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94641" w14:textId="04C114AF" w:rsidR="00F858BE" w:rsidRPr="00814B25" w:rsidRDefault="00F858BE" w:rsidP="004E0358">
      <w:pPr>
        <w:pStyle w:val="Heading1"/>
        <w:numPr>
          <w:ilvl w:val="0"/>
          <w:numId w:val="0"/>
        </w:numPr>
        <w:ind w:left="360"/>
      </w:pPr>
      <w:bookmarkStart w:id="0" w:name="_Hlk35235612"/>
      <w:r w:rsidRPr="00814B25">
        <w:t>Web service specification</w:t>
      </w:r>
      <w:r w:rsidR="00EE4C0C">
        <w:t xml:space="preserve"> V3 eNaročanje</w:t>
      </w:r>
    </w:p>
    <w:p w14:paraId="00B90216" w14:textId="77777777" w:rsidR="00F858BE" w:rsidRPr="00814B25" w:rsidRDefault="00F858BE" w:rsidP="004E0358">
      <w:pPr>
        <w:pStyle w:val="Heading1"/>
      </w:pPr>
      <w:r w:rsidRPr="00814B25">
        <w:t xml:space="preserve"> General information</w:t>
      </w:r>
    </w:p>
    <w:tbl>
      <w:tblPr>
        <w:tblStyle w:val="LightShading-Accent11"/>
        <w:tblW w:w="0" w:type="auto"/>
        <w:tblLook w:val="04A0" w:firstRow="1" w:lastRow="0" w:firstColumn="1" w:lastColumn="0" w:noHBand="0" w:noVBand="1"/>
      </w:tblPr>
      <w:tblGrid>
        <w:gridCol w:w="2943"/>
        <w:gridCol w:w="6633"/>
      </w:tblGrid>
      <w:tr w:rsidR="00F858BE" w:rsidRPr="007354DE" w14:paraId="403EE935" w14:textId="77777777" w:rsidTr="00F858BE">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5491AAA2" w14:textId="77777777" w:rsidR="00F858BE" w:rsidRPr="00814B25" w:rsidRDefault="00F858BE" w:rsidP="00F858BE">
            <w:pPr>
              <w:rPr>
                <w:rFonts w:cstheme="minorHAnsi"/>
                <w:sz w:val="24"/>
                <w:szCs w:val="24"/>
                <w:lang w:val="en-US"/>
              </w:rPr>
            </w:pPr>
            <w:r w:rsidRPr="00814B25">
              <w:rPr>
                <w:rFonts w:cstheme="minorHAnsi"/>
                <w:sz w:val="24"/>
                <w:szCs w:val="24"/>
                <w:lang w:val="en-US"/>
              </w:rPr>
              <w:t>Project name</w:t>
            </w:r>
          </w:p>
        </w:tc>
        <w:tc>
          <w:tcPr>
            <w:tcW w:w="6633" w:type="dxa"/>
          </w:tcPr>
          <w:p w14:paraId="734BDBDF" w14:textId="77777777" w:rsidR="00F858BE" w:rsidRPr="00814B25" w:rsidRDefault="00F858BE" w:rsidP="00F858BE">
            <w:pPr>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r w:rsidRPr="00814B25">
              <w:rPr>
                <w:rFonts w:cstheme="minorHAnsi"/>
                <w:sz w:val="24"/>
                <w:szCs w:val="24"/>
                <w:lang w:val="en-US"/>
              </w:rPr>
              <w:t>eNaročanje</w:t>
            </w:r>
          </w:p>
        </w:tc>
      </w:tr>
      <w:tr w:rsidR="00F858BE" w:rsidRPr="007354DE" w14:paraId="2D8CF8A6" w14:textId="77777777" w:rsidTr="00F858B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48855F02" w14:textId="77777777" w:rsidR="00F858BE" w:rsidRPr="00814B25" w:rsidRDefault="00F858BE" w:rsidP="00F858BE">
            <w:pPr>
              <w:rPr>
                <w:rFonts w:cstheme="minorHAnsi"/>
                <w:sz w:val="24"/>
                <w:szCs w:val="24"/>
                <w:lang w:val="en-US"/>
              </w:rPr>
            </w:pPr>
            <w:r w:rsidRPr="00814B25">
              <w:rPr>
                <w:rFonts w:cstheme="minorHAnsi"/>
                <w:sz w:val="24"/>
                <w:szCs w:val="24"/>
                <w:lang w:val="en-US"/>
              </w:rPr>
              <w:t>Document version</w:t>
            </w:r>
          </w:p>
        </w:tc>
        <w:tc>
          <w:tcPr>
            <w:tcW w:w="6633" w:type="dxa"/>
          </w:tcPr>
          <w:p w14:paraId="3F9AB7E1" w14:textId="5668851B" w:rsidR="00F858BE" w:rsidRPr="00814B25" w:rsidRDefault="00F858BE" w:rsidP="00F858BE">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814B25">
              <w:rPr>
                <w:rFonts w:cstheme="minorHAnsi"/>
                <w:sz w:val="24"/>
                <w:szCs w:val="24"/>
                <w:lang w:val="en-US"/>
              </w:rPr>
              <w:t>3.</w:t>
            </w:r>
            <w:r w:rsidR="002447C5">
              <w:rPr>
                <w:rFonts w:cstheme="minorHAnsi"/>
                <w:sz w:val="24"/>
                <w:szCs w:val="24"/>
                <w:lang w:val="en-US"/>
              </w:rPr>
              <w:t>1</w:t>
            </w:r>
            <w:r w:rsidR="00B93BEB">
              <w:rPr>
                <w:rFonts w:cstheme="minorHAnsi"/>
                <w:sz w:val="24"/>
                <w:szCs w:val="24"/>
                <w:lang w:val="en-US"/>
              </w:rPr>
              <w:t>7</w:t>
            </w:r>
          </w:p>
        </w:tc>
      </w:tr>
      <w:tr w:rsidR="00F858BE" w:rsidRPr="007354DE" w14:paraId="4C72C48E" w14:textId="77777777" w:rsidTr="00F858BE">
        <w:trPr>
          <w:trHeight w:val="57"/>
        </w:trPr>
        <w:tc>
          <w:tcPr>
            <w:cnfStyle w:val="001000000000" w:firstRow="0" w:lastRow="0" w:firstColumn="1" w:lastColumn="0" w:oddVBand="0" w:evenVBand="0" w:oddHBand="0" w:evenHBand="0" w:firstRowFirstColumn="0" w:firstRowLastColumn="0" w:lastRowFirstColumn="0" w:lastRowLastColumn="0"/>
            <w:tcW w:w="2943" w:type="dxa"/>
          </w:tcPr>
          <w:p w14:paraId="142BBDD7" w14:textId="77777777" w:rsidR="00F858BE" w:rsidRPr="00814B25" w:rsidRDefault="00F858BE" w:rsidP="00F858BE">
            <w:pPr>
              <w:rPr>
                <w:rFonts w:cstheme="minorHAnsi"/>
                <w:sz w:val="24"/>
                <w:szCs w:val="24"/>
                <w:lang w:val="en-US"/>
              </w:rPr>
            </w:pPr>
            <w:r w:rsidRPr="00814B25">
              <w:rPr>
                <w:rFonts w:cstheme="minorHAnsi"/>
                <w:sz w:val="24"/>
                <w:szCs w:val="24"/>
                <w:lang w:val="en-US"/>
              </w:rPr>
              <w:t>Creation date</w:t>
            </w:r>
          </w:p>
        </w:tc>
        <w:tc>
          <w:tcPr>
            <w:tcW w:w="6633" w:type="dxa"/>
          </w:tcPr>
          <w:p w14:paraId="6D1EAA28" w14:textId="65F43425" w:rsidR="00F858BE" w:rsidRPr="00814B25" w:rsidRDefault="00290940" w:rsidP="00F858BE">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Pr>
                <w:rFonts w:cstheme="minorHAnsi"/>
                <w:sz w:val="24"/>
                <w:szCs w:val="24"/>
                <w:lang w:val="en-US"/>
              </w:rPr>
              <w:t>01</w:t>
            </w:r>
            <w:r w:rsidR="00F858BE" w:rsidRPr="00814B25">
              <w:rPr>
                <w:rFonts w:cstheme="minorHAnsi"/>
                <w:sz w:val="24"/>
                <w:szCs w:val="24"/>
                <w:lang w:val="en-US"/>
              </w:rPr>
              <w:t>.03.20</w:t>
            </w:r>
            <w:r>
              <w:rPr>
                <w:rFonts w:cstheme="minorHAnsi"/>
                <w:sz w:val="24"/>
                <w:szCs w:val="24"/>
                <w:lang w:val="en-US"/>
              </w:rPr>
              <w:t>20</w:t>
            </w:r>
          </w:p>
        </w:tc>
      </w:tr>
      <w:tr w:rsidR="00F858BE" w:rsidRPr="007354DE" w14:paraId="2AB2AD65" w14:textId="77777777" w:rsidTr="00F858B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69EB5785" w14:textId="77777777" w:rsidR="00F858BE" w:rsidRPr="00814B25" w:rsidRDefault="00F858BE" w:rsidP="00F858BE">
            <w:pPr>
              <w:rPr>
                <w:rFonts w:cstheme="minorHAnsi"/>
                <w:sz w:val="24"/>
                <w:szCs w:val="24"/>
                <w:lang w:val="en-US"/>
              </w:rPr>
            </w:pPr>
            <w:r w:rsidRPr="00814B25">
              <w:rPr>
                <w:rFonts w:cstheme="minorHAnsi"/>
                <w:sz w:val="24"/>
                <w:szCs w:val="24"/>
                <w:lang w:val="en-US"/>
              </w:rPr>
              <w:t>Last updated</w:t>
            </w:r>
          </w:p>
        </w:tc>
        <w:tc>
          <w:tcPr>
            <w:tcW w:w="6633" w:type="dxa"/>
          </w:tcPr>
          <w:p w14:paraId="048984A7" w14:textId="48E3182D" w:rsidR="00F858BE" w:rsidRPr="00814B25" w:rsidRDefault="00B93BEB" w:rsidP="00F858BE">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Pr>
                <w:rFonts w:cstheme="minorHAnsi"/>
                <w:sz w:val="24"/>
                <w:szCs w:val="24"/>
                <w:lang w:val="en-US"/>
              </w:rPr>
              <w:t>29</w:t>
            </w:r>
            <w:r w:rsidR="00290940">
              <w:rPr>
                <w:rFonts w:cstheme="minorHAnsi"/>
                <w:sz w:val="24"/>
                <w:szCs w:val="24"/>
                <w:lang w:val="en-US"/>
              </w:rPr>
              <w:t>.</w:t>
            </w:r>
            <w:r w:rsidR="00925E95">
              <w:rPr>
                <w:rFonts w:cstheme="minorHAnsi"/>
                <w:sz w:val="24"/>
                <w:szCs w:val="24"/>
                <w:lang w:val="en-US"/>
              </w:rPr>
              <w:t>1</w:t>
            </w:r>
            <w:r w:rsidR="00486A04">
              <w:rPr>
                <w:rFonts w:cstheme="minorHAnsi"/>
                <w:sz w:val="24"/>
                <w:szCs w:val="24"/>
                <w:lang w:val="en-US"/>
              </w:rPr>
              <w:t>1</w:t>
            </w:r>
            <w:r w:rsidR="00290940">
              <w:rPr>
                <w:rFonts w:cstheme="minorHAnsi"/>
                <w:sz w:val="24"/>
                <w:szCs w:val="24"/>
                <w:lang w:val="en-US"/>
              </w:rPr>
              <w:t>.202</w:t>
            </w:r>
            <w:r w:rsidR="00A579F7">
              <w:rPr>
                <w:rFonts w:cstheme="minorHAnsi"/>
                <w:sz w:val="24"/>
                <w:szCs w:val="24"/>
                <w:lang w:val="en-US"/>
              </w:rPr>
              <w:t>1</w:t>
            </w:r>
          </w:p>
        </w:tc>
      </w:tr>
      <w:tr w:rsidR="00F858BE" w:rsidRPr="007354DE" w14:paraId="673B684B" w14:textId="77777777" w:rsidTr="00F858BE">
        <w:trPr>
          <w:trHeight w:val="363"/>
        </w:trPr>
        <w:tc>
          <w:tcPr>
            <w:cnfStyle w:val="001000000000" w:firstRow="0" w:lastRow="0" w:firstColumn="1" w:lastColumn="0" w:oddVBand="0" w:evenVBand="0" w:oddHBand="0" w:evenHBand="0" w:firstRowFirstColumn="0" w:firstRowLastColumn="0" w:lastRowFirstColumn="0" w:lastRowLastColumn="0"/>
            <w:tcW w:w="2943" w:type="dxa"/>
          </w:tcPr>
          <w:p w14:paraId="23B2D469" w14:textId="77777777" w:rsidR="00F858BE" w:rsidRPr="00814B25" w:rsidRDefault="00F858BE" w:rsidP="00F858BE">
            <w:pPr>
              <w:rPr>
                <w:rFonts w:cstheme="minorHAnsi"/>
                <w:sz w:val="24"/>
                <w:szCs w:val="24"/>
                <w:lang w:val="en-US"/>
              </w:rPr>
            </w:pPr>
            <w:r w:rsidRPr="00814B25">
              <w:rPr>
                <w:rFonts w:cstheme="minorHAnsi"/>
                <w:sz w:val="24"/>
                <w:szCs w:val="24"/>
                <w:lang w:val="en-US"/>
              </w:rPr>
              <w:t>Authors</w:t>
            </w:r>
          </w:p>
        </w:tc>
        <w:tc>
          <w:tcPr>
            <w:tcW w:w="6633" w:type="dxa"/>
          </w:tcPr>
          <w:p w14:paraId="1E8B7605" w14:textId="7F169D0C" w:rsidR="00F858BE" w:rsidRPr="00814B25" w:rsidRDefault="00DF6AD7" w:rsidP="00F858BE">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Pr>
                <w:rFonts w:cstheme="minorHAnsi"/>
                <w:sz w:val="24"/>
                <w:szCs w:val="24"/>
                <w:lang w:val="en-US"/>
              </w:rPr>
              <w:t>IN2</w:t>
            </w:r>
          </w:p>
        </w:tc>
      </w:tr>
      <w:bookmarkEnd w:id="0"/>
    </w:tbl>
    <w:p w14:paraId="6D1CF436" w14:textId="77777777" w:rsidR="00F858BE" w:rsidRPr="00814B25" w:rsidRDefault="00F858BE" w:rsidP="00F858BE">
      <w:pPr>
        <w:rPr>
          <w:rFonts w:cstheme="minorHAnsi"/>
          <w:sz w:val="24"/>
          <w:szCs w:val="24"/>
          <w:lang w:val="en-US"/>
        </w:rPr>
      </w:pPr>
    </w:p>
    <w:p w14:paraId="0AD1BC33" w14:textId="75CF3F39" w:rsidR="00F858BE" w:rsidRPr="00814B25" w:rsidRDefault="00F858BE" w:rsidP="009012F4">
      <w:pPr>
        <w:ind w:firstLine="360"/>
        <w:rPr>
          <w:lang w:val="en-US"/>
        </w:rPr>
      </w:pPr>
      <w:bookmarkStart w:id="1" w:name="_Hlk35235625"/>
      <w:r w:rsidRPr="00814B25">
        <w:rPr>
          <w:lang w:val="en-US"/>
        </w:rPr>
        <w:t>The API of the central ordering system is implemented using a set of methods in a web service. All methods consist of two parameters:</w:t>
      </w:r>
    </w:p>
    <w:p w14:paraId="2B2D9851" w14:textId="77777777" w:rsidR="00F858BE" w:rsidRPr="00814B25" w:rsidRDefault="00F858BE" w:rsidP="005F04DC">
      <w:pPr>
        <w:pStyle w:val="ListParagraph"/>
        <w:numPr>
          <w:ilvl w:val="0"/>
          <w:numId w:val="12"/>
        </w:numPr>
        <w:rPr>
          <w:lang w:val="en-US"/>
        </w:rPr>
      </w:pPr>
      <w:r w:rsidRPr="00814B25">
        <w:rPr>
          <w:b/>
          <w:lang w:val="en-US"/>
        </w:rPr>
        <w:t>Version parameter</w:t>
      </w:r>
      <w:r w:rsidRPr="00814B25">
        <w:rPr>
          <w:lang w:val="en-US"/>
        </w:rPr>
        <w:t xml:space="preserve"> - the version of the message which is being sent. In the future, when change of the message structure occurs, version parameter will be updated. System supports version </w:t>
      </w:r>
      <w:r w:rsidRPr="00814B25">
        <w:rPr>
          <w:b/>
          <w:i/>
          <w:lang w:val="en-US"/>
        </w:rPr>
        <w:t>n</w:t>
      </w:r>
      <w:r w:rsidRPr="00814B25">
        <w:rPr>
          <w:lang w:val="en-US"/>
        </w:rPr>
        <w:t xml:space="preserve"> and </w:t>
      </w:r>
      <w:r w:rsidRPr="00814B25">
        <w:rPr>
          <w:b/>
          <w:i/>
          <w:lang w:val="en-US"/>
        </w:rPr>
        <w:t>n-1</w:t>
      </w:r>
      <w:r w:rsidRPr="00814B25">
        <w:rPr>
          <w:lang w:val="en-US"/>
        </w:rPr>
        <w:t>. Current version of all messages is 3.</w:t>
      </w:r>
    </w:p>
    <w:p w14:paraId="0F392037" w14:textId="1E2AF4CB" w:rsidR="00F858BE" w:rsidRPr="00814B25" w:rsidRDefault="00F858BE" w:rsidP="005F04DC">
      <w:pPr>
        <w:pStyle w:val="ListParagraph"/>
        <w:numPr>
          <w:ilvl w:val="0"/>
          <w:numId w:val="12"/>
        </w:numPr>
        <w:rPr>
          <w:lang w:val="en-US"/>
        </w:rPr>
      </w:pPr>
      <w:r w:rsidRPr="00814B25">
        <w:rPr>
          <w:lang w:val="en-US"/>
        </w:rPr>
        <w:t xml:space="preserve"> </w:t>
      </w:r>
      <w:r w:rsidRPr="00814B25">
        <w:rPr>
          <w:b/>
          <w:lang w:val="en-US"/>
        </w:rPr>
        <w:t>Message parameter</w:t>
      </w:r>
      <w:r w:rsidRPr="00814B25">
        <w:rPr>
          <w:lang w:val="en-US"/>
        </w:rPr>
        <w:t xml:space="preserve"> - the message, structured as XML. Schema definitions are provided in this document. In case of referral data, XML schema is validated with </w:t>
      </w:r>
      <w:proofErr w:type="spellStart"/>
      <w:r w:rsidRPr="00814B25">
        <w:rPr>
          <w:lang w:val="en-US"/>
        </w:rPr>
        <w:t>openEHR</w:t>
      </w:r>
      <w:proofErr w:type="spellEnd"/>
      <w:r w:rsidRPr="00814B25">
        <w:rPr>
          <w:lang w:val="en-US"/>
        </w:rPr>
        <w:t xml:space="preserve"> </w:t>
      </w:r>
      <w:r w:rsidR="00A27CBD" w:rsidRPr="00C57B8C">
        <w:rPr>
          <w:lang w:val="en-US"/>
        </w:rPr>
        <w:t>schema</w:t>
      </w:r>
      <w:r w:rsidRPr="00814B25">
        <w:rPr>
          <w:lang w:val="en-US"/>
        </w:rPr>
        <w:t xml:space="preserve"> definitions.</w:t>
      </w:r>
    </w:p>
    <w:p w14:paraId="1D9587B8" w14:textId="77777777" w:rsidR="00F858BE" w:rsidRPr="00814B25" w:rsidRDefault="00F858BE" w:rsidP="00F858BE">
      <w:pPr>
        <w:rPr>
          <w:lang w:val="en-US"/>
        </w:rPr>
      </w:pPr>
      <w:r w:rsidRPr="00814B25">
        <w:rPr>
          <w:lang w:val="en-US"/>
        </w:rPr>
        <w:t xml:space="preserve">Security token (generated by security model) will be required in each method call. </w:t>
      </w:r>
    </w:p>
    <w:p w14:paraId="0C8457FE" w14:textId="77777777" w:rsidR="00F858BE" w:rsidRPr="00814B25" w:rsidRDefault="00F858BE" w:rsidP="00F858BE">
      <w:pPr>
        <w:rPr>
          <w:rFonts w:cstheme="minorHAnsi"/>
          <w:sz w:val="24"/>
          <w:szCs w:val="24"/>
          <w:lang w:val="en-US"/>
        </w:rPr>
      </w:pPr>
    </w:p>
    <w:p w14:paraId="4C305CF3" w14:textId="77777777" w:rsidR="00F858BE" w:rsidRPr="00814B25" w:rsidRDefault="00F858BE" w:rsidP="004E0358">
      <w:pPr>
        <w:pStyle w:val="Heading1"/>
      </w:pPr>
      <w:r w:rsidRPr="00814B25">
        <w:t xml:space="preserve"> </w:t>
      </w:r>
      <w:r w:rsidR="006F674D" w:rsidRPr="00814B25">
        <w:t>Error handling</w:t>
      </w:r>
    </w:p>
    <w:p w14:paraId="7F17D768" w14:textId="77777777" w:rsidR="003573DC" w:rsidRPr="00814B25" w:rsidRDefault="00F858BE" w:rsidP="003573DC">
      <w:pPr>
        <w:ind w:firstLine="360"/>
      </w:pPr>
      <w:r w:rsidRPr="00814B25">
        <w:rPr>
          <w:rFonts w:cstheme="minorHAnsi"/>
          <w:lang w:val="en-US"/>
        </w:rPr>
        <w:t xml:space="preserve">Every response has the </w:t>
      </w:r>
      <w:proofErr w:type="spellStart"/>
      <w:r w:rsidR="00C33DD9">
        <w:rPr>
          <w:rFonts w:cstheme="minorHAnsi"/>
          <w:lang w:val="en-US"/>
        </w:rPr>
        <w:t>SuccessStatus</w:t>
      </w:r>
      <w:proofErr w:type="spellEnd"/>
      <w:r w:rsidR="00C33DD9">
        <w:rPr>
          <w:rFonts w:cstheme="minorHAnsi"/>
          <w:lang w:val="en-US"/>
        </w:rPr>
        <w:t xml:space="preserve"> element </w:t>
      </w:r>
      <w:r w:rsidRPr="00814B25">
        <w:rPr>
          <w:rFonts w:cstheme="minorHAnsi"/>
          <w:lang w:val="en-US"/>
        </w:rPr>
        <w:t xml:space="preserve">which provides the information if the request was processed successfully. In case that </w:t>
      </w:r>
      <w:proofErr w:type="spellStart"/>
      <w:r w:rsidR="00C33DD9">
        <w:rPr>
          <w:rFonts w:cstheme="minorHAnsi"/>
          <w:lang w:val="en-US"/>
        </w:rPr>
        <w:t>SuccessStatus</w:t>
      </w:r>
      <w:proofErr w:type="spellEnd"/>
      <w:r w:rsidR="00C33DD9">
        <w:rPr>
          <w:rFonts w:cstheme="minorHAnsi"/>
          <w:lang w:val="en-US"/>
        </w:rPr>
        <w:t xml:space="preserve"> </w:t>
      </w:r>
      <w:r w:rsidRPr="00814B25">
        <w:rPr>
          <w:rFonts w:cstheme="minorHAnsi"/>
          <w:lang w:val="en-US"/>
        </w:rPr>
        <w:t xml:space="preserve">is set to </w:t>
      </w:r>
      <w:r w:rsidR="00C33DD9">
        <w:rPr>
          <w:rFonts w:cstheme="minorHAnsi"/>
          <w:lang w:val="en-US"/>
        </w:rPr>
        <w:t>Fail or Partial</w:t>
      </w:r>
      <w:r w:rsidR="00C33DD9" w:rsidRPr="00814B25">
        <w:rPr>
          <w:rFonts w:cstheme="minorHAnsi"/>
          <w:lang w:val="en-US"/>
        </w:rPr>
        <w:t xml:space="preserve"> </w:t>
      </w:r>
      <w:r w:rsidRPr="00814B25">
        <w:rPr>
          <w:rFonts w:cstheme="minorHAnsi"/>
          <w:lang w:val="en-US"/>
        </w:rPr>
        <w:t xml:space="preserve">then is obligatory to send a list of errors. Every error has the error code (based on the catalogue </w:t>
      </w:r>
      <w:r w:rsidRPr="00814B25">
        <w:rPr>
          <w:rFonts w:cstheme="minorHAnsi"/>
          <w:color w:val="0070C0"/>
          <w:lang w:val="en-US"/>
        </w:rPr>
        <w:fldChar w:fldCharType="begin"/>
      </w:r>
      <w:r w:rsidRPr="00814B25">
        <w:rPr>
          <w:rFonts w:cstheme="minorHAnsi"/>
          <w:color w:val="0070C0"/>
          <w:lang w:val="en-US"/>
        </w:rPr>
        <w:instrText xml:space="preserve"> REF _Ref3707581 \h  \* MERGEFORMAT </w:instrText>
      </w:r>
      <w:r w:rsidRPr="00814B25">
        <w:rPr>
          <w:rFonts w:cstheme="minorHAnsi"/>
          <w:color w:val="0070C0"/>
          <w:lang w:val="en-US"/>
        </w:rPr>
      </w:r>
      <w:r w:rsidRPr="00814B25">
        <w:rPr>
          <w:rFonts w:cstheme="minorHAnsi"/>
          <w:color w:val="0070C0"/>
          <w:lang w:val="en-US"/>
        </w:rPr>
        <w:fldChar w:fldCharType="separate"/>
      </w:r>
      <w:r w:rsidR="003573DC" w:rsidRPr="003573DC">
        <w:rPr>
          <w:rFonts w:cstheme="minorHAnsi"/>
          <w:color w:val="0070C0"/>
          <w:lang w:val="en-US"/>
        </w:rPr>
        <w:t xml:space="preserve"> </w:t>
      </w:r>
      <w:proofErr w:type="spellStart"/>
      <w:r w:rsidR="003573DC" w:rsidRPr="004E0358">
        <w:t>UrgencyGroundedType</w:t>
      </w:r>
      <w:proofErr w:type="spellEnd"/>
    </w:p>
    <w:tbl>
      <w:tblPr>
        <w:tblStyle w:val="TableGrid"/>
        <w:tblW w:w="0" w:type="auto"/>
        <w:tblLook w:val="04A0" w:firstRow="1" w:lastRow="0" w:firstColumn="1" w:lastColumn="0" w:noHBand="0" w:noVBand="1"/>
      </w:tblPr>
      <w:tblGrid>
        <w:gridCol w:w="2635"/>
        <w:gridCol w:w="4049"/>
        <w:gridCol w:w="3772"/>
      </w:tblGrid>
      <w:tr w:rsidR="003573DC" w:rsidRPr="007354DE" w14:paraId="279AFE00" w14:textId="77777777" w:rsidTr="00F858BE">
        <w:tc>
          <w:tcPr>
            <w:tcW w:w="2635" w:type="dxa"/>
          </w:tcPr>
          <w:p w14:paraId="50AFA42C" w14:textId="77777777" w:rsidR="003573DC" w:rsidRPr="00814B25" w:rsidRDefault="003573DC" w:rsidP="00F858BE">
            <w:pPr>
              <w:rPr>
                <w:rFonts w:eastAsiaTheme="minorHAnsi" w:cstheme="minorHAnsi"/>
                <w:b/>
                <w:bCs/>
                <w:szCs w:val="20"/>
                <w:lang w:val="en-US" w:eastAsia="en-US"/>
              </w:rPr>
            </w:pPr>
            <w:r>
              <w:rPr>
                <w:rFonts w:eastAsiaTheme="minorHAnsi" w:cstheme="minorHAnsi"/>
                <w:b/>
                <w:bCs/>
                <w:szCs w:val="20"/>
                <w:lang w:val="en-US" w:eastAsia="en-US"/>
              </w:rPr>
              <w:t>Name</w:t>
            </w:r>
          </w:p>
        </w:tc>
        <w:tc>
          <w:tcPr>
            <w:tcW w:w="4049" w:type="dxa"/>
          </w:tcPr>
          <w:p w14:paraId="7D39FB54" w14:textId="77777777" w:rsidR="003573DC" w:rsidRPr="00814B25" w:rsidRDefault="003573DC" w:rsidP="00F858BE">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772" w:type="dxa"/>
          </w:tcPr>
          <w:p w14:paraId="346BD36E" w14:textId="77777777" w:rsidR="003573DC" w:rsidRPr="00814B25" w:rsidRDefault="003573DC" w:rsidP="00F858BE">
            <w:pPr>
              <w:rPr>
                <w:rFonts w:eastAsiaTheme="minorHAnsi" w:cstheme="minorHAnsi"/>
                <w:b/>
                <w:bCs/>
                <w:szCs w:val="20"/>
                <w:lang w:val="en-US" w:eastAsia="en-US"/>
              </w:rPr>
            </w:pPr>
            <w:r w:rsidRPr="00814B25">
              <w:rPr>
                <w:rFonts w:eastAsiaTheme="minorHAnsi" w:cstheme="minorHAnsi"/>
                <w:b/>
                <w:bCs/>
                <w:szCs w:val="20"/>
                <w:lang w:val="en-US" w:eastAsia="en-US"/>
              </w:rPr>
              <w:t>Code</w:t>
            </w:r>
          </w:p>
        </w:tc>
      </w:tr>
      <w:tr w:rsidR="003573DC" w:rsidRPr="007354DE" w14:paraId="73C0B099" w14:textId="77777777" w:rsidTr="00F858BE">
        <w:tc>
          <w:tcPr>
            <w:tcW w:w="2635" w:type="dxa"/>
          </w:tcPr>
          <w:p w14:paraId="000F1414" w14:textId="77777777" w:rsidR="003573DC" w:rsidRPr="00814B25" w:rsidRDefault="003573DC"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Utemeljeno</w:t>
            </w:r>
            <w:proofErr w:type="spellEnd"/>
          </w:p>
        </w:tc>
        <w:tc>
          <w:tcPr>
            <w:tcW w:w="4049" w:type="dxa"/>
          </w:tcPr>
          <w:p w14:paraId="5D820114" w14:textId="77777777" w:rsidR="003573DC" w:rsidRPr="00814B25" w:rsidRDefault="003573DC"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772" w:type="dxa"/>
          </w:tcPr>
          <w:p w14:paraId="5F7056D9" w14:textId="77777777" w:rsidR="003573DC" w:rsidRPr="00814B25" w:rsidRDefault="003573DC"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3573DC" w:rsidRPr="007354DE" w14:paraId="0E3D3347" w14:textId="77777777" w:rsidTr="00F858BE">
        <w:tc>
          <w:tcPr>
            <w:tcW w:w="2635" w:type="dxa"/>
          </w:tcPr>
          <w:p w14:paraId="4243E1C1" w14:textId="77777777" w:rsidR="003573DC" w:rsidRPr="00814B25" w:rsidRDefault="003573DC"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Neutemeljeno</w:t>
            </w:r>
            <w:proofErr w:type="spellEnd"/>
          </w:p>
        </w:tc>
        <w:tc>
          <w:tcPr>
            <w:tcW w:w="4049" w:type="dxa"/>
          </w:tcPr>
          <w:p w14:paraId="413892D6" w14:textId="77777777" w:rsidR="003573DC" w:rsidRPr="00814B25" w:rsidRDefault="003573DC"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772" w:type="dxa"/>
          </w:tcPr>
          <w:p w14:paraId="326600E6" w14:textId="77777777" w:rsidR="003573DC" w:rsidRPr="00814B25" w:rsidRDefault="003573DC"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bl>
    <w:p w14:paraId="5CE4D55A" w14:textId="77777777" w:rsidR="003573DC" w:rsidRPr="006B690A" w:rsidRDefault="003573DC" w:rsidP="00F858BE">
      <w:pPr>
        <w:pStyle w:val="Heading2"/>
      </w:pPr>
      <w:r w:rsidRPr="00814B25">
        <w:t xml:space="preserve"> </w:t>
      </w:r>
      <w:proofErr w:type="spellStart"/>
      <w:r w:rsidRPr="004E0358">
        <w:t>ErrorCodeType</w:t>
      </w:r>
      <w:proofErr w:type="spellEnd"/>
      <w:r w:rsidRPr="00814B25">
        <w:t xml:space="preserve"> </w:t>
      </w:r>
    </w:p>
    <w:tbl>
      <w:tblPr>
        <w:tblStyle w:val="TableGrid"/>
        <w:tblW w:w="0" w:type="auto"/>
        <w:tblLook w:val="04A0" w:firstRow="1" w:lastRow="0" w:firstColumn="1" w:lastColumn="0" w:noHBand="0" w:noVBand="1"/>
      </w:tblPr>
      <w:tblGrid>
        <w:gridCol w:w="8075"/>
        <w:gridCol w:w="1276"/>
        <w:gridCol w:w="1105"/>
      </w:tblGrid>
      <w:tr w:rsidR="003573DC" w:rsidRPr="00522F76" w14:paraId="5AF76B1E" w14:textId="77777777" w:rsidTr="00814B25">
        <w:tc>
          <w:tcPr>
            <w:tcW w:w="8075" w:type="dxa"/>
          </w:tcPr>
          <w:p w14:paraId="51D9BE21" w14:textId="77777777" w:rsidR="003573DC" w:rsidRPr="00522F76" w:rsidRDefault="003573DC" w:rsidP="001C740B">
            <w:pPr>
              <w:rPr>
                <w:rFonts w:eastAsiaTheme="minorHAnsi" w:cstheme="minorHAnsi"/>
                <w:b/>
                <w:bCs/>
                <w:szCs w:val="20"/>
                <w:lang w:val="en-US" w:eastAsia="en-US"/>
              </w:rPr>
            </w:pPr>
            <w:r>
              <w:rPr>
                <w:rFonts w:eastAsiaTheme="minorHAnsi" w:cstheme="minorHAnsi"/>
                <w:b/>
                <w:bCs/>
                <w:szCs w:val="20"/>
                <w:lang w:val="en-US" w:eastAsia="en-US"/>
              </w:rPr>
              <w:t>Name</w:t>
            </w:r>
          </w:p>
        </w:tc>
        <w:tc>
          <w:tcPr>
            <w:tcW w:w="1276" w:type="dxa"/>
          </w:tcPr>
          <w:p w14:paraId="295FC910" w14:textId="77777777" w:rsidR="003573DC" w:rsidRPr="00522F76" w:rsidRDefault="003573DC" w:rsidP="001C740B">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1105" w:type="dxa"/>
          </w:tcPr>
          <w:p w14:paraId="5AB132D1" w14:textId="77777777" w:rsidR="003573DC" w:rsidRPr="00522F76" w:rsidRDefault="003573DC" w:rsidP="001C740B">
            <w:pPr>
              <w:rPr>
                <w:rFonts w:eastAsiaTheme="minorHAnsi" w:cstheme="minorHAnsi"/>
                <w:b/>
                <w:bCs/>
                <w:szCs w:val="20"/>
                <w:lang w:val="en-US" w:eastAsia="en-US"/>
              </w:rPr>
            </w:pPr>
            <w:r w:rsidRPr="00522F76">
              <w:rPr>
                <w:rFonts w:eastAsiaTheme="minorHAnsi" w:cstheme="minorHAnsi"/>
                <w:b/>
                <w:bCs/>
                <w:szCs w:val="20"/>
                <w:lang w:val="en-US" w:eastAsia="en-US"/>
              </w:rPr>
              <w:t>Code</w:t>
            </w:r>
          </w:p>
        </w:tc>
      </w:tr>
      <w:tr w:rsidR="003573DC" w:rsidRPr="00522F76" w14:paraId="4352F3F4" w14:textId="77777777" w:rsidTr="00814B25">
        <w:tc>
          <w:tcPr>
            <w:tcW w:w="8075" w:type="dxa"/>
          </w:tcPr>
          <w:p w14:paraId="60D54D04" w14:textId="77777777" w:rsidR="003573DC" w:rsidRPr="00522F76" w:rsidRDefault="003573DC" w:rsidP="001C740B">
            <w:pPr>
              <w:rPr>
                <w:rFonts w:eastAsiaTheme="minorHAnsi" w:cstheme="minorHAnsi"/>
                <w:bCs/>
                <w:szCs w:val="20"/>
                <w:lang w:val="en-US" w:eastAsia="en-US"/>
              </w:rPr>
            </w:pPr>
            <w:proofErr w:type="spellStart"/>
            <w:r w:rsidRPr="004A3A46">
              <w:rPr>
                <w:lang w:val="en-US"/>
              </w:rPr>
              <w:t>Sistemska</w:t>
            </w:r>
            <w:proofErr w:type="spellEnd"/>
            <w:r w:rsidRPr="004A3A46">
              <w:rPr>
                <w:lang w:val="en-US"/>
              </w:rPr>
              <w:t xml:space="preserve"> </w:t>
            </w:r>
            <w:proofErr w:type="spellStart"/>
            <w:r w:rsidRPr="004A3A46">
              <w:rPr>
                <w:lang w:val="en-US"/>
              </w:rPr>
              <w:t>napaka</w:t>
            </w:r>
            <w:proofErr w:type="spellEnd"/>
          </w:p>
        </w:tc>
        <w:tc>
          <w:tcPr>
            <w:tcW w:w="1276" w:type="dxa"/>
          </w:tcPr>
          <w:p w14:paraId="71F87A9A" w14:textId="77777777" w:rsidR="003573DC" w:rsidRPr="00522F76" w:rsidRDefault="003573DC" w:rsidP="001C740B">
            <w:pPr>
              <w:rPr>
                <w:rFonts w:eastAsiaTheme="minorHAnsi" w:cstheme="minorHAnsi"/>
                <w:bCs/>
                <w:szCs w:val="20"/>
                <w:lang w:val="en-US" w:eastAsia="en-US"/>
              </w:rPr>
            </w:pPr>
            <w:r>
              <w:rPr>
                <w:rFonts w:eastAsiaTheme="minorHAnsi" w:cstheme="minorHAnsi"/>
                <w:bCs/>
                <w:szCs w:val="20"/>
                <w:lang w:val="en-US" w:eastAsia="en-US"/>
              </w:rPr>
              <w:t>0</w:t>
            </w:r>
          </w:p>
        </w:tc>
        <w:tc>
          <w:tcPr>
            <w:tcW w:w="1105" w:type="dxa"/>
          </w:tcPr>
          <w:p w14:paraId="64845237" w14:textId="77777777" w:rsidR="003573DC" w:rsidRPr="00522F76" w:rsidRDefault="003573DC" w:rsidP="001C740B">
            <w:pPr>
              <w:rPr>
                <w:rFonts w:eastAsiaTheme="minorHAnsi" w:cstheme="minorHAnsi"/>
                <w:bCs/>
                <w:szCs w:val="20"/>
                <w:lang w:val="en-US" w:eastAsia="en-US"/>
              </w:rPr>
            </w:pPr>
            <w:r>
              <w:rPr>
                <w:rFonts w:eastAsiaTheme="minorHAnsi" w:cstheme="minorHAnsi"/>
                <w:bCs/>
                <w:szCs w:val="20"/>
                <w:lang w:val="en-US" w:eastAsia="en-US"/>
              </w:rPr>
              <w:t>0</w:t>
            </w:r>
          </w:p>
        </w:tc>
      </w:tr>
      <w:tr w:rsidR="003573DC" w:rsidRPr="00522F76" w14:paraId="0725C072" w14:textId="77777777" w:rsidTr="00814B25">
        <w:tc>
          <w:tcPr>
            <w:tcW w:w="8075" w:type="dxa"/>
          </w:tcPr>
          <w:p w14:paraId="6065A7AA" w14:textId="77777777" w:rsidR="003573DC" w:rsidRPr="00814B25" w:rsidRDefault="003573DC" w:rsidP="001C740B">
            <w:pPr>
              <w:rPr>
                <w:lang w:val="en-US"/>
              </w:rPr>
            </w:pPr>
            <w:proofErr w:type="spellStart"/>
            <w:r w:rsidRPr="004A3A46">
              <w:rPr>
                <w:lang w:val="en-US"/>
              </w:rPr>
              <w:t>Napaka</w:t>
            </w:r>
            <w:proofErr w:type="spellEnd"/>
            <w:r w:rsidRPr="004A3A46">
              <w:rPr>
                <w:lang w:val="en-US"/>
              </w:rPr>
              <w:t xml:space="preserve"> v </w:t>
            </w:r>
            <w:proofErr w:type="spellStart"/>
            <w:r w:rsidRPr="004A3A46">
              <w:rPr>
                <w:lang w:val="en-US"/>
              </w:rPr>
              <w:t>komunikaciji</w:t>
            </w:r>
            <w:proofErr w:type="spellEnd"/>
          </w:p>
        </w:tc>
        <w:tc>
          <w:tcPr>
            <w:tcW w:w="1276" w:type="dxa"/>
          </w:tcPr>
          <w:p w14:paraId="36DDFE4C" w14:textId="77777777" w:rsidR="003573DC" w:rsidRPr="00522F76" w:rsidRDefault="003573DC" w:rsidP="001C740B">
            <w:pPr>
              <w:rPr>
                <w:rFonts w:eastAsiaTheme="minorHAnsi" w:cstheme="minorHAnsi"/>
                <w:bCs/>
                <w:szCs w:val="20"/>
                <w:lang w:val="en-US" w:eastAsia="en-US"/>
              </w:rPr>
            </w:pPr>
            <w:r>
              <w:rPr>
                <w:rFonts w:eastAsiaTheme="minorHAnsi" w:cstheme="minorHAnsi"/>
                <w:bCs/>
                <w:szCs w:val="20"/>
                <w:lang w:val="en-US" w:eastAsia="en-US"/>
              </w:rPr>
              <w:t>1</w:t>
            </w:r>
          </w:p>
        </w:tc>
        <w:tc>
          <w:tcPr>
            <w:tcW w:w="1105" w:type="dxa"/>
          </w:tcPr>
          <w:p w14:paraId="7D7185C5" w14:textId="77777777" w:rsidR="003573DC" w:rsidRPr="00522F76" w:rsidRDefault="003573DC" w:rsidP="001C740B">
            <w:pPr>
              <w:rPr>
                <w:rFonts w:eastAsiaTheme="minorHAnsi" w:cstheme="minorHAnsi"/>
                <w:bCs/>
                <w:szCs w:val="20"/>
                <w:lang w:val="en-US" w:eastAsia="en-US"/>
              </w:rPr>
            </w:pPr>
            <w:r>
              <w:rPr>
                <w:rFonts w:eastAsiaTheme="minorHAnsi" w:cstheme="minorHAnsi"/>
                <w:bCs/>
                <w:szCs w:val="20"/>
                <w:lang w:val="en-US" w:eastAsia="en-US"/>
              </w:rPr>
              <w:t>1</w:t>
            </w:r>
          </w:p>
        </w:tc>
      </w:tr>
      <w:tr w:rsidR="003573DC" w:rsidRPr="00522F76" w14:paraId="2ED384C6" w14:textId="77777777" w:rsidTr="00814B25">
        <w:tc>
          <w:tcPr>
            <w:tcW w:w="8075" w:type="dxa"/>
          </w:tcPr>
          <w:p w14:paraId="4E547BDA" w14:textId="77777777" w:rsidR="003573DC" w:rsidRPr="004A3A46" w:rsidRDefault="003573DC" w:rsidP="001C740B">
            <w:pPr>
              <w:rPr>
                <w:lang w:val="en-US"/>
              </w:rPr>
            </w:pPr>
            <w:proofErr w:type="spellStart"/>
            <w:r w:rsidRPr="004A3A46">
              <w:rPr>
                <w:lang w:val="en-US"/>
              </w:rPr>
              <w:lastRenderedPageBreak/>
              <w:t>Napaka</w:t>
            </w:r>
            <w:proofErr w:type="spellEnd"/>
            <w:r w:rsidRPr="004A3A46">
              <w:rPr>
                <w:lang w:val="en-US"/>
              </w:rPr>
              <w:t xml:space="preserve"> v </w:t>
            </w:r>
            <w:proofErr w:type="spellStart"/>
            <w:r w:rsidRPr="004A3A46">
              <w:rPr>
                <w:lang w:val="en-US"/>
              </w:rPr>
              <w:t>validaciji</w:t>
            </w:r>
            <w:proofErr w:type="spellEnd"/>
            <w:r w:rsidRPr="004A3A46">
              <w:rPr>
                <w:lang w:val="en-US"/>
              </w:rPr>
              <w:t xml:space="preserve"> </w:t>
            </w:r>
            <w:proofErr w:type="spellStart"/>
            <w:r w:rsidRPr="004A3A46">
              <w:rPr>
                <w:lang w:val="en-US"/>
              </w:rPr>
              <w:t>podatkov</w:t>
            </w:r>
            <w:proofErr w:type="spellEnd"/>
          </w:p>
        </w:tc>
        <w:tc>
          <w:tcPr>
            <w:tcW w:w="1276" w:type="dxa"/>
          </w:tcPr>
          <w:p w14:paraId="1A203B01" w14:textId="77777777" w:rsidR="003573DC" w:rsidRDefault="003573DC" w:rsidP="001C740B">
            <w:pPr>
              <w:rPr>
                <w:rFonts w:eastAsiaTheme="minorHAnsi" w:cstheme="minorHAnsi"/>
                <w:bCs/>
                <w:szCs w:val="20"/>
                <w:lang w:val="en-US" w:eastAsia="en-US"/>
              </w:rPr>
            </w:pPr>
            <w:r>
              <w:rPr>
                <w:rFonts w:eastAsiaTheme="minorHAnsi" w:cstheme="minorHAnsi"/>
                <w:bCs/>
                <w:szCs w:val="20"/>
                <w:lang w:val="en-US" w:eastAsia="en-US"/>
              </w:rPr>
              <w:t>2</w:t>
            </w:r>
          </w:p>
        </w:tc>
        <w:tc>
          <w:tcPr>
            <w:tcW w:w="1105" w:type="dxa"/>
          </w:tcPr>
          <w:p w14:paraId="618462EA" w14:textId="77777777" w:rsidR="003573DC" w:rsidRDefault="003573DC" w:rsidP="001C740B">
            <w:pPr>
              <w:rPr>
                <w:rFonts w:eastAsiaTheme="minorHAnsi" w:cstheme="minorHAnsi"/>
                <w:bCs/>
                <w:szCs w:val="20"/>
                <w:lang w:val="en-US" w:eastAsia="en-US"/>
              </w:rPr>
            </w:pPr>
            <w:r>
              <w:rPr>
                <w:rFonts w:eastAsiaTheme="minorHAnsi" w:cstheme="minorHAnsi"/>
                <w:bCs/>
                <w:szCs w:val="20"/>
                <w:lang w:val="en-US" w:eastAsia="en-US"/>
              </w:rPr>
              <w:t>2</w:t>
            </w:r>
          </w:p>
        </w:tc>
      </w:tr>
      <w:tr w:rsidR="003573DC" w:rsidRPr="00522F76" w14:paraId="4E763B7D" w14:textId="77777777" w:rsidTr="00814B25">
        <w:tc>
          <w:tcPr>
            <w:tcW w:w="8075" w:type="dxa"/>
          </w:tcPr>
          <w:p w14:paraId="03996AA3" w14:textId="77777777" w:rsidR="003573DC" w:rsidRPr="00A4091A" w:rsidRDefault="003573DC" w:rsidP="001C740B">
            <w:pPr>
              <w:rPr>
                <w:lang w:val="de-DE"/>
              </w:rPr>
            </w:pPr>
            <w:r w:rsidRPr="00A4091A">
              <w:rPr>
                <w:lang w:val="de-DE"/>
              </w:rPr>
              <w:t>Napaka v bolnisnicnem sistemu narocanja</w:t>
            </w:r>
          </w:p>
        </w:tc>
        <w:tc>
          <w:tcPr>
            <w:tcW w:w="1276" w:type="dxa"/>
          </w:tcPr>
          <w:p w14:paraId="2F9CA65D" w14:textId="77777777" w:rsidR="003573DC" w:rsidRDefault="003573DC" w:rsidP="001C740B">
            <w:pPr>
              <w:rPr>
                <w:rFonts w:eastAsiaTheme="minorHAnsi" w:cstheme="minorHAnsi"/>
                <w:bCs/>
                <w:szCs w:val="20"/>
                <w:lang w:val="en-US" w:eastAsia="en-US"/>
              </w:rPr>
            </w:pPr>
            <w:r w:rsidRPr="004A3A46">
              <w:rPr>
                <w:lang w:val="en-US"/>
              </w:rPr>
              <w:t>0001</w:t>
            </w:r>
          </w:p>
        </w:tc>
        <w:tc>
          <w:tcPr>
            <w:tcW w:w="1105" w:type="dxa"/>
          </w:tcPr>
          <w:p w14:paraId="27A70BA3" w14:textId="77777777" w:rsidR="003573DC" w:rsidRDefault="003573DC" w:rsidP="001C740B">
            <w:pPr>
              <w:rPr>
                <w:rFonts w:eastAsiaTheme="minorHAnsi" w:cstheme="minorHAnsi"/>
                <w:bCs/>
                <w:szCs w:val="20"/>
                <w:lang w:val="en-US" w:eastAsia="en-US"/>
              </w:rPr>
            </w:pPr>
            <w:r w:rsidRPr="004A3A46">
              <w:rPr>
                <w:lang w:val="en-US"/>
              </w:rPr>
              <w:t>0001</w:t>
            </w:r>
          </w:p>
        </w:tc>
      </w:tr>
      <w:tr w:rsidR="003573DC" w:rsidRPr="00522F76" w14:paraId="373C831A" w14:textId="77777777" w:rsidTr="00814B25">
        <w:tc>
          <w:tcPr>
            <w:tcW w:w="8075" w:type="dxa"/>
          </w:tcPr>
          <w:p w14:paraId="28D50AFF" w14:textId="77777777" w:rsidR="003573DC" w:rsidRPr="004A3A46" w:rsidRDefault="003573DC" w:rsidP="001C740B">
            <w:pPr>
              <w:rPr>
                <w:lang w:val="en-US"/>
              </w:rPr>
            </w:pPr>
            <w:proofErr w:type="spellStart"/>
            <w:r w:rsidRPr="004A3A46">
              <w:rPr>
                <w:lang w:val="en-US"/>
              </w:rPr>
              <w:t>Napaka</w:t>
            </w:r>
            <w:proofErr w:type="spellEnd"/>
            <w:r w:rsidRPr="004A3A46">
              <w:rPr>
                <w:lang w:val="en-US"/>
              </w:rPr>
              <w:t xml:space="preserve"> v </w:t>
            </w:r>
            <w:proofErr w:type="spellStart"/>
            <w:r w:rsidRPr="004A3A46">
              <w:rPr>
                <w:lang w:val="en-US"/>
              </w:rPr>
              <w:t>centralnem</w:t>
            </w:r>
            <w:proofErr w:type="spellEnd"/>
            <w:r w:rsidRPr="004A3A46">
              <w:rPr>
                <w:lang w:val="en-US"/>
              </w:rPr>
              <w:t xml:space="preserve"> </w:t>
            </w:r>
            <w:proofErr w:type="spellStart"/>
            <w:r w:rsidRPr="004A3A46">
              <w:rPr>
                <w:lang w:val="en-US"/>
              </w:rPr>
              <w:t>sistemu</w:t>
            </w:r>
            <w:proofErr w:type="spellEnd"/>
            <w:r w:rsidRPr="004A3A46">
              <w:rPr>
                <w:lang w:val="en-US"/>
              </w:rPr>
              <w:t xml:space="preserve"> </w:t>
            </w:r>
            <w:proofErr w:type="spellStart"/>
            <w:r w:rsidRPr="004A3A46">
              <w:rPr>
                <w:lang w:val="en-US"/>
              </w:rPr>
              <w:t>narocanja</w:t>
            </w:r>
            <w:proofErr w:type="spellEnd"/>
          </w:p>
        </w:tc>
        <w:tc>
          <w:tcPr>
            <w:tcW w:w="1276" w:type="dxa"/>
          </w:tcPr>
          <w:p w14:paraId="10139149" w14:textId="77777777" w:rsidR="003573DC" w:rsidRDefault="003573DC" w:rsidP="001C740B">
            <w:pPr>
              <w:rPr>
                <w:rFonts w:eastAsiaTheme="minorHAnsi" w:cstheme="minorHAnsi"/>
                <w:bCs/>
                <w:szCs w:val="20"/>
                <w:lang w:val="en-US" w:eastAsia="en-US"/>
              </w:rPr>
            </w:pPr>
            <w:r w:rsidRPr="004A3A46">
              <w:rPr>
                <w:lang w:val="en-US"/>
              </w:rPr>
              <w:t>0002</w:t>
            </w:r>
          </w:p>
        </w:tc>
        <w:tc>
          <w:tcPr>
            <w:tcW w:w="1105" w:type="dxa"/>
          </w:tcPr>
          <w:p w14:paraId="59B95D48" w14:textId="77777777" w:rsidR="003573DC" w:rsidRDefault="003573DC" w:rsidP="001C740B">
            <w:pPr>
              <w:rPr>
                <w:rFonts w:eastAsiaTheme="minorHAnsi" w:cstheme="minorHAnsi"/>
                <w:bCs/>
                <w:szCs w:val="20"/>
                <w:lang w:val="en-US" w:eastAsia="en-US"/>
              </w:rPr>
            </w:pPr>
            <w:r w:rsidRPr="004A3A46">
              <w:rPr>
                <w:lang w:val="en-US"/>
              </w:rPr>
              <w:t>0002</w:t>
            </w:r>
          </w:p>
        </w:tc>
      </w:tr>
      <w:tr w:rsidR="003573DC" w:rsidRPr="00522F76" w14:paraId="333C11BC" w14:textId="77777777" w:rsidTr="00814B25">
        <w:tc>
          <w:tcPr>
            <w:tcW w:w="8075" w:type="dxa"/>
          </w:tcPr>
          <w:p w14:paraId="277E3E29" w14:textId="77777777" w:rsidR="003573DC" w:rsidRPr="004A3A46" w:rsidRDefault="003573DC" w:rsidP="001C740B">
            <w:pPr>
              <w:rPr>
                <w:lang w:val="en-US"/>
              </w:rPr>
            </w:pPr>
            <w:proofErr w:type="spellStart"/>
            <w:r w:rsidRPr="004A3A46">
              <w:rPr>
                <w:lang w:val="en-US"/>
              </w:rPr>
              <w:t>Napaka</w:t>
            </w:r>
            <w:proofErr w:type="spellEnd"/>
            <w:r w:rsidRPr="004A3A46">
              <w:rPr>
                <w:lang w:val="en-US"/>
              </w:rPr>
              <w:t xml:space="preserve"> v </w:t>
            </w:r>
            <w:proofErr w:type="spellStart"/>
            <w:r w:rsidRPr="004A3A46">
              <w:rPr>
                <w:lang w:val="en-US"/>
              </w:rPr>
              <w:t>definiciji</w:t>
            </w:r>
            <w:proofErr w:type="spellEnd"/>
            <w:r w:rsidRPr="004A3A46">
              <w:rPr>
                <w:lang w:val="en-US"/>
              </w:rPr>
              <w:t xml:space="preserve"> </w:t>
            </w:r>
            <w:proofErr w:type="spellStart"/>
            <w:r w:rsidRPr="004A3A46">
              <w:rPr>
                <w:lang w:val="en-US"/>
              </w:rPr>
              <w:t>shem</w:t>
            </w:r>
            <w:r>
              <w:rPr>
                <w:lang w:val="en-US"/>
              </w:rPr>
              <w:t>e</w:t>
            </w:r>
            <w:proofErr w:type="spellEnd"/>
            <w:r w:rsidRPr="004A3A46">
              <w:rPr>
                <w:lang w:val="en-US"/>
              </w:rPr>
              <w:t xml:space="preserve"> XML</w:t>
            </w:r>
          </w:p>
        </w:tc>
        <w:tc>
          <w:tcPr>
            <w:tcW w:w="1276" w:type="dxa"/>
          </w:tcPr>
          <w:p w14:paraId="312369D6" w14:textId="77777777" w:rsidR="003573DC" w:rsidRDefault="003573DC" w:rsidP="001C740B">
            <w:pPr>
              <w:rPr>
                <w:rFonts w:eastAsiaTheme="minorHAnsi" w:cstheme="minorHAnsi"/>
                <w:bCs/>
                <w:szCs w:val="20"/>
                <w:lang w:val="en-US" w:eastAsia="en-US"/>
              </w:rPr>
            </w:pPr>
            <w:r>
              <w:rPr>
                <w:rFonts w:eastAsiaTheme="minorHAnsi" w:cstheme="minorHAnsi"/>
                <w:bCs/>
                <w:szCs w:val="20"/>
                <w:lang w:val="en-US" w:eastAsia="en-US"/>
              </w:rPr>
              <w:t>1001</w:t>
            </w:r>
          </w:p>
        </w:tc>
        <w:tc>
          <w:tcPr>
            <w:tcW w:w="1105" w:type="dxa"/>
          </w:tcPr>
          <w:p w14:paraId="36A00066" w14:textId="77777777" w:rsidR="003573DC" w:rsidRDefault="003573DC" w:rsidP="001C740B">
            <w:pPr>
              <w:rPr>
                <w:rFonts w:eastAsiaTheme="minorHAnsi" w:cstheme="minorHAnsi"/>
                <w:bCs/>
                <w:szCs w:val="20"/>
                <w:lang w:val="en-US" w:eastAsia="en-US"/>
              </w:rPr>
            </w:pPr>
            <w:r>
              <w:rPr>
                <w:rFonts w:eastAsiaTheme="minorHAnsi" w:cstheme="minorHAnsi"/>
                <w:bCs/>
                <w:szCs w:val="20"/>
                <w:lang w:val="en-US" w:eastAsia="en-US"/>
              </w:rPr>
              <w:t>1001</w:t>
            </w:r>
          </w:p>
        </w:tc>
      </w:tr>
      <w:tr w:rsidR="003573DC" w:rsidRPr="00522F76" w14:paraId="7FB64727" w14:textId="77777777" w:rsidTr="00814B25">
        <w:tc>
          <w:tcPr>
            <w:tcW w:w="8075" w:type="dxa"/>
          </w:tcPr>
          <w:p w14:paraId="22813A7B" w14:textId="77777777" w:rsidR="003573DC" w:rsidRPr="004A3A46" w:rsidRDefault="003573DC" w:rsidP="001C740B">
            <w:pPr>
              <w:rPr>
                <w:lang w:val="en-US"/>
              </w:rPr>
            </w:pPr>
            <w:proofErr w:type="spellStart"/>
            <w:r w:rsidRPr="004A3A46">
              <w:rPr>
                <w:lang w:val="en-US"/>
              </w:rPr>
              <w:t>Storitev</w:t>
            </w:r>
            <w:proofErr w:type="spellEnd"/>
            <w:r w:rsidRPr="004A3A46">
              <w:rPr>
                <w:lang w:val="en-US"/>
              </w:rPr>
              <w:t xml:space="preserve"> </w:t>
            </w:r>
            <w:proofErr w:type="spellStart"/>
            <w:r w:rsidRPr="004A3A46">
              <w:rPr>
                <w:lang w:val="en-US"/>
              </w:rPr>
              <w:t>ni</w:t>
            </w:r>
            <w:proofErr w:type="spellEnd"/>
            <w:r w:rsidRPr="004A3A46">
              <w:rPr>
                <w:lang w:val="en-US"/>
              </w:rPr>
              <w:t xml:space="preserve"> </w:t>
            </w:r>
            <w:proofErr w:type="spellStart"/>
            <w:r w:rsidRPr="004A3A46">
              <w:rPr>
                <w:lang w:val="en-US"/>
              </w:rPr>
              <w:t>na</w:t>
            </w:r>
            <w:proofErr w:type="spellEnd"/>
            <w:r w:rsidRPr="004A3A46">
              <w:rPr>
                <w:lang w:val="en-US"/>
              </w:rPr>
              <w:t xml:space="preserve"> </w:t>
            </w:r>
            <w:proofErr w:type="spellStart"/>
            <w:r w:rsidRPr="004A3A46">
              <w:rPr>
                <w:lang w:val="en-US"/>
              </w:rPr>
              <w:t>voljo</w:t>
            </w:r>
            <w:proofErr w:type="spellEnd"/>
          </w:p>
        </w:tc>
        <w:tc>
          <w:tcPr>
            <w:tcW w:w="1276" w:type="dxa"/>
          </w:tcPr>
          <w:p w14:paraId="52AD4AB6" w14:textId="77777777" w:rsidR="003573DC" w:rsidRDefault="003573DC" w:rsidP="001C740B">
            <w:pPr>
              <w:rPr>
                <w:rFonts w:eastAsiaTheme="minorHAnsi" w:cstheme="minorHAnsi"/>
                <w:bCs/>
                <w:szCs w:val="20"/>
                <w:lang w:val="en-US" w:eastAsia="en-US"/>
              </w:rPr>
            </w:pPr>
            <w:r w:rsidRPr="004A3A46">
              <w:rPr>
                <w:lang w:val="en-US"/>
              </w:rPr>
              <w:t>1002</w:t>
            </w:r>
          </w:p>
        </w:tc>
        <w:tc>
          <w:tcPr>
            <w:tcW w:w="1105" w:type="dxa"/>
          </w:tcPr>
          <w:p w14:paraId="5D1813A3" w14:textId="77777777" w:rsidR="003573DC" w:rsidRDefault="003573DC" w:rsidP="001C740B">
            <w:pPr>
              <w:rPr>
                <w:rFonts w:eastAsiaTheme="minorHAnsi" w:cstheme="minorHAnsi"/>
                <w:bCs/>
                <w:szCs w:val="20"/>
                <w:lang w:val="en-US" w:eastAsia="en-US"/>
              </w:rPr>
            </w:pPr>
            <w:r w:rsidRPr="004A3A46">
              <w:rPr>
                <w:lang w:val="en-US"/>
              </w:rPr>
              <w:t>1002</w:t>
            </w:r>
          </w:p>
        </w:tc>
      </w:tr>
      <w:tr w:rsidR="003573DC" w:rsidRPr="00522F76" w14:paraId="6417C8A1" w14:textId="77777777" w:rsidTr="00814B25">
        <w:tc>
          <w:tcPr>
            <w:tcW w:w="8075" w:type="dxa"/>
          </w:tcPr>
          <w:p w14:paraId="0ED49570" w14:textId="77777777" w:rsidR="003573DC" w:rsidRPr="004A3A46" w:rsidRDefault="003573DC" w:rsidP="001C740B">
            <w:pPr>
              <w:rPr>
                <w:lang w:val="en-US"/>
              </w:rPr>
            </w:pPr>
            <w:proofErr w:type="spellStart"/>
            <w:r w:rsidRPr="004A3A46">
              <w:rPr>
                <w:lang w:val="en-US"/>
              </w:rPr>
              <w:t>Komunikacij</w:t>
            </w:r>
            <w:r>
              <w:rPr>
                <w:lang w:val="en-US"/>
              </w:rPr>
              <w:t>a</w:t>
            </w:r>
            <w:proofErr w:type="spellEnd"/>
            <w:r w:rsidRPr="004A3A46">
              <w:rPr>
                <w:lang w:val="en-US"/>
              </w:rPr>
              <w:t xml:space="preserve"> s </w:t>
            </w:r>
            <w:r>
              <w:rPr>
                <w:lang w:val="en-US"/>
              </w:rPr>
              <w:t xml:space="preserve">IH </w:t>
            </w:r>
            <w:proofErr w:type="spellStart"/>
            <w:r w:rsidRPr="004A3A46">
              <w:rPr>
                <w:lang w:val="en-US"/>
              </w:rPr>
              <w:t>ni</w:t>
            </w:r>
            <w:proofErr w:type="spellEnd"/>
            <w:r w:rsidRPr="004A3A46">
              <w:rPr>
                <w:lang w:val="en-US"/>
              </w:rPr>
              <w:t xml:space="preserve"> </w:t>
            </w:r>
            <w:proofErr w:type="spellStart"/>
            <w:r w:rsidRPr="004A3A46">
              <w:rPr>
                <w:lang w:val="en-US"/>
              </w:rPr>
              <w:t>mozn</w:t>
            </w:r>
            <w:r>
              <w:rPr>
                <w:lang w:val="en-US"/>
              </w:rPr>
              <w:t>a</w:t>
            </w:r>
            <w:proofErr w:type="spellEnd"/>
          </w:p>
        </w:tc>
        <w:tc>
          <w:tcPr>
            <w:tcW w:w="1276" w:type="dxa"/>
          </w:tcPr>
          <w:p w14:paraId="0C759D51" w14:textId="77777777" w:rsidR="003573DC" w:rsidRDefault="003573DC" w:rsidP="001C740B">
            <w:pPr>
              <w:rPr>
                <w:rFonts w:eastAsiaTheme="minorHAnsi" w:cstheme="minorHAnsi"/>
                <w:bCs/>
                <w:szCs w:val="20"/>
                <w:lang w:val="en-US" w:eastAsia="en-US"/>
              </w:rPr>
            </w:pPr>
            <w:r w:rsidRPr="004A3A46">
              <w:rPr>
                <w:lang w:val="en-US"/>
              </w:rPr>
              <w:t>1003</w:t>
            </w:r>
          </w:p>
        </w:tc>
        <w:tc>
          <w:tcPr>
            <w:tcW w:w="1105" w:type="dxa"/>
          </w:tcPr>
          <w:p w14:paraId="1720E5AC" w14:textId="77777777" w:rsidR="003573DC" w:rsidRDefault="003573DC" w:rsidP="001C740B">
            <w:pPr>
              <w:rPr>
                <w:rFonts w:eastAsiaTheme="minorHAnsi" w:cstheme="minorHAnsi"/>
                <w:bCs/>
                <w:szCs w:val="20"/>
                <w:lang w:val="en-US" w:eastAsia="en-US"/>
              </w:rPr>
            </w:pPr>
            <w:r w:rsidRPr="004A3A46">
              <w:rPr>
                <w:lang w:val="en-US"/>
              </w:rPr>
              <w:t>1003</w:t>
            </w:r>
          </w:p>
        </w:tc>
      </w:tr>
      <w:tr w:rsidR="003573DC" w:rsidRPr="00522F76" w14:paraId="07FFE188" w14:textId="77777777" w:rsidTr="310974BF">
        <w:tc>
          <w:tcPr>
            <w:tcW w:w="8075" w:type="dxa"/>
          </w:tcPr>
          <w:p w14:paraId="7F78BDD3" w14:textId="77777777" w:rsidR="003573DC" w:rsidRPr="004A3A46" w:rsidRDefault="003573DC" w:rsidP="310974BF">
            <w:proofErr w:type="spellStart"/>
            <w:r w:rsidRPr="310974BF">
              <w:rPr>
                <w:rFonts w:ascii="Calibri" w:eastAsia="Calibri" w:hAnsi="Calibri" w:cs="Calibri"/>
                <w:lang w:val="en-US"/>
              </w:rPr>
              <w:t>Uporabnik</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nima</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dovoljenja</w:t>
            </w:r>
            <w:proofErr w:type="spellEnd"/>
            <w:r w:rsidRPr="310974BF">
              <w:rPr>
                <w:rFonts w:ascii="Calibri" w:eastAsia="Calibri" w:hAnsi="Calibri" w:cs="Calibri"/>
                <w:lang w:val="en-US"/>
              </w:rPr>
              <w:t xml:space="preserve"> za </w:t>
            </w:r>
            <w:proofErr w:type="spellStart"/>
            <w:r w:rsidRPr="310974BF">
              <w:rPr>
                <w:rFonts w:ascii="Calibri" w:eastAsia="Calibri" w:hAnsi="Calibri" w:cs="Calibri"/>
                <w:lang w:val="en-US"/>
              </w:rPr>
              <w:t>dejanje</w:t>
            </w:r>
            <w:proofErr w:type="spellEnd"/>
            <w:r w:rsidRPr="310974BF">
              <w:rPr>
                <w:rFonts w:ascii="Calibri" w:eastAsia="Calibri" w:hAnsi="Calibri" w:cs="Calibri"/>
                <w:lang w:val="en-US"/>
              </w:rPr>
              <w:t>.</w:t>
            </w:r>
          </w:p>
        </w:tc>
        <w:tc>
          <w:tcPr>
            <w:tcW w:w="1276" w:type="dxa"/>
          </w:tcPr>
          <w:p w14:paraId="561732B9" w14:textId="77777777" w:rsidR="003573DC" w:rsidRPr="004A3A46" w:rsidRDefault="003573DC" w:rsidP="001C740B">
            <w:pPr>
              <w:rPr>
                <w:lang w:val="en-US"/>
              </w:rPr>
            </w:pPr>
            <w:r w:rsidRPr="004A3A46">
              <w:rPr>
                <w:lang w:val="en-US"/>
              </w:rPr>
              <w:t>0008</w:t>
            </w:r>
          </w:p>
        </w:tc>
        <w:tc>
          <w:tcPr>
            <w:tcW w:w="1105" w:type="dxa"/>
          </w:tcPr>
          <w:p w14:paraId="5301D2C6" w14:textId="77777777" w:rsidR="003573DC" w:rsidRPr="004A3A46" w:rsidRDefault="003573DC" w:rsidP="001C740B">
            <w:pPr>
              <w:rPr>
                <w:lang w:val="en-US"/>
              </w:rPr>
            </w:pPr>
            <w:r w:rsidRPr="004A3A46">
              <w:rPr>
                <w:lang w:val="en-US"/>
              </w:rPr>
              <w:t>0008</w:t>
            </w:r>
          </w:p>
        </w:tc>
      </w:tr>
      <w:tr w:rsidR="003573DC" w:rsidRPr="00522F76" w14:paraId="0AD253CD" w14:textId="77777777" w:rsidTr="310974BF">
        <w:tc>
          <w:tcPr>
            <w:tcW w:w="8075" w:type="dxa"/>
          </w:tcPr>
          <w:p w14:paraId="7E7BCB96" w14:textId="77777777" w:rsidR="003573DC" w:rsidRPr="004A3A46" w:rsidRDefault="003573DC" w:rsidP="001C740B">
            <w:pPr>
              <w:rPr>
                <w:lang w:val="en-US"/>
              </w:rPr>
            </w:pPr>
            <w:proofErr w:type="spellStart"/>
            <w:r w:rsidRPr="004A3A46">
              <w:rPr>
                <w:lang w:val="en-US"/>
              </w:rPr>
              <w:t>Obvezno</w:t>
            </w:r>
            <w:proofErr w:type="spellEnd"/>
            <w:r w:rsidRPr="004A3A46">
              <w:rPr>
                <w:lang w:val="en-US"/>
              </w:rPr>
              <w:t xml:space="preserve"> polje </w:t>
            </w:r>
            <w:proofErr w:type="spellStart"/>
            <w:r w:rsidRPr="004A3A46">
              <w:rPr>
                <w:lang w:val="en-US"/>
              </w:rPr>
              <w:t>ni</w:t>
            </w:r>
            <w:proofErr w:type="spellEnd"/>
            <w:r w:rsidRPr="004A3A46">
              <w:rPr>
                <w:lang w:val="en-US"/>
              </w:rPr>
              <w:t xml:space="preserve"> </w:t>
            </w:r>
            <w:proofErr w:type="spellStart"/>
            <w:r w:rsidRPr="004A3A46">
              <w:rPr>
                <w:lang w:val="en-US"/>
              </w:rPr>
              <w:t>izpolnjeno</w:t>
            </w:r>
            <w:proofErr w:type="spellEnd"/>
          </w:p>
        </w:tc>
        <w:tc>
          <w:tcPr>
            <w:tcW w:w="1276" w:type="dxa"/>
          </w:tcPr>
          <w:p w14:paraId="6E3E27A2" w14:textId="77777777" w:rsidR="003573DC" w:rsidRPr="004A3A46" w:rsidRDefault="003573DC" w:rsidP="001C740B">
            <w:pPr>
              <w:rPr>
                <w:lang w:val="en-US"/>
              </w:rPr>
            </w:pPr>
            <w:r w:rsidRPr="004A3A46">
              <w:rPr>
                <w:lang w:val="en-US"/>
              </w:rPr>
              <w:t>2001</w:t>
            </w:r>
          </w:p>
        </w:tc>
        <w:tc>
          <w:tcPr>
            <w:tcW w:w="1105" w:type="dxa"/>
          </w:tcPr>
          <w:p w14:paraId="618372A7" w14:textId="77777777" w:rsidR="003573DC" w:rsidRPr="004A3A46" w:rsidRDefault="003573DC" w:rsidP="001C740B">
            <w:pPr>
              <w:rPr>
                <w:lang w:val="en-US"/>
              </w:rPr>
            </w:pPr>
            <w:r w:rsidRPr="004A3A46">
              <w:rPr>
                <w:lang w:val="en-US"/>
              </w:rPr>
              <w:t>2001</w:t>
            </w:r>
          </w:p>
        </w:tc>
      </w:tr>
      <w:tr w:rsidR="003573DC" w:rsidRPr="00522F76" w14:paraId="0925C297" w14:textId="77777777" w:rsidTr="310974BF">
        <w:tc>
          <w:tcPr>
            <w:tcW w:w="8075" w:type="dxa"/>
          </w:tcPr>
          <w:p w14:paraId="41E59EDD" w14:textId="77777777" w:rsidR="003573DC" w:rsidRPr="004A3A46" w:rsidRDefault="003573DC" w:rsidP="001C740B">
            <w:pPr>
              <w:rPr>
                <w:lang w:val="en-US"/>
              </w:rPr>
            </w:pPr>
            <w:proofErr w:type="spellStart"/>
            <w:r w:rsidRPr="004A3A46">
              <w:rPr>
                <w:lang w:val="en-US"/>
              </w:rPr>
              <w:t>Napaka</w:t>
            </w:r>
            <w:proofErr w:type="spellEnd"/>
            <w:r w:rsidRPr="004A3A46">
              <w:rPr>
                <w:lang w:val="en-US"/>
              </w:rPr>
              <w:t xml:space="preserve"> v </w:t>
            </w:r>
            <w:proofErr w:type="spellStart"/>
            <w:r w:rsidRPr="004A3A46">
              <w:rPr>
                <w:lang w:val="en-US"/>
              </w:rPr>
              <w:t>formatu</w:t>
            </w:r>
            <w:proofErr w:type="spellEnd"/>
            <w:r w:rsidRPr="004A3A46">
              <w:rPr>
                <w:lang w:val="en-US"/>
              </w:rPr>
              <w:t xml:space="preserve"> </w:t>
            </w:r>
            <w:proofErr w:type="spellStart"/>
            <w:r w:rsidRPr="004A3A46">
              <w:rPr>
                <w:lang w:val="en-US"/>
              </w:rPr>
              <w:t>podatkov</w:t>
            </w:r>
            <w:proofErr w:type="spellEnd"/>
          </w:p>
        </w:tc>
        <w:tc>
          <w:tcPr>
            <w:tcW w:w="1276" w:type="dxa"/>
          </w:tcPr>
          <w:p w14:paraId="210C5163" w14:textId="77777777" w:rsidR="003573DC" w:rsidRPr="004A3A46" w:rsidRDefault="003573DC" w:rsidP="001C740B">
            <w:pPr>
              <w:rPr>
                <w:lang w:val="en-US"/>
              </w:rPr>
            </w:pPr>
            <w:r w:rsidRPr="004A3A46">
              <w:rPr>
                <w:lang w:val="en-US"/>
              </w:rPr>
              <w:t>2002</w:t>
            </w:r>
          </w:p>
        </w:tc>
        <w:tc>
          <w:tcPr>
            <w:tcW w:w="1105" w:type="dxa"/>
          </w:tcPr>
          <w:p w14:paraId="709B1948" w14:textId="77777777" w:rsidR="003573DC" w:rsidRPr="004A3A46" w:rsidRDefault="003573DC" w:rsidP="001C740B">
            <w:pPr>
              <w:rPr>
                <w:lang w:val="en-US"/>
              </w:rPr>
            </w:pPr>
            <w:r w:rsidRPr="004A3A46">
              <w:rPr>
                <w:lang w:val="en-US"/>
              </w:rPr>
              <w:t>2002</w:t>
            </w:r>
          </w:p>
        </w:tc>
      </w:tr>
      <w:tr w:rsidR="003573DC" w:rsidRPr="00522F76" w14:paraId="20A6EF52" w14:textId="77777777" w:rsidTr="310974BF">
        <w:tc>
          <w:tcPr>
            <w:tcW w:w="8075" w:type="dxa"/>
          </w:tcPr>
          <w:p w14:paraId="08A6CFD5" w14:textId="77777777" w:rsidR="003573DC" w:rsidRPr="004A3A46" w:rsidRDefault="003573DC" w:rsidP="001C740B">
            <w:pPr>
              <w:rPr>
                <w:lang w:val="en-US"/>
              </w:rPr>
            </w:pPr>
            <w:proofErr w:type="spellStart"/>
            <w:r w:rsidRPr="004A3A46">
              <w:rPr>
                <w:lang w:val="en-US"/>
              </w:rPr>
              <w:t>Napotnicu</w:t>
            </w:r>
            <w:proofErr w:type="spellEnd"/>
            <w:r w:rsidRPr="004A3A46">
              <w:rPr>
                <w:lang w:val="en-US"/>
              </w:rPr>
              <w:t xml:space="preserve"> </w:t>
            </w:r>
            <w:proofErr w:type="spellStart"/>
            <w:r w:rsidRPr="004A3A46">
              <w:rPr>
                <w:lang w:val="en-US"/>
              </w:rPr>
              <w:t>ni</w:t>
            </w:r>
            <w:proofErr w:type="spellEnd"/>
            <w:r w:rsidRPr="004A3A46">
              <w:rPr>
                <w:lang w:val="en-US"/>
              </w:rPr>
              <w:t xml:space="preserve"> </w:t>
            </w:r>
            <w:proofErr w:type="spellStart"/>
            <w:r w:rsidRPr="004A3A46">
              <w:rPr>
                <w:lang w:val="en-US"/>
              </w:rPr>
              <w:t>mogoce</w:t>
            </w:r>
            <w:proofErr w:type="spellEnd"/>
            <w:r w:rsidRPr="004A3A46">
              <w:rPr>
                <w:lang w:val="en-US"/>
              </w:rPr>
              <w:t xml:space="preserve"> </w:t>
            </w:r>
            <w:proofErr w:type="spellStart"/>
            <w:r w:rsidRPr="004A3A46">
              <w:rPr>
                <w:lang w:val="en-US"/>
              </w:rPr>
              <w:t>spreminjati</w:t>
            </w:r>
            <w:proofErr w:type="spellEnd"/>
          </w:p>
        </w:tc>
        <w:tc>
          <w:tcPr>
            <w:tcW w:w="1276" w:type="dxa"/>
          </w:tcPr>
          <w:p w14:paraId="027FE1F8" w14:textId="77777777" w:rsidR="003573DC" w:rsidRPr="004A3A46" w:rsidRDefault="003573DC" w:rsidP="001C740B">
            <w:pPr>
              <w:rPr>
                <w:lang w:val="en-US"/>
              </w:rPr>
            </w:pPr>
            <w:r>
              <w:rPr>
                <w:lang w:val="en-US"/>
              </w:rPr>
              <w:t>2003</w:t>
            </w:r>
          </w:p>
        </w:tc>
        <w:tc>
          <w:tcPr>
            <w:tcW w:w="1105" w:type="dxa"/>
          </w:tcPr>
          <w:p w14:paraId="7F0C946C" w14:textId="77777777" w:rsidR="003573DC" w:rsidRPr="004A3A46" w:rsidRDefault="003573DC" w:rsidP="001C740B">
            <w:pPr>
              <w:rPr>
                <w:lang w:val="en-US"/>
              </w:rPr>
            </w:pPr>
            <w:r>
              <w:rPr>
                <w:lang w:val="en-US"/>
              </w:rPr>
              <w:t>2003</w:t>
            </w:r>
          </w:p>
        </w:tc>
      </w:tr>
      <w:tr w:rsidR="003573DC" w:rsidRPr="00522F76" w14:paraId="25D5564B" w14:textId="77777777" w:rsidTr="310974BF">
        <w:tc>
          <w:tcPr>
            <w:tcW w:w="8075" w:type="dxa"/>
          </w:tcPr>
          <w:p w14:paraId="3F37DF8D" w14:textId="77777777" w:rsidR="003573DC" w:rsidRPr="004A3A46" w:rsidRDefault="003573DC" w:rsidP="001C740B">
            <w:pPr>
              <w:rPr>
                <w:lang w:val="en-US"/>
              </w:rPr>
            </w:pPr>
            <w:r w:rsidRPr="004A3A46">
              <w:rPr>
                <w:lang w:val="en-US"/>
              </w:rPr>
              <w:t xml:space="preserve">Ni </w:t>
            </w:r>
            <w:proofErr w:type="spellStart"/>
            <w:r w:rsidRPr="004A3A46">
              <w:rPr>
                <w:lang w:val="en-US"/>
              </w:rPr>
              <w:t>mozno</w:t>
            </w:r>
            <w:proofErr w:type="spellEnd"/>
            <w:r w:rsidRPr="004A3A46">
              <w:rPr>
                <w:lang w:val="en-US"/>
              </w:rPr>
              <w:t xml:space="preserve"> </w:t>
            </w:r>
            <w:proofErr w:type="spellStart"/>
            <w:r w:rsidRPr="004A3A46">
              <w:rPr>
                <w:lang w:val="en-US"/>
              </w:rPr>
              <w:t>imeti</w:t>
            </w:r>
            <w:proofErr w:type="spellEnd"/>
            <w:r w:rsidRPr="004A3A46">
              <w:rPr>
                <w:lang w:val="en-US"/>
              </w:rPr>
              <w:t xml:space="preserve"> </w:t>
            </w:r>
            <w:proofErr w:type="spellStart"/>
            <w:r w:rsidRPr="004A3A46">
              <w:rPr>
                <w:lang w:val="en-US"/>
              </w:rPr>
              <w:t>dveh</w:t>
            </w:r>
            <w:proofErr w:type="spellEnd"/>
            <w:r w:rsidRPr="004A3A46">
              <w:rPr>
                <w:lang w:val="en-US"/>
              </w:rPr>
              <w:t xml:space="preserve"> </w:t>
            </w:r>
            <w:proofErr w:type="spellStart"/>
            <w:r w:rsidRPr="004A3A46">
              <w:rPr>
                <w:lang w:val="en-US"/>
              </w:rPr>
              <w:t>aktivnih</w:t>
            </w:r>
            <w:proofErr w:type="spellEnd"/>
            <w:r w:rsidRPr="004A3A46">
              <w:rPr>
                <w:lang w:val="en-US"/>
              </w:rPr>
              <w:t xml:space="preserve"> </w:t>
            </w:r>
            <w:proofErr w:type="spellStart"/>
            <w:r w:rsidRPr="004A3A46">
              <w:rPr>
                <w:lang w:val="en-US"/>
              </w:rPr>
              <w:t>napotnic</w:t>
            </w:r>
            <w:proofErr w:type="spellEnd"/>
            <w:r w:rsidRPr="004A3A46">
              <w:rPr>
                <w:lang w:val="en-US"/>
              </w:rPr>
              <w:t xml:space="preserve"> za </w:t>
            </w:r>
            <w:proofErr w:type="spellStart"/>
            <w:r w:rsidRPr="004A3A46">
              <w:rPr>
                <w:lang w:val="en-US"/>
              </w:rPr>
              <w:t>isto</w:t>
            </w:r>
            <w:proofErr w:type="spellEnd"/>
            <w:r w:rsidRPr="004A3A46">
              <w:rPr>
                <w:lang w:val="en-US"/>
              </w:rPr>
              <w:t xml:space="preserve"> </w:t>
            </w:r>
            <w:proofErr w:type="spellStart"/>
            <w:r w:rsidRPr="004A3A46">
              <w:rPr>
                <w:lang w:val="en-US"/>
              </w:rPr>
              <w:t>storitev</w:t>
            </w:r>
            <w:proofErr w:type="spellEnd"/>
            <w:r w:rsidRPr="004A3A46">
              <w:rPr>
                <w:lang w:val="en-US"/>
              </w:rPr>
              <w:t xml:space="preserve"> --</w:t>
            </w:r>
          </w:p>
        </w:tc>
        <w:tc>
          <w:tcPr>
            <w:tcW w:w="1276" w:type="dxa"/>
          </w:tcPr>
          <w:p w14:paraId="5D87F7FE" w14:textId="77777777" w:rsidR="003573DC" w:rsidRDefault="003573DC" w:rsidP="001C740B">
            <w:pPr>
              <w:rPr>
                <w:lang w:val="en-US"/>
              </w:rPr>
            </w:pPr>
            <w:r>
              <w:rPr>
                <w:lang w:val="en-US"/>
              </w:rPr>
              <w:t>2004</w:t>
            </w:r>
          </w:p>
        </w:tc>
        <w:tc>
          <w:tcPr>
            <w:tcW w:w="1105" w:type="dxa"/>
          </w:tcPr>
          <w:p w14:paraId="4441A7F6" w14:textId="77777777" w:rsidR="003573DC" w:rsidRDefault="003573DC" w:rsidP="001C740B">
            <w:pPr>
              <w:rPr>
                <w:lang w:val="en-US"/>
              </w:rPr>
            </w:pPr>
            <w:r>
              <w:rPr>
                <w:lang w:val="en-US"/>
              </w:rPr>
              <w:t>2004</w:t>
            </w:r>
          </w:p>
        </w:tc>
      </w:tr>
      <w:tr w:rsidR="003573DC" w:rsidRPr="00522F76" w14:paraId="19470B4D" w14:textId="77777777" w:rsidTr="310974BF">
        <w:tc>
          <w:tcPr>
            <w:tcW w:w="8075" w:type="dxa"/>
          </w:tcPr>
          <w:p w14:paraId="045C517E" w14:textId="77777777" w:rsidR="003573DC" w:rsidRPr="004A3A46" w:rsidRDefault="003573DC" w:rsidP="001C740B">
            <w:pPr>
              <w:rPr>
                <w:lang w:val="en-US"/>
              </w:rPr>
            </w:pPr>
            <w:r w:rsidRPr="004A3A46">
              <w:rPr>
                <w:lang w:val="en-US"/>
              </w:rPr>
              <w:t xml:space="preserve">Ni </w:t>
            </w:r>
            <w:proofErr w:type="spellStart"/>
            <w:r w:rsidRPr="004A3A46">
              <w:rPr>
                <w:lang w:val="en-US"/>
              </w:rPr>
              <w:t>mozno</w:t>
            </w:r>
            <w:proofErr w:type="spellEnd"/>
            <w:r w:rsidRPr="004A3A46">
              <w:rPr>
                <w:lang w:val="en-US"/>
              </w:rPr>
              <w:t xml:space="preserve"> </w:t>
            </w:r>
            <w:proofErr w:type="spellStart"/>
            <w:r w:rsidRPr="004A3A46">
              <w:rPr>
                <w:lang w:val="en-US"/>
              </w:rPr>
              <w:t>preklicati</w:t>
            </w:r>
            <w:proofErr w:type="spellEnd"/>
            <w:r w:rsidRPr="004A3A46">
              <w:rPr>
                <w:lang w:val="en-US"/>
              </w:rPr>
              <w:t xml:space="preserve"> </w:t>
            </w:r>
            <w:proofErr w:type="spellStart"/>
            <w:r w:rsidRPr="004A3A46">
              <w:rPr>
                <w:lang w:val="en-US"/>
              </w:rPr>
              <w:t>napotitev</w:t>
            </w:r>
            <w:proofErr w:type="spellEnd"/>
            <w:r w:rsidRPr="004A3A46">
              <w:rPr>
                <w:lang w:val="en-US"/>
              </w:rPr>
              <w:t xml:space="preserve"> ki je </w:t>
            </w:r>
            <w:proofErr w:type="spellStart"/>
            <w:r w:rsidRPr="004A3A46">
              <w:rPr>
                <w:lang w:val="en-US"/>
              </w:rPr>
              <w:t>imel</w:t>
            </w:r>
            <w:proofErr w:type="spellEnd"/>
            <w:r w:rsidRPr="004A3A46">
              <w:rPr>
                <w:lang w:val="en-US"/>
              </w:rPr>
              <w:t xml:space="preserve"> </w:t>
            </w:r>
            <w:proofErr w:type="spellStart"/>
            <w:r w:rsidRPr="004A3A46">
              <w:rPr>
                <w:lang w:val="en-US"/>
              </w:rPr>
              <w:t>sprejem</w:t>
            </w:r>
            <w:proofErr w:type="spellEnd"/>
          </w:p>
        </w:tc>
        <w:tc>
          <w:tcPr>
            <w:tcW w:w="1276" w:type="dxa"/>
          </w:tcPr>
          <w:p w14:paraId="64AF04DF" w14:textId="77777777" w:rsidR="003573DC" w:rsidRDefault="003573DC" w:rsidP="001C740B">
            <w:pPr>
              <w:rPr>
                <w:lang w:val="en-US"/>
              </w:rPr>
            </w:pPr>
            <w:r>
              <w:rPr>
                <w:lang w:val="en-US"/>
              </w:rPr>
              <w:t>2005</w:t>
            </w:r>
          </w:p>
        </w:tc>
        <w:tc>
          <w:tcPr>
            <w:tcW w:w="1105" w:type="dxa"/>
          </w:tcPr>
          <w:p w14:paraId="295ABE66" w14:textId="77777777" w:rsidR="003573DC" w:rsidRDefault="003573DC" w:rsidP="001C740B">
            <w:pPr>
              <w:rPr>
                <w:lang w:val="en-US"/>
              </w:rPr>
            </w:pPr>
            <w:r>
              <w:rPr>
                <w:lang w:val="en-US"/>
              </w:rPr>
              <w:t>2005</w:t>
            </w:r>
          </w:p>
        </w:tc>
      </w:tr>
      <w:tr w:rsidR="003573DC" w:rsidRPr="00522F76" w14:paraId="31D485E7" w14:textId="77777777" w:rsidTr="310974BF">
        <w:tc>
          <w:tcPr>
            <w:tcW w:w="8075" w:type="dxa"/>
          </w:tcPr>
          <w:p w14:paraId="55893DF2" w14:textId="77777777" w:rsidR="003573DC" w:rsidRPr="004A3A46" w:rsidRDefault="003573DC" w:rsidP="001C740B">
            <w:pPr>
              <w:rPr>
                <w:lang w:val="en-US"/>
              </w:rPr>
            </w:pPr>
            <w:proofErr w:type="spellStart"/>
            <w:r w:rsidRPr="004A3A46">
              <w:rPr>
                <w:lang w:val="en-US"/>
              </w:rPr>
              <w:t>Napaka</w:t>
            </w:r>
            <w:proofErr w:type="spellEnd"/>
            <w:r w:rsidRPr="004A3A46">
              <w:rPr>
                <w:lang w:val="en-US"/>
              </w:rPr>
              <w:t xml:space="preserve"> </w:t>
            </w:r>
            <w:proofErr w:type="spellStart"/>
            <w:r w:rsidRPr="004A3A46">
              <w:rPr>
                <w:lang w:val="en-US"/>
              </w:rPr>
              <w:t>pri</w:t>
            </w:r>
            <w:proofErr w:type="spellEnd"/>
            <w:r w:rsidRPr="004A3A46">
              <w:rPr>
                <w:lang w:val="en-US"/>
              </w:rPr>
              <w:t xml:space="preserve"> </w:t>
            </w:r>
            <w:proofErr w:type="spellStart"/>
            <w:r w:rsidRPr="004A3A46">
              <w:rPr>
                <w:lang w:val="en-US"/>
              </w:rPr>
              <w:t>validaciji</w:t>
            </w:r>
            <w:proofErr w:type="spellEnd"/>
            <w:r w:rsidRPr="004A3A46">
              <w:rPr>
                <w:lang w:val="en-US"/>
              </w:rPr>
              <w:t xml:space="preserve"> </w:t>
            </w:r>
            <w:proofErr w:type="spellStart"/>
            <w:r w:rsidRPr="004A3A46">
              <w:rPr>
                <w:lang w:val="en-US"/>
              </w:rPr>
              <w:t>medicinskih</w:t>
            </w:r>
            <w:proofErr w:type="spellEnd"/>
            <w:r w:rsidRPr="004A3A46">
              <w:rPr>
                <w:lang w:val="en-US"/>
              </w:rPr>
              <w:t xml:space="preserve"> </w:t>
            </w:r>
            <w:proofErr w:type="spellStart"/>
            <w:r w:rsidRPr="004A3A46">
              <w:rPr>
                <w:lang w:val="en-US"/>
              </w:rPr>
              <w:t>podatkov</w:t>
            </w:r>
            <w:proofErr w:type="spellEnd"/>
          </w:p>
        </w:tc>
        <w:tc>
          <w:tcPr>
            <w:tcW w:w="1276" w:type="dxa"/>
          </w:tcPr>
          <w:p w14:paraId="0D1A56DE" w14:textId="77777777" w:rsidR="003573DC" w:rsidRDefault="003573DC" w:rsidP="001C740B">
            <w:pPr>
              <w:rPr>
                <w:lang w:val="en-US"/>
              </w:rPr>
            </w:pPr>
            <w:r>
              <w:rPr>
                <w:lang w:val="en-US"/>
              </w:rPr>
              <w:t>3</w:t>
            </w:r>
          </w:p>
        </w:tc>
        <w:tc>
          <w:tcPr>
            <w:tcW w:w="1105" w:type="dxa"/>
          </w:tcPr>
          <w:p w14:paraId="46832FFB" w14:textId="77777777" w:rsidR="003573DC" w:rsidRDefault="003573DC" w:rsidP="001C740B">
            <w:pPr>
              <w:rPr>
                <w:lang w:val="en-US"/>
              </w:rPr>
            </w:pPr>
            <w:r>
              <w:rPr>
                <w:lang w:val="en-US"/>
              </w:rPr>
              <w:t>3</w:t>
            </w:r>
          </w:p>
        </w:tc>
      </w:tr>
      <w:tr w:rsidR="003573DC" w:rsidRPr="00522F76" w14:paraId="3993224D" w14:textId="77777777" w:rsidTr="310974BF">
        <w:tc>
          <w:tcPr>
            <w:tcW w:w="8075" w:type="dxa"/>
          </w:tcPr>
          <w:p w14:paraId="4121C0F7" w14:textId="77777777" w:rsidR="003573DC" w:rsidRPr="004A3A46" w:rsidRDefault="003573DC" w:rsidP="001C740B">
            <w:pPr>
              <w:rPr>
                <w:lang w:val="en-US"/>
              </w:rPr>
            </w:pPr>
            <w:proofErr w:type="spellStart"/>
            <w:r w:rsidRPr="004A3A46">
              <w:rPr>
                <w:lang w:val="en-US"/>
              </w:rPr>
              <w:t>Omejitev</w:t>
            </w:r>
            <w:proofErr w:type="spellEnd"/>
            <w:r w:rsidRPr="004A3A46">
              <w:rPr>
                <w:lang w:val="en-US"/>
              </w:rPr>
              <w:t xml:space="preserve"> </w:t>
            </w:r>
            <w:proofErr w:type="spellStart"/>
            <w:r w:rsidRPr="004A3A46">
              <w:rPr>
                <w:lang w:val="en-US"/>
              </w:rPr>
              <w:t>zdravstvene</w:t>
            </w:r>
            <w:proofErr w:type="spellEnd"/>
            <w:r w:rsidRPr="004A3A46">
              <w:rPr>
                <w:lang w:val="en-US"/>
              </w:rPr>
              <w:t xml:space="preserve"> </w:t>
            </w:r>
            <w:proofErr w:type="spellStart"/>
            <w:r w:rsidRPr="004A3A46">
              <w:rPr>
                <w:lang w:val="en-US"/>
              </w:rPr>
              <w:t>storitve</w:t>
            </w:r>
            <w:proofErr w:type="spellEnd"/>
            <w:r w:rsidRPr="004A3A46">
              <w:rPr>
                <w:lang w:val="en-US"/>
              </w:rPr>
              <w:t xml:space="preserve"> po </w:t>
            </w:r>
            <w:proofErr w:type="spellStart"/>
            <w:r w:rsidRPr="004A3A46">
              <w:rPr>
                <w:lang w:val="en-US"/>
              </w:rPr>
              <w:t>spolu</w:t>
            </w:r>
            <w:proofErr w:type="spellEnd"/>
          </w:p>
        </w:tc>
        <w:tc>
          <w:tcPr>
            <w:tcW w:w="1276" w:type="dxa"/>
          </w:tcPr>
          <w:p w14:paraId="46F49999" w14:textId="77777777" w:rsidR="003573DC" w:rsidRDefault="003573DC" w:rsidP="001C740B">
            <w:pPr>
              <w:rPr>
                <w:lang w:val="en-US"/>
              </w:rPr>
            </w:pPr>
            <w:r>
              <w:rPr>
                <w:lang w:val="en-US"/>
              </w:rPr>
              <w:t>3001</w:t>
            </w:r>
          </w:p>
        </w:tc>
        <w:tc>
          <w:tcPr>
            <w:tcW w:w="1105" w:type="dxa"/>
          </w:tcPr>
          <w:p w14:paraId="30B56291" w14:textId="77777777" w:rsidR="003573DC" w:rsidRDefault="003573DC" w:rsidP="001C740B">
            <w:pPr>
              <w:rPr>
                <w:lang w:val="en-US"/>
              </w:rPr>
            </w:pPr>
            <w:r>
              <w:rPr>
                <w:lang w:val="en-US"/>
              </w:rPr>
              <w:t>3001</w:t>
            </w:r>
          </w:p>
        </w:tc>
      </w:tr>
      <w:tr w:rsidR="003573DC" w:rsidRPr="00522F76" w14:paraId="134B4352" w14:textId="77777777" w:rsidTr="310974BF">
        <w:tc>
          <w:tcPr>
            <w:tcW w:w="8075" w:type="dxa"/>
          </w:tcPr>
          <w:p w14:paraId="5C97C4B4" w14:textId="77777777" w:rsidR="003573DC" w:rsidRPr="004A3A46" w:rsidRDefault="003573DC" w:rsidP="001C740B">
            <w:pPr>
              <w:rPr>
                <w:lang w:val="en-US"/>
              </w:rPr>
            </w:pPr>
            <w:proofErr w:type="spellStart"/>
            <w:r w:rsidRPr="004A3A46">
              <w:rPr>
                <w:lang w:val="en-US"/>
              </w:rPr>
              <w:t>Omejitev</w:t>
            </w:r>
            <w:proofErr w:type="spellEnd"/>
            <w:r w:rsidRPr="004A3A46">
              <w:rPr>
                <w:lang w:val="en-US"/>
              </w:rPr>
              <w:t xml:space="preserve"> </w:t>
            </w:r>
            <w:proofErr w:type="spellStart"/>
            <w:r w:rsidRPr="004A3A46">
              <w:rPr>
                <w:lang w:val="en-US"/>
              </w:rPr>
              <w:t>zdravstvene</w:t>
            </w:r>
            <w:proofErr w:type="spellEnd"/>
            <w:r w:rsidRPr="004A3A46">
              <w:rPr>
                <w:lang w:val="en-US"/>
              </w:rPr>
              <w:t xml:space="preserve"> </w:t>
            </w:r>
            <w:proofErr w:type="spellStart"/>
            <w:r w:rsidRPr="004A3A46">
              <w:rPr>
                <w:lang w:val="en-US"/>
              </w:rPr>
              <w:t>storitve</w:t>
            </w:r>
            <w:proofErr w:type="spellEnd"/>
            <w:r w:rsidRPr="004A3A46">
              <w:rPr>
                <w:lang w:val="en-US"/>
              </w:rPr>
              <w:t xml:space="preserve"> po </w:t>
            </w:r>
            <w:proofErr w:type="spellStart"/>
            <w:r w:rsidRPr="004A3A46">
              <w:rPr>
                <w:lang w:val="en-US"/>
              </w:rPr>
              <w:t>diagnozi</w:t>
            </w:r>
            <w:proofErr w:type="spellEnd"/>
          </w:p>
        </w:tc>
        <w:tc>
          <w:tcPr>
            <w:tcW w:w="1276" w:type="dxa"/>
          </w:tcPr>
          <w:p w14:paraId="45621A56" w14:textId="77777777" w:rsidR="003573DC" w:rsidRDefault="003573DC" w:rsidP="001C740B">
            <w:pPr>
              <w:rPr>
                <w:lang w:val="en-US"/>
              </w:rPr>
            </w:pPr>
            <w:r>
              <w:rPr>
                <w:lang w:val="en-US"/>
              </w:rPr>
              <w:t>3002</w:t>
            </w:r>
          </w:p>
        </w:tc>
        <w:tc>
          <w:tcPr>
            <w:tcW w:w="1105" w:type="dxa"/>
          </w:tcPr>
          <w:p w14:paraId="5F993320" w14:textId="77777777" w:rsidR="003573DC" w:rsidRDefault="003573DC" w:rsidP="001C740B">
            <w:pPr>
              <w:rPr>
                <w:lang w:val="en-US"/>
              </w:rPr>
            </w:pPr>
            <w:r>
              <w:rPr>
                <w:lang w:val="en-US"/>
              </w:rPr>
              <w:t>3002</w:t>
            </w:r>
          </w:p>
        </w:tc>
      </w:tr>
      <w:tr w:rsidR="003573DC" w:rsidRPr="00522F76" w14:paraId="77981464" w14:textId="77777777" w:rsidTr="310974BF">
        <w:tc>
          <w:tcPr>
            <w:tcW w:w="8075" w:type="dxa"/>
          </w:tcPr>
          <w:p w14:paraId="49625B75" w14:textId="77777777" w:rsidR="003573DC" w:rsidRPr="004A3A46" w:rsidRDefault="003573DC" w:rsidP="001C740B">
            <w:pPr>
              <w:rPr>
                <w:lang w:val="en-US"/>
              </w:rPr>
            </w:pPr>
            <w:proofErr w:type="spellStart"/>
            <w:r w:rsidRPr="004A3A46">
              <w:rPr>
                <w:lang w:val="en-US"/>
              </w:rPr>
              <w:t>Omejitev</w:t>
            </w:r>
            <w:proofErr w:type="spellEnd"/>
            <w:r w:rsidRPr="004A3A46">
              <w:rPr>
                <w:lang w:val="en-US"/>
              </w:rPr>
              <w:t xml:space="preserve"> </w:t>
            </w:r>
            <w:proofErr w:type="spellStart"/>
            <w:r w:rsidRPr="004A3A46">
              <w:rPr>
                <w:lang w:val="en-US"/>
              </w:rPr>
              <w:t>zdravstvene</w:t>
            </w:r>
            <w:proofErr w:type="spellEnd"/>
            <w:r w:rsidRPr="004A3A46">
              <w:rPr>
                <w:lang w:val="en-US"/>
              </w:rPr>
              <w:t xml:space="preserve"> </w:t>
            </w:r>
            <w:proofErr w:type="spellStart"/>
            <w:r w:rsidRPr="004A3A46">
              <w:rPr>
                <w:lang w:val="en-US"/>
              </w:rPr>
              <w:t>storitve</w:t>
            </w:r>
            <w:proofErr w:type="spellEnd"/>
            <w:r w:rsidRPr="004A3A46">
              <w:rPr>
                <w:lang w:val="en-US"/>
              </w:rPr>
              <w:t xml:space="preserve"> po </w:t>
            </w:r>
            <w:proofErr w:type="spellStart"/>
            <w:r w:rsidRPr="004A3A46">
              <w:rPr>
                <w:lang w:val="en-US"/>
              </w:rPr>
              <w:t>starosti</w:t>
            </w:r>
            <w:proofErr w:type="spellEnd"/>
          </w:p>
        </w:tc>
        <w:tc>
          <w:tcPr>
            <w:tcW w:w="1276" w:type="dxa"/>
          </w:tcPr>
          <w:p w14:paraId="5D5B79F5" w14:textId="77777777" w:rsidR="003573DC" w:rsidRDefault="003573DC" w:rsidP="001C740B">
            <w:pPr>
              <w:rPr>
                <w:lang w:val="en-US"/>
              </w:rPr>
            </w:pPr>
            <w:r>
              <w:rPr>
                <w:lang w:val="en-US"/>
              </w:rPr>
              <w:t>3003</w:t>
            </w:r>
          </w:p>
        </w:tc>
        <w:tc>
          <w:tcPr>
            <w:tcW w:w="1105" w:type="dxa"/>
          </w:tcPr>
          <w:p w14:paraId="19629FC5" w14:textId="77777777" w:rsidR="003573DC" w:rsidRDefault="003573DC" w:rsidP="001C740B">
            <w:pPr>
              <w:rPr>
                <w:lang w:val="en-US"/>
              </w:rPr>
            </w:pPr>
            <w:r>
              <w:rPr>
                <w:lang w:val="en-US"/>
              </w:rPr>
              <w:t>3003</w:t>
            </w:r>
          </w:p>
        </w:tc>
      </w:tr>
      <w:tr w:rsidR="003573DC" w:rsidRPr="00522F76" w14:paraId="5129557E" w14:textId="77777777" w:rsidTr="310974BF">
        <w:tc>
          <w:tcPr>
            <w:tcW w:w="8075" w:type="dxa"/>
          </w:tcPr>
          <w:p w14:paraId="205339A4" w14:textId="77777777" w:rsidR="003573DC" w:rsidRPr="004A3A46" w:rsidRDefault="003573DC" w:rsidP="001C740B">
            <w:pPr>
              <w:rPr>
                <w:lang w:val="en-US"/>
              </w:rPr>
            </w:pPr>
            <w:r w:rsidRPr="004A3A46">
              <w:rPr>
                <w:lang w:val="en-US"/>
              </w:rPr>
              <w:t xml:space="preserve">E-narocanje </w:t>
            </w:r>
            <w:proofErr w:type="spellStart"/>
            <w:r w:rsidRPr="004A3A46">
              <w:rPr>
                <w:lang w:val="en-US"/>
              </w:rPr>
              <w:t>ni</w:t>
            </w:r>
            <w:proofErr w:type="spellEnd"/>
            <w:r w:rsidRPr="004A3A46">
              <w:rPr>
                <w:lang w:val="en-US"/>
              </w:rPr>
              <w:t xml:space="preserve"> </w:t>
            </w:r>
            <w:proofErr w:type="spellStart"/>
            <w:r w:rsidRPr="004A3A46">
              <w:rPr>
                <w:lang w:val="en-US"/>
              </w:rPr>
              <w:t>mozno</w:t>
            </w:r>
            <w:proofErr w:type="spellEnd"/>
            <w:r w:rsidRPr="004A3A46">
              <w:rPr>
                <w:lang w:val="en-US"/>
              </w:rPr>
              <w:t xml:space="preserve"> za to </w:t>
            </w:r>
            <w:proofErr w:type="spellStart"/>
            <w:r w:rsidRPr="004A3A46">
              <w:rPr>
                <w:lang w:val="en-US"/>
              </w:rPr>
              <w:t>storitev</w:t>
            </w:r>
            <w:proofErr w:type="spellEnd"/>
          </w:p>
        </w:tc>
        <w:tc>
          <w:tcPr>
            <w:tcW w:w="1276" w:type="dxa"/>
          </w:tcPr>
          <w:p w14:paraId="33D6FF0D" w14:textId="77777777" w:rsidR="003573DC" w:rsidRDefault="003573DC" w:rsidP="001C740B">
            <w:pPr>
              <w:rPr>
                <w:lang w:val="en-US"/>
              </w:rPr>
            </w:pPr>
            <w:r>
              <w:rPr>
                <w:lang w:val="en-US"/>
              </w:rPr>
              <w:t>3004</w:t>
            </w:r>
          </w:p>
        </w:tc>
        <w:tc>
          <w:tcPr>
            <w:tcW w:w="1105" w:type="dxa"/>
          </w:tcPr>
          <w:p w14:paraId="5A037195" w14:textId="77777777" w:rsidR="003573DC" w:rsidRDefault="003573DC" w:rsidP="001C740B">
            <w:pPr>
              <w:rPr>
                <w:lang w:val="en-US"/>
              </w:rPr>
            </w:pPr>
            <w:r>
              <w:rPr>
                <w:lang w:val="en-US"/>
              </w:rPr>
              <w:t>3004</w:t>
            </w:r>
          </w:p>
        </w:tc>
      </w:tr>
      <w:tr w:rsidR="003573DC" w:rsidRPr="00522F76" w14:paraId="3F210BCB" w14:textId="77777777" w:rsidTr="310974BF">
        <w:tc>
          <w:tcPr>
            <w:tcW w:w="8075" w:type="dxa"/>
          </w:tcPr>
          <w:p w14:paraId="39C19FFC" w14:textId="77777777" w:rsidR="003573DC" w:rsidRPr="004A3A46" w:rsidRDefault="003573DC" w:rsidP="001C740B">
            <w:pPr>
              <w:rPr>
                <w:lang w:val="en-US"/>
              </w:rPr>
            </w:pPr>
            <w:r w:rsidRPr="004A3A46">
              <w:rPr>
                <w:lang w:val="en-US"/>
              </w:rPr>
              <w:t xml:space="preserve">E-narocanje </w:t>
            </w:r>
            <w:proofErr w:type="spellStart"/>
            <w:r w:rsidRPr="004A3A46">
              <w:rPr>
                <w:lang w:val="en-US"/>
              </w:rPr>
              <w:t>ni</w:t>
            </w:r>
            <w:proofErr w:type="spellEnd"/>
            <w:r w:rsidRPr="004A3A46">
              <w:rPr>
                <w:lang w:val="en-US"/>
              </w:rPr>
              <w:t xml:space="preserve"> </w:t>
            </w:r>
            <w:proofErr w:type="spellStart"/>
            <w:r w:rsidRPr="004A3A46">
              <w:rPr>
                <w:lang w:val="en-US"/>
              </w:rPr>
              <w:t>mozno</w:t>
            </w:r>
            <w:proofErr w:type="spellEnd"/>
            <w:r w:rsidRPr="004A3A46">
              <w:rPr>
                <w:lang w:val="en-US"/>
              </w:rPr>
              <w:t xml:space="preserve"> za to </w:t>
            </w:r>
            <w:proofErr w:type="spellStart"/>
            <w:r w:rsidRPr="004A3A46">
              <w:rPr>
                <w:lang w:val="en-US"/>
              </w:rPr>
              <w:t>stopnjo</w:t>
            </w:r>
            <w:proofErr w:type="spellEnd"/>
            <w:r w:rsidRPr="004A3A46">
              <w:rPr>
                <w:lang w:val="en-US"/>
              </w:rPr>
              <w:t xml:space="preserve"> </w:t>
            </w:r>
            <w:proofErr w:type="spellStart"/>
            <w:r w:rsidRPr="004A3A46">
              <w:rPr>
                <w:lang w:val="en-US"/>
              </w:rPr>
              <w:t>nujnosti</w:t>
            </w:r>
            <w:proofErr w:type="spellEnd"/>
            <w:r w:rsidRPr="004A3A46">
              <w:rPr>
                <w:lang w:val="en-US"/>
              </w:rPr>
              <w:t xml:space="preserve"> --</w:t>
            </w:r>
          </w:p>
        </w:tc>
        <w:tc>
          <w:tcPr>
            <w:tcW w:w="1276" w:type="dxa"/>
          </w:tcPr>
          <w:p w14:paraId="54235EE3" w14:textId="77777777" w:rsidR="003573DC" w:rsidRDefault="003573DC" w:rsidP="001C740B">
            <w:pPr>
              <w:rPr>
                <w:lang w:val="en-US"/>
              </w:rPr>
            </w:pPr>
            <w:r>
              <w:rPr>
                <w:lang w:val="en-US"/>
              </w:rPr>
              <w:t>3005</w:t>
            </w:r>
          </w:p>
        </w:tc>
        <w:tc>
          <w:tcPr>
            <w:tcW w:w="1105" w:type="dxa"/>
          </w:tcPr>
          <w:p w14:paraId="6BFC0A39" w14:textId="77777777" w:rsidR="003573DC" w:rsidRDefault="003573DC" w:rsidP="001C740B">
            <w:pPr>
              <w:rPr>
                <w:lang w:val="en-US"/>
              </w:rPr>
            </w:pPr>
            <w:r>
              <w:rPr>
                <w:lang w:val="en-US"/>
              </w:rPr>
              <w:t>3005</w:t>
            </w:r>
          </w:p>
        </w:tc>
      </w:tr>
      <w:tr w:rsidR="003573DC" w:rsidRPr="00522F76" w14:paraId="7EB42F06" w14:textId="77777777" w:rsidTr="310974BF">
        <w:tc>
          <w:tcPr>
            <w:tcW w:w="8075" w:type="dxa"/>
          </w:tcPr>
          <w:p w14:paraId="71CE318D" w14:textId="77777777" w:rsidR="003573DC" w:rsidRPr="004A3A46" w:rsidRDefault="003573DC" w:rsidP="001C740B">
            <w:pPr>
              <w:rPr>
                <w:lang w:val="en-US"/>
              </w:rPr>
            </w:pPr>
            <w:proofErr w:type="spellStart"/>
            <w:r w:rsidRPr="004A3A46">
              <w:rPr>
                <w:lang w:val="en-US"/>
              </w:rPr>
              <w:t>Storitev</w:t>
            </w:r>
            <w:proofErr w:type="spellEnd"/>
            <w:r w:rsidRPr="004A3A46">
              <w:rPr>
                <w:lang w:val="en-US"/>
              </w:rPr>
              <w:t xml:space="preserve"> </w:t>
            </w:r>
            <w:proofErr w:type="spellStart"/>
            <w:r w:rsidRPr="004A3A46">
              <w:rPr>
                <w:lang w:val="en-US"/>
              </w:rPr>
              <w:t>ni</w:t>
            </w:r>
            <w:proofErr w:type="spellEnd"/>
            <w:r w:rsidRPr="004A3A46">
              <w:rPr>
                <w:lang w:val="en-US"/>
              </w:rPr>
              <w:t xml:space="preserve"> </w:t>
            </w:r>
            <w:proofErr w:type="spellStart"/>
            <w:r w:rsidRPr="004A3A46">
              <w:rPr>
                <w:lang w:val="en-US"/>
              </w:rPr>
              <w:t>aktiven</w:t>
            </w:r>
            <w:proofErr w:type="spellEnd"/>
          </w:p>
        </w:tc>
        <w:tc>
          <w:tcPr>
            <w:tcW w:w="1276" w:type="dxa"/>
          </w:tcPr>
          <w:p w14:paraId="0E4FE104" w14:textId="77777777" w:rsidR="003573DC" w:rsidRDefault="003573DC" w:rsidP="001C740B">
            <w:pPr>
              <w:rPr>
                <w:lang w:val="en-US"/>
              </w:rPr>
            </w:pPr>
            <w:r>
              <w:rPr>
                <w:lang w:val="en-US"/>
              </w:rPr>
              <w:t>3006</w:t>
            </w:r>
          </w:p>
        </w:tc>
        <w:tc>
          <w:tcPr>
            <w:tcW w:w="1105" w:type="dxa"/>
          </w:tcPr>
          <w:p w14:paraId="2978146C" w14:textId="77777777" w:rsidR="003573DC" w:rsidRDefault="003573DC" w:rsidP="001C740B">
            <w:pPr>
              <w:rPr>
                <w:lang w:val="en-US"/>
              </w:rPr>
            </w:pPr>
            <w:r>
              <w:rPr>
                <w:lang w:val="en-US"/>
              </w:rPr>
              <w:t>3006</w:t>
            </w:r>
          </w:p>
        </w:tc>
      </w:tr>
      <w:tr w:rsidR="003573DC" w:rsidRPr="00522F76" w14:paraId="1CBEEF23" w14:textId="77777777" w:rsidTr="310974BF">
        <w:tc>
          <w:tcPr>
            <w:tcW w:w="8075" w:type="dxa"/>
          </w:tcPr>
          <w:p w14:paraId="617CF76F" w14:textId="77777777" w:rsidR="003573DC" w:rsidRPr="004A3A46" w:rsidRDefault="003573DC" w:rsidP="001C740B">
            <w:pPr>
              <w:rPr>
                <w:lang w:val="en-US"/>
              </w:rPr>
            </w:pPr>
            <w:proofErr w:type="spellStart"/>
            <w:r w:rsidRPr="004A3A46">
              <w:rPr>
                <w:lang w:val="en-US"/>
              </w:rPr>
              <w:t>Nepravilni</w:t>
            </w:r>
            <w:proofErr w:type="spellEnd"/>
            <w:r w:rsidRPr="004A3A46">
              <w:rPr>
                <w:lang w:val="en-US"/>
              </w:rPr>
              <w:t xml:space="preserve"> status </w:t>
            </w:r>
            <w:proofErr w:type="spellStart"/>
            <w:r w:rsidRPr="004A3A46">
              <w:rPr>
                <w:lang w:val="en-US"/>
              </w:rPr>
              <w:t>napotnice</w:t>
            </w:r>
            <w:proofErr w:type="spellEnd"/>
          </w:p>
        </w:tc>
        <w:tc>
          <w:tcPr>
            <w:tcW w:w="1276" w:type="dxa"/>
          </w:tcPr>
          <w:p w14:paraId="122D39B7" w14:textId="77777777" w:rsidR="003573DC" w:rsidRDefault="003573DC" w:rsidP="001C740B">
            <w:pPr>
              <w:rPr>
                <w:lang w:val="en-US"/>
              </w:rPr>
            </w:pPr>
            <w:r>
              <w:rPr>
                <w:lang w:val="en-US"/>
              </w:rPr>
              <w:t>3007</w:t>
            </w:r>
          </w:p>
        </w:tc>
        <w:tc>
          <w:tcPr>
            <w:tcW w:w="1105" w:type="dxa"/>
          </w:tcPr>
          <w:p w14:paraId="6C0BD388" w14:textId="77777777" w:rsidR="003573DC" w:rsidRDefault="003573DC" w:rsidP="001C740B">
            <w:pPr>
              <w:rPr>
                <w:lang w:val="en-US"/>
              </w:rPr>
            </w:pPr>
            <w:r>
              <w:rPr>
                <w:lang w:val="en-US"/>
              </w:rPr>
              <w:t>3007</w:t>
            </w:r>
          </w:p>
        </w:tc>
      </w:tr>
      <w:tr w:rsidR="003573DC" w:rsidRPr="00522F76" w14:paraId="2BEF60E1" w14:textId="77777777" w:rsidTr="310974BF">
        <w:tc>
          <w:tcPr>
            <w:tcW w:w="8075" w:type="dxa"/>
          </w:tcPr>
          <w:p w14:paraId="63E8C663" w14:textId="77777777" w:rsidR="003573DC" w:rsidRPr="004A3A46" w:rsidRDefault="003573DC" w:rsidP="001C740B">
            <w:pPr>
              <w:rPr>
                <w:lang w:val="en-US"/>
              </w:rPr>
            </w:pPr>
            <w:proofErr w:type="spellStart"/>
            <w:r w:rsidRPr="004A3A46">
              <w:rPr>
                <w:lang w:val="en-US"/>
              </w:rPr>
              <w:t>Nepravilni</w:t>
            </w:r>
            <w:proofErr w:type="spellEnd"/>
            <w:r w:rsidRPr="004A3A46">
              <w:rPr>
                <w:lang w:val="en-US"/>
              </w:rPr>
              <w:t xml:space="preserve"> status </w:t>
            </w:r>
            <w:proofErr w:type="spellStart"/>
            <w:r w:rsidRPr="004A3A46">
              <w:rPr>
                <w:lang w:val="en-US"/>
              </w:rPr>
              <w:t>narocila</w:t>
            </w:r>
            <w:proofErr w:type="spellEnd"/>
          </w:p>
        </w:tc>
        <w:tc>
          <w:tcPr>
            <w:tcW w:w="1276" w:type="dxa"/>
          </w:tcPr>
          <w:p w14:paraId="740FB867" w14:textId="77777777" w:rsidR="003573DC" w:rsidRDefault="003573DC" w:rsidP="001C740B">
            <w:pPr>
              <w:rPr>
                <w:lang w:val="en-US"/>
              </w:rPr>
            </w:pPr>
            <w:r w:rsidRPr="004A3A46">
              <w:rPr>
                <w:lang w:val="en-US"/>
              </w:rPr>
              <w:t>3008</w:t>
            </w:r>
          </w:p>
        </w:tc>
        <w:tc>
          <w:tcPr>
            <w:tcW w:w="1105" w:type="dxa"/>
          </w:tcPr>
          <w:p w14:paraId="1A222B9A" w14:textId="77777777" w:rsidR="003573DC" w:rsidRDefault="003573DC" w:rsidP="001C740B">
            <w:pPr>
              <w:rPr>
                <w:lang w:val="en-US"/>
              </w:rPr>
            </w:pPr>
            <w:r w:rsidRPr="004A3A46">
              <w:rPr>
                <w:lang w:val="en-US"/>
              </w:rPr>
              <w:t>3008</w:t>
            </w:r>
          </w:p>
        </w:tc>
      </w:tr>
      <w:tr w:rsidR="003573DC" w:rsidRPr="00522F76" w14:paraId="09FE1F91" w14:textId="77777777" w:rsidTr="310974BF">
        <w:tc>
          <w:tcPr>
            <w:tcW w:w="8075" w:type="dxa"/>
          </w:tcPr>
          <w:p w14:paraId="1964587B" w14:textId="77777777" w:rsidR="003573DC" w:rsidRPr="004A3A46" w:rsidRDefault="003573DC" w:rsidP="001C740B">
            <w:pPr>
              <w:rPr>
                <w:lang w:val="en-US"/>
              </w:rPr>
            </w:pPr>
            <w:proofErr w:type="spellStart"/>
            <w:r w:rsidRPr="004A3A46">
              <w:rPr>
                <w:lang w:val="en-US"/>
              </w:rPr>
              <w:t>Narocilo</w:t>
            </w:r>
            <w:proofErr w:type="spellEnd"/>
            <w:r w:rsidRPr="004A3A46">
              <w:rPr>
                <w:lang w:val="en-US"/>
              </w:rPr>
              <w:t xml:space="preserve"> </w:t>
            </w:r>
            <w:proofErr w:type="spellStart"/>
            <w:r w:rsidRPr="004A3A46">
              <w:rPr>
                <w:lang w:val="en-US"/>
              </w:rPr>
              <w:t>ni</w:t>
            </w:r>
            <w:proofErr w:type="spellEnd"/>
            <w:r w:rsidRPr="004A3A46">
              <w:rPr>
                <w:lang w:val="en-US"/>
              </w:rPr>
              <w:t xml:space="preserve"> v </w:t>
            </w:r>
            <w:proofErr w:type="spellStart"/>
            <w:r w:rsidRPr="004A3A46">
              <w:rPr>
                <w:lang w:val="en-US"/>
              </w:rPr>
              <w:t>ista</w:t>
            </w:r>
            <w:proofErr w:type="spellEnd"/>
            <w:r w:rsidRPr="004A3A46">
              <w:rPr>
                <w:lang w:val="en-US"/>
              </w:rPr>
              <w:t xml:space="preserve"> </w:t>
            </w:r>
            <w:proofErr w:type="spellStart"/>
            <w:r w:rsidRPr="004A3A46">
              <w:rPr>
                <w:lang w:val="en-US"/>
              </w:rPr>
              <w:t>ustanova</w:t>
            </w:r>
            <w:proofErr w:type="spellEnd"/>
            <w:r w:rsidRPr="004A3A46">
              <w:rPr>
                <w:lang w:val="en-US"/>
              </w:rPr>
              <w:t xml:space="preserve"> </w:t>
            </w:r>
            <w:proofErr w:type="spellStart"/>
            <w:r w:rsidRPr="004A3A46">
              <w:rPr>
                <w:lang w:val="en-US"/>
              </w:rPr>
              <w:t>kot</w:t>
            </w:r>
            <w:proofErr w:type="spellEnd"/>
            <w:r w:rsidRPr="004A3A46">
              <w:rPr>
                <w:lang w:val="en-US"/>
              </w:rPr>
              <w:t xml:space="preserve"> </w:t>
            </w:r>
            <w:proofErr w:type="spellStart"/>
            <w:r w:rsidRPr="004A3A46">
              <w:rPr>
                <w:lang w:val="en-US"/>
              </w:rPr>
              <w:t>prejsnje</w:t>
            </w:r>
            <w:proofErr w:type="spellEnd"/>
            <w:r w:rsidRPr="004A3A46">
              <w:rPr>
                <w:lang w:val="en-US"/>
              </w:rPr>
              <w:t xml:space="preserve"> </w:t>
            </w:r>
            <w:proofErr w:type="spellStart"/>
            <w:r w:rsidRPr="004A3A46">
              <w:rPr>
                <w:lang w:val="en-US"/>
              </w:rPr>
              <w:t>narocilo</w:t>
            </w:r>
            <w:proofErr w:type="spellEnd"/>
            <w:r w:rsidRPr="004A3A46">
              <w:rPr>
                <w:lang w:val="en-US"/>
              </w:rPr>
              <w:t>.</w:t>
            </w:r>
          </w:p>
        </w:tc>
        <w:tc>
          <w:tcPr>
            <w:tcW w:w="1276" w:type="dxa"/>
          </w:tcPr>
          <w:p w14:paraId="39A317C3" w14:textId="77777777" w:rsidR="003573DC" w:rsidRDefault="003573DC" w:rsidP="001C740B">
            <w:pPr>
              <w:rPr>
                <w:lang w:val="en-US"/>
              </w:rPr>
            </w:pPr>
            <w:r>
              <w:rPr>
                <w:lang w:val="en-US"/>
              </w:rPr>
              <w:t>3009</w:t>
            </w:r>
          </w:p>
        </w:tc>
        <w:tc>
          <w:tcPr>
            <w:tcW w:w="1105" w:type="dxa"/>
          </w:tcPr>
          <w:p w14:paraId="40D36CB4" w14:textId="77777777" w:rsidR="003573DC" w:rsidRDefault="003573DC" w:rsidP="001C740B">
            <w:pPr>
              <w:rPr>
                <w:lang w:val="en-US"/>
              </w:rPr>
            </w:pPr>
            <w:r>
              <w:rPr>
                <w:lang w:val="en-US"/>
              </w:rPr>
              <w:t>3009</w:t>
            </w:r>
          </w:p>
        </w:tc>
      </w:tr>
      <w:tr w:rsidR="003573DC" w:rsidRPr="00522F76" w14:paraId="32B9C12E" w14:textId="77777777" w:rsidTr="310974BF">
        <w:tc>
          <w:tcPr>
            <w:tcW w:w="8075" w:type="dxa"/>
          </w:tcPr>
          <w:p w14:paraId="750DBFE9" w14:textId="77777777" w:rsidR="003573DC" w:rsidRPr="004A3A46" w:rsidRDefault="003573DC" w:rsidP="001C740B">
            <w:pPr>
              <w:rPr>
                <w:lang w:val="en-US"/>
              </w:rPr>
            </w:pPr>
            <w:r w:rsidRPr="004A3A46">
              <w:rPr>
                <w:lang w:val="en-US"/>
              </w:rPr>
              <w:t xml:space="preserve">E-narocanje </w:t>
            </w:r>
            <w:proofErr w:type="spellStart"/>
            <w:r w:rsidRPr="004A3A46">
              <w:rPr>
                <w:lang w:val="en-US"/>
              </w:rPr>
              <w:t>ni</w:t>
            </w:r>
            <w:proofErr w:type="spellEnd"/>
            <w:r w:rsidRPr="004A3A46">
              <w:rPr>
                <w:lang w:val="en-US"/>
              </w:rPr>
              <w:t xml:space="preserve"> </w:t>
            </w:r>
            <w:proofErr w:type="spellStart"/>
            <w:r w:rsidRPr="004A3A46">
              <w:rPr>
                <w:lang w:val="en-US"/>
              </w:rPr>
              <w:t>mozno</w:t>
            </w:r>
            <w:proofErr w:type="spellEnd"/>
            <w:r w:rsidRPr="004A3A46">
              <w:rPr>
                <w:lang w:val="en-US"/>
              </w:rPr>
              <w:t xml:space="preserve"> po </w:t>
            </w:r>
            <w:proofErr w:type="spellStart"/>
            <w:r w:rsidRPr="004A3A46">
              <w:rPr>
                <w:lang w:val="en-US"/>
              </w:rPr>
              <w:t>prvem</w:t>
            </w:r>
            <w:proofErr w:type="spellEnd"/>
            <w:r w:rsidRPr="004A3A46">
              <w:rPr>
                <w:lang w:val="en-US"/>
              </w:rPr>
              <w:t xml:space="preserve"> </w:t>
            </w:r>
            <w:proofErr w:type="spellStart"/>
            <w:r w:rsidRPr="004A3A46">
              <w:rPr>
                <w:lang w:val="en-US"/>
              </w:rPr>
              <w:t>izkoriscanju</w:t>
            </w:r>
            <w:proofErr w:type="spellEnd"/>
            <w:r w:rsidRPr="004A3A46">
              <w:rPr>
                <w:lang w:val="en-US"/>
              </w:rPr>
              <w:t>.</w:t>
            </w:r>
          </w:p>
        </w:tc>
        <w:tc>
          <w:tcPr>
            <w:tcW w:w="1276" w:type="dxa"/>
          </w:tcPr>
          <w:p w14:paraId="2B883D5D" w14:textId="77777777" w:rsidR="003573DC" w:rsidRDefault="003573DC" w:rsidP="001C740B">
            <w:pPr>
              <w:rPr>
                <w:lang w:val="en-US"/>
              </w:rPr>
            </w:pPr>
            <w:r>
              <w:rPr>
                <w:lang w:val="en-US"/>
              </w:rPr>
              <w:t>3010</w:t>
            </w:r>
          </w:p>
        </w:tc>
        <w:tc>
          <w:tcPr>
            <w:tcW w:w="1105" w:type="dxa"/>
          </w:tcPr>
          <w:p w14:paraId="24A6EC08" w14:textId="77777777" w:rsidR="003573DC" w:rsidRDefault="003573DC" w:rsidP="001C740B">
            <w:pPr>
              <w:rPr>
                <w:lang w:val="en-US"/>
              </w:rPr>
            </w:pPr>
            <w:r>
              <w:rPr>
                <w:lang w:val="en-US"/>
              </w:rPr>
              <w:t>3010</w:t>
            </w:r>
          </w:p>
        </w:tc>
      </w:tr>
      <w:tr w:rsidR="003573DC" w:rsidRPr="00522F76" w14:paraId="0BB1135E" w14:textId="77777777" w:rsidTr="310974BF">
        <w:tc>
          <w:tcPr>
            <w:tcW w:w="8075" w:type="dxa"/>
          </w:tcPr>
          <w:p w14:paraId="1B34C61F" w14:textId="77777777" w:rsidR="003573DC" w:rsidRPr="004A3A46" w:rsidRDefault="003573DC" w:rsidP="001C740B">
            <w:pPr>
              <w:rPr>
                <w:lang w:val="en-US"/>
              </w:rPr>
            </w:pPr>
            <w:proofErr w:type="spellStart"/>
            <w:r>
              <w:rPr>
                <w:lang w:val="en-US"/>
              </w:rPr>
              <w:t>eNapotnica</w:t>
            </w:r>
            <w:proofErr w:type="spellEnd"/>
            <w:r>
              <w:rPr>
                <w:lang w:val="en-US"/>
              </w:rPr>
              <w:t xml:space="preserve"> </w:t>
            </w:r>
            <w:proofErr w:type="spellStart"/>
            <w:r>
              <w:rPr>
                <w:lang w:val="en-US"/>
              </w:rPr>
              <w:t>nije</w:t>
            </w:r>
            <w:proofErr w:type="spellEnd"/>
            <w:r>
              <w:rPr>
                <w:lang w:val="en-US"/>
              </w:rPr>
              <w:t xml:space="preserve"> </w:t>
            </w:r>
            <w:proofErr w:type="spellStart"/>
            <w:r>
              <w:rPr>
                <w:lang w:val="en-US"/>
              </w:rPr>
              <w:t>dozvoljena</w:t>
            </w:r>
            <w:proofErr w:type="spellEnd"/>
            <w:r>
              <w:rPr>
                <w:lang w:val="en-US"/>
              </w:rPr>
              <w:t xml:space="preserve"> za </w:t>
            </w:r>
            <w:proofErr w:type="spellStart"/>
            <w:r>
              <w:rPr>
                <w:lang w:val="en-US"/>
              </w:rPr>
              <w:t>navedeni</w:t>
            </w:r>
            <w:proofErr w:type="spellEnd"/>
            <w:r>
              <w:rPr>
                <w:lang w:val="en-US"/>
              </w:rPr>
              <w:t xml:space="preserve"> VZS</w:t>
            </w:r>
          </w:p>
        </w:tc>
        <w:tc>
          <w:tcPr>
            <w:tcW w:w="1276" w:type="dxa"/>
          </w:tcPr>
          <w:p w14:paraId="52A166E2" w14:textId="77777777" w:rsidR="003573DC" w:rsidRDefault="003573DC" w:rsidP="001C740B">
            <w:pPr>
              <w:rPr>
                <w:lang w:val="en-US"/>
              </w:rPr>
            </w:pPr>
            <w:r>
              <w:rPr>
                <w:lang w:val="en-US"/>
              </w:rPr>
              <w:t>3012</w:t>
            </w:r>
          </w:p>
        </w:tc>
        <w:tc>
          <w:tcPr>
            <w:tcW w:w="1105" w:type="dxa"/>
          </w:tcPr>
          <w:p w14:paraId="14F4BADB" w14:textId="77777777" w:rsidR="003573DC" w:rsidRDefault="003573DC" w:rsidP="001C740B">
            <w:pPr>
              <w:rPr>
                <w:lang w:val="en-US"/>
              </w:rPr>
            </w:pPr>
            <w:r>
              <w:rPr>
                <w:lang w:val="en-US"/>
              </w:rPr>
              <w:t>3012</w:t>
            </w:r>
          </w:p>
        </w:tc>
      </w:tr>
      <w:tr w:rsidR="003573DC" w:rsidRPr="00522F76" w14:paraId="650382F7" w14:textId="77777777" w:rsidTr="310974BF">
        <w:tc>
          <w:tcPr>
            <w:tcW w:w="8075" w:type="dxa"/>
          </w:tcPr>
          <w:p w14:paraId="2340AC48" w14:textId="77777777" w:rsidR="003573DC" w:rsidRDefault="003573DC" w:rsidP="310974BF">
            <w:proofErr w:type="spellStart"/>
            <w:r w:rsidRPr="310974BF">
              <w:rPr>
                <w:rFonts w:ascii="Calibri" w:eastAsia="Calibri" w:hAnsi="Calibri" w:cs="Calibri"/>
                <w:lang w:val="en-US"/>
              </w:rPr>
              <w:t>Realizacije</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ni</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mogoče</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prijaviti</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ker</w:t>
            </w:r>
            <w:proofErr w:type="spellEnd"/>
            <w:r w:rsidRPr="310974BF">
              <w:rPr>
                <w:rFonts w:ascii="Calibri" w:eastAsia="Calibri" w:hAnsi="Calibri" w:cs="Calibri"/>
                <w:lang w:val="en-US"/>
              </w:rPr>
              <w:t xml:space="preserve"> je </w:t>
            </w:r>
            <w:proofErr w:type="spellStart"/>
            <w:r w:rsidRPr="310974BF">
              <w:rPr>
                <w:rFonts w:ascii="Calibri" w:eastAsia="Calibri" w:hAnsi="Calibri" w:cs="Calibri"/>
                <w:lang w:val="en-US"/>
              </w:rPr>
              <w:t>preteklo</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več</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kot</w:t>
            </w:r>
            <w:proofErr w:type="spellEnd"/>
            <w:r w:rsidRPr="310974BF">
              <w:rPr>
                <w:rFonts w:ascii="Calibri" w:eastAsia="Calibri" w:hAnsi="Calibri" w:cs="Calibri"/>
                <w:lang w:val="en-US"/>
              </w:rPr>
              <w:t xml:space="preserve"> 30 </w:t>
            </w:r>
            <w:proofErr w:type="spellStart"/>
            <w:r w:rsidRPr="310974BF">
              <w:rPr>
                <w:rFonts w:ascii="Calibri" w:eastAsia="Calibri" w:hAnsi="Calibri" w:cs="Calibri"/>
                <w:lang w:val="en-US"/>
              </w:rPr>
              <w:t>dni</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od</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izteka</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napotnice</w:t>
            </w:r>
            <w:proofErr w:type="spellEnd"/>
            <w:r w:rsidRPr="310974BF">
              <w:rPr>
                <w:rFonts w:ascii="Calibri" w:eastAsia="Calibri" w:hAnsi="Calibri" w:cs="Calibri"/>
                <w:lang w:val="en-US"/>
              </w:rPr>
              <w:t>.</w:t>
            </w:r>
          </w:p>
        </w:tc>
        <w:tc>
          <w:tcPr>
            <w:tcW w:w="1276" w:type="dxa"/>
          </w:tcPr>
          <w:p w14:paraId="031E034D" w14:textId="77777777" w:rsidR="003573DC" w:rsidRDefault="003573DC" w:rsidP="001C740B">
            <w:pPr>
              <w:rPr>
                <w:lang w:val="en-US"/>
              </w:rPr>
            </w:pPr>
            <w:r>
              <w:rPr>
                <w:lang w:val="en-US"/>
              </w:rPr>
              <w:t>3013</w:t>
            </w:r>
          </w:p>
        </w:tc>
        <w:tc>
          <w:tcPr>
            <w:tcW w:w="1105" w:type="dxa"/>
          </w:tcPr>
          <w:p w14:paraId="31715CD7" w14:textId="77777777" w:rsidR="003573DC" w:rsidRDefault="003573DC" w:rsidP="001C740B">
            <w:pPr>
              <w:rPr>
                <w:lang w:val="en-US"/>
              </w:rPr>
            </w:pPr>
            <w:r>
              <w:rPr>
                <w:lang w:val="en-US"/>
              </w:rPr>
              <w:t>3103</w:t>
            </w:r>
          </w:p>
        </w:tc>
      </w:tr>
      <w:tr w:rsidR="003573DC" w:rsidRPr="00522F76" w14:paraId="17B70B3E" w14:textId="77777777" w:rsidTr="310974BF">
        <w:tc>
          <w:tcPr>
            <w:tcW w:w="8075" w:type="dxa"/>
          </w:tcPr>
          <w:p w14:paraId="52C42CEC" w14:textId="77777777" w:rsidR="003573DC" w:rsidRDefault="003573DC" w:rsidP="310974BF">
            <w:proofErr w:type="spellStart"/>
            <w:r w:rsidRPr="310974BF">
              <w:rPr>
                <w:rFonts w:ascii="Calibri" w:eastAsia="Calibri" w:hAnsi="Calibri" w:cs="Calibri"/>
                <w:lang w:val="en-US"/>
              </w:rPr>
              <w:t>Napotnica</w:t>
            </w:r>
            <w:proofErr w:type="spellEnd"/>
            <w:r w:rsidRPr="310974BF">
              <w:rPr>
                <w:rFonts w:ascii="Calibri" w:eastAsia="Calibri" w:hAnsi="Calibri" w:cs="Calibri"/>
                <w:lang w:val="en-US"/>
              </w:rPr>
              <w:t xml:space="preserve"> ne </w:t>
            </w:r>
            <w:proofErr w:type="spellStart"/>
            <w:r w:rsidRPr="310974BF">
              <w:rPr>
                <w:rFonts w:ascii="Calibri" w:eastAsia="Calibri" w:hAnsi="Calibri" w:cs="Calibri"/>
                <w:lang w:val="en-US"/>
              </w:rPr>
              <w:t>obstaja</w:t>
            </w:r>
            <w:proofErr w:type="spellEnd"/>
            <w:r w:rsidRPr="310974BF">
              <w:rPr>
                <w:rFonts w:ascii="Calibri" w:eastAsia="Calibri" w:hAnsi="Calibri" w:cs="Calibri"/>
                <w:lang w:val="en-US"/>
              </w:rPr>
              <w:t>.</w:t>
            </w:r>
          </w:p>
        </w:tc>
        <w:tc>
          <w:tcPr>
            <w:tcW w:w="1276" w:type="dxa"/>
          </w:tcPr>
          <w:p w14:paraId="4AFC48DA" w14:textId="77777777" w:rsidR="003573DC" w:rsidRDefault="003573DC" w:rsidP="001C740B">
            <w:pPr>
              <w:rPr>
                <w:lang w:val="en-US"/>
              </w:rPr>
            </w:pPr>
            <w:r>
              <w:rPr>
                <w:lang w:val="en-US"/>
              </w:rPr>
              <w:t>4</w:t>
            </w:r>
          </w:p>
        </w:tc>
        <w:tc>
          <w:tcPr>
            <w:tcW w:w="1105" w:type="dxa"/>
          </w:tcPr>
          <w:p w14:paraId="4B83BB58" w14:textId="77777777" w:rsidR="003573DC" w:rsidRDefault="003573DC" w:rsidP="001C740B">
            <w:pPr>
              <w:rPr>
                <w:lang w:val="en-US"/>
              </w:rPr>
            </w:pPr>
            <w:r>
              <w:rPr>
                <w:lang w:val="en-US"/>
              </w:rPr>
              <w:t>4</w:t>
            </w:r>
          </w:p>
        </w:tc>
      </w:tr>
      <w:tr w:rsidR="003573DC" w:rsidRPr="00522F76" w14:paraId="62BFAD77" w14:textId="77777777" w:rsidTr="310974BF">
        <w:tc>
          <w:tcPr>
            <w:tcW w:w="8075" w:type="dxa"/>
          </w:tcPr>
          <w:p w14:paraId="64370F0E" w14:textId="77777777" w:rsidR="003573DC" w:rsidRDefault="003573DC" w:rsidP="310974BF">
            <w:proofErr w:type="spellStart"/>
            <w:r w:rsidRPr="310974BF">
              <w:rPr>
                <w:rFonts w:ascii="Calibri" w:eastAsia="Calibri" w:hAnsi="Calibri" w:cs="Calibri"/>
                <w:lang w:val="en-US"/>
              </w:rPr>
              <w:t>Narocilo</w:t>
            </w:r>
            <w:proofErr w:type="spellEnd"/>
            <w:r w:rsidRPr="310974BF">
              <w:rPr>
                <w:rFonts w:ascii="Calibri" w:eastAsia="Calibri" w:hAnsi="Calibri" w:cs="Calibri"/>
                <w:lang w:val="en-US"/>
              </w:rPr>
              <w:t xml:space="preserve"> ne </w:t>
            </w:r>
            <w:proofErr w:type="spellStart"/>
            <w:r w:rsidRPr="310974BF">
              <w:rPr>
                <w:rFonts w:ascii="Calibri" w:eastAsia="Calibri" w:hAnsi="Calibri" w:cs="Calibri"/>
                <w:lang w:val="en-US"/>
              </w:rPr>
              <w:t>obstaja</w:t>
            </w:r>
            <w:proofErr w:type="spellEnd"/>
            <w:r w:rsidRPr="310974BF">
              <w:rPr>
                <w:rFonts w:ascii="Calibri" w:eastAsia="Calibri" w:hAnsi="Calibri" w:cs="Calibri"/>
                <w:lang w:val="en-US"/>
              </w:rPr>
              <w:t>.</w:t>
            </w:r>
          </w:p>
        </w:tc>
        <w:tc>
          <w:tcPr>
            <w:tcW w:w="1276" w:type="dxa"/>
          </w:tcPr>
          <w:p w14:paraId="2F497B81" w14:textId="77777777" w:rsidR="003573DC" w:rsidRDefault="003573DC" w:rsidP="001C740B">
            <w:pPr>
              <w:rPr>
                <w:lang w:val="en-US"/>
              </w:rPr>
            </w:pPr>
            <w:r w:rsidRPr="310974BF">
              <w:rPr>
                <w:lang w:val="en-US"/>
              </w:rPr>
              <w:t>7</w:t>
            </w:r>
          </w:p>
        </w:tc>
        <w:tc>
          <w:tcPr>
            <w:tcW w:w="1105" w:type="dxa"/>
          </w:tcPr>
          <w:p w14:paraId="3113E186" w14:textId="77777777" w:rsidR="003573DC" w:rsidRDefault="003573DC" w:rsidP="001C740B">
            <w:pPr>
              <w:rPr>
                <w:lang w:val="en-US"/>
              </w:rPr>
            </w:pPr>
            <w:r w:rsidRPr="310974BF">
              <w:rPr>
                <w:lang w:val="en-US"/>
              </w:rPr>
              <w:t>7</w:t>
            </w:r>
          </w:p>
        </w:tc>
      </w:tr>
      <w:tr w:rsidR="003573DC" w:rsidRPr="00522F76" w14:paraId="344A98BF" w14:textId="77777777" w:rsidTr="310974BF">
        <w:tc>
          <w:tcPr>
            <w:tcW w:w="8075" w:type="dxa"/>
          </w:tcPr>
          <w:p w14:paraId="6E6E9BA0" w14:textId="77777777" w:rsidR="003573DC" w:rsidRDefault="003573DC" w:rsidP="310974BF">
            <w:proofErr w:type="spellStart"/>
            <w:r w:rsidRPr="310974BF">
              <w:rPr>
                <w:rFonts w:ascii="Calibri" w:eastAsia="Calibri" w:hAnsi="Calibri" w:cs="Calibri"/>
                <w:lang w:val="en-US"/>
              </w:rPr>
              <w:t>Nepodprta</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verzija</w:t>
            </w:r>
            <w:proofErr w:type="spellEnd"/>
          </w:p>
        </w:tc>
        <w:tc>
          <w:tcPr>
            <w:tcW w:w="1276" w:type="dxa"/>
          </w:tcPr>
          <w:p w14:paraId="24552A75" w14:textId="77777777" w:rsidR="003573DC" w:rsidRDefault="003573DC" w:rsidP="001C740B">
            <w:pPr>
              <w:rPr>
                <w:lang w:val="en-US"/>
              </w:rPr>
            </w:pPr>
            <w:r>
              <w:rPr>
                <w:lang w:val="en-US"/>
              </w:rPr>
              <w:t>6</w:t>
            </w:r>
          </w:p>
        </w:tc>
        <w:tc>
          <w:tcPr>
            <w:tcW w:w="1105" w:type="dxa"/>
          </w:tcPr>
          <w:p w14:paraId="724AA28B" w14:textId="77777777" w:rsidR="003573DC" w:rsidRDefault="003573DC" w:rsidP="001C740B">
            <w:pPr>
              <w:rPr>
                <w:lang w:val="en-US"/>
              </w:rPr>
            </w:pPr>
            <w:r>
              <w:rPr>
                <w:lang w:val="en-US"/>
              </w:rPr>
              <w:t>6</w:t>
            </w:r>
          </w:p>
        </w:tc>
      </w:tr>
      <w:tr w:rsidR="003573DC" w:rsidRPr="00522F76" w14:paraId="45F91520" w14:textId="77777777" w:rsidTr="310974BF">
        <w:tc>
          <w:tcPr>
            <w:tcW w:w="8075" w:type="dxa"/>
          </w:tcPr>
          <w:p w14:paraId="2CD2A0BE" w14:textId="77777777" w:rsidR="003573DC" w:rsidRPr="008D2B83" w:rsidRDefault="003573DC" w:rsidP="310974BF">
            <w:pPr>
              <w:rPr>
                <w:rFonts w:ascii="Calibri" w:eastAsia="Calibri" w:hAnsi="Calibri" w:cs="Calibri"/>
                <w:lang w:val="de-DE"/>
              </w:rPr>
            </w:pPr>
            <w:r w:rsidRPr="008D2B83">
              <w:rPr>
                <w:rFonts w:ascii="Calibri" w:eastAsia="Calibri" w:hAnsi="Calibri" w:cs="Calibri"/>
                <w:lang w:val="de-DE"/>
              </w:rPr>
              <w:t>Napaka pri pošiljanju e-pošte in sms-a</w:t>
            </w:r>
          </w:p>
        </w:tc>
        <w:tc>
          <w:tcPr>
            <w:tcW w:w="1276" w:type="dxa"/>
          </w:tcPr>
          <w:p w14:paraId="276D6C32" w14:textId="77777777" w:rsidR="003573DC" w:rsidRDefault="003573DC" w:rsidP="001C740B">
            <w:pPr>
              <w:rPr>
                <w:lang w:val="en-US"/>
              </w:rPr>
            </w:pPr>
            <w:r>
              <w:rPr>
                <w:lang w:val="en-US"/>
              </w:rPr>
              <w:t>8</w:t>
            </w:r>
          </w:p>
        </w:tc>
        <w:tc>
          <w:tcPr>
            <w:tcW w:w="1105" w:type="dxa"/>
          </w:tcPr>
          <w:p w14:paraId="2BDC8578" w14:textId="77777777" w:rsidR="003573DC" w:rsidRDefault="003573DC" w:rsidP="001C740B">
            <w:pPr>
              <w:rPr>
                <w:lang w:val="en-US"/>
              </w:rPr>
            </w:pPr>
            <w:r>
              <w:rPr>
                <w:lang w:val="en-US"/>
              </w:rPr>
              <w:t>8</w:t>
            </w:r>
          </w:p>
        </w:tc>
      </w:tr>
    </w:tbl>
    <w:p w14:paraId="7FAC3FDE" w14:textId="77777777" w:rsidR="003573DC" w:rsidRDefault="003573DC" w:rsidP="00F858BE">
      <w:pPr>
        <w:rPr>
          <w:lang w:val="en-US"/>
        </w:rPr>
      </w:pPr>
    </w:p>
    <w:p w14:paraId="0E1B2049" w14:textId="77777777" w:rsidR="003573DC" w:rsidRPr="00814B25" w:rsidRDefault="003573DC" w:rsidP="009367F3">
      <w:pPr>
        <w:pStyle w:val="Heading2"/>
      </w:pPr>
      <w:r>
        <w:lastRenderedPageBreak/>
        <w:t xml:space="preserve"> </w:t>
      </w:r>
      <w:proofErr w:type="spellStart"/>
      <w:r w:rsidRPr="004E0358">
        <w:t>SuccessStatus</w:t>
      </w:r>
      <w:proofErr w:type="spellEnd"/>
    </w:p>
    <w:tbl>
      <w:tblPr>
        <w:tblStyle w:val="TableGrid"/>
        <w:tblW w:w="0" w:type="auto"/>
        <w:tblLook w:val="04A0" w:firstRow="1" w:lastRow="0" w:firstColumn="1" w:lastColumn="0" w:noHBand="0" w:noVBand="1"/>
      </w:tblPr>
      <w:tblGrid>
        <w:gridCol w:w="2635"/>
        <w:gridCol w:w="4049"/>
        <w:gridCol w:w="3772"/>
      </w:tblGrid>
      <w:tr w:rsidR="003573DC" w:rsidRPr="00B36492" w14:paraId="52EC35E3" w14:textId="77777777" w:rsidTr="001A259A">
        <w:tc>
          <w:tcPr>
            <w:tcW w:w="2635" w:type="dxa"/>
          </w:tcPr>
          <w:p w14:paraId="41B25514" w14:textId="77777777" w:rsidR="003573DC" w:rsidRPr="00B36492" w:rsidRDefault="003573DC"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4049" w:type="dxa"/>
          </w:tcPr>
          <w:p w14:paraId="7176C1D2" w14:textId="77777777" w:rsidR="003573DC" w:rsidRPr="00B36492" w:rsidRDefault="003573DC"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772" w:type="dxa"/>
          </w:tcPr>
          <w:p w14:paraId="73F68228" w14:textId="77777777" w:rsidR="003573DC" w:rsidRPr="00B36492" w:rsidRDefault="003573DC" w:rsidP="001A259A">
            <w:pPr>
              <w:rPr>
                <w:rFonts w:eastAsiaTheme="minorHAnsi" w:cstheme="minorHAnsi"/>
                <w:b/>
                <w:bCs/>
                <w:szCs w:val="20"/>
                <w:lang w:val="en-US" w:eastAsia="en-US"/>
              </w:rPr>
            </w:pPr>
            <w:r w:rsidRPr="00B36492">
              <w:rPr>
                <w:rFonts w:eastAsiaTheme="minorHAnsi" w:cstheme="minorHAnsi"/>
                <w:b/>
                <w:bCs/>
                <w:szCs w:val="20"/>
                <w:lang w:val="en-US" w:eastAsia="en-US"/>
              </w:rPr>
              <w:t>Code</w:t>
            </w:r>
          </w:p>
        </w:tc>
      </w:tr>
      <w:tr w:rsidR="003573DC" w:rsidRPr="00B36492" w14:paraId="7AEE9C6F" w14:textId="77777777" w:rsidTr="001A259A">
        <w:tc>
          <w:tcPr>
            <w:tcW w:w="2635" w:type="dxa"/>
          </w:tcPr>
          <w:p w14:paraId="4ADC1AF5" w14:textId="77777777" w:rsidR="003573DC" w:rsidRPr="00B36492" w:rsidRDefault="003573DC" w:rsidP="001A259A">
            <w:pPr>
              <w:rPr>
                <w:rFonts w:eastAsiaTheme="minorHAnsi" w:cstheme="minorHAnsi"/>
                <w:bCs/>
                <w:szCs w:val="20"/>
                <w:lang w:val="en-US" w:eastAsia="en-US"/>
              </w:rPr>
            </w:pPr>
            <w:r>
              <w:rPr>
                <w:rFonts w:eastAsiaTheme="minorHAnsi" w:cstheme="minorHAnsi"/>
                <w:bCs/>
                <w:szCs w:val="20"/>
                <w:lang w:val="en-US" w:eastAsia="en-US"/>
              </w:rPr>
              <w:t>Success</w:t>
            </w:r>
          </w:p>
        </w:tc>
        <w:tc>
          <w:tcPr>
            <w:tcW w:w="4049" w:type="dxa"/>
          </w:tcPr>
          <w:p w14:paraId="79030C81" w14:textId="77777777" w:rsidR="003573DC" w:rsidRPr="00B36492" w:rsidRDefault="003573DC" w:rsidP="001A259A">
            <w:pPr>
              <w:rPr>
                <w:rFonts w:eastAsiaTheme="minorHAnsi" w:cstheme="minorHAnsi"/>
                <w:bCs/>
                <w:szCs w:val="20"/>
                <w:lang w:val="en-US" w:eastAsia="en-US"/>
              </w:rPr>
            </w:pPr>
            <w:r w:rsidRPr="00B36492">
              <w:rPr>
                <w:rFonts w:eastAsiaTheme="minorHAnsi" w:cstheme="minorHAnsi"/>
                <w:bCs/>
                <w:szCs w:val="20"/>
                <w:lang w:val="en-US" w:eastAsia="en-US"/>
              </w:rPr>
              <w:t>1</w:t>
            </w:r>
          </w:p>
        </w:tc>
        <w:tc>
          <w:tcPr>
            <w:tcW w:w="3772" w:type="dxa"/>
          </w:tcPr>
          <w:p w14:paraId="0503B976" w14:textId="77777777" w:rsidR="003573DC" w:rsidRPr="00B36492" w:rsidRDefault="003573DC" w:rsidP="001A259A">
            <w:pPr>
              <w:rPr>
                <w:rFonts w:eastAsiaTheme="minorHAnsi" w:cstheme="minorHAnsi"/>
                <w:bCs/>
                <w:szCs w:val="20"/>
                <w:lang w:val="en-US" w:eastAsia="en-US"/>
              </w:rPr>
            </w:pPr>
            <w:r w:rsidRPr="00B36492">
              <w:rPr>
                <w:rFonts w:eastAsiaTheme="minorHAnsi" w:cstheme="minorHAnsi"/>
                <w:bCs/>
                <w:szCs w:val="20"/>
                <w:lang w:val="en-US" w:eastAsia="en-US"/>
              </w:rPr>
              <w:t>1</w:t>
            </w:r>
          </w:p>
        </w:tc>
      </w:tr>
      <w:tr w:rsidR="003573DC" w:rsidRPr="00B36492" w14:paraId="72484E90" w14:textId="77777777" w:rsidTr="001A259A">
        <w:tc>
          <w:tcPr>
            <w:tcW w:w="2635" w:type="dxa"/>
          </w:tcPr>
          <w:p w14:paraId="2EF453D9" w14:textId="77777777" w:rsidR="003573DC" w:rsidRPr="00B36492" w:rsidRDefault="003573DC" w:rsidP="001A259A">
            <w:pPr>
              <w:rPr>
                <w:rFonts w:eastAsiaTheme="minorHAnsi" w:cstheme="minorHAnsi"/>
                <w:bCs/>
                <w:szCs w:val="20"/>
                <w:lang w:val="en-US" w:eastAsia="en-US"/>
              </w:rPr>
            </w:pPr>
            <w:r>
              <w:rPr>
                <w:rFonts w:eastAsiaTheme="minorHAnsi" w:cstheme="minorHAnsi"/>
                <w:bCs/>
                <w:szCs w:val="20"/>
                <w:lang w:val="en-US" w:eastAsia="en-US"/>
              </w:rPr>
              <w:t>Fail</w:t>
            </w:r>
          </w:p>
        </w:tc>
        <w:tc>
          <w:tcPr>
            <w:tcW w:w="4049" w:type="dxa"/>
          </w:tcPr>
          <w:p w14:paraId="6E4179AE" w14:textId="77777777" w:rsidR="003573DC" w:rsidRPr="00B36492" w:rsidRDefault="003573DC" w:rsidP="001A259A">
            <w:pPr>
              <w:rPr>
                <w:rFonts w:eastAsiaTheme="minorHAnsi" w:cstheme="minorHAnsi"/>
                <w:bCs/>
                <w:szCs w:val="20"/>
                <w:lang w:val="en-US" w:eastAsia="en-US"/>
              </w:rPr>
            </w:pPr>
            <w:r w:rsidRPr="00B36492">
              <w:rPr>
                <w:rFonts w:eastAsiaTheme="minorHAnsi" w:cstheme="minorHAnsi"/>
                <w:bCs/>
                <w:szCs w:val="20"/>
                <w:lang w:val="en-US" w:eastAsia="en-US"/>
              </w:rPr>
              <w:t>2</w:t>
            </w:r>
          </w:p>
        </w:tc>
        <w:tc>
          <w:tcPr>
            <w:tcW w:w="3772" w:type="dxa"/>
          </w:tcPr>
          <w:p w14:paraId="60E5FDD9" w14:textId="77777777" w:rsidR="003573DC" w:rsidRPr="00B36492" w:rsidRDefault="003573DC" w:rsidP="001A259A">
            <w:pPr>
              <w:rPr>
                <w:rFonts w:eastAsiaTheme="minorHAnsi" w:cstheme="minorHAnsi"/>
                <w:bCs/>
                <w:szCs w:val="20"/>
                <w:lang w:val="en-US" w:eastAsia="en-US"/>
              </w:rPr>
            </w:pPr>
            <w:r w:rsidRPr="00B36492">
              <w:rPr>
                <w:rFonts w:eastAsiaTheme="minorHAnsi" w:cstheme="minorHAnsi"/>
                <w:bCs/>
                <w:szCs w:val="20"/>
                <w:lang w:val="en-US" w:eastAsia="en-US"/>
              </w:rPr>
              <w:t>2</w:t>
            </w:r>
          </w:p>
        </w:tc>
      </w:tr>
      <w:tr w:rsidR="003573DC" w:rsidRPr="00B36492" w14:paraId="2C073FDA" w14:textId="77777777" w:rsidTr="001A259A">
        <w:tc>
          <w:tcPr>
            <w:tcW w:w="2635" w:type="dxa"/>
          </w:tcPr>
          <w:p w14:paraId="5AFAD742" w14:textId="77777777" w:rsidR="003573DC" w:rsidRPr="00B36492" w:rsidRDefault="003573DC" w:rsidP="001A259A">
            <w:pPr>
              <w:rPr>
                <w:rFonts w:eastAsiaTheme="minorHAnsi" w:cstheme="minorHAnsi"/>
                <w:bCs/>
                <w:szCs w:val="20"/>
                <w:lang w:val="en-US" w:eastAsia="en-US"/>
              </w:rPr>
            </w:pPr>
            <w:r>
              <w:rPr>
                <w:rFonts w:eastAsiaTheme="minorHAnsi" w:cstheme="minorHAnsi"/>
                <w:bCs/>
                <w:szCs w:val="20"/>
                <w:lang w:val="en-US" w:eastAsia="en-US"/>
              </w:rPr>
              <w:t>Partial</w:t>
            </w:r>
          </w:p>
        </w:tc>
        <w:tc>
          <w:tcPr>
            <w:tcW w:w="4049" w:type="dxa"/>
          </w:tcPr>
          <w:p w14:paraId="6420DD02" w14:textId="77777777" w:rsidR="003573DC" w:rsidRPr="00B36492" w:rsidRDefault="003573DC" w:rsidP="001A259A">
            <w:pPr>
              <w:rPr>
                <w:rFonts w:eastAsiaTheme="minorHAnsi" w:cstheme="minorHAnsi"/>
                <w:bCs/>
                <w:szCs w:val="20"/>
                <w:lang w:val="en-US" w:eastAsia="en-US"/>
              </w:rPr>
            </w:pPr>
            <w:r>
              <w:rPr>
                <w:rFonts w:eastAsiaTheme="minorHAnsi" w:cstheme="minorHAnsi"/>
                <w:bCs/>
                <w:szCs w:val="20"/>
                <w:lang w:val="en-US" w:eastAsia="en-US"/>
              </w:rPr>
              <w:t>3</w:t>
            </w:r>
          </w:p>
        </w:tc>
        <w:tc>
          <w:tcPr>
            <w:tcW w:w="3772" w:type="dxa"/>
          </w:tcPr>
          <w:p w14:paraId="5BCB945B" w14:textId="77777777" w:rsidR="003573DC" w:rsidRPr="00B36492" w:rsidRDefault="003573DC" w:rsidP="001A259A">
            <w:pPr>
              <w:rPr>
                <w:rFonts w:eastAsiaTheme="minorHAnsi" w:cstheme="minorHAnsi"/>
                <w:bCs/>
                <w:szCs w:val="20"/>
                <w:lang w:val="en-US" w:eastAsia="en-US"/>
              </w:rPr>
            </w:pPr>
            <w:r>
              <w:rPr>
                <w:rFonts w:eastAsiaTheme="minorHAnsi" w:cstheme="minorHAnsi"/>
                <w:bCs/>
                <w:szCs w:val="20"/>
                <w:lang w:val="en-US" w:eastAsia="en-US"/>
              </w:rPr>
              <w:t>3</w:t>
            </w:r>
          </w:p>
        </w:tc>
      </w:tr>
    </w:tbl>
    <w:p w14:paraId="2D294B0A" w14:textId="77777777" w:rsidR="003573DC" w:rsidRDefault="003573DC" w:rsidP="00F858BE">
      <w:pPr>
        <w:rPr>
          <w:lang w:val="en-US"/>
        </w:rPr>
      </w:pPr>
    </w:p>
    <w:p w14:paraId="243084FE" w14:textId="77777777" w:rsidR="003573DC" w:rsidRDefault="003573DC" w:rsidP="00F858BE">
      <w:pPr>
        <w:rPr>
          <w:lang w:val="en-US"/>
        </w:rPr>
      </w:pPr>
      <w:r>
        <w:rPr>
          <w:lang w:val="en-US"/>
        </w:rPr>
        <w:t xml:space="preserve">Partial status can only be applied for </w:t>
      </w:r>
      <w:proofErr w:type="spellStart"/>
      <w:r>
        <w:rPr>
          <w:lang w:val="en-US"/>
        </w:rPr>
        <w:t>CancelAppointments</w:t>
      </w:r>
      <w:proofErr w:type="spellEnd"/>
      <w:r>
        <w:rPr>
          <w:lang w:val="en-US"/>
        </w:rPr>
        <w:t xml:space="preserve">, </w:t>
      </w:r>
      <w:proofErr w:type="spellStart"/>
      <w:r>
        <w:rPr>
          <w:lang w:val="en-US"/>
        </w:rPr>
        <w:t>CreateAppointments</w:t>
      </w:r>
      <w:proofErr w:type="spellEnd"/>
      <w:r>
        <w:rPr>
          <w:lang w:val="en-US"/>
        </w:rPr>
        <w:t xml:space="preserve"> and </w:t>
      </w:r>
      <w:proofErr w:type="spellStart"/>
      <w:r>
        <w:rPr>
          <w:lang w:val="en-US"/>
        </w:rPr>
        <w:t>UpdateAppointments</w:t>
      </w:r>
      <w:proofErr w:type="spellEnd"/>
      <w:r>
        <w:rPr>
          <w:lang w:val="en-US"/>
        </w:rPr>
        <w:t xml:space="preserve"> when there is the possibility that during the processing some appointments can be processed and some not.</w:t>
      </w:r>
    </w:p>
    <w:p w14:paraId="746ACD40" w14:textId="77777777" w:rsidR="003573DC" w:rsidRDefault="003573DC" w:rsidP="00F858BE">
      <w:pPr>
        <w:rPr>
          <w:lang w:val="en-US"/>
        </w:rPr>
      </w:pPr>
      <w:r>
        <w:rPr>
          <w:lang w:val="en-US"/>
        </w:rPr>
        <w:t xml:space="preserve">Example: COS receives a </w:t>
      </w:r>
      <w:proofErr w:type="spellStart"/>
      <w:r>
        <w:rPr>
          <w:lang w:val="en-US"/>
        </w:rPr>
        <w:t>CancelAppointments</w:t>
      </w:r>
      <w:proofErr w:type="spellEnd"/>
      <w:r>
        <w:rPr>
          <w:lang w:val="en-US"/>
        </w:rPr>
        <w:t xml:space="preserve"> method call with 5 appointments and 2 appointments have some validation errors. In that case COS will regularly process the 3 valid </w:t>
      </w:r>
      <w:proofErr w:type="spellStart"/>
      <w:r>
        <w:rPr>
          <w:lang w:val="en-US"/>
        </w:rPr>
        <w:t>appoinemtns</w:t>
      </w:r>
      <w:proofErr w:type="spellEnd"/>
      <w:r>
        <w:rPr>
          <w:lang w:val="en-US"/>
        </w:rPr>
        <w:t xml:space="preserve"> and for the invalid the details will be provided in the Error section of the response.</w:t>
      </w:r>
    </w:p>
    <w:p w14:paraId="7868C43F" w14:textId="2A749459" w:rsidR="00F858BE" w:rsidRPr="00814B25" w:rsidRDefault="00F858BE" w:rsidP="00BD7FFE">
      <w:pPr>
        <w:rPr>
          <w:rFonts w:cstheme="minorHAnsi"/>
          <w:lang w:val="en-US"/>
        </w:rPr>
      </w:pPr>
      <w:r w:rsidRPr="00814B25">
        <w:rPr>
          <w:rFonts w:cstheme="minorHAnsi"/>
          <w:color w:val="0070C0"/>
          <w:lang w:val="en-US"/>
        </w:rPr>
        <w:fldChar w:fldCharType="end"/>
      </w:r>
      <w:r w:rsidRPr="00814B25">
        <w:rPr>
          <w:rFonts w:cstheme="minorHAnsi"/>
          <w:lang w:val="en-US"/>
        </w:rPr>
        <w:t>Example:</w:t>
      </w:r>
    </w:p>
    <w:p w14:paraId="663D908F" w14:textId="4DB5433A" w:rsidR="00F858BE" w:rsidRPr="00814B25" w:rsidRDefault="00BD7FF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&lt;Response</w:t>
      </w:r>
      <w:r>
        <w:rPr>
          <w:rFonts w:ascii="Courier New" w:eastAsiaTheme="minorHAnsi" w:hAnsi="Courier New" w:cs="Courier New"/>
          <w:color w:val="FF0000"/>
          <w:sz w:val="20"/>
          <w:szCs w:val="20"/>
          <w:highlight w:val="white"/>
          <w:lang w:val="en-US" w:eastAsia="en-US"/>
        </w:rPr>
        <w:t xml:space="preserve"> </w:t>
      </w:r>
      <w:proofErr w:type="spellStart"/>
      <w:proofErr w:type="gramStart"/>
      <w:r w:rsidR="00F858BE" w:rsidRPr="00814B25">
        <w:rPr>
          <w:rFonts w:ascii="Courier New" w:eastAsiaTheme="minorHAnsi" w:hAnsi="Courier New" w:cs="Courier New"/>
          <w:color w:val="FF0000"/>
          <w:sz w:val="20"/>
          <w:szCs w:val="20"/>
          <w:highlight w:val="white"/>
          <w:lang w:val="en-US" w:eastAsia="en-US"/>
        </w:rPr>
        <w:t>xmlns:xsi</w:t>
      </w:r>
      <w:proofErr w:type="spellEnd"/>
      <w:proofErr w:type="gramEnd"/>
      <w:r w:rsidR="00F858BE" w:rsidRPr="00814B25">
        <w:rPr>
          <w:rFonts w:ascii="Courier New" w:eastAsiaTheme="minorHAnsi" w:hAnsi="Courier New" w:cs="Courier New"/>
          <w:color w:val="000000"/>
          <w:sz w:val="20"/>
          <w:szCs w:val="20"/>
          <w:highlight w:val="white"/>
          <w:lang w:val="en-US" w:eastAsia="en-US"/>
        </w:rPr>
        <w:t>=</w:t>
      </w:r>
      <w:r w:rsidR="00F858BE" w:rsidRPr="00814B25">
        <w:rPr>
          <w:rFonts w:ascii="Courier New" w:eastAsiaTheme="minorHAnsi" w:hAnsi="Courier New" w:cs="Courier New"/>
          <w:b/>
          <w:bCs/>
          <w:color w:val="8000FF"/>
          <w:sz w:val="20"/>
          <w:szCs w:val="20"/>
          <w:highlight w:val="white"/>
          <w:lang w:val="en-US" w:eastAsia="en-US"/>
        </w:rPr>
        <w:t>""</w:t>
      </w:r>
      <w:r w:rsidR="00F858BE" w:rsidRPr="00814B25">
        <w:rPr>
          <w:rFonts w:ascii="Courier New" w:eastAsiaTheme="minorHAnsi" w:hAnsi="Courier New" w:cs="Courier New"/>
          <w:color w:val="FF0000"/>
          <w:sz w:val="20"/>
          <w:szCs w:val="20"/>
          <w:highlight w:val="white"/>
          <w:u w:val="single"/>
          <w:lang w:val="en-US" w:eastAsia="en-US"/>
        </w:rPr>
        <w:t>http://www.w3.org/2001/XMLSchema-instance</w:t>
      </w:r>
      <w:r w:rsidR="00F858BE" w:rsidRPr="00814B25">
        <w:rPr>
          <w:rFonts w:ascii="Courier New" w:eastAsiaTheme="minorHAnsi" w:hAnsi="Courier New" w:cs="Courier New"/>
          <w:color w:val="000000"/>
          <w:sz w:val="20"/>
          <w:szCs w:val="20"/>
          <w:highlight w:val="white"/>
          <w:lang w:val="en-US" w:eastAsia="en-US"/>
        </w:rPr>
        <w:t>"</w:t>
      </w:r>
      <w:r w:rsidR="00F858BE" w:rsidRPr="00814B25">
        <w:rPr>
          <w:rFonts w:ascii="Courier New" w:eastAsiaTheme="minorHAnsi" w:hAnsi="Courier New" w:cs="Courier New"/>
          <w:b/>
          <w:bCs/>
          <w:color w:val="8000FF"/>
          <w:sz w:val="20"/>
          <w:szCs w:val="20"/>
          <w:highlight w:val="white"/>
          <w:lang w:val="en-US" w:eastAsia="en-US"/>
        </w:rPr>
        <w:t xml:space="preserve">" </w:t>
      </w:r>
      <w:proofErr w:type="spellStart"/>
      <w:r w:rsidR="00F858BE" w:rsidRPr="00814B25">
        <w:rPr>
          <w:rFonts w:ascii="Courier New" w:eastAsiaTheme="minorHAnsi" w:hAnsi="Courier New" w:cs="Courier New"/>
          <w:b/>
          <w:bCs/>
          <w:color w:val="8000FF"/>
          <w:sz w:val="20"/>
          <w:szCs w:val="20"/>
          <w:highlight w:val="white"/>
          <w:lang w:val="en-US" w:eastAsia="en-US"/>
        </w:rPr>
        <w:t>xmlns:xsd</w:t>
      </w:r>
      <w:proofErr w:type="spellEnd"/>
      <w:r w:rsidR="00F858BE" w:rsidRPr="00814B25">
        <w:rPr>
          <w:rFonts w:ascii="Courier New" w:eastAsiaTheme="minorHAnsi" w:hAnsi="Courier New" w:cs="Courier New"/>
          <w:b/>
          <w:bCs/>
          <w:color w:val="8000FF"/>
          <w:sz w:val="20"/>
          <w:szCs w:val="20"/>
          <w:highlight w:val="white"/>
          <w:lang w:val="en-US" w:eastAsia="en-US"/>
        </w:rPr>
        <w:t>=""</w:t>
      </w:r>
      <w:r w:rsidR="00F858BE" w:rsidRPr="00814B25">
        <w:rPr>
          <w:rFonts w:ascii="Courier New" w:eastAsiaTheme="minorHAnsi" w:hAnsi="Courier New" w:cs="Courier New"/>
          <w:b/>
          <w:bCs/>
          <w:color w:val="8000FF"/>
          <w:sz w:val="20"/>
          <w:szCs w:val="20"/>
          <w:highlight w:val="white"/>
          <w:u w:val="single"/>
          <w:lang w:val="en-US" w:eastAsia="en-US"/>
        </w:rPr>
        <w:t>http://www.w3.org/2001/XMLSchema</w:t>
      </w:r>
      <w:r w:rsidR="00F858BE" w:rsidRPr="00814B25">
        <w:rPr>
          <w:rFonts w:ascii="Courier New" w:eastAsiaTheme="minorHAnsi" w:hAnsi="Courier New" w:cs="Courier New"/>
          <w:b/>
          <w:bCs/>
          <w:color w:val="8000FF"/>
          <w:sz w:val="20"/>
          <w:szCs w:val="20"/>
          <w:highlight w:val="white"/>
          <w:lang w:val="en-US" w:eastAsia="en-US"/>
        </w:rPr>
        <w:t>""&gt;</w:t>
      </w:r>
    </w:p>
    <w:p w14:paraId="62DF9889" w14:textId="21D6C858"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w:t>
      </w:r>
      <w:proofErr w:type="spellStart"/>
      <w:r w:rsidR="00C33DD9">
        <w:rPr>
          <w:rFonts w:ascii="Courier New" w:eastAsiaTheme="minorHAnsi" w:hAnsi="Courier New" w:cs="Courier New"/>
          <w:b/>
          <w:bCs/>
          <w:color w:val="8000FF"/>
          <w:sz w:val="20"/>
          <w:szCs w:val="20"/>
          <w:highlight w:val="white"/>
          <w:lang w:val="en-US" w:eastAsia="en-US"/>
        </w:rPr>
        <w:t>SuccessStatus</w:t>
      </w:r>
      <w:proofErr w:type="spellEnd"/>
      <w:r w:rsidRPr="00814B25">
        <w:rPr>
          <w:rFonts w:ascii="Courier New" w:eastAsiaTheme="minorHAnsi" w:hAnsi="Courier New" w:cs="Courier New"/>
          <w:b/>
          <w:bCs/>
          <w:color w:val="8000FF"/>
          <w:sz w:val="20"/>
          <w:szCs w:val="20"/>
          <w:highlight w:val="white"/>
          <w:lang w:val="en-US" w:eastAsia="en-US"/>
        </w:rPr>
        <w:t>&gt;</w:t>
      </w:r>
      <w:r w:rsidR="00C33DD9">
        <w:rPr>
          <w:rFonts w:ascii="Courier New" w:eastAsiaTheme="minorHAnsi" w:hAnsi="Courier New" w:cs="Courier New"/>
          <w:b/>
          <w:bCs/>
          <w:color w:val="8000FF"/>
          <w:sz w:val="20"/>
          <w:szCs w:val="20"/>
          <w:highlight w:val="white"/>
          <w:lang w:val="en-US" w:eastAsia="en-US"/>
        </w:rPr>
        <w:t>2</w:t>
      </w:r>
      <w:r w:rsidRPr="00814B25">
        <w:rPr>
          <w:rFonts w:ascii="Courier New" w:eastAsiaTheme="minorHAnsi" w:hAnsi="Courier New" w:cs="Courier New"/>
          <w:b/>
          <w:bCs/>
          <w:color w:val="8000FF"/>
          <w:sz w:val="20"/>
          <w:szCs w:val="20"/>
          <w:highlight w:val="white"/>
          <w:lang w:val="en-US" w:eastAsia="en-US"/>
        </w:rPr>
        <w:t>&lt;/</w:t>
      </w:r>
      <w:proofErr w:type="spellStart"/>
      <w:r w:rsidR="00C33DD9">
        <w:rPr>
          <w:rFonts w:ascii="Courier New" w:eastAsiaTheme="minorHAnsi" w:hAnsi="Courier New" w:cs="Courier New"/>
          <w:b/>
          <w:bCs/>
          <w:color w:val="8000FF"/>
          <w:sz w:val="20"/>
          <w:szCs w:val="20"/>
          <w:highlight w:val="white"/>
          <w:lang w:val="en-US" w:eastAsia="en-US"/>
        </w:rPr>
        <w:t>SuccessStatus</w:t>
      </w:r>
      <w:proofErr w:type="spellEnd"/>
      <w:r w:rsidRPr="00814B25">
        <w:rPr>
          <w:rFonts w:ascii="Courier New" w:eastAsiaTheme="minorHAnsi" w:hAnsi="Courier New" w:cs="Courier New"/>
          <w:b/>
          <w:bCs/>
          <w:color w:val="8000FF"/>
          <w:sz w:val="20"/>
          <w:szCs w:val="20"/>
          <w:highlight w:val="white"/>
          <w:lang w:val="en-US" w:eastAsia="en-US"/>
        </w:rPr>
        <w:t>&gt;</w:t>
      </w:r>
    </w:p>
    <w:p w14:paraId="36EBB0C3"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w:t>
      </w:r>
      <w:proofErr w:type="spellStart"/>
      <w:r w:rsidRPr="00814B25">
        <w:rPr>
          <w:rFonts w:ascii="Courier New" w:eastAsiaTheme="minorHAnsi" w:hAnsi="Courier New" w:cs="Courier New"/>
          <w:b/>
          <w:bCs/>
          <w:color w:val="8000FF"/>
          <w:sz w:val="20"/>
          <w:szCs w:val="20"/>
          <w:highlight w:val="white"/>
          <w:lang w:val="en-US" w:eastAsia="en-US"/>
        </w:rPr>
        <w:t>ErrorList</w:t>
      </w:r>
      <w:proofErr w:type="spellEnd"/>
      <w:r w:rsidRPr="00814B25">
        <w:rPr>
          <w:rFonts w:ascii="Courier New" w:eastAsiaTheme="minorHAnsi" w:hAnsi="Courier New" w:cs="Courier New"/>
          <w:b/>
          <w:bCs/>
          <w:color w:val="8000FF"/>
          <w:sz w:val="20"/>
          <w:szCs w:val="20"/>
          <w:highlight w:val="white"/>
          <w:lang w:val="en-US" w:eastAsia="en-US"/>
        </w:rPr>
        <w:t>&gt;</w:t>
      </w:r>
    </w:p>
    <w:p w14:paraId="0AE8FF63"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&lt;Error&gt;</w:t>
      </w:r>
    </w:p>
    <w:p w14:paraId="279A2493"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&lt;Code&gt;1&lt;/Code&gt;</w:t>
      </w:r>
    </w:p>
    <w:p w14:paraId="5F79EA4D"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&lt;Description&gt;test1&lt;/Description&gt;</w:t>
      </w:r>
    </w:p>
    <w:p w14:paraId="631E7013"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&lt;/Error&gt;</w:t>
      </w:r>
    </w:p>
    <w:p w14:paraId="21BE7C85"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&lt;Error&gt;</w:t>
      </w:r>
    </w:p>
    <w:p w14:paraId="23BBB836"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&lt;Code&gt;2&lt;/Code&gt;</w:t>
      </w:r>
    </w:p>
    <w:p w14:paraId="7396A470"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&lt;Description&gt;test2&lt;/Description&gt;</w:t>
      </w:r>
    </w:p>
    <w:p w14:paraId="752F5F0F"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&lt;/Error&gt;</w:t>
      </w:r>
    </w:p>
    <w:p w14:paraId="355EC4C0"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w:t>
      </w:r>
      <w:proofErr w:type="spellStart"/>
      <w:r w:rsidRPr="00814B25">
        <w:rPr>
          <w:rFonts w:ascii="Courier New" w:eastAsiaTheme="minorHAnsi" w:hAnsi="Courier New" w:cs="Courier New"/>
          <w:b/>
          <w:bCs/>
          <w:color w:val="8000FF"/>
          <w:sz w:val="20"/>
          <w:szCs w:val="20"/>
          <w:highlight w:val="white"/>
          <w:lang w:val="en-US" w:eastAsia="en-US"/>
        </w:rPr>
        <w:t>ErrorList</w:t>
      </w:r>
      <w:proofErr w:type="spellEnd"/>
      <w:r w:rsidRPr="00814B25">
        <w:rPr>
          <w:rFonts w:ascii="Courier New" w:eastAsiaTheme="minorHAnsi" w:hAnsi="Courier New" w:cs="Courier New"/>
          <w:b/>
          <w:bCs/>
          <w:color w:val="8000FF"/>
          <w:sz w:val="20"/>
          <w:szCs w:val="20"/>
          <w:highlight w:val="white"/>
          <w:lang w:val="en-US" w:eastAsia="en-US"/>
        </w:rPr>
        <w:t>&gt;</w:t>
      </w:r>
    </w:p>
    <w:p w14:paraId="0FAECECC" w14:textId="2666D17B" w:rsidR="00F858BE" w:rsidRPr="00814B25" w:rsidRDefault="00F858BE" w:rsidP="00F858BE">
      <w:pPr>
        <w:rPr>
          <w:rFonts w:cstheme="minorHAnsi"/>
          <w:sz w:val="24"/>
          <w:szCs w:val="24"/>
          <w:lang w:val="en-US"/>
        </w:rPr>
      </w:pPr>
      <w:r w:rsidRPr="00814B25">
        <w:rPr>
          <w:rFonts w:ascii="Courier New" w:eastAsiaTheme="minorHAnsi" w:hAnsi="Courier New" w:cs="Courier New"/>
          <w:b/>
          <w:bCs/>
          <w:color w:val="8000FF"/>
          <w:sz w:val="20"/>
          <w:szCs w:val="20"/>
          <w:highlight w:val="white"/>
          <w:lang w:val="en-US" w:eastAsia="en-US"/>
        </w:rPr>
        <w:t>&lt;/Response&gt;</w:t>
      </w:r>
    </w:p>
    <w:bookmarkEnd w:id="1"/>
    <w:p w14:paraId="404021CE" w14:textId="77777777" w:rsidR="00F858BE" w:rsidRPr="007354DE" w:rsidRDefault="00F858BE" w:rsidP="00F858BE">
      <w:pPr>
        <w:rPr>
          <w:rFonts w:cstheme="minorHAnsi"/>
          <w:sz w:val="24"/>
          <w:szCs w:val="24"/>
          <w:lang w:val="en-US"/>
        </w:rPr>
      </w:pPr>
    </w:p>
    <w:p w14:paraId="775DB06D" w14:textId="77777777" w:rsidR="0049556F" w:rsidRPr="007354DE" w:rsidRDefault="0049556F" w:rsidP="004E0358">
      <w:pPr>
        <w:pStyle w:val="Heading1"/>
      </w:pPr>
      <w:bookmarkStart w:id="2" w:name="_Hlk35235640"/>
      <w:r w:rsidRPr="007354DE">
        <w:t xml:space="preserve"> Paging</w:t>
      </w:r>
    </w:p>
    <w:p w14:paraId="60464892" w14:textId="004B0567" w:rsidR="0049556F" w:rsidRPr="00814B25" w:rsidRDefault="0049556F" w:rsidP="009012F4">
      <w:pPr>
        <w:ind w:firstLine="360"/>
        <w:jc w:val="both"/>
        <w:rPr>
          <w:lang w:val="en-US"/>
        </w:rPr>
      </w:pPr>
      <w:r w:rsidRPr="00814B25">
        <w:rPr>
          <w:lang w:val="en-US"/>
        </w:rPr>
        <w:t xml:space="preserve">In </w:t>
      </w:r>
      <w:proofErr w:type="spellStart"/>
      <w:r w:rsidRPr="00814B25">
        <w:rPr>
          <w:lang w:val="en-US"/>
        </w:rPr>
        <w:t>GetAppointmentForProcedure</w:t>
      </w:r>
      <w:r w:rsidR="009B226C">
        <w:rPr>
          <w:lang w:val="en-US"/>
        </w:rPr>
        <w:t>HOS</w:t>
      </w:r>
      <w:proofErr w:type="spellEnd"/>
      <w:r w:rsidRPr="00814B25">
        <w:rPr>
          <w:lang w:val="en-US"/>
        </w:rPr>
        <w:t xml:space="preserve"> and </w:t>
      </w:r>
      <w:proofErr w:type="spellStart"/>
      <w:r w:rsidRPr="00814B25">
        <w:rPr>
          <w:lang w:val="en-US"/>
        </w:rPr>
        <w:t>GetRealisationForProcedure</w:t>
      </w:r>
      <w:r w:rsidR="009B226C">
        <w:rPr>
          <w:lang w:val="en-US"/>
        </w:rPr>
        <w:t>HOS</w:t>
      </w:r>
      <w:proofErr w:type="spellEnd"/>
      <w:r w:rsidRPr="00814B25">
        <w:rPr>
          <w:lang w:val="en-US"/>
        </w:rPr>
        <w:t xml:space="preserve"> processes, there could be a situation when there is </w:t>
      </w:r>
      <w:proofErr w:type="gramStart"/>
      <w:r w:rsidRPr="00814B25">
        <w:rPr>
          <w:lang w:val="en-US"/>
        </w:rPr>
        <w:t>a large number of</w:t>
      </w:r>
      <w:proofErr w:type="gramEnd"/>
      <w:r w:rsidRPr="00814B25">
        <w:rPr>
          <w:lang w:val="en-US"/>
        </w:rPr>
        <w:t xml:space="preserve"> appointments that cannot be sent in one message due to the length limitation of the protocol. For this purpose, central ordering system (COS) supports paging, a principle where the total number of appointments is divided into smaller portions – pages. Each page is then communicated with COS through sequential requests and responses. The initial request from COS is in the same format </w:t>
      </w:r>
      <w:proofErr w:type="gramStart"/>
      <w:r w:rsidRPr="00814B25">
        <w:rPr>
          <w:lang w:val="en-US"/>
        </w:rPr>
        <w:t>like</w:t>
      </w:r>
      <w:proofErr w:type="gramEnd"/>
      <w:r w:rsidRPr="00814B25">
        <w:rPr>
          <w:lang w:val="en-US"/>
        </w:rPr>
        <w:t xml:space="preserve"> before containing no new fields. If the HOS determines that paging should be used, it responds to the COS with new fields in response message. After that, every new request from COS for that medical procedure contains the page number that should be returned. </w:t>
      </w:r>
    </w:p>
    <w:p w14:paraId="035AF65D" w14:textId="300553A7" w:rsidR="0049556F" w:rsidRPr="00814B25" w:rsidRDefault="0049556F" w:rsidP="0049556F">
      <w:pPr>
        <w:jc w:val="both"/>
        <w:rPr>
          <w:lang w:val="en-US"/>
        </w:rPr>
      </w:pPr>
      <w:r w:rsidRPr="00814B25">
        <w:rPr>
          <w:lang w:val="en-US"/>
        </w:rPr>
        <w:t>If used</w:t>
      </w:r>
      <w:r w:rsidR="00C57B8C" w:rsidRPr="00814B25">
        <w:rPr>
          <w:lang w:val="en-US"/>
        </w:rPr>
        <w:t>,</w:t>
      </w:r>
      <w:r w:rsidRPr="00814B25">
        <w:rPr>
          <w:lang w:val="en-US"/>
        </w:rPr>
        <w:t xml:space="preserve"> </w:t>
      </w:r>
      <w:proofErr w:type="spellStart"/>
      <w:r w:rsidR="007339FB" w:rsidRPr="007339FB">
        <w:rPr>
          <w:b/>
          <w:bCs/>
          <w:lang w:val="en-US"/>
        </w:rPr>
        <w:t>P</w:t>
      </w:r>
      <w:r w:rsidRPr="007339FB">
        <w:rPr>
          <w:b/>
          <w:bCs/>
          <w:lang w:val="en-US"/>
        </w:rPr>
        <w:t>aging</w:t>
      </w:r>
      <w:r w:rsidR="007339FB" w:rsidRPr="007339FB">
        <w:rPr>
          <w:b/>
          <w:bCs/>
          <w:lang w:val="en-US"/>
        </w:rPr>
        <w:t>I</w:t>
      </w:r>
      <w:r w:rsidRPr="007339FB">
        <w:rPr>
          <w:b/>
          <w:bCs/>
          <w:lang w:val="en-US"/>
        </w:rPr>
        <w:t>nfo</w:t>
      </w:r>
      <w:proofErr w:type="spellEnd"/>
      <w:r w:rsidRPr="00814B25">
        <w:rPr>
          <w:lang w:val="en-US"/>
        </w:rPr>
        <w:t xml:space="preserve"> contains the following elements:</w:t>
      </w:r>
    </w:p>
    <w:tbl>
      <w:tblPr>
        <w:tblStyle w:val="TableGrid"/>
        <w:tblW w:w="0" w:type="auto"/>
        <w:tblInd w:w="5" w:type="dxa"/>
        <w:tblLook w:val="04A0" w:firstRow="1" w:lastRow="0" w:firstColumn="1" w:lastColumn="0" w:noHBand="0" w:noVBand="1"/>
      </w:tblPr>
      <w:tblGrid>
        <w:gridCol w:w="4417"/>
        <w:gridCol w:w="5921"/>
      </w:tblGrid>
      <w:tr w:rsidR="00AE2374" w:rsidRPr="007354DE" w14:paraId="4D27E6B7" w14:textId="77777777" w:rsidTr="002836DC">
        <w:trPr>
          <w:trHeight w:val="170"/>
        </w:trPr>
        <w:tc>
          <w:tcPr>
            <w:tcW w:w="4417" w:type="dxa"/>
          </w:tcPr>
          <w:p w14:paraId="53AA01C9" w14:textId="77777777" w:rsidR="00AE2374" w:rsidRPr="007354DE" w:rsidRDefault="00AE2374" w:rsidP="002836DC">
            <w:pPr>
              <w:pStyle w:val="Style1"/>
              <w:rPr>
                <w:b/>
                <w:lang w:val="en-US"/>
              </w:rPr>
            </w:pPr>
            <w:r w:rsidRPr="007354DE">
              <w:rPr>
                <w:b/>
                <w:lang w:val="en-US"/>
              </w:rPr>
              <w:t>Element name</w:t>
            </w:r>
          </w:p>
        </w:tc>
        <w:tc>
          <w:tcPr>
            <w:tcW w:w="5921" w:type="dxa"/>
          </w:tcPr>
          <w:p w14:paraId="3C13581B" w14:textId="77777777" w:rsidR="00AE2374" w:rsidRPr="007354DE" w:rsidRDefault="00AE2374" w:rsidP="002836DC">
            <w:pPr>
              <w:pStyle w:val="Style1"/>
              <w:rPr>
                <w:b/>
                <w:lang w:val="en-US"/>
              </w:rPr>
            </w:pPr>
            <w:r w:rsidRPr="007354DE">
              <w:rPr>
                <w:b/>
                <w:lang w:val="en-US"/>
              </w:rPr>
              <w:t>Element description</w:t>
            </w:r>
          </w:p>
        </w:tc>
      </w:tr>
      <w:tr w:rsidR="00AE2374" w:rsidRPr="007354DE" w14:paraId="04022862" w14:textId="77777777" w:rsidTr="002836DC">
        <w:trPr>
          <w:trHeight w:val="170"/>
        </w:trPr>
        <w:tc>
          <w:tcPr>
            <w:tcW w:w="4417" w:type="dxa"/>
          </w:tcPr>
          <w:p w14:paraId="0ECACB55" w14:textId="77777777" w:rsidR="00AE2374" w:rsidRPr="007354DE" w:rsidRDefault="00AE2374" w:rsidP="002836DC">
            <w:pPr>
              <w:spacing w:line="240" w:lineRule="auto"/>
              <w:rPr>
                <w:rFonts w:ascii="Courier New" w:eastAsiaTheme="minorHAnsi" w:hAnsi="Courier New" w:cs="Courier New"/>
                <w:b/>
                <w:bCs/>
                <w:color w:val="8000FF"/>
                <w:szCs w:val="20"/>
                <w:highlight w:val="white"/>
                <w:lang w:val="en-US" w:eastAsia="en-US"/>
              </w:rPr>
            </w:pPr>
            <w:proofErr w:type="spellStart"/>
            <w:r w:rsidRPr="007354DE">
              <w:rPr>
                <w:rFonts w:ascii="Courier New" w:eastAsiaTheme="minorHAnsi" w:hAnsi="Courier New" w:cs="Courier New"/>
                <w:b/>
                <w:bCs/>
                <w:color w:val="8000FF"/>
                <w:szCs w:val="20"/>
                <w:lang w:val="en-US" w:eastAsia="en-US"/>
              </w:rPr>
              <w:t>PageNumber</w:t>
            </w:r>
            <w:proofErr w:type="spellEnd"/>
          </w:p>
        </w:tc>
        <w:tc>
          <w:tcPr>
            <w:tcW w:w="5921" w:type="dxa"/>
          </w:tcPr>
          <w:p w14:paraId="14E72EFC" w14:textId="77777777" w:rsidR="00AE2374" w:rsidRPr="007354DE" w:rsidRDefault="00AE2374" w:rsidP="002836D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The number of </w:t>
            </w:r>
            <w:proofErr w:type="gramStart"/>
            <w:r w:rsidRPr="00814B25">
              <w:rPr>
                <w:rFonts w:ascii="Calibri" w:eastAsia="Times New Roman" w:hAnsi="Calibri" w:cs="Times New Roman"/>
                <w:color w:val="000000"/>
                <w:szCs w:val="18"/>
                <w:lang w:val="en-US"/>
              </w:rPr>
              <w:t>page</w:t>
            </w:r>
            <w:proofErr w:type="gramEnd"/>
            <w:r w:rsidRPr="00814B25">
              <w:rPr>
                <w:rFonts w:ascii="Calibri" w:eastAsia="Times New Roman" w:hAnsi="Calibri" w:cs="Times New Roman"/>
                <w:color w:val="000000"/>
                <w:szCs w:val="18"/>
                <w:lang w:val="en-US"/>
              </w:rPr>
              <w:t xml:space="preserve"> for which appointments are returned</w:t>
            </w:r>
          </w:p>
        </w:tc>
      </w:tr>
      <w:tr w:rsidR="00AE2374" w:rsidRPr="007354DE" w14:paraId="34DB6026" w14:textId="77777777" w:rsidTr="002836DC">
        <w:trPr>
          <w:trHeight w:val="170"/>
        </w:trPr>
        <w:tc>
          <w:tcPr>
            <w:tcW w:w="4417" w:type="dxa"/>
          </w:tcPr>
          <w:p w14:paraId="61D3D8DE" w14:textId="77777777" w:rsidR="00AE2374" w:rsidRPr="007354DE" w:rsidRDefault="00AE2374" w:rsidP="002836DC">
            <w:pPr>
              <w:spacing w:line="240" w:lineRule="auto"/>
              <w:rPr>
                <w:rFonts w:ascii="Courier New" w:eastAsiaTheme="minorHAnsi" w:hAnsi="Courier New" w:cs="Courier New"/>
                <w:b/>
                <w:bCs/>
                <w:color w:val="8000FF"/>
                <w:sz w:val="20"/>
                <w:szCs w:val="20"/>
                <w:highlight w:val="white"/>
                <w:lang w:val="en-US" w:eastAsia="en-US"/>
              </w:rPr>
            </w:pPr>
            <w:proofErr w:type="spellStart"/>
            <w:r w:rsidRPr="007354DE">
              <w:rPr>
                <w:rFonts w:ascii="Courier New" w:eastAsiaTheme="minorHAnsi" w:hAnsi="Courier New" w:cs="Courier New"/>
                <w:b/>
                <w:bCs/>
                <w:color w:val="8000FF"/>
                <w:sz w:val="20"/>
                <w:szCs w:val="20"/>
                <w:lang w:val="en-US" w:eastAsia="en-US"/>
              </w:rPr>
              <w:t>PageSize</w:t>
            </w:r>
            <w:proofErr w:type="spellEnd"/>
          </w:p>
        </w:tc>
        <w:tc>
          <w:tcPr>
            <w:tcW w:w="5921" w:type="dxa"/>
          </w:tcPr>
          <w:p w14:paraId="1733AF5E" w14:textId="77777777" w:rsidR="00AE2374" w:rsidRPr="007354DE" w:rsidRDefault="00AE2374" w:rsidP="002836D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Number of appointments sent in current page/response</w:t>
            </w:r>
          </w:p>
        </w:tc>
      </w:tr>
      <w:tr w:rsidR="00AE2374" w:rsidRPr="007354DE" w14:paraId="31B5C442" w14:textId="77777777" w:rsidTr="002836DC">
        <w:trPr>
          <w:trHeight w:val="170"/>
        </w:trPr>
        <w:tc>
          <w:tcPr>
            <w:tcW w:w="4417" w:type="dxa"/>
          </w:tcPr>
          <w:p w14:paraId="5F0451B8" w14:textId="77777777" w:rsidR="00AE2374" w:rsidRPr="007354DE" w:rsidRDefault="00AE2374" w:rsidP="002836DC">
            <w:pPr>
              <w:spacing w:line="240" w:lineRule="auto"/>
              <w:rPr>
                <w:rFonts w:ascii="Courier New" w:eastAsiaTheme="minorHAnsi" w:hAnsi="Courier New" w:cs="Courier New"/>
                <w:b/>
                <w:bCs/>
                <w:color w:val="8000FF"/>
                <w:sz w:val="20"/>
                <w:szCs w:val="20"/>
                <w:highlight w:val="white"/>
                <w:lang w:val="en-US" w:eastAsia="en-US"/>
              </w:rPr>
            </w:pPr>
            <w:proofErr w:type="spellStart"/>
            <w:r w:rsidRPr="007354DE">
              <w:rPr>
                <w:rFonts w:ascii="Courier New" w:eastAsiaTheme="minorHAnsi" w:hAnsi="Courier New" w:cs="Courier New"/>
                <w:b/>
                <w:bCs/>
                <w:color w:val="8000FF"/>
                <w:sz w:val="20"/>
                <w:szCs w:val="20"/>
                <w:lang w:val="en-US" w:eastAsia="en-US"/>
              </w:rPr>
              <w:lastRenderedPageBreak/>
              <w:t>RemainingNumber</w:t>
            </w:r>
            <w:proofErr w:type="spellEnd"/>
          </w:p>
        </w:tc>
        <w:tc>
          <w:tcPr>
            <w:tcW w:w="5921" w:type="dxa"/>
          </w:tcPr>
          <w:p w14:paraId="43BFD75C" w14:textId="77777777" w:rsidR="00AE2374" w:rsidRPr="007354DE" w:rsidRDefault="00AE2374" w:rsidP="002836D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Number of appointments that are not yet sent to COS; when value is equal to 0 paging is complete and it is considered that all appointments are sent to COS</w:t>
            </w:r>
          </w:p>
        </w:tc>
      </w:tr>
      <w:tr w:rsidR="00AE2374" w:rsidRPr="007354DE" w14:paraId="48705B21" w14:textId="77777777" w:rsidTr="002836DC">
        <w:trPr>
          <w:trHeight w:val="170"/>
        </w:trPr>
        <w:tc>
          <w:tcPr>
            <w:tcW w:w="4417" w:type="dxa"/>
          </w:tcPr>
          <w:p w14:paraId="2536D7AB" w14:textId="77777777" w:rsidR="00AE2374" w:rsidRPr="007354DE" w:rsidRDefault="00AE2374" w:rsidP="002836DC">
            <w:pPr>
              <w:spacing w:line="240" w:lineRule="auto"/>
              <w:rPr>
                <w:rFonts w:ascii="Courier New" w:eastAsiaTheme="minorHAnsi" w:hAnsi="Courier New" w:cs="Courier New"/>
                <w:b/>
                <w:bCs/>
                <w:color w:val="8000FF"/>
                <w:sz w:val="20"/>
                <w:szCs w:val="20"/>
                <w:lang w:val="en-US" w:eastAsia="en-US"/>
              </w:rPr>
            </w:pPr>
            <w:proofErr w:type="spellStart"/>
            <w:r w:rsidRPr="007354DE">
              <w:rPr>
                <w:rFonts w:ascii="Courier New" w:eastAsiaTheme="minorHAnsi" w:hAnsi="Courier New" w:cs="Courier New"/>
                <w:b/>
                <w:bCs/>
                <w:color w:val="8000FF"/>
                <w:sz w:val="20"/>
                <w:szCs w:val="20"/>
                <w:lang w:val="en-US" w:eastAsia="en-US"/>
              </w:rPr>
              <w:t>TotalNumber</w:t>
            </w:r>
            <w:proofErr w:type="spellEnd"/>
          </w:p>
        </w:tc>
        <w:tc>
          <w:tcPr>
            <w:tcW w:w="5921" w:type="dxa"/>
          </w:tcPr>
          <w:p w14:paraId="43FC7DBC" w14:textId="77777777" w:rsidR="00AE2374" w:rsidRPr="007354DE" w:rsidRDefault="00AE2374" w:rsidP="002836D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Total number of appointments for current medical procedure (the sum of appointments sent throughout all pages)</w:t>
            </w:r>
          </w:p>
        </w:tc>
      </w:tr>
      <w:bookmarkEnd w:id="2"/>
    </w:tbl>
    <w:p w14:paraId="1964E5EB" w14:textId="77777777" w:rsidR="0049556F" w:rsidRPr="007354DE" w:rsidRDefault="0049556F" w:rsidP="00F858BE">
      <w:pPr>
        <w:rPr>
          <w:rFonts w:cstheme="minorHAnsi"/>
          <w:sz w:val="24"/>
          <w:szCs w:val="24"/>
          <w:lang w:val="en-US"/>
        </w:rPr>
      </w:pPr>
    </w:p>
    <w:p w14:paraId="4ED5358C" w14:textId="3A6B850B" w:rsidR="0049556F" w:rsidRDefault="00B15B8F" w:rsidP="00F858BE">
      <w:pPr>
        <w:rPr>
          <w:rFonts w:cstheme="minorHAnsi"/>
          <w:sz w:val="24"/>
          <w:szCs w:val="24"/>
          <w:lang w:val="en-US"/>
        </w:rPr>
      </w:pPr>
      <w:r>
        <w:rPr>
          <w:rFonts w:cstheme="minorHAnsi"/>
          <w:sz w:val="24"/>
          <w:szCs w:val="24"/>
          <w:lang w:val="en-US"/>
        </w:rPr>
        <w:t>Example XML:</w:t>
      </w:r>
    </w:p>
    <w:p w14:paraId="2E1EFCBB" w14:textId="77777777" w:rsidR="00B44731" w:rsidRPr="00B44731" w:rsidRDefault="00B44731" w:rsidP="00B44731">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B44731">
        <w:rPr>
          <w:rFonts w:ascii="Courier New" w:eastAsiaTheme="minorHAnsi" w:hAnsi="Courier New" w:cs="Courier New"/>
          <w:color w:val="0000FF"/>
          <w:sz w:val="20"/>
          <w:szCs w:val="20"/>
          <w:highlight w:val="white"/>
          <w:lang w:val="hr-HR" w:eastAsia="en-US"/>
        </w:rPr>
        <w:t>&lt;</w:t>
      </w:r>
      <w:proofErr w:type="spellStart"/>
      <w:r w:rsidRPr="00B44731">
        <w:rPr>
          <w:rFonts w:ascii="Courier New" w:eastAsiaTheme="minorHAnsi" w:hAnsi="Courier New" w:cs="Courier New"/>
          <w:color w:val="0000FF"/>
          <w:sz w:val="20"/>
          <w:szCs w:val="20"/>
          <w:highlight w:val="white"/>
          <w:lang w:val="hr-HR" w:eastAsia="en-US"/>
        </w:rPr>
        <w:t>PagingInfo</w:t>
      </w:r>
      <w:proofErr w:type="spellEnd"/>
      <w:r w:rsidRPr="00B44731">
        <w:rPr>
          <w:rFonts w:ascii="Courier New" w:eastAsiaTheme="minorHAnsi" w:hAnsi="Courier New" w:cs="Courier New"/>
          <w:color w:val="0000FF"/>
          <w:sz w:val="20"/>
          <w:szCs w:val="20"/>
          <w:highlight w:val="white"/>
          <w:lang w:val="hr-HR" w:eastAsia="en-US"/>
        </w:rPr>
        <w:t>&gt;</w:t>
      </w:r>
    </w:p>
    <w:p w14:paraId="545D6A37" w14:textId="77777777" w:rsidR="00B44731" w:rsidRPr="00B44731" w:rsidRDefault="00B44731" w:rsidP="00B4473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hr-HR" w:eastAsia="en-US"/>
        </w:rPr>
      </w:pPr>
      <w:r w:rsidRPr="00B44731">
        <w:rPr>
          <w:rFonts w:ascii="Courier New" w:eastAsiaTheme="minorHAnsi" w:hAnsi="Courier New" w:cs="Courier New"/>
          <w:color w:val="0000FF"/>
          <w:sz w:val="20"/>
          <w:szCs w:val="20"/>
          <w:highlight w:val="white"/>
          <w:lang w:val="hr-HR" w:eastAsia="en-US"/>
        </w:rPr>
        <w:t>&lt;</w:t>
      </w:r>
      <w:proofErr w:type="spellStart"/>
      <w:r w:rsidRPr="00B44731">
        <w:rPr>
          <w:rFonts w:ascii="Courier New" w:eastAsiaTheme="minorHAnsi" w:hAnsi="Courier New" w:cs="Courier New"/>
          <w:color w:val="0000FF"/>
          <w:sz w:val="20"/>
          <w:szCs w:val="20"/>
          <w:highlight w:val="white"/>
          <w:lang w:val="hr-HR" w:eastAsia="en-US"/>
        </w:rPr>
        <w:t>PageNumber</w:t>
      </w:r>
      <w:proofErr w:type="spellEnd"/>
      <w:r w:rsidRPr="00B44731">
        <w:rPr>
          <w:rFonts w:ascii="Courier New" w:eastAsiaTheme="minorHAnsi" w:hAnsi="Courier New" w:cs="Courier New"/>
          <w:color w:val="0000FF"/>
          <w:sz w:val="20"/>
          <w:szCs w:val="20"/>
          <w:highlight w:val="white"/>
          <w:lang w:val="hr-HR" w:eastAsia="en-US"/>
        </w:rPr>
        <w:t>&gt;</w:t>
      </w:r>
      <w:r w:rsidRPr="00B44731">
        <w:rPr>
          <w:rFonts w:ascii="Courier New" w:eastAsiaTheme="minorHAnsi" w:hAnsi="Courier New" w:cs="Courier New"/>
          <w:b/>
          <w:bCs/>
          <w:sz w:val="20"/>
          <w:szCs w:val="20"/>
          <w:highlight w:val="white"/>
          <w:lang w:val="hr-HR" w:eastAsia="en-US"/>
        </w:rPr>
        <w:t>1</w:t>
      </w:r>
      <w:r w:rsidRPr="00B44731">
        <w:rPr>
          <w:rFonts w:ascii="Courier New" w:eastAsiaTheme="minorHAnsi" w:hAnsi="Courier New" w:cs="Courier New"/>
          <w:color w:val="0000FF"/>
          <w:sz w:val="20"/>
          <w:szCs w:val="20"/>
          <w:highlight w:val="white"/>
          <w:lang w:val="hr-HR" w:eastAsia="en-US"/>
        </w:rPr>
        <w:t>&lt;/</w:t>
      </w:r>
      <w:proofErr w:type="spellStart"/>
      <w:r w:rsidRPr="00B44731">
        <w:rPr>
          <w:rFonts w:ascii="Courier New" w:eastAsiaTheme="minorHAnsi" w:hAnsi="Courier New" w:cs="Courier New"/>
          <w:color w:val="0000FF"/>
          <w:sz w:val="20"/>
          <w:szCs w:val="20"/>
          <w:highlight w:val="white"/>
          <w:lang w:val="hr-HR" w:eastAsia="en-US"/>
        </w:rPr>
        <w:t>PageNumber</w:t>
      </w:r>
      <w:proofErr w:type="spellEnd"/>
      <w:r w:rsidRPr="00B44731">
        <w:rPr>
          <w:rFonts w:ascii="Courier New" w:eastAsiaTheme="minorHAnsi" w:hAnsi="Courier New" w:cs="Courier New"/>
          <w:color w:val="0000FF"/>
          <w:sz w:val="20"/>
          <w:szCs w:val="20"/>
          <w:highlight w:val="white"/>
          <w:lang w:val="hr-HR" w:eastAsia="en-US"/>
        </w:rPr>
        <w:t>&gt;</w:t>
      </w:r>
    </w:p>
    <w:p w14:paraId="3AEFA851" w14:textId="77777777" w:rsidR="00B44731" w:rsidRPr="00B44731" w:rsidRDefault="00B44731" w:rsidP="00B4473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hr-HR" w:eastAsia="en-US"/>
        </w:rPr>
      </w:pPr>
      <w:r w:rsidRPr="00B44731">
        <w:rPr>
          <w:rFonts w:ascii="Courier New" w:eastAsiaTheme="minorHAnsi" w:hAnsi="Courier New" w:cs="Courier New"/>
          <w:color w:val="0000FF"/>
          <w:sz w:val="20"/>
          <w:szCs w:val="20"/>
          <w:highlight w:val="white"/>
          <w:lang w:val="hr-HR" w:eastAsia="en-US"/>
        </w:rPr>
        <w:t>&lt;</w:t>
      </w:r>
      <w:proofErr w:type="spellStart"/>
      <w:r w:rsidRPr="00B44731">
        <w:rPr>
          <w:rFonts w:ascii="Courier New" w:eastAsiaTheme="minorHAnsi" w:hAnsi="Courier New" w:cs="Courier New"/>
          <w:color w:val="0000FF"/>
          <w:sz w:val="20"/>
          <w:szCs w:val="20"/>
          <w:highlight w:val="white"/>
          <w:lang w:val="hr-HR" w:eastAsia="en-US"/>
        </w:rPr>
        <w:t>PageSize</w:t>
      </w:r>
      <w:proofErr w:type="spellEnd"/>
      <w:r w:rsidRPr="00B44731">
        <w:rPr>
          <w:rFonts w:ascii="Courier New" w:eastAsiaTheme="minorHAnsi" w:hAnsi="Courier New" w:cs="Courier New"/>
          <w:color w:val="0000FF"/>
          <w:sz w:val="20"/>
          <w:szCs w:val="20"/>
          <w:highlight w:val="white"/>
          <w:lang w:val="hr-HR" w:eastAsia="en-US"/>
        </w:rPr>
        <w:t>&gt;</w:t>
      </w:r>
      <w:r w:rsidRPr="00B44731">
        <w:rPr>
          <w:rFonts w:ascii="Courier New" w:eastAsiaTheme="minorHAnsi" w:hAnsi="Courier New" w:cs="Courier New"/>
          <w:b/>
          <w:bCs/>
          <w:sz w:val="20"/>
          <w:szCs w:val="20"/>
          <w:highlight w:val="white"/>
          <w:lang w:val="hr-HR" w:eastAsia="en-US"/>
        </w:rPr>
        <w:t>1</w:t>
      </w:r>
      <w:r w:rsidRPr="00B44731">
        <w:rPr>
          <w:rFonts w:ascii="Courier New" w:eastAsiaTheme="minorHAnsi" w:hAnsi="Courier New" w:cs="Courier New"/>
          <w:color w:val="0000FF"/>
          <w:sz w:val="20"/>
          <w:szCs w:val="20"/>
          <w:highlight w:val="white"/>
          <w:lang w:val="hr-HR" w:eastAsia="en-US"/>
        </w:rPr>
        <w:t>&lt;/</w:t>
      </w:r>
      <w:proofErr w:type="spellStart"/>
      <w:r w:rsidRPr="00B44731">
        <w:rPr>
          <w:rFonts w:ascii="Courier New" w:eastAsiaTheme="minorHAnsi" w:hAnsi="Courier New" w:cs="Courier New"/>
          <w:color w:val="0000FF"/>
          <w:sz w:val="20"/>
          <w:szCs w:val="20"/>
          <w:highlight w:val="white"/>
          <w:lang w:val="hr-HR" w:eastAsia="en-US"/>
        </w:rPr>
        <w:t>PageSize</w:t>
      </w:r>
      <w:proofErr w:type="spellEnd"/>
      <w:r w:rsidRPr="00B44731">
        <w:rPr>
          <w:rFonts w:ascii="Courier New" w:eastAsiaTheme="minorHAnsi" w:hAnsi="Courier New" w:cs="Courier New"/>
          <w:color w:val="0000FF"/>
          <w:sz w:val="20"/>
          <w:szCs w:val="20"/>
          <w:highlight w:val="white"/>
          <w:lang w:val="hr-HR" w:eastAsia="en-US"/>
        </w:rPr>
        <w:t>&gt;</w:t>
      </w:r>
    </w:p>
    <w:p w14:paraId="3B30E7F3" w14:textId="77777777" w:rsidR="00B44731" w:rsidRPr="00B44731" w:rsidRDefault="00B44731" w:rsidP="00B4473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hr-HR" w:eastAsia="en-US"/>
        </w:rPr>
      </w:pPr>
      <w:r w:rsidRPr="00B44731">
        <w:rPr>
          <w:rFonts w:ascii="Courier New" w:eastAsiaTheme="minorHAnsi" w:hAnsi="Courier New" w:cs="Courier New"/>
          <w:color w:val="0000FF"/>
          <w:sz w:val="20"/>
          <w:szCs w:val="20"/>
          <w:highlight w:val="white"/>
          <w:lang w:val="hr-HR" w:eastAsia="en-US"/>
        </w:rPr>
        <w:t>&lt;</w:t>
      </w:r>
      <w:proofErr w:type="spellStart"/>
      <w:r w:rsidRPr="00B44731">
        <w:rPr>
          <w:rFonts w:ascii="Courier New" w:eastAsiaTheme="minorHAnsi" w:hAnsi="Courier New" w:cs="Courier New"/>
          <w:color w:val="0000FF"/>
          <w:sz w:val="20"/>
          <w:szCs w:val="20"/>
          <w:highlight w:val="white"/>
          <w:lang w:val="hr-HR" w:eastAsia="en-US"/>
        </w:rPr>
        <w:t>RemainingNumber</w:t>
      </w:r>
      <w:proofErr w:type="spellEnd"/>
      <w:r w:rsidRPr="00B44731">
        <w:rPr>
          <w:rFonts w:ascii="Courier New" w:eastAsiaTheme="minorHAnsi" w:hAnsi="Courier New" w:cs="Courier New"/>
          <w:color w:val="0000FF"/>
          <w:sz w:val="20"/>
          <w:szCs w:val="20"/>
          <w:highlight w:val="white"/>
          <w:lang w:val="hr-HR" w:eastAsia="en-US"/>
        </w:rPr>
        <w:t>&gt;</w:t>
      </w:r>
      <w:r w:rsidRPr="00B44731">
        <w:rPr>
          <w:rFonts w:ascii="Courier New" w:eastAsiaTheme="minorHAnsi" w:hAnsi="Courier New" w:cs="Courier New"/>
          <w:b/>
          <w:bCs/>
          <w:sz w:val="20"/>
          <w:szCs w:val="20"/>
          <w:highlight w:val="white"/>
          <w:lang w:val="hr-HR" w:eastAsia="en-US"/>
        </w:rPr>
        <w:t>0</w:t>
      </w:r>
      <w:r w:rsidRPr="00B44731">
        <w:rPr>
          <w:rFonts w:ascii="Courier New" w:eastAsiaTheme="minorHAnsi" w:hAnsi="Courier New" w:cs="Courier New"/>
          <w:color w:val="0000FF"/>
          <w:sz w:val="20"/>
          <w:szCs w:val="20"/>
          <w:highlight w:val="white"/>
          <w:lang w:val="hr-HR" w:eastAsia="en-US"/>
        </w:rPr>
        <w:t>&lt;/</w:t>
      </w:r>
      <w:proofErr w:type="spellStart"/>
      <w:r w:rsidRPr="00B44731">
        <w:rPr>
          <w:rFonts w:ascii="Courier New" w:eastAsiaTheme="minorHAnsi" w:hAnsi="Courier New" w:cs="Courier New"/>
          <w:color w:val="0000FF"/>
          <w:sz w:val="20"/>
          <w:szCs w:val="20"/>
          <w:highlight w:val="white"/>
          <w:lang w:val="hr-HR" w:eastAsia="en-US"/>
        </w:rPr>
        <w:t>RemainingNumber</w:t>
      </w:r>
      <w:proofErr w:type="spellEnd"/>
      <w:r w:rsidRPr="00B44731">
        <w:rPr>
          <w:rFonts w:ascii="Courier New" w:eastAsiaTheme="minorHAnsi" w:hAnsi="Courier New" w:cs="Courier New"/>
          <w:color w:val="0000FF"/>
          <w:sz w:val="20"/>
          <w:szCs w:val="20"/>
          <w:highlight w:val="white"/>
          <w:lang w:val="hr-HR" w:eastAsia="en-US"/>
        </w:rPr>
        <w:t>&gt;</w:t>
      </w:r>
    </w:p>
    <w:p w14:paraId="294573D0" w14:textId="77777777" w:rsidR="00B44731" w:rsidRPr="00B44731" w:rsidRDefault="00B44731" w:rsidP="00B4473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hr-HR" w:eastAsia="en-US"/>
        </w:rPr>
      </w:pPr>
      <w:r w:rsidRPr="00B44731">
        <w:rPr>
          <w:rFonts w:ascii="Courier New" w:eastAsiaTheme="minorHAnsi" w:hAnsi="Courier New" w:cs="Courier New"/>
          <w:color w:val="0000FF"/>
          <w:sz w:val="20"/>
          <w:szCs w:val="20"/>
          <w:highlight w:val="white"/>
          <w:lang w:val="hr-HR" w:eastAsia="en-US"/>
        </w:rPr>
        <w:t>&lt;</w:t>
      </w:r>
      <w:proofErr w:type="spellStart"/>
      <w:r w:rsidRPr="00B44731">
        <w:rPr>
          <w:rFonts w:ascii="Courier New" w:eastAsiaTheme="minorHAnsi" w:hAnsi="Courier New" w:cs="Courier New"/>
          <w:color w:val="0000FF"/>
          <w:sz w:val="20"/>
          <w:szCs w:val="20"/>
          <w:highlight w:val="white"/>
          <w:lang w:val="hr-HR" w:eastAsia="en-US"/>
        </w:rPr>
        <w:t>TotalNumber</w:t>
      </w:r>
      <w:proofErr w:type="spellEnd"/>
      <w:r w:rsidRPr="00B44731">
        <w:rPr>
          <w:rFonts w:ascii="Courier New" w:eastAsiaTheme="minorHAnsi" w:hAnsi="Courier New" w:cs="Courier New"/>
          <w:color w:val="0000FF"/>
          <w:sz w:val="20"/>
          <w:szCs w:val="20"/>
          <w:highlight w:val="white"/>
          <w:lang w:val="hr-HR" w:eastAsia="en-US"/>
        </w:rPr>
        <w:t>&gt;</w:t>
      </w:r>
      <w:r w:rsidRPr="00B44731">
        <w:rPr>
          <w:rFonts w:ascii="Courier New" w:eastAsiaTheme="minorHAnsi" w:hAnsi="Courier New" w:cs="Courier New"/>
          <w:b/>
          <w:bCs/>
          <w:sz w:val="20"/>
          <w:szCs w:val="20"/>
          <w:highlight w:val="white"/>
          <w:lang w:val="hr-HR" w:eastAsia="en-US"/>
        </w:rPr>
        <w:t>1</w:t>
      </w:r>
      <w:r w:rsidRPr="00B44731">
        <w:rPr>
          <w:rFonts w:ascii="Courier New" w:eastAsiaTheme="minorHAnsi" w:hAnsi="Courier New" w:cs="Courier New"/>
          <w:color w:val="0000FF"/>
          <w:sz w:val="20"/>
          <w:szCs w:val="20"/>
          <w:highlight w:val="white"/>
          <w:lang w:val="hr-HR" w:eastAsia="en-US"/>
        </w:rPr>
        <w:t>&lt;/</w:t>
      </w:r>
      <w:proofErr w:type="spellStart"/>
      <w:r w:rsidRPr="00B44731">
        <w:rPr>
          <w:rFonts w:ascii="Courier New" w:eastAsiaTheme="minorHAnsi" w:hAnsi="Courier New" w:cs="Courier New"/>
          <w:color w:val="0000FF"/>
          <w:sz w:val="20"/>
          <w:szCs w:val="20"/>
          <w:highlight w:val="white"/>
          <w:lang w:val="hr-HR" w:eastAsia="en-US"/>
        </w:rPr>
        <w:t>TotalNumber</w:t>
      </w:r>
      <w:proofErr w:type="spellEnd"/>
      <w:r w:rsidRPr="00B44731">
        <w:rPr>
          <w:rFonts w:ascii="Courier New" w:eastAsiaTheme="minorHAnsi" w:hAnsi="Courier New" w:cs="Courier New"/>
          <w:color w:val="0000FF"/>
          <w:sz w:val="20"/>
          <w:szCs w:val="20"/>
          <w:highlight w:val="white"/>
          <w:lang w:val="hr-HR" w:eastAsia="en-US"/>
        </w:rPr>
        <w:t>&gt;</w:t>
      </w:r>
    </w:p>
    <w:p w14:paraId="609BBDCF" w14:textId="5DAF8D3F" w:rsidR="00044A6A" w:rsidRDefault="00B44731" w:rsidP="00B44731">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44731">
        <w:rPr>
          <w:rFonts w:ascii="Courier New" w:eastAsiaTheme="minorHAnsi" w:hAnsi="Courier New" w:cs="Courier New"/>
          <w:color w:val="0000FF"/>
          <w:sz w:val="20"/>
          <w:szCs w:val="20"/>
          <w:highlight w:val="white"/>
          <w:lang w:val="hr-HR" w:eastAsia="en-US"/>
        </w:rPr>
        <w:t>&lt;/</w:t>
      </w:r>
      <w:proofErr w:type="spellStart"/>
      <w:r w:rsidRPr="00B44731">
        <w:rPr>
          <w:rFonts w:ascii="Courier New" w:eastAsiaTheme="minorHAnsi" w:hAnsi="Courier New" w:cs="Courier New"/>
          <w:color w:val="0000FF"/>
          <w:sz w:val="20"/>
          <w:szCs w:val="20"/>
          <w:highlight w:val="white"/>
          <w:lang w:val="hr-HR" w:eastAsia="en-US"/>
        </w:rPr>
        <w:t>PagingInfo</w:t>
      </w:r>
      <w:proofErr w:type="spellEnd"/>
      <w:r w:rsidRPr="00B44731">
        <w:rPr>
          <w:rFonts w:ascii="Courier New" w:eastAsiaTheme="minorHAnsi" w:hAnsi="Courier New" w:cs="Courier New"/>
          <w:color w:val="0000FF"/>
          <w:sz w:val="20"/>
          <w:szCs w:val="20"/>
          <w:highlight w:val="white"/>
          <w:lang w:val="hr-HR" w:eastAsia="en-US"/>
        </w:rPr>
        <w:t>&gt;</w:t>
      </w:r>
    </w:p>
    <w:p w14:paraId="1F8538BA" w14:textId="77777777" w:rsidR="00B44731" w:rsidRDefault="00B44731" w:rsidP="00B44731">
      <w:pPr>
        <w:autoSpaceDE w:val="0"/>
        <w:autoSpaceDN w:val="0"/>
        <w:adjustRightInd w:val="0"/>
        <w:spacing w:after="0" w:line="240" w:lineRule="auto"/>
        <w:rPr>
          <w:rFonts w:ascii="Courier New" w:eastAsiaTheme="minorHAnsi" w:hAnsi="Courier New" w:cs="Courier New"/>
          <w:color w:val="0000FF"/>
          <w:sz w:val="20"/>
          <w:szCs w:val="20"/>
          <w:lang w:val="hr-HR" w:eastAsia="en-US"/>
        </w:rPr>
      </w:pPr>
    </w:p>
    <w:p w14:paraId="611EB690" w14:textId="77777777" w:rsidR="00B44731" w:rsidRDefault="00B44731" w:rsidP="00B44731">
      <w:pPr>
        <w:autoSpaceDE w:val="0"/>
        <w:autoSpaceDN w:val="0"/>
        <w:adjustRightInd w:val="0"/>
        <w:spacing w:after="0" w:line="240" w:lineRule="auto"/>
        <w:rPr>
          <w:rFonts w:ascii="Courier New" w:eastAsiaTheme="minorHAnsi" w:hAnsi="Courier New" w:cs="Courier New"/>
          <w:color w:val="0000FF"/>
          <w:sz w:val="20"/>
          <w:szCs w:val="20"/>
          <w:lang w:val="hr-HR" w:eastAsia="en-US"/>
        </w:rPr>
      </w:pPr>
    </w:p>
    <w:p w14:paraId="4DEFDCF9" w14:textId="77777777" w:rsidR="00B44731" w:rsidRDefault="00B44731" w:rsidP="00B44731">
      <w:pPr>
        <w:autoSpaceDE w:val="0"/>
        <w:autoSpaceDN w:val="0"/>
        <w:adjustRightInd w:val="0"/>
        <w:spacing w:after="0" w:line="240" w:lineRule="auto"/>
        <w:rPr>
          <w:rFonts w:ascii="Courier New" w:eastAsiaTheme="minorHAnsi" w:hAnsi="Courier New" w:cs="Courier New"/>
          <w:color w:val="0000FF"/>
          <w:sz w:val="20"/>
          <w:szCs w:val="20"/>
          <w:lang w:val="hr-HR" w:eastAsia="en-US"/>
        </w:rPr>
      </w:pPr>
    </w:p>
    <w:p w14:paraId="3B5315B0" w14:textId="77777777" w:rsidR="00B44731" w:rsidRDefault="00B44731" w:rsidP="00F858BE">
      <w:pPr>
        <w:rPr>
          <w:rFonts w:ascii="Courier New" w:eastAsiaTheme="minorHAnsi" w:hAnsi="Courier New" w:cs="Courier New"/>
          <w:color w:val="0000FF"/>
          <w:sz w:val="20"/>
          <w:szCs w:val="20"/>
          <w:lang w:val="hr-HR" w:eastAsia="en-US"/>
        </w:rPr>
      </w:pPr>
    </w:p>
    <w:p w14:paraId="7E7D2F28" w14:textId="77777777" w:rsidR="00F858BE" w:rsidRPr="00814B25" w:rsidRDefault="00F858BE" w:rsidP="009F7A4C">
      <w:pPr>
        <w:pStyle w:val="Heading1"/>
      </w:pPr>
      <w:bookmarkStart w:id="3" w:name="_Hlk35235678"/>
      <w:r w:rsidRPr="009F7A4C">
        <w:t>COS</w:t>
      </w:r>
      <w:r w:rsidRPr="00814B25">
        <w:t xml:space="preserve"> web service</w:t>
      </w:r>
    </w:p>
    <w:p w14:paraId="2386FFD4" w14:textId="77777777" w:rsidR="00F858BE" w:rsidRPr="00814B25" w:rsidRDefault="00F858BE" w:rsidP="00F858BE">
      <w:pPr>
        <w:rPr>
          <w:rFonts w:cstheme="minorHAnsi"/>
          <w:b/>
          <w:bCs/>
          <w:lang w:val="en-US"/>
        </w:rPr>
      </w:pPr>
      <w:r w:rsidRPr="00814B25">
        <w:rPr>
          <w:rFonts w:cstheme="minorHAnsi"/>
          <w:b/>
          <w:bCs/>
          <w:lang w:val="en-US"/>
        </w:rPr>
        <w:t xml:space="preserve">Central Ordering System (COS) </w:t>
      </w:r>
      <w:r w:rsidR="006F674D" w:rsidRPr="00814B25">
        <w:rPr>
          <w:rFonts w:cstheme="minorHAnsi"/>
          <w:b/>
          <w:bCs/>
          <w:lang w:val="en-US"/>
        </w:rPr>
        <w:t>methods:</w:t>
      </w:r>
    </w:p>
    <w:p w14:paraId="1234A5C5" w14:textId="77777777" w:rsidR="00AE1AF7" w:rsidRPr="00814B25" w:rsidRDefault="00AE1AF7" w:rsidP="00AE1AF7">
      <w:pPr>
        <w:rPr>
          <w:rFonts w:cstheme="minorHAnsi"/>
          <w:lang w:val="en-US"/>
        </w:rPr>
      </w:pPr>
      <w:bookmarkStart w:id="4" w:name="_Hlk6040707"/>
      <w:r w:rsidRPr="00814B25">
        <w:rPr>
          <w:rFonts w:cstheme="minorHAnsi"/>
          <w:lang w:val="en-US"/>
        </w:rPr>
        <w:t>Referrals:</w:t>
      </w:r>
    </w:p>
    <w:p w14:paraId="08C81F7B" w14:textId="77777777" w:rsidR="00AE1AF7" w:rsidRPr="00E40416" w:rsidRDefault="00AE1AF7" w:rsidP="00AE1AF7">
      <w:pPr>
        <w:pStyle w:val="ListParagraph"/>
        <w:numPr>
          <w:ilvl w:val="0"/>
          <w:numId w:val="6"/>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GetNewReferralId</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006C6BE8" w14:textId="77777777" w:rsidR="00AE1AF7" w:rsidRPr="00E40416" w:rsidRDefault="00AE1AF7" w:rsidP="00AE1AF7">
      <w:pPr>
        <w:pStyle w:val="ListParagraph"/>
        <w:numPr>
          <w:ilvl w:val="0"/>
          <w:numId w:val="6"/>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GetGuidilineForProcedure</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5A745BED" w14:textId="77777777" w:rsidR="00AE1AF7" w:rsidRPr="00E40416" w:rsidRDefault="00AE1AF7" w:rsidP="00AE1AF7">
      <w:pPr>
        <w:pStyle w:val="ListParagraph"/>
        <w:numPr>
          <w:ilvl w:val="0"/>
          <w:numId w:val="6"/>
        </w:numPr>
        <w:jc w:val="both"/>
        <w:rPr>
          <w:rFonts w:ascii="Consolas" w:eastAsia="MS Mincho" w:hAnsi="Consolas" w:cs="Consolas"/>
          <w:color w:val="0000FF"/>
          <w:sz w:val="19"/>
          <w:szCs w:val="19"/>
          <w:highlight w:val="white"/>
          <w:lang w:val="en-US" w:eastAsia="ja-JP"/>
        </w:rPr>
      </w:pPr>
      <w:r w:rsidRPr="00966B49">
        <w:rPr>
          <w:rFonts w:ascii="Consolas" w:eastAsia="MS Mincho" w:hAnsi="Consolas" w:cs="Consolas"/>
          <w:color w:val="0000FF"/>
          <w:sz w:val="19"/>
          <w:szCs w:val="19"/>
          <w:highlight w:val="white"/>
          <w:lang w:val="en-US" w:eastAsia="ja-JP"/>
        </w:rPr>
        <w:t xml:space="preserve">string </w:t>
      </w:r>
      <w:proofErr w:type="spellStart"/>
      <w:proofErr w:type="gramStart"/>
      <w:r w:rsidRPr="00966B49">
        <w:rPr>
          <w:rFonts w:ascii="Consolas" w:eastAsia="MS Mincho" w:hAnsi="Consolas" w:cs="Consolas"/>
          <w:color w:val="000000"/>
          <w:sz w:val="19"/>
          <w:szCs w:val="19"/>
          <w:highlight w:val="white"/>
          <w:lang w:val="en-US" w:eastAsia="ja-JP"/>
        </w:rPr>
        <w:t>SubmitReferral</w:t>
      </w:r>
      <w:proofErr w:type="spellEnd"/>
      <w:r w:rsidRPr="00966B49">
        <w:rPr>
          <w:rFonts w:ascii="Consolas" w:eastAsia="MS Mincho" w:hAnsi="Consolas" w:cs="Consolas"/>
          <w:color w:val="000000"/>
          <w:sz w:val="19"/>
          <w:szCs w:val="19"/>
          <w:highlight w:val="white"/>
          <w:lang w:val="en-US" w:eastAsia="ja-JP"/>
        </w:rPr>
        <w:t>(</w:t>
      </w:r>
      <w:proofErr w:type="gramEnd"/>
      <w:r w:rsidRPr="00966B49">
        <w:rPr>
          <w:rFonts w:ascii="Consolas" w:eastAsia="MS Mincho" w:hAnsi="Consolas" w:cs="Consolas"/>
          <w:color w:val="0000FF"/>
          <w:sz w:val="19"/>
          <w:szCs w:val="19"/>
          <w:highlight w:val="white"/>
          <w:lang w:val="en-US" w:eastAsia="ja-JP"/>
        </w:rPr>
        <w:t xml:space="preserve">int </w:t>
      </w:r>
      <w:r w:rsidRPr="00966B49">
        <w:rPr>
          <w:rFonts w:ascii="Consolas" w:eastAsia="MS Mincho" w:hAnsi="Consolas" w:cs="Consolas"/>
          <w:color w:val="000000"/>
          <w:sz w:val="19"/>
          <w:szCs w:val="19"/>
          <w:highlight w:val="white"/>
          <w:lang w:val="en-US" w:eastAsia="ja-JP"/>
        </w:rPr>
        <w:t>version,</w:t>
      </w:r>
      <w:r w:rsidRPr="00966B49">
        <w:rPr>
          <w:rFonts w:ascii="Consolas" w:eastAsia="MS Mincho" w:hAnsi="Consolas" w:cs="Consolas"/>
          <w:color w:val="0000FF"/>
          <w:sz w:val="19"/>
          <w:szCs w:val="19"/>
          <w:highlight w:val="white"/>
          <w:lang w:val="en-US" w:eastAsia="ja-JP"/>
        </w:rPr>
        <w:t xml:space="preserve"> string </w:t>
      </w:r>
      <w:r w:rsidRPr="00966B49">
        <w:rPr>
          <w:rFonts w:ascii="Consolas" w:eastAsia="MS Mincho" w:hAnsi="Consolas" w:cs="Consolas"/>
          <w:color w:val="000000"/>
          <w:sz w:val="19"/>
          <w:szCs w:val="19"/>
          <w:highlight w:val="white"/>
          <w:lang w:val="en-US" w:eastAsia="ja-JP"/>
        </w:rPr>
        <w:t>request,</w:t>
      </w:r>
      <w:r w:rsidRPr="00966B49">
        <w:rPr>
          <w:rFonts w:ascii="Consolas" w:eastAsia="MS Mincho" w:hAnsi="Consolas" w:cs="Consolas"/>
          <w:color w:val="0000FF"/>
          <w:sz w:val="19"/>
          <w:szCs w:val="19"/>
          <w:highlight w:val="white"/>
          <w:lang w:val="en-US" w:eastAsia="ja-JP"/>
        </w:rPr>
        <w:t xml:space="preserve"> string </w:t>
      </w:r>
      <w:r w:rsidRPr="00966B49">
        <w:rPr>
          <w:rFonts w:ascii="Consolas" w:eastAsia="MS Mincho" w:hAnsi="Consolas" w:cs="Consolas"/>
          <w:color w:val="000000"/>
          <w:sz w:val="19"/>
          <w:szCs w:val="19"/>
          <w:highlight w:val="white"/>
          <w:lang w:val="en-US" w:eastAsia="ja-JP"/>
        </w:rPr>
        <w:t>referral,</w:t>
      </w:r>
      <w:r w:rsidRPr="00966B49">
        <w:rPr>
          <w:rFonts w:ascii="Consolas" w:eastAsia="MS Mincho" w:hAnsi="Consolas" w:cs="Consolas"/>
          <w:color w:val="0000FF"/>
          <w:sz w:val="19"/>
          <w:szCs w:val="19"/>
          <w:highlight w:val="white"/>
          <w:lang w:val="en-US" w:eastAsia="ja-JP"/>
        </w:rPr>
        <w:t xml:space="preserve"> byte[] </w:t>
      </w:r>
      <w:r w:rsidRPr="00966B49">
        <w:rPr>
          <w:rFonts w:ascii="Consolas" w:eastAsia="MS Mincho" w:hAnsi="Consolas" w:cs="Consolas"/>
          <w:color w:val="000000"/>
          <w:sz w:val="19"/>
          <w:szCs w:val="19"/>
          <w:highlight w:val="white"/>
          <w:lang w:val="en-US" w:eastAsia="ja-JP"/>
        </w:rPr>
        <w:t>signature)</w:t>
      </w:r>
    </w:p>
    <w:p w14:paraId="3CF7793A" w14:textId="77777777" w:rsidR="00AE1AF7" w:rsidRPr="00966B49" w:rsidRDefault="00AE1AF7" w:rsidP="00AE1AF7">
      <w:pPr>
        <w:pStyle w:val="ListParagraph"/>
        <w:numPr>
          <w:ilvl w:val="0"/>
          <w:numId w:val="6"/>
        </w:numPr>
        <w:jc w:val="both"/>
        <w:rPr>
          <w:rFonts w:ascii="Segoe UI" w:eastAsia="Times New Roman" w:hAnsi="Segoe UI" w:cs="Segoe UI"/>
          <w:sz w:val="21"/>
          <w:szCs w:val="21"/>
          <w:lang w:val="hr-HR"/>
        </w:rPr>
      </w:pPr>
      <w:r w:rsidRPr="00966B49">
        <w:rPr>
          <w:rFonts w:ascii="Consolas" w:eastAsia="MS Mincho" w:hAnsi="Consolas" w:cs="Consolas"/>
          <w:color w:val="0000FF"/>
          <w:sz w:val="19"/>
          <w:szCs w:val="19"/>
          <w:highlight w:val="white"/>
          <w:lang w:val="en-US" w:eastAsia="ja-JP"/>
        </w:rPr>
        <w:t xml:space="preserve">string </w:t>
      </w:r>
      <w:proofErr w:type="spellStart"/>
      <w:proofErr w:type="gramStart"/>
      <w:r w:rsidRPr="00966B49">
        <w:rPr>
          <w:rFonts w:ascii="Consolas" w:eastAsia="MS Mincho" w:hAnsi="Consolas" w:cs="Consolas"/>
          <w:color w:val="000000"/>
          <w:sz w:val="19"/>
          <w:szCs w:val="19"/>
          <w:highlight w:val="white"/>
          <w:lang w:val="en-US" w:eastAsia="ja-JP"/>
        </w:rPr>
        <w:t>GetReferral</w:t>
      </w:r>
      <w:proofErr w:type="spellEnd"/>
      <w:r w:rsidRPr="00966B49">
        <w:rPr>
          <w:rFonts w:ascii="Consolas" w:eastAsia="MS Mincho" w:hAnsi="Consolas" w:cs="Consolas"/>
          <w:color w:val="0000FF"/>
          <w:sz w:val="19"/>
          <w:szCs w:val="19"/>
          <w:highlight w:val="white"/>
          <w:lang w:val="en-US" w:eastAsia="ja-JP"/>
        </w:rPr>
        <w:t>(</w:t>
      </w:r>
      <w:proofErr w:type="gramEnd"/>
      <w:r w:rsidRPr="00966B49">
        <w:rPr>
          <w:rFonts w:ascii="Consolas" w:eastAsia="MS Mincho" w:hAnsi="Consolas" w:cs="Consolas"/>
          <w:color w:val="0000FF"/>
          <w:sz w:val="19"/>
          <w:szCs w:val="19"/>
          <w:highlight w:val="white"/>
          <w:lang w:val="en-US" w:eastAsia="ja-JP"/>
        </w:rPr>
        <w:t xml:space="preserve">int </w:t>
      </w:r>
      <w:r w:rsidRPr="00966B49">
        <w:rPr>
          <w:rFonts w:ascii="Consolas" w:eastAsia="MS Mincho" w:hAnsi="Consolas" w:cs="Consolas"/>
          <w:color w:val="000000"/>
          <w:sz w:val="19"/>
          <w:szCs w:val="19"/>
          <w:highlight w:val="white"/>
          <w:lang w:val="en-US" w:eastAsia="ja-JP"/>
        </w:rPr>
        <w:t>version,</w:t>
      </w:r>
      <w:r w:rsidRPr="00966B49">
        <w:rPr>
          <w:rFonts w:ascii="Consolas" w:eastAsia="MS Mincho" w:hAnsi="Consolas" w:cs="Consolas"/>
          <w:color w:val="0000FF"/>
          <w:sz w:val="19"/>
          <w:szCs w:val="19"/>
          <w:highlight w:val="white"/>
          <w:lang w:val="en-US" w:eastAsia="ja-JP"/>
        </w:rPr>
        <w:t xml:space="preserve"> string </w:t>
      </w:r>
      <w:r w:rsidRPr="00966B49">
        <w:rPr>
          <w:rFonts w:ascii="Consolas" w:eastAsia="MS Mincho" w:hAnsi="Consolas" w:cs="Consolas"/>
          <w:color w:val="000000"/>
          <w:sz w:val="19"/>
          <w:szCs w:val="19"/>
          <w:highlight w:val="white"/>
          <w:lang w:val="en-US" w:eastAsia="ja-JP"/>
        </w:rPr>
        <w:t xml:space="preserve">request, </w:t>
      </w:r>
      <w:r w:rsidRPr="00966B49">
        <w:rPr>
          <w:rFonts w:ascii="Consolas" w:eastAsia="MS Mincho" w:hAnsi="Consolas" w:cs="Consolas"/>
          <w:color w:val="0000FF"/>
          <w:sz w:val="19"/>
          <w:szCs w:val="19"/>
          <w:highlight w:val="white"/>
          <w:lang w:val="en-US" w:eastAsia="ja-JP"/>
        </w:rPr>
        <w:t xml:space="preserve">out string </w:t>
      </w:r>
      <w:proofErr w:type="spellStart"/>
      <w:r w:rsidRPr="00966B49">
        <w:rPr>
          <w:rFonts w:ascii="Consolas" w:eastAsia="MS Mincho" w:hAnsi="Consolas" w:cs="Consolas"/>
          <w:color w:val="000000"/>
          <w:sz w:val="19"/>
          <w:szCs w:val="19"/>
          <w:highlight w:val="white"/>
          <w:lang w:val="en-US" w:eastAsia="ja-JP"/>
        </w:rPr>
        <w:t>referralXml</w:t>
      </w:r>
      <w:proofErr w:type="spellEnd"/>
      <w:r w:rsidRPr="00966B49">
        <w:rPr>
          <w:rFonts w:ascii="Segoe UI" w:eastAsia="Times New Roman" w:hAnsi="Segoe UI" w:cs="Segoe UI"/>
          <w:sz w:val="21"/>
          <w:szCs w:val="21"/>
          <w:lang w:val="hr-HR"/>
        </w:rPr>
        <w:t>)</w:t>
      </w:r>
    </w:p>
    <w:p w14:paraId="7CF27B1C" w14:textId="77777777" w:rsidR="00AE1AF7" w:rsidRPr="00814B25" w:rsidRDefault="00AE1AF7" w:rsidP="00AE1AF7">
      <w:pPr>
        <w:pStyle w:val="ListParagraph"/>
        <w:numPr>
          <w:ilvl w:val="0"/>
          <w:numId w:val="6"/>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GetReferralList</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7D69E797" w14:textId="77777777" w:rsidR="00AE1AF7" w:rsidRPr="00814B25" w:rsidRDefault="00AE1AF7" w:rsidP="00AE1AF7">
      <w:pPr>
        <w:pStyle w:val="ListParagraph"/>
        <w:numPr>
          <w:ilvl w:val="0"/>
          <w:numId w:val="6"/>
        </w:numPr>
        <w:jc w:val="both"/>
        <w:rPr>
          <w:color w:val="000000" w:themeColor="text1"/>
          <w:sz w:val="19"/>
          <w:szCs w:val="19"/>
          <w:highlight w:val="white"/>
          <w:lang w:val="en-US" w:eastAsia="ja-JP"/>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themeColor="text1"/>
          <w:sz w:val="19"/>
          <w:szCs w:val="19"/>
          <w:highlight w:val="white"/>
          <w:lang w:val="en-US" w:eastAsia="ja-JP"/>
        </w:rPr>
        <w:t xml:space="preserve"> </w:t>
      </w:r>
      <w:proofErr w:type="spellStart"/>
      <w:proofErr w:type="gramStart"/>
      <w:r w:rsidRPr="1F46CB40">
        <w:rPr>
          <w:rFonts w:ascii="Consolas" w:eastAsia="MS Mincho" w:hAnsi="Consolas" w:cs="Consolas"/>
          <w:color w:val="000000" w:themeColor="text1"/>
          <w:sz w:val="19"/>
          <w:szCs w:val="19"/>
          <w:highlight w:val="white"/>
          <w:lang w:val="en-US" w:eastAsia="ja-JP"/>
        </w:rPr>
        <w:t>UpdateReferralValidity</w:t>
      </w:r>
      <w:proofErr w:type="spellEnd"/>
      <w:r w:rsidRPr="1F46CB40">
        <w:rPr>
          <w:rFonts w:ascii="Consolas" w:eastAsia="MS Mincho" w:hAnsi="Consolas" w:cs="Consolas"/>
          <w:color w:val="000000" w:themeColor="text1"/>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themeColor="text1"/>
          <w:sz w:val="19"/>
          <w:szCs w:val="19"/>
          <w:highlight w:val="white"/>
          <w:lang w:val="en-US" w:eastAsia="ja-JP"/>
        </w:rPr>
        <w:t xml:space="preserve"> </w:t>
      </w:r>
      <w:r w:rsidRPr="1F46CB40">
        <w:rPr>
          <w:rFonts w:ascii="Consolas" w:eastAsia="MS Mincho" w:hAnsi="Consolas" w:cs="Consolas"/>
          <w:color w:val="000000" w:themeColor="text1"/>
          <w:sz w:val="19"/>
          <w:szCs w:val="19"/>
          <w:highlight w:val="white"/>
          <w:lang w:val="en-US" w:eastAsia="ja-JP"/>
        </w:rPr>
        <w:t xml:space="preserve">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themeColor="text1"/>
          <w:sz w:val="19"/>
          <w:szCs w:val="19"/>
          <w:highlight w:val="white"/>
          <w:lang w:val="en-US" w:eastAsia="ja-JP"/>
        </w:rPr>
        <w:t xml:space="preserve"> </w:t>
      </w:r>
      <w:r w:rsidRPr="1F46CB40">
        <w:rPr>
          <w:rFonts w:ascii="Consolas" w:eastAsia="MS Mincho" w:hAnsi="Consolas" w:cs="Consolas"/>
          <w:color w:val="000000" w:themeColor="text1"/>
          <w:sz w:val="19"/>
          <w:szCs w:val="19"/>
          <w:highlight w:val="white"/>
          <w:lang w:val="en-US" w:eastAsia="ja-JP"/>
        </w:rPr>
        <w:t>request)</w:t>
      </w:r>
    </w:p>
    <w:p w14:paraId="402636BE" w14:textId="77777777" w:rsidR="00AE1AF7" w:rsidRPr="00814B25" w:rsidRDefault="00AE1AF7" w:rsidP="00AE1AF7">
      <w:pPr>
        <w:rPr>
          <w:rFonts w:cstheme="minorHAnsi"/>
          <w:lang w:val="en-US"/>
        </w:rPr>
      </w:pPr>
      <w:r w:rsidRPr="00814B25">
        <w:rPr>
          <w:rFonts w:cstheme="minorHAnsi"/>
          <w:lang w:val="en-US"/>
        </w:rPr>
        <w:t>Attachments:</w:t>
      </w:r>
    </w:p>
    <w:p w14:paraId="150EFE0E" w14:textId="77777777" w:rsidR="00AE1AF7" w:rsidRPr="00144FA5" w:rsidRDefault="00AE1AF7" w:rsidP="00AE1AF7">
      <w:pPr>
        <w:pStyle w:val="ListParagraph"/>
        <w:numPr>
          <w:ilvl w:val="0"/>
          <w:numId w:val="7"/>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CreateReferralAttachment</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7B350931" w14:textId="77777777" w:rsidR="00AE1AF7" w:rsidRPr="00144FA5" w:rsidRDefault="00AE1AF7" w:rsidP="00AE1AF7">
      <w:pPr>
        <w:pStyle w:val="ListParagraph"/>
        <w:numPr>
          <w:ilvl w:val="0"/>
          <w:numId w:val="7"/>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UpdateReferralAttachment</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3CAEA027" w14:textId="77777777" w:rsidR="00AE1AF7" w:rsidRPr="00814B25" w:rsidRDefault="00AE1AF7" w:rsidP="00AE1AF7">
      <w:pPr>
        <w:pStyle w:val="ListParagraph"/>
        <w:numPr>
          <w:ilvl w:val="0"/>
          <w:numId w:val="7"/>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DeleteReferralAttachment</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1242BBAE" w14:textId="77777777" w:rsidR="00AE1AF7" w:rsidRPr="00814B25" w:rsidRDefault="00AE1AF7" w:rsidP="00AE1AF7">
      <w:pPr>
        <w:pStyle w:val="ListParagraph"/>
        <w:numPr>
          <w:ilvl w:val="0"/>
          <w:numId w:val="7"/>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GetReferralAttachment</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1130A4F3" w14:textId="3B95F972" w:rsidR="00AE1AF7" w:rsidRPr="00AE1AF7" w:rsidRDefault="00AE1AF7" w:rsidP="00F858BE">
      <w:pPr>
        <w:pStyle w:val="ListParagraph"/>
        <w:numPr>
          <w:ilvl w:val="0"/>
          <w:numId w:val="7"/>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GetReferralAttachmentList</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0D1129E2" w14:textId="38F7B03B" w:rsidR="00F858BE" w:rsidRPr="00814B25" w:rsidRDefault="00F858BE" w:rsidP="00F858BE">
      <w:pPr>
        <w:rPr>
          <w:rFonts w:cstheme="minorHAnsi"/>
          <w:lang w:val="en-US"/>
        </w:rPr>
      </w:pPr>
      <w:r w:rsidRPr="00814B25">
        <w:rPr>
          <w:rFonts w:cstheme="minorHAnsi"/>
          <w:lang w:val="en-US"/>
        </w:rPr>
        <w:t>Appointments:</w:t>
      </w:r>
    </w:p>
    <w:p w14:paraId="2230F0CA" w14:textId="77777777" w:rsidR="007C12BC" w:rsidRPr="00814B25" w:rsidRDefault="007C12BC"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CreateAppointments</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614B560C" w14:textId="2A6EA252" w:rsidR="007C12BC" w:rsidRPr="007C12BC" w:rsidRDefault="007C12BC"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CreateAdmission</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6680699D" w14:textId="070A680A" w:rsidR="00F858BE" w:rsidRPr="007C12BC" w:rsidRDefault="00F858BE"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AppointmentRealisation</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3546054D" w14:textId="48F9BD9B" w:rsidR="007C12BC" w:rsidRPr="007C12BC" w:rsidRDefault="007C12BC"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CancelAppointmentRealisation</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676093CF" w14:textId="77777777" w:rsidR="00F858BE" w:rsidRPr="00814B25" w:rsidRDefault="00F858BE"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CancelAdmission</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24BCF96A" w14:textId="77777777" w:rsidR="00F858BE" w:rsidRPr="00814B25" w:rsidRDefault="00F858BE"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CancelAppointments</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5ADB6BDE" w14:textId="77777777" w:rsidR="00F858BE" w:rsidRPr="00814B25" w:rsidRDefault="00F858BE"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GetAppointment</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2EC61385" w14:textId="77777777" w:rsidR="00F858BE" w:rsidRPr="00814B25" w:rsidRDefault="00F858BE"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GetAppointmentsForPatient</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7FE7900E" w14:textId="77777777" w:rsidR="00F858BE" w:rsidRPr="00814B25" w:rsidRDefault="00F858BE"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UpdateAppointments</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348564C8" w14:textId="77777777" w:rsidR="00F858BE" w:rsidRPr="00814B25" w:rsidRDefault="00F858BE" w:rsidP="00F858BE">
      <w:pPr>
        <w:rPr>
          <w:rFonts w:cstheme="minorHAnsi"/>
          <w:lang w:val="en-US"/>
        </w:rPr>
      </w:pPr>
      <w:r w:rsidRPr="00814B25">
        <w:rPr>
          <w:rFonts w:cstheme="minorHAnsi"/>
          <w:lang w:val="en-US"/>
        </w:rPr>
        <w:t>Tasks:</w:t>
      </w:r>
    </w:p>
    <w:p w14:paraId="4BF2BA40" w14:textId="09CB7EEB" w:rsidR="00585A3E" w:rsidRPr="005C7784" w:rsidRDefault="00585A3E" w:rsidP="005F04DC">
      <w:pPr>
        <w:pStyle w:val="ListParagraph"/>
        <w:numPr>
          <w:ilvl w:val="0"/>
          <w:numId w:val="8"/>
        </w:numPr>
        <w:jc w:val="both"/>
        <w:rPr>
          <w:lang w:val="en-US"/>
        </w:rPr>
      </w:pPr>
      <w:r w:rsidRPr="00814B25">
        <w:rPr>
          <w:rFonts w:ascii="Consolas" w:eastAsia="MS Mincho" w:hAnsi="Consolas" w:cs="Consolas"/>
          <w:color w:val="0000FF"/>
          <w:sz w:val="19"/>
          <w:szCs w:val="19"/>
          <w:highlight w:val="white"/>
          <w:lang w:val="en-US" w:eastAsia="ja-JP"/>
        </w:rPr>
        <w:lastRenderedPageBreak/>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CreateTask</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5ED0A083" w14:textId="4FA752C3" w:rsidR="005C7784" w:rsidRPr="005C7784" w:rsidRDefault="005C7784" w:rsidP="005F04DC">
      <w:pPr>
        <w:pStyle w:val="ListParagraph"/>
        <w:numPr>
          <w:ilvl w:val="0"/>
          <w:numId w:val="8"/>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SendMessage</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30AF62AC" w14:textId="6390CCF2" w:rsidR="00585A3E" w:rsidRPr="00335BD7" w:rsidRDefault="00585A3E" w:rsidP="005F04DC">
      <w:pPr>
        <w:pStyle w:val="ListParagraph"/>
        <w:numPr>
          <w:ilvl w:val="0"/>
          <w:numId w:val="8"/>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GetTaskList</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4513576D" w14:textId="5848C375" w:rsidR="00335BD7" w:rsidRPr="00335BD7" w:rsidRDefault="00335BD7" w:rsidP="005F04DC">
      <w:pPr>
        <w:pStyle w:val="ListParagraph"/>
        <w:numPr>
          <w:ilvl w:val="0"/>
          <w:numId w:val="8"/>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GetReferralChanges</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7C781FF9" w14:textId="128C39D4" w:rsidR="00F858BE" w:rsidRPr="005C7784" w:rsidRDefault="00F858BE" w:rsidP="005F04DC">
      <w:pPr>
        <w:pStyle w:val="ListParagraph"/>
        <w:numPr>
          <w:ilvl w:val="0"/>
          <w:numId w:val="8"/>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CloseTask</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66FD4921" w14:textId="74DCBCFA" w:rsidR="00585A3E" w:rsidRPr="00585A3E" w:rsidRDefault="00585A3E" w:rsidP="005F04DC">
      <w:pPr>
        <w:pStyle w:val="ListParagraph"/>
        <w:numPr>
          <w:ilvl w:val="0"/>
          <w:numId w:val="8"/>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UpdateUrgencyTypeCode</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06D7A5D4" w14:textId="77777777" w:rsidR="00C57B8C" w:rsidRPr="00BB67D8" w:rsidRDefault="00C57B8C" w:rsidP="00C57B8C">
      <w:pPr>
        <w:rPr>
          <w:rFonts w:cstheme="minorHAnsi"/>
          <w:lang w:val="en-US"/>
        </w:rPr>
      </w:pPr>
      <w:r>
        <w:rPr>
          <w:rFonts w:cstheme="minorHAnsi"/>
          <w:lang w:val="en-US"/>
        </w:rPr>
        <w:t>Concessioners</w:t>
      </w:r>
      <w:r w:rsidRPr="00BB67D8">
        <w:rPr>
          <w:rFonts w:cstheme="minorHAnsi"/>
          <w:lang w:val="en-US"/>
        </w:rPr>
        <w:t>:</w:t>
      </w:r>
    </w:p>
    <w:p w14:paraId="1A0178C8" w14:textId="77777777" w:rsidR="00C57B8C" w:rsidRPr="00BB67D8" w:rsidRDefault="00C57B8C" w:rsidP="005F04DC">
      <w:pPr>
        <w:pStyle w:val="ListParagraph"/>
        <w:numPr>
          <w:ilvl w:val="0"/>
          <w:numId w:val="9"/>
        </w:numPr>
        <w:jc w:val="both"/>
        <w:rPr>
          <w:lang w:val="en-US"/>
        </w:rPr>
      </w:pPr>
      <w:r w:rsidRPr="00BB67D8">
        <w:rPr>
          <w:rFonts w:ascii="Consolas" w:eastAsia="MS Mincho" w:hAnsi="Consolas" w:cs="Consolas"/>
          <w:color w:val="0000FF"/>
          <w:sz w:val="19"/>
          <w:szCs w:val="19"/>
          <w:highlight w:val="white"/>
          <w:lang w:val="en-US" w:eastAsia="ja-JP"/>
        </w:rPr>
        <w:t>string</w:t>
      </w:r>
      <w:r w:rsidRPr="00BB67D8">
        <w:rPr>
          <w:rFonts w:ascii="Consolas" w:eastAsia="MS Mincho" w:hAnsi="Consolas" w:cs="Consolas"/>
          <w:color w:val="000000"/>
          <w:sz w:val="19"/>
          <w:szCs w:val="19"/>
          <w:highlight w:val="white"/>
          <w:lang w:val="en-US" w:eastAsia="ja-JP"/>
        </w:rPr>
        <w:t xml:space="preserve"> </w:t>
      </w:r>
      <w:proofErr w:type="spellStart"/>
      <w:proofErr w:type="gramStart"/>
      <w:r w:rsidRPr="00BB67D8">
        <w:rPr>
          <w:rFonts w:ascii="Consolas" w:eastAsia="MS Mincho" w:hAnsi="Consolas" w:cs="Consolas"/>
          <w:color w:val="000000"/>
          <w:sz w:val="19"/>
          <w:szCs w:val="19"/>
          <w:highlight w:val="white"/>
          <w:lang w:val="en-US" w:eastAsia="ja-JP"/>
        </w:rPr>
        <w:t>RegisterConcessioner</w:t>
      </w:r>
      <w:proofErr w:type="spellEnd"/>
      <w:r w:rsidRPr="00BB67D8">
        <w:rPr>
          <w:rFonts w:ascii="Consolas" w:eastAsia="MS Mincho" w:hAnsi="Consolas" w:cs="Consolas"/>
          <w:color w:val="000000"/>
          <w:sz w:val="19"/>
          <w:szCs w:val="19"/>
          <w:highlight w:val="white"/>
          <w:lang w:val="en-US" w:eastAsia="ja-JP"/>
        </w:rPr>
        <w:t>(</w:t>
      </w:r>
      <w:proofErr w:type="gramEnd"/>
      <w:r w:rsidRPr="00BB67D8">
        <w:rPr>
          <w:rFonts w:ascii="Consolas" w:eastAsia="MS Mincho" w:hAnsi="Consolas" w:cs="Consolas"/>
          <w:color w:val="0000FF"/>
          <w:sz w:val="19"/>
          <w:szCs w:val="19"/>
          <w:highlight w:val="white"/>
          <w:lang w:val="en-US" w:eastAsia="ja-JP"/>
        </w:rPr>
        <w:t>int</w:t>
      </w:r>
      <w:r w:rsidRPr="00BB67D8">
        <w:rPr>
          <w:rFonts w:ascii="Consolas" w:eastAsia="MS Mincho" w:hAnsi="Consolas" w:cs="Consolas"/>
          <w:color w:val="000000"/>
          <w:sz w:val="19"/>
          <w:szCs w:val="19"/>
          <w:highlight w:val="white"/>
          <w:lang w:val="en-US" w:eastAsia="ja-JP"/>
        </w:rPr>
        <w:t xml:space="preserve"> version, </w:t>
      </w:r>
      <w:r w:rsidRPr="00BB67D8">
        <w:rPr>
          <w:rFonts w:ascii="Consolas" w:eastAsia="MS Mincho" w:hAnsi="Consolas" w:cs="Consolas"/>
          <w:color w:val="0000FF"/>
          <w:sz w:val="19"/>
          <w:szCs w:val="19"/>
          <w:highlight w:val="white"/>
          <w:lang w:val="en-US" w:eastAsia="ja-JP"/>
        </w:rPr>
        <w:t>string</w:t>
      </w:r>
      <w:r w:rsidRPr="00BB67D8">
        <w:rPr>
          <w:rFonts w:ascii="Consolas" w:eastAsia="MS Mincho" w:hAnsi="Consolas" w:cs="Consolas"/>
          <w:color w:val="000000"/>
          <w:sz w:val="19"/>
          <w:szCs w:val="19"/>
          <w:highlight w:val="white"/>
          <w:lang w:val="en-US" w:eastAsia="ja-JP"/>
        </w:rPr>
        <w:t xml:space="preserve"> request)</w:t>
      </w:r>
    </w:p>
    <w:p w14:paraId="45833E10" w14:textId="73206E55" w:rsidR="00C57B8C" w:rsidRPr="00BB67D8" w:rsidRDefault="00C57B8C" w:rsidP="005F04DC">
      <w:pPr>
        <w:pStyle w:val="ListParagraph"/>
        <w:numPr>
          <w:ilvl w:val="0"/>
          <w:numId w:val="9"/>
        </w:numPr>
        <w:jc w:val="both"/>
        <w:rPr>
          <w:lang w:val="en-US"/>
        </w:rPr>
      </w:pPr>
      <w:r w:rsidRPr="00BB67D8">
        <w:rPr>
          <w:rFonts w:ascii="Consolas" w:eastAsia="MS Mincho" w:hAnsi="Consolas" w:cs="Consolas"/>
          <w:color w:val="0000FF"/>
          <w:sz w:val="19"/>
          <w:szCs w:val="19"/>
          <w:highlight w:val="white"/>
          <w:lang w:val="en-US" w:eastAsia="ja-JP"/>
        </w:rPr>
        <w:t>string</w:t>
      </w:r>
      <w:r w:rsidRPr="00BB67D8">
        <w:rPr>
          <w:rFonts w:ascii="Consolas" w:eastAsia="MS Mincho" w:hAnsi="Consolas" w:cs="Consolas"/>
          <w:color w:val="000000"/>
          <w:sz w:val="19"/>
          <w:szCs w:val="19"/>
          <w:highlight w:val="white"/>
          <w:lang w:val="en-US" w:eastAsia="ja-JP"/>
        </w:rPr>
        <w:t xml:space="preserve"> </w:t>
      </w:r>
      <w:proofErr w:type="spellStart"/>
      <w:proofErr w:type="gramStart"/>
      <w:r w:rsidRPr="00BB67D8">
        <w:rPr>
          <w:rFonts w:ascii="Consolas" w:eastAsia="MS Mincho" w:hAnsi="Consolas" w:cs="Consolas"/>
          <w:color w:val="000000"/>
          <w:sz w:val="19"/>
          <w:szCs w:val="19"/>
          <w:highlight w:val="white"/>
          <w:lang w:val="en-US" w:eastAsia="ja-JP"/>
        </w:rPr>
        <w:t>RegisterProceduresForConcessioner</w:t>
      </w:r>
      <w:proofErr w:type="spellEnd"/>
      <w:r w:rsidRPr="00BB67D8">
        <w:rPr>
          <w:rFonts w:ascii="Consolas" w:eastAsia="MS Mincho" w:hAnsi="Consolas" w:cs="Consolas"/>
          <w:color w:val="000000"/>
          <w:sz w:val="19"/>
          <w:szCs w:val="19"/>
          <w:highlight w:val="white"/>
          <w:lang w:val="en-US" w:eastAsia="ja-JP"/>
        </w:rPr>
        <w:t>(</w:t>
      </w:r>
      <w:proofErr w:type="gramEnd"/>
      <w:r w:rsidRPr="00BB67D8">
        <w:rPr>
          <w:rFonts w:ascii="Consolas" w:eastAsia="MS Mincho" w:hAnsi="Consolas" w:cs="Consolas"/>
          <w:color w:val="0000FF"/>
          <w:sz w:val="19"/>
          <w:szCs w:val="19"/>
          <w:highlight w:val="white"/>
          <w:lang w:val="en-US" w:eastAsia="ja-JP"/>
        </w:rPr>
        <w:t>int</w:t>
      </w:r>
      <w:r w:rsidRPr="00BB67D8">
        <w:rPr>
          <w:rFonts w:ascii="Consolas" w:eastAsia="MS Mincho" w:hAnsi="Consolas" w:cs="Consolas"/>
          <w:color w:val="000000"/>
          <w:sz w:val="19"/>
          <w:szCs w:val="19"/>
          <w:highlight w:val="white"/>
          <w:lang w:val="en-US" w:eastAsia="ja-JP"/>
        </w:rPr>
        <w:t xml:space="preserve"> version, </w:t>
      </w:r>
      <w:r w:rsidRPr="00BB67D8">
        <w:rPr>
          <w:rFonts w:ascii="Consolas" w:eastAsia="MS Mincho" w:hAnsi="Consolas" w:cs="Consolas"/>
          <w:color w:val="0000FF"/>
          <w:sz w:val="19"/>
          <w:szCs w:val="19"/>
          <w:highlight w:val="white"/>
          <w:lang w:val="en-US" w:eastAsia="ja-JP"/>
        </w:rPr>
        <w:t>string</w:t>
      </w:r>
      <w:r w:rsidRPr="00BB67D8">
        <w:rPr>
          <w:rFonts w:ascii="Consolas" w:eastAsia="MS Mincho" w:hAnsi="Consolas" w:cs="Consolas"/>
          <w:color w:val="000000"/>
          <w:sz w:val="19"/>
          <w:szCs w:val="19"/>
          <w:highlight w:val="white"/>
          <w:lang w:val="en-US" w:eastAsia="ja-JP"/>
        </w:rPr>
        <w:t xml:space="preserve"> request</w:t>
      </w:r>
      <w:r w:rsidR="0069295B">
        <w:rPr>
          <w:rFonts w:ascii="Consolas" w:eastAsia="MS Mincho" w:hAnsi="Consolas" w:cs="Consolas"/>
          <w:color w:val="000000"/>
          <w:sz w:val="19"/>
          <w:szCs w:val="19"/>
          <w:lang w:val="en-US" w:eastAsia="ja-JP"/>
        </w:rPr>
        <w:t>)</w:t>
      </w:r>
    </w:p>
    <w:p w14:paraId="56F0C87F" w14:textId="74F376E7" w:rsidR="00C57B8C" w:rsidRDefault="00796A0E" w:rsidP="00814B25">
      <w:pPr>
        <w:jc w:val="both"/>
        <w:rPr>
          <w:lang w:val="en-US"/>
        </w:rPr>
      </w:pPr>
      <w:r>
        <w:rPr>
          <w:lang w:val="en-US"/>
        </w:rPr>
        <w:t>Web:</w:t>
      </w:r>
    </w:p>
    <w:p w14:paraId="0057D034" w14:textId="5A192A07" w:rsidR="007A3952" w:rsidRPr="007A3952" w:rsidRDefault="007A3952" w:rsidP="005F04DC">
      <w:pPr>
        <w:pStyle w:val="ListParagraph"/>
        <w:numPr>
          <w:ilvl w:val="0"/>
          <w:numId w:val="4"/>
        </w:numPr>
        <w:jc w:val="both"/>
        <w:rPr>
          <w:lang w:val="en-US"/>
        </w:rPr>
      </w:pPr>
      <w:r w:rsidRPr="00796A0E">
        <w:rPr>
          <w:rFonts w:ascii="Consolas" w:eastAsia="MS Mincho" w:hAnsi="Consolas" w:cs="Consolas"/>
          <w:color w:val="0000FF"/>
          <w:sz w:val="19"/>
          <w:szCs w:val="19"/>
          <w:highlight w:val="white"/>
          <w:lang w:val="en-US" w:eastAsia="ja-JP"/>
        </w:rPr>
        <w:t>string</w:t>
      </w:r>
      <w:r w:rsidRPr="00796A0E">
        <w:rPr>
          <w:rFonts w:ascii="Consolas" w:eastAsia="MS Mincho" w:hAnsi="Consolas" w:cs="Consolas"/>
          <w:color w:val="000000"/>
          <w:sz w:val="19"/>
          <w:szCs w:val="19"/>
          <w:highlight w:val="white"/>
          <w:lang w:val="en-US" w:eastAsia="ja-JP"/>
        </w:rPr>
        <w:t xml:space="preserve"> </w:t>
      </w:r>
      <w:proofErr w:type="spellStart"/>
      <w:proofErr w:type="gramStart"/>
      <w:r w:rsidRPr="00796A0E">
        <w:rPr>
          <w:rFonts w:ascii="Consolas" w:eastAsia="MS Mincho" w:hAnsi="Consolas" w:cs="Consolas"/>
          <w:color w:val="000000"/>
          <w:sz w:val="19"/>
          <w:szCs w:val="19"/>
          <w:highlight w:val="white"/>
          <w:lang w:val="en-US" w:eastAsia="ja-JP"/>
        </w:rPr>
        <w:t>GetFreeSlotForProcedure</w:t>
      </w:r>
      <w:r>
        <w:rPr>
          <w:rFonts w:ascii="Consolas" w:eastAsia="MS Mincho" w:hAnsi="Consolas" w:cs="Consolas"/>
          <w:color w:val="000000"/>
          <w:sz w:val="19"/>
          <w:szCs w:val="19"/>
          <w:highlight w:val="white"/>
          <w:lang w:val="en-US" w:eastAsia="ja-JP"/>
        </w:rPr>
        <w:t>COS</w:t>
      </w:r>
      <w:proofErr w:type="spellEnd"/>
      <w:r w:rsidRPr="00796A0E">
        <w:rPr>
          <w:rFonts w:ascii="Consolas" w:eastAsia="MS Mincho" w:hAnsi="Consolas" w:cs="Consolas"/>
          <w:color w:val="000000"/>
          <w:sz w:val="19"/>
          <w:szCs w:val="19"/>
          <w:highlight w:val="white"/>
          <w:lang w:val="en-US" w:eastAsia="ja-JP"/>
        </w:rPr>
        <w:t>(</w:t>
      </w:r>
      <w:proofErr w:type="gramEnd"/>
      <w:r w:rsidRPr="00796A0E">
        <w:rPr>
          <w:rFonts w:ascii="Consolas" w:eastAsia="MS Mincho" w:hAnsi="Consolas" w:cs="Consolas"/>
          <w:color w:val="0000FF"/>
          <w:sz w:val="19"/>
          <w:szCs w:val="19"/>
          <w:highlight w:val="white"/>
          <w:lang w:val="en-US" w:eastAsia="ja-JP"/>
        </w:rPr>
        <w:t>int</w:t>
      </w:r>
      <w:r w:rsidRPr="00796A0E">
        <w:rPr>
          <w:rFonts w:ascii="Consolas" w:eastAsia="MS Mincho" w:hAnsi="Consolas" w:cs="Consolas"/>
          <w:color w:val="000000"/>
          <w:sz w:val="19"/>
          <w:szCs w:val="19"/>
          <w:highlight w:val="white"/>
          <w:lang w:val="en-US" w:eastAsia="ja-JP"/>
        </w:rPr>
        <w:t xml:space="preserve"> version, </w:t>
      </w:r>
      <w:r w:rsidRPr="00796A0E">
        <w:rPr>
          <w:rFonts w:ascii="Consolas" w:eastAsia="MS Mincho" w:hAnsi="Consolas" w:cs="Consolas"/>
          <w:color w:val="0000FF"/>
          <w:sz w:val="19"/>
          <w:szCs w:val="19"/>
          <w:highlight w:val="white"/>
          <w:lang w:val="en-US" w:eastAsia="ja-JP"/>
        </w:rPr>
        <w:t>string</w:t>
      </w:r>
      <w:r w:rsidRPr="00796A0E">
        <w:rPr>
          <w:rFonts w:ascii="Consolas" w:eastAsia="MS Mincho" w:hAnsi="Consolas" w:cs="Consolas"/>
          <w:color w:val="000000"/>
          <w:sz w:val="19"/>
          <w:szCs w:val="19"/>
          <w:highlight w:val="white"/>
          <w:lang w:val="en-US" w:eastAsia="ja-JP"/>
        </w:rPr>
        <w:t xml:space="preserve"> </w:t>
      </w:r>
      <w:r>
        <w:rPr>
          <w:rFonts w:ascii="Consolas" w:eastAsia="MS Mincho" w:hAnsi="Consolas" w:cs="Consolas"/>
          <w:color w:val="000000"/>
          <w:sz w:val="19"/>
          <w:szCs w:val="19"/>
          <w:highlight w:val="white"/>
          <w:lang w:val="en-US" w:eastAsia="ja-JP"/>
        </w:rPr>
        <w:t>request</w:t>
      </w:r>
      <w:r w:rsidRPr="00796A0E">
        <w:rPr>
          <w:rFonts w:ascii="Consolas" w:eastAsia="MS Mincho" w:hAnsi="Consolas" w:cs="Consolas"/>
          <w:color w:val="000000"/>
          <w:sz w:val="19"/>
          <w:szCs w:val="19"/>
          <w:highlight w:val="white"/>
          <w:lang w:val="en-US" w:eastAsia="ja-JP"/>
        </w:rPr>
        <w:t>)</w:t>
      </w:r>
    </w:p>
    <w:p w14:paraId="0F5FD0A1" w14:textId="6E7B0410" w:rsidR="00796A0E" w:rsidRPr="00814B25" w:rsidRDefault="00796A0E" w:rsidP="005F04DC">
      <w:pPr>
        <w:pStyle w:val="ListParagraph"/>
        <w:numPr>
          <w:ilvl w:val="0"/>
          <w:numId w:val="4"/>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BookReservationCOS</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69D36EE7" w14:textId="77777777" w:rsidR="00796A0E" w:rsidRPr="00814B25" w:rsidRDefault="00796A0E" w:rsidP="005F04DC">
      <w:pPr>
        <w:pStyle w:val="ListParagraph"/>
        <w:numPr>
          <w:ilvl w:val="0"/>
          <w:numId w:val="4"/>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CancelReservationCOS</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5153580B" w14:textId="0B2EB713" w:rsidR="00F97F74" w:rsidRPr="00B9235D" w:rsidRDefault="00796A0E" w:rsidP="00F858BE">
      <w:pPr>
        <w:pStyle w:val="ListParagraph"/>
        <w:numPr>
          <w:ilvl w:val="0"/>
          <w:numId w:val="4"/>
        </w:numPr>
        <w:jc w:val="both"/>
        <w:rPr>
          <w:lang w:val="en-US"/>
        </w:rPr>
        <w:sectPr w:rsidR="00F97F74" w:rsidRPr="00B9235D" w:rsidSect="00F858BE">
          <w:pgSz w:w="11906" w:h="16838"/>
          <w:pgMar w:top="720" w:right="720" w:bottom="720" w:left="720" w:header="708" w:footer="708" w:gutter="0"/>
          <w:cols w:space="708"/>
          <w:docGrid w:linePitch="360"/>
        </w:sect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GetPrereservationForProcedureCOS</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bookmarkEnd w:id="3"/>
    </w:p>
    <w:bookmarkEnd w:id="4"/>
    <w:p w14:paraId="5C8D73D0" w14:textId="1E0885D6" w:rsidR="008E563D" w:rsidRPr="008E563D" w:rsidRDefault="008E563D" w:rsidP="009367F3">
      <w:pPr>
        <w:pStyle w:val="Heading2"/>
      </w:pPr>
      <w:proofErr w:type="spellStart"/>
      <w:r w:rsidRPr="009F7A4C">
        <w:lastRenderedPageBreak/>
        <w:t>GetNewReferrald</w:t>
      </w:r>
      <w:proofErr w:type="spellEnd"/>
    </w:p>
    <w:p w14:paraId="26FC24ED" w14:textId="6D8D5B5E" w:rsidR="008F14B9" w:rsidRPr="007354DE" w:rsidRDefault="008F14B9" w:rsidP="008F14B9">
      <w:pPr>
        <w:rPr>
          <w:lang w:val="en-US"/>
        </w:rPr>
      </w:pPr>
      <w:r w:rsidRPr="007354DE">
        <w:rPr>
          <w:lang w:val="en-US"/>
        </w:rPr>
        <w:t>Method that can be called in 2 cases:</w:t>
      </w:r>
    </w:p>
    <w:p w14:paraId="32216713" w14:textId="77777777" w:rsidR="008F14B9" w:rsidRPr="007354DE" w:rsidRDefault="008F14B9" w:rsidP="005F04DC">
      <w:pPr>
        <w:pStyle w:val="ListParagraph"/>
        <w:numPr>
          <w:ilvl w:val="0"/>
          <w:numId w:val="18"/>
        </w:numPr>
        <w:rPr>
          <w:lang w:val="en-US"/>
        </w:rPr>
      </w:pPr>
      <w:r w:rsidRPr="007354DE">
        <w:rPr>
          <w:lang w:val="en-US"/>
        </w:rPr>
        <w:t xml:space="preserve">It is mandatory to call this method before creating a new referral. The method will return the referral unique identifier and the key for signing the referral document. </w:t>
      </w:r>
    </w:p>
    <w:p w14:paraId="467C089D" w14:textId="1CF245D1" w:rsidR="008F14B9" w:rsidRPr="007354DE" w:rsidRDefault="008F14B9" w:rsidP="005F04DC">
      <w:pPr>
        <w:pStyle w:val="ListParagraph"/>
        <w:numPr>
          <w:ilvl w:val="0"/>
          <w:numId w:val="18"/>
        </w:numPr>
        <w:rPr>
          <w:lang w:val="en-US"/>
        </w:rPr>
      </w:pPr>
      <w:r w:rsidRPr="007354DE">
        <w:rPr>
          <w:lang w:val="en-US"/>
        </w:rPr>
        <w:t xml:space="preserve">It </w:t>
      </w:r>
      <w:r w:rsidR="007D0055">
        <w:rPr>
          <w:lang w:val="en-US"/>
        </w:rPr>
        <w:t>must</w:t>
      </w:r>
      <w:r w:rsidRPr="007354DE">
        <w:rPr>
          <w:lang w:val="en-US"/>
        </w:rPr>
        <w:t xml:space="preserve"> be called to get the key for signing the document for Update/Cancel. In that case it is mandatory to provide the referral unique identifier.</w:t>
      </w:r>
    </w:p>
    <w:p w14:paraId="1F63382B" w14:textId="77777777" w:rsidR="008F14B9" w:rsidRPr="00814B25" w:rsidRDefault="008F14B9" w:rsidP="008F14B9">
      <w:pPr>
        <w:pStyle w:val="ListParagraph"/>
        <w:rPr>
          <w:lang w:val="en-US"/>
        </w:rPr>
      </w:pPr>
    </w:p>
    <w:p w14:paraId="3C6E87E3" w14:textId="03A91C22" w:rsidR="008F14B9" w:rsidRPr="00814B25" w:rsidRDefault="008F14B9" w:rsidP="009F7A4C">
      <w:pPr>
        <w:pStyle w:val="Heading3"/>
      </w:pPr>
      <w:proofErr w:type="spellStart"/>
      <w:r w:rsidRPr="009F7A4C">
        <w:t>GetNewReferralIdRequest</w:t>
      </w:r>
      <w:proofErr w:type="spellEnd"/>
    </w:p>
    <w:p w14:paraId="775FE721" w14:textId="7810039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532CAC2" w14:textId="574DFFD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899525C" w14:textId="1DD9EAB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F9841E" w14:textId="2A9A741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GetNewReferralIdRequest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B4E2D9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136F62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48D43E7" w14:textId="3D43A47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A72CEAF" w14:textId="5F76086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6FE5C8" w14:textId="061E29E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CEEF75" w14:textId="0CB6518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C5036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62068D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462B6E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A0EA71D"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6F2DC133"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959AE2C" w14:textId="77777777" w:rsidR="008F14B9" w:rsidRDefault="008F14B9" w:rsidP="009F7A4C">
      <w:pPr>
        <w:pStyle w:val="Heading4"/>
        <w:rPr>
          <w:highlight w:val="white"/>
        </w:rPr>
      </w:pPr>
      <w:proofErr w:type="spellStart"/>
      <w:r w:rsidRPr="009F7A4C">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107BB683" w14:textId="44A75FF2"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51581F9" w14:textId="64C8088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GetNewReferralIdRequest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5282B1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ApiKey1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010AC28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14D5FB28" w14:textId="77777777" w:rsidR="008F14B9" w:rsidRPr="00814B25" w:rsidRDefault="008F14B9" w:rsidP="008F14B9">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GetNewReferralIdRequest</w:t>
      </w:r>
      <w:proofErr w:type="spellEnd"/>
      <w:r>
        <w:rPr>
          <w:rFonts w:ascii="Courier New" w:eastAsiaTheme="minorHAnsi" w:hAnsi="Courier New" w:cs="Courier New"/>
          <w:color w:val="0000FF"/>
          <w:sz w:val="20"/>
          <w:szCs w:val="20"/>
          <w:highlight w:val="white"/>
          <w:lang w:val="hr-HR" w:eastAsia="en-US"/>
        </w:rPr>
        <w:t>&gt;</w:t>
      </w:r>
    </w:p>
    <w:p w14:paraId="7010EAE5"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160"/>
        <w:gridCol w:w="3421"/>
        <w:gridCol w:w="2875"/>
      </w:tblGrid>
      <w:tr w:rsidR="008F14B9" w:rsidRPr="007354DE" w14:paraId="1638281C" w14:textId="77777777" w:rsidTr="008E563D">
        <w:trPr>
          <w:trHeight w:val="170"/>
        </w:trPr>
        <w:tc>
          <w:tcPr>
            <w:tcW w:w="4160" w:type="dxa"/>
          </w:tcPr>
          <w:p w14:paraId="541055D4" w14:textId="77777777" w:rsidR="008F14B9" w:rsidRPr="00814B25" w:rsidRDefault="008F14B9" w:rsidP="008E563D">
            <w:pPr>
              <w:pStyle w:val="Style1"/>
              <w:rPr>
                <w:b/>
                <w:lang w:val="en-US"/>
              </w:rPr>
            </w:pPr>
            <w:r w:rsidRPr="00814B25">
              <w:rPr>
                <w:b/>
                <w:lang w:val="en-US"/>
              </w:rPr>
              <w:t>Element name</w:t>
            </w:r>
          </w:p>
        </w:tc>
        <w:tc>
          <w:tcPr>
            <w:tcW w:w="3421" w:type="dxa"/>
          </w:tcPr>
          <w:p w14:paraId="11B98733" w14:textId="77777777" w:rsidR="008F14B9" w:rsidRPr="00814B25" w:rsidRDefault="008F14B9" w:rsidP="008E563D">
            <w:pPr>
              <w:pStyle w:val="Style1"/>
              <w:rPr>
                <w:b/>
                <w:lang w:val="en-US"/>
              </w:rPr>
            </w:pPr>
            <w:r w:rsidRPr="00814B25">
              <w:rPr>
                <w:b/>
                <w:lang w:val="en-US"/>
              </w:rPr>
              <w:t>Element description</w:t>
            </w:r>
          </w:p>
        </w:tc>
        <w:tc>
          <w:tcPr>
            <w:tcW w:w="2875" w:type="dxa"/>
          </w:tcPr>
          <w:p w14:paraId="1584798F" w14:textId="77777777" w:rsidR="008F14B9" w:rsidRPr="007354DE" w:rsidRDefault="008F14B9" w:rsidP="008E563D">
            <w:pPr>
              <w:pStyle w:val="Style1"/>
              <w:rPr>
                <w:b/>
                <w:lang w:val="en-US"/>
              </w:rPr>
            </w:pPr>
            <w:r>
              <w:rPr>
                <w:b/>
                <w:lang w:val="en-US"/>
              </w:rPr>
              <w:t>Mandatory</w:t>
            </w:r>
          </w:p>
        </w:tc>
      </w:tr>
      <w:tr w:rsidR="008F14B9" w:rsidRPr="007354DE" w14:paraId="2D8B03C5" w14:textId="77777777" w:rsidTr="008E563D">
        <w:trPr>
          <w:trHeight w:val="170"/>
        </w:trPr>
        <w:tc>
          <w:tcPr>
            <w:tcW w:w="4160" w:type="dxa"/>
          </w:tcPr>
          <w:p w14:paraId="036786C1"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ApiKey</w:t>
            </w:r>
            <w:proofErr w:type="spellEnd"/>
          </w:p>
        </w:tc>
        <w:tc>
          <w:tcPr>
            <w:tcW w:w="3421" w:type="dxa"/>
          </w:tcPr>
          <w:p w14:paraId="35A93FA7"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75" w:type="dxa"/>
          </w:tcPr>
          <w:p w14:paraId="38FBC395"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2EC5AF44" w14:textId="77777777" w:rsidTr="008E563D">
        <w:trPr>
          <w:trHeight w:val="170"/>
        </w:trPr>
        <w:tc>
          <w:tcPr>
            <w:tcW w:w="4160" w:type="dxa"/>
          </w:tcPr>
          <w:p w14:paraId="491C71D6"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421" w:type="dxa"/>
          </w:tcPr>
          <w:p w14:paraId="6347ED57"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75" w:type="dxa"/>
          </w:tcPr>
          <w:p w14:paraId="59691133"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1B16A780" w14:textId="77777777" w:rsidTr="008E563D">
        <w:trPr>
          <w:trHeight w:val="170"/>
        </w:trPr>
        <w:tc>
          <w:tcPr>
            <w:tcW w:w="4160" w:type="dxa"/>
          </w:tcPr>
          <w:p w14:paraId="70E18018"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421" w:type="dxa"/>
          </w:tcPr>
          <w:p w14:paraId="15FC01FF"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7FE54F0D"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8F14B9" w:rsidRPr="007354DE" w14:paraId="51E5CAEF" w14:textId="77777777" w:rsidTr="008E563D">
        <w:trPr>
          <w:trHeight w:val="170"/>
        </w:trPr>
        <w:tc>
          <w:tcPr>
            <w:tcW w:w="4160" w:type="dxa"/>
          </w:tcPr>
          <w:p w14:paraId="4F24A40E"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421" w:type="dxa"/>
          </w:tcPr>
          <w:p w14:paraId="4BB67CA9"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875" w:type="dxa"/>
          </w:tcPr>
          <w:p w14:paraId="32D9357D"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for Cancel/Update</w:t>
            </w:r>
          </w:p>
        </w:tc>
      </w:tr>
    </w:tbl>
    <w:p w14:paraId="77A71A72"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60AE8FA2" w14:textId="7ABDCB3E" w:rsidR="00DB025A" w:rsidRDefault="00DB025A">
      <w:pPr>
        <w:spacing w:after="160" w:line="259" w:lineRule="auto"/>
        <w:rPr>
          <w:rFonts w:cstheme="minorHAnsi"/>
          <w:sz w:val="24"/>
          <w:szCs w:val="24"/>
          <w:lang w:val="en-US"/>
        </w:rPr>
      </w:pPr>
      <w:r>
        <w:rPr>
          <w:rFonts w:cstheme="minorHAnsi"/>
          <w:sz w:val="24"/>
          <w:szCs w:val="24"/>
          <w:lang w:val="en-US"/>
        </w:rPr>
        <w:br w:type="page"/>
      </w:r>
    </w:p>
    <w:p w14:paraId="5E2B0D3F"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23C91C62" w14:textId="77777777" w:rsidR="008F14B9" w:rsidRPr="00814B25" w:rsidRDefault="008F14B9" w:rsidP="009F7A4C">
      <w:pPr>
        <w:pStyle w:val="Heading3"/>
      </w:pPr>
      <w:proofErr w:type="spellStart"/>
      <w:r w:rsidRPr="00814B25">
        <w:t>GetNewReferralIdResponse</w:t>
      </w:r>
      <w:proofErr w:type="spellEnd"/>
    </w:p>
    <w:p w14:paraId="7552AFF8"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0035AB2B" w14:textId="00414A0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5F43DA8" w14:textId="0F1617B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5EE0FE1" w14:textId="548C5FB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8E3F54B" w14:textId="252F224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GetNewReferralIdResponse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C460DD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68D076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B610921" w14:textId="268FC11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4A7F840" w14:textId="4C6E15E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AEB911A" w14:textId="44145FF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A2A9B31" w14:textId="521A57A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XdsDocumentHandleUniqueId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F906D5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2BE469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8A7E9D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CC30A7D"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11764364"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01040F0D" w14:textId="77777777" w:rsidR="008F14B9" w:rsidRDefault="008F14B9" w:rsidP="009F7A4C">
      <w:pPr>
        <w:pStyle w:val="Heading4"/>
      </w:pPr>
      <w:proofErr w:type="spellStart"/>
      <w:r>
        <w:t>Example</w:t>
      </w:r>
      <w:proofErr w:type="spellEnd"/>
      <w:r>
        <w:t xml:space="preserve"> </w:t>
      </w:r>
      <w:proofErr w:type="spellStart"/>
      <w:r>
        <w:t>xml</w:t>
      </w:r>
      <w:proofErr w:type="spellEnd"/>
      <w:r>
        <w:t>:</w:t>
      </w:r>
    </w:p>
    <w:p w14:paraId="13C21049" w14:textId="5B1B546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6F77A98" w14:textId="17CA26D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GetNewReferralIdResponse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F26CF6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7EF0859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6C42C7A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XdsDocumentHandleUniqueId</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F1BA84" w14:textId="77777777" w:rsidR="008F14B9" w:rsidRPr="00814B25" w:rsidRDefault="008F14B9" w:rsidP="008F14B9">
      <w:pPr>
        <w:rPr>
          <w:rFonts w:ascii="Courier New" w:eastAsiaTheme="minorHAnsi" w:hAnsi="Courier New" w:cs="Courier New"/>
          <w:color w:val="0000FF"/>
          <w:sz w:val="20"/>
          <w:szCs w:val="20"/>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GetNewReferralIdResponse</w:t>
      </w:r>
      <w:proofErr w:type="spellEnd"/>
      <w:r>
        <w:rPr>
          <w:rFonts w:ascii="Courier New" w:eastAsiaTheme="minorHAnsi" w:hAnsi="Courier New" w:cs="Courier New"/>
          <w:color w:val="0000FF"/>
          <w:sz w:val="20"/>
          <w:szCs w:val="20"/>
          <w:highlight w:val="white"/>
          <w:lang w:val="hr-HR" w:eastAsia="en-US"/>
        </w:rPr>
        <w:t>&gt;</w:t>
      </w:r>
    </w:p>
    <w:p w14:paraId="4C8D2EFF"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503"/>
        <w:gridCol w:w="3754"/>
        <w:gridCol w:w="3199"/>
      </w:tblGrid>
      <w:tr w:rsidR="008F14B9" w:rsidRPr="007354DE" w14:paraId="2E1C6CD0" w14:textId="77777777" w:rsidTr="008E563D">
        <w:trPr>
          <w:trHeight w:val="170"/>
        </w:trPr>
        <w:tc>
          <w:tcPr>
            <w:tcW w:w="3503" w:type="dxa"/>
          </w:tcPr>
          <w:p w14:paraId="5F50CCB1" w14:textId="77777777" w:rsidR="008F14B9" w:rsidRPr="00814B25" w:rsidRDefault="008F14B9" w:rsidP="008E563D">
            <w:pPr>
              <w:pStyle w:val="Style1"/>
              <w:rPr>
                <w:b/>
                <w:lang w:val="en-US"/>
              </w:rPr>
            </w:pPr>
            <w:r w:rsidRPr="00814B25">
              <w:rPr>
                <w:b/>
                <w:lang w:val="en-US"/>
              </w:rPr>
              <w:t>Element name</w:t>
            </w:r>
          </w:p>
        </w:tc>
        <w:tc>
          <w:tcPr>
            <w:tcW w:w="3754" w:type="dxa"/>
          </w:tcPr>
          <w:p w14:paraId="39C99D42" w14:textId="77777777" w:rsidR="008F14B9" w:rsidRPr="00814B25" w:rsidRDefault="008F14B9" w:rsidP="008E563D">
            <w:pPr>
              <w:pStyle w:val="Style1"/>
              <w:rPr>
                <w:b/>
                <w:lang w:val="en-US"/>
              </w:rPr>
            </w:pPr>
            <w:r w:rsidRPr="00814B25">
              <w:rPr>
                <w:b/>
                <w:lang w:val="en-US"/>
              </w:rPr>
              <w:t>Element description</w:t>
            </w:r>
          </w:p>
        </w:tc>
        <w:tc>
          <w:tcPr>
            <w:tcW w:w="3199" w:type="dxa"/>
          </w:tcPr>
          <w:p w14:paraId="06A2C997" w14:textId="77777777" w:rsidR="008F14B9" w:rsidRPr="007354DE" w:rsidRDefault="008F14B9" w:rsidP="008E563D">
            <w:pPr>
              <w:pStyle w:val="Style1"/>
              <w:rPr>
                <w:b/>
                <w:lang w:val="en-US"/>
              </w:rPr>
            </w:pPr>
            <w:r>
              <w:rPr>
                <w:b/>
                <w:lang w:val="en-US"/>
              </w:rPr>
              <w:t>Mandatory</w:t>
            </w:r>
          </w:p>
        </w:tc>
      </w:tr>
      <w:tr w:rsidR="008F14B9" w:rsidRPr="007354DE" w14:paraId="35E52C08" w14:textId="77777777" w:rsidTr="008E563D">
        <w:trPr>
          <w:trHeight w:val="170"/>
        </w:trPr>
        <w:tc>
          <w:tcPr>
            <w:tcW w:w="3503" w:type="dxa"/>
          </w:tcPr>
          <w:p w14:paraId="138741EE" w14:textId="77777777" w:rsidR="008F14B9" w:rsidRPr="00814B25" w:rsidRDefault="008F14B9"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754" w:type="dxa"/>
          </w:tcPr>
          <w:p w14:paraId="46F8FD2F" w14:textId="5640E16A" w:rsidR="008F14B9" w:rsidRPr="00814B25" w:rsidRDefault="008F14B9"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199" w:type="dxa"/>
          </w:tcPr>
          <w:p w14:paraId="5915D6FA"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71250E50" w14:textId="77777777" w:rsidTr="008E563D">
        <w:trPr>
          <w:trHeight w:val="170"/>
        </w:trPr>
        <w:tc>
          <w:tcPr>
            <w:tcW w:w="3503" w:type="dxa"/>
          </w:tcPr>
          <w:p w14:paraId="33D7085F"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754" w:type="dxa"/>
          </w:tcPr>
          <w:p w14:paraId="5B68F9B4" w14:textId="77777777" w:rsidR="008F14B9" w:rsidRPr="00814B25"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199" w:type="dxa"/>
          </w:tcPr>
          <w:p w14:paraId="65405C62" w14:textId="06331343" w:rsidR="008F14B9"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8F14B9" w:rsidRPr="007354DE" w14:paraId="5205493D" w14:textId="77777777" w:rsidTr="008E563D">
        <w:trPr>
          <w:trHeight w:val="170"/>
        </w:trPr>
        <w:tc>
          <w:tcPr>
            <w:tcW w:w="3503" w:type="dxa"/>
          </w:tcPr>
          <w:p w14:paraId="35A316CA"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754" w:type="dxa"/>
          </w:tcPr>
          <w:p w14:paraId="4CAE0372" w14:textId="77777777" w:rsidR="008F14B9" w:rsidRPr="00814B25" w:rsidRDefault="008F14B9" w:rsidP="008E563D">
            <w:pPr>
              <w:spacing w:line="240" w:lineRule="auto"/>
              <w:rPr>
                <w:rFonts w:cstheme="minorHAnsi"/>
                <w:szCs w:val="24"/>
                <w:lang w:val="en-US"/>
              </w:rPr>
            </w:pPr>
            <w:r w:rsidRPr="00814B25">
              <w:rPr>
                <w:rFonts w:cstheme="minorHAnsi"/>
                <w:szCs w:val="24"/>
                <w:lang w:val="en-US"/>
              </w:rPr>
              <w:t>Referral unique identifier</w:t>
            </w:r>
          </w:p>
        </w:tc>
        <w:tc>
          <w:tcPr>
            <w:tcW w:w="3199" w:type="dxa"/>
          </w:tcPr>
          <w:p w14:paraId="4AC711DE"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8F14B9" w:rsidRPr="007354DE" w14:paraId="574CFDD4" w14:textId="77777777" w:rsidTr="008E563D">
        <w:trPr>
          <w:trHeight w:val="170"/>
        </w:trPr>
        <w:tc>
          <w:tcPr>
            <w:tcW w:w="3503" w:type="dxa"/>
          </w:tcPr>
          <w:p w14:paraId="2FD78FF7" w14:textId="77777777" w:rsidR="008F14B9" w:rsidRPr="00814B25" w:rsidRDefault="008F14B9" w:rsidP="008E563D">
            <w:pPr>
              <w:spacing w:line="240" w:lineRule="auto"/>
              <w:rPr>
                <w:rFonts w:ascii="Courier New" w:eastAsiaTheme="minorHAnsi" w:hAnsi="Courier New" w:cs="Courier New"/>
                <w:b/>
                <w:bCs/>
                <w:color w:val="92D050"/>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XdsDocumentHandleUniqueId</w:t>
            </w:r>
            <w:proofErr w:type="spellEnd"/>
          </w:p>
        </w:tc>
        <w:tc>
          <w:tcPr>
            <w:tcW w:w="3754" w:type="dxa"/>
          </w:tcPr>
          <w:p w14:paraId="7BBAB24C" w14:textId="77777777" w:rsidR="008F14B9" w:rsidRPr="00814B25" w:rsidRDefault="008F14B9" w:rsidP="008E563D">
            <w:pPr>
              <w:spacing w:line="240" w:lineRule="auto"/>
              <w:rPr>
                <w:rFonts w:ascii="Calibri" w:eastAsia="Times New Roman" w:hAnsi="Calibri" w:cs="Times New Roman"/>
                <w:szCs w:val="24"/>
                <w:lang w:val="en-US"/>
              </w:rPr>
            </w:pPr>
            <w:r w:rsidRPr="00814B25">
              <w:rPr>
                <w:rFonts w:ascii="Calibri" w:eastAsia="Times New Roman" w:hAnsi="Calibri" w:cs="Times New Roman"/>
                <w:szCs w:val="24"/>
                <w:lang w:val="en-US"/>
              </w:rPr>
              <w:t>Key for document signing</w:t>
            </w:r>
          </w:p>
        </w:tc>
        <w:tc>
          <w:tcPr>
            <w:tcW w:w="3199" w:type="dxa"/>
          </w:tcPr>
          <w:p w14:paraId="4456F6F5" w14:textId="77777777" w:rsidR="008F14B9" w:rsidRPr="007354DE" w:rsidRDefault="008F14B9" w:rsidP="008E563D">
            <w:pPr>
              <w:spacing w:line="240" w:lineRule="auto"/>
              <w:rPr>
                <w:rFonts w:ascii="Calibri" w:eastAsia="Times New Roman" w:hAnsi="Calibri" w:cs="Times New Roman"/>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3FB28C47"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3FBC469A"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34ED4E60"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6F364BEC" w14:textId="70B44C84" w:rsidR="008F14B9" w:rsidRPr="008F14B9" w:rsidRDefault="0015261D" w:rsidP="009367F3">
      <w:pPr>
        <w:pStyle w:val="Heading2"/>
      </w:pPr>
      <w:r>
        <w:lastRenderedPageBreak/>
        <w:t xml:space="preserve"> </w:t>
      </w:r>
      <w:proofErr w:type="spellStart"/>
      <w:r w:rsidR="008F14B9" w:rsidRPr="009F7A4C">
        <w:t>GetGuid</w:t>
      </w:r>
      <w:r w:rsidR="006F3C77" w:rsidRPr="009F7A4C">
        <w:t>e</w:t>
      </w:r>
      <w:r w:rsidR="008F14B9" w:rsidRPr="009F7A4C">
        <w:t>lineForProcedure</w:t>
      </w:r>
      <w:proofErr w:type="spellEnd"/>
    </w:p>
    <w:p w14:paraId="110B923A" w14:textId="61E61765" w:rsidR="008F14B9" w:rsidRPr="00814B25" w:rsidRDefault="008F14B9" w:rsidP="00E53D39">
      <w:pPr>
        <w:ind w:firstLine="576"/>
        <w:rPr>
          <w:lang w:val="en-US"/>
        </w:rPr>
      </w:pPr>
      <w:r w:rsidRPr="00814B25">
        <w:rPr>
          <w:lang w:val="en-US"/>
        </w:rPr>
        <w:t xml:space="preserve">This method must be called before calling </w:t>
      </w:r>
      <w:proofErr w:type="spellStart"/>
      <w:r w:rsidR="0067295A">
        <w:rPr>
          <w:lang w:val="en-US"/>
        </w:rPr>
        <w:t>Submit</w:t>
      </w:r>
      <w:r w:rsidRPr="00814B25">
        <w:rPr>
          <w:lang w:val="en-US"/>
        </w:rPr>
        <w:t>Referral</w:t>
      </w:r>
      <w:proofErr w:type="spellEnd"/>
      <w:r w:rsidR="00E53D39">
        <w:rPr>
          <w:lang w:val="en-US"/>
        </w:rPr>
        <w:t xml:space="preserve"> (</w:t>
      </w:r>
      <w:proofErr w:type="spellStart"/>
      <w:proofErr w:type="gramStart"/>
      <w:r w:rsidR="00E53D39">
        <w:rPr>
          <w:lang w:val="en-US"/>
        </w:rPr>
        <w:t>Action:Create</w:t>
      </w:r>
      <w:proofErr w:type="spellEnd"/>
      <w:proofErr w:type="gramEnd"/>
      <w:r w:rsidR="00E53D39">
        <w:rPr>
          <w:lang w:val="en-US"/>
        </w:rPr>
        <w:t>)</w:t>
      </w:r>
      <w:r w:rsidRPr="00814B25">
        <w:rPr>
          <w:lang w:val="en-US"/>
        </w:rPr>
        <w:t xml:space="preserve"> method. </w:t>
      </w:r>
      <w:proofErr w:type="spellStart"/>
      <w:r w:rsidRPr="00814B25">
        <w:rPr>
          <w:lang w:val="en-US"/>
        </w:rPr>
        <w:t>GuidelineID</w:t>
      </w:r>
      <w:proofErr w:type="spellEnd"/>
      <w:r w:rsidRPr="00814B25">
        <w:rPr>
          <w:lang w:val="en-US"/>
        </w:rPr>
        <w:t xml:space="preserve"> identifier has to b</w:t>
      </w:r>
      <w:r w:rsidR="00751DCC">
        <w:rPr>
          <w:lang w:val="en-US"/>
        </w:rPr>
        <w:t>e</w:t>
      </w:r>
      <w:r w:rsidRPr="00814B25">
        <w:rPr>
          <w:lang w:val="en-US"/>
        </w:rPr>
        <w:t xml:space="preserve"> obtained so it can be passed as parameter when calling </w:t>
      </w:r>
      <w:proofErr w:type="spellStart"/>
      <w:r w:rsidR="00E53D39">
        <w:rPr>
          <w:lang w:val="en-US"/>
        </w:rPr>
        <w:t>Submit</w:t>
      </w:r>
      <w:r w:rsidR="00E53D39" w:rsidRPr="00814B25">
        <w:rPr>
          <w:lang w:val="en-US"/>
        </w:rPr>
        <w:t>Referral</w:t>
      </w:r>
      <w:proofErr w:type="spellEnd"/>
      <w:r w:rsidR="00E53D39">
        <w:rPr>
          <w:lang w:val="en-US"/>
        </w:rPr>
        <w:t xml:space="preserve"> (</w:t>
      </w:r>
      <w:proofErr w:type="spellStart"/>
      <w:proofErr w:type="gramStart"/>
      <w:r w:rsidR="00E53D39">
        <w:rPr>
          <w:lang w:val="en-US"/>
        </w:rPr>
        <w:t>Action:Create</w:t>
      </w:r>
      <w:proofErr w:type="spellEnd"/>
      <w:proofErr w:type="gramEnd"/>
      <w:r w:rsidR="00E53D39">
        <w:rPr>
          <w:lang w:val="en-US"/>
        </w:rPr>
        <w:t>)</w:t>
      </w:r>
      <w:r w:rsidRPr="00814B25">
        <w:rPr>
          <w:lang w:val="en-US"/>
        </w:rPr>
        <w:t xml:space="preserve">. If medical procedure does not have guideline, empty </w:t>
      </w:r>
      <w:proofErr w:type="spellStart"/>
      <w:r w:rsidRPr="00814B25">
        <w:rPr>
          <w:lang w:val="en-US"/>
        </w:rPr>
        <w:t>GuidelineID</w:t>
      </w:r>
      <w:proofErr w:type="spellEnd"/>
      <w:r w:rsidRPr="00814B25">
        <w:rPr>
          <w:lang w:val="en-US"/>
        </w:rPr>
        <w:t xml:space="preserve"> will be returned. </w:t>
      </w:r>
      <w:proofErr w:type="spellStart"/>
      <w:r w:rsidR="00E53D39">
        <w:rPr>
          <w:lang w:val="en-US"/>
        </w:rPr>
        <w:t>Submit</w:t>
      </w:r>
      <w:r w:rsidR="00E53D39" w:rsidRPr="00814B25">
        <w:rPr>
          <w:lang w:val="en-US"/>
        </w:rPr>
        <w:t>Referral</w:t>
      </w:r>
      <w:proofErr w:type="spellEnd"/>
      <w:r w:rsidR="00E53D39">
        <w:rPr>
          <w:lang w:val="en-US"/>
        </w:rPr>
        <w:t xml:space="preserve"> (</w:t>
      </w:r>
      <w:proofErr w:type="spellStart"/>
      <w:proofErr w:type="gramStart"/>
      <w:r w:rsidR="00E53D39">
        <w:rPr>
          <w:lang w:val="en-US"/>
        </w:rPr>
        <w:t>Action:Create</w:t>
      </w:r>
      <w:proofErr w:type="spellEnd"/>
      <w:proofErr w:type="gramEnd"/>
      <w:r w:rsidR="00E53D39">
        <w:rPr>
          <w:lang w:val="en-US"/>
        </w:rPr>
        <w:t>)</w:t>
      </w:r>
      <w:r w:rsidR="00E53D39" w:rsidRPr="00814B25">
        <w:rPr>
          <w:lang w:val="en-US"/>
        </w:rPr>
        <w:t xml:space="preserve"> </w:t>
      </w:r>
      <w:r w:rsidRPr="00814B25">
        <w:rPr>
          <w:lang w:val="en-US"/>
        </w:rPr>
        <w:t xml:space="preserve">method, in that case, can be called with empty </w:t>
      </w:r>
      <w:proofErr w:type="spellStart"/>
      <w:r w:rsidRPr="00814B25">
        <w:rPr>
          <w:lang w:val="en-US"/>
        </w:rPr>
        <w:t>GuidelineID</w:t>
      </w:r>
      <w:proofErr w:type="spellEnd"/>
      <w:r w:rsidRPr="00814B25">
        <w:rPr>
          <w:lang w:val="en-US"/>
        </w:rPr>
        <w:t>.</w:t>
      </w:r>
    </w:p>
    <w:p w14:paraId="03F5675B" w14:textId="6EF6A1BD" w:rsidR="008F14B9" w:rsidRPr="00814B25" w:rsidRDefault="008F14B9" w:rsidP="009F7A4C">
      <w:pPr>
        <w:pStyle w:val="Heading3"/>
      </w:pPr>
      <w:proofErr w:type="spellStart"/>
      <w:r w:rsidRPr="009F7A4C">
        <w:t>GetGuid</w:t>
      </w:r>
      <w:r w:rsidR="006F3C77" w:rsidRPr="009F7A4C">
        <w:t>e</w:t>
      </w:r>
      <w:r w:rsidRPr="009F7A4C">
        <w:t>lineForProcedureRequest</w:t>
      </w:r>
      <w:proofErr w:type="spellEnd"/>
    </w:p>
    <w:p w14:paraId="788ACEF2"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0031FF4C" w14:textId="76A48DE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91BB0F2" w14:textId="6552BD31"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65FFF71" w14:textId="72DBA1A1"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BD77DDB" w14:textId="540F7D3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GetGuidelineForProcedureRequest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504048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62DFA2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CE22E23" w14:textId="31D1F92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10E69C" w14:textId="08AECED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F6BA5B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FC2574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D9AC59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59BDFD0"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77E62F36" w14:textId="77777777" w:rsidR="008F14B9" w:rsidRDefault="008F14B9" w:rsidP="008F14B9">
      <w:pPr>
        <w:autoSpaceDE w:val="0"/>
        <w:autoSpaceDN w:val="0"/>
        <w:adjustRightInd w:val="0"/>
        <w:spacing w:after="0" w:line="240" w:lineRule="auto"/>
      </w:pPr>
    </w:p>
    <w:p w14:paraId="54AE262C" w14:textId="77777777" w:rsidR="008F14B9" w:rsidRDefault="008F14B9"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7FB540E" w14:textId="3A9EB06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FD47068" w14:textId="1839286B"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GetGuidelineForProcedureRequest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3D04372" w14:textId="28F1D1EF" w:rsidR="00E8340B" w:rsidRDefault="00E8340B" w:rsidP="00E8340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3157E978" w14:textId="7329734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1240P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14A47497"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GetGuidelineForProcedureRequest</w:t>
      </w:r>
      <w:proofErr w:type="spellEnd"/>
      <w:r>
        <w:rPr>
          <w:rFonts w:ascii="Courier New" w:eastAsiaTheme="minorHAnsi" w:hAnsi="Courier New" w:cs="Courier New"/>
          <w:color w:val="0000FF"/>
          <w:sz w:val="20"/>
          <w:szCs w:val="20"/>
          <w:highlight w:val="white"/>
          <w:lang w:val="hr-HR" w:eastAsia="en-US"/>
        </w:rPr>
        <w:t>&gt;</w:t>
      </w:r>
    </w:p>
    <w:p w14:paraId="04199016"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462"/>
        <w:gridCol w:w="3871"/>
        <w:gridCol w:w="3123"/>
      </w:tblGrid>
      <w:tr w:rsidR="008F14B9" w:rsidRPr="007354DE" w14:paraId="1AD46F11" w14:textId="77777777" w:rsidTr="008E563D">
        <w:trPr>
          <w:trHeight w:val="170"/>
        </w:trPr>
        <w:tc>
          <w:tcPr>
            <w:tcW w:w="3462" w:type="dxa"/>
          </w:tcPr>
          <w:p w14:paraId="63B95D8D" w14:textId="77777777" w:rsidR="008F14B9" w:rsidRPr="00814B25" w:rsidRDefault="008F14B9" w:rsidP="008E563D">
            <w:pPr>
              <w:pStyle w:val="Style1"/>
              <w:rPr>
                <w:b/>
                <w:lang w:val="en-US"/>
              </w:rPr>
            </w:pPr>
            <w:r w:rsidRPr="00814B25">
              <w:rPr>
                <w:b/>
                <w:lang w:val="en-US"/>
              </w:rPr>
              <w:t>Element name</w:t>
            </w:r>
          </w:p>
        </w:tc>
        <w:tc>
          <w:tcPr>
            <w:tcW w:w="3871" w:type="dxa"/>
          </w:tcPr>
          <w:p w14:paraId="5946E7F3" w14:textId="77777777" w:rsidR="008F14B9" w:rsidRPr="00814B25" w:rsidRDefault="008F14B9" w:rsidP="008E563D">
            <w:pPr>
              <w:pStyle w:val="Style1"/>
              <w:rPr>
                <w:b/>
                <w:lang w:val="en-US"/>
              </w:rPr>
            </w:pPr>
            <w:r w:rsidRPr="00814B25">
              <w:rPr>
                <w:b/>
                <w:lang w:val="en-US"/>
              </w:rPr>
              <w:t>Element description</w:t>
            </w:r>
          </w:p>
        </w:tc>
        <w:tc>
          <w:tcPr>
            <w:tcW w:w="3123" w:type="dxa"/>
          </w:tcPr>
          <w:p w14:paraId="103D4D8A" w14:textId="77777777" w:rsidR="008F14B9" w:rsidRPr="007354DE" w:rsidRDefault="008F14B9" w:rsidP="008E563D">
            <w:pPr>
              <w:pStyle w:val="Style1"/>
              <w:rPr>
                <w:b/>
                <w:lang w:val="en-US"/>
              </w:rPr>
            </w:pPr>
            <w:r>
              <w:rPr>
                <w:b/>
                <w:lang w:val="en-US"/>
              </w:rPr>
              <w:t>Mandatory</w:t>
            </w:r>
          </w:p>
        </w:tc>
      </w:tr>
      <w:tr w:rsidR="008F14B9" w:rsidRPr="007354DE" w14:paraId="4B2CB7DE" w14:textId="77777777" w:rsidTr="008E563D">
        <w:trPr>
          <w:trHeight w:val="170"/>
        </w:trPr>
        <w:tc>
          <w:tcPr>
            <w:tcW w:w="3462" w:type="dxa"/>
          </w:tcPr>
          <w:p w14:paraId="62B5A109" w14:textId="77777777" w:rsidR="008F14B9" w:rsidRPr="007354DE" w:rsidRDefault="008F14B9" w:rsidP="008E563D">
            <w:pPr>
              <w:pStyle w:val="Style1"/>
              <w:rPr>
                <w:b/>
                <w:lang w:val="en-US"/>
              </w:rPr>
            </w:pPr>
            <w:proofErr w:type="spellStart"/>
            <w:r w:rsidRPr="00522F76">
              <w:rPr>
                <w:rFonts w:ascii="Courier New" w:eastAsiaTheme="minorHAnsi" w:hAnsi="Courier New" w:cs="Courier New"/>
                <w:b/>
                <w:bCs/>
                <w:color w:val="8000FF"/>
                <w:sz w:val="20"/>
                <w:szCs w:val="20"/>
                <w:highlight w:val="white"/>
                <w:lang w:val="en-US" w:eastAsia="en-US"/>
              </w:rPr>
              <w:t>ApiKey</w:t>
            </w:r>
            <w:proofErr w:type="spellEnd"/>
          </w:p>
        </w:tc>
        <w:tc>
          <w:tcPr>
            <w:tcW w:w="3871" w:type="dxa"/>
          </w:tcPr>
          <w:p w14:paraId="6CEFC982" w14:textId="77777777" w:rsidR="008F14B9" w:rsidRPr="007354DE" w:rsidRDefault="008F14B9" w:rsidP="008E563D">
            <w:pPr>
              <w:pStyle w:val="Style1"/>
              <w:rPr>
                <w:b/>
                <w:lang w:val="en-US"/>
              </w:rPr>
            </w:pPr>
            <w:r w:rsidRPr="00522F76">
              <w:rPr>
                <w:rFonts w:ascii="Calibri" w:eastAsia="Times New Roman" w:hAnsi="Calibri" w:cs="Times New Roman"/>
                <w:color w:val="000000"/>
                <w:szCs w:val="18"/>
                <w:lang w:val="en-US"/>
              </w:rPr>
              <w:t>Application key of the application making the request</w:t>
            </w:r>
          </w:p>
        </w:tc>
        <w:tc>
          <w:tcPr>
            <w:tcW w:w="3123" w:type="dxa"/>
          </w:tcPr>
          <w:p w14:paraId="46126801" w14:textId="77777777" w:rsidR="008F14B9" w:rsidRDefault="008F14B9" w:rsidP="008E563D">
            <w:pPr>
              <w:pStyle w:val="Style1"/>
              <w:rPr>
                <w:b/>
                <w:lang w:val="en-US"/>
              </w:rPr>
            </w:pPr>
            <w:r>
              <w:rPr>
                <w:rFonts w:ascii="Calibri" w:eastAsia="Times New Roman" w:hAnsi="Calibri" w:cs="Times New Roman"/>
                <w:color w:val="000000"/>
                <w:szCs w:val="18"/>
                <w:lang w:val="en-US"/>
              </w:rPr>
              <w:t>YES</w:t>
            </w:r>
          </w:p>
        </w:tc>
      </w:tr>
      <w:tr w:rsidR="008F14B9" w:rsidRPr="007354DE" w14:paraId="5FF946B5" w14:textId="77777777" w:rsidTr="008E563D">
        <w:trPr>
          <w:trHeight w:val="170"/>
        </w:trPr>
        <w:tc>
          <w:tcPr>
            <w:tcW w:w="3462" w:type="dxa"/>
          </w:tcPr>
          <w:p w14:paraId="0D96A0C2" w14:textId="77777777" w:rsidR="008F14B9" w:rsidRPr="00814B25" w:rsidRDefault="008F14B9" w:rsidP="008E563D">
            <w:pPr>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MedicalProcedureCode</w:t>
            </w:r>
            <w:proofErr w:type="spellEnd"/>
          </w:p>
        </w:tc>
        <w:tc>
          <w:tcPr>
            <w:tcW w:w="3871" w:type="dxa"/>
          </w:tcPr>
          <w:p w14:paraId="66A1F589" w14:textId="77777777" w:rsidR="008F14B9" w:rsidRPr="00814B25" w:rsidRDefault="008F14B9" w:rsidP="008E563D">
            <w:pPr>
              <w:rPr>
                <w:rFonts w:cstheme="minorHAnsi"/>
                <w:szCs w:val="24"/>
                <w:lang w:val="en-US"/>
              </w:rPr>
            </w:pPr>
            <w:r w:rsidRPr="00814B25">
              <w:rPr>
                <w:rFonts w:cstheme="minorHAnsi"/>
                <w:szCs w:val="24"/>
                <w:lang w:val="en-US"/>
              </w:rPr>
              <w:t>Medical procedure unique identifier (VZS)</w:t>
            </w:r>
          </w:p>
        </w:tc>
        <w:tc>
          <w:tcPr>
            <w:tcW w:w="3123" w:type="dxa"/>
          </w:tcPr>
          <w:p w14:paraId="6E557869" w14:textId="77777777" w:rsidR="008F14B9" w:rsidRPr="007354DE" w:rsidDel="007559C9" w:rsidRDefault="008F14B9" w:rsidP="008E563D">
            <w:pPr>
              <w:rPr>
                <w:rFonts w:cstheme="minorHAnsi"/>
                <w:szCs w:val="24"/>
                <w:lang w:val="en-US"/>
              </w:rPr>
            </w:pPr>
            <w:r>
              <w:rPr>
                <w:rFonts w:cstheme="minorHAnsi"/>
                <w:szCs w:val="24"/>
                <w:lang w:val="en-US"/>
              </w:rPr>
              <w:t>YES</w:t>
            </w:r>
          </w:p>
        </w:tc>
      </w:tr>
    </w:tbl>
    <w:p w14:paraId="791A839D"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09381387" w14:textId="4D358B53" w:rsidR="008F14B9" w:rsidRPr="00814B25" w:rsidRDefault="008F14B9" w:rsidP="009F7A4C">
      <w:pPr>
        <w:pStyle w:val="Heading3"/>
      </w:pPr>
      <w:proofErr w:type="spellStart"/>
      <w:r w:rsidRPr="00814B25">
        <w:t>GetGuid</w:t>
      </w:r>
      <w:r w:rsidR="001B7197">
        <w:t>e</w:t>
      </w:r>
      <w:r w:rsidRPr="00814B25">
        <w:t>lineForProcedureResponse</w:t>
      </w:r>
      <w:proofErr w:type="spellEnd"/>
    </w:p>
    <w:p w14:paraId="4751CE53" w14:textId="08C82D82"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8652D68" w14:textId="39C8C8F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C8BADCC" w14:textId="1BA0920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973BBC" w14:textId="25D5A48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GetGuidelineForProcedureResponse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5DB5FD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BF9361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29DE367" w14:textId="40806E3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29E3B2" w14:textId="7436AE5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811187B" w14:textId="6CE63131"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GuidelineText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E4E0FB" w14:textId="7B5BCD9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GuidelineId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197BCC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532C01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70108D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DBD77C0"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58A7D172"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391AF44E" w14:textId="77777777" w:rsidR="008F14B9" w:rsidRDefault="008F14B9"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5A1B31C5" w14:textId="364685A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0513FCF" w14:textId="4BD0F302"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GetGuidelineForProcedureResponse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809E1F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1E2E5437" w14:textId="0D930F0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GuidelineText</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Some </w:t>
      </w:r>
      <w:proofErr w:type="spellStart"/>
      <w:r w:rsidR="008B08D9">
        <w:rPr>
          <w:rFonts w:ascii="Courier New" w:eastAsiaTheme="minorHAnsi" w:hAnsi="Courier New" w:cs="Courier New"/>
          <w:b/>
          <w:bCs/>
          <w:color w:val="000000"/>
          <w:sz w:val="20"/>
          <w:szCs w:val="20"/>
          <w:highlight w:val="white"/>
          <w:lang w:val="hr-HR" w:eastAsia="en-US"/>
        </w:rPr>
        <w:t>text</w:t>
      </w:r>
      <w:proofErr w:type="spellEnd"/>
      <w:r>
        <w:rPr>
          <w:rFonts w:ascii="Courier New" w:eastAsiaTheme="minorHAnsi" w:hAnsi="Courier New" w:cs="Courier New"/>
          <w:b/>
          <w:bCs/>
          <w:color w:val="000000"/>
          <w:sz w:val="20"/>
          <w:szCs w:val="20"/>
          <w:highlight w:val="white"/>
          <w:lang w:val="hr-HR" w:eastAsia="en-US"/>
        </w:rPr>
        <w:t xml:space="preserve"> </w:t>
      </w:r>
      <w:proofErr w:type="spellStart"/>
      <w:r>
        <w:rPr>
          <w:rFonts w:ascii="Courier New" w:eastAsiaTheme="minorHAnsi" w:hAnsi="Courier New" w:cs="Courier New"/>
          <w:b/>
          <w:bCs/>
          <w:color w:val="000000"/>
          <w:sz w:val="20"/>
          <w:szCs w:val="20"/>
          <w:highlight w:val="white"/>
          <w:lang w:val="hr-HR" w:eastAsia="en-US"/>
        </w:rPr>
        <w:t>describing</w:t>
      </w:r>
      <w:proofErr w:type="spellEnd"/>
      <w:r>
        <w:rPr>
          <w:rFonts w:ascii="Courier New" w:eastAsiaTheme="minorHAnsi" w:hAnsi="Courier New" w:cs="Courier New"/>
          <w:b/>
          <w:bCs/>
          <w:color w:val="000000"/>
          <w:sz w:val="20"/>
          <w:szCs w:val="20"/>
          <w:highlight w:val="white"/>
          <w:lang w:val="hr-HR" w:eastAsia="en-US"/>
        </w:rPr>
        <w:t xml:space="preserve"> </w:t>
      </w:r>
      <w:proofErr w:type="spellStart"/>
      <w:r>
        <w:rPr>
          <w:rFonts w:ascii="Courier New" w:eastAsiaTheme="minorHAnsi" w:hAnsi="Courier New" w:cs="Courier New"/>
          <w:b/>
          <w:bCs/>
          <w:color w:val="000000"/>
          <w:sz w:val="20"/>
          <w:szCs w:val="20"/>
          <w:highlight w:val="white"/>
          <w:lang w:val="hr-HR" w:eastAsia="en-US"/>
        </w:rPr>
        <w:t>guideline</w:t>
      </w:r>
      <w:proofErr w:type="spellEnd"/>
      <w:r>
        <w:rPr>
          <w:rFonts w:ascii="Courier New" w:eastAsiaTheme="minorHAnsi" w:hAnsi="Courier New" w:cs="Courier New"/>
          <w:b/>
          <w:bCs/>
          <w:color w:val="000000"/>
          <w:sz w:val="20"/>
          <w:szCs w:val="20"/>
          <w:highlight w:val="white"/>
          <w:lang w:val="hr-HR" w:eastAsia="en-US"/>
        </w:rPr>
        <w:t xml:space="preserve"> for procedure!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GuidelineText</w:t>
      </w:r>
      <w:proofErr w:type="spellEnd"/>
      <w:r>
        <w:rPr>
          <w:rFonts w:ascii="Courier New" w:eastAsiaTheme="minorHAnsi" w:hAnsi="Courier New" w:cs="Courier New"/>
          <w:color w:val="0000FF"/>
          <w:sz w:val="20"/>
          <w:szCs w:val="20"/>
          <w:highlight w:val="white"/>
          <w:lang w:val="hr-HR" w:eastAsia="en-US"/>
        </w:rPr>
        <w:t>&gt;</w:t>
      </w:r>
    </w:p>
    <w:p w14:paraId="72617E2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GuidelineId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f309bea1-c45d-4f59-812d-791c80a68be9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GuidelineId</w:t>
      </w:r>
      <w:proofErr w:type="spellEnd"/>
      <w:r>
        <w:rPr>
          <w:rFonts w:ascii="Courier New" w:eastAsiaTheme="minorHAnsi" w:hAnsi="Courier New" w:cs="Courier New"/>
          <w:color w:val="0000FF"/>
          <w:sz w:val="20"/>
          <w:szCs w:val="20"/>
          <w:highlight w:val="white"/>
          <w:lang w:val="hr-HR" w:eastAsia="en-US"/>
        </w:rPr>
        <w:t>&gt;</w:t>
      </w:r>
    </w:p>
    <w:p w14:paraId="21314C2D"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GetGuidelineForProcedureResponse</w:t>
      </w:r>
      <w:proofErr w:type="spellEnd"/>
      <w:r>
        <w:rPr>
          <w:rFonts w:ascii="Courier New" w:eastAsiaTheme="minorHAnsi" w:hAnsi="Courier New" w:cs="Courier New"/>
          <w:color w:val="0000FF"/>
          <w:sz w:val="20"/>
          <w:szCs w:val="20"/>
          <w:highlight w:val="white"/>
          <w:lang w:val="hr-HR" w:eastAsia="en-US"/>
        </w:rPr>
        <w:t>&gt;</w:t>
      </w:r>
    </w:p>
    <w:p w14:paraId="7B442233"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3217"/>
        <w:gridCol w:w="4592"/>
        <w:gridCol w:w="2647"/>
      </w:tblGrid>
      <w:tr w:rsidR="008F14B9" w:rsidRPr="007354DE" w14:paraId="77C8050D" w14:textId="77777777" w:rsidTr="008E563D">
        <w:trPr>
          <w:trHeight w:val="170"/>
        </w:trPr>
        <w:tc>
          <w:tcPr>
            <w:tcW w:w="3217" w:type="dxa"/>
          </w:tcPr>
          <w:p w14:paraId="7FE10625" w14:textId="77777777" w:rsidR="008F14B9" w:rsidRPr="00814B25" w:rsidRDefault="008F14B9" w:rsidP="008E563D">
            <w:pPr>
              <w:pStyle w:val="Style1"/>
              <w:rPr>
                <w:b/>
                <w:lang w:val="en-US"/>
              </w:rPr>
            </w:pPr>
            <w:r w:rsidRPr="00814B25">
              <w:rPr>
                <w:b/>
                <w:lang w:val="en-US"/>
              </w:rPr>
              <w:t>Element name</w:t>
            </w:r>
          </w:p>
        </w:tc>
        <w:tc>
          <w:tcPr>
            <w:tcW w:w="4592" w:type="dxa"/>
          </w:tcPr>
          <w:p w14:paraId="76B5B0F3" w14:textId="77777777" w:rsidR="008F14B9" w:rsidRPr="00814B25" w:rsidRDefault="008F14B9" w:rsidP="008E563D">
            <w:pPr>
              <w:pStyle w:val="Style1"/>
              <w:rPr>
                <w:b/>
                <w:lang w:val="en-US"/>
              </w:rPr>
            </w:pPr>
            <w:r w:rsidRPr="00814B25">
              <w:rPr>
                <w:b/>
                <w:lang w:val="en-US"/>
              </w:rPr>
              <w:t>Element description</w:t>
            </w:r>
          </w:p>
        </w:tc>
        <w:tc>
          <w:tcPr>
            <w:tcW w:w="2647" w:type="dxa"/>
          </w:tcPr>
          <w:p w14:paraId="33524FB1" w14:textId="77777777" w:rsidR="008F14B9" w:rsidRPr="007354DE" w:rsidRDefault="008F14B9" w:rsidP="008E563D">
            <w:pPr>
              <w:pStyle w:val="Style1"/>
              <w:rPr>
                <w:b/>
                <w:lang w:val="en-US"/>
              </w:rPr>
            </w:pPr>
            <w:r>
              <w:rPr>
                <w:b/>
                <w:lang w:val="en-US"/>
              </w:rPr>
              <w:t>Mandatory</w:t>
            </w:r>
          </w:p>
        </w:tc>
      </w:tr>
      <w:tr w:rsidR="008F14B9" w:rsidRPr="007354DE" w14:paraId="3F4E1580" w14:textId="77777777" w:rsidTr="008E563D">
        <w:trPr>
          <w:trHeight w:val="170"/>
        </w:trPr>
        <w:tc>
          <w:tcPr>
            <w:tcW w:w="3217" w:type="dxa"/>
          </w:tcPr>
          <w:p w14:paraId="4F76B610" w14:textId="77777777" w:rsidR="008F14B9" w:rsidRPr="00814B25" w:rsidRDefault="008F14B9"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592" w:type="dxa"/>
          </w:tcPr>
          <w:p w14:paraId="183364D9" w14:textId="29603DF4" w:rsidR="008F14B9" w:rsidRPr="00814B25" w:rsidRDefault="008F14B9"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647" w:type="dxa"/>
          </w:tcPr>
          <w:p w14:paraId="06B094EE"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2879EC62" w14:textId="77777777" w:rsidTr="008E563D">
        <w:trPr>
          <w:trHeight w:val="170"/>
        </w:trPr>
        <w:tc>
          <w:tcPr>
            <w:tcW w:w="3217" w:type="dxa"/>
          </w:tcPr>
          <w:p w14:paraId="319B9B54" w14:textId="77777777" w:rsidR="008F14B9" w:rsidRPr="00814B25" w:rsidRDefault="008F14B9"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592" w:type="dxa"/>
          </w:tcPr>
          <w:p w14:paraId="39A2B876" w14:textId="77777777" w:rsidR="008F14B9" w:rsidRPr="00814B25"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647" w:type="dxa"/>
          </w:tcPr>
          <w:p w14:paraId="328B63A1" w14:textId="7749E544" w:rsidR="008F14B9"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8F14B9" w:rsidRPr="007354DE" w14:paraId="3B0399EC" w14:textId="77777777" w:rsidTr="008E563D">
        <w:trPr>
          <w:trHeight w:val="170"/>
        </w:trPr>
        <w:tc>
          <w:tcPr>
            <w:tcW w:w="3217" w:type="dxa"/>
          </w:tcPr>
          <w:p w14:paraId="686E3DB9"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GuidelineText</w:t>
            </w:r>
            <w:proofErr w:type="spellEnd"/>
          </w:p>
        </w:tc>
        <w:tc>
          <w:tcPr>
            <w:tcW w:w="4592" w:type="dxa"/>
          </w:tcPr>
          <w:p w14:paraId="6842BF0B"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Text of the guideline for medical procedure</w:t>
            </w:r>
          </w:p>
        </w:tc>
        <w:tc>
          <w:tcPr>
            <w:tcW w:w="2647" w:type="dxa"/>
          </w:tcPr>
          <w:p w14:paraId="63A7E4DB"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exists</w:t>
            </w:r>
          </w:p>
        </w:tc>
      </w:tr>
      <w:tr w:rsidR="008F14B9" w:rsidRPr="007354DE" w14:paraId="109B2B99" w14:textId="77777777" w:rsidTr="008E563D">
        <w:trPr>
          <w:trHeight w:val="170"/>
        </w:trPr>
        <w:tc>
          <w:tcPr>
            <w:tcW w:w="3217" w:type="dxa"/>
          </w:tcPr>
          <w:p w14:paraId="1434CFF3"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GuidelineId</w:t>
            </w:r>
            <w:proofErr w:type="spellEnd"/>
          </w:p>
        </w:tc>
        <w:tc>
          <w:tcPr>
            <w:tcW w:w="4592" w:type="dxa"/>
          </w:tcPr>
          <w:p w14:paraId="491A4F41"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Id of the guideline for medical procedure</w:t>
            </w:r>
          </w:p>
        </w:tc>
        <w:tc>
          <w:tcPr>
            <w:tcW w:w="2647" w:type="dxa"/>
          </w:tcPr>
          <w:p w14:paraId="115F5060"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exists</w:t>
            </w:r>
          </w:p>
        </w:tc>
      </w:tr>
    </w:tbl>
    <w:p w14:paraId="2BE45351" w14:textId="77777777" w:rsidR="008F14B9" w:rsidRDefault="008F14B9" w:rsidP="008F14B9">
      <w:pPr>
        <w:autoSpaceDE w:val="0"/>
        <w:autoSpaceDN w:val="0"/>
        <w:adjustRightInd w:val="0"/>
        <w:spacing w:after="0" w:line="240" w:lineRule="auto"/>
        <w:rPr>
          <w:rFonts w:cstheme="minorHAnsi"/>
          <w:sz w:val="24"/>
          <w:szCs w:val="24"/>
          <w:lang w:val="en-US"/>
        </w:rPr>
      </w:pPr>
    </w:p>
    <w:p w14:paraId="715D0FE2" w14:textId="77777777" w:rsidR="008F14B9" w:rsidRDefault="008F14B9" w:rsidP="008F14B9">
      <w:pPr>
        <w:autoSpaceDE w:val="0"/>
        <w:autoSpaceDN w:val="0"/>
        <w:adjustRightInd w:val="0"/>
        <w:spacing w:after="0" w:line="240" w:lineRule="auto"/>
        <w:rPr>
          <w:rFonts w:cstheme="minorHAnsi"/>
          <w:sz w:val="24"/>
          <w:szCs w:val="24"/>
          <w:lang w:val="en-US"/>
        </w:rPr>
      </w:pPr>
    </w:p>
    <w:p w14:paraId="1A37398E"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0A497D25" w14:textId="49E4CCEA" w:rsidR="008F14B9" w:rsidRPr="007354DE" w:rsidRDefault="0015261D" w:rsidP="009367F3">
      <w:pPr>
        <w:pStyle w:val="Heading2"/>
      </w:pPr>
      <w:r>
        <w:lastRenderedPageBreak/>
        <w:t xml:space="preserve"> </w:t>
      </w:r>
      <w:proofErr w:type="spellStart"/>
      <w:r w:rsidR="008F14B9" w:rsidRPr="00814B25">
        <w:t>SubmitReferral</w:t>
      </w:r>
      <w:proofErr w:type="spellEnd"/>
    </w:p>
    <w:p w14:paraId="4052A4FF" w14:textId="77777777" w:rsidR="008F14B9" w:rsidRDefault="008F14B9" w:rsidP="008F14B9">
      <w:pPr>
        <w:rPr>
          <w:lang w:val="en-US"/>
        </w:rPr>
      </w:pPr>
      <w:r>
        <w:rPr>
          <w:lang w:val="en-US"/>
        </w:rPr>
        <w:t>Method used to Create/Update/Cancel a referral. Action field is used to define the wanted operation.</w:t>
      </w:r>
    </w:p>
    <w:p w14:paraId="3D909916" w14:textId="77777777" w:rsidR="008F14B9" w:rsidRDefault="008F14B9" w:rsidP="008F14B9">
      <w:pPr>
        <w:rPr>
          <w:lang w:val="en-US"/>
        </w:rPr>
      </w:pPr>
      <w:r>
        <w:rPr>
          <w:lang w:val="en-US"/>
        </w:rPr>
        <w:t>Depending on the selected Action the following parameters are mandatory:</w:t>
      </w:r>
    </w:p>
    <w:p w14:paraId="3223CF88" w14:textId="735E8A26" w:rsidR="001046A1" w:rsidRDefault="001046A1" w:rsidP="001046A1">
      <w:pPr>
        <w:ind w:left="708"/>
        <w:rPr>
          <w:rStyle w:val="jlqj4b"/>
          <w:lang w:val="en"/>
        </w:rPr>
      </w:pPr>
      <w:r>
        <w:rPr>
          <w:lang w:val="en-US"/>
        </w:rPr>
        <w:t>-</w:t>
      </w:r>
      <w:r w:rsidR="008F14B9">
        <w:rPr>
          <w:lang w:val="en-US"/>
        </w:rPr>
        <w:t xml:space="preserve">Create: </w:t>
      </w:r>
      <w:proofErr w:type="spellStart"/>
      <w:r w:rsidR="008F14B9" w:rsidRPr="00A468BA">
        <w:rPr>
          <w:rFonts w:eastAsiaTheme="minorHAnsi" w:cstheme="minorHAnsi"/>
          <w:bCs/>
          <w:highlight w:val="white"/>
          <w:lang w:val="en-US" w:eastAsia="en-US"/>
        </w:rPr>
        <w:t>ReferralUniqueIdentifier</w:t>
      </w:r>
      <w:proofErr w:type="spellEnd"/>
      <w:r w:rsidR="008F14B9" w:rsidRPr="00A468BA">
        <w:rPr>
          <w:rFonts w:eastAsiaTheme="minorHAnsi" w:cstheme="minorHAnsi"/>
          <w:bCs/>
          <w:lang w:val="en-US" w:eastAsia="en-US"/>
        </w:rPr>
        <w:t xml:space="preserve">, </w:t>
      </w:r>
      <w:proofErr w:type="spellStart"/>
      <w:r w:rsidR="008F14B9" w:rsidRPr="00A468BA">
        <w:rPr>
          <w:rFonts w:eastAsiaTheme="minorHAnsi" w:cstheme="minorHAnsi"/>
          <w:bCs/>
          <w:highlight w:val="white"/>
          <w:lang w:val="en-US" w:eastAsia="en-US"/>
        </w:rPr>
        <w:t>ReasonForDuplicateProcedure</w:t>
      </w:r>
      <w:proofErr w:type="spellEnd"/>
      <w:r w:rsidR="008F14B9" w:rsidRPr="00A468BA">
        <w:rPr>
          <w:rFonts w:eastAsiaTheme="minorHAnsi" w:cstheme="minorHAnsi"/>
          <w:bCs/>
          <w:lang w:val="en-US" w:eastAsia="en-US"/>
        </w:rPr>
        <w:t xml:space="preserve"> (</w:t>
      </w:r>
      <w:r w:rsidR="008F14B9">
        <w:rPr>
          <w:rFonts w:eastAsiaTheme="minorHAnsi" w:cstheme="minorHAnsi"/>
          <w:bCs/>
          <w:lang w:val="en-US" w:eastAsia="en-US"/>
        </w:rPr>
        <w:t>if this referral is a duplicate</w:t>
      </w:r>
      <w:r w:rsidR="008F14B9" w:rsidRPr="00A468BA">
        <w:rPr>
          <w:rFonts w:eastAsiaTheme="minorHAnsi" w:cstheme="minorHAnsi"/>
          <w:bCs/>
          <w:lang w:val="en-US" w:eastAsia="en-US"/>
        </w:rPr>
        <w:t xml:space="preserve">), </w:t>
      </w:r>
      <w:proofErr w:type="spellStart"/>
      <w:proofErr w:type="gramStart"/>
      <w:r w:rsidR="008F14B9" w:rsidRPr="00A468BA">
        <w:rPr>
          <w:rFonts w:eastAsiaTheme="minorHAnsi" w:cstheme="minorHAnsi"/>
          <w:bCs/>
          <w:highlight w:val="white"/>
          <w:lang w:val="en-US" w:eastAsia="en-US"/>
        </w:rPr>
        <w:t>GuidelineIdentifier</w:t>
      </w:r>
      <w:proofErr w:type="spellEnd"/>
      <w:r w:rsidR="008F14B9" w:rsidRPr="00A468BA">
        <w:rPr>
          <w:rFonts w:eastAsiaTheme="minorHAnsi" w:cstheme="minorHAnsi"/>
          <w:bCs/>
          <w:lang w:val="en-US" w:eastAsia="en-US"/>
        </w:rPr>
        <w:t>(</w:t>
      </w:r>
      <w:proofErr w:type="gramEnd"/>
      <w:r w:rsidR="008F14B9">
        <w:rPr>
          <w:rFonts w:eastAsiaTheme="minorHAnsi" w:cstheme="minorHAnsi"/>
          <w:bCs/>
          <w:lang w:val="en-US" w:eastAsia="en-US"/>
        </w:rPr>
        <w:t>if exists</w:t>
      </w:r>
      <w:r w:rsidR="008F14B9" w:rsidRPr="00A468BA">
        <w:rPr>
          <w:rFonts w:eastAsiaTheme="minorHAnsi" w:cstheme="minorHAnsi"/>
          <w:bCs/>
          <w:lang w:val="en-US" w:eastAsia="en-US"/>
        </w:rPr>
        <w:t>)</w:t>
      </w:r>
      <w:r w:rsidR="00466711">
        <w:rPr>
          <w:rFonts w:eastAsiaTheme="minorHAnsi" w:cstheme="minorHAnsi"/>
          <w:bCs/>
          <w:lang w:val="en-US" w:eastAsia="en-US"/>
        </w:rPr>
        <w:t xml:space="preserve">, </w:t>
      </w:r>
      <w:proofErr w:type="spellStart"/>
      <w:r w:rsidR="00466711">
        <w:rPr>
          <w:rFonts w:eastAsiaTheme="minorHAnsi" w:cstheme="minorHAnsi"/>
          <w:bCs/>
          <w:lang w:val="en-US" w:eastAsia="en-US"/>
        </w:rPr>
        <w:t>ChronicConditionCode</w:t>
      </w:r>
      <w:proofErr w:type="spellEnd"/>
      <w:r w:rsidR="00466711">
        <w:rPr>
          <w:rFonts w:eastAsiaTheme="minorHAnsi" w:cstheme="minorHAnsi"/>
          <w:bCs/>
          <w:lang w:val="en-US" w:eastAsia="en-US"/>
        </w:rPr>
        <w:t xml:space="preserve"> (</w:t>
      </w:r>
      <w:r w:rsidR="00842350">
        <w:rPr>
          <w:rStyle w:val="jlqj4b"/>
          <w:lang w:val="en"/>
        </w:rPr>
        <w:t xml:space="preserve">if </w:t>
      </w:r>
      <w:r>
        <w:rPr>
          <w:rStyle w:val="jlqj4b"/>
          <w:lang w:val="en"/>
        </w:rPr>
        <w:t xml:space="preserve">creating </w:t>
      </w:r>
      <w:r w:rsidR="00842350">
        <w:rPr>
          <w:rStyle w:val="jlqj4b"/>
          <w:lang w:val="en"/>
        </w:rPr>
        <w:t>permanent referrals</w:t>
      </w:r>
      <w:r>
        <w:t xml:space="preserve"> for all VZS except for VZS-s: “</w:t>
      </w:r>
      <w:proofErr w:type="spellStart"/>
      <w:r>
        <w:t>Ortodonts</w:t>
      </w:r>
      <w:r w:rsidR="001E4C09">
        <w:t>k</w:t>
      </w:r>
      <w:r>
        <w:t>i</w:t>
      </w:r>
      <w:proofErr w:type="spellEnd"/>
      <w:r>
        <w:t xml:space="preserve"> </w:t>
      </w:r>
      <w:proofErr w:type="spellStart"/>
      <w:r>
        <w:t>pregled</w:t>
      </w:r>
      <w:proofErr w:type="spellEnd"/>
      <w:r>
        <w:t>”</w:t>
      </w:r>
      <w:r w:rsidR="00842350">
        <w:rPr>
          <w:rStyle w:val="jlqj4b"/>
          <w:lang w:val="en"/>
        </w:rPr>
        <w:t>)</w:t>
      </w:r>
    </w:p>
    <w:p w14:paraId="04D168BE" w14:textId="0CE6D31C" w:rsidR="001046A1" w:rsidRDefault="001046A1" w:rsidP="001046A1">
      <w:pPr>
        <w:ind w:left="708"/>
      </w:pPr>
      <w:r>
        <w:rPr>
          <w:rStyle w:val="jlqj4b"/>
          <w:lang w:val="en"/>
        </w:rPr>
        <w:t>-</w:t>
      </w:r>
      <w:r w:rsidR="008F14B9" w:rsidRPr="00A468BA">
        <w:rPr>
          <w:rFonts w:eastAsiaTheme="minorHAnsi" w:cstheme="minorHAnsi"/>
          <w:bCs/>
          <w:lang w:val="en-US" w:eastAsia="en-US"/>
        </w:rPr>
        <w:t xml:space="preserve">Update: </w:t>
      </w:r>
      <w:proofErr w:type="spellStart"/>
      <w:r w:rsidR="008F14B9" w:rsidRPr="00A468BA">
        <w:rPr>
          <w:rFonts w:eastAsiaTheme="minorHAnsi" w:cstheme="minorHAnsi"/>
          <w:bCs/>
          <w:highlight w:val="white"/>
          <w:lang w:val="en-US" w:eastAsia="en-US"/>
        </w:rPr>
        <w:t>ReferralUniqueIdentifier</w:t>
      </w:r>
      <w:proofErr w:type="spellEnd"/>
      <w:r w:rsidR="008F14B9" w:rsidRPr="00A468BA">
        <w:rPr>
          <w:rFonts w:eastAsiaTheme="minorHAnsi" w:cstheme="minorHAnsi"/>
          <w:bCs/>
          <w:lang w:val="en-US" w:eastAsia="en-US"/>
        </w:rPr>
        <w:t xml:space="preserve">, </w:t>
      </w:r>
      <w:proofErr w:type="spellStart"/>
      <w:r w:rsidR="008F14B9" w:rsidRPr="00A468BA">
        <w:rPr>
          <w:rFonts w:eastAsiaTheme="minorHAnsi" w:cstheme="minorHAnsi"/>
          <w:bCs/>
          <w:highlight w:val="white"/>
          <w:lang w:val="en-US" w:eastAsia="en-US"/>
        </w:rPr>
        <w:t>UpdateReason</w:t>
      </w:r>
      <w:proofErr w:type="spellEnd"/>
      <w:r w:rsidR="00842350" w:rsidRPr="00A468BA">
        <w:rPr>
          <w:rFonts w:eastAsiaTheme="minorHAnsi" w:cstheme="minorHAnsi"/>
          <w:bCs/>
          <w:lang w:val="en-US" w:eastAsia="en-US"/>
        </w:rPr>
        <w:t>)</w:t>
      </w:r>
      <w:r w:rsidR="00842350">
        <w:rPr>
          <w:rFonts w:eastAsiaTheme="minorHAnsi" w:cstheme="minorHAnsi"/>
          <w:bCs/>
          <w:lang w:val="en-US" w:eastAsia="en-US"/>
        </w:rPr>
        <w:t xml:space="preserve">, </w:t>
      </w:r>
      <w:proofErr w:type="spellStart"/>
      <w:r w:rsidR="00842350">
        <w:rPr>
          <w:rFonts w:eastAsiaTheme="minorHAnsi" w:cstheme="minorHAnsi"/>
          <w:bCs/>
          <w:lang w:val="en-US" w:eastAsia="en-US"/>
        </w:rPr>
        <w:t>ChronicConditionCode</w:t>
      </w:r>
      <w:proofErr w:type="spellEnd"/>
      <w:r w:rsidR="00842350">
        <w:rPr>
          <w:rFonts w:eastAsiaTheme="minorHAnsi" w:cstheme="minorHAnsi"/>
          <w:bCs/>
          <w:lang w:val="en-US" w:eastAsia="en-US"/>
        </w:rPr>
        <w:t xml:space="preserve"> (</w:t>
      </w:r>
      <w:r>
        <w:rPr>
          <w:rStyle w:val="jlqj4b"/>
          <w:lang w:val="en"/>
        </w:rPr>
        <w:t xml:space="preserve">if updating </w:t>
      </w:r>
      <w:r>
        <w:t xml:space="preserve">onetime or </w:t>
      </w:r>
      <w:proofErr w:type="spellStart"/>
      <w:r>
        <w:t>reausable</w:t>
      </w:r>
      <w:proofErr w:type="spellEnd"/>
      <w:r>
        <w:t xml:space="preserve"> referral to permanent referral for all VZS, except for VZS-s: “</w:t>
      </w:r>
      <w:proofErr w:type="spellStart"/>
      <w:r>
        <w:t>Ortodonts</w:t>
      </w:r>
      <w:r w:rsidR="001E4C09">
        <w:t>k</w:t>
      </w:r>
      <w:r>
        <w:t>i</w:t>
      </w:r>
      <w:proofErr w:type="spellEnd"/>
      <w:r>
        <w:t xml:space="preserve"> </w:t>
      </w:r>
      <w:proofErr w:type="spellStart"/>
      <w:r>
        <w:t>pregled</w:t>
      </w:r>
      <w:proofErr w:type="spellEnd"/>
      <w:r>
        <w:t>”.)</w:t>
      </w:r>
    </w:p>
    <w:p w14:paraId="5DBE233C" w14:textId="2851932B" w:rsidR="008F14B9" w:rsidRPr="00A468BA" w:rsidRDefault="001046A1" w:rsidP="001046A1">
      <w:pPr>
        <w:ind w:left="708"/>
        <w:rPr>
          <w:rFonts w:cstheme="minorHAnsi"/>
          <w:lang w:val="en-US"/>
        </w:rPr>
      </w:pPr>
      <w:r>
        <w:rPr>
          <w:rStyle w:val="jlqj4b"/>
          <w:lang w:val="en"/>
        </w:rPr>
        <w:t>-</w:t>
      </w:r>
      <w:r w:rsidR="008F14B9" w:rsidRPr="00A468BA">
        <w:rPr>
          <w:rFonts w:eastAsiaTheme="minorHAnsi" w:cstheme="minorHAnsi"/>
          <w:bCs/>
          <w:lang w:val="en-US" w:eastAsia="en-US"/>
        </w:rPr>
        <w:t xml:space="preserve">Cancel: </w:t>
      </w:r>
      <w:proofErr w:type="spellStart"/>
      <w:r w:rsidR="008F14B9" w:rsidRPr="00A468BA">
        <w:rPr>
          <w:rFonts w:eastAsiaTheme="minorHAnsi" w:cstheme="minorHAnsi"/>
          <w:bCs/>
          <w:highlight w:val="white"/>
          <w:lang w:val="en-US" w:eastAsia="en-US"/>
        </w:rPr>
        <w:t>ReferralUniqueIdentifier</w:t>
      </w:r>
      <w:proofErr w:type="spellEnd"/>
      <w:r w:rsidR="008F14B9" w:rsidRPr="00A468BA">
        <w:rPr>
          <w:rFonts w:eastAsiaTheme="minorHAnsi" w:cstheme="minorHAnsi"/>
          <w:bCs/>
          <w:lang w:val="en-US" w:eastAsia="en-US"/>
        </w:rPr>
        <w:t xml:space="preserve">, </w:t>
      </w:r>
      <w:proofErr w:type="spellStart"/>
      <w:r w:rsidR="008F14B9" w:rsidRPr="00A468BA">
        <w:rPr>
          <w:rFonts w:eastAsiaTheme="minorHAnsi" w:cstheme="minorHAnsi"/>
          <w:bCs/>
          <w:highlight w:val="white"/>
          <w:lang w:val="en-US" w:eastAsia="en-US"/>
        </w:rPr>
        <w:t>CancelledBy</w:t>
      </w:r>
      <w:proofErr w:type="spellEnd"/>
      <w:r w:rsidR="008F14B9" w:rsidRPr="00A468BA">
        <w:rPr>
          <w:rFonts w:eastAsiaTheme="minorHAnsi" w:cstheme="minorHAnsi"/>
          <w:bCs/>
          <w:lang w:val="en-US" w:eastAsia="en-US"/>
        </w:rPr>
        <w:t xml:space="preserve">, </w:t>
      </w:r>
      <w:proofErr w:type="spellStart"/>
      <w:r w:rsidR="008F14B9" w:rsidRPr="00A468BA">
        <w:rPr>
          <w:rFonts w:eastAsiaTheme="minorHAnsi" w:cstheme="minorHAnsi"/>
          <w:bCs/>
          <w:highlight w:val="white"/>
          <w:lang w:val="en-US" w:eastAsia="en-US"/>
        </w:rPr>
        <w:t>CancellationReasonCode</w:t>
      </w:r>
      <w:proofErr w:type="spellEnd"/>
      <w:r w:rsidR="008F14B9" w:rsidRPr="00A468BA">
        <w:rPr>
          <w:rFonts w:eastAsiaTheme="minorHAnsi" w:cstheme="minorHAnsi"/>
          <w:bCs/>
          <w:lang w:val="en-US" w:eastAsia="en-US"/>
        </w:rPr>
        <w:t xml:space="preserve">, </w:t>
      </w:r>
      <w:proofErr w:type="spellStart"/>
      <w:r w:rsidR="008F14B9" w:rsidRPr="00A468BA">
        <w:rPr>
          <w:rFonts w:eastAsiaTheme="minorHAnsi" w:cstheme="minorHAnsi"/>
          <w:bCs/>
          <w:highlight w:val="white"/>
          <w:lang w:val="en-US" w:eastAsia="en-US"/>
        </w:rPr>
        <w:t>CancellationReasonDescription</w:t>
      </w:r>
      <w:proofErr w:type="spellEnd"/>
      <w:r w:rsidR="008F14B9" w:rsidRPr="00A468BA">
        <w:rPr>
          <w:rFonts w:eastAsiaTheme="minorHAnsi" w:cstheme="minorHAnsi"/>
          <w:bCs/>
          <w:lang w:val="en-US" w:eastAsia="en-US"/>
        </w:rPr>
        <w:t xml:space="preserve"> </w:t>
      </w:r>
      <w:proofErr w:type="gramStart"/>
      <w:r>
        <w:rPr>
          <w:rFonts w:eastAsiaTheme="minorHAnsi" w:cstheme="minorHAnsi"/>
          <w:bCs/>
          <w:lang w:val="en-US" w:eastAsia="en-US"/>
        </w:rPr>
        <w:t xml:space="preserve">   </w:t>
      </w:r>
      <w:r w:rsidR="008F14B9" w:rsidRPr="00A468BA">
        <w:rPr>
          <w:rFonts w:eastAsiaTheme="minorHAnsi" w:cstheme="minorHAnsi"/>
          <w:bCs/>
          <w:lang w:val="en-US" w:eastAsia="en-US"/>
        </w:rPr>
        <w:t>(</w:t>
      </w:r>
      <w:proofErr w:type="gramEnd"/>
      <w:r w:rsidR="008F14B9">
        <w:rPr>
          <w:rFonts w:eastAsiaTheme="minorHAnsi" w:cstheme="minorHAnsi"/>
          <w:bCs/>
          <w:lang w:val="en-US" w:eastAsia="en-US"/>
        </w:rPr>
        <w:t xml:space="preserve">mandatory for reason </w:t>
      </w:r>
      <w:proofErr w:type="spellStart"/>
      <w:r w:rsidR="008F14B9" w:rsidRPr="001938DA">
        <w:rPr>
          <w:rFonts w:eastAsiaTheme="minorHAnsi" w:cstheme="minorHAnsi"/>
          <w:bCs/>
          <w:i/>
          <w:iCs/>
          <w:lang w:val="en-US" w:eastAsia="en-US"/>
        </w:rPr>
        <w:t>Ostalo</w:t>
      </w:r>
      <w:proofErr w:type="spellEnd"/>
      <w:r w:rsidR="008F14B9" w:rsidRPr="00A468BA">
        <w:rPr>
          <w:rFonts w:eastAsiaTheme="minorHAnsi" w:cstheme="minorHAnsi"/>
          <w:bCs/>
          <w:lang w:val="en-US" w:eastAsia="en-US"/>
        </w:rPr>
        <w:t>)</w:t>
      </w:r>
    </w:p>
    <w:p w14:paraId="625AAC15" w14:textId="77777777" w:rsidR="008F14B9" w:rsidRDefault="008F14B9" w:rsidP="008F14B9">
      <w:pPr>
        <w:rPr>
          <w:rFonts w:cstheme="minorHAnsi"/>
          <w:lang w:val="en-US"/>
        </w:rPr>
      </w:pPr>
      <w:r>
        <w:rPr>
          <w:lang w:val="en-US"/>
        </w:rPr>
        <w:t xml:space="preserve">In case an e-referral is issued for a paper referral it is mandatory to provide both </w:t>
      </w:r>
      <w:proofErr w:type="spellStart"/>
      <w:r w:rsidRPr="00A468BA">
        <w:rPr>
          <w:rFonts w:cstheme="minorHAnsi"/>
          <w:lang w:val="en-US"/>
        </w:rPr>
        <w:t>AdminNurseIdentifier</w:t>
      </w:r>
      <w:proofErr w:type="spellEnd"/>
      <w:r w:rsidRPr="00A468BA">
        <w:rPr>
          <w:rFonts w:cstheme="minorHAnsi"/>
          <w:lang w:val="en-US"/>
        </w:rPr>
        <w:t xml:space="preserve"> </w:t>
      </w:r>
      <w:r>
        <w:rPr>
          <w:rFonts w:cstheme="minorHAnsi"/>
          <w:lang w:val="en-US"/>
        </w:rPr>
        <w:t xml:space="preserve">and </w:t>
      </w:r>
      <w:proofErr w:type="spellStart"/>
      <w:r w:rsidRPr="00A468BA">
        <w:rPr>
          <w:rFonts w:cstheme="minorHAnsi"/>
          <w:lang w:val="en-US"/>
        </w:rPr>
        <w:t>PaperReferralIdentifier</w:t>
      </w:r>
      <w:proofErr w:type="spellEnd"/>
      <w:r w:rsidRPr="00A468BA">
        <w:rPr>
          <w:rFonts w:cstheme="minorHAnsi"/>
          <w:lang w:val="en-US"/>
        </w:rPr>
        <w:t>.</w:t>
      </w:r>
    </w:p>
    <w:p w14:paraId="43CFD549" w14:textId="4E6BD515" w:rsidR="00E42CFE" w:rsidRDefault="008F14B9" w:rsidP="00E42CFE">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proofErr w:type="spellStart"/>
      <w:r w:rsidRPr="00E42CFE">
        <w:rPr>
          <w:rFonts w:ascii="Courier New" w:eastAsiaTheme="minorHAnsi" w:hAnsi="Courier New" w:cs="Courier New"/>
          <w:color w:val="FF0000"/>
          <w:sz w:val="20"/>
          <w:szCs w:val="20"/>
          <w:highlight w:val="yellow"/>
          <w:lang w:val="hr-HR" w:eastAsia="en-US"/>
        </w:rPr>
        <w:t>With</w:t>
      </w:r>
      <w:proofErr w:type="spellEnd"/>
      <w:r w:rsidRPr="00E42CFE">
        <w:rPr>
          <w:rFonts w:ascii="Courier New" w:eastAsiaTheme="minorHAnsi" w:hAnsi="Courier New" w:cs="Courier New"/>
          <w:color w:val="FF0000"/>
          <w:sz w:val="20"/>
          <w:szCs w:val="20"/>
          <w:highlight w:val="yellow"/>
          <w:lang w:val="hr-HR" w:eastAsia="en-US"/>
        </w:rPr>
        <w:t xml:space="preserve"> </w:t>
      </w:r>
      <w:proofErr w:type="spellStart"/>
      <w:r w:rsidRPr="00E42CFE">
        <w:rPr>
          <w:rFonts w:ascii="Courier New" w:eastAsiaTheme="minorHAnsi" w:hAnsi="Courier New" w:cs="Courier New"/>
          <w:color w:val="FF0000"/>
          <w:sz w:val="20"/>
          <w:szCs w:val="20"/>
          <w:highlight w:val="yellow"/>
          <w:lang w:val="hr-HR" w:eastAsia="en-US"/>
        </w:rPr>
        <w:t>the</w:t>
      </w:r>
      <w:proofErr w:type="spellEnd"/>
      <w:r w:rsidRPr="00E42CFE">
        <w:rPr>
          <w:rFonts w:ascii="Courier New" w:eastAsiaTheme="minorHAnsi" w:hAnsi="Courier New" w:cs="Courier New"/>
          <w:color w:val="FF0000"/>
          <w:sz w:val="20"/>
          <w:szCs w:val="20"/>
          <w:highlight w:val="yellow"/>
          <w:lang w:val="hr-HR" w:eastAsia="en-US"/>
        </w:rPr>
        <w:t xml:space="preserve"> </w:t>
      </w:r>
      <w:proofErr w:type="spellStart"/>
      <w:r w:rsidRPr="00E42CFE">
        <w:rPr>
          <w:rFonts w:ascii="Courier New" w:eastAsiaTheme="minorHAnsi" w:hAnsi="Courier New" w:cs="Courier New"/>
          <w:color w:val="FF0000"/>
          <w:sz w:val="20"/>
          <w:szCs w:val="20"/>
          <w:highlight w:val="yellow"/>
          <w:lang w:val="hr-HR" w:eastAsia="en-US"/>
        </w:rPr>
        <w:t>request</w:t>
      </w:r>
      <w:proofErr w:type="spellEnd"/>
      <w:r w:rsidRPr="00E42CFE">
        <w:rPr>
          <w:rFonts w:ascii="Courier New" w:eastAsiaTheme="minorHAnsi" w:hAnsi="Courier New" w:cs="Courier New"/>
          <w:color w:val="FF0000"/>
          <w:sz w:val="20"/>
          <w:szCs w:val="20"/>
          <w:highlight w:val="yellow"/>
          <w:lang w:val="hr-HR" w:eastAsia="en-US"/>
        </w:rPr>
        <w:t xml:space="preserve"> </w:t>
      </w:r>
      <w:proofErr w:type="spellStart"/>
      <w:r w:rsidRPr="00E42CFE">
        <w:rPr>
          <w:rFonts w:ascii="Courier New" w:eastAsiaTheme="minorHAnsi" w:hAnsi="Courier New" w:cs="Courier New"/>
          <w:color w:val="FF0000"/>
          <w:sz w:val="20"/>
          <w:szCs w:val="20"/>
          <w:highlight w:val="yellow"/>
          <w:lang w:val="hr-HR" w:eastAsia="en-US"/>
        </w:rPr>
        <w:t>it</w:t>
      </w:r>
      <w:proofErr w:type="spellEnd"/>
      <w:r w:rsidRPr="00E42CFE">
        <w:rPr>
          <w:rFonts w:ascii="Courier New" w:eastAsiaTheme="minorHAnsi" w:hAnsi="Courier New" w:cs="Courier New"/>
          <w:color w:val="FF0000"/>
          <w:sz w:val="20"/>
          <w:szCs w:val="20"/>
          <w:highlight w:val="yellow"/>
          <w:lang w:val="hr-HR" w:eastAsia="en-US"/>
        </w:rPr>
        <w:t xml:space="preserve"> </w:t>
      </w:r>
      <w:proofErr w:type="spellStart"/>
      <w:r w:rsidRPr="00E42CFE">
        <w:rPr>
          <w:rFonts w:ascii="Courier New" w:eastAsiaTheme="minorHAnsi" w:hAnsi="Courier New" w:cs="Courier New"/>
          <w:color w:val="FF0000"/>
          <w:sz w:val="20"/>
          <w:szCs w:val="20"/>
          <w:highlight w:val="yellow"/>
          <w:lang w:val="hr-HR" w:eastAsia="en-US"/>
        </w:rPr>
        <w:t>is</w:t>
      </w:r>
      <w:proofErr w:type="spellEnd"/>
      <w:r w:rsidRPr="00E42CFE">
        <w:rPr>
          <w:rFonts w:ascii="Courier New" w:eastAsiaTheme="minorHAnsi" w:hAnsi="Courier New" w:cs="Courier New"/>
          <w:color w:val="FF0000"/>
          <w:sz w:val="20"/>
          <w:szCs w:val="20"/>
          <w:highlight w:val="yellow"/>
          <w:lang w:val="hr-HR" w:eastAsia="en-US"/>
        </w:rPr>
        <w:t xml:space="preserve"> </w:t>
      </w:r>
      <w:proofErr w:type="spellStart"/>
      <w:r w:rsidRPr="00E42CFE">
        <w:rPr>
          <w:rFonts w:ascii="Courier New" w:eastAsiaTheme="minorHAnsi" w:hAnsi="Courier New" w:cs="Courier New"/>
          <w:color w:val="FF0000"/>
          <w:sz w:val="20"/>
          <w:szCs w:val="20"/>
          <w:highlight w:val="yellow"/>
          <w:lang w:val="hr-HR" w:eastAsia="en-US"/>
        </w:rPr>
        <w:t>mandatory</w:t>
      </w:r>
      <w:proofErr w:type="spellEnd"/>
      <w:r w:rsidRPr="00E42CFE">
        <w:rPr>
          <w:rFonts w:ascii="Courier New" w:eastAsiaTheme="minorHAnsi" w:hAnsi="Courier New" w:cs="Courier New"/>
          <w:color w:val="FF0000"/>
          <w:sz w:val="20"/>
          <w:szCs w:val="20"/>
          <w:highlight w:val="yellow"/>
          <w:lang w:val="hr-HR" w:eastAsia="en-US"/>
        </w:rPr>
        <w:t xml:space="preserve"> to </w:t>
      </w:r>
      <w:proofErr w:type="spellStart"/>
      <w:r w:rsidRPr="00E42CFE">
        <w:rPr>
          <w:rFonts w:ascii="Courier New" w:eastAsiaTheme="minorHAnsi" w:hAnsi="Courier New" w:cs="Courier New"/>
          <w:color w:val="FF0000"/>
          <w:sz w:val="20"/>
          <w:szCs w:val="20"/>
          <w:highlight w:val="yellow"/>
          <w:lang w:val="hr-HR" w:eastAsia="en-US"/>
        </w:rPr>
        <w:t>send</w:t>
      </w:r>
      <w:proofErr w:type="spellEnd"/>
      <w:r w:rsidRPr="00E42CFE">
        <w:rPr>
          <w:rFonts w:ascii="Courier New" w:eastAsiaTheme="minorHAnsi" w:hAnsi="Courier New" w:cs="Courier New"/>
          <w:color w:val="FF0000"/>
          <w:sz w:val="20"/>
          <w:szCs w:val="20"/>
          <w:highlight w:val="yellow"/>
          <w:lang w:val="hr-HR" w:eastAsia="en-US"/>
        </w:rPr>
        <w:t xml:space="preserve"> </w:t>
      </w:r>
      <w:proofErr w:type="spellStart"/>
      <w:r w:rsidRPr="00E42CFE">
        <w:rPr>
          <w:rFonts w:ascii="Courier New" w:eastAsiaTheme="minorHAnsi" w:hAnsi="Courier New" w:cs="Courier New"/>
          <w:color w:val="FF0000"/>
          <w:sz w:val="20"/>
          <w:szCs w:val="20"/>
          <w:highlight w:val="yellow"/>
          <w:lang w:val="hr-HR" w:eastAsia="en-US"/>
        </w:rPr>
        <w:t>the</w:t>
      </w:r>
      <w:proofErr w:type="spellEnd"/>
      <w:r w:rsidRPr="00E42CFE">
        <w:rPr>
          <w:rFonts w:ascii="Courier New" w:eastAsiaTheme="minorHAnsi" w:hAnsi="Courier New" w:cs="Courier New"/>
          <w:color w:val="FF0000"/>
          <w:sz w:val="20"/>
          <w:szCs w:val="20"/>
          <w:highlight w:val="yellow"/>
          <w:lang w:val="hr-HR" w:eastAsia="en-US"/>
        </w:rPr>
        <w:t xml:space="preserve"> </w:t>
      </w:r>
      <w:proofErr w:type="spellStart"/>
      <w:r w:rsidRPr="00E42CFE">
        <w:rPr>
          <w:rFonts w:ascii="Courier New" w:eastAsiaTheme="minorHAnsi" w:hAnsi="Courier New" w:cs="Courier New"/>
          <w:color w:val="FF0000"/>
          <w:sz w:val="20"/>
          <w:szCs w:val="20"/>
          <w:highlight w:val="yellow"/>
          <w:lang w:val="hr-HR" w:eastAsia="en-US"/>
        </w:rPr>
        <w:t>signed</w:t>
      </w:r>
      <w:proofErr w:type="spellEnd"/>
      <w:r w:rsidRPr="00E42CFE">
        <w:rPr>
          <w:rFonts w:ascii="Courier New" w:eastAsiaTheme="minorHAnsi" w:hAnsi="Courier New" w:cs="Courier New"/>
          <w:color w:val="FF0000"/>
          <w:sz w:val="20"/>
          <w:szCs w:val="20"/>
          <w:highlight w:val="yellow"/>
          <w:lang w:val="hr-HR" w:eastAsia="en-US"/>
        </w:rPr>
        <w:t xml:space="preserve"> </w:t>
      </w:r>
      <w:proofErr w:type="spellStart"/>
      <w:r w:rsidRPr="00E42CFE">
        <w:rPr>
          <w:rFonts w:ascii="Courier New" w:eastAsiaTheme="minorHAnsi" w:hAnsi="Courier New" w:cs="Courier New"/>
          <w:color w:val="FF0000"/>
          <w:sz w:val="20"/>
          <w:szCs w:val="20"/>
          <w:highlight w:val="yellow"/>
          <w:lang w:val="hr-HR" w:eastAsia="en-US"/>
        </w:rPr>
        <w:t>referral</w:t>
      </w:r>
      <w:proofErr w:type="spellEnd"/>
      <w:r w:rsidRPr="00E42CFE">
        <w:rPr>
          <w:rFonts w:ascii="Courier New" w:eastAsiaTheme="minorHAnsi" w:hAnsi="Courier New" w:cs="Courier New"/>
          <w:color w:val="FF0000"/>
          <w:sz w:val="20"/>
          <w:szCs w:val="20"/>
          <w:highlight w:val="yellow"/>
          <w:lang w:val="hr-HR" w:eastAsia="en-US"/>
        </w:rPr>
        <w:t xml:space="preserve"> </w:t>
      </w:r>
      <w:proofErr w:type="spellStart"/>
      <w:r w:rsidRPr="00E42CFE">
        <w:rPr>
          <w:rFonts w:ascii="Courier New" w:eastAsiaTheme="minorHAnsi" w:hAnsi="Courier New" w:cs="Courier New"/>
          <w:color w:val="FF0000"/>
          <w:sz w:val="20"/>
          <w:szCs w:val="20"/>
          <w:highlight w:val="yellow"/>
          <w:lang w:val="hr-HR" w:eastAsia="en-US"/>
        </w:rPr>
        <w:t>document</w:t>
      </w:r>
      <w:proofErr w:type="spellEnd"/>
      <w:r w:rsidR="00E42CFE" w:rsidRPr="00E42CFE">
        <w:rPr>
          <w:rFonts w:ascii="Courier New" w:eastAsiaTheme="minorHAnsi" w:hAnsi="Courier New" w:cs="Courier New"/>
          <w:color w:val="FF0000"/>
          <w:sz w:val="20"/>
          <w:szCs w:val="20"/>
          <w:highlight w:val="yellow"/>
          <w:lang w:val="hr-HR" w:eastAsia="en-US"/>
        </w:rPr>
        <w:t xml:space="preserve"> </w:t>
      </w:r>
      <w:proofErr w:type="spellStart"/>
      <w:r w:rsidR="00E42CFE" w:rsidRPr="00E42CFE">
        <w:rPr>
          <w:rFonts w:ascii="Courier New" w:eastAsiaTheme="minorHAnsi" w:hAnsi="Courier New" w:cs="Courier New"/>
          <w:color w:val="FF0000"/>
          <w:sz w:val="20"/>
          <w:szCs w:val="20"/>
          <w:highlight w:val="yellow"/>
          <w:lang w:val="hr-HR" w:eastAsia="en-US"/>
        </w:rPr>
        <w:t>in</w:t>
      </w:r>
      <w:proofErr w:type="spellEnd"/>
      <w:r w:rsidR="00E42CFE" w:rsidRPr="00E42CFE">
        <w:rPr>
          <w:rFonts w:ascii="Courier New" w:eastAsiaTheme="minorHAnsi" w:hAnsi="Courier New" w:cs="Courier New"/>
          <w:color w:val="FF0000"/>
          <w:sz w:val="20"/>
          <w:szCs w:val="20"/>
          <w:highlight w:val="yellow"/>
          <w:lang w:val="hr-HR" w:eastAsia="en-US"/>
        </w:rPr>
        <w:t xml:space="preserve"> XML format</w:t>
      </w:r>
      <w:r w:rsidR="000949B9">
        <w:rPr>
          <w:rFonts w:ascii="Courier New" w:eastAsiaTheme="minorHAnsi" w:hAnsi="Courier New" w:cs="Courier New"/>
          <w:color w:val="FF0000"/>
          <w:sz w:val="20"/>
          <w:szCs w:val="20"/>
          <w:highlight w:val="yellow"/>
          <w:lang w:val="hr-HR" w:eastAsia="en-US"/>
        </w:rPr>
        <w:t>.</w:t>
      </w:r>
    </w:p>
    <w:p w14:paraId="68C23820" w14:textId="72DF0393" w:rsidR="001B73EA" w:rsidRPr="00D863BE" w:rsidRDefault="001B73EA" w:rsidP="00E42CFE">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proofErr w:type="spellStart"/>
      <w:r>
        <w:rPr>
          <w:rFonts w:ascii="Courier New" w:eastAsiaTheme="minorHAnsi" w:hAnsi="Courier New" w:cs="Courier New"/>
          <w:color w:val="FF0000"/>
          <w:sz w:val="20"/>
          <w:szCs w:val="20"/>
          <w:highlight w:val="yellow"/>
          <w:lang w:val="hr-HR" w:eastAsia="en-US"/>
        </w:rPr>
        <w:t>Please</w:t>
      </w:r>
      <w:proofErr w:type="spellEnd"/>
      <w:r>
        <w:rPr>
          <w:rFonts w:ascii="Courier New" w:eastAsiaTheme="minorHAnsi" w:hAnsi="Courier New" w:cs="Courier New"/>
          <w:color w:val="FF0000"/>
          <w:sz w:val="20"/>
          <w:szCs w:val="20"/>
          <w:highlight w:val="yellow"/>
          <w:lang w:val="hr-HR" w:eastAsia="en-US"/>
        </w:rPr>
        <w:t xml:space="preserve"> </w:t>
      </w:r>
      <w:proofErr w:type="spellStart"/>
      <w:r>
        <w:rPr>
          <w:rFonts w:ascii="Courier New" w:eastAsiaTheme="minorHAnsi" w:hAnsi="Courier New" w:cs="Courier New"/>
          <w:color w:val="FF0000"/>
          <w:sz w:val="20"/>
          <w:szCs w:val="20"/>
          <w:highlight w:val="yellow"/>
          <w:lang w:val="hr-HR" w:eastAsia="en-US"/>
        </w:rPr>
        <w:t>refer</w:t>
      </w:r>
      <w:proofErr w:type="spellEnd"/>
      <w:r>
        <w:rPr>
          <w:rFonts w:ascii="Courier New" w:eastAsiaTheme="minorHAnsi" w:hAnsi="Courier New" w:cs="Courier New"/>
          <w:color w:val="FF0000"/>
          <w:sz w:val="20"/>
          <w:szCs w:val="20"/>
          <w:highlight w:val="yellow"/>
          <w:lang w:val="hr-HR" w:eastAsia="en-US"/>
        </w:rPr>
        <w:t xml:space="preserve"> to </w:t>
      </w:r>
      <w:proofErr w:type="spellStart"/>
      <w:r>
        <w:rPr>
          <w:rFonts w:ascii="Courier New" w:eastAsiaTheme="minorHAnsi" w:hAnsi="Courier New" w:cs="Courier New"/>
          <w:color w:val="FF0000"/>
          <w:sz w:val="20"/>
          <w:szCs w:val="20"/>
          <w:highlight w:val="yellow"/>
          <w:lang w:val="hr-HR" w:eastAsia="en-US"/>
        </w:rPr>
        <w:t>document</w:t>
      </w:r>
      <w:r w:rsidR="00D863BE">
        <w:rPr>
          <w:rFonts w:ascii="Courier New" w:eastAsiaTheme="minorHAnsi" w:hAnsi="Courier New" w:cs="Courier New"/>
          <w:color w:val="FF0000"/>
          <w:sz w:val="20"/>
          <w:szCs w:val="20"/>
          <w:highlight w:val="yellow"/>
          <w:lang w:val="hr-HR" w:eastAsia="en-US"/>
        </w:rPr>
        <w:t>s</w:t>
      </w:r>
      <w:proofErr w:type="spellEnd"/>
      <w:r>
        <w:rPr>
          <w:rFonts w:ascii="Courier New" w:eastAsiaTheme="minorHAnsi" w:hAnsi="Courier New" w:cs="Courier New"/>
          <w:color w:val="FF0000"/>
          <w:sz w:val="20"/>
          <w:szCs w:val="20"/>
          <w:highlight w:val="yellow"/>
          <w:lang w:val="hr-HR" w:eastAsia="en-US"/>
        </w:rPr>
        <w:t xml:space="preserve"> </w:t>
      </w:r>
      <w:r w:rsidR="00720D2B">
        <w:rPr>
          <w:rFonts w:ascii="Courier New" w:eastAsiaTheme="minorHAnsi" w:hAnsi="Courier New" w:cs="Courier New"/>
          <w:color w:val="FF0000"/>
          <w:sz w:val="20"/>
          <w:szCs w:val="20"/>
          <w:highlight w:val="yellow"/>
          <w:lang w:val="hr-HR" w:eastAsia="en-US"/>
        </w:rPr>
        <w:t>'</w:t>
      </w:r>
      <w:proofErr w:type="spellStart"/>
      <w:r w:rsidR="00720D2B">
        <w:rPr>
          <w:rFonts w:ascii="Courier New" w:eastAsiaTheme="minorHAnsi" w:hAnsi="Courier New" w:cs="Courier New"/>
          <w:color w:val="FF0000"/>
          <w:sz w:val="20"/>
          <w:szCs w:val="20"/>
          <w:highlight w:val="yellow"/>
          <w:lang w:val="hr-HR" w:eastAsia="en-US"/>
        </w:rPr>
        <w:t>eReferral</w:t>
      </w:r>
      <w:proofErr w:type="spellEnd"/>
      <w:r w:rsidR="00720D2B">
        <w:rPr>
          <w:rFonts w:ascii="Courier New" w:eastAsiaTheme="minorHAnsi" w:hAnsi="Courier New" w:cs="Courier New"/>
          <w:color w:val="FF0000"/>
          <w:sz w:val="20"/>
          <w:szCs w:val="20"/>
          <w:highlight w:val="yellow"/>
          <w:lang w:val="hr-HR" w:eastAsia="en-US"/>
        </w:rPr>
        <w:t xml:space="preserve"> XML', '</w:t>
      </w:r>
      <w:proofErr w:type="spellStart"/>
      <w:r w:rsidR="00720D2B">
        <w:rPr>
          <w:rFonts w:ascii="Courier New" w:eastAsiaTheme="minorHAnsi" w:hAnsi="Courier New" w:cs="Courier New"/>
          <w:color w:val="FF0000"/>
          <w:sz w:val="20"/>
          <w:szCs w:val="20"/>
          <w:highlight w:val="yellow"/>
          <w:lang w:val="hr-HR" w:eastAsia="en-US"/>
        </w:rPr>
        <w:t>eReferral</w:t>
      </w:r>
      <w:proofErr w:type="spellEnd"/>
      <w:r w:rsidR="00720D2B">
        <w:rPr>
          <w:rFonts w:ascii="Courier New" w:eastAsiaTheme="minorHAnsi" w:hAnsi="Courier New" w:cs="Courier New"/>
          <w:color w:val="FF0000"/>
          <w:sz w:val="20"/>
          <w:szCs w:val="20"/>
          <w:highlight w:val="yellow"/>
          <w:lang w:val="hr-HR" w:eastAsia="en-US"/>
        </w:rPr>
        <w:t xml:space="preserve"> XSD'</w:t>
      </w:r>
      <w:r w:rsidR="006D1D58">
        <w:rPr>
          <w:rFonts w:ascii="Courier New" w:eastAsiaTheme="minorHAnsi" w:hAnsi="Courier New" w:cs="Courier New"/>
          <w:color w:val="FF0000"/>
          <w:sz w:val="20"/>
          <w:szCs w:val="20"/>
          <w:highlight w:val="yellow"/>
          <w:lang w:val="hr-HR" w:eastAsia="en-US"/>
        </w:rPr>
        <w:t>, '</w:t>
      </w:r>
      <w:proofErr w:type="spellStart"/>
      <w:r w:rsidR="006D1D58">
        <w:rPr>
          <w:rFonts w:ascii="Courier New" w:eastAsiaTheme="minorHAnsi" w:hAnsi="Courier New" w:cs="Courier New"/>
          <w:color w:val="FF0000"/>
          <w:sz w:val="20"/>
          <w:szCs w:val="20"/>
          <w:highlight w:val="yellow"/>
          <w:lang w:val="hr-HR" w:eastAsia="en-US"/>
        </w:rPr>
        <w:t>eReferral-Xpath</w:t>
      </w:r>
      <w:r w:rsidR="00B201FF">
        <w:rPr>
          <w:rFonts w:ascii="Courier New" w:eastAsiaTheme="minorHAnsi" w:hAnsi="Courier New" w:cs="Courier New"/>
          <w:color w:val="FF0000"/>
          <w:sz w:val="20"/>
          <w:szCs w:val="20"/>
          <w:highlight w:val="yellow"/>
          <w:lang w:val="hr-HR" w:eastAsia="en-US"/>
        </w:rPr>
        <w:t>s</w:t>
      </w:r>
      <w:proofErr w:type="spellEnd"/>
      <w:r w:rsidR="00B201FF">
        <w:rPr>
          <w:rFonts w:ascii="Courier New" w:eastAsiaTheme="minorHAnsi" w:hAnsi="Courier New" w:cs="Courier New"/>
          <w:color w:val="FF0000"/>
          <w:sz w:val="20"/>
          <w:szCs w:val="20"/>
          <w:highlight w:val="yellow"/>
          <w:lang w:val="hr-HR" w:eastAsia="en-US"/>
        </w:rPr>
        <w:t>'.</w:t>
      </w:r>
    </w:p>
    <w:p w14:paraId="4B888210" w14:textId="7C9EF43D" w:rsidR="008F14B9" w:rsidRPr="00E42CFE" w:rsidRDefault="00E42CFE" w:rsidP="00E42CFE">
      <w:pPr>
        <w:jc w:val="both"/>
        <w:rPr>
          <w:rFonts w:ascii="Consolas" w:eastAsia="MS Mincho" w:hAnsi="Consolas" w:cs="Consolas"/>
          <w:color w:val="0000FF"/>
          <w:sz w:val="19"/>
          <w:szCs w:val="19"/>
          <w:highlight w:val="white"/>
          <w:lang w:val="en-US" w:eastAsia="ja-JP"/>
        </w:rPr>
      </w:pPr>
      <w:r w:rsidRPr="00E42CFE">
        <w:rPr>
          <w:rFonts w:ascii="Consolas" w:eastAsia="MS Mincho" w:hAnsi="Consolas" w:cs="Consolas"/>
          <w:color w:val="0000FF"/>
          <w:sz w:val="19"/>
          <w:szCs w:val="19"/>
          <w:highlight w:val="white"/>
          <w:lang w:val="en-US" w:eastAsia="ja-JP"/>
        </w:rPr>
        <w:t xml:space="preserve">string </w:t>
      </w:r>
      <w:proofErr w:type="spellStart"/>
      <w:proofErr w:type="gramStart"/>
      <w:r w:rsidRPr="00E42CFE">
        <w:rPr>
          <w:rFonts w:ascii="Consolas" w:eastAsia="MS Mincho" w:hAnsi="Consolas" w:cs="Consolas"/>
          <w:color w:val="000000"/>
          <w:sz w:val="19"/>
          <w:szCs w:val="19"/>
          <w:highlight w:val="white"/>
          <w:lang w:val="en-US" w:eastAsia="ja-JP"/>
        </w:rPr>
        <w:t>SubmitReferral</w:t>
      </w:r>
      <w:proofErr w:type="spellEnd"/>
      <w:r w:rsidRPr="00E42CFE">
        <w:rPr>
          <w:rFonts w:ascii="Consolas" w:eastAsia="MS Mincho" w:hAnsi="Consolas" w:cs="Consolas"/>
          <w:color w:val="000000"/>
          <w:sz w:val="19"/>
          <w:szCs w:val="19"/>
          <w:highlight w:val="white"/>
          <w:lang w:val="en-US" w:eastAsia="ja-JP"/>
        </w:rPr>
        <w:t>(</w:t>
      </w:r>
      <w:proofErr w:type="gramEnd"/>
      <w:r w:rsidRPr="00E42CFE">
        <w:rPr>
          <w:rFonts w:ascii="Consolas" w:eastAsia="MS Mincho" w:hAnsi="Consolas" w:cs="Consolas"/>
          <w:color w:val="0000FF"/>
          <w:sz w:val="19"/>
          <w:szCs w:val="19"/>
          <w:highlight w:val="white"/>
          <w:lang w:val="en-US" w:eastAsia="ja-JP"/>
        </w:rPr>
        <w:t xml:space="preserve">int </w:t>
      </w:r>
      <w:r w:rsidRPr="00E42CFE">
        <w:rPr>
          <w:rFonts w:ascii="Consolas" w:eastAsia="MS Mincho" w:hAnsi="Consolas" w:cs="Consolas"/>
          <w:color w:val="000000"/>
          <w:sz w:val="19"/>
          <w:szCs w:val="19"/>
          <w:highlight w:val="white"/>
          <w:lang w:val="en-US" w:eastAsia="ja-JP"/>
        </w:rPr>
        <w:t>version,</w:t>
      </w:r>
      <w:r w:rsidRPr="00E42CFE">
        <w:rPr>
          <w:rFonts w:ascii="Consolas" w:eastAsia="MS Mincho" w:hAnsi="Consolas" w:cs="Consolas"/>
          <w:color w:val="0000FF"/>
          <w:sz w:val="19"/>
          <w:szCs w:val="19"/>
          <w:highlight w:val="white"/>
          <w:lang w:val="en-US" w:eastAsia="ja-JP"/>
        </w:rPr>
        <w:t xml:space="preserve"> string </w:t>
      </w:r>
      <w:r w:rsidRPr="00E42CFE">
        <w:rPr>
          <w:rFonts w:ascii="Consolas" w:eastAsia="MS Mincho" w:hAnsi="Consolas" w:cs="Consolas"/>
          <w:color w:val="000000"/>
          <w:sz w:val="19"/>
          <w:szCs w:val="19"/>
          <w:highlight w:val="white"/>
          <w:lang w:val="en-US" w:eastAsia="ja-JP"/>
        </w:rPr>
        <w:t>request,</w:t>
      </w:r>
      <w:r w:rsidRPr="00E42CFE">
        <w:rPr>
          <w:rFonts w:ascii="Consolas" w:eastAsia="MS Mincho" w:hAnsi="Consolas" w:cs="Consolas"/>
          <w:color w:val="0000FF"/>
          <w:sz w:val="19"/>
          <w:szCs w:val="19"/>
          <w:highlight w:val="white"/>
          <w:lang w:val="en-US" w:eastAsia="ja-JP"/>
        </w:rPr>
        <w:t xml:space="preserve"> string </w:t>
      </w:r>
      <w:r w:rsidRPr="00E42CFE">
        <w:rPr>
          <w:rFonts w:ascii="Consolas" w:eastAsia="MS Mincho" w:hAnsi="Consolas" w:cs="Consolas"/>
          <w:color w:val="000000"/>
          <w:sz w:val="19"/>
          <w:szCs w:val="19"/>
          <w:highlight w:val="white"/>
          <w:lang w:val="en-US" w:eastAsia="ja-JP"/>
        </w:rPr>
        <w:t>referral,</w:t>
      </w:r>
      <w:r w:rsidRPr="00E42CFE">
        <w:rPr>
          <w:rFonts w:ascii="Consolas" w:eastAsia="MS Mincho" w:hAnsi="Consolas" w:cs="Consolas"/>
          <w:color w:val="0000FF"/>
          <w:sz w:val="19"/>
          <w:szCs w:val="19"/>
          <w:highlight w:val="white"/>
          <w:lang w:val="en-US" w:eastAsia="ja-JP"/>
        </w:rPr>
        <w:t xml:space="preserve"> byte[] </w:t>
      </w:r>
      <w:r w:rsidRPr="00E42CFE">
        <w:rPr>
          <w:rFonts w:ascii="Consolas" w:eastAsia="MS Mincho" w:hAnsi="Consolas" w:cs="Consolas"/>
          <w:color w:val="000000"/>
          <w:sz w:val="19"/>
          <w:szCs w:val="19"/>
          <w:highlight w:val="white"/>
          <w:lang w:val="en-US" w:eastAsia="ja-JP"/>
        </w:rPr>
        <w:t>signature</w:t>
      </w:r>
      <w:r w:rsidR="00825003">
        <w:rPr>
          <w:rFonts w:ascii="Consolas" w:eastAsia="MS Mincho" w:hAnsi="Consolas" w:cs="Consolas"/>
          <w:color w:val="000000"/>
          <w:sz w:val="19"/>
          <w:szCs w:val="19"/>
          <w:highlight w:val="white"/>
          <w:lang w:val="en-US" w:eastAsia="ja-JP"/>
        </w:rPr>
        <w:t>)</w:t>
      </w:r>
    </w:p>
    <w:p w14:paraId="4EF270E2" w14:textId="77777777" w:rsidR="008F14B9" w:rsidRPr="00814B25" w:rsidRDefault="008F14B9" w:rsidP="009F7A4C">
      <w:pPr>
        <w:pStyle w:val="Heading3"/>
      </w:pPr>
      <w:proofErr w:type="spellStart"/>
      <w:r w:rsidRPr="00814B25">
        <w:t>SubmitReferralRequest</w:t>
      </w:r>
      <w:proofErr w:type="spellEnd"/>
    </w:p>
    <w:p w14:paraId="45E17C79"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7670F6C9" w14:textId="51DBA8E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6B86C23" w14:textId="609B7F8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C1962F1" w14:textId="5CE86A62"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4F5846E" w14:textId="4B657F5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SubmitReferralRequest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9E6315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F00F94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368FF7A" w14:textId="615E1C0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1DB294" w14:textId="09C3D8C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58A7A4" w14:textId="1696494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240A2F" w14:textId="57DB571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A76B1E" w14:textId="68A9A72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Action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ReferralActionType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6C520A8" w14:textId="5AFC309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ReasonForDuplicateProcedure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382C72B" w14:textId="3A8E48F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GuidelineIdentifier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1F7318" w14:textId="3F3EAB4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AdminNurseIdentifier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08F3B96" w14:textId="244D241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PaperReferralIdentifier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1ED9121" w14:textId="5759756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UpdateReason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1E57C32" w14:textId="62D6748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CancelledBy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BDA88DF" w14:textId="6632ED6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ReferralCancellationReasonType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C18C7B" w14:textId="342E9140"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833339" w14:textId="2F14565A" w:rsidR="006B039B" w:rsidRPr="006B039B" w:rsidRDefault="006B039B"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ChronicConditionCode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13730B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D55854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4E6945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CD59337"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487D7501"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FFE80E8" w14:textId="77777777" w:rsidR="008F14B9" w:rsidRDefault="008F14B9"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1A3FA15" w14:textId="2D61AF3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ABDBB23" w14:textId="1F2ACD8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SubmitReferralRequest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BC120C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1B1458A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769AB68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2858E5B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Action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Action</w:t>
      </w:r>
      <w:proofErr w:type="spellEnd"/>
      <w:r>
        <w:rPr>
          <w:rFonts w:ascii="Courier New" w:eastAsiaTheme="minorHAnsi" w:hAnsi="Courier New" w:cs="Courier New"/>
          <w:color w:val="0000FF"/>
          <w:sz w:val="20"/>
          <w:szCs w:val="20"/>
          <w:highlight w:val="white"/>
          <w:lang w:val="hr-HR" w:eastAsia="en-US"/>
        </w:rPr>
        <w:t>&gt;</w:t>
      </w:r>
    </w:p>
    <w:p w14:paraId="75711F0D" w14:textId="77777777" w:rsidR="008F14B9" w:rsidRPr="00814B25" w:rsidRDefault="008F14B9" w:rsidP="008F14B9">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SubmitReferralRequest</w:t>
      </w:r>
      <w:proofErr w:type="spellEnd"/>
      <w:r>
        <w:rPr>
          <w:rFonts w:ascii="Courier New" w:eastAsiaTheme="minorHAnsi" w:hAnsi="Courier New" w:cs="Courier New"/>
          <w:color w:val="0000FF"/>
          <w:sz w:val="20"/>
          <w:szCs w:val="20"/>
          <w:highlight w:val="white"/>
          <w:lang w:val="hr-HR" w:eastAsia="en-US"/>
        </w:rPr>
        <w:t>&gt;</w:t>
      </w:r>
    </w:p>
    <w:p w14:paraId="0FC12ECF"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10206" w:type="dxa"/>
        <w:tblInd w:w="5" w:type="dxa"/>
        <w:tblLook w:val="04A0" w:firstRow="1" w:lastRow="0" w:firstColumn="1" w:lastColumn="0" w:noHBand="0" w:noVBand="1"/>
      </w:tblPr>
      <w:tblGrid>
        <w:gridCol w:w="4309"/>
        <w:gridCol w:w="3740"/>
        <w:gridCol w:w="2157"/>
      </w:tblGrid>
      <w:tr w:rsidR="008F14B9" w:rsidRPr="007354DE" w14:paraId="3033CF99" w14:textId="77777777" w:rsidTr="008E563D">
        <w:trPr>
          <w:trHeight w:val="170"/>
        </w:trPr>
        <w:tc>
          <w:tcPr>
            <w:tcW w:w="4309" w:type="dxa"/>
          </w:tcPr>
          <w:p w14:paraId="012D830F" w14:textId="77777777" w:rsidR="008F14B9" w:rsidRPr="00814B25" w:rsidRDefault="008F14B9" w:rsidP="008E563D">
            <w:pPr>
              <w:pStyle w:val="Style1"/>
              <w:rPr>
                <w:b/>
                <w:lang w:val="en-US"/>
              </w:rPr>
            </w:pPr>
            <w:r w:rsidRPr="00814B25">
              <w:rPr>
                <w:b/>
                <w:lang w:val="en-US"/>
              </w:rPr>
              <w:t>Element name</w:t>
            </w:r>
          </w:p>
        </w:tc>
        <w:tc>
          <w:tcPr>
            <w:tcW w:w="6171" w:type="dxa"/>
          </w:tcPr>
          <w:p w14:paraId="4A099158" w14:textId="77777777" w:rsidR="008F14B9" w:rsidRPr="00814B25" w:rsidRDefault="008F14B9" w:rsidP="008E563D">
            <w:pPr>
              <w:pStyle w:val="Style1"/>
              <w:rPr>
                <w:b/>
                <w:lang w:val="en-US"/>
              </w:rPr>
            </w:pPr>
            <w:r w:rsidRPr="00814B25">
              <w:rPr>
                <w:b/>
                <w:lang w:val="en-US"/>
              </w:rPr>
              <w:t>Element description</w:t>
            </w:r>
          </w:p>
        </w:tc>
        <w:tc>
          <w:tcPr>
            <w:tcW w:w="6171" w:type="dxa"/>
          </w:tcPr>
          <w:p w14:paraId="6C19ADF7" w14:textId="77777777" w:rsidR="008F14B9" w:rsidRPr="007354DE" w:rsidRDefault="008F14B9" w:rsidP="008E563D">
            <w:pPr>
              <w:pStyle w:val="Style1"/>
              <w:rPr>
                <w:b/>
                <w:lang w:val="en-US"/>
              </w:rPr>
            </w:pPr>
            <w:r>
              <w:rPr>
                <w:b/>
                <w:lang w:val="en-US"/>
              </w:rPr>
              <w:t>Mandatory</w:t>
            </w:r>
          </w:p>
        </w:tc>
      </w:tr>
      <w:tr w:rsidR="008F14B9" w:rsidRPr="007354DE" w14:paraId="3D666757" w14:textId="77777777" w:rsidTr="008E563D">
        <w:trPr>
          <w:trHeight w:val="170"/>
        </w:trPr>
        <w:tc>
          <w:tcPr>
            <w:tcW w:w="4309" w:type="dxa"/>
          </w:tcPr>
          <w:p w14:paraId="4EAFE597"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ApiKey</w:t>
            </w:r>
            <w:proofErr w:type="spellEnd"/>
          </w:p>
        </w:tc>
        <w:tc>
          <w:tcPr>
            <w:tcW w:w="6171" w:type="dxa"/>
          </w:tcPr>
          <w:p w14:paraId="4D07B6DC"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6171" w:type="dxa"/>
          </w:tcPr>
          <w:p w14:paraId="3BFEEA11"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1BA143B8" w14:textId="77777777" w:rsidTr="008E563D">
        <w:trPr>
          <w:trHeight w:val="170"/>
        </w:trPr>
        <w:tc>
          <w:tcPr>
            <w:tcW w:w="4309" w:type="dxa"/>
          </w:tcPr>
          <w:p w14:paraId="1C97544B"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ReferralUniqueIdentifier</w:t>
            </w:r>
            <w:proofErr w:type="spellEnd"/>
          </w:p>
        </w:tc>
        <w:tc>
          <w:tcPr>
            <w:tcW w:w="6171" w:type="dxa"/>
          </w:tcPr>
          <w:p w14:paraId="748972FF"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Referral unique identifier</w:t>
            </w:r>
          </w:p>
        </w:tc>
        <w:tc>
          <w:tcPr>
            <w:tcW w:w="6171" w:type="dxa"/>
          </w:tcPr>
          <w:p w14:paraId="580D91DA" w14:textId="77777777" w:rsidR="008F14B9" w:rsidRPr="007354DE" w:rsidRDefault="008F14B9" w:rsidP="008E563D">
            <w:pPr>
              <w:spacing w:line="240" w:lineRule="auto"/>
              <w:rPr>
                <w:rFonts w:cstheme="minorHAnsi"/>
                <w:szCs w:val="24"/>
                <w:lang w:val="en-US"/>
              </w:rPr>
            </w:pPr>
            <w:r>
              <w:rPr>
                <w:rFonts w:cstheme="minorHAnsi"/>
                <w:szCs w:val="24"/>
                <w:lang w:val="en-US"/>
              </w:rPr>
              <w:t>Look method description</w:t>
            </w:r>
          </w:p>
        </w:tc>
      </w:tr>
      <w:tr w:rsidR="008F14B9" w:rsidRPr="007354DE" w14:paraId="43F65221" w14:textId="77777777" w:rsidTr="008E563D">
        <w:trPr>
          <w:trHeight w:val="170"/>
        </w:trPr>
        <w:tc>
          <w:tcPr>
            <w:tcW w:w="4309" w:type="dxa"/>
          </w:tcPr>
          <w:p w14:paraId="14AFB66C"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HealthcareProviderIndex</w:t>
            </w:r>
            <w:proofErr w:type="spellEnd"/>
          </w:p>
        </w:tc>
        <w:tc>
          <w:tcPr>
            <w:tcW w:w="6171" w:type="dxa"/>
          </w:tcPr>
          <w:p w14:paraId="33F61923" w14:textId="77777777" w:rsidR="008F14B9" w:rsidRPr="00814B25" w:rsidRDefault="008F14B9" w:rsidP="008E563D">
            <w:pPr>
              <w:spacing w:line="240" w:lineRule="auto"/>
              <w:rPr>
                <w:rFonts w:cstheme="minorHAnsi"/>
                <w:szCs w:val="24"/>
                <w:lang w:val="en-US"/>
              </w:rPr>
            </w:pPr>
            <w:r w:rsidRPr="00814B25">
              <w:rPr>
                <w:rFonts w:cstheme="minorHAnsi"/>
                <w:szCs w:val="24"/>
                <w:lang w:val="en-US"/>
              </w:rPr>
              <w:t>Medical facility code (BPI)</w:t>
            </w:r>
          </w:p>
        </w:tc>
        <w:tc>
          <w:tcPr>
            <w:tcW w:w="6171" w:type="dxa"/>
          </w:tcPr>
          <w:p w14:paraId="032F2DA2" w14:textId="77777777" w:rsidR="008F14B9" w:rsidRPr="007354DE" w:rsidRDefault="008F14B9" w:rsidP="008E563D">
            <w:pPr>
              <w:spacing w:line="240" w:lineRule="auto"/>
              <w:rPr>
                <w:rFonts w:cstheme="minorHAnsi"/>
                <w:szCs w:val="24"/>
                <w:lang w:val="en-US"/>
              </w:rPr>
            </w:pPr>
            <w:r>
              <w:rPr>
                <w:rFonts w:cstheme="minorHAnsi"/>
                <w:szCs w:val="24"/>
                <w:lang w:val="en-US"/>
              </w:rPr>
              <w:t>Look method description</w:t>
            </w:r>
          </w:p>
        </w:tc>
      </w:tr>
      <w:tr w:rsidR="008F14B9" w:rsidRPr="007354DE" w14:paraId="00D8A8E2" w14:textId="77777777" w:rsidTr="008E563D">
        <w:trPr>
          <w:trHeight w:val="170"/>
        </w:trPr>
        <w:tc>
          <w:tcPr>
            <w:tcW w:w="4309" w:type="dxa"/>
          </w:tcPr>
          <w:p w14:paraId="5BB99142"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HealthcareProviderSpecificIndex</w:t>
            </w:r>
            <w:proofErr w:type="spellEnd"/>
          </w:p>
        </w:tc>
        <w:tc>
          <w:tcPr>
            <w:tcW w:w="6171" w:type="dxa"/>
          </w:tcPr>
          <w:p w14:paraId="79067693"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6171" w:type="dxa"/>
          </w:tcPr>
          <w:p w14:paraId="07FFF14C"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cstheme="minorHAnsi"/>
                <w:szCs w:val="24"/>
                <w:lang w:val="en-US"/>
              </w:rPr>
              <w:t>Look method description</w:t>
            </w:r>
          </w:p>
        </w:tc>
      </w:tr>
      <w:tr w:rsidR="008F14B9" w:rsidRPr="007354DE" w14:paraId="42E63263" w14:textId="77777777" w:rsidTr="008E563D">
        <w:trPr>
          <w:trHeight w:val="170"/>
        </w:trPr>
        <w:tc>
          <w:tcPr>
            <w:tcW w:w="4309" w:type="dxa"/>
          </w:tcPr>
          <w:p w14:paraId="12D3A964" w14:textId="77777777" w:rsidR="008F14B9" w:rsidRPr="00814B25" w:rsidRDefault="008F14B9"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Action</w:t>
            </w:r>
          </w:p>
        </w:tc>
        <w:tc>
          <w:tcPr>
            <w:tcW w:w="6171" w:type="dxa"/>
          </w:tcPr>
          <w:p w14:paraId="5D161926" w14:textId="48913019" w:rsidR="008F14B9" w:rsidRPr="00814B25" w:rsidRDefault="008F14B9" w:rsidP="008E563D">
            <w:pPr>
              <w:spacing w:line="240" w:lineRule="auto"/>
              <w:rPr>
                <w:rFonts w:cstheme="minorHAnsi"/>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_Ref3715048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ReferralActionType</w:t>
            </w:r>
            <w:proofErr w:type="spellEnd"/>
            <w:r w:rsidRPr="00814B25">
              <w:rPr>
                <w:rFonts w:cstheme="minorHAnsi"/>
                <w:szCs w:val="24"/>
                <w:lang w:val="en-US"/>
              </w:rPr>
              <w:fldChar w:fldCharType="end"/>
            </w:r>
          </w:p>
        </w:tc>
        <w:tc>
          <w:tcPr>
            <w:tcW w:w="6171" w:type="dxa"/>
          </w:tcPr>
          <w:p w14:paraId="33CFB882" w14:textId="77777777" w:rsidR="008F14B9" w:rsidRPr="007354DE" w:rsidRDefault="008F14B9" w:rsidP="008E563D">
            <w:pPr>
              <w:spacing w:line="240" w:lineRule="auto"/>
              <w:rPr>
                <w:rFonts w:cstheme="minorHAnsi"/>
                <w:szCs w:val="24"/>
                <w:lang w:val="en-US"/>
              </w:rPr>
            </w:pPr>
            <w:r>
              <w:rPr>
                <w:rFonts w:cstheme="minorHAnsi"/>
                <w:szCs w:val="24"/>
                <w:lang w:val="en-US"/>
              </w:rPr>
              <w:t>Look method description</w:t>
            </w:r>
          </w:p>
        </w:tc>
      </w:tr>
      <w:tr w:rsidR="008F14B9" w:rsidRPr="007354DE" w14:paraId="739CABC6" w14:textId="77777777" w:rsidTr="008E563D">
        <w:trPr>
          <w:trHeight w:val="170"/>
        </w:trPr>
        <w:tc>
          <w:tcPr>
            <w:tcW w:w="4309" w:type="dxa"/>
          </w:tcPr>
          <w:p w14:paraId="1427CDAB"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ReasonForDuplicateProcedure</w:t>
            </w:r>
            <w:proofErr w:type="spellEnd"/>
          </w:p>
        </w:tc>
        <w:tc>
          <w:tcPr>
            <w:tcW w:w="6171" w:type="dxa"/>
          </w:tcPr>
          <w:p w14:paraId="5609DA75"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Reason for creating another referral for given procedure while another referral is active</w:t>
            </w:r>
          </w:p>
        </w:tc>
        <w:tc>
          <w:tcPr>
            <w:tcW w:w="6171" w:type="dxa"/>
          </w:tcPr>
          <w:p w14:paraId="530EA354"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cstheme="minorHAnsi"/>
                <w:szCs w:val="24"/>
                <w:lang w:val="en-US"/>
              </w:rPr>
              <w:t>Look method description</w:t>
            </w:r>
          </w:p>
        </w:tc>
      </w:tr>
      <w:tr w:rsidR="008F14B9" w:rsidRPr="007354DE" w14:paraId="20C699A8" w14:textId="77777777" w:rsidTr="008E563D">
        <w:trPr>
          <w:trHeight w:val="170"/>
        </w:trPr>
        <w:tc>
          <w:tcPr>
            <w:tcW w:w="4309" w:type="dxa"/>
          </w:tcPr>
          <w:p w14:paraId="5C76B819"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GuidelineIdentifier</w:t>
            </w:r>
            <w:proofErr w:type="spellEnd"/>
          </w:p>
        </w:tc>
        <w:tc>
          <w:tcPr>
            <w:tcW w:w="6171" w:type="dxa"/>
          </w:tcPr>
          <w:p w14:paraId="518189F2"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Identifier of the guideline for given medical procedure</w:t>
            </w:r>
          </w:p>
        </w:tc>
        <w:tc>
          <w:tcPr>
            <w:tcW w:w="6171" w:type="dxa"/>
          </w:tcPr>
          <w:p w14:paraId="7195F435"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cstheme="minorHAnsi"/>
                <w:szCs w:val="24"/>
                <w:lang w:val="en-US"/>
              </w:rPr>
              <w:t>Look method description</w:t>
            </w:r>
          </w:p>
        </w:tc>
      </w:tr>
      <w:tr w:rsidR="008F14B9" w:rsidRPr="007354DE" w14:paraId="203792D4" w14:textId="77777777" w:rsidTr="008E563D">
        <w:trPr>
          <w:trHeight w:val="170"/>
        </w:trPr>
        <w:tc>
          <w:tcPr>
            <w:tcW w:w="4309" w:type="dxa"/>
          </w:tcPr>
          <w:p w14:paraId="7E017401"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AdminNurseIdentifier</w:t>
            </w:r>
            <w:proofErr w:type="spellEnd"/>
          </w:p>
        </w:tc>
        <w:tc>
          <w:tcPr>
            <w:tcW w:w="6171" w:type="dxa"/>
          </w:tcPr>
          <w:p w14:paraId="18CC507D"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Identifier of the nurse administrator creating the referral</w:t>
            </w:r>
          </w:p>
        </w:tc>
        <w:tc>
          <w:tcPr>
            <w:tcW w:w="6171" w:type="dxa"/>
          </w:tcPr>
          <w:p w14:paraId="71388447"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cstheme="minorHAnsi"/>
                <w:szCs w:val="24"/>
                <w:lang w:val="en-US"/>
              </w:rPr>
              <w:t>Look method description</w:t>
            </w:r>
          </w:p>
        </w:tc>
      </w:tr>
      <w:tr w:rsidR="008F14B9" w:rsidRPr="007354DE" w14:paraId="707D92D3" w14:textId="77777777" w:rsidTr="008E563D">
        <w:trPr>
          <w:trHeight w:val="170"/>
        </w:trPr>
        <w:tc>
          <w:tcPr>
            <w:tcW w:w="4309" w:type="dxa"/>
          </w:tcPr>
          <w:p w14:paraId="0F088C63"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PaperReferralIdentifier</w:t>
            </w:r>
            <w:proofErr w:type="spellEnd"/>
          </w:p>
        </w:tc>
        <w:tc>
          <w:tcPr>
            <w:tcW w:w="6171" w:type="dxa"/>
          </w:tcPr>
          <w:p w14:paraId="55FE5C60"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Identifier of the paper referral nurse is creating this referral for</w:t>
            </w:r>
          </w:p>
        </w:tc>
        <w:tc>
          <w:tcPr>
            <w:tcW w:w="6171" w:type="dxa"/>
          </w:tcPr>
          <w:p w14:paraId="1A2AA160"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cstheme="minorHAnsi"/>
                <w:szCs w:val="24"/>
                <w:lang w:val="en-US"/>
              </w:rPr>
              <w:t>Look method description</w:t>
            </w:r>
          </w:p>
        </w:tc>
      </w:tr>
      <w:tr w:rsidR="008F14B9" w:rsidRPr="007354DE" w14:paraId="4543577B" w14:textId="77777777" w:rsidTr="008E563D">
        <w:trPr>
          <w:trHeight w:val="170"/>
        </w:trPr>
        <w:tc>
          <w:tcPr>
            <w:tcW w:w="4309" w:type="dxa"/>
          </w:tcPr>
          <w:p w14:paraId="1C769646"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UpdateReason</w:t>
            </w:r>
            <w:proofErr w:type="spellEnd"/>
          </w:p>
        </w:tc>
        <w:tc>
          <w:tcPr>
            <w:tcW w:w="6171" w:type="dxa"/>
          </w:tcPr>
          <w:p w14:paraId="0C6FCB62" w14:textId="77777777" w:rsidR="008F14B9" w:rsidRPr="00814B25" w:rsidRDefault="008F14B9" w:rsidP="008E563D">
            <w:pPr>
              <w:spacing w:line="240" w:lineRule="auto"/>
              <w:rPr>
                <w:rFonts w:cstheme="minorHAnsi"/>
                <w:szCs w:val="24"/>
                <w:lang w:val="en-US"/>
              </w:rPr>
            </w:pPr>
            <w:r w:rsidRPr="00814B25">
              <w:rPr>
                <w:rFonts w:cstheme="minorHAnsi"/>
                <w:szCs w:val="24"/>
                <w:lang w:val="en-US"/>
              </w:rPr>
              <w:t>Update reason</w:t>
            </w:r>
          </w:p>
        </w:tc>
        <w:tc>
          <w:tcPr>
            <w:tcW w:w="6171" w:type="dxa"/>
          </w:tcPr>
          <w:p w14:paraId="37DA1ACF" w14:textId="77777777" w:rsidR="008F14B9" w:rsidRPr="007354DE" w:rsidRDefault="008F14B9" w:rsidP="008E563D">
            <w:pPr>
              <w:spacing w:line="240" w:lineRule="auto"/>
              <w:rPr>
                <w:rFonts w:cstheme="minorHAnsi"/>
                <w:szCs w:val="24"/>
                <w:lang w:val="en-US"/>
              </w:rPr>
            </w:pPr>
            <w:r>
              <w:rPr>
                <w:rFonts w:cstheme="minorHAnsi"/>
                <w:szCs w:val="24"/>
                <w:lang w:val="en-US"/>
              </w:rPr>
              <w:t>Look method description</w:t>
            </w:r>
          </w:p>
        </w:tc>
      </w:tr>
      <w:tr w:rsidR="008F14B9" w:rsidRPr="007354DE" w14:paraId="122CD799" w14:textId="77777777" w:rsidTr="008E563D">
        <w:trPr>
          <w:trHeight w:val="170"/>
        </w:trPr>
        <w:tc>
          <w:tcPr>
            <w:tcW w:w="4309" w:type="dxa"/>
          </w:tcPr>
          <w:p w14:paraId="437FF32F"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CancelledBy</w:t>
            </w:r>
            <w:proofErr w:type="spellEnd"/>
          </w:p>
        </w:tc>
        <w:tc>
          <w:tcPr>
            <w:tcW w:w="6171" w:type="dxa"/>
          </w:tcPr>
          <w:p w14:paraId="1EA12253"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Unique identifier (BPI) of the person which cancelled the referral</w:t>
            </w:r>
          </w:p>
        </w:tc>
        <w:tc>
          <w:tcPr>
            <w:tcW w:w="6171" w:type="dxa"/>
          </w:tcPr>
          <w:p w14:paraId="26AE923C"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cstheme="minorHAnsi"/>
                <w:szCs w:val="24"/>
                <w:lang w:val="en-US"/>
              </w:rPr>
              <w:t>Look method description</w:t>
            </w:r>
          </w:p>
        </w:tc>
      </w:tr>
      <w:tr w:rsidR="008F14B9" w:rsidRPr="007354DE" w14:paraId="5B705E53" w14:textId="77777777" w:rsidTr="008E563D">
        <w:trPr>
          <w:trHeight w:val="170"/>
        </w:trPr>
        <w:tc>
          <w:tcPr>
            <w:tcW w:w="4309" w:type="dxa"/>
          </w:tcPr>
          <w:p w14:paraId="5D57CD37"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CancellationReasonCode</w:t>
            </w:r>
            <w:proofErr w:type="spellEnd"/>
          </w:p>
        </w:tc>
        <w:tc>
          <w:tcPr>
            <w:tcW w:w="6171" w:type="dxa"/>
          </w:tcPr>
          <w:p w14:paraId="0C689F82" w14:textId="56334B7D"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r w:rsidRPr="00814B25">
              <w:rPr>
                <w:rFonts w:cstheme="minorHAnsi"/>
                <w:szCs w:val="24"/>
                <w:lang w:val="en-US"/>
              </w:rPr>
              <w:t>References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_Ref3714635 \h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t xml:space="preserve"> </w:t>
            </w:r>
            <w:proofErr w:type="spellStart"/>
            <w:r w:rsidR="003573DC" w:rsidRPr="004E0358">
              <w:t>ReferralCancellationReasonType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6171" w:type="dxa"/>
          </w:tcPr>
          <w:p w14:paraId="24BC009D"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cstheme="minorHAnsi"/>
                <w:szCs w:val="24"/>
                <w:lang w:val="en-US"/>
              </w:rPr>
              <w:t>Look method description</w:t>
            </w:r>
          </w:p>
        </w:tc>
      </w:tr>
      <w:tr w:rsidR="008F14B9" w:rsidRPr="007354DE" w14:paraId="28B0F688" w14:textId="77777777" w:rsidTr="008E563D">
        <w:trPr>
          <w:trHeight w:val="170"/>
        </w:trPr>
        <w:tc>
          <w:tcPr>
            <w:tcW w:w="4309" w:type="dxa"/>
          </w:tcPr>
          <w:p w14:paraId="00DF8773"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CancellationReasonDescription</w:t>
            </w:r>
            <w:proofErr w:type="spellEnd"/>
          </w:p>
        </w:tc>
        <w:tc>
          <w:tcPr>
            <w:tcW w:w="6171" w:type="dxa"/>
          </w:tcPr>
          <w:p w14:paraId="1A5BEC78"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 about the cancellation</w:t>
            </w:r>
          </w:p>
        </w:tc>
        <w:tc>
          <w:tcPr>
            <w:tcW w:w="6171" w:type="dxa"/>
          </w:tcPr>
          <w:p w14:paraId="538B7915"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cstheme="minorHAnsi"/>
                <w:szCs w:val="24"/>
                <w:lang w:val="en-US"/>
              </w:rPr>
              <w:t>Look method description</w:t>
            </w:r>
          </w:p>
        </w:tc>
      </w:tr>
      <w:tr w:rsidR="00E43143" w:rsidRPr="007354DE" w14:paraId="43CCFD29" w14:textId="77777777" w:rsidTr="008E563D">
        <w:trPr>
          <w:trHeight w:val="170"/>
        </w:trPr>
        <w:tc>
          <w:tcPr>
            <w:tcW w:w="4309" w:type="dxa"/>
          </w:tcPr>
          <w:p w14:paraId="5EE7A9CA" w14:textId="0B162A17" w:rsidR="00E43143" w:rsidRPr="00814B25" w:rsidRDefault="00E43143"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ChronicConditionCode</w:t>
            </w:r>
            <w:proofErr w:type="spellEnd"/>
          </w:p>
        </w:tc>
        <w:tc>
          <w:tcPr>
            <w:tcW w:w="6171" w:type="dxa"/>
          </w:tcPr>
          <w:p w14:paraId="5A80021C" w14:textId="1C9FBA5B" w:rsidR="00E43143" w:rsidRDefault="00842350"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Chronic conditions</w:t>
            </w:r>
            <w:r w:rsidR="005C386D">
              <w:rPr>
                <w:rFonts w:ascii="Calibri" w:eastAsia="Times New Roman" w:hAnsi="Calibri" w:cs="Times New Roman"/>
                <w:color w:val="000000"/>
                <w:szCs w:val="24"/>
                <w:lang w:val="en-US"/>
              </w:rPr>
              <w:t xml:space="preserve"> used when creating permanent referrals</w:t>
            </w:r>
            <w:r>
              <w:rPr>
                <w:rFonts w:ascii="Calibri" w:eastAsia="Times New Roman" w:hAnsi="Calibri" w:cs="Times New Roman"/>
                <w:color w:val="000000"/>
                <w:szCs w:val="24"/>
                <w:lang w:val="en-US"/>
              </w:rPr>
              <w:t xml:space="preserve"> (not mandatory for </w:t>
            </w:r>
            <w:proofErr w:type="gramStart"/>
            <w:r>
              <w:rPr>
                <w:rFonts w:ascii="Calibri" w:eastAsia="Times New Roman" w:hAnsi="Calibri" w:cs="Times New Roman"/>
                <w:color w:val="000000"/>
                <w:szCs w:val="24"/>
                <w:lang w:val="en-US"/>
              </w:rPr>
              <w:t>VZS  =</w:t>
            </w:r>
            <w:proofErr w:type="gramEnd"/>
            <w:r>
              <w:rPr>
                <w:rFonts w:ascii="Calibri" w:eastAsia="Times New Roman" w:hAnsi="Calibri" w:cs="Times New Roman"/>
                <w:color w:val="000000"/>
                <w:szCs w:val="24"/>
                <w:lang w:val="en-US"/>
              </w:rPr>
              <w:t xml:space="preserve"> “</w:t>
            </w:r>
            <w:proofErr w:type="spellStart"/>
            <w:r>
              <w:rPr>
                <w:rFonts w:ascii="Calibri" w:eastAsia="Times New Roman" w:hAnsi="Calibri" w:cs="Times New Roman"/>
                <w:color w:val="000000"/>
                <w:szCs w:val="24"/>
                <w:lang w:val="en-US"/>
              </w:rPr>
              <w:t>Ortodontski</w:t>
            </w:r>
            <w:proofErr w:type="spellEnd"/>
            <w:r>
              <w:rPr>
                <w:rFonts w:ascii="Calibri" w:eastAsia="Times New Roman" w:hAnsi="Calibri" w:cs="Times New Roman"/>
                <w:color w:val="000000"/>
                <w:szCs w:val="24"/>
                <w:lang w:val="en-US"/>
              </w:rPr>
              <w:t xml:space="preserve"> </w:t>
            </w:r>
            <w:proofErr w:type="spellStart"/>
            <w:r>
              <w:rPr>
                <w:rFonts w:ascii="Calibri" w:eastAsia="Times New Roman" w:hAnsi="Calibri" w:cs="Times New Roman"/>
                <w:color w:val="000000"/>
                <w:szCs w:val="24"/>
                <w:lang w:val="en-US"/>
              </w:rPr>
              <w:t>pregled</w:t>
            </w:r>
            <w:proofErr w:type="spellEnd"/>
            <w:r>
              <w:rPr>
                <w:rFonts w:ascii="Calibri" w:eastAsia="Times New Roman" w:hAnsi="Calibri" w:cs="Times New Roman"/>
                <w:color w:val="000000"/>
                <w:szCs w:val="24"/>
                <w:lang w:val="en-US"/>
              </w:rPr>
              <w:t>”)</w:t>
            </w:r>
          </w:p>
          <w:p w14:paraId="78698964" w14:textId="21A4784D" w:rsidR="00842350" w:rsidRPr="00814B25" w:rsidRDefault="00842350"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_Ref3714506 \h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t xml:space="preserve"> </w:t>
            </w:r>
            <w:proofErr w:type="spellStart"/>
            <w:r>
              <w:t>ChronicConditiones</w:t>
            </w:r>
            <w:proofErr w:type="spellEnd"/>
            <w:r w:rsidRPr="00814B25">
              <w:rPr>
                <w:rFonts w:ascii="Calibri" w:eastAsia="Times New Roman" w:hAnsi="Calibri" w:cs="Times New Roman"/>
                <w:color w:val="000000"/>
                <w:szCs w:val="24"/>
                <w:lang w:val="en-US"/>
              </w:rPr>
              <w:fldChar w:fldCharType="end"/>
            </w:r>
            <w:r>
              <w:rPr>
                <w:rFonts w:ascii="Calibri" w:eastAsia="Times New Roman" w:hAnsi="Calibri" w:cs="Times New Roman"/>
                <w:color w:val="000000"/>
                <w:szCs w:val="24"/>
                <w:lang w:val="en-US"/>
              </w:rPr>
              <w:t>Types</w:t>
            </w:r>
            <w:r w:rsidRPr="00814B25">
              <w:rPr>
                <w:rFonts w:ascii="Calibri" w:eastAsia="Times New Roman" w:hAnsi="Calibri" w:cs="Times New Roman"/>
                <w:color w:val="000000"/>
                <w:szCs w:val="24"/>
                <w:lang w:val="en-US"/>
              </w:rPr>
              <w:t>)</w:t>
            </w:r>
          </w:p>
        </w:tc>
        <w:tc>
          <w:tcPr>
            <w:tcW w:w="6171" w:type="dxa"/>
          </w:tcPr>
          <w:p w14:paraId="03C8A776" w14:textId="63979A21" w:rsidR="00E43143" w:rsidRDefault="00E43143" w:rsidP="008E563D">
            <w:pPr>
              <w:spacing w:line="240" w:lineRule="auto"/>
              <w:rPr>
                <w:rFonts w:cstheme="minorHAnsi"/>
                <w:szCs w:val="24"/>
                <w:lang w:val="en-US"/>
              </w:rPr>
            </w:pPr>
            <w:r>
              <w:rPr>
                <w:rFonts w:cstheme="minorHAnsi"/>
                <w:szCs w:val="24"/>
                <w:lang w:val="en-US"/>
              </w:rPr>
              <w:t>Look method description</w:t>
            </w:r>
          </w:p>
        </w:tc>
      </w:tr>
    </w:tbl>
    <w:p w14:paraId="27EE7DC0"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035AE706" w14:textId="77777777" w:rsidR="008F14B9" w:rsidRPr="00814B25" w:rsidRDefault="008F14B9" w:rsidP="009F7A4C">
      <w:pPr>
        <w:pStyle w:val="Heading3"/>
      </w:pPr>
      <w:proofErr w:type="spellStart"/>
      <w:r w:rsidRPr="00814B25">
        <w:t>SubmitReferralResponse</w:t>
      </w:r>
      <w:proofErr w:type="spellEnd"/>
    </w:p>
    <w:p w14:paraId="515D9477"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0E15776B" w14:textId="4F55434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89303B5" w14:textId="7E1C545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B022DAA" w14:textId="6B041E9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9EB6B6" w14:textId="1B7A88A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SubmitReferralResponse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CD449F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7259CF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90441BE" w14:textId="037C541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35AF9D5" w14:textId="191208A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42F11C2" w14:textId="242FEDA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C90DDA" w14:textId="13A517F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ReferralCreationDatetime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253DE3" w14:textId="5BE4AA1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XdsDocumentHandleUniqueId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C3F134" w14:textId="3F48C3F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XdsDocumentHandleRepositoryUniqueId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3091328" w14:textId="02641E11"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XdsDocumentHandleId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E30D95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30FE44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3B6798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A60E6D1"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6283B14C"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135947C" w14:textId="77777777" w:rsidR="008F14B9" w:rsidRDefault="008F14B9"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2F8E5E1F" w14:textId="29022AD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3BD9585" w14:textId="0335258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SubmitReferralResponse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B1DC30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5FCF570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&lt;/ReferralUniqueIdentifier&gt;</w:t>
      </w:r>
    </w:p>
    <w:p w14:paraId="304A9AE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XdsDocumentHandleUniqueId</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26922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XdsDocumentHandleRepositoryUniqueId</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C2898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XdsDocumentHandleId</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2327A9"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SubmitReferralResponse</w:t>
      </w:r>
      <w:proofErr w:type="spellEnd"/>
      <w:r>
        <w:rPr>
          <w:rFonts w:ascii="Courier New" w:eastAsiaTheme="minorHAnsi" w:hAnsi="Courier New" w:cs="Courier New"/>
          <w:color w:val="0000FF"/>
          <w:sz w:val="20"/>
          <w:szCs w:val="20"/>
          <w:highlight w:val="white"/>
          <w:lang w:val="hr-HR" w:eastAsia="en-US"/>
        </w:rPr>
        <w:t>&gt;</w:t>
      </w:r>
    </w:p>
    <w:p w14:paraId="68B53E88"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10206" w:type="dxa"/>
        <w:tblLook w:val="04A0" w:firstRow="1" w:lastRow="0" w:firstColumn="1" w:lastColumn="0" w:noHBand="0" w:noVBand="1"/>
      </w:tblPr>
      <w:tblGrid>
        <w:gridCol w:w="4417"/>
        <w:gridCol w:w="3516"/>
        <w:gridCol w:w="2273"/>
      </w:tblGrid>
      <w:tr w:rsidR="008F14B9" w:rsidRPr="007354DE" w14:paraId="76E0EC1D" w14:textId="77777777" w:rsidTr="008E563D">
        <w:trPr>
          <w:trHeight w:val="170"/>
        </w:trPr>
        <w:tc>
          <w:tcPr>
            <w:tcW w:w="4417" w:type="dxa"/>
          </w:tcPr>
          <w:p w14:paraId="0C2CD3D5" w14:textId="77777777" w:rsidR="008F14B9" w:rsidRPr="00814B25" w:rsidRDefault="008F14B9" w:rsidP="008E563D">
            <w:pPr>
              <w:pStyle w:val="Style1"/>
              <w:rPr>
                <w:b/>
                <w:lang w:val="en-US"/>
              </w:rPr>
            </w:pPr>
            <w:r w:rsidRPr="00814B25">
              <w:rPr>
                <w:b/>
                <w:lang w:val="en-US"/>
              </w:rPr>
              <w:t>Element name</w:t>
            </w:r>
          </w:p>
        </w:tc>
        <w:tc>
          <w:tcPr>
            <w:tcW w:w="3516" w:type="dxa"/>
          </w:tcPr>
          <w:p w14:paraId="2EC73F7D" w14:textId="77777777" w:rsidR="008F14B9" w:rsidRPr="00814B25" w:rsidRDefault="008F14B9" w:rsidP="008E563D">
            <w:pPr>
              <w:pStyle w:val="Style1"/>
              <w:rPr>
                <w:b/>
                <w:lang w:val="en-US"/>
              </w:rPr>
            </w:pPr>
            <w:r w:rsidRPr="00814B25">
              <w:rPr>
                <w:b/>
                <w:lang w:val="en-US"/>
              </w:rPr>
              <w:t>Element description</w:t>
            </w:r>
          </w:p>
        </w:tc>
        <w:tc>
          <w:tcPr>
            <w:tcW w:w="2273" w:type="dxa"/>
          </w:tcPr>
          <w:p w14:paraId="2CDB5F3A" w14:textId="77777777" w:rsidR="008F14B9" w:rsidRPr="007354DE" w:rsidRDefault="008F14B9" w:rsidP="008E563D">
            <w:pPr>
              <w:pStyle w:val="Style1"/>
              <w:rPr>
                <w:b/>
                <w:lang w:val="en-US"/>
              </w:rPr>
            </w:pPr>
            <w:r>
              <w:rPr>
                <w:b/>
                <w:lang w:val="en-US"/>
              </w:rPr>
              <w:t>Mandatory</w:t>
            </w:r>
          </w:p>
        </w:tc>
      </w:tr>
      <w:tr w:rsidR="008F14B9" w:rsidRPr="007354DE" w14:paraId="0534678C" w14:textId="77777777" w:rsidTr="008E563D">
        <w:trPr>
          <w:trHeight w:val="170"/>
        </w:trPr>
        <w:tc>
          <w:tcPr>
            <w:tcW w:w="4417" w:type="dxa"/>
          </w:tcPr>
          <w:p w14:paraId="2DCF0FA5" w14:textId="77777777" w:rsidR="008F14B9" w:rsidRPr="00814B25" w:rsidRDefault="008F14B9"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516" w:type="dxa"/>
          </w:tcPr>
          <w:p w14:paraId="7B97F133" w14:textId="4BF44563" w:rsidR="008F14B9" w:rsidRPr="00814B25" w:rsidRDefault="008F14B9"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273" w:type="dxa"/>
          </w:tcPr>
          <w:p w14:paraId="0F0D1D94"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3EFFB408" w14:textId="77777777" w:rsidTr="008E563D">
        <w:trPr>
          <w:trHeight w:val="170"/>
        </w:trPr>
        <w:tc>
          <w:tcPr>
            <w:tcW w:w="4417" w:type="dxa"/>
          </w:tcPr>
          <w:p w14:paraId="467522DA" w14:textId="77777777" w:rsidR="008F14B9" w:rsidRPr="00814B25" w:rsidRDefault="008F14B9" w:rsidP="00E8340B">
            <w:pPr>
              <w:spacing w:line="240" w:lineRule="auto"/>
              <w:rPr>
                <w:rFonts w:ascii="Courier New" w:eastAsiaTheme="minorHAnsi" w:hAnsi="Courier New" w:cs="Courier New"/>
                <w:b/>
                <w:bCs/>
                <w:color w:val="8000FF"/>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516" w:type="dxa"/>
          </w:tcPr>
          <w:p w14:paraId="16C6D97E" w14:textId="77777777" w:rsidR="008F14B9" w:rsidRPr="00814B25"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273" w:type="dxa"/>
          </w:tcPr>
          <w:p w14:paraId="65927782" w14:textId="7D24C9DC" w:rsidR="008F14B9"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8F14B9" w:rsidRPr="007354DE" w14:paraId="72267490" w14:textId="77777777" w:rsidTr="008E563D">
        <w:trPr>
          <w:trHeight w:val="170"/>
        </w:trPr>
        <w:tc>
          <w:tcPr>
            <w:tcW w:w="4417" w:type="dxa"/>
          </w:tcPr>
          <w:p w14:paraId="72AA6FC5"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516" w:type="dxa"/>
          </w:tcPr>
          <w:p w14:paraId="0F8EC2BE" w14:textId="77777777" w:rsidR="008F14B9" w:rsidRPr="00814B25" w:rsidRDefault="008F14B9" w:rsidP="008E563D">
            <w:pPr>
              <w:spacing w:line="240" w:lineRule="auto"/>
              <w:rPr>
                <w:rFonts w:cstheme="minorHAnsi"/>
                <w:szCs w:val="24"/>
                <w:lang w:val="en-US"/>
              </w:rPr>
            </w:pPr>
            <w:r w:rsidRPr="00814B25">
              <w:rPr>
                <w:rFonts w:cstheme="minorHAnsi"/>
                <w:szCs w:val="24"/>
                <w:lang w:val="en-US"/>
              </w:rPr>
              <w:t>Referral unique identifier</w:t>
            </w:r>
          </w:p>
        </w:tc>
        <w:tc>
          <w:tcPr>
            <w:tcW w:w="2273" w:type="dxa"/>
          </w:tcPr>
          <w:p w14:paraId="72D1B555"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8F14B9" w:rsidRPr="007354DE" w14:paraId="381742DF" w14:textId="77777777" w:rsidTr="008E563D">
        <w:trPr>
          <w:trHeight w:val="170"/>
        </w:trPr>
        <w:tc>
          <w:tcPr>
            <w:tcW w:w="4417" w:type="dxa"/>
          </w:tcPr>
          <w:p w14:paraId="4852ADBA"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ReferralCreationDatetime</w:t>
            </w:r>
            <w:proofErr w:type="spellEnd"/>
          </w:p>
        </w:tc>
        <w:tc>
          <w:tcPr>
            <w:tcW w:w="3516" w:type="dxa"/>
          </w:tcPr>
          <w:p w14:paraId="26DF8453"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Date and time when referral </w:t>
            </w:r>
            <w:proofErr w:type="gramStart"/>
            <w:r w:rsidRPr="00814B25">
              <w:rPr>
                <w:rFonts w:ascii="Calibri" w:eastAsia="Times New Roman" w:hAnsi="Calibri" w:cs="Times New Roman"/>
                <w:color w:val="000000"/>
                <w:szCs w:val="24"/>
                <w:lang w:val="en-US"/>
              </w:rPr>
              <w:t>was</w:t>
            </w:r>
            <w:proofErr w:type="gramEnd"/>
            <w:r w:rsidRPr="00814B25">
              <w:rPr>
                <w:rFonts w:ascii="Calibri" w:eastAsia="Times New Roman" w:hAnsi="Calibri" w:cs="Times New Roman"/>
                <w:color w:val="000000"/>
                <w:szCs w:val="24"/>
                <w:lang w:val="en-US"/>
              </w:rPr>
              <w:t xml:space="preserve"> created in central system</w:t>
            </w:r>
          </w:p>
        </w:tc>
        <w:tc>
          <w:tcPr>
            <w:tcW w:w="2273" w:type="dxa"/>
          </w:tcPr>
          <w:p w14:paraId="67E43021"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For Create action </w:t>
            </w:r>
          </w:p>
        </w:tc>
      </w:tr>
      <w:tr w:rsidR="008F14B9" w:rsidRPr="007354DE" w14:paraId="77F06754" w14:textId="77777777" w:rsidTr="008E563D">
        <w:trPr>
          <w:trHeight w:val="170"/>
        </w:trPr>
        <w:tc>
          <w:tcPr>
            <w:tcW w:w="4417" w:type="dxa"/>
          </w:tcPr>
          <w:p w14:paraId="6F6D3987"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XdsDocumentHandleUniqueId</w:t>
            </w:r>
            <w:proofErr w:type="spellEnd"/>
          </w:p>
        </w:tc>
        <w:tc>
          <w:tcPr>
            <w:tcW w:w="3516" w:type="dxa"/>
          </w:tcPr>
          <w:p w14:paraId="4C44EC0D"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handle id of the document in the storage system</w:t>
            </w:r>
          </w:p>
        </w:tc>
        <w:tc>
          <w:tcPr>
            <w:tcW w:w="2273" w:type="dxa"/>
          </w:tcPr>
          <w:p w14:paraId="0B2079E1"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8F14B9" w:rsidRPr="007354DE" w14:paraId="709F528B" w14:textId="77777777" w:rsidTr="008E563D">
        <w:trPr>
          <w:trHeight w:val="170"/>
        </w:trPr>
        <w:tc>
          <w:tcPr>
            <w:tcW w:w="4417" w:type="dxa"/>
          </w:tcPr>
          <w:p w14:paraId="5CB9035D"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XdsDocumentHandleRepositoryUniqueId</w:t>
            </w:r>
            <w:proofErr w:type="spellEnd"/>
          </w:p>
        </w:tc>
        <w:tc>
          <w:tcPr>
            <w:tcW w:w="3516" w:type="dxa"/>
          </w:tcPr>
          <w:p w14:paraId="40C2FEBF"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handle id of the document repository in the storage system</w:t>
            </w:r>
          </w:p>
        </w:tc>
        <w:tc>
          <w:tcPr>
            <w:tcW w:w="2273" w:type="dxa"/>
          </w:tcPr>
          <w:p w14:paraId="13B3B7D0"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8F14B9" w:rsidRPr="007354DE" w14:paraId="2B9F89BF" w14:textId="77777777" w:rsidTr="008E563D">
        <w:trPr>
          <w:trHeight w:val="170"/>
        </w:trPr>
        <w:tc>
          <w:tcPr>
            <w:tcW w:w="4417" w:type="dxa"/>
          </w:tcPr>
          <w:p w14:paraId="2B2E903D"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XdsDocumentHandleId</w:t>
            </w:r>
            <w:proofErr w:type="spellEnd"/>
          </w:p>
        </w:tc>
        <w:tc>
          <w:tcPr>
            <w:tcW w:w="3516" w:type="dxa"/>
          </w:tcPr>
          <w:p w14:paraId="346043CF"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Handle id of the document in the storage system</w:t>
            </w:r>
          </w:p>
        </w:tc>
        <w:tc>
          <w:tcPr>
            <w:tcW w:w="2273" w:type="dxa"/>
          </w:tcPr>
          <w:p w14:paraId="6C163942"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2274261A"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5CE67262"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0FBF099F"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3E22B234" w14:textId="69961109" w:rsidR="00AD6408" w:rsidRPr="008F14B9" w:rsidRDefault="0015261D" w:rsidP="009367F3">
      <w:pPr>
        <w:pStyle w:val="Heading2"/>
      </w:pPr>
      <w:r>
        <w:lastRenderedPageBreak/>
        <w:t xml:space="preserve"> </w:t>
      </w:r>
      <w:proofErr w:type="spellStart"/>
      <w:r w:rsidR="00AD6408" w:rsidRPr="008F14B9">
        <w:t>UpdateReferralValidity</w:t>
      </w:r>
      <w:proofErr w:type="spellEnd"/>
    </w:p>
    <w:p w14:paraId="360CF497" w14:textId="53A8A126" w:rsidR="00AD6408" w:rsidRPr="00E03436" w:rsidRDefault="00AD6408" w:rsidP="00AA248B">
      <w:pPr>
        <w:ind w:firstLine="576"/>
        <w:rPr>
          <w:lang w:val="en-US"/>
        </w:rPr>
      </w:pPr>
      <w:r>
        <w:rPr>
          <w:lang w:val="en-US"/>
        </w:rPr>
        <w:t xml:space="preserve">Only specialist, nurse, and nurse admin can call this method to update the validity for a referral. Referral needs to be created for </w:t>
      </w:r>
      <w:proofErr w:type="spellStart"/>
      <w:r w:rsidR="0095771A" w:rsidRPr="0095771A">
        <w:rPr>
          <w:b/>
          <w:bCs/>
          <w:lang w:val="en-US"/>
        </w:rPr>
        <w:t>Scope</w:t>
      </w:r>
      <w:r w:rsidR="0095771A">
        <w:rPr>
          <w:b/>
          <w:bCs/>
          <w:lang w:val="en-US"/>
        </w:rPr>
        <w:t>Specialist</w:t>
      </w:r>
      <w:proofErr w:type="spellEnd"/>
      <w:r>
        <w:rPr>
          <w:lang w:val="en-US"/>
        </w:rPr>
        <w:t xml:space="preserve"> </w:t>
      </w:r>
      <w:r w:rsidRPr="0005048C">
        <w:rPr>
          <w:b/>
          <w:bCs/>
          <w:lang w:val="en-US"/>
        </w:rPr>
        <w:t xml:space="preserve">= </w:t>
      </w:r>
      <w:r w:rsidR="00C82F26" w:rsidRPr="0005048C">
        <w:rPr>
          <w:b/>
          <w:bCs/>
          <w:lang w:val="en-US"/>
        </w:rPr>
        <w:t>true</w:t>
      </w:r>
      <w:r w:rsidR="00C82F26">
        <w:rPr>
          <w:lang w:val="en-US"/>
        </w:rPr>
        <w:t xml:space="preserve"> (</w:t>
      </w:r>
      <w:proofErr w:type="spellStart"/>
      <w:r w:rsidR="00C82F26">
        <w:rPr>
          <w:lang w:val="en-US"/>
        </w:rPr>
        <w:t>pooblastilo</w:t>
      </w:r>
      <w:proofErr w:type="spellEnd"/>
      <w:r w:rsidR="00C82F26">
        <w:rPr>
          <w:lang w:val="en-US"/>
        </w:rPr>
        <w:t xml:space="preserve"> 2)</w:t>
      </w:r>
      <w:r>
        <w:rPr>
          <w:lang w:val="en-US"/>
        </w:rPr>
        <w:t xml:space="preserve"> and </w:t>
      </w:r>
      <w:r w:rsidR="004A0540">
        <w:rPr>
          <w:lang w:val="en-US"/>
        </w:rPr>
        <w:t xml:space="preserve">has at least one </w:t>
      </w:r>
      <w:proofErr w:type="spellStart"/>
      <w:r w:rsidR="004A0540">
        <w:rPr>
          <w:lang w:val="en-US"/>
        </w:rPr>
        <w:t>realisation</w:t>
      </w:r>
      <w:proofErr w:type="spellEnd"/>
      <w:r>
        <w:rPr>
          <w:lang w:val="en-US"/>
        </w:rPr>
        <w:t xml:space="preserve">, and </w:t>
      </w:r>
      <w:r w:rsidR="008E0819">
        <w:rPr>
          <w:lang w:val="en-US"/>
        </w:rPr>
        <w:t xml:space="preserve">a </w:t>
      </w:r>
      <w:r w:rsidR="004A0540">
        <w:rPr>
          <w:lang w:val="en-US"/>
        </w:rPr>
        <w:t xml:space="preserve">new </w:t>
      </w:r>
      <w:r>
        <w:rPr>
          <w:lang w:val="en-US"/>
        </w:rPr>
        <w:t xml:space="preserve">appointment needs to be </w:t>
      </w:r>
      <w:r w:rsidR="001966B5">
        <w:rPr>
          <w:lang w:val="en-US"/>
        </w:rPr>
        <w:t>in status ‘</w:t>
      </w:r>
      <w:proofErr w:type="spellStart"/>
      <w:r w:rsidR="008E0819">
        <w:rPr>
          <w:lang w:val="en-US"/>
        </w:rPr>
        <w:t>Vpisan</w:t>
      </w:r>
      <w:proofErr w:type="spellEnd"/>
      <w:r w:rsidR="008E0819">
        <w:rPr>
          <w:lang w:val="en-US"/>
        </w:rPr>
        <w:t>’</w:t>
      </w:r>
      <w:r>
        <w:rPr>
          <w:lang w:val="en-US"/>
        </w:rPr>
        <w:t xml:space="preserve"> to extend validity.</w:t>
      </w:r>
    </w:p>
    <w:p w14:paraId="2A10169B" w14:textId="77777777" w:rsidR="00AD6408" w:rsidRPr="00814B25" w:rsidRDefault="00AD6408" w:rsidP="009F7A4C">
      <w:pPr>
        <w:pStyle w:val="Heading3"/>
      </w:pPr>
      <w:proofErr w:type="spellStart"/>
      <w:r w:rsidRPr="00814B25">
        <w:t>UpdateReferral</w:t>
      </w:r>
      <w:r>
        <w:t>Validity</w:t>
      </w:r>
      <w:r w:rsidRPr="00814B25">
        <w:t>Request</w:t>
      </w:r>
      <w:proofErr w:type="spellEnd"/>
    </w:p>
    <w:p w14:paraId="463FF24E"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1E3F6471"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0FD0F2F"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UpdateReferralValidityRequest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73C202C"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28AADDE7"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xs:sequence</w:t>
      </w:r>
      <w:proofErr w:type="spellEnd"/>
      <w:r>
        <w:rPr>
          <w:rFonts w:ascii="Consolas" w:eastAsiaTheme="minorHAnsi" w:hAnsi="Consolas" w:cs="Consolas"/>
          <w:color w:val="0000FF"/>
          <w:sz w:val="19"/>
          <w:szCs w:val="19"/>
          <w:lang w:val="hr-HR" w:eastAsia="en-US"/>
        </w:rPr>
        <w:t>&gt;</w:t>
      </w:r>
    </w:p>
    <w:p w14:paraId="3E0FA27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ApiKey</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78D7E875"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HealthcareProviderIndex</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DFDCE6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HealthcareProviderSpecificIndex</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CE3656F"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ReferralUniqueIdentifier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1AB73961"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PatientInsuranceIdentifier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22100DB"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xs:simpleType</w:t>
      </w:r>
      <w:proofErr w:type="spellEnd"/>
      <w:r>
        <w:rPr>
          <w:rFonts w:ascii="Consolas" w:eastAsiaTheme="minorHAnsi" w:hAnsi="Consolas" w:cs="Consolas"/>
          <w:color w:val="0000FF"/>
          <w:sz w:val="19"/>
          <w:szCs w:val="19"/>
          <w:lang w:val="hr-HR" w:eastAsia="en-US"/>
        </w:rPr>
        <w:t>&gt;</w:t>
      </w:r>
    </w:p>
    <w:p w14:paraId="472A7107"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xs:restriction</w:t>
      </w:r>
      <w:proofErr w:type="spellEnd"/>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base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23EFE79"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xs:pattern</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value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[0-9]{9}</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5B54C2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xs:restriction</w:t>
      </w:r>
      <w:proofErr w:type="spellEnd"/>
      <w:r>
        <w:rPr>
          <w:rFonts w:ascii="Consolas" w:eastAsiaTheme="minorHAnsi" w:hAnsi="Consolas" w:cs="Consolas"/>
          <w:color w:val="0000FF"/>
          <w:sz w:val="19"/>
          <w:szCs w:val="19"/>
          <w:lang w:val="hr-HR" w:eastAsia="en-US"/>
        </w:rPr>
        <w:t>&gt;</w:t>
      </w:r>
    </w:p>
    <w:p w14:paraId="1736AEF0"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xs:simpleType</w:t>
      </w:r>
      <w:proofErr w:type="spellEnd"/>
      <w:r>
        <w:rPr>
          <w:rFonts w:ascii="Consolas" w:eastAsiaTheme="minorHAnsi" w:hAnsi="Consolas" w:cs="Consolas"/>
          <w:color w:val="0000FF"/>
          <w:sz w:val="19"/>
          <w:szCs w:val="19"/>
          <w:lang w:val="hr-HR" w:eastAsia="en-US"/>
        </w:rPr>
        <w:t>&gt;</w:t>
      </w:r>
    </w:p>
    <w:p w14:paraId="27E1E6F6"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20662092"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ReferralValidityDuration</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xs:int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8FC332B"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xs:sequence</w:t>
      </w:r>
      <w:proofErr w:type="spellEnd"/>
      <w:r>
        <w:rPr>
          <w:rFonts w:ascii="Consolas" w:eastAsiaTheme="minorHAnsi" w:hAnsi="Consolas" w:cs="Consolas"/>
          <w:color w:val="0000FF"/>
          <w:sz w:val="19"/>
          <w:szCs w:val="19"/>
          <w:lang w:val="hr-HR" w:eastAsia="en-US"/>
        </w:rPr>
        <w:t>&gt;</w:t>
      </w:r>
    </w:p>
    <w:p w14:paraId="4E43BFF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1827CA7C"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498FBE87" w14:textId="77777777" w:rsidR="00AD6408" w:rsidRDefault="00AD6408" w:rsidP="00AD6408">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&gt;</w:t>
      </w:r>
    </w:p>
    <w:p w14:paraId="2A8D25D3" w14:textId="77777777" w:rsidR="00AD6408" w:rsidRDefault="00AD6408" w:rsidP="009367F3">
      <w:pPr>
        <w:pStyle w:val="Heading4"/>
      </w:pPr>
      <w:proofErr w:type="spellStart"/>
      <w:r>
        <w:t>Example</w:t>
      </w:r>
      <w:proofErr w:type="spellEnd"/>
      <w:r>
        <w:t xml:space="preserve"> </w:t>
      </w:r>
      <w:proofErr w:type="spellStart"/>
      <w:r>
        <w:t>xml</w:t>
      </w:r>
      <w:proofErr w:type="spellEnd"/>
      <w:r>
        <w:t>:</w:t>
      </w:r>
    </w:p>
    <w:p w14:paraId="03F0CEE5"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83DE65B"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UpdateReferralValidityRequest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xmlns:xsi</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http://www.w3.org/2001/XMLSchema-instance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xmlns:xsd</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9BB0F9F"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ApiKey</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1d75ed19-1499-47ce-92cf-2377d01f9ade</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ApiKey</w:t>
      </w:r>
      <w:proofErr w:type="spellEnd"/>
      <w:r>
        <w:rPr>
          <w:rFonts w:ascii="Consolas" w:eastAsiaTheme="minorHAnsi" w:hAnsi="Consolas" w:cs="Consolas"/>
          <w:color w:val="0000FF"/>
          <w:sz w:val="19"/>
          <w:szCs w:val="19"/>
          <w:lang w:val="hr-HR" w:eastAsia="en-US"/>
        </w:rPr>
        <w:t>&gt;</w:t>
      </w:r>
    </w:p>
    <w:p w14:paraId="6853031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HealthcareProviderIndex</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12345</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HealthcareProviderIndex</w:t>
      </w:r>
      <w:proofErr w:type="spellEnd"/>
      <w:r>
        <w:rPr>
          <w:rFonts w:ascii="Consolas" w:eastAsiaTheme="minorHAnsi" w:hAnsi="Consolas" w:cs="Consolas"/>
          <w:color w:val="0000FF"/>
          <w:sz w:val="19"/>
          <w:szCs w:val="19"/>
          <w:lang w:val="hr-HR" w:eastAsia="en-US"/>
        </w:rPr>
        <w:t>&gt;</w:t>
      </w:r>
    </w:p>
    <w:p w14:paraId="53A9F892"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HealthcareProviderSpecificIndex</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12345A</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HealthcareProviderSpecificIndex</w:t>
      </w:r>
      <w:r>
        <w:rPr>
          <w:rFonts w:ascii="Consolas" w:eastAsiaTheme="minorHAnsi" w:hAnsi="Consolas" w:cs="Consolas"/>
          <w:color w:val="0000FF"/>
          <w:sz w:val="19"/>
          <w:szCs w:val="19"/>
          <w:lang w:val="hr-HR" w:eastAsia="en-US"/>
        </w:rPr>
        <w:t>&gt;</w:t>
      </w:r>
    </w:p>
    <w:p w14:paraId="3AB1DEDE"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ReferralUniqueIdentifier</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2019061800001</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ReferralUniqueIdentifier</w:t>
      </w:r>
      <w:r>
        <w:rPr>
          <w:rFonts w:ascii="Consolas" w:eastAsiaTheme="minorHAnsi" w:hAnsi="Consolas" w:cs="Consolas"/>
          <w:color w:val="0000FF"/>
          <w:sz w:val="19"/>
          <w:szCs w:val="19"/>
          <w:lang w:val="hr-HR" w:eastAsia="en-US"/>
        </w:rPr>
        <w:t>&gt;</w:t>
      </w:r>
    </w:p>
    <w:p w14:paraId="54BFBEB8"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PatientInsuranceIdentifier</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123412345</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PatientInsuranceIdentifier</w:t>
      </w:r>
      <w:r>
        <w:rPr>
          <w:rFonts w:ascii="Consolas" w:eastAsiaTheme="minorHAnsi" w:hAnsi="Consolas" w:cs="Consolas"/>
          <w:color w:val="0000FF"/>
          <w:sz w:val="19"/>
          <w:szCs w:val="19"/>
          <w:lang w:val="hr-HR" w:eastAsia="en-US"/>
        </w:rPr>
        <w:t>&gt;</w:t>
      </w:r>
    </w:p>
    <w:p w14:paraId="5B046B0A"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ReferralValidityDuration</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24</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ReferralValidityDuration</w:t>
      </w:r>
      <w:proofErr w:type="spellEnd"/>
      <w:r>
        <w:rPr>
          <w:rFonts w:ascii="Consolas" w:eastAsiaTheme="minorHAnsi" w:hAnsi="Consolas" w:cs="Consolas"/>
          <w:color w:val="0000FF"/>
          <w:sz w:val="19"/>
          <w:szCs w:val="19"/>
          <w:lang w:val="hr-HR" w:eastAsia="en-US"/>
        </w:rPr>
        <w:t>&gt;</w:t>
      </w:r>
    </w:p>
    <w:p w14:paraId="538B4270" w14:textId="77777777" w:rsidR="00AD6408" w:rsidRDefault="00AD6408" w:rsidP="00AD6408">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UpdateReferralValidityRequest</w:t>
      </w:r>
      <w:proofErr w:type="spellEnd"/>
      <w:r>
        <w:rPr>
          <w:rFonts w:ascii="Consolas" w:eastAsiaTheme="minorHAnsi" w:hAnsi="Consolas" w:cs="Consolas"/>
          <w:color w:val="0000FF"/>
          <w:sz w:val="19"/>
          <w:szCs w:val="19"/>
          <w:lang w:val="hr-HR" w:eastAsia="en-US"/>
        </w:rPr>
        <w:t>&gt;</w:t>
      </w:r>
    </w:p>
    <w:tbl>
      <w:tblPr>
        <w:tblStyle w:val="TableGrid"/>
        <w:tblW w:w="0" w:type="auto"/>
        <w:tblInd w:w="5" w:type="dxa"/>
        <w:tblLook w:val="04A0" w:firstRow="1" w:lastRow="0" w:firstColumn="1" w:lastColumn="0" w:noHBand="0" w:noVBand="1"/>
      </w:tblPr>
      <w:tblGrid>
        <w:gridCol w:w="4309"/>
        <w:gridCol w:w="3575"/>
        <w:gridCol w:w="2567"/>
      </w:tblGrid>
      <w:tr w:rsidR="00AD6408" w:rsidRPr="007354DE" w14:paraId="6DE5FC8F" w14:textId="77777777" w:rsidTr="008E563D">
        <w:trPr>
          <w:trHeight w:val="170"/>
        </w:trPr>
        <w:tc>
          <w:tcPr>
            <w:tcW w:w="4309" w:type="dxa"/>
          </w:tcPr>
          <w:p w14:paraId="20809A6E" w14:textId="77777777" w:rsidR="00AD6408" w:rsidRPr="00814B25" w:rsidRDefault="00AD6408" w:rsidP="008E563D">
            <w:pPr>
              <w:pStyle w:val="Style1"/>
              <w:rPr>
                <w:b/>
                <w:lang w:val="en-US"/>
              </w:rPr>
            </w:pPr>
            <w:r w:rsidRPr="00814B25">
              <w:rPr>
                <w:b/>
                <w:lang w:val="en-US"/>
              </w:rPr>
              <w:t>Element name</w:t>
            </w:r>
          </w:p>
        </w:tc>
        <w:tc>
          <w:tcPr>
            <w:tcW w:w="3575" w:type="dxa"/>
          </w:tcPr>
          <w:p w14:paraId="00B13C57" w14:textId="77777777" w:rsidR="00AD6408" w:rsidRPr="00814B25" w:rsidRDefault="00AD6408" w:rsidP="008E563D">
            <w:pPr>
              <w:pStyle w:val="Style1"/>
              <w:rPr>
                <w:b/>
                <w:lang w:val="en-US"/>
              </w:rPr>
            </w:pPr>
            <w:r w:rsidRPr="00814B25">
              <w:rPr>
                <w:b/>
                <w:lang w:val="en-US"/>
              </w:rPr>
              <w:t>Element description</w:t>
            </w:r>
          </w:p>
        </w:tc>
        <w:tc>
          <w:tcPr>
            <w:tcW w:w="2567" w:type="dxa"/>
          </w:tcPr>
          <w:p w14:paraId="2A6488EF" w14:textId="77777777" w:rsidR="00AD6408" w:rsidRPr="007354DE" w:rsidRDefault="00AD6408" w:rsidP="008E563D">
            <w:pPr>
              <w:pStyle w:val="Style1"/>
              <w:rPr>
                <w:b/>
                <w:lang w:val="en-US"/>
              </w:rPr>
            </w:pPr>
            <w:r>
              <w:rPr>
                <w:b/>
                <w:lang w:val="en-US"/>
              </w:rPr>
              <w:t>Mandatory</w:t>
            </w:r>
          </w:p>
        </w:tc>
      </w:tr>
      <w:tr w:rsidR="00AD6408" w:rsidRPr="007354DE" w14:paraId="413F7998" w14:textId="77777777" w:rsidTr="008E563D">
        <w:trPr>
          <w:trHeight w:val="170"/>
        </w:trPr>
        <w:tc>
          <w:tcPr>
            <w:tcW w:w="4309" w:type="dxa"/>
          </w:tcPr>
          <w:p w14:paraId="2B16E715"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ApiKey</w:t>
            </w:r>
            <w:proofErr w:type="spellEnd"/>
          </w:p>
        </w:tc>
        <w:tc>
          <w:tcPr>
            <w:tcW w:w="3575" w:type="dxa"/>
          </w:tcPr>
          <w:p w14:paraId="28ABECDE" w14:textId="77777777" w:rsidR="00AD6408" w:rsidRPr="00814B25" w:rsidRDefault="00AD6408"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567" w:type="dxa"/>
          </w:tcPr>
          <w:p w14:paraId="66AACB20" w14:textId="77777777" w:rsidR="00AD6408" w:rsidRPr="007354DE" w:rsidRDefault="00AD6408"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AD6408" w:rsidRPr="007354DE" w14:paraId="260E72E9" w14:textId="77777777" w:rsidTr="008E563D">
        <w:trPr>
          <w:trHeight w:val="170"/>
        </w:trPr>
        <w:tc>
          <w:tcPr>
            <w:tcW w:w="4309" w:type="dxa"/>
          </w:tcPr>
          <w:p w14:paraId="3B28966F"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HealthcareProviderIndex</w:t>
            </w:r>
            <w:proofErr w:type="spellEnd"/>
          </w:p>
        </w:tc>
        <w:tc>
          <w:tcPr>
            <w:tcW w:w="3575" w:type="dxa"/>
          </w:tcPr>
          <w:p w14:paraId="1F1FEE7A" w14:textId="77777777" w:rsidR="00AD6408" w:rsidRPr="00814B25" w:rsidRDefault="00AD6408"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567" w:type="dxa"/>
          </w:tcPr>
          <w:p w14:paraId="270C831B"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20617E41" w14:textId="77777777" w:rsidTr="008E563D">
        <w:trPr>
          <w:trHeight w:val="170"/>
        </w:trPr>
        <w:tc>
          <w:tcPr>
            <w:tcW w:w="4309" w:type="dxa"/>
          </w:tcPr>
          <w:p w14:paraId="135B0ECB" w14:textId="77777777" w:rsidR="00AD6408" w:rsidRPr="007354DE" w:rsidRDefault="00AD6408" w:rsidP="008E563D">
            <w:pPr>
              <w:spacing w:line="240" w:lineRule="auto"/>
              <w:rPr>
                <w:rFonts w:ascii="Courier New" w:eastAsiaTheme="minorHAnsi" w:hAnsi="Courier New" w:cs="Courier New"/>
                <w:b/>
                <w:bCs/>
                <w:color w:val="8000FF"/>
                <w:szCs w:val="20"/>
                <w:highlight w:val="white"/>
                <w:lang w:val="en-US" w:eastAsia="en-US"/>
              </w:rPr>
            </w:pPr>
            <w:proofErr w:type="spellStart"/>
            <w:r>
              <w:rPr>
                <w:rFonts w:ascii="Courier New" w:eastAsiaTheme="minorHAnsi" w:hAnsi="Courier New" w:cs="Courier New"/>
                <w:b/>
                <w:bCs/>
                <w:color w:val="8000FF"/>
                <w:szCs w:val="20"/>
                <w:highlight w:val="white"/>
                <w:lang w:val="en-US" w:eastAsia="en-US"/>
              </w:rPr>
              <w:t>HealthcareProviderSpecificIndex</w:t>
            </w:r>
            <w:proofErr w:type="spellEnd"/>
          </w:p>
        </w:tc>
        <w:tc>
          <w:tcPr>
            <w:tcW w:w="3575" w:type="dxa"/>
          </w:tcPr>
          <w:p w14:paraId="2753336D" w14:textId="77777777" w:rsidR="00AD6408" w:rsidRPr="007354DE" w:rsidRDefault="00AD6408" w:rsidP="008E563D">
            <w:pPr>
              <w:spacing w:line="240" w:lineRule="auto"/>
              <w:rPr>
                <w:rFonts w:cstheme="minorHAnsi"/>
                <w:szCs w:val="24"/>
                <w:lang w:val="en-US"/>
              </w:rPr>
            </w:pPr>
            <w:r>
              <w:rPr>
                <w:rFonts w:cstheme="minorHAnsi"/>
                <w:szCs w:val="24"/>
                <w:lang w:val="en-US"/>
              </w:rPr>
              <w:t>Medical facility specific code</w:t>
            </w:r>
          </w:p>
        </w:tc>
        <w:tc>
          <w:tcPr>
            <w:tcW w:w="2567" w:type="dxa"/>
          </w:tcPr>
          <w:p w14:paraId="3DE8A07C" w14:textId="77777777" w:rsidR="00AD6408" w:rsidRDefault="00AD6408"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AD6408" w:rsidRPr="007354DE" w14:paraId="26DC871B" w14:textId="77777777" w:rsidTr="008E563D">
        <w:trPr>
          <w:trHeight w:val="170"/>
        </w:trPr>
        <w:tc>
          <w:tcPr>
            <w:tcW w:w="4309" w:type="dxa"/>
          </w:tcPr>
          <w:p w14:paraId="573548D9"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ReferralUniqueIdentifier</w:t>
            </w:r>
            <w:proofErr w:type="spellEnd"/>
          </w:p>
        </w:tc>
        <w:tc>
          <w:tcPr>
            <w:tcW w:w="3575" w:type="dxa"/>
          </w:tcPr>
          <w:p w14:paraId="32388061" w14:textId="77777777" w:rsidR="00AD6408" w:rsidRPr="00814B25" w:rsidRDefault="00AD6408" w:rsidP="008E563D">
            <w:pPr>
              <w:spacing w:line="240" w:lineRule="auto"/>
              <w:rPr>
                <w:rFonts w:cstheme="minorHAnsi"/>
                <w:szCs w:val="24"/>
                <w:lang w:val="en-US"/>
              </w:rPr>
            </w:pPr>
            <w:r w:rsidRPr="00814B25">
              <w:rPr>
                <w:rFonts w:cstheme="minorHAnsi"/>
                <w:szCs w:val="24"/>
                <w:lang w:val="en-US"/>
              </w:rPr>
              <w:t>Referral unique identifier</w:t>
            </w:r>
          </w:p>
        </w:tc>
        <w:tc>
          <w:tcPr>
            <w:tcW w:w="2567" w:type="dxa"/>
          </w:tcPr>
          <w:p w14:paraId="3CA1D105" w14:textId="77777777" w:rsidR="00AD6408" w:rsidRPr="007354DE" w:rsidRDefault="00AD6408"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r w:rsidR="00AD6408" w:rsidRPr="007354DE" w14:paraId="2553C204" w14:textId="77777777" w:rsidTr="008E563D">
        <w:trPr>
          <w:trHeight w:val="170"/>
        </w:trPr>
        <w:tc>
          <w:tcPr>
            <w:tcW w:w="4309" w:type="dxa"/>
          </w:tcPr>
          <w:p w14:paraId="7537EBED" w14:textId="77777777" w:rsidR="00AD6408" w:rsidRPr="00814B25" w:rsidRDefault="00AD6408"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575" w:type="dxa"/>
          </w:tcPr>
          <w:p w14:paraId="7D62CA1F" w14:textId="77777777" w:rsidR="00AD6408" w:rsidRPr="00814B25" w:rsidRDefault="00AD6408" w:rsidP="008E563D">
            <w:pPr>
              <w:spacing w:line="240" w:lineRule="auto"/>
              <w:rPr>
                <w:rFonts w:cstheme="minorHAnsi"/>
                <w:szCs w:val="24"/>
                <w:lang w:val="en-US"/>
              </w:rPr>
            </w:pPr>
            <w:r w:rsidRPr="00814B25">
              <w:rPr>
                <w:rFonts w:cstheme="minorHAnsi"/>
                <w:szCs w:val="24"/>
                <w:lang w:val="en-US"/>
              </w:rPr>
              <w:t>Patient insurance identifier (KZZ)</w:t>
            </w:r>
          </w:p>
        </w:tc>
        <w:tc>
          <w:tcPr>
            <w:tcW w:w="2567" w:type="dxa"/>
          </w:tcPr>
          <w:p w14:paraId="51F0FE2C" w14:textId="77777777" w:rsidR="00AD6408" w:rsidRPr="007354DE" w:rsidRDefault="00AD6408"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r w:rsidR="00AD6408" w:rsidRPr="007354DE" w14:paraId="79F5B124" w14:textId="77777777" w:rsidTr="008E563D">
        <w:trPr>
          <w:trHeight w:val="170"/>
        </w:trPr>
        <w:tc>
          <w:tcPr>
            <w:tcW w:w="4309" w:type="dxa"/>
          </w:tcPr>
          <w:p w14:paraId="1946D9BD" w14:textId="77777777" w:rsidR="00AD6408" w:rsidRPr="007354DE" w:rsidRDefault="00AD6408" w:rsidP="008E563D">
            <w:pPr>
              <w:tabs>
                <w:tab w:val="left" w:pos="1410"/>
              </w:tabs>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ReferralValidityDuration</w:t>
            </w:r>
            <w:proofErr w:type="spellEnd"/>
          </w:p>
        </w:tc>
        <w:tc>
          <w:tcPr>
            <w:tcW w:w="3575" w:type="dxa"/>
          </w:tcPr>
          <w:p w14:paraId="4E1BE9AC" w14:textId="77777777" w:rsidR="00AD6408" w:rsidRPr="007354DE" w:rsidRDefault="00AD6408" w:rsidP="008E563D">
            <w:pPr>
              <w:spacing w:line="240" w:lineRule="auto"/>
              <w:rPr>
                <w:rFonts w:cstheme="minorHAnsi"/>
                <w:szCs w:val="24"/>
                <w:lang w:val="en-US"/>
              </w:rPr>
            </w:pPr>
            <w:r>
              <w:rPr>
                <w:rFonts w:cstheme="minorHAnsi"/>
                <w:szCs w:val="24"/>
                <w:lang w:val="en-US"/>
              </w:rPr>
              <w:t>New duration for referral</w:t>
            </w:r>
          </w:p>
        </w:tc>
        <w:tc>
          <w:tcPr>
            <w:tcW w:w="2567" w:type="dxa"/>
          </w:tcPr>
          <w:p w14:paraId="1FE0464D" w14:textId="77777777" w:rsidR="00AD6408" w:rsidRDefault="00AD6408"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bl>
    <w:p w14:paraId="6199A29E" w14:textId="77777777" w:rsidR="00AD6408" w:rsidRDefault="00AD6408" w:rsidP="00AD6408">
      <w:pPr>
        <w:rPr>
          <w:rFonts w:ascii="Consolas" w:eastAsiaTheme="minorHAnsi" w:hAnsi="Consolas" w:cs="Consolas"/>
          <w:color w:val="0000FF"/>
          <w:sz w:val="19"/>
          <w:szCs w:val="19"/>
          <w:lang w:val="hr-HR" w:eastAsia="en-US"/>
        </w:rPr>
      </w:pPr>
    </w:p>
    <w:p w14:paraId="5E008101" w14:textId="77777777" w:rsidR="00AD6408" w:rsidRDefault="00AD6408" w:rsidP="00AD6408">
      <w:pPr>
        <w:rPr>
          <w:rFonts w:ascii="Consolas" w:eastAsiaTheme="minorHAnsi" w:hAnsi="Consolas" w:cs="Consolas"/>
          <w:color w:val="0000FF"/>
          <w:sz w:val="19"/>
          <w:szCs w:val="19"/>
          <w:lang w:val="hr-HR" w:eastAsia="en-US"/>
        </w:rPr>
      </w:pPr>
    </w:p>
    <w:p w14:paraId="5461FBFF" w14:textId="77777777" w:rsidR="00AD6408" w:rsidRPr="00814B25" w:rsidRDefault="00AD6408" w:rsidP="009F7A4C">
      <w:pPr>
        <w:pStyle w:val="Heading3"/>
      </w:pPr>
      <w:proofErr w:type="spellStart"/>
      <w:r w:rsidRPr="00814B25">
        <w:lastRenderedPageBreak/>
        <w:t>UpdateReferral</w:t>
      </w:r>
      <w:r w:rsidRPr="00F85B7A">
        <w:t>ValidityResponse</w:t>
      </w:r>
      <w:proofErr w:type="spellEnd"/>
    </w:p>
    <w:p w14:paraId="4E0D5069"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6FD29FC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7E47F0F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xs:include</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schemaLocation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Common.xsd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28F396E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UpdateReferralValidityResponse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3F038A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51B9AB91"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5AF7B829"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SuccessStatus</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SuccessStatusType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C60D89B"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ErrorList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ErrorListType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A6298BC"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138A49D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3B3F0236"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7B44B44B" w14:textId="77777777" w:rsidR="00AD6408" w:rsidRDefault="00AD6408" w:rsidP="00AD6408">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&gt;</w:t>
      </w:r>
    </w:p>
    <w:p w14:paraId="15C5A9EB" w14:textId="77777777" w:rsidR="00AD6408" w:rsidRDefault="00AD6408" w:rsidP="009367F3">
      <w:pPr>
        <w:pStyle w:val="Heading4"/>
      </w:pPr>
      <w:proofErr w:type="spellStart"/>
      <w:r>
        <w:t>Example</w:t>
      </w:r>
      <w:proofErr w:type="spellEnd"/>
      <w:r>
        <w:t xml:space="preserve"> </w:t>
      </w:r>
      <w:proofErr w:type="spellStart"/>
      <w:r>
        <w:t>xml</w:t>
      </w:r>
      <w:proofErr w:type="spellEnd"/>
      <w:r>
        <w:t>:</w:t>
      </w:r>
    </w:p>
    <w:p w14:paraId="5B145BD6"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713F4D0"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UpdateReferralValidityResponse</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xmlns:xsi</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http://www.w3.org/2001/XMLSchema-instance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xmlns:xsd</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13A3A1C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SuccessStatus</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SuccessStatus</w:t>
      </w:r>
      <w:proofErr w:type="spellEnd"/>
      <w:r>
        <w:rPr>
          <w:rFonts w:ascii="Consolas" w:eastAsiaTheme="minorHAnsi" w:hAnsi="Consolas" w:cs="Consolas"/>
          <w:color w:val="0000FF"/>
          <w:sz w:val="19"/>
          <w:szCs w:val="19"/>
          <w:lang w:val="hr-HR" w:eastAsia="en-US"/>
        </w:rPr>
        <w:t>&gt;</w:t>
      </w:r>
    </w:p>
    <w:p w14:paraId="07817349"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ErrorList</w:t>
      </w:r>
      <w:proofErr w:type="spellEnd"/>
      <w:r>
        <w:rPr>
          <w:rFonts w:ascii="Consolas" w:eastAsiaTheme="minorHAnsi" w:hAnsi="Consolas" w:cs="Consolas"/>
          <w:color w:val="0000FF"/>
          <w:sz w:val="19"/>
          <w:szCs w:val="19"/>
          <w:lang w:val="hr-HR" w:eastAsia="en-US"/>
        </w:rPr>
        <w:t>&gt;</w:t>
      </w:r>
    </w:p>
    <w:p w14:paraId="0C3068E7"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Error</w:t>
      </w:r>
      <w:proofErr w:type="spellEnd"/>
      <w:r>
        <w:rPr>
          <w:rFonts w:ascii="Consolas" w:eastAsiaTheme="minorHAnsi" w:hAnsi="Consolas" w:cs="Consolas"/>
          <w:color w:val="0000FF"/>
          <w:sz w:val="19"/>
          <w:szCs w:val="19"/>
          <w:lang w:val="hr-HR" w:eastAsia="en-US"/>
        </w:rPr>
        <w:t>&gt;</w:t>
      </w:r>
    </w:p>
    <w:p w14:paraId="38350DEE"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Code</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0002</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Code</w:t>
      </w:r>
      <w:proofErr w:type="spellEnd"/>
      <w:r>
        <w:rPr>
          <w:rFonts w:ascii="Consolas" w:eastAsiaTheme="minorHAnsi" w:hAnsi="Consolas" w:cs="Consolas"/>
          <w:color w:val="0000FF"/>
          <w:sz w:val="19"/>
          <w:szCs w:val="19"/>
          <w:lang w:val="hr-HR" w:eastAsia="en-US"/>
        </w:rPr>
        <w:t>&gt;</w:t>
      </w:r>
    </w:p>
    <w:p w14:paraId="66643D26"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Description</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test1</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Description</w:t>
      </w:r>
      <w:proofErr w:type="spellEnd"/>
      <w:r>
        <w:rPr>
          <w:rFonts w:ascii="Consolas" w:eastAsiaTheme="minorHAnsi" w:hAnsi="Consolas" w:cs="Consolas"/>
          <w:color w:val="0000FF"/>
          <w:sz w:val="19"/>
          <w:szCs w:val="19"/>
          <w:lang w:val="hr-HR" w:eastAsia="en-US"/>
        </w:rPr>
        <w:t>&gt;</w:t>
      </w:r>
    </w:p>
    <w:p w14:paraId="2E8AC4E8"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Error</w:t>
      </w:r>
      <w:proofErr w:type="spellEnd"/>
      <w:r>
        <w:rPr>
          <w:rFonts w:ascii="Consolas" w:eastAsiaTheme="minorHAnsi" w:hAnsi="Consolas" w:cs="Consolas"/>
          <w:color w:val="0000FF"/>
          <w:sz w:val="19"/>
          <w:szCs w:val="19"/>
          <w:lang w:val="hr-HR" w:eastAsia="en-US"/>
        </w:rPr>
        <w:t>&gt;</w:t>
      </w:r>
    </w:p>
    <w:p w14:paraId="1CB0B38D"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Error</w:t>
      </w:r>
      <w:proofErr w:type="spellEnd"/>
      <w:r>
        <w:rPr>
          <w:rFonts w:ascii="Consolas" w:eastAsiaTheme="minorHAnsi" w:hAnsi="Consolas" w:cs="Consolas"/>
          <w:color w:val="0000FF"/>
          <w:sz w:val="19"/>
          <w:szCs w:val="19"/>
          <w:lang w:val="hr-HR" w:eastAsia="en-US"/>
        </w:rPr>
        <w:t>&gt;</w:t>
      </w:r>
    </w:p>
    <w:p w14:paraId="41E4F5B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Code</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Code</w:t>
      </w:r>
      <w:proofErr w:type="spellEnd"/>
      <w:r>
        <w:rPr>
          <w:rFonts w:ascii="Consolas" w:eastAsiaTheme="minorHAnsi" w:hAnsi="Consolas" w:cs="Consolas"/>
          <w:color w:val="0000FF"/>
          <w:sz w:val="19"/>
          <w:szCs w:val="19"/>
          <w:lang w:val="hr-HR" w:eastAsia="en-US"/>
        </w:rPr>
        <w:t>&gt;</w:t>
      </w:r>
    </w:p>
    <w:p w14:paraId="07B2A6D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Description</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test2</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Description</w:t>
      </w:r>
      <w:proofErr w:type="spellEnd"/>
      <w:r>
        <w:rPr>
          <w:rFonts w:ascii="Consolas" w:eastAsiaTheme="minorHAnsi" w:hAnsi="Consolas" w:cs="Consolas"/>
          <w:color w:val="0000FF"/>
          <w:sz w:val="19"/>
          <w:szCs w:val="19"/>
          <w:lang w:val="hr-HR" w:eastAsia="en-US"/>
        </w:rPr>
        <w:t>&gt;</w:t>
      </w:r>
    </w:p>
    <w:p w14:paraId="6BB6BB79"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Error</w:t>
      </w:r>
      <w:proofErr w:type="spellEnd"/>
      <w:r>
        <w:rPr>
          <w:rFonts w:ascii="Consolas" w:eastAsiaTheme="minorHAnsi" w:hAnsi="Consolas" w:cs="Consolas"/>
          <w:color w:val="0000FF"/>
          <w:sz w:val="19"/>
          <w:szCs w:val="19"/>
          <w:lang w:val="hr-HR" w:eastAsia="en-US"/>
        </w:rPr>
        <w:t>&gt;</w:t>
      </w:r>
    </w:p>
    <w:p w14:paraId="5C43147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ErrorList</w:t>
      </w:r>
      <w:proofErr w:type="spellEnd"/>
      <w:r>
        <w:rPr>
          <w:rFonts w:ascii="Consolas" w:eastAsiaTheme="minorHAnsi" w:hAnsi="Consolas" w:cs="Consolas"/>
          <w:color w:val="0000FF"/>
          <w:sz w:val="19"/>
          <w:szCs w:val="19"/>
          <w:lang w:val="hr-HR" w:eastAsia="en-US"/>
        </w:rPr>
        <w:t>&gt;</w:t>
      </w:r>
    </w:p>
    <w:p w14:paraId="14749DF4" w14:textId="77777777" w:rsidR="00AD6408" w:rsidRDefault="00AD6408" w:rsidP="00AD6408">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r w:rsidRPr="007A6657">
        <w:rPr>
          <w:rFonts w:ascii="Consolas" w:eastAsiaTheme="minorHAnsi" w:hAnsi="Consolas" w:cs="Consolas"/>
          <w:color w:val="A31515"/>
          <w:sz w:val="19"/>
          <w:szCs w:val="19"/>
          <w:lang w:val="hr-HR" w:eastAsia="en-US"/>
        </w:rPr>
        <w:t xml:space="preserve"> </w:t>
      </w:r>
      <w:proofErr w:type="spellStart"/>
      <w:r>
        <w:rPr>
          <w:rFonts w:ascii="Consolas" w:eastAsiaTheme="minorHAnsi" w:hAnsi="Consolas" w:cs="Consolas"/>
          <w:color w:val="A31515"/>
          <w:sz w:val="19"/>
          <w:szCs w:val="19"/>
          <w:lang w:val="hr-HR" w:eastAsia="en-US"/>
        </w:rPr>
        <w:t>UpdateReferralValidityResponse</w:t>
      </w:r>
      <w:proofErr w:type="spellEnd"/>
      <w:r>
        <w:rPr>
          <w:rFonts w:ascii="Consolas" w:eastAsiaTheme="minorHAnsi" w:hAnsi="Consolas" w:cs="Consolas"/>
          <w:color w:val="0000FF"/>
          <w:sz w:val="19"/>
          <w:szCs w:val="19"/>
          <w:lang w:val="hr-HR" w:eastAsia="en-US"/>
        </w:rPr>
        <w:t xml:space="preserve"> &gt;</w:t>
      </w:r>
    </w:p>
    <w:tbl>
      <w:tblPr>
        <w:tblStyle w:val="TableGrid"/>
        <w:tblW w:w="0" w:type="auto"/>
        <w:tblLook w:val="04A0" w:firstRow="1" w:lastRow="0" w:firstColumn="1" w:lastColumn="0" w:noHBand="0" w:noVBand="1"/>
      </w:tblPr>
      <w:tblGrid>
        <w:gridCol w:w="3217"/>
        <w:gridCol w:w="3856"/>
        <w:gridCol w:w="3383"/>
      </w:tblGrid>
      <w:tr w:rsidR="00AD6408" w:rsidRPr="007354DE" w14:paraId="131F4B38" w14:textId="77777777" w:rsidTr="008E563D">
        <w:trPr>
          <w:trHeight w:val="170"/>
        </w:trPr>
        <w:tc>
          <w:tcPr>
            <w:tcW w:w="3217" w:type="dxa"/>
          </w:tcPr>
          <w:p w14:paraId="58DC5E20" w14:textId="77777777" w:rsidR="00AD6408" w:rsidRPr="00814B25" w:rsidRDefault="00AD6408" w:rsidP="008E563D">
            <w:pPr>
              <w:pStyle w:val="Style1"/>
              <w:rPr>
                <w:b/>
                <w:lang w:val="en-US"/>
              </w:rPr>
            </w:pPr>
            <w:r w:rsidRPr="00814B25">
              <w:rPr>
                <w:b/>
                <w:lang w:val="en-US"/>
              </w:rPr>
              <w:t>Element name</w:t>
            </w:r>
          </w:p>
        </w:tc>
        <w:tc>
          <w:tcPr>
            <w:tcW w:w="3856" w:type="dxa"/>
          </w:tcPr>
          <w:p w14:paraId="1913CC37" w14:textId="77777777" w:rsidR="00AD6408" w:rsidRPr="00814B25" w:rsidRDefault="00AD6408" w:rsidP="008E563D">
            <w:pPr>
              <w:pStyle w:val="Style1"/>
              <w:rPr>
                <w:b/>
                <w:lang w:val="en-US"/>
              </w:rPr>
            </w:pPr>
            <w:r w:rsidRPr="00814B25">
              <w:rPr>
                <w:b/>
                <w:lang w:val="en-US"/>
              </w:rPr>
              <w:t>Element description</w:t>
            </w:r>
          </w:p>
        </w:tc>
        <w:tc>
          <w:tcPr>
            <w:tcW w:w="3383" w:type="dxa"/>
          </w:tcPr>
          <w:p w14:paraId="278E249C" w14:textId="77777777" w:rsidR="00AD6408" w:rsidRPr="007354DE" w:rsidRDefault="00AD6408" w:rsidP="008E563D">
            <w:pPr>
              <w:pStyle w:val="Style1"/>
              <w:rPr>
                <w:b/>
                <w:lang w:val="en-US"/>
              </w:rPr>
            </w:pPr>
            <w:r>
              <w:rPr>
                <w:b/>
                <w:lang w:val="en-US"/>
              </w:rPr>
              <w:t>Mandatory</w:t>
            </w:r>
          </w:p>
        </w:tc>
      </w:tr>
      <w:tr w:rsidR="00AD6408" w:rsidRPr="007354DE" w14:paraId="0BB5186A" w14:textId="77777777" w:rsidTr="008E563D">
        <w:trPr>
          <w:trHeight w:val="170"/>
        </w:trPr>
        <w:tc>
          <w:tcPr>
            <w:tcW w:w="3217" w:type="dxa"/>
          </w:tcPr>
          <w:p w14:paraId="32954EF4" w14:textId="77777777" w:rsidR="00AD6408" w:rsidRPr="00814B25" w:rsidRDefault="00AD6408"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856" w:type="dxa"/>
          </w:tcPr>
          <w:p w14:paraId="2502B58B" w14:textId="5DD2A6AA" w:rsidR="00AD6408" w:rsidRPr="00814B25" w:rsidRDefault="00AD6408"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3" w:type="dxa"/>
          </w:tcPr>
          <w:p w14:paraId="73FB533C"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5AD97DE9" w14:textId="77777777" w:rsidTr="008E563D">
        <w:trPr>
          <w:trHeight w:val="170"/>
        </w:trPr>
        <w:tc>
          <w:tcPr>
            <w:tcW w:w="3217" w:type="dxa"/>
          </w:tcPr>
          <w:p w14:paraId="3D765879" w14:textId="77777777" w:rsidR="00AD6408" w:rsidRPr="00814B25" w:rsidRDefault="00AD6408"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6" w:type="dxa"/>
          </w:tcPr>
          <w:p w14:paraId="002CFC1E" w14:textId="77777777" w:rsidR="00AD6408" w:rsidRPr="00814B25" w:rsidRDefault="00AD6408"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58D0BC6D"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 </w:t>
            </w:r>
          </w:p>
        </w:tc>
      </w:tr>
    </w:tbl>
    <w:p w14:paraId="64C0337A" w14:textId="7D3DA554" w:rsidR="00AD6408" w:rsidRDefault="00AD6408" w:rsidP="00AD6408">
      <w:pPr>
        <w:rPr>
          <w:lang w:val="en-US"/>
        </w:rPr>
      </w:pPr>
    </w:p>
    <w:p w14:paraId="313D630C" w14:textId="1B0D7EDB" w:rsidR="00AA248B" w:rsidRDefault="00AA248B">
      <w:pPr>
        <w:spacing w:after="160" w:line="259" w:lineRule="auto"/>
        <w:rPr>
          <w:lang w:val="en-US"/>
        </w:rPr>
      </w:pPr>
      <w:r>
        <w:rPr>
          <w:lang w:val="en-US"/>
        </w:rPr>
        <w:br w:type="page"/>
      </w:r>
    </w:p>
    <w:p w14:paraId="6FC85393" w14:textId="77777777" w:rsidR="00AA248B" w:rsidRPr="0080617A" w:rsidRDefault="00AA248B" w:rsidP="00AD6408">
      <w:pPr>
        <w:rPr>
          <w:lang w:val="en-US"/>
        </w:rPr>
      </w:pPr>
    </w:p>
    <w:p w14:paraId="137094F8" w14:textId="3D1872EB" w:rsidR="00AD6408" w:rsidRPr="008F14B9" w:rsidRDefault="0015261D" w:rsidP="009367F3">
      <w:pPr>
        <w:pStyle w:val="Heading2"/>
      </w:pPr>
      <w:r>
        <w:t xml:space="preserve"> </w:t>
      </w:r>
      <w:proofErr w:type="spellStart"/>
      <w:r w:rsidR="00AD6408" w:rsidRPr="008F14B9">
        <w:t>GetReferral</w:t>
      </w:r>
      <w:proofErr w:type="spellEnd"/>
    </w:p>
    <w:p w14:paraId="419C500C" w14:textId="5BA44862" w:rsidR="005061E1" w:rsidRPr="005061E1" w:rsidRDefault="00AD6408" w:rsidP="005061E1">
      <w:pPr>
        <w:ind w:firstLine="576"/>
        <w:rPr>
          <w:lang w:val="en-US"/>
        </w:rPr>
      </w:pPr>
      <w:r w:rsidRPr="007354DE">
        <w:rPr>
          <w:lang w:val="en-US"/>
        </w:rPr>
        <w:t>Method used to get details about one referral.</w:t>
      </w:r>
      <w:r w:rsidR="005061E1">
        <w:rPr>
          <w:lang w:val="en-US"/>
        </w:rPr>
        <w:t xml:space="preserve"> </w:t>
      </w:r>
      <w:r w:rsidR="005061E1" w:rsidRPr="005061E1">
        <w:rPr>
          <w:lang w:val="en-US"/>
        </w:rPr>
        <w:t>Response will include referral XML.</w:t>
      </w:r>
    </w:p>
    <w:p w14:paraId="24B7C51C" w14:textId="77777777" w:rsidR="005061E1" w:rsidRPr="00061060" w:rsidRDefault="005061E1" w:rsidP="005061E1">
      <w:pPr>
        <w:ind w:left="12" w:firstLine="708"/>
        <w:jc w:val="center"/>
        <w:rPr>
          <w:rFonts w:ascii="Segoe UI" w:eastAsia="Times New Roman" w:hAnsi="Segoe UI" w:cs="Segoe UI"/>
          <w:sz w:val="21"/>
          <w:szCs w:val="21"/>
          <w:lang w:val="hr-HR"/>
        </w:rPr>
      </w:pPr>
      <w:r w:rsidRPr="00061060">
        <w:rPr>
          <w:rFonts w:ascii="Consolas" w:eastAsia="MS Mincho" w:hAnsi="Consolas" w:cs="Consolas"/>
          <w:color w:val="0000FF"/>
          <w:sz w:val="19"/>
          <w:szCs w:val="19"/>
          <w:highlight w:val="white"/>
          <w:lang w:val="en-US" w:eastAsia="ja-JP"/>
        </w:rPr>
        <w:t xml:space="preserve">string </w:t>
      </w:r>
      <w:proofErr w:type="spellStart"/>
      <w:proofErr w:type="gramStart"/>
      <w:r w:rsidRPr="00061060">
        <w:rPr>
          <w:rFonts w:ascii="Consolas" w:eastAsia="MS Mincho" w:hAnsi="Consolas" w:cs="Consolas"/>
          <w:color w:val="000000"/>
          <w:sz w:val="19"/>
          <w:szCs w:val="19"/>
          <w:highlight w:val="white"/>
          <w:lang w:val="en-US" w:eastAsia="ja-JP"/>
        </w:rPr>
        <w:t>GetReferral</w:t>
      </w:r>
      <w:proofErr w:type="spellEnd"/>
      <w:r w:rsidRPr="00061060">
        <w:rPr>
          <w:rFonts w:ascii="Consolas" w:eastAsia="MS Mincho" w:hAnsi="Consolas" w:cs="Consolas"/>
          <w:color w:val="0000FF"/>
          <w:sz w:val="19"/>
          <w:szCs w:val="19"/>
          <w:highlight w:val="white"/>
          <w:lang w:val="en-US" w:eastAsia="ja-JP"/>
        </w:rPr>
        <w:t>(</w:t>
      </w:r>
      <w:proofErr w:type="gramEnd"/>
      <w:r w:rsidRPr="00061060">
        <w:rPr>
          <w:rFonts w:ascii="Consolas" w:eastAsia="MS Mincho" w:hAnsi="Consolas" w:cs="Consolas"/>
          <w:color w:val="0000FF"/>
          <w:sz w:val="19"/>
          <w:szCs w:val="19"/>
          <w:highlight w:val="white"/>
          <w:lang w:val="en-US" w:eastAsia="ja-JP"/>
        </w:rPr>
        <w:t xml:space="preserve">int </w:t>
      </w:r>
      <w:r w:rsidRPr="00061060">
        <w:rPr>
          <w:rFonts w:ascii="Consolas" w:eastAsia="MS Mincho" w:hAnsi="Consolas" w:cs="Consolas"/>
          <w:color w:val="000000"/>
          <w:sz w:val="19"/>
          <w:szCs w:val="19"/>
          <w:highlight w:val="white"/>
          <w:lang w:val="en-US" w:eastAsia="ja-JP"/>
        </w:rPr>
        <w:t>version,</w:t>
      </w:r>
      <w:r w:rsidRPr="00061060">
        <w:rPr>
          <w:rFonts w:ascii="Consolas" w:eastAsia="MS Mincho" w:hAnsi="Consolas" w:cs="Consolas"/>
          <w:color w:val="0000FF"/>
          <w:sz w:val="19"/>
          <w:szCs w:val="19"/>
          <w:highlight w:val="white"/>
          <w:lang w:val="en-US" w:eastAsia="ja-JP"/>
        </w:rPr>
        <w:t xml:space="preserve"> string </w:t>
      </w:r>
      <w:r w:rsidRPr="00061060">
        <w:rPr>
          <w:rFonts w:ascii="Consolas" w:eastAsia="MS Mincho" w:hAnsi="Consolas" w:cs="Consolas"/>
          <w:color w:val="000000"/>
          <w:sz w:val="19"/>
          <w:szCs w:val="19"/>
          <w:highlight w:val="white"/>
          <w:lang w:val="en-US" w:eastAsia="ja-JP"/>
        </w:rPr>
        <w:t xml:space="preserve">request, </w:t>
      </w:r>
      <w:r w:rsidRPr="005061E1">
        <w:rPr>
          <w:rFonts w:ascii="Consolas" w:eastAsia="MS Mincho" w:hAnsi="Consolas" w:cs="Consolas"/>
          <w:color w:val="0000FF"/>
          <w:sz w:val="19"/>
          <w:szCs w:val="19"/>
          <w:highlight w:val="yellow"/>
          <w:lang w:val="en-US" w:eastAsia="ja-JP"/>
        </w:rPr>
        <w:t xml:space="preserve">out string </w:t>
      </w:r>
      <w:proofErr w:type="spellStart"/>
      <w:r w:rsidRPr="005061E1">
        <w:rPr>
          <w:rFonts w:ascii="Consolas" w:eastAsia="MS Mincho" w:hAnsi="Consolas" w:cs="Consolas"/>
          <w:color w:val="000000"/>
          <w:sz w:val="19"/>
          <w:szCs w:val="19"/>
          <w:highlight w:val="yellow"/>
          <w:lang w:val="en-US" w:eastAsia="ja-JP"/>
        </w:rPr>
        <w:t>referralXml</w:t>
      </w:r>
      <w:proofErr w:type="spellEnd"/>
      <w:r w:rsidRPr="00061060">
        <w:rPr>
          <w:rFonts w:ascii="Segoe UI" w:eastAsia="Times New Roman" w:hAnsi="Segoe UI" w:cs="Segoe UI"/>
          <w:sz w:val="21"/>
          <w:szCs w:val="21"/>
          <w:lang w:val="hr-HR"/>
        </w:rPr>
        <w:t>)</w:t>
      </w:r>
    </w:p>
    <w:p w14:paraId="2262C13F" w14:textId="77777777" w:rsidR="005061E1" w:rsidRPr="005061E1" w:rsidRDefault="005061E1" w:rsidP="00AD6408">
      <w:pPr>
        <w:rPr>
          <w:lang w:val="hr-HR"/>
        </w:rPr>
      </w:pPr>
    </w:p>
    <w:p w14:paraId="2E857D6C" w14:textId="77777777" w:rsidR="00AD6408" w:rsidRPr="00814B25" w:rsidRDefault="00AD6408" w:rsidP="009F7A4C">
      <w:pPr>
        <w:pStyle w:val="Heading3"/>
      </w:pPr>
      <w:bookmarkStart w:id="5" w:name="_GetReferralRequest"/>
      <w:bookmarkEnd w:id="5"/>
      <w:proofErr w:type="spellStart"/>
      <w:r w:rsidRPr="00814B25">
        <w:t>GetReferralRequest</w:t>
      </w:r>
      <w:proofErr w:type="spellEnd"/>
    </w:p>
    <w:p w14:paraId="52295A1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7723DF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4BFC7C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600D1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BE2DF2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996E28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C7D6AA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723E9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D74B1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67B7D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03DBAA" w14:textId="09F6CCCF"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9C1428">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A0EE39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83D379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F89CC9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47A4339" w14:textId="77777777"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4171CC7B" w14:textId="77777777" w:rsidR="00AD6408" w:rsidRPr="00A4091A"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p>
    <w:p w14:paraId="45BE5E4E" w14:textId="77777777" w:rsidR="00AD6408" w:rsidRPr="00A4091A" w:rsidRDefault="00AD6408" w:rsidP="009F7A4C">
      <w:pPr>
        <w:pStyle w:val="Heading4"/>
        <w:rPr>
          <w:highlight w:val="white"/>
        </w:rPr>
      </w:pPr>
      <w:proofErr w:type="spellStart"/>
      <w:r w:rsidRPr="00A4091A">
        <w:rPr>
          <w:highlight w:val="white"/>
        </w:rPr>
        <w:t>Example</w:t>
      </w:r>
      <w:proofErr w:type="spellEnd"/>
      <w:r w:rsidRPr="00A4091A">
        <w:rPr>
          <w:highlight w:val="white"/>
        </w:rPr>
        <w:t xml:space="preserve"> </w:t>
      </w:r>
      <w:proofErr w:type="spellStart"/>
      <w:r w:rsidRPr="00A4091A">
        <w:rPr>
          <w:highlight w:val="white"/>
        </w:rPr>
        <w:t>xml</w:t>
      </w:r>
      <w:proofErr w:type="spellEnd"/>
      <w:r w:rsidRPr="00A4091A">
        <w:rPr>
          <w:highlight w:val="white"/>
        </w:rPr>
        <w:t>:</w:t>
      </w:r>
    </w:p>
    <w:p w14:paraId="3334A51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5AE132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221E16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68D0767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205DBBD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46FB838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39F12E14" w14:textId="77777777" w:rsidR="00AD6408" w:rsidRPr="00814B25" w:rsidRDefault="00AD6408" w:rsidP="00AD6408">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GetReferralRequest</w:t>
      </w:r>
      <w:proofErr w:type="spellEnd"/>
      <w:r>
        <w:rPr>
          <w:rFonts w:ascii="Courier New" w:eastAsiaTheme="minorHAnsi" w:hAnsi="Courier New" w:cs="Courier New"/>
          <w:color w:val="0000FF"/>
          <w:sz w:val="20"/>
          <w:szCs w:val="20"/>
          <w:highlight w:val="white"/>
          <w:lang w:val="hr-HR" w:eastAsia="en-US"/>
        </w:rPr>
        <w:t>&gt;</w:t>
      </w:r>
    </w:p>
    <w:p w14:paraId="748187E9" w14:textId="77777777" w:rsidR="00AD6408" w:rsidRPr="00814B25"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tbl>
      <w:tblPr>
        <w:tblStyle w:val="TableGrid"/>
        <w:tblW w:w="0" w:type="auto"/>
        <w:tblLook w:val="04A0" w:firstRow="1" w:lastRow="0" w:firstColumn="1" w:lastColumn="0" w:noHBand="0" w:noVBand="1"/>
      </w:tblPr>
      <w:tblGrid>
        <w:gridCol w:w="4160"/>
        <w:gridCol w:w="3421"/>
        <w:gridCol w:w="2875"/>
      </w:tblGrid>
      <w:tr w:rsidR="00AD6408" w:rsidRPr="007354DE" w14:paraId="37CA1119" w14:textId="77777777" w:rsidTr="008E563D">
        <w:trPr>
          <w:trHeight w:val="170"/>
        </w:trPr>
        <w:tc>
          <w:tcPr>
            <w:tcW w:w="4160" w:type="dxa"/>
          </w:tcPr>
          <w:p w14:paraId="2847DCE6" w14:textId="77777777" w:rsidR="00AD6408" w:rsidRPr="00814B25" w:rsidRDefault="00AD6408" w:rsidP="008E563D">
            <w:pPr>
              <w:pStyle w:val="Style1"/>
              <w:rPr>
                <w:b/>
                <w:lang w:val="en-US"/>
              </w:rPr>
            </w:pPr>
            <w:r w:rsidRPr="00814B25">
              <w:rPr>
                <w:b/>
                <w:lang w:val="en-US"/>
              </w:rPr>
              <w:t>Element name</w:t>
            </w:r>
          </w:p>
        </w:tc>
        <w:tc>
          <w:tcPr>
            <w:tcW w:w="3421" w:type="dxa"/>
          </w:tcPr>
          <w:p w14:paraId="67F222B8" w14:textId="77777777" w:rsidR="00AD6408" w:rsidRPr="00814B25" w:rsidRDefault="00AD6408" w:rsidP="008E563D">
            <w:pPr>
              <w:pStyle w:val="Style1"/>
              <w:rPr>
                <w:b/>
                <w:lang w:val="en-US"/>
              </w:rPr>
            </w:pPr>
            <w:r w:rsidRPr="00814B25">
              <w:rPr>
                <w:b/>
                <w:lang w:val="en-US"/>
              </w:rPr>
              <w:t>Element description</w:t>
            </w:r>
          </w:p>
        </w:tc>
        <w:tc>
          <w:tcPr>
            <w:tcW w:w="2875" w:type="dxa"/>
          </w:tcPr>
          <w:p w14:paraId="4F2ACB67" w14:textId="77777777" w:rsidR="00AD6408" w:rsidRPr="007354DE" w:rsidRDefault="00AD6408" w:rsidP="008E563D">
            <w:pPr>
              <w:pStyle w:val="Style1"/>
              <w:rPr>
                <w:b/>
                <w:lang w:val="en-US"/>
              </w:rPr>
            </w:pPr>
            <w:r>
              <w:rPr>
                <w:b/>
                <w:lang w:val="en-US"/>
              </w:rPr>
              <w:t>Mandatory</w:t>
            </w:r>
          </w:p>
        </w:tc>
      </w:tr>
      <w:tr w:rsidR="00AD6408" w:rsidRPr="007354DE" w14:paraId="5CFAE01F" w14:textId="77777777" w:rsidTr="008E563D">
        <w:trPr>
          <w:trHeight w:val="170"/>
        </w:trPr>
        <w:tc>
          <w:tcPr>
            <w:tcW w:w="4160" w:type="dxa"/>
          </w:tcPr>
          <w:p w14:paraId="5DFECE63"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421" w:type="dxa"/>
          </w:tcPr>
          <w:p w14:paraId="134091CC" w14:textId="77777777" w:rsidR="00AD6408" w:rsidRPr="00814B25" w:rsidRDefault="00AD6408"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75" w:type="dxa"/>
          </w:tcPr>
          <w:p w14:paraId="2F25ECD1" w14:textId="77777777" w:rsidR="00AD6408" w:rsidRPr="007354DE" w:rsidRDefault="00AD6408"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AD6408" w:rsidRPr="007354DE" w14:paraId="12D59214" w14:textId="77777777" w:rsidTr="008E563D">
        <w:trPr>
          <w:trHeight w:val="170"/>
        </w:trPr>
        <w:tc>
          <w:tcPr>
            <w:tcW w:w="4160" w:type="dxa"/>
          </w:tcPr>
          <w:p w14:paraId="1F74E912" w14:textId="77777777" w:rsidR="00AD6408" w:rsidRPr="00814B25" w:rsidRDefault="00AD6408"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421" w:type="dxa"/>
          </w:tcPr>
          <w:p w14:paraId="631E08EA"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75" w:type="dxa"/>
          </w:tcPr>
          <w:p w14:paraId="1248EDC0"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35845750" w14:textId="77777777" w:rsidTr="008E563D">
        <w:trPr>
          <w:trHeight w:val="170"/>
        </w:trPr>
        <w:tc>
          <w:tcPr>
            <w:tcW w:w="4160" w:type="dxa"/>
          </w:tcPr>
          <w:p w14:paraId="2651CD01"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421" w:type="dxa"/>
          </w:tcPr>
          <w:p w14:paraId="2B325AA2"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45CBC654"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AD6408" w:rsidRPr="007354DE" w14:paraId="252CDF4F" w14:textId="77777777" w:rsidTr="008E563D">
        <w:trPr>
          <w:trHeight w:val="170"/>
        </w:trPr>
        <w:tc>
          <w:tcPr>
            <w:tcW w:w="4160" w:type="dxa"/>
          </w:tcPr>
          <w:p w14:paraId="311666E3"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421" w:type="dxa"/>
          </w:tcPr>
          <w:p w14:paraId="4375EF9A"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875" w:type="dxa"/>
          </w:tcPr>
          <w:p w14:paraId="1E75B852"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266D82A9" w14:textId="77777777" w:rsidTr="008E563D">
        <w:trPr>
          <w:trHeight w:val="170"/>
        </w:trPr>
        <w:tc>
          <w:tcPr>
            <w:tcW w:w="4160" w:type="dxa"/>
          </w:tcPr>
          <w:p w14:paraId="457F920C"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421" w:type="dxa"/>
          </w:tcPr>
          <w:p w14:paraId="4A12A09D"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insurance identifier (KZZ)</w:t>
            </w:r>
          </w:p>
        </w:tc>
        <w:tc>
          <w:tcPr>
            <w:tcW w:w="2875" w:type="dxa"/>
          </w:tcPr>
          <w:p w14:paraId="47A88119" w14:textId="6ACDFD02" w:rsidR="00AD6408" w:rsidRPr="007354DE" w:rsidRDefault="009C142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NO</w:t>
            </w:r>
          </w:p>
        </w:tc>
      </w:tr>
    </w:tbl>
    <w:p w14:paraId="523A5A6C" w14:textId="77777777" w:rsidR="00AD6408" w:rsidRPr="00814B25"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23ABB096" w14:textId="77777777" w:rsidR="00AD6408" w:rsidRPr="00814B25" w:rsidRDefault="00AD6408" w:rsidP="00AD6408">
      <w:pPr>
        <w:autoSpaceDE w:val="0"/>
        <w:autoSpaceDN w:val="0"/>
        <w:adjustRightInd w:val="0"/>
        <w:spacing w:after="0" w:line="240" w:lineRule="auto"/>
        <w:rPr>
          <w:rFonts w:cstheme="minorHAnsi"/>
          <w:sz w:val="24"/>
          <w:szCs w:val="24"/>
          <w:lang w:val="en-US"/>
        </w:rPr>
      </w:pPr>
    </w:p>
    <w:p w14:paraId="57B83C87" w14:textId="4D0D625C" w:rsidR="005B0086" w:rsidRPr="005061E1" w:rsidRDefault="00AD6408" w:rsidP="005061E1">
      <w:pPr>
        <w:pStyle w:val="Heading3"/>
      </w:pPr>
      <w:proofErr w:type="spellStart"/>
      <w:r w:rsidRPr="00814B25">
        <w:lastRenderedPageBreak/>
        <w:t>GetReferralResponse</w:t>
      </w:r>
      <w:proofErr w:type="spellEnd"/>
    </w:p>
    <w:p w14:paraId="7A994CDD" w14:textId="77777777" w:rsidR="00061060" w:rsidRDefault="00061060" w:rsidP="00AD6408">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p>
    <w:p w14:paraId="44728D19" w14:textId="42F57241"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99BDE9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BB6E68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2B782C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520876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BF81B7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84381C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0D649F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7E07C0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FirstAdmissionDate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03A0B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DateValidTo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3A5E5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LatestMedicalProcedure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241BD6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ReferralStatusCode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F0B8F5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CancelReferralCode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ReferralCancellationReasonType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9874A5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CancelReferralDescription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3C7D2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CancelledBy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9ABAF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ControlNotNeeded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003F94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OldReferralUniqueIdentifier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7F580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760338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0A64E2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7106B1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7BE9D53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8000FF"/>
          <w:sz w:val="20"/>
          <w:szCs w:val="20"/>
          <w:lang w:val="hr-HR" w:eastAsia="en-US"/>
        </w:rPr>
      </w:pPr>
    </w:p>
    <w:p w14:paraId="54A52965" w14:textId="77777777" w:rsidR="00AD6408" w:rsidRDefault="00AD6408" w:rsidP="009F7A4C">
      <w:pPr>
        <w:pStyle w:val="Heading4"/>
      </w:pPr>
      <w:proofErr w:type="spellStart"/>
      <w:r>
        <w:t>Example</w:t>
      </w:r>
      <w:proofErr w:type="spellEnd"/>
      <w:r>
        <w:t xml:space="preserve"> </w:t>
      </w:r>
      <w:proofErr w:type="spellStart"/>
      <w:r>
        <w:t>xml</w:t>
      </w:r>
      <w:proofErr w:type="spellEnd"/>
      <w:r>
        <w:t>:</w:t>
      </w:r>
    </w:p>
    <w:p w14:paraId="5F31EB1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915DF8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72CFAA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1398FD3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FirstAdmissionDate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2019-03-06T00:00:00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FirstAdmissionDate</w:t>
      </w:r>
      <w:proofErr w:type="spellEnd"/>
      <w:r>
        <w:rPr>
          <w:rFonts w:ascii="Courier New" w:eastAsiaTheme="minorHAnsi" w:hAnsi="Courier New" w:cs="Courier New"/>
          <w:color w:val="0000FF"/>
          <w:sz w:val="20"/>
          <w:szCs w:val="20"/>
          <w:highlight w:val="white"/>
          <w:lang w:val="hr-HR" w:eastAsia="en-US"/>
        </w:rPr>
        <w:t>&gt;</w:t>
      </w:r>
    </w:p>
    <w:p w14:paraId="6F36D5F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DateValidTo</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2019-03-11T00:00:00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DateValidTo</w:t>
      </w:r>
      <w:proofErr w:type="spellEnd"/>
      <w:r>
        <w:rPr>
          <w:rFonts w:ascii="Courier New" w:eastAsiaTheme="minorHAnsi" w:hAnsi="Courier New" w:cs="Courier New"/>
          <w:color w:val="0000FF"/>
          <w:sz w:val="20"/>
          <w:szCs w:val="20"/>
          <w:highlight w:val="white"/>
          <w:lang w:val="hr-HR" w:eastAsia="en-US"/>
        </w:rPr>
        <w:t>&gt;</w:t>
      </w:r>
    </w:p>
    <w:p w14:paraId="25BB13F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LatestMedicalProcedure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1020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LatestMedicalProcedure</w:t>
      </w:r>
      <w:proofErr w:type="spellEnd"/>
      <w:r>
        <w:rPr>
          <w:rFonts w:ascii="Courier New" w:eastAsiaTheme="minorHAnsi" w:hAnsi="Courier New" w:cs="Courier New"/>
          <w:color w:val="0000FF"/>
          <w:sz w:val="20"/>
          <w:szCs w:val="20"/>
          <w:highlight w:val="white"/>
          <w:lang w:val="hr-HR" w:eastAsia="en-US"/>
        </w:rPr>
        <w:t>&gt;</w:t>
      </w:r>
    </w:p>
    <w:p w14:paraId="14F8A27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ReferralStatusCode</w:t>
      </w:r>
      <w:proofErr w:type="spellEnd"/>
      <w:r>
        <w:rPr>
          <w:rFonts w:ascii="Courier New" w:eastAsiaTheme="minorHAnsi" w:hAnsi="Courier New" w:cs="Courier New"/>
          <w:color w:val="0000FF"/>
          <w:sz w:val="20"/>
          <w:szCs w:val="20"/>
          <w:highlight w:val="white"/>
          <w:lang w:val="hr-HR" w:eastAsia="en-US"/>
        </w:rPr>
        <w:t>&gt;</w:t>
      </w:r>
    </w:p>
    <w:p w14:paraId="217CDB7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CancelReferralCode</w:t>
      </w:r>
      <w:proofErr w:type="spellEnd"/>
      <w:r>
        <w:rPr>
          <w:rFonts w:ascii="Courier New" w:eastAsiaTheme="minorHAnsi" w:hAnsi="Courier New" w:cs="Courier New"/>
          <w:color w:val="0000FF"/>
          <w:sz w:val="20"/>
          <w:szCs w:val="20"/>
          <w:highlight w:val="white"/>
          <w:lang w:val="hr-HR" w:eastAsia="en-US"/>
        </w:rPr>
        <w:t>&gt;</w:t>
      </w:r>
    </w:p>
    <w:p w14:paraId="4DFC14D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CancelReferralDescription</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Doslo</w:t>
      </w:r>
      <w:proofErr w:type="spellEnd"/>
      <w:r>
        <w:rPr>
          <w:rFonts w:ascii="Courier New" w:eastAsiaTheme="minorHAnsi" w:hAnsi="Courier New" w:cs="Courier New"/>
          <w:b/>
          <w:bCs/>
          <w:color w:val="000000"/>
          <w:sz w:val="20"/>
          <w:szCs w:val="20"/>
          <w:highlight w:val="white"/>
          <w:lang w:val="hr-HR" w:eastAsia="en-US"/>
        </w:rPr>
        <w:t xml:space="preserve"> je do </w:t>
      </w:r>
      <w:proofErr w:type="spellStart"/>
      <w:r>
        <w:rPr>
          <w:rFonts w:ascii="Courier New" w:eastAsiaTheme="minorHAnsi" w:hAnsi="Courier New" w:cs="Courier New"/>
          <w:b/>
          <w:bCs/>
          <w:color w:val="000000"/>
          <w:sz w:val="20"/>
          <w:szCs w:val="20"/>
          <w:highlight w:val="white"/>
          <w:lang w:val="hr-HR" w:eastAsia="en-US"/>
        </w:rPr>
        <w:t>greske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CancelReferralDescription</w:t>
      </w:r>
      <w:proofErr w:type="spellEnd"/>
      <w:r>
        <w:rPr>
          <w:rFonts w:ascii="Courier New" w:eastAsiaTheme="minorHAnsi" w:hAnsi="Courier New" w:cs="Courier New"/>
          <w:color w:val="0000FF"/>
          <w:sz w:val="20"/>
          <w:szCs w:val="20"/>
          <w:highlight w:val="white"/>
          <w:lang w:val="hr-HR" w:eastAsia="en-US"/>
        </w:rPr>
        <w:t>&gt;</w:t>
      </w:r>
    </w:p>
    <w:p w14:paraId="5AB9115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ana</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p>
    <w:p w14:paraId="08DB132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ControlNotNeeded</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ControlNotNeeded</w:t>
      </w:r>
      <w:proofErr w:type="spellEnd"/>
      <w:r>
        <w:rPr>
          <w:rFonts w:ascii="Courier New" w:eastAsiaTheme="minorHAnsi" w:hAnsi="Courier New" w:cs="Courier New"/>
          <w:color w:val="0000FF"/>
          <w:sz w:val="20"/>
          <w:szCs w:val="20"/>
          <w:highlight w:val="white"/>
          <w:lang w:val="hr-HR" w:eastAsia="en-US"/>
        </w:rPr>
        <w:t>&gt;</w:t>
      </w:r>
    </w:p>
    <w:p w14:paraId="577A326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&lt;/OldReferralUniqueIdentifier&gt;</w:t>
      </w:r>
    </w:p>
    <w:p w14:paraId="05ED8473" w14:textId="77777777" w:rsidR="00AD6408" w:rsidRPr="00814B25" w:rsidRDefault="00AD6408" w:rsidP="00AD6408">
      <w:pPr>
        <w:rPr>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GetReferralResponse</w:t>
      </w:r>
      <w:proofErr w:type="spellEnd"/>
      <w:r>
        <w:rPr>
          <w:rFonts w:ascii="Courier New" w:eastAsiaTheme="minorHAnsi" w:hAnsi="Courier New" w:cs="Courier New"/>
          <w:color w:val="0000FF"/>
          <w:sz w:val="20"/>
          <w:szCs w:val="20"/>
          <w:highlight w:val="white"/>
          <w:lang w:val="hr-HR" w:eastAsia="en-US"/>
        </w:rPr>
        <w:t>&gt;</w:t>
      </w:r>
    </w:p>
    <w:p w14:paraId="03FEE521" w14:textId="77777777" w:rsidR="00AD6408" w:rsidRPr="00814B25" w:rsidRDefault="00AD6408" w:rsidP="00AD6408">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778"/>
        <w:gridCol w:w="4261"/>
        <w:gridCol w:w="2417"/>
      </w:tblGrid>
      <w:tr w:rsidR="00AD6408" w:rsidRPr="007354DE" w14:paraId="373005FD" w14:textId="77777777" w:rsidTr="008E563D">
        <w:trPr>
          <w:trHeight w:val="170"/>
        </w:trPr>
        <w:tc>
          <w:tcPr>
            <w:tcW w:w="3778" w:type="dxa"/>
          </w:tcPr>
          <w:p w14:paraId="64A8E30D" w14:textId="77777777" w:rsidR="00AD6408" w:rsidRPr="00814B25" w:rsidRDefault="00AD6408" w:rsidP="008E563D">
            <w:pPr>
              <w:pStyle w:val="Style1"/>
              <w:rPr>
                <w:b/>
                <w:lang w:val="en-US"/>
              </w:rPr>
            </w:pPr>
            <w:r w:rsidRPr="00814B25">
              <w:rPr>
                <w:b/>
                <w:lang w:val="en-US"/>
              </w:rPr>
              <w:t>Element name</w:t>
            </w:r>
          </w:p>
        </w:tc>
        <w:tc>
          <w:tcPr>
            <w:tcW w:w="4261" w:type="dxa"/>
          </w:tcPr>
          <w:p w14:paraId="3E1B4F2D" w14:textId="77777777" w:rsidR="00AD6408" w:rsidRPr="00814B25" w:rsidRDefault="00AD6408" w:rsidP="008E563D">
            <w:pPr>
              <w:pStyle w:val="Style1"/>
              <w:rPr>
                <w:b/>
                <w:lang w:val="en-US"/>
              </w:rPr>
            </w:pPr>
            <w:r w:rsidRPr="00814B25">
              <w:rPr>
                <w:b/>
                <w:lang w:val="en-US"/>
              </w:rPr>
              <w:t>Element description</w:t>
            </w:r>
          </w:p>
        </w:tc>
        <w:tc>
          <w:tcPr>
            <w:tcW w:w="2417" w:type="dxa"/>
          </w:tcPr>
          <w:p w14:paraId="38B948F1" w14:textId="77777777" w:rsidR="00AD6408" w:rsidRPr="007354DE" w:rsidRDefault="00AD6408" w:rsidP="008E563D">
            <w:pPr>
              <w:pStyle w:val="Style1"/>
              <w:rPr>
                <w:b/>
                <w:lang w:val="en-US"/>
              </w:rPr>
            </w:pPr>
            <w:r>
              <w:rPr>
                <w:b/>
                <w:lang w:val="en-US"/>
              </w:rPr>
              <w:t>Mandatory</w:t>
            </w:r>
          </w:p>
        </w:tc>
      </w:tr>
      <w:tr w:rsidR="00AD6408" w:rsidRPr="007354DE" w14:paraId="42C1F940" w14:textId="77777777" w:rsidTr="008E563D">
        <w:trPr>
          <w:trHeight w:val="170"/>
        </w:trPr>
        <w:tc>
          <w:tcPr>
            <w:tcW w:w="3778" w:type="dxa"/>
          </w:tcPr>
          <w:p w14:paraId="48629CD7" w14:textId="77777777" w:rsidR="00AD6408" w:rsidRPr="00814B25" w:rsidRDefault="00AD6408"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261" w:type="dxa"/>
          </w:tcPr>
          <w:p w14:paraId="0A27CD75" w14:textId="1CBF9C4B" w:rsidR="00AD6408" w:rsidRPr="00814B25" w:rsidRDefault="00AD6408"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417" w:type="dxa"/>
          </w:tcPr>
          <w:p w14:paraId="3401C3D1"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008A94DB" w14:textId="77777777" w:rsidTr="008E563D">
        <w:trPr>
          <w:trHeight w:val="170"/>
        </w:trPr>
        <w:tc>
          <w:tcPr>
            <w:tcW w:w="3778" w:type="dxa"/>
          </w:tcPr>
          <w:p w14:paraId="2683DB4D"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FirstAdmissionDate</w:t>
            </w:r>
            <w:proofErr w:type="spellEnd"/>
            <w:r w:rsidRPr="00814B25">
              <w:rPr>
                <w:rFonts w:ascii="Courier New" w:eastAsiaTheme="minorHAnsi" w:hAnsi="Courier New" w:cs="Courier New"/>
                <w:b/>
                <w:bCs/>
                <w:color w:val="8000FF"/>
                <w:sz w:val="20"/>
                <w:szCs w:val="20"/>
                <w:highlight w:val="white"/>
                <w:lang w:val="en-US" w:eastAsia="en-US"/>
              </w:rPr>
              <w:t xml:space="preserve"> </w:t>
            </w:r>
          </w:p>
        </w:tc>
        <w:tc>
          <w:tcPr>
            <w:tcW w:w="4261" w:type="dxa"/>
          </w:tcPr>
          <w:p w14:paraId="2B80E4A7"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Date of the first admission  </w:t>
            </w:r>
          </w:p>
        </w:tc>
        <w:tc>
          <w:tcPr>
            <w:tcW w:w="2417" w:type="dxa"/>
          </w:tcPr>
          <w:p w14:paraId="0AD09FAE"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AD6408" w:rsidRPr="007354DE" w14:paraId="3A29AD94" w14:textId="77777777" w:rsidTr="008E563D">
        <w:trPr>
          <w:trHeight w:val="170"/>
        </w:trPr>
        <w:tc>
          <w:tcPr>
            <w:tcW w:w="3778" w:type="dxa"/>
          </w:tcPr>
          <w:p w14:paraId="5F7D4357"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DateValidTo</w:t>
            </w:r>
            <w:proofErr w:type="spellEnd"/>
          </w:p>
        </w:tc>
        <w:tc>
          <w:tcPr>
            <w:tcW w:w="4261" w:type="dxa"/>
          </w:tcPr>
          <w:p w14:paraId="638D39C5"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Date till when the referral is valid </w:t>
            </w:r>
          </w:p>
        </w:tc>
        <w:tc>
          <w:tcPr>
            <w:tcW w:w="2417" w:type="dxa"/>
          </w:tcPr>
          <w:p w14:paraId="3BEE25B7"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applicable</w:t>
            </w:r>
          </w:p>
        </w:tc>
      </w:tr>
      <w:tr w:rsidR="00AD6408" w:rsidRPr="007354DE" w14:paraId="4ABA788B" w14:textId="77777777" w:rsidTr="008E563D">
        <w:trPr>
          <w:trHeight w:val="170"/>
        </w:trPr>
        <w:tc>
          <w:tcPr>
            <w:tcW w:w="3778" w:type="dxa"/>
          </w:tcPr>
          <w:p w14:paraId="6BF4E745"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LatestMedicalProcedure</w:t>
            </w:r>
            <w:proofErr w:type="spellEnd"/>
          </w:p>
        </w:tc>
        <w:tc>
          <w:tcPr>
            <w:tcW w:w="4261" w:type="dxa"/>
          </w:tcPr>
          <w:p w14:paraId="2D594079"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Latest valid medical procedure for referral</w:t>
            </w:r>
          </w:p>
        </w:tc>
        <w:tc>
          <w:tcPr>
            <w:tcW w:w="2417" w:type="dxa"/>
          </w:tcPr>
          <w:p w14:paraId="540B25EB" w14:textId="77777777" w:rsidR="00AD6408" w:rsidRPr="007354DE" w:rsidDel="00344EBD"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47AFD02F" w14:textId="77777777" w:rsidTr="008E563D">
        <w:trPr>
          <w:trHeight w:val="170"/>
        </w:trPr>
        <w:tc>
          <w:tcPr>
            <w:tcW w:w="3778" w:type="dxa"/>
          </w:tcPr>
          <w:p w14:paraId="6EAF53F8"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ReferralStatusCode</w:t>
            </w:r>
            <w:proofErr w:type="spellEnd"/>
          </w:p>
        </w:tc>
        <w:tc>
          <w:tcPr>
            <w:tcW w:w="4261" w:type="dxa"/>
          </w:tcPr>
          <w:p w14:paraId="57354B60" w14:textId="61E8DD92"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Referral status (References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_Ref3714506 \h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t xml:space="preserve"> </w:t>
            </w:r>
            <w:proofErr w:type="spellStart"/>
            <w:r w:rsidR="003573DC" w:rsidRPr="004E0358">
              <w:t>ReferralStatusType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417" w:type="dxa"/>
          </w:tcPr>
          <w:p w14:paraId="32998C80"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532A6C77" w14:textId="77777777" w:rsidTr="008E563D">
        <w:trPr>
          <w:trHeight w:val="170"/>
        </w:trPr>
        <w:tc>
          <w:tcPr>
            <w:tcW w:w="3778" w:type="dxa"/>
          </w:tcPr>
          <w:p w14:paraId="3ED27211"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CancelReferralCode</w:t>
            </w:r>
            <w:proofErr w:type="spellEnd"/>
          </w:p>
        </w:tc>
        <w:tc>
          <w:tcPr>
            <w:tcW w:w="4261" w:type="dxa"/>
          </w:tcPr>
          <w:p w14:paraId="2A6ECB98" w14:textId="466D9CC4"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Referral cancellation reason (References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_Ref3714635 \h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t xml:space="preserve"> </w:t>
            </w:r>
            <w:proofErr w:type="spellStart"/>
            <w:r w:rsidR="003573DC" w:rsidRPr="004E0358">
              <w:t>ReferralCancellationReasonType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417" w:type="dxa"/>
          </w:tcPr>
          <w:p w14:paraId="778562C1"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referral is cancelled</w:t>
            </w:r>
          </w:p>
        </w:tc>
      </w:tr>
      <w:tr w:rsidR="00AD6408" w:rsidRPr="007354DE" w14:paraId="448CEFEE" w14:textId="77777777" w:rsidTr="008E563D">
        <w:trPr>
          <w:trHeight w:val="170"/>
        </w:trPr>
        <w:tc>
          <w:tcPr>
            <w:tcW w:w="3778" w:type="dxa"/>
          </w:tcPr>
          <w:p w14:paraId="1D8FEFDE"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CancelReferralDescription</w:t>
            </w:r>
            <w:proofErr w:type="spellEnd"/>
          </w:p>
        </w:tc>
        <w:tc>
          <w:tcPr>
            <w:tcW w:w="4261" w:type="dxa"/>
          </w:tcPr>
          <w:p w14:paraId="35F1DAEF"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 regarding the cancellation</w:t>
            </w:r>
          </w:p>
        </w:tc>
        <w:tc>
          <w:tcPr>
            <w:tcW w:w="2417" w:type="dxa"/>
          </w:tcPr>
          <w:p w14:paraId="1A68E103"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 and referral is cancelled</w:t>
            </w:r>
          </w:p>
        </w:tc>
      </w:tr>
      <w:tr w:rsidR="00AD6408" w:rsidRPr="007354DE" w14:paraId="5F39FEB3" w14:textId="77777777" w:rsidTr="008E563D">
        <w:trPr>
          <w:trHeight w:val="170"/>
        </w:trPr>
        <w:tc>
          <w:tcPr>
            <w:tcW w:w="3778" w:type="dxa"/>
          </w:tcPr>
          <w:p w14:paraId="6DDD4E02"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CancelledBy</w:t>
            </w:r>
            <w:proofErr w:type="spellEnd"/>
          </w:p>
        </w:tc>
        <w:tc>
          <w:tcPr>
            <w:tcW w:w="4261" w:type="dxa"/>
          </w:tcPr>
          <w:p w14:paraId="5E0686AE"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person which cancelled the referral</w:t>
            </w:r>
          </w:p>
        </w:tc>
        <w:tc>
          <w:tcPr>
            <w:tcW w:w="2417" w:type="dxa"/>
          </w:tcPr>
          <w:p w14:paraId="3B69A70A"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referral is cancelled</w:t>
            </w:r>
          </w:p>
        </w:tc>
      </w:tr>
      <w:tr w:rsidR="00AD6408" w:rsidRPr="007354DE" w14:paraId="5BBDDD25" w14:textId="77777777" w:rsidTr="008E563D">
        <w:trPr>
          <w:trHeight w:val="170"/>
        </w:trPr>
        <w:tc>
          <w:tcPr>
            <w:tcW w:w="3778" w:type="dxa"/>
          </w:tcPr>
          <w:p w14:paraId="4EED1196"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ControlNotNeeded</w:t>
            </w:r>
            <w:proofErr w:type="spellEnd"/>
          </w:p>
        </w:tc>
        <w:tc>
          <w:tcPr>
            <w:tcW w:w="4261" w:type="dxa"/>
          </w:tcPr>
          <w:p w14:paraId="77C88B4B"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Flag to indicate that the patient does not need any further control exams</w:t>
            </w:r>
          </w:p>
        </w:tc>
        <w:tc>
          <w:tcPr>
            <w:tcW w:w="2417" w:type="dxa"/>
          </w:tcPr>
          <w:p w14:paraId="6394BA59" w14:textId="77777777" w:rsidR="00AD6408" w:rsidRPr="007354DE" w:rsidDel="009B21A9" w:rsidRDefault="00AD6408" w:rsidP="008E563D">
            <w:pPr>
              <w:spacing w:line="240" w:lineRule="auto"/>
              <w:rPr>
                <w:rFonts w:cstheme="minorHAnsi"/>
                <w:szCs w:val="24"/>
                <w:lang w:val="en-US"/>
              </w:rPr>
            </w:pPr>
            <w:r w:rsidRPr="00466CD5">
              <w:rPr>
                <w:rFonts w:cstheme="minorHAnsi"/>
                <w:szCs w:val="24"/>
                <w:lang w:val="en-US"/>
              </w:rPr>
              <w:t>Only if exists</w:t>
            </w:r>
          </w:p>
        </w:tc>
      </w:tr>
      <w:tr w:rsidR="00AD6408" w:rsidRPr="007354DE" w14:paraId="2D0E6576" w14:textId="77777777" w:rsidTr="008E563D">
        <w:trPr>
          <w:trHeight w:val="170"/>
        </w:trPr>
        <w:tc>
          <w:tcPr>
            <w:tcW w:w="3778" w:type="dxa"/>
          </w:tcPr>
          <w:p w14:paraId="1DD9B51A"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OldReferralUniqueIdentifier</w:t>
            </w:r>
            <w:proofErr w:type="spellEnd"/>
          </w:p>
        </w:tc>
        <w:tc>
          <w:tcPr>
            <w:tcW w:w="4261" w:type="dxa"/>
          </w:tcPr>
          <w:p w14:paraId="4405660F"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Previous referral unique identifier</w:t>
            </w:r>
          </w:p>
        </w:tc>
        <w:tc>
          <w:tcPr>
            <w:tcW w:w="2417" w:type="dxa"/>
          </w:tcPr>
          <w:p w14:paraId="1E292F75"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AD6408" w:rsidRPr="007354DE" w14:paraId="54262950" w14:textId="77777777" w:rsidTr="008E563D">
        <w:trPr>
          <w:trHeight w:val="170"/>
        </w:trPr>
        <w:tc>
          <w:tcPr>
            <w:tcW w:w="3778" w:type="dxa"/>
          </w:tcPr>
          <w:p w14:paraId="1C571E0F"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261" w:type="dxa"/>
          </w:tcPr>
          <w:p w14:paraId="5528F625" w14:textId="77777777" w:rsidR="00AD6408" w:rsidRPr="00814B25" w:rsidRDefault="00AD6408" w:rsidP="008E563D">
            <w:pPr>
              <w:spacing w:line="240" w:lineRule="auto"/>
              <w:rPr>
                <w:rFonts w:ascii="Calibri" w:eastAsia="Times New Roman" w:hAnsi="Calibri" w:cs="Times New Roman"/>
                <w:color w:val="000000"/>
                <w:szCs w:val="24"/>
                <w:lang w:val="en-US"/>
              </w:rPr>
            </w:pPr>
            <w:r w:rsidRPr="00B36492">
              <w:rPr>
                <w:rFonts w:ascii="Calibri" w:eastAsia="Times New Roman" w:hAnsi="Calibri" w:cs="Times New Roman"/>
                <w:color w:val="000000"/>
                <w:szCs w:val="24"/>
                <w:lang w:val="en-US"/>
              </w:rPr>
              <w:t xml:space="preserve">List of errors  </w:t>
            </w:r>
          </w:p>
        </w:tc>
        <w:tc>
          <w:tcPr>
            <w:tcW w:w="2417" w:type="dxa"/>
          </w:tcPr>
          <w:p w14:paraId="1F77DB56" w14:textId="2D9C74A7" w:rsidR="00AD6408"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570BCF4F" w14:textId="77777777" w:rsidR="00AD6408" w:rsidRPr="00814B25" w:rsidRDefault="00AD6408" w:rsidP="00AD6408">
      <w:pPr>
        <w:autoSpaceDE w:val="0"/>
        <w:autoSpaceDN w:val="0"/>
        <w:adjustRightInd w:val="0"/>
        <w:spacing w:after="0" w:line="240" w:lineRule="auto"/>
        <w:rPr>
          <w:rFonts w:cstheme="minorHAnsi"/>
          <w:sz w:val="24"/>
          <w:szCs w:val="24"/>
          <w:lang w:val="en-US"/>
        </w:rPr>
      </w:pPr>
    </w:p>
    <w:p w14:paraId="7B1CDD17" w14:textId="77777777" w:rsidR="00AD6408" w:rsidRDefault="00AD6408" w:rsidP="00AD6408">
      <w:pPr>
        <w:autoSpaceDE w:val="0"/>
        <w:autoSpaceDN w:val="0"/>
        <w:adjustRightInd w:val="0"/>
        <w:spacing w:after="0" w:line="240" w:lineRule="auto"/>
        <w:rPr>
          <w:rFonts w:cstheme="minorHAnsi"/>
          <w:sz w:val="24"/>
          <w:szCs w:val="24"/>
          <w:lang w:val="en-US"/>
        </w:rPr>
        <w:sectPr w:rsidR="00AD6408" w:rsidSect="00F858BE">
          <w:pgSz w:w="11906" w:h="16838"/>
          <w:pgMar w:top="720" w:right="720" w:bottom="720" w:left="720" w:header="708" w:footer="708" w:gutter="0"/>
          <w:cols w:space="708"/>
          <w:docGrid w:linePitch="360"/>
        </w:sectPr>
      </w:pPr>
    </w:p>
    <w:p w14:paraId="371190E4" w14:textId="6DFD6361" w:rsidR="00AD6408" w:rsidRPr="008F14B9" w:rsidRDefault="0015261D" w:rsidP="009367F3">
      <w:pPr>
        <w:pStyle w:val="Heading2"/>
      </w:pPr>
      <w:r>
        <w:lastRenderedPageBreak/>
        <w:t xml:space="preserve"> </w:t>
      </w:r>
      <w:proofErr w:type="spellStart"/>
      <w:r w:rsidR="00AD6408" w:rsidRPr="008F14B9">
        <w:t>GetReferralList</w:t>
      </w:r>
      <w:proofErr w:type="spellEnd"/>
    </w:p>
    <w:p w14:paraId="37F053EB" w14:textId="24290046" w:rsidR="00AD6408" w:rsidRPr="007354DE" w:rsidRDefault="00AD6408" w:rsidP="00471AC9">
      <w:pPr>
        <w:ind w:firstLine="576"/>
        <w:rPr>
          <w:lang w:val="en-US"/>
        </w:rPr>
      </w:pPr>
      <w:r w:rsidRPr="007354DE">
        <w:rPr>
          <w:lang w:val="en-US"/>
        </w:rPr>
        <w:t>Method used to get more referrals. It is mandatory to provide</w:t>
      </w:r>
      <w:r w:rsidR="007D42A8">
        <w:rPr>
          <w:lang w:val="en-US"/>
        </w:rPr>
        <w:t xml:space="preserve"> </w:t>
      </w:r>
      <w:r w:rsidRPr="007354DE">
        <w:rPr>
          <w:lang w:val="en-US"/>
        </w:rPr>
        <w:t>the patient insurance identifier (KZZ)</w:t>
      </w:r>
      <w:r w:rsidR="00A1041B">
        <w:rPr>
          <w:lang w:val="en-US"/>
        </w:rPr>
        <w:t xml:space="preserve">. </w:t>
      </w:r>
      <w:r w:rsidRPr="007354DE">
        <w:rPr>
          <w:lang w:val="en-US"/>
        </w:rPr>
        <w:t>Other parameters are optional and are used to narrow the search.</w:t>
      </w:r>
    </w:p>
    <w:p w14:paraId="19D03717" w14:textId="77777777" w:rsidR="00AD6408" w:rsidRPr="00861634" w:rsidRDefault="00AD6408" w:rsidP="009F7A4C">
      <w:pPr>
        <w:pStyle w:val="Heading3"/>
        <w:rPr>
          <w:lang w:val="de-DE"/>
        </w:rPr>
      </w:pPr>
      <w:r w:rsidRPr="00861634">
        <w:rPr>
          <w:lang w:val="de-DE"/>
        </w:rPr>
        <w:t>GetReferralListRequest</w:t>
      </w:r>
    </w:p>
    <w:p w14:paraId="63DE233A" w14:textId="77777777" w:rsidR="00AD6408" w:rsidRPr="00861634" w:rsidRDefault="00AD6408" w:rsidP="00AD6408">
      <w:pPr>
        <w:pStyle w:val="ListParagraph"/>
        <w:spacing w:after="0" w:line="252" w:lineRule="auto"/>
        <w:rPr>
          <w:rFonts w:eastAsia="Times New Roman"/>
          <w:lang w:val="de-DE"/>
        </w:rPr>
      </w:pPr>
    </w:p>
    <w:p w14:paraId="5BFA58E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E31D19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8434E4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1DBB6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ArrayOfStatuses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4AB233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147251F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C0376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691ADBE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67363E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GetReferralListRequest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3CC1CD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87C078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938A2B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C687C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RequestorDocIdentifier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5342C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DatetimeFrom</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354E0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DatetimeTo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FED01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Statuses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ArrayOfStatuses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82A82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079AA2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68273B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59EE903" w14:textId="77777777" w:rsidR="00AD6408" w:rsidRPr="00A4091A" w:rsidRDefault="00AD6408" w:rsidP="00E0497E">
      <w:pPr>
        <w:spacing w:after="0" w:line="252" w:lineRule="auto"/>
        <w:rPr>
          <w:rFonts w:eastAsia="Times New Roman"/>
          <w:lang w:val="hr-HR"/>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3C5DD95A" w14:textId="77777777" w:rsidR="00AD6408" w:rsidRPr="00A4091A" w:rsidRDefault="00AD6408" w:rsidP="00AD6408">
      <w:pPr>
        <w:spacing w:after="0" w:line="252" w:lineRule="auto"/>
        <w:rPr>
          <w:rFonts w:eastAsia="Times New Roman"/>
          <w:lang w:val="hr-HR"/>
        </w:rPr>
      </w:pPr>
    </w:p>
    <w:p w14:paraId="7768338C" w14:textId="77777777" w:rsidR="00AD6408" w:rsidRPr="00A4091A" w:rsidRDefault="00AD6408" w:rsidP="00AD6408">
      <w:pPr>
        <w:spacing w:after="0" w:line="252" w:lineRule="auto"/>
        <w:rPr>
          <w:rFonts w:eastAsia="Times New Roman"/>
          <w:lang w:val="hr-HR"/>
        </w:rPr>
      </w:pPr>
    </w:p>
    <w:p w14:paraId="738E8A9A" w14:textId="77777777" w:rsidR="00AD6408" w:rsidRPr="00A4091A" w:rsidRDefault="00AD6408" w:rsidP="009F7A4C">
      <w:pPr>
        <w:pStyle w:val="Heading4"/>
      </w:pPr>
      <w:proofErr w:type="spellStart"/>
      <w:r w:rsidRPr="00A4091A">
        <w:t>Example</w:t>
      </w:r>
      <w:proofErr w:type="spellEnd"/>
      <w:r w:rsidRPr="00A4091A">
        <w:t xml:space="preserve"> </w:t>
      </w:r>
      <w:proofErr w:type="spellStart"/>
      <w:r w:rsidRPr="00A4091A">
        <w:t>xml</w:t>
      </w:r>
      <w:proofErr w:type="spellEnd"/>
      <w:r w:rsidRPr="00A4091A">
        <w:t>:</w:t>
      </w:r>
    </w:p>
    <w:p w14:paraId="3E6822D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C0C82E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GetReferralListRequest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70746C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7D338FE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98826622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RequestorDocIdentifier</w:t>
      </w:r>
      <w:proofErr w:type="spellEnd"/>
      <w:r>
        <w:rPr>
          <w:rFonts w:ascii="Courier New" w:eastAsiaTheme="minorHAnsi" w:hAnsi="Courier New" w:cs="Courier New"/>
          <w:color w:val="0000FF"/>
          <w:sz w:val="20"/>
          <w:szCs w:val="20"/>
          <w:highlight w:val="white"/>
          <w:lang w:val="hr-HR" w:eastAsia="en-US"/>
        </w:rPr>
        <w:t>&gt;</w:t>
      </w:r>
    </w:p>
    <w:p w14:paraId="3E2510B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DatetimeFrom</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2013-03-24T00:00:00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DatetimeFrom</w:t>
      </w:r>
      <w:proofErr w:type="spellEnd"/>
      <w:r>
        <w:rPr>
          <w:rFonts w:ascii="Courier New" w:eastAsiaTheme="minorHAnsi" w:hAnsi="Courier New" w:cs="Courier New"/>
          <w:color w:val="0000FF"/>
          <w:sz w:val="20"/>
          <w:szCs w:val="20"/>
          <w:highlight w:val="white"/>
          <w:lang w:val="hr-HR" w:eastAsia="en-US"/>
        </w:rPr>
        <w:t>&gt;</w:t>
      </w:r>
    </w:p>
    <w:p w14:paraId="2EFF67D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DatetimeTo</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2014-01-10T00:00:00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DatetimeTo</w:t>
      </w:r>
      <w:proofErr w:type="spellEnd"/>
      <w:r>
        <w:rPr>
          <w:rFonts w:ascii="Courier New" w:eastAsiaTheme="minorHAnsi" w:hAnsi="Courier New" w:cs="Courier New"/>
          <w:color w:val="0000FF"/>
          <w:sz w:val="20"/>
          <w:szCs w:val="20"/>
          <w:highlight w:val="white"/>
          <w:lang w:val="hr-HR" w:eastAsia="en-US"/>
        </w:rPr>
        <w:t>&gt;</w:t>
      </w:r>
    </w:p>
    <w:p w14:paraId="173F8CC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Statuses</w:t>
      </w:r>
      <w:proofErr w:type="spellEnd"/>
      <w:r>
        <w:rPr>
          <w:rFonts w:ascii="Courier New" w:eastAsiaTheme="minorHAnsi" w:hAnsi="Courier New" w:cs="Courier New"/>
          <w:color w:val="0000FF"/>
          <w:sz w:val="20"/>
          <w:szCs w:val="20"/>
          <w:highlight w:val="white"/>
          <w:lang w:val="hr-HR" w:eastAsia="en-US"/>
        </w:rPr>
        <w:t>&gt;</w:t>
      </w:r>
    </w:p>
    <w:p w14:paraId="7C07A64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ReferralStatusType</w:t>
      </w:r>
      <w:proofErr w:type="spellEnd"/>
      <w:r>
        <w:rPr>
          <w:rFonts w:ascii="Courier New" w:eastAsiaTheme="minorHAnsi" w:hAnsi="Courier New" w:cs="Courier New"/>
          <w:color w:val="0000FF"/>
          <w:sz w:val="20"/>
          <w:szCs w:val="20"/>
          <w:highlight w:val="white"/>
          <w:lang w:val="hr-HR" w:eastAsia="en-US"/>
        </w:rPr>
        <w:t>&gt;</w:t>
      </w:r>
    </w:p>
    <w:p w14:paraId="4C8397D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ReferralStatusType</w:t>
      </w:r>
      <w:proofErr w:type="spellEnd"/>
      <w:r>
        <w:rPr>
          <w:rFonts w:ascii="Courier New" w:eastAsiaTheme="minorHAnsi" w:hAnsi="Courier New" w:cs="Courier New"/>
          <w:color w:val="0000FF"/>
          <w:sz w:val="20"/>
          <w:szCs w:val="20"/>
          <w:highlight w:val="white"/>
          <w:lang w:val="hr-HR" w:eastAsia="en-US"/>
        </w:rPr>
        <w:t>&gt;</w:t>
      </w:r>
    </w:p>
    <w:p w14:paraId="6F63D71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Statuses</w:t>
      </w:r>
      <w:proofErr w:type="spellEnd"/>
      <w:r>
        <w:rPr>
          <w:rFonts w:ascii="Courier New" w:eastAsiaTheme="minorHAnsi" w:hAnsi="Courier New" w:cs="Courier New"/>
          <w:color w:val="0000FF"/>
          <w:sz w:val="20"/>
          <w:szCs w:val="20"/>
          <w:highlight w:val="white"/>
          <w:lang w:val="hr-HR" w:eastAsia="en-US"/>
        </w:rPr>
        <w:t>&gt;</w:t>
      </w:r>
    </w:p>
    <w:p w14:paraId="64403120" w14:textId="77777777" w:rsidR="00AD6408" w:rsidRPr="00814B25" w:rsidRDefault="00AD6408" w:rsidP="00AD6408">
      <w:pPr>
        <w:rPr>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GetReferralListRequest</w:t>
      </w:r>
      <w:proofErr w:type="spellEnd"/>
      <w:r>
        <w:rPr>
          <w:rFonts w:ascii="Courier New" w:eastAsiaTheme="minorHAnsi" w:hAnsi="Courier New" w:cs="Courier New"/>
          <w:color w:val="0000FF"/>
          <w:sz w:val="20"/>
          <w:szCs w:val="20"/>
          <w:highlight w:val="white"/>
          <w:lang w:val="hr-HR" w:eastAsia="en-US"/>
        </w:rPr>
        <w:t>&gt;</w:t>
      </w:r>
    </w:p>
    <w:p w14:paraId="0DA97E75" w14:textId="77777777" w:rsidR="00AD6408" w:rsidRPr="00814B25" w:rsidRDefault="00AD6408" w:rsidP="00AD6408">
      <w:pPr>
        <w:spacing w:after="0" w:line="252" w:lineRule="auto"/>
        <w:rPr>
          <w:rFonts w:eastAsia="Times New Roman"/>
          <w:lang w:val="en-US"/>
        </w:rPr>
      </w:pPr>
    </w:p>
    <w:tbl>
      <w:tblPr>
        <w:tblStyle w:val="TableGrid"/>
        <w:tblW w:w="0" w:type="auto"/>
        <w:tblLook w:val="04A0" w:firstRow="1" w:lastRow="0" w:firstColumn="1" w:lastColumn="0" w:noHBand="0" w:noVBand="1"/>
      </w:tblPr>
      <w:tblGrid>
        <w:gridCol w:w="3492"/>
        <w:gridCol w:w="3891"/>
        <w:gridCol w:w="3073"/>
      </w:tblGrid>
      <w:tr w:rsidR="00AD6408" w:rsidRPr="007354DE" w14:paraId="4B9F3DE4" w14:textId="77777777" w:rsidTr="008E563D">
        <w:trPr>
          <w:trHeight w:val="170"/>
        </w:trPr>
        <w:tc>
          <w:tcPr>
            <w:tcW w:w="3492" w:type="dxa"/>
          </w:tcPr>
          <w:p w14:paraId="3A64FC36" w14:textId="77777777" w:rsidR="00AD6408" w:rsidRPr="00814B25" w:rsidRDefault="00AD6408" w:rsidP="008E563D">
            <w:pPr>
              <w:pStyle w:val="Style1"/>
              <w:rPr>
                <w:b/>
                <w:lang w:val="en-US"/>
              </w:rPr>
            </w:pPr>
            <w:r w:rsidRPr="00814B25">
              <w:rPr>
                <w:b/>
                <w:lang w:val="en-US"/>
              </w:rPr>
              <w:t>Element name</w:t>
            </w:r>
          </w:p>
        </w:tc>
        <w:tc>
          <w:tcPr>
            <w:tcW w:w="3891" w:type="dxa"/>
          </w:tcPr>
          <w:p w14:paraId="4F2C75D0" w14:textId="77777777" w:rsidR="00AD6408" w:rsidRPr="00814B25" w:rsidRDefault="00AD6408" w:rsidP="008E563D">
            <w:pPr>
              <w:pStyle w:val="Style1"/>
              <w:rPr>
                <w:b/>
                <w:lang w:val="en-US"/>
              </w:rPr>
            </w:pPr>
            <w:r w:rsidRPr="00814B25">
              <w:rPr>
                <w:b/>
                <w:lang w:val="en-US"/>
              </w:rPr>
              <w:t>Element description</w:t>
            </w:r>
          </w:p>
        </w:tc>
        <w:tc>
          <w:tcPr>
            <w:tcW w:w="3073" w:type="dxa"/>
          </w:tcPr>
          <w:p w14:paraId="77B0905D" w14:textId="77777777" w:rsidR="00AD6408" w:rsidRPr="007354DE" w:rsidRDefault="00AD6408" w:rsidP="008E563D">
            <w:pPr>
              <w:pStyle w:val="Style1"/>
              <w:rPr>
                <w:b/>
                <w:lang w:val="en-US"/>
              </w:rPr>
            </w:pPr>
            <w:r>
              <w:rPr>
                <w:b/>
                <w:lang w:val="en-US"/>
              </w:rPr>
              <w:t>Mandatory</w:t>
            </w:r>
          </w:p>
        </w:tc>
      </w:tr>
      <w:tr w:rsidR="00AD6408" w:rsidRPr="007354DE" w14:paraId="6FEB191E" w14:textId="77777777" w:rsidTr="008E563D">
        <w:trPr>
          <w:trHeight w:val="170"/>
        </w:trPr>
        <w:tc>
          <w:tcPr>
            <w:tcW w:w="3492" w:type="dxa"/>
          </w:tcPr>
          <w:p w14:paraId="37162247"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891" w:type="dxa"/>
          </w:tcPr>
          <w:p w14:paraId="672DDE73"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insurance identifier (KZZ)</w:t>
            </w:r>
          </w:p>
        </w:tc>
        <w:tc>
          <w:tcPr>
            <w:tcW w:w="3073" w:type="dxa"/>
          </w:tcPr>
          <w:p w14:paraId="65BBC7C1"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4C516F03" w14:textId="77777777" w:rsidTr="008E563D">
        <w:trPr>
          <w:trHeight w:val="170"/>
        </w:trPr>
        <w:tc>
          <w:tcPr>
            <w:tcW w:w="3492" w:type="dxa"/>
          </w:tcPr>
          <w:p w14:paraId="292F8438"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RequestorDocIdentifier</w:t>
            </w:r>
            <w:proofErr w:type="spellEnd"/>
          </w:p>
        </w:tc>
        <w:tc>
          <w:tcPr>
            <w:tcW w:w="3891" w:type="dxa"/>
          </w:tcPr>
          <w:p w14:paraId="1EF0169D"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doctor which created the referral</w:t>
            </w:r>
          </w:p>
        </w:tc>
        <w:tc>
          <w:tcPr>
            <w:tcW w:w="3073" w:type="dxa"/>
          </w:tcPr>
          <w:p w14:paraId="7BA03656"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AD6408" w:rsidRPr="007354DE" w14:paraId="75F13632" w14:textId="77777777" w:rsidTr="008E563D">
        <w:trPr>
          <w:trHeight w:val="170"/>
        </w:trPr>
        <w:tc>
          <w:tcPr>
            <w:tcW w:w="3492" w:type="dxa"/>
          </w:tcPr>
          <w:p w14:paraId="6B1CA3F9"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DatetimeFrom</w:t>
            </w:r>
            <w:proofErr w:type="spellEnd"/>
          </w:p>
        </w:tc>
        <w:tc>
          <w:tcPr>
            <w:tcW w:w="3891" w:type="dxa"/>
          </w:tcPr>
          <w:p w14:paraId="44CB7826"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Get all referrals from this date</w:t>
            </w:r>
          </w:p>
        </w:tc>
        <w:tc>
          <w:tcPr>
            <w:tcW w:w="3073" w:type="dxa"/>
          </w:tcPr>
          <w:p w14:paraId="4CCD2AD6"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AD6408" w:rsidRPr="007354DE" w14:paraId="5138A1AB" w14:textId="77777777" w:rsidTr="008E563D">
        <w:trPr>
          <w:trHeight w:val="170"/>
        </w:trPr>
        <w:tc>
          <w:tcPr>
            <w:tcW w:w="3492" w:type="dxa"/>
          </w:tcPr>
          <w:p w14:paraId="41B90FEE"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DatetimeTo</w:t>
            </w:r>
            <w:proofErr w:type="spellEnd"/>
          </w:p>
        </w:tc>
        <w:tc>
          <w:tcPr>
            <w:tcW w:w="3891" w:type="dxa"/>
          </w:tcPr>
          <w:p w14:paraId="73A4E95C" w14:textId="33EAEDCF"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Get all referrals </w:t>
            </w:r>
            <w:r w:rsidR="00E0497E">
              <w:rPr>
                <w:rFonts w:ascii="Calibri" w:eastAsia="Times New Roman" w:hAnsi="Calibri" w:cs="Times New Roman"/>
                <w:color w:val="000000"/>
                <w:szCs w:val="24"/>
                <w:lang w:val="en-US"/>
              </w:rPr>
              <w:t>to</w:t>
            </w:r>
            <w:r w:rsidRPr="00814B25">
              <w:rPr>
                <w:rFonts w:ascii="Calibri" w:eastAsia="Times New Roman" w:hAnsi="Calibri" w:cs="Times New Roman"/>
                <w:color w:val="000000"/>
                <w:szCs w:val="24"/>
                <w:lang w:val="en-US"/>
              </w:rPr>
              <w:t xml:space="preserve"> this date</w:t>
            </w:r>
          </w:p>
        </w:tc>
        <w:tc>
          <w:tcPr>
            <w:tcW w:w="3073" w:type="dxa"/>
          </w:tcPr>
          <w:p w14:paraId="18996EB4"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AD6408" w:rsidRPr="007354DE" w14:paraId="69CB2209" w14:textId="77777777" w:rsidTr="008E563D">
        <w:trPr>
          <w:trHeight w:val="170"/>
        </w:trPr>
        <w:tc>
          <w:tcPr>
            <w:tcW w:w="3492" w:type="dxa"/>
          </w:tcPr>
          <w:p w14:paraId="049EF265" w14:textId="77777777" w:rsidR="00AD6408" w:rsidRPr="00814B25" w:rsidRDefault="00AD6408" w:rsidP="008E563D">
            <w:pPr>
              <w:spacing w:line="240" w:lineRule="auto"/>
              <w:rPr>
                <w:rFonts w:ascii="Courier New" w:eastAsiaTheme="minorHAnsi" w:hAnsi="Courier New" w:cs="Courier New"/>
                <w:b/>
                <w:bCs/>
                <w:color w:val="FF0000"/>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Statuses</w:t>
            </w:r>
          </w:p>
        </w:tc>
        <w:tc>
          <w:tcPr>
            <w:tcW w:w="3891" w:type="dxa"/>
          </w:tcPr>
          <w:p w14:paraId="60C5B4ED"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List of referral statuses</w:t>
            </w:r>
          </w:p>
        </w:tc>
        <w:tc>
          <w:tcPr>
            <w:tcW w:w="3073" w:type="dxa"/>
          </w:tcPr>
          <w:p w14:paraId="1BBAD6B2"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bl>
    <w:p w14:paraId="30E59607" w14:textId="77777777" w:rsidR="00AD6408" w:rsidRPr="00814B25" w:rsidRDefault="00AD6408" w:rsidP="009F7A4C">
      <w:pPr>
        <w:pStyle w:val="Heading3"/>
      </w:pPr>
      <w:proofErr w:type="spellStart"/>
      <w:r w:rsidRPr="00814B25">
        <w:lastRenderedPageBreak/>
        <w:t>GetReferralListResponse</w:t>
      </w:r>
      <w:proofErr w:type="spellEnd"/>
    </w:p>
    <w:p w14:paraId="72B94D7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9DD3CD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774254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C6E37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ReferralSummary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21141C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B15E25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199C68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62F4F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OldReferralUniqueIdentifier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65CE7E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3A1F0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1C6192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RequestorDocIdentifier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BFC86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RequestorDocName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7906F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RequestorDocSurname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0C235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ReferralCreationDatetime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DB5A27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ReferralStatusCode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27915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MedicalDiagnosis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FFA13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DD91A1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LastAdmissionFacility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CBC7E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EarliestControlDate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C04B5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DateValidFrom</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166C4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DateValidTo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455B7B" w14:textId="77777777" w:rsidR="00AD6408" w:rsidRDefault="00AD6408" w:rsidP="00AD6408">
      <w:pPr>
        <w:autoSpaceDE w:val="0"/>
        <w:autoSpaceDN w:val="0"/>
        <w:adjustRightInd w:val="0"/>
        <w:spacing w:after="0" w:line="240" w:lineRule="auto"/>
        <w:rPr>
          <w:rFonts w:ascii="Courier New" w:hAnsi="Courier New" w:cs="Courier New"/>
          <w:b/>
          <w:bCs/>
          <w:color w:val="000000"/>
          <w:sz w:val="20"/>
          <w:szCs w:val="20"/>
          <w:highlight w:val="white"/>
          <w:lang w:val="hr-HR" w:eastAsia="en-US"/>
        </w:rPr>
      </w:pPr>
      <w:r w:rsidRPr="6ED6C70B">
        <w:rPr>
          <w:rFonts w:ascii="Courier New" w:hAnsi="Courier New" w:cs="Courier New"/>
          <w:b/>
          <w:bCs/>
          <w:color w:val="000000" w:themeColor="text1"/>
          <w:sz w:val="20"/>
          <w:szCs w:val="20"/>
          <w:highlight w:val="white"/>
          <w:lang w:val="hr-HR" w:eastAsia="en-US"/>
        </w:rPr>
        <w:t xml:space="preserve">        </w:t>
      </w:r>
      <w:r w:rsidRPr="6ED6C70B">
        <w:rPr>
          <w:rFonts w:ascii="Courier New" w:hAnsi="Courier New" w:cs="Courier New"/>
          <w:color w:val="0000FF"/>
          <w:sz w:val="20"/>
          <w:szCs w:val="20"/>
          <w:highlight w:val="white"/>
          <w:lang w:val="hr-HR" w:eastAsia="en-US"/>
        </w:rPr>
        <w:t>&lt;</w:t>
      </w:r>
      <w:proofErr w:type="spellStart"/>
      <w:r w:rsidRPr="6ED6C70B">
        <w:rPr>
          <w:rFonts w:ascii="Courier New" w:hAnsi="Courier New" w:cs="Courier New"/>
          <w:color w:val="0000FF"/>
          <w:sz w:val="20"/>
          <w:szCs w:val="20"/>
          <w:highlight w:val="white"/>
          <w:lang w:val="hr-HR" w:eastAsia="en-US"/>
        </w:rPr>
        <w:t>xs:element</w:t>
      </w:r>
      <w:proofErr w:type="spellEnd"/>
      <w:r w:rsidRPr="6ED6C70B">
        <w:rPr>
          <w:rFonts w:ascii="Courier New" w:hAnsi="Courier New" w:cs="Courier New"/>
          <w:color w:val="000000" w:themeColor="text1"/>
          <w:sz w:val="20"/>
          <w:szCs w:val="20"/>
          <w:highlight w:val="white"/>
          <w:lang w:val="hr-HR" w:eastAsia="en-US"/>
        </w:rPr>
        <w:t xml:space="preserve"> </w:t>
      </w:r>
      <w:proofErr w:type="spellStart"/>
      <w:r w:rsidRPr="6ED6C70B">
        <w:rPr>
          <w:rFonts w:ascii="Courier New" w:hAnsi="Courier New" w:cs="Courier New"/>
          <w:color w:val="FF0000"/>
          <w:sz w:val="20"/>
          <w:szCs w:val="20"/>
          <w:highlight w:val="white"/>
          <w:lang w:val="hr-HR" w:eastAsia="en-US"/>
        </w:rPr>
        <w:t>minOccurs</w:t>
      </w:r>
      <w:proofErr w:type="spellEnd"/>
      <w:r w:rsidRPr="6ED6C70B">
        <w:rPr>
          <w:rFonts w:ascii="Courier New" w:hAnsi="Courier New" w:cs="Courier New"/>
          <w:color w:val="000000" w:themeColor="text1"/>
          <w:sz w:val="20"/>
          <w:szCs w:val="20"/>
          <w:highlight w:val="white"/>
          <w:lang w:val="hr-HR" w:eastAsia="en-US"/>
        </w:rPr>
        <w:t>=</w:t>
      </w:r>
      <w:r>
        <w:rPr>
          <w:rFonts w:ascii="Courier New" w:hAnsi="Courier New" w:cs="Courier New"/>
          <w:b/>
          <w:bCs/>
          <w:color w:val="8000FF"/>
          <w:sz w:val="20"/>
          <w:szCs w:val="20"/>
          <w:highlight w:val="white"/>
          <w:lang w:val="hr-HR" w:eastAsia="en-US"/>
        </w:rPr>
        <w:t>“</w:t>
      </w:r>
      <w:r w:rsidRPr="6ED6C70B">
        <w:rPr>
          <w:rFonts w:ascii="Courier New" w:hAnsi="Courier New" w:cs="Courier New"/>
          <w:b/>
          <w:bCs/>
          <w:color w:val="8000FF"/>
          <w:sz w:val="20"/>
          <w:szCs w:val="20"/>
          <w:highlight w:val="white"/>
          <w:lang w:val="hr-HR" w:eastAsia="en-US"/>
        </w:rPr>
        <w:t>0</w:t>
      </w:r>
      <w:r>
        <w:rPr>
          <w:rFonts w:ascii="Courier New" w:hAnsi="Courier New" w:cs="Courier New"/>
          <w:b/>
          <w:bCs/>
          <w:color w:val="8000FF"/>
          <w:sz w:val="20"/>
          <w:szCs w:val="20"/>
          <w:highlight w:val="white"/>
          <w:lang w:val="hr-HR" w:eastAsia="en-US"/>
        </w:rPr>
        <w:t>“</w:t>
      </w:r>
      <w:r w:rsidRPr="6ED6C70B">
        <w:rPr>
          <w:rFonts w:ascii="Courier New" w:hAnsi="Courier New" w:cs="Courier New"/>
          <w:color w:val="000000" w:themeColor="text1"/>
          <w:sz w:val="20"/>
          <w:szCs w:val="20"/>
          <w:highlight w:val="white"/>
          <w:lang w:val="hr-HR" w:eastAsia="en-US"/>
        </w:rPr>
        <w:t xml:space="preserve"> </w:t>
      </w:r>
      <w:proofErr w:type="spellStart"/>
      <w:r w:rsidRPr="6ED6C70B">
        <w:rPr>
          <w:rFonts w:ascii="Courier New" w:hAnsi="Courier New" w:cs="Courier New"/>
          <w:color w:val="FF0000"/>
          <w:sz w:val="20"/>
          <w:szCs w:val="20"/>
          <w:highlight w:val="white"/>
          <w:lang w:val="hr-HR" w:eastAsia="en-US"/>
        </w:rPr>
        <w:t>maxOccurs</w:t>
      </w:r>
      <w:proofErr w:type="spellEnd"/>
      <w:r w:rsidRPr="6ED6C70B">
        <w:rPr>
          <w:rFonts w:ascii="Courier New" w:hAnsi="Courier New" w:cs="Courier New"/>
          <w:color w:val="000000" w:themeColor="text1"/>
          <w:sz w:val="20"/>
          <w:szCs w:val="20"/>
          <w:highlight w:val="white"/>
          <w:lang w:val="hr-HR" w:eastAsia="en-US"/>
        </w:rPr>
        <w:t>=</w:t>
      </w:r>
      <w:r>
        <w:rPr>
          <w:rFonts w:ascii="Courier New" w:hAnsi="Courier New" w:cs="Courier New"/>
          <w:b/>
          <w:bCs/>
          <w:color w:val="8000FF"/>
          <w:sz w:val="20"/>
          <w:szCs w:val="20"/>
          <w:highlight w:val="white"/>
          <w:lang w:val="hr-HR" w:eastAsia="en-US"/>
        </w:rPr>
        <w:t>“</w:t>
      </w:r>
      <w:r w:rsidRPr="6ED6C70B">
        <w:rPr>
          <w:rFonts w:ascii="Courier New" w:hAnsi="Courier New" w:cs="Courier New"/>
          <w:b/>
          <w:bCs/>
          <w:color w:val="8000FF"/>
          <w:sz w:val="20"/>
          <w:szCs w:val="20"/>
          <w:highlight w:val="white"/>
          <w:lang w:val="hr-HR" w:eastAsia="en-US"/>
        </w:rPr>
        <w:t>1</w:t>
      </w:r>
      <w:r>
        <w:rPr>
          <w:rFonts w:ascii="Courier New" w:hAnsi="Courier New" w:cs="Courier New"/>
          <w:b/>
          <w:bCs/>
          <w:color w:val="8000FF"/>
          <w:sz w:val="20"/>
          <w:szCs w:val="20"/>
          <w:highlight w:val="white"/>
          <w:lang w:val="hr-HR" w:eastAsia="en-US"/>
        </w:rPr>
        <w:t>“</w:t>
      </w:r>
      <w:r w:rsidRPr="6ED6C70B">
        <w:rPr>
          <w:rFonts w:ascii="Courier New" w:hAnsi="Courier New" w:cs="Courier New"/>
          <w:color w:val="000000" w:themeColor="text1"/>
          <w:sz w:val="20"/>
          <w:szCs w:val="20"/>
          <w:highlight w:val="white"/>
          <w:lang w:val="hr-HR" w:eastAsia="en-US"/>
        </w:rPr>
        <w:t xml:space="preserve"> </w:t>
      </w:r>
      <w:proofErr w:type="spellStart"/>
      <w:r w:rsidRPr="6ED6C70B">
        <w:rPr>
          <w:rFonts w:ascii="Courier New" w:hAnsi="Courier New" w:cs="Courier New"/>
          <w:color w:val="FF0000"/>
          <w:sz w:val="20"/>
          <w:szCs w:val="20"/>
          <w:highlight w:val="white"/>
          <w:lang w:val="hr-HR" w:eastAsia="en-US"/>
        </w:rPr>
        <w:t>name</w:t>
      </w:r>
      <w:proofErr w:type="spellEnd"/>
      <w:r w:rsidRPr="6ED6C70B">
        <w:rPr>
          <w:rFonts w:ascii="Courier New" w:hAnsi="Courier New" w:cs="Courier New"/>
          <w:color w:val="000000" w:themeColor="text1"/>
          <w:sz w:val="20"/>
          <w:szCs w:val="20"/>
          <w:highlight w:val="white"/>
          <w:lang w:val="hr-HR" w:eastAsia="en-US"/>
        </w:rPr>
        <w:t>=</w:t>
      </w:r>
      <w:r>
        <w:rPr>
          <w:rFonts w:ascii="Courier New" w:hAnsi="Courier New" w:cs="Courier New"/>
          <w:b/>
          <w:bCs/>
          <w:color w:val="8000FF"/>
          <w:sz w:val="20"/>
          <w:szCs w:val="20"/>
          <w:highlight w:val="white"/>
          <w:lang w:val="hr-HR" w:eastAsia="en-US"/>
        </w:rPr>
        <w:t>“</w:t>
      </w:r>
      <w:proofErr w:type="spellStart"/>
      <w:r w:rsidRPr="6ED6C70B">
        <w:rPr>
          <w:rFonts w:ascii="Courier New" w:hAnsi="Courier New" w:cs="Courier New"/>
          <w:b/>
          <w:bCs/>
          <w:color w:val="8000FF"/>
          <w:sz w:val="20"/>
          <w:szCs w:val="20"/>
          <w:highlight w:val="white"/>
          <w:lang w:val="hr-HR" w:eastAsia="en-US"/>
        </w:rPr>
        <w:t>UrgencyType</w:t>
      </w:r>
      <w:proofErr w:type="spellEnd"/>
      <w:r>
        <w:rPr>
          <w:rFonts w:ascii="Courier New" w:hAnsi="Courier New" w:cs="Courier New"/>
          <w:b/>
          <w:bCs/>
          <w:color w:val="8000FF"/>
          <w:sz w:val="20"/>
          <w:szCs w:val="20"/>
          <w:highlight w:val="white"/>
          <w:lang w:val="hr-HR" w:eastAsia="en-US"/>
        </w:rPr>
        <w:t>“</w:t>
      </w:r>
      <w:r w:rsidRPr="6ED6C70B">
        <w:rPr>
          <w:rFonts w:ascii="Courier New" w:hAnsi="Courier New" w:cs="Courier New"/>
          <w:color w:val="000000" w:themeColor="text1"/>
          <w:sz w:val="20"/>
          <w:szCs w:val="20"/>
          <w:highlight w:val="white"/>
          <w:lang w:val="hr-HR" w:eastAsia="en-US"/>
        </w:rPr>
        <w:t xml:space="preserve"> </w:t>
      </w:r>
      <w:proofErr w:type="spellStart"/>
      <w:r w:rsidRPr="6ED6C70B">
        <w:rPr>
          <w:rFonts w:ascii="Courier New" w:hAnsi="Courier New" w:cs="Courier New"/>
          <w:color w:val="FF0000"/>
          <w:sz w:val="20"/>
          <w:szCs w:val="20"/>
          <w:highlight w:val="white"/>
          <w:lang w:val="hr-HR" w:eastAsia="en-US"/>
        </w:rPr>
        <w:t>type</w:t>
      </w:r>
      <w:proofErr w:type="spellEnd"/>
      <w:r w:rsidRPr="6ED6C70B">
        <w:rPr>
          <w:rFonts w:ascii="Courier New" w:hAnsi="Courier New" w:cs="Courier New"/>
          <w:color w:val="000000" w:themeColor="text1"/>
          <w:sz w:val="20"/>
          <w:szCs w:val="20"/>
          <w:highlight w:val="white"/>
          <w:lang w:val="hr-HR" w:eastAsia="en-US"/>
        </w:rPr>
        <w:t>=</w:t>
      </w:r>
      <w:r>
        <w:rPr>
          <w:rFonts w:ascii="Courier New" w:hAnsi="Courier New" w:cs="Courier New"/>
          <w:b/>
          <w:bCs/>
          <w:color w:val="8000FF"/>
          <w:sz w:val="20"/>
          <w:szCs w:val="20"/>
          <w:highlight w:val="white"/>
          <w:lang w:val="hr-HR" w:eastAsia="en-US"/>
        </w:rPr>
        <w:t>“</w:t>
      </w:r>
      <w:proofErr w:type="spellStart"/>
      <w:r w:rsidRPr="6ED6C70B">
        <w:rPr>
          <w:rFonts w:ascii="Courier New" w:hAnsi="Courier New" w:cs="Courier New"/>
          <w:b/>
          <w:bCs/>
          <w:color w:val="8000FF"/>
          <w:sz w:val="20"/>
          <w:szCs w:val="20"/>
          <w:highlight w:val="white"/>
          <w:lang w:val="hr-HR" w:eastAsia="en-US"/>
        </w:rPr>
        <w:t>UrgencyTypeForRefType</w:t>
      </w:r>
      <w:proofErr w:type="spellEnd"/>
      <w:r>
        <w:rPr>
          <w:rFonts w:ascii="Courier New" w:hAnsi="Courier New" w:cs="Courier New"/>
          <w:b/>
          <w:bCs/>
          <w:color w:val="8000FF"/>
          <w:sz w:val="20"/>
          <w:szCs w:val="20"/>
          <w:highlight w:val="white"/>
          <w:lang w:val="hr-HR" w:eastAsia="en-US"/>
        </w:rPr>
        <w:t>“</w:t>
      </w:r>
      <w:r w:rsidRPr="6ED6C70B">
        <w:rPr>
          <w:rFonts w:ascii="Courier New" w:hAnsi="Courier New" w:cs="Courier New"/>
          <w:color w:val="000000" w:themeColor="text1"/>
          <w:sz w:val="20"/>
          <w:szCs w:val="20"/>
          <w:highlight w:val="white"/>
          <w:lang w:val="hr-HR" w:eastAsia="en-US"/>
        </w:rPr>
        <w:t xml:space="preserve"> </w:t>
      </w:r>
      <w:r w:rsidRPr="6ED6C70B">
        <w:rPr>
          <w:rFonts w:ascii="Courier New" w:hAnsi="Courier New" w:cs="Courier New"/>
          <w:color w:val="0000FF"/>
          <w:sz w:val="20"/>
          <w:szCs w:val="20"/>
          <w:highlight w:val="white"/>
          <w:lang w:val="hr-HR" w:eastAsia="en-US"/>
        </w:rPr>
        <w:t>/&gt;</w:t>
      </w:r>
    </w:p>
    <w:p w14:paraId="36D3362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CancelReferralCode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ReferralCancellationReasonType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FD25AE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CancelReferralDescription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F621B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CancelledBy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47936F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ControlNotNeeded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93F4DE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LastAppointmentFacilityName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9C16B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B1F6F9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0091E9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8E86BA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777318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2B4AB1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3813718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ReferralSummary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F75DC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18D4657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7447FF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9EDC70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GetReferralListResponse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1F9160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BCF1D7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3AAB2B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6977F8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03745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923C5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D20B0B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A2731C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CAE1B21" w14:textId="77777777"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0E53876D" w14:textId="77777777"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357F0A2F" w14:textId="77777777" w:rsidR="00AD6408" w:rsidRDefault="00AD6408"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65B67FA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54BBD3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GetReferralListResponse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5A71D3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57184A8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w:t>
      </w:r>
      <w:proofErr w:type="spellEnd"/>
      <w:r>
        <w:rPr>
          <w:rFonts w:ascii="Courier New" w:eastAsiaTheme="minorHAnsi" w:hAnsi="Courier New" w:cs="Courier New"/>
          <w:color w:val="0000FF"/>
          <w:sz w:val="20"/>
          <w:szCs w:val="20"/>
          <w:highlight w:val="white"/>
          <w:lang w:val="hr-HR" w:eastAsia="en-US"/>
        </w:rPr>
        <w:t>&gt;</w:t>
      </w:r>
    </w:p>
    <w:p w14:paraId="59EEFEF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ReferralSummary</w:t>
      </w:r>
      <w:proofErr w:type="spellEnd"/>
      <w:r>
        <w:rPr>
          <w:rFonts w:ascii="Courier New" w:eastAsiaTheme="minorHAnsi" w:hAnsi="Courier New" w:cs="Courier New"/>
          <w:color w:val="0000FF"/>
          <w:sz w:val="20"/>
          <w:szCs w:val="20"/>
          <w:highlight w:val="white"/>
          <w:lang w:val="hr-HR" w:eastAsia="en-US"/>
        </w:rPr>
        <w:t>&gt;</w:t>
      </w:r>
    </w:p>
    <w:p w14:paraId="40B759B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0214574125981</w:t>
      </w:r>
      <w:r>
        <w:rPr>
          <w:rFonts w:ascii="Courier New" w:eastAsiaTheme="minorHAnsi" w:hAnsi="Courier New" w:cs="Courier New"/>
          <w:color w:val="0000FF"/>
          <w:sz w:val="20"/>
          <w:szCs w:val="20"/>
          <w:highlight w:val="white"/>
          <w:lang w:val="hr-HR" w:eastAsia="en-US"/>
        </w:rPr>
        <w:t>&lt;/ReferralUniqueIdentifier&gt;</w:t>
      </w:r>
    </w:p>
    <w:p w14:paraId="54F9861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&lt;OldReferralUniqueIdentifier&gt;</w:t>
      </w:r>
      <w:r>
        <w:rPr>
          <w:rFonts w:ascii="Courier New" w:eastAsiaTheme="minorHAnsi" w:hAnsi="Courier New" w:cs="Courier New"/>
          <w:b/>
          <w:bCs/>
          <w:color w:val="000000"/>
          <w:sz w:val="20"/>
          <w:szCs w:val="20"/>
          <w:highlight w:val="white"/>
          <w:lang w:val="hr-HR" w:eastAsia="en-US"/>
        </w:rPr>
        <w:t>0214574125111</w:t>
      </w:r>
      <w:r>
        <w:rPr>
          <w:rFonts w:ascii="Courier New" w:eastAsiaTheme="minorHAnsi" w:hAnsi="Courier New" w:cs="Courier New"/>
          <w:color w:val="0000FF"/>
          <w:sz w:val="20"/>
          <w:szCs w:val="20"/>
          <w:highlight w:val="white"/>
          <w:lang w:val="hr-HR" w:eastAsia="en-US"/>
        </w:rPr>
        <w:t>&lt;/OldReferralUniqueIdentifier&gt;</w:t>
      </w:r>
    </w:p>
    <w:p w14:paraId="039AEF1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p>
    <w:p w14:paraId="69D1FB3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096000154</w:t>
      </w:r>
      <w:r>
        <w:rPr>
          <w:rFonts w:ascii="Courier New" w:eastAsiaTheme="minorHAnsi" w:hAnsi="Courier New" w:cs="Courier New"/>
          <w:color w:val="0000FF"/>
          <w:sz w:val="20"/>
          <w:szCs w:val="20"/>
          <w:highlight w:val="white"/>
          <w:lang w:val="hr-HR" w:eastAsia="en-US"/>
        </w:rPr>
        <w:t>&lt;/PatientInsuranceIdentifier&gt;</w:t>
      </w:r>
    </w:p>
    <w:p w14:paraId="379EAAD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08087</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RequestorDocIdentifier</w:t>
      </w:r>
      <w:proofErr w:type="spellEnd"/>
      <w:r>
        <w:rPr>
          <w:rFonts w:ascii="Courier New" w:eastAsiaTheme="minorHAnsi" w:hAnsi="Courier New" w:cs="Courier New"/>
          <w:color w:val="0000FF"/>
          <w:sz w:val="20"/>
          <w:szCs w:val="20"/>
          <w:highlight w:val="white"/>
          <w:lang w:val="hr-HR" w:eastAsia="en-US"/>
        </w:rPr>
        <w:t>&gt;</w:t>
      </w:r>
    </w:p>
    <w:p w14:paraId="5D0C053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Primarni</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RequestorDocName</w:t>
      </w:r>
      <w:proofErr w:type="spellEnd"/>
      <w:r>
        <w:rPr>
          <w:rFonts w:ascii="Courier New" w:eastAsiaTheme="minorHAnsi" w:hAnsi="Courier New" w:cs="Courier New"/>
          <w:color w:val="0000FF"/>
          <w:sz w:val="20"/>
          <w:szCs w:val="20"/>
          <w:highlight w:val="white"/>
          <w:lang w:val="hr-HR" w:eastAsia="en-US"/>
        </w:rPr>
        <w:t>&gt;</w:t>
      </w:r>
    </w:p>
    <w:p w14:paraId="3131016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RequestorDocSurname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Doktor</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RequestorDocSurname</w:t>
      </w:r>
      <w:proofErr w:type="spellEnd"/>
      <w:r>
        <w:rPr>
          <w:rFonts w:ascii="Courier New" w:eastAsiaTheme="minorHAnsi" w:hAnsi="Courier New" w:cs="Courier New"/>
          <w:color w:val="0000FF"/>
          <w:sz w:val="20"/>
          <w:szCs w:val="20"/>
          <w:highlight w:val="white"/>
          <w:lang w:val="hr-HR" w:eastAsia="en-US"/>
        </w:rPr>
        <w:t>&gt;</w:t>
      </w:r>
    </w:p>
    <w:p w14:paraId="400F678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&lt;ReferralCreationDatetime&gt;</w:t>
      </w:r>
      <w:r>
        <w:rPr>
          <w:rFonts w:ascii="Courier New" w:eastAsiaTheme="minorHAnsi" w:hAnsi="Courier New" w:cs="Courier New"/>
          <w:b/>
          <w:bCs/>
          <w:color w:val="000000"/>
          <w:sz w:val="20"/>
          <w:szCs w:val="20"/>
          <w:highlight w:val="white"/>
          <w:lang w:val="hr-HR" w:eastAsia="en-US"/>
        </w:rPr>
        <w:t>2019-01-03T00:00:00</w:t>
      </w:r>
      <w:r>
        <w:rPr>
          <w:rFonts w:ascii="Courier New" w:eastAsiaTheme="minorHAnsi" w:hAnsi="Courier New" w:cs="Courier New"/>
          <w:color w:val="0000FF"/>
          <w:sz w:val="20"/>
          <w:szCs w:val="20"/>
          <w:highlight w:val="white"/>
          <w:lang w:val="hr-HR" w:eastAsia="en-US"/>
        </w:rPr>
        <w:t>&lt;/ReferralCreationDatetime&gt;</w:t>
      </w:r>
    </w:p>
    <w:p w14:paraId="2A040FE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ReferralStatusCode</w:t>
      </w:r>
      <w:proofErr w:type="spellEnd"/>
      <w:r>
        <w:rPr>
          <w:rFonts w:ascii="Courier New" w:eastAsiaTheme="minorHAnsi" w:hAnsi="Courier New" w:cs="Courier New"/>
          <w:color w:val="0000FF"/>
          <w:sz w:val="20"/>
          <w:szCs w:val="20"/>
          <w:highlight w:val="white"/>
          <w:lang w:val="hr-HR" w:eastAsia="en-US"/>
        </w:rPr>
        <w:t>&gt;</w:t>
      </w:r>
    </w:p>
    <w:p w14:paraId="78E29A3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MedicalDiagnosis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A5014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MedicalDiagnosis</w:t>
      </w:r>
      <w:proofErr w:type="spellEnd"/>
      <w:r>
        <w:rPr>
          <w:rFonts w:ascii="Courier New" w:eastAsiaTheme="minorHAnsi" w:hAnsi="Courier New" w:cs="Courier New"/>
          <w:color w:val="0000FF"/>
          <w:sz w:val="20"/>
          <w:szCs w:val="20"/>
          <w:highlight w:val="white"/>
          <w:lang w:val="hr-HR" w:eastAsia="en-US"/>
        </w:rPr>
        <w:t>&gt;</w:t>
      </w:r>
    </w:p>
    <w:p w14:paraId="2842D12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1020K</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w:t>
      </w:r>
      <w:proofErr w:type="spellEnd"/>
      <w:r>
        <w:rPr>
          <w:rFonts w:ascii="Courier New" w:eastAsiaTheme="minorHAnsi" w:hAnsi="Courier New" w:cs="Courier New"/>
          <w:color w:val="0000FF"/>
          <w:sz w:val="20"/>
          <w:szCs w:val="20"/>
          <w:highlight w:val="white"/>
          <w:lang w:val="hr-HR" w:eastAsia="en-US"/>
        </w:rPr>
        <w:t>&gt;</w:t>
      </w:r>
    </w:p>
    <w:p w14:paraId="265F70C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LastAdmissionFacility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05412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LastAdmissionFacility</w:t>
      </w:r>
      <w:proofErr w:type="spellEnd"/>
      <w:r>
        <w:rPr>
          <w:rFonts w:ascii="Courier New" w:eastAsiaTheme="minorHAnsi" w:hAnsi="Courier New" w:cs="Courier New"/>
          <w:color w:val="0000FF"/>
          <w:sz w:val="20"/>
          <w:szCs w:val="20"/>
          <w:highlight w:val="white"/>
          <w:lang w:val="hr-HR" w:eastAsia="en-US"/>
        </w:rPr>
        <w:t>&gt;</w:t>
      </w:r>
    </w:p>
    <w:p w14:paraId="3677774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EarliestControlDate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2019-06-20T00:00:00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EarliestControlDate</w:t>
      </w:r>
      <w:proofErr w:type="spellEnd"/>
      <w:r>
        <w:rPr>
          <w:rFonts w:ascii="Courier New" w:eastAsiaTheme="minorHAnsi" w:hAnsi="Courier New" w:cs="Courier New"/>
          <w:color w:val="0000FF"/>
          <w:sz w:val="20"/>
          <w:szCs w:val="20"/>
          <w:highlight w:val="white"/>
          <w:lang w:val="hr-HR" w:eastAsia="en-US"/>
        </w:rPr>
        <w:t>&gt;</w:t>
      </w:r>
    </w:p>
    <w:p w14:paraId="20280D4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DateValidFrom</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0001-01-01T00:00:00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DateValidFrom</w:t>
      </w:r>
      <w:proofErr w:type="spellEnd"/>
      <w:r>
        <w:rPr>
          <w:rFonts w:ascii="Courier New" w:eastAsiaTheme="minorHAnsi" w:hAnsi="Courier New" w:cs="Courier New"/>
          <w:color w:val="0000FF"/>
          <w:sz w:val="20"/>
          <w:szCs w:val="20"/>
          <w:highlight w:val="white"/>
          <w:lang w:val="hr-HR" w:eastAsia="en-US"/>
        </w:rPr>
        <w:t>&gt;</w:t>
      </w:r>
    </w:p>
    <w:p w14:paraId="3B931E6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DateValidTo</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2020-12-03T00:00:00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DateValidTo</w:t>
      </w:r>
      <w:proofErr w:type="spellEnd"/>
      <w:r>
        <w:rPr>
          <w:rFonts w:ascii="Courier New" w:eastAsiaTheme="minorHAnsi" w:hAnsi="Courier New" w:cs="Courier New"/>
          <w:color w:val="0000FF"/>
          <w:sz w:val="20"/>
          <w:szCs w:val="20"/>
          <w:highlight w:val="white"/>
          <w:lang w:val="hr-HR" w:eastAsia="en-US"/>
        </w:rPr>
        <w:t>&gt;</w:t>
      </w:r>
    </w:p>
    <w:p w14:paraId="1601868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53926BE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CancelReferralCode</w:t>
      </w:r>
      <w:proofErr w:type="spellEnd"/>
      <w:r>
        <w:rPr>
          <w:rFonts w:ascii="Courier New" w:eastAsiaTheme="minorHAnsi" w:hAnsi="Courier New" w:cs="Courier New"/>
          <w:color w:val="0000FF"/>
          <w:sz w:val="20"/>
          <w:szCs w:val="20"/>
          <w:highlight w:val="white"/>
          <w:lang w:val="hr-HR" w:eastAsia="en-US"/>
        </w:rPr>
        <w:t>&gt;</w:t>
      </w:r>
    </w:p>
    <w:p w14:paraId="3341DFE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&lt;CancelReferralDescription&gt;</w:t>
      </w:r>
      <w:r>
        <w:rPr>
          <w:rFonts w:ascii="Courier New" w:eastAsiaTheme="minorHAnsi" w:hAnsi="Courier New" w:cs="Courier New"/>
          <w:b/>
          <w:bCs/>
          <w:color w:val="000000"/>
          <w:sz w:val="20"/>
          <w:szCs w:val="20"/>
          <w:highlight w:val="white"/>
          <w:lang w:val="hr-HR" w:eastAsia="en-US"/>
        </w:rPr>
        <w:t>CancelReferralDescription</w:t>
      </w:r>
      <w:r>
        <w:rPr>
          <w:rFonts w:ascii="Courier New" w:eastAsiaTheme="minorHAnsi" w:hAnsi="Courier New" w:cs="Courier New"/>
          <w:color w:val="0000FF"/>
          <w:sz w:val="20"/>
          <w:szCs w:val="20"/>
          <w:highlight w:val="white"/>
          <w:lang w:val="hr-HR" w:eastAsia="en-US"/>
        </w:rPr>
        <w:t>&lt;/CancelReferralDescription&gt;</w:t>
      </w:r>
    </w:p>
    <w:p w14:paraId="01382F4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Sestra </w:t>
      </w:r>
      <w:proofErr w:type="spellStart"/>
      <w:r>
        <w:rPr>
          <w:rFonts w:ascii="Courier New" w:eastAsiaTheme="minorHAnsi" w:hAnsi="Courier New" w:cs="Courier New"/>
          <w:b/>
          <w:bCs/>
          <w:color w:val="000000"/>
          <w:sz w:val="20"/>
          <w:szCs w:val="20"/>
          <w:highlight w:val="white"/>
          <w:lang w:val="hr-HR" w:eastAsia="en-US"/>
        </w:rPr>
        <w:t>administator</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p>
    <w:p w14:paraId="6379DE9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ControlNotNeeded</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ControlNotNeeded</w:t>
      </w:r>
      <w:proofErr w:type="spellEnd"/>
      <w:r>
        <w:rPr>
          <w:rFonts w:ascii="Courier New" w:eastAsiaTheme="minorHAnsi" w:hAnsi="Courier New" w:cs="Courier New"/>
          <w:color w:val="0000FF"/>
          <w:sz w:val="20"/>
          <w:szCs w:val="20"/>
          <w:highlight w:val="white"/>
          <w:lang w:val="hr-HR" w:eastAsia="en-US"/>
        </w:rPr>
        <w:t>&gt;</w:t>
      </w:r>
    </w:p>
    <w:p w14:paraId="555D9BC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ReferralSummary</w:t>
      </w:r>
      <w:proofErr w:type="spellEnd"/>
      <w:r>
        <w:rPr>
          <w:rFonts w:ascii="Courier New" w:eastAsiaTheme="minorHAnsi" w:hAnsi="Courier New" w:cs="Courier New"/>
          <w:color w:val="0000FF"/>
          <w:sz w:val="20"/>
          <w:szCs w:val="20"/>
          <w:highlight w:val="white"/>
          <w:lang w:val="hr-HR" w:eastAsia="en-US"/>
        </w:rPr>
        <w:t>&gt;</w:t>
      </w:r>
    </w:p>
    <w:p w14:paraId="032EF55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ReferralSummary</w:t>
      </w:r>
      <w:proofErr w:type="spellEnd"/>
      <w:r>
        <w:rPr>
          <w:rFonts w:ascii="Courier New" w:eastAsiaTheme="minorHAnsi" w:hAnsi="Courier New" w:cs="Courier New"/>
          <w:color w:val="0000FF"/>
          <w:sz w:val="20"/>
          <w:szCs w:val="20"/>
          <w:highlight w:val="white"/>
          <w:lang w:val="hr-HR" w:eastAsia="en-US"/>
        </w:rPr>
        <w:t>&gt;</w:t>
      </w:r>
    </w:p>
    <w:p w14:paraId="3B86093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0214574125982</w:t>
      </w:r>
      <w:r>
        <w:rPr>
          <w:rFonts w:ascii="Courier New" w:eastAsiaTheme="minorHAnsi" w:hAnsi="Courier New" w:cs="Courier New"/>
          <w:color w:val="0000FF"/>
          <w:sz w:val="20"/>
          <w:szCs w:val="20"/>
          <w:highlight w:val="white"/>
          <w:lang w:val="hr-HR" w:eastAsia="en-US"/>
        </w:rPr>
        <w:t>&lt;/ReferralUniqueIdentifier&gt;</w:t>
      </w:r>
    </w:p>
    <w:p w14:paraId="201BF57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&lt;OldReferralUniqueIdentifier&gt;</w:t>
      </w:r>
      <w:r>
        <w:rPr>
          <w:rFonts w:ascii="Courier New" w:eastAsiaTheme="minorHAnsi" w:hAnsi="Courier New" w:cs="Courier New"/>
          <w:b/>
          <w:bCs/>
          <w:color w:val="000000"/>
          <w:sz w:val="20"/>
          <w:szCs w:val="20"/>
          <w:highlight w:val="white"/>
          <w:lang w:val="hr-HR" w:eastAsia="en-US"/>
        </w:rPr>
        <w:t>0214574125222</w:t>
      </w:r>
      <w:r>
        <w:rPr>
          <w:rFonts w:ascii="Courier New" w:eastAsiaTheme="minorHAnsi" w:hAnsi="Courier New" w:cs="Courier New"/>
          <w:color w:val="0000FF"/>
          <w:sz w:val="20"/>
          <w:szCs w:val="20"/>
          <w:highlight w:val="white"/>
          <w:lang w:val="hr-HR" w:eastAsia="en-US"/>
        </w:rPr>
        <w:t>&lt;/OldReferralUniqueIdentifier&gt;</w:t>
      </w:r>
    </w:p>
    <w:p w14:paraId="6BA5DF4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p>
    <w:p w14:paraId="557488D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096000154</w:t>
      </w:r>
      <w:r>
        <w:rPr>
          <w:rFonts w:ascii="Courier New" w:eastAsiaTheme="minorHAnsi" w:hAnsi="Courier New" w:cs="Courier New"/>
          <w:color w:val="0000FF"/>
          <w:sz w:val="20"/>
          <w:szCs w:val="20"/>
          <w:highlight w:val="white"/>
          <w:lang w:val="hr-HR" w:eastAsia="en-US"/>
        </w:rPr>
        <w:t>&lt;/PatientInsuranceIdentifier&gt;</w:t>
      </w:r>
    </w:p>
    <w:p w14:paraId="72B2109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08087</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RequestorDocIdentifier</w:t>
      </w:r>
      <w:proofErr w:type="spellEnd"/>
      <w:r>
        <w:rPr>
          <w:rFonts w:ascii="Courier New" w:eastAsiaTheme="minorHAnsi" w:hAnsi="Courier New" w:cs="Courier New"/>
          <w:color w:val="0000FF"/>
          <w:sz w:val="20"/>
          <w:szCs w:val="20"/>
          <w:highlight w:val="white"/>
          <w:lang w:val="hr-HR" w:eastAsia="en-US"/>
        </w:rPr>
        <w:t>&gt;</w:t>
      </w:r>
    </w:p>
    <w:p w14:paraId="3433806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Primarni</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RequestorDocName</w:t>
      </w:r>
      <w:proofErr w:type="spellEnd"/>
      <w:r>
        <w:rPr>
          <w:rFonts w:ascii="Courier New" w:eastAsiaTheme="minorHAnsi" w:hAnsi="Courier New" w:cs="Courier New"/>
          <w:color w:val="0000FF"/>
          <w:sz w:val="20"/>
          <w:szCs w:val="20"/>
          <w:highlight w:val="white"/>
          <w:lang w:val="hr-HR" w:eastAsia="en-US"/>
        </w:rPr>
        <w:t>&gt;</w:t>
      </w:r>
    </w:p>
    <w:p w14:paraId="36D2639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RequestorDocSurname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Doktor</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RequestorDocSurname</w:t>
      </w:r>
      <w:proofErr w:type="spellEnd"/>
      <w:r>
        <w:rPr>
          <w:rFonts w:ascii="Courier New" w:eastAsiaTheme="minorHAnsi" w:hAnsi="Courier New" w:cs="Courier New"/>
          <w:color w:val="0000FF"/>
          <w:sz w:val="20"/>
          <w:szCs w:val="20"/>
          <w:highlight w:val="white"/>
          <w:lang w:val="hr-HR" w:eastAsia="en-US"/>
        </w:rPr>
        <w:t>&gt;</w:t>
      </w:r>
    </w:p>
    <w:p w14:paraId="4044303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&lt;ReferralCreationDatetime&gt;</w:t>
      </w:r>
      <w:r>
        <w:rPr>
          <w:rFonts w:ascii="Courier New" w:eastAsiaTheme="minorHAnsi" w:hAnsi="Courier New" w:cs="Courier New"/>
          <w:b/>
          <w:bCs/>
          <w:color w:val="000000"/>
          <w:sz w:val="20"/>
          <w:szCs w:val="20"/>
          <w:highlight w:val="white"/>
          <w:lang w:val="hr-HR" w:eastAsia="en-US"/>
        </w:rPr>
        <w:t>2019-01-03T00:00:00</w:t>
      </w:r>
      <w:r>
        <w:rPr>
          <w:rFonts w:ascii="Courier New" w:eastAsiaTheme="minorHAnsi" w:hAnsi="Courier New" w:cs="Courier New"/>
          <w:color w:val="0000FF"/>
          <w:sz w:val="20"/>
          <w:szCs w:val="20"/>
          <w:highlight w:val="white"/>
          <w:lang w:val="hr-HR" w:eastAsia="en-US"/>
        </w:rPr>
        <w:t>&lt;/ReferralCreationDatetime&gt;</w:t>
      </w:r>
    </w:p>
    <w:p w14:paraId="12FB627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ReferralStatusCode</w:t>
      </w:r>
      <w:proofErr w:type="spellEnd"/>
      <w:r>
        <w:rPr>
          <w:rFonts w:ascii="Courier New" w:eastAsiaTheme="minorHAnsi" w:hAnsi="Courier New" w:cs="Courier New"/>
          <w:color w:val="0000FF"/>
          <w:sz w:val="20"/>
          <w:szCs w:val="20"/>
          <w:highlight w:val="white"/>
          <w:lang w:val="hr-HR" w:eastAsia="en-US"/>
        </w:rPr>
        <w:t>&gt;</w:t>
      </w:r>
    </w:p>
    <w:p w14:paraId="50FD1B9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MedicalDiagnosis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A5014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MedicalDiagnosis</w:t>
      </w:r>
      <w:proofErr w:type="spellEnd"/>
      <w:r>
        <w:rPr>
          <w:rFonts w:ascii="Courier New" w:eastAsiaTheme="minorHAnsi" w:hAnsi="Courier New" w:cs="Courier New"/>
          <w:color w:val="0000FF"/>
          <w:sz w:val="20"/>
          <w:szCs w:val="20"/>
          <w:highlight w:val="white"/>
          <w:lang w:val="hr-HR" w:eastAsia="en-US"/>
        </w:rPr>
        <w:t>&gt;</w:t>
      </w:r>
    </w:p>
    <w:p w14:paraId="191837B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1020K</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w:t>
      </w:r>
      <w:proofErr w:type="spellEnd"/>
      <w:r>
        <w:rPr>
          <w:rFonts w:ascii="Courier New" w:eastAsiaTheme="minorHAnsi" w:hAnsi="Courier New" w:cs="Courier New"/>
          <w:color w:val="0000FF"/>
          <w:sz w:val="20"/>
          <w:szCs w:val="20"/>
          <w:highlight w:val="white"/>
          <w:lang w:val="hr-HR" w:eastAsia="en-US"/>
        </w:rPr>
        <w:t>&gt;</w:t>
      </w:r>
    </w:p>
    <w:p w14:paraId="511E226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LastAdmissionFacility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05412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LastAdmissionFacility</w:t>
      </w:r>
      <w:proofErr w:type="spellEnd"/>
      <w:r>
        <w:rPr>
          <w:rFonts w:ascii="Courier New" w:eastAsiaTheme="minorHAnsi" w:hAnsi="Courier New" w:cs="Courier New"/>
          <w:color w:val="0000FF"/>
          <w:sz w:val="20"/>
          <w:szCs w:val="20"/>
          <w:highlight w:val="white"/>
          <w:lang w:val="hr-HR" w:eastAsia="en-US"/>
        </w:rPr>
        <w:t>&gt;</w:t>
      </w:r>
    </w:p>
    <w:p w14:paraId="0C198DE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EarliestControlDate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2019-06-20T00:00:00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EarliestControlDate</w:t>
      </w:r>
      <w:proofErr w:type="spellEnd"/>
      <w:r>
        <w:rPr>
          <w:rFonts w:ascii="Courier New" w:eastAsiaTheme="minorHAnsi" w:hAnsi="Courier New" w:cs="Courier New"/>
          <w:color w:val="0000FF"/>
          <w:sz w:val="20"/>
          <w:szCs w:val="20"/>
          <w:highlight w:val="white"/>
          <w:lang w:val="hr-HR" w:eastAsia="en-US"/>
        </w:rPr>
        <w:t>&gt;</w:t>
      </w:r>
    </w:p>
    <w:p w14:paraId="4B648B6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DateValidFrom</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0001-01-01T00:00:00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DateValidFrom</w:t>
      </w:r>
      <w:proofErr w:type="spellEnd"/>
      <w:r>
        <w:rPr>
          <w:rFonts w:ascii="Courier New" w:eastAsiaTheme="minorHAnsi" w:hAnsi="Courier New" w:cs="Courier New"/>
          <w:color w:val="0000FF"/>
          <w:sz w:val="20"/>
          <w:szCs w:val="20"/>
          <w:highlight w:val="white"/>
          <w:lang w:val="hr-HR" w:eastAsia="en-US"/>
        </w:rPr>
        <w:t>&gt;</w:t>
      </w:r>
    </w:p>
    <w:p w14:paraId="6B452E7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DateValidTo</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2020-12-03T00:00:00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DateValidTo</w:t>
      </w:r>
      <w:proofErr w:type="spellEnd"/>
      <w:r>
        <w:rPr>
          <w:rFonts w:ascii="Courier New" w:eastAsiaTheme="minorHAnsi" w:hAnsi="Courier New" w:cs="Courier New"/>
          <w:color w:val="0000FF"/>
          <w:sz w:val="20"/>
          <w:szCs w:val="20"/>
          <w:highlight w:val="white"/>
          <w:lang w:val="hr-HR" w:eastAsia="en-US"/>
        </w:rPr>
        <w:t>&gt;</w:t>
      </w:r>
    </w:p>
    <w:p w14:paraId="58142D3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1918B5B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CancelReferralCode</w:t>
      </w:r>
      <w:proofErr w:type="spellEnd"/>
      <w:r>
        <w:rPr>
          <w:rFonts w:ascii="Courier New" w:eastAsiaTheme="minorHAnsi" w:hAnsi="Courier New" w:cs="Courier New"/>
          <w:color w:val="0000FF"/>
          <w:sz w:val="20"/>
          <w:szCs w:val="20"/>
          <w:highlight w:val="white"/>
          <w:lang w:val="hr-HR" w:eastAsia="en-US"/>
        </w:rPr>
        <w:t>&gt;</w:t>
      </w:r>
    </w:p>
    <w:p w14:paraId="63FFC93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&lt;CancelReferralDescription&gt;</w:t>
      </w:r>
      <w:r>
        <w:rPr>
          <w:rFonts w:ascii="Courier New" w:eastAsiaTheme="minorHAnsi" w:hAnsi="Courier New" w:cs="Courier New"/>
          <w:b/>
          <w:bCs/>
          <w:color w:val="000000"/>
          <w:sz w:val="20"/>
          <w:szCs w:val="20"/>
          <w:highlight w:val="white"/>
          <w:lang w:val="hr-HR" w:eastAsia="en-US"/>
        </w:rPr>
        <w:t>CancelReferralDescription</w:t>
      </w:r>
      <w:r>
        <w:rPr>
          <w:rFonts w:ascii="Courier New" w:eastAsiaTheme="minorHAnsi" w:hAnsi="Courier New" w:cs="Courier New"/>
          <w:color w:val="0000FF"/>
          <w:sz w:val="20"/>
          <w:szCs w:val="20"/>
          <w:highlight w:val="white"/>
          <w:lang w:val="hr-HR" w:eastAsia="en-US"/>
        </w:rPr>
        <w:t>&lt;/CancelReferralDescription&gt;</w:t>
      </w:r>
    </w:p>
    <w:p w14:paraId="66D6B1A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Sestra </w:t>
      </w:r>
      <w:proofErr w:type="spellStart"/>
      <w:r>
        <w:rPr>
          <w:rFonts w:ascii="Courier New" w:eastAsiaTheme="minorHAnsi" w:hAnsi="Courier New" w:cs="Courier New"/>
          <w:b/>
          <w:bCs/>
          <w:color w:val="000000"/>
          <w:sz w:val="20"/>
          <w:szCs w:val="20"/>
          <w:highlight w:val="white"/>
          <w:lang w:val="hr-HR" w:eastAsia="en-US"/>
        </w:rPr>
        <w:t>administator</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p>
    <w:p w14:paraId="556AEEE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ControlNotNeeded</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ControlNotNeeded</w:t>
      </w:r>
      <w:proofErr w:type="spellEnd"/>
      <w:r>
        <w:rPr>
          <w:rFonts w:ascii="Courier New" w:eastAsiaTheme="minorHAnsi" w:hAnsi="Courier New" w:cs="Courier New"/>
          <w:color w:val="0000FF"/>
          <w:sz w:val="20"/>
          <w:szCs w:val="20"/>
          <w:highlight w:val="white"/>
          <w:lang w:val="hr-HR" w:eastAsia="en-US"/>
        </w:rPr>
        <w:t>&gt;</w:t>
      </w:r>
    </w:p>
    <w:p w14:paraId="025BB81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ReferralSummary</w:t>
      </w:r>
      <w:proofErr w:type="spellEnd"/>
      <w:r>
        <w:rPr>
          <w:rFonts w:ascii="Courier New" w:eastAsiaTheme="minorHAnsi" w:hAnsi="Courier New" w:cs="Courier New"/>
          <w:color w:val="0000FF"/>
          <w:sz w:val="20"/>
          <w:szCs w:val="20"/>
          <w:highlight w:val="white"/>
          <w:lang w:val="hr-HR" w:eastAsia="en-US"/>
        </w:rPr>
        <w:t>&gt;</w:t>
      </w:r>
    </w:p>
    <w:p w14:paraId="13B2D9C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ReferralSummary</w:t>
      </w:r>
      <w:proofErr w:type="spellEnd"/>
      <w:r>
        <w:rPr>
          <w:rFonts w:ascii="Courier New" w:eastAsiaTheme="minorHAnsi" w:hAnsi="Courier New" w:cs="Courier New"/>
          <w:color w:val="0000FF"/>
          <w:sz w:val="20"/>
          <w:szCs w:val="20"/>
          <w:highlight w:val="white"/>
          <w:lang w:val="hr-HR" w:eastAsia="en-US"/>
        </w:rPr>
        <w:t>&gt;</w:t>
      </w:r>
    </w:p>
    <w:p w14:paraId="4F584A7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0214574125983</w:t>
      </w:r>
      <w:r>
        <w:rPr>
          <w:rFonts w:ascii="Courier New" w:eastAsiaTheme="minorHAnsi" w:hAnsi="Courier New" w:cs="Courier New"/>
          <w:color w:val="0000FF"/>
          <w:sz w:val="20"/>
          <w:szCs w:val="20"/>
          <w:highlight w:val="white"/>
          <w:lang w:val="hr-HR" w:eastAsia="en-US"/>
        </w:rPr>
        <w:t>&lt;/ReferralUniqueIdentifier&gt;</w:t>
      </w:r>
    </w:p>
    <w:p w14:paraId="092E363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&lt;OldReferralUniqueIdentifier&gt;</w:t>
      </w:r>
      <w:r>
        <w:rPr>
          <w:rFonts w:ascii="Courier New" w:eastAsiaTheme="minorHAnsi" w:hAnsi="Courier New" w:cs="Courier New"/>
          <w:b/>
          <w:bCs/>
          <w:color w:val="000000"/>
          <w:sz w:val="20"/>
          <w:szCs w:val="20"/>
          <w:highlight w:val="white"/>
          <w:lang w:val="hr-HR" w:eastAsia="en-US"/>
        </w:rPr>
        <w:t>0214574125333</w:t>
      </w:r>
      <w:r>
        <w:rPr>
          <w:rFonts w:ascii="Courier New" w:eastAsiaTheme="minorHAnsi" w:hAnsi="Courier New" w:cs="Courier New"/>
          <w:color w:val="0000FF"/>
          <w:sz w:val="20"/>
          <w:szCs w:val="20"/>
          <w:highlight w:val="white"/>
          <w:lang w:val="hr-HR" w:eastAsia="en-US"/>
        </w:rPr>
        <w:t>&lt;/OldReferralUniqueIdentifier&gt;</w:t>
      </w:r>
    </w:p>
    <w:p w14:paraId="4CE2942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p>
    <w:p w14:paraId="2B5B650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096000154</w:t>
      </w:r>
      <w:r>
        <w:rPr>
          <w:rFonts w:ascii="Courier New" w:eastAsiaTheme="minorHAnsi" w:hAnsi="Courier New" w:cs="Courier New"/>
          <w:color w:val="0000FF"/>
          <w:sz w:val="20"/>
          <w:szCs w:val="20"/>
          <w:highlight w:val="white"/>
          <w:lang w:val="hr-HR" w:eastAsia="en-US"/>
        </w:rPr>
        <w:t>&lt;/PatientInsuranceIdentifier&gt;</w:t>
      </w:r>
    </w:p>
    <w:p w14:paraId="6C3F9FD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08087</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RequestorDocIdentifier</w:t>
      </w:r>
      <w:proofErr w:type="spellEnd"/>
      <w:r>
        <w:rPr>
          <w:rFonts w:ascii="Courier New" w:eastAsiaTheme="minorHAnsi" w:hAnsi="Courier New" w:cs="Courier New"/>
          <w:color w:val="0000FF"/>
          <w:sz w:val="20"/>
          <w:szCs w:val="20"/>
          <w:highlight w:val="white"/>
          <w:lang w:val="hr-HR" w:eastAsia="en-US"/>
        </w:rPr>
        <w:t>&gt;</w:t>
      </w:r>
    </w:p>
    <w:p w14:paraId="5FE42DA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Primarni</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RequestorDocName</w:t>
      </w:r>
      <w:proofErr w:type="spellEnd"/>
      <w:r>
        <w:rPr>
          <w:rFonts w:ascii="Courier New" w:eastAsiaTheme="minorHAnsi" w:hAnsi="Courier New" w:cs="Courier New"/>
          <w:color w:val="0000FF"/>
          <w:sz w:val="20"/>
          <w:szCs w:val="20"/>
          <w:highlight w:val="white"/>
          <w:lang w:val="hr-HR" w:eastAsia="en-US"/>
        </w:rPr>
        <w:t>&gt;</w:t>
      </w:r>
    </w:p>
    <w:p w14:paraId="4FB8808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RequestorDocSurname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Doktor</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RequestorDocSurname</w:t>
      </w:r>
      <w:proofErr w:type="spellEnd"/>
      <w:r>
        <w:rPr>
          <w:rFonts w:ascii="Courier New" w:eastAsiaTheme="minorHAnsi" w:hAnsi="Courier New" w:cs="Courier New"/>
          <w:color w:val="0000FF"/>
          <w:sz w:val="20"/>
          <w:szCs w:val="20"/>
          <w:highlight w:val="white"/>
          <w:lang w:val="hr-HR" w:eastAsia="en-US"/>
        </w:rPr>
        <w:t>&gt;</w:t>
      </w:r>
    </w:p>
    <w:p w14:paraId="7428074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&lt;ReferralCreationDatetime&gt;</w:t>
      </w:r>
      <w:r>
        <w:rPr>
          <w:rFonts w:ascii="Courier New" w:eastAsiaTheme="minorHAnsi" w:hAnsi="Courier New" w:cs="Courier New"/>
          <w:b/>
          <w:bCs/>
          <w:color w:val="000000"/>
          <w:sz w:val="20"/>
          <w:szCs w:val="20"/>
          <w:highlight w:val="white"/>
          <w:lang w:val="hr-HR" w:eastAsia="en-US"/>
        </w:rPr>
        <w:t>2019-01-03T00:00:00</w:t>
      </w:r>
      <w:r>
        <w:rPr>
          <w:rFonts w:ascii="Courier New" w:eastAsiaTheme="minorHAnsi" w:hAnsi="Courier New" w:cs="Courier New"/>
          <w:color w:val="0000FF"/>
          <w:sz w:val="20"/>
          <w:szCs w:val="20"/>
          <w:highlight w:val="white"/>
          <w:lang w:val="hr-HR" w:eastAsia="en-US"/>
        </w:rPr>
        <w:t>&lt;/ReferralCreationDatetime&gt;</w:t>
      </w:r>
    </w:p>
    <w:p w14:paraId="3EACCE4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ReferralStatusCode</w:t>
      </w:r>
      <w:proofErr w:type="spellEnd"/>
      <w:r>
        <w:rPr>
          <w:rFonts w:ascii="Courier New" w:eastAsiaTheme="minorHAnsi" w:hAnsi="Courier New" w:cs="Courier New"/>
          <w:color w:val="0000FF"/>
          <w:sz w:val="20"/>
          <w:szCs w:val="20"/>
          <w:highlight w:val="white"/>
          <w:lang w:val="hr-HR" w:eastAsia="en-US"/>
        </w:rPr>
        <w:t>&gt;</w:t>
      </w:r>
    </w:p>
    <w:p w14:paraId="0672EB7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MedicalDiagnosis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A5014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MedicalDiagnosis</w:t>
      </w:r>
      <w:proofErr w:type="spellEnd"/>
      <w:r>
        <w:rPr>
          <w:rFonts w:ascii="Courier New" w:eastAsiaTheme="minorHAnsi" w:hAnsi="Courier New" w:cs="Courier New"/>
          <w:color w:val="0000FF"/>
          <w:sz w:val="20"/>
          <w:szCs w:val="20"/>
          <w:highlight w:val="white"/>
          <w:lang w:val="hr-HR" w:eastAsia="en-US"/>
        </w:rPr>
        <w:t>&gt;</w:t>
      </w:r>
    </w:p>
    <w:p w14:paraId="01BEF98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1020K</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w:t>
      </w:r>
      <w:proofErr w:type="spellEnd"/>
      <w:r>
        <w:rPr>
          <w:rFonts w:ascii="Courier New" w:eastAsiaTheme="minorHAnsi" w:hAnsi="Courier New" w:cs="Courier New"/>
          <w:color w:val="0000FF"/>
          <w:sz w:val="20"/>
          <w:szCs w:val="20"/>
          <w:highlight w:val="white"/>
          <w:lang w:val="hr-HR" w:eastAsia="en-US"/>
        </w:rPr>
        <w:t>&gt;</w:t>
      </w:r>
    </w:p>
    <w:p w14:paraId="1676D78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LastAdmissionFacility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05412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LastAdmissionFacility</w:t>
      </w:r>
      <w:proofErr w:type="spellEnd"/>
      <w:r>
        <w:rPr>
          <w:rFonts w:ascii="Courier New" w:eastAsiaTheme="minorHAnsi" w:hAnsi="Courier New" w:cs="Courier New"/>
          <w:color w:val="0000FF"/>
          <w:sz w:val="20"/>
          <w:szCs w:val="20"/>
          <w:highlight w:val="white"/>
          <w:lang w:val="hr-HR" w:eastAsia="en-US"/>
        </w:rPr>
        <w:t>&gt;</w:t>
      </w:r>
    </w:p>
    <w:p w14:paraId="6838289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EarliestControlDate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2019-06-20T00:00:00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EarliestControlDate</w:t>
      </w:r>
      <w:proofErr w:type="spellEnd"/>
      <w:r>
        <w:rPr>
          <w:rFonts w:ascii="Courier New" w:eastAsiaTheme="minorHAnsi" w:hAnsi="Courier New" w:cs="Courier New"/>
          <w:color w:val="0000FF"/>
          <w:sz w:val="20"/>
          <w:szCs w:val="20"/>
          <w:highlight w:val="white"/>
          <w:lang w:val="hr-HR" w:eastAsia="en-US"/>
        </w:rPr>
        <w:t>&gt;</w:t>
      </w:r>
    </w:p>
    <w:p w14:paraId="4D794C8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DateValidFrom</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0001-01-01T00:00:00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DateValidFrom</w:t>
      </w:r>
      <w:proofErr w:type="spellEnd"/>
      <w:r>
        <w:rPr>
          <w:rFonts w:ascii="Courier New" w:eastAsiaTheme="minorHAnsi" w:hAnsi="Courier New" w:cs="Courier New"/>
          <w:color w:val="0000FF"/>
          <w:sz w:val="20"/>
          <w:szCs w:val="20"/>
          <w:highlight w:val="white"/>
          <w:lang w:val="hr-HR" w:eastAsia="en-US"/>
        </w:rPr>
        <w:t>&gt;</w:t>
      </w:r>
    </w:p>
    <w:p w14:paraId="417A52B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DateValidTo</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2020-12-03T00:00:00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DateValidTo</w:t>
      </w:r>
      <w:proofErr w:type="spellEnd"/>
      <w:r>
        <w:rPr>
          <w:rFonts w:ascii="Courier New" w:eastAsiaTheme="minorHAnsi" w:hAnsi="Courier New" w:cs="Courier New"/>
          <w:color w:val="0000FF"/>
          <w:sz w:val="20"/>
          <w:szCs w:val="20"/>
          <w:highlight w:val="white"/>
          <w:lang w:val="hr-HR" w:eastAsia="en-US"/>
        </w:rPr>
        <w:t>&gt;</w:t>
      </w:r>
    </w:p>
    <w:p w14:paraId="0CC4886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6AB2BC2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CancelReferralCode</w:t>
      </w:r>
      <w:proofErr w:type="spellEnd"/>
      <w:r>
        <w:rPr>
          <w:rFonts w:ascii="Courier New" w:eastAsiaTheme="minorHAnsi" w:hAnsi="Courier New" w:cs="Courier New"/>
          <w:color w:val="0000FF"/>
          <w:sz w:val="20"/>
          <w:szCs w:val="20"/>
          <w:highlight w:val="white"/>
          <w:lang w:val="hr-HR" w:eastAsia="en-US"/>
        </w:rPr>
        <w:t>&gt;</w:t>
      </w:r>
    </w:p>
    <w:p w14:paraId="65E8F5F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&lt;CancelReferralDescription&gt;</w:t>
      </w:r>
      <w:r>
        <w:rPr>
          <w:rFonts w:ascii="Courier New" w:eastAsiaTheme="minorHAnsi" w:hAnsi="Courier New" w:cs="Courier New"/>
          <w:b/>
          <w:bCs/>
          <w:color w:val="000000"/>
          <w:sz w:val="20"/>
          <w:szCs w:val="20"/>
          <w:highlight w:val="white"/>
          <w:lang w:val="hr-HR" w:eastAsia="en-US"/>
        </w:rPr>
        <w:t>CancelReferralDescription</w:t>
      </w:r>
      <w:r>
        <w:rPr>
          <w:rFonts w:ascii="Courier New" w:eastAsiaTheme="minorHAnsi" w:hAnsi="Courier New" w:cs="Courier New"/>
          <w:color w:val="0000FF"/>
          <w:sz w:val="20"/>
          <w:szCs w:val="20"/>
          <w:highlight w:val="white"/>
          <w:lang w:val="hr-HR" w:eastAsia="en-US"/>
        </w:rPr>
        <w:t>&lt;/CancelReferralDescription&gt;</w:t>
      </w:r>
    </w:p>
    <w:p w14:paraId="3531D23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Sestra </w:t>
      </w:r>
      <w:proofErr w:type="spellStart"/>
      <w:r>
        <w:rPr>
          <w:rFonts w:ascii="Courier New" w:eastAsiaTheme="minorHAnsi" w:hAnsi="Courier New" w:cs="Courier New"/>
          <w:b/>
          <w:bCs/>
          <w:color w:val="000000"/>
          <w:sz w:val="20"/>
          <w:szCs w:val="20"/>
          <w:highlight w:val="white"/>
          <w:lang w:val="hr-HR" w:eastAsia="en-US"/>
        </w:rPr>
        <w:t>administator</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p>
    <w:p w14:paraId="535B342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ControlNotNeeded</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ControlNotNeeded</w:t>
      </w:r>
      <w:proofErr w:type="spellEnd"/>
      <w:r>
        <w:rPr>
          <w:rFonts w:ascii="Courier New" w:eastAsiaTheme="minorHAnsi" w:hAnsi="Courier New" w:cs="Courier New"/>
          <w:color w:val="0000FF"/>
          <w:sz w:val="20"/>
          <w:szCs w:val="20"/>
          <w:highlight w:val="white"/>
          <w:lang w:val="hr-HR" w:eastAsia="en-US"/>
        </w:rPr>
        <w:t>&gt;</w:t>
      </w:r>
    </w:p>
    <w:p w14:paraId="6CEC3BF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ReferralSummary</w:t>
      </w:r>
      <w:proofErr w:type="spellEnd"/>
      <w:r>
        <w:rPr>
          <w:rFonts w:ascii="Courier New" w:eastAsiaTheme="minorHAnsi" w:hAnsi="Courier New" w:cs="Courier New"/>
          <w:color w:val="0000FF"/>
          <w:sz w:val="20"/>
          <w:szCs w:val="20"/>
          <w:highlight w:val="white"/>
          <w:lang w:val="hr-HR" w:eastAsia="en-US"/>
        </w:rPr>
        <w:t>&gt;</w:t>
      </w:r>
    </w:p>
    <w:p w14:paraId="3DC477D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w:t>
      </w:r>
      <w:proofErr w:type="spellEnd"/>
      <w:r>
        <w:rPr>
          <w:rFonts w:ascii="Courier New" w:eastAsiaTheme="minorHAnsi" w:hAnsi="Courier New" w:cs="Courier New"/>
          <w:color w:val="0000FF"/>
          <w:sz w:val="20"/>
          <w:szCs w:val="20"/>
          <w:highlight w:val="white"/>
          <w:lang w:val="hr-HR" w:eastAsia="en-US"/>
        </w:rPr>
        <w:t>&gt;</w:t>
      </w:r>
    </w:p>
    <w:p w14:paraId="35369DDE" w14:textId="77777777" w:rsidR="00AD6408" w:rsidRPr="00814B25" w:rsidRDefault="00AD6408" w:rsidP="00AD6408">
      <w:pPr>
        <w:spacing w:line="252" w:lineRule="auto"/>
        <w:rPr>
          <w:rFonts w:eastAsia="Times New Roman"/>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GetReferralListResponse</w:t>
      </w:r>
      <w:proofErr w:type="spellEnd"/>
      <w:r>
        <w:rPr>
          <w:rFonts w:ascii="Courier New" w:eastAsiaTheme="minorHAnsi" w:hAnsi="Courier New" w:cs="Courier New"/>
          <w:color w:val="0000FF"/>
          <w:sz w:val="20"/>
          <w:szCs w:val="20"/>
          <w:highlight w:val="white"/>
          <w:lang w:val="hr-HR" w:eastAsia="en-US"/>
        </w:rPr>
        <w:t>&gt;</w:t>
      </w:r>
    </w:p>
    <w:p w14:paraId="0B5325EB" w14:textId="77777777" w:rsidR="00AD6408" w:rsidRPr="00814B25" w:rsidRDefault="00AD6408" w:rsidP="00AD6408">
      <w:pPr>
        <w:spacing w:line="252" w:lineRule="auto"/>
        <w:rPr>
          <w:rFonts w:eastAsia="Times New Roman"/>
          <w:lang w:val="en-US"/>
        </w:rPr>
      </w:pPr>
      <w:r w:rsidRPr="00814B25">
        <w:rPr>
          <w:rFonts w:eastAsia="Times New Roman"/>
          <w:lang w:val="en-US"/>
        </w:rPr>
        <w:t>Common:</w:t>
      </w:r>
    </w:p>
    <w:tbl>
      <w:tblPr>
        <w:tblStyle w:val="TableGrid"/>
        <w:tblW w:w="0" w:type="auto"/>
        <w:tblLook w:val="04A0" w:firstRow="1" w:lastRow="0" w:firstColumn="1" w:lastColumn="0" w:noHBand="0" w:noVBand="1"/>
      </w:tblPr>
      <w:tblGrid>
        <w:gridCol w:w="3217"/>
        <w:gridCol w:w="3974"/>
        <w:gridCol w:w="3265"/>
      </w:tblGrid>
      <w:tr w:rsidR="00AD6408" w:rsidRPr="007354DE" w14:paraId="2F092C13" w14:textId="77777777" w:rsidTr="008E563D">
        <w:trPr>
          <w:trHeight w:val="170"/>
        </w:trPr>
        <w:tc>
          <w:tcPr>
            <w:tcW w:w="3217" w:type="dxa"/>
          </w:tcPr>
          <w:p w14:paraId="0FE25ACD" w14:textId="77777777" w:rsidR="00AD6408" w:rsidRPr="00814B25" w:rsidRDefault="00AD6408" w:rsidP="008E563D">
            <w:pPr>
              <w:pStyle w:val="Style1"/>
              <w:rPr>
                <w:b/>
                <w:lang w:val="en-US"/>
              </w:rPr>
            </w:pPr>
            <w:r w:rsidRPr="00814B25">
              <w:rPr>
                <w:b/>
                <w:lang w:val="en-US"/>
              </w:rPr>
              <w:t>Element name</w:t>
            </w:r>
          </w:p>
        </w:tc>
        <w:tc>
          <w:tcPr>
            <w:tcW w:w="3974" w:type="dxa"/>
          </w:tcPr>
          <w:p w14:paraId="79C22750" w14:textId="77777777" w:rsidR="00AD6408" w:rsidRPr="00814B25" w:rsidRDefault="00AD6408" w:rsidP="008E563D">
            <w:pPr>
              <w:pStyle w:val="Style1"/>
              <w:rPr>
                <w:b/>
                <w:lang w:val="en-US"/>
              </w:rPr>
            </w:pPr>
            <w:r w:rsidRPr="00814B25">
              <w:rPr>
                <w:b/>
                <w:lang w:val="en-US"/>
              </w:rPr>
              <w:t>Element description</w:t>
            </w:r>
          </w:p>
        </w:tc>
        <w:tc>
          <w:tcPr>
            <w:tcW w:w="3265" w:type="dxa"/>
          </w:tcPr>
          <w:p w14:paraId="286B14C9" w14:textId="77777777" w:rsidR="00AD6408" w:rsidRPr="007354DE" w:rsidRDefault="00AD6408" w:rsidP="008E563D">
            <w:pPr>
              <w:pStyle w:val="Style1"/>
              <w:rPr>
                <w:b/>
                <w:lang w:val="en-US"/>
              </w:rPr>
            </w:pPr>
            <w:r>
              <w:rPr>
                <w:b/>
                <w:lang w:val="en-US"/>
              </w:rPr>
              <w:t>Mandatory</w:t>
            </w:r>
          </w:p>
        </w:tc>
      </w:tr>
      <w:tr w:rsidR="00AD6408" w:rsidRPr="007354DE" w14:paraId="1B1F0FA8" w14:textId="77777777" w:rsidTr="008E563D">
        <w:trPr>
          <w:trHeight w:val="170"/>
        </w:trPr>
        <w:tc>
          <w:tcPr>
            <w:tcW w:w="3217" w:type="dxa"/>
          </w:tcPr>
          <w:p w14:paraId="0DECB291"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974" w:type="dxa"/>
          </w:tcPr>
          <w:p w14:paraId="4C8B1A19" w14:textId="2EC98835" w:rsidR="00AD6408" w:rsidRPr="00814B25" w:rsidRDefault="00AD6408"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265" w:type="dxa"/>
          </w:tcPr>
          <w:p w14:paraId="0F751E7B"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49669812" w14:textId="77777777" w:rsidTr="008E563D">
        <w:trPr>
          <w:trHeight w:val="170"/>
        </w:trPr>
        <w:tc>
          <w:tcPr>
            <w:tcW w:w="3217" w:type="dxa"/>
          </w:tcPr>
          <w:p w14:paraId="11A851A3"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974" w:type="dxa"/>
          </w:tcPr>
          <w:p w14:paraId="01509723" w14:textId="77777777" w:rsidR="00AD6408" w:rsidRPr="00814B25" w:rsidRDefault="00AD6408"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265" w:type="dxa"/>
          </w:tcPr>
          <w:p w14:paraId="0BC2C0AE" w14:textId="741C66B7" w:rsidR="00AD6408"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AD6408" w:rsidRPr="007354DE" w14:paraId="001B242D" w14:textId="77777777" w:rsidTr="008E563D">
        <w:trPr>
          <w:trHeight w:val="170"/>
        </w:trPr>
        <w:tc>
          <w:tcPr>
            <w:tcW w:w="3217" w:type="dxa"/>
          </w:tcPr>
          <w:p w14:paraId="7FE4CD1B"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Referrals</w:t>
            </w:r>
          </w:p>
        </w:tc>
        <w:tc>
          <w:tcPr>
            <w:tcW w:w="3974" w:type="dxa"/>
          </w:tcPr>
          <w:p w14:paraId="079D6FCF" w14:textId="77777777" w:rsidR="00AD6408" w:rsidRPr="00814B25" w:rsidRDefault="00AD6408" w:rsidP="008E563D">
            <w:pPr>
              <w:spacing w:line="240" w:lineRule="auto"/>
              <w:rPr>
                <w:rFonts w:ascii="Calibri" w:eastAsia="Times New Roman" w:hAnsi="Calibri" w:cs="Times New Roman"/>
                <w:color w:val="000000"/>
                <w:szCs w:val="24"/>
                <w:lang w:val="en-US"/>
              </w:rPr>
            </w:pPr>
            <w:proofErr w:type="gramStart"/>
            <w:r w:rsidRPr="00814B25">
              <w:rPr>
                <w:rFonts w:ascii="Calibri" w:eastAsia="Times New Roman" w:hAnsi="Calibri" w:cs="Times New Roman"/>
                <w:color w:val="000000"/>
                <w:szCs w:val="24"/>
                <w:lang w:val="en-US"/>
              </w:rPr>
              <w:t>Referrals</w:t>
            </w:r>
            <w:proofErr w:type="gramEnd"/>
            <w:r w:rsidRPr="00814B25">
              <w:rPr>
                <w:rFonts w:ascii="Calibri" w:eastAsia="Times New Roman" w:hAnsi="Calibri" w:cs="Times New Roman"/>
                <w:color w:val="000000"/>
                <w:szCs w:val="24"/>
                <w:lang w:val="en-US"/>
              </w:rPr>
              <w:t xml:space="preserve"> list</w:t>
            </w:r>
          </w:p>
        </w:tc>
        <w:tc>
          <w:tcPr>
            <w:tcW w:w="3265" w:type="dxa"/>
          </w:tcPr>
          <w:p w14:paraId="3DD71A5D"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any referral exists</w:t>
            </w:r>
          </w:p>
        </w:tc>
      </w:tr>
    </w:tbl>
    <w:p w14:paraId="2C478347" w14:textId="77777777" w:rsidR="00AD6408" w:rsidRPr="00814B25" w:rsidRDefault="00AD6408" w:rsidP="00AD6408">
      <w:pPr>
        <w:spacing w:line="252" w:lineRule="auto"/>
        <w:rPr>
          <w:rFonts w:eastAsia="Times New Roman"/>
          <w:lang w:val="en-US"/>
        </w:rPr>
      </w:pPr>
    </w:p>
    <w:p w14:paraId="4E8405B9" w14:textId="77777777" w:rsidR="00AD6408" w:rsidRPr="00814B25" w:rsidRDefault="00AD6408" w:rsidP="00AD6408">
      <w:pPr>
        <w:spacing w:line="252" w:lineRule="auto"/>
        <w:rPr>
          <w:rFonts w:eastAsia="Times New Roman"/>
          <w:lang w:val="en-US"/>
        </w:rPr>
      </w:pPr>
      <w:r w:rsidRPr="00814B25">
        <w:rPr>
          <w:rFonts w:eastAsia="Times New Roman"/>
          <w:lang w:val="en-US"/>
        </w:rPr>
        <w:t>Referral details</w:t>
      </w:r>
    </w:p>
    <w:tbl>
      <w:tblPr>
        <w:tblStyle w:val="TableGrid"/>
        <w:tblW w:w="0" w:type="auto"/>
        <w:tblLook w:val="04A0" w:firstRow="1" w:lastRow="0" w:firstColumn="1" w:lastColumn="0" w:noHBand="0" w:noVBand="1"/>
      </w:tblPr>
      <w:tblGrid>
        <w:gridCol w:w="3835"/>
        <w:gridCol w:w="4209"/>
        <w:gridCol w:w="2412"/>
      </w:tblGrid>
      <w:tr w:rsidR="00AD6408" w:rsidRPr="007354DE" w14:paraId="45EB1175" w14:textId="77777777" w:rsidTr="008E563D">
        <w:trPr>
          <w:trHeight w:val="170"/>
        </w:trPr>
        <w:tc>
          <w:tcPr>
            <w:tcW w:w="3835" w:type="dxa"/>
          </w:tcPr>
          <w:p w14:paraId="39DC64A5" w14:textId="77777777" w:rsidR="00AD6408" w:rsidRPr="00814B25" w:rsidRDefault="00AD6408" w:rsidP="008E563D">
            <w:pPr>
              <w:pStyle w:val="Style1"/>
              <w:rPr>
                <w:b/>
                <w:lang w:val="en-US"/>
              </w:rPr>
            </w:pPr>
            <w:r w:rsidRPr="00814B25">
              <w:rPr>
                <w:b/>
                <w:lang w:val="en-US"/>
              </w:rPr>
              <w:t>Element name</w:t>
            </w:r>
          </w:p>
        </w:tc>
        <w:tc>
          <w:tcPr>
            <w:tcW w:w="4209" w:type="dxa"/>
          </w:tcPr>
          <w:p w14:paraId="570DF0FF" w14:textId="77777777" w:rsidR="00AD6408" w:rsidRPr="00814B25" w:rsidRDefault="00AD6408" w:rsidP="008E563D">
            <w:pPr>
              <w:pStyle w:val="Style1"/>
              <w:rPr>
                <w:b/>
                <w:lang w:val="en-US"/>
              </w:rPr>
            </w:pPr>
            <w:r w:rsidRPr="00814B25">
              <w:rPr>
                <w:b/>
                <w:lang w:val="en-US"/>
              </w:rPr>
              <w:t>Element description</w:t>
            </w:r>
          </w:p>
        </w:tc>
        <w:tc>
          <w:tcPr>
            <w:tcW w:w="2412" w:type="dxa"/>
          </w:tcPr>
          <w:p w14:paraId="4CE3456C" w14:textId="77777777" w:rsidR="00AD6408" w:rsidRPr="007354DE" w:rsidRDefault="00AD6408" w:rsidP="008E563D">
            <w:pPr>
              <w:pStyle w:val="Style1"/>
              <w:rPr>
                <w:b/>
                <w:lang w:val="en-US"/>
              </w:rPr>
            </w:pPr>
            <w:r>
              <w:rPr>
                <w:b/>
                <w:lang w:val="en-US"/>
              </w:rPr>
              <w:t>Mandatory</w:t>
            </w:r>
          </w:p>
        </w:tc>
      </w:tr>
      <w:tr w:rsidR="00AD6408" w:rsidRPr="007354DE" w14:paraId="66617DC6" w14:textId="77777777" w:rsidTr="008E563D">
        <w:trPr>
          <w:trHeight w:val="170"/>
        </w:trPr>
        <w:tc>
          <w:tcPr>
            <w:tcW w:w="3835" w:type="dxa"/>
          </w:tcPr>
          <w:p w14:paraId="66098B72"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4209" w:type="dxa"/>
          </w:tcPr>
          <w:p w14:paraId="17377B5E"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412" w:type="dxa"/>
          </w:tcPr>
          <w:p w14:paraId="46848EA7"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30C5F7A0" w14:textId="77777777" w:rsidTr="008E563D">
        <w:trPr>
          <w:trHeight w:val="170"/>
        </w:trPr>
        <w:tc>
          <w:tcPr>
            <w:tcW w:w="3835" w:type="dxa"/>
          </w:tcPr>
          <w:p w14:paraId="4522FE5B"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OldReferralUniqueIdentifier</w:t>
            </w:r>
            <w:proofErr w:type="spellEnd"/>
          </w:p>
        </w:tc>
        <w:tc>
          <w:tcPr>
            <w:tcW w:w="4209" w:type="dxa"/>
          </w:tcPr>
          <w:p w14:paraId="6A84B256" w14:textId="432EEB02"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Referral unique identifier </w:t>
            </w:r>
            <w:r w:rsidR="00E0497E">
              <w:rPr>
                <w:rFonts w:ascii="Calibri" w:eastAsia="Times New Roman" w:hAnsi="Calibri" w:cs="Times New Roman"/>
                <w:color w:val="000000"/>
                <w:szCs w:val="24"/>
                <w:lang w:val="en-US"/>
              </w:rPr>
              <w:t>of the old referral</w:t>
            </w:r>
          </w:p>
        </w:tc>
        <w:tc>
          <w:tcPr>
            <w:tcW w:w="2412" w:type="dxa"/>
          </w:tcPr>
          <w:p w14:paraId="7FBA7FCE"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AD6408" w:rsidRPr="007354DE" w14:paraId="39B90E92" w14:textId="77777777" w:rsidTr="008E563D">
        <w:trPr>
          <w:trHeight w:val="170"/>
        </w:trPr>
        <w:tc>
          <w:tcPr>
            <w:tcW w:w="3835" w:type="dxa"/>
          </w:tcPr>
          <w:p w14:paraId="35B97D48"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PatientUniqueIdentifier</w:t>
            </w:r>
            <w:proofErr w:type="spellEnd"/>
          </w:p>
        </w:tc>
        <w:tc>
          <w:tcPr>
            <w:tcW w:w="4209" w:type="dxa"/>
          </w:tcPr>
          <w:p w14:paraId="280809ED" w14:textId="77777777" w:rsidR="00AD6408" w:rsidRPr="00814B25" w:rsidRDefault="00AD6408"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2412" w:type="dxa"/>
          </w:tcPr>
          <w:p w14:paraId="5771899C" w14:textId="77777777" w:rsidR="00AD6408" w:rsidRPr="007354DE" w:rsidRDefault="00AD6408"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AD6408" w:rsidRPr="007354DE" w14:paraId="5D53B6D0" w14:textId="77777777" w:rsidTr="008E563D">
        <w:trPr>
          <w:trHeight w:val="170"/>
        </w:trPr>
        <w:tc>
          <w:tcPr>
            <w:tcW w:w="3835" w:type="dxa"/>
          </w:tcPr>
          <w:p w14:paraId="0B70DC45"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4209" w:type="dxa"/>
          </w:tcPr>
          <w:p w14:paraId="03BF05C2" w14:textId="77777777" w:rsidR="00AD6408" w:rsidRPr="00814B25" w:rsidRDefault="00AD6408"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Insurance identifier of the patient (KZZ)</w:t>
            </w:r>
          </w:p>
        </w:tc>
        <w:tc>
          <w:tcPr>
            <w:tcW w:w="2412" w:type="dxa"/>
          </w:tcPr>
          <w:p w14:paraId="524C89EA" w14:textId="77777777" w:rsidR="00AD6408" w:rsidRPr="007354DE" w:rsidRDefault="00AD6408"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AD6408" w:rsidRPr="007354DE" w14:paraId="257B2AEB" w14:textId="77777777" w:rsidTr="008E563D">
        <w:trPr>
          <w:trHeight w:val="170"/>
        </w:trPr>
        <w:tc>
          <w:tcPr>
            <w:tcW w:w="3835" w:type="dxa"/>
          </w:tcPr>
          <w:p w14:paraId="6F993D79"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RequestorDocIdentifier</w:t>
            </w:r>
            <w:proofErr w:type="spellEnd"/>
          </w:p>
        </w:tc>
        <w:tc>
          <w:tcPr>
            <w:tcW w:w="4209" w:type="dxa"/>
          </w:tcPr>
          <w:p w14:paraId="64D84B15"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doctor which created the referral</w:t>
            </w:r>
          </w:p>
        </w:tc>
        <w:tc>
          <w:tcPr>
            <w:tcW w:w="2412" w:type="dxa"/>
          </w:tcPr>
          <w:p w14:paraId="58C555D8"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10088060" w14:textId="77777777" w:rsidTr="008E563D">
        <w:trPr>
          <w:trHeight w:val="170"/>
        </w:trPr>
        <w:tc>
          <w:tcPr>
            <w:tcW w:w="3835" w:type="dxa"/>
          </w:tcPr>
          <w:p w14:paraId="012A3EFC"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RequestorDocName</w:t>
            </w:r>
            <w:proofErr w:type="spellEnd"/>
          </w:p>
        </w:tc>
        <w:tc>
          <w:tcPr>
            <w:tcW w:w="4209" w:type="dxa"/>
          </w:tcPr>
          <w:p w14:paraId="4CBEF335"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First name of the doctor which created the referral</w:t>
            </w:r>
          </w:p>
        </w:tc>
        <w:tc>
          <w:tcPr>
            <w:tcW w:w="2412" w:type="dxa"/>
          </w:tcPr>
          <w:p w14:paraId="548511CB"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0EAF010F" w14:textId="77777777" w:rsidTr="008E563D">
        <w:trPr>
          <w:trHeight w:val="170"/>
        </w:trPr>
        <w:tc>
          <w:tcPr>
            <w:tcW w:w="3835" w:type="dxa"/>
          </w:tcPr>
          <w:p w14:paraId="31319E5F"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RequestorDocSurname</w:t>
            </w:r>
            <w:proofErr w:type="spellEnd"/>
          </w:p>
        </w:tc>
        <w:tc>
          <w:tcPr>
            <w:tcW w:w="4209" w:type="dxa"/>
          </w:tcPr>
          <w:p w14:paraId="57955E87"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Last name of the doctor which created the referral</w:t>
            </w:r>
          </w:p>
        </w:tc>
        <w:tc>
          <w:tcPr>
            <w:tcW w:w="2412" w:type="dxa"/>
          </w:tcPr>
          <w:p w14:paraId="18584DD7"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26F76F6F" w14:textId="77777777" w:rsidTr="008E563D">
        <w:trPr>
          <w:trHeight w:val="170"/>
        </w:trPr>
        <w:tc>
          <w:tcPr>
            <w:tcW w:w="3835" w:type="dxa"/>
          </w:tcPr>
          <w:p w14:paraId="6AC848A8"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ReferralCreationDatetime</w:t>
            </w:r>
            <w:proofErr w:type="spellEnd"/>
          </w:p>
        </w:tc>
        <w:tc>
          <w:tcPr>
            <w:tcW w:w="4209" w:type="dxa"/>
          </w:tcPr>
          <w:p w14:paraId="20983551"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creation date and time</w:t>
            </w:r>
          </w:p>
        </w:tc>
        <w:tc>
          <w:tcPr>
            <w:tcW w:w="2412" w:type="dxa"/>
          </w:tcPr>
          <w:p w14:paraId="0A4227A4"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30045BF5" w14:textId="77777777" w:rsidTr="008E563D">
        <w:trPr>
          <w:trHeight w:val="170"/>
        </w:trPr>
        <w:tc>
          <w:tcPr>
            <w:tcW w:w="3835" w:type="dxa"/>
          </w:tcPr>
          <w:p w14:paraId="7D7AB948"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ReferralStatusCode</w:t>
            </w:r>
            <w:proofErr w:type="spellEnd"/>
          </w:p>
        </w:tc>
        <w:tc>
          <w:tcPr>
            <w:tcW w:w="4209" w:type="dxa"/>
          </w:tcPr>
          <w:p w14:paraId="6822F5B1" w14:textId="124765FC"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_Ref3714506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ReferralStatusType</w:t>
            </w:r>
            <w:proofErr w:type="spellEnd"/>
            <w:r w:rsidRPr="00814B25">
              <w:rPr>
                <w:rFonts w:ascii="Calibri" w:eastAsia="Times New Roman" w:hAnsi="Calibri" w:cs="Times New Roman"/>
                <w:color w:val="000000"/>
                <w:szCs w:val="24"/>
                <w:lang w:val="en-US"/>
              </w:rPr>
              <w:fldChar w:fldCharType="end"/>
            </w:r>
          </w:p>
        </w:tc>
        <w:tc>
          <w:tcPr>
            <w:tcW w:w="2412" w:type="dxa"/>
          </w:tcPr>
          <w:p w14:paraId="20386EEE"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4CDC6A1E" w14:textId="77777777" w:rsidTr="008E563D">
        <w:trPr>
          <w:trHeight w:val="170"/>
        </w:trPr>
        <w:tc>
          <w:tcPr>
            <w:tcW w:w="3835" w:type="dxa"/>
          </w:tcPr>
          <w:p w14:paraId="32488206"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MedicalDiagnosis</w:t>
            </w:r>
            <w:proofErr w:type="spellEnd"/>
          </w:p>
        </w:tc>
        <w:tc>
          <w:tcPr>
            <w:tcW w:w="4209" w:type="dxa"/>
          </w:tcPr>
          <w:p w14:paraId="22B0E69D"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diagnosis unique identifier</w:t>
            </w:r>
          </w:p>
        </w:tc>
        <w:tc>
          <w:tcPr>
            <w:tcW w:w="2412" w:type="dxa"/>
          </w:tcPr>
          <w:p w14:paraId="778BE4FB"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3B72BB23" w14:textId="77777777" w:rsidTr="008E563D">
        <w:trPr>
          <w:trHeight w:val="170"/>
        </w:trPr>
        <w:tc>
          <w:tcPr>
            <w:tcW w:w="3835" w:type="dxa"/>
          </w:tcPr>
          <w:p w14:paraId="3EDFE155"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MedicalProcedure</w:t>
            </w:r>
            <w:proofErr w:type="spellEnd"/>
          </w:p>
        </w:tc>
        <w:tc>
          <w:tcPr>
            <w:tcW w:w="4209" w:type="dxa"/>
          </w:tcPr>
          <w:p w14:paraId="2DD44AF4"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(VZS)</w:t>
            </w:r>
          </w:p>
        </w:tc>
        <w:tc>
          <w:tcPr>
            <w:tcW w:w="2412" w:type="dxa"/>
          </w:tcPr>
          <w:p w14:paraId="444C3AA6"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07B0E326" w14:textId="77777777" w:rsidTr="008E563D">
        <w:trPr>
          <w:trHeight w:val="170"/>
        </w:trPr>
        <w:tc>
          <w:tcPr>
            <w:tcW w:w="3835" w:type="dxa"/>
          </w:tcPr>
          <w:p w14:paraId="3B81F679"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LastAdmissionFacility</w:t>
            </w:r>
            <w:proofErr w:type="spellEnd"/>
          </w:p>
        </w:tc>
        <w:tc>
          <w:tcPr>
            <w:tcW w:w="4209" w:type="dxa"/>
          </w:tcPr>
          <w:p w14:paraId="03D941C0"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in which the last exam took place</w:t>
            </w:r>
          </w:p>
        </w:tc>
        <w:tc>
          <w:tcPr>
            <w:tcW w:w="2412" w:type="dxa"/>
          </w:tcPr>
          <w:p w14:paraId="40BC024C"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AD6408" w:rsidRPr="007354DE" w14:paraId="06F99B97" w14:textId="77777777" w:rsidTr="008E563D">
        <w:trPr>
          <w:trHeight w:val="170"/>
        </w:trPr>
        <w:tc>
          <w:tcPr>
            <w:tcW w:w="3835" w:type="dxa"/>
          </w:tcPr>
          <w:p w14:paraId="2806CB80"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EarliestControlDate</w:t>
            </w:r>
            <w:proofErr w:type="spellEnd"/>
          </w:p>
        </w:tc>
        <w:tc>
          <w:tcPr>
            <w:tcW w:w="4209" w:type="dxa"/>
          </w:tcPr>
          <w:p w14:paraId="27B9A4CD"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Earliest date of the next control exam for referral</w:t>
            </w:r>
          </w:p>
        </w:tc>
        <w:tc>
          <w:tcPr>
            <w:tcW w:w="2412" w:type="dxa"/>
          </w:tcPr>
          <w:p w14:paraId="17F401E6" w14:textId="77777777" w:rsidR="00AD6408" w:rsidRPr="007354DE" w:rsidRDefault="00AD6408"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AD6408" w:rsidRPr="007354DE" w14:paraId="3EC3288A" w14:textId="77777777" w:rsidTr="008E563D">
        <w:trPr>
          <w:trHeight w:val="170"/>
        </w:trPr>
        <w:tc>
          <w:tcPr>
            <w:tcW w:w="3835" w:type="dxa"/>
          </w:tcPr>
          <w:p w14:paraId="30D2AAD3"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DateValidFrom</w:t>
            </w:r>
            <w:proofErr w:type="spellEnd"/>
          </w:p>
        </w:tc>
        <w:tc>
          <w:tcPr>
            <w:tcW w:w="4209" w:type="dxa"/>
          </w:tcPr>
          <w:p w14:paraId="1CF0389F"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Date from which referral validity is calculated (</w:t>
            </w:r>
            <w:proofErr w:type="gramStart"/>
            <w:r w:rsidRPr="00814B25">
              <w:rPr>
                <w:rFonts w:ascii="Calibri" w:eastAsia="Times New Roman" w:hAnsi="Calibri" w:cs="Times New Roman"/>
                <w:color w:val="000000"/>
                <w:szCs w:val="24"/>
                <w:lang w:val="en-US"/>
              </w:rPr>
              <w:t>i.e.</w:t>
            </w:r>
            <w:proofErr w:type="gramEnd"/>
            <w:r w:rsidRPr="00814B25">
              <w:rPr>
                <w:rFonts w:ascii="Calibri" w:eastAsia="Times New Roman" w:hAnsi="Calibri" w:cs="Times New Roman"/>
                <w:color w:val="000000"/>
                <w:szCs w:val="24"/>
                <w:lang w:val="en-US"/>
              </w:rPr>
              <w:t xml:space="preserve"> date of first admission, if any)</w:t>
            </w:r>
          </w:p>
        </w:tc>
        <w:tc>
          <w:tcPr>
            <w:tcW w:w="2412" w:type="dxa"/>
          </w:tcPr>
          <w:p w14:paraId="46B8E8AE"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applicable</w:t>
            </w:r>
          </w:p>
        </w:tc>
      </w:tr>
      <w:tr w:rsidR="00AD6408" w:rsidRPr="007354DE" w14:paraId="753E5AB0" w14:textId="77777777" w:rsidTr="008E563D">
        <w:trPr>
          <w:trHeight w:val="170"/>
        </w:trPr>
        <w:tc>
          <w:tcPr>
            <w:tcW w:w="3835" w:type="dxa"/>
          </w:tcPr>
          <w:p w14:paraId="5FF6FAFE"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DateValidTo</w:t>
            </w:r>
            <w:proofErr w:type="spellEnd"/>
          </w:p>
        </w:tc>
        <w:tc>
          <w:tcPr>
            <w:tcW w:w="4209" w:type="dxa"/>
          </w:tcPr>
          <w:p w14:paraId="2107B958"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Date till when the referral is valid (if applicable)</w:t>
            </w:r>
          </w:p>
        </w:tc>
        <w:tc>
          <w:tcPr>
            <w:tcW w:w="2412" w:type="dxa"/>
          </w:tcPr>
          <w:p w14:paraId="405E1AFE"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applicable</w:t>
            </w:r>
          </w:p>
        </w:tc>
      </w:tr>
      <w:tr w:rsidR="00AD6408" w:rsidRPr="007354DE" w14:paraId="29C67B20" w14:textId="77777777" w:rsidTr="008E563D">
        <w:trPr>
          <w:trHeight w:val="170"/>
        </w:trPr>
        <w:tc>
          <w:tcPr>
            <w:tcW w:w="3835" w:type="dxa"/>
          </w:tcPr>
          <w:p w14:paraId="7429F8A9"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UrgencyType</w:t>
            </w:r>
            <w:proofErr w:type="spellEnd"/>
          </w:p>
        </w:tc>
        <w:tc>
          <w:tcPr>
            <w:tcW w:w="4209" w:type="dxa"/>
          </w:tcPr>
          <w:p w14:paraId="09356CCD" w14:textId="22718660"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_Ref3710447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ascii="Calibri" w:eastAsia="Times New Roman" w:hAnsi="Calibri" w:cs="Times New Roman"/>
                <w:color w:val="000000"/>
                <w:szCs w:val="24"/>
                <w:lang w:val="en-US"/>
              </w:rPr>
              <w:fldChar w:fldCharType="end"/>
            </w:r>
          </w:p>
        </w:tc>
        <w:tc>
          <w:tcPr>
            <w:tcW w:w="2412" w:type="dxa"/>
          </w:tcPr>
          <w:p w14:paraId="619B9C42" w14:textId="77777777" w:rsidR="00AD6408" w:rsidRPr="007354DE" w:rsidDel="004F1EF5"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45A61F91" w14:textId="77777777" w:rsidTr="008E563D">
        <w:trPr>
          <w:trHeight w:val="170"/>
        </w:trPr>
        <w:tc>
          <w:tcPr>
            <w:tcW w:w="3835" w:type="dxa"/>
          </w:tcPr>
          <w:p w14:paraId="3E6E4AB9"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CancelReferralCode</w:t>
            </w:r>
            <w:proofErr w:type="spellEnd"/>
          </w:p>
        </w:tc>
        <w:tc>
          <w:tcPr>
            <w:tcW w:w="4209" w:type="dxa"/>
          </w:tcPr>
          <w:p w14:paraId="28357BB7" w14:textId="73953490"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_Ref3714635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ReferralCancellationReasonType</w:t>
            </w:r>
            <w:proofErr w:type="spellEnd"/>
            <w:r w:rsidRPr="00814B25">
              <w:rPr>
                <w:rFonts w:ascii="Calibri" w:eastAsia="Times New Roman" w:hAnsi="Calibri" w:cs="Times New Roman"/>
                <w:color w:val="000000"/>
                <w:szCs w:val="24"/>
                <w:lang w:val="en-US"/>
              </w:rPr>
              <w:fldChar w:fldCharType="end"/>
            </w:r>
          </w:p>
        </w:tc>
        <w:tc>
          <w:tcPr>
            <w:tcW w:w="2412" w:type="dxa"/>
          </w:tcPr>
          <w:p w14:paraId="26D7F386" w14:textId="77777777" w:rsidR="00AD6408" w:rsidRPr="007354DE" w:rsidDel="004F1EF5"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referral is cancelled</w:t>
            </w:r>
          </w:p>
        </w:tc>
      </w:tr>
      <w:tr w:rsidR="00AD6408" w:rsidRPr="007354DE" w14:paraId="3198042A" w14:textId="77777777" w:rsidTr="008E563D">
        <w:trPr>
          <w:trHeight w:val="170"/>
        </w:trPr>
        <w:tc>
          <w:tcPr>
            <w:tcW w:w="3835" w:type="dxa"/>
          </w:tcPr>
          <w:p w14:paraId="1115C6E2"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CancelReferralDescription</w:t>
            </w:r>
            <w:proofErr w:type="spellEnd"/>
          </w:p>
        </w:tc>
        <w:tc>
          <w:tcPr>
            <w:tcW w:w="4209" w:type="dxa"/>
          </w:tcPr>
          <w:p w14:paraId="0B7B9157"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 about the referral cancellation</w:t>
            </w:r>
          </w:p>
        </w:tc>
        <w:tc>
          <w:tcPr>
            <w:tcW w:w="2412" w:type="dxa"/>
          </w:tcPr>
          <w:p w14:paraId="1E8363CA" w14:textId="77777777" w:rsidR="00AD6408" w:rsidRPr="007354DE" w:rsidDel="005D4837"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exists</w:t>
            </w:r>
          </w:p>
        </w:tc>
      </w:tr>
      <w:tr w:rsidR="00AD6408" w:rsidRPr="007354DE" w14:paraId="4CA4A261" w14:textId="77777777" w:rsidTr="008E563D">
        <w:trPr>
          <w:trHeight w:val="170"/>
        </w:trPr>
        <w:tc>
          <w:tcPr>
            <w:tcW w:w="3835" w:type="dxa"/>
          </w:tcPr>
          <w:p w14:paraId="2FE4998C"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CancelledBy</w:t>
            </w:r>
            <w:proofErr w:type="spellEnd"/>
          </w:p>
        </w:tc>
        <w:tc>
          <w:tcPr>
            <w:tcW w:w="4209" w:type="dxa"/>
          </w:tcPr>
          <w:p w14:paraId="6FE364FA"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person which cancelled the referral</w:t>
            </w:r>
          </w:p>
        </w:tc>
        <w:tc>
          <w:tcPr>
            <w:tcW w:w="2412" w:type="dxa"/>
          </w:tcPr>
          <w:p w14:paraId="01A5B1DA"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referral is cancelled</w:t>
            </w:r>
          </w:p>
        </w:tc>
      </w:tr>
      <w:tr w:rsidR="00AD6408" w:rsidRPr="007354DE" w14:paraId="1183A1A4" w14:textId="77777777" w:rsidTr="008E563D">
        <w:trPr>
          <w:trHeight w:val="170"/>
        </w:trPr>
        <w:tc>
          <w:tcPr>
            <w:tcW w:w="3835" w:type="dxa"/>
          </w:tcPr>
          <w:p w14:paraId="62F64731"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ControlNotNeeded</w:t>
            </w:r>
            <w:proofErr w:type="spellEnd"/>
          </w:p>
        </w:tc>
        <w:tc>
          <w:tcPr>
            <w:tcW w:w="4209" w:type="dxa"/>
          </w:tcPr>
          <w:p w14:paraId="1D1613F2"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Flag to indicate that the patient does not need any further control exams</w:t>
            </w:r>
          </w:p>
        </w:tc>
        <w:tc>
          <w:tcPr>
            <w:tcW w:w="2412" w:type="dxa"/>
          </w:tcPr>
          <w:p w14:paraId="7307E907" w14:textId="77777777" w:rsidR="00AD6408" w:rsidRPr="007354DE" w:rsidRDefault="00AD6408" w:rsidP="008E563D">
            <w:pPr>
              <w:spacing w:line="240" w:lineRule="auto"/>
              <w:rPr>
                <w:rFonts w:cstheme="minorHAnsi"/>
                <w:szCs w:val="24"/>
                <w:lang w:val="en-US"/>
              </w:rPr>
            </w:pPr>
            <w:r>
              <w:rPr>
                <w:rFonts w:ascii="Calibri" w:eastAsia="Times New Roman" w:hAnsi="Calibri" w:cs="Times New Roman"/>
                <w:color w:val="000000"/>
                <w:szCs w:val="24"/>
                <w:lang w:val="en-US"/>
              </w:rPr>
              <w:t>If exists</w:t>
            </w:r>
          </w:p>
        </w:tc>
      </w:tr>
      <w:tr w:rsidR="00E05346" w:rsidRPr="007354DE" w14:paraId="40233793" w14:textId="77777777" w:rsidTr="008E563D">
        <w:trPr>
          <w:trHeight w:val="170"/>
        </w:trPr>
        <w:tc>
          <w:tcPr>
            <w:tcW w:w="3835" w:type="dxa"/>
          </w:tcPr>
          <w:p w14:paraId="164D476B" w14:textId="0549F248" w:rsidR="00E05346" w:rsidRPr="00E05346" w:rsidRDefault="00E05346"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LastAppointmentFacilityName</w:t>
            </w:r>
            <w:proofErr w:type="spellEnd"/>
          </w:p>
        </w:tc>
        <w:tc>
          <w:tcPr>
            <w:tcW w:w="4209" w:type="dxa"/>
          </w:tcPr>
          <w:p w14:paraId="2DB9973C" w14:textId="23EC722B" w:rsidR="00E05346" w:rsidRPr="00814B25" w:rsidRDefault="00A26227" w:rsidP="008E563D">
            <w:pPr>
              <w:spacing w:line="240" w:lineRule="auto"/>
              <w:rPr>
                <w:rFonts w:cstheme="minorHAnsi"/>
                <w:szCs w:val="24"/>
                <w:lang w:val="en-US"/>
              </w:rPr>
            </w:pPr>
            <w:r>
              <w:rPr>
                <w:rStyle w:val="jlqj4b"/>
                <w:lang w:val="en"/>
              </w:rPr>
              <w:t>Facility where the last active appointment (CONF status) was placed</w:t>
            </w:r>
          </w:p>
        </w:tc>
        <w:tc>
          <w:tcPr>
            <w:tcW w:w="2412" w:type="dxa"/>
          </w:tcPr>
          <w:p w14:paraId="43EB9796" w14:textId="341B3143" w:rsidR="00E05346" w:rsidRDefault="00E05346"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exists</w:t>
            </w:r>
          </w:p>
        </w:tc>
      </w:tr>
    </w:tbl>
    <w:p w14:paraId="01DCB9DE" w14:textId="77777777" w:rsidR="00AD6408" w:rsidRDefault="00AD6408" w:rsidP="00AD6408">
      <w:pPr>
        <w:autoSpaceDE w:val="0"/>
        <w:autoSpaceDN w:val="0"/>
        <w:adjustRightInd w:val="0"/>
        <w:spacing w:after="0" w:line="240" w:lineRule="auto"/>
        <w:rPr>
          <w:lang w:val="en-US"/>
        </w:rPr>
        <w:sectPr w:rsidR="00AD6408" w:rsidSect="00F858BE">
          <w:pgSz w:w="11906" w:h="16838"/>
          <w:pgMar w:top="720" w:right="720" w:bottom="720" w:left="720" w:header="708" w:footer="708" w:gutter="0"/>
          <w:cols w:space="708"/>
          <w:docGrid w:linePitch="360"/>
        </w:sectPr>
      </w:pPr>
    </w:p>
    <w:p w14:paraId="6CD084D5" w14:textId="2CDA816B" w:rsidR="008F14B9" w:rsidRPr="008F14B9" w:rsidRDefault="0015261D" w:rsidP="009367F3">
      <w:pPr>
        <w:pStyle w:val="Heading2"/>
      </w:pPr>
      <w:r>
        <w:lastRenderedPageBreak/>
        <w:t xml:space="preserve"> </w:t>
      </w:r>
      <w:proofErr w:type="spellStart"/>
      <w:r w:rsidR="008F14B9" w:rsidRPr="008F14B9">
        <w:t>CreateReferralAttachment</w:t>
      </w:r>
      <w:proofErr w:type="spellEnd"/>
    </w:p>
    <w:p w14:paraId="1684D7B7" w14:textId="24201FFE" w:rsidR="008F14B9" w:rsidRPr="00814B25" w:rsidRDefault="008F14B9" w:rsidP="008F14B9">
      <w:pPr>
        <w:rPr>
          <w:lang w:val="en-US"/>
        </w:rPr>
      </w:pPr>
      <w:r w:rsidRPr="00814B25">
        <w:rPr>
          <w:lang w:val="en-US"/>
        </w:rPr>
        <w:t>Method which add</w:t>
      </w:r>
      <w:r w:rsidR="00E93A63">
        <w:rPr>
          <w:lang w:val="en-US"/>
        </w:rPr>
        <w:t>s</w:t>
      </w:r>
      <w:r w:rsidRPr="00814B25">
        <w:rPr>
          <w:lang w:val="en-US"/>
        </w:rPr>
        <w:t xml:space="preserve"> an attachment to the referral.</w:t>
      </w:r>
    </w:p>
    <w:p w14:paraId="01545689" w14:textId="77777777" w:rsidR="008F14B9" w:rsidRPr="00814B25" w:rsidRDefault="008F14B9" w:rsidP="009F7A4C">
      <w:pPr>
        <w:pStyle w:val="Heading3"/>
      </w:pPr>
      <w:proofErr w:type="spellStart"/>
      <w:r w:rsidRPr="00814B25">
        <w:t>CreateReferralAttachmentRequest</w:t>
      </w:r>
      <w:proofErr w:type="spellEnd"/>
    </w:p>
    <w:p w14:paraId="1B886B16" w14:textId="4627EE7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B80F000" w14:textId="4CABE1C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C842080" w14:textId="3B86E9A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DFD79E" w14:textId="7A27D13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CreateReferralAttachmentRequest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D5FB1D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B35B50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66DE0F9" w14:textId="16C659A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05C82BA" w14:textId="5E18B3E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100458" w14:textId="1FD7945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837796" w14:textId="7AEFBA0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AttachmentContent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“xs:base64Binary“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8FAA9B" w14:textId="66751B8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CreationDateTime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90D28C" w14:textId="732AEFF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MetadataClassCode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EA47AF" w14:textId="29FDEC5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MetadataTypeCode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CCE41C" w14:textId="76B678D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DocumentTitle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57D05B" w14:textId="2B5CC45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E0DFC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CF6331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C12794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BC3921A"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08C8CC3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1A4EE22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5F469DED" w14:textId="77777777" w:rsidR="008F14B9" w:rsidRDefault="008F14B9"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32569EF" w14:textId="393FD02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D5DD1B0" w14:textId="4789361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CreateReferralAttachmentRequest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3421AF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2A10466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4D698F6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2017062900001</w:t>
      </w:r>
      <w:r>
        <w:rPr>
          <w:rFonts w:ascii="Courier New" w:eastAsiaTheme="minorHAnsi" w:hAnsi="Courier New" w:cs="Courier New"/>
          <w:color w:val="0000FF"/>
          <w:sz w:val="20"/>
          <w:szCs w:val="20"/>
          <w:highlight w:val="white"/>
          <w:lang w:val="hr-HR" w:eastAsia="en-US"/>
        </w:rPr>
        <w:t>&lt;/ReferralUniqueIdentifier&gt;</w:t>
      </w:r>
    </w:p>
    <w:p w14:paraId="65AEF57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AttachmentContent</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FCAgICAgIA</w:t>
      </w:r>
      <w:proofErr w:type="spellEnd"/>
      <w:r>
        <w:rPr>
          <w:rFonts w:ascii="Courier New" w:eastAsiaTheme="minorHAnsi" w:hAnsi="Courier New" w:cs="Courier New"/>
          <w:b/>
          <w:bCs/>
          <w:color w:val="000000"/>
          <w:sz w:val="20"/>
          <w:szCs w:val="20"/>
          <w:highlight w:val="white"/>
          <w:lang w:val="hr-HR" w:eastAsia="en-US"/>
        </w:rPr>
        <w: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AttachmentContent</w:t>
      </w:r>
      <w:proofErr w:type="spellEnd"/>
      <w:r>
        <w:rPr>
          <w:rFonts w:ascii="Courier New" w:eastAsiaTheme="minorHAnsi" w:hAnsi="Courier New" w:cs="Courier New"/>
          <w:color w:val="0000FF"/>
          <w:sz w:val="20"/>
          <w:szCs w:val="20"/>
          <w:highlight w:val="white"/>
          <w:lang w:val="hr-HR" w:eastAsia="en-US"/>
        </w:rPr>
        <w:t>&gt;</w:t>
      </w:r>
    </w:p>
    <w:p w14:paraId="040B1BD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CreationDateTime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CreationDateTime</w:t>
      </w:r>
      <w:proofErr w:type="spellEnd"/>
      <w:r>
        <w:rPr>
          <w:rFonts w:ascii="Courier New" w:eastAsiaTheme="minorHAnsi" w:hAnsi="Courier New" w:cs="Courier New"/>
          <w:color w:val="0000FF"/>
          <w:sz w:val="20"/>
          <w:szCs w:val="20"/>
          <w:highlight w:val="white"/>
          <w:lang w:val="hr-HR" w:eastAsia="en-US"/>
        </w:rPr>
        <w:t>&gt;</w:t>
      </w:r>
    </w:p>
    <w:p w14:paraId="3938B40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MetadataClassCode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MetadataClassCode</w:t>
      </w:r>
      <w:proofErr w:type="spellEnd"/>
      <w:r>
        <w:rPr>
          <w:rFonts w:ascii="Courier New" w:eastAsiaTheme="minorHAnsi" w:hAnsi="Courier New" w:cs="Courier New"/>
          <w:color w:val="0000FF"/>
          <w:sz w:val="20"/>
          <w:szCs w:val="20"/>
          <w:highlight w:val="white"/>
          <w:lang w:val="hr-HR" w:eastAsia="en-US"/>
        </w:rPr>
        <w:t>&gt;</w:t>
      </w:r>
    </w:p>
    <w:p w14:paraId="4F5EE94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MetadataTypeCode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type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MetadataTypeCode</w:t>
      </w:r>
      <w:proofErr w:type="spellEnd"/>
      <w:r>
        <w:rPr>
          <w:rFonts w:ascii="Courier New" w:eastAsiaTheme="minorHAnsi" w:hAnsi="Courier New" w:cs="Courier New"/>
          <w:color w:val="0000FF"/>
          <w:sz w:val="20"/>
          <w:szCs w:val="20"/>
          <w:highlight w:val="white"/>
          <w:lang w:val="hr-HR" w:eastAsia="en-US"/>
        </w:rPr>
        <w:t>&gt;</w:t>
      </w:r>
    </w:p>
    <w:p w14:paraId="07280AE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DocumentTitle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title.pdf</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DocumentTitle</w:t>
      </w:r>
      <w:proofErr w:type="spellEnd"/>
      <w:r>
        <w:rPr>
          <w:rFonts w:ascii="Courier New" w:eastAsiaTheme="minorHAnsi" w:hAnsi="Courier New" w:cs="Courier New"/>
          <w:color w:val="0000FF"/>
          <w:sz w:val="20"/>
          <w:szCs w:val="20"/>
          <w:highlight w:val="white"/>
          <w:lang w:val="hr-HR" w:eastAsia="en-US"/>
        </w:rPr>
        <w:t>&gt;</w:t>
      </w:r>
    </w:p>
    <w:p w14:paraId="26363B8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12681A</w:t>
      </w:r>
      <w:r>
        <w:rPr>
          <w:rFonts w:ascii="Courier New" w:eastAsiaTheme="minorHAnsi" w:hAnsi="Courier New" w:cs="Courier New"/>
          <w:color w:val="0000FF"/>
          <w:sz w:val="20"/>
          <w:szCs w:val="20"/>
          <w:highlight w:val="white"/>
          <w:lang w:val="hr-HR" w:eastAsia="en-US"/>
        </w:rPr>
        <w:t>&lt;/HealthcareProviderSpecificIndex&gt;</w:t>
      </w:r>
    </w:p>
    <w:p w14:paraId="099638BC"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CreateReferralAttachmentRequest</w:t>
      </w:r>
      <w:proofErr w:type="spellEnd"/>
      <w:r>
        <w:rPr>
          <w:rFonts w:ascii="Courier New" w:eastAsiaTheme="minorHAnsi" w:hAnsi="Courier New" w:cs="Courier New"/>
          <w:color w:val="0000FF"/>
          <w:sz w:val="20"/>
          <w:szCs w:val="20"/>
          <w:highlight w:val="white"/>
          <w:lang w:val="hr-HR" w:eastAsia="en-US"/>
        </w:rPr>
        <w:t>&gt;</w:t>
      </w:r>
    </w:p>
    <w:p w14:paraId="630B287C"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949"/>
        <w:gridCol w:w="3541"/>
        <w:gridCol w:w="2966"/>
      </w:tblGrid>
      <w:tr w:rsidR="008F14B9" w:rsidRPr="007354DE" w14:paraId="2381E213" w14:textId="77777777" w:rsidTr="008E563D">
        <w:trPr>
          <w:trHeight w:val="170"/>
        </w:trPr>
        <w:tc>
          <w:tcPr>
            <w:tcW w:w="3949" w:type="dxa"/>
          </w:tcPr>
          <w:p w14:paraId="3E1D12FC" w14:textId="77777777" w:rsidR="008F14B9" w:rsidRPr="00814B25" w:rsidRDefault="008F14B9" w:rsidP="008E563D">
            <w:pPr>
              <w:pStyle w:val="Style1"/>
              <w:rPr>
                <w:b/>
                <w:lang w:val="en-US"/>
              </w:rPr>
            </w:pPr>
            <w:r w:rsidRPr="00814B25">
              <w:rPr>
                <w:b/>
                <w:lang w:val="en-US"/>
              </w:rPr>
              <w:t>Element name</w:t>
            </w:r>
          </w:p>
        </w:tc>
        <w:tc>
          <w:tcPr>
            <w:tcW w:w="3541" w:type="dxa"/>
          </w:tcPr>
          <w:p w14:paraId="7C6E23A3" w14:textId="77777777" w:rsidR="008F14B9" w:rsidRPr="00814B25" w:rsidRDefault="008F14B9" w:rsidP="008E563D">
            <w:pPr>
              <w:pStyle w:val="Style1"/>
              <w:rPr>
                <w:b/>
                <w:lang w:val="en-US"/>
              </w:rPr>
            </w:pPr>
            <w:r w:rsidRPr="00814B25">
              <w:rPr>
                <w:b/>
                <w:lang w:val="en-US"/>
              </w:rPr>
              <w:t>Element description</w:t>
            </w:r>
          </w:p>
        </w:tc>
        <w:tc>
          <w:tcPr>
            <w:tcW w:w="2966" w:type="dxa"/>
          </w:tcPr>
          <w:p w14:paraId="285A191B" w14:textId="77777777" w:rsidR="008F14B9" w:rsidRPr="007354DE" w:rsidRDefault="008F14B9" w:rsidP="008E563D">
            <w:pPr>
              <w:pStyle w:val="Style1"/>
              <w:rPr>
                <w:b/>
                <w:lang w:val="en-US"/>
              </w:rPr>
            </w:pPr>
            <w:r>
              <w:rPr>
                <w:b/>
                <w:lang w:val="en-US"/>
              </w:rPr>
              <w:t>Mandatory</w:t>
            </w:r>
          </w:p>
        </w:tc>
      </w:tr>
      <w:tr w:rsidR="008F14B9" w:rsidRPr="007354DE" w14:paraId="22F6C931" w14:textId="77777777" w:rsidTr="008E563D">
        <w:trPr>
          <w:trHeight w:val="170"/>
        </w:trPr>
        <w:tc>
          <w:tcPr>
            <w:tcW w:w="3949" w:type="dxa"/>
          </w:tcPr>
          <w:p w14:paraId="48CAAE65" w14:textId="77777777" w:rsidR="008F14B9" w:rsidRPr="00814B25" w:rsidRDefault="008F14B9" w:rsidP="008E563D">
            <w:pPr>
              <w:pStyle w:val="Style1"/>
              <w:rPr>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541" w:type="dxa"/>
          </w:tcPr>
          <w:p w14:paraId="22913B13" w14:textId="77777777" w:rsidR="008F14B9" w:rsidRPr="00814B25" w:rsidRDefault="008F14B9" w:rsidP="008E563D">
            <w:pPr>
              <w:pStyle w:val="Style1"/>
              <w:rPr>
                <w:lang w:val="en-US"/>
              </w:rPr>
            </w:pPr>
            <w:r w:rsidRPr="00814B25">
              <w:rPr>
                <w:rFonts w:ascii="Calibri" w:eastAsia="Times New Roman" w:hAnsi="Calibri" w:cs="Times New Roman"/>
                <w:color w:val="000000"/>
                <w:lang w:val="en-US"/>
              </w:rPr>
              <w:t>Application key of the application making the request</w:t>
            </w:r>
          </w:p>
        </w:tc>
        <w:tc>
          <w:tcPr>
            <w:tcW w:w="2966" w:type="dxa"/>
          </w:tcPr>
          <w:p w14:paraId="38940E56"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74F7E901" w14:textId="77777777" w:rsidTr="008E563D">
        <w:trPr>
          <w:trHeight w:val="170"/>
        </w:trPr>
        <w:tc>
          <w:tcPr>
            <w:tcW w:w="3949" w:type="dxa"/>
          </w:tcPr>
          <w:p w14:paraId="70912F5E" w14:textId="77777777" w:rsidR="008F14B9" w:rsidRPr="00814B25" w:rsidRDefault="008F14B9" w:rsidP="008E563D">
            <w:pPr>
              <w:pStyle w:val="Style1"/>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541" w:type="dxa"/>
          </w:tcPr>
          <w:p w14:paraId="0CD32FCC"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Medical facility code (BPI)</w:t>
            </w:r>
          </w:p>
        </w:tc>
        <w:tc>
          <w:tcPr>
            <w:tcW w:w="2966" w:type="dxa"/>
          </w:tcPr>
          <w:p w14:paraId="1CDD6853"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41726C1E" w14:textId="77777777" w:rsidTr="008E563D">
        <w:trPr>
          <w:trHeight w:val="170"/>
        </w:trPr>
        <w:tc>
          <w:tcPr>
            <w:tcW w:w="3949" w:type="dxa"/>
          </w:tcPr>
          <w:p w14:paraId="65B2B5AF"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541" w:type="dxa"/>
          </w:tcPr>
          <w:p w14:paraId="13F0F130"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Referral unique identifier</w:t>
            </w:r>
          </w:p>
        </w:tc>
        <w:tc>
          <w:tcPr>
            <w:tcW w:w="2966" w:type="dxa"/>
          </w:tcPr>
          <w:p w14:paraId="1D618685"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3D20220F" w14:textId="77777777" w:rsidTr="008E563D">
        <w:trPr>
          <w:trHeight w:val="170"/>
        </w:trPr>
        <w:tc>
          <w:tcPr>
            <w:tcW w:w="3949" w:type="dxa"/>
          </w:tcPr>
          <w:p w14:paraId="5DAA7F88"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AttachmentContent</w:t>
            </w:r>
            <w:proofErr w:type="spellEnd"/>
          </w:p>
        </w:tc>
        <w:tc>
          <w:tcPr>
            <w:tcW w:w="3541" w:type="dxa"/>
          </w:tcPr>
          <w:p w14:paraId="70EB6CEE"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Binary content of the attachment</w:t>
            </w:r>
          </w:p>
        </w:tc>
        <w:tc>
          <w:tcPr>
            <w:tcW w:w="2966" w:type="dxa"/>
          </w:tcPr>
          <w:p w14:paraId="12BECF37"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63423968" w14:textId="77777777" w:rsidTr="008E563D">
        <w:trPr>
          <w:trHeight w:val="170"/>
        </w:trPr>
        <w:tc>
          <w:tcPr>
            <w:tcW w:w="3949" w:type="dxa"/>
          </w:tcPr>
          <w:p w14:paraId="14C77251"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CreationDateTime</w:t>
            </w:r>
            <w:proofErr w:type="spellEnd"/>
          </w:p>
        </w:tc>
        <w:tc>
          <w:tcPr>
            <w:tcW w:w="3541" w:type="dxa"/>
          </w:tcPr>
          <w:p w14:paraId="4279513C"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Date and time of creating the attachment</w:t>
            </w:r>
          </w:p>
        </w:tc>
        <w:tc>
          <w:tcPr>
            <w:tcW w:w="2966" w:type="dxa"/>
          </w:tcPr>
          <w:p w14:paraId="432E5366"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4A179059" w14:textId="77777777" w:rsidTr="008E563D">
        <w:trPr>
          <w:trHeight w:val="170"/>
        </w:trPr>
        <w:tc>
          <w:tcPr>
            <w:tcW w:w="3949" w:type="dxa"/>
          </w:tcPr>
          <w:p w14:paraId="7EA14450"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MetadataClassCode</w:t>
            </w:r>
            <w:proofErr w:type="spellEnd"/>
          </w:p>
        </w:tc>
        <w:tc>
          <w:tcPr>
            <w:tcW w:w="3541" w:type="dxa"/>
          </w:tcPr>
          <w:p w14:paraId="0BC6A2BB" w14:textId="3377D71C" w:rsidR="008F14B9" w:rsidRPr="00814B25" w:rsidRDefault="008F14B9" w:rsidP="008E563D">
            <w:pPr>
              <w:pStyle w:val="Style1"/>
              <w:rPr>
                <w:rFonts w:ascii="Calibri" w:eastAsia="Times New Roman" w:hAnsi="Calibri" w:cs="Times New Roman"/>
                <w:color w:val="FF0000"/>
                <w:lang w:val="en-US"/>
              </w:rPr>
            </w:pPr>
            <w:r w:rsidRPr="00814B25">
              <w:rPr>
                <w:lang w:val="en-US"/>
              </w:rPr>
              <w:t xml:space="preserve">References catalogue </w:t>
            </w:r>
            <w:r w:rsidRPr="00814B25">
              <w:rPr>
                <w:rFonts w:ascii="Calibri" w:eastAsia="Times New Roman" w:hAnsi="Calibri" w:cs="Times New Roman"/>
                <w:lang w:val="en-US"/>
              </w:rPr>
              <w:fldChar w:fldCharType="begin"/>
            </w:r>
            <w:r w:rsidRPr="00814B25">
              <w:rPr>
                <w:rFonts w:ascii="Calibri" w:eastAsia="Times New Roman" w:hAnsi="Calibri" w:cs="Times New Roman"/>
                <w:lang w:val="en-US"/>
              </w:rPr>
              <w:instrText xml:space="preserve"> REF _Ref4394194 \h  \* MERGEFORMAT </w:instrText>
            </w:r>
            <w:r w:rsidRPr="00814B25">
              <w:rPr>
                <w:rFonts w:ascii="Calibri" w:eastAsia="Times New Roman" w:hAnsi="Calibri" w:cs="Times New Roman"/>
                <w:lang w:val="en-US"/>
              </w:rPr>
            </w:r>
            <w:r w:rsidRPr="00814B25">
              <w:rPr>
                <w:rFonts w:ascii="Calibri" w:eastAsia="Times New Roman" w:hAnsi="Calibri" w:cs="Times New Roman"/>
                <w:lang w:val="en-US"/>
              </w:rPr>
              <w:fldChar w:fldCharType="separate"/>
            </w:r>
            <w:r w:rsidR="003573DC" w:rsidRPr="003573DC">
              <w:rPr>
                <w:color w:val="0070C0"/>
                <w:lang w:val="en-US"/>
              </w:rPr>
              <w:t>Class code</w:t>
            </w:r>
            <w:r w:rsidRPr="00814B25">
              <w:rPr>
                <w:rFonts w:ascii="Calibri" w:eastAsia="Times New Roman" w:hAnsi="Calibri" w:cs="Times New Roman"/>
                <w:lang w:val="en-US"/>
              </w:rPr>
              <w:fldChar w:fldCharType="end"/>
            </w:r>
          </w:p>
        </w:tc>
        <w:tc>
          <w:tcPr>
            <w:tcW w:w="2966" w:type="dxa"/>
          </w:tcPr>
          <w:p w14:paraId="5E5DA88A" w14:textId="77777777" w:rsidR="008F14B9" w:rsidRPr="007354DE" w:rsidRDefault="008F14B9" w:rsidP="008E563D">
            <w:pPr>
              <w:pStyle w:val="Style1"/>
              <w:rPr>
                <w:lang w:val="en-US"/>
              </w:rPr>
            </w:pPr>
            <w:r>
              <w:rPr>
                <w:rFonts w:ascii="Calibri" w:eastAsia="Times New Roman" w:hAnsi="Calibri" w:cs="Times New Roman"/>
                <w:color w:val="000000"/>
                <w:lang w:val="en-US"/>
              </w:rPr>
              <w:t>YES</w:t>
            </w:r>
          </w:p>
        </w:tc>
      </w:tr>
      <w:tr w:rsidR="008F14B9" w:rsidRPr="007354DE" w14:paraId="0D423CD5" w14:textId="77777777" w:rsidTr="008E563D">
        <w:trPr>
          <w:trHeight w:val="170"/>
        </w:trPr>
        <w:tc>
          <w:tcPr>
            <w:tcW w:w="3949" w:type="dxa"/>
          </w:tcPr>
          <w:p w14:paraId="0509747C"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MetadataTypeCode</w:t>
            </w:r>
            <w:proofErr w:type="spellEnd"/>
          </w:p>
        </w:tc>
        <w:tc>
          <w:tcPr>
            <w:tcW w:w="3541" w:type="dxa"/>
          </w:tcPr>
          <w:p w14:paraId="56C67DD4" w14:textId="0F0719ED" w:rsidR="008F14B9" w:rsidRPr="00814B25" w:rsidRDefault="008F14B9" w:rsidP="008E563D">
            <w:pPr>
              <w:pStyle w:val="Style1"/>
              <w:rPr>
                <w:rFonts w:ascii="Calibri" w:eastAsia="Times New Roman" w:hAnsi="Calibri" w:cs="Times New Roman"/>
                <w:color w:val="FF0000"/>
                <w:lang w:val="en-US"/>
              </w:rPr>
            </w:pPr>
            <w:r w:rsidRPr="00814B25">
              <w:rPr>
                <w:lang w:val="en-US"/>
              </w:rPr>
              <w:t xml:space="preserve">References catalogue </w:t>
            </w:r>
            <w:r w:rsidRPr="00814B25">
              <w:rPr>
                <w:rFonts w:ascii="Calibri" w:eastAsia="Times New Roman" w:hAnsi="Calibri" w:cs="Times New Roman"/>
                <w:lang w:val="en-US"/>
              </w:rPr>
              <w:fldChar w:fldCharType="begin"/>
            </w:r>
            <w:r w:rsidRPr="00814B25">
              <w:rPr>
                <w:rFonts w:ascii="Calibri" w:eastAsia="Times New Roman" w:hAnsi="Calibri" w:cs="Times New Roman"/>
                <w:lang w:val="en-US"/>
              </w:rPr>
              <w:instrText xml:space="preserve"> REF _Ref4394266 \h  \* MERGEFORMAT </w:instrText>
            </w:r>
            <w:r w:rsidRPr="00814B25">
              <w:rPr>
                <w:rFonts w:ascii="Calibri" w:eastAsia="Times New Roman" w:hAnsi="Calibri" w:cs="Times New Roman"/>
                <w:lang w:val="en-US"/>
              </w:rPr>
            </w:r>
            <w:r w:rsidRPr="00814B25">
              <w:rPr>
                <w:rFonts w:ascii="Calibri" w:eastAsia="Times New Roman" w:hAnsi="Calibri" w:cs="Times New Roman"/>
                <w:lang w:val="en-US"/>
              </w:rPr>
              <w:fldChar w:fldCharType="separate"/>
            </w:r>
            <w:r w:rsidR="003573DC" w:rsidRPr="003573DC">
              <w:rPr>
                <w:color w:val="0070C0"/>
                <w:lang w:val="en-US"/>
              </w:rPr>
              <w:t xml:space="preserve"> Type code</w:t>
            </w:r>
            <w:r w:rsidR="003573DC" w:rsidRPr="00814B25">
              <w:t xml:space="preserve"> (attachments)</w:t>
            </w:r>
            <w:r w:rsidRPr="00814B25">
              <w:rPr>
                <w:rFonts w:ascii="Calibri" w:eastAsia="Times New Roman" w:hAnsi="Calibri" w:cs="Times New Roman"/>
                <w:lang w:val="en-US"/>
              </w:rPr>
              <w:fldChar w:fldCharType="end"/>
            </w:r>
          </w:p>
        </w:tc>
        <w:tc>
          <w:tcPr>
            <w:tcW w:w="2966" w:type="dxa"/>
          </w:tcPr>
          <w:p w14:paraId="17D6247B" w14:textId="77777777" w:rsidR="008F14B9" w:rsidRPr="007354DE" w:rsidRDefault="008F14B9" w:rsidP="008E563D">
            <w:pPr>
              <w:pStyle w:val="Style1"/>
              <w:rPr>
                <w:lang w:val="en-US"/>
              </w:rPr>
            </w:pPr>
            <w:r>
              <w:rPr>
                <w:rFonts w:ascii="Calibri" w:eastAsia="Times New Roman" w:hAnsi="Calibri" w:cs="Times New Roman"/>
                <w:color w:val="000000"/>
                <w:lang w:val="en-US"/>
              </w:rPr>
              <w:t>YES</w:t>
            </w:r>
          </w:p>
        </w:tc>
      </w:tr>
      <w:tr w:rsidR="008F14B9" w:rsidRPr="007354DE" w14:paraId="16B7E504" w14:textId="77777777" w:rsidTr="008E563D">
        <w:trPr>
          <w:trHeight w:val="170"/>
        </w:trPr>
        <w:tc>
          <w:tcPr>
            <w:tcW w:w="3949" w:type="dxa"/>
          </w:tcPr>
          <w:p w14:paraId="4124690E"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DocumentTitle</w:t>
            </w:r>
            <w:proofErr w:type="spellEnd"/>
          </w:p>
        </w:tc>
        <w:tc>
          <w:tcPr>
            <w:tcW w:w="3541" w:type="dxa"/>
          </w:tcPr>
          <w:p w14:paraId="2CDF2856"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Title of the attachment</w:t>
            </w:r>
          </w:p>
        </w:tc>
        <w:tc>
          <w:tcPr>
            <w:tcW w:w="2966" w:type="dxa"/>
          </w:tcPr>
          <w:p w14:paraId="081B3473"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65EE5037" w14:textId="77777777" w:rsidTr="008E563D">
        <w:trPr>
          <w:trHeight w:val="170"/>
        </w:trPr>
        <w:tc>
          <w:tcPr>
            <w:tcW w:w="3949" w:type="dxa"/>
          </w:tcPr>
          <w:p w14:paraId="27D977A3"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541" w:type="dxa"/>
          </w:tcPr>
          <w:p w14:paraId="5CCF6FFF"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Medical facility specific code (Used when multiple software vendors maintain the IS of the same facility)</w:t>
            </w:r>
          </w:p>
        </w:tc>
        <w:tc>
          <w:tcPr>
            <w:tcW w:w="2966" w:type="dxa"/>
          </w:tcPr>
          <w:p w14:paraId="1D0863EE"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24"/>
                <w:lang w:val="en-US"/>
              </w:rPr>
              <w:t>Only if exists</w:t>
            </w:r>
          </w:p>
        </w:tc>
      </w:tr>
    </w:tbl>
    <w:p w14:paraId="02883503"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3E665E33"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7838A783" w14:textId="77777777" w:rsidR="008F14B9" w:rsidRPr="00814B25" w:rsidRDefault="008F14B9" w:rsidP="009F7A4C">
      <w:pPr>
        <w:pStyle w:val="Heading3"/>
      </w:pPr>
      <w:proofErr w:type="spellStart"/>
      <w:r w:rsidRPr="00814B25">
        <w:t>CreateReferralAttachmentResponse</w:t>
      </w:r>
      <w:proofErr w:type="spellEnd"/>
    </w:p>
    <w:p w14:paraId="307F4D65" w14:textId="25577C6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EC8D876" w14:textId="0ED33B3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A24E642" w14:textId="39C194D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A23F15" w14:textId="464FC53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CreateReferralAttachmentResponse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F5AB89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6680F8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129BC37" w14:textId="7BF76C1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264699" w14:textId="68FEDF2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6F3366" w14:textId="6BACED1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XdsDocumentHandleUniqueId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13A566" w14:textId="7DDD21E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XdsDocumentHandleRepositoryUniqueId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9BD0FA0" w14:textId="768E731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XdsDocumentHandleId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0D313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626A8E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42AAB8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402BBB3"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67E78636"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3814AAB2" w14:textId="77777777" w:rsidR="008F14B9" w:rsidRDefault="008F14B9"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0BE549C8" w14:textId="60C9D4CC" w:rsidR="008F14B9" w:rsidRPr="007C6390" w:rsidRDefault="008F14B9" w:rsidP="008F14B9">
      <w:pPr>
        <w:shd w:val="clear" w:color="auto" w:fill="FFFFFF"/>
        <w:spacing w:after="0" w:line="240" w:lineRule="auto"/>
        <w:rPr>
          <w:rFonts w:ascii="Courier New" w:eastAsia="Times New Roman" w:hAnsi="Courier New" w:cs="Courier New"/>
          <w:b/>
          <w:bCs/>
          <w:color w:val="000000"/>
          <w:sz w:val="20"/>
          <w:szCs w:val="20"/>
          <w:lang w:val="hr-HR"/>
        </w:rPr>
      </w:pPr>
      <w:r w:rsidRPr="007C6390">
        <w:rPr>
          <w:rFonts w:ascii="Courier New" w:eastAsia="Times New Roman" w:hAnsi="Courier New" w:cs="Courier New"/>
          <w:color w:val="FF0000"/>
          <w:sz w:val="20"/>
          <w:szCs w:val="20"/>
          <w:shd w:val="clear" w:color="auto" w:fill="FFFF00"/>
          <w:lang w:val="hr-HR"/>
        </w:rPr>
        <w:t>&lt;?</w:t>
      </w:r>
      <w:proofErr w:type="spellStart"/>
      <w:r w:rsidRPr="007C6390">
        <w:rPr>
          <w:rFonts w:ascii="Courier New" w:eastAsia="Times New Roman" w:hAnsi="Courier New" w:cs="Courier New"/>
          <w:color w:val="0000FF"/>
          <w:sz w:val="20"/>
          <w:szCs w:val="20"/>
          <w:lang w:val="hr-HR"/>
        </w:rPr>
        <w:t>xml</w:t>
      </w:r>
      <w:proofErr w:type="spellEnd"/>
      <w:r w:rsidRPr="007C6390">
        <w:rPr>
          <w:rFonts w:ascii="Courier New" w:eastAsia="Times New Roman" w:hAnsi="Courier New" w:cs="Courier New"/>
          <w:color w:val="000000"/>
          <w:sz w:val="20"/>
          <w:szCs w:val="20"/>
          <w:lang w:val="hr-HR"/>
        </w:rPr>
        <w:t xml:space="preserve"> </w:t>
      </w:r>
      <w:proofErr w:type="spellStart"/>
      <w:r w:rsidRPr="007C6390">
        <w:rPr>
          <w:rFonts w:ascii="Courier New" w:eastAsia="Times New Roman" w:hAnsi="Courier New" w:cs="Courier New"/>
          <w:color w:val="FF0000"/>
          <w:sz w:val="20"/>
          <w:szCs w:val="20"/>
          <w:lang w:val="hr-HR"/>
        </w:rPr>
        <w:t>version</w:t>
      </w:r>
      <w:proofErr w:type="spellEnd"/>
      <w:r w:rsidRPr="007C6390">
        <w:rPr>
          <w:rFonts w:ascii="Courier New" w:eastAsia="Times New Roman" w:hAnsi="Courier New" w:cs="Courier New"/>
          <w:color w:val="000000"/>
          <w:sz w:val="20"/>
          <w:szCs w:val="20"/>
          <w:lang w:val="hr-HR"/>
        </w:rPr>
        <w:t>=</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b/>
          <w:bCs/>
          <w:color w:val="8000FF"/>
          <w:sz w:val="20"/>
          <w:szCs w:val="20"/>
          <w:lang w:val="hr-HR"/>
        </w:rPr>
        <w:t>1.0</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color w:val="000000"/>
          <w:sz w:val="20"/>
          <w:szCs w:val="20"/>
          <w:lang w:val="hr-HR"/>
        </w:rPr>
        <w:t xml:space="preserve"> </w:t>
      </w:r>
      <w:proofErr w:type="spellStart"/>
      <w:r w:rsidRPr="007C6390">
        <w:rPr>
          <w:rFonts w:ascii="Courier New" w:eastAsia="Times New Roman" w:hAnsi="Courier New" w:cs="Courier New"/>
          <w:color w:val="FF0000"/>
          <w:sz w:val="20"/>
          <w:szCs w:val="20"/>
          <w:lang w:val="hr-HR"/>
        </w:rPr>
        <w:t>encoding</w:t>
      </w:r>
      <w:proofErr w:type="spellEnd"/>
      <w:r w:rsidRPr="007C6390">
        <w:rPr>
          <w:rFonts w:ascii="Courier New" w:eastAsia="Times New Roman" w:hAnsi="Courier New" w:cs="Courier New"/>
          <w:color w:val="000000"/>
          <w:sz w:val="20"/>
          <w:szCs w:val="20"/>
          <w:lang w:val="hr-HR"/>
        </w:rPr>
        <w:t>=</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b/>
          <w:bCs/>
          <w:color w:val="8000FF"/>
          <w:sz w:val="20"/>
          <w:szCs w:val="20"/>
          <w:lang w:val="hr-HR"/>
        </w:rPr>
        <w:t>utf-8</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color w:val="FF0000"/>
          <w:sz w:val="20"/>
          <w:szCs w:val="20"/>
          <w:shd w:val="clear" w:color="auto" w:fill="FFFF00"/>
          <w:lang w:val="hr-HR"/>
        </w:rPr>
        <w:t>?&gt;</w:t>
      </w:r>
    </w:p>
    <w:p w14:paraId="764C2C55" w14:textId="5E2E846C" w:rsidR="008F14B9" w:rsidRPr="007C6390" w:rsidRDefault="008F14B9" w:rsidP="008F14B9">
      <w:pPr>
        <w:shd w:val="clear" w:color="auto" w:fill="FFFFFF"/>
        <w:spacing w:after="0" w:line="240" w:lineRule="auto"/>
        <w:rPr>
          <w:rFonts w:ascii="Courier New" w:eastAsia="Times New Roman" w:hAnsi="Courier New" w:cs="Courier New"/>
          <w:b/>
          <w:bCs/>
          <w:color w:val="000000"/>
          <w:sz w:val="20"/>
          <w:szCs w:val="20"/>
          <w:lang w:val="hr-HR"/>
        </w:rPr>
      </w:pPr>
      <w:r w:rsidRPr="007C6390">
        <w:rPr>
          <w:rFonts w:ascii="Courier New" w:eastAsia="Times New Roman" w:hAnsi="Courier New" w:cs="Courier New"/>
          <w:color w:val="0000FF"/>
          <w:sz w:val="20"/>
          <w:szCs w:val="20"/>
          <w:lang w:val="hr-HR"/>
        </w:rPr>
        <w:t>&lt;</w:t>
      </w:r>
      <w:proofErr w:type="spellStart"/>
      <w:r w:rsidRPr="007C6390">
        <w:rPr>
          <w:rFonts w:ascii="Courier New" w:eastAsia="Times New Roman" w:hAnsi="Courier New" w:cs="Courier New"/>
          <w:color w:val="0000FF"/>
          <w:sz w:val="20"/>
          <w:szCs w:val="20"/>
          <w:lang w:val="hr-HR"/>
        </w:rPr>
        <w:t>CreateReferralAttachmentResponse</w:t>
      </w:r>
      <w:proofErr w:type="spellEnd"/>
      <w:r w:rsidRPr="007C6390">
        <w:rPr>
          <w:rFonts w:ascii="Courier New" w:eastAsia="Times New Roman" w:hAnsi="Courier New" w:cs="Courier New"/>
          <w:color w:val="000000"/>
          <w:sz w:val="20"/>
          <w:szCs w:val="20"/>
          <w:lang w:val="hr-HR"/>
        </w:rPr>
        <w:t xml:space="preserve"> </w:t>
      </w:r>
      <w:proofErr w:type="spellStart"/>
      <w:r w:rsidRPr="007C6390">
        <w:rPr>
          <w:rFonts w:ascii="Courier New" w:eastAsia="Times New Roman" w:hAnsi="Courier New" w:cs="Courier New"/>
          <w:color w:val="FF0000"/>
          <w:sz w:val="20"/>
          <w:szCs w:val="20"/>
          <w:lang w:val="hr-HR"/>
        </w:rPr>
        <w:t>xmlns:xsi</w:t>
      </w:r>
      <w:proofErr w:type="spellEnd"/>
      <w:r w:rsidRPr="007C6390">
        <w:rPr>
          <w:rFonts w:ascii="Courier New" w:eastAsia="Times New Roman" w:hAnsi="Courier New" w:cs="Courier New"/>
          <w:color w:val="000000"/>
          <w:sz w:val="20"/>
          <w:szCs w:val="20"/>
          <w:lang w:val="hr-HR"/>
        </w:rPr>
        <w:t>=</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b/>
          <w:bCs/>
          <w:color w:val="8000FF"/>
          <w:sz w:val="20"/>
          <w:szCs w:val="20"/>
          <w:u w:val="single"/>
          <w:lang w:val="hr-HR"/>
        </w:rPr>
        <w:t>http://www.w3.org/2001/</w:t>
      </w:r>
      <w:proofErr w:type="spellStart"/>
      <w:r w:rsidRPr="007C6390">
        <w:rPr>
          <w:rFonts w:ascii="Courier New" w:eastAsia="Times New Roman" w:hAnsi="Courier New" w:cs="Courier New"/>
          <w:b/>
          <w:bCs/>
          <w:color w:val="8000FF"/>
          <w:sz w:val="20"/>
          <w:szCs w:val="20"/>
          <w:u w:val="single"/>
          <w:lang w:val="hr-HR"/>
        </w:rPr>
        <w:t>XMLSchema</w:t>
      </w:r>
      <w:proofErr w:type="spellEnd"/>
      <w:r w:rsidRPr="007C6390">
        <w:rPr>
          <w:rFonts w:ascii="Courier New" w:eastAsia="Times New Roman" w:hAnsi="Courier New" w:cs="Courier New"/>
          <w:b/>
          <w:bCs/>
          <w:color w:val="8000FF"/>
          <w:sz w:val="20"/>
          <w:szCs w:val="20"/>
          <w:u w:val="single"/>
          <w:lang w:val="hr-HR"/>
        </w:rPr>
        <w:t>-instance</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color w:val="000000"/>
          <w:sz w:val="20"/>
          <w:szCs w:val="20"/>
          <w:lang w:val="hr-HR"/>
        </w:rPr>
        <w:t xml:space="preserve"> </w:t>
      </w:r>
      <w:proofErr w:type="spellStart"/>
      <w:r w:rsidRPr="007C6390">
        <w:rPr>
          <w:rFonts w:ascii="Courier New" w:eastAsia="Times New Roman" w:hAnsi="Courier New" w:cs="Courier New"/>
          <w:color w:val="FF0000"/>
          <w:sz w:val="20"/>
          <w:szCs w:val="20"/>
          <w:lang w:val="hr-HR"/>
        </w:rPr>
        <w:t>xmlns:xsd</w:t>
      </w:r>
      <w:proofErr w:type="spellEnd"/>
      <w:r w:rsidRPr="007C6390">
        <w:rPr>
          <w:rFonts w:ascii="Courier New" w:eastAsia="Times New Roman" w:hAnsi="Courier New" w:cs="Courier New"/>
          <w:color w:val="000000"/>
          <w:sz w:val="20"/>
          <w:szCs w:val="20"/>
          <w:lang w:val="hr-HR"/>
        </w:rPr>
        <w:t>=</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b/>
          <w:bCs/>
          <w:color w:val="8000FF"/>
          <w:sz w:val="20"/>
          <w:szCs w:val="20"/>
          <w:u w:val="single"/>
          <w:lang w:val="hr-HR"/>
        </w:rPr>
        <w:t>http://www.w3.org/2001/</w:t>
      </w:r>
      <w:proofErr w:type="spellStart"/>
      <w:r w:rsidRPr="007C6390">
        <w:rPr>
          <w:rFonts w:ascii="Courier New" w:eastAsia="Times New Roman" w:hAnsi="Courier New" w:cs="Courier New"/>
          <w:b/>
          <w:bCs/>
          <w:color w:val="8000FF"/>
          <w:sz w:val="20"/>
          <w:szCs w:val="20"/>
          <w:u w:val="single"/>
          <w:lang w:val="hr-HR"/>
        </w:rPr>
        <w:t>XMLSchema</w:t>
      </w:r>
      <w:proofErr w:type="spellEnd"/>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color w:val="0000FF"/>
          <w:sz w:val="20"/>
          <w:szCs w:val="20"/>
          <w:lang w:val="hr-HR"/>
        </w:rPr>
        <w:t>&gt;</w:t>
      </w:r>
    </w:p>
    <w:p w14:paraId="634DBF4C" w14:textId="77777777" w:rsidR="008F14B9" w:rsidRPr="007C6390" w:rsidRDefault="008F14B9" w:rsidP="008F14B9">
      <w:pPr>
        <w:shd w:val="clear" w:color="auto" w:fill="FFFFFF"/>
        <w:spacing w:after="0" w:line="240" w:lineRule="auto"/>
        <w:rPr>
          <w:rFonts w:ascii="Courier New" w:eastAsia="Times New Roman" w:hAnsi="Courier New" w:cs="Courier New"/>
          <w:b/>
          <w:bCs/>
          <w:color w:val="000000"/>
          <w:sz w:val="20"/>
          <w:szCs w:val="20"/>
          <w:lang w:val="hr-HR"/>
        </w:rPr>
      </w:pPr>
      <w:r w:rsidRPr="007C6390">
        <w:rPr>
          <w:rFonts w:ascii="Courier New" w:eastAsia="Times New Roman" w:hAnsi="Courier New" w:cs="Courier New"/>
          <w:b/>
          <w:bCs/>
          <w:color w:val="000000"/>
          <w:sz w:val="20"/>
          <w:szCs w:val="20"/>
          <w:lang w:val="hr-HR"/>
        </w:rPr>
        <w:t xml:space="preserve">  </w:t>
      </w:r>
      <w:r w:rsidRPr="007C6390">
        <w:rPr>
          <w:rFonts w:ascii="Courier New" w:eastAsia="Times New Roman" w:hAnsi="Courier New" w:cs="Courier New"/>
          <w:color w:val="0000FF"/>
          <w:sz w:val="20"/>
          <w:szCs w:val="20"/>
          <w:lang w:val="hr-HR"/>
        </w:rPr>
        <w:t>&lt;</w:t>
      </w:r>
      <w:proofErr w:type="spellStart"/>
      <w:r w:rsidRPr="007C6390">
        <w:rPr>
          <w:rFonts w:ascii="Courier New" w:eastAsia="Times New Roman" w:hAnsi="Courier New" w:cs="Courier New"/>
          <w:color w:val="0000FF"/>
          <w:sz w:val="20"/>
          <w:szCs w:val="20"/>
          <w:lang w:val="hr-HR"/>
        </w:rPr>
        <w:t>SuccessStatus</w:t>
      </w:r>
      <w:proofErr w:type="spellEnd"/>
      <w:r w:rsidRPr="007C6390">
        <w:rPr>
          <w:rFonts w:ascii="Courier New" w:eastAsia="Times New Roman" w:hAnsi="Courier New" w:cs="Courier New"/>
          <w:color w:val="0000FF"/>
          <w:sz w:val="20"/>
          <w:szCs w:val="20"/>
          <w:lang w:val="hr-HR"/>
        </w:rPr>
        <w:t>&gt;</w:t>
      </w:r>
      <w:r w:rsidRPr="007C6390">
        <w:rPr>
          <w:rFonts w:ascii="Courier New" w:eastAsia="Times New Roman" w:hAnsi="Courier New" w:cs="Courier New"/>
          <w:b/>
          <w:bCs/>
          <w:color w:val="000000"/>
          <w:sz w:val="20"/>
          <w:szCs w:val="20"/>
          <w:lang w:val="hr-HR"/>
        </w:rPr>
        <w:t>1</w:t>
      </w:r>
      <w:r w:rsidRPr="007C6390">
        <w:rPr>
          <w:rFonts w:ascii="Courier New" w:eastAsia="Times New Roman" w:hAnsi="Courier New" w:cs="Courier New"/>
          <w:color w:val="0000FF"/>
          <w:sz w:val="20"/>
          <w:szCs w:val="20"/>
          <w:lang w:val="hr-HR"/>
        </w:rPr>
        <w:t>&lt;/</w:t>
      </w:r>
      <w:proofErr w:type="spellStart"/>
      <w:r w:rsidRPr="007C6390">
        <w:rPr>
          <w:rFonts w:ascii="Courier New" w:eastAsia="Times New Roman" w:hAnsi="Courier New" w:cs="Courier New"/>
          <w:color w:val="0000FF"/>
          <w:sz w:val="20"/>
          <w:szCs w:val="20"/>
          <w:lang w:val="hr-HR"/>
        </w:rPr>
        <w:t>SuccessStatus</w:t>
      </w:r>
      <w:proofErr w:type="spellEnd"/>
      <w:r w:rsidRPr="007C6390">
        <w:rPr>
          <w:rFonts w:ascii="Courier New" w:eastAsia="Times New Roman" w:hAnsi="Courier New" w:cs="Courier New"/>
          <w:color w:val="0000FF"/>
          <w:sz w:val="20"/>
          <w:szCs w:val="20"/>
          <w:lang w:val="hr-HR"/>
        </w:rPr>
        <w:t>&gt;</w:t>
      </w:r>
    </w:p>
    <w:p w14:paraId="38B0C1B8" w14:textId="77777777" w:rsidR="008F14B9" w:rsidRPr="007C6390" w:rsidRDefault="008F14B9" w:rsidP="008F14B9">
      <w:pPr>
        <w:shd w:val="clear" w:color="auto" w:fill="FFFFFF"/>
        <w:spacing w:after="0" w:line="240" w:lineRule="auto"/>
        <w:rPr>
          <w:rFonts w:ascii="Courier New" w:eastAsia="Times New Roman" w:hAnsi="Courier New" w:cs="Courier New"/>
          <w:b/>
          <w:bCs/>
          <w:color w:val="000000"/>
          <w:sz w:val="20"/>
          <w:szCs w:val="20"/>
          <w:lang w:val="hr-HR"/>
        </w:rPr>
      </w:pPr>
      <w:r w:rsidRPr="007C6390">
        <w:rPr>
          <w:rFonts w:ascii="Courier New" w:eastAsia="Times New Roman" w:hAnsi="Courier New" w:cs="Courier New"/>
          <w:color w:val="0000FF"/>
          <w:sz w:val="20"/>
          <w:szCs w:val="20"/>
          <w:lang w:val="hr-HR"/>
        </w:rPr>
        <w:t>&lt;XdsDocumentHandleUniqueId&gt;</w:t>
      </w:r>
      <w:r w:rsidRPr="007C6390">
        <w:rPr>
          <w:rFonts w:ascii="Courier New" w:eastAsia="Times New Roman" w:hAnsi="Courier New" w:cs="Courier New"/>
          <w:b/>
          <w:bCs/>
          <w:color w:val="000000"/>
          <w:sz w:val="20"/>
          <w:szCs w:val="20"/>
          <w:lang w:val="hr-HR"/>
        </w:rPr>
        <w:t>2.16.840.1.113883.3.711.2.1.4.4.161006989058216270188361</w:t>
      </w:r>
      <w:r w:rsidRPr="007C6390">
        <w:rPr>
          <w:rFonts w:ascii="Courier New" w:eastAsia="Times New Roman" w:hAnsi="Courier New" w:cs="Courier New"/>
          <w:color w:val="0000FF"/>
          <w:sz w:val="20"/>
          <w:szCs w:val="20"/>
          <w:lang w:val="hr-HR"/>
        </w:rPr>
        <w:t>&lt;/XdsDocumentHandleUniqueId&gt;</w:t>
      </w:r>
      <w:r w:rsidRPr="007C6390">
        <w:rPr>
          <w:rFonts w:ascii="Courier New" w:eastAsia="Times New Roman" w:hAnsi="Courier New" w:cs="Courier New"/>
          <w:b/>
          <w:bCs/>
          <w:color w:val="000000"/>
          <w:sz w:val="20"/>
          <w:szCs w:val="20"/>
          <w:lang w:val="hr-HR"/>
        </w:rPr>
        <w:t xml:space="preserve"> </w:t>
      </w:r>
      <w:r w:rsidRPr="007C6390">
        <w:rPr>
          <w:rFonts w:ascii="Courier New" w:eastAsia="Times New Roman" w:hAnsi="Courier New" w:cs="Courier New"/>
          <w:color w:val="0000FF"/>
          <w:sz w:val="20"/>
          <w:szCs w:val="20"/>
          <w:lang w:val="hr-HR"/>
        </w:rPr>
        <w:t>&lt;XdsDocumentHandleRepositoryUniqueId&gt;</w:t>
      </w:r>
      <w:r w:rsidRPr="007C6390">
        <w:rPr>
          <w:rFonts w:ascii="Courier New" w:eastAsia="Times New Roman" w:hAnsi="Courier New" w:cs="Courier New"/>
          <w:b/>
          <w:bCs/>
          <w:color w:val="000000"/>
          <w:sz w:val="20"/>
          <w:szCs w:val="20"/>
          <w:lang w:val="hr-HR"/>
        </w:rPr>
        <w:t>2.16.840.1.113883.3.711.2.1.4.5.12681</w:t>
      </w:r>
      <w:r w:rsidRPr="007C6390">
        <w:rPr>
          <w:rFonts w:ascii="Courier New" w:eastAsia="Times New Roman" w:hAnsi="Courier New" w:cs="Courier New"/>
          <w:color w:val="0000FF"/>
          <w:sz w:val="20"/>
          <w:szCs w:val="20"/>
          <w:lang w:val="hr-HR"/>
        </w:rPr>
        <w:t>&lt;/XdsDocumentHandleRepositoryUniqueId&gt;</w:t>
      </w:r>
    </w:p>
    <w:p w14:paraId="70047407" w14:textId="77777777" w:rsidR="008F14B9" w:rsidRPr="007C6390" w:rsidRDefault="008F14B9" w:rsidP="008F14B9">
      <w:pPr>
        <w:shd w:val="clear" w:color="auto" w:fill="FFFFFF"/>
        <w:spacing w:after="0" w:line="240" w:lineRule="auto"/>
        <w:rPr>
          <w:rFonts w:ascii="Courier New" w:eastAsia="Times New Roman" w:hAnsi="Courier New" w:cs="Courier New"/>
          <w:b/>
          <w:bCs/>
          <w:color w:val="000000"/>
          <w:sz w:val="20"/>
          <w:szCs w:val="20"/>
          <w:lang w:val="hr-HR"/>
        </w:rPr>
      </w:pPr>
      <w:r w:rsidRPr="007C6390">
        <w:rPr>
          <w:rFonts w:ascii="Courier New" w:eastAsia="Times New Roman" w:hAnsi="Courier New" w:cs="Courier New"/>
          <w:b/>
          <w:bCs/>
          <w:color w:val="000000"/>
          <w:sz w:val="20"/>
          <w:szCs w:val="20"/>
          <w:lang w:val="hr-HR"/>
        </w:rPr>
        <w:t xml:space="preserve">  </w:t>
      </w:r>
      <w:r w:rsidRPr="007C6390">
        <w:rPr>
          <w:rFonts w:ascii="Courier New" w:eastAsia="Times New Roman" w:hAnsi="Courier New" w:cs="Courier New"/>
          <w:color w:val="0000FF"/>
          <w:sz w:val="20"/>
          <w:szCs w:val="20"/>
          <w:lang w:val="hr-HR"/>
        </w:rPr>
        <w:t>&lt;XdsDocumentHandleId&gt;</w:t>
      </w:r>
      <w:r w:rsidRPr="007C6390">
        <w:rPr>
          <w:rFonts w:ascii="Courier New" w:eastAsia="Times New Roman" w:hAnsi="Courier New" w:cs="Courier New"/>
          <w:b/>
          <w:bCs/>
          <w:color w:val="000000"/>
          <w:sz w:val="20"/>
          <w:szCs w:val="20"/>
          <w:lang w:val="hr-HR"/>
        </w:rPr>
        <w:t>urn:uuid:bbd27b00-0c3f-44bd-9217-6e2ab66e0abc</w:t>
      </w:r>
      <w:r w:rsidRPr="007C6390">
        <w:rPr>
          <w:rFonts w:ascii="Courier New" w:eastAsia="Times New Roman" w:hAnsi="Courier New" w:cs="Courier New"/>
          <w:color w:val="0000FF"/>
          <w:sz w:val="20"/>
          <w:szCs w:val="20"/>
          <w:lang w:val="hr-HR"/>
        </w:rPr>
        <w:t>&lt;/XdsDocumentHandleId&gt;</w:t>
      </w:r>
    </w:p>
    <w:p w14:paraId="75E4159E" w14:textId="77777777" w:rsidR="008F14B9" w:rsidRPr="007C6390" w:rsidRDefault="008F14B9" w:rsidP="008F14B9">
      <w:pPr>
        <w:shd w:val="clear" w:color="auto" w:fill="FFFFFF"/>
        <w:spacing w:after="0" w:line="240" w:lineRule="auto"/>
        <w:rPr>
          <w:rFonts w:ascii="Times New Roman" w:eastAsia="Times New Roman" w:hAnsi="Times New Roman" w:cs="Times New Roman"/>
          <w:sz w:val="24"/>
          <w:szCs w:val="24"/>
          <w:lang w:val="hr-HR"/>
        </w:rPr>
      </w:pPr>
      <w:r w:rsidRPr="007C6390">
        <w:rPr>
          <w:rFonts w:ascii="Courier New" w:eastAsia="Times New Roman" w:hAnsi="Courier New" w:cs="Courier New"/>
          <w:color w:val="0000FF"/>
          <w:sz w:val="20"/>
          <w:szCs w:val="20"/>
          <w:lang w:val="hr-HR"/>
        </w:rPr>
        <w:t>&lt;/</w:t>
      </w:r>
      <w:proofErr w:type="spellStart"/>
      <w:r w:rsidRPr="007C6390">
        <w:rPr>
          <w:rFonts w:ascii="Courier New" w:eastAsia="Times New Roman" w:hAnsi="Courier New" w:cs="Courier New"/>
          <w:color w:val="0000FF"/>
          <w:sz w:val="20"/>
          <w:szCs w:val="20"/>
          <w:lang w:val="hr-HR"/>
        </w:rPr>
        <w:t>CreateReferralAttachmentResponse</w:t>
      </w:r>
      <w:proofErr w:type="spellEnd"/>
      <w:r w:rsidRPr="007C6390">
        <w:rPr>
          <w:rFonts w:ascii="Courier New" w:eastAsia="Times New Roman" w:hAnsi="Courier New" w:cs="Courier New"/>
          <w:color w:val="0000FF"/>
          <w:sz w:val="20"/>
          <w:szCs w:val="20"/>
          <w:lang w:val="hr-HR"/>
        </w:rPr>
        <w:t>&gt;</w:t>
      </w:r>
    </w:p>
    <w:p w14:paraId="4A1E4FF3" w14:textId="77777777" w:rsidR="008F14B9" w:rsidRDefault="008F14B9" w:rsidP="008F14B9">
      <w:pPr>
        <w:autoSpaceDE w:val="0"/>
        <w:autoSpaceDN w:val="0"/>
        <w:adjustRightInd w:val="0"/>
        <w:spacing w:after="0" w:line="240" w:lineRule="auto"/>
        <w:rPr>
          <w:rFonts w:cstheme="minorHAnsi"/>
          <w:sz w:val="24"/>
          <w:szCs w:val="24"/>
          <w:lang w:val="en-US"/>
        </w:rPr>
      </w:pPr>
    </w:p>
    <w:p w14:paraId="07EDF95E"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4417"/>
        <w:gridCol w:w="3313"/>
        <w:gridCol w:w="2721"/>
      </w:tblGrid>
      <w:tr w:rsidR="008F14B9" w:rsidRPr="007354DE" w14:paraId="61A15D42" w14:textId="77777777" w:rsidTr="008E563D">
        <w:trPr>
          <w:trHeight w:val="170"/>
        </w:trPr>
        <w:tc>
          <w:tcPr>
            <w:tcW w:w="4417" w:type="dxa"/>
          </w:tcPr>
          <w:p w14:paraId="4F8447B1" w14:textId="77777777" w:rsidR="008F14B9" w:rsidRPr="00814B25" w:rsidRDefault="008F14B9" w:rsidP="008E563D">
            <w:pPr>
              <w:pStyle w:val="Style1"/>
              <w:rPr>
                <w:b/>
                <w:lang w:val="en-US"/>
              </w:rPr>
            </w:pPr>
            <w:r w:rsidRPr="00814B25">
              <w:rPr>
                <w:b/>
                <w:lang w:val="en-US"/>
              </w:rPr>
              <w:t>Element name</w:t>
            </w:r>
          </w:p>
        </w:tc>
        <w:tc>
          <w:tcPr>
            <w:tcW w:w="3313" w:type="dxa"/>
          </w:tcPr>
          <w:p w14:paraId="20BF2227" w14:textId="77777777" w:rsidR="008F14B9" w:rsidRPr="00814B25" w:rsidRDefault="008F14B9" w:rsidP="008E563D">
            <w:pPr>
              <w:pStyle w:val="Style1"/>
              <w:rPr>
                <w:b/>
                <w:lang w:val="en-US"/>
              </w:rPr>
            </w:pPr>
            <w:r w:rsidRPr="00814B25">
              <w:rPr>
                <w:b/>
                <w:lang w:val="en-US"/>
              </w:rPr>
              <w:t>Element description</w:t>
            </w:r>
          </w:p>
        </w:tc>
        <w:tc>
          <w:tcPr>
            <w:tcW w:w="2721" w:type="dxa"/>
          </w:tcPr>
          <w:p w14:paraId="5F8DE544" w14:textId="77777777" w:rsidR="008F14B9" w:rsidRPr="007354DE" w:rsidRDefault="008F14B9" w:rsidP="008E563D">
            <w:pPr>
              <w:pStyle w:val="Style1"/>
              <w:rPr>
                <w:b/>
                <w:lang w:val="en-US"/>
              </w:rPr>
            </w:pPr>
            <w:r>
              <w:rPr>
                <w:b/>
                <w:lang w:val="en-US"/>
              </w:rPr>
              <w:t>Mandatory</w:t>
            </w:r>
          </w:p>
        </w:tc>
      </w:tr>
      <w:tr w:rsidR="008F14B9" w:rsidRPr="007354DE" w14:paraId="19856C3B" w14:textId="77777777" w:rsidTr="008E563D">
        <w:trPr>
          <w:trHeight w:val="170"/>
        </w:trPr>
        <w:tc>
          <w:tcPr>
            <w:tcW w:w="4417" w:type="dxa"/>
          </w:tcPr>
          <w:p w14:paraId="06839AFA" w14:textId="77777777" w:rsidR="008F14B9" w:rsidRPr="007354DE" w:rsidRDefault="008F14B9" w:rsidP="008E563D">
            <w:pPr>
              <w:pStyle w:val="Style1"/>
              <w:rPr>
                <w:b/>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313" w:type="dxa"/>
          </w:tcPr>
          <w:p w14:paraId="01DD0ED0" w14:textId="6A6EC98C" w:rsidR="008F14B9" w:rsidRPr="007354DE" w:rsidRDefault="008F14B9" w:rsidP="008E563D">
            <w:pPr>
              <w:pStyle w:val="Style1"/>
              <w:rPr>
                <w:b/>
                <w:lang w:val="en-US"/>
              </w:rPr>
            </w:pPr>
            <w:r w:rsidRPr="00B36492">
              <w:rPr>
                <w:szCs w:val="24"/>
                <w:lang w:val="en-US"/>
              </w:rPr>
              <w:t>References catalogue</w:t>
            </w:r>
            <w:r>
              <w:rPr>
                <w:szCs w:val="24"/>
                <w:lang w:val="en-US"/>
              </w:rPr>
              <w:t xml:space="preserve"> </w:t>
            </w:r>
            <w:r>
              <w:rPr>
                <w:szCs w:val="24"/>
                <w:lang w:val="en-US"/>
              </w:rPr>
              <w:fldChar w:fldCharType="begin"/>
            </w:r>
            <w:r>
              <w:rPr>
                <w:szCs w:val="24"/>
                <w:lang w:val="en-US"/>
              </w:rPr>
              <w:instrText xml:space="preserve"> REF _Ref36538109 \h </w:instrText>
            </w:r>
            <w:r>
              <w:rPr>
                <w:szCs w:val="24"/>
                <w:lang w:val="en-US"/>
              </w:rPr>
            </w:r>
            <w:r>
              <w:rPr>
                <w:szCs w:val="24"/>
                <w:lang w:val="en-US"/>
              </w:rPr>
              <w:fldChar w:fldCharType="separate"/>
            </w:r>
            <w:r w:rsidR="003573DC">
              <w:t xml:space="preserve"> </w:t>
            </w:r>
            <w:proofErr w:type="spellStart"/>
            <w:r w:rsidR="003573DC" w:rsidRPr="004E0358">
              <w:t>SuccessStatus</w:t>
            </w:r>
            <w:proofErr w:type="spellEnd"/>
            <w:r>
              <w:rPr>
                <w:szCs w:val="24"/>
                <w:lang w:val="en-US"/>
              </w:rPr>
              <w:fldChar w:fldCharType="end"/>
            </w:r>
          </w:p>
        </w:tc>
        <w:tc>
          <w:tcPr>
            <w:tcW w:w="2721" w:type="dxa"/>
          </w:tcPr>
          <w:p w14:paraId="188DF890" w14:textId="77777777" w:rsidR="008F14B9" w:rsidRDefault="008F14B9" w:rsidP="008E563D">
            <w:pPr>
              <w:pStyle w:val="Style1"/>
              <w:rPr>
                <w:b/>
                <w:lang w:val="en-US"/>
              </w:rPr>
            </w:pPr>
            <w:r>
              <w:rPr>
                <w:rFonts w:ascii="Calibri" w:eastAsia="Times New Roman" w:hAnsi="Calibri" w:cs="Times New Roman"/>
                <w:color w:val="000000"/>
                <w:szCs w:val="24"/>
                <w:lang w:val="en-US"/>
              </w:rPr>
              <w:t>YES</w:t>
            </w:r>
          </w:p>
        </w:tc>
      </w:tr>
      <w:tr w:rsidR="008F14B9" w:rsidRPr="007354DE" w14:paraId="2ED19E1E" w14:textId="77777777" w:rsidTr="008E563D">
        <w:trPr>
          <w:trHeight w:val="170"/>
        </w:trPr>
        <w:tc>
          <w:tcPr>
            <w:tcW w:w="4417" w:type="dxa"/>
          </w:tcPr>
          <w:p w14:paraId="2E95DB97" w14:textId="77777777" w:rsidR="008F14B9" w:rsidRPr="00814B25" w:rsidRDefault="008F14B9" w:rsidP="008E563D">
            <w:pPr>
              <w:pStyle w:val="Style1"/>
              <w:rPr>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313" w:type="dxa"/>
          </w:tcPr>
          <w:p w14:paraId="4616069F" w14:textId="77777777" w:rsidR="008F14B9" w:rsidRPr="00814B25" w:rsidRDefault="008F14B9" w:rsidP="008E563D">
            <w:pPr>
              <w:pStyle w:val="Style1"/>
              <w:rPr>
                <w:lang w:val="en-US"/>
              </w:rPr>
            </w:pPr>
            <w:r w:rsidRPr="00B36492">
              <w:rPr>
                <w:rFonts w:ascii="Calibri" w:eastAsia="Times New Roman" w:hAnsi="Calibri" w:cs="Times New Roman"/>
                <w:color w:val="000000"/>
                <w:szCs w:val="24"/>
                <w:lang w:val="en-US"/>
              </w:rPr>
              <w:t xml:space="preserve">List of errors  </w:t>
            </w:r>
          </w:p>
        </w:tc>
        <w:tc>
          <w:tcPr>
            <w:tcW w:w="2721" w:type="dxa"/>
          </w:tcPr>
          <w:p w14:paraId="5608E8A3" w14:textId="3372C904" w:rsidR="008F14B9" w:rsidRPr="007354DE" w:rsidRDefault="00ED453B"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8F14B9" w:rsidRPr="007354DE" w14:paraId="1701D44C" w14:textId="77777777" w:rsidTr="008E563D">
        <w:trPr>
          <w:trHeight w:val="170"/>
        </w:trPr>
        <w:tc>
          <w:tcPr>
            <w:tcW w:w="4417" w:type="dxa"/>
          </w:tcPr>
          <w:p w14:paraId="3AABA3C4"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XdsDocumentHandleUniqueId</w:t>
            </w:r>
            <w:proofErr w:type="spellEnd"/>
          </w:p>
        </w:tc>
        <w:tc>
          <w:tcPr>
            <w:tcW w:w="3313" w:type="dxa"/>
          </w:tcPr>
          <w:p w14:paraId="65B658E3"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handle id of the document in the storage system</w:t>
            </w:r>
          </w:p>
        </w:tc>
        <w:tc>
          <w:tcPr>
            <w:tcW w:w="2721" w:type="dxa"/>
          </w:tcPr>
          <w:p w14:paraId="1F7CEFA2"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8F14B9" w:rsidRPr="007354DE" w14:paraId="3F57F998" w14:textId="77777777" w:rsidTr="008E563D">
        <w:trPr>
          <w:trHeight w:val="170"/>
        </w:trPr>
        <w:tc>
          <w:tcPr>
            <w:tcW w:w="4417" w:type="dxa"/>
          </w:tcPr>
          <w:p w14:paraId="3C3A3529"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XdsDocumentHandleRepositoryUniqueId</w:t>
            </w:r>
            <w:proofErr w:type="spellEnd"/>
          </w:p>
        </w:tc>
        <w:tc>
          <w:tcPr>
            <w:tcW w:w="3313" w:type="dxa"/>
          </w:tcPr>
          <w:p w14:paraId="20163FA9"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handle id of the document repository in the storage system</w:t>
            </w:r>
          </w:p>
        </w:tc>
        <w:tc>
          <w:tcPr>
            <w:tcW w:w="2721" w:type="dxa"/>
          </w:tcPr>
          <w:p w14:paraId="1095011A"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8F14B9" w:rsidRPr="007354DE" w14:paraId="535F4173" w14:textId="77777777" w:rsidTr="008E563D">
        <w:trPr>
          <w:trHeight w:val="170"/>
        </w:trPr>
        <w:tc>
          <w:tcPr>
            <w:tcW w:w="4417" w:type="dxa"/>
          </w:tcPr>
          <w:p w14:paraId="2D0F0A12"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XdsDocumentHandleId</w:t>
            </w:r>
            <w:proofErr w:type="spellEnd"/>
          </w:p>
        </w:tc>
        <w:tc>
          <w:tcPr>
            <w:tcW w:w="3313" w:type="dxa"/>
          </w:tcPr>
          <w:p w14:paraId="350223D0"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Handle id of the document in the storage system</w:t>
            </w:r>
          </w:p>
        </w:tc>
        <w:tc>
          <w:tcPr>
            <w:tcW w:w="2721" w:type="dxa"/>
          </w:tcPr>
          <w:p w14:paraId="2E24C325"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085EBEE9"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2FD2C4AE" w14:textId="55A39F0A" w:rsidR="008F14B9" w:rsidRPr="008F14B9" w:rsidRDefault="0015261D" w:rsidP="009367F3">
      <w:pPr>
        <w:pStyle w:val="Heading2"/>
      </w:pPr>
      <w:r>
        <w:lastRenderedPageBreak/>
        <w:t xml:space="preserve"> </w:t>
      </w:r>
      <w:proofErr w:type="spellStart"/>
      <w:r w:rsidR="008F14B9" w:rsidRPr="008F14B9">
        <w:t>UpdateReferralAttachment</w:t>
      </w:r>
      <w:proofErr w:type="spellEnd"/>
    </w:p>
    <w:p w14:paraId="29CA41DC" w14:textId="269EDDB2" w:rsidR="007C3884" w:rsidRPr="007C3884" w:rsidRDefault="007C3884" w:rsidP="007C3884">
      <w:pPr>
        <w:rPr>
          <w:lang w:val="en-US"/>
        </w:rPr>
      </w:pPr>
      <w:r w:rsidRPr="00814B25">
        <w:rPr>
          <w:lang w:val="en-US"/>
        </w:rPr>
        <w:t xml:space="preserve">Method </w:t>
      </w:r>
      <w:r w:rsidR="0019137F">
        <w:rPr>
          <w:lang w:val="en-US"/>
        </w:rPr>
        <w:t>which</w:t>
      </w:r>
      <w:r w:rsidRPr="00814B25">
        <w:rPr>
          <w:lang w:val="en-US"/>
        </w:rPr>
        <w:t xml:space="preserve"> </w:t>
      </w:r>
      <w:r>
        <w:rPr>
          <w:lang w:val="en-US"/>
        </w:rPr>
        <w:t>update</w:t>
      </w:r>
      <w:r w:rsidR="0019137F">
        <w:rPr>
          <w:lang w:val="en-US"/>
        </w:rPr>
        <w:t>s</w:t>
      </w:r>
      <w:r w:rsidRPr="00814B25">
        <w:rPr>
          <w:lang w:val="en-US"/>
        </w:rPr>
        <w:t xml:space="preserve"> an attachment to the referral.</w:t>
      </w:r>
    </w:p>
    <w:p w14:paraId="43D015BC" w14:textId="71822B76" w:rsidR="008F14B9" w:rsidRPr="00814B25" w:rsidRDefault="008F14B9" w:rsidP="009F7A4C">
      <w:pPr>
        <w:pStyle w:val="Heading3"/>
      </w:pPr>
      <w:proofErr w:type="spellStart"/>
      <w:r w:rsidRPr="00814B25">
        <w:t>UpdateReferralAttachmentRequest</w:t>
      </w:r>
      <w:proofErr w:type="spellEnd"/>
    </w:p>
    <w:p w14:paraId="20DEB4ED" w14:textId="748F89C1"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ACFA398" w14:textId="7EDC574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AC3BA3D" w14:textId="184C2C5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1CC7C98" w14:textId="6D70EC6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UpdateReferralAttachmentRequest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CD4A32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4847B3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976E715" w14:textId="2FEDCD4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18BFA20" w14:textId="43345CE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07943C" w14:textId="6631A40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7CEB03F" w14:textId="61D8DBC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4C0A53" w14:textId="650D180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NewAttachmentContent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“xs:base64Binary“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34D6C9" w14:textId="314C04A1"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NewCreationDateTime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D20C58B" w14:textId="0030841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NewMetadataClassCode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D474E3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xs:simpleType</w:t>
      </w:r>
      <w:proofErr w:type="spellEnd"/>
      <w:r>
        <w:rPr>
          <w:rFonts w:ascii="Courier New" w:eastAsiaTheme="minorHAnsi" w:hAnsi="Courier New" w:cs="Courier New"/>
          <w:color w:val="0000FF"/>
          <w:sz w:val="20"/>
          <w:szCs w:val="20"/>
          <w:highlight w:val="white"/>
          <w:lang w:val="hr-HR" w:eastAsia="en-US"/>
        </w:rPr>
        <w:t>&gt;</w:t>
      </w:r>
    </w:p>
    <w:p w14:paraId="43919E2E" w14:textId="526280C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xs:restriction</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base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46E15A4" w14:textId="5EA3BC52"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xs:maxLength</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4100A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xs:restriction</w:t>
      </w:r>
      <w:proofErr w:type="spellEnd"/>
      <w:r>
        <w:rPr>
          <w:rFonts w:ascii="Courier New" w:eastAsiaTheme="minorHAnsi" w:hAnsi="Courier New" w:cs="Courier New"/>
          <w:color w:val="0000FF"/>
          <w:sz w:val="20"/>
          <w:szCs w:val="20"/>
          <w:highlight w:val="white"/>
          <w:lang w:val="hr-HR" w:eastAsia="en-US"/>
        </w:rPr>
        <w:t>&gt;</w:t>
      </w:r>
    </w:p>
    <w:p w14:paraId="2EC2085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xs:simpleType</w:t>
      </w:r>
      <w:proofErr w:type="spellEnd"/>
      <w:r>
        <w:rPr>
          <w:rFonts w:ascii="Courier New" w:eastAsiaTheme="minorHAnsi" w:hAnsi="Courier New" w:cs="Courier New"/>
          <w:color w:val="0000FF"/>
          <w:sz w:val="20"/>
          <w:szCs w:val="20"/>
          <w:highlight w:val="white"/>
          <w:lang w:val="hr-HR" w:eastAsia="en-US"/>
        </w:rPr>
        <w:t>&gt;</w:t>
      </w:r>
    </w:p>
    <w:p w14:paraId="64C6C20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80D7662" w14:textId="3C8DD77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NewMetadataTypeCode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783552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xs:simpleType</w:t>
      </w:r>
      <w:proofErr w:type="spellEnd"/>
      <w:r>
        <w:rPr>
          <w:rFonts w:ascii="Courier New" w:eastAsiaTheme="minorHAnsi" w:hAnsi="Courier New" w:cs="Courier New"/>
          <w:color w:val="0000FF"/>
          <w:sz w:val="20"/>
          <w:szCs w:val="20"/>
          <w:highlight w:val="white"/>
          <w:lang w:val="hr-HR" w:eastAsia="en-US"/>
        </w:rPr>
        <w:t>&gt;</w:t>
      </w:r>
    </w:p>
    <w:p w14:paraId="0466CB48" w14:textId="06468A0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xs:restriction</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base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691446C" w14:textId="14BDA8B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xs:maxLength</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DFAD71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xs:restriction</w:t>
      </w:r>
      <w:proofErr w:type="spellEnd"/>
      <w:r>
        <w:rPr>
          <w:rFonts w:ascii="Courier New" w:eastAsiaTheme="minorHAnsi" w:hAnsi="Courier New" w:cs="Courier New"/>
          <w:color w:val="0000FF"/>
          <w:sz w:val="20"/>
          <w:szCs w:val="20"/>
          <w:highlight w:val="white"/>
          <w:lang w:val="hr-HR" w:eastAsia="en-US"/>
        </w:rPr>
        <w:t>&gt;</w:t>
      </w:r>
    </w:p>
    <w:p w14:paraId="5B19C6D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xs:simpleType</w:t>
      </w:r>
      <w:proofErr w:type="spellEnd"/>
      <w:r>
        <w:rPr>
          <w:rFonts w:ascii="Courier New" w:eastAsiaTheme="minorHAnsi" w:hAnsi="Courier New" w:cs="Courier New"/>
          <w:color w:val="0000FF"/>
          <w:sz w:val="20"/>
          <w:szCs w:val="20"/>
          <w:highlight w:val="white"/>
          <w:lang w:val="hr-HR" w:eastAsia="en-US"/>
        </w:rPr>
        <w:t>&gt;</w:t>
      </w:r>
    </w:p>
    <w:p w14:paraId="06EE4F9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F704F1C" w14:textId="603AC94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NewDocumentTitle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297DDA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xs:simpleType</w:t>
      </w:r>
      <w:proofErr w:type="spellEnd"/>
      <w:r>
        <w:rPr>
          <w:rFonts w:ascii="Courier New" w:eastAsiaTheme="minorHAnsi" w:hAnsi="Courier New" w:cs="Courier New"/>
          <w:color w:val="0000FF"/>
          <w:sz w:val="20"/>
          <w:szCs w:val="20"/>
          <w:highlight w:val="white"/>
          <w:lang w:val="hr-HR" w:eastAsia="en-US"/>
        </w:rPr>
        <w:t>&gt;</w:t>
      </w:r>
    </w:p>
    <w:p w14:paraId="671F52DE" w14:textId="6C41003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xs:restriction</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base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7BAEA83" w14:textId="45F71C0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xs:maxLength</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“1000“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8C3719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xs:restriction</w:t>
      </w:r>
      <w:proofErr w:type="spellEnd"/>
      <w:r>
        <w:rPr>
          <w:rFonts w:ascii="Courier New" w:eastAsiaTheme="minorHAnsi" w:hAnsi="Courier New" w:cs="Courier New"/>
          <w:color w:val="0000FF"/>
          <w:sz w:val="20"/>
          <w:szCs w:val="20"/>
          <w:highlight w:val="white"/>
          <w:lang w:val="hr-HR" w:eastAsia="en-US"/>
        </w:rPr>
        <w:t>&gt;</w:t>
      </w:r>
    </w:p>
    <w:p w14:paraId="1CE98B1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xs:simpleType</w:t>
      </w:r>
      <w:proofErr w:type="spellEnd"/>
      <w:r>
        <w:rPr>
          <w:rFonts w:ascii="Courier New" w:eastAsiaTheme="minorHAnsi" w:hAnsi="Courier New" w:cs="Courier New"/>
          <w:color w:val="0000FF"/>
          <w:sz w:val="20"/>
          <w:szCs w:val="20"/>
          <w:highlight w:val="white"/>
          <w:lang w:val="hr-HR" w:eastAsia="en-US"/>
        </w:rPr>
        <w:t>&gt;</w:t>
      </w:r>
    </w:p>
    <w:p w14:paraId="4688E38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C8D1EB7" w14:textId="64BDFDC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Reason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E00B34" w14:textId="7A09961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OldAttachmentHandleId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A1A909F" w14:textId="66F2236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OldAttachmentHandleUniqueId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2B0F95" w14:textId="4386610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OldAttachmentHandleRepositoryUniqueId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01AF9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6B9A28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A9DB04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E8037FB"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17F08E20"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2891182" w14:textId="77777777" w:rsidR="008F14B9" w:rsidRPr="00A4091A" w:rsidRDefault="008F14B9" w:rsidP="009F7A4C">
      <w:pPr>
        <w:pStyle w:val="Heading4"/>
        <w:rPr>
          <w:highlight w:val="white"/>
        </w:rPr>
      </w:pPr>
      <w:proofErr w:type="spellStart"/>
      <w:r w:rsidRPr="00A4091A">
        <w:rPr>
          <w:highlight w:val="white"/>
        </w:rPr>
        <w:t>Example</w:t>
      </w:r>
      <w:proofErr w:type="spellEnd"/>
      <w:r w:rsidRPr="00A4091A">
        <w:rPr>
          <w:highlight w:val="white"/>
        </w:rPr>
        <w:t xml:space="preserve"> </w:t>
      </w:r>
      <w:proofErr w:type="spellStart"/>
      <w:r w:rsidRPr="00A4091A">
        <w:rPr>
          <w:highlight w:val="white"/>
        </w:rPr>
        <w:t>xml</w:t>
      </w:r>
      <w:proofErr w:type="spellEnd"/>
      <w:r w:rsidRPr="00A4091A">
        <w:rPr>
          <w:highlight w:val="white"/>
        </w:rPr>
        <w:t>:</w:t>
      </w:r>
    </w:p>
    <w:p w14:paraId="5F715E53" w14:textId="507BE28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B3C758A" w14:textId="3E079DA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UpdateReferralAttachmentRequest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976026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3F46158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7EB4072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2014012500040</w:t>
      </w:r>
      <w:r>
        <w:rPr>
          <w:rFonts w:ascii="Courier New" w:eastAsiaTheme="minorHAnsi" w:hAnsi="Courier New" w:cs="Courier New"/>
          <w:color w:val="0000FF"/>
          <w:sz w:val="20"/>
          <w:szCs w:val="20"/>
          <w:highlight w:val="white"/>
          <w:lang w:val="hr-HR" w:eastAsia="en-US"/>
        </w:rPr>
        <w:t>&lt;/ReferralUniqueIdentifier&gt;</w:t>
      </w:r>
    </w:p>
    <w:p w14:paraId="5B831E5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NewAttachmentContent</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Content</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NewAttachmentContent</w:t>
      </w:r>
      <w:proofErr w:type="spellEnd"/>
      <w:r>
        <w:rPr>
          <w:rFonts w:ascii="Courier New" w:eastAsiaTheme="minorHAnsi" w:hAnsi="Courier New" w:cs="Courier New"/>
          <w:color w:val="0000FF"/>
          <w:sz w:val="20"/>
          <w:szCs w:val="20"/>
          <w:highlight w:val="white"/>
          <w:lang w:val="hr-HR" w:eastAsia="en-US"/>
        </w:rPr>
        <w:t>&gt;</w:t>
      </w:r>
    </w:p>
    <w:p w14:paraId="50309C7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NewCreationDateTime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2014-01-30T00:00:00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NewCreationDateTime</w:t>
      </w:r>
      <w:proofErr w:type="spellEnd"/>
      <w:r>
        <w:rPr>
          <w:rFonts w:ascii="Courier New" w:eastAsiaTheme="minorHAnsi" w:hAnsi="Courier New" w:cs="Courier New"/>
          <w:color w:val="0000FF"/>
          <w:sz w:val="20"/>
          <w:szCs w:val="20"/>
          <w:highlight w:val="white"/>
          <w:lang w:val="hr-HR" w:eastAsia="en-US"/>
        </w:rPr>
        <w:t>&gt;</w:t>
      </w:r>
    </w:p>
    <w:p w14:paraId="73EE7FE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NewMetadataClassCode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NewMetadataClassCode</w:t>
      </w:r>
      <w:proofErr w:type="spellEnd"/>
      <w:r>
        <w:rPr>
          <w:rFonts w:ascii="Courier New" w:eastAsiaTheme="minorHAnsi" w:hAnsi="Courier New" w:cs="Courier New"/>
          <w:color w:val="0000FF"/>
          <w:sz w:val="20"/>
          <w:szCs w:val="20"/>
          <w:highlight w:val="white"/>
          <w:lang w:val="hr-HR" w:eastAsia="en-US"/>
        </w:rPr>
        <w:t>&gt;</w:t>
      </w:r>
    </w:p>
    <w:p w14:paraId="1FADAD7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NewMetadataTypeCode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51845-6</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NewMetadataTypeCode</w:t>
      </w:r>
      <w:proofErr w:type="spellEnd"/>
      <w:r>
        <w:rPr>
          <w:rFonts w:ascii="Courier New" w:eastAsiaTheme="minorHAnsi" w:hAnsi="Courier New" w:cs="Courier New"/>
          <w:color w:val="0000FF"/>
          <w:sz w:val="20"/>
          <w:szCs w:val="20"/>
          <w:highlight w:val="white"/>
          <w:lang w:val="hr-HR" w:eastAsia="en-US"/>
        </w:rPr>
        <w:t>&gt;</w:t>
      </w:r>
    </w:p>
    <w:p w14:paraId="64E575E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NewDocumentTitle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Update</w:t>
      </w:r>
      <w:proofErr w:type="spellEnd"/>
      <w:r>
        <w:rPr>
          <w:rFonts w:ascii="Courier New" w:eastAsiaTheme="minorHAnsi" w:hAnsi="Courier New" w:cs="Courier New"/>
          <w:b/>
          <w:bCs/>
          <w:color w:val="000000"/>
          <w:sz w:val="20"/>
          <w:szCs w:val="20"/>
          <w:highlight w:val="white"/>
          <w:lang w:val="hr-HR" w:eastAsia="en-US"/>
        </w:rPr>
        <w:t xml:space="preserve"> </w:t>
      </w:r>
      <w:proofErr w:type="spellStart"/>
      <w:r>
        <w:rPr>
          <w:rFonts w:ascii="Courier New" w:eastAsiaTheme="minorHAnsi" w:hAnsi="Courier New" w:cs="Courier New"/>
          <w:b/>
          <w:bCs/>
          <w:color w:val="000000"/>
          <w:sz w:val="20"/>
          <w:szCs w:val="20"/>
          <w:highlight w:val="white"/>
          <w:lang w:val="hr-HR" w:eastAsia="en-US"/>
        </w:rPr>
        <w:t>attachment</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NewDocumentTitle</w:t>
      </w:r>
      <w:proofErr w:type="spellEnd"/>
      <w:r>
        <w:rPr>
          <w:rFonts w:ascii="Courier New" w:eastAsiaTheme="minorHAnsi" w:hAnsi="Courier New" w:cs="Courier New"/>
          <w:color w:val="0000FF"/>
          <w:sz w:val="20"/>
          <w:szCs w:val="20"/>
          <w:highlight w:val="white"/>
          <w:lang w:val="hr-HR" w:eastAsia="en-US"/>
        </w:rPr>
        <w:t>&gt;</w:t>
      </w:r>
    </w:p>
    <w:p w14:paraId="51E891B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Reason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Pogreška u prethodnom dokumentu</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Reason</w:t>
      </w:r>
      <w:proofErr w:type="spellEnd"/>
      <w:r>
        <w:rPr>
          <w:rFonts w:ascii="Courier New" w:eastAsiaTheme="minorHAnsi" w:hAnsi="Courier New" w:cs="Courier New"/>
          <w:color w:val="0000FF"/>
          <w:sz w:val="20"/>
          <w:szCs w:val="20"/>
          <w:highlight w:val="white"/>
          <w:lang w:val="hr-HR" w:eastAsia="en-US"/>
        </w:rPr>
        <w:t>&gt;</w:t>
      </w:r>
    </w:p>
    <w:p w14:paraId="622B8DF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&lt;OldAttachmentHandleId&gt;</w:t>
      </w:r>
      <w:r>
        <w:rPr>
          <w:rFonts w:ascii="Courier New" w:eastAsiaTheme="minorHAnsi" w:hAnsi="Courier New" w:cs="Courier New"/>
          <w:b/>
          <w:bCs/>
          <w:color w:val="000000"/>
          <w:sz w:val="20"/>
          <w:szCs w:val="20"/>
          <w:highlight w:val="white"/>
          <w:lang w:val="hr-HR" w:eastAsia="en-US"/>
        </w:rPr>
        <w:t>urn:uuid:bbd27b00-0c3f-44bd-9217-6e2ab66e0abc</w:t>
      </w:r>
      <w:r>
        <w:rPr>
          <w:rFonts w:ascii="Courier New" w:eastAsiaTheme="minorHAnsi" w:hAnsi="Courier New" w:cs="Courier New"/>
          <w:color w:val="0000FF"/>
          <w:sz w:val="20"/>
          <w:szCs w:val="20"/>
          <w:highlight w:val="white"/>
          <w:lang w:val="hr-HR" w:eastAsia="en-US"/>
        </w:rPr>
        <w:t>&lt;/OldAttachmentHandleId&gt;</w:t>
      </w:r>
    </w:p>
    <w:p w14:paraId="3BF2578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&lt;OldAttachmentHandleUniqueId&gt;</w:t>
      </w:r>
      <w:r>
        <w:rPr>
          <w:rFonts w:ascii="Courier New" w:eastAsiaTheme="minorHAnsi" w:hAnsi="Courier New" w:cs="Courier New"/>
          <w:b/>
          <w:bCs/>
          <w:color w:val="000000"/>
          <w:sz w:val="20"/>
          <w:szCs w:val="20"/>
          <w:highlight w:val="white"/>
          <w:lang w:val="hr-HR" w:eastAsia="en-US"/>
        </w:rPr>
        <w:t>2.16.840.1.113883.3.711.2.1.4.4.161006989058216270188361</w:t>
      </w:r>
      <w:r>
        <w:rPr>
          <w:rFonts w:ascii="Courier New" w:eastAsiaTheme="minorHAnsi" w:hAnsi="Courier New" w:cs="Courier New"/>
          <w:color w:val="0000FF"/>
          <w:sz w:val="20"/>
          <w:szCs w:val="20"/>
          <w:highlight w:val="white"/>
          <w:lang w:val="hr-HR" w:eastAsia="en-US"/>
        </w:rPr>
        <w:t>&lt;/OldAttachmentHandleUniqueId&gt;</w:t>
      </w:r>
    </w:p>
    <w:p w14:paraId="5B14E09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&lt;OldAttachmentHandleRepositoryUniqueId&gt;</w:t>
      </w:r>
      <w:r>
        <w:rPr>
          <w:rFonts w:ascii="Courier New" w:eastAsiaTheme="minorHAnsi" w:hAnsi="Courier New" w:cs="Courier New"/>
          <w:b/>
          <w:bCs/>
          <w:color w:val="000000"/>
          <w:sz w:val="20"/>
          <w:szCs w:val="20"/>
          <w:highlight w:val="white"/>
          <w:lang w:val="hr-HR" w:eastAsia="en-US"/>
        </w:rPr>
        <w:t>2.16.840.1.113883.3.711.2.1.4.5.12681</w:t>
      </w:r>
      <w:r>
        <w:rPr>
          <w:rFonts w:ascii="Courier New" w:eastAsiaTheme="minorHAnsi" w:hAnsi="Courier New" w:cs="Courier New"/>
          <w:color w:val="0000FF"/>
          <w:sz w:val="20"/>
          <w:szCs w:val="20"/>
          <w:highlight w:val="white"/>
          <w:lang w:val="hr-HR" w:eastAsia="en-US"/>
        </w:rPr>
        <w:t>&lt;/OldAttachmentHandleRepositoryUniqueId&gt;</w:t>
      </w:r>
    </w:p>
    <w:p w14:paraId="4AF8AEB6" w14:textId="77777777" w:rsidR="008F14B9" w:rsidRPr="00814B25" w:rsidRDefault="008F14B9" w:rsidP="008F14B9">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UpdateReferralAttachmentRequest</w:t>
      </w:r>
      <w:proofErr w:type="spellEnd"/>
      <w:r>
        <w:rPr>
          <w:rFonts w:ascii="Courier New" w:eastAsiaTheme="minorHAnsi" w:hAnsi="Courier New" w:cs="Courier New"/>
          <w:color w:val="0000FF"/>
          <w:sz w:val="20"/>
          <w:szCs w:val="20"/>
          <w:highlight w:val="white"/>
          <w:lang w:val="hr-HR" w:eastAsia="en-US"/>
        </w:rPr>
        <w:t>&gt;</w:t>
      </w:r>
    </w:p>
    <w:p w14:paraId="41535C40" w14:textId="77777777" w:rsidR="008F14B9" w:rsidRDefault="008F14B9" w:rsidP="008F14B9">
      <w:pPr>
        <w:autoSpaceDE w:val="0"/>
        <w:autoSpaceDN w:val="0"/>
        <w:adjustRightInd w:val="0"/>
        <w:spacing w:after="0" w:line="240" w:lineRule="auto"/>
        <w:rPr>
          <w:rFonts w:cstheme="minorHAnsi"/>
          <w:sz w:val="24"/>
          <w:szCs w:val="24"/>
          <w:lang w:val="en-US"/>
        </w:rPr>
      </w:pPr>
    </w:p>
    <w:p w14:paraId="3606DED0"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4657"/>
        <w:gridCol w:w="3536"/>
        <w:gridCol w:w="2263"/>
      </w:tblGrid>
      <w:tr w:rsidR="008F14B9" w:rsidRPr="007354DE" w14:paraId="6DB668F6" w14:textId="77777777" w:rsidTr="008E563D">
        <w:trPr>
          <w:trHeight w:val="170"/>
        </w:trPr>
        <w:tc>
          <w:tcPr>
            <w:tcW w:w="4657" w:type="dxa"/>
          </w:tcPr>
          <w:p w14:paraId="409EAA0E" w14:textId="77777777" w:rsidR="008F14B9" w:rsidRPr="00814B25" w:rsidRDefault="008F14B9" w:rsidP="008E563D">
            <w:pPr>
              <w:pStyle w:val="Style1"/>
              <w:rPr>
                <w:b/>
                <w:lang w:val="en-US"/>
              </w:rPr>
            </w:pPr>
            <w:r w:rsidRPr="00814B25">
              <w:rPr>
                <w:b/>
                <w:lang w:val="en-US"/>
              </w:rPr>
              <w:t>Element name</w:t>
            </w:r>
          </w:p>
        </w:tc>
        <w:tc>
          <w:tcPr>
            <w:tcW w:w="3536" w:type="dxa"/>
          </w:tcPr>
          <w:p w14:paraId="21EEA26B" w14:textId="77777777" w:rsidR="008F14B9" w:rsidRPr="00814B25" w:rsidRDefault="008F14B9" w:rsidP="008E563D">
            <w:pPr>
              <w:pStyle w:val="Style1"/>
              <w:rPr>
                <w:b/>
                <w:lang w:val="en-US"/>
              </w:rPr>
            </w:pPr>
            <w:r w:rsidRPr="00814B25">
              <w:rPr>
                <w:b/>
                <w:lang w:val="en-US"/>
              </w:rPr>
              <w:t>Element description</w:t>
            </w:r>
          </w:p>
        </w:tc>
        <w:tc>
          <w:tcPr>
            <w:tcW w:w="2263" w:type="dxa"/>
          </w:tcPr>
          <w:p w14:paraId="5AD9B9B6" w14:textId="77777777" w:rsidR="008F14B9" w:rsidRPr="007354DE" w:rsidRDefault="008F14B9" w:rsidP="008E563D">
            <w:pPr>
              <w:pStyle w:val="Style1"/>
              <w:rPr>
                <w:b/>
                <w:lang w:val="en-US"/>
              </w:rPr>
            </w:pPr>
            <w:r>
              <w:rPr>
                <w:b/>
                <w:lang w:val="en-US"/>
              </w:rPr>
              <w:t>Mandatory</w:t>
            </w:r>
          </w:p>
        </w:tc>
      </w:tr>
      <w:tr w:rsidR="008F14B9" w:rsidRPr="007354DE" w14:paraId="77854720" w14:textId="77777777" w:rsidTr="008E563D">
        <w:trPr>
          <w:trHeight w:val="170"/>
        </w:trPr>
        <w:tc>
          <w:tcPr>
            <w:tcW w:w="4657" w:type="dxa"/>
          </w:tcPr>
          <w:p w14:paraId="09E58A26"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536" w:type="dxa"/>
          </w:tcPr>
          <w:p w14:paraId="45F1931E"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263" w:type="dxa"/>
          </w:tcPr>
          <w:p w14:paraId="5FA5D265"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3A172A77" w14:textId="77777777" w:rsidTr="008E563D">
        <w:trPr>
          <w:trHeight w:val="170"/>
        </w:trPr>
        <w:tc>
          <w:tcPr>
            <w:tcW w:w="4657" w:type="dxa"/>
          </w:tcPr>
          <w:p w14:paraId="4F06A00B"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536" w:type="dxa"/>
          </w:tcPr>
          <w:p w14:paraId="4C36A4EE"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263" w:type="dxa"/>
          </w:tcPr>
          <w:p w14:paraId="67621D9E" w14:textId="77777777" w:rsidR="008F14B9" w:rsidRPr="007354DE" w:rsidDel="0044077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8F14B9" w:rsidRPr="007354DE" w14:paraId="42B78EA6" w14:textId="77777777" w:rsidTr="008E563D">
        <w:trPr>
          <w:trHeight w:val="170"/>
        </w:trPr>
        <w:tc>
          <w:tcPr>
            <w:tcW w:w="4657" w:type="dxa"/>
          </w:tcPr>
          <w:p w14:paraId="25C4D892"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536" w:type="dxa"/>
          </w:tcPr>
          <w:p w14:paraId="0BB51B81"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263" w:type="dxa"/>
          </w:tcPr>
          <w:p w14:paraId="3DECDBC3"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8F14B9" w:rsidRPr="007354DE" w14:paraId="4376A007" w14:textId="77777777" w:rsidTr="008E563D">
        <w:trPr>
          <w:trHeight w:val="170"/>
        </w:trPr>
        <w:tc>
          <w:tcPr>
            <w:tcW w:w="4657" w:type="dxa"/>
          </w:tcPr>
          <w:p w14:paraId="16E842BC"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536" w:type="dxa"/>
          </w:tcPr>
          <w:p w14:paraId="6754E443"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Referral unique identifier</w:t>
            </w:r>
          </w:p>
        </w:tc>
        <w:tc>
          <w:tcPr>
            <w:tcW w:w="2263" w:type="dxa"/>
          </w:tcPr>
          <w:p w14:paraId="3EC5C07F"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6F44425A" w14:textId="77777777" w:rsidTr="008E563D">
        <w:trPr>
          <w:trHeight w:val="170"/>
        </w:trPr>
        <w:tc>
          <w:tcPr>
            <w:tcW w:w="4657" w:type="dxa"/>
          </w:tcPr>
          <w:p w14:paraId="38E608DB"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NewAttachmentContent</w:t>
            </w:r>
            <w:proofErr w:type="spellEnd"/>
          </w:p>
        </w:tc>
        <w:tc>
          <w:tcPr>
            <w:tcW w:w="3536" w:type="dxa"/>
          </w:tcPr>
          <w:p w14:paraId="6BEE8B01"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Binary content of the updated attachment</w:t>
            </w:r>
          </w:p>
        </w:tc>
        <w:tc>
          <w:tcPr>
            <w:tcW w:w="2263" w:type="dxa"/>
          </w:tcPr>
          <w:p w14:paraId="39579036"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7A9ABE6C" w14:textId="77777777" w:rsidTr="008E563D">
        <w:trPr>
          <w:trHeight w:val="170"/>
        </w:trPr>
        <w:tc>
          <w:tcPr>
            <w:tcW w:w="4657" w:type="dxa"/>
          </w:tcPr>
          <w:p w14:paraId="28B275A0"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NewCreationDateTime</w:t>
            </w:r>
            <w:proofErr w:type="spellEnd"/>
          </w:p>
        </w:tc>
        <w:tc>
          <w:tcPr>
            <w:tcW w:w="3536" w:type="dxa"/>
          </w:tcPr>
          <w:p w14:paraId="61574993"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Date and time of updating the attachment</w:t>
            </w:r>
          </w:p>
        </w:tc>
        <w:tc>
          <w:tcPr>
            <w:tcW w:w="2263" w:type="dxa"/>
          </w:tcPr>
          <w:p w14:paraId="6CAE6D0F"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77F6A6FB" w14:textId="77777777" w:rsidTr="008E563D">
        <w:trPr>
          <w:trHeight w:val="170"/>
        </w:trPr>
        <w:tc>
          <w:tcPr>
            <w:tcW w:w="4657" w:type="dxa"/>
          </w:tcPr>
          <w:p w14:paraId="1D883DAE" w14:textId="7B76809A" w:rsidR="008F14B9" w:rsidRPr="00814B25" w:rsidRDefault="00317F70"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New</w:t>
            </w:r>
            <w:r w:rsidR="008F14B9" w:rsidRPr="00814B25">
              <w:rPr>
                <w:rFonts w:ascii="Courier New" w:eastAsiaTheme="minorHAnsi" w:hAnsi="Courier New" w:cs="Courier New"/>
                <w:b/>
                <w:bCs/>
                <w:color w:val="8000FF"/>
                <w:sz w:val="20"/>
                <w:szCs w:val="20"/>
                <w:highlight w:val="white"/>
                <w:lang w:val="en-US" w:eastAsia="en-US"/>
              </w:rPr>
              <w:t>MetadataClassCode</w:t>
            </w:r>
            <w:proofErr w:type="spellEnd"/>
          </w:p>
        </w:tc>
        <w:tc>
          <w:tcPr>
            <w:tcW w:w="3536" w:type="dxa"/>
          </w:tcPr>
          <w:p w14:paraId="0EB30D36"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Code of the metadata class of the attachment</w:t>
            </w:r>
          </w:p>
        </w:tc>
        <w:tc>
          <w:tcPr>
            <w:tcW w:w="2263" w:type="dxa"/>
          </w:tcPr>
          <w:p w14:paraId="060E91A9"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0EF80113" w14:textId="77777777" w:rsidTr="008E563D">
        <w:trPr>
          <w:trHeight w:val="170"/>
        </w:trPr>
        <w:tc>
          <w:tcPr>
            <w:tcW w:w="4657" w:type="dxa"/>
          </w:tcPr>
          <w:p w14:paraId="4C70D9ED" w14:textId="7BC3FD6D" w:rsidR="008F14B9" w:rsidRPr="00814B25" w:rsidRDefault="00317F70"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New</w:t>
            </w:r>
            <w:r w:rsidR="008F14B9" w:rsidRPr="00814B25">
              <w:rPr>
                <w:rFonts w:ascii="Courier New" w:eastAsiaTheme="minorHAnsi" w:hAnsi="Courier New" w:cs="Courier New"/>
                <w:b/>
                <w:bCs/>
                <w:color w:val="8000FF"/>
                <w:sz w:val="20"/>
                <w:szCs w:val="20"/>
                <w:highlight w:val="white"/>
                <w:lang w:val="en-US" w:eastAsia="en-US"/>
              </w:rPr>
              <w:t>MetadataTypeCode</w:t>
            </w:r>
            <w:proofErr w:type="spellEnd"/>
          </w:p>
        </w:tc>
        <w:tc>
          <w:tcPr>
            <w:tcW w:w="3536" w:type="dxa"/>
          </w:tcPr>
          <w:p w14:paraId="206544EC"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Code of the metadata type of the attachment</w:t>
            </w:r>
          </w:p>
        </w:tc>
        <w:tc>
          <w:tcPr>
            <w:tcW w:w="2263" w:type="dxa"/>
          </w:tcPr>
          <w:p w14:paraId="6811D3D2"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293C26C1" w14:textId="77777777" w:rsidTr="008E563D">
        <w:trPr>
          <w:trHeight w:val="170"/>
        </w:trPr>
        <w:tc>
          <w:tcPr>
            <w:tcW w:w="4657" w:type="dxa"/>
          </w:tcPr>
          <w:p w14:paraId="5B4DEAF3"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NewDocumentTitle</w:t>
            </w:r>
            <w:proofErr w:type="spellEnd"/>
          </w:p>
        </w:tc>
        <w:tc>
          <w:tcPr>
            <w:tcW w:w="3536" w:type="dxa"/>
          </w:tcPr>
          <w:p w14:paraId="573B5D31"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Title of the attachment</w:t>
            </w:r>
          </w:p>
        </w:tc>
        <w:tc>
          <w:tcPr>
            <w:tcW w:w="2263" w:type="dxa"/>
          </w:tcPr>
          <w:p w14:paraId="1B7316BE"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442270C0" w14:textId="77777777" w:rsidTr="008E563D">
        <w:trPr>
          <w:trHeight w:val="170"/>
        </w:trPr>
        <w:tc>
          <w:tcPr>
            <w:tcW w:w="4657" w:type="dxa"/>
          </w:tcPr>
          <w:p w14:paraId="03A788A4"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Reason</w:t>
            </w:r>
          </w:p>
        </w:tc>
        <w:tc>
          <w:tcPr>
            <w:tcW w:w="3536" w:type="dxa"/>
          </w:tcPr>
          <w:p w14:paraId="4D31BCD7"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Reason for updating the attachment</w:t>
            </w:r>
          </w:p>
        </w:tc>
        <w:tc>
          <w:tcPr>
            <w:tcW w:w="2263" w:type="dxa"/>
          </w:tcPr>
          <w:p w14:paraId="082665F7" w14:textId="77777777" w:rsidR="008F14B9" w:rsidRPr="007354DE" w:rsidDel="0044077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251B7CE8" w14:textId="77777777" w:rsidTr="008E563D">
        <w:trPr>
          <w:trHeight w:val="170"/>
        </w:trPr>
        <w:tc>
          <w:tcPr>
            <w:tcW w:w="4657" w:type="dxa"/>
          </w:tcPr>
          <w:p w14:paraId="784C3C2E" w14:textId="77777777" w:rsidR="008F14B9" w:rsidRPr="00814B25" w:rsidRDefault="008F14B9"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OldAttachmentHandleId</w:t>
            </w:r>
            <w:proofErr w:type="spellEnd"/>
          </w:p>
        </w:tc>
        <w:tc>
          <w:tcPr>
            <w:tcW w:w="3536" w:type="dxa"/>
          </w:tcPr>
          <w:p w14:paraId="1FADA706"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Id of the handle for the old attachment in the storage system</w:t>
            </w:r>
          </w:p>
        </w:tc>
        <w:tc>
          <w:tcPr>
            <w:tcW w:w="2263" w:type="dxa"/>
          </w:tcPr>
          <w:p w14:paraId="63ED63D3"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16CC9DB1" w14:textId="77777777" w:rsidTr="008E563D">
        <w:trPr>
          <w:trHeight w:val="170"/>
        </w:trPr>
        <w:tc>
          <w:tcPr>
            <w:tcW w:w="4657" w:type="dxa"/>
          </w:tcPr>
          <w:p w14:paraId="2A938F4C" w14:textId="77777777" w:rsidR="008F14B9" w:rsidRPr="00814B25" w:rsidRDefault="008F14B9"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OldAttachmentHandleUniqueId</w:t>
            </w:r>
            <w:proofErr w:type="spellEnd"/>
          </w:p>
        </w:tc>
        <w:tc>
          <w:tcPr>
            <w:tcW w:w="3536" w:type="dxa"/>
          </w:tcPr>
          <w:p w14:paraId="79ED273B"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Unique id of the handle for the old attachment in the storage system</w:t>
            </w:r>
          </w:p>
        </w:tc>
        <w:tc>
          <w:tcPr>
            <w:tcW w:w="2263" w:type="dxa"/>
          </w:tcPr>
          <w:p w14:paraId="1A06ED5C"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7EC1B7D8" w14:textId="77777777" w:rsidTr="008E563D">
        <w:trPr>
          <w:trHeight w:val="170"/>
        </w:trPr>
        <w:tc>
          <w:tcPr>
            <w:tcW w:w="4657" w:type="dxa"/>
          </w:tcPr>
          <w:p w14:paraId="42CA5CC7" w14:textId="77777777" w:rsidR="008F14B9" w:rsidRPr="00814B25" w:rsidRDefault="008F14B9"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OldAttachmentHandleRepositoryUniqueId</w:t>
            </w:r>
            <w:proofErr w:type="spellEnd"/>
          </w:p>
        </w:tc>
        <w:tc>
          <w:tcPr>
            <w:tcW w:w="3536" w:type="dxa"/>
          </w:tcPr>
          <w:p w14:paraId="68561116"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Repository unique id of the handle for the old attachment in the storage system</w:t>
            </w:r>
          </w:p>
        </w:tc>
        <w:tc>
          <w:tcPr>
            <w:tcW w:w="2263" w:type="dxa"/>
          </w:tcPr>
          <w:p w14:paraId="48DA6E2E"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bl>
    <w:p w14:paraId="68B6D134"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48849BEB" w14:textId="77777777" w:rsidR="008F14B9" w:rsidRPr="00814B25" w:rsidRDefault="008F14B9" w:rsidP="009F7A4C">
      <w:pPr>
        <w:pStyle w:val="Heading3"/>
      </w:pPr>
      <w:proofErr w:type="spellStart"/>
      <w:r w:rsidRPr="00814B25">
        <w:t>UpdateReferralAttachmentResponse</w:t>
      </w:r>
      <w:proofErr w:type="spellEnd"/>
    </w:p>
    <w:p w14:paraId="225E7305" w14:textId="32B2C19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C6F48D5" w14:textId="7711F7E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449C7D3" w14:textId="37539B3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83EF8C" w14:textId="1EDAADA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UpdateReferralAttachmentResponse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989BE7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45D286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4E31E2D" w14:textId="3EEF98B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80997BD" w14:textId="1FDE89F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30EFD03" w14:textId="662DBCFB"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XdsDocumentHandleUniqueId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0D1D47" w14:textId="115AEE1E"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sidRPr="00DC0D15">
        <w:rPr>
          <w:rFonts w:ascii="Courier New" w:eastAsiaTheme="minorHAnsi" w:hAnsi="Courier New" w:cs="Courier New"/>
          <w:b/>
          <w:bCs/>
          <w:color w:val="8000FF"/>
          <w:sz w:val="20"/>
          <w:szCs w:val="20"/>
          <w:lang w:val="hr-HR" w:eastAsia="en-US"/>
        </w:rPr>
        <w:t>XdsDocumentHandleRepositoryUniqueId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2907AF" w14:textId="3C316972"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sidRPr="00DC0D15">
        <w:rPr>
          <w:rFonts w:ascii="Courier New" w:eastAsiaTheme="minorHAnsi" w:hAnsi="Courier New" w:cs="Courier New"/>
          <w:b/>
          <w:bCs/>
          <w:color w:val="8000FF"/>
          <w:sz w:val="20"/>
          <w:szCs w:val="20"/>
          <w:lang w:val="hr-HR" w:eastAsia="en-US"/>
        </w:rPr>
        <w:t>XdsDocumentHandleId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1884B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BA8268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CDB4F9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5489AE1F"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40E9B9AC"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6184D03A" w14:textId="77777777" w:rsidR="008F14B9" w:rsidRDefault="008F14B9"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F352B9E" w14:textId="01AC7BE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5D73179" w14:textId="40AF775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UpdateReferralAttachmentResponse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B91F06F"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13CD14D1" w14:textId="16139EA6" w:rsidR="00307065" w:rsidRPr="00307065" w:rsidRDefault="00307065" w:rsidP="0030706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C6390">
        <w:rPr>
          <w:rFonts w:ascii="Courier New" w:eastAsia="Times New Roman" w:hAnsi="Courier New" w:cs="Courier New"/>
          <w:color w:val="0000FF"/>
          <w:sz w:val="20"/>
          <w:szCs w:val="20"/>
          <w:lang w:val="hr-HR"/>
        </w:rPr>
        <w:t>&lt;XdsDocumentHandleUniqueId&gt;</w:t>
      </w:r>
      <w:r w:rsidRPr="007C6390">
        <w:rPr>
          <w:rFonts w:ascii="Courier New" w:eastAsia="Times New Roman" w:hAnsi="Courier New" w:cs="Courier New"/>
          <w:b/>
          <w:bCs/>
          <w:color w:val="000000"/>
          <w:sz w:val="20"/>
          <w:szCs w:val="20"/>
          <w:lang w:val="hr-HR"/>
        </w:rPr>
        <w:t>2.16.840.1.113883.3.711.2.1.4.4.161006989058216270188361</w:t>
      </w:r>
      <w:r w:rsidRPr="007C6390">
        <w:rPr>
          <w:rFonts w:ascii="Courier New" w:eastAsia="Times New Roman" w:hAnsi="Courier New" w:cs="Courier New"/>
          <w:color w:val="0000FF"/>
          <w:sz w:val="20"/>
          <w:szCs w:val="20"/>
          <w:lang w:val="hr-HR"/>
        </w:rPr>
        <w:t>&lt;/XdsDocumentHandleUniqueId&gt;</w:t>
      </w:r>
      <w:r w:rsidRPr="007C6390">
        <w:rPr>
          <w:rFonts w:ascii="Courier New" w:eastAsia="Times New Roman" w:hAnsi="Courier New" w:cs="Courier New"/>
          <w:b/>
          <w:bCs/>
          <w:color w:val="000000"/>
          <w:sz w:val="20"/>
          <w:szCs w:val="20"/>
          <w:lang w:val="hr-HR"/>
        </w:rPr>
        <w:t xml:space="preserve"> </w:t>
      </w:r>
      <w:r w:rsidRPr="007C6390">
        <w:rPr>
          <w:rFonts w:ascii="Courier New" w:eastAsia="Times New Roman" w:hAnsi="Courier New" w:cs="Courier New"/>
          <w:color w:val="0000FF"/>
          <w:sz w:val="20"/>
          <w:szCs w:val="20"/>
          <w:lang w:val="hr-HR"/>
        </w:rPr>
        <w:t>&lt;XdsDocumentHandleRepositoryUniqueId&gt;</w:t>
      </w:r>
      <w:r w:rsidRPr="007C6390">
        <w:rPr>
          <w:rFonts w:ascii="Courier New" w:eastAsia="Times New Roman" w:hAnsi="Courier New" w:cs="Courier New"/>
          <w:b/>
          <w:bCs/>
          <w:color w:val="000000"/>
          <w:sz w:val="20"/>
          <w:szCs w:val="20"/>
          <w:lang w:val="hr-HR"/>
        </w:rPr>
        <w:t>2.16.840.1.113883.3.711.2.1.4.5.12681</w:t>
      </w:r>
      <w:r w:rsidRPr="007C6390">
        <w:rPr>
          <w:rFonts w:ascii="Courier New" w:eastAsia="Times New Roman" w:hAnsi="Courier New" w:cs="Courier New"/>
          <w:color w:val="0000FF"/>
          <w:sz w:val="20"/>
          <w:szCs w:val="20"/>
          <w:lang w:val="hr-HR"/>
        </w:rPr>
        <w:t>&lt;/XdsDocumentHandleRepositoryUniqueId&gt;</w:t>
      </w:r>
    </w:p>
    <w:p w14:paraId="1FA2BE6D" w14:textId="09B9F8F6" w:rsidR="00307065" w:rsidRPr="00307065" w:rsidRDefault="00307065" w:rsidP="00307065">
      <w:pPr>
        <w:shd w:val="clear" w:color="auto" w:fill="FFFFFF"/>
        <w:spacing w:after="0" w:line="240" w:lineRule="auto"/>
        <w:rPr>
          <w:rFonts w:ascii="Courier New" w:eastAsia="Times New Roman" w:hAnsi="Courier New" w:cs="Courier New"/>
          <w:b/>
          <w:bCs/>
          <w:color w:val="000000"/>
          <w:sz w:val="20"/>
          <w:szCs w:val="20"/>
          <w:lang w:val="hr-HR"/>
        </w:rPr>
      </w:pPr>
      <w:r w:rsidRPr="007C6390">
        <w:rPr>
          <w:rFonts w:ascii="Courier New" w:eastAsia="Times New Roman" w:hAnsi="Courier New" w:cs="Courier New"/>
          <w:b/>
          <w:bCs/>
          <w:color w:val="000000"/>
          <w:sz w:val="20"/>
          <w:szCs w:val="20"/>
          <w:lang w:val="hr-HR"/>
        </w:rPr>
        <w:t xml:space="preserve">  </w:t>
      </w:r>
      <w:r w:rsidRPr="007C6390">
        <w:rPr>
          <w:rFonts w:ascii="Courier New" w:eastAsia="Times New Roman" w:hAnsi="Courier New" w:cs="Courier New"/>
          <w:color w:val="0000FF"/>
          <w:sz w:val="20"/>
          <w:szCs w:val="20"/>
          <w:lang w:val="hr-HR"/>
        </w:rPr>
        <w:t>&lt;XdsDocumentHandleId&gt;</w:t>
      </w:r>
      <w:r w:rsidRPr="007C6390">
        <w:rPr>
          <w:rFonts w:ascii="Courier New" w:eastAsia="Times New Roman" w:hAnsi="Courier New" w:cs="Courier New"/>
          <w:b/>
          <w:bCs/>
          <w:color w:val="000000"/>
          <w:sz w:val="20"/>
          <w:szCs w:val="20"/>
          <w:lang w:val="hr-HR"/>
        </w:rPr>
        <w:t>urn:uuid:bbd27b00-0c3f-44bd-9217-6e2ab66e0abc</w:t>
      </w:r>
      <w:r w:rsidRPr="007C6390">
        <w:rPr>
          <w:rFonts w:ascii="Courier New" w:eastAsia="Times New Roman" w:hAnsi="Courier New" w:cs="Courier New"/>
          <w:color w:val="0000FF"/>
          <w:sz w:val="20"/>
          <w:szCs w:val="20"/>
          <w:lang w:val="hr-HR"/>
        </w:rPr>
        <w:t>&lt;/XdsDocumentHandleId&gt;</w:t>
      </w:r>
    </w:p>
    <w:p w14:paraId="08C1A75F" w14:textId="77777777" w:rsidR="008F14B9" w:rsidRPr="00814B25" w:rsidRDefault="008F14B9" w:rsidP="008F14B9">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UpdateReferralAttachmentResponse</w:t>
      </w:r>
      <w:proofErr w:type="spellEnd"/>
      <w:r>
        <w:rPr>
          <w:rFonts w:ascii="Courier New" w:eastAsiaTheme="minorHAnsi" w:hAnsi="Courier New" w:cs="Courier New"/>
          <w:color w:val="0000FF"/>
          <w:sz w:val="20"/>
          <w:szCs w:val="20"/>
          <w:highlight w:val="white"/>
          <w:lang w:val="hr-HR" w:eastAsia="en-US"/>
        </w:rPr>
        <w:t>&gt;</w:t>
      </w:r>
    </w:p>
    <w:p w14:paraId="083EA136"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4417"/>
        <w:gridCol w:w="3374"/>
        <w:gridCol w:w="2665"/>
      </w:tblGrid>
      <w:tr w:rsidR="008F14B9" w:rsidRPr="007354DE" w14:paraId="481275E0" w14:textId="77777777" w:rsidTr="00307065">
        <w:trPr>
          <w:trHeight w:val="170"/>
        </w:trPr>
        <w:tc>
          <w:tcPr>
            <w:tcW w:w="4417" w:type="dxa"/>
          </w:tcPr>
          <w:p w14:paraId="65BB42D9" w14:textId="77777777" w:rsidR="008F14B9" w:rsidRPr="00814B25" w:rsidRDefault="008F14B9" w:rsidP="008E563D">
            <w:pPr>
              <w:pStyle w:val="Style1"/>
              <w:rPr>
                <w:b/>
                <w:lang w:val="en-US"/>
              </w:rPr>
            </w:pPr>
            <w:r w:rsidRPr="00814B25">
              <w:rPr>
                <w:b/>
                <w:lang w:val="en-US"/>
              </w:rPr>
              <w:t>Element name</w:t>
            </w:r>
          </w:p>
        </w:tc>
        <w:tc>
          <w:tcPr>
            <w:tcW w:w="3374" w:type="dxa"/>
          </w:tcPr>
          <w:p w14:paraId="5C005B71" w14:textId="77777777" w:rsidR="008F14B9" w:rsidRPr="00814B25" w:rsidRDefault="008F14B9" w:rsidP="008E563D">
            <w:pPr>
              <w:pStyle w:val="Style1"/>
              <w:rPr>
                <w:b/>
                <w:lang w:val="en-US"/>
              </w:rPr>
            </w:pPr>
            <w:r w:rsidRPr="00814B25">
              <w:rPr>
                <w:b/>
                <w:lang w:val="en-US"/>
              </w:rPr>
              <w:t>Element description</w:t>
            </w:r>
          </w:p>
        </w:tc>
        <w:tc>
          <w:tcPr>
            <w:tcW w:w="2665" w:type="dxa"/>
          </w:tcPr>
          <w:p w14:paraId="14C0EB60" w14:textId="77777777" w:rsidR="008F14B9" w:rsidRPr="007354DE" w:rsidRDefault="008F14B9" w:rsidP="008E563D">
            <w:pPr>
              <w:pStyle w:val="Style1"/>
              <w:rPr>
                <w:b/>
                <w:lang w:val="en-US"/>
              </w:rPr>
            </w:pPr>
            <w:r>
              <w:rPr>
                <w:b/>
                <w:lang w:val="en-US"/>
              </w:rPr>
              <w:t>Mandatory</w:t>
            </w:r>
          </w:p>
        </w:tc>
      </w:tr>
      <w:tr w:rsidR="008F14B9" w:rsidRPr="007354DE" w14:paraId="5B4336C2" w14:textId="77777777" w:rsidTr="00307065">
        <w:trPr>
          <w:trHeight w:val="170"/>
        </w:trPr>
        <w:tc>
          <w:tcPr>
            <w:tcW w:w="4417" w:type="dxa"/>
          </w:tcPr>
          <w:p w14:paraId="0740EE77" w14:textId="77777777" w:rsidR="008F14B9" w:rsidRPr="00814B25" w:rsidRDefault="008F14B9"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374" w:type="dxa"/>
          </w:tcPr>
          <w:p w14:paraId="610907C5" w14:textId="056819DA" w:rsidR="008F14B9" w:rsidRPr="00814B25" w:rsidRDefault="008F14B9"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665" w:type="dxa"/>
          </w:tcPr>
          <w:p w14:paraId="327C07C7"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58D6A3D1" w14:textId="77777777" w:rsidTr="00307065">
        <w:trPr>
          <w:trHeight w:val="170"/>
        </w:trPr>
        <w:tc>
          <w:tcPr>
            <w:tcW w:w="4417" w:type="dxa"/>
          </w:tcPr>
          <w:p w14:paraId="682FA8F2" w14:textId="77777777" w:rsidR="008F14B9" w:rsidRPr="00814B25" w:rsidRDefault="008F14B9"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374" w:type="dxa"/>
          </w:tcPr>
          <w:p w14:paraId="077149CC" w14:textId="77777777" w:rsidR="008F14B9" w:rsidRPr="00814B25"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665" w:type="dxa"/>
          </w:tcPr>
          <w:p w14:paraId="2028D095" w14:textId="0735E212" w:rsidR="008F14B9"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307065" w:rsidRPr="007354DE" w14:paraId="50CC4C23" w14:textId="77777777" w:rsidTr="00307065">
        <w:trPr>
          <w:trHeight w:val="170"/>
        </w:trPr>
        <w:tc>
          <w:tcPr>
            <w:tcW w:w="4417" w:type="dxa"/>
          </w:tcPr>
          <w:p w14:paraId="23C600E7" w14:textId="3DC049B9" w:rsidR="00307065" w:rsidRDefault="00307065" w:rsidP="0030706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XdsDocumentHandleUniqueId</w:t>
            </w:r>
            <w:proofErr w:type="spellEnd"/>
          </w:p>
        </w:tc>
        <w:tc>
          <w:tcPr>
            <w:tcW w:w="3374" w:type="dxa"/>
          </w:tcPr>
          <w:p w14:paraId="7E1D52E4" w14:textId="70ECB93E" w:rsidR="00307065" w:rsidRPr="00B36492" w:rsidRDefault="00307065" w:rsidP="0030706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Unique handle id of the document in the storage system</w:t>
            </w:r>
          </w:p>
        </w:tc>
        <w:tc>
          <w:tcPr>
            <w:tcW w:w="2665" w:type="dxa"/>
          </w:tcPr>
          <w:p w14:paraId="4601DEC7" w14:textId="522A59B5" w:rsidR="00307065" w:rsidRDefault="00307065" w:rsidP="0030706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307065" w:rsidRPr="007354DE" w14:paraId="5F8E6ABB" w14:textId="77777777" w:rsidTr="00307065">
        <w:trPr>
          <w:trHeight w:val="170"/>
        </w:trPr>
        <w:tc>
          <w:tcPr>
            <w:tcW w:w="4417" w:type="dxa"/>
          </w:tcPr>
          <w:p w14:paraId="3BA8B814" w14:textId="1DF16E8A" w:rsidR="00307065" w:rsidRDefault="00307065" w:rsidP="0030706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XdsDocumentHandleRepositoryUniqueId</w:t>
            </w:r>
            <w:proofErr w:type="spellEnd"/>
          </w:p>
        </w:tc>
        <w:tc>
          <w:tcPr>
            <w:tcW w:w="3374" w:type="dxa"/>
          </w:tcPr>
          <w:p w14:paraId="52AA995A" w14:textId="28BA6DBE" w:rsidR="00307065" w:rsidRPr="00B36492" w:rsidRDefault="00307065" w:rsidP="0030706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Unique handle id of the document repository in the storage system</w:t>
            </w:r>
          </w:p>
        </w:tc>
        <w:tc>
          <w:tcPr>
            <w:tcW w:w="2665" w:type="dxa"/>
          </w:tcPr>
          <w:p w14:paraId="75C9F379" w14:textId="5103E83E" w:rsidR="00307065" w:rsidRDefault="00307065" w:rsidP="0030706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307065" w:rsidRPr="007354DE" w14:paraId="655234E2" w14:textId="77777777" w:rsidTr="00307065">
        <w:trPr>
          <w:trHeight w:val="170"/>
        </w:trPr>
        <w:tc>
          <w:tcPr>
            <w:tcW w:w="4417" w:type="dxa"/>
          </w:tcPr>
          <w:p w14:paraId="3D0C1C38" w14:textId="43B6A5D0" w:rsidR="00307065" w:rsidRPr="00B36492" w:rsidRDefault="00307065" w:rsidP="0030706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XdsDocumentHandleId</w:t>
            </w:r>
            <w:proofErr w:type="spellEnd"/>
          </w:p>
        </w:tc>
        <w:tc>
          <w:tcPr>
            <w:tcW w:w="3374" w:type="dxa"/>
          </w:tcPr>
          <w:p w14:paraId="14A36A1C" w14:textId="77502D18" w:rsidR="00307065" w:rsidRPr="00B36492" w:rsidRDefault="00307065" w:rsidP="0030706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Handle id of the document in the storage system</w:t>
            </w:r>
          </w:p>
        </w:tc>
        <w:tc>
          <w:tcPr>
            <w:tcW w:w="2665" w:type="dxa"/>
          </w:tcPr>
          <w:p w14:paraId="5C2A7EE0" w14:textId="0353DFA0" w:rsidR="00307065" w:rsidRDefault="00307065" w:rsidP="0030706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3D5771E7" w14:textId="77777777" w:rsidR="008F14B9" w:rsidRDefault="008F14B9" w:rsidP="008F14B9">
      <w:pPr>
        <w:autoSpaceDE w:val="0"/>
        <w:autoSpaceDN w:val="0"/>
        <w:adjustRightInd w:val="0"/>
        <w:spacing w:after="0" w:line="240" w:lineRule="auto"/>
        <w:rPr>
          <w:rFonts w:cstheme="minorHAnsi"/>
          <w:sz w:val="24"/>
          <w:szCs w:val="24"/>
          <w:lang w:val="en-US"/>
        </w:rPr>
      </w:pPr>
    </w:p>
    <w:p w14:paraId="5EB970C0"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06016389" w14:textId="0119332E" w:rsidR="008F14B9" w:rsidRPr="008F14B9" w:rsidRDefault="0015261D" w:rsidP="009367F3">
      <w:pPr>
        <w:pStyle w:val="Heading2"/>
      </w:pPr>
      <w:r>
        <w:lastRenderedPageBreak/>
        <w:t xml:space="preserve"> </w:t>
      </w:r>
      <w:proofErr w:type="spellStart"/>
      <w:r w:rsidR="008F14B9" w:rsidRPr="008F14B9">
        <w:t>DeleteReferralAttachment</w:t>
      </w:r>
      <w:proofErr w:type="spellEnd"/>
    </w:p>
    <w:p w14:paraId="7E543517" w14:textId="01AA0136" w:rsidR="008F14B9" w:rsidRPr="007354DE" w:rsidRDefault="008F14B9" w:rsidP="008F14B9">
      <w:pPr>
        <w:rPr>
          <w:lang w:val="en-US"/>
        </w:rPr>
      </w:pPr>
      <w:r w:rsidRPr="007354DE">
        <w:rPr>
          <w:lang w:val="en-US"/>
        </w:rPr>
        <w:t>Method which delete</w:t>
      </w:r>
      <w:r w:rsidR="004072BB">
        <w:rPr>
          <w:lang w:val="en-US"/>
        </w:rPr>
        <w:t>s</w:t>
      </w:r>
      <w:r w:rsidRPr="007354DE">
        <w:rPr>
          <w:lang w:val="en-US"/>
        </w:rPr>
        <w:t xml:space="preserve"> an attachment.</w:t>
      </w:r>
    </w:p>
    <w:p w14:paraId="7F85A7A4" w14:textId="77777777" w:rsidR="008F14B9" w:rsidRPr="00814B25" w:rsidRDefault="008F14B9" w:rsidP="009F7A4C">
      <w:pPr>
        <w:pStyle w:val="Heading3"/>
      </w:pPr>
      <w:proofErr w:type="spellStart"/>
      <w:r w:rsidRPr="00814B25">
        <w:t>DeleteReferralAttachmentRequest</w:t>
      </w:r>
      <w:proofErr w:type="spellEnd"/>
    </w:p>
    <w:p w14:paraId="457D3B2F" w14:textId="141A0AB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054569C" w14:textId="354C7C9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E8B8505" w14:textId="75E14BD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7B15D0" w14:textId="68450FA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DeleteReferralAttachmentRequest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200B64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05DF3B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F5CCF70" w14:textId="0432938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8EDF92" w14:textId="01CF075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2239C63" w14:textId="5DBD765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B334C39" w14:textId="026E9E1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AttachmentHandleId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FFDA69" w14:textId="189AD59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AttachmentHandleUniqueId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76AAE5D" w14:textId="091A4FC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AttachmentHandleRepositoryUniqueId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AFCC73" w14:textId="258A31D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Reason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432720" w14:textId="5D1ADD9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440DE2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7983F3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6BEC74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FF09B07"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7C78555F"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2F702B34"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D362FF2" w14:textId="77777777" w:rsidR="008F14B9" w:rsidRDefault="008F14B9"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22DA50C0" w14:textId="2006D5F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C5896B7" w14:textId="2A1CADE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DeleteReferralAttachmentRequest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D9AB07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127091B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03939E3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2014012500040</w:t>
      </w:r>
      <w:r>
        <w:rPr>
          <w:rFonts w:ascii="Courier New" w:eastAsiaTheme="minorHAnsi" w:hAnsi="Courier New" w:cs="Courier New"/>
          <w:color w:val="0000FF"/>
          <w:sz w:val="20"/>
          <w:szCs w:val="20"/>
          <w:highlight w:val="white"/>
          <w:lang w:val="hr-HR" w:eastAsia="en-US"/>
        </w:rPr>
        <w:t>&lt;/ReferralUniqueIdentifier&gt;</w:t>
      </w:r>
    </w:p>
    <w:p w14:paraId="512A1B7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&lt;AttachmentHandleId&gt;</w:t>
      </w:r>
      <w:r>
        <w:rPr>
          <w:rFonts w:ascii="Courier New" w:eastAsiaTheme="minorHAnsi" w:hAnsi="Courier New" w:cs="Courier New"/>
          <w:b/>
          <w:bCs/>
          <w:color w:val="000000"/>
          <w:sz w:val="20"/>
          <w:szCs w:val="20"/>
          <w:highlight w:val="white"/>
          <w:lang w:val="hr-HR" w:eastAsia="en-US"/>
        </w:rPr>
        <w:t>urn:uuid:d19a5dcf-21e8-47a1-8c8f-12088622392b</w:t>
      </w:r>
      <w:r>
        <w:rPr>
          <w:rFonts w:ascii="Courier New" w:eastAsiaTheme="minorHAnsi" w:hAnsi="Courier New" w:cs="Courier New"/>
          <w:color w:val="0000FF"/>
          <w:sz w:val="20"/>
          <w:szCs w:val="20"/>
          <w:highlight w:val="white"/>
          <w:lang w:val="hr-HR" w:eastAsia="en-US"/>
        </w:rPr>
        <w:t>&lt;/AttachmentHandleId&gt;</w:t>
      </w: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&lt;AttachmentHandleUniqueId&gt;</w:t>
      </w:r>
      <w:r>
        <w:rPr>
          <w:rFonts w:ascii="Courier New" w:eastAsiaTheme="minorHAnsi" w:hAnsi="Courier New" w:cs="Courier New"/>
          <w:b/>
          <w:bCs/>
          <w:color w:val="000000"/>
          <w:sz w:val="20"/>
          <w:szCs w:val="20"/>
          <w:highlight w:val="white"/>
          <w:lang w:val="hr-HR" w:eastAsia="en-US"/>
        </w:rPr>
        <w:t>2.16.840.1.113883.3.711.2.1.4.4.161675482989745799951257</w:t>
      </w:r>
      <w:r>
        <w:rPr>
          <w:rFonts w:ascii="Courier New" w:eastAsiaTheme="minorHAnsi" w:hAnsi="Courier New" w:cs="Courier New"/>
          <w:color w:val="0000FF"/>
          <w:sz w:val="20"/>
          <w:szCs w:val="20"/>
          <w:highlight w:val="white"/>
          <w:lang w:val="hr-HR" w:eastAsia="en-US"/>
        </w:rPr>
        <w:t>&lt;/AttachmentHandleUniqueId&gt;</w:t>
      </w:r>
    </w:p>
    <w:p w14:paraId="576CA2D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&lt;AttachmentHandleRepositoryUniqueId&gt;</w:t>
      </w:r>
      <w:r>
        <w:rPr>
          <w:rFonts w:ascii="Courier New" w:eastAsiaTheme="minorHAnsi" w:hAnsi="Courier New" w:cs="Courier New"/>
          <w:b/>
          <w:bCs/>
          <w:color w:val="000000"/>
          <w:sz w:val="20"/>
          <w:szCs w:val="20"/>
          <w:highlight w:val="white"/>
          <w:lang w:val="hr-HR" w:eastAsia="en-US"/>
        </w:rPr>
        <w:t>2.16.840.1.113883.3.711.2.1.4.5.12681</w:t>
      </w:r>
      <w:r>
        <w:rPr>
          <w:rFonts w:ascii="Courier New" w:eastAsiaTheme="minorHAnsi" w:hAnsi="Courier New" w:cs="Courier New"/>
          <w:color w:val="0000FF"/>
          <w:sz w:val="20"/>
          <w:szCs w:val="20"/>
          <w:highlight w:val="white"/>
          <w:lang w:val="hr-HR" w:eastAsia="en-US"/>
        </w:rPr>
        <w:t>&lt;/AttachmentHandleRepositoryUniqueId&gt;</w:t>
      </w:r>
    </w:p>
    <w:p w14:paraId="7DB0AAB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Reason</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Reason</w:t>
      </w:r>
      <w:proofErr w:type="spellEnd"/>
      <w:r>
        <w:rPr>
          <w:rFonts w:ascii="Courier New" w:eastAsiaTheme="minorHAnsi" w:hAnsi="Courier New" w:cs="Courier New"/>
          <w:b/>
          <w:bCs/>
          <w:color w:val="000000"/>
          <w:sz w:val="20"/>
          <w:szCs w:val="20"/>
          <w:highlight w:val="white"/>
          <w:lang w:val="hr-HR" w:eastAsia="en-US"/>
        </w:rPr>
        <w:t xml:space="preserve"> for </w:t>
      </w:r>
      <w:proofErr w:type="spellStart"/>
      <w:r>
        <w:rPr>
          <w:rFonts w:ascii="Courier New" w:eastAsiaTheme="minorHAnsi" w:hAnsi="Courier New" w:cs="Courier New"/>
          <w:b/>
          <w:bCs/>
          <w:color w:val="000000"/>
          <w:sz w:val="20"/>
          <w:szCs w:val="20"/>
          <w:highlight w:val="white"/>
          <w:lang w:val="hr-HR" w:eastAsia="en-US"/>
        </w:rPr>
        <w:t>deletion</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Reason</w:t>
      </w:r>
      <w:proofErr w:type="spellEnd"/>
      <w:r>
        <w:rPr>
          <w:rFonts w:ascii="Courier New" w:eastAsiaTheme="minorHAnsi" w:hAnsi="Courier New" w:cs="Courier New"/>
          <w:color w:val="0000FF"/>
          <w:sz w:val="20"/>
          <w:szCs w:val="20"/>
          <w:highlight w:val="white"/>
          <w:lang w:val="hr-HR" w:eastAsia="en-US"/>
        </w:rPr>
        <w:t>&gt;</w:t>
      </w:r>
    </w:p>
    <w:p w14:paraId="7D91EB52" w14:textId="77777777" w:rsidR="008F14B9" w:rsidRPr="00814B25" w:rsidRDefault="008F14B9" w:rsidP="008F14B9">
      <w:pPr>
        <w:rPr>
          <w:rFonts w:ascii="Courier New" w:eastAsiaTheme="minorHAnsi" w:hAnsi="Courier New" w:cs="Courier New"/>
          <w:color w:val="0000FF"/>
          <w:sz w:val="20"/>
          <w:szCs w:val="20"/>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DeleteReferralAttachmentRequest</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Ind w:w="5" w:type="dxa"/>
        <w:tblLook w:val="04A0" w:firstRow="1" w:lastRow="0" w:firstColumn="1" w:lastColumn="0" w:noHBand="0" w:noVBand="1"/>
      </w:tblPr>
      <w:tblGrid>
        <w:gridCol w:w="4349"/>
        <w:gridCol w:w="3409"/>
        <w:gridCol w:w="2693"/>
      </w:tblGrid>
      <w:tr w:rsidR="008F14B9" w:rsidRPr="007354DE" w14:paraId="3246EDBC" w14:textId="77777777" w:rsidTr="008E563D">
        <w:trPr>
          <w:trHeight w:val="170"/>
        </w:trPr>
        <w:tc>
          <w:tcPr>
            <w:tcW w:w="4349" w:type="dxa"/>
          </w:tcPr>
          <w:p w14:paraId="61FD9582" w14:textId="77777777" w:rsidR="008F14B9" w:rsidRPr="00814B25" w:rsidRDefault="008F14B9" w:rsidP="008E563D">
            <w:pPr>
              <w:pStyle w:val="Style1"/>
              <w:rPr>
                <w:b/>
                <w:lang w:val="en-US"/>
              </w:rPr>
            </w:pPr>
            <w:r w:rsidRPr="00814B25">
              <w:rPr>
                <w:b/>
                <w:lang w:val="en-US"/>
              </w:rPr>
              <w:t>Element name</w:t>
            </w:r>
          </w:p>
        </w:tc>
        <w:tc>
          <w:tcPr>
            <w:tcW w:w="3409" w:type="dxa"/>
          </w:tcPr>
          <w:p w14:paraId="585D8BA5" w14:textId="77777777" w:rsidR="008F14B9" w:rsidRPr="00814B25" w:rsidRDefault="008F14B9" w:rsidP="008E563D">
            <w:pPr>
              <w:pStyle w:val="Style1"/>
              <w:rPr>
                <w:b/>
                <w:lang w:val="en-US"/>
              </w:rPr>
            </w:pPr>
            <w:r w:rsidRPr="00814B25">
              <w:rPr>
                <w:b/>
                <w:lang w:val="en-US"/>
              </w:rPr>
              <w:t>Element description</w:t>
            </w:r>
          </w:p>
        </w:tc>
        <w:tc>
          <w:tcPr>
            <w:tcW w:w="2693" w:type="dxa"/>
          </w:tcPr>
          <w:p w14:paraId="17C3169B" w14:textId="77777777" w:rsidR="008F14B9" w:rsidRPr="007354DE" w:rsidRDefault="008F14B9" w:rsidP="008E563D">
            <w:pPr>
              <w:pStyle w:val="Style1"/>
              <w:rPr>
                <w:b/>
                <w:lang w:val="en-US"/>
              </w:rPr>
            </w:pPr>
            <w:r>
              <w:rPr>
                <w:b/>
                <w:lang w:val="en-US"/>
              </w:rPr>
              <w:t>Mandatory</w:t>
            </w:r>
          </w:p>
        </w:tc>
      </w:tr>
      <w:tr w:rsidR="008F14B9" w:rsidRPr="007354DE" w14:paraId="170E8C64" w14:textId="77777777" w:rsidTr="008E563D">
        <w:trPr>
          <w:trHeight w:val="170"/>
        </w:trPr>
        <w:tc>
          <w:tcPr>
            <w:tcW w:w="4349" w:type="dxa"/>
          </w:tcPr>
          <w:p w14:paraId="661B0C54" w14:textId="77777777" w:rsidR="008F14B9" w:rsidRPr="00814B25" w:rsidRDefault="008F14B9" w:rsidP="008E563D">
            <w:pPr>
              <w:pStyle w:val="Style1"/>
              <w:rPr>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409" w:type="dxa"/>
          </w:tcPr>
          <w:p w14:paraId="36B4D3D9" w14:textId="77777777" w:rsidR="008F14B9" w:rsidRPr="00814B25" w:rsidRDefault="008F14B9" w:rsidP="008E563D">
            <w:pPr>
              <w:pStyle w:val="Style1"/>
              <w:rPr>
                <w:lang w:val="en-US"/>
              </w:rPr>
            </w:pPr>
            <w:r w:rsidRPr="00814B25">
              <w:rPr>
                <w:rFonts w:ascii="Calibri" w:eastAsia="Times New Roman" w:hAnsi="Calibri" w:cs="Times New Roman"/>
                <w:color w:val="000000"/>
                <w:szCs w:val="18"/>
                <w:lang w:val="en-US"/>
              </w:rPr>
              <w:t>Application key of the application making the request</w:t>
            </w:r>
          </w:p>
        </w:tc>
        <w:tc>
          <w:tcPr>
            <w:tcW w:w="2693" w:type="dxa"/>
          </w:tcPr>
          <w:p w14:paraId="523003CC" w14:textId="77777777" w:rsidR="008F14B9" w:rsidRPr="007354DE" w:rsidRDefault="008F14B9" w:rsidP="008E563D">
            <w:pPr>
              <w:pStyle w:val="Style1"/>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2CE6FC94" w14:textId="77777777" w:rsidTr="008E563D">
        <w:trPr>
          <w:trHeight w:val="170"/>
        </w:trPr>
        <w:tc>
          <w:tcPr>
            <w:tcW w:w="4349" w:type="dxa"/>
          </w:tcPr>
          <w:p w14:paraId="242CA5A8" w14:textId="77777777" w:rsidR="008F14B9" w:rsidRPr="00814B25" w:rsidRDefault="008F14B9" w:rsidP="008E563D">
            <w:pPr>
              <w:pStyle w:val="Style1"/>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409" w:type="dxa"/>
          </w:tcPr>
          <w:p w14:paraId="5FDBE2E4"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Medical facility code (BPI)</w:t>
            </w:r>
          </w:p>
        </w:tc>
        <w:tc>
          <w:tcPr>
            <w:tcW w:w="2693" w:type="dxa"/>
          </w:tcPr>
          <w:p w14:paraId="119C1BE6"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1DDC41ED" w14:textId="77777777" w:rsidTr="008E563D">
        <w:trPr>
          <w:trHeight w:val="170"/>
        </w:trPr>
        <w:tc>
          <w:tcPr>
            <w:tcW w:w="4349" w:type="dxa"/>
          </w:tcPr>
          <w:p w14:paraId="3474922F"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409" w:type="dxa"/>
          </w:tcPr>
          <w:p w14:paraId="7718D56F"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Referral unique identifier</w:t>
            </w:r>
          </w:p>
        </w:tc>
        <w:tc>
          <w:tcPr>
            <w:tcW w:w="2693" w:type="dxa"/>
          </w:tcPr>
          <w:p w14:paraId="0EC104A7"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3CA4F752" w14:textId="77777777" w:rsidTr="008E563D">
        <w:trPr>
          <w:trHeight w:val="170"/>
        </w:trPr>
        <w:tc>
          <w:tcPr>
            <w:tcW w:w="4349" w:type="dxa"/>
          </w:tcPr>
          <w:p w14:paraId="25D9F0F9"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AttachmentHandleId</w:t>
            </w:r>
            <w:proofErr w:type="spellEnd"/>
          </w:p>
        </w:tc>
        <w:tc>
          <w:tcPr>
            <w:tcW w:w="3409" w:type="dxa"/>
          </w:tcPr>
          <w:p w14:paraId="34FE4C10"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Id of the handle for the requested attachment in the storage system</w:t>
            </w:r>
          </w:p>
        </w:tc>
        <w:tc>
          <w:tcPr>
            <w:tcW w:w="2693" w:type="dxa"/>
          </w:tcPr>
          <w:p w14:paraId="1AB8BFDB"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221CFC53" w14:textId="77777777" w:rsidTr="008E563D">
        <w:trPr>
          <w:trHeight w:val="170"/>
        </w:trPr>
        <w:tc>
          <w:tcPr>
            <w:tcW w:w="4349" w:type="dxa"/>
          </w:tcPr>
          <w:p w14:paraId="1FB0D890"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AttachmentHandleUniqueId</w:t>
            </w:r>
            <w:proofErr w:type="spellEnd"/>
          </w:p>
        </w:tc>
        <w:tc>
          <w:tcPr>
            <w:tcW w:w="3409" w:type="dxa"/>
          </w:tcPr>
          <w:p w14:paraId="5E70C2A2"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 of the handle for the requested attachment in the storage system</w:t>
            </w:r>
          </w:p>
        </w:tc>
        <w:tc>
          <w:tcPr>
            <w:tcW w:w="2693" w:type="dxa"/>
          </w:tcPr>
          <w:p w14:paraId="26E7B524"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61B068D7" w14:textId="77777777" w:rsidTr="008E563D">
        <w:trPr>
          <w:trHeight w:val="170"/>
        </w:trPr>
        <w:tc>
          <w:tcPr>
            <w:tcW w:w="4349" w:type="dxa"/>
          </w:tcPr>
          <w:p w14:paraId="4D08B240"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AttachmentHandleRepositoryUniqueId</w:t>
            </w:r>
            <w:proofErr w:type="spellEnd"/>
          </w:p>
        </w:tc>
        <w:tc>
          <w:tcPr>
            <w:tcW w:w="3409" w:type="dxa"/>
          </w:tcPr>
          <w:p w14:paraId="61AB20A2"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Repository unique id of the handle for the requested attachment in the storage system</w:t>
            </w:r>
          </w:p>
        </w:tc>
        <w:tc>
          <w:tcPr>
            <w:tcW w:w="2693" w:type="dxa"/>
          </w:tcPr>
          <w:p w14:paraId="7D0FC974"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39CA3920" w14:textId="77777777" w:rsidTr="008E563D">
        <w:trPr>
          <w:trHeight w:val="170"/>
        </w:trPr>
        <w:tc>
          <w:tcPr>
            <w:tcW w:w="4349" w:type="dxa"/>
          </w:tcPr>
          <w:p w14:paraId="47B2EA21"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Reason</w:t>
            </w:r>
          </w:p>
        </w:tc>
        <w:tc>
          <w:tcPr>
            <w:tcW w:w="3409" w:type="dxa"/>
          </w:tcPr>
          <w:p w14:paraId="35CCCEA7"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Reason for deleting the attachment</w:t>
            </w:r>
          </w:p>
        </w:tc>
        <w:tc>
          <w:tcPr>
            <w:tcW w:w="2693" w:type="dxa"/>
          </w:tcPr>
          <w:p w14:paraId="0D20AE45" w14:textId="77777777" w:rsidR="008F14B9" w:rsidRPr="007354DE" w:rsidDel="0050146C"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7D17A3A5" w14:textId="77777777" w:rsidTr="008E563D">
        <w:trPr>
          <w:trHeight w:val="170"/>
        </w:trPr>
        <w:tc>
          <w:tcPr>
            <w:tcW w:w="4349" w:type="dxa"/>
          </w:tcPr>
          <w:p w14:paraId="1DFE52F9"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409" w:type="dxa"/>
          </w:tcPr>
          <w:p w14:paraId="40C1E5D6"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Medical facility specific code (Used when multiple software vendors maintain the IS of the same facility)</w:t>
            </w:r>
          </w:p>
        </w:tc>
        <w:tc>
          <w:tcPr>
            <w:tcW w:w="2693" w:type="dxa"/>
          </w:tcPr>
          <w:p w14:paraId="699B123D"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24"/>
                <w:lang w:val="en-US"/>
              </w:rPr>
              <w:t>Only if exists</w:t>
            </w:r>
          </w:p>
        </w:tc>
      </w:tr>
    </w:tbl>
    <w:p w14:paraId="0EEDE9F4" w14:textId="77777777" w:rsidR="008F14B9" w:rsidRPr="00814B25" w:rsidRDefault="008F14B9" w:rsidP="008F14B9">
      <w:pPr>
        <w:spacing w:line="252" w:lineRule="auto"/>
        <w:rPr>
          <w:rFonts w:ascii="Courier New" w:eastAsiaTheme="minorHAnsi" w:hAnsi="Courier New" w:cs="Courier New"/>
          <w:color w:val="0070C0"/>
          <w:sz w:val="20"/>
          <w:szCs w:val="20"/>
          <w:lang w:val="en-US" w:eastAsia="en-US"/>
        </w:rPr>
      </w:pPr>
    </w:p>
    <w:p w14:paraId="5834F69A" w14:textId="77777777" w:rsidR="008F14B9" w:rsidRPr="00814B25" w:rsidRDefault="008F14B9" w:rsidP="009F7A4C">
      <w:pPr>
        <w:pStyle w:val="Heading3"/>
      </w:pPr>
      <w:proofErr w:type="spellStart"/>
      <w:r w:rsidRPr="00814B25">
        <w:t>DeleteReferralAttachmentResponse</w:t>
      </w:r>
      <w:proofErr w:type="spellEnd"/>
    </w:p>
    <w:p w14:paraId="02E55E4C" w14:textId="084FAA9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45F2FC0" w14:textId="78FEF46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2B79DB0" w14:textId="37C1AAE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29379D" w14:textId="0F84BC7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DeleteReferralAttachmentResponse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D47513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404446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2C15347" w14:textId="7B64B8A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DA48A2F" w14:textId="358E056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C55FA2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96B7DA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BC0E37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1E3E822" w14:textId="77777777" w:rsidR="008F14B9" w:rsidRDefault="008F14B9" w:rsidP="008F14B9">
      <w:pPr>
        <w:spacing w:line="252"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4F4D4342" w14:textId="77777777" w:rsidR="008F14B9" w:rsidRDefault="008F14B9" w:rsidP="009F7A4C">
      <w:pPr>
        <w:pStyle w:val="Heading4"/>
      </w:pPr>
      <w:proofErr w:type="spellStart"/>
      <w:r>
        <w:t>Example</w:t>
      </w:r>
      <w:proofErr w:type="spellEnd"/>
      <w:r>
        <w:t xml:space="preserve"> </w:t>
      </w:r>
      <w:proofErr w:type="spellStart"/>
      <w:r>
        <w:t>xml</w:t>
      </w:r>
      <w:proofErr w:type="spellEnd"/>
      <w:r>
        <w:t>:</w:t>
      </w:r>
    </w:p>
    <w:p w14:paraId="621A0BD3" w14:textId="5E273EA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C44771F" w14:textId="2B9BBDA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DeleteReferralAttachmentResponse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99A8F1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0970535B" w14:textId="77777777" w:rsidR="008F14B9" w:rsidRPr="00814B25" w:rsidRDefault="008F14B9" w:rsidP="008F14B9">
      <w:pPr>
        <w:rPr>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DeleteReferralAttachmentResponse</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Ind w:w="5" w:type="dxa"/>
        <w:tblLook w:val="04A0" w:firstRow="1" w:lastRow="0" w:firstColumn="1" w:lastColumn="0" w:noHBand="0" w:noVBand="1"/>
      </w:tblPr>
      <w:tblGrid>
        <w:gridCol w:w="2857"/>
        <w:gridCol w:w="4655"/>
        <w:gridCol w:w="2939"/>
      </w:tblGrid>
      <w:tr w:rsidR="008F14B9" w:rsidRPr="007354DE" w14:paraId="24A752C8" w14:textId="77777777" w:rsidTr="008E563D">
        <w:trPr>
          <w:trHeight w:val="170"/>
        </w:trPr>
        <w:tc>
          <w:tcPr>
            <w:tcW w:w="2857" w:type="dxa"/>
          </w:tcPr>
          <w:p w14:paraId="353A700C" w14:textId="77777777" w:rsidR="008F14B9" w:rsidRPr="00814B25" w:rsidRDefault="008F14B9" w:rsidP="008E563D">
            <w:pPr>
              <w:pStyle w:val="Style1"/>
              <w:rPr>
                <w:b/>
                <w:lang w:val="en-US"/>
              </w:rPr>
            </w:pPr>
            <w:r w:rsidRPr="00814B25">
              <w:rPr>
                <w:b/>
                <w:lang w:val="en-US"/>
              </w:rPr>
              <w:t>Element name</w:t>
            </w:r>
          </w:p>
        </w:tc>
        <w:tc>
          <w:tcPr>
            <w:tcW w:w="4655" w:type="dxa"/>
          </w:tcPr>
          <w:p w14:paraId="1DE959B9" w14:textId="77777777" w:rsidR="008F14B9" w:rsidRPr="00814B25" w:rsidRDefault="008F14B9" w:rsidP="008E563D">
            <w:pPr>
              <w:pStyle w:val="Style1"/>
              <w:rPr>
                <w:b/>
                <w:lang w:val="en-US"/>
              </w:rPr>
            </w:pPr>
            <w:r w:rsidRPr="00814B25">
              <w:rPr>
                <w:b/>
                <w:lang w:val="en-US"/>
              </w:rPr>
              <w:t>Element description</w:t>
            </w:r>
          </w:p>
        </w:tc>
        <w:tc>
          <w:tcPr>
            <w:tcW w:w="2939" w:type="dxa"/>
          </w:tcPr>
          <w:p w14:paraId="1C23CE20" w14:textId="77777777" w:rsidR="008F14B9" w:rsidRPr="007354DE" w:rsidRDefault="008F14B9" w:rsidP="008E563D">
            <w:pPr>
              <w:pStyle w:val="Style1"/>
              <w:rPr>
                <w:b/>
                <w:lang w:val="en-US"/>
              </w:rPr>
            </w:pPr>
            <w:r>
              <w:rPr>
                <w:b/>
                <w:lang w:val="en-US"/>
              </w:rPr>
              <w:t>Mandatory</w:t>
            </w:r>
          </w:p>
        </w:tc>
      </w:tr>
      <w:tr w:rsidR="008F14B9" w:rsidRPr="007354DE" w14:paraId="32F42A7D" w14:textId="77777777" w:rsidTr="008E563D">
        <w:trPr>
          <w:trHeight w:val="170"/>
        </w:trPr>
        <w:tc>
          <w:tcPr>
            <w:tcW w:w="2857" w:type="dxa"/>
          </w:tcPr>
          <w:p w14:paraId="421F7C20" w14:textId="77777777" w:rsidR="008F14B9" w:rsidRPr="00814B25" w:rsidRDefault="008F14B9" w:rsidP="008E563D">
            <w:pPr>
              <w:pStyle w:val="Style1"/>
              <w:rPr>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655" w:type="dxa"/>
          </w:tcPr>
          <w:p w14:paraId="4CE9BDAD" w14:textId="302EA3B7" w:rsidR="008F14B9" w:rsidRPr="00814B25" w:rsidRDefault="008F14B9" w:rsidP="008E563D">
            <w:pPr>
              <w:pStyle w:val="Style1"/>
              <w:rPr>
                <w:lang w:val="en-US"/>
              </w:rPr>
            </w:pPr>
            <w:r w:rsidRPr="00B36492">
              <w:rPr>
                <w:szCs w:val="24"/>
                <w:lang w:val="en-US"/>
              </w:rPr>
              <w:t>References catalogue</w:t>
            </w:r>
            <w:r>
              <w:rPr>
                <w:szCs w:val="24"/>
                <w:lang w:val="en-US"/>
              </w:rPr>
              <w:t xml:space="preserve"> </w:t>
            </w:r>
            <w:r>
              <w:rPr>
                <w:szCs w:val="24"/>
                <w:lang w:val="en-US"/>
              </w:rPr>
              <w:fldChar w:fldCharType="begin"/>
            </w:r>
            <w:r>
              <w:rPr>
                <w:szCs w:val="24"/>
                <w:lang w:val="en-US"/>
              </w:rPr>
              <w:instrText xml:space="preserve"> REF _Ref36538109 \h </w:instrText>
            </w:r>
            <w:r>
              <w:rPr>
                <w:szCs w:val="24"/>
                <w:lang w:val="en-US"/>
              </w:rPr>
            </w:r>
            <w:r>
              <w:rPr>
                <w:szCs w:val="24"/>
                <w:lang w:val="en-US"/>
              </w:rPr>
              <w:fldChar w:fldCharType="separate"/>
            </w:r>
            <w:r w:rsidR="003573DC">
              <w:t xml:space="preserve"> </w:t>
            </w:r>
            <w:proofErr w:type="spellStart"/>
            <w:r w:rsidR="003573DC" w:rsidRPr="004E0358">
              <w:t>SuccessStatus</w:t>
            </w:r>
            <w:proofErr w:type="spellEnd"/>
            <w:r>
              <w:rPr>
                <w:szCs w:val="24"/>
                <w:lang w:val="en-US"/>
              </w:rPr>
              <w:fldChar w:fldCharType="end"/>
            </w:r>
          </w:p>
        </w:tc>
        <w:tc>
          <w:tcPr>
            <w:tcW w:w="2939" w:type="dxa"/>
          </w:tcPr>
          <w:p w14:paraId="3E1E7ED3" w14:textId="77777777" w:rsidR="008F14B9" w:rsidRPr="007354DE" w:rsidRDefault="008F14B9" w:rsidP="008E563D">
            <w:pPr>
              <w:pStyle w:val="Style1"/>
              <w:rPr>
                <w:rFonts w:eastAsia="Times New Roman"/>
                <w:color w:val="000000"/>
                <w:lang w:val="en-US"/>
              </w:rPr>
            </w:pPr>
            <w:r>
              <w:rPr>
                <w:rFonts w:ascii="Calibri" w:eastAsia="Times New Roman" w:hAnsi="Calibri" w:cs="Times New Roman"/>
                <w:color w:val="000000"/>
                <w:szCs w:val="24"/>
                <w:lang w:val="en-US"/>
              </w:rPr>
              <w:t>YES</w:t>
            </w:r>
          </w:p>
        </w:tc>
      </w:tr>
      <w:tr w:rsidR="008F14B9" w:rsidRPr="007354DE" w14:paraId="73DF660A" w14:textId="77777777" w:rsidTr="008E563D">
        <w:trPr>
          <w:trHeight w:val="170"/>
        </w:trPr>
        <w:tc>
          <w:tcPr>
            <w:tcW w:w="2857" w:type="dxa"/>
          </w:tcPr>
          <w:p w14:paraId="5C0EBBF9" w14:textId="77777777" w:rsidR="008F14B9" w:rsidRPr="00814B25" w:rsidRDefault="008F14B9" w:rsidP="008E563D">
            <w:pPr>
              <w:pStyle w:val="Style1"/>
              <w:rPr>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655" w:type="dxa"/>
          </w:tcPr>
          <w:p w14:paraId="3C4E32FF" w14:textId="77777777" w:rsidR="008F14B9" w:rsidRPr="00814B25" w:rsidRDefault="008F14B9" w:rsidP="008E563D">
            <w:pPr>
              <w:pStyle w:val="Style1"/>
              <w:rPr>
                <w:lang w:val="en-US"/>
              </w:rPr>
            </w:pPr>
            <w:r w:rsidRPr="00B36492">
              <w:rPr>
                <w:rFonts w:ascii="Calibri" w:eastAsia="Times New Roman" w:hAnsi="Calibri" w:cs="Times New Roman"/>
                <w:color w:val="000000"/>
                <w:szCs w:val="24"/>
                <w:lang w:val="en-US"/>
              </w:rPr>
              <w:t xml:space="preserve">List of errors  </w:t>
            </w:r>
          </w:p>
        </w:tc>
        <w:tc>
          <w:tcPr>
            <w:tcW w:w="2939" w:type="dxa"/>
          </w:tcPr>
          <w:p w14:paraId="1F073DED" w14:textId="7AA5ECDB" w:rsidR="008F14B9" w:rsidRPr="007354DE" w:rsidRDefault="008F14B9" w:rsidP="008E563D">
            <w:pPr>
              <w:pStyle w:val="Style1"/>
              <w:rPr>
                <w:rFonts w:eastAsia="Times New Roman"/>
                <w:color w:val="000000"/>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5C5A8FA2" w14:textId="77777777" w:rsidR="008F14B9" w:rsidRDefault="008F14B9" w:rsidP="008F14B9">
      <w:pPr>
        <w:spacing w:line="252" w:lineRule="auto"/>
        <w:rPr>
          <w:rFonts w:eastAsia="Times New Roman"/>
          <w:lang w:val="en-US"/>
        </w:rPr>
      </w:pPr>
    </w:p>
    <w:p w14:paraId="19451963" w14:textId="77777777" w:rsidR="008F14B9" w:rsidRDefault="008F14B9" w:rsidP="008F14B9">
      <w:pPr>
        <w:spacing w:line="252" w:lineRule="auto"/>
        <w:rPr>
          <w:rFonts w:eastAsia="Times New Roman"/>
          <w:lang w:val="en-US"/>
        </w:rPr>
        <w:sectPr w:rsidR="008F14B9" w:rsidSect="00F858BE">
          <w:pgSz w:w="11906" w:h="16838"/>
          <w:pgMar w:top="720" w:right="720" w:bottom="720" w:left="720" w:header="708" w:footer="708" w:gutter="0"/>
          <w:cols w:space="708"/>
          <w:docGrid w:linePitch="360"/>
        </w:sectPr>
      </w:pPr>
    </w:p>
    <w:p w14:paraId="70E54359" w14:textId="40E46513" w:rsidR="005C7784" w:rsidRPr="005C7784" w:rsidRDefault="004072BB" w:rsidP="009367F3">
      <w:pPr>
        <w:pStyle w:val="Heading2"/>
      </w:pPr>
      <w:r>
        <w:lastRenderedPageBreak/>
        <w:t xml:space="preserve"> </w:t>
      </w:r>
      <w:proofErr w:type="spellStart"/>
      <w:r w:rsidR="005C7784" w:rsidRPr="005C7784">
        <w:t>GetReferralAttachment</w:t>
      </w:r>
      <w:proofErr w:type="spellEnd"/>
    </w:p>
    <w:p w14:paraId="265599FB" w14:textId="77777777" w:rsidR="005C7784" w:rsidRPr="00814B25" w:rsidRDefault="005C7784" w:rsidP="005C7784">
      <w:pPr>
        <w:rPr>
          <w:lang w:val="en-US"/>
        </w:rPr>
      </w:pPr>
      <w:r w:rsidRPr="00B42E11">
        <w:rPr>
          <w:lang w:val="en-US"/>
        </w:rPr>
        <w:t>Method used to get one referral attachment.</w:t>
      </w:r>
    </w:p>
    <w:p w14:paraId="3D00F459" w14:textId="77777777" w:rsidR="005C7784" w:rsidRPr="00861634" w:rsidRDefault="005C7784" w:rsidP="009F7A4C">
      <w:pPr>
        <w:pStyle w:val="Heading3"/>
        <w:rPr>
          <w:lang w:val="de-DE"/>
        </w:rPr>
      </w:pPr>
      <w:r w:rsidRPr="00861634">
        <w:rPr>
          <w:lang w:val="de-DE"/>
        </w:rPr>
        <w:t>GetReferralAttachmentRequest</w:t>
      </w:r>
    </w:p>
    <w:p w14:paraId="68AABC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916B62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75627A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3BB0F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GetReferralAttachmentRequest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001E83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435C3E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DA8FA3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94CC0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56408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HandleId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ADB06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HandleUniqueId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75584A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HandleRepositoryUniqueId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CE288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F659B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DC15D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C3FF0C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C055AF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4805B12" w14:textId="77777777" w:rsidR="005C7784" w:rsidRPr="00A4091A"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7B32C689" w14:textId="77777777" w:rsidR="005C7784" w:rsidRPr="00A4091A" w:rsidRDefault="005C7784" w:rsidP="005C7784">
      <w:pPr>
        <w:rPr>
          <w:rFonts w:ascii="Courier New" w:eastAsiaTheme="minorHAnsi" w:hAnsi="Courier New" w:cs="Courier New"/>
          <w:color w:val="0000FF"/>
          <w:sz w:val="20"/>
          <w:szCs w:val="20"/>
          <w:highlight w:val="white"/>
          <w:lang w:val="hr-HR" w:eastAsia="en-US"/>
        </w:rPr>
      </w:pPr>
    </w:p>
    <w:p w14:paraId="65F75F7E" w14:textId="77777777" w:rsidR="005C7784" w:rsidRPr="00A4091A" w:rsidRDefault="005C7784" w:rsidP="009F7A4C">
      <w:pPr>
        <w:pStyle w:val="Heading4"/>
        <w:rPr>
          <w:highlight w:val="white"/>
        </w:rPr>
      </w:pPr>
      <w:proofErr w:type="spellStart"/>
      <w:r w:rsidRPr="00A4091A">
        <w:rPr>
          <w:highlight w:val="white"/>
        </w:rPr>
        <w:t>Example</w:t>
      </w:r>
      <w:proofErr w:type="spellEnd"/>
      <w:r w:rsidRPr="00A4091A">
        <w:rPr>
          <w:highlight w:val="white"/>
        </w:rPr>
        <w:t xml:space="preserve"> </w:t>
      </w:r>
      <w:proofErr w:type="spellStart"/>
      <w:r w:rsidRPr="00A4091A">
        <w:rPr>
          <w:highlight w:val="white"/>
        </w:rPr>
        <w:t>xml</w:t>
      </w:r>
      <w:proofErr w:type="spellEnd"/>
      <w:r w:rsidRPr="00A4091A">
        <w:rPr>
          <w:highlight w:val="white"/>
        </w:rPr>
        <w:t>:</w:t>
      </w:r>
    </w:p>
    <w:p w14:paraId="5E174A0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E7ECB0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GetReferralAttachmentRequest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1407E8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4242BB7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151F77F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HandleId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HandleId</w:t>
      </w:r>
      <w:proofErr w:type="spellEnd"/>
      <w:r>
        <w:rPr>
          <w:rFonts w:ascii="Courier New" w:eastAsiaTheme="minorHAnsi" w:hAnsi="Courier New" w:cs="Courier New"/>
          <w:color w:val="0000FF"/>
          <w:sz w:val="20"/>
          <w:szCs w:val="20"/>
          <w:highlight w:val="white"/>
          <w:lang w:val="hr-HR" w:eastAsia="en-US"/>
        </w:rPr>
        <w:t>&gt;</w:t>
      </w:r>
    </w:p>
    <w:p w14:paraId="7349F22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HandleUniqueId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HandleUniqueId</w:t>
      </w:r>
      <w:proofErr w:type="spellEnd"/>
      <w:r>
        <w:rPr>
          <w:rFonts w:ascii="Courier New" w:eastAsiaTheme="minorHAnsi" w:hAnsi="Courier New" w:cs="Courier New"/>
          <w:color w:val="0000FF"/>
          <w:sz w:val="20"/>
          <w:szCs w:val="20"/>
          <w:highlight w:val="white"/>
          <w:lang w:val="hr-HR" w:eastAsia="en-US"/>
        </w:rPr>
        <w:t>&gt;</w:t>
      </w:r>
    </w:p>
    <w:p w14:paraId="76DACD0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HandleRepositoryUniqueId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HandleRepositoryUniqueId</w:t>
      </w:r>
      <w:proofErr w:type="spellEnd"/>
      <w:r>
        <w:rPr>
          <w:rFonts w:ascii="Courier New" w:eastAsiaTheme="minorHAnsi" w:hAnsi="Courier New" w:cs="Courier New"/>
          <w:color w:val="0000FF"/>
          <w:sz w:val="20"/>
          <w:szCs w:val="20"/>
          <w:highlight w:val="white"/>
          <w:lang w:val="hr-HR" w:eastAsia="en-US"/>
        </w:rPr>
        <w:t>&gt;</w:t>
      </w:r>
    </w:p>
    <w:p w14:paraId="42F96FA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763DEE6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&lt;/HealthcareProviderSpecificIndex&gt;</w:t>
      </w:r>
    </w:p>
    <w:p w14:paraId="40EED15C"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GetReferralAttachmentRequest</w:t>
      </w:r>
      <w:proofErr w:type="spellEnd"/>
      <w:r>
        <w:rPr>
          <w:rFonts w:ascii="Courier New" w:eastAsiaTheme="minorHAnsi" w:hAnsi="Courier New" w:cs="Courier New"/>
          <w:color w:val="0000FF"/>
          <w:sz w:val="20"/>
          <w:szCs w:val="20"/>
          <w:highlight w:val="white"/>
          <w:lang w:val="hr-HR" w:eastAsia="en-US"/>
        </w:rPr>
        <w:t>&gt;</w:t>
      </w:r>
    </w:p>
    <w:p w14:paraId="24E29343"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146"/>
        <w:gridCol w:w="4071"/>
        <w:gridCol w:w="2239"/>
      </w:tblGrid>
      <w:tr w:rsidR="005C7784" w:rsidRPr="007354DE" w14:paraId="6058B128" w14:textId="77777777" w:rsidTr="008E563D">
        <w:trPr>
          <w:trHeight w:val="170"/>
        </w:trPr>
        <w:tc>
          <w:tcPr>
            <w:tcW w:w="4146" w:type="dxa"/>
          </w:tcPr>
          <w:p w14:paraId="233826D7" w14:textId="77777777" w:rsidR="005C7784" w:rsidRPr="00814B25" w:rsidRDefault="005C7784" w:rsidP="008E563D">
            <w:pPr>
              <w:pStyle w:val="Style1"/>
              <w:rPr>
                <w:b/>
                <w:lang w:val="en-US"/>
              </w:rPr>
            </w:pPr>
            <w:r w:rsidRPr="00814B25">
              <w:rPr>
                <w:b/>
                <w:lang w:val="en-US"/>
              </w:rPr>
              <w:t>Element name</w:t>
            </w:r>
          </w:p>
        </w:tc>
        <w:tc>
          <w:tcPr>
            <w:tcW w:w="4071" w:type="dxa"/>
          </w:tcPr>
          <w:p w14:paraId="3C36D41B" w14:textId="77777777" w:rsidR="005C7784" w:rsidRPr="00814B25" w:rsidRDefault="005C7784" w:rsidP="008E563D">
            <w:pPr>
              <w:pStyle w:val="Style1"/>
              <w:rPr>
                <w:b/>
                <w:lang w:val="en-US"/>
              </w:rPr>
            </w:pPr>
            <w:r w:rsidRPr="00814B25">
              <w:rPr>
                <w:b/>
                <w:lang w:val="en-US"/>
              </w:rPr>
              <w:t>Element description</w:t>
            </w:r>
          </w:p>
        </w:tc>
        <w:tc>
          <w:tcPr>
            <w:tcW w:w="2239" w:type="dxa"/>
          </w:tcPr>
          <w:p w14:paraId="1E73ED06" w14:textId="77777777" w:rsidR="005C7784" w:rsidRPr="007354DE" w:rsidRDefault="005C7784" w:rsidP="008E563D">
            <w:pPr>
              <w:pStyle w:val="Style1"/>
              <w:rPr>
                <w:b/>
                <w:lang w:val="en-US"/>
              </w:rPr>
            </w:pPr>
            <w:r>
              <w:rPr>
                <w:b/>
                <w:lang w:val="en-US"/>
              </w:rPr>
              <w:t>Mandatory</w:t>
            </w:r>
          </w:p>
        </w:tc>
      </w:tr>
      <w:tr w:rsidR="005C7784" w:rsidRPr="007354DE" w14:paraId="5D0EEE79" w14:textId="77777777" w:rsidTr="008E563D">
        <w:trPr>
          <w:trHeight w:val="170"/>
        </w:trPr>
        <w:tc>
          <w:tcPr>
            <w:tcW w:w="4146" w:type="dxa"/>
          </w:tcPr>
          <w:p w14:paraId="45912B4A"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4071" w:type="dxa"/>
          </w:tcPr>
          <w:p w14:paraId="6D3694F7"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239" w:type="dxa"/>
          </w:tcPr>
          <w:p w14:paraId="61FDB4D3"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69B6EC1F" w14:textId="77777777" w:rsidTr="008E563D">
        <w:trPr>
          <w:trHeight w:val="170"/>
        </w:trPr>
        <w:tc>
          <w:tcPr>
            <w:tcW w:w="4146" w:type="dxa"/>
          </w:tcPr>
          <w:p w14:paraId="20DF8069"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4071" w:type="dxa"/>
          </w:tcPr>
          <w:p w14:paraId="394DF790"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239" w:type="dxa"/>
          </w:tcPr>
          <w:p w14:paraId="7F1F2AB9" w14:textId="77777777" w:rsidR="005C7784" w:rsidRPr="007354DE" w:rsidDel="005D4837"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429F7F59" w14:textId="77777777" w:rsidTr="008E563D">
        <w:trPr>
          <w:trHeight w:val="170"/>
        </w:trPr>
        <w:tc>
          <w:tcPr>
            <w:tcW w:w="4146" w:type="dxa"/>
          </w:tcPr>
          <w:p w14:paraId="298D5747"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HandleId</w:t>
            </w:r>
            <w:proofErr w:type="spellEnd"/>
          </w:p>
        </w:tc>
        <w:tc>
          <w:tcPr>
            <w:tcW w:w="4071" w:type="dxa"/>
          </w:tcPr>
          <w:p w14:paraId="2E59F57E" w14:textId="77777777" w:rsidR="005C7784" w:rsidRPr="00814B25" w:rsidRDefault="005C7784" w:rsidP="008E563D">
            <w:pPr>
              <w:spacing w:line="240" w:lineRule="auto"/>
              <w:rPr>
                <w:rFonts w:ascii="Calibri" w:eastAsia="Times New Roman" w:hAnsi="Calibri" w:cs="Times New Roman"/>
                <w:color w:val="FF0000"/>
                <w:lang w:val="en-US"/>
              </w:rPr>
            </w:pPr>
            <w:r w:rsidRPr="00814B25">
              <w:rPr>
                <w:rFonts w:ascii="Calibri" w:eastAsia="Times New Roman" w:hAnsi="Calibri" w:cs="Times New Roman"/>
                <w:color w:val="000000"/>
                <w:lang w:val="en-US"/>
              </w:rPr>
              <w:t>Id of the handle for the requested attachment in the storage system</w:t>
            </w:r>
          </w:p>
        </w:tc>
        <w:tc>
          <w:tcPr>
            <w:tcW w:w="2239" w:type="dxa"/>
          </w:tcPr>
          <w:p w14:paraId="4C2BAD2D"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4DCEC75E" w14:textId="77777777" w:rsidTr="008E563D">
        <w:trPr>
          <w:trHeight w:val="170"/>
        </w:trPr>
        <w:tc>
          <w:tcPr>
            <w:tcW w:w="4146" w:type="dxa"/>
          </w:tcPr>
          <w:p w14:paraId="7BE557AA"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HandleUniqueId</w:t>
            </w:r>
            <w:proofErr w:type="spellEnd"/>
          </w:p>
        </w:tc>
        <w:tc>
          <w:tcPr>
            <w:tcW w:w="4071" w:type="dxa"/>
          </w:tcPr>
          <w:p w14:paraId="286108E6" w14:textId="77777777" w:rsidR="005C7784" w:rsidRPr="00814B25" w:rsidRDefault="005C7784" w:rsidP="008E563D">
            <w:pPr>
              <w:spacing w:line="240" w:lineRule="auto"/>
              <w:rPr>
                <w:rFonts w:ascii="Calibri" w:eastAsia="Times New Roman" w:hAnsi="Calibri" w:cs="Times New Roman"/>
                <w:color w:val="FF0000"/>
                <w:lang w:val="en-US"/>
              </w:rPr>
            </w:pPr>
            <w:r w:rsidRPr="00814B25">
              <w:rPr>
                <w:rFonts w:ascii="Calibri" w:eastAsia="Times New Roman" w:hAnsi="Calibri" w:cs="Times New Roman"/>
                <w:color w:val="000000"/>
                <w:lang w:val="en-US"/>
              </w:rPr>
              <w:t>Unique id of the handle for the requested attachment in the storage system</w:t>
            </w:r>
          </w:p>
        </w:tc>
        <w:tc>
          <w:tcPr>
            <w:tcW w:w="2239" w:type="dxa"/>
          </w:tcPr>
          <w:p w14:paraId="2D9F2803"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12E3A138" w14:textId="77777777" w:rsidTr="008E563D">
        <w:trPr>
          <w:trHeight w:val="170"/>
        </w:trPr>
        <w:tc>
          <w:tcPr>
            <w:tcW w:w="4146" w:type="dxa"/>
          </w:tcPr>
          <w:p w14:paraId="10C3378B"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HandleRepositoryUniqueId</w:t>
            </w:r>
            <w:proofErr w:type="spellEnd"/>
          </w:p>
        </w:tc>
        <w:tc>
          <w:tcPr>
            <w:tcW w:w="4071" w:type="dxa"/>
          </w:tcPr>
          <w:p w14:paraId="2C369388" w14:textId="77777777" w:rsidR="005C7784" w:rsidRPr="00814B25" w:rsidRDefault="005C7784" w:rsidP="008E563D">
            <w:pPr>
              <w:spacing w:line="240" w:lineRule="auto"/>
              <w:rPr>
                <w:rFonts w:ascii="Calibri" w:eastAsia="Times New Roman" w:hAnsi="Calibri" w:cs="Times New Roman"/>
                <w:color w:val="FF0000"/>
                <w:lang w:val="en-US"/>
              </w:rPr>
            </w:pPr>
            <w:proofErr w:type="spellStart"/>
            <w:r w:rsidRPr="00814B25">
              <w:rPr>
                <w:rFonts w:ascii="Calibri" w:eastAsia="Times New Roman" w:hAnsi="Calibri" w:cs="Times New Roman"/>
                <w:color w:val="000000"/>
                <w:lang w:val="en-US"/>
              </w:rPr>
              <w:t>Repositora</w:t>
            </w:r>
            <w:proofErr w:type="spellEnd"/>
            <w:r w:rsidRPr="00814B25">
              <w:rPr>
                <w:rFonts w:ascii="Calibri" w:eastAsia="Times New Roman" w:hAnsi="Calibri" w:cs="Times New Roman"/>
                <w:color w:val="000000"/>
                <w:lang w:val="en-US"/>
              </w:rPr>
              <w:t xml:space="preserve"> unique id of the handle for the requested attachment in the storage system</w:t>
            </w:r>
          </w:p>
        </w:tc>
        <w:tc>
          <w:tcPr>
            <w:tcW w:w="2239" w:type="dxa"/>
          </w:tcPr>
          <w:p w14:paraId="44C69F8C"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7FD704B2" w14:textId="77777777" w:rsidTr="008E563D">
        <w:trPr>
          <w:trHeight w:val="170"/>
        </w:trPr>
        <w:tc>
          <w:tcPr>
            <w:tcW w:w="4146" w:type="dxa"/>
          </w:tcPr>
          <w:p w14:paraId="41AC8F46"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4071" w:type="dxa"/>
          </w:tcPr>
          <w:p w14:paraId="14015789"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239" w:type="dxa"/>
          </w:tcPr>
          <w:p w14:paraId="1287D3DA"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5C7784" w:rsidRPr="007354DE" w14:paraId="45C67E29" w14:textId="77777777" w:rsidTr="008E563D">
        <w:trPr>
          <w:trHeight w:val="170"/>
        </w:trPr>
        <w:tc>
          <w:tcPr>
            <w:tcW w:w="4146" w:type="dxa"/>
          </w:tcPr>
          <w:p w14:paraId="76DC0AD6"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HealthcareProviderSpecificIndex</w:t>
            </w:r>
            <w:proofErr w:type="spellEnd"/>
          </w:p>
        </w:tc>
        <w:tc>
          <w:tcPr>
            <w:tcW w:w="4071" w:type="dxa"/>
          </w:tcPr>
          <w:p w14:paraId="72989C6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239" w:type="dxa"/>
          </w:tcPr>
          <w:p w14:paraId="63B5854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bl>
    <w:p w14:paraId="6AE2B96B"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16F02580"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5DB5B12" w14:textId="77777777" w:rsidR="005C7784" w:rsidRPr="00814B25" w:rsidRDefault="005C7784" w:rsidP="009F7A4C">
      <w:pPr>
        <w:pStyle w:val="Heading3"/>
      </w:pPr>
      <w:proofErr w:type="spellStart"/>
      <w:r w:rsidRPr="00814B25">
        <w:t>GetReferralAttachmentResponse</w:t>
      </w:r>
      <w:proofErr w:type="spellEnd"/>
    </w:p>
    <w:p w14:paraId="1B41848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B85F15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C89006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E07E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GetReferralAttachmentResponse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567985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24C53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526159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117D5D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A728C1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Content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"xs:base64Binary"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7752E0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5740DC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"Title"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40499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D54846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E67DC4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17B4612"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513C010C"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6010167" w14:textId="77777777" w:rsidR="005C7784" w:rsidRPr="00814B25" w:rsidRDefault="005C7784"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6F9F904D" w14:textId="77777777" w:rsidR="005C7784" w:rsidRPr="00A4091A"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p>
    <w:p w14:paraId="576FC98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6939EC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GetReferralAttachmentResponse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8401F5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6EFF835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Content</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4uPg</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Content</w:t>
      </w:r>
      <w:proofErr w:type="spellEnd"/>
      <w:r>
        <w:rPr>
          <w:rFonts w:ascii="Courier New" w:eastAsiaTheme="minorHAnsi" w:hAnsi="Courier New" w:cs="Courier New"/>
          <w:color w:val="0000FF"/>
          <w:sz w:val="20"/>
          <w:szCs w:val="20"/>
          <w:highlight w:val="white"/>
          <w:lang w:val="hr-HR" w:eastAsia="en-US"/>
        </w:rPr>
        <w:t>&gt;</w:t>
      </w:r>
    </w:p>
    <w:p w14:paraId="5B5F14B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Type</w:t>
      </w:r>
      <w:proofErr w:type="spellEnd"/>
      <w:r>
        <w:rPr>
          <w:rFonts w:ascii="Courier New" w:eastAsiaTheme="minorHAnsi" w:hAnsi="Courier New" w:cs="Courier New"/>
          <w:color w:val="0000FF"/>
          <w:sz w:val="20"/>
          <w:szCs w:val="20"/>
          <w:highlight w:val="white"/>
          <w:lang w:val="hr-HR" w:eastAsia="en-US"/>
        </w:rPr>
        <w:t>&gt;</w:t>
      </w:r>
    </w:p>
    <w:p w14:paraId="69AACEF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&lt;Title&gt;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&lt;/Title&gt;</w:t>
      </w:r>
    </w:p>
    <w:p w14:paraId="58D246FF"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GetReferralAttachmentResponse</w:t>
      </w:r>
      <w:proofErr w:type="spellEnd"/>
      <w:r>
        <w:rPr>
          <w:rFonts w:ascii="Courier New" w:eastAsiaTheme="minorHAnsi" w:hAnsi="Courier New" w:cs="Courier New"/>
          <w:color w:val="0000FF"/>
          <w:sz w:val="20"/>
          <w:szCs w:val="20"/>
          <w:highlight w:val="white"/>
          <w:lang w:val="hr-HR" w:eastAsia="en-US"/>
        </w:rPr>
        <w:t>&gt;</w:t>
      </w:r>
    </w:p>
    <w:p w14:paraId="15FA951B"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217"/>
        <w:gridCol w:w="4007"/>
        <w:gridCol w:w="3232"/>
      </w:tblGrid>
      <w:tr w:rsidR="005C7784" w:rsidRPr="007354DE" w14:paraId="28B6B7BD" w14:textId="77777777" w:rsidTr="008E563D">
        <w:trPr>
          <w:trHeight w:val="170"/>
        </w:trPr>
        <w:tc>
          <w:tcPr>
            <w:tcW w:w="3217" w:type="dxa"/>
          </w:tcPr>
          <w:p w14:paraId="4936F8EF" w14:textId="77777777" w:rsidR="005C7784" w:rsidRPr="00814B25" w:rsidRDefault="005C7784" w:rsidP="008E563D">
            <w:pPr>
              <w:pStyle w:val="Style1"/>
              <w:rPr>
                <w:b/>
                <w:lang w:val="en-US"/>
              </w:rPr>
            </w:pPr>
            <w:r w:rsidRPr="00814B25">
              <w:rPr>
                <w:b/>
                <w:lang w:val="en-US"/>
              </w:rPr>
              <w:t>Element name</w:t>
            </w:r>
          </w:p>
        </w:tc>
        <w:tc>
          <w:tcPr>
            <w:tcW w:w="4007" w:type="dxa"/>
          </w:tcPr>
          <w:p w14:paraId="5CF8D7A4" w14:textId="77777777" w:rsidR="005C7784" w:rsidRPr="00814B25" w:rsidRDefault="005C7784" w:rsidP="008E563D">
            <w:pPr>
              <w:pStyle w:val="Style1"/>
              <w:rPr>
                <w:b/>
                <w:lang w:val="en-US"/>
              </w:rPr>
            </w:pPr>
            <w:r w:rsidRPr="00814B25">
              <w:rPr>
                <w:b/>
                <w:lang w:val="en-US"/>
              </w:rPr>
              <w:t>Element description</w:t>
            </w:r>
          </w:p>
        </w:tc>
        <w:tc>
          <w:tcPr>
            <w:tcW w:w="3232" w:type="dxa"/>
          </w:tcPr>
          <w:p w14:paraId="5175A138" w14:textId="77777777" w:rsidR="005C7784" w:rsidRPr="007354DE" w:rsidRDefault="005C7784" w:rsidP="008E563D">
            <w:pPr>
              <w:pStyle w:val="Style1"/>
              <w:rPr>
                <w:b/>
                <w:lang w:val="en-US"/>
              </w:rPr>
            </w:pPr>
            <w:r>
              <w:rPr>
                <w:b/>
                <w:lang w:val="en-US"/>
              </w:rPr>
              <w:t>Mandatory</w:t>
            </w:r>
          </w:p>
        </w:tc>
      </w:tr>
      <w:tr w:rsidR="005C7784" w:rsidRPr="007354DE" w14:paraId="174C563F" w14:textId="77777777" w:rsidTr="008E563D">
        <w:trPr>
          <w:trHeight w:val="170"/>
        </w:trPr>
        <w:tc>
          <w:tcPr>
            <w:tcW w:w="3217" w:type="dxa"/>
          </w:tcPr>
          <w:p w14:paraId="04B391B3"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007" w:type="dxa"/>
          </w:tcPr>
          <w:p w14:paraId="77E930C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B36492">
              <w:rPr>
                <w:rFonts w:ascii="Calibri" w:eastAsia="Times New Roman" w:hAnsi="Calibri" w:cs="Times New Roman"/>
                <w:color w:val="000000"/>
                <w:szCs w:val="24"/>
                <w:lang w:val="en-US"/>
              </w:rPr>
              <w:t xml:space="preserve">List of errors  </w:t>
            </w:r>
          </w:p>
        </w:tc>
        <w:tc>
          <w:tcPr>
            <w:tcW w:w="3232" w:type="dxa"/>
          </w:tcPr>
          <w:p w14:paraId="48023231" w14:textId="0302C80B"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5C7784" w:rsidRPr="007354DE" w14:paraId="27CD8906" w14:textId="77777777" w:rsidTr="008E563D">
        <w:trPr>
          <w:trHeight w:val="170"/>
        </w:trPr>
        <w:tc>
          <w:tcPr>
            <w:tcW w:w="3217" w:type="dxa"/>
          </w:tcPr>
          <w:p w14:paraId="66957D8F"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007" w:type="dxa"/>
          </w:tcPr>
          <w:p w14:paraId="0FFECC84" w14:textId="1FC77FBC"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232" w:type="dxa"/>
          </w:tcPr>
          <w:p w14:paraId="3CF8973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6046251F" w14:textId="77777777" w:rsidTr="008E563D">
        <w:trPr>
          <w:trHeight w:val="170"/>
        </w:trPr>
        <w:tc>
          <w:tcPr>
            <w:tcW w:w="3217" w:type="dxa"/>
          </w:tcPr>
          <w:p w14:paraId="130E6A92"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Content</w:t>
            </w:r>
          </w:p>
        </w:tc>
        <w:tc>
          <w:tcPr>
            <w:tcW w:w="4007" w:type="dxa"/>
          </w:tcPr>
          <w:p w14:paraId="2B1B3024"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Binary content of the attachment</w:t>
            </w:r>
          </w:p>
        </w:tc>
        <w:tc>
          <w:tcPr>
            <w:tcW w:w="3232" w:type="dxa"/>
          </w:tcPr>
          <w:p w14:paraId="4D12AB65"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SucessStatus</w:t>
            </w:r>
            <w:proofErr w:type="spellEnd"/>
            <w:r>
              <w:rPr>
                <w:rFonts w:ascii="Calibri" w:eastAsia="Times New Roman" w:hAnsi="Calibri" w:cs="Times New Roman"/>
                <w:color w:val="000000"/>
                <w:szCs w:val="24"/>
                <w:lang w:val="en-US"/>
              </w:rPr>
              <w:t xml:space="preserve"> is set to Success</w:t>
            </w:r>
          </w:p>
        </w:tc>
      </w:tr>
      <w:tr w:rsidR="005C7784" w:rsidRPr="007354DE" w14:paraId="34130FD5" w14:textId="77777777" w:rsidTr="008E563D">
        <w:trPr>
          <w:trHeight w:val="170"/>
        </w:trPr>
        <w:tc>
          <w:tcPr>
            <w:tcW w:w="3217" w:type="dxa"/>
          </w:tcPr>
          <w:p w14:paraId="7E0AF185"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Type</w:t>
            </w:r>
          </w:p>
        </w:tc>
        <w:tc>
          <w:tcPr>
            <w:tcW w:w="4007" w:type="dxa"/>
          </w:tcPr>
          <w:p w14:paraId="04E084A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Mime type of the attachment content</w:t>
            </w:r>
          </w:p>
        </w:tc>
        <w:tc>
          <w:tcPr>
            <w:tcW w:w="3232" w:type="dxa"/>
          </w:tcPr>
          <w:p w14:paraId="344E1F49"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SucessStatus</w:t>
            </w:r>
            <w:proofErr w:type="spellEnd"/>
            <w:r>
              <w:rPr>
                <w:rFonts w:ascii="Calibri" w:eastAsia="Times New Roman" w:hAnsi="Calibri" w:cs="Times New Roman"/>
                <w:color w:val="000000"/>
                <w:szCs w:val="24"/>
                <w:lang w:val="en-US"/>
              </w:rPr>
              <w:t xml:space="preserve"> is set to Success</w:t>
            </w:r>
          </w:p>
        </w:tc>
      </w:tr>
      <w:tr w:rsidR="005C7784" w:rsidRPr="007354DE" w14:paraId="227DFDFC" w14:textId="77777777" w:rsidTr="008E563D">
        <w:trPr>
          <w:trHeight w:val="170"/>
        </w:trPr>
        <w:tc>
          <w:tcPr>
            <w:tcW w:w="3217" w:type="dxa"/>
          </w:tcPr>
          <w:p w14:paraId="5A532FD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Title</w:t>
            </w:r>
          </w:p>
        </w:tc>
        <w:tc>
          <w:tcPr>
            <w:tcW w:w="4007" w:type="dxa"/>
          </w:tcPr>
          <w:p w14:paraId="445E9C80"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Title of the attachment content</w:t>
            </w:r>
          </w:p>
        </w:tc>
        <w:tc>
          <w:tcPr>
            <w:tcW w:w="3232" w:type="dxa"/>
          </w:tcPr>
          <w:p w14:paraId="7CA6B516"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SucessStatus</w:t>
            </w:r>
            <w:proofErr w:type="spellEnd"/>
            <w:r>
              <w:rPr>
                <w:rFonts w:ascii="Calibri" w:eastAsia="Times New Roman" w:hAnsi="Calibri" w:cs="Times New Roman"/>
                <w:color w:val="000000"/>
                <w:szCs w:val="24"/>
                <w:lang w:val="en-US"/>
              </w:rPr>
              <w:t xml:space="preserve"> is set to Success</w:t>
            </w:r>
          </w:p>
        </w:tc>
      </w:tr>
    </w:tbl>
    <w:p w14:paraId="56858317"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5B02DB53"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7A4F46B" w14:textId="77777777" w:rsidR="005C7784" w:rsidRDefault="005C7784" w:rsidP="005C7784">
      <w:pPr>
        <w:spacing w:line="252" w:lineRule="auto"/>
        <w:rPr>
          <w:rFonts w:eastAsia="Times New Roman"/>
          <w:lang w:val="en-US"/>
        </w:rPr>
        <w:sectPr w:rsidR="005C7784" w:rsidSect="00F858BE">
          <w:pgSz w:w="11906" w:h="16838"/>
          <w:pgMar w:top="720" w:right="720" w:bottom="720" w:left="720" w:header="708" w:footer="708" w:gutter="0"/>
          <w:cols w:space="708"/>
          <w:docGrid w:linePitch="360"/>
        </w:sectPr>
      </w:pPr>
    </w:p>
    <w:p w14:paraId="2405E6B6" w14:textId="51897B87" w:rsidR="005C7784" w:rsidRPr="005C7784" w:rsidRDefault="00895FDC" w:rsidP="009367F3">
      <w:pPr>
        <w:pStyle w:val="Heading2"/>
      </w:pPr>
      <w:r>
        <w:lastRenderedPageBreak/>
        <w:t xml:space="preserve"> </w:t>
      </w:r>
      <w:proofErr w:type="spellStart"/>
      <w:r w:rsidR="005C7784" w:rsidRPr="005C7784">
        <w:t>GetReferralAttachmentList</w:t>
      </w:r>
      <w:proofErr w:type="spellEnd"/>
    </w:p>
    <w:p w14:paraId="11709FB9" w14:textId="77777777" w:rsidR="005C7784" w:rsidRPr="00814B25" w:rsidRDefault="005C7784" w:rsidP="005C7784">
      <w:pPr>
        <w:rPr>
          <w:lang w:val="en-US"/>
        </w:rPr>
      </w:pPr>
      <w:r w:rsidRPr="00B42E11">
        <w:rPr>
          <w:lang w:val="en-US"/>
        </w:rPr>
        <w:t xml:space="preserve">Method used to get all the </w:t>
      </w:r>
      <w:r w:rsidRPr="0069295B">
        <w:rPr>
          <w:lang w:val="en-US"/>
        </w:rPr>
        <w:t>attachments for one referral.</w:t>
      </w:r>
    </w:p>
    <w:p w14:paraId="28AC3A40" w14:textId="77777777" w:rsidR="005C7784" w:rsidRPr="00861634" w:rsidRDefault="005C7784" w:rsidP="009F7A4C">
      <w:pPr>
        <w:pStyle w:val="Heading3"/>
        <w:rPr>
          <w:lang w:val="de-DE"/>
        </w:rPr>
      </w:pPr>
      <w:r w:rsidRPr="00861634">
        <w:rPr>
          <w:lang w:val="de-DE"/>
        </w:rPr>
        <w:t>GetReferralAttachmentListRequest</w:t>
      </w:r>
    </w:p>
    <w:p w14:paraId="72436C0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F9382D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9100EC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81304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GetReferralAttachmentListRequest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C9A4B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65916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2BAB84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3D8B1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0DA37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A45936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33D57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1911F4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769D9F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2DB6CD0" w14:textId="77777777" w:rsidR="005C7784" w:rsidRPr="00A4091A" w:rsidRDefault="005C7784" w:rsidP="005C7784">
      <w:pPr>
        <w:rPr>
          <w:lang w:val="hr-HR"/>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26EA351D" w14:textId="77777777" w:rsidR="005C7784" w:rsidRPr="00A4091A" w:rsidRDefault="005C7784" w:rsidP="009F7A4C">
      <w:pPr>
        <w:pStyle w:val="Heading4"/>
      </w:pPr>
      <w:proofErr w:type="spellStart"/>
      <w:r w:rsidRPr="00A4091A">
        <w:t>Example</w:t>
      </w:r>
      <w:proofErr w:type="spellEnd"/>
      <w:r w:rsidRPr="00A4091A">
        <w:t xml:space="preserve"> </w:t>
      </w:r>
      <w:proofErr w:type="spellStart"/>
      <w:r w:rsidRPr="00A4091A">
        <w:t>xml</w:t>
      </w:r>
      <w:proofErr w:type="spellEnd"/>
      <w:r w:rsidRPr="00A4091A">
        <w:t>:</w:t>
      </w:r>
    </w:p>
    <w:p w14:paraId="0204734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FC81BA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GetReferralAttachmentListRequest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ADA995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6F3A435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2936A0E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2FC6687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&lt;/HealthcareProviderSpecificIndex&gt;</w:t>
      </w:r>
    </w:p>
    <w:p w14:paraId="69A1CAA8" w14:textId="77777777" w:rsidR="005C7784" w:rsidRPr="00814B25" w:rsidRDefault="005C7784" w:rsidP="005C7784">
      <w:pPr>
        <w:spacing w:line="252" w:lineRule="auto"/>
        <w:rPr>
          <w:rFonts w:eastAsia="Times New Roman"/>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GetReferralAttachmentListRequest</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Look w:val="04A0" w:firstRow="1" w:lastRow="0" w:firstColumn="1" w:lastColumn="0" w:noHBand="0" w:noVBand="1"/>
      </w:tblPr>
      <w:tblGrid>
        <w:gridCol w:w="4147"/>
        <w:gridCol w:w="3590"/>
        <w:gridCol w:w="2719"/>
      </w:tblGrid>
      <w:tr w:rsidR="005C7784" w:rsidRPr="007354DE" w14:paraId="436FF656" w14:textId="77777777" w:rsidTr="008E563D">
        <w:trPr>
          <w:trHeight w:val="170"/>
        </w:trPr>
        <w:tc>
          <w:tcPr>
            <w:tcW w:w="4147" w:type="dxa"/>
          </w:tcPr>
          <w:p w14:paraId="7EE888C9" w14:textId="77777777" w:rsidR="005C7784" w:rsidRPr="00814B25" w:rsidRDefault="005C7784" w:rsidP="008E563D">
            <w:pPr>
              <w:pStyle w:val="Style1"/>
              <w:rPr>
                <w:b/>
                <w:lang w:val="en-US"/>
              </w:rPr>
            </w:pPr>
            <w:r w:rsidRPr="00814B25">
              <w:rPr>
                <w:b/>
                <w:lang w:val="en-US"/>
              </w:rPr>
              <w:t>Element name</w:t>
            </w:r>
          </w:p>
        </w:tc>
        <w:tc>
          <w:tcPr>
            <w:tcW w:w="3590" w:type="dxa"/>
          </w:tcPr>
          <w:p w14:paraId="39D48D97" w14:textId="77777777" w:rsidR="005C7784" w:rsidRPr="00814B25" w:rsidRDefault="005C7784" w:rsidP="008E563D">
            <w:pPr>
              <w:pStyle w:val="Style1"/>
              <w:rPr>
                <w:b/>
                <w:lang w:val="en-US"/>
              </w:rPr>
            </w:pPr>
            <w:r w:rsidRPr="00814B25">
              <w:rPr>
                <w:b/>
                <w:lang w:val="en-US"/>
              </w:rPr>
              <w:t>Element description</w:t>
            </w:r>
          </w:p>
        </w:tc>
        <w:tc>
          <w:tcPr>
            <w:tcW w:w="2719" w:type="dxa"/>
          </w:tcPr>
          <w:p w14:paraId="2A48BC63" w14:textId="77777777" w:rsidR="005C7784" w:rsidRPr="007354DE" w:rsidRDefault="005C7784" w:rsidP="008E563D">
            <w:pPr>
              <w:pStyle w:val="Style1"/>
              <w:rPr>
                <w:b/>
                <w:lang w:val="en-US"/>
              </w:rPr>
            </w:pPr>
            <w:r>
              <w:rPr>
                <w:b/>
                <w:lang w:val="en-US"/>
              </w:rPr>
              <w:t>Mandatory</w:t>
            </w:r>
          </w:p>
        </w:tc>
      </w:tr>
      <w:tr w:rsidR="005C7784" w:rsidRPr="007354DE" w14:paraId="09F359F2" w14:textId="77777777" w:rsidTr="008E563D">
        <w:trPr>
          <w:trHeight w:val="170"/>
        </w:trPr>
        <w:tc>
          <w:tcPr>
            <w:tcW w:w="4147" w:type="dxa"/>
          </w:tcPr>
          <w:p w14:paraId="394A08F3"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590" w:type="dxa"/>
          </w:tcPr>
          <w:p w14:paraId="68462598"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719" w:type="dxa"/>
          </w:tcPr>
          <w:p w14:paraId="661D37D2"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5E0E69BC" w14:textId="77777777" w:rsidTr="008E563D">
        <w:trPr>
          <w:trHeight w:val="170"/>
        </w:trPr>
        <w:tc>
          <w:tcPr>
            <w:tcW w:w="4147" w:type="dxa"/>
          </w:tcPr>
          <w:p w14:paraId="57CE468B"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590" w:type="dxa"/>
          </w:tcPr>
          <w:p w14:paraId="1F753417"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719" w:type="dxa"/>
          </w:tcPr>
          <w:p w14:paraId="6E5C17EA" w14:textId="77777777" w:rsidR="005C7784" w:rsidRPr="007354DE" w:rsidDel="005D4837"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15413E04" w14:textId="77777777" w:rsidTr="008E563D">
        <w:trPr>
          <w:trHeight w:val="170"/>
        </w:trPr>
        <w:tc>
          <w:tcPr>
            <w:tcW w:w="4147" w:type="dxa"/>
          </w:tcPr>
          <w:p w14:paraId="69FB49B4"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590" w:type="dxa"/>
          </w:tcPr>
          <w:p w14:paraId="68477A9F"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719" w:type="dxa"/>
          </w:tcPr>
          <w:p w14:paraId="193805BF"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B5633E5" w14:textId="77777777" w:rsidTr="008E563D">
        <w:trPr>
          <w:trHeight w:val="170"/>
        </w:trPr>
        <w:tc>
          <w:tcPr>
            <w:tcW w:w="4147" w:type="dxa"/>
          </w:tcPr>
          <w:p w14:paraId="02F4D9D4"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590" w:type="dxa"/>
          </w:tcPr>
          <w:p w14:paraId="06553A3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719" w:type="dxa"/>
          </w:tcPr>
          <w:p w14:paraId="0EA7EDB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bl>
    <w:p w14:paraId="1511C747" w14:textId="77777777" w:rsidR="005C7784" w:rsidRPr="00814B25" w:rsidRDefault="005C7784" w:rsidP="005C7784">
      <w:pPr>
        <w:spacing w:line="252" w:lineRule="auto"/>
        <w:rPr>
          <w:rFonts w:eastAsia="Times New Roman"/>
          <w:lang w:val="en-US"/>
        </w:rPr>
      </w:pPr>
    </w:p>
    <w:p w14:paraId="661699F3" w14:textId="77777777" w:rsidR="005C7784" w:rsidRPr="00814B25" w:rsidRDefault="005C7784" w:rsidP="009F7A4C">
      <w:pPr>
        <w:pStyle w:val="Heading3"/>
      </w:pPr>
      <w:proofErr w:type="spellStart"/>
      <w:r w:rsidRPr="00814B25">
        <w:t>GetReferralAttachmentListResponse</w:t>
      </w:r>
      <w:proofErr w:type="spellEnd"/>
    </w:p>
    <w:p w14:paraId="0C1CF11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D59FC2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02C887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7B2A1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ReferralAttachmentSummary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B09D84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3BA9FD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992CDC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"Title"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FEC261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CreationDateTime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7D933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MetadataClassCode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86CAE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MetadataTypeCode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22D2C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HealthcareFaciliyTypeCode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FD652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PracticeSettingCode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1F485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027E98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HandleId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36E6C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HandleUniqueId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3FB74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HandleRepositoryUniqueId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E681DD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B4D167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763EC4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5F6D700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Attachments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470D5B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7C4181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38DCE3D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ReferralAttachmentSummary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1CFBC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2BF3F13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87A72D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C95BA5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GetReferralAttachmentListResponse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7197F1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82D114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3FDE4E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427C2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A0E98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Attachments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2B132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68B248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305029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24159DC" w14:textId="77777777" w:rsidR="005C7784" w:rsidRDefault="005C7784" w:rsidP="005C7784">
      <w:pPr>
        <w:spacing w:line="252"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40212244" w14:textId="77777777" w:rsidR="005C7784" w:rsidRDefault="005C7784"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522C604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B76218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GetReferralAttachmentListResponse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DF1893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462AEE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Attachments</w:t>
      </w:r>
      <w:proofErr w:type="spellEnd"/>
      <w:r>
        <w:rPr>
          <w:rFonts w:ascii="Courier New" w:eastAsiaTheme="minorHAnsi" w:hAnsi="Courier New" w:cs="Courier New"/>
          <w:color w:val="0000FF"/>
          <w:sz w:val="20"/>
          <w:szCs w:val="20"/>
          <w:highlight w:val="white"/>
          <w:lang w:val="hr-HR" w:eastAsia="en-US"/>
        </w:rPr>
        <w:t>&gt;</w:t>
      </w:r>
    </w:p>
    <w:p w14:paraId="78165D2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ReferralAttachmentSummary</w:t>
      </w:r>
      <w:proofErr w:type="spellEnd"/>
      <w:r>
        <w:rPr>
          <w:rFonts w:ascii="Courier New" w:eastAsiaTheme="minorHAnsi" w:hAnsi="Courier New" w:cs="Courier New"/>
          <w:color w:val="0000FF"/>
          <w:sz w:val="20"/>
          <w:szCs w:val="20"/>
          <w:highlight w:val="white"/>
          <w:lang w:val="hr-HR" w:eastAsia="en-US"/>
        </w:rPr>
        <w:t>&gt;</w:t>
      </w:r>
    </w:p>
    <w:p w14:paraId="0D00380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&lt;Title&gt;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&lt;/Title&gt;</w:t>
      </w:r>
    </w:p>
    <w:p w14:paraId="5C72011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&lt;CreationDateTime&gt;</w:t>
      </w:r>
      <w:r>
        <w:rPr>
          <w:rFonts w:ascii="Courier New" w:eastAsiaTheme="minorHAnsi" w:hAnsi="Courier New" w:cs="Courier New"/>
          <w:b/>
          <w:bCs/>
          <w:color w:val="000000"/>
          <w:sz w:val="20"/>
          <w:szCs w:val="20"/>
          <w:highlight w:val="white"/>
          <w:lang w:val="hr-HR" w:eastAsia="en-US"/>
        </w:rPr>
        <w:t>2019-02-25T14:52:05.3387118+01:00</w:t>
      </w:r>
      <w:r>
        <w:rPr>
          <w:rFonts w:ascii="Courier New" w:eastAsiaTheme="minorHAnsi" w:hAnsi="Courier New" w:cs="Courier New"/>
          <w:color w:val="0000FF"/>
          <w:sz w:val="20"/>
          <w:szCs w:val="20"/>
          <w:highlight w:val="white"/>
          <w:lang w:val="hr-HR" w:eastAsia="en-US"/>
        </w:rPr>
        <w:t>&lt;/CreationDateTime&gt;</w:t>
      </w:r>
    </w:p>
    <w:p w14:paraId="1CA0B11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MetadataClassCode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MetadataClassCode</w:t>
      </w:r>
      <w:proofErr w:type="spellEnd"/>
      <w:r>
        <w:rPr>
          <w:rFonts w:ascii="Courier New" w:eastAsiaTheme="minorHAnsi" w:hAnsi="Courier New" w:cs="Courier New"/>
          <w:color w:val="0000FF"/>
          <w:sz w:val="20"/>
          <w:szCs w:val="20"/>
          <w:highlight w:val="white"/>
          <w:lang w:val="hr-HR" w:eastAsia="en-US"/>
        </w:rPr>
        <w:t>&gt;</w:t>
      </w:r>
    </w:p>
    <w:p w14:paraId="5BB5874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MetadataTypeCode</w:t>
      </w:r>
      <w:proofErr w:type="spellEnd"/>
      <w:r>
        <w:rPr>
          <w:rFonts w:ascii="Courier New" w:eastAsiaTheme="minorHAnsi" w:hAnsi="Courier New" w:cs="Courier New"/>
          <w:color w:val="0000FF"/>
          <w:sz w:val="20"/>
          <w:szCs w:val="20"/>
          <w:highlight w:val="white"/>
          <w:lang w:val="hr-HR" w:eastAsia="en-US"/>
        </w:rPr>
        <w:t>&gt;</w:t>
      </w:r>
    </w:p>
    <w:p w14:paraId="5E12BD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HealthcareFaciliyTypeCode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HealthcareFaciliyTypeCode</w:t>
      </w:r>
      <w:proofErr w:type="spellEnd"/>
      <w:r>
        <w:rPr>
          <w:rFonts w:ascii="Courier New" w:eastAsiaTheme="minorHAnsi" w:hAnsi="Courier New" w:cs="Courier New"/>
          <w:color w:val="0000FF"/>
          <w:sz w:val="20"/>
          <w:szCs w:val="20"/>
          <w:highlight w:val="white"/>
          <w:lang w:val="hr-HR" w:eastAsia="en-US"/>
        </w:rPr>
        <w:t>&gt;</w:t>
      </w:r>
    </w:p>
    <w:p w14:paraId="10027ED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PracticeSettingCode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PracticeSettingCode</w:t>
      </w:r>
      <w:proofErr w:type="spellEnd"/>
      <w:r>
        <w:rPr>
          <w:rFonts w:ascii="Courier New" w:eastAsiaTheme="minorHAnsi" w:hAnsi="Courier New" w:cs="Courier New"/>
          <w:color w:val="0000FF"/>
          <w:sz w:val="20"/>
          <w:szCs w:val="20"/>
          <w:highlight w:val="white"/>
          <w:lang w:val="hr-HR" w:eastAsia="en-US"/>
        </w:rPr>
        <w:t>&gt;</w:t>
      </w:r>
    </w:p>
    <w:p w14:paraId="4AC9E44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3E46C17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HandleId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HandleId</w:t>
      </w:r>
      <w:proofErr w:type="spellEnd"/>
      <w:r>
        <w:rPr>
          <w:rFonts w:ascii="Courier New" w:eastAsiaTheme="minorHAnsi" w:hAnsi="Courier New" w:cs="Courier New"/>
          <w:color w:val="0000FF"/>
          <w:sz w:val="20"/>
          <w:szCs w:val="20"/>
          <w:highlight w:val="white"/>
          <w:lang w:val="hr-HR" w:eastAsia="en-US"/>
        </w:rPr>
        <w:t>&gt;</w:t>
      </w:r>
    </w:p>
    <w:p w14:paraId="3B78FE5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HandleUniqueId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HandleUniqueId</w:t>
      </w:r>
      <w:proofErr w:type="spellEnd"/>
      <w:r>
        <w:rPr>
          <w:rFonts w:ascii="Courier New" w:eastAsiaTheme="minorHAnsi" w:hAnsi="Courier New" w:cs="Courier New"/>
          <w:color w:val="0000FF"/>
          <w:sz w:val="20"/>
          <w:szCs w:val="20"/>
          <w:highlight w:val="white"/>
          <w:lang w:val="hr-HR" w:eastAsia="en-US"/>
        </w:rPr>
        <w:t>&gt;</w:t>
      </w:r>
    </w:p>
    <w:p w14:paraId="2BC2696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HandleRepositoryUniqueId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HandleRepositoryUniqueId</w:t>
      </w:r>
      <w:proofErr w:type="spellEnd"/>
      <w:r>
        <w:rPr>
          <w:rFonts w:ascii="Courier New" w:eastAsiaTheme="minorHAnsi" w:hAnsi="Courier New" w:cs="Courier New"/>
          <w:color w:val="0000FF"/>
          <w:sz w:val="20"/>
          <w:szCs w:val="20"/>
          <w:highlight w:val="white"/>
          <w:lang w:val="hr-HR" w:eastAsia="en-US"/>
        </w:rPr>
        <w:t>&gt;</w:t>
      </w:r>
    </w:p>
    <w:p w14:paraId="5C539DA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ReferralAttachmentSummary</w:t>
      </w:r>
      <w:proofErr w:type="spellEnd"/>
      <w:r>
        <w:rPr>
          <w:rFonts w:ascii="Courier New" w:eastAsiaTheme="minorHAnsi" w:hAnsi="Courier New" w:cs="Courier New"/>
          <w:color w:val="0000FF"/>
          <w:sz w:val="20"/>
          <w:szCs w:val="20"/>
          <w:highlight w:val="white"/>
          <w:lang w:val="hr-HR" w:eastAsia="en-US"/>
        </w:rPr>
        <w:t>&gt;</w:t>
      </w:r>
    </w:p>
    <w:p w14:paraId="0ED3800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ReferralAttachmentSummary</w:t>
      </w:r>
      <w:proofErr w:type="spellEnd"/>
      <w:r>
        <w:rPr>
          <w:rFonts w:ascii="Courier New" w:eastAsiaTheme="minorHAnsi" w:hAnsi="Courier New" w:cs="Courier New"/>
          <w:color w:val="0000FF"/>
          <w:sz w:val="20"/>
          <w:szCs w:val="20"/>
          <w:highlight w:val="white"/>
          <w:lang w:val="hr-HR" w:eastAsia="en-US"/>
        </w:rPr>
        <w:t>&gt;</w:t>
      </w:r>
    </w:p>
    <w:p w14:paraId="62E2A7F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&lt;Title&gt;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&lt;/Title&gt;</w:t>
      </w:r>
    </w:p>
    <w:p w14:paraId="2C5377E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&lt;CreationDateTime&gt;</w:t>
      </w:r>
      <w:r>
        <w:rPr>
          <w:rFonts w:ascii="Courier New" w:eastAsiaTheme="minorHAnsi" w:hAnsi="Courier New" w:cs="Courier New"/>
          <w:b/>
          <w:bCs/>
          <w:color w:val="000000"/>
          <w:sz w:val="20"/>
          <w:szCs w:val="20"/>
          <w:highlight w:val="white"/>
          <w:lang w:val="hr-HR" w:eastAsia="en-US"/>
        </w:rPr>
        <w:t>2019-02-25T14:52:05.3407135+01:00</w:t>
      </w:r>
      <w:r>
        <w:rPr>
          <w:rFonts w:ascii="Courier New" w:eastAsiaTheme="minorHAnsi" w:hAnsi="Courier New" w:cs="Courier New"/>
          <w:color w:val="0000FF"/>
          <w:sz w:val="20"/>
          <w:szCs w:val="20"/>
          <w:highlight w:val="white"/>
          <w:lang w:val="hr-HR" w:eastAsia="en-US"/>
        </w:rPr>
        <w:t>&lt;/CreationDateTime&gt;</w:t>
      </w:r>
    </w:p>
    <w:p w14:paraId="192B3D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MetadataClassCode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MetadataClassCode</w:t>
      </w:r>
      <w:proofErr w:type="spellEnd"/>
      <w:r>
        <w:rPr>
          <w:rFonts w:ascii="Courier New" w:eastAsiaTheme="minorHAnsi" w:hAnsi="Courier New" w:cs="Courier New"/>
          <w:color w:val="0000FF"/>
          <w:sz w:val="20"/>
          <w:szCs w:val="20"/>
          <w:highlight w:val="white"/>
          <w:lang w:val="hr-HR" w:eastAsia="en-US"/>
        </w:rPr>
        <w:t>&gt;</w:t>
      </w:r>
    </w:p>
    <w:p w14:paraId="2AE8B84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MetadataTypeCode</w:t>
      </w:r>
      <w:proofErr w:type="spellEnd"/>
      <w:r>
        <w:rPr>
          <w:rFonts w:ascii="Courier New" w:eastAsiaTheme="minorHAnsi" w:hAnsi="Courier New" w:cs="Courier New"/>
          <w:color w:val="0000FF"/>
          <w:sz w:val="20"/>
          <w:szCs w:val="20"/>
          <w:highlight w:val="white"/>
          <w:lang w:val="hr-HR" w:eastAsia="en-US"/>
        </w:rPr>
        <w:t>&gt;</w:t>
      </w:r>
    </w:p>
    <w:p w14:paraId="3CF29E1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HealthcareFaciliyTypeCode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HealthcareFaciliyTypeCode</w:t>
      </w:r>
      <w:proofErr w:type="spellEnd"/>
      <w:r>
        <w:rPr>
          <w:rFonts w:ascii="Courier New" w:eastAsiaTheme="minorHAnsi" w:hAnsi="Courier New" w:cs="Courier New"/>
          <w:color w:val="0000FF"/>
          <w:sz w:val="20"/>
          <w:szCs w:val="20"/>
          <w:highlight w:val="white"/>
          <w:lang w:val="hr-HR" w:eastAsia="en-US"/>
        </w:rPr>
        <w:t>&gt;</w:t>
      </w:r>
    </w:p>
    <w:p w14:paraId="42A79C7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PracticeSettingCode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PracticeSettingCode</w:t>
      </w:r>
      <w:proofErr w:type="spellEnd"/>
      <w:r>
        <w:rPr>
          <w:rFonts w:ascii="Courier New" w:eastAsiaTheme="minorHAnsi" w:hAnsi="Courier New" w:cs="Courier New"/>
          <w:color w:val="0000FF"/>
          <w:sz w:val="20"/>
          <w:szCs w:val="20"/>
          <w:highlight w:val="white"/>
          <w:lang w:val="hr-HR" w:eastAsia="en-US"/>
        </w:rPr>
        <w:t>&gt;</w:t>
      </w:r>
    </w:p>
    <w:p w14:paraId="332A5F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7B986BD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HandleId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HandleId</w:t>
      </w:r>
      <w:proofErr w:type="spellEnd"/>
      <w:r>
        <w:rPr>
          <w:rFonts w:ascii="Courier New" w:eastAsiaTheme="minorHAnsi" w:hAnsi="Courier New" w:cs="Courier New"/>
          <w:color w:val="0000FF"/>
          <w:sz w:val="20"/>
          <w:szCs w:val="20"/>
          <w:highlight w:val="white"/>
          <w:lang w:val="hr-HR" w:eastAsia="en-US"/>
        </w:rPr>
        <w:t>&gt;</w:t>
      </w:r>
    </w:p>
    <w:p w14:paraId="216DEBC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HandleUniqueId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HandleUniqueId</w:t>
      </w:r>
      <w:proofErr w:type="spellEnd"/>
      <w:r>
        <w:rPr>
          <w:rFonts w:ascii="Courier New" w:eastAsiaTheme="minorHAnsi" w:hAnsi="Courier New" w:cs="Courier New"/>
          <w:color w:val="0000FF"/>
          <w:sz w:val="20"/>
          <w:szCs w:val="20"/>
          <w:highlight w:val="white"/>
          <w:lang w:val="hr-HR" w:eastAsia="en-US"/>
        </w:rPr>
        <w:t>&gt;</w:t>
      </w:r>
    </w:p>
    <w:p w14:paraId="10FAEE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HandleRepositoryUniqueId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HandleRepositoryUniqueId</w:t>
      </w:r>
      <w:proofErr w:type="spellEnd"/>
      <w:r>
        <w:rPr>
          <w:rFonts w:ascii="Courier New" w:eastAsiaTheme="minorHAnsi" w:hAnsi="Courier New" w:cs="Courier New"/>
          <w:color w:val="0000FF"/>
          <w:sz w:val="20"/>
          <w:szCs w:val="20"/>
          <w:highlight w:val="white"/>
          <w:lang w:val="hr-HR" w:eastAsia="en-US"/>
        </w:rPr>
        <w:t>&gt;</w:t>
      </w:r>
    </w:p>
    <w:p w14:paraId="05A29A2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ReferralAttachmentSummary</w:t>
      </w:r>
      <w:proofErr w:type="spellEnd"/>
      <w:r>
        <w:rPr>
          <w:rFonts w:ascii="Courier New" w:eastAsiaTheme="minorHAnsi" w:hAnsi="Courier New" w:cs="Courier New"/>
          <w:color w:val="0000FF"/>
          <w:sz w:val="20"/>
          <w:szCs w:val="20"/>
          <w:highlight w:val="white"/>
          <w:lang w:val="hr-HR" w:eastAsia="en-US"/>
        </w:rPr>
        <w:t>&gt;</w:t>
      </w:r>
    </w:p>
    <w:p w14:paraId="4A01361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Attachments</w:t>
      </w:r>
      <w:proofErr w:type="spellEnd"/>
      <w:r>
        <w:rPr>
          <w:rFonts w:ascii="Courier New" w:eastAsiaTheme="minorHAnsi" w:hAnsi="Courier New" w:cs="Courier New"/>
          <w:color w:val="0000FF"/>
          <w:sz w:val="20"/>
          <w:szCs w:val="20"/>
          <w:highlight w:val="white"/>
          <w:lang w:val="hr-HR" w:eastAsia="en-US"/>
        </w:rPr>
        <w:t>&gt;</w:t>
      </w:r>
    </w:p>
    <w:p w14:paraId="2B85F637" w14:textId="77777777" w:rsidR="005C7784" w:rsidRPr="00814B25" w:rsidRDefault="005C7784" w:rsidP="005C7784">
      <w:pPr>
        <w:rPr>
          <w:rFonts w:ascii="Courier New" w:eastAsiaTheme="minorHAnsi" w:hAnsi="Courier New" w:cs="Courier New"/>
          <w:color w:val="0000FF"/>
          <w:sz w:val="20"/>
          <w:szCs w:val="20"/>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GetReferralAttachmentListResponse</w:t>
      </w:r>
      <w:proofErr w:type="spellEnd"/>
      <w:r>
        <w:rPr>
          <w:rFonts w:ascii="Courier New" w:eastAsiaTheme="minorHAnsi" w:hAnsi="Courier New" w:cs="Courier New"/>
          <w:color w:val="0000FF"/>
          <w:sz w:val="20"/>
          <w:szCs w:val="20"/>
          <w:highlight w:val="white"/>
          <w:lang w:val="hr-HR" w:eastAsia="en-US"/>
        </w:rPr>
        <w:t>&gt;</w:t>
      </w:r>
    </w:p>
    <w:tbl>
      <w:tblPr>
        <w:tblStyle w:val="TableGrid"/>
        <w:tblW w:w="10206" w:type="dxa"/>
        <w:tblLook w:val="04A0" w:firstRow="1" w:lastRow="0" w:firstColumn="1" w:lastColumn="0" w:noHBand="0" w:noVBand="1"/>
      </w:tblPr>
      <w:tblGrid>
        <w:gridCol w:w="2932"/>
        <w:gridCol w:w="5143"/>
        <w:gridCol w:w="2131"/>
      </w:tblGrid>
      <w:tr w:rsidR="005C7784" w:rsidRPr="007354DE" w14:paraId="4EB2E66A" w14:textId="77777777" w:rsidTr="008E563D">
        <w:trPr>
          <w:trHeight w:val="170"/>
        </w:trPr>
        <w:tc>
          <w:tcPr>
            <w:tcW w:w="2932" w:type="dxa"/>
          </w:tcPr>
          <w:p w14:paraId="4D43633D" w14:textId="77777777" w:rsidR="005C7784" w:rsidRPr="00814B25" w:rsidRDefault="005C7784" w:rsidP="008E563D">
            <w:pPr>
              <w:pStyle w:val="Style1"/>
              <w:rPr>
                <w:b/>
                <w:lang w:val="en-US"/>
              </w:rPr>
            </w:pPr>
            <w:r w:rsidRPr="00814B25">
              <w:rPr>
                <w:b/>
                <w:lang w:val="en-US"/>
              </w:rPr>
              <w:lastRenderedPageBreak/>
              <w:t>Element name</w:t>
            </w:r>
          </w:p>
        </w:tc>
        <w:tc>
          <w:tcPr>
            <w:tcW w:w="5143" w:type="dxa"/>
          </w:tcPr>
          <w:p w14:paraId="2D42EB09" w14:textId="77777777" w:rsidR="005C7784" w:rsidRPr="00814B25" w:rsidRDefault="005C7784" w:rsidP="008E563D">
            <w:pPr>
              <w:pStyle w:val="Style1"/>
              <w:rPr>
                <w:b/>
                <w:lang w:val="en-US"/>
              </w:rPr>
            </w:pPr>
            <w:r w:rsidRPr="00814B25">
              <w:rPr>
                <w:b/>
                <w:lang w:val="en-US"/>
              </w:rPr>
              <w:t>Element description</w:t>
            </w:r>
          </w:p>
        </w:tc>
        <w:tc>
          <w:tcPr>
            <w:tcW w:w="2131" w:type="dxa"/>
          </w:tcPr>
          <w:p w14:paraId="7B3F83DE" w14:textId="77777777" w:rsidR="005C7784" w:rsidRPr="007354DE" w:rsidRDefault="005C7784" w:rsidP="008E563D">
            <w:pPr>
              <w:pStyle w:val="Style1"/>
              <w:rPr>
                <w:b/>
                <w:lang w:val="en-US"/>
              </w:rPr>
            </w:pPr>
            <w:r>
              <w:rPr>
                <w:b/>
                <w:lang w:val="en-US"/>
              </w:rPr>
              <w:t>mandatory</w:t>
            </w:r>
          </w:p>
        </w:tc>
      </w:tr>
      <w:tr w:rsidR="005C7784" w:rsidRPr="007354DE" w14:paraId="55A520B4" w14:textId="77777777" w:rsidTr="008E563D">
        <w:trPr>
          <w:trHeight w:val="170"/>
        </w:trPr>
        <w:tc>
          <w:tcPr>
            <w:tcW w:w="2932" w:type="dxa"/>
          </w:tcPr>
          <w:p w14:paraId="403E59A2" w14:textId="77777777" w:rsidR="005C7784" w:rsidRPr="00814B25" w:rsidRDefault="005C7784"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5143" w:type="dxa"/>
          </w:tcPr>
          <w:p w14:paraId="33016F9F" w14:textId="2967AA19"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131" w:type="dxa"/>
          </w:tcPr>
          <w:p w14:paraId="5924037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15FB8A06" w14:textId="77777777" w:rsidTr="008E563D">
        <w:trPr>
          <w:trHeight w:val="170"/>
        </w:trPr>
        <w:tc>
          <w:tcPr>
            <w:tcW w:w="2932" w:type="dxa"/>
          </w:tcPr>
          <w:p w14:paraId="3AE46FA2"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5143" w:type="dxa"/>
          </w:tcPr>
          <w:p w14:paraId="689B7650"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131" w:type="dxa"/>
          </w:tcPr>
          <w:p w14:paraId="2F16BA73" w14:textId="4B28CAE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5C7784" w:rsidRPr="007354DE" w14:paraId="2BD229AE" w14:textId="77777777" w:rsidTr="008E563D">
        <w:trPr>
          <w:trHeight w:val="170"/>
        </w:trPr>
        <w:tc>
          <w:tcPr>
            <w:tcW w:w="2932" w:type="dxa"/>
          </w:tcPr>
          <w:p w14:paraId="6DEABD27"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Attachments</w:t>
            </w:r>
          </w:p>
        </w:tc>
        <w:tc>
          <w:tcPr>
            <w:tcW w:w="5143" w:type="dxa"/>
          </w:tcPr>
          <w:p w14:paraId="61676B1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List of attachments</w:t>
            </w:r>
          </w:p>
        </w:tc>
        <w:tc>
          <w:tcPr>
            <w:tcW w:w="2131" w:type="dxa"/>
          </w:tcPr>
          <w:p w14:paraId="578531BE" w14:textId="77777777" w:rsidR="005C7784" w:rsidRPr="007354DE" w:rsidDel="005D4837"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any exists</w:t>
            </w:r>
          </w:p>
        </w:tc>
      </w:tr>
    </w:tbl>
    <w:p w14:paraId="3895C204"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6440EA11"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4531"/>
        <w:gridCol w:w="4425"/>
        <w:gridCol w:w="1250"/>
      </w:tblGrid>
      <w:tr w:rsidR="005C7784" w:rsidRPr="007354DE" w14:paraId="52AB0923" w14:textId="77777777" w:rsidTr="008E563D">
        <w:trPr>
          <w:trHeight w:val="170"/>
        </w:trPr>
        <w:tc>
          <w:tcPr>
            <w:tcW w:w="4531" w:type="dxa"/>
          </w:tcPr>
          <w:p w14:paraId="29608D7B" w14:textId="77777777" w:rsidR="005C7784" w:rsidRPr="00814B25" w:rsidRDefault="005C7784" w:rsidP="008E563D">
            <w:pPr>
              <w:pStyle w:val="Style1"/>
              <w:rPr>
                <w:b/>
                <w:lang w:val="en-US"/>
              </w:rPr>
            </w:pPr>
            <w:r w:rsidRPr="00814B25">
              <w:rPr>
                <w:b/>
                <w:lang w:val="en-US"/>
              </w:rPr>
              <w:t>Element name</w:t>
            </w:r>
          </w:p>
        </w:tc>
        <w:tc>
          <w:tcPr>
            <w:tcW w:w="4425" w:type="dxa"/>
          </w:tcPr>
          <w:p w14:paraId="78207275" w14:textId="77777777" w:rsidR="005C7784" w:rsidRPr="00814B25" w:rsidRDefault="005C7784" w:rsidP="008E563D">
            <w:pPr>
              <w:pStyle w:val="Style1"/>
              <w:rPr>
                <w:b/>
                <w:lang w:val="en-US"/>
              </w:rPr>
            </w:pPr>
            <w:r w:rsidRPr="00814B25">
              <w:rPr>
                <w:b/>
                <w:lang w:val="en-US"/>
              </w:rPr>
              <w:t>Element description</w:t>
            </w:r>
          </w:p>
        </w:tc>
        <w:tc>
          <w:tcPr>
            <w:tcW w:w="1250" w:type="dxa"/>
          </w:tcPr>
          <w:p w14:paraId="0FD3FD59" w14:textId="77777777" w:rsidR="005C7784" w:rsidRPr="007354DE" w:rsidRDefault="005C7784" w:rsidP="008E563D">
            <w:pPr>
              <w:pStyle w:val="Style1"/>
              <w:rPr>
                <w:b/>
                <w:lang w:val="en-US"/>
              </w:rPr>
            </w:pPr>
            <w:r>
              <w:rPr>
                <w:b/>
                <w:lang w:val="en-US"/>
              </w:rPr>
              <w:t>Mandatory</w:t>
            </w:r>
          </w:p>
        </w:tc>
      </w:tr>
      <w:tr w:rsidR="005C7784" w:rsidRPr="007354DE" w14:paraId="463086A8" w14:textId="77777777" w:rsidTr="008E563D">
        <w:trPr>
          <w:trHeight w:val="170"/>
        </w:trPr>
        <w:tc>
          <w:tcPr>
            <w:tcW w:w="4531" w:type="dxa"/>
          </w:tcPr>
          <w:p w14:paraId="068A5A56" w14:textId="77777777" w:rsidR="005C7784" w:rsidRPr="00814B25" w:rsidRDefault="005C7784"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Title</w:t>
            </w:r>
          </w:p>
        </w:tc>
        <w:tc>
          <w:tcPr>
            <w:tcW w:w="4425" w:type="dxa"/>
          </w:tcPr>
          <w:p w14:paraId="04B847D3"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Title of the document</w:t>
            </w:r>
          </w:p>
        </w:tc>
        <w:tc>
          <w:tcPr>
            <w:tcW w:w="1250" w:type="dxa"/>
          </w:tcPr>
          <w:p w14:paraId="2CA80E12" w14:textId="77777777" w:rsidR="005C7784" w:rsidRPr="007354DE" w:rsidDel="005D4837"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7F86A05B" w14:textId="77777777" w:rsidTr="008E563D">
        <w:trPr>
          <w:trHeight w:val="170"/>
        </w:trPr>
        <w:tc>
          <w:tcPr>
            <w:tcW w:w="4531" w:type="dxa"/>
          </w:tcPr>
          <w:p w14:paraId="4EAAA4C3"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CreationDateTime</w:t>
            </w:r>
            <w:proofErr w:type="spellEnd"/>
          </w:p>
        </w:tc>
        <w:tc>
          <w:tcPr>
            <w:tcW w:w="4425" w:type="dxa"/>
          </w:tcPr>
          <w:p w14:paraId="037F9C7E"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Date and time of attachment creation</w:t>
            </w:r>
          </w:p>
        </w:tc>
        <w:tc>
          <w:tcPr>
            <w:tcW w:w="1250" w:type="dxa"/>
          </w:tcPr>
          <w:p w14:paraId="51A34478" w14:textId="77777777" w:rsidR="005C7784" w:rsidRPr="007354DE" w:rsidDel="0044077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18179A3C" w14:textId="77777777" w:rsidTr="008E563D">
        <w:trPr>
          <w:trHeight w:val="170"/>
        </w:trPr>
        <w:tc>
          <w:tcPr>
            <w:tcW w:w="4531" w:type="dxa"/>
          </w:tcPr>
          <w:p w14:paraId="6AC2D16C" w14:textId="77777777" w:rsidR="005C7784" w:rsidRPr="00814B25" w:rsidRDefault="005C7784" w:rsidP="008E563D">
            <w:pPr>
              <w:spacing w:line="240" w:lineRule="auto"/>
              <w:rPr>
                <w:rFonts w:cstheme="minorHAnsi"/>
                <w:color w:val="FF0000"/>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MetadataClassCode</w:t>
            </w:r>
            <w:proofErr w:type="spellEnd"/>
          </w:p>
        </w:tc>
        <w:tc>
          <w:tcPr>
            <w:tcW w:w="4425" w:type="dxa"/>
          </w:tcPr>
          <w:p w14:paraId="4EE8FA92" w14:textId="4BFCE558" w:rsidR="005C7784" w:rsidRPr="00814B25" w:rsidRDefault="005C7784" w:rsidP="008E563D">
            <w:pPr>
              <w:spacing w:line="240" w:lineRule="auto"/>
              <w:rPr>
                <w:rFonts w:cstheme="minorHAnsi"/>
                <w:color w:val="FF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szCs w:val="24"/>
                <w:lang w:val="en-US"/>
              </w:rPr>
              <w:fldChar w:fldCharType="begin"/>
            </w:r>
            <w:r w:rsidRPr="00814B25">
              <w:rPr>
                <w:rFonts w:ascii="Calibri" w:eastAsia="Times New Roman" w:hAnsi="Calibri" w:cs="Times New Roman"/>
                <w:szCs w:val="24"/>
                <w:lang w:val="en-US"/>
              </w:rPr>
              <w:instrText xml:space="preserve"> REF _Ref4394194 \h  \* MERGEFORMAT </w:instrText>
            </w:r>
            <w:r w:rsidRPr="00814B25">
              <w:rPr>
                <w:rFonts w:ascii="Calibri" w:eastAsia="Times New Roman" w:hAnsi="Calibri" w:cs="Times New Roman"/>
                <w:szCs w:val="24"/>
                <w:lang w:val="en-US"/>
              </w:rPr>
            </w:r>
            <w:r w:rsidRPr="00814B25">
              <w:rPr>
                <w:rFonts w:ascii="Calibri" w:eastAsia="Times New Roman" w:hAnsi="Calibri" w:cs="Times New Roman"/>
                <w:szCs w:val="24"/>
                <w:lang w:val="en-US"/>
              </w:rPr>
              <w:fldChar w:fldCharType="separate"/>
            </w:r>
            <w:r w:rsidR="003573DC" w:rsidRPr="003573DC">
              <w:rPr>
                <w:color w:val="0070C0"/>
                <w:lang w:val="en-US"/>
              </w:rPr>
              <w:t>Class code</w:t>
            </w:r>
            <w:r w:rsidRPr="00814B25">
              <w:rPr>
                <w:rFonts w:ascii="Calibri" w:eastAsia="Times New Roman" w:hAnsi="Calibri" w:cs="Times New Roman"/>
                <w:szCs w:val="24"/>
                <w:lang w:val="en-US"/>
              </w:rPr>
              <w:fldChar w:fldCharType="end"/>
            </w:r>
          </w:p>
        </w:tc>
        <w:tc>
          <w:tcPr>
            <w:tcW w:w="1250" w:type="dxa"/>
          </w:tcPr>
          <w:p w14:paraId="5AE180D0"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7D3E895D" w14:textId="77777777" w:rsidTr="008E563D">
        <w:trPr>
          <w:trHeight w:val="170"/>
        </w:trPr>
        <w:tc>
          <w:tcPr>
            <w:tcW w:w="4531" w:type="dxa"/>
          </w:tcPr>
          <w:p w14:paraId="5C84AE23"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MetadataTypeCode</w:t>
            </w:r>
            <w:proofErr w:type="spellEnd"/>
          </w:p>
        </w:tc>
        <w:tc>
          <w:tcPr>
            <w:tcW w:w="4425" w:type="dxa"/>
          </w:tcPr>
          <w:p w14:paraId="69195359" w14:textId="451417FC" w:rsidR="005C7784" w:rsidRPr="00814B25" w:rsidRDefault="005C7784" w:rsidP="008E563D">
            <w:pPr>
              <w:spacing w:line="240" w:lineRule="auto"/>
              <w:rPr>
                <w:rFonts w:ascii="Calibri" w:eastAsia="Times New Roman" w:hAnsi="Calibri" w:cs="Times New Roman"/>
                <w:color w:val="FF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_Ref6214660 \h </w:instrText>
            </w:r>
            <w:r w:rsidRPr="00814B25">
              <w:rPr>
                <w:rFonts w:cstheme="minorHAnsi"/>
                <w:szCs w:val="24"/>
                <w:lang w:val="en-US"/>
              </w:rPr>
            </w:r>
            <w:r w:rsidRPr="00814B25">
              <w:rPr>
                <w:rFonts w:cstheme="minorHAnsi"/>
                <w:szCs w:val="24"/>
                <w:lang w:val="en-US"/>
              </w:rPr>
              <w:fldChar w:fldCharType="separate"/>
            </w:r>
            <w:r w:rsidR="003573DC">
              <w:t xml:space="preserve"> </w:t>
            </w:r>
            <w:r w:rsidR="003573DC" w:rsidRPr="00814B25">
              <w:t>Type code (attachments)</w:t>
            </w:r>
            <w:r w:rsidRPr="00814B25">
              <w:rPr>
                <w:rFonts w:cstheme="minorHAnsi"/>
                <w:szCs w:val="24"/>
                <w:lang w:val="en-US"/>
              </w:rPr>
              <w:fldChar w:fldCharType="end"/>
            </w:r>
          </w:p>
        </w:tc>
        <w:tc>
          <w:tcPr>
            <w:tcW w:w="1250" w:type="dxa"/>
          </w:tcPr>
          <w:p w14:paraId="0B9F66FC"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3C151E00" w14:textId="77777777" w:rsidTr="008E563D">
        <w:trPr>
          <w:trHeight w:val="170"/>
        </w:trPr>
        <w:tc>
          <w:tcPr>
            <w:tcW w:w="4531" w:type="dxa"/>
          </w:tcPr>
          <w:p w14:paraId="6328C159"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HealthcareFaciliyTypeCode</w:t>
            </w:r>
            <w:proofErr w:type="spellEnd"/>
          </w:p>
        </w:tc>
        <w:tc>
          <w:tcPr>
            <w:tcW w:w="4425" w:type="dxa"/>
          </w:tcPr>
          <w:p w14:paraId="2D8E6A3F" w14:textId="77777777" w:rsidR="005C7784" w:rsidRPr="00814B25" w:rsidRDefault="005C7784" w:rsidP="008E563D">
            <w:pPr>
              <w:spacing w:line="240" w:lineRule="auto"/>
              <w:rPr>
                <w:rFonts w:ascii="Calibri" w:eastAsia="Times New Roman" w:hAnsi="Calibri" w:cs="Times New Roman"/>
                <w:color w:val="FF0000"/>
                <w:szCs w:val="24"/>
                <w:lang w:val="en-US"/>
              </w:rPr>
            </w:pPr>
            <w:r w:rsidRPr="00814B25">
              <w:rPr>
                <w:rFonts w:ascii="Calibri" w:eastAsia="Times New Roman" w:hAnsi="Calibri" w:cs="Times New Roman"/>
                <w:color w:val="000000"/>
                <w:szCs w:val="18"/>
                <w:lang w:val="en-US"/>
              </w:rPr>
              <w:t>Code of the healthcare facility type</w:t>
            </w:r>
          </w:p>
        </w:tc>
        <w:tc>
          <w:tcPr>
            <w:tcW w:w="1250" w:type="dxa"/>
          </w:tcPr>
          <w:p w14:paraId="4B8EB07A"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5C7784" w:rsidRPr="007354DE" w14:paraId="70BB8D9E" w14:textId="77777777" w:rsidTr="008E563D">
        <w:trPr>
          <w:trHeight w:val="170"/>
        </w:trPr>
        <w:tc>
          <w:tcPr>
            <w:tcW w:w="4531" w:type="dxa"/>
          </w:tcPr>
          <w:p w14:paraId="112CAC23" w14:textId="77777777" w:rsidR="005C7784" w:rsidRPr="00814B25" w:rsidRDefault="005C7784" w:rsidP="008E563D">
            <w:pPr>
              <w:spacing w:line="240" w:lineRule="auto"/>
              <w:rPr>
                <w:rFonts w:cstheme="minorHAnsi"/>
                <w:color w:val="FF0000"/>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PracticeSettingCode</w:t>
            </w:r>
            <w:proofErr w:type="spellEnd"/>
          </w:p>
        </w:tc>
        <w:tc>
          <w:tcPr>
            <w:tcW w:w="4425" w:type="dxa"/>
          </w:tcPr>
          <w:p w14:paraId="79D46EC9" w14:textId="77777777" w:rsidR="005C7784" w:rsidRPr="00814B25" w:rsidRDefault="005C7784" w:rsidP="008E563D">
            <w:pPr>
              <w:spacing w:line="240" w:lineRule="auto"/>
              <w:rPr>
                <w:rFonts w:cstheme="minorHAnsi"/>
                <w:color w:val="FF0000"/>
                <w:szCs w:val="24"/>
                <w:lang w:val="en-US"/>
              </w:rPr>
            </w:pPr>
            <w:r w:rsidRPr="00814B25">
              <w:rPr>
                <w:rFonts w:ascii="Calibri" w:eastAsia="Times New Roman" w:hAnsi="Calibri" w:cs="Times New Roman"/>
                <w:color w:val="000000"/>
                <w:szCs w:val="18"/>
                <w:lang w:val="en-US"/>
              </w:rPr>
              <w:t xml:space="preserve">Code of the practice setting </w:t>
            </w:r>
          </w:p>
        </w:tc>
        <w:tc>
          <w:tcPr>
            <w:tcW w:w="1250" w:type="dxa"/>
          </w:tcPr>
          <w:p w14:paraId="65AB1E70"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5C7784" w:rsidRPr="007354DE" w14:paraId="39031EC9" w14:textId="77777777" w:rsidTr="008E563D">
        <w:trPr>
          <w:trHeight w:val="170"/>
        </w:trPr>
        <w:tc>
          <w:tcPr>
            <w:tcW w:w="4531" w:type="dxa"/>
          </w:tcPr>
          <w:p w14:paraId="6634EBEB"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4425" w:type="dxa"/>
          </w:tcPr>
          <w:p w14:paraId="174B8A96"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Referral unique identifier</w:t>
            </w:r>
          </w:p>
        </w:tc>
        <w:tc>
          <w:tcPr>
            <w:tcW w:w="1250" w:type="dxa"/>
          </w:tcPr>
          <w:p w14:paraId="48106BC4"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4DF313E3" w14:textId="77777777" w:rsidTr="008E563D">
        <w:trPr>
          <w:trHeight w:val="170"/>
        </w:trPr>
        <w:tc>
          <w:tcPr>
            <w:tcW w:w="4531" w:type="dxa"/>
          </w:tcPr>
          <w:p w14:paraId="47C0E407"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HandleId</w:t>
            </w:r>
            <w:proofErr w:type="spellEnd"/>
          </w:p>
        </w:tc>
        <w:tc>
          <w:tcPr>
            <w:tcW w:w="4425" w:type="dxa"/>
          </w:tcPr>
          <w:p w14:paraId="4DF8C6AB" w14:textId="77777777" w:rsidR="005C7784" w:rsidRPr="00814B25" w:rsidRDefault="005C7784" w:rsidP="008E563D">
            <w:pPr>
              <w:spacing w:line="240" w:lineRule="auto"/>
              <w:rPr>
                <w:rFonts w:cstheme="minorHAnsi"/>
                <w:color w:val="FF0000"/>
                <w:szCs w:val="24"/>
                <w:lang w:val="en-US"/>
              </w:rPr>
            </w:pPr>
            <w:r w:rsidRPr="00814B25">
              <w:rPr>
                <w:rFonts w:ascii="Calibri" w:eastAsia="Times New Roman" w:hAnsi="Calibri" w:cs="Times New Roman"/>
                <w:color w:val="000000"/>
                <w:lang w:val="en-US"/>
              </w:rPr>
              <w:t>Id of the handle for the requested attachment in the storage system</w:t>
            </w:r>
          </w:p>
        </w:tc>
        <w:tc>
          <w:tcPr>
            <w:tcW w:w="1250" w:type="dxa"/>
          </w:tcPr>
          <w:p w14:paraId="5BEA7E10"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5C7784" w:rsidRPr="007354DE" w14:paraId="26C2009D" w14:textId="77777777" w:rsidTr="008E563D">
        <w:trPr>
          <w:trHeight w:val="170"/>
        </w:trPr>
        <w:tc>
          <w:tcPr>
            <w:tcW w:w="4531" w:type="dxa"/>
          </w:tcPr>
          <w:p w14:paraId="014ED0C6"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HandleUniqueId</w:t>
            </w:r>
            <w:proofErr w:type="spellEnd"/>
          </w:p>
        </w:tc>
        <w:tc>
          <w:tcPr>
            <w:tcW w:w="4425" w:type="dxa"/>
          </w:tcPr>
          <w:p w14:paraId="47ABDF39" w14:textId="77777777" w:rsidR="005C7784" w:rsidRPr="00814B25" w:rsidRDefault="005C7784" w:rsidP="008E563D">
            <w:pPr>
              <w:spacing w:line="240" w:lineRule="auto"/>
              <w:rPr>
                <w:rFonts w:cstheme="minorHAnsi"/>
                <w:color w:val="FF0000"/>
                <w:szCs w:val="24"/>
                <w:lang w:val="en-US"/>
              </w:rPr>
            </w:pPr>
            <w:r w:rsidRPr="00814B25">
              <w:rPr>
                <w:rFonts w:ascii="Calibri" w:eastAsia="Times New Roman" w:hAnsi="Calibri" w:cs="Times New Roman"/>
                <w:color w:val="000000"/>
                <w:lang w:val="en-US"/>
              </w:rPr>
              <w:t>Unique id of the handle for the requested attachment in the storage system</w:t>
            </w:r>
          </w:p>
        </w:tc>
        <w:tc>
          <w:tcPr>
            <w:tcW w:w="1250" w:type="dxa"/>
          </w:tcPr>
          <w:p w14:paraId="279F5664"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5C7784" w:rsidRPr="007354DE" w14:paraId="3BC87F80" w14:textId="77777777" w:rsidTr="008E563D">
        <w:trPr>
          <w:trHeight w:val="170"/>
        </w:trPr>
        <w:tc>
          <w:tcPr>
            <w:tcW w:w="4531" w:type="dxa"/>
          </w:tcPr>
          <w:p w14:paraId="7B9E490B"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HandleRepositoryUniqueId</w:t>
            </w:r>
            <w:proofErr w:type="spellEnd"/>
          </w:p>
        </w:tc>
        <w:tc>
          <w:tcPr>
            <w:tcW w:w="4425" w:type="dxa"/>
          </w:tcPr>
          <w:p w14:paraId="02652C2D" w14:textId="77777777" w:rsidR="005C7784" w:rsidRPr="00814B25" w:rsidRDefault="005C7784" w:rsidP="008E563D">
            <w:pPr>
              <w:spacing w:line="240" w:lineRule="auto"/>
              <w:rPr>
                <w:rFonts w:cstheme="minorHAnsi"/>
                <w:color w:val="FF0000"/>
                <w:szCs w:val="24"/>
                <w:lang w:val="en-US"/>
              </w:rPr>
            </w:pPr>
            <w:proofErr w:type="spellStart"/>
            <w:r w:rsidRPr="00814B25">
              <w:rPr>
                <w:rFonts w:ascii="Calibri" w:eastAsia="Times New Roman" w:hAnsi="Calibri" w:cs="Times New Roman"/>
                <w:color w:val="000000"/>
                <w:lang w:val="en-US"/>
              </w:rPr>
              <w:t>Repositora</w:t>
            </w:r>
            <w:proofErr w:type="spellEnd"/>
            <w:r w:rsidRPr="00814B25">
              <w:rPr>
                <w:rFonts w:ascii="Calibri" w:eastAsia="Times New Roman" w:hAnsi="Calibri" w:cs="Times New Roman"/>
                <w:color w:val="000000"/>
                <w:lang w:val="en-US"/>
              </w:rPr>
              <w:t xml:space="preserve"> unique id of the handle for the requested attachment in the storage system</w:t>
            </w:r>
          </w:p>
        </w:tc>
        <w:tc>
          <w:tcPr>
            <w:tcW w:w="1250" w:type="dxa"/>
          </w:tcPr>
          <w:p w14:paraId="7E5C7384"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bl>
    <w:p w14:paraId="15D01550" w14:textId="77777777" w:rsidR="005C7784" w:rsidRDefault="005C7784" w:rsidP="005C7784">
      <w:pPr>
        <w:spacing w:line="252" w:lineRule="auto"/>
        <w:rPr>
          <w:rFonts w:eastAsia="Times New Roman"/>
          <w:lang w:val="en-US"/>
        </w:rPr>
      </w:pPr>
    </w:p>
    <w:p w14:paraId="6ACE604C" w14:textId="77777777" w:rsidR="005C7784" w:rsidRDefault="005C7784" w:rsidP="005C7784">
      <w:pPr>
        <w:spacing w:line="252" w:lineRule="auto"/>
        <w:rPr>
          <w:rFonts w:eastAsia="Times New Roman"/>
          <w:lang w:val="en-US"/>
        </w:rPr>
        <w:sectPr w:rsidR="005C7784" w:rsidSect="00F858BE">
          <w:pgSz w:w="11906" w:h="16838"/>
          <w:pgMar w:top="720" w:right="720" w:bottom="720" w:left="720" w:header="708" w:footer="708" w:gutter="0"/>
          <w:cols w:space="708"/>
          <w:docGrid w:linePitch="360"/>
        </w:sectPr>
      </w:pPr>
    </w:p>
    <w:p w14:paraId="223185D9" w14:textId="77777777" w:rsidR="008F14B9" w:rsidRPr="008F14B9" w:rsidRDefault="008F14B9" w:rsidP="009367F3">
      <w:pPr>
        <w:pStyle w:val="Heading2"/>
      </w:pPr>
      <w:r w:rsidRPr="008F14B9">
        <w:lastRenderedPageBreak/>
        <w:t xml:space="preserve">  </w:t>
      </w:r>
      <w:proofErr w:type="spellStart"/>
      <w:r w:rsidRPr="008F14B9">
        <w:t>CreateAppointments</w:t>
      </w:r>
      <w:proofErr w:type="spellEnd"/>
    </w:p>
    <w:p w14:paraId="60E8A687" w14:textId="5DB1287B" w:rsidR="008F14B9" w:rsidRPr="007354DE" w:rsidRDefault="00323BF6" w:rsidP="00323BF6">
      <w:pPr>
        <w:spacing w:line="240" w:lineRule="auto"/>
        <w:rPr>
          <w:rFonts w:cstheme="minorHAnsi"/>
          <w:lang w:val="en-US"/>
        </w:rPr>
      </w:pPr>
      <w:r>
        <w:rPr>
          <w:rFonts w:cstheme="minorHAnsi"/>
          <w:lang w:val="en-US"/>
        </w:rPr>
        <w:tab/>
      </w:r>
      <w:r w:rsidR="008F14B9" w:rsidRPr="007354DE">
        <w:rPr>
          <w:rFonts w:cstheme="minorHAnsi"/>
          <w:lang w:val="en-US"/>
        </w:rPr>
        <w:t>Me</w:t>
      </w:r>
      <w:r w:rsidR="00895FDC">
        <w:rPr>
          <w:rFonts w:cstheme="minorHAnsi"/>
          <w:lang w:val="en-US"/>
        </w:rPr>
        <w:t>t</w:t>
      </w:r>
      <w:r w:rsidR="008F14B9" w:rsidRPr="007354DE">
        <w:rPr>
          <w:rFonts w:cstheme="minorHAnsi"/>
          <w:lang w:val="en-US"/>
        </w:rPr>
        <w:t xml:space="preserve">hod which allows to create one or more appointments. </w:t>
      </w:r>
      <w:r w:rsidR="00762BC6">
        <w:rPr>
          <w:rStyle w:val="tlid-translation"/>
          <w:lang w:val="en"/>
        </w:rPr>
        <w:t xml:space="preserve">The maximum number of appointments in the request is 20. </w:t>
      </w:r>
      <w:r w:rsidR="00762BC6" w:rsidRPr="007354DE">
        <w:rPr>
          <w:rFonts w:cstheme="minorHAnsi"/>
          <w:lang w:val="en-US"/>
        </w:rPr>
        <w:t>It is not possible to call it after the referral has expired.</w:t>
      </w:r>
      <w:r w:rsidR="00762BC6">
        <w:rPr>
          <w:rFonts w:cstheme="minorHAnsi"/>
          <w:lang w:val="en-US"/>
        </w:rPr>
        <w:t xml:space="preserve"> All active appointments must be in the same facility.</w:t>
      </w:r>
      <w:r w:rsidR="00976BB8">
        <w:rPr>
          <w:rFonts w:cstheme="minorHAnsi"/>
          <w:lang w:val="en-US"/>
        </w:rPr>
        <w:t xml:space="preserve"> Onetime referral is supposed to be </w:t>
      </w:r>
      <w:r w:rsidR="007B556C">
        <w:rPr>
          <w:rFonts w:cstheme="minorHAnsi"/>
          <w:lang w:val="en-US"/>
        </w:rPr>
        <w:t>used only within one medical facility.</w:t>
      </w:r>
    </w:p>
    <w:p w14:paraId="58497AEF" w14:textId="77777777" w:rsidR="008F14B9" w:rsidRPr="007354DE" w:rsidRDefault="008F14B9" w:rsidP="008F14B9">
      <w:pPr>
        <w:spacing w:line="240" w:lineRule="auto"/>
        <w:rPr>
          <w:b/>
          <w:u w:val="single"/>
          <w:lang w:val="en-US"/>
        </w:rPr>
      </w:pPr>
      <w:r w:rsidRPr="007354DE">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8F14B9" w:rsidRPr="007354DE" w14:paraId="1FD34B1B" w14:textId="77777777" w:rsidTr="008E563D">
        <w:tc>
          <w:tcPr>
            <w:tcW w:w="5228" w:type="dxa"/>
          </w:tcPr>
          <w:p w14:paraId="15FE0043" w14:textId="77777777" w:rsidR="008F14B9" w:rsidRPr="00814B25" w:rsidRDefault="008F14B9" w:rsidP="008E563D">
            <w:pPr>
              <w:spacing w:line="240" w:lineRule="auto"/>
              <w:rPr>
                <w:rFonts w:cstheme="minorHAnsi"/>
                <w:lang w:val="en-US"/>
              </w:rPr>
            </w:pPr>
            <w:r w:rsidRPr="00814B25">
              <w:rPr>
                <w:rFonts w:cstheme="minorHAnsi"/>
                <w:lang w:val="en-US"/>
              </w:rPr>
              <w:t>Status before</w:t>
            </w:r>
          </w:p>
        </w:tc>
        <w:tc>
          <w:tcPr>
            <w:tcW w:w="5228" w:type="dxa"/>
          </w:tcPr>
          <w:p w14:paraId="4C5CD139" w14:textId="77777777" w:rsidR="008F14B9" w:rsidRPr="00814B25" w:rsidRDefault="008F14B9" w:rsidP="008E563D">
            <w:pPr>
              <w:spacing w:line="240" w:lineRule="auto"/>
              <w:rPr>
                <w:rFonts w:cstheme="minorHAnsi"/>
                <w:lang w:val="en-US"/>
              </w:rPr>
            </w:pPr>
            <w:r w:rsidRPr="00814B25">
              <w:rPr>
                <w:rFonts w:cstheme="minorHAnsi"/>
                <w:lang w:val="en-US"/>
              </w:rPr>
              <w:t>Status after</w:t>
            </w:r>
          </w:p>
        </w:tc>
      </w:tr>
      <w:tr w:rsidR="008F14B9" w:rsidRPr="007354DE" w14:paraId="37C441E6" w14:textId="77777777" w:rsidTr="008E563D">
        <w:tc>
          <w:tcPr>
            <w:tcW w:w="5228" w:type="dxa"/>
          </w:tcPr>
          <w:p w14:paraId="07F504A8" w14:textId="77777777" w:rsidR="008F14B9" w:rsidRPr="00814B25" w:rsidRDefault="008F14B9" w:rsidP="008E563D">
            <w:pPr>
              <w:spacing w:line="240" w:lineRule="auto"/>
              <w:rPr>
                <w:rFonts w:cstheme="minorHAnsi"/>
                <w:lang w:val="en-US"/>
              </w:rPr>
            </w:pPr>
            <w:r w:rsidRPr="00814B25">
              <w:rPr>
                <w:rFonts w:cstheme="minorHAnsi"/>
                <w:lang w:val="en-US"/>
              </w:rPr>
              <w:t xml:space="preserve">No status </w:t>
            </w:r>
          </w:p>
        </w:tc>
        <w:tc>
          <w:tcPr>
            <w:tcW w:w="5228" w:type="dxa"/>
          </w:tcPr>
          <w:p w14:paraId="5DC05D32" w14:textId="77777777" w:rsidR="008F14B9" w:rsidRPr="00814B25" w:rsidRDefault="008F14B9" w:rsidP="008E563D">
            <w:pPr>
              <w:spacing w:line="240" w:lineRule="auto"/>
              <w:rPr>
                <w:rFonts w:cstheme="minorHAnsi"/>
                <w:lang w:val="en-US"/>
              </w:rPr>
            </w:pPr>
            <w:proofErr w:type="spellStart"/>
            <w:r w:rsidRPr="00814B25">
              <w:rPr>
                <w:rFonts w:cstheme="minorHAnsi"/>
                <w:lang w:val="en-US"/>
              </w:rPr>
              <w:t>Vpisan</w:t>
            </w:r>
            <w:proofErr w:type="spellEnd"/>
          </w:p>
        </w:tc>
      </w:tr>
    </w:tbl>
    <w:p w14:paraId="7F20DC42" w14:textId="77777777" w:rsidR="008F14B9" w:rsidRPr="00814B25" w:rsidRDefault="008F14B9" w:rsidP="008F14B9">
      <w:pPr>
        <w:rPr>
          <w:rFonts w:cstheme="minorHAnsi"/>
          <w:lang w:val="en-US" w:eastAsia="en-US"/>
        </w:rPr>
      </w:pPr>
    </w:p>
    <w:p w14:paraId="2AAEC9A9" w14:textId="77777777" w:rsidR="008F14B9" w:rsidRPr="007354DE" w:rsidRDefault="008F14B9" w:rsidP="008F14B9">
      <w:pPr>
        <w:spacing w:line="240" w:lineRule="auto"/>
        <w:rPr>
          <w:b/>
          <w:u w:val="single"/>
          <w:lang w:val="en-US"/>
        </w:rPr>
      </w:pPr>
      <w:r w:rsidRPr="007354DE">
        <w:rPr>
          <w:b/>
          <w:u w:val="single"/>
          <w:lang w:val="en-US"/>
        </w:rPr>
        <w:t>Referral status change:</w:t>
      </w:r>
    </w:p>
    <w:p w14:paraId="0E7B31A3" w14:textId="77777777" w:rsidR="008F14B9" w:rsidRPr="007354DE" w:rsidRDefault="008F14B9" w:rsidP="008F14B9">
      <w:pPr>
        <w:spacing w:line="240" w:lineRule="auto"/>
        <w:rPr>
          <w:lang w:val="en-US"/>
        </w:rPr>
      </w:pPr>
      <w:r w:rsidRPr="007354DE">
        <w:rPr>
          <w:u w:val="single"/>
          <w:lang w:val="en-US"/>
        </w:rPr>
        <w:t>Onetime referral</w:t>
      </w:r>
    </w:p>
    <w:tbl>
      <w:tblPr>
        <w:tblStyle w:val="TableGrid"/>
        <w:tblW w:w="0" w:type="auto"/>
        <w:tblLook w:val="04A0" w:firstRow="1" w:lastRow="0" w:firstColumn="1" w:lastColumn="0" w:noHBand="0" w:noVBand="1"/>
      </w:tblPr>
      <w:tblGrid>
        <w:gridCol w:w="1696"/>
        <w:gridCol w:w="6804"/>
        <w:gridCol w:w="1843"/>
      </w:tblGrid>
      <w:tr w:rsidR="008F14B9" w:rsidRPr="007354DE" w14:paraId="5497BABB" w14:textId="77777777" w:rsidTr="008E563D">
        <w:tc>
          <w:tcPr>
            <w:tcW w:w="1696" w:type="dxa"/>
          </w:tcPr>
          <w:p w14:paraId="272BFA81" w14:textId="77777777" w:rsidR="008F14B9" w:rsidRPr="00814B25" w:rsidRDefault="008F14B9" w:rsidP="008E563D">
            <w:pPr>
              <w:rPr>
                <w:rFonts w:eastAsia="MS Mincho" w:cstheme="minorHAnsi"/>
                <w:color w:val="000000"/>
                <w:lang w:val="en-US" w:eastAsia="ja-JP"/>
              </w:rPr>
            </w:pPr>
            <w:r w:rsidRPr="00814B25">
              <w:rPr>
                <w:rFonts w:cstheme="minorHAnsi"/>
                <w:lang w:val="en-US"/>
              </w:rPr>
              <w:t>Status before</w:t>
            </w:r>
          </w:p>
        </w:tc>
        <w:tc>
          <w:tcPr>
            <w:tcW w:w="6804" w:type="dxa"/>
          </w:tcPr>
          <w:p w14:paraId="5D35FADB" w14:textId="77777777" w:rsidR="008F14B9" w:rsidRPr="00814B25" w:rsidRDefault="008F14B9" w:rsidP="008E563D">
            <w:pPr>
              <w:rPr>
                <w:rFonts w:eastAsia="MS Mincho" w:cstheme="minorHAnsi"/>
                <w:color w:val="000000"/>
                <w:lang w:val="en-US" w:eastAsia="ja-JP"/>
              </w:rPr>
            </w:pPr>
          </w:p>
        </w:tc>
        <w:tc>
          <w:tcPr>
            <w:tcW w:w="1843" w:type="dxa"/>
          </w:tcPr>
          <w:p w14:paraId="7AE59526" w14:textId="77777777" w:rsidR="008F14B9" w:rsidRPr="00814B25" w:rsidRDefault="008F14B9" w:rsidP="008E563D">
            <w:pPr>
              <w:rPr>
                <w:rFonts w:eastAsia="MS Mincho" w:cstheme="minorHAnsi"/>
                <w:color w:val="000000"/>
                <w:lang w:val="en-US" w:eastAsia="ja-JP"/>
              </w:rPr>
            </w:pPr>
            <w:r w:rsidRPr="00814B25">
              <w:rPr>
                <w:rFonts w:cstheme="minorHAnsi"/>
                <w:lang w:val="en-US"/>
              </w:rPr>
              <w:t>Status after</w:t>
            </w:r>
          </w:p>
        </w:tc>
      </w:tr>
      <w:tr w:rsidR="008F14B9" w:rsidRPr="007354DE" w14:paraId="77291DFA" w14:textId="77777777" w:rsidTr="008E563D">
        <w:tc>
          <w:tcPr>
            <w:tcW w:w="1696" w:type="dxa"/>
          </w:tcPr>
          <w:p w14:paraId="5BE36F60"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Izdana</w:t>
            </w:r>
            <w:proofErr w:type="spellEnd"/>
          </w:p>
        </w:tc>
        <w:tc>
          <w:tcPr>
            <w:tcW w:w="6804" w:type="dxa"/>
          </w:tcPr>
          <w:p w14:paraId="3F348EBE"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 xml:space="preserve">This is the first </w:t>
            </w:r>
            <w:proofErr w:type="spellStart"/>
            <w:r w:rsidRPr="00814B25">
              <w:rPr>
                <w:rFonts w:eastAsia="MS Mincho" w:cstheme="minorHAnsi"/>
                <w:color w:val="000000"/>
                <w:lang w:val="en-US" w:eastAsia="ja-JP"/>
              </w:rPr>
              <w:t>appoinment</w:t>
            </w:r>
            <w:proofErr w:type="spellEnd"/>
          </w:p>
        </w:tc>
        <w:tc>
          <w:tcPr>
            <w:tcW w:w="1843" w:type="dxa"/>
          </w:tcPr>
          <w:p w14:paraId="5E54D2D5"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8F14B9" w:rsidRPr="007354DE" w14:paraId="390848DF" w14:textId="77777777" w:rsidTr="008E563D">
        <w:tc>
          <w:tcPr>
            <w:tcW w:w="1696" w:type="dxa"/>
          </w:tcPr>
          <w:p w14:paraId="7F6FEF89"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Izvedena</w:t>
            </w:r>
            <w:proofErr w:type="spellEnd"/>
          </w:p>
        </w:tc>
        <w:tc>
          <w:tcPr>
            <w:tcW w:w="6804" w:type="dxa"/>
          </w:tcPr>
          <w:p w14:paraId="04455462"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 xml:space="preserve">It is possible to make new appointments in the period of 5 days from the first </w:t>
            </w:r>
            <w:proofErr w:type="spellStart"/>
            <w:r w:rsidRPr="00814B25">
              <w:rPr>
                <w:rFonts w:eastAsia="MS Mincho" w:cstheme="minorHAnsi"/>
                <w:color w:val="000000"/>
                <w:lang w:val="en-US" w:eastAsia="ja-JP"/>
              </w:rPr>
              <w:t>realisation</w:t>
            </w:r>
            <w:proofErr w:type="spellEnd"/>
          </w:p>
        </w:tc>
        <w:tc>
          <w:tcPr>
            <w:tcW w:w="1843" w:type="dxa"/>
          </w:tcPr>
          <w:p w14:paraId="72C2DF95"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8F14B9" w:rsidRPr="007354DE" w14:paraId="1FBD105C" w14:textId="77777777" w:rsidTr="008E563D">
        <w:tc>
          <w:tcPr>
            <w:tcW w:w="1696" w:type="dxa"/>
          </w:tcPr>
          <w:p w14:paraId="0DE062AA"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7435CA74"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 xml:space="preserve">The first order is completed, an appointment </w:t>
            </w:r>
            <w:proofErr w:type="spellStart"/>
            <w:r w:rsidRPr="00814B25">
              <w:rPr>
                <w:rFonts w:eastAsia="MS Mincho" w:cstheme="minorHAnsi"/>
                <w:color w:val="000000"/>
                <w:lang w:val="en-US" w:eastAsia="ja-JP"/>
              </w:rPr>
              <w:t>alredy</w:t>
            </w:r>
            <w:proofErr w:type="spellEnd"/>
            <w:r w:rsidRPr="00814B25">
              <w:rPr>
                <w:rFonts w:eastAsia="MS Mincho" w:cstheme="minorHAnsi"/>
                <w:color w:val="000000"/>
                <w:lang w:val="en-US" w:eastAsia="ja-JP"/>
              </w:rPr>
              <w:t xml:space="preserve"> exists and other appointments are made. </w:t>
            </w:r>
            <w:proofErr w:type="gramStart"/>
            <w:r w:rsidRPr="00814B25">
              <w:rPr>
                <w:rFonts w:eastAsia="MS Mincho" w:cstheme="minorHAnsi"/>
                <w:color w:val="000000"/>
                <w:lang w:val="en-US" w:eastAsia="ja-JP"/>
              </w:rPr>
              <w:t>i.e.</w:t>
            </w:r>
            <w:proofErr w:type="gramEnd"/>
            <w:r w:rsidRPr="00814B25">
              <w:rPr>
                <w:rFonts w:eastAsia="MS Mincho" w:cstheme="minorHAnsi"/>
                <w:color w:val="000000"/>
                <w:lang w:val="en-US" w:eastAsia="ja-JP"/>
              </w:rPr>
              <w:t xml:space="preserve"> one appointment in status </w:t>
            </w:r>
            <w:proofErr w:type="spellStart"/>
            <w:r w:rsidRPr="00814B25">
              <w:rPr>
                <w:rFonts w:eastAsia="MS Mincho" w:cstheme="minorHAnsi"/>
                <w:color w:val="000000"/>
                <w:lang w:val="en-US" w:eastAsia="ja-JP"/>
              </w:rPr>
              <w:t>Izveden</w:t>
            </w:r>
            <w:proofErr w:type="spellEnd"/>
            <w:r w:rsidRPr="00814B25">
              <w:rPr>
                <w:rFonts w:eastAsia="MS Mincho" w:cstheme="minorHAnsi"/>
                <w:color w:val="000000"/>
                <w:lang w:val="en-US" w:eastAsia="ja-JP"/>
              </w:rPr>
              <w:t xml:space="preserve">, one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 and one more appointment is made. *</w:t>
            </w:r>
          </w:p>
        </w:tc>
        <w:tc>
          <w:tcPr>
            <w:tcW w:w="1843" w:type="dxa"/>
          </w:tcPr>
          <w:p w14:paraId="4EA4B4E8"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bl>
    <w:p w14:paraId="3329585D" w14:textId="77777777" w:rsidR="008F14B9" w:rsidRPr="00814B25" w:rsidRDefault="008F14B9" w:rsidP="008F14B9">
      <w:pPr>
        <w:rPr>
          <w:rFonts w:cstheme="minorHAnsi"/>
          <w:lang w:val="en-US"/>
        </w:rPr>
      </w:pPr>
      <w:r w:rsidRPr="00814B25">
        <w:rPr>
          <w:rFonts w:cstheme="minorHAnsi"/>
          <w:lang w:val="en-US"/>
        </w:rPr>
        <w:t xml:space="preserve">*All the appointments </w:t>
      </w:r>
      <w:proofErr w:type="gramStart"/>
      <w:r w:rsidRPr="00814B25">
        <w:rPr>
          <w:rFonts w:cstheme="minorHAnsi"/>
          <w:lang w:val="en-US"/>
        </w:rPr>
        <w:t>have to</w:t>
      </w:r>
      <w:proofErr w:type="gramEnd"/>
      <w:r w:rsidRPr="00814B25">
        <w:rPr>
          <w:rFonts w:cstheme="minorHAnsi"/>
          <w:lang w:val="en-US"/>
        </w:rPr>
        <w:t xml:space="preserve"> be made during the 5 days after the first </w:t>
      </w:r>
      <w:proofErr w:type="spellStart"/>
      <w:r w:rsidRPr="00814B25">
        <w:rPr>
          <w:rFonts w:cstheme="minorHAnsi"/>
          <w:lang w:val="en-US"/>
        </w:rPr>
        <w:t>realisation</w:t>
      </w:r>
      <w:proofErr w:type="spellEnd"/>
      <w:r w:rsidRPr="00814B25">
        <w:rPr>
          <w:rFonts w:cstheme="minorHAnsi"/>
          <w:lang w:val="en-US"/>
        </w:rPr>
        <w:t xml:space="preserve"> is registered.</w:t>
      </w:r>
    </w:p>
    <w:p w14:paraId="542FB170" w14:textId="77777777" w:rsidR="008F14B9" w:rsidRPr="00814B25" w:rsidRDefault="008F14B9" w:rsidP="008F14B9">
      <w:pPr>
        <w:rPr>
          <w:rFonts w:cstheme="minorHAnsi"/>
          <w:u w:val="single"/>
          <w:lang w:val="en-US"/>
        </w:rPr>
      </w:pPr>
      <w:r w:rsidRPr="00814B25">
        <w:rPr>
          <w:rFonts w:cstheme="minorHAnsi"/>
          <w:u w:val="single"/>
          <w:lang w:val="en-US"/>
        </w:rPr>
        <w:t>Reusable/Permanent</w:t>
      </w:r>
    </w:p>
    <w:tbl>
      <w:tblPr>
        <w:tblStyle w:val="TableGrid"/>
        <w:tblW w:w="0" w:type="auto"/>
        <w:tblLook w:val="04A0" w:firstRow="1" w:lastRow="0" w:firstColumn="1" w:lastColumn="0" w:noHBand="0" w:noVBand="1"/>
      </w:tblPr>
      <w:tblGrid>
        <w:gridCol w:w="1696"/>
        <w:gridCol w:w="6804"/>
        <w:gridCol w:w="1843"/>
      </w:tblGrid>
      <w:tr w:rsidR="008F14B9" w:rsidRPr="007354DE" w14:paraId="7E830A9E" w14:textId="77777777" w:rsidTr="008E563D">
        <w:tc>
          <w:tcPr>
            <w:tcW w:w="1696" w:type="dxa"/>
          </w:tcPr>
          <w:p w14:paraId="44B704BB" w14:textId="77777777" w:rsidR="008F14B9" w:rsidRPr="00814B25" w:rsidRDefault="008F14B9" w:rsidP="008E563D">
            <w:pPr>
              <w:rPr>
                <w:rFonts w:eastAsia="MS Mincho" w:cstheme="minorHAnsi"/>
                <w:color w:val="000000"/>
                <w:lang w:val="en-US" w:eastAsia="ja-JP"/>
              </w:rPr>
            </w:pPr>
            <w:r w:rsidRPr="00814B25">
              <w:rPr>
                <w:rFonts w:cstheme="minorHAnsi"/>
                <w:lang w:val="en-US"/>
              </w:rPr>
              <w:t>Status before</w:t>
            </w:r>
          </w:p>
        </w:tc>
        <w:tc>
          <w:tcPr>
            <w:tcW w:w="6804" w:type="dxa"/>
          </w:tcPr>
          <w:p w14:paraId="3C3D5B1E" w14:textId="77777777" w:rsidR="008F14B9" w:rsidRPr="00814B25" w:rsidRDefault="008F14B9" w:rsidP="008E563D">
            <w:pPr>
              <w:rPr>
                <w:rFonts w:eastAsia="MS Mincho" w:cstheme="minorHAnsi"/>
                <w:color w:val="000000"/>
                <w:lang w:val="en-US" w:eastAsia="ja-JP"/>
              </w:rPr>
            </w:pPr>
          </w:p>
        </w:tc>
        <w:tc>
          <w:tcPr>
            <w:tcW w:w="1843" w:type="dxa"/>
          </w:tcPr>
          <w:p w14:paraId="18DD57EE" w14:textId="77777777" w:rsidR="008F14B9" w:rsidRPr="00814B25" w:rsidRDefault="008F14B9" w:rsidP="008E563D">
            <w:pPr>
              <w:rPr>
                <w:rFonts w:eastAsia="MS Mincho" w:cstheme="minorHAnsi"/>
                <w:color w:val="000000"/>
                <w:lang w:val="en-US" w:eastAsia="ja-JP"/>
              </w:rPr>
            </w:pPr>
            <w:r w:rsidRPr="00814B25">
              <w:rPr>
                <w:rFonts w:cstheme="minorHAnsi"/>
                <w:lang w:val="en-US"/>
              </w:rPr>
              <w:t>Status after</w:t>
            </w:r>
          </w:p>
        </w:tc>
      </w:tr>
      <w:tr w:rsidR="008F14B9" w:rsidRPr="007354DE" w14:paraId="2A3D79A7" w14:textId="77777777" w:rsidTr="008E563D">
        <w:tc>
          <w:tcPr>
            <w:tcW w:w="1696" w:type="dxa"/>
          </w:tcPr>
          <w:p w14:paraId="043B4258"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Izdana</w:t>
            </w:r>
            <w:proofErr w:type="spellEnd"/>
          </w:p>
        </w:tc>
        <w:tc>
          <w:tcPr>
            <w:tcW w:w="6804" w:type="dxa"/>
          </w:tcPr>
          <w:p w14:paraId="706CCFA8"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 xml:space="preserve">This is the first </w:t>
            </w:r>
            <w:proofErr w:type="spellStart"/>
            <w:r w:rsidRPr="00814B25">
              <w:rPr>
                <w:rFonts w:eastAsia="MS Mincho" w:cstheme="minorHAnsi"/>
                <w:color w:val="000000"/>
                <w:lang w:val="en-US" w:eastAsia="ja-JP"/>
              </w:rPr>
              <w:t>appoinment</w:t>
            </w:r>
            <w:proofErr w:type="spellEnd"/>
          </w:p>
        </w:tc>
        <w:tc>
          <w:tcPr>
            <w:tcW w:w="1843" w:type="dxa"/>
          </w:tcPr>
          <w:p w14:paraId="196747E2"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8F14B9" w:rsidRPr="007354DE" w14:paraId="14F2DAB3" w14:textId="77777777" w:rsidTr="008E563D">
        <w:tc>
          <w:tcPr>
            <w:tcW w:w="1696" w:type="dxa"/>
          </w:tcPr>
          <w:p w14:paraId="1370B943"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667FFEA7" w14:textId="77777777" w:rsidR="008F14B9" w:rsidRPr="00814B25" w:rsidRDefault="008F14B9" w:rsidP="008E563D">
            <w:pPr>
              <w:rPr>
                <w:rFonts w:eastAsia="MS Mincho" w:cstheme="minorHAnsi"/>
                <w:color w:val="000000"/>
                <w:lang w:val="en-US" w:eastAsia="ja-JP"/>
              </w:rPr>
            </w:pPr>
          </w:p>
        </w:tc>
        <w:tc>
          <w:tcPr>
            <w:tcW w:w="1843" w:type="dxa"/>
          </w:tcPr>
          <w:p w14:paraId="5759392A"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8F14B9" w:rsidRPr="007354DE" w14:paraId="4CFF270F" w14:textId="77777777" w:rsidTr="008E563D">
        <w:tc>
          <w:tcPr>
            <w:tcW w:w="1696" w:type="dxa"/>
          </w:tcPr>
          <w:p w14:paraId="43BCC1B8"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Izvedena</w:t>
            </w:r>
            <w:proofErr w:type="spellEnd"/>
          </w:p>
        </w:tc>
        <w:tc>
          <w:tcPr>
            <w:tcW w:w="6804" w:type="dxa"/>
          </w:tcPr>
          <w:p w14:paraId="3B608EA1" w14:textId="77777777" w:rsidR="008F14B9" w:rsidRPr="00814B25" w:rsidRDefault="008F14B9" w:rsidP="008E563D">
            <w:pPr>
              <w:rPr>
                <w:rFonts w:eastAsia="MS Mincho" w:cstheme="minorHAnsi"/>
                <w:color w:val="000000"/>
                <w:lang w:val="en-US" w:eastAsia="ja-JP"/>
              </w:rPr>
            </w:pPr>
          </w:p>
        </w:tc>
        <w:tc>
          <w:tcPr>
            <w:tcW w:w="1843" w:type="dxa"/>
          </w:tcPr>
          <w:p w14:paraId="024C87B7"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bl>
    <w:p w14:paraId="738A5166" w14:textId="77777777" w:rsidR="008F14B9" w:rsidRPr="00814B25" w:rsidRDefault="008F14B9" w:rsidP="008F14B9">
      <w:pPr>
        <w:rPr>
          <w:lang w:val="en-US"/>
        </w:rPr>
      </w:pPr>
    </w:p>
    <w:p w14:paraId="1C61BCEE" w14:textId="78322182" w:rsidR="008F14B9" w:rsidRPr="00814B25" w:rsidRDefault="008F14B9" w:rsidP="009F7A4C">
      <w:pPr>
        <w:pStyle w:val="Heading3"/>
      </w:pPr>
      <w:proofErr w:type="spellStart"/>
      <w:r w:rsidRPr="00814B25">
        <w:t>CreateAppoi</w:t>
      </w:r>
      <w:r w:rsidR="00DD5BF4">
        <w:t>n</w:t>
      </w:r>
      <w:r w:rsidRPr="00814B25">
        <w:t>tmentsRequest</w:t>
      </w:r>
      <w:proofErr w:type="spellEnd"/>
    </w:p>
    <w:p w14:paraId="6C99A823"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5DD430F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0673D1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39F482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0A03E9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E8CE2D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DE74BB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D507DD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F7F96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27673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AppointmentRequestedDate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AE91E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12103B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99774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HOSIdentifier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819DC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8FDED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64093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ControlExam</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C23E2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RequestedByPatient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RequestedByPatientType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7D80AD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MedicallyConditioned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MedicallyConditionedType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254A7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SiteDescription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A6F8C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3A27E3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WantsSpecificDoctor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D136A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WasInformedOfOthers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2BB99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UrgencyTypeForAppType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7B531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2F313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ReferralDiagnosis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ReferralDiagnosisType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7EA8C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1D7F7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AF88F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254C6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1F211B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PatientBirthDate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E9EA02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71D52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StreetName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809FCE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StreetNumber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36E57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CityName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0D894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CityPostalCode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55939F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DistrictCode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11C79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PatientEMail</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423E12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81461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PatientMobile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6AF80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AwareOfExpiration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BB9572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050E7E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ADE660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0FC3EA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7FD7EE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2F9B6F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10ECD5C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D322E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06EE639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2704F4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99D6CE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CreateAppointmentsRequest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7685A5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95E02A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698E56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2A6BD9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1C3799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1D1AF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BookerIdentifier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BookerIdentifierType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A0E9B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3252B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B9B21E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97046F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35FB72A"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3A02B800"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559A7A7"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2B81685E" w14:textId="77777777" w:rsidR="008F14B9" w:rsidRDefault="008F14B9"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1E8DA88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B88113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CreateAppointmentsRequest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E09960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ApiKey1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00CDF1C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77C1016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12681X</w:t>
      </w:r>
      <w:r>
        <w:rPr>
          <w:rFonts w:ascii="Courier New" w:eastAsiaTheme="minorHAnsi" w:hAnsi="Courier New" w:cs="Courier New"/>
          <w:color w:val="0000FF"/>
          <w:sz w:val="20"/>
          <w:szCs w:val="20"/>
          <w:highlight w:val="white"/>
          <w:lang w:val="hr-HR" w:eastAsia="en-US"/>
        </w:rPr>
        <w:t>&lt;/HealthcareProviderSpecificIndex&gt;</w:t>
      </w:r>
    </w:p>
    <w:p w14:paraId="425EFF3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BookerIdentifier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12365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BookerIdentifier</w:t>
      </w:r>
      <w:proofErr w:type="spellEnd"/>
      <w:r>
        <w:rPr>
          <w:rFonts w:ascii="Courier New" w:eastAsiaTheme="minorHAnsi" w:hAnsi="Courier New" w:cs="Courier New"/>
          <w:color w:val="0000FF"/>
          <w:sz w:val="20"/>
          <w:szCs w:val="20"/>
          <w:highlight w:val="white"/>
          <w:lang w:val="hr-HR" w:eastAsia="en-US"/>
        </w:rPr>
        <w:t>&gt;</w:t>
      </w:r>
    </w:p>
    <w:p w14:paraId="5172CF7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AppointmentsList</w:t>
      </w:r>
      <w:proofErr w:type="spellEnd"/>
      <w:r>
        <w:rPr>
          <w:rFonts w:ascii="Courier New" w:eastAsiaTheme="minorHAnsi" w:hAnsi="Courier New" w:cs="Courier New"/>
          <w:color w:val="0000FF"/>
          <w:sz w:val="20"/>
          <w:szCs w:val="20"/>
          <w:highlight w:val="white"/>
          <w:lang w:val="hr-HR" w:eastAsia="en-US"/>
        </w:rPr>
        <w:t>&gt;</w:t>
      </w:r>
    </w:p>
    <w:p w14:paraId="3C8D7E7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w:t>
      </w:r>
      <w:proofErr w:type="spellEnd"/>
      <w:r>
        <w:rPr>
          <w:rFonts w:ascii="Courier New" w:eastAsiaTheme="minorHAnsi" w:hAnsi="Courier New" w:cs="Courier New"/>
          <w:color w:val="0000FF"/>
          <w:sz w:val="20"/>
          <w:szCs w:val="20"/>
          <w:highlight w:val="white"/>
          <w:lang w:val="hr-HR" w:eastAsia="en-US"/>
        </w:rPr>
        <w:t>&gt;</w:t>
      </w:r>
    </w:p>
    <w:p w14:paraId="1B3A6A1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124545454500000</w:t>
      </w:r>
      <w:r>
        <w:rPr>
          <w:rFonts w:ascii="Courier New" w:eastAsiaTheme="minorHAnsi" w:hAnsi="Courier New" w:cs="Courier New"/>
          <w:color w:val="0000FF"/>
          <w:sz w:val="20"/>
          <w:szCs w:val="20"/>
          <w:highlight w:val="white"/>
          <w:lang w:val="hr-HR" w:eastAsia="en-US"/>
        </w:rPr>
        <w:t>&lt;/AppointmentUniqueIdentifier&gt;</w:t>
      </w:r>
    </w:p>
    <w:p w14:paraId="2B049E5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1900-01-01T00:00:00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w:t>
      </w:r>
      <w:proofErr w:type="spellEnd"/>
      <w:r>
        <w:rPr>
          <w:rFonts w:ascii="Courier New" w:eastAsiaTheme="minorHAnsi" w:hAnsi="Courier New" w:cs="Courier New"/>
          <w:color w:val="0000FF"/>
          <w:sz w:val="20"/>
          <w:szCs w:val="20"/>
          <w:highlight w:val="white"/>
          <w:lang w:val="hr-HR" w:eastAsia="en-US"/>
        </w:rPr>
        <w:t>&gt;</w:t>
      </w:r>
    </w:p>
    <w:p w14:paraId="6B3A587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&lt;AppointmentRequestedDate&gt;</w:t>
      </w:r>
      <w:r>
        <w:rPr>
          <w:rFonts w:ascii="Courier New" w:eastAsiaTheme="minorHAnsi" w:hAnsi="Courier New" w:cs="Courier New"/>
          <w:b/>
          <w:bCs/>
          <w:color w:val="000000"/>
          <w:sz w:val="20"/>
          <w:szCs w:val="20"/>
          <w:highlight w:val="white"/>
          <w:lang w:val="hr-HR" w:eastAsia="en-US"/>
        </w:rPr>
        <w:t>1990-01-01T00:00:00</w:t>
      </w:r>
      <w:r>
        <w:rPr>
          <w:rFonts w:ascii="Courier New" w:eastAsiaTheme="minorHAnsi" w:hAnsi="Courier New" w:cs="Courier New"/>
          <w:color w:val="0000FF"/>
          <w:sz w:val="20"/>
          <w:szCs w:val="20"/>
          <w:highlight w:val="white"/>
          <w:lang w:val="hr-HR" w:eastAsia="en-US"/>
        </w:rPr>
        <w:t>&lt;/AppointmentRequestedDate&gt;</w:t>
      </w:r>
    </w:p>
    <w:p w14:paraId="38610C0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MedicalFacilityNotes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MedicalFacilityNotes1 MedicalFacilityNotes1 MedicalFacilityNotes1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MedicalFacilityNotes</w:t>
      </w:r>
      <w:proofErr w:type="spellEnd"/>
      <w:r>
        <w:rPr>
          <w:rFonts w:ascii="Courier New" w:eastAsiaTheme="minorHAnsi" w:hAnsi="Courier New" w:cs="Courier New"/>
          <w:color w:val="0000FF"/>
          <w:sz w:val="20"/>
          <w:szCs w:val="20"/>
          <w:highlight w:val="white"/>
          <w:lang w:val="hr-HR" w:eastAsia="en-US"/>
        </w:rPr>
        <w:t>&gt;</w:t>
      </w:r>
    </w:p>
    <w:p w14:paraId="7E16212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1010P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3202EE7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HOSIdentifier1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p>
    <w:p w14:paraId="3583640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OfficePhone1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OfficePhone</w:t>
      </w:r>
      <w:proofErr w:type="spellEnd"/>
      <w:r>
        <w:rPr>
          <w:rFonts w:ascii="Courier New" w:eastAsiaTheme="minorHAnsi" w:hAnsi="Courier New" w:cs="Courier New"/>
          <w:color w:val="0000FF"/>
          <w:sz w:val="20"/>
          <w:szCs w:val="20"/>
          <w:highlight w:val="white"/>
          <w:lang w:val="hr-HR" w:eastAsia="en-US"/>
        </w:rPr>
        <w:t>&gt;</w:t>
      </w:r>
    </w:p>
    <w:p w14:paraId="0CA0889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OfficeNotes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OfficeNotes1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OfficeNotes</w:t>
      </w:r>
      <w:proofErr w:type="spellEnd"/>
      <w:r>
        <w:rPr>
          <w:rFonts w:ascii="Courier New" w:eastAsiaTheme="minorHAnsi" w:hAnsi="Courier New" w:cs="Courier New"/>
          <w:color w:val="0000FF"/>
          <w:sz w:val="20"/>
          <w:szCs w:val="20"/>
          <w:highlight w:val="white"/>
          <w:lang w:val="hr-HR" w:eastAsia="en-US"/>
        </w:rPr>
        <w:t>&gt;</w:t>
      </w:r>
    </w:p>
    <w:p w14:paraId="05A4662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
    <w:p w14:paraId="0EF02F4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RequestedByPatient</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RequestedByPatient</w:t>
      </w:r>
      <w:proofErr w:type="spellEnd"/>
      <w:r>
        <w:rPr>
          <w:rFonts w:ascii="Courier New" w:eastAsiaTheme="minorHAnsi" w:hAnsi="Courier New" w:cs="Courier New"/>
          <w:color w:val="0000FF"/>
          <w:sz w:val="20"/>
          <w:szCs w:val="20"/>
          <w:highlight w:val="white"/>
          <w:lang w:val="hr-HR" w:eastAsia="en-US"/>
        </w:rPr>
        <w:t>&gt;</w:t>
      </w:r>
    </w:p>
    <w:p w14:paraId="2F527E5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MedicallyConditioned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MedicallyConditioned</w:t>
      </w:r>
      <w:proofErr w:type="spellEnd"/>
      <w:r>
        <w:rPr>
          <w:rFonts w:ascii="Courier New" w:eastAsiaTheme="minorHAnsi" w:hAnsi="Courier New" w:cs="Courier New"/>
          <w:color w:val="0000FF"/>
          <w:sz w:val="20"/>
          <w:szCs w:val="20"/>
          <w:highlight w:val="white"/>
          <w:lang w:val="hr-HR" w:eastAsia="en-US"/>
        </w:rPr>
        <w:t>&gt;</w:t>
      </w:r>
    </w:p>
    <w:p w14:paraId="0AC6081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SiteDescription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SiteDescription1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SiteDescription</w:t>
      </w:r>
      <w:proofErr w:type="spellEnd"/>
      <w:r>
        <w:rPr>
          <w:rFonts w:ascii="Courier New" w:eastAsiaTheme="minorHAnsi" w:hAnsi="Courier New" w:cs="Courier New"/>
          <w:color w:val="0000FF"/>
          <w:sz w:val="20"/>
          <w:szCs w:val="20"/>
          <w:highlight w:val="white"/>
          <w:lang w:val="hr-HR" w:eastAsia="en-US"/>
        </w:rPr>
        <w:t>&gt;</w:t>
      </w:r>
    </w:p>
    <w:p w14:paraId="6A30C8B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6C922D4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
    <w:p w14:paraId="3EE04AE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
    <w:p w14:paraId="3DA70DE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4CCC824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1236541236541</w:t>
      </w:r>
      <w:r>
        <w:rPr>
          <w:rFonts w:ascii="Courier New" w:eastAsiaTheme="minorHAnsi" w:hAnsi="Courier New" w:cs="Courier New"/>
          <w:color w:val="0000FF"/>
          <w:sz w:val="20"/>
          <w:szCs w:val="20"/>
          <w:highlight w:val="white"/>
          <w:lang w:val="hr-HR" w:eastAsia="en-US"/>
        </w:rPr>
        <w:t>&lt;/ReferralUniqueIdentifier&gt;</w:t>
      </w:r>
    </w:p>
    <w:p w14:paraId="5CADA15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A08.0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p>
    <w:p w14:paraId="0C13B3D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p>
    <w:p w14:paraId="6AE7172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3E6FD0B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PatientName1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p>
    <w:p w14:paraId="62A5DFA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PatientSurname1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p>
    <w:p w14:paraId="1082033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1990-12-10T00:00:00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p>
    <w:p w14:paraId="66C1AD3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p>
    <w:p w14:paraId="2F1E1FB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StreetName1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p>
    <w:p w14:paraId="31B2C2E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StreetNumber1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p>
    <w:p w14:paraId="31EC36E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CityName1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p>
    <w:p w14:paraId="4E0399C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CityPostalCode1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p>
    <w:p w14:paraId="7B2F614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DistrictCode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DistrictCode1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DistrictCode</w:t>
      </w:r>
      <w:proofErr w:type="spellEnd"/>
      <w:r>
        <w:rPr>
          <w:rFonts w:ascii="Courier New" w:eastAsiaTheme="minorHAnsi" w:hAnsi="Courier New" w:cs="Courier New"/>
          <w:color w:val="0000FF"/>
          <w:sz w:val="20"/>
          <w:szCs w:val="20"/>
          <w:highlight w:val="white"/>
          <w:lang w:val="hr-HR" w:eastAsia="en-US"/>
        </w:rPr>
        <w:t>&gt;</w:t>
      </w:r>
    </w:p>
    <w:p w14:paraId="63B3AF8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ime.prezime@nesto.com</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p>
    <w:p w14:paraId="7F623DB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065412365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PatientPhone</w:t>
      </w:r>
      <w:proofErr w:type="spellEnd"/>
      <w:r>
        <w:rPr>
          <w:rFonts w:ascii="Courier New" w:eastAsiaTheme="minorHAnsi" w:hAnsi="Courier New" w:cs="Courier New"/>
          <w:color w:val="0000FF"/>
          <w:sz w:val="20"/>
          <w:szCs w:val="20"/>
          <w:highlight w:val="white"/>
          <w:lang w:val="hr-HR" w:eastAsia="en-US"/>
        </w:rPr>
        <w:t>&gt;</w:t>
      </w:r>
    </w:p>
    <w:p w14:paraId="76E7581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031222111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p>
    <w:p w14:paraId="242C7CC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w:t>
      </w:r>
      <w:proofErr w:type="spellEnd"/>
      <w:r>
        <w:rPr>
          <w:rFonts w:ascii="Courier New" w:eastAsiaTheme="minorHAnsi" w:hAnsi="Courier New" w:cs="Courier New"/>
          <w:color w:val="0000FF"/>
          <w:sz w:val="20"/>
          <w:szCs w:val="20"/>
          <w:highlight w:val="white"/>
          <w:lang w:val="hr-HR" w:eastAsia="en-US"/>
        </w:rPr>
        <w:t>&gt;</w:t>
      </w:r>
    </w:p>
    <w:p w14:paraId="59BC685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w:t>
      </w:r>
      <w:proofErr w:type="spellEnd"/>
      <w:r>
        <w:rPr>
          <w:rFonts w:ascii="Courier New" w:eastAsiaTheme="minorHAnsi" w:hAnsi="Courier New" w:cs="Courier New"/>
          <w:color w:val="0000FF"/>
          <w:sz w:val="20"/>
          <w:szCs w:val="20"/>
          <w:highlight w:val="white"/>
          <w:lang w:val="hr-HR" w:eastAsia="en-US"/>
        </w:rPr>
        <w:t>&gt;</w:t>
      </w:r>
    </w:p>
    <w:p w14:paraId="2BFC91D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124545454500111</w:t>
      </w:r>
      <w:r>
        <w:rPr>
          <w:rFonts w:ascii="Courier New" w:eastAsiaTheme="minorHAnsi" w:hAnsi="Courier New" w:cs="Courier New"/>
          <w:color w:val="0000FF"/>
          <w:sz w:val="20"/>
          <w:szCs w:val="20"/>
          <w:highlight w:val="white"/>
          <w:lang w:val="hr-HR" w:eastAsia="en-US"/>
        </w:rPr>
        <w:t>&lt;/AppointmentUniqueIdentifier&gt;</w:t>
      </w:r>
    </w:p>
    <w:p w14:paraId="1374186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1900-01-01T00:00:00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w:t>
      </w:r>
      <w:proofErr w:type="spellEnd"/>
      <w:r>
        <w:rPr>
          <w:rFonts w:ascii="Courier New" w:eastAsiaTheme="minorHAnsi" w:hAnsi="Courier New" w:cs="Courier New"/>
          <w:color w:val="0000FF"/>
          <w:sz w:val="20"/>
          <w:szCs w:val="20"/>
          <w:highlight w:val="white"/>
          <w:lang w:val="hr-HR" w:eastAsia="en-US"/>
        </w:rPr>
        <w:t>&gt;</w:t>
      </w:r>
    </w:p>
    <w:p w14:paraId="67D9412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&lt;AppointmentRequestedDate&gt;</w:t>
      </w:r>
      <w:r>
        <w:rPr>
          <w:rFonts w:ascii="Courier New" w:eastAsiaTheme="minorHAnsi" w:hAnsi="Courier New" w:cs="Courier New"/>
          <w:b/>
          <w:bCs/>
          <w:color w:val="000000"/>
          <w:sz w:val="20"/>
          <w:szCs w:val="20"/>
          <w:highlight w:val="white"/>
          <w:lang w:val="hr-HR" w:eastAsia="en-US"/>
        </w:rPr>
        <w:t>1990-01-01T00:00:00</w:t>
      </w:r>
      <w:r>
        <w:rPr>
          <w:rFonts w:ascii="Courier New" w:eastAsiaTheme="minorHAnsi" w:hAnsi="Courier New" w:cs="Courier New"/>
          <w:color w:val="0000FF"/>
          <w:sz w:val="20"/>
          <w:szCs w:val="20"/>
          <w:highlight w:val="white"/>
          <w:lang w:val="hr-HR" w:eastAsia="en-US"/>
        </w:rPr>
        <w:t>&lt;/AppointmentRequestedDate&gt;</w:t>
      </w:r>
    </w:p>
    <w:p w14:paraId="14A6045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MedicalFacilityNotes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MedicalFacilityNotes1 MedicalFacilityNotes1 MedicalFacilityNotes1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MedicalFacilityNotes</w:t>
      </w:r>
      <w:proofErr w:type="spellEnd"/>
      <w:r>
        <w:rPr>
          <w:rFonts w:ascii="Courier New" w:eastAsiaTheme="minorHAnsi" w:hAnsi="Courier New" w:cs="Courier New"/>
          <w:color w:val="0000FF"/>
          <w:sz w:val="20"/>
          <w:szCs w:val="20"/>
          <w:highlight w:val="white"/>
          <w:lang w:val="hr-HR" w:eastAsia="en-US"/>
        </w:rPr>
        <w:t>&gt;</w:t>
      </w:r>
    </w:p>
    <w:p w14:paraId="4001186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1010P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05130ED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HOSIdentifier1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p>
    <w:p w14:paraId="472D815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OfficePhone1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OfficePhone</w:t>
      </w:r>
      <w:proofErr w:type="spellEnd"/>
      <w:r>
        <w:rPr>
          <w:rFonts w:ascii="Courier New" w:eastAsiaTheme="minorHAnsi" w:hAnsi="Courier New" w:cs="Courier New"/>
          <w:color w:val="0000FF"/>
          <w:sz w:val="20"/>
          <w:szCs w:val="20"/>
          <w:highlight w:val="white"/>
          <w:lang w:val="hr-HR" w:eastAsia="en-US"/>
        </w:rPr>
        <w:t>&gt;</w:t>
      </w:r>
    </w:p>
    <w:p w14:paraId="37C7864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OfficeNotes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OfficeNotes1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OfficeNotes</w:t>
      </w:r>
      <w:proofErr w:type="spellEnd"/>
      <w:r>
        <w:rPr>
          <w:rFonts w:ascii="Courier New" w:eastAsiaTheme="minorHAnsi" w:hAnsi="Courier New" w:cs="Courier New"/>
          <w:color w:val="0000FF"/>
          <w:sz w:val="20"/>
          <w:szCs w:val="20"/>
          <w:highlight w:val="white"/>
          <w:lang w:val="hr-HR" w:eastAsia="en-US"/>
        </w:rPr>
        <w:t>&gt;</w:t>
      </w:r>
    </w:p>
    <w:p w14:paraId="7C780B7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
    <w:p w14:paraId="245BD53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RequestedByPatient</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RequestedByPatient</w:t>
      </w:r>
      <w:proofErr w:type="spellEnd"/>
      <w:r>
        <w:rPr>
          <w:rFonts w:ascii="Courier New" w:eastAsiaTheme="minorHAnsi" w:hAnsi="Courier New" w:cs="Courier New"/>
          <w:color w:val="0000FF"/>
          <w:sz w:val="20"/>
          <w:szCs w:val="20"/>
          <w:highlight w:val="white"/>
          <w:lang w:val="hr-HR" w:eastAsia="en-US"/>
        </w:rPr>
        <w:t>&gt;</w:t>
      </w:r>
    </w:p>
    <w:p w14:paraId="720FF08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MedicallyConditioned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MedicallyConditioned</w:t>
      </w:r>
      <w:proofErr w:type="spellEnd"/>
      <w:r>
        <w:rPr>
          <w:rFonts w:ascii="Courier New" w:eastAsiaTheme="minorHAnsi" w:hAnsi="Courier New" w:cs="Courier New"/>
          <w:color w:val="0000FF"/>
          <w:sz w:val="20"/>
          <w:szCs w:val="20"/>
          <w:highlight w:val="white"/>
          <w:lang w:val="hr-HR" w:eastAsia="en-US"/>
        </w:rPr>
        <w:t>&gt;</w:t>
      </w:r>
    </w:p>
    <w:p w14:paraId="688C534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SiteDescription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SiteDescription1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SiteDescription</w:t>
      </w:r>
      <w:proofErr w:type="spellEnd"/>
      <w:r>
        <w:rPr>
          <w:rFonts w:ascii="Courier New" w:eastAsiaTheme="minorHAnsi" w:hAnsi="Courier New" w:cs="Courier New"/>
          <w:color w:val="0000FF"/>
          <w:sz w:val="20"/>
          <w:szCs w:val="20"/>
          <w:highlight w:val="white"/>
          <w:lang w:val="hr-HR" w:eastAsia="en-US"/>
        </w:rPr>
        <w:t>&gt;</w:t>
      </w:r>
    </w:p>
    <w:p w14:paraId="6A64710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2A514BB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
    <w:p w14:paraId="0BD2CFC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
    <w:p w14:paraId="317AABE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4A21EB9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1236541236541</w:t>
      </w:r>
      <w:r>
        <w:rPr>
          <w:rFonts w:ascii="Courier New" w:eastAsiaTheme="minorHAnsi" w:hAnsi="Courier New" w:cs="Courier New"/>
          <w:color w:val="0000FF"/>
          <w:sz w:val="20"/>
          <w:szCs w:val="20"/>
          <w:highlight w:val="white"/>
          <w:lang w:val="hr-HR" w:eastAsia="en-US"/>
        </w:rPr>
        <w:t>&lt;/ReferralUniqueIdentifier&gt;</w:t>
      </w:r>
    </w:p>
    <w:p w14:paraId="12574FC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A08.0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p>
    <w:p w14:paraId="3A9B616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p>
    <w:p w14:paraId="75F562E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61E0C6C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PatientName1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p>
    <w:p w14:paraId="0736D8C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PatientSurname1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p>
    <w:p w14:paraId="5E26EFE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1990-12-10T00:00:00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p>
    <w:p w14:paraId="16CE782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p>
    <w:p w14:paraId="09E4B7C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StreetName1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p>
    <w:p w14:paraId="266B22F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StreetNumber1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p>
    <w:p w14:paraId="77281C4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CityName1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p>
    <w:p w14:paraId="58D136B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CityPostalCode1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p>
    <w:p w14:paraId="6D2C03F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DistrictCode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DistrictCode1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DistrictCode</w:t>
      </w:r>
      <w:proofErr w:type="spellEnd"/>
      <w:r>
        <w:rPr>
          <w:rFonts w:ascii="Courier New" w:eastAsiaTheme="minorHAnsi" w:hAnsi="Courier New" w:cs="Courier New"/>
          <w:color w:val="0000FF"/>
          <w:sz w:val="20"/>
          <w:szCs w:val="20"/>
          <w:highlight w:val="white"/>
          <w:lang w:val="hr-HR" w:eastAsia="en-US"/>
        </w:rPr>
        <w:t>&gt;</w:t>
      </w:r>
    </w:p>
    <w:p w14:paraId="4CA1B2A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ime.prezime@nesto.com</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p>
    <w:p w14:paraId="724FEE9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065412365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PatientPhone</w:t>
      </w:r>
      <w:proofErr w:type="spellEnd"/>
      <w:r>
        <w:rPr>
          <w:rFonts w:ascii="Courier New" w:eastAsiaTheme="minorHAnsi" w:hAnsi="Courier New" w:cs="Courier New"/>
          <w:color w:val="0000FF"/>
          <w:sz w:val="20"/>
          <w:szCs w:val="20"/>
          <w:highlight w:val="white"/>
          <w:lang w:val="hr-HR" w:eastAsia="en-US"/>
        </w:rPr>
        <w:t>&gt;</w:t>
      </w:r>
    </w:p>
    <w:p w14:paraId="7F81C21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031222111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p>
    <w:p w14:paraId="3000E50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w:t>
      </w:r>
      <w:proofErr w:type="spellEnd"/>
      <w:r>
        <w:rPr>
          <w:rFonts w:ascii="Courier New" w:eastAsiaTheme="minorHAnsi" w:hAnsi="Courier New" w:cs="Courier New"/>
          <w:color w:val="0000FF"/>
          <w:sz w:val="20"/>
          <w:szCs w:val="20"/>
          <w:highlight w:val="white"/>
          <w:lang w:val="hr-HR" w:eastAsia="en-US"/>
        </w:rPr>
        <w:t>&gt;</w:t>
      </w:r>
    </w:p>
    <w:p w14:paraId="2D5ECED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AppointmentsList</w:t>
      </w:r>
      <w:proofErr w:type="spellEnd"/>
      <w:r>
        <w:rPr>
          <w:rFonts w:ascii="Courier New" w:eastAsiaTheme="minorHAnsi" w:hAnsi="Courier New" w:cs="Courier New"/>
          <w:color w:val="0000FF"/>
          <w:sz w:val="20"/>
          <w:szCs w:val="20"/>
          <w:highlight w:val="white"/>
          <w:lang w:val="hr-HR" w:eastAsia="en-US"/>
        </w:rPr>
        <w:t>&gt;</w:t>
      </w:r>
    </w:p>
    <w:p w14:paraId="29325976" w14:textId="77777777" w:rsidR="008F14B9" w:rsidRPr="00814B25" w:rsidRDefault="008F14B9" w:rsidP="008F14B9">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CreateAppointmentsRequest</w:t>
      </w:r>
      <w:proofErr w:type="spellEnd"/>
      <w:r>
        <w:rPr>
          <w:rFonts w:ascii="Courier New" w:eastAsiaTheme="minorHAnsi" w:hAnsi="Courier New" w:cs="Courier New"/>
          <w:color w:val="0000FF"/>
          <w:sz w:val="20"/>
          <w:szCs w:val="20"/>
          <w:highlight w:val="white"/>
          <w:lang w:val="hr-HR" w:eastAsia="en-US"/>
        </w:rPr>
        <w:t>&gt;</w:t>
      </w:r>
    </w:p>
    <w:p w14:paraId="0B9EDCA9" w14:textId="77777777" w:rsidR="008F14B9" w:rsidRDefault="008F14B9" w:rsidP="008F14B9">
      <w:pPr>
        <w:autoSpaceDE w:val="0"/>
        <w:autoSpaceDN w:val="0"/>
        <w:adjustRightInd w:val="0"/>
        <w:spacing w:after="0" w:line="240" w:lineRule="auto"/>
        <w:rPr>
          <w:rFonts w:cstheme="minorHAnsi"/>
          <w:lang w:val="en-US"/>
        </w:rPr>
      </w:pPr>
    </w:p>
    <w:p w14:paraId="6883FC3C" w14:textId="77777777" w:rsidR="008F14B9" w:rsidRPr="00814B25" w:rsidRDefault="008F14B9" w:rsidP="008F14B9">
      <w:pPr>
        <w:autoSpaceDE w:val="0"/>
        <w:autoSpaceDN w:val="0"/>
        <w:adjustRightInd w:val="0"/>
        <w:spacing w:after="0" w:line="240" w:lineRule="auto"/>
        <w:rPr>
          <w:rFonts w:cstheme="minorHAnsi"/>
          <w:lang w:val="en-US"/>
        </w:rPr>
      </w:pPr>
      <w:r w:rsidRPr="00814B25">
        <w:rPr>
          <w:rFonts w:cstheme="minorHAnsi"/>
          <w:lang w:val="en-US"/>
        </w:rPr>
        <w:t>Details for every appointment:</w:t>
      </w:r>
    </w:p>
    <w:p w14:paraId="2A707685"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10206" w:type="dxa"/>
        <w:tblInd w:w="5" w:type="dxa"/>
        <w:tblLook w:val="04A0" w:firstRow="1" w:lastRow="0" w:firstColumn="1" w:lastColumn="0" w:noHBand="0" w:noVBand="1"/>
      </w:tblPr>
      <w:tblGrid>
        <w:gridCol w:w="3520"/>
        <w:gridCol w:w="4834"/>
        <w:gridCol w:w="1852"/>
      </w:tblGrid>
      <w:tr w:rsidR="008F14B9" w:rsidRPr="007354DE" w14:paraId="12603CC3" w14:textId="77777777" w:rsidTr="008E563D">
        <w:trPr>
          <w:trHeight w:val="170"/>
        </w:trPr>
        <w:tc>
          <w:tcPr>
            <w:tcW w:w="3520" w:type="dxa"/>
          </w:tcPr>
          <w:p w14:paraId="377F954C" w14:textId="77777777" w:rsidR="008F14B9" w:rsidRPr="00814B25" w:rsidRDefault="008F14B9" w:rsidP="008E563D">
            <w:pPr>
              <w:spacing w:line="240" w:lineRule="auto"/>
              <w:rPr>
                <w:rFonts w:cstheme="minorHAnsi"/>
                <w:b/>
                <w:szCs w:val="24"/>
                <w:lang w:val="en-US"/>
              </w:rPr>
            </w:pPr>
            <w:r w:rsidRPr="00814B25">
              <w:rPr>
                <w:rFonts w:cstheme="minorHAnsi"/>
                <w:b/>
                <w:szCs w:val="24"/>
                <w:lang w:val="en-US"/>
              </w:rPr>
              <w:t>Element name</w:t>
            </w:r>
          </w:p>
        </w:tc>
        <w:tc>
          <w:tcPr>
            <w:tcW w:w="4834" w:type="dxa"/>
          </w:tcPr>
          <w:p w14:paraId="348F5B4D" w14:textId="77777777" w:rsidR="008F14B9" w:rsidRPr="00814B25" w:rsidRDefault="008F14B9" w:rsidP="008E563D">
            <w:pPr>
              <w:spacing w:line="240" w:lineRule="auto"/>
              <w:rPr>
                <w:rFonts w:cstheme="minorHAnsi"/>
                <w:b/>
                <w:szCs w:val="24"/>
                <w:lang w:val="en-US"/>
              </w:rPr>
            </w:pPr>
            <w:r w:rsidRPr="00814B25">
              <w:rPr>
                <w:rFonts w:cstheme="minorHAnsi"/>
                <w:b/>
                <w:szCs w:val="24"/>
                <w:lang w:val="en-US"/>
              </w:rPr>
              <w:t>Element description</w:t>
            </w:r>
          </w:p>
        </w:tc>
        <w:tc>
          <w:tcPr>
            <w:tcW w:w="1852" w:type="dxa"/>
          </w:tcPr>
          <w:p w14:paraId="7AAE78E1" w14:textId="77777777" w:rsidR="008F14B9" w:rsidRPr="007354DE" w:rsidRDefault="008F14B9" w:rsidP="008E563D">
            <w:pPr>
              <w:spacing w:line="240" w:lineRule="auto"/>
              <w:rPr>
                <w:rFonts w:cstheme="minorHAnsi"/>
                <w:b/>
                <w:szCs w:val="24"/>
                <w:lang w:val="en-US"/>
              </w:rPr>
            </w:pPr>
            <w:r>
              <w:rPr>
                <w:rFonts w:cstheme="minorHAnsi"/>
                <w:b/>
                <w:szCs w:val="24"/>
                <w:lang w:val="en-US"/>
              </w:rPr>
              <w:t>Mandatory</w:t>
            </w:r>
          </w:p>
        </w:tc>
      </w:tr>
      <w:tr w:rsidR="008F14B9" w:rsidRPr="007354DE" w14:paraId="52347B44" w14:textId="77777777" w:rsidTr="008E563D">
        <w:trPr>
          <w:trHeight w:val="170"/>
        </w:trPr>
        <w:tc>
          <w:tcPr>
            <w:tcW w:w="3520" w:type="dxa"/>
          </w:tcPr>
          <w:p w14:paraId="1107C368"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4834" w:type="dxa"/>
          </w:tcPr>
          <w:p w14:paraId="71E039F4" w14:textId="77777777" w:rsidR="008F14B9" w:rsidRPr="00814B25" w:rsidRDefault="008F14B9" w:rsidP="008E563D">
            <w:pPr>
              <w:spacing w:line="240" w:lineRule="auto"/>
              <w:rPr>
                <w:rFonts w:cstheme="minorHAnsi"/>
                <w:szCs w:val="24"/>
                <w:lang w:val="en-US"/>
              </w:rPr>
            </w:pPr>
            <w:r w:rsidRPr="00814B25">
              <w:rPr>
                <w:rFonts w:cstheme="minorHAnsi"/>
                <w:szCs w:val="24"/>
                <w:lang w:val="en-US"/>
              </w:rPr>
              <w:t>Appointment unique identifier</w:t>
            </w:r>
          </w:p>
        </w:tc>
        <w:tc>
          <w:tcPr>
            <w:tcW w:w="1852" w:type="dxa"/>
          </w:tcPr>
          <w:p w14:paraId="421C494A"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2EA41B31" w14:textId="77777777" w:rsidTr="008E563D">
        <w:trPr>
          <w:trHeight w:val="170"/>
        </w:trPr>
        <w:tc>
          <w:tcPr>
            <w:tcW w:w="3520" w:type="dxa"/>
          </w:tcPr>
          <w:p w14:paraId="4269C24F"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AppointmentDate</w:t>
            </w:r>
            <w:proofErr w:type="spellEnd"/>
          </w:p>
        </w:tc>
        <w:tc>
          <w:tcPr>
            <w:tcW w:w="4834" w:type="dxa"/>
          </w:tcPr>
          <w:p w14:paraId="6E502C09"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date and time</w:t>
            </w:r>
          </w:p>
        </w:tc>
        <w:tc>
          <w:tcPr>
            <w:tcW w:w="1852" w:type="dxa"/>
          </w:tcPr>
          <w:p w14:paraId="14B63F39"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YES</w:t>
            </w:r>
          </w:p>
        </w:tc>
      </w:tr>
      <w:tr w:rsidR="008F14B9" w:rsidRPr="007354DE" w14:paraId="50CA018C" w14:textId="77777777" w:rsidTr="008E563D">
        <w:trPr>
          <w:trHeight w:val="170"/>
        </w:trPr>
        <w:tc>
          <w:tcPr>
            <w:tcW w:w="3520" w:type="dxa"/>
          </w:tcPr>
          <w:p w14:paraId="68B3E417"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AppointmentRequestedDate</w:t>
            </w:r>
            <w:proofErr w:type="spellEnd"/>
          </w:p>
        </w:tc>
        <w:tc>
          <w:tcPr>
            <w:tcW w:w="4834" w:type="dxa"/>
          </w:tcPr>
          <w:p w14:paraId="58423686" w14:textId="77777777" w:rsidR="008F14B9" w:rsidRPr="00814B25" w:rsidRDefault="008F14B9" w:rsidP="008E563D">
            <w:pPr>
              <w:spacing w:line="240" w:lineRule="auto"/>
              <w:rPr>
                <w:rFonts w:cstheme="minorHAnsi"/>
                <w:szCs w:val="24"/>
                <w:lang w:val="en-US"/>
              </w:rPr>
            </w:pPr>
            <w:r w:rsidRPr="00814B25">
              <w:rPr>
                <w:rFonts w:cstheme="minorHAnsi"/>
                <w:szCs w:val="24"/>
                <w:lang w:val="en-US"/>
              </w:rPr>
              <w:t>Date and time that</w:t>
            </w:r>
            <w:r>
              <w:rPr>
                <w:rFonts w:cstheme="minorHAnsi"/>
                <w:szCs w:val="24"/>
                <w:lang w:val="en-US"/>
              </w:rPr>
              <w:t xml:space="preserve"> the</w:t>
            </w:r>
            <w:r w:rsidRPr="00814B25">
              <w:rPr>
                <w:rFonts w:cstheme="minorHAnsi"/>
                <w:szCs w:val="24"/>
                <w:lang w:val="en-US"/>
              </w:rPr>
              <w:t xml:space="preserve"> patient requested</w:t>
            </w:r>
          </w:p>
        </w:tc>
        <w:tc>
          <w:tcPr>
            <w:tcW w:w="1852" w:type="dxa"/>
          </w:tcPr>
          <w:p w14:paraId="7F32894B"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5FE48B19" w14:textId="77777777" w:rsidTr="008E563D">
        <w:trPr>
          <w:trHeight w:val="170"/>
        </w:trPr>
        <w:tc>
          <w:tcPr>
            <w:tcW w:w="3520" w:type="dxa"/>
          </w:tcPr>
          <w:p w14:paraId="70AA4913"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MedicalFacilityNotes</w:t>
            </w:r>
            <w:proofErr w:type="spellEnd"/>
          </w:p>
        </w:tc>
        <w:tc>
          <w:tcPr>
            <w:tcW w:w="4834" w:type="dxa"/>
          </w:tcPr>
          <w:p w14:paraId="4FC24959"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Notes sent by the hospital ordering system for booked appointment</w:t>
            </w:r>
          </w:p>
        </w:tc>
        <w:tc>
          <w:tcPr>
            <w:tcW w:w="1852" w:type="dxa"/>
          </w:tcPr>
          <w:p w14:paraId="6B84C774"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8F14B9" w:rsidRPr="007354DE" w14:paraId="343C6451" w14:textId="77777777" w:rsidTr="008E563D">
        <w:trPr>
          <w:trHeight w:val="170"/>
        </w:trPr>
        <w:tc>
          <w:tcPr>
            <w:tcW w:w="3520" w:type="dxa"/>
          </w:tcPr>
          <w:p w14:paraId="5DB935E4"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MedicalProcedureCode</w:t>
            </w:r>
            <w:proofErr w:type="spellEnd"/>
          </w:p>
        </w:tc>
        <w:tc>
          <w:tcPr>
            <w:tcW w:w="4834" w:type="dxa"/>
          </w:tcPr>
          <w:p w14:paraId="255556AE"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(VZS)</w:t>
            </w:r>
          </w:p>
        </w:tc>
        <w:tc>
          <w:tcPr>
            <w:tcW w:w="1852" w:type="dxa"/>
          </w:tcPr>
          <w:p w14:paraId="55EB056F"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YES</w:t>
            </w:r>
          </w:p>
        </w:tc>
      </w:tr>
      <w:tr w:rsidR="008F14B9" w:rsidRPr="007354DE" w14:paraId="32FF2902" w14:textId="77777777" w:rsidTr="008E563D">
        <w:trPr>
          <w:trHeight w:val="170"/>
        </w:trPr>
        <w:tc>
          <w:tcPr>
            <w:tcW w:w="3520" w:type="dxa"/>
          </w:tcPr>
          <w:p w14:paraId="0BE14DF9" w14:textId="77777777" w:rsidR="008F14B9" w:rsidRPr="00814B25" w:rsidRDefault="008F14B9"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HOSIdentifier</w:t>
            </w:r>
            <w:proofErr w:type="spellEnd"/>
          </w:p>
        </w:tc>
        <w:tc>
          <w:tcPr>
            <w:tcW w:w="4834" w:type="dxa"/>
          </w:tcPr>
          <w:p w14:paraId="5D78F510" w14:textId="77777777" w:rsidR="008F14B9" w:rsidRPr="00814B25" w:rsidRDefault="008F14B9" w:rsidP="008E563D">
            <w:pPr>
              <w:spacing w:line="240" w:lineRule="auto"/>
              <w:rPr>
                <w:rFonts w:ascii="Calibri" w:eastAsia="Times New Roman" w:hAnsi="Calibri" w:cs="Times New Roman"/>
                <w:color w:val="FF0000"/>
                <w:szCs w:val="24"/>
                <w:lang w:val="en-US"/>
              </w:rPr>
            </w:pPr>
            <w:r w:rsidRPr="00814B25">
              <w:rPr>
                <w:rFonts w:ascii="Calibri" w:eastAsia="Times New Roman" w:hAnsi="Calibri" w:cs="Times New Roman"/>
                <w:color w:val="000000"/>
                <w:szCs w:val="24"/>
                <w:lang w:val="en-US"/>
              </w:rPr>
              <w:t>Unique identifier of the reservation in the facility</w:t>
            </w:r>
          </w:p>
        </w:tc>
        <w:tc>
          <w:tcPr>
            <w:tcW w:w="1852" w:type="dxa"/>
          </w:tcPr>
          <w:p w14:paraId="045E5C14"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YES</w:t>
            </w:r>
          </w:p>
        </w:tc>
      </w:tr>
      <w:tr w:rsidR="008F14B9" w:rsidRPr="007354DE" w14:paraId="7ACE325E" w14:textId="77777777" w:rsidTr="008E563D">
        <w:trPr>
          <w:trHeight w:val="170"/>
        </w:trPr>
        <w:tc>
          <w:tcPr>
            <w:tcW w:w="3520" w:type="dxa"/>
          </w:tcPr>
          <w:p w14:paraId="01D4FEFB"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OfficePhone</w:t>
            </w:r>
            <w:proofErr w:type="spellEnd"/>
          </w:p>
        </w:tc>
        <w:tc>
          <w:tcPr>
            <w:tcW w:w="4834" w:type="dxa"/>
          </w:tcPr>
          <w:p w14:paraId="6346A113"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Phone of the office where the medical procedure is being performed</w:t>
            </w:r>
          </w:p>
        </w:tc>
        <w:tc>
          <w:tcPr>
            <w:tcW w:w="1852" w:type="dxa"/>
          </w:tcPr>
          <w:p w14:paraId="279E3118"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8F14B9" w:rsidRPr="007354DE" w14:paraId="4DA17E6E" w14:textId="77777777" w:rsidTr="008E563D">
        <w:trPr>
          <w:trHeight w:val="170"/>
        </w:trPr>
        <w:tc>
          <w:tcPr>
            <w:tcW w:w="3520" w:type="dxa"/>
          </w:tcPr>
          <w:p w14:paraId="536F3962"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OfficeNotes</w:t>
            </w:r>
            <w:proofErr w:type="spellEnd"/>
          </w:p>
        </w:tc>
        <w:tc>
          <w:tcPr>
            <w:tcW w:w="4834" w:type="dxa"/>
          </w:tcPr>
          <w:p w14:paraId="6CF93A8B"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Notes from the office where the medical procedure is being performed</w:t>
            </w:r>
          </w:p>
        </w:tc>
        <w:tc>
          <w:tcPr>
            <w:tcW w:w="1852" w:type="dxa"/>
          </w:tcPr>
          <w:p w14:paraId="3047CD73"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8F14B9" w:rsidRPr="007354DE" w14:paraId="5CA597FD" w14:textId="77777777" w:rsidTr="008E563D">
        <w:trPr>
          <w:trHeight w:val="170"/>
        </w:trPr>
        <w:tc>
          <w:tcPr>
            <w:tcW w:w="3520" w:type="dxa"/>
          </w:tcPr>
          <w:p w14:paraId="477C3101"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ControlExam</w:t>
            </w:r>
            <w:proofErr w:type="spellEnd"/>
          </w:p>
        </w:tc>
        <w:tc>
          <w:tcPr>
            <w:tcW w:w="4834" w:type="dxa"/>
          </w:tcPr>
          <w:p w14:paraId="0270D48D"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Flag indicating if the medical procedure is control exam</w:t>
            </w:r>
          </w:p>
        </w:tc>
        <w:tc>
          <w:tcPr>
            <w:tcW w:w="1852" w:type="dxa"/>
          </w:tcPr>
          <w:p w14:paraId="3D96C8E4"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2E0B0FB6" w14:textId="77777777" w:rsidTr="008E563D">
        <w:trPr>
          <w:trHeight w:val="170"/>
        </w:trPr>
        <w:tc>
          <w:tcPr>
            <w:tcW w:w="3520" w:type="dxa"/>
          </w:tcPr>
          <w:p w14:paraId="57C4A87D"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RequestedByPatient</w:t>
            </w:r>
            <w:proofErr w:type="spellEnd"/>
          </w:p>
        </w:tc>
        <w:tc>
          <w:tcPr>
            <w:tcW w:w="4834" w:type="dxa"/>
          </w:tcPr>
          <w:p w14:paraId="2E80AC9C" w14:textId="4D4C608E"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_Ref3710834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RequestedByPatientType</w:t>
            </w:r>
            <w:proofErr w:type="spellEnd"/>
            <w:r w:rsidRPr="00814B25">
              <w:rPr>
                <w:rFonts w:cstheme="minorHAnsi"/>
                <w:szCs w:val="24"/>
                <w:lang w:val="en-US"/>
              </w:rPr>
              <w:fldChar w:fldCharType="end"/>
            </w:r>
          </w:p>
        </w:tc>
        <w:tc>
          <w:tcPr>
            <w:tcW w:w="1852" w:type="dxa"/>
          </w:tcPr>
          <w:p w14:paraId="196AB76A"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szCs w:val="18"/>
                <w:lang w:val="en-US"/>
              </w:rPr>
              <w:t>NO</w:t>
            </w:r>
          </w:p>
        </w:tc>
      </w:tr>
      <w:tr w:rsidR="008F14B9" w:rsidRPr="007354DE" w14:paraId="7804433B" w14:textId="77777777" w:rsidTr="008E563D">
        <w:trPr>
          <w:trHeight w:val="170"/>
        </w:trPr>
        <w:tc>
          <w:tcPr>
            <w:tcW w:w="3520" w:type="dxa"/>
          </w:tcPr>
          <w:p w14:paraId="7966876A"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MedicallyConditioned</w:t>
            </w:r>
            <w:proofErr w:type="spellEnd"/>
          </w:p>
        </w:tc>
        <w:tc>
          <w:tcPr>
            <w:tcW w:w="4834" w:type="dxa"/>
          </w:tcPr>
          <w:p w14:paraId="6D65E697" w14:textId="6047DF72"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_Ref3710929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MedicallyConditionedType</w:t>
            </w:r>
            <w:proofErr w:type="spellEnd"/>
            <w:r w:rsidRPr="00814B25">
              <w:rPr>
                <w:rFonts w:ascii="Calibri" w:eastAsia="Times New Roman" w:hAnsi="Calibri" w:cs="Times New Roman"/>
                <w:color w:val="000000"/>
                <w:szCs w:val="24"/>
                <w:lang w:val="en-US"/>
              </w:rPr>
              <w:fldChar w:fldCharType="end"/>
            </w:r>
          </w:p>
        </w:tc>
        <w:tc>
          <w:tcPr>
            <w:tcW w:w="1852" w:type="dxa"/>
          </w:tcPr>
          <w:p w14:paraId="794C1D12" w14:textId="77777777" w:rsidR="008F14B9" w:rsidRPr="007354DE" w:rsidRDefault="008F14B9" w:rsidP="008E563D">
            <w:pPr>
              <w:spacing w:line="240" w:lineRule="auto"/>
              <w:rPr>
                <w:rFonts w:cstheme="minorHAnsi"/>
                <w:szCs w:val="24"/>
                <w:lang w:val="en-US"/>
              </w:rPr>
            </w:pPr>
            <w:r>
              <w:rPr>
                <w:rFonts w:cstheme="minorHAnsi"/>
                <w:szCs w:val="24"/>
                <w:lang w:val="en-US"/>
              </w:rPr>
              <w:t>NO</w:t>
            </w:r>
          </w:p>
        </w:tc>
      </w:tr>
      <w:tr w:rsidR="008F14B9" w:rsidRPr="007354DE" w14:paraId="7EF961CE" w14:textId="77777777" w:rsidTr="008E563D">
        <w:trPr>
          <w:trHeight w:val="170"/>
        </w:trPr>
        <w:tc>
          <w:tcPr>
            <w:tcW w:w="3520" w:type="dxa"/>
          </w:tcPr>
          <w:p w14:paraId="56942CD6"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SiteDescription</w:t>
            </w:r>
            <w:proofErr w:type="spellEnd"/>
          </w:p>
        </w:tc>
        <w:tc>
          <w:tcPr>
            <w:tcW w:w="4834" w:type="dxa"/>
          </w:tcPr>
          <w:p w14:paraId="0D88F812" w14:textId="6A11FB30" w:rsidR="00430C0B" w:rsidRPr="00814B25" w:rsidRDefault="00430C0B" w:rsidP="00430C0B">
            <w:pPr>
              <w:spacing w:line="240" w:lineRule="auto"/>
              <w:jc w:val="both"/>
              <w:rPr>
                <w:rFonts w:ascii="Calibri" w:eastAsia="Times New Roman" w:hAnsi="Calibri" w:cs="Times New Roman"/>
                <w:color w:val="000000"/>
                <w:lang w:val="en-US"/>
              </w:rPr>
            </w:pPr>
            <w:proofErr w:type="spellStart"/>
            <w:r w:rsidRPr="00430C0B">
              <w:rPr>
                <w:rFonts w:ascii="Calibri" w:eastAsia="Times New Roman" w:hAnsi="Calibri" w:cs="Times New Roman"/>
                <w:color w:val="000000"/>
                <w:lang w:val="en-US"/>
              </w:rPr>
              <w:t>Adress</w:t>
            </w:r>
            <w:proofErr w:type="spellEnd"/>
            <w:r w:rsidRPr="00430C0B">
              <w:rPr>
                <w:rFonts w:ascii="Calibri" w:eastAsia="Times New Roman" w:hAnsi="Calibri" w:cs="Times New Roman"/>
                <w:color w:val="000000"/>
                <w:lang w:val="en-US"/>
              </w:rPr>
              <w:t>/description of the location where medical procedure (VZS) is performed (</w:t>
            </w:r>
            <w:proofErr w:type="gramStart"/>
            <w:r w:rsidRPr="00430C0B">
              <w:rPr>
                <w:rFonts w:ascii="Calibri" w:eastAsia="Times New Roman" w:hAnsi="Calibri" w:cs="Times New Roman"/>
                <w:color w:val="000000"/>
                <w:lang w:val="en-US"/>
              </w:rPr>
              <w:t>i.e.</w:t>
            </w:r>
            <w:proofErr w:type="gramEnd"/>
            <w:r w:rsidRPr="00430C0B">
              <w:rPr>
                <w:rFonts w:ascii="Calibri" w:eastAsia="Times New Roman" w:hAnsi="Calibri" w:cs="Times New Roman"/>
                <w:color w:val="000000"/>
                <w:lang w:val="en-US"/>
              </w:rPr>
              <w:t xml:space="preserve"> “</w:t>
            </w:r>
            <w:proofErr w:type="spellStart"/>
            <w:r w:rsidRPr="00430C0B">
              <w:rPr>
                <w:rFonts w:ascii="Calibri" w:eastAsia="Times New Roman" w:hAnsi="Calibri" w:cs="Times New Roman"/>
                <w:color w:val="000000"/>
                <w:lang w:val="en-US"/>
              </w:rPr>
              <w:t>Bolnišnica</w:t>
            </w:r>
            <w:proofErr w:type="spellEnd"/>
            <w:r w:rsidRPr="00430C0B">
              <w:rPr>
                <w:rFonts w:ascii="Calibri" w:eastAsia="Times New Roman" w:hAnsi="Calibri" w:cs="Times New Roman"/>
                <w:color w:val="000000"/>
                <w:lang w:val="en-US"/>
              </w:rPr>
              <w:t xml:space="preserve"> dr. Petra </w:t>
            </w:r>
            <w:proofErr w:type="spellStart"/>
            <w:r w:rsidRPr="00430C0B">
              <w:rPr>
                <w:rFonts w:ascii="Calibri" w:eastAsia="Times New Roman" w:hAnsi="Calibri" w:cs="Times New Roman"/>
                <w:color w:val="000000"/>
                <w:lang w:val="en-US"/>
              </w:rPr>
              <w:t>Držaja</w:t>
            </w:r>
            <w:proofErr w:type="spellEnd"/>
            <w:r w:rsidRPr="00430C0B">
              <w:rPr>
                <w:rFonts w:ascii="Calibri" w:eastAsia="Times New Roman" w:hAnsi="Calibri" w:cs="Times New Roman"/>
                <w:color w:val="000000"/>
                <w:lang w:val="en-US"/>
              </w:rPr>
              <w:t xml:space="preserve">, </w:t>
            </w:r>
            <w:proofErr w:type="spellStart"/>
            <w:r w:rsidRPr="00430C0B">
              <w:rPr>
                <w:rFonts w:ascii="Calibri" w:eastAsia="Times New Roman" w:hAnsi="Calibri" w:cs="Times New Roman"/>
                <w:color w:val="000000"/>
                <w:lang w:val="en-US"/>
              </w:rPr>
              <w:t>Vodnikova</w:t>
            </w:r>
            <w:proofErr w:type="spellEnd"/>
            <w:r w:rsidRPr="00430C0B">
              <w:rPr>
                <w:rFonts w:ascii="Calibri" w:eastAsia="Times New Roman" w:hAnsi="Calibri" w:cs="Times New Roman"/>
                <w:color w:val="000000"/>
                <w:lang w:val="en-US"/>
              </w:rPr>
              <w:t xml:space="preserve"> 62, 1000 Ljubljana”)</w:t>
            </w:r>
          </w:p>
        </w:tc>
        <w:tc>
          <w:tcPr>
            <w:tcW w:w="1852" w:type="dxa"/>
          </w:tcPr>
          <w:p w14:paraId="5AA17459"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8F14B9" w:rsidRPr="007354DE" w14:paraId="0C98D7C8" w14:textId="77777777" w:rsidTr="008E563D">
        <w:trPr>
          <w:trHeight w:val="170"/>
        </w:trPr>
        <w:tc>
          <w:tcPr>
            <w:tcW w:w="3520" w:type="dxa"/>
          </w:tcPr>
          <w:p w14:paraId="402A161F"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ResponseCode</w:t>
            </w:r>
            <w:proofErr w:type="spellEnd"/>
          </w:p>
        </w:tc>
        <w:tc>
          <w:tcPr>
            <w:tcW w:w="4834" w:type="dxa"/>
          </w:tcPr>
          <w:p w14:paraId="299F6786" w14:textId="71818E6D"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_Ref3710978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814B25">
              <w:rPr>
                <w:rFonts w:ascii="Calibri" w:eastAsia="Times New Roman" w:hAnsi="Calibri" w:cs="Times New Roman"/>
                <w:color w:val="000000"/>
                <w:szCs w:val="24"/>
                <w:lang w:val="en-US"/>
              </w:rPr>
              <w:fldChar w:fldCharType="end"/>
            </w:r>
          </w:p>
        </w:tc>
        <w:tc>
          <w:tcPr>
            <w:tcW w:w="1852" w:type="dxa"/>
          </w:tcPr>
          <w:p w14:paraId="6353455C" w14:textId="77777777" w:rsidR="008F14B9" w:rsidRPr="007354DE" w:rsidRDefault="008F14B9" w:rsidP="008E563D">
            <w:pPr>
              <w:spacing w:line="240" w:lineRule="auto"/>
              <w:rPr>
                <w:rFonts w:cstheme="minorHAnsi"/>
                <w:szCs w:val="24"/>
                <w:lang w:val="en-US"/>
              </w:rPr>
            </w:pPr>
            <w:r>
              <w:rPr>
                <w:rFonts w:cstheme="minorHAnsi"/>
                <w:szCs w:val="24"/>
                <w:lang w:val="en-US"/>
              </w:rPr>
              <w:t>YES</w:t>
            </w:r>
          </w:p>
        </w:tc>
      </w:tr>
      <w:tr w:rsidR="008F14B9" w:rsidRPr="007354DE" w14:paraId="11353374" w14:textId="77777777" w:rsidTr="008E563D">
        <w:trPr>
          <w:trHeight w:val="170"/>
        </w:trPr>
        <w:tc>
          <w:tcPr>
            <w:tcW w:w="3520" w:type="dxa"/>
          </w:tcPr>
          <w:p w14:paraId="5E9AC2B6"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WantsSpecificDoctor</w:t>
            </w:r>
            <w:proofErr w:type="spellEnd"/>
          </w:p>
        </w:tc>
        <w:tc>
          <w:tcPr>
            <w:tcW w:w="4834" w:type="dxa"/>
          </w:tcPr>
          <w:p w14:paraId="722C9CA7"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appointment was selected based on the doctor performing the medical procedure</w:t>
            </w:r>
          </w:p>
        </w:tc>
        <w:tc>
          <w:tcPr>
            <w:tcW w:w="1852" w:type="dxa"/>
          </w:tcPr>
          <w:p w14:paraId="34829905"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23BAD579" w14:textId="77777777" w:rsidTr="008E563D">
        <w:trPr>
          <w:trHeight w:val="170"/>
        </w:trPr>
        <w:tc>
          <w:tcPr>
            <w:tcW w:w="3520" w:type="dxa"/>
          </w:tcPr>
          <w:p w14:paraId="4103AC6D"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WasInformedOfOthers</w:t>
            </w:r>
            <w:proofErr w:type="spellEnd"/>
          </w:p>
        </w:tc>
        <w:tc>
          <w:tcPr>
            <w:tcW w:w="4834" w:type="dxa"/>
          </w:tcPr>
          <w:p w14:paraId="44FAAFC8"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1852" w:type="dxa"/>
          </w:tcPr>
          <w:p w14:paraId="603671DB"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477C4F24" w14:textId="77777777" w:rsidTr="008E563D">
        <w:trPr>
          <w:trHeight w:val="170"/>
        </w:trPr>
        <w:tc>
          <w:tcPr>
            <w:tcW w:w="3520" w:type="dxa"/>
          </w:tcPr>
          <w:p w14:paraId="519C408C" w14:textId="77777777" w:rsidR="008F14B9" w:rsidRPr="007354DE"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UrgencyTypeCode</w:t>
            </w:r>
            <w:proofErr w:type="spellEnd"/>
          </w:p>
        </w:tc>
        <w:tc>
          <w:tcPr>
            <w:tcW w:w="4834" w:type="dxa"/>
          </w:tcPr>
          <w:p w14:paraId="72652089" w14:textId="08B6BCF8" w:rsidR="008F14B9" w:rsidRPr="007354DE" w:rsidRDefault="008F14B9" w:rsidP="008E563D">
            <w:pPr>
              <w:spacing w:after="0" w:line="240" w:lineRule="auto"/>
              <w:rPr>
                <w:rFonts w:ascii="Calibri" w:eastAsia="Times New Roman" w:hAnsi="Calibri" w:cs="Times New Roman"/>
                <w:color w:val="000000"/>
                <w:lang w:val="en-US"/>
              </w:rPr>
            </w:pPr>
            <w:r w:rsidRPr="00EE05CB">
              <w:rPr>
                <w:rFonts w:ascii="Calibri" w:eastAsia="Times New Roman" w:hAnsi="Calibri" w:cs="Times New Roman"/>
                <w:color w:val="000000"/>
                <w:szCs w:val="24"/>
                <w:lang w:val="en-US"/>
              </w:rPr>
              <w:t>Urgency type code (</w:t>
            </w:r>
            <w:r w:rsidRPr="00EE05CB">
              <w:rPr>
                <w:rFonts w:cstheme="minorHAnsi"/>
                <w:szCs w:val="24"/>
                <w:lang w:val="en-US"/>
              </w:rPr>
              <w:t xml:space="preserve">References catalogue </w:t>
            </w:r>
            <w:r w:rsidRPr="00EE05CB">
              <w:rPr>
                <w:rFonts w:ascii="Calibri" w:eastAsia="Times New Roman" w:hAnsi="Calibri" w:cs="Times New Roman"/>
                <w:color w:val="000000"/>
                <w:szCs w:val="24"/>
                <w:lang w:val="en-US"/>
              </w:rPr>
              <w:fldChar w:fldCharType="begin"/>
            </w:r>
            <w:r w:rsidRPr="00EE05CB">
              <w:rPr>
                <w:rFonts w:ascii="Calibri" w:eastAsia="Times New Roman" w:hAnsi="Calibri" w:cs="Times New Roman"/>
                <w:color w:val="000000"/>
                <w:szCs w:val="24"/>
                <w:lang w:val="en-US"/>
              </w:rPr>
              <w:instrText xml:space="preserve"> REF _Ref3710447 \h  \* MERGEFORMAT </w:instrText>
            </w:r>
            <w:r w:rsidRPr="00EE05CB">
              <w:rPr>
                <w:rFonts w:ascii="Calibri" w:eastAsia="Times New Roman" w:hAnsi="Calibri" w:cs="Times New Roman"/>
                <w:color w:val="000000"/>
                <w:szCs w:val="24"/>
                <w:lang w:val="en-US"/>
              </w:rPr>
            </w:r>
            <w:r w:rsidRPr="00EE05CB">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EE05CB">
              <w:rPr>
                <w:rFonts w:ascii="Calibri" w:eastAsia="Times New Roman" w:hAnsi="Calibri" w:cs="Times New Roman"/>
                <w:color w:val="000000"/>
                <w:szCs w:val="24"/>
                <w:lang w:val="en-US"/>
              </w:rPr>
              <w:fldChar w:fldCharType="end"/>
            </w:r>
            <w:r w:rsidRPr="00EE05CB">
              <w:rPr>
                <w:rFonts w:ascii="Calibri" w:eastAsia="Times New Roman" w:hAnsi="Calibri" w:cs="Times New Roman"/>
                <w:color w:val="000000"/>
                <w:szCs w:val="24"/>
                <w:lang w:val="en-US"/>
              </w:rPr>
              <w:t>)</w:t>
            </w:r>
          </w:p>
        </w:tc>
        <w:tc>
          <w:tcPr>
            <w:tcW w:w="1852" w:type="dxa"/>
          </w:tcPr>
          <w:p w14:paraId="2C9E1444" w14:textId="77777777" w:rsidR="008F14B9"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54511621" w14:textId="77777777" w:rsidTr="008E563D">
        <w:trPr>
          <w:trHeight w:val="170"/>
        </w:trPr>
        <w:tc>
          <w:tcPr>
            <w:tcW w:w="3520" w:type="dxa"/>
          </w:tcPr>
          <w:p w14:paraId="06F4FB23"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ReferralUniqueIdentifier</w:t>
            </w:r>
            <w:proofErr w:type="spellEnd"/>
          </w:p>
        </w:tc>
        <w:tc>
          <w:tcPr>
            <w:tcW w:w="4834" w:type="dxa"/>
          </w:tcPr>
          <w:p w14:paraId="7F532622" w14:textId="77777777" w:rsidR="008F14B9" w:rsidRPr="00EE05CB" w:rsidRDefault="008F14B9" w:rsidP="008E563D">
            <w:pPr>
              <w:spacing w:after="0"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24"/>
                <w:lang w:val="en-US"/>
              </w:rPr>
              <w:t>Referral unique identifier</w:t>
            </w:r>
          </w:p>
        </w:tc>
        <w:tc>
          <w:tcPr>
            <w:tcW w:w="1852" w:type="dxa"/>
          </w:tcPr>
          <w:p w14:paraId="33EADDF0"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2BB7A03A" w14:textId="77777777" w:rsidTr="008E563D">
        <w:trPr>
          <w:trHeight w:val="170"/>
        </w:trPr>
        <w:tc>
          <w:tcPr>
            <w:tcW w:w="3520" w:type="dxa"/>
          </w:tcPr>
          <w:p w14:paraId="45CAD6F1"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ReferralDiagnosis</w:t>
            </w:r>
            <w:proofErr w:type="spellEnd"/>
          </w:p>
        </w:tc>
        <w:tc>
          <w:tcPr>
            <w:tcW w:w="4834" w:type="dxa"/>
          </w:tcPr>
          <w:p w14:paraId="11A4A50F" w14:textId="77777777" w:rsidR="008F14B9" w:rsidRPr="00EE05CB" w:rsidRDefault="008F14B9" w:rsidP="008E563D">
            <w:pPr>
              <w:spacing w:after="0"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24"/>
                <w:lang w:val="en-US"/>
              </w:rPr>
              <w:t xml:space="preserve">Diagnosis on the referral </w:t>
            </w:r>
          </w:p>
        </w:tc>
        <w:tc>
          <w:tcPr>
            <w:tcW w:w="1852" w:type="dxa"/>
          </w:tcPr>
          <w:p w14:paraId="745CEB31"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58DEAD8B" w14:textId="77777777" w:rsidTr="008E563D">
        <w:trPr>
          <w:trHeight w:val="170"/>
        </w:trPr>
        <w:tc>
          <w:tcPr>
            <w:tcW w:w="3520" w:type="dxa"/>
          </w:tcPr>
          <w:p w14:paraId="3E8A9A6D"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PatientUniqueIdentifier</w:t>
            </w:r>
            <w:proofErr w:type="spellEnd"/>
          </w:p>
        </w:tc>
        <w:tc>
          <w:tcPr>
            <w:tcW w:w="4834" w:type="dxa"/>
          </w:tcPr>
          <w:p w14:paraId="66531AC4" w14:textId="77777777" w:rsidR="008F14B9" w:rsidRPr="00EE05CB" w:rsidRDefault="008F14B9" w:rsidP="008E563D">
            <w:pPr>
              <w:spacing w:after="0"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18"/>
                <w:lang w:val="en-US"/>
              </w:rPr>
              <w:t>Unique identifier of the patient (EMŠO)</w:t>
            </w:r>
          </w:p>
        </w:tc>
        <w:tc>
          <w:tcPr>
            <w:tcW w:w="1852" w:type="dxa"/>
          </w:tcPr>
          <w:p w14:paraId="1D36C2DF" w14:textId="77777777" w:rsidR="008F14B9"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NO</w:t>
            </w:r>
          </w:p>
        </w:tc>
      </w:tr>
      <w:tr w:rsidR="008F14B9" w:rsidRPr="007354DE" w14:paraId="0A1B3E2E" w14:textId="77777777" w:rsidTr="008E563D">
        <w:trPr>
          <w:trHeight w:val="170"/>
        </w:trPr>
        <w:tc>
          <w:tcPr>
            <w:tcW w:w="3520" w:type="dxa"/>
          </w:tcPr>
          <w:p w14:paraId="71B480BD"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PatientInsuranceIdentifier</w:t>
            </w:r>
            <w:proofErr w:type="spellEnd"/>
          </w:p>
        </w:tc>
        <w:tc>
          <w:tcPr>
            <w:tcW w:w="4834" w:type="dxa"/>
          </w:tcPr>
          <w:p w14:paraId="34BBCB4C" w14:textId="77777777" w:rsidR="008F14B9" w:rsidRPr="00EE05CB" w:rsidRDefault="008F14B9" w:rsidP="008E563D">
            <w:pPr>
              <w:spacing w:after="0" w:line="240" w:lineRule="auto"/>
              <w:rPr>
                <w:rFonts w:ascii="Calibri" w:eastAsia="Times New Roman" w:hAnsi="Calibri" w:cs="Times New Roman"/>
                <w:color w:val="000000"/>
                <w:szCs w:val="18"/>
                <w:lang w:val="en-US"/>
              </w:rPr>
            </w:pPr>
            <w:r w:rsidRPr="00EE05CB">
              <w:rPr>
                <w:rFonts w:ascii="Calibri" w:eastAsia="Times New Roman" w:hAnsi="Calibri" w:cs="Times New Roman"/>
                <w:color w:val="000000"/>
                <w:szCs w:val="18"/>
                <w:lang w:val="en-US"/>
              </w:rPr>
              <w:t>Insurance identifier of the patient (KZZ)</w:t>
            </w:r>
          </w:p>
        </w:tc>
        <w:tc>
          <w:tcPr>
            <w:tcW w:w="1852" w:type="dxa"/>
          </w:tcPr>
          <w:p w14:paraId="2372E72C" w14:textId="77777777" w:rsidR="008F14B9" w:rsidRDefault="008F14B9" w:rsidP="008E563D">
            <w:pPr>
              <w:spacing w:after="0" w:line="240" w:lineRule="auto"/>
              <w:rPr>
                <w:rFonts w:ascii="Calibri" w:eastAsia="Times New Roman" w:hAnsi="Calibri" w:cs="Times New Roman"/>
                <w:color w:val="000000"/>
                <w:szCs w:val="18"/>
                <w:lang w:val="en-US"/>
              </w:rPr>
            </w:pPr>
            <w:r>
              <w:rPr>
                <w:rFonts w:cstheme="minorHAnsi"/>
                <w:szCs w:val="24"/>
                <w:lang w:val="en-US"/>
              </w:rPr>
              <w:t>YES</w:t>
            </w:r>
          </w:p>
        </w:tc>
      </w:tr>
      <w:tr w:rsidR="008F14B9" w:rsidRPr="007354DE" w14:paraId="17EBE60B" w14:textId="77777777" w:rsidTr="008E563D">
        <w:trPr>
          <w:trHeight w:val="170"/>
        </w:trPr>
        <w:tc>
          <w:tcPr>
            <w:tcW w:w="3520" w:type="dxa"/>
          </w:tcPr>
          <w:p w14:paraId="522D3138"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PatientName</w:t>
            </w:r>
            <w:proofErr w:type="spellEnd"/>
          </w:p>
        </w:tc>
        <w:tc>
          <w:tcPr>
            <w:tcW w:w="4834" w:type="dxa"/>
          </w:tcPr>
          <w:p w14:paraId="2AC60843" w14:textId="77777777" w:rsidR="008F14B9" w:rsidRPr="00EE05CB" w:rsidRDefault="008F14B9" w:rsidP="008E563D">
            <w:pPr>
              <w:spacing w:after="0" w:line="240" w:lineRule="auto"/>
              <w:rPr>
                <w:rFonts w:ascii="Calibri" w:eastAsia="Times New Roman" w:hAnsi="Calibri" w:cs="Times New Roman"/>
                <w:color w:val="000000"/>
                <w:szCs w:val="18"/>
                <w:lang w:val="en-US"/>
              </w:rPr>
            </w:pPr>
            <w:r w:rsidRPr="00EE05CB">
              <w:rPr>
                <w:rFonts w:cstheme="minorHAnsi"/>
                <w:lang w:val="en-US"/>
              </w:rPr>
              <w:t>Patient first name</w:t>
            </w:r>
          </w:p>
        </w:tc>
        <w:tc>
          <w:tcPr>
            <w:tcW w:w="1852" w:type="dxa"/>
          </w:tcPr>
          <w:p w14:paraId="0A37C0CB"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458209D0" w14:textId="77777777" w:rsidTr="008E563D">
        <w:trPr>
          <w:trHeight w:val="170"/>
        </w:trPr>
        <w:tc>
          <w:tcPr>
            <w:tcW w:w="3520" w:type="dxa"/>
          </w:tcPr>
          <w:p w14:paraId="4FE4F39C"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PatientSurname</w:t>
            </w:r>
            <w:proofErr w:type="spellEnd"/>
          </w:p>
        </w:tc>
        <w:tc>
          <w:tcPr>
            <w:tcW w:w="4834" w:type="dxa"/>
          </w:tcPr>
          <w:p w14:paraId="1D6289AE" w14:textId="77777777" w:rsidR="008F14B9" w:rsidRPr="00EE05CB" w:rsidRDefault="008F14B9" w:rsidP="008E563D">
            <w:pPr>
              <w:spacing w:after="0" w:line="240" w:lineRule="auto"/>
              <w:rPr>
                <w:rFonts w:cstheme="minorHAnsi"/>
                <w:lang w:val="en-US"/>
              </w:rPr>
            </w:pPr>
            <w:r w:rsidRPr="00EE05CB">
              <w:rPr>
                <w:rFonts w:cstheme="minorHAnsi"/>
                <w:lang w:val="en-US"/>
              </w:rPr>
              <w:t>Patient last name</w:t>
            </w:r>
          </w:p>
        </w:tc>
        <w:tc>
          <w:tcPr>
            <w:tcW w:w="1852" w:type="dxa"/>
          </w:tcPr>
          <w:p w14:paraId="6848A22A"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2890EEE0" w14:textId="77777777" w:rsidTr="008E563D">
        <w:trPr>
          <w:trHeight w:val="170"/>
        </w:trPr>
        <w:tc>
          <w:tcPr>
            <w:tcW w:w="3520" w:type="dxa"/>
          </w:tcPr>
          <w:p w14:paraId="28BF4143"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PatientBirthDate</w:t>
            </w:r>
            <w:proofErr w:type="spellEnd"/>
          </w:p>
        </w:tc>
        <w:tc>
          <w:tcPr>
            <w:tcW w:w="4834" w:type="dxa"/>
          </w:tcPr>
          <w:p w14:paraId="4C3772DE" w14:textId="77777777" w:rsidR="008F14B9" w:rsidRPr="00EE05CB" w:rsidRDefault="008F14B9" w:rsidP="008E563D">
            <w:pPr>
              <w:spacing w:after="0" w:line="240" w:lineRule="auto"/>
              <w:rPr>
                <w:rFonts w:cstheme="minorHAnsi"/>
                <w:lang w:val="en-US"/>
              </w:rPr>
            </w:pPr>
            <w:r w:rsidRPr="00EE05CB">
              <w:rPr>
                <w:rFonts w:cstheme="minorHAnsi"/>
                <w:lang w:val="en-US"/>
              </w:rPr>
              <w:t>Patient birth date</w:t>
            </w:r>
          </w:p>
        </w:tc>
        <w:tc>
          <w:tcPr>
            <w:tcW w:w="1852" w:type="dxa"/>
          </w:tcPr>
          <w:p w14:paraId="063E8C16"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269EA83D" w14:textId="77777777" w:rsidTr="008E563D">
        <w:trPr>
          <w:trHeight w:val="170"/>
        </w:trPr>
        <w:tc>
          <w:tcPr>
            <w:tcW w:w="3520" w:type="dxa"/>
          </w:tcPr>
          <w:p w14:paraId="5B28DAC5"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PatientGender</w:t>
            </w:r>
            <w:proofErr w:type="spellEnd"/>
          </w:p>
        </w:tc>
        <w:tc>
          <w:tcPr>
            <w:tcW w:w="4834" w:type="dxa"/>
          </w:tcPr>
          <w:p w14:paraId="495D97C6" w14:textId="6A4903E9" w:rsidR="008F14B9" w:rsidRPr="00EE05CB" w:rsidRDefault="008F14B9" w:rsidP="008E563D">
            <w:pPr>
              <w:spacing w:after="0" w:line="240" w:lineRule="auto"/>
              <w:rPr>
                <w:rFonts w:cstheme="minorHAnsi"/>
                <w:lang w:val="en-US"/>
              </w:rPr>
            </w:pPr>
            <w:r w:rsidRPr="00EE05CB">
              <w:rPr>
                <w:rFonts w:cstheme="minorHAnsi"/>
                <w:lang w:val="en-US"/>
              </w:rPr>
              <w:t xml:space="preserve">Patient gender (References catalogue </w:t>
            </w:r>
            <w:r w:rsidRPr="00EE05CB">
              <w:rPr>
                <w:rFonts w:cstheme="minorHAnsi"/>
                <w:lang w:val="en-US"/>
              </w:rPr>
              <w:fldChar w:fldCharType="begin"/>
            </w:r>
            <w:r w:rsidRPr="00EE05CB">
              <w:rPr>
                <w:rFonts w:cstheme="minorHAnsi"/>
                <w:lang w:val="en-US"/>
              </w:rPr>
              <w:instrText xml:space="preserve"> REF _Ref3710521 \h  \* MERGEFORMAT </w:instrText>
            </w:r>
            <w:r w:rsidRPr="00EE05CB">
              <w:rPr>
                <w:rFonts w:cstheme="minorHAnsi"/>
                <w:lang w:val="en-US"/>
              </w:rPr>
            </w:r>
            <w:r w:rsidRPr="00EE05CB">
              <w:rPr>
                <w:rFonts w:cstheme="minorHAnsi"/>
                <w:lang w:val="en-US"/>
              </w:rPr>
              <w:fldChar w:fldCharType="separate"/>
            </w:r>
            <w:r w:rsidR="003573DC" w:rsidRPr="003573DC">
              <w:rPr>
                <w:color w:val="0070C0"/>
                <w:lang w:val="en-US"/>
              </w:rPr>
              <w:t xml:space="preserve"> </w:t>
            </w:r>
            <w:proofErr w:type="spellStart"/>
            <w:r w:rsidR="003573DC" w:rsidRPr="004E0358">
              <w:t>PatientGenderType</w:t>
            </w:r>
            <w:proofErr w:type="spellEnd"/>
            <w:r w:rsidRPr="00EE05CB">
              <w:rPr>
                <w:rFonts w:cstheme="minorHAnsi"/>
                <w:lang w:val="en-US"/>
              </w:rPr>
              <w:fldChar w:fldCharType="end"/>
            </w:r>
            <w:r w:rsidRPr="00EE05CB">
              <w:rPr>
                <w:rFonts w:cstheme="minorHAnsi"/>
                <w:lang w:val="en-US"/>
              </w:rPr>
              <w:t>)</w:t>
            </w:r>
          </w:p>
        </w:tc>
        <w:tc>
          <w:tcPr>
            <w:tcW w:w="1852" w:type="dxa"/>
          </w:tcPr>
          <w:p w14:paraId="26946976"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2506889C" w14:textId="77777777" w:rsidTr="008E563D">
        <w:trPr>
          <w:trHeight w:val="170"/>
        </w:trPr>
        <w:tc>
          <w:tcPr>
            <w:tcW w:w="3520" w:type="dxa"/>
          </w:tcPr>
          <w:p w14:paraId="2FA8F3DE"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StreetName</w:t>
            </w:r>
            <w:proofErr w:type="spellEnd"/>
          </w:p>
        </w:tc>
        <w:tc>
          <w:tcPr>
            <w:tcW w:w="4834" w:type="dxa"/>
          </w:tcPr>
          <w:p w14:paraId="7FA05EF7" w14:textId="77777777" w:rsidR="008F14B9" w:rsidRPr="00EE05CB" w:rsidRDefault="008F14B9" w:rsidP="008E563D">
            <w:pPr>
              <w:spacing w:after="0" w:line="240" w:lineRule="auto"/>
              <w:rPr>
                <w:rFonts w:cstheme="minorHAnsi"/>
                <w:lang w:val="en-US"/>
              </w:rPr>
            </w:pPr>
            <w:r w:rsidRPr="00EE05CB">
              <w:rPr>
                <w:rFonts w:ascii="Calibri" w:eastAsia="Times New Roman" w:hAnsi="Calibri" w:cs="Times New Roman"/>
                <w:color w:val="000000"/>
                <w:lang w:val="en-US"/>
              </w:rPr>
              <w:t>Street where the patient lives</w:t>
            </w:r>
          </w:p>
        </w:tc>
        <w:tc>
          <w:tcPr>
            <w:tcW w:w="1852" w:type="dxa"/>
          </w:tcPr>
          <w:p w14:paraId="46682955"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7D770B61" w14:textId="77777777" w:rsidTr="008E563D">
        <w:trPr>
          <w:trHeight w:val="170"/>
        </w:trPr>
        <w:tc>
          <w:tcPr>
            <w:tcW w:w="3520" w:type="dxa"/>
          </w:tcPr>
          <w:p w14:paraId="06B37D46"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StreetNumber</w:t>
            </w:r>
            <w:proofErr w:type="spellEnd"/>
          </w:p>
        </w:tc>
        <w:tc>
          <w:tcPr>
            <w:tcW w:w="4834" w:type="dxa"/>
          </w:tcPr>
          <w:p w14:paraId="2ED9AD8A" w14:textId="77777777" w:rsidR="008F14B9" w:rsidRPr="00EE05CB" w:rsidRDefault="008F14B9" w:rsidP="008E563D">
            <w:pPr>
              <w:spacing w:after="0" w:line="240" w:lineRule="auto"/>
              <w:rPr>
                <w:rFonts w:ascii="Calibri" w:eastAsia="Times New Roman" w:hAnsi="Calibri" w:cs="Times New Roman"/>
                <w:color w:val="000000"/>
                <w:lang w:val="en-US"/>
              </w:rPr>
            </w:pPr>
            <w:r w:rsidRPr="00EE05CB">
              <w:rPr>
                <w:rFonts w:ascii="Calibri" w:eastAsia="Times New Roman" w:hAnsi="Calibri" w:cs="Times New Roman"/>
                <w:color w:val="000000"/>
                <w:lang w:val="en-US"/>
              </w:rPr>
              <w:t>Street number where the patient lives</w:t>
            </w:r>
          </w:p>
        </w:tc>
        <w:tc>
          <w:tcPr>
            <w:tcW w:w="1852" w:type="dxa"/>
          </w:tcPr>
          <w:p w14:paraId="6FE34911"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4A76F276" w14:textId="77777777" w:rsidTr="008E563D">
        <w:trPr>
          <w:trHeight w:val="170"/>
        </w:trPr>
        <w:tc>
          <w:tcPr>
            <w:tcW w:w="3520" w:type="dxa"/>
          </w:tcPr>
          <w:p w14:paraId="5AFC9254"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CityName</w:t>
            </w:r>
            <w:proofErr w:type="spellEnd"/>
          </w:p>
        </w:tc>
        <w:tc>
          <w:tcPr>
            <w:tcW w:w="4834" w:type="dxa"/>
          </w:tcPr>
          <w:p w14:paraId="268697BA" w14:textId="77777777" w:rsidR="008F14B9" w:rsidRPr="00EE05CB" w:rsidRDefault="008F14B9" w:rsidP="008E563D">
            <w:pPr>
              <w:spacing w:after="0" w:line="240" w:lineRule="auto"/>
              <w:rPr>
                <w:rFonts w:ascii="Calibri" w:eastAsia="Times New Roman" w:hAnsi="Calibri" w:cs="Times New Roman"/>
                <w:color w:val="000000"/>
                <w:lang w:val="en-US"/>
              </w:rPr>
            </w:pPr>
            <w:r w:rsidRPr="00EE05CB">
              <w:rPr>
                <w:rFonts w:ascii="Calibri" w:eastAsia="Times New Roman" w:hAnsi="Calibri" w:cs="Times New Roman"/>
                <w:color w:val="000000"/>
                <w:lang w:val="en-US"/>
              </w:rPr>
              <w:t>Name of the city patient lives in</w:t>
            </w:r>
          </w:p>
        </w:tc>
        <w:tc>
          <w:tcPr>
            <w:tcW w:w="1852" w:type="dxa"/>
          </w:tcPr>
          <w:p w14:paraId="1477940A"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3F6C27AE" w14:textId="77777777" w:rsidTr="008E563D">
        <w:trPr>
          <w:trHeight w:val="170"/>
        </w:trPr>
        <w:tc>
          <w:tcPr>
            <w:tcW w:w="3520" w:type="dxa"/>
          </w:tcPr>
          <w:p w14:paraId="504086DC"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CityPostalCode</w:t>
            </w:r>
            <w:proofErr w:type="spellEnd"/>
          </w:p>
        </w:tc>
        <w:tc>
          <w:tcPr>
            <w:tcW w:w="4834" w:type="dxa"/>
          </w:tcPr>
          <w:p w14:paraId="568298A3" w14:textId="77777777" w:rsidR="008F14B9" w:rsidRPr="00EE05CB" w:rsidRDefault="008F14B9" w:rsidP="008E563D">
            <w:pPr>
              <w:spacing w:after="0" w:line="240" w:lineRule="auto"/>
              <w:rPr>
                <w:rFonts w:ascii="Calibri" w:eastAsia="Times New Roman" w:hAnsi="Calibri" w:cs="Times New Roman"/>
                <w:color w:val="000000"/>
                <w:lang w:val="en-US"/>
              </w:rPr>
            </w:pPr>
            <w:r w:rsidRPr="00EE05CB">
              <w:rPr>
                <w:rFonts w:ascii="Calibri" w:eastAsia="Times New Roman" w:hAnsi="Calibri" w:cs="Times New Roman"/>
                <w:color w:val="000000"/>
                <w:lang w:val="en-US"/>
              </w:rPr>
              <w:t>Postal code of the city patient lives in</w:t>
            </w:r>
          </w:p>
        </w:tc>
        <w:tc>
          <w:tcPr>
            <w:tcW w:w="1852" w:type="dxa"/>
          </w:tcPr>
          <w:p w14:paraId="6B268293"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0CE475D9" w14:textId="77777777" w:rsidTr="008E563D">
        <w:trPr>
          <w:trHeight w:val="170"/>
        </w:trPr>
        <w:tc>
          <w:tcPr>
            <w:tcW w:w="3520" w:type="dxa"/>
          </w:tcPr>
          <w:p w14:paraId="333B15CE"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DistrictCode</w:t>
            </w:r>
            <w:proofErr w:type="spellEnd"/>
          </w:p>
        </w:tc>
        <w:tc>
          <w:tcPr>
            <w:tcW w:w="4834" w:type="dxa"/>
          </w:tcPr>
          <w:p w14:paraId="7CC04045" w14:textId="77777777" w:rsidR="008F14B9" w:rsidRPr="00EE05CB" w:rsidRDefault="008F14B9" w:rsidP="008E563D">
            <w:pPr>
              <w:spacing w:after="0" w:line="240" w:lineRule="auto"/>
              <w:rPr>
                <w:rFonts w:ascii="Calibri" w:eastAsia="Times New Roman" w:hAnsi="Calibri" w:cs="Times New Roman"/>
                <w:color w:val="000000"/>
                <w:lang w:val="en-US"/>
              </w:rPr>
            </w:pPr>
            <w:r w:rsidRPr="00EE05CB">
              <w:rPr>
                <w:rFonts w:ascii="Calibri" w:eastAsia="Times New Roman" w:hAnsi="Calibri" w:cs="Times New Roman"/>
                <w:color w:val="000000"/>
                <w:lang w:val="en-US"/>
              </w:rPr>
              <w:t>Code of the district patient lives in</w:t>
            </w:r>
          </w:p>
        </w:tc>
        <w:tc>
          <w:tcPr>
            <w:tcW w:w="1852" w:type="dxa"/>
          </w:tcPr>
          <w:p w14:paraId="766E9F5C"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23CC0D5A" w14:textId="77777777" w:rsidTr="008E563D">
        <w:trPr>
          <w:trHeight w:val="170"/>
        </w:trPr>
        <w:tc>
          <w:tcPr>
            <w:tcW w:w="3520" w:type="dxa"/>
          </w:tcPr>
          <w:p w14:paraId="3389CF30"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PatientEMail</w:t>
            </w:r>
            <w:proofErr w:type="spellEnd"/>
          </w:p>
        </w:tc>
        <w:tc>
          <w:tcPr>
            <w:tcW w:w="4834" w:type="dxa"/>
          </w:tcPr>
          <w:p w14:paraId="48DE379C" w14:textId="77777777" w:rsidR="008F14B9" w:rsidRPr="00EE05CB" w:rsidRDefault="008F14B9" w:rsidP="008E563D">
            <w:pPr>
              <w:spacing w:after="0" w:line="240" w:lineRule="auto"/>
              <w:rPr>
                <w:rFonts w:ascii="Calibri" w:eastAsia="Times New Roman" w:hAnsi="Calibri" w:cs="Times New Roman"/>
                <w:color w:val="000000"/>
                <w:lang w:val="en-US"/>
              </w:rPr>
            </w:pPr>
            <w:r w:rsidRPr="00EE05CB">
              <w:rPr>
                <w:rFonts w:cstheme="minorHAnsi"/>
                <w:lang w:val="en-US"/>
              </w:rPr>
              <w:t>Patient email</w:t>
            </w:r>
          </w:p>
        </w:tc>
        <w:tc>
          <w:tcPr>
            <w:tcW w:w="1852" w:type="dxa"/>
          </w:tcPr>
          <w:p w14:paraId="100826FA"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00CCFF70" w14:textId="77777777" w:rsidTr="008E563D">
        <w:trPr>
          <w:trHeight w:val="170"/>
        </w:trPr>
        <w:tc>
          <w:tcPr>
            <w:tcW w:w="3520" w:type="dxa"/>
          </w:tcPr>
          <w:p w14:paraId="662908F0"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PatientPhone</w:t>
            </w:r>
            <w:proofErr w:type="spellEnd"/>
          </w:p>
        </w:tc>
        <w:tc>
          <w:tcPr>
            <w:tcW w:w="4834" w:type="dxa"/>
          </w:tcPr>
          <w:p w14:paraId="4F48D7D2" w14:textId="77777777" w:rsidR="008F14B9" w:rsidRPr="00EE05CB" w:rsidRDefault="008F14B9" w:rsidP="008E563D">
            <w:pPr>
              <w:spacing w:after="0" w:line="240" w:lineRule="auto"/>
              <w:rPr>
                <w:rFonts w:cstheme="minorHAnsi"/>
                <w:lang w:val="en-US"/>
              </w:rPr>
            </w:pPr>
            <w:r w:rsidRPr="00EE05CB">
              <w:rPr>
                <w:rFonts w:cstheme="minorHAnsi"/>
                <w:lang w:val="en-US"/>
              </w:rPr>
              <w:t>Patient phone</w:t>
            </w:r>
          </w:p>
        </w:tc>
        <w:tc>
          <w:tcPr>
            <w:tcW w:w="1852" w:type="dxa"/>
          </w:tcPr>
          <w:p w14:paraId="388C7E10"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50EE15A0" w14:textId="77777777" w:rsidTr="008E563D">
        <w:trPr>
          <w:trHeight w:val="170"/>
        </w:trPr>
        <w:tc>
          <w:tcPr>
            <w:tcW w:w="3520" w:type="dxa"/>
          </w:tcPr>
          <w:p w14:paraId="53701413"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PatientMobile</w:t>
            </w:r>
            <w:proofErr w:type="spellEnd"/>
          </w:p>
        </w:tc>
        <w:tc>
          <w:tcPr>
            <w:tcW w:w="4834" w:type="dxa"/>
          </w:tcPr>
          <w:p w14:paraId="0DBEF313" w14:textId="77777777" w:rsidR="008F14B9" w:rsidRPr="00EE05CB" w:rsidRDefault="008F14B9" w:rsidP="008E563D">
            <w:pPr>
              <w:spacing w:after="0" w:line="240" w:lineRule="auto"/>
              <w:rPr>
                <w:rFonts w:cstheme="minorHAnsi"/>
                <w:lang w:val="en-US"/>
              </w:rPr>
            </w:pPr>
            <w:r w:rsidRPr="00EE05CB">
              <w:rPr>
                <w:rFonts w:cstheme="minorHAnsi"/>
                <w:lang w:val="en-US"/>
              </w:rPr>
              <w:t>Patient mobile</w:t>
            </w:r>
          </w:p>
        </w:tc>
        <w:tc>
          <w:tcPr>
            <w:tcW w:w="1852" w:type="dxa"/>
          </w:tcPr>
          <w:p w14:paraId="717FDA7E"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7E1B061E" w14:textId="77777777" w:rsidTr="008E563D">
        <w:trPr>
          <w:trHeight w:val="170"/>
        </w:trPr>
        <w:tc>
          <w:tcPr>
            <w:tcW w:w="3520" w:type="dxa"/>
          </w:tcPr>
          <w:p w14:paraId="58C06CB9"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AwareOfExpiration</w:t>
            </w:r>
            <w:proofErr w:type="spellEnd"/>
          </w:p>
        </w:tc>
        <w:tc>
          <w:tcPr>
            <w:tcW w:w="4834" w:type="dxa"/>
          </w:tcPr>
          <w:p w14:paraId="6917C7A0" w14:textId="77777777" w:rsidR="008F14B9" w:rsidRPr="00EE05CB" w:rsidRDefault="008F14B9" w:rsidP="008E563D">
            <w:pPr>
              <w:spacing w:after="0" w:line="240" w:lineRule="auto"/>
              <w:rPr>
                <w:rFonts w:cstheme="minorHAnsi"/>
                <w:lang w:val="en-US"/>
              </w:rPr>
            </w:pPr>
            <w:r w:rsidRPr="00EE05CB">
              <w:rPr>
                <w:rFonts w:ascii="Calibri" w:eastAsia="Times New Roman" w:hAnsi="Calibri" w:cs="Times New Roman"/>
                <w:color w:val="000000"/>
                <w:szCs w:val="18"/>
                <w:lang w:val="en-US"/>
              </w:rPr>
              <w:t xml:space="preserve">True or False. Used to indicate that the user is/is not aware of the fact that is trying to create an appointment after the period in which was possible to make an appointment (based on urgency </w:t>
            </w:r>
            <w:proofErr w:type="gramStart"/>
            <w:r w:rsidRPr="00EE05CB">
              <w:rPr>
                <w:rFonts w:ascii="Calibri" w:eastAsia="Times New Roman" w:hAnsi="Calibri" w:cs="Times New Roman"/>
                <w:color w:val="000000"/>
                <w:szCs w:val="18"/>
                <w:lang w:val="en-US"/>
              </w:rPr>
              <w:t>types</w:t>
            </w:r>
            <w:proofErr w:type="gramEnd"/>
            <w:r w:rsidRPr="00EE05CB">
              <w:rPr>
                <w:rFonts w:ascii="Calibri" w:eastAsia="Times New Roman" w:hAnsi="Calibri" w:cs="Times New Roman"/>
                <w:color w:val="000000"/>
                <w:szCs w:val="18"/>
                <w:lang w:val="en-US"/>
              </w:rPr>
              <w:t xml:space="preserve"> codes)</w:t>
            </w:r>
          </w:p>
        </w:tc>
        <w:tc>
          <w:tcPr>
            <w:tcW w:w="1852" w:type="dxa"/>
          </w:tcPr>
          <w:p w14:paraId="50523DD5" w14:textId="0A5763E2" w:rsidR="008F14B9" w:rsidRDefault="00317F70" w:rsidP="008E563D">
            <w:pPr>
              <w:spacing w:after="0" w:line="240" w:lineRule="auto"/>
              <w:rPr>
                <w:rFonts w:cstheme="minorHAnsi"/>
                <w:szCs w:val="24"/>
                <w:lang w:val="en-US"/>
              </w:rPr>
            </w:pPr>
            <w:r>
              <w:rPr>
                <w:rFonts w:ascii="Calibri" w:eastAsia="Times New Roman" w:hAnsi="Calibri" w:cs="Times New Roman"/>
                <w:color w:val="000000"/>
                <w:lang w:val="en-US"/>
              </w:rPr>
              <w:t>NO</w:t>
            </w:r>
          </w:p>
        </w:tc>
      </w:tr>
    </w:tbl>
    <w:p w14:paraId="6DC6A2C2"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785EE209" w14:textId="77777777" w:rsidR="008F14B9" w:rsidRPr="00814B25" w:rsidRDefault="008F14B9" w:rsidP="008F14B9">
      <w:pPr>
        <w:autoSpaceDE w:val="0"/>
        <w:autoSpaceDN w:val="0"/>
        <w:adjustRightInd w:val="0"/>
        <w:spacing w:after="0" w:line="240" w:lineRule="auto"/>
        <w:rPr>
          <w:rFonts w:cstheme="minorHAnsi"/>
          <w:lang w:val="en-US"/>
        </w:rPr>
      </w:pPr>
      <w:r w:rsidRPr="00814B25">
        <w:rPr>
          <w:rFonts w:cstheme="minorHAnsi"/>
          <w:lang w:val="en-US"/>
        </w:rPr>
        <w:t>Common:</w:t>
      </w:r>
    </w:p>
    <w:p w14:paraId="6B127352"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945"/>
        <w:gridCol w:w="4414"/>
        <w:gridCol w:w="1847"/>
      </w:tblGrid>
      <w:tr w:rsidR="008F14B9" w:rsidRPr="007354DE" w14:paraId="5ECB4ED6" w14:textId="77777777" w:rsidTr="008E563D">
        <w:trPr>
          <w:trHeight w:val="170"/>
        </w:trPr>
        <w:tc>
          <w:tcPr>
            <w:tcW w:w="3945" w:type="dxa"/>
          </w:tcPr>
          <w:p w14:paraId="3DDEFAF7" w14:textId="77777777" w:rsidR="008F14B9" w:rsidRPr="00814B25" w:rsidRDefault="008F14B9" w:rsidP="008E563D">
            <w:pPr>
              <w:spacing w:line="240" w:lineRule="auto"/>
              <w:rPr>
                <w:rFonts w:cstheme="minorHAnsi"/>
                <w:b/>
                <w:szCs w:val="24"/>
                <w:lang w:val="en-US"/>
              </w:rPr>
            </w:pPr>
            <w:r w:rsidRPr="00814B25">
              <w:rPr>
                <w:rFonts w:cstheme="minorHAnsi"/>
                <w:b/>
                <w:szCs w:val="24"/>
                <w:lang w:val="en-US"/>
              </w:rPr>
              <w:t>Element name</w:t>
            </w:r>
          </w:p>
        </w:tc>
        <w:tc>
          <w:tcPr>
            <w:tcW w:w="4414" w:type="dxa"/>
          </w:tcPr>
          <w:p w14:paraId="2E4E980B" w14:textId="77777777" w:rsidR="008F14B9" w:rsidRPr="00814B25" w:rsidRDefault="008F14B9" w:rsidP="008E563D">
            <w:pPr>
              <w:spacing w:line="240" w:lineRule="auto"/>
              <w:rPr>
                <w:rFonts w:cstheme="minorHAnsi"/>
                <w:b/>
                <w:szCs w:val="24"/>
                <w:lang w:val="en-US"/>
              </w:rPr>
            </w:pPr>
            <w:r w:rsidRPr="00814B25">
              <w:rPr>
                <w:rFonts w:cstheme="minorHAnsi"/>
                <w:b/>
                <w:szCs w:val="24"/>
                <w:lang w:val="en-US"/>
              </w:rPr>
              <w:t>Element description</w:t>
            </w:r>
          </w:p>
        </w:tc>
        <w:tc>
          <w:tcPr>
            <w:tcW w:w="1847" w:type="dxa"/>
          </w:tcPr>
          <w:p w14:paraId="182BAE52" w14:textId="77777777" w:rsidR="008F14B9" w:rsidRPr="007354DE" w:rsidRDefault="008F14B9" w:rsidP="008E563D">
            <w:pPr>
              <w:spacing w:line="240" w:lineRule="auto"/>
              <w:rPr>
                <w:rFonts w:cstheme="minorHAnsi"/>
                <w:b/>
                <w:szCs w:val="24"/>
                <w:lang w:val="en-US"/>
              </w:rPr>
            </w:pPr>
            <w:r>
              <w:rPr>
                <w:rFonts w:cstheme="minorHAnsi"/>
                <w:b/>
                <w:szCs w:val="24"/>
                <w:lang w:val="en-US"/>
              </w:rPr>
              <w:t>Mandatory</w:t>
            </w:r>
          </w:p>
        </w:tc>
      </w:tr>
      <w:tr w:rsidR="008F14B9" w:rsidRPr="007354DE" w14:paraId="378F1D01" w14:textId="77777777" w:rsidTr="008E563D">
        <w:trPr>
          <w:trHeight w:val="170"/>
        </w:trPr>
        <w:tc>
          <w:tcPr>
            <w:tcW w:w="3945" w:type="dxa"/>
          </w:tcPr>
          <w:p w14:paraId="389C59C9"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4414" w:type="dxa"/>
          </w:tcPr>
          <w:p w14:paraId="612D3907"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1847" w:type="dxa"/>
          </w:tcPr>
          <w:p w14:paraId="1EF1A68C"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cstheme="minorHAnsi"/>
                <w:szCs w:val="24"/>
                <w:lang w:val="en-US"/>
              </w:rPr>
              <w:t>YES</w:t>
            </w:r>
          </w:p>
        </w:tc>
      </w:tr>
      <w:tr w:rsidR="008F14B9" w:rsidRPr="007354DE" w14:paraId="1345B7CB" w14:textId="77777777" w:rsidTr="008E563D">
        <w:trPr>
          <w:trHeight w:val="170"/>
        </w:trPr>
        <w:tc>
          <w:tcPr>
            <w:tcW w:w="3945" w:type="dxa"/>
          </w:tcPr>
          <w:p w14:paraId="08588888"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4414" w:type="dxa"/>
          </w:tcPr>
          <w:p w14:paraId="477A82BA"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Medical facility code (BPI) </w:t>
            </w:r>
          </w:p>
        </w:tc>
        <w:tc>
          <w:tcPr>
            <w:tcW w:w="1847" w:type="dxa"/>
          </w:tcPr>
          <w:p w14:paraId="41F5F1B0"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YES</w:t>
            </w:r>
          </w:p>
        </w:tc>
      </w:tr>
      <w:tr w:rsidR="008F14B9" w:rsidRPr="007354DE" w14:paraId="2600463C" w14:textId="77777777" w:rsidTr="008E563D">
        <w:trPr>
          <w:trHeight w:val="170"/>
        </w:trPr>
        <w:tc>
          <w:tcPr>
            <w:tcW w:w="3945" w:type="dxa"/>
          </w:tcPr>
          <w:p w14:paraId="74A8ABD4"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4414" w:type="dxa"/>
          </w:tcPr>
          <w:p w14:paraId="05D4CFFE"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1847" w:type="dxa"/>
          </w:tcPr>
          <w:p w14:paraId="503BED02"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8F14B9" w:rsidRPr="007354DE" w14:paraId="60AC2ABB" w14:textId="77777777" w:rsidTr="008E563D">
        <w:trPr>
          <w:trHeight w:val="170"/>
        </w:trPr>
        <w:tc>
          <w:tcPr>
            <w:tcW w:w="3945" w:type="dxa"/>
          </w:tcPr>
          <w:p w14:paraId="739343D6"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BookerIdentifier</w:t>
            </w:r>
            <w:proofErr w:type="spellEnd"/>
          </w:p>
        </w:tc>
        <w:tc>
          <w:tcPr>
            <w:tcW w:w="4414" w:type="dxa"/>
          </w:tcPr>
          <w:p w14:paraId="739E52FD" w14:textId="77777777" w:rsidR="008F14B9" w:rsidRPr="00814B25" w:rsidRDefault="008F14B9" w:rsidP="008E563D">
            <w:pPr>
              <w:spacing w:line="240" w:lineRule="auto"/>
              <w:rPr>
                <w:rFonts w:ascii="Calibri" w:eastAsia="Times New Roman" w:hAnsi="Calibri" w:cs="Times New Roman"/>
                <w:szCs w:val="24"/>
                <w:lang w:val="en-US"/>
              </w:rPr>
            </w:pPr>
            <w:r w:rsidRPr="00814B25">
              <w:rPr>
                <w:rFonts w:ascii="Calibri" w:eastAsia="Times New Roman" w:hAnsi="Calibri" w:cs="Times New Roman"/>
                <w:color w:val="000000"/>
                <w:lang w:val="en-US"/>
              </w:rPr>
              <w:t>Unique identifier (BPI) of the person which made the reservation</w:t>
            </w:r>
          </w:p>
        </w:tc>
        <w:tc>
          <w:tcPr>
            <w:tcW w:w="1847" w:type="dxa"/>
          </w:tcPr>
          <w:p w14:paraId="1BE2A3A1" w14:textId="77777777" w:rsidR="008F14B9" w:rsidRPr="007354DE" w:rsidRDefault="008F14B9" w:rsidP="008E563D">
            <w:pPr>
              <w:spacing w:line="240" w:lineRule="auto"/>
              <w:rPr>
                <w:rFonts w:ascii="Calibri" w:eastAsia="Times New Roman" w:hAnsi="Calibri" w:cs="Times New Roman"/>
                <w:color w:val="000000"/>
                <w:lang w:val="en-US"/>
              </w:rPr>
            </w:pPr>
            <w:r>
              <w:rPr>
                <w:rFonts w:cstheme="minorHAnsi"/>
                <w:szCs w:val="24"/>
                <w:lang w:val="en-US"/>
              </w:rPr>
              <w:t>YES</w:t>
            </w:r>
          </w:p>
        </w:tc>
      </w:tr>
      <w:tr w:rsidR="00944B53" w:rsidRPr="007354DE" w14:paraId="46C8B149" w14:textId="77777777" w:rsidTr="008E563D">
        <w:trPr>
          <w:trHeight w:val="170"/>
        </w:trPr>
        <w:tc>
          <w:tcPr>
            <w:tcW w:w="3945" w:type="dxa"/>
          </w:tcPr>
          <w:p w14:paraId="1CF3E00D" w14:textId="6E74921C" w:rsidR="00944B53" w:rsidRPr="00814B25" w:rsidRDefault="00944B53"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AppointmentsList</w:t>
            </w:r>
            <w:proofErr w:type="spellEnd"/>
          </w:p>
        </w:tc>
        <w:tc>
          <w:tcPr>
            <w:tcW w:w="4414" w:type="dxa"/>
          </w:tcPr>
          <w:p w14:paraId="52E715B5" w14:textId="6BB12D3F" w:rsidR="00944B53" w:rsidRPr="00814B25" w:rsidRDefault="00944B53"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List of appointments</w:t>
            </w:r>
          </w:p>
        </w:tc>
        <w:tc>
          <w:tcPr>
            <w:tcW w:w="1847" w:type="dxa"/>
          </w:tcPr>
          <w:p w14:paraId="0638A96F" w14:textId="67FA3FAB" w:rsidR="00944B53" w:rsidRDefault="00944B53"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bl>
    <w:p w14:paraId="47F04091"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66E9E572" w14:textId="320196A4" w:rsidR="008F14B9" w:rsidRPr="00814B25" w:rsidRDefault="008F14B9" w:rsidP="009F7A4C">
      <w:pPr>
        <w:pStyle w:val="Heading3"/>
      </w:pPr>
      <w:proofErr w:type="spellStart"/>
      <w:r w:rsidRPr="00814B25">
        <w:t>CreateAppoi</w:t>
      </w:r>
      <w:r w:rsidR="00EA6732">
        <w:t>n</w:t>
      </w:r>
      <w:r w:rsidRPr="00814B25">
        <w:t>tmentsResponse</w:t>
      </w:r>
      <w:proofErr w:type="spellEnd"/>
    </w:p>
    <w:p w14:paraId="3614406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1F757C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F0500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CreateAppointmentsResponse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63A0BD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BE5B41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639AC0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8A00D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4FA9E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535BC5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986282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ABF0089"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0C847398"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hr-HR" w:eastAsia="en-US"/>
        </w:rPr>
      </w:pPr>
    </w:p>
    <w:p w14:paraId="50535061" w14:textId="77777777" w:rsidR="008F14B9" w:rsidRDefault="008F14B9" w:rsidP="009F7A4C">
      <w:pPr>
        <w:pStyle w:val="Heading4"/>
      </w:pPr>
      <w:proofErr w:type="spellStart"/>
      <w:r>
        <w:t>Example</w:t>
      </w:r>
      <w:proofErr w:type="spellEnd"/>
      <w:r>
        <w:t xml:space="preserve"> </w:t>
      </w:r>
      <w:proofErr w:type="spellStart"/>
      <w:r>
        <w:t>xml</w:t>
      </w:r>
      <w:proofErr w:type="spellEnd"/>
      <w:r>
        <w:t>:</w:t>
      </w:r>
    </w:p>
    <w:p w14:paraId="273F81F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A6A9E3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CreateAppointmentsResponse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743FBD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06207358" w14:textId="77777777" w:rsidR="008F14B9" w:rsidRPr="00814B25" w:rsidRDefault="008F14B9" w:rsidP="008F14B9">
      <w:pPr>
        <w:rPr>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CreateAppointmentsResponse</w:t>
      </w:r>
      <w:proofErr w:type="spellEnd"/>
      <w:r>
        <w:rPr>
          <w:rFonts w:ascii="Courier New" w:eastAsiaTheme="minorHAnsi" w:hAnsi="Courier New" w:cs="Courier New"/>
          <w:color w:val="0000FF"/>
          <w:sz w:val="20"/>
          <w:szCs w:val="20"/>
          <w:highlight w:val="white"/>
          <w:lang w:val="hr-HR" w:eastAsia="en-US"/>
        </w:rPr>
        <w:t>&gt;</w:t>
      </w:r>
    </w:p>
    <w:p w14:paraId="25F5B888"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5EB510C5"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1796"/>
        <w:gridCol w:w="5707"/>
        <w:gridCol w:w="2835"/>
      </w:tblGrid>
      <w:tr w:rsidR="008F14B9" w:rsidRPr="007354DE" w14:paraId="618B9AF4" w14:textId="77777777" w:rsidTr="008E563D">
        <w:trPr>
          <w:trHeight w:val="170"/>
        </w:trPr>
        <w:tc>
          <w:tcPr>
            <w:tcW w:w="1796" w:type="dxa"/>
          </w:tcPr>
          <w:p w14:paraId="63514DD3" w14:textId="77777777" w:rsidR="008F14B9" w:rsidRPr="00BB67D8" w:rsidRDefault="008F14B9" w:rsidP="008E563D">
            <w:pPr>
              <w:spacing w:line="240" w:lineRule="auto"/>
              <w:rPr>
                <w:rFonts w:cstheme="minorHAnsi"/>
                <w:b/>
                <w:szCs w:val="24"/>
                <w:lang w:val="en-US"/>
              </w:rPr>
            </w:pPr>
            <w:r w:rsidRPr="00BB67D8">
              <w:rPr>
                <w:rFonts w:cstheme="minorHAnsi"/>
                <w:b/>
                <w:szCs w:val="24"/>
                <w:lang w:val="en-US"/>
              </w:rPr>
              <w:t>Element name</w:t>
            </w:r>
          </w:p>
        </w:tc>
        <w:tc>
          <w:tcPr>
            <w:tcW w:w="5707" w:type="dxa"/>
          </w:tcPr>
          <w:p w14:paraId="412385F2" w14:textId="77777777" w:rsidR="008F14B9" w:rsidRPr="00BB67D8" w:rsidRDefault="008F14B9" w:rsidP="008E563D">
            <w:pPr>
              <w:spacing w:line="240" w:lineRule="auto"/>
              <w:rPr>
                <w:rFonts w:cstheme="minorHAnsi"/>
                <w:b/>
                <w:szCs w:val="24"/>
                <w:lang w:val="en-US"/>
              </w:rPr>
            </w:pPr>
            <w:r w:rsidRPr="00BB67D8">
              <w:rPr>
                <w:rFonts w:cstheme="minorHAnsi"/>
                <w:b/>
                <w:szCs w:val="24"/>
                <w:lang w:val="en-US"/>
              </w:rPr>
              <w:t>Element description</w:t>
            </w:r>
          </w:p>
        </w:tc>
        <w:tc>
          <w:tcPr>
            <w:tcW w:w="2835" w:type="dxa"/>
          </w:tcPr>
          <w:p w14:paraId="0AD67D25" w14:textId="77777777" w:rsidR="008F14B9" w:rsidRPr="00BB67D8" w:rsidRDefault="008F14B9" w:rsidP="008E563D">
            <w:pPr>
              <w:spacing w:line="240" w:lineRule="auto"/>
              <w:rPr>
                <w:rFonts w:cstheme="minorHAnsi"/>
                <w:b/>
                <w:szCs w:val="24"/>
                <w:lang w:val="en-US"/>
              </w:rPr>
            </w:pPr>
            <w:r>
              <w:rPr>
                <w:rFonts w:cstheme="minorHAnsi"/>
                <w:b/>
                <w:szCs w:val="24"/>
                <w:lang w:val="en-US"/>
              </w:rPr>
              <w:t>Mandatory</w:t>
            </w:r>
          </w:p>
        </w:tc>
      </w:tr>
      <w:tr w:rsidR="008F14B9" w:rsidRPr="007354DE" w14:paraId="741667B7" w14:textId="77777777" w:rsidTr="008E563D">
        <w:trPr>
          <w:trHeight w:val="170"/>
        </w:trPr>
        <w:tc>
          <w:tcPr>
            <w:tcW w:w="1796" w:type="dxa"/>
          </w:tcPr>
          <w:p w14:paraId="43C46A6B" w14:textId="77777777" w:rsidR="008F14B9" w:rsidRPr="00BB67D8" w:rsidRDefault="008F14B9"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5707" w:type="dxa"/>
          </w:tcPr>
          <w:p w14:paraId="6133544D" w14:textId="7C02EC60" w:rsidR="008F14B9" w:rsidRPr="00BB67D8" w:rsidRDefault="008F14B9"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835" w:type="dxa"/>
          </w:tcPr>
          <w:p w14:paraId="0935E81D" w14:textId="77777777" w:rsidR="008F14B9" w:rsidRPr="00BB67D8"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69BFC615" w14:textId="77777777" w:rsidTr="008E563D">
        <w:trPr>
          <w:trHeight w:val="170"/>
        </w:trPr>
        <w:tc>
          <w:tcPr>
            <w:tcW w:w="1796" w:type="dxa"/>
          </w:tcPr>
          <w:p w14:paraId="1A95C6C0" w14:textId="77777777" w:rsidR="008F14B9" w:rsidRPr="00BB67D8" w:rsidRDefault="008F14B9"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5707" w:type="dxa"/>
          </w:tcPr>
          <w:p w14:paraId="7EF6838C" w14:textId="77777777" w:rsidR="008F14B9" w:rsidRPr="00BB67D8"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835" w:type="dxa"/>
          </w:tcPr>
          <w:p w14:paraId="52217CDB" w14:textId="0C623B6A" w:rsidR="008F14B9" w:rsidRPr="00BB67D8" w:rsidRDefault="00ED453B" w:rsidP="008E563D">
            <w:pPr>
              <w:spacing w:line="240" w:lineRule="auto"/>
              <w:rPr>
                <w:rFonts w:ascii="Calibri" w:eastAsia="Times New Roman" w:hAnsi="Calibri" w:cs="Times New Roman"/>
                <w:color w:val="000000"/>
                <w:szCs w:val="24"/>
                <w:lang w:val="en-US"/>
              </w:rPr>
            </w:pPr>
            <w:r w:rsidRPr="00ED453B">
              <w:rPr>
                <w:rFonts w:ascii="Calibri" w:eastAsia="Times New Roman" w:hAnsi="Calibri" w:cs="Times New Roman"/>
                <w:color w:val="000000"/>
                <w:szCs w:val="24"/>
                <w:lang w:val="en-US"/>
              </w:rPr>
              <w:t xml:space="preserve">If </w:t>
            </w:r>
            <w:proofErr w:type="spellStart"/>
            <w:r w:rsidRPr="00ED453B">
              <w:rPr>
                <w:rFonts w:ascii="Calibri" w:eastAsia="Times New Roman" w:hAnsi="Calibri" w:cs="Times New Roman"/>
                <w:color w:val="000000"/>
                <w:szCs w:val="24"/>
                <w:lang w:val="en-US"/>
              </w:rPr>
              <w:t>SuccessStatus</w:t>
            </w:r>
            <w:proofErr w:type="spellEnd"/>
            <w:r w:rsidRPr="00ED453B">
              <w:rPr>
                <w:rFonts w:ascii="Calibri" w:eastAsia="Times New Roman" w:hAnsi="Calibri" w:cs="Times New Roman"/>
                <w:color w:val="000000"/>
                <w:szCs w:val="24"/>
                <w:lang w:val="en-US"/>
              </w:rPr>
              <w:t xml:space="preserve"> is set to Fail or Partial</w:t>
            </w:r>
          </w:p>
        </w:tc>
      </w:tr>
    </w:tbl>
    <w:p w14:paraId="7D1EFC60"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28C4EC88"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37E52C47" w14:textId="5A420D40" w:rsidR="008F14B9" w:rsidRPr="008F14B9" w:rsidRDefault="00EA6732" w:rsidP="009367F3">
      <w:pPr>
        <w:pStyle w:val="Heading2"/>
      </w:pPr>
      <w:r>
        <w:lastRenderedPageBreak/>
        <w:t xml:space="preserve"> </w:t>
      </w:r>
      <w:proofErr w:type="spellStart"/>
      <w:r w:rsidR="008F14B9" w:rsidRPr="008F14B9">
        <w:t>UpdateAppointments</w:t>
      </w:r>
      <w:proofErr w:type="spellEnd"/>
    </w:p>
    <w:p w14:paraId="6DE06FE4" w14:textId="60F96F63" w:rsidR="008F14B9" w:rsidRPr="00A468BA" w:rsidRDefault="00EA6732" w:rsidP="008F14B9">
      <w:pPr>
        <w:rPr>
          <w:rFonts w:cstheme="minorHAnsi"/>
          <w:lang w:val="en-US"/>
        </w:rPr>
      </w:pPr>
      <w:r>
        <w:rPr>
          <w:rFonts w:cstheme="minorHAnsi"/>
          <w:lang w:val="en-US"/>
        </w:rPr>
        <w:tab/>
      </w:r>
      <w:proofErr w:type="spellStart"/>
      <w:r w:rsidR="008F14B9" w:rsidRPr="00A468BA">
        <w:rPr>
          <w:rFonts w:cstheme="minorHAnsi"/>
          <w:lang w:val="en-US"/>
        </w:rPr>
        <w:t>Mehod</w:t>
      </w:r>
      <w:proofErr w:type="spellEnd"/>
      <w:r w:rsidR="008F14B9" w:rsidRPr="00A468BA">
        <w:rPr>
          <w:rFonts w:cstheme="minorHAnsi"/>
          <w:lang w:val="en-US"/>
        </w:rPr>
        <w:t xml:space="preserve"> which allows to </w:t>
      </w:r>
      <w:r w:rsidR="008F14B9">
        <w:rPr>
          <w:rFonts w:cstheme="minorHAnsi"/>
          <w:lang w:val="en-US"/>
        </w:rPr>
        <w:t>update</w:t>
      </w:r>
      <w:r w:rsidR="008F14B9" w:rsidRPr="00A468BA">
        <w:rPr>
          <w:rFonts w:cstheme="minorHAnsi"/>
          <w:lang w:val="en-US"/>
        </w:rPr>
        <w:t xml:space="preserve"> one or more appointments. </w:t>
      </w:r>
      <w:r w:rsidR="00AC75C7">
        <w:rPr>
          <w:rStyle w:val="tlid-translation"/>
          <w:lang w:val="en"/>
        </w:rPr>
        <w:t xml:space="preserve">Appointment can only be updated by the </w:t>
      </w:r>
      <w:r>
        <w:rPr>
          <w:rStyle w:val="tlid-translation"/>
          <w:lang w:val="en"/>
        </w:rPr>
        <w:t>medical facility</w:t>
      </w:r>
      <w:r w:rsidR="00AC75C7">
        <w:rPr>
          <w:rStyle w:val="tlid-translation"/>
          <w:lang w:val="en"/>
        </w:rPr>
        <w:t xml:space="preserve"> where</w:t>
      </w:r>
      <w:r>
        <w:rPr>
          <w:rStyle w:val="tlid-translation"/>
          <w:lang w:val="en"/>
        </w:rPr>
        <w:t xml:space="preserve"> the</w:t>
      </w:r>
      <w:r w:rsidR="00AC75C7">
        <w:rPr>
          <w:rStyle w:val="tlid-translation"/>
          <w:lang w:val="en"/>
        </w:rPr>
        <w:t xml:space="preserve"> appointment </w:t>
      </w:r>
      <w:r w:rsidR="00BA28F1">
        <w:rPr>
          <w:rStyle w:val="tlid-translation"/>
          <w:lang w:val="en"/>
        </w:rPr>
        <w:t>is scheduled</w:t>
      </w:r>
      <w:r w:rsidR="00AC75C7">
        <w:rPr>
          <w:rStyle w:val="tlid-translation"/>
          <w:lang w:val="en"/>
        </w:rPr>
        <w:t xml:space="preserve">. </w:t>
      </w:r>
      <w:r w:rsidR="00033243">
        <w:rPr>
          <w:rStyle w:val="tlid-translation"/>
          <w:lang w:val="en"/>
        </w:rPr>
        <w:t>Appointment</w:t>
      </w:r>
      <w:r w:rsidR="00AC75C7">
        <w:rPr>
          <w:rStyle w:val="tlid-translation"/>
          <w:lang w:val="en"/>
        </w:rPr>
        <w:t xml:space="preserve"> can be transferred to a new referral only if the old referral expires </w:t>
      </w:r>
      <w:r w:rsidR="000C0315">
        <w:rPr>
          <w:rStyle w:val="tlid-translation"/>
          <w:lang w:val="en"/>
        </w:rPr>
        <w:t>within</w:t>
      </w:r>
      <w:r w:rsidR="00AC75C7">
        <w:rPr>
          <w:rStyle w:val="tlid-translation"/>
          <w:lang w:val="en"/>
        </w:rPr>
        <w:t xml:space="preserve"> 15 days.</w:t>
      </w:r>
      <w:r w:rsidR="00D476C6">
        <w:rPr>
          <w:rStyle w:val="tlid-translation"/>
          <w:lang w:val="en"/>
        </w:rPr>
        <w:t xml:space="preserve"> The maximum number of appointments in the request is 20. </w:t>
      </w:r>
    </w:p>
    <w:p w14:paraId="56315E56" w14:textId="77777777" w:rsidR="008F14B9" w:rsidRPr="00814B25" w:rsidRDefault="008F14B9" w:rsidP="009F7A4C">
      <w:pPr>
        <w:pStyle w:val="Heading3"/>
      </w:pPr>
      <w:bookmarkStart w:id="6" w:name="_UpdateAppointmentsRequest"/>
      <w:bookmarkEnd w:id="6"/>
      <w:proofErr w:type="spellStart"/>
      <w:r w:rsidRPr="00814B25">
        <w:t>UpdateAppointmentsRequest</w:t>
      </w:r>
      <w:proofErr w:type="spellEnd"/>
    </w:p>
    <w:p w14:paraId="3EFCE14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65B716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D1A6BF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AD8E2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AppointmentUpdate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232F4F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7ED55C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700217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B107CD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NewReferralUniqueIdentifier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9311C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PatientEMail</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F1D39C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PatientMobile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3DB21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NewAppointmentDate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E65535" w14:textId="7E85FF8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RequestedByPatientCode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710BD1" w:rsidRPr="00710BD1">
        <w:rPr>
          <w:rFonts w:ascii="Courier New" w:eastAsiaTheme="minorHAnsi" w:hAnsi="Courier New" w:cs="Courier New"/>
          <w:b/>
          <w:bCs/>
          <w:color w:val="8000FF"/>
          <w:sz w:val="20"/>
          <w:szCs w:val="20"/>
          <w:highlight w:val="white"/>
          <w:lang w:val="hr-HR" w:eastAsia="en-US"/>
        </w:rPr>
        <w:t xml:space="preserve"> </w:t>
      </w:r>
      <w:proofErr w:type="spellStart"/>
      <w:r w:rsidR="00710BD1">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sidR="00710BD1">
        <w:rPr>
          <w:rFonts w:ascii="Courier New" w:eastAsiaTheme="minorHAnsi" w:hAnsi="Courier New" w:cs="Courier New"/>
          <w:b/>
          <w:bCs/>
          <w:color w:val="8000FF"/>
          <w:sz w:val="20"/>
          <w:szCs w:val="20"/>
          <w:highlight w:val="white"/>
          <w:lang w:val="hr-HR" w:eastAsia="en-US"/>
        </w:rPr>
        <w:t xml:space="preserve"> </w:t>
      </w:r>
      <w:proofErr w:type="spellStart"/>
      <w:r w:rsidR="00710BD1">
        <w:rPr>
          <w:rFonts w:ascii="Consolas" w:eastAsiaTheme="minorHAnsi" w:hAnsi="Consolas" w:cs="Consolas"/>
          <w:color w:val="FF0000"/>
          <w:sz w:val="19"/>
          <w:szCs w:val="19"/>
          <w:lang w:val="hr-HR" w:eastAsia="en-US"/>
        </w:rPr>
        <w:t>nillable</w:t>
      </w:r>
      <w:proofErr w:type="spellEnd"/>
      <w:r w:rsidR="00710BD1">
        <w:rPr>
          <w:rFonts w:ascii="Consolas" w:eastAsiaTheme="minorHAnsi" w:hAnsi="Consolas" w:cs="Consolas"/>
          <w:color w:val="0000FF"/>
          <w:sz w:val="19"/>
          <w:szCs w:val="19"/>
          <w:lang w:val="hr-HR" w:eastAsia="en-US"/>
        </w:rPr>
        <w:t xml:space="preserve"> =</w:t>
      </w:r>
      <w:r w:rsidR="00710BD1">
        <w:rPr>
          <w:rFonts w:ascii="Consolas" w:eastAsiaTheme="minorHAnsi" w:hAnsi="Consolas" w:cs="Consolas"/>
          <w:color w:val="000000"/>
          <w:sz w:val="19"/>
          <w:szCs w:val="19"/>
          <w:lang w:val="hr-HR" w:eastAsia="en-US"/>
        </w:rPr>
        <w:t>"</w:t>
      </w:r>
      <w:proofErr w:type="spellStart"/>
      <w:r w:rsidR="00710BD1">
        <w:rPr>
          <w:rFonts w:ascii="Consolas" w:eastAsiaTheme="minorHAnsi" w:hAnsi="Consolas" w:cs="Consolas"/>
          <w:color w:val="0000FF"/>
          <w:sz w:val="19"/>
          <w:szCs w:val="19"/>
          <w:lang w:val="hr-HR" w:eastAsia="en-US"/>
        </w:rPr>
        <w:t>true</w:t>
      </w:r>
      <w:proofErr w:type="spellEnd"/>
      <w:r w:rsidR="00710BD1">
        <w:rPr>
          <w:rFonts w:ascii="Consolas" w:eastAsiaTheme="minorHAnsi" w:hAnsi="Consolas" w:cs="Consolas"/>
          <w:color w:val="000000"/>
          <w:sz w:val="19"/>
          <w:szCs w:val="19"/>
          <w:lang w:val="hr-HR" w:eastAsia="en-US"/>
        </w:rPr>
        <w:t>"</w:t>
      </w:r>
      <w:r w:rsidR="00710BD1">
        <w:rPr>
          <w:rFonts w:ascii="Courier New" w:eastAsiaTheme="minorHAnsi" w:hAnsi="Courier New" w:cs="Courier New"/>
          <w:color w:val="0000FF"/>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5F89DA" w14:textId="634E18A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MedicallyConditionedCode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710BD1" w:rsidRPr="00710BD1">
        <w:rPr>
          <w:rFonts w:ascii="Courier New" w:eastAsiaTheme="minorHAnsi" w:hAnsi="Courier New" w:cs="Courier New"/>
          <w:b/>
          <w:bCs/>
          <w:color w:val="8000FF"/>
          <w:sz w:val="20"/>
          <w:szCs w:val="20"/>
          <w:highlight w:val="white"/>
          <w:lang w:val="hr-HR" w:eastAsia="en-US"/>
        </w:rPr>
        <w:t xml:space="preserve"> </w:t>
      </w:r>
      <w:proofErr w:type="spellStart"/>
      <w:r w:rsidR="00710BD1">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sidR="00710BD1">
        <w:rPr>
          <w:rFonts w:ascii="Consolas" w:eastAsiaTheme="minorHAnsi" w:hAnsi="Consolas" w:cs="Consolas"/>
          <w:color w:val="FF0000"/>
          <w:sz w:val="19"/>
          <w:szCs w:val="19"/>
          <w:lang w:val="hr-HR" w:eastAsia="en-US"/>
        </w:rPr>
        <w:t>nillable</w:t>
      </w:r>
      <w:proofErr w:type="spellEnd"/>
      <w:r w:rsidR="00710BD1">
        <w:rPr>
          <w:rFonts w:ascii="Consolas" w:eastAsiaTheme="minorHAnsi" w:hAnsi="Consolas" w:cs="Consolas"/>
          <w:color w:val="0000FF"/>
          <w:sz w:val="19"/>
          <w:szCs w:val="19"/>
          <w:lang w:val="hr-HR" w:eastAsia="en-US"/>
        </w:rPr>
        <w:t xml:space="preserve"> =</w:t>
      </w:r>
      <w:r w:rsidR="00710BD1">
        <w:rPr>
          <w:rFonts w:ascii="Consolas" w:eastAsiaTheme="minorHAnsi" w:hAnsi="Consolas" w:cs="Consolas"/>
          <w:color w:val="000000"/>
          <w:sz w:val="19"/>
          <w:szCs w:val="19"/>
          <w:lang w:val="hr-HR" w:eastAsia="en-US"/>
        </w:rPr>
        <w:t>"</w:t>
      </w:r>
      <w:proofErr w:type="spellStart"/>
      <w:r w:rsidR="00710BD1">
        <w:rPr>
          <w:rFonts w:ascii="Consolas" w:eastAsiaTheme="minorHAnsi" w:hAnsi="Consolas" w:cs="Consolas"/>
          <w:color w:val="0000FF"/>
          <w:sz w:val="19"/>
          <w:szCs w:val="19"/>
          <w:lang w:val="hr-HR" w:eastAsia="en-US"/>
        </w:rPr>
        <w:t>true</w:t>
      </w:r>
      <w:proofErr w:type="spellEnd"/>
      <w:r w:rsidR="00710BD1">
        <w:rPr>
          <w:rFonts w:ascii="Consolas" w:eastAsiaTheme="minorHAnsi" w:hAnsi="Consolas" w:cs="Consolas"/>
          <w:color w:val="000000"/>
          <w:sz w:val="19"/>
          <w:szCs w:val="19"/>
          <w:lang w:val="hr-HR" w:eastAsia="en-US"/>
        </w:rPr>
        <w:t>"</w:t>
      </w:r>
      <w:r w:rsidR="00710BD1">
        <w:rPr>
          <w:rFonts w:ascii="Courier New" w:eastAsiaTheme="minorHAnsi" w:hAnsi="Courier New" w:cs="Courier New"/>
          <w:color w:val="0000FF"/>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38417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SiteDescription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355BB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0B2B6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18CFEA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1276F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ControlExam</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6B500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WantsSpecificDoctor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E9018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WasInformedOfOthers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CEC05E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5AB974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2D7849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5107649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UpdatedAppointmentsList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3AB8BF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7254DA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3D21187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AppointmentUpdate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B3B54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3E3DC21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24C357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0ABDDC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UpdateAppointmentsRequest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C6853C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96267A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F308A8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440253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BE1126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8B448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UpdatedAppointmentsList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DD0730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0D92BF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679199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ED8AFA5" w14:textId="77777777" w:rsidR="008F14B9" w:rsidRDefault="008F14B9" w:rsidP="008F14B9">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RPr="007354DE" w:rsidDel="006A23A0">
        <w:rPr>
          <w:rFonts w:ascii="Courier New" w:eastAsiaTheme="minorHAnsi" w:hAnsi="Courier New" w:cs="Courier New"/>
          <w:color w:val="FF0000"/>
          <w:sz w:val="20"/>
          <w:szCs w:val="20"/>
          <w:highlight w:val="yellow"/>
          <w:lang w:val="en-US" w:eastAsia="en-US"/>
        </w:rPr>
        <w:t xml:space="preserve"> </w:t>
      </w:r>
    </w:p>
    <w:p w14:paraId="69D72056" w14:textId="77777777" w:rsidR="008F14B9" w:rsidRDefault="008F14B9" w:rsidP="008F14B9">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7D006372" w14:textId="77777777" w:rsidR="008F14B9" w:rsidRDefault="008F14B9"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12F4155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8E24C2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UpdateAppointmentsRequest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C8FF61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19E1AC1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019414B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&lt;/HealthcareProviderSpecificIndex&gt;</w:t>
      </w:r>
    </w:p>
    <w:p w14:paraId="28EAD3C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UpdatedAppointmentsList</w:t>
      </w:r>
      <w:proofErr w:type="spellEnd"/>
      <w:r>
        <w:rPr>
          <w:rFonts w:ascii="Courier New" w:eastAsiaTheme="minorHAnsi" w:hAnsi="Courier New" w:cs="Courier New"/>
          <w:color w:val="0000FF"/>
          <w:sz w:val="20"/>
          <w:szCs w:val="20"/>
          <w:highlight w:val="white"/>
          <w:lang w:val="hr-HR" w:eastAsia="en-US"/>
        </w:rPr>
        <w:t>&gt;</w:t>
      </w:r>
    </w:p>
    <w:p w14:paraId="53CBF88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AppointmentUpdate</w:t>
      </w:r>
      <w:proofErr w:type="spellEnd"/>
      <w:r>
        <w:rPr>
          <w:rFonts w:ascii="Courier New" w:eastAsiaTheme="minorHAnsi" w:hAnsi="Courier New" w:cs="Courier New"/>
          <w:color w:val="0000FF"/>
          <w:sz w:val="20"/>
          <w:szCs w:val="20"/>
          <w:highlight w:val="white"/>
          <w:lang w:val="hr-HR" w:eastAsia="en-US"/>
        </w:rPr>
        <w:t>&gt;</w:t>
      </w:r>
    </w:p>
    <w:p w14:paraId="53091F1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121212545400036</w:t>
      </w:r>
      <w:r>
        <w:rPr>
          <w:rFonts w:ascii="Courier New" w:eastAsiaTheme="minorHAnsi" w:hAnsi="Courier New" w:cs="Courier New"/>
          <w:color w:val="0000FF"/>
          <w:sz w:val="20"/>
          <w:szCs w:val="20"/>
          <w:highlight w:val="white"/>
          <w:lang w:val="hr-HR" w:eastAsia="en-US"/>
        </w:rPr>
        <w:t>&lt;/AppointmentUniqueIdentifier&gt;</w:t>
      </w:r>
    </w:p>
    <w:p w14:paraId="1FFB0D7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&lt;NewReferralUniqueIdentifier&gt;</w:t>
      </w:r>
      <w:r>
        <w:rPr>
          <w:rFonts w:ascii="Courier New" w:eastAsiaTheme="minorHAnsi" w:hAnsi="Courier New" w:cs="Courier New"/>
          <w:b/>
          <w:bCs/>
          <w:color w:val="000000"/>
          <w:sz w:val="20"/>
          <w:szCs w:val="20"/>
          <w:highlight w:val="white"/>
          <w:lang w:val="hr-HR" w:eastAsia="en-US"/>
        </w:rPr>
        <w:t>1213651236540</w:t>
      </w:r>
      <w:r>
        <w:rPr>
          <w:rFonts w:ascii="Courier New" w:eastAsiaTheme="minorHAnsi" w:hAnsi="Courier New" w:cs="Courier New"/>
          <w:color w:val="0000FF"/>
          <w:sz w:val="20"/>
          <w:szCs w:val="20"/>
          <w:highlight w:val="white"/>
          <w:lang w:val="hr-HR" w:eastAsia="en-US"/>
        </w:rPr>
        <w:t>&lt;/NewReferralUniqueIdentifier&gt;</w:t>
      </w:r>
    </w:p>
    <w:p w14:paraId="7D3FC8E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ime.prezime@nesto.com</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p>
    <w:p w14:paraId="130BDEE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021458741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p>
    <w:p w14:paraId="4972FD6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RequestedByPatientCode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RequestedByPatientCode</w:t>
      </w:r>
      <w:proofErr w:type="spellEnd"/>
      <w:r>
        <w:rPr>
          <w:rFonts w:ascii="Courier New" w:eastAsiaTheme="minorHAnsi" w:hAnsi="Courier New" w:cs="Courier New"/>
          <w:color w:val="0000FF"/>
          <w:sz w:val="20"/>
          <w:szCs w:val="20"/>
          <w:highlight w:val="white"/>
          <w:lang w:val="hr-HR" w:eastAsia="en-US"/>
        </w:rPr>
        <w:t>&gt;</w:t>
      </w:r>
    </w:p>
    <w:p w14:paraId="5B6FA50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MedicallyConditionedCode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MedicallyConditionedCode</w:t>
      </w:r>
      <w:proofErr w:type="spellEnd"/>
      <w:r>
        <w:rPr>
          <w:rFonts w:ascii="Courier New" w:eastAsiaTheme="minorHAnsi" w:hAnsi="Courier New" w:cs="Courier New"/>
          <w:color w:val="0000FF"/>
          <w:sz w:val="20"/>
          <w:szCs w:val="20"/>
          <w:highlight w:val="white"/>
          <w:lang w:val="hr-HR" w:eastAsia="en-US"/>
        </w:rPr>
        <w:t>&gt;</w:t>
      </w:r>
    </w:p>
    <w:p w14:paraId="651A736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SiteDescription</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2CB08C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OfficeNotes</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21D38A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3614120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
    <w:p w14:paraId="3B044D7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
    <w:p w14:paraId="2F1CC48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
    <w:p w14:paraId="7DACDB1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AppointmentUpdate</w:t>
      </w:r>
      <w:proofErr w:type="spellEnd"/>
      <w:r>
        <w:rPr>
          <w:rFonts w:ascii="Courier New" w:eastAsiaTheme="minorHAnsi" w:hAnsi="Courier New" w:cs="Courier New"/>
          <w:color w:val="0000FF"/>
          <w:sz w:val="20"/>
          <w:szCs w:val="20"/>
          <w:highlight w:val="white"/>
          <w:lang w:val="hr-HR" w:eastAsia="en-US"/>
        </w:rPr>
        <w:t>&gt;</w:t>
      </w:r>
    </w:p>
    <w:p w14:paraId="6B5CFB7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AppointmentUpdate</w:t>
      </w:r>
      <w:proofErr w:type="spellEnd"/>
      <w:r>
        <w:rPr>
          <w:rFonts w:ascii="Courier New" w:eastAsiaTheme="minorHAnsi" w:hAnsi="Courier New" w:cs="Courier New"/>
          <w:color w:val="0000FF"/>
          <w:sz w:val="20"/>
          <w:szCs w:val="20"/>
          <w:highlight w:val="white"/>
          <w:lang w:val="hr-HR" w:eastAsia="en-US"/>
        </w:rPr>
        <w:t>&gt;</w:t>
      </w:r>
    </w:p>
    <w:p w14:paraId="6927A11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121212545411125</w:t>
      </w:r>
      <w:r>
        <w:rPr>
          <w:rFonts w:ascii="Courier New" w:eastAsiaTheme="minorHAnsi" w:hAnsi="Courier New" w:cs="Courier New"/>
          <w:color w:val="0000FF"/>
          <w:sz w:val="20"/>
          <w:szCs w:val="20"/>
          <w:highlight w:val="white"/>
          <w:lang w:val="hr-HR" w:eastAsia="en-US"/>
        </w:rPr>
        <w:t>&lt;/AppointmentUniqueIdentifier&gt;</w:t>
      </w:r>
    </w:p>
    <w:p w14:paraId="305B538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&lt;NewReferralUniqueIdentifier&gt;</w:t>
      </w:r>
      <w:r>
        <w:rPr>
          <w:rFonts w:ascii="Courier New" w:eastAsiaTheme="minorHAnsi" w:hAnsi="Courier New" w:cs="Courier New"/>
          <w:b/>
          <w:bCs/>
          <w:color w:val="000000"/>
          <w:sz w:val="20"/>
          <w:szCs w:val="20"/>
          <w:highlight w:val="white"/>
          <w:lang w:val="hr-HR" w:eastAsia="en-US"/>
        </w:rPr>
        <w:t>1213651236540</w:t>
      </w:r>
      <w:r>
        <w:rPr>
          <w:rFonts w:ascii="Courier New" w:eastAsiaTheme="minorHAnsi" w:hAnsi="Courier New" w:cs="Courier New"/>
          <w:color w:val="0000FF"/>
          <w:sz w:val="20"/>
          <w:szCs w:val="20"/>
          <w:highlight w:val="white"/>
          <w:lang w:val="hr-HR" w:eastAsia="en-US"/>
        </w:rPr>
        <w:t>&lt;/NewReferralUniqueIdentifier&gt;</w:t>
      </w:r>
    </w:p>
    <w:p w14:paraId="3AA15FE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ime.prezime@nesto.com</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p>
    <w:p w14:paraId="5BE806C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021458741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p>
    <w:p w14:paraId="6F595B3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520DDD3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
    <w:p w14:paraId="78EB9D4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
    <w:p w14:paraId="01FCBB8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
    <w:p w14:paraId="57B2052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AppointmentUpdate</w:t>
      </w:r>
      <w:proofErr w:type="spellEnd"/>
      <w:r>
        <w:rPr>
          <w:rFonts w:ascii="Courier New" w:eastAsiaTheme="minorHAnsi" w:hAnsi="Courier New" w:cs="Courier New"/>
          <w:color w:val="0000FF"/>
          <w:sz w:val="20"/>
          <w:szCs w:val="20"/>
          <w:highlight w:val="white"/>
          <w:lang w:val="hr-HR" w:eastAsia="en-US"/>
        </w:rPr>
        <w:t>&gt;</w:t>
      </w:r>
    </w:p>
    <w:p w14:paraId="637B7E7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UpdatedAppointmentsList</w:t>
      </w:r>
      <w:proofErr w:type="spellEnd"/>
      <w:r>
        <w:rPr>
          <w:rFonts w:ascii="Courier New" w:eastAsiaTheme="minorHAnsi" w:hAnsi="Courier New" w:cs="Courier New"/>
          <w:color w:val="0000FF"/>
          <w:sz w:val="20"/>
          <w:szCs w:val="20"/>
          <w:highlight w:val="white"/>
          <w:lang w:val="hr-HR" w:eastAsia="en-US"/>
        </w:rPr>
        <w:t>&gt;</w:t>
      </w:r>
    </w:p>
    <w:p w14:paraId="13B02E12" w14:textId="77777777" w:rsidR="008F14B9" w:rsidRPr="00814B25" w:rsidRDefault="008F14B9" w:rsidP="008F14B9">
      <w:pPr>
        <w:spacing w:line="252" w:lineRule="auto"/>
        <w:rPr>
          <w:rFonts w:eastAsia="Times New Roman"/>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UpdateAppointmentsRequest</w:t>
      </w:r>
      <w:proofErr w:type="spellEnd"/>
      <w:r>
        <w:rPr>
          <w:rFonts w:ascii="Courier New" w:eastAsiaTheme="minorHAnsi" w:hAnsi="Courier New" w:cs="Courier New"/>
          <w:color w:val="0000FF"/>
          <w:sz w:val="20"/>
          <w:szCs w:val="20"/>
          <w:highlight w:val="white"/>
          <w:lang w:val="hr-HR" w:eastAsia="en-US"/>
        </w:rPr>
        <w:t>&gt;</w:t>
      </w:r>
    </w:p>
    <w:p w14:paraId="68E425E7" w14:textId="77777777" w:rsidR="008F14B9" w:rsidRPr="00814B25" w:rsidRDefault="008F14B9" w:rsidP="008F14B9">
      <w:pPr>
        <w:spacing w:line="252" w:lineRule="auto"/>
        <w:rPr>
          <w:rFonts w:eastAsia="Times New Roman"/>
          <w:lang w:val="en-US"/>
        </w:rPr>
      </w:pPr>
      <w:r>
        <w:rPr>
          <w:rFonts w:eastAsia="Times New Roman"/>
          <w:lang w:val="en-US"/>
        </w:rPr>
        <w:t>Common</w:t>
      </w:r>
      <w:r w:rsidRPr="00814B25">
        <w:rPr>
          <w:rFonts w:eastAsia="Times New Roman"/>
          <w:lang w:val="en-US"/>
        </w:rPr>
        <w:t>:</w:t>
      </w:r>
    </w:p>
    <w:tbl>
      <w:tblPr>
        <w:tblStyle w:val="TableGrid"/>
        <w:tblW w:w="0" w:type="auto"/>
        <w:tblLook w:val="04A0" w:firstRow="1" w:lastRow="0" w:firstColumn="1" w:lastColumn="0" w:noHBand="0" w:noVBand="1"/>
      </w:tblPr>
      <w:tblGrid>
        <w:gridCol w:w="3964"/>
        <w:gridCol w:w="4247"/>
        <w:gridCol w:w="2245"/>
      </w:tblGrid>
      <w:tr w:rsidR="008F14B9" w:rsidRPr="007354DE" w14:paraId="5743D6AB" w14:textId="77777777" w:rsidTr="008E563D">
        <w:trPr>
          <w:trHeight w:val="170"/>
        </w:trPr>
        <w:tc>
          <w:tcPr>
            <w:tcW w:w="3964" w:type="dxa"/>
          </w:tcPr>
          <w:p w14:paraId="138F060F" w14:textId="77777777" w:rsidR="008F14B9" w:rsidRPr="00814B25" w:rsidRDefault="008F14B9" w:rsidP="008E563D">
            <w:pPr>
              <w:pStyle w:val="Style1"/>
              <w:rPr>
                <w:b/>
                <w:lang w:val="en-US"/>
              </w:rPr>
            </w:pPr>
            <w:r w:rsidRPr="00814B25">
              <w:rPr>
                <w:b/>
                <w:lang w:val="en-US"/>
              </w:rPr>
              <w:t>Element name</w:t>
            </w:r>
          </w:p>
        </w:tc>
        <w:tc>
          <w:tcPr>
            <w:tcW w:w="4247" w:type="dxa"/>
          </w:tcPr>
          <w:p w14:paraId="70E81994" w14:textId="77777777" w:rsidR="008F14B9" w:rsidRPr="00814B25" w:rsidRDefault="008F14B9" w:rsidP="008E563D">
            <w:pPr>
              <w:pStyle w:val="Style1"/>
              <w:rPr>
                <w:b/>
                <w:lang w:val="en-US"/>
              </w:rPr>
            </w:pPr>
            <w:r w:rsidRPr="00814B25">
              <w:rPr>
                <w:b/>
                <w:lang w:val="en-US"/>
              </w:rPr>
              <w:t>Element description</w:t>
            </w:r>
          </w:p>
        </w:tc>
        <w:tc>
          <w:tcPr>
            <w:tcW w:w="2245" w:type="dxa"/>
          </w:tcPr>
          <w:p w14:paraId="132A4272" w14:textId="77777777" w:rsidR="008F14B9" w:rsidRPr="007354DE" w:rsidRDefault="008F14B9" w:rsidP="008E563D">
            <w:pPr>
              <w:pStyle w:val="Style1"/>
              <w:rPr>
                <w:b/>
                <w:lang w:val="en-US"/>
              </w:rPr>
            </w:pPr>
            <w:r>
              <w:rPr>
                <w:b/>
                <w:lang w:val="en-US"/>
              </w:rPr>
              <w:t>Mandatory</w:t>
            </w:r>
          </w:p>
        </w:tc>
      </w:tr>
      <w:tr w:rsidR="008F14B9" w:rsidRPr="007354DE" w14:paraId="266E4041" w14:textId="77777777" w:rsidTr="008E563D">
        <w:trPr>
          <w:trHeight w:val="170"/>
        </w:trPr>
        <w:tc>
          <w:tcPr>
            <w:tcW w:w="3964" w:type="dxa"/>
          </w:tcPr>
          <w:p w14:paraId="608F545B"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ApiKey</w:t>
            </w:r>
            <w:proofErr w:type="spellEnd"/>
          </w:p>
        </w:tc>
        <w:tc>
          <w:tcPr>
            <w:tcW w:w="4247" w:type="dxa"/>
          </w:tcPr>
          <w:p w14:paraId="75A41906" w14:textId="77777777" w:rsidR="008F14B9" w:rsidRPr="00814B25" w:rsidRDefault="008F14B9" w:rsidP="008E563D">
            <w:pPr>
              <w:spacing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18"/>
                <w:lang w:val="en-US"/>
              </w:rPr>
              <w:t>Application key of the application making the request</w:t>
            </w:r>
          </w:p>
        </w:tc>
        <w:tc>
          <w:tcPr>
            <w:tcW w:w="2245" w:type="dxa"/>
          </w:tcPr>
          <w:p w14:paraId="3360DF96"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8F14B9" w:rsidRPr="007354DE" w14:paraId="792C904F" w14:textId="77777777" w:rsidTr="008E563D">
        <w:trPr>
          <w:trHeight w:val="170"/>
        </w:trPr>
        <w:tc>
          <w:tcPr>
            <w:tcW w:w="3964" w:type="dxa"/>
          </w:tcPr>
          <w:p w14:paraId="6EA3D161"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HealthcareProviderIndex</w:t>
            </w:r>
            <w:proofErr w:type="spellEnd"/>
          </w:p>
        </w:tc>
        <w:tc>
          <w:tcPr>
            <w:tcW w:w="4247" w:type="dxa"/>
          </w:tcPr>
          <w:p w14:paraId="1DA4794A" w14:textId="77777777" w:rsidR="008F14B9" w:rsidRPr="00814B25" w:rsidRDefault="008F14B9" w:rsidP="008E563D">
            <w:pPr>
              <w:spacing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24"/>
                <w:lang w:val="en-US"/>
              </w:rPr>
              <w:t>Medical facility code (BPI)</w:t>
            </w:r>
          </w:p>
        </w:tc>
        <w:tc>
          <w:tcPr>
            <w:tcW w:w="2245" w:type="dxa"/>
          </w:tcPr>
          <w:p w14:paraId="49CDD9E2"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8F14B9" w:rsidRPr="007354DE" w14:paraId="41949BF3" w14:textId="77777777" w:rsidTr="008E563D">
        <w:trPr>
          <w:trHeight w:val="170"/>
        </w:trPr>
        <w:tc>
          <w:tcPr>
            <w:tcW w:w="3964" w:type="dxa"/>
          </w:tcPr>
          <w:p w14:paraId="3DA92567"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4247" w:type="dxa"/>
          </w:tcPr>
          <w:p w14:paraId="1D0CC041" w14:textId="77777777" w:rsidR="008F14B9" w:rsidRPr="00814B25" w:rsidRDefault="008F14B9" w:rsidP="008E563D">
            <w:pPr>
              <w:spacing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24"/>
                <w:lang w:val="en-US"/>
              </w:rPr>
              <w:t>Medical facility specific code (Used when multiple software vendors maintain the IS of the same facility)</w:t>
            </w:r>
          </w:p>
        </w:tc>
        <w:tc>
          <w:tcPr>
            <w:tcW w:w="2245" w:type="dxa"/>
          </w:tcPr>
          <w:p w14:paraId="0D383D4E"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8F14B9" w:rsidRPr="007354DE" w14:paraId="2C2FC4EB" w14:textId="77777777" w:rsidTr="008E563D">
        <w:trPr>
          <w:trHeight w:val="170"/>
        </w:trPr>
        <w:tc>
          <w:tcPr>
            <w:tcW w:w="3964" w:type="dxa"/>
          </w:tcPr>
          <w:p w14:paraId="7D2F7F1B"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UpdatedAppointmentsList</w:t>
            </w:r>
            <w:proofErr w:type="spellEnd"/>
          </w:p>
        </w:tc>
        <w:tc>
          <w:tcPr>
            <w:tcW w:w="4247" w:type="dxa"/>
          </w:tcPr>
          <w:p w14:paraId="222C3A1A"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List of appointments </w:t>
            </w:r>
          </w:p>
        </w:tc>
        <w:tc>
          <w:tcPr>
            <w:tcW w:w="2245" w:type="dxa"/>
          </w:tcPr>
          <w:p w14:paraId="15BDC4B3"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3FA2468F" w14:textId="77777777" w:rsidR="008F14B9" w:rsidRPr="00814B25" w:rsidRDefault="008F14B9" w:rsidP="008F14B9">
      <w:pPr>
        <w:spacing w:line="252" w:lineRule="auto"/>
        <w:rPr>
          <w:rFonts w:eastAsia="Times New Roman"/>
          <w:lang w:val="en-US"/>
        </w:rPr>
      </w:pPr>
    </w:p>
    <w:p w14:paraId="614FC5B1" w14:textId="77777777" w:rsidR="00944B53" w:rsidRPr="00814B25" w:rsidRDefault="00944B53" w:rsidP="00983884">
      <w:pPr>
        <w:autoSpaceDE w:val="0"/>
        <w:autoSpaceDN w:val="0"/>
        <w:adjustRightInd w:val="0"/>
        <w:spacing w:after="0" w:line="240" w:lineRule="auto"/>
        <w:rPr>
          <w:rFonts w:cstheme="minorHAnsi"/>
          <w:lang w:val="en-US"/>
        </w:rPr>
      </w:pPr>
      <w:r w:rsidRPr="00814B25">
        <w:rPr>
          <w:rFonts w:cstheme="minorHAnsi"/>
          <w:lang w:val="en-US"/>
        </w:rPr>
        <w:t>Details for every appointment:</w:t>
      </w:r>
    </w:p>
    <w:p w14:paraId="4C600957" w14:textId="77777777" w:rsidR="00944B53" w:rsidRPr="00814B25" w:rsidRDefault="00944B53" w:rsidP="00944B53">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870"/>
        <w:gridCol w:w="3973"/>
        <w:gridCol w:w="2613"/>
      </w:tblGrid>
      <w:tr w:rsidR="008F14B9" w:rsidRPr="007354DE" w14:paraId="494E6450" w14:textId="77777777" w:rsidTr="008E563D">
        <w:trPr>
          <w:trHeight w:val="170"/>
        </w:trPr>
        <w:tc>
          <w:tcPr>
            <w:tcW w:w="3870" w:type="dxa"/>
          </w:tcPr>
          <w:p w14:paraId="0B93344F" w14:textId="77777777" w:rsidR="008F14B9" w:rsidRPr="00814B25" w:rsidRDefault="008F14B9" w:rsidP="008E563D">
            <w:pPr>
              <w:pStyle w:val="Style1"/>
              <w:rPr>
                <w:b/>
                <w:lang w:val="en-US"/>
              </w:rPr>
            </w:pPr>
            <w:r w:rsidRPr="00814B25">
              <w:rPr>
                <w:b/>
                <w:lang w:val="en-US"/>
              </w:rPr>
              <w:t>Element name</w:t>
            </w:r>
          </w:p>
        </w:tc>
        <w:tc>
          <w:tcPr>
            <w:tcW w:w="3973" w:type="dxa"/>
          </w:tcPr>
          <w:p w14:paraId="294A694E" w14:textId="77777777" w:rsidR="008F14B9" w:rsidRPr="00814B25" w:rsidRDefault="008F14B9" w:rsidP="008E563D">
            <w:pPr>
              <w:pStyle w:val="Style1"/>
              <w:rPr>
                <w:b/>
                <w:lang w:val="en-US"/>
              </w:rPr>
            </w:pPr>
            <w:r w:rsidRPr="00814B25">
              <w:rPr>
                <w:b/>
                <w:lang w:val="en-US"/>
              </w:rPr>
              <w:t>Element description</w:t>
            </w:r>
          </w:p>
        </w:tc>
        <w:tc>
          <w:tcPr>
            <w:tcW w:w="2613" w:type="dxa"/>
          </w:tcPr>
          <w:p w14:paraId="26B6AE6D" w14:textId="77777777" w:rsidR="008F14B9" w:rsidRPr="007354DE" w:rsidRDefault="008F14B9" w:rsidP="008E563D">
            <w:pPr>
              <w:pStyle w:val="Style1"/>
              <w:rPr>
                <w:b/>
                <w:lang w:val="en-US"/>
              </w:rPr>
            </w:pPr>
            <w:r>
              <w:rPr>
                <w:b/>
                <w:lang w:val="en-US"/>
              </w:rPr>
              <w:t>Mandatory</w:t>
            </w:r>
          </w:p>
        </w:tc>
      </w:tr>
      <w:tr w:rsidR="008F14B9" w:rsidRPr="007354DE" w14:paraId="06B8909B" w14:textId="77777777" w:rsidTr="008E563D">
        <w:trPr>
          <w:trHeight w:val="170"/>
        </w:trPr>
        <w:tc>
          <w:tcPr>
            <w:tcW w:w="3870" w:type="dxa"/>
          </w:tcPr>
          <w:p w14:paraId="5F6B2D4C"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3973" w:type="dxa"/>
          </w:tcPr>
          <w:p w14:paraId="2DB5AD74"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613" w:type="dxa"/>
          </w:tcPr>
          <w:p w14:paraId="2DCC03BF" w14:textId="77777777" w:rsidR="008F14B9" w:rsidRPr="007354DE" w:rsidRDefault="008F14B9" w:rsidP="008E563D">
            <w:pPr>
              <w:spacing w:line="240" w:lineRule="auto"/>
              <w:rPr>
                <w:rFonts w:cstheme="minorHAnsi"/>
                <w:szCs w:val="24"/>
                <w:lang w:val="en-US"/>
              </w:rPr>
            </w:pPr>
            <w:r>
              <w:rPr>
                <w:rFonts w:cstheme="minorHAnsi"/>
                <w:szCs w:val="24"/>
                <w:lang w:val="en-US"/>
              </w:rPr>
              <w:t>YES</w:t>
            </w:r>
          </w:p>
        </w:tc>
      </w:tr>
      <w:tr w:rsidR="008F14B9" w:rsidRPr="007354DE" w14:paraId="147358A4" w14:textId="77777777" w:rsidTr="008E563D">
        <w:trPr>
          <w:trHeight w:val="170"/>
        </w:trPr>
        <w:tc>
          <w:tcPr>
            <w:tcW w:w="3870" w:type="dxa"/>
          </w:tcPr>
          <w:p w14:paraId="71903218" w14:textId="77777777" w:rsidR="008F14B9" w:rsidRPr="007354DE"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NewReferralUniqueIdentifier</w:t>
            </w:r>
            <w:proofErr w:type="spellEnd"/>
          </w:p>
        </w:tc>
        <w:tc>
          <w:tcPr>
            <w:tcW w:w="3973" w:type="dxa"/>
          </w:tcPr>
          <w:p w14:paraId="43DEADDE" w14:textId="77777777" w:rsidR="008F14B9" w:rsidRPr="007354DE" w:rsidRDefault="008F14B9" w:rsidP="008E563D">
            <w:pPr>
              <w:spacing w:line="240" w:lineRule="auto"/>
              <w:rPr>
                <w:rFonts w:cstheme="minorHAnsi"/>
                <w:szCs w:val="24"/>
                <w:lang w:val="en-US"/>
              </w:rPr>
            </w:pPr>
            <w:r w:rsidRPr="00EE05CB">
              <w:rPr>
                <w:rFonts w:ascii="Calibri" w:eastAsia="Times New Roman" w:hAnsi="Calibri" w:cs="Times New Roman"/>
                <w:color w:val="000000"/>
                <w:szCs w:val="24"/>
                <w:lang w:val="en-US"/>
              </w:rPr>
              <w:t>New referral unique identifier</w:t>
            </w:r>
          </w:p>
        </w:tc>
        <w:tc>
          <w:tcPr>
            <w:tcW w:w="2613" w:type="dxa"/>
          </w:tcPr>
          <w:p w14:paraId="50C0EDE5" w14:textId="77777777" w:rsidR="008F14B9" w:rsidRDefault="008F14B9" w:rsidP="008E563D">
            <w:pPr>
              <w:spacing w:line="240" w:lineRule="auto"/>
              <w:rPr>
                <w:rFonts w:cstheme="minorHAnsi"/>
                <w:szCs w:val="24"/>
                <w:lang w:val="en-US"/>
              </w:rPr>
            </w:pPr>
            <w:r>
              <w:rPr>
                <w:rFonts w:ascii="Calibri" w:eastAsia="Times New Roman" w:hAnsi="Calibri" w:cs="Times New Roman"/>
                <w:color w:val="000000"/>
                <w:szCs w:val="24"/>
                <w:lang w:val="en-US"/>
              </w:rPr>
              <w:t xml:space="preserve">Only if appointments </w:t>
            </w:r>
            <w:proofErr w:type="gramStart"/>
            <w:r>
              <w:rPr>
                <w:rFonts w:ascii="Calibri" w:eastAsia="Times New Roman" w:hAnsi="Calibri" w:cs="Times New Roman"/>
                <w:color w:val="000000"/>
                <w:szCs w:val="24"/>
                <w:lang w:val="en-US"/>
              </w:rPr>
              <w:t>have to</w:t>
            </w:r>
            <w:proofErr w:type="gramEnd"/>
            <w:r>
              <w:rPr>
                <w:rFonts w:ascii="Calibri" w:eastAsia="Times New Roman" w:hAnsi="Calibri" w:cs="Times New Roman"/>
                <w:color w:val="000000"/>
                <w:szCs w:val="24"/>
                <w:lang w:val="en-US"/>
              </w:rPr>
              <w:t xml:space="preserve"> be linked to new referral</w:t>
            </w:r>
          </w:p>
        </w:tc>
      </w:tr>
      <w:tr w:rsidR="008F14B9" w:rsidRPr="007354DE" w14:paraId="16956BB5" w14:textId="77777777" w:rsidTr="008E563D">
        <w:trPr>
          <w:trHeight w:val="170"/>
        </w:trPr>
        <w:tc>
          <w:tcPr>
            <w:tcW w:w="3870" w:type="dxa"/>
          </w:tcPr>
          <w:p w14:paraId="281C3504"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lastRenderedPageBreak/>
              <w:t>PatientEMail</w:t>
            </w:r>
            <w:proofErr w:type="spellEnd"/>
          </w:p>
        </w:tc>
        <w:tc>
          <w:tcPr>
            <w:tcW w:w="3973" w:type="dxa"/>
          </w:tcPr>
          <w:p w14:paraId="5D2A9F16" w14:textId="77777777" w:rsidR="008F14B9" w:rsidRPr="00814B25" w:rsidRDefault="008F14B9" w:rsidP="008E563D">
            <w:pPr>
              <w:spacing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24"/>
                <w:lang w:val="en-US"/>
              </w:rPr>
              <w:t>New email of the patient</w:t>
            </w:r>
          </w:p>
        </w:tc>
        <w:tc>
          <w:tcPr>
            <w:tcW w:w="2613" w:type="dxa"/>
          </w:tcPr>
          <w:p w14:paraId="4725F784"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email changes</w:t>
            </w:r>
          </w:p>
        </w:tc>
      </w:tr>
      <w:tr w:rsidR="008F14B9" w:rsidRPr="007354DE" w14:paraId="568227DB" w14:textId="77777777" w:rsidTr="008E563D">
        <w:trPr>
          <w:trHeight w:val="170"/>
        </w:trPr>
        <w:tc>
          <w:tcPr>
            <w:tcW w:w="3870" w:type="dxa"/>
          </w:tcPr>
          <w:p w14:paraId="7D51AFAE"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PatientMobile</w:t>
            </w:r>
            <w:proofErr w:type="spellEnd"/>
          </w:p>
        </w:tc>
        <w:tc>
          <w:tcPr>
            <w:tcW w:w="3973" w:type="dxa"/>
          </w:tcPr>
          <w:p w14:paraId="41CD9781" w14:textId="77777777" w:rsidR="008F14B9" w:rsidRPr="00814B25" w:rsidRDefault="008F14B9" w:rsidP="008E563D">
            <w:pPr>
              <w:spacing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24"/>
                <w:lang w:val="en-US"/>
              </w:rPr>
              <w:t>New mobile number of the patient</w:t>
            </w:r>
          </w:p>
        </w:tc>
        <w:tc>
          <w:tcPr>
            <w:tcW w:w="2613" w:type="dxa"/>
          </w:tcPr>
          <w:p w14:paraId="0739FBEB"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szCs w:val="24"/>
                <w:lang w:val="en-US"/>
              </w:rPr>
              <w:t>Only if mobile number changes</w:t>
            </w:r>
          </w:p>
        </w:tc>
      </w:tr>
      <w:tr w:rsidR="00944B53" w:rsidRPr="007354DE" w14:paraId="44003F85" w14:textId="77777777" w:rsidTr="008E563D">
        <w:trPr>
          <w:trHeight w:val="170"/>
        </w:trPr>
        <w:tc>
          <w:tcPr>
            <w:tcW w:w="3870" w:type="dxa"/>
          </w:tcPr>
          <w:p w14:paraId="081D6547" w14:textId="1686E43A" w:rsidR="00944B53" w:rsidRPr="00EE05CB" w:rsidRDefault="00944B53"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NewAppointmentDate</w:t>
            </w:r>
            <w:proofErr w:type="spellEnd"/>
          </w:p>
        </w:tc>
        <w:tc>
          <w:tcPr>
            <w:tcW w:w="3973" w:type="dxa"/>
          </w:tcPr>
          <w:p w14:paraId="6AC30E1C" w14:textId="43AF253F" w:rsidR="00944B53" w:rsidRPr="00EE05CB" w:rsidRDefault="00944B53"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New a</w:t>
            </w:r>
            <w:r w:rsidRPr="00814B25">
              <w:rPr>
                <w:rFonts w:ascii="Calibri" w:eastAsia="Times New Roman" w:hAnsi="Calibri" w:cs="Times New Roman"/>
                <w:color w:val="000000"/>
                <w:szCs w:val="24"/>
                <w:lang w:val="en-US"/>
              </w:rPr>
              <w:t>ppointment date and time</w:t>
            </w:r>
          </w:p>
        </w:tc>
        <w:tc>
          <w:tcPr>
            <w:tcW w:w="2613" w:type="dxa"/>
          </w:tcPr>
          <w:p w14:paraId="580146A6" w14:textId="6B10CA00" w:rsidR="00944B53" w:rsidRDefault="00944B53"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a</w:t>
            </w:r>
            <w:r w:rsidRPr="00814B25">
              <w:rPr>
                <w:rFonts w:ascii="Calibri" w:eastAsia="Times New Roman" w:hAnsi="Calibri" w:cs="Times New Roman"/>
                <w:color w:val="000000"/>
                <w:szCs w:val="24"/>
                <w:lang w:val="en-US"/>
              </w:rPr>
              <w:t>ppointment date and time</w:t>
            </w:r>
            <w:r>
              <w:rPr>
                <w:rFonts w:ascii="Calibri" w:eastAsia="Times New Roman" w:hAnsi="Calibri" w:cs="Times New Roman"/>
                <w:color w:val="000000"/>
                <w:szCs w:val="24"/>
                <w:lang w:val="en-US"/>
              </w:rPr>
              <w:t xml:space="preserve"> changes</w:t>
            </w:r>
          </w:p>
        </w:tc>
      </w:tr>
      <w:tr w:rsidR="00944B53" w:rsidRPr="007354DE" w14:paraId="25C7C5B4" w14:textId="77777777" w:rsidTr="008E563D">
        <w:trPr>
          <w:trHeight w:val="170"/>
        </w:trPr>
        <w:tc>
          <w:tcPr>
            <w:tcW w:w="3870" w:type="dxa"/>
          </w:tcPr>
          <w:p w14:paraId="248DCC40" w14:textId="00149F29" w:rsidR="00944B53" w:rsidRDefault="00944B53"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RequestedByPatientCode</w:t>
            </w:r>
            <w:proofErr w:type="spellEnd"/>
          </w:p>
        </w:tc>
        <w:tc>
          <w:tcPr>
            <w:tcW w:w="3973" w:type="dxa"/>
          </w:tcPr>
          <w:p w14:paraId="6EE17542" w14:textId="0CE88EF1" w:rsidR="00944B53" w:rsidRDefault="00944B53"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_Ref3710834 \h  \* MERGEFORMAT </w:instrText>
            </w:r>
            <w:r w:rsidRPr="00814B25">
              <w:rPr>
                <w:rFonts w:cstheme="minorHAnsi"/>
                <w:szCs w:val="24"/>
                <w:lang w:val="en-US"/>
              </w:rPr>
            </w:r>
            <w:r w:rsidRPr="00814B25">
              <w:rPr>
                <w:rFonts w:cstheme="minorHAnsi"/>
                <w:szCs w:val="24"/>
                <w:lang w:val="en-US"/>
              </w:rPr>
              <w:fldChar w:fldCharType="separate"/>
            </w:r>
            <w:r w:rsidRPr="003573DC">
              <w:rPr>
                <w:color w:val="0070C0"/>
                <w:lang w:val="en-US"/>
              </w:rPr>
              <w:t xml:space="preserve"> </w:t>
            </w:r>
            <w:proofErr w:type="spellStart"/>
            <w:r w:rsidRPr="004E0358">
              <w:t>RequestedByPatientType</w:t>
            </w:r>
            <w:proofErr w:type="spellEnd"/>
            <w:r w:rsidRPr="00814B25">
              <w:rPr>
                <w:rFonts w:cstheme="minorHAnsi"/>
                <w:szCs w:val="24"/>
                <w:lang w:val="en-US"/>
              </w:rPr>
              <w:fldChar w:fldCharType="end"/>
            </w:r>
          </w:p>
        </w:tc>
        <w:tc>
          <w:tcPr>
            <w:tcW w:w="2613" w:type="dxa"/>
          </w:tcPr>
          <w:p w14:paraId="5A5C6627" w14:textId="03A59B42" w:rsidR="00944B53" w:rsidRDefault="00944B53"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changed</w:t>
            </w:r>
          </w:p>
        </w:tc>
      </w:tr>
      <w:tr w:rsidR="008F14B9" w:rsidRPr="007354DE" w14:paraId="700F09DC" w14:textId="77777777" w:rsidTr="008E563D">
        <w:trPr>
          <w:trHeight w:val="170"/>
        </w:trPr>
        <w:tc>
          <w:tcPr>
            <w:tcW w:w="3870" w:type="dxa"/>
          </w:tcPr>
          <w:p w14:paraId="5A3FF352" w14:textId="77777777" w:rsidR="008F14B9" w:rsidRPr="00814B25" w:rsidRDefault="008F14B9"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MedicallyConditionedCode</w:t>
            </w:r>
            <w:proofErr w:type="spellEnd"/>
          </w:p>
        </w:tc>
        <w:tc>
          <w:tcPr>
            <w:tcW w:w="3973" w:type="dxa"/>
          </w:tcPr>
          <w:p w14:paraId="626666CE" w14:textId="75A7DA95"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_Ref3710929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MedicallyConditionedType</w:t>
            </w:r>
            <w:proofErr w:type="spellEnd"/>
            <w:r w:rsidRPr="00814B25">
              <w:rPr>
                <w:rFonts w:cstheme="minorHAnsi"/>
                <w:szCs w:val="24"/>
                <w:lang w:val="en-US"/>
              </w:rPr>
              <w:fldChar w:fldCharType="end"/>
            </w:r>
          </w:p>
        </w:tc>
        <w:tc>
          <w:tcPr>
            <w:tcW w:w="2613" w:type="dxa"/>
          </w:tcPr>
          <w:p w14:paraId="0D82DAC2"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szCs w:val="24"/>
                <w:lang w:val="en-US"/>
              </w:rPr>
              <w:t>If changed</w:t>
            </w:r>
          </w:p>
        </w:tc>
      </w:tr>
      <w:tr w:rsidR="008F14B9" w:rsidRPr="007354DE" w14:paraId="193F63FC" w14:textId="77777777" w:rsidTr="008E563D">
        <w:trPr>
          <w:trHeight w:val="170"/>
        </w:trPr>
        <w:tc>
          <w:tcPr>
            <w:tcW w:w="3870" w:type="dxa"/>
          </w:tcPr>
          <w:p w14:paraId="0BFA1E68" w14:textId="77777777" w:rsidR="008F14B9" w:rsidRPr="00814B25" w:rsidRDefault="008F14B9" w:rsidP="008E563D">
            <w:pPr>
              <w:spacing w:line="240" w:lineRule="auto"/>
              <w:rPr>
                <w:rFonts w:ascii="Courier New" w:eastAsiaTheme="minorHAnsi" w:hAnsi="Courier New" w:cs="Courier New"/>
                <w:b/>
                <w:bCs/>
                <w:color w:val="000000" w:themeColor="text1"/>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SiteDescription</w:t>
            </w:r>
            <w:proofErr w:type="spellEnd"/>
          </w:p>
        </w:tc>
        <w:tc>
          <w:tcPr>
            <w:tcW w:w="3973" w:type="dxa"/>
          </w:tcPr>
          <w:p w14:paraId="156D3B66" w14:textId="4AF22AC0" w:rsidR="008F14B9" w:rsidRPr="00814B25" w:rsidRDefault="00CC4B16" w:rsidP="00952058">
            <w:pPr>
              <w:spacing w:line="240" w:lineRule="auto"/>
              <w:jc w:val="both"/>
              <w:rPr>
                <w:rFonts w:ascii="Calibri" w:eastAsia="Times New Roman" w:hAnsi="Calibri" w:cs="Times New Roman"/>
                <w:color w:val="000000" w:themeColor="text1"/>
                <w:szCs w:val="24"/>
                <w:lang w:val="en-US"/>
              </w:rPr>
            </w:pPr>
            <w:proofErr w:type="spellStart"/>
            <w:r>
              <w:rPr>
                <w:rFonts w:ascii="Calibri" w:eastAsia="Times New Roman" w:hAnsi="Calibri" w:cs="Times New Roman"/>
                <w:color w:val="000000"/>
                <w:lang w:val="en-US"/>
              </w:rPr>
              <w:t>Adress</w:t>
            </w:r>
            <w:proofErr w:type="spellEnd"/>
            <w:r>
              <w:rPr>
                <w:rFonts w:ascii="Calibri" w:eastAsia="Times New Roman" w:hAnsi="Calibri" w:cs="Times New Roman"/>
                <w:color w:val="000000"/>
                <w:lang w:val="en-US"/>
              </w:rPr>
              <w:t>/d</w:t>
            </w:r>
            <w:r w:rsidR="008F14B9" w:rsidRPr="00814B25">
              <w:rPr>
                <w:rFonts w:ascii="Calibri" w:eastAsia="Times New Roman" w:hAnsi="Calibri" w:cs="Times New Roman"/>
                <w:color w:val="000000"/>
                <w:lang w:val="en-US"/>
              </w:rPr>
              <w:t>escription of the location where medical procedure</w:t>
            </w:r>
            <w:r>
              <w:rPr>
                <w:rFonts w:ascii="Calibri" w:eastAsia="Times New Roman" w:hAnsi="Calibri" w:cs="Times New Roman"/>
                <w:color w:val="000000"/>
                <w:lang w:val="en-US"/>
              </w:rPr>
              <w:t xml:space="preserve"> (VZS)</w:t>
            </w:r>
            <w:r w:rsidR="008F14B9" w:rsidRPr="00814B25">
              <w:rPr>
                <w:rFonts w:ascii="Calibri" w:eastAsia="Times New Roman" w:hAnsi="Calibri" w:cs="Times New Roman"/>
                <w:color w:val="000000"/>
                <w:lang w:val="en-US"/>
              </w:rPr>
              <w:t xml:space="preserve"> is performed</w:t>
            </w:r>
            <w:r>
              <w:rPr>
                <w:rFonts w:ascii="Calibri" w:eastAsia="Times New Roman" w:hAnsi="Calibri" w:cs="Times New Roman"/>
                <w:color w:val="000000"/>
                <w:lang w:val="en-US"/>
              </w:rPr>
              <w:t xml:space="preserve"> </w:t>
            </w:r>
            <w:r w:rsidR="00952058">
              <w:rPr>
                <w:rFonts w:ascii="Calibri" w:eastAsia="Times New Roman" w:hAnsi="Calibri" w:cs="Times New Roman"/>
                <w:color w:val="000000"/>
                <w:lang w:val="en-US"/>
              </w:rPr>
              <w:br/>
            </w:r>
            <w:r>
              <w:rPr>
                <w:rFonts w:ascii="Calibri" w:eastAsia="Times New Roman" w:hAnsi="Calibri" w:cs="Times New Roman"/>
                <w:color w:val="000000"/>
                <w:lang w:val="en-US"/>
              </w:rPr>
              <w:t>(</w:t>
            </w:r>
            <w:proofErr w:type="gramStart"/>
            <w:r w:rsidR="00902493" w:rsidRPr="00814B25">
              <w:rPr>
                <w:rFonts w:ascii="Calibri" w:eastAsia="Times New Roman" w:hAnsi="Calibri" w:cs="Times New Roman"/>
                <w:color w:val="000000"/>
                <w:szCs w:val="18"/>
                <w:lang w:val="en-US"/>
              </w:rPr>
              <w:t>i.e.</w:t>
            </w:r>
            <w:proofErr w:type="gramEnd"/>
            <w:r w:rsidR="00902493" w:rsidRPr="00814B25">
              <w:rPr>
                <w:rFonts w:ascii="Calibri" w:eastAsia="Times New Roman" w:hAnsi="Calibri" w:cs="Times New Roman"/>
                <w:color w:val="000000"/>
                <w:szCs w:val="18"/>
                <w:lang w:val="en-US"/>
              </w:rPr>
              <w:t xml:space="preserve"> </w:t>
            </w:r>
            <w:r>
              <w:rPr>
                <w:rFonts w:ascii="Calibri" w:eastAsia="Times New Roman" w:hAnsi="Calibri" w:cs="Times New Roman"/>
                <w:color w:val="000000"/>
                <w:lang w:val="en-US"/>
              </w:rPr>
              <w:t>“</w:t>
            </w:r>
            <w:proofErr w:type="spellStart"/>
            <w:r w:rsidRPr="00902493">
              <w:rPr>
                <w:rFonts w:ascii="Calibri" w:eastAsia="Times New Roman" w:hAnsi="Calibri" w:cs="Times New Roman"/>
                <w:color w:val="000000"/>
                <w:lang w:val="en-US"/>
              </w:rPr>
              <w:t>Bolnišnica</w:t>
            </w:r>
            <w:proofErr w:type="spellEnd"/>
            <w:r w:rsidRPr="00902493">
              <w:rPr>
                <w:rFonts w:ascii="Calibri" w:eastAsia="Times New Roman" w:hAnsi="Calibri" w:cs="Times New Roman"/>
                <w:color w:val="000000"/>
                <w:lang w:val="en-US"/>
              </w:rPr>
              <w:t xml:space="preserve"> dr. Petra </w:t>
            </w:r>
            <w:proofErr w:type="spellStart"/>
            <w:r w:rsidRPr="00902493">
              <w:rPr>
                <w:rFonts w:ascii="Calibri" w:eastAsia="Times New Roman" w:hAnsi="Calibri" w:cs="Times New Roman"/>
                <w:color w:val="000000"/>
                <w:lang w:val="en-US"/>
              </w:rPr>
              <w:t>Držaja</w:t>
            </w:r>
            <w:proofErr w:type="spellEnd"/>
            <w:r w:rsidRPr="00902493">
              <w:rPr>
                <w:rFonts w:ascii="Calibri" w:eastAsia="Times New Roman" w:hAnsi="Calibri" w:cs="Times New Roman"/>
                <w:color w:val="000000"/>
                <w:lang w:val="en-US"/>
              </w:rPr>
              <w:t xml:space="preserve">, </w:t>
            </w:r>
            <w:proofErr w:type="spellStart"/>
            <w:r w:rsidRPr="00902493">
              <w:rPr>
                <w:rFonts w:ascii="Calibri" w:eastAsia="Times New Roman" w:hAnsi="Calibri" w:cs="Times New Roman"/>
                <w:color w:val="000000"/>
                <w:lang w:val="en-US"/>
              </w:rPr>
              <w:t>Vodnikova</w:t>
            </w:r>
            <w:proofErr w:type="spellEnd"/>
            <w:r w:rsidRPr="00902493">
              <w:rPr>
                <w:rFonts w:ascii="Calibri" w:eastAsia="Times New Roman" w:hAnsi="Calibri" w:cs="Times New Roman"/>
                <w:color w:val="000000"/>
                <w:lang w:val="en-US"/>
              </w:rPr>
              <w:t xml:space="preserve"> 62, 1000 Ljubljana</w:t>
            </w:r>
            <w:r>
              <w:rPr>
                <w:rFonts w:ascii="Calibri" w:eastAsia="Times New Roman" w:hAnsi="Calibri" w:cs="Times New Roman"/>
                <w:color w:val="000000"/>
                <w:lang w:val="en-US"/>
              </w:rPr>
              <w:t>”)</w:t>
            </w:r>
          </w:p>
        </w:tc>
        <w:tc>
          <w:tcPr>
            <w:tcW w:w="2613" w:type="dxa"/>
          </w:tcPr>
          <w:p w14:paraId="1A8C73B3"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If changed</w:t>
            </w:r>
          </w:p>
        </w:tc>
      </w:tr>
      <w:tr w:rsidR="008F14B9" w:rsidRPr="007354DE" w14:paraId="024DDEB8" w14:textId="77777777" w:rsidTr="008E563D">
        <w:trPr>
          <w:trHeight w:val="170"/>
        </w:trPr>
        <w:tc>
          <w:tcPr>
            <w:tcW w:w="3870" w:type="dxa"/>
          </w:tcPr>
          <w:p w14:paraId="2FEB78BD" w14:textId="77777777" w:rsidR="008F14B9" w:rsidRPr="00814B25" w:rsidRDefault="008F14B9" w:rsidP="008E563D">
            <w:pPr>
              <w:spacing w:line="240" w:lineRule="auto"/>
              <w:rPr>
                <w:rFonts w:ascii="Courier New" w:eastAsiaTheme="minorHAnsi" w:hAnsi="Courier New" w:cs="Courier New"/>
                <w:b/>
                <w:bCs/>
                <w:color w:val="000000" w:themeColor="text1"/>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OfficeNotes</w:t>
            </w:r>
            <w:proofErr w:type="spellEnd"/>
          </w:p>
        </w:tc>
        <w:tc>
          <w:tcPr>
            <w:tcW w:w="3973" w:type="dxa"/>
          </w:tcPr>
          <w:p w14:paraId="7783BB5B" w14:textId="7ACAA393" w:rsidR="008F14B9" w:rsidRPr="00814B25" w:rsidRDefault="008F14B9" w:rsidP="00952058">
            <w:pPr>
              <w:spacing w:line="240" w:lineRule="auto"/>
              <w:jc w:val="both"/>
              <w:rPr>
                <w:rFonts w:ascii="Calibri" w:eastAsia="Times New Roman" w:hAnsi="Calibri" w:cs="Times New Roman"/>
                <w:color w:val="000000" w:themeColor="text1"/>
                <w:szCs w:val="24"/>
                <w:lang w:val="en-US"/>
              </w:rPr>
            </w:pPr>
            <w:r w:rsidRPr="00814B25">
              <w:rPr>
                <w:rFonts w:ascii="Calibri" w:eastAsia="Times New Roman" w:hAnsi="Calibri" w:cs="Times New Roman"/>
                <w:color w:val="000000"/>
                <w:lang w:val="en-US"/>
              </w:rPr>
              <w:t>Notes from the office where the medical procedure is being performed</w:t>
            </w:r>
            <w:r w:rsidR="001D41E2">
              <w:rPr>
                <w:rFonts w:ascii="Calibri" w:eastAsia="Times New Roman" w:hAnsi="Calibri" w:cs="Times New Roman"/>
                <w:color w:val="000000"/>
                <w:lang w:val="en-US"/>
              </w:rPr>
              <w:t xml:space="preserve"> </w:t>
            </w:r>
            <w:r w:rsidR="00952058">
              <w:rPr>
                <w:rFonts w:ascii="Calibri" w:eastAsia="Times New Roman" w:hAnsi="Calibri" w:cs="Times New Roman"/>
                <w:color w:val="000000"/>
                <w:lang w:val="en-US"/>
              </w:rPr>
              <w:br/>
            </w:r>
            <w:r w:rsidR="001D41E2">
              <w:rPr>
                <w:rFonts w:ascii="Calibri" w:eastAsia="Times New Roman" w:hAnsi="Calibri" w:cs="Times New Roman"/>
                <w:color w:val="000000"/>
                <w:lang w:val="en-US"/>
              </w:rPr>
              <w:t>(</w:t>
            </w:r>
            <w:proofErr w:type="gramStart"/>
            <w:r w:rsidR="00902493" w:rsidRPr="00814B25">
              <w:rPr>
                <w:rFonts w:ascii="Calibri" w:eastAsia="Times New Roman" w:hAnsi="Calibri" w:cs="Times New Roman"/>
                <w:color w:val="000000"/>
                <w:szCs w:val="18"/>
                <w:lang w:val="en-US"/>
              </w:rPr>
              <w:t>i.e.</w:t>
            </w:r>
            <w:proofErr w:type="gramEnd"/>
            <w:r w:rsidR="00902493" w:rsidRPr="00814B25">
              <w:rPr>
                <w:rFonts w:ascii="Calibri" w:eastAsia="Times New Roman" w:hAnsi="Calibri" w:cs="Times New Roman"/>
                <w:color w:val="000000"/>
                <w:szCs w:val="18"/>
                <w:lang w:val="en-US"/>
              </w:rPr>
              <w:t xml:space="preserve"> </w:t>
            </w:r>
            <w:r w:rsidR="001D41E2">
              <w:rPr>
                <w:rFonts w:ascii="Calibri" w:eastAsia="Times New Roman" w:hAnsi="Calibri" w:cs="Times New Roman"/>
                <w:color w:val="000000"/>
                <w:lang w:val="en-US"/>
              </w:rPr>
              <w:t>“</w:t>
            </w:r>
            <w:r w:rsidR="001D41E2" w:rsidRPr="00902493">
              <w:rPr>
                <w:rFonts w:ascii="Calibri" w:eastAsia="Times New Roman" w:hAnsi="Calibri" w:cs="Times New Roman"/>
                <w:color w:val="000000"/>
                <w:lang w:val="en-US"/>
              </w:rPr>
              <w:t>Additional explanations can be obtained by post</w:t>
            </w:r>
            <w:r w:rsidR="001D41E2">
              <w:rPr>
                <w:rFonts w:ascii="Calibri" w:eastAsia="Times New Roman" w:hAnsi="Calibri" w:cs="Times New Roman"/>
                <w:color w:val="000000"/>
                <w:lang w:val="en-US"/>
              </w:rPr>
              <w:t>”)</w:t>
            </w:r>
          </w:p>
        </w:tc>
        <w:tc>
          <w:tcPr>
            <w:tcW w:w="2613" w:type="dxa"/>
          </w:tcPr>
          <w:p w14:paraId="13B783F4"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If changed</w:t>
            </w:r>
          </w:p>
        </w:tc>
      </w:tr>
      <w:tr w:rsidR="008F14B9" w:rsidRPr="007354DE" w14:paraId="5967E793" w14:textId="77777777" w:rsidTr="008E563D">
        <w:trPr>
          <w:trHeight w:val="170"/>
        </w:trPr>
        <w:tc>
          <w:tcPr>
            <w:tcW w:w="3870" w:type="dxa"/>
          </w:tcPr>
          <w:p w14:paraId="0065D95E" w14:textId="77777777" w:rsidR="008F14B9" w:rsidRPr="00814B25" w:rsidRDefault="008F14B9" w:rsidP="008E563D">
            <w:pPr>
              <w:spacing w:line="240" w:lineRule="auto"/>
              <w:rPr>
                <w:rFonts w:ascii="Courier New" w:eastAsiaTheme="minorHAnsi" w:hAnsi="Courier New" w:cs="Courier New"/>
                <w:b/>
                <w:bCs/>
                <w:color w:val="000000" w:themeColor="text1"/>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MedicalFacilityNotes</w:t>
            </w:r>
            <w:proofErr w:type="spellEnd"/>
          </w:p>
        </w:tc>
        <w:tc>
          <w:tcPr>
            <w:tcW w:w="3973" w:type="dxa"/>
          </w:tcPr>
          <w:p w14:paraId="5E50982E" w14:textId="77777777" w:rsidR="008F14B9" w:rsidRPr="00814B25" w:rsidRDefault="008F14B9" w:rsidP="008E563D">
            <w:pPr>
              <w:spacing w:line="240" w:lineRule="auto"/>
              <w:rPr>
                <w:rFonts w:ascii="Calibri" w:eastAsia="Times New Roman" w:hAnsi="Calibri" w:cs="Times New Roman"/>
                <w:color w:val="000000" w:themeColor="text1"/>
                <w:szCs w:val="24"/>
                <w:lang w:val="en-US"/>
              </w:rPr>
            </w:pPr>
            <w:r w:rsidRPr="00814B25">
              <w:rPr>
                <w:rFonts w:ascii="Calibri" w:eastAsia="Times New Roman" w:hAnsi="Calibri" w:cs="Times New Roman"/>
                <w:color w:val="000000"/>
                <w:lang w:val="en-US"/>
              </w:rPr>
              <w:t>Notes about the appointment</w:t>
            </w:r>
          </w:p>
        </w:tc>
        <w:tc>
          <w:tcPr>
            <w:tcW w:w="2613" w:type="dxa"/>
          </w:tcPr>
          <w:p w14:paraId="54EB13EA"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If changed</w:t>
            </w:r>
          </w:p>
        </w:tc>
      </w:tr>
      <w:tr w:rsidR="008F14B9" w:rsidRPr="007354DE" w14:paraId="6558FFDE" w14:textId="77777777" w:rsidTr="008E563D">
        <w:trPr>
          <w:trHeight w:val="170"/>
        </w:trPr>
        <w:tc>
          <w:tcPr>
            <w:tcW w:w="3870" w:type="dxa"/>
          </w:tcPr>
          <w:p w14:paraId="022BDE01"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ResponseCode</w:t>
            </w:r>
            <w:proofErr w:type="spellEnd"/>
          </w:p>
        </w:tc>
        <w:tc>
          <w:tcPr>
            <w:tcW w:w="3973" w:type="dxa"/>
          </w:tcPr>
          <w:p w14:paraId="67F0798B" w14:textId="0F4FF7E4"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_Ref3710978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814B25">
              <w:rPr>
                <w:rFonts w:ascii="Calibri" w:eastAsia="Times New Roman" w:hAnsi="Calibri" w:cs="Times New Roman"/>
                <w:color w:val="000000"/>
                <w:szCs w:val="24"/>
                <w:lang w:val="en-US"/>
              </w:rPr>
              <w:fldChar w:fldCharType="end"/>
            </w:r>
          </w:p>
        </w:tc>
        <w:tc>
          <w:tcPr>
            <w:tcW w:w="2613" w:type="dxa"/>
          </w:tcPr>
          <w:p w14:paraId="0F73B7A5"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changed</w:t>
            </w:r>
          </w:p>
        </w:tc>
      </w:tr>
      <w:tr w:rsidR="008F14B9" w:rsidRPr="007354DE" w14:paraId="08F46D8D" w14:textId="77777777" w:rsidTr="008E563D">
        <w:trPr>
          <w:trHeight w:val="170"/>
        </w:trPr>
        <w:tc>
          <w:tcPr>
            <w:tcW w:w="3870" w:type="dxa"/>
          </w:tcPr>
          <w:p w14:paraId="225CDA11"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ControlExam</w:t>
            </w:r>
            <w:proofErr w:type="spellEnd"/>
          </w:p>
        </w:tc>
        <w:tc>
          <w:tcPr>
            <w:tcW w:w="3973" w:type="dxa"/>
          </w:tcPr>
          <w:p w14:paraId="5F267FA9"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Flag indicating if the medical procedure is control exam</w:t>
            </w:r>
          </w:p>
        </w:tc>
        <w:tc>
          <w:tcPr>
            <w:tcW w:w="2613" w:type="dxa"/>
          </w:tcPr>
          <w:p w14:paraId="62FC6D27"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If changed</w:t>
            </w:r>
          </w:p>
        </w:tc>
      </w:tr>
      <w:tr w:rsidR="008F14B9" w:rsidRPr="007354DE" w14:paraId="3AD72E70" w14:textId="77777777" w:rsidTr="008E563D">
        <w:trPr>
          <w:trHeight w:val="170"/>
        </w:trPr>
        <w:tc>
          <w:tcPr>
            <w:tcW w:w="3870" w:type="dxa"/>
          </w:tcPr>
          <w:p w14:paraId="241B81C8"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WantsSpecificDoctor</w:t>
            </w:r>
            <w:proofErr w:type="spellEnd"/>
          </w:p>
        </w:tc>
        <w:tc>
          <w:tcPr>
            <w:tcW w:w="3973" w:type="dxa"/>
          </w:tcPr>
          <w:p w14:paraId="4E4E9B0A"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appointment was selected based on the doctor performing the medical procedure</w:t>
            </w:r>
          </w:p>
        </w:tc>
        <w:tc>
          <w:tcPr>
            <w:tcW w:w="2613" w:type="dxa"/>
          </w:tcPr>
          <w:p w14:paraId="389EB01E"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If changed</w:t>
            </w:r>
          </w:p>
        </w:tc>
      </w:tr>
      <w:tr w:rsidR="008F14B9" w:rsidRPr="007354DE" w14:paraId="5FF93139" w14:textId="77777777" w:rsidTr="008E563D">
        <w:trPr>
          <w:trHeight w:val="170"/>
        </w:trPr>
        <w:tc>
          <w:tcPr>
            <w:tcW w:w="3870" w:type="dxa"/>
          </w:tcPr>
          <w:p w14:paraId="6C1D59B9"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WasInformedOfOthers</w:t>
            </w:r>
            <w:proofErr w:type="spellEnd"/>
          </w:p>
        </w:tc>
        <w:tc>
          <w:tcPr>
            <w:tcW w:w="3973" w:type="dxa"/>
          </w:tcPr>
          <w:p w14:paraId="3D0802A5"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2613" w:type="dxa"/>
          </w:tcPr>
          <w:p w14:paraId="775A5844"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If changed</w:t>
            </w:r>
          </w:p>
        </w:tc>
      </w:tr>
    </w:tbl>
    <w:p w14:paraId="75E22FBF" w14:textId="77777777" w:rsidR="008F14B9" w:rsidRPr="00814B25" w:rsidRDefault="008F14B9" w:rsidP="008F14B9">
      <w:pPr>
        <w:spacing w:line="252" w:lineRule="auto"/>
        <w:rPr>
          <w:rFonts w:eastAsia="Times New Roman"/>
          <w:lang w:val="en-US"/>
        </w:rPr>
      </w:pPr>
    </w:p>
    <w:p w14:paraId="014E9CA4" w14:textId="77777777" w:rsidR="008F14B9" w:rsidRPr="00814B25" w:rsidRDefault="008F14B9" w:rsidP="009F7A4C">
      <w:pPr>
        <w:pStyle w:val="Heading3"/>
      </w:pPr>
      <w:proofErr w:type="spellStart"/>
      <w:r w:rsidRPr="00814B25">
        <w:t>UpdateAppointmentsResponse</w:t>
      </w:r>
      <w:proofErr w:type="spellEnd"/>
    </w:p>
    <w:p w14:paraId="3FDBE292" w14:textId="00800B2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18FCE3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4E6C46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08CAA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UpdateAppointmentsResponse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05252F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145845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2F35A7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E37FE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AE522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092737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D64792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2883CE9" w14:textId="7D771C29" w:rsidR="008F14B9" w:rsidRDefault="008F14B9" w:rsidP="008F14B9">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Del="004A6E74">
        <w:rPr>
          <w:rFonts w:ascii="Courier New" w:eastAsiaTheme="minorHAnsi" w:hAnsi="Courier New" w:cs="Courier New"/>
          <w:b/>
          <w:bCs/>
          <w:color w:val="8000FF"/>
          <w:sz w:val="20"/>
          <w:szCs w:val="20"/>
          <w:highlight w:val="white"/>
          <w:lang w:val="hr-HR" w:eastAsia="en-US"/>
        </w:rPr>
        <w:t xml:space="preserve"> </w:t>
      </w:r>
    </w:p>
    <w:p w14:paraId="5D805EBB" w14:textId="20BF264B" w:rsidR="00861634" w:rsidRDefault="00861634" w:rsidP="008F14B9">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p>
    <w:p w14:paraId="602CD679" w14:textId="0A2814D5" w:rsidR="00861634" w:rsidRDefault="00861634" w:rsidP="00861634">
      <w:pPr>
        <w:pStyle w:val="Heading4"/>
        <w:rPr>
          <w:highlight w:val="white"/>
        </w:rPr>
      </w:pPr>
      <w:proofErr w:type="spellStart"/>
      <w:r>
        <w:rPr>
          <w:highlight w:val="white"/>
        </w:rPr>
        <w:lastRenderedPageBreak/>
        <w:t>Example</w:t>
      </w:r>
      <w:proofErr w:type="spellEnd"/>
      <w:r>
        <w:rPr>
          <w:highlight w:val="white"/>
        </w:rPr>
        <w:t xml:space="preserve"> </w:t>
      </w:r>
      <w:proofErr w:type="spellStart"/>
      <w:r>
        <w:rPr>
          <w:highlight w:val="white"/>
        </w:rPr>
        <w:t>xml</w:t>
      </w:r>
      <w:proofErr w:type="spellEnd"/>
      <w:r>
        <w:rPr>
          <w:highlight w:val="white"/>
        </w:rPr>
        <w:t>:</w:t>
      </w:r>
    </w:p>
    <w:p w14:paraId="3EB3F3DD" w14:textId="633D3506" w:rsidR="00930C42" w:rsidRPr="00930C42" w:rsidRDefault="00930C42" w:rsidP="00930C42">
      <w:pPr>
        <w:spacing w:after="0" w:line="240" w:lineRule="auto"/>
        <w:rPr>
          <w:rFonts w:ascii="Calibri" w:eastAsia="Times New Roman" w:hAnsi="Calibri" w:cs="Times New Roman"/>
          <w:color w:val="000000"/>
          <w:lang w:val="en-US"/>
        </w:rPr>
      </w:pPr>
      <w:r w:rsidRPr="00930C42">
        <w:rPr>
          <w:rFonts w:ascii="Calibri" w:eastAsia="Times New Roman" w:hAnsi="Calibri" w:cs="Times New Roman"/>
          <w:color w:val="000000"/>
          <w:lang w:val="en-US"/>
        </w:rPr>
        <w:t>Successful response:</w:t>
      </w:r>
    </w:p>
    <w:p w14:paraId="04D6A99A" w14:textId="4D915649" w:rsidR="00861634" w:rsidRDefault="00861634" w:rsidP="00DA04FF">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861634">
        <w:rPr>
          <w:rFonts w:ascii="Courier New" w:eastAsiaTheme="minorHAnsi" w:hAnsi="Courier New" w:cs="Courier New"/>
          <w:color w:val="FF0000"/>
          <w:sz w:val="20"/>
          <w:szCs w:val="20"/>
          <w:highlight w:val="yellow"/>
          <w:lang w:val="hr-HR" w:eastAsia="en-US"/>
        </w:rPr>
        <w:t>&lt;?</w:t>
      </w:r>
      <w:proofErr w:type="spellStart"/>
      <w:r w:rsidRPr="00861634">
        <w:rPr>
          <w:rFonts w:ascii="Courier New" w:eastAsiaTheme="minorHAnsi" w:hAnsi="Courier New" w:cs="Courier New"/>
          <w:color w:val="0000FF"/>
          <w:sz w:val="20"/>
          <w:szCs w:val="20"/>
          <w:lang w:val="hr-HR" w:eastAsia="en-US"/>
        </w:rPr>
        <w:t>xml</w:t>
      </w:r>
      <w:proofErr w:type="spellEnd"/>
      <w:r w:rsidRPr="00861634">
        <w:rPr>
          <w:rFonts w:ascii="Courier New" w:eastAsiaTheme="minorHAnsi" w:hAnsi="Courier New" w:cs="Courier New"/>
          <w:color w:val="FF0000"/>
          <w:sz w:val="20"/>
          <w:szCs w:val="20"/>
          <w:lang w:val="hr-HR" w:eastAsia="en-US"/>
        </w:rPr>
        <w:t xml:space="preserve"> </w:t>
      </w:r>
      <w:proofErr w:type="spellStart"/>
      <w:r w:rsidRPr="00861634">
        <w:rPr>
          <w:rFonts w:ascii="Courier New" w:eastAsiaTheme="minorHAnsi" w:hAnsi="Courier New" w:cs="Courier New"/>
          <w:color w:val="FF0000"/>
          <w:sz w:val="20"/>
          <w:szCs w:val="20"/>
          <w:lang w:val="hr-HR" w:eastAsia="en-US"/>
        </w:rPr>
        <w:t>version</w:t>
      </w:r>
      <w:proofErr w:type="spellEnd"/>
      <w:r w:rsidRPr="00861634">
        <w:rPr>
          <w:rFonts w:ascii="Courier New" w:eastAsiaTheme="minorHAnsi" w:hAnsi="Courier New" w:cs="Courier New"/>
          <w:b/>
          <w:bCs/>
          <w:sz w:val="20"/>
          <w:szCs w:val="20"/>
          <w:highlight w:val="white"/>
          <w:lang w:val="hr-HR" w:eastAsia="en-US"/>
        </w:rPr>
        <w:t>=</w:t>
      </w:r>
      <w:r w:rsidRPr="00861634">
        <w:rPr>
          <w:rFonts w:ascii="Courier New" w:eastAsiaTheme="minorHAnsi" w:hAnsi="Courier New" w:cs="Courier New"/>
          <w:b/>
          <w:bCs/>
          <w:color w:val="8000FF"/>
          <w:sz w:val="20"/>
          <w:szCs w:val="20"/>
          <w:highlight w:val="white"/>
          <w:lang w:val="hr-HR" w:eastAsia="en-US"/>
        </w:rPr>
        <w:t>"1.0"</w:t>
      </w:r>
      <w:r w:rsidRPr="00861634">
        <w:rPr>
          <w:rFonts w:ascii="Courier New" w:eastAsiaTheme="minorHAnsi" w:hAnsi="Courier New" w:cs="Courier New"/>
          <w:color w:val="FF0000"/>
          <w:sz w:val="20"/>
          <w:szCs w:val="20"/>
          <w:lang w:val="hr-HR" w:eastAsia="en-US"/>
        </w:rPr>
        <w:t xml:space="preserve"> </w:t>
      </w:r>
      <w:proofErr w:type="spellStart"/>
      <w:r w:rsidRPr="00861634">
        <w:rPr>
          <w:rFonts w:ascii="Courier New" w:eastAsiaTheme="minorHAnsi" w:hAnsi="Courier New" w:cs="Courier New"/>
          <w:color w:val="FF0000"/>
          <w:sz w:val="20"/>
          <w:szCs w:val="20"/>
          <w:lang w:val="hr-HR" w:eastAsia="en-US"/>
        </w:rPr>
        <w:t>encoding</w:t>
      </w:r>
      <w:proofErr w:type="spellEnd"/>
      <w:r w:rsidRPr="00861634">
        <w:rPr>
          <w:rFonts w:ascii="Courier New" w:eastAsiaTheme="minorHAnsi" w:hAnsi="Courier New" w:cs="Courier New"/>
          <w:b/>
          <w:bCs/>
          <w:sz w:val="20"/>
          <w:szCs w:val="20"/>
          <w:highlight w:val="white"/>
          <w:lang w:val="hr-HR" w:eastAsia="en-US"/>
        </w:rPr>
        <w:t>=</w:t>
      </w:r>
      <w:r w:rsidRPr="00861634">
        <w:rPr>
          <w:rFonts w:ascii="Courier New" w:eastAsiaTheme="minorHAnsi" w:hAnsi="Courier New" w:cs="Courier New"/>
          <w:b/>
          <w:bCs/>
          <w:color w:val="8000FF"/>
          <w:sz w:val="20"/>
          <w:szCs w:val="20"/>
          <w:highlight w:val="white"/>
          <w:lang w:val="hr-HR" w:eastAsia="en-US"/>
        </w:rPr>
        <w:t>"utf-8"</w:t>
      </w:r>
      <w:r w:rsidRPr="00861634">
        <w:rPr>
          <w:rFonts w:ascii="Courier New" w:eastAsiaTheme="minorHAnsi" w:hAnsi="Courier New" w:cs="Courier New"/>
          <w:color w:val="FF0000"/>
          <w:sz w:val="20"/>
          <w:szCs w:val="20"/>
          <w:highlight w:val="yellow"/>
          <w:lang w:val="hr-HR" w:eastAsia="en-US"/>
        </w:rPr>
        <w:t>?&gt;</w:t>
      </w:r>
      <w:r w:rsidRPr="00861634">
        <w:rPr>
          <w:rFonts w:ascii="Courier New" w:eastAsiaTheme="minorHAnsi" w:hAnsi="Courier New" w:cs="Courier New"/>
          <w:color w:val="FF0000"/>
          <w:sz w:val="20"/>
          <w:szCs w:val="20"/>
          <w:highlight w:val="yellow"/>
          <w:lang w:val="hr-HR" w:eastAsia="en-US"/>
        </w:rPr>
        <w:br/>
      </w:r>
      <w:r w:rsidRPr="00861634">
        <w:rPr>
          <w:rFonts w:ascii="Courier New" w:eastAsiaTheme="minorHAnsi" w:hAnsi="Courier New" w:cs="Courier New"/>
          <w:color w:val="0000FF"/>
          <w:sz w:val="20"/>
          <w:szCs w:val="20"/>
          <w:lang w:val="hr-HR" w:eastAsia="en-US"/>
        </w:rPr>
        <w:t>&lt;</w:t>
      </w:r>
      <w:proofErr w:type="spellStart"/>
      <w:r w:rsidRPr="00861634">
        <w:rPr>
          <w:rFonts w:ascii="Courier New" w:eastAsiaTheme="minorHAnsi" w:hAnsi="Courier New" w:cs="Courier New"/>
          <w:color w:val="0000FF"/>
          <w:sz w:val="20"/>
          <w:szCs w:val="20"/>
          <w:lang w:val="hr-HR" w:eastAsia="en-US"/>
        </w:rPr>
        <w:t>UpdateAppointmentsResponse</w:t>
      </w:r>
      <w:proofErr w:type="spellEnd"/>
      <w:r>
        <w:rPr>
          <w:rFonts w:ascii="Segoe UI" w:hAnsi="Segoe UI" w:cs="Segoe UI"/>
          <w:sz w:val="21"/>
          <w:szCs w:val="21"/>
        </w:rPr>
        <w:t xml:space="preserve"> </w:t>
      </w:r>
      <w:proofErr w:type="spellStart"/>
      <w:r w:rsidRPr="00861634">
        <w:rPr>
          <w:rFonts w:ascii="Courier New" w:eastAsiaTheme="minorHAnsi" w:hAnsi="Courier New" w:cs="Courier New"/>
          <w:color w:val="FF0000"/>
          <w:sz w:val="20"/>
          <w:szCs w:val="20"/>
          <w:lang w:val="hr-HR" w:eastAsia="en-US"/>
        </w:rPr>
        <w:t>xmlns:xsi</w:t>
      </w:r>
      <w:proofErr w:type="spellEnd"/>
      <w:r w:rsidRPr="006D7F5F">
        <w:rPr>
          <w:rFonts w:ascii="Courier New" w:eastAsiaTheme="minorHAnsi" w:hAnsi="Courier New" w:cs="Courier New"/>
          <w:b/>
          <w:bCs/>
          <w:color w:val="8000FF"/>
          <w:sz w:val="20"/>
          <w:szCs w:val="20"/>
          <w:highlight w:val="white"/>
          <w:lang w:val="hr-HR" w:eastAsia="en-US"/>
        </w:rPr>
        <w:t>="</w:t>
      </w:r>
      <w:hyperlink r:id="rId8" w:history="1">
        <w:r w:rsidR="00DA04FF" w:rsidRPr="004E3112">
          <w:rPr>
            <w:rStyle w:val="Hyperlink"/>
            <w:rFonts w:ascii="Courier New" w:eastAsiaTheme="minorHAnsi" w:hAnsi="Courier New" w:cs="Courier New"/>
            <w:b/>
            <w:bCs/>
            <w:sz w:val="20"/>
            <w:szCs w:val="20"/>
            <w:highlight w:val="white"/>
            <w:lang w:val="hr-HR" w:eastAsia="en-US"/>
          </w:rPr>
          <w:t>http://www.w3.org/2001/XMLSchema-instance"</w:t>
        </w:r>
      </w:hyperlink>
      <w:r w:rsidR="00DA04FF">
        <w:rPr>
          <w:rFonts w:ascii="Courier New" w:eastAsiaTheme="minorHAnsi" w:hAnsi="Courier New" w:cs="Courier New"/>
          <w:b/>
          <w:bCs/>
          <w:color w:val="8000FF"/>
          <w:sz w:val="20"/>
          <w:szCs w:val="20"/>
          <w:u w:val="single"/>
          <w:lang w:val="hr-HR" w:eastAsia="en-US"/>
        </w:rPr>
        <w:t xml:space="preserve"> </w:t>
      </w:r>
      <w:proofErr w:type="spellStart"/>
      <w:r w:rsidRPr="00DA04FF">
        <w:rPr>
          <w:rFonts w:ascii="Courier New" w:eastAsiaTheme="minorHAnsi" w:hAnsi="Courier New" w:cs="Courier New"/>
          <w:color w:val="FF0000"/>
          <w:sz w:val="20"/>
          <w:szCs w:val="20"/>
          <w:lang w:val="hr-HR" w:eastAsia="en-US"/>
        </w:rPr>
        <w:t>xmlns</w:t>
      </w:r>
      <w:r w:rsidRPr="00861634">
        <w:rPr>
          <w:rFonts w:ascii="Courier New" w:eastAsiaTheme="minorHAnsi" w:hAnsi="Courier New" w:cs="Courier New"/>
          <w:color w:val="FF0000"/>
          <w:sz w:val="20"/>
          <w:szCs w:val="20"/>
          <w:lang w:val="hr-HR" w:eastAsia="en-US"/>
        </w:rPr>
        <w:t>:xsd</w:t>
      </w:r>
      <w:proofErr w:type="spellEnd"/>
      <w:r w:rsidRPr="00861634">
        <w:rPr>
          <w:rFonts w:ascii="Segoe UI" w:hAnsi="Segoe UI" w:cs="Segoe UI"/>
          <w:sz w:val="21"/>
          <w:szCs w:val="21"/>
        </w:rPr>
        <w:t>=</w:t>
      </w:r>
      <w:r w:rsidRPr="006D7F5F">
        <w:rPr>
          <w:rFonts w:ascii="Courier New" w:eastAsiaTheme="minorHAnsi" w:hAnsi="Courier New" w:cs="Courier New"/>
          <w:b/>
          <w:bCs/>
          <w:color w:val="8000FF"/>
          <w:sz w:val="20"/>
          <w:szCs w:val="20"/>
          <w:highlight w:val="white"/>
          <w:lang w:val="hr-HR" w:eastAsia="en-US"/>
        </w:rPr>
        <w:t>"</w:t>
      </w:r>
      <w:hyperlink r:id="rId9" w:tgtFrame="_blank" w:tooltip="http://www.w3.org/2001/xmlschema%22&gt;" w:history="1">
        <w:r w:rsidRPr="006D7F5F">
          <w:rPr>
            <w:rFonts w:ascii="Courier New" w:eastAsiaTheme="minorHAnsi" w:hAnsi="Courier New" w:cs="Courier New"/>
            <w:b/>
            <w:bCs/>
            <w:color w:val="8000FF"/>
            <w:sz w:val="20"/>
            <w:szCs w:val="20"/>
            <w:highlight w:val="white"/>
            <w:lang w:val="hr-HR" w:eastAsia="en-US"/>
          </w:rPr>
          <w:t>http://www.w3.org/2001/XMLSchema"</w:t>
        </w:r>
        <w:r w:rsidRPr="00DA04FF">
          <w:rPr>
            <w:rStyle w:val="Hyperlink"/>
            <w:rFonts w:ascii="Segoe UI" w:hAnsi="Segoe UI" w:cs="Segoe UI"/>
            <w:sz w:val="21"/>
            <w:szCs w:val="21"/>
            <w:u w:val="none"/>
          </w:rPr>
          <w:t>&gt;</w:t>
        </w:r>
      </w:hyperlink>
      <w:r>
        <w:rPr>
          <w:rFonts w:ascii="Segoe UI" w:hAnsi="Segoe UI" w:cs="Segoe UI"/>
          <w:sz w:val="21"/>
          <w:szCs w:val="21"/>
        </w:rPr>
        <w:br/>
        <w:t>  </w:t>
      </w:r>
      <w:r w:rsidR="00DA04FF">
        <w:rPr>
          <w:rFonts w:ascii="Segoe UI" w:hAnsi="Segoe UI" w:cs="Segoe UI"/>
          <w:sz w:val="21"/>
          <w:szCs w:val="21"/>
        </w:rPr>
        <w:t xml:space="preserve">  </w:t>
      </w:r>
      <w:r w:rsidRPr="00861634">
        <w:rPr>
          <w:rFonts w:ascii="Courier New" w:eastAsiaTheme="minorHAnsi" w:hAnsi="Courier New" w:cs="Courier New"/>
          <w:color w:val="0000FF"/>
          <w:sz w:val="20"/>
          <w:szCs w:val="20"/>
          <w:highlight w:val="white"/>
          <w:lang w:val="hr-HR" w:eastAsia="en-US"/>
        </w:rPr>
        <w:t>&lt;</w:t>
      </w:r>
      <w:proofErr w:type="spellStart"/>
      <w:r w:rsidRPr="00861634">
        <w:rPr>
          <w:rFonts w:ascii="Courier New" w:eastAsiaTheme="minorHAnsi" w:hAnsi="Courier New" w:cs="Courier New"/>
          <w:color w:val="0000FF"/>
          <w:sz w:val="20"/>
          <w:szCs w:val="20"/>
          <w:highlight w:val="white"/>
          <w:lang w:val="hr-HR" w:eastAsia="en-US"/>
        </w:rPr>
        <w:t>SuccessStatus</w:t>
      </w:r>
      <w:proofErr w:type="spellEnd"/>
      <w:r w:rsidRPr="00861634">
        <w:rPr>
          <w:rFonts w:ascii="Courier New" w:eastAsiaTheme="minorHAnsi" w:hAnsi="Courier New" w:cs="Courier New"/>
          <w:color w:val="0000FF"/>
          <w:sz w:val="20"/>
          <w:szCs w:val="20"/>
          <w:highlight w:val="white"/>
          <w:lang w:val="hr-HR" w:eastAsia="en-US"/>
        </w:rPr>
        <w:t>&gt;</w:t>
      </w:r>
      <w:r w:rsidRPr="00861634">
        <w:rPr>
          <w:rFonts w:ascii="Courier New" w:eastAsiaTheme="minorHAnsi" w:hAnsi="Courier New" w:cs="Courier New"/>
          <w:b/>
          <w:bCs/>
          <w:sz w:val="20"/>
          <w:szCs w:val="20"/>
          <w:highlight w:val="white"/>
          <w:lang w:val="hr-HR" w:eastAsia="en-US"/>
        </w:rPr>
        <w:t>1</w:t>
      </w:r>
      <w:r w:rsidRPr="00861634">
        <w:rPr>
          <w:rFonts w:ascii="Courier New" w:eastAsiaTheme="minorHAnsi" w:hAnsi="Courier New" w:cs="Courier New"/>
          <w:color w:val="0000FF"/>
          <w:sz w:val="20"/>
          <w:szCs w:val="20"/>
          <w:highlight w:val="white"/>
          <w:lang w:val="hr-HR" w:eastAsia="en-US"/>
        </w:rPr>
        <w:t>&lt;/</w:t>
      </w:r>
      <w:proofErr w:type="spellStart"/>
      <w:r w:rsidRPr="00861634">
        <w:rPr>
          <w:rFonts w:ascii="Courier New" w:eastAsiaTheme="minorHAnsi" w:hAnsi="Courier New" w:cs="Courier New"/>
          <w:color w:val="0000FF"/>
          <w:sz w:val="20"/>
          <w:szCs w:val="20"/>
          <w:highlight w:val="white"/>
          <w:lang w:val="hr-HR" w:eastAsia="en-US"/>
        </w:rPr>
        <w:t>SuccessStatus</w:t>
      </w:r>
      <w:proofErr w:type="spellEnd"/>
      <w:r w:rsidRPr="00861634">
        <w:rPr>
          <w:rFonts w:ascii="Courier New" w:eastAsiaTheme="minorHAnsi" w:hAnsi="Courier New" w:cs="Courier New"/>
          <w:color w:val="0000FF"/>
          <w:sz w:val="20"/>
          <w:szCs w:val="20"/>
          <w:highlight w:val="white"/>
          <w:lang w:val="hr-HR" w:eastAsia="en-US"/>
        </w:rPr>
        <w:t>&gt;</w:t>
      </w:r>
      <w:r w:rsidRPr="00861634">
        <w:rPr>
          <w:rFonts w:ascii="Courier New" w:eastAsiaTheme="minorHAnsi" w:hAnsi="Courier New" w:cs="Courier New"/>
          <w:color w:val="0000FF"/>
          <w:sz w:val="20"/>
          <w:szCs w:val="20"/>
          <w:highlight w:val="white"/>
          <w:lang w:val="hr-HR" w:eastAsia="en-US"/>
        </w:rPr>
        <w:br/>
        <w:t>&lt;/</w:t>
      </w:r>
      <w:proofErr w:type="spellStart"/>
      <w:r w:rsidRPr="00861634">
        <w:rPr>
          <w:rFonts w:ascii="Courier New" w:eastAsiaTheme="minorHAnsi" w:hAnsi="Courier New" w:cs="Courier New"/>
          <w:color w:val="0000FF"/>
          <w:sz w:val="20"/>
          <w:szCs w:val="20"/>
          <w:highlight w:val="white"/>
          <w:lang w:val="hr-HR" w:eastAsia="en-US"/>
        </w:rPr>
        <w:t>UpdateAppointmentsResponse</w:t>
      </w:r>
      <w:proofErr w:type="spellEnd"/>
      <w:r w:rsidRPr="00861634">
        <w:rPr>
          <w:rFonts w:ascii="Courier New" w:eastAsiaTheme="minorHAnsi" w:hAnsi="Courier New" w:cs="Courier New"/>
          <w:color w:val="0000FF"/>
          <w:sz w:val="20"/>
          <w:szCs w:val="20"/>
          <w:highlight w:val="white"/>
          <w:lang w:val="hr-HR" w:eastAsia="en-US"/>
        </w:rPr>
        <w:t>&gt;</w:t>
      </w:r>
    </w:p>
    <w:p w14:paraId="3440CB0A" w14:textId="77777777" w:rsidR="00930C42" w:rsidRDefault="00930C42" w:rsidP="00930C42">
      <w:pPr>
        <w:rPr>
          <w:highlight w:val="white"/>
          <w:lang w:val="hr-HR" w:eastAsia="en-US"/>
        </w:rPr>
      </w:pPr>
    </w:p>
    <w:p w14:paraId="0BE17514" w14:textId="5D6516C9" w:rsidR="006D7F5F" w:rsidRPr="00930C42" w:rsidRDefault="00930C42" w:rsidP="00930C42">
      <w:pPr>
        <w:spacing w:after="0" w:line="240" w:lineRule="auto"/>
        <w:rPr>
          <w:rFonts w:ascii="Calibri" w:eastAsia="Times New Roman" w:hAnsi="Calibri" w:cs="Times New Roman"/>
          <w:color w:val="000000"/>
          <w:lang w:val="en-US"/>
        </w:rPr>
      </w:pPr>
      <w:r w:rsidRPr="00930C42">
        <w:rPr>
          <w:rFonts w:ascii="Calibri" w:eastAsia="Times New Roman" w:hAnsi="Calibri" w:cs="Times New Roman"/>
          <w:color w:val="000000"/>
          <w:lang w:val="en-US"/>
        </w:rPr>
        <w:t xml:space="preserve">Partial success – only </w:t>
      </w:r>
      <w:proofErr w:type="spellStart"/>
      <w:r w:rsidRPr="00930C42">
        <w:rPr>
          <w:rFonts w:ascii="Calibri" w:eastAsia="Times New Roman" w:hAnsi="Calibri" w:cs="Times New Roman"/>
          <w:color w:val="000000"/>
          <w:lang w:val="en-US"/>
        </w:rPr>
        <w:t>unsuccessfull</w:t>
      </w:r>
      <w:proofErr w:type="spellEnd"/>
      <w:r w:rsidRPr="00930C42">
        <w:rPr>
          <w:rFonts w:ascii="Calibri" w:eastAsia="Times New Roman" w:hAnsi="Calibri" w:cs="Times New Roman"/>
          <w:color w:val="000000"/>
          <w:lang w:val="en-US"/>
        </w:rPr>
        <w:t xml:space="preserve"> update was not registered</w:t>
      </w:r>
    </w:p>
    <w:p w14:paraId="213CB431" w14:textId="77777777" w:rsidR="006D7F5F" w:rsidRPr="006D7F5F" w:rsidRDefault="006D7F5F" w:rsidP="006D7F5F">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930C42">
        <w:rPr>
          <w:rFonts w:ascii="Courier New" w:eastAsiaTheme="minorHAnsi" w:hAnsi="Courier New" w:cs="Courier New"/>
          <w:color w:val="FF0000"/>
          <w:sz w:val="20"/>
          <w:szCs w:val="20"/>
          <w:highlight w:val="yellow"/>
          <w:lang w:val="hr-HR" w:eastAsia="en-US"/>
        </w:rPr>
        <w:t>&lt;?</w:t>
      </w:r>
      <w:proofErr w:type="spellStart"/>
      <w:r w:rsidRPr="006D7F5F">
        <w:rPr>
          <w:rFonts w:ascii="Courier New" w:eastAsiaTheme="minorHAnsi" w:hAnsi="Courier New" w:cs="Courier New"/>
          <w:color w:val="0000FF"/>
          <w:sz w:val="20"/>
          <w:szCs w:val="20"/>
          <w:lang w:val="hr-HR" w:eastAsia="en-US"/>
        </w:rPr>
        <w:t>xml</w:t>
      </w:r>
      <w:proofErr w:type="spellEnd"/>
      <w:r w:rsidRPr="006D7F5F">
        <w:rPr>
          <w:rFonts w:ascii="Courier New" w:eastAsiaTheme="minorHAnsi" w:hAnsi="Courier New" w:cs="Courier New"/>
          <w:color w:val="0000FF"/>
          <w:sz w:val="20"/>
          <w:szCs w:val="20"/>
          <w:lang w:val="hr-HR" w:eastAsia="en-US"/>
        </w:rPr>
        <w:t xml:space="preserve"> </w:t>
      </w:r>
      <w:proofErr w:type="spellStart"/>
      <w:r w:rsidRPr="006D7F5F">
        <w:rPr>
          <w:rFonts w:ascii="Courier New" w:eastAsiaTheme="minorHAnsi" w:hAnsi="Courier New" w:cs="Courier New"/>
          <w:color w:val="FF0000"/>
          <w:sz w:val="20"/>
          <w:szCs w:val="20"/>
          <w:lang w:val="hr-HR" w:eastAsia="en-US"/>
        </w:rPr>
        <w:t>version</w:t>
      </w:r>
      <w:proofErr w:type="spellEnd"/>
      <w:r w:rsidRPr="006D7F5F">
        <w:rPr>
          <w:rFonts w:ascii="Courier New" w:eastAsiaTheme="minorHAnsi" w:hAnsi="Courier New" w:cs="Courier New"/>
          <w:color w:val="0000FF"/>
          <w:sz w:val="20"/>
          <w:szCs w:val="20"/>
          <w:lang w:val="hr-HR" w:eastAsia="en-US"/>
        </w:rPr>
        <w:t xml:space="preserve">="1.0" </w:t>
      </w:r>
      <w:proofErr w:type="spellStart"/>
      <w:r w:rsidRPr="006D7F5F">
        <w:rPr>
          <w:rFonts w:ascii="Courier New" w:eastAsiaTheme="minorHAnsi" w:hAnsi="Courier New" w:cs="Courier New"/>
          <w:color w:val="FF0000"/>
          <w:sz w:val="20"/>
          <w:szCs w:val="20"/>
          <w:lang w:val="hr-HR" w:eastAsia="en-US"/>
        </w:rPr>
        <w:t>encoding</w:t>
      </w:r>
      <w:proofErr w:type="spellEnd"/>
      <w:r w:rsidRPr="006D7F5F">
        <w:rPr>
          <w:rFonts w:ascii="Courier New" w:eastAsiaTheme="minorHAnsi" w:hAnsi="Courier New" w:cs="Courier New"/>
          <w:color w:val="0000FF"/>
          <w:sz w:val="20"/>
          <w:szCs w:val="20"/>
          <w:lang w:val="hr-HR" w:eastAsia="en-US"/>
        </w:rPr>
        <w:t>="utf-8"</w:t>
      </w:r>
      <w:r w:rsidRPr="00930C42">
        <w:rPr>
          <w:rFonts w:ascii="Courier New" w:eastAsiaTheme="minorHAnsi" w:hAnsi="Courier New" w:cs="Courier New"/>
          <w:color w:val="FF0000"/>
          <w:sz w:val="20"/>
          <w:szCs w:val="20"/>
          <w:highlight w:val="yellow"/>
          <w:lang w:val="hr-HR" w:eastAsia="en-US"/>
        </w:rPr>
        <w:t>?&gt;</w:t>
      </w:r>
      <w:r w:rsidRPr="006D7F5F">
        <w:rPr>
          <w:rFonts w:ascii="Courier New" w:eastAsiaTheme="minorHAnsi" w:hAnsi="Courier New" w:cs="Courier New"/>
          <w:color w:val="0000FF"/>
          <w:sz w:val="20"/>
          <w:szCs w:val="20"/>
          <w:lang w:val="hr-HR" w:eastAsia="en-US"/>
        </w:rPr>
        <w:br/>
        <w:t>&lt;</w:t>
      </w:r>
      <w:proofErr w:type="spellStart"/>
      <w:r w:rsidRPr="006D7F5F">
        <w:rPr>
          <w:rFonts w:ascii="Courier New" w:eastAsiaTheme="minorHAnsi" w:hAnsi="Courier New" w:cs="Courier New"/>
          <w:color w:val="0000FF"/>
          <w:sz w:val="20"/>
          <w:szCs w:val="20"/>
          <w:lang w:val="hr-HR" w:eastAsia="en-US"/>
        </w:rPr>
        <w:t>UpdateAppointmentsResponse</w:t>
      </w:r>
      <w:proofErr w:type="spellEnd"/>
      <w:r w:rsidRPr="006D7F5F">
        <w:rPr>
          <w:rFonts w:ascii="Courier New" w:eastAsiaTheme="minorHAnsi" w:hAnsi="Courier New" w:cs="Courier New"/>
          <w:color w:val="0000FF"/>
          <w:sz w:val="20"/>
          <w:szCs w:val="20"/>
          <w:lang w:val="hr-HR" w:eastAsia="en-US"/>
        </w:rPr>
        <w:t xml:space="preserve"> </w:t>
      </w:r>
      <w:r w:rsidRPr="006D7F5F">
        <w:rPr>
          <w:rFonts w:ascii="Courier New" w:eastAsiaTheme="minorHAnsi" w:hAnsi="Courier New" w:cs="Courier New"/>
          <w:color w:val="FF0000"/>
          <w:sz w:val="20"/>
          <w:szCs w:val="20"/>
          <w:lang w:val="hr-HR" w:eastAsia="en-US"/>
        </w:rPr>
        <w:t>xmlns:xsi</w:t>
      </w:r>
      <w:r w:rsidRPr="006D7F5F">
        <w:rPr>
          <w:rFonts w:ascii="Courier New" w:eastAsiaTheme="minorHAnsi" w:hAnsi="Courier New" w:cs="Courier New"/>
          <w:sz w:val="20"/>
          <w:szCs w:val="20"/>
          <w:lang w:val="hr-HR" w:eastAsia="en-US"/>
        </w:rPr>
        <w:t>=</w:t>
      </w:r>
      <w:r w:rsidRPr="00930C42">
        <w:rPr>
          <w:rFonts w:ascii="Courier New" w:eastAsiaTheme="minorHAnsi" w:hAnsi="Courier New" w:cs="Courier New"/>
          <w:b/>
          <w:bCs/>
          <w:color w:val="8000FF"/>
          <w:sz w:val="20"/>
          <w:szCs w:val="20"/>
          <w:highlight w:val="white"/>
          <w:lang w:val="hr-HR" w:eastAsia="en-US"/>
        </w:rPr>
        <w:t>"</w:t>
      </w:r>
      <w:hyperlink r:id="rId10" w:tgtFrame="_blank" w:tooltip="http://www.w3.org/2001/xmlschema-instance%22" w:history="1">
        <w:r w:rsidRPr="006D7F5F">
          <w:rPr>
            <w:rFonts w:ascii="Courier New" w:eastAsiaTheme="minorHAnsi" w:hAnsi="Courier New" w:cs="Courier New"/>
            <w:b/>
            <w:bCs/>
            <w:color w:val="8000FF"/>
            <w:sz w:val="20"/>
            <w:szCs w:val="20"/>
            <w:highlight w:val="white"/>
            <w:u w:val="single"/>
            <w:lang w:val="hr-HR" w:eastAsia="en-US"/>
          </w:rPr>
          <w:t>http://www.w3.org/2001/XMLSchema-instance</w:t>
        </w:r>
        <w:r w:rsidRPr="00930C42">
          <w:rPr>
            <w:rFonts w:ascii="Courier New" w:eastAsiaTheme="minorHAnsi" w:hAnsi="Courier New" w:cs="Courier New"/>
            <w:b/>
            <w:bCs/>
            <w:color w:val="8000FF"/>
            <w:sz w:val="20"/>
            <w:szCs w:val="20"/>
            <w:highlight w:val="white"/>
            <w:lang w:val="hr-HR" w:eastAsia="en-US"/>
          </w:rPr>
          <w:t>"</w:t>
        </w:r>
      </w:hyperlink>
      <w:r w:rsidRPr="006D7F5F">
        <w:rPr>
          <w:rFonts w:ascii="Courier New" w:eastAsiaTheme="minorHAnsi" w:hAnsi="Courier New" w:cs="Courier New"/>
          <w:color w:val="0000FF"/>
          <w:sz w:val="20"/>
          <w:szCs w:val="20"/>
          <w:lang w:val="hr-HR" w:eastAsia="en-US"/>
        </w:rPr>
        <w:t> </w:t>
      </w:r>
      <w:r w:rsidRPr="006D7F5F">
        <w:rPr>
          <w:rFonts w:ascii="Courier New" w:eastAsiaTheme="minorHAnsi" w:hAnsi="Courier New" w:cs="Courier New"/>
          <w:color w:val="FF0000"/>
          <w:sz w:val="20"/>
          <w:szCs w:val="20"/>
          <w:lang w:val="hr-HR" w:eastAsia="en-US"/>
        </w:rPr>
        <w:t>xmlns:xsd</w:t>
      </w:r>
      <w:r w:rsidRPr="006D7F5F">
        <w:rPr>
          <w:rFonts w:ascii="Courier New" w:eastAsiaTheme="minorHAnsi" w:hAnsi="Courier New" w:cs="Courier New"/>
          <w:sz w:val="20"/>
          <w:szCs w:val="20"/>
          <w:highlight w:val="white"/>
          <w:lang w:val="hr-HR" w:eastAsia="en-US"/>
        </w:rPr>
        <w:t>=</w:t>
      </w:r>
      <w:r w:rsidRPr="00930C42">
        <w:rPr>
          <w:rFonts w:ascii="Courier New" w:eastAsiaTheme="minorHAnsi" w:hAnsi="Courier New" w:cs="Courier New"/>
          <w:b/>
          <w:bCs/>
          <w:color w:val="8000FF"/>
          <w:sz w:val="20"/>
          <w:szCs w:val="20"/>
          <w:highlight w:val="white"/>
          <w:lang w:val="hr-HR" w:eastAsia="en-US"/>
        </w:rPr>
        <w:t>"</w:t>
      </w:r>
      <w:hyperlink r:id="rId11" w:tgtFrame="_blank" w:tooltip="http://www.w3.org/2001/xmlschema%22&gt;" w:history="1">
        <w:r w:rsidRPr="006D7F5F">
          <w:rPr>
            <w:rFonts w:ascii="Courier New" w:eastAsiaTheme="minorHAnsi" w:hAnsi="Courier New" w:cs="Courier New"/>
            <w:b/>
            <w:bCs/>
            <w:color w:val="8000FF"/>
            <w:sz w:val="20"/>
            <w:szCs w:val="20"/>
            <w:highlight w:val="white"/>
            <w:u w:val="single"/>
            <w:lang w:val="hr-HR" w:eastAsia="en-US"/>
          </w:rPr>
          <w:t>http://www.w3.org/2001/XMLSchema</w:t>
        </w:r>
        <w:r w:rsidRPr="00930C42">
          <w:rPr>
            <w:rFonts w:ascii="Courier New" w:eastAsiaTheme="minorHAnsi" w:hAnsi="Courier New" w:cs="Courier New"/>
            <w:b/>
            <w:bCs/>
            <w:color w:val="8000FF"/>
            <w:sz w:val="20"/>
            <w:szCs w:val="20"/>
            <w:highlight w:val="white"/>
            <w:lang w:val="hr-HR" w:eastAsia="en-US"/>
          </w:rPr>
          <w:t>"&gt;</w:t>
        </w:r>
      </w:hyperlink>
      <w:r w:rsidRPr="006D7F5F">
        <w:rPr>
          <w:rFonts w:ascii="Courier New" w:eastAsiaTheme="minorHAnsi" w:hAnsi="Courier New" w:cs="Courier New"/>
          <w:color w:val="0000FF"/>
          <w:sz w:val="20"/>
          <w:szCs w:val="20"/>
          <w:lang w:val="hr-HR" w:eastAsia="en-US"/>
        </w:rPr>
        <w:br/>
        <w:t>  &lt;</w:t>
      </w:r>
      <w:proofErr w:type="spellStart"/>
      <w:r w:rsidRPr="006D7F5F">
        <w:rPr>
          <w:rFonts w:ascii="Courier New" w:eastAsiaTheme="minorHAnsi" w:hAnsi="Courier New" w:cs="Courier New"/>
          <w:color w:val="0000FF"/>
          <w:sz w:val="20"/>
          <w:szCs w:val="20"/>
          <w:lang w:val="hr-HR" w:eastAsia="en-US"/>
        </w:rPr>
        <w:t>SuccessStatus</w:t>
      </w:r>
      <w:proofErr w:type="spellEnd"/>
      <w:r w:rsidRPr="006D7F5F">
        <w:rPr>
          <w:rFonts w:ascii="Courier New" w:eastAsiaTheme="minorHAnsi" w:hAnsi="Courier New" w:cs="Courier New"/>
          <w:color w:val="0000FF"/>
          <w:sz w:val="20"/>
          <w:szCs w:val="20"/>
          <w:lang w:val="hr-HR" w:eastAsia="en-US"/>
        </w:rPr>
        <w:t>&gt;</w:t>
      </w:r>
      <w:r w:rsidRPr="006D7F5F">
        <w:rPr>
          <w:rFonts w:ascii="Courier New" w:eastAsiaTheme="minorHAnsi" w:hAnsi="Courier New" w:cs="Courier New"/>
          <w:b/>
          <w:bCs/>
          <w:sz w:val="20"/>
          <w:szCs w:val="20"/>
          <w:lang w:val="hr-HR" w:eastAsia="en-US"/>
        </w:rPr>
        <w:t>3</w:t>
      </w:r>
      <w:r w:rsidRPr="006D7F5F">
        <w:rPr>
          <w:rFonts w:ascii="Courier New" w:eastAsiaTheme="minorHAnsi" w:hAnsi="Courier New" w:cs="Courier New"/>
          <w:color w:val="0000FF"/>
          <w:sz w:val="20"/>
          <w:szCs w:val="20"/>
          <w:lang w:val="hr-HR" w:eastAsia="en-US"/>
        </w:rPr>
        <w:t>&lt;/</w:t>
      </w:r>
      <w:proofErr w:type="spellStart"/>
      <w:r w:rsidRPr="006D7F5F">
        <w:rPr>
          <w:rFonts w:ascii="Courier New" w:eastAsiaTheme="minorHAnsi" w:hAnsi="Courier New" w:cs="Courier New"/>
          <w:color w:val="0000FF"/>
          <w:sz w:val="20"/>
          <w:szCs w:val="20"/>
          <w:lang w:val="hr-HR" w:eastAsia="en-US"/>
        </w:rPr>
        <w:t>SuccessStatus</w:t>
      </w:r>
      <w:proofErr w:type="spellEnd"/>
      <w:r w:rsidRPr="006D7F5F">
        <w:rPr>
          <w:rFonts w:ascii="Courier New" w:eastAsiaTheme="minorHAnsi" w:hAnsi="Courier New" w:cs="Courier New"/>
          <w:color w:val="0000FF"/>
          <w:sz w:val="20"/>
          <w:szCs w:val="20"/>
          <w:lang w:val="hr-HR" w:eastAsia="en-US"/>
        </w:rPr>
        <w:t>&gt;</w:t>
      </w:r>
      <w:r w:rsidRPr="006D7F5F">
        <w:rPr>
          <w:rFonts w:ascii="Courier New" w:eastAsiaTheme="minorHAnsi" w:hAnsi="Courier New" w:cs="Courier New"/>
          <w:color w:val="0000FF"/>
          <w:sz w:val="20"/>
          <w:szCs w:val="20"/>
          <w:lang w:val="hr-HR" w:eastAsia="en-US"/>
        </w:rPr>
        <w:br/>
        <w:t>  &lt;</w:t>
      </w:r>
      <w:proofErr w:type="spellStart"/>
      <w:r w:rsidRPr="006D7F5F">
        <w:rPr>
          <w:rFonts w:ascii="Courier New" w:eastAsiaTheme="minorHAnsi" w:hAnsi="Courier New" w:cs="Courier New"/>
          <w:color w:val="0000FF"/>
          <w:sz w:val="20"/>
          <w:szCs w:val="20"/>
          <w:lang w:val="hr-HR" w:eastAsia="en-US"/>
        </w:rPr>
        <w:t>ErrorList</w:t>
      </w:r>
      <w:proofErr w:type="spellEnd"/>
      <w:r w:rsidRPr="006D7F5F">
        <w:rPr>
          <w:rFonts w:ascii="Courier New" w:eastAsiaTheme="minorHAnsi" w:hAnsi="Courier New" w:cs="Courier New"/>
          <w:color w:val="0000FF"/>
          <w:sz w:val="20"/>
          <w:szCs w:val="20"/>
          <w:lang w:val="hr-HR" w:eastAsia="en-US"/>
        </w:rPr>
        <w:t>&gt;</w:t>
      </w:r>
      <w:r w:rsidRPr="006D7F5F">
        <w:rPr>
          <w:rFonts w:ascii="Courier New" w:eastAsiaTheme="minorHAnsi" w:hAnsi="Courier New" w:cs="Courier New"/>
          <w:color w:val="0000FF"/>
          <w:sz w:val="20"/>
          <w:szCs w:val="20"/>
          <w:lang w:val="hr-HR" w:eastAsia="en-US"/>
        </w:rPr>
        <w:br/>
        <w:t>    &lt;</w:t>
      </w:r>
      <w:proofErr w:type="spellStart"/>
      <w:r w:rsidRPr="006D7F5F">
        <w:rPr>
          <w:rFonts w:ascii="Courier New" w:eastAsiaTheme="minorHAnsi" w:hAnsi="Courier New" w:cs="Courier New"/>
          <w:color w:val="0000FF"/>
          <w:sz w:val="20"/>
          <w:szCs w:val="20"/>
          <w:lang w:val="hr-HR" w:eastAsia="en-US"/>
        </w:rPr>
        <w:t>Error</w:t>
      </w:r>
      <w:proofErr w:type="spellEnd"/>
      <w:r w:rsidRPr="006D7F5F">
        <w:rPr>
          <w:rFonts w:ascii="Courier New" w:eastAsiaTheme="minorHAnsi" w:hAnsi="Courier New" w:cs="Courier New"/>
          <w:color w:val="0000FF"/>
          <w:sz w:val="20"/>
          <w:szCs w:val="20"/>
          <w:lang w:val="hr-HR" w:eastAsia="en-US"/>
        </w:rPr>
        <w:t>&gt;</w:t>
      </w:r>
      <w:r w:rsidRPr="006D7F5F">
        <w:rPr>
          <w:rFonts w:ascii="Courier New" w:eastAsiaTheme="minorHAnsi" w:hAnsi="Courier New" w:cs="Courier New"/>
          <w:color w:val="0000FF"/>
          <w:sz w:val="20"/>
          <w:szCs w:val="20"/>
          <w:lang w:val="hr-HR" w:eastAsia="en-US"/>
        </w:rPr>
        <w:br/>
        <w:t>      &lt;</w:t>
      </w:r>
      <w:proofErr w:type="spellStart"/>
      <w:r w:rsidRPr="006D7F5F">
        <w:rPr>
          <w:rFonts w:ascii="Courier New" w:eastAsiaTheme="minorHAnsi" w:hAnsi="Courier New" w:cs="Courier New"/>
          <w:color w:val="0000FF"/>
          <w:sz w:val="20"/>
          <w:szCs w:val="20"/>
          <w:lang w:val="hr-HR" w:eastAsia="en-US"/>
        </w:rPr>
        <w:t>Code</w:t>
      </w:r>
      <w:proofErr w:type="spellEnd"/>
      <w:r w:rsidRPr="006D7F5F">
        <w:rPr>
          <w:rFonts w:ascii="Courier New" w:eastAsiaTheme="minorHAnsi" w:hAnsi="Courier New" w:cs="Courier New"/>
          <w:color w:val="0000FF"/>
          <w:sz w:val="20"/>
          <w:szCs w:val="20"/>
          <w:lang w:val="hr-HR" w:eastAsia="en-US"/>
        </w:rPr>
        <w:t>&gt;</w:t>
      </w:r>
      <w:r w:rsidRPr="00930C42">
        <w:rPr>
          <w:rFonts w:ascii="Courier New" w:eastAsiaTheme="minorHAnsi" w:hAnsi="Courier New" w:cs="Courier New"/>
          <w:b/>
          <w:bCs/>
          <w:sz w:val="20"/>
          <w:szCs w:val="20"/>
          <w:lang w:val="hr-HR" w:eastAsia="en-US"/>
        </w:rPr>
        <w:t>7</w:t>
      </w:r>
      <w:r w:rsidRPr="006D7F5F">
        <w:rPr>
          <w:rFonts w:ascii="Courier New" w:eastAsiaTheme="minorHAnsi" w:hAnsi="Courier New" w:cs="Courier New"/>
          <w:color w:val="0000FF"/>
          <w:sz w:val="20"/>
          <w:szCs w:val="20"/>
          <w:lang w:val="hr-HR" w:eastAsia="en-US"/>
        </w:rPr>
        <w:t>&lt;/</w:t>
      </w:r>
      <w:proofErr w:type="spellStart"/>
      <w:r w:rsidRPr="006D7F5F">
        <w:rPr>
          <w:rFonts w:ascii="Courier New" w:eastAsiaTheme="minorHAnsi" w:hAnsi="Courier New" w:cs="Courier New"/>
          <w:color w:val="0000FF"/>
          <w:sz w:val="20"/>
          <w:szCs w:val="20"/>
          <w:lang w:val="hr-HR" w:eastAsia="en-US"/>
        </w:rPr>
        <w:t>Code</w:t>
      </w:r>
      <w:proofErr w:type="spellEnd"/>
      <w:r w:rsidRPr="006D7F5F">
        <w:rPr>
          <w:rFonts w:ascii="Courier New" w:eastAsiaTheme="minorHAnsi" w:hAnsi="Courier New" w:cs="Courier New"/>
          <w:color w:val="0000FF"/>
          <w:sz w:val="20"/>
          <w:szCs w:val="20"/>
          <w:lang w:val="hr-HR" w:eastAsia="en-US"/>
        </w:rPr>
        <w:t>&gt;</w:t>
      </w:r>
      <w:r w:rsidRPr="006D7F5F">
        <w:rPr>
          <w:rFonts w:ascii="Courier New" w:eastAsiaTheme="minorHAnsi" w:hAnsi="Courier New" w:cs="Courier New"/>
          <w:color w:val="0000FF"/>
          <w:sz w:val="20"/>
          <w:szCs w:val="20"/>
          <w:lang w:val="hr-HR" w:eastAsia="en-US"/>
        </w:rPr>
        <w:br/>
        <w:t>      &lt;</w:t>
      </w:r>
      <w:proofErr w:type="spellStart"/>
      <w:r w:rsidRPr="006D7F5F">
        <w:rPr>
          <w:rFonts w:ascii="Courier New" w:eastAsiaTheme="minorHAnsi" w:hAnsi="Courier New" w:cs="Courier New"/>
          <w:color w:val="0000FF"/>
          <w:sz w:val="20"/>
          <w:szCs w:val="20"/>
          <w:lang w:val="hr-HR" w:eastAsia="en-US"/>
        </w:rPr>
        <w:t>Description</w:t>
      </w:r>
      <w:proofErr w:type="spellEnd"/>
      <w:r w:rsidRPr="006D7F5F">
        <w:rPr>
          <w:rFonts w:ascii="Courier New" w:eastAsiaTheme="minorHAnsi" w:hAnsi="Courier New" w:cs="Courier New"/>
          <w:color w:val="0000FF"/>
          <w:sz w:val="20"/>
          <w:szCs w:val="20"/>
          <w:lang w:val="hr-HR" w:eastAsia="en-US"/>
        </w:rPr>
        <w:t>&gt;</w:t>
      </w:r>
      <w:proofErr w:type="spellStart"/>
      <w:r w:rsidRPr="00930C42">
        <w:rPr>
          <w:rFonts w:ascii="Courier New" w:eastAsiaTheme="minorHAnsi" w:hAnsi="Courier New" w:cs="Courier New"/>
          <w:b/>
          <w:bCs/>
          <w:sz w:val="20"/>
          <w:szCs w:val="20"/>
          <w:lang w:val="hr-HR" w:eastAsia="en-US"/>
        </w:rPr>
        <w:t>Neveljaven</w:t>
      </w:r>
      <w:proofErr w:type="spellEnd"/>
      <w:r w:rsidRPr="00930C42">
        <w:rPr>
          <w:rFonts w:ascii="Courier New" w:eastAsiaTheme="minorHAnsi" w:hAnsi="Courier New" w:cs="Courier New"/>
          <w:b/>
          <w:bCs/>
          <w:sz w:val="20"/>
          <w:szCs w:val="20"/>
          <w:lang w:val="hr-HR" w:eastAsia="en-US"/>
        </w:rPr>
        <w:t xml:space="preserve"> </w:t>
      </w:r>
      <w:proofErr w:type="spellStart"/>
      <w:r w:rsidRPr="00930C42">
        <w:rPr>
          <w:rFonts w:ascii="Courier New" w:eastAsiaTheme="minorHAnsi" w:hAnsi="Courier New" w:cs="Courier New"/>
          <w:b/>
          <w:bCs/>
          <w:sz w:val="20"/>
          <w:szCs w:val="20"/>
          <w:lang w:val="hr-HR" w:eastAsia="en-US"/>
        </w:rPr>
        <w:t>edinstveni</w:t>
      </w:r>
      <w:proofErr w:type="spellEnd"/>
      <w:r w:rsidRPr="00930C42">
        <w:rPr>
          <w:rFonts w:ascii="Courier New" w:eastAsiaTheme="minorHAnsi" w:hAnsi="Courier New" w:cs="Courier New"/>
          <w:b/>
          <w:bCs/>
          <w:sz w:val="20"/>
          <w:szCs w:val="20"/>
          <w:lang w:val="hr-HR" w:eastAsia="en-US"/>
        </w:rPr>
        <w:t xml:space="preserve"> identifikator </w:t>
      </w:r>
      <w:proofErr w:type="spellStart"/>
      <w:r w:rsidRPr="00930C42">
        <w:rPr>
          <w:rFonts w:ascii="Courier New" w:eastAsiaTheme="minorHAnsi" w:hAnsi="Courier New" w:cs="Courier New"/>
          <w:b/>
          <w:bCs/>
          <w:sz w:val="20"/>
          <w:szCs w:val="20"/>
          <w:lang w:val="hr-HR" w:eastAsia="en-US"/>
        </w:rPr>
        <w:t>naročila</w:t>
      </w:r>
      <w:proofErr w:type="spellEnd"/>
      <w:r w:rsidRPr="00930C42">
        <w:rPr>
          <w:rFonts w:ascii="Courier New" w:eastAsiaTheme="minorHAnsi" w:hAnsi="Courier New" w:cs="Courier New"/>
          <w:b/>
          <w:bCs/>
          <w:sz w:val="20"/>
          <w:szCs w:val="20"/>
          <w:lang w:val="hr-HR" w:eastAsia="en-US"/>
        </w:rPr>
        <w:t>!</w:t>
      </w:r>
      <w:r w:rsidRPr="006D7F5F">
        <w:rPr>
          <w:rFonts w:ascii="Courier New" w:eastAsiaTheme="minorHAnsi" w:hAnsi="Courier New" w:cs="Courier New"/>
          <w:color w:val="0000FF"/>
          <w:sz w:val="20"/>
          <w:szCs w:val="20"/>
          <w:lang w:val="hr-HR" w:eastAsia="en-US"/>
        </w:rPr>
        <w:t>&lt;/</w:t>
      </w:r>
      <w:proofErr w:type="spellStart"/>
      <w:r w:rsidRPr="006D7F5F">
        <w:rPr>
          <w:rFonts w:ascii="Courier New" w:eastAsiaTheme="minorHAnsi" w:hAnsi="Courier New" w:cs="Courier New"/>
          <w:color w:val="0000FF"/>
          <w:sz w:val="20"/>
          <w:szCs w:val="20"/>
          <w:lang w:val="hr-HR" w:eastAsia="en-US"/>
        </w:rPr>
        <w:t>Description</w:t>
      </w:r>
      <w:proofErr w:type="spellEnd"/>
      <w:r w:rsidRPr="006D7F5F">
        <w:rPr>
          <w:rFonts w:ascii="Courier New" w:eastAsiaTheme="minorHAnsi" w:hAnsi="Courier New" w:cs="Courier New"/>
          <w:color w:val="0000FF"/>
          <w:sz w:val="20"/>
          <w:szCs w:val="20"/>
          <w:lang w:val="hr-HR" w:eastAsia="en-US"/>
        </w:rPr>
        <w:t>&gt;</w:t>
      </w:r>
      <w:r w:rsidRPr="006D7F5F">
        <w:rPr>
          <w:rFonts w:ascii="Courier New" w:eastAsiaTheme="minorHAnsi" w:hAnsi="Courier New" w:cs="Courier New"/>
          <w:color w:val="0000FF"/>
          <w:sz w:val="20"/>
          <w:szCs w:val="20"/>
          <w:lang w:val="hr-HR" w:eastAsia="en-US"/>
        </w:rPr>
        <w:br/>
        <w:t>      &lt;AppointmentUniqueIdentifier&gt;</w:t>
      </w:r>
      <w:r w:rsidRPr="00930C42">
        <w:rPr>
          <w:rFonts w:ascii="Courier New" w:eastAsiaTheme="minorHAnsi" w:hAnsi="Courier New" w:cs="Courier New"/>
          <w:b/>
          <w:bCs/>
          <w:sz w:val="20"/>
          <w:szCs w:val="20"/>
          <w:lang w:val="hr-HR" w:eastAsia="en-US"/>
        </w:rPr>
        <w:t>123456589123450</w:t>
      </w:r>
      <w:r w:rsidRPr="006D7F5F">
        <w:rPr>
          <w:rFonts w:ascii="Courier New" w:eastAsiaTheme="minorHAnsi" w:hAnsi="Courier New" w:cs="Courier New"/>
          <w:color w:val="0000FF"/>
          <w:sz w:val="20"/>
          <w:szCs w:val="20"/>
          <w:lang w:val="hr-HR" w:eastAsia="en-US"/>
        </w:rPr>
        <w:t>&lt;/AppointmentUniqueIdentifier&gt;</w:t>
      </w:r>
      <w:r w:rsidRPr="006D7F5F">
        <w:rPr>
          <w:rFonts w:ascii="Courier New" w:eastAsiaTheme="minorHAnsi" w:hAnsi="Courier New" w:cs="Courier New"/>
          <w:color w:val="0000FF"/>
          <w:sz w:val="20"/>
          <w:szCs w:val="20"/>
          <w:lang w:val="hr-HR" w:eastAsia="en-US"/>
        </w:rPr>
        <w:br/>
        <w:t>    &lt;/</w:t>
      </w:r>
      <w:proofErr w:type="spellStart"/>
      <w:r w:rsidRPr="006D7F5F">
        <w:rPr>
          <w:rFonts w:ascii="Courier New" w:eastAsiaTheme="minorHAnsi" w:hAnsi="Courier New" w:cs="Courier New"/>
          <w:color w:val="0000FF"/>
          <w:sz w:val="20"/>
          <w:szCs w:val="20"/>
          <w:lang w:val="hr-HR" w:eastAsia="en-US"/>
        </w:rPr>
        <w:t>Error</w:t>
      </w:r>
      <w:proofErr w:type="spellEnd"/>
      <w:r w:rsidRPr="006D7F5F">
        <w:rPr>
          <w:rFonts w:ascii="Courier New" w:eastAsiaTheme="minorHAnsi" w:hAnsi="Courier New" w:cs="Courier New"/>
          <w:color w:val="0000FF"/>
          <w:sz w:val="20"/>
          <w:szCs w:val="20"/>
          <w:lang w:val="hr-HR" w:eastAsia="en-US"/>
        </w:rPr>
        <w:t>&gt;</w:t>
      </w:r>
      <w:r w:rsidRPr="006D7F5F">
        <w:rPr>
          <w:rFonts w:ascii="Courier New" w:eastAsiaTheme="minorHAnsi" w:hAnsi="Courier New" w:cs="Courier New"/>
          <w:color w:val="0000FF"/>
          <w:sz w:val="20"/>
          <w:szCs w:val="20"/>
          <w:lang w:val="hr-HR" w:eastAsia="en-US"/>
        </w:rPr>
        <w:br/>
        <w:t>  &lt;/</w:t>
      </w:r>
      <w:proofErr w:type="spellStart"/>
      <w:r w:rsidRPr="006D7F5F">
        <w:rPr>
          <w:rFonts w:ascii="Courier New" w:eastAsiaTheme="minorHAnsi" w:hAnsi="Courier New" w:cs="Courier New"/>
          <w:color w:val="0000FF"/>
          <w:sz w:val="20"/>
          <w:szCs w:val="20"/>
          <w:lang w:val="hr-HR" w:eastAsia="en-US"/>
        </w:rPr>
        <w:t>ErrorList</w:t>
      </w:r>
      <w:proofErr w:type="spellEnd"/>
      <w:r w:rsidRPr="006D7F5F">
        <w:rPr>
          <w:rFonts w:ascii="Courier New" w:eastAsiaTheme="minorHAnsi" w:hAnsi="Courier New" w:cs="Courier New"/>
          <w:color w:val="0000FF"/>
          <w:sz w:val="20"/>
          <w:szCs w:val="20"/>
          <w:lang w:val="hr-HR" w:eastAsia="en-US"/>
        </w:rPr>
        <w:t>&gt;</w:t>
      </w:r>
      <w:r w:rsidRPr="006D7F5F">
        <w:rPr>
          <w:rFonts w:ascii="Courier New" w:eastAsiaTheme="minorHAnsi" w:hAnsi="Courier New" w:cs="Courier New"/>
          <w:color w:val="0000FF"/>
          <w:sz w:val="20"/>
          <w:szCs w:val="20"/>
          <w:lang w:val="hr-HR" w:eastAsia="en-US"/>
        </w:rPr>
        <w:br/>
        <w:t>&lt;/</w:t>
      </w:r>
      <w:proofErr w:type="spellStart"/>
      <w:r w:rsidRPr="006D7F5F">
        <w:rPr>
          <w:rFonts w:ascii="Courier New" w:eastAsiaTheme="minorHAnsi" w:hAnsi="Courier New" w:cs="Courier New"/>
          <w:color w:val="0000FF"/>
          <w:sz w:val="20"/>
          <w:szCs w:val="20"/>
          <w:lang w:val="hr-HR" w:eastAsia="en-US"/>
        </w:rPr>
        <w:t>UpdateAppointmentsResponse</w:t>
      </w:r>
      <w:proofErr w:type="spellEnd"/>
      <w:r w:rsidRPr="006D7F5F">
        <w:rPr>
          <w:rFonts w:ascii="Courier New" w:eastAsiaTheme="minorHAnsi" w:hAnsi="Courier New" w:cs="Courier New"/>
          <w:color w:val="0000FF"/>
          <w:sz w:val="20"/>
          <w:szCs w:val="20"/>
          <w:lang w:val="hr-HR" w:eastAsia="en-US"/>
        </w:rPr>
        <w:t>&gt;</w:t>
      </w:r>
    </w:p>
    <w:p w14:paraId="722C0FDF" w14:textId="77777777" w:rsidR="006D7F5F" w:rsidRPr="00861634" w:rsidRDefault="006D7F5F" w:rsidP="0086163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658CCDC3" w14:textId="77777777" w:rsidR="00861634" w:rsidRDefault="00861634" w:rsidP="008F14B9">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p>
    <w:p w14:paraId="2F958086" w14:textId="77777777" w:rsidR="008F14B9" w:rsidRPr="00814B25" w:rsidRDefault="008F14B9" w:rsidP="008F14B9">
      <w:pPr>
        <w:spacing w:line="252" w:lineRule="auto"/>
        <w:rPr>
          <w:rFonts w:eastAsia="Times New Roman"/>
          <w:lang w:val="en-US"/>
        </w:rPr>
      </w:pPr>
    </w:p>
    <w:tbl>
      <w:tblPr>
        <w:tblStyle w:val="TableGrid"/>
        <w:tblW w:w="0" w:type="auto"/>
        <w:tblLook w:val="04A0" w:firstRow="1" w:lastRow="0" w:firstColumn="1" w:lastColumn="0" w:noHBand="0" w:noVBand="1"/>
      </w:tblPr>
      <w:tblGrid>
        <w:gridCol w:w="3228"/>
        <w:gridCol w:w="3841"/>
        <w:gridCol w:w="3387"/>
      </w:tblGrid>
      <w:tr w:rsidR="008F14B9" w:rsidRPr="007354DE" w14:paraId="103DF657" w14:textId="77777777" w:rsidTr="008E563D">
        <w:trPr>
          <w:trHeight w:val="170"/>
        </w:trPr>
        <w:tc>
          <w:tcPr>
            <w:tcW w:w="3228" w:type="dxa"/>
          </w:tcPr>
          <w:p w14:paraId="15707245" w14:textId="77777777" w:rsidR="008F14B9" w:rsidRPr="00814B25" w:rsidRDefault="008F14B9" w:rsidP="008E563D">
            <w:pPr>
              <w:pStyle w:val="Style1"/>
              <w:rPr>
                <w:b/>
                <w:lang w:val="en-US"/>
              </w:rPr>
            </w:pPr>
            <w:r w:rsidRPr="00814B25">
              <w:rPr>
                <w:b/>
                <w:lang w:val="en-US"/>
              </w:rPr>
              <w:t>Element name</w:t>
            </w:r>
          </w:p>
        </w:tc>
        <w:tc>
          <w:tcPr>
            <w:tcW w:w="3841" w:type="dxa"/>
          </w:tcPr>
          <w:p w14:paraId="15DC6F86" w14:textId="77777777" w:rsidR="008F14B9" w:rsidRPr="00814B25" w:rsidRDefault="008F14B9" w:rsidP="008E563D">
            <w:pPr>
              <w:pStyle w:val="Style1"/>
              <w:rPr>
                <w:b/>
                <w:lang w:val="en-US"/>
              </w:rPr>
            </w:pPr>
            <w:r w:rsidRPr="00814B25">
              <w:rPr>
                <w:b/>
                <w:lang w:val="en-US"/>
              </w:rPr>
              <w:t>Element description</w:t>
            </w:r>
          </w:p>
        </w:tc>
        <w:tc>
          <w:tcPr>
            <w:tcW w:w="3387" w:type="dxa"/>
          </w:tcPr>
          <w:p w14:paraId="44AF32D5" w14:textId="77777777" w:rsidR="008F14B9" w:rsidRPr="007354DE" w:rsidRDefault="008F14B9" w:rsidP="008E563D">
            <w:pPr>
              <w:pStyle w:val="Style1"/>
              <w:rPr>
                <w:b/>
                <w:lang w:val="en-US"/>
              </w:rPr>
            </w:pPr>
            <w:r>
              <w:rPr>
                <w:b/>
                <w:lang w:val="en-US"/>
              </w:rPr>
              <w:t>Mandatory</w:t>
            </w:r>
          </w:p>
        </w:tc>
      </w:tr>
      <w:tr w:rsidR="008F14B9" w:rsidRPr="007354DE" w14:paraId="06D40F7A" w14:textId="77777777" w:rsidTr="008E563D">
        <w:trPr>
          <w:trHeight w:val="170"/>
        </w:trPr>
        <w:tc>
          <w:tcPr>
            <w:tcW w:w="3228" w:type="dxa"/>
          </w:tcPr>
          <w:p w14:paraId="34201CBB"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841" w:type="dxa"/>
          </w:tcPr>
          <w:p w14:paraId="4EFB0374" w14:textId="15983CC3" w:rsidR="008F14B9" w:rsidRPr="00814B25" w:rsidRDefault="008F14B9"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7" w:type="dxa"/>
          </w:tcPr>
          <w:p w14:paraId="0EC06AF6"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63C6BD6F" w14:textId="77777777" w:rsidTr="008E563D">
        <w:trPr>
          <w:trHeight w:val="170"/>
        </w:trPr>
        <w:tc>
          <w:tcPr>
            <w:tcW w:w="3228" w:type="dxa"/>
          </w:tcPr>
          <w:p w14:paraId="10625FF7"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41" w:type="dxa"/>
          </w:tcPr>
          <w:p w14:paraId="29083364" w14:textId="77777777" w:rsidR="008F14B9" w:rsidRPr="00814B25"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7" w:type="dxa"/>
          </w:tcPr>
          <w:p w14:paraId="3AA840B2" w14:textId="504CEEF5" w:rsidR="008F14B9" w:rsidRPr="007354DE" w:rsidRDefault="00ED453B" w:rsidP="008E563D">
            <w:pPr>
              <w:spacing w:line="240" w:lineRule="auto"/>
              <w:rPr>
                <w:rFonts w:ascii="Calibri" w:eastAsia="Times New Roman" w:hAnsi="Calibri" w:cs="Times New Roman"/>
                <w:color w:val="000000"/>
                <w:szCs w:val="24"/>
                <w:lang w:val="en-US"/>
              </w:rPr>
            </w:pPr>
            <w:r w:rsidRPr="00ED453B">
              <w:rPr>
                <w:rFonts w:ascii="Calibri" w:eastAsia="Times New Roman" w:hAnsi="Calibri" w:cs="Times New Roman"/>
                <w:color w:val="000000"/>
                <w:szCs w:val="24"/>
                <w:lang w:val="en-US"/>
              </w:rPr>
              <w:t xml:space="preserve">If </w:t>
            </w:r>
            <w:proofErr w:type="spellStart"/>
            <w:r w:rsidRPr="00ED453B">
              <w:rPr>
                <w:rFonts w:ascii="Calibri" w:eastAsia="Times New Roman" w:hAnsi="Calibri" w:cs="Times New Roman"/>
                <w:color w:val="000000"/>
                <w:szCs w:val="24"/>
                <w:lang w:val="en-US"/>
              </w:rPr>
              <w:t>SuccessStatus</w:t>
            </w:r>
            <w:proofErr w:type="spellEnd"/>
            <w:r w:rsidRPr="00ED453B">
              <w:rPr>
                <w:rFonts w:ascii="Calibri" w:eastAsia="Times New Roman" w:hAnsi="Calibri" w:cs="Times New Roman"/>
                <w:color w:val="000000"/>
                <w:szCs w:val="24"/>
                <w:lang w:val="en-US"/>
              </w:rPr>
              <w:t xml:space="preserve"> is set to Fail or Partial</w:t>
            </w:r>
          </w:p>
        </w:tc>
      </w:tr>
    </w:tbl>
    <w:p w14:paraId="5A5E442F" w14:textId="77777777" w:rsidR="008F14B9" w:rsidRDefault="008F14B9" w:rsidP="008F14B9">
      <w:pPr>
        <w:spacing w:line="252" w:lineRule="auto"/>
        <w:rPr>
          <w:rFonts w:eastAsia="Times New Roman"/>
          <w:lang w:val="en-US"/>
        </w:rPr>
        <w:sectPr w:rsidR="008F14B9" w:rsidSect="00F858BE">
          <w:pgSz w:w="11906" w:h="16838"/>
          <w:pgMar w:top="720" w:right="720" w:bottom="720" w:left="720" w:header="708" w:footer="708" w:gutter="0"/>
          <w:cols w:space="708"/>
          <w:docGrid w:linePitch="360"/>
        </w:sectPr>
      </w:pPr>
    </w:p>
    <w:p w14:paraId="69873631" w14:textId="77777777" w:rsidR="008F14B9" w:rsidRPr="008F14B9" w:rsidRDefault="008F14B9" w:rsidP="009367F3">
      <w:pPr>
        <w:pStyle w:val="Heading2"/>
      </w:pPr>
      <w:r w:rsidRPr="008F14B9">
        <w:lastRenderedPageBreak/>
        <w:t xml:space="preserve">  </w:t>
      </w:r>
      <w:proofErr w:type="spellStart"/>
      <w:r w:rsidRPr="008F14B9">
        <w:t>CreateAdmission</w:t>
      </w:r>
      <w:proofErr w:type="spellEnd"/>
    </w:p>
    <w:p w14:paraId="0336E765" w14:textId="26C7A3B1" w:rsidR="008F14B9" w:rsidRPr="007354DE" w:rsidRDefault="00E44803" w:rsidP="008F14B9">
      <w:pPr>
        <w:rPr>
          <w:lang w:val="en-US"/>
        </w:rPr>
      </w:pPr>
      <w:r>
        <w:rPr>
          <w:lang w:val="en-US"/>
        </w:rPr>
        <w:tab/>
      </w:r>
      <w:r w:rsidR="008F14B9" w:rsidRPr="007354DE">
        <w:rPr>
          <w:lang w:val="en-US"/>
        </w:rPr>
        <w:t>Method used to register a patient admission.</w:t>
      </w:r>
      <w:r w:rsidR="00D476C6">
        <w:rPr>
          <w:lang w:val="en-US"/>
        </w:rPr>
        <w:t xml:space="preserve"> </w:t>
      </w:r>
      <w:r w:rsidR="00D476C6" w:rsidRPr="007354DE">
        <w:rPr>
          <w:rFonts w:cstheme="minorHAnsi"/>
          <w:lang w:val="en-US"/>
        </w:rPr>
        <w:t xml:space="preserve">It is not possible to call it after the referral has </w:t>
      </w:r>
      <w:r>
        <w:rPr>
          <w:rFonts w:cstheme="minorHAnsi"/>
          <w:lang w:val="en-US"/>
        </w:rPr>
        <w:t xml:space="preserve">been </w:t>
      </w:r>
      <w:r w:rsidR="00D476C6" w:rsidRPr="007354DE">
        <w:rPr>
          <w:rFonts w:cstheme="minorHAnsi"/>
          <w:lang w:val="en-US"/>
        </w:rPr>
        <w:t>expired.</w:t>
      </w:r>
      <w:r w:rsidR="00D476C6">
        <w:rPr>
          <w:rFonts w:cstheme="minorHAnsi"/>
          <w:lang w:val="en-US"/>
        </w:rPr>
        <w:t xml:space="preserve"> </w:t>
      </w:r>
      <w:r w:rsidR="00D476C6">
        <w:rPr>
          <w:rStyle w:val="tlid-translation"/>
          <w:lang w:val="en"/>
        </w:rPr>
        <w:t xml:space="preserve">Admission can only be made by the </w:t>
      </w:r>
      <w:r w:rsidR="00663D05">
        <w:rPr>
          <w:rStyle w:val="tlid-translation"/>
          <w:lang w:val="en"/>
        </w:rPr>
        <w:t>medical facility</w:t>
      </w:r>
      <w:r w:rsidR="00D476C6">
        <w:rPr>
          <w:rStyle w:val="tlid-translation"/>
          <w:lang w:val="en"/>
        </w:rPr>
        <w:t xml:space="preserve"> where appointment is </w:t>
      </w:r>
      <w:r w:rsidR="00663D05">
        <w:rPr>
          <w:rStyle w:val="tlid-translation"/>
          <w:lang w:val="en"/>
        </w:rPr>
        <w:t>scheduled</w:t>
      </w:r>
      <w:r w:rsidR="00D476C6">
        <w:rPr>
          <w:rStyle w:val="tlid-translation"/>
          <w:lang w:val="en"/>
        </w:rPr>
        <w:t>.</w:t>
      </w:r>
    </w:p>
    <w:p w14:paraId="6C57CF40" w14:textId="77777777" w:rsidR="008F14B9" w:rsidRPr="007354DE" w:rsidRDefault="008F14B9" w:rsidP="008F14B9">
      <w:pPr>
        <w:spacing w:line="240" w:lineRule="auto"/>
        <w:rPr>
          <w:b/>
          <w:u w:val="single"/>
          <w:lang w:val="en-US"/>
        </w:rPr>
      </w:pPr>
      <w:r w:rsidRPr="007354DE">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8F14B9" w:rsidRPr="007354DE" w14:paraId="2CBED7CE" w14:textId="77777777" w:rsidTr="008E563D">
        <w:tc>
          <w:tcPr>
            <w:tcW w:w="5228" w:type="dxa"/>
          </w:tcPr>
          <w:p w14:paraId="7FB6C7FA" w14:textId="77777777" w:rsidR="008F14B9" w:rsidRPr="00814B25" w:rsidRDefault="008F14B9" w:rsidP="008E563D">
            <w:pPr>
              <w:spacing w:line="240" w:lineRule="auto"/>
              <w:rPr>
                <w:rFonts w:cstheme="minorHAnsi"/>
                <w:lang w:val="en-US"/>
              </w:rPr>
            </w:pPr>
            <w:r w:rsidRPr="00814B25">
              <w:rPr>
                <w:rFonts w:cstheme="minorHAnsi"/>
                <w:lang w:val="en-US"/>
              </w:rPr>
              <w:t>Status before</w:t>
            </w:r>
          </w:p>
        </w:tc>
        <w:tc>
          <w:tcPr>
            <w:tcW w:w="5228" w:type="dxa"/>
          </w:tcPr>
          <w:p w14:paraId="2222D129" w14:textId="77777777" w:rsidR="008F14B9" w:rsidRPr="00814B25" w:rsidRDefault="008F14B9" w:rsidP="008E563D">
            <w:pPr>
              <w:spacing w:line="240" w:lineRule="auto"/>
              <w:rPr>
                <w:rFonts w:cstheme="minorHAnsi"/>
                <w:lang w:val="en-US"/>
              </w:rPr>
            </w:pPr>
            <w:r w:rsidRPr="00814B25">
              <w:rPr>
                <w:rFonts w:cstheme="minorHAnsi"/>
                <w:lang w:val="en-US"/>
              </w:rPr>
              <w:t>Status after</w:t>
            </w:r>
          </w:p>
        </w:tc>
      </w:tr>
      <w:tr w:rsidR="008F14B9" w:rsidRPr="007354DE" w14:paraId="0CBB6057" w14:textId="77777777" w:rsidTr="008E563D">
        <w:tc>
          <w:tcPr>
            <w:tcW w:w="5228" w:type="dxa"/>
          </w:tcPr>
          <w:p w14:paraId="3069BF5F" w14:textId="77777777" w:rsidR="008F14B9" w:rsidRPr="00814B25" w:rsidRDefault="008F14B9" w:rsidP="008E563D">
            <w:pPr>
              <w:spacing w:line="240" w:lineRule="auto"/>
              <w:rPr>
                <w:rFonts w:cstheme="minorHAnsi"/>
                <w:lang w:val="en-US"/>
              </w:rPr>
            </w:pPr>
            <w:proofErr w:type="spellStart"/>
            <w:r w:rsidRPr="00814B25">
              <w:rPr>
                <w:rFonts w:cstheme="minorHAnsi"/>
                <w:lang w:val="en-US"/>
              </w:rPr>
              <w:t>Vpisan</w:t>
            </w:r>
            <w:proofErr w:type="spellEnd"/>
          </w:p>
        </w:tc>
        <w:tc>
          <w:tcPr>
            <w:tcW w:w="5228" w:type="dxa"/>
          </w:tcPr>
          <w:p w14:paraId="63DF6891" w14:textId="77777777" w:rsidR="008F14B9" w:rsidRPr="00814B25" w:rsidRDefault="008F14B9" w:rsidP="008E563D">
            <w:pPr>
              <w:spacing w:line="240" w:lineRule="auto"/>
              <w:rPr>
                <w:rFonts w:cstheme="minorHAnsi"/>
                <w:lang w:val="en-US"/>
              </w:rPr>
            </w:pPr>
            <w:r w:rsidRPr="00814B25">
              <w:rPr>
                <w:rFonts w:cstheme="minorHAnsi"/>
                <w:lang w:val="en-US"/>
              </w:rPr>
              <w:t xml:space="preserve">V </w:t>
            </w:r>
            <w:proofErr w:type="spellStart"/>
            <w:r w:rsidRPr="00814B25">
              <w:rPr>
                <w:rFonts w:cstheme="minorHAnsi"/>
                <w:lang w:val="en-US"/>
              </w:rPr>
              <w:t>izvajanju</w:t>
            </w:r>
            <w:proofErr w:type="spellEnd"/>
          </w:p>
        </w:tc>
      </w:tr>
    </w:tbl>
    <w:p w14:paraId="0B6B9F08" w14:textId="77777777" w:rsidR="008F14B9" w:rsidRPr="007354DE" w:rsidRDefault="008F14B9" w:rsidP="008F14B9">
      <w:pPr>
        <w:spacing w:line="240" w:lineRule="auto"/>
        <w:rPr>
          <w:b/>
          <w:u w:val="single"/>
          <w:lang w:val="en-US"/>
        </w:rPr>
      </w:pPr>
      <w:r w:rsidRPr="007354DE">
        <w:rPr>
          <w:b/>
          <w:u w:val="single"/>
          <w:lang w:val="en-US"/>
        </w:rPr>
        <w:t>Referral status change:</w:t>
      </w:r>
    </w:p>
    <w:p w14:paraId="3AC0BCF0" w14:textId="77777777" w:rsidR="008F14B9" w:rsidRPr="007354DE" w:rsidRDefault="008F14B9" w:rsidP="008F14B9">
      <w:pPr>
        <w:spacing w:line="240" w:lineRule="auto"/>
        <w:rPr>
          <w:lang w:val="en-US"/>
        </w:rPr>
      </w:pPr>
      <w:r w:rsidRPr="007354DE">
        <w:rPr>
          <w:u w:val="single"/>
          <w:lang w:val="en-US"/>
        </w:rPr>
        <w:t>Onetime/Reusable/Permanent referral</w:t>
      </w:r>
    </w:p>
    <w:tbl>
      <w:tblPr>
        <w:tblStyle w:val="TableGrid"/>
        <w:tblW w:w="0" w:type="auto"/>
        <w:tblLook w:val="04A0" w:firstRow="1" w:lastRow="0" w:firstColumn="1" w:lastColumn="0" w:noHBand="0" w:noVBand="1"/>
      </w:tblPr>
      <w:tblGrid>
        <w:gridCol w:w="1696"/>
        <w:gridCol w:w="6804"/>
        <w:gridCol w:w="1843"/>
      </w:tblGrid>
      <w:tr w:rsidR="008F14B9" w:rsidRPr="007354DE" w14:paraId="6B009916" w14:textId="77777777" w:rsidTr="008E563D">
        <w:tc>
          <w:tcPr>
            <w:tcW w:w="1696" w:type="dxa"/>
          </w:tcPr>
          <w:p w14:paraId="0F1D2486" w14:textId="77777777" w:rsidR="008F14B9" w:rsidRPr="00814B25" w:rsidRDefault="008F14B9" w:rsidP="008E563D">
            <w:pPr>
              <w:rPr>
                <w:rFonts w:eastAsia="MS Mincho" w:cstheme="minorHAnsi"/>
                <w:color w:val="000000"/>
                <w:lang w:val="en-US" w:eastAsia="ja-JP"/>
              </w:rPr>
            </w:pPr>
            <w:r w:rsidRPr="00814B25">
              <w:rPr>
                <w:rFonts w:cstheme="minorHAnsi"/>
                <w:lang w:val="en-US"/>
              </w:rPr>
              <w:t>Status before</w:t>
            </w:r>
          </w:p>
        </w:tc>
        <w:tc>
          <w:tcPr>
            <w:tcW w:w="6804" w:type="dxa"/>
          </w:tcPr>
          <w:p w14:paraId="6C0EDA48" w14:textId="77777777" w:rsidR="008F14B9" w:rsidRPr="00814B25" w:rsidRDefault="008F14B9" w:rsidP="008E563D">
            <w:pPr>
              <w:rPr>
                <w:rFonts w:eastAsia="MS Mincho" w:cstheme="minorHAnsi"/>
                <w:color w:val="000000"/>
                <w:lang w:val="en-US" w:eastAsia="ja-JP"/>
              </w:rPr>
            </w:pPr>
          </w:p>
        </w:tc>
        <w:tc>
          <w:tcPr>
            <w:tcW w:w="1843" w:type="dxa"/>
          </w:tcPr>
          <w:p w14:paraId="10D8DF70" w14:textId="77777777" w:rsidR="008F14B9" w:rsidRPr="00814B25" w:rsidRDefault="008F14B9" w:rsidP="008E563D">
            <w:pPr>
              <w:rPr>
                <w:rFonts w:eastAsia="MS Mincho" w:cstheme="minorHAnsi"/>
                <w:color w:val="000000"/>
                <w:lang w:val="en-US" w:eastAsia="ja-JP"/>
              </w:rPr>
            </w:pPr>
            <w:r w:rsidRPr="00814B25">
              <w:rPr>
                <w:rFonts w:cstheme="minorHAnsi"/>
                <w:lang w:val="en-US"/>
              </w:rPr>
              <w:t>Status after</w:t>
            </w:r>
          </w:p>
        </w:tc>
      </w:tr>
      <w:tr w:rsidR="008F14B9" w:rsidRPr="007354DE" w14:paraId="0E891BD0" w14:textId="77777777" w:rsidTr="008E563D">
        <w:tc>
          <w:tcPr>
            <w:tcW w:w="1696" w:type="dxa"/>
          </w:tcPr>
          <w:p w14:paraId="10FDD330"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749B8504"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In case of admission the referral status remains the same</w:t>
            </w:r>
          </w:p>
        </w:tc>
        <w:tc>
          <w:tcPr>
            <w:tcW w:w="1843" w:type="dxa"/>
          </w:tcPr>
          <w:p w14:paraId="0D4AED95"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bl>
    <w:p w14:paraId="3CFCB442" w14:textId="77777777" w:rsidR="008F14B9" w:rsidRPr="00814B25" w:rsidRDefault="008F14B9" w:rsidP="008F14B9">
      <w:pPr>
        <w:rPr>
          <w:lang w:val="en-US"/>
        </w:rPr>
      </w:pPr>
    </w:p>
    <w:p w14:paraId="459C1C92" w14:textId="77777777" w:rsidR="008F14B9" w:rsidRPr="00814B25" w:rsidRDefault="008F14B9" w:rsidP="009F7A4C">
      <w:pPr>
        <w:pStyle w:val="Heading3"/>
      </w:pPr>
      <w:proofErr w:type="spellStart"/>
      <w:r w:rsidRPr="00814B25">
        <w:t>CreateAdmissionRequest</w:t>
      </w:r>
      <w:proofErr w:type="spellEnd"/>
    </w:p>
    <w:p w14:paraId="1100E9A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B10729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10A3E7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10C1DA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CreateAdmissionRequest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8DA33D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6044E7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E44343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99489F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27D63A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63F95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61875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92652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AdmissionOrgIdentifier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43E903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AdmissionOrgName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302132"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"AdmissionOrgDepartmentIden1"</w:t>
      </w:r>
    </w:p>
    <w:p w14:paraId="6476350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MedicalActivityFirstSecondTypeCode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DC7042"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"AdmissionOrgDepartmentIden2"</w:t>
      </w:r>
    </w:p>
    <w:p w14:paraId="14CB685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MedicalActivityFirstSecondTypeCode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A6EE60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AdmissionDocIdentifier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7BE0F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AdmissionDocGivenName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A71C9E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AdmissionDocFamilyName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5AA37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AdmissionOrgInPublicHealth</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3DE73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AdmissionDatetime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DB304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2D7AF5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76F7CF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B1AFFED"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65D91743"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545E6252"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3EEBCBB" w14:textId="77777777" w:rsidR="008F14B9" w:rsidRDefault="008F14B9" w:rsidP="009F7A4C">
      <w:pPr>
        <w:pStyle w:val="Heading4"/>
        <w:rPr>
          <w:highlight w:val="white"/>
        </w:rPr>
      </w:pPr>
      <w:proofErr w:type="spellStart"/>
      <w:r>
        <w:rPr>
          <w:highlight w:val="white"/>
        </w:rPr>
        <w:lastRenderedPageBreak/>
        <w:t>Example</w:t>
      </w:r>
      <w:proofErr w:type="spellEnd"/>
      <w:r>
        <w:rPr>
          <w:highlight w:val="white"/>
        </w:rPr>
        <w:t xml:space="preserve"> </w:t>
      </w:r>
      <w:proofErr w:type="spellStart"/>
      <w:r>
        <w:rPr>
          <w:highlight w:val="white"/>
        </w:rPr>
        <w:t>xml</w:t>
      </w:r>
      <w:proofErr w:type="spellEnd"/>
      <w:r>
        <w:rPr>
          <w:highlight w:val="white"/>
        </w:rPr>
        <w:t>:</w:t>
      </w:r>
    </w:p>
    <w:p w14:paraId="38CB1CB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319569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CreateAdmissionRequest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E1BF54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719ECDB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74469C2D" w14:textId="65E60CF4"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458BD7CA" w14:textId="3A3592D8" w:rsidR="00EF4B90" w:rsidRDefault="00EF4B90"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53E25B4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AdmissionOrgIdentifier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orgIdent</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AdmissionOrgIdentifier</w:t>
      </w:r>
      <w:proofErr w:type="spellEnd"/>
      <w:r>
        <w:rPr>
          <w:rFonts w:ascii="Courier New" w:eastAsiaTheme="minorHAnsi" w:hAnsi="Courier New" w:cs="Courier New"/>
          <w:color w:val="0000FF"/>
          <w:sz w:val="20"/>
          <w:szCs w:val="20"/>
          <w:highlight w:val="white"/>
          <w:lang w:val="hr-HR" w:eastAsia="en-US"/>
        </w:rPr>
        <w:t>&gt;</w:t>
      </w:r>
    </w:p>
    <w:p w14:paraId="2DD40F5A" w14:textId="7F78F449"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AdmissionOrgName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orgName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AdmissionOrgName</w:t>
      </w:r>
      <w:proofErr w:type="spellEnd"/>
      <w:r>
        <w:rPr>
          <w:rFonts w:ascii="Courier New" w:eastAsiaTheme="minorHAnsi" w:hAnsi="Courier New" w:cs="Courier New"/>
          <w:color w:val="0000FF"/>
          <w:sz w:val="20"/>
          <w:szCs w:val="20"/>
          <w:highlight w:val="white"/>
          <w:lang w:val="hr-HR" w:eastAsia="en-US"/>
        </w:rPr>
        <w:t>&gt;</w:t>
      </w:r>
    </w:p>
    <w:p w14:paraId="6C90E63B" w14:textId="34BECA42" w:rsidR="00EF4B90" w:rsidRDefault="00EF4B90" w:rsidP="00EF4B90">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&lt;AdmissionOrgDepartmentIden1&gt;</w:t>
      </w:r>
      <w:r>
        <w:rPr>
          <w:rFonts w:ascii="Courier New" w:eastAsiaTheme="minorHAnsi" w:hAnsi="Courier New" w:cs="Courier New"/>
          <w:b/>
          <w:bCs/>
          <w:color w:val="000000"/>
          <w:sz w:val="20"/>
          <w:szCs w:val="20"/>
          <w:highlight w:val="white"/>
          <w:lang w:val="hr-HR" w:eastAsia="en-US"/>
        </w:rPr>
        <w:t>123</w:t>
      </w:r>
      <w:r>
        <w:rPr>
          <w:rFonts w:ascii="Courier New" w:eastAsiaTheme="minorHAnsi" w:hAnsi="Courier New" w:cs="Courier New"/>
          <w:color w:val="0000FF"/>
          <w:sz w:val="20"/>
          <w:szCs w:val="20"/>
          <w:highlight w:val="white"/>
          <w:lang w:val="hr-HR" w:eastAsia="en-US"/>
        </w:rPr>
        <w:t>&lt;/AdmissionOrgDepartmentIden1&gt;</w:t>
      </w:r>
    </w:p>
    <w:p w14:paraId="5E40873C" w14:textId="1662206B" w:rsidR="00EF4B90" w:rsidRDefault="00EF4B90"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&lt;AdmissionOrgDepartmentIden2&gt;</w:t>
      </w:r>
      <w:r>
        <w:rPr>
          <w:rFonts w:ascii="Courier New" w:eastAsiaTheme="minorHAnsi" w:hAnsi="Courier New" w:cs="Courier New"/>
          <w:b/>
          <w:bCs/>
          <w:color w:val="000000"/>
          <w:sz w:val="20"/>
          <w:szCs w:val="20"/>
          <w:highlight w:val="white"/>
          <w:lang w:val="hr-HR" w:eastAsia="en-US"/>
        </w:rPr>
        <w:t>456</w:t>
      </w:r>
      <w:r>
        <w:rPr>
          <w:rFonts w:ascii="Courier New" w:eastAsiaTheme="minorHAnsi" w:hAnsi="Courier New" w:cs="Courier New"/>
          <w:color w:val="0000FF"/>
          <w:sz w:val="20"/>
          <w:szCs w:val="20"/>
          <w:highlight w:val="white"/>
          <w:lang w:val="hr-HR" w:eastAsia="en-US"/>
        </w:rPr>
        <w:t>&lt;/AdmissionOrgDepartmentIden2&gt;</w:t>
      </w:r>
    </w:p>
    <w:p w14:paraId="3B5DCCC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AdmissionDocIdentifier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testDoc</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AdmissionDocIdentifier</w:t>
      </w:r>
      <w:proofErr w:type="spellEnd"/>
      <w:r>
        <w:rPr>
          <w:rFonts w:ascii="Courier New" w:eastAsiaTheme="minorHAnsi" w:hAnsi="Courier New" w:cs="Courier New"/>
          <w:color w:val="0000FF"/>
          <w:sz w:val="20"/>
          <w:szCs w:val="20"/>
          <w:highlight w:val="white"/>
          <w:lang w:val="hr-HR" w:eastAsia="en-US"/>
        </w:rPr>
        <w:t>&gt;</w:t>
      </w:r>
    </w:p>
    <w:p w14:paraId="1884F8E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AdmissionDocGivenName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testName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AdmissionDocGivenName</w:t>
      </w:r>
      <w:proofErr w:type="spellEnd"/>
      <w:r>
        <w:rPr>
          <w:rFonts w:ascii="Courier New" w:eastAsiaTheme="minorHAnsi" w:hAnsi="Courier New" w:cs="Courier New"/>
          <w:color w:val="0000FF"/>
          <w:sz w:val="20"/>
          <w:szCs w:val="20"/>
          <w:highlight w:val="white"/>
          <w:lang w:val="hr-HR" w:eastAsia="en-US"/>
        </w:rPr>
        <w:t>&gt;</w:t>
      </w:r>
    </w:p>
    <w:p w14:paraId="404CB7B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AdmissionDocFamilyName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testName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AdmissionDocFamilyName</w:t>
      </w:r>
      <w:proofErr w:type="spellEnd"/>
      <w:r>
        <w:rPr>
          <w:rFonts w:ascii="Courier New" w:eastAsiaTheme="minorHAnsi" w:hAnsi="Courier New" w:cs="Courier New"/>
          <w:color w:val="0000FF"/>
          <w:sz w:val="20"/>
          <w:szCs w:val="20"/>
          <w:highlight w:val="white"/>
          <w:lang w:val="hr-HR" w:eastAsia="en-US"/>
        </w:rPr>
        <w:t>&gt;</w:t>
      </w:r>
    </w:p>
    <w:p w14:paraId="5A31ABF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AdmissionOrgInPublicHealth</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AdmissionOrgInPublicHealth</w:t>
      </w:r>
      <w:proofErr w:type="spellEnd"/>
      <w:r>
        <w:rPr>
          <w:rFonts w:ascii="Courier New" w:eastAsiaTheme="minorHAnsi" w:hAnsi="Courier New" w:cs="Courier New"/>
          <w:color w:val="0000FF"/>
          <w:sz w:val="20"/>
          <w:szCs w:val="20"/>
          <w:highlight w:val="white"/>
          <w:lang w:val="hr-HR" w:eastAsia="en-US"/>
        </w:rPr>
        <w:t>&gt;</w:t>
      </w:r>
    </w:p>
    <w:p w14:paraId="7AF50856" w14:textId="35BBC4C8" w:rsidR="008F14B9" w:rsidRDefault="008F14B9" w:rsidP="00EF4B90">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AdmissionDatetime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AdmissionDatetime</w:t>
      </w:r>
      <w:proofErr w:type="spellEnd"/>
      <w:r>
        <w:rPr>
          <w:rFonts w:ascii="Courier New" w:eastAsiaTheme="minorHAnsi" w:hAnsi="Courier New" w:cs="Courier New"/>
          <w:color w:val="0000FF"/>
          <w:sz w:val="20"/>
          <w:szCs w:val="20"/>
          <w:highlight w:val="white"/>
          <w:lang w:val="hr-HR" w:eastAsia="en-US"/>
        </w:rPr>
        <w:t>&gt;</w:t>
      </w:r>
    </w:p>
    <w:p w14:paraId="254DB4E5" w14:textId="77777777" w:rsidR="008F14B9" w:rsidRPr="00814B25" w:rsidRDefault="008F14B9" w:rsidP="008F14B9">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CreateAdmissionRequest</w:t>
      </w:r>
      <w:proofErr w:type="spellEnd"/>
      <w:r>
        <w:rPr>
          <w:rFonts w:ascii="Courier New" w:eastAsiaTheme="minorHAnsi" w:hAnsi="Courier New" w:cs="Courier New"/>
          <w:color w:val="0000FF"/>
          <w:sz w:val="20"/>
          <w:szCs w:val="20"/>
          <w:highlight w:val="white"/>
          <w:lang w:val="hr-HR" w:eastAsia="en-US"/>
        </w:rPr>
        <w:t>&gt;</w:t>
      </w:r>
    </w:p>
    <w:p w14:paraId="31216D2A"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4009"/>
        <w:gridCol w:w="3550"/>
        <w:gridCol w:w="2892"/>
      </w:tblGrid>
      <w:tr w:rsidR="008F14B9" w:rsidRPr="007354DE" w14:paraId="2E4A0972" w14:textId="77777777" w:rsidTr="008E563D">
        <w:trPr>
          <w:trHeight w:val="170"/>
        </w:trPr>
        <w:tc>
          <w:tcPr>
            <w:tcW w:w="4009" w:type="dxa"/>
          </w:tcPr>
          <w:p w14:paraId="6A65B208" w14:textId="77777777" w:rsidR="008F14B9" w:rsidRPr="00814B25" w:rsidRDefault="008F14B9" w:rsidP="008E563D">
            <w:pPr>
              <w:spacing w:line="240" w:lineRule="auto"/>
              <w:rPr>
                <w:rFonts w:cstheme="minorHAnsi"/>
                <w:b/>
                <w:szCs w:val="24"/>
                <w:lang w:val="en-US"/>
              </w:rPr>
            </w:pPr>
            <w:r w:rsidRPr="00814B25">
              <w:rPr>
                <w:rFonts w:cstheme="minorHAnsi"/>
                <w:b/>
                <w:szCs w:val="24"/>
                <w:lang w:val="en-US"/>
              </w:rPr>
              <w:t>Element name</w:t>
            </w:r>
          </w:p>
        </w:tc>
        <w:tc>
          <w:tcPr>
            <w:tcW w:w="3550" w:type="dxa"/>
          </w:tcPr>
          <w:p w14:paraId="5A6BCB93" w14:textId="77777777" w:rsidR="008F14B9" w:rsidRPr="00814B25" w:rsidRDefault="008F14B9" w:rsidP="008E563D">
            <w:pPr>
              <w:spacing w:line="240" w:lineRule="auto"/>
              <w:rPr>
                <w:rFonts w:cstheme="minorHAnsi"/>
                <w:b/>
                <w:szCs w:val="24"/>
                <w:lang w:val="en-US"/>
              </w:rPr>
            </w:pPr>
            <w:r w:rsidRPr="00814B25">
              <w:rPr>
                <w:rFonts w:cstheme="minorHAnsi"/>
                <w:b/>
                <w:szCs w:val="24"/>
                <w:lang w:val="en-US"/>
              </w:rPr>
              <w:t>Element description</w:t>
            </w:r>
          </w:p>
        </w:tc>
        <w:tc>
          <w:tcPr>
            <w:tcW w:w="2892" w:type="dxa"/>
          </w:tcPr>
          <w:p w14:paraId="746DAB1A" w14:textId="77777777" w:rsidR="008F14B9" w:rsidRPr="007354DE" w:rsidRDefault="008F14B9" w:rsidP="008E563D">
            <w:pPr>
              <w:spacing w:line="240" w:lineRule="auto"/>
              <w:rPr>
                <w:rFonts w:cstheme="minorHAnsi"/>
                <w:b/>
                <w:szCs w:val="24"/>
                <w:lang w:val="en-US"/>
              </w:rPr>
            </w:pPr>
            <w:r>
              <w:rPr>
                <w:rFonts w:cstheme="minorHAnsi"/>
                <w:b/>
                <w:szCs w:val="24"/>
                <w:lang w:val="en-US"/>
              </w:rPr>
              <w:t>Mandatory</w:t>
            </w:r>
          </w:p>
        </w:tc>
      </w:tr>
      <w:tr w:rsidR="008F14B9" w:rsidRPr="007354DE" w14:paraId="55E30C0A" w14:textId="77777777" w:rsidTr="008E563D">
        <w:trPr>
          <w:trHeight w:val="170"/>
        </w:trPr>
        <w:tc>
          <w:tcPr>
            <w:tcW w:w="4009" w:type="dxa"/>
          </w:tcPr>
          <w:p w14:paraId="69591DC6"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550" w:type="dxa"/>
          </w:tcPr>
          <w:p w14:paraId="1AD81A16"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92" w:type="dxa"/>
          </w:tcPr>
          <w:p w14:paraId="6F6D79B5"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8F14B9" w:rsidRPr="007354DE" w14:paraId="1882F7D0" w14:textId="77777777" w:rsidTr="008E563D">
        <w:trPr>
          <w:trHeight w:val="170"/>
        </w:trPr>
        <w:tc>
          <w:tcPr>
            <w:tcW w:w="4009" w:type="dxa"/>
          </w:tcPr>
          <w:p w14:paraId="0251BC12"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550" w:type="dxa"/>
          </w:tcPr>
          <w:p w14:paraId="14A8A940"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92" w:type="dxa"/>
          </w:tcPr>
          <w:p w14:paraId="2571C443"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3374A1E6" w14:textId="77777777" w:rsidTr="008E563D">
        <w:trPr>
          <w:trHeight w:val="170"/>
        </w:trPr>
        <w:tc>
          <w:tcPr>
            <w:tcW w:w="4009" w:type="dxa"/>
          </w:tcPr>
          <w:p w14:paraId="371BCE3A"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550" w:type="dxa"/>
          </w:tcPr>
          <w:p w14:paraId="40C34CFB"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92" w:type="dxa"/>
          </w:tcPr>
          <w:p w14:paraId="1F6CFEB8"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8F14B9" w:rsidRPr="007354DE" w14:paraId="5F2225EA" w14:textId="77777777" w:rsidTr="008E563D">
        <w:trPr>
          <w:trHeight w:val="170"/>
        </w:trPr>
        <w:tc>
          <w:tcPr>
            <w:tcW w:w="4009" w:type="dxa"/>
          </w:tcPr>
          <w:p w14:paraId="1C73D238"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550" w:type="dxa"/>
          </w:tcPr>
          <w:p w14:paraId="225463C5"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892" w:type="dxa"/>
          </w:tcPr>
          <w:p w14:paraId="1A84439A"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3FC0B9C5" w14:textId="77777777" w:rsidTr="008E563D">
        <w:trPr>
          <w:trHeight w:val="170"/>
        </w:trPr>
        <w:tc>
          <w:tcPr>
            <w:tcW w:w="4009" w:type="dxa"/>
          </w:tcPr>
          <w:p w14:paraId="3C1559F9"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3550" w:type="dxa"/>
          </w:tcPr>
          <w:p w14:paraId="1A2988BD"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892" w:type="dxa"/>
          </w:tcPr>
          <w:p w14:paraId="466F87FC"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8F14B9" w:rsidRPr="007354DE" w14:paraId="3800CA21" w14:textId="77777777" w:rsidTr="008E563D">
        <w:trPr>
          <w:trHeight w:val="170"/>
        </w:trPr>
        <w:tc>
          <w:tcPr>
            <w:tcW w:w="4009" w:type="dxa"/>
          </w:tcPr>
          <w:p w14:paraId="5FA391A2"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AdmissionOrgIdentifier</w:t>
            </w:r>
            <w:proofErr w:type="spellEnd"/>
          </w:p>
        </w:tc>
        <w:tc>
          <w:tcPr>
            <w:tcW w:w="3550" w:type="dxa"/>
          </w:tcPr>
          <w:p w14:paraId="2116D03E"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Identifier of the facility patient was admitted to</w:t>
            </w:r>
          </w:p>
        </w:tc>
        <w:tc>
          <w:tcPr>
            <w:tcW w:w="2892" w:type="dxa"/>
          </w:tcPr>
          <w:p w14:paraId="033F8C94"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6E547037" w14:textId="77777777" w:rsidTr="008E563D">
        <w:trPr>
          <w:trHeight w:val="170"/>
        </w:trPr>
        <w:tc>
          <w:tcPr>
            <w:tcW w:w="4009" w:type="dxa"/>
          </w:tcPr>
          <w:p w14:paraId="11572EF5"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AdmissionOrgName</w:t>
            </w:r>
            <w:proofErr w:type="spellEnd"/>
          </w:p>
        </w:tc>
        <w:tc>
          <w:tcPr>
            <w:tcW w:w="3550" w:type="dxa"/>
          </w:tcPr>
          <w:p w14:paraId="58B124C0"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Name of the facility patient was admitted to</w:t>
            </w:r>
          </w:p>
        </w:tc>
        <w:tc>
          <w:tcPr>
            <w:tcW w:w="2892" w:type="dxa"/>
          </w:tcPr>
          <w:p w14:paraId="1EDBB8FC"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794F56F3" w14:textId="77777777" w:rsidTr="008E563D">
        <w:trPr>
          <w:trHeight w:val="170"/>
        </w:trPr>
        <w:tc>
          <w:tcPr>
            <w:tcW w:w="4009" w:type="dxa"/>
          </w:tcPr>
          <w:p w14:paraId="3861D190" w14:textId="29B9EBEF" w:rsidR="008F14B9" w:rsidRPr="00814B25" w:rsidRDefault="00EF4B90" w:rsidP="008E563D">
            <w:pPr>
              <w:spacing w:line="240" w:lineRule="auto"/>
              <w:rPr>
                <w:rFonts w:ascii="Courier New" w:eastAsiaTheme="minorHAnsi" w:hAnsi="Courier New" w:cs="Courier New"/>
                <w:b/>
                <w:bCs/>
                <w:color w:val="FF0000"/>
                <w:sz w:val="20"/>
                <w:szCs w:val="20"/>
                <w:highlight w:val="white"/>
                <w:lang w:val="en-US" w:eastAsia="en-US"/>
              </w:rPr>
            </w:pPr>
            <w:r>
              <w:rPr>
                <w:rFonts w:ascii="Courier New" w:eastAsiaTheme="minorHAnsi" w:hAnsi="Courier New" w:cs="Courier New"/>
                <w:b/>
                <w:bCs/>
                <w:color w:val="8000FF"/>
                <w:sz w:val="20"/>
                <w:szCs w:val="20"/>
                <w:highlight w:val="white"/>
                <w:lang w:val="en-US" w:eastAsia="en-US"/>
              </w:rPr>
              <w:t>AdmissionOrgDepartmentIden1</w:t>
            </w:r>
          </w:p>
        </w:tc>
        <w:tc>
          <w:tcPr>
            <w:tcW w:w="3550" w:type="dxa"/>
          </w:tcPr>
          <w:p w14:paraId="1BB1443A"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First level identifier of the department patient was admitted to</w:t>
            </w:r>
          </w:p>
        </w:tc>
        <w:tc>
          <w:tcPr>
            <w:tcW w:w="2892" w:type="dxa"/>
          </w:tcPr>
          <w:p w14:paraId="7A932069"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3C3F89C1" w14:textId="77777777" w:rsidTr="008E563D">
        <w:trPr>
          <w:trHeight w:val="170"/>
        </w:trPr>
        <w:tc>
          <w:tcPr>
            <w:tcW w:w="4009" w:type="dxa"/>
          </w:tcPr>
          <w:p w14:paraId="73C79D63" w14:textId="18482D19" w:rsidR="008F14B9" w:rsidRPr="00814B25" w:rsidRDefault="00EF4B90" w:rsidP="008E563D">
            <w:pPr>
              <w:spacing w:line="240" w:lineRule="auto"/>
              <w:rPr>
                <w:rFonts w:ascii="Courier New" w:eastAsiaTheme="minorHAnsi" w:hAnsi="Courier New" w:cs="Courier New"/>
                <w:b/>
                <w:bCs/>
                <w:color w:val="FF0000"/>
                <w:sz w:val="20"/>
                <w:szCs w:val="20"/>
                <w:highlight w:val="white"/>
                <w:lang w:val="en-US" w:eastAsia="en-US"/>
              </w:rPr>
            </w:pPr>
            <w:r>
              <w:rPr>
                <w:rFonts w:ascii="Courier New" w:eastAsiaTheme="minorHAnsi" w:hAnsi="Courier New" w:cs="Courier New"/>
                <w:b/>
                <w:bCs/>
                <w:color w:val="8000FF"/>
                <w:sz w:val="20"/>
                <w:szCs w:val="20"/>
                <w:highlight w:val="white"/>
                <w:lang w:val="en-US" w:eastAsia="en-US"/>
              </w:rPr>
              <w:t>AdmissionOrgDepartmentIden2</w:t>
            </w:r>
          </w:p>
        </w:tc>
        <w:tc>
          <w:tcPr>
            <w:tcW w:w="3550" w:type="dxa"/>
          </w:tcPr>
          <w:p w14:paraId="4BEDDB92"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Second level identifier of the department patient was admitted to</w:t>
            </w:r>
          </w:p>
        </w:tc>
        <w:tc>
          <w:tcPr>
            <w:tcW w:w="2892" w:type="dxa"/>
          </w:tcPr>
          <w:p w14:paraId="7F0D4C92"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4BD85F15" w14:textId="77777777" w:rsidTr="008E563D">
        <w:trPr>
          <w:trHeight w:val="170"/>
        </w:trPr>
        <w:tc>
          <w:tcPr>
            <w:tcW w:w="4009" w:type="dxa"/>
          </w:tcPr>
          <w:p w14:paraId="6C948FBF"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AdmissionDocIdentifier</w:t>
            </w:r>
            <w:proofErr w:type="spellEnd"/>
          </w:p>
        </w:tc>
        <w:tc>
          <w:tcPr>
            <w:tcW w:w="3550" w:type="dxa"/>
          </w:tcPr>
          <w:p w14:paraId="1A5B7C0A"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Identifier of the doctor that admitted the patient</w:t>
            </w:r>
          </w:p>
        </w:tc>
        <w:tc>
          <w:tcPr>
            <w:tcW w:w="2892" w:type="dxa"/>
          </w:tcPr>
          <w:p w14:paraId="42B2439B"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7BB8A062" w14:textId="77777777" w:rsidTr="008E563D">
        <w:trPr>
          <w:trHeight w:val="170"/>
        </w:trPr>
        <w:tc>
          <w:tcPr>
            <w:tcW w:w="4009" w:type="dxa"/>
          </w:tcPr>
          <w:p w14:paraId="46C4974C"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AdmissionDocGivenName</w:t>
            </w:r>
            <w:proofErr w:type="spellEnd"/>
          </w:p>
        </w:tc>
        <w:tc>
          <w:tcPr>
            <w:tcW w:w="3550" w:type="dxa"/>
          </w:tcPr>
          <w:p w14:paraId="7EED234F"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First name of the doctor that admitted the patient</w:t>
            </w:r>
          </w:p>
        </w:tc>
        <w:tc>
          <w:tcPr>
            <w:tcW w:w="2892" w:type="dxa"/>
          </w:tcPr>
          <w:p w14:paraId="6A7092B2"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26883CE5" w14:textId="77777777" w:rsidTr="008E563D">
        <w:trPr>
          <w:trHeight w:val="170"/>
        </w:trPr>
        <w:tc>
          <w:tcPr>
            <w:tcW w:w="4009" w:type="dxa"/>
          </w:tcPr>
          <w:p w14:paraId="74EDDB1D"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AdmissionDocFamilyName</w:t>
            </w:r>
            <w:proofErr w:type="spellEnd"/>
          </w:p>
        </w:tc>
        <w:tc>
          <w:tcPr>
            <w:tcW w:w="3550" w:type="dxa"/>
          </w:tcPr>
          <w:p w14:paraId="63FBF021"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Last name of the doctor that admitted the patient</w:t>
            </w:r>
          </w:p>
        </w:tc>
        <w:tc>
          <w:tcPr>
            <w:tcW w:w="2892" w:type="dxa"/>
          </w:tcPr>
          <w:p w14:paraId="533800EC"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3E618DE9" w14:textId="77777777" w:rsidTr="008E563D">
        <w:trPr>
          <w:trHeight w:val="170"/>
        </w:trPr>
        <w:tc>
          <w:tcPr>
            <w:tcW w:w="4009" w:type="dxa"/>
          </w:tcPr>
          <w:p w14:paraId="5394EAE4"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AdmissionOrgInPublicHealth</w:t>
            </w:r>
            <w:proofErr w:type="spellEnd"/>
          </w:p>
        </w:tc>
        <w:tc>
          <w:tcPr>
            <w:tcW w:w="3550" w:type="dxa"/>
          </w:tcPr>
          <w:p w14:paraId="13041488"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Flag indicating if the facility patient was admitted to is in public health system</w:t>
            </w:r>
          </w:p>
        </w:tc>
        <w:tc>
          <w:tcPr>
            <w:tcW w:w="2892" w:type="dxa"/>
          </w:tcPr>
          <w:p w14:paraId="1E9467DF"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79787B84" w14:textId="77777777" w:rsidTr="008E563D">
        <w:trPr>
          <w:trHeight w:val="170"/>
        </w:trPr>
        <w:tc>
          <w:tcPr>
            <w:tcW w:w="4009" w:type="dxa"/>
          </w:tcPr>
          <w:p w14:paraId="3F8DEA74"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AdmissionDatetime</w:t>
            </w:r>
            <w:proofErr w:type="spellEnd"/>
          </w:p>
        </w:tc>
        <w:tc>
          <w:tcPr>
            <w:tcW w:w="3550" w:type="dxa"/>
          </w:tcPr>
          <w:p w14:paraId="42683091"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Date and time patient was admitted at</w:t>
            </w:r>
          </w:p>
        </w:tc>
        <w:tc>
          <w:tcPr>
            <w:tcW w:w="2892" w:type="dxa"/>
          </w:tcPr>
          <w:p w14:paraId="321C0F02"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bl>
    <w:p w14:paraId="1E277536"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6AC84EA3" w14:textId="77777777" w:rsidR="008F14B9" w:rsidRPr="00814B25" w:rsidRDefault="008F14B9" w:rsidP="009F7A4C">
      <w:pPr>
        <w:pStyle w:val="Heading3"/>
      </w:pPr>
      <w:proofErr w:type="spellStart"/>
      <w:r w:rsidRPr="00814B25">
        <w:t>CreateAdmissionResponse</w:t>
      </w:r>
      <w:proofErr w:type="spellEnd"/>
    </w:p>
    <w:p w14:paraId="217DC1F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08813F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F741EF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D4B0F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CreateAdmissionResponse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E96A9C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4FC4FA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E876B2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27136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21F6A5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A409B3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B8EC17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EA05563"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07F86D11"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607CDE32" w14:textId="77777777" w:rsidR="008F14B9" w:rsidRDefault="008F14B9"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16506C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BC18EE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CreateAdmissionResponse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B941DD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1C4AA15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761C82A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3ECE6BF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1011787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09483A5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32F3CB4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4DCAB6F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74DAF15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0E69398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75D0960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5E188E44" w14:textId="77777777" w:rsidR="008F14B9" w:rsidRPr="00814B25" w:rsidRDefault="008F14B9" w:rsidP="008F14B9">
      <w:pPr>
        <w:autoSpaceDE w:val="0"/>
        <w:autoSpaceDN w:val="0"/>
        <w:adjustRightInd w:val="0"/>
        <w:spacing w:after="0" w:line="240" w:lineRule="auto"/>
        <w:rPr>
          <w:rFonts w:cstheme="minorHAnsi"/>
          <w:sz w:val="24"/>
          <w:szCs w:val="24"/>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CreateAdmissionResponse</w:t>
      </w:r>
      <w:proofErr w:type="spellEnd"/>
      <w:r>
        <w:rPr>
          <w:rFonts w:ascii="Courier New" w:eastAsiaTheme="minorHAnsi" w:hAnsi="Courier New" w:cs="Courier New"/>
          <w:color w:val="0000FF"/>
          <w:sz w:val="20"/>
          <w:szCs w:val="20"/>
          <w:highlight w:val="white"/>
          <w:lang w:val="hr-HR" w:eastAsia="en-US"/>
        </w:rPr>
        <w:t>&gt;</w:t>
      </w:r>
    </w:p>
    <w:p w14:paraId="6F16AD21"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1796"/>
        <w:gridCol w:w="5707"/>
        <w:gridCol w:w="2835"/>
      </w:tblGrid>
      <w:tr w:rsidR="008F14B9" w:rsidRPr="007354DE" w14:paraId="015F76F4" w14:textId="77777777" w:rsidTr="008E563D">
        <w:trPr>
          <w:trHeight w:val="170"/>
        </w:trPr>
        <w:tc>
          <w:tcPr>
            <w:tcW w:w="1796" w:type="dxa"/>
          </w:tcPr>
          <w:p w14:paraId="53FCB071" w14:textId="77777777" w:rsidR="008F14B9" w:rsidRPr="00BB67D8" w:rsidRDefault="008F14B9" w:rsidP="008E563D">
            <w:pPr>
              <w:spacing w:line="240" w:lineRule="auto"/>
              <w:rPr>
                <w:rFonts w:cstheme="minorHAnsi"/>
                <w:b/>
                <w:szCs w:val="24"/>
                <w:lang w:val="en-US"/>
              </w:rPr>
            </w:pPr>
            <w:r w:rsidRPr="00BB67D8">
              <w:rPr>
                <w:rFonts w:cstheme="minorHAnsi"/>
                <w:b/>
                <w:szCs w:val="24"/>
                <w:lang w:val="en-US"/>
              </w:rPr>
              <w:t>Element name</w:t>
            </w:r>
          </w:p>
        </w:tc>
        <w:tc>
          <w:tcPr>
            <w:tcW w:w="5707" w:type="dxa"/>
          </w:tcPr>
          <w:p w14:paraId="2009B6CB" w14:textId="77777777" w:rsidR="008F14B9" w:rsidRPr="00BB67D8" w:rsidRDefault="008F14B9" w:rsidP="008E563D">
            <w:pPr>
              <w:spacing w:line="240" w:lineRule="auto"/>
              <w:rPr>
                <w:rFonts w:cstheme="minorHAnsi"/>
                <w:b/>
                <w:szCs w:val="24"/>
                <w:lang w:val="en-US"/>
              </w:rPr>
            </w:pPr>
            <w:r w:rsidRPr="00BB67D8">
              <w:rPr>
                <w:rFonts w:cstheme="minorHAnsi"/>
                <w:b/>
                <w:szCs w:val="24"/>
                <w:lang w:val="en-US"/>
              </w:rPr>
              <w:t>Element description</w:t>
            </w:r>
          </w:p>
        </w:tc>
        <w:tc>
          <w:tcPr>
            <w:tcW w:w="2835" w:type="dxa"/>
          </w:tcPr>
          <w:p w14:paraId="2FB6581F" w14:textId="77777777" w:rsidR="008F14B9" w:rsidRPr="00BB67D8" w:rsidRDefault="008F14B9" w:rsidP="008E563D">
            <w:pPr>
              <w:spacing w:line="240" w:lineRule="auto"/>
              <w:rPr>
                <w:rFonts w:cstheme="minorHAnsi"/>
                <w:b/>
                <w:szCs w:val="24"/>
                <w:lang w:val="en-US"/>
              </w:rPr>
            </w:pPr>
            <w:r>
              <w:rPr>
                <w:rFonts w:cstheme="minorHAnsi"/>
                <w:b/>
                <w:szCs w:val="24"/>
                <w:lang w:val="en-US"/>
              </w:rPr>
              <w:t>Mandatory</w:t>
            </w:r>
          </w:p>
        </w:tc>
      </w:tr>
      <w:tr w:rsidR="008F14B9" w:rsidRPr="007354DE" w14:paraId="7CE61E65" w14:textId="77777777" w:rsidTr="008E563D">
        <w:trPr>
          <w:trHeight w:val="170"/>
        </w:trPr>
        <w:tc>
          <w:tcPr>
            <w:tcW w:w="1796" w:type="dxa"/>
          </w:tcPr>
          <w:p w14:paraId="46633260" w14:textId="77777777" w:rsidR="008F14B9" w:rsidRPr="00BB67D8" w:rsidRDefault="008F14B9"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5707" w:type="dxa"/>
          </w:tcPr>
          <w:p w14:paraId="66906E81" w14:textId="78E09ACD" w:rsidR="008F14B9" w:rsidRPr="00BB67D8" w:rsidRDefault="008F14B9"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835" w:type="dxa"/>
          </w:tcPr>
          <w:p w14:paraId="4DEC4A2A" w14:textId="77777777" w:rsidR="008F14B9" w:rsidRPr="00BB67D8"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684736C1" w14:textId="77777777" w:rsidTr="008E563D">
        <w:trPr>
          <w:trHeight w:val="170"/>
        </w:trPr>
        <w:tc>
          <w:tcPr>
            <w:tcW w:w="1796" w:type="dxa"/>
          </w:tcPr>
          <w:p w14:paraId="23291389" w14:textId="77777777" w:rsidR="008F14B9" w:rsidRPr="00BB67D8" w:rsidRDefault="008F14B9"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5707" w:type="dxa"/>
          </w:tcPr>
          <w:p w14:paraId="79DF3892" w14:textId="77777777" w:rsidR="008F14B9" w:rsidRPr="00BB67D8"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835" w:type="dxa"/>
          </w:tcPr>
          <w:p w14:paraId="038A3606" w14:textId="0D51B49B" w:rsidR="008F14B9" w:rsidRPr="00BB67D8"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0F0C7B42"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0565772A" w14:textId="77777777" w:rsidR="00F858BE" w:rsidRPr="007354DE" w:rsidRDefault="00F858BE" w:rsidP="009367F3">
      <w:pPr>
        <w:pStyle w:val="Heading2"/>
      </w:pPr>
      <w:r w:rsidRPr="00814B25">
        <w:lastRenderedPageBreak/>
        <w:t xml:space="preserve">  </w:t>
      </w:r>
      <w:proofErr w:type="spellStart"/>
      <w:r w:rsidRPr="00814B25">
        <w:t>AppointmentRealisation</w:t>
      </w:r>
      <w:proofErr w:type="spellEnd"/>
    </w:p>
    <w:p w14:paraId="20993F95" w14:textId="1D851BAB" w:rsidR="002836DC" w:rsidRPr="00C57B8C" w:rsidRDefault="002836DC">
      <w:pPr>
        <w:spacing w:line="240" w:lineRule="auto"/>
        <w:rPr>
          <w:lang w:val="en-US"/>
        </w:rPr>
      </w:pPr>
      <w:r w:rsidRPr="00C57B8C">
        <w:rPr>
          <w:lang w:val="en-US"/>
        </w:rPr>
        <w:t xml:space="preserve">Method which is used to </w:t>
      </w:r>
      <w:r w:rsidR="00E64696">
        <w:rPr>
          <w:lang w:val="en-US"/>
        </w:rPr>
        <w:t>conclude patient’s examination</w:t>
      </w:r>
      <w:r w:rsidRPr="00C57B8C">
        <w:rPr>
          <w:lang w:val="en-US"/>
        </w:rPr>
        <w:t>. The rules for calling this method are:</w:t>
      </w:r>
    </w:p>
    <w:p w14:paraId="541FFB37" w14:textId="77777777" w:rsidR="00122434" w:rsidRDefault="002836DC" w:rsidP="005F04DC">
      <w:pPr>
        <w:pStyle w:val="ListParagraph"/>
        <w:numPr>
          <w:ilvl w:val="0"/>
          <w:numId w:val="14"/>
        </w:numPr>
        <w:spacing w:line="240" w:lineRule="auto"/>
        <w:rPr>
          <w:lang w:val="en-US"/>
        </w:rPr>
      </w:pPr>
      <w:r w:rsidRPr="00C57B8C">
        <w:rPr>
          <w:lang w:val="en-US"/>
        </w:rPr>
        <w:t>It can be called during the referral validity period + one month after the referral expired</w:t>
      </w:r>
    </w:p>
    <w:p w14:paraId="3228E8E2" w14:textId="00EFE05F" w:rsidR="002836DC" w:rsidRPr="00C57B8C" w:rsidRDefault="002836DC" w:rsidP="00122434">
      <w:pPr>
        <w:pStyle w:val="ListParagraph"/>
        <w:spacing w:line="240" w:lineRule="auto"/>
        <w:rPr>
          <w:lang w:val="en-US"/>
        </w:rPr>
      </w:pPr>
      <w:r w:rsidRPr="00C57B8C">
        <w:rPr>
          <w:lang w:val="en-US"/>
        </w:rPr>
        <w:t xml:space="preserve"> </w:t>
      </w:r>
      <w:proofErr w:type="gramStart"/>
      <w:r w:rsidRPr="00C57B8C">
        <w:rPr>
          <w:lang w:val="en-US"/>
        </w:rPr>
        <w:t>i.e.</w:t>
      </w:r>
      <w:proofErr w:type="gramEnd"/>
      <w:r w:rsidRPr="00C57B8C">
        <w:rPr>
          <w:lang w:val="en-US"/>
        </w:rPr>
        <w:t xml:space="preserve"> if the referral expired 15.06.2019, th</w:t>
      </w:r>
      <w:r w:rsidR="00C57B8C" w:rsidRPr="00814B25">
        <w:rPr>
          <w:lang w:val="en-US"/>
        </w:rPr>
        <w:t>is</w:t>
      </w:r>
      <w:r w:rsidRPr="00C57B8C">
        <w:rPr>
          <w:lang w:val="en-US"/>
        </w:rPr>
        <w:t xml:space="preserve"> method can be called till 15.07.2019.</w:t>
      </w:r>
    </w:p>
    <w:p w14:paraId="68015085" w14:textId="77777777" w:rsidR="00122434" w:rsidRDefault="002836DC" w:rsidP="005F04DC">
      <w:pPr>
        <w:pStyle w:val="ListParagraph"/>
        <w:numPr>
          <w:ilvl w:val="0"/>
          <w:numId w:val="14"/>
        </w:numPr>
        <w:spacing w:line="240" w:lineRule="auto"/>
        <w:rPr>
          <w:lang w:val="en-US"/>
        </w:rPr>
      </w:pPr>
      <w:proofErr w:type="spellStart"/>
      <w:r w:rsidRPr="00C57B8C">
        <w:rPr>
          <w:lang w:val="en-US"/>
        </w:rPr>
        <w:t>RealisationDateTime</w:t>
      </w:r>
      <w:proofErr w:type="spellEnd"/>
      <w:r w:rsidRPr="00C57B8C">
        <w:rPr>
          <w:lang w:val="en-US"/>
        </w:rPr>
        <w:t xml:space="preserve"> value </w:t>
      </w:r>
      <w:proofErr w:type="gramStart"/>
      <w:r w:rsidRPr="00C57B8C">
        <w:rPr>
          <w:lang w:val="en-US"/>
        </w:rPr>
        <w:t>has to</w:t>
      </w:r>
      <w:proofErr w:type="gramEnd"/>
      <w:r w:rsidRPr="00C57B8C">
        <w:rPr>
          <w:lang w:val="en-US"/>
        </w:rPr>
        <w:t xml:space="preserve"> be before the referral expiration date </w:t>
      </w:r>
    </w:p>
    <w:p w14:paraId="667AF0F4" w14:textId="0D7F4EDE" w:rsidR="002836DC" w:rsidRPr="00C57B8C" w:rsidRDefault="002836DC" w:rsidP="00122434">
      <w:pPr>
        <w:pStyle w:val="ListParagraph"/>
        <w:spacing w:line="240" w:lineRule="auto"/>
        <w:rPr>
          <w:lang w:val="en-US"/>
        </w:rPr>
      </w:pPr>
      <w:proofErr w:type="gramStart"/>
      <w:r w:rsidRPr="00C57B8C">
        <w:rPr>
          <w:lang w:val="en-US"/>
        </w:rPr>
        <w:t>i.e.</w:t>
      </w:r>
      <w:proofErr w:type="gramEnd"/>
      <w:r w:rsidRPr="00C57B8C">
        <w:rPr>
          <w:lang w:val="en-US"/>
        </w:rPr>
        <w:t xml:space="preserve"> if the referral was valid till 15.06.2019. the value of </w:t>
      </w:r>
      <w:proofErr w:type="spellStart"/>
      <w:r w:rsidRPr="00C57B8C">
        <w:rPr>
          <w:lang w:val="en-US"/>
        </w:rPr>
        <w:t>RealisationDateTime</w:t>
      </w:r>
      <w:proofErr w:type="spellEnd"/>
      <w:r w:rsidRPr="00C57B8C">
        <w:rPr>
          <w:lang w:val="en-US"/>
        </w:rPr>
        <w:t xml:space="preserve"> </w:t>
      </w:r>
      <w:proofErr w:type="gramStart"/>
      <w:r w:rsidRPr="00C57B8C">
        <w:rPr>
          <w:lang w:val="en-US"/>
        </w:rPr>
        <w:t>has to</w:t>
      </w:r>
      <w:proofErr w:type="gramEnd"/>
      <w:r w:rsidRPr="00C57B8C">
        <w:rPr>
          <w:lang w:val="en-US"/>
        </w:rPr>
        <w:t xml:space="preserve"> be less or equal to this date.</w:t>
      </w:r>
    </w:p>
    <w:p w14:paraId="28B0F7A8" w14:textId="142F7518" w:rsidR="002B37F6" w:rsidRPr="00814B25" w:rsidRDefault="002836DC" w:rsidP="00814B25">
      <w:pPr>
        <w:spacing w:line="240" w:lineRule="auto"/>
        <w:rPr>
          <w:u w:val="single"/>
          <w:lang w:val="en-US"/>
        </w:rPr>
      </w:pPr>
      <w:r w:rsidRPr="00814B25">
        <w:rPr>
          <w:b/>
          <w:u w:val="single"/>
          <w:lang w:val="en-US"/>
        </w:rPr>
        <w:t>Appointment status change</w:t>
      </w:r>
      <w:r w:rsidR="002B37F6" w:rsidRPr="00814B25">
        <w:rPr>
          <w:b/>
          <w:u w:val="single"/>
          <w:lang w:val="en-US"/>
        </w:rPr>
        <w:t>:</w:t>
      </w:r>
    </w:p>
    <w:tbl>
      <w:tblPr>
        <w:tblStyle w:val="TableGrid"/>
        <w:tblW w:w="0" w:type="auto"/>
        <w:tblLook w:val="04A0" w:firstRow="1" w:lastRow="0" w:firstColumn="1" w:lastColumn="0" w:noHBand="0" w:noVBand="1"/>
      </w:tblPr>
      <w:tblGrid>
        <w:gridCol w:w="5228"/>
        <w:gridCol w:w="5228"/>
      </w:tblGrid>
      <w:tr w:rsidR="00F21425" w:rsidRPr="007354DE" w14:paraId="2443728F" w14:textId="77777777" w:rsidTr="00F21425">
        <w:tc>
          <w:tcPr>
            <w:tcW w:w="5228" w:type="dxa"/>
          </w:tcPr>
          <w:p w14:paraId="28199DD5" w14:textId="7BABC566" w:rsidR="00F21425" w:rsidRPr="00814B25" w:rsidRDefault="002836DC" w:rsidP="00F21425">
            <w:pPr>
              <w:spacing w:line="240" w:lineRule="auto"/>
              <w:rPr>
                <w:rFonts w:cstheme="minorHAnsi"/>
                <w:lang w:val="en-US"/>
              </w:rPr>
            </w:pPr>
            <w:r w:rsidRPr="00814B25">
              <w:rPr>
                <w:rFonts w:cstheme="minorHAnsi"/>
                <w:lang w:val="en-US"/>
              </w:rPr>
              <w:t>Status before</w:t>
            </w:r>
          </w:p>
        </w:tc>
        <w:tc>
          <w:tcPr>
            <w:tcW w:w="5228" w:type="dxa"/>
          </w:tcPr>
          <w:p w14:paraId="79C8B7E3" w14:textId="07C0D64A" w:rsidR="00F21425" w:rsidRPr="00814B25" w:rsidRDefault="002836DC" w:rsidP="00F21425">
            <w:pPr>
              <w:spacing w:line="240" w:lineRule="auto"/>
              <w:rPr>
                <w:rFonts w:cstheme="minorHAnsi"/>
                <w:lang w:val="en-US"/>
              </w:rPr>
            </w:pPr>
            <w:r w:rsidRPr="00814B25">
              <w:rPr>
                <w:rFonts w:cstheme="minorHAnsi"/>
                <w:lang w:val="en-US"/>
              </w:rPr>
              <w:t>Status after</w:t>
            </w:r>
          </w:p>
        </w:tc>
      </w:tr>
      <w:tr w:rsidR="00F21425" w:rsidRPr="007354DE" w14:paraId="44027E75" w14:textId="77777777" w:rsidTr="00F21425">
        <w:tc>
          <w:tcPr>
            <w:tcW w:w="5228" w:type="dxa"/>
          </w:tcPr>
          <w:p w14:paraId="4A8E8B6D" w14:textId="77777777" w:rsidR="00F21425" w:rsidRPr="00814B25" w:rsidRDefault="00F21425" w:rsidP="00F21425">
            <w:pPr>
              <w:spacing w:line="240" w:lineRule="auto"/>
              <w:rPr>
                <w:rFonts w:cstheme="minorHAnsi"/>
                <w:lang w:val="en-US"/>
              </w:rPr>
            </w:pPr>
            <w:r w:rsidRPr="00814B25">
              <w:rPr>
                <w:rFonts w:cstheme="minorHAnsi"/>
                <w:lang w:val="en-US"/>
              </w:rPr>
              <w:t xml:space="preserve">V </w:t>
            </w:r>
            <w:proofErr w:type="spellStart"/>
            <w:r w:rsidRPr="00814B25">
              <w:rPr>
                <w:rFonts w:cstheme="minorHAnsi"/>
                <w:lang w:val="en-US"/>
              </w:rPr>
              <w:t>izvajanju</w:t>
            </w:r>
            <w:proofErr w:type="spellEnd"/>
          </w:p>
        </w:tc>
        <w:tc>
          <w:tcPr>
            <w:tcW w:w="5228" w:type="dxa"/>
          </w:tcPr>
          <w:p w14:paraId="5987A645" w14:textId="77777777" w:rsidR="00F21425" w:rsidRPr="00814B25" w:rsidRDefault="00F21425" w:rsidP="00F21425">
            <w:pPr>
              <w:spacing w:line="240" w:lineRule="auto"/>
              <w:rPr>
                <w:rFonts w:cstheme="minorHAnsi"/>
                <w:lang w:val="en-US"/>
              </w:rPr>
            </w:pPr>
            <w:proofErr w:type="spellStart"/>
            <w:r w:rsidRPr="00814B25">
              <w:rPr>
                <w:rFonts w:cstheme="minorHAnsi"/>
                <w:lang w:val="en-US"/>
              </w:rPr>
              <w:t>Izveden</w:t>
            </w:r>
            <w:proofErr w:type="spellEnd"/>
          </w:p>
        </w:tc>
      </w:tr>
    </w:tbl>
    <w:p w14:paraId="2EBA1CBB" w14:textId="77777777" w:rsidR="00F21425" w:rsidRPr="009724BC" w:rsidRDefault="00F21425" w:rsidP="00814B25">
      <w:pPr>
        <w:spacing w:line="240" w:lineRule="auto"/>
        <w:rPr>
          <w:lang w:val="en-US"/>
        </w:rPr>
      </w:pPr>
    </w:p>
    <w:p w14:paraId="34ECFDB0" w14:textId="77777777" w:rsidR="002836DC" w:rsidRPr="00814B25" w:rsidRDefault="002836DC" w:rsidP="002836DC">
      <w:pPr>
        <w:spacing w:line="240" w:lineRule="auto"/>
        <w:rPr>
          <w:b/>
          <w:u w:val="single"/>
          <w:lang w:val="en-US"/>
        </w:rPr>
      </w:pPr>
      <w:r w:rsidRPr="00814B25">
        <w:rPr>
          <w:b/>
          <w:u w:val="single"/>
          <w:lang w:val="en-US"/>
        </w:rPr>
        <w:t>Referral status change:</w:t>
      </w:r>
    </w:p>
    <w:p w14:paraId="10A835E5" w14:textId="1A12783C" w:rsidR="00F21425" w:rsidRPr="00911F6F" w:rsidRDefault="002836DC" w:rsidP="00814B25">
      <w:pPr>
        <w:spacing w:line="240" w:lineRule="auto"/>
        <w:rPr>
          <w:lang w:val="en-US"/>
        </w:rPr>
      </w:pPr>
      <w:r w:rsidRPr="00911BFE">
        <w:rPr>
          <w:u w:val="single"/>
          <w:lang w:val="en-US"/>
        </w:rPr>
        <w:t>Onetime referral</w:t>
      </w:r>
    </w:p>
    <w:tbl>
      <w:tblPr>
        <w:tblStyle w:val="TableGrid"/>
        <w:tblW w:w="0" w:type="auto"/>
        <w:tblLook w:val="04A0" w:firstRow="1" w:lastRow="0" w:firstColumn="1" w:lastColumn="0" w:noHBand="0" w:noVBand="1"/>
      </w:tblPr>
      <w:tblGrid>
        <w:gridCol w:w="1696"/>
        <w:gridCol w:w="6804"/>
        <w:gridCol w:w="1843"/>
      </w:tblGrid>
      <w:tr w:rsidR="00F21425" w:rsidRPr="007354DE" w14:paraId="319BEDFA" w14:textId="77777777" w:rsidTr="00F21425">
        <w:tc>
          <w:tcPr>
            <w:tcW w:w="1696" w:type="dxa"/>
          </w:tcPr>
          <w:p w14:paraId="2028405A" w14:textId="4D23166E" w:rsidR="00F21425" w:rsidRPr="00814B25" w:rsidRDefault="002836DC" w:rsidP="00F21425">
            <w:pPr>
              <w:rPr>
                <w:rFonts w:eastAsia="MS Mincho" w:cstheme="minorHAnsi"/>
                <w:color w:val="000000"/>
                <w:lang w:val="en-US" w:eastAsia="ja-JP"/>
              </w:rPr>
            </w:pPr>
            <w:r w:rsidRPr="00814B25">
              <w:rPr>
                <w:rFonts w:cstheme="minorHAnsi"/>
                <w:lang w:val="en-US"/>
              </w:rPr>
              <w:t>Status before</w:t>
            </w:r>
          </w:p>
        </w:tc>
        <w:tc>
          <w:tcPr>
            <w:tcW w:w="6804" w:type="dxa"/>
          </w:tcPr>
          <w:p w14:paraId="433982FA" w14:textId="77777777" w:rsidR="00F21425" w:rsidRPr="00814B25" w:rsidRDefault="00C57B8C" w:rsidP="00F21425">
            <w:pPr>
              <w:rPr>
                <w:rFonts w:eastAsia="MS Mincho" w:cstheme="minorHAnsi"/>
                <w:color w:val="000000"/>
                <w:lang w:val="en-US" w:eastAsia="ja-JP"/>
              </w:rPr>
            </w:pPr>
            <w:r>
              <w:rPr>
                <w:rFonts w:eastAsia="MS Mincho" w:cstheme="minorHAnsi"/>
                <w:color w:val="000000"/>
                <w:lang w:val="en-US" w:eastAsia="ja-JP"/>
              </w:rPr>
              <w:t>Condition</w:t>
            </w:r>
          </w:p>
        </w:tc>
        <w:tc>
          <w:tcPr>
            <w:tcW w:w="1843" w:type="dxa"/>
          </w:tcPr>
          <w:p w14:paraId="10629933" w14:textId="30C8B652" w:rsidR="00F21425" w:rsidRPr="00814B25" w:rsidRDefault="002836DC" w:rsidP="00F21425">
            <w:pPr>
              <w:rPr>
                <w:rFonts w:eastAsia="MS Mincho" w:cstheme="minorHAnsi"/>
                <w:color w:val="000000"/>
                <w:lang w:val="en-US" w:eastAsia="ja-JP"/>
              </w:rPr>
            </w:pPr>
            <w:r w:rsidRPr="00814B25">
              <w:rPr>
                <w:rFonts w:cstheme="minorHAnsi"/>
                <w:lang w:val="en-US"/>
              </w:rPr>
              <w:t>Status after</w:t>
            </w:r>
          </w:p>
        </w:tc>
      </w:tr>
      <w:tr w:rsidR="00F21425" w:rsidRPr="007354DE" w14:paraId="6BC7234F" w14:textId="77777777" w:rsidTr="00F21425">
        <w:tc>
          <w:tcPr>
            <w:tcW w:w="1696" w:type="dxa"/>
          </w:tcPr>
          <w:p w14:paraId="46056F5B"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598DC03D" w14:textId="1F072635" w:rsidR="002836DC" w:rsidRPr="00814B25" w:rsidRDefault="002836DC" w:rsidP="00F21425">
            <w:pPr>
              <w:rPr>
                <w:rFonts w:eastAsia="MS Mincho" w:cstheme="minorHAnsi"/>
                <w:color w:val="000000"/>
                <w:lang w:val="en-US" w:eastAsia="ja-JP"/>
              </w:rPr>
            </w:pPr>
            <w:r w:rsidRPr="00814B25">
              <w:rPr>
                <w:color w:val="222222"/>
                <w:lang w:val="en-US"/>
              </w:rPr>
              <w:t xml:space="preserve">No more appointments (or all </w:t>
            </w:r>
            <w:r w:rsidR="00C57B8C">
              <w:rPr>
                <w:color w:val="222222"/>
                <w:lang w:val="en-US"/>
              </w:rPr>
              <w:t xml:space="preserve">are </w:t>
            </w:r>
            <w:r w:rsidRPr="00814B25">
              <w:rPr>
                <w:color w:val="222222"/>
                <w:lang w:val="en-US"/>
              </w:rPr>
              <w:t xml:space="preserve">in Done status) and it has not been more than 5 days since the first </w:t>
            </w:r>
            <w:proofErr w:type="spellStart"/>
            <w:r w:rsidRPr="00814B25">
              <w:rPr>
                <w:color w:val="222222"/>
                <w:lang w:val="en-US"/>
              </w:rPr>
              <w:t>reali</w:t>
            </w:r>
            <w:r w:rsidR="00C57B8C">
              <w:rPr>
                <w:color w:val="222222"/>
                <w:lang w:val="en-US"/>
              </w:rPr>
              <w:t>s</w:t>
            </w:r>
            <w:r w:rsidRPr="00814B25">
              <w:rPr>
                <w:color w:val="222222"/>
                <w:lang w:val="en-US"/>
              </w:rPr>
              <w:t>ation</w:t>
            </w:r>
            <w:proofErr w:type="spellEnd"/>
          </w:p>
        </w:tc>
        <w:tc>
          <w:tcPr>
            <w:tcW w:w="1843" w:type="dxa"/>
          </w:tcPr>
          <w:p w14:paraId="2E14B742"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Izvedena</w:t>
            </w:r>
            <w:proofErr w:type="spellEnd"/>
          </w:p>
        </w:tc>
      </w:tr>
      <w:tr w:rsidR="00F21425" w:rsidRPr="007354DE" w14:paraId="606ABF50" w14:textId="77777777" w:rsidTr="00F21425">
        <w:tc>
          <w:tcPr>
            <w:tcW w:w="1696" w:type="dxa"/>
          </w:tcPr>
          <w:p w14:paraId="51A280B7"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6230BF6D" w14:textId="70517E7E" w:rsidR="00F21425" w:rsidRPr="00814B25" w:rsidRDefault="002836DC" w:rsidP="00F21425">
            <w:pPr>
              <w:rPr>
                <w:rFonts w:eastAsia="MS Mincho" w:cstheme="minorHAnsi"/>
                <w:color w:val="000000"/>
                <w:lang w:val="en-US" w:eastAsia="ja-JP"/>
              </w:rPr>
            </w:pPr>
            <w:r w:rsidRPr="00814B25">
              <w:rPr>
                <w:color w:val="222222"/>
                <w:lang w:val="en-US"/>
              </w:rPr>
              <w:t xml:space="preserve">There are no more appointments (or </w:t>
            </w:r>
            <w:r w:rsidR="00C57B8C">
              <w:rPr>
                <w:color w:val="222222"/>
                <w:lang w:val="en-US"/>
              </w:rPr>
              <w:t>all</w:t>
            </w:r>
            <w:r w:rsidRPr="00814B25">
              <w:rPr>
                <w:color w:val="222222"/>
                <w:lang w:val="en-US"/>
              </w:rPr>
              <w:t xml:space="preserve"> </w:t>
            </w:r>
            <w:r w:rsidR="00C57B8C">
              <w:rPr>
                <w:color w:val="222222"/>
                <w:lang w:val="en-US"/>
              </w:rPr>
              <w:t>are</w:t>
            </w:r>
            <w:r w:rsidRPr="00814B25">
              <w:rPr>
                <w:color w:val="222222"/>
                <w:lang w:val="en-US"/>
              </w:rPr>
              <w:t xml:space="preserve"> in Done status) and have passed more than 5 days since the first </w:t>
            </w:r>
            <w:proofErr w:type="spellStart"/>
            <w:r w:rsidRPr="00814B25">
              <w:rPr>
                <w:color w:val="222222"/>
                <w:lang w:val="en-US"/>
              </w:rPr>
              <w:t>reali</w:t>
            </w:r>
            <w:r w:rsidR="00C57B8C">
              <w:rPr>
                <w:color w:val="222222"/>
                <w:lang w:val="en-US"/>
              </w:rPr>
              <w:t>s</w:t>
            </w:r>
            <w:r w:rsidRPr="00814B25">
              <w:rPr>
                <w:color w:val="222222"/>
                <w:lang w:val="en-US"/>
              </w:rPr>
              <w:t>ation</w:t>
            </w:r>
            <w:proofErr w:type="spellEnd"/>
          </w:p>
        </w:tc>
        <w:tc>
          <w:tcPr>
            <w:tcW w:w="1843" w:type="dxa"/>
          </w:tcPr>
          <w:p w14:paraId="032C955D"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Iskorištena</w:t>
            </w:r>
            <w:proofErr w:type="spellEnd"/>
          </w:p>
        </w:tc>
      </w:tr>
      <w:tr w:rsidR="00F21425" w:rsidRPr="007354DE" w14:paraId="4754B438" w14:textId="77777777" w:rsidTr="00F21425">
        <w:tc>
          <w:tcPr>
            <w:tcW w:w="1696" w:type="dxa"/>
          </w:tcPr>
          <w:p w14:paraId="7A3A588C"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2B63E6B3" w14:textId="016E8D4E" w:rsidR="00F21425" w:rsidRPr="00814B25" w:rsidRDefault="004C6755" w:rsidP="00F21425">
            <w:pPr>
              <w:rPr>
                <w:rFonts w:eastAsia="MS Mincho" w:cstheme="minorHAnsi"/>
                <w:color w:val="000000"/>
                <w:lang w:val="en-US" w:eastAsia="ja-JP"/>
              </w:rPr>
            </w:pPr>
            <w:r w:rsidRPr="00814B25">
              <w:rPr>
                <w:rFonts w:eastAsia="MS Mincho" w:cstheme="minorHAnsi"/>
                <w:color w:val="000000"/>
                <w:lang w:val="en-US" w:eastAsia="ja-JP"/>
              </w:rPr>
              <w:t xml:space="preserve">There are appointments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 or V </w:t>
            </w:r>
            <w:proofErr w:type="spellStart"/>
            <w:r w:rsidRPr="00814B25">
              <w:rPr>
                <w:rFonts w:eastAsia="MS Mincho" w:cstheme="minorHAnsi"/>
                <w:color w:val="000000"/>
                <w:lang w:val="en-US" w:eastAsia="ja-JP"/>
              </w:rPr>
              <w:t>izvajanju</w:t>
            </w:r>
            <w:proofErr w:type="spellEnd"/>
          </w:p>
        </w:tc>
        <w:tc>
          <w:tcPr>
            <w:tcW w:w="1843" w:type="dxa"/>
          </w:tcPr>
          <w:p w14:paraId="329633F9"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F21425" w:rsidRPr="007354DE" w14:paraId="61CF7135" w14:textId="77777777" w:rsidTr="00F21425">
        <w:tc>
          <w:tcPr>
            <w:tcW w:w="1696" w:type="dxa"/>
          </w:tcPr>
          <w:p w14:paraId="17929D3E"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6EA6FF47" w14:textId="53C6C0B0" w:rsidR="00F21425" w:rsidRPr="00814B25" w:rsidRDefault="004C6755" w:rsidP="00F21425">
            <w:pPr>
              <w:rPr>
                <w:rFonts w:eastAsia="MS Mincho" w:cstheme="minorHAnsi"/>
                <w:color w:val="000000"/>
                <w:lang w:val="en-US" w:eastAsia="ja-JP"/>
              </w:rPr>
            </w:pPr>
            <w:r w:rsidRPr="00814B25">
              <w:rPr>
                <w:rFonts w:eastAsia="MS Mincho" w:cstheme="minorHAnsi"/>
                <w:color w:val="000000"/>
                <w:lang w:val="en-US" w:eastAsia="ja-JP"/>
              </w:rPr>
              <w:t xml:space="preserve">There are appointments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 or V </w:t>
            </w:r>
            <w:proofErr w:type="spellStart"/>
            <w:proofErr w:type="gramStart"/>
            <w:r w:rsidRPr="00814B25">
              <w:rPr>
                <w:rFonts w:eastAsia="MS Mincho" w:cstheme="minorHAnsi"/>
                <w:color w:val="000000"/>
                <w:lang w:val="en-US" w:eastAsia="ja-JP"/>
              </w:rPr>
              <w:t>izvajanju</w:t>
            </w:r>
            <w:proofErr w:type="spellEnd"/>
            <w:proofErr w:type="gramEnd"/>
            <w:r w:rsidRPr="00814B25">
              <w:rPr>
                <w:rFonts w:eastAsia="MS Mincho" w:cstheme="minorHAnsi"/>
                <w:color w:val="000000"/>
                <w:lang w:val="en-US" w:eastAsia="ja-JP"/>
              </w:rPr>
              <w:t xml:space="preserve"> but the flag </w:t>
            </w:r>
            <w:proofErr w:type="spellStart"/>
            <w:r w:rsidRPr="00814B25">
              <w:rPr>
                <w:rFonts w:eastAsia="MS Mincho" w:cstheme="minorHAnsi"/>
                <w:color w:val="000000"/>
                <w:lang w:val="en-US" w:eastAsia="ja-JP"/>
              </w:rPr>
              <w:t>ControlNotNeeded</w:t>
            </w:r>
            <w:proofErr w:type="spellEnd"/>
            <w:r w:rsidRPr="00814B25">
              <w:rPr>
                <w:rFonts w:eastAsia="MS Mincho" w:cstheme="minorHAnsi"/>
                <w:color w:val="000000"/>
                <w:lang w:val="en-US" w:eastAsia="ja-JP"/>
              </w:rPr>
              <w:t xml:space="preserve"> was set to true. In this case we will cancel all the remaining appointments</w:t>
            </w:r>
          </w:p>
        </w:tc>
        <w:tc>
          <w:tcPr>
            <w:tcW w:w="1843" w:type="dxa"/>
          </w:tcPr>
          <w:p w14:paraId="179C49FF"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Iskorištena</w:t>
            </w:r>
            <w:proofErr w:type="spellEnd"/>
          </w:p>
        </w:tc>
      </w:tr>
      <w:tr w:rsidR="00F21425" w:rsidRPr="007354DE" w14:paraId="541D1E93" w14:textId="77777777" w:rsidTr="00F21425">
        <w:tc>
          <w:tcPr>
            <w:tcW w:w="1696" w:type="dxa"/>
          </w:tcPr>
          <w:p w14:paraId="6E36F995"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4E11C895" w14:textId="007050A5" w:rsidR="00F21425" w:rsidRPr="00814B25" w:rsidRDefault="004C6755" w:rsidP="00F21425">
            <w:pPr>
              <w:rPr>
                <w:rFonts w:eastAsia="MS Mincho" w:cstheme="minorHAnsi"/>
                <w:color w:val="000000"/>
                <w:lang w:val="en-US" w:eastAsia="ja-JP"/>
              </w:rPr>
            </w:pPr>
            <w:r w:rsidRPr="00814B25">
              <w:rPr>
                <w:rFonts w:eastAsia="MS Mincho" w:cstheme="minorHAnsi"/>
                <w:color w:val="000000"/>
                <w:lang w:val="en-US" w:eastAsia="ja-JP"/>
              </w:rPr>
              <w:t xml:space="preserve">There are no more appointments and the flag </w:t>
            </w:r>
            <w:proofErr w:type="spellStart"/>
            <w:r w:rsidRPr="00814B25">
              <w:rPr>
                <w:rFonts w:eastAsia="MS Mincho" w:cstheme="minorHAnsi"/>
                <w:color w:val="000000"/>
                <w:lang w:val="en-US" w:eastAsia="ja-JP"/>
              </w:rPr>
              <w:t>ControlNotNeeded</w:t>
            </w:r>
            <w:proofErr w:type="spellEnd"/>
            <w:r w:rsidRPr="00814B25">
              <w:rPr>
                <w:rFonts w:eastAsia="MS Mincho" w:cstheme="minorHAnsi"/>
                <w:color w:val="000000"/>
                <w:lang w:val="en-US" w:eastAsia="ja-JP"/>
              </w:rPr>
              <w:t xml:space="preserve"> was set to true. </w:t>
            </w:r>
          </w:p>
        </w:tc>
        <w:tc>
          <w:tcPr>
            <w:tcW w:w="1843" w:type="dxa"/>
          </w:tcPr>
          <w:p w14:paraId="1B48D4EC"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Iskorištena</w:t>
            </w:r>
            <w:proofErr w:type="spellEnd"/>
          </w:p>
        </w:tc>
      </w:tr>
    </w:tbl>
    <w:p w14:paraId="7C2ADA1F" w14:textId="77777777" w:rsidR="00F21425" w:rsidRPr="009724BC" w:rsidRDefault="00F21425" w:rsidP="00814B25">
      <w:pPr>
        <w:rPr>
          <w:rFonts w:cstheme="minorHAnsi"/>
          <w:lang w:val="en-US"/>
        </w:rPr>
      </w:pPr>
    </w:p>
    <w:p w14:paraId="12FEC69C" w14:textId="76762252" w:rsidR="00F21425" w:rsidRPr="00814B25" w:rsidRDefault="004C6755" w:rsidP="00F21425">
      <w:pPr>
        <w:rPr>
          <w:rFonts w:cstheme="minorHAnsi"/>
          <w:u w:val="single"/>
          <w:lang w:val="en-US"/>
        </w:rPr>
      </w:pPr>
      <w:r w:rsidRPr="00814B25">
        <w:rPr>
          <w:rFonts w:cstheme="minorHAnsi"/>
          <w:u w:val="single"/>
          <w:lang w:val="en-US"/>
        </w:rPr>
        <w:t>Reusable/Permanent</w:t>
      </w:r>
    </w:p>
    <w:tbl>
      <w:tblPr>
        <w:tblStyle w:val="TableGrid"/>
        <w:tblW w:w="0" w:type="auto"/>
        <w:tblLook w:val="04A0" w:firstRow="1" w:lastRow="0" w:firstColumn="1" w:lastColumn="0" w:noHBand="0" w:noVBand="1"/>
      </w:tblPr>
      <w:tblGrid>
        <w:gridCol w:w="1696"/>
        <w:gridCol w:w="5670"/>
        <w:gridCol w:w="2977"/>
      </w:tblGrid>
      <w:tr w:rsidR="004C6755" w:rsidRPr="007354DE" w14:paraId="30AE6E3C" w14:textId="77777777" w:rsidTr="00F21425">
        <w:tc>
          <w:tcPr>
            <w:tcW w:w="1696" w:type="dxa"/>
          </w:tcPr>
          <w:p w14:paraId="5315FF26" w14:textId="2D0F9E73" w:rsidR="004C6755" w:rsidRPr="00814B25" w:rsidRDefault="004C6755" w:rsidP="004C6755">
            <w:pPr>
              <w:rPr>
                <w:rFonts w:eastAsia="MS Mincho" w:cstheme="minorHAnsi"/>
                <w:color w:val="000000"/>
                <w:lang w:val="en-US" w:eastAsia="ja-JP"/>
              </w:rPr>
            </w:pPr>
            <w:r w:rsidRPr="00814B25">
              <w:rPr>
                <w:rFonts w:cstheme="minorHAnsi"/>
                <w:lang w:val="en-US"/>
              </w:rPr>
              <w:t>Status before</w:t>
            </w:r>
          </w:p>
        </w:tc>
        <w:tc>
          <w:tcPr>
            <w:tcW w:w="5670" w:type="dxa"/>
          </w:tcPr>
          <w:p w14:paraId="0DEA42A7" w14:textId="77777777" w:rsidR="004C6755" w:rsidRPr="00814B25" w:rsidRDefault="00C57B8C" w:rsidP="004C6755">
            <w:pPr>
              <w:rPr>
                <w:rFonts w:eastAsia="MS Mincho" w:cstheme="minorHAnsi"/>
                <w:color w:val="000000"/>
                <w:lang w:val="en-US" w:eastAsia="ja-JP"/>
              </w:rPr>
            </w:pPr>
            <w:r>
              <w:rPr>
                <w:rFonts w:eastAsia="MS Mincho" w:cstheme="minorHAnsi"/>
                <w:color w:val="000000"/>
                <w:lang w:val="en-US" w:eastAsia="ja-JP"/>
              </w:rPr>
              <w:t>Condition</w:t>
            </w:r>
          </w:p>
        </w:tc>
        <w:tc>
          <w:tcPr>
            <w:tcW w:w="2977" w:type="dxa"/>
          </w:tcPr>
          <w:p w14:paraId="6F0BBF15" w14:textId="4B3E6297" w:rsidR="004C6755" w:rsidRPr="00814B25" w:rsidRDefault="004C6755" w:rsidP="004C6755">
            <w:pPr>
              <w:rPr>
                <w:rFonts w:eastAsia="MS Mincho" w:cstheme="minorHAnsi"/>
                <w:color w:val="000000"/>
                <w:lang w:val="en-US" w:eastAsia="ja-JP"/>
              </w:rPr>
            </w:pPr>
            <w:r w:rsidRPr="00814B25">
              <w:rPr>
                <w:rFonts w:cstheme="minorHAnsi"/>
                <w:lang w:val="en-US"/>
              </w:rPr>
              <w:t>Status after</w:t>
            </w:r>
          </w:p>
        </w:tc>
      </w:tr>
      <w:tr w:rsidR="00F21425" w:rsidRPr="007354DE" w14:paraId="63F50F99" w14:textId="77777777" w:rsidTr="00F21425">
        <w:tc>
          <w:tcPr>
            <w:tcW w:w="1696" w:type="dxa"/>
          </w:tcPr>
          <w:p w14:paraId="2EC7B2F6"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5670" w:type="dxa"/>
          </w:tcPr>
          <w:p w14:paraId="3E2965ED" w14:textId="33591944" w:rsidR="00F21425" w:rsidRPr="00814B25" w:rsidRDefault="004C6755" w:rsidP="00F21425">
            <w:pPr>
              <w:rPr>
                <w:rFonts w:eastAsia="MS Mincho" w:cstheme="minorHAnsi"/>
                <w:color w:val="000000"/>
                <w:lang w:val="en-US" w:eastAsia="ja-JP"/>
              </w:rPr>
            </w:pPr>
            <w:r w:rsidRPr="00814B25">
              <w:rPr>
                <w:color w:val="222222"/>
                <w:lang w:val="en-US"/>
              </w:rPr>
              <w:t xml:space="preserve">No more appointments (or </w:t>
            </w:r>
            <w:r w:rsidR="00C57B8C">
              <w:rPr>
                <w:color w:val="222222"/>
                <w:lang w:val="en-US"/>
              </w:rPr>
              <w:t>all</w:t>
            </w:r>
            <w:r w:rsidRPr="00814B25">
              <w:rPr>
                <w:color w:val="222222"/>
                <w:lang w:val="en-US"/>
              </w:rPr>
              <w:t xml:space="preserve"> a</w:t>
            </w:r>
            <w:r w:rsidR="00C57B8C">
              <w:rPr>
                <w:color w:val="222222"/>
                <w:lang w:val="en-US"/>
              </w:rPr>
              <w:t xml:space="preserve">re </w:t>
            </w:r>
            <w:r w:rsidRPr="00814B25">
              <w:rPr>
                <w:color w:val="222222"/>
                <w:lang w:val="en-US"/>
              </w:rPr>
              <w:t>in Done status)</w:t>
            </w:r>
          </w:p>
        </w:tc>
        <w:tc>
          <w:tcPr>
            <w:tcW w:w="2977" w:type="dxa"/>
          </w:tcPr>
          <w:p w14:paraId="553817C7"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Izvedena</w:t>
            </w:r>
            <w:proofErr w:type="spellEnd"/>
          </w:p>
        </w:tc>
      </w:tr>
      <w:tr w:rsidR="00F21425" w:rsidRPr="007354DE" w14:paraId="637CE026" w14:textId="77777777" w:rsidTr="00F21425">
        <w:tc>
          <w:tcPr>
            <w:tcW w:w="1696" w:type="dxa"/>
          </w:tcPr>
          <w:p w14:paraId="4B644669"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5670" w:type="dxa"/>
          </w:tcPr>
          <w:p w14:paraId="60EDFE36" w14:textId="7C2B1A72" w:rsidR="00F21425" w:rsidRPr="00814B25" w:rsidRDefault="004C6755" w:rsidP="00F21425">
            <w:pPr>
              <w:rPr>
                <w:rFonts w:eastAsia="MS Mincho" w:cstheme="minorHAnsi"/>
                <w:color w:val="000000"/>
                <w:lang w:val="en-US" w:eastAsia="ja-JP"/>
              </w:rPr>
            </w:pPr>
            <w:r w:rsidRPr="00814B25">
              <w:rPr>
                <w:rFonts w:eastAsia="MS Mincho" w:cstheme="minorHAnsi"/>
                <w:color w:val="000000"/>
                <w:lang w:val="en-US" w:eastAsia="ja-JP"/>
              </w:rPr>
              <w:t xml:space="preserve">There are appointments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 or V </w:t>
            </w:r>
            <w:proofErr w:type="spellStart"/>
            <w:r w:rsidRPr="00814B25">
              <w:rPr>
                <w:rFonts w:eastAsia="MS Mincho" w:cstheme="minorHAnsi"/>
                <w:color w:val="000000"/>
                <w:lang w:val="en-US" w:eastAsia="ja-JP"/>
              </w:rPr>
              <w:t>izvajanju</w:t>
            </w:r>
            <w:proofErr w:type="spellEnd"/>
          </w:p>
        </w:tc>
        <w:tc>
          <w:tcPr>
            <w:tcW w:w="2977" w:type="dxa"/>
          </w:tcPr>
          <w:p w14:paraId="253E562E"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4C6755" w:rsidRPr="007354DE" w14:paraId="62FC5FF6" w14:textId="77777777" w:rsidTr="00F21425">
        <w:tc>
          <w:tcPr>
            <w:tcW w:w="1696" w:type="dxa"/>
          </w:tcPr>
          <w:p w14:paraId="48B00FE9" w14:textId="77777777" w:rsidR="004C6755" w:rsidRPr="00814B25" w:rsidRDefault="004C6755" w:rsidP="004C675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5670" w:type="dxa"/>
          </w:tcPr>
          <w:p w14:paraId="255F2C05" w14:textId="1CA271F7" w:rsidR="004C6755" w:rsidRPr="00814B25" w:rsidRDefault="004C6755" w:rsidP="004C6755">
            <w:pPr>
              <w:rPr>
                <w:rFonts w:eastAsia="MS Mincho" w:cstheme="minorHAnsi"/>
                <w:color w:val="000000"/>
                <w:lang w:val="en-US" w:eastAsia="ja-JP"/>
              </w:rPr>
            </w:pPr>
            <w:r w:rsidRPr="00814B25">
              <w:rPr>
                <w:rFonts w:eastAsia="MS Mincho" w:cstheme="minorHAnsi"/>
                <w:color w:val="000000"/>
                <w:lang w:val="en-US" w:eastAsia="ja-JP"/>
              </w:rPr>
              <w:t xml:space="preserve">There are appointments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 or V </w:t>
            </w:r>
            <w:proofErr w:type="spellStart"/>
            <w:proofErr w:type="gramStart"/>
            <w:r w:rsidRPr="00814B25">
              <w:rPr>
                <w:rFonts w:eastAsia="MS Mincho" w:cstheme="minorHAnsi"/>
                <w:color w:val="000000"/>
                <w:lang w:val="en-US" w:eastAsia="ja-JP"/>
              </w:rPr>
              <w:t>izvajanju</w:t>
            </w:r>
            <w:proofErr w:type="spellEnd"/>
            <w:proofErr w:type="gramEnd"/>
            <w:r w:rsidRPr="00814B25">
              <w:rPr>
                <w:rFonts w:eastAsia="MS Mincho" w:cstheme="minorHAnsi"/>
                <w:color w:val="000000"/>
                <w:lang w:val="en-US" w:eastAsia="ja-JP"/>
              </w:rPr>
              <w:t xml:space="preserve"> but the flag </w:t>
            </w:r>
            <w:proofErr w:type="spellStart"/>
            <w:r w:rsidRPr="00814B25">
              <w:rPr>
                <w:rFonts w:eastAsia="MS Mincho" w:cstheme="minorHAnsi"/>
                <w:color w:val="000000"/>
                <w:lang w:val="en-US" w:eastAsia="ja-JP"/>
              </w:rPr>
              <w:t>ControlNotNeeded</w:t>
            </w:r>
            <w:proofErr w:type="spellEnd"/>
            <w:r w:rsidRPr="00814B25">
              <w:rPr>
                <w:rFonts w:eastAsia="MS Mincho" w:cstheme="minorHAnsi"/>
                <w:color w:val="000000"/>
                <w:lang w:val="en-US" w:eastAsia="ja-JP"/>
              </w:rPr>
              <w:t xml:space="preserve"> was set to true. In this case we will cancel all the remaining appointments</w:t>
            </w:r>
          </w:p>
        </w:tc>
        <w:tc>
          <w:tcPr>
            <w:tcW w:w="2977" w:type="dxa"/>
          </w:tcPr>
          <w:p w14:paraId="4F289581" w14:textId="77777777" w:rsidR="004C6755" w:rsidRPr="00814B25" w:rsidRDefault="004C6755" w:rsidP="004C6755">
            <w:pPr>
              <w:rPr>
                <w:rFonts w:eastAsia="MS Mincho" w:cstheme="minorHAnsi"/>
                <w:color w:val="000000"/>
                <w:lang w:val="en-US" w:eastAsia="ja-JP"/>
              </w:rPr>
            </w:pPr>
            <w:proofErr w:type="spellStart"/>
            <w:r w:rsidRPr="00814B25">
              <w:rPr>
                <w:rFonts w:eastAsia="MS Mincho" w:cstheme="minorHAnsi"/>
                <w:color w:val="000000"/>
                <w:lang w:val="en-US" w:eastAsia="ja-JP"/>
              </w:rPr>
              <w:t>Iskorištena</w:t>
            </w:r>
            <w:proofErr w:type="spellEnd"/>
          </w:p>
        </w:tc>
      </w:tr>
      <w:tr w:rsidR="004C6755" w:rsidRPr="007354DE" w14:paraId="43395BB9" w14:textId="77777777" w:rsidTr="00F21425">
        <w:tc>
          <w:tcPr>
            <w:tcW w:w="1696" w:type="dxa"/>
          </w:tcPr>
          <w:p w14:paraId="06FA4201" w14:textId="77777777" w:rsidR="004C6755" w:rsidRPr="00814B25" w:rsidRDefault="004C6755" w:rsidP="004C675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5670" w:type="dxa"/>
          </w:tcPr>
          <w:p w14:paraId="49C2C77A" w14:textId="1EFACF99" w:rsidR="004C6755" w:rsidRPr="00814B25" w:rsidRDefault="004C6755" w:rsidP="004C6755">
            <w:pPr>
              <w:rPr>
                <w:rFonts w:eastAsia="MS Mincho" w:cstheme="minorHAnsi"/>
                <w:color w:val="000000"/>
                <w:lang w:val="en-US" w:eastAsia="ja-JP"/>
              </w:rPr>
            </w:pPr>
            <w:r w:rsidRPr="00814B25">
              <w:rPr>
                <w:rFonts w:eastAsia="MS Mincho" w:cstheme="minorHAnsi"/>
                <w:color w:val="000000"/>
                <w:lang w:val="en-US" w:eastAsia="ja-JP"/>
              </w:rPr>
              <w:t xml:space="preserve">There are no more appointments and the flag </w:t>
            </w:r>
            <w:proofErr w:type="spellStart"/>
            <w:r w:rsidRPr="00814B25">
              <w:rPr>
                <w:rFonts w:eastAsia="MS Mincho" w:cstheme="minorHAnsi"/>
                <w:color w:val="000000"/>
                <w:lang w:val="en-US" w:eastAsia="ja-JP"/>
              </w:rPr>
              <w:t>ControlNotNeeded</w:t>
            </w:r>
            <w:proofErr w:type="spellEnd"/>
            <w:r w:rsidRPr="00814B25">
              <w:rPr>
                <w:rFonts w:eastAsia="MS Mincho" w:cstheme="minorHAnsi"/>
                <w:color w:val="000000"/>
                <w:lang w:val="en-US" w:eastAsia="ja-JP"/>
              </w:rPr>
              <w:t xml:space="preserve"> was set to true. </w:t>
            </w:r>
          </w:p>
        </w:tc>
        <w:tc>
          <w:tcPr>
            <w:tcW w:w="2977" w:type="dxa"/>
          </w:tcPr>
          <w:p w14:paraId="506B661E" w14:textId="77777777" w:rsidR="004C6755" w:rsidRPr="00814B25" w:rsidRDefault="004C6755" w:rsidP="004C6755">
            <w:pPr>
              <w:rPr>
                <w:rFonts w:eastAsia="MS Mincho" w:cstheme="minorHAnsi"/>
                <w:color w:val="000000"/>
                <w:lang w:val="en-US" w:eastAsia="ja-JP"/>
              </w:rPr>
            </w:pPr>
            <w:proofErr w:type="spellStart"/>
            <w:r w:rsidRPr="00814B25">
              <w:rPr>
                <w:rFonts w:eastAsia="MS Mincho" w:cstheme="minorHAnsi"/>
                <w:color w:val="000000"/>
                <w:lang w:val="en-US" w:eastAsia="ja-JP"/>
              </w:rPr>
              <w:t>Iskorištena</w:t>
            </w:r>
            <w:proofErr w:type="spellEnd"/>
          </w:p>
        </w:tc>
      </w:tr>
    </w:tbl>
    <w:p w14:paraId="0A80A559" w14:textId="77777777" w:rsidR="00F21425" w:rsidRPr="00814B25" w:rsidRDefault="00F21425" w:rsidP="00814B25">
      <w:pPr>
        <w:rPr>
          <w:lang w:val="en-US"/>
        </w:rPr>
      </w:pPr>
    </w:p>
    <w:p w14:paraId="0453F258" w14:textId="77777777" w:rsidR="00F858BE" w:rsidRPr="00814B25" w:rsidRDefault="00F858BE" w:rsidP="009F7A4C">
      <w:pPr>
        <w:pStyle w:val="Heading3"/>
      </w:pPr>
      <w:proofErr w:type="spellStart"/>
      <w:r w:rsidRPr="00814B25">
        <w:lastRenderedPageBreak/>
        <w:t>AppointmentRealisationRequest</w:t>
      </w:r>
      <w:proofErr w:type="spellEnd"/>
    </w:p>
    <w:p w14:paraId="397E73C0"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32B55E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"http://www.w3.org/2001/XMLSchema"</w:t>
      </w:r>
      <w:r>
        <w:rPr>
          <w:rFonts w:ascii="Courier New" w:eastAsiaTheme="minorHAnsi" w:hAnsi="Courier New" w:cs="Courier New"/>
          <w:color w:val="0000FF"/>
          <w:sz w:val="20"/>
          <w:szCs w:val="20"/>
          <w:highlight w:val="white"/>
          <w:lang w:val="hr-HR" w:eastAsia="en-US"/>
        </w:rPr>
        <w:t>&gt;</w:t>
      </w:r>
    </w:p>
    <w:p w14:paraId="708A7D5D"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BF856D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AppointmentRealisationRequest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127577B"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D53F56E"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8FB5E7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E62FB07"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451D8C"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48B742E"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4F4C6E6"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D7F5C9D"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RealisationDocIdentifier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10E500"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RealisationDateTime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52E157C"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3FAD96A"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EarliestControlDate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738728"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ControlNotNeeded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14E698" w14:textId="26050FE1"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StartTreatment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DF1F9F"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6CCFEC4"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1565D2D"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4C4B537" w14:textId="10BB7D5F" w:rsidR="00646075" w:rsidRDefault="00646075" w:rsidP="00646075">
      <w:pPr>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54A0FAC9" w14:textId="58F6C13E" w:rsidR="00646075" w:rsidRDefault="00646075" w:rsidP="009F7A4C">
      <w:pPr>
        <w:pStyle w:val="Heading4"/>
        <w:rPr>
          <w:rFonts w:ascii="Courier New" w:hAnsi="Courier New" w:cs="Courier New"/>
          <w:color w:val="0000FF"/>
          <w:sz w:val="20"/>
          <w:szCs w:val="20"/>
          <w:highlight w:val="white"/>
        </w:rPr>
      </w:pPr>
      <w:proofErr w:type="spellStart"/>
      <w:r>
        <w:t>Example</w:t>
      </w:r>
      <w:proofErr w:type="spellEnd"/>
      <w:r>
        <w:t xml:space="preserve"> </w:t>
      </w:r>
      <w:proofErr w:type="spellStart"/>
      <w:r>
        <w:t>xml</w:t>
      </w:r>
      <w:proofErr w:type="spellEnd"/>
      <w:r>
        <w:t>:</w:t>
      </w:r>
    </w:p>
    <w:p w14:paraId="4C74EC4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C985D58"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AppointmentRealisationRequest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C41C9BE"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42E55085" w14:textId="242081A8" w:rsidR="00646075" w:rsidRDefault="00646075" w:rsidP="0064607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0E1ACBD2" w14:textId="79A9034E" w:rsidR="00CE3584" w:rsidRPr="00CE3584" w:rsidRDefault="00CE3584"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&lt;HealthcareProviderSpecificIndex&gt;</w:t>
      </w:r>
      <w:r>
        <w:rPr>
          <w:rFonts w:ascii="Courier New" w:eastAsiaTheme="minorHAnsi" w:hAnsi="Courier New" w:cs="Courier New"/>
          <w:b/>
          <w:bCs/>
          <w:color w:val="000000"/>
          <w:sz w:val="20"/>
          <w:szCs w:val="20"/>
          <w:highlight w:val="white"/>
          <w:lang w:val="hr-HR" w:eastAsia="en-US"/>
        </w:rPr>
        <w:t>12681P</w:t>
      </w:r>
      <w:r>
        <w:rPr>
          <w:rFonts w:ascii="Courier New" w:eastAsiaTheme="minorHAnsi" w:hAnsi="Courier New" w:cs="Courier New"/>
          <w:color w:val="0000FF"/>
          <w:sz w:val="20"/>
          <w:szCs w:val="20"/>
          <w:highlight w:val="white"/>
          <w:lang w:val="hr-HR" w:eastAsia="en-US"/>
        </w:rPr>
        <w:t>&lt;/HealthcareProviderSpecificIndex&gt;</w:t>
      </w:r>
    </w:p>
    <w:p w14:paraId="78CB9787" w14:textId="34843D88" w:rsidR="00EF4B90" w:rsidRDefault="00EF4B90"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126816789123456</w:t>
      </w:r>
      <w:r>
        <w:rPr>
          <w:rFonts w:ascii="Courier New" w:eastAsiaTheme="minorHAnsi" w:hAnsi="Courier New" w:cs="Courier New"/>
          <w:color w:val="0000FF"/>
          <w:sz w:val="20"/>
          <w:szCs w:val="20"/>
          <w:highlight w:val="white"/>
          <w:lang w:val="hr-HR" w:eastAsia="en-US"/>
        </w:rPr>
        <w:t>&lt;/AppointmentUniqueIdentifier&gt;</w:t>
      </w:r>
    </w:p>
    <w:p w14:paraId="724ED7A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2017062900001</w:t>
      </w:r>
      <w:r>
        <w:rPr>
          <w:rFonts w:ascii="Courier New" w:eastAsiaTheme="minorHAnsi" w:hAnsi="Courier New" w:cs="Courier New"/>
          <w:color w:val="0000FF"/>
          <w:sz w:val="20"/>
          <w:szCs w:val="20"/>
          <w:highlight w:val="white"/>
          <w:lang w:val="hr-HR" w:eastAsia="en-US"/>
        </w:rPr>
        <w:t>&lt;/ReferralUniqueIdentifier&gt;</w:t>
      </w:r>
    </w:p>
    <w:p w14:paraId="55B3291B" w14:textId="44F9648F" w:rsidR="00646075" w:rsidRDefault="00646075" w:rsidP="0064607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&lt;RealisationDocIdentifier&gt;</w:t>
      </w:r>
      <w:r>
        <w:rPr>
          <w:rFonts w:ascii="Courier New" w:eastAsiaTheme="minorHAnsi" w:hAnsi="Courier New" w:cs="Courier New"/>
          <w:b/>
          <w:bCs/>
          <w:color w:val="000000"/>
          <w:sz w:val="20"/>
          <w:szCs w:val="20"/>
          <w:highlight w:val="white"/>
          <w:lang w:val="hr-HR" w:eastAsia="en-US"/>
        </w:rPr>
        <w:t>RealisationDocIdentifier</w:t>
      </w:r>
      <w:r>
        <w:rPr>
          <w:rFonts w:ascii="Courier New" w:eastAsiaTheme="minorHAnsi" w:hAnsi="Courier New" w:cs="Courier New"/>
          <w:color w:val="0000FF"/>
          <w:sz w:val="20"/>
          <w:szCs w:val="20"/>
          <w:highlight w:val="white"/>
          <w:lang w:val="hr-HR" w:eastAsia="en-US"/>
        </w:rPr>
        <w:t>&lt;/RealisationDocIdentifier&gt;</w:t>
      </w:r>
    </w:p>
    <w:p w14:paraId="2E938E87" w14:textId="438FDC4D" w:rsidR="00CE3584" w:rsidRDefault="00CE3584"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RealisationDateTime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2020-01-04T00:00:00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RealisationDateTime</w:t>
      </w:r>
      <w:proofErr w:type="spellEnd"/>
      <w:r>
        <w:rPr>
          <w:rFonts w:ascii="Courier New" w:eastAsiaTheme="minorHAnsi" w:hAnsi="Courier New" w:cs="Courier New"/>
          <w:color w:val="0000FF"/>
          <w:sz w:val="20"/>
          <w:szCs w:val="20"/>
          <w:highlight w:val="white"/>
          <w:lang w:val="hr-HR" w:eastAsia="en-US"/>
        </w:rPr>
        <w:t>&gt;</w:t>
      </w:r>
    </w:p>
    <w:p w14:paraId="553CE71F"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1053P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3AFE3A71" w14:textId="4AA4821D"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EarliestControlDate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EarliestControlDate</w:t>
      </w:r>
      <w:proofErr w:type="spellEnd"/>
      <w:r>
        <w:rPr>
          <w:rFonts w:ascii="Courier New" w:eastAsiaTheme="minorHAnsi" w:hAnsi="Courier New" w:cs="Courier New"/>
          <w:color w:val="0000FF"/>
          <w:sz w:val="20"/>
          <w:szCs w:val="20"/>
          <w:highlight w:val="white"/>
          <w:lang w:val="hr-HR" w:eastAsia="en-US"/>
        </w:rPr>
        <w:t>&gt;</w:t>
      </w:r>
    </w:p>
    <w:p w14:paraId="4614C922"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ControlNotNeeded</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ControlNotNeeded</w:t>
      </w:r>
      <w:proofErr w:type="spellEnd"/>
      <w:r>
        <w:rPr>
          <w:rFonts w:ascii="Courier New" w:eastAsiaTheme="minorHAnsi" w:hAnsi="Courier New" w:cs="Courier New"/>
          <w:color w:val="0000FF"/>
          <w:sz w:val="20"/>
          <w:szCs w:val="20"/>
          <w:highlight w:val="white"/>
          <w:lang w:val="hr-HR" w:eastAsia="en-US"/>
        </w:rPr>
        <w:t>&gt;</w:t>
      </w:r>
    </w:p>
    <w:p w14:paraId="2674ED27"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StartTreatment</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StartTreatment</w:t>
      </w:r>
      <w:proofErr w:type="spellEnd"/>
      <w:r>
        <w:rPr>
          <w:rFonts w:ascii="Courier New" w:eastAsiaTheme="minorHAnsi" w:hAnsi="Courier New" w:cs="Courier New"/>
          <w:color w:val="0000FF"/>
          <w:sz w:val="20"/>
          <w:szCs w:val="20"/>
          <w:highlight w:val="white"/>
          <w:lang w:val="hr-HR" w:eastAsia="en-US"/>
        </w:rPr>
        <w:t>&gt;</w:t>
      </w:r>
    </w:p>
    <w:p w14:paraId="7764AF41" w14:textId="3B313C5F" w:rsidR="0061439D" w:rsidRPr="00814B25" w:rsidRDefault="00646075"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AppointmentRealisationRequest</w:t>
      </w:r>
      <w:proofErr w:type="spellEnd"/>
      <w:r>
        <w:rPr>
          <w:rFonts w:ascii="Courier New" w:eastAsiaTheme="minorHAnsi" w:hAnsi="Courier New" w:cs="Courier New"/>
          <w:color w:val="0000FF"/>
          <w:sz w:val="20"/>
          <w:szCs w:val="20"/>
          <w:highlight w:val="white"/>
          <w:lang w:val="hr-HR" w:eastAsia="en-US"/>
        </w:rPr>
        <w:t>&gt;</w:t>
      </w:r>
    </w:p>
    <w:p w14:paraId="161A3BD9" w14:textId="6AD05DCD" w:rsidR="00F858BE" w:rsidRPr="00814B25" w:rsidRDefault="00F858BE" w:rsidP="00F858BE">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309"/>
        <w:gridCol w:w="4475"/>
        <w:gridCol w:w="1672"/>
      </w:tblGrid>
      <w:tr w:rsidR="00CD7C7D" w:rsidRPr="007354DE" w14:paraId="030EA3E4" w14:textId="77777777" w:rsidTr="00814B25">
        <w:trPr>
          <w:trHeight w:val="170"/>
        </w:trPr>
        <w:tc>
          <w:tcPr>
            <w:tcW w:w="4309" w:type="dxa"/>
          </w:tcPr>
          <w:p w14:paraId="0776A5BD" w14:textId="77777777" w:rsidR="00CD7C7D" w:rsidRPr="00814B25" w:rsidRDefault="00CD7C7D" w:rsidP="00934262">
            <w:pPr>
              <w:spacing w:line="240" w:lineRule="auto"/>
              <w:rPr>
                <w:rFonts w:cstheme="minorHAnsi"/>
                <w:b/>
                <w:szCs w:val="24"/>
                <w:lang w:val="en-US"/>
              </w:rPr>
            </w:pPr>
            <w:r w:rsidRPr="00814B25">
              <w:rPr>
                <w:rFonts w:cstheme="minorHAnsi"/>
                <w:b/>
                <w:szCs w:val="24"/>
                <w:lang w:val="en-US"/>
              </w:rPr>
              <w:t>Element name</w:t>
            </w:r>
          </w:p>
        </w:tc>
        <w:tc>
          <w:tcPr>
            <w:tcW w:w="4475" w:type="dxa"/>
          </w:tcPr>
          <w:p w14:paraId="6DC0F616" w14:textId="77777777" w:rsidR="00CD7C7D" w:rsidRPr="00814B25" w:rsidRDefault="00CD7C7D" w:rsidP="00934262">
            <w:pPr>
              <w:spacing w:line="240" w:lineRule="auto"/>
              <w:rPr>
                <w:rFonts w:cstheme="minorHAnsi"/>
                <w:b/>
                <w:szCs w:val="24"/>
                <w:lang w:val="en-US"/>
              </w:rPr>
            </w:pPr>
            <w:r w:rsidRPr="00814B25">
              <w:rPr>
                <w:rFonts w:cstheme="minorHAnsi"/>
                <w:b/>
                <w:szCs w:val="24"/>
                <w:lang w:val="en-US"/>
              </w:rPr>
              <w:t>Element description</w:t>
            </w:r>
          </w:p>
        </w:tc>
        <w:tc>
          <w:tcPr>
            <w:tcW w:w="1672" w:type="dxa"/>
          </w:tcPr>
          <w:p w14:paraId="1EAD8D33" w14:textId="77777777" w:rsidR="00CD7C7D" w:rsidRPr="007354DE" w:rsidRDefault="00CD7C7D" w:rsidP="00934262">
            <w:pPr>
              <w:spacing w:line="240" w:lineRule="auto"/>
              <w:rPr>
                <w:rFonts w:cstheme="minorHAnsi"/>
                <w:b/>
                <w:szCs w:val="24"/>
                <w:lang w:val="en-US"/>
              </w:rPr>
            </w:pPr>
            <w:r>
              <w:rPr>
                <w:rFonts w:cstheme="minorHAnsi"/>
                <w:b/>
                <w:szCs w:val="24"/>
                <w:lang w:val="en-US"/>
              </w:rPr>
              <w:t>Mandatory</w:t>
            </w:r>
          </w:p>
        </w:tc>
      </w:tr>
      <w:tr w:rsidR="00CD7C7D" w:rsidRPr="007354DE" w14:paraId="3DF690CC" w14:textId="77777777" w:rsidTr="00814B25">
        <w:trPr>
          <w:trHeight w:val="170"/>
        </w:trPr>
        <w:tc>
          <w:tcPr>
            <w:tcW w:w="4309" w:type="dxa"/>
          </w:tcPr>
          <w:p w14:paraId="63B20471" w14:textId="77777777" w:rsidR="00CD7C7D" w:rsidRPr="00814B25" w:rsidRDefault="00CD7C7D" w:rsidP="00934262">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ApiKey</w:t>
            </w:r>
            <w:proofErr w:type="spellEnd"/>
          </w:p>
        </w:tc>
        <w:tc>
          <w:tcPr>
            <w:tcW w:w="4475" w:type="dxa"/>
          </w:tcPr>
          <w:p w14:paraId="3F61601C" w14:textId="77777777" w:rsidR="00CD7C7D" w:rsidRPr="00814B25" w:rsidRDefault="00CD7C7D" w:rsidP="00934262">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1672" w:type="dxa"/>
          </w:tcPr>
          <w:p w14:paraId="15B0E2B9" w14:textId="77777777" w:rsidR="00CD7C7D" w:rsidRPr="007354DE" w:rsidRDefault="00CD7C7D" w:rsidP="00934262">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CD7C7D" w:rsidRPr="007354DE" w14:paraId="7AFA3F61" w14:textId="77777777" w:rsidTr="00814B25">
        <w:trPr>
          <w:trHeight w:val="170"/>
        </w:trPr>
        <w:tc>
          <w:tcPr>
            <w:tcW w:w="4309" w:type="dxa"/>
          </w:tcPr>
          <w:p w14:paraId="371DC7CA" w14:textId="77777777" w:rsidR="00CD7C7D" w:rsidRPr="00814B25" w:rsidRDefault="00CD7C7D" w:rsidP="00934262">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HealthcareProviderIndex</w:t>
            </w:r>
            <w:proofErr w:type="spellEnd"/>
          </w:p>
        </w:tc>
        <w:tc>
          <w:tcPr>
            <w:tcW w:w="4475" w:type="dxa"/>
          </w:tcPr>
          <w:p w14:paraId="0C865685" w14:textId="77777777" w:rsidR="00CD7C7D" w:rsidRPr="00814B25" w:rsidRDefault="00CD7C7D" w:rsidP="00934262">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1672" w:type="dxa"/>
          </w:tcPr>
          <w:p w14:paraId="18B1E065" w14:textId="77777777" w:rsidR="00CD7C7D" w:rsidRPr="007354DE" w:rsidRDefault="00CD7C7D" w:rsidP="0093426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CD7C7D" w:rsidRPr="007354DE" w14:paraId="32D698F4" w14:textId="77777777" w:rsidTr="00814B25">
        <w:trPr>
          <w:trHeight w:val="170"/>
        </w:trPr>
        <w:tc>
          <w:tcPr>
            <w:tcW w:w="4309" w:type="dxa"/>
          </w:tcPr>
          <w:p w14:paraId="6D5E7162" w14:textId="77777777" w:rsidR="00CD7C7D" w:rsidRPr="00814B25" w:rsidRDefault="00CD7C7D" w:rsidP="00934262">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HealthcareProviderSpecificIndex</w:t>
            </w:r>
            <w:proofErr w:type="spellEnd"/>
          </w:p>
        </w:tc>
        <w:tc>
          <w:tcPr>
            <w:tcW w:w="4475" w:type="dxa"/>
          </w:tcPr>
          <w:p w14:paraId="5B30B443" w14:textId="77777777" w:rsidR="00CD7C7D" w:rsidRPr="00814B25" w:rsidRDefault="00CD7C7D" w:rsidP="00934262">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1672" w:type="dxa"/>
          </w:tcPr>
          <w:p w14:paraId="76804B53" w14:textId="77777777" w:rsidR="00CD7C7D" w:rsidRPr="007354DE" w:rsidRDefault="00CD7C7D" w:rsidP="0093426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CD7C7D" w:rsidRPr="007354DE" w14:paraId="65314967" w14:textId="77777777" w:rsidTr="00814B25">
        <w:trPr>
          <w:trHeight w:val="170"/>
        </w:trPr>
        <w:tc>
          <w:tcPr>
            <w:tcW w:w="4309" w:type="dxa"/>
          </w:tcPr>
          <w:p w14:paraId="6DB68E65" w14:textId="77777777" w:rsidR="00CD7C7D" w:rsidRPr="00814B25" w:rsidRDefault="00CD7C7D" w:rsidP="00934262">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AppointmentUniqueIdentifier</w:t>
            </w:r>
            <w:proofErr w:type="spellEnd"/>
          </w:p>
        </w:tc>
        <w:tc>
          <w:tcPr>
            <w:tcW w:w="4475" w:type="dxa"/>
          </w:tcPr>
          <w:p w14:paraId="0F81BD05" w14:textId="77777777" w:rsidR="00CD7C7D" w:rsidRPr="00814B25" w:rsidRDefault="00CD7C7D" w:rsidP="00934262">
            <w:pPr>
              <w:spacing w:line="240" w:lineRule="auto"/>
              <w:rPr>
                <w:rFonts w:cstheme="minorHAnsi"/>
                <w:szCs w:val="24"/>
                <w:lang w:val="en-US"/>
              </w:rPr>
            </w:pPr>
            <w:r w:rsidRPr="00814B25">
              <w:rPr>
                <w:rFonts w:cstheme="minorHAnsi"/>
                <w:szCs w:val="24"/>
                <w:lang w:val="en-US"/>
              </w:rPr>
              <w:t>Appointment unique identifier</w:t>
            </w:r>
          </w:p>
        </w:tc>
        <w:tc>
          <w:tcPr>
            <w:tcW w:w="1672" w:type="dxa"/>
          </w:tcPr>
          <w:p w14:paraId="7F3D13E6" w14:textId="77777777" w:rsidR="00CD7C7D" w:rsidRPr="007354DE" w:rsidRDefault="00CD7C7D" w:rsidP="00934262">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CD7C7D" w:rsidRPr="007354DE" w14:paraId="298B9566" w14:textId="77777777" w:rsidTr="00814B25">
        <w:trPr>
          <w:trHeight w:val="170"/>
        </w:trPr>
        <w:tc>
          <w:tcPr>
            <w:tcW w:w="4309" w:type="dxa"/>
          </w:tcPr>
          <w:p w14:paraId="2ED9CF28" w14:textId="77777777" w:rsidR="00CD7C7D" w:rsidRPr="00814B25" w:rsidRDefault="00CD7C7D" w:rsidP="00934262">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lastRenderedPageBreak/>
              <w:t>ReferralUniqueIdentifier</w:t>
            </w:r>
            <w:proofErr w:type="spellEnd"/>
          </w:p>
        </w:tc>
        <w:tc>
          <w:tcPr>
            <w:tcW w:w="4475" w:type="dxa"/>
          </w:tcPr>
          <w:p w14:paraId="74ED0A18" w14:textId="77777777" w:rsidR="00CD7C7D" w:rsidRPr="00814B25" w:rsidRDefault="00CD7C7D" w:rsidP="00934262">
            <w:pPr>
              <w:spacing w:line="240" w:lineRule="auto"/>
              <w:rPr>
                <w:rFonts w:cstheme="minorHAnsi"/>
                <w:szCs w:val="24"/>
                <w:lang w:val="en-US"/>
              </w:rPr>
            </w:pPr>
            <w:r w:rsidRPr="00814B25">
              <w:rPr>
                <w:rFonts w:cstheme="minorHAnsi"/>
                <w:szCs w:val="24"/>
                <w:lang w:val="en-US"/>
              </w:rPr>
              <w:t>Referral unique identifier</w:t>
            </w:r>
          </w:p>
        </w:tc>
        <w:tc>
          <w:tcPr>
            <w:tcW w:w="1672" w:type="dxa"/>
          </w:tcPr>
          <w:p w14:paraId="44A92F62" w14:textId="77777777" w:rsidR="00CD7C7D" w:rsidRPr="007354DE" w:rsidRDefault="00CD7C7D" w:rsidP="00934262">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CD7C7D" w:rsidRPr="007354DE" w14:paraId="26D44937" w14:textId="77777777" w:rsidTr="00814B25">
        <w:trPr>
          <w:trHeight w:val="170"/>
        </w:trPr>
        <w:tc>
          <w:tcPr>
            <w:tcW w:w="4309" w:type="dxa"/>
          </w:tcPr>
          <w:p w14:paraId="6AEF38E1" w14:textId="77777777" w:rsidR="00CD7C7D" w:rsidRPr="00814B25" w:rsidRDefault="00CD7C7D" w:rsidP="00934262">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RealisationDocIdentifier</w:t>
            </w:r>
            <w:proofErr w:type="spellEnd"/>
          </w:p>
        </w:tc>
        <w:tc>
          <w:tcPr>
            <w:tcW w:w="4475" w:type="dxa"/>
          </w:tcPr>
          <w:p w14:paraId="7665ECDF" w14:textId="77777777" w:rsidR="00CD7C7D" w:rsidRPr="00814B25" w:rsidRDefault="00CD7C7D" w:rsidP="00934262">
            <w:pPr>
              <w:spacing w:line="240" w:lineRule="auto"/>
              <w:rPr>
                <w:rFonts w:cstheme="minorHAnsi"/>
                <w:szCs w:val="24"/>
                <w:lang w:val="en-US"/>
              </w:rPr>
            </w:pPr>
            <w:r w:rsidRPr="00814B25">
              <w:rPr>
                <w:rFonts w:ascii="Calibri" w:eastAsia="Times New Roman" w:hAnsi="Calibri" w:cs="Times New Roman"/>
                <w:color w:val="000000"/>
                <w:szCs w:val="18"/>
                <w:lang w:val="en-US"/>
              </w:rPr>
              <w:t>Identifier of the doctor who performed the medical procedure</w:t>
            </w:r>
          </w:p>
        </w:tc>
        <w:tc>
          <w:tcPr>
            <w:tcW w:w="1672" w:type="dxa"/>
          </w:tcPr>
          <w:p w14:paraId="3F3D1ED3" w14:textId="77777777" w:rsidR="00CD7C7D" w:rsidRPr="007354DE" w:rsidRDefault="00CD7C7D" w:rsidP="00934262">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CD7C7D" w:rsidRPr="007354DE" w14:paraId="4A0B38C5" w14:textId="77777777" w:rsidTr="00814B25">
        <w:trPr>
          <w:trHeight w:val="170"/>
        </w:trPr>
        <w:tc>
          <w:tcPr>
            <w:tcW w:w="4309" w:type="dxa"/>
          </w:tcPr>
          <w:p w14:paraId="39097E2D" w14:textId="77777777" w:rsidR="00CD7C7D" w:rsidRPr="00814B25" w:rsidRDefault="00CD7C7D" w:rsidP="00934262">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RealisationDateTime</w:t>
            </w:r>
            <w:proofErr w:type="spellEnd"/>
          </w:p>
        </w:tc>
        <w:tc>
          <w:tcPr>
            <w:tcW w:w="4475" w:type="dxa"/>
          </w:tcPr>
          <w:p w14:paraId="3C3A4ADB" w14:textId="77777777" w:rsidR="00CD7C7D" w:rsidRPr="00814B25" w:rsidRDefault="00CD7C7D" w:rsidP="00934262">
            <w:pPr>
              <w:spacing w:line="240" w:lineRule="auto"/>
              <w:rPr>
                <w:rFonts w:cstheme="minorHAnsi"/>
                <w:szCs w:val="24"/>
                <w:lang w:val="en-US"/>
              </w:rPr>
            </w:pPr>
            <w:proofErr w:type="spellStart"/>
            <w:r w:rsidRPr="00814B25">
              <w:rPr>
                <w:rFonts w:cstheme="minorHAnsi"/>
                <w:szCs w:val="24"/>
                <w:lang w:val="en-US"/>
              </w:rPr>
              <w:t>Realisation</w:t>
            </w:r>
            <w:proofErr w:type="spellEnd"/>
            <w:r w:rsidRPr="00814B25">
              <w:rPr>
                <w:rFonts w:cstheme="minorHAnsi"/>
                <w:szCs w:val="24"/>
                <w:lang w:val="en-US"/>
              </w:rPr>
              <w:t xml:space="preserve"> date and time</w:t>
            </w:r>
          </w:p>
        </w:tc>
        <w:tc>
          <w:tcPr>
            <w:tcW w:w="1672" w:type="dxa"/>
          </w:tcPr>
          <w:p w14:paraId="23568A7A" w14:textId="77777777" w:rsidR="00CD7C7D" w:rsidRPr="007354DE" w:rsidRDefault="00CD7C7D" w:rsidP="00934262">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CD7C7D" w:rsidRPr="007354DE" w14:paraId="1E139316" w14:textId="77777777" w:rsidTr="00814B25">
        <w:trPr>
          <w:trHeight w:val="170"/>
        </w:trPr>
        <w:tc>
          <w:tcPr>
            <w:tcW w:w="4309" w:type="dxa"/>
          </w:tcPr>
          <w:p w14:paraId="2B8DBE3A" w14:textId="77777777" w:rsidR="00CD7C7D" w:rsidRPr="00814B25" w:rsidRDefault="00CD7C7D" w:rsidP="00934262">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MedicalProcedureCode</w:t>
            </w:r>
            <w:proofErr w:type="spellEnd"/>
          </w:p>
        </w:tc>
        <w:tc>
          <w:tcPr>
            <w:tcW w:w="4475" w:type="dxa"/>
          </w:tcPr>
          <w:p w14:paraId="77C776AE" w14:textId="77777777" w:rsidR="00CD7C7D" w:rsidRPr="00814B25" w:rsidRDefault="00CD7C7D" w:rsidP="00934262">
            <w:pPr>
              <w:spacing w:line="240" w:lineRule="auto"/>
              <w:rPr>
                <w:rFonts w:cstheme="minorHAnsi"/>
                <w:szCs w:val="24"/>
                <w:lang w:val="en-US"/>
              </w:rPr>
            </w:pPr>
            <w:r w:rsidRPr="00814B25">
              <w:rPr>
                <w:rFonts w:cstheme="minorHAnsi"/>
                <w:szCs w:val="24"/>
                <w:lang w:val="en-US"/>
              </w:rPr>
              <w:t>Unique identifier of the medical procedure (VZS)</w:t>
            </w:r>
          </w:p>
        </w:tc>
        <w:tc>
          <w:tcPr>
            <w:tcW w:w="1672" w:type="dxa"/>
          </w:tcPr>
          <w:p w14:paraId="3A20F995" w14:textId="77777777" w:rsidR="00CD7C7D" w:rsidRPr="007354DE" w:rsidRDefault="00CD7C7D" w:rsidP="00934262">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CD7C7D" w:rsidRPr="007354DE" w14:paraId="32BEA8D0" w14:textId="77777777" w:rsidTr="00814B25">
        <w:trPr>
          <w:trHeight w:val="170"/>
        </w:trPr>
        <w:tc>
          <w:tcPr>
            <w:tcW w:w="4309" w:type="dxa"/>
          </w:tcPr>
          <w:p w14:paraId="6FFE712E" w14:textId="77777777" w:rsidR="00CD7C7D" w:rsidRPr="00814B25" w:rsidRDefault="00CD7C7D" w:rsidP="00934262">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EarliestControlDate</w:t>
            </w:r>
            <w:proofErr w:type="spellEnd"/>
          </w:p>
        </w:tc>
        <w:tc>
          <w:tcPr>
            <w:tcW w:w="4475" w:type="dxa"/>
          </w:tcPr>
          <w:p w14:paraId="0F48E8C6" w14:textId="77777777" w:rsidR="00CD7C7D" w:rsidRPr="00814B25" w:rsidRDefault="00CD7C7D" w:rsidP="00934262">
            <w:pPr>
              <w:spacing w:line="240" w:lineRule="auto"/>
              <w:rPr>
                <w:rFonts w:cstheme="minorHAnsi"/>
                <w:szCs w:val="24"/>
                <w:lang w:val="en-US"/>
              </w:rPr>
            </w:pPr>
            <w:r w:rsidRPr="00814B25">
              <w:rPr>
                <w:rFonts w:ascii="Calibri" w:eastAsia="Times New Roman" w:hAnsi="Calibri" w:cs="Times New Roman"/>
                <w:color w:val="000000"/>
                <w:szCs w:val="18"/>
                <w:lang w:val="en-US"/>
              </w:rPr>
              <w:t>Earliest date of the next control exam for referral</w:t>
            </w:r>
          </w:p>
        </w:tc>
        <w:tc>
          <w:tcPr>
            <w:tcW w:w="1672" w:type="dxa"/>
          </w:tcPr>
          <w:p w14:paraId="7B16BF87" w14:textId="77777777" w:rsidR="00CD7C7D" w:rsidRPr="007354DE" w:rsidRDefault="00CD7C7D" w:rsidP="00934262">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CD7C7D" w:rsidRPr="007354DE" w14:paraId="3595783C" w14:textId="77777777" w:rsidTr="00814B25">
        <w:trPr>
          <w:trHeight w:val="170"/>
        </w:trPr>
        <w:tc>
          <w:tcPr>
            <w:tcW w:w="4309" w:type="dxa"/>
          </w:tcPr>
          <w:p w14:paraId="575EF653" w14:textId="77777777" w:rsidR="00CD7C7D" w:rsidRPr="00814B25" w:rsidRDefault="00CD7C7D" w:rsidP="00934262">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ControlNotNeeded</w:t>
            </w:r>
            <w:proofErr w:type="spellEnd"/>
          </w:p>
        </w:tc>
        <w:tc>
          <w:tcPr>
            <w:tcW w:w="4475" w:type="dxa"/>
          </w:tcPr>
          <w:p w14:paraId="711CA1EB" w14:textId="77777777" w:rsidR="00CD7C7D" w:rsidRPr="00814B25" w:rsidRDefault="00CD7C7D" w:rsidP="00934262">
            <w:pPr>
              <w:spacing w:line="240" w:lineRule="auto"/>
              <w:rPr>
                <w:rFonts w:cstheme="minorHAnsi"/>
                <w:szCs w:val="24"/>
                <w:lang w:val="en-US"/>
              </w:rPr>
            </w:pPr>
            <w:r w:rsidRPr="00814B25">
              <w:rPr>
                <w:rFonts w:ascii="Calibri" w:eastAsia="Times New Roman" w:hAnsi="Calibri" w:cs="Times New Roman"/>
                <w:color w:val="000000"/>
                <w:szCs w:val="18"/>
                <w:lang w:val="en-US"/>
              </w:rPr>
              <w:t>Flag to indicate that patient does not need any further control exams</w:t>
            </w:r>
          </w:p>
        </w:tc>
        <w:tc>
          <w:tcPr>
            <w:tcW w:w="1672" w:type="dxa"/>
          </w:tcPr>
          <w:p w14:paraId="727CB76B" w14:textId="77777777" w:rsidR="00CD7C7D" w:rsidRPr="007354DE" w:rsidRDefault="00CD7C7D" w:rsidP="00934262">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CD7C7D" w:rsidRPr="007354DE" w14:paraId="47702B1C" w14:textId="77777777" w:rsidTr="00814B25">
        <w:trPr>
          <w:trHeight w:val="170"/>
        </w:trPr>
        <w:tc>
          <w:tcPr>
            <w:tcW w:w="4309" w:type="dxa"/>
          </w:tcPr>
          <w:p w14:paraId="42327315" w14:textId="77777777" w:rsidR="00CD7C7D" w:rsidRPr="00814B25" w:rsidRDefault="00CD7C7D" w:rsidP="00934262">
            <w:pPr>
              <w:spacing w:line="240" w:lineRule="auto"/>
              <w:rPr>
                <w:rFonts w:ascii="Courier New" w:eastAsiaTheme="minorHAnsi" w:hAnsi="Courier New" w:cs="Courier New"/>
                <w:b/>
                <w:bCs/>
                <w:color w:val="00B05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StartTreatment</w:t>
            </w:r>
            <w:proofErr w:type="spellEnd"/>
          </w:p>
        </w:tc>
        <w:tc>
          <w:tcPr>
            <w:tcW w:w="4475" w:type="dxa"/>
          </w:tcPr>
          <w:p w14:paraId="2475CBF1" w14:textId="6B1D3313" w:rsidR="00CD7C7D" w:rsidRPr="00814B25" w:rsidRDefault="00CD7C7D" w:rsidP="00934262">
            <w:pPr>
              <w:spacing w:line="240" w:lineRule="auto"/>
              <w:rPr>
                <w:rFonts w:cstheme="minorHAnsi"/>
                <w:szCs w:val="24"/>
                <w:lang w:val="en-US"/>
              </w:rPr>
            </w:pPr>
            <w:r w:rsidRPr="00814B25">
              <w:rPr>
                <w:rFonts w:ascii="Calibri" w:eastAsia="Times New Roman" w:hAnsi="Calibri" w:cs="Times New Roman"/>
                <w:color w:val="000000"/>
                <w:szCs w:val="18"/>
                <w:lang w:val="en-US"/>
              </w:rPr>
              <w:t xml:space="preserve">Flag to indicate that patient </w:t>
            </w:r>
            <w:r>
              <w:rPr>
                <w:rFonts w:ascii="Calibri" w:eastAsia="Times New Roman" w:hAnsi="Calibri" w:cs="Times New Roman"/>
                <w:color w:val="000000"/>
                <w:szCs w:val="18"/>
                <w:lang w:val="en-US"/>
              </w:rPr>
              <w:t>has</w:t>
            </w:r>
            <w:r w:rsidRPr="00814B25">
              <w:rPr>
                <w:rFonts w:ascii="Calibri" w:eastAsia="Times New Roman" w:hAnsi="Calibri" w:cs="Times New Roman"/>
                <w:color w:val="000000"/>
                <w:szCs w:val="18"/>
                <w:lang w:val="en-US"/>
              </w:rPr>
              <w:t xml:space="preserve"> to start with the treatment </w:t>
            </w:r>
            <w:proofErr w:type="gramStart"/>
            <w:r w:rsidRPr="00814B25">
              <w:rPr>
                <w:rFonts w:ascii="Calibri" w:eastAsia="Times New Roman" w:hAnsi="Calibri" w:cs="Times New Roman"/>
                <w:color w:val="000000"/>
                <w:szCs w:val="18"/>
                <w:lang w:val="en-US"/>
              </w:rPr>
              <w:t>and  take</w:t>
            </w:r>
            <w:proofErr w:type="gramEnd"/>
            <w:r>
              <w:rPr>
                <w:rFonts w:ascii="Calibri" w:eastAsia="Times New Roman" w:hAnsi="Calibri" w:cs="Times New Roman"/>
                <w:color w:val="000000"/>
                <w:szCs w:val="18"/>
                <w:lang w:val="en-US"/>
              </w:rPr>
              <w:t xml:space="preserve"> no</w:t>
            </w:r>
            <w:r w:rsidRPr="00814B25">
              <w:rPr>
                <w:rFonts w:ascii="Calibri" w:eastAsia="Times New Roman" w:hAnsi="Calibri" w:cs="Times New Roman"/>
                <w:color w:val="000000"/>
                <w:szCs w:val="18"/>
                <w:lang w:val="en-US"/>
              </w:rPr>
              <w:t xml:space="preserve"> further control exams</w:t>
            </w:r>
          </w:p>
        </w:tc>
        <w:tc>
          <w:tcPr>
            <w:tcW w:w="1672" w:type="dxa"/>
          </w:tcPr>
          <w:p w14:paraId="561D91D3" w14:textId="77777777" w:rsidR="00CD7C7D" w:rsidRPr="007354DE" w:rsidRDefault="00CD7C7D" w:rsidP="00934262">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bl>
    <w:p w14:paraId="1EDDE645" w14:textId="77777777" w:rsidR="00F858BE" w:rsidRPr="00814B25" w:rsidRDefault="00F858BE" w:rsidP="009F7A4C">
      <w:pPr>
        <w:pStyle w:val="Heading3"/>
      </w:pPr>
      <w:proofErr w:type="spellStart"/>
      <w:r w:rsidRPr="00814B25">
        <w:t>AppointmentRealisationResponse</w:t>
      </w:r>
      <w:proofErr w:type="spellEnd"/>
    </w:p>
    <w:p w14:paraId="78124610"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016C95F"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538419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381B7C"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AppointmentRealisationResponse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5834CA5"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92045A8"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61D3790" w14:textId="3E52568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E98122" w14:textId="5958CA36"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0BA574"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FD7448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06C0240"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5A3A2DCB" w14:textId="5B2CFF65" w:rsidR="00646075" w:rsidRDefault="00646075" w:rsidP="0064607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47BCE719" w14:textId="34FA8C3D" w:rsidR="00646075" w:rsidRDefault="00646075" w:rsidP="0064607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AE2D80E" w14:textId="567431D9" w:rsidR="00646075" w:rsidRDefault="00646075"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456BA08B"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CFAD05C"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AppointmentRealisationResponse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D18276C"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32AD3772"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3A34E8C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1AD213E0"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08513119"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Napaka</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2DD552D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6BD6E162"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74646EC6" w14:textId="066F789D" w:rsidR="0061439D" w:rsidRPr="00814B25" w:rsidRDefault="00646075">
      <w:pPr>
        <w:autoSpaceDE w:val="0"/>
        <w:autoSpaceDN w:val="0"/>
        <w:adjustRightInd w:val="0"/>
        <w:spacing w:after="0" w:line="240" w:lineRule="auto"/>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AppointmentRealisationResponse</w:t>
      </w:r>
      <w:proofErr w:type="spellEnd"/>
      <w:r>
        <w:rPr>
          <w:rFonts w:ascii="Courier New" w:eastAsiaTheme="minorHAnsi" w:hAnsi="Courier New" w:cs="Courier New"/>
          <w:color w:val="0000FF"/>
          <w:sz w:val="20"/>
          <w:szCs w:val="20"/>
          <w:highlight w:val="white"/>
          <w:lang w:val="hr-HR" w:eastAsia="en-US"/>
        </w:rPr>
        <w:t>&gt;</w:t>
      </w:r>
    </w:p>
    <w:p w14:paraId="58CD0F4D" w14:textId="4BD968D0" w:rsidR="00F858BE" w:rsidRPr="00814B25" w:rsidRDefault="00F858BE" w:rsidP="00814B25">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3217"/>
        <w:gridCol w:w="4689"/>
        <w:gridCol w:w="2550"/>
      </w:tblGrid>
      <w:tr w:rsidR="00CD7C7D" w:rsidRPr="007354DE" w14:paraId="35813422" w14:textId="77777777" w:rsidTr="00814B25">
        <w:trPr>
          <w:trHeight w:val="170"/>
        </w:trPr>
        <w:tc>
          <w:tcPr>
            <w:tcW w:w="3217" w:type="dxa"/>
          </w:tcPr>
          <w:p w14:paraId="4DD0D34A" w14:textId="77777777" w:rsidR="00CD7C7D" w:rsidRPr="00814B25" w:rsidRDefault="00CD7C7D" w:rsidP="006F674D">
            <w:pPr>
              <w:spacing w:line="240" w:lineRule="auto"/>
              <w:rPr>
                <w:rFonts w:cstheme="minorHAnsi"/>
                <w:b/>
                <w:szCs w:val="24"/>
                <w:lang w:val="en-US"/>
              </w:rPr>
            </w:pPr>
            <w:r w:rsidRPr="00814B25">
              <w:rPr>
                <w:rFonts w:cstheme="minorHAnsi"/>
                <w:b/>
                <w:szCs w:val="24"/>
                <w:lang w:val="en-US"/>
              </w:rPr>
              <w:t>Element name</w:t>
            </w:r>
          </w:p>
        </w:tc>
        <w:tc>
          <w:tcPr>
            <w:tcW w:w="4689" w:type="dxa"/>
          </w:tcPr>
          <w:p w14:paraId="5F46A150" w14:textId="77777777" w:rsidR="00CD7C7D" w:rsidRPr="00814B25" w:rsidRDefault="00CD7C7D" w:rsidP="006F674D">
            <w:pPr>
              <w:spacing w:line="240" w:lineRule="auto"/>
              <w:rPr>
                <w:rFonts w:cstheme="minorHAnsi"/>
                <w:b/>
                <w:szCs w:val="24"/>
                <w:lang w:val="en-US"/>
              </w:rPr>
            </w:pPr>
            <w:r w:rsidRPr="00814B25">
              <w:rPr>
                <w:rFonts w:cstheme="minorHAnsi"/>
                <w:b/>
                <w:szCs w:val="24"/>
                <w:lang w:val="en-US"/>
              </w:rPr>
              <w:t>Element description</w:t>
            </w:r>
          </w:p>
        </w:tc>
        <w:tc>
          <w:tcPr>
            <w:tcW w:w="2550" w:type="dxa"/>
          </w:tcPr>
          <w:p w14:paraId="33A75554" w14:textId="77777777" w:rsidR="00CD7C7D" w:rsidRPr="007354DE" w:rsidRDefault="00CD7C7D" w:rsidP="006F674D">
            <w:pPr>
              <w:spacing w:line="240" w:lineRule="auto"/>
              <w:rPr>
                <w:rFonts w:cstheme="minorHAnsi"/>
                <w:b/>
                <w:szCs w:val="24"/>
                <w:lang w:val="en-US"/>
              </w:rPr>
            </w:pPr>
            <w:r>
              <w:rPr>
                <w:rFonts w:cstheme="minorHAnsi"/>
                <w:b/>
                <w:szCs w:val="24"/>
                <w:lang w:val="en-US"/>
              </w:rPr>
              <w:t>Mandatory</w:t>
            </w:r>
          </w:p>
        </w:tc>
      </w:tr>
      <w:tr w:rsidR="001A259A" w:rsidRPr="007354DE" w14:paraId="1E7B3D16" w14:textId="77777777" w:rsidTr="00814B25">
        <w:trPr>
          <w:trHeight w:val="170"/>
        </w:trPr>
        <w:tc>
          <w:tcPr>
            <w:tcW w:w="3217" w:type="dxa"/>
          </w:tcPr>
          <w:p w14:paraId="38B9D42B" w14:textId="6E96C9A7" w:rsidR="001A259A" w:rsidRPr="00814B25" w:rsidRDefault="001A259A" w:rsidP="001A259A">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689" w:type="dxa"/>
          </w:tcPr>
          <w:p w14:paraId="4C0D4AF7" w14:textId="01F246C1" w:rsidR="001A259A" w:rsidRPr="00814B25"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550" w:type="dxa"/>
          </w:tcPr>
          <w:p w14:paraId="3501BB4D"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6123815F" w14:textId="77777777" w:rsidTr="00814B25">
        <w:trPr>
          <w:trHeight w:val="170"/>
        </w:trPr>
        <w:tc>
          <w:tcPr>
            <w:tcW w:w="3217" w:type="dxa"/>
          </w:tcPr>
          <w:p w14:paraId="78E32CBC" w14:textId="38F92F36" w:rsidR="0041483D" w:rsidRPr="00814B25" w:rsidRDefault="0041483D" w:rsidP="004148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689" w:type="dxa"/>
          </w:tcPr>
          <w:p w14:paraId="3E382DE5" w14:textId="1CD8B00A"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550" w:type="dxa"/>
          </w:tcPr>
          <w:p w14:paraId="0C457EF0" w14:textId="2C715408" w:rsidR="0041483D" w:rsidRPr="007354DE" w:rsidRDefault="0041483D"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6A490F7C" w14:textId="77777777" w:rsidR="0061439D" w:rsidRDefault="0061439D" w:rsidP="00646075">
      <w:pPr>
        <w:rPr>
          <w:rFonts w:ascii="Courier New" w:eastAsiaTheme="minorHAnsi" w:hAnsi="Courier New" w:cs="Courier New"/>
          <w:color w:val="0000FF"/>
          <w:sz w:val="20"/>
          <w:szCs w:val="20"/>
          <w:lang w:val="en-US" w:eastAsia="en-US"/>
        </w:rPr>
        <w:sectPr w:rsidR="0061439D" w:rsidSect="00F858BE">
          <w:pgSz w:w="11906" w:h="16838"/>
          <w:pgMar w:top="720" w:right="720" w:bottom="720" w:left="720" w:header="708" w:footer="708" w:gutter="0"/>
          <w:cols w:space="708"/>
          <w:docGrid w:linePitch="360"/>
        </w:sectPr>
      </w:pPr>
    </w:p>
    <w:p w14:paraId="79079084" w14:textId="77777777" w:rsidR="005C7784" w:rsidRPr="007354DE" w:rsidRDefault="005C7784" w:rsidP="009367F3">
      <w:pPr>
        <w:pStyle w:val="Heading2"/>
      </w:pPr>
      <w:r w:rsidRPr="00814B25">
        <w:lastRenderedPageBreak/>
        <w:t xml:space="preserve">  </w:t>
      </w:r>
      <w:proofErr w:type="spellStart"/>
      <w:r w:rsidRPr="00814B25">
        <w:t>CancelAppointmentRealisation</w:t>
      </w:r>
      <w:proofErr w:type="spellEnd"/>
    </w:p>
    <w:p w14:paraId="3240111D" w14:textId="77777777" w:rsidR="005C7784" w:rsidRPr="007354DE" w:rsidRDefault="005C7784" w:rsidP="005C7784">
      <w:pPr>
        <w:spacing w:line="240" w:lineRule="auto"/>
        <w:rPr>
          <w:lang w:val="en-US"/>
        </w:rPr>
      </w:pPr>
      <w:r w:rsidRPr="007354DE">
        <w:rPr>
          <w:lang w:val="en-US"/>
        </w:rPr>
        <w:t xml:space="preserve">Method which is used to cancel the </w:t>
      </w:r>
      <w:proofErr w:type="spellStart"/>
      <w:r w:rsidRPr="007354DE">
        <w:rPr>
          <w:lang w:val="en-US"/>
        </w:rPr>
        <w:t>reali</w:t>
      </w:r>
      <w:r>
        <w:rPr>
          <w:lang w:val="en-US"/>
        </w:rPr>
        <w:t>s</w:t>
      </w:r>
      <w:r w:rsidRPr="007354DE">
        <w:rPr>
          <w:lang w:val="en-US"/>
        </w:rPr>
        <w:t>ation</w:t>
      </w:r>
      <w:proofErr w:type="spellEnd"/>
      <w:r w:rsidRPr="007354DE">
        <w:rPr>
          <w:lang w:val="en-US"/>
        </w:rPr>
        <w:t xml:space="preserve"> of the appointment. The rules for calling this method are:</w:t>
      </w:r>
    </w:p>
    <w:p w14:paraId="5EDD546F" w14:textId="77CD12AA" w:rsidR="005C7784" w:rsidRPr="007354DE" w:rsidRDefault="005C7784" w:rsidP="005F04DC">
      <w:pPr>
        <w:pStyle w:val="ListParagraph"/>
        <w:numPr>
          <w:ilvl w:val="0"/>
          <w:numId w:val="15"/>
        </w:numPr>
        <w:spacing w:line="240" w:lineRule="auto"/>
        <w:rPr>
          <w:lang w:val="en-US"/>
        </w:rPr>
      </w:pPr>
      <w:r w:rsidRPr="007354DE">
        <w:rPr>
          <w:lang w:val="en-US"/>
        </w:rPr>
        <w:t xml:space="preserve">It is not allowed to call this method after referral has expired </w:t>
      </w:r>
    </w:p>
    <w:p w14:paraId="6BFD0A6D" w14:textId="2C656CC9" w:rsidR="005C7784" w:rsidRPr="007354DE" w:rsidRDefault="005C7784" w:rsidP="005F04DC">
      <w:pPr>
        <w:pStyle w:val="ListParagraph"/>
        <w:numPr>
          <w:ilvl w:val="0"/>
          <w:numId w:val="15"/>
        </w:numPr>
        <w:spacing w:line="240" w:lineRule="auto"/>
        <w:rPr>
          <w:lang w:val="en-US"/>
        </w:rPr>
      </w:pPr>
      <w:r w:rsidRPr="007354DE">
        <w:rPr>
          <w:lang w:val="en-US"/>
        </w:rPr>
        <w:t xml:space="preserve">It can be called till the end of the month in which the </w:t>
      </w:r>
      <w:proofErr w:type="spellStart"/>
      <w:r w:rsidRPr="007354DE">
        <w:rPr>
          <w:lang w:val="en-US"/>
        </w:rPr>
        <w:t>reali</w:t>
      </w:r>
      <w:r w:rsidR="00FA131C">
        <w:rPr>
          <w:lang w:val="en-US"/>
        </w:rPr>
        <w:t>s</w:t>
      </w:r>
      <w:r w:rsidRPr="007354DE">
        <w:rPr>
          <w:lang w:val="en-US"/>
        </w:rPr>
        <w:t>ation</w:t>
      </w:r>
      <w:proofErr w:type="spellEnd"/>
      <w:r w:rsidRPr="007354DE">
        <w:rPr>
          <w:lang w:val="en-US"/>
        </w:rPr>
        <w:t xml:space="preserve"> was registered + 5 days (the referral must be valid)</w:t>
      </w:r>
    </w:p>
    <w:p w14:paraId="6585EB36" w14:textId="77777777" w:rsidR="005C7784" w:rsidRPr="007354DE" w:rsidRDefault="005C7784" w:rsidP="005C7784">
      <w:pPr>
        <w:pStyle w:val="ListParagraph"/>
        <w:spacing w:line="240" w:lineRule="auto"/>
        <w:rPr>
          <w:lang w:val="en-US"/>
        </w:rPr>
      </w:pPr>
      <w:r w:rsidRPr="007354DE">
        <w:rPr>
          <w:lang w:val="en-US"/>
        </w:rPr>
        <w:t>Examples:</w:t>
      </w:r>
    </w:p>
    <w:p w14:paraId="5D9D5AF2" w14:textId="644919A0" w:rsidR="005C7784" w:rsidRPr="007354DE" w:rsidRDefault="005C7784" w:rsidP="005F04DC">
      <w:pPr>
        <w:pStyle w:val="ListParagraph"/>
        <w:numPr>
          <w:ilvl w:val="0"/>
          <w:numId w:val="16"/>
        </w:numPr>
        <w:spacing w:line="240" w:lineRule="auto"/>
        <w:rPr>
          <w:lang w:val="en-US"/>
        </w:rPr>
      </w:pPr>
      <w:r w:rsidRPr="007354DE">
        <w:rPr>
          <w:lang w:val="en-US"/>
        </w:rPr>
        <w:t>Referral is valid till 15.6.2019. The realization was register</w:t>
      </w:r>
      <w:r w:rsidR="00AA3F34">
        <w:rPr>
          <w:lang w:val="en-US"/>
        </w:rPr>
        <w:t>e</w:t>
      </w:r>
      <w:r w:rsidRPr="007354DE">
        <w:rPr>
          <w:lang w:val="en-US"/>
        </w:rPr>
        <w:t>d 10.5.2019. It is possible to call this method till 5.6.2019.</w:t>
      </w:r>
    </w:p>
    <w:p w14:paraId="78B6D811" w14:textId="37E8426D" w:rsidR="005C7784" w:rsidRPr="007354DE" w:rsidRDefault="005C7784" w:rsidP="005F04DC">
      <w:pPr>
        <w:pStyle w:val="ListParagraph"/>
        <w:numPr>
          <w:ilvl w:val="0"/>
          <w:numId w:val="16"/>
        </w:numPr>
        <w:spacing w:line="240" w:lineRule="auto"/>
        <w:rPr>
          <w:lang w:val="en-US"/>
        </w:rPr>
      </w:pPr>
      <w:r w:rsidRPr="007354DE">
        <w:rPr>
          <w:lang w:val="en-US"/>
        </w:rPr>
        <w:t>Referral is valid till 15.6.2019. The realization was register</w:t>
      </w:r>
      <w:r w:rsidR="00AA3F34">
        <w:rPr>
          <w:lang w:val="en-US"/>
        </w:rPr>
        <w:t>e</w:t>
      </w:r>
      <w:r w:rsidRPr="007354DE">
        <w:rPr>
          <w:lang w:val="en-US"/>
        </w:rPr>
        <w:t>d 10.6.2019. It is possible to call this method only till 15.6.2019.</w:t>
      </w:r>
    </w:p>
    <w:p w14:paraId="198C026F" w14:textId="77777777" w:rsidR="005C7784" w:rsidRPr="007354DE" w:rsidRDefault="005C7784" w:rsidP="005C7784">
      <w:pPr>
        <w:spacing w:line="240" w:lineRule="auto"/>
        <w:rPr>
          <w:b/>
          <w:u w:val="single"/>
          <w:lang w:val="en-US"/>
        </w:rPr>
      </w:pPr>
      <w:r w:rsidRPr="007354DE">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5C7784" w:rsidRPr="007354DE" w14:paraId="79CE5E1C" w14:textId="77777777" w:rsidTr="008E563D">
        <w:tc>
          <w:tcPr>
            <w:tcW w:w="5228" w:type="dxa"/>
          </w:tcPr>
          <w:p w14:paraId="2B461259" w14:textId="77777777" w:rsidR="005C7784" w:rsidRPr="00814B25" w:rsidRDefault="005C7784" w:rsidP="008E563D">
            <w:pPr>
              <w:spacing w:line="240" w:lineRule="auto"/>
              <w:rPr>
                <w:rFonts w:cstheme="minorHAnsi"/>
                <w:lang w:val="en-US"/>
              </w:rPr>
            </w:pPr>
            <w:r w:rsidRPr="00814B25">
              <w:rPr>
                <w:rFonts w:cstheme="minorHAnsi"/>
                <w:lang w:val="en-US"/>
              </w:rPr>
              <w:t>Status before</w:t>
            </w:r>
          </w:p>
        </w:tc>
        <w:tc>
          <w:tcPr>
            <w:tcW w:w="5228" w:type="dxa"/>
          </w:tcPr>
          <w:p w14:paraId="3A3AB8C0" w14:textId="77777777" w:rsidR="005C7784" w:rsidRPr="00814B25" w:rsidRDefault="005C7784" w:rsidP="008E563D">
            <w:pPr>
              <w:spacing w:line="240" w:lineRule="auto"/>
              <w:rPr>
                <w:rFonts w:cstheme="minorHAnsi"/>
                <w:lang w:val="en-US"/>
              </w:rPr>
            </w:pPr>
            <w:r w:rsidRPr="00814B25">
              <w:rPr>
                <w:rFonts w:cstheme="minorHAnsi"/>
                <w:lang w:val="en-US"/>
              </w:rPr>
              <w:t>Status after</w:t>
            </w:r>
          </w:p>
        </w:tc>
      </w:tr>
      <w:tr w:rsidR="005C7784" w:rsidRPr="007354DE" w14:paraId="48C3C46D" w14:textId="77777777" w:rsidTr="008E563D">
        <w:tc>
          <w:tcPr>
            <w:tcW w:w="5228" w:type="dxa"/>
          </w:tcPr>
          <w:p w14:paraId="7CFD597F" w14:textId="77777777" w:rsidR="005C7784" w:rsidRPr="00814B25" w:rsidRDefault="005C7784" w:rsidP="008E563D">
            <w:pPr>
              <w:spacing w:line="240" w:lineRule="auto"/>
              <w:rPr>
                <w:rFonts w:cstheme="minorHAnsi"/>
                <w:lang w:val="en-US"/>
              </w:rPr>
            </w:pPr>
            <w:proofErr w:type="spellStart"/>
            <w:r w:rsidRPr="00814B25">
              <w:rPr>
                <w:rFonts w:cstheme="minorHAnsi"/>
                <w:lang w:val="en-US"/>
              </w:rPr>
              <w:t>Izveden</w:t>
            </w:r>
            <w:proofErr w:type="spellEnd"/>
          </w:p>
        </w:tc>
        <w:tc>
          <w:tcPr>
            <w:tcW w:w="5228" w:type="dxa"/>
          </w:tcPr>
          <w:p w14:paraId="1E5F4AC2" w14:textId="77777777" w:rsidR="005C7784" w:rsidRPr="00814B25" w:rsidRDefault="005C7784" w:rsidP="008E563D">
            <w:pPr>
              <w:spacing w:line="240" w:lineRule="auto"/>
              <w:rPr>
                <w:rFonts w:cstheme="minorHAnsi"/>
                <w:lang w:val="en-US"/>
              </w:rPr>
            </w:pPr>
            <w:r w:rsidRPr="00814B25">
              <w:rPr>
                <w:rFonts w:cstheme="minorHAnsi"/>
                <w:lang w:val="en-US"/>
              </w:rPr>
              <w:t xml:space="preserve">V </w:t>
            </w:r>
            <w:proofErr w:type="spellStart"/>
            <w:r w:rsidRPr="00814B25">
              <w:rPr>
                <w:rFonts w:cstheme="minorHAnsi"/>
                <w:lang w:val="en-US"/>
              </w:rPr>
              <w:t>izvajanju</w:t>
            </w:r>
            <w:proofErr w:type="spellEnd"/>
          </w:p>
        </w:tc>
      </w:tr>
    </w:tbl>
    <w:p w14:paraId="19535C2C" w14:textId="77777777" w:rsidR="005C7784" w:rsidRPr="009724BC" w:rsidRDefault="005C7784" w:rsidP="005C7784">
      <w:pPr>
        <w:spacing w:line="240" w:lineRule="auto"/>
        <w:rPr>
          <w:rFonts w:cstheme="minorHAnsi"/>
          <w:u w:val="single"/>
          <w:lang w:val="en-US"/>
        </w:rPr>
      </w:pPr>
    </w:p>
    <w:p w14:paraId="2E03BDE8" w14:textId="77777777" w:rsidR="005C7784" w:rsidRPr="007354DE" w:rsidRDefault="005C7784" w:rsidP="005C7784">
      <w:pPr>
        <w:spacing w:line="240" w:lineRule="auto"/>
        <w:rPr>
          <w:b/>
          <w:u w:val="single"/>
          <w:lang w:val="en-US"/>
        </w:rPr>
      </w:pPr>
      <w:r w:rsidRPr="007354DE">
        <w:rPr>
          <w:b/>
          <w:u w:val="single"/>
          <w:lang w:val="en-US"/>
        </w:rPr>
        <w:t>Referral status change:</w:t>
      </w:r>
    </w:p>
    <w:p w14:paraId="6099306A" w14:textId="77777777" w:rsidR="005C7784" w:rsidRPr="007354DE" w:rsidRDefault="005C7784" w:rsidP="005C7784">
      <w:pPr>
        <w:spacing w:line="240" w:lineRule="auto"/>
        <w:rPr>
          <w:lang w:val="en-US"/>
        </w:rPr>
      </w:pPr>
      <w:r w:rsidRPr="007354DE">
        <w:rPr>
          <w:u w:val="single"/>
          <w:lang w:val="en-US"/>
        </w:rPr>
        <w:t>Onetime/Reusable/Permanent referral</w:t>
      </w:r>
    </w:p>
    <w:tbl>
      <w:tblPr>
        <w:tblStyle w:val="TableGrid"/>
        <w:tblW w:w="0" w:type="auto"/>
        <w:tblLook w:val="04A0" w:firstRow="1" w:lastRow="0" w:firstColumn="1" w:lastColumn="0" w:noHBand="0" w:noVBand="1"/>
      </w:tblPr>
      <w:tblGrid>
        <w:gridCol w:w="1696"/>
        <w:gridCol w:w="6804"/>
        <w:gridCol w:w="1843"/>
      </w:tblGrid>
      <w:tr w:rsidR="005C7784" w:rsidRPr="007354DE" w14:paraId="2C1BAF05" w14:textId="77777777" w:rsidTr="008E563D">
        <w:tc>
          <w:tcPr>
            <w:tcW w:w="1696" w:type="dxa"/>
          </w:tcPr>
          <w:p w14:paraId="6FE3491E" w14:textId="77777777" w:rsidR="005C7784" w:rsidRPr="00814B25" w:rsidRDefault="005C7784" w:rsidP="008E563D">
            <w:pPr>
              <w:rPr>
                <w:rFonts w:eastAsia="MS Mincho" w:cstheme="minorHAnsi"/>
                <w:color w:val="000000" w:themeColor="text1"/>
                <w:lang w:val="en-US" w:eastAsia="ja-JP"/>
              </w:rPr>
            </w:pPr>
            <w:r w:rsidRPr="00814B25">
              <w:rPr>
                <w:rFonts w:cstheme="minorHAnsi"/>
                <w:lang w:val="en-US"/>
              </w:rPr>
              <w:t>Status before</w:t>
            </w:r>
          </w:p>
        </w:tc>
        <w:tc>
          <w:tcPr>
            <w:tcW w:w="6804" w:type="dxa"/>
          </w:tcPr>
          <w:p w14:paraId="7D78F257" w14:textId="77777777" w:rsidR="005C7784" w:rsidRPr="00814B25" w:rsidRDefault="005C7784" w:rsidP="008E563D">
            <w:pPr>
              <w:rPr>
                <w:rFonts w:eastAsia="MS Mincho" w:cstheme="minorHAnsi"/>
                <w:color w:val="000000" w:themeColor="text1"/>
                <w:lang w:val="en-US" w:eastAsia="ja-JP"/>
              </w:rPr>
            </w:pPr>
          </w:p>
        </w:tc>
        <w:tc>
          <w:tcPr>
            <w:tcW w:w="1843" w:type="dxa"/>
          </w:tcPr>
          <w:p w14:paraId="23F5E9EB" w14:textId="77777777" w:rsidR="005C7784" w:rsidRPr="00814B25" w:rsidRDefault="005C7784" w:rsidP="008E563D">
            <w:pPr>
              <w:rPr>
                <w:rFonts w:eastAsia="MS Mincho" w:cstheme="minorHAnsi"/>
                <w:color w:val="000000" w:themeColor="text1"/>
                <w:lang w:val="en-US" w:eastAsia="ja-JP"/>
              </w:rPr>
            </w:pPr>
            <w:r w:rsidRPr="00814B25">
              <w:rPr>
                <w:rFonts w:cstheme="minorHAnsi"/>
                <w:lang w:val="en-US"/>
              </w:rPr>
              <w:t>Status after</w:t>
            </w:r>
          </w:p>
        </w:tc>
      </w:tr>
      <w:tr w:rsidR="005C7784" w:rsidRPr="007354DE" w14:paraId="3EB3075C" w14:textId="77777777" w:rsidTr="008E563D">
        <w:tc>
          <w:tcPr>
            <w:tcW w:w="1696" w:type="dxa"/>
          </w:tcPr>
          <w:p w14:paraId="3D1613B4"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Izvedena</w:t>
            </w:r>
            <w:proofErr w:type="spellEnd"/>
          </w:p>
        </w:tc>
        <w:tc>
          <w:tcPr>
            <w:tcW w:w="6804" w:type="dxa"/>
          </w:tcPr>
          <w:p w14:paraId="12FEC5C6" w14:textId="77777777" w:rsidR="005C7784" w:rsidRPr="00814B25" w:rsidRDefault="005C7784" w:rsidP="008E563D">
            <w:pPr>
              <w:rPr>
                <w:rFonts w:eastAsia="MS Mincho" w:cstheme="minorHAnsi"/>
                <w:color w:val="000000" w:themeColor="text1"/>
                <w:lang w:val="en-US" w:eastAsia="ja-JP"/>
              </w:rPr>
            </w:pPr>
          </w:p>
        </w:tc>
        <w:tc>
          <w:tcPr>
            <w:tcW w:w="1843" w:type="dxa"/>
          </w:tcPr>
          <w:p w14:paraId="52F5E730"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Vpisana</w:t>
            </w:r>
            <w:proofErr w:type="spellEnd"/>
          </w:p>
        </w:tc>
      </w:tr>
      <w:tr w:rsidR="005C7784" w:rsidRPr="007354DE" w14:paraId="4D289FAA" w14:textId="77777777" w:rsidTr="008E563D">
        <w:tc>
          <w:tcPr>
            <w:tcW w:w="1696" w:type="dxa"/>
          </w:tcPr>
          <w:p w14:paraId="752E35FA"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Vpisana</w:t>
            </w:r>
            <w:proofErr w:type="spellEnd"/>
          </w:p>
        </w:tc>
        <w:tc>
          <w:tcPr>
            <w:tcW w:w="6804" w:type="dxa"/>
          </w:tcPr>
          <w:p w14:paraId="08D9A4B2" w14:textId="77777777" w:rsidR="005C7784" w:rsidRPr="00814B25" w:rsidRDefault="005C7784" w:rsidP="008E563D">
            <w:pPr>
              <w:rPr>
                <w:rFonts w:eastAsia="MS Mincho" w:cstheme="minorHAnsi"/>
                <w:color w:val="000000" w:themeColor="text1"/>
                <w:lang w:val="en-US" w:eastAsia="ja-JP"/>
              </w:rPr>
            </w:pPr>
          </w:p>
        </w:tc>
        <w:tc>
          <w:tcPr>
            <w:tcW w:w="1843" w:type="dxa"/>
          </w:tcPr>
          <w:p w14:paraId="208FF14B"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Vpisana</w:t>
            </w:r>
            <w:proofErr w:type="spellEnd"/>
          </w:p>
        </w:tc>
      </w:tr>
      <w:tr w:rsidR="008D2B83" w:rsidRPr="007354DE" w14:paraId="215D3528" w14:textId="77777777" w:rsidTr="008E563D">
        <w:tc>
          <w:tcPr>
            <w:tcW w:w="1696" w:type="dxa"/>
          </w:tcPr>
          <w:p w14:paraId="118FD511" w14:textId="09347089" w:rsidR="008D2B83" w:rsidRPr="00814B25" w:rsidRDefault="008D2B83" w:rsidP="008E563D">
            <w:pPr>
              <w:rPr>
                <w:rFonts w:eastAsia="MS Mincho" w:cstheme="minorHAnsi"/>
                <w:color w:val="000000" w:themeColor="text1"/>
                <w:lang w:val="en-US" w:eastAsia="ja-JP"/>
              </w:rPr>
            </w:pPr>
            <w:proofErr w:type="spellStart"/>
            <w:r>
              <w:rPr>
                <w:rFonts w:eastAsia="MS Mincho" w:cstheme="minorHAnsi"/>
                <w:color w:val="000000" w:themeColor="text1"/>
                <w:lang w:val="en-US" w:eastAsia="ja-JP"/>
              </w:rPr>
              <w:t>Iskorištena</w:t>
            </w:r>
            <w:proofErr w:type="spellEnd"/>
          </w:p>
        </w:tc>
        <w:tc>
          <w:tcPr>
            <w:tcW w:w="6804" w:type="dxa"/>
          </w:tcPr>
          <w:p w14:paraId="79740233" w14:textId="45BBF59D" w:rsidR="008D2B83" w:rsidRDefault="008D2B83" w:rsidP="008D2B83">
            <w:pPr>
              <w:pStyle w:val="ListParagraph"/>
              <w:numPr>
                <w:ilvl w:val="0"/>
                <w:numId w:val="32"/>
              </w:numPr>
              <w:rPr>
                <w:rFonts w:eastAsia="MS Mincho" w:cstheme="minorHAnsi"/>
                <w:color w:val="000000" w:themeColor="text1"/>
                <w:lang w:val="en-US" w:eastAsia="ja-JP"/>
              </w:rPr>
            </w:pPr>
            <w:proofErr w:type="spellStart"/>
            <w:r>
              <w:rPr>
                <w:rFonts w:eastAsia="MS Mincho" w:cstheme="minorHAnsi"/>
                <w:color w:val="000000" w:themeColor="text1"/>
                <w:lang w:val="en-US" w:eastAsia="ja-JP"/>
              </w:rPr>
              <w:t>Reaktivacija</w:t>
            </w:r>
            <w:proofErr w:type="spellEnd"/>
            <w:r>
              <w:rPr>
                <w:rFonts w:eastAsia="MS Mincho" w:cstheme="minorHAnsi"/>
                <w:color w:val="000000" w:themeColor="text1"/>
                <w:lang w:val="en-US" w:eastAsia="ja-JP"/>
              </w:rPr>
              <w:t xml:space="preserve"> </w:t>
            </w:r>
            <w:proofErr w:type="spellStart"/>
            <w:r>
              <w:rPr>
                <w:rFonts w:eastAsia="MS Mincho" w:cstheme="minorHAnsi"/>
                <w:color w:val="000000" w:themeColor="text1"/>
                <w:lang w:val="en-US" w:eastAsia="ja-JP"/>
              </w:rPr>
              <w:t>uputnice</w:t>
            </w:r>
            <w:proofErr w:type="spellEnd"/>
            <w:r>
              <w:rPr>
                <w:rFonts w:eastAsia="MS Mincho" w:cstheme="minorHAnsi"/>
                <w:color w:val="000000" w:themeColor="text1"/>
                <w:lang w:val="en-US" w:eastAsia="ja-JP"/>
              </w:rPr>
              <w:t xml:space="preserve"> CR 06:</w:t>
            </w:r>
          </w:p>
          <w:p w14:paraId="55EDA765" w14:textId="56CA4FE4" w:rsidR="008D2B83" w:rsidRPr="008D2B83" w:rsidRDefault="008D2B83" w:rsidP="008D2B83">
            <w:pPr>
              <w:pStyle w:val="ListParagraph"/>
              <w:rPr>
                <w:rFonts w:eastAsia="MS Mincho" w:cstheme="minorHAnsi"/>
                <w:color w:val="000000" w:themeColor="text1"/>
                <w:lang w:val="en-US" w:eastAsia="ja-JP"/>
              </w:rPr>
            </w:pPr>
            <w:proofErr w:type="spellStart"/>
            <w:r w:rsidRPr="008D2B83">
              <w:rPr>
                <w:rFonts w:eastAsia="MS Mincho" w:cstheme="minorHAnsi"/>
                <w:color w:val="000000" w:themeColor="text1"/>
                <w:lang w:val="en-US" w:eastAsia="ja-JP"/>
              </w:rPr>
              <w:t>Zbog</w:t>
            </w:r>
            <w:proofErr w:type="spellEnd"/>
            <w:r w:rsidRPr="008D2B83">
              <w:rPr>
                <w:rFonts w:eastAsia="MS Mincho" w:cstheme="minorHAnsi"/>
                <w:color w:val="000000" w:themeColor="text1"/>
                <w:lang w:val="en-US" w:eastAsia="ja-JP"/>
              </w:rPr>
              <w:t xml:space="preserve"> </w:t>
            </w:r>
            <w:proofErr w:type="spellStart"/>
            <w:r w:rsidRPr="008D2B83">
              <w:rPr>
                <w:rFonts w:eastAsia="MS Mincho" w:cstheme="minorHAnsi"/>
                <w:color w:val="000000" w:themeColor="text1"/>
                <w:lang w:val="en-US" w:eastAsia="ja-JP"/>
              </w:rPr>
              <w:t>ControlNotNeeded</w:t>
            </w:r>
            <w:proofErr w:type="spellEnd"/>
            <w:r w:rsidRPr="008D2B83">
              <w:rPr>
                <w:rFonts w:eastAsia="MS Mincho" w:cstheme="minorHAnsi"/>
                <w:color w:val="000000" w:themeColor="text1"/>
                <w:lang w:val="en-US" w:eastAsia="ja-JP"/>
              </w:rPr>
              <w:t xml:space="preserve"> je </w:t>
            </w:r>
            <w:proofErr w:type="spellStart"/>
            <w:r w:rsidRPr="008D2B83">
              <w:rPr>
                <w:rFonts w:eastAsia="MS Mincho" w:cstheme="minorHAnsi"/>
                <w:color w:val="000000" w:themeColor="text1"/>
                <w:lang w:val="en-US" w:eastAsia="ja-JP"/>
              </w:rPr>
              <w:t>uputnica</w:t>
            </w:r>
            <w:proofErr w:type="spellEnd"/>
            <w:r w:rsidRPr="008D2B83">
              <w:rPr>
                <w:rFonts w:eastAsia="MS Mincho" w:cstheme="minorHAnsi"/>
                <w:color w:val="000000" w:themeColor="text1"/>
                <w:lang w:val="en-US" w:eastAsia="ja-JP"/>
              </w:rPr>
              <w:t xml:space="preserve"> </w:t>
            </w:r>
            <w:proofErr w:type="spellStart"/>
            <w:r w:rsidRPr="008D2B83">
              <w:rPr>
                <w:rFonts w:eastAsia="MS Mincho" w:cstheme="minorHAnsi"/>
                <w:color w:val="000000" w:themeColor="text1"/>
                <w:lang w:val="en-US" w:eastAsia="ja-JP"/>
              </w:rPr>
              <w:t>bila</w:t>
            </w:r>
            <w:proofErr w:type="spellEnd"/>
            <w:r w:rsidRPr="008D2B83">
              <w:rPr>
                <w:rFonts w:eastAsia="MS Mincho" w:cstheme="minorHAnsi"/>
                <w:color w:val="000000" w:themeColor="text1"/>
                <w:lang w:val="en-US" w:eastAsia="ja-JP"/>
              </w:rPr>
              <w:t xml:space="preserve"> </w:t>
            </w:r>
            <w:proofErr w:type="spellStart"/>
            <w:r w:rsidRPr="008D2B83">
              <w:rPr>
                <w:rFonts w:eastAsia="MS Mincho" w:cstheme="minorHAnsi"/>
                <w:color w:val="000000" w:themeColor="text1"/>
                <w:lang w:val="en-US" w:eastAsia="ja-JP"/>
              </w:rPr>
              <w:t>terminirana</w:t>
            </w:r>
            <w:proofErr w:type="spellEnd"/>
            <w:r w:rsidRPr="008D2B83">
              <w:rPr>
                <w:rFonts w:eastAsia="MS Mincho" w:cstheme="minorHAnsi"/>
                <w:color w:val="000000" w:themeColor="text1"/>
                <w:lang w:val="en-US" w:eastAsia="ja-JP"/>
              </w:rPr>
              <w:t xml:space="preserve">, </w:t>
            </w:r>
            <w:proofErr w:type="spellStart"/>
            <w:r w:rsidRPr="008D2B83">
              <w:rPr>
                <w:rFonts w:eastAsia="MS Mincho" w:cstheme="minorHAnsi"/>
                <w:color w:val="000000" w:themeColor="text1"/>
                <w:lang w:val="en-US" w:eastAsia="ja-JP"/>
              </w:rPr>
              <w:t>sa</w:t>
            </w:r>
            <w:proofErr w:type="spellEnd"/>
            <w:r w:rsidRPr="008D2B83">
              <w:rPr>
                <w:rFonts w:eastAsia="MS Mincho" w:cstheme="minorHAnsi"/>
                <w:color w:val="000000" w:themeColor="text1"/>
                <w:lang w:val="en-US" w:eastAsia="ja-JP"/>
              </w:rPr>
              <w:t xml:space="preserve"> </w:t>
            </w:r>
            <w:proofErr w:type="spellStart"/>
            <w:r w:rsidRPr="008D2B83">
              <w:rPr>
                <w:rFonts w:eastAsia="MS Mincho" w:cstheme="minorHAnsi"/>
                <w:color w:val="000000" w:themeColor="text1"/>
                <w:lang w:val="en-US" w:eastAsia="ja-JP"/>
              </w:rPr>
              <w:t>CancelAppointmentRealisation</w:t>
            </w:r>
            <w:proofErr w:type="spellEnd"/>
            <w:r w:rsidRPr="008D2B83">
              <w:rPr>
                <w:rFonts w:eastAsia="MS Mincho" w:cstheme="minorHAnsi"/>
                <w:color w:val="000000" w:themeColor="text1"/>
                <w:lang w:val="en-US" w:eastAsia="ja-JP"/>
              </w:rPr>
              <w:t xml:space="preserve"> se </w:t>
            </w:r>
            <w:proofErr w:type="spellStart"/>
            <w:r w:rsidRPr="008D2B83">
              <w:rPr>
                <w:rFonts w:eastAsia="MS Mincho" w:cstheme="minorHAnsi"/>
                <w:color w:val="000000" w:themeColor="text1"/>
                <w:lang w:val="en-US" w:eastAsia="ja-JP"/>
              </w:rPr>
              <w:t>može</w:t>
            </w:r>
            <w:proofErr w:type="spellEnd"/>
            <w:r w:rsidRPr="008D2B83">
              <w:rPr>
                <w:rFonts w:eastAsia="MS Mincho" w:cstheme="minorHAnsi"/>
                <w:color w:val="000000" w:themeColor="text1"/>
                <w:lang w:val="en-US" w:eastAsia="ja-JP"/>
              </w:rPr>
              <w:t xml:space="preserve"> </w:t>
            </w:r>
            <w:proofErr w:type="spellStart"/>
            <w:r w:rsidRPr="008D2B83">
              <w:rPr>
                <w:rFonts w:eastAsia="MS Mincho" w:cstheme="minorHAnsi"/>
                <w:color w:val="000000" w:themeColor="text1"/>
                <w:lang w:val="en-US" w:eastAsia="ja-JP"/>
              </w:rPr>
              <w:t>reaktivirati</w:t>
            </w:r>
            <w:proofErr w:type="spellEnd"/>
            <w:r w:rsidRPr="008D2B83">
              <w:rPr>
                <w:rFonts w:eastAsia="MS Mincho" w:cstheme="minorHAnsi"/>
                <w:color w:val="000000" w:themeColor="text1"/>
                <w:lang w:val="en-US" w:eastAsia="ja-JP"/>
              </w:rPr>
              <w:t xml:space="preserve"> </w:t>
            </w:r>
            <w:proofErr w:type="spellStart"/>
            <w:r w:rsidRPr="008D2B83">
              <w:rPr>
                <w:rFonts w:eastAsia="MS Mincho" w:cstheme="minorHAnsi"/>
                <w:color w:val="000000" w:themeColor="text1"/>
                <w:lang w:val="en-US" w:eastAsia="ja-JP"/>
              </w:rPr>
              <w:t>uputnica</w:t>
            </w:r>
            <w:proofErr w:type="spellEnd"/>
          </w:p>
        </w:tc>
        <w:tc>
          <w:tcPr>
            <w:tcW w:w="1843" w:type="dxa"/>
          </w:tcPr>
          <w:p w14:paraId="193BACB4" w14:textId="08C96754" w:rsidR="008D2B83" w:rsidRPr="00814B25" w:rsidRDefault="008D2B83" w:rsidP="008E563D">
            <w:pPr>
              <w:rPr>
                <w:rFonts w:eastAsia="MS Mincho" w:cstheme="minorHAnsi"/>
                <w:color w:val="000000" w:themeColor="text1"/>
                <w:lang w:val="en-US" w:eastAsia="ja-JP"/>
              </w:rPr>
            </w:pPr>
            <w:proofErr w:type="spellStart"/>
            <w:r>
              <w:rPr>
                <w:rFonts w:eastAsia="MS Mincho" w:cstheme="minorHAnsi"/>
                <w:color w:val="000000" w:themeColor="text1"/>
                <w:lang w:val="en-US" w:eastAsia="ja-JP"/>
              </w:rPr>
              <w:t>Napotnica</w:t>
            </w:r>
            <w:proofErr w:type="spellEnd"/>
            <w:r>
              <w:rPr>
                <w:rFonts w:eastAsia="MS Mincho" w:cstheme="minorHAnsi"/>
                <w:color w:val="000000" w:themeColor="text1"/>
                <w:lang w:val="en-US" w:eastAsia="ja-JP"/>
              </w:rPr>
              <w:t xml:space="preserve"> </w:t>
            </w:r>
            <w:proofErr w:type="spellStart"/>
            <w:r>
              <w:rPr>
                <w:rFonts w:eastAsia="MS Mincho" w:cstheme="minorHAnsi"/>
                <w:color w:val="000000" w:themeColor="text1"/>
                <w:lang w:val="en-US" w:eastAsia="ja-JP"/>
              </w:rPr>
              <w:t>prelazi</w:t>
            </w:r>
            <w:proofErr w:type="spellEnd"/>
            <w:r>
              <w:rPr>
                <w:rFonts w:eastAsia="MS Mincho" w:cstheme="minorHAnsi"/>
                <w:color w:val="000000" w:themeColor="text1"/>
                <w:lang w:val="en-US" w:eastAsia="ja-JP"/>
              </w:rPr>
              <w:t xml:space="preserve"> u status </w:t>
            </w:r>
            <w:proofErr w:type="spellStart"/>
            <w:r>
              <w:rPr>
                <w:rFonts w:eastAsia="MS Mincho" w:cstheme="minorHAnsi"/>
                <w:color w:val="000000" w:themeColor="text1"/>
                <w:lang w:val="en-US" w:eastAsia="ja-JP"/>
              </w:rPr>
              <w:t>Vpisana</w:t>
            </w:r>
            <w:proofErr w:type="spellEnd"/>
            <w:r>
              <w:rPr>
                <w:rFonts w:eastAsia="MS Mincho" w:cstheme="minorHAnsi"/>
                <w:color w:val="000000" w:themeColor="text1"/>
                <w:lang w:val="en-US" w:eastAsia="ja-JP"/>
              </w:rPr>
              <w:t xml:space="preserve"> </w:t>
            </w:r>
            <w:proofErr w:type="spellStart"/>
            <w:r>
              <w:rPr>
                <w:rFonts w:eastAsia="MS Mincho" w:cstheme="minorHAnsi"/>
                <w:color w:val="000000" w:themeColor="text1"/>
                <w:lang w:val="en-US" w:eastAsia="ja-JP"/>
              </w:rPr>
              <w:t>i</w:t>
            </w:r>
            <w:proofErr w:type="spellEnd"/>
            <w:r>
              <w:rPr>
                <w:rFonts w:eastAsia="MS Mincho" w:cstheme="minorHAnsi"/>
                <w:color w:val="000000" w:themeColor="text1"/>
                <w:lang w:val="en-US" w:eastAsia="ja-JP"/>
              </w:rPr>
              <w:t xml:space="preserve"> </w:t>
            </w:r>
            <w:proofErr w:type="spellStart"/>
            <w:r>
              <w:rPr>
                <w:rFonts w:eastAsia="MS Mincho" w:cstheme="minorHAnsi"/>
                <w:color w:val="000000" w:themeColor="text1"/>
                <w:lang w:val="en-US" w:eastAsia="ja-JP"/>
              </w:rPr>
              <w:t>naročilo</w:t>
            </w:r>
            <w:proofErr w:type="spellEnd"/>
            <w:r>
              <w:rPr>
                <w:rFonts w:eastAsia="MS Mincho" w:cstheme="minorHAnsi"/>
                <w:color w:val="000000" w:themeColor="text1"/>
                <w:lang w:val="en-US" w:eastAsia="ja-JP"/>
              </w:rPr>
              <w:t xml:space="preserve"> u status V </w:t>
            </w:r>
            <w:proofErr w:type="spellStart"/>
            <w:r>
              <w:rPr>
                <w:rFonts w:eastAsia="MS Mincho" w:cstheme="minorHAnsi"/>
                <w:color w:val="000000" w:themeColor="text1"/>
                <w:lang w:val="en-US" w:eastAsia="ja-JP"/>
              </w:rPr>
              <w:t>izvajanje</w:t>
            </w:r>
            <w:proofErr w:type="spellEnd"/>
          </w:p>
        </w:tc>
      </w:tr>
    </w:tbl>
    <w:p w14:paraId="2A82194C" w14:textId="77777777" w:rsidR="005C7784" w:rsidRPr="00814B25" w:rsidRDefault="005C7784" w:rsidP="005C7784">
      <w:pPr>
        <w:rPr>
          <w:lang w:val="en-US"/>
        </w:rPr>
      </w:pPr>
    </w:p>
    <w:p w14:paraId="5C113899" w14:textId="77777777" w:rsidR="005C7784" w:rsidRPr="00814B25" w:rsidRDefault="005C7784" w:rsidP="009F7A4C">
      <w:pPr>
        <w:pStyle w:val="Heading3"/>
      </w:pPr>
      <w:proofErr w:type="spellStart"/>
      <w:r w:rsidRPr="00814B25">
        <w:t>CancelAppointmetRealisationRequest</w:t>
      </w:r>
      <w:proofErr w:type="spellEnd"/>
    </w:p>
    <w:p w14:paraId="1BB5241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F357BE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1DE99E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C2A54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CancelAppointmentRealisationRequest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D4B92B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749903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C2D635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449F68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824ED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1651E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150408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C7D3A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CancelledBy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30EB2D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5F0928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932923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41F6EE5"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lastRenderedPageBreak/>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14EDFBCB"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8E161DB" w14:textId="77777777" w:rsidR="005C7784" w:rsidRDefault="005C7784"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4973D07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B126BF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CancelAppointmentRealisationRequest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CC55FD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0AFA8510" w14:textId="409DAAB3"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7BAA6BB7" w14:textId="2D70CE72" w:rsidR="00CE3584" w:rsidRDefault="00CE35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47CF750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31B2C957" w14:textId="6E11EC28"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p>
    <w:p w14:paraId="32E2EC0B" w14:textId="77777777" w:rsidR="005C7784" w:rsidRPr="00814B25" w:rsidRDefault="005C7784" w:rsidP="005C7784">
      <w:pPr>
        <w:autoSpaceDE w:val="0"/>
        <w:autoSpaceDN w:val="0"/>
        <w:adjustRightInd w:val="0"/>
        <w:spacing w:after="0" w:line="240" w:lineRule="auto"/>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CancelAppointmentRealisationRequest</w:t>
      </w:r>
      <w:proofErr w:type="spellEnd"/>
      <w:r>
        <w:rPr>
          <w:rFonts w:ascii="Courier New" w:eastAsiaTheme="minorHAnsi" w:hAnsi="Courier New" w:cs="Courier New"/>
          <w:color w:val="0000FF"/>
          <w:sz w:val="20"/>
          <w:szCs w:val="20"/>
          <w:highlight w:val="white"/>
          <w:lang w:val="hr-HR" w:eastAsia="en-US"/>
        </w:rPr>
        <w:t>&gt;</w:t>
      </w:r>
    </w:p>
    <w:p w14:paraId="468628E1" w14:textId="77777777" w:rsidR="005C7784" w:rsidRPr="00814B25" w:rsidRDefault="005C7784" w:rsidP="005C7784">
      <w:pPr>
        <w:rPr>
          <w:lang w:val="en-US"/>
        </w:rPr>
      </w:pPr>
    </w:p>
    <w:tbl>
      <w:tblPr>
        <w:tblStyle w:val="TableGrid"/>
        <w:tblW w:w="0" w:type="auto"/>
        <w:tblLook w:val="04A0" w:firstRow="1" w:lastRow="0" w:firstColumn="1" w:lastColumn="0" w:noHBand="0" w:noVBand="1"/>
      </w:tblPr>
      <w:tblGrid>
        <w:gridCol w:w="4012"/>
        <w:gridCol w:w="3551"/>
        <w:gridCol w:w="2893"/>
      </w:tblGrid>
      <w:tr w:rsidR="005C7784" w:rsidRPr="007354DE" w14:paraId="1EC96A0E" w14:textId="77777777" w:rsidTr="008E563D">
        <w:trPr>
          <w:trHeight w:val="170"/>
        </w:trPr>
        <w:tc>
          <w:tcPr>
            <w:tcW w:w="4012" w:type="dxa"/>
          </w:tcPr>
          <w:p w14:paraId="23DB1323"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3551" w:type="dxa"/>
          </w:tcPr>
          <w:p w14:paraId="2679DF90"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2893" w:type="dxa"/>
          </w:tcPr>
          <w:p w14:paraId="2C82537B"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2E89DB29" w14:textId="77777777" w:rsidTr="008E563D">
        <w:trPr>
          <w:trHeight w:val="170"/>
        </w:trPr>
        <w:tc>
          <w:tcPr>
            <w:tcW w:w="4012" w:type="dxa"/>
          </w:tcPr>
          <w:p w14:paraId="2FF662CB"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551" w:type="dxa"/>
          </w:tcPr>
          <w:p w14:paraId="1A38D912"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93" w:type="dxa"/>
          </w:tcPr>
          <w:p w14:paraId="11EC3A6B"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4DEB7088" w14:textId="77777777" w:rsidTr="008E563D">
        <w:trPr>
          <w:trHeight w:val="170"/>
        </w:trPr>
        <w:tc>
          <w:tcPr>
            <w:tcW w:w="4012" w:type="dxa"/>
          </w:tcPr>
          <w:p w14:paraId="79A987E3"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551" w:type="dxa"/>
          </w:tcPr>
          <w:p w14:paraId="77CF010E"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93" w:type="dxa"/>
          </w:tcPr>
          <w:p w14:paraId="5B685E0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5C7784" w:rsidRPr="007354DE" w14:paraId="496FF932" w14:textId="77777777" w:rsidTr="008E563D">
        <w:trPr>
          <w:trHeight w:val="170"/>
        </w:trPr>
        <w:tc>
          <w:tcPr>
            <w:tcW w:w="4012" w:type="dxa"/>
          </w:tcPr>
          <w:p w14:paraId="5C48EA45"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551" w:type="dxa"/>
          </w:tcPr>
          <w:p w14:paraId="7450433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93" w:type="dxa"/>
          </w:tcPr>
          <w:p w14:paraId="463063C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5C7784" w:rsidRPr="007354DE" w14:paraId="53382293" w14:textId="77777777" w:rsidTr="008E563D">
        <w:trPr>
          <w:trHeight w:val="170"/>
        </w:trPr>
        <w:tc>
          <w:tcPr>
            <w:tcW w:w="4012" w:type="dxa"/>
          </w:tcPr>
          <w:p w14:paraId="67B7C655"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3551" w:type="dxa"/>
          </w:tcPr>
          <w:p w14:paraId="10409C8C"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893" w:type="dxa"/>
          </w:tcPr>
          <w:p w14:paraId="19C26F65"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r w:rsidR="005C7784" w:rsidRPr="007354DE" w14:paraId="25542F55" w14:textId="77777777" w:rsidTr="008E563D">
        <w:trPr>
          <w:trHeight w:val="170"/>
        </w:trPr>
        <w:tc>
          <w:tcPr>
            <w:tcW w:w="4012" w:type="dxa"/>
          </w:tcPr>
          <w:p w14:paraId="2B9333AD"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551" w:type="dxa"/>
          </w:tcPr>
          <w:p w14:paraId="4932384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893" w:type="dxa"/>
          </w:tcPr>
          <w:p w14:paraId="26A50F99"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5C7784" w:rsidRPr="007354DE" w14:paraId="4C1CF242" w14:textId="77777777" w:rsidTr="008E563D">
        <w:trPr>
          <w:trHeight w:val="170"/>
        </w:trPr>
        <w:tc>
          <w:tcPr>
            <w:tcW w:w="4012" w:type="dxa"/>
          </w:tcPr>
          <w:p w14:paraId="29A8A60C"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CancelledBy</w:t>
            </w:r>
            <w:proofErr w:type="spellEnd"/>
          </w:p>
        </w:tc>
        <w:tc>
          <w:tcPr>
            <w:tcW w:w="3551" w:type="dxa"/>
          </w:tcPr>
          <w:p w14:paraId="45F6EFD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Unique identifier (BPI) of the person which cancelled the </w:t>
            </w:r>
            <w:proofErr w:type="spellStart"/>
            <w:r w:rsidRPr="00814B25">
              <w:rPr>
                <w:rFonts w:ascii="Calibri" w:eastAsia="Times New Roman" w:hAnsi="Calibri" w:cs="Times New Roman"/>
                <w:color w:val="000000"/>
                <w:szCs w:val="24"/>
                <w:lang w:val="en-US"/>
              </w:rPr>
              <w:t>realisation</w:t>
            </w:r>
            <w:proofErr w:type="spellEnd"/>
          </w:p>
        </w:tc>
        <w:tc>
          <w:tcPr>
            <w:tcW w:w="2893" w:type="dxa"/>
          </w:tcPr>
          <w:p w14:paraId="2D5C61B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bl>
    <w:p w14:paraId="0D86ACD7"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02A165F0"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04D053A6" w14:textId="77777777" w:rsidR="005C7784" w:rsidRPr="00814B25" w:rsidRDefault="005C7784" w:rsidP="009F7A4C">
      <w:pPr>
        <w:pStyle w:val="Heading3"/>
      </w:pPr>
      <w:proofErr w:type="spellStart"/>
      <w:r w:rsidRPr="00814B25">
        <w:t>CancelAppointmentRealisationResponse</w:t>
      </w:r>
      <w:proofErr w:type="spellEnd"/>
    </w:p>
    <w:p w14:paraId="4725C84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F80DC0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D866C8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FDA14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CancelAppointmentRealisationResponse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51FEEE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51D589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1DD04B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70B4C4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7A31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5CB244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D3B3A3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4343C7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32FFC8BE"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9C4E702" w14:textId="77777777" w:rsidR="005C7784" w:rsidRPr="00814B25" w:rsidRDefault="005C7784"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1DF043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3B2105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CancelAppointmentRealisationResponse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12AC42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10B5175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0E4D3D8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443EEEA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3D55C7B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1EDAC16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493A0F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536B59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585BBF8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52CF5F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7896748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3F01ECA3" w14:textId="77777777" w:rsidR="005C7784" w:rsidRPr="00814B25" w:rsidRDefault="005C7784" w:rsidP="005C7784">
      <w:pPr>
        <w:autoSpaceDE w:val="0"/>
        <w:autoSpaceDN w:val="0"/>
        <w:adjustRightInd w:val="0"/>
        <w:spacing w:after="0" w:line="240" w:lineRule="auto"/>
        <w:rPr>
          <w:rFonts w:cstheme="minorHAnsi"/>
          <w:sz w:val="24"/>
          <w:szCs w:val="24"/>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CancelAppointmentRealisationResponse</w:t>
      </w:r>
      <w:proofErr w:type="spellEnd"/>
      <w:r>
        <w:rPr>
          <w:rFonts w:ascii="Courier New" w:eastAsiaTheme="minorHAnsi" w:hAnsi="Courier New" w:cs="Courier New"/>
          <w:color w:val="0000FF"/>
          <w:sz w:val="20"/>
          <w:szCs w:val="20"/>
          <w:highlight w:val="white"/>
          <w:lang w:val="hr-HR" w:eastAsia="en-US"/>
        </w:rPr>
        <w:t>&gt;</w:t>
      </w:r>
    </w:p>
    <w:p w14:paraId="47DFF1AC"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10338" w:type="dxa"/>
        <w:tblInd w:w="5" w:type="dxa"/>
        <w:tblLook w:val="04A0" w:firstRow="1" w:lastRow="0" w:firstColumn="1" w:lastColumn="0" w:noHBand="0" w:noVBand="1"/>
      </w:tblPr>
      <w:tblGrid>
        <w:gridCol w:w="3217"/>
        <w:gridCol w:w="4678"/>
        <w:gridCol w:w="2443"/>
      </w:tblGrid>
      <w:tr w:rsidR="005C7784" w:rsidRPr="007354DE" w14:paraId="26712165" w14:textId="77777777" w:rsidTr="008E563D">
        <w:trPr>
          <w:trHeight w:val="170"/>
        </w:trPr>
        <w:tc>
          <w:tcPr>
            <w:tcW w:w="3217" w:type="dxa"/>
          </w:tcPr>
          <w:p w14:paraId="75471FC2"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4678" w:type="dxa"/>
          </w:tcPr>
          <w:p w14:paraId="449A523B"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2443" w:type="dxa"/>
          </w:tcPr>
          <w:p w14:paraId="6F518BE7"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1A94820B" w14:textId="77777777" w:rsidTr="008E563D">
        <w:trPr>
          <w:trHeight w:val="170"/>
        </w:trPr>
        <w:tc>
          <w:tcPr>
            <w:tcW w:w="3217" w:type="dxa"/>
          </w:tcPr>
          <w:p w14:paraId="5D1AD88F" w14:textId="77777777" w:rsidR="005C7784" w:rsidRPr="00814B25" w:rsidRDefault="005C7784"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678" w:type="dxa"/>
          </w:tcPr>
          <w:p w14:paraId="69F2E0FB" w14:textId="78FA9ABD"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443" w:type="dxa"/>
          </w:tcPr>
          <w:p w14:paraId="25ADE0C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9366765" w14:textId="77777777" w:rsidTr="008E563D">
        <w:trPr>
          <w:trHeight w:val="170"/>
        </w:trPr>
        <w:tc>
          <w:tcPr>
            <w:tcW w:w="3217" w:type="dxa"/>
          </w:tcPr>
          <w:p w14:paraId="4E4D945F"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678" w:type="dxa"/>
          </w:tcPr>
          <w:p w14:paraId="1141D915"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443" w:type="dxa"/>
          </w:tcPr>
          <w:p w14:paraId="2631A291" w14:textId="641B7BB1"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17297BEA"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2D837AE7"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280EC0EB" w14:textId="77777777" w:rsidR="005C7784" w:rsidRDefault="005C7784" w:rsidP="005C7784">
      <w:pPr>
        <w:autoSpaceDE w:val="0"/>
        <w:autoSpaceDN w:val="0"/>
        <w:adjustRightInd w:val="0"/>
        <w:spacing w:after="0" w:line="240" w:lineRule="auto"/>
        <w:rPr>
          <w:rFonts w:cstheme="minorHAnsi"/>
          <w:sz w:val="24"/>
          <w:szCs w:val="24"/>
          <w:lang w:val="en-US"/>
        </w:rPr>
        <w:sectPr w:rsidR="005C7784" w:rsidSect="00F858BE">
          <w:pgSz w:w="11906" w:h="16838"/>
          <w:pgMar w:top="720" w:right="720" w:bottom="720" w:left="720" w:header="708" w:footer="708" w:gutter="0"/>
          <w:cols w:space="708"/>
          <w:docGrid w:linePitch="360"/>
        </w:sectPr>
      </w:pPr>
    </w:p>
    <w:p w14:paraId="47A7801D" w14:textId="77777777" w:rsidR="005C7784" w:rsidRPr="005C7784" w:rsidRDefault="005C7784" w:rsidP="009367F3">
      <w:pPr>
        <w:pStyle w:val="Heading2"/>
      </w:pPr>
      <w:r w:rsidRPr="005C7784">
        <w:lastRenderedPageBreak/>
        <w:t xml:space="preserve">  </w:t>
      </w:r>
      <w:proofErr w:type="spellStart"/>
      <w:r w:rsidRPr="005C7784">
        <w:t>CancelAdmission</w:t>
      </w:r>
      <w:proofErr w:type="spellEnd"/>
    </w:p>
    <w:p w14:paraId="7FEAC062" w14:textId="537E01A9" w:rsidR="005C7784" w:rsidRPr="007354DE" w:rsidRDefault="00814BC8" w:rsidP="005C7784">
      <w:pPr>
        <w:spacing w:line="240" w:lineRule="auto"/>
        <w:rPr>
          <w:rFonts w:cstheme="minorHAnsi"/>
          <w:lang w:val="en-US"/>
        </w:rPr>
      </w:pPr>
      <w:r>
        <w:rPr>
          <w:rFonts w:cstheme="minorHAnsi"/>
          <w:lang w:val="en-US"/>
        </w:rPr>
        <w:tab/>
      </w:r>
      <w:r w:rsidR="005C7784" w:rsidRPr="007354DE">
        <w:rPr>
          <w:rFonts w:cstheme="minorHAnsi"/>
          <w:lang w:val="en-US"/>
        </w:rPr>
        <w:t>Me</w:t>
      </w:r>
      <w:r w:rsidR="005B3BE3">
        <w:rPr>
          <w:rFonts w:cstheme="minorHAnsi"/>
          <w:lang w:val="en-US"/>
        </w:rPr>
        <w:t>t</w:t>
      </w:r>
      <w:r w:rsidR="005C7784" w:rsidRPr="007354DE">
        <w:rPr>
          <w:rFonts w:cstheme="minorHAnsi"/>
          <w:lang w:val="en-US"/>
        </w:rPr>
        <w:t>hod which is used to cancel a patient admission. It is not possible to call it after the referral has</w:t>
      </w:r>
      <w:r w:rsidR="0031145C">
        <w:rPr>
          <w:rFonts w:cstheme="minorHAnsi"/>
          <w:lang w:val="en-US"/>
        </w:rPr>
        <w:t xml:space="preserve"> been</w:t>
      </w:r>
      <w:r w:rsidR="005C7784" w:rsidRPr="007354DE">
        <w:rPr>
          <w:rFonts w:cstheme="minorHAnsi"/>
          <w:lang w:val="en-US"/>
        </w:rPr>
        <w:t xml:space="preserve"> expired.</w:t>
      </w:r>
    </w:p>
    <w:p w14:paraId="6BE3665C" w14:textId="77777777" w:rsidR="005C7784" w:rsidRPr="007354DE" w:rsidRDefault="005C7784" w:rsidP="005C7784">
      <w:pPr>
        <w:spacing w:line="240" w:lineRule="auto"/>
        <w:rPr>
          <w:b/>
          <w:u w:val="single"/>
          <w:lang w:val="en-US"/>
        </w:rPr>
      </w:pPr>
      <w:r w:rsidRPr="007354DE">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5C7784" w:rsidRPr="007354DE" w14:paraId="3E7B2AD6" w14:textId="77777777" w:rsidTr="008E563D">
        <w:tc>
          <w:tcPr>
            <w:tcW w:w="5228" w:type="dxa"/>
          </w:tcPr>
          <w:p w14:paraId="0DDAD3E2" w14:textId="77777777" w:rsidR="005C7784" w:rsidRPr="00814B25" w:rsidRDefault="005C7784" w:rsidP="008E563D">
            <w:pPr>
              <w:spacing w:line="240" w:lineRule="auto"/>
              <w:rPr>
                <w:rFonts w:cstheme="minorHAnsi"/>
                <w:lang w:val="en-US"/>
              </w:rPr>
            </w:pPr>
            <w:r w:rsidRPr="00814B25">
              <w:rPr>
                <w:rFonts w:cstheme="minorHAnsi"/>
                <w:lang w:val="en-US"/>
              </w:rPr>
              <w:t>Status before</w:t>
            </w:r>
          </w:p>
        </w:tc>
        <w:tc>
          <w:tcPr>
            <w:tcW w:w="5228" w:type="dxa"/>
          </w:tcPr>
          <w:p w14:paraId="1EFF2D57" w14:textId="77777777" w:rsidR="005C7784" w:rsidRPr="00814B25" w:rsidRDefault="005C7784" w:rsidP="008E563D">
            <w:pPr>
              <w:spacing w:line="240" w:lineRule="auto"/>
              <w:rPr>
                <w:rFonts w:cstheme="minorHAnsi"/>
                <w:lang w:val="en-US"/>
              </w:rPr>
            </w:pPr>
            <w:r w:rsidRPr="00814B25">
              <w:rPr>
                <w:rFonts w:cstheme="minorHAnsi"/>
                <w:lang w:val="en-US"/>
              </w:rPr>
              <w:t>Status after</w:t>
            </w:r>
          </w:p>
        </w:tc>
      </w:tr>
      <w:tr w:rsidR="005C7784" w:rsidRPr="007354DE" w14:paraId="78B6DA2C" w14:textId="77777777" w:rsidTr="008E563D">
        <w:tc>
          <w:tcPr>
            <w:tcW w:w="5228" w:type="dxa"/>
          </w:tcPr>
          <w:p w14:paraId="1627317B" w14:textId="77777777" w:rsidR="005C7784" w:rsidRPr="00814B25" w:rsidRDefault="005C7784" w:rsidP="008E563D">
            <w:pPr>
              <w:spacing w:line="240" w:lineRule="auto"/>
              <w:rPr>
                <w:rFonts w:cstheme="minorHAnsi"/>
                <w:lang w:val="en-US"/>
              </w:rPr>
            </w:pPr>
            <w:r w:rsidRPr="00814B25">
              <w:rPr>
                <w:rFonts w:cstheme="minorHAnsi"/>
                <w:lang w:val="en-US"/>
              </w:rPr>
              <w:t xml:space="preserve">V </w:t>
            </w:r>
            <w:proofErr w:type="spellStart"/>
            <w:r w:rsidRPr="00814B25">
              <w:rPr>
                <w:rFonts w:cstheme="minorHAnsi"/>
                <w:lang w:val="en-US"/>
              </w:rPr>
              <w:t>izvajanju</w:t>
            </w:r>
            <w:proofErr w:type="spellEnd"/>
          </w:p>
        </w:tc>
        <w:tc>
          <w:tcPr>
            <w:tcW w:w="5228" w:type="dxa"/>
          </w:tcPr>
          <w:p w14:paraId="78A1F813" w14:textId="77777777" w:rsidR="005C7784" w:rsidRPr="00814B25" w:rsidRDefault="005C7784" w:rsidP="008E563D">
            <w:pPr>
              <w:spacing w:line="240" w:lineRule="auto"/>
              <w:rPr>
                <w:rFonts w:cstheme="minorHAnsi"/>
                <w:lang w:val="en-US"/>
              </w:rPr>
            </w:pPr>
            <w:proofErr w:type="spellStart"/>
            <w:r w:rsidRPr="00814B25">
              <w:rPr>
                <w:rFonts w:cstheme="minorHAnsi"/>
                <w:lang w:val="en-US"/>
              </w:rPr>
              <w:t>Vpisan</w:t>
            </w:r>
            <w:proofErr w:type="spellEnd"/>
          </w:p>
        </w:tc>
      </w:tr>
    </w:tbl>
    <w:p w14:paraId="19DCD222" w14:textId="77777777" w:rsidR="005C7784" w:rsidRPr="009724BC" w:rsidRDefault="005C7784" w:rsidP="005C7784">
      <w:pPr>
        <w:spacing w:line="240" w:lineRule="auto"/>
        <w:rPr>
          <w:rFonts w:cstheme="minorHAnsi"/>
          <w:lang w:val="en-US"/>
        </w:rPr>
      </w:pPr>
    </w:p>
    <w:p w14:paraId="4776177A" w14:textId="77777777" w:rsidR="005C7784" w:rsidRPr="007354DE" w:rsidRDefault="005C7784" w:rsidP="005C7784">
      <w:pPr>
        <w:spacing w:line="240" w:lineRule="auto"/>
        <w:rPr>
          <w:b/>
          <w:u w:val="single"/>
          <w:lang w:val="en-US"/>
        </w:rPr>
      </w:pPr>
      <w:r w:rsidRPr="007354DE">
        <w:rPr>
          <w:b/>
          <w:u w:val="single"/>
          <w:lang w:val="en-US"/>
        </w:rPr>
        <w:t>Referral status change:</w:t>
      </w:r>
    </w:p>
    <w:p w14:paraId="186F74D8" w14:textId="77777777" w:rsidR="005C7784" w:rsidRPr="007354DE" w:rsidRDefault="005C7784" w:rsidP="005C7784">
      <w:pPr>
        <w:spacing w:line="240" w:lineRule="auto"/>
        <w:rPr>
          <w:lang w:val="en-US"/>
        </w:rPr>
      </w:pPr>
      <w:r w:rsidRPr="007354DE">
        <w:rPr>
          <w:u w:val="single"/>
          <w:lang w:val="en-US"/>
        </w:rPr>
        <w:t>Onetime/Reusable/Permanent referral</w:t>
      </w:r>
    </w:p>
    <w:tbl>
      <w:tblPr>
        <w:tblStyle w:val="TableGrid"/>
        <w:tblW w:w="0" w:type="auto"/>
        <w:tblLook w:val="04A0" w:firstRow="1" w:lastRow="0" w:firstColumn="1" w:lastColumn="0" w:noHBand="0" w:noVBand="1"/>
      </w:tblPr>
      <w:tblGrid>
        <w:gridCol w:w="1696"/>
        <w:gridCol w:w="6804"/>
        <w:gridCol w:w="1843"/>
      </w:tblGrid>
      <w:tr w:rsidR="005C7784" w:rsidRPr="007354DE" w14:paraId="20979A37" w14:textId="77777777" w:rsidTr="008E563D">
        <w:tc>
          <w:tcPr>
            <w:tcW w:w="1696" w:type="dxa"/>
          </w:tcPr>
          <w:p w14:paraId="06E24DED" w14:textId="77777777" w:rsidR="005C7784" w:rsidRPr="00814B25" w:rsidRDefault="005C7784" w:rsidP="008E563D">
            <w:pPr>
              <w:spacing w:line="240" w:lineRule="auto"/>
              <w:rPr>
                <w:rFonts w:eastAsia="MS Mincho" w:cstheme="minorHAnsi"/>
                <w:color w:val="000000"/>
                <w:lang w:val="en-US" w:eastAsia="ja-JP"/>
              </w:rPr>
            </w:pPr>
            <w:r w:rsidRPr="00814B25">
              <w:rPr>
                <w:rFonts w:cstheme="minorHAnsi"/>
                <w:lang w:val="en-US"/>
              </w:rPr>
              <w:t>Status before</w:t>
            </w:r>
          </w:p>
        </w:tc>
        <w:tc>
          <w:tcPr>
            <w:tcW w:w="6804" w:type="dxa"/>
          </w:tcPr>
          <w:p w14:paraId="32D42D34" w14:textId="77777777" w:rsidR="005C7784" w:rsidRPr="00814B25" w:rsidRDefault="005C7784" w:rsidP="008E563D">
            <w:pPr>
              <w:spacing w:line="240" w:lineRule="auto"/>
              <w:rPr>
                <w:rFonts w:eastAsia="MS Mincho" w:cstheme="minorHAnsi"/>
                <w:color w:val="000000"/>
                <w:lang w:val="en-US" w:eastAsia="ja-JP"/>
              </w:rPr>
            </w:pPr>
          </w:p>
        </w:tc>
        <w:tc>
          <w:tcPr>
            <w:tcW w:w="1843" w:type="dxa"/>
          </w:tcPr>
          <w:p w14:paraId="10D6EEE6" w14:textId="77777777" w:rsidR="005C7784" w:rsidRPr="00814B25" w:rsidRDefault="005C7784" w:rsidP="008E563D">
            <w:pPr>
              <w:spacing w:line="240" w:lineRule="auto"/>
              <w:rPr>
                <w:rFonts w:eastAsia="MS Mincho" w:cstheme="minorHAnsi"/>
                <w:color w:val="000000"/>
                <w:lang w:val="en-US" w:eastAsia="ja-JP"/>
              </w:rPr>
            </w:pPr>
            <w:r w:rsidRPr="00814B25">
              <w:rPr>
                <w:rFonts w:cstheme="minorHAnsi"/>
                <w:lang w:val="en-US"/>
              </w:rPr>
              <w:t>Status after</w:t>
            </w:r>
          </w:p>
        </w:tc>
      </w:tr>
      <w:tr w:rsidR="005C7784" w:rsidRPr="007354DE" w14:paraId="47C22F77" w14:textId="77777777" w:rsidTr="008E563D">
        <w:tc>
          <w:tcPr>
            <w:tcW w:w="1696" w:type="dxa"/>
          </w:tcPr>
          <w:p w14:paraId="7303ED58" w14:textId="77777777" w:rsidR="005C7784" w:rsidRPr="00814B25" w:rsidRDefault="005C7784" w:rsidP="008E563D">
            <w:pPr>
              <w:spacing w:line="240" w:lineRule="auto"/>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78B5401A" w14:textId="77777777" w:rsidR="005C7784" w:rsidRPr="00814B25" w:rsidRDefault="005C7784" w:rsidP="008E563D">
            <w:pPr>
              <w:spacing w:line="240" w:lineRule="auto"/>
              <w:rPr>
                <w:rFonts w:eastAsia="MS Mincho" w:cstheme="minorHAnsi"/>
                <w:color w:val="000000"/>
                <w:lang w:val="en-US" w:eastAsia="ja-JP"/>
              </w:rPr>
            </w:pPr>
            <w:r w:rsidRPr="00814B25">
              <w:rPr>
                <w:rFonts w:eastAsia="MS Mincho" w:cstheme="minorHAnsi"/>
                <w:color w:val="000000"/>
                <w:lang w:val="en-US" w:eastAsia="ja-JP"/>
              </w:rPr>
              <w:t>Admission does not change the referral status, so if this method is called the status remains the same.</w:t>
            </w:r>
          </w:p>
        </w:tc>
        <w:tc>
          <w:tcPr>
            <w:tcW w:w="1843" w:type="dxa"/>
          </w:tcPr>
          <w:p w14:paraId="5C691E74" w14:textId="77777777" w:rsidR="005C7784" w:rsidRPr="00814B25" w:rsidRDefault="005C7784" w:rsidP="008E563D">
            <w:pPr>
              <w:spacing w:line="240" w:lineRule="auto"/>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bl>
    <w:p w14:paraId="7FA3D493" w14:textId="77777777" w:rsidR="005C7784" w:rsidRPr="00814B25" w:rsidRDefault="005C7784" w:rsidP="005C7784">
      <w:pPr>
        <w:rPr>
          <w:lang w:val="en-US"/>
        </w:rPr>
      </w:pPr>
    </w:p>
    <w:p w14:paraId="4B1EFE44" w14:textId="77777777" w:rsidR="005C7784" w:rsidRPr="00814B25" w:rsidRDefault="005C7784" w:rsidP="009F7A4C">
      <w:pPr>
        <w:pStyle w:val="Heading3"/>
      </w:pPr>
      <w:proofErr w:type="spellStart"/>
      <w:r w:rsidRPr="00814B25">
        <w:t>CancelAdmissionRequest</w:t>
      </w:r>
      <w:proofErr w:type="spellEnd"/>
    </w:p>
    <w:p w14:paraId="7F0D621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F7857E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6D1336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AEB5C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CancelAdmissionRequest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37FD98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AC8C1C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2BF79F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B6BDE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9FA06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D998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7C30CD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CancelledBy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CF4F3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1F6D7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CB6C34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A6DACF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C907DF4"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4E3CE2C4"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0D44D0D" w14:textId="77777777" w:rsidR="005C7784" w:rsidRDefault="005C7784"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B9CA90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40CC843" w14:textId="438F68D9"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CancelAdmissionRequest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824BB1C" w14:textId="2C6B9C1D" w:rsidR="00CE3584" w:rsidRDefault="00CE3584" w:rsidP="00CE35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6FB61A88" w14:textId="656B0B46" w:rsidR="00CE3584" w:rsidRDefault="00CE35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50001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4645E7D5" w14:textId="320FCD8D"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2020062900001</w:t>
      </w:r>
      <w:r>
        <w:rPr>
          <w:rFonts w:ascii="Courier New" w:eastAsiaTheme="minorHAnsi" w:hAnsi="Courier New" w:cs="Courier New"/>
          <w:color w:val="0000FF"/>
          <w:sz w:val="20"/>
          <w:szCs w:val="20"/>
          <w:highlight w:val="white"/>
          <w:lang w:val="hr-HR" w:eastAsia="en-US"/>
        </w:rPr>
        <w:t>&lt;/ReferralUniqueIdentifier&gt;</w:t>
      </w:r>
    </w:p>
    <w:p w14:paraId="02DBC281" w14:textId="234D676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500014512121241</w:t>
      </w:r>
      <w:r>
        <w:rPr>
          <w:rFonts w:ascii="Courier New" w:eastAsiaTheme="minorHAnsi" w:hAnsi="Courier New" w:cs="Courier New"/>
          <w:color w:val="0000FF"/>
          <w:sz w:val="20"/>
          <w:szCs w:val="20"/>
          <w:highlight w:val="white"/>
          <w:lang w:val="hr-HR" w:eastAsia="en-US"/>
        </w:rPr>
        <w:t>&lt;/AppointmentUniqueIdentifier&gt;</w:t>
      </w:r>
    </w:p>
    <w:p w14:paraId="6B849157" w14:textId="14A9FCA2" w:rsidR="00CE3584" w:rsidRDefault="00CE35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p>
    <w:p w14:paraId="43C18676" w14:textId="77777777" w:rsidR="005C7784" w:rsidRPr="00814B25" w:rsidRDefault="005C7784" w:rsidP="005C7784">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CancelAdmissionRequest</w:t>
      </w:r>
      <w:proofErr w:type="spellEnd"/>
      <w:r>
        <w:rPr>
          <w:rFonts w:ascii="Courier New" w:eastAsiaTheme="minorHAnsi" w:hAnsi="Courier New" w:cs="Courier New"/>
          <w:color w:val="0000FF"/>
          <w:sz w:val="20"/>
          <w:szCs w:val="20"/>
          <w:highlight w:val="white"/>
          <w:lang w:val="hr-HR" w:eastAsia="en-US"/>
        </w:rPr>
        <w:t>&gt;</w:t>
      </w:r>
    </w:p>
    <w:p w14:paraId="72502E2A"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4014"/>
        <w:gridCol w:w="3543"/>
        <w:gridCol w:w="2899"/>
      </w:tblGrid>
      <w:tr w:rsidR="005C7784" w:rsidRPr="007354DE" w14:paraId="521E7B8B" w14:textId="77777777" w:rsidTr="008E563D">
        <w:trPr>
          <w:trHeight w:val="170"/>
        </w:trPr>
        <w:tc>
          <w:tcPr>
            <w:tcW w:w="4014" w:type="dxa"/>
          </w:tcPr>
          <w:p w14:paraId="0907F52D"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lastRenderedPageBreak/>
              <w:t>Element name</w:t>
            </w:r>
          </w:p>
        </w:tc>
        <w:tc>
          <w:tcPr>
            <w:tcW w:w="3543" w:type="dxa"/>
          </w:tcPr>
          <w:p w14:paraId="115572D4"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2899" w:type="dxa"/>
          </w:tcPr>
          <w:p w14:paraId="1622DA54"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16188EB9" w14:textId="77777777" w:rsidTr="008E563D">
        <w:trPr>
          <w:trHeight w:val="170"/>
        </w:trPr>
        <w:tc>
          <w:tcPr>
            <w:tcW w:w="4014" w:type="dxa"/>
          </w:tcPr>
          <w:p w14:paraId="767651B8"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543" w:type="dxa"/>
          </w:tcPr>
          <w:p w14:paraId="3429F1F6"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99" w:type="dxa"/>
          </w:tcPr>
          <w:p w14:paraId="4834366B"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5C7784" w:rsidRPr="007354DE" w14:paraId="5F5BEF49" w14:textId="77777777" w:rsidTr="008E563D">
        <w:trPr>
          <w:trHeight w:val="170"/>
        </w:trPr>
        <w:tc>
          <w:tcPr>
            <w:tcW w:w="4014" w:type="dxa"/>
          </w:tcPr>
          <w:p w14:paraId="47281F9B"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543" w:type="dxa"/>
          </w:tcPr>
          <w:p w14:paraId="69515353"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99" w:type="dxa"/>
          </w:tcPr>
          <w:p w14:paraId="6FF6851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1BC7C37D" w14:textId="77777777" w:rsidTr="008E563D">
        <w:trPr>
          <w:trHeight w:val="170"/>
        </w:trPr>
        <w:tc>
          <w:tcPr>
            <w:tcW w:w="4014" w:type="dxa"/>
          </w:tcPr>
          <w:p w14:paraId="64F7A526"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543" w:type="dxa"/>
          </w:tcPr>
          <w:p w14:paraId="0B8796A6"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899" w:type="dxa"/>
          </w:tcPr>
          <w:p w14:paraId="6BAB0ABC"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742DB9F4" w14:textId="77777777" w:rsidTr="008E563D">
        <w:trPr>
          <w:trHeight w:val="170"/>
        </w:trPr>
        <w:tc>
          <w:tcPr>
            <w:tcW w:w="4014" w:type="dxa"/>
          </w:tcPr>
          <w:p w14:paraId="59A3492E"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3543" w:type="dxa"/>
          </w:tcPr>
          <w:p w14:paraId="683B617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899" w:type="dxa"/>
          </w:tcPr>
          <w:p w14:paraId="4916364B"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385E1889" w14:textId="77777777" w:rsidTr="008E563D">
        <w:trPr>
          <w:trHeight w:val="170"/>
        </w:trPr>
        <w:tc>
          <w:tcPr>
            <w:tcW w:w="4014" w:type="dxa"/>
          </w:tcPr>
          <w:p w14:paraId="1943B64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CancelledBy</w:t>
            </w:r>
            <w:proofErr w:type="spellEnd"/>
          </w:p>
        </w:tc>
        <w:tc>
          <w:tcPr>
            <w:tcW w:w="3543" w:type="dxa"/>
          </w:tcPr>
          <w:p w14:paraId="55B3DC1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person which cancelled the admission</w:t>
            </w:r>
          </w:p>
        </w:tc>
        <w:tc>
          <w:tcPr>
            <w:tcW w:w="2899" w:type="dxa"/>
          </w:tcPr>
          <w:p w14:paraId="7010321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C31A07A" w14:textId="77777777" w:rsidTr="008E563D">
        <w:trPr>
          <w:trHeight w:val="170"/>
        </w:trPr>
        <w:tc>
          <w:tcPr>
            <w:tcW w:w="4014" w:type="dxa"/>
          </w:tcPr>
          <w:p w14:paraId="0CE00F92"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543" w:type="dxa"/>
          </w:tcPr>
          <w:p w14:paraId="0AC218AD"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99" w:type="dxa"/>
          </w:tcPr>
          <w:p w14:paraId="5339670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bl>
    <w:p w14:paraId="76E63F9C"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7A2334F6" w14:textId="77777777" w:rsidR="005C7784" w:rsidRPr="00814B25" w:rsidRDefault="005C7784" w:rsidP="009F7A4C">
      <w:pPr>
        <w:pStyle w:val="Heading3"/>
      </w:pPr>
      <w:proofErr w:type="spellStart"/>
      <w:r w:rsidRPr="00814B25">
        <w:t>CancelAdmissionResponse</w:t>
      </w:r>
      <w:proofErr w:type="spellEnd"/>
    </w:p>
    <w:p w14:paraId="33B3B3C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004E79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735167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AACD80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CancelAdmissionResponse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3E8993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D4A21C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FFDB5F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3B92B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F77337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AFD572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40582F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27DBA5C"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6C632E9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33FF4886" w14:textId="77777777" w:rsidR="005C7784" w:rsidRDefault="005C7784"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638E054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A6D9BB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CancelAdmissionResponse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9FC497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1E9A859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2902B5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67F65D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7173A7B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7CF5B50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792DB0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68E1561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27B082B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3992FEC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57449B1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7DFDAA4C" w14:textId="77777777" w:rsidR="005C7784" w:rsidRPr="00814B25" w:rsidRDefault="005C7784" w:rsidP="005C7784">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CancelAdmissionResponse</w:t>
      </w:r>
      <w:proofErr w:type="spellEnd"/>
      <w:r>
        <w:rPr>
          <w:rFonts w:ascii="Courier New" w:eastAsiaTheme="minorHAnsi" w:hAnsi="Courier New" w:cs="Courier New"/>
          <w:color w:val="0000FF"/>
          <w:sz w:val="20"/>
          <w:szCs w:val="20"/>
          <w:highlight w:val="white"/>
          <w:lang w:val="hr-HR" w:eastAsia="en-US"/>
        </w:rPr>
        <w:t>&gt;</w:t>
      </w:r>
    </w:p>
    <w:p w14:paraId="077B1E9F"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2857"/>
        <w:gridCol w:w="5220"/>
        <w:gridCol w:w="2379"/>
      </w:tblGrid>
      <w:tr w:rsidR="005C7784" w:rsidRPr="007354DE" w14:paraId="71106A49" w14:textId="77777777" w:rsidTr="008E563D">
        <w:trPr>
          <w:trHeight w:val="170"/>
        </w:trPr>
        <w:tc>
          <w:tcPr>
            <w:tcW w:w="2857" w:type="dxa"/>
          </w:tcPr>
          <w:p w14:paraId="19527ABA"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5220" w:type="dxa"/>
          </w:tcPr>
          <w:p w14:paraId="0C3AF78F"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2379" w:type="dxa"/>
          </w:tcPr>
          <w:p w14:paraId="4D37CF16"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7634F69B" w14:textId="77777777" w:rsidTr="008E563D">
        <w:trPr>
          <w:trHeight w:val="170"/>
        </w:trPr>
        <w:tc>
          <w:tcPr>
            <w:tcW w:w="2857" w:type="dxa"/>
          </w:tcPr>
          <w:p w14:paraId="1DCA76EC" w14:textId="77777777" w:rsidR="005C7784" w:rsidRPr="00814B25" w:rsidRDefault="005C7784" w:rsidP="008E563D">
            <w:pPr>
              <w:spacing w:line="240" w:lineRule="auto"/>
              <w:rPr>
                <w:rFonts w:cstheme="minorHAnsi"/>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5220" w:type="dxa"/>
          </w:tcPr>
          <w:p w14:paraId="7B40EDB5" w14:textId="7A3BED2E" w:rsidR="005C7784" w:rsidRPr="00814B25" w:rsidRDefault="005C7784" w:rsidP="008E563D">
            <w:pPr>
              <w:spacing w:line="240" w:lineRule="auto"/>
              <w:rPr>
                <w:rFonts w:cstheme="minorHAnsi"/>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379" w:type="dxa"/>
          </w:tcPr>
          <w:p w14:paraId="04EC3EE1" w14:textId="77777777" w:rsidR="005C7784" w:rsidRPr="007354DE" w:rsidRDefault="005C7784" w:rsidP="008E563D">
            <w:pPr>
              <w:spacing w:line="240" w:lineRule="auto"/>
              <w:rPr>
                <w:rFonts w:eastAsia="Times New Roman" w:cstheme="minorHAnsi"/>
                <w:color w:val="000000"/>
                <w:lang w:val="en-US"/>
              </w:rPr>
            </w:pPr>
            <w:r>
              <w:rPr>
                <w:rFonts w:ascii="Calibri" w:eastAsia="Times New Roman" w:hAnsi="Calibri" w:cs="Times New Roman"/>
                <w:color w:val="000000"/>
                <w:szCs w:val="24"/>
                <w:lang w:val="en-US"/>
              </w:rPr>
              <w:t>YES</w:t>
            </w:r>
          </w:p>
        </w:tc>
      </w:tr>
      <w:tr w:rsidR="005C7784" w:rsidRPr="007354DE" w14:paraId="12C3C3F4" w14:textId="77777777" w:rsidTr="008E563D">
        <w:trPr>
          <w:trHeight w:val="170"/>
        </w:trPr>
        <w:tc>
          <w:tcPr>
            <w:tcW w:w="2857" w:type="dxa"/>
          </w:tcPr>
          <w:p w14:paraId="68E59357" w14:textId="77777777" w:rsidR="005C7784" w:rsidRPr="00814B25" w:rsidRDefault="005C7784" w:rsidP="008E563D">
            <w:pPr>
              <w:spacing w:line="240" w:lineRule="auto"/>
              <w:rPr>
                <w:rFonts w:cstheme="minorHAnsi"/>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5220" w:type="dxa"/>
          </w:tcPr>
          <w:p w14:paraId="4A525456" w14:textId="77777777" w:rsidR="005C7784" w:rsidRPr="00814B25" w:rsidRDefault="005C7784" w:rsidP="008E563D">
            <w:pPr>
              <w:spacing w:line="240" w:lineRule="auto"/>
              <w:rPr>
                <w:rFonts w:cstheme="minorHAnsi"/>
                <w:lang w:val="en-US"/>
              </w:rPr>
            </w:pPr>
            <w:r w:rsidRPr="00B36492">
              <w:rPr>
                <w:rFonts w:ascii="Calibri" w:eastAsia="Times New Roman" w:hAnsi="Calibri" w:cs="Times New Roman"/>
                <w:color w:val="000000"/>
                <w:szCs w:val="24"/>
                <w:lang w:val="en-US"/>
              </w:rPr>
              <w:t xml:space="preserve">List of errors  </w:t>
            </w:r>
          </w:p>
        </w:tc>
        <w:tc>
          <w:tcPr>
            <w:tcW w:w="2379" w:type="dxa"/>
          </w:tcPr>
          <w:p w14:paraId="537A3804" w14:textId="139CD937" w:rsidR="005C7784" w:rsidRPr="007354DE" w:rsidRDefault="005C7784" w:rsidP="008E563D">
            <w:pPr>
              <w:spacing w:line="240" w:lineRule="auto"/>
              <w:rPr>
                <w:rFonts w:eastAsia="Times New Roman" w:cstheme="minorHAnsi"/>
                <w:color w:val="000000"/>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7B411A97"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0BA6007B" w14:textId="77777777" w:rsidR="005C7784" w:rsidRDefault="005C7784" w:rsidP="005C7784">
      <w:pPr>
        <w:autoSpaceDE w:val="0"/>
        <w:autoSpaceDN w:val="0"/>
        <w:adjustRightInd w:val="0"/>
        <w:spacing w:after="0" w:line="240" w:lineRule="auto"/>
        <w:rPr>
          <w:rFonts w:cstheme="minorHAnsi"/>
          <w:sz w:val="24"/>
          <w:szCs w:val="24"/>
          <w:lang w:val="en-US"/>
        </w:rPr>
        <w:sectPr w:rsidR="005C7784" w:rsidSect="00F858BE">
          <w:pgSz w:w="11906" w:h="16838"/>
          <w:pgMar w:top="720" w:right="720" w:bottom="720" w:left="720" w:header="708" w:footer="708" w:gutter="0"/>
          <w:cols w:space="708"/>
          <w:docGrid w:linePitch="360"/>
        </w:sectPr>
      </w:pPr>
    </w:p>
    <w:p w14:paraId="18F01EFE" w14:textId="77777777" w:rsidR="005C7784" w:rsidRPr="007354DE" w:rsidRDefault="005C7784" w:rsidP="009367F3">
      <w:pPr>
        <w:pStyle w:val="Heading2"/>
      </w:pPr>
      <w:r w:rsidRPr="00814B25">
        <w:lastRenderedPageBreak/>
        <w:t xml:space="preserve">  </w:t>
      </w:r>
      <w:proofErr w:type="spellStart"/>
      <w:r w:rsidRPr="00814B25">
        <w:t>CancelAppointments</w:t>
      </w:r>
      <w:proofErr w:type="spellEnd"/>
    </w:p>
    <w:p w14:paraId="186108CC" w14:textId="6C7E189C" w:rsidR="00226578" w:rsidRDefault="008311B8" w:rsidP="005C7784">
      <w:pPr>
        <w:rPr>
          <w:rFonts w:cstheme="minorHAnsi"/>
          <w:lang w:val="en-US"/>
        </w:rPr>
      </w:pPr>
      <w:r>
        <w:rPr>
          <w:rFonts w:cstheme="minorHAnsi"/>
          <w:lang w:val="en-US"/>
        </w:rPr>
        <w:tab/>
      </w:r>
      <w:r w:rsidR="005C7784" w:rsidRPr="007354DE">
        <w:rPr>
          <w:rFonts w:cstheme="minorHAnsi"/>
          <w:lang w:val="en-US"/>
        </w:rPr>
        <w:t>Me</w:t>
      </w:r>
      <w:r>
        <w:rPr>
          <w:rFonts w:cstheme="minorHAnsi"/>
          <w:lang w:val="en-US"/>
        </w:rPr>
        <w:t>t</w:t>
      </w:r>
      <w:r w:rsidR="005C7784" w:rsidRPr="007354DE">
        <w:rPr>
          <w:rFonts w:cstheme="minorHAnsi"/>
          <w:lang w:val="en-US"/>
        </w:rPr>
        <w:t xml:space="preserve">hod which allows to cancel one or more appointments. </w:t>
      </w:r>
      <w:r w:rsidR="003B1C8A">
        <w:rPr>
          <w:rStyle w:val="tlid-translation"/>
          <w:lang w:val="en"/>
        </w:rPr>
        <w:t>The maximum number of appointments in the request is 20.</w:t>
      </w:r>
      <w:r w:rsidR="00226578">
        <w:rPr>
          <w:rStyle w:val="tlid-translation"/>
          <w:lang w:val="en"/>
        </w:rPr>
        <w:t xml:space="preserve"> </w:t>
      </w:r>
      <w:r w:rsidR="00226578">
        <w:rPr>
          <w:rFonts w:cstheme="minorHAnsi"/>
          <w:lang w:val="en-US"/>
        </w:rPr>
        <w:t xml:space="preserve">Only medical facility in which appointments are scheduled </w:t>
      </w:r>
      <w:r w:rsidR="00EA6F01">
        <w:rPr>
          <w:rFonts w:cstheme="minorHAnsi"/>
          <w:lang w:val="en-US"/>
        </w:rPr>
        <w:t>are allowed to</w:t>
      </w:r>
      <w:r w:rsidR="00226578">
        <w:rPr>
          <w:rFonts w:cstheme="minorHAnsi"/>
          <w:lang w:val="en-US"/>
        </w:rPr>
        <w:t xml:space="preserve"> cancel</w:t>
      </w:r>
      <w:r w:rsidR="00423F97">
        <w:rPr>
          <w:rFonts w:cstheme="minorHAnsi"/>
          <w:lang w:val="en-US"/>
        </w:rPr>
        <w:t xml:space="preserve"> those appointments.</w:t>
      </w:r>
    </w:p>
    <w:p w14:paraId="429E97E5" w14:textId="77777777" w:rsidR="005C7784" w:rsidRPr="007354DE" w:rsidRDefault="005C7784" w:rsidP="005C7784">
      <w:pPr>
        <w:spacing w:line="240" w:lineRule="auto"/>
        <w:rPr>
          <w:b/>
          <w:u w:val="single"/>
          <w:lang w:val="en-US"/>
        </w:rPr>
      </w:pPr>
      <w:r w:rsidRPr="007354DE">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5C7784" w:rsidRPr="007354DE" w14:paraId="51D9965D" w14:textId="77777777" w:rsidTr="008E563D">
        <w:tc>
          <w:tcPr>
            <w:tcW w:w="5228" w:type="dxa"/>
          </w:tcPr>
          <w:p w14:paraId="59360ECC" w14:textId="77777777" w:rsidR="005C7784" w:rsidRPr="00814B25" w:rsidRDefault="005C7784" w:rsidP="008E563D">
            <w:pPr>
              <w:spacing w:line="240" w:lineRule="auto"/>
              <w:rPr>
                <w:rFonts w:cstheme="minorHAnsi"/>
                <w:lang w:val="en-US"/>
              </w:rPr>
            </w:pPr>
            <w:r w:rsidRPr="00814B25">
              <w:rPr>
                <w:rFonts w:cstheme="minorHAnsi"/>
                <w:lang w:val="en-US"/>
              </w:rPr>
              <w:t>Status before</w:t>
            </w:r>
          </w:p>
        </w:tc>
        <w:tc>
          <w:tcPr>
            <w:tcW w:w="5228" w:type="dxa"/>
          </w:tcPr>
          <w:p w14:paraId="09E28373" w14:textId="77777777" w:rsidR="005C7784" w:rsidRPr="00814B25" w:rsidRDefault="005C7784" w:rsidP="008E563D">
            <w:pPr>
              <w:spacing w:line="240" w:lineRule="auto"/>
              <w:rPr>
                <w:rFonts w:cstheme="minorHAnsi"/>
                <w:lang w:val="en-US"/>
              </w:rPr>
            </w:pPr>
            <w:r w:rsidRPr="00814B25">
              <w:rPr>
                <w:rFonts w:cstheme="minorHAnsi"/>
                <w:lang w:val="en-US"/>
              </w:rPr>
              <w:t>Status after</w:t>
            </w:r>
          </w:p>
        </w:tc>
      </w:tr>
      <w:tr w:rsidR="005C7784" w:rsidRPr="007354DE" w14:paraId="58F9FE77" w14:textId="77777777" w:rsidTr="008E563D">
        <w:tc>
          <w:tcPr>
            <w:tcW w:w="5228" w:type="dxa"/>
          </w:tcPr>
          <w:p w14:paraId="236A417B" w14:textId="77777777" w:rsidR="005C7784" w:rsidRPr="00814B25" w:rsidRDefault="005C7784" w:rsidP="008E563D">
            <w:pPr>
              <w:spacing w:line="240" w:lineRule="auto"/>
              <w:rPr>
                <w:rFonts w:cstheme="minorHAnsi"/>
                <w:lang w:val="en-US"/>
              </w:rPr>
            </w:pPr>
            <w:proofErr w:type="spellStart"/>
            <w:r w:rsidRPr="00814B25">
              <w:rPr>
                <w:rFonts w:cstheme="minorHAnsi"/>
                <w:lang w:val="en-US"/>
              </w:rPr>
              <w:t>Vpisan</w:t>
            </w:r>
            <w:proofErr w:type="spellEnd"/>
          </w:p>
        </w:tc>
        <w:tc>
          <w:tcPr>
            <w:tcW w:w="5228" w:type="dxa"/>
          </w:tcPr>
          <w:p w14:paraId="3E5EE167" w14:textId="77777777" w:rsidR="005C7784" w:rsidRPr="00814B25" w:rsidRDefault="005C7784" w:rsidP="008E563D">
            <w:pPr>
              <w:spacing w:line="240" w:lineRule="auto"/>
              <w:rPr>
                <w:rFonts w:cstheme="minorHAnsi"/>
                <w:lang w:val="en-US"/>
              </w:rPr>
            </w:pPr>
            <w:proofErr w:type="spellStart"/>
            <w:r w:rsidRPr="00814B25">
              <w:rPr>
                <w:rFonts w:cstheme="minorHAnsi"/>
                <w:lang w:val="en-US"/>
              </w:rPr>
              <w:t>Preklican</w:t>
            </w:r>
            <w:proofErr w:type="spellEnd"/>
          </w:p>
        </w:tc>
      </w:tr>
    </w:tbl>
    <w:p w14:paraId="09A3F11A" w14:textId="77777777" w:rsidR="005C7784" w:rsidRPr="009724BC" w:rsidRDefault="005C7784" w:rsidP="005C7784">
      <w:pPr>
        <w:rPr>
          <w:rFonts w:cstheme="minorHAnsi"/>
          <w:lang w:val="en-US"/>
        </w:rPr>
      </w:pPr>
    </w:p>
    <w:p w14:paraId="71652C10" w14:textId="77777777" w:rsidR="005C7784" w:rsidRPr="007354DE" w:rsidRDefault="005C7784" w:rsidP="005C7784">
      <w:pPr>
        <w:spacing w:line="240" w:lineRule="auto"/>
        <w:rPr>
          <w:b/>
          <w:u w:val="single"/>
          <w:lang w:val="en-US"/>
        </w:rPr>
      </w:pPr>
      <w:r w:rsidRPr="007354DE">
        <w:rPr>
          <w:b/>
          <w:u w:val="single"/>
          <w:lang w:val="en-US"/>
        </w:rPr>
        <w:t>Referral status change:</w:t>
      </w:r>
    </w:p>
    <w:p w14:paraId="515855CD" w14:textId="77777777" w:rsidR="005C7784" w:rsidRPr="007354DE" w:rsidRDefault="005C7784" w:rsidP="005C7784">
      <w:pPr>
        <w:spacing w:line="240" w:lineRule="auto"/>
        <w:rPr>
          <w:lang w:val="en-US"/>
        </w:rPr>
      </w:pPr>
      <w:r w:rsidRPr="007354DE">
        <w:rPr>
          <w:u w:val="single"/>
          <w:lang w:val="en-US"/>
        </w:rPr>
        <w:t>Onetime referral</w:t>
      </w:r>
    </w:p>
    <w:tbl>
      <w:tblPr>
        <w:tblStyle w:val="TableGrid"/>
        <w:tblW w:w="0" w:type="auto"/>
        <w:tblLook w:val="04A0" w:firstRow="1" w:lastRow="0" w:firstColumn="1" w:lastColumn="0" w:noHBand="0" w:noVBand="1"/>
      </w:tblPr>
      <w:tblGrid>
        <w:gridCol w:w="1627"/>
        <w:gridCol w:w="6331"/>
        <w:gridCol w:w="2498"/>
      </w:tblGrid>
      <w:tr w:rsidR="005C7784" w:rsidRPr="007354DE" w14:paraId="0302CEE5" w14:textId="77777777" w:rsidTr="008E563D">
        <w:tc>
          <w:tcPr>
            <w:tcW w:w="1696" w:type="dxa"/>
          </w:tcPr>
          <w:p w14:paraId="44E07A35" w14:textId="77777777" w:rsidR="005C7784" w:rsidRPr="00814B25" w:rsidRDefault="005C7784" w:rsidP="008E563D">
            <w:pPr>
              <w:rPr>
                <w:rFonts w:eastAsia="MS Mincho" w:cstheme="minorHAnsi"/>
                <w:color w:val="000000"/>
                <w:lang w:val="en-US" w:eastAsia="ja-JP"/>
              </w:rPr>
            </w:pPr>
            <w:r w:rsidRPr="00814B25">
              <w:rPr>
                <w:rFonts w:cstheme="minorHAnsi"/>
                <w:lang w:val="en-US"/>
              </w:rPr>
              <w:t>Status before</w:t>
            </w:r>
          </w:p>
        </w:tc>
        <w:tc>
          <w:tcPr>
            <w:tcW w:w="6804" w:type="dxa"/>
          </w:tcPr>
          <w:p w14:paraId="72BD09D5" w14:textId="77777777" w:rsidR="005C7784" w:rsidRPr="00814B25" w:rsidRDefault="005C7784" w:rsidP="008E563D">
            <w:pPr>
              <w:rPr>
                <w:rFonts w:eastAsia="MS Mincho" w:cstheme="minorHAnsi"/>
                <w:color w:val="000000"/>
                <w:lang w:val="en-US" w:eastAsia="ja-JP"/>
              </w:rPr>
            </w:pPr>
          </w:p>
        </w:tc>
        <w:tc>
          <w:tcPr>
            <w:tcW w:w="1843" w:type="dxa"/>
          </w:tcPr>
          <w:p w14:paraId="592F34A0" w14:textId="77777777" w:rsidR="005C7784" w:rsidRPr="00814B25" w:rsidRDefault="005C7784" w:rsidP="008E563D">
            <w:pPr>
              <w:rPr>
                <w:rFonts w:eastAsia="MS Mincho" w:cstheme="minorHAnsi"/>
                <w:color w:val="000000"/>
                <w:lang w:val="en-US" w:eastAsia="ja-JP"/>
              </w:rPr>
            </w:pPr>
            <w:r w:rsidRPr="00814B25">
              <w:rPr>
                <w:rFonts w:cstheme="minorHAnsi"/>
                <w:lang w:val="en-US"/>
              </w:rPr>
              <w:t>Status after</w:t>
            </w:r>
          </w:p>
        </w:tc>
      </w:tr>
      <w:tr w:rsidR="005C7784" w:rsidRPr="007354DE" w14:paraId="3FA4C78F" w14:textId="77777777" w:rsidTr="008E563D">
        <w:tc>
          <w:tcPr>
            <w:tcW w:w="1696" w:type="dxa"/>
          </w:tcPr>
          <w:p w14:paraId="1DC7E8D5"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193BEB5B"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 xml:space="preserve">This is the only </w:t>
            </w:r>
            <w:proofErr w:type="spellStart"/>
            <w:r w:rsidRPr="00814B25">
              <w:rPr>
                <w:rFonts w:eastAsia="MS Mincho" w:cstheme="minorHAnsi"/>
                <w:color w:val="000000"/>
                <w:lang w:val="en-US" w:eastAsia="ja-JP"/>
              </w:rPr>
              <w:t>appointmentt</w:t>
            </w:r>
            <w:proofErr w:type="spellEnd"/>
          </w:p>
        </w:tc>
        <w:tc>
          <w:tcPr>
            <w:tcW w:w="1843" w:type="dxa"/>
          </w:tcPr>
          <w:p w14:paraId="2AC0C07A"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Izdana</w:t>
            </w:r>
            <w:proofErr w:type="spellEnd"/>
          </w:p>
        </w:tc>
      </w:tr>
      <w:tr w:rsidR="005C7784" w:rsidRPr="007354DE" w14:paraId="6D84C92D" w14:textId="77777777" w:rsidTr="008E563D">
        <w:tc>
          <w:tcPr>
            <w:tcW w:w="1696" w:type="dxa"/>
          </w:tcPr>
          <w:p w14:paraId="2F889E7A"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27348CE2"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 xml:space="preserve">There are more appointments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/v </w:t>
            </w:r>
            <w:proofErr w:type="spellStart"/>
            <w:r w:rsidRPr="00814B25">
              <w:rPr>
                <w:rFonts w:eastAsia="MS Mincho" w:cstheme="minorHAnsi"/>
                <w:color w:val="000000"/>
                <w:lang w:val="en-US" w:eastAsia="ja-JP"/>
              </w:rPr>
              <w:t>izvajanju</w:t>
            </w:r>
            <w:proofErr w:type="spellEnd"/>
            <w:r w:rsidRPr="00814B25">
              <w:rPr>
                <w:rFonts w:eastAsia="MS Mincho" w:cstheme="minorHAnsi"/>
                <w:color w:val="000000"/>
                <w:lang w:val="en-US" w:eastAsia="ja-JP"/>
              </w:rPr>
              <w:t xml:space="preserve"> </w:t>
            </w:r>
          </w:p>
        </w:tc>
        <w:tc>
          <w:tcPr>
            <w:tcW w:w="1843" w:type="dxa"/>
          </w:tcPr>
          <w:p w14:paraId="260D766C"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5C7784" w:rsidRPr="007354DE" w14:paraId="504457DF" w14:textId="77777777" w:rsidTr="008E563D">
        <w:tc>
          <w:tcPr>
            <w:tcW w:w="1696" w:type="dxa"/>
          </w:tcPr>
          <w:p w14:paraId="1A26A92E"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5834F77E"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 xml:space="preserve">All the other appointments are completed </w:t>
            </w:r>
            <w:r w:rsidRPr="00814B25">
              <w:rPr>
                <w:color w:val="222222"/>
                <w:lang w:val="en-US"/>
              </w:rPr>
              <w:t>and have passed more than 5 days since the first realization</w:t>
            </w:r>
          </w:p>
        </w:tc>
        <w:tc>
          <w:tcPr>
            <w:tcW w:w="1843" w:type="dxa"/>
          </w:tcPr>
          <w:p w14:paraId="030775F1"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Iskorištena</w:t>
            </w:r>
            <w:proofErr w:type="spellEnd"/>
          </w:p>
        </w:tc>
      </w:tr>
      <w:tr w:rsidR="005C7784" w:rsidRPr="007354DE" w14:paraId="54EEB2A1" w14:textId="77777777" w:rsidTr="008E563D">
        <w:tc>
          <w:tcPr>
            <w:tcW w:w="1696" w:type="dxa"/>
          </w:tcPr>
          <w:p w14:paraId="68EBDE21"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3BB579D8"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 xml:space="preserve">All the other appointments are </w:t>
            </w:r>
            <w:proofErr w:type="gramStart"/>
            <w:r w:rsidRPr="00814B25">
              <w:rPr>
                <w:rFonts w:eastAsia="MS Mincho" w:cstheme="minorHAnsi"/>
                <w:color w:val="000000"/>
                <w:lang w:val="en-US" w:eastAsia="ja-JP"/>
              </w:rPr>
              <w:t>completed</w:t>
            </w:r>
            <w:proofErr w:type="gramEnd"/>
            <w:r w:rsidRPr="00814B25">
              <w:rPr>
                <w:rFonts w:eastAsia="MS Mincho" w:cstheme="minorHAnsi"/>
                <w:color w:val="000000"/>
                <w:lang w:val="en-US" w:eastAsia="ja-JP"/>
              </w:rPr>
              <w:t xml:space="preserve"> </w:t>
            </w:r>
            <w:r w:rsidRPr="00814B25">
              <w:rPr>
                <w:color w:val="222222"/>
                <w:lang w:val="en-US"/>
              </w:rPr>
              <w:t>and it has not been more than 5 days since the first realization</w:t>
            </w:r>
          </w:p>
        </w:tc>
        <w:tc>
          <w:tcPr>
            <w:tcW w:w="1843" w:type="dxa"/>
          </w:tcPr>
          <w:p w14:paraId="3C1035DA"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Izvedena</w:t>
            </w:r>
            <w:proofErr w:type="spellEnd"/>
          </w:p>
        </w:tc>
      </w:tr>
      <w:tr w:rsidR="005C7784" w:rsidRPr="007354DE" w14:paraId="71D7B679" w14:textId="77777777" w:rsidTr="008E563D">
        <w:tc>
          <w:tcPr>
            <w:tcW w:w="1696" w:type="dxa"/>
          </w:tcPr>
          <w:p w14:paraId="64479A6F"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29FC8D43"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The cancellation reason is unjustified (if there are other open appointments they will be cancelled)</w:t>
            </w:r>
          </w:p>
        </w:tc>
        <w:tc>
          <w:tcPr>
            <w:tcW w:w="1843" w:type="dxa"/>
          </w:tcPr>
          <w:p w14:paraId="58C3FD42"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Iskorištena</w:t>
            </w:r>
            <w:proofErr w:type="spellEnd"/>
            <w:r w:rsidRPr="00814B25">
              <w:rPr>
                <w:rFonts w:eastAsia="MS Mincho" w:cstheme="minorHAnsi"/>
                <w:color w:val="000000"/>
                <w:lang w:val="en-US" w:eastAsia="ja-JP"/>
              </w:rPr>
              <w:t>/</w:t>
            </w:r>
            <w:proofErr w:type="spellStart"/>
            <w:r w:rsidRPr="00814B25">
              <w:rPr>
                <w:rFonts w:eastAsia="MS Mincho" w:cstheme="minorHAnsi"/>
                <w:color w:val="000000"/>
                <w:lang w:val="en-US" w:eastAsia="ja-JP"/>
              </w:rPr>
              <w:t>Neiskorištena</w:t>
            </w:r>
            <w:proofErr w:type="spellEnd"/>
            <w:r w:rsidRPr="00814B25">
              <w:rPr>
                <w:rFonts w:eastAsia="MS Mincho" w:cstheme="minorHAnsi"/>
                <w:color w:val="000000"/>
                <w:lang w:val="en-US" w:eastAsia="ja-JP"/>
              </w:rPr>
              <w:t xml:space="preserve"> </w:t>
            </w:r>
            <w:proofErr w:type="gramStart"/>
            <w:r w:rsidRPr="00814B25">
              <w:rPr>
                <w:rFonts w:eastAsia="MS Mincho" w:cstheme="minorHAnsi"/>
                <w:color w:val="000000"/>
                <w:lang w:val="en-US" w:eastAsia="ja-JP"/>
              </w:rPr>
              <w:t>depending</w:t>
            </w:r>
            <w:proofErr w:type="gramEnd"/>
            <w:r w:rsidRPr="00814B25">
              <w:rPr>
                <w:rFonts w:eastAsia="MS Mincho" w:cstheme="minorHAnsi"/>
                <w:color w:val="000000"/>
                <w:lang w:val="en-US" w:eastAsia="ja-JP"/>
              </w:rPr>
              <w:t xml:space="preserve"> if any appointment was completed</w:t>
            </w:r>
          </w:p>
        </w:tc>
      </w:tr>
    </w:tbl>
    <w:p w14:paraId="7B803691" w14:textId="77777777" w:rsidR="005C7784" w:rsidRPr="00814B25" w:rsidRDefault="005C7784" w:rsidP="005C7784">
      <w:pPr>
        <w:rPr>
          <w:rFonts w:ascii="Candara" w:hAnsi="Candara"/>
          <w:sz w:val="24"/>
          <w:szCs w:val="24"/>
          <w:lang w:val="en-US"/>
        </w:rPr>
      </w:pPr>
    </w:p>
    <w:p w14:paraId="00BA4733" w14:textId="77777777" w:rsidR="005C7784" w:rsidRPr="007354DE" w:rsidRDefault="005C7784" w:rsidP="005C7784">
      <w:pPr>
        <w:spacing w:line="240" w:lineRule="auto"/>
        <w:rPr>
          <w:lang w:val="en-US"/>
        </w:rPr>
      </w:pPr>
      <w:r w:rsidRPr="007354DE">
        <w:rPr>
          <w:u w:val="single"/>
          <w:lang w:val="en-US"/>
        </w:rPr>
        <w:t>Reusable referral</w:t>
      </w:r>
    </w:p>
    <w:tbl>
      <w:tblPr>
        <w:tblStyle w:val="TableGrid"/>
        <w:tblW w:w="0" w:type="auto"/>
        <w:tblLook w:val="04A0" w:firstRow="1" w:lastRow="0" w:firstColumn="1" w:lastColumn="0" w:noHBand="0" w:noVBand="1"/>
      </w:tblPr>
      <w:tblGrid>
        <w:gridCol w:w="1634"/>
        <w:gridCol w:w="6324"/>
        <w:gridCol w:w="2498"/>
      </w:tblGrid>
      <w:tr w:rsidR="005C7784" w:rsidRPr="007354DE" w14:paraId="3F9838AC" w14:textId="77777777" w:rsidTr="008E563D">
        <w:tc>
          <w:tcPr>
            <w:tcW w:w="1634" w:type="dxa"/>
          </w:tcPr>
          <w:p w14:paraId="054A2003" w14:textId="77777777" w:rsidR="005C7784" w:rsidRPr="00814B25" w:rsidRDefault="005C7784" w:rsidP="008E563D">
            <w:pPr>
              <w:rPr>
                <w:rFonts w:eastAsia="MS Mincho" w:cstheme="minorHAnsi"/>
                <w:color w:val="000000" w:themeColor="text1"/>
                <w:lang w:val="en-US" w:eastAsia="ja-JP"/>
              </w:rPr>
            </w:pPr>
            <w:r w:rsidRPr="00814B25">
              <w:rPr>
                <w:rFonts w:cstheme="minorHAnsi"/>
                <w:lang w:val="en-US"/>
              </w:rPr>
              <w:t>Status before</w:t>
            </w:r>
          </w:p>
        </w:tc>
        <w:tc>
          <w:tcPr>
            <w:tcW w:w="6324" w:type="dxa"/>
          </w:tcPr>
          <w:p w14:paraId="07BAB437" w14:textId="77777777" w:rsidR="005C7784" w:rsidRPr="00814B25" w:rsidRDefault="005C7784" w:rsidP="008E563D">
            <w:pPr>
              <w:rPr>
                <w:rFonts w:eastAsia="MS Mincho" w:cstheme="minorHAnsi"/>
                <w:color w:val="000000" w:themeColor="text1"/>
                <w:lang w:val="en-US" w:eastAsia="ja-JP"/>
              </w:rPr>
            </w:pPr>
          </w:p>
        </w:tc>
        <w:tc>
          <w:tcPr>
            <w:tcW w:w="2498" w:type="dxa"/>
          </w:tcPr>
          <w:p w14:paraId="20A04588" w14:textId="77777777" w:rsidR="005C7784" w:rsidRPr="00814B25" w:rsidRDefault="005C7784" w:rsidP="008E563D">
            <w:pPr>
              <w:rPr>
                <w:rFonts w:eastAsia="MS Mincho" w:cstheme="minorHAnsi"/>
                <w:color w:val="000000" w:themeColor="text1"/>
                <w:lang w:val="en-US" w:eastAsia="ja-JP"/>
              </w:rPr>
            </w:pPr>
            <w:r w:rsidRPr="00814B25">
              <w:rPr>
                <w:rFonts w:cstheme="minorHAnsi"/>
                <w:lang w:val="en-US"/>
              </w:rPr>
              <w:t>Status after</w:t>
            </w:r>
          </w:p>
        </w:tc>
      </w:tr>
      <w:tr w:rsidR="005C7784" w:rsidRPr="007354DE" w14:paraId="7EE73207" w14:textId="77777777" w:rsidTr="008E563D">
        <w:tc>
          <w:tcPr>
            <w:tcW w:w="1634" w:type="dxa"/>
          </w:tcPr>
          <w:p w14:paraId="4DC2E85D"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Vpisana</w:t>
            </w:r>
            <w:proofErr w:type="spellEnd"/>
          </w:p>
        </w:tc>
        <w:tc>
          <w:tcPr>
            <w:tcW w:w="6324" w:type="dxa"/>
          </w:tcPr>
          <w:p w14:paraId="4959155F" w14:textId="77777777" w:rsidR="005C7784" w:rsidRPr="00814B25" w:rsidRDefault="005C7784" w:rsidP="008E563D">
            <w:pPr>
              <w:rPr>
                <w:rFonts w:eastAsia="MS Mincho" w:cstheme="minorHAnsi"/>
                <w:color w:val="000000" w:themeColor="text1"/>
                <w:lang w:val="en-US" w:eastAsia="ja-JP"/>
              </w:rPr>
            </w:pPr>
            <w:r w:rsidRPr="00814B25">
              <w:rPr>
                <w:rFonts w:eastAsia="MS Mincho" w:cstheme="minorHAnsi"/>
                <w:color w:val="000000"/>
                <w:lang w:val="en-US" w:eastAsia="ja-JP"/>
              </w:rPr>
              <w:t xml:space="preserve">This is the only </w:t>
            </w:r>
            <w:proofErr w:type="spellStart"/>
            <w:r w:rsidRPr="00814B25">
              <w:rPr>
                <w:rFonts w:eastAsia="MS Mincho" w:cstheme="minorHAnsi"/>
                <w:color w:val="000000"/>
                <w:lang w:val="en-US" w:eastAsia="ja-JP"/>
              </w:rPr>
              <w:t>appointmentt</w:t>
            </w:r>
            <w:proofErr w:type="spellEnd"/>
          </w:p>
        </w:tc>
        <w:tc>
          <w:tcPr>
            <w:tcW w:w="2498" w:type="dxa"/>
          </w:tcPr>
          <w:p w14:paraId="7995B254"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Izdana</w:t>
            </w:r>
            <w:proofErr w:type="spellEnd"/>
          </w:p>
        </w:tc>
      </w:tr>
      <w:tr w:rsidR="005C7784" w:rsidRPr="007354DE" w14:paraId="579802B0" w14:textId="77777777" w:rsidTr="008E563D">
        <w:tc>
          <w:tcPr>
            <w:tcW w:w="1634" w:type="dxa"/>
          </w:tcPr>
          <w:p w14:paraId="06773DF1"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Vpisana</w:t>
            </w:r>
            <w:proofErr w:type="spellEnd"/>
          </w:p>
        </w:tc>
        <w:tc>
          <w:tcPr>
            <w:tcW w:w="6324" w:type="dxa"/>
          </w:tcPr>
          <w:p w14:paraId="279002B8" w14:textId="77777777" w:rsidR="005C7784" w:rsidRPr="00814B25" w:rsidRDefault="005C7784" w:rsidP="008E563D">
            <w:pPr>
              <w:rPr>
                <w:rFonts w:eastAsia="MS Mincho" w:cstheme="minorHAnsi"/>
                <w:color w:val="000000" w:themeColor="text1"/>
                <w:lang w:val="en-US" w:eastAsia="ja-JP"/>
              </w:rPr>
            </w:pPr>
            <w:r w:rsidRPr="00814B25">
              <w:rPr>
                <w:rFonts w:eastAsia="MS Mincho" w:cstheme="minorHAnsi"/>
                <w:color w:val="000000"/>
                <w:lang w:val="en-US" w:eastAsia="ja-JP"/>
              </w:rPr>
              <w:t xml:space="preserve">There are more appointments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/v </w:t>
            </w:r>
            <w:proofErr w:type="spellStart"/>
            <w:r w:rsidRPr="00814B25">
              <w:rPr>
                <w:rFonts w:eastAsia="MS Mincho" w:cstheme="minorHAnsi"/>
                <w:color w:val="000000"/>
                <w:lang w:val="en-US" w:eastAsia="ja-JP"/>
              </w:rPr>
              <w:t>izvajanju</w:t>
            </w:r>
            <w:proofErr w:type="spellEnd"/>
            <w:r w:rsidRPr="00814B25">
              <w:rPr>
                <w:rFonts w:eastAsia="MS Mincho" w:cstheme="minorHAnsi"/>
                <w:color w:val="000000"/>
                <w:lang w:val="en-US" w:eastAsia="ja-JP"/>
              </w:rPr>
              <w:t xml:space="preserve"> </w:t>
            </w:r>
          </w:p>
        </w:tc>
        <w:tc>
          <w:tcPr>
            <w:tcW w:w="2498" w:type="dxa"/>
          </w:tcPr>
          <w:p w14:paraId="5AC52136"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Vpisana</w:t>
            </w:r>
            <w:proofErr w:type="spellEnd"/>
          </w:p>
        </w:tc>
      </w:tr>
      <w:tr w:rsidR="005C7784" w:rsidRPr="007354DE" w14:paraId="431514B8" w14:textId="77777777" w:rsidTr="008E563D">
        <w:tc>
          <w:tcPr>
            <w:tcW w:w="1634" w:type="dxa"/>
          </w:tcPr>
          <w:p w14:paraId="7DABED41"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Vpisana</w:t>
            </w:r>
            <w:proofErr w:type="spellEnd"/>
          </w:p>
        </w:tc>
        <w:tc>
          <w:tcPr>
            <w:tcW w:w="6324" w:type="dxa"/>
          </w:tcPr>
          <w:p w14:paraId="47B9D637" w14:textId="77777777" w:rsidR="005C7784" w:rsidRPr="00814B25" w:rsidRDefault="005C7784" w:rsidP="008E563D">
            <w:pPr>
              <w:rPr>
                <w:rFonts w:eastAsia="MS Mincho" w:cstheme="minorHAnsi"/>
                <w:color w:val="000000" w:themeColor="text1"/>
                <w:lang w:val="en-US" w:eastAsia="ja-JP"/>
              </w:rPr>
            </w:pPr>
            <w:r w:rsidRPr="00814B25">
              <w:rPr>
                <w:rFonts w:eastAsia="MS Mincho" w:cstheme="minorHAnsi"/>
                <w:color w:val="000000"/>
                <w:lang w:val="en-US" w:eastAsia="ja-JP"/>
              </w:rPr>
              <w:t>There are more appointments that are completed</w:t>
            </w:r>
          </w:p>
        </w:tc>
        <w:tc>
          <w:tcPr>
            <w:tcW w:w="2498" w:type="dxa"/>
          </w:tcPr>
          <w:p w14:paraId="3F5BE2B5"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Izvedena</w:t>
            </w:r>
            <w:proofErr w:type="spellEnd"/>
          </w:p>
        </w:tc>
      </w:tr>
      <w:tr w:rsidR="005C7784" w:rsidRPr="007354DE" w14:paraId="41D81454" w14:textId="77777777" w:rsidTr="008E563D">
        <w:tc>
          <w:tcPr>
            <w:tcW w:w="1634" w:type="dxa"/>
          </w:tcPr>
          <w:p w14:paraId="1AC89DF4"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Vpisana</w:t>
            </w:r>
            <w:proofErr w:type="spellEnd"/>
          </w:p>
        </w:tc>
        <w:tc>
          <w:tcPr>
            <w:tcW w:w="6324" w:type="dxa"/>
          </w:tcPr>
          <w:p w14:paraId="1D605B94" w14:textId="77777777" w:rsidR="005C7784" w:rsidRPr="00814B25" w:rsidRDefault="005C7784" w:rsidP="008E563D">
            <w:pPr>
              <w:rPr>
                <w:rFonts w:eastAsia="MS Mincho" w:cstheme="minorHAnsi"/>
                <w:color w:val="000000" w:themeColor="text1"/>
                <w:lang w:val="en-US" w:eastAsia="ja-JP"/>
              </w:rPr>
            </w:pPr>
            <w:r w:rsidRPr="00814B25">
              <w:rPr>
                <w:rFonts w:eastAsia="MS Mincho" w:cstheme="minorHAnsi"/>
                <w:color w:val="000000"/>
                <w:lang w:val="en-US" w:eastAsia="ja-JP"/>
              </w:rPr>
              <w:t>The cancellation reason is unjustified (if there are other open appointments they will be cancelled)</w:t>
            </w:r>
          </w:p>
        </w:tc>
        <w:tc>
          <w:tcPr>
            <w:tcW w:w="2498" w:type="dxa"/>
          </w:tcPr>
          <w:p w14:paraId="14A6109D"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lang w:val="en-US" w:eastAsia="ja-JP"/>
              </w:rPr>
              <w:t>Iskorištena</w:t>
            </w:r>
            <w:proofErr w:type="spellEnd"/>
            <w:r w:rsidRPr="00814B25">
              <w:rPr>
                <w:rFonts w:eastAsia="MS Mincho" w:cstheme="minorHAnsi"/>
                <w:color w:val="000000"/>
                <w:lang w:val="en-US" w:eastAsia="ja-JP"/>
              </w:rPr>
              <w:t>/</w:t>
            </w:r>
            <w:proofErr w:type="spellStart"/>
            <w:r w:rsidRPr="00814B25">
              <w:rPr>
                <w:rFonts w:eastAsia="MS Mincho" w:cstheme="minorHAnsi"/>
                <w:color w:val="000000"/>
                <w:lang w:val="en-US" w:eastAsia="ja-JP"/>
              </w:rPr>
              <w:t>Neiskorištena</w:t>
            </w:r>
            <w:proofErr w:type="spellEnd"/>
            <w:r w:rsidRPr="00814B25">
              <w:rPr>
                <w:rFonts w:eastAsia="MS Mincho" w:cstheme="minorHAnsi"/>
                <w:color w:val="000000"/>
                <w:lang w:val="en-US" w:eastAsia="ja-JP"/>
              </w:rPr>
              <w:t xml:space="preserve"> </w:t>
            </w:r>
            <w:proofErr w:type="gramStart"/>
            <w:r w:rsidRPr="00814B25">
              <w:rPr>
                <w:rFonts w:eastAsia="MS Mincho" w:cstheme="minorHAnsi"/>
                <w:color w:val="000000"/>
                <w:lang w:val="en-US" w:eastAsia="ja-JP"/>
              </w:rPr>
              <w:t>depending</w:t>
            </w:r>
            <w:proofErr w:type="gramEnd"/>
            <w:r w:rsidRPr="00814B25">
              <w:rPr>
                <w:rFonts w:eastAsia="MS Mincho" w:cstheme="minorHAnsi"/>
                <w:color w:val="000000"/>
                <w:lang w:val="en-US" w:eastAsia="ja-JP"/>
              </w:rPr>
              <w:t xml:space="preserve"> if any appointment was completed</w:t>
            </w:r>
          </w:p>
        </w:tc>
      </w:tr>
    </w:tbl>
    <w:p w14:paraId="1990A453" w14:textId="77777777" w:rsidR="005C7784" w:rsidRPr="009724BC" w:rsidRDefault="005C7784" w:rsidP="005C7784">
      <w:pPr>
        <w:spacing w:line="240" w:lineRule="auto"/>
        <w:rPr>
          <w:rFonts w:cstheme="minorHAnsi"/>
          <w:u w:val="single"/>
          <w:lang w:val="en-US"/>
        </w:rPr>
      </w:pPr>
    </w:p>
    <w:p w14:paraId="5CFCB468" w14:textId="7591F6FC" w:rsidR="005C7784" w:rsidRPr="00814B25" w:rsidRDefault="005C7784" w:rsidP="005C7784">
      <w:pPr>
        <w:spacing w:line="240" w:lineRule="auto"/>
        <w:rPr>
          <w:rFonts w:cstheme="minorHAnsi"/>
          <w:lang w:val="en-US"/>
        </w:rPr>
      </w:pPr>
      <w:r w:rsidRPr="009724BC">
        <w:rPr>
          <w:rFonts w:cstheme="minorHAnsi"/>
          <w:lang w:val="en-US"/>
        </w:rPr>
        <w:t>Permanent</w:t>
      </w:r>
      <w:r w:rsidRPr="00814B25">
        <w:rPr>
          <w:rFonts w:cstheme="minorHAnsi"/>
          <w:lang w:val="en-US"/>
        </w:rPr>
        <w:t xml:space="preserve">: </w:t>
      </w:r>
      <w:r w:rsidRPr="009724BC">
        <w:rPr>
          <w:rFonts w:cstheme="minorHAnsi"/>
          <w:lang w:val="en-US"/>
        </w:rPr>
        <w:t>applies everything as for reusable referral. The only difference is that if the appointment is cancelled with an unjusti</w:t>
      </w:r>
      <w:r w:rsidRPr="00B42E11">
        <w:rPr>
          <w:rFonts w:cstheme="minorHAnsi"/>
          <w:lang w:val="en-US"/>
        </w:rPr>
        <w:t>fied reason the referral</w:t>
      </w:r>
      <w:r w:rsidR="00EB767D">
        <w:rPr>
          <w:rFonts w:cstheme="minorHAnsi"/>
          <w:lang w:val="en-US"/>
        </w:rPr>
        <w:t xml:space="preserve">’s validity is going to be </w:t>
      </w:r>
      <w:proofErr w:type="gramStart"/>
      <w:r w:rsidR="00EB767D">
        <w:rPr>
          <w:rFonts w:cstheme="minorHAnsi"/>
          <w:lang w:val="en-US"/>
        </w:rPr>
        <w:t>shortened, and</w:t>
      </w:r>
      <w:proofErr w:type="gramEnd"/>
      <w:r w:rsidRPr="00B42E11">
        <w:rPr>
          <w:rFonts w:cstheme="minorHAnsi"/>
          <w:lang w:val="en-US"/>
        </w:rPr>
        <w:t xml:space="preserve"> will be valid for 6 </w:t>
      </w:r>
      <w:r w:rsidRPr="00814B25">
        <w:rPr>
          <w:rFonts w:cstheme="minorHAnsi"/>
          <w:lang w:val="en-US"/>
        </w:rPr>
        <w:t>more months.</w:t>
      </w:r>
    </w:p>
    <w:p w14:paraId="65A1D2B8" w14:textId="77777777" w:rsidR="005C7784" w:rsidRPr="00814B25" w:rsidRDefault="005C7784" w:rsidP="005C7784">
      <w:pPr>
        <w:spacing w:line="240" w:lineRule="auto"/>
        <w:rPr>
          <w:rFonts w:cstheme="minorHAnsi"/>
          <w:u w:val="single"/>
          <w:lang w:val="en-US"/>
        </w:rPr>
      </w:pPr>
    </w:p>
    <w:p w14:paraId="0C1DCDFD" w14:textId="77777777" w:rsidR="005C7784" w:rsidRPr="00814B25" w:rsidRDefault="005C7784" w:rsidP="009F7A4C">
      <w:pPr>
        <w:pStyle w:val="Heading3"/>
      </w:pPr>
      <w:proofErr w:type="spellStart"/>
      <w:r w:rsidRPr="00814B25">
        <w:lastRenderedPageBreak/>
        <w:t>CancelAppointmentsRequest</w:t>
      </w:r>
      <w:proofErr w:type="spellEnd"/>
    </w:p>
    <w:p w14:paraId="6E74210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823D34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16CF41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BDC806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"AppointmentCancellationReasonsList.xsd"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36C0C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CancelAppoitmentDetails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08EE94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5978E2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23432D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78F84C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E586F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CancelledBy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B77357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AppointmentCancellationReasonType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74B664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A0A83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861EC5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FB4C5C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51567D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CancelAppoitmentDetailsList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13EAF6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CDBD0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47E2F59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CancelAppoitmentDetails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F383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6109D9A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1F01FC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3FF168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CancelAppointmentsRequest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C0F92E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C8396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F37BD3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62CF6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1BC90B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A09A46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CancelAppoitmentDetailsList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F6273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44C451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D03A62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00ADAE0"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5B7B84A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2C9C4313" w14:textId="77777777" w:rsidR="005C7784" w:rsidRDefault="005C7784"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01C5EBE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0F8832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CancelAppointmentsRequest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8CCD89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659D429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5D11585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&lt;/HealthcareProviderSpecificIndex&gt;</w:t>
      </w:r>
    </w:p>
    <w:p w14:paraId="7D76597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CancelAppoitmentDetailsList</w:t>
      </w:r>
      <w:proofErr w:type="spellEnd"/>
      <w:r>
        <w:rPr>
          <w:rFonts w:ascii="Courier New" w:eastAsiaTheme="minorHAnsi" w:hAnsi="Courier New" w:cs="Courier New"/>
          <w:color w:val="0000FF"/>
          <w:sz w:val="20"/>
          <w:szCs w:val="20"/>
          <w:highlight w:val="white"/>
          <w:lang w:val="hr-HR" w:eastAsia="en-US"/>
        </w:rPr>
        <w:t>&gt;</w:t>
      </w:r>
    </w:p>
    <w:p w14:paraId="4052367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CancelAppoitmentDetails</w:t>
      </w:r>
      <w:proofErr w:type="spellEnd"/>
      <w:r>
        <w:rPr>
          <w:rFonts w:ascii="Courier New" w:eastAsiaTheme="minorHAnsi" w:hAnsi="Courier New" w:cs="Courier New"/>
          <w:color w:val="0000FF"/>
          <w:sz w:val="20"/>
          <w:szCs w:val="20"/>
          <w:highlight w:val="white"/>
          <w:lang w:val="hr-HR" w:eastAsia="en-US"/>
        </w:rPr>
        <w:t>&gt;</w:t>
      </w:r>
    </w:p>
    <w:p w14:paraId="2D005B2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01B5E4E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3A1B1D7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p>
    <w:p w14:paraId="3D45B31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CancellationReasonCode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CancellationReasonCode</w:t>
      </w:r>
      <w:proofErr w:type="spellEnd"/>
      <w:r>
        <w:rPr>
          <w:rFonts w:ascii="Courier New" w:eastAsiaTheme="minorHAnsi" w:hAnsi="Courier New" w:cs="Courier New"/>
          <w:color w:val="0000FF"/>
          <w:sz w:val="20"/>
          <w:szCs w:val="20"/>
          <w:highlight w:val="white"/>
          <w:lang w:val="hr-HR" w:eastAsia="en-US"/>
        </w:rPr>
        <w:t>&gt;</w:t>
      </w:r>
    </w:p>
    <w:p w14:paraId="35F3B8C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&lt;CancellationReasonDescription&gt;</w:t>
      </w:r>
      <w:r>
        <w:rPr>
          <w:rFonts w:ascii="Courier New" w:eastAsiaTheme="minorHAnsi" w:hAnsi="Courier New" w:cs="Courier New"/>
          <w:b/>
          <w:bCs/>
          <w:color w:val="000000"/>
          <w:sz w:val="20"/>
          <w:szCs w:val="20"/>
          <w:highlight w:val="white"/>
          <w:lang w:val="hr-HR" w:eastAsia="en-US"/>
        </w:rPr>
        <w:t>description</w:t>
      </w:r>
      <w:r>
        <w:rPr>
          <w:rFonts w:ascii="Courier New" w:eastAsiaTheme="minorHAnsi" w:hAnsi="Courier New" w:cs="Courier New"/>
          <w:color w:val="0000FF"/>
          <w:sz w:val="20"/>
          <w:szCs w:val="20"/>
          <w:highlight w:val="white"/>
          <w:lang w:val="hr-HR" w:eastAsia="en-US"/>
        </w:rPr>
        <w:t>&lt;/CancellationReasonDescription&gt;</w:t>
      </w:r>
    </w:p>
    <w:p w14:paraId="6204216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CancelAppoitmentDetails</w:t>
      </w:r>
      <w:proofErr w:type="spellEnd"/>
      <w:r>
        <w:rPr>
          <w:rFonts w:ascii="Courier New" w:eastAsiaTheme="minorHAnsi" w:hAnsi="Courier New" w:cs="Courier New"/>
          <w:color w:val="0000FF"/>
          <w:sz w:val="20"/>
          <w:szCs w:val="20"/>
          <w:highlight w:val="white"/>
          <w:lang w:val="hr-HR" w:eastAsia="en-US"/>
        </w:rPr>
        <w:t>&gt;</w:t>
      </w:r>
    </w:p>
    <w:p w14:paraId="5381487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CancelAppoitmentDetailsList</w:t>
      </w:r>
      <w:proofErr w:type="spellEnd"/>
      <w:r>
        <w:rPr>
          <w:rFonts w:ascii="Courier New" w:eastAsiaTheme="minorHAnsi" w:hAnsi="Courier New" w:cs="Courier New"/>
          <w:color w:val="0000FF"/>
          <w:sz w:val="20"/>
          <w:szCs w:val="20"/>
          <w:highlight w:val="white"/>
          <w:lang w:val="hr-HR" w:eastAsia="en-US"/>
        </w:rPr>
        <w:t>&gt;</w:t>
      </w:r>
    </w:p>
    <w:p w14:paraId="21C639AD"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CancelAppointmentsRequest</w:t>
      </w:r>
      <w:proofErr w:type="spellEnd"/>
      <w:r>
        <w:rPr>
          <w:rFonts w:ascii="Courier New" w:eastAsiaTheme="minorHAnsi" w:hAnsi="Courier New" w:cs="Courier New"/>
          <w:color w:val="0000FF"/>
          <w:sz w:val="20"/>
          <w:szCs w:val="20"/>
          <w:highlight w:val="white"/>
          <w:lang w:val="hr-HR" w:eastAsia="en-US"/>
        </w:rPr>
        <w:t>&gt;</w:t>
      </w:r>
    </w:p>
    <w:p w14:paraId="4C9F7505"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C590C1F"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F32C9CB"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A7443FD"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p w14:paraId="5961398B" w14:textId="77777777" w:rsidR="005C7784" w:rsidRPr="00814B25" w:rsidRDefault="005C7784" w:rsidP="005C7784">
      <w:pPr>
        <w:autoSpaceDE w:val="0"/>
        <w:autoSpaceDN w:val="0"/>
        <w:adjustRightInd w:val="0"/>
        <w:spacing w:after="0" w:line="240" w:lineRule="auto"/>
        <w:rPr>
          <w:rFonts w:cstheme="minorHAnsi"/>
          <w:sz w:val="24"/>
          <w:szCs w:val="24"/>
          <w:lang w:val="en-US"/>
        </w:rPr>
      </w:pPr>
      <w:r w:rsidRPr="00814B25">
        <w:rPr>
          <w:rFonts w:cstheme="minorHAnsi"/>
          <w:sz w:val="24"/>
          <w:szCs w:val="24"/>
          <w:lang w:val="en-US"/>
        </w:rPr>
        <w:lastRenderedPageBreak/>
        <w:t>Common:</w:t>
      </w:r>
    </w:p>
    <w:p w14:paraId="01E9746C"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tbl>
      <w:tblPr>
        <w:tblStyle w:val="TableGrid"/>
        <w:tblW w:w="10206" w:type="dxa"/>
        <w:tblLook w:val="04A0" w:firstRow="1" w:lastRow="0" w:firstColumn="1" w:lastColumn="0" w:noHBand="0" w:noVBand="1"/>
      </w:tblPr>
      <w:tblGrid>
        <w:gridCol w:w="3992"/>
        <w:gridCol w:w="3099"/>
        <w:gridCol w:w="3115"/>
      </w:tblGrid>
      <w:tr w:rsidR="005C7784" w:rsidRPr="007354DE" w14:paraId="27484A57" w14:textId="77777777" w:rsidTr="008E563D">
        <w:trPr>
          <w:trHeight w:val="170"/>
        </w:trPr>
        <w:tc>
          <w:tcPr>
            <w:tcW w:w="3992" w:type="dxa"/>
          </w:tcPr>
          <w:p w14:paraId="74240E6D"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3099" w:type="dxa"/>
          </w:tcPr>
          <w:p w14:paraId="264A5879"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3115" w:type="dxa"/>
          </w:tcPr>
          <w:p w14:paraId="0D30E184"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05E7B3B2" w14:textId="77777777" w:rsidTr="008E563D">
        <w:trPr>
          <w:trHeight w:val="170"/>
        </w:trPr>
        <w:tc>
          <w:tcPr>
            <w:tcW w:w="3992" w:type="dxa"/>
          </w:tcPr>
          <w:p w14:paraId="1B58A6BA"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099" w:type="dxa"/>
          </w:tcPr>
          <w:p w14:paraId="3300ED1C"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3115" w:type="dxa"/>
          </w:tcPr>
          <w:p w14:paraId="45952636"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410B9B49" w14:textId="77777777" w:rsidTr="008E563D">
        <w:trPr>
          <w:trHeight w:val="170"/>
        </w:trPr>
        <w:tc>
          <w:tcPr>
            <w:tcW w:w="3992" w:type="dxa"/>
          </w:tcPr>
          <w:p w14:paraId="24E5717B"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099" w:type="dxa"/>
          </w:tcPr>
          <w:p w14:paraId="113F4FE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Medical facility code (BPI) </w:t>
            </w:r>
          </w:p>
        </w:tc>
        <w:tc>
          <w:tcPr>
            <w:tcW w:w="3115" w:type="dxa"/>
          </w:tcPr>
          <w:p w14:paraId="44E9310D" w14:textId="77777777" w:rsidR="005C7784" w:rsidRPr="007354DE" w:rsidDel="006F674D"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7808F6BE" w14:textId="77777777" w:rsidTr="008E563D">
        <w:trPr>
          <w:trHeight w:val="170"/>
        </w:trPr>
        <w:tc>
          <w:tcPr>
            <w:tcW w:w="3992" w:type="dxa"/>
          </w:tcPr>
          <w:p w14:paraId="75511802"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099" w:type="dxa"/>
          </w:tcPr>
          <w:p w14:paraId="4312F26C"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3115" w:type="dxa"/>
          </w:tcPr>
          <w:p w14:paraId="48EAF01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5C7784" w:rsidRPr="007354DE" w14:paraId="1196E73B" w14:textId="77777777" w:rsidTr="008E563D">
        <w:trPr>
          <w:trHeight w:val="170"/>
        </w:trPr>
        <w:tc>
          <w:tcPr>
            <w:tcW w:w="3992" w:type="dxa"/>
          </w:tcPr>
          <w:p w14:paraId="0AEEE22B"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CancelAppoitmentDetailsList</w:t>
            </w:r>
            <w:proofErr w:type="spellEnd"/>
          </w:p>
        </w:tc>
        <w:tc>
          <w:tcPr>
            <w:tcW w:w="3099" w:type="dxa"/>
          </w:tcPr>
          <w:p w14:paraId="09674AF0"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List of appointments to cancel</w:t>
            </w:r>
          </w:p>
        </w:tc>
        <w:tc>
          <w:tcPr>
            <w:tcW w:w="3115" w:type="dxa"/>
          </w:tcPr>
          <w:p w14:paraId="5AB29F5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65317F20"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p w14:paraId="36E6CD69"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p w14:paraId="4F63065E" w14:textId="77777777" w:rsidR="005C7784" w:rsidRPr="00814B25" w:rsidRDefault="005C7784" w:rsidP="005C7784">
      <w:pPr>
        <w:autoSpaceDE w:val="0"/>
        <w:autoSpaceDN w:val="0"/>
        <w:adjustRightInd w:val="0"/>
        <w:spacing w:after="0" w:line="240" w:lineRule="auto"/>
        <w:rPr>
          <w:rFonts w:cstheme="minorHAnsi"/>
          <w:sz w:val="24"/>
          <w:szCs w:val="24"/>
          <w:lang w:val="en-US"/>
        </w:rPr>
      </w:pPr>
      <w:r w:rsidRPr="00814B25">
        <w:rPr>
          <w:rFonts w:cstheme="minorHAnsi"/>
          <w:sz w:val="24"/>
          <w:szCs w:val="24"/>
          <w:lang w:val="en-US"/>
        </w:rPr>
        <w:t>For each appointment:</w:t>
      </w:r>
    </w:p>
    <w:tbl>
      <w:tblPr>
        <w:tblStyle w:val="TableGrid"/>
        <w:tblW w:w="10206" w:type="dxa"/>
        <w:tblLook w:val="04A0" w:firstRow="1" w:lastRow="0" w:firstColumn="1" w:lastColumn="0" w:noHBand="0" w:noVBand="1"/>
      </w:tblPr>
      <w:tblGrid>
        <w:gridCol w:w="3726"/>
        <w:gridCol w:w="4046"/>
        <w:gridCol w:w="2434"/>
      </w:tblGrid>
      <w:tr w:rsidR="005C7784" w:rsidRPr="007354DE" w14:paraId="4E7A2EFF" w14:textId="77777777" w:rsidTr="008E563D">
        <w:trPr>
          <w:trHeight w:val="170"/>
        </w:trPr>
        <w:tc>
          <w:tcPr>
            <w:tcW w:w="3726" w:type="dxa"/>
          </w:tcPr>
          <w:p w14:paraId="24F81A18" w14:textId="77777777" w:rsidR="005C7784" w:rsidRPr="00814B25" w:rsidRDefault="005C7784" w:rsidP="008E563D">
            <w:pPr>
              <w:pStyle w:val="Style1"/>
              <w:rPr>
                <w:b/>
                <w:lang w:val="en-US"/>
              </w:rPr>
            </w:pPr>
            <w:r w:rsidRPr="00814B25">
              <w:rPr>
                <w:b/>
                <w:lang w:val="en-US"/>
              </w:rPr>
              <w:t>Element name</w:t>
            </w:r>
          </w:p>
        </w:tc>
        <w:tc>
          <w:tcPr>
            <w:tcW w:w="4046" w:type="dxa"/>
          </w:tcPr>
          <w:p w14:paraId="5D0DCB4E" w14:textId="77777777" w:rsidR="005C7784" w:rsidRPr="00814B25" w:rsidRDefault="005C7784" w:rsidP="008E563D">
            <w:pPr>
              <w:pStyle w:val="Style1"/>
              <w:rPr>
                <w:b/>
                <w:lang w:val="en-US"/>
              </w:rPr>
            </w:pPr>
            <w:r w:rsidRPr="00814B25">
              <w:rPr>
                <w:b/>
                <w:lang w:val="en-US"/>
              </w:rPr>
              <w:t>Element description</w:t>
            </w:r>
          </w:p>
        </w:tc>
        <w:tc>
          <w:tcPr>
            <w:tcW w:w="2434" w:type="dxa"/>
          </w:tcPr>
          <w:p w14:paraId="753D5F33" w14:textId="77777777" w:rsidR="005C7784" w:rsidRPr="007354DE" w:rsidRDefault="005C7784" w:rsidP="008E563D">
            <w:pPr>
              <w:pStyle w:val="Style1"/>
              <w:rPr>
                <w:b/>
                <w:lang w:val="en-US"/>
              </w:rPr>
            </w:pPr>
            <w:r>
              <w:rPr>
                <w:b/>
                <w:lang w:val="en-US"/>
              </w:rPr>
              <w:t>Mandatory</w:t>
            </w:r>
          </w:p>
        </w:tc>
      </w:tr>
      <w:tr w:rsidR="005C7784" w:rsidRPr="007354DE" w14:paraId="37DC9629" w14:textId="77777777" w:rsidTr="008E563D">
        <w:trPr>
          <w:trHeight w:val="170"/>
        </w:trPr>
        <w:tc>
          <w:tcPr>
            <w:tcW w:w="3726" w:type="dxa"/>
          </w:tcPr>
          <w:p w14:paraId="4069D610"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4046" w:type="dxa"/>
          </w:tcPr>
          <w:p w14:paraId="3745ED18"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Appointment unique identifier</w:t>
            </w:r>
          </w:p>
        </w:tc>
        <w:tc>
          <w:tcPr>
            <w:tcW w:w="2434" w:type="dxa"/>
          </w:tcPr>
          <w:p w14:paraId="10A57DED"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0A999B6C" w14:textId="77777777" w:rsidTr="008E563D">
        <w:trPr>
          <w:trHeight w:val="170"/>
        </w:trPr>
        <w:tc>
          <w:tcPr>
            <w:tcW w:w="3726" w:type="dxa"/>
          </w:tcPr>
          <w:p w14:paraId="24796B0D" w14:textId="77777777" w:rsidR="005C7784" w:rsidRPr="007354DE"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ReferralUniqueIdentifier</w:t>
            </w:r>
            <w:proofErr w:type="spellEnd"/>
          </w:p>
        </w:tc>
        <w:tc>
          <w:tcPr>
            <w:tcW w:w="4046" w:type="dxa"/>
          </w:tcPr>
          <w:p w14:paraId="610CA87D" w14:textId="77777777" w:rsidR="005C7784" w:rsidRPr="007354DE" w:rsidRDefault="005C7784" w:rsidP="008E563D">
            <w:pPr>
              <w:spacing w:line="240" w:lineRule="auto"/>
              <w:rPr>
                <w:rFonts w:cstheme="minorHAnsi"/>
                <w:szCs w:val="24"/>
                <w:lang w:val="en-US"/>
              </w:rPr>
            </w:pPr>
            <w:r w:rsidRPr="00EE05CB">
              <w:rPr>
                <w:rFonts w:ascii="Calibri" w:eastAsia="Times New Roman" w:hAnsi="Calibri" w:cs="Times New Roman"/>
                <w:color w:val="000000"/>
                <w:szCs w:val="24"/>
                <w:lang w:val="en-US"/>
              </w:rPr>
              <w:t>Referral unique identifier</w:t>
            </w:r>
          </w:p>
        </w:tc>
        <w:tc>
          <w:tcPr>
            <w:tcW w:w="2434" w:type="dxa"/>
          </w:tcPr>
          <w:p w14:paraId="3DA8AA4A"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1CF202FA" w14:textId="77777777" w:rsidTr="008E563D">
        <w:trPr>
          <w:trHeight w:val="170"/>
        </w:trPr>
        <w:tc>
          <w:tcPr>
            <w:tcW w:w="3726" w:type="dxa"/>
          </w:tcPr>
          <w:p w14:paraId="41EC3D19"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CancelledBy</w:t>
            </w:r>
            <w:proofErr w:type="spellEnd"/>
          </w:p>
        </w:tc>
        <w:tc>
          <w:tcPr>
            <w:tcW w:w="4046" w:type="dxa"/>
          </w:tcPr>
          <w:p w14:paraId="1EF0D12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person which cancelled the appointment</w:t>
            </w:r>
          </w:p>
        </w:tc>
        <w:tc>
          <w:tcPr>
            <w:tcW w:w="2434" w:type="dxa"/>
          </w:tcPr>
          <w:p w14:paraId="1793D228"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37F617A6" w14:textId="77777777" w:rsidTr="008E563D">
        <w:trPr>
          <w:trHeight w:val="170"/>
        </w:trPr>
        <w:tc>
          <w:tcPr>
            <w:tcW w:w="3726" w:type="dxa"/>
          </w:tcPr>
          <w:p w14:paraId="0B68FE60"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CancellationReasonCode</w:t>
            </w:r>
            <w:proofErr w:type="spellEnd"/>
          </w:p>
        </w:tc>
        <w:tc>
          <w:tcPr>
            <w:tcW w:w="4046" w:type="dxa"/>
          </w:tcPr>
          <w:p w14:paraId="55F35C46" w14:textId="05AF26E5"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r w:rsidRPr="00814B25">
              <w:rPr>
                <w:rFonts w:cstheme="minorHAnsi"/>
                <w:szCs w:val="24"/>
                <w:lang w:val="en-US"/>
              </w:rPr>
              <w:t>References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_Ref3712188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814B25">
              <w:t>AppointmentCancellationReasonType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434" w:type="dxa"/>
          </w:tcPr>
          <w:p w14:paraId="7427DA7E"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03532CA0" w14:textId="77777777" w:rsidTr="008E563D">
        <w:trPr>
          <w:trHeight w:val="170"/>
        </w:trPr>
        <w:tc>
          <w:tcPr>
            <w:tcW w:w="3726" w:type="dxa"/>
          </w:tcPr>
          <w:p w14:paraId="76F60927"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CancellationReasonDescription</w:t>
            </w:r>
            <w:proofErr w:type="spellEnd"/>
          </w:p>
        </w:tc>
        <w:tc>
          <w:tcPr>
            <w:tcW w:w="4046" w:type="dxa"/>
          </w:tcPr>
          <w:p w14:paraId="57CA12CE"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 about the cancellation</w:t>
            </w:r>
          </w:p>
        </w:tc>
        <w:tc>
          <w:tcPr>
            <w:tcW w:w="2434" w:type="dxa"/>
          </w:tcPr>
          <w:p w14:paraId="7E404991"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Only if cancellation reason is </w:t>
            </w:r>
            <w:proofErr w:type="spellStart"/>
            <w:r>
              <w:rPr>
                <w:rFonts w:ascii="Calibri" w:eastAsia="Times New Roman" w:hAnsi="Calibri" w:cs="Times New Roman"/>
                <w:color w:val="000000"/>
                <w:szCs w:val="24"/>
                <w:lang w:val="en-US"/>
              </w:rPr>
              <w:t>Ostalo</w:t>
            </w:r>
            <w:proofErr w:type="spellEnd"/>
          </w:p>
        </w:tc>
      </w:tr>
    </w:tbl>
    <w:p w14:paraId="28E3ADCC"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p w14:paraId="418F4361" w14:textId="77777777" w:rsidR="005C7784" w:rsidRPr="00814B25" w:rsidRDefault="005C7784" w:rsidP="009F7A4C">
      <w:pPr>
        <w:pStyle w:val="Heading3"/>
      </w:pPr>
      <w:proofErr w:type="spellStart"/>
      <w:r w:rsidRPr="00814B25">
        <w:t>CancelAppointmentsResponse</w:t>
      </w:r>
      <w:proofErr w:type="spellEnd"/>
    </w:p>
    <w:p w14:paraId="3018A9A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D31DF4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D4ED48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CreateAppointmentsResponse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43BE19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84A073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B03AD0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711125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4FAAEE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014154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D81245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E5B74B2"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2598A3C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p>
    <w:p w14:paraId="6BCF342C" w14:textId="77777777" w:rsidR="005C7784" w:rsidRDefault="005C7784" w:rsidP="009F7A4C">
      <w:pPr>
        <w:pStyle w:val="Heading4"/>
      </w:pPr>
      <w:proofErr w:type="spellStart"/>
      <w:r>
        <w:t>Example</w:t>
      </w:r>
      <w:proofErr w:type="spellEnd"/>
      <w:r>
        <w:t xml:space="preserve"> </w:t>
      </w:r>
      <w:proofErr w:type="spellStart"/>
      <w:r>
        <w:t>xml</w:t>
      </w:r>
      <w:proofErr w:type="spellEnd"/>
      <w:r>
        <w:t>:</w:t>
      </w:r>
    </w:p>
    <w:p w14:paraId="07116F0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2DC25F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CancelAppointmentsResponse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2A891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67E96EB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014A412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18B2054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008150A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7C0016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2A6D4B4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3DED540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54BD991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08A5D2B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5C911FB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467A0DD6"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CancelAppointmentsResponse</w:t>
      </w:r>
      <w:proofErr w:type="spellEnd"/>
      <w:r>
        <w:rPr>
          <w:rFonts w:ascii="Courier New" w:eastAsiaTheme="minorHAnsi" w:hAnsi="Courier New" w:cs="Courier New"/>
          <w:color w:val="0000FF"/>
          <w:sz w:val="20"/>
          <w:szCs w:val="20"/>
          <w:highlight w:val="white"/>
          <w:lang w:val="hr-HR" w:eastAsia="en-US"/>
        </w:rPr>
        <w:t>&gt;</w:t>
      </w:r>
    </w:p>
    <w:p w14:paraId="5371B597"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p w14:paraId="4C503C71"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tbl>
      <w:tblPr>
        <w:tblStyle w:val="TableGrid"/>
        <w:tblW w:w="0" w:type="auto"/>
        <w:tblInd w:w="5" w:type="dxa"/>
        <w:tblLook w:val="04A0" w:firstRow="1" w:lastRow="0" w:firstColumn="1" w:lastColumn="0" w:noHBand="0" w:noVBand="1"/>
      </w:tblPr>
      <w:tblGrid>
        <w:gridCol w:w="3217"/>
        <w:gridCol w:w="4777"/>
        <w:gridCol w:w="2457"/>
      </w:tblGrid>
      <w:tr w:rsidR="005C7784" w:rsidRPr="007354DE" w14:paraId="776212B4" w14:textId="77777777" w:rsidTr="008E563D">
        <w:trPr>
          <w:trHeight w:val="170"/>
        </w:trPr>
        <w:tc>
          <w:tcPr>
            <w:tcW w:w="3217" w:type="dxa"/>
          </w:tcPr>
          <w:p w14:paraId="3D2BAC0B"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4777" w:type="dxa"/>
          </w:tcPr>
          <w:p w14:paraId="4F73F88A"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2457" w:type="dxa"/>
          </w:tcPr>
          <w:p w14:paraId="2F12981B"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6161797F" w14:textId="77777777" w:rsidTr="008E563D">
        <w:trPr>
          <w:trHeight w:val="170"/>
        </w:trPr>
        <w:tc>
          <w:tcPr>
            <w:tcW w:w="3217" w:type="dxa"/>
          </w:tcPr>
          <w:p w14:paraId="08748DDD" w14:textId="77777777" w:rsidR="005C7784" w:rsidRPr="00814B25" w:rsidRDefault="005C7784"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777" w:type="dxa"/>
          </w:tcPr>
          <w:p w14:paraId="7A72FE2B" w14:textId="657D4EBA"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457" w:type="dxa"/>
          </w:tcPr>
          <w:p w14:paraId="288DC23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CC2F9F2" w14:textId="77777777" w:rsidTr="008E563D">
        <w:trPr>
          <w:trHeight w:val="170"/>
        </w:trPr>
        <w:tc>
          <w:tcPr>
            <w:tcW w:w="3217" w:type="dxa"/>
          </w:tcPr>
          <w:p w14:paraId="737EE715"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777" w:type="dxa"/>
          </w:tcPr>
          <w:p w14:paraId="66740AAF"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457" w:type="dxa"/>
          </w:tcPr>
          <w:p w14:paraId="0CCAD7BC" w14:textId="12B70174" w:rsidR="005C7784" w:rsidRPr="007354DE" w:rsidRDefault="00ED453B" w:rsidP="008E563D">
            <w:pPr>
              <w:spacing w:line="240" w:lineRule="auto"/>
              <w:rPr>
                <w:rFonts w:ascii="Calibri" w:eastAsia="Times New Roman" w:hAnsi="Calibri" w:cs="Times New Roman"/>
                <w:color w:val="000000"/>
                <w:szCs w:val="24"/>
                <w:lang w:val="en-US"/>
              </w:rPr>
            </w:pPr>
            <w:r w:rsidRPr="00ED453B">
              <w:rPr>
                <w:rFonts w:ascii="Calibri" w:eastAsia="Times New Roman" w:hAnsi="Calibri" w:cs="Times New Roman"/>
                <w:color w:val="000000"/>
                <w:szCs w:val="24"/>
                <w:lang w:val="en-US"/>
              </w:rPr>
              <w:t xml:space="preserve">If </w:t>
            </w:r>
            <w:proofErr w:type="spellStart"/>
            <w:r w:rsidRPr="00ED453B">
              <w:rPr>
                <w:rFonts w:ascii="Calibri" w:eastAsia="Times New Roman" w:hAnsi="Calibri" w:cs="Times New Roman"/>
                <w:color w:val="000000"/>
                <w:szCs w:val="24"/>
                <w:lang w:val="en-US"/>
              </w:rPr>
              <w:t>SuccessStatus</w:t>
            </w:r>
            <w:proofErr w:type="spellEnd"/>
            <w:r w:rsidRPr="00ED453B">
              <w:rPr>
                <w:rFonts w:ascii="Calibri" w:eastAsia="Times New Roman" w:hAnsi="Calibri" w:cs="Times New Roman"/>
                <w:color w:val="000000"/>
                <w:szCs w:val="24"/>
                <w:lang w:val="en-US"/>
              </w:rPr>
              <w:t xml:space="preserve"> is set to Fail or Partial</w:t>
            </w:r>
          </w:p>
        </w:tc>
      </w:tr>
    </w:tbl>
    <w:p w14:paraId="3EFBB106"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p w14:paraId="58C31389" w14:textId="77777777" w:rsidR="005C7784" w:rsidRDefault="005C7784" w:rsidP="005C7784">
      <w:pPr>
        <w:autoSpaceDE w:val="0"/>
        <w:autoSpaceDN w:val="0"/>
        <w:adjustRightInd w:val="0"/>
        <w:spacing w:after="0" w:line="240" w:lineRule="auto"/>
        <w:rPr>
          <w:rFonts w:cstheme="minorHAnsi"/>
          <w:color w:val="70AD47" w:themeColor="accent6"/>
          <w:sz w:val="24"/>
          <w:szCs w:val="24"/>
          <w:lang w:val="en-US"/>
        </w:rPr>
      </w:pPr>
    </w:p>
    <w:p w14:paraId="4ED15F3C" w14:textId="77777777" w:rsidR="005C7784" w:rsidRDefault="005C7784" w:rsidP="005C7784">
      <w:pPr>
        <w:autoSpaceDE w:val="0"/>
        <w:autoSpaceDN w:val="0"/>
        <w:adjustRightInd w:val="0"/>
        <w:spacing w:after="0" w:line="240" w:lineRule="auto"/>
        <w:rPr>
          <w:rFonts w:cstheme="minorHAnsi"/>
          <w:color w:val="70AD47" w:themeColor="accent6"/>
          <w:sz w:val="24"/>
          <w:szCs w:val="24"/>
          <w:lang w:val="en-US"/>
        </w:rPr>
        <w:sectPr w:rsidR="005C7784" w:rsidSect="00F858BE">
          <w:pgSz w:w="11906" w:h="16838"/>
          <w:pgMar w:top="720" w:right="720" w:bottom="720" w:left="720" w:header="708" w:footer="708" w:gutter="0"/>
          <w:cols w:space="708"/>
          <w:docGrid w:linePitch="360"/>
        </w:sectPr>
      </w:pPr>
    </w:p>
    <w:p w14:paraId="50C9E03A" w14:textId="7BBD075F" w:rsidR="005C7784" w:rsidRPr="005C7784" w:rsidRDefault="00EB767D" w:rsidP="009367F3">
      <w:pPr>
        <w:pStyle w:val="Heading2"/>
      </w:pPr>
      <w:r>
        <w:lastRenderedPageBreak/>
        <w:t xml:space="preserve"> </w:t>
      </w:r>
      <w:proofErr w:type="spellStart"/>
      <w:r w:rsidR="005C7784" w:rsidRPr="005C7784">
        <w:t>GetAppointment</w:t>
      </w:r>
      <w:proofErr w:type="spellEnd"/>
    </w:p>
    <w:p w14:paraId="6BABEDE7" w14:textId="16CED8F1" w:rsidR="005C7784" w:rsidRPr="00814B25" w:rsidRDefault="005347DC" w:rsidP="005C7784">
      <w:pPr>
        <w:rPr>
          <w:lang w:val="en-US"/>
        </w:rPr>
      </w:pPr>
      <w:r>
        <w:rPr>
          <w:lang w:val="en-US"/>
        </w:rPr>
        <w:tab/>
      </w:r>
      <w:r w:rsidR="005C7784" w:rsidRPr="00B91E63">
        <w:rPr>
          <w:lang w:val="en-US"/>
        </w:rPr>
        <w:t xml:space="preserve">Method which allows to get the details about a single appointment. </w:t>
      </w:r>
    </w:p>
    <w:p w14:paraId="3DD2B925" w14:textId="77777777" w:rsidR="005C7784" w:rsidRPr="00814B25" w:rsidRDefault="005C7784" w:rsidP="009F7A4C">
      <w:pPr>
        <w:pStyle w:val="Heading3"/>
      </w:pPr>
      <w:bookmarkStart w:id="7" w:name="_GetAppointmentRequest"/>
      <w:bookmarkEnd w:id="7"/>
      <w:proofErr w:type="spellStart"/>
      <w:r w:rsidRPr="00814B25">
        <w:t>GetAppointmentRequest</w:t>
      </w:r>
      <w:proofErr w:type="spellEnd"/>
    </w:p>
    <w:p w14:paraId="58158E9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E0C220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281507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F89F5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GetAppointmentRequest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E06FDE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D47E45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A0F610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B0B173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85D373" w14:textId="73BB807C"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925E95">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00DA70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6CDF05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5892A6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A2D205E"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003F734B"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D36C01E" w14:textId="77777777" w:rsidR="005C7784" w:rsidRDefault="005C7784"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5874F76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A43C445" w14:textId="46E3DB0B"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E57210B" w14:textId="1CCBF414" w:rsidR="00CE3584" w:rsidRDefault="00CE35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44B96011" w14:textId="552D535C"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16A753B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2C43E176"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GetAppointmentRequest</w:t>
      </w:r>
      <w:proofErr w:type="spellEnd"/>
      <w:r>
        <w:rPr>
          <w:rFonts w:ascii="Courier New" w:eastAsiaTheme="minorHAnsi" w:hAnsi="Courier New" w:cs="Courier New"/>
          <w:color w:val="0000FF"/>
          <w:sz w:val="20"/>
          <w:szCs w:val="20"/>
          <w:highlight w:val="white"/>
          <w:lang w:val="hr-HR" w:eastAsia="en-US"/>
        </w:rPr>
        <w:t>&gt;</w:t>
      </w:r>
    </w:p>
    <w:p w14:paraId="432D2C02"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36FE0EC9"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831"/>
        <w:gridCol w:w="3624"/>
        <w:gridCol w:w="3001"/>
      </w:tblGrid>
      <w:tr w:rsidR="005C7784" w:rsidRPr="007354DE" w14:paraId="2278C4AA" w14:textId="77777777" w:rsidTr="008E563D">
        <w:trPr>
          <w:trHeight w:val="170"/>
        </w:trPr>
        <w:tc>
          <w:tcPr>
            <w:tcW w:w="3831" w:type="dxa"/>
          </w:tcPr>
          <w:p w14:paraId="4B8A087D" w14:textId="77777777" w:rsidR="005C7784" w:rsidRPr="00814B25" w:rsidRDefault="005C7784" w:rsidP="008E563D">
            <w:pPr>
              <w:pStyle w:val="Style1"/>
              <w:rPr>
                <w:b/>
                <w:lang w:val="en-US"/>
              </w:rPr>
            </w:pPr>
            <w:r w:rsidRPr="00814B25">
              <w:rPr>
                <w:b/>
                <w:lang w:val="en-US"/>
              </w:rPr>
              <w:t>Element name</w:t>
            </w:r>
          </w:p>
        </w:tc>
        <w:tc>
          <w:tcPr>
            <w:tcW w:w="3624" w:type="dxa"/>
          </w:tcPr>
          <w:p w14:paraId="09748A97" w14:textId="77777777" w:rsidR="005C7784" w:rsidRPr="00814B25" w:rsidRDefault="005C7784" w:rsidP="008E563D">
            <w:pPr>
              <w:pStyle w:val="Style1"/>
              <w:rPr>
                <w:b/>
                <w:lang w:val="en-US"/>
              </w:rPr>
            </w:pPr>
            <w:r w:rsidRPr="00814B25">
              <w:rPr>
                <w:b/>
                <w:lang w:val="en-US"/>
              </w:rPr>
              <w:t>Element description</w:t>
            </w:r>
          </w:p>
        </w:tc>
        <w:tc>
          <w:tcPr>
            <w:tcW w:w="3001" w:type="dxa"/>
          </w:tcPr>
          <w:p w14:paraId="56F57AE7" w14:textId="77777777" w:rsidR="005C7784" w:rsidRPr="007354DE" w:rsidRDefault="005C7784" w:rsidP="008E563D">
            <w:pPr>
              <w:pStyle w:val="Style1"/>
              <w:rPr>
                <w:b/>
                <w:lang w:val="en-US"/>
              </w:rPr>
            </w:pPr>
            <w:r>
              <w:rPr>
                <w:b/>
                <w:lang w:val="en-US"/>
              </w:rPr>
              <w:t>Mandatory</w:t>
            </w:r>
          </w:p>
        </w:tc>
      </w:tr>
      <w:tr w:rsidR="005C7784" w:rsidRPr="007354DE" w14:paraId="64A4DEFD" w14:textId="77777777" w:rsidTr="008E563D">
        <w:trPr>
          <w:trHeight w:val="170"/>
        </w:trPr>
        <w:tc>
          <w:tcPr>
            <w:tcW w:w="3831" w:type="dxa"/>
          </w:tcPr>
          <w:p w14:paraId="0E1D71F2" w14:textId="77777777" w:rsidR="005C7784" w:rsidRPr="007354DE" w:rsidRDefault="005C7784" w:rsidP="008E563D">
            <w:pPr>
              <w:pStyle w:val="Style1"/>
              <w:rPr>
                <w:b/>
                <w:lang w:val="en-US"/>
              </w:rPr>
            </w:pPr>
            <w:proofErr w:type="spellStart"/>
            <w:r w:rsidRPr="00522F76">
              <w:rPr>
                <w:rFonts w:ascii="Courier New" w:eastAsiaTheme="minorHAnsi" w:hAnsi="Courier New" w:cs="Courier New"/>
                <w:b/>
                <w:bCs/>
                <w:color w:val="8000FF"/>
                <w:sz w:val="20"/>
                <w:szCs w:val="20"/>
                <w:highlight w:val="white"/>
                <w:lang w:val="en-US" w:eastAsia="en-US"/>
              </w:rPr>
              <w:t>ApiKey</w:t>
            </w:r>
            <w:proofErr w:type="spellEnd"/>
          </w:p>
        </w:tc>
        <w:tc>
          <w:tcPr>
            <w:tcW w:w="3624" w:type="dxa"/>
          </w:tcPr>
          <w:p w14:paraId="1AA90FA2" w14:textId="77777777" w:rsidR="005C7784" w:rsidRPr="007354DE" w:rsidRDefault="005C7784" w:rsidP="008E563D">
            <w:pPr>
              <w:pStyle w:val="Style1"/>
              <w:rPr>
                <w:b/>
                <w:lang w:val="en-US"/>
              </w:rPr>
            </w:pPr>
            <w:r w:rsidRPr="00522F76">
              <w:rPr>
                <w:rFonts w:ascii="Calibri" w:eastAsia="Times New Roman" w:hAnsi="Calibri" w:cs="Times New Roman"/>
                <w:color w:val="000000"/>
                <w:szCs w:val="18"/>
                <w:lang w:val="en-US"/>
              </w:rPr>
              <w:t>Application key of the application making the request</w:t>
            </w:r>
          </w:p>
        </w:tc>
        <w:tc>
          <w:tcPr>
            <w:tcW w:w="3001" w:type="dxa"/>
          </w:tcPr>
          <w:p w14:paraId="62C96E99" w14:textId="77777777" w:rsidR="005C7784" w:rsidRDefault="005C7784" w:rsidP="008E563D">
            <w:pPr>
              <w:pStyle w:val="Style1"/>
              <w:rPr>
                <w:b/>
                <w:lang w:val="en-US"/>
              </w:rPr>
            </w:pPr>
            <w:r>
              <w:rPr>
                <w:rFonts w:ascii="Calibri" w:eastAsia="Times New Roman" w:hAnsi="Calibri" w:cs="Times New Roman"/>
                <w:color w:val="000000"/>
                <w:szCs w:val="18"/>
                <w:lang w:val="en-US"/>
              </w:rPr>
              <w:t>YES</w:t>
            </w:r>
          </w:p>
        </w:tc>
      </w:tr>
      <w:tr w:rsidR="005C7784" w:rsidRPr="007354DE" w14:paraId="30024D2E" w14:textId="77777777" w:rsidTr="008E563D">
        <w:trPr>
          <w:trHeight w:val="170"/>
        </w:trPr>
        <w:tc>
          <w:tcPr>
            <w:tcW w:w="3831" w:type="dxa"/>
          </w:tcPr>
          <w:p w14:paraId="240B6FF8" w14:textId="77777777" w:rsidR="005C7784" w:rsidRPr="00814B25" w:rsidRDefault="005C7784" w:rsidP="008E563D">
            <w:pPr>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3624" w:type="dxa"/>
          </w:tcPr>
          <w:p w14:paraId="65D351B0" w14:textId="77777777" w:rsidR="005C7784" w:rsidRPr="00814B25" w:rsidRDefault="005C7784" w:rsidP="008E563D">
            <w:pPr>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3001" w:type="dxa"/>
          </w:tcPr>
          <w:p w14:paraId="76F1A98C" w14:textId="77777777" w:rsidR="005C7784" w:rsidRPr="007354DE" w:rsidRDefault="005C7784" w:rsidP="008E563D">
            <w:pPr>
              <w:rPr>
                <w:rFonts w:cstheme="minorHAnsi"/>
                <w:szCs w:val="24"/>
                <w:lang w:val="en-US"/>
              </w:rPr>
            </w:pPr>
            <w:r>
              <w:rPr>
                <w:rFonts w:cstheme="minorHAnsi"/>
                <w:szCs w:val="24"/>
                <w:lang w:val="en-US"/>
              </w:rPr>
              <w:t>YES</w:t>
            </w:r>
          </w:p>
        </w:tc>
      </w:tr>
      <w:tr w:rsidR="005C7784" w:rsidRPr="007354DE" w14:paraId="4DE37AFA" w14:textId="77777777" w:rsidTr="008E563D">
        <w:trPr>
          <w:trHeight w:val="170"/>
        </w:trPr>
        <w:tc>
          <w:tcPr>
            <w:tcW w:w="3831" w:type="dxa"/>
          </w:tcPr>
          <w:p w14:paraId="6357B826" w14:textId="77777777" w:rsidR="005C7784" w:rsidRPr="00814B25" w:rsidRDefault="005C7784" w:rsidP="008E563D">
            <w:pPr>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624" w:type="dxa"/>
          </w:tcPr>
          <w:p w14:paraId="37406CDC" w14:textId="77777777" w:rsidR="005C7784" w:rsidRPr="00814B25" w:rsidRDefault="005C7784" w:rsidP="008E563D">
            <w:pPr>
              <w:rPr>
                <w:rFonts w:ascii="Calibri" w:eastAsia="Times New Roman" w:hAnsi="Calibri" w:cs="Times New Roman"/>
                <w:color w:val="FF0000"/>
                <w:szCs w:val="24"/>
                <w:lang w:val="en-US"/>
              </w:rPr>
            </w:pPr>
            <w:r w:rsidRPr="00814B25">
              <w:rPr>
                <w:rFonts w:ascii="Calibri" w:eastAsia="Times New Roman" w:hAnsi="Calibri" w:cs="Times New Roman"/>
                <w:szCs w:val="24"/>
                <w:lang w:val="en-US"/>
              </w:rPr>
              <w:t>Patient insurance identifier (KZZ)</w:t>
            </w:r>
          </w:p>
        </w:tc>
        <w:tc>
          <w:tcPr>
            <w:tcW w:w="3001" w:type="dxa"/>
          </w:tcPr>
          <w:p w14:paraId="3D9D12B5" w14:textId="0E73EBC8" w:rsidR="005C7784" w:rsidRPr="007354DE" w:rsidRDefault="00925E95" w:rsidP="008E563D">
            <w:pPr>
              <w:rPr>
                <w:rFonts w:ascii="Calibri" w:eastAsia="Times New Roman" w:hAnsi="Calibri" w:cs="Times New Roman"/>
                <w:szCs w:val="24"/>
                <w:lang w:val="en-US"/>
              </w:rPr>
            </w:pPr>
            <w:r>
              <w:rPr>
                <w:rFonts w:ascii="Segoe UI" w:hAnsi="Segoe UI" w:cs="Segoe UI"/>
                <w:color w:val="172B4D"/>
                <w:sz w:val="21"/>
                <w:szCs w:val="21"/>
                <w:shd w:val="clear" w:color="auto" w:fill="FFFFFF"/>
              </w:rPr>
              <w:t>NO</w:t>
            </w:r>
          </w:p>
        </w:tc>
      </w:tr>
    </w:tbl>
    <w:p w14:paraId="2AF19EC4"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26485CB"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356D8640" w14:textId="77777777" w:rsidR="005C7784" w:rsidRPr="00814B25" w:rsidRDefault="005C7784" w:rsidP="009F7A4C">
      <w:pPr>
        <w:pStyle w:val="Heading3"/>
      </w:pPr>
      <w:bookmarkStart w:id="8" w:name="_GetAppointmentResponse"/>
      <w:bookmarkEnd w:id="8"/>
      <w:proofErr w:type="spellStart"/>
      <w:r w:rsidRPr="00814B25">
        <w:t>GetAppointmentResponse</w:t>
      </w:r>
      <w:proofErr w:type="spellEnd"/>
    </w:p>
    <w:p w14:paraId="45C4265B"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1005A7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59C105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F2B32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"AppointmentSummary.xsd"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458C4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AppointmentSummary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222FB3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GetAppointmentResponse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30C907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40F58D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BCFCC5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DF84E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2FA03C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6EF6A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7F941F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0640CF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951A1EA" w14:textId="62BD915B"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1D7E4AA5" w14:textId="110255B7" w:rsidR="00BE4C4D" w:rsidRDefault="00BE4C4D"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6C36A5B3"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77FB1B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8D1DD0C"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1A0335"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"AppointmentCancellationReasonsList.xsd"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EF9C6AC"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AppointmentSummary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F4773B9"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32F65BD"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C5EBBEE"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5C831D"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MedicalFacilityAddress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D1EA782" w14:textId="05DBA0D3"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AC1A1B">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0CF40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MedicalFacilityFax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7F992AA" w14:textId="2BF6B886"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AC1A1B">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MedicalFacilityEMail</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7C8ED3"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PatientNameAndSurname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80134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StreetName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70C12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StreetNumber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AF6CCE"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CityName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5EE011C"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CityPostalCode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6AD8D2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DistrictCode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B0BEB6C"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539688"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C2A279"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DF9EE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PatientMobile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6DEC393"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PatientEmail</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B01D43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3623F4"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80E44C5"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SiteDescription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712099"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FC37B1"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2F15E4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HOSIdentifier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BB0051"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080F8C"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D494BE5"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F16875"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OldReferralUniqueIdentifier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41294C"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DDA0573"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CancelledBy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0FF98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AppointmentCancellationReasonType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FE36C8D"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2C8614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CancelReferralFacilityCode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59E915" w14:textId="51A1048E" w:rsidR="005C0C8F" w:rsidRPr="006F30A0" w:rsidRDefault="00BE4C4D" w:rsidP="005C0C8F">
      <w:pPr>
        <w:autoSpaceDE w:val="0"/>
        <w:autoSpaceDN w:val="0"/>
        <w:adjustRightInd w:val="0"/>
        <w:spacing w:after="0" w:line="240" w:lineRule="auto"/>
        <w:rPr>
          <w:rFonts w:ascii="Courier New" w:eastAsiaTheme="minorHAnsi" w:hAnsi="Courier New" w:cs="Courier New"/>
          <w:color w:val="000000"/>
          <w:sz w:val="20"/>
          <w:szCs w:val="20"/>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bookmarkStart w:id="9" w:name="_Hlk84842539"/>
      <w:proofErr w:type="spellStart"/>
      <w:r>
        <w:rPr>
          <w:rFonts w:ascii="Courier New" w:eastAsiaTheme="minorHAnsi" w:hAnsi="Courier New" w:cs="Courier New"/>
          <w:color w:val="FF0000"/>
          <w:sz w:val="20"/>
          <w:szCs w:val="20"/>
          <w:highlight w:val="white"/>
          <w:lang w:val="hr-HR" w:eastAsia="en-US"/>
        </w:rPr>
        <w:t>maxOccurs</w:t>
      </w:r>
      <w:bookmarkEnd w:id="9"/>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bookmarkStart w:id="10" w:name="_Hlk84842596"/>
      <w:proofErr w:type="spellStart"/>
      <w:r>
        <w:rPr>
          <w:rFonts w:ascii="Courier New" w:eastAsiaTheme="minorHAnsi" w:hAnsi="Courier New" w:cs="Courier New"/>
          <w:b/>
          <w:bCs/>
          <w:color w:val="8000FF"/>
          <w:sz w:val="20"/>
          <w:szCs w:val="20"/>
          <w:highlight w:val="white"/>
          <w:lang w:val="hr-HR" w:eastAsia="en-US"/>
        </w:rPr>
        <w:t>CancelReferralFacilitySpecificCode</w:t>
      </w:r>
      <w:bookmarkEnd w:id="10"/>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r w:rsidR="005C0C8F">
        <w:rPr>
          <w:rFonts w:ascii="Courier New" w:eastAsiaTheme="minorHAnsi" w:hAnsi="Courier New" w:cs="Courier New"/>
          <w:color w:val="0000FF"/>
          <w:sz w:val="20"/>
          <w:szCs w:val="20"/>
          <w:highlight w:val="white"/>
          <w:lang w:val="hr-HR" w:eastAsia="en-US"/>
        </w:rPr>
        <w:br/>
      </w:r>
      <w:r w:rsidR="005C0C8F">
        <w:rPr>
          <w:rFonts w:ascii="Courier New" w:eastAsiaTheme="minorHAnsi" w:hAnsi="Courier New" w:cs="Courier New"/>
          <w:color w:val="0000FF"/>
          <w:sz w:val="20"/>
          <w:szCs w:val="20"/>
          <w:highlight w:val="white"/>
          <w:lang w:val="hr-HR" w:eastAsia="en-US"/>
        </w:rPr>
        <w:tab/>
      </w:r>
      <w:r w:rsidR="005C0C8F" w:rsidRPr="006F30A0">
        <w:rPr>
          <w:rFonts w:ascii="Courier New" w:eastAsiaTheme="minorHAnsi" w:hAnsi="Courier New" w:cs="Courier New"/>
          <w:color w:val="0000FF"/>
          <w:sz w:val="20"/>
          <w:szCs w:val="20"/>
          <w:lang w:val="hr-HR" w:eastAsia="en-US"/>
        </w:rPr>
        <w:t>&lt;</w:t>
      </w:r>
      <w:proofErr w:type="spellStart"/>
      <w:r w:rsidR="006F30A0">
        <w:rPr>
          <w:rFonts w:ascii="Courier New" w:eastAsiaTheme="minorHAnsi" w:hAnsi="Courier New" w:cs="Courier New"/>
          <w:color w:val="0000FF"/>
          <w:sz w:val="20"/>
          <w:szCs w:val="20"/>
          <w:highlight w:val="white"/>
          <w:lang w:val="hr-HR" w:eastAsia="en-US"/>
        </w:rPr>
        <w:t>xs:element</w:t>
      </w:r>
      <w:proofErr w:type="spellEnd"/>
      <w:r w:rsidR="006F30A0">
        <w:rPr>
          <w:rFonts w:ascii="Courier New" w:eastAsiaTheme="minorHAnsi" w:hAnsi="Courier New" w:cs="Courier New"/>
          <w:color w:val="000000"/>
          <w:sz w:val="20"/>
          <w:szCs w:val="20"/>
          <w:highlight w:val="white"/>
          <w:lang w:val="hr-HR" w:eastAsia="en-US"/>
        </w:rPr>
        <w:t xml:space="preserve"> </w:t>
      </w:r>
      <w:proofErr w:type="spellStart"/>
      <w:r w:rsidR="005C0C8F" w:rsidRPr="006F30A0">
        <w:rPr>
          <w:rFonts w:ascii="Courier New" w:eastAsiaTheme="minorHAnsi" w:hAnsi="Courier New" w:cs="Courier New"/>
          <w:color w:val="FF0000"/>
          <w:sz w:val="20"/>
          <w:szCs w:val="20"/>
          <w:lang w:val="hr-HR" w:eastAsia="en-US"/>
        </w:rPr>
        <w:t>minOccurs</w:t>
      </w:r>
      <w:proofErr w:type="spellEnd"/>
      <w:r w:rsidR="005C0C8F" w:rsidRPr="006F30A0">
        <w:rPr>
          <w:rFonts w:ascii="Courier New" w:eastAsiaTheme="minorHAnsi" w:hAnsi="Courier New" w:cs="Courier New"/>
          <w:color w:val="0000FF"/>
          <w:sz w:val="20"/>
          <w:szCs w:val="20"/>
          <w:lang w:val="hr-HR" w:eastAsia="en-US"/>
        </w:rPr>
        <w:t>=</w:t>
      </w:r>
      <w:r w:rsidR="005C0C8F" w:rsidRPr="006F30A0">
        <w:rPr>
          <w:rFonts w:ascii="Courier New" w:eastAsiaTheme="minorHAnsi" w:hAnsi="Courier New" w:cs="Courier New"/>
          <w:color w:val="000000"/>
          <w:sz w:val="20"/>
          <w:szCs w:val="20"/>
          <w:lang w:val="hr-HR" w:eastAsia="en-US"/>
        </w:rPr>
        <w:t>"</w:t>
      </w:r>
      <w:r w:rsidR="005C0C8F" w:rsidRPr="006F30A0">
        <w:rPr>
          <w:rFonts w:ascii="Courier New" w:eastAsiaTheme="minorHAnsi" w:hAnsi="Courier New" w:cs="Courier New"/>
          <w:color w:val="0000FF"/>
          <w:sz w:val="20"/>
          <w:szCs w:val="20"/>
          <w:lang w:val="hr-HR" w:eastAsia="en-US"/>
        </w:rPr>
        <w:t>1</w:t>
      </w:r>
      <w:r w:rsidR="005C0C8F" w:rsidRPr="006F30A0">
        <w:rPr>
          <w:rFonts w:ascii="Courier New" w:eastAsiaTheme="minorHAnsi" w:hAnsi="Courier New" w:cs="Courier New"/>
          <w:color w:val="000000"/>
          <w:sz w:val="20"/>
          <w:szCs w:val="20"/>
          <w:lang w:val="hr-HR" w:eastAsia="en-US"/>
        </w:rPr>
        <w:t>"</w:t>
      </w:r>
      <w:r w:rsidR="005C0C8F" w:rsidRPr="006F30A0">
        <w:rPr>
          <w:rFonts w:ascii="Courier New" w:eastAsiaTheme="minorHAnsi" w:hAnsi="Courier New" w:cs="Courier New"/>
          <w:color w:val="0000FF"/>
          <w:sz w:val="20"/>
          <w:szCs w:val="20"/>
          <w:lang w:val="hr-HR" w:eastAsia="en-US"/>
        </w:rPr>
        <w:t xml:space="preserve"> </w:t>
      </w:r>
      <w:proofErr w:type="spellStart"/>
      <w:r w:rsidR="005C0C8F" w:rsidRPr="006F30A0">
        <w:rPr>
          <w:rFonts w:ascii="Courier New" w:eastAsiaTheme="minorHAnsi" w:hAnsi="Courier New" w:cs="Courier New"/>
          <w:color w:val="FF0000"/>
          <w:sz w:val="20"/>
          <w:szCs w:val="20"/>
          <w:lang w:val="hr-HR" w:eastAsia="en-US"/>
        </w:rPr>
        <w:t>maxOccurs</w:t>
      </w:r>
      <w:proofErr w:type="spellEnd"/>
      <w:r w:rsidR="005C0C8F" w:rsidRPr="006F30A0">
        <w:rPr>
          <w:rFonts w:ascii="Courier New" w:eastAsiaTheme="minorHAnsi" w:hAnsi="Courier New" w:cs="Courier New"/>
          <w:color w:val="0000FF"/>
          <w:sz w:val="20"/>
          <w:szCs w:val="20"/>
          <w:lang w:val="hr-HR" w:eastAsia="en-US"/>
        </w:rPr>
        <w:t>=</w:t>
      </w:r>
      <w:r w:rsidR="005C0C8F" w:rsidRPr="006F30A0">
        <w:rPr>
          <w:rFonts w:ascii="Courier New" w:eastAsiaTheme="minorHAnsi" w:hAnsi="Courier New" w:cs="Courier New"/>
          <w:color w:val="000000"/>
          <w:sz w:val="20"/>
          <w:szCs w:val="20"/>
          <w:lang w:val="hr-HR" w:eastAsia="en-US"/>
        </w:rPr>
        <w:t>"</w:t>
      </w:r>
      <w:r w:rsidR="005C0C8F" w:rsidRPr="006F30A0">
        <w:rPr>
          <w:rFonts w:ascii="Courier New" w:eastAsiaTheme="minorHAnsi" w:hAnsi="Courier New" w:cs="Courier New"/>
          <w:color w:val="0000FF"/>
          <w:sz w:val="20"/>
          <w:szCs w:val="20"/>
          <w:lang w:val="hr-HR" w:eastAsia="en-US"/>
        </w:rPr>
        <w:t>1</w:t>
      </w:r>
      <w:r w:rsidR="005C0C8F" w:rsidRPr="006F30A0">
        <w:rPr>
          <w:rFonts w:ascii="Courier New" w:eastAsiaTheme="minorHAnsi" w:hAnsi="Courier New" w:cs="Courier New"/>
          <w:color w:val="000000"/>
          <w:sz w:val="20"/>
          <w:szCs w:val="20"/>
          <w:lang w:val="hr-HR" w:eastAsia="en-US"/>
        </w:rPr>
        <w:t>"</w:t>
      </w:r>
      <w:r w:rsidR="005C0C8F" w:rsidRPr="006F30A0">
        <w:rPr>
          <w:rFonts w:ascii="Courier New" w:eastAsiaTheme="minorHAnsi" w:hAnsi="Courier New" w:cs="Courier New"/>
          <w:color w:val="0000FF"/>
          <w:sz w:val="20"/>
          <w:szCs w:val="20"/>
          <w:lang w:val="hr-HR" w:eastAsia="en-US"/>
        </w:rPr>
        <w:t xml:space="preserve"> </w:t>
      </w:r>
      <w:proofErr w:type="spellStart"/>
      <w:r w:rsidR="005C0C8F" w:rsidRPr="006F30A0">
        <w:rPr>
          <w:rFonts w:ascii="Courier New" w:eastAsiaTheme="minorHAnsi" w:hAnsi="Courier New" w:cs="Courier New"/>
          <w:color w:val="FF0000"/>
          <w:sz w:val="20"/>
          <w:szCs w:val="20"/>
          <w:lang w:val="hr-HR" w:eastAsia="en-US"/>
        </w:rPr>
        <w:t>name</w:t>
      </w:r>
      <w:proofErr w:type="spellEnd"/>
      <w:r w:rsidR="005C0C8F" w:rsidRPr="006F30A0">
        <w:rPr>
          <w:rFonts w:ascii="Courier New" w:eastAsiaTheme="minorHAnsi" w:hAnsi="Courier New" w:cs="Courier New"/>
          <w:color w:val="0000FF"/>
          <w:sz w:val="20"/>
          <w:szCs w:val="20"/>
          <w:lang w:val="hr-HR" w:eastAsia="en-US"/>
        </w:rPr>
        <w:t>=</w:t>
      </w:r>
      <w:r w:rsidR="005C0C8F" w:rsidRPr="006F30A0">
        <w:rPr>
          <w:rFonts w:ascii="Courier New" w:eastAsiaTheme="minorHAnsi" w:hAnsi="Courier New" w:cs="Courier New"/>
          <w:color w:val="000000"/>
          <w:sz w:val="20"/>
          <w:szCs w:val="20"/>
          <w:lang w:val="hr-HR" w:eastAsia="en-US"/>
        </w:rPr>
        <w:t>"</w:t>
      </w:r>
      <w:proofErr w:type="spellStart"/>
      <w:r w:rsidR="005C0C8F" w:rsidRPr="006F30A0">
        <w:rPr>
          <w:rFonts w:ascii="Courier New" w:eastAsiaTheme="minorHAnsi" w:hAnsi="Courier New" w:cs="Courier New"/>
          <w:color w:val="0000FF"/>
          <w:sz w:val="20"/>
          <w:szCs w:val="20"/>
          <w:lang w:val="hr-HR" w:eastAsia="en-US"/>
        </w:rPr>
        <w:t>MedicalProcedureCode</w:t>
      </w:r>
      <w:proofErr w:type="spellEnd"/>
      <w:r w:rsidR="005C0C8F" w:rsidRPr="006F30A0">
        <w:rPr>
          <w:rFonts w:ascii="Courier New" w:eastAsiaTheme="minorHAnsi" w:hAnsi="Courier New" w:cs="Courier New"/>
          <w:color w:val="000000"/>
          <w:sz w:val="20"/>
          <w:szCs w:val="20"/>
          <w:lang w:val="hr-HR" w:eastAsia="en-US"/>
        </w:rPr>
        <w:t>"</w:t>
      </w:r>
      <w:r w:rsidR="005C0C8F" w:rsidRPr="006F30A0">
        <w:rPr>
          <w:rFonts w:ascii="Courier New" w:eastAsiaTheme="minorHAnsi" w:hAnsi="Courier New" w:cs="Courier New"/>
          <w:color w:val="0000FF"/>
          <w:sz w:val="20"/>
          <w:szCs w:val="20"/>
          <w:lang w:val="hr-HR" w:eastAsia="en-US"/>
        </w:rPr>
        <w:t xml:space="preserve"> </w:t>
      </w:r>
      <w:proofErr w:type="spellStart"/>
      <w:r w:rsidR="005C0C8F" w:rsidRPr="006F30A0">
        <w:rPr>
          <w:rFonts w:ascii="Courier New" w:eastAsiaTheme="minorHAnsi" w:hAnsi="Courier New" w:cs="Courier New"/>
          <w:color w:val="FF0000"/>
          <w:sz w:val="20"/>
          <w:szCs w:val="20"/>
          <w:lang w:val="hr-HR" w:eastAsia="en-US"/>
        </w:rPr>
        <w:t>type</w:t>
      </w:r>
      <w:proofErr w:type="spellEnd"/>
      <w:r w:rsidR="005C0C8F" w:rsidRPr="006F30A0">
        <w:rPr>
          <w:rFonts w:ascii="Courier New" w:eastAsiaTheme="minorHAnsi" w:hAnsi="Courier New" w:cs="Courier New"/>
          <w:color w:val="0000FF"/>
          <w:sz w:val="20"/>
          <w:szCs w:val="20"/>
          <w:lang w:val="hr-HR" w:eastAsia="en-US"/>
        </w:rPr>
        <w:t>=</w:t>
      </w:r>
      <w:r w:rsidR="005C0C8F" w:rsidRPr="006F30A0">
        <w:rPr>
          <w:rFonts w:ascii="Courier New" w:eastAsiaTheme="minorHAnsi" w:hAnsi="Courier New" w:cs="Courier New"/>
          <w:color w:val="000000"/>
          <w:sz w:val="20"/>
          <w:szCs w:val="20"/>
          <w:lang w:val="hr-HR" w:eastAsia="en-US"/>
        </w:rPr>
        <w:t>"</w:t>
      </w:r>
      <w:proofErr w:type="spellStart"/>
      <w:r w:rsidR="005C0C8F" w:rsidRPr="006F30A0">
        <w:rPr>
          <w:rFonts w:ascii="Courier New" w:eastAsiaTheme="minorHAnsi" w:hAnsi="Courier New" w:cs="Courier New"/>
          <w:color w:val="0000FF"/>
          <w:sz w:val="20"/>
          <w:szCs w:val="20"/>
          <w:lang w:val="hr-HR" w:eastAsia="en-US"/>
        </w:rPr>
        <w:t>MedicalProcedureCodeType</w:t>
      </w:r>
      <w:proofErr w:type="spellEnd"/>
      <w:r w:rsidR="005C0C8F" w:rsidRPr="006F30A0">
        <w:rPr>
          <w:rFonts w:ascii="Courier New" w:eastAsiaTheme="minorHAnsi" w:hAnsi="Courier New" w:cs="Courier New"/>
          <w:color w:val="000000"/>
          <w:sz w:val="20"/>
          <w:szCs w:val="20"/>
          <w:lang w:val="hr-HR" w:eastAsia="en-US"/>
        </w:rPr>
        <w:t>"</w:t>
      </w:r>
      <w:r w:rsidR="005C0C8F" w:rsidRPr="006F30A0">
        <w:rPr>
          <w:rFonts w:ascii="Courier New" w:eastAsiaTheme="minorHAnsi" w:hAnsi="Courier New" w:cs="Courier New"/>
          <w:color w:val="0000FF"/>
          <w:sz w:val="20"/>
          <w:szCs w:val="20"/>
          <w:lang w:val="hr-HR" w:eastAsia="en-US"/>
        </w:rPr>
        <w:t xml:space="preserve"> /&gt;</w:t>
      </w:r>
    </w:p>
    <w:p w14:paraId="5C4FB181" w14:textId="045D7890" w:rsidR="005C0C8F" w:rsidRPr="006F30A0" w:rsidRDefault="005C0C8F" w:rsidP="005C0C8F">
      <w:pPr>
        <w:autoSpaceDE w:val="0"/>
        <w:autoSpaceDN w:val="0"/>
        <w:adjustRightInd w:val="0"/>
        <w:spacing w:after="0" w:line="240" w:lineRule="auto"/>
        <w:rPr>
          <w:rFonts w:ascii="Courier New" w:eastAsiaTheme="minorHAnsi" w:hAnsi="Courier New" w:cs="Courier New"/>
          <w:color w:val="000000"/>
          <w:sz w:val="20"/>
          <w:szCs w:val="20"/>
          <w:lang w:val="hr-HR" w:eastAsia="en-US"/>
        </w:rPr>
      </w:pPr>
      <w:r w:rsidRPr="006F30A0">
        <w:rPr>
          <w:rFonts w:ascii="Courier New" w:eastAsiaTheme="minorHAnsi" w:hAnsi="Courier New" w:cs="Courier New"/>
          <w:color w:val="0000FF"/>
          <w:sz w:val="20"/>
          <w:szCs w:val="20"/>
          <w:lang w:val="hr-HR" w:eastAsia="en-US"/>
        </w:rPr>
        <w:lastRenderedPageBreak/>
        <w:t xml:space="preserve">      </w:t>
      </w:r>
      <w:r w:rsidR="006F30A0" w:rsidRPr="006F30A0">
        <w:rPr>
          <w:rFonts w:ascii="Courier New" w:eastAsiaTheme="minorHAnsi" w:hAnsi="Courier New" w:cs="Courier New"/>
          <w:color w:val="0000FF"/>
          <w:sz w:val="20"/>
          <w:szCs w:val="20"/>
          <w:lang w:val="hr-HR" w:eastAsia="en-US"/>
        </w:rPr>
        <w:t>&lt;</w:t>
      </w:r>
      <w:proofErr w:type="spellStart"/>
      <w:r w:rsidR="006F30A0">
        <w:rPr>
          <w:rFonts w:ascii="Courier New" w:eastAsiaTheme="minorHAnsi" w:hAnsi="Courier New" w:cs="Courier New"/>
          <w:color w:val="0000FF"/>
          <w:sz w:val="20"/>
          <w:szCs w:val="20"/>
          <w:highlight w:val="white"/>
          <w:lang w:val="hr-HR" w:eastAsia="en-US"/>
        </w:rPr>
        <w:t>xs:element</w:t>
      </w:r>
      <w:proofErr w:type="spellEnd"/>
      <w:r w:rsid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minOccurs</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maxOccurs</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name</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proofErr w:type="spellStart"/>
      <w:r w:rsidRPr="006F30A0">
        <w:rPr>
          <w:rFonts w:ascii="Courier New" w:eastAsiaTheme="minorHAnsi" w:hAnsi="Courier New" w:cs="Courier New"/>
          <w:color w:val="0000FF"/>
          <w:sz w:val="20"/>
          <w:szCs w:val="20"/>
          <w:lang w:val="hr-HR" w:eastAsia="en-US"/>
        </w:rPr>
        <w:t>ControlExam</w:t>
      </w:r>
      <w:proofErr w:type="spellEnd"/>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type</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proofErr w:type="spellStart"/>
      <w:r w:rsidRPr="006F30A0">
        <w:rPr>
          <w:rFonts w:ascii="Courier New" w:eastAsiaTheme="minorHAnsi" w:hAnsi="Courier New" w:cs="Courier New"/>
          <w:color w:val="0000FF"/>
          <w:sz w:val="20"/>
          <w:szCs w:val="20"/>
          <w:lang w:val="hr-HR" w:eastAsia="en-US"/>
        </w:rPr>
        <w:t>xs:boolean</w:t>
      </w:r>
      <w:proofErr w:type="spellEnd"/>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/&gt;</w:t>
      </w:r>
    </w:p>
    <w:p w14:paraId="78598AC3" w14:textId="7709E101" w:rsidR="005C0C8F" w:rsidRPr="006F30A0" w:rsidRDefault="005C0C8F" w:rsidP="005C0C8F">
      <w:pPr>
        <w:autoSpaceDE w:val="0"/>
        <w:autoSpaceDN w:val="0"/>
        <w:adjustRightInd w:val="0"/>
        <w:spacing w:after="0" w:line="240" w:lineRule="auto"/>
        <w:rPr>
          <w:rFonts w:ascii="Courier New" w:eastAsiaTheme="minorHAnsi" w:hAnsi="Courier New" w:cs="Courier New"/>
          <w:color w:val="000000"/>
          <w:sz w:val="20"/>
          <w:szCs w:val="20"/>
          <w:lang w:val="hr-HR" w:eastAsia="en-US"/>
        </w:rPr>
      </w:pPr>
      <w:r w:rsidRPr="006F30A0">
        <w:rPr>
          <w:rFonts w:ascii="Courier New" w:eastAsiaTheme="minorHAnsi" w:hAnsi="Courier New" w:cs="Courier New"/>
          <w:color w:val="0000FF"/>
          <w:sz w:val="20"/>
          <w:szCs w:val="20"/>
          <w:lang w:val="hr-HR" w:eastAsia="en-US"/>
        </w:rPr>
        <w:t xml:space="preserve">      </w:t>
      </w:r>
      <w:r w:rsidR="006F30A0" w:rsidRPr="006F30A0">
        <w:rPr>
          <w:rFonts w:ascii="Courier New" w:eastAsiaTheme="minorHAnsi" w:hAnsi="Courier New" w:cs="Courier New"/>
          <w:color w:val="0000FF"/>
          <w:sz w:val="20"/>
          <w:szCs w:val="20"/>
          <w:lang w:val="hr-HR" w:eastAsia="en-US"/>
        </w:rPr>
        <w:t>&lt;</w:t>
      </w:r>
      <w:proofErr w:type="spellStart"/>
      <w:r w:rsidR="006F30A0">
        <w:rPr>
          <w:rFonts w:ascii="Courier New" w:eastAsiaTheme="minorHAnsi" w:hAnsi="Courier New" w:cs="Courier New"/>
          <w:color w:val="0000FF"/>
          <w:sz w:val="20"/>
          <w:szCs w:val="20"/>
          <w:highlight w:val="white"/>
          <w:lang w:val="hr-HR" w:eastAsia="en-US"/>
        </w:rPr>
        <w:t>xs:element</w:t>
      </w:r>
      <w:proofErr w:type="spellEnd"/>
      <w:r w:rsid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minOccurs</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0</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maxOccurs</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name</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proofErr w:type="spellStart"/>
      <w:r w:rsidRPr="006F30A0">
        <w:rPr>
          <w:rFonts w:ascii="Courier New" w:eastAsiaTheme="minorHAnsi" w:hAnsi="Courier New" w:cs="Courier New"/>
          <w:color w:val="0000FF"/>
          <w:sz w:val="20"/>
          <w:szCs w:val="20"/>
          <w:lang w:val="hr-HR" w:eastAsia="en-US"/>
        </w:rPr>
        <w:t>RequestedByPatient</w:t>
      </w:r>
      <w:proofErr w:type="spellEnd"/>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type</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proofErr w:type="spellStart"/>
      <w:r w:rsidRPr="006F30A0">
        <w:rPr>
          <w:rFonts w:ascii="Courier New" w:eastAsiaTheme="minorHAnsi" w:hAnsi="Courier New" w:cs="Courier New"/>
          <w:color w:val="0000FF"/>
          <w:sz w:val="20"/>
          <w:szCs w:val="20"/>
          <w:lang w:val="hr-HR" w:eastAsia="en-US"/>
        </w:rPr>
        <w:t>xs:boolean</w:t>
      </w:r>
      <w:proofErr w:type="spellEnd"/>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/&gt;</w:t>
      </w:r>
    </w:p>
    <w:p w14:paraId="1E2D4012" w14:textId="69621287" w:rsidR="005C0C8F" w:rsidRPr="006F30A0" w:rsidRDefault="005C0C8F" w:rsidP="005C0C8F">
      <w:pPr>
        <w:autoSpaceDE w:val="0"/>
        <w:autoSpaceDN w:val="0"/>
        <w:adjustRightInd w:val="0"/>
        <w:spacing w:after="0" w:line="240" w:lineRule="auto"/>
        <w:rPr>
          <w:rFonts w:ascii="Courier New" w:eastAsiaTheme="minorHAnsi" w:hAnsi="Courier New" w:cs="Courier New"/>
          <w:color w:val="000000"/>
          <w:sz w:val="20"/>
          <w:szCs w:val="20"/>
          <w:lang w:val="hr-HR" w:eastAsia="en-US"/>
        </w:rPr>
      </w:pPr>
      <w:r w:rsidRPr="006F30A0">
        <w:rPr>
          <w:rFonts w:ascii="Courier New" w:eastAsiaTheme="minorHAnsi" w:hAnsi="Courier New" w:cs="Courier New"/>
          <w:color w:val="0000FF"/>
          <w:sz w:val="20"/>
          <w:szCs w:val="20"/>
          <w:lang w:val="hr-HR" w:eastAsia="en-US"/>
        </w:rPr>
        <w:t xml:space="preserve">      </w:t>
      </w:r>
      <w:r w:rsidR="006F30A0" w:rsidRPr="006F30A0">
        <w:rPr>
          <w:rFonts w:ascii="Courier New" w:eastAsiaTheme="minorHAnsi" w:hAnsi="Courier New" w:cs="Courier New"/>
          <w:color w:val="0000FF"/>
          <w:sz w:val="20"/>
          <w:szCs w:val="20"/>
          <w:lang w:val="hr-HR" w:eastAsia="en-US"/>
        </w:rPr>
        <w:t>&lt;</w:t>
      </w:r>
      <w:proofErr w:type="spellStart"/>
      <w:r w:rsidR="006F30A0">
        <w:rPr>
          <w:rFonts w:ascii="Courier New" w:eastAsiaTheme="minorHAnsi" w:hAnsi="Courier New" w:cs="Courier New"/>
          <w:color w:val="0000FF"/>
          <w:sz w:val="20"/>
          <w:szCs w:val="20"/>
          <w:highlight w:val="white"/>
          <w:lang w:val="hr-HR" w:eastAsia="en-US"/>
        </w:rPr>
        <w:t>xs:element</w:t>
      </w:r>
      <w:proofErr w:type="spellEnd"/>
      <w:r w:rsid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minOccurs</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0</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maxOccurs</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name</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proofErr w:type="spellStart"/>
      <w:r w:rsidRPr="006F30A0">
        <w:rPr>
          <w:rFonts w:ascii="Courier New" w:eastAsiaTheme="minorHAnsi" w:hAnsi="Courier New" w:cs="Courier New"/>
          <w:color w:val="0000FF"/>
          <w:sz w:val="20"/>
          <w:szCs w:val="20"/>
          <w:lang w:val="hr-HR" w:eastAsia="en-US"/>
        </w:rPr>
        <w:t>RequestedByPatientCode</w:t>
      </w:r>
      <w:proofErr w:type="spellEnd"/>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type</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proofErr w:type="spellStart"/>
      <w:r w:rsidRPr="006F30A0">
        <w:rPr>
          <w:rFonts w:ascii="Courier New" w:eastAsiaTheme="minorHAnsi" w:hAnsi="Courier New" w:cs="Courier New"/>
          <w:color w:val="0000FF"/>
          <w:sz w:val="20"/>
          <w:szCs w:val="20"/>
          <w:lang w:val="hr-HR" w:eastAsia="en-US"/>
        </w:rPr>
        <w:t>RequestedByPatientType</w:t>
      </w:r>
      <w:proofErr w:type="spellEnd"/>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/&gt;</w:t>
      </w:r>
    </w:p>
    <w:p w14:paraId="48FFB54D" w14:textId="3C003AF6" w:rsidR="005C0C8F" w:rsidRPr="006F30A0" w:rsidRDefault="005C0C8F" w:rsidP="005C0C8F">
      <w:pPr>
        <w:autoSpaceDE w:val="0"/>
        <w:autoSpaceDN w:val="0"/>
        <w:adjustRightInd w:val="0"/>
        <w:spacing w:after="0" w:line="240" w:lineRule="auto"/>
        <w:rPr>
          <w:rFonts w:ascii="Courier New" w:eastAsiaTheme="minorHAnsi" w:hAnsi="Courier New" w:cs="Courier New"/>
          <w:color w:val="000000"/>
          <w:sz w:val="20"/>
          <w:szCs w:val="20"/>
          <w:lang w:val="hr-HR" w:eastAsia="en-US"/>
        </w:rPr>
      </w:pPr>
      <w:r w:rsidRPr="006F30A0">
        <w:rPr>
          <w:rFonts w:ascii="Courier New" w:eastAsiaTheme="minorHAnsi" w:hAnsi="Courier New" w:cs="Courier New"/>
          <w:color w:val="0000FF"/>
          <w:sz w:val="20"/>
          <w:szCs w:val="20"/>
          <w:lang w:val="hr-HR" w:eastAsia="en-US"/>
        </w:rPr>
        <w:t xml:space="preserve">      </w:t>
      </w:r>
      <w:r w:rsidR="006F30A0" w:rsidRPr="006F30A0">
        <w:rPr>
          <w:rFonts w:ascii="Courier New" w:eastAsiaTheme="minorHAnsi" w:hAnsi="Courier New" w:cs="Courier New"/>
          <w:color w:val="0000FF"/>
          <w:sz w:val="20"/>
          <w:szCs w:val="20"/>
          <w:lang w:val="hr-HR" w:eastAsia="en-US"/>
        </w:rPr>
        <w:t>&lt;</w:t>
      </w:r>
      <w:proofErr w:type="spellStart"/>
      <w:r w:rsidR="006F30A0">
        <w:rPr>
          <w:rFonts w:ascii="Courier New" w:eastAsiaTheme="minorHAnsi" w:hAnsi="Courier New" w:cs="Courier New"/>
          <w:color w:val="0000FF"/>
          <w:sz w:val="20"/>
          <w:szCs w:val="20"/>
          <w:highlight w:val="white"/>
          <w:lang w:val="hr-HR" w:eastAsia="en-US"/>
        </w:rPr>
        <w:t>xs:element</w:t>
      </w:r>
      <w:proofErr w:type="spellEnd"/>
      <w:r w:rsid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minOccurs</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0</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maxOccurs</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name</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proofErr w:type="spellStart"/>
      <w:r w:rsidRPr="006F30A0">
        <w:rPr>
          <w:rFonts w:ascii="Courier New" w:eastAsiaTheme="minorHAnsi" w:hAnsi="Courier New" w:cs="Courier New"/>
          <w:color w:val="0000FF"/>
          <w:sz w:val="20"/>
          <w:szCs w:val="20"/>
          <w:lang w:val="hr-HR" w:eastAsia="en-US"/>
        </w:rPr>
        <w:t>MedicallyConditioned</w:t>
      </w:r>
      <w:proofErr w:type="spellEnd"/>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type</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proofErr w:type="spellStart"/>
      <w:r w:rsidRPr="006F30A0">
        <w:rPr>
          <w:rFonts w:ascii="Courier New" w:eastAsiaTheme="minorHAnsi" w:hAnsi="Courier New" w:cs="Courier New"/>
          <w:color w:val="0000FF"/>
          <w:sz w:val="20"/>
          <w:szCs w:val="20"/>
          <w:lang w:val="hr-HR" w:eastAsia="en-US"/>
        </w:rPr>
        <w:t>MedicallyConditionedType</w:t>
      </w:r>
      <w:proofErr w:type="spellEnd"/>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/&gt;</w:t>
      </w:r>
    </w:p>
    <w:p w14:paraId="14DB1EBF" w14:textId="4BC0E71D" w:rsidR="005C0C8F" w:rsidRPr="006F30A0" w:rsidRDefault="005C0C8F" w:rsidP="005C0C8F">
      <w:pPr>
        <w:autoSpaceDE w:val="0"/>
        <w:autoSpaceDN w:val="0"/>
        <w:adjustRightInd w:val="0"/>
        <w:spacing w:after="0" w:line="240" w:lineRule="auto"/>
        <w:rPr>
          <w:rFonts w:ascii="Courier New" w:eastAsiaTheme="minorHAnsi" w:hAnsi="Courier New" w:cs="Courier New"/>
          <w:color w:val="000000"/>
          <w:sz w:val="20"/>
          <w:szCs w:val="20"/>
          <w:lang w:val="hr-HR" w:eastAsia="en-US"/>
        </w:rPr>
      </w:pPr>
      <w:r w:rsidRPr="006F30A0">
        <w:rPr>
          <w:rFonts w:ascii="Courier New" w:eastAsiaTheme="minorHAnsi" w:hAnsi="Courier New" w:cs="Courier New"/>
          <w:color w:val="0000FF"/>
          <w:sz w:val="20"/>
          <w:szCs w:val="20"/>
          <w:lang w:val="hr-HR" w:eastAsia="en-US"/>
        </w:rPr>
        <w:t xml:space="preserve">      </w:t>
      </w:r>
      <w:r w:rsidR="006F30A0" w:rsidRPr="006F30A0">
        <w:rPr>
          <w:rFonts w:ascii="Courier New" w:eastAsiaTheme="minorHAnsi" w:hAnsi="Courier New" w:cs="Courier New"/>
          <w:color w:val="0000FF"/>
          <w:sz w:val="20"/>
          <w:szCs w:val="20"/>
          <w:lang w:val="hr-HR" w:eastAsia="en-US"/>
        </w:rPr>
        <w:t>&lt;</w:t>
      </w:r>
      <w:proofErr w:type="spellStart"/>
      <w:r w:rsidR="006F30A0">
        <w:rPr>
          <w:rFonts w:ascii="Courier New" w:eastAsiaTheme="minorHAnsi" w:hAnsi="Courier New" w:cs="Courier New"/>
          <w:color w:val="0000FF"/>
          <w:sz w:val="20"/>
          <w:szCs w:val="20"/>
          <w:highlight w:val="white"/>
          <w:lang w:val="hr-HR" w:eastAsia="en-US"/>
        </w:rPr>
        <w:t>xs:element</w:t>
      </w:r>
      <w:proofErr w:type="spellEnd"/>
      <w:r w:rsid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minOccurs</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maxOccurs</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name</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proofErr w:type="spellStart"/>
      <w:r w:rsidRPr="006F30A0">
        <w:rPr>
          <w:rFonts w:ascii="Courier New" w:eastAsiaTheme="minorHAnsi" w:hAnsi="Courier New" w:cs="Courier New"/>
          <w:color w:val="0000FF"/>
          <w:sz w:val="20"/>
          <w:szCs w:val="20"/>
          <w:lang w:val="hr-HR" w:eastAsia="en-US"/>
        </w:rPr>
        <w:t>WantsSpecificDoctor</w:t>
      </w:r>
      <w:proofErr w:type="spellEnd"/>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type</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proofErr w:type="spellStart"/>
      <w:r w:rsidRPr="006F30A0">
        <w:rPr>
          <w:rFonts w:ascii="Courier New" w:eastAsiaTheme="minorHAnsi" w:hAnsi="Courier New" w:cs="Courier New"/>
          <w:color w:val="0000FF"/>
          <w:sz w:val="20"/>
          <w:szCs w:val="20"/>
          <w:lang w:val="hr-HR" w:eastAsia="en-US"/>
        </w:rPr>
        <w:t>xs:boolean</w:t>
      </w:r>
      <w:proofErr w:type="spellEnd"/>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/&gt;</w:t>
      </w:r>
    </w:p>
    <w:p w14:paraId="5C4789D3" w14:textId="02C5E582" w:rsidR="00BE4C4D" w:rsidRPr="006F30A0" w:rsidRDefault="005C0C8F" w:rsidP="005C0C8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6F30A0">
        <w:rPr>
          <w:rFonts w:ascii="Courier New" w:eastAsiaTheme="minorHAnsi" w:hAnsi="Courier New" w:cs="Courier New"/>
          <w:color w:val="0000FF"/>
          <w:sz w:val="20"/>
          <w:szCs w:val="20"/>
          <w:lang w:val="hr-HR" w:eastAsia="en-US"/>
        </w:rPr>
        <w:t xml:space="preserve">      &lt;</w:t>
      </w:r>
      <w:proofErr w:type="spellStart"/>
      <w:r w:rsidR="006F30A0">
        <w:rPr>
          <w:rFonts w:ascii="Courier New" w:eastAsiaTheme="minorHAnsi" w:hAnsi="Courier New" w:cs="Courier New"/>
          <w:color w:val="0000FF"/>
          <w:sz w:val="20"/>
          <w:szCs w:val="20"/>
          <w:highlight w:val="white"/>
          <w:lang w:val="hr-HR" w:eastAsia="en-US"/>
        </w:rPr>
        <w:t>xs:element</w:t>
      </w:r>
      <w:proofErr w:type="spellEnd"/>
      <w:r w:rsid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minOccurs</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maxOccurs</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name</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proofErr w:type="spellStart"/>
      <w:r w:rsidRPr="006F30A0">
        <w:rPr>
          <w:rFonts w:ascii="Courier New" w:eastAsiaTheme="minorHAnsi" w:hAnsi="Courier New" w:cs="Courier New"/>
          <w:color w:val="0000FF"/>
          <w:sz w:val="20"/>
          <w:szCs w:val="20"/>
          <w:lang w:val="hr-HR" w:eastAsia="en-US"/>
        </w:rPr>
        <w:t>WasInformedOfOthers</w:t>
      </w:r>
      <w:proofErr w:type="spellEnd"/>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type</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proofErr w:type="spellStart"/>
      <w:r w:rsidRPr="006F30A0">
        <w:rPr>
          <w:rFonts w:ascii="Courier New" w:eastAsiaTheme="minorHAnsi" w:hAnsi="Courier New" w:cs="Courier New"/>
          <w:color w:val="0000FF"/>
          <w:sz w:val="20"/>
          <w:szCs w:val="20"/>
          <w:lang w:val="hr-HR" w:eastAsia="en-US"/>
        </w:rPr>
        <w:t>xs:boolean</w:t>
      </w:r>
      <w:proofErr w:type="spellEnd"/>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/&gt;</w:t>
      </w:r>
    </w:p>
    <w:p w14:paraId="3F7F38A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EAC1BDC"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BB57034" w14:textId="77777777" w:rsidR="00BE4C4D" w:rsidRPr="00814B25" w:rsidRDefault="00BE4C4D" w:rsidP="00BE4C4D">
      <w:pPr>
        <w:autoSpaceDE w:val="0"/>
        <w:autoSpaceDN w:val="0"/>
        <w:adjustRightInd w:val="0"/>
        <w:spacing w:after="0" w:line="240" w:lineRule="auto"/>
        <w:rPr>
          <w:rFonts w:cstheme="minorHAnsi"/>
          <w:sz w:val="24"/>
          <w:szCs w:val="24"/>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7A9E7E50" w14:textId="67B02636" w:rsidR="00BE4C4D" w:rsidRDefault="00BE4C4D" w:rsidP="00BE4C4D">
      <w:pPr>
        <w:autoSpaceDE w:val="0"/>
        <w:autoSpaceDN w:val="0"/>
        <w:adjustRightInd w:val="0"/>
        <w:spacing w:after="0" w:line="240" w:lineRule="auto"/>
        <w:rPr>
          <w:rFonts w:cstheme="minorHAnsi"/>
          <w:sz w:val="24"/>
          <w:szCs w:val="24"/>
          <w:lang w:val="en-US"/>
        </w:rPr>
      </w:pPr>
    </w:p>
    <w:p w14:paraId="6BB6E4EB" w14:textId="6278FC83" w:rsidR="00BE4C4D" w:rsidRDefault="00BE4C4D" w:rsidP="00BE4C4D">
      <w:pPr>
        <w:autoSpaceDE w:val="0"/>
        <w:autoSpaceDN w:val="0"/>
        <w:adjustRightInd w:val="0"/>
        <w:spacing w:after="0" w:line="240" w:lineRule="auto"/>
        <w:rPr>
          <w:rFonts w:cstheme="minorHAnsi"/>
          <w:sz w:val="24"/>
          <w:szCs w:val="24"/>
          <w:lang w:val="en-US"/>
        </w:rPr>
      </w:pPr>
    </w:p>
    <w:p w14:paraId="70D3C602" w14:textId="77777777" w:rsidR="00BE4C4D" w:rsidRDefault="00BE4C4D" w:rsidP="00BE4C4D">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0760288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EFE6E06"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1CFA682"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2633AA43"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w:t>
      </w:r>
      <w:proofErr w:type="spellEnd"/>
      <w:r>
        <w:rPr>
          <w:rFonts w:ascii="Courier New" w:eastAsiaTheme="minorHAnsi" w:hAnsi="Courier New" w:cs="Courier New"/>
          <w:color w:val="0000FF"/>
          <w:sz w:val="20"/>
          <w:szCs w:val="20"/>
          <w:highlight w:val="white"/>
          <w:lang w:val="hr-HR" w:eastAsia="en-US"/>
        </w:rPr>
        <w:t>&gt;</w:t>
      </w:r>
    </w:p>
    <w:p w14:paraId="2717886F"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857832202022168</w:t>
      </w:r>
      <w:r>
        <w:rPr>
          <w:rFonts w:ascii="Courier New" w:eastAsiaTheme="minorHAnsi" w:hAnsi="Courier New" w:cs="Courier New"/>
          <w:color w:val="0000FF"/>
          <w:sz w:val="20"/>
          <w:szCs w:val="20"/>
          <w:highlight w:val="white"/>
          <w:lang w:val="hr-HR" w:eastAsia="en-US"/>
        </w:rPr>
        <w:t>&lt;/AppointmentUniqueIdentifier&gt;</w:t>
      </w:r>
    </w:p>
    <w:p w14:paraId="4CD9D7B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Testna Ustanova</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MedicalFacilityName</w:t>
      </w:r>
      <w:proofErr w:type="spellEnd"/>
      <w:r>
        <w:rPr>
          <w:rFonts w:ascii="Courier New" w:eastAsiaTheme="minorHAnsi" w:hAnsi="Courier New" w:cs="Courier New"/>
          <w:color w:val="0000FF"/>
          <w:sz w:val="20"/>
          <w:szCs w:val="20"/>
          <w:highlight w:val="white"/>
          <w:lang w:val="hr-HR" w:eastAsia="en-US"/>
        </w:rPr>
        <w:t>&gt;</w:t>
      </w:r>
    </w:p>
    <w:p w14:paraId="5C35C665"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MedicalFacilityAddress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Štefanova</w:t>
      </w:r>
      <w:proofErr w:type="spellEnd"/>
      <w:r>
        <w:rPr>
          <w:rFonts w:ascii="Courier New" w:eastAsiaTheme="minorHAnsi" w:hAnsi="Courier New" w:cs="Courier New"/>
          <w:b/>
          <w:bCs/>
          <w:color w:val="000000"/>
          <w:sz w:val="20"/>
          <w:szCs w:val="20"/>
          <w:highlight w:val="white"/>
          <w:lang w:val="hr-HR" w:eastAsia="en-US"/>
        </w:rPr>
        <w:t xml:space="preserve"> 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MedicalFacilityAddress</w:t>
      </w:r>
      <w:proofErr w:type="spellEnd"/>
      <w:r>
        <w:rPr>
          <w:rFonts w:ascii="Courier New" w:eastAsiaTheme="minorHAnsi" w:hAnsi="Courier New" w:cs="Courier New"/>
          <w:color w:val="0000FF"/>
          <w:sz w:val="20"/>
          <w:szCs w:val="20"/>
          <w:highlight w:val="white"/>
          <w:lang w:val="hr-HR" w:eastAsia="en-US"/>
        </w:rPr>
        <w:t>&gt;</w:t>
      </w:r>
    </w:p>
    <w:p w14:paraId="16090A01"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01-478 6098</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MedicalFacilityPhone</w:t>
      </w:r>
      <w:proofErr w:type="spellEnd"/>
      <w:r>
        <w:rPr>
          <w:rFonts w:ascii="Courier New" w:eastAsiaTheme="minorHAnsi" w:hAnsi="Courier New" w:cs="Courier New"/>
          <w:color w:val="0000FF"/>
          <w:sz w:val="20"/>
          <w:szCs w:val="20"/>
          <w:highlight w:val="white"/>
          <w:lang w:val="hr-HR" w:eastAsia="en-US"/>
        </w:rPr>
        <w:t>&gt;</w:t>
      </w:r>
    </w:p>
    <w:p w14:paraId="73D17EC2"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MedicalFacilityFax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01-478 6099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MedicalFacilityFax</w:t>
      </w:r>
      <w:proofErr w:type="spellEnd"/>
      <w:r>
        <w:rPr>
          <w:rFonts w:ascii="Courier New" w:eastAsiaTheme="minorHAnsi" w:hAnsi="Courier New" w:cs="Courier New"/>
          <w:color w:val="0000FF"/>
          <w:sz w:val="20"/>
          <w:szCs w:val="20"/>
          <w:highlight w:val="white"/>
          <w:lang w:val="hr-HR" w:eastAsia="en-US"/>
        </w:rPr>
        <w:t>&gt;</w:t>
      </w:r>
    </w:p>
    <w:p w14:paraId="46F8D3BC"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MedicalFacilityEMail</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test@test.si</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MedicalFacilityEMail</w:t>
      </w:r>
      <w:proofErr w:type="spellEnd"/>
      <w:r>
        <w:rPr>
          <w:rFonts w:ascii="Courier New" w:eastAsiaTheme="minorHAnsi" w:hAnsi="Courier New" w:cs="Courier New"/>
          <w:color w:val="0000FF"/>
          <w:sz w:val="20"/>
          <w:szCs w:val="20"/>
          <w:highlight w:val="white"/>
          <w:lang w:val="hr-HR" w:eastAsia="en-US"/>
        </w:rPr>
        <w:t>&gt;</w:t>
      </w:r>
    </w:p>
    <w:p w14:paraId="52DFA57E"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PatientNameAndSurname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Ivica </w:t>
      </w:r>
      <w:proofErr w:type="spellStart"/>
      <w:r>
        <w:rPr>
          <w:rFonts w:ascii="Courier New" w:eastAsiaTheme="minorHAnsi" w:hAnsi="Courier New" w:cs="Courier New"/>
          <w:b/>
          <w:bCs/>
          <w:color w:val="000000"/>
          <w:sz w:val="20"/>
          <w:szCs w:val="20"/>
          <w:highlight w:val="white"/>
          <w:lang w:val="hr-HR" w:eastAsia="en-US"/>
        </w:rPr>
        <w:t>Kostelic</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PatientNameAndSurname</w:t>
      </w:r>
      <w:proofErr w:type="spellEnd"/>
      <w:r>
        <w:rPr>
          <w:rFonts w:ascii="Courier New" w:eastAsiaTheme="minorHAnsi" w:hAnsi="Courier New" w:cs="Courier New"/>
          <w:color w:val="0000FF"/>
          <w:sz w:val="20"/>
          <w:szCs w:val="20"/>
          <w:highlight w:val="white"/>
          <w:lang w:val="hr-HR" w:eastAsia="en-US"/>
        </w:rPr>
        <w:t>&gt;</w:t>
      </w:r>
    </w:p>
    <w:p w14:paraId="68DCB693"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Ljubljanska cesta</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p>
    <w:p w14:paraId="76552381"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p>
    <w:p w14:paraId="3B40009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Novo </w:t>
      </w:r>
      <w:proofErr w:type="spellStart"/>
      <w:r>
        <w:rPr>
          <w:rFonts w:ascii="Courier New" w:eastAsiaTheme="minorHAnsi" w:hAnsi="Courier New" w:cs="Courier New"/>
          <w:b/>
          <w:bCs/>
          <w:color w:val="000000"/>
          <w:sz w:val="20"/>
          <w:szCs w:val="20"/>
          <w:highlight w:val="white"/>
          <w:lang w:val="hr-HR" w:eastAsia="en-US"/>
        </w:rPr>
        <w:t>mesto</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p>
    <w:p w14:paraId="2163EDC9"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8000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p>
    <w:p w14:paraId="11A609B2" w14:textId="77777777" w:rsidR="00BE4C4D" w:rsidRDefault="00BE4C4D" w:rsidP="00BE4C4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DistrictCode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085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DistrictCode</w:t>
      </w:r>
      <w:proofErr w:type="spellEnd"/>
      <w:r>
        <w:rPr>
          <w:rFonts w:ascii="Courier New" w:eastAsiaTheme="minorHAnsi" w:hAnsi="Courier New" w:cs="Courier New"/>
          <w:color w:val="0000FF"/>
          <w:sz w:val="20"/>
          <w:szCs w:val="20"/>
          <w:highlight w:val="white"/>
          <w:lang w:val="hr-HR" w:eastAsia="en-US"/>
        </w:rPr>
        <w:t>&gt;</w:t>
      </w:r>
    </w:p>
    <w:p w14:paraId="29CEA4B1"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p>
    <w:p w14:paraId="7790E886"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0D354ECD"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015555879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PatientPhone</w:t>
      </w:r>
      <w:proofErr w:type="spellEnd"/>
      <w:r>
        <w:rPr>
          <w:rFonts w:ascii="Courier New" w:eastAsiaTheme="minorHAnsi" w:hAnsi="Courier New" w:cs="Courier New"/>
          <w:color w:val="0000FF"/>
          <w:sz w:val="20"/>
          <w:szCs w:val="20"/>
          <w:highlight w:val="white"/>
          <w:lang w:val="hr-HR" w:eastAsia="en-US"/>
        </w:rPr>
        <w:t>&gt;</w:t>
      </w:r>
    </w:p>
    <w:p w14:paraId="511CB429"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031555879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p>
    <w:p w14:paraId="553870BF"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ivica.kostelic@mail.com</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p>
    <w:p w14:paraId="714A1FC8"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Kardiovaskularni </w:t>
      </w:r>
      <w:proofErr w:type="spellStart"/>
      <w:r>
        <w:rPr>
          <w:rFonts w:ascii="Courier New" w:eastAsiaTheme="minorHAnsi" w:hAnsi="Courier New" w:cs="Courier New"/>
          <w:b/>
          <w:bCs/>
          <w:color w:val="000000"/>
          <w:sz w:val="20"/>
          <w:szCs w:val="20"/>
          <w:highlight w:val="white"/>
          <w:lang w:val="hr-HR" w:eastAsia="en-US"/>
        </w:rPr>
        <w:t>kirurski</w:t>
      </w:r>
      <w:proofErr w:type="spellEnd"/>
      <w:r>
        <w:rPr>
          <w:rFonts w:ascii="Courier New" w:eastAsiaTheme="minorHAnsi" w:hAnsi="Courier New" w:cs="Courier New"/>
          <w:b/>
          <w:bCs/>
          <w:color w:val="000000"/>
          <w:sz w:val="20"/>
          <w:szCs w:val="20"/>
          <w:highlight w:val="white"/>
          <w:lang w:val="hr-HR" w:eastAsia="en-US"/>
        </w:rPr>
        <w:t xml:space="preserve"> pregled -– prvi</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MedicalProcedureName</w:t>
      </w:r>
      <w:proofErr w:type="spellEnd"/>
      <w:r>
        <w:rPr>
          <w:rFonts w:ascii="Courier New" w:eastAsiaTheme="minorHAnsi" w:hAnsi="Courier New" w:cs="Courier New"/>
          <w:color w:val="0000FF"/>
          <w:sz w:val="20"/>
          <w:szCs w:val="20"/>
          <w:highlight w:val="white"/>
          <w:lang w:val="hr-HR" w:eastAsia="en-US"/>
        </w:rPr>
        <w:t>&gt;</w:t>
      </w:r>
    </w:p>
    <w:p w14:paraId="43B2380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SiteDescription</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Hospital</w:t>
      </w:r>
      <w:proofErr w:type="spellEnd"/>
      <w:r>
        <w:rPr>
          <w:rFonts w:ascii="Courier New" w:eastAsiaTheme="minorHAnsi" w:hAnsi="Courier New" w:cs="Courier New"/>
          <w:b/>
          <w:bCs/>
          <w:color w:val="000000"/>
          <w:sz w:val="20"/>
          <w:szCs w:val="20"/>
          <w:highlight w:val="white"/>
          <w:lang w:val="hr-HR" w:eastAsia="en-US"/>
        </w:rPr>
        <w:t xml:space="preserve"> 54321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SiteDescription</w:t>
      </w:r>
      <w:proofErr w:type="spellEnd"/>
      <w:r>
        <w:rPr>
          <w:rFonts w:ascii="Courier New" w:eastAsiaTheme="minorHAnsi" w:hAnsi="Courier New" w:cs="Courier New"/>
          <w:color w:val="0000FF"/>
          <w:sz w:val="20"/>
          <w:szCs w:val="20"/>
          <w:highlight w:val="white"/>
          <w:lang w:val="hr-HR" w:eastAsia="en-US"/>
        </w:rPr>
        <w:t>&gt;</w:t>
      </w:r>
    </w:p>
    <w:p w14:paraId="271C9F31" w14:textId="77777777" w:rsidR="00BE4C4D" w:rsidRDefault="00BE4C4D" w:rsidP="00BE4C4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MedicalFacilityNotes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No data</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MedicalFacilityNotes</w:t>
      </w:r>
      <w:proofErr w:type="spellEnd"/>
      <w:r>
        <w:rPr>
          <w:rFonts w:ascii="Courier New" w:eastAsiaTheme="minorHAnsi" w:hAnsi="Courier New" w:cs="Courier New"/>
          <w:color w:val="0000FF"/>
          <w:sz w:val="20"/>
          <w:szCs w:val="20"/>
          <w:highlight w:val="white"/>
          <w:lang w:val="hr-HR" w:eastAsia="en-US"/>
        </w:rPr>
        <w:t>&gt;</w:t>
      </w:r>
    </w:p>
    <w:p w14:paraId="1013E03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658C4C8E"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4952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p>
    <w:p w14:paraId="5261C97D"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0C7B9B74" w14:textId="77777777" w:rsidR="00BE4C4D" w:rsidRDefault="00BE4C4D" w:rsidP="00BE4C4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&lt;/HealthcareProviderSpecificIndex&gt;</w:t>
      </w:r>
    </w:p>
    <w:p w14:paraId="7D0758D9"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&lt;ReferralUniqueIdentifier&gt;</w:t>
      </w:r>
      <w:r>
        <w:rPr>
          <w:rFonts w:ascii="Courier New" w:eastAsiaTheme="minorHAnsi" w:hAnsi="Courier New" w:cs="Courier New"/>
          <w:b/>
          <w:bCs/>
          <w:color w:val="000000"/>
          <w:sz w:val="20"/>
          <w:szCs w:val="20"/>
          <w:highlight w:val="white"/>
          <w:lang w:val="hr-HR" w:eastAsia="en-US"/>
        </w:rPr>
        <w:t>2014012500041</w:t>
      </w:r>
      <w:r>
        <w:rPr>
          <w:rFonts w:ascii="Courier New" w:eastAsiaTheme="minorHAnsi" w:hAnsi="Courier New" w:cs="Courier New"/>
          <w:color w:val="0000FF"/>
          <w:sz w:val="20"/>
          <w:szCs w:val="20"/>
          <w:highlight w:val="white"/>
          <w:lang w:val="hr-HR" w:eastAsia="en-US"/>
        </w:rPr>
        <w:t>&lt;/ReferralUniqueIdentifier&gt;</w:t>
      </w:r>
    </w:p>
    <w:p w14:paraId="1DE8876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&lt;OldReferralUniqueIdentifier&gt;</w:t>
      </w:r>
      <w:r>
        <w:rPr>
          <w:rFonts w:ascii="Courier New" w:eastAsiaTheme="minorHAnsi" w:hAnsi="Courier New" w:cs="Courier New"/>
          <w:b/>
          <w:bCs/>
          <w:color w:val="000000"/>
          <w:sz w:val="20"/>
          <w:szCs w:val="20"/>
          <w:highlight w:val="white"/>
          <w:lang w:val="hr-HR" w:eastAsia="en-US"/>
        </w:rPr>
        <w:t>2014012500040</w:t>
      </w:r>
      <w:r>
        <w:rPr>
          <w:rFonts w:ascii="Courier New" w:eastAsiaTheme="minorHAnsi" w:hAnsi="Courier New" w:cs="Courier New"/>
          <w:color w:val="0000FF"/>
          <w:sz w:val="20"/>
          <w:szCs w:val="20"/>
          <w:highlight w:val="white"/>
          <w:lang w:val="hr-HR" w:eastAsia="en-US"/>
        </w:rPr>
        <w:t>&lt;/OldReferralUniqueIdentifier&gt;</w:t>
      </w:r>
    </w:p>
    <w:p w14:paraId="7C9E422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CONF</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AppointmentStatus</w:t>
      </w:r>
      <w:proofErr w:type="spellEnd"/>
      <w:r>
        <w:rPr>
          <w:rFonts w:ascii="Courier New" w:eastAsiaTheme="minorHAnsi" w:hAnsi="Courier New" w:cs="Courier New"/>
          <w:color w:val="0000FF"/>
          <w:sz w:val="20"/>
          <w:szCs w:val="20"/>
          <w:highlight w:val="white"/>
          <w:lang w:val="hr-HR" w:eastAsia="en-US"/>
        </w:rPr>
        <w:t>&gt;</w:t>
      </w:r>
    </w:p>
    <w:p w14:paraId="5E5D52B9" w14:textId="1BC2BE6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w:t>
      </w:r>
      <w:proofErr w:type="spellEnd"/>
      <w:r>
        <w:rPr>
          <w:rFonts w:ascii="Courier New" w:eastAsiaTheme="minorHAnsi" w:hAnsi="Courier New" w:cs="Courier New"/>
          <w:color w:val="0000FF"/>
          <w:sz w:val="20"/>
          <w:szCs w:val="20"/>
          <w:highlight w:val="white"/>
          <w:lang w:val="hr-HR" w:eastAsia="en-US"/>
        </w:rPr>
        <w:t>&gt;</w:t>
      </w:r>
    </w:p>
    <w:p w14:paraId="567C1238" w14:textId="29116B2C" w:rsidR="00BE4C4D" w:rsidRPr="00BE4C4D" w:rsidRDefault="00BE4C4D" w:rsidP="00BE4C4D">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GetAppointmentResponse</w:t>
      </w:r>
      <w:proofErr w:type="spellEnd"/>
      <w:r>
        <w:rPr>
          <w:rFonts w:ascii="Courier New" w:eastAsiaTheme="minorHAnsi" w:hAnsi="Courier New" w:cs="Courier New"/>
          <w:color w:val="0000FF"/>
          <w:sz w:val="20"/>
          <w:szCs w:val="20"/>
          <w:highlight w:val="white"/>
          <w:lang w:val="hr-HR" w:eastAsia="en-US"/>
        </w:rPr>
        <w:t>&gt;</w:t>
      </w:r>
    </w:p>
    <w:p w14:paraId="219F02AF" w14:textId="77777777" w:rsidR="00BE4C4D" w:rsidRDefault="00BE4C4D"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D45674D" w14:textId="77777777" w:rsidR="00BE4C4D" w:rsidRPr="00814B25" w:rsidRDefault="00BE4C4D" w:rsidP="00BE4C4D">
      <w:pPr>
        <w:autoSpaceDE w:val="0"/>
        <w:autoSpaceDN w:val="0"/>
        <w:adjustRightInd w:val="0"/>
        <w:spacing w:after="0" w:line="240" w:lineRule="auto"/>
        <w:rPr>
          <w:rFonts w:cstheme="minorHAnsi"/>
          <w:lang w:val="en-US"/>
        </w:rPr>
      </w:pPr>
      <w:r w:rsidRPr="00814B25">
        <w:rPr>
          <w:rFonts w:cstheme="minorHAnsi"/>
          <w:lang w:val="en-US"/>
        </w:rPr>
        <w:t>Common:</w:t>
      </w:r>
    </w:p>
    <w:p w14:paraId="61A5930E"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tbl>
      <w:tblPr>
        <w:tblStyle w:val="TableGrid"/>
        <w:tblW w:w="0" w:type="auto"/>
        <w:tblInd w:w="5" w:type="dxa"/>
        <w:tblLook w:val="04A0" w:firstRow="1" w:lastRow="0" w:firstColumn="1" w:lastColumn="0" w:noHBand="0" w:noVBand="1"/>
      </w:tblPr>
      <w:tblGrid>
        <w:gridCol w:w="3217"/>
        <w:gridCol w:w="4190"/>
        <w:gridCol w:w="3044"/>
      </w:tblGrid>
      <w:tr w:rsidR="005C7784" w:rsidRPr="007354DE" w14:paraId="314CA6DA" w14:textId="77777777" w:rsidTr="008E563D">
        <w:trPr>
          <w:trHeight w:val="170"/>
        </w:trPr>
        <w:tc>
          <w:tcPr>
            <w:tcW w:w="3217" w:type="dxa"/>
          </w:tcPr>
          <w:p w14:paraId="28075A87" w14:textId="77777777" w:rsidR="005C7784" w:rsidRPr="00814B25" w:rsidRDefault="005C7784" w:rsidP="008E563D">
            <w:pPr>
              <w:pStyle w:val="Style1"/>
              <w:rPr>
                <w:b/>
                <w:lang w:val="en-US"/>
              </w:rPr>
            </w:pPr>
            <w:r w:rsidRPr="00814B25">
              <w:rPr>
                <w:b/>
                <w:lang w:val="en-US"/>
              </w:rPr>
              <w:t>Element name</w:t>
            </w:r>
          </w:p>
        </w:tc>
        <w:tc>
          <w:tcPr>
            <w:tcW w:w="4190" w:type="dxa"/>
          </w:tcPr>
          <w:p w14:paraId="3D28A9BC" w14:textId="77777777" w:rsidR="005C7784" w:rsidRPr="00814B25" w:rsidRDefault="005C7784" w:rsidP="008E563D">
            <w:pPr>
              <w:pStyle w:val="Style1"/>
              <w:rPr>
                <w:b/>
                <w:lang w:val="en-US"/>
              </w:rPr>
            </w:pPr>
            <w:r w:rsidRPr="00814B25">
              <w:rPr>
                <w:b/>
                <w:lang w:val="en-US"/>
              </w:rPr>
              <w:t>Element description</w:t>
            </w:r>
          </w:p>
        </w:tc>
        <w:tc>
          <w:tcPr>
            <w:tcW w:w="3044" w:type="dxa"/>
          </w:tcPr>
          <w:p w14:paraId="5C047014" w14:textId="77777777" w:rsidR="005C7784" w:rsidRPr="007354DE" w:rsidRDefault="005C7784" w:rsidP="008E563D">
            <w:pPr>
              <w:pStyle w:val="Style1"/>
              <w:rPr>
                <w:b/>
                <w:lang w:val="en-US"/>
              </w:rPr>
            </w:pPr>
            <w:r>
              <w:rPr>
                <w:b/>
                <w:lang w:val="en-US"/>
              </w:rPr>
              <w:t>Mandatory</w:t>
            </w:r>
          </w:p>
        </w:tc>
      </w:tr>
      <w:tr w:rsidR="005C7784" w:rsidRPr="007354DE" w14:paraId="2B48183C" w14:textId="77777777" w:rsidTr="008E563D">
        <w:trPr>
          <w:trHeight w:val="170"/>
        </w:trPr>
        <w:tc>
          <w:tcPr>
            <w:tcW w:w="3217" w:type="dxa"/>
          </w:tcPr>
          <w:p w14:paraId="64A9CF23" w14:textId="77777777" w:rsidR="005C7784" w:rsidRPr="00814B25" w:rsidRDefault="005C7784"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190" w:type="dxa"/>
          </w:tcPr>
          <w:p w14:paraId="617C58AA" w14:textId="41A914E9"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044" w:type="dxa"/>
          </w:tcPr>
          <w:p w14:paraId="7A62619F"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3A4F2425" w14:textId="77777777" w:rsidTr="008E563D">
        <w:trPr>
          <w:trHeight w:val="170"/>
        </w:trPr>
        <w:tc>
          <w:tcPr>
            <w:tcW w:w="3217" w:type="dxa"/>
          </w:tcPr>
          <w:p w14:paraId="07D678DD"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190" w:type="dxa"/>
          </w:tcPr>
          <w:p w14:paraId="49E75934"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044" w:type="dxa"/>
          </w:tcPr>
          <w:p w14:paraId="4B55EC18" w14:textId="74D49459" w:rsidR="005C7784"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5C7784" w:rsidRPr="007354DE" w14:paraId="7EBFEA26" w14:textId="77777777" w:rsidTr="008E563D">
        <w:trPr>
          <w:trHeight w:val="170"/>
        </w:trPr>
        <w:tc>
          <w:tcPr>
            <w:tcW w:w="3217" w:type="dxa"/>
          </w:tcPr>
          <w:p w14:paraId="092A679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Appointment</w:t>
            </w:r>
          </w:p>
        </w:tc>
        <w:tc>
          <w:tcPr>
            <w:tcW w:w="4190" w:type="dxa"/>
          </w:tcPr>
          <w:p w14:paraId="3AD52F5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details</w:t>
            </w:r>
          </w:p>
        </w:tc>
        <w:tc>
          <w:tcPr>
            <w:tcW w:w="3044" w:type="dxa"/>
          </w:tcPr>
          <w:p w14:paraId="1F86503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2386BF66"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03696ED2"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7ECD1BB1"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2BCBBCB5" w14:textId="77777777" w:rsidR="005C7784" w:rsidRPr="00814B25" w:rsidRDefault="005C7784" w:rsidP="005C7784">
      <w:pPr>
        <w:autoSpaceDE w:val="0"/>
        <w:autoSpaceDN w:val="0"/>
        <w:adjustRightInd w:val="0"/>
        <w:spacing w:after="0" w:line="240" w:lineRule="auto"/>
        <w:rPr>
          <w:rFonts w:cstheme="minorHAnsi"/>
          <w:lang w:val="en-US"/>
        </w:rPr>
      </w:pPr>
      <w:r w:rsidRPr="00814B25">
        <w:rPr>
          <w:rFonts w:cstheme="minorHAnsi"/>
          <w:lang w:val="en-US"/>
        </w:rPr>
        <w:t>Appointment details:</w:t>
      </w:r>
    </w:p>
    <w:p w14:paraId="42134631"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4297"/>
        <w:gridCol w:w="4266"/>
        <w:gridCol w:w="1893"/>
      </w:tblGrid>
      <w:tr w:rsidR="005C7784" w:rsidRPr="007354DE" w14:paraId="4719E29D" w14:textId="77777777" w:rsidTr="00071E81">
        <w:trPr>
          <w:trHeight w:val="170"/>
        </w:trPr>
        <w:tc>
          <w:tcPr>
            <w:tcW w:w="4297" w:type="dxa"/>
          </w:tcPr>
          <w:p w14:paraId="7878A8DA" w14:textId="77777777" w:rsidR="005C7784" w:rsidRPr="00814B25" w:rsidRDefault="005C7784" w:rsidP="008E563D">
            <w:pPr>
              <w:pStyle w:val="Style1"/>
              <w:rPr>
                <w:b/>
                <w:lang w:val="en-US"/>
              </w:rPr>
            </w:pPr>
            <w:r w:rsidRPr="00814B25">
              <w:rPr>
                <w:b/>
                <w:lang w:val="en-US"/>
              </w:rPr>
              <w:t>Element name</w:t>
            </w:r>
          </w:p>
        </w:tc>
        <w:tc>
          <w:tcPr>
            <w:tcW w:w="4266" w:type="dxa"/>
          </w:tcPr>
          <w:p w14:paraId="47F2B858" w14:textId="77777777" w:rsidR="005C7784" w:rsidRPr="00814B25" w:rsidRDefault="005C7784" w:rsidP="008E563D">
            <w:pPr>
              <w:pStyle w:val="Style1"/>
              <w:rPr>
                <w:b/>
                <w:lang w:val="en-US"/>
              </w:rPr>
            </w:pPr>
            <w:r w:rsidRPr="00814B25">
              <w:rPr>
                <w:b/>
                <w:lang w:val="en-US"/>
              </w:rPr>
              <w:t>Element description</w:t>
            </w:r>
          </w:p>
        </w:tc>
        <w:tc>
          <w:tcPr>
            <w:tcW w:w="1893" w:type="dxa"/>
          </w:tcPr>
          <w:p w14:paraId="4596D944" w14:textId="77777777" w:rsidR="005C7784" w:rsidRPr="007354DE" w:rsidRDefault="005C7784" w:rsidP="008E563D">
            <w:pPr>
              <w:pStyle w:val="Style1"/>
              <w:rPr>
                <w:b/>
                <w:lang w:val="en-US"/>
              </w:rPr>
            </w:pPr>
            <w:r>
              <w:rPr>
                <w:b/>
                <w:lang w:val="en-US"/>
              </w:rPr>
              <w:t>Mandatory</w:t>
            </w:r>
          </w:p>
        </w:tc>
      </w:tr>
      <w:tr w:rsidR="005C7784" w:rsidRPr="007354DE" w14:paraId="64073A61" w14:textId="77777777" w:rsidTr="00071E81">
        <w:trPr>
          <w:trHeight w:val="170"/>
        </w:trPr>
        <w:tc>
          <w:tcPr>
            <w:tcW w:w="4297" w:type="dxa"/>
          </w:tcPr>
          <w:p w14:paraId="471783DE"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4266" w:type="dxa"/>
          </w:tcPr>
          <w:p w14:paraId="6C2AA586"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1893" w:type="dxa"/>
          </w:tcPr>
          <w:p w14:paraId="3B1D09A1" w14:textId="77777777" w:rsidR="005C7784" w:rsidRPr="007354DE" w:rsidRDefault="005C7784" w:rsidP="008E563D">
            <w:pPr>
              <w:spacing w:line="240" w:lineRule="auto"/>
              <w:rPr>
                <w:rFonts w:cstheme="minorHAnsi"/>
                <w:szCs w:val="24"/>
                <w:lang w:val="en-US"/>
              </w:rPr>
            </w:pPr>
            <w:r>
              <w:rPr>
                <w:rFonts w:cstheme="minorHAnsi"/>
                <w:szCs w:val="24"/>
                <w:lang w:val="en-US"/>
              </w:rPr>
              <w:t>YES</w:t>
            </w:r>
          </w:p>
        </w:tc>
      </w:tr>
      <w:tr w:rsidR="005C7784" w:rsidRPr="007354DE" w14:paraId="73C247EB" w14:textId="77777777" w:rsidTr="00071E81">
        <w:trPr>
          <w:trHeight w:val="170"/>
        </w:trPr>
        <w:tc>
          <w:tcPr>
            <w:tcW w:w="4297" w:type="dxa"/>
          </w:tcPr>
          <w:p w14:paraId="045793B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MedicalFacilityName</w:t>
            </w:r>
            <w:proofErr w:type="spellEnd"/>
          </w:p>
        </w:tc>
        <w:tc>
          <w:tcPr>
            <w:tcW w:w="4266" w:type="dxa"/>
          </w:tcPr>
          <w:p w14:paraId="2ECAFD0B"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Name of the facility where the exam was performed </w:t>
            </w:r>
          </w:p>
        </w:tc>
        <w:tc>
          <w:tcPr>
            <w:tcW w:w="1893" w:type="dxa"/>
          </w:tcPr>
          <w:p w14:paraId="3C5A6ADC"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5C4C198A" w14:textId="77777777" w:rsidTr="00071E81">
        <w:trPr>
          <w:trHeight w:val="170"/>
        </w:trPr>
        <w:tc>
          <w:tcPr>
            <w:tcW w:w="4297" w:type="dxa"/>
          </w:tcPr>
          <w:p w14:paraId="7F4E05F1"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MedicalFacilityAddress</w:t>
            </w:r>
            <w:proofErr w:type="spellEnd"/>
          </w:p>
        </w:tc>
        <w:tc>
          <w:tcPr>
            <w:tcW w:w="4266" w:type="dxa"/>
          </w:tcPr>
          <w:p w14:paraId="6F46ED41"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Address of the facility where the exam was performed</w:t>
            </w:r>
          </w:p>
        </w:tc>
        <w:tc>
          <w:tcPr>
            <w:tcW w:w="1893" w:type="dxa"/>
          </w:tcPr>
          <w:p w14:paraId="0F08B67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336D2027" w14:textId="77777777" w:rsidTr="00071E81">
        <w:trPr>
          <w:trHeight w:val="170"/>
        </w:trPr>
        <w:tc>
          <w:tcPr>
            <w:tcW w:w="4297" w:type="dxa"/>
          </w:tcPr>
          <w:p w14:paraId="6E7CB313" w14:textId="332A76E8"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bookmarkStart w:id="11" w:name="_Hlk82527314"/>
            <w:proofErr w:type="spellStart"/>
            <w:r w:rsidRPr="00814B25">
              <w:rPr>
                <w:rFonts w:ascii="Courier New" w:eastAsiaTheme="minorHAnsi" w:hAnsi="Courier New" w:cs="Courier New"/>
                <w:b/>
                <w:bCs/>
                <w:color w:val="8000FF"/>
                <w:sz w:val="20"/>
                <w:szCs w:val="20"/>
                <w:highlight w:val="white"/>
                <w:lang w:val="en-US" w:eastAsia="en-US"/>
              </w:rPr>
              <w:t>MedicalFacilityPhone</w:t>
            </w:r>
            <w:bookmarkEnd w:id="11"/>
            <w:proofErr w:type="spellEnd"/>
          </w:p>
        </w:tc>
        <w:tc>
          <w:tcPr>
            <w:tcW w:w="4266" w:type="dxa"/>
          </w:tcPr>
          <w:p w14:paraId="40EEC7F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Phone of the facility where the exam was performed</w:t>
            </w:r>
          </w:p>
        </w:tc>
        <w:tc>
          <w:tcPr>
            <w:tcW w:w="1893" w:type="dxa"/>
          </w:tcPr>
          <w:p w14:paraId="237AA733" w14:textId="44B12CCE" w:rsidR="005C7784" w:rsidRPr="007354DE" w:rsidRDefault="00AC1A1B" w:rsidP="008E563D">
            <w:pPr>
              <w:spacing w:line="240" w:lineRule="auto"/>
              <w:rPr>
                <w:rFonts w:ascii="Calibri" w:eastAsia="Times New Roman" w:hAnsi="Calibri" w:cs="Times New Roman"/>
                <w:color w:val="000000"/>
                <w:szCs w:val="24"/>
                <w:lang w:val="en-US"/>
              </w:rPr>
            </w:pPr>
            <w:r>
              <w:rPr>
                <w:rFonts w:ascii="Calibri" w:hAnsi="Calibri" w:cs="Times New Roman"/>
                <w:color w:val="000000"/>
                <w:szCs w:val="24"/>
                <w:lang w:val="en-US"/>
              </w:rPr>
              <w:t>NO</w:t>
            </w:r>
          </w:p>
        </w:tc>
      </w:tr>
      <w:tr w:rsidR="005C7784" w:rsidRPr="007354DE" w14:paraId="03962BCD" w14:textId="77777777" w:rsidTr="00071E81">
        <w:trPr>
          <w:trHeight w:val="170"/>
        </w:trPr>
        <w:tc>
          <w:tcPr>
            <w:tcW w:w="4297" w:type="dxa"/>
          </w:tcPr>
          <w:p w14:paraId="7C773CB9"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MedicalFacilityFax</w:t>
            </w:r>
            <w:proofErr w:type="spellEnd"/>
          </w:p>
        </w:tc>
        <w:tc>
          <w:tcPr>
            <w:tcW w:w="4266" w:type="dxa"/>
          </w:tcPr>
          <w:p w14:paraId="05618D2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Fax of the facility where the exam was performed</w:t>
            </w:r>
          </w:p>
        </w:tc>
        <w:tc>
          <w:tcPr>
            <w:tcW w:w="1893" w:type="dxa"/>
          </w:tcPr>
          <w:p w14:paraId="0A6FF1A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5C7784" w:rsidRPr="007354DE" w14:paraId="0071353A" w14:textId="77777777" w:rsidTr="00071E81">
        <w:trPr>
          <w:trHeight w:val="170"/>
        </w:trPr>
        <w:tc>
          <w:tcPr>
            <w:tcW w:w="4297" w:type="dxa"/>
          </w:tcPr>
          <w:p w14:paraId="331AF751"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MedicalFacilityEMail</w:t>
            </w:r>
            <w:proofErr w:type="spellEnd"/>
          </w:p>
        </w:tc>
        <w:tc>
          <w:tcPr>
            <w:tcW w:w="4266" w:type="dxa"/>
          </w:tcPr>
          <w:p w14:paraId="2C8EBFD6" w14:textId="77777777" w:rsidR="005C7784" w:rsidRPr="00814B25" w:rsidRDefault="005C7784" w:rsidP="008E563D">
            <w:pPr>
              <w:spacing w:line="240" w:lineRule="auto"/>
              <w:rPr>
                <w:rFonts w:ascii="Calibri" w:eastAsia="Times New Roman" w:hAnsi="Calibri" w:cs="Times New Roman"/>
                <w:color w:val="000000"/>
                <w:szCs w:val="24"/>
                <w:lang w:val="en-US"/>
              </w:rPr>
            </w:pPr>
            <w:proofErr w:type="gramStart"/>
            <w:r w:rsidRPr="00814B25">
              <w:rPr>
                <w:rFonts w:ascii="Calibri" w:eastAsia="Times New Roman" w:hAnsi="Calibri" w:cs="Times New Roman"/>
                <w:color w:val="000000"/>
                <w:szCs w:val="24"/>
                <w:lang w:val="en-US"/>
              </w:rPr>
              <w:t>Email  of</w:t>
            </w:r>
            <w:proofErr w:type="gramEnd"/>
            <w:r w:rsidRPr="00814B25">
              <w:rPr>
                <w:rFonts w:ascii="Calibri" w:eastAsia="Times New Roman" w:hAnsi="Calibri" w:cs="Times New Roman"/>
                <w:color w:val="000000"/>
                <w:szCs w:val="24"/>
                <w:lang w:val="en-US"/>
              </w:rPr>
              <w:t xml:space="preserve"> the facility where the exam was performed</w:t>
            </w:r>
          </w:p>
        </w:tc>
        <w:tc>
          <w:tcPr>
            <w:tcW w:w="1893" w:type="dxa"/>
          </w:tcPr>
          <w:p w14:paraId="7B622D4F" w14:textId="21EBC12D" w:rsidR="005C7784" w:rsidRPr="007354DE" w:rsidRDefault="00AC1A1B" w:rsidP="008E563D">
            <w:pPr>
              <w:spacing w:line="240" w:lineRule="auto"/>
              <w:rPr>
                <w:rFonts w:ascii="Calibri" w:eastAsia="Times New Roman" w:hAnsi="Calibri" w:cs="Times New Roman"/>
                <w:color w:val="000000"/>
                <w:szCs w:val="24"/>
                <w:lang w:val="en-US"/>
              </w:rPr>
            </w:pPr>
            <w:r>
              <w:rPr>
                <w:rFonts w:ascii="Calibri" w:hAnsi="Calibri" w:cs="Times New Roman"/>
                <w:color w:val="000000"/>
                <w:szCs w:val="24"/>
                <w:lang w:val="en-US"/>
              </w:rPr>
              <w:t>NO</w:t>
            </w:r>
          </w:p>
        </w:tc>
      </w:tr>
      <w:tr w:rsidR="005C7784" w:rsidRPr="007354DE" w14:paraId="7E4FF309" w14:textId="77777777" w:rsidTr="00071E81">
        <w:trPr>
          <w:trHeight w:val="170"/>
        </w:trPr>
        <w:tc>
          <w:tcPr>
            <w:tcW w:w="4297" w:type="dxa"/>
          </w:tcPr>
          <w:p w14:paraId="12139990"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PatientNameAndSurname</w:t>
            </w:r>
            <w:proofErr w:type="spellEnd"/>
          </w:p>
        </w:tc>
        <w:tc>
          <w:tcPr>
            <w:tcW w:w="4266" w:type="dxa"/>
          </w:tcPr>
          <w:p w14:paraId="14F6D23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first and last name</w:t>
            </w:r>
          </w:p>
        </w:tc>
        <w:tc>
          <w:tcPr>
            <w:tcW w:w="1893" w:type="dxa"/>
          </w:tcPr>
          <w:p w14:paraId="5BEBC0CA"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5581D83B" w14:textId="77777777" w:rsidTr="00071E81">
        <w:trPr>
          <w:trHeight w:val="170"/>
        </w:trPr>
        <w:tc>
          <w:tcPr>
            <w:tcW w:w="4297" w:type="dxa"/>
          </w:tcPr>
          <w:p w14:paraId="5C2BAD22"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StreetName</w:t>
            </w:r>
            <w:proofErr w:type="spellEnd"/>
          </w:p>
        </w:tc>
        <w:tc>
          <w:tcPr>
            <w:tcW w:w="4266" w:type="dxa"/>
          </w:tcPr>
          <w:p w14:paraId="129DDDC7"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Street where the patient lives</w:t>
            </w:r>
          </w:p>
        </w:tc>
        <w:tc>
          <w:tcPr>
            <w:tcW w:w="1893" w:type="dxa"/>
          </w:tcPr>
          <w:p w14:paraId="4D51C866"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0AE5B636" w14:textId="77777777" w:rsidTr="00071E81">
        <w:trPr>
          <w:trHeight w:val="170"/>
        </w:trPr>
        <w:tc>
          <w:tcPr>
            <w:tcW w:w="4297" w:type="dxa"/>
          </w:tcPr>
          <w:p w14:paraId="71512DD7"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StreetNumber</w:t>
            </w:r>
            <w:proofErr w:type="spellEnd"/>
          </w:p>
        </w:tc>
        <w:tc>
          <w:tcPr>
            <w:tcW w:w="4266" w:type="dxa"/>
          </w:tcPr>
          <w:p w14:paraId="52588C36"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Street number where the patient lives</w:t>
            </w:r>
          </w:p>
        </w:tc>
        <w:tc>
          <w:tcPr>
            <w:tcW w:w="1893" w:type="dxa"/>
          </w:tcPr>
          <w:p w14:paraId="2A07DE3E"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3577A171" w14:textId="77777777" w:rsidTr="00071E81">
        <w:trPr>
          <w:trHeight w:val="170"/>
        </w:trPr>
        <w:tc>
          <w:tcPr>
            <w:tcW w:w="4297" w:type="dxa"/>
          </w:tcPr>
          <w:p w14:paraId="298BE63F"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CityName</w:t>
            </w:r>
            <w:proofErr w:type="spellEnd"/>
          </w:p>
        </w:tc>
        <w:tc>
          <w:tcPr>
            <w:tcW w:w="4266" w:type="dxa"/>
          </w:tcPr>
          <w:p w14:paraId="770CD44D"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Name of the city patient lives in</w:t>
            </w:r>
          </w:p>
        </w:tc>
        <w:tc>
          <w:tcPr>
            <w:tcW w:w="1893" w:type="dxa"/>
          </w:tcPr>
          <w:p w14:paraId="423990DF"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35A5E0AB" w14:textId="77777777" w:rsidTr="00071E81">
        <w:trPr>
          <w:trHeight w:val="170"/>
        </w:trPr>
        <w:tc>
          <w:tcPr>
            <w:tcW w:w="4297" w:type="dxa"/>
          </w:tcPr>
          <w:p w14:paraId="49792B24"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CityPostalCode</w:t>
            </w:r>
            <w:proofErr w:type="spellEnd"/>
          </w:p>
        </w:tc>
        <w:tc>
          <w:tcPr>
            <w:tcW w:w="4266" w:type="dxa"/>
          </w:tcPr>
          <w:p w14:paraId="4878DBAB"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Postal code of the city patient lives in</w:t>
            </w:r>
          </w:p>
        </w:tc>
        <w:tc>
          <w:tcPr>
            <w:tcW w:w="1893" w:type="dxa"/>
          </w:tcPr>
          <w:p w14:paraId="5F9015EC"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16981F90" w14:textId="77777777" w:rsidTr="00071E81">
        <w:trPr>
          <w:trHeight w:val="170"/>
        </w:trPr>
        <w:tc>
          <w:tcPr>
            <w:tcW w:w="4297" w:type="dxa"/>
          </w:tcPr>
          <w:p w14:paraId="37A8C31C"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DistrictCode</w:t>
            </w:r>
            <w:proofErr w:type="spellEnd"/>
          </w:p>
        </w:tc>
        <w:tc>
          <w:tcPr>
            <w:tcW w:w="4266" w:type="dxa"/>
          </w:tcPr>
          <w:p w14:paraId="6051CB7B"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Code of the district patient lives in</w:t>
            </w:r>
          </w:p>
        </w:tc>
        <w:tc>
          <w:tcPr>
            <w:tcW w:w="1893" w:type="dxa"/>
          </w:tcPr>
          <w:p w14:paraId="3CF8245F"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795FF309" w14:textId="77777777" w:rsidTr="00071E81">
        <w:trPr>
          <w:trHeight w:val="170"/>
        </w:trPr>
        <w:tc>
          <w:tcPr>
            <w:tcW w:w="4297" w:type="dxa"/>
          </w:tcPr>
          <w:p w14:paraId="64FFA2FD"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PatientUniqueIdentifier</w:t>
            </w:r>
            <w:proofErr w:type="spellEnd"/>
          </w:p>
        </w:tc>
        <w:tc>
          <w:tcPr>
            <w:tcW w:w="4266" w:type="dxa"/>
          </w:tcPr>
          <w:p w14:paraId="3E1CAF48" w14:textId="77777777" w:rsidR="005C7784" w:rsidRPr="00814B25" w:rsidRDefault="005C7784"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1893" w:type="dxa"/>
          </w:tcPr>
          <w:p w14:paraId="6D7D4228" w14:textId="6F8456C3" w:rsidR="005C7784" w:rsidRPr="007354DE" w:rsidRDefault="00662A6C" w:rsidP="008E563D">
            <w:pPr>
              <w:spacing w:after="0" w:line="240" w:lineRule="auto"/>
              <w:rPr>
                <w:rFonts w:ascii="Calibri" w:eastAsia="Times New Roman" w:hAnsi="Calibri" w:cs="Times New Roman"/>
                <w:color w:val="000000"/>
                <w:szCs w:val="18"/>
                <w:lang w:val="en-US"/>
              </w:rPr>
            </w:pPr>
            <w:r>
              <w:rPr>
                <w:rFonts w:cstheme="minorHAnsi"/>
                <w:szCs w:val="24"/>
                <w:lang w:val="en-US"/>
              </w:rPr>
              <w:t>NO</w:t>
            </w:r>
          </w:p>
        </w:tc>
      </w:tr>
      <w:tr w:rsidR="005C7784" w:rsidRPr="007354DE" w14:paraId="6417AE1A" w14:textId="77777777" w:rsidTr="00071E81">
        <w:trPr>
          <w:trHeight w:val="170"/>
        </w:trPr>
        <w:tc>
          <w:tcPr>
            <w:tcW w:w="4297" w:type="dxa"/>
          </w:tcPr>
          <w:p w14:paraId="70FB9FDF"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PatientInsuranceIdentifier</w:t>
            </w:r>
            <w:proofErr w:type="spellEnd"/>
          </w:p>
        </w:tc>
        <w:tc>
          <w:tcPr>
            <w:tcW w:w="4266" w:type="dxa"/>
          </w:tcPr>
          <w:p w14:paraId="003114BE" w14:textId="77777777" w:rsidR="005C7784" w:rsidRPr="00814B25" w:rsidRDefault="005C7784"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Insurance identifier of the patient (KZZ)</w:t>
            </w:r>
          </w:p>
        </w:tc>
        <w:tc>
          <w:tcPr>
            <w:tcW w:w="1893" w:type="dxa"/>
          </w:tcPr>
          <w:p w14:paraId="75F571B2" w14:textId="77777777" w:rsidR="005C7784" w:rsidRPr="007354DE" w:rsidRDefault="005C7784" w:rsidP="008E563D">
            <w:pPr>
              <w:spacing w:after="0" w:line="240" w:lineRule="auto"/>
              <w:rPr>
                <w:rFonts w:ascii="Calibri" w:eastAsia="Times New Roman" w:hAnsi="Calibri" w:cs="Times New Roman"/>
                <w:color w:val="000000"/>
                <w:szCs w:val="18"/>
                <w:lang w:val="en-US"/>
              </w:rPr>
            </w:pPr>
            <w:r>
              <w:rPr>
                <w:rFonts w:cstheme="minorHAnsi"/>
                <w:szCs w:val="24"/>
                <w:lang w:val="en-US"/>
              </w:rPr>
              <w:t>YES</w:t>
            </w:r>
          </w:p>
        </w:tc>
      </w:tr>
      <w:tr w:rsidR="005C7784" w:rsidRPr="007354DE" w14:paraId="46D370F0" w14:textId="77777777" w:rsidTr="00071E81">
        <w:trPr>
          <w:trHeight w:val="170"/>
        </w:trPr>
        <w:tc>
          <w:tcPr>
            <w:tcW w:w="4297" w:type="dxa"/>
          </w:tcPr>
          <w:p w14:paraId="7B7F0E02"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PatientPhone</w:t>
            </w:r>
            <w:proofErr w:type="spellEnd"/>
          </w:p>
        </w:tc>
        <w:tc>
          <w:tcPr>
            <w:tcW w:w="4266" w:type="dxa"/>
          </w:tcPr>
          <w:p w14:paraId="54495883"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phone</w:t>
            </w:r>
          </w:p>
        </w:tc>
        <w:tc>
          <w:tcPr>
            <w:tcW w:w="1893" w:type="dxa"/>
          </w:tcPr>
          <w:p w14:paraId="1CD5881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40C0BC05" w14:textId="77777777" w:rsidTr="00071E81">
        <w:trPr>
          <w:trHeight w:val="170"/>
        </w:trPr>
        <w:tc>
          <w:tcPr>
            <w:tcW w:w="4297" w:type="dxa"/>
          </w:tcPr>
          <w:p w14:paraId="38A08E11"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PatientMobile</w:t>
            </w:r>
            <w:proofErr w:type="spellEnd"/>
          </w:p>
        </w:tc>
        <w:tc>
          <w:tcPr>
            <w:tcW w:w="4266" w:type="dxa"/>
          </w:tcPr>
          <w:p w14:paraId="0276E4B7"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mobile</w:t>
            </w:r>
          </w:p>
        </w:tc>
        <w:tc>
          <w:tcPr>
            <w:tcW w:w="1893" w:type="dxa"/>
          </w:tcPr>
          <w:p w14:paraId="2630FF59"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2297A2DA" w14:textId="77777777" w:rsidTr="00071E81">
        <w:trPr>
          <w:trHeight w:val="170"/>
        </w:trPr>
        <w:tc>
          <w:tcPr>
            <w:tcW w:w="4297" w:type="dxa"/>
          </w:tcPr>
          <w:p w14:paraId="3CF9EF9F"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PatientEmail</w:t>
            </w:r>
            <w:proofErr w:type="spellEnd"/>
          </w:p>
        </w:tc>
        <w:tc>
          <w:tcPr>
            <w:tcW w:w="4266" w:type="dxa"/>
          </w:tcPr>
          <w:p w14:paraId="5B6A7E80"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email</w:t>
            </w:r>
          </w:p>
        </w:tc>
        <w:tc>
          <w:tcPr>
            <w:tcW w:w="1893" w:type="dxa"/>
          </w:tcPr>
          <w:p w14:paraId="1F83E93E"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3373B2F6" w14:textId="77777777" w:rsidTr="00071E81">
        <w:trPr>
          <w:trHeight w:val="170"/>
        </w:trPr>
        <w:tc>
          <w:tcPr>
            <w:tcW w:w="4297" w:type="dxa"/>
          </w:tcPr>
          <w:p w14:paraId="2E4F48EF"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MedicalProcedureName</w:t>
            </w:r>
            <w:proofErr w:type="spellEnd"/>
          </w:p>
        </w:tc>
        <w:tc>
          <w:tcPr>
            <w:tcW w:w="4266" w:type="dxa"/>
          </w:tcPr>
          <w:p w14:paraId="32ADB41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name</w:t>
            </w:r>
          </w:p>
        </w:tc>
        <w:tc>
          <w:tcPr>
            <w:tcW w:w="1893" w:type="dxa"/>
          </w:tcPr>
          <w:p w14:paraId="4CE2CA3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1B395BC7" w14:textId="77777777" w:rsidTr="00071E81">
        <w:trPr>
          <w:trHeight w:val="170"/>
        </w:trPr>
        <w:tc>
          <w:tcPr>
            <w:tcW w:w="4297" w:type="dxa"/>
          </w:tcPr>
          <w:p w14:paraId="78A55630"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AppointmentDateTime</w:t>
            </w:r>
            <w:proofErr w:type="spellEnd"/>
          </w:p>
        </w:tc>
        <w:tc>
          <w:tcPr>
            <w:tcW w:w="4266" w:type="dxa"/>
          </w:tcPr>
          <w:p w14:paraId="79E872EF"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date and time</w:t>
            </w:r>
          </w:p>
        </w:tc>
        <w:tc>
          <w:tcPr>
            <w:tcW w:w="1893" w:type="dxa"/>
          </w:tcPr>
          <w:p w14:paraId="658E32A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15076757" w14:textId="77777777" w:rsidTr="00071E81">
        <w:trPr>
          <w:trHeight w:val="170"/>
        </w:trPr>
        <w:tc>
          <w:tcPr>
            <w:tcW w:w="4297" w:type="dxa"/>
          </w:tcPr>
          <w:p w14:paraId="02829C7E"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SiteDescription</w:t>
            </w:r>
            <w:proofErr w:type="spellEnd"/>
          </w:p>
        </w:tc>
        <w:tc>
          <w:tcPr>
            <w:tcW w:w="4266" w:type="dxa"/>
          </w:tcPr>
          <w:p w14:paraId="67BA2DEA" w14:textId="6B3E49CB" w:rsidR="00430C0B" w:rsidRPr="00814B25" w:rsidRDefault="00430C0B" w:rsidP="00430C0B">
            <w:pPr>
              <w:spacing w:line="240" w:lineRule="auto"/>
              <w:jc w:val="both"/>
              <w:rPr>
                <w:rFonts w:ascii="Calibri" w:eastAsia="Times New Roman" w:hAnsi="Calibri" w:cs="Times New Roman"/>
                <w:color w:val="000000"/>
                <w:szCs w:val="24"/>
                <w:lang w:val="en-US"/>
              </w:rPr>
            </w:pPr>
            <w:proofErr w:type="spellStart"/>
            <w:r w:rsidRPr="00430C0B">
              <w:rPr>
                <w:rFonts w:ascii="Calibri" w:eastAsia="Times New Roman" w:hAnsi="Calibri" w:cs="Times New Roman"/>
                <w:color w:val="000000"/>
                <w:szCs w:val="24"/>
                <w:lang w:val="en-US"/>
              </w:rPr>
              <w:t>Adress</w:t>
            </w:r>
            <w:proofErr w:type="spellEnd"/>
            <w:r w:rsidRPr="00430C0B">
              <w:rPr>
                <w:rFonts w:ascii="Calibri" w:eastAsia="Times New Roman" w:hAnsi="Calibri" w:cs="Times New Roman"/>
                <w:color w:val="000000"/>
                <w:szCs w:val="24"/>
                <w:lang w:val="en-US"/>
              </w:rPr>
              <w:t>/description of the location where medical procedure (VZS) is performed (</w:t>
            </w:r>
            <w:proofErr w:type="gramStart"/>
            <w:r w:rsidRPr="00430C0B">
              <w:rPr>
                <w:rFonts w:ascii="Calibri" w:eastAsia="Times New Roman" w:hAnsi="Calibri" w:cs="Times New Roman"/>
                <w:color w:val="000000"/>
                <w:szCs w:val="24"/>
                <w:lang w:val="en-US"/>
              </w:rPr>
              <w:t>i.e.</w:t>
            </w:r>
            <w:proofErr w:type="gramEnd"/>
            <w:r w:rsidRPr="00430C0B">
              <w:rPr>
                <w:rFonts w:ascii="Calibri" w:eastAsia="Times New Roman" w:hAnsi="Calibri" w:cs="Times New Roman"/>
                <w:color w:val="000000"/>
                <w:szCs w:val="24"/>
                <w:lang w:val="en-US"/>
              </w:rPr>
              <w:t xml:space="preserve"> “</w:t>
            </w:r>
            <w:proofErr w:type="spellStart"/>
            <w:r w:rsidRPr="00430C0B">
              <w:rPr>
                <w:rFonts w:ascii="Calibri" w:eastAsia="Times New Roman" w:hAnsi="Calibri" w:cs="Times New Roman"/>
                <w:color w:val="000000"/>
                <w:szCs w:val="24"/>
                <w:lang w:val="en-US"/>
              </w:rPr>
              <w:t>Bolnišnica</w:t>
            </w:r>
            <w:proofErr w:type="spellEnd"/>
            <w:r w:rsidRPr="00430C0B">
              <w:rPr>
                <w:rFonts w:ascii="Calibri" w:eastAsia="Times New Roman" w:hAnsi="Calibri" w:cs="Times New Roman"/>
                <w:color w:val="000000"/>
                <w:szCs w:val="24"/>
                <w:lang w:val="en-US"/>
              </w:rPr>
              <w:t xml:space="preserve"> dr. Petra </w:t>
            </w:r>
            <w:proofErr w:type="spellStart"/>
            <w:r w:rsidRPr="00430C0B">
              <w:rPr>
                <w:rFonts w:ascii="Calibri" w:eastAsia="Times New Roman" w:hAnsi="Calibri" w:cs="Times New Roman"/>
                <w:color w:val="000000"/>
                <w:szCs w:val="24"/>
                <w:lang w:val="en-US"/>
              </w:rPr>
              <w:t>Držaja</w:t>
            </w:r>
            <w:proofErr w:type="spellEnd"/>
            <w:r w:rsidRPr="00430C0B">
              <w:rPr>
                <w:rFonts w:ascii="Calibri" w:eastAsia="Times New Roman" w:hAnsi="Calibri" w:cs="Times New Roman"/>
                <w:color w:val="000000"/>
                <w:szCs w:val="24"/>
                <w:lang w:val="en-US"/>
              </w:rPr>
              <w:t xml:space="preserve">, </w:t>
            </w:r>
            <w:proofErr w:type="spellStart"/>
            <w:r w:rsidRPr="00430C0B">
              <w:rPr>
                <w:rFonts w:ascii="Calibri" w:eastAsia="Times New Roman" w:hAnsi="Calibri" w:cs="Times New Roman"/>
                <w:color w:val="000000"/>
                <w:szCs w:val="24"/>
                <w:lang w:val="en-US"/>
              </w:rPr>
              <w:t>Vodnikova</w:t>
            </w:r>
            <w:proofErr w:type="spellEnd"/>
            <w:r w:rsidRPr="00430C0B">
              <w:rPr>
                <w:rFonts w:ascii="Calibri" w:eastAsia="Times New Roman" w:hAnsi="Calibri" w:cs="Times New Roman"/>
                <w:color w:val="000000"/>
                <w:szCs w:val="24"/>
                <w:lang w:val="en-US"/>
              </w:rPr>
              <w:t xml:space="preserve"> 62, 1000 Ljubljana”)</w:t>
            </w:r>
          </w:p>
        </w:tc>
        <w:tc>
          <w:tcPr>
            <w:tcW w:w="1893" w:type="dxa"/>
          </w:tcPr>
          <w:p w14:paraId="6C80674A"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NO</w:t>
            </w:r>
          </w:p>
        </w:tc>
      </w:tr>
      <w:tr w:rsidR="005C7784" w:rsidRPr="007354DE" w14:paraId="76D8A654" w14:textId="77777777" w:rsidTr="00071E81">
        <w:trPr>
          <w:trHeight w:val="170"/>
        </w:trPr>
        <w:tc>
          <w:tcPr>
            <w:tcW w:w="4297" w:type="dxa"/>
          </w:tcPr>
          <w:p w14:paraId="581425FB"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MedicalFacilityNotes</w:t>
            </w:r>
            <w:proofErr w:type="spellEnd"/>
          </w:p>
        </w:tc>
        <w:tc>
          <w:tcPr>
            <w:tcW w:w="4266" w:type="dxa"/>
          </w:tcPr>
          <w:p w14:paraId="180202E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Notes sent by the hospital ordering system for booked appointment</w:t>
            </w:r>
          </w:p>
        </w:tc>
        <w:tc>
          <w:tcPr>
            <w:tcW w:w="1893" w:type="dxa"/>
          </w:tcPr>
          <w:p w14:paraId="2036F16D"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NO</w:t>
            </w:r>
          </w:p>
        </w:tc>
      </w:tr>
      <w:tr w:rsidR="005C7784" w:rsidRPr="007354DE" w14:paraId="6C08520A" w14:textId="77777777" w:rsidTr="00071E81">
        <w:trPr>
          <w:trHeight w:val="170"/>
        </w:trPr>
        <w:tc>
          <w:tcPr>
            <w:tcW w:w="4297" w:type="dxa"/>
          </w:tcPr>
          <w:p w14:paraId="7071EC82"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ResponseCode</w:t>
            </w:r>
            <w:proofErr w:type="spellEnd"/>
          </w:p>
        </w:tc>
        <w:tc>
          <w:tcPr>
            <w:tcW w:w="4266" w:type="dxa"/>
          </w:tcPr>
          <w:p w14:paraId="5D8B2B24" w14:textId="41E77033"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_Ref3710978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814B25">
              <w:rPr>
                <w:rFonts w:ascii="Calibri" w:eastAsia="Times New Roman" w:hAnsi="Calibri" w:cs="Times New Roman"/>
                <w:color w:val="000000"/>
                <w:szCs w:val="24"/>
                <w:lang w:val="en-US"/>
              </w:rPr>
              <w:fldChar w:fldCharType="end"/>
            </w:r>
          </w:p>
        </w:tc>
        <w:tc>
          <w:tcPr>
            <w:tcW w:w="1893" w:type="dxa"/>
          </w:tcPr>
          <w:p w14:paraId="3F02DDEB"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3CFC6574" w14:textId="77777777" w:rsidTr="00071E81">
        <w:trPr>
          <w:trHeight w:val="170"/>
        </w:trPr>
        <w:tc>
          <w:tcPr>
            <w:tcW w:w="4297" w:type="dxa"/>
          </w:tcPr>
          <w:p w14:paraId="16404963" w14:textId="77777777" w:rsidR="005C7784" w:rsidRPr="00814B25" w:rsidRDefault="005C7784" w:rsidP="008E563D">
            <w:pPr>
              <w:tabs>
                <w:tab w:val="left" w:pos="1019"/>
              </w:tabs>
              <w:spacing w:line="240" w:lineRule="auto"/>
              <w:rPr>
                <w:rFonts w:ascii="Courier New" w:eastAsiaTheme="minorHAnsi" w:hAnsi="Courier New" w:cs="Courier New"/>
                <w:b/>
                <w:bCs/>
                <w:color w:val="FF0000"/>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HOSIdentifier</w:t>
            </w:r>
            <w:proofErr w:type="spellEnd"/>
          </w:p>
        </w:tc>
        <w:tc>
          <w:tcPr>
            <w:tcW w:w="4266" w:type="dxa"/>
          </w:tcPr>
          <w:p w14:paraId="3B4C2944" w14:textId="77777777" w:rsidR="005C7784" w:rsidRPr="00814B25" w:rsidRDefault="005C7784" w:rsidP="008E563D">
            <w:pPr>
              <w:spacing w:line="240" w:lineRule="auto"/>
              <w:rPr>
                <w:rFonts w:ascii="Calibri" w:eastAsia="Times New Roman" w:hAnsi="Calibri" w:cs="Times New Roman"/>
                <w:color w:val="FF0000"/>
                <w:szCs w:val="24"/>
                <w:lang w:val="en-US"/>
              </w:rPr>
            </w:pPr>
            <w:r w:rsidRPr="00814B25">
              <w:rPr>
                <w:rFonts w:ascii="Calibri" w:eastAsia="Times New Roman" w:hAnsi="Calibri" w:cs="Times New Roman"/>
                <w:color w:val="000000"/>
                <w:szCs w:val="24"/>
                <w:lang w:val="en-US"/>
              </w:rPr>
              <w:t>Unique identifier of the reservation in the facility</w:t>
            </w:r>
          </w:p>
        </w:tc>
        <w:tc>
          <w:tcPr>
            <w:tcW w:w="1893" w:type="dxa"/>
          </w:tcPr>
          <w:p w14:paraId="73D7E86C"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710248C7" w14:textId="77777777" w:rsidTr="00071E81">
        <w:trPr>
          <w:trHeight w:val="170"/>
        </w:trPr>
        <w:tc>
          <w:tcPr>
            <w:tcW w:w="4297" w:type="dxa"/>
          </w:tcPr>
          <w:p w14:paraId="39CCF479"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HealthcareProviderIndex</w:t>
            </w:r>
            <w:proofErr w:type="spellEnd"/>
          </w:p>
        </w:tc>
        <w:tc>
          <w:tcPr>
            <w:tcW w:w="4266" w:type="dxa"/>
          </w:tcPr>
          <w:p w14:paraId="06CB9DE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1893" w:type="dxa"/>
          </w:tcPr>
          <w:p w14:paraId="4C764A04" w14:textId="77777777" w:rsidR="005C7784" w:rsidRPr="007354DE" w:rsidDel="007559C9"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45C9E924" w14:textId="77777777" w:rsidTr="00071E81">
        <w:trPr>
          <w:trHeight w:val="170"/>
        </w:trPr>
        <w:tc>
          <w:tcPr>
            <w:tcW w:w="4297" w:type="dxa"/>
          </w:tcPr>
          <w:p w14:paraId="7FAEE583"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HealthcareProviderSpecificIndex</w:t>
            </w:r>
            <w:proofErr w:type="spellEnd"/>
          </w:p>
        </w:tc>
        <w:tc>
          <w:tcPr>
            <w:tcW w:w="4266" w:type="dxa"/>
          </w:tcPr>
          <w:p w14:paraId="73A7D01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1893" w:type="dxa"/>
          </w:tcPr>
          <w:p w14:paraId="07E70C27"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1A1182A8" w14:textId="77777777" w:rsidTr="00071E81">
        <w:trPr>
          <w:trHeight w:val="170"/>
        </w:trPr>
        <w:tc>
          <w:tcPr>
            <w:tcW w:w="4297" w:type="dxa"/>
          </w:tcPr>
          <w:p w14:paraId="6E01F406"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ReferralUniqueIdentifier</w:t>
            </w:r>
            <w:proofErr w:type="spellEnd"/>
          </w:p>
        </w:tc>
        <w:tc>
          <w:tcPr>
            <w:tcW w:w="4266" w:type="dxa"/>
          </w:tcPr>
          <w:p w14:paraId="5BFB843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1893" w:type="dxa"/>
          </w:tcPr>
          <w:p w14:paraId="5B0CEDF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607DE221" w14:textId="77777777" w:rsidTr="00071E81">
        <w:trPr>
          <w:trHeight w:val="170"/>
        </w:trPr>
        <w:tc>
          <w:tcPr>
            <w:tcW w:w="4297" w:type="dxa"/>
          </w:tcPr>
          <w:p w14:paraId="2CCE38C8"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OldReferralUniqueIdentifier</w:t>
            </w:r>
            <w:proofErr w:type="spellEnd"/>
          </w:p>
        </w:tc>
        <w:tc>
          <w:tcPr>
            <w:tcW w:w="4266" w:type="dxa"/>
          </w:tcPr>
          <w:p w14:paraId="7E650AA6"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Previous referral unique identifier</w:t>
            </w:r>
          </w:p>
        </w:tc>
        <w:tc>
          <w:tcPr>
            <w:tcW w:w="1893" w:type="dxa"/>
          </w:tcPr>
          <w:p w14:paraId="055672C7"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2F643460" w14:textId="77777777" w:rsidTr="00071E81">
        <w:trPr>
          <w:trHeight w:val="170"/>
        </w:trPr>
        <w:tc>
          <w:tcPr>
            <w:tcW w:w="4297" w:type="dxa"/>
          </w:tcPr>
          <w:p w14:paraId="585901C6"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AppointmentStatus</w:t>
            </w:r>
            <w:proofErr w:type="spellEnd"/>
          </w:p>
        </w:tc>
        <w:tc>
          <w:tcPr>
            <w:tcW w:w="4266" w:type="dxa"/>
          </w:tcPr>
          <w:p w14:paraId="69A5F772" w14:textId="516FA395"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_Ref3712889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rFonts w:eastAsiaTheme="minorHAnsi"/>
                <w:color w:val="0070C0"/>
                <w:lang w:val="en-US" w:eastAsia="en-US"/>
              </w:rPr>
              <w:t xml:space="preserve">  </w:t>
            </w:r>
            <w:proofErr w:type="spellStart"/>
            <w:r w:rsidR="003573DC" w:rsidRPr="00814B25">
              <w:rPr>
                <w:rFonts w:eastAsiaTheme="minorHAnsi"/>
                <w:lang w:eastAsia="en-US"/>
              </w:rPr>
              <w:t>AppointmentStatusType</w:t>
            </w:r>
            <w:proofErr w:type="spellEnd"/>
            <w:r w:rsidRPr="00814B25">
              <w:rPr>
                <w:rFonts w:ascii="Calibri" w:eastAsia="Times New Roman" w:hAnsi="Calibri" w:cs="Times New Roman"/>
                <w:color w:val="000000"/>
                <w:szCs w:val="24"/>
                <w:lang w:val="en-US"/>
              </w:rPr>
              <w:fldChar w:fldCharType="end"/>
            </w:r>
          </w:p>
        </w:tc>
        <w:tc>
          <w:tcPr>
            <w:tcW w:w="1893" w:type="dxa"/>
          </w:tcPr>
          <w:p w14:paraId="1F12CD8C"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43FE6844" w14:textId="77777777" w:rsidTr="00071E81">
        <w:trPr>
          <w:trHeight w:val="170"/>
        </w:trPr>
        <w:tc>
          <w:tcPr>
            <w:tcW w:w="4297" w:type="dxa"/>
          </w:tcPr>
          <w:p w14:paraId="323A096A"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CancelledBy</w:t>
            </w:r>
            <w:proofErr w:type="spellEnd"/>
          </w:p>
        </w:tc>
        <w:tc>
          <w:tcPr>
            <w:tcW w:w="4266" w:type="dxa"/>
          </w:tcPr>
          <w:p w14:paraId="7787E65F"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person which cancelled the appointment</w:t>
            </w:r>
          </w:p>
        </w:tc>
        <w:tc>
          <w:tcPr>
            <w:tcW w:w="1893" w:type="dxa"/>
          </w:tcPr>
          <w:p w14:paraId="339DB39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7083F111" w14:textId="77777777" w:rsidTr="00071E81">
        <w:trPr>
          <w:trHeight w:val="170"/>
        </w:trPr>
        <w:tc>
          <w:tcPr>
            <w:tcW w:w="4297" w:type="dxa"/>
          </w:tcPr>
          <w:p w14:paraId="11F2C116"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CancellationReasonCode</w:t>
            </w:r>
            <w:proofErr w:type="spellEnd"/>
          </w:p>
        </w:tc>
        <w:tc>
          <w:tcPr>
            <w:tcW w:w="4266" w:type="dxa"/>
          </w:tcPr>
          <w:p w14:paraId="28E62E4D" w14:textId="19379344"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r w:rsidRPr="00814B25">
              <w:rPr>
                <w:rFonts w:cstheme="minorHAnsi"/>
                <w:szCs w:val="24"/>
                <w:lang w:val="en-US"/>
              </w:rPr>
              <w:t>References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_Ref3712188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814B25">
              <w:t>AppointmentCancellationReasonType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1893" w:type="dxa"/>
          </w:tcPr>
          <w:p w14:paraId="218B1A7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559CC881" w14:textId="77777777" w:rsidTr="00071E81">
        <w:trPr>
          <w:trHeight w:val="170"/>
        </w:trPr>
        <w:tc>
          <w:tcPr>
            <w:tcW w:w="4297" w:type="dxa"/>
          </w:tcPr>
          <w:p w14:paraId="10C41A35"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CancellationReasonDescription</w:t>
            </w:r>
            <w:proofErr w:type="spellEnd"/>
          </w:p>
        </w:tc>
        <w:tc>
          <w:tcPr>
            <w:tcW w:w="4266" w:type="dxa"/>
          </w:tcPr>
          <w:p w14:paraId="4E2E0EA3"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Additional notes about the cancellation (mandatory for reason </w:t>
            </w:r>
            <w:proofErr w:type="spellStart"/>
            <w:r w:rsidRPr="00814B25">
              <w:rPr>
                <w:rFonts w:ascii="Calibri" w:eastAsia="Times New Roman" w:hAnsi="Calibri" w:cs="Times New Roman"/>
                <w:color w:val="000000"/>
                <w:szCs w:val="24"/>
                <w:lang w:val="en-US"/>
              </w:rPr>
              <w:t>Ostalo</w:t>
            </w:r>
            <w:proofErr w:type="spellEnd"/>
            <w:r w:rsidRPr="00814B25">
              <w:rPr>
                <w:rFonts w:ascii="Calibri" w:eastAsia="Times New Roman" w:hAnsi="Calibri" w:cs="Times New Roman"/>
                <w:color w:val="000000"/>
                <w:szCs w:val="24"/>
                <w:lang w:val="en-US"/>
              </w:rPr>
              <w:t>)</w:t>
            </w:r>
          </w:p>
        </w:tc>
        <w:tc>
          <w:tcPr>
            <w:tcW w:w="1893" w:type="dxa"/>
          </w:tcPr>
          <w:p w14:paraId="57F4639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2733FFC6" w14:textId="77777777" w:rsidTr="00071E81">
        <w:trPr>
          <w:trHeight w:val="170"/>
        </w:trPr>
        <w:tc>
          <w:tcPr>
            <w:tcW w:w="4297" w:type="dxa"/>
          </w:tcPr>
          <w:p w14:paraId="7AC4EF5A" w14:textId="77777777" w:rsidR="005C7784" w:rsidRPr="007354DE"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CancelReferralFacilityCode</w:t>
            </w:r>
            <w:proofErr w:type="spellEnd"/>
          </w:p>
        </w:tc>
        <w:tc>
          <w:tcPr>
            <w:tcW w:w="4266" w:type="dxa"/>
          </w:tcPr>
          <w:p w14:paraId="701F3E8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Code of the facility that cancelled the appointment</w:t>
            </w:r>
          </w:p>
        </w:tc>
        <w:tc>
          <w:tcPr>
            <w:tcW w:w="1893" w:type="dxa"/>
          </w:tcPr>
          <w:p w14:paraId="79AE1A4D"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71E81" w:rsidRPr="007354DE" w14:paraId="24283ECB" w14:textId="77777777" w:rsidTr="00071E81">
        <w:trPr>
          <w:trHeight w:val="170"/>
        </w:trPr>
        <w:tc>
          <w:tcPr>
            <w:tcW w:w="4297" w:type="dxa"/>
          </w:tcPr>
          <w:p w14:paraId="695C539B" w14:textId="77777777" w:rsidR="00071E81" w:rsidRPr="007354DE" w:rsidRDefault="00071E81" w:rsidP="00EB11EE">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CancelReferralFacilitySpecificCode</w:t>
            </w:r>
            <w:proofErr w:type="spellEnd"/>
          </w:p>
        </w:tc>
        <w:tc>
          <w:tcPr>
            <w:tcW w:w="4266" w:type="dxa"/>
          </w:tcPr>
          <w:p w14:paraId="16005F6A" w14:textId="77777777" w:rsidR="00071E81" w:rsidRPr="007354DE" w:rsidRDefault="00071E81" w:rsidP="00EB11E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Specific code of the facility that cancelled the appointment</w:t>
            </w:r>
          </w:p>
        </w:tc>
        <w:tc>
          <w:tcPr>
            <w:tcW w:w="1893" w:type="dxa"/>
          </w:tcPr>
          <w:p w14:paraId="275933E2" w14:textId="77777777" w:rsidR="00071E81" w:rsidRDefault="00071E81" w:rsidP="00EB11E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71E81" w:rsidRPr="007354DE" w14:paraId="37E0F9B7" w14:textId="77777777" w:rsidTr="001866D0">
        <w:trPr>
          <w:trHeight w:val="170"/>
        </w:trPr>
        <w:tc>
          <w:tcPr>
            <w:tcW w:w="4297" w:type="dxa"/>
          </w:tcPr>
          <w:p w14:paraId="36FDB57B" w14:textId="6F27C365" w:rsidR="00071E81" w:rsidRPr="007354DE" w:rsidRDefault="00071E81" w:rsidP="00071E81">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071E81">
              <w:rPr>
                <w:rFonts w:ascii="Courier New" w:eastAsiaTheme="minorHAnsi" w:hAnsi="Courier New" w:cs="Courier New"/>
                <w:b/>
                <w:bCs/>
                <w:color w:val="8000FF"/>
                <w:sz w:val="20"/>
                <w:szCs w:val="20"/>
                <w:lang w:val="hr-HR" w:eastAsia="en-US"/>
              </w:rPr>
              <w:t>MedicalProcedureCode</w:t>
            </w:r>
            <w:proofErr w:type="spellEnd"/>
          </w:p>
        </w:tc>
        <w:tc>
          <w:tcPr>
            <w:tcW w:w="4266" w:type="dxa"/>
            <w:vAlign w:val="center"/>
          </w:tcPr>
          <w:p w14:paraId="3E281151" w14:textId="391B3835" w:rsidR="00071E81" w:rsidRPr="007354DE"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Medical procedure unique identifier (VZS)</w:t>
            </w:r>
          </w:p>
        </w:tc>
        <w:tc>
          <w:tcPr>
            <w:tcW w:w="1893" w:type="dxa"/>
            <w:vAlign w:val="center"/>
          </w:tcPr>
          <w:p w14:paraId="222D1DE7" w14:textId="3BE7BEE1" w:rsidR="00071E81"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YES</w:t>
            </w:r>
          </w:p>
        </w:tc>
      </w:tr>
      <w:tr w:rsidR="00071E81" w:rsidRPr="007354DE" w14:paraId="6A13858C" w14:textId="77777777" w:rsidTr="00EB11EE">
        <w:trPr>
          <w:trHeight w:val="170"/>
        </w:trPr>
        <w:tc>
          <w:tcPr>
            <w:tcW w:w="4297" w:type="dxa"/>
          </w:tcPr>
          <w:p w14:paraId="4CE53C1E" w14:textId="77777777" w:rsidR="00071E81" w:rsidRPr="007354DE" w:rsidRDefault="00071E81" w:rsidP="00EB11EE">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071E81">
              <w:rPr>
                <w:rFonts w:ascii="Courier New" w:eastAsiaTheme="minorHAnsi" w:hAnsi="Courier New" w:cs="Courier New"/>
                <w:b/>
                <w:bCs/>
                <w:color w:val="8000FF"/>
                <w:sz w:val="20"/>
                <w:szCs w:val="20"/>
                <w:lang w:val="hr-HR" w:eastAsia="en-US"/>
              </w:rPr>
              <w:t>ControlExam</w:t>
            </w:r>
            <w:proofErr w:type="spellEnd"/>
          </w:p>
        </w:tc>
        <w:tc>
          <w:tcPr>
            <w:tcW w:w="4266" w:type="dxa"/>
            <w:vAlign w:val="center"/>
          </w:tcPr>
          <w:p w14:paraId="1140227E" w14:textId="77777777" w:rsidR="00071E81" w:rsidRPr="007354DE" w:rsidRDefault="00071E81"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Flag indicating if the medical procedure is control exam</w:t>
            </w:r>
          </w:p>
        </w:tc>
        <w:tc>
          <w:tcPr>
            <w:tcW w:w="1893" w:type="dxa"/>
            <w:vAlign w:val="center"/>
          </w:tcPr>
          <w:p w14:paraId="6477FC36" w14:textId="77777777" w:rsidR="00071E81" w:rsidRDefault="00071E81"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YES</w:t>
            </w:r>
          </w:p>
        </w:tc>
      </w:tr>
      <w:tr w:rsidR="00071E81" w:rsidRPr="007354DE" w14:paraId="3EB2AA12" w14:textId="77777777" w:rsidTr="00EB11EE">
        <w:trPr>
          <w:trHeight w:val="170"/>
        </w:trPr>
        <w:tc>
          <w:tcPr>
            <w:tcW w:w="4297" w:type="dxa"/>
          </w:tcPr>
          <w:p w14:paraId="09F73536" w14:textId="2FB2F123" w:rsidR="00071E81" w:rsidRPr="007354DE" w:rsidRDefault="00071E81" w:rsidP="00071E81">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071E81">
              <w:rPr>
                <w:rFonts w:ascii="Courier New" w:eastAsiaTheme="minorHAnsi" w:hAnsi="Courier New" w:cs="Courier New"/>
                <w:b/>
                <w:bCs/>
                <w:color w:val="8000FF"/>
                <w:sz w:val="20"/>
                <w:szCs w:val="20"/>
                <w:lang w:val="hr-HR" w:eastAsia="en-US"/>
              </w:rPr>
              <w:t>RequestedByPatient</w:t>
            </w:r>
            <w:proofErr w:type="spellEnd"/>
          </w:p>
        </w:tc>
        <w:tc>
          <w:tcPr>
            <w:tcW w:w="4266" w:type="dxa"/>
            <w:vAlign w:val="center"/>
          </w:tcPr>
          <w:p w14:paraId="6BC11AED" w14:textId="706C8C92" w:rsidR="00071E81" w:rsidRPr="007354DE"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Flag indication if appointment is requested by patient</w:t>
            </w:r>
          </w:p>
        </w:tc>
        <w:tc>
          <w:tcPr>
            <w:tcW w:w="1893" w:type="dxa"/>
            <w:vAlign w:val="center"/>
          </w:tcPr>
          <w:p w14:paraId="6A32ECC8" w14:textId="7FEBEEC8" w:rsidR="00071E81"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NO</w:t>
            </w:r>
          </w:p>
        </w:tc>
      </w:tr>
      <w:tr w:rsidR="00071E81" w:rsidRPr="007354DE" w14:paraId="2605552C" w14:textId="77777777" w:rsidTr="00EB11EE">
        <w:trPr>
          <w:trHeight w:val="170"/>
        </w:trPr>
        <w:tc>
          <w:tcPr>
            <w:tcW w:w="4297" w:type="dxa"/>
          </w:tcPr>
          <w:p w14:paraId="67334037" w14:textId="55CD8A06" w:rsidR="00071E81" w:rsidRPr="007354DE" w:rsidRDefault="00071E81" w:rsidP="00071E81">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071E81">
              <w:rPr>
                <w:rFonts w:ascii="Courier New" w:eastAsiaTheme="minorHAnsi" w:hAnsi="Courier New" w:cs="Courier New"/>
                <w:b/>
                <w:bCs/>
                <w:color w:val="8000FF"/>
                <w:sz w:val="20"/>
                <w:szCs w:val="20"/>
                <w:lang w:val="hr-HR" w:eastAsia="en-US"/>
              </w:rPr>
              <w:t>RequestedByPatientCode</w:t>
            </w:r>
            <w:proofErr w:type="spellEnd"/>
          </w:p>
        </w:tc>
        <w:tc>
          <w:tcPr>
            <w:tcW w:w="4266" w:type="dxa"/>
            <w:vAlign w:val="center"/>
          </w:tcPr>
          <w:p w14:paraId="3433695B" w14:textId="57E89E1C" w:rsidR="00071E81" w:rsidRPr="007354DE"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 xml:space="preserve">References catalogue </w:t>
            </w:r>
            <w:proofErr w:type="spellStart"/>
            <w:r>
              <w:rPr>
                <w:rFonts w:ascii="Segoe UI" w:hAnsi="Segoe UI" w:cs="Segoe UI"/>
                <w:color w:val="172B4D"/>
                <w:sz w:val="21"/>
                <w:szCs w:val="21"/>
              </w:rPr>
              <w:t>RequestedByPatientType</w:t>
            </w:r>
            <w:proofErr w:type="spellEnd"/>
          </w:p>
        </w:tc>
        <w:tc>
          <w:tcPr>
            <w:tcW w:w="1893" w:type="dxa"/>
            <w:vAlign w:val="center"/>
          </w:tcPr>
          <w:p w14:paraId="335D86B3" w14:textId="1F5BABB7" w:rsidR="00071E81"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NO</w:t>
            </w:r>
          </w:p>
        </w:tc>
      </w:tr>
      <w:tr w:rsidR="00071E81" w:rsidRPr="007354DE" w14:paraId="7542DFE5" w14:textId="77777777" w:rsidTr="00EB11EE">
        <w:trPr>
          <w:trHeight w:val="170"/>
        </w:trPr>
        <w:tc>
          <w:tcPr>
            <w:tcW w:w="4297" w:type="dxa"/>
          </w:tcPr>
          <w:p w14:paraId="35A15226" w14:textId="2A25AEE6" w:rsidR="00071E81" w:rsidRPr="007354DE" w:rsidRDefault="00071E81" w:rsidP="00071E81">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071E81">
              <w:rPr>
                <w:rFonts w:ascii="Courier New" w:eastAsiaTheme="minorHAnsi" w:hAnsi="Courier New" w:cs="Courier New"/>
                <w:b/>
                <w:bCs/>
                <w:color w:val="8000FF"/>
                <w:sz w:val="20"/>
                <w:szCs w:val="20"/>
                <w:lang w:val="hr-HR" w:eastAsia="en-US"/>
              </w:rPr>
              <w:t>MedicallyConditioned</w:t>
            </w:r>
            <w:proofErr w:type="spellEnd"/>
          </w:p>
        </w:tc>
        <w:tc>
          <w:tcPr>
            <w:tcW w:w="4266" w:type="dxa"/>
            <w:vAlign w:val="center"/>
          </w:tcPr>
          <w:p w14:paraId="08D95B7E" w14:textId="4B27251C" w:rsidR="00071E81" w:rsidRPr="007354DE"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 xml:space="preserve">References catalogue </w:t>
            </w:r>
            <w:proofErr w:type="spellStart"/>
            <w:r>
              <w:rPr>
                <w:rFonts w:ascii="Segoe UI" w:hAnsi="Segoe UI" w:cs="Segoe UI"/>
                <w:color w:val="172B4D"/>
                <w:sz w:val="21"/>
                <w:szCs w:val="21"/>
              </w:rPr>
              <w:t>MedicallyConditionedType</w:t>
            </w:r>
            <w:proofErr w:type="spellEnd"/>
          </w:p>
        </w:tc>
        <w:tc>
          <w:tcPr>
            <w:tcW w:w="1893" w:type="dxa"/>
            <w:vAlign w:val="center"/>
          </w:tcPr>
          <w:p w14:paraId="1597A287" w14:textId="3184B52C" w:rsidR="00071E81"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NO</w:t>
            </w:r>
          </w:p>
        </w:tc>
      </w:tr>
      <w:tr w:rsidR="00071E81" w:rsidRPr="007354DE" w14:paraId="763AD52F" w14:textId="77777777" w:rsidTr="00EB11EE">
        <w:trPr>
          <w:trHeight w:val="170"/>
        </w:trPr>
        <w:tc>
          <w:tcPr>
            <w:tcW w:w="4297" w:type="dxa"/>
          </w:tcPr>
          <w:p w14:paraId="21943FA4" w14:textId="150E0A6F" w:rsidR="00071E81" w:rsidRPr="007354DE" w:rsidRDefault="00071E81" w:rsidP="00071E81">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071E81">
              <w:rPr>
                <w:rFonts w:ascii="Courier New" w:eastAsiaTheme="minorHAnsi" w:hAnsi="Courier New" w:cs="Courier New"/>
                <w:b/>
                <w:bCs/>
                <w:color w:val="8000FF"/>
                <w:sz w:val="20"/>
                <w:szCs w:val="20"/>
                <w:lang w:val="hr-HR" w:eastAsia="en-US"/>
              </w:rPr>
              <w:t>WantsSpecificDoctor</w:t>
            </w:r>
            <w:proofErr w:type="spellEnd"/>
          </w:p>
        </w:tc>
        <w:tc>
          <w:tcPr>
            <w:tcW w:w="4266" w:type="dxa"/>
            <w:vAlign w:val="center"/>
          </w:tcPr>
          <w:p w14:paraId="4F5A3C56" w14:textId="697F0213" w:rsidR="00071E81" w:rsidRPr="007354DE"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True or False. Indicates if the appointment was selected based on the doctor performing the medical procedure</w:t>
            </w:r>
          </w:p>
        </w:tc>
        <w:tc>
          <w:tcPr>
            <w:tcW w:w="1893" w:type="dxa"/>
            <w:vAlign w:val="center"/>
          </w:tcPr>
          <w:p w14:paraId="53C98D34" w14:textId="5C9830E5" w:rsidR="00071E81"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YES</w:t>
            </w:r>
          </w:p>
        </w:tc>
      </w:tr>
      <w:tr w:rsidR="00071E81" w:rsidRPr="007354DE" w14:paraId="21CFFC5A" w14:textId="77777777" w:rsidTr="0026429E">
        <w:trPr>
          <w:trHeight w:val="170"/>
        </w:trPr>
        <w:tc>
          <w:tcPr>
            <w:tcW w:w="4297" w:type="dxa"/>
          </w:tcPr>
          <w:p w14:paraId="10E815E4" w14:textId="4FF36332" w:rsidR="00071E81" w:rsidRPr="007354DE" w:rsidRDefault="00071E81" w:rsidP="00071E81">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071E81">
              <w:rPr>
                <w:rFonts w:ascii="Courier New" w:eastAsiaTheme="minorHAnsi" w:hAnsi="Courier New" w:cs="Courier New"/>
                <w:b/>
                <w:bCs/>
                <w:color w:val="8000FF"/>
                <w:sz w:val="20"/>
                <w:szCs w:val="20"/>
                <w:lang w:val="hr-HR" w:eastAsia="en-US"/>
              </w:rPr>
              <w:t>WasInformedOfOthers</w:t>
            </w:r>
            <w:proofErr w:type="spellEnd"/>
          </w:p>
        </w:tc>
        <w:tc>
          <w:tcPr>
            <w:tcW w:w="4266" w:type="dxa"/>
            <w:vAlign w:val="center"/>
          </w:tcPr>
          <w:p w14:paraId="329C7FD4" w14:textId="10E3306F" w:rsidR="00071E81" w:rsidRPr="007354DE"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shd w:val="clear" w:color="auto" w:fill="FFFFFF"/>
              </w:rPr>
              <w:t>True or False. Indicates if the patient was aware of other earlier appointments (if they existed at the time when the reservation was made). Used when the selected appointment is outside of the legal boundaries for medical procedure</w:t>
            </w:r>
          </w:p>
        </w:tc>
        <w:tc>
          <w:tcPr>
            <w:tcW w:w="1893" w:type="dxa"/>
            <w:vAlign w:val="center"/>
          </w:tcPr>
          <w:p w14:paraId="38E0C41A" w14:textId="438106B9" w:rsidR="00071E81"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YES</w:t>
            </w:r>
          </w:p>
        </w:tc>
      </w:tr>
    </w:tbl>
    <w:p w14:paraId="4310D98B" w14:textId="77777777" w:rsidR="005C7784" w:rsidRDefault="005C7784" w:rsidP="005C7784">
      <w:pPr>
        <w:autoSpaceDE w:val="0"/>
        <w:autoSpaceDN w:val="0"/>
        <w:adjustRightInd w:val="0"/>
        <w:spacing w:after="0" w:line="240" w:lineRule="auto"/>
        <w:rPr>
          <w:rFonts w:cstheme="minorHAnsi"/>
          <w:sz w:val="24"/>
          <w:szCs w:val="24"/>
          <w:lang w:val="en-US"/>
        </w:rPr>
      </w:pPr>
    </w:p>
    <w:p w14:paraId="3B84D248" w14:textId="77777777" w:rsidR="005C7784" w:rsidRDefault="005C7784" w:rsidP="005C7784">
      <w:pPr>
        <w:autoSpaceDE w:val="0"/>
        <w:autoSpaceDN w:val="0"/>
        <w:adjustRightInd w:val="0"/>
        <w:spacing w:after="0" w:line="240" w:lineRule="auto"/>
        <w:rPr>
          <w:rFonts w:cstheme="minorHAnsi"/>
          <w:sz w:val="24"/>
          <w:szCs w:val="24"/>
          <w:lang w:val="en-US"/>
        </w:rPr>
      </w:pPr>
    </w:p>
    <w:p w14:paraId="6B14FAEA" w14:textId="77777777" w:rsidR="00662A6C" w:rsidRDefault="00662A6C" w:rsidP="00662A6C">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87682F5" w14:textId="69068E0F" w:rsidR="00662A6C" w:rsidRDefault="00662A6C" w:rsidP="005C7784">
      <w:pPr>
        <w:autoSpaceDE w:val="0"/>
        <w:autoSpaceDN w:val="0"/>
        <w:adjustRightInd w:val="0"/>
        <w:spacing w:after="0" w:line="240" w:lineRule="auto"/>
        <w:rPr>
          <w:rFonts w:cstheme="minorHAnsi"/>
          <w:sz w:val="24"/>
          <w:szCs w:val="24"/>
          <w:lang w:val="en-US"/>
        </w:rPr>
        <w:sectPr w:rsidR="00662A6C" w:rsidSect="00F858BE">
          <w:pgSz w:w="11906" w:h="16838"/>
          <w:pgMar w:top="720" w:right="720" w:bottom="720" w:left="720" w:header="708" w:footer="708" w:gutter="0"/>
          <w:cols w:space="708"/>
          <w:docGrid w:linePitch="360"/>
        </w:sectPr>
      </w:pPr>
    </w:p>
    <w:p w14:paraId="2FBAAA65" w14:textId="186544FC" w:rsidR="005C7784" w:rsidRPr="005C7784" w:rsidRDefault="005347DC" w:rsidP="009367F3">
      <w:pPr>
        <w:pStyle w:val="Heading2"/>
      </w:pPr>
      <w:r>
        <w:lastRenderedPageBreak/>
        <w:t xml:space="preserve"> </w:t>
      </w:r>
      <w:proofErr w:type="spellStart"/>
      <w:r w:rsidR="005C7784" w:rsidRPr="005C7784">
        <w:t>GetAppointmentsForPatient</w:t>
      </w:r>
      <w:proofErr w:type="spellEnd"/>
    </w:p>
    <w:p w14:paraId="2727AE1F" w14:textId="6A9CFE43" w:rsidR="005C7784" w:rsidRPr="007354DE" w:rsidRDefault="005347DC" w:rsidP="005C7784">
      <w:pPr>
        <w:rPr>
          <w:lang w:val="en-US"/>
        </w:rPr>
      </w:pPr>
      <w:r>
        <w:rPr>
          <w:lang w:val="en-US"/>
        </w:rPr>
        <w:tab/>
      </w:r>
      <w:r w:rsidR="005C7784" w:rsidRPr="007354DE">
        <w:rPr>
          <w:lang w:val="en-US"/>
        </w:rPr>
        <w:t>Method used to get all the appointments for a patient. It is mandatory to provide the patient insurance identifier (KZZ)</w:t>
      </w:r>
      <w:r w:rsidR="006872B5">
        <w:rPr>
          <w:lang w:val="en-US"/>
        </w:rPr>
        <w:t>.</w:t>
      </w:r>
      <w:r w:rsidR="005C7784" w:rsidRPr="007354DE">
        <w:rPr>
          <w:lang w:val="en-US"/>
        </w:rPr>
        <w:t xml:space="preserve"> </w:t>
      </w:r>
      <w:r w:rsidR="006872B5">
        <w:rPr>
          <w:lang w:val="en-US"/>
        </w:rPr>
        <w:t>O</w:t>
      </w:r>
      <w:r w:rsidR="005C7784" w:rsidRPr="007354DE">
        <w:rPr>
          <w:lang w:val="en-US"/>
        </w:rPr>
        <w:t xml:space="preserve">ther parameters are used to </w:t>
      </w:r>
      <w:r w:rsidR="007F3BE2" w:rsidRPr="007354DE">
        <w:rPr>
          <w:lang w:val="en-US"/>
        </w:rPr>
        <w:t>narrow the search.</w:t>
      </w:r>
    </w:p>
    <w:p w14:paraId="384FB567" w14:textId="77777777" w:rsidR="005C7784" w:rsidRPr="00814B25" w:rsidRDefault="005C7784" w:rsidP="009F7A4C">
      <w:pPr>
        <w:pStyle w:val="Heading3"/>
      </w:pPr>
      <w:proofErr w:type="spellStart"/>
      <w:r w:rsidRPr="00814B25">
        <w:t>GetAppointmentsForPatientRequest</w:t>
      </w:r>
      <w:proofErr w:type="spellEnd"/>
    </w:p>
    <w:p w14:paraId="64EEF799"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3E9D97D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ED755E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607FC6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B6AC1B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GetAppointmentsForPatientRequest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995D86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49BC23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67730F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9E645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7C846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BEFFD6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D9CCD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93F4D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DateFrom</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25112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DateTo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0F24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9FE430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A5E695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2FCFE5C"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7EB6E6A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9BAE58A" w14:textId="77777777" w:rsidR="005C7784" w:rsidRDefault="005C7784"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2204AF6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8C90AAF" w14:textId="514373BB"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GetAppointmentsForPatientRequest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3BB9C36" w14:textId="71CA8164" w:rsidR="00662A6C" w:rsidRDefault="00662A6C"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43ABAB5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037676075</w:t>
      </w:r>
      <w:r>
        <w:rPr>
          <w:rFonts w:ascii="Courier New" w:eastAsiaTheme="minorHAnsi" w:hAnsi="Courier New" w:cs="Courier New"/>
          <w:color w:val="0000FF"/>
          <w:sz w:val="20"/>
          <w:szCs w:val="20"/>
          <w:highlight w:val="white"/>
          <w:lang w:val="hr-HR" w:eastAsia="en-US"/>
        </w:rPr>
        <w:t>&lt;/PatientInsuranceIdentifier&gt;</w:t>
      </w:r>
    </w:p>
    <w:p w14:paraId="6FCFD1C0" w14:textId="4D40FD55"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1053P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12AE9B8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2020022600017</w:t>
      </w:r>
      <w:r>
        <w:rPr>
          <w:rFonts w:ascii="Courier New" w:eastAsiaTheme="minorHAnsi" w:hAnsi="Courier New" w:cs="Courier New"/>
          <w:color w:val="0000FF"/>
          <w:sz w:val="20"/>
          <w:szCs w:val="20"/>
          <w:highlight w:val="white"/>
          <w:lang w:val="hr-HR" w:eastAsia="en-US"/>
        </w:rPr>
        <w:t>&lt;/ReferralUniqueIdentifier&gt;</w:t>
      </w:r>
    </w:p>
    <w:p w14:paraId="4F9054F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CONF</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AppointmentStatus</w:t>
      </w:r>
      <w:proofErr w:type="spellEnd"/>
      <w:r>
        <w:rPr>
          <w:rFonts w:ascii="Courier New" w:eastAsiaTheme="minorHAnsi" w:hAnsi="Courier New" w:cs="Courier New"/>
          <w:color w:val="0000FF"/>
          <w:sz w:val="20"/>
          <w:szCs w:val="20"/>
          <w:highlight w:val="white"/>
          <w:lang w:val="hr-HR" w:eastAsia="en-US"/>
        </w:rPr>
        <w:t>&gt;</w:t>
      </w:r>
    </w:p>
    <w:p w14:paraId="6F177A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DateFrom</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2020-05-15T00:00:00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DateFrom</w:t>
      </w:r>
      <w:proofErr w:type="spellEnd"/>
      <w:r>
        <w:rPr>
          <w:rFonts w:ascii="Courier New" w:eastAsiaTheme="minorHAnsi" w:hAnsi="Courier New" w:cs="Courier New"/>
          <w:color w:val="0000FF"/>
          <w:sz w:val="20"/>
          <w:szCs w:val="20"/>
          <w:highlight w:val="white"/>
          <w:lang w:val="hr-HR" w:eastAsia="en-US"/>
        </w:rPr>
        <w:t>&gt;</w:t>
      </w:r>
    </w:p>
    <w:p w14:paraId="72C01E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DateTo</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2020-10-15T00:00:00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DateTo</w:t>
      </w:r>
      <w:proofErr w:type="spellEnd"/>
      <w:r>
        <w:rPr>
          <w:rFonts w:ascii="Courier New" w:eastAsiaTheme="minorHAnsi" w:hAnsi="Courier New" w:cs="Courier New"/>
          <w:color w:val="0000FF"/>
          <w:sz w:val="20"/>
          <w:szCs w:val="20"/>
          <w:highlight w:val="white"/>
          <w:lang w:val="hr-HR" w:eastAsia="en-US"/>
        </w:rPr>
        <w:t>&gt;</w:t>
      </w:r>
    </w:p>
    <w:p w14:paraId="4F65E1E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GetAppointmentsForPatientRequest</w:t>
      </w:r>
      <w:proofErr w:type="spellEnd"/>
      <w:r>
        <w:rPr>
          <w:rFonts w:ascii="Courier New" w:eastAsiaTheme="minorHAnsi" w:hAnsi="Courier New" w:cs="Courier New"/>
          <w:color w:val="0000FF"/>
          <w:sz w:val="20"/>
          <w:szCs w:val="20"/>
          <w:highlight w:val="white"/>
          <w:lang w:val="hr-HR" w:eastAsia="en-US"/>
        </w:rPr>
        <w:t>&gt;</w:t>
      </w:r>
    </w:p>
    <w:p w14:paraId="129791D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5BC3A14D"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10485" w:type="dxa"/>
        <w:tblLook w:val="04A0" w:firstRow="1" w:lastRow="0" w:firstColumn="1" w:lastColumn="0" w:noHBand="0" w:noVBand="1"/>
      </w:tblPr>
      <w:tblGrid>
        <w:gridCol w:w="3495"/>
        <w:gridCol w:w="3401"/>
        <w:gridCol w:w="3589"/>
      </w:tblGrid>
      <w:tr w:rsidR="005C7784" w:rsidRPr="007354DE" w14:paraId="2478D5BF" w14:textId="77777777" w:rsidTr="008E563D">
        <w:trPr>
          <w:trHeight w:val="170"/>
        </w:trPr>
        <w:tc>
          <w:tcPr>
            <w:tcW w:w="3495" w:type="dxa"/>
          </w:tcPr>
          <w:p w14:paraId="7B0FF4E4" w14:textId="77777777" w:rsidR="005C7784" w:rsidRPr="00814B25" w:rsidRDefault="005C7784" w:rsidP="008E563D">
            <w:pPr>
              <w:pStyle w:val="Style1"/>
              <w:rPr>
                <w:b/>
                <w:lang w:val="en-US"/>
              </w:rPr>
            </w:pPr>
            <w:r w:rsidRPr="00814B25">
              <w:rPr>
                <w:b/>
                <w:lang w:val="en-US"/>
              </w:rPr>
              <w:t>Element name</w:t>
            </w:r>
          </w:p>
        </w:tc>
        <w:tc>
          <w:tcPr>
            <w:tcW w:w="3401" w:type="dxa"/>
          </w:tcPr>
          <w:p w14:paraId="2E32BA94" w14:textId="77777777" w:rsidR="005C7784" w:rsidRPr="00814B25" w:rsidRDefault="005C7784" w:rsidP="008E563D">
            <w:pPr>
              <w:pStyle w:val="Style1"/>
              <w:rPr>
                <w:b/>
                <w:lang w:val="en-US"/>
              </w:rPr>
            </w:pPr>
            <w:r w:rsidRPr="00814B25">
              <w:rPr>
                <w:b/>
                <w:lang w:val="en-US"/>
              </w:rPr>
              <w:t>Element description</w:t>
            </w:r>
          </w:p>
        </w:tc>
        <w:tc>
          <w:tcPr>
            <w:tcW w:w="3589" w:type="dxa"/>
          </w:tcPr>
          <w:p w14:paraId="6B2C7B08" w14:textId="77777777" w:rsidR="005C7784" w:rsidRPr="007354DE" w:rsidRDefault="005C7784" w:rsidP="008E563D">
            <w:pPr>
              <w:pStyle w:val="Style1"/>
              <w:rPr>
                <w:b/>
                <w:lang w:val="en-US"/>
              </w:rPr>
            </w:pPr>
            <w:r>
              <w:rPr>
                <w:b/>
                <w:lang w:val="en-US"/>
              </w:rPr>
              <w:t>Mandatory</w:t>
            </w:r>
          </w:p>
        </w:tc>
      </w:tr>
      <w:tr w:rsidR="005C7784" w:rsidRPr="007354DE" w14:paraId="3C6BFC14" w14:textId="77777777" w:rsidTr="008E563D">
        <w:trPr>
          <w:trHeight w:val="170"/>
        </w:trPr>
        <w:tc>
          <w:tcPr>
            <w:tcW w:w="3495" w:type="dxa"/>
          </w:tcPr>
          <w:p w14:paraId="4AACD355" w14:textId="77777777" w:rsidR="005C7784" w:rsidRPr="007354DE" w:rsidRDefault="005C7784" w:rsidP="008E563D">
            <w:pPr>
              <w:pStyle w:val="Style1"/>
              <w:rPr>
                <w:b/>
                <w:lang w:val="en-US"/>
              </w:rPr>
            </w:pPr>
            <w:proofErr w:type="spellStart"/>
            <w:r w:rsidRPr="00522F76">
              <w:rPr>
                <w:rFonts w:ascii="Courier New" w:eastAsiaTheme="minorHAnsi" w:hAnsi="Courier New" w:cs="Courier New"/>
                <w:b/>
                <w:bCs/>
                <w:color w:val="8000FF"/>
                <w:sz w:val="20"/>
                <w:szCs w:val="20"/>
                <w:highlight w:val="white"/>
                <w:lang w:val="en-US" w:eastAsia="en-US"/>
              </w:rPr>
              <w:t>ApiKey</w:t>
            </w:r>
            <w:proofErr w:type="spellEnd"/>
          </w:p>
        </w:tc>
        <w:tc>
          <w:tcPr>
            <w:tcW w:w="3401" w:type="dxa"/>
          </w:tcPr>
          <w:p w14:paraId="633440A3" w14:textId="77777777" w:rsidR="005C7784" w:rsidRPr="007354DE" w:rsidRDefault="005C7784" w:rsidP="008E563D">
            <w:pPr>
              <w:pStyle w:val="Style1"/>
              <w:rPr>
                <w:b/>
                <w:lang w:val="en-US"/>
              </w:rPr>
            </w:pPr>
            <w:r w:rsidRPr="00522F76">
              <w:rPr>
                <w:rFonts w:ascii="Calibri" w:eastAsia="Times New Roman" w:hAnsi="Calibri" w:cs="Times New Roman"/>
                <w:color w:val="000000"/>
                <w:szCs w:val="18"/>
                <w:lang w:val="en-US"/>
              </w:rPr>
              <w:t>Application key of the application making the request</w:t>
            </w:r>
          </w:p>
        </w:tc>
        <w:tc>
          <w:tcPr>
            <w:tcW w:w="3589" w:type="dxa"/>
          </w:tcPr>
          <w:p w14:paraId="66A0A878" w14:textId="77777777" w:rsidR="005C7784" w:rsidRDefault="005C7784" w:rsidP="008E563D">
            <w:pPr>
              <w:pStyle w:val="Style1"/>
              <w:rPr>
                <w:b/>
                <w:lang w:val="en-US"/>
              </w:rPr>
            </w:pPr>
            <w:r>
              <w:rPr>
                <w:rFonts w:ascii="Calibri" w:eastAsia="Times New Roman" w:hAnsi="Calibri" w:cs="Times New Roman"/>
                <w:color w:val="000000"/>
                <w:szCs w:val="18"/>
                <w:lang w:val="en-US"/>
              </w:rPr>
              <w:t>YES</w:t>
            </w:r>
          </w:p>
        </w:tc>
      </w:tr>
      <w:tr w:rsidR="005C7784" w:rsidRPr="007354DE" w14:paraId="3ED3D550" w14:textId="77777777" w:rsidTr="008E563D">
        <w:trPr>
          <w:trHeight w:val="170"/>
        </w:trPr>
        <w:tc>
          <w:tcPr>
            <w:tcW w:w="3495" w:type="dxa"/>
          </w:tcPr>
          <w:p w14:paraId="15B2681B"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401" w:type="dxa"/>
          </w:tcPr>
          <w:p w14:paraId="7850894E"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insurance identifier (KZZ)</w:t>
            </w:r>
          </w:p>
        </w:tc>
        <w:tc>
          <w:tcPr>
            <w:tcW w:w="3589" w:type="dxa"/>
          </w:tcPr>
          <w:p w14:paraId="44B069B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059A9EA" w14:textId="77777777" w:rsidTr="008E563D">
        <w:trPr>
          <w:trHeight w:val="170"/>
        </w:trPr>
        <w:tc>
          <w:tcPr>
            <w:tcW w:w="3495" w:type="dxa"/>
          </w:tcPr>
          <w:p w14:paraId="5FAB3D5F" w14:textId="77777777" w:rsidR="005C7784" w:rsidRPr="007354DE"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p>
        </w:tc>
        <w:tc>
          <w:tcPr>
            <w:tcW w:w="3401" w:type="dxa"/>
          </w:tcPr>
          <w:p w14:paraId="475E412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Referral unique identifier</w:t>
            </w:r>
          </w:p>
        </w:tc>
        <w:tc>
          <w:tcPr>
            <w:tcW w:w="3589" w:type="dxa"/>
          </w:tcPr>
          <w:p w14:paraId="05F62E44"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63345BE4" w14:textId="77777777" w:rsidTr="008E563D">
        <w:trPr>
          <w:trHeight w:val="170"/>
        </w:trPr>
        <w:tc>
          <w:tcPr>
            <w:tcW w:w="3495" w:type="dxa"/>
          </w:tcPr>
          <w:p w14:paraId="1AD84D3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MedicalProcedureCode</w:t>
            </w:r>
            <w:proofErr w:type="spellEnd"/>
          </w:p>
        </w:tc>
        <w:tc>
          <w:tcPr>
            <w:tcW w:w="3401" w:type="dxa"/>
          </w:tcPr>
          <w:p w14:paraId="77176E07"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(VZS)</w:t>
            </w:r>
          </w:p>
        </w:tc>
        <w:tc>
          <w:tcPr>
            <w:tcW w:w="3589" w:type="dxa"/>
          </w:tcPr>
          <w:p w14:paraId="58E4F91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45EFBBA3" w14:textId="77777777" w:rsidTr="008E563D">
        <w:trPr>
          <w:trHeight w:val="170"/>
        </w:trPr>
        <w:tc>
          <w:tcPr>
            <w:tcW w:w="3495" w:type="dxa"/>
          </w:tcPr>
          <w:p w14:paraId="6AB61BAF"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AppointmentStatus</w:t>
            </w:r>
            <w:proofErr w:type="spellEnd"/>
          </w:p>
        </w:tc>
        <w:tc>
          <w:tcPr>
            <w:tcW w:w="3401" w:type="dxa"/>
          </w:tcPr>
          <w:p w14:paraId="6750EAF4" w14:textId="480EAA10"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_Ref3712889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rFonts w:eastAsiaTheme="minorHAnsi"/>
                <w:color w:val="0070C0"/>
                <w:lang w:val="en-US" w:eastAsia="en-US"/>
              </w:rPr>
              <w:t xml:space="preserve">  </w:t>
            </w:r>
            <w:proofErr w:type="spellStart"/>
            <w:r w:rsidR="003573DC" w:rsidRPr="00814B25">
              <w:rPr>
                <w:rFonts w:eastAsiaTheme="minorHAnsi"/>
                <w:lang w:eastAsia="en-US"/>
              </w:rPr>
              <w:t>AppointmentStatusType</w:t>
            </w:r>
            <w:proofErr w:type="spellEnd"/>
            <w:r w:rsidRPr="00814B25">
              <w:rPr>
                <w:rFonts w:ascii="Calibri" w:eastAsia="Times New Roman" w:hAnsi="Calibri" w:cs="Times New Roman"/>
                <w:color w:val="000000"/>
                <w:szCs w:val="24"/>
                <w:lang w:val="en-US"/>
              </w:rPr>
              <w:fldChar w:fldCharType="end"/>
            </w:r>
          </w:p>
        </w:tc>
        <w:tc>
          <w:tcPr>
            <w:tcW w:w="3589" w:type="dxa"/>
          </w:tcPr>
          <w:p w14:paraId="26527F70" w14:textId="77777777" w:rsidR="005C7784" w:rsidRPr="007354DE" w:rsidRDefault="005C7784" w:rsidP="008E563D">
            <w:pPr>
              <w:spacing w:line="240" w:lineRule="auto"/>
              <w:rPr>
                <w:rFonts w:cstheme="minorHAnsi"/>
                <w:szCs w:val="24"/>
                <w:lang w:val="en-US"/>
              </w:rPr>
            </w:pPr>
            <w:r>
              <w:rPr>
                <w:rFonts w:cstheme="minorHAnsi"/>
                <w:szCs w:val="24"/>
                <w:lang w:val="en-US"/>
              </w:rPr>
              <w:t>NO</w:t>
            </w:r>
          </w:p>
        </w:tc>
      </w:tr>
      <w:tr w:rsidR="005C7784" w:rsidRPr="007354DE" w14:paraId="62FED634" w14:textId="77777777" w:rsidTr="008E563D">
        <w:trPr>
          <w:trHeight w:val="170"/>
        </w:trPr>
        <w:tc>
          <w:tcPr>
            <w:tcW w:w="3495" w:type="dxa"/>
          </w:tcPr>
          <w:p w14:paraId="18FE2EC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DateFrom</w:t>
            </w:r>
            <w:proofErr w:type="spellEnd"/>
          </w:p>
        </w:tc>
        <w:tc>
          <w:tcPr>
            <w:tcW w:w="3401" w:type="dxa"/>
          </w:tcPr>
          <w:p w14:paraId="6A55B54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Fetch all appointments from this date </w:t>
            </w:r>
          </w:p>
        </w:tc>
        <w:tc>
          <w:tcPr>
            <w:tcW w:w="3589" w:type="dxa"/>
          </w:tcPr>
          <w:p w14:paraId="75193478"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5C7784" w:rsidRPr="007354DE" w14:paraId="30D4B938" w14:textId="77777777" w:rsidTr="008E563D">
        <w:trPr>
          <w:trHeight w:val="170"/>
        </w:trPr>
        <w:tc>
          <w:tcPr>
            <w:tcW w:w="3495" w:type="dxa"/>
          </w:tcPr>
          <w:p w14:paraId="656C7768"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DateTo</w:t>
            </w:r>
            <w:proofErr w:type="spellEnd"/>
          </w:p>
        </w:tc>
        <w:tc>
          <w:tcPr>
            <w:tcW w:w="3401" w:type="dxa"/>
          </w:tcPr>
          <w:p w14:paraId="0D2DCDE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Fetch all appointments till this date</w:t>
            </w:r>
          </w:p>
        </w:tc>
        <w:tc>
          <w:tcPr>
            <w:tcW w:w="3589" w:type="dxa"/>
          </w:tcPr>
          <w:p w14:paraId="31414A8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NO</w:t>
            </w:r>
          </w:p>
        </w:tc>
      </w:tr>
    </w:tbl>
    <w:p w14:paraId="6BD25835"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7F8ED24D"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2526C74A" w14:textId="77777777" w:rsidR="005C7784" w:rsidRPr="00814B25" w:rsidRDefault="005C7784" w:rsidP="009F7A4C">
      <w:pPr>
        <w:pStyle w:val="Heading3"/>
      </w:pPr>
      <w:bookmarkStart w:id="12" w:name="_GetAppointmentsForPatientResponse"/>
      <w:bookmarkEnd w:id="12"/>
      <w:proofErr w:type="spellStart"/>
      <w:r w:rsidRPr="00814B25">
        <w:t>GetAppointmentsForPatientResponse</w:t>
      </w:r>
      <w:proofErr w:type="spellEnd"/>
    </w:p>
    <w:p w14:paraId="5BB82A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33D17E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9CA0F7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"AppointmentSummary.xsd"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7C13F2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AppointmentSummary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A1522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6D8790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9A8E95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200CDE5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B97AE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6EABDF1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299FE3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8B9AEC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GetAppointmentsForPatientResponse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673411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E94005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EDD06C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059FAF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6FD236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4317A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0F0472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CE66DF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F14C18B"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1A51C92A"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E9F17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85BB29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0DE4E6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72843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"AppointmentCancellationReasonsList.xsd"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46C7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AppointmentSummary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D5A0AC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25C5AA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0E4A9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4FD30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MedicalFacilityAddress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6077E8" w14:textId="1B70FC2A"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AC1A1B">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E4E58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MedicalFacilityFax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47768A" w14:textId="2B9BF07F"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AC1A1B">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MedicalFacilityEMail</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F9B72F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PatientNameAndSurname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951CC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StreetName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7D017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StreetNumber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ADF48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CityName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28B48D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CityPostalCode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4756F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DistrictCode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3D285D" w14:textId="07FE8FA8"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A579F7">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421D6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6EB2F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D375B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PatientMobile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57766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PatientEmail</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A65F22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406DC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63FD53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SiteDescription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9E3702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5170F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067787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HOSIdentifier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84502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B04D9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412B65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EA42C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OldReferralUniqueIdentifier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10D35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A878A0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CancelledBy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CC783A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AppointmentCancellationReasonType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11F488"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4DEE9F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sidRPr="002F0CAA">
        <w:rPr>
          <w:rFonts w:ascii="Courier New" w:eastAsiaTheme="minorHAnsi" w:hAnsi="Courier New" w:cs="Courier New"/>
          <w:b/>
          <w:bCs/>
          <w:color w:val="8000FF"/>
          <w:sz w:val="20"/>
          <w:szCs w:val="20"/>
          <w:lang w:val="hr-HR" w:eastAsia="en-US"/>
        </w:rPr>
        <w:t>CancelReferralFacilityCode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C25311" w14:textId="579B7462"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sidRPr="002F0CAA">
        <w:rPr>
          <w:rFonts w:ascii="Courier New" w:eastAsiaTheme="minorHAnsi" w:hAnsi="Courier New" w:cs="Courier New"/>
          <w:b/>
          <w:bCs/>
          <w:color w:val="8000FF"/>
          <w:sz w:val="20"/>
          <w:szCs w:val="20"/>
          <w:lang w:val="hr-HR" w:eastAsia="en-US"/>
        </w:rPr>
        <w:t>CancelReferralFacilitySpecificCode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ADDF28" w14:textId="77777777" w:rsidR="00BC76EB" w:rsidRPr="006F30A0" w:rsidRDefault="00BC76EB" w:rsidP="00BC76EB">
      <w:pPr>
        <w:autoSpaceDE w:val="0"/>
        <w:autoSpaceDN w:val="0"/>
        <w:adjustRightInd w:val="0"/>
        <w:spacing w:after="0" w:line="240" w:lineRule="auto"/>
        <w:ind w:firstLine="708"/>
        <w:rPr>
          <w:rFonts w:ascii="Courier New" w:eastAsiaTheme="minorHAnsi" w:hAnsi="Courier New" w:cs="Courier New"/>
          <w:color w:val="000000"/>
          <w:sz w:val="20"/>
          <w:szCs w:val="20"/>
          <w:lang w:val="hr-HR" w:eastAsia="en-US"/>
        </w:rPr>
      </w:pPr>
      <w:r w:rsidRPr="006F30A0">
        <w:rPr>
          <w:rFonts w:ascii="Courier New" w:eastAsiaTheme="minorHAnsi" w:hAnsi="Courier New" w:cs="Courier New"/>
          <w:color w:val="0000FF"/>
          <w:sz w:val="20"/>
          <w:szCs w:val="20"/>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sidRPr="006F30A0">
        <w:rPr>
          <w:rFonts w:ascii="Courier New" w:eastAsiaTheme="minorHAnsi" w:hAnsi="Courier New" w:cs="Courier New"/>
          <w:color w:val="FF0000"/>
          <w:sz w:val="20"/>
          <w:szCs w:val="20"/>
          <w:lang w:val="hr-HR" w:eastAsia="en-US"/>
        </w:rPr>
        <w:t>minOccurs</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maxOccurs</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name</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proofErr w:type="spellStart"/>
      <w:r w:rsidRPr="006F30A0">
        <w:rPr>
          <w:rFonts w:ascii="Courier New" w:eastAsiaTheme="minorHAnsi" w:hAnsi="Courier New" w:cs="Courier New"/>
          <w:color w:val="0000FF"/>
          <w:sz w:val="20"/>
          <w:szCs w:val="20"/>
          <w:lang w:val="hr-HR" w:eastAsia="en-US"/>
        </w:rPr>
        <w:t>MedicalProcedureCode</w:t>
      </w:r>
      <w:proofErr w:type="spellEnd"/>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type</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proofErr w:type="spellStart"/>
      <w:r w:rsidRPr="006F30A0">
        <w:rPr>
          <w:rFonts w:ascii="Courier New" w:eastAsiaTheme="minorHAnsi" w:hAnsi="Courier New" w:cs="Courier New"/>
          <w:color w:val="0000FF"/>
          <w:sz w:val="20"/>
          <w:szCs w:val="20"/>
          <w:lang w:val="hr-HR" w:eastAsia="en-US"/>
        </w:rPr>
        <w:t>MedicalProcedureCodeType</w:t>
      </w:r>
      <w:proofErr w:type="spellEnd"/>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/&gt;</w:t>
      </w:r>
    </w:p>
    <w:p w14:paraId="6056C830" w14:textId="77777777" w:rsidR="00BC76EB" w:rsidRPr="006F30A0" w:rsidRDefault="00BC76EB" w:rsidP="00BC76EB">
      <w:pPr>
        <w:autoSpaceDE w:val="0"/>
        <w:autoSpaceDN w:val="0"/>
        <w:adjustRightInd w:val="0"/>
        <w:spacing w:after="0" w:line="240" w:lineRule="auto"/>
        <w:rPr>
          <w:rFonts w:ascii="Courier New" w:eastAsiaTheme="minorHAnsi" w:hAnsi="Courier New" w:cs="Courier New"/>
          <w:color w:val="000000"/>
          <w:sz w:val="20"/>
          <w:szCs w:val="20"/>
          <w:lang w:val="hr-HR" w:eastAsia="en-US"/>
        </w:rPr>
      </w:pPr>
      <w:r w:rsidRPr="006F30A0">
        <w:rPr>
          <w:rFonts w:ascii="Courier New" w:eastAsiaTheme="minorHAnsi" w:hAnsi="Courier New" w:cs="Courier New"/>
          <w:color w:val="0000FF"/>
          <w:sz w:val="20"/>
          <w:szCs w:val="20"/>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minOccurs</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maxOccurs</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name</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proofErr w:type="spellStart"/>
      <w:r w:rsidRPr="006F30A0">
        <w:rPr>
          <w:rFonts w:ascii="Courier New" w:eastAsiaTheme="minorHAnsi" w:hAnsi="Courier New" w:cs="Courier New"/>
          <w:color w:val="0000FF"/>
          <w:sz w:val="20"/>
          <w:szCs w:val="20"/>
          <w:lang w:val="hr-HR" w:eastAsia="en-US"/>
        </w:rPr>
        <w:t>ControlExam</w:t>
      </w:r>
      <w:proofErr w:type="spellEnd"/>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type</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proofErr w:type="spellStart"/>
      <w:r w:rsidRPr="006F30A0">
        <w:rPr>
          <w:rFonts w:ascii="Courier New" w:eastAsiaTheme="minorHAnsi" w:hAnsi="Courier New" w:cs="Courier New"/>
          <w:color w:val="0000FF"/>
          <w:sz w:val="20"/>
          <w:szCs w:val="20"/>
          <w:lang w:val="hr-HR" w:eastAsia="en-US"/>
        </w:rPr>
        <w:t>xs:boolean</w:t>
      </w:r>
      <w:proofErr w:type="spellEnd"/>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/&gt;</w:t>
      </w:r>
    </w:p>
    <w:p w14:paraId="7C4AD54A" w14:textId="77777777" w:rsidR="00BC76EB" w:rsidRPr="006F30A0" w:rsidRDefault="00BC76EB" w:rsidP="00BC76EB">
      <w:pPr>
        <w:autoSpaceDE w:val="0"/>
        <w:autoSpaceDN w:val="0"/>
        <w:adjustRightInd w:val="0"/>
        <w:spacing w:after="0" w:line="240" w:lineRule="auto"/>
        <w:rPr>
          <w:rFonts w:ascii="Courier New" w:eastAsiaTheme="minorHAnsi" w:hAnsi="Courier New" w:cs="Courier New"/>
          <w:color w:val="000000"/>
          <w:sz w:val="20"/>
          <w:szCs w:val="20"/>
          <w:lang w:val="hr-HR" w:eastAsia="en-US"/>
        </w:rPr>
      </w:pPr>
      <w:r w:rsidRPr="006F30A0">
        <w:rPr>
          <w:rFonts w:ascii="Courier New" w:eastAsiaTheme="minorHAnsi" w:hAnsi="Courier New" w:cs="Courier New"/>
          <w:color w:val="0000FF"/>
          <w:sz w:val="20"/>
          <w:szCs w:val="20"/>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minOccurs</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0</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maxOccurs</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name</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proofErr w:type="spellStart"/>
      <w:r w:rsidRPr="006F30A0">
        <w:rPr>
          <w:rFonts w:ascii="Courier New" w:eastAsiaTheme="minorHAnsi" w:hAnsi="Courier New" w:cs="Courier New"/>
          <w:color w:val="0000FF"/>
          <w:sz w:val="20"/>
          <w:szCs w:val="20"/>
          <w:lang w:val="hr-HR" w:eastAsia="en-US"/>
        </w:rPr>
        <w:t>RequestedByPatient</w:t>
      </w:r>
      <w:proofErr w:type="spellEnd"/>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type</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proofErr w:type="spellStart"/>
      <w:r w:rsidRPr="006F30A0">
        <w:rPr>
          <w:rFonts w:ascii="Courier New" w:eastAsiaTheme="minorHAnsi" w:hAnsi="Courier New" w:cs="Courier New"/>
          <w:color w:val="0000FF"/>
          <w:sz w:val="20"/>
          <w:szCs w:val="20"/>
          <w:lang w:val="hr-HR" w:eastAsia="en-US"/>
        </w:rPr>
        <w:t>xs:boolean</w:t>
      </w:r>
      <w:proofErr w:type="spellEnd"/>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/&gt;</w:t>
      </w:r>
    </w:p>
    <w:p w14:paraId="5DE581C0" w14:textId="77777777" w:rsidR="00BC76EB" w:rsidRPr="006F30A0" w:rsidRDefault="00BC76EB" w:rsidP="00BC76EB">
      <w:pPr>
        <w:autoSpaceDE w:val="0"/>
        <w:autoSpaceDN w:val="0"/>
        <w:adjustRightInd w:val="0"/>
        <w:spacing w:after="0" w:line="240" w:lineRule="auto"/>
        <w:rPr>
          <w:rFonts w:ascii="Courier New" w:eastAsiaTheme="minorHAnsi" w:hAnsi="Courier New" w:cs="Courier New"/>
          <w:color w:val="000000"/>
          <w:sz w:val="20"/>
          <w:szCs w:val="20"/>
          <w:lang w:val="hr-HR" w:eastAsia="en-US"/>
        </w:rPr>
      </w:pPr>
      <w:r w:rsidRPr="006F30A0">
        <w:rPr>
          <w:rFonts w:ascii="Courier New" w:eastAsiaTheme="minorHAnsi" w:hAnsi="Courier New" w:cs="Courier New"/>
          <w:color w:val="0000FF"/>
          <w:sz w:val="20"/>
          <w:szCs w:val="20"/>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minOccurs</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0</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maxOccurs</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name</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proofErr w:type="spellStart"/>
      <w:r w:rsidRPr="006F30A0">
        <w:rPr>
          <w:rFonts w:ascii="Courier New" w:eastAsiaTheme="minorHAnsi" w:hAnsi="Courier New" w:cs="Courier New"/>
          <w:color w:val="0000FF"/>
          <w:sz w:val="20"/>
          <w:szCs w:val="20"/>
          <w:lang w:val="hr-HR" w:eastAsia="en-US"/>
        </w:rPr>
        <w:t>RequestedByPatientCode</w:t>
      </w:r>
      <w:proofErr w:type="spellEnd"/>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type</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proofErr w:type="spellStart"/>
      <w:r w:rsidRPr="006F30A0">
        <w:rPr>
          <w:rFonts w:ascii="Courier New" w:eastAsiaTheme="minorHAnsi" w:hAnsi="Courier New" w:cs="Courier New"/>
          <w:color w:val="0000FF"/>
          <w:sz w:val="20"/>
          <w:szCs w:val="20"/>
          <w:lang w:val="hr-HR" w:eastAsia="en-US"/>
        </w:rPr>
        <w:t>RequestedByPatientType</w:t>
      </w:r>
      <w:proofErr w:type="spellEnd"/>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/&gt;</w:t>
      </w:r>
    </w:p>
    <w:p w14:paraId="48AF84FB" w14:textId="77777777" w:rsidR="00BC76EB" w:rsidRPr="006F30A0" w:rsidRDefault="00BC76EB" w:rsidP="00BC76EB">
      <w:pPr>
        <w:autoSpaceDE w:val="0"/>
        <w:autoSpaceDN w:val="0"/>
        <w:adjustRightInd w:val="0"/>
        <w:spacing w:after="0" w:line="240" w:lineRule="auto"/>
        <w:rPr>
          <w:rFonts w:ascii="Courier New" w:eastAsiaTheme="minorHAnsi" w:hAnsi="Courier New" w:cs="Courier New"/>
          <w:color w:val="000000"/>
          <w:sz w:val="20"/>
          <w:szCs w:val="20"/>
          <w:lang w:val="hr-HR" w:eastAsia="en-US"/>
        </w:rPr>
      </w:pPr>
      <w:r w:rsidRPr="006F30A0">
        <w:rPr>
          <w:rFonts w:ascii="Courier New" w:eastAsiaTheme="minorHAnsi" w:hAnsi="Courier New" w:cs="Courier New"/>
          <w:color w:val="0000FF"/>
          <w:sz w:val="20"/>
          <w:szCs w:val="20"/>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minOccurs</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0</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maxOccurs</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name</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proofErr w:type="spellStart"/>
      <w:r w:rsidRPr="006F30A0">
        <w:rPr>
          <w:rFonts w:ascii="Courier New" w:eastAsiaTheme="minorHAnsi" w:hAnsi="Courier New" w:cs="Courier New"/>
          <w:color w:val="0000FF"/>
          <w:sz w:val="20"/>
          <w:szCs w:val="20"/>
          <w:lang w:val="hr-HR" w:eastAsia="en-US"/>
        </w:rPr>
        <w:t>MedicallyConditioned</w:t>
      </w:r>
      <w:proofErr w:type="spellEnd"/>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type</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proofErr w:type="spellStart"/>
      <w:r w:rsidRPr="006F30A0">
        <w:rPr>
          <w:rFonts w:ascii="Courier New" w:eastAsiaTheme="minorHAnsi" w:hAnsi="Courier New" w:cs="Courier New"/>
          <w:color w:val="0000FF"/>
          <w:sz w:val="20"/>
          <w:szCs w:val="20"/>
          <w:lang w:val="hr-HR" w:eastAsia="en-US"/>
        </w:rPr>
        <w:t>MedicallyConditionedType</w:t>
      </w:r>
      <w:proofErr w:type="spellEnd"/>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/&gt;</w:t>
      </w:r>
    </w:p>
    <w:p w14:paraId="108D700C" w14:textId="77777777" w:rsidR="00BC76EB" w:rsidRPr="006F30A0" w:rsidRDefault="00BC76EB" w:rsidP="00BC76EB">
      <w:pPr>
        <w:autoSpaceDE w:val="0"/>
        <w:autoSpaceDN w:val="0"/>
        <w:adjustRightInd w:val="0"/>
        <w:spacing w:after="0" w:line="240" w:lineRule="auto"/>
        <w:rPr>
          <w:rFonts w:ascii="Courier New" w:eastAsiaTheme="minorHAnsi" w:hAnsi="Courier New" w:cs="Courier New"/>
          <w:color w:val="000000"/>
          <w:sz w:val="20"/>
          <w:szCs w:val="20"/>
          <w:lang w:val="hr-HR" w:eastAsia="en-US"/>
        </w:rPr>
      </w:pPr>
      <w:r w:rsidRPr="006F30A0">
        <w:rPr>
          <w:rFonts w:ascii="Courier New" w:eastAsiaTheme="minorHAnsi" w:hAnsi="Courier New" w:cs="Courier New"/>
          <w:color w:val="0000FF"/>
          <w:sz w:val="20"/>
          <w:szCs w:val="20"/>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minOccurs</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maxOccurs</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name</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proofErr w:type="spellStart"/>
      <w:r w:rsidRPr="006F30A0">
        <w:rPr>
          <w:rFonts w:ascii="Courier New" w:eastAsiaTheme="minorHAnsi" w:hAnsi="Courier New" w:cs="Courier New"/>
          <w:color w:val="0000FF"/>
          <w:sz w:val="20"/>
          <w:szCs w:val="20"/>
          <w:lang w:val="hr-HR" w:eastAsia="en-US"/>
        </w:rPr>
        <w:t>WantsSpecificDoctor</w:t>
      </w:r>
      <w:proofErr w:type="spellEnd"/>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type</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proofErr w:type="spellStart"/>
      <w:r w:rsidRPr="006F30A0">
        <w:rPr>
          <w:rFonts w:ascii="Courier New" w:eastAsiaTheme="minorHAnsi" w:hAnsi="Courier New" w:cs="Courier New"/>
          <w:color w:val="0000FF"/>
          <w:sz w:val="20"/>
          <w:szCs w:val="20"/>
          <w:lang w:val="hr-HR" w:eastAsia="en-US"/>
        </w:rPr>
        <w:t>xs:boolean</w:t>
      </w:r>
      <w:proofErr w:type="spellEnd"/>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/&gt;</w:t>
      </w:r>
    </w:p>
    <w:p w14:paraId="01CCAA4C" w14:textId="10C8B943" w:rsidR="00BC76EB" w:rsidRDefault="00BC76EB"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6F30A0">
        <w:rPr>
          <w:rFonts w:ascii="Courier New" w:eastAsiaTheme="minorHAnsi" w:hAnsi="Courier New" w:cs="Courier New"/>
          <w:color w:val="0000FF"/>
          <w:sz w:val="20"/>
          <w:szCs w:val="20"/>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minOccurs</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maxOccurs</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name</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proofErr w:type="spellStart"/>
      <w:r w:rsidRPr="006F30A0">
        <w:rPr>
          <w:rFonts w:ascii="Courier New" w:eastAsiaTheme="minorHAnsi" w:hAnsi="Courier New" w:cs="Courier New"/>
          <w:color w:val="0000FF"/>
          <w:sz w:val="20"/>
          <w:szCs w:val="20"/>
          <w:lang w:val="hr-HR" w:eastAsia="en-US"/>
        </w:rPr>
        <w:t>WasInformedOfOthers</w:t>
      </w:r>
      <w:proofErr w:type="spellEnd"/>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type</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proofErr w:type="spellStart"/>
      <w:r w:rsidRPr="006F30A0">
        <w:rPr>
          <w:rFonts w:ascii="Courier New" w:eastAsiaTheme="minorHAnsi" w:hAnsi="Courier New" w:cs="Courier New"/>
          <w:color w:val="0000FF"/>
          <w:sz w:val="20"/>
          <w:szCs w:val="20"/>
          <w:lang w:val="hr-HR" w:eastAsia="en-US"/>
        </w:rPr>
        <w:t>xs:boolean</w:t>
      </w:r>
      <w:proofErr w:type="spellEnd"/>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/&gt;</w:t>
      </w:r>
    </w:p>
    <w:p w14:paraId="57F97EB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97E9CD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95337E6"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789445F2"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6B4C5B7C" w14:textId="77777777" w:rsidR="005C7784" w:rsidRDefault="005C7784"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6B5E8693" w14:textId="77777777" w:rsidR="005C7784" w:rsidRDefault="005C7784" w:rsidP="005C7784">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p>
    <w:p w14:paraId="245DB03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93DD65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GetAppointmentsForPatientResponse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455AA5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3573BAE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Appointments</w:t>
      </w:r>
      <w:proofErr w:type="spellEnd"/>
      <w:r>
        <w:rPr>
          <w:rFonts w:ascii="Courier New" w:eastAsiaTheme="minorHAnsi" w:hAnsi="Courier New" w:cs="Courier New"/>
          <w:color w:val="0000FF"/>
          <w:sz w:val="20"/>
          <w:szCs w:val="20"/>
          <w:highlight w:val="white"/>
          <w:lang w:val="hr-HR" w:eastAsia="en-US"/>
        </w:rPr>
        <w:t>&gt;</w:t>
      </w:r>
    </w:p>
    <w:p w14:paraId="33D6ACE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w:t>
      </w:r>
      <w:proofErr w:type="spellEnd"/>
      <w:r>
        <w:rPr>
          <w:rFonts w:ascii="Courier New" w:eastAsiaTheme="minorHAnsi" w:hAnsi="Courier New" w:cs="Courier New"/>
          <w:color w:val="0000FF"/>
          <w:sz w:val="20"/>
          <w:szCs w:val="20"/>
          <w:highlight w:val="white"/>
          <w:lang w:val="hr-HR" w:eastAsia="en-US"/>
        </w:rPr>
        <w:t>&gt;</w:t>
      </w:r>
    </w:p>
    <w:p w14:paraId="4DB2EF9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738467216643424</w:t>
      </w:r>
      <w:r>
        <w:rPr>
          <w:rFonts w:ascii="Courier New" w:eastAsiaTheme="minorHAnsi" w:hAnsi="Courier New" w:cs="Courier New"/>
          <w:color w:val="0000FF"/>
          <w:sz w:val="20"/>
          <w:szCs w:val="20"/>
          <w:highlight w:val="white"/>
          <w:lang w:val="hr-HR" w:eastAsia="en-US"/>
        </w:rPr>
        <w:t>&lt;/AppointmentUniqueIdentifier&gt;</w:t>
      </w:r>
    </w:p>
    <w:p w14:paraId="649EEC2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Testna Ustanova</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MedicalFacilityName</w:t>
      </w:r>
      <w:proofErr w:type="spellEnd"/>
      <w:r>
        <w:rPr>
          <w:rFonts w:ascii="Courier New" w:eastAsiaTheme="minorHAnsi" w:hAnsi="Courier New" w:cs="Courier New"/>
          <w:color w:val="0000FF"/>
          <w:sz w:val="20"/>
          <w:szCs w:val="20"/>
          <w:highlight w:val="white"/>
          <w:lang w:val="hr-HR" w:eastAsia="en-US"/>
        </w:rPr>
        <w:t>&gt;</w:t>
      </w:r>
    </w:p>
    <w:p w14:paraId="3FD705D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MedicalFacilityAddress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Štefanova</w:t>
      </w:r>
      <w:proofErr w:type="spellEnd"/>
      <w:r>
        <w:rPr>
          <w:rFonts w:ascii="Courier New" w:eastAsiaTheme="minorHAnsi" w:hAnsi="Courier New" w:cs="Courier New"/>
          <w:b/>
          <w:bCs/>
          <w:color w:val="000000"/>
          <w:sz w:val="20"/>
          <w:szCs w:val="20"/>
          <w:highlight w:val="white"/>
          <w:lang w:val="hr-HR" w:eastAsia="en-US"/>
        </w:rPr>
        <w:t xml:space="preserve"> 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MedicalFacilityAddress</w:t>
      </w:r>
      <w:proofErr w:type="spellEnd"/>
      <w:r>
        <w:rPr>
          <w:rFonts w:ascii="Courier New" w:eastAsiaTheme="minorHAnsi" w:hAnsi="Courier New" w:cs="Courier New"/>
          <w:color w:val="0000FF"/>
          <w:sz w:val="20"/>
          <w:szCs w:val="20"/>
          <w:highlight w:val="white"/>
          <w:lang w:val="hr-HR" w:eastAsia="en-US"/>
        </w:rPr>
        <w:t>&gt;</w:t>
      </w:r>
    </w:p>
    <w:p w14:paraId="3706CE6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01-478 6098</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MedicalFacilityPhone</w:t>
      </w:r>
      <w:proofErr w:type="spellEnd"/>
      <w:r>
        <w:rPr>
          <w:rFonts w:ascii="Courier New" w:eastAsiaTheme="minorHAnsi" w:hAnsi="Courier New" w:cs="Courier New"/>
          <w:color w:val="0000FF"/>
          <w:sz w:val="20"/>
          <w:szCs w:val="20"/>
          <w:highlight w:val="white"/>
          <w:lang w:val="hr-HR" w:eastAsia="en-US"/>
        </w:rPr>
        <w:t>&gt;</w:t>
      </w:r>
    </w:p>
    <w:p w14:paraId="1B286CE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MedicalFacilityFax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01-478 6099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MedicalFacilityFax</w:t>
      </w:r>
      <w:proofErr w:type="spellEnd"/>
      <w:r>
        <w:rPr>
          <w:rFonts w:ascii="Courier New" w:eastAsiaTheme="minorHAnsi" w:hAnsi="Courier New" w:cs="Courier New"/>
          <w:color w:val="0000FF"/>
          <w:sz w:val="20"/>
          <w:szCs w:val="20"/>
          <w:highlight w:val="white"/>
          <w:lang w:val="hr-HR" w:eastAsia="en-US"/>
        </w:rPr>
        <w:t>&gt;</w:t>
      </w:r>
    </w:p>
    <w:p w14:paraId="78E7AC7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MedicalFacilityEMail</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test@test.si</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MedicalFacilityEMail</w:t>
      </w:r>
      <w:proofErr w:type="spellEnd"/>
      <w:r>
        <w:rPr>
          <w:rFonts w:ascii="Courier New" w:eastAsiaTheme="minorHAnsi" w:hAnsi="Courier New" w:cs="Courier New"/>
          <w:color w:val="0000FF"/>
          <w:sz w:val="20"/>
          <w:szCs w:val="20"/>
          <w:highlight w:val="white"/>
          <w:lang w:val="hr-HR" w:eastAsia="en-US"/>
        </w:rPr>
        <w:t>&gt;</w:t>
      </w:r>
    </w:p>
    <w:p w14:paraId="6ACF5DE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PatientNameAndSurname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Ivica </w:t>
      </w:r>
      <w:proofErr w:type="spellStart"/>
      <w:r>
        <w:rPr>
          <w:rFonts w:ascii="Courier New" w:eastAsiaTheme="minorHAnsi" w:hAnsi="Courier New" w:cs="Courier New"/>
          <w:b/>
          <w:bCs/>
          <w:color w:val="000000"/>
          <w:sz w:val="20"/>
          <w:szCs w:val="20"/>
          <w:highlight w:val="white"/>
          <w:lang w:val="hr-HR" w:eastAsia="en-US"/>
        </w:rPr>
        <w:t>Kostelic</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PatientNameAndSurname</w:t>
      </w:r>
      <w:proofErr w:type="spellEnd"/>
      <w:r>
        <w:rPr>
          <w:rFonts w:ascii="Courier New" w:eastAsiaTheme="minorHAnsi" w:hAnsi="Courier New" w:cs="Courier New"/>
          <w:color w:val="0000FF"/>
          <w:sz w:val="20"/>
          <w:szCs w:val="20"/>
          <w:highlight w:val="white"/>
          <w:lang w:val="hr-HR" w:eastAsia="en-US"/>
        </w:rPr>
        <w:t>&gt;</w:t>
      </w:r>
    </w:p>
    <w:p w14:paraId="3052C56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Ljubljanska cesta</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p>
    <w:p w14:paraId="726AFF5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p>
    <w:p w14:paraId="0DD1A18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Novo </w:t>
      </w:r>
      <w:proofErr w:type="spellStart"/>
      <w:r>
        <w:rPr>
          <w:rFonts w:ascii="Courier New" w:eastAsiaTheme="minorHAnsi" w:hAnsi="Courier New" w:cs="Courier New"/>
          <w:b/>
          <w:bCs/>
          <w:color w:val="000000"/>
          <w:sz w:val="20"/>
          <w:szCs w:val="20"/>
          <w:highlight w:val="white"/>
          <w:lang w:val="hr-HR" w:eastAsia="en-US"/>
        </w:rPr>
        <w:t>mesto</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p>
    <w:p w14:paraId="3E2F002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8000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p>
    <w:p w14:paraId="2C269E68" w14:textId="00520BD3"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DistrictCode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085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DistrictCode</w:t>
      </w:r>
      <w:proofErr w:type="spellEnd"/>
      <w:r>
        <w:rPr>
          <w:rFonts w:ascii="Courier New" w:eastAsiaTheme="minorHAnsi" w:hAnsi="Courier New" w:cs="Courier New"/>
          <w:color w:val="0000FF"/>
          <w:sz w:val="20"/>
          <w:szCs w:val="20"/>
          <w:highlight w:val="white"/>
          <w:lang w:val="hr-HR" w:eastAsia="en-US"/>
        </w:rPr>
        <w:t>&gt;</w:t>
      </w:r>
    </w:p>
    <w:p w14:paraId="669C4129" w14:textId="1697BC29" w:rsidR="00F067F5" w:rsidRDefault="00F067F5"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lastRenderedPageBreak/>
        <w:t xml:space="preserve">      &lt;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1202003898747</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p>
    <w:p w14:paraId="6097D06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3B21CF7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015555879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PatientPhone</w:t>
      </w:r>
      <w:proofErr w:type="spellEnd"/>
      <w:r>
        <w:rPr>
          <w:rFonts w:ascii="Courier New" w:eastAsiaTheme="minorHAnsi" w:hAnsi="Courier New" w:cs="Courier New"/>
          <w:color w:val="0000FF"/>
          <w:sz w:val="20"/>
          <w:szCs w:val="20"/>
          <w:highlight w:val="white"/>
          <w:lang w:val="hr-HR" w:eastAsia="en-US"/>
        </w:rPr>
        <w:t>&gt;</w:t>
      </w:r>
    </w:p>
    <w:p w14:paraId="1B21B55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031555879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p>
    <w:p w14:paraId="7737B18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ivica.kostelic@mail.com</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p>
    <w:p w14:paraId="2EA1CA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Klinicno</w:t>
      </w:r>
      <w:proofErr w:type="spellEnd"/>
      <w:r>
        <w:rPr>
          <w:rFonts w:ascii="Courier New" w:eastAsiaTheme="minorHAnsi" w:hAnsi="Courier New" w:cs="Courier New"/>
          <w:b/>
          <w:bCs/>
          <w:color w:val="000000"/>
          <w:sz w:val="20"/>
          <w:szCs w:val="20"/>
          <w:highlight w:val="white"/>
          <w:lang w:val="hr-HR" w:eastAsia="en-US"/>
        </w:rPr>
        <w:t xml:space="preserve"> genetski pregled – prvi</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MedicalProcedureName</w:t>
      </w:r>
      <w:proofErr w:type="spellEnd"/>
      <w:r>
        <w:rPr>
          <w:rFonts w:ascii="Courier New" w:eastAsiaTheme="minorHAnsi" w:hAnsi="Courier New" w:cs="Courier New"/>
          <w:color w:val="0000FF"/>
          <w:sz w:val="20"/>
          <w:szCs w:val="20"/>
          <w:highlight w:val="white"/>
          <w:lang w:val="hr-HR" w:eastAsia="en-US"/>
        </w:rPr>
        <w:t>&gt;</w:t>
      </w:r>
    </w:p>
    <w:p w14:paraId="002969D6" w14:textId="2ABBD21D"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AppointmentDateTime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2014-03-13T18:00:00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AppointmentDateTime</w:t>
      </w:r>
      <w:proofErr w:type="spellEnd"/>
      <w:r>
        <w:rPr>
          <w:rFonts w:ascii="Courier New" w:eastAsiaTheme="minorHAnsi" w:hAnsi="Courier New" w:cs="Courier New"/>
          <w:color w:val="0000FF"/>
          <w:sz w:val="20"/>
          <w:szCs w:val="20"/>
          <w:highlight w:val="white"/>
          <w:lang w:val="hr-HR" w:eastAsia="en-US"/>
        </w:rPr>
        <w:t>&gt;</w:t>
      </w:r>
    </w:p>
    <w:p w14:paraId="4FCDE5B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SiteDescription</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Hospital</w:t>
      </w:r>
      <w:proofErr w:type="spellEnd"/>
      <w:r>
        <w:rPr>
          <w:rFonts w:ascii="Courier New" w:eastAsiaTheme="minorHAnsi" w:hAnsi="Courier New" w:cs="Courier New"/>
          <w:b/>
          <w:bCs/>
          <w:color w:val="000000"/>
          <w:sz w:val="20"/>
          <w:szCs w:val="20"/>
          <w:highlight w:val="white"/>
          <w:lang w:val="hr-HR" w:eastAsia="en-US"/>
        </w:rPr>
        <w:t xml:space="preserve"> 54321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SiteDescription</w:t>
      </w:r>
      <w:proofErr w:type="spellEnd"/>
      <w:r>
        <w:rPr>
          <w:rFonts w:ascii="Courier New" w:eastAsiaTheme="minorHAnsi" w:hAnsi="Courier New" w:cs="Courier New"/>
          <w:color w:val="0000FF"/>
          <w:sz w:val="20"/>
          <w:szCs w:val="20"/>
          <w:highlight w:val="white"/>
          <w:lang w:val="hr-HR" w:eastAsia="en-US"/>
        </w:rPr>
        <w:t>&gt;</w:t>
      </w:r>
    </w:p>
    <w:p w14:paraId="28F2BFC7" w14:textId="2ABED87E"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MedicalFacilityNotes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No data</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MedicalFacilityNotes</w:t>
      </w:r>
      <w:proofErr w:type="spellEnd"/>
      <w:r>
        <w:rPr>
          <w:rFonts w:ascii="Courier New" w:eastAsiaTheme="minorHAnsi" w:hAnsi="Courier New" w:cs="Courier New"/>
          <w:color w:val="0000FF"/>
          <w:sz w:val="20"/>
          <w:szCs w:val="20"/>
          <w:highlight w:val="white"/>
          <w:lang w:val="hr-HR" w:eastAsia="en-US"/>
        </w:rPr>
        <w:t>&gt;</w:t>
      </w:r>
    </w:p>
    <w:p w14:paraId="76841B1C" w14:textId="53BBEA6D" w:rsidR="00F067F5" w:rsidRDefault="00F067F5"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6AC9FF48" w14:textId="323EB552"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4953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p>
    <w:p w14:paraId="6253636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3418E572" w14:textId="02786F6A"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12345A</w:t>
      </w:r>
      <w:r>
        <w:rPr>
          <w:rFonts w:ascii="Courier New" w:eastAsiaTheme="minorHAnsi" w:hAnsi="Courier New" w:cs="Courier New"/>
          <w:color w:val="0000FF"/>
          <w:sz w:val="20"/>
          <w:szCs w:val="20"/>
          <w:highlight w:val="white"/>
          <w:lang w:val="hr-HR" w:eastAsia="en-US"/>
        </w:rPr>
        <w:t>&lt;/HealthcareProviderSpecificIndex&gt;</w:t>
      </w:r>
    </w:p>
    <w:p w14:paraId="6156F6EB" w14:textId="4B4550B9" w:rsidR="00F067F5" w:rsidRDefault="00F067F5"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&lt;ReferralUniqueIdentifier&gt;</w:t>
      </w:r>
      <w:r>
        <w:rPr>
          <w:rFonts w:ascii="Courier New" w:eastAsiaTheme="minorHAnsi" w:hAnsi="Courier New" w:cs="Courier New"/>
          <w:b/>
          <w:bCs/>
          <w:color w:val="000000"/>
          <w:sz w:val="20"/>
          <w:szCs w:val="20"/>
          <w:highlight w:val="white"/>
          <w:lang w:val="hr-HR" w:eastAsia="en-US"/>
        </w:rPr>
        <w:t>2014012900038</w:t>
      </w:r>
      <w:r>
        <w:rPr>
          <w:rFonts w:ascii="Courier New" w:eastAsiaTheme="minorHAnsi" w:hAnsi="Courier New" w:cs="Courier New"/>
          <w:color w:val="0000FF"/>
          <w:sz w:val="20"/>
          <w:szCs w:val="20"/>
          <w:highlight w:val="white"/>
          <w:lang w:val="hr-HR" w:eastAsia="en-US"/>
        </w:rPr>
        <w:t>&lt;/ReferralUniqueIdentifier&gt;</w:t>
      </w:r>
    </w:p>
    <w:p w14:paraId="3A27126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&lt;OldReferralUniqueIdentifier&gt;</w:t>
      </w:r>
      <w:r>
        <w:rPr>
          <w:rFonts w:ascii="Courier New" w:eastAsiaTheme="minorHAnsi" w:hAnsi="Courier New" w:cs="Courier New"/>
          <w:b/>
          <w:bCs/>
          <w:color w:val="000000"/>
          <w:sz w:val="20"/>
          <w:szCs w:val="20"/>
          <w:highlight w:val="white"/>
          <w:lang w:val="hr-HR" w:eastAsia="en-US"/>
        </w:rPr>
        <w:t>2014012500043</w:t>
      </w:r>
      <w:r>
        <w:rPr>
          <w:rFonts w:ascii="Courier New" w:eastAsiaTheme="minorHAnsi" w:hAnsi="Courier New" w:cs="Courier New"/>
          <w:color w:val="0000FF"/>
          <w:sz w:val="20"/>
          <w:szCs w:val="20"/>
          <w:highlight w:val="white"/>
          <w:lang w:val="hr-HR" w:eastAsia="en-US"/>
        </w:rPr>
        <w:t>&lt;/OldReferralUniqueIdentifier&gt;</w:t>
      </w:r>
    </w:p>
    <w:p w14:paraId="07F9673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CANC</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AppointmentStatus</w:t>
      </w:r>
      <w:proofErr w:type="spellEnd"/>
      <w:r>
        <w:rPr>
          <w:rFonts w:ascii="Courier New" w:eastAsiaTheme="minorHAnsi" w:hAnsi="Courier New" w:cs="Courier New"/>
          <w:color w:val="0000FF"/>
          <w:sz w:val="20"/>
          <w:szCs w:val="20"/>
          <w:highlight w:val="white"/>
          <w:lang w:val="hr-HR" w:eastAsia="en-US"/>
        </w:rPr>
        <w:t>&gt;</w:t>
      </w:r>
    </w:p>
    <w:p w14:paraId="05F9572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p>
    <w:p w14:paraId="4990AF5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CancellationReasonCode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CancellationReasonCode</w:t>
      </w:r>
      <w:proofErr w:type="spellEnd"/>
      <w:r>
        <w:rPr>
          <w:rFonts w:ascii="Courier New" w:eastAsiaTheme="minorHAnsi" w:hAnsi="Courier New" w:cs="Courier New"/>
          <w:color w:val="0000FF"/>
          <w:sz w:val="20"/>
          <w:szCs w:val="20"/>
          <w:highlight w:val="white"/>
          <w:lang w:val="hr-HR" w:eastAsia="en-US"/>
        </w:rPr>
        <w:t>&gt;</w:t>
      </w:r>
    </w:p>
    <w:p w14:paraId="4EA4278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&lt;CancellationReasonDescription&gt;</w:t>
      </w:r>
      <w:r>
        <w:rPr>
          <w:rFonts w:ascii="Courier New" w:eastAsiaTheme="minorHAnsi" w:hAnsi="Courier New" w:cs="Courier New"/>
          <w:b/>
          <w:bCs/>
          <w:color w:val="000000"/>
          <w:sz w:val="20"/>
          <w:szCs w:val="20"/>
          <w:highlight w:val="white"/>
          <w:lang w:val="hr-HR" w:eastAsia="en-US"/>
        </w:rPr>
        <w:t>Bolezen</w:t>
      </w:r>
      <w:r>
        <w:rPr>
          <w:rFonts w:ascii="Courier New" w:eastAsiaTheme="minorHAnsi" w:hAnsi="Courier New" w:cs="Courier New"/>
          <w:color w:val="0000FF"/>
          <w:sz w:val="20"/>
          <w:szCs w:val="20"/>
          <w:highlight w:val="white"/>
          <w:lang w:val="hr-HR" w:eastAsia="en-US"/>
        </w:rPr>
        <w:t>&lt;/CancellationReasonDescription&gt;</w:t>
      </w:r>
    </w:p>
    <w:p w14:paraId="0A8C337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CancelReferralFacilityCode</w:t>
      </w:r>
      <w:proofErr w:type="spellEnd"/>
      <w:r>
        <w:rPr>
          <w:rFonts w:ascii="Courier New" w:eastAsiaTheme="minorHAnsi" w:hAnsi="Courier New" w:cs="Courier New"/>
          <w:color w:val="0000FF"/>
          <w:sz w:val="20"/>
          <w:szCs w:val="20"/>
          <w:highlight w:val="white"/>
          <w:lang w:val="hr-HR" w:eastAsia="en-US"/>
        </w:rPr>
        <w:t>&gt;</w:t>
      </w:r>
    </w:p>
    <w:p w14:paraId="3FA0220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&lt;CancelReferralFacilitySpecificCode&gt;</w:t>
      </w:r>
      <w:r>
        <w:rPr>
          <w:rFonts w:ascii="Courier New" w:eastAsiaTheme="minorHAnsi" w:hAnsi="Courier New" w:cs="Courier New"/>
          <w:b/>
          <w:bCs/>
          <w:color w:val="000000"/>
          <w:sz w:val="20"/>
          <w:szCs w:val="20"/>
          <w:highlight w:val="white"/>
          <w:lang w:val="hr-HR" w:eastAsia="en-US"/>
        </w:rPr>
        <w:t>12345A</w:t>
      </w:r>
      <w:r>
        <w:rPr>
          <w:rFonts w:ascii="Courier New" w:eastAsiaTheme="minorHAnsi" w:hAnsi="Courier New" w:cs="Courier New"/>
          <w:color w:val="0000FF"/>
          <w:sz w:val="20"/>
          <w:szCs w:val="20"/>
          <w:highlight w:val="white"/>
          <w:lang w:val="hr-HR" w:eastAsia="en-US"/>
        </w:rPr>
        <w:t>&lt;/CancelReferralFacilitySpecificCode&gt;</w:t>
      </w:r>
    </w:p>
    <w:p w14:paraId="7D45EAF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w:t>
      </w:r>
      <w:proofErr w:type="spellEnd"/>
      <w:r>
        <w:rPr>
          <w:rFonts w:ascii="Courier New" w:eastAsiaTheme="minorHAnsi" w:hAnsi="Courier New" w:cs="Courier New"/>
          <w:color w:val="0000FF"/>
          <w:sz w:val="20"/>
          <w:szCs w:val="20"/>
          <w:highlight w:val="white"/>
          <w:lang w:val="hr-HR" w:eastAsia="en-US"/>
        </w:rPr>
        <w:t>&gt;</w:t>
      </w:r>
    </w:p>
    <w:p w14:paraId="7E53D4B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Appointments</w:t>
      </w:r>
      <w:proofErr w:type="spellEnd"/>
      <w:r>
        <w:rPr>
          <w:rFonts w:ascii="Courier New" w:eastAsiaTheme="minorHAnsi" w:hAnsi="Courier New" w:cs="Courier New"/>
          <w:color w:val="0000FF"/>
          <w:sz w:val="20"/>
          <w:szCs w:val="20"/>
          <w:highlight w:val="white"/>
          <w:lang w:val="hr-HR" w:eastAsia="en-US"/>
        </w:rPr>
        <w:t>&gt;</w:t>
      </w:r>
    </w:p>
    <w:p w14:paraId="7113E89C" w14:textId="77777777" w:rsidR="005C7784" w:rsidRDefault="005C7784" w:rsidP="005C7784">
      <w:pPr>
        <w:autoSpaceDE w:val="0"/>
        <w:autoSpaceDN w:val="0"/>
        <w:adjustRightInd w:val="0"/>
        <w:spacing w:after="0" w:line="240" w:lineRule="auto"/>
        <w:rPr>
          <w:rFonts w:cstheme="minorHAnsi"/>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GetAppointmentsForPatientResponse</w:t>
      </w:r>
      <w:proofErr w:type="spellEnd"/>
      <w:r>
        <w:rPr>
          <w:rFonts w:ascii="Courier New" w:eastAsiaTheme="minorHAnsi" w:hAnsi="Courier New" w:cs="Courier New"/>
          <w:color w:val="0000FF"/>
          <w:sz w:val="20"/>
          <w:szCs w:val="20"/>
          <w:highlight w:val="white"/>
          <w:lang w:val="hr-HR" w:eastAsia="en-US"/>
        </w:rPr>
        <w:t>&gt;</w:t>
      </w:r>
    </w:p>
    <w:p w14:paraId="23CFA62E" w14:textId="77777777" w:rsidR="005C7784" w:rsidRDefault="005C7784" w:rsidP="005C7784">
      <w:pPr>
        <w:autoSpaceDE w:val="0"/>
        <w:autoSpaceDN w:val="0"/>
        <w:adjustRightInd w:val="0"/>
        <w:spacing w:after="0" w:line="240" w:lineRule="auto"/>
        <w:rPr>
          <w:rFonts w:cstheme="minorHAnsi"/>
          <w:lang w:val="en-US"/>
        </w:rPr>
      </w:pPr>
    </w:p>
    <w:p w14:paraId="7026EFC6" w14:textId="77777777" w:rsidR="005C7784" w:rsidRDefault="005C7784" w:rsidP="005C7784">
      <w:pPr>
        <w:autoSpaceDE w:val="0"/>
        <w:autoSpaceDN w:val="0"/>
        <w:adjustRightInd w:val="0"/>
        <w:spacing w:after="0" w:line="240" w:lineRule="auto"/>
        <w:rPr>
          <w:rFonts w:cstheme="minorHAnsi"/>
          <w:lang w:val="en-US"/>
        </w:rPr>
      </w:pPr>
    </w:p>
    <w:p w14:paraId="20C9808F" w14:textId="77777777" w:rsidR="005C7784" w:rsidRPr="00814B25" w:rsidRDefault="005C7784" w:rsidP="005C7784">
      <w:pPr>
        <w:autoSpaceDE w:val="0"/>
        <w:autoSpaceDN w:val="0"/>
        <w:adjustRightInd w:val="0"/>
        <w:spacing w:after="0" w:line="240" w:lineRule="auto"/>
        <w:rPr>
          <w:rFonts w:cstheme="minorHAnsi"/>
          <w:lang w:val="en-US"/>
        </w:rPr>
      </w:pPr>
      <w:r w:rsidRPr="00814B25">
        <w:rPr>
          <w:rFonts w:cstheme="minorHAnsi"/>
          <w:lang w:val="en-US"/>
        </w:rPr>
        <w:t>Common:</w:t>
      </w:r>
    </w:p>
    <w:p w14:paraId="6D55AAB7"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3217"/>
        <w:gridCol w:w="4523"/>
        <w:gridCol w:w="2711"/>
      </w:tblGrid>
      <w:tr w:rsidR="005C7784" w:rsidRPr="007354DE" w14:paraId="05C5193A" w14:textId="77777777" w:rsidTr="008E563D">
        <w:trPr>
          <w:trHeight w:val="170"/>
        </w:trPr>
        <w:tc>
          <w:tcPr>
            <w:tcW w:w="3217" w:type="dxa"/>
          </w:tcPr>
          <w:p w14:paraId="0A83143D" w14:textId="77777777" w:rsidR="005C7784" w:rsidRPr="00814B25" w:rsidRDefault="005C7784" w:rsidP="008E563D">
            <w:pPr>
              <w:pStyle w:val="Style1"/>
              <w:rPr>
                <w:b/>
                <w:lang w:val="en-US"/>
              </w:rPr>
            </w:pPr>
            <w:r w:rsidRPr="00814B25">
              <w:rPr>
                <w:b/>
                <w:lang w:val="en-US"/>
              </w:rPr>
              <w:t>Element name</w:t>
            </w:r>
          </w:p>
        </w:tc>
        <w:tc>
          <w:tcPr>
            <w:tcW w:w="4523" w:type="dxa"/>
          </w:tcPr>
          <w:p w14:paraId="61AC0F0C" w14:textId="77777777" w:rsidR="005C7784" w:rsidRPr="00814B25" w:rsidRDefault="005C7784" w:rsidP="008E563D">
            <w:pPr>
              <w:pStyle w:val="Style1"/>
              <w:rPr>
                <w:b/>
                <w:lang w:val="en-US"/>
              </w:rPr>
            </w:pPr>
            <w:r w:rsidRPr="00814B25">
              <w:rPr>
                <w:b/>
                <w:lang w:val="en-US"/>
              </w:rPr>
              <w:t>Element description</w:t>
            </w:r>
          </w:p>
        </w:tc>
        <w:tc>
          <w:tcPr>
            <w:tcW w:w="2711" w:type="dxa"/>
          </w:tcPr>
          <w:p w14:paraId="20CA239E" w14:textId="77777777" w:rsidR="005C7784" w:rsidRPr="007354DE" w:rsidRDefault="005C7784" w:rsidP="008E563D">
            <w:pPr>
              <w:pStyle w:val="Style1"/>
              <w:rPr>
                <w:b/>
                <w:lang w:val="en-US"/>
              </w:rPr>
            </w:pPr>
            <w:r>
              <w:rPr>
                <w:b/>
                <w:lang w:val="en-US"/>
              </w:rPr>
              <w:t>Mandatory</w:t>
            </w:r>
          </w:p>
        </w:tc>
      </w:tr>
      <w:tr w:rsidR="005C7784" w:rsidRPr="007354DE" w14:paraId="0629F117" w14:textId="77777777" w:rsidTr="008E563D">
        <w:trPr>
          <w:trHeight w:val="170"/>
        </w:trPr>
        <w:tc>
          <w:tcPr>
            <w:tcW w:w="3217" w:type="dxa"/>
          </w:tcPr>
          <w:p w14:paraId="75657BB7" w14:textId="77777777" w:rsidR="005C7784" w:rsidRPr="00814B25" w:rsidRDefault="005C7784"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523" w:type="dxa"/>
          </w:tcPr>
          <w:p w14:paraId="51481DC8" w14:textId="7C8B5B3B"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711" w:type="dxa"/>
          </w:tcPr>
          <w:p w14:paraId="56AB56B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46F233A4" w14:textId="77777777" w:rsidTr="008E563D">
        <w:trPr>
          <w:trHeight w:val="170"/>
        </w:trPr>
        <w:tc>
          <w:tcPr>
            <w:tcW w:w="3217" w:type="dxa"/>
          </w:tcPr>
          <w:p w14:paraId="1212AD97"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523" w:type="dxa"/>
          </w:tcPr>
          <w:p w14:paraId="719A301A"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711" w:type="dxa"/>
          </w:tcPr>
          <w:p w14:paraId="433442C4" w14:textId="72D40069" w:rsidR="005C7784"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5C7784" w:rsidRPr="007354DE" w14:paraId="228022A2" w14:textId="77777777" w:rsidTr="008E563D">
        <w:trPr>
          <w:trHeight w:val="170"/>
        </w:trPr>
        <w:tc>
          <w:tcPr>
            <w:tcW w:w="3217" w:type="dxa"/>
          </w:tcPr>
          <w:p w14:paraId="54B3FDA2"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Appointments</w:t>
            </w:r>
          </w:p>
        </w:tc>
        <w:tc>
          <w:tcPr>
            <w:tcW w:w="4523" w:type="dxa"/>
          </w:tcPr>
          <w:p w14:paraId="18160EA3" w14:textId="77777777" w:rsidR="005C7784" w:rsidRPr="00814B25" w:rsidRDefault="005C7784" w:rsidP="008E563D">
            <w:pPr>
              <w:spacing w:line="240" w:lineRule="auto"/>
              <w:rPr>
                <w:rFonts w:ascii="Calibri" w:eastAsia="Times New Roman" w:hAnsi="Calibri" w:cs="Times New Roman"/>
                <w:color w:val="000000"/>
                <w:szCs w:val="24"/>
                <w:lang w:val="en-US"/>
              </w:rPr>
            </w:pPr>
            <w:proofErr w:type="gramStart"/>
            <w:r w:rsidRPr="00814B25">
              <w:rPr>
                <w:rFonts w:ascii="Calibri" w:eastAsia="Times New Roman" w:hAnsi="Calibri" w:cs="Times New Roman"/>
                <w:color w:val="000000"/>
                <w:szCs w:val="24"/>
                <w:lang w:val="en-US"/>
              </w:rPr>
              <w:t>Appointments</w:t>
            </w:r>
            <w:proofErr w:type="gramEnd"/>
            <w:r w:rsidRPr="00814B25">
              <w:rPr>
                <w:rFonts w:ascii="Calibri" w:eastAsia="Times New Roman" w:hAnsi="Calibri" w:cs="Times New Roman"/>
                <w:color w:val="000000"/>
                <w:szCs w:val="24"/>
                <w:lang w:val="en-US"/>
              </w:rPr>
              <w:t xml:space="preserve"> list</w:t>
            </w:r>
          </w:p>
        </w:tc>
        <w:tc>
          <w:tcPr>
            <w:tcW w:w="2711" w:type="dxa"/>
          </w:tcPr>
          <w:p w14:paraId="213C547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28BD6171"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044FF58F" w14:textId="77777777" w:rsidR="005C7784" w:rsidRPr="00814B25" w:rsidRDefault="005C7784" w:rsidP="005C7784">
      <w:pPr>
        <w:autoSpaceDE w:val="0"/>
        <w:autoSpaceDN w:val="0"/>
        <w:adjustRightInd w:val="0"/>
        <w:spacing w:after="0" w:line="240" w:lineRule="auto"/>
        <w:rPr>
          <w:rFonts w:cstheme="minorHAnsi"/>
          <w:lang w:val="en-US"/>
        </w:rPr>
      </w:pPr>
      <w:r w:rsidRPr="00814B25">
        <w:rPr>
          <w:rFonts w:cstheme="minorHAnsi"/>
          <w:lang w:val="en-US"/>
        </w:rPr>
        <w:t>For every appointment:</w:t>
      </w:r>
    </w:p>
    <w:p w14:paraId="0A8C29B2"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4297"/>
        <w:gridCol w:w="4300"/>
        <w:gridCol w:w="1859"/>
      </w:tblGrid>
      <w:tr w:rsidR="005C7784" w:rsidRPr="007354DE" w14:paraId="5DA7DF7A" w14:textId="77777777" w:rsidTr="00501CDA">
        <w:trPr>
          <w:trHeight w:val="170"/>
        </w:trPr>
        <w:tc>
          <w:tcPr>
            <w:tcW w:w="4297" w:type="dxa"/>
          </w:tcPr>
          <w:p w14:paraId="3E2854BA" w14:textId="77777777" w:rsidR="005C7784" w:rsidRPr="00814B25" w:rsidRDefault="005C7784" w:rsidP="008E563D">
            <w:pPr>
              <w:pStyle w:val="Style1"/>
              <w:rPr>
                <w:b/>
                <w:lang w:val="en-US"/>
              </w:rPr>
            </w:pPr>
            <w:r w:rsidRPr="00814B25">
              <w:rPr>
                <w:b/>
                <w:lang w:val="en-US"/>
              </w:rPr>
              <w:t>Element name</w:t>
            </w:r>
          </w:p>
        </w:tc>
        <w:tc>
          <w:tcPr>
            <w:tcW w:w="4300" w:type="dxa"/>
          </w:tcPr>
          <w:p w14:paraId="2C472CDA" w14:textId="77777777" w:rsidR="005C7784" w:rsidRPr="00814B25" w:rsidRDefault="005C7784" w:rsidP="008E563D">
            <w:pPr>
              <w:pStyle w:val="Style1"/>
              <w:rPr>
                <w:b/>
                <w:lang w:val="en-US"/>
              </w:rPr>
            </w:pPr>
            <w:r w:rsidRPr="00814B25">
              <w:rPr>
                <w:b/>
                <w:lang w:val="en-US"/>
              </w:rPr>
              <w:t>Element description</w:t>
            </w:r>
          </w:p>
        </w:tc>
        <w:tc>
          <w:tcPr>
            <w:tcW w:w="1859" w:type="dxa"/>
          </w:tcPr>
          <w:p w14:paraId="41907366" w14:textId="77777777" w:rsidR="005C7784" w:rsidRPr="007354DE" w:rsidRDefault="005C7784" w:rsidP="008E563D">
            <w:pPr>
              <w:pStyle w:val="Style1"/>
              <w:rPr>
                <w:b/>
                <w:lang w:val="en-US"/>
              </w:rPr>
            </w:pPr>
            <w:r>
              <w:rPr>
                <w:b/>
                <w:lang w:val="en-US"/>
              </w:rPr>
              <w:t>Mandatory</w:t>
            </w:r>
          </w:p>
        </w:tc>
      </w:tr>
      <w:tr w:rsidR="005C7784" w:rsidRPr="007354DE" w14:paraId="33507571" w14:textId="77777777" w:rsidTr="00501CDA">
        <w:trPr>
          <w:trHeight w:val="170"/>
        </w:trPr>
        <w:tc>
          <w:tcPr>
            <w:tcW w:w="4297" w:type="dxa"/>
          </w:tcPr>
          <w:p w14:paraId="0C3539D8"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4300" w:type="dxa"/>
          </w:tcPr>
          <w:p w14:paraId="70F8C3DF"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1859" w:type="dxa"/>
          </w:tcPr>
          <w:p w14:paraId="127F28E4" w14:textId="77777777" w:rsidR="005C7784" w:rsidRPr="007354DE" w:rsidRDefault="005C7784" w:rsidP="008E563D">
            <w:pPr>
              <w:spacing w:line="240" w:lineRule="auto"/>
              <w:rPr>
                <w:rFonts w:cstheme="minorHAnsi"/>
                <w:szCs w:val="24"/>
                <w:lang w:val="en-US"/>
              </w:rPr>
            </w:pPr>
            <w:r>
              <w:rPr>
                <w:rFonts w:cstheme="minorHAnsi"/>
                <w:szCs w:val="24"/>
                <w:lang w:val="en-US"/>
              </w:rPr>
              <w:t>YES</w:t>
            </w:r>
          </w:p>
        </w:tc>
      </w:tr>
      <w:tr w:rsidR="005C7784" w:rsidRPr="007354DE" w14:paraId="59CB26EA" w14:textId="77777777" w:rsidTr="00501CDA">
        <w:trPr>
          <w:trHeight w:val="170"/>
        </w:trPr>
        <w:tc>
          <w:tcPr>
            <w:tcW w:w="4297" w:type="dxa"/>
          </w:tcPr>
          <w:p w14:paraId="30B635E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MedicalFacilityName</w:t>
            </w:r>
            <w:proofErr w:type="spellEnd"/>
          </w:p>
        </w:tc>
        <w:tc>
          <w:tcPr>
            <w:tcW w:w="4300" w:type="dxa"/>
          </w:tcPr>
          <w:p w14:paraId="593E0407"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Name of the facility where the exam was performed </w:t>
            </w:r>
          </w:p>
        </w:tc>
        <w:tc>
          <w:tcPr>
            <w:tcW w:w="1859" w:type="dxa"/>
          </w:tcPr>
          <w:p w14:paraId="3B2D7415"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46583ECA" w14:textId="77777777" w:rsidTr="00501CDA">
        <w:trPr>
          <w:trHeight w:val="170"/>
        </w:trPr>
        <w:tc>
          <w:tcPr>
            <w:tcW w:w="4297" w:type="dxa"/>
          </w:tcPr>
          <w:p w14:paraId="61A0BE51"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MedicalFacilityAddress</w:t>
            </w:r>
            <w:proofErr w:type="spellEnd"/>
          </w:p>
        </w:tc>
        <w:tc>
          <w:tcPr>
            <w:tcW w:w="4300" w:type="dxa"/>
          </w:tcPr>
          <w:p w14:paraId="6EB20510"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Address of the facility where the exam was performed</w:t>
            </w:r>
          </w:p>
        </w:tc>
        <w:tc>
          <w:tcPr>
            <w:tcW w:w="1859" w:type="dxa"/>
          </w:tcPr>
          <w:p w14:paraId="3E79164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17644C55" w14:textId="77777777" w:rsidTr="00501CDA">
        <w:trPr>
          <w:trHeight w:val="170"/>
        </w:trPr>
        <w:tc>
          <w:tcPr>
            <w:tcW w:w="4297" w:type="dxa"/>
          </w:tcPr>
          <w:p w14:paraId="426DB089"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MedicalFacilityPhone</w:t>
            </w:r>
            <w:proofErr w:type="spellEnd"/>
          </w:p>
        </w:tc>
        <w:tc>
          <w:tcPr>
            <w:tcW w:w="4300" w:type="dxa"/>
          </w:tcPr>
          <w:p w14:paraId="051A59DB"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Phone of the facility where the exam was performed</w:t>
            </w:r>
          </w:p>
        </w:tc>
        <w:tc>
          <w:tcPr>
            <w:tcW w:w="1859" w:type="dxa"/>
          </w:tcPr>
          <w:p w14:paraId="5EF5D11E" w14:textId="5D7F807D" w:rsidR="005C7784" w:rsidRPr="007354DE" w:rsidRDefault="00AC1A1B" w:rsidP="008E563D">
            <w:pPr>
              <w:spacing w:line="240" w:lineRule="auto"/>
              <w:rPr>
                <w:rFonts w:ascii="Calibri" w:eastAsia="Times New Roman" w:hAnsi="Calibri" w:cs="Times New Roman"/>
                <w:color w:val="000000"/>
                <w:szCs w:val="24"/>
                <w:lang w:val="en-US"/>
              </w:rPr>
            </w:pPr>
            <w:r>
              <w:rPr>
                <w:rFonts w:ascii="Calibri" w:hAnsi="Calibri" w:cs="Times New Roman"/>
                <w:color w:val="000000"/>
                <w:szCs w:val="24"/>
                <w:lang w:val="en-US"/>
              </w:rPr>
              <w:t>NO</w:t>
            </w:r>
          </w:p>
        </w:tc>
      </w:tr>
      <w:tr w:rsidR="005C7784" w:rsidRPr="007354DE" w14:paraId="26AD3158" w14:textId="77777777" w:rsidTr="00501CDA">
        <w:trPr>
          <w:trHeight w:val="170"/>
        </w:trPr>
        <w:tc>
          <w:tcPr>
            <w:tcW w:w="4297" w:type="dxa"/>
          </w:tcPr>
          <w:p w14:paraId="7DD129F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MedicalFacilityFax</w:t>
            </w:r>
            <w:proofErr w:type="spellEnd"/>
          </w:p>
        </w:tc>
        <w:tc>
          <w:tcPr>
            <w:tcW w:w="4300" w:type="dxa"/>
          </w:tcPr>
          <w:p w14:paraId="5C433DA5"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Fax of the facility where the exam was performed</w:t>
            </w:r>
          </w:p>
        </w:tc>
        <w:tc>
          <w:tcPr>
            <w:tcW w:w="1859" w:type="dxa"/>
          </w:tcPr>
          <w:p w14:paraId="1AA0D23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08FC5968" w14:textId="77777777" w:rsidTr="00501CDA">
        <w:trPr>
          <w:trHeight w:val="170"/>
        </w:trPr>
        <w:tc>
          <w:tcPr>
            <w:tcW w:w="4297" w:type="dxa"/>
          </w:tcPr>
          <w:p w14:paraId="5D4ABAA2"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MedicalFacilityEMail</w:t>
            </w:r>
            <w:proofErr w:type="spellEnd"/>
          </w:p>
        </w:tc>
        <w:tc>
          <w:tcPr>
            <w:tcW w:w="4300" w:type="dxa"/>
          </w:tcPr>
          <w:p w14:paraId="16E6C580" w14:textId="77777777" w:rsidR="005C7784" w:rsidRPr="00814B25" w:rsidRDefault="005C7784" w:rsidP="008E563D">
            <w:pPr>
              <w:spacing w:line="240" w:lineRule="auto"/>
              <w:rPr>
                <w:rFonts w:ascii="Calibri" w:eastAsia="Times New Roman" w:hAnsi="Calibri" w:cs="Times New Roman"/>
                <w:color w:val="000000"/>
                <w:szCs w:val="24"/>
                <w:lang w:val="en-US"/>
              </w:rPr>
            </w:pPr>
            <w:proofErr w:type="gramStart"/>
            <w:r w:rsidRPr="00814B25">
              <w:rPr>
                <w:rFonts w:ascii="Calibri" w:eastAsia="Times New Roman" w:hAnsi="Calibri" w:cs="Times New Roman"/>
                <w:color w:val="000000"/>
                <w:szCs w:val="24"/>
                <w:lang w:val="en-US"/>
              </w:rPr>
              <w:t>Email  of</w:t>
            </w:r>
            <w:proofErr w:type="gramEnd"/>
            <w:r w:rsidRPr="00814B25">
              <w:rPr>
                <w:rFonts w:ascii="Calibri" w:eastAsia="Times New Roman" w:hAnsi="Calibri" w:cs="Times New Roman"/>
                <w:color w:val="000000"/>
                <w:szCs w:val="24"/>
                <w:lang w:val="en-US"/>
              </w:rPr>
              <w:t xml:space="preserve"> the facility where the exam was performed</w:t>
            </w:r>
          </w:p>
        </w:tc>
        <w:tc>
          <w:tcPr>
            <w:tcW w:w="1859" w:type="dxa"/>
          </w:tcPr>
          <w:p w14:paraId="2E338183" w14:textId="4A0B7B7A" w:rsidR="005C7784" w:rsidRPr="007354DE" w:rsidRDefault="00AC1A1B" w:rsidP="008E563D">
            <w:pPr>
              <w:spacing w:line="240" w:lineRule="auto"/>
              <w:rPr>
                <w:rFonts w:ascii="Calibri" w:eastAsia="Times New Roman" w:hAnsi="Calibri" w:cs="Times New Roman"/>
                <w:color w:val="000000"/>
                <w:szCs w:val="24"/>
                <w:lang w:val="en-US"/>
              </w:rPr>
            </w:pPr>
            <w:r>
              <w:rPr>
                <w:rFonts w:ascii="Calibri" w:hAnsi="Calibri" w:cs="Times New Roman"/>
                <w:color w:val="000000"/>
                <w:szCs w:val="24"/>
                <w:lang w:val="en-US"/>
              </w:rPr>
              <w:t>NO</w:t>
            </w:r>
          </w:p>
        </w:tc>
      </w:tr>
      <w:tr w:rsidR="005C7784" w:rsidRPr="007354DE" w14:paraId="68D7B25F" w14:textId="77777777" w:rsidTr="00501CDA">
        <w:trPr>
          <w:trHeight w:val="170"/>
        </w:trPr>
        <w:tc>
          <w:tcPr>
            <w:tcW w:w="4297" w:type="dxa"/>
          </w:tcPr>
          <w:p w14:paraId="53FEA3F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PatientNameAndSurname</w:t>
            </w:r>
            <w:proofErr w:type="spellEnd"/>
          </w:p>
        </w:tc>
        <w:tc>
          <w:tcPr>
            <w:tcW w:w="4300" w:type="dxa"/>
          </w:tcPr>
          <w:p w14:paraId="6AE491D1"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first and last name</w:t>
            </w:r>
          </w:p>
        </w:tc>
        <w:tc>
          <w:tcPr>
            <w:tcW w:w="1859" w:type="dxa"/>
          </w:tcPr>
          <w:p w14:paraId="5DBAF86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52F1B458" w14:textId="77777777" w:rsidTr="00501CDA">
        <w:trPr>
          <w:trHeight w:val="170"/>
        </w:trPr>
        <w:tc>
          <w:tcPr>
            <w:tcW w:w="4297" w:type="dxa"/>
          </w:tcPr>
          <w:p w14:paraId="35E2E07F"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StreetName</w:t>
            </w:r>
            <w:proofErr w:type="spellEnd"/>
          </w:p>
        </w:tc>
        <w:tc>
          <w:tcPr>
            <w:tcW w:w="4300" w:type="dxa"/>
          </w:tcPr>
          <w:p w14:paraId="5BCB36E3"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Street where the patient lives</w:t>
            </w:r>
          </w:p>
        </w:tc>
        <w:tc>
          <w:tcPr>
            <w:tcW w:w="1859" w:type="dxa"/>
          </w:tcPr>
          <w:p w14:paraId="1E0578A3"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1F2A82CD" w14:textId="77777777" w:rsidTr="00501CDA">
        <w:trPr>
          <w:trHeight w:val="170"/>
        </w:trPr>
        <w:tc>
          <w:tcPr>
            <w:tcW w:w="4297" w:type="dxa"/>
          </w:tcPr>
          <w:p w14:paraId="1DA0777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StreetNumber</w:t>
            </w:r>
            <w:proofErr w:type="spellEnd"/>
          </w:p>
        </w:tc>
        <w:tc>
          <w:tcPr>
            <w:tcW w:w="4300" w:type="dxa"/>
          </w:tcPr>
          <w:p w14:paraId="30143F30"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Street number where the patient lives</w:t>
            </w:r>
          </w:p>
        </w:tc>
        <w:tc>
          <w:tcPr>
            <w:tcW w:w="1859" w:type="dxa"/>
          </w:tcPr>
          <w:p w14:paraId="13C8F34D"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2B623378" w14:textId="77777777" w:rsidTr="00501CDA">
        <w:trPr>
          <w:trHeight w:val="170"/>
        </w:trPr>
        <w:tc>
          <w:tcPr>
            <w:tcW w:w="4297" w:type="dxa"/>
          </w:tcPr>
          <w:p w14:paraId="3CE8C44B"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CityName</w:t>
            </w:r>
            <w:proofErr w:type="spellEnd"/>
          </w:p>
        </w:tc>
        <w:tc>
          <w:tcPr>
            <w:tcW w:w="4300" w:type="dxa"/>
          </w:tcPr>
          <w:p w14:paraId="48BF5892"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Name of the city patient lives in</w:t>
            </w:r>
          </w:p>
        </w:tc>
        <w:tc>
          <w:tcPr>
            <w:tcW w:w="1859" w:type="dxa"/>
          </w:tcPr>
          <w:p w14:paraId="6FB5C562"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4BD4A966" w14:textId="77777777" w:rsidTr="00501CDA">
        <w:trPr>
          <w:trHeight w:val="170"/>
        </w:trPr>
        <w:tc>
          <w:tcPr>
            <w:tcW w:w="4297" w:type="dxa"/>
          </w:tcPr>
          <w:p w14:paraId="715D479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CityPostalCode</w:t>
            </w:r>
            <w:proofErr w:type="spellEnd"/>
          </w:p>
        </w:tc>
        <w:tc>
          <w:tcPr>
            <w:tcW w:w="4300" w:type="dxa"/>
          </w:tcPr>
          <w:p w14:paraId="2290C3F3"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Postal code of the city patient lives in</w:t>
            </w:r>
          </w:p>
        </w:tc>
        <w:tc>
          <w:tcPr>
            <w:tcW w:w="1859" w:type="dxa"/>
          </w:tcPr>
          <w:p w14:paraId="26BA156C"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71993AE3" w14:textId="77777777" w:rsidTr="00501CDA">
        <w:trPr>
          <w:trHeight w:val="170"/>
        </w:trPr>
        <w:tc>
          <w:tcPr>
            <w:tcW w:w="4297" w:type="dxa"/>
          </w:tcPr>
          <w:p w14:paraId="38738DBD"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DistrictCode</w:t>
            </w:r>
            <w:proofErr w:type="spellEnd"/>
          </w:p>
        </w:tc>
        <w:tc>
          <w:tcPr>
            <w:tcW w:w="4300" w:type="dxa"/>
          </w:tcPr>
          <w:p w14:paraId="441163C7"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Code of the district patient lives in</w:t>
            </w:r>
          </w:p>
        </w:tc>
        <w:tc>
          <w:tcPr>
            <w:tcW w:w="1859" w:type="dxa"/>
          </w:tcPr>
          <w:p w14:paraId="6A2D9425"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0EE71816" w14:textId="77777777" w:rsidTr="00501CDA">
        <w:trPr>
          <w:trHeight w:val="170"/>
        </w:trPr>
        <w:tc>
          <w:tcPr>
            <w:tcW w:w="4297" w:type="dxa"/>
          </w:tcPr>
          <w:p w14:paraId="1E750270"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PatientUniqueIdentifier</w:t>
            </w:r>
            <w:proofErr w:type="spellEnd"/>
          </w:p>
        </w:tc>
        <w:tc>
          <w:tcPr>
            <w:tcW w:w="4300" w:type="dxa"/>
          </w:tcPr>
          <w:p w14:paraId="09EB52CA" w14:textId="77777777" w:rsidR="005C7784" w:rsidRPr="00814B25" w:rsidRDefault="005C7784"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1859" w:type="dxa"/>
          </w:tcPr>
          <w:p w14:paraId="23D3C987" w14:textId="02E4D1E6" w:rsidR="005C7784" w:rsidRPr="007354DE" w:rsidRDefault="00BE4C4D" w:rsidP="008E563D">
            <w:pPr>
              <w:spacing w:after="0" w:line="240" w:lineRule="auto"/>
              <w:rPr>
                <w:rFonts w:ascii="Calibri" w:eastAsia="Times New Roman" w:hAnsi="Calibri" w:cs="Times New Roman"/>
                <w:color w:val="000000"/>
                <w:szCs w:val="18"/>
                <w:lang w:val="en-US"/>
              </w:rPr>
            </w:pPr>
            <w:r>
              <w:rPr>
                <w:rFonts w:cstheme="minorHAnsi"/>
                <w:szCs w:val="24"/>
                <w:lang w:val="en-US"/>
              </w:rPr>
              <w:t>NO</w:t>
            </w:r>
          </w:p>
        </w:tc>
      </w:tr>
      <w:tr w:rsidR="005C7784" w:rsidRPr="007354DE" w14:paraId="04962D5B" w14:textId="77777777" w:rsidTr="00501CDA">
        <w:trPr>
          <w:trHeight w:val="170"/>
        </w:trPr>
        <w:tc>
          <w:tcPr>
            <w:tcW w:w="4297" w:type="dxa"/>
          </w:tcPr>
          <w:p w14:paraId="5293C7E0"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PatientInsuranceIdentifier</w:t>
            </w:r>
            <w:proofErr w:type="spellEnd"/>
          </w:p>
        </w:tc>
        <w:tc>
          <w:tcPr>
            <w:tcW w:w="4300" w:type="dxa"/>
          </w:tcPr>
          <w:p w14:paraId="0A67CBF2" w14:textId="77777777" w:rsidR="005C7784" w:rsidRPr="00814B25" w:rsidRDefault="005C7784"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Insurance identifier of the patient (KZZ)</w:t>
            </w:r>
          </w:p>
        </w:tc>
        <w:tc>
          <w:tcPr>
            <w:tcW w:w="1859" w:type="dxa"/>
          </w:tcPr>
          <w:p w14:paraId="4B07C826" w14:textId="77777777" w:rsidR="005C7784" w:rsidRPr="007354DE" w:rsidRDefault="005C7784" w:rsidP="008E563D">
            <w:pPr>
              <w:spacing w:after="0" w:line="240" w:lineRule="auto"/>
              <w:rPr>
                <w:rFonts w:ascii="Calibri" w:eastAsia="Times New Roman" w:hAnsi="Calibri" w:cs="Times New Roman"/>
                <w:color w:val="000000"/>
                <w:szCs w:val="18"/>
                <w:lang w:val="en-US"/>
              </w:rPr>
            </w:pPr>
            <w:r>
              <w:rPr>
                <w:rFonts w:cstheme="minorHAnsi"/>
                <w:szCs w:val="24"/>
                <w:lang w:val="en-US"/>
              </w:rPr>
              <w:t>YES</w:t>
            </w:r>
          </w:p>
        </w:tc>
      </w:tr>
      <w:tr w:rsidR="005C7784" w:rsidRPr="007354DE" w14:paraId="60153068" w14:textId="77777777" w:rsidTr="00501CDA">
        <w:trPr>
          <w:trHeight w:val="170"/>
        </w:trPr>
        <w:tc>
          <w:tcPr>
            <w:tcW w:w="4297" w:type="dxa"/>
          </w:tcPr>
          <w:p w14:paraId="10569D7B"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PatientPhone</w:t>
            </w:r>
            <w:proofErr w:type="spellEnd"/>
          </w:p>
        </w:tc>
        <w:tc>
          <w:tcPr>
            <w:tcW w:w="4300" w:type="dxa"/>
          </w:tcPr>
          <w:p w14:paraId="65E42B9B"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phone</w:t>
            </w:r>
          </w:p>
        </w:tc>
        <w:tc>
          <w:tcPr>
            <w:tcW w:w="1859" w:type="dxa"/>
          </w:tcPr>
          <w:p w14:paraId="7D69D4C9"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00426062" w14:textId="77777777" w:rsidTr="00501CDA">
        <w:trPr>
          <w:trHeight w:val="170"/>
        </w:trPr>
        <w:tc>
          <w:tcPr>
            <w:tcW w:w="4297" w:type="dxa"/>
          </w:tcPr>
          <w:p w14:paraId="27EEFCB2"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PatientMobile</w:t>
            </w:r>
            <w:proofErr w:type="spellEnd"/>
          </w:p>
        </w:tc>
        <w:tc>
          <w:tcPr>
            <w:tcW w:w="4300" w:type="dxa"/>
          </w:tcPr>
          <w:p w14:paraId="1660F64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mobile</w:t>
            </w:r>
          </w:p>
        </w:tc>
        <w:tc>
          <w:tcPr>
            <w:tcW w:w="1859" w:type="dxa"/>
          </w:tcPr>
          <w:p w14:paraId="20D4014B"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63F3DBD5" w14:textId="77777777" w:rsidTr="00501CDA">
        <w:trPr>
          <w:trHeight w:val="170"/>
        </w:trPr>
        <w:tc>
          <w:tcPr>
            <w:tcW w:w="4297" w:type="dxa"/>
          </w:tcPr>
          <w:p w14:paraId="0D7843AE"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PatientEmail</w:t>
            </w:r>
            <w:proofErr w:type="spellEnd"/>
          </w:p>
        </w:tc>
        <w:tc>
          <w:tcPr>
            <w:tcW w:w="4300" w:type="dxa"/>
          </w:tcPr>
          <w:p w14:paraId="59C926E7"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email</w:t>
            </w:r>
          </w:p>
        </w:tc>
        <w:tc>
          <w:tcPr>
            <w:tcW w:w="1859" w:type="dxa"/>
          </w:tcPr>
          <w:p w14:paraId="14E6591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643F1495" w14:textId="77777777" w:rsidTr="00501CDA">
        <w:trPr>
          <w:trHeight w:val="170"/>
        </w:trPr>
        <w:tc>
          <w:tcPr>
            <w:tcW w:w="4297" w:type="dxa"/>
          </w:tcPr>
          <w:p w14:paraId="1D45617C"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MedicalProcedureName</w:t>
            </w:r>
            <w:proofErr w:type="spellEnd"/>
          </w:p>
        </w:tc>
        <w:tc>
          <w:tcPr>
            <w:tcW w:w="4300" w:type="dxa"/>
          </w:tcPr>
          <w:p w14:paraId="09B98321"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name</w:t>
            </w:r>
          </w:p>
        </w:tc>
        <w:tc>
          <w:tcPr>
            <w:tcW w:w="1859" w:type="dxa"/>
          </w:tcPr>
          <w:p w14:paraId="2CE83B7E"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1F73ED64" w14:textId="77777777" w:rsidTr="00501CDA">
        <w:trPr>
          <w:trHeight w:val="170"/>
        </w:trPr>
        <w:tc>
          <w:tcPr>
            <w:tcW w:w="4297" w:type="dxa"/>
          </w:tcPr>
          <w:p w14:paraId="630580BA"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AppointmentDateTime</w:t>
            </w:r>
            <w:proofErr w:type="spellEnd"/>
          </w:p>
        </w:tc>
        <w:tc>
          <w:tcPr>
            <w:tcW w:w="4300" w:type="dxa"/>
          </w:tcPr>
          <w:p w14:paraId="65284F49"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date and time</w:t>
            </w:r>
          </w:p>
        </w:tc>
        <w:tc>
          <w:tcPr>
            <w:tcW w:w="1859" w:type="dxa"/>
          </w:tcPr>
          <w:p w14:paraId="56769D0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1E9E209A" w14:textId="77777777" w:rsidTr="00501CDA">
        <w:trPr>
          <w:trHeight w:val="170"/>
        </w:trPr>
        <w:tc>
          <w:tcPr>
            <w:tcW w:w="4297" w:type="dxa"/>
          </w:tcPr>
          <w:p w14:paraId="3D66DDDC"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SiteDescription</w:t>
            </w:r>
            <w:proofErr w:type="spellEnd"/>
          </w:p>
        </w:tc>
        <w:tc>
          <w:tcPr>
            <w:tcW w:w="4300" w:type="dxa"/>
          </w:tcPr>
          <w:p w14:paraId="2E5A142B" w14:textId="7FECDFE5" w:rsidR="005C7784" w:rsidRPr="00814B25" w:rsidRDefault="001D41E2" w:rsidP="00583E6B">
            <w:pPr>
              <w:spacing w:line="240" w:lineRule="auto"/>
              <w:jc w:val="both"/>
              <w:rPr>
                <w:rFonts w:ascii="Calibri" w:eastAsia="Times New Roman" w:hAnsi="Calibri" w:cs="Times New Roman"/>
                <w:color w:val="000000"/>
                <w:szCs w:val="24"/>
                <w:lang w:val="en-US"/>
              </w:rPr>
            </w:pPr>
            <w:proofErr w:type="spellStart"/>
            <w:r>
              <w:rPr>
                <w:rFonts w:ascii="Calibri" w:eastAsia="Times New Roman" w:hAnsi="Calibri" w:cs="Times New Roman"/>
                <w:color w:val="000000"/>
                <w:lang w:val="en-US"/>
              </w:rPr>
              <w:t>Adress</w:t>
            </w:r>
            <w:proofErr w:type="spellEnd"/>
            <w:r>
              <w:rPr>
                <w:rFonts w:ascii="Calibri" w:eastAsia="Times New Roman" w:hAnsi="Calibri" w:cs="Times New Roman"/>
                <w:color w:val="000000"/>
                <w:lang w:val="en-US"/>
              </w:rPr>
              <w:t>/d</w:t>
            </w:r>
            <w:r w:rsidRPr="00814B25">
              <w:rPr>
                <w:rFonts w:ascii="Calibri" w:eastAsia="Times New Roman" w:hAnsi="Calibri" w:cs="Times New Roman"/>
                <w:color w:val="000000"/>
                <w:lang w:val="en-US"/>
              </w:rPr>
              <w:t>escription of the location where medical procedure</w:t>
            </w:r>
            <w:r>
              <w:rPr>
                <w:rFonts w:ascii="Calibri" w:eastAsia="Times New Roman" w:hAnsi="Calibri" w:cs="Times New Roman"/>
                <w:color w:val="000000"/>
                <w:lang w:val="en-US"/>
              </w:rPr>
              <w:t xml:space="preserve"> (VZS)</w:t>
            </w:r>
            <w:r w:rsidRPr="00814B25">
              <w:rPr>
                <w:rFonts w:ascii="Calibri" w:eastAsia="Times New Roman" w:hAnsi="Calibri" w:cs="Times New Roman"/>
                <w:color w:val="000000"/>
                <w:lang w:val="en-US"/>
              </w:rPr>
              <w:t xml:space="preserve"> is performed</w:t>
            </w:r>
            <w:r>
              <w:rPr>
                <w:rFonts w:ascii="Calibri" w:eastAsia="Times New Roman" w:hAnsi="Calibri" w:cs="Times New Roman"/>
                <w:color w:val="000000"/>
                <w:lang w:val="en-US"/>
              </w:rPr>
              <w:t xml:space="preserve"> </w:t>
            </w:r>
            <w:r w:rsidR="00902493">
              <w:rPr>
                <w:rFonts w:ascii="Calibri" w:eastAsia="Times New Roman" w:hAnsi="Calibri" w:cs="Times New Roman"/>
                <w:color w:val="000000"/>
                <w:lang w:val="en-US"/>
              </w:rPr>
              <w:br/>
            </w:r>
            <w:r>
              <w:rPr>
                <w:rFonts w:ascii="Calibri" w:eastAsia="Times New Roman" w:hAnsi="Calibri" w:cs="Times New Roman"/>
                <w:color w:val="000000"/>
                <w:lang w:val="en-US"/>
              </w:rPr>
              <w:t>(</w:t>
            </w:r>
            <w:proofErr w:type="gramStart"/>
            <w:r w:rsidR="00902493" w:rsidRPr="00814B25">
              <w:rPr>
                <w:rFonts w:ascii="Calibri" w:eastAsia="Times New Roman" w:hAnsi="Calibri" w:cs="Times New Roman"/>
                <w:color w:val="000000"/>
                <w:szCs w:val="18"/>
                <w:lang w:val="en-US"/>
              </w:rPr>
              <w:t>i.e.</w:t>
            </w:r>
            <w:proofErr w:type="gramEnd"/>
            <w:r w:rsidR="00902493" w:rsidRPr="00814B25">
              <w:rPr>
                <w:rFonts w:ascii="Calibri" w:eastAsia="Times New Roman" w:hAnsi="Calibri" w:cs="Times New Roman"/>
                <w:color w:val="000000"/>
                <w:szCs w:val="18"/>
                <w:lang w:val="en-US"/>
              </w:rPr>
              <w:t xml:space="preserve"> </w:t>
            </w:r>
            <w:r>
              <w:rPr>
                <w:rFonts w:ascii="Calibri" w:eastAsia="Times New Roman" w:hAnsi="Calibri" w:cs="Times New Roman"/>
                <w:color w:val="000000"/>
                <w:lang w:val="en-US"/>
              </w:rPr>
              <w:t>“</w:t>
            </w:r>
            <w:proofErr w:type="spellStart"/>
            <w:r w:rsidRPr="00902493">
              <w:rPr>
                <w:rFonts w:ascii="Calibri" w:eastAsia="Times New Roman" w:hAnsi="Calibri" w:cs="Times New Roman"/>
                <w:color w:val="000000"/>
                <w:lang w:val="en-US"/>
              </w:rPr>
              <w:t>Bolnišnica</w:t>
            </w:r>
            <w:proofErr w:type="spellEnd"/>
            <w:r w:rsidRPr="00902493">
              <w:rPr>
                <w:rFonts w:ascii="Calibri" w:eastAsia="Times New Roman" w:hAnsi="Calibri" w:cs="Times New Roman"/>
                <w:color w:val="000000"/>
                <w:lang w:val="en-US"/>
              </w:rPr>
              <w:t xml:space="preserve"> dr. Petra </w:t>
            </w:r>
            <w:proofErr w:type="spellStart"/>
            <w:r w:rsidRPr="00902493">
              <w:rPr>
                <w:rFonts w:ascii="Calibri" w:eastAsia="Times New Roman" w:hAnsi="Calibri" w:cs="Times New Roman"/>
                <w:color w:val="000000"/>
                <w:lang w:val="en-US"/>
              </w:rPr>
              <w:t>Držaja</w:t>
            </w:r>
            <w:proofErr w:type="spellEnd"/>
            <w:r w:rsidRPr="00902493">
              <w:rPr>
                <w:rFonts w:ascii="Calibri" w:eastAsia="Times New Roman" w:hAnsi="Calibri" w:cs="Times New Roman"/>
                <w:color w:val="000000"/>
                <w:lang w:val="en-US"/>
              </w:rPr>
              <w:t xml:space="preserve">, </w:t>
            </w:r>
            <w:proofErr w:type="spellStart"/>
            <w:r w:rsidRPr="00902493">
              <w:rPr>
                <w:rFonts w:ascii="Calibri" w:eastAsia="Times New Roman" w:hAnsi="Calibri" w:cs="Times New Roman"/>
                <w:color w:val="000000"/>
                <w:lang w:val="en-US"/>
              </w:rPr>
              <w:t>Vodnikova</w:t>
            </w:r>
            <w:proofErr w:type="spellEnd"/>
            <w:r w:rsidRPr="00902493">
              <w:rPr>
                <w:rFonts w:ascii="Calibri" w:eastAsia="Times New Roman" w:hAnsi="Calibri" w:cs="Times New Roman"/>
                <w:color w:val="000000"/>
                <w:lang w:val="en-US"/>
              </w:rPr>
              <w:t xml:space="preserve"> 62, 1000 Ljubljana</w:t>
            </w:r>
            <w:r>
              <w:rPr>
                <w:rFonts w:ascii="Calibri" w:eastAsia="Times New Roman" w:hAnsi="Calibri" w:cs="Times New Roman"/>
                <w:color w:val="000000"/>
                <w:lang w:val="en-US"/>
              </w:rPr>
              <w:t>”)</w:t>
            </w:r>
          </w:p>
        </w:tc>
        <w:tc>
          <w:tcPr>
            <w:tcW w:w="1859" w:type="dxa"/>
          </w:tcPr>
          <w:p w14:paraId="50C487E4"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NO</w:t>
            </w:r>
          </w:p>
        </w:tc>
      </w:tr>
      <w:tr w:rsidR="005C7784" w:rsidRPr="007354DE" w14:paraId="648B07D8" w14:textId="77777777" w:rsidTr="00501CDA">
        <w:trPr>
          <w:trHeight w:val="170"/>
        </w:trPr>
        <w:tc>
          <w:tcPr>
            <w:tcW w:w="4297" w:type="dxa"/>
          </w:tcPr>
          <w:p w14:paraId="33558791"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MedicalFacilityNotes</w:t>
            </w:r>
            <w:proofErr w:type="spellEnd"/>
          </w:p>
        </w:tc>
        <w:tc>
          <w:tcPr>
            <w:tcW w:w="4300" w:type="dxa"/>
          </w:tcPr>
          <w:p w14:paraId="733E946C" w14:textId="2C4E34FC" w:rsidR="005C7784" w:rsidRPr="00814B25" w:rsidRDefault="005C7784" w:rsidP="00583E6B">
            <w:pPr>
              <w:spacing w:line="240" w:lineRule="auto"/>
              <w:jc w:val="both"/>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Notes sent by the hospital ordering system for booked appointment</w:t>
            </w:r>
            <w:r w:rsidR="00583E6B">
              <w:rPr>
                <w:rFonts w:ascii="Calibri" w:eastAsia="Times New Roman" w:hAnsi="Calibri" w:cs="Times New Roman"/>
                <w:color w:val="000000"/>
                <w:lang w:val="en-US"/>
              </w:rPr>
              <w:t xml:space="preserve"> (</w:t>
            </w:r>
            <w:r w:rsidR="00583E6B" w:rsidRPr="00432440">
              <w:rPr>
                <w:rFonts w:ascii="Calibri" w:eastAsia="Times New Roman" w:hAnsi="Calibri" w:cs="Times New Roman"/>
                <w:color w:val="000000"/>
                <w:szCs w:val="24"/>
                <w:lang w:val="en-US"/>
              </w:rPr>
              <w:t>visible on the order confirmation</w:t>
            </w:r>
            <w:r w:rsidR="00583E6B">
              <w:rPr>
                <w:rFonts w:ascii="Calibri" w:eastAsia="Times New Roman" w:hAnsi="Calibri" w:cs="Times New Roman"/>
                <w:color w:val="000000"/>
                <w:szCs w:val="24"/>
                <w:lang w:val="en-US"/>
              </w:rPr>
              <w:t xml:space="preserve">, </w:t>
            </w:r>
            <w:proofErr w:type="gramStart"/>
            <w:r w:rsidR="00902493" w:rsidRPr="00814B25">
              <w:rPr>
                <w:rFonts w:ascii="Calibri" w:eastAsia="Times New Roman" w:hAnsi="Calibri" w:cs="Times New Roman"/>
                <w:color w:val="000000"/>
                <w:szCs w:val="18"/>
                <w:lang w:val="en-US"/>
              </w:rPr>
              <w:t>i.e.</w:t>
            </w:r>
            <w:proofErr w:type="gramEnd"/>
            <w:r w:rsidR="00583E6B">
              <w:rPr>
                <w:rFonts w:ascii="Calibri" w:eastAsia="Times New Roman" w:hAnsi="Calibri" w:cs="Times New Roman"/>
                <w:color w:val="000000"/>
                <w:szCs w:val="24"/>
                <w:lang w:val="en-US"/>
              </w:rPr>
              <w:t xml:space="preserve"> “</w:t>
            </w:r>
            <w:r w:rsidR="00583E6B" w:rsidRPr="00902493">
              <w:rPr>
                <w:rFonts w:ascii="Calibri" w:eastAsia="Times New Roman" w:hAnsi="Calibri" w:cs="Times New Roman"/>
                <w:color w:val="000000"/>
                <w:szCs w:val="24"/>
                <w:lang w:val="en-US"/>
              </w:rPr>
              <w:t>Order by phone exclusively with electronic referral</w:t>
            </w:r>
            <w:r w:rsidR="00583E6B">
              <w:rPr>
                <w:rFonts w:ascii="Calibri" w:eastAsia="Times New Roman" w:hAnsi="Calibri" w:cs="Times New Roman"/>
                <w:color w:val="000000"/>
                <w:szCs w:val="24"/>
                <w:lang w:val="en-US"/>
              </w:rPr>
              <w:t>”)</w:t>
            </w:r>
          </w:p>
        </w:tc>
        <w:tc>
          <w:tcPr>
            <w:tcW w:w="1859" w:type="dxa"/>
          </w:tcPr>
          <w:p w14:paraId="42D0EFC4"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NO</w:t>
            </w:r>
          </w:p>
        </w:tc>
      </w:tr>
      <w:tr w:rsidR="005C7784" w:rsidRPr="007354DE" w14:paraId="43627404" w14:textId="77777777" w:rsidTr="00501CDA">
        <w:trPr>
          <w:trHeight w:val="170"/>
        </w:trPr>
        <w:tc>
          <w:tcPr>
            <w:tcW w:w="4297" w:type="dxa"/>
          </w:tcPr>
          <w:p w14:paraId="44B8DAE9"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ResponseCode</w:t>
            </w:r>
            <w:proofErr w:type="spellEnd"/>
          </w:p>
        </w:tc>
        <w:tc>
          <w:tcPr>
            <w:tcW w:w="4300" w:type="dxa"/>
          </w:tcPr>
          <w:p w14:paraId="02B2F6A3" w14:textId="2E2BF660"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_Ref3710978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814B25">
              <w:rPr>
                <w:rFonts w:ascii="Calibri" w:eastAsia="Times New Roman" w:hAnsi="Calibri" w:cs="Times New Roman"/>
                <w:color w:val="000000"/>
                <w:szCs w:val="24"/>
                <w:lang w:val="en-US"/>
              </w:rPr>
              <w:fldChar w:fldCharType="end"/>
            </w:r>
          </w:p>
        </w:tc>
        <w:tc>
          <w:tcPr>
            <w:tcW w:w="1859" w:type="dxa"/>
          </w:tcPr>
          <w:p w14:paraId="26AC847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20AB88EA" w14:textId="77777777" w:rsidTr="00501CDA">
        <w:trPr>
          <w:trHeight w:val="170"/>
        </w:trPr>
        <w:tc>
          <w:tcPr>
            <w:tcW w:w="4297" w:type="dxa"/>
          </w:tcPr>
          <w:p w14:paraId="3309A36F" w14:textId="77777777" w:rsidR="005C7784" w:rsidRPr="00814B25" w:rsidRDefault="005C7784" w:rsidP="008E563D">
            <w:pPr>
              <w:tabs>
                <w:tab w:val="left" w:pos="1019"/>
              </w:tabs>
              <w:spacing w:line="240" w:lineRule="auto"/>
              <w:rPr>
                <w:rFonts w:ascii="Courier New" w:eastAsiaTheme="minorHAnsi" w:hAnsi="Courier New" w:cs="Courier New"/>
                <w:b/>
                <w:bCs/>
                <w:color w:val="FF0000"/>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HOSIdentifier</w:t>
            </w:r>
            <w:proofErr w:type="spellEnd"/>
          </w:p>
        </w:tc>
        <w:tc>
          <w:tcPr>
            <w:tcW w:w="4300" w:type="dxa"/>
          </w:tcPr>
          <w:p w14:paraId="13CF94F8" w14:textId="77777777" w:rsidR="005C7784" w:rsidRPr="00814B25" w:rsidRDefault="005C7784" w:rsidP="008E563D">
            <w:pPr>
              <w:spacing w:line="240" w:lineRule="auto"/>
              <w:rPr>
                <w:rFonts w:ascii="Calibri" w:eastAsia="Times New Roman" w:hAnsi="Calibri" w:cs="Times New Roman"/>
                <w:color w:val="FF0000"/>
                <w:szCs w:val="24"/>
                <w:lang w:val="en-US"/>
              </w:rPr>
            </w:pPr>
            <w:r w:rsidRPr="00814B25">
              <w:rPr>
                <w:rFonts w:ascii="Calibri" w:eastAsia="Times New Roman" w:hAnsi="Calibri" w:cs="Times New Roman"/>
                <w:color w:val="000000"/>
                <w:szCs w:val="24"/>
                <w:lang w:val="en-US"/>
              </w:rPr>
              <w:t>Unique identifier of the reservation in the facility</w:t>
            </w:r>
          </w:p>
        </w:tc>
        <w:tc>
          <w:tcPr>
            <w:tcW w:w="1859" w:type="dxa"/>
          </w:tcPr>
          <w:p w14:paraId="1D92B80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27D5291A" w14:textId="77777777" w:rsidTr="00501CDA">
        <w:trPr>
          <w:trHeight w:val="170"/>
        </w:trPr>
        <w:tc>
          <w:tcPr>
            <w:tcW w:w="4297" w:type="dxa"/>
          </w:tcPr>
          <w:p w14:paraId="6FB049B4"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HealthcareProviderIndex</w:t>
            </w:r>
            <w:proofErr w:type="spellEnd"/>
          </w:p>
        </w:tc>
        <w:tc>
          <w:tcPr>
            <w:tcW w:w="4300" w:type="dxa"/>
          </w:tcPr>
          <w:p w14:paraId="5908704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1859" w:type="dxa"/>
          </w:tcPr>
          <w:p w14:paraId="33C85798"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54FF8796" w14:textId="77777777" w:rsidTr="00501CDA">
        <w:trPr>
          <w:trHeight w:val="170"/>
        </w:trPr>
        <w:tc>
          <w:tcPr>
            <w:tcW w:w="4297" w:type="dxa"/>
          </w:tcPr>
          <w:p w14:paraId="37969DD7"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HealthcareProviderSpecificIndex</w:t>
            </w:r>
            <w:proofErr w:type="spellEnd"/>
          </w:p>
        </w:tc>
        <w:tc>
          <w:tcPr>
            <w:tcW w:w="4300" w:type="dxa"/>
          </w:tcPr>
          <w:p w14:paraId="28322151" w14:textId="77777777" w:rsidR="005C7784" w:rsidRPr="00814B25" w:rsidRDefault="005C7784" w:rsidP="00583E6B">
            <w:pPr>
              <w:spacing w:line="240" w:lineRule="auto"/>
              <w:jc w:val="both"/>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1859" w:type="dxa"/>
          </w:tcPr>
          <w:p w14:paraId="2634DC98"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5C7784" w:rsidRPr="007354DE" w14:paraId="043A1703" w14:textId="77777777" w:rsidTr="00501CDA">
        <w:trPr>
          <w:trHeight w:val="170"/>
        </w:trPr>
        <w:tc>
          <w:tcPr>
            <w:tcW w:w="4297" w:type="dxa"/>
          </w:tcPr>
          <w:p w14:paraId="6A01738F"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ReferralUniqueIdentifier</w:t>
            </w:r>
            <w:proofErr w:type="spellEnd"/>
          </w:p>
        </w:tc>
        <w:tc>
          <w:tcPr>
            <w:tcW w:w="4300" w:type="dxa"/>
          </w:tcPr>
          <w:p w14:paraId="54BB2EA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1859" w:type="dxa"/>
          </w:tcPr>
          <w:p w14:paraId="2BF8D618"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6A809B9D" w14:textId="77777777" w:rsidTr="00501CDA">
        <w:trPr>
          <w:trHeight w:val="170"/>
        </w:trPr>
        <w:tc>
          <w:tcPr>
            <w:tcW w:w="4297" w:type="dxa"/>
          </w:tcPr>
          <w:p w14:paraId="43917BB9"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OldReferralUniqueIdentifier</w:t>
            </w:r>
            <w:proofErr w:type="spellEnd"/>
          </w:p>
        </w:tc>
        <w:tc>
          <w:tcPr>
            <w:tcW w:w="4300" w:type="dxa"/>
          </w:tcPr>
          <w:p w14:paraId="3F44336F"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Previous referral unique identifier</w:t>
            </w:r>
          </w:p>
        </w:tc>
        <w:tc>
          <w:tcPr>
            <w:tcW w:w="1859" w:type="dxa"/>
          </w:tcPr>
          <w:p w14:paraId="3676114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6E94DD4C" w14:textId="77777777" w:rsidTr="00501CDA">
        <w:trPr>
          <w:trHeight w:val="170"/>
        </w:trPr>
        <w:tc>
          <w:tcPr>
            <w:tcW w:w="4297" w:type="dxa"/>
          </w:tcPr>
          <w:p w14:paraId="62DECE4B"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AppointmentStatus</w:t>
            </w:r>
            <w:proofErr w:type="spellEnd"/>
          </w:p>
        </w:tc>
        <w:tc>
          <w:tcPr>
            <w:tcW w:w="4300" w:type="dxa"/>
          </w:tcPr>
          <w:p w14:paraId="189D018B" w14:textId="5BA881FC"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_Ref3712889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rFonts w:eastAsiaTheme="minorHAnsi"/>
                <w:color w:val="0070C0"/>
                <w:lang w:val="en-US" w:eastAsia="en-US"/>
              </w:rPr>
              <w:t xml:space="preserve">  </w:t>
            </w:r>
            <w:proofErr w:type="spellStart"/>
            <w:r w:rsidR="003573DC" w:rsidRPr="00814B25">
              <w:rPr>
                <w:rFonts w:eastAsiaTheme="minorHAnsi"/>
                <w:lang w:eastAsia="en-US"/>
              </w:rPr>
              <w:t>AppointmentStatusType</w:t>
            </w:r>
            <w:proofErr w:type="spellEnd"/>
            <w:r w:rsidRPr="00814B25">
              <w:rPr>
                <w:rFonts w:ascii="Calibri" w:eastAsia="Times New Roman" w:hAnsi="Calibri" w:cs="Times New Roman"/>
                <w:color w:val="000000"/>
                <w:szCs w:val="24"/>
                <w:lang w:val="en-US"/>
              </w:rPr>
              <w:fldChar w:fldCharType="end"/>
            </w:r>
          </w:p>
        </w:tc>
        <w:tc>
          <w:tcPr>
            <w:tcW w:w="1859" w:type="dxa"/>
          </w:tcPr>
          <w:p w14:paraId="5A50F35B" w14:textId="77777777" w:rsidR="005C7784" w:rsidRPr="007354DE" w:rsidRDefault="005C7784" w:rsidP="008E563D">
            <w:pPr>
              <w:spacing w:line="240" w:lineRule="auto"/>
              <w:rPr>
                <w:rFonts w:cstheme="minorHAnsi"/>
                <w:szCs w:val="24"/>
                <w:lang w:val="en-US"/>
              </w:rPr>
            </w:pPr>
            <w:r>
              <w:rPr>
                <w:rFonts w:cstheme="minorHAnsi"/>
                <w:szCs w:val="24"/>
                <w:lang w:val="en-US"/>
              </w:rPr>
              <w:t>YES</w:t>
            </w:r>
          </w:p>
        </w:tc>
      </w:tr>
      <w:tr w:rsidR="005C7784" w:rsidRPr="007354DE" w14:paraId="779D6373" w14:textId="77777777" w:rsidTr="00501CDA">
        <w:trPr>
          <w:trHeight w:val="170"/>
        </w:trPr>
        <w:tc>
          <w:tcPr>
            <w:tcW w:w="4297" w:type="dxa"/>
          </w:tcPr>
          <w:p w14:paraId="5FFA9462"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CancelledBy</w:t>
            </w:r>
            <w:proofErr w:type="spellEnd"/>
          </w:p>
        </w:tc>
        <w:tc>
          <w:tcPr>
            <w:tcW w:w="4300" w:type="dxa"/>
          </w:tcPr>
          <w:p w14:paraId="2B1B6379"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person which cancelled the appointment</w:t>
            </w:r>
          </w:p>
        </w:tc>
        <w:tc>
          <w:tcPr>
            <w:tcW w:w="1859" w:type="dxa"/>
          </w:tcPr>
          <w:p w14:paraId="54C3D3B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0E82C959" w14:textId="77777777" w:rsidTr="00501CDA">
        <w:trPr>
          <w:trHeight w:val="170"/>
        </w:trPr>
        <w:tc>
          <w:tcPr>
            <w:tcW w:w="4297" w:type="dxa"/>
          </w:tcPr>
          <w:p w14:paraId="6BFD226B"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CancellationReasonCode</w:t>
            </w:r>
            <w:proofErr w:type="spellEnd"/>
          </w:p>
        </w:tc>
        <w:tc>
          <w:tcPr>
            <w:tcW w:w="4300" w:type="dxa"/>
          </w:tcPr>
          <w:p w14:paraId="691E5596" w14:textId="3849E27C"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r w:rsidRPr="00814B25">
              <w:rPr>
                <w:rFonts w:cstheme="minorHAnsi"/>
                <w:szCs w:val="24"/>
                <w:lang w:val="en-US"/>
              </w:rPr>
              <w:t>References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_Ref3712188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814B25">
              <w:t>AppointmentCancellationReasonType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1859" w:type="dxa"/>
          </w:tcPr>
          <w:p w14:paraId="4BC638E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7AF84C34" w14:textId="77777777" w:rsidTr="00501CDA">
        <w:trPr>
          <w:trHeight w:val="170"/>
        </w:trPr>
        <w:tc>
          <w:tcPr>
            <w:tcW w:w="4297" w:type="dxa"/>
          </w:tcPr>
          <w:p w14:paraId="4A73085D"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CancellationReasonDescription</w:t>
            </w:r>
            <w:proofErr w:type="spellEnd"/>
          </w:p>
        </w:tc>
        <w:tc>
          <w:tcPr>
            <w:tcW w:w="4300" w:type="dxa"/>
          </w:tcPr>
          <w:p w14:paraId="3A14B7FE"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Additional notes about the cancellation (mandatory for reason </w:t>
            </w:r>
            <w:proofErr w:type="spellStart"/>
            <w:r w:rsidRPr="00814B25">
              <w:rPr>
                <w:rFonts w:ascii="Calibri" w:eastAsia="Times New Roman" w:hAnsi="Calibri" w:cs="Times New Roman"/>
                <w:color w:val="000000"/>
                <w:szCs w:val="24"/>
                <w:lang w:val="en-US"/>
              </w:rPr>
              <w:t>Ostalo</w:t>
            </w:r>
            <w:proofErr w:type="spellEnd"/>
            <w:r w:rsidRPr="00814B25">
              <w:rPr>
                <w:rFonts w:ascii="Calibri" w:eastAsia="Times New Roman" w:hAnsi="Calibri" w:cs="Times New Roman"/>
                <w:color w:val="000000"/>
                <w:szCs w:val="24"/>
                <w:lang w:val="en-US"/>
              </w:rPr>
              <w:t>)</w:t>
            </w:r>
          </w:p>
        </w:tc>
        <w:tc>
          <w:tcPr>
            <w:tcW w:w="1859" w:type="dxa"/>
          </w:tcPr>
          <w:p w14:paraId="47E36DCE"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E4C4D" w:rsidRPr="007354DE" w14:paraId="7881B078" w14:textId="77777777" w:rsidTr="00501CDA">
        <w:trPr>
          <w:trHeight w:val="170"/>
        </w:trPr>
        <w:tc>
          <w:tcPr>
            <w:tcW w:w="4297" w:type="dxa"/>
          </w:tcPr>
          <w:p w14:paraId="6D67D706" w14:textId="7E62F2B8" w:rsidR="00BE4C4D" w:rsidRPr="00814B25" w:rsidRDefault="00BE4C4D" w:rsidP="00BE4C4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lastRenderedPageBreak/>
              <w:t>CancelReferralFacilityCode</w:t>
            </w:r>
            <w:proofErr w:type="spellEnd"/>
          </w:p>
        </w:tc>
        <w:tc>
          <w:tcPr>
            <w:tcW w:w="4300" w:type="dxa"/>
          </w:tcPr>
          <w:p w14:paraId="43B10188" w14:textId="350682D1" w:rsidR="00BE4C4D" w:rsidRPr="00814B25" w:rsidRDefault="00BE4C4D" w:rsidP="00BE4C4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Code of the facility that cancelled the appointment</w:t>
            </w:r>
          </w:p>
        </w:tc>
        <w:tc>
          <w:tcPr>
            <w:tcW w:w="1859" w:type="dxa"/>
          </w:tcPr>
          <w:p w14:paraId="78949E16" w14:textId="55D55D12" w:rsidR="00BE4C4D" w:rsidRDefault="00BE4C4D" w:rsidP="00BE4C4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E4C4D" w:rsidRPr="007354DE" w14:paraId="0556D4C6" w14:textId="77777777" w:rsidTr="00501CDA">
        <w:trPr>
          <w:trHeight w:val="170"/>
        </w:trPr>
        <w:tc>
          <w:tcPr>
            <w:tcW w:w="4297" w:type="dxa"/>
          </w:tcPr>
          <w:p w14:paraId="284241D2" w14:textId="756070E0" w:rsidR="00BE4C4D" w:rsidRPr="00814B25" w:rsidRDefault="00BE4C4D" w:rsidP="00BE4C4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CancelReferralFacilitySpecificCode</w:t>
            </w:r>
            <w:proofErr w:type="spellEnd"/>
          </w:p>
        </w:tc>
        <w:tc>
          <w:tcPr>
            <w:tcW w:w="4300" w:type="dxa"/>
          </w:tcPr>
          <w:p w14:paraId="10E3D25C" w14:textId="0FD72C73" w:rsidR="00BE4C4D" w:rsidRPr="00814B25" w:rsidRDefault="00BE4C4D" w:rsidP="00BE4C4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Specific code of the facility that cancelled the appointment</w:t>
            </w:r>
          </w:p>
        </w:tc>
        <w:tc>
          <w:tcPr>
            <w:tcW w:w="1859" w:type="dxa"/>
          </w:tcPr>
          <w:p w14:paraId="0F09C853" w14:textId="4CD100FB" w:rsidR="00BE4C4D" w:rsidRDefault="00BE4C4D" w:rsidP="00BE4C4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01CDA" w:rsidRPr="007354DE" w14:paraId="2A19E901" w14:textId="77777777" w:rsidTr="00501CDA">
        <w:trPr>
          <w:trHeight w:val="170"/>
        </w:trPr>
        <w:tc>
          <w:tcPr>
            <w:tcW w:w="4297" w:type="dxa"/>
          </w:tcPr>
          <w:p w14:paraId="4CAF7703" w14:textId="77777777" w:rsidR="00501CDA" w:rsidRPr="007354DE"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071E81">
              <w:rPr>
                <w:rFonts w:ascii="Courier New" w:eastAsiaTheme="minorHAnsi" w:hAnsi="Courier New" w:cs="Courier New"/>
                <w:b/>
                <w:bCs/>
                <w:color w:val="8000FF"/>
                <w:sz w:val="20"/>
                <w:szCs w:val="20"/>
                <w:lang w:val="hr-HR" w:eastAsia="en-US"/>
              </w:rPr>
              <w:t>MedicalProcedureCode</w:t>
            </w:r>
            <w:proofErr w:type="spellEnd"/>
          </w:p>
        </w:tc>
        <w:tc>
          <w:tcPr>
            <w:tcW w:w="4300" w:type="dxa"/>
          </w:tcPr>
          <w:p w14:paraId="02757B6C" w14:textId="77777777" w:rsidR="00501CDA" w:rsidRPr="007354DE"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Medical procedure unique identifier (VZS)</w:t>
            </w:r>
          </w:p>
        </w:tc>
        <w:tc>
          <w:tcPr>
            <w:tcW w:w="1859" w:type="dxa"/>
          </w:tcPr>
          <w:p w14:paraId="700C7CBA" w14:textId="77777777" w:rsidR="00501CDA"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YES</w:t>
            </w:r>
          </w:p>
        </w:tc>
      </w:tr>
      <w:tr w:rsidR="00501CDA" w:rsidRPr="007354DE" w14:paraId="5BABD325" w14:textId="77777777" w:rsidTr="00501CDA">
        <w:trPr>
          <w:trHeight w:val="170"/>
        </w:trPr>
        <w:tc>
          <w:tcPr>
            <w:tcW w:w="4297" w:type="dxa"/>
          </w:tcPr>
          <w:p w14:paraId="3F0C9877" w14:textId="77777777" w:rsidR="00501CDA" w:rsidRPr="007354DE"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071E81">
              <w:rPr>
                <w:rFonts w:ascii="Courier New" w:eastAsiaTheme="minorHAnsi" w:hAnsi="Courier New" w:cs="Courier New"/>
                <w:b/>
                <w:bCs/>
                <w:color w:val="8000FF"/>
                <w:sz w:val="20"/>
                <w:szCs w:val="20"/>
                <w:lang w:val="hr-HR" w:eastAsia="en-US"/>
              </w:rPr>
              <w:t>ControlExam</w:t>
            </w:r>
            <w:proofErr w:type="spellEnd"/>
          </w:p>
        </w:tc>
        <w:tc>
          <w:tcPr>
            <w:tcW w:w="4300" w:type="dxa"/>
          </w:tcPr>
          <w:p w14:paraId="6141E38C" w14:textId="77777777" w:rsidR="00501CDA" w:rsidRPr="007354DE"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Flag indicating if the medical procedure is control exam</w:t>
            </w:r>
          </w:p>
        </w:tc>
        <w:tc>
          <w:tcPr>
            <w:tcW w:w="1859" w:type="dxa"/>
          </w:tcPr>
          <w:p w14:paraId="37C3554A" w14:textId="77777777" w:rsidR="00501CDA"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YES</w:t>
            </w:r>
          </w:p>
        </w:tc>
      </w:tr>
      <w:tr w:rsidR="00501CDA" w:rsidRPr="007354DE" w14:paraId="028BF1D3" w14:textId="77777777" w:rsidTr="00501CDA">
        <w:trPr>
          <w:trHeight w:val="170"/>
        </w:trPr>
        <w:tc>
          <w:tcPr>
            <w:tcW w:w="4297" w:type="dxa"/>
          </w:tcPr>
          <w:p w14:paraId="69D0156B" w14:textId="77777777" w:rsidR="00501CDA" w:rsidRPr="007354DE"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071E81">
              <w:rPr>
                <w:rFonts w:ascii="Courier New" w:eastAsiaTheme="minorHAnsi" w:hAnsi="Courier New" w:cs="Courier New"/>
                <w:b/>
                <w:bCs/>
                <w:color w:val="8000FF"/>
                <w:sz w:val="20"/>
                <w:szCs w:val="20"/>
                <w:lang w:val="hr-HR" w:eastAsia="en-US"/>
              </w:rPr>
              <w:t>RequestedByPatient</w:t>
            </w:r>
            <w:proofErr w:type="spellEnd"/>
          </w:p>
        </w:tc>
        <w:tc>
          <w:tcPr>
            <w:tcW w:w="4300" w:type="dxa"/>
          </w:tcPr>
          <w:p w14:paraId="6ED2A80C" w14:textId="77777777" w:rsidR="00501CDA" w:rsidRPr="007354DE"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Flag indication if appointment is requested by patient</w:t>
            </w:r>
          </w:p>
        </w:tc>
        <w:tc>
          <w:tcPr>
            <w:tcW w:w="1859" w:type="dxa"/>
          </w:tcPr>
          <w:p w14:paraId="2285D011" w14:textId="77777777" w:rsidR="00501CDA"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NO</w:t>
            </w:r>
          </w:p>
        </w:tc>
      </w:tr>
      <w:tr w:rsidR="00501CDA" w:rsidRPr="007354DE" w14:paraId="37571F99" w14:textId="77777777" w:rsidTr="00501CDA">
        <w:trPr>
          <w:trHeight w:val="170"/>
        </w:trPr>
        <w:tc>
          <w:tcPr>
            <w:tcW w:w="4297" w:type="dxa"/>
          </w:tcPr>
          <w:p w14:paraId="4DC8D05E" w14:textId="77777777" w:rsidR="00501CDA" w:rsidRPr="007354DE"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071E81">
              <w:rPr>
                <w:rFonts w:ascii="Courier New" w:eastAsiaTheme="minorHAnsi" w:hAnsi="Courier New" w:cs="Courier New"/>
                <w:b/>
                <w:bCs/>
                <w:color w:val="8000FF"/>
                <w:sz w:val="20"/>
                <w:szCs w:val="20"/>
                <w:lang w:val="hr-HR" w:eastAsia="en-US"/>
              </w:rPr>
              <w:t>RequestedByPatientCode</w:t>
            </w:r>
            <w:proofErr w:type="spellEnd"/>
          </w:p>
        </w:tc>
        <w:tc>
          <w:tcPr>
            <w:tcW w:w="4300" w:type="dxa"/>
          </w:tcPr>
          <w:p w14:paraId="2BEE8024" w14:textId="77777777" w:rsidR="00501CDA" w:rsidRPr="007354DE"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 xml:space="preserve">References catalogue </w:t>
            </w:r>
            <w:proofErr w:type="spellStart"/>
            <w:r>
              <w:rPr>
                <w:rFonts w:ascii="Segoe UI" w:hAnsi="Segoe UI" w:cs="Segoe UI"/>
                <w:color w:val="172B4D"/>
                <w:sz w:val="21"/>
                <w:szCs w:val="21"/>
              </w:rPr>
              <w:t>RequestedByPatientType</w:t>
            </w:r>
            <w:proofErr w:type="spellEnd"/>
          </w:p>
        </w:tc>
        <w:tc>
          <w:tcPr>
            <w:tcW w:w="1859" w:type="dxa"/>
          </w:tcPr>
          <w:p w14:paraId="77B6B553" w14:textId="77777777" w:rsidR="00501CDA"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NO</w:t>
            </w:r>
          </w:p>
        </w:tc>
      </w:tr>
      <w:tr w:rsidR="00501CDA" w:rsidRPr="007354DE" w14:paraId="27F074F2" w14:textId="77777777" w:rsidTr="00501CDA">
        <w:trPr>
          <w:trHeight w:val="170"/>
        </w:trPr>
        <w:tc>
          <w:tcPr>
            <w:tcW w:w="4297" w:type="dxa"/>
          </w:tcPr>
          <w:p w14:paraId="24640088" w14:textId="77777777" w:rsidR="00501CDA" w:rsidRPr="007354DE"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071E81">
              <w:rPr>
                <w:rFonts w:ascii="Courier New" w:eastAsiaTheme="minorHAnsi" w:hAnsi="Courier New" w:cs="Courier New"/>
                <w:b/>
                <w:bCs/>
                <w:color w:val="8000FF"/>
                <w:sz w:val="20"/>
                <w:szCs w:val="20"/>
                <w:lang w:val="hr-HR" w:eastAsia="en-US"/>
              </w:rPr>
              <w:t>MedicallyConditioned</w:t>
            </w:r>
            <w:proofErr w:type="spellEnd"/>
          </w:p>
        </w:tc>
        <w:tc>
          <w:tcPr>
            <w:tcW w:w="4300" w:type="dxa"/>
          </w:tcPr>
          <w:p w14:paraId="2B7533FB" w14:textId="77777777" w:rsidR="00501CDA" w:rsidRPr="007354DE"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 xml:space="preserve">References catalogue </w:t>
            </w:r>
            <w:proofErr w:type="spellStart"/>
            <w:r>
              <w:rPr>
                <w:rFonts w:ascii="Segoe UI" w:hAnsi="Segoe UI" w:cs="Segoe UI"/>
                <w:color w:val="172B4D"/>
                <w:sz w:val="21"/>
                <w:szCs w:val="21"/>
              </w:rPr>
              <w:t>MedicallyConditionedType</w:t>
            </w:r>
            <w:proofErr w:type="spellEnd"/>
          </w:p>
        </w:tc>
        <w:tc>
          <w:tcPr>
            <w:tcW w:w="1859" w:type="dxa"/>
          </w:tcPr>
          <w:p w14:paraId="4A57DE1A" w14:textId="77777777" w:rsidR="00501CDA"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NO</w:t>
            </w:r>
          </w:p>
        </w:tc>
      </w:tr>
      <w:tr w:rsidR="00501CDA" w:rsidRPr="007354DE" w14:paraId="0347326B" w14:textId="77777777" w:rsidTr="00501CDA">
        <w:trPr>
          <w:trHeight w:val="170"/>
        </w:trPr>
        <w:tc>
          <w:tcPr>
            <w:tcW w:w="4297" w:type="dxa"/>
          </w:tcPr>
          <w:p w14:paraId="4EC33829" w14:textId="77777777" w:rsidR="00501CDA" w:rsidRPr="007354DE"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071E81">
              <w:rPr>
                <w:rFonts w:ascii="Courier New" w:eastAsiaTheme="minorHAnsi" w:hAnsi="Courier New" w:cs="Courier New"/>
                <w:b/>
                <w:bCs/>
                <w:color w:val="8000FF"/>
                <w:sz w:val="20"/>
                <w:szCs w:val="20"/>
                <w:lang w:val="hr-HR" w:eastAsia="en-US"/>
              </w:rPr>
              <w:t>WantsSpecificDoctor</w:t>
            </w:r>
            <w:proofErr w:type="spellEnd"/>
          </w:p>
        </w:tc>
        <w:tc>
          <w:tcPr>
            <w:tcW w:w="4300" w:type="dxa"/>
          </w:tcPr>
          <w:p w14:paraId="324E6B57" w14:textId="77777777" w:rsidR="00501CDA" w:rsidRPr="007354DE"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True or False. Indicates if the appointment was selected based on the doctor performing the medical procedure</w:t>
            </w:r>
          </w:p>
        </w:tc>
        <w:tc>
          <w:tcPr>
            <w:tcW w:w="1859" w:type="dxa"/>
          </w:tcPr>
          <w:p w14:paraId="0578B868" w14:textId="77777777" w:rsidR="00501CDA"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YES</w:t>
            </w:r>
          </w:p>
        </w:tc>
      </w:tr>
      <w:tr w:rsidR="00501CDA" w:rsidRPr="007354DE" w14:paraId="565B2360" w14:textId="77777777" w:rsidTr="00501CDA">
        <w:trPr>
          <w:trHeight w:val="170"/>
        </w:trPr>
        <w:tc>
          <w:tcPr>
            <w:tcW w:w="4297" w:type="dxa"/>
          </w:tcPr>
          <w:p w14:paraId="5D65F508" w14:textId="77777777" w:rsidR="00501CDA" w:rsidRPr="007354DE"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071E81">
              <w:rPr>
                <w:rFonts w:ascii="Courier New" w:eastAsiaTheme="minorHAnsi" w:hAnsi="Courier New" w:cs="Courier New"/>
                <w:b/>
                <w:bCs/>
                <w:color w:val="8000FF"/>
                <w:sz w:val="20"/>
                <w:szCs w:val="20"/>
                <w:lang w:val="hr-HR" w:eastAsia="en-US"/>
              </w:rPr>
              <w:t>WasInformedOfOthers</w:t>
            </w:r>
            <w:proofErr w:type="spellEnd"/>
          </w:p>
        </w:tc>
        <w:tc>
          <w:tcPr>
            <w:tcW w:w="4300" w:type="dxa"/>
          </w:tcPr>
          <w:p w14:paraId="2B761CA9" w14:textId="77777777" w:rsidR="00501CDA" w:rsidRPr="007354DE"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shd w:val="clear" w:color="auto" w:fill="FFFFFF"/>
              </w:rPr>
              <w:t>True or False. Indicates if the patient was aware of other earlier appointments (if they existed at the time when the reservation was made). Used when the selected appointment is outside of the legal boundaries for medical procedure</w:t>
            </w:r>
          </w:p>
        </w:tc>
        <w:tc>
          <w:tcPr>
            <w:tcW w:w="1859" w:type="dxa"/>
          </w:tcPr>
          <w:p w14:paraId="6D364753" w14:textId="77777777" w:rsidR="00501CDA"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YES</w:t>
            </w:r>
          </w:p>
        </w:tc>
      </w:tr>
    </w:tbl>
    <w:p w14:paraId="229054F6"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61834C4" w14:textId="77777777" w:rsidR="005C7784" w:rsidRDefault="005C7784" w:rsidP="005C7784">
      <w:pPr>
        <w:autoSpaceDE w:val="0"/>
        <w:autoSpaceDN w:val="0"/>
        <w:adjustRightInd w:val="0"/>
        <w:spacing w:after="0" w:line="240" w:lineRule="auto"/>
        <w:rPr>
          <w:rFonts w:cstheme="minorHAnsi"/>
          <w:sz w:val="24"/>
          <w:szCs w:val="24"/>
          <w:lang w:val="en-US"/>
        </w:rPr>
        <w:sectPr w:rsidR="005C7784" w:rsidSect="00F858BE">
          <w:pgSz w:w="11906" w:h="16838"/>
          <w:pgMar w:top="720" w:right="720" w:bottom="720" w:left="720" w:header="708" w:footer="708" w:gutter="0"/>
          <w:cols w:space="708"/>
          <w:docGrid w:linePitch="360"/>
        </w:sectPr>
      </w:pPr>
    </w:p>
    <w:p w14:paraId="4B837ED3" w14:textId="441CA0E2" w:rsidR="005C7784" w:rsidRPr="007354DE" w:rsidRDefault="007F3BE2" w:rsidP="009367F3">
      <w:pPr>
        <w:pStyle w:val="Heading2"/>
      </w:pPr>
      <w:r>
        <w:lastRenderedPageBreak/>
        <w:t xml:space="preserve"> </w:t>
      </w:r>
      <w:proofErr w:type="spellStart"/>
      <w:r w:rsidR="005C7784" w:rsidRPr="00814B25">
        <w:t>CreateTask</w:t>
      </w:r>
      <w:proofErr w:type="spellEnd"/>
    </w:p>
    <w:p w14:paraId="16BBB1D4" w14:textId="46C7F340" w:rsidR="0031523E" w:rsidRDefault="00267919" w:rsidP="005C7784">
      <w:pPr>
        <w:rPr>
          <w:lang w:val="en-US"/>
        </w:rPr>
      </w:pPr>
      <w:r>
        <w:rPr>
          <w:lang w:val="en-US"/>
        </w:rPr>
        <w:tab/>
      </w:r>
      <w:r w:rsidR="005C7784" w:rsidRPr="007354DE">
        <w:rPr>
          <w:lang w:val="en-US"/>
        </w:rPr>
        <w:t xml:space="preserve">Method used to create a task. This method can </w:t>
      </w:r>
      <w:r w:rsidR="001271B7">
        <w:rPr>
          <w:lang w:val="en-US"/>
        </w:rPr>
        <w:t xml:space="preserve">only </w:t>
      </w:r>
      <w:r w:rsidR="005C7784" w:rsidRPr="007354DE">
        <w:rPr>
          <w:lang w:val="en-US"/>
        </w:rPr>
        <w:t xml:space="preserve">be called by </w:t>
      </w:r>
      <w:r w:rsidR="004F473D">
        <w:rPr>
          <w:lang w:val="en-US"/>
        </w:rPr>
        <w:t xml:space="preserve">the </w:t>
      </w:r>
      <w:r w:rsidR="005C7784" w:rsidRPr="007354DE">
        <w:rPr>
          <w:lang w:val="en-US"/>
        </w:rPr>
        <w:t>specialist</w:t>
      </w:r>
      <w:r w:rsidR="004F473D">
        <w:rPr>
          <w:lang w:val="en-US"/>
        </w:rPr>
        <w:t>,</w:t>
      </w:r>
      <w:r w:rsidR="00A50937" w:rsidRPr="00A50937">
        <w:rPr>
          <w:lang w:val="en-US"/>
        </w:rPr>
        <w:t xml:space="preserve"> </w:t>
      </w:r>
      <w:r w:rsidR="00A50937">
        <w:rPr>
          <w:lang w:val="en-US"/>
        </w:rPr>
        <w:t>who is employee of the medical facility in which appointment is scheduled.</w:t>
      </w:r>
    </w:p>
    <w:p w14:paraId="0EA54BE8" w14:textId="2B3EBEC0" w:rsidR="005C7784" w:rsidRPr="007354DE" w:rsidRDefault="005C7784" w:rsidP="005C7784">
      <w:pPr>
        <w:rPr>
          <w:lang w:val="en-US"/>
        </w:rPr>
      </w:pPr>
      <w:r w:rsidRPr="007354DE">
        <w:rPr>
          <w:lang w:val="en-US"/>
        </w:rPr>
        <w:t xml:space="preserve"> He can choose between 2 task types:</w:t>
      </w:r>
    </w:p>
    <w:p w14:paraId="687BC1CB" w14:textId="32C086E2" w:rsidR="00E11A44" w:rsidRDefault="00365920" w:rsidP="008444C3">
      <w:pPr>
        <w:pStyle w:val="ListParagraph"/>
        <w:numPr>
          <w:ilvl w:val="0"/>
          <w:numId w:val="17"/>
        </w:numPr>
        <w:rPr>
          <w:lang w:val="en-US"/>
        </w:rPr>
      </w:pPr>
      <w:r w:rsidRPr="00365920">
        <w:rPr>
          <w:lang w:val="en-US"/>
        </w:rPr>
        <w:t>Update referral</w:t>
      </w:r>
      <w:r w:rsidR="005C7784" w:rsidRPr="00E11A44">
        <w:rPr>
          <w:lang w:val="en-US"/>
        </w:rPr>
        <w:t xml:space="preserve"> – when there is the need to update the referral with more details (the primary doctor which issued the referral will receive an update request)</w:t>
      </w:r>
      <w:r w:rsidR="00235AC8">
        <w:rPr>
          <w:lang w:val="en-US"/>
        </w:rPr>
        <w:t xml:space="preserve">. </w:t>
      </w:r>
      <w:r w:rsidR="00723A7B">
        <w:rPr>
          <w:lang w:val="en-US"/>
        </w:rPr>
        <w:t>It is only possible to create</w:t>
      </w:r>
      <w:r w:rsidR="00235AC8">
        <w:rPr>
          <w:lang w:val="en-US"/>
        </w:rPr>
        <w:t xml:space="preserve"> a task for</w:t>
      </w:r>
      <w:r w:rsidR="00E11A44" w:rsidRPr="00E11A44">
        <w:rPr>
          <w:lang w:val="en-US"/>
        </w:rPr>
        <w:t xml:space="preserve"> up to 5 days before the appointment date</w:t>
      </w:r>
    </w:p>
    <w:p w14:paraId="05F3AE3C" w14:textId="0DA5E855" w:rsidR="005C7784" w:rsidRPr="007354DE" w:rsidRDefault="00365920" w:rsidP="005F04DC">
      <w:pPr>
        <w:pStyle w:val="ListParagraph"/>
        <w:numPr>
          <w:ilvl w:val="0"/>
          <w:numId w:val="17"/>
        </w:numPr>
        <w:rPr>
          <w:lang w:val="en-US"/>
        </w:rPr>
      </w:pPr>
      <w:r w:rsidRPr="00365920">
        <w:rPr>
          <w:lang w:val="en-US"/>
        </w:rPr>
        <w:t>Consultation</w:t>
      </w:r>
      <w:r w:rsidR="005C7784" w:rsidRPr="007354DE">
        <w:rPr>
          <w:lang w:val="en-US"/>
        </w:rPr>
        <w:t xml:space="preserve"> – when the specialist would like to get more information from the primary doctor that issued the referral (the primary doctor which issued the referral will receive a consultation request)</w:t>
      </w:r>
    </w:p>
    <w:p w14:paraId="706FF85B" w14:textId="77777777" w:rsidR="005C7784" w:rsidRPr="00814B25" w:rsidRDefault="005C7784" w:rsidP="009F7A4C">
      <w:pPr>
        <w:pStyle w:val="Heading3"/>
      </w:pPr>
      <w:proofErr w:type="spellStart"/>
      <w:r w:rsidRPr="00814B25">
        <w:t>CreateTaskRequest</w:t>
      </w:r>
      <w:proofErr w:type="spellEnd"/>
    </w:p>
    <w:p w14:paraId="12979C9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D60200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BBA9DF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49EC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CreateTaskRequest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C0CAFE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DC4500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F3F486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CA71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77481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915A98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1617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TaskType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9A344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D4A0F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B2F483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F354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5046F1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62714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45427ED"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7B8C7394"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p>
    <w:p w14:paraId="563AF5B7" w14:textId="77777777" w:rsidR="005C7784" w:rsidRDefault="005C7784" w:rsidP="009F7A4C">
      <w:pPr>
        <w:pStyle w:val="Heading4"/>
      </w:pPr>
      <w:proofErr w:type="spellStart"/>
      <w:r>
        <w:t>Example</w:t>
      </w:r>
      <w:proofErr w:type="spellEnd"/>
      <w:r>
        <w:t xml:space="preserve"> </w:t>
      </w:r>
      <w:proofErr w:type="spellStart"/>
      <w:r>
        <w:t>xml</w:t>
      </w:r>
      <w:proofErr w:type="spellEnd"/>
      <w:r>
        <w:t>:</w:t>
      </w:r>
    </w:p>
    <w:p w14:paraId="2EF15E8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CC4FE5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&lt;</w:t>
      </w:r>
      <w:proofErr w:type="spellStart"/>
      <w:r>
        <w:rPr>
          <w:rFonts w:ascii="Courier New" w:eastAsiaTheme="minorHAnsi" w:hAnsi="Courier New" w:cs="Courier New"/>
          <w:b/>
          <w:bCs/>
          <w:color w:val="8000FF"/>
          <w:sz w:val="20"/>
          <w:szCs w:val="20"/>
          <w:highlight w:val="white"/>
          <w:lang w:val="hr-HR" w:eastAsia="en-US"/>
        </w:rPr>
        <w:t>CreateTaskRequest</w:t>
      </w:r>
      <w:proofErr w:type="spellEnd"/>
      <w:r>
        <w:rPr>
          <w:rFonts w:ascii="Courier New" w:eastAsiaTheme="minorHAnsi" w:hAnsi="Courier New" w:cs="Courier New"/>
          <w:b/>
          <w:bCs/>
          <w:color w:val="8000FF"/>
          <w:sz w:val="20"/>
          <w:szCs w:val="20"/>
          <w:highlight w:val="white"/>
          <w:lang w:val="hr-HR" w:eastAsia="en-US"/>
        </w:rPr>
        <w:t xml:space="preserve"> </w:t>
      </w:r>
      <w:proofErr w:type="spellStart"/>
      <w:r>
        <w:rPr>
          <w:rFonts w:ascii="Courier New" w:eastAsiaTheme="minorHAnsi" w:hAnsi="Courier New" w:cs="Courier New"/>
          <w:b/>
          <w:bCs/>
          <w:color w:val="8000FF"/>
          <w:sz w:val="20"/>
          <w:szCs w:val="20"/>
          <w:highlight w:val="white"/>
          <w:lang w:val="hr-HR" w:eastAsia="en-US"/>
        </w:rPr>
        <w:t>xmlns:xsi</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FF0000"/>
          <w:sz w:val="20"/>
          <w:szCs w:val="20"/>
          <w:highlight w:val="white"/>
          <w:u w:val="single"/>
          <w:lang w:val="hr-HR" w:eastAsia="en-US"/>
        </w:rPr>
        <w:t>http://www.w3.org/2001/XMLSchema-instance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C5F505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5F9ACF2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510932E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68F2A2C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3F5C9F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RequestType</w:t>
      </w:r>
      <w:proofErr w:type="spellEnd"/>
      <w:r>
        <w:rPr>
          <w:rFonts w:ascii="Courier New" w:eastAsiaTheme="minorHAnsi" w:hAnsi="Courier New" w:cs="Courier New"/>
          <w:color w:val="0000FF"/>
          <w:sz w:val="20"/>
          <w:szCs w:val="20"/>
          <w:highlight w:val="white"/>
          <w:lang w:val="hr-HR" w:eastAsia="en-US"/>
        </w:rPr>
        <w:t>&gt;</w:t>
      </w:r>
    </w:p>
    <w:p w14:paraId="5F5992A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RequestDescription</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RequestDescription</w:t>
      </w:r>
      <w:proofErr w:type="spellEnd"/>
      <w:r>
        <w:rPr>
          <w:rFonts w:ascii="Courier New" w:eastAsiaTheme="minorHAnsi" w:hAnsi="Courier New" w:cs="Courier New"/>
          <w:color w:val="0000FF"/>
          <w:sz w:val="20"/>
          <w:szCs w:val="20"/>
          <w:highlight w:val="white"/>
          <w:lang w:val="hr-HR" w:eastAsia="en-US"/>
        </w:rPr>
        <w:t>&gt;</w:t>
      </w:r>
    </w:p>
    <w:p w14:paraId="0A5C573B" w14:textId="77777777" w:rsidR="005C7784" w:rsidRPr="00814B25" w:rsidRDefault="005C7784" w:rsidP="005C7784">
      <w:pPr>
        <w:rPr>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CreateTaskRequest</w:t>
      </w:r>
      <w:proofErr w:type="spellEnd"/>
      <w:r>
        <w:rPr>
          <w:rFonts w:ascii="Courier New" w:eastAsiaTheme="minorHAnsi" w:hAnsi="Courier New" w:cs="Courier New"/>
          <w:color w:val="0000FF"/>
          <w:sz w:val="20"/>
          <w:szCs w:val="20"/>
          <w:highlight w:val="white"/>
          <w:lang w:val="hr-HR" w:eastAsia="en-US"/>
        </w:rPr>
        <w:t>&gt;</w:t>
      </w:r>
    </w:p>
    <w:p w14:paraId="138B3340"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3948"/>
        <w:gridCol w:w="3728"/>
        <w:gridCol w:w="2780"/>
      </w:tblGrid>
      <w:tr w:rsidR="005C7784" w:rsidRPr="007354DE" w14:paraId="36A4C0C1" w14:textId="77777777" w:rsidTr="008E563D">
        <w:trPr>
          <w:trHeight w:val="170"/>
        </w:trPr>
        <w:tc>
          <w:tcPr>
            <w:tcW w:w="3948" w:type="dxa"/>
          </w:tcPr>
          <w:p w14:paraId="5E39D64B" w14:textId="77777777" w:rsidR="005C7784" w:rsidRPr="00814B25" w:rsidRDefault="005C7784" w:rsidP="008E563D">
            <w:pPr>
              <w:pStyle w:val="Style1"/>
              <w:rPr>
                <w:b/>
                <w:lang w:val="en-US"/>
              </w:rPr>
            </w:pPr>
            <w:r w:rsidRPr="00814B25">
              <w:rPr>
                <w:b/>
                <w:lang w:val="en-US"/>
              </w:rPr>
              <w:t>Element name</w:t>
            </w:r>
          </w:p>
        </w:tc>
        <w:tc>
          <w:tcPr>
            <w:tcW w:w="3728" w:type="dxa"/>
          </w:tcPr>
          <w:p w14:paraId="6BDEF65A" w14:textId="77777777" w:rsidR="005C7784" w:rsidRPr="00814B25" w:rsidRDefault="005C7784" w:rsidP="008E563D">
            <w:pPr>
              <w:pStyle w:val="Style1"/>
              <w:rPr>
                <w:b/>
                <w:lang w:val="en-US"/>
              </w:rPr>
            </w:pPr>
            <w:r w:rsidRPr="00814B25">
              <w:rPr>
                <w:b/>
                <w:lang w:val="en-US"/>
              </w:rPr>
              <w:t>Element description</w:t>
            </w:r>
          </w:p>
        </w:tc>
        <w:tc>
          <w:tcPr>
            <w:tcW w:w="2780" w:type="dxa"/>
          </w:tcPr>
          <w:p w14:paraId="639DC53E" w14:textId="77777777" w:rsidR="005C7784" w:rsidRPr="007354DE" w:rsidRDefault="005C7784" w:rsidP="008E563D">
            <w:pPr>
              <w:pStyle w:val="Style1"/>
              <w:rPr>
                <w:b/>
                <w:lang w:val="en-US"/>
              </w:rPr>
            </w:pPr>
            <w:r>
              <w:rPr>
                <w:b/>
                <w:lang w:val="en-US"/>
              </w:rPr>
              <w:t>Mandatory</w:t>
            </w:r>
          </w:p>
        </w:tc>
      </w:tr>
      <w:tr w:rsidR="005C7784" w:rsidRPr="007354DE" w14:paraId="0364AAB7" w14:textId="77777777" w:rsidTr="008E563D">
        <w:trPr>
          <w:trHeight w:val="170"/>
        </w:trPr>
        <w:tc>
          <w:tcPr>
            <w:tcW w:w="3948" w:type="dxa"/>
          </w:tcPr>
          <w:p w14:paraId="69836ECC" w14:textId="77777777" w:rsidR="005C7784" w:rsidRPr="00814B25" w:rsidRDefault="005C7784" w:rsidP="008E563D">
            <w:pPr>
              <w:pStyle w:val="Style1"/>
              <w:rPr>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728" w:type="dxa"/>
          </w:tcPr>
          <w:p w14:paraId="723E7B45" w14:textId="77777777" w:rsidR="005C7784" w:rsidRPr="00814B25" w:rsidRDefault="005C7784" w:rsidP="008E563D">
            <w:pPr>
              <w:pStyle w:val="Style1"/>
              <w:rPr>
                <w:lang w:val="en-US"/>
              </w:rPr>
            </w:pPr>
            <w:r w:rsidRPr="00814B25">
              <w:rPr>
                <w:rFonts w:ascii="Calibri" w:eastAsia="Times New Roman" w:hAnsi="Calibri" w:cs="Times New Roman"/>
                <w:color w:val="000000"/>
                <w:szCs w:val="18"/>
                <w:lang w:val="en-US"/>
              </w:rPr>
              <w:t>Application key of the application making the request</w:t>
            </w:r>
          </w:p>
        </w:tc>
        <w:tc>
          <w:tcPr>
            <w:tcW w:w="2780" w:type="dxa"/>
          </w:tcPr>
          <w:p w14:paraId="620C0D3C" w14:textId="77777777" w:rsidR="005C7784" w:rsidRPr="007354DE" w:rsidRDefault="005C7784" w:rsidP="008E563D">
            <w:pPr>
              <w:pStyle w:val="Style1"/>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0C24BD30" w14:textId="77777777" w:rsidTr="008E563D">
        <w:trPr>
          <w:trHeight w:val="170"/>
        </w:trPr>
        <w:tc>
          <w:tcPr>
            <w:tcW w:w="3948" w:type="dxa"/>
          </w:tcPr>
          <w:p w14:paraId="47F5E1E2" w14:textId="77777777" w:rsidR="005C7784" w:rsidRPr="00814B25" w:rsidRDefault="005C7784" w:rsidP="008E563D">
            <w:pPr>
              <w:pStyle w:val="Style1"/>
              <w:rPr>
                <w:lang w:val="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728" w:type="dxa"/>
          </w:tcPr>
          <w:p w14:paraId="3EE765CE" w14:textId="77777777" w:rsidR="005C7784" w:rsidRPr="00814B25" w:rsidRDefault="005C7784" w:rsidP="008E563D">
            <w:pPr>
              <w:pStyle w:val="Style1"/>
              <w:rPr>
                <w:lang w:val="en-US"/>
              </w:rPr>
            </w:pPr>
            <w:r w:rsidRPr="00814B25">
              <w:rPr>
                <w:rFonts w:ascii="Calibri" w:eastAsia="Times New Roman" w:hAnsi="Calibri" w:cs="Times New Roman"/>
                <w:color w:val="000000"/>
                <w:lang w:val="en-US"/>
              </w:rPr>
              <w:t>Medical facility code (BPI)- facility where specialist works</w:t>
            </w:r>
          </w:p>
        </w:tc>
        <w:tc>
          <w:tcPr>
            <w:tcW w:w="2780" w:type="dxa"/>
          </w:tcPr>
          <w:p w14:paraId="4E396D59" w14:textId="77777777" w:rsidR="005C7784" w:rsidRPr="007354DE" w:rsidRDefault="005C7784"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0E498474" w14:textId="77777777" w:rsidTr="008E563D">
        <w:trPr>
          <w:trHeight w:val="170"/>
        </w:trPr>
        <w:tc>
          <w:tcPr>
            <w:tcW w:w="3948" w:type="dxa"/>
          </w:tcPr>
          <w:p w14:paraId="787A8358" w14:textId="77777777" w:rsidR="005C7784" w:rsidRPr="00814B25" w:rsidRDefault="005C7784"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ReferralUniqueIdentifier</w:t>
            </w:r>
            <w:proofErr w:type="spellEnd"/>
          </w:p>
        </w:tc>
        <w:tc>
          <w:tcPr>
            <w:tcW w:w="3728" w:type="dxa"/>
          </w:tcPr>
          <w:p w14:paraId="0F0DCDEB" w14:textId="77777777" w:rsidR="005C7784" w:rsidRPr="00814B25" w:rsidRDefault="005C7784"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Referral unique identifier</w:t>
            </w:r>
          </w:p>
        </w:tc>
        <w:tc>
          <w:tcPr>
            <w:tcW w:w="2780" w:type="dxa"/>
          </w:tcPr>
          <w:p w14:paraId="1FA16918" w14:textId="77777777" w:rsidR="005C7784" w:rsidRPr="007354DE" w:rsidRDefault="005C7784"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6D8D0C59" w14:textId="77777777" w:rsidTr="008E563D">
        <w:trPr>
          <w:trHeight w:val="170"/>
        </w:trPr>
        <w:tc>
          <w:tcPr>
            <w:tcW w:w="3948" w:type="dxa"/>
          </w:tcPr>
          <w:p w14:paraId="356B1B9A" w14:textId="77777777" w:rsidR="005C7784" w:rsidRPr="00814B25" w:rsidRDefault="005C7784"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728" w:type="dxa"/>
          </w:tcPr>
          <w:p w14:paraId="690EA508" w14:textId="77777777" w:rsidR="005C7784" w:rsidRPr="00814B25" w:rsidRDefault="005C7784"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Patient insurance identifier (KZZ)</w:t>
            </w:r>
          </w:p>
        </w:tc>
        <w:tc>
          <w:tcPr>
            <w:tcW w:w="2780" w:type="dxa"/>
          </w:tcPr>
          <w:p w14:paraId="71DE05AF" w14:textId="77777777" w:rsidR="005C7784" w:rsidRPr="007354DE" w:rsidRDefault="005C7784"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2DA840F4" w14:textId="77777777" w:rsidTr="008E563D">
        <w:trPr>
          <w:trHeight w:val="170"/>
        </w:trPr>
        <w:tc>
          <w:tcPr>
            <w:tcW w:w="3948" w:type="dxa"/>
          </w:tcPr>
          <w:p w14:paraId="571FA33F" w14:textId="77777777" w:rsidR="005C7784" w:rsidRPr="00814B25" w:rsidRDefault="005C7784"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RequestType</w:t>
            </w:r>
            <w:proofErr w:type="spellEnd"/>
          </w:p>
        </w:tc>
        <w:tc>
          <w:tcPr>
            <w:tcW w:w="3728" w:type="dxa"/>
          </w:tcPr>
          <w:p w14:paraId="73C69DE5" w14:textId="46E0DEDB" w:rsidR="005C7784" w:rsidRPr="00814B25" w:rsidRDefault="005C7784"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Request type (</w:t>
            </w:r>
            <w:r w:rsidRPr="00814B25">
              <w:rPr>
                <w:lang w:val="en-US"/>
              </w:rPr>
              <w:t xml:space="preserve">References catalogue </w:t>
            </w:r>
            <w:r w:rsidRPr="00814B25">
              <w:rPr>
                <w:rFonts w:ascii="Calibri" w:eastAsia="Times New Roman" w:hAnsi="Calibri" w:cs="Times New Roman"/>
                <w:color w:val="000000"/>
                <w:lang w:val="en-US"/>
              </w:rPr>
              <w:fldChar w:fldCharType="begin"/>
            </w:r>
            <w:r w:rsidRPr="00814B25">
              <w:rPr>
                <w:rFonts w:ascii="Calibri" w:eastAsia="Times New Roman" w:hAnsi="Calibri" w:cs="Times New Roman"/>
                <w:color w:val="000000"/>
                <w:lang w:val="en-US"/>
              </w:rPr>
              <w:instrText xml:space="preserve"> REF _Ref3712533 \h  \* MERGEFORMAT </w:instrText>
            </w:r>
            <w:r w:rsidRPr="00814B25">
              <w:rPr>
                <w:rFonts w:ascii="Calibri" w:eastAsia="Times New Roman" w:hAnsi="Calibri" w:cs="Times New Roman"/>
                <w:color w:val="000000"/>
                <w:lang w:val="en-US"/>
              </w:rPr>
            </w:r>
            <w:r w:rsidRPr="00814B25">
              <w:rPr>
                <w:rFonts w:ascii="Calibri" w:eastAsia="Times New Roman" w:hAnsi="Calibri" w:cs="Times New Roman"/>
                <w:color w:val="000000"/>
                <w:lang w:val="en-US"/>
              </w:rPr>
              <w:fldChar w:fldCharType="separate"/>
            </w:r>
            <w:r w:rsidR="003573DC" w:rsidRPr="003573DC">
              <w:rPr>
                <w:color w:val="0070C0"/>
                <w:lang w:val="en-US"/>
              </w:rPr>
              <w:t xml:space="preserve"> </w:t>
            </w:r>
            <w:proofErr w:type="spellStart"/>
            <w:r w:rsidR="003573DC" w:rsidRPr="004E0358">
              <w:t>TaskType</w:t>
            </w:r>
            <w:proofErr w:type="spellEnd"/>
            <w:r w:rsidRPr="00814B25">
              <w:rPr>
                <w:rFonts w:ascii="Calibri" w:eastAsia="Times New Roman" w:hAnsi="Calibri" w:cs="Times New Roman"/>
                <w:color w:val="000000"/>
                <w:lang w:val="en-US"/>
              </w:rPr>
              <w:fldChar w:fldCharType="end"/>
            </w:r>
            <w:r w:rsidRPr="00814B25">
              <w:rPr>
                <w:rFonts w:ascii="Calibri" w:eastAsia="Times New Roman" w:hAnsi="Calibri" w:cs="Times New Roman"/>
                <w:color w:val="000000"/>
                <w:lang w:val="en-US"/>
              </w:rPr>
              <w:t xml:space="preserve">) – specialist can only use </w:t>
            </w:r>
            <w:proofErr w:type="spellStart"/>
            <w:r w:rsidR="00594ED3">
              <w:rPr>
                <w:rFonts w:ascii="Calibri" w:eastAsia="Times New Roman" w:hAnsi="Calibri" w:cs="Times New Roman"/>
                <w:color w:val="000000"/>
                <w:lang w:val="en-US"/>
              </w:rPr>
              <w:t>UpdateReferral</w:t>
            </w:r>
            <w:proofErr w:type="spellEnd"/>
            <w:r w:rsidRPr="00814B25">
              <w:rPr>
                <w:rFonts w:ascii="Calibri" w:eastAsia="Times New Roman" w:hAnsi="Calibri" w:cs="Times New Roman"/>
                <w:color w:val="000000"/>
                <w:lang w:val="en-US"/>
              </w:rPr>
              <w:t xml:space="preserve"> or </w:t>
            </w:r>
            <w:r w:rsidR="00594ED3">
              <w:rPr>
                <w:rFonts w:ascii="Calibri" w:eastAsia="Times New Roman" w:hAnsi="Calibri" w:cs="Times New Roman"/>
                <w:color w:val="000000"/>
                <w:lang w:val="en-US"/>
              </w:rPr>
              <w:t>Consultation</w:t>
            </w:r>
          </w:p>
        </w:tc>
        <w:tc>
          <w:tcPr>
            <w:tcW w:w="2780" w:type="dxa"/>
          </w:tcPr>
          <w:p w14:paraId="25A45D9E" w14:textId="77777777" w:rsidR="005C7784" w:rsidRPr="007354DE" w:rsidRDefault="005C7784"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34FABC39" w14:textId="77777777" w:rsidTr="008E563D">
        <w:trPr>
          <w:trHeight w:val="170"/>
        </w:trPr>
        <w:tc>
          <w:tcPr>
            <w:tcW w:w="3948" w:type="dxa"/>
          </w:tcPr>
          <w:p w14:paraId="2AD0A037" w14:textId="77777777" w:rsidR="005C7784" w:rsidRPr="00814B25" w:rsidRDefault="005C7784"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728" w:type="dxa"/>
          </w:tcPr>
          <w:p w14:paraId="209F3413" w14:textId="77777777" w:rsidR="005C7784" w:rsidRPr="00814B25" w:rsidRDefault="005C7784"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Medical facility specific code (Used when multiple software vendors maintain the IS of the same facility)</w:t>
            </w:r>
          </w:p>
        </w:tc>
        <w:tc>
          <w:tcPr>
            <w:tcW w:w="2780" w:type="dxa"/>
          </w:tcPr>
          <w:p w14:paraId="169D8B6E" w14:textId="77777777" w:rsidR="005C7784" w:rsidRPr="007354DE" w:rsidRDefault="005C7784"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24"/>
                <w:lang w:val="en-US"/>
              </w:rPr>
              <w:t>Only if exists</w:t>
            </w:r>
          </w:p>
        </w:tc>
      </w:tr>
      <w:tr w:rsidR="005C7784" w:rsidRPr="007354DE" w14:paraId="06C69409" w14:textId="77777777" w:rsidTr="008E563D">
        <w:trPr>
          <w:trHeight w:val="170"/>
        </w:trPr>
        <w:tc>
          <w:tcPr>
            <w:tcW w:w="3948" w:type="dxa"/>
          </w:tcPr>
          <w:p w14:paraId="1213B891" w14:textId="77777777" w:rsidR="005C7784" w:rsidRPr="00814B25" w:rsidRDefault="005C7784" w:rsidP="008E563D">
            <w:pPr>
              <w:pStyle w:val="Style1"/>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RequestDescription</w:t>
            </w:r>
            <w:proofErr w:type="spellEnd"/>
          </w:p>
        </w:tc>
        <w:tc>
          <w:tcPr>
            <w:tcW w:w="3728" w:type="dxa"/>
          </w:tcPr>
          <w:p w14:paraId="199C4EB2" w14:textId="77777777" w:rsidR="005C7784" w:rsidRPr="00814B25" w:rsidRDefault="005C7784" w:rsidP="008E563D">
            <w:pPr>
              <w:pStyle w:val="Style1"/>
              <w:rPr>
                <w:rFonts w:ascii="Calibri" w:eastAsia="Times New Roman" w:hAnsi="Calibri" w:cs="Times New Roman"/>
                <w:lang w:val="en-US"/>
              </w:rPr>
            </w:pPr>
            <w:r w:rsidRPr="00814B25">
              <w:rPr>
                <w:rFonts w:ascii="Calibri" w:eastAsia="Times New Roman" w:hAnsi="Calibri" w:cs="Times New Roman"/>
                <w:lang w:val="en-US"/>
              </w:rPr>
              <w:t>Additional notes about the request</w:t>
            </w:r>
          </w:p>
        </w:tc>
        <w:tc>
          <w:tcPr>
            <w:tcW w:w="2780" w:type="dxa"/>
          </w:tcPr>
          <w:p w14:paraId="1C83C919" w14:textId="77777777" w:rsidR="005C7784" w:rsidRPr="007354DE" w:rsidRDefault="005C7784" w:rsidP="008E563D">
            <w:pPr>
              <w:pStyle w:val="Style1"/>
              <w:rPr>
                <w:rFonts w:ascii="Calibri" w:eastAsia="Times New Roman" w:hAnsi="Calibri" w:cs="Times New Roman"/>
                <w:lang w:val="en-US"/>
              </w:rPr>
            </w:pPr>
            <w:r>
              <w:rPr>
                <w:rFonts w:ascii="Calibri" w:eastAsia="Times New Roman" w:hAnsi="Calibri" w:cs="Times New Roman"/>
                <w:color w:val="000000"/>
                <w:szCs w:val="18"/>
                <w:lang w:val="en-US"/>
              </w:rPr>
              <w:t>YES</w:t>
            </w:r>
          </w:p>
        </w:tc>
      </w:tr>
      <w:tr w:rsidR="005C7784" w:rsidRPr="007354DE" w14:paraId="7A9623A9" w14:textId="77777777" w:rsidTr="008E563D">
        <w:trPr>
          <w:trHeight w:val="170"/>
        </w:trPr>
        <w:tc>
          <w:tcPr>
            <w:tcW w:w="3948" w:type="dxa"/>
          </w:tcPr>
          <w:p w14:paraId="0B29C97B" w14:textId="77777777" w:rsidR="005C7784" w:rsidRPr="00814B25" w:rsidRDefault="005C7784" w:rsidP="008E563D">
            <w:pPr>
              <w:pStyle w:val="Style1"/>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Email</w:t>
            </w:r>
          </w:p>
        </w:tc>
        <w:tc>
          <w:tcPr>
            <w:tcW w:w="3728" w:type="dxa"/>
          </w:tcPr>
          <w:p w14:paraId="5D232D9A" w14:textId="77777777" w:rsidR="005C7784" w:rsidRPr="00814B25" w:rsidRDefault="005C7784"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Specialist email, if provided the specialist will be notified when the request is processed</w:t>
            </w:r>
          </w:p>
        </w:tc>
        <w:tc>
          <w:tcPr>
            <w:tcW w:w="2780" w:type="dxa"/>
          </w:tcPr>
          <w:p w14:paraId="29995672" w14:textId="77777777" w:rsidR="005C7784" w:rsidRPr="007354DE" w:rsidRDefault="005C7784" w:rsidP="008E563D">
            <w:pPr>
              <w:pStyle w:val="Style1"/>
              <w:rPr>
                <w:rFonts w:ascii="Calibri" w:eastAsia="Times New Roman" w:hAnsi="Calibri" w:cs="Times New Roman"/>
                <w:color w:val="000000"/>
                <w:lang w:val="en-US"/>
              </w:rPr>
            </w:pPr>
            <w:r>
              <w:rPr>
                <w:rFonts w:ascii="Calibri" w:eastAsia="Times New Roman" w:hAnsi="Calibri" w:cs="Times New Roman"/>
                <w:color w:val="000000"/>
                <w:lang w:val="en-US"/>
              </w:rPr>
              <w:t>NO</w:t>
            </w:r>
          </w:p>
        </w:tc>
      </w:tr>
    </w:tbl>
    <w:p w14:paraId="6CE2F8D6"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5A71200D"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40E78BBB" w14:textId="77777777" w:rsidR="005C7784" w:rsidRPr="00814B25" w:rsidRDefault="005C7784" w:rsidP="009F7A4C">
      <w:pPr>
        <w:pStyle w:val="Heading3"/>
      </w:pPr>
      <w:proofErr w:type="spellStart"/>
      <w:r w:rsidRPr="00814B25">
        <w:t>CreateTaskResponse</w:t>
      </w:r>
      <w:proofErr w:type="spellEnd"/>
    </w:p>
    <w:p w14:paraId="0DE86C3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88B2C7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E352EC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4FD9C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CreateTaskResponse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761EF7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32CC26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72BEF1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81471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90F42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TaskUniqueIdentifier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F2675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674184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ED520A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153A3D5"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50C0D614"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0E1A3D8" w14:textId="77777777" w:rsidR="005C7784" w:rsidRDefault="005C7784"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B57627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26A717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CreateTaskResponse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890899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0BFB8D7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TaskUniqueIdentifier</w:t>
      </w:r>
      <w:proofErr w:type="spellEnd"/>
      <w:r>
        <w:rPr>
          <w:rFonts w:ascii="Courier New" w:eastAsiaTheme="minorHAnsi" w:hAnsi="Courier New" w:cs="Courier New"/>
          <w:color w:val="0000FF"/>
          <w:sz w:val="20"/>
          <w:szCs w:val="20"/>
          <w:highlight w:val="white"/>
          <w:lang w:val="hr-HR" w:eastAsia="en-US"/>
        </w:rPr>
        <w:t>&gt;</w:t>
      </w:r>
    </w:p>
    <w:p w14:paraId="4C6F1B18"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CreateTaskResponse</w:t>
      </w:r>
      <w:proofErr w:type="spellEnd"/>
      <w:r>
        <w:rPr>
          <w:rFonts w:ascii="Courier New" w:eastAsiaTheme="minorHAnsi" w:hAnsi="Courier New" w:cs="Courier New"/>
          <w:color w:val="0000FF"/>
          <w:sz w:val="20"/>
          <w:szCs w:val="20"/>
          <w:highlight w:val="white"/>
          <w:lang w:val="hr-HR" w:eastAsia="en-US"/>
        </w:rPr>
        <w:t>&gt;</w:t>
      </w:r>
    </w:p>
    <w:p w14:paraId="5D6F5423"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2715"/>
        <w:gridCol w:w="4510"/>
        <w:gridCol w:w="3231"/>
      </w:tblGrid>
      <w:tr w:rsidR="005C7784" w:rsidRPr="007354DE" w14:paraId="78BA00F4" w14:textId="77777777" w:rsidTr="008E563D">
        <w:trPr>
          <w:trHeight w:val="170"/>
        </w:trPr>
        <w:tc>
          <w:tcPr>
            <w:tcW w:w="2715" w:type="dxa"/>
          </w:tcPr>
          <w:p w14:paraId="12FBBC8D" w14:textId="77777777" w:rsidR="005C7784" w:rsidRPr="00814B25" w:rsidRDefault="005C7784" w:rsidP="008E563D">
            <w:pPr>
              <w:pStyle w:val="Style1"/>
              <w:rPr>
                <w:b/>
                <w:lang w:val="en-US"/>
              </w:rPr>
            </w:pPr>
            <w:r w:rsidRPr="00814B25">
              <w:rPr>
                <w:b/>
                <w:lang w:val="en-US"/>
              </w:rPr>
              <w:t>Element name</w:t>
            </w:r>
          </w:p>
        </w:tc>
        <w:tc>
          <w:tcPr>
            <w:tcW w:w="4510" w:type="dxa"/>
          </w:tcPr>
          <w:p w14:paraId="5E7D2E09" w14:textId="77777777" w:rsidR="005C7784" w:rsidRPr="00814B25" w:rsidRDefault="005C7784" w:rsidP="008E563D">
            <w:pPr>
              <w:pStyle w:val="Style1"/>
              <w:rPr>
                <w:b/>
                <w:lang w:val="en-US"/>
              </w:rPr>
            </w:pPr>
            <w:r w:rsidRPr="00814B25">
              <w:rPr>
                <w:b/>
                <w:lang w:val="en-US"/>
              </w:rPr>
              <w:t>Element description</w:t>
            </w:r>
          </w:p>
        </w:tc>
        <w:tc>
          <w:tcPr>
            <w:tcW w:w="3231" w:type="dxa"/>
          </w:tcPr>
          <w:p w14:paraId="035BEDAF" w14:textId="77777777" w:rsidR="005C7784" w:rsidRPr="007354DE" w:rsidRDefault="005C7784" w:rsidP="008E563D">
            <w:pPr>
              <w:pStyle w:val="Style1"/>
              <w:rPr>
                <w:b/>
                <w:lang w:val="en-US"/>
              </w:rPr>
            </w:pPr>
            <w:r>
              <w:rPr>
                <w:b/>
                <w:lang w:val="en-US"/>
              </w:rPr>
              <w:t>Mandatory</w:t>
            </w:r>
          </w:p>
        </w:tc>
      </w:tr>
      <w:tr w:rsidR="005C7784" w:rsidRPr="007354DE" w14:paraId="22961927" w14:textId="77777777" w:rsidTr="008E563D">
        <w:trPr>
          <w:trHeight w:val="170"/>
        </w:trPr>
        <w:tc>
          <w:tcPr>
            <w:tcW w:w="2715" w:type="dxa"/>
          </w:tcPr>
          <w:p w14:paraId="12C37B31" w14:textId="77777777" w:rsidR="005C7784" w:rsidRPr="007354DE" w:rsidRDefault="005C7784" w:rsidP="008E563D">
            <w:pPr>
              <w:pStyle w:val="Style1"/>
              <w:rPr>
                <w:b/>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510" w:type="dxa"/>
          </w:tcPr>
          <w:p w14:paraId="7059C5AA" w14:textId="5645D535" w:rsidR="005C7784" w:rsidRPr="007354DE" w:rsidRDefault="005C7784" w:rsidP="008E563D">
            <w:pPr>
              <w:pStyle w:val="Style1"/>
              <w:rPr>
                <w:b/>
                <w:lang w:val="en-US"/>
              </w:rPr>
            </w:pPr>
            <w:r w:rsidRPr="00B36492">
              <w:rPr>
                <w:szCs w:val="24"/>
                <w:lang w:val="en-US"/>
              </w:rPr>
              <w:t>References catalogue</w:t>
            </w:r>
            <w:r>
              <w:rPr>
                <w:szCs w:val="24"/>
                <w:lang w:val="en-US"/>
              </w:rPr>
              <w:t xml:space="preserve"> </w:t>
            </w:r>
            <w:r>
              <w:rPr>
                <w:szCs w:val="24"/>
                <w:lang w:val="en-US"/>
              </w:rPr>
              <w:fldChar w:fldCharType="begin"/>
            </w:r>
            <w:r>
              <w:rPr>
                <w:szCs w:val="24"/>
                <w:lang w:val="en-US"/>
              </w:rPr>
              <w:instrText xml:space="preserve"> REF _Ref36538109 \h </w:instrText>
            </w:r>
            <w:r>
              <w:rPr>
                <w:szCs w:val="24"/>
                <w:lang w:val="en-US"/>
              </w:rPr>
            </w:r>
            <w:r>
              <w:rPr>
                <w:szCs w:val="24"/>
                <w:lang w:val="en-US"/>
              </w:rPr>
              <w:fldChar w:fldCharType="separate"/>
            </w:r>
            <w:r w:rsidR="003573DC">
              <w:t xml:space="preserve"> </w:t>
            </w:r>
            <w:proofErr w:type="spellStart"/>
            <w:r w:rsidR="003573DC" w:rsidRPr="004E0358">
              <w:t>SuccessStatus</w:t>
            </w:r>
            <w:proofErr w:type="spellEnd"/>
            <w:r>
              <w:rPr>
                <w:szCs w:val="24"/>
                <w:lang w:val="en-US"/>
              </w:rPr>
              <w:fldChar w:fldCharType="end"/>
            </w:r>
          </w:p>
        </w:tc>
        <w:tc>
          <w:tcPr>
            <w:tcW w:w="3231" w:type="dxa"/>
          </w:tcPr>
          <w:p w14:paraId="3F00F3CF" w14:textId="77777777" w:rsidR="005C7784" w:rsidRPr="00814B25" w:rsidRDefault="005C7784" w:rsidP="008E563D">
            <w:pPr>
              <w:pStyle w:val="Style1"/>
              <w:rPr>
                <w:bCs/>
                <w:lang w:val="en-US"/>
              </w:rPr>
            </w:pPr>
            <w:r>
              <w:rPr>
                <w:rFonts w:ascii="Calibri" w:eastAsia="Times New Roman" w:hAnsi="Calibri" w:cs="Times New Roman"/>
                <w:color w:val="000000"/>
                <w:szCs w:val="24"/>
                <w:lang w:val="en-US"/>
              </w:rPr>
              <w:t>YES</w:t>
            </w:r>
          </w:p>
        </w:tc>
      </w:tr>
      <w:tr w:rsidR="005C7784" w:rsidRPr="007354DE" w14:paraId="08698F45" w14:textId="77777777" w:rsidTr="008E563D">
        <w:trPr>
          <w:trHeight w:val="170"/>
        </w:trPr>
        <w:tc>
          <w:tcPr>
            <w:tcW w:w="2715" w:type="dxa"/>
          </w:tcPr>
          <w:p w14:paraId="734FB58C" w14:textId="77777777" w:rsidR="005C7784" w:rsidRPr="007354DE" w:rsidRDefault="005C7784" w:rsidP="008E563D">
            <w:pPr>
              <w:pStyle w:val="Style1"/>
              <w:rPr>
                <w:b/>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510" w:type="dxa"/>
          </w:tcPr>
          <w:p w14:paraId="53F4A788" w14:textId="77777777" w:rsidR="005C7784" w:rsidRPr="007354DE" w:rsidRDefault="005C7784" w:rsidP="008E563D">
            <w:pPr>
              <w:pStyle w:val="Style1"/>
              <w:rPr>
                <w:b/>
                <w:lang w:val="en-US"/>
              </w:rPr>
            </w:pPr>
            <w:r w:rsidRPr="00B36492">
              <w:rPr>
                <w:rFonts w:ascii="Calibri" w:eastAsia="Times New Roman" w:hAnsi="Calibri" w:cs="Times New Roman"/>
                <w:color w:val="000000"/>
                <w:szCs w:val="24"/>
                <w:lang w:val="en-US"/>
              </w:rPr>
              <w:t xml:space="preserve">List of errors  </w:t>
            </w:r>
          </w:p>
        </w:tc>
        <w:tc>
          <w:tcPr>
            <w:tcW w:w="3231" w:type="dxa"/>
          </w:tcPr>
          <w:p w14:paraId="6BCBE6FE" w14:textId="62DE2B8F" w:rsidR="005C7784" w:rsidRDefault="00ED453B" w:rsidP="008E563D">
            <w:pPr>
              <w:pStyle w:val="Style1"/>
              <w:rPr>
                <w:b/>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5C7784" w:rsidRPr="007354DE" w14:paraId="3806FE65" w14:textId="77777777" w:rsidTr="008E563D">
        <w:trPr>
          <w:trHeight w:val="170"/>
        </w:trPr>
        <w:tc>
          <w:tcPr>
            <w:tcW w:w="2715" w:type="dxa"/>
          </w:tcPr>
          <w:p w14:paraId="54A9FA3F" w14:textId="77777777" w:rsidR="005C7784" w:rsidRPr="00814B25" w:rsidRDefault="005C7784" w:rsidP="008E563D">
            <w:pPr>
              <w:pStyle w:val="Style1"/>
              <w:rPr>
                <w:lang w:val="en-US"/>
              </w:rPr>
            </w:pPr>
            <w:proofErr w:type="spellStart"/>
            <w:r w:rsidRPr="00814B25">
              <w:rPr>
                <w:rFonts w:ascii="Courier New" w:eastAsiaTheme="minorHAnsi" w:hAnsi="Courier New" w:cs="Courier New"/>
                <w:b/>
                <w:bCs/>
                <w:color w:val="8000FF"/>
                <w:sz w:val="20"/>
                <w:szCs w:val="20"/>
                <w:highlight w:val="white"/>
                <w:lang w:val="en-US" w:eastAsia="en-US"/>
              </w:rPr>
              <w:t>TaskUniqueIdentifier</w:t>
            </w:r>
            <w:proofErr w:type="spellEnd"/>
          </w:p>
        </w:tc>
        <w:tc>
          <w:tcPr>
            <w:tcW w:w="4510" w:type="dxa"/>
          </w:tcPr>
          <w:p w14:paraId="17F214DC" w14:textId="77777777" w:rsidR="005C7784" w:rsidRPr="00814B25" w:rsidRDefault="005C7784" w:rsidP="008E563D">
            <w:pPr>
              <w:pStyle w:val="Style1"/>
              <w:rPr>
                <w:lang w:val="en-US"/>
              </w:rPr>
            </w:pPr>
            <w:r w:rsidRPr="00814B25">
              <w:rPr>
                <w:lang w:val="en-US"/>
              </w:rPr>
              <w:t>Task unique identifier</w:t>
            </w:r>
          </w:p>
        </w:tc>
        <w:tc>
          <w:tcPr>
            <w:tcW w:w="3231" w:type="dxa"/>
          </w:tcPr>
          <w:p w14:paraId="3D170AD2" w14:textId="77777777" w:rsidR="005C7784" w:rsidRPr="007354DE" w:rsidRDefault="005C7784" w:rsidP="008E563D">
            <w:pPr>
              <w:pStyle w:val="Style1"/>
              <w:rPr>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7F5A35F0"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42D442CE" w14:textId="77777777" w:rsidR="005C7784" w:rsidRDefault="005C7784" w:rsidP="005C7784">
      <w:pPr>
        <w:autoSpaceDE w:val="0"/>
        <w:autoSpaceDN w:val="0"/>
        <w:adjustRightInd w:val="0"/>
        <w:spacing w:after="0" w:line="240" w:lineRule="auto"/>
        <w:rPr>
          <w:rFonts w:cstheme="minorHAnsi"/>
          <w:sz w:val="24"/>
          <w:szCs w:val="24"/>
          <w:lang w:val="en-US"/>
        </w:rPr>
        <w:sectPr w:rsidR="005C7784" w:rsidSect="00F858BE">
          <w:pgSz w:w="11906" w:h="16838"/>
          <w:pgMar w:top="720" w:right="720" w:bottom="720" w:left="720" w:header="708" w:footer="708" w:gutter="0"/>
          <w:cols w:space="708"/>
          <w:docGrid w:linePitch="360"/>
        </w:sectPr>
      </w:pPr>
    </w:p>
    <w:p w14:paraId="62E57F32" w14:textId="3F2096DD" w:rsidR="005C7784" w:rsidRPr="007354DE" w:rsidRDefault="00BA4898" w:rsidP="009367F3">
      <w:pPr>
        <w:pStyle w:val="Heading2"/>
      </w:pPr>
      <w:r>
        <w:lastRenderedPageBreak/>
        <w:t xml:space="preserve"> </w:t>
      </w:r>
      <w:proofErr w:type="spellStart"/>
      <w:r w:rsidR="005C7784" w:rsidRPr="00814B25">
        <w:t>SendMessage</w:t>
      </w:r>
      <w:proofErr w:type="spellEnd"/>
    </w:p>
    <w:p w14:paraId="194D893E" w14:textId="54AC7508" w:rsidR="005C7784" w:rsidRDefault="005C7784" w:rsidP="005C7784">
      <w:pPr>
        <w:rPr>
          <w:lang w:val="en-US"/>
        </w:rPr>
      </w:pPr>
      <w:r>
        <w:rPr>
          <w:lang w:val="en-US"/>
        </w:rPr>
        <w:t>Method used by specialist</w:t>
      </w:r>
      <w:r w:rsidR="00BA4898">
        <w:rPr>
          <w:lang w:val="en-US"/>
        </w:rPr>
        <w:t>s</w:t>
      </w:r>
      <w:r>
        <w:rPr>
          <w:lang w:val="en-US"/>
        </w:rPr>
        <w:t xml:space="preserve"> and primary doctor</w:t>
      </w:r>
      <w:r w:rsidR="00BA4898">
        <w:rPr>
          <w:lang w:val="en-US"/>
        </w:rPr>
        <w:t>s</w:t>
      </w:r>
      <w:r>
        <w:rPr>
          <w:lang w:val="en-US"/>
        </w:rPr>
        <w:t xml:space="preserve"> to exchange messages.</w:t>
      </w:r>
    </w:p>
    <w:p w14:paraId="4E96CE76" w14:textId="3FA20458" w:rsidR="005C7784" w:rsidRDefault="00C248BC" w:rsidP="005C7784">
      <w:pPr>
        <w:rPr>
          <w:lang w:val="en-US"/>
        </w:rPr>
      </w:pPr>
      <w:proofErr w:type="gramStart"/>
      <w:r>
        <w:rPr>
          <w:lang w:val="en-US"/>
        </w:rPr>
        <w:t>In order to</w:t>
      </w:r>
      <w:proofErr w:type="gramEnd"/>
      <w:r>
        <w:rPr>
          <w:lang w:val="en-US"/>
        </w:rPr>
        <w:t xml:space="preserve"> </w:t>
      </w:r>
      <w:proofErr w:type="spellStart"/>
      <w:r>
        <w:rPr>
          <w:lang w:val="en-US"/>
        </w:rPr>
        <w:t>SendMessage</w:t>
      </w:r>
      <w:proofErr w:type="spellEnd"/>
      <w:r>
        <w:rPr>
          <w:lang w:val="en-US"/>
        </w:rPr>
        <w:t>, s</w:t>
      </w:r>
      <w:r w:rsidR="005C7784">
        <w:rPr>
          <w:lang w:val="en-US"/>
        </w:rPr>
        <w:t>pecialist has to create a task. After that all the other messages regarding a specific patient/referral are exchanged with</w:t>
      </w:r>
      <w:r w:rsidR="000937F7">
        <w:rPr>
          <w:lang w:val="en-US"/>
        </w:rPr>
        <w:t>in</w:t>
      </w:r>
      <w:r w:rsidR="005C7784">
        <w:rPr>
          <w:lang w:val="en-US"/>
        </w:rPr>
        <w:t xml:space="preserve"> this method. </w:t>
      </w:r>
    </w:p>
    <w:p w14:paraId="0A7B74E3" w14:textId="77777777" w:rsidR="005C7784" w:rsidRDefault="005C7784" w:rsidP="005C7784">
      <w:pPr>
        <w:rPr>
          <w:lang w:val="en-US"/>
        </w:rPr>
      </w:pPr>
      <w:r>
        <w:rPr>
          <w:lang w:val="en-US"/>
        </w:rPr>
        <w:t>Flow:</w:t>
      </w:r>
    </w:p>
    <w:p w14:paraId="3D3FF125" w14:textId="77777777" w:rsidR="005C7784" w:rsidRDefault="005C7784" w:rsidP="005F04DC">
      <w:pPr>
        <w:pStyle w:val="ListParagraph"/>
        <w:numPr>
          <w:ilvl w:val="0"/>
          <w:numId w:val="19"/>
        </w:numPr>
        <w:rPr>
          <w:lang w:val="en-US"/>
        </w:rPr>
      </w:pPr>
      <w:r>
        <w:rPr>
          <w:lang w:val="en-US"/>
        </w:rPr>
        <w:t>Specialist creates a task (</w:t>
      </w:r>
      <w:proofErr w:type="spellStart"/>
      <w:r>
        <w:rPr>
          <w:lang w:val="en-US"/>
        </w:rPr>
        <w:t>CreateTask</w:t>
      </w:r>
      <w:proofErr w:type="spellEnd"/>
      <w:r>
        <w:rPr>
          <w:lang w:val="en-US"/>
        </w:rPr>
        <w:t>)</w:t>
      </w:r>
    </w:p>
    <w:p w14:paraId="5912F99F" w14:textId="77777777" w:rsidR="005C7784" w:rsidRDefault="005C7784" w:rsidP="005F04DC">
      <w:pPr>
        <w:pStyle w:val="ListParagraph"/>
        <w:numPr>
          <w:ilvl w:val="0"/>
          <w:numId w:val="19"/>
        </w:numPr>
        <w:rPr>
          <w:lang w:val="en-US"/>
        </w:rPr>
      </w:pPr>
      <w:r>
        <w:rPr>
          <w:lang w:val="en-US"/>
        </w:rPr>
        <w:t>Primary doctor responds (</w:t>
      </w:r>
      <w:proofErr w:type="spellStart"/>
      <w:r>
        <w:rPr>
          <w:lang w:val="en-US"/>
        </w:rPr>
        <w:t>SendMessage</w:t>
      </w:r>
      <w:proofErr w:type="spellEnd"/>
      <w:r>
        <w:rPr>
          <w:lang w:val="en-US"/>
        </w:rPr>
        <w:t>)</w:t>
      </w:r>
    </w:p>
    <w:p w14:paraId="47FF3927" w14:textId="77777777" w:rsidR="005C7784" w:rsidRPr="00EE75BE" w:rsidRDefault="005C7784" w:rsidP="005F04DC">
      <w:pPr>
        <w:pStyle w:val="ListParagraph"/>
        <w:numPr>
          <w:ilvl w:val="0"/>
          <w:numId w:val="19"/>
        </w:numPr>
        <w:rPr>
          <w:lang w:val="en-US"/>
        </w:rPr>
      </w:pPr>
      <w:r>
        <w:rPr>
          <w:lang w:val="en-US"/>
        </w:rPr>
        <w:t>Specialist responds (</w:t>
      </w:r>
      <w:proofErr w:type="spellStart"/>
      <w:r>
        <w:rPr>
          <w:lang w:val="en-US"/>
        </w:rPr>
        <w:t>SendMessage</w:t>
      </w:r>
      <w:proofErr w:type="spellEnd"/>
      <w:r>
        <w:rPr>
          <w:lang w:val="en-US"/>
        </w:rPr>
        <w:t>) and so on.</w:t>
      </w:r>
    </w:p>
    <w:p w14:paraId="254078B1" w14:textId="77777777" w:rsidR="005C7784" w:rsidRPr="00814B25" w:rsidRDefault="005C7784" w:rsidP="009F7A4C">
      <w:pPr>
        <w:pStyle w:val="Heading3"/>
      </w:pPr>
      <w:proofErr w:type="spellStart"/>
      <w:r w:rsidRPr="00814B25">
        <w:t>SendMessageRequest</w:t>
      </w:r>
      <w:proofErr w:type="spellEnd"/>
    </w:p>
    <w:p w14:paraId="3562EAE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ED985A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9E8BE7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0E0C0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SendMessageRequest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94277C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5F9DBE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D75A86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5CB14F8"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Message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
    <w:p w14:paraId="4AF050D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Pr="00AA772A">
        <w:rPr>
          <w:rFonts w:ascii="Courier New" w:eastAsiaTheme="minorHAnsi" w:hAnsi="Courier New" w:cs="Courier New"/>
          <w:b/>
          <w:bCs/>
          <w:color w:val="8000FF"/>
          <w:sz w:val="20"/>
          <w:szCs w:val="20"/>
          <w:highlight w:val="white"/>
          <w:lang w:val="hr-HR" w:eastAsia="en-US"/>
        </w:rPr>
        <w:t xml:space="preserve"> </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5A7E1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TaskUniqueIdentifier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AA4B38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B87A36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D945D1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FC5124D" w14:textId="77777777" w:rsidR="005C7784" w:rsidRPr="00A4091A" w:rsidRDefault="005C7784" w:rsidP="005C7784">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RPr="00A4091A" w:rsidDel="006A23A0">
        <w:rPr>
          <w:rFonts w:ascii="Courier New" w:eastAsiaTheme="minorHAnsi" w:hAnsi="Courier New" w:cs="Courier New"/>
          <w:color w:val="FF0000"/>
          <w:sz w:val="20"/>
          <w:szCs w:val="20"/>
          <w:highlight w:val="yellow"/>
          <w:lang w:val="hr-HR" w:eastAsia="en-US"/>
        </w:rPr>
        <w:t xml:space="preserve"> </w:t>
      </w:r>
    </w:p>
    <w:p w14:paraId="765BFC0C" w14:textId="77777777" w:rsidR="005C7784" w:rsidRPr="00A4091A" w:rsidRDefault="005C7784" w:rsidP="005C7784">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p>
    <w:p w14:paraId="41E13DBD" w14:textId="77777777" w:rsidR="005C7784" w:rsidRPr="00A4091A" w:rsidRDefault="005C7784" w:rsidP="009F7A4C">
      <w:pPr>
        <w:pStyle w:val="Heading4"/>
        <w:rPr>
          <w:highlight w:val="white"/>
        </w:rPr>
      </w:pPr>
      <w:proofErr w:type="spellStart"/>
      <w:r w:rsidRPr="00A4091A">
        <w:rPr>
          <w:highlight w:val="white"/>
        </w:rPr>
        <w:t>Example</w:t>
      </w:r>
      <w:proofErr w:type="spellEnd"/>
      <w:r w:rsidRPr="00A4091A">
        <w:rPr>
          <w:highlight w:val="white"/>
        </w:rPr>
        <w:t xml:space="preserve"> </w:t>
      </w:r>
      <w:proofErr w:type="spellStart"/>
      <w:r w:rsidRPr="00A4091A">
        <w:rPr>
          <w:highlight w:val="white"/>
        </w:rPr>
        <w:t>xml</w:t>
      </w:r>
      <w:proofErr w:type="spellEnd"/>
      <w:r w:rsidRPr="00A4091A">
        <w:rPr>
          <w:highlight w:val="white"/>
        </w:rPr>
        <w:t>:</w:t>
      </w:r>
    </w:p>
    <w:p w14:paraId="790A4C5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B2030F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SendMessageRequest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D02B7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2C4EAE5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Message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Odgovor za stranku</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Message</w:t>
      </w:r>
      <w:proofErr w:type="spellEnd"/>
      <w:r>
        <w:rPr>
          <w:rFonts w:ascii="Courier New" w:eastAsiaTheme="minorHAnsi" w:hAnsi="Courier New" w:cs="Courier New"/>
          <w:color w:val="0000FF"/>
          <w:sz w:val="20"/>
          <w:szCs w:val="20"/>
          <w:highlight w:val="white"/>
          <w:lang w:val="hr-HR" w:eastAsia="en-US"/>
        </w:rPr>
        <w:t>&gt;</w:t>
      </w:r>
    </w:p>
    <w:p w14:paraId="6183F92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TaskUniqueIdentifier</w:t>
      </w:r>
      <w:proofErr w:type="spellEnd"/>
      <w:r>
        <w:rPr>
          <w:rFonts w:ascii="Courier New" w:eastAsiaTheme="minorHAnsi" w:hAnsi="Courier New" w:cs="Courier New"/>
          <w:color w:val="0000FF"/>
          <w:sz w:val="20"/>
          <w:szCs w:val="20"/>
          <w:highlight w:val="white"/>
          <w:lang w:val="hr-HR" w:eastAsia="en-US"/>
        </w:rPr>
        <w:t>&gt;</w:t>
      </w:r>
    </w:p>
    <w:p w14:paraId="1EFB39EC" w14:textId="77777777" w:rsidR="005C7784" w:rsidRPr="00814B25" w:rsidRDefault="005C7784" w:rsidP="005C7784">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SendMessageRequest</w:t>
      </w:r>
      <w:proofErr w:type="spellEnd"/>
      <w:r>
        <w:rPr>
          <w:rFonts w:ascii="Courier New" w:eastAsiaTheme="minorHAnsi" w:hAnsi="Courier New" w:cs="Courier New"/>
          <w:color w:val="0000FF"/>
          <w:sz w:val="20"/>
          <w:szCs w:val="20"/>
          <w:highlight w:val="white"/>
          <w:lang w:val="hr-HR" w:eastAsia="en-US"/>
        </w:rPr>
        <w:t>&gt;</w:t>
      </w:r>
    </w:p>
    <w:p w14:paraId="26E9CEE7" w14:textId="77777777" w:rsidR="005C7784" w:rsidRPr="00814B25" w:rsidRDefault="005C7784" w:rsidP="005C7784">
      <w:pPr>
        <w:spacing w:line="252" w:lineRule="auto"/>
        <w:rPr>
          <w:rFonts w:eastAsia="Times New Roman"/>
          <w:lang w:val="en-US"/>
        </w:rPr>
      </w:pPr>
    </w:p>
    <w:tbl>
      <w:tblPr>
        <w:tblStyle w:val="TableGrid"/>
        <w:tblW w:w="0" w:type="auto"/>
        <w:tblLook w:val="04A0" w:firstRow="1" w:lastRow="0" w:firstColumn="1" w:lastColumn="0" w:noHBand="0" w:noVBand="1"/>
      </w:tblPr>
      <w:tblGrid>
        <w:gridCol w:w="3552"/>
        <w:gridCol w:w="3792"/>
        <w:gridCol w:w="3112"/>
      </w:tblGrid>
      <w:tr w:rsidR="005C7784" w:rsidRPr="007354DE" w14:paraId="66935175" w14:textId="77777777" w:rsidTr="008E563D">
        <w:trPr>
          <w:trHeight w:val="170"/>
        </w:trPr>
        <w:tc>
          <w:tcPr>
            <w:tcW w:w="3552" w:type="dxa"/>
          </w:tcPr>
          <w:p w14:paraId="72B34849" w14:textId="77777777" w:rsidR="005C7784" w:rsidRPr="00814B25" w:rsidRDefault="005C7784" w:rsidP="008E563D">
            <w:pPr>
              <w:pStyle w:val="Style1"/>
              <w:rPr>
                <w:b/>
                <w:lang w:val="en-US"/>
              </w:rPr>
            </w:pPr>
            <w:r w:rsidRPr="00814B25">
              <w:rPr>
                <w:b/>
                <w:lang w:val="en-US"/>
              </w:rPr>
              <w:t>Element name</w:t>
            </w:r>
          </w:p>
        </w:tc>
        <w:tc>
          <w:tcPr>
            <w:tcW w:w="3792" w:type="dxa"/>
          </w:tcPr>
          <w:p w14:paraId="62E90696" w14:textId="77777777" w:rsidR="005C7784" w:rsidRPr="00814B25" w:rsidRDefault="005C7784" w:rsidP="008E563D">
            <w:pPr>
              <w:pStyle w:val="Style1"/>
              <w:rPr>
                <w:b/>
                <w:lang w:val="en-US"/>
              </w:rPr>
            </w:pPr>
            <w:r w:rsidRPr="00814B25">
              <w:rPr>
                <w:b/>
                <w:lang w:val="en-US"/>
              </w:rPr>
              <w:t>Element description</w:t>
            </w:r>
          </w:p>
        </w:tc>
        <w:tc>
          <w:tcPr>
            <w:tcW w:w="3112" w:type="dxa"/>
          </w:tcPr>
          <w:p w14:paraId="20AEA241" w14:textId="77777777" w:rsidR="005C7784" w:rsidRPr="007354DE" w:rsidRDefault="005C7784" w:rsidP="008E563D">
            <w:pPr>
              <w:pStyle w:val="Style1"/>
              <w:rPr>
                <w:b/>
                <w:lang w:val="en-US"/>
              </w:rPr>
            </w:pPr>
            <w:r>
              <w:rPr>
                <w:b/>
                <w:lang w:val="en-US"/>
              </w:rPr>
              <w:t>Mandatory</w:t>
            </w:r>
          </w:p>
        </w:tc>
      </w:tr>
      <w:tr w:rsidR="005C7784" w:rsidRPr="007354DE" w14:paraId="6B925FD6" w14:textId="77777777" w:rsidTr="008E563D">
        <w:trPr>
          <w:trHeight w:val="170"/>
        </w:trPr>
        <w:tc>
          <w:tcPr>
            <w:tcW w:w="3552" w:type="dxa"/>
          </w:tcPr>
          <w:p w14:paraId="3CA8D809"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792" w:type="dxa"/>
          </w:tcPr>
          <w:p w14:paraId="3474A5A4"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3112" w:type="dxa"/>
          </w:tcPr>
          <w:p w14:paraId="7A034C48"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21261C99" w14:textId="77777777" w:rsidTr="008E563D">
        <w:trPr>
          <w:trHeight w:val="170"/>
        </w:trPr>
        <w:tc>
          <w:tcPr>
            <w:tcW w:w="3552" w:type="dxa"/>
          </w:tcPr>
          <w:p w14:paraId="69739458"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Message</w:t>
            </w:r>
          </w:p>
        </w:tc>
        <w:tc>
          <w:tcPr>
            <w:tcW w:w="3792" w:type="dxa"/>
          </w:tcPr>
          <w:p w14:paraId="120EDAB3"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Message text</w:t>
            </w:r>
          </w:p>
        </w:tc>
        <w:tc>
          <w:tcPr>
            <w:tcW w:w="3112" w:type="dxa"/>
          </w:tcPr>
          <w:p w14:paraId="5EE8B9A0"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5C7784" w:rsidRPr="007354DE" w14:paraId="08F96C08" w14:textId="77777777" w:rsidTr="008E563D">
        <w:trPr>
          <w:trHeight w:val="170"/>
        </w:trPr>
        <w:tc>
          <w:tcPr>
            <w:tcW w:w="3552" w:type="dxa"/>
          </w:tcPr>
          <w:p w14:paraId="4E23DB85"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TaskUniqueIdentifier</w:t>
            </w:r>
            <w:proofErr w:type="spellEnd"/>
          </w:p>
        </w:tc>
        <w:tc>
          <w:tcPr>
            <w:tcW w:w="3792" w:type="dxa"/>
          </w:tcPr>
          <w:p w14:paraId="50A95129"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Task unique identifier</w:t>
            </w:r>
          </w:p>
        </w:tc>
        <w:tc>
          <w:tcPr>
            <w:tcW w:w="3112" w:type="dxa"/>
          </w:tcPr>
          <w:p w14:paraId="0A9B758E"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bl>
    <w:p w14:paraId="63B21F29" w14:textId="77777777" w:rsidR="005C7784" w:rsidRPr="00814B25" w:rsidRDefault="005C7784" w:rsidP="005C7784">
      <w:pPr>
        <w:spacing w:line="252" w:lineRule="auto"/>
        <w:rPr>
          <w:rFonts w:eastAsia="Times New Roman"/>
          <w:lang w:val="en-US"/>
        </w:rPr>
      </w:pPr>
    </w:p>
    <w:p w14:paraId="436240D6" w14:textId="77777777" w:rsidR="005C7784" w:rsidRPr="00814B25" w:rsidRDefault="005C7784" w:rsidP="009F7A4C">
      <w:pPr>
        <w:pStyle w:val="Heading3"/>
      </w:pPr>
      <w:proofErr w:type="spellStart"/>
      <w:r w:rsidRPr="00814B25">
        <w:t>SendMessageResponse</w:t>
      </w:r>
      <w:proofErr w:type="spellEnd"/>
    </w:p>
    <w:p w14:paraId="2B5E1C8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478FEC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0D3A1D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F484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SendMessageResponse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C95BD2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78731C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88C7AD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50D5F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2CE1A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CD9D91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C698F1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8A30905" w14:textId="77777777" w:rsidR="005C7784" w:rsidRPr="00A4091A" w:rsidRDefault="005C7784" w:rsidP="005C7784">
      <w:pPr>
        <w:pStyle w:val="ListParagraph"/>
        <w:spacing w:line="252" w:lineRule="auto"/>
        <w:rPr>
          <w:rFonts w:eastAsia="Times New Roman"/>
          <w:lang w:val="hr-HR"/>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519DF0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p>
    <w:p w14:paraId="331A062F" w14:textId="77777777" w:rsidR="005C7784" w:rsidRPr="00A4091A" w:rsidRDefault="005C7784" w:rsidP="009F7A4C">
      <w:pPr>
        <w:pStyle w:val="Heading4"/>
        <w:rPr>
          <w:highlight w:val="white"/>
        </w:rPr>
      </w:pPr>
      <w:proofErr w:type="spellStart"/>
      <w:r w:rsidRPr="00A4091A">
        <w:rPr>
          <w:highlight w:val="white"/>
        </w:rPr>
        <w:t>Example</w:t>
      </w:r>
      <w:proofErr w:type="spellEnd"/>
      <w:r w:rsidRPr="00A4091A">
        <w:rPr>
          <w:highlight w:val="white"/>
        </w:rPr>
        <w:t xml:space="preserve"> </w:t>
      </w:r>
      <w:proofErr w:type="spellStart"/>
      <w:r w:rsidRPr="00A4091A">
        <w:rPr>
          <w:highlight w:val="white"/>
        </w:rPr>
        <w:t>xml</w:t>
      </w:r>
      <w:proofErr w:type="spellEnd"/>
      <w:r w:rsidRPr="00A4091A">
        <w:rPr>
          <w:highlight w:val="white"/>
        </w:rPr>
        <w:t>:</w:t>
      </w:r>
    </w:p>
    <w:p w14:paraId="086C04F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307C4B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SendMessageResponse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C1338F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187C2475" w14:textId="77777777" w:rsidR="005C7784" w:rsidRPr="00814B25" w:rsidRDefault="005C7784" w:rsidP="005C7784">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SendMessageResponse</w:t>
      </w:r>
      <w:proofErr w:type="spellEnd"/>
      <w:r>
        <w:rPr>
          <w:rFonts w:ascii="Courier New" w:eastAsiaTheme="minorHAnsi" w:hAnsi="Courier New" w:cs="Courier New"/>
          <w:color w:val="0000FF"/>
          <w:sz w:val="20"/>
          <w:szCs w:val="20"/>
          <w:highlight w:val="white"/>
          <w:lang w:val="hr-HR" w:eastAsia="en-US"/>
        </w:rPr>
        <w:t>&gt;</w:t>
      </w:r>
    </w:p>
    <w:p w14:paraId="6D8F6B1A" w14:textId="77777777" w:rsidR="005C7784" w:rsidRPr="00814B25" w:rsidRDefault="005C7784" w:rsidP="005C7784">
      <w:pPr>
        <w:spacing w:line="252" w:lineRule="auto"/>
        <w:rPr>
          <w:rFonts w:eastAsia="Times New Roman"/>
          <w:lang w:val="en-US"/>
        </w:rPr>
      </w:pPr>
    </w:p>
    <w:tbl>
      <w:tblPr>
        <w:tblStyle w:val="TableGrid"/>
        <w:tblW w:w="0" w:type="auto"/>
        <w:tblLook w:val="04A0" w:firstRow="1" w:lastRow="0" w:firstColumn="1" w:lastColumn="0" w:noHBand="0" w:noVBand="1"/>
      </w:tblPr>
      <w:tblGrid>
        <w:gridCol w:w="3228"/>
        <w:gridCol w:w="3841"/>
        <w:gridCol w:w="3387"/>
      </w:tblGrid>
      <w:tr w:rsidR="005C7784" w:rsidRPr="007354DE" w14:paraId="1FD32332" w14:textId="77777777" w:rsidTr="008E563D">
        <w:trPr>
          <w:trHeight w:val="170"/>
        </w:trPr>
        <w:tc>
          <w:tcPr>
            <w:tcW w:w="3228" w:type="dxa"/>
          </w:tcPr>
          <w:p w14:paraId="320CB30A" w14:textId="77777777" w:rsidR="005C7784" w:rsidRPr="00814B25" w:rsidRDefault="005C7784" w:rsidP="008E563D">
            <w:pPr>
              <w:pStyle w:val="Style1"/>
              <w:rPr>
                <w:b/>
                <w:lang w:val="en-US"/>
              </w:rPr>
            </w:pPr>
            <w:r w:rsidRPr="00814B25">
              <w:rPr>
                <w:b/>
                <w:lang w:val="en-US"/>
              </w:rPr>
              <w:t>Element name</w:t>
            </w:r>
          </w:p>
        </w:tc>
        <w:tc>
          <w:tcPr>
            <w:tcW w:w="3841" w:type="dxa"/>
          </w:tcPr>
          <w:p w14:paraId="2C3D645F" w14:textId="77777777" w:rsidR="005C7784" w:rsidRPr="00814B25" w:rsidRDefault="005C7784" w:rsidP="008E563D">
            <w:pPr>
              <w:pStyle w:val="Style1"/>
              <w:rPr>
                <w:b/>
                <w:lang w:val="en-US"/>
              </w:rPr>
            </w:pPr>
            <w:r w:rsidRPr="00814B25">
              <w:rPr>
                <w:b/>
                <w:lang w:val="en-US"/>
              </w:rPr>
              <w:t>Element description</w:t>
            </w:r>
          </w:p>
        </w:tc>
        <w:tc>
          <w:tcPr>
            <w:tcW w:w="3387" w:type="dxa"/>
          </w:tcPr>
          <w:p w14:paraId="4A404CE7" w14:textId="77777777" w:rsidR="005C7784" w:rsidRPr="007354DE" w:rsidRDefault="005C7784" w:rsidP="008E563D">
            <w:pPr>
              <w:pStyle w:val="Style1"/>
              <w:rPr>
                <w:b/>
                <w:lang w:val="en-US"/>
              </w:rPr>
            </w:pPr>
            <w:r>
              <w:rPr>
                <w:b/>
                <w:lang w:val="en-US"/>
              </w:rPr>
              <w:t>Mandatory</w:t>
            </w:r>
          </w:p>
        </w:tc>
      </w:tr>
      <w:tr w:rsidR="005C7784" w:rsidRPr="007354DE" w14:paraId="6747E32B" w14:textId="77777777" w:rsidTr="008E563D">
        <w:trPr>
          <w:trHeight w:val="170"/>
        </w:trPr>
        <w:tc>
          <w:tcPr>
            <w:tcW w:w="3228" w:type="dxa"/>
          </w:tcPr>
          <w:p w14:paraId="01F9F08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841" w:type="dxa"/>
          </w:tcPr>
          <w:p w14:paraId="6C8C7FAB" w14:textId="5844BFD9"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7" w:type="dxa"/>
          </w:tcPr>
          <w:p w14:paraId="650AB829"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7B2BE96F" w14:textId="77777777" w:rsidTr="008E563D">
        <w:trPr>
          <w:trHeight w:val="170"/>
        </w:trPr>
        <w:tc>
          <w:tcPr>
            <w:tcW w:w="3228" w:type="dxa"/>
          </w:tcPr>
          <w:p w14:paraId="4BE2E680"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41" w:type="dxa"/>
          </w:tcPr>
          <w:p w14:paraId="5AB19C55"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7" w:type="dxa"/>
          </w:tcPr>
          <w:p w14:paraId="6AC74EEE" w14:textId="4CE9906B" w:rsidR="005C7784"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5EA73398" w14:textId="77777777" w:rsidR="005C7784" w:rsidRDefault="005C7784" w:rsidP="005C7784">
      <w:pPr>
        <w:spacing w:line="252" w:lineRule="auto"/>
        <w:rPr>
          <w:rFonts w:eastAsia="Times New Roman"/>
          <w:lang w:val="en-US"/>
        </w:rPr>
        <w:sectPr w:rsidR="005C7784" w:rsidSect="00F858BE">
          <w:pgSz w:w="11906" w:h="16838"/>
          <w:pgMar w:top="720" w:right="720" w:bottom="720" w:left="720" w:header="708" w:footer="708" w:gutter="0"/>
          <w:cols w:space="708"/>
          <w:docGrid w:linePitch="360"/>
        </w:sectPr>
      </w:pPr>
    </w:p>
    <w:p w14:paraId="314674F3" w14:textId="08546635" w:rsidR="00AD6408" w:rsidRPr="007354DE" w:rsidRDefault="00EB5A39" w:rsidP="009367F3">
      <w:pPr>
        <w:pStyle w:val="Heading2"/>
      </w:pPr>
      <w:r>
        <w:lastRenderedPageBreak/>
        <w:t xml:space="preserve"> </w:t>
      </w:r>
      <w:proofErr w:type="spellStart"/>
      <w:r w:rsidR="00AD6408" w:rsidRPr="00814B25">
        <w:t>UpdateUrgencyTypeCode</w:t>
      </w:r>
      <w:proofErr w:type="spellEnd"/>
    </w:p>
    <w:p w14:paraId="6DC821C9" w14:textId="3E2431C9" w:rsidR="000B4F19" w:rsidRDefault="00EB5A39" w:rsidP="00AD6408">
      <w:pPr>
        <w:rPr>
          <w:lang w:val="en-US"/>
        </w:rPr>
      </w:pPr>
      <w:r>
        <w:rPr>
          <w:lang w:val="en-US"/>
        </w:rPr>
        <w:tab/>
      </w:r>
      <w:r w:rsidR="00AD6408">
        <w:rPr>
          <w:lang w:val="en-US"/>
        </w:rPr>
        <w:t>Only specialist can call this method to update the urgency type for a referral.</w:t>
      </w:r>
      <w:r w:rsidR="00BE2561">
        <w:rPr>
          <w:lang w:val="en-US"/>
        </w:rPr>
        <w:t xml:space="preserve"> </w:t>
      </w:r>
      <w:r w:rsidR="00E051FA">
        <w:rPr>
          <w:lang w:val="en-US"/>
        </w:rPr>
        <w:t>The method can be called only for referrals which are in status</w:t>
      </w:r>
      <w:r w:rsidR="00E051FA">
        <w:rPr>
          <w:i/>
          <w:iCs/>
          <w:lang w:val="en-US"/>
        </w:rPr>
        <w:t xml:space="preserve"> Created</w:t>
      </w:r>
      <w:r w:rsidR="000B4F19">
        <w:rPr>
          <w:lang w:val="en-US"/>
        </w:rPr>
        <w:t>.</w:t>
      </w:r>
    </w:p>
    <w:p w14:paraId="09C8124F" w14:textId="77777777" w:rsidR="00AD6408" w:rsidRPr="00814B25" w:rsidRDefault="00AD6408" w:rsidP="009F7A4C">
      <w:pPr>
        <w:pStyle w:val="Heading3"/>
      </w:pPr>
      <w:proofErr w:type="spellStart"/>
      <w:r w:rsidRPr="00814B25">
        <w:t>UpdateUrgencyTypeCodeRequest</w:t>
      </w:r>
      <w:proofErr w:type="spellEnd"/>
    </w:p>
    <w:p w14:paraId="5B732243" w14:textId="77777777" w:rsidR="00AD6408" w:rsidRPr="00814B25" w:rsidRDefault="00AD6408" w:rsidP="00AD6408">
      <w:pPr>
        <w:autoSpaceDE w:val="0"/>
        <w:autoSpaceDN w:val="0"/>
        <w:adjustRightInd w:val="0"/>
        <w:spacing w:after="0" w:line="240" w:lineRule="auto"/>
        <w:rPr>
          <w:rFonts w:cstheme="minorHAnsi"/>
          <w:sz w:val="24"/>
          <w:szCs w:val="24"/>
          <w:lang w:val="en-US"/>
        </w:rPr>
      </w:pPr>
    </w:p>
    <w:p w14:paraId="6AF63BB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35D60A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051AEA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A6EBA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UpdateUrgencyTypeCodeRequest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6AC3AF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85EFDE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F3E8D0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B471A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77D02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7A525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NewUrgencyType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UrgencyTypeForRefType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0B6E27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1A2AC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DE6BA7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78CB30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BBD3C8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5C711B5" w14:textId="77777777"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60FF1582" w14:textId="77777777"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34E90461" w14:textId="77777777" w:rsidR="00AD6408" w:rsidRDefault="00AD6408"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6A59C32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0A04E5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UpdateUrgencyTypeCodeRequest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0EA28A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api</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6226B90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02962A0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NewUrgencyType</w:t>
      </w:r>
      <w:proofErr w:type="spellEnd"/>
      <w:r>
        <w:rPr>
          <w:rFonts w:ascii="Courier New" w:eastAsiaTheme="minorHAnsi" w:hAnsi="Courier New" w:cs="Courier New"/>
          <w:color w:val="0000FF"/>
          <w:sz w:val="20"/>
          <w:szCs w:val="20"/>
          <w:highlight w:val="white"/>
          <w:lang w:val="hr-HR" w:eastAsia="en-US"/>
        </w:rPr>
        <w:t>&gt;</w:t>
      </w:r>
    </w:p>
    <w:p w14:paraId="55D6FD2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33BA73E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12FD07EA" w14:textId="77777777" w:rsidR="00AD6408" w:rsidRPr="00814B25"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UpdateUrgencyTypeCodeRequest</w:t>
      </w:r>
      <w:proofErr w:type="spellEnd"/>
      <w:r>
        <w:rPr>
          <w:rFonts w:ascii="Courier New" w:eastAsiaTheme="minorHAnsi" w:hAnsi="Courier New" w:cs="Courier New"/>
          <w:color w:val="0000FF"/>
          <w:sz w:val="20"/>
          <w:szCs w:val="20"/>
          <w:highlight w:val="white"/>
          <w:lang w:val="hr-HR" w:eastAsia="en-US"/>
        </w:rPr>
        <w:t>&gt;</w:t>
      </w:r>
    </w:p>
    <w:p w14:paraId="102548D1" w14:textId="77777777" w:rsidR="00AD6408" w:rsidRPr="00814B25" w:rsidRDefault="00AD6408" w:rsidP="00AD6408">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4309"/>
        <w:gridCol w:w="3575"/>
        <w:gridCol w:w="2567"/>
      </w:tblGrid>
      <w:tr w:rsidR="00AD6408" w:rsidRPr="007354DE" w14:paraId="515A42B4" w14:textId="77777777" w:rsidTr="008E563D">
        <w:trPr>
          <w:trHeight w:val="170"/>
        </w:trPr>
        <w:tc>
          <w:tcPr>
            <w:tcW w:w="4309" w:type="dxa"/>
          </w:tcPr>
          <w:p w14:paraId="0167453C" w14:textId="77777777" w:rsidR="00AD6408" w:rsidRPr="00814B25" w:rsidRDefault="00AD6408" w:rsidP="008E563D">
            <w:pPr>
              <w:pStyle w:val="Style1"/>
              <w:rPr>
                <w:b/>
                <w:lang w:val="en-US"/>
              </w:rPr>
            </w:pPr>
            <w:r w:rsidRPr="00814B25">
              <w:rPr>
                <w:b/>
                <w:lang w:val="en-US"/>
              </w:rPr>
              <w:t>Element name</w:t>
            </w:r>
          </w:p>
        </w:tc>
        <w:tc>
          <w:tcPr>
            <w:tcW w:w="3575" w:type="dxa"/>
          </w:tcPr>
          <w:p w14:paraId="71D7B0F6" w14:textId="77777777" w:rsidR="00AD6408" w:rsidRPr="00814B25" w:rsidRDefault="00AD6408" w:rsidP="008E563D">
            <w:pPr>
              <w:pStyle w:val="Style1"/>
              <w:rPr>
                <w:b/>
                <w:lang w:val="en-US"/>
              </w:rPr>
            </w:pPr>
            <w:r w:rsidRPr="00814B25">
              <w:rPr>
                <w:b/>
                <w:lang w:val="en-US"/>
              </w:rPr>
              <w:t>Element description</w:t>
            </w:r>
          </w:p>
        </w:tc>
        <w:tc>
          <w:tcPr>
            <w:tcW w:w="2567" w:type="dxa"/>
          </w:tcPr>
          <w:p w14:paraId="7AACC6F9" w14:textId="77777777" w:rsidR="00AD6408" w:rsidRPr="007354DE" w:rsidRDefault="00AD6408" w:rsidP="008E563D">
            <w:pPr>
              <w:pStyle w:val="Style1"/>
              <w:rPr>
                <w:b/>
                <w:lang w:val="en-US"/>
              </w:rPr>
            </w:pPr>
            <w:r>
              <w:rPr>
                <w:b/>
                <w:lang w:val="en-US"/>
              </w:rPr>
              <w:t>Mandatory</w:t>
            </w:r>
          </w:p>
        </w:tc>
      </w:tr>
      <w:tr w:rsidR="00AD6408" w:rsidRPr="007354DE" w14:paraId="451133CD" w14:textId="77777777" w:rsidTr="008E563D">
        <w:trPr>
          <w:trHeight w:val="170"/>
        </w:trPr>
        <w:tc>
          <w:tcPr>
            <w:tcW w:w="4309" w:type="dxa"/>
          </w:tcPr>
          <w:p w14:paraId="0EBDE429"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ApiKey</w:t>
            </w:r>
            <w:proofErr w:type="spellEnd"/>
          </w:p>
        </w:tc>
        <w:tc>
          <w:tcPr>
            <w:tcW w:w="3575" w:type="dxa"/>
          </w:tcPr>
          <w:p w14:paraId="25E6BA89" w14:textId="77777777" w:rsidR="00AD6408" w:rsidRPr="00814B25" w:rsidRDefault="00AD6408"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567" w:type="dxa"/>
          </w:tcPr>
          <w:p w14:paraId="1F8ED1BE" w14:textId="77777777" w:rsidR="00AD6408" w:rsidRPr="007354DE" w:rsidRDefault="00AD6408"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AD6408" w:rsidRPr="007354DE" w14:paraId="6B13EAB7" w14:textId="77777777" w:rsidTr="008E563D">
        <w:trPr>
          <w:trHeight w:val="170"/>
        </w:trPr>
        <w:tc>
          <w:tcPr>
            <w:tcW w:w="4309" w:type="dxa"/>
          </w:tcPr>
          <w:p w14:paraId="3FFD07C7"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HealthcareProviderIndex</w:t>
            </w:r>
            <w:proofErr w:type="spellEnd"/>
          </w:p>
        </w:tc>
        <w:tc>
          <w:tcPr>
            <w:tcW w:w="3575" w:type="dxa"/>
          </w:tcPr>
          <w:p w14:paraId="692041FF" w14:textId="77777777" w:rsidR="00AD6408" w:rsidRPr="00814B25" w:rsidRDefault="00AD6408"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567" w:type="dxa"/>
          </w:tcPr>
          <w:p w14:paraId="1590B246"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7E782AB8" w14:textId="77777777" w:rsidTr="008E563D">
        <w:trPr>
          <w:trHeight w:val="170"/>
        </w:trPr>
        <w:tc>
          <w:tcPr>
            <w:tcW w:w="4309" w:type="dxa"/>
          </w:tcPr>
          <w:p w14:paraId="76204CAA"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HealthcareProviderSpecificIndex</w:t>
            </w:r>
            <w:proofErr w:type="spellEnd"/>
          </w:p>
        </w:tc>
        <w:tc>
          <w:tcPr>
            <w:tcW w:w="3575" w:type="dxa"/>
          </w:tcPr>
          <w:p w14:paraId="5029FC09"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567" w:type="dxa"/>
          </w:tcPr>
          <w:p w14:paraId="75B6BCDC"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AD6408" w:rsidRPr="007354DE" w14:paraId="7F36049F" w14:textId="77777777" w:rsidTr="008E563D">
        <w:trPr>
          <w:trHeight w:val="170"/>
        </w:trPr>
        <w:tc>
          <w:tcPr>
            <w:tcW w:w="4309" w:type="dxa"/>
          </w:tcPr>
          <w:p w14:paraId="630BDD23" w14:textId="77777777" w:rsidR="00AD6408" w:rsidRPr="00814B25" w:rsidRDefault="00AD6408" w:rsidP="008E563D">
            <w:pPr>
              <w:spacing w:line="240" w:lineRule="auto"/>
              <w:rPr>
                <w:rFonts w:cstheme="minorHAnsi"/>
                <w:color w:val="92D050"/>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NewUrgencyType</w:t>
            </w:r>
            <w:proofErr w:type="spellEnd"/>
          </w:p>
        </w:tc>
        <w:tc>
          <w:tcPr>
            <w:tcW w:w="3575" w:type="dxa"/>
          </w:tcPr>
          <w:p w14:paraId="592F7123" w14:textId="67A15227" w:rsidR="00AD6408" w:rsidRPr="00814B25" w:rsidRDefault="00AD6408" w:rsidP="008E563D">
            <w:pPr>
              <w:spacing w:line="240" w:lineRule="auto"/>
              <w:rPr>
                <w:rFonts w:cstheme="minorHAnsi"/>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_Ref3710447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cstheme="minorHAnsi"/>
                <w:szCs w:val="24"/>
                <w:lang w:val="en-US"/>
              </w:rPr>
              <w:fldChar w:fldCharType="end"/>
            </w:r>
          </w:p>
        </w:tc>
        <w:tc>
          <w:tcPr>
            <w:tcW w:w="2567" w:type="dxa"/>
          </w:tcPr>
          <w:p w14:paraId="0C143B5D" w14:textId="77777777" w:rsidR="00AD6408" w:rsidRPr="007354DE" w:rsidDel="004F564C" w:rsidRDefault="00AD6408"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r w:rsidR="00AD6408" w:rsidRPr="007354DE" w14:paraId="38590F3E" w14:textId="77777777" w:rsidTr="008E563D">
        <w:trPr>
          <w:trHeight w:val="170"/>
        </w:trPr>
        <w:tc>
          <w:tcPr>
            <w:tcW w:w="4309" w:type="dxa"/>
          </w:tcPr>
          <w:p w14:paraId="565C3D8C"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ReferralUniqueIdentifier</w:t>
            </w:r>
            <w:proofErr w:type="spellEnd"/>
          </w:p>
        </w:tc>
        <w:tc>
          <w:tcPr>
            <w:tcW w:w="3575" w:type="dxa"/>
          </w:tcPr>
          <w:p w14:paraId="2BB21261" w14:textId="77777777" w:rsidR="00AD6408" w:rsidRPr="00814B25" w:rsidRDefault="00AD6408" w:rsidP="008E563D">
            <w:pPr>
              <w:spacing w:line="240" w:lineRule="auto"/>
              <w:rPr>
                <w:rFonts w:cstheme="minorHAnsi"/>
                <w:szCs w:val="24"/>
                <w:lang w:val="en-US"/>
              </w:rPr>
            </w:pPr>
            <w:r w:rsidRPr="00814B25">
              <w:rPr>
                <w:rFonts w:cstheme="minorHAnsi"/>
                <w:szCs w:val="24"/>
                <w:lang w:val="en-US"/>
              </w:rPr>
              <w:t>Referral unique identifier</w:t>
            </w:r>
          </w:p>
        </w:tc>
        <w:tc>
          <w:tcPr>
            <w:tcW w:w="2567" w:type="dxa"/>
          </w:tcPr>
          <w:p w14:paraId="6977EA01" w14:textId="77777777" w:rsidR="00AD6408" w:rsidRPr="007354DE" w:rsidRDefault="00AD6408"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r w:rsidR="00AD6408" w:rsidRPr="007354DE" w14:paraId="32B4695B" w14:textId="77777777" w:rsidTr="008E563D">
        <w:trPr>
          <w:trHeight w:val="170"/>
        </w:trPr>
        <w:tc>
          <w:tcPr>
            <w:tcW w:w="4309" w:type="dxa"/>
          </w:tcPr>
          <w:p w14:paraId="4BAA800F" w14:textId="77777777" w:rsidR="00AD6408" w:rsidRPr="00814B25" w:rsidRDefault="00AD6408"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575" w:type="dxa"/>
          </w:tcPr>
          <w:p w14:paraId="66FFA4AD" w14:textId="77777777" w:rsidR="00AD6408" w:rsidRPr="00814B25" w:rsidRDefault="00AD6408" w:rsidP="008E563D">
            <w:pPr>
              <w:spacing w:line="240" w:lineRule="auto"/>
              <w:rPr>
                <w:rFonts w:cstheme="minorHAnsi"/>
                <w:szCs w:val="24"/>
                <w:lang w:val="en-US"/>
              </w:rPr>
            </w:pPr>
            <w:r w:rsidRPr="00814B25">
              <w:rPr>
                <w:rFonts w:cstheme="minorHAnsi"/>
                <w:szCs w:val="24"/>
                <w:lang w:val="en-US"/>
              </w:rPr>
              <w:t>Patient insurance identifier (KZZ)</w:t>
            </w:r>
          </w:p>
        </w:tc>
        <w:tc>
          <w:tcPr>
            <w:tcW w:w="2567" w:type="dxa"/>
          </w:tcPr>
          <w:p w14:paraId="785D69E5" w14:textId="77777777" w:rsidR="00AD6408" w:rsidRPr="007354DE" w:rsidRDefault="00AD6408"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bl>
    <w:p w14:paraId="4E3AA8F1" w14:textId="77777777" w:rsidR="00AD6408" w:rsidRPr="00814B25" w:rsidRDefault="00AD6408" w:rsidP="00AD6408">
      <w:pPr>
        <w:autoSpaceDE w:val="0"/>
        <w:autoSpaceDN w:val="0"/>
        <w:adjustRightInd w:val="0"/>
        <w:spacing w:after="0" w:line="240" w:lineRule="auto"/>
        <w:rPr>
          <w:rFonts w:cstheme="minorHAnsi"/>
          <w:sz w:val="24"/>
          <w:szCs w:val="24"/>
          <w:lang w:val="en-US"/>
        </w:rPr>
      </w:pPr>
    </w:p>
    <w:p w14:paraId="3B6FFA12" w14:textId="77777777" w:rsidR="00AD6408" w:rsidRPr="00814B25" w:rsidRDefault="00AD6408" w:rsidP="00A97A5A">
      <w:pPr>
        <w:pStyle w:val="Heading3"/>
      </w:pPr>
      <w:proofErr w:type="spellStart"/>
      <w:r w:rsidRPr="00814B25">
        <w:lastRenderedPageBreak/>
        <w:t>UpdateUrgencyTypeCodeResponse</w:t>
      </w:r>
      <w:proofErr w:type="spellEnd"/>
    </w:p>
    <w:p w14:paraId="51D95A2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A65882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4251A2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69502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UpdateUrgencyTypeCodeResponse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934463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576EE0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E97071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2F706A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9C7B2C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D21477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0C07B2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3413A7E" w14:textId="77777777" w:rsidR="00AD6408" w:rsidRDefault="00AD6408" w:rsidP="00AD6408">
      <w:pPr>
        <w:ind w:left="360"/>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386DDDDF" w14:textId="77777777" w:rsidR="00AD6408" w:rsidRDefault="00AD6408"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69E595A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7AAA86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UpdateUrgencyTypeCodeResponse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90BE3A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3829E5F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3A67520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28C38E1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712F129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35E9564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53A0458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4697199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2DBC8FE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35E8EAD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4386A2E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1F2485D6" w14:textId="77777777" w:rsidR="00AD6408" w:rsidRPr="00814B25" w:rsidRDefault="00AD6408" w:rsidP="00AD6408">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UpdateUrgencyTypeCodeResponse</w:t>
      </w:r>
      <w:proofErr w:type="spellEnd"/>
      <w:r>
        <w:rPr>
          <w:rFonts w:ascii="Courier New" w:eastAsiaTheme="minorHAnsi" w:hAnsi="Courier New" w:cs="Courier New"/>
          <w:color w:val="0000FF"/>
          <w:sz w:val="20"/>
          <w:szCs w:val="20"/>
          <w:highlight w:val="white"/>
          <w:lang w:val="hr-HR" w:eastAsia="en-US"/>
        </w:rPr>
        <w:t>&gt;</w:t>
      </w:r>
    </w:p>
    <w:p w14:paraId="572F1744" w14:textId="77777777" w:rsidR="00AD6408" w:rsidRPr="00814B25" w:rsidRDefault="00AD6408" w:rsidP="00AD6408">
      <w:pPr>
        <w:ind w:left="360"/>
        <w:rPr>
          <w:rFonts w:ascii="Courier New" w:eastAsiaTheme="minorHAnsi" w:hAnsi="Courier New" w:cs="Courier New"/>
          <w:b/>
          <w:bCs/>
          <w:color w:val="000000"/>
          <w:sz w:val="20"/>
          <w:szCs w:val="20"/>
          <w:lang w:val="en-US" w:eastAsia="en-US"/>
        </w:rPr>
      </w:pPr>
    </w:p>
    <w:tbl>
      <w:tblPr>
        <w:tblStyle w:val="TableGrid"/>
        <w:tblW w:w="0" w:type="auto"/>
        <w:tblLook w:val="04A0" w:firstRow="1" w:lastRow="0" w:firstColumn="1" w:lastColumn="0" w:noHBand="0" w:noVBand="1"/>
      </w:tblPr>
      <w:tblGrid>
        <w:gridCol w:w="3217"/>
        <w:gridCol w:w="3856"/>
        <w:gridCol w:w="3383"/>
      </w:tblGrid>
      <w:tr w:rsidR="00AD6408" w:rsidRPr="007354DE" w14:paraId="3F81C195" w14:textId="77777777" w:rsidTr="008E563D">
        <w:trPr>
          <w:trHeight w:val="170"/>
        </w:trPr>
        <w:tc>
          <w:tcPr>
            <w:tcW w:w="3217" w:type="dxa"/>
          </w:tcPr>
          <w:p w14:paraId="449C7234" w14:textId="77777777" w:rsidR="00AD6408" w:rsidRPr="00814B25" w:rsidRDefault="00AD6408" w:rsidP="008E563D">
            <w:pPr>
              <w:pStyle w:val="Style1"/>
              <w:rPr>
                <w:b/>
                <w:lang w:val="en-US"/>
              </w:rPr>
            </w:pPr>
            <w:r w:rsidRPr="00814B25">
              <w:rPr>
                <w:b/>
                <w:lang w:val="en-US"/>
              </w:rPr>
              <w:t>Element name</w:t>
            </w:r>
          </w:p>
        </w:tc>
        <w:tc>
          <w:tcPr>
            <w:tcW w:w="3856" w:type="dxa"/>
          </w:tcPr>
          <w:p w14:paraId="40D62150" w14:textId="77777777" w:rsidR="00AD6408" w:rsidRPr="00814B25" w:rsidRDefault="00AD6408" w:rsidP="008E563D">
            <w:pPr>
              <w:pStyle w:val="Style1"/>
              <w:rPr>
                <w:b/>
                <w:lang w:val="en-US"/>
              </w:rPr>
            </w:pPr>
            <w:r w:rsidRPr="00814B25">
              <w:rPr>
                <w:b/>
                <w:lang w:val="en-US"/>
              </w:rPr>
              <w:t>Element description</w:t>
            </w:r>
          </w:p>
        </w:tc>
        <w:tc>
          <w:tcPr>
            <w:tcW w:w="3383" w:type="dxa"/>
          </w:tcPr>
          <w:p w14:paraId="71C8CD88" w14:textId="77777777" w:rsidR="00AD6408" w:rsidRPr="007354DE" w:rsidRDefault="00AD6408" w:rsidP="008E563D">
            <w:pPr>
              <w:pStyle w:val="Style1"/>
              <w:rPr>
                <w:b/>
                <w:lang w:val="en-US"/>
              </w:rPr>
            </w:pPr>
            <w:r>
              <w:rPr>
                <w:b/>
                <w:lang w:val="en-US"/>
              </w:rPr>
              <w:t>Mandatory</w:t>
            </w:r>
          </w:p>
        </w:tc>
      </w:tr>
      <w:tr w:rsidR="00AD6408" w:rsidRPr="007354DE" w14:paraId="573FDF04" w14:textId="77777777" w:rsidTr="008E563D">
        <w:trPr>
          <w:trHeight w:val="170"/>
        </w:trPr>
        <w:tc>
          <w:tcPr>
            <w:tcW w:w="3217" w:type="dxa"/>
          </w:tcPr>
          <w:p w14:paraId="6FEC4F9C" w14:textId="77777777" w:rsidR="00AD6408" w:rsidRPr="00814B25" w:rsidRDefault="00AD6408"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856" w:type="dxa"/>
          </w:tcPr>
          <w:p w14:paraId="57B715BF" w14:textId="688D6D21" w:rsidR="00AD6408" w:rsidRPr="00814B25" w:rsidRDefault="00AD6408"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3" w:type="dxa"/>
          </w:tcPr>
          <w:p w14:paraId="25CA26D1"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5540BD0E" w14:textId="77777777" w:rsidTr="008E563D">
        <w:trPr>
          <w:trHeight w:val="170"/>
        </w:trPr>
        <w:tc>
          <w:tcPr>
            <w:tcW w:w="3217" w:type="dxa"/>
          </w:tcPr>
          <w:p w14:paraId="485B740B" w14:textId="77777777" w:rsidR="00AD6408" w:rsidRPr="00814B25" w:rsidRDefault="00AD6408"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6" w:type="dxa"/>
          </w:tcPr>
          <w:p w14:paraId="777FB0CB" w14:textId="77777777" w:rsidR="00AD6408" w:rsidRPr="00814B25" w:rsidRDefault="00AD6408"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78AE640A" w14:textId="026E1E76" w:rsidR="00AD6408"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2FA1B1CE" w14:textId="77777777" w:rsidR="00AD6408" w:rsidRPr="00814B25" w:rsidRDefault="00AD6408" w:rsidP="00AD6408">
      <w:pPr>
        <w:rPr>
          <w:rFonts w:cstheme="minorHAnsi"/>
          <w:sz w:val="24"/>
          <w:szCs w:val="24"/>
          <w:lang w:val="en-US"/>
        </w:rPr>
      </w:pPr>
    </w:p>
    <w:p w14:paraId="692EFF01" w14:textId="77777777" w:rsidR="00AD6408" w:rsidRPr="00814B25" w:rsidRDefault="00AD6408" w:rsidP="00AD6408">
      <w:pPr>
        <w:autoSpaceDE w:val="0"/>
        <w:autoSpaceDN w:val="0"/>
        <w:adjustRightInd w:val="0"/>
        <w:spacing w:after="0" w:line="240" w:lineRule="auto"/>
        <w:rPr>
          <w:rFonts w:cstheme="minorHAnsi"/>
          <w:sz w:val="24"/>
          <w:szCs w:val="24"/>
          <w:lang w:val="en-US"/>
        </w:rPr>
      </w:pPr>
    </w:p>
    <w:p w14:paraId="4AF9BB07" w14:textId="77777777" w:rsidR="00AD6408" w:rsidRDefault="00AD6408" w:rsidP="00AD6408">
      <w:pPr>
        <w:autoSpaceDE w:val="0"/>
        <w:autoSpaceDN w:val="0"/>
        <w:adjustRightInd w:val="0"/>
        <w:spacing w:after="0" w:line="240" w:lineRule="auto"/>
        <w:rPr>
          <w:rFonts w:cstheme="minorHAnsi"/>
          <w:sz w:val="24"/>
          <w:szCs w:val="24"/>
          <w:lang w:val="en-US"/>
        </w:rPr>
        <w:sectPr w:rsidR="00AD6408" w:rsidSect="00F858BE">
          <w:pgSz w:w="11906" w:h="16838"/>
          <w:pgMar w:top="720" w:right="720" w:bottom="720" w:left="720" w:header="708" w:footer="708" w:gutter="0"/>
          <w:cols w:space="708"/>
          <w:docGrid w:linePitch="360"/>
        </w:sectPr>
      </w:pPr>
    </w:p>
    <w:p w14:paraId="395ACDF8" w14:textId="538DFD28" w:rsidR="005C7784" w:rsidRPr="005C7784" w:rsidRDefault="002F6DD9" w:rsidP="009367F3">
      <w:pPr>
        <w:pStyle w:val="Heading2"/>
      </w:pPr>
      <w:r>
        <w:lastRenderedPageBreak/>
        <w:t xml:space="preserve"> </w:t>
      </w:r>
      <w:proofErr w:type="spellStart"/>
      <w:r w:rsidR="009100CB" w:rsidRPr="009100CB">
        <w:t>GetTasksList</w:t>
      </w:r>
      <w:proofErr w:type="spellEnd"/>
    </w:p>
    <w:p w14:paraId="21A061CD" w14:textId="73E9E502" w:rsidR="00A2418A" w:rsidRPr="007354DE" w:rsidRDefault="003C18A4" w:rsidP="005C7784">
      <w:pPr>
        <w:rPr>
          <w:lang w:val="en-US"/>
        </w:rPr>
      </w:pPr>
      <w:r>
        <w:rPr>
          <w:lang w:val="en-US"/>
        </w:rPr>
        <w:tab/>
      </w:r>
      <w:r w:rsidR="005C7784" w:rsidRPr="007354DE">
        <w:rPr>
          <w:lang w:val="en-US"/>
        </w:rPr>
        <w:t xml:space="preserve">Method </w:t>
      </w:r>
      <w:r w:rsidR="00110785">
        <w:rPr>
          <w:lang w:val="en-US"/>
        </w:rPr>
        <w:t>that</w:t>
      </w:r>
      <w:r w:rsidR="005C7784" w:rsidRPr="007354DE">
        <w:rPr>
          <w:lang w:val="en-US"/>
        </w:rPr>
        <w:t xml:space="preserve"> allows the primary doctor </w:t>
      </w:r>
      <w:r w:rsidR="00842B8F">
        <w:rPr>
          <w:lang w:val="en-US"/>
        </w:rPr>
        <w:t xml:space="preserve">and specialist </w:t>
      </w:r>
      <w:r w:rsidR="005C7784" w:rsidRPr="007354DE">
        <w:rPr>
          <w:lang w:val="en-US"/>
        </w:rPr>
        <w:t>to get tasks</w:t>
      </w:r>
      <w:r w:rsidR="00077D37">
        <w:rPr>
          <w:lang w:val="en-US"/>
        </w:rPr>
        <w:t xml:space="preserve"> they have been working on</w:t>
      </w:r>
      <w:r w:rsidR="005C7784" w:rsidRPr="007354DE">
        <w:rPr>
          <w:lang w:val="en-US"/>
        </w:rPr>
        <w:t>. If all the filters are omitted</w:t>
      </w:r>
      <w:r w:rsidR="00E02061">
        <w:rPr>
          <w:lang w:val="en-US"/>
        </w:rPr>
        <w:t>,</w:t>
      </w:r>
      <w:r w:rsidR="005C7784" w:rsidRPr="007354DE">
        <w:rPr>
          <w:lang w:val="en-US"/>
        </w:rPr>
        <w:t xml:space="preserve"> the system will return the tasks created </w:t>
      </w:r>
      <w:r w:rsidR="00E02061">
        <w:rPr>
          <w:lang w:val="en-US"/>
        </w:rPr>
        <w:t>within</w:t>
      </w:r>
      <w:r w:rsidR="005C7784" w:rsidRPr="007354DE">
        <w:rPr>
          <w:lang w:val="en-US"/>
        </w:rPr>
        <w:t xml:space="preserve"> the last 30 days. </w:t>
      </w:r>
    </w:p>
    <w:p w14:paraId="6B32C85C" w14:textId="77777777" w:rsidR="005C7784" w:rsidRPr="00814B25" w:rsidRDefault="005C7784" w:rsidP="009F7A4C">
      <w:pPr>
        <w:pStyle w:val="Heading3"/>
      </w:pPr>
      <w:bookmarkStart w:id="13" w:name="_GetTaskListRequest"/>
      <w:bookmarkEnd w:id="13"/>
      <w:proofErr w:type="spellStart"/>
      <w:r w:rsidRPr="00814B25">
        <w:t>GetTaskListRequest</w:t>
      </w:r>
      <w:proofErr w:type="spellEnd"/>
    </w:p>
    <w:p w14:paraId="163D5D8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B3A7B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DA1E8A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67E74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GetTaskListRequest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8204BA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A02729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AF23A6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B6984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CFD552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TaskType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B8A63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TaskStatus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TaskStatusType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CC645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DateFrom</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33375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DateTo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ADE487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TaskUniqueIdentifier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8DD000" w14:textId="6139B246"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967BB1">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IsSpecialist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71454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F7B6DE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D33870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CD061DA"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3146AC28"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F474AB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6D09C2DD" w14:textId="77777777" w:rsidR="005C7784" w:rsidRDefault="005C7784"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2A8592A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1578F3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GetTaskListRequest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71F2C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01F7D81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1C2AC93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RequestType</w:t>
      </w:r>
      <w:proofErr w:type="spellEnd"/>
      <w:r>
        <w:rPr>
          <w:rFonts w:ascii="Courier New" w:eastAsiaTheme="minorHAnsi" w:hAnsi="Courier New" w:cs="Courier New"/>
          <w:color w:val="0000FF"/>
          <w:sz w:val="20"/>
          <w:szCs w:val="20"/>
          <w:highlight w:val="white"/>
          <w:lang w:val="hr-HR" w:eastAsia="en-US"/>
        </w:rPr>
        <w:t>&gt;</w:t>
      </w:r>
    </w:p>
    <w:p w14:paraId="3077414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TaskStatus</w:t>
      </w:r>
      <w:proofErr w:type="spellEnd"/>
      <w:r>
        <w:rPr>
          <w:rFonts w:ascii="Courier New" w:eastAsiaTheme="minorHAnsi" w:hAnsi="Courier New" w:cs="Courier New"/>
          <w:color w:val="0000FF"/>
          <w:sz w:val="20"/>
          <w:szCs w:val="20"/>
          <w:highlight w:val="white"/>
          <w:lang w:val="hr-HR" w:eastAsia="en-US"/>
        </w:rPr>
        <w:t>&gt;</w:t>
      </w:r>
    </w:p>
    <w:p w14:paraId="6A0FB43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IsSpecialist</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IsSpecialist</w:t>
      </w:r>
      <w:proofErr w:type="spellEnd"/>
      <w:r>
        <w:rPr>
          <w:rFonts w:ascii="Courier New" w:eastAsiaTheme="minorHAnsi" w:hAnsi="Courier New" w:cs="Courier New"/>
          <w:color w:val="0000FF"/>
          <w:sz w:val="20"/>
          <w:szCs w:val="20"/>
          <w:highlight w:val="white"/>
          <w:lang w:val="hr-HR" w:eastAsia="en-US"/>
        </w:rPr>
        <w:t>&gt;</w:t>
      </w:r>
    </w:p>
    <w:p w14:paraId="77811B4F"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GetTaskListRequest</w:t>
      </w:r>
      <w:proofErr w:type="spellEnd"/>
      <w:r>
        <w:rPr>
          <w:rFonts w:ascii="Courier New" w:eastAsiaTheme="minorHAnsi" w:hAnsi="Courier New" w:cs="Courier New"/>
          <w:color w:val="0000FF"/>
          <w:sz w:val="20"/>
          <w:szCs w:val="20"/>
          <w:highlight w:val="white"/>
          <w:lang w:val="hr-HR" w:eastAsia="en-US"/>
        </w:rPr>
        <w:t>&gt;</w:t>
      </w:r>
    </w:p>
    <w:p w14:paraId="2F019F89"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6C520BBB"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669"/>
        <w:gridCol w:w="3821"/>
        <w:gridCol w:w="2966"/>
      </w:tblGrid>
      <w:tr w:rsidR="005C7784" w:rsidRPr="007354DE" w14:paraId="61947B55" w14:textId="77777777" w:rsidTr="008E563D">
        <w:trPr>
          <w:trHeight w:val="170"/>
        </w:trPr>
        <w:tc>
          <w:tcPr>
            <w:tcW w:w="3669" w:type="dxa"/>
          </w:tcPr>
          <w:p w14:paraId="2298F148" w14:textId="77777777" w:rsidR="005C7784" w:rsidRPr="00814B25" w:rsidRDefault="005C7784" w:rsidP="008E563D">
            <w:pPr>
              <w:pStyle w:val="Style1"/>
              <w:rPr>
                <w:b/>
                <w:lang w:val="en-US"/>
              </w:rPr>
            </w:pPr>
            <w:r w:rsidRPr="00814B25">
              <w:rPr>
                <w:b/>
                <w:lang w:val="en-US"/>
              </w:rPr>
              <w:t>Element name</w:t>
            </w:r>
          </w:p>
        </w:tc>
        <w:tc>
          <w:tcPr>
            <w:tcW w:w="3821" w:type="dxa"/>
          </w:tcPr>
          <w:p w14:paraId="606D23CE" w14:textId="77777777" w:rsidR="005C7784" w:rsidRPr="00814B25" w:rsidRDefault="005C7784" w:rsidP="008E563D">
            <w:pPr>
              <w:pStyle w:val="Style1"/>
              <w:rPr>
                <w:b/>
                <w:lang w:val="en-US"/>
              </w:rPr>
            </w:pPr>
            <w:r w:rsidRPr="00814B25">
              <w:rPr>
                <w:b/>
                <w:lang w:val="en-US"/>
              </w:rPr>
              <w:t>Element description</w:t>
            </w:r>
          </w:p>
        </w:tc>
        <w:tc>
          <w:tcPr>
            <w:tcW w:w="2966" w:type="dxa"/>
          </w:tcPr>
          <w:p w14:paraId="56038F12" w14:textId="77777777" w:rsidR="005C7784" w:rsidRPr="007354DE" w:rsidRDefault="005C7784" w:rsidP="008E563D">
            <w:pPr>
              <w:pStyle w:val="Style1"/>
              <w:rPr>
                <w:b/>
                <w:lang w:val="en-US"/>
              </w:rPr>
            </w:pPr>
            <w:r>
              <w:rPr>
                <w:b/>
                <w:lang w:val="en-US"/>
              </w:rPr>
              <w:t>Mandatory</w:t>
            </w:r>
          </w:p>
        </w:tc>
      </w:tr>
      <w:tr w:rsidR="005C7784" w:rsidRPr="007354DE" w14:paraId="5882E5F6" w14:textId="77777777" w:rsidTr="008E563D">
        <w:trPr>
          <w:trHeight w:val="170"/>
        </w:trPr>
        <w:tc>
          <w:tcPr>
            <w:tcW w:w="3669" w:type="dxa"/>
          </w:tcPr>
          <w:p w14:paraId="184C44E5"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821" w:type="dxa"/>
          </w:tcPr>
          <w:p w14:paraId="40FBD6F0"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966" w:type="dxa"/>
          </w:tcPr>
          <w:p w14:paraId="1871958C"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7C093F58" w14:textId="77777777" w:rsidTr="008E563D">
        <w:trPr>
          <w:trHeight w:val="170"/>
        </w:trPr>
        <w:tc>
          <w:tcPr>
            <w:tcW w:w="3669" w:type="dxa"/>
          </w:tcPr>
          <w:p w14:paraId="30BD00DC"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821" w:type="dxa"/>
          </w:tcPr>
          <w:p w14:paraId="5DD6C060"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Referral unique identifier</w:t>
            </w:r>
          </w:p>
        </w:tc>
        <w:tc>
          <w:tcPr>
            <w:tcW w:w="2966" w:type="dxa"/>
          </w:tcPr>
          <w:p w14:paraId="129F1585"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33BCD075" w14:textId="77777777" w:rsidTr="008E563D">
        <w:trPr>
          <w:trHeight w:val="170"/>
        </w:trPr>
        <w:tc>
          <w:tcPr>
            <w:tcW w:w="3669" w:type="dxa"/>
          </w:tcPr>
          <w:p w14:paraId="09CFFD5F"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RequestType</w:t>
            </w:r>
            <w:proofErr w:type="spellEnd"/>
          </w:p>
        </w:tc>
        <w:tc>
          <w:tcPr>
            <w:tcW w:w="3821" w:type="dxa"/>
          </w:tcPr>
          <w:p w14:paraId="0B37D64B" w14:textId="0A89917F"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_Ref3712533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TaskType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 xml:space="preserve"> </w:t>
            </w:r>
          </w:p>
        </w:tc>
        <w:tc>
          <w:tcPr>
            <w:tcW w:w="2966" w:type="dxa"/>
          </w:tcPr>
          <w:p w14:paraId="7824B83C"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30671399" w14:textId="77777777" w:rsidTr="008E563D">
        <w:trPr>
          <w:trHeight w:val="170"/>
        </w:trPr>
        <w:tc>
          <w:tcPr>
            <w:tcW w:w="3669" w:type="dxa"/>
          </w:tcPr>
          <w:p w14:paraId="6D95D950"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TaskStatus</w:t>
            </w:r>
            <w:proofErr w:type="spellEnd"/>
          </w:p>
        </w:tc>
        <w:tc>
          <w:tcPr>
            <w:tcW w:w="3821" w:type="dxa"/>
          </w:tcPr>
          <w:p w14:paraId="28BED6D6" w14:textId="6520C8A3"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_Ref3713202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TaskStatusType</w:t>
            </w:r>
            <w:proofErr w:type="spellEnd"/>
            <w:r w:rsidRPr="00814B25">
              <w:rPr>
                <w:rFonts w:ascii="Calibri" w:eastAsia="Times New Roman" w:hAnsi="Calibri" w:cs="Times New Roman"/>
                <w:color w:val="000000"/>
                <w:szCs w:val="24"/>
                <w:lang w:val="en-US"/>
              </w:rPr>
              <w:fldChar w:fldCharType="end"/>
            </w:r>
          </w:p>
        </w:tc>
        <w:tc>
          <w:tcPr>
            <w:tcW w:w="2966" w:type="dxa"/>
          </w:tcPr>
          <w:p w14:paraId="3C44A47D"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72929A4E" w14:textId="77777777" w:rsidTr="008E563D">
        <w:trPr>
          <w:trHeight w:val="170"/>
        </w:trPr>
        <w:tc>
          <w:tcPr>
            <w:tcW w:w="3669" w:type="dxa"/>
          </w:tcPr>
          <w:p w14:paraId="7D67934B"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DateFrom</w:t>
            </w:r>
            <w:proofErr w:type="spellEnd"/>
          </w:p>
        </w:tc>
        <w:tc>
          <w:tcPr>
            <w:tcW w:w="3821" w:type="dxa"/>
          </w:tcPr>
          <w:p w14:paraId="098AA5B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Fetch all tasks from this date </w:t>
            </w:r>
          </w:p>
        </w:tc>
        <w:tc>
          <w:tcPr>
            <w:tcW w:w="2966" w:type="dxa"/>
          </w:tcPr>
          <w:p w14:paraId="27047F41"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6E6393DC" w14:textId="77777777" w:rsidTr="008E563D">
        <w:trPr>
          <w:trHeight w:val="170"/>
        </w:trPr>
        <w:tc>
          <w:tcPr>
            <w:tcW w:w="3669" w:type="dxa"/>
          </w:tcPr>
          <w:p w14:paraId="7D369D4A"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DateTo</w:t>
            </w:r>
            <w:proofErr w:type="spellEnd"/>
          </w:p>
        </w:tc>
        <w:tc>
          <w:tcPr>
            <w:tcW w:w="3821" w:type="dxa"/>
          </w:tcPr>
          <w:p w14:paraId="333D22EF"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Fetch all tasks till this date</w:t>
            </w:r>
          </w:p>
        </w:tc>
        <w:tc>
          <w:tcPr>
            <w:tcW w:w="2966" w:type="dxa"/>
          </w:tcPr>
          <w:p w14:paraId="4B71F8D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060F1CEF" w14:textId="77777777" w:rsidTr="008E563D">
        <w:trPr>
          <w:trHeight w:val="170"/>
        </w:trPr>
        <w:tc>
          <w:tcPr>
            <w:tcW w:w="3669" w:type="dxa"/>
          </w:tcPr>
          <w:p w14:paraId="7D2C5D9F" w14:textId="77777777" w:rsidR="005C7784" w:rsidRPr="007354DE"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TaskUniqueIdentifier</w:t>
            </w:r>
            <w:proofErr w:type="spellEnd"/>
          </w:p>
        </w:tc>
        <w:tc>
          <w:tcPr>
            <w:tcW w:w="3821" w:type="dxa"/>
          </w:tcPr>
          <w:p w14:paraId="2A10A2F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Task unique identifier</w:t>
            </w:r>
          </w:p>
        </w:tc>
        <w:tc>
          <w:tcPr>
            <w:tcW w:w="2966" w:type="dxa"/>
          </w:tcPr>
          <w:p w14:paraId="5B487721"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66305BB4" w14:textId="77777777" w:rsidTr="008E563D">
        <w:trPr>
          <w:trHeight w:val="170"/>
        </w:trPr>
        <w:tc>
          <w:tcPr>
            <w:tcW w:w="3669" w:type="dxa"/>
          </w:tcPr>
          <w:p w14:paraId="0CD5BE8A" w14:textId="77777777" w:rsidR="005C7784" w:rsidRDefault="005C7784" w:rsidP="008E563D">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lastRenderedPageBreak/>
              <w:t>IsSpecialist</w:t>
            </w:r>
            <w:proofErr w:type="spellEnd"/>
          </w:p>
        </w:tc>
        <w:tc>
          <w:tcPr>
            <w:tcW w:w="3821" w:type="dxa"/>
          </w:tcPr>
          <w:p w14:paraId="7EFB7312"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Flag used to notify if specialist is fetching his tasks </w:t>
            </w:r>
          </w:p>
        </w:tc>
        <w:tc>
          <w:tcPr>
            <w:tcW w:w="2966" w:type="dxa"/>
          </w:tcPr>
          <w:p w14:paraId="0F7A698F" w14:textId="4D7210D6" w:rsidR="005C7784" w:rsidRDefault="00967BB1"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bl>
    <w:p w14:paraId="683AF08A"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382ACA68" w14:textId="77777777" w:rsidR="005C7784" w:rsidRPr="00814B25" w:rsidRDefault="005C7784" w:rsidP="009F7A4C">
      <w:pPr>
        <w:pStyle w:val="Heading3"/>
      </w:pPr>
      <w:proofErr w:type="spellStart"/>
      <w:r w:rsidRPr="00814B25">
        <w:t>GetTaskListResponse</w:t>
      </w:r>
      <w:proofErr w:type="spellEnd"/>
    </w:p>
    <w:p w14:paraId="5CA3BD50"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0A2957C"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84D6D58"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D68A4C1"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xs:include</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schemaLocation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Common.xsd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  </w:t>
      </w:r>
    </w:p>
    <w:p w14:paraId="12856D83"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Task</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3C6F58F"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22C746EB"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51F86249"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ReferralUniqueIdentifier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ReferralUidType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0DF7E36"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PatientInsuranceIdentifier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PatientInsIdType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8F9A27A"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RequestType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TaskType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7BDAF962"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TaskStatus</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TaskStatusType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1A9E275B"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TaskUniqueIdentifier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0588030"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DateCreated</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xs:dateTime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1E3A78C6"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ref</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MessageList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437F469"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31A827A1"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1B0509E8"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2B59C886"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MessageList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E6E7BD8"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5F91EC07"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xs:sequence</w:t>
      </w:r>
      <w:proofErr w:type="spellEnd"/>
      <w:r>
        <w:rPr>
          <w:rFonts w:ascii="Consolas" w:eastAsiaTheme="minorHAnsi" w:hAnsi="Consolas" w:cs="Consolas"/>
          <w:color w:val="0000FF"/>
          <w:sz w:val="19"/>
          <w:szCs w:val="19"/>
          <w:lang w:val="hr-HR" w:eastAsia="en-US"/>
        </w:rPr>
        <w:t>&gt;</w:t>
      </w:r>
    </w:p>
    <w:p w14:paraId="7C18AB38"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unbounded</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ref</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TaskMessage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96D8C03"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xs:sequence</w:t>
      </w:r>
      <w:proofErr w:type="spellEnd"/>
      <w:r>
        <w:rPr>
          <w:rFonts w:ascii="Consolas" w:eastAsiaTheme="minorHAnsi" w:hAnsi="Consolas" w:cs="Consolas"/>
          <w:color w:val="0000FF"/>
          <w:sz w:val="19"/>
          <w:szCs w:val="19"/>
          <w:lang w:val="hr-HR" w:eastAsia="en-US"/>
        </w:rPr>
        <w:t>&gt;</w:t>
      </w:r>
    </w:p>
    <w:p w14:paraId="5AA134EB"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7577EF70"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15299440"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TaskMessage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772918C3"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7EA7F5E9"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 xml:space="preserve">&gt;        </w:t>
      </w:r>
    </w:p>
    <w:p w14:paraId="0C91DC44"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SenderBpi</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NonEmptyString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2BBD07A"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Message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NonEmptyString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A39C5DE"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65689E8D"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79977D4E"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43AF23BB"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TasksList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0FA834B"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158B9D3B"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xs:sequence</w:t>
      </w:r>
      <w:proofErr w:type="spellEnd"/>
      <w:r>
        <w:rPr>
          <w:rFonts w:ascii="Consolas" w:eastAsiaTheme="minorHAnsi" w:hAnsi="Consolas" w:cs="Consolas"/>
          <w:color w:val="0000FF"/>
          <w:sz w:val="19"/>
          <w:szCs w:val="19"/>
          <w:lang w:val="hr-HR" w:eastAsia="en-US"/>
        </w:rPr>
        <w:t>&gt;</w:t>
      </w:r>
    </w:p>
    <w:p w14:paraId="281B90C4"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unbounded</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ref</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Task</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48D68C0"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xs:sequence</w:t>
      </w:r>
      <w:proofErr w:type="spellEnd"/>
      <w:r>
        <w:rPr>
          <w:rFonts w:ascii="Consolas" w:eastAsiaTheme="minorHAnsi" w:hAnsi="Consolas" w:cs="Consolas"/>
          <w:color w:val="0000FF"/>
          <w:sz w:val="19"/>
          <w:szCs w:val="19"/>
          <w:lang w:val="hr-HR" w:eastAsia="en-US"/>
        </w:rPr>
        <w:t>&gt;</w:t>
      </w:r>
    </w:p>
    <w:p w14:paraId="7FF85467"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74CAFEA2"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2A977993"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GetTaskListResponse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101FC576"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2DE6F72A"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10A4E20C"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SuccessStatus</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SuccessStatusType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2080AD65"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ErrorList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ErrorListType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388B6AA"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ref</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TasksList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2ED4495D"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210F31B4"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5EF293B7"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1B19BEB5" w14:textId="77777777" w:rsidR="005C7784" w:rsidRDefault="005C7784" w:rsidP="005C7784">
      <w:pPr>
        <w:autoSpaceDE w:val="0"/>
        <w:autoSpaceDN w:val="0"/>
        <w:adjustRightInd w:val="0"/>
        <w:spacing w:after="0" w:line="240" w:lineRule="auto"/>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&gt;</w:t>
      </w:r>
    </w:p>
    <w:p w14:paraId="45B5D675" w14:textId="77777777" w:rsidR="005C7784" w:rsidRDefault="005C7784" w:rsidP="005C7784">
      <w:pPr>
        <w:autoSpaceDE w:val="0"/>
        <w:autoSpaceDN w:val="0"/>
        <w:adjustRightInd w:val="0"/>
        <w:spacing w:after="0" w:line="240" w:lineRule="auto"/>
        <w:rPr>
          <w:rFonts w:cstheme="minorHAnsi"/>
          <w:sz w:val="24"/>
          <w:szCs w:val="24"/>
          <w:lang w:val="en-US"/>
        </w:rPr>
      </w:pPr>
    </w:p>
    <w:p w14:paraId="6BF122E3" w14:textId="77777777" w:rsidR="005C7784" w:rsidRDefault="005C7784" w:rsidP="009F7A4C">
      <w:pPr>
        <w:pStyle w:val="Heading4"/>
      </w:pPr>
      <w:proofErr w:type="spellStart"/>
      <w:r>
        <w:t>Example</w:t>
      </w:r>
      <w:proofErr w:type="spellEnd"/>
      <w:r>
        <w:t xml:space="preserve"> </w:t>
      </w:r>
      <w:proofErr w:type="spellStart"/>
      <w:r>
        <w:t>xml</w:t>
      </w:r>
      <w:proofErr w:type="spellEnd"/>
      <w:r>
        <w:t>:</w:t>
      </w:r>
    </w:p>
    <w:p w14:paraId="1CD45D3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A09FA4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GetTaskListResponse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BD2443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1C8FB91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TasksList</w:t>
      </w:r>
      <w:proofErr w:type="spellEnd"/>
      <w:r>
        <w:rPr>
          <w:rFonts w:ascii="Courier New" w:eastAsiaTheme="minorHAnsi" w:hAnsi="Courier New" w:cs="Courier New"/>
          <w:color w:val="0000FF"/>
          <w:sz w:val="20"/>
          <w:szCs w:val="20"/>
          <w:highlight w:val="white"/>
          <w:lang w:val="hr-HR" w:eastAsia="en-US"/>
        </w:rPr>
        <w:t>&gt;</w:t>
      </w:r>
    </w:p>
    <w:p w14:paraId="50BC694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w:t>
      </w:r>
      <w:proofErr w:type="spellEnd"/>
      <w:r>
        <w:rPr>
          <w:rFonts w:ascii="Courier New" w:eastAsiaTheme="minorHAnsi" w:hAnsi="Courier New" w:cs="Courier New"/>
          <w:color w:val="0000FF"/>
          <w:sz w:val="20"/>
          <w:szCs w:val="20"/>
          <w:highlight w:val="white"/>
          <w:lang w:val="hr-HR" w:eastAsia="en-US"/>
        </w:rPr>
        <w:t>&gt;</w:t>
      </w:r>
    </w:p>
    <w:p w14:paraId="6720361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59C7F40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66E8E0E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RequestType</w:t>
      </w:r>
      <w:proofErr w:type="spellEnd"/>
      <w:r>
        <w:rPr>
          <w:rFonts w:ascii="Courier New" w:eastAsiaTheme="minorHAnsi" w:hAnsi="Courier New" w:cs="Courier New"/>
          <w:color w:val="0000FF"/>
          <w:sz w:val="20"/>
          <w:szCs w:val="20"/>
          <w:highlight w:val="white"/>
          <w:lang w:val="hr-HR" w:eastAsia="en-US"/>
        </w:rPr>
        <w:t>&gt;</w:t>
      </w:r>
    </w:p>
    <w:p w14:paraId="0F0887D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TaskStatus</w:t>
      </w:r>
      <w:proofErr w:type="spellEnd"/>
      <w:r>
        <w:rPr>
          <w:rFonts w:ascii="Courier New" w:eastAsiaTheme="minorHAnsi" w:hAnsi="Courier New" w:cs="Courier New"/>
          <w:color w:val="0000FF"/>
          <w:sz w:val="20"/>
          <w:szCs w:val="20"/>
          <w:highlight w:val="white"/>
          <w:lang w:val="hr-HR" w:eastAsia="en-US"/>
        </w:rPr>
        <w:t>&gt;</w:t>
      </w:r>
    </w:p>
    <w:p w14:paraId="554EE92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TaskUniqueIdentifier</w:t>
      </w:r>
      <w:proofErr w:type="spellEnd"/>
      <w:r>
        <w:rPr>
          <w:rFonts w:ascii="Courier New" w:eastAsiaTheme="minorHAnsi" w:hAnsi="Courier New" w:cs="Courier New"/>
          <w:color w:val="0000FF"/>
          <w:sz w:val="20"/>
          <w:szCs w:val="20"/>
          <w:highlight w:val="white"/>
          <w:lang w:val="hr-HR" w:eastAsia="en-US"/>
        </w:rPr>
        <w:t>&gt;</w:t>
      </w:r>
    </w:p>
    <w:p w14:paraId="4F52D4D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DateCreated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DateCreated</w:t>
      </w:r>
      <w:proofErr w:type="spellEnd"/>
      <w:r>
        <w:rPr>
          <w:rFonts w:ascii="Courier New" w:eastAsiaTheme="minorHAnsi" w:hAnsi="Courier New" w:cs="Courier New"/>
          <w:color w:val="0000FF"/>
          <w:sz w:val="20"/>
          <w:szCs w:val="20"/>
          <w:highlight w:val="white"/>
          <w:lang w:val="hr-HR" w:eastAsia="en-US"/>
        </w:rPr>
        <w:t>&gt;</w:t>
      </w:r>
    </w:p>
    <w:p w14:paraId="37BCBA0A"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b/>
          <w:bCs/>
          <w:color w:val="000000"/>
          <w:sz w:val="20"/>
          <w:szCs w:val="20"/>
          <w:highlight w:val="white"/>
          <w:lang w:val="hr-HR" w:eastAsia="en-US"/>
        </w:rPr>
        <w:t xml:space="preserve">      </w:t>
      </w:r>
      <w:r w:rsidRPr="00B10085">
        <w:rPr>
          <w:rFonts w:ascii="Courier New" w:eastAsiaTheme="minorHAnsi" w:hAnsi="Courier New" w:cs="Courier New"/>
          <w:color w:val="0000FF"/>
          <w:sz w:val="20"/>
          <w:szCs w:val="20"/>
          <w:lang w:val="hr-HR" w:eastAsia="en-US"/>
        </w:rPr>
        <w:t>&lt;</w:t>
      </w:r>
      <w:proofErr w:type="spellStart"/>
      <w:r w:rsidRPr="00B10085">
        <w:rPr>
          <w:rFonts w:ascii="Courier New" w:eastAsiaTheme="minorHAnsi" w:hAnsi="Courier New" w:cs="Courier New"/>
          <w:color w:val="0000FF"/>
          <w:sz w:val="20"/>
          <w:szCs w:val="20"/>
          <w:lang w:val="hr-HR" w:eastAsia="en-US"/>
        </w:rPr>
        <w:t>MessageList</w:t>
      </w:r>
      <w:proofErr w:type="spellEnd"/>
      <w:r w:rsidRPr="00B10085">
        <w:rPr>
          <w:rFonts w:ascii="Courier New" w:eastAsiaTheme="minorHAnsi" w:hAnsi="Courier New" w:cs="Courier New"/>
          <w:color w:val="0000FF"/>
          <w:sz w:val="20"/>
          <w:szCs w:val="20"/>
          <w:lang w:val="hr-HR" w:eastAsia="en-US"/>
        </w:rPr>
        <w:t>&gt;</w:t>
      </w:r>
    </w:p>
    <w:p w14:paraId="5E39DB5C"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TaskMessage</w:t>
      </w:r>
      <w:proofErr w:type="spellEnd"/>
      <w:r w:rsidRPr="00B10085">
        <w:rPr>
          <w:rFonts w:ascii="Courier New" w:eastAsiaTheme="minorHAnsi" w:hAnsi="Courier New" w:cs="Courier New"/>
          <w:color w:val="0000FF"/>
          <w:sz w:val="20"/>
          <w:szCs w:val="20"/>
          <w:lang w:val="hr-HR" w:eastAsia="en-US"/>
        </w:rPr>
        <w:t>&gt;</w:t>
      </w:r>
    </w:p>
    <w:p w14:paraId="6CA14E6E"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SenderBpi</w:t>
      </w:r>
      <w:proofErr w:type="spellEnd"/>
      <w:r w:rsidRPr="00B10085">
        <w:rPr>
          <w:rFonts w:ascii="Courier New" w:eastAsiaTheme="minorHAnsi" w:hAnsi="Courier New" w:cs="Courier New"/>
          <w:color w:val="0000FF"/>
          <w:sz w:val="20"/>
          <w:szCs w:val="20"/>
          <w:lang w:val="hr-HR" w:eastAsia="en-US"/>
        </w:rPr>
        <w:t>&gt;</w:t>
      </w:r>
      <w:r w:rsidRPr="00B10085">
        <w:rPr>
          <w:rFonts w:ascii="Courier New" w:eastAsiaTheme="minorHAnsi" w:hAnsi="Courier New" w:cs="Courier New"/>
          <w:b/>
          <w:bCs/>
          <w:color w:val="000000" w:themeColor="text1"/>
          <w:sz w:val="20"/>
          <w:szCs w:val="20"/>
          <w:lang w:val="hr-HR" w:eastAsia="en-US"/>
        </w:rPr>
        <w:t>12345</w:t>
      </w:r>
      <w:r w:rsidRPr="00B10085">
        <w:rPr>
          <w:rFonts w:ascii="Courier New" w:eastAsiaTheme="minorHAnsi" w:hAnsi="Courier New" w:cs="Courier New"/>
          <w:color w:val="0000FF"/>
          <w:sz w:val="20"/>
          <w:szCs w:val="20"/>
          <w:lang w:val="hr-HR" w:eastAsia="en-US"/>
        </w:rPr>
        <w:t>&lt;/</w:t>
      </w:r>
      <w:proofErr w:type="spellStart"/>
      <w:r w:rsidRPr="00B10085">
        <w:rPr>
          <w:rFonts w:ascii="Courier New" w:eastAsiaTheme="minorHAnsi" w:hAnsi="Courier New" w:cs="Courier New"/>
          <w:color w:val="0000FF"/>
          <w:sz w:val="20"/>
          <w:szCs w:val="20"/>
          <w:lang w:val="hr-HR" w:eastAsia="en-US"/>
        </w:rPr>
        <w:t>SenderBpi</w:t>
      </w:r>
      <w:proofErr w:type="spellEnd"/>
      <w:r w:rsidRPr="00B10085">
        <w:rPr>
          <w:rFonts w:ascii="Courier New" w:eastAsiaTheme="minorHAnsi" w:hAnsi="Courier New" w:cs="Courier New"/>
          <w:color w:val="0000FF"/>
          <w:sz w:val="20"/>
          <w:szCs w:val="20"/>
          <w:lang w:val="hr-HR" w:eastAsia="en-US"/>
        </w:rPr>
        <w:t>&gt;</w:t>
      </w:r>
    </w:p>
    <w:p w14:paraId="034AD564"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Message</w:t>
      </w:r>
      <w:proofErr w:type="spellEnd"/>
      <w:r w:rsidRPr="00B10085">
        <w:rPr>
          <w:rFonts w:ascii="Courier New" w:eastAsiaTheme="minorHAnsi" w:hAnsi="Courier New" w:cs="Courier New"/>
          <w:color w:val="0000FF"/>
          <w:sz w:val="20"/>
          <w:szCs w:val="20"/>
          <w:lang w:val="hr-HR" w:eastAsia="en-US"/>
        </w:rPr>
        <w:t>&gt;</w:t>
      </w:r>
      <w:r w:rsidRPr="00B10085">
        <w:rPr>
          <w:rFonts w:ascii="Courier New" w:eastAsiaTheme="minorHAnsi" w:hAnsi="Courier New" w:cs="Courier New"/>
          <w:b/>
          <w:bCs/>
          <w:color w:val="000000" w:themeColor="text1"/>
          <w:sz w:val="20"/>
          <w:szCs w:val="20"/>
          <w:lang w:val="hr-HR" w:eastAsia="en-US"/>
        </w:rPr>
        <w:t>Poruka1</w:t>
      </w:r>
      <w:r w:rsidRPr="00B10085">
        <w:rPr>
          <w:rFonts w:ascii="Courier New" w:eastAsiaTheme="minorHAnsi" w:hAnsi="Courier New" w:cs="Courier New"/>
          <w:color w:val="0000FF"/>
          <w:sz w:val="20"/>
          <w:szCs w:val="20"/>
          <w:lang w:val="hr-HR" w:eastAsia="en-US"/>
        </w:rPr>
        <w:t>&lt;/</w:t>
      </w:r>
      <w:proofErr w:type="spellStart"/>
      <w:r w:rsidRPr="00B10085">
        <w:rPr>
          <w:rFonts w:ascii="Courier New" w:eastAsiaTheme="minorHAnsi" w:hAnsi="Courier New" w:cs="Courier New"/>
          <w:color w:val="0000FF"/>
          <w:sz w:val="20"/>
          <w:szCs w:val="20"/>
          <w:lang w:val="hr-HR" w:eastAsia="en-US"/>
        </w:rPr>
        <w:t>Message</w:t>
      </w:r>
      <w:proofErr w:type="spellEnd"/>
      <w:r w:rsidRPr="00B10085">
        <w:rPr>
          <w:rFonts w:ascii="Courier New" w:eastAsiaTheme="minorHAnsi" w:hAnsi="Courier New" w:cs="Courier New"/>
          <w:color w:val="0000FF"/>
          <w:sz w:val="20"/>
          <w:szCs w:val="20"/>
          <w:lang w:val="hr-HR" w:eastAsia="en-US"/>
        </w:rPr>
        <w:t>&gt;</w:t>
      </w:r>
    </w:p>
    <w:p w14:paraId="68E90184"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TaskMessage</w:t>
      </w:r>
      <w:proofErr w:type="spellEnd"/>
      <w:r w:rsidRPr="00B10085">
        <w:rPr>
          <w:rFonts w:ascii="Courier New" w:eastAsiaTheme="minorHAnsi" w:hAnsi="Courier New" w:cs="Courier New"/>
          <w:color w:val="0000FF"/>
          <w:sz w:val="20"/>
          <w:szCs w:val="20"/>
          <w:lang w:val="hr-HR" w:eastAsia="en-US"/>
        </w:rPr>
        <w:t>&gt;</w:t>
      </w:r>
    </w:p>
    <w:p w14:paraId="4DEC1AE4"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TaskMessage</w:t>
      </w:r>
      <w:proofErr w:type="spellEnd"/>
      <w:r w:rsidRPr="00B10085">
        <w:rPr>
          <w:rFonts w:ascii="Courier New" w:eastAsiaTheme="minorHAnsi" w:hAnsi="Courier New" w:cs="Courier New"/>
          <w:color w:val="0000FF"/>
          <w:sz w:val="20"/>
          <w:szCs w:val="20"/>
          <w:lang w:val="hr-HR" w:eastAsia="en-US"/>
        </w:rPr>
        <w:t>&gt;</w:t>
      </w:r>
    </w:p>
    <w:p w14:paraId="75D089EC"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SenderBpi</w:t>
      </w:r>
      <w:proofErr w:type="spellEnd"/>
      <w:r w:rsidRPr="00B10085">
        <w:rPr>
          <w:rFonts w:ascii="Courier New" w:eastAsiaTheme="minorHAnsi" w:hAnsi="Courier New" w:cs="Courier New"/>
          <w:color w:val="0000FF"/>
          <w:sz w:val="20"/>
          <w:szCs w:val="20"/>
          <w:lang w:val="hr-HR" w:eastAsia="en-US"/>
        </w:rPr>
        <w:t>&gt;</w:t>
      </w:r>
      <w:r w:rsidRPr="00B10085">
        <w:rPr>
          <w:rFonts w:ascii="Courier New" w:eastAsiaTheme="minorHAnsi" w:hAnsi="Courier New" w:cs="Courier New"/>
          <w:b/>
          <w:bCs/>
          <w:color w:val="000000" w:themeColor="text1"/>
          <w:sz w:val="20"/>
          <w:szCs w:val="20"/>
          <w:lang w:val="hr-HR" w:eastAsia="en-US"/>
        </w:rPr>
        <w:t>50001</w:t>
      </w:r>
      <w:r w:rsidRPr="00B10085">
        <w:rPr>
          <w:rFonts w:ascii="Courier New" w:eastAsiaTheme="minorHAnsi" w:hAnsi="Courier New" w:cs="Courier New"/>
          <w:color w:val="0000FF"/>
          <w:sz w:val="20"/>
          <w:szCs w:val="20"/>
          <w:lang w:val="hr-HR" w:eastAsia="en-US"/>
        </w:rPr>
        <w:t>&lt;/</w:t>
      </w:r>
      <w:proofErr w:type="spellStart"/>
      <w:r w:rsidRPr="00B10085">
        <w:rPr>
          <w:rFonts w:ascii="Courier New" w:eastAsiaTheme="minorHAnsi" w:hAnsi="Courier New" w:cs="Courier New"/>
          <w:color w:val="0000FF"/>
          <w:sz w:val="20"/>
          <w:szCs w:val="20"/>
          <w:lang w:val="hr-HR" w:eastAsia="en-US"/>
        </w:rPr>
        <w:t>SenderBpi</w:t>
      </w:r>
      <w:proofErr w:type="spellEnd"/>
      <w:r w:rsidRPr="00B10085">
        <w:rPr>
          <w:rFonts w:ascii="Courier New" w:eastAsiaTheme="minorHAnsi" w:hAnsi="Courier New" w:cs="Courier New"/>
          <w:color w:val="0000FF"/>
          <w:sz w:val="20"/>
          <w:szCs w:val="20"/>
          <w:lang w:val="hr-HR" w:eastAsia="en-US"/>
        </w:rPr>
        <w:t>&gt;</w:t>
      </w:r>
    </w:p>
    <w:p w14:paraId="5C480E8E"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Message</w:t>
      </w:r>
      <w:proofErr w:type="spellEnd"/>
      <w:r w:rsidRPr="00B10085">
        <w:rPr>
          <w:rFonts w:ascii="Courier New" w:eastAsiaTheme="minorHAnsi" w:hAnsi="Courier New" w:cs="Courier New"/>
          <w:color w:val="0000FF"/>
          <w:sz w:val="20"/>
          <w:szCs w:val="20"/>
          <w:lang w:val="hr-HR" w:eastAsia="en-US"/>
        </w:rPr>
        <w:t>&gt;</w:t>
      </w:r>
      <w:r w:rsidRPr="00B10085">
        <w:rPr>
          <w:rFonts w:ascii="Courier New" w:eastAsiaTheme="minorHAnsi" w:hAnsi="Courier New" w:cs="Courier New"/>
          <w:b/>
          <w:bCs/>
          <w:color w:val="000000" w:themeColor="text1"/>
          <w:sz w:val="20"/>
          <w:szCs w:val="20"/>
          <w:lang w:val="hr-HR" w:eastAsia="en-US"/>
        </w:rPr>
        <w:t>Poruka2</w:t>
      </w:r>
      <w:r w:rsidRPr="00B10085">
        <w:rPr>
          <w:rFonts w:ascii="Courier New" w:eastAsiaTheme="minorHAnsi" w:hAnsi="Courier New" w:cs="Courier New"/>
          <w:color w:val="0000FF"/>
          <w:sz w:val="20"/>
          <w:szCs w:val="20"/>
          <w:lang w:val="hr-HR" w:eastAsia="en-US"/>
        </w:rPr>
        <w:t>&lt;/</w:t>
      </w:r>
      <w:proofErr w:type="spellStart"/>
      <w:r w:rsidRPr="00B10085">
        <w:rPr>
          <w:rFonts w:ascii="Courier New" w:eastAsiaTheme="minorHAnsi" w:hAnsi="Courier New" w:cs="Courier New"/>
          <w:color w:val="0000FF"/>
          <w:sz w:val="20"/>
          <w:szCs w:val="20"/>
          <w:lang w:val="hr-HR" w:eastAsia="en-US"/>
        </w:rPr>
        <w:t>Message</w:t>
      </w:r>
      <w:proofErr w:type="spellEnd"/>
      <w:r w:rsidRPr="00B10085">
        <w:rPr>
          <w:rFonts w:ascii="Courier New" w:eastAsiaTheme="minorHAnsi" w:hAnsi="Courier New" w:cs="Courier New"/>
          <w:color w:val="0000FF"/>
          <w:sz w:val="20"/>
          <w:szCs w:val="20"/>
          <w:lang w:val="hr-HR" w:eastAsia="en-US"/>
        </w:rPr>
        <w:t>&gt;</w:t>
      </w:r>
    </w:p>
    <w:p w14:paraId="5363461C"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TaskMessage</w:t>
      </w:r>
      <w:proofErr w:type="spellEnd"/>
      <w:r w:rsidRPr="00B10085">
        <w:rPr>
          <w:rFonts w:ascii="Courier New" w:eastAsiaTheme="minorHAnsi" w:hAnsi="Courier New" w:cs="Courier New"/>
          <w:color w:val="0000FF"/>
          <w:sz w:val="20"/>
          <w:szCs w:val="20"/>
          <w:lang w:val="hr-HR" w:eastAsia="en-US"/>
        </w:rPr>
        <w:t>&gt;</w:t>
      </w:r>
    </w:p>
    <w:p w14:paraId="228588EC"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MessageList</w:t>
      </w:r>
      <w:proofErr w:type="spellEnd"/>
      <w:r w:rsidRPr="00B10085">
        <w:rPr>
          <w:rFonts w:ascii="Courier New" w:eastAsiaTheme="minorHAnsi" w:hAnsi="Courier New" w:cs="Courier New"/>
          <w:color w:val="0000FF"/>
          <w:sz w:val="20"/>
          <w:szCs w:val="20"/>
          <w:lang w:val="hr-HR" w:eastAsia="en-US"/>
        </w:rPr>
        <w:t>&gt;</w:t>
      </w:r>
    </w:p>
    <w:p w14:paraId="77E29D0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w:t>
      </w:r>
      <w:proofErr w:type="spellEnd"/>
      <w:r>
        <w:rPr>
          <w:rFonts w:ascii="Courier New" w:eastAsiaTheme="minorHAnsi" w:hAnsi="Courier New" w:cs="Courier New"/>
          <w:color w:val="0000FF"/>
          <w:sz w:val="20"/>
          <w:szCs w:val="20"/>
          <w:highlight w:val="white"/>
          <w:lang w:val="hr-HR" w:eastAsia="en-US"/>
        </w:rPr>
        <w:t>&gt;</w:t>
      </w:r>
    </w:p>
    <w:p w14:paraId="4BAEE07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w:t>
      </w:r>
      <w:proofErr w:type="spellEnd"/>
      <w:r>
        <w:rPr>
          <w:rFonts w:ascii="Courier New" w:eastAsiaTheme="minorHAnsi" w:hAnsi="Courier New" w:cs="Courier New"/>
          <w:color w:val="0000FF"/>
          <w:sz w:val="20"/>
          <w:szCs w:val="20"/>
          <w:highlight w:val="white"/>
          <w:lang w:val="hr-HR" w:eastAsia="en-US"/>
        </w:rPr>
        <w:t>&gt;</w:t>
      </w:r>
    </w:p>
    <w:p w14:paraId="0EE64E0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344B8A9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5110202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RequestType</w:t>
      </w:r>
      <w:proofErr w:type="spellEnd"/>
      <w:r>
        <w:rPr>
          <w:rFonts w:ascii="Courier New" w:eastAsiaTheme="minorHAnsi" w:hAnsi="Courier New" w:cs="Courier New"/>
          <w:color w:val="0000FF"/>
          <w:sz w:val="20"/>
          <w:szCs w:val="20"/>
          <w:highlight w:val="white"/>
          <w:lang w:val="hr-HR" w:eastAsia="en-US"/>
        </w:rPr>
        <w:t>&gt;</w:t>
      </w:r>
    </w:p>
    <w:p w14:paraId="72AEC14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TaskStatus</w:t>
      </w:r>
      <w:proofErr w:type="spellEnd"/>
      <w:r>
        <w:rPr>
          <w:rFonts w:ascii="Courier New" w:eastAsiaTheme="minorHAnsi" w:hAnsi="Courier New" w:cs="Courier New"/>
          <w:color w:val="0000FF"/>
          <w:sz w:val="20"/>
          <w:szCs w:val="20"/>
          <w:highlight w:val="white"/>
          <w:lang w:val="hr-HR" w:eastAsia="en-US"/>
        </w:rPr>
        <w:t>&gt;</w:t>
      </w:r>
    </w:p>
    <w:p w14:paraId="3539885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TaskUniqueIdentifier</w:t>
      </w:r>
      <w:proofErr w:type="spellEnd"/>
      <w:r>
        <w:rPr>
          <w:rFonts w:ascii="Courier New" w:eastAsiaTheme="minorHAnsi" w:hAnsi="Courier New" w:cs="Courier New"/>
          <w:color w:val="0000FF"/>
          <w:sz w:val="20"/>
          <w:szCs w:val="20"/>
          <w:highlight w:val="white"/>
          <w:lang w:val="hr-HR" w:eastAsia="en-US"/>
        </w:rPr>
        <w:t>&gt;</w:t>
      </w:r>
    </w:p>
    <w:p w14:paraId="7B30AA2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DateCreated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DateCreated</w:t>
      </w:r>
      <w:proofErr w:type="spellEnd"/>
      <w:r>
        <w:rPr>
          <w:rFonts w:ascii="Courier New" w:eastAsiaTheme="minorHAnsi" w:hAnsi="Courier New" w:cs="Courier New"/>
          <w:color w:val="0000FF"/>
          <w:sz w:val="20"/>
          <w:szCs w:val="20"/>
          <w:highlight w:val="white"/>
          <w:lang w:val="hr-HR" w:eastAsia="en-US"/>
        </w:rPr>
        <w:t>&gt;</w:t>
      </w:r>
    </w:p>
    <w:p w14:paraId="14FC829F"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b/>
          <w:bCs/>
          <w:color w:val="000000"/>
          <w:sz w:val="20"/>
          <w:szCs w:val="20"/>
          <w:highlight w:val="white"/>
          <w:lang w:val="hr-HR" w:eastAsia="en-US"/>
        </w:rPr>
        <w:t xml:space="preserve">      </w:t>
      </w:r>
      <w:r w:rsidRPr="00B10085">
        <w:rPr>
          <w:rFonts w:ascii="Courier New" w:eastAsiaTheme="minorHAnsi" w:hAnsi="Courier New" w:cs="Courier New"/>
          <w:color w:val="0000FF"/>
          <w:sz w:val="20"/>
          <w:szCs w:val="20"/>
          <w:lang w:val="hr-HR" w:eastAsia="en-US"/>
        </w:rPr>
        <w:t>&lt;</w:t>
      </w:r>
      <w:proofErr w:type="spellStart"/>
      <w:r w:rsidRPr="00B10085">
        <w:rPr>
          <w:rFonts w:ascii="Courier New" w:eastAsiaTheme="minorHAnsi" w:hAnsi="Courier New" w:cs="Courier New"/>
          <w:color w:val="0000FF"/>
          <w:sz w:val="20"/>
          <w:szCs w:val="20"/>
          <w:lang w:val="hr-HR" w:eastAsia="en-US"/>
        </w:rPr>
        <w:t>MessageList</w:t>
      </w:r>
      <w:proofErr w:type="spellEnd"/>
      <w:r w:rsidRPr="00B10085">
        <w:rPr>
          <w:rFonts w:ascii="Courier New" w:eastAsiaTheme="minorHAnsi" w:hAnsi="Courier New" w:cs="Courier New"/>
          <w:color w:val="0000FF"/>
          <w:sz w:val="20"/>
          <w:szCs w:val="20"/>
          <w:lang w:val="hr-HR" w:eastAsia="en-US"/>
        </w:rPr>
        <w:t>&gt;</w:t>
      </w:r>
    </w:p>
    <w:p w14:paraId="362BC955"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TaskMessage</w:t>
      </w:r>
      <w:proofErr w:type="spellEnd"/>
      <w:r w:rsidRPr="00B10085">
        <w:rPr>
          <w:rFonts w:ascii="Courier New" w:eastAsiaTheme="minorHAnsi" w:hAnsi="Courier New" w:cs="Courier New"/>
          <w:color w:val="0000FF"/>
          <w:sz w:val="20"/>
          <w:szCs w:val="20"/>
          <w:lang w:val="hr-HR" w:eastAsia="en-US"/>
        </w:rPr>
        <w:t>&gt;</w:t>
      </w:r>
    </w:p>
    <w:p w14:paraId="48D784DD"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SenderBpi</w:t>
      </w:r>
      <w:proofErr w:type="spellEnd"/>
      <w:r w:rsidRPr="00B10085">
        <w:rPr>
          <w:rFonts w:ascii="Courier New" w:eastAsiaTheme="minorHAnsi" w:hAnsi="Courier New" w:cs="Courier New"/>
          <w:color w:val="0000FF"/>
          <w:sz w:val="20"/>
          <w:szCs w:val="20"/>
          <w:lang w:val="hr-HR" w:eastAsia="en-US"/>
        </w:rPr>
        <w:t>&gt;</w:t>
      </w:r>
      <w:r w:rsidRPr="00B10085">
        <w:rPr>
          <w:rFonts w:ascii="Courier New" w:eastAsiaTheme="minorHAnsi" w:hAnsi="Courier New" w:cs="Courier New"/>
          <w:b/>
          <w:bCs/>
          <w:color w:val="000000" w:themeColor="text1"/>
          <w:sz w:val="20"/>
          <w:szCs w:val="20"/>
          <w:lang w:val="hr-HR" w:eastAsia="en-US"/>
        </w:rPr>
        <w:t>12345</w:t>
      </w:r>
      <w:r w:rsidRPr="00B10085">
        <w:rPr>
          <w:rFonts w:ascii="Courier New" w:eastAsiaTheme="minorHAnsi" w:hAnsi="Courier New" w:cs="Courier New"/>
          <w:color w:val="0000FF"/>
          <w:sz w:val="20"/>
          <w:szCs w:val="20"/>
          <w:lang w:val="hr-HR" w:eastAsia="en-US"/>
        </w:rPr>
        <w:t>&lt;/</w:t>
      </w:r>
      <w:proofErr w:type="spellStart"/>
      <w:r w:rsidRPr="00B10085">
        <w:rPr>
          <w:rFonts w:ascii="Courier New" w:eastAsiaTheme="minorHAnsi" w:hAnsi="Courier New" w:cs="Courier New"/>
          <w:color w:val="0000FF"/>
          <w:sz w:val="20"/>
          <w:szCs w:val="20"/>
          <w:lang w:val="hr-HR" w:eastAsia="en-US"/>
        </w:rPr>
        <w:t>SenderBpi</w:t>
      </w:r>
      <w:proofErr w:type="spellEnd"/>
      <w:r w:rsidRPr="00B10085">
        <w:rPr>
          <w:rFonts w:ascii="Courier New" w:eastAsiaTheme="minorHAnsi" w:hAnsi="Courier New" w:cs="Courier New"/>
          <w:color w:val="0000FF"/>
          <w:sz w:val="20"/>
          <w:szCs w:val="20"/>
          <w:lang w:val="hr-HR" w:eastAsia="en-US"/>
        </w:rPr>
        <w:t>&gt;</w:t>
      </w:r>
    </w:p>
    <w:p w14:paraId="0F10FAF7"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Message</w:t>
      </w:r>
      <w:proofErr w:type="spellEnd"/>
      <w:r w:rsidRPr="00B10085">
        <w:rPr>
          <w:rFonts w:ascii="Courier New" w:eastAsiaTheme="minorHAnsi" w:hAnsi="Courier New" w:cs="Courier New"/>
          <w:color w:val="0000FF"/>
          <w:sz w:val="20"/>
          <w:szCs w:val="20"/>
          <w:lang w:val="hr-HR" w:eastAsia="en-US"/>
        </w:rPr>
        <w:t>&gt;</w:t>
      </w:r>
      <w:r w:rsidRPr="00B10085">
        <w:rPr>
          <w:rFonts w:ascii="Courier New" w:eastAsiaTheme="minorHAnsi" w:hAnsi="Courier New" w:cs="Courier New"/>
          <w:b/>
          <w:bCs/>
          <w:color w:val="000000" w:themeColor="text1"/>
          <w:sz w:val="20"/>
          <w:szCs w:val="20"/>
          <w:lang w:val="hr-HR" w:eastAsia="en-US"/>
        </w:rPr>
        <w:t>Poruka1</w:t>
      </w:r>
      <w:r w:rsidRPr="00B10085">
        <w:rPr>
          <w:rFonts w:ascii="Courier New" w:eastAsiaTheme="minorHAnsi" w:hAnsi="Courier New" w:cs="Courier New"/>
          <w:color w:val="0000FF"/>
          <w:sz w:val="20"/>
          <w:szCs w:val="20"/>
          <w:lang w:val="hr-HR" w:eastAsia="en-US"/>
        </w:rPr>
        <w:t>&lt;/</w:t>
      </w:r>
      <w:proofErr w:type="spellStart"/>
      <w:r w:rsidRPr="00B10085">
        <w:rPr>
          <w:rFonts w:ascii="Courier New" w:eastAsiaTheme="minorHAnsi" w:hAnsi="Courier New" w:cs="Courier New"/>
          <w:color w:val="0000FF"/>
          <w:sz w:val="20"/>
          <w:szCs w:val="20"/>
          <w:lang w:val="hr-HR" w:eastAsia="en-US"/>
        </w:rPr>
        <w:t>Message</w:t>
      </w:r>
      <w:proofErr w:type="spellEnd"/>
      <w:r w:rsidRPr="00B10085">
        <w:rPr>
          <w:rFonts w:ascii="Courier New" w:eastAsiaTheme="minorHAnsi" w:hAnsi="Courier New" w:cs="Courier New"/>
          <w:color w:val="0000FF"/>
          <w:sz w:val="20"/>
          <w:szCs w:val="20"/>
          <w:lang w:val="hr-HR" w:eastAsia="en-US"/>
        </w:rPr>
        <w:t>&gt;</w:t>
      </w:r>
    </w:p>
    <w:p w14:paraId="19787FB1"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TaskMessage</w:t>
      </w:r>
      <w:proofErr w:type="spellEnd"/>
      <w:r w:rsidRPr="00B10085">
        <w:rPr>
          <w:rFonts w:ascii="Courier New" w:eastAsiaTheme="minorHAnsi" w:hAnsi="Courier New" w:cs="Courier New"/>
          <w:color w:val="0000FF"/>
          <w:sz w:val="20"/>
          <w:szCs w:val="20"/>
          <w:lang w:val="hr-HR" w:eastAsia="en-US"/>
        </w:rPr>
        <w:t>&gt;</w:t>
      </w:r>
    </w:p>
    <w:p w14:paraId="3EC7785A"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TaskMessage</w:t>
      </w:r>
      <w:proofErr w:type="spellEnd"/>
      <w:r w:rsidRPr="00B10085">
        <w:rPr>
          <w:rFonts w:ascii="Courier New" w:eastAsiaTheme="minorHAnsi" w:hAnsi="Courier New" w:cs="Courier New"/>
          <w:color w:val="0000FF"/>
          <w:sz w:val="20"/>
          <w:szCs w:val="20"/>
          <w:lang w:val="hr-HR" w:eastAsia="en-US"/>
        </w:rPr>
        <w:t>&gt;</w:t>
      </w:r>
    </w:p>
    <w:p w14:paraId="0560E060"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SenderBpi</w:t>
      </w:r>
      <w:proofErr w:type="spellEnd"/>
      <w:r w:rsidRPr="00B10085">
        <w:rPr>
          <w:rFonts w:ascii="Courier New" w:eastAsiaTheme="minorHAnsi" w:hAnsi="Courier New" w:cs="Courier New"/>
          <w:color w:val="0000FF"/>
          <w:sz w:val="20"/>
          <w:szCs w:val="20"/>
          <w:lang w:val="hr-HR" w:eastAsia="en-US"/>
        </w:rPr>
        <w:t>&gt;</w:t>
      </w:r>
      <w:r w:rsidRPr="00B10085">
        <w:rPr>
          <w:rFonts w:ascii="Courier New" w:eastAsiaTheme="minorHAnsi" w:hAnsi="Courier New" w:cs="Courier New"/>
          <w:b/>
          <w:bCs/>
          <w:color w:val="000000" w:themeColor="text1"/>
          <w:sz w:val="20"/>
          <w:szCs w:val="20"/>
          <w:lang w:val="hr-HR" w:eastAsia="en-US"/>
        </w:rPr>
        <w:t>50001</w:t>
      </w:r>
      <w:r w:rsidRPr="00B10085">
        <w:rPr>
          <w:rFonts w:ascii="Courier New" w:eastAsiaTheme="minorHAnsi" w:hAnsi="Courier New" w:cs="Courier New"/>
          <w:color w:val="0000FF"/>
          <w:sz w:val="20"/>
          <w:szCs w:val="20"/>
          <w:lang w:val="hr-HR" w:eastAsia="en-US"/>
        </w:rPr>
        <w:t>&lt;/</w:t>
      </w:r>
      <w:proofErr w:type="spellStart"/>
      <w:r w:rsidRPr="00B10085">
        <w:rPr>
          <w:rFonts w:ascii="Courier New" w:eastAsiaTheme="minorHAnsi" w:hAnsi="Courier New" w:cs="Courier New"/>
          <w:color w:val="0000FF"/>
          <w:sz w:val="20"/>
          <w:szCs w:val="20"/>
          <w:lang w:val="hr-HR" w:eastAsia="en-US"/>
        </w:rPr>
        <w:t>SenderBpi</w:t>
      </w:r>
      <w:proofErr w:type="spellEnd"/>
      <w:r w:rsidRPr="00B10085">
        <w:rPr>
          <w:rFonts w:ascii="Courier New" w:eastAsiaTheme="minorHAnsi" w:hAnsi="Courier New" w:cs="Courier New"/>
          <w:color w:val="0000FF"/>
          <w:sz w:val="20"/>
          <w:szCs w:val="20"/>
          <w:lang w:val="hr-HR" w:eastAsia="en-US"/>
        </w:rPr>
        <w:t>&gt;</w:t>
      </w:r>
    </w:p>
    <w:p w14:paraId="708C87E2"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Message</w:t>
      </w:r>
      <w:proofErr w:type="spellEnd"/>
      <w:r w:rsidRPr="00B10085">
        <w:rPr>
          <w:rFonts w:ascii="Courier New" w:eastAsiaTheme="minorHAnsi" w:hAnsi="Courier New" w:cs="Courier New"/>
          <w:color w:val="0000FF"/>
          <w:sz w:val="20"/>
          <w:szCs w:val="20"/>
          <w:lang w:val="hr-HR" w:eastAsia="en-US"/>
        </w:rPr>
        <w:t>&gt;</w:t>
      </w:r>
      <w:r w:rsidRPr="00B10085">
        <w:rPr>
          <w:rFonts w:ascii="Courier New" w:eastAsiaTheme="minorHAnsi" w:hAnsi="Courier New" w:cs="Courier New"/>
          <w:b/>
          <w:bCs/>
          <w:color w:val="000000" w:themeColor="text1"/>
          <w:sz w:val="20"/>
          <w:szCs w:val="20"/>
          <w:lang w:val="hr-HR" w:eastAsia="en-US"/>
        </w:rPr>
        <w:t>Poruka2</w:t>
      </w:r>
      <w:r w:rsidRPr="00B10085">
        <w:rPr>
          <w:rFonts w:ascii="Courier New" w:eastAsiaTheme="minorHAnsi" w:hAnsi="Courier New" w:cs="Courier New"/>
          <w:color w:val="0000FF"/>
          <w:sz w:val="20"/>
          <w:szCs w:val="20"/>
          <w:lang w:val="hr-HR" w:eastAsia="en-US"/>
        </w:rPr>
        <w:t>&lt;/</w:t>
      </w:r>
      <w:proofErr w:type="spellStart"/>
      <w:r w:rsidRPr="00B10085">
        <w:rPr>
          <w:rFonts w:ascii="Courier New" w:eastAsiaTheme="minorHAnsi" w:hAnsi="Courier New" w:cs="Courier New"/>
          <w:color w:val="0000FF"/>
          <w:sz w:val="20"/>
          <w:szCs w:val="20"/>
          <w:lang w:val="hr-HR" w:eastAsia="en-US"/>
        </w:rPr>
        <w:t>Message</w:t>
      </w:r>
      <w:proofErr w:type="spellEnd"/>
      <w:r w:rsidRPr="00B10085">
        <w:rPr>
          <w:rFonts w:ascii="Courier New" w:eastAsiaTheme="minorHAnsi" w:hAnsi="Courier New" w:cs="Courier New"/>
          <w:color w:val="0000FF"/>
          <w:sz w:val="20"/>
          <w:szCs w:val="20"/>
          <w:lang w:val="hr-HR" w:eastAsia="en-US"/>
        </w:rPr>
        <w:t>&gt;</w:t>
      </w:r>
    </w:p>
    <w:p w14:paraId="5A45CE1B"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TaskMessage</w:t>
      </w:r>
      <w:proofErr w:type="spellEnd"/>
      <w:r w:rsidRPr="00B10085">
        <w:rPr>
          <w:rFonts w:ascii="Courier New" w:eastAsiaTheme="minorHAnsi" w:hAnsi="Courier New" w:cs="Courier New"/>
          <w:color w:val="0000FF"/>
          <w:sz w:val="20"/>
          <w:szCs w:val="20"/>
          <w:lang w:val="hr-HR" w:eastAsia="en-US"/>
        </w:rPr>
        <w:t>&gt;</w:t>
      </w:r>
    </w:p>
    <w:p w14:paraId="4300B5F4"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MessageList</w:t>
      </w:r>
      <w:proofErr w:type="spellEnd"/>
      <w:r w:rsidRPr="00B10085">
        <w:rPr>
          <w:rFonts w:ascii="Courier New" w:eastAsiaTheme="minorHAnsi" w:hAnsi="Courier New" w:cs="Courier New"/>
          <w:color w:val="0000FF"/>
          <w:sz w:val="20"/>
          <w:szCs w:val="20"/>
          <w:lang w:val="hr-HR" w:eastAsia="en-US"/>
        </w:rPr>
        <w:t>&gt;</w:t>
      </w:r>
    </w:p>
    <w:p w14:paraId="0D512AC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w:t>
      </w:r>
      <w:proofErr w:type="spellEnd"/>
      <w:r>
        <w:rPr>
          <w:rFonts w:ascii="Courier New" w:eastAsiaTheme="minorHAnsi" w:hAnsi="Courier New" w:cs="Courier New"/>
          <w:color w:val="0000FF"/>
          <w:sz w:val="20"/>
          <w:szCs w:val="20"/>
          <w:highlight w:val="white"/>
          <w:lang w:val="hr-HR" w:eastAsia="en-US"/>
        </w:rPr>
        <w:t>&gt;</w:t>
      </w:r>
    </w:p>
    <w:p w14:paraId="7DE4008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TasksList</w:t>
      </w:r>
      <w:proofErr w:type="spellEnd"/>
      <w:r>
        <w:rPr>
          <w:rFonts w:ascii="Courier New" w:eastAsiaTheme="minorHAnsi" w:hAnsi="Courier New" w:cs="Courier New"/>
          <w:color w:val="0000FF"/>
          <w:sz w:val="20"/>
          <w:szCs w:val="20"/>
          <w:highlight w:val="white"/>
          <w:lang w:val="hr-HR" w:eastAsia="en-US"/>
        </w:rPr>
        <w:t>&gt;</w:t>
      </w:r>
    </w:p>
    <w:p w14:paraId="2EF4C66F" w14:textId="77777777" w:rsidR="005C7784" w:rsidRPr="00985108" w:rsidRDefault="005C7784" w:rsidP="005C7784">
      <w:pPr>
        <w:rPr>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GetTaskListResponse</w:t>
      </w:r>
      <w:proofErr w:type="spellEnd"/>
      <w:r>
        <w:rPr>
          <w:rFonts w:ascii="Courier New" w:eastAsiaTheme="minorHAnsi" w:hAnsi="Courier New" w:cs="Courier New"/>
          <w:color w:val="0000FF"/>
          <w:sz w:val="20"/>
          <w:szCs w:val="20"/>
          <w:highlight w:val="white"/>
          <w:lang w:val="hr-HR" w:eastAsia="en-US"/>
        </w:rPr>
        <w:t>&gt;</w:t>
      </w:r>
    </w:p>
    <w:p w14:paraId="7F6D5B2D"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217"/>
        <w:gridCol w:w="3792"/>
        <w:gridCol w:w="3197"/>
      </w:tblGrid>
      <w:tr w:rsidR="005C7784" w:rsidRPr="007354DE" w14:paraId="278372F9" w14:textId="77777777" w:rsidTr="008E563D">
        <w:trPr>
          <w:trHeight w:val="170"/>
        </w:trPr>
        <w:tc>
          <w:tcPr>
            <w:tcW w:w="3217" w:type="dxa"/>
          </w:tcPr>
          <w:p w14:paraId="214FB8CC" w14:textId="77777777" w:rsidR="005C7784" w:rsidRPr="00814B25" w:rsidRDefault="005C7784" w:rsidP="008E563D">
            <w:pPr>
              <w:pStyle w:val="Style1"/>
              <w:rPr>
                <w:b/>
                <w:lang w:val="en-US"/>
              </w:rPr>
            </w:pPr>
            <w:r w:rsidRPr="00814B25">
              <w:rPr>
                <w:b/>
                <w:lang w:val="en-US"/>
              </w:rPr>
              <w:t>Element name</w:t>
            </w:r>
          </w:p>
        </w:tc>
        <w:tc>
          <w:tcPr>
            <w:tcW w:w="3792" w:type="dxa"/>
          </w:tcPr>
          <w:p w14:paraId="0A712FDF" w14:textId="77777777" w:rsidR="005C7784" w:rsidRPr="00814B25" w:rsidRDefault="005C7784" w:rsidP="008E563D">
            <w:pPr>
              <w:pStyle w:val="Style1"/>
              <w:rPr>
                <w:b/>
                <w:lang w:val="en-US"/>
              </w:rPr>
            </w:pPr>
            <w:r w:rsidRPr="00814B25">
              <w:rPr>
                <w:b/>
                <w:lang w:val="en-US"/>
              </w:rPr>
              <w:t>Element description</w:t>
            </w:r>
          </w:p>
        </w:tc>
        <w:tc>
          <w:tcPr>
            <w:tcW w:w="3197" w:type="dxa"/>
          </w:tcPr>
          <w:p w14:paraId="3346359C" w14:textId="77777777" w:rsidR="005C7784" w:rsidRPr="007354DE" w:rsidRDefault="005C7784" w:rsidP="008E563D">
            <w:pPr>
              <w:pStyle w:val="Style1"/>
              <w:rPr>
                <w:b/>
                <w:lang w:val="en-US"/>
              </w:rPr>
            </w:pPr>
            <w:r>
              <w:rPr>
                <w:b/>
                <w:lang w:val="en-US"/>
              </w:rPr>
              <w:t>Mandatory</w:t>
            </w:r>
          </w:p>
        </w:tc>
      </w:tr>
      <w:tr w:rsidR="005C7784" w:rsidRPr="007354DE" w14:paraId="4FA0D174" w14:textId="77777777" w:rsidTr="008E563D">
        <w:trPr>
          <w:trHeight w:val="170"/>
        </w:trPr>
        <w:tc>
          <w:tcPr>
            <w:tcW w:w="3217" w:type="dxa"/>
          </w:tcPr>
          <w:p w14:paraId="78DE7100" w14:textId="77777777" w:rsidR="005C7784" w:rsidRPr="00814B25" w:rsidRDefault="005C7784"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792" w:type="dxa"/>
          </w:tcPr>
          <w:p w14:paraId="08A21633" w14:textId="22C55892"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197" w:type="dxa"/>
          </w:tcPr>
          <w:p w14:paraId="4D3A461E"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7484E7C3" w14:textId="77777777" w:rsidTr="008E563D">
        <w:trPr>
          <w:trHeight w:val="170"/>
        </w:trPr>
        <w:tc>
          <w:tcPr>
            <w:tcW w:w="3217" w:type="dxa"/>
          </w:tcPr>
          <w:p w14:paraId="67901FD6"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792" w:type="dxa"/>
          </w:tcPr>
          <w:p w14:paraId="1F2246A3"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197" w:type="dxa"/>
          </w:tcPr>
          <w:p w14:paraId="00FC924B" w14:textId="0F22BFF2" w:rsidR="005C7784"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5C7784" w:rsidRPr="007354DE" w14:paraId="0512B36F" w14:textId="77777777" w:rsidTr="008E563D">
        <w:trPr>
          <w:trHeight w:val="170"/>
        </w:trPr>
        <w:tc>
          <w:tcPr>
            <w:tcW w:w="3217" w:type="dxa"/>
          </w:tcPr>
          <w:p w14:paraId="29BC1D9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TaskList</w:t>
            </w:r>
            <w:proofErr w:type="spellEnd"/>
          </w:p>
        </w:tc>
        <w:tc>
          <w:tcPr>
            <w:tcW w:w="3792" w:type="dxa"/>
          </w:tcPr>
          <w:p w14:paraId="30C8626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Tasks list</w:t>
            </w:r>
          </w:p>
        </w:tc>
        <w:tc>
          <w:tcPr>
            <w:tcW w:w="3197" w:type="dxa"/>
          </w:tcPr>
          <w:p w14:paraId="1273F1DF"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any task exists</w:t>
            </w:r>
          </w:p>
        </w:tc>
      </w:tr>
    </w:tbl>
    <w:p w14:paraId="397A5E60"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2683536E"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724728A" w14:textId="77777777" w:rsidR="005C7784" w:rsidRPr="00814B25" w:rsidRDefault="005C7784" w:rsidP="005C7784">
      <w:pPr>
        <w:autoSpaceDE w:val="0"/>
        <w:autoSpaceDN w:val="0"/>
        <w:adjustRightInd w:val="0"/>
        <w:spacing w:after="0" w:line="240" w:lineRule="auto"/>
        <w:rPr>
          <w:rFonts w:cstheme="minorHAnsi"/>
          <w:lang w:val="en-US"/>
        </w:rPr>
      </w:pPr>
      <w:r w:rsidRPr="00814B25">
        <w:rPr>
          <w:rFonts w:cstheme="minorHAnsi"/>
          <w:lang w:val="en-US"/>
        </w:rPr>
        <w:t>For every task:</w:t>
      </w:r>
    </w:p>
    <w:p w14:paraId="6C4AC7DC"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10206" w:type="dxa"/>
        <w:tblInd w:w="5" w:type="dxa"/>
        <w:tblLook w:val="04A0" w:firstRow="1" w:lastRow="0" w:firstColumn="1" w:lastColumn="0" w:noHBand="0" w:noVBand="1"/>
      </w:tblPr>
      <w:tblGrid>
        <w:gridCol w:w="3711"/>
        <w:gridCol w:w="3359"/>
        <w:gridCol w:w="3136"/>
      </w:tblGrid>
      <w:tr w:rsidR="005C7784" w:rsidRPr="007354DE" w14:paraId="37663C9C" w14:textId="77777777" w:rsidTr="008E563D">
        <w:trPr>
          <w:trHeight w:val="170"/>
        </w:trPr>
        <w:tc>
          <w:tcPr>
            <w:tcW w:w="4309" w:type="dxa"/>
          </w:tcPr>
          <w:p w14:paraId="0BE237D0" w14:textId="77777777" w:rsidR="005C7784" w:rsidRPr="00814B25" w:rsidRDefault="005C7784" w:rsidP="008E563D">
            <w:pPr>
              <w:pStyle w:val="Style1"/>
              <w:rPr>
                <w:b/>
                <w:lang w:val="en-US"/>
              </w:rPr>
            </w:pPr>
            <w:r w:rsidRPr="00814B25">
              <w:rPr>
                <w:b/>
                <w:lang w:val="en-US"/>
              </w:rPr>
              <w:t>Element name</w:t>
            </w:r>
          </w:p>
        </w:tc>
        <w:tc>
          <w:tcPr>
            <w:tcW w:w="6171" w:type="dxa"/>
          </w:tcPr>
          <w:p w14:paraId="0083E7D4" w14:textId="77777777" w:rsidR="005C7784" w:rsidRPr="00814B25" w:rsidRDefault="005C7784" w:rsidP="008E563D">
            <w:pPr>
              <w:pStyle w:val="Style1"/>
              <w:rPr>
                <w:b/>
                <w:lang w:val="en-US"/>
              </w:rPr>
            </w:pPr>
            <w:r w:rsidRPr="00814B25">
              <w:rPr>
                <w:b/>
                <w:lang w:val="en-US"/>
              </w:rPr>
              <w:t>Element description</w:t>
            </w:r>
          </w:p>
        </w:tc>
        <w:tc>
          <w:tcPr>
            <w:tcW w:w="6171" w:type="dxa"/>
          </w:tcPr>
          <w:p w14:paraId="5F616B82" w14:textId="77777777" w:rsidR="005C7784" w:rsidRPr="007354DE" w:rsidRDefault="005C7784" w:rsidP="008E563D">
            <w:pPr>
              <w:pStyle w:val="Style1"/>
              <w:rPr>
                <w:b/>
                <w:lang w:val="en-US"/>
              </w:rPr>
            </w:pPr>
            <w:r>
              <w:rPr>
                <w:b/>
                <w:lang w:val="en-US"/>
              </w:rPr>
              <w:t>Mandatory</w:t>
            </w:r>
          </w:p>
        </w:tc>
      </w:tr>
      <w:tr w:rsidR="005C7784" w:rsidRPr="007354DE" w14:paraId="08937EAB" w14:textId="77777777" w:rsidTr="008E563D">
        <w:trPr>
          <w:trHeight w:val="170"/>
        </w:trPr>
        <w:tc>
          <w:tcPr>
            <w:tcW w:w="4309" w:type="dxa"/>
          </w:tcPr>
          <w:p w14:paraId="682FFE91"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6171" w:type="dxa"/>
          </w:tcPr>
          <w:p w14:paraId="1445EEF9"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Referral unique identifier</w:t>
            </w:r>
          </w:p>
        </w:tc>
        <w:tc>
          <w:tcPr>
            <w:tcW w:w="6171" w:type="dxa"/>
          </w:tcPr>
          <w:p w14:paraId="59ED8851"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FE5894D" w14:textId="77777777" w:rsidTr="008E563D">
        <w:trPr>
          <w:trHeight w:val="170"/>
        </w:trPr>
        <w:tc>
          <w:tcPr>
            <w:tcW w:w="4309" w:type="dxa"/>
          </w:tcPr>
          <w:p w14:paraId="1D6F2789"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6171" w:type="dxa"/>
          </w:tcPr>
          <w:p w14:paraId="4C4C7C33"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Patient insurance identifier (KZZ)</w:t>
            </w:r>
          </w:p>
        </w:tc>
        <w:tc>
          <w:tcPr>
            <w:tcW w:w="6171" w:type="dxa"/>
          </w:tcPr>
          <w:p w14:paraId="2D458AAB" w14:textId="77777777" w:rsidR="005C7784" w:rsidRPr="007354DE" w:rsidDel="0044077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63D721A7" w14:textId="77777777" w:rsidTr="008E563D">
        <w:trPr>
          <w:trHeight w:val="170"/>
        </w:trPr>
        <w:tc>
          <w:tcPr>
            <w:tcW w:w="4309" w:type="dxa"/>
          </w:tcPr>
          <w:p w14:paraId="03D13E3F"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RequestType</w:t>
            </w:r>
            <w:proofErr w:type="spellEnd"/>
          </w:p>
        </w:tc>
        <w:tc>
          <w:tcPr>
            <w:tcW w:w="6171" w:type="dxa"/>
          </w:tcPr>
          <w:p w14:paraId="0D4DA040" w14:textId="2420F6A4"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_Ref3712533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TaskType</w:t>
            </w:r>
            <w:proofErr w:type="spellEnd"/>
            <w:r w:rsidRPr="00814B25">
              <w:rPr>
                <w:rFonts w:ascii="Calibri" w:eastAsia="Times New Roman" w:hAnsi="Calibri" w:cs="Times New Roman"/>
                <w:color w:val="000000"/>
                <w:szCs w:val="24"/>
                <w:lang w:val="en-US"/>
              </w:rPr>
              <w:fldChar w:fldCharType="end"/>
            </w:r>
          </w:p>
        </w:tc>
        <w:tc>
          <w:tcPr>
            <w:tcW w:w="6171" w:type="dxa"/>
          </w:tcPr>
          <w:p w14:paraId="760974EA"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4FCC86F5" w14:textId="77777777" w:rsidTr="008E563D">
        <w:trPr>
          <w:trHeight w:val="170"/>
        </w:trPr>
        <w:tc>
          <w:tcPr>
            <w:tcW w:w="4309" w:type="dxa"/>
          </w:tcPr>
          <w:p w14:paraId="4F32EC31"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TaskStatus</w:t>
            </w:r>
            <w:proofErr w:type="spellEnd"/>
          </w:p>
        </w:tc>
        <w:tc>
          <w:tcPr>
            <w:tcW w:w="6171" w:type="dxa"/>
          </w:tcPr>
          <w:p w14:paraId="6F9BFC8C" w14:textId="51E3752B"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_Ref3713202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TaskStatusType</w:t>
            </w:r>
            <w:proofErr w:type="spellEnd"/>
            <w:r w:rsidRPr="00814B25">
              <w:rPr>
                <w:rFonts w:ascii="Calibri" w:eastAsia="Times New Roman" w:hAnsi="Calibri" w:cs="Times New Roman"/>
                <w:color w:val="000000"/>
                <w:szCs w:val="24"/>
                <w:lang w:val="en-US"/>
              </w:rPr>
              <w:fldChar w:fldCharType="end"/>
            </w:r>
          </w:p>
        </w:tc>
        <w:tc>
          <w:tcPr>
            <w:tcW w:w="6171" w:type="dxa"/>
          </w:tcPr>
          <w:p w14:paraId="4E348483"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1D1B9351" w14:textId="77777777" w:rsidTr="008E563D">
        <w:trPr>
          <w:trHeight w:val="170"/>
        </w:trPr>
        <w:tc>
          <w:tcPr>
            <w:tcW w:w="4309" w:type="dxa"/>
          </w:tcPr>
          <w:p w14:paraId="74623806"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TaskUniqueIdentifier</w:t>
            </w:r>
            <w:proofErr w:type="spellEnd"/>
          </w:p>
        </w:tc>
        <w:tc>
          <w:tcPr>
            <w:tcW w:w="6171" w:type="dxa"/>
          </w:tcPr>
          <w:p w14:paraId="770C21E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Task unique identifier</w:t>
            </w:r>
          </w:p>
        </w:tc>
        <w:tc>
          <w:tcPr>
            <w:tcW w:w="6171" w:type="dxa"/>
          </w:tcPr>
          <w:p w14:paraId="277DB87E"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BD89F65" w14:textId="77777777" w:rsidTr="008E563D">
        <w:trPr>
          <w:trHeight w:val="170"/>
        </w:trPr>
        <w:tc>
          <w:tcPr>
            <w:tcW w:w="4309" w:type="dxa"/>
          </w:tcPr>
          <w:p w14:paraId="45EF4039"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DateCreated</w:t>
            </w:r>
            <w:proofErr w:type="spellEnd"/>
          </w:p>
        </w:tc>
        <w:tc>
          <w:tcPr>
            <w:tcW w:w="6171" w:type="dxa"/>
          </w:tcPr>
          <w:p w14:paraId="067FB496"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Date when the task was created</w:t>
            </w:r>
          </w:p>
        </w:tc>
        <w:tc>
          <w:tcPr>
            <w:tcW w:w="6171" w:type="dxa"/>
          </w:tcPr>
          <w:p w14:paraId="6C3F84DA" w14:textId="77777777" w:rsidR="005C7784" w:rsidRPr="007354DE" w:rsidDel="0044077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775CCB2C" w14:textId="77777777" w:rsidTr="008E563D">
        <w:trPr>
          <w:trHeight w:val="170"/>
        </w:trPr>
        <w:tc>
          <w:tcPr>
            <w:tcW w:w="4309" w:type="dxa"/>
          </w:tcPr>
          <w:p w14:paraId="2067DDCE"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MessageList</w:t>
            </w:r>
            <w:proofErr w:type="spellEnd"/>
          </w:p>
        </w:tc>
        <w:tc>
          <w:tcPr>
            <w:tcW w:w="6171" w:type="dxa"/>
          </w:tcPr>
          <w:p w14:paraId="4BB4E1D4"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List of messages exchanged between primary doctor and specialist</w:t>
            </w:r>
          </w:p>
        </w:tc>
        <w:tc>
          <w:tcPr>
            <w:tcW w:w="6171" w:type="dxa"/>
          </w:tcPr>
          <w:p w14:paraId="7548727B"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any message exists</w:t>
            </w:r>
          </w:p>
        </w:tc>
      </w:tr>
    </w:tbl>
    <w:p w14:paraId="3DEB45CE"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6837A9B5" w14:textId="54AFD947" w:rsidR="005C7784" w:rsidRDefault="00480420" w:rsidP="005C7784">
      <w:pPr>
        <w:autoSpaceDE w:val="0"/>
        <w:autoSpaceDN w:val="0"/>
        <w:adjustRightInd w:val="0"/>
        <w:spacing w:after="0" w:line="240" w:lineRule="auto"/>
        <w:rPr>
          <w:rFonts w:cstheme="minorHAnsi"/>
          <w:sz w:val="24"/>
          <w:szCs w:val="24"/>
          <w:lang w:val="en-US"/>
        </w:rPr>
      </w:pPr>
      <w:r>
        <w:rPr>
          <w:rFonts w:cstheme="minorHAnsi"/>
          <w:sz w:val="24"/>
          <w:szCs w:val="24"/>
          <w:lang w:val="en-US"/>
        </w:rPr>
        <w:t>For every message:</w:t>
      </w:r>
    </w:p>
    <w:p w14:paraId="792F68A8" w14:textId="77777777" w:rsidR="00480420" w:rsidRDefault="00480420" w:rsidP="005C7784">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217"/>
        <w:gridCol w:w="3792"/>
        <w:gridCol w:w="3197"/>
      </w:tblGrid>
      <w:tr w:rsidR="00480420" w:rsidRPr="007354DE" w14:paraId="41B147B4" w14:textId="77777777" w:rsidTr="00983884">
        <w:trPr>
          <w:trHeight w:val="170"/>
        </w:trPr>
        <w:tc>
          <w:tcPr>
            <w:tcW w:w="3217" w:type="dxa"/>
          </w:tcPr>
          <w:p w14:paraId="3A7665A3" w14:textId="77777777" w:rsidR="00480420" w:rsidRPr="00814B25" w:rsidRDefault="00480420" w:rsidP="00983884">
            <w:pPr>
              <w:pStyle w:val="Style1"/>
              <w:rPr>
                <w:b/>
                <w:lang w:val="en-US"/>
              </w:rPr>
            </w:pPr>
            <w:r w:rsidRPr="00814B25">
              <w:rPr>
                <w:b/>
                <w:lang w:val="en-US"/>
              </w:rPr>
              <w:t>Element name</w:t>
            </w:r>
          </w:p>
        </w:tc>
        <w:tc>
          <w:tcPr>
            <w:tcW w:w="3792" w:type="dxa"/>
          </w:tcPr>
          <w:p w14:paraId="6B25F2BB" w14:textId="77777777" w:rsidR="00480420" w:rsidRPr="00814B25" w:rsidRDefault="00480420" w:rsidP="00983884">
            <w:pPr>
              <w:pStyle w:val="Style1"/>
              <w:rPr>
                <w:b/>
                <w:lang w:val="en-US"/>
              </w:rPr>
            </w:pPr>
            <w:r w:rsidRPr="00814B25">
              <w:rPr>
                <w:b/>
                <w:lang w:val="en-US"/>
              </w:rPr>
              <w:t>Element description</w:t>
            </w:r>
          </w:p>
        </w:tc>
        <w:tc>
          <w:tcPr>
            <w:tcW w:w="3197" w:type="dxa"/>
          </w:tcPr>
          <w:p w14:paraId="29DDEBF1" w14:textId="77777777" w:rsidR="00480420" w:rsidRPr="007354DE" w:rsidRDefault="00480420" w:rsidP="00983884">
            <w:pPr>
              <w:pStyle w:val="Style1"/>
              <w:rPr>
                <w:b/>
                <w:lang w:val="en-US"/>
              </w:rPr>
            </w:pPr>
            <w:r>
              <w:rPr>
                <w:b/>
                <w:lang w:val="en-US"/>
              </w:rPr>
              <w:t>Mandatory</w:t>
            </w:r>
          </w:p>
        </w:tc>
      </w:tr>
      <w:tr w:rsidR="00480420" w:rsidRPr="007354DE" w14:paraId="67392E03" w14:textId="77777777" w:rsidTr="00983884">
        <w:trPr>
          <w:trHeight w:val="170"/>
        </w:trPr>
        <w:tc>
          <w:tcPr>
            <w:tcW w:w="3217" w:type="dxa"/>
          </w:tcPr>
          <w:p w14:paraId="4918A559" w14:textId="5FA42D16" w:rsidR="00480420" w:rsidRPr="00814B25" w:rsidRDefault="00480420" w:rsidP="00983884">
            <w:pPr>
              <w:spacing w:line="240" w:lineRule="auto"/>
              <w:rPr>
                <w:rFonts w:cstheme="minorHAnsi"/>
                <w:szCs w:val="24"/>
                <w:lang w:val="en-US"/>
              </w:rPr>
            </w:pPr>
            <w:proofErr w:type="spellStart"/>
            <w:r>
              <w:rPr>
                <w:rFonts w:ascii="Courier New" w:eastAsiaTheme="minorHAnsi" w:hAnsi="Courier New" w:cs="Courier New"/>
                <w:b/>
                <w:bCs/>
                <w:color w:val="8000FF"/>
                <w:sz w:val="20"/>
                <w:szCs w:val="20"/>
                <w:lang w:val="hr-HR" w:eastAsia="en-US"/>
              </w:rPr>
              <w:t>SenderBpi</w:t>
            </w:r>
            <w:proofErr w:type="spellEnd"/>
          </w:p>
        </w:tc>
        <w:tc>
          <w:tcPr>
            <w:tcW w:w="3792" w:type="dxa"/>
          </w:tcPr>
          <w:p w14:paraId="518C22D2" w14:textId="170FE8D3" w:rsidR="00480420" w:rsidRPr="00814B25" w:rsidRDefault="00480420" w:rsidP="00983884">
            <w:pPr>
              <w:spacing w:line="240" w:lineRule="auto"/>
              <w:rPr>
                <w:rFonts w:cstheme="minorHAnsi"/>
                <w:szCs w:val="24"/>
                <w:lang w:val="en-US"/>
              </w:rPr>
            </w:pPr>
            <w:r>
              <w:rPr>
                <w:rFonts w:cstheme="minorHAnsi"/>
                <w:szCs w:val="24"/>
                <w:lang w:val="en-US"/>
              </w:rPr>
              <w:t>Sender BPI</w:t>
            </w:r>
          </w:p>
        </w:tc>
        <w:tc>
          <w:tcPr>
            <w:tcW w:w="3197" w:type="dxa"/>
          </w:tcPr>
          <w:p w14:paraId="0820A3D1" w14:textId="77777777" w:rsidR="00480420" w:rsidRPr="007354DE" w:rsidRDefault="00480420" w:rsidP="00983884">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80420" w:rsidRPr="007354DE" w14:paraId="5D1A88F1" w14:textId="77777777" w:rsidTr="00983884">
        <w:trPr>
          <w:trHeight w:val="170"/>
        </w:trPr>
        <w:tc>
          <w:tcPr>
            <w:tcW w:w="3217" w:type="dxa"/>
          </w:tcPr>
          <w:p w14:paraId="17A725EC" w14:textId="20B9BF23" w:rsidR="00480420" w:rsidRPr="00814B25" w:rsidRDefault="00480420" w:rsidP="00983884">
            <w:pPr>
              <w:spacing w:line="240" w:lineRule="auto"/>
              <w:rPr>
                <w:rFonts w:cstheme="minorHAnsi"/>
                <w:szCs w:val="24"/>
                <w:lang w:val="en-US"/>
              </w:rPr>
            </w:pPr>
            <w:r>
              <w:rPr>
                <w:rFonts w:ascii="Courier New" w:eastAsiaTheme="minorHAnsi" w:hAnsi="Courier New" w:cs="Courier New"/>
                <w:b/>
                <w:bCs/>
                <w:color w:val="8000FF"/>
                <w:sz w:val="20"/>
                <w:szCs w:val="20"/>
                <w:lang w:val="en-US" w:eastAsia="en-US"/>
              </w:rPr>
              <w:t>Message</w:t>
            </w:r>
          </w:p>
        </w:tc>
        <w:tc>
          <w:tcPr>
            <w:tcW w:w="3792" w:type="dxa"/>
          </w:tcPr>
          <w:p w14:paraId="026699BE" w14:textId="55DA7BFF" w:rsidR="00480420" w:rsidRPr="00814B25" w:rsidRDefault="00480420" w:rsidP="00983884">
            <w:pPr>
              <w:spacing w:line="240" w:lineRule="auto"/>
              <w:rPr>
                <w:rFonts w:cstheme="minorHAnsi"/>
                <w:szCs w:val="24"/>
                <w:lang w:val="en-US"/>
              </w:rPr>
            </w:pPr>
            <w:r>
              <w:rPr>
                <w:rFonts w:ascii="Calibri" w:eastAsia="Times New Roman" w:hAnsi="Calibri" w:cs="Times New Roman"/>
                <w:color w:val="000000"/>
                <w:szCs w:val="24"/>
                <w:lang w:val="en-US"/>
              </w:rPr>
              <w:t>Message</w:t>
            </w:r>
            <w:r w:rsidRPr="00B36492">
              <w:rPr>
                <w:rFonts w:ascii="Calibri" w:eastAsia="Times New Roman" w:hAnsi="Calibri" w:cs="Times New Roman"/>
                <w:color w:val="000000"/>
                <w:szCs w:val="24"/>
                <w:lang w:val="en-US"/>
              </w:rPr>
              <w:t xml:space="preserve">  </w:t>
            </w:r>
          </w:p>
        </w:tc>
        <w:tc>
          <w:tcPr>
            <w:tcW w:w="3197" w:type="dxa"/>
          </w:tcPr>
          <w:p w14:paraId="3524BAAF" w14:textId="438FDFA6" w:rsidR="00480420" w:rsidRPr="007354DE" w:rsidRDefault="00480420" w:rsidP="00983884">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05E1BC31" w14:textId="5DCBA2F6" w:rsidR="00480420" w:rsidRDefault="00480420" w:rsidP="005C7784">
      <w:pPr>
        <w:autoSpaceDE w:val="0"/>
        <w:autoSpaceDN w:val="0"/>
        <w:adjustRightInd w:val="0"/>
        <w:spacing w:after="0" w:line="240" w:lineRule="auto"/>
        <w:rPr>
          <w:rFonts w:cstheme="minorHAnsi"/>
          <w:sz w:val="24"/>
          <w:szCs w:val="24"/>
          <w:lang w:val="en-US"/>
        </w:rPr>
        <w:sectPr w:rsidR="00480420" w:rsidSect="00F858BE">
          <w:pgSz w:w="11906" w:h="16838"/>
          <w:pgMar w:top="720" w:right="720" w:bottom="720" w:left="720" w:header="708" w:footer="708" w:gutter="0"/>
          <w:cols w:space="708"/>
          <w:docGrid w:linePitch="360"/>
        </w:sectPr>
      </w:pPr>
    </w:p>
    <w:p w14:paraId="4707C080" w14:textId="39A1EEDB" w:rsidR="005C7784" w:rsidRPr="005C7784" w:rsidRDefault="00A22DB2" w:rsidP="009367F3">
      <w:pPr>
        <w:pStyle w:val="Heading2"/>
      </w:pPr>
      <w:r>
        <w:lastRenderedPageBreak/>
        <w:t xml:space="preserve"> </w:t>
      </w:r>
      <w:proofErr w:type="spellStart"/>
      <w:r w:rsidR="005C7784" w:rsidRPr="005C7784">
        <w:t>GetReferrralChanges</w:t>
      </w:r>
      <w:proofErr w:type="spellEnd"/>
    </w:p>
    <w:p w14:paraId="0F70B6CF" w14:textId="1170AC3A" w:rsidR="005C7784" w:rsidRPr="007354DE" w:rsidRDefault="00AB3CCA" w:rsidP="005C7784">
      <w:pPr>
        <w:rPr>
          <w:lang w:val="en-US"/>
        </w:rPr>
      </w:pPr>
      <w:r>
        <w:rPr>
          <w:lang w:val="en-US"/>
        </w:rPr>
        <w:tab/>
      </w:r>
      <w:r w:rsidR="005C7784" w:rsidRPr="007354DE">
        <w:rPr>
          <w:lang w:val="en-US"/>
        </w:rPr>
        <w:t xml:space="preserve">With this method the primary doctor can get all the referrals that he has issued and someone else has modified. </w:t>
      </w:r>
      <w:r w:rsidR="00523148">
        <w:rPr>
          <w:lang w:val="en-US"/>
        </w:rPr>
        <w:t xml:space="preserve">If </w:t>
      </w:r>
      <w:r w:rsidR="005C7784" w:rsidRPr="007354DE">
        <w:rPr>
          <w:lang w:val="en-US"/>
        </w:rPr>
        <w:t>specialist change</w:t>
      </w:r>
      <w:r w:rsidR="00D4377F">
        <w:rPr>
          <w:lang w:val="en-US"/>
        </w:rPr>
        <w:t>s</w:t>
      </w:r>
      <w:r w:rsidR="005C7784" w:rsidRPr="007354DE">
        <w:rPr>
          <w:lang w:val="en-US"/>
        </w:rPr>
        <w:t xml:space="preserve"> the urgency </w:t>
      </w:r>
      <w:r w:rsidR="00D4377F">
        <w:rPr>
          <w:lang w:val="en-US"/>
        </w:rPr>
        <w:t>type or</w:t>
      </w:r>
      <w:r w:rsidR="005C7784" w:rsidRPr="007354DE">
        <w:rPr>
          <w:lang w:val="en-US"/>
        </w:rPr>
        <w:t xml:space="preserve"> cancel</w:t>
      </w:r>
      <w:r w:rsidR="00D4377F">
        <w:rPr>
          <w:lang w:val="en-US"/>
        </w:rPr>
        <w:t>s</w:t>
      </w:r>
      <w:r w:rsidR="005C7784" w:rsidRPr="007354DE">
        <w:rPr>
          <w:lang w:val="en-US"/>
        </w:rPr>
        <w:t xml:space="preserve"> the referral</w:t>
      </w:r>
      <w:r w:rsidR="00D4377F">
        <w:rPr>
          <w:lang w:val="en-US"/>
        </w:rPr>
        <w:t xml:space="preserve">, the primary doctor </w:t>
      </w:r>
      <w:r w:rsidR="00243815">
        <w:rPr>
          <w:lang w:val="en-US"/>
        </w:rPr>
        <w:t xml:space="preserve">will be able to see every change </w:t>
      </w:r>
      <w:r w:rsidR="00D4377F">
        <w:rPr>
          <w:lang w:val="en-US"/>
        </w:rPr>
        <w:t>with this method</w:t>
      </w:r>
      <w:r w:rsidR="00243815">
        <w:rPr>
          <w:lang w:val="en-US"/>
        </w:rPr>
        <w:t>.</w:t>
      </w:r>
    </w:p>
    <w:p w14:paraId="7221E189" w14:textId="77777777" w:rsidR="005C7784" w:rsidRPr="00814B25" w:rsidRDefault="005C7784" w:rsidP="009F7A4C">
      <w:pPr>
        <w:pStyle w:val="Heading3"/>
      </w:pPr>
      <w:proofErr w:type="spellStart"/>
      <w:r w:rsidRPr="00814B25">
        <w:t>GetReferrralChangesRequest</w:t>
      </w:r>
      <w:proofErr w:type="spellEnd"/>
    </w:p>
    <w:p w14:paraId="18D649C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FD8CDE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B60E24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D4937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GetReferralChangesRequest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C2AB49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D5FF0A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49F4B8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E2110E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920A7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A858EF" w14:textId="735A977B"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ChangeType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sidR="002D56A8">
        <w:rPr>
          <w:rFonts w:ascii="Courier New" w:eastAsiaTheme="minorHAnsi" w:hAnsi="Courier New" w:cs="Courier New"/>
          <w:b/>
          <w:bCs/>
          <w:color w:val="8000FF"/>
          <w:sz w:val="20"/>
          <w:szCs w:val="20"/>
          <w:highlight w:val="white"/>
          <w:lang w:val="hr-HR" w:eastAsia="en-US"/>
        </w:rPr>
        <w:t>Task</w:t>
      </w:r>
      <w:r>
        <w:rPr>
          <w:rFonts w:ascii="Courier New" w:eastAsiaTheme="minorHAnsi" w:hAnsi="Courier New" w:cs="Courier New"/>
          <w:b/>
          <w:bCs/>
          <w:color w:val="8000FF"/>
          <w:sz w:val="20"/>
          <w:szCs w:val="20"/>
          <w:highlight w:val="white"/>
          <w:lang w:val="hr-HR" w:eastAsia="en-US"/>
        </w:rPr>
        <w: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B68C3A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DateFrom</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25EC9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DateTo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F2A61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1DB7C0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C31FC0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49F3A97"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2B9791B7"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0BDF1AB" w14:textId="77777777" w:rsidR="005C7784" w:rsidRDefault="005C7784"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41ED254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1BD08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GetReferralChangesRequest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C0227B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49BB708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36D8AFFA" w14:textId="79E9430F"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ChangeType</w:t>
      </w:r>
      <w:proofErr w:type="spellEnd"/>
      <w:r>
        <w:rPr>
          <w:rFonts w:ascii="Courier New" w:eastAsiaTheme="minorHAnsi" w:hAnsi="Courier New" w:cs="Courier New"/>
          <w:color w:val="0000FF"/>
          <w:sz w:val="20"/>
          <w:szCs w:val="20"/>
          <w:highlight w:val="white"/>
          <w:lang w:val="hr-HR" w:eastAsia="en-US"/>
        </w:rPr>
        <w:t>&gt;</w:t>
      </w:r>
      <w:r w:rsidR="005F6B2B">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ChangeType</w:t>
      </w:r>
      <w:proofErr w:type="spellEnd"/>
      <w:r>
        <w:rPr>
          <w:rFonts w:ascii="Courier New" w:eastAsiaTheme="minorHAnsi" w:hAnsi="Courier New" w:cs="Courier New"/>
          <w:color w:val="0000FF"/>
          <w:sz w:val="20"/>
          <w:szCs w:val="20"/>
          <w:highlight w:val="white"/>
          <w:lang w:val="hr-HR" w:eastAsia="en-US"/>
        </w:rPr>
        <w:t>&gt;</w:t>
      </w:r>
    </w:p>
    <w:p w14:paraId="31E3E7DB"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GetReferralChangesRequest</w:t>
      </w:r>
      <w:proofErr w:type="spellEnd"/>
      <w:r>
        <w:rPr>
          <w:rFonts w:ascii="Courier New" w:eastAsiaTheme="minorHAnsi" w:hAnsi="Courier New" w:cs="Courier New"/>
          <w:color w:val="0000FF"/>
          <w:sz w:val="20"/>
          <w:szCs w:val="20"/>
          <w:highlight w:val="white"/>
          <w:lang w:val="hr-HR" w:eastAsia="en-US"/>
        </w:rPr>
        <w:t>&gt;</w:t>
      </w:r>
    </w:p>
    <w:p w14:paraId="0F4294D4"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772"/>
        <w:gridCol w:w="3866"/>
        <w:gridCol w:w="2818"/>
      </w:tblGrid>
      <w:tr w:rsidR="005C7784" w:rsidRPr="007354DE" w14:paraId="64C27738" w14:textId="77777777" w:rsidTr="008E563D">
        <w:trPr>
          <w:trHeight w:val="170"/>
        </w:trPr>
        <w:tc>
          <w:tcPr>
            <w:tcW w:w="3772" w:type="dxa"/>
          </w:tcPr>
          <w:p w14:paraId="08543B72" w14:textId="77777777" w:rsidR="005C7784" w:rsidRPr="00814B25" w:rsidRDefault="005C7784" w:rsidP="008E563D">
            <w:pPr>
              <w:pStyle w:val="Style1"/>
              <w:rPr>
                <w:b/>
                <w:lang w:val="en-US"/>
              </w:rPr>
            </w:pPr>
            <w:r w:rsidRPr="00814B25">
              <w:rPr>
                <w:b/>
                <w:lang w:val="en-US"/>
              </w:rPr>
              <w:t>Element name</w:t>
            </w:r>
          </w:p>
        </w:tc>
        <w:tc>
          <w:tcPr>
            <w:tcW w:w="3866" w:type="dxa"/>
          </w:tcPr>
          <w:p w14:paraId="22794142" w14:textId="77777777" w:rsidR="005C7784" w:rsidRPr="00814B25" w:rsidRDefault="005C7784" w:rsidP="008E563D">
            <w:pPr>
              <w:pStyle w:val="Style1"/>
              <w:rPr>
                <w:b/>
                <w:lang w:val="en-US"/>
              </w:rPr>
            </w:pPr>
            <w:r w:rsidRPr="00814B25">
              <w:rPr>
                <w:b/>
                <w:lang w:val="en-US"/>
              </w:rPr>
              <w:t>Element description</w:t>
            </w:r>
          </w:p>
        </w:tc>
        <w:tc>
          <w:tcPr>
            <w:tcW w:w="2818" w:type="dxa"/>
          </w:tcPr>
          <w:p w14:paraId="20C94756" w14:textId="77777777" w:rsidR="005C7784" w:rsidRPr="007354DE" w:rsidRDefault="005C7784" w:rsidP="008E563D">
            <w:pPr>
              <w:pStyle w:val="Style1"/>
              <w:rPr>
                <w:b/>
                <w:lang w:val="en-US"/>
              </w:rPr>
            </w:pPr>
            <w:r>
              <w:rPr>
                <w:b/>
                <w:lang w:val="en-US"/>
              </w:rPr>
              <w:t>Mandatory</w:t>
            </w:r>
          </w:p>
        </w:tc>
      </w:tr>
      <w:tr w:rsidR="005C7784" w:rsidRPr="007354DE" w14:paraId="59A890D1" w14:textId="77777777" w:rsidTr="008E563D">
        <w:trPr>
          <w:trHeight w:val="170"/>
        </w:trPr>
        <w:tc>
          <w:tcPr>
            <w:tcW w:w="3772" w:type="dxa"/>
          </w:tcPr>
          <w:p w14:paraId="13649C67"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866" w:type="dxa"/>
          </w:tcPr>
          <w:p w14:paraId="15D0D4F7"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18" w:type="dxa"/>
          </w:tcPr>
          <w:p w14:paraId="0786CE64"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5FDB191E" w14:textId="77777777" w:rsidTr="008E563D">
        <w:trPr>
          <w:trHeight w:val="170"/>
        </w:trPr>
        <w:tc>
          <w:tcPr>
            <w:tcW w:w="3772" w:type="dxa"/>
          </w:tcPr>
          <w:p w14:paraId="32C88E7F"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866" w:type="dxa"/>
          </w:tcPr>
          <w:p w14:paraId="530F7F8B"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Referral unique identifier</w:t>
            </w:r>
          </w:p>
        </w:tc>
        <w:tc>
          <w:tcPr>
            <w:tcW w:w="2818" w:type="dxa"/>
          </w:tcPr>
          <w:p w14:paraId="149CD66F"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75E2AF42" w14:textId="77777777" w:rsidTr="008E563D">
        <w:trPr>
          <w:trHeight w:val="170"/>
        </w:trPr>
        <w:tc>
          <w:tcPr>
            <w:tcW w:w="3772" w:type="dxa"/>
          </w:tcPr>
          <w:p w14:paraId="735F87F6"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866" w:type="dxa"/>
          </w:tcPr>
          <w:p w14:paraId="32EFD01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insurance identifier (KZZ)</w:t>
            </w:r>
          </w:p>
        </w:tc>
        <w:tc>
          <w:tcPr>
            <w:tcW w:w="2818" w:type="dxa"/>
          </w:tcPr>
          <w:p w14:paraId="350E050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74D655E2" w14:textId="77777777" w:rsidTr="008E563D">
        <w:trPr>
          <w:trHeight w:val="170"/>
        </w:trPr>
        <w:tc>
          <w:tcPr>
            <w:tcW w:w="3772" w:type="dxa"/>
          </w:tcPr>
          <w:p w14:paraId="146A6426"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ChangeType</w:t>
            </w:r>
            <w:proofErr w:type="spellEnd"/>
          </w:p>
        </w:tc>
        <w:tc>
          <w:tcPr>
            <w:tcW w:w="3866" w:type="dxa"/>
          </w:tcPr>
          <w:p w14:paraId="5090D24E" w14:textId="0476871B" w:rsidR="005C7784" w:rsidRPr="00814B25" w:rsidRDefault="005C7784" w:rsidP="008E563D">
            <w:pPr>
              <w:spacing w:line="240" w:lineRule="auto"/>
              <w:rPr>
                <w:rFonts w:cstheme="minorHAnsi"/>
                <w:szCs w:val="24"/>
                <w:lang w:val="en-US"/>
              </w:rPr>
            </w:pPr>
            <w:r w:rsidRPr="00814B25">
              <w:rPr>
                <w:rFonts w:cstheme="minorHAnsi"/>
                <w:szCs w:val="24"/>
                <w:lang w:val="en-US"/>
              </w:rPr>
              <w:t xml:space="preserve">References catalogue </w:t>
            </w:r>
            <w:r w:rsidR="00A65DD2" w:rsidRPr="00A65DD2">
              <w:rPr>
                <w:rFonts w:cstheme="minorHAnsi"/>
                <w:color w:val="4472C4" w:themeColor="accent1"/>
                <w:szCs w:val="24"/>
                <w:lang w:val="en-US"/>
              </w:rPr>
              <w:fldChar w:fldCharType="begin"/>
            </w:r>
            <w:r w:rsidR="00A65DD2" w:rsidRPr="00A65DD2">
              <w:rPr>
                <w:rFonts w:cstheme="minorHAnsi"/>
                <w:color w:val="4472C4" w:themeColor="accent1"/>
                <w:szCs w:val="24"/>
                <w:lang w:val="en-US"/>
              </w:rPr>
              <w:instrText xml:space="preserve"> REF _Ref52542121 \h </w:instrText>
            </w:r>
            <w:r w:rsidR="00A65DD2" w:rsidRPr="00A65DD2">
              <w:rPr>
                <w:rFonts w:cstheme="minorHAnsi"/>
                <w:color w:val="4472C4" w:themeColor="accent1"/>
                <w:szCs w:val="24"/>
                <w:lang w:val="en-US"/>
              </w:rPr>
            </w:r>
            <w:r w:rsidR="00A65DD2" w:rsidRPr="00A65DD2">
              <w:rPr>
                <w:rFonts w:cstheme="minorHAnsi"/>
                <w:color w:val="4472C4" w:themeColor="accent1"/>
                <w:szCs w:val="24"/>
                <w:lang w:val="en-US"/>
              </w:rPr>
              <w:fldChar w:fldCharType="separate"/>
            </w:r>
            <w:proofErr w:type="spellStart"/>
            <w:r w:rsidR="003573DC" w:rsidRPr="004E0358">
              <w:t>TaskType</w:t>
            </w:r>
            <w:proofErr w:type="spellEnd"/>
            <w:r w:rsidR="00A65DD2" w:rsidRPr="00A65DD2">
              <w:rPr>
                <w:rFonts w:cstheme="minorHAnsi"/>
                <w:color w:val="4472C4" w:themeColor="accent1"/>
                <w:szCs w:val="24"/>
                <w:lang w:val="en-US"/>
              </w:rPr>
              <w:fldChar w:fldCharType="end"/>
            </w:r>
          </w:p>
        </w:tc>
        <w:tc>
          <w:tcPr>
            <w:tcW w:w="2818" w:type="dxa"/>
          </w:tcPr>
          <w:p w14:paraId="5EE0E5A2"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NO</w:t>
            </w:r>
          </w:p>
        </w:tc>
      </w:tr>
      <w:tr w:rsidR="005C7784" w:rsidRPr="007354DE" w14:paraId="348727A6" w14:textId="77777777" w:rsidTr="008E563D">
        <w:trPr>
          <w:trHeight w:val="170"/>
        </w:trPr>
        <w:tc>
          <w:tcPr>
            <w:tcW w:w="3772" w:type="dxa"/>
          </w:tcPr>
          <w:p w14:paraId="5DA9BDBB"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DateFrom</w:t>
            </w:r>
            <w:proofErr w:type="spellEnd"/>
          </w:p>
        </w:tc>
        <w:tc>
          <w:tcPr>
            <w:tcW w:w="3866" w:type="dxa"/>
          </w:tcPr>
          <w:p w14:paraId="53E087DF"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Fetch all referral changes from this date </w:t>
            </w:r>
          </w:p>
        </w:tc>
        <w:tc>
          <w:tcPr>
            <w:tcW w:w="2818" w:type="dxa"/>
          </w:tcPr>
          <w:p w14:paraId="67C96727"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5DC641BA" w14:textId="77777777" w:rsidTr="008E563D">
        <w:trPr>
          <w:trHeight w:val="170"/>
        </w:trPr>
        <w:tc>
          <w:tcPr>
            <w:tcW w:w="3772" w:type="dxa"/>
          </w:tcPr>
          <w:p w14:paraId="4008D509"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DateTo</w:t>
            </w:r>
            <w:proofErr w:type="spellEnd"/>
          </w:p>
        </w:tc>
        <w:tc>
          <w:tcPr>
            <w:tcW w:w="3866" w:type="dxa"/>
          </w:tcPr>
          <w:p w14:paraId="2DE189EB"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Fetch all referral changes till this date</w:t>
            </w:r>
          </w:p>
        </w:tc>
        <w:tc>
          <w:tcPr>
            <w:tcW w:w="2818" w:type="dxa"/>
          </w:tcPr>
          <w:p w14:paraId="4074D96F"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bl>
    <w:p w14:paraId="19D46493"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04231361" w14:textId="77777777" w:rsidR="005C7784" w:rsidRPr="00814B25" w:rsidRDefault="005C7784" w:rsidP="009F7A4C">
      <w:pPr>
        <w:pStyle w:val="Heading3"/>
      </w:pPr>
      <w:proofErr w:type="spellStart"/>
      <w:r w:rsidRPr="00814B25">
        <w:t>GetReferrralChangesResponse</w:t>
      </w:r>
      <w:proofErr w:type="spellEnd"/>
    </w:p>
    <w:p w14:paraId="50AB17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EB729F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3D21A2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4275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ReferralChange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6A3A5B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F18557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3945C4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DA3D3CC" w14:textId="50E5EA43"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ChangeType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sidR="002D56A8">
        <w:rPr>
          <w:rFonts w:ascii="Courier New" w:eastAsiaTheme="minorHAnsi" w:hAnsi="Courier New" w:cs="Courier New"/>
          <w:b/>
          <w:bCs/>
          <w:color w:val="8000FF"/>
          <w:sz w:val="20"/>
          <w:szCs w:val="20"/>
          <w:highlight w:val="white"/>
          <w:lang w:val="hr-HR" w:eastAsia="en-US"/>
        </w:rPr>
        <w:t>Task</w:t>
      </w:r>
      <w:r>
        <w:rPr>
          <w:rFonts w:ascii="Courier New" w:eastAsiaTheme="minorHAnsi" w:hAnsi="Courier New" w:cs="Courier New"/>
          <w:b/>
          <w:bCs/>
          <w:color w:val="8000FF"/>
          <w:sz w:val="20"/>
          <w:szCs w:val="20"/>
          <w:highlight w:val="white"/>
          <w:lang w:val="hr-HR" w:eastAsia="en-US"/>
        </w:rPr>
        <w: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011D1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DateChange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2C4D47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OldUrgencyType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UrgencyTypeForRefType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418ABE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NewUrgencyType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UrgencyTypeForRefType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187BDB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CancelledBy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861EE6"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CancellationReferralReasonType</w:t>
      </w:r>
      <w:proofErr w:type="spellEnd"/>
      <w:r>
        <w:rPr>
          <w:rFonts w:ascii="Courier New" w:eastAsiaTheme="minorHAnsi" w:hAnsi="Courier New" w:cs="Courier New"/>
          <w:b/>
          <w:bCs/>
          <w:color w:val="8000FF"/>
          <w:sz w:val="20"/>
          <w:szCs w:val="20"/>
          <w:highlight w:val="white"/>
          <w:lang w:val="hr-HR" w:eastAsia="en-US"/>
        </w:rPr>
        <w:t>"</w:t>
      </w:r>
    </w:p>
    <w:p w14:paraId="675C3C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ReferralCancellationReasonType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83B24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CancelReferralDescription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5BB52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C422F3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21AA0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28D60C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ReferralChanges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4C707F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28A504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5F356AE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ReferralChange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53474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58E3734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8CAFD0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E59EE4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GetReferralChangesResponse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B15FEF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5E425C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C89EC0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231A7B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FC982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ReferralChanges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667289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E8D7A9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4A4697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26FC5A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44FDE744"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5B9DE8A7" w14:textId="77777777" w:rsidR="005C7784" w:rsidRDefault="005C7784"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53F33D6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587D0D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GetReferralChangesResponse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662BC7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04E3FE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ReferralChanges</w:t>
      </w:r>
      <w:proofErr w:type="spellEnd"/>
      <w:r>
        <w:rPr>
          <w:rFonts w:ascii="Courier New" w:eastAsiaTheme="minorHAnsi" w:hAnsi="Courier New" w:cs="Courier New"/>
          <w:color w:val="0000FF"/>
          <w:sz w:val="20"/>
          <w:szCs w:val="20"/>
          <w:highlight w:val="white"/>
          <w:lang w:val="hr-HR" w:eastAsia="en-US"/>
        </w:rPr>
        <w:t>&gt;</w:t>
      </w:r>
    </w:p>
    <w:p w14:paraId="39AF66C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ReferralChange</w:t>
      </w:r>
      <w:proofErr w:type="spellEnd"/>
      <w:r>
        <w:rPr>
          <w:rFonts w:ascii="Courier New" w:eastAsiaTheme="minorHAnsi" w:hAnsi="Courier New" w:cs="Courier New"/>
          <w:color w:val="0000FF"/>
          <w:sz w:val="20"/>
          <w:szCs w:val="20"/>
          <w:highlight w:val="white"/>
          <w:lang w:val="hr-HR" w:eastAsia="en-US"/>
        </w:rPr>
        <w:t>&gt;</w:t>
      </w:r>
    </w:p>
    <w:p w14:paraId="1906D84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36A30809" w14:textId="669B5C46"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ChangeType</w:t>
      </w:r>
      <w:proofErr w:type="spellEnd"/>
      <w:r>
        <w:rPr>
          <w:rFonts w:ascii="Courier New" w:eastAsiaTheme="minorHAnsi" w:hAnsi="Courier New" w:cs="Courier New"/>
          <w:color w:val="0000FF"/>
          <w:sz w:val="20"/>
          <w:szCs w:val="20"/>
          <w:highlight w:val="white"/>
          <w:lang w:val="hr-HR" w:eastAsia="en-US"/>
        </w:rPr>
        <w:t>&gt;</w:t>
      </w:r>
      <w:r w:rsidR="005F6B2B">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ChangeType</w:t>
      </w:r>
      <w:proofErr w:type="spellEnd"/>
      <w:r>
        <w:rPr>
          <w:rFonts w:ascii="Courier New" w:eastAsiaTheme="minorHAnsi" w:hAnsi="Courier New" w:cs="Courier New"/>
          <w:color w:val="0000FF"/>
          <w:sz w:val="20"/>
          <w:szCs w:val="20"/>
          <w:highlight w:val="white"/>
          <w:lang w:val="hr-HR" w:eastAsia="en-US"/>
        </w:rPr>
        <w:t>&gt;</w:t>
      </w:r>
    </w:p>
    <w:p w14:paraId="2778139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OldUrgencyType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OldUrgencyType</w:t>
      </w:r>
      <w:proofErr w:type="spellEnd"/>
      <w:r>
        <w:rPr>
          <w:rFonts w:ascii="Courier New" w:eastAsiaTheme="minorHAnsi" w:hAnsi="Courier New" w:cs="Courier New"/>
          <w:color w:val="0000FF"/>
          <w:sz w:val="20"/>
          <w:szCs w:val="20"/>
          <w:highlight w:val="white"/>
          <w:lang w:val="hr-HR" w:eastAsia="en-US"/>
        </w:rPr>
        <w:t>&gt;</w:t>
      </w:r>
    </w:p>
    <w:p w14:paraId="44955FC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NewUrgencyType</w:t>
      </w:r>
      <w:proofErr w:type="spellEnd"/>
      <w:r>
        <w:rPr>
          <w:rFonts w:ascii="Courier New" w:eastAsiaTheme="minorHAnsi" w:hAnsi="Courier New" w:cs="Courier New"/>
          <w:color w:val="0000FF"/>
          <w:sz w:val="20"/>
          <w:szCs w:val="20"/>
          <w:highlight w:val="white"/>
          <w:lang w:val="hr-HR" w:eastAsia="en-US"/>
        </w:rPr>
        <w:t>&gt;</w:t>
      </w:r>
    </w:p>
    <w:p w14:paraId="318824C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ReferralChange</w:t>
      </w:r>
      <w:proofErr w:type="spellEnd"/>
      <w:r>
        <w:rPr>
          <w:rFonts w:ascii="Courier New" w:eastAsiaTheme="minorHAnsi" w:hAnsi="Courier New" w:cs="Courier New"/>
          <w:color w:val="0000FF"/>
          <w:sz w:val="20"/>
          <w:szCs w:val="20"/>
          <w:highlight w:val="white"/>
          <w:lang w:val="hr-HR" w:eastAsia="en-US"/>
        </w:rPr>
        <w:t>&gt;</w:t>
      </w:r>
    </w:p>
    <w:p w14:paraId="4EF84ED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ReferralChange</w:t>
      </w:r>
      <w:proofErr w:type="spellEnd"/>
      <w:r>
        <w:rPr>
          <w:rFonts w:ascii="Courier New" w:eastAsiaTheme="minorHAnsi" w:hAnsi="Courier New" w:cs="Courier New"/>
          <w:color w:val="0000FF"/>
          <w:sz w:val="20"/>
          <w:szCs w:val="20"/>
          <w:highlight w:val="white"/>
          <w:lang w:val="hr-HR" w:eastAsia="en-US"/>
        </w:rPr>
        <w:t>&gt;</w:t>
      </w:r>
    </w:p>
    <w:p w14:paraId="26F693A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5C8B7B48" w14:textId="51D5CF0E"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ChangeType</w:t>
      </w:r>
      <w:proofErr w:type="spellEnd"/>
      <w:r>
        <w:rPr>
          <w:rFonts w:ascii="Courier New" w:eastAsiaTheme="minorHAnsi" w:hAnsi="Courier New" w:cs="Courier New"/>
          <w:color w:val="0000FF"/>
          <w:sz w:val="20"/>
          <w:szCs w:val="20"/>
          <w:highlight w:val="white"/>
          <w:lang w:val="hr-HR" w:eastAsia="en-US"/>
        </w:rPr>
        <w:t>&gt;</w:t>
      </w:r>
      <w:r w:rsidR="005F6B2B">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ChangeType</w:t>
      </w:r>
      <w:proofErr w:type="spellEnd"/>
      <w:r>
        <w:rPr>
          <w:rFonts w:ascii="Courier New" w:eastAsiaTheme="minorHAnsi" w:hAnsi="Courier New" w:cs="Courier New"/>
          <w:color w:val="0000FF"/>
          <w:sz w:val="20"/>
          <w:szCs w:val="20"/>
          <w:highlight w:val="white"/>
          <w:lang w:val="hr-HR" w:eastAsia="en-US"/>
        </w:rPr>
        <w:t>&gt;</w:t>
      </w:r>
    </w:p>
    <w:p w14:paraId="6E055E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OldUrgencyType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OldUrgencyType</w:t>
      </w:r>
      <w:proofErr w:type="spellEnd"/>
      <w:r>
        <w:rPr>
          <w:rFonts w:ascii="Courier New" w:eastAsiaTheme="minorHAnsi" w:hAnsi="Courier New" w:cs="Courier New"/>
          <w:color w:val="0000FF"/>
          <w:sz w:val="20"/>
          <w:szCs w:val="20"/>
          <w:highlight w:val="white"/>
          <w:lang w:val="hr-HR" w:eastAsia="en-US"/>
        </w:rPr>
        <w:t>&gt;</w:t>
      </w:r>
    </w:p>
    <w:p w14:paraId="5F087E6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NewUrgencyType</w:t>
      </w:r>
      <w:proofErr w:type="spellEnd"/>
      <w:r>
        <w:rPr>
          <w:rFonts w:ascii="Courier New" w:eastAsiaTheme="minorHAnsi" w:hAnsi="Courier New" w:cs="Courier New"/>
          <w:color w:val="0000FF"/>
          <w:sz w:val="20"/>
          <w:szCs w:val="20"/>
          <w:highlight w:val="white"/>
          <w:lang w:val="hr-HR" w:eastAsia="en-US"/>
        </w:rPr>
        <w:t>&gt;</w:t>
      </w:r>
    </w:p>
    <w:p w14:paraId="63E5AD4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ReferralChange</w:t>
      </w:r>
      <w:proofErr w:type="spellEnd"/>
      <w:r>
        <w:rPr>
          <w:rFonts w:ascii="Courier New" w:eastAsiaTheme="minorHAnsi" w:hAnsi="Courier New" w:cs="Courier New"/>
          <w:color w:val="0000FF"/>
          <w:sz w:val="20"/>
          <w:szCs w:val="20"/>
          <w:highlight w:val="white"/>
          <w:lang w:val="hr-HR" w:eastAsia="en-US"/>
        </w:rPr>
        <w:t>&gt;</w:t>
      </w:r>
    </w:p>
    <w:p w14:paraId="7D3451C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ReferralChanges</w:t>
      </w:r>
      <w:proofErr w:type="spellEnd"/>
      <w:r>
        <w:rPr>
          <w:rFonts w:ascii="Courier New" w:eastAsiaTheme="minorHAnsi" w:hAnsi="Courier New" w:cs="Courier New"/>
          <w:color w:val="0000FF"/>
          <w:sz w:val="20"/>
          <w:szCs w:val="20"/>
          <w:highlight w:val="white"/>
          <w:lang w:val="hr-HR" w:eastAsia="en-US"/>
        </w:rPr>
        <w:t>&gt;</w:t>
      </w:r>
    </w:p>
    <w:p w14:paraId="5B3338B5"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GetReferralChangesResponse</w:t>
      </w:r>
      <w:proofErr w:type="spellEnd"/>
      <w:r>
        <w:rPr>
          <w:rFonts w:ascii="Courier New" w:eastAsiaTheme="minorHAnsi" w:hAnsi="Courier New" w:cs="Courier New"/>
          <w:color w:val="0000FF"/>
          <w:sz w:val="20"/>
          <w:szCs w:val="20"/>
          <w:highlight w:val="white"/>
          <w:lang w:val="hr-HR" w:eastAsia="en-US"/>
        </w:rPr>
        <w:t>&gt;</w:t>
      </w:r>
    </w:p>
    <w:p w14:paraId="57134EBF"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1AC0CACF"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217"/>
        <w:gridCol w:w="3753"/>
        <w:gridCol w:w="3236"/>
      </w:tblGrid>
      <w:tr w:rsidR="005C7784" w:rsidRPr="007354DE" w14:paraId="7851F004" w14:textId="77777777" w:rsidTr="008E563D">
        <w:trPr>
          <w:trHeight w:val="170"/>
        </w:trPr>
        <w:tc>
          <w:tcPr>
            <w:tcW w:w="3217" w:type="dxa"/>
          </w:tcPr>
          <w:p w14:paraId="71311D5F" w14:textId="77777777" w:rsidR="005C7784" w:rsidRPr="00814B25" w:rsidRDefault="005C7784" w:rsidP="008E563D">
            <w:pPr>
              <w:pStyle w:val="Style1"/>
              <w:rPr>
                <w:b/>
                <w:lang w:val="en-US"/>
              </w:rPr>
            </w:pPr>
            <w:r w:rsidRPr="00814B25">
              <w:rPr>
                <w:b/>
                <w:lang w:val="en-US"/>
              </w:rPr>
              <w:t>Element name</w:t>
            </w:r>
          </w:p>
        </w:tc>
        <w:tc>
          <w:tcPr>
            <w:tcW w:w="3753" w:type="dxa"/>
          </w:tcPr>
          <w:p w14:paraId="0440ABDE" w14:textId="77777777" w:rsidR="005C7784" w:rsidRPr="00814B25" w:rsidRDefault="005C7784" w:rsidP="008E563D">
            <w:pPr>
              <w:pStyle w:val="Style1"/>
              <w:rPr>
                <w:b/>
                <w:lang w:val="en-US"/>
              </w:rPr>
            </w:pPr>
            <w:r w:rsidRPr="00814B25">
              <w:rPr>
                <w:b/>
                <w:lang w:val="en-US"/>
              </w:rPr>
              <w:t>Element description</w:t>
            </w:r>
          </w:p>
        </w:tc>
        <w:tc>
          <w:tcPr>
            <w:tcW w:w="3236" w:type="dxa"/>
          </w:tcPr>
          <w:p w14:paraId="400E1BEB" w14:textId="77777777" w:rsidR="005C7784" w:rsidRPr="007354DE" w:rsidRDefault="005C7784" w:rsidP="008E563D">
            <w:pPr>
              <w:pStyle w:val="Style1"/>
              <w:rPr>
                <w:b/>
                <w:lang w:val="en-US"/>
              </w:rPr>
            </w:pPr>
            <w:r>
              <w:rPr>
                <w:b/>
                <w:lang w:val="en-US"/>
              </w:rPr>
              <w:t>Mandatory</w:t>
            </w:r>
          </w:p>
        </w:tc>
      </w:tr>
      <w:tr w:rsidR="005C7784" w:rsidRPr="007354DE" w14:paraId="62FCE17A" w14:textId="77777777" w:rsidTr="008E563D">
        <w:trPr>
          <w:trHeight w:val="170"/>
        </w:trPr>
        <w:tc>
          <w:tcPr>
            <w:tcW w:w="3217" w:type="dxa"/>
          </w:tcPr>
          <w:p w14:paraId="7A71CDFF" w14:textId="77777777" w:rsidR="005C7784" w:rsidRPr="00814B25" w:rsidRDefault="005C7784"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753" w:type="dxa"/>
          </w:tcPr>
          <w:p w14:paraId="7AF8BC46" w14:textId="7864A202"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236" w:type="dxa"/>
          </w:tcPr>
          <w:p w14:paraId="335BC76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0A299829" w14:textId="77777777" w:rsidTr="008E563D">
        <w:trPr>
          <w:trHeight w:val="170"/>
        </w:trPr>
        <w:tc>
          <w:tcPr>
            <w:tcW w:w="3217" w:type="dxa"/>
          </w:tcPr>
          <w:p w14:paraId="1A62EE39"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753" w:type="dxa"/>
          </w:tcPr>
          <w:p w14:paraId="6059BF92"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236" w:type="dxa"/>
          </w:tcPr>
          <w:p w14:paraId="6E172D16" w14:textId="4DE85CD3" w:rsidR="005C7784"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5C7784" w:rsidRPr="007354DE" w14:paraId="1F053885" w14:textId="77777777" w:rsidTr="008E563D">
        <w:trPr>
          <w:trHeight w:val="170"/>
        </w:trPr>
        <w:tc>
          <w:tcPr>
            <w:tcW w:w="3217" w:type="dxa"/>
          </w:tcPr>
          <w:p w14:paraId="78BF1769"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ReferralChanges</w:t>
            </w:r>
            <w:proofErr w:type="spellEnd"/>
          </w:p>
        </w:tc>
        <w:tc>
          <w:tcPr>
            <w:tcW w:w="3753" w:type="dxa"/>
          </w:tcPr>
          <w:p w14:paraId="55F21207"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List of referral changes</w:t>
            </w:r>
          </w:p>
        </w:tc>
        <w:tc>
          <w:tcPr>
            <w:tcW w:w="3236" w:type="dxa"/>
          </w:tcPr>
          <w:p w14:paraId="42AA6C3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any exists</w:t>
            </w:r>
          </w:p>
        </w:tc>
      </w:tr>
    </w:tbl>
    <w:p w14:paraId="2655F9F2"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4B627229"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935"/>
        <w:gridCol w:w="3850"/>
        <w:gridCol w:w="2421"/>
      </w:tblGrid>
      <w:tr w:rsidR="005C7784" w:rsidRPr="007354DE" w14:paraId="622BCFC0" w14:textId="77777777" w:rsidTr="008E563D">
        <w:trPr>
          <w:trHeight w:val="170"/>
        </w:trPr>
        <w:tc>
          <w:tcPr>
            <w:tcW w:w="4309" w:type="dxa"/>
          </w:tcPr>
          <w:p w14:paraId="1AC2600B" w14:textId="77777777" w:rsidR="005C7784" w:rsidRPr="00814B25" w:rsidRDefault="005C7784" w:rsidP="008E563D">
            <w:pPr>
              <w:pStyle w:val="Style1"/>
              <w:rPr>
                <w:b/>
                <w:lang w:val="en-US"/>
              </w:rPr>
            </w:pPr>
            <w:r w:rsidRPr="00814B25">
              <w:rPr>
                <w:b/>
                <w:lang w:val="en-US"/>
              </w:rPr>
              <w:t>Element name</w:t>
            </w:r>
          </w:p>
        </w:tc>
        <w:tc>
          <w:tcPr>
            <w:tcW w:w="6176" w:type="dxa"/>
          </w:tcPr>
          <w:p w14:paraId="2DEB54F9" w14:textId="77777777" w:rsidR="005C7784" w:rsidRPr="00814B25" w:rsidRDefault="005C7784" w:rsidP="008E563D">
            <w:pPr>
              <w:pStyle w:val="Style1"/>
              <w:rPr>
                <w:b/>
                <w:lang w:val="en-US"/>
              </w:rPr>
            </w:pPr>
            <w:r w:rsidRPr="00814B25">
              <w:rPr>
                <w:b/>
                <w:lang w:val="en-US"/>
              </w:rPr>
              <w:t>Element description</w:t>
            </w:r>
          </w:p>
        </w:tc>
        <w:tc>
          <w:tcPr>
            <w:tcW w:w="6176" w:type="dxa"/>
          </w:tcPr>
          <w:p w14:paraId="3827992B" w14:textId="77777777" w:rsidR="005C7784" w:rsidRPr="007354DE" w:rsidRDefault="005C7784" w:rsidP="008E563D">
            <w:pPr>
              <w:pStyle w:val="Style1"/>
              <w:rPr>
                <w:b/>
                <w:lang w:val="en-US"/>
              </w:rPr>
            </w:pPr>
            <w:r>
              <w:rPr>
                <w:b/>
                <w:lang w:val="en-US"/>
              </w:rPr>
              <w:t>Mandatory</w:t>
            </w:r>
          </w:p>
        </w:tc>
      </w:tr>
      <w:tr w:rsidR="005C7784" w:rsidRPr="007354DE" w14:paraId="011A6DC0" w14:textId="77777777" w:rsidTr="008E563D">
        <w:trPr>
          <w:trHeight w:val="170"/>
        </w:trPr>
        <w:tc>
          <w:tcPr>
            <w:tcW w:w="4309" w:type="dxa"/>
          </w:tcPr>
          <w:p w14:paraId="45CDDD61"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6176" w:type="dxa"/>
          </w:tcPr>
          <w:p w14:paraId="05B2A9E9"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Referral unique identifier</w:t>
            </w:r>
          </w:p>
        </w:tc>
        <w:tc>
          <w:tcPr>
            <w:tcW w:w="6176" w:type="dxa"/>
          </w:tcPr>
          <w:p w14:paraId="322CF0B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4CDAFDCE" w14:textId="77777777" w:rsidTr="008E563D">
        <w:trPr>
          <w:trHeight w:val="170"/>
        </w:trPr>
        <w:tc>
          <w:tcPr>
            <w:tcW w:w="4309" w:type="dxa"/>
          </w:tcPr>
          <w:p w14:paraId="6DF1221C"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ChangeType</w:t>
            </w:r>
            <w:proofErr w:type="spellEnd"/>
          </w:p>
        </w:tc>
        <w:tc>
          <w:tcPr>
            <w:tcW w:w="6176" w:type="dxa"/>
          </w:tcPr>
          <w:p w14:paraId="56B67153" w14:textId="698BE9FB"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 xml:space="preserve">References catalogue </w:t>
            </w:r>
            <w:r w:rsidR="00D21635" w:rsidRPr="00D21635">
              <w:rPr>
                <w:rFonts w:ascii="Calibri" w:eastAsia="Times New Roman" w:hAnsi="Calibri" w:cs="Times New Roman"/>
                <w:color w:val="4472C4" w:themeColor="accent1"/>
                <w:szCs w:val="24"/>
                <w:lang w:val="en-US"/>
              </w:rPr>
              <w:fldChar w:fldCharType="begin"/>
            </w:r>
            <w:r w:rsidR="00D21635" w:rsidRPr="00D21635">
              <w:rPr>
                <w:rFonts w:ascii="Calibri" w:eastAsia="Times New Roman" w:hAnsi="Calibri" w:cs="Times New Roman"/>
                <w:color w:val="4472C4" w:themeColor="accent1"/>
                <w:szCs w:val="24"/>
                <w:lang w:val="en-US"/>
              </w:rPr>
              <w:instrText xml:space="preserve"> REF _Ref52542121 \h </w:instrText>
            </w:r>
            <w:r w:rsidR="00D21635" w:rsidRPr="00D21635">
              <w:rPr>
                <w:rFonts w:ascii="Calibri" w:eastAsia="Times New Roman" w:hAnsi="Calibri" w:cs="Times New Roman"/>
                <w:color w:val="4472C4" w:themeColor="accent1"/>
                <w:szCs w:val="24"/>
                <w:lang w:val="en-US"/>
              </w:rPr>
            </w:r>
            <w:r w:rsidR="00D21635" w:rsidRPr="00D21635">
              <w:rPr>
                <w:rFonts w:ascii="Calibri" w:eastAsia="Times New Roman" w:hAnsi="Calibri" w:cs="Times New Roman"/>
                <w:color w:val="4472C4" w:themeColor="accent1"/>
                <w:szCs w:val="24"/>
                <w:lang w:val="en-US"/>
              </w:rPr>
              <w:fldChar w:fldCharType="separate"/>
            </w:r>
            <w:proofErr w:type="spellStart"/>
            <w:r w:rsidR="003573DC" w:rsidRPr="004E0358">
              <w:t>TaskType</w:t>
            </w:r>
            <w:proofErr w:type="spellEnd"/>
            <w:r w:rsidR="00D21635" w:rsidRPr="00D21635">
              <w:rPr>
                <w:rFonts w:ascii="Calibri" w:eastAsia="Times New Roman" w:hAnsi="Calibri" w:cs="Times New Roman"/>
                <w:color w:val="4472C4" w:themeColor="accent1"/>
                <w:szCs w:val="24"/>
                <w:lang w:val="en-US"/>
              </w:rPr>
              <w:fldChar w:fldCharType="end"/>
            </w:r>
          </w:p>
        </w:tc>
        <w:tc>
          <w:tcPr>
            <w:tcW w:w="6176" w:type="dxa"/>
          </w:tcPr>
          <w:p w14:paraId="30266AC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60D60574" w14:textId="77777777" w:rsidTr="008E563D">
        <w:trPr>
          <w:trHeight w:val="170"/>
        </w:trPr>
        <w:tc>
          <w:tcPr>
            <w:tcW w:w="4309" w:type="dxa"/>
          </w:tcPr>
          <w:p w14:paraId="08479371"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DateChange</w:t>
            </w:r>
            <w:proofErr w:type="spellEnd"/>
          </w:p>
        </w:tc>
        <w:tc>
          <w:tcPr>
            <w:tcW w:w="6176" w:type="dxa"/>
          </w:tcPr>
          <w:p w14:paraId="3CF01418"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Date when the change was made</w:t>
            </w:r>
          </w:p>
        </w:tc>
        <w:tc>
          <w:tcPr>
            <w:tcW w:w="6176" w:type="dxa"/>
          </w:tcPr>
          <w:p w14:paraId="613F9F7A" w14:textId="77777777" w:rsidR="005C7784" w:rsidRPr="007354DE" w:rsidRDefault="005C7784" w:rsidP="008E563D">
            <w:pPr>
              <w:spacing w:line="240" w:lineRule="auto"/>
              <w:rPr>
                <w:rFonts w:cstheme="minorHAnsi"/>
                <w:szCs w:val="24"/>
                <w:lang w:val="en-US"/>
              </w:rPr>
            </w:pPr>
            <w:r>
              <w:rPr>
                <w:rFonts w:cstheme="minorHAnsi"/>
                <w:szCs w:val="24"/>
                <w:lang w:val="en-US"/>
              </w:rPr>
              <w:t>NO</w:t>
            </w:r>
          </w:p>
        </w:tc>
      </w:tr>
      <w:tr w:rsidR="005C7784" w:rsidRPr="007354DE" w14:paraId="78927C34" w14:textId="77777777" w:rsidTr="008E563D">
        <w:trPr>
          <w:trHeight w:val="170"/>
        </w:trPr>
        <w:tc>
          <w:tcPr>
            <w:tcW w:w="4309" w:type="dxa"/>
          </w:tcPr>
          <w:p w14:paraId="0D9C0FD5"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OldUrgencyType</w:t>
            </w:r>
            <w:proofErr w:type="spellEnd"/>
          </w:p>
        </w:tc>
        <w:tc>
          <w:tcPr>
            <w:tcW w:w="6176" w:type="dxa"/>
          </w:tcPr>
          <w:p w14:paraId="371805F1" w14:textId="7C3702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Old urgency type code (</w:t>
            </w:r>
            <w:r w:rsidRPr="00814B25">
              <w:rPr>
                <w:rFonts w:ascii="Calibri" w:eastAsia="Times New Roman" w:hAnsi="Calibri" w:cs="Times New Roman"/>
                <w:color w:val="000000"/>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_Ref3710447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cstheme="minorHAnsi"/>
                <w:szCs w:val="24"/>
                <w:lang w:val="en-US"/>
              </w:rPr>
              <w:fldChar w:fldCharType="end"/>
            </w:r>
            <w:r w:rsidRPr="00814B25">
              <w:rPr>
                <w:rFonts w:cstheme="minorHAnsi"/>
                <w:szCs w:val="24"/>
                <w:lang w:val="en-US"/>
              </w:rPr>
              <w:t>)</w:t>
            </w:r>
          </w:p>
        </w:tc>
        <w:tc>
          <w:tcPr>
            <w:tcW w:w="6176" w:type="dxa"/>
          </w:tcPr>
          <w:p w14:paraId="2FA8C4CB" w14:textId="77777777" w:rsidR="005C7784" w:rsidRPr="007354DE" w:rsidRDefault="005C7784" w:rsidP="008E563D">
            <w:pPr>
              <w:spacing w:line="240" w:lineRule="auto"/>
              <w:rPr>
                <w:rFonts w:cstheme="minorHAnsi"/>
                <w:szCs w:val="24"/>
                <w:lang w:val="en-US"/>
              </w:rPr>
            </w:pPr>
            <w:r>
              <w:rPr>
                <w:rFonts w:cstheme="minorHAnsi"/>
                <w:szCs w:val="24"/>
                <w:lang w:val="en-US"/>
              </w:rPr>
              <w:t>If urgency type was changed</w:t>
            </w:r>
          </w:p>
        </w:tc>
      </w:tr>
      <w:tr w:rsidR="005C7784" w:rsidRPr="007354DE" w14:paraId="62D8C7F6" w14:textId="77777777" w:rsidTr="008E563D">
        <w:trPr>
          <w:trHeight w:val="170"/>
        </w:trPr>
        <w:tc>
          <w:tcPr>
            <w:tcW w:w="4309" w:type="dxa"/>
          </w:tcPr>
          <w:p w14:paraId="26B3DCA4"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NewUrgencyType</w:t>
            </w:r>
            <w:proofErr w:type="spellEnd"/>
          </w:p>
        </w:tc>
        <w:tc>
          <w:tcPr>
            <w:tcW w:w="6176" w:type="dxa"/>
          </w:tcPr>
          <w:p w14:paraId="5D243BE5" w14:textId="35E50D32"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New urgency type code (</w:t>
            </w:r>
            <w:r w:rsidRPr="00814B25">
              <w:rPr>
                <w:rFonts w:ascii="Calibri" w:eastAsia="Times New Roman" w:hAnsi="Calibri" w:cs="Times New Roman"/>
                <w:color w:val="000000"/>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_Ref3710447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cstheme="minorHAnsi"/>
                <w:szCs w:val="24"/>
                <w:lang w:val="en-US"/>
              </w:rPr>
              <w:fldChar w:fldCharType="end"/>
            </w:r>
            <w:r w:rsidRPr="00814B25">
              <w:rPr>
                <w:rFonts w:cstheme="minorHAnsi"/>
                <w:szCs w:val="24"/>
                <w:lang w:val="en-US"/>
              </w:rPr>
              <w:t>)</w:t>
            </w:r>
          </w:p>
        </w:tc>
        <w:tc>
          <w:tcPr>
            <w:tcW w:w="6176" w:type="dxa"/>
          </w:tcPr>
          <w:p w14:paraId="521AA27F" w14:textId="77777777" w:rsidR="005C7784" w:rsidRPr="007354DE" w:rsidRDefault="005C7784" w:rsidP="008E563D">
            <w:pPr>
              <w:spacing w:line="240" w:lineRule="auto"/>
              <w:rPr>
                <w:rFonts w:cstheme="minorHAnsi"/>
                <w:szCs w:val="24"/>
                <w:lang w:val="en-US"/>
              </w:rPr>
            </w:pPr>
            <w:r>
              <w:rPr>
                <w:rFonts w:cstheme="minorHAnsi"/>
                <w:szCs w:val="24"/>
                <w:lang w:val="en-US"/>
              </w:rPr>
              <w:t>If urgency type was changed</w:t>
            </w:r>
          </w:p>
        </w:tc>
      </w:tr>
      <w:tr w:rsidR="005C7784" w:rsidRPr="007354DE" w14:paraId="17ADF6D8" w14:textId="77777777" w:rsidTr="008E563D">
        <w:trPr>
          <w:trHeight w:val="170"/>
        </w:trPr>
        <w:tc>
          <w:tcPr>
            <w:tcW w:w="4309" w:type="dxa"/>
          </w:tcPr>
          <w:p w14:paraId="317C22CD"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CancelledBy</w:t>
            </w:r>
            <w:proofErr w:type="spellEnd"/>
          </w:p>
        </w:tc>
        <w:tc>
          <w:tcPr>
            <w:tcW w:w="6176" w:type="dxa"/>
          </w:tcPr>
          <w:p w14:paraId="024FE4AC"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Unique identifier (BPI) of the person which cancelled the referral</w:t>
            </w:r>
          </w:p>
        </w:tc>
        <w:tc>
          <w:tcPr>
            <w:tcW w:w="6176" w:type="dxa"/>
          </w:tcPr>
          <w:p w14:paraId="4E0457E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referral was cancelled</w:t>
            </w:r>
          </w:p>
        </w:tc>
      </w:tr>
      <w:tr w:rsidR="005C7784" w:rsidRPr="007354DE" w14:paraId="4571BA8D" w14:textId="77777777" w:rsidTr="008E563D">
        <w:trPr>
          <w:trHeight w:val="170"/>
        </w:trPr>
        <w:tc>
          <w:tcPr>
            <w:tcW w:w="4309" w:type="dxa"/>
          </w:tcPr>
          <w:p w14:paraId="07E37B7D"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CancellationReferralReasonType</w:t>
            </w:r>
            <w:proofErr w:type="spellEnd"/>
          </w:p>
        </w:tc>
        <w:tc>
          <w:tcPr>
            <w:tcW w:w="6176" w:type="dxa"/>
          </w:tcPr>
          <w:p w14:paraId="3D0514AC" w14:textId="3A8F4AD0"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_Ref3714635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ReferralCancellationReasonType</w:t>
            </w:r>
            <w:proofErr w:type="spellEnd"/>
            <w:r w:rsidRPr="00814B25">
              <w:rPr>
                <w:rFonts w:ascii="Calibri" w:eastAsia="Times New Roman" w:hAnsi="Calibri" w:cs="Times New Roman"/>
                <w:color w:val="000000"/>
                <w:szCs w:val="24"/>
                <w:lang w:val="en-US"/>
              </w:rPr>
              <w:fldChar w:fldCharType="end"/>
            </w:r>
          </w:p>
        </w:tc>
        <w:tc>
          <w:tcPr>
            <w:tcW w:w="6176" w:type="dxa"/>
          </w:tcPr>
          <w:p w14:paraId="06F6CF0C"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referral was cancelled</w:t>
            </w:r>
          </w:p>
        </w:tc>
      </w:tr>
      <w:tr w:rsidR="005C7784" w:rsidRPr="007354DE" w14:paraId="1192106B" w14:textId="77777777" w:rsidTr="008E563D">
        <w:trPr>
          <w:trHeight w:val="170"/>
        </w:trPr>
        <w:tc>
          <w:tcPr>
            <w:tcW w:w="4309" w:type="dxa"/>
          </w:tcPr>
          <w:p w14:paraId="370EA018"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CancelReferralDescription</w:t>
            </w:r>
            <w:proofErr w:type="spellEnd"/>
          </w:p>
        </w:tc>
        <w:tc>
          <w:tcPr>
            <w:tcW w:w="6176" w:type="dxa"/>
          </w:tcPr>
          <w:p w14:paraId="47208FA3"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Additional notes regarding the cancellation</w:t>
            </w:r>
          </w:p>
        </w:tc>
        <w:tc>
          <w:tcPr>
            <w:tcW w:w="6176" w:type="dxa"/>
          </w:tcPr>
          <w:p w14:paraId="47332EAA"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referral was cancelled and description exists</w:t>
            </w:r>
          </w:p>
        </w:tc>
      </w:tr>
    </w:tbl>
    <w:p w14:paraId="2B8C987D" w14:textId="77777777" w:rsidR="005C7784" w:rsidRPr="007354DE" w:rsidRDefault="005C7784" w:rsidP="005C7784">
      <w:pPr>
        <w:autoSpaceDE w:val="0"/>
        <w:autoSpaceDN w:val="0"/>
        <w:adjustRightInd w:val="0"/>
        <w:spacing w:after="0" w:line="240" w:lineRule="auto"/>
        <w:rPr>
          <w:rFonts w:cstheme="minorHAnsi"/>
          <w:sz w:val="24"/>
          <w:szCs w:val="24"/>
          <w:lang w:val="en-US"/>
        </w:rPr>
      </w:pPr>
    </w:p>
    <w:p w14:paraId="4BC2AF0D" w14:textId="77777777" w:rsidR="005C7784" w:rsidRDefault="005C7784" w:rsidP="005C7784">
      <w:pPr>
        <w:autoSpaceDE w:val="0"/>
        <w:autoSpaceDN w:val="0"/>
        <w:adjustRightInd w:val="0"/>
        <w:spacing w:after="0" w:line="240" w:lineRule="auto"/>
        <w:rPr>
          <w:rFonts w:cstheme="minorHAnsi"/>
          <w:sz w:val="24"/>
          <w:szCs w:val="24"/>
          <w:lang w:val="en-US"/>
        </w:rPr>
        <w:sectPr w:rsidR="005C7784" w:rsidSect="00F858BE">
          <w:pgSz w:w="11906" w:h="16838"/>
          <w:pgMar w:top="720" w:right="720" w:bottom="720" w:left="720" w:header="708" w:footer="708" w:gutter="0"/>
          <w:cols w:space="708"/>
          <w:docGrid w:linePitch="360"/>
        </w:sectPr>
      </w:pPr>
    </w:p>
    <w:p w14:paraId="1217EA09" w14:textId="77777777" w:rsidR="00F858BE" w:rsidRPr="007354DE" w:rsidRDefault="00F858BE" w:rsidP="009367F3">
      <w:pPr>
        <w:pStyle w:val="Heading2"/>
      </w:pPr>
      <w:r w:rsidRPr="00814B25">
        <w:lastRenderedPageBreak/>
        <w:t xml:space="preserve">  </w:t>
      </w:r>
      <w:proofErr w:type="spellStart"/>
      <w:r w:rsidRPr="00814B25">
        <w:t>CloseTask</w:t>
      </w:r>
      <w:proofErr w:type="spellEnd"/>
    </w:p>
    <w:p w14:paraId="3A7A28BF" w14:textId="586186FD" w:rsidR="003A1FA2" w:rsidRPr="007354DE" w:rsidRDefault="003C744F">
      <w:pPr>
        <w:rPr>
          <w:lang w:val="en-US"/>
        </w:rPr>
      </w:pPr>
      <w:r>
        <w:rPr>
          <w:lang w:val="en-US"/>
        </w:rPr>
        <w:tab/>
      </w:r>
      <w:r w:rsidR="003A1FA2" w:rsidRPr="007354DE">
        <w:rPr>
          <w:lang w:val="en-US"/>
        </w:rPr>
        <w:t>Method used to close a task. Both specialist and primary doctor can call this method.</w:t>
      </w:r>
    </w:p>
    <w:p w14:paraId="69F273B0" w14:textId="77777777" w:rsidR="00F858BE" w:rsidRPr="00814B25" w:rsidRDefault="00F858BE" w:rsidP="009F7A4C">
      <w:pPr>
        <w:pStyle w:val="Heading3"/>
      </w:pPr>
      <w:proofErr w:type="spellStart"/>
      <w:r w:rsidRPr="00814B25">
        <w:t>CloseTaskRequest</w:t>
      </w:r>
      <w:proofErr w:type="spellEnd"/>
    </w:p>
    <w:p w14:paraId="2EC4849C"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4201470"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DBCD645"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74D6C7"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CloseTaskRequest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D607598"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88C383E"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65644D8"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9BCD4A"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TaskUniqueIdentifier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1F59EA"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7C92B2A"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B89DD32"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72C6718" w14:textId="1C6091F6" w:rsidR="004E7F8C" w:rsidRDefault="004E7F8C" w:rsidP="006A23A0">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30DBEC0F" w14:textId="7FFBBF1B" w:rsidR="004E7F8C" w:rsidRDefault="004E7F8C" w:rsidP="006A23A0">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7DF6FD5" w14:textId="54C3CED8" w:rsidR="004E7F8C" w:rsidRDefault="004E7F8C"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1E55567E"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AE3F4D1"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CloseTaskRequest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633D5FC"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2DA4F924"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1111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TaskUniqueIdentifier</w:t>
      </w:r>
      <w:proofErr w:type="spellEnd"/>
      <w:r>
        <w:rPr>
          <w:rFonts w:ascii="Courier New" w:eastAsiaTheme="minorHAnsi" w:hAnsi="Courier New" w:cs="Courier New"/>
          <w:color w:val="0000FF"/>
          <w:sz w:val="20"/>
          <w:szCs w:val="20"/>
          <w:highlight w:val="white"/>
          <w:lang w:val="hr-HR" w:eastAsia="en-US"/>
        </w:rPr>
        <w:t>&gt;</w:t>
      </w:r>
    </w:p>
    <w:p w14:paraId="76E329BA" w14:textId="2CF6B6B1" w:rsidR="004E7F8C" w:rsidRPr="00814B25" w:rsidRDefault="004E7F8C" w:rsidP="00814B25">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CloseTaskRequest</w:t>
      </w:r>
      <w:proofErr w:type="spellEnd"/>
      <w:r>
        <w:rPr>
          <w:rFonts w:ascii="Courier New" w:eastAsiaTheme="minorHAnsi" w:hAnsi="Courier New" w:cs="Courier New"/>
          <w:color w:val="0000FF"/>
          <w:sz w:val="20"/>
          <w:szCs w:val="20"/>
          <w:highlight w:val="white"/>
          <w:lang w:val="hr-HR" w:eastAsia="en-US"/>
        </w:rPr>
        <w:t>&gt;</w:t>
      </w:r>
    </w:p>
    <w:p w14:paraId="20E39BBB" w14:textId="77777777" w:rsidR="00594CE7" w:rsidRPr="00814B25" w:rsidRDefault="00594CE7" w:rsidP="00F858BE">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2780"/>
        <w:gridCol w:w="4107"/>
        <w:gridCol w:w="3564"/>
      </w:tblGrid>
      <w:tr w:rsidR="00385214" w:rsidRPr="007354DE" w14:paraId="53C3B69C" w14:textId="77777777" w:rsidTr="00814B25">
        <w:trPr>
          <w:trHeight w:val="170"/>
        </w:trPr>
        <w:tc>
          <w:tcPr>
            <w:tcW w:w="2780" w:type="dxa"/>
          </w:tcPr>
          <w:p w14:paraId="56DA178B" w14:textId="77777777" w:rsidR="00385214" w:rsidRPr="00814B25" w:rsidRDefault="00385214" w:rsidP="00594CE7">
            <w:pPr>
              <w:spacing w:line="240" w:lineRule="auto"/>
              <w:rPr>
                <w:rFonts w:cstheme="minorHAnsi"/>
                <w:b/>
                <w:szCs w:val="24"/>
                <w:lang w:val="en-US"/>
              </w:rPr>
            </w:pPr>
            <w:r w:rsidRPr="00814B25">
              <w:rPr>
                <w:rFonts w:cstheme="minorHAnsi"/>
                <w:b/>
                <w:szCs w:val="24"/>
                <w:lang w:val="en-US"/>
              </w:rPr>
              <w:t>Element name</w:t>
            </w:r>
          </w:p>
        </w:tc>
        <w:tc>
          <w:tcPr>
            <w:tcW w:w="4107" w:type="dxa"/>
          </w:tcPr>
          <w:p w14:paraId="07C61BB2" w14:textId="77777777" w:rsidR="00385214" w:rsidRPr="00814B25" w:rsidRDefault="00385214" w:rsidP="00594CE7">
            <w:pPr>
              <w:spacing w:line="240" w:lineRule="auto"/>
              <w:rPr>
                <w:rFonts w:cstheme="minorHAnsi"/>
                <w:b/>
                <w:szCs w:val="24"/>
                <w:lang w:val="en-US"/>
              </w:rPr>
            </w:pPr>
            <w:r w:rsidRPr="00814B25">
              <w:rPr>
                <w:rFonts w:cstheme="minorHAnsi"/>
                <w:b/>
                <w:szCs w:val="24"/>
                <w:lang w:val="en-US"/>
              </w:rPr>
              <w:t>Element description</w:t>
            </w:r>
          </w:p>
        </w:tc>
        <w:tc>
          <w:tcPr>
            <w:tcW w:w="3564" w:type="dxa"/>
          </w:tcPr>
          <w:p w14:paraId="56213A3A" w14:textId="77777777" w:rsidR="00385214" w:rsidRPr="007354DE" w:rsidRDefault="00385214" w:rsidP="00594CE7">
            <w:pPr>
              <w:spacing w:line="240" w:lineRule="auto"/>
              <w:rPr>
                <w:rFonts w:cstheme="minorHAnsi"/>
                <w:b/>
                <w:szCs w:val="24"/>
                <w:lang w:val="en-US"/>
              </w:rPr>
            </w:pPr>
            <w:r>
              <w:rPr>
                <w:rFonts w:cstheme="minorHAnsi"/>
                <w:b/>
                <w:szCs w:val="24"/>
                <w:lang w:val="en-US"/>
              </w:rPr>
              <w:t>Mandatory</w:t>
            </w:r>
          </w:p>
        </w:tc>
      </w:tr>
      <w:tr w:rsidR="00385214" w:rsidRPr="007354DE" w14:paraId="0249B77D" w14:textId="77777777" w:rsidTr="00814B25">
        <w:trPr>
          <w:trHeight w:val="170"/>
        </w:trPr>
        <w:tc>
          <w:tcPr>
            <w:tcW w:w="2780" w:type="dxa"/>
          </w:tcPr>
          <w:p w14:paraId="16415BF6" w14:textId="77777777" w:rsidR="00385214" w:rsidRPr="00814B25" w:rsidRDefault="00385214"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4107" w:type="dxa"/>
          </w:tcPr>
          <w:p w14:paraId="6471A550" w14:textId="77777777" w:rsidR="00385214" w:rsidRPr="00814B25" w:rsidRDefault="00385214" w:rsidP="00594CE7">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3564" w:type="dxa"/>
          </w:tcPr>
          <w:p w14:paraId="76DFC9B2" w14:textId="77777777" w:rsidR="00385214" w:rsidRPr="007354DE" w:rsidRDefault="00385214"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385214" w:rsidRPr="007354DE" w14:paraId="1AF90852" w14:textId="77777777" w:rsidTr="00814B25">
        <w:trPr>
          <w:trHeight w:val="170"/>
        </w:trPr>
        <w:tc>
          <w:tcPr>
            <w:tcW w:w="2780" w:type="dxa"/>
          </w:tcPr>
          <w:p w14:paraId="6110F9C5" w14:textId="77777777" w:rsidR="00385214" w:rsidRPr="00814B25" w:rsidRDefault="00385214"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TaskUniqueIdentifier</w:t>
            </w:r>
            <w:proofErr w:type="spellEnd"/>
          </w:p>
        </w:tc>
        <w:tc>
          <w:tcPr>
            <w:tcW w:w="4107" w:type="dxa"/>
          </w:tcPr>
          <w:p w14:paraId="634ADFB8" w14:textId="77777777" w:rsidR="00385214" w:rsidRPr="00814B25" w:rsidRDefault="00385214" w:rsidP="00594CE7">
            <w:pPr>
              <w:spacing w:line="240" w:lineRule="auto"/>
              <w:rPr>
                <w:rFonts w:cstheme="minorHAnsi"/>
                <w:szCs w:val="24"/>
                <w:lang w:val="en-US"/>
              </w:rPr>
            </w:pPr>
            <w:r w:rsidRPr="00814B25">
              <w:rPr>
                <w:rFonts w:cstheme="minorHAnsi"/>
                <w:szCs w:val="24"/>
                <w:lang w:val="en-US"/>
              </w:rPr>
              <w:t>Task unique identifier</w:t>
            </w:r>
          </w:p>
        </w:tc>
        <w:tc>
          <w:tcPr>
            <w:tcW w:w="3564" w:type="dxa"/>
          </w:tcPr>
          <w:p w14:paraId="4A758EED" w14:textId="77777777" w:rsidR="00385214" w:rsidRPr="007354DE" w:rsidRDefault="00385214" w:rsidP="00594CE7">
            <w:pPr>
              <w:spacing w:line="240" w:lineRule="auto"/>
              <w:rPr>
                <w:rFonts w:cstheme="minorHAnsi"/>
                <w:szCs w:val="24"/>
                <w:lang w:val="en-US"/>
              </w:rPr>
            </w:pPr>
            <w:r>
              <w:rPr>
                <w:rFonts w:ascii="Calibri" w:eastAsia="Times New Roman" w:hAnsi="Calibri" w:cs="Times New Roman"/>
                <w:color w:val="000000"/>
                <w:szCs w:val="18"/>
                <w:lang w:val="en-US"/>
              </w:rPr>
              <w:t>YES</w:t>
            </w:r>
          </w:p>
        </w:tc>
      </w:tr>
    </w:tbl>
    <w:p w14:paraId="5EC0ECAE" w14:textId="77777777" w:rsidR="00F858BE" w:rsidRPr="00814B25" w:rsidRDefault="00F858BE" w:rsidP="00F858BE">
      <w:pPr>
        <w:autoSpaceDE w:val="0"/>
        <w:autoSpaceDN w:val="0"/>
        <w:adjustRightInd w:val="0"/>
        <w:spacing w:after="0" w:line="240" w:lineRule="auto"/>
        <w:rPr>
          <w:rFonts w:cstheme="minorHAnsi"/>
          <w:sz w:val="24"/>
          <w:szCs w:val="24"/>
          <w:lang w:val="en-US"/>
        </w:rPr>
      </w:pPr>
    </w:p>
    <w:p w14:paraId="2A44C693" w14:textId="77777777" w:rsidR="00F858BE" w:rsidRPr="00814B25" w:rsidRDefault="00F858BE" w:rsidP="00F858BE">
      <w:pPr>
        <w:autoSpaceDE w:val="0"/>
        <w:autoSpaceDN w:val="0"/>
        <w:adjustRightInd w:val="0"/>
        <w:spacing w:after="0" w:line="240" w:lineRule="auto"/>
        <w:rPr>
          <w:rFonts w:cstheme="minorHAnsi"/>
          <w:sz w:val="24"/>
          <w:szCs w:val="24"/>
          <w:lang w:val="en-US"/>
        </w:rPr>
      </w:pPr>
    </w:p>
    <w:p w14:paraId="2B82B671" w14:textId="77777777" w:rsidR="00F858BE" w:rsidRPr="00814B25" w:rsidRDefault="00F858BE" w:rsidP="009F7A4C">
      <w:pPr>
        <w:pStyle w:val="Heading3"/>
      </w:pPr>
      <w:proofErr w:type="spellStart"/>
      <w:r w:rsidRPr="00814B25">
        <w:t>CloseTaskResponse</w:t>
      </w:r>
      <w:proofErr w:type="spellEnd"/>
    </w:p>
    <w:p w14:paraId="361D06E5"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29E54FD"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F2F208F"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E010610"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CloseTaskResponse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8524DCE"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87FC84F"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934248A"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06A918E" w14:textId="74CDEB84"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5EE31B"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A3B5994"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1E84348"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5E34F2C" w14:textId="5C04C29F" w:rsidR="004E7F8C" w:rsidRDefault="004E7F8C" w:rsidP="004E7F8C">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1B8B623E" w14:textId="4D449BAC" w:rsidR="004E7F8C" w:rsidRDefault="004E7F8C" w:rsidP="004E7F8C">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5C14E355" w14:textId="1A6C4D23" w:rsidR="004E7F8C" w:rsidRDefault="004E7F8C"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66E80A9B"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EEBC761"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CloseTaskResponse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64CC3BB"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0FFA8941" w14:textId="0DE1D433" w:rsidR="00F858BE" w:rsidRPr="00814B25" w:rsidRDefault="004E7F8C" w:rsidP="00F858BE">
      <w:pPr>
        <w:autoSpaceDE w:val="0"/>
        <w:autoSpaceDN w:val="0"/>
        <w:adjustRightInd w:val="0"/>
        <w:spacing w:after="0" w:line="240" w:lineRule="auto"/>
        <w:rPr>
          <w:rFonts w:cstheme="minorHAnsi"/>
          <w:sz w:val="24"/>
          <w:szCs w:val="24"/>
          <w:lang w:val="en-US"/>
        </w:rPr>
      </w:pPr>
      <w:r>
        <w:rPr>
          <w:rFonts w:ascii="Courier New" w:eastAsiaTheme="minorHAnsi" w:hAnsi="Courier New" w:cs="Courier New"/>
          <w:color w:val="0000FF"/>
          <w:sz w:val="20"/>
          <w:szCs w:val="20"/>
          <w:highlight w:val="white"/>
          <w:lang w:val="hr-HR" w:eastAsia="en-US"/>
        </w:rPr>
        <w:lastRenderedPageBreak/>
        <w:t>&lt;/</w:t>
      </w:r>
      <w:proofErr w:type="spellStart"/>
      <w:r>
        <w:rPr>
          <w:rFonts w:ascii="Courier New" w:eastAsiaTheme="minorHAnsi" w:hAnsi="Courier New" w:cs="Courier New"/>
          <w:color w:val="0000FF"/>
          <w:sz w:val="20"/>
          <w:szCs w:val="20"/>
          <w:highlight w:val="white"/>
          <w:lang w:val="hr-HR" w:eastAsia="en-US"/>
        </w:rPr>
        <w:t>CloseTaskResponse</w:t>
      </w:r>
      <w:proofErr w:type="spellEnd"/>
      <w:r>
        <w:rPr>
          <w:rFonts w:ascii="Courier New" w:eastAsiaTheme="minorHAnsi" w:hAnsi="Courier New" w:cs="Courier New"/>
          <w:color w:val="0000FF"/>
          <w:sz w:val="20"/>
          <w:szCs w:val="20"/>
          <w:highlight w:val="white"/>
          <w:lang w:val="hr-HR" w:eastAsia="en-US"/>
        </w:rPr>
        <w:t>&gt;</w:t>
      </w:r>
    </w:p>
    <w:p w14:paraId="1970339E" w14:textId="77777777" w:rsidR="00F858BE" w:rsidRPr="00814B25" w:rsidRDefault="00F858BE" w:rsidP="00F858BE">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1796"/>
        <w:gridCol w:w="5707"/>
        <w:gridCol w:w="2835"/>
      </w:tblGrid>
      <w:tr w:rsidR="008F5D78" w:rsidRPr="007354DE" w14:paraId="265800C4" w14:textId="77777777" w:rsidTr="00DA5B55">
        <w:trPr>
          <w:trHeight w:val="170"/>
        </w:trPr>
        <w:tc>
          <w:tcPr>
            <w:tcW w:w="1796" w:type="dxa"/>
          </w:tcPr>
          <w:p w14:paraId="0079064D" w14:textId="77777777" w:rsidR="008F5D78" w:rsidRPr="00BB67D8" w:rsidRDefault="008F5D78" w:rsidP="00DA5B55">
            <w:pPr>
              <w:spacing w:line="240" w:lineRule="auto"/>
              <w:rPr>
                <w:rFonts w:cstheme="minorHAnsi"/>
                <w:b/>
                <w:szCs w:val="24"/>
                <w:lang w:val="en-US"/>
              </w:rPr>
            </w:pPr>
            <w:r w:rsidRPr="00BB67D8">
              <w:rPr>
                <w:rFonts w:cstheme="minorHAnsi"/>
                <w:b/>
                <w:szCs w:val="24"/>
                <w:lang w:val="en-US"/>
              </w:rPr>
              <w:t>Element name</w:t>
            </w:r>
          </w:p>
        </w:tc>
        <w:tc>
          <w:tcPr>
            <w:tcW w:w="5707" w:type="dxa"/>
          </w:tcPr>
          <w:p w14:paraId="3DF3598A" w14:textId="77777777" w:rsidR="008F5D78" w:rsidRPr="00BB67D8" w:rsidRDefault="008F5D78" w:rsidP="00DA5B55">
            <w:pPr>
              <w:spacing w:line="240" w:lineRule="auto"/>
              <w:rPr>
                <w:rFonts w:cstheme="minorHAnsi"/>
                <w:b/>
                <w:szCs w:val="24"/>
                <w:lang w:val="en-US"/>
              </w:rPr>
            </w:pPr>
            <w:r w:rsidRPr="00BB67D8">
              <w:rPr>
                <w:rFonts w:cstheme="minorHAnsi"/>
                <w:b/>
                <w:szCs w:val="24"/>
                <w:lang w:val="en-US"/>
              </w:rPr>
              <w:t>Element description</w:t>
            </w:r>
          </w:p>
        </w:tc>
        <w:tc>
          <w:tcPr>
            <w:tcW w:w="2835" w:type="dxa"/>
          </w:tcPr>
          <w:p w14:paraId="3BBEEB5C" w14:textId="77777777" w:rsidR="008F5D78" w:rsidRPr="00BB67D8" w:rsidRDefault="008F5D78" w:rsidP="00DA5B55">
            <w:pPr>
              <w:spacing w:line="240" w:lineRule="auto"/>
              <w:rPr>
                <w:rFonts w:cstheme="minorHAnsi"/>
                <w:b/>
                <w:szCs w:val="24"/>
                <w:lang w:val="en-US"/>
              </w:rPr>
            </w:pPr>
            <w:r>
              <w:rPr>
                <w:rFonts w:cstheme="minorHAnsi"/>
                <w:b/>
                <w:szCs w:val="24"/>
                <w:lang w:val="en-US"/>
              </w:rPr>
              <w:t>Mandatory</w:t>
            </w:r>
          </w:p>
        </w:tc>
      </w:tr>
      <w:tr w:rsidR="001A259A" w:rsidRPr="007354DE" w14:paraId="04664905" w14:textId="77777777" w:rsidTr="00DA5B55">
        <w:trPr>
          <w:trHeight w:val="170"/>
        </w:trPr>
        <w:tc>
          <w:tcPr>
            <w:tcW w:w="1796" w:type="dxa"/>
          </w:tcPr>
          <w:p w14:paraId="1922189A" w14:textId="77777777" w:rsidR="001A259A" w:rsidRPr="00BB67D8" w:rsidRDefault="001A259A" w:rsidP="001A259A">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5707" w:type="dxa"/>
          </w:tcPr>
          <w:p w14:paraId="4C1684AA" w14:textId="164895F2" w:rsidR="001A259A" w:rsidRPr="00BB67D8"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835" w:type="dxa"/>
          </w:tcPr>
          <w:p w14:paraId="16EC5ADB" w14:textId="77777777" w:rsidR="001A259A" w:rsidRPr="00BB67D8"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4C55C49B" w14:textId="77777777" w:rsidTr="00DA5B55">
        <w:trPr>
          <w:trHeight w:val="170"/>
        </w:trPr>
        <w:tc>
          <w:tcPr>
            <w:tcW w:w="1796" w:type="dxa"/>
          </w:tcPr>
          <w:p w14:paraId="630C06E7" w14:textId="77777777" w:rsidR="0041483D" w:rsidRPr="00BB67D8" w:rsidRDefault="0041483D" w:rsidP="004148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5707" w:type="dxa"/>
          </w:tcPr>
          <w:p w14:paraId="5F71ADB3" w14:textId="77777777" w:rsidR="0041483D" w:rsidRPr="00BB67D8"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835" w:type="dxa"/>
          </w:tcPr>
          <w:p w14:paraId="27218771" w14:textId="6E2056B4" w:rsidR="0041483D" w:rsidRPr="00BB67D8"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11643DE3" w14:textId="77777777" w:rsidR="00F858BE" w:rsidRPr="00814B25" w:rsidRDefault="00F858BE" w:rsidP="00F858BE">
      <w:pPr>
        <w:autoSpaceDE w:val="0"/>
        <w:autoSpaceDN w:val="0"/>
        <w:adjustRightInd w:val="0"/>
        <w:spacing w:after="0" w:line="240" w:lineRule="auto"/>
        <w:rPr>
          <w:rFonts w:cstheme="minorHAnsi"/>
          <w:sz w:val="24"/>
          <w:szCs w:val="24"/>
          <w:lang w:val="en-US"/>
        </w:rPr>
      </w:pPr>
    </w:p>
    <w:p w14:paraId="5C8A2FCE" w14:textId="77777777" w:rsidR="0061439D" w:rsidRDefault="0061439D" w:rsidP="00F858BE">
      <w:pPr>
        <w:autoSpaceDE w:val="0"/>
        <w:autoSpaceDN w:val="0"/>
        <w:adjustRightInd w:val="0"/>
        <w:spacing w:after="0" w:line="240" w:lineRule="auto"/>
        <w:rPr>
          <w:rFonts w:cstheme="minorHAnsi"/>
          <w:sz w:val="24"/>
          <w:szCs w:val="24"/>
          <w:lang w:val="en-US"/>
        </w:rPr>
        <w:sectPr w:rsidR="0061439D" w:rsidSect="00F858BE">
          <w:pgSz w:w="11906" w:h="16838"/>
          <w:pgMar w:top="720" w:right="720" w:bottom="720" w:left="720" w:header="708" w:footer="708" w:gutter="0"/>
          <w:cols w:space="708"/>
          <w:docGrid w:linePitch="360"/>
        </w:sectPr>
      </w:pPr>
    </w:p>
    <w:p w14:paraId="67318035" w14:textId="2ACADBA0" w:rsidR="003C744F" w:rsidRDefault="003C744F" w:rsidP="009F7A4C">
      <w:pPr>
        <w:pStyle w:val="Heading2"/>
      </w:pPr>
      <w:r>
        <w:lastRenderedPageBreak/>
        <w:t xml:space="preserve"> </w:t>
      </w:r>
      <w:proofErr w:type="spellStart"/>
      <w:r w:rsidR="00A53D42" w:rsidRPr="00814B25">
        <w:t>GetFreeSlotForProcedureCOS</w:t>
      </w:r>
      <w:proofErr w:type="spellEnd"/>
    </w:p>
    <w:p w14:paraId="605A5309" w14:textId="7B6123C9" w:rsidR="003C744F" w:rsidRDefault="003F1BA0" w:rsidP="003C744F">
      <w:r>
        <w:t xml:space="preserve">This method returns first </w:t>
      </w:r>
      <w:r w:rsidR="0021687B">
        <w:t>slots of medical facilities for specific medical procedure</w:t>
      </w:r>
      <w:r w:rsidR="00CE73AC">
        <w:t>.</w:t>
      </w:r>
    </w:p>
    <w:p w14:paraId="127E4AD1" w14:textId="509E34BF" w:rsidR="00A53D42" w:rsidRDefault="00A53D42" w:rsidP="009F7A4C">
      <w:pPr>
        <w:pStyle w:val="Heading3"/>
      </w:pPr>
      <w:proofErr w:type="spellStart"/>
      <w:r w:rsidRPr="00814B25">
        <w:t>GetFreeSlotsForProcedureRequestCOS</w:t>
      </w:r>
      <w:proofErr w:type="spellEnd"/>
    </w:p>
    <w:p w14:paraId="31CD2B8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70B1D0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0665B1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1C1FD6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GetFreeSlotsForProcedureRequestCOS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A23A6D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4C4966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4CB5A9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85E426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RegionCode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25EEB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1449E8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UrgencyTypeForAppType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82810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99CB72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C2BCD5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9F67332" w14:textId="46633EE2" w:rsidR="00DE61AD" w:rsidRDefault="00AF24DE" w:rsidP="00AF24DE">
      <w:pPr>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6A1BCD32" w14:textId="19ACB7F2" w:rsidR="00DE61AD" w:rsidRDefault="00DE61AD" w:rsidP="009F7A4C">
      <w:pPr>
        <w:pStyle w:val="Heading4"/>
      </w:pPr>
      <w:proofErr w:type="spellStart"/>
      <w:r>
        <w:t>Example</w:t>
      </w:r>
      <w:proofErr w:type="spellEnd"/>
      <w:r>
        <w:t xml:space="preserve"> </w:t>
      </w:r>
      <w:proofErr w:type="spellStart"/>
      <w:r>
        <w:t>xml</w:t>
      </w:r>
      <w:proofErr w:type="spellEnd"/>
      <w:r>
        <w:t>:</w:t>
      </w:r>
    </w:p>
    <w:p w14:paraId="4565E81D" w14:textId="77777777" w:rsidR="00DE61AD" w:rsidRDefault="00DE61AD" w:rsidP="00DE61A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1867F2B" w14:textId="366AACB8" w:rsidR="00DE61AD" w:rsidRDefault="00DE61AD" w:rsidP="00DE61A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GetFreeSlotsForProcedureRequestCOS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570EAC8" w14:textId="3E183CE7" w:rsidR="003B7E49" w:rsidRDefault="003B7E49" w:rsidP="00DE61A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7FFDFB66" w14:textId="4C09FE39" w:rsidR="00DE61AD" w:rsidRDefault="00DE61AD" w:rsidP="00DE61A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1053P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4DA26C31" w14:textId="77777777" w:rsidR="00DE61AD" w:rsidRDefault="00DE61AD" w:rsidP="00DE61A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UrgencyTypeCode</w:t>
      </w:r>
      <w:proofErr w:type="spellEnd"/>
      <w:r>
        <w:rPr>
          <w:rFonts w:ascii="Courier New" w:eastAsiaTheme="minorHAnsi" w:hAnsi="Courier New" w:cs="Courier New"/>
          <w:color w:val="0000FF"/>
          <w:sz w:val="20"/>
          <w:szCs w:val="20"/>
          <w:highlight w:val="white"/>
          <w:lang w:val="hr-HR" w:eastAsia="en-US"/>
        </w:rPr>
        <w:t>&gt;</w:t>
      </w:r>
    </w:p>
    <w:p w14:paraId="297A0014" w14:textId="78A850B9" w:rsidR="00085D43" w:rsidRDefault="00DE61AD">
      <w:pPr>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GetFreeSlotsForProcedureRequestCOS</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Look w:val="04A0" w:firstRow="1" w:lastRow="0" w:firstColumn="1" w:lastColumn="0" w:noHBand="0" w:noVBand="1"/>
      </w:tblPr>
      <w:tblGrid>
        <w:gridCol w:w="2972"/>
        <w:gridCol w:w="5387"/>
        <w:gridCol w:w="2097"/>
      </w:tblGrid>
      <w:tr w:rsidR="00D405D3" w:rsidRPr="00BB67D8" w14:paraId="4F6E434D" w14:textId="77777777" w:rsidTr="00814B25">
        <w:trPr>
          <w:trHeight w:val="170"/>
        </w:trPr>
        <w:tc>
          <w:tcPr>
            <w:tcW w:w="2972" w:type="dxa"/>
          </w:tcPr>
          <w:p w14:paraId="526ABC5E" w14:textId="77777777" w:rsidR="00D405D3" w:rsidRPr="00BB67D8" w:rsidRDefault="00D405D3" w:rsidP="000A13CF">
            <w:pPr>
              <w:pStyle w:val="Style1"/>
              <w:rPr>
                <w:b/>
                <w:lang w:val="en-US"/>
              </w:rPr>
            </w:pPr>
            <w:r w:rsidRPr="00BB67D8">
              <w:rPr>
                <w:b/>
                <w:lang w:val="en-US"/>
              </w:rPr>
              <w:t>Element name</w:t>
            </w:r>
          </w:p>
        </w:tc>
        <w:tc>
          <w:tcPr>
            <w:tcW w:w="5387" w:type="dxa"/>
          </w:tcPr>
          <w:p w14:paraId="63C93C23" w14:textId="77777777" w:rsidR="00D405D3" w:rsidRPr="00BB67D8" w:rsidRDefault="00D405D3" w:rsidP="000A13CF">
            <w:pPr>
              <w:pStyle w:val="Style1"/>
              <w:rPr>
                <w:b/>
                <w:lang w:val="en-US"/>
              </w:rPr>
            </w:pPr>
            <w:r w:rsidRPr="00BB67D8">
              <w:rPr>
                <w:b/>
                <w:lang w:val="en-US"/>
              </w:rPr>
              <w:t>Element description</w:t>
            </w:r>
          </w:p>
        </w:tc>
        <w:tc>
          <w:tcPr>
            <w:tcW w:w="2097" w:type="dxa"/>
          </w:tcPr>
          <w:p w14:paraId="3A14EA53" w14:textId="77777777" w:rsidR="00D405D3" w:rsidRPr="00BB67D8" w:rsidRDefault="00D405D3" w:rsidP="000A13CF">
            <w:pPr>
              <w:pStyle w:val="Style1"/>
              <w:rPr>
                <w:b/>
                <w:lang w:val="en-US"/>
              </w:rPr>
            </w:pPr>
            <w:r>
              <w:rPr>
                <w:b/>
                <w:lang w:val="en-US"/>
              </w:rPr>
              <w:t>Mandatory</w:t>
            </w:r>
          </w:p>
        </w:tc>
      </w:tr>
      <w:tr w:rsidR="00AF24DE" w:rsidRPr="00BB67D8" w14:paraId="16E155A2" w14:textId="77777777" w:rsidTr="005176ED">
        <w:trPr>
          <w:trHeight w:val="170"/>
        </w:trPr>
        <w:tc>
          <w:tcPr>
            <w:tcW w:w="2972" w:type="dxa"/>
          </w:tcPr>
          <w:p w14:paraId="6D8B4376" w14:textId="349D6759" w:rsidR="00AF24DE" w:rsidRPr="00BB67D8" w:rsidRDefault="00AF24DE" w:rsidP="00AF24DE">
            <w:pPr>
              <w:pStyle w:val="Style1"/>
              <w:rPr>
                <w:b/>
                <w:lang w:val="en-US"/>
              </w:rPr>
            </w:pPr>
            <w:proofErr w:type="spellStart"/>
            <w:r w:rsidRPr="00522F76">
              <w:rPr>
                <w:rFonts w:ascii="Courier New" w:eastAsiaTheme="minorHAnsi" w:hAnsi="Courier New" w:cs="Courier New"/>
                <w:b/>
                <w:bCs/>
                <w:color w:val="8000FF"/>
                <w:sz w:val="20"/>
                <w:szCs w:val="20"/>
                <w:highlight w:val="white"/>
                <w:lang w:val="en-US" w:eastAsia="en-US"/>
              </w:rPr>
              <w:t>ApiKey</w:t>
            </w:r>
            <w:proofErr w:type="spellEnd"/>
          </w:p>
        </w:tc>
        <w:tc>
          <w:tcPr>
            <w:tcW w:w="5387" w:type="dxa"/>
          </w:tcPr>
          <w:p w14:paraId="12A809AB" w14:textId="159288F7" w:rsidR="00AF24DE" w:rsidRPr="00BB67D8" w:rsidRDefault="00AF24DE" w:rsidP="00AF24DE">
            <w:pPr>
              <w:pStyle w:val="Style1"/>
              <w:rPr>
                <w:b/>
                <w:lang w:val="en-US"/>
              </w:rPr>
            </w:pPr>
            <w:r w:rsidRPr="00522F76">
              <w:rPr>
                <w:rFonts w:ascii="Calibri" w:eastAsia="Times New Roman" w:hAnsi="Calibri" w:cs="Times New Roman"/>
                <w:color w:val="000000"/>
                <w:szCs w:val="18"/>
                <w:lang w:val="en-US"/>
              </w:rPr>
              <w:t>Application key of the application making the request</w:t>
            </w:r>
          </w:p>
        </w:tc>
        <w:tc>
          <w:tcPr>
            <w:tcW w:w="2097" w:type="dxa"/>
          </w:tcPr>
          <w:p w14:paraId="5387AC14" w14:textId="319D3815" w:rsidR="00AF24DE" w:rsidRDefault="00AF24DE" w:rsidP="00AF24DE">
            <w:pPr>
              <w:pStyle w:val="Style1"/>
              <w:rPr>
                <w:b/>
                <w:lang w:val="en-US"/>
              </w:rPr>
            </w:pPr>
            <w:r>
              <w:rPr>
                <w:rFonts w:ascii="Calibri" w:eastAsia="Times New Roman" w:hAnsi="Calibri" w:cs="Times New Roman"/>
                <w:color w:val="000000"/>
                <w:szCs w:val="18"/>
                <w:lang w:val="en-US"/>
              </w:rPr>
              <w:t>YES</w:t>
            </w:r>
          </w:p>
        </w:tc>
      </w:tr>
      <w:tr w:rsidR="00AF24DE" w:rsidRPr="00BB67D8" w14:paraId="27D1F443" w14:textId="77777777" w:rsidTr="00814B25">
        <w:trPr>
          <w:trHeight w:val="170"/>
        </w:trPr>
        <w:tc>
          <w:tcPr>
            <w:tcW w:w="2972" w:type="dxa"/>
          </w:tcPr>
          <w:p w14:paraId="5418AFF2" w14:textId="77777777" w:rsidR="00AF24DE" w:rsidRPr="00BB67D8" w:rsidRDefault="00AF24DE" w:rsidP="00AF24DE">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RegionCode</w:t>
            </w:r>
            <w:proofErr w:type="spellEnd"/>
          </w:p>
        </w:tc>
        <w:tc>
          <w:tcPr>
            <w:tcW w:w="5387" w:type="dxa"/>
          </w:tcPr>
          <w:p w14:paraId="5222C1FC" w14:textId="6D846877" w:rsidR="00AF24DE" w:rsidRPr="00BB67D8" w:rsidRDefault="00AF24DE" w:rsidP="00AF24DE">
            <w:pPr>
              <w:spacing w:line="240" w:lineRule="auto"/>
              <w:rPr>
                <w:rFonts w:cstheme="minorHAnsi"/>
                <w:szCs w:val="24"/>
                <w:lang w:val="en-US"/>
              </w:rPr>
            </w:pPr>
            <w:r w:rsidRPr="00BB67D8">
              <w:rPr>
                <w:rFonts w:ascii="Calibri" w:eastAsia="Times New Roman" w:hAnsi="Calibri" w:cs="Times New Roman"/>
                <w:color w:val="000000"/>
                <w:szCs w:val="24"/>
                <w:lang w:val="en-US"/>
              </w:rPr>
              <w:t xml:space="preserve">References catalogue </w:t>
            </w:r>
            <w:r w:rsidRPr="00BB67D8">
              <w:rPr>
                <w:rFonts w:ascii="Calibri" w:eastAsia="Times New Roman" w:hAnsi="Calibri" w:cs="Times New Roman"/>
                <w:color w:val="000000"/>
                <w:szCs w:val="24"/>
                <w:lang w:val="en-US"/>
              </w:rPr>
              <w:fldChar w:fldCharType="begin"/>
            </w:r>
            <w:r w:rsidRPr="00BB67D8">
              <w:rPr>
                <w:rFonts w:ascii="Calibri" w:eastAsia="Times New Roman" w:hAnsi="Calibri" w:cs="Times New Roman"/>
                <w:color w:val="000000"/>
                <w:szCs w:val="24"/>
                <w:lang w:val="en-US"/>
              </w:rPr>
              <w:instrText xml:space="preserve"> REF _Ref3716510 \h  \* MERGEFORMAT </w:instrText>
            </w:r>
            <w:r w:rsidRPr="00BB67D8">
              <w:rPr>
                <w:rFonts w:ascii="Calibri" w:eastAsia="Times New Roman" w:hAnsi="Calibri" w:cs="Times New Roman"/>
                <w:color w:val="000000"/>
                <w:szCs w:val="24"/>
                <w:lang w:val="en-US"/>
              </w:rPr>
            </w:r>
            <w:r w:rsidRPr="00BB67D8">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StatisticalRegionCode</w:t>
            </w:r>
            <w:proofErr w:type="spellEnd"/>
            <w:r w:rsidRPr="00BB67D8">
              <w:rPr>
                <w:rFonts w:ascii="Calibri" w:eastAsia="Times New Roman" w:hAnsi="Calibri" w:cs="Times New Roman"/>
                <w:color w:val="000000"/>
                <w:szCs w:val="24"/>
                <w:lang w:val="en-US"/>
              </w:rPr>
              <w:fldChar w:fldCharType="end"/>
            </w:r>
          </w:p>
        </w:tc>
        <w:tc>
          <w:tcPr>
            <w:tcW w:w="2097" w:type="dxa"/>
          </w:tcPr>
          <w:p w14:paraId="1A78D00B" w14:textId="77777777" w:rsidR="00AF24DE" w:rsidRPr="00BB67D8" w:rsidRDefault="00AF24DE" w:rsidP="00AF24D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AF24DE" w:rsidRPr="00BB67D8" w14:paraId="15BCBE9F" w14:textId="77777777" w:rsidTr="00814B25">
        <w:trPr>
          <w:trHeight w:val="170"/>
        </w:trPr>
        <w:tc>
          <w:tcPr>
            <w:tcW w:w="2972" w:type="dxa"/>
          </w:tcPr>
          <w:p w14:paraId="3C948602" w14:textId="77777777" w:rsidR="00AF24DE" w:rsidRPr="00BB67D8" w:rsidRDefault="00AF24DE" w:rsidP="00AF24DE">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MedicalProcedureCode</w:t>
            </w:r>
            <w:proofErr w:type="spellEnd"/>
          </w:p>
        </w:tc>
        <w:tc>
          <w:tcPr>
            <w:tcW w:w="5387" w:type="dxa"/>
          </w:tcPr>
          <w:p w14:paraId="28E5C223" w14:textId="77777777" w:rsidR="00AF24DE" w:rsidRPr="00BB67D8" w:rsidRDefault="00AF24DE" w:rsidP="00AF24DE">
            <w:pPr>
              <w:spacing w:line="240" w:lineRule="auto"/>
              <w:rPr>
                <w:rFonts w:cstheme="minorHAnsi"/>
                <w:szCs w:val="24"/>
                <w:lang w:val="en-US"/>
              </w:rPr>
            </w:pPr>
            <w:r w:rsidRPr="00BB67D8">
              <w:rPr>
                <w:rFonts w:ascii="Calibri" w:eastAsia="Times New Roman" w:hAnsi="Calibri" w:cs="Times New Roman"/>
                <w:color w:val="000000"/>
                <w:szCs w:val="24"/>
                <w:lang w:val="en-US"/>
              </w:rPr>
              <w:t>Medical procedure unique identifier (VZS)</w:t>
            </w:r>
          </w:p>
        </w:tc>
        <w:tc>
          <w:tcPr>
            <w:tcW w:w="2097" w:type="dxa"/>
          </w:tcPr>
          <w:p w14:paraId="1155702A" w14:textId="77777777" w:rsidR="00AF24DE" w:rsidRPr="00BB67D8" w:rsidRDefault="00AF24DE" w:rsidP="00AF24D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F24DE" w:rsidRPr="00BB67D8" w14:paraId="1C5EF469" w14:textId="77777777" w:rsidTr="00814B25">
        <w:trPr>
          <w:trHeight w:val="170"/>
        </w:trPr>
        <w:tc>
          <w:tcPr>
            <w:tcW w:w="2972" w:type="dxa"/>
          </w:tcPr>
          <w:p w14:paraId="04E9988E" w14:textId="77777777" w:rsidR="00AF24DE" w:rsidRPr="00BB67D8" w:rsidRDefault="00AF24DE" w:rsidP="00AF24DE">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UrgencyTypeCode</w:t>
            </w:r>
            <w:proofErr w:type="spellEnd"/>
          </w:p>
        </w:tc>
        <w:tc>
          <w:tcPr>
            <w:tcW w:w="5387" w:type="dxa"/>
          </w:tcPr>
          <w:p w14:paraId="108E3B4F" w14:textId="1C975D63" w:rsidR="00AF24DE" w:rsidRPr="00BB67D8" w:rsidRDefault="00AF24DE" w:rsidP="00AF24DE">
            <w:pPr>
              <w:spacing w:line="240" w:lineRule="auto"/>
              <w:rPr>
                <w:rFonts w:cstheme="minorHAnsi"/>
                <w:szCs w:val="24"/>
                <w:lang w:val="en-US"/>
              </w:rPr>
            </w:pPr>
            <w:r w:rsidRPr="00BB67D8">
              <w:rPr>
                <w:rFonts w:ascii="Calibri" w:eastAsia="Times New Roman" w:hAnsi="Calibri" w:cs="Times New Roman"/>
                <w:color w:val="000000"/>
                <w:szCs w:val="24"/>
                <w:lang w:val="en-US"/>
              </w:rPr>
              <w:t>Urgency type code (</w:t>
            </w:r>
            <w:r w:rsidRPr="00BB67D8">
              <w:rPr>
                <w:rFonts w:cstheme="minorHAnsi"/>
                <w:szCs w:val="24"/>
                <w:lang w:val="en-US"/>
              </w:rPr>
              <w:t xml:space="preserve">References catalogue </w:t>
            </w:r>
            <w:r w:rsidRPr="00BB67D8">
              <w:rPr>
                <w:rFonts w:ascii="Calibri" w:eastAsia="Times New Roman" w:hAnsi="Calibri" w:cs="Times New Roman"/>
                <w:color w:val="000000"/>
                <w:szCs w:val="24"/>
                <w:lang w:val="en-US"/>
              </w:rPr>
              <w:fldChar w:fldCharType="begin"/>
            </w:r>
            <w:r w:rsidRPr="00BB67D8">
              <w:rPr>
                <w:rFonts w:ascii="Calibri" w:eastAsia="Times New Roman" w:hAnsi="Calibri" w:cs="Times New Roman"/>
                <w:color w:val="000000"/>
                <w:szCs w:val="24"/>
                <w:lang w:val="en-US"/>
              </w:rPr>
              <w:instrText xml:space="preserve"> REF _Ref3710447 \h  \* MERGEFORMAT </w:instrText>
            </w:r>
            <w:r w:rsidRPr="00BB67D8">
              <w:rPr>
                <w:rFonts w:ascii="Calibri" w:eastAsia="Times New Roman" w:hAnsi="Calibri" w:cs="Times New Roman"/>
                <w:color w:val="000000"/>
                <w:szCs w:val="24"/>
                <w:lang w:val="en-US"/>
              </w:rPr>
            </w:r>
            <w:r w:rsidRPr="00BB67D8">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BB67D8">
              <w:rPr>
                <w:rFonts w:ascii="Calibri" w:eastAsia="Times New Roman" w:hAnsi="Calibri" w:cs="Times New Roman"/>
                <w:color w:val="000000"/>
                <w:szCs w:val="24"/>
                <w:lang w:val="en-US"/>
              </w:rPr>
              <w:fldChar w:fldCharType="end"/>
            </w:r>
            <w:r w:rsidRPr="00BB67D8">
              <w:rPr>
                <w:rFonts w:ascii="Calibri" w:eastAsia="Times New Roman" w:hAnsi="Calibri" w:cs="Times New Roman"/>
                <w:color w:val="000000"/>
                <w:szCs w:val="24"/>
                <w:lang w:val="en-US"/>
              </w:rPr>
              <w:t>)</w:t>
            </w:r>
          </w:p>
        </w:tc>
        <w:tc>
          <w:tcPr>
            <w:tcW w:w="2097" w:type="dxa"/>
          </w:tcPr>
          <w:p w14:paraId="3B85F042" w14:textId="77777777" w:rsidR="00AF24DE" w:rsidRPr="00BB67D8" w:rsidRDefault="00AF24DE" w:rsidP="00AF24DE">
            <w:pPr>
              <w:spacing w:line="240" w:lineRule="auto"/>
              <w:rPr>
                <w:rFonts w:cstheme="minorHAnsi"/>
                <w:szCs w:val="24"/>
                <w:lang w:val="en-US"/>
              </w:rPr>
            </w:pPr>
            <w:r>
              <w:rPr>
                <w:rFonts w:cstheme="minorHAnsi"/>
                <w:szCs w:val="24"/>
                <w:lang w:val="en-US"/>
              </w:rPr>
              <w:t>YES</w:t>
            </w:r>
          </w:p>
        </w:tc>
      </w:tr>
    </w:tbl>
    <w:p w14:paraId="01D33139" w14:textId="77777777" w:rsidR="00D405D3" w:rsidRPr="00814B25" w:rsidRDefault="00D405D3" w:rsidP="00814B25">
      <w:pPr>
        <w:rPr>
          <w:lang w:val="sl-SI"/>
        </w:rPr>
      </w:pPr>
    </w:p>
    <w:p w14:paraId="1E13F95A" w14:textId="77777777" w:rsidR="00F858BE" w:rsidRDefault="00A53D42" w:rsidP="009F7A4C">
      <w:pPr>
        <w:pStyle w:val="Heading3"/>
      </w:pPr>
      <w:bookmarkStart w:id="14" w:name="_GetFreeSlotsForProcedureResponseCOS"/>
      <w:bookmarkEnd w:id="14"/>
      <w:proofErr w:type="spellStart"/>
      <w:r w:rsidRPr="00814B25">
        <w:t>GetFreeSlotsForProcedureResponseCOS</w:t>
      </w:r>
      <w:proofErr w:type="spellEnd"/>
    </w:p>
    <w:p w14:paraId="637151C4"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D5AB51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BE28BA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D152E8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w:t>
      </w:r>
      <w:r>
        <w:rPr>
          <w:rFonts w:ascii="Courier New" w:eastAsiaTheme="minorHAnsi" w:hAnsi="Courier New" w:cs="Courier New"/>
          <w:color w:val="0000FF"/>
          <w:sz w:val="20"/>
          <w:szCs w:val="20"/>
          <w:highlight w:val="white"/>
          <w:lang w:val="hr-HR" w:eastAsia="en-US"/>
        </w:rPr>
        <w:t>&gt;</w:t>
      </w:r>
    </w:p>
    <w:p w14:paraId="60A70AB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35323A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78BFD0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7718A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BlockSlotDateRegular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FA0CC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BlockSlotDateUrgent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AC9BC3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BlockSlotDateVeryUrgent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453B4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AdditionalNotes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FF00D6"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BCFCB8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DBF3C2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C737CA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58226B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D14846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07289DF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41D7B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44FC608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11073A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F31F8F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UrgencySlot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B288B5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D75AB1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6319D8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UrgencyTypeForAppType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75D7E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E997A9" w14:textId="4B79AA65"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BlockSlotSize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B6BEBD6" w14:textId="1DD8B058"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FirstSlotDate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43487C" w14:textId="698FC4B1"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BlockSlotDate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408B6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D3187E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03852D6"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5BCE970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UrgencyCodeList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F841B9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A225C7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03425CC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"3"</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UrgencySlot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EE41C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065EDA2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FE2ABC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xs:unique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UrgencyUnique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5E4ED4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xs:selector</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xpath</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UrgencySlot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A706E2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xs:field</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xpath</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3DA29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xs:unique</w:t>
      </w:r>
      <w:proofErr w:type="spellEnd"/>
      <w:r>
        <w:rPr>
          <w:rFonts w:ascii="Courier New" w:eastAsiaTheme="minorHAnsi" w:hAnsi="Courier New" w:cs="Courier New"/>
          <w:color w:val="0000FF"/>
          <w:sz w:val="20"/>
          <w:szCs w:val="20"/>
          <w:highlight w:val="white"/>
          <w:lang w:val="hr-HR" w:eastAsia="en-US"/>
        </w:rPr>
        <w:t>&gt;</w:t>
      </w:r>
    </w:p>
    <w:p w14:paraId="7593099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4E4C3E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FreeSlotForProcedure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nillable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true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73D002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A3D07E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2651A70" w14:textId="7B31A2EB" w:rsidR="00AF24DE" w:rsidRDefault="00AF24DE"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A440476" w14:textId="7E396807" w:rsidR="00486A04" w:rsidRDefault="00486A04" w:rsidP="00486A04">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B3F55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D8868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AAD435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UrgencyCodeList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3FDC5E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9D686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RegionCode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BB60E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OfficeWebAddress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81792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OfficeBussinessHours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B128579" w14:textId="158AB458"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OfficeAddress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097296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OfficeCity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1D3CD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OfficePostalCode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B338A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OfficeEMail</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4913BE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2B2FF14"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OfficeFax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F08206" w14:textId="477A7046" w:rsidR="00AF24DE" w:rsidRDefault="00AF24DE"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AdditionalNotes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1C42315" w14:textId="7EB4F4D8" w:rsidR="004524F4" w:rsidRDefault="004524F4"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Active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0B8FF44"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4259A7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1A2802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21AF3E4"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FreeSlotsForProcedureList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nillable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true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F0B539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0936316"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214D0D8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FreeSlotForProcedure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40D836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35780F6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9F44A6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BD6EC5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GetFreeSlotsForProcedureResponseCOS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nillable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true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F34C14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5E7C98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182B799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E37FA0" w14:textId="65117C6D"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A3EFB1" w14:textId="4EFD4373"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FreeSlotsForProcedureList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2F5FF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2080B07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3FF82A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5084637" w14:textId="32DC9B2B" w:rsidR="00453398" w:rsidRDefault="00AF24DE" w:rsidP="00884563">
      <w:pPr>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2CE449F5" w14:textId="3FDF4FDA" w:rsidR="00453398" w:rsidRDefault="00453398"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B57B04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E125A01"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GetFreeSlotsForProcedureResponseCOS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1139369"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370ADBB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FreeSlotsForProcedureList</w:t>
      </w:r>
      <w:proofErr w:type="spellEnd"/>
      <w:r>
        <w:rPr>
          <w:rFonts w:ascii="Courier New" w:eastAsiaTheme="minorHAnsi" w:hAnsi="Courier New" w:cs="Courier New"/>
          <w:color w:val="0000FF"/>
          <w:sz w:val="20"/>
          <w:szCs w:val="20"/>
          <w:highlight w:val="white"/>
          <w:lang w:val="hr-HR" w:eastAsia="en-US"/>
        </w:rPr>
        <w:t>&gt;</w:t>
      </w:r>
    </w:p>
    <w:p w14:paraId="369BDAA4"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FreeSlotForProcedure</w:t>
      </w:r>
      <w:proofErr w:type="spellEnd"/>
      <w:r>
        <w:rPr>
          <w:rFonts w:ascii="Courier New" w:eastAsiaTheme="minorHAnsi" w:hAnsi="Courier New" w:cs="Courier New"/>
          <w:color w:val="0000FF"/>
          <w:sz w:val="20"/>
          <w:szCs w:val="20"/>
          <w:highlight w:val="white"/>
          <w:lang w:val="hr-HR" w:eastAsia="en-US"/>
        </w:rPr>
        <w:t>&gt;</w:t>
      </w:r>
    </w:p>
    <w:p w14:paraId="4D4E484B" w14:textId="77777777" w:rsidR="00FA5B8E" w:rsidRDefault="00453398" w:rsidP="00FA5B8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141F9348" w14:textId="3F20E281" w:rsidR="00453398" w:rsidRDefault="00FA5B8E"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IN2 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MedicalFacilityName</w:t>
      </w:r>
      <w:proofErr w:type="spellEnd"/>
      <w:r>
        <w:rPr>
          <w:rFonts w:ascii="Courier New" w:eastAsiaTheme="minorHAnsi" w:hAnsi="Courier New" w:cs="Courier New"/>
          <w:color w:val="0000FF"/>
          <w:sz w:val="20"/>
          <w:szCs w:val="20"/>
          <w:highlight w:val="white"/>
          <w:lang w:val="hr-HR" w:eastAsia="en-US"/>
        </w:rPr>
        <w:t>&gt;</w:t>
      </w:r>
    </w:p>
    <w:p w14:paraId="1A61F27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&lt;MedicalFacilitySpecificCode&gt;</w:t>
      </w:r>
      <w:r>
        <w:rPr>
          <w:rFonts w:ascii="Courier New" w:eastAsiaTheme="minorHAnsi" w:hAnsi="Courier New" w:cs="Courier New"/>
          <w:b/>
          <w:bCs/>
          <w:color w:val="000000"/>
          <w:sz w:val="20"/>
          <w:szCs w:val="20"/>
          <w:highlight w:val="white"/>
          <w:lang w:val="hr-HR" w:eastAsia="en-US"/>
        </w:rPr>
        <w:t>12345A</w:t>
      </w:r>
      <w:r>
        <w:rPr>
          <w:rFonts w:ascii="Courier New" w:eastAsiaTheme="minorHAnsi" w:hAnsi="Courier New" w:cs="Courier New"/>
          <w:color w:val="0000FF"/>
          <w:sz w:val="20"/>
          <w:szCs w:val="20"/>
          <w:highlight w:val="white"/>
          <w:lang w:val="hr-HR" w:eastAsia="en-US"/>
        </w:rPr>
        <w:t>&lt;/MedicalFacilitySpecificCode&gt;</w:t>
      </w:r>
    </w:p>
    <w:p w14:paraId="3AA0B499"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1053P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423D2FD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UrgencyCodeList</w:t>
      </w:r>
      <w:proofErr w:type="spellEnd"/>
      <w:r>
        <w:rPr>
          <w:rFonts w:ascii="Courier New" w:eastAsiaTheme="minorHAnsi" w:hAnsi="Courier New" w:cs="Courier New"/>
          <w:color w:val="0000FF"/>
          <w:sz w:val="20"/>
          <w:szCs w:val="20"/>
          <w:highlight w:val="white"/>
          <w:lang w:val="hr-HR" w:eastAsia="en-US"/>
        </w:rPr>
        <w:t>&gt;</w:t>
      </w:r>
    </w:p>
    <w:p w14:paraId="4061384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6CB8C83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p>
    <w:p w14:paraId="07E5F0AD"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1B4ED8B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p>
    <w:p w14:paraId="3ADCC35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2020-10-01T00:00:00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p>
    <w:p w14:paraId="423EB8CC"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2020-10-05T00:00:00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p>
    <w:p w14:paraId="7B443BE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03BC00CB"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5E770B70"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p>
    <w:p w14:paraId="17FEC186"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2352F27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p>
    <w:p w14:paraId="402DAA2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p>
    <w:p w14:paraId="32E6A1D2"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2020-11-03T00:00:00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p>
    <w:p w14:paraId="54DAB979"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660A3C09"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31AE0062"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p>
    <w:p w14:paraId="7B5184A4"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015A8E01"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p>
    <w:p w14:paraId="0A066AB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2020-11-12T00:00:00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p>
    <w:p w14:paraId="3339E593"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2020-11-13T00:00:00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p>
    <w:p w14:paraId="4F29029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7356512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UrgencyCodeList</w:t>
      </w:r>
      <w:proofErr w:type="spellEnd"/>
      <w:r>
        <w:rPr>
          <w:rFonts w:ascii="Courier New" w:eastAsiaTheme="minorHAnsi" w:hAnsi="Courier New" w:cs="Courier New"/>
          <w:color w:val="0000FF"/>
          <w:sz w:val="20"/>
          <w:szCs w:val="20"/>
          <w:highlight w:val="white"/>
          <w:lang w:val="hr-HR" w:eastAsia="en-US"/>
        </w:rPr>
        <w:t>&gt;</w:t>
      </w:r>
    </w:p>
    <w:p w14:paraId="51746750"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OfficeList</w:t>
      </w:r>
      <w:proofErr w:type="spellEnd"/>
      <w:r>
        <w:rPr>
          <w:rFonts w:ascii="Courier New" w:eastAsiaTheme="minorHAnsi" w:hAnsi="Courier New" w:cs="Courier New"/>
          <w:color w:val="0000FF"/>
          <w:sz w:val="20"/>
          <w:szCs w:val="20"/>
          <w:highlight w:val="white"/>
          <w:lang w:val="hr-HR" w:eastAsia="en-US"/>
        </w:rPr>
        <w:t>&gt;</w:t>
      </w:r>
    </w:p>
    <w:p w14:paraId="79AC4499"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3AFBBA76" w14:textId="0F1D97D9"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OfficeName1</w:t>
      </w:r>
      <w:r>
        <w:rPr>
          <w:rFonts w:ascii="Courier New" w:eastAsiaTheme="minorHAnsi" w:hAnsi="Courier New" w:cs="Courier New"/>
          <w:color w:val="0000FF"/>
          <w:sz w:val="20"/>
          <w:szCs w:val="20"/>
          <w:highlight w:val="white"/>
          <w:lang w:val="hr-HR" w:eastAsia="en-US"/>
        </w:rPr>
        <w:t>&lt;/Name&gt;</w:t>
      </w:r>
    </w:p>
    <w:p w14:paraId="662D0427" w14:textId="7D571C98" w:rsidR="00453398" w:rsidRDefault="00453398" w:rsidP="0045339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BlockSlotDateRegular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BlockSlotDateRegular</w:t>
      </w:r>
      <w:proofErr w:type="spellEnd"/>
      <w:r>
        <w:rPr>
          <w:rFonts w:ascii="Courier New" w:eastAsiaTheme="minorHAnsi" w:hAnsi="Courier New" w:cs="Courier New"/>
          <w:color w:val="0000FF"/>
          <w:sz w:val="20"/>
          <w:szCs w:val="20"/>
          <w:highlight w:val="white"/>
          <w:lang w:val="hr-HR" w:eastAsia="en-US"/>
        </w:rPr>
        <w:t>&gt;</w:t>
      </w:r>
    </w:p>
    <w:p w14:paraId="11F0FF56" w14:textId="55A201F9" w:rsidR="003B7E49" w:rsidRDefault="003B7E49"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BlockSlotDateUrgent</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2020-10-01T00:00:00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BlockSlotDateUrgent</w:t>
      </w:r>
      <w:proofErr w:type="spellEnd"/>
      <w:r>
        <w:rPr>
          <w:rFonts w:ascii="Courier New" w:eastAsiaTheme="minorHAnsi" w:hAnsi="Courier New" w:cs="Courier New"/>
          <w:color w:val="0000FF"/>
          <w:sz w:val="20"/>
          <w:szCs w:val="20"/>
          <w:highlight w:val="white"/>
          <w:lang w:val="hr-HR" w:eastAsia="en-US"/>
        </w:rPr>
        <w:t>&gt;</w:t>
      </w:r>
    </w:p>
    <w:p w14:paraId="68052A5A"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&lt;BlockSlotDateVeryUrgent&gt;</w:t>
      </w:r>
      <w:r>
        <w:rPr>
          <w:rFonts w:ascii="Courier New" w:eastAsiaTheme="minorHAnsi" w:hAnsi="Courier New" w:cs="Courier New"/>
          <w:b/>
          <w:bCs/>
          <w:color w:val="000000"/>
          <w:sz w:val="20"/>
          <w:szCs w:val="20"/>
          <w:highlight w:val="white"/>
          <w:lang w:val="hr-HR" w:eastAsia="en-US"/>
        </w:rPr>
        <w:t>2020-11-12T00:00:00</w:t>
      </w:r>
      <w:r>
        <w:rPr>
          <w:rFonts w:ascii="Courier New" w:eastAsiaTheme="minorHAnsi" w:hAnsi="Courier New" w:cs="Courier New"/>
          <w:color w:val="0000FF"/>
          <w:sz w:val="20"/>
          <w:szCs w:val="20"/>
          <w:highlight w:val="white"/>
          <w:lang w:val="hr-HR" w:eastAsia="en-US"/>
        </w:rPr>
        <w:t>&lt;/BlockSlotDateVeryUrgent&gt;</w:t>
      </w:r>
    </w:p>
    <w:p w14:paraId="2936A4E6"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Notes1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p>
    <w:p w14:paraId="3060DC1B"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0EE8B56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1083EFBC"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OfficeName2</w:t>
      </w:r>
      <w:r>
        <w:rPr>
          <w:rFonts w:ascii="Courier New" w:eastAsiaTheme="minorHAnsi" w:hAnsi="Courier New" w:cs="Courier New"/>
          <w:color w:val="0000FF"/>
          <w:sz w:val="20"/>
          <w:szCs w:val="20"/>
          <w:highlight w:val="white"/>
          <w:lang w:val="hr-HR" w:eastAsia="en-US"/>
        </w:rPr>
        <w:t>&lt;/Name&gt;</w:t>
      </w:r>
    </w:p>
    <w:p w14:paraId="3CF2E766" w14:textId="088AF199" w:rsidR="00453398" w:rsidRDefault="00453398" w:rsidP="0045339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BlockSlotDateRegular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2020-12-09T00:00:00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BlockSlotDateRegular</w:t>
      </w:r>
      <w:proofErr w:type="spellEnd"/>
      <w:r>
        <w:rPr>
          <w:rFonts w:ascii="Courier New" w:eastAsiaTheme="minorHAnsi" w:hAnsi="Courier New" w:cs="Courier New"/>
          <w:color w:val="0000FF"/>
          <w:sz w:val="20"/>
          <w:szCs w:val="20"/>
          <w:highlight w:val="white"/>
          <w:lang w:val="hr-HR" w:eastAsia="en-US"/>
        </w:rPr>
        <w:t>&gt;</w:t>
      </w:r>
    </w:p>
    <w:p w14:paraId="55633613" w14:textId="59540BF3" w:rsidR="003B7E49" w:rsidRDefault="003B7E49"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BlockSlotDateUrgent</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2020-12-09T00:00:00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BlockSlotDateUrgent</w:t>
      </w:r>
      <w:proofErr w:type="spellEnd"/>
      <w:r>
        <w:rPr>
          <w:rFonts w:ascii="Courier New" w:eastAsiaTheme="minorHAnsi" w:hAnsi="Courier New" w:cs="Courier New"/>
          <w:color w:val="0000FF"/>
          <w:sz w:val="20"/>
          <w:szCs w:val="20"/>
          <w:highlight w:val="white"/>
          <w:lang w:val="hr-HR" w:eastAsia="en-US"/>
        </w:rPr>
        <w:t>&gt;</w:t>
      </w:r>
    </w:p>
    <w:p w14:paraId="4DA4171C"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&lt;BlockSlotDateVeryUrgent&gt;</w:t>
      </w:r>
      <w:r>
        <w:rPr>
          <w:rFonts w:ascii="Courier New" w:eastAsiaTheme="minorHAnsi" w:hAnsi="Courier New" w:cs="Courier New"/>
          <w:b/>
          <w:bCs/>
          <w:color w:val="000000"/>
          <w:sz w:val="20"/>
          <w:szCs w:val="20"/>
          <w:highlight w:val="white"/>
          <w:lang w:val="hr-HR" w:eastAsia="en-US"/>
        </w:rPr>
        <w:t>2020-12-09T00:00:00</w:t>
      </w:r>
      <w:r>
        <w:rPr>
          <w:rFonts w:ascii="Courier New" w:eastAsiaTheme="minorHAnsi" w:hAnsi="Courier New" w:cs="Courier New"/>
          <w:color w:val="0000FF"/>
          <w:sz w:val="20"/>
          <w:szCs w:val="20"/>
          <w:highlight w:val="white"/>
          <w:lang w:val="hr-HR" w:eastAsia="en-US"/>
        </w:rPr>
        <w:t>&lt;/BlockSlotDateVeryUrgent&gt;</w:t>
      </w:r>
    </w:p>
    <w:p w14:paraId="2B176BF5"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Notes1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p>
    <w:p w14:paraId="3C95673A"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4AA5F203"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OfficeList</w:t>
      </w:r>
      <w:proofErr w:type="spellEnd"/>
      <w:r>
        <w:rPr>
          <w:rFonts w:ascii="Courier New" w:eastAsiaTheme="minorHAnsi" w:hAnsi="Courier New" w:cs="Courier New"/>
          <w:color w:val="0000FF"/>
          <w:sz w:val="20"/>
          <w:szCs w:val="20"/>
          <w:highlight w:val="white"/>
          <w:lang w:val="hr-HR" w:eastAsia="en-US"/>
        </w:rPr>
        <w:t>&gt;</w:t>
      </w:r>
    </w:p>
    <w:p w14:paraId="5B42440A"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RegionCode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RegionCode</w:t>
      </w:r>
      <w:proofErr w:type="spellEnd"/>
      <w:r>
        <w:rPr>
          <w:rFonts w:ascii="Courier New" w:eastAsiaTheme="minorHAnsi" w:hAnsi="Courier New" w:cs="Courier New"/>
          <w:color w:val="0000FF"/>
          <w:sz w:val="20"/>
          <w:szCs w:val="20"/>
          <w:highlight w:val="white"/>
          <w:lang w:val="hr-HR" w:eastAsia="en-US"/>
        </w:rPr>
        <w:t>&gt;</w:t>
      </w:r>
    </w:p>
    <w:p w14:paraId="18392381"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OfficeWebAddress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OfficeWeb.com</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OfficeWebAddress</w:t>
      </w:r>
      <w:proofErr w:type="spellEnd"/>
      <w:r>
        <w:rPr>
          <w:rFonts w:ascii="Courier New" w:eastAsiaTheme="minorHAnsi" w:hAnsi="Courier New" w:cs="Courier New"/>
          <w:color w:val="0000FF"/>
          <w:sz w:val="20"/>
          <w:szCs w:val="20"/>
          <w:highlight w:val="white"/>
          <w:lang w:val="hr-HR" w:eastAsia="en-US"/>
        </w:rPr>
        <w:t>&gt;</w:t>
      </w:r>
    </w:p>
    <w:p w14:paraId="6313C69B"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OfficeBussinessHours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08-20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OfficeBussinessHours</w:t>
      </w:r>
      <w:proofErr w:type="spellEnd"/>
      <w:r>
        <w:rPr>
          <w:rFonts w:ascii="Courier New" w:eastAsiaTheme="minorHAnsi" w:hAnsi="Courier New" w:cs="Courier New"/>
          <w:color w:val="0000FF"/>
          <w:sz w:val="20"/>
          <w:szCs w:val="20"/>
          <w:highlight w:val="white"/>
          <w:lang w:val="hr-HR" w:eastAsia="en-US"/>
        </w:rPr>
        <w:t>&gt;</w:t>
      </w:r>
    </w:p>
    <w:p w14:paraId="08B711BD"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OfficeAddress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Ulica 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OfficeAddress</w:t>
      </w:r>
      <w:proofErr w:type="spellEnd"/>
      <w:r>
        <w:rPr>
          <w:rFonts w:ascii="Courier New" w:eastAsiaTheme="minorHAnsi" w:hAnsi="Courier New" w:cs="Courier New"/>
          <w:color w:val="0000FF"/>
          <w:sz w:val="20"/>
          <w:szCs w:val="20"/>
          <w:highlight w:val="white"/>
          <w:lang w:val="hr-HR" w:eastAsia="en-US"/>
        </w:rPr>
        <w:t>&gt;</w:t>
      </w:r>
    </w:p>
    <w:p w14:paraId="72302293"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OfficeCity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Zagreb</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OfficeCity</w:t>
      </w:r>
      <w:proofErr w:type="spellEnd"/>
      <w:r>
        <w:rPr>
          <w:rFonts w:ascii="Courier New" w:eastAsiaTheme="minorHAnsi" w:hAnsi="Courier New" w:cs="Courier New"/>
          <w:color w:val="0000FF"/>
          <w:sz w:val="20"/>
          <w:szCs w:val="20"/>
          <w:highlight w:val="white"/>
          <w:lang w:val="hr-HR" w:eastAsia="en-US"/>
        </w:rPr>
        <w:t>&gt;</w:t>
      </w:r>
    </w:p>
    <w:p w14:paraId="3BAB53F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OfficePostalCode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OfficePostalCode</w:t>
      </w:r>
      <w:proofErr w:type="spellEnd"/>
      <w:r>
        <w:rPr>
          <w:rFonts w:ascii="Courier New" w:eastAsiaTheme="minorHAnsi" w:hAnsi="Courier New" w:cs="Courier New"/>
          <w:color w:val="0000FF"/>
          <w:sz w:val="20"/>
          <w:szCs w:val="20"/>
          <w:highlight w:val="white"/>
          <w:lang w:val="hr-HR" w:eastAsia="en-US"/>
        </w:rPr>
        <w:t>&gt;</w:t>
      </w:r>
    </w:p>
    <w:p w14:paraId="36C1209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OfficeEMail</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officemail@in2.hr</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OfficeEMail</w:t>
      </w:r>
      <w:proofErr w:type="spellEnd"/>
      <w:r>
        <w:rPr>
          <w:rFonts w:ascii="Courier New" w:eastAsiaTheme="minorHAnsi" w:hAnsi="Courier New" w:cs="Courier New"/>
          <w:color w:val="0000FF"/>
          <w:sz w:val="20"/>
          <w:szCs w:val="20"/>
          <w:highlight w:val="white"/>
          <w:lang w:val="hr-HR" w:eastAsia="en-US"/>
        </w:rPr>
        <w:t>&gt;</w:t>
      </w:r>
    </w:p>
    <w:p w14:paraId="2A0C365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01123456</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OfficePhone</w:t>
      </w:r>
      <w:proofErr w:type="spellEnd"/>
      <w:r>
        <w:rPr>
          <w:rFonts w:ascii="Courier New" w:eastAsiaTheme="minorHAnsi" w:hAnsi="Courier New" w:cs="Courier New"/>
          <w:color w:val="0000FF"/>
          <w:sz w:val="20"/>
          <w:szCs w:val="20"/>
          <w:highlight w:val="white"/>
          <w:lang w:val="hr-HR" w:eastAsia="en-US"/>
        </w:rPr>
        <w:t>&gt;</w:t>
      </w:r>
    </w:p>
    <w:p w14:paraId="318DA09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OfficeFax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01123457</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OfficeFax</w:t>
      </w:r>
      <w:proofErr w:type="spellEnd"/>
      <w:r>
        <w:rPr>
          <w:rFonts w:ascii="Courier New" w:eastAsiaTheme="minorHAnsi" w:hAnsi="Courier New" w:cs="Courier New"/>
          <w:color w:val="0000FF"/>
          <w:sz w:val="20"/>
          <w:szCs w:val="20"/>
          <w:highlight w:val="white"/>
          <w:lang w:val="hr-HR" w:eastAsia="en-US"/>
        </w:rPr>
        <w:t>&gt;</w:t>
      </w:r>
    </w:p>
    <w:p w14:paraId="21578E4A"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Additional</w:t>
      </w:r>
      <w:proofErr w:type="spellEnd"/>
      <w:r>
        <w:rPr>
          <w:rFonts w:ascii="Courier New" w:eastAsiaTheme="minorHAnsi" w:hAnsi="Courier New" w:cs="Courier New"/>
          <w:b/>
          <w:bCs/>
          <w:color w:val="000000"/>
          <w:sz w:val="20"/>
          <w:szCs w:val="20"/>
          <w:highlight w:val="white"/>
          <w:lang w:val="hr-HR" w:eastAsia="en-US"/>
        </w:rPr>
        <w:t xml:space="preserve"> notes</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p>
    <w:p w14:paraId="36FA6BE6"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FreeSlotForProcedure</w:t>
      </w:r>
      <w:proofErr w:type="spellEnd"/>
      <w:r>
        <w:rPr>
          <w:rFonts w:ascii="Courier New" w:eastAsiaTheme="minorHAnsi" w:hAnsi="Courier New" w:cs="Courier New"/>
          <w:color w:val="0000FF"/>
          <w:sz w:val="20"/>
          <w:szCs w:val="20"/>
          <w:highlight w:val="white"/>
          <w:lang w:val="hr-HR" w:eastAsia="en-US"/>
        </w:rPr>
        <w:t>&gt;</w:t>
      </w:r>
    </w:p>
    <w:p w14:paraId="400A272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FreeSlotsForProcedureList</w:t>
      </w:r>
      <w:proofErr w:type="spellEnd"/>
      <w:r>
        <w:rPr>
          <w:rFonts w:ascii="Courier New" w:eastAsiaTheme="minorHAnsi" w:hAnsi="Courier New" w:cs="Courier New"/>
          <w:color w:val="0000FF"/>
          <w:sz w:val="20"/>
          <w:szCs w:val="20"/>
          <w:highlight w:val="white"/>
          <w:lang w:val="hr-HR" w:eastAsia="en-US"/>
        </w:rPr>
        <w:t>&gt;</w:t>
      </w:r>
    </w:p>
    <w:p w14:paraId="26B4C112" w14:textId="23438449" w:rsidR="00DE61AD" w:rsidRPr="009B350B" w:rsidRDefault="00453398" w:rsidP="00FD710B">
      <w:pPr>
        <w:rPr>
          <w:rStyle w:val="m1"/>
          <w:color w:val="auto"/>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GetFreeSlotsForProcedureResponseCOS</w:t>
      </w:r>
      <w:proofErr w:type="spellEnd"/>
      <w:r>
        <w:rPr>
          <w:rFonts w:ascii="Courier New" w:eastAsiaTheme="minorHAnsi" w:hAnsi="Courier New" w:cs="Courier New"/>
          <w:color w:val="0000FF"/>
          <w:sz w:val="20"/>
          <w:szCs w:val="20"/>
          <w:highlight w:val="white"/>
          <w:lang w:val="hr-HR" w:eastAsia="en-US"/>
        </w:rPr>
        <w:t>&gt;</w:t>
      </w:r>
    </w:p>
    <w:p w14:paraId="7FD39316" w14:textId="77777777" w:rsidR="00FD710B" w:rsidRPr="00F350E4" w:rsidRDefault="00FD710B" w:rsidP="00FD710B">
      <w:pPr>
        <w:spacing w:after="0"/>
        <w:ind w:left="284" w:hanging="284"/>
        <w:rPr>
          <w:rFonts w:ascii="Consolas" w:hAnsi="Consolas" w:cs="Consolas"/>
          <w:sz w:val="19"/>
          <w:szCs w:val="19"/>
        </w:rPr>
      </w:pPr>
    </w:p>
    <w:p w14:paraId="72302235" w14:textId="4D5E313A" w:rsidR="005176ED" w:rsidRDefault="005176ED" w:rsidP="00814B25">
      <w:pPr>
        <w:rPr>
          <w:rFonts w:eastAsiaTheme="minorHAnsi" w:cstheme="minorHAnsi"/>
          <w:lang w:val="hr-HR"/>
        </w:rPr>
      </w:pPr>
      <w:proofErr w:type="spellStart"/>
      <w:r w:rsidRPr="00814B25">
        <w:rPr>
          <w:rFonts w:eastAsiaTheme="minorHAnsi" w:cstheme="minorHAnsi"/>
          <w:lang w:val="hr-HR"/>
        </w:rPr>
        <w:t>Common</w:t>
      </w:r>
      <w:proofErr w:type="spellEnd"/>
      <w:r w:rsidRPr="00814B25">
        <w:rPr>
          <w:rFonts w:eastAsiaTheme="minorHAnsi" w:cstheme="minorHAnsi"/>
          <w:lang w:val="hr-HR"/>
        </w:rPr>
        <w:t>:</w:t>
      </w:r>
    </w:p>
    <w:tbl>
      <w:tblPr>
        <w:tblStyle w:val="TableGrid"/>
        <w:tblW w:w="0" w:type="auto"/>
        <w:tblInd w:w="5" w:type="dxa"/>
        <w:tblLook w:val="04A0" w:firstRow="1" w:lastRow="0" w:firstColumn="1" w:lastColumn="0" w:noHBand="0" w:noVBand="1"/>
      </w:tblPr>
      <w:tblGrid>
        <w:gridCol w:w="3457"/>
        <w:gridCol w:w="3894"/>
        <w:gridCol w:w="3100"/>
      </w:tblGrid>
      <w:tr w:rsidR="003B7E49" w:rsidRPr="007354DE" w14:paraId="239DCF56" w14:textId="77777777" w:rsidTr="00983884">
        <w:trPr>
          <w:trHeight w:val="170"/>
        </w:trPr>
        <w:tc>
          <w:tcPr>
            <w:tcW w:w="3457" w:type="dxa"/>
          </w:tcPr>
          <w:p w14:paraId="39D14869" w14:textId="77777777" w:rsidR="003B7E49" w:rsidRPr="00BB67D8" w:rsidRDefault="003B7E49" w:rsidP="00983884">
            <w:pPr>
              <w:pStyle w:val="Style1"/>
              <w:rPr>
                <w:b/>
                <w:lang w:val="en-US"/>
              </w:rPr>
            </w:pPr>
            <w:r w:rsidRPr="00BB67D8">
              <w:rPr>
                <w:b/>
                <w:lang w:val="en-US"/>
              </w:rPr>
              <w:t>Element name</w:t>
            </w:r>
          </w:p>
        </w:tc>
        <w:tc>
          <w:tcPr>
            <w:tcW w:w="3894" w:type="dxa"/>
          </w:tcPr>
          <w:p w14:paraId="2CD3C939" w14:textId="77777777" w:rsidR="003B7E49" w:rsidRPr="00BB67D8" w:rsidRDefault="003B7E49" w:rsidP="00983884">
            <w:pPr>
              <w:pStyle w:val="Style1"/>
              <w:rPr>
                <w:b/>
                <w:lang w:val="en-US"/>
              </w:rPr>
            </w:pPr>
            <w:r w:rsidRPr="00BB67D8">
              <w:rPr>
                <w:b/>
                <w:lang w:val="en-US"/>
              </w:rPr>
              <w:t>Element description</w:t>
            </w:r>
          </w:p>
        </w:tc>
        <w:tc>
          <w:tcPr>
            <w:tcW w:w="3100" w:type="dxa"/>
          </w:tcPr>
          <w:p w14:paraId="53DB6AD2" w14:textId="77777777" w:rsidR="003B7E49" w:rsidRPr="00BB67D8" w:rsidRDefault="003B7E49" w:rsidP="00983884">
            <w:pPr>
              <w:pStyle w:val="Style1"/>
              <w:rPr>
                <w:b/>
                <w:lang w:val="en-US"/>
              </w:rPr>
            </w:pPr>
            <w:r>
              <w:rPr>
                <w:b/>
                <w:lang w:val="en-US"/>
              </w:rPr>
              <w:t>Mandatory</w:t>
            </w:r>
          </w:p>
        </w:tc>
      </w:tr>
      <w:tr w:rsidR="003B7E49" w:rsidRPr="007354DE" w14:paraId="38F4CCE5" w14:textId="77777777" w:rsidTr="00983884">
        <w:trPr>
          <w:trHeight w:val="170"/>
        </w:trPr>
        <w:tc>
          <w:tcPr>
            <w:tcW w:w="3457" w:type="dxa"/>
          </w:tcPr>
          <w:p w14:paraId="7827CFEF" w14:textId="77777777" w:rsidR="003B7E49" w:rsidRPr="00BB67D8" w:rsidRDefault="003B7E49" w:rsidP="00983884">
            <w:pPr>
              <w:spacing w:line="240" w:lineRule="auto"/>
              <w:rPr>
                <w:rFonts w:ascii="Courier New" w:eastAsiaTheme="minorHAnsi" w:hAnsi="Courier New" w:cs="Courier New"/>
                <w:b/>
                <w:bCs/>
                <w:color w:val="8000FF"/>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894" w:type="dxa"/>
          </w:tcPr>
          <w:p w14:paraId="2A60FEC8" w14:textId="77777777" w:rsidR="003B7E49" w:rsidRPr="00BB67D8" w:rsidRDefault="003B7E49" w:rsidP="00983884">
            <w:pPr>
              <w:spacing w:line="240" w:lineRule="auto"/>
              <w:rPr>
                <w:rFonts w:ascii="Calibri" w:eastAsia="Times New Roman" w:hAnsi="Calibri" w:cs="Times New Roman"/>
                <w:color w:val="000000"/>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t xml:space="preserve"> </w:t>
            </w:r>
            <w:proofErr w:type="spellStart"/>
            <w:r w:rsidRPr="004E0358">
              <w:t>SuccessStatus</w:t>
            </w:r>
            <w:proofErr w:type="spellEnd"/>
            <w:r>
              <w:rPr>
                <w:rFonts w:cstheme="minorHAnsi"/>
                <w:szCs w:val="24"/>
                <w:lang w:val="en-US"/>
              </w:rPr>
              <w:fldChar w:fldCharType="end"/>
            </w:r>
          </w:p>
        </w:tc>
        <w:tc>
          <w:tcPr>
            <w:tcW w:w="3100" w:type="dxa"/>
          </w:tcPr>
          <w:p w14:paraId="661B1B57" w14:textId="77777777" w:rsidR="003B7E49" w:rsidRPr="00BB67D8" w:rsidRDefault="003B7E49" w:rsidP="00983884">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3B7E49" w:rsidRPr="007354DE" w14:paraId="6EEED505" w14:textId="77777777" w:rsidTr="00983884">
        <w:trPr>
          <w:trHeight w:val="170"/>
        </w:trPr>
        <w:tc>
          <w:tcPr>
            <w:tcW w:w="3457" w:type="dxa"/>
          </w:tcPr>
          <w:p w14:paraId="22654370" w14:textId="77777777" w:rsidR="003B7E49" w:rsidRPr="00BB67D8" w:rsidRDefault="003B7E49" w:rsidP="00983884">
            <w:pPr>
              <w:spacing w:line="240" w:lineRule="auto"/>
              <w:rPr>
                <w:rFonts w:ascii="Courier New" w:eastAsiaTheme="minorHAnsi" w:hAnsi="Courier New" w:cs="Courier New"/>
                <w:b/>
                <w:bCs/>
                <w:color w:val="8000FF"/>
                <w:sz w:val="20"/>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94" w:type="dxa"/>
          </w:tcPr>
          <w:p w14:paraId="21D8D5CA" w14:textId="77777777" w:rsidR="003B7E49" w:rsidRPr="00BB67D8" w:rsidRDefault="003B7E49" w:rsidP="00983884">
            <w:pPr>
              <w:spacing w:line="240" w:lineRule="auto"/>
              <w:rPr>
                <w:rFonts w:ascii="Calibri" w:eastAsia="Times New Roman" w:hAnsi="Calibri" w:cs="Times New Roman"/>
                <w:color w:val="000000"/>
                <w:szCs w:val="24"/>
                <w:lang w:val="en-US"/>
              </w:rPr>
            </w:pPr>
            <w:r w:rsidRPr="00B36492">
              <w:rPr>
                <w:rFonts w:ascii="Calibri" w:eastAsia="Times New Roman" w:hAnsi="Calibri" w:cs="Times New Roman"/>
                <w:color w:val="000000"/>
                <w:szCs w:val="24"/>
                <w:lang w:val="en-US"/>
              </w:rPr>
              <w:t xml:space="preserve">List of errors  </w:t>
            </w:r>
          </w:p>
        </w:tc>
        <w:tc>
          <w:tcPr>
            <w:tcW w:w="3100" w:type="dxa"/>
          </w:tcPr>
          <w:p w14:paraId="168E5F68" w14:textId="77777777" w:rsidR="003B7E49" w:rsidRPr="00BB67D8" w:rsidRDefault="003B7E49" w:rsidP="00983884">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3B7E49" w:rsidRPr="007354DE" w14:paraId="6E1F97BA" w14:textId="77777777" w:rsidTr="00983884">
        <w:trPr>
          <w:trHeight w:val="170"/>
        </w:trPr>
        <w:tc>
          <w:tcPr>
            <w:tcW w:w="3457" w:type="dxa"/>
          </w:tcPr>
          <w:p w14:paraId="148076A6" w14:textId="36E2CCF1" w:rsidR="003B7E49" w:rsidRPr="00B36492" w:rsidRDefault="003B7E49" w:rsidP="00983884">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FreeSlotsForProcedureList</w:t>
            </w:r>
            <w:proofErr w:type="spellEnd"/>
          </w:p>
        </w:tc>
        <w:tc>
          <w:tcPr>
            <w:tcW w:w="3894" w:type="dxa"/>
          </w:tcPr>
          <w:p w14:paraId="1F546A5D" w14:textId="2CA4E4CC" w:rsidR="003B7E49" w:rsidRPr="00B36492" w:rsidRDefault="003B7E49" w:rsidP="00983884">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List of free slots</w:t>
            </w:r>
          </w:p>
        </w:tc>
        <w:tc>
          <w:tcPr>
            <w:tcW w:w="3100" w:type="dxa"/>
          </w:tcPr>
          <w:p w14:paraId="04814423" w14:textId="2280EFB2" w:rsidR="003B7E49" w:rsidRDefault="00FB2C36" w:rsidP="00983884">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SucessStatus</w:t>
            </w:r>
            <w:proofErr w:type="spellEnd"/>
            <w:r>
              <w:rPr>
                <w:rFonts w:ascii="Calibri" w:eastAsia="Times New Roman" w:hAnsi="Calibri" w:cs="Times New Roman"/>
                <w:color w:val="000000"/>
                <w:szCs w:val="24"/>
                <w:lang w:val="en-US"/>
              </w:rPr>
              <w:t xml:space="preserve"> is set to Success and if any </w:t>
            </w:r>
            <w:r w:rsidR="003B7E49">
              <w:rPr>
                <w:rFonts w:ascii="Calibri" w:eastAsia="Times New Roman" w:hAnsi="Calibri" w:cs="Times New Roman"/>
                <w:color w:val="000000"/>
                <w:szCs w:val="24"/>
                <w:lang w:val="en-US"/>
              </w:rPr>
              <w:t>exists</w:t>
            </w:r>
          </w:p>
        </w:tc>
      </w:tr>
    </w:tbl>
    <w:p w14:paraId="4F3507CC" w14:textId="4078EC29" w:rsidR="003B7E49" w:rsidRDefault="003B7E49" w:rsidP="00814B25">
      <w:pPr>
        <w:rPr>
          <w:rFonts w:cstheme="minorHAnsi"/>
          <w:lang w:val="sl-SI"/>
        </w:rPr>
      </w:pPr>
    </w:p>
    <w:p w14:paraId="7A08AC92" w14:textId="4EA42097" w:rsidR="003B7E49" w:rsidRPr="00814B25" w:rsidRDefault="003B7E49" w:rsidP="00814B25">
      <w:pPr>
        <w:rPr>
          <w:rFonts w:cstheme="minorHAnsi"/>
          <w:lang w:val="sl-SI"/>
        </w:rPr>
      </w:pPr>
      <w:r>
        <w:rPr>
          <w:rFonts w:cstheme="minorHAnsi"/>
          <w:lang w:val="sl-SI"/>
        </w:rPr>
        <w:t>For every slot:</w:t>
      </w:r>
    </w:p>
    <w:tbl>
      <w:tblPr>
        <w:tblStyle w:val="TableGrid"/>
        <w:tblW w:w="0" w:type="auto"/>
        <w:tblInd w:w="5" w:type="dxa"/>
        <w:tblLook w:val="04A0" w:firstRow="1" w:lastRow="0" w:firstColumn="1" w:lastColumn="0" w:noHBand="0" w:noVBand="1"/>
      </w:tblPr>
      <w:tblGrid>
        <w:gridCol w:w="3457"/>
        <w:gridCol w:w="3894"/>
        <w:gridCol w:w="3100"/>
      </w:tblGrid>
      <w:tr w:rsidR="005176ED" w:rsidRPr="007354DE" w14:paraId="675D561C" w14:textId="77777777" w:rsidTr="00814B25">
        <w:trPr>
          <w:trHeight w:val="170"/>
        </w:trPr>
        <w:tc>
          <w:tcPr>
            <w:tcW w:w="3457" w:type="dxa"/>
          </w:tcPr>
          <w:p w14:paraId="3B9D3979" w14:textId="77777777" w:rsidR="005176ED" w:rsidRPr="00BB67D8" w:rsidRDefault="005176ED" w:rsidP="000A13CF">
            <w:pPr>
              <w:pStyle w:val="Style1"/>
              <w:rPr>
                <w:b/>
                <w:lang w:val="en-US"/>
              </w:rPr>
            </w:pPr>
            <w:r w:rsidRPr="00BB67D8">
              <w:rPr>
                <w:b/>
                <w:lang w:val="en-US"/>
              </w:rPr>
              <w:t>Element name</w:t>
            </w:r>
          </w:p>
        </w:tc>
        <w:tc>
          <w:tcPr>
            <w:tcW w:w="3894" w:type="dxa"/>
          </w:tcPr>
          <w:p w14:paraId="19B2B84B" w14:textId="77777777" w:rsidR="005176ED" w:rsidRPr="00BB67D8" w:rsidRDefault="005176ED" w:rsidP="000A13CF">
            <w:pPr>
              <w:pStyle w:val="Style1"/>
              <w:rPr>
                <w:b/>
                <w:lang w:val="en-US"/>
              </w:rPr>
            </w:pPr>
            <w:r w:rsidRPr="00BB67D8">
              <w:rPr>
                <w:b/>
                <w:lang w:val="en-US"/>
              </w:rPr>
              <w:t>Element description</w:t>
            </w:r>
          </w:p>
        </w:tc>
        <w:tc>
          <w:tcPr>
            <w:tcW w:w="3100" w:type="dxa"/>
          </w:tcPr>
          <w:p w14:paraId="7854C6D8" w14:textId="77777777" w:rsidR="005176ED" w:rsidRPr="00BB67D8" w:rsidRDefault="005176ED" w:rsidP="000A13CF">
            <w:pPr>
              <w:pStyle w:val="Style1"/>
              <w:rPr>
                <w:b/>
                <w:lang w:val="en-US"/>
              </w:rPr>
            </w:pPr>
            <w:r>
              <w:rPr>
                <w:b/>
                <w:lang w:val="en-US"/>
              </w:rPr>
              <w:t>Mandatory</w:t>
            </w:r>
          </w:p>
        </w:tc>
      </w:tr>
      <w:tr w:rsidR="005176ED" w:rsidRPr="007354DE" w14:paraId="7FA88A7D" w14:textId="77777777" w:rsidTr="00814B25">
        <w:trPr>
          <w:trHeight w:val="170"/>
        </w:trPr>
        <w:tc>
          <w:tcPr>
            <w:tcW w:w="3457" w:type="dxa"/>
          </w:tcPr>
          <w:p w14:paraId="35C4AAA3" w14:textId="77777777" w:rsidR="005176ED" w:rsidRPr="00BB67D8" w:rsidRDefault="005176ED" w:rsidP="005176E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MedicalFacilityCode</w:t>
            </w:r>
            <w:proofErr w:type="spellEnd"/>
          </w:p>
        </w:tc>
        <w:tc>
          <w:tcPr>
            <w:tcW w:w="3894" w:type="dxa"/>
          </w:tcPr>
          <w:p w14:paraId="54D30C0D" w14:textId="77777777" w:rsidR="005176ED" w:rsidRPr="00BB67D8" w:rsidRDefault="0084387E" w:rsidP="005176ED">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szCs w:val="24"/>
                <w:lang w:val="en-US"/>
              </w:rPr>
              <w:t>Medical facility code (BPI)</w:t>
            </w:r>
          </w:p>
        </w:tc>
        <w:tc>
          <w:tcPr>
            <w:tcW w:w="3100" w:type="dxa"/>
          </w:tcPr>
          <w:p w14:paraId="3F822A96" w14:textId="49E7CFB2" w:rsidR="005176ED" w:rsidRPr="00BB67D8" w:rsidRDefault="00787DFA" w:rsidP="005176E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2172C" w:rsidRPr="007354DE" w14:paraId="23F663CA" w14:textId="77777777" w:rsidTr="00814B25">
        <w:trPr>
          <w:trHeight w:val="170"/>
        </w:trPr>
        <w:tc>
          <w:tcPr>
            <w:tcW w:w="3457" w:type="dxa"/>
          </w:tcPr>
          <w:p w14:paraId="50F0D506" w14:textId="0C370EB2"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MedicalFacilityName</w:t>
            </w:r>
            <w:proofErr w:type="spellEnd"/>
          </w:p>
        </w:tc>
        <w:tc>
          <w:tcPr>
            <w:tcW w:w="3894" w:type="dxa"/>
          </w:tcPr>
          <w:p w14:paraId="422929EF" w14:textId="249200CE" w:rsidR="0052172C" w:rsidRPr="00BB67D8" w:rsidRDefault="0052172C" w:rsidP="0052172C">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szCs w:val="24"/>
                <w:lang w:val="en-US"/>
              </w:rPr>
              <w:t xml:space="preserve">Medical facility </w:t>
            </w:r>
            <w:r>
              <w:rPr>
                <w:rFonts w:ascii="Calibri" w:eastAsia="Times New Roman" w:hAnsi="Calibri" w:cs="Times New Roman"/>
                <w:color w:val="000000"/>
                <w:szCs w:val="24"/>
                <w:lang w:val="en-US"/>
              </w:rPr>
              <w:t>name</w:t>
            </w:r>
          </w:p>
        </w:tc>
        <w:tc>
          <w:tcPr>
            <w:tcW w:w="3100" w:type="dxa"/>
          </w:tcPr>
          <w:p w14:paraId="403A9F19" w14:textId="1A133FA4" w:rsidR="0052172C"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2172C" w:rsidRPr="007354DE" w14:paraId="035130AA" w14:textId="77777777" w:rsidTr="00814B25">
        <w:trPr>
          <w:trHeight w:val="170"/>
        </w:trPr>
        <w:tc>
          <w:tcPr>
            <w:tcW w:w="3457" w:type="dxa"/>
          </w:tcPr>
          <w:p w14:paraId="7FD5E0FB" w14:textId="77777777" w:rsidR="0052172C" w:rsidRPr="00BB67D8" w:rsidRDefault="0052172C" w:rsidP="0052172C">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p>
        </w:tc>
        <w:tc>
          <w:tcPr>
            <w:tcW w:w="3894" w:type="dxa"/>
          </w:tcPr>
          <w:p w14:paraId="4B24FBE3" w14:textId="77777777" w:rsidR="0052172C" w:rsidRPr="00BB67D8" w:rsidRDefault="0052172C" w:rsidP="0052172C">
            <w:pPr>
              <w:spacing w:line="240" w:lineRule="auto"/>
              <w:jc w:val="both"/>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Medical facility specific code (Used when multiple software vendors maintain the IS of the same facility)</w:t>
            </w:r>
          </w:p>
        </w:tc>
        <w:tc>
          <w:tcPr>
            <w:tcW w:w="3100" w:type="dxa"/>
          </w:tcPr>
          <w:p w14:paraId="64E0134C" w14:textId="69D1E891"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Only if exists </w:t>
            </w:r>
          </w:p>
        </w:tc>
      </w:tr>
      <w:tr w:rsidR="0052172C" w:rsidRPr="007354DE" w14:paraId="46F8EF07" w14:textId="77777777" w:rsidTr="00814B25">
        <w:trPr>
          <w:trHeight w:val="170"/>
        </w:trPr>
        <w:tc>
          <w:tcPr>
            <w:tcW w:w="3457" w:type="dxa"/>
          </w:tcPr>
          <w:p w14:paraId="5CC4AC5E" w14:textId="77777777" w:rsidR="0052172C" w:rsidRPr="00BB67D8" w:rsidRDefault="0052172C" w:rsidP="0052172C">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MedicalProcedureCode</w:t>
            </w:r>
            <w:proofErr w:type="spellEnd"/>
          </w:p>
        </w:tc>
        <w:tc>
          <w:tcPr>
            <w:tcW w:w="3894" w:type="dxa"/>
          </w:tcPr>
          <w:p w14:paraId="00157E5A" w14:textId="77777777" w:rsidR="0052172C" w:rsidRPr="00BB67D8" w:rsidRDefault="0052172C" w:rsidP="0052172C">
            <w:pPr>
              <w:spacing w:line="240" w:lineRule="auto"/>
              <w:rPr>
                <w:rFonts w:ascii="Calibri" w:eastAsia="Times New Roman" w:hAnsi="Calibri" w:cs="Times New Roman"/>
                <w:color w:val="000000"/>
                <w:szCs w:val="24"/>
                <w:lang w:val="en-US"/>
              </w:rPr>
            </w:pPr>
            <w:r w:rsidRPr="00BB67D8">
              <w:rPr>
                <w:rFonts w:cstheme="minorHAnsi"/>
                <w:szCs w:val="24"/>
                <w:lang w:val="en-US"/>
              </w:rPr>
              <w:t>Unique identifier of the medical procedure (VZS)</w:t>
            </w:r>
          </w:p>
        </w:tc>
        <w:tc>
          <w:tcPr>
            <w:tcW w:w="3100" w:type="dxa"/>
          </w:tcPr>
          <w:p w14:paraId="539CF1E6" w14:textId="43824ECA"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2172C" w:rsidRPr="007354DE" w14:paraId="655E1C43" w14:textId="77777777" w:rsidTr="005176ED">
        <w:trPr>
          <w:trHeight w:val="170"/>
        </w:trPr>
        <w:tc>
          <w:tcPr>
            <w:tcW w:w="3457" w:type="dxa"/>
          </w:tcPr>
          <w:p w14:paraId="620D6C1B"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UrgencyCodeList</w:t>
            </w:r>
            <w:proofErr w:type="spellEnd"/>
          </w:p>
        </w:tc>
        <w:tc>
          <w:tcPr>
            <w:tcW w:w="3894" w:type="dxa"/>
          </w:tcPr>
          <w:p w14:paraId="37F9320F"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List of free slots per urgency code type</w:t>
            </w:r>
          </w:p>
        </w:tc>
        <w:tc>
          <w:tcPr>
            <w:tcW w:w="3100" w:type="dxa"/>
          </w:tcPr>
          <w:p w14:paraId="6E0232A7" w14:textId="2A86DB8A" w:rsidR="0052172C" w:rsidRPr="00BB67D8" w:rsidRDefault="0052172C" w:rsidP="0052172C">
            <w:pPr>
              <w:spacing w:line="240" w:lineRule="auto"/>
              <w:rPr>
                <w:rFonts w:cstheme="minorHAnsi"/>
                <w:szCs w:val="24"/>
                <w:lang w:val="en-US"/>
              </w:rPr>
            </w:pPr>
            <w:r>
              <w:rPr>
                <w:rFonts w:ascii="Calibri" w:eastAsia="Times New Roman" w:hAnsi="Calibri" w:cs="Times New Roman"/>
                <w:color w:val="000000"/>
                <w:szCs w:val="24"/>
                <w:lang w:val="en-US"/>
              </w:rPr>
              <w:t>NO</w:t>
            </w:r>
          </w:p>
        </w:tc>
      </w:tr>
      <w:tr w:rsidR="0052172C" w:rsidRPr="007354DE" w14:paraId="1C7C9349" w14:textId="77777777" w:rsidTr="005176ED">
        <w:trPr>
          <w:trHeight w:val="170"/>
        </w:trPr>
        <w:tc>
          <w:tcPr>
            <w:tcW w:w="3457" w:type="dxa"/>
          </w:tcPr>
          <w:p w14:paraId="666F303F"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OfficeList</w:t>
            </w:r>
            <w:proofErr w:type="spellEnd"/>
          </w:p>
        </w:tc>
        <w:tc>
          <w:tcPr>
            <w:tcW w:w="3894" w:type="dxa"/>
          </w:tcPr>
          <w:p w14:paraId="529ACF08"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List of doctors/departments</w:t>
            </w:r>
          </w:p>
        </w:tc>
        <w:tc>
          <w:tcPr>
            <w:tcW w:w="3100" w:type="dxa"/>
          </w:tcPr>
          <w:p w14:paraId="18054033"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7A458E15" w14:textId="77777777" w:rsidTr="005176ED">
        <w:trPr>
          <w:trHeight w:val="170"/>
        </w:trPr>
        <w:tc>
          <w:tcPr>
            <w:tcW w:w="3457" w:type="dxa"/>
          </w:tcPr>
          <w:p w14:paraId="722B182E"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RegionCode</w:t>
            </w:r>
            <w:proofErr w:type="spellEnd"/>
          </w:p>
        </w:tc>
        <w:tc>
          <w:tcPr>
            <w:tcW w:w="3894" w:type="dxa"/>
          </w:tcPr>
          <w:p w14:paraId="7A4B938B" w14:textId="77777777" w:rsidR="0052172C" w:rsidRPr="00BB67D8" w:rsidRDefault="0052172C" w:rsidP="0052172C">
            <w:pPr>
              <w:spacing w:line="240" w:lineRule="auto"/>
              <w:rPr>
                <w:rFonts w:ascii="Calibri" w:eastAsia="Times New Roman" w:hAnsi="Calibri" w:cs="Times New Roman"/>
                <w:color w:val="000000"/>
                <w:szCs w:val="24"/>
                <w:lang w:val="en-US"/>
              </w:rPr>
            </w:pPr>
          </w:p>
        </w:tc>
        <w:tc>
          <w:tcPr>
            <w:tcW w:w="3100" w:type="dxa"/>
          </w:tcPr>
          <w:p w14:paraId="40683EFF" w14:textId="485467A1" w:rsidR="0052172C" w:rsidRPr="00BB67D8" w:rsidRDefault="0052172C" w:rsidP="0052172C">
            <w:pPr>
              <w:spacing w:line="240" w:lineRule="auto"/>
              <w:rPr>
                <w:rFonts w:cstheme="minorHAnsi"/>
                <w:szCs w:val="24"/>
                <w:lang w:val="en-US"/>
              </w:rPr>
            </w:pPr>
            <w:r>
              <w:rPr>
                <w:rFonts w:ascii="Calibri" w:eastAsia="Times New Roman" w:hAnsi="Calibri" w:cs="Times New Roman"/>
                <w:color w:val="000000"/>
                <w:szCs w:val="24"/>
                <w:lang w:val="en-US"/>
              </w:rPr>
              <w:t>NO</w:t>
            </w:r>
          </w:p>
        </w:tc>
      </w:tr>
      <w:tr w:rsidR="0052172C" w:rsidRPr="007354DE" w14:paraId="651DD8C0" w14:textId="77777777" w:rsidTr="005176ED">
        <w:trPr>
          <w:trHeight w:val="170"/>
        </w:trPr>
        <w:tc>
          <w:tcPr>
            <w:tcW w:w="3457" w:type="dxa"/>
          </w:tcPr>
          <w:p w14:paraId="5968A67A"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OfficeWebAddress</w:t>
            </w:r>
            <w:proofErr w:type="spellEnd"/>
          </w:p>
        </w:tc>
        <w:tc>
          <w:tcPr>
            <w:tcW w:w="3894" w:type="dxa"/>
          </w:tcPr>
          <w:p w14:paraId="1EC77110"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web address</w:t>
            </w:r>
          </w:p>
        </w:tc>
        <w:tc>
          <w:tcPr>
            <w:tcW w:w="3100" w:type="dxa"/>
          </w:tcPr>
          <w:p w14:paraId="64492503"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6EB44E1A" w14:textId="77777777" w:rsidTr="005176ED">
        <w:trPr>
          <w:trHeight w:val="170"/>
        </w:trPr>
        <w:tc>
          <w:tcPr>
            <w:tcW w:w="3457" w:type="dxa"/>
          </w:tcPr>
          <w:p w14:paraId="451136D6"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OfficeBussinessHours</w:t>
            </w:r>
            <w:proofErr w:type="spellEnd"/>
          </w:p>
        </w:tc>
        <w:tc>
          <w:tcPr>
            <w:tcW w:w="3894" w:type="dxa"/>
          </w:tcPr>
          <w:p w14:paraId="40717799"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business hours</w:t>
            </w:r>
          </w:p>
        </w:tc>
        <w:tc>
          <w:tcPr>
            <w:tcW w:w="3100" w:type="dxa"/>
          </w:tcPr>
          <w:p w14:paraId="5C0609D6"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09A762BB" w14:textId="77777777" w:rsidTr="005176ED">
        <w:trPr>
          <w:trHeight w:val="170"/>
        </w:trPr>
        <w:tc>
          <w:tcPr>
            <w:tcW w:w="3457" w:type="dxa"/>
          </w:tcPr>
          <w:p w14:paraId="162522D9"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OfficeAddress</w:t>
            </w:r>
            <w:proofErr w:type="spellEnd"/>
          </w:p>
        </w:tc>
        <w:tc>
          <w:tcPr>
            <w:tcW w:w="3894" w:type="dxa"/>
          </w:tcPr>
          <w:p w14:paraId="29B6ABC9"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address</w:t>
            </w:r>
          </w:p>
        </w:tc>
        <w:tc>
          <w:tcPr>
            <w:tcW w:w="3100" w:type="dxa"/>
          </w:tcPr>
          <w:p w14:paraId="5FE90666"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0424965A" w14:textId="77777777" w:rsidTr="005176ED">
        <w:trPr>
          <w:trHeight w:val="170"/>
        </w:trPr>
        <w:tc>
          <w:tcPr>
            <w:tcW w:w="3457" w:type="dxa"/>
          </w:tcPr>
          <w:p w14:paraId="75835415"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OfficeCity</w:t>
            </w:r>
            <w:proofErr w:type="spellEnd"/>
          </w:p>
        </w:tc>
        <w:tc>
          <w:tcPr>
            <w:tcW w:w="3894" w:type="dxa"/>
          </w:tcPr>
          <w:p w14:paraId="4A3D93A7"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city</w:t>
            </w:r>
          </w:p>
        </w:tc>
        <w:tc>
          <w:tcPr>
            <w:tcW w:w="3100" w:type="dxa"/>
          </w:tcPr>
          <w:p w14:paraId="37564868"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75E6C33C" w14:textId="77777777" w:rsidTr="005176ED">
        <w:trPr>
          <w:trHeight w:val="170"/>
        </w:trPr>
        <w:tc>
          <w:tcPr>
            <w:tcW w:w="3457" w:type="dxa"/>
          </w:tcPr>
          <w:p w14:paraId="0AA8A2A3"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OfficePostalCode</w:t>
            </w:r>
            <w:proofErr w:type="spellEnd"/>
          </w:p>
        </w:tc>
        <w:tc>
          <w:tcPr>
            <w:tcW w:w="3894" w:type="dxa"/>
          </w:tcPr>
          <w:p w14:paraId="0273F394"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postal code</w:t>
            </w:r>
          </w:p>
        </w:tc>
        <w:tc>
          <w:tcPr>
            <w:tcW w:w="3100" w:type="dxa"/>
          </w:tcPr>
          <w:p w14:paraId="35541642"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369C331C" w14:textId="77777777" w:rsidTr="005176ED">
        <w:trPr>
          <w:trHeight w:val="170"/>
        </w:trPr>
        <w:tc>
          <w:tcPr>
            <w:tcW w:w="3457" w:type="dxa"/>
          </w:tcPr>
          <w:p w14:paraId="30DCBCCC"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OfficeEMail</w:t>
            </w:r>
            <w:proofErr w:type="spellEnd"/>
          </w:p>
        </w:tc>
        <w:tc>
          <w:tcPr>
            <w:tcW w:w="3894" w:type="dxa"/>
          </w:tcPr>
          <w:p w14:paraId="1F43BC72"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email</w:t>
            </w:r>
          </w:p>
        </w:tc>
        <w:tc>
          <w:tcPr>
            <w:tcW w:w="3100" w:type="dxa"/>
          </w:tcPr>
          <w:p w14:paraId="04A12F32"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4D01783E" w14:textId="77777777" w:rsidTr="005176ED">
        <w:trPr>
          <w:trHeight w:val="170"/>
        </w:trPr>
        <w:tc>
          <w:tcPr>
            <w:tcW w:w="3457" w:type="dxa"/>
          </w:tcPr>
          <w:p w14:paraId="21617784"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OfficePhone</w:t>
            </w:r>
            <w:proofErr w:type="spellEnd"/>
          </w:p>
        </w:tc>
        <w:tc>
          <w:tcPr>
            <w:tcW w:w="3894" w:type="dxa"/>
          </w:tcPr>
          <w:p w14:paraId="3332BB3A"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phone number</w:t>
            </w:r>
          </w:p>
        </w:tc>
        <w:tc>
          <w:tcPr>
            <w:tcW w:w="3100" w:type="dxa"/>
          </w:tcPr>
          <w:p w14:paraId="3C45635B"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145642E0" w14:textId="77777777" w:rsidTr="005176ED">
        <w:trPr>
          <w:trHeight w:val="170"/>
        </w:trPr>
        <w:tc>
          <w:tcPr>
            <w:tcW w:w="3457" w:type="dxa"/>
          </w:tcPr>
          <w:p w14:paraId="4C6EC8BA"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lastRenderedPageBreak/>
              <w:t>OfficeFax</w:t>
            </w:r>
            <w:proofErr w:type="spellEnd"/>
          </w:p>
        </w:tc>
        <w:tc>
          <w:tcPr>
            <w:tcW w:w="3894" w:type="dxa"/>
          </w:tcPr>
          <w:p w14:paraId="5117581E"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fax number</w:t>
            </w:r>
          </w:p>
        </w:tc>
        <w:tc>
          <w:tcPr>
            <w:tcW w:w="3100" w:type="dxa"/>
          </w:tcPr>
          <w:p w14:paraId="079C5ADB"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3FC0C859" w14:textId="77777777" w:rsidTr="005176ED">
        <w:trPr>
          <w:trHeight w:val="170"/>
        </w:trPr>
        <w:tc>
          <w:tcPr>
            <w:tcW w:w="3457" w:type="dxa"/>
          </w:tcPr>
          <w:p w14:paraId="4C505182"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AdditionalNotes</w:t>
            </w:r>
            <w:proofErr w:type="spellEnd"/>
          </w:p>
        </w:tc>
        <w:tc>
          <w:tcPr>
            <w:tcW w:w="3894" w:type="dxa"/>
          </w:tcPr>
          <w:p w14:paraId="4053C2AA" w14:textId="08CA22BF" w:rsidR="0052172C" w:rsidRPr="00BB67D8" w:rsidRDefault="0052172C" w:rsidP="0052172C">
            <w:pPr>
              <w:spacing w:line="240" w:lineRule="auto"/>
              <w:jc w:val="both"/>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Additional notes about the facility (</w:t>
            </w:r>
            <w:proofErr w:type="spellStart"/>
            <w:r w:rsidRPr="00F04470">
              <w:rPr>
                <w:rFonts w:ascii="Calibri" w:eastAsia="Times New Roman" w:hAnsi="Calibri" w:cs="Times New Roman"/>
                <w:color w:val="000000"/>
                <w:szCs w:val="24"/>
                <w:lang w:val="en-US"/>
              </w:rPr>
              <w:t>zVem</w:t>
            </w:r>
            <w:proofErr w:type="spellEnd"/>
            <w:r>
              <w:rPr>
                <w:rFonts w:ascii="Calibri" w:eastAsia="Times New Roman" w:hAnsi="Calibri" w:cs="Times New Roman"/>
                <w:color w:val="000000"/>
                <w:szCs w:val="24"/>
                <w:lang w:val="en-US"/>
              </w:rPr>
              <w:t xml:space="preserve"> web</w:t>
            </w:r>
            <w:r w:rsidRPr="00F04470">
              <w:rPr>
                <w:rFonts w:ascii="Calibri" w:eastAsia="Times New Roman" w:hAnsi="Calibri" w:cs="Times New Roman"/>
                <w:color w:val="000000"/>
                <w:szCs w:val="24"/>
                <w:lang w:val="en-US"/>
              </w:rPr>
              <w:t xml:space="preserve"> and the "</w:t>
            </w:r>
            <w:proofErr w:type="spellStart"/>
            <w:r w:rsidRPr="00F04470">
              <w:rPr>
                <w:rFonts w:ascii="Calibri" w:eastAsia="Times New Roman" w:hAnsi="Calibri" w:cs="Times New Roman"/>
                <w:color w:val="000000"/>
                <w:szCs w:val="24"/>
                <w:lang w:val="en-US"/>
              </w:rPr>
              <w:t>Čakalne</w:t>
            </w:r>
            <w:proofErr w:type="spellEnd"/>
            <w:r w:rsidRPr="00F04470">
              <w:rPr>
                <w:rFonts w:ascii="Calibri" w:eastAsia="Times New Roman" w:hAnsi="Calibri" w:cs="Times New Roman"/>
                <w:color w:val="000000"/>
                <w:szCs w:val="24"/>
                <w:lang w:val="en-US"/>
              </w:rPr>
              <w:t xml:space="preserve"> </w:t>
            </w:r>
            <w:proofErr w:type="spellStart"/>
            <w:r w:rsidRPr="00F04470">
              <w:rPr>
                <w:rFonts w:ascii="Calibri" w:eastAsia="Times New Roman" w:hAnsi="Calibri" w:cs="Times New Roman"/>
                <w:color w:val="000000"/>
                <w:szCs w:val="24"/>
                <w:lang w:val="en-US"/>
              </w:rPr>
              <w:t>dobe</w:t>
            </w:r>
            <w:proofErr w:type="spellEnd"/>
            <w:r w:rsidRPr="00F04470">
              <w:rPr>
                <w:rFonts w:ascii="Calibri" w:eastAsia="Times New Roman" w:hAnsi="Calibri" w:cs="Times New Roman"/>
                <w:color w:val="000000"/>
                <w:szCs w:val="24"/>
                <w:lang w:val="en-US"/>
              </w:rPr>
              <w:t>" web displays this information</w:t>
            </w:r>
            <w:r>
              <w:rPr>
                <w:rFonts w:ascii="Calibri" w:eastAsia="Times New Roman" w:hAnsi="Calibri" w:cs="Times New Roman"/>
                <w:color w:val="000000"/>
                <w:szCs w:val="24"/>
                <w:lang w:val="en-US"/>
              </w:rPr>
              <w:t>)</w:t>
            </w:r>
          </w:p>
        </w:tc>
        <w:tc>
          <w:tcPr>
            <w:tcW w:w="3100" w:type="dxa"/>
          </w:tcPr>
          <w:p w14:paraId="685FD6D0"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2F413EC0" w14:textId="77777777" w:rsidTr="005176ED">
        <w:trPr>
          <w:trHeight w:val="170"/>
        </w:trPr>
        <w:tc>
          <w:tcPr>
            <w:tcW w:w="3457" w:type="dxa"/>
          </w:tcPr>
          <w:p w14:paraId="586FECF3" w14:textId="5F94A925"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Active</w:t>
            </w:r>
            <w:proofErr w:type="spellEnd"/>
          </w:p>
        </w:tc>
        <w:tc>
          <w:tcPr>
            <w:tcW w:w="3894" w:type="dxa"/>
          </w:tcPr>
          <w:p w14:paraId="58E20D9A" w14:textId="34A14325" w:rsidR="0052172C" w:rsidRDefault="0052172C" w:rsidP="0052172C">
            <w:pPr>
              <w:spacing w:line="240" w:lineRule="auto"/>
              <w:jc w:val="both"/>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Is appointment active</w:t>
            </w:r>
          </w:p>
        </w:tc>
        <w:tc>
          <w:tcPr>
            <w:tcW w:w="3100" w:type="dxa"/>
          </w:tcPr>
          <w:p w14:paraId="7330B94A" w14:textId="70CC9CBA" w:rsidR="0052172C" w:rsidRDefault="0052172C" w:rsidP="0052172C">
            <w:pPr>
              <w:spacing w:line="240" w:lineRule="auto"/>
              <w:rPr>
                <w:rFonts w:cstheme="minorHAnsi"/>
                <w:szCs w:val="24"/>
                <w:lang w:val="en-US"/>
              </w:rPr>
            </w:pPr>
            <w:r>
              <w:rPr>
                <w:rFonts w:cstheme="minorHAnsi"/>
                <w:szCs w:val="24"/>
                <w:lang w:val="en-US"/>
              </w:rPr>
              <w:t>NO</w:t>
            </w:r>
          </w:p>
        </w:tc>
      </w:tr>
    </w:tbl>
    <w:p w14:paraId="0CA24830" w14:textId="77777777" w:rsidR="00442719" w:rsidRDefault="00442719" w:rsidP="00D405D3">
      <w:pPr>
        <w:rPr>
          <w:rFonts w:cstheme="minorHAnsi"/>
          <w:sz w:val="24"/>
          <w:szCs w:val="24"/>
          <w:lang w:val="en-US"/>
        </w:rPr>
      </w:pPr>
    </w:p>
    <w:p w14:paraId="6F715087" w14:textId="42734877" w:rsidR="00884563" w:rsidRPr="00814B25" w:rsidRDefault="0049136A" w:rsidP="00D405D3">
      <w:pPr>
        <w:rPr>
          <w:rFonts w:cstheme="minorHAnsi"/>
          <w:lang w:val="en-US"/>
        </w:rPr>
      </w:pPr>
      <w:r>
        <w:rPr>
          <w:rFonts w:cstheme="minorHAnsi"/>
          <w:lang w:val="en-US"/>
        </w:rPr>
        <w:t xml:space="preserve">For every </w:t>
      </w:r>
      <w:proofErr w:type="spellStart"/>
      <w:r>
        <w:rPr>
          <w:rFonts w:cstheme="minorHAnsi"/>
          <w:lang w:val="en-US"/>
        </w:rPr>
        <w:t>UrgencySlot</w:t>
      </w:r>
      <w:proofErr w:type="spellEnd"/>
      <w:r w:rsidR="00DB5424">
        <w:rPr>
          <w:rFonts w:cstheme="minorHAnsi"/>
          <w:lang w:val="en-US"/>
        </w:rPr>
        <w:t>:</w:t>
      </w:r>
    </w:p>
    <w:tbl>
      <w:tblPr>
        <w:tblStyle w:val="TableGrid"/>
        <w:tblW w:w="0" w:type="auto"/>
        <w:tblInd w:w="5" w:type="dxa"/>
        <w:tblLook w:val="04A0" w:firstRow="1" w:lastRow="0" w:firstColumn="1" w:lastColumn="0" w:noHBand="0" w:noVBand="1"/>
      </w:tblPr>
      <w:tblGrid>
        <w:gridCol w:w="3392"/>
        <w:gridCol w:w="3969"/>
        <w:gridCol w:w="3090"/>
      </w:tblGrid>
      <w:tr w:rsidR="00212462" w:rsidRPr="007354DE" w14:paraId="34D32B48" w14:textId="77777777" w:rsidTr="00894B20">
        <w:trPr>
          <w:trHeight w:val="170"/>
        </w:trPr>
        <w:tc>
          <w:tcPr>
            <w:tcW w:w="3392" w:type="dxa"/>
          </w:tcPr>
          <w:p w14:paraId="692B31FE" w14:textId="77777777" w:rsidR="00212462" w:rsidRPr="00BB67D8" w:rsidRDefault="00212462" w:rsidP="00212462">
            <w:pPr>
              <w:pStyle w:val="Style1"/>
              <w:rPr>
                <w:b/>
                <w:lang w:val="en-US"/>
              </w:rPr>
            </w:pPr>
            <w:r w:rsidRPr="00BB67D8">
              <w:rPr>
                <w:b/>
                <w:lang w:val="en-US"/>
              </w:rPr>
              <w:t>Element name</w:t>
            </w:r>
          </w:p>
        </w:tc>
        <w:tc>
          <w:tcPr>
            <w:tcW w:w="3969" w:type="dxa"/>
          </w:tcPr>
          <w:p w14:paraId="3929CD4B" w14:textId="77777777" w:rsidR="00212462" w:rsidRPr="00BB67D8" w:rsidRDefault="00212462" w:rsidP="00212462">
            <w:pPr>
              <w:pStyle w:val="Style1"/>
              <w:rPr>
                <w:b/>
                <w:lang w:val="en-US"/>
              </w:rPr>
            </w:pPr>
            <w:r w:rsidRPr="00BB67D8">
              <w:rPr>
                <w:b/>
                <w:lang w:val="en-US"/>
              </w:rPr>
              <w:t>Element description</w:t>
            </w:r>
          </w:p>
        </w:tc>
        <w:tc>
          <w:tcPr>
            <w:tcW w:w="3090" w:type="dxa"/>
          </w:tcPr>
          <w:p w14:paraId="13B57EEE" w14:textId="77777777" w:rsidR="00212462" w:rsidRPr="00BB67D8" w:rsidRDefault="00212462" w:rsidP="00212462">
            <w:pPr>
              <w:pStyle w:val="Style1"/>
              <w:rPr>
                <w:b/>
                <w:lang w:val="en-US"/>
              </w:rPr>
            </w:pPr>
            <w:r>
              <w:rPr>
                <w:b/>
                <w:lang w:val="en-US"/>
              </w:rPr>
              <w:t>Mandatory</w:t>
            </w:r>
          </w:p>
        </w:tc>
      </w:tr>
      <w:tr w:rsidR="00212462" w:rsidRPr="007354DE" w14:paraId="33BCA7CC" w14:textId="77777777" w:rsidTr="00894B20">
        <w:trPr>
          <w:trHeight w:val="170"/>
        </w:trPr>
        <w:tc>
          <w:tcPr>
            <w:tcW w:w="3392" w:type="dxa"/>
          </w:tcPr>
          <w:p w14:paraId="24303330" w14:textId="77777777" w:rsidR="00212462" w:rsidRPr="00BB67D8" w:rsidRDefault="00212462" w:rsidP="00212462">
            <w:pPr>
              <w:spacing w:line="240" w:lineRule="auto"/>
              <w:rPr>
                <w:rFonts w:ascii="Courier New" w:eastAsiaTheme="minorHAnsi" w:hAnsi="Courier New" w:cs="Courier New"/>
                <w:b/>
                <w:bCs/>
                <w:color w:val="8000FF"/>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Urgency</w:t>
            </w:r>
            <w:proofErr w:type="spellEnd"/>
          </w:p>
        </w:tc>
        <w:tc>
          <w:tcPr>
            <w:tcW w:w="3969" w:type="dxa"/>
          </w:tcPr>
          <w:p w14:paraId="68287D98" w14:textId="7FEF1FEA" w:rsidR="00212462" w:rsidRPr="00BB67D8" w:rsidRDefault="00212462" w:rsidP="00212462">
            <w:pPr>
              <w:spacing w:line="240" w:lineRule="auto"/>
              <w:rPr>
                <w:rFonts w:cstheme="minorHAnsi"/>
                <w:szCs w:val="24"/>
                <w:lang w:val="en-US"/>
              </w:rPr>
            </w:pPr>
            <w:r w:rsidRPr="00BB67D8">
              <w:rPr>
                <w:rFonts w:ascii="Calibri" w:eastAsia="Times New Roman" w:hAnsi="Calibri" w:cs="Times New Roman"/>
                <w:color w:val="000000"/>
                <w:szCs w:val="24"/>
                <w:lang w:val="en-US"/>
              </w:rPr>
              <w:t>Urgency type code (</w:t>
            </w:r>
            <w:r w:rsidRPr="00BB67D8">
              <w:rPr>
                <w:rFonts w:cstheme="minorHAnsi"/>
                <w:szCs w:val="24"/>
                <w:lang w:val="en-US"/>
              </w:rPr>
              <w:t xml:space="preserve">References catalogue </w:t>
            </w:r>
            <w:r w:rsidRPr="00BB67D8">
              <w:rPr>
                <w:rFonts w:ascii="Calibri" w:eastAsia="Times New Roman" w:hAnsi="Calibri" w:cs="Times New Roman"/>
                <w:color w:val="000000"/>
                <w:szCs w:val="24"/>
                <w:lang w:val="en-US"/>
              </w:rPr>
              <w:fldChar w:fldCharType="begin"/>
            </w:r>
            <w:r w:rsidRPr="00BB67D8">
              <w:rPr>
                <w:rFonts w:ascii="Calibri" w:eastAsia="Times New Roman" w:hAnsi="Calibri" w:cs="Times New Roman"/>
                <w:color w:val="000000"/>
                <w:szCs w:val="24"/>
                <w:lang w:val="en-US"/>
              </w:rPr>
              <w:instrText xml:space="preserve"> REF _Ref3710447 \h  \* MERGEFORMAT </w:instrText>
            </w:r>
            <w:r w:rsidRPr="00BB67D8">
              <w:rPr>
                <w:rFonts w:ascii="Calibri" w:eastAsia="Times New Roman" w:hAnsi="Calibri" w:cs="Times New Roman"/>
                <w:color w:val="000000"/>
                <w:szCs w:val="24"/>
                <w:lang w:val="en-US"/>
              </w:rPr>
            </w:r>
            <w:r w:rsidRPr="00BB67D8">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BB67D8">
              <w:rPr>
                <w:rFonts w:ascii="Calibri" w:eastAsia="Times New Roman" w:hAnsi="Calibri" w:cs="Times New Roman"/>
                <w:color w:val="000000"/>
                <w:szCs w:val="24"/>
                <w:lang w:val="en-US"/>
              </w:rPr>
              <w:fldChar w:fldCharType="end"/>
            </w:r>
            <w:r w:rsidRPr="00BB67D8">
              <w:rPr>
                <w:rFonts w:ascii="Calibri" w:eastAsia="Times New Roman" w:hAnsi="Calibri" w:cs="Times New Roman"/>
                <w:color w:val="000000"/>
                <w:szCs w:val="24"/>
                <w:lang w:val="en-US"/>
              </w:rPr>
              <w:t>)</w:t>
            </w:r>
          </w:p>
        </w:tc>
        <w:tc>
          <w:tcPr>
            <w:tcW w:w="3090" w:type="dxa"/>
          </w:tcPr>
          <w:p w14:paraId="74672328" w14:textId="77777777" w:rsidR="00212462" w:rsidRPr="00BB67D8" w:rsidRDefault="00212462" w:rsidP="00212462">
            <w:pPr>
              <w:spacing w:line="240" w:lineRule="auto"/>
              <w:rPr>
                <w:rFonts w:cstheme="minorHAnsi"/>
                <w:szCs w:val="24"/>
                <w:lang w:val="en-US"/>
              </w:rPr>
            </w:pPr>
            <w:r>
              <w:rPr>
                <w:rFonts w:cstheme="minorHAnsi"/>
                <w:szCs w:val="24"/>
                <w:lang w:val="en-US"/>
              </w:rPr>
              <w:t>YES</w:t>
            </w:r>
          </w:p>
        </w:tc>
      </w:tr>
      <w:tr w:rsidR="00212462" w:rsidRPr="007354DE" w14:paraId="327326D4" w14:textId="77777777" w:rsidTr="00894B20">
        <w:trPr>
          <w:trHeight w:val="170"/>
        </w:trPr>
        <w:tc>
          <w:tcPr>
            <w:tcW w:w="3392" w:type="dxa"/>
          </w:tcPr>
          <w:p w14:paraId="677E1719" w14:textId="77777777" w:rsidR="00212462" w:rsidRDefault="00212462" w:rsidP="00212462">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ResponseCode</w:t>
            </w:r>
            <w:proofErr w:type="spellEnd"/>
          </w:p>
        </w:tc>
        <w:tc>
          <w:tcPr>
            <w:tcW w:w="3969" w:type="dxa"/>
          </w:tcPr>
          <w:p w14:paraId="6B48F9B0" w14:textId="48764D33" w:rsidR="00212462" w:rsidRPr="00BB67D8" w:rsidRDefault="00212462" w:rsidP="00212462">
            <w:pPr>
              <w:spacing w:line="240" w:lineRule="auto"/>
              <w:rPr>
                <w:rFonts w:cstheme="minorHAnsi"/>
                <w:szCs w:val="24"/>
                <w:lang w:val="en-US"/>
              </w:rPr>
            </w:pPr>
            <w:r w:rsidRPr="00BB67D8">
              <w:rPr>
                <w:rFonts w:ascii="Calibri" w:eastAsia="Times New Roman" w:hAnsi="Calibri" w:cs="Times New Roman"/>
                <w:color w:val="000000"/>
                <w:lang w:val="en-US"/>
              </w:rPr>
              <w:t xml:space="preserve">Code of the booked slot type </w:t>
            </w:r>
            <w:r w:rsidRPr="00BB67D8">
              <w:rPr>
                <w:rFonts w:cstheme="minorHAnsi"/>
                <w:lang w:val="en-US"/>
              </w:rPr>
              <w:t xml:space="preserve">(References catalogue </w:t>
            </w:r>
            <w:r w:rsidRPr="00BB67D8">
              <w:rPr>
                <w:rFonts w:cstheme="minorHAnsi"/>
                <w:lang w:val="en-US"/>
              </w:rPr>
              <w:fldChar w:fldCharType="begin"/>
            </w:r>
            <w:r w:rsidRPr="00BB67D8">
              <w:rPr>
                <w:rFonts w:cstheme="minorHAnsi"/>
                <w:lang w:val="en-US"/>
              </w:rPr>
              <w:instrText xml:space="preserve"> REF _Ref3710978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BB67D8">
              <w:rPr>
                <w:rFonts w:cstheme="minorHAnsi"/>
                <w:lang w:val="en-US"/>
              </w:rPr>
              <w:fldChar w:fldCharType="end"/>
            </w:r>
            <w:r w:rsidRPr="00BB67D8">
              <w:rPr>
                <w:rFonts w:cstheme="minorHAnsi"/>
                <w:lang w:val="en-US"/>
              </w:rPr>
              <w:t>)</w:t>
            </w:r>
          </w:p>
        </w:tc>
        <w:tc>
          <w:tcPr>
            <w:tcW w:w="3090" w:type="dxa"/>
          </w:tcPr>
          <w:p w14:paraId="699FCC72" w14:textId="77777777" w:rsidR="00212462" w:rsidRPr="00BB67D8" w:rsidRDefault="00212462" w:rsidP="00212462">
            <w:pPr>
              <w:spacing w:line="240" w:lineRule="auto"/>
              <w:rPr>
                <w:rFonts w:cstheme="minorHAnsi"/>
                <w:szCs w:val="24"/>
                <w:lang w:val="en-US"/>
              </w:rPr>
            </w:pPr>
            <w:r>
              <w:rPr>
                <w:rFonts w:cstheme="minorHAnsi"/>
                <w:szCs w:val="24"/>
                <w:lang w:val="en-US"/>
              </w:rPr>
              <w:t>YES</w:t>
            </w:r>
          </w:p>
        </w:tc>
      </w:tr>
      <w:tr w:rsidR="00212462" w:rsidRPr="007354DE" w14:paraId="419D3D8E" w14:textId="77777777" w:rsidTr="00894B20">
        <w:trPr>
          <w:trHeight w:val="170"/>
        </w:trPr>
        <w:tc>
          <w:tcPr>
            <w:tcW w:w="3392" w:type="dxa"/>
          </w:tcPr>
          <w:p w14:paraId="06A55EB2" w14:textId="77777777" w:rsidR="00212462" w:rsidRDefault="00212462" w:rsidP="00212462">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BlockSlotSize</w:t>
            </w:r>
            <w:proofErr w:type="spellEnd"/>
          </w:p>
        </w:tc>
        <w:tc>
          <w:tcPr>
            <w:tcW w:w="3969" w:type="dxa"/>
          </w:tcPr>
          <w:p w14:paraId="112E97AD" w14:textId="77777777" w:rsidR="00212462" w:rsidRPr="00BB67D8" w:rsidRDefault="00212462" w:rsidP="00212462">
            <w:pPr>
              <w:spacing w:line="240" w:lineRule="auto"/>
              <w:rPr>
                <w:rFonts w:cstheme="minorHAnsi"/>
                <w:szCs w:val="24"/>
                <w:lang w:val="en-US"/>
              </w:rPr>
            </w:pPr>
            <w:r w:rsidRPr="00BB67D8">
              <w:rPr>
                <w:rFonts w:ascii="Calibri" w:eastAsia="Times New Roman" w:hAnsi="Calibri" w:cs="Times New Roman"/>
                <w:color w:val="000000"/>
                <w:szCs w:val="18"/>
                <w:lang w:val="en-US"/>
              </w:rPr>
              <w:t>Number of slots requested for urgency type code</w:t>
            </w:r>
          </w:p>
        </w:tc>
        <w:tc>
          <w:tcPr>
            <w:tcW w:w="3090" w:type="dxa"/>
          </w:tcPr>
          <w:p w14:paraId="437D867D" w14:textId="77777777" w:rsidR="00212462" w:rsidRPr="00BB67D8" w:rsidRDefault="00212462" w:rsidP="00212462">
            <w:pPr>
              <w:spacing w:line="240" w:lineRule="auto"/>
              <w:rPr>
                <w:rFonts w:cstheme="minorHAnsi"/>
                <w:szCs w:val="24"/>
                <w:lang w:val="en-US"/>
              </w:rPr>
            </w:pPr>
            <w:proofErr w:type="gramStart"/>
            <w:r>
              <w:rPr>
                <w:rFonts w:cstheme="minorHAnsi"/>
                <w:szCs w:val="24"/>
                <w:lang w:val="en-US"/>
              </w:rPr>
              <w:t>Yes</w:t>
            </w:r>
            <w:proofErr w:type="gramEnd"/>
            <w:r>
              <w:rPr>
                <w:rFonts w:cstheme="minorHAnsi"/>
                <w:szCs w:val="24"/>
                <w:lang w:val="en-US"/>
              </w:rPr>
              <w:t xml:space="preserve"> for response code 01 and 02</w:t>
            </w:r>
          </w:p>
        </w:tc>
      </w:tr>
      <w:tr w:rsidR="00212462" w:rsidRPr="007354DE" w14:paraId="080705E8" w14:textId="77777777" w:rsidTr="00894B20">
        <w:trPr>
          <w:trHeight w:val="170"/>
        </w:trPr>
        <w:tc>
          <w:tcPr>
            <w:tcW w:w="3392" w:type="dxa"/>
          </w:tcPr>
          <w:p w14:paraId="484F49C0" w14:textId="77777777" w:rsidR="00212462" w:rsidRPr="00BB67D8" w:rsidRDefault="00212462" w:rsidP="00212462">
            <w:pPr>
              <w:tabs>
                <w:tab w:val="left" w:pos="951"/>
              </w:tabs>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FirstSlotDate</w:t>
            </w:r>
            <w:proofErr w:type="spellEnd"/>
          </w:p>
        </w:tc>
        <w:tc>
          <w:tcPr>
            <w:tcW w:w="3969" w:type="dxa"/>
          </w:tcPr>
          <w:p w14:paraId="24CD2A6F" w14:textId="77777777" w:rsidR="00212462" w:rsidRPr="00BB67D8" w:rsidRDefault="00212462" w:rsidP="00212462">
            <w:pPr>
              <w:spacing w:line="240" w:lineRule="auto"/>
              <w:rPr>
                <w:rFonts w:cstheme="minorHAnsi"/>
                <w:szCs w:val="24"/>
                <w:lang w:val="en-US"/>
              </w:rPr>
            </w:pPr>
            <w:r w:rsidRPr="00BB67D8">
              <w:rPr>
                <w:rFonts w:ascii="Calibri" w:eastAsia="Times New Roman" w:hAnsi="Calibri" w:cs="Times New Roman"/>
                <w:color w:val="000000"/>
                <w:lang w:val="en-US"/>
              </w:rPr>
              <w:t>Date of the first available slot</w:t>
            </w:r>
          </w:p>
        </w:tc>
        <w:tc>
          <w:tcPr>
            <w:tcW w:w="3090" w:type="dxa"/>
          </w:tcPr>
          <w:p w14:paraId="6DE1BC70" w14:textId="77777777" w:rsidR="00212462" w:rsidRPr="00BB67D8" w:rsidRDefault="00212462" w:rsidP="00212462">
            <w:pPr>
              <w:spacing w:line="240" w:lineRule="auto"/>
              <w:rPr>
                <w:rFonts w:cstheme="minorHAnsi"/>
                <w:szCs w:val="24"/>
                <w:lang w:val="en-US"/>
              </w:rPr>
            </w:pPr>
            <w:proofErr w:type="gramStart"/>
            <w:r>
              <w:rPr>
                <w:rFonts w:cstheme="minorHAnsi"/>
                <w:szCs w:val="24"/>
                <w:lang w:val="en-US"/>
              </w:rPr>
              <w:t>Yes</w:t>
            </w:r>
            <w:proofErr w:type="gramEnd"/>
            <w:r>
              <w:rPr>
                <w:rFonts w:cstheme="minorHAnsi"/>
                <w:szCs w:val="24"/>
                <w:lang w:val="en-US"/>
              </w:rPr>
              <w:t xml:space="preserve"> for response code 01 and 02</w:t>
            </w:r>
          </w:p>
        </w:tc>
      </w:tr>
      <w:tr w:rsidR="00212462" w:rsidRPr="007354DE" w14:paraId="4BA8273E" w14:textId="77777777" w:rsidTr="00894B20">
        <w:trPr>
          <w:trHeight w:val="170"/>
        </w:trPr>
        <w:tc>
          <w:tcPr>
            <w:tcW w:w="3392" w:type="dxa"/>
          </w:tcPr>
          <w:p w14:paraId="107A5A71" w14:textId="77777777" w:rsidR="00212462" w:rsidRPr="00BB67D8" w:rsidRDefault="00212462" w:rsidP="00212462">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BlockSlotDate</w:t>
            </w:r>
            <w:proofErr w:type="spellEnd"/>
          </w:p>
        </w:tc>
        <w:tc>
          <w:tcPr>
            <w:tcW w:w="3969" w:type="dxa"/>
          </w:tcPr>
          <w:p w14:paraId="40EC6DA1" w14:textId="77777777" w:rsidR="00212462" w:rsidRPr="00BB67D8" w:rsidRDefault="00212462" w:rsidP="00212462">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Date of the first available block slot</w:t>
            </w:r>
          </w:p>
        </w:tc>
        <w:tc>
          <w:tcPr>
            <w:tcW w:w="3090" w:type="dxa"/>
          </w:tcPr>
          <w:p w14:paraId="49368564" w14:textId="77777777" w:rsidR="00212462" w:rsidRPr="00BB67D8" w:rsidRDefault="00212462" w:rsidP="00212462">
            <w:pPr>
              <w:spacing w:line="240" w:lineRule="auto"/>
              <w:rPr>
                <w:rFonts w:ascii="Calibri" w:eastAsia="Times New Roman" w:hAnsi="Calibri" w:cs="Times New Roman"/>
                <w:color w:val="000000"/>
                <w:szCs w:val="24"/>
                <w:lang w:val="en-US"/>
              </w:rPr>
            </w:pPr>
            <w:proofErr w:type="gramStart"/>
            <w:r>
              <w:rPr>
                <w:rFonts w:cstheme="minorHAnsi"/>
                <w:szCs w:val="24"/>
                <w:lang w:val="en-US"/>
              </w:rPr>
              <w:t>Yes</w:t>
            </w:r>
            <w:proofErr w:type="gramEnd"/>
            <w:r>
              <w:rPr>
                <w:rFonts w:cstheme="minorHAnsi"/>
                <w:szCs w:val="24"/>
                <w:lang w:val="en-US"/>
              </w:rPr>
              <w:t xml:space="preserve"> for response code 01 and 02</w:t>
            </w:r>
          </w:p>
        </w:tc>
      </w:tr>
    </w:tbl>
    <w:p w14:paraId="0CF64E2B" w14:textId="77777777" w:rsidR="00884563" w:rsidRDefault="00884563" w:rsidP="00D405D3">
      <w:pPr>
        <w:rPr>
          <w:rFonts w:cstheme="minorHAnsi"/>
          <w:sz w:val="24"/>
          <w:szCs w:val="24"/>
          <w:lang w:val="en-US"/>
        </w:rPr>
      </w:pPr>
    </w:p>
    <w:p w14:paraId="60217686" w14:textId="77777777" w:rsidR="00884563" w:rsidRPr="00814B25" w:rsidRDefault="00884563" w:rsidP="00D405D3">
      <w:pPr>
        <w:rPr>
          <w:rFonts w:cstheme="minorHAnsi"/>
          <w:lang w:val="en-US"/>
        </w:rPr>
      </w:pPr>
      <w:r w:rsidRPr="00814B25">
        <w:rPr>
          <w:rFonts w:cstheme="minorHAnsi"/>
          <w:lang w:val="en-US"/>
        </w:rPr>
        <w:t>Office</w:t>
      </w:r>
      <w:r w:rsidR="00212462">
        <w:rPr>
          <w:rFonts w:cstheme="minorHAnsi"/>
          <w:lang w:val="en-US"/>
        </w:rPr>
        <w:t xml:space="preserve"> (if the node is provided within the </w:t>
      </w:r>
      <w:proofErr w:type="gramStart"/>
      <w:r w:rsidR="00212462">
        <w:rPr>
          <w:rFonts w:cstheme="minorHAnsi"/>
          <w:lang w:val="en-US"/>
        </w:rPr>
        <w:t>xml</w:t>
      </w:r>
      <w:proofErr w:type="gramEnd"/>
      <w:r w:rsidR="00212462">
        <w:rPr>
          <w:rFonts w:cstheme="minorHAnsi"/>
          <w:lang w:val="en-US"/>
        </w:rPr>
        <w:t xml:space="preserve"> then name + at least one block slot date are mandatory):</w:t>
      </w:r>
    </w:p>
    <w:tbl>
      <w:tblPr>
        <w:tblStyle w:val="TableGrid"/>
        <w:tblW w:w="0" w:type="auto"/>
        <w:tblInd w:w="5" w:type="dxa"/>
        <w:tblLook w:val="04A0" w:firstRow="1" w:lastRow="0" w:firstColumn="1" w:lastColumn="0" w:noHBand="0" w:noVBand="1"/>
      </w:tblPr>
      <w:tblGrid>
        <w:gridCol w:w="3392"/>
        <w:gridCol w:w="3969"/>
        <w:gridCol w:w="3090"/>
      </w:tblGrid>
      <w:tr w:rsidR="00212462" w:rsidRPr="007354DE" w14:paraId="477D8B99" w14:textId="77777777" w:rsidTr="00894B20">
        <w:trPr>
          <w:trHeight w:val="170"/>
        </w:trPr>
        <w:tc>
          <w:tcPr>
            <w:tcW w:w="3392" w:type="dxa"/>
          </w:tcPr>
          <w:p w14:paraId="7ECCE7A4" w14:textId="77777777" w:rsidR="00212462" w:rsidRPr="00BB67D8" w:rsidRDefault="00212462" w:rsidP="00212462">
            <w:pPr>
              <w:pStyle w:val="Style1"/>
              <w:rPr>
                <w:b/>
                <w:lang w:val="en-US"/>
              </w:rPr>
            </w:pPr>
            <w:r w:rsidRPr="00BB67D8">
              <w:rPr>
                <w:b/>
                <w:lang w:val="en-US"/>
              </w:rPr>
              <w:t>Element name</w:t>
            </w:r>
          </w:p>
        </w:tc>
        <w:tc>
          <w:tcPr>
            <w:tcW w:w="3969" w:type="dxa"/>
          </w:tcPr>
          <w:p w14:paraId="15DF6D2D" w14:textId="77777777" w:rsidR="00212462" w:rsidRPr="00BB67D8" w:rsidRDefault="00212462" w:rsidP="00212462">
            <w:pPr>
              <w:pStyle w:val="Style1"/>
              <w:rPr>
                <w:b/>
                <w:lang w:val="en-US"/>
              </w:rPr>
            </w:pPr>
            <w:r w:rsidRPr="00BB67D8">
              <w:rPr>
                <w:b/>
                <w:lang w:val="en-US"/>
              </w:rPr>
              <w:t>Element description</w:t>
            </w:r>
          </w:p>
        </w:tc>
        <w:tc>
          <w:tcPr>
            <w:tcW w:w="3090" w:type="dxa"/>
          </w:tcPr>
          <w:p w14:paraId="376C0EB8" w14:textId="77777777" w:rsidR="00212462" w:rsidRPr="00BB67D8" w:rsidRDefault="00212462" w:rsidP="00212462">
            <w:pPr>
              <w:pStyle w:val="Style1"/>
              <w:rPr>
                <w:b/>
                <w:lang w:val="en-US"/>
              </w:rPr>
            </w:pPr>
            <w:r>
              <w:rPr>
                <w:b/>
                <w:lang w:val="en-US"/>
              </w:rPr>
              <w:t>Mandatory</w:t>
            </w:r>
          </w:p>
        </w:tc>
      </w:tr>
      <w:tr w:rsidR="00212462" w:rsidRPr="007354DE" w14:paraId="2784857B" w14:textId="77777777" w:rsidTr="00894B20">
        <w:trPr>
          <w:trHeight w:val="170"/>
        </w:trPr>
        <w:tc>
          <w:tcPr>
            <w:tcW w:w="3392" w:type="dxa"/>
          </w:tcPr>
          <w:p w14:paraId="366155DB" w14:textId="77777777" w:rsidR="00212462" w:rsidRPr="00BB67D8" w:rsidRDefault="00212462" w:rsidP="00212462">
            <w:pPr>
              <w:spacing w:line="240" w:lineRule="auto"/>
              <w:rPr>
                <w:rFonts w:ascii="Courier New" w:eastAsiaTheme="minorHAnsi" w:hAnsi="Courier New" w:cs="Courier New"/>
                <w:b/>
                <w:bCs/>
                <w:color w:val="8000FF"/>
                <w:szCs w:val="20"/>
                <w:highlight w:val="white"/>
                <w:lang w:val="en-US" w:eastAsia="en-US"/>
              </w:rPr>
            </w:pPr>
            <w:r>
              <w:rPr>
                <w:rFonts w:ascii="Courier New" w:eastAsiaTheme="minorHAnsi" w:hAnsi="Courier New" w:cs="Courier New"/>
                <w:b/>
                <w:bCs/>
                <w:color w:val="8000FF"/>
                <w:sz w:val="20"/>
                <w:szCs w:val="20"/>
                <w:highlight w:val="white"/>
                <w:lang w:val="hr-HR" w:eastAsia="en-US"/>
              </w:rPr>
              <w:t>Name</w:t>
            </w:r>
          </w:p>
        </w:tc>
        <w:tc>
          <w:tcPr>
            <w:tcW w:w="3969" w:type="dxa"/>
          </w:tcPr>
          <w:p w14:paraId="4F279444" w14:textId="7AFD30F7" w:rsidR="00212462" w:rsidRPr="00BB67D8" w:rsidRDefault="00212462" w:rsidP="00212462">
            <w:pPr>
              <w:spacing w:line="240" w:lineRule="auto"/>
              <w:rPr>
                <w:rFonts w:cstheme="minorHAnsi"/>
                <w:szCs w:val="24"/>
                <w:lang w:val="en-US"/>
              </w:rPr>
            </w:pPr>
            <w:r>
              <w:rPr>
                <w:rFonts w:cstheme="minorHAnsi"/>
                <w:szCs w:val="24"/>
                <w:lang w:val="en-US"/>
              </w:rPr>
              <w:t>Doctor/</w:t>
            </w:r>
            <w:r w:rsidR="005A0BB3" w:rsidRPr="005A0BB3">
              <w:rPr>
                <w:rFonts w:cstheme="minorHAnsi"/>
                <w:szCs w:val="24"/>
                <w:lang w:val="en-US"/>
              </w:rPr>
              <w:t>resource</w:t>
            </w:r>
            <w:r>
              <w:rPr>
                <w:rFonts w:cstheme="minorHAnsi"/>
                <w:szCs w:val="24"/>
                <w:lang w:val="en-US"/>
              </w:rPr>
              <w:t>/department name</w:t>
            </w:r>
          </w:p>
        </w:tc>
        <w:tc>
          <w:tcPr>
            <w:tcW w:w="3090" w:type="dxa"/>
          </w:tcPr>
          <w:p w14:paraId="3C6FC926" w14:textId="050EEB17" w:rsidR="00212462" w:rsidRPr="00BB67D8" w:rsidRDefault="00B91E63" w:rsidP="00212462">
            <w:pPr>
              <w:spacing w:line="240" w:lineRule="auto"/>
              <w:rPr>
                <w:rFonts w:cstheme="minorHAnsi"/>
                <w:szCs w:val="24"/>
                <w:lang w:val="en-US"/>
              </w:rPr>
            </w:pPr>
            <w:r>
              <w:rPr>
                <w:rFonts w:cstheme="minorHAnsi"/>
                <w:szCs w:val="24"/>
                <w:lang w:val="en-US"/>
              </w:rPr>
              <w:t>YES</w:t>
            </w:r>
          </w:p>
        </w:tc>
      </w:tr>
      <w:tr w:rsidR="00212462" w:rsidRPr="007354DE" w14:paraId="3D436E6D" w14:textId="77777777" w:rsidTr="00894B20">
        <w:trPr>
          <w:trHeight w:val="170"/>
        </w:trPr>
        <w:tc>
          <w:tcPr>
            <w:tcW w:w="3392" w:type="dxa"/>
          </w:tcPr>
          <w:p w14:paraId="22018EE3" w14:textId="77777777" w:rsidR="00212462" w:rsidRPr="00BB67D8" w:rsidRDefault="00212462" w:rsidP="00212462">
            <w:pPr>
              <w:tabs>
                <w:tab w:val="left" w:pos="951"/>
              </w:tabs>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BlockSlotDateRegular</w:t>
            </w:r>
            <w:proofErr w:type="spellEnd"/>
          </w:p>
        </w:tc>
        <w:tc>
          <w:tcPr>
            <w:tcW w:w="3969" w:type="dxa"/>
          </w:tcPr>
          <w:p w14:paraId="30D34DB8" w14:textId="77777777" w:rsidR="00212462" w:rsidRPr="00BB67D8" w:rsidRDefault="00212462" w:rsidP="00212462">
            <w:pPr>
              <w:spacing w:line="240" w:lineRule="auto"/>
              <w:rPr>
                <w:rFonts w:cstheme="minorHAnsi"/>
                <w:szCs w:val="24"/>
                <w:lang w:val="en-US"/>
              </w:rPr>
            </w:pPr>
            <w:r w:rsidRPr="00BB67D8">
              <w:rPr>
                <w:rFonts w:ascii="Calibri" w:eastAsia="Times New Roman" w:hAnsi="Calibri" w:cs="Times New Roman"/>
                <w:color w:val="000000"/>
                <w:lang w:val="en-US"/>
              </w:rPr>
              <w:t>Date of the first available block slot</w:t>
            </w:r>
            <w:r>
              <w:rPr>
                <w:rFonts w:ascii="Calibri" w:eastAsia="Times New Roman" w:hAnsi="Calibri" w:cs="Times New Roman"/>
                <w:color w:val="000000"/>
                <w:lang w:val="en-US"/>
              </w:rPr>
              <w:t xml:space="preserve"> for regular urgency type</w:t>
            </w:r>
          </w:p>
        </w:tc>
        <w:tc>
          <w:tcPr>
            <w:tcW w:w="3090" w:type="dxa"/>
          </w:tcPr>
          <w:p w14:paraId="3559489D" w14:textId="77777777" w:rsidR="00212462" w:rsidRPr="00BB67D8" w:rsidRDefault="00212462" w:rsidP="00212462">
            <w:pPr>
              <w:spacing w:line="240" w:lineRule="auto"/>
              <w:rPr>
                <w:rFonts w:cstheme="minorHAnsi"/>
                <w:szCs w:val="24"/>
                <w:lang w:val="en-US"/>
              </w:rPr>
            </w:pPr>
            <w:r>
              <w:rPr>
                <w:rFonts w:cstheme="minorHAnsi"/>
                <w:szCs w:val="24"/>
                <w:lang w:val="en-US"/>
              </w:rPr>
              <w:t>NO</w:t>
            </w:r>
          </w:p>
        </w:tc>
      </w:tr>
      <w:tr w:rsidR="00212462" w:rsidRPr="007354DE" w14:paraId="38C03451" w14:textId="77777777" w:rsidTr="00894B20">
        <w:trPr>
          <w:trHeight w:val="170"/>
        </w:trPr>
        <w:tc>
          <w:tcPr>
            <w:tcW w:w="3392" w:type="dxa"/>
          </w:tcPr>
          <w:p w14:paraId="5EF018B3" w14:textId="77777777" w:rsidR="00212462" w:rsidRPr="00BB67D8" w:rsidRDefault="00212462" w:rsidP="00212462">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BlockSlotDate</w:t>
            </w:r>
            <w:r>
              <w:rPr>
                <w:rFonts w:ascii="Courier New" w:eastAsiaTheme="minorHAnsi" w:hAnsi="Courier New" w:cs="Courier New"/>
                <w:b/>
                <w:bCs/>
                <w:color w:val="8000FF"/>
                <w:sz w:val="20"/>
                <w:szCs w:val="20"/>
                <w:lang w:val="hr-HR" w:eastAsia="en-US"/>
              </w:rPr>
              <w:t>Urgent</w:t>
            </w:r>
            <w:proofErr w:type="spellEnd"/>
          </w:p>
        </w:tc>
        <w:tc>
          <w:tcPr>
            <w:tcW w:w="3969" w:type="dxa"/>
          </w:tcPr>
          <w:p w14:paraId="3BF06158" w14:textId="77777777" w:rsidR="00212462" w:rsidRPr="00BB67D8" w:rsidRDefault="00212462" w:rsidP="00212462">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Date of the first available block slot</w:t>
            </w:r>
            <w:r>
              <w:rPr>
                <w:rFonts w:ascii="Calibri" w:eastAsia="Times New Roman" w:hAnsi="Calibri" w:cs="Times New Roman"/>
                <w:color w:val="000000"/>
                <w:lang w:val="en-US"/>
              </w:rPr>
              <w:t xml:space="preserve"> for urgent urgency type</w:t>
            </w:r>
          </w:p>
        </w:tc>
        <w:tc>
          <w:tcPr>
            <w:tcW w:w="3090" w:type="dxa"/>
          </w:tcPr>
          <w:p w14:paraId="0FD35067" w14:textId="77777777" w:rsidR="00212462" w:rsidRPr="00BB67D8" w:rsidRDefault="00212462" w:rsidP="00212462">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212462" w:rsidRPr="007354DE" w14:paraId="0EC7FABE" w14:textId="77777777" w:rsidTr="00894B20">
        <w:trPr>
          <w:trHeight w:val="170"/>
        </w:trPr>
        <w:tc>
          <w:tcPr>
            <w:tcW w:w="3392" w:type="dxa"/>
          </w:tcPr>
          <w:p w14:paraId="40A3EA68" w14:textId="77777777" w:rsidR="00212462" w:rsidRPr="00BB67D8" w:rsidRDefault="00212462" w:rsidP="00212462">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BlockSlotDate</w:t>
            </w:r>
            <w:r>
              <w:rPr>
                <w:rFonts w:ascii="Courier New" w:eastAsiaTheme="minorHAnsi" w:hAnsi="Courier New" w:cs="Courier New"/>
                <w:b/>
                <w:bCs/>
                <w:color w:val="8000FF"/>
                <w:sz w:val="20"/>
                <w:szCs w:val="20"/>
                <w:lang w:val="hr-HR" w:eastAsia="en-US"/>
              </w:rPr>
              <w:t>VeryUrgent</w:t>
            </w:r>
            <w:proofErr w:type="spellEnd"/>
          </w:p>
        </w:tc>
        <w:tc>
          <w:tcPr>
            <w:tcW w:w="3969" w:type="dxa"/>
          </w:tcPr>
          <w:p w14:paraId="6B646F98" w14:textId="77777777" w:rsidR="00212462" w:rsidRPr="00BB67D8" w:rsidRDefault="00212462" w:rsidP="00212462">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Date of the first available block slot</w:t>
            </w:r>
            <w:r>
              <w:rPr>
                <w:rFonts w:ascii="Calibri" w:eastAsia="Times New Roman" w:hAnsi="Calibri" w:cs="Times New Roman"/>
                <w:color w:val="000000"/>
                <w:lang w:val="en-US"/>
              </w:rPr>
              <w:t xml:space="preserve"> for very urgent urgency type</w:t>
            </w:r>
          </w:p>
        </w:tc>
        <w:tc>
          <w:tcPr>
            <w:tcW w:w="3090" w:type="dxa"/>
          </w:tcPr>
          <w:p w14:paraId="071A15EE" w14:textId="77777777" w:rsidR="00212462" w:rsidRPr="00BB67D8" w:rsidRDefault="00212462" w:rsidP="00212462">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212462" w:rsidRPr="007354DE" w14:paraId="0BFEE3FA" w14:textId="77777777" w:rsidTr="00894B20">
        <w:trPr>
          <w:trHeight w:val="170"/>
        </w:trPr>
        <w:tc>
          <w:tcPr>
            <w:tcW w:w="3392" w:type="dxa"/>
          </w:tcPr>
          <w:p w14:paraId="28EB161A" w14:textId="77777777" w:rsidR="00212462" w:rsidRPr="00BB67D8" w:rsidRDefault="00212462" w:rsidP="00212462">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AdditionalNotes</w:t>
            </w:r>
            <w:proofErr w:type="spellEnd"/>
          </w:p>
        </w:tc>
        <w:tc>
          <w:tcPr>
            <w:tcW w:w="3969" w:type="dxa"/>
          </w:tcPr>
          <w:p w14:paraId="5DBBBD6F" w14:textId="1B945219" w:rsidR="00DE665D" w:rsidRPr="00BB67D8" w:rsidRDefault="00DE665D" w:rsidP="00F64023">
            <w:pPr>
              <w:spacing w:line="240" w:lineRule="auto"/>
              <w:jc w:val="both"/>
              <w:rPr>
                <w:rFonts w:ascii="Calibri" w:eastAsia="Times New Roman" w:hAnsi="Calibri" w:cs="Times New Roman"/>
                <w:color w:val="000000"/>
                <w:szCs w:val="24"/>
                <w:lang w:val="en-US"/>
              </w:rPr>
            </w:pPr>
            <w:r w:rsidRPr="004A5662">
              <w:rPr>
                <w:rFonts w:ascii="Calibri" w:eastAsia="Times New Roman" w:hAnsi="Calibri" w:cs="Times New Roman"/>
                <w:color w:val="000000"/>
                <w:szCs w:val="24"/>
                <w:lang w:val="en-US"/>
              </w:rPr>
              <w:t xml:space="preserve">Additional </w:t>
            </w:r>
            <w:proofErr w:type="spellStart"/>
            <w:proofErr w:type="gramStart"/>
            <w:r w:rsidRPr="004A5662">
              <w:rPr>
                <w:rFonts w:ascii="Calibri" w:eastAsia="Times New Roman" w:hAnsi="Calibri" w:cs="Times New Roman"/>
                <w:color w:val="000000"/>
                <w:szCs w:val="24"/>
                <w:lang w:val="en-US"/>
              </w:rPr>
              <w:t>informations</w:t>
            </w:r>
            <w:proofErr w:type="spellEnd"/>
            <w:proofErr w:type="gramEnd"/>
            <w:r w:rsidRPr="004A5662">
              <w:rPr>
                <w:rFonts w:ascii="Calibri" w:eastAsia="Times New Roman" w:hAnsi="Calibri" w:cs="Times New Roman"/>
                <w:color w:val="000000"/>
                <w:szCs w:val="24"/>
                <w:lang w:val="en-US"/>
              </w:rPr>
              <w:t xml:space="preserve"> about free block slot of one medical procedure (VZS) for the clinic (information about the clinic may differ from facility information</w:t>
            </w:r>
            <w:r w:rsidR="00F64023">
              <w:rPr>
                <w:rFonts w:ascii="Calibri" w:eastAsia="Times New Roman" w:hAnsi="Calibri" w:cs="Times New Roman"/>
                <w:color w:val="000000"/>
                <w:szCs w:val="24"/>
                <w:lang w:val="en-US"/>
              </w:rPr>
              <w:t xml:space="preserve">). </w:t>
            </w:r>
            <w:proofErr w:type="spellStart"/>
            <w:r w:rsidRPr="004A5662">
              <w:rPr>
                <w:rFonts w:ascii="Calibri" w:eastAsia="Times New Roman" w:hAnsi="Calibri" w:cs="Times New Roman"/>
                <w:color w:val="000000"/>
                <w:szCs w:val="24"/>
                <w:lang w:val="en-US"/>
              </w:rPr>
              <w:t>zVem</w:t>
            </w:r>
            <w:proofErr w:type="spellEnd"/>
            <w:r w:rsidRPr="004A5662">
              <w:rPr>
                <w:rFonts w:ascii="Calibri" w:eastAsia="Times New Roman" w:hAnsi="Calibri" w:cs="Times New Roman"/>
                <w:color w:val="000000"/>
                <w:szCs w:val="24"/>
                <w:lang w:val="en-US"/>
              </w:rPr>
              <w:t xml:space="preserve"> web and the "</w:t>
            </w:r>
            <w:proofErr w:type="spellStart"/>
            <w:r w:rsidRPr="004A5662">
              <w:rPr>
                <w:rFonts w:ascii="Calibri" w:eastAsia="Times New Roman" w:hAnsi="Calibri" w:cs="Times New Roman"/>
                <w:color w:val="000000"/>
                <w:szCs w:val="24"/>
                <w:lang w:val="en-US"/>
              </w:rPr>
              <w:t>Čakalne</w:t>
            </w:r>
            <w:proofErr w:type="spellEnd"/>
            <w:r w:rsidRPr="004A5662">
              <w:rPr>
                <w:rFonts w:ascii="Calibri" w:eastAsia="Times New Roman" w:hAnsi="Calibri" w:cs="Times New Roman"/>
                <w:color w:val="000000"/>
                <w:szCs w:val="24"/>
                <w:lang w:val="en-US"/>
              </w:rPr>
              <w:t xml:space="preserve"> </w:t>
            </w:r>
            <w:proofErr w:type="spellStart"/>
            <w:r w:rsidRPr="004A5662">
              <w:rPr>
                <w:rFonts w:ascii="Calibri" w:eastAsia="Times New Roman" w:hAnsi="Calibri" w:cs="Times New Roman"/>
                <w:color w:val="000000"/>
                <w:szCs w:val="24"/>
                <w:lang w:val="en-US"/>
              </w:rPr>
              <w:t>dobe</w:t>
            </w:r>
            <w:proofErr w:type="spellEnd"/>
            <w:r w:rsidRPr="004A5662">
              <w:rPr>
                <w:rFonts w:ascii="Calibri" w:eastAsia="Times New Roman" w:hAnsi="Calibri" w:cs="Times New Roman"/>
                <w:color w:val="000000"/>
                <w:szCs w:val="24"/>
                <w:lang w:val="en-US"/>
              </w:rPr>
              <w:t>" web displays this information</w:t>
            </w:r>
          </w:p>
        </w:tc>
        <w:tc>
          <w:tcPr>
            <w:tcW w:w="3090" w:type="dxa"/>
          </w:tcPr>
          <w:p w14:paraId="065F2AF0" w14:textId="77777777" w:rsidR="00212462" w:rsidRPr="00BB67D8" w:rsidRDefault="00212462" w:rsidP="00212462">
            <w:pPr>
              <w:spacing w:line="240" w:lineRule="auto"/>
              <w:rPr>
                <w:rFonts w:ascii="Calibri" w:eastAsia="Times New Roman" w:hAnsi="Calibri" w:cs="Times New Roman"/>
                <w:color w:val="000000"/>
                <w:szCs w:val="24"/>
                <w:lang w:val="en-US"/>
              </w:rPr>
            </w:pPr>
            <w:r>
              <w:rPr>
                <w:rFonts w:cstheme="minorHAnsi"/>
                <w:szCs w:val="24"/>
                <w:lang w:val="en-US"/>
              </w:rPr>
              <w:t>NO</w:t>
            </w:r>
          </w:p>
        </w:tc>
      </w:tr>
    </w:tbl>
    <w:p w14:paraId="4C7C966E" w14:textId="6ADF3FC8" w:rsidR="00884563" w:rsidRDefault="00884563" w:rsidP="00D405D3">
      <w:pPr>
        <w:rPr>
          <w:rFonts w:cstheme="minorHAnsi"/>
          <w:sz w:val="24"/>
          <w:szCs w:val="24"/>
          <w:lang w:val="en-US"/>
        </w:rPr>
      </w:pPr>
    </w:p>
    <w:p w14:paraId="4F93108C" w14:textId="77777777" w:rsidR="0054106D" w:rsidRDefault="0054106D" w:rsidP="00D405D3">
      <w:pPr>
        <w:rPr>
          <w:rFonts w:cstheme="minorHAnsi"/>
          <w:sz w:val="24"/>
          <w:szCs w:val="24"/>
          <w:lang w:val="en-US"/>
        </w:rPr>
        <w:sectPr w:rsidR="0054106D" w:rsidSect="00F858BE">
          <w:pgSz w:w="11906" w:h="16838"/>
          <w:pgMar w:top="720" w:right="720" w:bottom="720" w:left="720" w:header="708" w:footer="708" w:gutter="0"/>
          <w:cols w:space="708"/>
          <w:docGrid w:linePitch="360"/>
        </w:sectPr>
      </w:pPr>
    </w:p>
    <w:p w14:paraId="358B8814" w14:textId="5DCCFE9F" w:rsidR="00F858BE" w:rsidRPr="007354DE" w:rsidRDefault="004A3235" w:rsidP="009367F3">
      <w:pPr>
        <w:pStyle w:val="Heading2"/>
        <w:rPr>
          <w:rFonts w:eastAsia="Times New Roman"/>
        </w:rPr>
      </w:pPr>
      <w:r>
        <w:rPr>
          <w:rFonts w:eastAsia="Times New Roman"/>
        </w:rPr>
        <w:lastRenderedPageBreak/>
        <w:t xml:space="preserve"> </w:t>
      </w:r>
      <w:proofErr w:type="spellStart"/>
      <w:r w:rsidR="00F858BE" w:rsidRPr="00814B25">
        <w:rPr>
          <w:rFonts w:eastAsia="Times New Roman"/>
        </w:rPr>
        <w:t>GetPrereservationForProcedureCOS</w:t>
      </w:r>
      <w:proofErr w:type="spellEnd"/>
    </w:p>
    <w:p w14:paraId="44F04048" w14:textId="1C50F567" w:rsidR="00AD71CA" w:rsidRPr="007354DE" w:rsidRDefault="004A3235">
      <w:pPr>
        <w:rPr>
          <w:lang w:val="en-US"/>
        </w:rPr>
      </w:pPr>
      <w:r>
        <w:rPr>
          <w:lang w:val="en-US"/>
        </w:rPr>
        <w:tab/>
      </w:r>
      <w:r w:rsidR="00AD71CA" w:rsidRPr="007354DE">
        <w:rPr>
          <w:lang w:val="en-US"/>
        </w:rPr>
        <w:t xml:space="preserve">Method used to create </w:t>
      </w:r>
      <w:proofErr w:type="spellStart"/>
      <w:r w:rsidR="00AD71CA" w:rsidRPr="007354DE">
        <w:rPr>
          <w:lang w:val="en-US"/>
        </w:rPr>
        <w:t>prereservations</w:t>
      </w:r>
      <w:proofErr w:type="spellEnd"/>
      <w:r w:rsidR="00AD71CA" w:rsidRPr="007354DE">
        <w:rPr>
          <w:lang w:val="en-US"/>
        </w:rPr>
        <w:t xml:space="preserve"> in the HOS during the process of booking a reservation. The method internally calls </w:t>
      </w:r>
      <w:proofErr w:type="spellStart"/>
      <w:r w:rsidR="00AD71CA" w:rsidRPr="007354DE">
        <w:rPr>
          <w:lang w:val="en-US"/>
        </w:rPr>
        <w:t>GetPrereservationForProcedureHOS</w:t>
      </w:r>
      <w:proofErr w:type="spellEnd"/>
      <w:r w:rsidR="00AD71CA" w:rsidRPr="007354DE">
        <w:rPr>
          <w:lang w:val="en-US"/>
        </w:rPr>
        <w:t xml:space="preserve"> to fetch the current available terms in the facility based on the search details. </w:t>
      </w:r>
    </w:p>
    <w:p w14:paraId="33A70D47" w14:textId="47CA4F95" w:rsidR="00F858BE" w:rsidRPr="00814B25" w:rsidRDefault="00F858BE" w:rsidP="009F7A4C">
      <w:pPr>
        <w:pStyle w:val="Heading3"/>
      </w:pPr>
      <w:bookmarkStart w:id="15" w:name="_GetPrereservationsForProcedureReque"/>
      <w:bookmarkEnd w:id="15"/>
      <w:proofErr w:type="spellStart"/>
      <w:r w:rsidRPr="00814B25">
        <w:t>GetPrereservation</w:t>
      </w:r>
      <w:r w:rsidR="008C58CA" w:rsidRPr="310974BF">
        <w:t>s</w:t>
      </w:r>
      <w:r w:rsidRPr="00814B25">
        <w:t>ForProcedureRequest</w:t>
      </w:r>
      <w:r w:rsidR="007559C9" w:rsidRPr="00814B25">
        <w:t>COS</w:t>
      </w:r>
      <w:proofErr w:type="spellEnd"/>
    </w:p>
    <w:p w14:paraId="7A1132F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0DD51C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595FDC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634A82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GetPrereservationsForProcedureRequestCOS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D230F8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518369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CF40D3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AAB05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43C0BD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A00CB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14330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BookerIdentifier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BookerIdentifierType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AF7558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D98499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UrgencyTypeForAppType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4D3A1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StartDate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BA82C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D3736B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A3B46EC" w14:textId="1A4F372D"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F87F3D">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PatientBirthDate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1CC558" w14:textId="0EF2146D"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F87F3D">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CB9351" w14:textId="27B301F4"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F87F3D">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ReferralDiagnosis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ReferralDiagnosisType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DF55C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BeforeAfterTime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3EB8F5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"Time"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E6A55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162D9C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84A281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85FFC80" w14:textId="509D8599" w:rsidR="00453398" w:rsidRDefault="00AF24DE"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22F81FA1" w14:textId="23E217A4" w:rsidR="00453398" w:rsidRDefault="00453398"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33B1B23D" w14:textId="430FA8D3" w:rsidR="00453398" w:rsidRDefault="00453398"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ACC7840" w14:textId="1964BD72" w:rsidR="00453398" w:rsidRDefault="00453398"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282D90B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71574E6"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GetPrereservationsForProcedureRequestCOS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D329325"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6843A205"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05AB80C6"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1F77CF13"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BookerIdentifier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BookerIdentifier</w:t>
      </w:r>
      <w:proofErr w:type="spellEnd"/>
      <w:r>
        <w:rPr>
          <w:rFonts w:ascii="Courier New" w:eastAsiaTheme="minorHAnsi" w:hAnsi="Courier New" w:cs="Courier New"/>
          <w:color w:val="0000FF"/>
          <w:sz w:val="20"/>
          <w:szCs w:val="20"/>
          <w:highlight w:val="white"/>
          <w:lang w:val="hr-HR" w:eastAsia="en-US"/>
        </w:rPr>
        <w:t>&gt;</w:t>
      </w:r>
    </w:p>
    <w:p w14:paraId="524FC6A5"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5984915D"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4DC98C6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StartDate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2014-01-10T00:00:00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StartDate</w:t>
      </w:r>
      <w:proofErr w:type="spellEnd"/>
      <w:r>
        <w:rPr>
          <w:rFonts w:ascii="Courier New" w:eastAsiaTheme="minorHAnsi" w:hAnsi="Courier New" w:cs="Courier New"/>
          <w:color w:val="0000FF"/>
          <w:sz w:val="20"/>
          <w:szCs w:val="20"/>
          <w:highlight w:val="white"/>
          <w:lang w:val="hr-HR" w:eastAsia="en-US"/>
        </w:rPr>
        <w:t>&gt;</w:t>
      </w:r>
    </w:p>
    <w:p w14:paraId="481D242A"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21012EA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1990-01-10T00:00:00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p>
    <w:p w14:paraId="4568B7BB"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p>
    <w:p w14:paraId="5D5D57B3"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I20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p>
    <w:p w14:paraId="5A2397DF" w14:textId="0EEA9D29" w:rsidR="00623FC5" w:rsidRPr="00814B25" w:rsidRDefault="00453398" w:rsidP="00F858B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GetPrereservationsForProcedureRequestCOS</w:t>
      </w:r>
      <w:proofErr w:type="spellEnd"/>
      <w:r>
        <w:rPr>
          <w:rFonts w:ascii="Courier New" w:eastAsiaTheme="minorHAnsi" w:hAnsi="Courier New" w:cs="Courier New"/>
          <w:color w:val="0000FF"/>
          <w:sz w:val="20"/>
          <w:szCs w:val="20"/>
          <w:highlight w:val="white"/>
          <w:lang w:val="hr-HR" w:eastAsia="en-US"/>
        </w:rPr>
        <w:t>&gt;</w:t>
      </w:r>
    </w:p>
    <w:p w14:paraId="23EB573F" w14:textId="5FA3D97E" w:rsidR="00A53D42" w:rsidRPr="00814B25" w:rsidRDefault="00A53D42" w:rsidP="00F858B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tbl>
      <w:tblPr>
        <w:tblStyle w:val="TableGrid"/>
        <w:tblW w:w="10206" w:type="dxa"/>
        <w:tblLook w:val="04A0" w:firstRow="1" w:lastRow="0" w:firstColumn="1" w:lastColumn="0" w:noHBand="0" w:noVBand="1"/>
      </w:tblPr>
      <w:tblGrid>
        <w:gridCol w:w="3531"/>
        <w:gridCol w:w="4544"/>
        <w:gridCol w:w="2131"/>
      </w:tblGrid>
      <w:tr w:rsidR="00915859" w:rsidRPr="007354DE" w14:paraId="1C359AD6" w14:textId="77777777" w:rsidTr="00814B25">
        <w:trPr>
          <w:trHeight w:val="170"/>
        </w:trPr>
        <w:tc>
          <w:tcPr>
            <w:tcW w:w="3531" w:type="dxa"/>
          </w:tcPr>
          <w:p w14:paraId="167EDADD" w14:textId="77777777" w:rsidR="00915859" w:rsidRPr="00814B25" w:rsidRDefault="00915859" w:rsidP="00594CE7">
            <w:pPr>
              <w:pStyle w:val="Style1"/>
              <w:rPr>
                <w:b/>
                <w:lang w:val="en-US"/>
              </w:rPr>
            </w:pPr>
            <w:r w:rsidRPr="00814B25">
              <w:rPr>
                <w:b/>
                <w:lang w:val="en-US"/>
              </w:rPr>
              <w:t>Element name</w:t>
            </w:r>
          </w:p>
        </w:tc>
        <w:tc>
          <w:tcPr>
            <w:tcW w:w="4544" w:type="dxa"/>
          </w:tcPr>
          <w:p w14:paraId="1B9F14FF" w14:textId="77777777" w:rsidR="00915859" w:rsidRPr="00814B25" w:rsidRDefault="00915859" w:rsidP="00594CE7">
            <w:pPr>
              <w:pStyle w:val="Style1"/>
              <w:rPr>
                <w:b/>
                <w:lang w:val="en-US"/>
              </w:rPr>
            </w:pPr>
            <w:r w:rsidRPr="00814B25">
              <w:rPr>
                <w:b/>
                <w:lang w:val="en-US"/>
              </w:rPr>
              <w:t>Element description</w:t>
            </w:r>
          </w:p>
        </w:tc>
        <w:tc>
          <w:tcPr>
            <w:tcW w:w="2131" w:type="dxa"/>
          </w:tcPr>
          <w:p w14:paraId="40F543C4" w14:textId="77777777" w:rsidR="00915859" w:rsidRPr="007354DE" w:rsidRDefault="00915859" w:rsidP="00594CE7">
            <w:pPr>
              <w:pStyle w:val="Style1"/>
              <w:rPr>
                <w:b/>
                <w:lang w:val="en-US"/>
              </w:rPr>
            </w:pPr>
            <w:r>
              <w:rPr>
                <w:b/>
                <w:lang w:val="en-US"/>
              </w:rPr>
              <w:t>Mandatory</w:t>
            </w:r>
          </w:p>
        </w:tc>
      </w:tr>
      <w:tr w:rsidR="00AF24DE" w:rsidRPr="007354DE" w14:paraId="7FB2BF4B" w14:textId="77777777" w:rsidTr="00915859">
        <w:trPr>
          <w:trHeight w:val="170"/>
        </w:trPr>
        <w:tc>
          <w:tcPr>
            <w:tcW w:w="3531" w:type="dxa"/>
          </w:tcPr>
          <w:p w14:paraId="39B6D672" w14:textId="3CACD253" w:rsidR="00AF24DE" w:rsidRPr="007354DE" w:rsidRDefault="00AF24DE" w:rsidP="00AF24DE">
            <w:pPr>
              <w:pStyle w:val="Style1"/>
              <w:rPr>
                <w:b/>
                <w:lang w:val="en-US"/>
              </w:rPr>
            </w:pPr>
            <w:proofErr w:type="spellStart"/>
            <w:r w:rsidRPr="00522F76">
              <w:rPr>
                <w:rFonts w:ascii="Courier New" w:eastAsiaTheme="minorHAnsi" w:hAnsi="Courier New" w:cs="Courier New"/>
                <w:b/>
                <w:bCs/>
                <w:color w:val="8000FF"/>
                <w:szCs w:val="20"/>
                <w:highlight w:val="white"/>
                <w:lang w:val="en-US" w:eastAsia="en-US"/>
              </w:rPr>
              <w:t>ApiKey</w:t>
            </w:r>
            <w:proofErr w:type="spellEnd"/>
          </w:p>
        </w:tc>
        <w:tc>
          <w:tcPr>
            <w:tcW w:w="4544" w:type="dxa"/>
          </w:tcPr>
          <w:p w14:paraId="364DAAEE" w14:textId="4D0D9617" w:rsidR="00AF24DE" w:rsidRPr="007354DE" w:rsidRDefault="00AF24DE" w:rsidP="00AF24DE">
            <w:pPr>
              <w:pStyle w:val="Style1"/>
              <w:rPr>
                <w:b/>
                <w:lang w:val="en-US"/>
              </w:rPr>
            </w:pPr>
            <w:r w:rsidRPr="00522F76">
              <w:rPr>
                <w:rFonts w:ascii="Calibri" w:eastAsia="Times New Roman" w:hAnsi="Calibri" w:cs="Times New Roman"/>
                <w:color w:val="000000"/>
                <w:szCs w:val="18"/>
                <w:lang w:val="en-US"/>
              </w:rPr>
              <w:t>Application key of the application making the request</w:t>
            </w:r>
          </w:p>
        </w:tc>
        <w:tc>
          <w:tcPr>
            <w:tcW w:w="2131" w:type="dxa"/>
          </w:tcPr>
          <w:p w14:paraId="5CA34C4B" w14:textId="1D43C554" w:rsidR="00AF24DE" w:rsidRDefault="00AF24DE" w:rsidP="00AF24DE">
            <w:pPr>
              <w:pStyle w:val="Style1"/>
              <w:rPr>
                <w:b/>
                <w:lang w:val="en-US"/>
              </w:rPr>
            </w:pPr>
            <w:r>
              <w:rPr>
                <w:rFonts w:ascii="Calibri" w:eastAsia="Times New Roman" w:hAnsi="Calibri" w:cs="Times New Roman"/>
                <w:color w:val="000000"/>
                <w:szCs w:val="18"/>
                <w:lang w:val="en-US"/>
              </w:rPr>
              <w:t>YES</w:t>
            </w:r>
          </w:p>
        </w:tc>
      </w:tr>
      <w:tr w:rsidR="00AF24DE" w:rsidRPr="007354DE" w14:paraId="7E5C79CF" w14:textId="77777777" w:rsidTr="00814B25">
        <w:trPr>
          <w:trHeight w:val="170"/>
        </w:trPr>
        <w:tc>
          <w:tcPr>
            <w:tcW w:w="3531" w:type="dxa"/>
          </w:tcPr>
          <w:p w14:paraId="4F81B50B" w14:textId="77777777" w:rsidR="00AF24DE" w:rsidRPr="00814B25" w:rsidRDefault="00AF24DE" w:rsidP="00AF24DE">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MedicalFacilityCode</w:t>
            </w:r>
            <w:proofErr w:type="spellEnd"/>
          </w:p>
        </w:tc>
        <w:tc>
          <w:tcPr>
            <w:tcW w:w="4544" w:type="dxa"/>
          </w:tcPr>
          <w:p w14:paraId="3E0B54C4" w14:textId="77777777" w:rsidR="00AF24DE" w:rsidRPr="00814B25" w:rsidRDefault="00AF24DE" w:rsidP="00AF24DE">
            <w:pPr>
              <w:spacing w:line="240" w:lineRule="auto"/>
              <w:rPr>
                <w:rFonts w:cstheme="minorHAnsi"/>
                <w:szCs w:val="24"/>
                <w:lang w:val="en-US"/>
              </w:rPr>
            </w:pPr>
            <w:r w:rsidRPr="00814B25">
              <w:rPr>
                <w:rFonts w:cstheme="minorHAnsi"/>
                <w:szCs w:val="24"/>
                <w:lang w:val="en-US"/>
              </w:rPr>
              <w:t>Medical facility code (BPI)</w:t>
            </w:r>
          </w:p>
        </w:tc>
        <w:tc>
          <w:tcPr>
            <w:tcW w:w="2131" w:type="dxa"/>
          </w:tcPr>
          <w:p w14:paraId="53BFC103" w14:textId="77777777" w:rsidR="00AF24DE" w:rsidRPr="007354DE" w:rsidRDefault="00AF24DE" w:rsidP="00AF24DE">
            <w:pPr>
              <w:spacing w:line="240" w:lineRule="auto"/>
              <w:rPr>
                <w:rFonts w:cstheme="minorHAnsi"/>
                <w:szCs w:val="24"/>
                <w:lang w:val="en-US"/>
              </w:rPr>
            </w:pPr>
            <w:r>
              <w:rPr>
                <w:rFonts w:cstheme="minorHAnsi"/>
                <w:szCs w:val="24"/>
                <w:lang w:val="en-US"/>
              </w:rPr>
              <w:t>YES</w:t>
            </w:r>
          </w:p>
        </w:tc>
      </w:tr>
      <w:tr w:rsidR="00AF24DE" w:rsidRPr="007354DE" w14:paraId="56E4BA03" w14:textId="77777777" w:rsidTr="00814B25">
        <w:trPr>
          <w:trHeight w:val="170"/>
        </w:trPr>
        <w:tc>
          <w:tcPr>
            <w:tcW w:w="3531" w:type="dxa"/>
          </w:tcPr>
          <w:p w14:paraId="3CBA05B7" w14:textId="77777777" w:rsidR="00AF24DE" w:rsidRPr="00814B25" w:rsidRDefault="00AF24DE" w:rsidP="00AF24DE">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MedicalFacilitySpecificCode</w:t>
            </w:r>
            <w:proofErr w:type="spellEnd"/>
          </w:p>
        </w:tc>
        <w:tc>
          <w:tcPr>
            <w:tcW w:w="4544" w:type="dxa"/>
          </w:tcPr>
          <w:p w14:paraId="477A1FB6" w14:textId="77777777" w:rsidR="00AF24DE" w:rsidRPr="00814B25" w:rsidRDefault="00AF24DE" w:rsidP="00430C0B">
            <w:pPr>
              <w:spacing w:line="240" w:lineRule="auto"/>
              <w:jc w:val="both"/>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131" w:type="dxa"/>
          </w:tcPr>
          <w:p w14:paraId="331F67FA" w14:textId="77777777" w:rsidR="00AF24DE" w:rsidRPr="007354DE" w:rsidRDefault="00AF24DE" w:rsidP="00AF24D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AF24DE" w:rsidRPr="007354DE" w14:paraId="2860008E" w14:textId="77777777" w:rsidTr="00814B25">
        <w:trPr>
          <w:trHeight w:val="170"/>
        </w:trPr>
        <w:tc>
          <w:tcPr>
            <w:tcW w:w="3531" w:type="dxa"/>
          </w:tcPr>
          <w:p w14:paraId="1FC0D6EA" w14:textId="77777777" w:rsidR="00AF24DE" w:rsidRPr="00814B25" w:rsidRDefault="00AF24DE" w:rsidP="00AF24D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MedicalProcedureCode</w:t>
            </w:r>
            <w:proofErr w:type="spellEnd"/>
          </w:p>
        </w:tc>
        <w:tc>
          <w:tcPr>
            <w:tcW w:w="4544" w:type="dxa"/>
          </w:tcPr>
          <w:p w14:paraId="44018FF9" w14:textId="77777777" w:rsidR="00AF24DE" w:rsidRPr="00814B25" w:rsidRDefault="00AF24DE" w:rsidP="00AF24DE">
            <w:pPr>
              <w:spacing w:line="240" w:lineRule="auto"/>
              <w:rPr>
                <w:rFonts w:ascii="Calibri" w:eastAsia="Times New Roman" w:hAnsi="Calibri" w:cs="Times New Roman"/>
                <w:color w:val="000000"/>
                <w:szCs w:val="24"/>
                <w:lang w:val="en-US"/>
              </w:rPr>
            </w:pPr>
            <w:r w:rsidRPr="00814B25">
              <w:rPr>
                <w:rFonts w:cstheme="minorHAnsi"/>
                <w:szCs w:val="24"/>
                <w:lang w:val="en-US"/>
              </w:rPr>
              <w:t>Medical procedure unique identifier (VZS)</w:t>
            </w:r>
          </w:p>
        </w:tc>
        <w:tc>
          <w:tcPr>
            <w:tcW w:w="2131" w:type="dxa"/>
          </w:tcPr>
          <w:p w14:paraId="0AFD0972" w14:textId="77777777" w:rsidR="00AF24DE" w:rsidRPr="007354DE" w:rsidRDefault="00AF24DE" w:rsidP="00AF24DE">
            <w:pPr>
              <w:spacing w:line="240" w:lineRule="auto"/>
              <w:rPr>
                <w:rFonts w:cstheme="minorHAnsi"/>
                <w:szCs w:val="24"/>
                <w:lang w:val="en-US"/>
              </w:rPr>
            </w:pPr>
            <w:r>
              <w:rPr>
                <w:rFonts w:cstheme="minorHAnsi"/>
                <w:szCs w:val="24"/>
                <w:lang w:val="en-US"/>
              </w:rPr>
              <w:t>YES</w:t>
            </w:r>
          </w:p>
        </w:tc>
      </w:tr>
      <w:tr w:rsidR="00AF24DE" w:rsidRPr="007354DE" w14:paraId="2F00A229" w14:textId="77777777" w:rsidTr="00814B25">
        <w:trPr>
          <w:trHeight w:val="170"/>
        </w:trPr>
        <w:tc>
          <w:tcPr>
            <w:tcW w:w="3531" w:type="dxa"/>
          </w:tcPr>
          <w:p w14:paraId="06020C86" w14:textId="77777777" w:rsidR="00AF24DE" w:rsidRPr="00814B25" w:rsidRDefault="00AF24DE" w:rsidP="00AF24D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BookerIdentifier</w:t>
            </w:r>
            <w:proofErr w:type="spellEnd"/>
          </w:p>
        </w:tc>
        <w:tc>
          <w:tcPr>
            <w:tcW w:w="4544" w:type="dxa"/>
          </w:tcPr>
          <w:p w14:paraId="17A7285B" w14:textId="77777777" w:rsidR="00AF24DE" w:rsidRPr="00814B25" w:rsidRDefault="00AF24DE" w:rsidP="00AF24DE">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Unique identifier (BPI) of the person which made the reservation</w:t>
            </w:r>
          </w:p>
        </w:tc>
        <w:tc>
          <w:tcPr>
            <w:tcW w:w="2131" w:type="dxa"/>
          </w:tcPr>
          <w:p w14:paraId="02C3DCF7" w14:textId="77777777" w:rsidR="00AF24DE" w:rsidRPr="007354DE" w:rsidRDefault="00AF24DE" w:rsidP="00AF24DE">
            <w:pPr>
              <w:spacing w:line="240" w:lineRule="auto"/>
              <w:rPr>
                <w:rFonts w:ascii="Calibri" w:eastAsia="Times New Roman" w:hAnsi="Calibri" w:cs="Times New Roman"/>
                <w:color w:val="000000"/>
                <w:lang w:val="en-US"/>
              </w:rPr>
            </w:pPr>
            <w:r>
              <w:rPr>
                <w:rFonts w:cstheme="minorHAnsi"/>
                <w:szCs w:val="24"/>
                <w:lang w:val="en-US"/>
              </w:rPr>
              <w:t>YES</w:t>
            </w:r>
          </w:p>
        </w:tc>
      </w:tr>
      <w:tr w:rsidR="00AF24DE" w:rsidRPr="007354DE" w14:paraId="1C491550" w14:textId="77777777" w:rsidTr="00814B25">
        <w:trPr>
          <w:trHeight w:val="170"/>
        </w:trPr>
        <w:tc>
          <w:tcPr>
            <w:tcW w:w="3531" w:type="dxa"/>
          </w:tcPr>
          <w:p w14:paraId="4659BBBD" w14:textId="77777777" w:rsidR="00AF24DE" w:rsidRPr="00814B25" w:rsidRDefault="00AF24DE" w:rsidP="00AF24D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ReferralUniqueIdentifier</w:t>
            </w:r>
            <w:proofErr w:type="spellEnd"/>
          </w:p>
        </w:tc>
        <w:tc>
          <w:tcPr>
            <w:tcW w:w="4544" w:type="dxa"/>
          </w:tcPr>
          <w:p w14:paraId="7B841F04" w14:textId="77777777" w:rsidR="00AF24DE" w:rsidRPr="00814B25" w:rsidRDefault="00AF24DE" w:rsidP="00AF24DE">
            <w:pPr>
              <w:spacing w:line="240" w:lineRule="auto"/>
              <w:rPr>
                <w:rFonts w:ascii="Calibri" w:eastAsia="Times New Roman" w:hAnsi="Calibri" w:cs="Times New Roman"/>
                <w:color w:val="000000"/>
                <w:szCs w:val="24"/>
                <w:lang w:val="en-US"/>
              </w:rPr>
            </w:pPr>
            <w:r w:rsidRPr="00814B25">
              <w:rPr>
                <w:rFonts w:cstheme="minorHAnsi"/>
                <w:szCs w:val="24"/>
                <w:lang w:val="en-US"/>
              </w:rPr>
              <w:t>Referral unique identifier</w:t>
            </w:r>
          </w:p>
        </w:tc>
        <w:tc>
          <w:tcPr>
            <w:tcW w:w="2131" w:type="dxa"/>
          </w:tcPr>
          <w:p w14:paraId="16A6E919" w14:textId="77777777" w:rsidR="00AF24DE" w:rsidRPr="007354DE" w:rsidRDefault="00AF24DE" w:rsidP="00AF24DE">
            <w:pPr>
              <w:spacing w:line="240" w:lineRule="auto"/>
              <w:rPr>
                <w:rFonts w:cstheme="minorHAnsi"/>
                <w:szCs w:val="24"/>
                <w:lang w:val="en-US"/>
              </w:rPr>
            </w:pPr>
            <w:r>
              <w:rPr>
                <w:rFonts w:cstheme="minorHAnsi"/>
                <w:szCs w:val="24"/>
                <w:lang w:val="en-US"/>
              </w:rPr>
              <w:t>YES</w:t>
            </w:r>
          </w:p>
        </w:tc>
      </w:tr>
      <w:tr w:rsidR="00AF24DE" w:rsidRPr="007354DE" w14:paraId="7B01D685" w14:textId="77777777" w:rsidTr="00814B25">
        <w:trPr>
          <w:trHeight w:val="170"/>
        </w:trPr>
        <w:tc>
          <w:tcPr>
            <w:tcW w:w="3531" w:type="dxa"/>
          </w:tcPr>
          <w:p w14:paraId="3AC35E80" w14:textId="77777777" w:rsidR="00AF24DE" w:rsidRPr="00814B25" w:rsidRDefault="00AF24DE" w:rsidP="00AF24D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UrgencyType</w:t>
            </w:r>
            <w:proofErr w:type="spellEnd"/>
          </w:p>
        </w:tc>
        <w:tc>
          <w:tcPr>
            <w:tcW w:w="4544" w:type="dxa"/>
          </w:tcPr>
          <w:p w14:paraId="740D366E" w14:textId="1E7584CA" w:rsidR="00AF24DE" w:rsidRPr="00814B25" w:rsidRDefault="00AF24DE" w:rsidP="00AF24DE">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Urgency type code (</w:t>
            </w: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_Ref3710447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131" w:type="dxa"/>
          </w:tcPr>
          <w:p w14:paraId="39EE0350" w14:textId="77777777" w:rsidR="00AF24DE" w:rsidRPr="007354DE" w:rsidDel="007559C9" w:rsidRDefault="00AF24DE" w:rsidP="00AF24DE">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AF24DE" w:rsidRPr="007354DE" w14:paraId="7485D217" w14:textId="77777777" w:rsidTr="00814B25">
        <w:trPr>
          <w:trHeight w:val="170"/>
        </w:trPr>
        <w:tc>
          <w:tcPr>
            <w:tcW w:w="3531" w:type="dxa"/>
          </w:tcPr>
          <w:p w14:paraId="108FB0F1" w14:textId="77777777" w:rsidR="00AF24DE" w:rsidRPr="00814B25" w:rsidRDefault="00AF24DE" w:rsidP="00AF24DE">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StartDate</w:t>
            </w:r>
          </w:p>
        </w:tc>
        <w:tc>
          <w:tcPr>
            <w:tcW w:w="4544" w:type="dxa"/>
          </w:tcPr>
          <w:p w14:paraId="7383D481" w14:textId="223EDD96" w:rsidR="00AF24DE" w:rsidRPr="00814B25" w:rsidRDefault="00AF24DE" w:rsidP="00AF24DE">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Search for terms from this date onward</w:t>
            </w:r>
          </w:p>
        </w:tc>
        <w:tc>
          <w:tcPr>
            <w:tcW w:w="2131" w:type="dxa"/>
          </w:tcPr>
          <w:p w14:paraId="237C5998" w14:textId="77777777" w:rsidR="00AF24DE" w:rsidRPr="007354DE" w:rsidDel="007559C9" w:rsidRDefault="00AF24DE" w:rsidP="00AF24DE">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AF24DE" w:rsidRPr="007354DE" w14:paraId="480B3C9B" w14:textId="77777777" w:rsidTr="00814B25">
        <w:trPr>
          <w:trHeight w:val="170"/>
        </w:trPr>
        <w:tc>
          <w:tcPr>
            <w:tcW w:w="3531" w:type="dxa"/>
          </w:tcPr>
          <w:p w14:paraId="4CD9AD32" w14:textId="77777777" w:rsidR="00AF24DE" w:rsidRPr="00814B25" w:rsidRDefault="00AF24DE" w:rsidP="00AF24DE">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PatientUniqueIdentifier</w:t>
            </w:r>
            <w:proofErr w:type="spellEnd"/>
          </w:p>
        </w:tc>
        <w:tc>
          <w:tcPr>
            <w:tcW w:w="4544" w:type="dxa"/>
          </w:tcPr>
          <w:p w14:paraId="55D64648" w14:textId="77777777" w:rsidR="00AF24DE" w:rsidRPr="00814B25" w:rsidRDefault="00AF24DE" w:rsidP="00AF24DE">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2131" w:type="dxa"/>
          </w:tcPr>
          <w:p w14:paraId="1853204F" w14:textId="77777777" w:rsidR="00AF24DE" w:rsidRPr="007354DE" w:rsidRDefault="00AF24DE" w:rsidP="00AF24DE">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AF24DE" w:rsidRPr="007354DE" w14:paraId="621BAD27" w14:textId="77777777" w:rsidTr="00814B25">
        <w:trPr>
          <w:trHeight w:val="170"/>
        </w:trPr>
        <w:tc>
          <w:tcPr>
            <w:tcW w:w="3531" w:type="dxa"/>
          </w:tcPr>
          <w:p w14:paraId="7220F234" w14:textId="77777777" w:rsidR="00AF24DE" w:rsidRPr="00814B25" w:rsidRDefault="00AF24DE" w:rsidP="00AF24DE">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4544" w:type="dxa"/>
          </w:tcPr>
          <w:p w14:paraId="74F8A44E" w14:textId="77777777" w:rsidR="00AF24DE" w:rsidRPr="00814B25" w:rsidRDefault="00AF24DE" w:rsidP="00AF24DE">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Insurance identifier of the patient (KZZ)</w:t>
            </w:r>
          </w:p>
        </w:tc>
        <w:tc>
          <w:tcPr>
            <w:tcW w:w="2131" w:type="dxa"/>
          </w:tcPr>
          <w:p w14:paraId="01C44870" w14:textId="77777777" w:rsidR="00AF24DE" w:rsidRPr="007354DE" w:rsidRDefault="00AF24DE" w:rsidP="00AF24DE">
            <w:pPr>
              <w:spacing w:after="0" w:line="240" w:lineRule="auto"/>
              <w:rPr>
                <w:rFonts w:ascii="Calibri" w:eastAsia="Times New Roman" w:hAnsi="Calibri" w:cs="Times New Roman"/>
                <w:color w:val="000000"/>
                <w:szCs w:val="18"/>
                <w:lang w:val="en-US"/>
              </w:rPr>
            </w:pPr>
            <w:r>
              <w:rPr>
                <w:rFonts w:cstheme="minorHAnsi"/>
                <w:szCs w:val="24"/>
                <w:lang w:val="en-US"/>
              </w:rPr>
              <w:t>YES</w:t>
            </w:r>
          </w:p>
        </w:tc>
      </w:tr>
      <w:tr w:rsidR="00AF24DE" w:rsidRPr="007354DE" w14:paraId="3C082BB3" w14:textId="77777777" w:rsidTr="00814B25">
        <w:trPr>
          <w:trHeight w:val="170"/>
        </w:trPr>
        <w:tc>
          <w:tcPr>
            <w:tcW w:w="3531" w:type="dxa"/>
          </w:tcPr>
          <w:p w14:paraId="5ACEA169" w14:textId="77777777" w:rsidR="00AF24DE" w:rsidRPr="00814B25" w:rsidRDefault="00AF24DE" w:rsidP="00AF24DE">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PatientBirthDate</w:t>
            </w:r>
            <w:proofErr w:type="spellEnd"/>
          </w:p>
        </w:tc>
        <w:tc>
          <w:tcPr>
            <w:tcW w:w="4544" w:type="dxa"/>
          </w:tcPr>
          <w:p w14:paraId="44132DBC" w14:textId="77777777" w:rsidR="00AF24DE" w:rsidRPr="00814B25" w:rsidRDefault="00AF24DE" w:rsidP="00AF24DE">
            <w:pPr>
              <w:spacing w:line="240" w:lineRule="auto"/>
              <w:rPr>
                <w:rFonts w:cstheme="minorHAnsi"/>
                <w:szCs w:val="24"/>
                <w:lang w:val="en-US"/>
              </w:rPr>
            </w:pPr>
            <w:r w:rsidRPr="00814B25">
              <w:rPr>
                <w:rFonts w:cstheme="minorHAnsi"/>
                <w:szCs w:val="24"/>
                <w:lang w:val="en-US"/>
              </w:rPr>
              <w:t>Patient birth date</w:t>
            </w:r>
          </w:p>
        </w:tc>
        <w:tc>
          <w:tcPr>
            <w:tcW w:w="2131" w:type="dxa"/>
          </w:tcPr>
          <w:p w14:paraId="2ECE510D" w14:textId="199DFA7E" w:rsidR="00AF24DE" w:rsidRPr="007354DE" w:rsidRDefault="00606B89" w:rsidP="00AF24DE">
            <w:pPr>
              <w:spacing w:line="240" w:lineRule="auto"/>
              <w:rPr>
                <w:rFonts w:cstheme="minorHAnsi"/>
                <w:szCs w:val="24"/>
                <w:lang w:val="en-US"/>
              </w:rPr>
            </w:pPr>
            <w:r>
              <w:rPr>
                <w:rFonts w:eastAsia="MS Mincho" w:cstheme="minorHAnsi"/>
                <w:color w:val="000000"/>
                <w:lang w:val="en-US" w:eastAsia="ja-JP"/>
              </w:rPr>
              <w:t>NO</w:t>
            </w:r>
          </w:p>
        </w:tc>
      </w:tr>
      <w:tr w:rsidR="00AF24DE" w:rsidRPr="007354DE" w14:paraId="21F89A00" w14:textId="77777777" w:rsidTr="00814B25">
        <w:trPr>
          <w:trHeight w:val="170"/>
        </w:trPr>
        <w:tc>
          <w:tcPr>
            <w:tcW w:w="3531" w:type="dxa"/>
          </w:tcPr>
          <w:p w14:paraId="208152E9" w14:textId="77777777" w:rsidR="00AF24DE" w:rsidRPr="00814B25" w:rsidRDefault="00AF24DE" w:rsidP="00AF24DE">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PatientGender</w:t>
            </w:r>
            <w:proofErr w:type="spellEnd"/>
          </w:p>
        </w:tc>
        <w:tc>
          <w:tcPr>
            <w:tcW w:w="4544" w:type="dxa"/>
          </w:tcPr>
          <w:p w14:paraId="1C56892B" w14:textId="30917642" w:rsidR="00AF24DE" w:rsidRPr="00814B25" w:rsidRDefault="00AF24DE" w:rsidP="00AF24DE">
            <w:pPr>
              <w:spacing w:line="240" w:lineRule="auto"/>
              <w:rPr>
                <w:rFonts w:cstheme="minorHAnsi"/>
                <w:szCs w:val="24"/>
                <w:lang w:val="en-US"/>
              </w:rPr>
            </w:pPr>
            <w:r w:rsidRPr="00814B25">
              <w:rPr>
                <w:rFonts w:cstheme="minorHAnsi"/>
                <w:szCs w:val="24"/>
                <w:lang w:val="en-US"/>
              </w:rPr>
              <w:t xml:space="preserve">Patient gender (References catalogue </w:t>
            </w:r>
            <w:r w:rsidRPr="00814B25">
              <w:rPr>
                <w:rFonts w:cstheme="minorHAnsi"/>
                <w:szCs w:val="24"/>
                <w:lang w:val="en-US"/>
              </w:rPr>
              <w:fldChar w:fldCharType="begin"/>
            </w:r>
            <w:r w:rsidRPr="00814B25">
              <w:rPr>
                <w:rFonts w:cstheme="minorHAnsi"/>
                <w:szCs w:val="24"/>
                <w:lang w:val="en-US"/>
              </w:rPr>
              <w:instrText xml:space="preserve"> REF _Ref3710521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PatientGenderType</w:t>
            </w:r>
            <w:proofErr w:type="spellEnd"/>
            <w:r w:rsidRPr="00814B25">
              <w:rPr>
                <w:rFonts w:cstheme="minorHAnsi"/>
                <w:szCs w:val="24"/>
                <w:lang w:val="en-US"/>
              </w:rPr>
              <w:fldChar w:fldCharType="end"/>
            </w:r>
            <w:r w:rsidRPr="00814B25">
              <w:rPr>
                <w:rFonts w:cstheme="minorHAnsi"/>
                <w:szCs w:val="24"/>
                <w:lang w:val="en-US"/>
              </w:rPr>
              <w:t>)</w:t>
            </w:r>
          </w:p>
        </w:tc>
        <w:tc>
          <w:tcPr>
            <w:tcW w:w="2131" w:type="dxa"/>
          </w:tcPr>
          <w:p w14:paraId="3ED8E5E7" w14:textId="6948FF6E" w:rsidR="00AF24DE" w:rsidRPr="007354DE" w:rsidRDefault="00606B89" w:rsidP="00AF24DE">
            <w:pPr>
              <w:spacing w:line="240" w:lineRule="auto"/>
              <w:rPr>
                <w:rFonts w:cstheme="minorHAnsi"/>
                <w:szCs w:val="24"/>
                <w:lang w:val="en-US"/>
              </w:rPr>
            </w:pPr>
            <w:r>
              <w:rPr>
                <w:rFonts w:eastAsia="MS Mincho" w:cstheme="minorHAnsi"/>
                <w:color w:val="000000"/>
                <w:lang w:val="en-US" w:eastAsia="ja-JP"/>
              </w:rPr>
              <w:t>NO</w:t>
            </w:r>
          </w:p>
        </w:tc>
      </w:tr>
      <w:tr w:rsidR="00AF24DE" w:rsidRPr="007354DE" w14:paraId="77B66776" w14:textId="77777777" w:rsidTr="00814B25">
        <w:trPr>
          <w:trHeight w:val="170"/>
        </w:trPr>
        <w:tc>
          <w:tcPr>
            <w:tcW w:w="3531" w:type="dxa"/>
          </w:tcPr>
          <w:p w14:paraId="5938A5A0" w14:textId="77777777" w:rsidR="00AF24DE" w:rsidRPr="00814B25" w:rsidRDefault="00AF24DE" w:rsidP="00AF24DE">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ReferralDiagnosis</w:t>
            </w:r>
            <w:proofErr w:type="spellEnd"/>
          </w:p>
        </w:tc>
        <w:tc>
          <w:tcPr>
            <w:tcW w:w="4544" w:type="dxa"/>
          </w:tcPr>
          <w:p w14:paraId="6D36CABB" w14:textId="60C793BD" w:rsidR="00AF24DE" w:rsidRPr="00814B25" w:rsidRDefault="00AF24DE" w:rsidP="00AF24DE">
            <w:pPr>
              <w:spacing w:line="240" w:lineRule="auto"/>
              <w:rPr>
                <w:rFonts w:cstheme="minorHAnsi"/>
                <w:szCs w:val="24"/>
                <w:lang w:val="en-US"/>
              </w:rPr>
            </w:pPr>
            <w:r w:rsidRPr="00814B25">
              <w:rPr>
                <w:rFonts w:cstheme="minorHAnsi"/>
                <w:szCs w:val="24"/>
                <w:lang w:val="en-US"/>
              </w:rPr>
              <w:t>Diagnosis on referral</w:t>
            </w:r>
          </w:p>
        </w:tc>
        <w:tc>
          <w:tcPr>
            <w:tcW w:w="2131" w:type="dxa"/>
          </w:tcPr>
          <w:p w14:paraId="6A0C5F71" w14:textId="222C5DCE" w:rsidR="00AF24DE" w:rsidRPr="007354DE" w:rsidDel="007559C9" w:rsidRDefault="00606B89" w:rsidP="00AF24DE">
            <w:pPr>
              <w:spacing w:line="240" w:lineRule="auto"/>
              <w:rPr>
                <w:rFonts w:cstheme="minorHAnsi"/>
                <w:szCs w:val="24"/>
                <w:lang w:val="en-US"/>
              </w:rPr>
            </w:pPr>
            <w:r>
              <w:rPr>
                <w:rFonts w:eastAsia="MS Mincho" w:cstheme="minorHAnsi"/>
                <w:color w:val="000000"/>
                <w:lang w:val="en-US" w:eastAsia="ja-JP"/>
              </w:rPr>
              <w:t>NO</w:t>
            </w:r>
          </w:p>
        </w:tc>
      </w:tr>
      <w:tr w:rsidR="00AF24DE" w:rsidRPr="007354DE" w14:paraId="66F36B69" w14:textId="77777777" w:rsidTr="00814B25">
        <w:trPr>
          <w:trHeight w:val="170"/>
        </w:trPr>
        <w:tc>
          <w:tcPr>
            <w:tcW w:w="3531" w:type="dxa"/>
          </w:tcPr>
          <w:p w14:paraId="2BAC0BE9" w14:textId="77777777" w:rsidR="00AF24DE" w:rsidRPr="00814B25" w:rsidRDefault="00AF24DE" w:rsidP="00AF24DE">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BeforeAfterTime</w:t>
            </w:r>
            <w:proofErr w:type="spellEnd"/>
          </w:p>
        </w:tc>
        <w:tc>
          <w:tcPr>
            <w:tcW w:w="4544" w:type="dxa"/>
          </w:tcPr>
          <w:p w14:paraId="0251AECF" w14:textId="637BA81A" w:rsidR="00AF24DE" w:rsidRPr="00814B25" w:rsidRDefault="00AF24DE" w:rsidP="00430C0B">
            <w:pPr>
              <w:spacing w:line="240" w:lineRule="auto"/>
              <w:jc w:val="both"/>
              <w:rPr>
                <w:rFonts w:cstheme="minorHAnsi"/>
                <w:szCs w:val="24"/>
                <w:lang w:val="en-US"/>
              </w:rPr>
            </w:pPr>
            <w:r w:rsidRPr="00814B25">
              <w:rPr>
                <w:rFonts w:ascii="Calibri" w:eastAsia="Times New Roman" w:hAnsi="Calibri" w:cs="Times New Roman"/>
                <w:color w:val="000000"/>
                <w:szCs w:val="18"/>
                <w:lang w:val="en-US"/>
              </w:rPr>
              <w:t xml:space="preserve">0-Before; 1-After. Specifies how to process “Time” field.IE, if </w:t>
            </w:r>
            <w:proofErr w:type="spellStart"/>
            <w:r w:rsidRPr="00814B25">
              <w:rPr>
                <w:rFonts w:ascii="Calibri" w:eastAsia="Times New Roman" w:hAnsi="Calibri" w:cs="Times New Roman"/>
                <w:color w:val="000000"/>
                <w:szCs w:val="18"/>
                <w:lang w:val="en-US"/>
              </w:rPr>
              <w:t>BeforeAfterTIme</w:t>
            </w:r>
            <w:proofErr w:type="spellEnd"/>
            <w:r w:rsidRPr="00814B25">
              <w:rPr>
                <w:rFonts w:ascii="Calibri" w:eastAsia="Times New Roman" w:hAnsi="Calibri" w:cs="Times New Roman"/>
                <w:color w:val="000000"/>
                <w:szCs w:val="18"/>
                <w:lang w:val="en-US"/>
              </w:rPr>
              <w:t>=0, then find terms from specified “StartDate”, but only BEFORE specified “Time”.</w:t>
            </w:r>
          </w:p>
        </w:tc>
        <w:tc>
          <w:tcPr>
            <w:tcW w:w="2131" w:type="dxa"/>
          </w:tcPr>
          <w:p w14:paraId="12ABE16A" w14:textId="77777777" w:rsidR="00AF24DE" w:rsidRPr="007354DE" w:rsidRDefault="00AF24DE" w:rsidP="00AF24DE">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AF24DE" w:rsidRPr="007354DE" w14:paraId="7634E2F9" w14:textId="77777777" w:rsidTr="00814B25">
        <w:trPr>
          <w:trHeight w:val="170"/>
        </w:trPr>
        <w:tc>
          <w:tcPr>
            <w:tcW w:w="3531" w:type="dxa"/>
          </w:tcPr>
          <w:p w14:paraId="236C8C10" w14:textId="77777777" w:rsidR="00AF24DE" w:rsidRPr="00814B25" w:rsidRDefault="00AF24DE" w:rsidP="00AF24DE">
            <w:pPr>
              <w:spacing w:line="240" w:lineRule="auto"/>
              <w:rPr>
                <w:rFonts w:ascii="Courier New" w:eastAsiaTheme="minorHAnsi" w:hAnsi="Courier New" w:cs="Courier New"/>
                <w:b/>
                <w:bCs/>
                <w:color w:val="8000FF"/>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Time</w:t>
            </w:r>
          </w:p>
        </w:tc>
        <w:tc>
          <w:tcPr>
            <w:tcW w:w="4544" w:type="dxa"/>
          </w:tcPr>
          <w:p w14:paraId="16461164" w14:textId="19ECE39C" w:rsidR="00AF24DE" w:rsidRPr="00814B25" w:rsidRDefault="00AF24DE" w:rsidP="00430C0B">
            <w:pPr>
              <w:spacing w:line="240" w:lineRule="auto"/>
              <w:jc w:val="both"/>
              <w:rPr>
                <w:rFonts w:cstheme="minorHAnsi"/>
                <w:b/>
                <w:szCs w:val="24"/>
                <w:lang w:val="en-US"/>
              </w:rPr>
            </w:pPr>
            <w:r w:rsidRPr="00814B25">
              <w:rPr>
                <w:rFonts w:ascii="Calibri" w:eastAsia="Times New Roman" w:hAnsi="Calibri" w:cs="Times New Roman"/>
                <w:color w:val="000000"/>
                <w:szCs w:val="18"/>
                <w:lang w:val="en-US"/>
              </w:rPr>
              <w:t>Time used for filtering the result. Used to filter terms before or after specific time of the day</w:t>
            </w:r>
          </w:p>
        </w:tc>
        <w:tc>
          <w:tcPr>
            <w:tcW w:w="2131" w:type="dxa"/>
          </w:tcPr>
          <w:p w14:paraId="1915D90F" w14:textId="77777777" w:rsidR="00AF24DE" w:rsidRPr="007354DE" w:rsidRDefault="00AF24DE" w:rsidP="00AF24DE">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bl>
    <w:p w14:paraId="6C5D444C" w14:textId="77777777" w:rsidR="00F858BE" w:rsidRPr="00814B25" w:rsidRDefault="00F858BE" w:rsidP="00814B25">
      <w:pPr>
        <w:spacing w:line="252" w:lineRule="auto"/>
        <w:rPr>
          <w:rFonts w:eastAsia="Times New Roman"/>
          <w:lang w:val="en-US"/>
        </w:rPr>
      </w:pPr>
    </w:p>
    <w:p w14:paraId="51120049" w14:textId="77777777" w:rsidR="00F858BE" w:rsidRPr="00814B25" w:rsidRDefault="00F858BE" w:rsidP="009F7A4C">
      <w:pPr>
        <w:pStyle w:val="Heading3"/>
      </w:pPr>
      <w:proofErr w:type="spellStart"/>
      <w:r w:rsidRPr="00814B25">
        <w:t>GetPrereservationForProcedureResponseCOS</w:t>
      </w:r>
      <w:proofErr w:type="spellEnd"/>
    </w:p>
    <w:p w14:paraId="7521F2F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2739FF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8CC884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957C9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Prereservation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6DA64E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35EECD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BB0704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HOSIdentifier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AD0703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UrgencyTypeForAppType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96EDE8D" w14:textId="28165489"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AC0479">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D5CB3D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6D3406"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71A4F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D383C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774666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78875D6"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91D65B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PrereservationsList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7D45D9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91785E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5679E30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Prereservation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06C4F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27BF915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B36E33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3B7621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GetPrereservationsForProcedureResponseCOS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nillable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true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D3ACD5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3E388C6"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0B02E06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68C74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B10D0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PrereservationsList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4D045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42ACEFD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F7A3B0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11E4397" w14:textId="71BCB4C9" w:rsidR="00A53D42" w:rsidRDefault="00AF24DE" w:rsidP="00A53D42">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5113C3D5" w14:textId="250E964B" w:rsidR="00A53D42" w:rsidRDefault="00A53D42" w:rsidP="00A53D4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3BA88F04" w14:textId="286799BE" w:rsidR="00453398" w:rsidRDefault="00453398"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2B0CD94B"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6F8E2B9"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GetPrereservationsForProcedureResponseCOS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51E89D5"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6F9A73D0"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PrereservationsList</w:t>
      </w:r>
      <w:proofErr w:type="spellEnd"/>
      <w:r>
        <w:rPr>
          <w:rFonts w:ascii="Courier New" w:eastAsiaTheme="minorHAnsi" w:hAnsi="Courier New" w:cs="Courier New"/>
          <w:color w:val="0000FF"/>
          <w:sz w:val="20"/>
          <w:szCs w:val="20"/>
          <w:highlight w:val="white"/>
          <w:lang w:val="hr-HR" w:eastAsia="en-US"/>
        </w:rPr>
        <w:t>&gt;</w:t>
      </w:r>
    </w:p>
    <w:p w14:paraId="1359DEB0"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w:t>
      </w:r>
      <w:proofErr w:type="spellEnd"/>
      <w:r>
        <w:rPr>
          <w:rFonts w:ascii="Courier New" w:eastAsiaTheme="minorHAnsi" w:hAnsi="Courier New" w:cs="Courier New"/>
          <w:color w:val="0000FF"/>
          <w:sz w:val="20"/>
          <w:szCs w:val="20"/>
          <w:highlight w:val="white"/>
          <w:lang w:val="hr-HR" w:eastAsia="en-US"/>
        </w:rPr>
        <w:t>&gt;</w:t>
      </w:r>
    </w:p>
    <w:p w14:paraId="79C0BD9B" w14:textId="49972292"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1234567890123456789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p>
    <w:p w14:paraId="7236E1E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3E868D21"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2019-12-31T12:00:00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w:t>
      </w:r>
      <w:proofErr w:type="spellEnd"/>
      <w:r>
        <w:rPr>
          <w:rFonts w:ascii="Courier New" w:eastAsiaTheme="minorHAnsi" w:hAnsi="Courier New" w:cs="Courier New"/>
          <w:color w:val="0000FF"/>
          <w:sz w:val="20"/>
          <w:szCs w:val="20"/>
          <w:highlight w:val="white"/>
          <w:lang w:val="hr-HR" w:eastAsia="en-US"/>
        </w:rPr>
        <w:t>&gt;</w:t>
      </w:r>
    </w:p>
    <w:p w14:paraId="4AE0F5D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Name</w:t>
      </w:r>
      <w:r>
        <w:rPr>
          <w:rFonts w:ascii="Courier New" w:eastAsiaTheme="minorHAnsi" w:hAnsi="Courier New" w:cs="Courier New"/>
          <w:color w:val="0000FF"/>
          <w:sz w:val="20"/>
          <w:szCs w:val="20"/>
          <w:highlight w:val="white"/>
          <w:lang w:val="hr-HR" w:eastAsia="en-US"/>
        </w:rPr>
        <w:t>&lt;/Name&gt;</w:t>
      </w:r>
    </w:p>
    <w:p w14:paraId="3344248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Description1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583B2131"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6F754B2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w:t>
      </w:r>
      <w:proofErr w:type="spellEnd"/>
      <w:r>
        <w:rPr>
          <w:rFonts w:ascii="Courier New" w:eastAsiaTheme="minorHAnsi" w:hAnsi="Courier New" w:cs="Courier New"/>
          <w:color w:val="0000FF"/>
          <w:sz w:val="20"/>
          <w:szCs w:val="20"/>
          <w:highlight w:val="white"/>
          <w:lang w:val="hr-HR" w:eastAsia="en-US"/>
        </w:rPr>
        <w:t>&gt;</w:t>
      </w:r>
    </w:p>
    <w:p w14:paraId="01D249FB"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w:t>
      </w:r>
      <w:proofErr w:type="spellEnd"/>
      <w:r>
        <w:rPr>
          <w:rFonts w:ascii="Courier New" w:eastAsiaTheme="minorHAnsi" w:hAnsi="Courier New" w:cs="Courier New"/>
          <w:color w:val="0000FF"/>
          <w:sz w:val="20"/>
          <w:szCs w:val="20"/>
          <w:highlight w:val="white"/>
          <w:lang w:val="hr-HR" w:eastAsia="en-US"/>
        </w:rPr>
        <w:t>&gt;</w:t>
      </w:r>
    </w:p>
    <w:p w14:paraId="7B6CD80E" w14:textId="46160F8F"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1234567890123456789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p>
    <w:p w14:paraId="19A981E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16EA6726"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2019-12-31T12:00:00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w:t>
      </w:r>
      <w:proofErr w:type="spellEnd"/>
      <w:r>
        <w:rPr>
          <w:rFonts w:ascii="Courier New" w:eastAsiaTheme="minorHAnsi" w:hAnsi="Courier New" w:cs="Courier New"/>
          <w:color w:val="0000FF"/>
          <w:sz w:val="20"/>
          <w:szCs w:val="20"/>
          <w:highlight w:val="white"/>
          <w:lang w:val="hr-HR" w:eastAsia="en-US"/>
        </w:rPr>
        <w:t>&gt;</w:t>
      </w:r>
    </w:p>
    <w:p w14:paraId="3983CE8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Name</w:t>
      </w:r>
      <w:r>
        <w:rPr>
          <w:rFonts w:ascii="Courier New" w:eastAsiaTheme="minorHAnsi" w:hAnsi="Courier New" w:cs="Courier New"/>
          <w:color w:val="0000FF"/>
          <w:sz w:val="20"/>
          <w:szCs w:val="20"/>
          <w:highlight w:val="white"/>
          <w:lang w:val="hr-HR" w:eastAsia="en-US"/>
        </w:rPr>
        <w:t>&lt;/Name&gt;</w:t>
      </w:r>
    </w:p>
    <w:p w14:paraId="10980EC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Description2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347CB9EC"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2FF5585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w:t>
      </w:r>
      <w:proofErr w:type="spellEnd"/>
      <w:r>
        <w:rPr>
          <w:rFonts w:ascii="Courier New" w:eastAsiaTheme="minorHAnsi" w:hAnsi="Courier New" w:cs="Courier New"/>
          <w:color w:val="0000FF"/>
          <w:sz w:val="20"/>
          <w:szCs w:val="20"/>
          <w:highlight w:val="white"/>
          <w:lang w:val="hr-HR" w:eastAsia="en-US"/>
        </w:rPr>
        <w:t>&gt;</w:t>
      </w:r>
    </w:p>
    <w:p w14:paraId="724AF7FD"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PrereservationsList</w:t>
      </w:r>
      <w:proofErr w:type="spellEnd"/>
      <w:r>
        <w:rPr>
          <w:rFonts w:ascii="Courier New" w:eastAsiaTheme="minorHAnsi" w:hAnsi="Courier New" w:cs="Courier New"/>
          <w:color w:val="0000FF"/>
          <w:sz w:val="20"/>
          <w:szCs w:val="20"/>
          <w:highlight w:val="white"/>
          <w:lang w:val="hr-HR" w:eastAsia="en-US"/>
        </w:rPr>
        <w:t>&gt;</w:t>
      </w:r>
    </w:p>
    <w:p w14:paraId="4DCDBAC5" w14:textId="232DAEC7" w:rsidR="00453398" w:rsidRPr="00814B25" w:rsidRDefault="00453398" w:rsidP="00814B25">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GetPrereservationsForProcedureResponseCOS</w:t>
      </w:r>
      <w:proofErr w:type="spellEnd"/>
      <w:r>
        <w:rPr>
          <w:rFonts w:ascii="Courier New" w:eastAsiaTheme="minorHAnsi" w:hAnsi="Courier New" w:cs="Courier New"/>
          <w:color w:val="0000FF"/>
          <w:sz w:val="20"/>
          <w:szCs w:val="20"/>
          <w:highlight w:val="white"/>
          <w:lang w:val="hr-HR" w:eastAsia="en-US"/>
        </w:rPr>
        <w:t>&gt;</w:t>
      </w:r>
    </w:p>
    <w:p w14:paraId="19DDC7DB" w14:textId="77777777" w:rsidR="001A0501" w:rsidRPr="00814B25" w:rsidRDefault="001A0501" w:rsidP="00A53D4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62C36EC3" w14:textId="3CB1C580" w:rsidR="00F858BE" w:rsidRPr="00814B25" w:rsidRDefault="007559C9" w:rsidP="00F858BE">
      <w:pPr>
        <w:spacing w:line="252" w:lineRule="auto"/>
        <w:rPr>
          <w:rFonts w:eastAsia="Times New Roman"/>
          <w:lang w:val="en-US"/>
        </w:rPr>
      </w:pPr>
      <w:proofErr w:type="spellStart"/>
      <w:r w:rsidRPr="00814B25">
        <w:rPr>
          <w:rFonts w:eastAsia="Times New Roman"/>
          <w:lang w:val="en-US"/>
        </w:rPr>
        <w:t>Prereservation</w:t>
      </w:r>
      <w:proofErr w:type="spellEnd"/>
      <w:r w:rsidRPr="00814B25">
        <w:rPr>
          <w:rFonts w:eastAsia="Times New Roman"/>
          <w:lang w:val="en-US"/>
        </w:rPr>
        <w:t xml:space="preserve"> details:</w:t>
      </w:r>
    </w:p>
    <w:tbl>
      <w:tblPr>
        <w:tblStyle w:val="TableGrid"/>
        <w:tblW w:w="10206" w:type="dxa"/>
        <w:tblLook w:val="04A0" w:firstRow="1" w:lastRow="0" w:firstColumn="1" w:lastColumn="0" w:noHBand="0" w:noVBand="1"/>
      </w:tblPr>
      <w:tblGrid>
        <w:gridCol w:w="2972"/>
        <w:gridCol w:w="4820"/>
        <w:gridCol w:w="2414"/>
      </w:tblGrid>
      <w:tr w:rsidR="00915859" w:rsidRPr="007354DE" w14:paraId="501F8712" w14:textId="77777777" w:rsidTr="00806E17">
        <w:trPr>
          <w:trHeight w:val="170"/>
        </w:trPr>
        <w:tc>
          <w:tcPr>
            <w:tcW w:w="2972" w:type="dxa"/>
          </w:tcPr>
          <w:p w14:paraId="7E7D08C0" w14:textId="77777777" w:rsidR="00915859" w:rsidRPr="00814B25" w:rsidRDefault="00915859" w:rsidP="00594CE7">
            <w:pPr>
              <w:pStyle w:val="Style1"/>
              <w:rPr>
                <w:b/>
                <w:lang w:val="en-US"/>
              </w:rPr>
            </w:pPr>
            <w:r w:rsidRPr="00814B25">
              <w:rPr>
                <w:b/>
                <w:lang w:val="en-US"/>
              </w:rPr>
              <w:t>Element name</w:t>
            </w:r>
          </w:p>
        </w:tc>
        <w:tc>
          <w:tcPr>
            <w:tcW w:w="4820" w:type="dxa"/>
          </w:tcPr>
          <w:p w14:paraId="1DC5ACC2" w14:textId="77777777" w:rsidR="00915859" w:rsidRPr="00814B25" w:rsidRDefault="00915859" w:rsidP="00594CE7">
            <w:pPr>
              <w:pStyle w:val="Style1"/>
              <w:rPr>
                <w:b/>
                <w:lang w:val="en-US"/>
              </w:rPr>
            </w:pPr>
            <w:r w:rsidRPr="00814B25">
              <w:rPr>
                <w:b/>
                <w:lang w:val="en-US"/>
              </w:rPr>
              <w:t>Element description</w:t>
            </w:r>
          </w:p>
        </w:tc>
        <w:tc>
          <w:tcPr>
            <w:tcW w:w="2414" w:type="dxa"/>
          </w:tcPr>
          <w:p w14:paraId="43813D75" w14:textId="77777777" w:rsidR="00915859" w:rsidRPr="007354DE" w:rsidRDefault="00915859" w:rsidP="00594CE7">
            <w:pPr>
              <w:pStyle w:val="Style1"/>
              <w:rPr>
                <w:b/>
                <w:lang w:val="en-US"/>
              </w:rPr>
            </w:pPr>
            <w:r>
              <w:rPr>
                <w:b/>
                <w:lang w:val="en-US"/>
              </w:rPr>
              <w:t>Mandatory</w:t>
            </w:r>
          </w:p>
        </w:tc>
      </w:tr>
      <w:tr w:rsidR="00915859" w:rsidRPr="007354DE" w14:paraId="18558583" w14:textId="77777777" w:rsidTr="00806E17">
        <w:trPr>
          <w:trHeight w:val="170"/>
        </w:trPr>
        <w:tc>
          <w:tcPr>
            <w:tcW w:w="2972" w:type="dxa"/>
          </w:tcPr>
          <w:p w14:paraId="648DA803" w14:textId="77777777" w:rsidR="00915859" w:rsidRPr="00814B25" w:rsidRDefault="00915859"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HOSIdentifier</w:t>
            </w:r>
            <w:proofErr w:type="spellEnd"/>
          </w:p>
        </w:tc>
        <w:tc>
          <w:tcPr>
            <w:tcW w:w="4820" w:type="dxa"/>
          </w:tcPr>
          <w:p w14:paraId="29735934" w14:textId="77777777" w:rsidR="00915859" w:rsidRPr="00814B25" w:rsidRDefault="00915859" w:rsidP="00594CE7">
            <w:pPr>
              <w:spacing w:line="240" w:lineRule="auto"/>
              <w:rPr>
                <w:rFonts w:cstheme="minorHAnsi"/>
                <w:szCs w:val="24"/>
                <w:lang w:val="en-US"/>
              </w:rPr>
            </w:pPr>
            <w:r w:rsidRPr="00814B25">
              <w:rPr>
                <w:rFonts w:ascii="Calibri" w:eastAsia="Times New Roman" w:hAnsi="Calibri" w:cs="Times New Roman"/>
                <w:color w:val="000000"/>
                <w:szCs w:val="24"/>
                <w:lang w:val="en-US"/>
              </w:rPr>
              <w:t>Unique identifier of the reservation in the facility</w:t>
            </w:r>
          </w:p>
        </w:tc>
        <w:tc>
          <w:tcPr>
            <w:tcW w:w="2414" w:type="dxa"/>
          </w:tcPr>
          <w:p w14:paraId="4931D8C3" w14:textId="77777777" w:rsidR="00915859" w:rsidRPr="007354DE" w:rsidRDefault="0091585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915859" w:rsidRPr="007354DE" w14:paraId="1C5C7C4B" w14:textId="77777777" w:rsidTr="00806E17">
        <w:trPr>
          <w:trHeight w:val="170"/>
        </w:trPr>
        <w:tc>
          <w:tcPr>
            <w:tcW w:w="2972" w:type="dxa"/>
          </w:tcPr>
          <w:p w14:paraId="23EFAFCF" w14:textId="77777777" w:rsidR="00915859" w:rsidRPr="00814B25" w:rsidRDefault="00915859"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UrgencyType</w:t>
            </w:r>
            <w:proofErr w:type="spellEnd"/>
          </w:p>
        </w:tc>
        <w:tc>
          <w:tcPr>
            <w:tcW w:w="4820" w:type="dxa"/>
          </w:tcPr>
          <w:p w14:paraId="3D385B09" w14:textId="52804F75" w:rsidR="00915859" w:rsidRPr="00814B25" w:rsidRDefault="00915859"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Urgency type code (References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_Ref3710447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414" w:type="dxa"/>
          </w:tcPr>
          <w:p w14:paraId="36094302" w14:textId="77777777" w:rsidR="00915859" w:rsidRPr="007354DE" w:rsidRDefault="0091585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915859" w:rsidRPr="007354DE" w14:paraId="204DDBCE" w14:textId="77777777" w:rsidTr="00806E17">
        <w:trPr>
          <w:trHeight w:val="170"/>
        </w:trPr>
        <w:tc>
          <w:tcPr>
            <w:tcW w:w="2972" w:type="dxa"/>
          </w:tcPr>
          <w:p w14:paraId="2319178C" w14:textId="77777777" w:rsidR="00915859" w:rsidRPr="00814B25" w:rsidRDefault="00915859"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DateTime</w:t>
            </w:r>
            <w:proofErr w:type="spellEnd"/>
          </w:p>
        </w:tc>
        <w:tc>
          <w:tcPr>
            <w:tcW w:w="4820" w:type="dxa"/>
          </w:tcPr>
          <w:p w14:paraId="14A92895" w14:textId="77777777" w:rsidR="00915859" w:rsidRPr="00814B25" w:rsidRDefault="00915859"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date and time</w:t>
            </w:r>
          </w:p>
        </w:tc>
        <w:tc>
          <w:tcPr>
            <w:tcW w:w="2414" w:type="dxa"/>
          </w:tcPr>
          <w:p w14:paraId="3886A3FC" w14:textId="007D3449" w:rsidR="00915859" w:rsidRPr="007354DE" w:rsidRDefault="007168B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915859" w:rsidRPr="007354DE" w14:paraId="6665D20D" w14:textId="77777777" w:rsidTr="00806E17">
        <w:trPr>
          <w:trHeight w:val="170"/>
        </w:trPr>
        <w:tc>
          <w:tcPr>
            <w:tcW w:w="2972" w:type="dxa"/>
          </w:tcPr>
          <w:p w14:paraId="65F63ED5" w14:textId="77777777" w:rsidR="00915859" w:rsidRPr="00814B25" w:rsidRDefault="00915859" w:rsidP="00594CE7">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Name</w:t>
            </w:r>
          </w:p>
        </w:tc>
        <w:tc>
          <w:tcPr>
            <w:tcW w:w="4820" w:type="dxa"/>
          </w:tcPr>
          <w:p w14:paraId="32D558C8" w14:textId="77777777" w:rsidR="00915859" w:rsidRPr="00814B25" w:rsidRDefault="00915859"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name</w:t>
            </w:r>
          </w:p>
        </w:tc>
        <w:tc>
          <w:tcPr>
            <w:tcW w:w="2414" w:type="dxa"/>
          </w:tcPr>
          <w:p w14:paraId="3DBBBD9C" w14:textId="77777777" w:rsidR="00915859" w:rsidRPr="007354DE" w:rsidRDefault="0091585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915859" w:rsidRPr="007354DE" w14:paraId="2988BCAC" w14:textId="77777777" w:rsidTr="00806E17">
        <w:trPr>
          <w:trHeight w:val="170"/>
        </w:trPr>
        <w:tc>
          <w:tcPr>
            <w:tcW w:w="2972" w:type="dxa"/>
          </w:tcPr>
          <w:p w14:paraId="6B382864" w14:textId="77777777" w:rsidR="00915859" w:rsidRPr="00814B25" w:rsidRDefault="00915859" w:rsidP="00594CE7">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Description</w:t>
            </w:r>
          </w:p>
        </w:tc>
        <w:tc>
          <w:tcPr>
            <w:tcW w:w="4820" w:type="dxa"/>
          </w:tcPr>
          <w:p w14:paraId="64728534" w14:textId="1525B07B" w:rsidR="00915859" w:rsidRPr="00814B25" w:rsidRDefault="00915859"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w:t>
            </w:r>
          </w:p>
        </w:tc>
        <w:tc>
          <w:tcPr>
            <w:tcW w:w="2414" w:type="dxa"/>
          </w:tcPr>
          <w:p w14:paraId="186D05EB" w14:textId="77777777" w:rsidR="00915859" w:rsidRPr="007354DE" w:rsidDel="007559C9" w:rsidRDefault="0091585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915859" w:rsidRPr="007354DE" w14:paraId="15133AEB" w14:textId="77777777" w:rsidTr="00806E17">
        <w:trPr>
          <w:trHeight w:val="170"/>
        </w:trPr>
        <w:tc>
          <w:tcPr>
            <w:tcW w:w="2972" w:type="dxa"/>
          </w:tcPr>
          <w:p w14:paraId="7DBAE414" w14:textId="77777777" w:rsidR="00915859" w:rsidRPr="00814B25" w:rsidRDefault="00915859"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ResponseCode</w:t>
            </w:r>
            <w:proofErr w:type="spellEnd"/>
          </w:p>
        </w:tc>
        <w:tc>
          <w:tcPr>
            <w:tcW w:w="4820" w:type="dxa"/>
          </w:tcPr>
          <w:p w14:paraId="05CCCC0E" w14:textId="1E7E6E65" w:rsidR="00915859" w:rsidRPr="00814B25" w:rsidRDefault="00915859"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_Ref3710978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814B25">
              <w:rPr>
                <w:rFonts w:ascii="Calibri" w:eastAsia="Times New Roman" w:hAnsi="Calibri" w:cs="Times New Roman"/>
                <w:color w:val="000000"/>
                <w:szCs w:val="24"/>
                <w:lang w:val="en-US"/>
              </w:rPr>
              <w:fldChar w:fldCharType="end"/>
            </w:r>
          </w:p>
        </w:tc>
        <w:tc>
          <w:tcPr>
            <w:tcW w:w="2414" w:type="dxa"/>
          </w:tcPr>
          <w:p w14:paraId="1CBCE112" w14:textId="77777777" w:rsidR="00915859" w:rsidRPr="007354DE" w:rsidRDefault="00915859" w:rsidP="00594CE7">
            <w:pPr>
              <w:spacing w:line="240" w:lineRule="auto"/>
              <w:rPr>
                <w:rFonts w:cstheme="minorHAnsi"/>
                <w:szCs w:val="24"/>
                <w:lang w:val="en-US"/>
              </w:rPr>
            </w:pPr>
            <w:r>
              <w:rPr>
                <w:rFonts w:ascii="Calibri" w:eastAsia="Times New Roman" w:hAnsi="Calibri" w:cs="Times New Roman"/>
                <w:color w:val="000000"/>
                <w:szCs w:val="24"/>
                <w:lang w:val="en-US"/>
              </w:rPr>
              <w:t>YES</w:t>
            </w:r>
          </w:p>
        </w:tc>
      </w:tr>
    </w:tbl>
    <w:p w14:paraId="206EF223" w14:textId="3A648670" w:rsidR="00F858BE" w:rsidRPr="00814B25" w:rsidRDefault="007559C9" w:rsidP="00F858BE">
      <w:pPr>
        <w:spacing w:line="252" w:lineRule="auto"/>
        <w:rPr>
          <w:rFonts w:eastAsia="Times New Roman"/>
          <w:lang w:val="en-US"/>
        </w:rPr>
      </w:pPr>
      <w:r w:rsidRPr="00814B25">
        <w:rPr>
          <w:rFonts w:eastAsia="Times New Roman"/>
          <w:lang w:val="en-US"/>
        </w:rPr>
        <w:t>Common:</w:t>
      </w:r>
    </w:p>
    <w:tbl>
      <w:tblPr>
        <w:tblStyle w:val="TableGrid"/>
        <w:tblW w:w="10206" w:type="dxa"/>
        <w:tblLook w:val="04A0" w:firstRow="1" w:lastRow="0" w:firstColumn="1" w:lastColumn="0" w:noHBand="0" w:noVBand="1"/>
      </w:tblPr>
      <w:tblGrid>
        <w:gridCol w:w="2972"/>
        <w:gridCol w:w="4820"/>
        <w:gridCol w:w="2414"/>
      </w:tblGrid>
      <w:tr w:rsidR="00D405D3" w:rsidRPr="007354DE" w14:paraId="071424E9" w14:textId="77777777" w:rsidTr="00806E17">
        <w:trPr>
          <w:trHeight w:val="170"/>
        </w:trPr>
        <w:tc>
          <w:tcPr>
            <w:tcW w:w="2972" w:type="dxa"/>
          </w:tcPr>
          <w:p w14:paraId="5B4BFB5C" w14:textId="77777777" w:rsidR="00D405D3" w:rsidRPr="00814B25" w:rsidRDefault="00D405D3" w:rsidP="00D405D3">
            <w:pPr>
              <w:pStyle w:val="Style1"/>
              <w:rPr>
                <w:b/>
                <w:lang w:val="en-US"/>
              </w:rPr>
            </w:pPr>
            <w:r w:rsidRPr="00814B25">
              <w:rPr>
                <w:b/>
                <w:lang w:val="en-US"/>
              </w:rPr>
              <w:lastRenderedPageBreak/>
              <w:t>Element name</w:t>
            </w:r>
          </w:p>
        </w:tc>
        <w:tc>
          <w:tcPr>
            <w:tcW w:w="4820" w:type="dxa"/>
          </w:tcPr>
          <w:p w14:paraId="0CF6DFAD" w14:textId="77777777" w:rsidR="00D405D3" w:rsidRPr="00814B25" w:rsidRDefault="00D405D3" w:rsidP="00D405D3">
            <w:pPr>
              <w:pStyle w:val="Style1"/>
              <w:rPr>
                <w:b/>
                <w:lang w:val="en-US"/>
              </w:rPr>
            </w:pPr>
            <w:r w:rsidRPr="00814B25">
              <w:rPr>
                <w:b/>
                <w:lang w:val="en-US"/>
              </w:rPr>
              <w:t>Element description</w:t>
            </w:r>
          </w:p>
        </w:tc>
        <w:tc>
          <w:tcPr>
            <w:tcW w:w="2414" w:type="dxa"/>
          </w:tcPr>
          <w:p w14:paraId="75EFAEDC" w14:textId="77777777" w:rsidR="00D405D3" w:rsidRPr="007354DE" w:rsidRDefault="00D405D3" w:rsidP="00D405D3">
            <w:pPr>
              <w:pStyle w:val="Style1"/>
              <w:rPr>
                <w:b/>
                <w:lang w:val="en-US"/>
              </w:rPr>
            </w:pPr>
            <w:r>
              <w:rPr>
                <w:b/>
                <w:lang w:val="en-US"/>
              </w:rPr>
              <w:t>Mandatory</w:t>
            </w:r>
          </w:p>
        </w:tc>
      </w:tr>
      <w:tr w:rsidR="001A259A" w:rsidRPr="007354DE" w14:paraId="2B155C70" w14:textId="77777777" w:rsidTr="00806E17">
        <w:trPr>
          <w:trHeight w:val="170"/>
        </w:trPr>
        <w:tc>
          <w:tcPr>
            <w:tcW w:w="2972" w:type="dxa"/>
          </w:tcPr>
          <w:p w14:paraId="2AD8C335" w14:textId="56312FCF" w:rsidR="001A259A" w:rsidRPr="00814B25" w:rsidRDefault="001A259A" w:rsidP="001A259A">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820" w:type="dxa"/>
          </w:tcPr>
          <w:p w14:paraId="58C58372" w14:textId="3AE760C6" w:rsidR="001A259A" w:rsidRPr="00814B25"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sidR="00806E17">
              <w:rPr>
                <w:rFonts w:cstheme="minorHAnsi"/>
                <w:szCs w:val="24"/>
                <w:lang w:val="en-US"/>
              </w:rPr>
              <w:instrText xml:space="preserve"> \* MERGEFORMAT </w:instrText>
            </w:r>
            <w:r>
              <w:rPr>
                <w:rFonts w:cstheme="minorHAnsi"/>
                <w:szCs w:val="24"/>
                <w:lang w:val="en-US"/>
              </w:rPr>
            </w:r>
            <w:r>
              <w:rPr>
                <w:rFonts w:cstheme="minorHAnsi"/>
                <w:szCs w:val="24"/>
                <w:lang w:val="en-US"/>
              </w:rPr>
              <w:fldChar w:fldCharType="separate"/>
            </w:r>
            <w:r w:rsidR="003573DC" w:rsidRPr="003573DC">
              <w:rPr>
                <w:color w:val="2E74B5" w:themeColor="accent5" w:themeShade="BF"/>
              </w:rPr>
              <w:t xml:space="preserve"> </w:t>
            </w:r>
            <w:proofErr w:type="spellStart"/>
            <w:r w:rsidR="003573DC" w:rsidRPr="004E0358">
              <w:t>SuccessStatus</w:t>
            </w:r>
            <w:proofErr w:type="spellEnd"/>
            <w:r>
              <w:rPr>
                <w:rFonts w:cstheme="minorHAnsi"/>
                <w:szCs w:val="24"/>
                <w:lang w:val="en-US"/>
              </w:rPr>
              <w:fldChar w:fldCharType="end"/>
            </w:r>
          </w:p>
        </w:tc>
        <w:tc>
          <w:tcPr>
            <w:tcW w:w="2414" w:type="dxa"/>
          </w:tcPr>
          <w:p w14:paraId="2C509949"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1D2A1D29" w14:textId="77777777" w:rsidTr="00806E17">
        <w:trPr>
          <w:trHeight w:val="170"/>
        </w:trPr>
        <w:tc>
          <w:tcPr>
            <w:tcW w:w="2972" w:type="dxa"/>
          </w:tcPr>
          <w:p w14:paraId="6D880323" w14:textId="0D3ABAD9" w:rsidR="0041483D" w:rsidRPr="00814B25" w:rsidRDefault="0041483D" w:rsidP="0041483D">
            <w:pPr>
              <w:spacing w:line="240" w:lineRule="auto"/>
              <w:rPr>
                <w:rFonts w:ascii="Courier New" w:eastAsiaTheme="minorHAnsi" w:hAnsi="Courier New" w:cs="Courier New"/>
                <w:b/>
                <w:bCs/>
                <w:color w:val="8000FF"/>
                <w:sz w:val="20"/>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820" w:type="dxa"/>
          </w:tcPr>
          <w:p w14:paraId="15ED3660" w14:textId="27E2187B"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414" w:type="dxa"/>
          </w:tcPr>
          <w:p w14:paraId="484BC0A4" w14:textId="533C9895" w:rsidR="0041483D" w:rsidRPr="007354DE"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D405D3" w:rsidRPr="007354DE" w14:paraId="3492E0FB" w14:textId="77777777" w:rsidTr="00806E17">
        <w:trPr>
          <w:trHeight w:val="170"/>
        </w:trPr>
        <w:tc>
          <w:tcPr>
            <w:tcW w:w="2972" w:type="dxa"/>
          </w:tcPr>
          <w:p w14:paraId="73AD6F9B" w14:textId="77777777" w:rsidR="00D405D3" w:rsidRPr="00814B25" w:rsidRDefault="00D405D3" w:rsidP="00D405D3">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PrereservationsList</w:t>
            </w:r>
            <w:proofErr w:type="spellEnd"/>
          </w:p>
        </w:tc>
        <w:tc>
          <w:tcPr>
            <w:tcW w:w="4820" w:type="dxa"/>
          </w:tcPr>
          <w:p w14:paraId="5F9F729C" w14:textId="77777777" w:rsidR="00D405D3" w:rsidRPr="00814B25" w:rsidRDefault="00D405D3" w:rsidP="00D405D3">
            <w:pPr>
              <w:spacing w:line="240" w:lineRule="auto"/>
              <w:rPr>
                <w:rFonts w:ascii="Calibri" w:eastAsia="Times New Roman" w:hAnsi="Calibri" w:cs="Times New Roman"/>
                <w:color w:val="000000"/>
                <w:szCs w:val="24"/>
                <w:lang w:val="en-US"/>
              </w:rPr>
            </w:pPr>
            <w:proofErr w:type="spellStart"/>
            <w:r w:rsidRPr="00814B25">
              <w:rPr>
                <w:rFonts w:ascii="Calibri" w:eastAsia="Times New Roman" w:hAnsi="Calibri" w:cs="Times New Roman"/>
                <w:color w:val="000000"/>
                <w:szCs w:val="24"/>
                <w:lang w:val="en-US"/>
              </w:rPr>
              <w:t>Prereservation</w:t>
            </w:r>
            <w:proofErr w:type="spellEnd"/>
            <w:r w:rsidRPr="00814B25">
              <w:rPr>
                <w:rFonts w:ascii="Calibri" w:eastAsia="Times New Roman" w:hAnsi="Calibri" w:cs="Times New Roman"/>
                <w:color w:val="000000"/>
                <w:szCs w:val="24"/>
                <w:lang w:val="en-US"/>
              </w:rPr>
              <w:t xml:space="preserve"> list</w:t>
            </w:r>
          </w:p>
        </w:tc>
        <w:tc>
          <w:tcPr>
            <w:tcW w:w="2414" w:type="dxa"/>
          </w:tcPr>
          <w:p w14:paraId="02FCBAB2" w14:textId="3D6831FE" w:rsidR="00D405D3" w:rsidRPr="007354DE" w:rsidRDefault="00915859" w:rsidP="00D405D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sidR="00F204FD">
              <w:rPr>
                <w:rFonts w:ascii="Calibri" w:eastAsia="Times New Roman" w:hAnsi="Calibri" w:cs="Times New Roman"/>
                <w:color w:val="000000"/>
                <w:szCs w:val="24"/>
                <w:lang w:val="en-US"/>
              </w:rPr>
              <w:t>SucessStatus</w:t>
            </w:r>
            <w:proofErr w:type="spellEnd"/>
            <w:r>
              <w:rPr>
                <w:rFonts w:ascii="Calibri" w:eastAsia="Times New Roman" w:hAnsi="Calibri" w:cs="Times New Roman"/>
                <w:color w:val="000000"/>
                <w:szCs w:val="24"/>
                <w:lang w:val="en-US"/>
              </w:rPr>
              <w:t xml:space="preserve"> is set to </w:t>
            </w:r>
            <w:r w:rsidR="00F204FD">
              <w:rPr>
                <w:rFonts w:ascii="Calibri" w:eastAsia="Times New Roman" w:hAnsi="Calibri" w:cs="Times New Roman"/>
                <w:color w:val="000000"/>
                <w:szCs w:val="24"/>
                <w:lang w:val="en-US"/>
              </w:rPr>
              <w:t>Success</w:t>
            </w:r>
            <w:r>
              <w:rPr>
                <w:rFonts w:ascii="Calibri" w:eastAsia="Times New Roman" w:hAnsi="Calibri" w:cs="Times New Roman"/>
                <w:color w:val="000000"/>
                <w:szCs w:val="24"/>
                <w:lang w:val="en-US"/>
              </w:rPr>
              <w:t xml:space="preserve"> and if there is any </w:t>
            </w:r>
            <w:proofErr w:type="spellStart"/>
            <w:r>
              <w:rPr>
                <w:rFonts w:ascii="Calibri" w:eastAsia="Times New Roman" w:hAnsi="Calibri" w:cs="Times New Roman"/>
                <w:color w:val="000000"/>
                <w:szCs w:val="24"/>
                <w:lang w:val="en-US"/>
              </w:rPr>
              <w:t>prereservation</w:t>
            </w:r>
            <w:proofErr w:type="spellEnd"/>
            <w:r>
              <w:rPr>
                <w:rFonts w:ascii="Calibri" w:eastAsia="Times New Roman" w:hAnsi="Calibri" w:cs="Times New Roman"/>
                <w:color w:val="000000"/>
                <w:szCs w:val="24"/>
                <w:lang w:val="en-US"/>
              </w:rPr>
              <w:t xml:space="preserve"> available</w:t>
            </w:r>
          </w:p>
        </w:tc>
      </w:tr>
    </w:tbl>
    <w:p w14:paraId="01CDDE5F" w14:textId="77777777" w:rsidR="00F858BE" w:rsidRPr="00814B25" w:rsidRDefault="00F858BE" w:rsidP="00F858BE">
      <w:pPr>
        <w:spacing w:line="252" w:lineRule="auto"/>
        <w:rPr>
          <w:rFonts w:eastAsia="Times New Roman"/>
          <w:lang w:val="en-US"/>
        </w:rPr>
      </w:pPr>
    </w:p>
    <w:p w14:paraId="163FAFC4" w14:textId="77777777" w:rsidR="0054106D" w:rsidRDefault="0054106D" w:rsidP="0054106D">
      <w:pPr>
        <w:spacing w:line="252" w:lineRule="auto"/>
        <w:rPr>
          <w:rFonts w:eastAsia="Times New Roman"/>
          <w:lang w:val="en-US"/>
        </w:rPr>
        <w:sectPr w:rsidR="0054106D" w:rsidSect="00F858BE">
          <w:pgSz w:w="11906" w:h="16838"/>
          <w:pgMar w:top="720" w:right="720" w:bottom="720" w:left="720" w:header="708" w:footer="708" w:gutter="0"/>
          <w:cols w:space="708"/>
          <w:docGrid w:linePitch="360"/>
        </w:sectPr>
      </w:pPr>
    </w:p>
    <w:p w14:paraId="7E41638B" w14:textId="77777777" w:rsidR="005C7784" w:rsidRPr="005C7784" w:rsidRDefault="005C7784" w:rsidP="009367F3">
      <w:pPr>
        <w:pStyle w:val="Heading2"/>
      </w:pPr>
      <w:r w:rsidRPr="005C7784">
        <w:lastRenderedPageBreak/>
        <w:t xml:space="preserve">  </w:t>
      </w:r>
      <w:proofErr w:type="spellStart"/>
      <w:r w:rsidRPr="005C7784">
        <w:t>BookRereservationCOS</w:t>
      </w:r>
      <w:proofErr w:type="spellEnd"/>
    </w:p>
    <w:p w14:paraId="2D94D84A" w14:textId="297ED766" w:rsidR="005C7784" w:rsidRPr="007354DE" w:rsidRDefault="00DA5ECB" w:rsidP="005C7784">
      <w:pPr>
        <w:spacing w:line="240" w:lineRule="auto"/>
        <w:rPr>
          <w:rFonts w:cstheme="minorHAnsi"/>
          <w:lang w:val="en-US"/>
        </w:rPr>
      </w:pPr>
      <w:r>
        <w:rPr>
          <w:rFonts w:cstheme="minorHAnsi"/>
          <w:lang w:val="en-US"/>
        </w:rPr>
        <w:tab/>
      </w:r>
      <w:r w:rsidR="005C7784" w:rsidRPr="007354DE">
        <w:rPr>
          <w:rFonts w:cstheme="minorHAnsi"/>
          <w:lang w:val="en-US"/>
        </w:rPr>
        <w:t xml:space="preserve">Method used to make a reservation in the facility. Internally calls </w:t>
      </w:r>
      <w:proofErr w:type="spellStart"/>
      <w:r w:rsidR="005C7784" w:rsidRPr="007354DE">
        <w:rPr>
          <w:rFonts w:cstheme="minorHAnsi"/>
          <w:lang w:val="en-US"/>
        </w:rPr>
        <w:t>BookReservationHOS</w:t>
      </w:r>
      <w:proofErr w:type="spellEnd"/>
      <w:r>
        <w:rPr>
          <w:rFonts w:cstheme="minorHAnsi"/>
          <w:lang w:val="en-US"/>
        </w:rPr>
        <w:t>.</w:t>
      </w:r>
      <w:r w:rsidR="008C535B">
        <w:rPr>
          <w:rFonts w:cstheme="minorHAnsi"/>
          <w:lang w:val="en-US"/>
        </w:rPr>
        <w:t xml:space="preserve"> The method i</w:t>
      </w:r>
      <w:r w:rsidR="005C7784" w:rsidRPr="007354DE">
        <w:rPr>
          <w:rFonts w:cstheme="minorHAnsi"/>
          <w:lang w:val="en-US"/>
        </w:rPr>
        <w:t>s used only as a proxy to HOS.</w:t>
      </w:r>
    </w:p>
    <w:p w14:paraId="423A4E0C" w14:textId="77777777" w:rsidR="005C7784" w:rsidRPr="007354DE" w:rsidRDefault="005C7784" w:rsidP="005C7784">
      <w:pPr>
        <w:spacing w:line="240" w:lineRule="auto"/>
        <w:rPr>
          <w:b/>
          <w:u w:val="single"/>
          <w:lang w:val="en-US"/>
        </w:rPr>
      </w:pPr>
      <w:r w:rsidRPr="007354DE">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5C7784" w:rsidRPr="007354DE" w14:paraId="297D4708" w14:textId="77777777" w:rsidTr="008E563D">
        <w:tc>
          <w:tcPr>
            <w:tcW w:w="5228" w:type="dxa"/>
          </w:tcPr>
          <w:p w14:paraId="51D100EB" w14:textId="77777777" w:rsidR="005C7784" w:rsidRPr="00814B25" w:rsidRDefault="005C7784" w:rsidP="008E563D">
            <w:pPr>
              <w:spacing w:line="240" w:lineRule="auto"/>
              <w:rPr>
                <w:rFonts w:cstheme="minorHAnsi"/>
                <w:lang w:val="en-US"/>
              </w:rPr>
            </w:pPr>
            <w:r w:rsidRPr="00814B25">
              <w:rPr>
                <w:rFonts w:cstheme="minorHAnsi"/>
                <w:lang w:val="en-US"/>
              </w:rPr>
              <w:t>Status before</w:t>
            </w:r>
          </w:p>
        </w:tc>
        <w:tc>
          <w:tcPr>
            <w:tcW w:w="5228" w:type="dxa"/>
          </w:tcPr>
          <w:p w14:paraId="5A1D1A0D" w14:textId="77777777" w:rsidR="005C7784" w:rsidRPr="00814B25" w:rsidRDefault="005C7784" w:rsidP="008E563D">
            <w:pPr>
              <w:spacing w:line="240" w:lineRule="auto"/>
              <w:rPr>
                <w:rFonts w:cstheme="minorHAnsi"/>
                <w:lang w:val="en-US"/>
              </w:rPr>
            </w:pPr>
            <w:r w:rsidRPr="00814B25">
              <w:rPr>
                <w:rFonts w:cstheme="minorHAnsi"/>
                <w:lang w:val="en-US"/>
              </w:rPr>
              <w:t>Status after</w:t>
            </w:r>
          </w:p>
        </w:tc>
      </w:tr>
      <w:tr w:rsidR="005C7784" w:rsidRPr="007354DE" w14:paraId="43DF5B53" w14:textId="77777777" w:rsidTr="008E563D">
        <w:tc>
          <w:tcPr>
            <w:tcW w:w="5228" w:type="dxa"/>
          </w:tcPr>
          <w:p w14:paraId="461ABD5F" w14:textId="77777777" w:rsidR="005C7784" w:rsidRPr="00814B25" w:rsidRDefault="005C7784" w:rsidP="008E563D">
            <w:pPr>
              <w:spacing w:line="240" w:lineRule="auto"/>
              <w:rPr>
                <w:rFonts w:cstheme="minorHAnsi"/>
                <w:lang w:val="en-US"/>
              </w:rPr>
            </w:pPr>
            <w:r w:rsidRPr="00814B25">
              <w:rPr>
                <w:rFonts w:cstheme="minorHAnsi"/>
                <w:lang w:val="en-US"/>
              </w:rPr>
              <w:t xml:space="preserve">No status </w:t>
            </w:r>
          </w:p>
        </w:tc>
        <w:tc>
          <w:tcPr>
            <w:tcW w:w="5228" w:type="dxa"/>
          </w:tcPr>
          <w:p w14:paraId="0ADFB996" w14:textId="77777777" w:rsidR="005C7784" w:rsidRPr="00814B25" w:rsidRDefault="005C7784" w:rsidP="008E563D">
            <w:pPr>
              <w:spacing w:line="240" w:lineRule="auto"/>
              <w:rPr>
                <w:rFonts w:cstheme="minorHAnsi"/>
                <w:lang w:val="en-US"/>
              </w:rPr>
            </w:pPr>
            <w:proofErr w:type="spellStart"/>
            <w:r w:rsidRPr="00814B25">
              <w:rPr>
                <w:rFonts w:cstheme="minorHAnsi"/>
                <w:lang w:val="en-US"/>
              </w:rPr>
              <w:t>Vpisan</w:t>
            </w:r>
            <w:proofErr w:type="spellEnd"/>
          </w:p>
        </w:tc>
      </w:tr>
    </w:tbl>
    <w:p w14:paraId="6ABF62F4" w14:textId="77777777" w:rsidR="005C7784" w:rsidRPr="00814B25" w:rsidRDefault="005C7784" w:rsidP="005C7784">
      <w:pPr>
        <w:rPr>
          <w:rFonts w:cstheme="minorHAnsi"/>
          <w:lang w:val="en-US" w:eastAsia="en-US"/>
        </w:rPr>
      </w:pPr>
    </w:p>
    <w:p w14:paraId="4B4428BF" w14:textId="77777777" w:rsidR="005C7784" w:rsidRPr="007354DE" w:rsidRDefault="005C7784" w:rsidP="005C7784">
      <w:pPr>
        <w:spacing w:line="240" w:lineRule="auto"/>
        <w:rPr>
          <w:b/>
          <w:u w:val="single"/>
          <w:lang w:val="en-US"/>
        </w:rPr>
      </w:pPr>
      <w:r w:rsidRPr="007354DE">
        <w:rPr>
          <w:b/>
          <w:u w:val="single"/>
          <w:lang w:val="en-US"/>
        </w:rPr>
        <w:t>Referral status change:</w:t>
      </w:r>
    </w:p>
    <w:p w14:paraId="10DBF5C4" w14:textId="77777777" w:rsidR="005C7784" w:rsidRPr="007354DE" w:rsidRDefault="005C7784" w:rsidP="005C7784">
      <w:pPr>
        <w:spacing w:line="240" w:lineRule="auto"/>
        <w:rPr>
          <w:lang w:val="en-US"/>
        </w:rPr>
      </w:pPr>
      <w:r w:rsidRPr="007354DE">
        <w:rPr>
          <w:u w:val="single"/>
          <w:lang w:val="en-US"/>
        </w:rPr>
        <w:t>Onetime referral</w:t>
      </w:r>
    </w:p>
    <w:tbl>
      <w:tblPr>
        <w:tblStyle w:val="TableGrid"/>
        <w:tblW w:w="0" w:type="auto"/>
        <w:tblLook w:val="04A0" w:firstRow="1" w:lastRow="0" w:firstColumn="1" w:lastColumn="0" w:noHBand="0" w:noVBand="1"/>
      </w:tblPr>
      <w:tblGrid>
        <w:gridCol w:w="1696"/>
        <w:gridCol w:w="6804"/>
        <w:gridCol w:w="1843"/>
      </w:tblGrid>
      <w:tr w:rsidR="005C7784" w:rsidRPr="007354DE" w14:paraId="268EED98" w14:textId="77777777" w:rsidTr="008E563D">
        <w:tc>
          <w:tcPr>
            <w:tcW w:w="1696" w:type="dxa"/>
          </w:tcPr>
          <w:p w14:paraId="61701387" w14:textId="77777777" w:rsidR="005C7784" w:rsidRPr="00814B25" w:rsidRDefault="005C7784" w:rsidP="008E563D">
            <w:pPr>
              <w:rPr>
                <w:rFonts w:eastAsia="MS Mincho" w:cstheme="minorHAnsi"/>
                <w:color w:val="000000"/>
                <w:lang w:val="en-US" w:eastAsia="ja-JP"/>
              </w:rPr>
            </w:pPr>
            <w:r w:rsidRPr="00814B25">
              <w:rPr>
                <w:rFonts w:cstheme="minorHAnsi"/>
                <w:lang w:val="en-US"/>
              </w:rPr>
              <w:t>Status before</w:t>
            </w:r>
          </w:p>
        </w:tc>
        <w:tc>
          <w:tcPr>
            <w:tcW w:w="6804" w:type="dxa"/>
          </w:tcPr>
          <w:p w14:paraId="23AA0C25" w14:textId="77777777" w:rsidR="005C7784" w:rsidRPr="00814B25" w:rsidRDefault="005C7784" w:rsidP="008E563D">
            <w:pPr>
              <w:rPr>
                <w:rFonts w:eastAsia="MS Mincho" w:cstheme="minorHAnsi"/>
                <w:color w:val="000000"/>
                <w:lang w:val="en-US" w:eastAsia="ja-JP"/>
              </w:rPr>
            </w:pPr>
          </w:p>
        </w:tc>
        <w:tc>
          <w:tcPr>
            <w:tcW w:w="1843" w:type="dxa"/>
          </w:tcPr>
          <w:p w14:paraId="4DA0A2B6" w14:textId="77777777" w:rsidR="005C7784" w:rsidRPr="00814B25" w:rsidRDefault="005C7784" w:rsidP="008E563D">
            <w:pPr>
              <w:rPr>
                <w:rFonts w:eastAsia="MS Mincho" w:cstheme="minorHAnsi"/>
                <w:color w:val="000000"/>
                <w:lang w:val="en-US" w:eastAsia="ja-JP"/>
              </w:rPr>
            </w:pPr>
            <w:r w:rsidRPr="00814B25">
              <w:rPr>
                <w:rFonts w:cstheme="minorHAnsi"/>
                <w:lang w:val="en-US"/>
              </w:rPr>
              <w:t>Status after</w:t>
            </w:r>
            <w:r w:rsidRPr="00814B25" w:rsidDel="00561A57">
              <w:rPr>
                <w:rFonts w:eastAsia="MS Mincho" w:cstheme="minorHAnsi"/>
                <w:color w:val="000000"/>
                <w:lang w:val="en-US" w:eastAsia="ja-JP"/>
              </w:rPr>
              <w:t xml:space="preserve"> </w:t>
            </w:r>
          </w:p>
        </w:tc>
      </w:tr>
      <w:tr w:rsidR="005C7784" w:rsidRPr="007354DE" w14:paraId="0D1522D6" w14:textId="77777777" w:rsidTr="008E563D">
        <w:tc>
          <w:tcPr>
            <w:tcW w:w="1696" w:type="dxa"/>
          </w:tcPr>
          <w:p w14:paraId="543DB303"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Izdana</w:t>
            </w:r>
            <w:proofErr w:type="spellEnd"/>
          </w:p>
        </w:tc>
        <w:tc>
          <w:tcPr>
            <w:tcW w:w="6804" w:type="dxa"/>
          </w:tcPr>
          <w:p w14:paraId="5E096F47"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This is the first appointment</w:t>
            </w:r>
          </w:p>
        </w:tc>
        <w:tc>
          <w:tcPr>
            <w:tcW w:w="1843" w:type="dxa"/>
          </w:tcPr>
          <w:p w14:paraId="2AFED3EE"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5C7784" w:rsidRPr="007354DE" w14:paraId="2E2992DE" w14:textId="77777777" w:rsidTr="008E563D">
        <w:tc>
          <w:tcPr>
            <w:tcW w:w="1696" w:type="dxa"/>
          </w:tcPr>
          <w:p w14:paraId="7EE62941"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Izvedena</w:t>
            </w:r>
            <w:proofErr w:type="spellEnd"/>
          </w:p>
        </w:tc>
        <w:tc>
          <w:tcPr>
            <w:tcW w:w="6804" w:type="dxa"/>
          </w:tcPr>
          <w:p w14:paraId="5EC9A7AF"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 xml:space="preserve">It is possible to make new appointments in the period of 5 days from the first </w:t>
            </w:r>
            <w:proofErr w:type="spellStart"/>
            <w:r w:rsidRPr="00814B25">
              <w:rPr>
                <w:rFonts w:eastAsia="MS Mincho" w:cstheme="minorHAnsi"/>
                <w:color w:val="000000"/>
                <w:lang w:val="en-US" w:eastAsia="ja-JP"/>
              </w:rPr>
              <w:t>realisation</w:t>
            </w:r>
            <w:proofErr w:type="spellEnd"/>
          </w:p>
        </w:tc>
        <w:tc>
          <w:tcPr>
            <w:tcW w:w="1843" w:type="dxa"/>
          </w:tcPr>
          <w:p w14:paraId="7932D530"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5C7784" w:rsidRPr="007354DE" w14:paraId="2B40291A" w14:textId="77777777" w:rsidTr="008E563D">
        <w:tc>
          <w:tcPr>
            <w:tcW w:w="1696" w:type="dxa"/>
          </w:tcPr>
          <w:p w14:paraId="0BF40F04"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2CF0C10E"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 xml:space="preserve">The first order is completed, an appointment </w:t>
            </w:r>
            <w:proofErr w:type="spellStart"/>
            <w:r w:rsidRPr="00814B25">
              <w:rPr>
                <w:rFonts w:eastAsia="MS Mincho" w:cstheme="minorHAnsi"/>
                <w:color w:val="000000"/>
                <w:lang w:val="en-US" w:eastAsia="ja-JP"/>
              </w:rPr>
              <w:t>alredy</w:t>
            </w:r>
            <w:proofErr w:type="spellEnd"/>
            <w:r w:rsidRPr="00814B25">
              <w:rPr>
                <w:rFonts w:eastAsia="MS Mincho" w:cstheme="minorHAnsi"/>
                <w:color w:val="000000"/>
                <w:lang w:val="en-US" w:eastAsia="ja-JP"/>
              </w:rPr>
              <w:t xml:space="preserve"> exists and other appointments are made. </w:t>
            </w:r>
            <w:proofErr w:type="gramStart"/>
            <w:r w:rsidRPr="00814B25">
              <w:rPr>
                <w:rFonts w:eastAsia="MS Mincho" w:cstheme="minorHAnsi"/>
                <w:color w:val="000000"/>
                <w:lang w:val="en-US" w:eastAsia="ja-JP"/>
              </w:rPr>
              <w:t>i.e.</w:t>
            </w:r>
            <w:proofErr w:type="gramEnd"/>
            <w:r w:rsidRPr="00814B25">
              <w:rPr>
                <w:rFonts w:eastAsia="MS Mincho" w:cstheme="minorHAnsi"/>
                <w:color w:val="000000"/>
                <w:lang w:val="en-US" w:eastAsia="ja-JP"/>
              </w:rPr>
              <w:t xml:space="preserve"> one appointment in status </w:t>
            </w:r>
            <w:proofErr w:type="spellStart"/>
            <w:r w:rsidRPr="00814B25">
              <w:rPr>
                <w:rFonts w:eastAsia="MS Mincho" w:cstheme="minorHAnsi"/>
                <w:color w:val="000000"/>
                <w:lang w:val="en-US" w:eastAsia="ja-JP"/>
              </w:rPr>
              <w:t>Izveden</w:t>
            </w:r>
            <w:proofErr w:type="spellEnd"/>
            <w:r w:rsidRPr="00814B25">
              <w:rPr>
                <w:rFonts w:eastAsia="MS Mincho" w:cstheme="minorHAnsi"/>
                <w:color w:val="000000"/>
                <w:lang w:val="en-US" w:eastAsia="ja-JP"/>
              </w:rPr>
              <w:t xml:space="preserve">, one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 and one more appointment is made. *</w:t>
            </w:r>
          </w:p>
        </w:tc>
        <w:tc>
          <w:tcPr>
            <w:tcW w:w="1843" w:type="dxa"/>
          </w:tcPr>
          <w:p w14:paraId="2B2AFD32"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bl>
    <w:p w14:paraId="57759E4A" w14:textId="77777777" w:rsidR="005C7784" w:rsidRPr="00814B25" w:rsidRDefault="005C7784" w:rsidP="005C7784">
      <w:pPr>
        <w:rPr>
          <w:rFonts w:cstheme="minorHAnsi"/>
          <w:lang w:val="en-US"/>
        </w:rPr>
      </w:pPr>
      <w:r w:rsidRPr="00814B25">
        <w:rPr>
          <w:rFonts w:cstheme="minorHAnsi"/>
          <w:lang w:val="en-US"/>
        </w:rPr>
        <w:t xml:space="preserve">*All the appointments </w:t>
      </w:r>
      <w:proofErr w:type="gramStart"/>
      <w:r w:rsidRPr="00814B25">
        <w:rPr>
          <w:rFonts w:cstheme="minorHAnsi"/>
          <w:lang w:val="en-US"/>
        </w:rPr>
        <w:t>have to</w:t>
      </w:r>
      <w:proofErr w:type="gramEnd"/>
      <w:r w:rsidRPr="00814B25">
        <w:rPr>
          <w:rFonts w:cstheme="minorHAnsi"/>
          <w:lang w:val="en-US"/>
        </w:rPr>
        <w:t xml:space="preserve"> be made during the 5 days after the first </w:t>
      </w:r>
      <w:proofErr w:type="spellStart"/>
      <w:r w:rsidRPr="00814B25">
        <w:rPr>
          <w:rFonts w:cstheme="minorHAnsi"/>
          <w:lang w:val="en-US"/>
        </w:rPr>
        <w:t>realisation</w:t>
      </w:r>
      <w:proofErr w:type="spellEnd"/>
      <w:r w:rsidRPr="00814B25">
        <w:rPr>
          <w:rFonts w:cstheme="minorHAnsi"/>
          <w:lang w:val="en-US"/>
        </w:rPr>
        <w:t xml:space="preserve"> is registered.</w:t>
      </w:r>
    </w:p>
    <w:p w14:paraId="56466089" w14:textId="77777777" w:rsidR="005C7784" w:rsidRPr="00814B25" w:rsidRDefault="005C7784" w:rsidP="005C7784">
      <w:pPr>
        <w:rPr>
          <w:rFonts w:cstheme="minorHAnsi"/>
          <w:u w:val="single"/>
          <w:lang w:val="en-US"/>
        </w:rPr>
      </w:pPr>
      <w:r w:rsidRPr="00814B25">
        <w:rPr>
          <w:rFonts w:cstheme="minorHAnsi"/>
          <w:u w:val="single"/>
          <w:lang w:val="en-US"/>
        </w:rPr>
        <w:t>Reusable/Permanent</w:t>
      </w:r>
    </w:p>
    <w:tbl>
      <w:tblPr>
        <w:tblStyle w:val="TableGrid"/>
        <w:tblW w:w="0" w:type="auto"/>
        <w:tblLook w:val="04A0" w:firstRow="1" w:lastRow="0" w:firstColumn="1" w:lastColumn="0" w:noHBand="0" w:noVBand="1"/>
      </w:tblPr>
      <w:tblGrid>
        <w:gridCol w:w="1696"/>
        <w:gridCol w:w="6804"/>
        <w:gridCol w:w="1843"/>
      </w:tblGrid>
      <w:tr w:rsidR="005C7784" w:rsidRPr="007354DE" w14:paraId="4C93C012" w14:textId="77777777" w:rsidTr="008E563D">
        <w:tc>
          <w:tcPr>
            <w:tcW w:w="1696" w:type="dxa"/>
          </w:tcPr>
          <w:p w14:paraId="64F257EF" w14:textId="77777777" w:rsidR="005C7784" w:rsidRPr="00814B25" w:rsidRDefault="005C7784" w:rsidP="008E563D">
            <w:pPr>
              <w:rPr>
                <w:rFonts w:eastAsia="MS Mincho" w:cstheme="minorHAnsi"/>
                <w:color w:val="000000"/>
                <w:lang w:val="en-US" w:eastAsia="ja-JP"/>
              </w:rPr>
            </w:pPr>
            <w:r w:rsidRPr="00814B25">
              <w:rPr>
                <w:rFonts w:cstheme="minorHAnsi"/>
                <w:lang w:val="en-US"/>
              </w:rPr>
              <w:t>Status before</w:t>
            </w:r>
          </w:p>
        </w:tc>
        <w:tc>
          <w:tcPr>
            <w:tcW w:w="6804" w:type="dxa"/>
          </w:tcPr>
          <w:p w14:paraId="402468CE" w14:textId="77777777" w:rsidR="005C7784" w:rsidRPr="00814B25" w:rsidRDefault="005C7784" w:rsidP="008E563D">
            <w:pPr>
              <w:rPr>
                <w:rFonts w:eastAsia="MS Mincho" w:cstheme="minorHAnsi"/>
                <w:color w:val="000000"/>
                <w:lang w:val="en-US" w:eastAsia="ja-JP"/>
              </w:rPr>
            </w:pPr>
          </w:p>
        </w:tc>
        <w:tc>
          <w:tcPr>
            <w:tcW w:w="1843" w:type="dxa"/>
          </w:tcPr>
          <w:p w14:paraId="4FD57FC6" w14:textId="77777777" w:rsidR="005C7784" w:rsidRPr="00814B25" w:rsidRDefault="005C7784" w:rsidP="008E563D">
            <w:pPr>
              <w:rPr>
                <w:rFonts w:eastAsia="MS Mincho" w:cstheme="minorHAnsi"/>
                <w:color w:val="000000"/>
                <w:lang w:val="en-US" w:eastAsia="ja-JP"/>
              </w:rPr>
            </w:pPr>
            <w:r w:rsidRPr="00814B25">
              <w:rPr>
                <w:rFonts w:cstheme="minorHAnsi"/>
                <w:lang w:val="en-US"/>
              </w:rPr>
              <w:t>Status after</w:t>
            </w:r>
            <w:r w:rsidRPr="00814B25" w:rsidDel="00561A57">
              <w:rPr>
                <w:rFonts w:eastAsia="MS Mincho" w:cstheme="minorHAnsi"/>
                <w:color w:val="000000"/>
                <w:lang w:val="en-US" w:eastAsia="ja-JP"/>
              </w:rPr>
              <w:t xml:space="preserve"> </w:t>
            </w:r>
          </w:p>
        </w:tc>
      </w:tr>
      <w:tr w:rsidR="005C7784" w:rsidRPr="007354DE" w14:paraId="0E4DFE4A" w14:textId="77777777" w:rsidTr="008E563D">
        <w:tc>
          <w:tcPr>
            <w:tcW w:w="1696" w:type="dxa"/>
          </w:tcPr>
          <w:p w14:paraId="5B3C5704"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Izdana</w:t>
            </w:r>
            <w:proofErr w:type="spellEnd"/>
          </w:p>
        </w:tc>
        <w:tc>
          <w:tcPr>
            <w:tcW w:w="6804" w:type="dxa"/>
          </w:tcPr>
          <w:p w14:paraId="34E3248C"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This is the first appointment</w:t>
            </w:r>
          </w:p>
        </w:tc>
        <w:tc>
          <w:tcPr>
            <w:tcW w:w="1843" w:type="dxa"/>
          </w:tcPr>
          <w:p w14:paraId="08FDDE83"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5C7784" w:rsidRPr="007354DE" w14:paraId="4DA64B71" w14:textId="77777777" w:rsidTr="008E563D">
        <w:tc>
          <w:tcPr>
            <w:tcW w:w="1696" w:type="dxa"/>
          </w:tcPr>
          <w:p w14:paraId="61212749"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4FED0385" w14:textId="77777777" w:rsidR="005C7784" w:rsidRPr="00814B25" w:rsidRDefault="005C7784" w:rsidP="008E563D">
            <w:pPr>
              <w:rPr>
                <w:rFonts w:eastAsia="MS Mincho" w:cstheme="minorHAnsi"/>
                <w:color w:val="000000"/>
                <w:lang w:val="en-US" w:eastAsia="ja-JP"/>
              </w:rPr>
            </w:pPr>
          </w:p>
        </w:tc>
        <w:tc>
          <w:tcPr>
            <w:tcW w:w="1843" w:type="dxa"/>
          </w:tcPr>
          <w:p w14:paraId="52ACE3A6"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5C7784" w:rsidRPr="007354DE" w14:paraId="286F9B6D" w14:textId="77777777" w:rsidTr="008E563D">
        <w:tc>
          <w:tcPr>
            <w:tcW w:w="1696" w:type="dxa"/>
          </w:tcPr>
          <w:p w14:paraId="7FA91CB7"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Izvedena</w:t>
            </w:r>
            <w:proofErr w:type="spellEnd"/>
          </w:p>
        </w:tc>
        <w:tc>
          <w:tcPr>
            <w:tcW w:w="6804" w:type="dxa"/>
          </w:tcPr>
          <w:p w14:paraId="15BFA38D" w14:textId="77777777" w:rsidR="005C7784" w:rsidRPr="00814B25" w:rsidRDefault="005C7784" w:rsidP="008E563D">
            <w:pPr>
              <w:rPr>
                <w:rFonts w:eastAsia="MS Mincho" w:cstheme="minorHAnsi"/>
                <w:color w:val="000000"/>
                <w:lang w:val="en-US" w:eastAsia="ja-JP"/>
              </w:rPr>
            </w:pPr>
          </w:p>
        </w:tc>
        <w:tc>
          <w:tcPr>
            <w:tcW w:w="1843" w:type="dxa"/>
          </w:tcPr>
          <w:p w14:paraId="73F2107E"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bl>
    <w:p w14:paraId="5CAA5C91" w14:textId="77777777" w:rsidR="005C7784" w:rsidRPr="00814B25" w:rsidRDefault="005C7784" w:rsidP="005C7784">
      <w:pPr>
        <w:rPr>
          <w:lang w:val="en-US"/>
        </w:rPr>
      </w:pPr>
    </w:p>
    <w:p w14:paraId="0EAE1AD1" w14:textId="77777777" w:rsidR="005C7784" w:rsidRPr="00814B25" w:rsidRDefault="005C7784" w:rsidP="009F7A4C">
      <w:pPr>
        <w:pStyle w:val="Heading3"/>
      </w:pPr>
      <w:bookmarkStart w:id="16" w:name="_BookRereservationRequestCOS"/>
      <w:bookmarkEnd w:id="16"/>
      <w:proofErr w:type="spellStart"/>
      <w:r w:rsidRPr="00814B25">
        <w:rPr>
          <w:rFonts w:eastAsia="Times New Roman"/>
        </w:rPr>
        <w:t>BookRereservationRequestCOS</w:t>
      </w:r>
      <w:proofErr w:type="spellEnd"/>
    </w:p>
    <w:p w14:paraId="48478C3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BDB982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268555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9F210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BookReservationRequestCOS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EC3FB3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F8A353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4295C7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CC61D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D292E7" w14:textId="30E27F11"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sidR="000E1C76" w:rsidRPr="000E1C76">
        <w:rPr>
          <w:rFonts w:ascii="Courier New" w:eastAsiaTheme="minorHAnsi" w:hAnsi="Courier New" w:cs="Courier New"/>
          <w:b/>
          <w:bCs/>
          <w:color w:val="8000FF"/>
          <w:sz w:val="20"/>
          <w:szCs w:val="20"/>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15A9649" w14:textId="22EDB94F"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sidR="000E1C76" w:rsidRPr="000E1C76">
        <w:rPr>
          <w:rFonts w:ascii="Courier New" w:eastAsiaTheme="minorHAnsi" w:hAnsi="Courier New" w:cs="Courier New"/>
          <w:b/>
          <w:bCs/>
          <w:color w:val="8000FF"/>
          <w:sz w:val="20"/>
          <w:szCs w:val="20"/>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B445D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CBFE3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HOSIdentifier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E52BF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BookerIdentifier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6D3CF2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UrgencyTypeForAppType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C029F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516FE84" w14:textId="04C3B59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ReferralDiagnosis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ReferralDiagnosisType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2EC54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52040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71BAAA" w14:textId="044629F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212ED16" w14:textId="1AA3DAB2"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B1E6352" w14:textId="5D9C2E2F"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PatientBirthDate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D52438" w14:textId="57A2E4F5"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DB539C" w14:textId="53A3C6BB"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StreetName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723444A" w14:textId="4EA28CD5"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StreetNumber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FFA2B4" w14:textId="446DFC44"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CityName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118260" w14:textId="279676E9"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CityPostalCode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AC34C1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DistrictCode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14A85B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PatientEMail</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F98F6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FF6A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PatientMobile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A231F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64635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43F5CB" w14:textId="25C3DD78"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ControlExam</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3949E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RequestedByPatient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RequestedByPatientType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D4347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MedicallyConditioned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MedicallyConditionedType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FEDE9D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BookedDate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530957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3E24D66" w14:textId="7FCCA8F5"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WantsSpecificDoctor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BBFF5C2" w14:textId="1256AD79"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WasInformedOfOthers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E43D3B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B1CFA5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1BC37D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CB800E9" w14:textId="77777777" w:rsidR="005C7784" w:rsidRDefault="005C7784" w:rsidP="005C7784">
      <w:pPr>
        <w:spacing w:line="252"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4A07CC80" w14:textId="77777777" w:rsidR="005C7784" w:rsidRDefault="005C7784"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283D2CE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DEFA08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BookReservationRequestCOS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CEE77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6373A0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65DDE2F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0C5808A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284FAA22" w14:textId="575FB69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1234567890123456789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p>
    <w:p w14:paraId="133EA32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BookerIdentifier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BookerIdentifier</w:t>
      </w:r>
      <w:proofErr w:type="spellEnd"/>
      <w:r>
        <w:rPr>
          <w:rFonts w:ascii="Courier New" w:eastAsiaTheme="minorHAnsi" w:hAnsi="Courier New" w:cs="Courier New"/>
          <w:color w:val="0000FF"/>
          <w:sz w:val="20"/>
          <w:szCs w:val="20"/>
          <w:highlight w:val="white"/>
          <w:lang w:val="hr-HR" w:eastAsia="en-US"/>
        </w:rPr>
        <w:t>&gt;</w:t>
      </w:r>
    </w:p>
    <w:p w14:paraId="65070AD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5A374F2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&lt;/ReferralUniqueIdentifier&gt;</w:t>
      </w:r>
    </w:p>
    <w:p w14:paraId="16E4EA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A20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p>
    <w:p w14:paraId="670628F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725D6E9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p>
    <w:p w14:paraId="05690DF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p>
    <w:p w14:paraId="2A49BF0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1980-01-01T00:00:00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p>
    <w:p w14:paraId="6A326AD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p>
    <w:p w14:paraId="2B3AEC7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p>
    <w:p w14:paraId="0E8E69F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p>
    <w:p w14:paraId="0883452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p>
    <w:p w14:paraId="2F00B3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p>
    <w:p w14:paraId="48F8AFE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
    <w:p w14:paraId="078157D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BookedDate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BookedDate</w:t>
      </w:r>
      <w:proofErr w:type="spellEnd"/>
      <w:r>
        <w:rPr>
          <w:rFonts w:ascii="Courier New" w:eastAsiaTheme="minorHAnsi" w:hAnsi="Courier New" w:cs="Courier New"/>
          <w:color w:val="0000FF"/>
          <w:sz w:val="20"/>
          <w:szCs w:val="20"/>
          <w:highlight w:val="white"/>
          <w:lang w:val="hr-HR" w:eastAsia="en-US"/>
        </w:rPr>
        <w:t>&gt;</w:t>
      </w:r>
    </w:p>
    <w:p w14:paraId="0814611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10DCDAB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
    <w:p w14:paraId="03BE620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
    <w:p w14:paraId="39C3D3C7"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BookReservationRequestCOS</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Look w:val="04A0" w:firstRow="1" w:lastRow="0" w:firstColumn="1" w:lastColumn="0" w:noHBand="0" w:noVBand="1"/>
      </w:tblPr>
      <w:tblGrid>
        <w:gridCol w:w="3649"/>
        <w:gridCol w:w="5154"/>
        <w:gridCol w:w="1653"/>
      </w:tblGrid>
      <w:tr w:rsidR="005C7784" w:rsidRPr="007354DE" w14:paraId="301FE666" w14:textId="77777777" w:rsidTr="008E563D">
        <w:tc>
          <w:tcPr>
            <w:tcW w:w="3649" w:type="dxa"/>
          </w:tcPr>
          <w:p w14:paraId="28A05156" w14:textId="77777777" w:rsidR="005C7784" w:rsidRPr="00814B25" w:rsidRDefault="005C7784" w:rsidP="008E563D">
            <w:pPr>
              <w:rPr>
                <w:rFonts w:eastAsia="MS Mincho" w:cstheme="minorHAnsi"/>
                <w:b/>
                <w:bCs/>
                <w:color w:val="000000"/>
                <w:lang w:val="en-US" w:eastAsia="ja-JP"/>
              </w:rPr>
            </w:pPr>
            <w:r w:rsidRPr="00814B25">
              <w:rPr>
                <w:rFonts w:cstheme="minorHAnsi"/>
                <w:b/>
                <w:bCs/>
                <w:lang w:val="en-US"/>
              </w:rPr>
              <w:t>Element name</w:t>
            </w:r>
          </w:p>
        </w:tc>
        <w:tc>
          <w:tcPr>
            <w:tcW w:w="5154" w:type="dxa"/>
          </w:tcPr>
          <w:p w14:paraId="295D1421" w14:textId="77777777" w:rsidR="005C7784" w:rsidRPr="00814B25" w:rsidRDefault="005C7784" w:rsidP="008E563D">
            <w:pPr>
              <w:rPr>
                <w:rFonts w:eastAsia="MS Mincho" w:cstheme="minorHAnsi"/>
                <w:b/>
                <w:bCs/>
                <w:color w:val="000000"/>
                <w:lang w:val="en-US" w:eastAsia="ja-JP"/>
              </w:rPr>
            </w:pPr>
            <w:r w:rsidRPr="00814B25">
              <w:rPr>
                <w:rFonts w:eastAsia="MS Mincho" w:cstheme="minorHAnsi"/>
                <w:b/>
                <w:bCs/>
                <w:color w:val="000000"/>
                <w:lang w:val="en-US" w:eastAsia="ja-JP"/>
              </w:rPr>
              <w:t>Element description</w:t>
            </w:r>
          </w:p>
        </w:tc>
        <w:tc>
          <w:tcPr>
            <w:tcW w:w="1653" w:type="dxa"/>
          </w:tcPr>
          <w:p w14:paraId="72D9FF31" w14:textId="77777777" w:rsidR="005C7784" w:rsidRPr="00814B25" w:rsidRDefault="005C7784" w:rsidP="008E563D">
            <w:pPr>
              <w:rPr>
                <w:rFonts w:eastAsia="MS Mincho" w:cstheme="minorHAnsi"/>
                <w:b/>
                <w:bCs/>
                <w:color w:val="000000"/>
                <w:lang w:val="en-US" w:eastAsia="ja-JP"/>
              </w:rPr>
            </w:pPr>
            <w:r w:rsidRPr="00814B25">
              <w:rPr>
                <w:rFonts w:cstheme="minorHAnsi"/>
                <w:b/>
                <w:bCs/>
                <w:lang w:val="en-US"/>
              </w:rPr>
              <w:t>Mandatory</w:t>
            </w:r>
            <w:r w:rsidRPr="00814B25" w:rsidDel="00561A57">
              <w:rPr>
                <w:rFonts w:eastAsia="MS Mincho" w:cstheme="minorHAnsi"/>
                <w:b/>
                <w:bCs/>
                <w:color w:val="000000"/>
                <w:lang w:val="en-US" w:eastAsia="ja-JP"/>
              </w:rPr>
              <w:t xml:space="preserve"> </w:t>
            </w:r>
          </w:p>
        </w:tc>
      </w:tr>
      <w:tr w:rsidR="005C7784" w:rsidRPr="007354DE" w14:paraId="2246470B" w14:textId="77777777" w:rsidTr="008E563D">
        <w:tc>
          <w:tcPr>
            <w:tcW w:w="3649" w:type="dxa"/>
          </w:tcPr>
          <w:p w14:paraId="52D6AA99" w14:textId="77777777" w:rsidR="005C7784" w:rsidRPr="00BB67D8" w:rsidRDefault="005C7784" w:rsidP="008E563D">
            <w:pPr>
              <w:rPr>
                <w:rFonts w:eastAsia="MS Mincho" w:cstheme="minorHAnsi"/>
                <w:color w:val="000000"/>
                <w:lang w:val="en-US" w:eastAsia="ja-JP"/>
              </w:rPr>
            </w:pPr>
            <w:proofErr w:type="spellStart"/>
            <w:r w:rsidRPr="00BB67D8">
              <w:rPr>
                <w:rFonts w:ascii="Courier New" w:eastAsiaTheme="minorHAnsi" w:hAnsi="Courier New" w:cs="Courier New"/>
                <w:b/>
                <w:bCs/>
                <w:color w:val="8000FF"/>
                <w:sz w:val="20"/>
                <w:szCs w:val="20"/>
                <w:lang w:val="en-US" w:eastAsia="en-US"/>
              </w:rPr>
              <w:t>ApiKey</w:t>
            </w:r>
            <w:proofErr w:type="spellEnd"/>
          </w:p>
        </w:tc>
        <w:tc>
          <w:tcPr>
            <w:tcW w:w="5154" w:type="dxa"/>
          </w:tcPr>
          <w:p w14:paraId="105B9DBB" w14:textId="77777777" w:rsidR="005C7784" w:rsidRPr="00BB67D8" w:rsidRDefault="005C7784" w:rsidP="008E563D">
            <w:pPr>
              <w:rPr>
                <w:rFonts w:eastAsia="MS Mincho" w:cstheme="minorHAnsi"/>
                <w:color w:val="000000"/>
                <w:lang w:val="en-US" w:eastAsia="ja-JP"/>
              </w:rPr>
            </w:pPr>
            <w:r w:rsidRPr="00BB67D8">
              <w:rPr>
                <w:rFonts w:ascii="Calibri" w:eastAsia="Times New Roman" w:hAnsi="Calibri" w:cs="Times New Roman"/>
                <w:color w:val="000000"/>
                <w:lang w:val="en-US"/>
              </w:rPr>
              <w:t>Application key of the application making the request</w:t>
            </w:r>
          </w:p>
        </w:tc>
        <w:tc>
          <w:tcPr>
            <w:tcW w:w="1653" w:type="dxa"/>
          </w:tcPr>
          <w:p w14:paraId="25BEC2DC" w14:textId="77777777" w:rsidR="005C7784" w:rsidRPr="00BB67D8" w:rsidRDefault="005C7784" w:rsidP="008E563D">
            <w:pPr>
              <w:rPr>
                <w:rFonts w:eastAsia="MS Mincho" w:cstheme="minorHAnsi"/>
                <w:color w:val="000000"/>
                <w:lang w:val="en-US" w:eastAsia="ja-JP"/>
              </w:rPr>
            </w:pPr>
            <w:r>
              <w:rPr>
                <w:rFonts w:eastAsia="MS Mincho" w:cstheme="minorHAnsi"/>
                <w:color w:val="000000"/>
                <w:lang w:val="en-US" w:eastAsia="ja-JP"/>
              </w:rPr>
              <w:t xml:space="preserve">YES </w:t>
            </w:r>
          </w:p>
        </w:tc>
      </w:tr>
      <w:tr w:rsidR="005C7784" w:rsidRPr="007354DE" w14:paraId="64845D64" w14:textId="77777777" w:rsidTr="008E563D">
        <w:tc>
          <w:tcPr>
            <w:tcW w:w="3649" w:type="dxa"/>
          </w:tcPr>
          <w:p w14:paraId="7D2031A8" w14:textId="77777777" w:rsidR="005C7784" w:rsidRPr="00BB67D8" w:rsidRDefault="005C7784" w:rsidP="008E563D">
            <w:pPr>
              <w:rPr>
                <w:rFonts w:eastAsia="MS Mincho" w:cstheme="minorHAnsi"/>
                <w:color w:val="000000"/>
                <w:lang w:val="en-US" w:eastAsia="ja-JP"/>
              </w:rPr>
            </w:pPr>
            <w:proofErr w:type="spellStart"/>
            <w:r w:rsidRPr="00BB67D8">
              <w:rPr>
                <w:rFonts w:ascii="Courier New" w:eastAsiaTheme="minorHAnsi" w:hAnsi="Courier New" w:cs="Courier New"/>
                <w:b/>
                <w:bCs/>
                <w:color w:val="8000FF"/>
                <w:sz w:val="20"/>
                <w:szCs w:val="20"/>
                <w:highlight w:val="white"/>
                <w:lang w:val="en-US" w:eastAsia="en-US"/>
              </w:rPr>
              <w:t>HealthcareProviderIndex</w:t>
            </w:r>
            <w:proofErr w:type="spellEnd"/>
          </w:p>
        </w:tc>
        <w:tc>
          <w:tcPr>
            <w:tcW w:w="5154" w:type="dxa"/>
          </w:tcPr>
          <w:p w14:paraId="571DF0DE" w14:textId="77777777" w:rsidR="005C7784" w:rsidRPr="00BB67D8" w:rsidRDefault="005C7784" w:rsidP="008E563D">
            <w:pPr>
              <w:rPr>
                <w:rFonts w:eastAsia="MS Mincho" w:cstheme="minorHAnsi"/>
                <w:color w:val="000000"/>
                <w:lang w:val="en-US" w:eastAsia="ja-JP"/>
              </w:rPr>
            </w:pPr>
            <w:r w:rsidRPr="00BB67D8">
              <w:rPr>
                <w:rFonts w:ascii="Calibri" w:eastAsia="Times New Roman" w:hAnsi="Calibri" w:cs="Times New Roman"/>
                <w:color w:val="000000"/>
                <w:lang w:val="en-US"/>
              </w:rPr>
              <w:t xml:space="preserve">Code of facility which makes the reservation (for reservations made from </w:t>
            </w:r>
            <w:proofErr w:type="spellStart"/>
            <w:r w:rsidRPr="00BB67D8">
              <w:rPr>
                <w:rFonts w:ascii="Calibri" w:eastAsia="Times New Roman" w:hAnsi="Calibri" w:cs="Times New Roman"/>
                <w:color w:val="000000"/>
                <w:lang w:val="en-US"/>
              </w:rPr>
              <w:t>ReferralPublicWeb</w:t>
            </w:r>
            <w:proofErr w:type="spellEnd"/>
            <w:r w:rsidRPr="00BB67D8">
              <w:rPr>
                <w:rFonts w:ascii="Calibri" w:eastAsia="Times New Roman" w:hAnsi="Calibri" w:cs="Times New Roman"/>
                <w:color w:val="000000"/>
                <w:lang w:val="en-US"/>
              </w:rPr>
              <w:t xml:space="preserve"> we send the BPI od IN2)</w:t>
            </w:r>
          </w:p>
        </w:tc>
        <w:tc>
          <w:tcPr>
            <w:tcW w:w="1653" w:type="dxa"/>
          </w:tcPr>
          <w:p w14:paraId="32AE51C9" w14:textId="77777777" w:rsidR="005C7784" w:rsidRPr="00BB67D8"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51E7EA9C" w14:textId="77777777" w:rsidTr="008E563D">
        <w:tc>
          <w:tcPr>
            <w:tcW w:w="3649" w:type="dxa"/>
          </w:tcPr>
          <w:p w14:paraId="44FFA935" w14:textId="77777777" w:rsidR="005C7784" w:rsidRPr="00BB67D8" w:rsidRDefault="005C7784" w:rsidP="008E563D">
            <w:pPr>
              <w:rPr>
                <w:rFonts w:eastAsia="MS Mincho" w:cstheme="minorHAnsi"/>
                <w:color w:val="000000"/>
                <w:lang w:val="en-US" w:eastAsia="ja-JP"/>
              </w:rPr>
            </w:pPr>
            <w:proofErr w:type="spellStart"/>
            <w:r w:rsidRPr="00BB67D8">
              <w:rPr>
                <w:rFonts w:ascii="Courier New" w:eastAsiaTheme="minorHAnsi" w:hAnsi="Courier New" w:cs="Courier New"/>
                <w:b/>
                <w:bCs/>
                <w:color w:val="8000FF"/>
                <w:sz w:val="20"/>
                <w:szCs w:val="20"/>
                <w:lang w:val="en-US" w:eastAsia="en-US"/>
              </w:rPr>
              <w:t>MedicalFacilityCode</w:t>
            </w:r>
            <w:proofErr w:type="spellEnd"/>
          </w:p>
        </w:tc>
        <w:tc>
          <w:tcPr>
            <w:tcW w:w="5154" w:type="dxa"/>
          </w:tcPr>
          <w:p w14:paraId="1F0B34F7" w14:textId="77777777" w:rsidR="005C7784" w:rsidRPr="00BB67D8" w:rsidRDefault="005C7784" w:rsidP="008E563D">
            <w:pPr>
              <w:rPr>
                <w:rFonts w:eastAsia="MS Mincho" w:cstheme="minorHAnsi"/>
                <w:color w:val="000000"/>
                <w:lang w:val="en-US" w:eastAsia="ja-JP"/>
              </w:rPr>
            </w:pPr>
            <w:r w:rsidRPr="00BB67D8">
              <w:rPr>
                <w:rFonts w:ascii="Calibri" w:eastAsia="Times New Roman" w:hAnsi="Calibri" w:cs="Times New Roman"/>
                <w:color w:val="000000"/>
                <w:lang w:val="en-US"/>
              </w:rPr>
              <w:t>Medical facility code (BPI) – the facility for which the reservation is made for</w:t>
            </w:r>
          </w:p>
        </w:tc>
        <w:tc>
          <w:tcPr>
            <w:tcW w:w="1653" w:type="dxa"/>
          </w:tcPr>
          <w:p w14:paraId="0BFBB1FD" w14:textId="77777777" w:rsidR="005C7784" w:rsidRPr="00BB67D8"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27BB04B5" w14:textId="77777777" w:rsidTr="008E563D">
        <w:tc>
          <w:tcPr>
            <w:tcW w:w="3649" w:type="dxa"/>
          </w:tcPr>
          <w:p w14:paraId="49204940"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lang w:val="en-US" w:eastAsia="en-US"/>
              </w:rPr>
              <w:t>MedicalFacilitySpecificCode</w:t>
            </w:r>
            <w:proofErr w:type="spellEnd"/>
          </w:p>
        </w:tc>
        <w:tc>
          <w:tcPr>
            <w:tcW w:w="5154" w:type="dxa"/>
          </w:tcPr>
          <w:p w14:paraId="76A6E946"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lang w:val="en-US"/>
              </w:rPr>
              <w:t>Medical facility specific code (Used when multiple software vendors maintain the IS of the same facility)</w:t>
            </w:r>
          </w:p>
        </w:tc>
        <w:tc>
          <w:tcPr>
            <w:tcW w:w="1653" w:type="dxa"/>
          </w:tcPr>
          <w:p w14:paraId="7C501824" w14:textId="77777777" w:rsidR="005C7784" w:rsidRDefault="005C7784" w:rsidP="008E563D">
            <w:pPr>
              <w:rPr>
                <w:rFonts w:eastAsia="MS Mincho" w:cstheme="minorHAnsi"/>
                <w:color w:val="000000"/>
                <w:lang w:val="en-US" w:eastAsia="ja-JP"/>
              </w:rPr>
            </w:pPr>
            <w:r>
              <w:rPr>
                <w:rFonts w:ascii="Calibri" w:eastAsia="Times New Roman" w:hAnsi="Calibri" w:cs="Times New Roman"/>
                <w:color w:val="000000"/>
                <w:szCs w:val="24"/>
                <w:lang w:val="en-US"/>
              </w:rPr>
              <w:t>Only if exists</w:t>
            </w:r>
          </w:p>
        </w:tc>
      </w:tr>
      <w:tr w:rsidR="005C7784" w:rsidRPr="007354DE" w14:paraId="6B178DA6" w14:textId="77777777" w:rsidTr="008E563D">
        <w:tc>
          <w:tcPr>
            <w:tcW w:w="3649" w:type="dxa"/>
          </w:tcPr>
          <w:p w14:paraId="4CB04F52"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lang w:val="en-US" w:eastAsia="en-US"/>
              </w:rPr>
              <w:t>MedicalProcedureCode</w:t>
            </w:r>
            <w:proofErr w:type="spellEnd"/>
          </w:p>
        </w:tc>
        <w:tc>
          <w:tcPr>
            <w:tcW w:w="5154" w:type="dxa"/>
          </w:tcPr>
          <w:p w14:paraId="22DFE624" w14:textId="77777777" w:rsidR="005C7784" w:rsidRPr="00BB67D8" w:rsidRDefault="005C7784" w:rsidP="008E563D">
            <w:pPr>
              <w:rPr>
                <w:rFonts w:ascii="Calibri" w:eastAsia="Times New Roman" w:hAnsi="Calibri" w:cs="Times New Roman"/>
                <w:color w:val="000000"/>
                <w:lang w:val="en-US"/>
              </w:rPr>
            </w:pPr>
            <w:r w:rsidRPr="00BB67D8">
              <w:rPr>
                <w:rFonts w:cstheme="minorHAnsi"/>
                <w:lang w:val="en-US"/>
              </w:rPr>
              <w:t>Unique identifier of the medical procedure (VZS)</w:t>
            </w:r>
          </w:p>
        </w:tc>
        <w:tc>
          <w:tcPr>
            <w:tcW w:w="1653" w:type="dxa"/>
          </w:tcPr>
          <w:p w14:paraId="028CB565"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03EF35D8" w14:textId="77777777" w:rsidTr="008E563D">
        <w:tc>
          <w:tcPr>
            <w:tcW w:w="3649" w:type="dxa"/>
          </w:tcPr>
          <w:p w14:paraId="01A20EB9"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lang w:val="en-US" w:eastAsia="en-US"/>
              </w:rPr>
              <w:t>HOSIdentifier</w:t>
            </w:r>
            <w:proofErr w:type="spellEnd"/>
          </w:p>
        </w:tc>
        <w:tc>
          <w:tcPr>
            <w:tcW w:w="5154" w:type="dxa"/>
          </w:tcPr>
          <w:p w14:paraId="411B8B86"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szCs w:val="24"/>
                <w:lang w:val="en-US"/>
              </w:rPr>
              <w:t>Unique identifier of the reservation in the facility</w:t>
            </w:r>
          </w:p>
        </w:tc>
        <w:tc>
          <w:tcPr>
            <w:tcW w:w="1653" w:type="dxa"/>
          </w:tcPr>
          <w:p w14:paraId="58C475FC"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6C4D4504" w14:textId="77777777" w:rsidTr="008E563D">
        <w:tc>
          <w:tcPr>
            <w:tcW w:w="3649" w:type="dxa"/>
          </w:tcPr>
          <w:p w14:paraId="0AF14529"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lang w:val="en-US" w:eastAsia="en-US"/>
              </w:rPr>
              <w:t>BookerIdentifier</w:t>
            </w:r>
            <w:proofErr w:type="spellEnd"/>
          </w:p>
        </w:tc>
        <w:tc>
          <w:tcPr>
            <w:tcW w:w="5154" w:type="dxa"/>
          </w:tcPr>
          <w:p w14:paraId="64F6F761"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lang w:val="en-US"/>
              </w:rPr>
              <w:t>Unique identifier (BPI) of the person which made the reservation</w:t>
            </w:r>
          </w:p>
        </w:tc>
        <w:tc>
          <w:tcPr>
            <w:tcW w:w="1653" w:type="dxa"/>
          </w:tcPr>
          <w:p w14:paraId="717D3AFF"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6E59A92B" w14:textId="77777777" w:rsidTr="008E563D">
        <w:tc>
          <w:tcPr>
            <w:tcW w:w="3649" w:type="dxa"/>
          </w:tcPr>
          <w:p w14:paraId="6B5D985F"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highlight w:val="white"/>
                <w:lang w:val="en-US" w:eastAsia="en-US"/>
              </w:rPr>
              <w:t>UrgencyType</w:t>
            </w:r>
            <w:proofErr w:type="spellEnd"/>
          </w:p>
        </w:tc>
        <w:tc>
          <w:tcPr>
            <w:tcW w:w="5154" w:type="dxa"/>
          </w:tcPr>
          <w:p w14:paraId="00AB6056" w14:textId="0A56CD01" w:rsidR="005C7784" w:rsidRPr="00BB67D8" w:rsidRDefault="005C7784" w:rsidP="008E563D">
            <w:pPr>
              <w:rPr>
                <w:rFonts w:ascii="Calibri" w:eastAsia="Times New Roman" w:hAnsi="Calibri" w:cs="Times New Roman"/>
                <w:color w:val="000000"/>
                <w:lang w:val="en-US"/>
              </w:rPr>
            </w:pPr>
            <w:r w:rsidRPr="00BB67D8">
              <w:rPr>
                <w:rFonts w:cstheme="minorHAnsi"/>
                <w:lang w:val="en-US"/>
              </w:rPr>
              <w:t xml:space="preserve">Urgency type code (References catalogue </w:t>
            </w:r>
            <w:r w:rsidRPr="00BB67D8">
              <w:rPr>
                <w:rFonts w:cstheme="minorHAnsi"/>
                <w:lang w:val="en-US"/>
              </w:rPr>
              <w:fldChar w:fldCharType="begin"/>
            </w:r>
            <w:r w:rsidRPr="00BB67D8">
              <w:rPr>
                <w:rFonts w:cstheme="minorHAnsi"/>
                <w:lang w:val="en-US"/>
              </w:rPr>
              <w:instrText xml:space="preserve"> REF _Ref3710447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proofErr w:type="spellStart"/>
            <w:r w:rsidR="003573DC" w:rsidRPr="004E0358">
              <w:t>UrgencyCodeType</w:t>
            </w:r>
            <w:proofErr w:type="spellEnd"/>
            <w:r w:rsidRPr="00BB67D8">
              <w:rPr>
                <w:rFonts w:cstheme="minorHAnsi"/>
                <w:lang w:val="en-US"/>
              </w:rPr>
              <w:fldChar w:fldCharType="end"/>
            </w:r>
            <w:r w:rsidRPr="00BB67D8">
              <w:rPr>
                <w:rFonts w:cstheme="minorHAnsi"/>
                <w:lang w:val="en-US"/>
              </w:rPr>
              <w:t>)</w:t>
            </w:r>
          </w:p>
        </w:tc>
        <w:tc>
          <w:tcPr>
            <w:tcW w:w="1653" w:type="dxa"/>
          </w:tcPr>
          <w:p w14:paraId="499B8567"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59FC0547" w14:textId="77777777" w:rsidTr="008E563D">
        <w:tc>
          <w:tcPr>
            <w:tcW w:w="3649" w:type="dxa"/>
          </w:tcPr>
          <w:p w14:paraId="00BBB961"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highlight w:val="white"/>
                <w:lang w:val="en-US" w:eastAsia="en-US"/>
              </w:rPr>
              <w:t>ReferralUniqueIdentifier</w:t>
            </w:r>
            <w:proofErr w:type="spellEnd"/>
          </w:p>
        </w:tc>
        <w:tc>
          <w:tcPr>
            <w:tcW w:w="5154" w:type="dxa"/>
          </w:tcPr>
          <w:p w14:paraId="3CC3814D"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lang w:val="en-US"/>
              </w:rPr>
              <w:t>Refer</w:t>
            </w:r>
            <w:r w:rsidRPr="007354DE">
              <w:rPr>
                <w:rFonts w:ascii="Calibri" w:eastAsia="Times New Roman" w:hAnsi="Calibri" w:cs="Times New Roman"/>
                <w:color w:val="000000"/>
                <w:lang w:val="en-US"/>
              </w:rPr>
              <w:t>r</w:t>
            </w:r>
            <w:r w:rsidRPr="00BB67D8">
              <w:rPr>
                <w:rFonts w:ascii="Calibri" w:eastAsia="Times New Roman" w:hAnsi="Calibri" w:cs="Times New Roman"/>
                <w:color w:val="000000"/>
                <w:lang w:val="en-US"/>
              </w:rPr>
              <w:t>al unique identifier</w:t>
            </w:r>
          </w:p>
        </w:tc>
        <w:tc>
          <w:tcPr>
            <w:tcW w:w="1653" w:type="dxa"/>
          </w:tcPr>
          <w:p w14:paraId="33443041"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465DAAB3" w14:textId="77777777" w:rsidTr="008E563D">
        <w:tc>
          <w:tcPr>
            <w:tcW w:w="3649" w:type="dxa"/>
          </w:tcPr>
          <w:p w14:paraId="34636290"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Cs w:val="20"/>
                <w:lang w:val="en-US" w:eastAsia="en-US"/>
              </w:rPr>
              <w:t>ReferralDiagnosis</w:t>
            </w:r>
            <w:proofErr w:type="spellEnd"/>
          </w:p>
        </w:tc>
        <w:tc>
          <w:tcPr>
            <w:tcW w:w="5154" w:type="dxa"/>
          </w:tcPr>
          <w:p w14:paraId="63C90C1F"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lang w:val="en-US"/>
              </w:rPr>
              <w:t>Referral diagnosis unique identifier</w:t>
            </w:r>
          </w:p>
        </w:tc>
        <w:tc>
          <w:tcPr>
            <w:tcW w:w="1653" w:type="dxa"/>
          </w:tcPr>
          <w:p w14:paraId="32E2EAFD" w14:textId="62C50804"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0CA34C3E" w14:textId="77777777" w:rsidTr="008E563D">
        <w:tc>
          <w:tcPr>
            <w:tcW w:w="3649" w:type="dxa"/>
          </w:tcPr>
          <w:p w14:paraId="126A771D"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Cs w:val="20"/>
                <w:lang w:val="en-US" w:eastAsia="en-US"/>
              </w:rPr>
              <w:t>PatientUniqueIdentifier</w:t>
            </w:r>
            <w:proofErr w:type="spellEnd"/>
          </w:p>
        </w:tc>
        <w:tc>
          <w:tcPr>
            <w:tcW w:w="5154" w:type="dxa"/>
          </w:tcPr>
          <w:p w14:paraId="19683E19"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lang w:val="en-US"/>
              </w:rPr>
              <w:t>Unique identifier of the patient (EMŠO)</w:t>
            </w:r>
          </w:p>
        </w:tc>
        <w:tc>
          <w:tcPr>
            <w:tcW w:w="1653" w:type="dxa"/>
          </w:tcPr>
          <w:p w14:paraId="4F22FF27"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729E1528" w14:textId="77777777" w:rsidTr="008E563D">
        <w:tc>
          <w:tcPr>
            <w:tcW w:w="3649" w:type="dxa"/>
          </w:tcPr>
          <w:p w14:paraId="6FB0AE87"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Cs w:val="20"/>
                <w:lang w:val="en-US" w:eastAsia="en-US"/>
              </w:rPr>
              <w:t>PatientInsuranceIdentifier</w:t>
            </w:r>
            <w:proofErr w:type="spellEnd"/>
          </w:p>
        </w:tc>
        <w:tc>
          <w:tcPr>
            <w:tcW w:w="5154" w:type="dxa"/>
          </w:tcPr>
          <w:p w14:paraId="6824603C"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lang w:val="en-US"/>
              </w:rPr>
              <w:t>Insurance identifier of the patient (KZZ)</w:t>
            </w:r>
          </w:p>
        </w:tc>
        <w:tc>
          <w:tcPr>
            <w:tcW w:w="1653" w:type="dxa"/>
          </w:tcPr>
          <w:p w14:paraId="568CCCEA"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48004E3A" w14:textId="77777777" w:rsidTr="008E563D">
        <w:tc>
          <w:tcPr>
            <w:tcW w:w="3649" w:type="dxa"/>
          </w:tcPr>
          <w:p w14:paraId="359E8BCE"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Cs w:val="20"/>
                <w:lang w:val="en-US" w:eastAsia="en-US"/>
              </w:rPr>
              <w:t>PatientName</w:t>
            </w:r>
            <w:proofErr w:type="spellEnd"/>
          </w:p>
        </w:tc>
        <w:tc>
          <w:tcPr>
            <w:tcW w:w="5154" w:type="dxa"/>
          </w:tcPr>
          <w:p w14:paraId="1E662372" w14:textId="77777777" w:rsidR="005C7784" w:rsidRPr="00BB67D8" w:rsidRDefault="005C7784" w:rsidP="008E563D">
            <w:pPr>
              <w:rPr>
                <w:rFonts w:ascii="Calibri" w:eastAsia="Times New Roman" w:hAnsi="Calibri" w:cs="Times New Roman"/>
                <w:color w:val="000000"/>
                <w:lang w:val="en-US"/>
              </w:rPr>
            </w:pPr>
            <w:r w:rsidRPr="00BB67D8">
              <w:rPr>
                <w:rFonts w:cstheme="minorHAnsi"/>
                <w:lang w:val="en-US"/>
              </w:rPr>
              <w:t>Patient first name</w:t>
            </w:r>
          </w:p>
        </w:tc>
        <w:tc>
          <w:tcPr>
            <w:tcW w:w="1653" w:type="dxa"/>
          </w:tcPr>
          <w:p w14:paraId="4F6A9C70" w14:textId="51BC1DD1"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2A095E70" w14:textId="77777777" w:rsidTr="008E563D">
        <w:tc>
          <w:tcPr>
            <w:tcW w:w="3649" w:type="dxa"/>
          </w:tcPr>
          <w:p w14:paraId="4EC5E33B"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PatientSurname</w:t>
            </w:r>
            <w:proofErr w:type="spellEnd"/>
          </w:p>
        </w:tc>
        <w:tc>
          <w:tcPr>
            <w:tcW w:w="5154" w:type="dxa"/>
          </w:tcPr>
          <w:p w14:paraId="18AB384F" w14:textId="77777777" w:rsidR="005C7784" w:rsidRPr="00BB67D8" w:rsidRDefault="005C7784" w:rsidP="008E563D">
            <w:pPr>
              <w:rPr>
                <w:rFonts w:cstheme="minorHAnsi"/>
                <w:lang w:val="en-US"/>
              </w:rPr>
            </w:pPr>
            <w:r w:rsidRPr="00BB67D8">
              <w:rPr>
                <w:rFonts w:cstheme="minorHAnsi"/>
                <w:lang w:val="en-US"/>
              </w:rPr>
              <w:t>Patient last name</w:t>
            </w:r>
          </w:p>
        </w:tc>
        <w:tc>
          <w:tcPr>
            <w:tcW w:w="1653" w:type="dxa"/>
          </w:tcPr>
          <w:p w14:paraId="7B9BFB6C" w14:textId="3D56EAF9"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4045C857" w14:textId="77777777" w:rsidTr="008E563D">
        <w:tc>
          <w:tcPr>
            <w:tcW w:w="3649" w:type="dxa"/>
          </w:tcPr>
          <w:p w14:paraId="4478C06F"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PatientBirthDate</w:t>
            </w:r>
            <w:proofErr w:type="spellEnd"/>
          </w:p>
        </w:tc>
        <w:tc>
          <w:tcPr>
            <w:tcW w:w="5154" w:type="dxa"/>
          </w:tcPr>
          <w:p w14:paraId="677B42AE" w14:textId="77777777" w:rsidR="005C7784" w:rsidRPr="00BB67D8" w:rsidRDefault="005C7784" w:rsidP="008E563D">
            <w:pPr>
              <w:rPr>
                <w:rFonts w:cstheme="minorHAnsi"/>
                <w:lang w:val="en-US"/>
              </w:rPr>
            </w:pPr>
            <w:r w:rsidRPr="00BB67D8">
              <w:rPr>
                <w:rFonts w:cstheme="minorHAnsi"/>
                <w:lang w:val="en-US"/>
              </w:rPr>
              <w:t>Patient birth date</w:t>
            </w:r>
          </w:p>
        </w:tc>
        <w:tc>
          <w:tcPr>
            <w:tcW w:w="1653" w:type="dxa"/>
          </w:tcPr>
          <w:p w14:paraId="7EB9FDAD" w14:textId="599B6520"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759D55DB" w14:textId="77777777" w:rsidTr="008E563D">
        <w:tc>
          <w:tcPr>
            <w:tcW w:w="3649" w:type="dxa"/>
          </w:tcPr>
          <w:p w14:paraId="50237A0F"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PatientGender</w:t>
            </w:r>
            <w:proofErr w:type="spellEnd"/>
          </w:p>
        </w:tc>
        <w:tc>
          <w:tcPr>
            <w:tcW w:w="5154" w:type="dxa"/>
          </w:tcPr>
          <w:p w14:paraId="7C0E8416" w14:textId="4EFA2626" w:rsidR="005C7784" w:rsidRPr="00BB67D8" w:rsidRDefault="005C7784" w:rsidP="008E563D">
            <w:pPr>
              <w:rPr>
                <w:rFonts w:cstheme="minorHAnsi"/>
                <w:lang w:val="en-US"/>
              </w:rPr>
            </w:pPr>
            <w:r w:rsidRPr="00BB67D8">
              <w:rPr>
                <w:rFonts w:cstheme="minorHAnsi"/>
                <w:lang w:val="en-US"/>
              </w:rPr>
              <w:t xml:space="preserve">Patient gender (References catalogue </w:t>
            </w:r>
            <w:r w:rsidRPr="00BB67D8">
              <w:rPr>
                <w:rFonts w:cstheme="minorHAnsi"/>
                <w:lang w:val="en-US"/>
              </w:rPr>
              <w:fldChar w:fldCharType="begin"/>
            </w:r>
            <w:r w:rsidRPr="00BB67D8">
              <w:rPr>
                <w:rFonts w:cstheme="minorHAnsi"/>
                <w:lang w:val="en-US"/>
              </w:rPr>
              <w:instrText xml:space="preserve"> REF _Ref3710521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proofErr w:type="spellStart"/>
            <w:r w:rsidR="003573DC" w:rsidRPr="004E0358">
              <w:t>PatientGenderType</w:t>
            </w:r>
            <w:proofErr w:type="spellEnd"/>
            <w:r w:rsidRPr="00BB67D8">
              <w:rPr>
                <w:rFonts w:cstheme="minorHAnsi"/>
                <w:lang w:val="en-US"/>
              </w:rPr>
              <w:fldChar w:fldCharType="end"/>
            </w:r>
            <w:r w:rsidRPr="00BB67D8">
              <w:rPr>
                <w:rFonts w:cstheme="minorHAnsi"/>
                <w:lang w:val="en-US"/>
              </w:rPr>
              <w:t>)</w:t>
            </w:r>
          </w:p>
        </w:tc>
        <w:tc>
          <w:tcPr>
            <w:tcW w:w="1653" w:type="dxa"/>
          </w:tcPr>
          <w:p w14:paraId="53EE3CBF" w14:textId="7DF7EC24"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604EECF7" w14:textId="77777777" w:rsidTr="008E563D">
        <w:tc>
          <w:tcPr>
            <w:tcW w:w="3649" w:type="dxa"/>
          </w:tcPr>
          <w:p w14:paraId="2FF3B708"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StreetName</w:t>
            </w:r>
            <w:proofErr w:type="spellEnd"/>
          </w:p>
        </w:tc>
        <w:tc>
          <w:tcPr>
            <w:tcW w:w="5154" w:type="dxa"/>
          </w:tcPr>
          <w:p w14:paraId="33C18D24"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Street where the patient lives</w:t>
            </w:r>
          </w:p>
        </w:tc>
        <w:tc>
          <w:tcPr>
            <w:tcW w:w="1653" w:type="dxa"/>
          </w:tcPr>
          <w:p w14:paraId="235072C0" w14:textId="30AE58A5"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50158505" w14:textId="77777777" w:rsidTr="008E563D">
        <w:tc>
          <w:tcPr>
            <w:tcW w:w="3649" w:type="dxa"/>
          </w:tcPr>
          <w:p w14:paraId="4EE5A8EE"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StreetNumber</w:t>
            </w:r>
            <w:proofErr w:type="spellEnd"/>
          </w:p>
        </w:tc>
        <w:tc>
          <w:tcPr>
            <w:tcW w:w="5154" w:type="dxa"/>
          </w:tcPr>
          <w:p w14:paraId="5B8E8D33"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Street number where the patient lives</w:t>
            </w:r>
          </w:p>
        </w:tc>
        <w:tc>
          <w:tcPr>
            <w:tcW w:w="1653" w:type="dxa"/>
          </w:tcPr>
          <w:p w14:paraId="06CBB619" w14:textId="233C2C4E"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73B74DC4" w14:textId="77777777" w:rsidTr="008E563D">
        <w:tc>
          <w:tcPr>
            <w:tcW w:w="3649" w:type="dxa"/>
          </w:tcPr>
          <w:p w14:paraId="649CE389"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CityName</w:t>
            </w:r>
            <w:proofErr w:type="spellEnd"/>
          </w:p>
        </w:tc>
        <w:tc>
          <w:tcPr>
            <w:tcW w:w="5154" w:type="dxa"/>
          </w:tcPr>
          <w:p w14:paraId="71D1ECFD"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Name of the city patient lives in</w:t>
            </w:r>
          </w:p>
        </w:tc>
        <w:tc>
          <w:tcPr>
            <w:tcW w:w="1653" w:type="dxa"/>
          </w:tcPr>
          <w:p w14:paraId="1D7D872B" w14:textId="7F1801D7"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52369C03" w14:textId="77777777" w:rsidTr="008E563D">
        <w:tc>
          <w:tcPr>
            <w:tcW w:w="3649" w:type="dxa"/>
          </w:tcPr>
          <w:p w14:paraId="5A2F4D8A"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lastRenderedPageBreak/>
              <w:t>CityPostalCode</w:t>
            </w:r>
            <w:proofErr w:type="spellEnd"/>
          </w:p>
        </w:tc>
        <w:tc>
          <w:tcPr>
            <w:tcW w:w="5154" w:type="dxa"/>
          </w:tcPr>
          <w:p w14:paraId="63BE925A"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Postal code of the city patient lives in</w:t>
            </w:r>
          </w:p>
        </w:tc>
        <w:tc>
          <w:tcPr>
            <w:tcW w:w="1653" w:type="dxa"/>
          </w:tcPr>
          <w:p w14:paraId="21018421" w14:textId="70F33A4F"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2A631466" w14:textId="77777777" w:rsidTr="008E563D">
        <w:tc>
          <w:tcPr>
            <w:tcW w:w="3649" w:type="dxa"/>
          </w:tcPr>
          <w:p w14:paraId="140BF782"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 w:val="20"/>
                <w:szCs w:val="20"/>
                <w:highlight w:val="white"/>
                <w:lang w:val="en-US" w:eastAsia="en-US"/>
              </w:rPr>
              <w:t>DistrictCode</w:t>
            </w:r>
            <w:proofErr w:type="spellEnd"/>
          </w:p>
        </w:tc>
        <w:tc>
          <w:tcPr>
            <w:tcW w:w="5154" w:type="dxa"/>
          </w:tcPr>
          <w:p w14:paraId="2A22F697"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Code of the district patient lives in</w:t>
            </w:r>
          </w:p>
        </w:tc>
        <w:tc>
          <w:tcPr>
            <w:tcW w:w="1653" w:type="dxa"/>
          </w:tcPr>
          <w:p w14:paraId="1A5AD9D2"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3393358B" w14:textId="77777777" w:rsidTr="008E563D">
        <w:tc>
          <w:tcPr>
            <w:tcW w:w="3649" w:type="dxa"/>
          </w:tcPr>
          <w:p w14:paraId="36124EFE"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PatientEMail</w:t>
            </w:r>
            <w:proofErr w:type="spellEnd"/>
          </w:p>
        </w:tc>
        <w:tc>
          <w:tcPr>
            <w:tcW w:w="5154" w:type="dxa"/>
          </w:tcPr>
          <w:p w14:paraId="776D3A1D" w14:textId="77777777" w:rsidR="005C7784" w:rsidRPr="00BB67D8" w:rsidRDefault="005C7784" w:rsidP="008E563D">
            <w:pPr>
              <w:rPr>
                <w:rFonts w:cstheme="minorHAnsi"/>
                <w:lang w:val="en-US"/>
              </w:rPr>
            </w:pPr>
            <w:r w:rsidRPr="00BB67D8">
              <w:rPr>
                <w:rFonts w:cstheme="minorHAnsi"/>
                <w:lang w:val="en-US"/>
              </w:rPr>
              <w:t>Patient email</w:t>
            </w:r>
          </w:p>
        </w:tc>
        <w:tc>
          <w:tcPr>
            <w:tcW w:w="1653" w:type="dxa"/>
          </w:tcPr>
          <w:p w14:paraId="345B748E"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1B6C7D76" w14:textId="77777777" w:rsidTr="008E563D">
        <w:tc>
          <w:tcPr>
            <w:tcW w:w="3649" w:type="dxa"/>
          </w:tcPr>
          <w:p w14:paraId="3179D3B0"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PatientPhone</w:t>
            </w:r>
            <w:proofErr w:type="spellEnd"/>
          </w:p>
        </w:tc>
        <w:tc>
          <w:tcPr>
            <w:tcW w:w="5154" w:type="dxa"/>
          </w:tcPr>
          <w:p w14:paraId="29BAD7A3" w14:textId="77777777" w:rsidR="005C7784" w:rsidRPr="00BB67D8" w:rsidRDefault="005C7784" w:rsidP="008E563D">
            <w:pPr>
              <w:rPr>
                <w:rFonts w:cstheme="minorHAnsi"/>
                <w:lang w:val="en-US"/>
              </w:rPr>
            </w:pPr>
            <w:r w:rsidRPr="00BB67D8">
              <w:rPr>
                <w:rFonts w:cstheme="minorHAnsi"/>
                <w:lang w:val="en-US"/>
              </w:rPr>
              <w:t>Patient phone</w:t>
            </w:r>
          </w:p>
        </w:tc>
        <w:tc>
          <w:tcPr>
            <w:tcW w:w="1653" w:type="dxa"/>
          </w:tcPr>
          <w:p w14:paraId="7FEF53BD"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4C80690A" w14:textId="77777777" w:rsidTr="008E563D">
        <w:tc>
          <w:tcPr>
            <w:tcW w:w="3649" w:type="dxa"/>
          </w:tcPr>
          <w:p w14:paraId="2C15DED3"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PatientMobile</w:t>
            </w:r>
            <w:proofErr w:type="spellEnd"/>
          </w:p>
        </w:tc>
        <w:tc>
          <w:tcPr>
            <w:tcW w:w="5154" w:type="dxa"/>
          </w:tcPr>
          <w:p w14:paraId="5E121F04" w14:textId="77777777" w:rsidR="005C7784" w:rsidRPr="00BB67D8" w:rsidRDefault="005C7784" w:rsidP="008E563D">
            <w:pPr>
              <w:rPr>
                <w:rFonts w:cstheme="minorHAnsi"/>
                <w:lang w:val="en-US"/>
              </w:rPr>
            </w:pPr>
            <w:r w:rsidRPr="00BB67D8">
              <w:rPr>
                <w:rFonts w:cstheme="minorHAnsi"/>
                <w:lang w:val="en-US"/>
              </w:rPr>
              <w:t>Patient mobile</w:t>
            </w:r>
          </w:p>
        </w:tc>
        <w:tc>
          <w:tcPr>
            <w:tcW w:w="1653" w:type="dxa"/>
          </w:tcPr>
          <w:p w14:paraId="783CB889"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316B6360" w14:textId="77777777" w:rsidTr="008E563D">
        <w:tc>
          <w:tcPr>
            <w:tcW w:w="3649" w:type="dxa"/>
          </w:tcPr>
          <w:p w14:paraId="754A757A"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OfficePhone</w:t>
            </w:r>
            <w:proofErr w:type="spellEnd"/>
          </w:p>
        </w:tc>
        <w:tc>
          <w:tcPr>
            <w:tcW w:w="5154" w:type="dxa"/>
          </w:tcPr>
          <w:p w14:paraId="4489C926"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Phone of the office where the medical procedure is being performed</w:t>
            </w:r>
          </w:p>
        </w:tc>
        <w:tc>
          <w:tcPr>
            <w:tcW w:w="1653" w:type="dxa"/>
          </w:tcPr>
          <w:p w14:paraId="74F68C25"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7BA5BB97" w14:textId="77777777" w:rsidTr="008E563D">
        <w:tc>
          <w:tcPr>
            <w:tcW w:w="3649" w:type="dxa"/>
          </w:tcPr>
          <w:p w14:paraId="7FD01E22"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OfficeNotes</w:t>
            </w:r>
            <w:proofErr w:type="spellEnd"/>
          </w:p>
        </w:tc>
        <w:tc>
          <w:tcPr>
            <w:tcW w:w="5154" w:type="dxa"/>
          </w:tcPr>
          <w:p w14:paraId="6E20EA65"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Notes from the office where the medical procedure is being performed</w:t>
            </w:r>
          </w:p>
        </w:tc>
        <w:tc>
          <w:tcPr>
            <w:tcW w:w="1653" w:type="dxa"/>
          </w:tcPr>
          <w:p w14:paraId="7FCD2231"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57D771D7" w14:textId="77777777" w:rsidTr="008E563D">
        <w:tc>
          <w:tcPr>
            <w:tcW w:w="3649" w:type="dxa"/>
          </w:tcPr>
          <w:p w14:paraId="201A918F"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ControlExam</w:t>
            </w:r>
            <w:proofErr w:type="spellEnd"/>
          </w:p>
        </w:tc>
        <w:tc>
          <w:tcPr>
            <w:tcW w:w="5154" w:type="dxa"/>
          </w:tcPr>
          <w:p w14:paraId="364EDE9C"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Flag indicating if the medical procedure is control exam</w:t>
            </w:r>
          </w:p>
        </w:tc>
        <w:tc>
          <w:tcPr>
            <w:tcW w:w="1653" w:type="dxa"/>
          </w:tcPr>
          <w:p w14:paraId="0ABEE157" w14:textId="2A1CD3BB"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7563C232" w14:textId="77777777" w:rsidTr="008E563D">
        <w:tc>
          <w:tcPr>
            <w:tcW w:w="3649" w:type="dxa"/>
          </w:tcPr>
          <w:p w14:paraId="7F371786"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RequestedByPatient</w:t>
            </w:r>
            <w:proofErr w:type="spellEnd"/>
          </w:p>
        </w:tc>
        <w:tc>
          <w:tcPr>
            <w:tcW w:w="5154" w:type="dxa"/>
          </w:tcPr>
          <w:p w14:paraId="7F8E6863" w14:textId="3F099598" w:rsidR="005C7784" w:rsidRPr="00BB67D8" w:rsidRDefault="005C7784" w:rsidP="008E563D">
            <w:pPr>
              <w:rPr>
                <w:rFonts w:cstheme="minorHAnsi"/>
                <w:lang w:val="en-US"/>
              </w:rPr>
            </w:pPr>
            <w:r w:rsidRPr="00BB67D8">
              <w:rPr>
                <w:rFonts w:cstheme="minorHAnsi"/>
                <w:lang w:val="en-US"/>
              </w:rPr>
              <w:t xml:space="preserve">References catalogue </w:t>
            </w:r>
            <w:r w:rsidRPr="00BB67D8">
              <w:rPr>
                <w:rFonts w:cstheme="minorHAnsi"/>
                <w:lang w:val="en-US"/>
              </w:rPr>
              <w:fldChar w:fldCharType="begin"/>
            </w:r>
            <w:r w:rsidRPr="00BB67D8">
              <w:rPr>
                <w:rFonts w:cstheme="minorHAnsi"/>
                <w:lang w:val="en-US"/>
              </w:rPr>
              <w:instrText xml:space="preserve"> REF _Ref3710834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proofErr w:type="spellStart"/>
            <w:r w:rsidR="003573DC" w:rsidRPr="004E0358">
              <w:t>RequestedByPatientType</w:t>
            </w:r>
            <w:proofErr w:type="spellEnd"/>
            <w:r w:rsidRPr="00BB67D8">
              <w:rPr>
                <w:rFonts w:cstheme="minorHAnsi"/>
                <w:lang w:val="en-US"/>
              </w:rPr>
              <w:fldChar w:fldCharType="end"/>
            </w:r>
          </w:p>
        </w:tc>
        <w:tc>
          <w:tcPr>
            <w:tcW w:w="1653" w:type="dxa"/>
          </w:tcPr>
          <w:p w14:paraId="15478FC9"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2B8673EE" w14:textId="77777777" w:rsidTr="008E563D">
        <w:tc>
          <w:tcPr>
            <w:tcW w:w="3649" w:type="dxa"/>
          </w:tcPr>
          <w:p w14:paraId="0F1DF081"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MedicallyConditioned</w:t>
            </w:r>
            <w:proofErr w:type="spellEnd"/>
          </w:p>
        </w:tc>
        <w:tc>
          <w:tcPr>
            <w:tcW w:w="5154" w:type="dxa"/>
          </w:tcPr>
          <w:p w14:paraId="0AA02D8E" w14:textId="165A9E15" w:rsidR="005C7784" w:rsidRPr="00BB67D8" w:rsidRDefault="005C7784" w:rsidP="008E563D">
            <w:pPr>
              <w:rPr>
                <w:rFonts w:cstheme="minorHAnsi"/>
                <w:lang w:val="en-US"/>
              </w:rPr>
            </w:pPr>
            <w:r w:rsidRPr="00BB67D8">
              <w:rPr>
                <w:rFonts w:cstheme="minorHAnsi"/>
                <w:lang w:val="en-US"/>
              </w:rPr>
              <w:t xml:space="preserve">References catalogue </w:t>
            </w:r>
            <w:r w:rsidRPr="00BB67D8">
              <w:rPr>
                <w:rFonts w:cstheme="minorHAnsi"/>
                <w:lang w:val="en-US"/>
              </w:rPr>
              <w:fldChar w:fldCharType="begin"/>
            </w:r>
            <w:r w:rsidRPr="00BB67D8">
              <w:rPr>
                <w:rFonts w:cstheme="minorHAnsi"/>
                <w:lang w:val="en-US"/>
              </w:rPr>
              <w:instrText xml:space="preserve"> REF _Ref3710929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proofErr w:type="spellStart"/>
            <w:r w:rsidR="003573DC" w:rsidRPr="004E0358">
              <w:t>MedicallyConditionedType</w:t>
            </w:r>
            <w:proofErr w:type="spellEnd"/>
            <w:r w:rsidRPr="00BB67D8">
              <w:rPr>
                <w:rFonts w:cstheme="minorHAnsi"/>
                <w:lang w:val="en-US"/>
              </w:rPr>
              <w:fldChar w:fldCharType="end"/>
            </w:r>
          </w:p>
        </w:tc>
        <w:tc>
          <w:tcPr>
            <w:tcW w:w="1653" w:type="dxa"/>
          </w:tcPr>
          <w:p w14:paraId="3E0045E7"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40C62280" w14:textId="77777777" w:rsidTr="008E563D">
        <w:tc>
          <w:tcPr>
            <w:tcW w:w="3649" w:type="dxa"/>
          </w:tcPr>
          <w:p w14:paraId="601A3019"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BookedDate</w:t>
            </w:r>
            <w:proofErr w:type="spellEnd"/>
          </w:p>
        </w:tc>
        <w:tc>
          <w:tcPr>
            <w:tcW w:w="5154" w:type="dxa"/>
          </w:tcPr>
          <w:p w14:paraId="67B42996"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Date and time of the reservation</w:t>
            </w:r>
          </w:p>
        </w:tc>
        <w:tc>
          <w:tcPr>
            <w:tcW w:w="1653" w:type="dxa"/>
          </w:tcPr>
          <w:p w14:paraId="05AC5F06"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659AEAA2" w14:textId="77777777" w:rsidTr="008E563D">
        <w:tc>
          <w:tcPr>
            <w:tcW w:w="3649" w:type="dxa"/>
          </w:tcPr>
          <w:p w14:paraId="0C26609F"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ResponseCode</w:t>
            </w:r>
            <w:proofErr w:type="spellEnd"/>
          </w:p>
        </w:tc>
        <w:tc>
          <w:tcPr>
            <w:tcW w:w="5154" w:type="dxa"/>
          </w:tcPr>
          <w:p w14:paraId="37555841" w14:textId="62AEB6D0" w:rsidR="005C7784" w:rsidRPr="00BB67D8" w:rsidRDefault="005C7784" w:rsidP="008E563D">
            <w:pPr>
              <w:rPr>
                <w:rFonts w:cstheme="minorHAnsi"/>
                <w:lang w:val="en-US"/>
              </w:rPr>
            </w:pPr>
            <w:r w:rsidRPr="00BB67D8">
              <w:rPr>
                <w:rFonts w:ascii="Calibri" w:eastAsia="Times New Roman" w:hAnsi="Calibri" w:cs="Times New Roman"/>
                <w:color w:val="000000"/>
                <w:lang w:val="en-US"/>
              </w:rPr>
              <w:t xml:space="preserve">Code of the booked slot type </w:t>
            </w:r>
            <w:r w:rsidRPr="00BB67D8">
              <w:rPr>
                <w:rFonts w:cstheme="minorHAnsi"/>
                <w:lang w:val="en-US"/>
              </w:rPr>
              <w:t xml:space="preserve">(References catalogue </w:t>
            </w:r>
            <w:r w:rsidRPr="00BB67D8">
              <w:rPr>
                <w:rFonts w:cstheme="minorHAnsi"/>
                <w:lang w:val="en-US"/>
              </w:rPr>
              <w:fldChar w:fldCharType="begin"/>
            </w:r>
            <w:r w:rsidRPr="00BB67D8">
              <w:rPr>
                <w:rFonts w:cstheme="minorHAnsi"/>
                <w:lang w:val="en-US"/>
              </w:rPr>
              <w:instrText xml:space="preserve"> REF _Ref3710978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BB67D8">
              <w:rPr>
                <w:rFonts w:cstheme="minorHAnsi"/>
                <w:lang w:val="en-US"/>
              </w:rPr>
              <w:fldChar w:fldCharType="end"/>
            </w:r>
            <w:r w:rsidRPr="00BB67D8">
              <w:rPr>
                <w:rFonts w:cstheme="minorHAnsi"/>
                <w:lang w:val="en-US"/>
              </w:rPr>
              <w:t>)</w:t>
            </w:r>
          </w:p>
        </w:tc>
        <w:tc>
          <w:tcPr>
            <w:tcW w:w="1653" w:type="dxa"/>
          </w:tcPr>
          <w:p w14:paraId="60277AB2"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0D86A551" w14:textId="77777777" w:rsidTr="008E563D">
        <w:tc>
          <w:tcPr>
            <w:tcW w:w="3649" w:type="dxa"/>
          </w:tcPr>
          <w:p w14:paraId="03283F3E"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WantsSpecificDoctor</w:t>
            </w:r>
            <w:proofErr w:type="spellEnd"/>
          </w:p>
        </w:tc>
        <w:tc>
          <w:tcPr>
            <w:tcW w:w="5154" w:type="dxa"/>
          </w:tcPr>
          <w:p w14:paraId="3A0EE0B3"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True or False. Indicates if the appointment was selected based on the doctor performing the medical procedure</w:t>
            </w:r>
          </w:p>
        </w:tc>
        <w:tc>
          <w:tcPr>
            <w:tcW w:w="1653" w:type="dxa"/>
          </w:tcPr>
          <w:p w14:paraId="67CF0F30" w14:textId="4FA5CA2E"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59A6525F" w14:textId="77777777" w:rsidTr="008E563D">
        <w:tc>
          <w:tcPr>
            <w:tcW w:w="3649" w:type="dxa"/>
          </w:tcPr>
          <w:p w14:paraId="0180D817"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WasInformedOfOthers</w:t>
            </w:r>
            <w:proofErr w:type="spellEnd"/>
          </w:p>
        </w:tc>
        <w:tc>
          <w:tcPr>
            <w:tcW w:w="5154" w:type="dxa"/>
          </w:tcPr>
          <w:p w14:paraId="46EE9EA8"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1653" w:type="dxa"/>
          </w:tcPr>
          <w:p w14:paraId="4B4964A1" w14:textId="03B2FFB4"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bl>
    <w:p w14:paraId="5CB2F734"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58C266EC" w14:textId="77777777" w:rsidR="005C7784" w:rsidRPr="00814B25" w:rsidRDefault="005C7784" w:rsidP="005C7784">
      <w:pPr>
        <w:spacing w:line="252" w:lineRule="auto"/>
        <w:rPr>
          <w:rFonts w:eastAsia="Times New Roman"/>
          <w:lang w:val="en-US"/>
        </w:rPr>
      </w:pPr>
    </w:p>
    <w:p w14:paraId="34F34E31" w14:textId="77777777" w:rsidR="005C7784" w:rsidRPr="00814B25" w:rsidRDefault="005C7784" w:rsidP="009F7A4C">
      <w:pPr>
        <w:pStyle w:val="Heading3"/>
      </w:pPr>
      <w:proofErr w:type="spellStart"/>
      <w:r w:rsidRPr="00814B25">
        <w:rPr>
          <w:rFonts w:eastAsia="Times New Roman"/>
        </w:rPr>
        <w:t>BookRereservationResponseCOS</w:t>
      </w:r>
      <w:proofErr w:type="spellEnd"/>
    </w:p>
    <w:p w14:paraId="750B7B3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48245B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4B976C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A0F002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BookReservationResponseCOS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C8560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3CD957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0EACD7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       </w:t>
      </w:r>
    </w:p>
    <w:p w14:paraId="5ADA328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FD0C05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6F303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HOSIdentifier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299251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AdditionalNotes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82FBF6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LocationDescription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ACF0ED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47A07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87FBEA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7C2DDA0"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59BCF061"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05EAE5A" w14:textId="77777777" w:rsidR="005C7784" w:rsidRDefault="005C7784"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0B5388D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EB65BC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BookReservationResponseCOS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4EBC4C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73E9A8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123456789012345</w:t>
      </w:r>
      <w:r>
        <w:rPr>
          <w:rFonts w:ascii="Courier New" w:eastAsiaTheme="minorHAnsi" w:hAnsi="Courier New" w:cs="Courier New"/>
          <w:color w:val="0000FF"/>
          <w:sz w:val="20"/>
          <w:szCs w:val="20"/>
          <w:highlight w:val="white"/>
          <w:lang w:val="hr-HR" w:eastAsia="en-US"/>
        </w:rPr>
        <w:t>&lt;/AppointmentUniqueIdentifier&gt;</w:t>
      </w:r>
    </w:p>
    <w:p w14:paraId="65EBF076" w14:textId="0DECB04D"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1234567890123456789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p>
    <w:p w14:paraId="2774DD9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 note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p>
    <w:p w14:paraId="496509C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LocationDescription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test </w:t>
      </w:r>
      <w:proofErr w:type="spellStart"/>
      <w:r>
        <w:rPr>
          <w:rFonts w:ascii="Courier New" w:eastAsiaTheme="minorHAnsi" w:hAnsi="Courier New" w:cs="Courier New"/>
          <w:b/>
          <w:bCs/>
          <w:color w:val="000000"/>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LocationDescription</w:t>
      </w:r>
      <w:proofErr w:type="spellEnd"/>
      <w:r>
        <w:rPr>
          <w:rFonts w:ascii="Courier New" w:eastAsiaTheme="minorHAnsi" w:hAnsi="Courier New" w:cs="Courier New"/>
          <w:color w:val="0000FF"/>
          <w:sz w:val="20"/>
          <w:szCs w:val="20"/>
          <w:highlight w:val="white"/>
          <w:lang w:val="hr-HR" w:eastAsia="en-US"/>
        </w:rPr>
        <w:t>&gt;</w:t>
      </w:r>
    </w:p>
    <w:p w14:paraId="4435B632"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BookReservationResponseCOS</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Look w:val="04A0" w:firstRow="1" w:lastRow="0" w:firstColumn="1" w:lastColumn="0" w:noHBand="0" w:noVBand="1"/>
      </w:tblPr>
      <w:tblGrid>
        <w:gridCol w:w="3457"/>
        <w:gridCol w:w="4495"/>
        <w:gridCol w:w="2504"/>
      </w:tblGrid>
      <w:tr w:rsidR="005C7784" w:rsidRPr="007354DE" w14:paraId="1A366E11" w14:textId="77777777" w:rsidTr="008E563D">
        <w:trPr>
          <w:trHeight w:val="170"/>
        </w:trPr>
        <w:tc>
          <w:tcPr>
            <w:tcW w:w="3457" w:type="dxa"/>
          </w:tcPr>
          <w:p w14:paraId="5B9B62E5"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4495" w:type="dxa"/>
          </w:tcPr>
          <w:p w14:paraId="732DD703"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2504" w:type="dxa"/>
          </w:tcPr>
          <w:p w14:paraId="409E768A"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493F99D6" w14:textId="77777777" w:rsidTr="008E563D">
        <w:trPr>
          <w:trHeight w:val="170"/>
        </w:trPr>
        <w:tc>
          <w:tcPr>
            <w:tcW w:w="3457" w:type="dxa"/>
          </w:tcPr>
          <w:p w14:paraId="3529452A" w14:textId="77777777" w:rsidR="005C7784" w:rsidRPr="00814B25" w:rsidRDefault="005C7784"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495" w:type="dxa"/>
          </w:tcPr>
          <w:p w14:paraId="0B4F1E93" w14:textId="4386FDC6"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504" w:type="dxa"/>
          </w:tcPr>
          <w:p w14:paraId="7554975C"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35594064" w14:textId="77777777" w:rsidTr="008E563D">
        <w:trPr>
          <w:trHeight w:val="170"/>
        </w:trPr>
        <w:tc>
          <w:tcPr>
            <w:tcW w:w="3457" w:type="dxa"/>
          </w:tcPr>
          <w:p w14:paraId="27FD727F" w14:textId="77777777" w:rsidR="005C7784" w:rsidRPr="007354DE"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BB67D8">
              <w:rPr>
                <w:rFonts w:ascii="Courier New" w:eastAsiaTheme="minorHAnsi" w:hAnsi="Courier New" w:cs="Courier New"/>
                <w:b/>
                <w:bCs/>
                <w:color w:val="8000FF"/>
                <w:sz w:val="20"/>
                <w:szCs w:val="20"/>
                <w:lang w:val="en-US" w:eastAsia="en-US"/>
              </w:rPr>
              <w:t>AppointmentUniqueIdentifier</w:t>
            </w:r>
            <w:proofErr w:type="spellEnd"/>
          </w:p>
        </w:tc>
        <w:tc>
          <w:tcPr>
            <w:tcW w:w="4495" w:type="dxa"/>
          </w:tcPr>
          <w:p w14:paraId="411E3E1D" w14:textId="77777777" w:rsidR="005C7784" w:rsidRPr="007354DE" w:rsidRDefault="005C7784" w:rsidP="008E563D">
            <w:pPr>
              <w:spacing w:line="240" w:lineRule="auto"/>
              <w:rPr>
                <w:rFonts w:ascii="Calibri" w:eastAsia="Times New Roman" w:hAnsi="Calibri" w:cs="Times New Roman"/>
                <w:color w:val="000000"/>
                <w:szCs w:val="24"/>
                <w:lang w:val="en-US"/>
              </w:rPr>
            </w:pPr>
            <w:r w:rsidRPr="00BB67D8">
              <w:rPr>
                <w:rFonts w:cstheme="minorHAnsi"/>
                <w:szCs w:val="24"/>
                <w:lang w:val="en-US"/>
              </w:rPr>
              <w:t>Appointment unique identifier</w:t>
            </w:r>
          </w:p>
        </w:tc>
        <w:tc>
          <w:tcPr>
            <w:tcW w:w="2504" w:type="dxa"/>
          </w:tcPr>
          <w:p w14:paraId="4041BF6B"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5C7784" w:rsidRPr="007354DE" w14:paraId="6466B715" w14:textId="77777777" w:rsidTr="008E563D">
        <w:trPr>
          <w:trHeight w:val="170"/>
        </w:trPr>
        <w:tc>
          <w:tcPr>
            <w:tcW w:w="3457" w:type="dxa"/>
          </w:tcPr>
          <w:p w14:paraId="3C0811F9" w14:textId="77777777" w:rsidR="005C7784" w:rsidRPr="007354DE"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BB67D8">
              <w:rPr>
                <w:rFonts w:ascii="Courier New" w:eastAsiaTheme="minorHAnsi" w:hAnsi="Courier New" w:cs="Courier New"/>
                <w:b/>
                <w:bCs/>
                <w:color w:val="8000FF"/>
                <w:sz w:val="20"/>
                <w:szCs w:val="20"/>
                <w:lang w:val="en-US" w:eastAsia="en-US"/>
              </w:rPr>
              <w:t>HOSIdentifier</w:t>
            </w:r>
            <w:proofErr w:type="spellEnd"/>
          </w:p>
        </w:tc>
        <w:tc>
          <w:tcPr>
            <w:tcW w:w="4495" w:type="dxa"/>
          </w:tcPr>
          <w:p w14:paraId="1CA6488A" w14:textId="77777777" w:rsidR="005C7784" w:rsidRPr="007354DE" w:rsidRDefault="005C7784" w:rsidP="008E563D">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szCs w:val="24"/>
                <w:lang w:val="en-US"/>
              </w:rPr>
              <w:t>Unique identifier of the reservation in the facility</w:t>
            </w:r>
          </w:p>
        </w:tc>
        <w:tc>
          <w:tcPr>
            <w:tcW w:w="2504" w:type="dxa"/>
          </w:tcPr>
          <w:p w14:paraId="323989C2"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5C7784" w:rsidRPr="007354DE" w14:paraId="5283703D" w14:textId="77777777" w:rsidTr="008E563D">
        <w:trPr>
          <w:trHeight w:val="170"/>
        </w:trPr>
        <w:tc>
          <w:tcPr>
            <w:tcW w:w="3457" w:type="dxa"/>
          </w:tcPr>
          <w:p w14:paraId="538A9823" w14:textId="77777777" w:rsidR="005C7784" w:rsidRPr="00BB67D8" w:rsidRDefault="005C7784" w:rsidP="008E563D">
            <w:pPr>
              <w:spacing w:line="240" w:lineRule="auto"/>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lang w:val="en-US" w:eastAsia="en-US"/>
              </w:rPr>
              <w:t>AdditionalNotes</w:t>
            </w:r>
            <w:proofErr w:type="spellEnd"/>
          </w:p>
        </w:tc>
        <w:tc>
          <w:tcPr>
            <w:tcW w:w="4495" w:type="dxa"/>
          </w:tcPr>
          <w:p w14:paraId="06FB6C0E" w14:textId="57EC50D0" w:rsidR="005C7784" w:rsidRPr="00BB67D8" w:rsidRDefault="005C7784" w:rsidP="00432440">
            <w:pPr>
              <w:spacing w:line="240" w:lineRule="auto"/>
              <w:jc w:val="both"/>
              <w:rPr>
                <w:rFonts w:ascii="Calibri" w:eastAsia="Times New Roman" w:hAnsi="Calibri" w:cs="Times New Roman"/>
                <w:color w:val="000000"/>
                <w:szCs w:val="24"/>
                <w:lang w:val="en-US"/>
              </w:rPr>
            </w:pPr>
            <w:r w:rsidRPr="00BB67D8">
              <w:rPr>
                <w:rFonts w:ascii="Calibri" w:eastAsia="Times New Roman" w:hAnsi="Calibri" w:cs="Times New Roman"/>
                <w:color w:val="000000"/>
                <w:szCs w:val="24"/>
                <w:lang w:val="en-US"/>
              </w:rPr>
              <w:t>Additional notes about the exam</w:t>
            </w:r>
            <w:r w:rsidR="00432440">
              <w:rPr>
                <w:rFonts w:ascii="Calibri" w:eastAsia="Times New Roman" w:hAnsi="Calibri" w:cs="Times New Roman"/>
                <w:color w:val="000000"/>
                <w:szCs w:val="24"/>
                <w:lang w:val="en-US"/>
              </w:rPr>
              <w:t xml:space="preserve"> (</w:t>
            </w:r>
            <w:r w:rsidR="00432440" w:rsidRPr="00432440">
              <w:rPr>
                <w:rFonts w:ascii="Calibri" w:eastAsia="Times New Roman" w:hAnsi="Calibri" w:cs="Times New Roman"/>
                <w:color w:val="000000"/>
                <w:szCs w:val="24"/>
                <w:lang w:val="en-US"/>
              </w:rPr>
              <w:t>doctor's note related to the order visible on the order confirmation</w:t>
            </w:r>
            <w:r w:rsidR="00432440">
              <w:rPr>
                <w:rFonts w:ascii="Calibri" w:eastAsia="Times New Roman" w:hAnsi="Calibri" w:cs="Times New Roman"/>
                <w:color w:val="000000"/>
                <w:szCs w:val="24"/>
                <w:lang w:val="en-US"/>
              </w:rPr>
              <w:t>)</w:t>
            </w:r>
          </w:p>
        </w:tc>
        <w:tc>
          <w:tcPr>
            <w:tcW w:w="2504" w:type="dxa"/>
          </w:tcPr>
          <w:p w14:paraId="766D19CB"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0056BECD" w14:textId="77777777" w:rsidTr="008E563D">
        <w:trPr>
          <w:trHeight w:val="170"/>
        </w:trPr>
        <w:tc>
          <w:tcPr>
            <w:tcW w:w="3457" w:type="dxa"/>
          </w:tcPr>
          <w:p w14:paraId="1775B8CB" w14:textId="77777777" w:rsidR="005C7784" w:rsidRPr="00BB67D8" w:rsidRDefault="005C7784" w:rsidP="008E563D">
            <w:pPr>
              <w:spacing w:line="240" w:lineRule="auto"/>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lang w:val="en-US" w:eastAsia="en-US"/>
              </w:rPr>
              <w:t>LocationDescription</w:t>
            </w:r>
            <w:proofErr w:type="spellEnd"/>
          </w:p>
        </w:tc>
        <w:tc>
          <w:tcPr>
            <w:tcW w:w="4495" w:type="dxa"/>
          </w:tcPr>
          <w:p w14:paraId="1A3EF50D" w14:textId="172ECEF7" w:rsidR="005C7784" w:rsidRPr="00BB67D8" w:rsidRDefault="005C7784" w:rsidP="00952058">
            <w:pPr>
              <w:spacing w:line="240" w:lineRule="auto"/>
              <w:jc w:val="both"/>
              <w:rPr>
                <w:rFonts w:ascii="Calibri" w:eastAsia="Times New Roman" w:hAnsi="Calibri" w:cs="Times New Roman"/>
                <w:color w:val="000000"/>
                <w:szCs w:val="24"/>
                <w:lang w:val="en-US"/>
              </w:rPr>
            </w:pPr>
            <w:r w:rsidRPr="00BB67D8">
              <w:rPr>
                <w:rFonts w:ascii="Calibri" w:eastAsia="Times New Roman" w:hAnsi="Calibri" w:cs="Times New Roman"/>
                <w:color w:val="000000"/>
                <w:szCs w:val="24"/>
                <w:lang w:val="en-US"/>
              </w:rPr>
              <w:t>Additional notes about the location where the exam is performed</w:t>
            </w:r>
            <w:r w:rsidR="00952058">
              <w:rPr>
                <w:rFonts w:ascii="Calibri" w:eastAsia="Times New Roman" w:hAnsi="Calibri" w:cs="Times New Roman"/>
                <w:color w:val="000000"/>
                <w:szCs w:val="24"/>
                <w:lang w:val="en-US"/>
              </w:rPr>
              <w:t xml:space="preserve"> </w:t>
            </w:r>
            <w:r w:rsidR="00952058" w:rsidRPr="00952058">
              <w:rPr>
                <w:rFonts w:ascii="Calibri" w:eastAsia="Times New Roman" w:hAnsi="Calibri" w:cs="Times New Roman"/>
                <w:color w:val="000000"/>
                <w:szCs w:val="24"/>
                <w:lang w:val="en-US"/>
              </w:rPr>
              <w:t>(</w:t>
            </w:r>
            <w:proofErr w:type="gramStart"/>
            <w:r w:rsidR="00952058" w:rsidRPr="00952058">
              <w:rPr>
                <w:rFonts w:ascii="Calibri" w:eastAsia="Times New Roman" w:hAnsi="Calibri" w:cs="Times New Roman"/>
                <w:color w:val="000000"/>
                <w:szCs w:val="24"/>
                <w:lang w:val="en-US"/>
              </w:rPr>
              <w:t>i.e.</w:t>
            </w:r>
            <w:proofErr w:type="gramEnd"/>
            <w:r w:rsidR="00952058" w:rsidRPr="00952058">
              <w:rPr>
                <w:rFonts w:ascii="Calibri" w:eastAsia="Times New Roman" w:hAnsi="Calibri" w:cs="Times New Roman"/>
                <w:color w:val="000000"/>
                <w:szCs w:val="24"/>
                <w:lang w:val="en-US"/>
              </w:rPr>
              <w:t xml:space="preserve"> “East </w:t>
            </w:r>
            <w:proofErr w:type="spellStart"/>
            <w:r w:rsidR="00952058" w:rsidRPr="00952058">
              <w:rPr>
                <w:rFonts w:ascii="Calibri" w:eastAsia="Times New Roman" w:hAnsi="Calibri" w:cs="Times New Roman"/>
                <w:color w:val="000000"/>
                <w:szCs w:val="24"/>
                <w:lang w:val="en-US"/>
              </w:rPr>
              <w:t>block</w:t>
            </w:r>
            <w:proofErr w:type="spellEnd"/>
            <w:r w:rsidR="00952058" w:rsidRPr="00952058">
              <w:rPr>
                <w:rFonts w:ascii="Calibri" w:eastAsia="Times New Roman" w:hAnsi="Calibri" w:cs="Times New Roman"/>
                <w:color w:val="000000"/>
                <w:szCs w:val="24"/>
                <w:lang w:val="en-US"/>
              </w:rPr>
              <w:t>, second floor”)</w:t>
            </w:r>
          </w:p>
        </w:tc>
        <w:tc>
          <w:tcPr>
            <w:tcW w:w="2504" w:type="dxa"/>
          </w:tcPr>
          <w:p w14:paraId="7C4BBB20"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52429F94" w14:textId="77777777" w:rsidTr="008E563D">
        <w:trPr>
          <w:trHeight w:val="170"/>
        </w:trPr>
        <w:tc>
          <w:tcPr>
            <w:tcW w:w="3457" w:type="dxa"/>
          </w:tcPr>
          <w:p w14:paraId="1AE281D6"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495" w:type="dxa"/>
          </w:tcPr>
          <w:p w14:paraId="7E9BAD88"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504" w:type="dxa"/>
          </w:tcPr>
          <w:p w14:paraId="355D2AE0" w14:textId="30EDF030" w:rsidR="005C7784"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60F0C030"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F09DFF6"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sectPr w:rsidR="005C7784" w:rsidSect="00F858BE">
          <w:pgSz w:w="11906" w:h="16838"/>
          <w:pgMar w:top="720" w:right="720" w:bottom="720" w:left="720" w:header="708" w:footer="708" w:gutter="0"/>
          <w:cols w:space="708"/>
          <w:docGrid w:linePitch="360"/>
        </w:sectPr>
      </w:pPr>
    </w:p>
    <w:p w14:paraId="332A138A" w14:textId="206721D6" w:rsidR="005C7784" w:rsidRPr="007354DE" w:rsidRDefault="008C535B" w:rsidP="009367F3">
      <w:pPr>
        <w:pStyle w:val="Heading2"/>
      </w:pPr>
      <w:r>
        <w:lastRenderedPageBreak/>
        <w:t xml:space="preserve"> </w:t>
      </w:r>
      <w:proofErr w:type="spellStart"/>
      <w:r w:rsidR="005C7784" w:rsidRPr="00814B25">
        <w:t>CancelReservationCOS</w:t>
      </w:r>
      <w:proofErr w:type="spellEnd"/>
    </w:p>
    <w:p w14:paraId="703C6754" w14:textId="451EF67A" w:rsidR="005C7784" w:rsidRPr="007354DE" w:rsidRDefault="008C535B" w:rsidP="005C7784">
      <w:pPr>
        <w:jc w:val="both"/>
        <w:rPr>
          <w:lang w:val="en-US"/>
        </w:rPr>
      </w:pPr>
      <w:r>
        <w:rPr>
          <w:lang w:val="en-US"/>
        </w:rPr>
        <w:tab/>
      </w:r>
      <w:r w:rsidR="005C7784" w:rsidRPr="007354DE">
        <w:rPr>
          <w:lang w:val="en-US"/>
        </w:rPr>
        <w:t>Method used to cancel a reservation. Regarding the</w:t>
      </w:r>
      <w:r w:rsidR="00315DD0">
        <w:rPr>
          <w:lang w:val="en-US"/>
        </w:rPr>
        <w:t xml:space="preserve"> </w:t>
      </w:r>
      <w:r w:rsidR="005C7784" w:rsidRPr="007354DE">
        <w:rPr>
          <w:lang w:val="en-US"/>
        </w:rPr>
        <w:t xml:space="preserve">status change, the same rules </w:t>
      </w:r>
      <w:proofErr w:type="gramStart"/>
      <w:r w:rsidR="005C7784" w:rsidRPr="007354DE">
        <w:rPr>
          <w:lang w:val="en-US"/>
        </w:rPr>
        <w:t>applies</w:t>
      </w:r>
      <w:proofErr w:type="gramEnd"/>
      <w:r w:rsidR="005C7784" w:rsidRPr="007354DE">
        <w:rPr>
          <w:lang w:val="en-US"/>
        </w:rPr>
        <w:t xml:space="preserve"> as for </w:t>
      </w:r>
      <w:proofErr w:type="spellStart"/>
      <w:r w:rsidR="005C7784" w:rsidRPr="007354DE">
        <w:rPr>
          <w:lang w:val="en-US"/>
        </w:rPr>
        <w:t>CancelAppointments</w:t>
      </w:r>
      <w:proofErr w:type="spellEnd"/>
      <w:r w:rsidR="005C7784" w:rsidRPr="007354DE">
        <w:rPr>
          <w:lang w:val="en-US"/>
        </w:rPr>
        <w:t>. It is possible to cancel only one reservation</w:t>
      </w:r>
      <w:r w:rsidR="0043206F">
        <w:rPr>
          <w:lang w:val="en-US"/>
        </w:rPr>
        <w:t xml:space="preserve"> per one</w:t>
      </w:r>
      <w:r w:rsidR="00B727A0">
        <w:rPr>
          <w:lang w:val="en-US"/>
        </w:rPr>
        <w:t xml:space="preserve"> call</w:t>
      </w:r>
      <w:r w:rsidR="005C7784" w:rsidRPr="007354DE">
        <w:rPr>
          <w:lang w:val="en-US"/>
        </w:rPr>
        <w:t xml:space="preserve">. The method internally calls </w:t>
      </w:r>
      <w:proofErr w:type="spellStart"/>
      <w:r w:rsidR="005C7784" w:rsidRPr="007354DE">
        <w:rPr>
          <w:lang w:val="en-US"/>
        </w:rPr>
        <w:t>CancelReservationHOS</w:t>
      </w:r>
      <w:proofErr w:type="spellEnd"/>
      <w:r w:rsidR="005C7784" w:rsidRPr="007354DE">
        <w:rPr>
          <w:lang w:val="en-US"/>
        </w:rPr>
        <w:t>.</w:t>
      </w:r>
    </w:p>
    <w:p w14:paraId="5854E552" w14:textId="5542951D" w:rsidR="005C7784" w:rsidRPr="00814B25" w:rsidRDefault="005C7784" w:rsidP="009F7A4C">
      <w:pPr>
        <w:pStyle w:val="Heading3"/>
      </w:pPr>
      <w:proofErr w:type="spellStart"/>
      <w:r w:rsidRPr="00814B25">
        <w:t>CancelReservationRequestCOS</w:t>
      </w:r>
      <w:proofErr w:type="spellEnd"/>
    </w:p>
    <w:p w14:paraId="4BEE52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0E0F9C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1DB475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44CE51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"AppointmentCancellationReasonsList.xsd"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4FC9EC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CancelReservationRequestCOS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A6538C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83EF78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2AA4DA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A72038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FEB95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195A9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B5CCE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8225D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4F268D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2ADFC9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AppointmentCancellationReasonType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C014E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EFD3C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19BE6D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4F46BE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FDC3890"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5E72B644"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1C73341"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2063BAE" w14:textId="77777777" w:rsidR="005C7784" w:rsidRDefault="005C7784"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442C277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CF24B2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CancelReservationRequestCOS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63B23D7" w14:textId="0C2946C5"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268CA339" w14:textId="51C4BB16" w:rsidR="00B7057A" w:rsidRDefault="00B7057A"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45DAB9F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45451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348242C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1010P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04478FD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123456789012345</w:t>
      </w:r>
      <w:r>
        <w:rPr>
          <w:rFonts w:ascii="Courier New" w:eastAsiaTheme="minorHAnsi" w:hAnsi="Courier New" w:cs="Courier New"/>
          <w:color w:val="0000FF"/>
          <w:sz w:val="20"/>
          <w:szCs w:val="20"/>
          <w:highlight w:val="white"/>
          <w:lang w:val="hr-HR" w:eastAsia="en-US"/>
        </w:rPr>
        <w:t>&lt;/AppointmentUniqueIdentifier&gt;</w:t>
      </w:r>
    </w:p>
    <w:p w14:paraId="486658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1957D9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CancellationReasonCode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CancellationReasonCode</w:t>
      </w:r>
      <w:proofErr w:type="spellEnd"/>
      <w:r>
        <w:rPr>
          <w:rFonts w:ascii="Courier New" w:eastAsiaTheme="minorHAnsi" w:hAnsi="Courier New" w:cs="Courier New"/>
          <w:color w:val="0000FF"/>
          <w:sz w:val="20"/>
          <w:szCs w:val="20"/>
          <w:highlight w:val="white"/>
          <w:lang w:val="hr-HR" w:eastAsia="en-US"/>
        </w:rPr>
        <w:t>&gt;</w:t>
      </w:r>
    </w:p>
    <w:p w14:paraId="5A457930" w14:textId="77777777" w:rsidR="005C7784" w:rsidRPr="00814B25" w:rsidRDefault="005C7784" w:rsidP="005C7784">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CancelReservationRequestCOS</w:t>
      </w:r>
      <w:proofErr w:type="spellEnd"/>
      <w:r>
        <w:rPr>
          <w:rFonts w:ascii="Courier New" w:eastAsiaTheme="minorHAnsi" w:hAnsi="Courier New" w:cs="Courier New"/>
          <w:color w:val="0000FF"/>
          <w:sz w:val="20"/>
          <w:szCs w:val="20"/>
          <w:highlight w:val="white"/>
          <w:lang w:val="hr-HR" w:eastAsia="en-US"/>
        </w:rPr>
        <w:t>&gt;</w:t>
      </w:r>
    </w:p>
    <w:p w14:paraId="36471602" w14:textId="77777777" w:rsidR="005C7784" w:rsidRPr="00814B25" w:rsidRDefault="005C7784" w:rsidP="005C7784">
      <w:pPr>
        <w:pStyle w:val="ListParagraph"/>
        <w:spacing w:line="252" w:lineRule="auto"/>
        <w:rPr>
          <w:rFonts w:eastAsia="Times New Roman"/>
          <w:lang w:val="en-US"/>
        </w:rPr>
      </w:pPr>
    </w:p>
    <w:tbl>
      <w:tblPr>
        <w:tblStyle w:val="TableGrid"/>
        <w:tblW w:w="10206" w:type="dxa"/>
        <w:tblInd w:w="5" w:type="dxa"/>
        <w:tblLook w:val="04A0" w:firstRow="1" w:lastRow="0" w:firstColumn="1" w:lastColumn="0" w:noHBand="0" w:noVBand="1"/>
      </w:tblPr>
      <w:tblGrid>
        <w:gridCol w:w="3746"/>
        <w:gridCol w:w="4192"/>
        <w:gridCol w:w="2268"/>
      </w:tblGrid>
      <w:tr w:rsidR="005C7784" w:rsidRPr="007354DE" w14:paraId="57FC12AC" w14:textId="77777777" w:rsidTr="008E563D">
        <w:trPr>
          <w:trHeight w:val="170"/>
        </w:trPr>
        <w:tc>
          <w:tcPr>
            <w:tcW w:w="3959" w:type="dxa"/>
          </w:tcPr>
          <w:p w14:paraId="60240FF5"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6521" w:type="dxa"/>
          </w:tcPr>
          <w:p w14:paraId="628523E9"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6521" w:type="dxa"/>
          </w:tcPr>
          <w:p w14:paraId="28BF8FCA"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43DC0A51" w14:textId="77777777" w:rsidTr="008E563D">
        <w:trPr>
          <w:trHeight w:val="170"/>
        </w:trPr>
        <w:tc>
          <w:tcPr>
            <w:tcW w:w="3959" w:type="dxa"/>
          </w:tcPr>
          <w:p w14:paraId="7C652599"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6521" w:type="dxa"/>
          </w:tcPr>
          <w:p w14:paraId="4F606BF9"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6521" w:type="dxa"/>
          </w:tcPr>
          <w:p w14:paraId="411B0001"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5C7784" w:rsidRPr="007354DE" w14:paraId="0A56F7F8" w14:textId="77777777" w:rsidTr="008E563D">
        <w:trPr>
          <w:trHeight w:val="170"/>
        </w:trPr>
        <w:tc>
          <w:tcPr>
            <w:tcW w:w="3959" w:type="dxa"/>
          </w:tcPr>
          <w:p w14:paraId="6B84AB1A"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6521" w:type="dxa"/>
          </w:tcPr>
          <w:p w14:paraId="5BA4F0F1"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Code (BPI) of who is cancelling the reservation</w:t>
            </w:r>
          </w:p>
        </w:tc>
        <w:tc>
          <w:tcPr>
            <w:tcW w:w="6521" w:type="dxa"/>
          </w:tcPr>
          <w:p w14:paraId="61BC27F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72A3F3E8" w14:textId="77777777" w:rsidTr="008E563D">
        <w:trPr>
          <w:trHeight w:val="170"/>
        </w:trPr>
        <w:tc>
          <w:tcPr>
            <w:tcW w:w="3959" w:type="dxa"/>
          </w:tcPr>
          <w:p w14:paraId="45739D84"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MedicalFacilityCode</w:t>
            </w:r>
            <w:proofErr w:type="spellEnd"/>
          </w:p>
        </w:tc>
        <w:tc>
          <w:tcPr>
            <w:tcW w:w="6521" w:type="dxa"/>
          </w:tcPr>
          <w:p w14:paraId="7F6EA22C"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6521" w:type="dxa"/>
          </w:tcPr>
          <w:p w14:paraId="52506E4A"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20B8FF9C" w14:textId="77777777" w:rsidTr="008E563D">
        <w:trPr>
          <w:trHeight w:val="170"/>
        </w:trPr>
        <w:tc>
          <w:tcPr>
            <w:tcW w:w="3959" w:type="dxa"/>
          </w:tcPr>
          <w:p w14:paraId="16D1021F"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MedicalFacilitySpecificCode</w:t>
            </w:r>
            <w:proofErr w:type="spellEnd"/>
          </w:p>
        </w:tc>
        <w:tc>
          <w:tcPr>
            <w:tcW w:w="6521" w:type="dxa"/>
          </w:tcPr>
          <w:p w14:paraId="6B4B160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6521" w:type="dxa"/>
          </w:tcPr>
          <w:p w14:paraId="3A9928A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5C7784" w:rsidRPr="007354DE" w14:paraId="3268021C" w14:textId="77777777" w:rsidTr="008E563D">
        <w:trPr>
          <w:trHeight w:val="170"/>
        </w:trPr>
        <w:tc>
          <w:tcPr>
            <w:tcW w:w="3959" w:type="dxa"/>
          </w:tcPr>
          <w:p w14:paraId="7432C9F4"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MedicalProcedureCode</w:t>
            </w:r>
            <w:proofErr w:type="spellEnd"/>
          </w:p>
        </w:tc>
        <w:tc>
          <w:tcPr>
            <w:tcW w:w="6521" w:type="dxa"/>
          </w:tcPr>
          <w:p w14:paraId="5B7A7E04"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Medical procedure unique identifier (VZS)</w:t>
            </w:r>
          </w:p>
        </w:tc>
        <w:tc>
          <w:tcPr>
            <w:tcW w:w="6521" w:type="dxa"/>
          </w:tcPr>
          <w:p w14:paraId="05413A58"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1262BC22" w14:textId="77777777" w:rsidTr="008E563D">
        <w:trPr>
          <w:trHeight w:val="170"/>
        </w:trPr>
        <w:tc>
          <w:tcPr>
            <w:tcW w:w="3959" w:type="dxa"/>
          </w:tcPr>
          <w:p w14:paraId="5B25B23A" w14:textId="77777777" w:rsidR="005C7784" w:rsidRPr="00814B25" w:rsidRDefault="005C7784" w:rsidP="008E563D">
            <w:pPr>
              <w:spacing w:line="240" w:lineRule="auto"/>
              <w:rPr>
                <w:rFonts w:ascii="Courier New" w:eastAsiaTheme="minorHAnsi" w:hAnsi="Courier New" w:cs="Courier New"/>
                <w:b/>
                <w:bCs/>
                <w:color w:val="FF000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6521" w:type="dxa"/>
          </w:tcPr>
          <w:p w14:paraId="503354E7" w14:textId="77777777" w:rsidR="005C7784" w:rsidRPr="00814B25" w:rsidRDefault="005C7784" w:rsidP="008E563D">
            <w:pPr>
              <w:spacing w:line="240" w:lineRule="auto"/>
              <w:rPr>
                <w:rFonts w:cstheme="minorHAnsi"/>
                <w:color w:val="FF0000"/>
                <w:szCs w:val="24"/>
                <w:lang w:val="en-US"/>
              </w:rPr>
            </w:pPr>
            <w:r w:rsidRPr="00814B25">
              <w:rPr>
                <w:rFonts w:cstheme="minorHAnsi"/>
                <w:szCs w:val="24"/>
                <w:lang w:val="en-US"/>
              </w:rPr>
              <w:t>Patient insurance identifier (KZZ)</w:t>
            </w:r>
          </w:p>
        </w:tc>
        <w:tc>
          <w:tcPr>
            <w:tcW w:w="6521" w:type="dxa"/>
          </w:tcPr>
          <w:p w14:paraId="5C4D0918"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107FC4B2" w14:textId="77777777" w:rsidTr="008E563D">
        <w:trPr>
          <w:trHeight w:val="170"/>
        </w:trPr>
        <w:tc>
          <w:tcPr>
            <w:tcW w:w="3959" w:type="dxa"/>
          </w:tcPr>
          <w:p w14:paraId="70D812BB"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6521" w:type="dxa"/>
          </w:tcPr>
          <w:p w14:paraId="2C537A7C" w14:textId="77777777" w:rsidR="005C7784" w:rsidRPr="00814B25" w:rsidRDefault="005C7784" w:rsidP="008E563D">
            <w:pPr>
              <w:spacing w:line="240" w:lineRule="auto"/>
              <w:rPr>
                <w:rFonts w:ascii="Calibri" w:eastAsia="Times New Roman" w:hAnsi="Calibri" w:cs="Times New Roman"/>
                <w:color w:val="FF0000"/>
                <w:szCs w:val="24"/>
                <w:lang w:val="en-US"/>
              </w:rPr>
            </w:pPr>
            <w:r w:rsidRPr="00814B25">
              <w:rPr>
                <w:rFonts w:cstheme="minorHAnsi"/>
                <w:szCs w:val="24"/>
                <w:lang w:val="en-US"/>
              </w:rPr>
              <w:t>Appointment unique identifier</w:t>
            </w:r>
          </w:p>
        </w:tc>
        <w:tc>
          <w:tcPr>
            <w:tcW w:w="6521" w:type="dxa"/>
          </w:tcPr>
          <w:p w14:paraId="198EA5EA"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49A724D7" w14:textId="77777777" w:rsidTr="008E563D">
        <w:trPr>
          <w:trHeight w:val="170"/>
        </w:trPr>
        <w:tc>
          <w:tcPr>
            <w:tcW w:w="3959" w:type="dxa"/>
          </w:tcPr>
          <w:p w14:paraId="10A9AD78"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CancellationReasonCode</w:t>
            </w:r>
            <w:proofErr w:type="spellEnd"/>
          </w:p>
        </w:tc>
        <w:tc>
          <w:tcPr>
            <w:tcW w:w="6521" w:type="dxa"/>
          </w:tcPr>
          <w:p w14:paraId="58708F09" w14:textId="2195FD3F"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r w:rsidRPr="00814B25">
              <w:rPr>
                <w:rFonts w:cstheme="minorHAnsi"/>
                <w:szCs w:val="24"/>
                <w:lang w:val="en-US"/>
              </w:rPr>
              <w:t>References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_Ref3712188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814B25">
              <w:t>AppointmentCancellationReasonType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6521" w:type="dxa"/>
          </w:tcPr>
          <w:p w14:paraId="712C402E"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03DB60C7" w14:textId="77777777" w:rsidTr="008E563D">
        <w:trPr>
          <w:trHeight w:val="170"/>
        </w:trPr>
        <w:tc>
          <w:tcPr>
            <w:tcW w:w="3959" w:type="dxa"/>
          </w:tcPr>
          <w:p w14:paraId="2C3D16F6"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CancellationReasonDescription</w:t>
            </w:r>
            <w:proofErr w:type="spellEnd"/>
          </w:p>
        </w:tc>
        <w:tc>
          <w:tcPr>
            <w:tcW w:w="6521" w:type="dxa"/>
          </w:tcPr>
          <w:p w14:paraId="3EA6A074"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Additional notes about the cancellation </w:t>
            </w:r>
          </w:p>
        </w:tc>
        <w:tc>
          <w:tcPr>
            <w:tcW w:w="6521" w:type="dxa"/>
          </w:tcPr>
          <w:p w14:paraId="196647C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Only if cancellation reason is </w:t>
            </w:r>
            <w:proofErr w:type="spellStart"/>
            <w:r>
              <w:rPr>
                <w:rFonts w:ascii="Calibri" w:eastAsia="Times New Roman" w:hAnsi="Calibri" w:cs="Times New Roman"/>
                <w:color w:val="000000"/>
                <w:szCs w:val="24"/>
                <w:lang w:val="en-US"/>
              </w:rPr>
              <w:t>Ostalo</w:t>
            </w:r>
            <w:proofErr w:type="spellEnd"/>
          </w:p>
        </w:tc>
      </w:tr>
    </w:tbl>
    <w:p w14:paraId="121C6579" w14:textId="77777777" w:rsidR="005C7784" w:rsidRPr="00814B25" w:rsidRDefault="005C7784" w:rsidP="005C7784">
      <w:pPr>
        <w:pStyle w:val="ListParagraph"/>
        <w:spacing w:line="252" w:lineRule="auto"/>
        <w:rPr>
          <w:rFonts w:eastAsia="Times New Roman"/>
          <w:lang w:val="en-US"/>
        </w:rPr>
      </w:pPr>
    </w:p>
    <w:p w14:paraId="666D88C1" w14:textId="77777777" w:rsidR="005C7784" w:rsidRPr="00814B25" w:rsidRDefault="005C7784" w:rsidP="005C7784">
      <w:pPr>
        <w:spacing w:line="252" w:lineRule="auto"/>
        <w:rPr>
          <w:rFonts w:eastAsia="Times New Roman"/>
          <w:lang w:val="en-US"/>
        </w:rPr>
      </w:pPr>
    </w:p>
    <w:p w14:paraId="13243DFD" w14:textId="5EF9EA5C" w:rsidR="005C7784" w:rsidRPr="00814B25" w:rsidRDefault="005C7784" w:rsidP="009F7A4C">
      <w:pPr>
        <w:pStyle w:val="Heading3"/>
      </w:pPr>
      <w:proofErr w:type="spellStart"/>
      <w:r w:rsidRPr="00814B25">
        <w:t>CancelReservationResponseCOS</w:t>
      </w:r>
      <w:proofErr w:type="spellEnd"/>
    </w:p>
    <w:p w14:paraId="706ADFA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F124A0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BAFCCD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251E7B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CancelReservationResponseCOS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B3407C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61AB66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9D4833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8BA50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ABA2E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995AB8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DE1F63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0AF8135"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27FCB74E"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2510F824" w14:textId="77777777" w:rsidR="005C7784" w:rsidRDefault="005C7784"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170C378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ABADD3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CancelReservationResponseCOS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DC5FA3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2F1C413B" w14:textId="77777777" w:rsidR="005C7784" w:rsidRPr="00814B25" w:rsidRDefault="005C7784" w:rsidP="005C7784">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CancelReservationResponseCOS</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Ind w:w="5" w:type="dxa"/>
        <w:tblLook w:val="04A0" w:firstRow="1" w:lastRow="0" w:firstColumn="1" w:lastColumn="0" w:noHBand="0" w:noVBand="1"/>
      </w:tblPr>
      <w:tblGrid>
        <w:gridCol w:w="1796"/>
        <w:gridCol w:w="5707"/>
        <w:gridCol w:w="2835"/>
      </w:tblGrid>
      <w:tr w:rsidR="005C7784" w:rsidRPr="007354DE" w14:paraId="4DEA1D1C" w14:textId="77777777" w:rsidTr="008E563D">
        <w:trPr>
          <w:trHeight w:val="170"/>
        </w:trPr>
        <w:tc>
          <w:tcPr>
            <w:tcW w:w="1796" w:type="dxa"/>
          </w:tcPr>
          <w:p w14:paraId="69FF5204" w14:textId="77777777" w:rsidR="005C7784" w:rsidRPr="00BB67D8" w:rsidRDefault="005C7784" w:rsidP="008E563D">
            <w:pPr>
              <w:spacing w:line="240" w:lineRule="auto"/>
              <w:rPr>
                <w:rFonts w:cstheme="minorHAnsi"/>
                <w:b/>
                <w:szCs w:val="24"/>
                <w:lang w:val="en-US"/>
              </w:rPr>
            </w:pPr>
            <w:r w:rsidRPr="00BB67D8">
              <w:rPr>
                <w:rFonts w:cstheme="minorHAnsi"/>
                <w:b/>
                <w:szCs w:val="24"/>
                <w:lang w:val="en-US"/>
              </w:rPr>
              <w:t>Element name</w:t>
            </w:r>
          </w:p>
        </w:tc>
        <w:tc>
          <w:tcPr>
            <w:tcW w:w="5707" w:type="dxa"/>
          </w:tcPr>
          <w:p w14:paraId="02FA5EA4" w14:textId="77777777" w:rsidR="005C7784" w:rsidRPr="00BB67D8" w:rsidRDefault="005C7784" w:rsidP="008E563D">
            <w:pPr>
              <w:spacing w:line="240" w:lineRule="auto"/>
              <w:rPr>
                <w:rFonts w:cstheme="minorHAnsi"/>
                <w:b/>
                <w:szCs w:val="24"/>
                <w:lang w:val="en-US"/>
              </w:rPr>
            </w:pPr>
            <w:r w:rsidRPr="00BB67D8">
              <w:rPr>
                <w:rFonts w:cstheme="minorHAnsi"/>
                <w:b/>
                <w:szCs w:val="24"/>
                <w:lang w:val="en-US"/>
              </w:rPr>
              <w:t>Element description</w:t>
            </w:r>
          </w:p>
        </w:tc>
        <w:tc>
          <w:tcPr>
            <w:tcW w:w="2835" w:type="dxa"/>
          </w:tcPr>
          <w:p w14:paraId="5A0D5E5E" w14:textId="77777777" w:rsidR="005C7784" w:rsidRPr="00BB67D8"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4B9D278D" w14:textId="77777777" w:rsidTr="008E563D">
        <w:trPr>
          <w:trHeight w:val="170"/>
        </w:trPr>
        <w:tc>
          <w:tcPr>
            <w:tcW w:w="1796" w:type="dxa"/>
          </w:tcPr>
          <w:p w14:paraId="296B874D" w14:textId="77777777" w:rsidR="005C7784" w:rsidRPr="00BB67D8" w:rsidRDefault="005C7784"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5707" w:type="dxa"/>
          </w:tcPr>
          <w:p w14:paraId="1D325D6E" w14:textId="2A8261A5" w:rsidR="005C7784" w:rsidRPr="00BB67D8"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835" w:type="dxa"/>
          </w:tcPr>
          <w:p w14:paraId="3037113D" w14:textId="77777777" w:rsidR="005C7784" w:rsidRPr="00BB67D8"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470AB6BA" w14:textId="77777777" w:rsidTr="008E563D">
        <w:trPr>
          <w:trHeight w:val="170"/>
        </w:trPr>
        <w:tc>
          <w:tcPr>
            <w:tcW w:w="1796" w:type="dxa"/>
          </w:tcPr>
          <w:p w14:paraId="6703369E" w14:textId="77777777" w:rsidR="005C7784" w:rsidRPr="00BB67D8"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5707" w:type="dxa"/>
          </w:tcPr>
          <w:p w14:paraId="015348E8" w14:textId="77777777" w:rsidR="005C7784" w:rsidRPr="00BB67D8"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835" w:type="dxa"/>
          </w:tcPr>
          <w:p w14:paraId="7320A945" w14:textId="0BB03642" w:rsidR="005C7784" w:rsidRPr="00BB67D8"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0110C9ED" w14:textId="77777777" w:rsidR="005C7784" w:rsidRDefault="005C7784" w:rsidP="005C7784">
      <w:pPr>
        <w:spacing w:line="252" w:lineRule="auto"/>
        <w:rPr>
          <w:rFonts w:eastAsia="Times New Roman"/>
          <w:lang w:val="en-US"/>
        </w:rPr>
      </w:pPr>
    </w:p>
    <w:p w14:paraId="7C1F4017" w14:textId="77777777" w:rsidR="005C7784" w:rsidRDefault="005C7784" w:rsidP="005C7784">
      <w:pPr>
        <w:spacing w:line="252" w:lineRule="auto"/>
        <w:rPr>
          <w:rFonts w:eastAsia="Times New Roman"/>
          <w:lang w:val="en-US"/>
        </w:rPr>
        <w:sectPr w:rsidR="005C7784" w:rsidSect="00F858BE">
          <w:pgSz w:w="11906" w:h="16838"/>
          <w:pgMar w:top="720" w:right="720" w:bottom="720" w:left="720" w:header="708" w:footer="708" w:gutter="0"/>
          <w:cols w:space="708"/>
          <w:docGrid w:linePitch="360"/>
        </w:sectPr>
      </w:pPr>
    </w:p>
    <w:p w14:paraId="7DEA9C13" w14:textId="2B054EFC" w:rsidR="00F858BE" w:rsidRPr="007354DE" w:rsidRDefault="001C3941" w:rsidP="009367F3">
      <w:pPr>
        <w:pStyle w:val="Heading2"/>
      </w:pPr>
      <w:r>
        <w:lastRenderedPageBreak/>
        <w:t xml:space="preserve"> </w:t>
      </w:r>
      <w:proofErr w:type="spellStart"/>
      <w:r w:rsidR="00F858BE" w:rsidRPr="00814B25">
        <w:t>RegisterConcessioner</w:t>
      </w:r>
      <w:proofErr w:type="spellEnd"/>
    </w:p>
    <w:p w14:paraId="2C727B97" w14:textId="543727C5" w:rsidR="007354DE" w:rsidRPr="00814B25" w:rsidRDefault="001C3941" w:rsidP="00814B25">
      <w:pPr>
        <w:rPr>
          <w:lang w:val="en-US"/>
        </w:rPr>
      </w:pPr>
      <w:r>
        <w:rPr>
          <w:lang w:val="en-US"/>
        </w:rPr>
        <w:tab/>
      </w:r>
      <w:r w:rsidR="007354DE" w:rsidRPr="00B42E11">
        <w:rPr>
          <w:lang w:val="en-US"/>
        </w:rPr>
        <w:t xml:space="preserve">Method that </w:t>
      </w:r>
      <w:proofErr w:type="gramStart"/>
      <w:r w:rsidR="007354DE" w:rsidRPr="00B42E11">
        <w:rPr>
          <w:lang w:val="en-US"/>
        </w:rPr>
        <w:t>has to</w:t>
      </w:r>
      <w:proofErr w:type="gramEnd"/>
      <w:r w:rsidR="007354DE" w:rsidRPr="00B42E11">
        <w:rPr>
          <w:lang w:val="en-US"/>
        </w:rPr>
        <w:t xml:space="preserve"> be called by the facilities that aren’t </w:t>
      </w:r>
      <w:r w:rsidR="007354DE" w:rsidRPr="00D97033">
        <w:rPr>
          <w:lang w:val="en-US"/>
        </w:rPr>
        <w:t xml:space="preserve">available all the time. With this method they notify that they are </w:t>
      </w:r>
      <w:r w:rsidR="007354DE" w:rsidRPr="00814B25">
        <w:rPr>
          <w:lang w:val="en-US"/>
        </w:rPr>
        <w:t xml:space="preserve">online and available so the central system can send the requests for </w:t>
      </w:r>
      <w:r w:rsidRPr="00814B25">
        <w:rPr>
          <w:lang w:val="en-US"/>
        </w:rPr>
        <w:t>free slot fetch</w:t>
      </w:r>
      <w:r>
        <w:rPr>
          <w:lang w:val="en-US"/>
        </w:rPr>
        <w:t xml:space="preserve">, </w:t>
      </w:r>
      <w:r w:rsidR="007354DE" w:rsidRPr="00814B25">
        <w:rPr>
          <w:lang w:val="en-US"/>
        </w:rPr>
        <w:t>appointments fetch and cancellations/</w:t>
      </w:r>
      <w:proofErr w:type="spellStart"/>
      <w:r w:rsidR="007354DE" w:rsidRPr="00814B25">
        <w:rPr>
          <w:lang w:val="en-US"/>
        </w:rPr>
        <w:t>realisations</w:t>
      </w:r>
      <w:proofErr w:type="spellEnd"/>
      <w:r w:rsidR="007354DE" w:rsidRPr="00814B25">
        <w:rPr>
          <w:lang w:val="en-US"/>
        </w:rPr>
        <w:t xml:space="preserve"> fetch (processes A, B, C). It is advised to call this method every 5 minutes while online.</w:t>
      </w:r>
    </w:p>
    <w:p w14:paraId="3EFC1EE8" w14:textId="77777777" w:rsidR="00F858BE" w:rsidRPr="00814B25" w:rsidRDefault="00F858BE" w:rsidP="009F7A4C">
      <w:pPr>
        <w:pStyle w:val="Heading3"/>
      </w:pPr>
      <w:proofErr w:type="spellStart"/>
      <w:r w:rsidRPr="00814B25">
        <w:t>RegisterConcessionerRequest</w:t>
      </w:r>
      <w:proofErr w:type="spellEnd"/>
    </w:p>
    <w:p w14:paraId="3F3E127B"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B57CACE"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20C1DAD"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DB2B59"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RegisterConcessionerRequest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41AC355"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1C48817"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BA5CFFF"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29240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572750"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68BDF95"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F0D47D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50773F93" w14:textId="0874B206" w:rsidR="004A6E74" w:rsidRPr="00814B25"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RPr="007354DE" w:rsidDel="006A23A0">
        <w:rPr>
          <w:rFonts w:ascii="Courier New" w:eastAsiaTheme="minorHAnsi" w:hAnsi="Courier New" w:cs="Courier New"/>
          <w:color w:val="FF0000"/>
          <w:sz w:val="20"/>
          <w:szCs w:val="20"/>
          <w:highlight w:val="yellow"/>
          <w:lang w:val="en-US" w:eastAsia="en-US"/>
        </w:rPr>
        <w:t xml:space="preserve"> </w:t>
      </w:r>
    </w:p>
    <w:p w14:paraId="33CBBA54" w14:textId="29B8068D" w:rsidR="00985108" w:rsidRDefault="00985108"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13E0277E" w14:textId="1957BF34" w:rsidR="00985108" w:rsidRDefault="00985108"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564EEABB" w14:textId="1221C268" w:rsidR="00985108" w:rsidRDefault="00985108"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7606AD1F"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92C7F5C"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RegisterConcessionerRequest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B1EEB6D"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2C3A89F1"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69C99D97" w14:textId="52DE3581" w:rsidR="00F858BE" w:rsidRPr="00814B25" w:rsidRDefault="00985108" w:rsidP="00814B25">
      <w:pPr>
        <w:rPr>
          <w:rFonts w:eastAsia="Times New Roman"/>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RegisterConcessionerRequest</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Look w:val="04A0" w:firstRow="1" w:lastRow="0" w:firstColumn="1" w:lastColumn="0" w:noHBand="0" w:noVBand="1"/>
      </w:tblPr>
      <w:tblGrid>
        <w:gridCol w:w="3823"/>
        <w:gridCol w:w="4228"/>
        <w:gridCol w:w="2405"/>
      </w:tblGrid>
      <w:tr w:rsidR="000A13CF" w:rsidRPr="007354DE" w14:paraId="496CE64C" w14:textId="77777777" w:rsidTr="00814B25">
        <w:trPr>
          <w:trHeight w:val="170"/>
        </w:trPr>
        <w:tc>
          <w:tcPr>
            <w:tcW w:w="3823" w:type="dxa"/>
          </w:tcPr>
          <w:p w14:paraId="76AFAA34" w14:textId="77777777" w:rsidR="000A13CF" w:rsidRPr="00814B25" w:rsidRDefault="000A13CF" w:rsidP="00594CE7">
            <w:pPr>
              <w:pStyle w:val="Style1"/>
              <w:rPr>
                <w:b/>
                <w:lang w:val="en-US"/>
              </w:rPr>
            </w:pPr>
            <w:r w:rsidRPr="00814B25">
              <w:rPr>
                <w:b/>
                <w:lang w:val="en-US"/>
              </w:rPr>
              <w:t>Element name</w:t>
            </w:r>
          </w:p>
        </w:tc>
        <w:tc>
          <w:tcPr>
            <w:tcW w:w="4228" w:type="dxa"/>
          </w:tcPr>
          <w:p w14:paraId="4C2192DD" w14:textId="77777777" w:rsidR="000A13CF" w:rsidRPr="00814B25" w:rsidRDefault="000A13CF" w:rsidP="00594CE7">
            <w:pPr>
              <w:pStyle w:val="Style1"/>
              <w:rPr>
                <w:b/>
                <w:lang w:val="en-US"/>
              </w:rPr>
            </w:pPr>
            <w:r w:rsidRPr="00814B25">
              <w:rPr>
                <w:b/>
                <w:lang w:val="en-US"/>
              </w:rPr>
              <w:t>Element description</w:t>
            </w:r>
          </w:p>
        </w:tc>
        <w:tc>
          <w:tcPr>
            <w:tcW w:w="2405" w:type="dxa"/>
          </w:tcPr>
          <w:p w14:paraId="3F0BF96F" w14:textId="77777777" w:rsidR="000A13CF" w:rsidRPr="007354DE" w:rsidRDefault="004F29DB" w:rsidP="00594CE7">
            <w:pPr>
              <w:pStyle w:val="Style1"/>
              <w:rPr>
                <w:b/>
                <w:lang w:val="en-US"/>
              </w:rPr>
            </w:pPr>
            <w:r>
              <w:rPr>
                <w:b/>
                <w:lang w:val="en-US"/>
              </w:rPr>
              <w:t>Mandatory</w:t>
            </w:r>
          </w:p>
        </w:tc>
      </w:tr>
      <w:tr w:rsidR="000A13CF" w:rsidRPr="007354DE" w14:paraId="50731B7B" w14:textId="77777777" w:rsidTr="00814B25">
        <w:trPr>
          <w:trHeight w:val="170"/>
        </w:trPr>
        <w:tc>
          <w:tcPr>
            <w:tcW w:w="3823" w:type="dxa"/>
          </w:tcPr>
          <w:p w14:paraId="71CBDCAE" w14:textId="77777777" w:rsidR="000A13CF" w:rsidRPr="00814B25" w:rsidRDefault="000A13CF"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4228" w:type="dxa"/>
          </w:tcPr>
          <w:p w14:paraId="34DDEEB5" w14:textId="77777777" w:rsidR="000A13CF" w:rsidRPr="00814B25" w:rsidRDefault="000A13CF" w:rsidP="00594CE7">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405" w:type="dxa"/>
          </w:tcPr>
          <w:p w14:paraId="411B5405" w14:textId="77777777" w:rsidR="000A13CF" w:rsidRPr="007354DE" w:rsidRDefault="00A114AC"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0A13CF" w:rsidRPr="007354DE" w14:paraId="2805B728" w14:textId="77777777" w:rsidTr="00814B25">
        <w:trPr>
          <w:trHeight w:val="170"/>
        </w:trPr>
        <w:tc>
          <w:tcPr>
            <w:tcW w:w="3823" w:type="dxa"/>
          </w:tcPr>
          <w:p w14:paraId="6AF22B74" w14:textId="31B77F70" w:rsidR="000A13CF" w:rsidRPr="00814B25" w:rsidRDefault="00A114AC" w:rsidP="00594CE7">
            <w:pPr>
              <w:spacing w:line="240" w:lineRule="auto"/>
              <w:rPr>
                <w:rFonts w:ascii="Courier New" w:eastAsiaTheme="minorHAnsi" w:hAnsi="Courier New" w:cs="Courier New"/>
                <w:b/>
                <w:bCs/>
                <w:color w:val="8000FF"/>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MedicalFacilityCode</w:t>
            </w:r>
            <w:proofErr w:type="spellEnd"/>
          </w:p>
        </w:tc>
        <w:tc>
          <w:tcPr>
            <w:tcW w:w="4228" w:type="dxa"/>
          </w:tcPr>
          <w:p w14:paraId="6779DEF3" w14:textId="67A0C2E7" w:rsidR="000A13CF" w:rsidRPr="00814B25" w:rsidRDefault="000A13CF">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405" w:type="dxa"/>
          </w:tcPr>
          <w:p w14:paraId="496AFA00" w14:textId="77777777" w:rsidR="000A13CF" w:rsidRPr="007354DE" w:rsidRDefault="00A114A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7E50353F" w14:textId="77777777" w:rsidR="00F858BE" w:rsidRPr="00814B25" w:rsidRDefault="00F858BE" w:rsidP="00F858BE">
      <w:pPr>
        <w:pStyle w:val="ListParagraph"/>
        <w:spacing w:line="252" w:lineRule="auto"/>
        <w:rPr>
          <w:rFonts w:eastAsia="Times New Roman"/>
          <w:lang w:val="en-US"/>
        </w:rPr>
      </w:pPr>
    </w:p>
    <w:p w14:paraId="6617A92C" w14:textId="77777777" w:rsidR="00F858BE" w:rsidRPr="00814B25" w:rsidRDefault="00F858BE" w:rsidP="009F7A4C">
      <w:pPr>
        <w:pStyle w:val="Heading3"/>
      </w:pPr>
      <w:proofErr w:type="spellStart"/>
      <w:r w:rsidRPr="00814B25">
        <w:t>RegisterConcessionerResponse</w:t>
      </w:r>
      <w:proofErr w:type="spellEnd"/>
    </w:p>
    <w:p w14:paraId="5D3F9A44"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C0E0F7F"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275717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E8E1B6D"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RegisterConcessionerResponse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CBEE58F"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2798B4B"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BE1AF1D"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07B078" w14:textId="74375E92"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09C9A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888FDC1"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A7BADE8"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D05E536" w14:textId="1C24825F" w:rsidR="00985108" w:rsidRDefault="004A6E74" w:rsidP="00F858BE">
      <w:pPr>
        <w:spacing w:line="252"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Del="004A6E74">
        <w:rPr>
          <w:rFonts w:ascii="Courier New" w:eastAsiaTheme="minorHAnsi" w:hAnsi="Courier New" w:cs="Courier New"/>
          <w:b/>
          <w:bCs/>
          <w:color w:val="8000FF"/>
          <w:sz w:val="20"/>
          <w:szCs w:val="20"/>
          <w:highlight w:val="white"/>
          <w:lang w:val="hr-HR" w:eastAsia="en-US"/>
        </w:rPr>
        <w:t xml:space="preserve"> </w:t>
      </w:r>
    </w:p>
    <w:p w14:paraId="798EAA80" w14:textId="39666627" w:rsidR="00985108" w:rsidRDefault="00985108"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10316CC5"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32678B6"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RegisterConcessionerResponse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5F1D256"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12902E74" w14:textId="2E6C3264" w:rsidR="00F858BE" w:rsidRPr="00814B25" w:rsidRDefault="00985108" w:rsidP="00F858BE">
      <w:pPr>
        <w:spacing w:line="252" w:lineRule="auto"/>
        <w:rPr>
          <w:rFonts w:eastAsia="Times New Roman"/>
          <w:lang w:val="en-US"/>
        </w:rPr>
      </w:pPr>
      <w:r>
        <w:rPr>
          <w:rFonts w:ascii="Courier New" w:eastAsiaTheme="minorHAnsi" w:hAnsi="Courier New" w:cs="Courier New"/>
          <w:color w:val="0000FF"/>
          <w:sz w:val="20"/>
          <w:szCs w:val="20"/>
          <w:highlight w:val="white"/>
          <w:lang w:val="hr-HR" w:eastAsia="en-US"/>
        </w:rPr>
        <w:lastRenderedPageBreak/>
        <w:t>&lt;/</w:t>
      </w:r>
      <w:proofErr w:type="spellStart"/>
      <w:r>
        <w:rPr>
          <w:rFonts w:ascii="Courier New" w:eastAsiaTheme="minorHAnsi" w:hAnsi="Courier New" w:cs="Courier New"/>
          <w:color w:val="0000FF"/>
          <w:sz w:val="20"/>
          <w:szCs w:val="20"/>
          <w:highlight w:val="white"/>
          <w:lang w:val="hr-HR" w:eastAsia="en-US"/>
        </w:rPr>
        <w:t>RegisterConcessionerResponse</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Look w:val="04A0" w:firstRow="1" w:lastRow="0" w:firstColumn="1" w:lastColumn="0" w:noHBand="0" w:noVBand="1"/>
      </w:tblPr>
      <w:tblGrid>
        <w:gridCol w:w="3217"/>
        <w:gridCol w:w="3850"/>
        <w:gridCol w:w="3389"/>
      </w:tblGrid>
      <w:tr w:rsidR="000A13CF" w:rsidRPr="007354DE" w14:paraId="21D357E6" w14:textId="77777777" w:rsidTr="00814B25">
        <w:trPr>
          <w:trHeight w:val="170"/>
        </w:trPr>
        <w:tc>
          <w:tcPr>
            <w:tcW w:w="3217" w:type="dxa"/>
          </w:tcPr>
          <w:p w14:paraId="4052C686" w14:textId="77777777" w:rsidR="000A13CF" w:rsidRPr="00814B25" w:rsidRDefault="000A13CF" w:rsidP="000A13CF">
            <w:pPr>
              <w:pStyle w:val="Style1"/>
              <w:rPr>
                <w:b/>
                <w:lang w:val="en-US"/>
              </w:rPr>
            </w:pPr>
            <w:r w:rsidRPr="00814B25">
              <w:rPr>
                <w:b/>
                <w:lang w:val="en-US"/>
              </w:rPr>
              <w:t>Element name</w:t>
            </w:r>
          </w:p>
        </w:tc>
        <w:tc>
          <w:tcPr>
            <w:tcW w:w="3850" w:type="dxa"/>
          </w:tcPr>
          <w:p w14:paraId="4296C6DD" w14:textId="77777777" w:rsidR="000A13CF" w:rsidRPr="00814B25" w:rsidRDefault="000A13CF" w:rsidP="000A13CF">
            <w:pPr>
              <w:pStyle w:val="Style1"/>
              <w:rPr>
                <w:b/>
                <w:lang w:val="en-US"/>
              </w:rPr>
            </w:pPr>
            <w:r w:rsidRPr="00814B25">
              <w:rPr>
                <w:b/>
                <w:lang w:val="en-US"/>
              </w:rPr>
              <w:t>Element description</w:t>
            </w:r>
          </w:p>
        </w:tc>
        <w:tc>
          <w:tcPr>
            <w:tcW w:w="3389" w:type="dxa"/>
          </w:tcPr>
          <w:p w14:paraId="2D57F15D" w14:textId="77777777" w:rsidR="000A13CF" w:rsidRPr="007354DE" w:rsidRDefault="000A13CF" w:rsidP="000A13CF">
            <w:pPr>
              <w:pStyle w:val="Style1"/>
              <w:rPr>
                <w:b/>
                <w:lang w:val="en-US"/>
              </w:rPr>
            </w:pPr>
            <w:r>
              <w:rPr>
                <w:b/>
                <w:lang w:val="en-US"/>
              </w:rPr>
              <w:t>Mandatory</w:t>
            </w:r>
          </w:p>
        </w:tc>
      </w:tr>
      <w:tr w:rsidR="001A259A" w:rsidRPr="007354DE" w14:paraId="5A66B4AB" w14:textId="77777777" w:rsidTr="00814B25">
        <w:trPr>
          <w:trHeight w:val="170"/>
        </w:trPr>
        <w:tc>
          <w:tcPr>
            <w:tcW w:w="3217" w:type="dxa"/>
          </w:tcPr>
          <w:p w14:paraId="43DFE799" w14:textId="07D5F6BB" w:rsidR="001A259A" w:rsidRPr="00814B25" w:rsidRDefault="001A259A" w:rsidP="001A259A">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850" w:type="dxa"/>
          </w:tcPr>
          <w:p w14:paraId="7FC4B8A3" w14:textId="64FD9381" w:rsidR="001A259A" w:rsidRPr="00814B25"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9" w:type="dxa"/>
          </w:tcPr>
          <w:p w14:paraId="38EC402C"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277758FC" w14:textId="77777777" w:rsidTr="00814B25">
        <w:trPr>
          <w:trHeight w:val="170"/>
        </w:trPr>
        <w:tc>
          <w:tcPr>
            <w:tcW w:w="3217" w:type="dxa"/>
          </w:tcPr>
          <w:p w14:paraId="312DF869" w14:textId="2B674F6A" w:rsidR="0041483D" w:rsidRPr="00814B25" w:rsidRDefault="0041483D" w:rsidP="004148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0" w:type="dxa"/>
          </w:tcPr>
          <w:p w14:paraId="4B9FAA63" w14:textId="2C7EC29A"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9" w:type="dxa"/>
          </w:tcPr>
          <w:p w14:paraId="4758746D" w14:textId="5DF23DEC" w:rsidR="0041483D" w:rsidRPr="007354DE"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060CD062" w14:textId="77777777" w:rsidR="00B31337" w:rsidRDefault="00B31337" w:rsidP="00B31337">
      <w:pPr>
        <w:spacing w:line="252" w:lineRule="auto"/>
        <w:rPr>
          <w:rFonts w:eastAsia="Times New Roman"/>
          <w:lang w:val="en-US"/>
        </w:rPr>
        <w:sectPr w:rsidR="00B31337" w:rsidSect="00F858BE">
          <w:pgSz w:w="11906" w:h="16838"/>
          <w:pgMar w:top="720" w:right="720" w:bottom="720" w:left="720" w:header="708" w:footer="708" w:gutter="0"/>
          <w:cols w:space="708"/>
          <w:docGrid w:linePitch="360"/>
        </w:sectPr>
      </w:pPr>
    </w:p>
    <w:p w14:paraId="440191E7" w14:textId="725CC96C" w:rsidR="00F858BE" w:rsidRPr="007354DE" w:rsidRDefault="001C3941" w:rsidP="009367F3">
      <w:pPr>
        <w:pStyle w:val="Heading2"/>
      </w:pPr>
      <w:r>
        <w:lastRenderedPageBreak/>
        <w:t xml:space="preserve"> </w:t>
      </w:r>
      <w:proofErr w:type="spellStart"/>
      <w:r w:rsidR="00F858BE" w:rsidRPr="00814B25">
        <w:t>RegisterProceduresForConcessioner</w:t>
      </w:r>
      <w:proofErr w:type="spellEnd"/>
    </w:p>
    <w:p w14:paraId="0B472AE8" w14:textId="627C4385" w:rsidR="00EE75BE" w:rsidRPr="00A468BA" w:rsidRDefault="001C3941" w:rsidP="00EE75BE">
      <w:pPr>
        <w:rPr>
          <w:lang w:val="en-US"/>
        </w:rPr>
      </w:pPr>
      <w:r>
        <w:rPr>
          <w:lang w:val="en-US"/>
        </w:rPr>
        <w:tab/>
      </w:r>
      <w:r w:rsidR="00EE75BE" w:rsidRPr="00A468BA">
        <w:rPr>
          <w:lang w:val="en-US"/>
        </w:rPr>
        <w:t xml:space="preserve">Method that </w:t>
      </w:r>
      <w:proofErr w:type="gramStart"/>
      <w:r w:rsidR="00EE75BE" w:rsidRPr="00A468BA">
        <w:rPr>
          <w:lang w:val="en-US"/>
        </w:rPr>
        <w:t>has to</w:t>
      </w:r>
      <w:proofErr w:type="gramEnd"/>
      <w:r w:rsidR="00EE75BE" w:rsidRPr="00A468BA">
        <w:rPr>
          <w:lang w:val="en-US"/>
        </w:rPr>
        <w:t xml:space="preserve"> be called by the facilities that aren’t available all the time.</w:t>
      </w:r>
      <w:r w:rsidR="00EE75BE">
        <w:rPr>
          <w:lang w:val="en-US"/>
        </w:rPr>
        <w:t xml:space="preserve"> Using this </w:t>
      </w:r>
      <w:proofErr w:type="gramStart"/>
      <w:r w:rsidR="00EE75BE">
        <w:rPr>
          <w:lang w:val="en-US"/>
        </w:rPr>
        <w:t>method</w:t>
      </w:r>
      <w:proofErr w:type="gramEnd"/>
      <w:r w:rsidR="00EE75BE">
        <w:rPr>
          <w:lang w:val="en-US"/>
        </w:rPr>
        <w:t xml:space="preserve"> the facility send the list of procedures available at the facility. Based on that the central system will </w:t>
      </w:r>
      <w:r w:rsidR="00EE75BE" w:rsidRPr="00A468BA">
        <w:rPr>
          <w:lang w:val="en-US"/>
        </w:rPr>
        <w:t xml:space="preserve">send the requests for </w:t>
      </w:r>
      <w:r w:rsidRPr="00A468BA">
        <w:rPr>
          <w:lang w:val="en-US"/>
        </w:rPr>
        <w:t>free slot fetch</w:t>
      </w:r>
      <w:r>
        <w:rPr>
          <w:lang w:val="en-US"/>
        </w:rPr>
        <w:t xml:space="preserve">, </w:t>
      </w:r>
      <w:r w:rsidR="00EE75BE" w:rsidRPr="00A468BA">
        <w:rPr>
          <w:lang w:val="en-US"/>
        </w:rPr>
        <w:t>appointments fetch and cancellations/</w:t>
      </w:r>
      <w:proofErr w:type="spellStart"/>
      <w:r w:rsidR="00EE75BE" w:rsidRPr="00A468BA">
        <w:rPr>
          <w:lang w:val="en-US"/>
        </w:rPr>
        <w:t>realisations</w:t>
      </w:r>
      <w:proofErr w:type="spellEnd"/>
      <w:r w:rsidR="00EE75BE" w:rsidRPr="00A468BA">
        <w:rPr>
          <w:lang w:val="en-US"/>
        </w:rPr>
        <w:t xml:space="preserve"> fetch (processes A, B, C). </w:t>
      </w:r>
      <w:r w:rsidR="00EE75BE">
        <w:rPr>
          <w:lang w:val="en-US"/>
        </w:rPr>
        <w:t xml:space="preserve">It is advised to call this method every time after the first call of </w:t>
      </w:r>
      <w:proofErr w:type="spellStart"/>
      <w:r w:rsidR="00EE75BE">
        <w:rPr>
          <w:lang w:val="en-US"/>
        </w:rPr>
        <w:t>RegisterConsessioner</w:t>
      </w:r>
      <w:proofErr w:type="spellEnd"/>
      <w:r w:rsidR="00EE75BE">
        <w:rPr>
          <w:lang w:val="en-US"/>
        </w:rPr>
        <w:t xml:space="preserve"> method or once a day.</w:t>
      </w:r>
    </w:p>
    <w:p w14:paraId="401F8E3B" w14:textId="77777777" w:rsidR="00F858BE" w:rsidRPr="00814B25" w:rsidRDefault="00F858BE" w:rsidP="009F7A4C">
      <w:pPr>
        <w:pStyle w:val="Heading3"/>
      </w:pPr>
      <w:proofErr w:type="spellStart"/>
      <w:r w:rsidRPr="00814B25">
        <w:t>RegisterProceduresForConcessionerRequest</w:t>
      </w:r>
      <w:proofErr w:type="spellEnd"/>
    </w:p>
    <w:p w14:paraId="6D00FC89"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9E50FB3"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39830A7"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8F3C5A"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ProcedureCodes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20B1FB0"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FCB785C"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0BD51799"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F70893"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0810A787"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1F79B65"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31131C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RegisterProceduresForConcessionerRequest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5AE9E9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7060F45"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E84A7CD"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226463A"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61087F"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ProcedureCodes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28FB97E"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ECBE9F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FDAB438"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44090E0"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51CD817" w14:textId="2FC8437B" w:rsidR="00985108" w:rsidRDefault="004A6E74" w:rsidP="004A6E74">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RPr="007354DE" w:rsidDel="006A23A0">
        <w:rPr>
          <w:rFonts w:ascii="Courier New" w:eastAsiaTheme="minorHAnsi" w:hAnsi="Courier New" w:cs="Courier New"/>
          <w:color w:val="FF0000"/>
          <w:sz w:val="20"/>
          <w:szCs w:val="20"/>
          <w:highlight w:val="yellow"/>
          <w:lang w:val="en-US" w:eastAsia="en-US"/>
        </w:rPr>
        <w:t xml:space="preserve"> </w:t>
      </w:r>
    </w:p>
    <w:p w14:paraId="71DCF9FA" w14:textId="456EDC5D" w:rsidR="00985108" w:rsidRDefault="00985108" w:rsidP="004A6E74">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4908AF08" w14:textId="488F4F7C" w:rsidR="00985108" w:rsidRDefault="00E0678D"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552F9B68"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E69D5B3"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RegisterProceduresForConcessionerRequest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D38039A"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90d5bd87-5bc8-4d57-bdf0-95e152222b96</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48EF010A"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1407AB29"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ProcedureCodes</w:t>
      </w:r>
      <w:proofErr w:type="spellEnd"/>
      <w:r>
        <w:rPr>
          <w:rFonts w:ascii="Courier New" w:eastAsiaTheme="minorHAnsi" w:hAnsi="Courier New" w:cs="Courier New"/>
          <w:color w:val="0000FF"/>
          <w:sz w:val="20"/>
          <w:szCs w:val="20"/>
          <w:highlight w:val="white"/>
          <w:lang w:val="hr-HR" w:eastAsia="en-US"/>
        </w:rPr>
        <w:t>&gt;</w:t>
      </w:r>
    </w:p>
    <w:p w14:paraId="053E0529"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string</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1053P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string</w:t>
      </w:r>
      <w:proofErr w:type="spellEnd"/>
      <w:r>
        <w:rPr>
          <w:rFonts w:ascii="Courier New" w:eastAsiaTheme="minorHAnsi" w:hAnsi="Courier New" w:cs="Courier New"/>
          <w:color w:val="0000FF"/>
          <w:sz w:val="20"/>
          <w:szCs w:val="20"/>
          <w:highlight w:val="white"/>
          <w:lang w:val="hr-HR" w:eastAsia="en-US"/>
        </w:rPr>
        <w:t>&gt;</w:t>
      </w:r>
    </w:p>
    <w:p w14:paraId="3758B163"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string</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1011P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string</w:t>
      </w:r>
      <w:proofErr w:type="spellEnd"/>
      <w:r>
        <w:rPr>
          <w:rFonts w:ascii="Courier New" w:eastAsiaTheme="minorHAnsi" w:hAnsi="Courier New" w:cs="Courier New"/>
          <w:color w:val="0000FF"/>
          <w:sz w:val="20"/>
          <w:szCs w:val="20"/>
          <w:highlight w:val="white"/>
          <w:lang w:val="hr-HR" w:eastAsia="en-US"/>
        </w:rPr>
        <w:t>&gt;</w:t>
      </w:r>
    </w:p>
    <w:p w14:paraId="609A0558"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string</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1038P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string</w:t>
      </w:r>
      <w:proofErr w:type="spellEnd"/>
      <w:r>
        <w:rPr>
          <w:rFonts w:ascii="Courier New" w:eastAsiaTheme="minorHAnsi" w:hAnsi="Courier New" w:cs="Courier New"/>
          <w:color w:val="0000FF"/>
          <w:sz w:val="20"/>
          <w:szCs w:val="20"/>
          <w:highlight w:val="white"/>
          <w:lang w:val="hr-HR" w:eastAsia="en-US"/>
        </w:rPr>
        <w:t>&gt;</w:t>
      </w:r>
    </w:p>
    <w:p w14:paraId="0FCBEDC5"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ProcedureCodes</w:t>
      </w:r>
      <w:proofErr w:type="spellEnd"/>
      <w:r>
        <w:rPr>
          <w:rFonts w:ascii="Courier New" w:eastAsiaTheme="minorHAnsi" w:hAnsi="Courier New" w:cs="Courier New"/>
          <w:color w:val="0000FF"/>
          <w:sz w:val="20"/>
          <w:szCs w:val="20"/>
          <w:highlight w:val="white"/>
          <w:lang w:val="hr-HR" w:eastAsia="en-US"/>
        </w:rPr>
        <w:t>&gt;</w:t>
      </w:r>
    </w:p>
    <w:p w14:paraId="3CE931FF" w14:textId="1D6D4827" w:rsidR="00E0678D" w:rsidRPr="00814B25" w:rsidRDefault="00E0678D" w:rsidP="00814B25">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RegisterProceduresForConcessionerRequest</w:t>
      </w:r>
      <w:proofErr w:type="spellEnd"/>
      <w:r>
        <w:rPr>
          <w:rFonts w:ascii="Courier New" w:eastAsiaTheme="minorHAnsi" w:hAnsi="Courier New" w:cs="Courier New"/>
          <w:color w:val="0000FF"/>
          <w:sz w:val="20"/>
          <w:szCs w:val="20"/>
          <w:highlight w:val="white"/>
          <w:lang w:val="hr-HR" w:eastAsia="en-US"/>
        </w:rPr>
        <w:t>&gt;</w:t>
      </w:r>
    </w:p>
    <w:p w14:paraId="02FFFF8F" w14:textId="77777777" w:rsidR="007C3A39" w:rsidRPr="00814B25" w:rsidRDefault="007C3A39" w:rsidP="00814B25">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160"/>
        <w:gridCol w:w="3421"/>
        <w:gridCol w:w="2875"/>
      </w:tblGrid>
      <w:tr w:rsidR="000A13CF" w:rsidRPr="007354DE" w14:paraId="6C877355" w14:textId="77777777" w:rsidTr="00814B25">
        <w:trPr>
          <w:trHeight w:val="170"/>
        </w:trPr>
        <w:tc>
          <w:tcPr>
            <w:tcW w:w="4160" w:type="dxa"/>
          </w:tcPr>
          <w:p w14:paraId="217D80E8" w14:textId="77777777" w:rsidR="000A13CF" w:rsidRPr="00814B25" w:rsidRDefault="000A13CF" w:rsidP="00594CE7">
            <w:pPr>
              <w:pStyle w:val="Style1"/>
              <w:rPr>
                <w:b/>
                <w:lang w:val="en-US"/>
              </w:rPr>
            </w:pPr>
            <w:r w:rsidRPr="00814B25">
              <w:rPr>
                <w:b/>
                <w:lang w:val="en-US"/>
              </w:rPr>
              <w:t>Element name</w:t>
            </w:r>
          </w:p>
        </w:tc>
        <w:tc>
          <w:tcPr>
            <w:tcW w:w="3421" w:type="dxa"/>
          </w:tcPr>
          <w:p w14:paraId="66C71520" w14:textId="77777777" w:rsidR="000A13CF" w:rsidRPr="00814B25" w:rsidRDefault="000A13CF" w:rsidP="00594CE7">
            <w:pPr>
              <w:pStyle w:val="Style1"/>
              <w:rPr>
                <w:b/>
                <w:lang w:val="en-US"/>
              </w:rPr>
            </w:pPr>
            <w:r w:rsidRPr="00814B25">
              <w:rPr>
                <w:b/>
                <w:lang w:val="en-US"/>
              </w:rPr>
              <w:t>Element description</w:t>
            </w:r>
          </w:p>
        </w:tc>
        <w:tc>
          <w:tcPr>
            <w:tcW w:w="2875" w:type="dxa"/>
          </w:tcPr>
          <w:p w14:paraId="7E826C73" w14:textId="77777777" w:rsidR="000A13CF" w:rsidRPr="007354DE" w:rsidRDefault="00A114AC" w:rsidP="00594CE7">
            <w:pPr>
              <w:pStyle w:val="Style1"/>
              <w:rPr>
                <w:b/>
                <w:lang w:val="en-US"/>
              </w:rPr>
            </w:pPr>
            <w:r>
              <w:rPr>
                <w:b/>
                <w:lang w:val="en-US"/>
              </w:rPr>
              <w:t>Mandatory</w:t>
            </w:r>
          </w:p>
        </w:tc>
      </w:tr>
      <w:tr w:rsidR="000A13CF" w:rsidRPr="007354DE" w14:paraId="17B1D0D6" w14:textId="77777777" w:rsidTr="00814B25">
        <w:trPr>
          <w:trHeight w:val="170"/>
        </w:trPr>
        <w:tc>
          <w:tcPr>
            <w:tcW w:w="4160" w:type="dxa"/>
          </w:tcPr>
          <w:p w14:paraId="236071F3" w14:textId="77777777" w:rsidR="000A13CF" w:rsidRPr="00814B25" w:rsidRDefault="000A13CF"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421" w:type="dxa"/>
          </w:tcPr>
          <w:p w14:paraId="46004AAC" w14:textId="77777777" w:rsidR="000A13CF" w:rsidRPr="00814B25" w:rsidRDefault="000A13CF" w:rsidP="00594CE7">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75" w:type="dxa"/>
          </w:tcPr>
          <w:p w14:paraId="143D88B2" w14:textId="77777777" w:rsidR="000A13CF" w:rsidRPr="007354DE" w:rsidRDefault="00A114AC"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0A13CF" w:rsidRPr="007354DE" w14:paraId="7760C6E4" w14:textId="77777777" w:rsidTr="006A4D3E">
        <w:trPr>
          <w:trHeight w:val="500"/>
        </w:trPr>
        <w:tc>
          <w:tcPr>
            <w:tcW w:w="4160" w:type="dxa"/>
          </w:tcPr>
          <w:p w14:paraId="1BA54FC0" w14:textId="24BCEEE7" w:rsidR="000A13CF" w:rsidRPr="00814B25" w:rsidRDefault="006A4D3E" w:rsidP="00594CE7">
            <w:pPr>
              <w:spacing w:line="240" w:lineRule="auto"/>
              <w:rPr>
                <w:rFonts w:ascii="Courier New" w:eastAsiaTheme="minorHAnsi" w:hAnsi="Courier New" w:cs="Courier New"/>
                <w:b/>
                <w:bCs/>
                <w:color w:val="8000FF"/>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MedicalFacilityCode</w:t>
            </w:r>
            <w:proofErr w:type="spellEnd"/>
          </w:p>
        </w:tc>
        <w:tc>
          <w:tcPr>
            <w:tcW w:w="3421" w:type="dxa"/>
          </w:tcPr>
          <w:p w14:paraId="2FF14075" w14:textId="73D3E0F4"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75" w:type="dxa"/>
          </w:tcPr>
          <w:p w14:paraId="55429BD3" w14:textId="77777777" w:rsidR="000A13CF" w:rsidRPr="007354DE" w:rsidRDefault="00A114AC"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2CE0F765" w14:textId="77777777" w:rsidTr="00814B25">
        <w:trPr>
          <w:trHeight w:val="170"/>
        </w:trPr>
        <w:tc>
          <w:tcPr>
            <w:tcW w:w="4160" w:type="dxa"/>
          </w:tcPr>
          <w:p w14:paraId="56BAFF7B" w14:textId="3CAB0106" w:rsidR="000A13CF" w:rsidRPr="00814B25" w:rsidRDefault="006A4D3E"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MedicalFacility</w:t>
            </w:r>
            <w:r w:rsidR="000A13CF" w:rsidRPr="00814B25">
              <w:rPr>
                <w:rFonts w:ascii="Courier New" w:eastAsiaTheme="minorHAnsi" w:hAnsi="Courier New" w:cs="Courier New"/>
                <w:b/>
                <w:bCs/>
                <w:color w:val="8000FF"/>
                <w:sz w:val="20"/>
                <w:szCs w:val="20"/>
                <w:highlight w:val="white"/>
                <w:lang w:val="en-US" w:eastAsia="en-US"/>
              </w:rPr>
              <w:t>Specific</w:t>
            </w:r>
            <w:r>
              <w:rPr>
                <w:rFonts w:ascii="Courier New" w:eastAsiaTheme="minorHAnsi" w:hAnsi="Courier New" w:cs="Courier New"/>
                <w:b/>
                <w:bCs/>
                <w:color w:val="8000FF"/>
                <w:sz w:val="20"/>
                <w:szCs w:val="20"/>
                <w:highlight w:val="white"/>
                <w:lang w:val="en-US" w:eastAsia="en-US"/>
              </w:rPr>
              <w:t>Code</w:t>
            </w:r>
            <w:proofErr w:type="spellEnd"/>
          </w:p>
        </w:tc>
        <w:tc>
          <w:tcPr>
            <w:tcW w:w="3421" w:type="dxa"/>
          </w:tcPr>
          <w:p w14:paraId="5EE7E5D4" w14:textId="77777777"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0168CF2F" w14:textId="77777777" w:rsidR="000A13CF" w:rsidRPr="007354DE" w:rsidRDefault="00A114AC"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0A13CF" w:rsidRPr="007354DE" w14:paraId="1984CABF" w14:textId="77777777" w:rsidTr="00814B25">
        <w:trPr>
          <w:trHeight w:val="170"/>
        </w:trPr>
        <w:tc>
          <w:tcPr>
            <w:tcW w:w="4160" w:type="dxa"/>
          </w:tcPr>
          <w:p w14:paraId="4D7FB5CF" w14:textId="77777777" w:rsidR="000A13CF" w:rsidRPr="00814B25" w:rsidRDefault="000A13CF"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ProcedureCodes</w:t>
            </w:r>
            <w:proofErr w:type="spellEnd"/>
          </w:p>
        </w:tc>
        <w:tc>
          <w:tcPr>
            <w:tcW w:w="3421" w:type="dxa"/>
          </w:tcPr>
          <w:p w14:paraId="376E9C8E" w14:textId="2269E65B" w:rsidR="000A13CF" w:rsidRPr="00814B25" w:rsidRDefault="000A13CF">
            <w:pPr>
              <w:spacing w:line="240" w:lineRule="auto"/>
              <w:rPr>
                <w:rFonts w:ascii="Calibri" w:eastAsia="Times New Roman" w:hAnsi="Calibri" w:cs="Times New Roman"/>
                <w:color w:val="000000"/>
                <w:szCs w:val="24"/>
                <w:lang w:val="en-US"/>
              </w:rPr>
            </w:pPr>
            <w:proofErr w:type="gramStart"/>
            <w:r w:rsidRPr="00814B25">
              <w:rPr>
                <w:rFonts w:ascii="Calibri" w:eastAsia="Times New Roman" w:hAnsi="Calibri" w:cs="Times New Roman"/>
                <w:color w:val="000000"/>
                <w:szCs w:val="24"/>
                <w:lang w:val="en-US"/>
              </w:rPr>
              <w:t>List</w:t>
            </w:r>
            <w:proofErr w:type="gramEnd"/>
            <w:r w:rsidRPr="00814B25">
              <w:rPr>
                <w:rFonts w:ascii="Calibri" w:eastAsia="Times New Roman" w:hAnsi="Calibri" w:cs="Times New Roman"/>
                <w:color w:val="000000"/>
                <w:szCs w:val="24"/>
                <w:lang w:val="en-US"/>
              </w:rPr>
              <w:t xml:space="preserve"> </w:t>
            </w:r>
            <w:proofErr w:type="spellStart"/>
            <w:r w:rsidRPr="00814B25">
              <w:rPr>
                <w:rFonts w:ascii="Calibri" w:eastAsia="Times New Roman" w:hAnsi="Calibri" w:cs="Times New Roman"/>
                <w:color w:val="000000"/>
                <w:szCs w:val="24"/>
                <w:lang w:val="en-US"/>
              </w:rPr>
              <w:t>od</w:t>
            </w:r>
            <w:proofErr w:type="spellEnd"/>
            <w:r w:rsidRPr="00814B25">
              <w:rPr>
                <w:rFonts w:ascii="Calibri" w:eastAsia="Times New Roman" w:hAnsi="Calibri" w:cs="Times New Roman"/>
                <w:color w:val="000000"/>
                <w:szCs w:val="24"/>
                <w:lang w:val="en-US"/>
              </w:rPr>
              <w:t xml:space="preserve"> medical procedures codes</w:t>
            </w:r>
          </w:p>
        </w:tc>
        <w:tc>
          <w:tcPr>
            <w:tcW w:w="2875" w:type="dxa"/>
          </w:tcPr>
          <w:p w14:paraId="2978C75C" w14:textId="77777777" w:rsidR="000A13CF" w:rsidRPr="007354DE" w:rsidRDefault="00A114A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67B8064E" w14:textId="77777777" w:rsidR="00F858BE" w:rsidRPr="00814B25" w:rsidRDefault="00F858BE" w:rsidP="009F7A4C">
      <w:pPr>
        <w:pStyle w:val="Heading3"/>
      </w:pPr>
      <w:proofErr w:type="spellStart"/>
      <w:r w:rsidRPr="00814B25">
        <w:t>RegisterProceduresForConcessionerResponse</w:t>
      </w:r>
      <w:proofErr w:type="spellEnd"/>
    </w:p>
    <w:p w14:paraId="77F86643"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F781C24"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DDC580A"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2A2BA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RegisterProceduresForConcessionerResponse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1D8C1F0"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394F718"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4D82490"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FFA824"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4E2426C"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71AFECE"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1ADE8F3"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2D47D42" w14:textId="5EA7521E" w:rsidR="006745A3" w:rsidRDefault="004A6E74" w:rsidP="006A23A0">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Del="004A6E74">
        <w:rPr>
          <w:rFonts w:ascii="Courier New" w:eastAsiaTheme="minorHAnsi" w:hAnsi="Courier New" w:cs="Courier New"/>
          <w:b/>
          <w:bCs/>
          <w:color w:val="8000FF"/>
          <w:sz w:val="20"/>
          <w:szCs w:val="20"/>
          <w:highlight w:val="white"/>
          <w:lang w:val="hr-HR" w:eastAsia="en-US"/>
        </w:rPr>
        <w:t xml:space="preserve"> </w:t>
      </w:r>
    </w:p>
    <w:p w14:paraId="2691CE33" w14:textId="42A04143" w:rsidR="006745A3" w:rsidRDefault="006745A3" w:rsidP="006A23A0">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9997D4A" w14:textId="05D4651F" w:rsidR="00E0678D" w:rsidRDefault="00E0678D"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82987C8"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C4ACA17"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RegisterProceduresForConcessionerResponse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C37A44E"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457DE132" w14:textId="725E3E32" w:rsidR="00F858BE" w:rsidRPr="00814B25" w:rsidRDefault="00E0678D" w:rsidP="00814B25">
      <w:pPr>
        <w:rPr>
          <w:rFonts w:eastAsia="Times New Roman"/>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RegisterProceduresForConcessionerResponse</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Look w:val="04A0" w:firstRow="1" w:lastRow="0" w:firstColumn="1" w:lastColumn="0" w:noHBand="0" w:noVBand="1"/>
      </w:tblPr>
      <w:tblGrid>
        <w:gridCol w:w="3217"/>
        <w:gridCol w:w="3856"/>
        <w:gridCol w:w="3383"/>
      </w:tblGrid>
      <w:tr w:rsidR="000A13CF" w:rsidRPr="007354DE" w14:paraId="0492EF13" w14:textId="77777777" w:rsidTr="00814B25">
        <w:trPr>
          <w:trHeight w:val="170"/>
        </w:trPr>
        <w:tc>
          <w:tcPr>
            <w:tcW w:w="3217" w:type="dxa"/>
          </w:tcPr>
          <w:p w14:paraId="09351BD3" w14:textId="77777777" w:rsidR="000A13CF" w:rsidRPr="00814B25" w:rsidRDefault="000A13CF" w:rsidP="00594CE7">
            <w:pPr>
              <w:pStyle w:val="Style1"/>
              <w:rPr>
                <w:b/>
                <w:lang w:val="en-US"/>
              </w:rPr>
            </w:pPr>
            <w:r w:rsidRPr="00814B25">
              <w:rPr>
                <w:b/>
                <w:lang w:val="en-US"/>
              </w:rPr>
              <w:t>Element name</w:t>
            </w:r>
          </w:p>
        </w:tc>
        <w:tc>
          <w:tcPr>
            <w:tcW w:w="3856" w:type="dxa"/>
          </w:tcPr>
          <w:p w14:paraId="55792D44" w14:textId="77777777" w:rsidR="000A13CF" w:rsidRPr="00814B25" w:rsidRDefault="000A13CF" w:rsidP="00594CE7">
            <w:pPr>
              <w:pStyle w:val="Style1"/>
              <w:rPr>
                <w:b/>
                <w:lang w:val="en-US"/>
              </w:rPr>
            </w:pPr>
            <w:r w:rsidRPr="00814B25">
              <w:rPr>
                <w:b/>
                <w:lang w:val="en-US"/>
              </w:rPr>
              <w:t>Element description</w:t>
            </w:r>
          </w:p>
        </w:tc>
        <w:tc>
          <w:tcPr>
            <w:tcW w:w="3383" w:type="dxa"/>
          </w:tcPr>
          <w:p w14:paraId="24CA6BB6" w14:textId="77777777" w:rsidR="000A13CF" w:rsidRPr="007354DE" w:rsidRDefault="000A13CF" w:rsidP="00594CE7">
            <w:pPr>
              <w:pStyle w:val="Style1"/>
              <w:rPr>
                <w:b/>
                <w:lang w:val="en-US"/>
              </w:rPr>
            </w:pPr>
            <w:r>
              <w:rPr>
                <w:b/>
                <w:lang w:val="en-US"/>
              </w:rPr>
              <w:t>Mandatory</w:t>
            </w:r>
          </w:p>
        </w:tc>
      </w:tr>
      <w:tr w:rsidR="001A259A" w:rsidRPr="007354DE" w14:paraId="54D8AD7D" w14:textId="77777777" w:rsidTr="00814B25">
        <w:trPr>
          <w:trHeight w:val="170"/>
        </w:trPr>
        <w:tc>
          <w:tcPr>
            <w:tcW w:w="3217" w:type="dxa"/>
          </w:tcPr>
          <w:p w14:paraId="13EA6A19" w14:textId="248508DD" w:rsidR="001A259A" w:rsidRPr="00814B25" w:rsidRDefault="001A259A" w:rsidP="001A259A">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856" w:type="dxa"/>
          </w:tcPr>
          <w:p w14:paraId="22F4EB6B" w14:textId="6F305171" w:rsidR="001A259A" w:rsidRPr="00814B25"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3" w:type="dxa"/>
          </w:tcPr>
          <w:p w14:paraId="28F83367"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76DA875D" w14:textId="77777777" w:rsidTr="00814B25">
        <w:trPr>
          <w:trHeight w:val="170"/>
        </w:trPr>
        <w:tc>
          <w:tcPr>
            <w:tcW w:w="3217" w:type="dxa"/>
          </w:tcPr>
          <w:p w14:paraId="178481A9" w14:textId="272411FE" w:rsidR="0041483D" w:rsidRPr="00814B25" w:rsidRDefault="0041483D" w:rsidP="004148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6" w:type="dxa"/>
          </w:tcPr>
          <w:p w14:paraId="516EDD6D" w14:textId="2DD2F77F"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25317ECF" w14:textId="40E671C2" w:rsidR="0041483D" w:rsidRPr="007354DE"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3887F585" w14:textId="77777777" w:rsidR="00F858BE" w:rsidRPr="00814B25" w:rsidRDefault="00F858BE" w:rsidP="00F858BE">
      <w:pPr>
        <w:pStyle w:val="ListParagraph"/>
        <w:spacing w:line="252" w:lineRule="auto"/>
        <w:rPr>
          <w:rFonts w:eastAsia="Times New Roman"/>
          <w:lang w:val="en-US"/>
        </w:rPr>
      </w:pPr>
    </w:p>
    <w:p w14:paraId="52E2B72C" w14:textId="77777777" w:rsidR="00F858BE" w:rsidRPr="00814B25" w:rsidRDefault="00F858BE" w:rsidP="00F858BE">
      <w:pPr>
        <w:pStyle w:val="ListParagraph"/>
        <w:spacing w:line="252" w:lineRule="auto"/>
        <w:rPr>
          <w:rFonts w:eastAsia="Times New Roman"/>
          <w:lang w:val="en-US"/>
        </w:rPr>
      </w:pPr>
    </w:p>
    <w:p w14:paraId="78D384F5" w14:textId="77777777" w:rsidR="00B31337" w:rsidRDefault="00B31337" w:rsidP="00B31337">
      <w:pPr>
        <w:spacing w:line="252" w:lineRule="auto"/>
        <w:rPr>
          <w:rFonts w:eastAsia="Times New Roman"/>
          <w:lang w:val="en-US"/>
        </w:rPr>
        <w:sectPr w:rsidR="00B31337" w:rsidSect="00F858BE">
          <w:pgSz w:w="11906" w:h="16838"/>
          <w:pgMar w:top="720" w:right="720" w:bottom="720" w:left="720" w:header="708" w:footer="708" w:gutter="0"/>
          <w:cols w:space="708"/>
          <w:docGrid w:linePitch="360"/>
        </w:sectPr>
      </w:pPr>
    </w:p>
    <w:p w14:paraId="15472A96" w14:textId="65FECBDD" w:rsidR="00C45B6D" w:rsidRDefault="002668D3" w:rsidP="00C45B6D">
      <w:pPr>
        <w:pStyle w:val="Heading2"/>
      </w:pPr>
      <w:r>
        <w:lastRenderedPageBreak/>
        <w:t xml:space="preserve"> </w:t>
      </w:r>
      <w:proofErr w:type="spellStart"/>
      <w:r>
        <w:t>GetReferralPdf</w:t>
      </w:r>
      <w:proofErr w:type="spellEnd"/>
    </w:p>
    <w:p w14:paraId="0CD5A7EC" w14:textId="64B30FF2" w:rsidR="00C45B6D" w:rsidRDefault="00C45B6D" w:rsidP="00C45B6D">
      <w:r w:rsidRPr="00A468BA">
        <w:rPr>
          <w:lang w:val="en-US"/>
        </w:rPr>
        <w:t xml:space="preserve">Method </w:t>
      </w:r>
      <w:r>
        <w:rPr>
          <w:lang w:val="en-US"/>
        </w:rPr>
        <w:t xml:space="preserve">used to get data for </w:t>
      </w:r>
      <w:proofErr w:type="spellStart"/>
      <w:r>
        <w:rPr>
          <w:lang w:val="en-US"/>
        </w:rPr>
        <w:t>generationg</w:t>
      </w:r>
      <w:proofErr w:type="spellEnd"/>
      <w:r>
        <w:rPr>
          <w:lang w:val="en-US"/>
        </w:rPr>
        <w:t xml:space="preserve"> referral pdf confirmation.</w:t>
      </w:r>
    </w:p>
    <w:p w14:paraId="18E8E30B" w14:textId="23B25E3A" w:rsidR="002668D3" w:rsidRDefault="002668D3" w:rsidP="002668D3">
      <w:pPr>
        <w:pStyle w:val="Heading3"/>
      </w:pPr>
      <w:proofErr w:type="spellStart"/>
      <w:r>
        <w:t>GetReferralPdfRequest</w:t>
      </w:r>
      <w:proofErr w:type="spellEnd"/>
    </w:p>
    <w:p w14:paraId="2C1ED9CC"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6962D18"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A4CBE39"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GetReferralPdfRequest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D2A55A4"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4C24529D"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2882294D"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ApiKey</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247747C4"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HealthcareProviderIndex</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F08E70C"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HealthcareProviderSpecificIndex</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3947DB7"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ReferralUniqueIdentifier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2A7C4D3"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PatientInsuranceIdentifier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936A959"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110B74E1"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7F8FA264"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6B3B895C" w14:textId="4455E18C" w:rsidR="002668D3" w:rsidRPr="002668D3" w:rsidRDefault="002668D3" w:rsidP="002668D3">
      <w:pPr>
        <w:rPr>
          <w:lang w:val="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&gt;</w:t>
      </w:r>
    </w:p>
    <w:p w14:paraId="22C98AE6" w14:textId="77777777" w:rsidR="002668D3" w:rsidRDefault="002668D3" w:rsidP="002668D3">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061CA128" w14:textId="15C8DED8" w:rsidR="002668D3" w:rsidRDefault="002668D3" w:rsidP="002668D3">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GetReferralPdfRequest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35F2D83" w14:textId="77777777" w:rsidR="002668D3" w:rsidRDefault="002668D3" w:rsidP="002668D3">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90d5bd87-5bc8-4d57-bdf0-95e152222b96</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2FF37567" w14:textId="76169896" w:rsidR="00F62A04" w:rsidRPr="00F62A04" w:rsidRDefault="002668D3" w:rsidP="00F62A0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w:t>
      </w:r>
      <w:r w:rsidR="00F62A04">
        <w:rPr>
          <w:rFonts w:ascii="Courier New" w:eastAsiaTheme="minorHAnsi" w:hAnsi="Courier New" w:cs="Courier New"/>
          <w:color w:val="0000FF"/>
          <w:sz w:val="20"/>
          <w:szCs w:val="20"/>
          <w:highlight w:val="white"/>
          <w:lang w:val="hr-HR" w:eastAsia="en-US"/>
        </w:rPr>
        <w:t>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sidR="00F62A04">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32D23D50" w14:textId="54904DF6" w:rsidR="00F62A04" w:rsidRDefault="00F62A04" w:rsidP="00F62A0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&lt;ReferralUniqueIdentifier&gt;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&lt;/ReferralUniqueIdentifier&gt;</w:t>
      </w:r>
    </w:p>
    <w:p w14:paraId="1F4EF323" w14:textId="06E5E1F7" w:rsidR="00F62A04" w:rsidRDefault="00F62A04" w:rsidP="00F62A0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4607241C" w14:textId="2A20308E" w:rsidR="002668D3" w:rsidRPr="00814B25" w:rsidRDefault="002668D3" w:rsidP="00F62A04">
      <w:pPr>
        <w:autoSpaceDE w:val="0"/>
        <w:autoSpaceDN w:val="0"/>
        <w:adjustRightInd w:val="0"/>
        <w:spacing w:after="0" w:line="240" w:lineRule="auto"/>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GetReferralPdfRequest</w:t>
      </w:r>
      <w:proofErr w:type="spellEnd"/>
      <w:r>
        <w:rPr>
          <w:rFonts w:ascii="Courier New" w:eastAsiaTheme="minorHAnsi" w:hAnsi="Courier New" w:cs="Courier New"/>
          <w:color w:val="0000FF"/>
          <w:sz w:val="20"/>
          <w:szCs w:val="20"/>
          <w:highlight w:val="white"/>
          <w:lang w:val="hr-HR" w:eastAsia="en-US"/>
        </w:rPr>
        <w:t>&gt;</w:t>
      </w:r>
    </w:p>
    <w:p w14:paraId="6DBA3D49" w14:textId="77777777" w:rsidR="00F62A04" w:rsidRPr="00814B25" w:rsidRDefault="00F62A04" w:rsidP="00F62A04">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160"/>
        <w:gridCol w:w="3421"/>
        <w:gridCol w:w="2875"/>
      </w:tblGrid>
      <w:tr w:rsidR="00F62A04" w:rsidRPr="007354DE" w14:paraId="187E348F" w14:textId="77777777" w:rsidTr="00540A50">
        <w:trPr>
          <w:trHeight w:val="170"/>
        </w:trPr>
        <w:tc>
          <w:tcPr>
            <w:tcW w:w="4160" w:type="dxa"/>
          </w:tcPr>
          <w:p w14:paraId="1CCE1049" w14:textId="77777777" w:rsidR="00F62A04" w:rsidRPr="00814B25" w:rsidRDefault="00F62A04" w:rsidP="00540A50">
            <w:pPr>
              <w:pStyle w:val="Style1"/>
              <w:rPr>
                <w:b/>
                <w:lang w:val="en-US"/>
              </w:rPr>
            </w:pPr>
            <w:r w:rsidRPr="00814B25">
              <w:rPr>
                <w:b/>
                <w:lang w:val="en-US"/>
              </w:rPr>
              <w:t>Element name</w:t>
            </w:r>
          </w:p>
        </w:tc>
        <w:tc>
          <w:tcPr>
            <w:tcW w:w="3421" w:type="dxa"/>
          </w:tcPr>
          <w:p w14:paraId="28537040" w14:textId="77777777" w:rsidR="00F62A04" w:rsidRPr="00814B25" w:rsidRDefault="00F62A04" w:rsidP="00540A50">
            <w:pPr>
              <w:pStyle w:val="Style1"/>
              <w:rPr>
                <w:b/>
                <w:lang w:val="en-US"/>
              </w:rPr>
            </w:pPr>
            <w:r w:rsidRPr="00814B25">
              <w:rPr>
                <w:b/>
                <w:lang w:val="en-US"/>
              </w:rPr>
              <w:t>Element description</w:t>
            </w:r>
          </w:p>
        </w:tc>
        <w:tc>
          <w:tcPr>
            <w:tcW w:w="2875" w:type="dxa"/>
          </w:tcPr>
          <w:p w14:paraId="240615C7" w14:textId="77777777" w:rsidR="00F62A04" w:rsidRPr="007354DE" w:rsidRDefault="00F62A04" w:rsidP="00540A50">
            <w:pPr>
              <w:pStyle w:val="Style1"/>
              <w:rPr>
                <w:b/>
                <w:lang w:val="en-US"/>
              </w:rPr>
            </w:pPr>
            <w:r>
              <w:rPr>
                <w:b/>
                <w:lang w:val="en-US"/>
              </w:rPr>
              <w:t>Mandatory</w:t>
            </w:r>
          </w:p>
        </w:tc>
      </w:tr>
      <w:tr w:rsidR="00F62A04" w:rsidRPr="007354DE" w14:paraId="57A6046D" w14:textId="77777777" w:rsidTr="00540A50">
        <w:trPr>
          <w:trHeight w:val="170"/>
        </w:trPr>
        <w:tc>
          <w:tcPr>
            <w:tcW w:w="4160" w:type="dxa"/>
          </w:tcPr>
          <w:p w14:paraId="3CB30D71" w14:textId="77777777" w:rsidR="00F62A04" w:rsidRPr="00814B25" w:rsidRDefault="00F62A04" w:rsidP="00540A50">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421" w:type="dxa"/>
          </w:tcPr>
          <w:p w14:paraId="3C178A6F" w14:textId="77777777" w:rsidR="00F62A04" w:rsidRPr="00814B25" w:rsidRDefault="00F62A04" w:rsidP="00540A50">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75" w:type="dxa"/>
          </w:tcPr>
          <w:p w14:paraId="6E268AC1" w14:textId="77777777" w:rsidR="00F62A04" w:rsidRPr="007354DE" w:rsidRDefault="00F62A04" w:rsidP="00540A5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F62A04" w:rsidRPr="007354DE" w14:paraId="21A5D953" w14:textId="77777777" w:rsidTr="00540A50">
        <w:trPr>
          <w:trHeight w:val="170"/>
        </w:trPr>
        <w:tc>
          <w:tcPr>
            <w:tcW w:w="4160" w:type="dxa"/>
          </w:tcPr>
          <w:p w14:paraId="17049C3F" w14:textId="77777777" w:rsidR="00F62A04" w:rsidRPr="00814B25" w:rsidRDefault="00F62A04" w:rsidP="00540A50">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421" w:type="dxa"/>
          </w:tcPr>
          <w:p w14:paraId="26EADDC7" w14:textId="77777777" w:rsidR="00F62A04" w:rsidRPr="00814B25" w:rsidRDefault="00F62A04" w:rsidP="00540A5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75" w:type="dxa"/>
          </w:tcPr>
          <w:p w14:paraId="1B4ADA4F" w14:textId="77777777" w:rsidR="00F62A04" w:rsidRPr="007354DE" w:rsidRDefault="00F62A04" w:rsidP="00540A50">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62A04" w:rsidRPr="007354DE" w14:paraId="2DE60CCB" w14:textId="77777777" w:rsidTr="00540A50">
        <w:trPr>
          <w:trHeight w:val="170"/>
        </w:trPr>
        <w:tc>
          <w:tcPr>
            <w:tcW w:w="4160" w:type="dxa"/>
          </w:tcPr>
          <w:p w14:paraId="728F09B5" w14:textId="77777777" w:rsidR="00F62A04" w:rsidRPr="00814B25" w:rsidRDefault="00F62A04" w:rsidP="00540A50">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421" w:type="dxa"/>
          </w:tcPr>
          <w:p w14:paraId="74746CAC" w14:textId="77777777" w:rsidR="00F62A04" w:rsidRPr="00814B25" w:rsidRDefault="00F62A04" w:rsidP="00540A5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3179EF82" w14:textId="77777777" w:rsidR="00F62A04" w:rsidRPr="007354DE" w:rsidRDefault="00F62A04" w:rsidP="00540A50">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F62A04" w:rsidRPr="007354DE" w14:paraId="694A8121" w14:textId="77777777" w:rsidTr="00540A50">
        <w:trPr>
          <w:trHeight w:val="170"/>
        </w:trPr>
        <w:tc>
          <w:tcPr>
            <w:tcW w:w="4160" w:type="dxa"/>
          </w:tcPr>
          <w:p w14:paraId="6D8594EB" w14:textId="3D5725E3" w:rsidR="00F62A04" w:rsidRPr="00814B25" w:rsidRDefault="00F62A04" w:rsidP="00540A50">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ReferralUniqueIdentifier</w:t>
            </w:r>
            <w:proofErr w:type="spellEnd"/>
          </w:p>
        </w:tc>
        <w:tc>
          <w:tcPr>
            <w:tcW w:w="3421" w:type="dxa"/>
          </w:tcPr>
          <w:p w14:paraId="38AEFF05" w14:textId="49AACA17" w:rsidR="00F62A04" w:rsidRPr="00814B25" w:rsidRDefault="00F62A04" w:rsidP="00540A50">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Refer</w:t>
            </w:r>
            <w:r w:rsidRPr="007354DE">
              <w:rPr>
                <w:rFonts w:ascii="Calibri" w:eastAsia="Times New Roman" w:hAnsi="Calibri" w:cs="Times New Roman"/>
                <w:color w:val="000000"/>
                <w:lang w:val="en-US"/>
              </w:rPr>
              <w:t>r</w:t>
            </w:r>
            <w:r w:rsidRPr="00BB67D8">
              <w:rPr>
                <w:rFonts w:ascii="Calibri" w:eastAsia="Times New Roman" w:hAnsi="Calibri" w:cs="Times New Roman"/>
                <w:color w:val="000000"/>
                <w:lang w:val="en-US"/>
              </w:rPr>
              <w:t>al unique identifier</w:t>
            </w:r>
          </w:p>
        </w:tc>
        <w:tc>
          <w:tcPr>
            <w:tcW w:w="2875" w:type="dxa"/>
          </w:tcPr>
          <w:p w14:paraId="2C7A4234" w14:textId="77777777" w:rsidR="00F62A04" w:rsidRPr="007354DE" w:rsidRDefault="00F62A04" w:rsidP="00540A50">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62A04" w:rsidRPr="007354DE" w14:paraId="74707814" w14:textId="77777777" w:rsidTr="00540A50">
        <w:trPr>
          <w:trHeight w:val="170"/>
        </w:trPr>
        <w:tc>
          <w:tcPr>
            <w:tcW w:w="4160" w:type="dxa"/>
          </w:tcPr>
          <w:p w14:paraId="42529FE0" w14:textId="2999B04F" w:rsidR="00F62A04" w:rsidRDefault="00F62A04" w:rsidP="00540A50">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PatientInsuranceIdentifier</w:t>
            </w:r>
            <w:proofErr w:type="spellEnd"/>
          </w:p>
        </w:tc>
        <w:tc>
          <w:tcPr>
            <w:tcW w:w="3421" w:type="dxa"/>
          </w:tcPr>
          <w:p w14:paraId="76CC212C" w14:textId="741C0B88" w:rsidR="00F62A04" w:rsidRPr="00BB67D8" w:rsidRDefault="00F62A04" w:rsidP="00540A50">
            <w:pPr>
              <w:spacing w:line="240" w:lineRule="auto"/>
              <w:rPr>
                <w:rFonts w:ascii="Calibri" w:eastAsia="Times New Roman" w:hAnsi="Calibri" w:cs="Times New Roman"/>
                <w:color w:val="000000"/>
                <w:lang w:val="en-US"/>
              </w:rPr>
            </w:pPr>
            <w:r w:rsidRPr="00814B25">
              <w:rPr>
                <w:rFonts w:cstheme="minorHAnsi"/>
                <w:szCs w:val="24"/>
                <w:lang w:val="en-US"/>
              </w:rPr>
              <w:t>Patient insurance identifier (KZZ)</w:t>
            </w:r>
          </w:p>
        </w:tc>
        <w:tc>
          <w:tcPr>
            <w:tcW w:w="2875" w:type="dxa"/>
          </w:tcPr>
          <w:p w14:paraId="10219C29" w14:textId="7D4F0FF2" w:rsidR="00F62A04" w:rsidRDefault="00F62A04" w:rsidP="00540A50">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67D7566B" w14:textId="5D23A9ED" w:rsidR="002668D3" w:rsidRDefault="002668D3" w:rsidP="002668D3">
      <w:pPr>
        <w:rPr>
          <w:lang w:val="en-US"/>
        </w:rPr>
      </w:pPr>
    </w:p>
    <w:p w14:paraId="3C3AE268" w14:textId="1BD17892" w:rsidR="00F62A04" w:rsidRDefault="00F62A04" w:rsidP="00F62A04">
      <w:pPr>
        <w:pStyle w:val="Heading3"/>
      </w:pPr>
      <w:proofErr w:type="spellStart"/>
      <w:r>
        <w:t>GetReferralPdfResponse</w:t>
      </w:r>
      <w:proofErr w:type="spellEnd"/>
    </w:p>
    <w:p w14:paraId="333B3253"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10678A4"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704EE0ED"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xs:include</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schemaLocation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Common.xsd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1D17CA87"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GetReferralPdfResponse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4C167BF"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7AB5E7E5"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2F8E3068"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SuccessStatus</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SuccessStatusType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7CE3D520"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ErrorList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ErrorListType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B743A8A"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ReferralUniqueIdentifier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4F69B2C"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xs:base64Binary</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3ABB50F"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lastRenderedPageBreak/>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2D4DE4A1"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2048C8B6"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2348A7E4" w14:textId="2B86F550" w:rsidR="00F62A04" w:rsidRDefault="00F62A04" w:rsidP="00F62A04">
      <w:pPr>
        <w:autoSpaceDE w:val="0"/>
        <w:autoSpaceDN w:val="0"/>
        <w:adjustRightInd w:val="0"/>
        <w:spacing w:after="0" w:line="240" w:lineRule="auto"/>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&gt;</w:t>
      </w:r>
    </w:p>
    <w:p w14:paraId="737DD0DB" w14:textId="77777777" w:rsidR="00540A50" w:rsidRDefault="00540A50"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p>
    <w:p w14:paraId="136B0ECA" w14:textId="58ED118C" w:rsidR="00F62A04" w:rsidRDefault="00F62A04" w:rsidP="00F62A04">
      <w:pPr>
        <w:pStyle w:val="Heading4"/>
        <w:rPr>
          <w:highlight w:val="white"/>
        </w:rPr>
      </w:pPr>
      <w:proofErr w:type="spellStart"/>
      <w:r>
        <w:rPr>
          <w:highlight w:val="white"/>
        </w:rPr>
        <w:t>Example</w:t>
      </w:r>
      <w:proofErr w:type="spellEnd"/>
      <w:r w:rsidR="002320C9">
        <w:rPr>
          <w:highlight w:val="white"/>
        </w:rPr>
        <w:t xml:space="preserve"> </w:t>
      </w:r>
      <w:proofErr w:type="spellStart"/>
      <w:r w:rsidR="002320C9">
        <w:rPr>
          <w:highlight w:val="white"/>
        </w:rPr>
        <w:t>successful</w:t>
      </w:r>
      <w:proofErr w:type="spellEnd"/>
      <w:r w:rsidR="002320C9">
        <w:rPr>
          <w:highlight w:val="white"/>
        </w:rPr>
        <w:t xml:space="preserve"> </w:t>
      </w:r>
      <w:proofErr w:type="spellStart"/>
      <w:r w:rsidR="002320C9">
        <w:rPr>
          <w:highlight w:val="white"/>
        </w:rPr>
        <w:t>response</w:t>
      </w:r>
      <w:proofErr w:type="spellEnd"/>
      <w:r>
        <w:rPr>
          <w:highlight w:val="white"/>
        </w:rPr>
        <w:t xml:space="preserve"> </w:t>
      </w:r>
      <w:proofErr w:type="spellStart"/>
      <w:r>
        <w:rPr>
          <w:highlight w:val="white"/>
        </w:rPr>
        <w:t>xml</w:t>
      </w:r>
      <w:proofErr w:type="spellEnd"/>
      <w:r>
        <w:rPr>
          <w:highlight w:val="white"/>
        </w:rPr>
        <w:t>:</w:t>
      </w:r>
    </w:p>
    <w:p w14:paraId="2E0305DD" w14:textId="77777777" w:rsidR="00540A50" w:rsidRDefault="00540A50" w:rsidP="00540A50">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AA1C34D" w14:textId="77777777" w:rsidR="00540A50" w:rsidRDefault="00540A50" w:rsidP="00540A50">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540A50">
        <w:rPr>
          <w:rFonts w:ascii="Courier New" w:eastAsiaTheme="minorHAnsi" w:hAnsi="Courier New" w:cs="Courier New"/>
          <w:color w:val="0000FF"/>
          <w:sz w:val="20"/>
          <w:szCs w:val="20"/>
          <w:lang w:val="hr-HR" w:eastAsia="en-US"/>
        </w:rPr>
        <w:t>&lt;</w:t>
      </w:r>
      <w:proofErr w:type="spellStart"/>
      <w:r w:rsidRPr="00540A50">
        <w:rPr>
          <w:rFonts w:ascii="Courier New" w:eastAsiaTheme="minorHAnsi" w:hAnsi="Courier New" w:cs="Courier New"/>
          <w:color w:val="0000FF"/>
          <w:sz w:val="20"/>
          <w:szCs w:val="20"/>
          <w:lang w:val="hr-HR" w:eastAsia="en-US"/>
        </w:rPr>
        <w:t>GetReferralPdfResponse</w:t>
      </w:r>
      <w:proofErr w:type="spellEnd"/>
      <w:r w:rsidRPr="00540A50">
        <w:rPr>
          <w:rFonts w:ascii="Courier New" w:eastAsiaTheme="minorHAnsi" w:hAnsi="Courier New" w:cs="Courier New"/>
          <w:color w:val="0000FF"/>
          <w:sz w:val="20"/>
          <w:szCs w:val="20"/>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D327AC6" w14:textId="6ACE25E8" w:rsidR="00540A50" w:rsidRPr="00540A50"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 xml:space="preserve">  &lt;</w:t>
      </w:r>
      <w:proofErr w:type="spellStart"/>
      <w:r w:rsidRPr="00540A50">
        <w:rPr>
          <w:rFonts w:ascii="Courier New" w:eastAsiaTheme="minorHAnsi" w:hAnsi="Courier New" w:cs="Courier New"/>
          <w:color w:val="0000FF"/>
          <w:sz w:val="20"/>
          <w:szCs w:val="20"/>
          <w:lang w:val="hr-HR" w:eastAsia="en-US"/>
        </w:rPr>
        <w:t>SuccessStatus</w:t>
      </w:r>
      <w:proofErr w:type="spellEnd"/>
      <w:r w:rsidRPr="00540A50">
        <w:rPr>
          <w:rFonts w:ascii="Courier New" w:eastAsiaTheme="minorHAnsi" w:hAnsi="Courier New" w:cs="Courier New"/>
          <w:color w:val="0000FF"/>
          <w:sz w:val="20"/>
          <w:szCs w:val="20"/>
          <w:lang w:val="hr-HR" w:eastAsia="en-US"/>
        </w:rPr>
        <w:t>&gt;</w:t>
      </w:r>
      <w:r w:rsidRPr="00C45B6D">
        <w:rPr>
          <w:rFonts w:ascii="Courier New" w:eastAsiaTheme="minorHAnsi" w:hAnsi="Courier New" w:cs="Courier New"/>
          <w:b/>
          <w:bCs/>
          <w:sz w:val="20"/>
          <w:szCs w:val="20"/>
          <w:lang w:val="hr-HR" w:eastAsia="en-US"/>
        </w:rPr>
        <w:t>1</w:t>
      </w:r>
      <w:r w:rsidRPr="00540A50">
        <w:rPr>
          <w:rFonts w:ascii="Courier New" w:eastAsiaTheme="minorHAnsi" w:hAnsi="Courier New" w:cs="Courier New"/>
          <w:color w:val="0000FF"/>
          <w:sz w:val="20"/>
          <w:szCs w:val="20"/>
          <w:lang w:val="hr-HR" w:eastAsia="en-US"/>
        </w:rPr>
        <w:t>&lt;/</w:t>
      </w:r>
      <w:proofErr w:type="spellStart"/>
      <w:r w:rsidRPr="00540A50">
        <w:rPr>
          <w:rFonts w:ascii="Courier New" w:eastAsiaTheme="minorHAnsi" w:hAnsi="Courier New" w:cs="Courier New"/>
          <w:color w:val="0000FF"/>
          <w:sz w:val="20"/>
          <w:szCs w:val="20"/>
          <w:lang w:val="hr-HR" w:eastAsia="en-US"/>
        </w:rPr>
        <w:t>SuccessStatus</w:t>
      </w:r>
      <w:proofErr w:type="spellEnd"/>
      <w:r w:rsidRPr="00540A50">
        <w:rPr>
          <w:rFonts w:ascii="Courier New" w:eastAsiaTheme="minorHAnsi" w:hAnsi="Courier New" w:cs="Courier New"/>
          <w:color w:val="0000FF"/>
          <w:sz w:val="20"/>
          <w:szCs w:val="20"/>
          <w:lang w:val="hr-HR" w:eastAsia="en-US"/>
        </w:rPr>
        <w:t>&gt;</w:t>
      </w:r>
    </w:p>
    <w:p w14:paraId="0C0F2048" w14:textId="3CC256BF" w:rsidR="00540A50" w:rsidRPr="00540A50"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 xml:space="preserve">  &lt;</w:t>
      </w:r>
      <w:proofErr w:type="spellStart"/>
      <w:r w:rsidRPr="00540A50">
        <w:rPr>
          <w:rFonts w:ascii="Courier New" w:eastAsiaTheme="minorHAnsi" w:hAnsi="Courier New" w:cs="Courier New"/>
          <w:color w:val="0000FF"/>
          <w:sz w:val="20"/>
          <w:szCs w:val="20"/>
          <w:lang w:val="hr-HR" w:eastAsia="en-US"/>
        </w:rPr>
        <w:t>ReferralUniquIdentifier</w:t>
      </w:r>
      <w:proofErr w:type="spellEnd"/>
      <w:r w:rsidRPr="00540A50">
        <w:rPr>
          <w:rFonts w:ascii="Courier New" w:eastAsiaTheme="minorHAnsi" w:hAnsi="Courier New" w:cs="Courier New"/>
          <w:color w:val="0000FF"/>
          <w:sz w:val="20"/>
          <w:szCs w:val="20"/>
          <w:lang w:val="hr-HR" w:eastAsia="en-US"/>
        </w:rPr>
        <w:t>&gt;</w:t>
      </w:r>
      <w:r>
        <w:rPr>
          <w:rFonts w:ascii="Courier New" w:eastAsiaTheme="minorHAnsi" w:hAnsi="Courier New" w:cs="Courier New"/>
          <w:b/>
          <w:bCs/>
          <w:color w:val="000000"/>
          <w:sz w:val="20"/>
          <w:szCs w:val="20"/>
          <w:highlight w:val="white"/>
          <w:lang w:val="hr-HR" w:eastAsia="en-US"/>
        </w:rPr>
        <w:t>1234567890123</w:t>
      </w:r>
      <w:r w:rsidRPr="00540A50">
        <w:rPr>
          <w:rFonts w:ascii="Courier New" w:eastAsiaTheme="minorHAnsi" w:hAnsi="Courier New" w:cs="Courier New"/>
          <w:color w:val="0000FF"/>
          <w:sz w:val="20"/>
          <w:szCs w:val="20"/>
          <w:lang w:val="hr-HR" w:eastAsia="en-US"/>
        </w:rPr>
        <w:t>&lt;/</w:t>
      </w:r>
      <w:proofErr w:type="spellStart"/>
      <w:r w:rsidRPr="00540A50">
        <w:rPr>
          <w:rFonts w:ascii="Courier New" w:eastAsiaTheme="minorHAnsi" w:hAnsi="Courier New" w:cs="Courier New"/>
          <w:color w:val="0000FF"/>
          <w:sz w:val="20"/>
          <w:szCs w:val="20"/>
          <w:lang w:val="hr-HR" w:eastAsia="en-US"/>
        </w:rPr>
        <w:t>ReferralUniquIdentifier</w:t>
      </w:r>
      <w:proofErr w:type="spellEnd"/>
      <w:r w:rsidRPr="00540A50">
        <w:rPr>
          <w:rFonts w:ascii="Courier New" w:eastAsiaTheme="minorHAnsi" w:hAnsi="Courier New" w:cs="Courier New"/>
          <w:color w:val="0000FF"/>
          <w:sz w:val="20"/>
          <w:szCs w:val="20"/>
          <w:lang w:val="hr-HR" w:eastAsia="en-US"/>
        </w:rPr>
        <w:t>&gt;  &lt;Referral&gt;</w:t>
      </w:r>
      <w:r w:rsidRPr="00540A50">
        <w:rPr>
          <w:rFonts w:ascii="Courier New" w:eastAsiaTheme="minorHAnsi" w:hAnsi="Courier New" w:cs="Courier New"/>
          <w:b/>
          <w:bCs/>
          <w:sz w:val="20"/>
          <w:szCs w:val="20"/>
          <w:lang w:val="hr-HR" w:eastAsia="en-US"/>
        </w:rPr>
        <w:t>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</w:t>
      </w:r>
      <w:r>
        <w:rPr>
          <w:rFonts w:ascii="Courier New" w:eastAsiaTheme="minorHAnsi" w:hAnsi="Courier New" w:cs="Courier New"/>
          <w:color w:val="0000FF"/>
          <w:sz w:val="20"/>
          <w:szCs w:val="20"/>
          <w:lang w:val="hr-HR" w:eastAsia="en-US"/>
        </w:rPr>
        <w:t xml:space="preserve"> . . . </w:t>
      </w:r>
      <w:r w:rsidRPr="00540A50">
        <w:rPr>
          <w:rFonts w:ascii="Courier New" w:eastAsiaTheme="minorHAnsi" w:hAnsi="Courier New" w:cs="Courier New"/>
          <w:color w:val="0000FF"/>
          <w:sz w:val="20"/>
          <w:szCs w:val="20"/>
          <w:lang w:val="hr-HR" w:eastAsia="en-US"/>
        </w:rPr>
        <w:t>&lt;/</w:t>
      </w:r>
      <w:proofErr w:type="spellStart"/>
      <w:r w:rsidRPr="00540A50">
        <w:rPr>
          <w:rFonts w:ascii="Courier New" w:eastAsiaTheme="minorHAnsi" w:hAnsi="Courier New" w:cs="Courier New"/>
          <w:color w:val="0000FF"/>
          <w:sz w:val="20"/>
          <w:szCs w:val="20"/>
          <w:lang w:val="hr-HR" w:eastAsia="en-US"/>
        </w:rPr>
        <w:t>Referral</w:t>
      </w:r>
      <w:proofErr w:type="spellEnd"/>
      <w:r w:rsidRPr="00540A50">
        <w:rPr>
          <w:rFonts w:ascii="Courier New" w:eastAsiaTheme="minorHAnsi" w:hAnsi="Courier New" w:cs="Courier New"/>
          <w:color w:val="0000FF"/>
          <w:sz w:val="20"/>
          <w:szCs w:val="20"/>
          <w:lang w:val="hr-HR" w:eastAsia="en-US"/>
        </w:rPr>
        <w:t>&gt;</w:t>
      </w:r>
    </w:p>
    <w:p w14:paraId="0BF63F28" w14:textId="730ED243" w:rsidR="00F62A04"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&lt;/</w:t>
      </w:r>
      <w:proofErr w:type="spellStart"/>
      <w:r w:rsidRPr="00540A50">
        <w:rPr>
          <w:rFonts w:ascii="Courier New" w:eastAsiaTheme="minorHAnsi" w:hAnsi="Courier New" w:cs="Courier New"/>
          <w:color w:val="0000FF"/>
          <w:sz w:val="20"/>
          <w:szCs w:val="20"/>
          <w:lang w:val="hr-HR" w:eastAsia="en-US"/>
        </w:rPr>
        <w:t>GetReferralPdfResponse</w:t>
      </w:r>
      <w:proofErr w:type="spellEnd"/>
      <w:r w:rsidRPr="00540A50">
        <w:rPr>
          <w:rFonts w:ascii="Courier New" w:eastAsiaTheme="minorHAnsi" w:hAnsi="Courier New" w:cs="Courier New"/>
          <w:color w:val="0000FF"/>
          <w:sz w:val="20"/>
          <w:szCs w:val="20"/>
          <w:lang w:val="hr-HR" w:eastAsia="en-US"/>
        </w:rPr>
        <w:t>&gt;</w:t>
      </w:r>
    </w:p>
    <w:p w14:paraId="1AA53A2C" w14:textId="6EA160FB" w:rsidR="00540A50" w:rsidRDefault="00540A50" w:rsidP="00540A50">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0125DD7" w14:textId="11E68577" w:rsidR="002320C9" w:rsidRPr="002320C9" w:rsidRDefault="002320C9" w:rsidP="002320C9">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not</w:t>
      </w:r>
      <w:proofErr w:type="spellEnd"/>
      <w:r>
        <w:rPr>
          <w:highlight w:val="white"/>
        </w:rPr>
        <w:t xml:space="preserve"> </w:t>
      </w:r>
      <w:proofErr w:type="spellStart"/>
      <w:r>
        <w:rPr>
          <w:highlight w:val="white"/>
        </w:rPr>
        <w:t>successful</w:t>
      </w:r>
      <w:proofErr w:type="spellEnd"/>
      <w:r>
        <w:rPr>
          <w:highlight w:val="white"/>
        </w:rPr>
        <w:t xml:space="preserve"> </w:t>
      </w:r>
      <w:proofErr w:type="spellStart"/>
      <w:r>
        <w:rPr>
          <w:highlight w:val="white"/>
        </w:rPr>
        <w:t>response</w:t>
      </w:r>
      <w:proofErr w:type="spellEnd"/>
      <w:r>
        <w:rPr>
          <w:highlight w:val="white"/>
        </w:rPr>
        <w:t xml:space="preserve"> </w:t>
      </w:r>
      <w:proofErr w:type="spellStart"/>
      <w:r>
        <w:rPr>
          <w:highlight w:val="white"/>
        </w:rPr>
        <w:t>xml</w:t>
      </w:r>
      <w:proofErr w:type="spellEnd"/>
      <w:r>
        <w:rPr>
          <w:highlight w:val="white"/>
        </w:rPr>
        <w:t>:</w:t>
      </w:r>
    </w:p>
    <w:p w14:paraId="23208B3B" w14:textId="77777777" w:rsidR="00540A50" w:rsidRDefault="00540A50" w:rsidP="00540A50">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28A2303" w14:textId="77777777" w:rsidR="00540A50" w:rsidRDefault="00540A50" w:rsidP="00540A50">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540A50">
        <w:rPr>
          <w:rFonts w:ascii="Courier New" w:eastAsiaTheme="minorHAnsi" w:hAnsi="Courier New" w:cs="Courier New"/>
          <w:color w:val="0000FF"/>
          <w:sz w:val="20"/>
          <w:szCs w:val="20"/>
          <w:lang w:val="hr-HR" w:eastAsia="en-US"/>
        </w:rPr>
        <w:t>&lt;</w:t>
      </w:r>
      <w:proofErr w:type="spellStart"/>
      <w:r w:rsidRPr="00540A50">
        <w:rPr>
          <w:rFonts w:ascii="Courier New" w:eastAsiaTheme="minorHAnsi" w:hAnsi="Courier New" w:cs="Courier New"/>
          <w:color w:val="0000FF"/>
          <w:sz w:val="20"/>
          <w:szCs w:val="20"/>
          <w:lang w:val="hr-HR" w:eastAsia="en-US"/>
        </w:rPr>
        <w:t>GetReferralPdfResponse</w:t>
      </w:r>
      <w:proofErr w:type="spellEnd"/>
      <w:r w:rsidRPr="00540A50">
        <w:rPr>
          <w:rFonts w:ascii="Courier New" w:eastAsiaTheme="minorHAnsi" w:hAnsi="Courier New" w:cs="Courier New"/>
          <w:color w:val="0000FF"/>
          <w:sz w:val="20"/>
          <w:szCs w:val="20"/>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80973F2" w14:textId="77777777" w:rsidR="00A557C5" w:rsidRDefault="00540A50"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540A50">
        <w:rPr>
          <w:rFonts w:ascii="Courier New" w:eastAsiaTheme="minorHAnsi" w:hAnsi="Courier New" w:cs="Courier New"/>
          <w:color w:val="0000FF"/>
          <w:sz w:val="20"/>
          <w:szCs w:val="20"/>
          <w:lang w:val="hr-HR" w:eastAsia="en-US"/>
        </w:rPr>
        <w:t xml:space="preserve">  </w:t>
      </w:r>
      <w:r w:rsidR="00A557C5">
        <w:rPr>
          <w:rFonts w:ascii="Courier New" w:eastAsiaTheme="minorHAnsi" w:hAnsi="Courier New" w:cs="Courier New"/>
          <w:color w:val="0000FF"/>
          <w:sz w:val="20"/>
          <w:szCs w:val="20"/>
          <w:highlight w:val="white"/>
          <w:lang w:val="hr-HR" w:eastAsia="en-US"/>
        </w:rPr>
        <w:t>&lt;</w:t>
      </w:r>
      <w:proofErr w:type="spellStart"/>
      <w:r w:rsidR="00A557C5">
        <w:rPr>
          <w:rFonts w:ascii="Courier New" w:eastAsiaTheme="minorHAnsi" w:hAnsi="Courier New" w:cs="Courier New"/>
          <w:color w:val="0000FF"/>
          <w:sz w:val="20"/>
          <w:szCs w:val="20"/>
          <w:highlight w:val="white"/>
          <w:lang w:val="hr-HR" w:eastAsia="en-US"/>
        </w:rPr>
        <w:t>SuccessStatus</w:t>
      </w:r>
      <w:proofErr w:type="spellEnd"/>
      <w:r w:rsidR="00A557C5">
        <w:rPr>
          <w:rFonts w:ascii="Courier New" w:eastAsiaTheme="minorHAnsi" w:hAnsi="Courier New" w:cs="Courier New"/>
          <w:color w:val="0000FF"/>
          <w:sz w:val="20"/>
          <w:szCs w:val="20"/>
          <w:highlight w:val="white"/>
          <w:lang w:val="hr-HR" w:eastAsia="en-US"/>
        </w:rPr>
        <w:t>&gt;</w:t>
      </w:r>
      <w:r w:rsidR="00A557C5">
        <w:rPr>
          <w:rFonts w:ascii="Courier New" w:eastAsiaTheme="minorHAnsi" w:hAnsi="Courier New" w:cs="Courier New"/>
          <w:b/>
          <w:bCs/>
          <w:color w:val="000000"/>
          <w:sz w:val="20"/>
          <w:szCs w:val="20"/>
          <w:highlight w:val="white"/>
          <w:lang w:val="hr-HR" w:eastAsia="en-US"/>
        </w:rPr>
        <w:t>2</w:t>
      </w:r>
      <w:r w:rsidR="00A557C5">
        <w:rPr>
          <w:rFonts w:ascii="Courier New" w:eastAsiaTheme="minorHAnsi" w:hAnsi="Courier New" w:cs="Courier New"/>
          <w:color w:val="0000FF"/>
          <w:sz w:val="20"/>
          <w:szCs w:val="20"/>
          <w:highlight w:val="white"/>
          <w:lang w:val="hr-HR" w:eastAsia="en-US"/>
        </w:rPr>
        <w:t>&lt;/</w:t>
      </w:r>
      <w:proofErr w:type="spellStart"/>
      <w:r w:rsidR="00A557C5">
        <w:rPr>
          <w:rFonts w:ascii="Courier New" w:eastAsiaTheme="minorHAnsi" w:hAnsi="Courier New" w:cs="Courier New"/>
          <w:color w:val="0000FF"/>
          <w:sz w:val="20"/>
          <w:szCs w:val="20"/>
          <w:highlight w:val="white"/>
          <w:lang w:val="hr-HR" w:eastAsia="en-US"/>
        </w:rPr>
        <w:t>SuccessStatus</w:t>
      </w:r>
      <w:proofErr w:type="spellEnd"/>
      <w:r w:rsidR="00A557C5">
        <w:rPr>
          <w:rFonts w:ascii="Courier New" w:eastAsiaTheme="minorHAnsi" w:hAnsi="Courier New" w:cs="Courier New"/>
          <w:color w:val="0000FF"/>
          <w:sz w:val="20"/>
          <w:szCs w:val="20"/>
          <w:highlight w:val="white"/>
          <w:lang w:val="hr-HR" w:eastAsia="en-US"/>
        </w:rPr>
        <w:t>&gt;</w:t>
      </w:r>
    </w:p>
    <w:p w14:paraId="2DB1F251"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1EA9DA61"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752B839E"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21653013"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41F1FD21"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7B88A59D"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444674F1"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5E011399"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6A59AA73"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786DF5FD" w14:textId="250411AE" w:rsidR="00540A50" w:rsidRPr="00540A50" w:rsidRDefault="00A557C5" w:rsidP="00540A50">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roofErr w:type="spellStart"/>
      <w:r w:rsidR="00C45B6D">
        <w:rPr>
          <w:rFonts w:ascii="Courier New" w:eastAsiaTheme="minorHAnsi" w:hAnsi="Courier New" w:cs="Courier New"/>
          <w:color w:val="0000FF"/>
          <w:sz w:val="20"/>
          <w:szCs w:val="20"/>
          <w:lang w:val="hr-HR" w:eastAsia="en-US"/>
        </w:rPr>
        <w:t>attach</w:t>
      </w:r>
      <w:proofErr w:type="spellEnd"/>
    </w:p>
    <w:p w14:paraId="2D82EB30" w14:textId="537391CF" w:rsidR="00540A50" w:rsidRPr="00540A50"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 xml:space="preserve">  &lt;</w:t>
      </w:r>
      <w:proofErr w:type="spellStart"/>
      <w:r w:rsidRPr="00540A50">
        <w:rPr>
          <w:rFonts w:ascii="Courier New" w:eastAsiaTheme="minorHAnsi" w:hAnsi="Courier New" w:cs="Courier New"/>
          <w:color w:val="0000FF"/>
          <w:sz w:val="20"/>
          <w:szCs w:val="20"/>
          <w:lang w:val="hr-HR" w:eastAsia="en-US"/>
        </w:rPr>
        <w:t>ReferralUniquIdentifier</w:t>
      </w:r>
      <w:proofErr w:type="spellEnd"/>
      <w:r w:rsidRPr="00540A50">
        <w:rPr>
          <w:rFonts w:ascii="Courier New" w:eastAsiaTheme="minorHAnsi" w:hAnsi="Courier New" w:cs="Courier New"/>
          <w:color w:val="0000FF"/>
          <w:sz w:val="20"/>
          <w:szCs w:val="20"/>
          <w:lang w:val="hr-HR" w:eastAsia="en-US"/>
        </w:rPr>
        <w:t>&gt;</w:t>
      </w:r>
      <w:r>
        <w:rPr>
          <w:rFonts w:ascii="Courier New" w:eastAsiaTheme="minorHAnsi" w:hAnsi="Courier New" w:cs="Courier New"/>
          <w:b/>
          <w:bCs/>
          <w:color w:val="000000"/>
          <w:sz w:val="20"/>
          <w:szCs w:val="20"/>
          <w:highlight w:val="white"/>
          <w:lang w:val="hr-HR" w:eastAsia="en-US"/>
        </w:rPr>
        <w:t>1234567890123</w:t>
      </w:r>
      <w:r w:rsidRPr="00540A50">
        <w:rPr>
          <w:rFonts w:ascii="Courier New" w:eastAsiaTheme="minorHAnsi" w:hAnsi="Courier New" w:cs="Courier New"/>
          <w:color w:val="0000FF"/>
          <w:sz w:val="20"/>
          <w:szCs w:val="20"/>
          <w:lang w:val="hr-HR" w:eastAsia="en-US"/>
        </w:rPr>
        <w:t>&lt;/</w:t>
      </w:r>
      <w:proofErr w:type="spellStart"/>
      <w:r w:rsidRPr="00540A50">
        <w:rPr>
          <w:rFonts w:ascii="Courier New" w:eastAsiaTheme="minorHAnsi" w:hAnsi="Courier New" w:cs="Courier New"/>
          <w:color w:val="0000FF"/>
          <w:sz w:val="20"/>
          <w:szCs w:val="20"/>
          <w:lang w:val="hr-HR" w:eastAsia="en-US"/>
        </w:rPr>
        <w:t>ReferralUniquIdentifier</w:t>
      </w:r>
      <w:proofErr w:type="spellEnd"/>
      <w:r w:rsidRPr="00540A50">
        <w:rPr>
          <w:rFonts w:ascii="Courier New" w:eastAsiaTheme="minorHAnsi" w:hAnsi="Courier New" w:cs="Courier New"/>
          <w:color w:val="0000FF"/>
          <w:sz w:val="20"/>
          <w:szCs w:val="20"/>
          <w:lang w:val="hr-HR" w:eastAsia="en-US"/>
        </w:rPr>
        <w:t xml:space="preserve">&gt;  </w:t>
      </w:r>
    </w:p>
    <w:p w14:paraId="12856915" w14:textId="77777777" w:rsidR="00540A50"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&lt;/</w:t>
      </w:r>
      <w:proofErr w:type="spellStart"/>
      <w:r w:rsidRPr="00540A50">
        <w:rPr>
          <w:rFonts w:ascii="Courier New" w:eastAsiaTheme="minorHAnsi" w:hAnsi="Courier New" w:cs="Courier New"/>
          <w:color w:val="0000FF"/>
          <w:sz w:val="20"/>
          <w:szCs w:val="20"/>
          <w:lang w:val="hr-HR" w:eastAsia="en-US"/>
        </w:rPr>
        <w:t>GetReferralPdfResponse</w:t>
      </w:r>
      <w:proofErr w:type="spellEnd"/>
      <w:r w:rsidRPr="00540A50">
        <w:rPr>
          <w:rFonts w:ascii="Courier New" w:eastAsiaTheme="minorHAnsi" w:hAnsi="Courier New" w:cs="Courier New"/>
          <w:color w:val="0000FF"/>
          <w:sz w:val="20"/>
          <w:szCs w:val="20"/>
          <w:lang w:val="hr-HR" w:eastAsia="en-US"/>
        </w:rPr>
        <w:t>&gt;</w:t>
      </w:r>
    </w:p>
    <w:p w14:paraId="7AF4D35D" w14:textId="77777777" w:rsidR="00540A50" w:rsidRPr="00540A50" w:rsidRDefault="00540A50" w:rsidP="00540A50">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tbl>
      <w:tblPr>
        <w:tblStyle w:val="TableGrid"/>
        <w:tblW w:w="0" w:type="auto"/>
        <w:tblLook w:val="04A0" w:firstRow="1" w:lastRow="0" w:firstColumn="1" w:lastColumn="0" w:noHBand="0" w:noVBand="1"/>
      </w:tblPr>
      <w:tblGrid>
        <w:gridCol w:w="3217"/>
        <w:gridCol w:w="3856"/>
        <w:gridCol w:w="3383"/>
      </w:tblGrid>
      <w:tr w:rsidR="00F62A04" w:rsidRPr="007354DE" w14:paraId="4627C42D" w14:textId="77777777" w:rsidTr="00540A50">
        <w:trPr>
          <w:trHeight w:val="170"/>
        </w:trPr>
        <w:tc>
          <w:tcPr>
            <w:tcW w:w="3217" w:type="dxa"/>
          </w:tcPr>
          <w:p w14:paraId="00E19C6E" w14:textId="77777777" w:rsidR="00F62A04" w:rsidRPr="00814B25" w:rsidRDefault="00F62A04" w:rsidP="00540A50">
            <w:pPr>
              <w:pStyle w:val="Style1"/>
              <w:rPr>
                <w:b/>
                <w:lang w:val="en-US"/>
              </w:rPr>
            </w:pPr>
            <w:r w:rsidRPr="00814B25">
              <w:rPr>
                <w:b/>
                <w:lang w:val="en-US"/>
              </w:rPr>
              <w:t>Element name</w:t>
            </w:r>
          </w:p>
        </w:tc>
        <w:tc>
          <w:tcPr>
            <w:tcW w:w="3856" w:type="dxa"/>
          </w:tcPr>
          <w:p w14:paraId="6A3AD298" w14:textId="77777777" w:rsidR="00F62A04" w:rsidRPr="00814B25" w:rsidRDefault="00F62A04" w:rsidP="00540A50">
            <w:pPr>
              <w:pStyle w:val="Style1"/>
              <w:rPr>
                <w:b/>
                <w:lang w:val="en-US"/>
              </w:rPr>
            </w:pPr>
            <w:r w:rsidRPr="00814B25">
              <w:rPr>
                <w:b/>
                <w:lang w:val="en-US"/>
              </w:rPr>
              <w:t>Element description</w:t>
            </w:r>
          </w:p>
        </w:tc>
        <w:tc>
          <w:tcPr>
            <w:tcW w:w="3383" w:type="dxa"/>
          </w:tcPr>
          <w:p w14:paraId="6DADF89E" w14:textId="77777777" w:rsidR="00F62A04" w:rsidRPr="007354DE" w:rsidRDefault="00F62A04" w:rsidP="00540A50">
            <w:pPr>
              <w:pStyle w:val="Style1"/>
              <w:rPr>
                <w:b/>
                <w:lang w:val="en-US"/>
              </w:rPr>
            </w:pPr>
            <w:r>
              <w:rPr>
                <w:b/>
                <w:lang w:val="en-US"/>
              </w:rPr>
              <w:t>Mandatory</w:t>
            </w:r>
          </w:p>
        </w:tc>
      </w:tr>
      <w:tr w:rsidR="00F62A04" w:rsidRPr="007354DE" w14:paraId="59A35B27" w14:textId="77777777" w:rsidTr="00540A50">
        <w:trPr>
          <w:trHeight w:val="170"/>
        </w:trPr>
        <w:tc>
          <w:tcPr>
            <w:tcW w:w="3217" w:type="dxa"/>
          </w:tcPr>
          <w:p w14:paraId="7E9DD912" w14:textId="77777777" w:rsidR="00F62A04" w:rsidRPr="00814B25" w:rsidRDefault="00F62A04" w:rsidP="00540A50">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856" w:type="dxa"/>
          </w:tcPr>
          <w:p w14:paraId="089D88DE" w14:textId="0BDA44B0" w:rsidR="00F62A04" w:rsidRPr="00814B25" w:rsidRDefault="00F62A04" w:rsidP="00540A50">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3" w:type="dxa"/>
          </w:tcPr>
          <w:p w14:paraId="1E9873E8" w14:textId="77777777" w:rsidR="00F62A04" w:rsidRPr="007354DE" w:rsidRDefault="00F62A04" w:rsidP="00540A50">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62A04" w:rsidRPr="007354DE" w14:paraId="363971EE" w14:textId="77777777" w:rsidTr="00540A50">
        <w:trPr>
          <w:trHeight w:val="170"/>
        </w:trPr>
        <w:tc>
          <w:tcPr>
            <w:tcW w:w="3217" w:type="dxa"/>
          </w:tcPr>
          <w:p w14:paraId="6AECD922" w14:textId="77777777" w:rsidR="00F62A04" w:rsidRPr="00814B25" w:rsidRDefault="00F62A04" w:rsidP="00540A50">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6" w:type="dxa"/>
          </w:tcPr>
          <w:p w14:paraId="1B52D1C2" w14:textId="77777777" w:rsidR="00F62A04" w:rsidRPr="00814B25" w:rsidRDefault="00F62A04" w:rsidP="00540A50">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5345C23D" w14:textId="77777777" w:rsidR="00F62A04" w:rsidRPr="007354DE" w:rsidRDefault="00F62A04" w:rsidP="00540A50">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6648E7" w:rsidRPr="007354DE" w14:paraId="41572D48" w14:textId="77777777" w:rsidTr="00540A50">
        <w:trPr>
          <w:trHeight w:val="170"/>
        </w:trPr>
        <w:tc>
          <w:tcPr>
            <w:tcW w:w="3217" w:type="dxa"/>
          </w:tcPr>
          <w:p w14:paraId="755B5EFE" w14:textId="54A8109B" w:rsidR="006648E7" w:rsidRPr="00B36492" w:rsidRDefault="006648E7" w:rsidP="006648E7">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ReferralUniqueIdentifier</w:t>
            </w:r>
            <w:proofErr w:type="spellEnd"/>
          </w:p>
        </w:tc>
        <w:tc>
          <w:tcPr>
            <w:tcW w:w="3856" w:type="dxa"/>
          </w:tcPr>
          <w:p w14:paraId="4D58307B" w14:textId="7AED1060" w:rsidR="006648E7" w:rsidRPr="00B36492" w:rsidRDefault="006648E7" w:rsidP="006648E7">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Refer</w:t>
            </w:r>
            <w:r w:rsidRPr="007354DE">
              <w:rPr>
                <w:rFonts w:ascii="Calibri" w:eastAsia="Times New Roman" w:hAnsi="Calibri" w:cs="Times New Roman"/>
                <w:color w:val="000000"/>
                <w:lang w:val="en-US"/>
              </w:rPr>
              <w:t>r</w:t>
            </w:r>
            <w:r w:rsidRPr="00BB67D8">
              <w:rPr>
                <w:rFonts w:ascii="Calibri" w:eastAsia="Times New Roman" w:hAnsi="Calibri" w:cs="Times New Roman"/>
                <w:color w:val="000000"/>
                <w:lang w:val="en-US"/>
              </w:rPr>
              <w:t>al unique identifier</w:t>
            </w:r>
          </w:p>
        </w:tc>
        <w:tc>
          <w:tcPr>
            <w:tcW w:w="3383" w:type="dxa"/>
          </w:tcPr>
          <w:p w14:paraId="4B48C26A" w14:textId="5A00127E" w:rsidR="006648E7" w:rsidRDefault="006648E7" w:rsidP="006648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6648E7" w:rsidRPr="007354DE" w14:paraId="124EEDD3" w14:textId="77777777" w:rsidTr="00540A50">
        <w:trPr>
          <w:trHeight w:val="170"/>
        </w:trPr>
        <w:tc>
          <w:tcPr>
            <w:tcW w:w="3217" w:type="dxa"/>
          </w:tcPr>
          <w:p w14:paraId="47E6CAEF" w14:textId="576338CB" w:rsidR="006648E7" w:rsidRDefault="006648E7" w:rsidP="006648E7">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en-US" w:eastAsia="en-US"/>
              </w:rPr>
              <w:t>Referral</w:t>
            </w:r>
          </w:p>
        </w:tc>
        <w:tc>
          <w:tcPr>
            <w:tcW w:w="3856" w:type="dxa"/>
          </w:tcPr>
          <w:p w14:paraId="7C041EF1" w14:textId="5F316E4A" w:rsidR="006648E7" w:rsidRPr="00BB67D8" w:rsidRDefault="006648E7" w:rsidP="006648E7">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Binary content of the attachment</w:t>
            </w:r>
          </w:p>
        </w:tc>
        <w:tc>
          <w:tcPr>
            <w:tcW w:w="3383" w:type="dxa"/>
          </w:tcPr>
          <w:p w14:paraId="452407E0" w14:textId="47D6DF19" w:rsidR="006648E7" w:rsidRDefault="006A4D3E" w:rsidP="006648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54D49425" w14:textId="54501702" w:rsidR="003255E6" w:rsidRDefault="003255E6" w:rsidP="00F62A04">
      <w:pPr>
        <w:pStyle w:val="ListParagraph"/>
        <w:spacing w:line="252" w:lineRule="auto"/>
        <w:rPr>
          <w:rFonts w:eastAsia="Times New Roman"/>
          <w:lang w:val="en-US"/>
        </w:rPr>
      </w:pPr>
    </w:p>
    <w:p w14:paraId="1F8F9978" w14:textId="77777777" w:rsidR="003255E6" w:rsidRDefault="003255E6">
      <w:pPr>
        <w:spacing w:after="160" w:line="259" w:lineRule="auto"/>
        <w:rPr>
          <w:rFonts w:eastAsia="Times New Roman"/>
          <w:lang w:val="en-US"/>
        </w:rPr>
      </w:pPr>
      <w:r>
        <w:rPr>
          <w:rFonts w:eastAsia="Times New Roman"/>
          <w:lang w:val="en-US"/>
        </w:rPr>
        <w:br w:type="page"/>
      </w:r>
    </w:p>
    <w:p w14:paraId="13A3EDF8" w14:textId="5BE4FC3E" w:rsidR="00055285" w:rsidRDefault="00055285" w:rsidP="00055285">
      <w:pPr>
        <w:pStyle w:val="Heading2"/>
      </w:pPr>
      <w:r>
        <w:lastRenderedPageBreak/>
        <w:t xml:space="preserve"> </w:t>
      </w:r>
      <w:proofErr w:type="spellStart"/>
      <w:r w:rsidRPr="00055285">
        <w:t>SubmitCrossborderSlot</w:t>
      </w:r>
      <w:proofErr w:type="spellEnd"/>
    </w:p>
    <w:p w14:paraId="12ECEEEE" w14:textId="7528AA21" w:rsidR="00055285" w:rsidRDefault="00055285" w:rsidP="00055285">
      <w:r w:rsidRPr="00055285">
        <w:rPr>
          <w:lang w:val="en-US"/>
        </w:rPr>
        <w:t xml:space="preserve">This method is used for SLO hospitals to send to COS available </w:t>
      </w:r>
      <w:proofErr w:type="spellStart"/>
      <w:r w:rsidRPr="00055285">
        <w:rPr>
          <w:lang w:val="en-US"/>
        </w:rPr>
        <w:t>crossborder</w:t>
      </w:r>
      <w:proofErr w:type="spellEnd"/>
      <w:r w:rsidRPr="00055285">
        <w:rPr>
          <w:lang w:val="en-US"/>
        </w:rPr>
        <w:t xml:space="preserve"> reserved slot for active </w:t>
      </w:r>
      <w:proofErr w:type="spellStart"/>
      <w:r w:rsidRPr="00055285">
        <w:rPr>
          <w:lang w:val="en-US"/>
        </w:rPr>
        <w:t>crossborder</w:t>
      </w:r>
      <w:proofErr w:type="spellEnd"/>
      <w:r w:rsidRPr="00055285">
        <w:rPr>
          <w:lang w:val="en-US"/>
        </w:rPr>
        <w:t xml:space="preserve"> medical facilities and medical procedures. Method returns information if the reserved slots was successfully created in the system or not, and if not, reason why creation failed.</w:t>
      </w:r>
    </w:p>
    <w:p w14:paraId="2696DDE7" w14:textId="7737762F" w:rsidR="00055285" w:rsidRDefault="00E02D9C" w:rsidP="00055285">
      <w:pPr>
        <w:pStyle w:val="Heading3"/>
      </w:pPr>
      <w:proofErr w:type="spellStart"/>
      <w:r w:rsidRPr="00E02D9C">
        <w:t>SubmitCrossborderSlotReques</w:t>
      </w:r>
      <w:r>
        <w:t>t</w:t>
      </w:r>
      <w:proofErr w:type="spellEnd"/>
    </w:p>
    <w:p w14:paraId="557AC70A"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xml</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version</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encoding</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utf-8</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6232AFA2"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xs:schema</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xmlns:xs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http://www.w3.org/2001/XMLSchema</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D88D45C"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xs:include</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schemaLocation</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Common.xsd</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1547A69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xs:simpleType</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SlotStatusType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78CEA82C"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xs:restriction</w:t>
      </w:r>
      <w:proofErr w:type="spellEnd"/>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xs:string</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B169E7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1DCA061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2</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6A583F1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3</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678A7DF"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xs:restriction</w:t>
      </w:r>
      <w:proofErr w:type="spellEnd"/>
      <w:r>
        <w:rPr>
          <w:rFonts w:ascii="Consolas" w:eastAsia="MS Mincho" w:hAnsi="Consolas" w:cs="Consolas"/>
          <w:color w:val="0000FF"/>
          <w:sz w:val="19"/>
          <w:szCs w:val="19"/>
          <w:lang w:val="hr-HR" w:eastAsia="ja-JP"/>
        </w:rPr>
        <w:t>&gt;</w:t>
      </w:r>
    </w:p>
    <w:p w14:paraId="6DCD0C65"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xs:simpleType</w:t>
      </w:r>
      <w:proofErr w:type="spellEnd"/>
      <w:r>
        <w:rPr>
          <w:rFonts w:ascii="Consolas" w:eastAsia="MS Mincho" w:hAnsi="Consolas" w:cs="Consolas"/>
          <w:color w:val="0000FF"/>
          <w:sz w:val="19"/>
          <w:szCs w:val="19"/>
          <w:lang w:val="hr-HR" w:eastAsia="ja-JP"/>
        </w:rPr>
        <w:t>&gt;</w:t>
      </w:r>
    </w:p>
    <w:p w14:paraId="6E617E9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xs:simpleType</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StateType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D426975"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xs:restriction</w:t>
      </w:r>
      <w:proofErr w:type="spellEnd"/>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xs:string</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67D4780E"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AT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D0EA70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BA</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162A674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DE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73C8B6F4"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HR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761F964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HU</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34D490A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IT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9BD804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MK</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5EEED12"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RS</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A09BE1B"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CH</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72CEE13B"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XK</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05A382F5"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xs:restriction</w:t>
      </w:r>
      <w:proofErr w:type="spellEnd"/>
      <w:r>
        <w:rPr>
          <w:rFonts w:ascii="Consolas" w:eastAsia="MS Mincho" w:hAnsi="Consolas" w:cs="Consolas"/>
          <w:color w:val="0000FF"/>
          <w:sz w:val="19"/>
          <w:szCs w:val="19"/>
          <w:lang w:val="hr-HR" w:eastAsia="ja-JP"/>
        </w:rPr>
        <w:t>&gt;</w:t>
      </w:r>
    </w:p>
    <w:p w14:paraId="6CE3A17B"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xs:simpleType</w:t>
      </w:r>
      <w:proofErr w:type="spellEnd"/>
      <w:r>
        <w:rPr>
          <w:rFonts w:ascii="Consolas" w:eastAsia="MS Mincho" w:hAnsi="Consolas" w:cs="Consolas"/>
          <w:color w:val="0000FF"/>
          <w:sz w:val="19"/>
          <w:szCs w:val="19"/>
          <w:lang w:val="hr-HR" w:eastAsia="ja-JP"/>
        </w:rPr>
        <w:t>&gt;</w:t>
      </w:r>
    </w:p>
    <w:p w14:paraId="73B6D98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MedicalProcedures</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8C3F4F9"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xs:complexType</w:t>
      </w:r>
      <w:proofErr w:type="spellEnd"/>
      <w:r>
        <w:rPr>
          <w:rFonts w:ascii="Consolas" w:eastAsia="MS Mincho" w:hAnsi="Consolas" w:cs="Consolas"/>
          <w:color w:val="0000FF"/>
          <w:sz w:val="19"/>
          <w:szCs w:val="19"/>
          <w:lang w:val="hr-HR" w:eastAsia="ja-JP"/>
        </w:rPr>
        <w:t>&gt;</w:t>
      </w:r>
    </w:p>
    <w:p w14:paraId="2099C1B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xs:sequence</w:t>
      </w:r>
      <w:proofErr w:type="spellEnd"/>
      <w:r>
        <w:rPr>
          <w:rFonts w:ascii="Consolas" w:eastAsia="MS Mincho" w:hAnsi="Consolas" w:cs="Consolas"/>
          <w:color w:val="0000FF"/>
          <w:sz w:val="19"/>
          <w:szCs w:val="19"/>
          <w:lang w:val="hr-HR" w:eastAsia="ja-JP"/>
        </w:rPr>
        <w:t>&gt;</w:t>
      </w:r>
    </w:p>
    <w:p w14:paraId="45A92102"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unbounded</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string</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MedicalProcedureCodeType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46424EB"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xs:sequence</w:t>
      </w:r>
      <w:proofErr w:type="spellEnd"/>
      <w:r>
        <w:rPr>
          <w:rFonts w:ascii="Consolas" w:eastAsia="MS Mincho" w:hAnsi="Consolas" w:cs="Consolas"/>
          <w:color w:val="0000FF"/>
          <w:sz w:val="19"/>
          <w:szCs w:val="19"/>
          <w:lang w:val="hr-HR" w:eastAsia="ja-JP"/>
        </w:rPr>
        <w:t>&gt;</w:t>
      </w:r>
    </w:p>
    <w:p w14:paraId="10E9010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xs:complexType</w:t>
      </w:r>
      <w:proofErr w:type="spellEnd"/>
      <w:r>
        <w:rPr>
          <w:rFonts w:ascii="Consolas" w:eastAsia="MS Mincho" w:hAnsi="Consolas" w:cs="Consolas"/>
          <w:color w:val="0000FF"/>
          <w:sz w:val="19"/>
          <w:szCs w:val="19"/>
          <w:lang w:val="hr-HR" w:eastAsia="ja-JP"/>
        </w:rPr>
        <w:t>&gt;</w:t>
      </w:r>
    </w:p>
    <w:p w14:paraId="55D8F8C1"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&gt;</w:t>
      </w:r>
    </w:p>
    <w:p w14:paraId="7FCBD914"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SubmitCrossborderSlotRequest</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A53D3B8"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xs:complexType</w:t>
      </w:r>
      <w:proofErr w:type="spellEnd"/>
      <w:r>
        <w:rPr>
          <w:rFonts w:ascii="Consolas" w:eastAsia="MS Mincho" w:hAnsi="Consolas" w:cs="Consolas"/>
          <w:color w:val="0000FF"/>
          <w:sz w:val="19"/>
          <w:szCs w:val="19"/>
          <w:lang w:val="hr-HR" w:eastAsia="ja-JP"/>
        </w:rPr>
        <w:t>&gt;</w:t>
      </w:r>
    </w:p>
    <w:p w14:paraId="0CEE12A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xs:all</w:t>
      </w:r>
      <w:proofErr w:type="spellEnd"/>
      <w:r>
        <w:rPr>
          <w:rFonts w:ascii="Consolas" w:eastAsia="MS Mincho" w:hAnsi="Consolas" w:cs="Consolas"/>
          <w:color w:val="0000FF"/>
          <w:sz w:val="19"/>
          <w:szCs w:val="19"/>
          <w:lang w:val="hr-HR" w:eastAsia="ja-JP"/>
        </w:rPr>
        <w:t>&gt;</w:t>
      </w:r>
    </w:p>
    <w:p w14:paraId="244DB40F"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ApiKey</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NonEmptyString</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540169CE"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HealthcareProviderIndex</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BPIType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5544F32E"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HealthcareProviderSpecificIndex</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BPIspecificType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5132026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AppointmentUniqueIdentifier</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AppointmentUnqIdenType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6930954"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AppointmentDate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xs:dateTime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51D9A22C"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ref</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MedicalProcedures</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252F56D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StateFor</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StateType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24233C51"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AppointmentResourceName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xs:string</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76CDAA7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AppointmentResourceDescription</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xs:string</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4B119C8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SlotStatus</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SlotStatusType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7DAEC64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AdditionalNotes</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xs:string</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34F9667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LocationDescription</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xs:string</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5EDCA098"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xs:all</w:t>
      </w:r>
      <w:proofErr w:type="spellEnd"/>
      <w:r>
        <w:rPr>
          <w:rFonts w:ascii="Consolas" w:eastAsia="MS Mincho" w:hAnsi="Consolas" w:cs="Consolas"/>
          <w:color w:val="0000FF"/>
          <w:sz w:val="19"/>
          <w:szCs w:val="19"/>
          <w:lang w:val="hr-HR" w:eastAsia="ja-JP"/>
        </w:rPr>
        <w:t>&gt;</w:t>
      </w:r>
    </w:p>
    <w:p w14:paraId="5109DE5B"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xs:complexType</w:t>
      </w:r>
      <w:proofErr w:type="spellEnd"/>
      <w:r>
        <w:rPr>
          <w:rFonts w:ascii="Consolas" w:eastAsia="MS Mincho" w:hAnsi="Consolas" w:cs="Consolas"/>
          <w:color w:val="0000FF"/>
          <w:sz w:val="19"/>
          <w:szCs w:val="19"/>
          <w:lang w:val="hr-HR" w:eastAsia="ja-JP"/>
        </w:rPr>
        <w:t>&gt;</w:t>
      </w:r>
    </w:p>
    <w:p w14:paraId="02A41B8F"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&gt;</w:t>
      </w:r>
    </w:p>
    <w:p w14:paraId="3276C968" w14:textId="2BFF5C9C" w:rsidR="00055285" w:rsidRPr="00055285" w:rsidRDefault="00055285" w:rsidP="00055285">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xs:schema</w:t>
      </w:r>
      <w:proofErr w:type="spellEnd"/>
      <w:r>
        <w:rPr>
          <w:rFonts w:ascii="Consolas" w:eastAsia="MS Mincho" w:hAnsi="Consolas" w:cs="Consolas"/>
          <w:color w:val="0000FF"/>
          <w:sz w:val="19"/>
          <w:szCs w:val="19"/>
          <w:lang w:val="hr-HR" w:eastAsia="ja-JP"/>
        </w:rPr>
        <w:t>&gt;</w:t>
      </w:r>
      <w:r>
        <w:t xml:space="preserve"> </w:t>
      </w:r>
    </w:p>
    <w:p w14:paraId="121976DF" w14:textId="77777777" w:rsidR="00055285" w:rsidRDefault="00055285" w:rsidP="00055285">
      <w:pPr>
        <w:pStyle w:val="Heading4"/>
        <w:rPr>
          <w:highlight w:val="white"/>
        </w:rPr>
      </w:pPr>
      <w:proofErr w:type="spellStart"/>
      <w:r>
        <w:rPr>
          <w:highlight w:val="white"/>
        </w:rPr>
        <w:lastRenderedPageBreak/>
        <w:t>Example</w:t>
      </w:r>
      <w:proofErr w:type="spellEnd"/>
      <w:r>
        <w:rPr>
          <w:highlight w:val="white"/>
        </w:rPr>
        <w:t xml:space="preserve"> </w:t>
      </w:r>
      <w:proofErr w:type="spellStart"/>
      <w:r>
        <w:rPr>
          <w:highlight w:val="white"/>
        </w:rPr>
        <w:t>xml</w:t>
      </w:r>
      <w:proofErr w:type="spellEnd"/>
      <w:r>
        <w:rPr>
          <w:highlight w:val="white"/>
        </w:rPr>
        <w:t>:</w:t>
      </w:r>
    </w:p>
    <w:p w14:paraId="683BB76F"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xml</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version</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encoding</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UTF-8</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5F9004E"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SubmitCrossborderSlotRequest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xmlns:xsi</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http://www.w3.org/2001/XMLSchema-instance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C8D882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ApiKey</w:t>
      </w:r>
      <w:proofErr w:type="spellEnd"/>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ApiKey1</w:t>
      </w: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ApiKey</w:t>
      </w:r>
      <w:proofErr w:type="spellEnd"/>
      <w:r>
        <w:rPr>
          <w:rFonts w:ascii="Consolas" w:eastAsia="MS Mincho" w:hAnsi="Consolas" w:cs="Consolas"/>
          <w:color w:val="0000FF"/>
          <w:sz w:val="19"/>
          <w:szCs w:val="19"/>
          <w:lang w:val="hr-HR" w:eastAsia="ja-JP"/>
        </w:rPr>
        <w:t>&gt;</w:t>
      </w:r>
    </w:p>
    <w:p w14:paraId="6CAD1582"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HealthcareProviderIndex</w:t>
      </w:r>
      <w:proofErr w:type="spellEnd"/>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12681</w:t>
      </w: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HealthcareProviderIndex</w:t>
      </w:r>
      <w:proofErr w:type="spellEnd"/>
      <w:r>
        <w:rPr>
          <w:rFonts w:ascii="Consolas" w:eastAsia="MS Mincho" w:hAnsi="Consolas" w:cs="Consolas"/>
          <w:color w:val="0000FF"/>
          <w:sz w:val="19"/>
          <w:szCs w:val="19"/>
          <w:lang w:val="hr-HR" w:eastAsia="ja-JP"/>
        </w:rPr>
        <w:t>&gt;</w:t>
      </w:r>
    </w:p>
    <w:p w14:paraId="471F1828"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HealthcareProviderSpecificIndex</w:t>
      </w:r>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12686A</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HealthcareProviderSpecificIndex</w:t>
      </w:r>
      <w:r>
        <w:rPr>
          <w:rFonts w:ascii="Consolas" w:eastAsia="MS Mincho" w:hAnsi="Consolas" w:cs="Consolas"/>
          <w:color w:val="0000FF"/>
          <w:sz w:val="19"/>
          <w:szCs w:val="19"/>
          <w:lang w:val="hr-HR" w:eastAsia="ja-JP"/>
        </w:rPr>
        <w:t>&gt;</w:t>
      </w:r>
    </w:p>
    <w:p w14:paraId="0EEEA128"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AppointmentUniqueIdentifier</w:t>
      </w:r>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555666777888999</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AppointmentUniqueIdentifier</w:t>
      </w:r>
      <w:r>
        <w:rPr>
          <w:rFonts w:ascii="Consolas" w:eastAsia="MS Mincho" w:hAnsi="Consolas" w:cs="Consolas"/>
          <w:color w:val="0000FF"/>
          <w:sz w:val="19"/>
          <w:szCs w:val="19"/>
          <w:lang w:val="hr-HR" w:eastAsia="ja-JP"/>
        </w:rPr>
        <w:t>&gt;</w:t>
      </w:r>
    </w:p>
    <w:p w14:paraId="73A9413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AppointmentDate</w:t>
      </w:r>
      <w:proofErr w:type="spellEnd"/>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2020-10-30T09:00:00</w:t>
      </w: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AppointmentDate</w:t>
      </w:r>
      <w:proofErr w:type="spellEnd"/>
      <w:r>
        <w:rPr>
          <w:rFonts w:ascii="Consolas" w:eastAsia="MS Mincho" w:hAnsi="Consolas" w:cs="Consolas"/>
          <w:color w:val="0000FF"/>
          <w:sz w:val="19"/>
          <w:szCs w:val="19"/>
          <w:lang w:val="hr-HR" w:eastAsia="ja-JP"/>
        </w:rPr>
        <w:t>&gt;</w:t>
      </w:r>
    </w:p>
    <w:p w14:paraId="3F37B1F9"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MedicalProcedures</w:t>
      </w:r>
      <w:proofErr w:type="spellEnd"/>
      <w:r>
        <w:rPr>
          <w:rFonts w:ascii="Consolas" w:eastAsia="MS Mincho" w:hAnsi="Consolas" w:cs="Consolas"/>
          <w:color w:val="0000FF"/>
          <w:sz w:val="19"/>
          <w:szCs w:val="19"/>
          <w:lang w:val="hr-HR" w:eastAsia="ja-JP"/>
        </w:rPr>
        <w:t>&gt;</w:t>
      </w:r>
    </w:p>
    <w:p w14:paraId="56B372F3" w14:textId="66E25B2C"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string</w:t>
      </w:r>
      <w:proofErr w:type="spellEnd"/>
      <w:r>
        <w:rPr>
          <w:rFonts w:ascii="Consolas" w:eastAsia="MS Mincho" w:hAnsi="Consolas" w:cs="Consolas"/>
          <w:color w:val="0000FF"/>
          <w:sz w:val="19"/>
          <w:szCs w:val="19"/>
          <w:lang w:val="hr-HR" w:eastAsia="ja-JP"/>
        </w:rPr>
        <w:t>&gt;</w:t>
      </w:r>
      <w:r w:rsidR="003A6780" w:rsidRPr="003A6780">
        <w:rPr>
          <w:rFonts w:ascii="Consolas" w:eastAsia="MS Mincho" w:hAnsi="Consolas" w:cs="Consolas"/>
          <w:color w:val="000000"/>
          <w:sz w:val="19"/>
          <w:szCs w:val="19"/>
          <w:lang w:val="hr-HR" w:eastAsia="ja-JP"/>
        </w:rPr>
        <w:t>1010</w:t>
      </w:r>
      <w:r w:rsidR="003A6780">
        <w:rPr>
          <w:rFonts w:ascii="Consolas" w:eastAsia="MS Mincho" w:hAnsi="Consolas" w:cs="Consolas"/>
          <w:color w:val="000000"/>
          <w:sz w:val="19"/>
          <w:szCs w:val="19"/>
          <w:lang w:val="hr-HR" w:eastAsia="ja-JP"/>
        </w:rPr>
        <w:t>A</w:t>
      </w: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string</w:t>
      </w:r>
      <w:proofErr w:type="spellEnd"/>
      <w:r>
        <w:rPr>
          <w:rFonts w:ascii="Consolas" w:eastAsia="MS Mincho" w:hAnsi="Consolas" w:cs="Consolas"/>
          <w:color w:val="0000FF"/>
          <w:sz w:val="19"/>
          <w:szCs w:val="19"/>
          <w:lang w:val="hr-HR" w:eastAsia="ja-JP"/>
        </w:rPr>
        <w:t>&gt;</w:t>
      </w:r>
    </w:p>
    <w:p w14:paraId="3D4DB7C8" w14:textId="66C829C5"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string</w:t>
      </w:r>
      <w:proofErr w:type="spellEnd"/>
      <w:r>
        <w:rPr>
          <w:rFonts w:ascii="Consolas" w:eastAsia="MS Mincho" w:hAnsi="Consolas" w:cs="Consolas"/>
          <w:color w:val="0000FF"/>
          <w:sz w:val="19"/>
          <w:szCs w:val="19"/>
          <w:lang w:val="hr-HR" w:eastAsia="ja-JP"/>
        </w:rPr>
        <w:t>&gt;</w:t>
      </w:r>
      <w:r w:rsidR="003A6780" w:rsidRPr="003A6780">
        <w:rPr>
          <w:rFonts w:ascii="Consolas" w:eastAsia="MS Mincho" w:hAnsi="Consolas" w:cs="Consolas"/>
          <w:color w:val="000000"/>
          <w:sz w:val="19"/>
          <w:szCs w:val="19"/>
          <w:lang w:val="hr-HR" w:eastAsia="ja-JP"/>
        </w:rPr>
        <w:t>1010P</w:t>
      </w: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string</w:t>
      </w:r>
      <w:proofErr w:type="spellEnd"/>
      <w:r>
        <w:rPr>
          <w:rFonts w:ascii="Consolas" w:eastAsia="MS Mincho" w:hAnsi="Consolas" w:cs="Consolas"/>
          <w:color w:val="0000FF"/>
          <w:sz w:val="19"/>
          <w:szCs w:val="19"/>
          <w:lang w:val="hr-HR" w:eastAsia="ja-JP"/>
        </w:rPr>
        <w:t>&gt;</w:t>
      </w:r>
    </w:p>
    <w:p w14:paraId="699055E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MedicalProcedures</w:t>
      </w:r>
      <w:proofErr w:type="spellEnd"/>
      <w:r>
        <w:rPr>
          <w:rFonts w:ascii="Consolas" w:eastAsia="MS Mincho" w:hAnsi="Consolas" w:cs="Consolas"/>
          <w:color w:val="0000FF"/>
          <w:sz w:val="19"/>
          <w:szCs w:val="19"/>
          <w:lang w:val="hr-HR" w:eastAsia="ja-JP"/>
        </w:rPr>
        <w:t>&gt;</w:t>
      </w:r>
    </w:p>
    <w:p w14:paraId="613BC45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StateFor</w:t>
      </w:r>
      <w:proofErr w:type="spellEnd"/>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IT</w:t>
      </w: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StateFor</w:t>
      </w:r>
      <w:proofErr w:type="spellEnd"/>
      <w:r>
        <w:rPr>
          <w:rFonts w:ascii="Consolas" w:eastAsia="MS Mincho" w:hAnsi="Consolas" w:cs="Consolas"/>
          <w:color w:val="0000FF"/>
          <w:sz w:val="19"/>
          <w:szCs w:val="19"/>
          <w:lang w:val="hr-HR" w:eastAsia="ja-JP"/>
        </w:rPr>
        <w:t>&gt;</w:t>
      </w:r>
    </w:p>
    <w:p w14:paraId="4CE77C58"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AppointmentResourceName</w:t>
      </w:r>
      <w:proofErr w:type="spellEnd"/>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room No, dr. Franco</w:t>
      </w: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AppointmentResourceName</w:t>
      </w:r>
      <w:proofErr w:type="spellEnd"/>
      <w:r>
        <w:rPr>
          <w:rFonts w:ascii="Consolas" w:eastAsia="MS Mincho" w:hAnsi="Consolas" w:cs="Consolas"/>
          <w:color w:val="0000FF"/>
          <w:sz w:val="19"/>
          <w:szCs w:val="19"/>
          <w:lang w:val="hr-HR" w:eastAsia="ja-JP"/>
        </w:rPr>
        <w:t>&gt;</w:t>
      </w:r>
    </w:p>
    <w:p w14:paraId="679A0DCA"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AppointmentResourceDescription</w:t>
      </w:r>
      <w:proofErr w:type="spellEnd"/>
      <w:r>
        <w:rPr>
          <w:rFonts w:ascii="Consolas" w:eastAsia="MS Mincho" w:hAnsi="Consolas" w:cs="Consolas"/>
          <w:color w:val="0000FF"/>
          <w:sz w:val="19"/>
          <w:szCs w:val="19"/>
          <w:lang w:val="hr-HR" w:eastAsia="ja-JP"/>
        </w:rPr>
        <w:t>&gt;</w:t>
      </w:r>
      <w:proofErr w:type="spellStart"/>
      <w:r>
        <w:rPr>
          <w:rFonts w:ascii="Consolas" w:eastAsia="MS Mincho" w:hAnsi="Consolas" w:cs="Consolas"/>
          <w:color w:val="000000"/>
          <w:sz w:val="19"/>
          <w:szCs w:val="19"/>
          <w:lang w:val="hr-HR" w:eastAsia="ja-JP"/>
        </w:rPr>
        <w:t>Specialist</w:t>
      </w:r>
      <w:proofErr w:type="spellEnd"/>
      <w:r>
        <w:rPr>
          <w:rFonts w:ascii="Consolas" w:eastAsia="MS Mincho" w:hAnsi="Consolas" w:cs="Consolas"/>
          <w:color w:val="000000"/>
          <w:sz w:val="19"/>
          <w:szCs w:val="19"/>
          <w:lang w:val="hr-HR" w:eastAsia="ja-JP"/>
        </w:rPr>
        <w:t xml:space="preserve"> for sport </w:t>
      </w:r>
      <w:proofErr w:type="spellStart"/>
      <w:r>
        <w:rPr>
          <w:rFonts w:ascii="Consolas" w:eastAsia="MS Mincho" w:hAnsi="Consolas" w:cs="Consolas"/>
          <w:color w:val="000000"/>
          <w:sz w:val="19"/>
          <w:szCs w:val="19"/>
          <w:lang w:val="hr-HR" w:eastAsia="ja-JP"/>
        </w:rPr>
        <w:t>injury</w:t>
      </w:r>
      <w:proofErr w:type="spellEnd"/>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AppointmentResourceDescription</w:t>
      </w:r>
      <w:proofErr w:type="spellEnd"/>
      <w:r>
        <w:rPr>
          <w:rFonts w:ascii="Consolas" w:eastAsia="MS Mincho" w:hAnsi="Consolas" w:cs="Consolas"/>
          <w:color w:val="0000FF"/>
          <w:sz w:val="19"/>
          <w:szCs w:val="19"/>
          <w:lang w:val="hr-HR" w:eastAsia="ja-JP"/>
        </w:rPr>
        <w:t>&gt;</w:t>
      </w:r>
    </w:p>
    <w:p w14:paraId="1C0FE5B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SlotStatus</w:t>
      </w:r>
      <w:proofErr w:type="spellEnd"/>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1</w:t>
      </w: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SlotStatus</w:t>
      </w:r>
      <w:proofErr w:type="spellEnd"/>
      <w:r>
        <w:rPr>
          <w:rFonts w:ascii="Consolas" w:eastAsia="MS Mincho" w:hAnsi="Consolas" w:cs="Consolas"/>
          <w:color w:val="0000FF"/>
          <w:sz w:val="19"/>
          <w:szCs w:val="19"/>
          <w:lang w:val="hr-HR" w:eastAsia="ja-JP"/>
        </w:rPr>
        <w:t>&gt;</w:t>
      </w:r>
    </w:p>
    <w:p w14:paraId="28EC3D1A"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AdditionalNotes</w:t>
      </w:r>
      <w:proofErr w:type="spellEnd"/>
      <w:r>
        <w:rPr>
          <w:rFonts w:ascii="Consolas" w:eastAsia="MS Mincho" w:hAnsi="Consolas" w:cs="Consolas"/>
          <w:color w:val="0000FF"/>
          <w:sz w:val="19"/>
          <w:szCs w:val="19"/>
          <w:lang w:val="hr-HR" w:eastAsia="ja-JP"/>
        </w:rPr>
        <w:t>&gt;</w:t>
      </w:r>
      <w:proofErr w:type="spellStart"/>
      <w:r>
        <w:rPr>
          <w:rFonts w:ascii="Consolas" w:eastAsia="MS Mincho" w:hAnsi="Consolas" w:cs="Consolas"/>
          <w:color w:val="000000"/>
          <w:sz w:val="19"/>
          <w:szCs w:val="19"/>
          <w:lang w:val="hr-HR" w:eastAsia="ja-JP"/>
        </w:rPr>
        <w:t>bring</w:t>
      </w:r>
      <w:proofErr w:type="spellEnd"/>
      <w:r>
        <w:rPr>
          <w:rFonts w:ascii="Consolas" w:eastAsia="MS Mincho" w:hAnsi="Consolas" w:cs="Consolas"/>
          <w:color w:val="000000"/>
          <w:sz w:val="19"/>
          <w:szCs w:val="19"/>
          <w:lang w:val="hr-HR" w:eastAsia="ja-JP"/>
        </w:rPr>
        <w:t xml:space="preserve"> </w:t>
      </w:r>
      <w:proofErr w:type="spellStart"/>
      <w:r>
        <w:rPr>
          <w:rFonts w:ascii="Consolas" w:eastAsia="MS Mincho" w:hAnsi="Consolas" w:cs="Consolas"/>
          <w:color w:val="000000"/>
          <w:sz w:val="19"/>
          <w:szCs w:val="19"/>
          <w:lang w:val="hr-HR" w:eastAsia="ja-JP"/>
        </w:rPr>
        <w:t>medical</w:t>
      </w:r>
      <w:proofErr w:type="spellEnd"/>
      <w:r>
        <w:rPr>
          <w:rFonts w:ascii="Consolas" w:eastAsia="MS Mincho" w:hAnsi="Consolas" w:cs="Consolas"/>
          <w:color w:val="000000"/>
          <w:sz w:val="19"/>
          <w:szCs w:val="19"/>
          <w:lang w:val="hr-HR" w:eastAsia="ja-JP"/>
        </w:rPr>
        <w:t xml:space="preserve"> </w:t>
      </w:r>
      <w:proofErr w:type="spellStart"/>
      <w:r>
        <w:rPr>
          <w:rFonts w:ascii="Consolas" w:eastAsia="MS Mincho" w:hAnsi="Consolas" w:cs="Consolas"/>
          <w:color w:val="000000"/>
          <w:sz w:val="19"/>
          <w:szCs w:val="19"/>
          <w:lang w:val="hr-HR" w:eastAsia="ja-JP"/>
        </w:rPr>
        <w:t>documentation</w:t>
      </w:r>
      <w:proofErr w:type="spellEnd"/>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AdditionalNotes</w:t>
      </w:r>
      <w:proofErr w:type="spellEnd"/>
      <w:r>
        <w:rPr>
          <w:rFonts w:ascii="Consolas" w:eastAsia="MS Mincho" w:hAnsi="Consolas" w:cs="Consolas"/>
          <w:color w:val="0000FF"/>
          <w:sz w:val="19"/>
          <w:szCs w:val="19"/>
          <w:lang w:val="hr-HR" w:eastAsia="ja-JP"/>
        </w:rPr>
        <w:t>&gt;</w:t>
      </w:r>
    </w:p>
    <w:p w14:paraId="09F0DAF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LocationDescription</w:t>
      </w:r>
      <w:proofErr w:type="spellEnd"/>
      <w:r>
        <w:rPr>
          <w:rFonts w:ascii="Consolas" w:eastAsia="MS Mincho" w:hAnsi="Consolas" w:cs="Consolas"/>
          <w:color w:val="0000FF"/>
          <w:sz w:val="19"/>
          <w:szCs w:val="19"/>
          <w:lang w:val="hr-HR" w:eastAsia="ja-JP"/>
        </w:rPr>
        <w:t>&gt;</w:t>
      </w:r>
      <w:proofErr w:type="spellStart"/>
      <w:r>
        <w:rPr>
          <w:rFonts w:ascii="Consolas" w:eastAsia="MS Mincho" w:hAnsi="Consolas" w:cs="Consolas"/>
          <w:color w:val="000000"/>
          <w:sz w:val="19"/>
          <w:szCs w:val="19"/>
          <w:lang w:val="hr-HR" w:eastAsia="ja-JP"/>
        </w:rPr>
        <w:t>green</w:t>
      </w:r>
      <w:proofErr w:type="spellEnd"/>
      <w:r>
        <w:rPr>
          <w:rFonts w:ascii="Consolas" w:eastAsia="MS Mincho" w:hAnsi="Consolas" w:cs="Consolas"/>
          <w:color w:val="000000"/>
          <w:sz w:val="19"/>
          <w:szCs w:val="19"/>
          <w:lang w:val="hr-HR" w:eastAsia="ja-JP"/>
        </w:rPr>
        <w:t xml:space="preserve"> </w:t>
      </w:r>
      <w:proofErr w:type="spellStart"/>
      <w:r>
        <w:rPr>
          <w:rFonts w:ascii="Consolas" w:eastAsia="MS Mincho" w:hAnsi="Consolas" w:cs="Consolas"/>
          <w:color w:val="000000"/>
          <w:sz w:val="19"/>
          <w:szCs w:val="19"/>
          <w:lang w:val="hr-HR" w:eastAsia="ja-JP"/>
        </w:rPr>
        <w:t>building</w:t>
      </w:r>
      <w:proofErr w:type="spellEnd"/>
      <w:r>
        <w:rPr>
          <w:rFonts w:ascii="Consolas" w:eastAsia="MS Mincho" w:hAnsi="Consolas" w:cs="Consolas"/>
          <w:color w:val="000000"/>
          <w:sz w:val="19"/>
          <w:szCs w:val="19"/>
          <w:lang w:val="hr-HR" w:eastAsia="ja-JP"/>
        </w:rPr>
        <w:t xml:space="preserve">, 1st </w:t>
      </w:r>
      <w:proofErr w:type="spellStart"/>
      <w:r>
        <w:rPr>
          <w:rFonts w:ascii="Consolas" w:eastAsia="MS Mincho" w:hAnsi="Consolas" w:cs="Consolas"/>
          <w:color w:val="000000"/>
          <w:sz w:val="19"/>
          <w:szCs w:val="19"/>
          <w:lang w:val="hr-HR" w:eastAsia="ja-JP"/>
        </w:rPr>
        <w:t>floor</w:t>
      </w:r>
      <w:proofErr w:type="spellEnd"/>
      <w:r>
        <w:rPr>
          <w:rFonts w:ascii="Consolas" w:eastAsia="MS Mincho" w:hAnsi="Consolas" w:cs="Consolas"/>
          <w:color w:val="000000"/>
          <w:sz w:val="19"/>
          <w:szCs w:val="19"/>
          <w:lang w:val="hr-HR" w:eastAsia="ja-JP"/>
        </w:rPr>
        <w:t>, room 123</w:t>
      </w: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LocationDescription</w:t>
      </w:r>
      <w:proofErr w:type="spellEnd"/>
      <w:r>
        <w:rPr>
          <w:rFonts w:ascii="Consolas" w:eastAsia="MS Mincho" w:hAnsi="Consolas" w:cs="Consolas"/>
          <w:color w:val="0000FF"/>
          <w:sz w:val="19"/>
          <w:szCs w:val="19"/>
          <w:lang w:val="hr-HR" w:eastAsia="ja-JP"/>
        </w:rPr>
        <w:t>&gt;</w:t>
      </w:r>
    </w:p>
    <w:p w14:paraId="5966709C" w14:textId="780C6135" w:rsidR="00055285" w:rsidRPr="00814B25" w:rsidRDefault="00055285" w:rsidP="00055285">
      <w:pPr>
        <w:autoSpaceDE w:val="0"/>
        <w:autoSpaceDN w:val="0"/>
        <w:adjustRightInd w:val="0"/>
        <w:spacing w:after="0" w:line="240" w:lineRule="auto"/>
        <w:rPr>
          <w:highlight w:val="white"/>
          <w:lang w:val="en-US" w:eastAsia="en-US"/>
        </w:rPr>
      </w:pP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SubmitCrossborderSlotRequest</w:t>
      </w:r>
      <w:proofErr w:type="spellEnd"/>
      <w:r>
        <w:rPr>
          <w:rFonts w:ascii="Consolas" w:eastAsia="MS Mincho" w:hAnsi="Consolas" w:cs="Consolas"/>
          <w:color w:val="0000FF"/>
          <w:sz w:val="19"/>
          <w:szCs w:val="19"/>
          <w:lang w:val="hr-HR" w:eastAsia="ja-JP"/>
        </w:rPr>
        <w:t>&gt;</w:t>
      </w:r>
    </w:p>
    <w:p w14:paraId="49FAEA83" w14:textId="77777777" w:rsidR="00055285" w:rsidRPr="00814B25" w:rsidRDefault="00055285" w:rsidP="00055285">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160"/>
        <w:gridCol w:w="3421"/>
        <w:gridCol w:w="2875"/>
      </w:tblGrid>
      <w:tr w:rsidR="00055285" w:rsidRPr="007354DE" w14:paraId="546878A5" w14:textId="77777777" w:rsidTr="00055285">
        <w:trPr>
          <w:trHeight w:val="170"/>
        </w:trPr>
        <w:tc>
          <w:tcPr>
            <w:tcW w:w="4160" w:type="dxa"/>
          </w:tcPr>
          <w:p w14:paraId="3A037543" w14:textId="77777777" w:rsidR="00055285" w:rsidRPr="00814B25" w:rsidRDefault="00055285" w:rsidP="00055285">
            <w:pPr>
              <w:pStyle w:val="Style1"/>
              <w:rPr>
                <w:b/>
                <w:lang w:val="en-US"/>
              </w:rPr>
            </w:pPr>
            <w:r w:rsidRPr="00814B25">
              <w:rPr>
                <w:b/>
                <w:lang w:val="en-US"/>
              </w:rPr>
              <w:t>Element name</w:t>
            </w:r>
          </w:p>
        </w:tc>
        <w:tc>
          <w:tcPr>
            <w:tcW w:w="3421" w:type="dxa"/>
          </w:tcPr>
          <w:p w14:paraId="31B664BB" w14:textId="77777777" w:rsidR="00055285" w:rsidRPr="00814B25" w:rsidRDefault="00055285" w:rsidP="00055285">
            <w:pPr>
              <w:pStyle w:val="Style1"/>
              <w:rPr>
                <w:b/>
                <w:lang w:val="en-US"/>
              </w:rPr>
            </w:pPr>
            <w:r w:rsidRPr="00814B25">
              <w:rPr>
                <w:b/>
                <w:lang w:val="en-US"/>
              </w:rPr>
              <w:t>Element description</w:t>
            </w:r>
          </w:p>
        </w:tc>
        <w:tc>
          <w:tcPr>
            <w:tcW w:w="2875" w:type="dxa"/>
          </w:tcPr>
          <w:p w14:paraId="3D432829" w14:textId="77777777" w:rsidR="00055285" w:rsidRPr="007354DE" w:rsidRDefault="00055285" w:rsidP="00055285">
            <w:pPr>
              <w:pStyle w:val="Style1"/>
              <w:rPr>
                <w:b/>
                <w:lang w:val="en-US"/>
              </w:rPr>
            </w:pPr>
            <w:r>
              <w:rPr>
                <w:b/>
                <w:lang w:val="en-US"/>
              </w:rPr>
              <w:t>Mandatory</w:t>
            </w:r>
          </w:p>
        </w:tc>
      </w:tr>
      <w:tr w:rsidR="00055285" w:rsidRPr="007354DE" w14:paraId="0F41C8D0" w14:textId="77777777" w:rsidTr="00055285">
        <w:trPr>
          <w:trHeight w:val="170"/>
        </w:trPr>
        <w:tc>
          <w:tcPr>
            <w:tcW w:w="4160" w:type="dxa"/>
          </w:tcPr>
          <w:p w14:paraId="46E94448" w14:textId="77777777" w:rsidR="00055285" w:rsidRPr="00814B25" w:rsidRDefault="00055285" w:rsidP="00055285">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421" w:type="dxa"/>
          </w:tcPr>
          <w:p w14:paraId="7DED5F09" w14:textId="77777777" w:rsidR="00055285" w:rsidRPr="003A6780" w:rsidRDefault="00055285" w:rsidP="00055285">
            <w:pPr>
              <w:spacing w:line="240" w:lineRule="auto"/>
              <w:rPr>
                <w:rFonts w:ascii="Calibri" w:hAnsi="Calibri" w:cs="Calibri"/>
                <w:szCs w:val="24"/>
                <w:lang w:val="en-US"/>
              </w:rPr>
            </w:pPr>
            <w:r w:rsidRPr="003A6780">
              <w:rPr>
                <w:rFonts w:ascii="Calibri" w:eastAsia="Times New Roman" w:hAnsi="Calibri" w:cs="Calibri"/>
                <w:color w:val="000000"/>
                <w:szCs w:val="18"/>
                <w:lang w:val="en-US"/>
              </w:rPr>
              <w:t>Application key of the application making the request</w:t>
            </w:r>
          </w:p>
        </w:tc>
        <w:tc>
          <w:tcPr>
            <w:tcW w:w="2875" w:type="dxa"/>
          </w:tcPr>
          <w:p w14:paraId="1663D728" w14:textId="77777777" w:rsidR="00055285" w:rsidRPr="007354DE" w:rsidRDefault="00055285" w:rsidP="00055285">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055285" w:rsidRPr="007354DE" w14:paraId="6C995EAA" w14:textId="77777777" w:rsidTr="00055285">
        <w:trPr>
          <w:trHeight w:val="170"/>
        </w:trPr>
        <w:tc>
          <w:tcPr>
            <w:tcW w:w="4160" w:type="dxa"/>
          </w:tcPr>
          <w:p w14:paraId="69C19EA3" w14:textId="77777777" w:rsidR="00055285" w:rsidRPr="00814B25" w:rsidRDefault="00055285" w:rsidP="00055285">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421" w:type="dxa"/>
          </w:tcPr>
          <w:p w14:paraId="43EFD391" w14:textId="77777777" w:rsidR="00055285" w:rsidRPr="003A6780" w:rsidRDefault="00055285" w:rsidP="00055285">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szCs w:val="24"/>
                <w:lang w:val="en-US"/>
              </w:rPr>
              <w:t>Medical facility code (BPI)</w:t>
            </w:r>
          </w:p>
        </w:tc>
        <w:tc>
          <w:tcPr>
            <w:tcW w:w="2875" w:type="dxa"/>
          </w:tcPr>
          <w:p w14:paraId="62944148" w14:textId="77777777" w:rsidR="00055285" w:rsidRPr="007354DE" w:rsidRDefault="00055285" w:rsidP="0005528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55285" w:rsidRPr="007354DE" w14:paraId="1752F1CA" w14:textId="77777777" w:rsidTr="00055285">
        <w:trPr>
          <w:trHeight w:val="170"/>
        </w:trPr>
        <w:tc>
          <w:tcPr>
            <w:tcW w:w="4160" w:type="dxa"/>
          </w:tcPr>
          <w:p w14:paraId="52D19518" w14:textId="77777777" w:rsidR="00055285" w:rsidRPr="00814B25" w:rsidRDefault="00055285" w:rsidP="0005528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421" w:type="dxa"/>
          </w:tcPr>
          <w:p w14:paraId="4D51A4F1" w14:textId="77777777" w:rsidR="00055285" w:rsidRPr="003A6780" w:rsidRDefault="00055285" w:rsidP="00055285">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szCs w:val="24"/>
                <w:lang w:val="en-US"/>
              </w:rPr>
              <w:t>Medical facility specific code (Used when multiple software vendors maintain the IS of the same facility)</w:t>
            </w:r>
          </w:p>
        </w:tc>
        <w:tc>
          <w:tcPr>
            <w:tcW w:w="2875" w:type="dxa"/>
          </w:tcPr>
          <w:p w14:paraId="5031889E" w14:textId="77777777" w:rsidR="00055285" w:rsidRPr="007354DE" w:rsidRDefault="00055285" w:rsidP="0005528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E02D9C" w:rsidRPr="007354DE" w14:paraId="4F87F78A" w14:textId="77777777" w:rsidTr="007E16BC">
        <w:trPr>
          <w:trHeight w:val="170"/>
        </w:trPr>
        <w:tc>
          <w:tcPr>
            <w:tcW w:w="4160" w:type="dxa"/>
          </w:tcPr>
          <w:p w14:paraId="59482479" w14:textId="77777777" w:rsidR="00E02D9C" w:rsidRPr="00814B25" w:rsidRDefault="00E02D9C"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E02D9C">
              <w:rPr>
                <w:rFonts w:ascii="Courier New" w:eastAsiaTheme="minorHAnsi" w:hAnsi="Courier New" w:cs="Courier New"/>
                <w:b/>
                <w:bCs/>
                <w:color w:val="8000FF"/>
                <w:sz w:val="20"/>
                <w:szCs w:val="20"/>
                <w:lang w:val="en-US" w:eastAsia="en-US"/>
              </w:rPr>
              <w:t>AppointmentUniqueIdentifier</w:t>
            </w:r>
            <w:proofErr w:type="spellEnd"/>
          </w:p>
        </w:tc>
        <w:tc>
          <w:tcPr>
            <w:tcW w:w="3421" w:type="dxa"/>
          </w:tcPr>
          <w:p w14:paraId="3FAC24B4" w14:textId="77777777" w:rsidR="00E02D9C" w:rsidRPr="003A6780" w:rsidRDefault="00E02D9C" w:rsidP="007E16BC">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lang w:val="en-US"/>
              </w:rPr>
              <w:t>Appointment unique identifier</w:t>
            </w:r>
          </w:p>
        </w:tc>
        <w:tc>
          <w:tcPr>
            <w:tcW w:w="2875" w:type="dxa"/>
          </w:tcPr>
          <w:p w14:paraId="4A08D2B3" w14:textId="77777777" w:rsidR="00E02D9C" w:rsidRPr="007354DE" w:rsidRDefault="00E02D9C"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E02D9C" w:rsidRPr="007354DE" w14:paraId="190FBE43" w14:textId="77777777" w:rsidTr="007E16BC">
        <w:trPr>
          <w:trHeight w:val="170"/>
        </w:trPr>
        <w:tc>
          <w:tcPr>
            <w:tcW w:w="4160" w:type="dxa"/>
          </w:tcPr>
          <w:p w14:paraId="2E305328" w14:textId="77777777" w:rsidR="00E02D9C" w:rsidRDefault="00E02D9C"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E02D9C">
              <w:rPr>
                <w:rFonts w:ascii="Courier New" w:eastAsiaTheme="minorHAnsi" w:hAnsi="Courier New" w:cs="Courier New"/>
                <w:b/>
                <w:bCs/>
                <w:color w:val="8000FF"/>
                <w:sz w:val="20"/>
                <w:szCs w:val="20"/>
                <w:lang w:val="en-US" w:eastAsia="en-US"/>
              </w:rPr>
              <w:t>AppointmentDate</w:t>
            </w:r>
            <w:proofErr w:type="spellEnd"/>
          </w:p>
        </w:tc>
        <w:tc>
          <w:tcPr>
            <w:tcW w:w="3421" w:type="dxa"/>
          </w:tcPr>
          <w:p w14:paraId="0EF30033" w14:textId="77777777" w:rsidR="00E02D9C" w:rsidRPr="003A6780" w:rsidRDefault="00E02D9C" w:rsidP="007E16BC">
            <w:pPr>
              <w:spacing w:line="240" w:lineRule="auto"/>
              <w:rPr>
                <w:rFonts w:ascii="Calibri" w:eastAsia="Times New Roman" w:hAnsi="Calibri" w:cs="Calibri"/>
                <w:color w:val="000000"/>
                <w:lang w:val="en-US"/>
              </w:rPr>
            </w:pPr>
            <w:r w:rsidRPr="003A6780">
              <w:rPr>
                <w:rFonts w:ascii="Calibri" w:hAnsi="Calibri" w:cs="Calibri"/>
                <w:szCs w:val="24"/>
                <w:lang w:val="en-US"/>
              </w:rPr>
              <w:t>Appointment date and time</w:t>
            </w:r>
          </w:p>
        </w:tc>
        <w:tc>
          <w:tcPr>
            <w:tcW w:w="2875" w:type="dxa"/>
          </w:tcPr>
          <w:p w14:paraId="1B5B4FC3" w14:textId="77777777" w:rsidR="00E02D9C" w:rsidRDefault="00E02D9C"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E02D9C" w:rsidRPr="007354DE" w14:paraId="3B4A6A39" w14:textId="77777777" w:rsidTr="007E16BC">
        <w:trPr>
          <w:trHeight w:val="170"/>
        </w:trPr>
        <w:tc>
          <w:tcPr>
            <w:tcW w:w="4160" w:type="dxa"/>
          </w:tcPr>
          <w:p w14:paraId="0C02E2B1" w14:textId="629D70FB" w:rsidR="00E02D9C" w:rsidRPr="00814B25" w:rsidRDefault="00E02D9C"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E02D9C">
              <w:rPr>
                <w:rFonts w:ascii="Courier New" w:eastAsiaTheme="minorHAnsi" w:hAnsi="Courier New" w:cs="Courier New"/>
                <w:b/>
                <w:bCs/>
                <w:color w:val="8000FF"/>
                <w:sz w:val="20"/>
                <w:szCs w:val="20"/>
                <w:lang w:val="hr-HR" w:eastAsia="en-US"/>
              </w:rPr>
              <w:t>MedicalProcedures</w:t>
            </w:r>
            <w:proofErr w:type="spellEnd"/>
          </w:p>
        </w:tc>
        <w:tc>
          <w:tcPr>
            <w:tcW w:w="3421" w:type="dxa"/>
          </w:tcPr>
          <w:p w14:paraId="65BF4550" w14:textId="0788A0D7" w:rsidR="00E02D9C" w:rsidRPr="003A6780" w:rsidRDefault="00E02D9C" w:rsidP="007E16BC">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lang w:val="en-US"/>
              </w:rPr>
              <w:t>List of medical procedure codes</w:t>
            </w:r>
          </w:p>
        </w:tc>
        <w:tc>
          <w:tcPr>
            <w:tcW w:w="2875" w:type="dxa"/>
          </w:tcPr>
          <w:p w14:paraId="75D303EC" w14:textId="77777777" w:rsidR="00E02D9C" w:rsidRPr="007354DE" w:rsidRDefault="00E02D9C"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E02D9C" w:rsidRPr="007354DE" w14:paraId="5F5208DE" w14:textId="77777777" w:rsidTr="007E16BC">
        <w:trPr>
          <w:trHeight w:val="170"/>
        </w:trPr>
        <w:tc>
          <w:tcPr>
            <w:tcW w:w="4160" w:type="dxa"/>
          </w:tcPr>
          <w:p w14:paraId="30D9DF5B" w14:textId="5D1549AA" w:rsidR="00E02D9C" w:rsidRDefault="003A6780"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3A6780">
              <w:rPr>
                <w:rFonts w:ascii="Courier New" w:eastAsiaTheme="minorHAnsi" w:hAnsi="Courier New" w:cs="Courier New"/>
                <w:b/>
                <w:bCs/>
                <w:color w:val="8000FF"/>
                <w:sz w:val="20"/>
                <w:szCs w:val="20"/>
                <w:lang w:val="hr-HR" w:eastAsia="en-US"/>
              </w:rPr>
              <w:t>StateFor</w:t>
            </w:r>
            <w:proofErr w:type="spellEnd"/>
          </w:p>
        </w:tc>
        <w:tc>
          <w:tcPr>
            <w:tcW w:w="3421" w:type="dxa"/>
          </w:tcPr>
          <w:p w14:paraId="3B1A781A" w14:textId="77777777" w:rsidR="003A6780" w:rsidRPr="003A6780" w:rsidRDefault="003A6780" w:rsidP="003A6780">
            <w:pPr>
              <w:spacing w:line="240" w:lineRule="auto"/>
              <w:rPr>
                <w:rFonts w:ascii="Calibri" w:hAnsi="Calibri" w:cs="Calibri"/>
                <w:szCs w:val="24"/>
                <w:lang w:val="en-US"/>
              </w:rPr>
            </w:pPr>
            <w:r w:rsidRPr="003A6780">
              <w:rPr>
                <w:rFonts w:ascii="Calibri" w:hAnsi="Calibri" w:cs="Calibri"/>
                <w:szCs w:val="24"/>
                <w:lang w:val="en-US"/>
              </w:rPr>
              <w:t xml:space="preserve">Code of </w:t>
            </w:r>
            <w:proofErr w:type="spellStart"/>
            <w:r w:rsidRPr="003A6780">
              <w:rPr>
                <w:rFonts w:ascii="Calibri" w:hAnsi="Calibri" w:cs="Calibri"/>
                <w:szCs w:val="24"/>
                <w:lang w:val="en-US"/>
              </w:rPr>
              <w:t>Crossborder</w:t>
            </w:r>
            <w:proofErr w:type="spellEnd"/>
            <w:r w:rsidRPr="003A6780">
              <w:rPr>
                <w:rFonts w:ascii="Calibri" w:hAnsi="Calibri" w:cs="Calibri"/>
                <w:szCs w:val="24"/>
                <w:lang w:val="en-US"/>
              </w:rPr>
              <w:t xml:space="preserve"> State (Slots will be available only to defined </w:t>
            </w:r>
            <w:proofErr w:type="spellStart"/>
            <w:r w:rsidRPr="003A6780">
              <w:rPr>
                <w:rFonts w:ascii="Calibri" w:hAnsi="Calibri" w:cs="Calibri"/>
                <w:szCs w:val="24"/>
                <w:lang w:val="en-US"/>
              </w:rPr>
              <w:t>crossborder</w:t>
            </w:r>
            <w:proofErr w:type="spellEnd"/>
            <w:r w:rsidRPr="003A6780">
              <w:rPr>
                <w:rFonts w:ascii="Calibri" w:hAnsi="Calibri" w:cs="Calibri"/>
                <w:szCs w:val="24"/>
                <w:lang w:val="en-US"/>
              </w:rPr>
              <w:t xml:space="preserve"> state)</w:t>
            </w:r>
          </w:p>
          <w:p w14:paraId="017E56B0" w14:textId="77777777" w:rsidR="003A6780" w:rsidRPr="003A6780" w:rsidRDefault="003A6780" w:rsidP="003A6780">
            <w:pPr>
              <w:spacing w:line="240" w:lineRule="auto"/>
              <w:rPr>
                <w:rFonts w:ascii="Calibri" w:hAnsi="Calibri" w:cs="Calibri"/>
                <w:szCs w:val="24"/>
                <w:lang w:val="en-US"/>
              </w:rPr>
            </w:pPr>
            <w:r w:rsidRPr="003A6780">
              <w:rPr>
                <w:rFonts w:ascii="Calibri" w:hAnsi="Calibri" w:cs="Calibri"/>
                <w:szCs w:val="24"/>
                <w:lang w:val="en-US"/>
              </w:rPr>
              <w:t>Value If null or empty slot will be available to any state</w:t>
            </w:r>
          </w:p>
          <w:p w14:paraId="315A66F3" w14:textId="66D05E39" w:rsidR="00E02D9C" w:rsidRPr="003A6780" w:rsidRDefault="003A6780" w:rsidP="003A6780">
            <w:pPr>
              <w:spacing w:line="240" w:lineRule="auto"/>
              <w:rPr>
                <w:rFonts w:ascii="Calibri" w:eastAsia="Times New Roman" w:hAnsi="Calibri" w:cs="Calibri"/>
                <w:color w:val="000000"/>
                <w:lang w:val="en-US"/>
              </w:rPr>
            </w:pPr>
            <w:r w:rsidRPr="003A6780">
              <w:rPr>
                <w:rFonts w:ascii="Calibri" w:hAnsi="Calibri" w:cs="Calibri"/>
                <w:szCs w:val="24"/>
                <w:lang w:val="en-US"/>
              </w:rPr>
              <w:t xml:space="preserve">Country code is ISO alpha-2 (two letters) format, possible values: AT Austria, BA </w:t>
            </w:r>
            <w:proofErr w:type="spellStart"/>
            <w:r w:rsidRPr="003A6780">
              <w:rPr>
                <w:rFonts w:ascii="Calibri" w:hAnsi="Calibri" w:cs="Calibri"/>
                <w:szCs w:val="24"/>
                <w:lang w:val="en-US"/>
              </w:rPr>
              <w:t>BosniaandHerzegovina</w:t>
            </w:r>
            <w:proofErr w:type="spellEnd"/>
            <w:r w:rsidRPr="003A6780">
              <w:rPr>
                <w:rFonts w:ascii="Calibri" w:hAnsi="Calibri" w:cs="Calibri"/>
                <w:szCs w:val="24"/>
                <w:lang w:val="en-US"/>
              </w:rPr>
              <w:t>, HR Croatia, DE Germany, HU Hungary, IT Italy, MK Macedonia, RS Serbia, CH Switzerland, XK Kosovo</w:t>
            </w:r>
          </w:p>
        </w:tc>
        <w:tc>
          <w:tcPr>
            <w:tcW w:w="2875" w:type="dxa"/>
          </w:tcPr>
          <w:p w14:paraId="742C374A" w14:textId="1CF7CC2A" w:rsidR="00E02D9C" w:rsidRDefault="003A6780"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E02D9C" w:rsidRPr="007354DE" w14:paraId="26147246" w14:textId="77777777" w:rsidTr="007E16BC">
        <w:trPr>
          <w:trHeight w:val="170"/>
        </w:trPr>
        <w:tc>
          <w:tcPr>
            <w:tcW w:w="4160" w:type="dxa"/>
          </w:tcPr>
          <w:p w14:paraId="692B1792" w14:textId="3D735F57" w:rsidR="00E02D9C" w:rsidRPr="00814B25" w:rsidRDefault="003A6780"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3A6780">
              <w:rPr>
                <w:rFonts w:ascii="Courier New" w:eastAsiaTheme="minorHAnsi" w:hAnsi="Courier New" w:cs="Courier New"/>
                <w:b/>
                <w:bCs/>
                <w:color w:val="8000FF"/>
                <w:sz w:val="20"/>
                <w:szCs w:val="20"/>
                <w:lang w:eastAsia="en-US"/>
              </w:rPr>
              <w:t>AppointmentResourceName</w:t>
            </w:r>
            <w:proofErr w:type="spellEnd"/>
          </w:p>
        </w:tc>
        <w:tc>
          <w:tcPr>
            <w:tcW w:w="3421" w:type="dxa"/>
          </w:tcPr>
          <w:p w14:paraId="35341D99" w14:textId="3269BD28" w:rsidR="00E02D9C" w:rsidRPr="003A6780" w:rsidRDefault="003A6780" w:rsidP="007E16BC">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lang w:val="en-US"/>
              </w:rPr>
              <w:t>Name of appointment resource (</w:t>
            </w:r>
            <w:proofErr w:type="gramStart"/>
            <w:r w:rsidRPr="003A6780">
              <w:rPr>
                <w:rFonts w:ascii="Calibri" w:eastAsia="Times New Roman" w:hAnsi="Calibri" w:cs="Calibri"/>
                <w:color w:val="000000"/>
                <w:lang w:val="en-US"/>
              </w:rPr>
              <w:t>i.e.</w:t>
            </w:r>
            <w:proofErr w:type="gramEnd"/>
            <w:r w:rsidRPr="003A6780">
              <w:rPr>
                <w:rFonts w:ascii="Calibri" w:eastAsia="Times New Roman" w:hAnsi="Calibri" w:cs="Calibri"/>
                <w:color w:val="000000"/>
                <w:lang w:val="en-US"/>
              </w:rPr>
              <w:t xml:space="preserve"> “room No, dr. Franco…”)</w:t>
            </w:r>
          </w:p>
        </w:tc>
        <w:tc>
          <w:tcPr>
            <w:tcW w:w="2875" w:type="dxa"/>
          </w:tcPr>
          <w:p w14:paraId="2B603D17" w14:textId="77777777" w:rsidR="00E02D9C" w:rsidRPr="007354DE" w:rsidRDefault="00E02D9C"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E02D9C" w:rsidRPr="007354DE" w14:paraId="5EF40AF1" w14:textId="77777777" w:rsidTr="007E16BC">
        <w:trPr>
          <w:trHeight w:val="170"/>
        </w:trPr>
        <w:tc>
          <w:tcPr>
            <w:tcW w:w="4160" w:type="dxa"/>
          </w:tcPr>
          <w:p w14:paraId="7970B5E0" w14:textId="22A3DD48" w:rsidR="00E02D9C" w:rsidRDefault="003A6780"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3A6780">
              <w:rPr>
                <w:rFonts w:ascii="Courier New" w:eastAsiaTheme="minorHAnsi" w:hAnsi="Courier New" w:cs="Courier New"/>
                <w:b/>
                <w:bCs/>
                <w:color w:val="8000FF"/>
                <w:sz w:val="20"/>
                <w:szCs w:val="20"/>
                <w:lang w:eastAsia="en-US"/>
              </w:rPr>
              <w:t>AppointmentResourceDescription</w:t>
            </w:r>
            <w:proofErr w:type="spellEnd"/>
          </w:p>
        </w:tc>
        <w:tc>
          <w:tcPr>
            <w:tcW w:w="3421" w:type="dxa"/>
          </w:tcPr>
          <w:p w14:paraId="73FE5965" w14:textId="4792E9F1" w:rsidR="00E02D9C" w:rsidRPr="003A6780" w:rsidRDefault="003A6780" w:rsidP="007E16BC">
            <w:pPr>
              <w:spacing w:line="240" w:lineRule="auto"/>
              <w:rPr>
                <w:rFonts w:ascii="Calibri" w:eastAsia="Times New Roman" w:hAnsi="Calibri" w:cs="Calibri"/>
                <w:color w:val="000000"/>
                <w:lang w:val="en-US"/>
              </w:rPr>
            </w:pPr>
            <w:r w:rsidRPr="003A6780">
              <w:rPr>
                <w:rFonts w:ascii="Calibri" w:hAnsi="Calibri" w:cs="Calibri"/>
                <w:szCs w:val="24"/>
              </w:rPr>
              <w:t>Description of appointment resource (</w:t>
            </w:r>
            <w:proofErr w:type="gramStart"/>
            <w:r w:rsidRPr="003A6780">
              <w:rPr>
                <w:rFonts w:ascii="Calibri" w:hAnsi="Calibri" w:cs="Calibri"/>
                <w:szCs w:val="24"/>
              </w:rPr>
              <w:t>i.e.</w:t>
            </w:r>
            <w:proofErr w:type="gramEnd"/>
            <w:r w:rsidRPr="003A6780">
              <w:rPr>
                <w:rFonts w:ascii="Calibri" w:hAnsi="Calibri" w:cs="Calibri"/>
                <w:szCs w:val="24"/>
              </w:rPr>
              <w:t xml:space="preserve"> “Specialist for sport injury…”)</w:t>
            </w:r>
          </w:p>
        </w:tc>
        <w:tc>
          <w:tcPr>
            <w:tcW w:w="2875" w:type="dxa"/>
          </w:tcPr>
          <w:p w14:paraId="7FB85DD1" w14:textId="6E8971B3" w:rsidR="00E02D9C" w:rsidRDefault="003A6780"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E02D9C" w:rsidRPr="007354DE" w14:paraId="54BF5437" w14:textId="77777777" w:rsidTr="007E16BC">
        <w:trPr>
          <w:trHeight w:val="170"/>
        </w:trPr>
        <w:tc>
          <w:tcPr>
            <w:tcW w:w="4160" w:type="dxa"/>
          </w:tcPr>
          <w:p w14:paraId="5354AEAB" w14:textId="3635B2A8" w:rsidR="00E02D9C" w:rsidRPr="00814B25" w:rsidRDefault="003A6780"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3A6780">
              <w:rPr>
                <w:rFonts w:ascii="Courier New" w:eastAsiaTheme="minorHAnsi" w:hAnsi="Courier New" w:cs="Courier New"/>
                <w:b/>
                <w:bCs/>
                <w:color w:val="8000FF"/>
                <w:sz w:val="20"/>
                <w:szCs w:val="20"/>
                <w:lang w:eastAsia="en-US"/>
              </w:rPr>
              <w:t>SlotStatus</w:t>
            </w:r>
            <w:proofErr w:type="spellEnd"/>
          </w:p>
        </w:tc>
        <w:tc>
          <w:tcPr>
            <w:tcW w:w="3421" w:type="dxa"/>
          </w:tcPr>
          <w:p w14:paraId="72BDBE45" w14:textId="0D65E575" w:rsidR="00E02D9C" w:rsidRPr="003A6780" w:rsidRDefault="003A6780" w:rsidP="007E16BC">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rPr>
              <w:t xml:space="preserve">Flag indicating the status of reserved slot - 1- Active, 2 - </w:t>
            </w:r>
            <w:proofErr w:type="spellStart"/>
            <w:r w:rsidRPr="003A6780">
              <w:rPr>
                <w:rFonts w:ascii="Calibri" w:eastAsia="Times New Roman" w:hAnsi="Calibri" w:cs="Calibri"/>
                <w:color w:val="000000"/>
              </w:rPr>
              <w:t>Canceled</w:t>
            </w:r>
            <w:proofErr w:type="spellEnd"/>
            <w:r w:rsidRPr="003A6780">
              <w:rPr>
                <w:rFonts w:ascii="Calibri" w:eastAsia="Times New Roman" w:hAnsi="Calibri" w:cs="Calibri"/>
                <w:color w:val="000000"/>
              </w:rPr>
              <w:t>, 3 – Update</w:t>
            </w:r>
            <w:r w:rsidRPr="003A6780">
              <w:rPr>
                <w:rFonts w:ascii="Calibri" w:eastAsia="Times New Roman" w:hAnsi="Calibri" w:cs="Calibri"/>
                <w:color w:val="000000"/>
              </w:rPr>
              <w:br/>
            </w:r>
            <w:r w:rsidRPr="003A6780">
              <w:rPr>
                <w:rFonts w:ascii="Calibri" w:eastAsia="Times New Roman" w:hAnsi="Calibri" w:cs="Calibri"/>
                <w:color w:val="000000"/>
              </w:rPr>
              <w:lastRenderedPageBreak/>
              <w:t xml:space="preserve">Slot can be </w:t>
            </w:r>
            <w:proofErr w:type="spellStart"/>
            <w:r w:rsidRPr="003A6780">
              <w:rPr>
                <w:rFonts w:ascii="Calibri" w:eastAsia="Times New Roman" w:hAnsi="Calibri" w:cs="Calibri"/>
                <w:color w:val="000000"/>
              </w:rPr>
              <w:t>Canceled</w:t>
            </w:r>
            <w:proofErr w:type="spellEnd"/>
            <w:r w:rsidRPr="003A6780">
              <w:rPr>
                <w:rFonts w:ascii="Calibri" w:eastAsia="Times New Roman" w:hAnsi="Calibri" w:cs="Calibri"/>
                <w:color w:val="000000"/>
              </w:rPr>
              <w:t xml:space="preserve"> and Updated only if slot exists and is Active (not already booked)</w:t>
            </w:r>
            <w:r w:rsidRPr="003A6780">
              <w:rPr>
                <w:rFonts w:ascii="Calibri" w:eastAsia="Times New Roman" w:hAnsi="Calibri" w:cs="Calibri"/>
                <w:color w:val="000000"/>
              </w:rPr>
              <w:br/>
              <w:t xml:space="preserve">Slot status Update will update only fields: </w:t>
            </w:r>
            <w:proofErr w:type="spellStart"/>
            <w:r w:rsidRPr="003A6780">
              <w:rPr>
                <w:rFonts w:ascii="Calibri" w:eastAsia="Times New Roman" w:hAnsi="Calibri" w:cs="Calibri"/>
                <w:color w:val="000000"/>
              </w:rPr>
              <w:t>AppointmentDate</w:t>
            </w:r>
            <w:proofErr w:type="spellEnd"/>
            <w:r w:rsidRPr="003A6780">
              <w:rPr>
                <w:rFonts w:ascii="Calibri" w:eastAsia="Times New Roman" w:hAnsi="Calibri" w:cs="Calibri"/>
                <w:color w:val="000000"/>
              </w:rPr>
              <w:t xml:space="preserve">, </w:t>
            </w:r>
            <w:proofErr w:type="spellStart"/>
            <w:r w:rsidRPr="003A6780">
              <w:rPr>
                <w:rFonts w:ascii="Calibri" w:eastAsia="Times New Roman" w:hAnsi="Calibri" w:cs="Calibri"/>
                <w:color w:val="000000"/>
              </w:rPr>
              <w:t>AppointmentResourceName</w:t>
            </w:r>
            <w:proofErr w:type="spellEnd"/>
            <w:r w:rsidRPr="003A6780">
              <w:rPr>
                <w:rFonts w:ascii="Calibri" w:eastAsia="Times New Roman" w:hAnsi="Calibri" w:cs="Calibri"/>
                <w:color w:val="000000"/>
              </w:rPr>
              <w:t xml:space="preserve"> and </w:t>
            </w:r>
            <w:proofErr w:type="spellStart"/>
            <w:r w:rsidRPr="003A6780">
              <w:rPr>
                <w:rFonts w:ascii="Calibri" w:eastAsia="Times New Roman" w:hAnsi="Calibri" w:cs="Calibri"/>
                <w:color w:val="000000"/>
              </w:rPr>
              <w:t>AppointmentResourceDescription</w:t>
            </w:r>
            <w:proofErr w:type="spellEnd"/>
          </w:p>
        </w:tc>
        <w:tc>
          <w:tcPr>
            <w:tcW w:w="2875" w:type="dxa"/>
          </w:tcPr>
          <w:p w14:paraId="74394956" w14:textId="77777777" w:rsidR="00E02D9C" w:rsidRPr="007354DE" w:rsidRDefault="00E02D9C"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lastRenderedPageBreak/>
              <w:t>YES</w:t>
            </w:r>
          </w:p>
        </w:tc>
      </w:tr>
      <w:tr w:rsidR="00E02D9C" w:rsidRPr="007354DE" w14:paraId="50879C57" w14:textId="77777777" w:rsidTr="007E16BC">
        <w:trPr>
          <w:trHeight w:val="170"/>
        </w:trPr>
        <w:tc>
          <w:tcPr>
            <w:tcW w:w="4160" w:type="dxa"/>
          </w:tcPr>
          <w:p w14:paraId="4B0E9214" w14:textId="3F4DF079" w:rsidR="00E02D9C" w:rsidRDefault="003A6780"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3A6780">
              <w:rPr>
                <w:rFonts w:ascii="Courier New" w:eastAsiaTheme="minorHAnsi" w:hAnsi="Courier New" w:cs="Courier New"/>
                <w:b/>
                <w:bCs/>
                <w:color w:val="8000FF"/>
                <w:sz w:val="20"/>
                <w:szCs w:val="20"/>
                <w:lang w:eastAsia="en-US"/>
              </w:rPr>
              <w:t>AdditionalNotes</w:t>
            </w:r>
            <w:proofErr w:type="spellEnd"/>
          </w:p>
        </w:tc>
        <w:tc>
          <w:tcPr>
            <w:tcW w:w="3421" w:type="dxa"/>
          </w:tcPr>
          <w:p w14:paraId="0906E9C7" w14:textId="15F24594" w:rsidR="00E02D9C" w:rsidRPr="003A6780" w:rsidRDefault="003A6780" w:rsidP="007E16BC">
            <w:pPr>
              <w:spacing w:line="240" w:lineRule="auto"/>
              <w:rPr>
                <w:rFonts w:ascii="Calibri" w:eastAsia="Times New Roman" w:hAnsi="Calibri" w:cs="Calibri"/>
                <w:color w:val="000000"/>
                <w:lang w:val="en-US"/>
              </w:rPr>
            </w:pPr>
            <w:r w:rsidRPr="003A6780">
              <w:rPr>
                <w:rFonts w:ascii="Calibri" w:hAnsi="Calibri" w:cs="Calibri"/>
                <w:szCs w:val="24"/>
                <w:lang w:val="en-US"/>
              </w:rPr>
              <w:t xml:space="preserve">Additional notes for </w:t>
            </w:r>
            <w:proofErr w:type="spellStart"/>
            <w:r w:rsidRPr="003A6780">
              <w:rPr>
                <w:rFonts w:ascii="Calibri" w:hAnsi="Calibri" w:cs="Calibri"/>
                <w:szCs w:val="24"/>
                <w:lang w:val="en-US"/>
              </w:rPr>
              <w:t>patientspecific</w:t>
            </w:r>
            <w:proofErr w:type="spellEnd"/>
            <w:r w:rsidRPr="003A6780">
              <w:rPr>
                <w:rFonts w:ascii="Calibri" w:hAnsi="Calibri" w:cs="Calibri"/>
                <w:szCs w:val="24"/>
                <w:lang w:val="en-US"/>
              </w:rPr>
              <w:t xml:space="preserve"> for procedure (</w:t>
            </w:r>
            <w:proofErr w:type="gramStart"/>
            <w:r w:rsidRPr="003A6780">
              <w:rPr>
                <w:rFonts w:ascii="Calibri" w:hAnsi="Calibri" w:cs="Calibri"/>
                <w:szCs w:val="24"/>
                <w:lang w:val="en-US"/>
              </w:rPr>
              <w:t>i.e.</w:t>
            </w:r>
            <w:proofErr w:type="gramEnd"/>
            <w:r w:rsidRPr="003A6780">
              <w:rPr>
                <w:rFonts w:ascii="Calibri" w:hAnsi="Calibri" w:cs="Calibri"/>
                <w:szCs w:val="24"/>
                <w:lang w:val="en-US"/>
              </w:rPr>
              <w:t xml:space="preserve"> “Please bring all documentation”)</w:t>
            </w:r>
          </w:p>
        </w:tc>
        <w:tc>
          <w:tcPr>
            <w:tcW w:w="2875" w:type="dxa"/>
          </w:tcPr>
          <w:p w14:paraId="694328F8" w14:textId="0BDD8342" w:rsidR="00E02D9C" w:rsidRDefault="003A6780"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55285" w:rsidRPr="007354DE" w14:paraId="28C7C50C" w14:textId="77777777" w:rsidTr="00055285">
        <w:trPr>
          <w:trHeight w:val="170"/>
        </w:trPr>
        <w:tc>
          <w:tcPr>
            <w:tcW w:w="4160" w:type="dxa"/>
          </w:tcPr>
          <w:p w14:paraId="6412846F" w14:textId="7CA8E010" w:rsidR="00055285" w:rsidRPr="00814B25" w:rsidRDefault="003A6780" w:rsidP="00055285">
            <w:pPr>
              <w:spacing w:line="240" w:lineRule="auto"/>
              <w:rPr>
                <w:rFonts w:ascii="Courier New" w:eastAsiaTheme="minorHAnsi" w:hAnsi="Courier New" w:cs="Courier New"/>
                <w:b/>
                <w:bCs/>
                <w:color w:val="8000FF"/>
                <w:sz w:val="20"/>
                <w:szCs w:val="20"/>
                <w:highlight w:val="white"/>
                <w:lang w:val="en-US" w:eastAsia="en-US"/>
              </w:rPr>
            </w:pPr>
            <w:proofErr w:type="spellStart"/>
            <w:r w:rsidRPr="003A6780">
              <w:rPr>
                <w:rFonts w:ascii="Courier New" w:eastAsiaTheme="minorHAnsi" w:hAnsi="Courier New" w:cs="Courier New"/>
                <w:b/>
                <w:bCs/>
                <w:color w:val="8000FF"/>
                <w:sz w:val="20"/>
                <w:szCs w:val="20"/>
                <w:lang w:eastAsia="en-US"/>
              </w:rPr>
              <w:t>LocationDescription</w:t>
            </w:r>
            <w:proofErr w:type="spellEnd"/>
          </w:p>
        </w:tc>
        <w:tc>
          <w:tcPr>
            <w:tcW w:w="3421" w:type="dxa"/>
          </w:tcPr>
          <w:p w14:paraId="356F7D0D" w14:textId="112A90ED" w:rsidR="00055285" w:rsidRPr="003A6780" w:rsidRDefault="003A6780" w:rsidP="00055285">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lang w:val="en-US"/>
              </w:rPr>
              <w:t>Description of location where procedure can be made (</w:t>
            </w:r>
            <w:proofErr w:type="gramStart"/>
            <w:r w:rsidRPr="003A6780">
              <w:rPr>
                <w:rFonts w:ascii="Calibri" w:eastAsia="Times New Roman" w:hAnsi="Calibri" w:cs="Calibri"/>
                <w:color w:val="000000"/>
                <w:lang w:val="en-US"/>
              </w:rPr>
              <w:t>i.e.</w:t>
            </w:r>
            <w:proofErr w:type="gramEnd"/>
            <w:r w:rsidRPr="003A6780">
              <w:rPr>
                <w:rFonts w:ascii="Calibri" w:eastAsia="Times New Roman" w:hAnsi="Calibri" w:cs="Calibri"/>
                <w:color w:val="000000"/>
                <w:lang w:val="en-US"/>
              </w:rPr>
              <w:t xml:space="preserve"> “East </w:t>
            </w:r>
            <w:proofErr w:type="spellStart"/>
            <w:r w:rsidRPr="003A6780">
              <w:rPr>
                <w:rFonts w:ascii="Calibri" w:eastAsia="Times New Roman" w:hAnsi="Calibri" w:cs="Calibri"/>
                <w:color w:val="000000"/>
                <w:lang w:val="en-US"/>
              </w:rPr>
              <w:t>block</w:t>
            </w:r>
            <w:proofErr w:type="spellEnd"/>
            <w:r w:rsidRPr="003A6780">
              <w:rPr>
                <w:rFonts w:ascii="Calibri" w:eastAsia="Times New Roman" w:hAnsi="Calibri" w:cs="Calibri"/>
                <w:color w:val="000000"/>
                <w:lang w:val="en-US"/>
              </w:rPr>
              <w:t>, second floor”)</w:t>
            </w:r>
          </w:p>
        </w:tc>
        <w:tc>
          <w:tcPr>
            <w:tcW w:w="2875" w:type="dxa"/>
          </w:tcPr>
          <w:p w14:paraId="111D36B0" w14:textId="64854821" w:rsidR="00055285" w:rsidRPr="007354DE" w:rsidRDefault="003A6780" w:rsidP="0005528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bl>
    <w:p w14:paraId="5D3985A0" w14:textId="77777777" w:rsidR="00055285" w:rsidRDefault="00055285" w:rsidP="00055285">
      <w:pPr>
        <w:rPr>
          <w:lang w:val="en-US"/>
        </w:rPr>
      </w:pPr>
    </w:p>
    <w:p w14:paraId="02C82412" w14:textId="532FDAA6" w:rsidR="00055285" w:rsidRDefault="003A6780" w:rsidP="00055285">
      <w:pPr>
        <w:pStyle w:val="Heading3"/>
      </w:pPr>
      <w:proofErr w:type="spellStart"/>
      <w:r w:rsidRPr="003A6780">
        <w:t>SubmitCrossborderSlotResponse</w:t>
      </w:r>
      <w:proofErr w:type="spellEnd"/>
    </w:p>
    <w:p w14:paraId="531C6AF4" w14:textId="77777777" w:rsidR="00055285" w:rsidRDefault="00055285" w:rsidP="00055285">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04C4E59"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xs:schema</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xmlns:xs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http://www.w3.org/2001/XMLSchema</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0A665B2A"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xs:include</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schemaLocation</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Common.xsd</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13C421E5"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sidRPr="00916814">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0000FF"/>
          <w:sz w:val="19"/>
          <w:szCs w:val="19"/>
          <w:lang w:val="hr-HR" w:eastAsia="ja-JP"/>
        </w:rPr>
        <w:t>SubmitCrossborderSlotResponse</w:t>
      </w:r>
      <w:proofErr w:type="spellEnd"/>
      <w:r>
        <w:rPr>
          <w:rFonts w:ascii="Consolas" w:eastAsia="MS Mincho" w:hAnsi="Consolas" w:cs="Consolas"/>
          <w:color w:val="000000"/>
          <w:sz w:val="19"/>
          <w:szCs w:val="19"/>
          <w:lang w:val="hr-HR" w:eastAsia="ja-JP"/>
        </w:rPr>
        <w:t xml:space="preserve"> "</w:t>
      </w:r>
      <w:r>
        <w:rPr>
          <w:rFonts w:ascii="Consolas" w:eastAsia="MS Mincho" w:hAnsi="Consolas" w:cs="Consolas"/>
          <w:color w:val="0000FF"/>
          <w:sz w:val="19"/>
          <w:szCs w:val="19"/>
          <w:lang w:val="hr-HR" w:eastAsia="ja-JP"/>
        </w:rPr>
        <w:t>&gt;</w:t>
      </w:r>
    </w:p>
    <w:p w14:paraId="6655028E"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xs:complexType</w:t>
      </w:r>
      <w:proofErr w:type="spellEnd"/>
      <w:r>
        <w:rPr>
          <w:rFonts w:ascii="Consolas" w:eastAsia="MS Mincho" w:hAnsi="Consolas" w:cs="Consolas"/>
          <w:color w:val="0000FF"/>
          <w:sz w:val="19"/>
          <w:szCs w:val="19"/>
          <w:lang w:val="hr-HR" w:eastAsia="ja-JP"/>
        </w:rPr>
        <w:t>&gt;</w:t>
      </w:r>
    </w:p>
    <w:p w14:paraId="664FF144"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xs:all</w:t>
      </w:r>
      <w:proofErr w:type="spellEnd"/>
      <w:r>
        <w:rPr>
          <w:rFonts w:ascii="Consolas" w:eastAsia="MS Mincho" w:hAnsi="Consolas" w:cs="Consolas"/>
          <w:color w:val="0000FF"/>
          <w:sz w:val="19"/>
          <w:szCs w:val="19"/>
          <w:lang w:val="hr-HR" w:eastAsia="ja-JP"/>
        </w:rPr>
        <w:t>&gt;</w:t>
      </w:r>
    </w:p>
    <w:p w14:paraId="23E7A09C"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SuccessStatus</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SuccessStatusType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8095186"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ErrorList</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ErrorListType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688934C7"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xs:all</w:t>
      </w:r>
      <w:proofErr w:type="spellEnd"/>
      <w:r>
        <w:rPr>
          <w:rFonts w:ascii="Consolas" w:eastAsia="MS Mincho" w:hAnsi="Consolas" w:cs="Consolas"/>
          <w:color w:val="0000FF"/>
          <w:sz w:val="19"/>
          <w:szCs w:val="19"/>
          <w:lang w:val="hr-HR" w:eastAsia="ja-JP"/>
        </w:rPr>
        <w:t>&gt;</w:t>
      </w:r>
    </w:p>
    <w:p w14:paraId="72BAB1D9"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xs:complexType</w:t>
      </w:r>
      <w:proofErr w:type="spellEnd"/>
      <w:r>
        <w:rPr>
          <w:rFonts w:ascii="Consolas" w:eastAsia="MS Mincho" w:hAnsi="Consolas" w:cs="Consolas"/>
          <w:color w:val="0000FF"/>
          <w:sz w:val="19"/>
          <w:szCs w:val="19"/>
          <w:lang w:val="hr-HR" w:eastAsia="ja-JP"/>
        </w:rPr>
        <w:t>&gt;</w:t>
      </w:r>
    </w:p>
    <w:p w14:paraId="7F45BFD3"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&gt;</w:t>
      </w:r>
    </w:p>
    <w:p w14:paraId="31DCF45E" w14:textId="77777777" w:rsidR="003255E6" w:rsidRDefault="003255E6" w:rsidP="003255E6">
      <w:pPr>
        <w:rPr>
          <w:rFonts w:ascii="Consolas" w:eastAsia="MS Mincho" w:hAnsi="Consolas" w:cs="Consolas"/>
          <w:color w:val="0000FF"/>
          <w:sz w:val="19"/>
          <w:szCs w:val="19"/>
          <w:lang w:eastAsia="ja-JP"/>
        </w:rPr>
      </w:pP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xs:schema</w:t>
      </w:r>
      <w:proofErr w:type="spellEnd"/>
      <w:r>
        <w:rPr>
          <w:rFonts w:ascii="Consolas" w:eastAsia="MS Mincho" w:hAnsi="Consolas" w:cs="Consolas"/>
          <w:color w:val="0000FF"/>
          <w:sz w:val="19"/>
          <w:szCs w:val="19"/>
          <w:lang w:val="hr-HR" w:eastAsia="ja-JP"/>
        </w:rPr>
        <w:t>&gt;</w:t>
      </w:r>
    </w:p>
    <w:p w14:paraId="0FED435B" w14:textId="77777777" w:rsidR="00055285" w:rsidRDefault="00055285" w:rsidP="00055285">
      <w:pPr>
        <w:autoSpaceDE w:val="0"/>
        <w:autoSpaceDN w:val="0"/>
        <w:adjustRightInd w:val="0"/>
        <w:spacing w:after="0" w:line="240" w:lineRule="auto"/>
        <w:rPr>
          <w:rFonts w:ascii="Consolas" w:eastAsiaTheme="minorHAnsi" w:hAnsi="Consolas" w:cs="Consolas"/>
          <w:color w:val="000000"/>
          <w:sz w:val="19"/>
          <w:szCs w:val="19"/>
          <w:lang w:val="hr-HR" w:eastAsia="en-US"/>
        </w:rPr>
      </w:pPr>
    </w:p>
    <w:p w14:paraId="24CDA8C0" w14:textId="77777777" w:rsidR="003255E6" w:rsidRDefault="003255E6" w:rsidP="003255E6">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00CF81E7" w14:textId="77777777" w:rsidR="003255E6" w:rsidRDefault="003255E6" w:rsidP="003255E6">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3B73E94" w14:textId="77777777" w:rsidR="003255E6" w:rsidRDefault="003255E6" w:rsidP="003255E6">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RegisterProceduresForConcessionerResponse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7E88E6F" w14:textId="77777777" w:rsidR="003255E6" w:rsidRDefault="003255E6" w:rsidP="003255E6">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4FACEF0F" w14:textId="77777777" w:rsidR="003255E6" w:rsidRPr="00814B25" w:rsidRDefault="003255E6" w:rsidP="003255E6">
      <w:pPr>
        <w:rPr>
          <w:rFonts w:eastAsia="Times New Roman"/>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RegisterProceduresForConcessionerResponse</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Look w:val="04A0" w:firstRow="1" w:lastRow="0" w:firstColumn="1" w:lastColumn="0" w:noHBand="0" w:noVBand="1"/>
      </w:tblPr>
      <w:tblGrid>
        <w:gridCol w:w="3217"/>
        <w:gridCol w:w="3856"/>
        <w:gridCol w:w="3383"/>
      </w:tblGrid>
      <w:tr w:rsidR="003255E6" w:rsidRPr="007354DE" w14:paraId="40B1AFAB" w14:textId="77777777" w:rsidTr="007E16BC">
        <w:trPr>
          <w:trHeight w:val="170"/>
        </w:trPr>
        <w:tc>
          <w:tcPr>
            <w:tcW w:w="3217" w:type="dxa"/>
          </w:tcPr>
          <w:p w14:paraId="385BF385" w14:textId="77777777" w:rsidR="003255E6" w:rsidRPr="00814B25" w:rsidRDefault="003255E6" w:rsidP="007E16BC">
            <w:pPr>
              <w:pStyle w:val="Style1"/>
              <w:rPr>
                <w:b/>
                <w:lang w:val="en-US"/>
              </w:rPr>
            </w:pPr>
            <w:r w:rsidRPr="00814B25">
              <w:rPr>
                <w:b/>
                <w:lang w:val="en-US"/>
              </w:rPr>
              <w:t>Element name</w:t>
            </w:r>
          </w:p>
        </w:tc>
        <w:tc>
          <w:tcPr>
            <w:tcW w:w="3856" w:type="dxa"/>
          </w:tcPr>
          <w:p w14:paraId="3A9A080A" w14:textId="77777777" w:rsidR="003255E6" w:rsidRPr="00814B25" w:rsidRDefault="003255E6" w:rsidP="007E16BC">
            <w:pPr>
              <w:pStyle w:val="Style1"/>
              <w:rPr>
                <w:b/>
                <w:lang w:val="en-US"/>
              </w:rPr>
            </w:pPr>
            <w:r w:rsidRPr="00814B25">
              <w:rPr>
                <w:b/>
                <w:lang w:val="en-US"/>
              </w:rPr>
              <w:t>Element description</w:t>
            </w:r>
          </w:p>
        </w:tc>
        <w:tc>
          <w:tcPr>
            <w:tcW w:w="3383" w:type="dxa"/>
          </w:tcPr>
          <w:p w14:paraId="42332F7D" w14:textId="77777777" w:rsidR="003255E6" w:rsidRPr="007354DE" w:rsidRDefault="003255E6" w:rsidP="007E16BC">
            <w:pPr>
              <w:pStyle w:val="Style1"/>
              <w:rPr>
                <w:b/>
                <w:lang w:val="en-US"/>
              </w:rPr>
            </w:pPr>
            <w:r>
              <w:rPr>
                <w:b/>
                <w:lang w:val="en-US"/>
              </w:rPr>
              <w:t>Mandatory</w:t>
            </w:r>
          </w:p>
        </w:tc>
      </w:tr>
      <w:tr w:rsidR="003255E6" w:rsidRPr="007354DE" w14:paraId="2443B47B" w14:textId="77777777" w:rsidTr="007E16BC">
        <w:trPr>
          <w:trHeight w:val="170"/>
        </w:trPr>
        <w:tc>
          <w:tcPr>
            <w:tcW w:w="3217" w:type="dxa"/>
          </w:tcPr>
          <w:p w14:paraId="7BAD041E" w14:textId="77777777" w:rsidR="003255E6" w:rsidRPr="00814B25" w:rsidRDefault="003255E6" w:rsidP="007E16BC">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856" w:type="dxa"/>
          </w:tcPr>
          <w:p w14:paraId="3783DA4D" w14:textId="77777777" w:rsidR="003255E6" w:rsidRPr="00814B25" w:rsidRDefault="003255E6" w:rsidP="007E16BC">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t xml:space="preserve"> </w:t>
            </w:r>
            <w:proofErr w:type="spellStart"/>
            <w:r w:rsidRPr="004E0358">
              <w:t>SuccessStatus</w:t>
            </w:r>
            <w:proofErr w:type="spellEnd"/>
            <w:r>
              <w:rPr>
                <w:rFonts w:cstheme="minorHAnsi"/>
                <w:szCs w:val="24"/>
                <w:lang w:val="en-US"/>
              </w:rPr>
              <w:fldChar w:fldCharType="end"/>
            </w:r>
          </w:p>
        </w:tc>
        <w:tc>
          <w:tcPr>
            <w:tcW w:w="3383" w:type="dxa"/>
          </w:tcPr>
          <w:p w14:paraId="585A88EC" w14:textId="77777777" w:rsidR="003255E6" w:rsidRPr="007354DE" w:rsidRDefault="003255E6"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3255E6" w:rsidRPr="007354DE" w14:paraId="2DE872A9" w14:textId="77777777" w:rsidTr="007E16BC">
        <w:trPr>
          <w:trHeight w:val="170"/>
        </w:trPr>
        <w:tc>
          <w:tcPr>
            <w:tcW w:w="3217" w:type="dxa"/>
          </w:tcPr>
          <w:p w14:paraId="546F97FE" w14:textId="77777777" w:rsidR="003255E6" w:rsidRPr="00814B25" w:rsidRDefault="003255E6" w:rsidP="007E16BC">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6" w:type="dxa"/>
          </w:tcPr>
          <w:p w14:paraId="5826C5C9" w14:textId="77777777" w:rsidR="003255E6" w:rsidRPr="00814B25" w:rsidRDefault="003255E6" w:rsidP="007E16BC">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627E9A0B" w14:textId="77777777" w:rsidR="003255E6" w:rsidRPr="007354DE" w:rsidRDefault="003255E6"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5F3C52A8" w14:textId="77777777" w:rsidR="00055285" w:rsidRDefault="00055285" w:rsidP="0005528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E0B2FF6" w14:textId="77777777" w:rsidR="00F62A04" w:rsidRPr="00F62A04" w:rsidRDefault="00F62A04" w:rsidP="00F62A04">
      <w:pPr>
        <w:rPr>
          <w:lang w:val="en-US"/>
        </w:rPr>
      </w:pPr>
    </w:p>
    <w:p w14:paraId="0369349F" w14:textId="15C76EDC" w:rsidR="00A778CD" w:rsidRDefault="00A778CD" w:rsidP="00A778CD">
      <w:pPr>
        <w:pStyle w:val="Heading2"/>
      </w:pPr>
      <w:bookmarkStart w:id="17" w:name="_GetReferralTimeline"/>
      <w:bookmarkEnd w:id="17"/>
      <w:r>
        <w:t xml:space="preserve"> </w:t>
      </w:r>
      <w:proofErr w:type="spellStart"/>
      <w:r w:rsidRPr="00A778CD">
        <w:t>GetReferralTimeline</w:t>
      </w:r>
      <w:proofErr w:type="spellEnd"/>
    </w:p>
    <w:p w14:paraId="761467DD" w14:textId="5A82E3AE" w:rsidR="00A778CD" w:rsidRPr="00A778CD" w:rsidRDefault="00A778CD" w:rsidP="00A778CD">
      <w:pPr>
        <w:ind w:firstLine="576"/>
        <w:rPr>
          <w:lang w:val="en-US"/>
        </w:rPr>
      </w:pPr>
      <w:r w:rsidRPr="00A778CD">
        <w:rPr>
          <w:lang w:val="en-US"/>
        </w:rPr>
        <w:t xml:space="preserve">Method used to get timeline about one referral. </w:t>
      </w:r>
    </w:p>
    <w:p w14:paraId="07E17AA8" w14:textId="51DCABC0" w:rsidR="00A778CD" w:rsidRDefault="00F8033B" w:rsidP="00A778CD">
      <w:pPr>
        <w:pStyle w:val="Heading3"/>
      </w:pPr>
      <w:proofErr w:type="spellStart"/>
      <w:r w:rsidRPr="00F8033B">
        <w:t>GetReferralTimelineRequest</w:t>
      </w:r>
      <w:proofErr w:type="spellEnd"/>
    </w:p>
    <w:p w14:paraId="24D4AE45" w14:textId="77777777" w:rsidR="00F8033B" w:rsidRDefault="00F8033B" w:rsidP="00F8033B">
      <w:pPr>
        <w:autoSpaceDE w:val="0"/>
        <w:autoSpaceDN w:val="0"/>
        <w:adjustRightInd w:val="0"/>
        <w:spacing w:after="0" w:line="240" w:lineRule="auto"/>
        <w:jc w:val="both"/>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E2E54ED"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27CC2FE"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7515B46"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w:t>
      </w:r>
      <w:r w:rsidRPr="00582883">
        <w:rPr>
          <w:rFonts w:ascii="Courier New" w:eastAsiaTheme="minorHAnsi" w:hAnsi="Courier New" w:cs="Courier New"/>
          <w:b/>
          <w:bCs/>
          <w:color w:val="8000FF"/>
          <w:sz w:val="20"/>
          <w:szCs w:val="20"/>
          <w:lang w:val="hr-HR" w:eastAsia="en-US"/>
        </w:rPr>
        <w:t>Timeline</w:t>
      </w:r>
      <w:r>
        <w:rPr>
          <w:rFonts w:ascii="Courier New" w:eastAsiaTheme="minorHAnsi" w:hAnsi="Courier New" w:cs="Courier New"/>
          <w:b/>
          <w:bCs/>
          <w:color w:val="8000FF"/>
          <w:sz w:val="20"/>
          <w:szCs w:val="20"/>
          <w:highlight w:val="white"/>
          <w:lang w:val="hr-HR" w:eastAsia="en-US"/>
        </w:rPr>
        <w:t>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7274D77"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9D3C18C"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BB4E052"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50E4FB4"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11482CA" w14:textId="77777777" w:rsidR="00F8033B"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AEA1D0F" w14:textId="77777777" w:rsidR="00F8033B" w:rsidRDefault="00F8033B" w:rsidP="00F8033B">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69793A"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5C94EE"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1CA2B02"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3E09636"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9EF6F16" w14:textId="77777777" w:rsidR="00F8033B"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4372532C" w14:textId="77777777" w:rsidR="00A778CD" w:rsidRDefault="00A778CD" w:rsidP="00A778CD">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1C17CCA7"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812F4B7"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GetReferralTimelineRequest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A42E659"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238BC451" w14:textId="77777777" w:rsidR="00F8033B"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43F7250D" w14:textId="77777777" w:rsidR="00F8033B"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7B554474" w14:textId="77777777" w:rsidR="00F8033B" w:rsidRPr="001535B2"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11300317" w14:textId="77777777" w:rsidR="00F8033B" w:rsidRPr="001535B2"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GetReferralTimelineRequest</w:t>
      </w:r>
      <w:proofErr w:type="spellEnd"/>
      <w:r>
        <w:rPr>
          <w:rFonts w:ascii="Courier New" w:eastAsiaTheme="minorHAnsi" w:hAnsi="Courier New" w:cs="Courier New"/>
          <w:color w:val="0000FF"/>
          <w:sz w:val="20"/>
          <w:szCs w:val="20"/>
          <w:highlight w:val="white"/>
          <w:lang w:val="hr-HR" w:eastAsia="en-US"/>
        </w:rPr>
        <w:t>&gt;</w:t>
      </w:r>
    </w:p>
    <w:p w14:paraId="2F22B2FB" w14:textId="77777777" w:rsidR="00A778CD" w:rsidRPr="00814B25" w:rsidRDefault="00A778CD" w:rsidP="00A778CD">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3964"/>
        <w:gridCol w:w="4111"/>
        <w:gridCol w:w="1701"/>
      </w:tblGrid>
      <w:tr w:rsidR="00F8033B" w:rsidRPr="001535B2" w14:paraId="74665F5C" w14:textId="77777777" w:rsidTr="001F595F">
        <w:trPr>
          <w:trHeight w:val="170"/>
        </w:trPr>
        <w:tc>
          <w:tcPr>
            <w:tcW w:w="3964" w:type="dxa"/>
          </w:tcPr>
          <w:p w14:paraId="45CD17E8" w14:textId="77777777" w:rsidR="00F8033B" w:rsidRPr="001535B2" w:rsidRDefault="00F8033B" w:rsidP="001F595F">
            <w:pPr>
              <w:pStyle w:val="Style1"/>
              <w:rPr>
                <w:b/>
                <w:lang w:val="en-US"/>
              </w:rPr>
            </w:pPr>
            <w:r w:rsidRPr="001535B2">
              <w:rPr>
                <w:b/>
                <w:lang w:val="en-US"/>
              </w:rPr>
              <w:t>Element name</w:t>
            </w:r>
          </w:p>
        </w:tc>
        <w:tc>
          <w:tcPr>
            <w:tcW w:w="4111" w:type="dxa"/>
          </w:tcPr>
          <w:p w14:paraId="681AECAE" w14:textId="77777777" w:rsidR="00F8033B" w:rsidRPr="001535B2" w:rsidRDefault="00F8033B" w:rsidP="001F595F">
            <w:pPr>
              <w:pStyle w:val="Style1"/>
              <w:rPr>
                <w:b/>
                <w:lang w:val="en-US"/>
              </w:rPr>
            </w:pPr>
            <w:r w:rsidRPr="001535B2">
              <w:rPr>
                <w:b/>
                <w:lang w:val="en-US"/>
              </w:rPr>
              <w:t>Element description</w:t>
            </w:r>
          </w:p>
        </w:tc>
        <w:tc>
          <w:tcPr>
            <w:tcW w:w="1701" w:type="dxa"/>
          </w:tcPr>
          <w:p w14:paraId="6BF6C166" w14:textId="77777777" w:rsidR="00F8033B" w:rsidRPr="001535B2" w:rsidRDefault="00F8033B" w:rsidP="001F595F">
            <w:pPr>
              <w:pStyle w:val="Style1"/>
              <w:rPr>
                <w:b/>
                <w:lang w:val="en-US"/>
              </w:rPr>
            </w:pPr>
            <w:r w:rsidRPr="001535B2">
              <w:rPr>
                <w:b/>
                <w:lang w:val="en-US"/>
              </w:rPr>
              <w:t>Mandatory</w:t>
            </w:r>
          </w:p>
        </w:tc>
      </w:tr>
      <w:tr w:rsidR="00F8033B" w:rsidRPr="001535B2" w14:paraId="0417ACBB" w14:textId="77777777" w:rsidTr="001F595F">
        <w:trPr>
          <w:trHeight w:val="170"/>
        </w:trPr>
        <w:tc>
          <w:tcPr>
            <w:tcW w:w="3964" w:type="dxa"/>
          </w:tcPr>
          <w:p w14:paraId="16654FA0" w14:textId="77777777" w:rsidR="00F8033B" w:rsidRPr="001535B2" w:rsidRDefault="00F8033B" w:rsidP="001F595F">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ApiKey</w:t>
            </w:r>
            <w:proofErr w:type="spellEnd"/>
          </w:p>
        </w:tc>
        <w:tc>
          <w:tcPr>
            <w:tcW w:w="4111" w:type="dxa"/>
          </w:tcPr>
          <w:p w14:paraId="47AC62B3"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Application key of the application making the request</w:t>
            </w:r>
          </w:p>
        </w:tc>
        <w:tc>
          <w:tcPr>
            <w:tcW w:w="1701" w:type="dxa"/>
          </w:tcPr>
          <w:p w14:paraId="3B5341FF"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YES</w:t>
            </w:r>
          </w:p>
        </w:tc>
      </w:tr>
      <w:tr w:rsidR="00F8033B" w:rsidRPr="001535B2" w14:paraId="186C9B9D" w14:textId="77777777" w:rsidTr="001F595F">
        <w:trPr>
          <w:trHeight w:val="170"/>
        </w:trPr>
        <w:tc>
          <w:tcPr>
            <w:tcW w:w="3964" w:type="dxa"/>
          </w:tcPr>
          <w:p w14:paraId="1B4A344A" w14:textId="77777777" w:rsidR="00F8033B" w:rsidRPr="001535B2" w:rsidRDefault="00F8033B" w:rsidP="001F595F">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HealthcareProviderIndex</w:t>
            </w:r>
            <w:proofErr w:type="spellEnd"/>
          </w:p>
        </w:tc>
        <w:tc>
          <w:tcPr>
            <w:tcW w:w="4111" w:type="dxa"/>
          </w:tcPr>
          <w:p w14:paraId="08C4B0C3"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Medical facility code (BPI)</w:t>
            </w:r>
          </w:p>
        </w:tc>
        <w:tc>
          <w:tcPr>
            <w:tcW w:w="1701" w:type="dxa"/>
          </w:tcPr>
          <w:p w14:paraId="7CBDCCF4"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YES</w:t>
            </w:r>
          </w:p>
        </w:tc>
      </w:tr>
      <w:tr w:rsidR="00F8033B" w:rsidRPr="001535B2" w14:paraId="20632461" w14:textId="77777777" w:rsidTr="001F595F">
        <w:trPr>
          <w:trHeight w:val="170"/>
        </w:trPr>
        <w:tc>
          <w:tcPr>
            <w:tcW w:w="3964" w:type="dxa"/>
          </w:tcPr>
          <w:p w14:paraId="199A89F7" w14:textId="77777777" w:rsidR="00F8033B" w:rsidRPr="001535B2" w:rsidRDefault="00F8033B" w:rsidP="001F595F">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4111" w:type="dxa"/>
          </w:tcPr>
          <w:p w14:paraId="58AB777C"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Medical facility specific code (Used when multiple software vendors maintain the IS of the same facility)</w:t>
            </w:r>
          </w:p>
        </w:tc>
        <w:tc>
          <w:tcPr>
            <w:tcW w:w="1701" w:type="dxa"/>
          </w:tcPr>
          <w:p w14:paraId="4513B713"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Only if exists</w:t>
            </w:r>
          </w:p>
        </w:tc>
      </w:tr>
      <w:tr w:rsidR="00F8033B" w:rsidRPr="001535B2" w14:paraId="22EAEFC5" w14:textId="77777777" w:rsidTr="001F595F">
        <w:trPr>
          <w:trHeight w:val="170"/>
        </w:trPr>
        <w:tc>
          <w:tcPr>
            <w:tcW w:w="3964" w:type="dxa"/>
          </w:tcPr>
          <w:p w14:paraId="167753DD" w14:textId="77777777" w:rsidR="00F8033B" w:rsidRPr="001535B2" w:rsidRDefault="00F8033B" w:rsidP="001F595F">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ReferralUniqueIdentifier</w:t>
            </w:r>
            <w:proofErr w:type="spellEnd"/>
          </w:p>
        </w:tc>
        <w:tc>
          <w:tcPr>
            <w:tcW w:w="4111" w:type="dxa"/>
          </w:tcPr>
          <w:p w14:paraId="7AD908B8"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Referral unique identifier</w:t>
            </w:r>
          </w:p>
        </w:tc>
        <w:tc>
          <w:tcPr>
            <w:tcW w:w="1701" w:type="dxa"/>
          </w:tcPr>
          <w:p w14:paraId="733066F6"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YES</w:t>
            </w:r>
          </w:p>
        </w:tc>
      </w:tr>
      <w:tr w:rsidR="00F8033B" w:rsidRPr="001535B2" w14:paraId="08A1CBD7" w14:textId="77777777" w:rsidTr="001F595F">
        <w:trPr>
          <w:trHeight w:val="170"/>
        </w:trPr>
        <w:tc>
          <w:tcPr>
            <w:tcW w:w="3964" w:type="dxa"/>
          </w:tcPr>
          <w:p w14:paraId="29FD0A8C" w14:textId="77777777" w:rsidR="00F8033B" w:rsidRPr="001535B2" w:rsidRDefault="00F8033B" w:rsidP="001F595F">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PatientInsuranceIdentifier</w:t>
            </w:r>
            <w:proofErr w:type="spellEnd"/>
          </w:p>
        </w:tc>
        <w:tc>
          <w:tcPr>
            <w:tcW w:w="4111" w:type="dxa"/>
          </w:tcPr>
          <w:p w14:paraId="6B8A5641"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Patient insurance identifier (KZZ)</w:t>
            </w:r>
          </w:p>
        </w:tc>
        <w:tc>
          <w:tcPr>
            <w:tcW w:w="1701" w:type="dxa"/>
          </w:tcPr>
          <w:p w14:paraId="351BDAB3"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YES</w:t>
            </w:r>
          </w:p>
        </w:tc>
      </w:tr>
    </w:tbl>
    <w:p w14:paraId="2512DD52" w14:textId="77777777" w:rsidR="00A778CD" w:rsidRDefault="00A778CD" w:rsidP="00A778CD">
      <w:pPr>
        <w:rPr>
          <w:lang w:val="en-US"/>
        </w:rPr>
      </w:pPr>
    </w:p>
    <w:p w14:paraId="5FC15AA5" w14:textId="3D55B9FD" w:rsidR="00A778CD" w:rsidRDefault="00F8033B" w:rsidP="00A778CD">
      <w:pPr>
        <w:pStyle w:val="Heading3"/>
      </w:pPr>
      <w:proofErr w:type="spellStart"/>
      <w:r w:rsidRPr="00F8033B">
        <w:t>GetReferralTimelineResponse</w:t>
      </w:r>
      <w:proofErr w:type="spellEnd"/>
    </w:p>
    <w:p w14:paraId="33F47CB1"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560531D"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B615DF3"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15DE1AA"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GetReferralTimelineResponse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9A6D495"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03616D8"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6174316"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5756049"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FB9A53" w14:textId="77777777" w:rsidR="00F8033B"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5C38C6" w14:textId="77777777" w:rsidR="00F8033B" w:rsidRPr="009712AC"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ReferralTimeline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1FAB683"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A386402"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0615ED9"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E52327F" w14:textId="22806532" w:rsidR="00A778CD" w:rsidRDefault="00F8033B" w:rsidP="00F8033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p>
    <w:p w14:paraId="626827FF" w14:textId="77777777" w:rsidR="00A778CD" w:rsidRDefault="00A778CD" w:rsidP="00A778CD">
      <w:pPr>
        <w:pStyle w:val="Heading4"/>
        <w:rPr>
          <w:highlight w:val="white"/>
        </w:rPr>
      </w:pPr>
      <w:proofErr w:type="spellStart"/>
      <w:r>
        <w:rPr>
          <w:highlight w:val="white"/>
        </w:rPr>
        <w:lastRenderedPageBreak/>
        <w:t>Example</w:t>
      </w:r>
      <w:proofErr w:type="spellEnd"/>
      <w:r>
        <w:rPr>
          <w:highlight w:val="white"/>
        </w:rPr>
        <w:t xml:space="preserve"> </w:t>
      </w:r>
      <w:proofErr w:type="spellStart"/>
      <w:r>
        <w:rPr>
          <w:highlight w:val="white"/>
        </w:rPr>
        <w:t>xml</w:t>
      </w:r>
      <w:proofErr w:type="spellEnd"/>
      <w:r>
        <w:rPr>
          <w:highlight w:val="white"/>
        </w:rPr>
        <w:t>:</w:t>
      </w:r>
    </w:p>
    <w:p w14:paraId="4256C74E" w14:textId="77777777" w:rsidR="00B46289"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628DE78" w14:textId="77777777" w:rsidR="00B46289"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w:t>
      </w:r>
      <w:r w:rsidRPr="009712AC">
        <w:rPr>
          <w:rFonts w:ascii="Courier New" w:eastAsiaTheme="minorHAnsi" w:hAnsi="Courier New" w:cs="Courier New"/>
          <w:color w:val="0000FF"/>
          <w:sz w:val="20"/>
          <w:szCs w:val="20"/>
          <w:lang w:val="hr-HR" w:eastAsia="en-US"/>
        </w:rPr>
        <w:t>Timeline</w:t>
      </w:r>
      <w:r>
        <w:rPr>
          <w:rFonts w:ascii="Courier New" w:eastAsiaTheme="minorHAnsi" w:hAnsi="Courier New" w:cs="Courier New"/>
          <w:color w:val="0000FF"/>
          <w:sz w:val="20"/>
          <w:szCs w:val="20"/>
          <w:highlight w:val="white"/>
          <w:lang w:val="hr-HR" w:eastAsia="en-US"/>
        </w:rPr>
        <w:t>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8EB60FC" w14:textId="77777777" w:rsidR="00B46289"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38F470A6" w14:textId="77777777" w:rsidR="00B46289"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149266A0" w14:textId="77777777" w:rsidR="00B46289" w:rsidRPr="009712AC"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ReferralTimeline</w:t>
      </w:r>
      <w:proofErr w:type="spellEnd"/>
      <w:r>
        <w:rPr>
          <w:rFonts w:ascii="Courier New" w:eastAsiaTheme="minorHAnsi" w:hAnsi="Courier New" w:cs="Courier New"/>
          <w:color w:val="0000FF"/>
          <w:sz w:val="20"/>
          <w:szCs w:val="20"/>
          <w:highlight w:val="white"/>
          <w:lang w:val="hr-HR" w:eastAsia="en-US"/>
        </w:rPr>
        <w:t>&gt;</w:t>
      </w:r>
      <w:proofErr w:type="spellStart"/>
      <w:r w:rsidRPr="009712AC">
        <w:rPr>
          <w:rFonts w:ascii="Courier New" w:eastAsiaTheme="minorHAnsi" w:hAnsi="Courier New" w:cs="Courier New"/>
          <w:b/>
          <w:bCs/>
          <w:color w:val="000000"/>
          <w:sz w:val="20"/>
          <w:szCs w:val="20"/>
          <w:lang w:val="hr-HR" w:eastAsia="en-US"/>
        </w:rPr>
        <w:t>Napotnica</w:t>
      </w:r>
      <w:proofErr w:type="spellEnd"/>
      <w:r w:rsidRPr="009712AC">
        <w:rPr>
          <w:rFonts w:ascii="Courier New" w:eastAsiaTheme="minorHAnsi" w:hAnsi="Courier New" w:cs="Courier New"/>
          <w:b/>
          <w:bCs/>
          <w:color w:val="000000"/>
          <w:sz w:val="20"/>
          <w:szCs w:val="20"/>
          <w:lang w:val="hr-HR" w:eastAsia="en-US"/>
        </w:rPr>
        <w:t xml:space="preserve"> </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b/>
          <w:bCs/>
          <w:color w:val="000000"/>
          <w:sz w:val="20"/>
          <w:szCs w:val="20"/>
          <w:lang w:val="hr-HR" w:eastAsia="en-US"/>
        </w:rPr>
        <w:t xml:space="preserve"> </w:t>
      </w:r>
      <w:r w:rsidRPr="009712AC">
        <w:rPr>
          <w:rFonts w:ascii="Courier New" w:eastAsiaTheme="minorHAnsi" w:hAnsi="Courier New" w:cs="Courier New"/>
          <w:b/>
          <w:bCs/>
          <w:color w:val="000000"/>
          <w:sz w:val="20"/>
          <w:szCs w:val="20"/>
          <w:lang w:val="hr-HR" w:eastAsia="en-US"/>
        </w:rPr>
        <w:t xml:space="preserve">je </w:t>
      </w:r>
      <w:proofErr w:type="spellStart"/>
      <w:r w:rsidRPr="009712AC">
        <w:rPr>
          <w:rFonts w:ascii="Courier New" w:eastAsiaTheme="minorHAnsi" w:hAnsi="Courier New" w:cs="Courier New"/>
          <w:b/>
          <w:bCs/>
          <w:color w:val="000000"/>
          <w:sz w:val="20"/>
          <w:szCs w:val="20"/>
          <w:lang w:val="hr-HR" w:eastAsia="en-US"/>
        </w:rPr>
        <w:t>enkratna</w:t>
      </w:r>
      <w:proofErr w:type="spellEnd"/>
    </w:p>
    <w:p w14:paraId="4F77C531" w14:textId="77777777" w:rsidR="00B46289" w:rsidRPr="009712AC"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lang w:val="hr-HR" w:eastAsia="en-US"/>
        </w:rPr>
      </w:pPr>
      <w:r w:rsidRPr="009712AC">
        <w:rPr>
          <w:rFonts w:ascii="Courier New" w:eastAsiaTheme="minorHAnsi" w:hAnsi="Courier New" w:cs="Courier New"/>
          <w:b/>
          <w:bCs/>
          <w:color w:val="000000"/>
          <w:sz w:val="20"/>
          <w:szCs w:val="20"/>
          <w:lang w:val="hr-HR" w:eastAsia="en-US"/>
        </w:rPr>
        <w:t>Izdana 20. 05. 2020 15:24:51</w:t>
      </w:r>
    </w:p>
    <w:p w14:paraId="40D4C410" w14:textId="77777777" w:rsidR="00B46289" w:rsidRPr="009712AC"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lang w:val="hr-HR" w:eastAsia="en-US"/>
        </w:rPr>
      </w:pPr>
      <w:r w:rsidRPr="009712AC">
        <w:rPr>
          <w:rFonts w:ascii="Courier New" w:eastAsiaTheme="minorHAnsi" w:hAnsi="Courier New" w:cs="Courier New"/>
          <w:b/>
          <w:bCs/>
          <w:color w:val="000000"/>
          <w:sz w:val="20"/>
          <w:szCs w:val="20"/>
          <w:lang w:val="hr-HR" w:eastAsia="en-US"/>
        </w:rPr>
        <w:t xml:space="preserve">20. 05. 2020 16:39:00 </w:t>
      </w:r>
      <w:proofErr w:type="spellStart"/>
      <w:r w:rsidRPr="009712AC">
        <w:rPr>
          <w:rFonts w:ascii="Courier New" w:eastAsiaTheme="minorHAnsi" w:hAnsi="Courier New" w:cs="Courier New"/>
          <w:b/>
          <w:bCs/>
          <w:color w:val="000000"/>
          <w:sz w:val="20"/>
          <w:szCs w:val="20"/>
          <w:lang w:val="hr-HR" w:eastAsia="en-US"/>
        </w:rPr>
        <w:t>narejeno</w:t>
      </w:r>
      <w:proofErr w:type="spellEnd"/>
      <w:r w:rsidRPr="009712AC">
        <w:rPr>
          <w:rFonts w:ascii="Courier New" w:eastAsiaTheme="minorHAnsi" w:hAnsi="Courier New" w:cs="Courier New"/>
          <w:b/>
          <w:bCs/>
          <w:color w:val="000000"/>
          <w:sz w:val="20"/>
          <w:szCs w:val="20"/>
          <w:lang w:val="hr-HR" w:eastAsia="en-US"/>
        </w:rPr>
        <w:t xml:space="preserve"> </w:t>
      </w:r>
      <w:proofErr w:type="spellStart"/>
      <w:r w:rsidRPr="009712AC">
        <w:rPr>
          <w:rFonts w:ascii="Courier New" w:eastAsiaTheme="minorHAnsi" w:hAnsi="Courier New" w:cs="Courier New"/>
          <w:b/>
          <w:bCs/>
          <w:color w:val="000000"/>
          <w:sz w:val="20"/>
          <w:szCs w:val="20"/>
          <w:lang w:val="hr-HR" w:eastAsia="en-US"/>
        </w:rPr>
        <w:t>naročilo</w:t>
      </w:r>
      <w:proofErr w:type="spellEnd"/>
      <w:r w:rsidRPr="009712AC">
        <w:rPr>
          <w:rFonts w:ascii="Courier New" w:eastAsiaTheme="minorHAnsi" w:hAnsi="Courier New" w:cs="Courier New"/>
          <w:b/>
          <w:bCs/>
          <w:color w:val="000000"/>
          <w:sz w:val="20"/>
          <w:szCs w:val="20"/>
          <w:lang w:val="hr-HR" w:eastAsia="en-US"/>
        </w:rPr>
        <w:t xml:space="preserve"> v BOLNIŠNICA za 25. 05. 2020 11:50:00 IDT 738467216643424</w:t>
      </w:r>
    </w:p>
    <w:p w14:paraId="3D727CCB" w14:textId="77777777" w:rsidR="00B46289" w:rsidRPr="009712AC"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lang w:val="hr-HR" w:eastAsia="en-US"/>
        </w:rPr>
      </w:pPr>
      <w:r w:rsidRPr="009712AC">
        <w:rPr>
          <w:rFonts w:ascii="Courier New" w:eastAsiaTheme="minorHAnsi" w:hAnsi="Courier New" w:cs="Courier New"/>
          <w:b/>
          <w:bCs/>
          <w:color w:val="000000"/>
          <w:sz w:val="20"/>
          <w:szCs w:val="20"/>
          <w:lang w:val="hr-HR" w:eastAsia="en-US"/>
        </w:rPr>
        <w:t xml:space="preserve">25. 05. 2020 13:39:59 </w:t>
      </w:r>
      <w:proofErr w:type="spellStart"/>
      <w:r w:rsidRPr="009712AC">
        <w:rPr>
          <w:rFonts w:ascii="Courier New" w:eastAsiaTheme="minorHAnsi" w:hAnsi="Courier New" w:cs="Courier New"/>
          <w:b/>
          <w:bCs/>
          <w:color w:val="000000"/>
          <w:sz w:val="20"/>
          <w:szCs w:val="20"/>
          <w:lang w:val="hr-HR" w:eastAsia="en-US"/>
        </w:rPr>
        <w:t>odpovedano</w:t>
      </w:r>
      <w:proofErr w:type="spellEnd"/>
      <w:r w:rsidRPr="009712AC">
        <w:rPr>
          <w:rFonts w:ascii="Courier New" w:eastAsiaTheme="minorHAnsi" w:hAnsi="Courier New" w:cs="Courier New"/>
          <w:b/>
          <w:bCs/>
          <w:color w:val="000000"/>
          <w:sz w:val="20"/>
          <w:szCs w:val="20"/>
          <w:lang w:val="hr-HR" w:eastAsia="en-US"/>
        </w:rPr>
        <w:t xml:space="preserve"> </w:t>
      </w:r>
      <w:proofErr w:type="spellStart"/>
      <w:r w:rsidRPr="009712AC">
        <w:rPr>
          <w:rFonts w:ascii="Courier New" w:eastAsiaTheme="minorHAnsi" w:hAnsi="Courier New" w:cs="Courier New"/>
          <w:b/>
          <w:bCs/>
          <w:color w:val="000000"/>
          <w:sz w:val="20"/>
          <w:szCs w:val="20"/>
          <w:lang w:val="hr-HR" w:eastAsia="en-US"/>
        </w:rPr>
        <w:t>naročilo</w:t>
      </w:r>
      <w:proofErr w:type="spellEnd"/>
      <w:r w:rsidRPr="009712AC">
        <w:rPr>
          <w:rFonts w:ascii="Courier New" w:eastAsiaTheme="minorHAnsi" w:hAnsi="Courier New" w:cs="Courier New"/>
          <w:b/>
          <w:bCs/>
          <w:color w:val="000000"/>
          <w:sz w:val="20"/>
          <w:szCs w:val="20"/>
          <w:lang w:val="hr-HR" w:eastAsia="en-US"/>
        </w:rPr>
        <w:t xml:space="preserve"> IDT 738467216643424</w:t>
      </w:r>
      <w:r>
        <w:rPr>
          <w:rFonts w:ascii="Courier New" w:eastAsiaTheme="minorHAnsi" w:hAnsi="Courier New" w:cs="Courier New"/>
          <w:b/>
          <w:bCs/>
          <w:color w:val="000000"/>
          <w:sz w:val="20"/>
          <w:szCs w:val="20"/>
          <w:lang w:val="hr-HR" w:eastAsia="en-US"/>
        </w:rPr>
        <w:t xml:space="preserve"> </w:t>
      </w:r>
      <w:r w:rsidRPr="009712AC">
        <w:rPr>
          <w:rFonts w:ascii="Courier New" w:eastAsiaTheme="minorHAnsi" w:hAnsi="Courier New" w:cs="Courier New"/>
          <w:b/>
          <w:bCs/>
          <w:color w:val="000000"/>
          <w:sz w:val="20"/>
          <w:szCs w:val="20"/>
          <w:lang w:val="hr-HR" w:eastAsia="en-US"/>
        </w:rPr>
        <w:t>z razlogom: Ostalo</w:t>
      </w:r>
    </w:p>
    <w:p w14:paraId="6C2A4F8F" w14:textId="77777777" w:rsidR="00B46289" w:rsidRPr="009712AC" w:rsidRDefault="00B46289" w:rsidP="001F595F">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roofErr w:type="spellStart"/>
      <w:r w:rsidRPr="009712AC">
        <w:rPr>
          <w:rFonts w:ascii="Courier New" w:eastAsiaTheme="minorHAnsi" w:hAnsi="Courier New" w:cs="Courier New"/>
          <w:b/>
          <w:bCs/>
          <w:color w:val="000000"/>
          <w:sz w:val="20"/>
          <w:szCs w:val="20"/>
          <w:lang w:val="hr-HR" w:eastAsia="en-US"/>
        </w:rPr>
        <w:t>Napotnica</w:t>
      </w:r>
      <w:proofErr w:type="spellEnd"/>
      <w:r w:rsidRPr="009712AC">
        <w:rPr>
          <w:rFonts w:ascii="Courier New" w:eastAsiaTheme="minorHAnsi" w:hAnsi="Courier New" w:cs="Courier New"/>
          <w:b/>
          <w:bCs/>
          <w:color w:val="000000"/>
          <w:sz w:val="20"/>
          <w:szCs w:val="20"/>
          <w:lang w:val="hr-HR" w:eastAsia="en-US"/>
        </w:rPr>
        <w:t xml:space="preserve"> je v statusu Izdana</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ReferralTimeline</w:t>
      </w:r>
      <w:proofErr w:type="spellEnd"/>
      <w:r>
        <w:rPr>
          <w:rFonts w:ascii="Courier New" w:eastAsiaTheme="minorHAnsi" w:hAnsi="Courier New" w:cs="Courier New"/>
          <w:color w:val="0000FF"/>
          <w:sz w:val="20"/>
          <w:szCs w:val="20"/>
          <w:highlight w:val="white"/>
          <w:lang w:val="hr-HR" w:eastAsia="en-US"/>
        </w:rPr>
        <w:t>&gt;</w:t>
      </w:r>
    </w:p>
    <w:p w14:paraId="2E3B1CA8" w14:textId="77777777" w:rsidR="00B46289" w:rsidRPr="00814B25" w:rsidRDefault="00B46289" w:rsidP="00B46289">
      <w:pPr>
        <w:rPr>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w:t>
      </w:r>
      <w:r w:rsidRPr="009712AC">
        <w:rPr>
          <w:rFonts w:ascii="Courier New" w:eastAsiaTheme="minorHAnsi" w:hAnsi="Courier New" w:cs="Courier New"/>
          <w:color w:val="0000FF"/>
          <w:sz w:val="20"/>
          <w:szCs w:val="20"/>
          <w:lang w:val="hr-HR" w:eastAsia="en-US"/>
        </w:rPr>
        <w:t>Timeline</w:t>
      </w:r>
      <w:r>
        <w:rPr>
          <w:rFonts w:ascii="Courier New" w:eastAsiaTheme="minorHAnsi" w:hAnsi="Courier New" w:cs="Courier New"/>
          <w:color w:val="0000FF"/>
          <w:sz w:val="20"/>
          <w:szCs w:val="20"/>
          <w:highlight w:val="white"/>
          <w:lang w:val="hr-HR" w:eastAsia="en-US"/>
        </w:rPr>
        <w:t>Response</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Look w:val="04A0" w:firstRow="1" w:lastRow="0" w:firstColumn="1" w:lastColumn="0" w:noHBand="0" w:noVBand="1"/>
      </w:tblPr>
      <w:tblGrid>
        <w:gridCol w:w="3588"/>
        <w:gridCol w:w="3625"/>
        <w:gridCol w:w="2563"/>
      </w:tblGrid>
      <w:tr w:rsidR="00B46289" w:rsidRPr="007354DE" w14:paraId="63D47519" w14:textId="77777777" w:rsidTr="001F595F">
        <w:trPr>
          <w:trHeight w:val="170"/>
        </w:trPr>
        <w:tc>
          <w:tcPr>
            <w:tcW w:w="3588" w:type="dxa"/>
          </w:tcPr>
          <w:p w14:paraId="5C082F45" w14:textId="77777777" w:rsidR="00B46289" w:rsidRPr="001535B2" w:rsidRDefault="00B46289" w:rsidP="001F595F">
            <w:pPr>
              <w:pStyle w:val="Style1"/>
              <w:rPr>
                <w:b/>
                <w:lang w:val="en-US"/>
              </w:rPr>
            </w:pPr>
            <w:r w:rsidRPr="001535B2">
              <w:rPr>
                <w:b/>
                <w:lang w:val="en-US"/>
              </w:rPr>
              <w:t>Element name</w:t>
            </w:r>
          </w:p>
        </w:tc>
        <w:tc>
          <w:tcPr>
            <w:tcW w:w="3625" w:type="dxa"/>
          </w:tcPr>
          <w:p w14:paraId="410A54FD" w14:textId="77777777" w:rsidR="00B46289" w:rsidRPr="001535B2" w:rsidRDefault="00B46289" w:rsidP="001F595F">
            <w:pPr>
              <w:pStyle w:val="Style1"/>
              <w:rPr>
                <w:b/>
                <w:lang w:val="en-US"/>
              </w:rPr>
            </w:pPr>
            <w:r w:rsidRPr="001535B2">
              <w:rPr>
                <w:b/>
                <w:lang w:val="en-US"/>
              </w:rPr>
              <w:t>Element description</w:t>
            </w:r>
          </w:p>
        </w:tc>
        <w:tc>
          <w:tcPr>
            <w:tcW w:w="2563" w:type="dxa"/>
          </w:tcPr>
          <w:p w14:paraId="446B4F78" w14:textId="77777777" w:rsidR="00B46289" w:rsidRPr="001535B2" w:rsidRDefault="00B46289" w:rsidP="001F595F">
            <w:pPr>
              <w:pStyle w:val="Style1"/>
              <w:rPr>
                <w:b/>
                <w:lang w:val="en-US"/>
              </w:rPr>
            </w:pPr>
            <w:r w:rsidRPr="001535B2">
              <w:rPr>
                <w:b/>
                <w:lang w:val="en-US"/>
              </w:rPr>
              <w:t>Mandatory</w:t>
            </w:r>
          </w:p>
        </w:tc>
      </w:tr>
      <w:tr w:rsidR="00B46289" w:rsidRPr="007354DE" w14:paraId="23034D45" w14:textId="77777777" w:rsidTr="001F595F">
        <w:trPr>
          <w:trHeight w:val="170"/>
        </w:trPr>
        <w:tc>
          <w:tcPr>
            <w:tcW w:w="3588" w:type="dxa"/>
          </w:tcPr>
          <w:p w14:paraId="689D3D5C" w14:textId="77777777" w:rsidR="00B46289" w:rsidRPr="001535B2" w:rsidRDefault="00B46289" w:rsidP="001F595F">
            <w:pPr>
              <w:spacing w:line="240" w:lineRule="auto"/>
              <w:rPr>
                <w:rFonts w:cstheme="minorHAnsi"/>
                <w:sz w:val="20"/>
                <w:szCs w:val="20"/>
                <w:lang w:val="en-US"/>
              </w:rPr>
            </w:pPr>
            <w:proofErr w:type="spellStart"/>
            <w:r w:rsidRPr="001535B2">
              <w:rPr>
                <w:rFonts w:ascii="Courier New" w:eastAsiaTheme="minorHAnsi" w:hAnsi="Courier New" w:cs="Courier New"/>
                <w:b/>
                <w:bCs/>
                <w:color w:val="8000FF"/>
                <w:sz w:val="20"/>
                <w:szCs w:val="20"/>
                <w:highlight w:val="white"/>
                <w:lang w:val="hr-HR" w:eastAsia="en-US"/>
              </w:rPr>
              <w:t>SuccessStatus</w:t>
            </w:r>
            <w:proofErr w:type="spellEnd"/>
          </w:p>
        </w:tc>
        <w:tc>
          <w:tcPr>
            <w:tcW w:w="3625" w:type="dxa"/>
          </w:tcPr>
          <w:p w14:paraId="7347E73B" w14:textId="77777777" w:rsidR="00B46289" w:rsidRPr="001535B2" w:rsidRDefault="00B46289" w:rsidP="001F595F">
            <w:pPr>
              <w:spacing w:line="240" w:lineRule="auto"/>
              <w:rPr>
                <w:rFonts w:cstheme="minorHAnsi"/>
                <w:lang w:val="en-US"/>
              </w:rPr>
            </w:pPr>
            <w:r w:rsidRPr="001535B2">
              <w:rPr>
                <w:rFonts w:cstheme="minorHAnsi"/>
                <w:lang w:val="en-US"/>
              </w:rPr>
              <w:t>References catalogue</w:t>
            </w:r>
            <w:r w:rsidRPr="001535B2">
              <w:rPr>
                <w:rFonts w:cstheme="minorHAnsi"/>
                <w:lang w:val="en-US"/>
              </w:rPr>
              <w:fldChar w:fldCharType="begin"/>
            </w:r>
            <w:r w:rsidRPr="001535B2">
              <w:rPr>
                <w:rFonts w:cstheme="minorHAnsi"/>
                <w:lang w:val="en-US"/>
              </w:rPr>
              <w:instrText xml:space="preserve"> REF _Ref36538109 \h </w:instrText>
            </w:r>
            <w:r>
              <w:rPr>
                <w:rFonts w:cstheme="minorHAnsi"/>
                <w:lang w:val="en-US"/>
              </w:rPr>
              <w:instrText xml:space="preserve"> \* MERGEFORMAT </w:instrText>
            </w:r>
            <w:r w:rsidRPr="001535B2">
              <w:rPr>
                <w:rFonts w:cstheme="minorHAnsi"/>
                <w:lang w:val="en-US"/>
              </w:rPr>
            </w:r>
            <w:r w:rsidRPr="001535B2">
              <w:rPr>
                <w:rFonts w:cstheme="minorHAnsi"/>
                <w:lang w:val="en-US"/>
              </w:rPr>
              <w:fldChar w:fldCharType="separate"/>
            </w:r>
            <w:r w:rsidRPr="001535B2">
              <w:t xml:space="preserve"> </w:t>
            </w:r>
            <w:proofErr w:type="spellStart"/>
            <w:r w:rsidRPr="001535B2">
              <w:t>SuccessStatus</w:t>
            </w:r>
            <w:proofErr w:type="spellEnd"/>
            <w:r w:rsidRPr="001535B2">
              <w:rPr>
                <w:rFonts w:cstheme="minorHAnsi"/>
                <w:lang w:val="en-US"/>
              </w:rPr>
              <w:fldChar w:fldCharType="end"/>
            </w:r>
          </w:p>
        </w:tc>
        <w:tc>
          <w:tcPr>
            <w:tcW w:w="2563" w:type="dxa"/>
          </w:tcPr>
          <w:p w14:paraId="287EC975" w14:textId="77777777" w:rsidR="00B46289" w:rsidRPr="001535B2" w:rsidRDefault="00B46289"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YES</w:t>
            </w:r>
          </w:p>
        </w:tc>
      </w:tr>
      <w:tr w:rsidR="00B46289" w:rsidRPr="007354DE" w14:paraId="690B5121" w14:textId="77777777" w:rsidTr="001F595F">
        <w:trPr>
          <w:trHeight w:val="170"/>
        </w:trPr>
        <w:tc>
          <w:tcPr>
            <w:tcW w:w="3588" w:type="dxa"/>
          </w:tcPr>
          <w:p w14:paraId="50B819A5" w14:textId="77777777" w:rsidR="00B46289" w:rsidRPr="001535B2" w:rsidRDefault="00B46289" w:rsidP="001F595F">
            <w:pPr>
              <w:spacing w:line="240" w:lineRule="auto"/>
              <w:rPr>
                <w:rFonts w:ascii="Courier New" w:eastAsiaTheme="minorHAnsi" w:hAnsi="Courier New" w:cs="Courier New"/>
                <w:b/>
                <w:bCs/>
                <w:color w:val="8000FF"/>
                <w:sz w:val="20"/>
                <w:szCs w:val="20"/>
                <w:highlight w:val="white"/>
                <w:lang w:val="hr-HR" w:eastAsia="en-US"/>
              </w:rPr>
            </w:pPr>
            <w:proofErr w:type="spellStart"/>
            <w:r w:rsidRPr="001535B2">
              <w:rPr>
                <w:rFonts w:ascii="Courier New" w:eastAsiaTheme="minorHAnsi" w:hAnsi="Courier New" w:cs="Courier New"/>
                <w:b/>
                <w:bCs/>
                <w:color w:val="8000FF"/>
                <w:sz w:val="20"/>
                <w:szCs w:val="20"/>
                <w:highlight w:val="white"/>
                <w:lang w:val="en-US" w:eastAsia="en-US"/>
              </w:rPr>
              <w:t>ErrorList</w:t>
            </w:r>
            <w:proofErr w:type="spellEnd"/>
          </w:p>
        </w:tc>
        <w:tc>
          <w:tcPr>
            <w:tcW w:w="3625" w:type="dxa"/>
          </w:tcPr>
          <w:p w14:paraId="41BCB704" w14:textId="77777777" w:rsidR="00B46289" w:rsidRPr="001535B2" w:rsidRDefault="00B46289" w:rsidP="001F595F">
            <w:pPr>
              <w:spacing w:line="240" w:lineRule="auto"/>
              <w:rPr>
                <w:rFonts w:cstheme="minorHAnsi"/>
                <w:lang w:val="en-US"/>
              </w:rPr>
            </w:pPr>
            <w:r w:rsidRPr="001535B2">
              <w:rPr>
                <w:rFonts w:ascii="Calibri" w:eastAsia="Times New Roman" w:hAnsi="Calibri" w:cs="Times New Roman"/>
                <w:color w:val="000000"/>
                <w:lang w:val="en-US"/>
              </w:rPr>
              <w:t xml:space="preserve">List of errors  </w:t>
            </w:r>
          </w:p>
        </w:tc>
        <w:tc>
          <w:tcPr>
            <w:tcW w:w="2563" w:type="dxa"/>
          </w:tcPr>
          <w:p w14:paraId="7FC5F9C1" w14:textId="77777777" w:rsidR="00B46289" w:rsidRPr="001535B2" w:rsidRDefault="00B46289"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 xml:space="preserve">If </w:t>
            </w:r>
            <w:proofErr w:type="spellStart"/>
            <w:r w:rsidRPr="001535B2">
              <w:rPr>
                <w:rFonts w:ascii="Calibri" w:eastAsia="Times New Roman" w:hAnsi="Calibri" w:cs="Times New Roman"/>
                <w:color w:val="000000"/>
                <w:lang w:val="en-US"/>
              </w:rPr>
              <w:t>SuccessStatus</w:t>
            </w:r>
            <w:proofErr w:type="spellEnd"/>
            <w:r w:rsidRPr="001535B2">
              <w:rPr>
                <w:rFonts w:ascii="Calibri" w:eastAsia="Times New Roman" w:hAnsi="Calibri" w:cs="Times New Roman"/>
                <w:color w:val="000000"/>
                <w:lang w:val="en-US"/>
              </w:rPr>
              <w:t xml:space="preserve"> is set to Fail</w:t>
            </w:r>
          </w:p>
        </w:tc>
      </w:tr>
      <w:tr w:rsidR="00B46289" w:rsidRPr="007354DE" w14:paraId="4D02B111" w14:textId="77777777" w:rsidTr="001F595F">
        <w:trPr>
          <w:trHeight w:val="170"/>
        </w:trPr>
        <w:tc>
          <w:tcPr>
            <w:tcW w:w="3588" w:type="dxa"/>
          </w:tcPr>
          <w:p w14:paraId="72344E1B" w14:textId="77777777" w:rsidR="00B46289" w:rsidRPr="001535B2" w:rsidRDefault="00B46289" w:rsidP="001F595F">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ReferralUniqueIdentifier</w:t>
            </w:r>
            <w:proofErr w:type="spellEnd"/>
          </w:p>
        </w:tc>
        <w:tc>
          <w:tcPr>
            <w:tcW w:w="3625" w:type="dxa"/>
          </w:tcPr>
          <w:p w14:paraId="5BA549F5" w14:textId="77777777" w:rsidR="00B46289" w:rsidRPr="001535B2" w:rsidRDefault="00B46289"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Referral unique identifier</w:t>
            </w:r>
          </w:p>
        </w:tc>
        <w:tc>
          <w:tcPr>
            <w:tcW w:w="2563" w:type="dxa"/>
          </w:tcPr>
          <w:p w14:paraId="6F13286C" w14:textId="77777777" w:rsidR="00B46289" w:rsidRPr="001535B2" w:rsidDel="009B21A9" w:rsidRDefault="00B46289"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Only if exists</w:t>
            </w:r>
          </w:p>
        </w:tc>
      </w:tr>
      <w:tr w:rsidR="00B46289" w:rsidRPr="007354DE" w14:paraId="1090FEEC" w14:textId="77777777" w:rsidTr="001F595F">
        <w:trPr>
          <w:trHeight w:val="170"/>
        </w:trPr>
        <w:tc>
          <w:tcPr>
            <w:tcW w:w="3588" w:type="dxa"/>
          </w:tcPr>
          <w:p w14:paraId="7B4FC080" w14:textId="77777777" w:rsidR="00B46289" w:rsidRPr="001535B2" w:rsidRDefault="00B46289" w:rsidP="001F595F">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ReferralTimeline</w:t>
            </w:r>
            <w:proofErr w:type="spellEnd"/>
          </w:p>
        </w:tc>
        <w:tc>
          <w:tcPr>
            <w:tcW w:w="3625" w:type="dxa"/>
          </w:tcPr>
          <w:p w14:paraId="3D98DAD9" w14:textId="77777777" w:rsidR="00B46289" w:rsidRPr="001535B2" w:rsidRDefault="00B46289"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Referral timeline</w:t>
            </w:r>
          </w:p>
        </w:tc>
        <w:tc>
          <w:tcPr>
            <w:tcW w:w="2563" w:type="dxa"/>
          </w:tcPr>
          <w:p w14:paraId="2C10837C" w14:textId="77777777" w:rsidR="00B46289" w:rsidRPr="001535B2" w:rsidRDefault="00B46289"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Only if exists</w:t>
            </w:r>
          </w:p>
        </w:tc>
      </w:tr>
    </w:tbl>
    <w:p w14:paraId="6179C1F8" w14:textId="76865119" w:rsidR="00B46289" w:rsidRDefault="00B46289" w:rsidP="002668D3">
      <w:pPr>
        <w:rPr>
          <w:lang w:val="en-US"/>
        </w:rPr>
      </w:pPr>
    </w:p>
    <w:p w14:paraId="19E22F6F" w14:textId="77777777" w:rsidR="00B46289" w:rsidRDefault="00B46289">
      <w:pPr>
        <w:spacing w:after="160" w:line="259" w:lineRule="auto"/>
        <w:rPr>
          <w:lang w:val="en-US"/>
        </w:rPr>
      </w:pPr>
      <w:r>
        <w:rPr>
          <w:lang w:val="en-US"/>
        </w:rPr>
        <w:br w:type="page"/>
      </w:r>
    </w:p>
    <w:p w14:paraId="7C69DA20" w14:textId="77777777" w:rsidR="00F858BE" w:rsidRPr="00814B25" w:rsidRDefault="00F858BE" w:rsidP="00315027">
      <w:pPr>
        <w:pStyle w:val="Heading1"/>
      </w:pPr>
      <w:r w:rsidRPr="00814B25">
        <w:lastRenderedPageBreak/>
        <w:t>HOS web service</w:t>
      </w:r>
    </w:p>
    <w:p w14:paraId="03E1F54A" w14:textId="0864A3AB" w:rsidR="00F858BE" w:rsidRPr="00814B25" w:rsidRDefault="004F564C" w:rsidP="00F858BE">
      <w:pPr>
        <w:rPr>
          <w:rFonts w:cstheme="minorHAnsi"/>
          <w:sz w:val="24"/>
          <w:szCs w:val="24"/>
          <w:lang w:val="en-US"/>
        </w:rPr>
      </w:pPr>
      <w:r w:rsidRPr="00814B25">
        <w:rPr>
          <w:rFonts w:cstheme="minorHAnsi"/>
          <w:sz w:val="24"/>
          <w:szCs w:val="24"/>
          <w:lang w:val="en-US"/>
        </w:rPr>
        <w:t>Hospital ordering service</w:t>
      </w:r>
      <w:r w:rsidR="00F858BE" w:rsidRPr="00814B25">
        <w:rPr>
          <w:rFonts w:cstheme="minorHAnsi"/>
          <w:sz w:val="24"/>
          <w:szCs w:val="24"/>
          <w:lang w:val="en-US"/>
        </w:rPr>
        <w:t xml:space="preserve"> (HOS) </w:t>
      </w:r>
      <w:r w:rsidRPr="00814B25">
        <w:rPr>
          <w:rFonts w:cstheme="minorHAnsi"/>
          <w:sz w:val="24"/>
          <w:szCs w:val="24"/>
          <w:lang w:val="en-US"/>
        </w:rPr>
        <w:t>methods:</w:t>
      </w:r>
    </w:p>
    <w:p w14:paraId="39FBCCBF" w14:textId="77777777" w:rsidR="00430241" w:rsidRPr="00F97F74" w:rsidRDefault="00430241" w:rsidP="00430241">
      <w:pPr>
        <w:pStyle w:val="ListParagraph"/>
        <w:numPr>
          <w:ilvl w:val="0"/>
          <w:numId w:val="21"/>
        </w:numPr>
        <w:jc w:val="both"/>
        <w:rPr>
          <w:lang w:val="en-US"/>
        </w:rPr>
      </w:pPr>
      <w:r w:rsidRPr="00796A0E">
        <w:rPr>
          <w:rFonts w:ascii="Consolas" w:eastAsia="MS Mincho" w:hAnsi="Consolas" w:cs="Consolas"/>
          <w:color w:val="0000FF"/>
          <w:sz w:val="19"/>
          <w:szCs w:val="19"/>
          <w:highlight w:val="white"/>
          <w:lang w:val="en-US" w:eastAsia="ja-JP"/>
        </w:rPr>
        <w:t>string</w:t>
      </w:r>
      <w:r w:rsidRPr="00796A0E">
        <w:rPr>
          <w:rFonts w:ascii="Consolas" w:eastAsia="MS Mincho" w:hAnsi="Consolas" w:cs="Consolas"/>
          <w:color w:val="000000"/>
          <w:sz w:val="19"/>
          <w:szCs w:val="19"/>
          <w:highlight w:val="white"/>
          <w:lang w:val="en-US" w:eastAsia="ja-JP"/>
        </w:rPr>
        <w:t xml:space="preserve"> </w:t>
      </w:r>
      <w:proofErr w:type="spellStart"/>
      <w:proofErr w:type="gramStart"/>
      <w:r w:rsidRPr="00796A0E">
        <w:rPr>
          <w:rFonts w:ascii="Consolas" w:eastAsia="MS Mincho" w:hAnsi="Consolas" w:cs="Consolas"/>
          <w:color w:val="000000"/>
          <w:sz w:val="19"/>
          <w:szCs w:val="19"/>
          <w:highlight w:val="white"/>
          <w:lang w:val="en-US" w:eastAsia="ja-JP"/>
        </w:rPr>
        <w:t>GetFreeSlotForProcedure</w:t>
      </w:r>
      <w:r>
        <w:rPr>
          <w:rFonts w:ascii="Consolas" w:eastAsia="MS Mincho" w:hAnsi="Consolas" w:cs="Consolas"/>
          <w:color w:val="000000"/>
          <w:sz w:val="19"/>
          <w:szCs w:val="19"/>
          <w:highlight w:val="white"/>
          <w:lang w:val="en-US" w:eastAsia="ja-JP"/>
        </w:rPr>
        <w:t>HOS</w:t>
      </w:r>
      <w:proofErr w:type="spellEnd"/>
      <w:r w:rsidRPr="00796A0E">
        <w:rPr>
          <w:rFonts w:ascii="Consolas" w:eastAsia="MS Mincho" w:hAnsi="Consolas" w:cs="Consolas"/>
          <w:color w:val="000000"/>
          <w:sz w:val="19"/>
          <w:szCs w:val="19"/>
          <w:highlight w:val="white"/>
          <w:lang w:val="en-US" w:eastAsia="ja-JP"/>
        </w:rPr>
        <w:t>(</w:t>
      </w:r>
      <w:proofErr w:type="gramEnd"/>
      <w:r w:rsidRPr="00796A0E">
        <w:rPr>
          <w:rFonts w:ascii="Consolas" w:eastAsia="MS Mincho" w:hAnsi="Consolas" w:cs="Consolas"/>
          <w:color w:val="0000FF"/>
          <w:sz w:val="19"/>
          <w:szCs w:val="19"/>
          <w:highlight w:val="white"/>
          <w:lang w:val="en-US" w:eastAsia="ja-JP"/>
        </w:rPr>
        <w:t>int</w:t>
      </w:r>
      <w:r w:rsidRPr="00796A0E">
        <w:rPr>
          <w:rFonts w:ascii="Consolas" w:eastAsia="MS Mincho" w:hAnsi="Consolas" w:cs="Consolas"/>
          <w:color w:val="000000"/>
          <w:sz w:val="19"/>
          <w:szCs w:val="19"/>
          <w:highlight w:val="white"/>
          <w:lang w:val="en-US" w:eastAsia="ja-JP"/>
        </w:rPr>
        <w:t xml:space="preserve"> version, </w:t>
      </w:r>
      <w:r w:rsidRPr="00796A0E">
        <w:rPr>
          <w:rFonts w:ascii="Consolas" w:eastAsia="MS Mincho" w:hAnsi="Consolas" w:cs="Consolas"/>
          <w:color w:val="0000FF"/>
          <w:sz w:val="19"/>
          <w:szCs w:val="19"/>
          <w:highlight w:val="white"/>
          <w:lang w:val="en-US" w:eastAsia="ja-JP"/>
        </w:rPr>
        <w:t>string</w:t>
      </w:r>
      <w:r w:rsidRPr="00796A0E">
        <w:rPr>
          <w:rFonts w:ascii="Consolas" w:eastAsia="MS Mincho" w:hAnsi="Consolas" w:cs="Consolas"/>
          <w:color w:val="000000"/>
          <w:sz w:val="19"/>
          <w:szCs w:val="19"/>
          <w:highlight w:val="white"/>
          <w:lang w:val="en-US" w:eastAsia="ja-JP"/>
        </w:rPr>
        <w:t xml:space="preserve"> </w:t>
      </w:r>
      <w:proofErr w:type="spellStart"/>
      <w:r w:rsidRPr="00F97F74">
        <w:rPr>
          <w:rFonts w:ascii="Consolas" w:eastAsia="MS Mincho" w:hAnsi="Consolas" w:cs="Consolas"/>
          <w:color w:val="000000"/>
          <w:sz w:val="19"/>
          <w:szCs w:val="19"/>
          <w:highlight w:val="white"/>
          <w:lang w:val="en-US" w:eastAsia="ja-JP"/>
        </w:rPr>
        <w:t>openEHRRequest</w:t>
      </w:r>
      <w:proofErr w:type="spellEnd"/>
      <w:r w:rsidRPr="00796A0E">
        <w:rPr>
          <w:rFonts w:ascii="Consolas" w:eastAsia="MS Mincho" w:hAnsi="Consolas" w:cs="Consolas"/>
          <w:color w:val="000000"/>
          <w:sz w:val="19"/>
          <w:szCs w:val="19"/>
          <w:highlight w:val="white"/>
          <w:lang w:val="en-US" w:eastAsia="ja-JP"/>
        </w:rPr>
        <w:t>)</w:t>
      </w:r>
    </w:p>
    <w:p w14:paraId="0BEA9D9F" w14:textId="77777777" w:rsidR="00430241" w:rsidRPr="00F97F74" w:rsidRDefault="00430241" w:rsidP="00430241">
      <w:pPr>
        <w:pStyle w:val="ListParagraph"/>
        <w:numPr>
          <w:ilvl w:val="0"/>
          <w:numId w:val="21"/>
        </w:numPr>
        <w:jc w:val="both"/>
        <w:rPr>
          <w:rFonts w:ascii="Consolas" w:eastAsia="MS Mincho" w:hAnsi="Consolas" w:cs="Consolas"/>
          <w:color w:val="0000FF"/>
          <w:sz w:val="19"/>
          <w:szCs w:val="19"/>
          <w:highlight w:val="white"/>
          <w:lang w:val="en-US" w:eastAsia="ja-JP"/>
        </w:rPr>
      </w:pPr>
      <w:r w:rsidRPr="00F97F74">
        <w:rPr>
          <w:rFonts w:ascii="Consolas" w:eastAsia="MS Mincho" w:hAnsi="Consolas" w:cs="Consolas"/>
          <w:color w:val="0000FF"/>
          <w:sz w:val="19"/>
          <w:szCs w:val="19"/>
          <w:highlight w:val="white"/>
          <w:lang w:val="en-US" w:eastAsia="ja-JP"/>
        </w:rPr>
        <w:t xml:space="preserve">string </w:t>
      </w:r>
      <w:proofErr w:type="spellStart"/>
      <w:proofErr w:type="gramStart"/>
      <w:r w:rsidRPr="00F97F74">
        <w:rPr>
          <w:rFonts w:ascii="Consolas" w:eastAsia="MS Mincho" w:hAnsi="Consolas" w:cs="Consolas"/>
          <w:color w:val="000000"/>
          <w:sz w:val="19"/>
          <w:szCs w:val="19"/>
          <w:highlight w:val="white"/>
          <w:lang w:val="en-US" w:eastAsia="ja-JP"/>
        </w:rPr>
        <w:t>GetPrereservationForProcedureHOS</w:t>
      </w:r>
      <w:proofErr w:type="spellEnd"/>
      <w:r w:rsidRPr="00F97F74">
        <w:rPr>
          <w:rFonts w:ascii="Consolas" w:eastAsia="MS Mincho" w:hAnsi="Consolas" w:cs="Consolas"/>
          <w:color w:val="000000"/>
          <w:sz w:val="19"/>
          <w:szCs w:val="19"/>
          <w:highlight w:val="white"/>
          <w:lang w:val="en-US" w:eastAsia="ja-JP"/>
        </w:rPr>
        <w:t>(</w:t>
      </w:r>
      <w:proofErr w:type="gramEnd"/>
      <w:r w:rsidRPr="00F97F74">
        <w:rPr>
          <w:rFonts w:ascii="Consolas" w:eastAsia="MS Mincho" w:hAnsi="Consolas" w:cs="Consolas"/>
          <w:color w:val="0000FF"/>
          <w:sz w:val="19"/>
          <w:szCs w:val="19"/>
          <w:highlight w:val="white"/>
          <w:lang w:val="en-US" w:eastAsia="ja-JP"/>
        </w:rPr>
        <w:t xml:space="preserve">int </w:t>
      </w:r>
      <w:r w:rsidRPr="00F97F74">
        <w:rPr>
          <w:rFonts w:ascii="Consolas" w:eastAsia="MS Mincho" w:hAnsi="Consolas" w:cs="Consolas"/>
          <w:color w:val="000000"/>
          <w:sz w:val="19"/>
          <w:szCs w:val="19"/>
          <w:highlight w:val="white"/>
          <w:lang w:val="en-US" w:eastAsia="ja-JP"/>
        </w:rPr>
        <w:t>version,</w:t>
      </w:r>
      <w:r w:rsidRPr="00F97F74">
        <w:rPr>
          <w:rFonts w:ascii="Consolas" w:eastAsia="MS Mincho" w:hAnsi="Consolas" w:cs="Consolas"/>
          <w:color w:val="0000FF"/>
          <w:sz w:val="19"/>
          <w:szCs w:val="19"/>
          <w:highlight w:val="white"/>
          <w:lang w:val="en-US" w:eastAsia="ja-JP"/>
        </w:rPr>
        <w:t xml:space="preserve"> string </w:t>
      </w:r>
      <w:proofErr w:type="spellStart"/>
      <w:r w:rsidRPr="00F97F74">
        <w:rPr>
          <w:rFonts w:ascii="Consolas" w:eastAsia="MS Mincho" w:hAnsi="Consolas" w:cs="Consolas"/>
          <w:color w:val="000000"/>
          <w:sz w:val="19"/>
          <w:szCs w:val="19"/>
          <w:highlight w:val="white"/>
          <w:lang w:val="en-US" w:eastAsia="ja-JP"/>
        </w:rPr>
        <w:t>openEHRRequest</w:t>
      </w:r>
      <w:proofErr w:type="spellEnd"/>
      <w:r w:rsidRPr="00F97F74">
        <w:rPr>
          <w:rFonts w:ascii="Consolas" w:eastAsia="MS Mincho" w:hAnsi="Consolas" w:cs="Consolas"/>
          <w:color w:val="000000"/>
          <w:sz w:val="19"/>
          <w:szCs w:val="19"/>
          <w:highlight w:val="white"/>
          <w:lang w:val="en-US" w:eastAsia="ja-JP"/>
        </w:rPr>
        <w:t>)</w:t>
      </w:r>
    </w:p>
    <w:p w14:paraId="42AD9542" w14:textId="77777777" w:rsidR="00430241" w:rsidRPr="00F97F74" w:rsidRDefault="00430241" w:rsidP="00430241">
      <w:pPr>
        <w:pStyle w:val="ListParagraph"/>
        <w:numPr>
          <w:ilvl w:val="0"/>
          <w:numId w:val="21"/>
        </w:numPr>
        <w:jc w:val="both"/>
        <w:rPr>
          <w:rFonts w:ascii="Consolas" w:eastAsia="MS Mincho" w:hAnsi="Consolas" w:cs="Consolas"/>
          <w:color w:val="0000FF"/>
          <w:sz w:val="19"/>
          <w:szCs w:val="19"/>
          <w:highlight w:val="white"/>
          <w:lang w:val="en-US" w:eastAsia="ja-JP"/>
        </w:rPr>
      </w:pPr>
      <w:r w:rsidRPr="00F97F74">
        <w:rPr>
          <w:rFonts w:ascii="Consolas" w:eastAsia="MS Mincho" w:hAnsi="Consolas" w:cs="Consolas"/>
          <w:color w:val="0000FF"/>
          <w:sz w:val="19"/>
          <w:szCs w:val="19"/>
          <w:highlight w:val="white"/>
          <w:lang w:val="en-US" w:eastAsia="ja-JP"/>
        </w:rPr>
        <w:t xml:space="preserve">string </w:t>
      </w:r>
      <w:proofErr w:type="spellStart"/>
      <w:proofErr w:type="gramStart"/>
      <w:r w:rsidRPr="00F97F74">
        <w:rPr>
          <w:rFonts w:ascii="Consolas" w:eastAsia="MS Mincho" w:hAnsi="Consolas" w:cs="Consolas"/>
          <w:color w:val="000000"/>
          <w:sz w:val="19"/>
          <w:szCs w:val="19"/>
          <w:highlight w:val="white"/>
          <w:lang w:val="en-US" w:eastAsia="ja-JP"/>
        </w:rPr>
        <w:t>BookReservationHOS</w:t>
      </w:r>
      <w:proofErr w:type="spellEnd"/>
      <w:r w:rsidRPr="00F97F74">
        <w:rPr>
          <w:rFonts w:ascii="Consolas" w:eastAsia="MS Mincho" w:hAnsi="Consolas" w:cs="Consolas"/>
          <w:color w:val="000000"/>
          <w:sz w:val="19"/>
          <w:szCs w:val="19"/>
          <w:highlight w:val="white"/>
          <w:lang w:val="en-US" w:eastAsia="ja-JP"/>
        </w:rPr>
        <w:t>(</w:t>
      </w:r>
      <w:proofErr w:type="gramEnd"/>
      <w:r w:rsidRPr="00F97F74">
        <w:rPr>
          <w:rFonts w:ascii="Consolas" w:eastAsia="MS Mincho" w:hAnsi="Consolas" w:cs="Consolas"/>
          <w:color w:val="0000FF"/>
          <w:sz w:val="19"/>
          <w:szCs w:val="19"/>
          <w:highlight w:val="white"/>
          <w:lang w:val="en-US" w:eastAsia="ja-JP"/>
        </w:rPr>
        <w:t xml:space="preserve">int </w:t>
      </w:r>
      <w:r w:rsidRPr="00F97F74">
        <w:rPr>
          <w:rFonts w:ascii="Consolas" w:eastAsia="MS Mincho" w:hAnsi="Consolas" w:cs="Consolas"/>
          <w:color w:val="000000"/>
          <w:sz w:val="19"/>
          <w:szCs w:val="19"/>
          <w:highlight w:val="white"/>
          <w:lang w:val="en-US" w:eastAsia="ja-JP"/>
        </w:rPr>
        <w:t>version,</w:t>
      </w:r>
      <w:r w:rsidRPr="00F97F74">
        <w:rPr>
          <w:rFonts w:ascii="Consolas" w:eastAsia="MS Mincho" w:hAnsi="Consolas" w:cs="Consolas"/>
          <w:color w:val="0000FF"/>
          <w:sz w:val="19"/>
          <w:szCs w:val="19"/>
          <w:highlight w:val="white"/>
          <w:lang w:val="en-US" w:eastAsia="ja-JP"/>
        </w:rPr>
        <w:t xml:space="preserve"> string </w:t>
      </w:r>
      <w:proofErr w:type="spellStart"/>
      <w:r w:rsidRPr="00F97F74">
        <w:rPr>
          <w:rFonts w:ascii="Consolas" w:eastAsia="MS Mincho" w:hAnsi="Consolas" w:cs="Consolas"/>
          <w:color w:val="000000"/>
          <w:sz w:val="19"/>
          <w:szCs w:val="19"/>
          <w:highlight w:val="white"/>
          <w:lang w:val="en-US" w:eastAsia="ja-JP"/>
        </w:rPr>
        <w:t>openEHRRequest</w:t>
      </w:r>
      <w:proofErr w:type="spellEnd"/>
      <w:r w:rsidRPr="00F97F74">
        <w:rPr>
          <w:rFonts w:ascii="Consolas" w:eastAsia="MS Mincho" w:hAnsi="Consolas" w:cs="Consolas"/>
          <w:color w:val="000000"/>
          <w:sz w:val="19"/>
          <w:szCs w:val="19"/>
          <w:highlight w:val="white"/>
          <w:lang w:val="en-US" w:eastAsia="ja-JP"/>
        </w:rPr>
        <w:t>)</w:t>
      </w:r>
    </w:p>
    <w:p w14:paraId="1843DD2B" w14:textId="77777777" w:rsidR="00430241" w:rsidRPr="00814B25" w:rsidRDefault="00430241" w:rsidP="00430241">
      <w:pPr>
        <w:pStyle w:val="ListParagraph"/>
        <w:numPr>
          <w:ilvl w:val="0"/>
          <w:numId w:val="21"/>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LinkAppointmentToNewReferral</w:t>
      </w:r>
      <w:r>
        <w:rPr>
          <w:rFonts w:ascii="Consolas" w:eastAsia="MS Mincho" w:hAnsi="Consolas" w:cs="Consolas"/>
          <w:color w:val="000000"/>
          <w:sz w:val="19"/>
          <w:szCs w:val="19"/>
          <w:highlight w:val="white"/>
          <w:lang w:val="en-US" w:eastAsia="ja-JP"/>
        </w:rPr>
        <w:t>HOS</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7E888C70" w14:textId="77777777" w:rsidR="00430241" w:rsidRPr="00814B25" w:rsidRDefault="00430241" w:rsidP="00430241">
      <w:pPr>
        <w:pStyle w:val="ListParagraph"/>
        <w:numPr>
          <w:ilvl w:val="0"/>
          <w:numId w:val="21"/>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GetAppointmentsForProcedureHOS</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F97F74">
        <w:rPr>
          <w:rFonts w:ascii="Consolas" w:eastAsia="MS Mincho" w:hAnsi="Consolas" w:cs="Consolas"/>
          <w:color w:val="000000"/>
          <w:sz w:val="19"/>
          <w:szCs w:val="19"/>
          <w:highlight w:val="white"/>
          <w:lang w:val="en-US" w:eastAsia="ja-JP"/>
        </w:rPr>
        <w:t>openEHRRequest</w:t>
      </w:r>
      <w:proofErr w:type="spellEnd"/>
      <w:r w:rsidRPr="00814B25">
        <w:rPr>
          <w:rFonts w:ascii="Consolas" w:eastAsia="MS Mincho" w:hAnsi="Consolas" w:cs="Consolas"/>
          <w:color w:val="000000"/>
          <w:sz w:val="19"/>
          <w:szCs w:val="19"/>
          <w:highlight w:val="white"/>
          <w:lang w:val="en-US" w:eastAsia="ja-JP"/>
        </w:rPr>
        <w:t>)</w:t>
      </w:r>
    </w:p>
    <w:p w14:paraId="5780B260" w14:textId="77777777" w:rsidR="00430241" w:rsidRPr="00F97F74" w:rsidRDefault="00430241" w:rsidP="00430241">
      <w:pPr>
        <w:pStyle w:val="ListParagraph"/>
        <w:numPr>
          <w:ilvl w:val="0"/>
          <w:numId w:val="21"/>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GetRealisationsForProcedure</w:t>
      </w:r>
      <w:r>
        <w:rPr>
          <w:rFonts w:ascii="Consolas" w:eastAsia="MS Mincho" w:hAnsi="Consolas" w:cs="Consolas"/>
          <w:color w:val="000000"/>
          <w:sz w:val="19"/>
          <w:szCs w:val="19"/>
          <w:highlight w:val="white"/>
          <w:lang w:val="en-US" w:eastAsia="ja-JP"/>
        </w:rPr>
        <w:t>HOS</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F97F74">
        <w:rPr>
          <w:rFonts w:ascii="Consolas" w:eastAsia="MS Mincho" w:hAnsi="Consolas" w:cs="Consolas"/>
          <w:color w:val="000000"/>
          <w:sz w:val="19"/>
          <w:szCs w:val="19"/>
          <w:highlight w:val="white"/>
          <w:lang w:val="en-US" w:eastAsia="ja-JP"/>
        </w:rPr>
        <w:t>openEHRRequest</w:t>
      </w:r>
      <w:proofErr w:type="spellEnd"/>
      <w:r w:rsidRPr="00814B25">
        <w:rPr>
          <w:rFonts w:ascii="Consolas" w:eastAsia="MS Mincho" w:hAnsi="Consolas" w:cs="Consolas"/>
          <w:color w:val="000000"/>
          <w:sz w:val="19"/>
          <w:szCs w:val="19"/>
          <w:highlight w:val="white"/>
          <w:lang w:val="en-US" w:eastAsia="ja-JP"/>
        </w:rPr>
        <w:t>)</w:t>
      </w:r>
    </w:p>
    <w:p w14:paraId="7F47F94B" w14:textId="77777777" w:rsidR="00430241" w:rsidRPr="00F97F74" w:rsidRDefault="00430241" w:rsidP="00430241">
      <w:pPr>
        <w:pStyle w:val="ListParagraph"/>
        <w:numPr>
          <w:ilvl w:val="0"/>
          <w:numId w:val="21"/>
        </w:numPr>
        <w:jc w:val="both"/>
        <w:rPr>
          <w:rFonts w:ascii="Consolas" w:eastAsia="MS Mincho" w:hAnsi="Consolas" w:cs="Consolas"/>
          <w:color w:val="0000FF"/>
          <w:sz w:val="19"/>
          <w:szCs w:val="19"/>
          <w:highlight w:val="white"/>
          <w:lang w:val="en-US" w:eastAsia="ja-JP"/>
        </w:rPr>
      </w:pPr>
      <w:r w:rsidRPr="00F97F74">
        <w:rPr>
          <w:rFonts w:ascii="Consolas" w:eastAsia="MS Mincho" w:hAnsi="Consolas" w:cs="Consolas"/>
          <w:color w:val="0000FF"/>
          <w:sz w:val="19"/>
          <w:szCs w:val="19"/>
          <w:highlight w:val="white"/>
          <w:lang w:val="en-US" w:eastAsia="ja-JP"/>
        </w:rPr>
        <w:t xml:space="preserve">string </w:t>
      </w:r>
      <w:proofErr w:type="spellStart"/>
      <w:proofErr w:type="gramStart"/>
      <w:r w:rsidRPr="00F97F74">
        <w:rPr>
          <w:rFonts w:ascii="Consolas" w:eastAsia="MS Mincho" w:hAnsi="Consolas" w:cs="Consolas"/>
          <w:color w:val="000000"/>
          <w:sz w:val="19"/>
          <w:szCs w:val="19"/>
          <w:highlight w:val="white"/>
          <w:lang w:val="en-US" w:eastAsia="ja-JP"/>
        </w:rPr>
        <w:t>CancelReservationHOS</w:t>
      </w:r>
      <w:proofErr w:type="spellEnd"/>
      <w:r w:rsidRPr="00F97F74">
        <w:rPr>
          <w:rFonts w:ascii="Consolas" w:eastAsia="MS Mincho" w:hAnsi="Consolas" w:cs="Consolas"/>
          <w:color w:val="000000"/>
          <w:sz w:val="19"/>
          <w:szCs w:val="19"/>
          <w:highlight w:val="white"/>
          <w:lang w:val="en-US" w:eastAsia="ja-JP"/>
        </w:rPr>
        <w:t>(</w:t>
      </w:r>
      <w:proofErr w:type="gramEnd"/>
      <w:r w:rsidRPr="00F97F74">
        <w:rPr>
          <w:rFonts w:ascii="Consolas" w:eastAsia="MS Mincho" w:hAnsi="Consolas" w:cs="Consolas"/>
          <w:color w:val="0000FF"/>
          <w:sz w:val="19"/>
          <w:szCs w:val="19"/>
          <w:highlight w:val="white"/>
          <w:lang w:val="en-US" w:eastAsia="ja-JP"/>
        </w:rPr>
        <w:t xml:space="preserve">int </w:t>
      </w:r>
      <w:r w:rsidRPr="00F97F74">
        <w:rPr>
          <w:rFonts w:ascii="Consolas" w:eastAsia="MS Mincho" w:hAnsi="Consolas" w:cs="Consolas"/>
          <w:color w:val="000000"/>
          <w:sz w:val="19"/>
          <w:szCs w:val="19"/>
          <w:highlight w:val="white"/>
          <w:lang w:val="en-US" w:eastAsia="ja-JP"/>
        </w:rPr>
        <w:t>version,</w:t>
      </w:r>
      <w:r w:rsidRPr="00F97F74">
        <w:rPr>
          <w:rFonts w:ascii="Consolas" w:eastAsia="MS Mincho" w:hAnsi="Consolas" w:cs="Consolas"/>
          <w:color w:val="0000FF"/>
          <w:sz w:val="19"/>
          <w:szCs w:val="19"/>
          <w:highlight w:val="white"/>
          <w:lang w:val="en-US" w:eastAsia="ja-JP"/>
        </w:rPr>
        <w:t xml:space="preserve"> string </w:t>
      </w:r>
      <w:proofErr w:type="spellStart"/>
      <w:r w:rsidRPr="00F97F74">
        <w:rPr>
          <w:rFonts w:ascii="Consolas" w:eastAsia="MS Mincho" w:hAnsi="Consolas" w:cs="Consolas"/>
          <w:color w:val="000000"/>
          <w:sz w:val="19"/>
          <w:szCs w:val="19"/>
          <w:highlight w:val="white"/>
          <w:lang w:val="en-US" w:eastAsia="ja-JP"/>
        </w:rPr>
        <w:t>openEHRRequest</w:t>
      </w:r>
      <w:proofErr w:type="spellEnd"/>
      <w:r w:rsidRPr="00F97F74">
        <w:rPr>
          <w:rFonts w:ascii="Consolas" w:eastAsia="MS Mincho" w:hAnsi="Consolas" w:cs="Consolas"/>
          <w:color w:val="000000"/>
          <w:sz w:val="19"/>
          <w:szCs w:val="19"/>
          <w:highlight w:val="white"/>
          <w:lang w:val="en-US" w:eastAsia="ja-JP"/>
        </w:rPr>
        <w:t>)</w:t>
      </w:r>
    </w:p>
    <w:p w14:paraId="2F8A2BE7" w14:textId="77777777" w:rsidR="00EA62CA" w:rsidRDefault="00EA62CA" w:rsidP="00F858BE">
      <w:pPr>
        <w:rPr>
          <w:rFonts w:cstheme="minorHAnsi"/>
          <w:sz w:val="24"/>
          <w:szCs w:val="24"/>
          <w:lang w:val="en-US"/>
        </w:rPr>
        <w:sectPr w:rsidR="00EA62CA" w:rsidSect="00F858BE">
          <w:pgSz w:w="11906" w:h="16838"/>
          <w:pgMar w:top="720" w:right="720" w:bottom="720" w:left="720" w:header="708" w:footer="708" w:gutter="0"/>
          <w:cols w:space="708"/>
          <w:docGrid w:linePitch="360"/>
        </w:sectPr>
      </w:pPr>
    </w:p>
    <w:p w14:paraId="1700C4BA" w14:textId="3F51C3E6" w:rsidR="00251B23" w:rsidRDefault="00E54991" w:rsidP="00251B23">
      <w:pPr>
        <w:pStyle w:val="Heading2"/>
      </w:pPr>
      <w:r>
        <w:lastRenderedPageBreak/>
        <w:t xml:space="preserve"> </w:t>
      </w:r>
      <w:proofErr w:type="spellStart"/>
      <w:r w:rsidR="00D814B1" w:rsidRPr="00814B25">
        <w:t>GetFreeSlotForProcedure</w:t>
      </w:r>
      <w:r w:rsidR="0065786D">
        <w:t>HOS</w:t>
      </w:r>
      <w:proofErr w:type="spellEnd"/>
    </w:p>
    <w:p w14:paraId="21420FC8" w14:textId="403583E5" w:rsidR="00251B23" w:rsidRPr="00A468BA" w:rsidRDefault="003C4569" w:rsidP="00251B23">
      <w:pPr>
        <w:rPr>
          <w:lang w:val="en-US"/>
        </w:rPr>
      </w:pPr>
      <w:r>
        <w:rPr>
          <w:lang w:val="en-US"/>
        </w:rPr>
        <w:tab/>
      </w:r>
      <w:r w:rsidR="00251B23" w:rsidRPr="00A468BA">
        <w:rPr>
          <w:lang w:val="en-US"/>
        </w:rPr>
        <w:t xml:space="preserve">Method used to </w:t>
      </w:r>
      <w:r w:rsidR="00251B23">
        <w:rPr>
          <w:lang w:val="en-US"/>
        </w:rPr>
        <w:t xml:space="preserve">get </w:t>
      </w:r>
      <w:r w:rsidR="00741EAB">
        <w:rPr>
          <w:lang w:val="en-US"/>
        </w:rPr>
        <w:t>f</w:t>
      </w:r>
      <w:r w:rsidR="00DA7097">
        <w:rPr>
          <w:lang w:val="en-US"/>
        </w:rPr>
        <w:t xml:space="preserve">ree </w:t>
      </w:r>
      <w:r w:rsidR="00741EAB">
        <w:rPr>
          <w:lang w:val="en-US"/>
        </w:rPr>
        <w:t>s</w:t>
      </w:r>
      <w:r w:rsidR="00DA7097">
        <w:rPr>
          <w:lang w:val="en-US"/>
        </w:rPr>
        <w:t>lot</w:t>
      </w:r>
      <w:r w:rsidR="008A0677">
        <w:rPr>
          <w:lang w:val="en-US"/>
        </w:rPr>
        <w:t>s</w:t>
      </w:r>
      <w:r w:rsidR="00DA7097">
        <w:rPr>
          <w:lang w:val="en-US"/>
        </w:rPr>
        <w:t xml:space="preserve"> </w:t>
      </w:r>
      <w:r w:rsidR="008A0677">
        <w:rPr>
          <w:lang w:val="en-US"/>
        </w:rPr>
        <w:t xml:space="preserve">for </w:t>
      </w:r>
      <w:r w:rsidR="00741EAB">
        <w:rPr>
          <w:lang w:val="en-US"/>
        </w:rPr>
        <w:t>p</w:t>
      </w:r>
      <w:r w:rsidR="008A0677">
        <w:rPr>
          <w:lang w:val="en-US"/>
        </w:rPr>
        <w:t>rocedure from HOS</w:t>
      </w:r>
      <w:r w:rsidR="00367B44">
        <w:rPr>
          <w:lang w:val="en-US"/>
        </w:rPr>
        <w:t>.</w:t>
      </w:r>
      <w:r w:rsidR="00A37351">
        <w:rPr>
          <w:lang w:val="en-US"/>
        </w:rPr>
        <w:t xml:space="preserve"> </w:t>
      </w:r>
      <w:r w:rsidR="006C7AE1">
        <w:rPr>
          <w:lang w:val="en-US"/>
        </w:rPr>
        <w:t>Method request is called by COS</w:t>
      </w:r>
      <w:r w:rsidR="00B570F8">
        <w:rPr>
          <w:lang w:val="en-US"/>
        </w:rPr>
        <w:t xml:space="preserve"> </w:t>
      </w:r>
      <w:r w:rsidR="005335CC">
        <w:rPr>
          <w:lang w:val="en-US"/>
        </w:rPr>
        <w:t>and</w:t>
      </w:r>
      <w:r w:rsidR="0000154E">
        <w:rPr>
          <w:lang w:val="en-US"/>
        </w:rPr>
        <w:t xml:space="preserve"> it expects </w:t>
      </w:r>
      <w:r w:rsidR="00276741">
        <w:rPr>
          <w:lang w:val="en-US"/>
        </w:rPr>
        <w:t xml:space="preserve">response </w:t>
      </w:r>
      <w:r w:rsidR="0000154E">
        <w:rPr>
          <w:lang w:val="en-US"/>
        </w:rPr>
        <w:t xml:space="preserve">from HOS </w:t>
      </w:r>
      <w:r w:rsidR="00A0248B">
        <w:rPr>
          <w:lang w:val="en-US"/>
        </w:rPr>
        <w:t xml:space="preserve">for </w:t>
      </w:r>
      <w:r w:rsidR="0000154E">
        <w:rPr>
          <w:lang w:val="en-US"/>
        </w:rPr>
        <w:t>free slots</w:t>
      </w:r>
      <w:r w:rsidR="00CA7191">
        <w:rPr>
          <w:lang w:val="en-US"/>
        </w:rPr>
        <w:t xml:space="preserve"> for procedure</w:t>
      </w:r>
      <w:r w:rsidR="00A0248B">
        <w:rPr>
          <w:lang w:val="en-US"/>
        </w:rPr>
        <w:t>.</w:t>
      </w:r>
    </w:p>
    <w:p w14:paraId="5A67AEFB" w14:textId="73E38457" w:rsidR="00D814B1" w:rsidRPr="00814B25" w:rsidRDefault="00D814B1" w:rsidP="009F7A4C">
      <w:pPr>
        <w:pStyle w:val="Heading3"/>
      </w:pPr>
      <w:proofErr w:type="spellStart"/>
      <w:r w:rsidRPr="00814B25">
        <w:t>GetFreeSlotForProcedureRequestH</w:t>
      </w:r>
      <w:r w:rsidR="000638B3">
        <w:t>OS</w:t>
      </w:r>
      <w:proofErr w:type="spellEnd"/>
    </w:p>
    <w:p w14:paraId="5131E6C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26F35A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F6983C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F17A2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GetFreeSlotsForProcedureRequestHOS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3E7391B"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886709D"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89B0C8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3C7A8D"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362F1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B96437" w14:textId="66C784B5" w:rsidR="00D814B1" w:rsidRDefault="00D814B1" w:rsidP="00D814B1">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SlotSize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9BC2CB" w14:textId="77777777" w:rsidR="00D814B1" w:rsidRDefault="00D814B1" w:rsidP="00D814B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SlotSizeUrgent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38CADFA" w14:textId="77777777" w:rsidR="00D814B1" w:rsidRDefault="00D814B1" w:rsidP="00D814B1">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SlotSizeVeryUrgent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466A2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663EBC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25A252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3EF8386" w14:textId="04ADD382" w:rsidR="00D814B1" w:rsidRDefault="00D814B1" w:rsidP="00D814B1">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RPr="007354DE" w:rsidDel="00A53D42">
        <w:rPr>
          <w:rFonts w:ascii="Courier New" w:eastAsiaTheme="minorHAnsi" w:hAnsi="Courier New" w:cs="Courier New"/>
          <w:color w:val="FF0000"/>
          <w:sz w:val="20"/>
          <w:szCs w:val="20"/>
          <w:highlight w:val="yellow"/>
          <w:lang w:val="en-US" w:eastAsia="en-US"/>
        </w:rPr>
        <w:t xml:space="preserve"> </w:t>
      </w:r>
    </w:p>
    <w:p w14:paraId="43C8131D" w14:textId="6D92200A" w:rsidR="00D814B1" w:rsidRDefault="00D814B1" w:rsidP="00D814B1">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19E41E0A" w14:textId="7DA554D6" w:rsidR="00D814B1" w:rsidRDefault="00D814B1"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68D2960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1D1A71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GetFreeSlotsForProcedureRequestHOS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304DBF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3C76E00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&lt;MedicalFacilitySpecificCode&gt;</w:t>
      </w:r>
      <w:r>
        <w:rPr>
          <w:rFonts w:ascii="Courier New" w:eastAsiaTheme="minorHAnsi" w:hAnsi="Courier New" w:cs="Courier New"/>
          <w:b/>
          <w:bCs/>
          <w:color w:val="000000"/>
          <w:sz w:val="20"/>
          <w:szCs w:val="20"/>
          <w:highlight w:val="white"/>
          <w:lang w:val="hr-HR" w:eastAsia="en-US"/>
        </w:rPr>
        <w:t>12681B</w:t>
      </w:r>
      <w:r>
        <w:rPr>
          <w:rFonts w:ascii="Courier New" w:eastAsiaTheme="minorHAnsi" w:hAnsi="Courier New" w:cs="Courier New"/>
          <w:color w:val="0000FF"/>
          <w:sz w:val="20"/>
          <w:szCs w:val="20"/>
          <w:highlight w:val="white"/>
          <w:lang w:val="hr-HR" w:eastAsia="en-US"/>
        </w:rPr>
        <w:t>&lt;/MedicalFacilitySpecificCode&gt;</w:t>
      </w:r>
    </w:p>
    <w:p w14:paraId="377C615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1020K</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49EF58DC" w14:textId="77777777" w:rsidR="00D814B1" w:rsidRDefault="00D814B1" w:rsidP="00D814B1">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SlotSize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SlotSize</w:t>
      </w:r>
      <w:proofErr w:type="spellEnd"/>
      <w:r>
        <w:rPr>
          <w:rFonts w:ascii="Courier New" w:eastAsiaTheme="minorHAnsi" w:hAnsi="Courier New" w:cs="Courier New"/>
          <w:color w:val="0000FF"/>
          <w:sz w:val="20"/>
          <w:szCs w:val="20"/>
          <w:highlight w:val="white"/>
          <w:lang w:val="hr-HR" w:eastAsia="en-US"/>
        </w:rPr>
        <w:t>&gt;</w:t>
      </w:r>
    </w:p>
    <w:p w14:paraId="7E30CB2E" w14:textId="77777777" w:rsidR="00D814B1" w:rsidRDefault="00D814B1" w:rsidP="00D814B1">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SlotSizeUrgent</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SlotSizeUrgent</w:t>
      </w:r>
      <w:proofErr w:type="spellEnd"/>
      <w:r>
        <w:rPr>
          <w:rFonts w:ascii="Courier New" w:eastAsiaTheme="minorHAnsi" w:hAnsi="Courier New" w:cs="Courier New"/>
          <w:color w:val="0000FF"/>
          <w:sz w:val="20"/>
          <w:szCs w:val="20"/>
          <w:highlight w:val="white"/>
          <w:lang w:val="hr-HR" w:eastAsia="en-US"/>
        </w:rPr>
        <w:t>&gt;</w:t>
      </w:r>
    </w:p>
    <w:p w14:paraId="30EFAD0E"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SlotSizeVeryUrgent</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SlotSizeVeryUrgent</w:t>
      </w:r>
      <w:proofErr w:type="spellEnd"/>
      <w:r>
        <w:rPr>
          <w:rFonts w:ascii="Courier New" w:eastAsiaTheme="minorHAnsi" w:hAnsi="Courier New" w:cs="Courier New"/>
          <w:color w:val="0000FF"/>
          <w:sz w:val="20"/>
          <w:szCs w:val="20"/>
          <w:highlight w:val="white"/>
          <w:lang w:val="hr-HR" w:eastAsia="en-US"/>
        </w:rPr>
        <w:t>&gt;</w:t>
      </w:r>
    </w:p>
    <w:p w14:paraId="114A3526" w14:textId="09609C0A" w:rsidR="00D814B1" w:rsidRPr="00814B25" w:rsidRDefault="00D814B1" w:rsidP="00D814B1">
      <w:pPr>
        <w:rPr>
          <w:rFonts w:ascii="Courier New" w:eastAsiaTheme="minorHAnsi" w:hAnsi="Courier New" w:cs="Courier New"/>
          <w:color w:val="0000FF"/>
          <w:sz w:val="20"/>
          <w:szCs w:val="20"/>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GetFreeSlotsForProcedureRequestHOS</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Look w:val="04A0" w:firstRow="1" w:lastRow="0" w:firstColumn="1" w:lastColumn="0" w:noHBand="0" w:noVBand="1"/>
      </w:tblPr>
      <w:tblGrid>
        <w:gridCol w:w="3741"/>
        <w:gridCol w:w="3750"/>
        <w:gridCol w:w="2965"/>
      </w:tblGrid>
      <w:tr w:rsidR="00D814B1" w:rsidRPr="007354DE" w14:paraId="311A1330" w14:textId="77777777" w:rsidTr="00814B25">
        <w:trPr>
          <w:trHeight w:val="170"/>
        </w:trPr>
        <w:tc>
          <w:tcPr>
            <w:tcW w:w="3741" w:type="dxa"/>
          </w:tcPr>
          <w:p w14:paraId="2D718E44" w14:textId="77777777" w:rsidR="00D814B1" w:rsidRPr="00814B25" w:rsidRDefault="00D814B1" w:rsidP="00BC491A">
            <w:pPr>
              <w:pStyle w:val="Style1"/>
              <w:rPr>
                <w:b/>
                <w:lang w:val="en-US"/>
              </w:rPr>
            </w:pPr>
            <w:r w:rsidRPr="00814B25">
              <w:rPr>
                <w:b/>
                <w:lang w:val="en-US"/>
              </w:rPr>
              <w:t>Element name</w:t>
            </w:r>
          </w:p>
        </w:tc>
        <w:tc>
          <w:tcPr>
            <w:tcW w:w="3750" w:type="dxa"/>
          </w:tcPr>
          <w:p w14:paraId="786B8EDC" w14:textId="77777777" w:rsidR="00D814B1" w:rsidRPr="00814B25" w:rsidRDefault="00D814B1" w:rsidP="00BC491A">
            <w:pPr>
              <w:pStyle w:val="Style1"/>
              <w:rPr>
                <w:b/>
                <w:lang w:val="en-US"/>
              </w:rPr>
            </w:pPr>
            <w:r w:rsidRPr="00814B25">
              <w:rPr>
                <w:b/>
                <w:lang w:val="en-US"/>
              </w:rPr>
              <w:t>Element description</w:t>
            </w:r>
          </w:p>
        </w:tc>
        <w:tc>
          <w:tcPr>
            <w:tcW w:w="2965" w:type="dxa"/>
          </w:tcPr>
          <w:p w14:paraId="51547BB1" w14:textId="77777777" w:rsidR="00D814B1" w:rsidRPr="007354DE" w:rsidRDefault="00D814B1" w:rsidP="00BC491A">
            <w:pPr>
              <w:pStyle w:val="Style1"/>
              <w:rPr>
                <w:b/>
                <w:lang w:val="en-US"/>
              </w:rPr>
            </w:pPr>
            <w:r>
              <w:rPr>
                <w:b/>
                <w:lang w:val="en-US"/>
              </w:rPr>
              <w:t>Mandatory</w:t>
            </w:r>
          </w:p>
        </w:tc>
      </w:tr>
      <w:tr w:rsidR="00D814B1" w:rsidRPr="007354DE" w14:paraId="6F1F9503" w14:textId="77777777" w:rsidTr="00814B25">
        <w:trPr>
          <w:trHeight w:val="170"/>
        </w:trPr>
        <w:tc>
          <w:tcPr>
            <w:tcW w:w="3741" w:type="dxa"/>
          </w:tcPr>
          <w:p w14:paraId="505EE2C4" w14:textId="77777777" w:rsidR="00D814B1" w:rsidRPr="00814B25" w:rsidRDefault="00D814B1" w:rsidP="00BC491A">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MedicalFacilityCode</w:t>
            </w:r>
            <w:proofErr w:type="spellEnd"/>
          </w:p>
        </w:tc>
        <w:tc>
          <w:tcPr>
            <w:tcW w:w="3750" w:type="dxa"/>
          </w:tcPr>
          <w:p w14:paraId="632E5A3C" w14:textId="77777777" w:rsidR="00D814B1" w:rsidRPr="00814B25" w:rsidRDefault="00D814B1" w:rsidP="00BC491A">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965" w:type="dxa"/>
          </w:tcPr>
          <w:p w14:paraId="04489242" w14:textId="77777777" w:rsidR="00D814B1" w:rsidRPr="007354DE" w:rsidRDefault="00D814B1" w:rsidP="00BC491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D814B1" w:rsidRPr="007354DE" w14:paraId="0F512327" w14:textId="77777777" w:rsidTr="00814B25">
        <w:trPr>
          <w:trHeight w:val="170"/>
        </w:trPr>
        <w:tc>
          <w:tcPr>
            <w:tcW w:w="3741" w:type="dxa"/>
          </w:tcPr>
          <w:p w14:paraId="29A48648" w14:textId="77777777" w:rsidR="00D814B1" w:rsidRPr="00814B25" w:rsidRDefault="00D814B1" w:rsidP="00BC491A">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MedicalFacilitySpecificCode</w:t>
            </w:r>
            <w:proofErr w:type="spellEnd"/>
          </w:p>
        </w:tc>
        <w:tc>
          <w:tcPr>
            <w:tcW w:w="3750" w:type="dxa"/>
          </w:tcPr>
          <w:p w14:paraId="27C04B1B" w14:textId="77777777" w:rsidR="00D814B1" w:rsidRPr="00814B25" w:rsidRDefault="00D814B1" w:rsidP="00BC491A">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965" w:type="dxa"/>
          </w:tcPr>
          <w:p w14:paraId="170E0136" w14:textId="5AB81345" w:rsidR="00D814B1" w:rsidRPr="007354DE" w:rsidRDefault="00A92F12" w:rsidP="00BC491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D814B1" w:rsidRPr="007354DE" w14:paraId="62402BF0" w14:textId="77777777" w:rsidTr="00814B25">
        <w:trPr>
          <w:trHeight w:val="170"/>
        </w:trPr>
        <w:tc>
          <w:tcPr>
            <w:tcW w:w="3741" w:type="dxa"/>
          </w:tcPr>
          <w:p w14:paraId="36BE3AED" w14:textId="77777777" w:rsidR="00D814B1" w:rsidRPr="00814B25" w:rsidRDefault="00D814B1" w:rsidP="00BC491A">
            <w:pPr>
              <w:spacing w:line="240" w:lineRule="auto"/>
              <w:rPr>
                <w:rFonts w:cstheme="minorHAnsi"/>
                <w:color w:val="00B050"/>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MedicalProcedureCode</w:t>
            </w:r>
            <w:proofErr w:type="spellEnd"/>
          </w:p>
        </w:tc>
        <w:tc>
          <w:tcPr>
            <w:tcW w:w="3750" w:type="dxa"/>
          </w:tcPr>
          <w:p w14:paraId="3AE772EF" w14:textId="1E172F41" w:rsidR="00D814B1" w:rsidRPr="00814B25" w:rsidRDefault="00D814B1" w:rsidP="00BC491A">
            <w:pPr>
              <w:spacing w:line="240" w:lineRule="auto"/>
              <w:rPr>
                <w:rFonts w:ascii="Calibri" w:eastAsia="Times New Roman" w:hAnsi="Calibri" w:cs="Times New Roman"/>
                <w:color w:val="00B050"/>
                <w:szCs w:val="24"/>
                <w:lang w:val="en-US"/>
              </w:rPr>
            </w:pPr>
            <w:r w:rsidRPr="00814B25">
              <w:rPr>
                <w:rFonts w:ascii="Calibri" w:eastAsia="Times New Roman" w:hAnsi="Calibri" w:cs="Times New Roman"/>
                <w:szCs w:val="24"/>
                <w:lang w:val="en-US"/>
              </w:rPr>
              <w:t>Medical procedure unique identifier (VZS)</w:t>
            </w:r>
          </w:p>
        </w:tc>
        <w:tc>
          <w:tcPr>
            <w:tcW w:w="2965" w:type="dxa"/>
          </w:tcPr>
          <w:p w14:paraId="5C3116AF" w14:textId="77777777" w:rsidR="00D814B1" w:rsidRPr="007354DE" w:rsidDel="004F564C" w:rsidRDefault="00D814B1" w:rsidP="00BC491A">
            <w:pPr>
              <w:spacing w:line="240" w:lineRule="auto"/>
              <w:rPr>
                <w:rFonts w:ascii="Calibri" w:eastAsia="Times New Roman" w:hAnsi="Calibri" w:cs="Times New Roman"/>
                <w:szCs w:val="24"/>
                <w:lang w:val="en-US"/>
              </w:rPr>
            </w:pPr>
            <w:r>
              <w:rPr>
                <w:rFonts w:ascii="Calibri" w:eastAsia="Times New Roman" w:hAnsi="Calibri" w:cs="Times New Roman"/>
                <w:color w:val="000000"/>
                <w:szCs w:val="24"/>
                <w:lang w:val="en-US"/>
              </w:rPr>
              <w:t>YES</w:t>
            </w:r>
          </w:p>
        </w:tc>
      </w:tr>
      <w:tr w:rsidR="00D814B1" w:rsidRPr="007354DE" w14:paraId="1A4DFCDD" w14:textId="77777777" w:rsidTr="00814B25">
        <w:trPr>
          <w:trHeight w:val="170"/>
        </w:trPr>
        <w:tc>
          <w:tcPr>
            <w:tcW w:w="3741" w:type="dxa"/>
          </w:tcPr>
          <w:p w14:paraId="52E27366" w14:textId="77777777" w:rsidR="00D814B1" w:rsidRPr="00814B25" w:rsidRDefault="00D814B1" w:rsidP="00BC491A">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SlotSize</w:t>
            </w:r>
            <w:proofErr w:type="spellEnd"/>
          </w:p>
        </w:tc>
        <w:tc>
          <w:tcPr>
            <w:tcW w:w="3750" w:type="dxa"/>
          </w:tcPr>
          <w:p w14:paraId="5471E865" w14:textId="7A7C82F6" w:rsidR="00D814B1" w:rsidRPr="00814B25" w:rsidRDefault="00D814B1" w:rsidP="00BC491A">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Number of slots requested for </w:t>
            </w:r>
            <w:r>
              <w:rPr>
                <w:rFonts w:ascii="Calibri" w:eastAsia="Times New Roman" w:hAnsi="Calibri" w:cs="Times New Roman"/>
                <w:color w:val="000000"/>
                <w:szCs w:val="18"/>
                <w:lang w:val="en-US"/>
              </w:rPr>
              <w:t xml:space="preserve">regular </w:t>
            </w:r>
            <w:r w:rsidRPr="00814B25">
              <w:rPr>
                <w:rFonts w:ascii="Calibri" w:eastAsia="Times New Roman" w:hAnsi="Calibri" w:cs="Times New Roman"/>
                <w:color w:val="000000"/>
                <w:szCs w:val="18"/>
                <w:lang w:val="en-US"/>
              </w:rPr>
              <w:t>urgency type code</w:t>
            </w:r>
          </w:p>
        </w:tc>
        <w:tc>
          <w:tcPr>
            <w:tcW w:w="2965" w:type="dxa"/>
          </w:tcPr>
          <w:p w14:paraId="30ED4A73" w14:textId="77777777" w:rsidR="00D814B1" w:rsidRPr="007354DE" w:rsidRDefault="00D814B1" w:rsidP="00BC491A">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D814B1" w:rsidRPr="007354DE" w14:paraId="5B56EC85" w14:textId="77777777" w:rsidTr="00BC491A">
        <w:trPr>
          <w:trHeight w:val="170"/>
        </w:trPr>
        <w:tc>
          <w:tcPr>
            <w:tcW w:w="3741" w:type="dxa"/>
          </w:tcPr>
          <w:p w14:paraId="3CEA7105" w14:textId="77777777" w:rsidR="00D814B1" w:rsidRDefault="00D814B1" w:rsidP="00BC491A">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SlotSizeUrgent</w:t>
            </w:r>
            <w:proofErr w:type="spellEnd"/>
          </w:p>
        </w:tc>
        <w:tc>
          <w:tcPr>
            <w:tcW w:w="3750" w:type="dxa"/>
          </w:tcPr>
          <w:p w14:paraId="08FE9247" w14:textId="77777777" w:rsidR="00D814B1" w:rsidRPr="007354DE" w:rsidRDefault="00D814B1" w:rsidP="00BC491A">
            <w:pPr>
              <w:spacing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 xml:space="preserve">Number of slots requested for </w:t>
            </w:r>
            <w:r>
              <w:rPr>
                <w:rFonts w:ascii="Calibri" w:eastAsia="Times New Roman" w:hAnsi="Calibri" w:cs="Times New Roman"/>
                <w:color w:val="000000"/>
                <w:szCs w:val="18"/>
                <w:lang w:val="en-US"/>
              </w:rPr>
              <w:t xml:space="preserve">urgent </w:t>
            </w:r>
            <w:r w:rsidRPr="00814B25">
              <w:rPr>
                <w:rFonts w:ascii="Calibri" w:eastAsia="Times New Roman" w:hAnsi="Calibri" w:cs="Times New Roman"/>
                <w:color w:val="000000"/>
                <w:szCs w:val="18"/>
                <w:lang w:val="en-US"/>
              </w:rPr>
              <w:t>urgency type code</w:t>
            </w:r>
          </w:p>
        </w:tc>
        <w:tc>
          <w:tcPr>
            <w:tcW w:w="2965" w:type="dxa"/>
          </w:tcPr>
          <w:p w14:paraId="293E6FE2" w14:textId="77777777" w:rsidR="00D814B1" w:rsidRDefault="00D814B1" w:rsidP="00BC491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D814B1" w:rsidRPr="007354DE" w14:paraId="2355A4A4" w14:textId="77777777" w:rsidTr="00BC491A">
        <w:trPr>
          <w:trHeight w:val="170"/>
        </w:trPr>
        <w:tc>
          <w:tcPr>
            <w:tcW w:w="3741" w:type="dxa"/>
          </w:tcPr>
          <w:p w14:paraId="30BC85BB" w14:textId="77777777" w:rsidR="00D814B1" w:rsidRDefault="00D814B1" w:rsidP="00BC491A">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SlotSizeVeryUrgent</w:t>
            </w:r>
            <w:proofErr w:type="spellEnd"/>
          </w:p>
        </w:tc>
        <w:tc>
          <w:tcPr>
            <w:tcW w:w="3750" w:type="dxa"/>
          </w:tcPr>
          <w:p w14:paraId="4B63217D" w14:textId="77777777" w:rsidR="00D814B1" w:rsidRPr="007354DE" w:rsidRDefault="00D814B1" w:rsidP="00BC491A">
            <w:pPr>
              <w:spacing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Number of slots requested for</w:t>
            </w:r>
            <w:r>
              <w:rPr>
                <w:rFonts w:ascii="Calibri" w:eastAsia="Times New Roman" w:hAnsi="Calibri" w:cs="Times New Roman"/>
                <w:color w:val="000000"/>
                <w:szCs w:val="18"/>
                <w:lang w:val="en-US"/>
              </w:rPr>
              <w:t xml:space="preserve"> very</w:t>
            </w:r>
            <w:r w:rsidRPr="00814B25">
              <w:rPr>
                <w:rFonts w:ascii="Calibri" w:eastAsia="Times New Roman" w:hAnsi="Calibri" w:cs="Times New Roman"/>
                <w:color w:val="000000"/>
                <w:szCs w:val="18"/>
                <w:lang w:val="en-US"/>
              </w:rPr>
              <w:t xml:space="preserve"> </w:t>
            </w:r>
            <w:r>
              <w:rPr>
                <w:rFonts w:ascii="Calibri" w:eastAsia="Times New Roman" w:hAnsi="Calibri" w:cs="Times New Roman"/>
                <w:color w:val="000000"/>
                <w:szCs w:val="18"/>
                <w:lang w:val="en-US"/>
              </w:rPr>
              <w:t xml:space="preserve">urgent </w:t>
            </w:r>
            <w:r w:rsidRPr="00814B25">
              <w:rPr>
                <w:rFonts w:ascii="Calibri" w:eastAsia="Times New Roman" w:hAnsi="Calibri" w:cs="Times New Roman"/>
                <w:color w:val="000000"/>
                <w:szCs w:val="18"/>
                <w:lang w:val="en-US"/>
              </w:rPr>
              <w:t>urgency type code</w:t>
            </w:r>
          </w:p>
        </w:tc>
        <w:tc>
          <w:tcPr>
            <w:tcW w:w="2965" w:type="dxa"/>
          </w:tcPr>
          <w:p w14:paraId="350887FC" w14:textId="77777777" w:rsidR="00D814B1" w:rsidRDefault="00D814B1" w:rsidP="00BC491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16B59F17" w14:textId="77777777" w:rsidR="00D814B1" w:rsidRPr="00814B25" w:rsidRDefault="00D814B1" w:rsidP="00D814B1">
      <w:pPr>
        <w:rPr>
          <w:lang w:val="en-US"/>
        </w:rPr>
      </w:pPr>
    </w:p>
    <w:p w14:paraId="50A4EB4E" w14:textId="61D1A412" w:rsidR="00D814B1" w:rsidRPr="00814B25" w:rsidRDefault="00D814B1" w:rsidP="00A817D2">
      <w:pPr>
        <w:pStyle w:val="Heading3"/>
      </w:pPr>
      <w:proofErr w:type="spellStart"/>
      <w:r w:rsidRPr="00814B25">
        <w:t>GetFreeSlotForProcedureResponseH</w:t>
      </w:r>
      <w:r w:rsidR="000638B3">
        <w:t>OS</w:t>
      </w:r>
      <w:proofErr w:type="spellEnd"/>
    </w:p>
    <w:p w14:paraId="29BBB139"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08AA92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288280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73FC0B"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MedicalProcedureContact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898FCA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02073A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802566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MPContactBPI</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B90A0D"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MPContactName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1C378C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MPContactSurname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2FC4A6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MPContactEmail</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3BEED1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E997FFD"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1CFEC7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50AE9B9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w:t>
      </w:r>
      <w:r>
        <w:rPr>
          <w:rFonts w:ascii="Courier New" w:eastAsiaTheme="minorHAnsi" w:hAnsi="Courier New" w:cs="Courier New"/>
          <w:color w:val="0000FF"/>
          <w:sz w:val="20"/>
          <w:szCs w:val="20"/>
          <w:highlight w:val="white"/>
          <w:lang w:val="hr-HR" w:eastAsia="en-US"/>
        </w:rPr>
        <w:t>&gt;</w:t>
      </w:r>
    </w:p>
    <w:p w14:paraId="5593E97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6704C8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D33B54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3BE120E"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BlockSlotDateRegular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C74B79"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BlockSlotDateUrgent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A7372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BlockSlotDateVeryUrgent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6FA9C1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AdditionalNotes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7440E6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8E967A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D3A2A2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B70659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1F67E5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859AEB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638F830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A2B5BB"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6422890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BEF669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A3FD6F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UrgencySlot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E27BF3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5DE8A6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656F5AF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UrgencyTypeForAppType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01AA9E"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FB570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BlockSlotSize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346631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FirstSlotDate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55128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BlockSlotDate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B460FE"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12F9C09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25E7CA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DE01E8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UrgencyCodeList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A000C6B"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EE9238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31042CB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"3"</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UrgencySlot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35017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7485EB8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0AA585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xs:unique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UrgencyUnique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20BCC7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xs:selector</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xpath</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UrgencySlot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AF8FF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xs:field</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xpath</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32494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xs:unique</w:t>
      </w:r>
      <w:proofErr w:type="spellEnd"/>
      <w:r>
        <w:rPr>
          <w:rFonts w:ascii="Courier New" w:eastAsiaTheme="minorHAnsi" w:hAnsi="Courier New" w:cs="Courier New"/>
          <w:color w:val="0000FF"/>
          <w:sz w:val="20"/>
          <w:szCs w:val="20"/>
          <w:highlight w:val="white"/>
          <w:lang w:val="hr-HR" w:eastAsia="en-US"/>
        </w:rPr>
        <w:t>&gt;</w:t>
      </w:r>
    </w:p>
    <w:p w14:paraId="3730EC4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AE512F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GetFreeSlotsForProcedureResponseHOS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115904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34BF7A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46802F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46233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C176B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F3B80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E88A7D"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D3D3D9" w14:textId="0F3AF7A3"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UrgencyCodeList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A731AE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ab/>
      </w:r>
      <w:r>
        <w:rPr>
          <w:rFonts w:ascii="Courier New" w:eastAsiaTheme="minorHAnsi" w:hAnsi="Courier New" w:cs="Courier New"/>
          <w:b/>
          <w:bCs/>
          <w:color w:val="000000"/>
          <w:sz w:val="20"/>
          <w:szCs w:val="20"/>
          <w:highlight w:val="white"/>
          <w:lang w:val="hr-HR" w:eastAsia="en-US"/>
        </w:rPr>
        <w:tab/>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DAE4B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OfficeBussinessHours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484CBB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OfficeAddress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588352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OfficePostalCode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6AD9F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OfficeCity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382A8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OfficeWebAddress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8C3479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OfficeEmail</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69D621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EC7D83B"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OfficeFax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BF0FC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AdditionalNotes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CDE01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MedicalProcedureContact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1A000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C7F350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722216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517F2708" w14:textId="7929BE26" w:rsidR="00D814B1" w:rsidRDefault="00D814B1" w:rsidP="00D814B1">
      <w:pPr>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Del="001104BC">
        <w:rPr>
          <w:rFonts w:ascii="Courier New" w:eastAsiaTheme="minorHAnsi" w:hAnsi="Courier New" w:cs="Courier New"/>
          <w:b/>
          <w:bCs/>
          <w:color w:val="8000FF"/>
          <w:sz w:val="20"/>
          <w:szCs w:val="20"/>
          <w:highlight w:val="white"/>
          <w:lang w:val="hr-HR" w:eastAsia="en-US"/>
        </w:rPr>
        <w:t xml:space="preserve"> </w:t>
      </w:r>
    </w:p>
    <w:p w14:paraId="16092FE1" w14:textId="75D93C45"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29EA29FA" w14:textId="6BADC97B" w:rsidR="00D814B1" w:rsidRDefault="00D814B1"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6D81A79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20717D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GetFreeSlotsForProcedureResponseHOS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52A276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3D36C99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79E0E65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&lt;MedicalFacilitySpecificCode&gt;</w:t>
      </w:r>
      <w:r>
        <w:rPr>
          <w:rFonts w:ascii="Courier New" w:eastAsiaTheme="minorHAnsi" w:hAnsi="Courier New" w:cs="Courier New"/>
          <w:b/>
          <w:bCs/>
          <w:color w:val="000000"/>
          <w:sz w:val="20"/>
          <w:szCs w:val="20"/>
          <w:highlight w:val="white"/>
          <w:lang w:val="hr-HR" w:eastAsia="en-US"/>
        </w:rPr>
        <w:t>12681B</w:t>
      </w:r>
      <w:r>
        <w:rPr>
          <w:rFonts w:ascii="Courier New" w:eastAsiaTheme="minorHAnsi" w:hAnsi="Courier New" w:cs="Courier New"/>
          <w:color w:val="0000FF"/>
          <w:sz w:val="20"/>
          <w:szCs w:val="20"/>
          <w:highlight w:val="white"/>
          <w:lang w:val="hr-HR" w:eastAsia="en-US"/>
        </w:rPr>
        <w:t>&lt;/MedicalFacilitySpecificCode&gt;</w:t>
      </w:r>
    </w:p>
    <w:p w14:paraId="43F1B029"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1020K</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0036F29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UrgencyCodeList</w:t>
      </w:r>
      <w:proofErr w:type="spellEnd"/>
      <w:r>
        <w:rPr>
          <w:rFonts w:ascii="Courier New" w:eastAsiaTheme="minorHAnsi" w:hAnsi="Courier New" w:cs="Courier New"/>
          <w:color w:val="0000FF"/>
          <w:sz w:val="20"/>
          <w:szCs w:val="20"/>
          <w:highlight w:val="white"/>
          <w:lang w:val="hr-HR" w:eastAsia="en-US"/>
        </w:rPr>
        <w:t>&gt;</w:t>
      </w:r>
    </w:p>
    <w:p w14:paraId="5706743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2DA5FDA9"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p>
    <w:p w14:paraId="540118C8" w14:textId="643AE08F"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4920891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p>
    <w:p w14:paraId="00375E4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2019-12-12T00:00:00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p>
    <w:p w14:paraId="672831A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2020-02-02T00:00:00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p>
    <w:p w14:paraId="0C06343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650E8BC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7A14608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p>
    <w:p w14:paraId="7AC7E6B8" w14:textId="41C5BE91"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61EB0C5D"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p>
    <w:p w14:paraId="11463ECE"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2019-08-13T00:00:00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p>
    <w:p w14:paraId="4EE4115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2020-07-12T00:00:00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p>
    <w:p w14:paraId="1E7A32C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50FA3BDB"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2AD7124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p>
    <w:p w14:paraId="17E61AB2" w14:textId="5A2C9ABD"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719AE8C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p>
    <w:p w14:paraId="5EE099B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2019-09-07T00:00:00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p>
    <w:p w14:paraId="69750A1E"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2020-03-02T00:00:00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p>
    <w:p w14:paraId="4A12138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32846B8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UrgencyCodeList</w:t>
      </w:r>
      <w:proofErr w:type="spellEnd"/>
      <w:r>
        <w:rPr>
          <w:rFonts w:ascii="Courier New" w:eastAsiaTheme="minorHAnsi" w:hAnsi="Courier New" w:cs="Courier New"/>
          <w:color w:val="0000FF"/>
          <w:sz w:val="20"/>
          <w:szCs w:val="20"/>
          <w:highlight w:val="white"/>
          <w:lang w:val="hr-HR" w:eastAsia="en-US"/>
        </w:rPr>
        <w:t>&gt;</w:t>
      </w:r>
    </w:p>
    <w:p w14:paraId="1D1DDE1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OfficeList</w:t>
      </w:r>
      <w:proofErr w:type="spellEnd"/>
      <w:r>
        <w:rPr>
          <w:rFonts w:ascii="Courier New" w:eastAsiaTheme="minorHAnsi" w:hAnsi="Courier New" w:cs="Courier New"/>
          <w:color w:val="0000FF"/>
          <w:sz w:val="20"/>
          <w:szCs w:val="20"/>
          <w:highlight w:val="white"/>
          <w:lang w:val="hr-HR" w:eastAsia="en-US"/>
        </w:rPr>
        <w:t>&gt;</w:t>
      </w:r>
    </w:p>
    <w:p w14:paraId="1DDD7C69"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7A92FE57" w14:textId="77777777" w:rsidR="006A4D3E" w:rsidRDefault="00D814B1" w:rsidP="006A4D3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John Malkovich</w:t>
      </w:r>
      <w:r>
        <w:rPr>
          <w:rFonts w:ascii="Courier New" w:eastAsiaTheme="minorHAnsi" w:hAnsi="Courier New" w:cs="Courier New"/>
          <w:color w:val="0000FF"/>
          <w:sz w:val="20"/>
          <w:szCs w:val="20"/>
          <w:highlight w:val="white"/>
          <w:lang w:val="hr-HR" w:eastAsia="en-US"/>
        </w:rPr>
        <w:t>&lt;/Name&gt;</w:t>
      </w:r>
      <w:r w:rsidR="006A4D3E">
        <w:rPr>
          <w:rFonts w:ascii="Courier New" w:eastAsiaTheme="minorHAnsi" w:hAnsi="Courier New" w:cs="Courier New"/>
          <w:b/>
          <w:bCs/>
          <w:color w:val="000000"/>
          <w:sz w:val="20"/>
          <w:szCs w:val="20"/>
          <w:highlight w:val="white"/>
          <w:lang w:val="hr-HR" w:eastAsia="en-US"/>
        </w:rPr>
        <w:t xml:space="preserve">      </w:t>
      </w:r>
    </w:p>
    <w:p w14:paraId="54FA8523" w14:textId="1D116444" w:rsidR="00D814B1" w:rsidRDefault="006A4D3E"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BlockSlotDateRegular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2020-03-15T00:00:00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BlockSlotDateRegular</w:t>
      </w:r>
      <w:proofErr w:type="spellEnd"/>
      <w:r>
        <w:rPr>
          <w:rFonts w:ascii="Courier New" w:eastAsiaTheme="minorHAnsi" w:hAnsi="Courier New" w:cs="Courier New"/>
          <w:color w:val="0000FF"/>
          <w:sz w:val="20"/>
          <w:szCs w:val="20"/>
          <w:highlight w:val="white"/>
          <w:lang w:val="hr-HR" w:eastAsia="en-US"/>
        </w:rPr>
        <w:t>&gt;</w:t>
      </w:r>
    </w:p>
    <w:p w14:paraId="29D2640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BlockSlotDateUrgent</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2020-03-15T00:00:00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BlockSlotDateUrgent</w:t>
      </w:r>
      <w:proofErr w:type="spellEnd"/>
      <w:r>
        <w:rPr>
          <w:rFonts w:ascii="Courier New" w:eastAsiaTheme="minorHAnsi" w:hAnsi="Courier New" w:cs="Courier New"/>
          <w:color w:val="0000FF"/>
          <w:sz w:val="20"/>
          <w:szCs w:val="20"/>
          <w:highlight w:val="white"/>
          <w:lang w:val="hr-HR" w:eastAsia="en-US"/>
        </w:rPr>
        <w:t>&gt;</w:t>
      </w:r>
    </w:p>
    <w:p w14:paraId="2A8EA77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&lt;BlockSlotDateVeryUrgent&gt;</w:t>
      </w:r>
      <w:r>
        <w:rPr>
          <w:rFonts w:ascii="Courier New" w:eastAsiaTheme="minorHAnsi" w:hAnsi="Courier New" w:cs="Courier New"/>
          <w:b/>
          <w:bCs/>
          <w:color w:val="000000"/>
          <w:sz w:val="20"/>
          <w:szCs w:val="20"/>
          <w:highlight w:val="white"/>
          <w:lang w:val="hr-HR" w:eastAsia="en-US"/>
        </w:rPr>
        <w:t>2020-03-15T00:00:00</w:t>
      </w:r>
      <w:r>
        <w:rPr>
          <w:rFonts w:ascii="Courier New" w:eastAsiaTheme="minorHAnsi" w:hAnsi="Courier New" w:cs="Courier New"/>
          <w:color w:val="0000FF"/>
          <w:sz w:val="20"/>
          <w:szCs w:val="20"/>
          <w:highlight w:val="white"/>
          <w:lang w:val="hr-HR" w:eastAsia="en-US"/>
        </w:rPr>
        <w:t>&lt;/BlockSlotDateVeryUrgent&gt;</w:t>
      </w:r>
    </w:p>
    <w:p w14:paraId="3DBB0C5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notes</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p>
    <w:p w14:paraId="4BD65C5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79A09E6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21E92BA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 xml:space="preserve">John </w:t>
      </w:r>
      <w:proofErr w:type="spellStart"/>
      <w:r>
        <w:rPr>
          <w:rFonts w:ascii="Courier New" w:eastAsiaTheme="minorHAnsi" w:hAnsi="Courier New" w:cs="Courier New"/>
          <w:b/>
          <w:bCs/>
          <w:color w:val="000000"/>
          <w:sz w:val="20"/>
          <w:szCs w:val="20"/>
          <w:highlight w:val="white"/>
          <w:lang w:val="hr-HR" w:eastAsia="en-US"/>
        </w:rPr>
        <w:t>Doe</w:t>
      </w:r>
      <w:proofErr w:type="spellEnd"/>
      <w:r>
        <w:rPr>
          <w:rFonts w:ascii="Courier New" w:eastAsiaTheme="minorHAnsi" w:hAnsi="Courier New" w:cs="Courier New"/>
          <w:color w:val="0000FF"/>
          <w:sz w:val="20"/>
          <w:szCs w:val="20"/>
          <w:highlight w:val="white"/>
          <w:lang w:val="hr-HR" w:eastAsia="en-US"/>
        </w:rPr>
        <w:t>&lt;/Name&gt;</w:t>
      </w:r>
    </w:p>
    <w:p w14:paraId="093DABD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BlockSlotDateRegular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2020-03-15T00:00:00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BlockSlotDateRegular</w:t>
      </w:r>
      <w:proofErr w:type="spellEnd"/>
      <w:r>
        <w:rPr>
          <w:rFonts w:ascii="Courier New" w:eastAsiaTheme="minorHAnsi" w:hAnsi="Courier New" w:cs="Courier New"/>
          <w:color w:val="0000FF"/>
          <w:sz w:val="20"/>
          <w:szCs w:val="20"/>
          <w:highlight w:val="white"/>
          <w:lang w:val="hr-HR" w:eastAsia="en-US"/>
        </w:rPr>
        <w:t>&gt;</w:t>
      </w:r>
    </w:p>
    <w:p w14:paraId="1DF5699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6ADF7DB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OfficeList</w:t>
      </w:r>
      <w:proofErr w:type="spellEnd"/>
      <w:r>
        <w:rPr>
          <w:rFonts w:ascii="Courier New" w:eastAsiaTheme="minorHAnsi" w:hAnsi="Courier New" w:cs="Courier New"/>
          <w:color w:val="0000FF"/>
          <w:sz w:val="20"/>
          <w:szCs w:val="20"/>
          <w:highlight w:val="white"/>
          <w:lang w:val="hr-HR" w:eastAsia="en-US"/>
        </w:rPr>
        <w:t>&gt;</w:t>
      </w:r>
    </w:p>
    <w:p w14:paraId="1AE6F5D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&lt;OfficeBussinessHours&gt;</w:t>
      </w:r>
      <w:r>
        <w:rPr>
          <w:rFonts w:ascii="Courier New" w:eastAsiaTheme="minorHAnsi" w:hAnsi="Courier New" w:cs="Courier New"/>
          <w:b/>
          <w:bCs/>
          <w:color w:val="000000"/>
          <w:sz w:val="20"/>
          <w:szCs w:val="20"/>
          <w:highlight w:val="white"/>
          <w:lang w:val="hr-HR" w:eastAsia="en-US"/>
        </w:rPr>
        <w:t>OfficeBussinessHours</w:t>
      </w:r>
      <w:r>
        <w:rPr>
          <w:rFonts w:ascii="Courier New" w:eastAsiaTheme="minorHAnsi" w:hAnsi="Courier New" w:cs="Courier New"/>
          <w:color w:val="0000FF"/>
          <w:sz w:val="20"/>
          <w:szCs w:val="20"/>
          <w:highlight w:val="white"/>
          <w:lang w:val="hr-HR" w:eastAsia="en-US"/>
        </w:rPr>
        <w:t>&lt;/OfficeBussinessHours&gt;</w:t>
      </w:r>
    </w:p>
    <w:p w14:paraId="297194C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OfficeAddress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OfficeAddress</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OfficeAddress</w:t>
      </w:r>
      <w:proofErr w:type="spellEnd"/>
      <w:r>
        <w:rPr>
          <w:rFonts w:ascii="Courier New" w:eastAsiaTheme="minorHAnsi" w:hAnsi="Courier New" w:cs="Courier New"/>
          <w:color w:val="0000FF"/>
          <w:sz w:val="20"/>
          <w:szCs w:val="20"/>
          <w:highlight w:val="white"/>
          <w:lang w:val="hr-HR" w:eastAsia="en-US"/>
        </w:rPr>
        <w:t>&gt;</w:t>
      </w:r>
    </w:p>
    <w:p w14:paraId="0564F96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OfficePostalCode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OfficePostalCode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OfficePostalCode</w:t>
      </w:r>
      <w:proofErr w:type="spellEnd"/>
      <w:r>
        <w:rPr>
          <w:rFonts w:ascii="Courier New" w:eastAsiaTheme="minorHAnsi" w:hAnsi="Courier New" w:cs="Courier New"/>
          <w:color w:val="0000FF"/>
          <w:sz w:val="20"/>
          <w:szCs w:val="20"/>
          <w:highlight w:val="white"/>
          <w:lang w:val="hr-HR" w:eastAsia="en-US"/>
        </w:rPr>
        <w:t>&gt;</w:t>
      </w:r>
    </w:p>
    <w:p w14:paraId="0DBF870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OfficeCity</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OfficeCity</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OfficeCity</w:t>
      </w:r>
      <w:proofErr w:type="spellEnd"/>
      <w:r>
        <w:rPr>
          <w:rFonts w:ascii="Courier New" w:eastAsiaTheme="minorHAnsi" w:hAnsi="Courier New" w:cs="Courier New"/>
          <w:color w:val="0000FF"/>
          <w:sz w:val="20"/>
          <w:szCs w:val="20"/>
          <w:highlight w:val="white"/>
          <w:lang w:val="hr-HR" w:eastAsia="en-US"/>
        </w:rPr>
        <w:t>&gt;</w:t>
      </w:r>
    </w:p>
    <w:p w14:paraId="07AB14D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OfficeWebAddress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OfficeWebAddress</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OfficeWebAddress</w:t>
      </w:r>
      <w:proofErr w:type="spellEnd"/>
      <w:r>
        <w:rPr>
          <w:rFonts w:ascii="Courier New" w:eastAsiaTheme="minorHAnsi" w:hAnsi="Courier New" w:cs="Courier New"/>
          <w:color w:val="0000FF"/>
          <w:sz w:val="20"/>
          <w:szCs w:val="20"/>
          <w:highlight w:val="white"/>
          <w:lang w:val="hr-HR" w:eastAsia="en-US"/>
        </w:rPr>
        <w:t>&gt;</w:t>
      </w:r>
    </w:p>
    <w:p w14:paraId="494C6AE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OfficeEmail</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office.waitinglist@mail.com</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OfficeEmail</w:t>
      </w:r>
      <w:proofErr w:type="spellEnd"/>
      <w:r>
        <w:rPr>
          <w:rFonts w:ascii="Courier New" w:eastAsiaTheme="minorHAnsi" w:hAnsi="Courier New" w:cs="Courier New"/>
          <w:color w:val="0000FF"/>
          <w:sz w:val="20"/>
          <w:szCs w:val="20"/>
          <w:highlight w:val="white"/>
          <w:lang w:val="hr-HR" w:eastAsia="en-US"/>
        </w:rPr>
        <w:t>&gt;</w:t>
      </w:r>
    </w:p>
    <w:p w14:paraId="13AD189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OfficePhone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OfficePhone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OfficePhone</w:t>
      </w:r>
      <w:proofErr w:type="spellEnd"/>
      <w:r>
        <w:rPr>
          <w:rFonts w:ascii="Courier New" w:eastAsiaTheme="minorHAnsi" w:hAnsi="Courier New" w:cs="Courier New"/>
          <w:color w:val="0000FF"/>
          <w:sz w:val="20"/>
          <w:szCs w:val="20"/>
          <w:highlight w:val="white"/>
          <w:lang w:val="hr-HR" w:eastAsia="en-US"/>
        </w:rPr>
        <w:t>&gt;</w:t>
      </w:r>
    </w:p>
    <w:p w14:paraId="72957DC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OfficeFax</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OfficeFax</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OfficeFax</w:t>
      </w:r>
      <w:proofErr w:type="spellEnd"/>
      <w:r>
        <w:rPr>
          <w:rFonts w:ascii="Courier New" w:eastAsiaTheme="minorHAnsi" w:hAnsi="Courier New" w:cs="Courier New"/>
          <w:color w:val="0000FF"/>
          <w:sz w:val="20"/>
          <w:szCs w:val="20"/>
          <w:highlight w:val="white"/>
          <w:lang w:val="hr-HR" w:eastAsia="en-US"/>
        </w:rPr>
        <w:t>&gt;</w:t>
      </w:r>
    </w:p>
    <w:p w14:paraId="6C06E6C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p>
    <w:p w14:paraId="5FCF3B1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MedicalProcedureContact</w:t>
      </w:r>
      <w:proofErr w:type="spellEnd"/>
      <w:r>
        <w:rPr>
          <w:rFonts w:ascii="Courier New" w:eastAsiaTheme="minorHAnsi" w:hAnsi="Courier New" w:cs="Courier New"/>
          <w:color w:val="0000FF"/>
          <w:sz w:val="20"/>
          <w:szCs w:val="20"/>
          <w:highlight w:val="white"/>
          <w:lang w:val="hr-HR" w:eastAsia="en-US"/>
        </w:rPr>
        <w:t>&gt;</w:t>
      </w:r>
    </w:p>
    <w:p w14:paraId="2C1A345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MPContactBPI</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01254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MPContactBPI</w:t>
      </w:r>
      <w:proofErr w:type="spellEnd"/>
      <w:r>
        <w:rPr>
          <w:rFonts w:ascii="Courier New" w:eastAsiaTheme="minorHAnsi" w:hAnsi="Courier New" w:cs="Courier New"/>
          <w:color w:val="0000FF"/>
          <w:sz w:val="20"/>
          <w:szCs w:val="20"/>
          <w:highlight w:val="white"/>
          <w:lang w:val="hr-HR" w:eastAsia="en-US"/>
        </w:rPr>
        <w:t>&gt;</w:t>
      </w:r>
    </w:p>
    <w:p w14:paraId="045627A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MPContactName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Doktor</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MPContactName</w:t>
      </w:r>
      <w:proofErr w:type="spellEnd"/>
      <w:r>
        <w:rPr>
          <w:rFonts w:ascii="Courier New" w:eastAsiaTheme="minorHAnsi" w:hAnsi="Courier New" w:cs="Courier New"/>
          <w:color w:val="0000FF"/>
          <w:sz w:val="20"/>
          <w:szCs w:val="20"/>
          <w:highlight w:val="white"/>
          <w:lang w:val="hr-HR" w:eastAsia="en-US"/>
        </w:rPr>
        <w:t>&gt;</w:t>
      </w:r>
    </w:p>
    <w:p w14:paraId="783AE5E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MPContactSurname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Primarni</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MPContactSurname</w:t>
      </w:r>
      <w:proofErr w:type="spellEnd"/>
      <w:r>
        <w:rPr>
          <w:rFonts w:ascii="Courier New" w:eastAsiaTheme="minorHAnsi" w:hAnsi="Courier New" w:cs="Courier New"/>
          <w:color w:val="0000FF"/>
          <w:sz w:val="20"/>
          <w:szCs w:val="20"/>
          <w:highlight w:val="white"/>
          <w:lang w:val="hr-HR" w:eastAsia="en-US"/>
        </w:rPr>
        <w:t>&gt;</w:t>
      </w:r>
    </w:p>
    <w:p w14:paraId="0694069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MPContactEmail</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procedure.office@medical.com</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MPContactEmail</w:t>
      </w:r>
      <w:proofErr w:type="spellEnd"/>
      <w:r>
        <w:rPr>
          <w:rFonts w:ascii="Courier New" w:eastAsiaTheme="minorHAnsi" w:hAnsi="Courier New" w:cs="Courier New"/>
          <w:color w:val="0000FF"/>
          <w:sz w:val="20"/>
          <w:szCs w:val="20"/>
          <w:highlight w:val="white"/>
          <w:lang w:val="hr-HR" w:eastAsia="en-US"/>
        </w:rPr>
        <w:t>&gt;</w:t>
      </w:r>
    </w:p>
    <w:p w14:paraId="77CDF05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MedicalProcedureContact</w:t>
      </w:r>
      <w:proofErr w:type="spellEnd"/>
      <w:r>
        <w:rPr>
          <w:rFonts w:ascii="Courier New" w:eastAsiaTheme="minorHAnsi" w:hAnsi="Courier New" w:cs="Courier New"/>
          <w:color w:val="0000FF"/>
          <w:sz w:val="20"/>
          <w:szCs w:val="20"/>
          <w:highlight w:val="white"/>
          <w:lang w:val="hr-HR" w:eastAsia="en-US"/>
        </w:rPr>
        <w:t>&gt;</w:t>
      </w:r>
    </w:p>
    <w:p w14:paraId="05175B17" w14:textId="32898AB4" w:rsidR="00D814B1" w:rsidRPr="00814B25" w:rsidRDefault="00D814B1" w:rsidP="00814B25">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GetFreeSlotsForProcedureResponseHOS</w:t>
      </w:r>
      <w:proofErr w:type="spellEnd"/>
      <w:r>
        <w:rPr>
          <w:rFonts w:ascii="Courier New" w:eastAsiaTheme="minorHAnsi" w:hAnsi="Courier New" w:cs="Courier New"/>
          <w:color w:val="0000FF"/>
          <w:sz w:val="20"/>
          <w:szCs w:val="20"/>
          <w:highlight w:val="white"/>
          <w:lang w:val="hr-HR" w:eastAsia="en-US"/>
        </w:rPr>
        <w:t>&gt;</w:t>
      </w:r>
    </w:p>
    <w:p w14:paraId="25F9A0DC" w14:textId="77777777" w:rsidR="00D814B1" w:rsidRPr="00814B25"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260E9CE0" w14:textId="3874295F" w:rsidR="00D814B1" w:rsidRPr="00814B25" w:rsidRDefault="00843EB9" w:rsidP="00D814B1">
      <w:pPr>
        <w:rPr>
          <w:lang w:val="en-US"/>
        </w:rPr>
      </w:pPr>
      <w:proofErr w:type="spellStart"/>
      <w:r w:rsidRPr="00843EB9">
        <w:rPr>
          <w:highlight w:val="white"/>
        </w:rPr>
        <w:t>MedicalProcedureContact</w:t>
      </w:r>
      <w:proofErr w:type="spellEnd"/>
      <w:r w:rsidRPr="00814B25">
        <w:rPr>
          <w:lang w:val="en-US"/>
        </w:rPr>
        <w:t xml:space="preserve"> </w:t>
      </w:r>
      <w:r>
        <w:rPr>
          <w:lang w:val="en-US"/>
        </w:rPr>
        <w:t>-</w:t>
      </w:r>
      <w:r w:rsidR="00B74DDD">
        <w:rPr>
          <w:lang w:val="en-US"/>
        </w:rPr>
        <w:t>&gt;</w:t>
      </w:r>
      <w:r>
        <w:rPr>
          <w:lang w:val="en-US"/>
        </w:rPr>
        <w:t xml:space="preserve"> </w:t>
      </w:r>
      <w:r w:rsidR="00D814B1" w:rsidRPr="00814B25">
        <w:rPr>
          <w:lang w:val="en-US"/>
        </w:rPr>
        <w:t xml:space="preserve">Details about the person </w:t>
      </w:r>
      <w:proofErr w:type="spellStart"/>
      <w:r w:rsidR="00D814B1" w:rsidRPr="00814B25">
        <w:rPr>
          <w:lang w:val="en-US"/>
        </w:rPr>
        <w:t>responsibile</w:t>
      </w:r>
      <w:proofErr w:type="spellEnd"/>
      <w:r w:rsidR="00D814B1" w:rsidRPr="00814B25">
        <w:rPr>
          <w:lang w:val="en-US"/>
        </w:rPr>
        <w:t xml:space="preserve"> for medical procedure in facility:</w:t>
      </w:r>
    </w:p>
    <w:tbl>
      <w:tblPr>
        <w:tblStyle w:val="TableGrid"/>
        <w:tblW w:w="0" w:type="auto"/>
        <w:tblLook w:val="04A0" w:firstRow="1" w:lastRow="0" w:firstColumn="1" w:lastColumn="0" w:noHBand="0" w:noVBand="1"/>
      </w:tblPr>
      <w:tblGrid>
        <w:gridCol w:w="3176"/>
        <w:gridCol w:w="4616"/>
        <w:gridCol w:w="2664"/>
      </w:tblGrid>
      <w:tr w:rsidR="00D814B1" w:rsidRPr="007354DE" w14:paraId="2764CA9C" w14:textId="77777777" w:rsidTr="00806E17">
        <w:trPr>
          <w:trHeight w:val="170"/>
        </w:trPr>
        <w:tc>
          <w:tcPr>
            <w:tcW w:w="3176" w:type="dxa"/>
          </w:tcPr>
          <w:p w14:paraId="19A50682" w14:textId="77777777" w:rsidR="00D814B1" w:rsidRPr="00814B25" w:rsidRDefault="00D814B1" w:rsidP="00BC491A">
            <w:pPr>
              <w:pStyle w:val="Style1"/>
              <w:rPr>
                <w:b/>
                <w:lang w:val="en-US"/>
              </w:rPr>
            </w:pPr>
            <w:r w:rsidRPr="00814B25">
              <w:rPr>
                <w:b/>
                <w:lang w:val="en-US"/>
              </w:rPr>
              <w:t>Element name</w:t>
            </w:r>
          </w:p>
        </w:tc>
        <w:tc>
          <w:tcPr>
            <w:tcW w:w="4616" w:type="dxa"/>
          </w:tcPr>
          <w:p w14:paraId="6AF7677D" w14:textId="77777777" w:rsidR="00D814B1" w:rsidRPr="00814B25" w:rsidRDefault="00D814B1" w:rsidP="00BC491A">
            <w:pPr>
              <w:pStyle w:val="Style1"/>
              <w:rPr>
                <w:b/>
                <w:lang w:val="en-US"/>
              </w:rPr>
            </w:pPr>
            <w:r w:rsidRPr="00814B25">
              <w:rPr>
                <w:b/>
                <w:lang w:val="en-US"/>
              </w:rPr>
              <w:t>Element description</w:t>
            </w:r>
          </w:p>
        </w:tc>
        <w:tc>
          <w:tcPr>
            <w:tcW w:w="2664" w:type="dxa"/>
          </w:tcPr>
          <w:p w14:paraId="304A2471" w14:textId="77777777" w:rsidR="00D814B1" w:rsidRPr="007354DE" w:rsidRDefault="00D814B1" w:rsidP="00BC491A">
            <w:pPr>
              <w:pStyle w:val="Style1"/>
              <w:rPr>
                <w:b/>
                <w:lang w:val="en-US"/>
              </w:rPr>
            </w:pPr>
            <w:r>
              <w:rPr>
                <w:b/>
                <w:lang w:val="en-US"/>
              </w:rPr>
              <w:t>Mandatory</w:t>
            </w:r>
          </w:p>
        </w:tc>
      </w:tr>
      <w:tr w:rsidR="00D814B1" w:rsidRPr="007354DE" w14:paraId="7BBF1ACD" w14:textId="77777777" w:rsidTr="00806E17">
        <w:trPr>
          <w:trHeight w:val="170"/>
        </w:trPr>
        <w:tc>
          <w:tcPr>
            <w:tcW w:w="3176" w:type="dxa"/>
          </w:tcPr>
          <w:p w14:paraId="60BD880E" w14:textId="77777777" w:rsidR="00D814B1" w:rsidRPr="00814B25" w:rsidRDefault="00D814B1" w:rsidP="00BC491A">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MPContactBPI</w:t>
            </w:r>
            <w:proofErr w:type="spellEnd"/>
          </w:p>
        </w:tc>
        <w:tc>
          <w:tcPr>
            <w:tcW w:w="4616" w:type="dxa"/>
          </w:tcPr>
          <w:p w14:paraId="62196291" w14:textId="446A36CC" w:rsidR="00D814B1" w:rsidRPr="00814B25" w:rsidRDefault="00D814B1" w:rsidP="00BC491A">
            <w:pPr>
              <w:spacing w:line="240" w:lineRule="auto"/>
              <w:rPr>
                <w:rFonts w:cstheme="minorHAnsi"/>
                <w:szCs w:val="24"/>
                <w:lang w:val="en-US"/>
              </w:rPr>
            </w:pPr>
            <w:r w:rsidRPr="00814B25">
              <w:rPr>
                <w:rFonts w:cstheme="minorHAnsi"/>
                <w:szCs w:val="24"/>
                <w:lang w:val="en-US"/>
              </w:rPr>
              <w:t>BPI number of contact person</w:t>
            </w:r>
          </w:p>
        </w:tc>
        <w:tc>
          <w:tcPr>
            <w:tcW w:w="2664" w:type="dxa"/>
          </w:tcPr>
          <w:p w14:paraId="02E73A95" w14:textId="77777777" w:rsidR="00D814B1" w:rsidRPr="007354DE" w:rsidDel="004F564C" w:rsidRDefault="00D814B1" w:rsidP="00BC491A">
            <w:pPr>
              <w:spacing w:line="240" w:lineRule="auto"/>
              <w:rPr>
                <w:rFonts w:cstheme="minorHAnsi"/>
                <w:szCs w:val="24"/>
                <w:lang w:val="en-US"/>
              </w:rPr>
            </w:pPr>
            <w:r>
              <w:rPr>
                <w:rFonts w:cstheme="minorHAnsi"/>
                <w:szCs w:val="24"/>
                <w:lang w:val="en-US"/>
              </w:rPr>
              <w:t>NO</w:t>
            </w:r>
          </w:p>
        </w:tc>
      </w:tr>
      <w:tr w:rsidR="00D814B1" w:rsidRPr="007354DE" w14:paraId="2A4D4F57" w14:textId="77777777" w:rsidTr="00806E17">
        <w:trPr>
          <w:trHeight w:val="170"/>
        </w:trPr>
        <w:tc>
          <w:tcPr>
            <w:tcW w:w="3176" w:type="dxa"/>
          </w:tcPr>
          <w:p w14:paraId="6D741EE9" w14:textId="77777777" w:rsidR="00D814B1" w:rsidRPr="00814B25" w:rsidRDefault="00D814B1" w:rsidP="00BC491A">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MPContactName</w:t>
            </w:r>
            <w:proofErr w:type="spellEnd"/>
          </w:p>
        </w:tc>
        <w:tc>
          <w:tcPr>
            <w:tcW w:w="4616" w:type="dxa"/>
          </w:tcPr>
          <w:p w14:paraId="1AD2CBE7" w14:textId="39C50920" w:rsidR="00D814B1" w:rsidRPr="00814B25" w:rsidRDefault="00D814B1" w:rsidP="00BC491A">
            <w:pPr>
              <w:spacing w:line="240" w:lineRule="auto"/>
              <w:rPr>
                <w:rFonts w:cstheme="minorHAnsi"/>
                <w:szCs w:val="24"/>
                <w:lang w:val="en-US"/>
              </w:rPr>
            </w:pPr>
            <w:r w:rsidRPr="00814B25">
              <w:rPr>
                <w:rFonts w:cstheme="minorHAnsi"/>
                <w:szCs w:val="24"/>
                <w:lang w:val="en-US"/>
              </w:rPr>
              <w:t>Contact person first name</w:t>
            </w:r>
          </w:p>
        </w:tc>
        <w:tc>
          <w:tcPr>
            <w:tcW w:w="2664" w:type="dxa"/>
          </w:tcPr>
          <w:p w14:paraId="23E52F1E" w14:textId="77777777" w:rsidR="00D814B1" w:rsidRPr="007354DE" w:rsidDel="004F564C" w:rsidRDefault="00D814B1" w:rsidP="00BC491A">
            <w:pPr>
              <w:spacing w:line="240" w:lineRule="auto"/>
              <w:rPr>
                <w:rFonts w:cstheme="minorHAnsi"/>
                <w:szCs w:val="24"/>
                <w:lang w:val="en-US"/>
              </w:rPr>
            </w:pPr>
            <w:r>
              <w:rPr>
                <w:rFonts w:cstheme="minorHAnsi"/>
                <w:szCs w:val="24"/>
                <w:lang w:val="en-US"/>
              </w:rPr>
              <w:t>NO</w:t>
            </w:r>
          </w:p>
        </w:tc>
      </w:tr>
      <w:tr w:rsidR="00D814B1" w:rsidRPr="007354DE" w14:paraId="0DE935E5" w14:textId="77777777" w:rsidTr="00806E17">
        <w:trPr>
          <w:trHeight w:val="170"/>
        </w:trPr>
        <w:tc>
          <w:tcPr>
            <w:tcW w:w="3176" w:type="dxa"/>
          </w:tcPr>
          <w:p w14:paraId="72E99458" w14:textId="77777777" w:rsidR="00D814B1" w:rsidRPr="00814B25" w:rsidRDefault="00D814B1" w:rsidP="00BC491A">
            <w:pPr>
              <w:spacing w:line="240" w:lineRule="auto"/>
              <w:rPr>
                <w:rFonts w:cstheme="minorHAnsi"/>
                <w:color w:val="00B050"/>
                <w:szCs w:val="24"/>
                <w:lang w:val="en-US"/>
              </w:rPr>
            </w:pPr>
            <w:proofErr w:type="spellStart"/>
            <w:r w:rsidRPr="00814B25">
              <w:rPr>
                <w:rFonts w:ascii="Courier New" w:eastAsiaTheme="minorHAnsi" w:hAnsi="Courier New" w:cs="Courier New"/>
                <w:b/>
                <w:bCs/>
                <w:color w:val="8000FF"/>
                <w:sz w:val="20"/>
                <w:szCs w:val="20"/>
                <w:lang w:val="en-US" w:eastAsia="en-US"/>
              </w:rPr>
              <w:t>MPContactSurname</w:t>
            </w:r>
            <w:proofErr w:type="spellEnd"/>
          </w:p>
        </w:tc>
        <w:tc>
          <w:tcPr>
            <w:tcW w:w="4616" w:type="dxa"/>
          </w:tcPr>
          <w:p w14:paraId="05ECE8B6" w14:textId="56FBE25F" w:rsidR="00D814B1" w:rsidRPr="00814B25" w:rsidRDefault="00D814B1" w:rsidP="00BC491A">
            <w:pPr>
              <w:spacing w:line="240" w:lineRule="auto"/>
              <w:rPr>
                <w:rFonts w:ascii="Calibri" w:eastAsia="Times New Roman" w:hAnsi="Calibri" w:cs="Times New Roman"/>
                <w:color w:val="00B050"/>
                <w:szCs w:val="24"/>
                <w:lang w:val="en-US"/>
              </w:rPr>
            </w:pPr>
            <w:r w:rsidRPr="00814B25">
              <w:rPr>
                <w:rFonts w:cstheme="minorHAnsi"/>
                <w:szCs w:val="24"/>
                <w:lang w:val="en-US"/>
              </w:rPr>
              <w:t>Contact person last name</w:t>
            </w:r>
          </w:p>
        </w:tc>
        <w:tc>
          <w:tcPr>
            <w:tcW w:w="2664" w:type="dxa"/>
          </w:tcPr>
          <w:p w14:paraId="6CA84197" w14:textId="77777777" w:rsidR="00D814B1" w:rsidRPr="007354DE" w:rsidRDefault="00D814B1" w:rsidP="00BC491A">
            <w:pPr>
              <w:spacing w:line="240" w:lineRule="auto"/>
              <w:rPr>
                <w:rFonts w:cstheme="minorHAnsi"/>
                <w:szCs w:val="24"/>
                <w:lang w:val="en-US"/>
              </w:rPr>
            </w:pPr>
            <w:r>
              <w:rPr>
                <w:rFonts w:cstheme="minorHAnsi"/>
                <w:szCs w:val="24"/>
                <w:lang w:val="en-US"/>
              </w:rPr>
              <w:t>NO</w:t>
            </w:r>
          </w:p>
        </w:tc>
      </w:tr>
      <w:tr w:rsidR="00D814B1" w:rsidRPr="007354DE" w14:paraId="3934EF21" w14:textId="77777777" w:rsidTr="00806E17">
        <w:trPr>
          <w:trHeight w:val="170"/>
        </w:trPr>
        <w:tc>
          <w:tcPr>
            <w:tcW w:w="3176" w:type="dxa"/>
          </w:tcPr>
          <w:p w14:paraId="46C5455E" w14:textId="77777777" w:rsidR="00D814B1" w:rsidRPr="00814B25" w:rsidRDefault="00D814B1" w:rsidP="00BC491A">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MPContactEmail</w:t>
            </w:r>
            <w:proofErr w:type="spellEnd"/>
          </w:p>
        </w:tc>
        <w:tc>
          <w:tcPr>
            <w:tcW w:w="4616" w:type="dxa"/>
          </w:tcPr>
          <w:p w14:paraId="19030350" w14:textId="182836DF" w:rsidR="00D814B1" w:rsidRPr="00814B25" w:rsidRDefault="00D814B1" w:rsidP="00BC491A">
            <w:pPr>
              <w:spacing w:line="240" w:lineRule="auto"/>
              <w:rPr>
                <w:rFonts w:ascii="Calibri" w:eastAsia="Times New Roman" w:hAnsi="Calibri" w:cs="Times New Roman"/>
                <w:color w:val="000000"/>
                <w:szCs w:val="24"/>
                <w:lang w:val="en-US"/>
              </w:rPr>
            </w:pPr>
            <w:r w:rsidRPr="00814B25">
              <w:rPr>
                <w:rFonts w:cstheme="minorHAnsi"/>
                <w:szCs w:val="24"/>
                <w:lang w:val="en-US"/>
              </w:rPr>
              <w:t>Contact person email</w:t>
            </w:r>
          </w:p>
        </w:tc>
        <w:tc>
          <w:tcPr>
            <w:tcW w:w="2664" w:type="dxa"/>
          </w:tcPr>
          <w:p w14:paraId="23A2D793" w14:textId="77777777" w:rsidR="00D814B1" w:rsidRPr="007354DE" w:rsidRDefault="00D814B1" w:rsidP="00BC491A">
            <w:pPr>
              <w:spacing w:line="240" w:lineRule="auto"/>
              <w:rPr>
                <w:rFonts w:cstheme="minorHAnsi"/>
                <w:szCs w:val="24"/>
                <w:lang w:val="en-US"/>
              </w:rPr>
            </w:pPr>
            <w:r>
              <w:rPr>
                <w:rFonts w:cstheme="minorHAnsi"/>
                <w:szCs w:val="24"/>
                <w:lang w:val="en-US"/>
              </w:rPr>
              <w:t>NO</w:t>
            </w:r>
          </w:p>
        </w:tc>
      </w:tr>
    </w:tbl>
    <w:p w14:paraId="3EC69ED4" w14:textId="77777777" w:rsidR="00D814B1" w:rsidRPr="00814B25" w:rsidRDefault="00D814B1" w:rsidP="00D814B1">
      <w:pPr>
        <w:rPr>
          <w:lang w:val="en-US"/>
        </w:rPr>
      </w:pPr>
    </w:p>
    <w:p w14:paraId="64C7FCAF" w14:textId="261B911F" w:rsidR="00D814B1" w:rsidRPr="00814B25" w:rsidRDefault="00BD58B6" w:rsidP="00D814B1">
      <w:pPr>
        <w:rPr>
          <w:rFonts w:cstheme="minorHAnsi"/>
          <w:lang w:val="en-US"/>
        </w:rPr>
      </w:pPr>
      <w:r w:rsidRPr="00BD58B6">
        <w:rPr>
          <w:highlight w:val="white"/>
        </w:rPr>
        <w:t>Office</w:t>
      </w:r>
      <w:r w:rsidRPr="00814B25">
        <w:rPr>
          <w:lang w:val="en-US"/>
        </w:rPr>
        <w:t xml:space="preserve"> </w:t>
      </w:r>
      <w:r>
        <w:rPr>
          <w:lang w:val="en-US"/>
        </w:rPr>
        <w:t>-</w:t>
      </w:r>
      <w:r w:rsidR="00B74DDD">
        <w:rPr>
          <w:lang w:val="en-US"/>
        </w:rPr>
        <w:t xml:space="preserve">&gt; </w:t>
      </w:r>
      <w:r w:rsidR="00D814B1" w:rsidRPr="00814B25">
        <w:rPr>
          <w:lang w:val="en-US"/>
        </w:rPr>
        <w:t>Details for every doctor/ambulance</w:t>
      </w:r>
      <w:r w:rsidR="00D814B1">
        <w:rPr>
          <w:rFonts w:cstheme="minorHAnsi"/>
          <w:lang w:val="en-US"/>
        </w:rPr>
        <w:t xml:space="preserve"> (if the node is provided within the </w:t>
      </w:r>
      <w:proofErr w:type="gramStart"/>
      <w:r w:rsidR="00D814B1">
        <w:rPr>
          <w:rFonts w:cstheme="minorHAnsi"/>
          <w:lang w:val="en-US"/>
        </w:rPr>
        <w:t>xml</w:t>
      </w:r>
      <w:proofErr w:type="gramEnd"/>
      <w:r w:rsidR="00D814B1">
        <w:rPr>
          <w:rFonts w:cstheme="minorHAnsi"/>
          <w:lang w:val="en-US"/>
        </w:rPr>
        <w:t xml:space="preserve"> then name + at least one block slot date are mandatory):</w:t>
      </w:r>
    </w:p>
    <w:tbl>
      <w:tblPr>
        <w:tblStyle w:val="TableGrid"/>
        <w:tblW w:w="0" w:type="auto"/>
        <w:tblLook w:val="04A0" w:firstRow="1" w:lastRow="0" w:firstColumn="1" w:lastColumn="0" w:noHBand="0" w:noVBand="1"/>
      </w:tblPr>
      <w:tblGrid>
        <w:gridCol w:w="3213"/>
        <w:gridCol w:w="4627"/>
        <w:gridCol w:w="2616"/>
      </w:tblGrid>
      <w:tr w:rsidR="00D814B1" w:rsidRPr="007354DE" w14:paraId="1FF8AF46" w14:textId="77777777" w:rsidTr="00F64023">
        <w:trPr>
          <w:trHeight w:val="170"/>
        </w:trPr>
        <w:tc>
          <w:tcPr>
            <w:tcW w:w="3213" w:type="dxa"/>
          </w:tcPr>
          <w:p w14:paraId="6735C553" w14:textId="77777777" w:rsidR="00D814B1" w:rsidRPr="00814B25" w:rsidRDefault="00D814B1" w:rsidP="00BC491A">
            <w:pPr>
              <w:pStyle w:val="Style1"/>
              <w:rPr>
                <w:b/>
                <w:lang w:val="en-US"/>
              </w:rPr>
            </w:pPr>
            <w:r w:rsidRPr="00814B25">
              <w:rPr>
                <w:b/>
                <w:lang w:val="en-US"/>
              </w:rPr>
              <w:t>Element name</w:t>
            </w:r>
          </w:p>
        </w:tc>
        <w:tc>
          <w:tcPr>
            <w:tcW w:w="4627" w:type="dxa"/>
          </w:tcPr>
          <w:p w14:paraId="14DFF5BE" w14:textId="77777777" w:rsidR="00D814B1" w:rsidRPr="00814B25" w:rsidRDefault="00D814B1" w:rsidP="00BC491A">
            <w:pPr>
              <w:pStyle w:val="Style1"/>
              <w:rPr>
                <w:b/>
                <w:lang w:val="en-US"/>
              </w:rPr>
            </w:pPr>
            <w:r w:rsidRPr="00814B25">
              <w:rPr>
                <w:b/>
                <w:lang w:val="en-US"/>
              </w:rPr>
              <w:t>Element description</w:t>
            </w:r>
          </w:p>
        </w:tc>
        <w:tc>
          <w:tcPr>
            <w:tcW w:w="2616" w:type="dxa"/>
          </w:tcPr>
          <w:p w14:paraId="6EE345C6" w14:textId="77777777" w:rsidR="00D814B1" w:rsidRPr="007354DE" w:rsidRDefault="00D814B1" w:rsidP="00BC491A">
            <w:pPr>
              <w:pStyle w:val="Style1"/>
              <w:rPr>
                <w:b/>
                <w:lang w:val="en-US"/>
              </w:rPr>
            </w:pPr>
            <w:r>
              <w:rPr>
                <w:b/>
                <w:lang w:val="en-US"/>
              </w:rPr>
              <w:t>Mandatory</w:t>
            </w:r>
          </w:p>
        </w:tc>
      </w:tr>
      <w:tr w:rsidR="00D814B1" w:rsidRPr="007354DE" w14:paraId="701C6298" w14:textId="77777777" w:rsidTr="00F64023">
        <w:trPr>
          <w:trHeight w:val="170"/>
        </w:trPr>
        <w:tc>
          <w:tcPr>
            <w:tcW w:w="3213" w:type="dxa"/>
          </w:tcPr>
          <w:p w14:paraId="2268CB1A" w14:textId="65D9BEFF" w:rsidR="00D814B1" w:rsidRPr="00814B25" w:rsidRDefault="00D814B1" w:rsidP="00BC491A">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Name</w:t>
            </w:r>
          </w:p>
        </w:tc>
        <w:tc>
          <w:tcPr>
            <w:tcW w:w="4627" w:type="dxa"/>
          </w:tcPr>
          <w:p w14:paraId="2944608A" w14:textId="46C7DD74" w:rsidR="00D814B1" w:rsidRPr="00814B25" w:rsidRDefault="00D814B1" w:rsidP="00BC491A">
            <w:pPr>
              <w:spacing w:line="240" w:lineRule="auto"/>
              <w:rPr>
                <w:rFonts w:cstheme="minorHAnsi"/>
                <w:szCs w:val="24"/>
                <w:lang w:val="en-US"/>
              </w:rPr>
            </w:pPr>
            <w:r>
              <w:rPr>
                <w:rFonts w:cstheme="minorHAnsi"/>
                <w:szCs w:val="24"/>
                <w:lang w:val="en-US"/>
              </w:rPr>
              <w:t>Doctor/</w:t>
            </w:r>
            <w:r w:rsidR="005A0BB3" w:rsidRPr="005A0BB3">
              <w:rPr>
                <w:rFonts w:cstheme="minorHAnsi"/>
                <w:szCs w:val="24"/>
                <w:lang w:val="en-US"/>
              </w:rPr>
              <w:t>resource</w:t>
            </w:r>
            <w:r>
              <w:rPr>
                <w:rFonts w:cstheme="minorHAnsi"/>
                <w:szCs w:val="24"/>
                <w:lang w:val="en-US"/>
              </w:rPr>
              <w:t>/department name</w:t>
            </w:r>
          </w:p>
        </w:tc>
        <w:tc>
          <w:tcPr>
            <w:tcW w:w="2616" w:type="dxa"/>
          </w:tcPr>
          <w:p w14:paraId="3F385B89" w14:textId="64620560" w:rsidR="00D814B1" w:rsidRPr="007354DE" w:rsidDel="004F564C" w:rsidRDefault="00A0078F" w:rsidP="00BC491A">
            <w:pPr>
              <w:spacing w:line="240" w:lineRule="auto"/>
              <w:rPr>
                <w:rFonts w:cstheme="minorHAnsi"/>
                <w:szCs w:val="24"/>
                <w:lang w:val="en-US"/>
              </w:rPr>
            </w:pPr>
            <w:r>
              <w:rPr>
                <w:rFonts w:cstheme="minorHAnsi"/>
                <w:szCs w:val="24"/>
                <w:lang w:val="en-US"/>
              </w:rPr>
              <w:t>YES</w:t>
            </w:r>
          </w:p>
        </w:tc>
      </w:tr>
      <w:tr w:rsidR="00D814B1" w:rsidRPr="007354DE" w14:paraId="312419F2" w14:textId="77777777" w:rsidTr="00F64023">
        <w:trPr>
          <w:trHeight w:val="170"/>
        </w:trPr>
        <w:tc>
          <w:tcPr>
            <w:tcW w:w="3213" w:type="dxa"/>
          </w:tcPr>
          <w:p w14:paraId="0BFF5A88" w14:textId="59D82E8C" w:rsidR="00D814B1" w:rsidRPr="00814B25" w:rsidRDefault="00D814B1" w:rsidP="00BC491A">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BlockSlotDateRegular</w:t>
            </w:r>
            <w:proofErr w:type="spellEnd"/>
          </w:p>
        </w:tc>
        <w:tc>
          <w:tcPr>
            <w:tcW w:w="4627" w:type="dxa"/>
          </w:tcPr>
          <w:p w14:paraId="5E40C9E1" w14:textId="733F9F53" w:rsidR="00D814B1" w:rsidRPr="00814B25" w:rsidRDefault="00D814B1" w:rsidP="00BC491A">
            <w:pPr>
              <w:spacing w:line="240" w:lineRule="auto"/>
              <w:rPr>
                <w:rFonts w:cstheme="minorHAnsi"/>
                <w:szCs w:val="24"/>
                <w:lang w:val="en-US"/>
              </w:rPr>
            </w:pPr>
            <w:r w:rsidRPr="00BB67D8">
              <w:rPr>
                <w:rFonts w:ascii="Calibri" w:eastAsia="Times New Roman" w:hAnsi="Calibri" w:cs="Times New Roman"/>
                <w:color w:val="000000"/>
                <w:lang w:val="en-US"/>
              </w:rPr>
              <w:t>Date of the first available block slot</w:t>
            </w:r>
            <w:r>
              <w:rPr>
                <w:rFonts w:ascii="Calibri" w:eastAsia="Times New Roman" w:hAnsi="Calibri" w:cs="Times New Roman"/>
                <w:color w:val="000000"/>
                <w:lang w:val="en-US"/>
              </w:rPr>
              <w:t xml:space="preserve"> for regular urgency type</w:t>
            </w:r>
          </w:p>
        </w:tc>
        <w:tc>
          <w:tcPr>
            <w:tcW w:w="2616" w:type="dxa"/>
          </w:tcPr>
          <w:p w14:paraId="768D9899" w14:textId="77777777" w:rsidR="00D814B1" w:rsidRPr="007354DE" w:rsidRDefault="00D814B1" w:rsidP="00BC491A">
            <w:pPr>
              <w:spacing w:line="240" w:lineRule="auto"/>
              <w:rPr>
                <w:rFonts w:ascii="Calibri" w:eastAsia="Times New Roman" w:hAnsi="Calibri" w:cs="Times New Roman"/>
                <w:color w:val="000000"/>
                <w:szCs w:val="18"/>
                <w:lang w:val="en-US"/>
              </w:rPr>
            </w:pPr>
            <w:r>
              <w:rPr>
                <w:rFonts w:cstheme="minorHAnsi"/>
                <w:szCs w:val="24"/>
                <w:lang w:val="en-US"/>
              </w:rPr>
              <w:t>NO</w:t>
            </w:r>
          </w:p>
        </w:tc>
      </w:tr>
      <w:tr w:rsidR="00D814B1" w:rsidRPr="007354DE" w14:paraId="2BB26AB3" w14:textId="77777777" w:rsidTr="00F64023">
        <w:trPr>
          <w:trHeight w:val="170"/>
        </w:trPr>
        <w:tc>
          <w:tcPr>
            <w:tcW w:w="3213" w:type="dxa"/>
          </w:tcPr>
          <w:p w14:paraId="51043633" w14:textId="6AD02E2F" w:rsidR="00D814B1" w:rsidRPr="00814B25" w:rsidRDefault="00D814B1" w:rsidP="00BC491A">
            <w:pPr>
              <w:spacing w:line="240" w:lineRule="auto"/>
              <w:rPr>
                <w:rFonts w:cstheme="minorHAnsi"/>
                <w:color w:val="00B050"/>
                <w:szCs w:val="24"/>
                <w:lang w:val="en-US"/>
              </w:rPr>
            </w:pPr>
            <w:proofErr w:type="spellStart"/>
            <w:r>
              <w:rPr>
                <w:rFonts w:ascii="Courier New" w:eastAsiaTheme="minorHAnsi" w:hAnsi="Courier New" w:cs="Courier New"/>
                <w:b/>
                <w:bCs/>
                <w:color w:val="8000FF"/>
                <w:sz w:val="20"/>
                <w:szCs w:val="20"/>
                <w:highlight w:val="white"/>
                <w:lang w:val="hr-HR" w:eastAsia="en-US"/>
              </w:rPr>
              <w:t>BlockSlotDate</w:t>
            </w:r>
            <w:r>
              <w:rPr>
                <w:rFonts w:ascii="Courier New" w:eastAsiaTheme="minorHAnsi" w:hAnsi="Courier New" w:cs="Courier New"/>
                <w:b/>
                <w:bCs/>
                <w:color w:val="8000FF"/>
                <w:sz w:val="20"/>
                <w:szCs w:val="20"/>
                <w:lang w:val="hr-HR" w:eastAsia="en-US"/>
              </w:rPr>
              <w:t>Urgent</w:t>
            </w:r>
            <w:proofErr w:type="spellEnd"/>
          </w:p>
        </w:tc>
        <w:tc>
          <w:tcPr>
            <w:tcW w:w="4627" w:type="dxa"/>
          </w:tcPr>
          <w:p w14:paraId="29A021D6" w14:textId="655CD6D3" w:rsidR="00D814B1" w:rsidRPr="00814B25" w:rsidRDefault="00D814B1" w:rsidP="00BC491A">
            <w:pPr>
              <w:spacing w:line="240" w:lineRule="auto"/>
              <w:rPr>
                <w:rFonts w:ascii="Calibri" w:eastAsia="Times New Roman" w:hAnsi="Calibri" w:cs="Times New Roman"/>
                <w:color w:val="00B050"/>
                <w:szCs w:val="24"/>
                <w:lang w:val="en-US"/>
              </w:rPr>
            </w:pPr>
            <w:r w:rsidRPr="00BB67D8">
              <w:rPr>
                <w:rFonts w:ascii="Calibri" w:eastAsia="Times New Roman" w:hAnsi="Calibri" w:cs="Times New Roman"/>
                <w:color w:val="000000"/>
                <w:lang w:val="en-US"/>
              </w:rPr>
              <w:t>Date of the first available block slot</w:t>
            </w:r>
            <w:r>
              <w:rPr>
                <w:rFonts w:ascii="Calibri" w:eastAsia="Times New Roman" w:hAnsi="Calibri" w:cs="Times New Roman"/>
                <w:color w:val="000000"/>
                <w:lang w:val="en-US"/>
              </w:rPr>
              <w:t xml:space="preserve"> for urgent urgency type</w:t>
            </w:r>
          </w:p>
        </w:tc>
        <w:tc>
          <w:tcPr>
            <w:tcW w:w="2616" w:type="dxa"/>
          </w:tcPr>
          <w:p w14:paraId="7F3EEA60" w14:textId="77777777" w:rsidR="00D814B1" w:rsidRPr="007354DE" w:rsidRDefault="00D814B1" w:rsidP="00BC491A">
            <w:pPr>
              <w:spacing w:line="240" w:lineRule="auto"/>
              <w:rPr>
                <w:rFonts w:cstheme="minorHAnsi"/>
                <w:szCs w:val="24"/>
                <w:lang w:val="en-US"/>
              </w:rPr>
            </w:pPr>
            <w:r>
              <w:rPr>
                <w:rFonts w:cstheme="minorHAnsi"/>
                <w:szCs w:val="24"/>
                <w:lang w:val="en-US"/>
              </w:rPr>
              <w:t>NO</w:t>
            </w:r>
          </w:p>
        </w:tc>
      </w:tr>
      <w:tr w:rsidR="00D814B1" w:rsidRPr="007354DE" w14:paraId="17E158ED" w14:textId="77777777" w:rsidTr="00F64023">
        <w:trPr>
          <w:trHeight w:val="170"/>
        </w:trPr>
        <w:tc>
          <w:tcPr>
            <w:tcW w:w="3213" w:type="dxa"/>
          </w:tcPr>
          <w:p w14:paraId="76B41863" w14:textId="35AA4AA6" w:rsidR="00D814B1" w:rsidRPr="00814B25" w:rsidRDefault="00D814B1" w:rsidP="00BC491A">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BlockSlotDate</w:t>
            </w:r>
            <w:r>
              <w:rPr>
                <w:rFonts w:ascii="Courier New" w:eastAsiaTheme="minorHAnsi" w:hAnsi="Courier New" w:cs="Courier New"/>
                <w:b/>
                <w:bCs/>
                <w:color w:val="8000FF"/>
                <w:sz w:val="20"/>
                <w:szCs w:val="20"/>
                <w:lang w:val="hr-HR" w:eastAsia="en-US"/>
              </w:rPr>
              <w:t>VeryUrgent</w:t>
            </w:r>
            <w:proofErr w:type="spellEnd"/>
          </w:p>
        </w:tc>
        <w:tc>
          <w:tcPr>
            <w:tcW w:w="4627" w:type="dxa"/>
          </w:tcPr>
          <w:p w14:paraId="7618731D" w14:textId="41F9CBD3" w:rsidR="00D814B1" w:rsidRPr="00814B25" w:rsidRDefault="00D814B1" w:rsidP="00BC491A">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Date of the first available block slot</w:t>
            </w:r>
            <w:r>
              <w:rPr>
                <w:rFonts w:ascii="Calibri" w:eastAsia="Times New Roman" w:hAnsi="Calibri" w:cs="Times New Roman"/>
                <w:color w:val="000000"/>
                <w:lang w:val="en-US"/>
              </w:rPr>
              <w:t xml:space="preserve"> for very urgent urgency type</w:t>
            </w:r>
          </w:p>
        </w:tc>
        <w:tc>
          <w:tcPr>
            <w:tcW w:w="2616" w:type="dxa"/>
          </w:tcPr>
          <w:p w14:paraId="23052822" w14:textId="77777777" w:rsidR="00D814B1" w:rsidRPr="007354DE" w:rsidRDefault="00D814B1" w:rsidP="00BC491A">
            <w:pPr>
              <w:spacing w:line="240" w:lineRule="auto"/>
              <w:rPr>
                <w:rFonts w:cstheme="minorHAnsi"/>
                <w:szCs w:val="24"/>
                <w:lang w:val="en-US"/>
              </w:rPr>
            </w:pPr>
            <w:r>
              <w:rPr>
                <w:rFonts w:cstheme="minorHAnsi"/>
                <w:szCs w:val="24"/>
                <w:lang w:val="en-US"/>
              </w:rPr>
              <w:t>NO</w:t>
            </w:r>
          </w:p>
        </w:tc>
      </w:tr>
      <w:tr w:rsidR="00D814B1" w:rsidRPr="007354DE" w14:paraId="4F3D3FDE" w14:textId="77777777" w:rsidTr="00F64023">
        <w:trPr>
          <w:trHeight w:val="170"/>
        </w:trPr>
        <w:tc>
          <w:tcPr>
            <w:tcW w:w="3213" w:type="dxa"/>
          </w:tcPr>
          <w:p w14:paraId="3B1D34E5" w14:textId="270D3D7D" w:rsidR="00D814B1" w:rsidRPr="00814B25" w:rsidRDefault="00D814B1" w:rsidP="00BC491A">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lastRenderedPageBreak/>
              <w:t>AdditionalNotes</w:t>
            </w:r>
            <w:proofErr w:type="spellEnd"/>
          </w:p>
        </w:tc>
        <w:tc>
          <w:tcPr>
            <w:tcW w:w="4627" w:type="dxa"/>
          </w:tcPr>
          <w:p w14:paraId="6A8302E4" w14:textId="4905DEDD" w:rsidR="00F64023" w:rsidRPr="00814B25" w:rsidRDefault="00F64023" w:rsidP="00A3475E">
            <w:pPr>
              <w:spacing w:line="240" w:lineRule="auto"/>
              <w:jc w:val="both"/>
              <w:rPr>
                <w:rFonts w:ascii="Calibri" w:eastAsia="Times New Roman" w:hAnsi="Calibri" w:cs="Times New Roman"/>
                <w:color w:val="000000"/>
                <w:szCs w:val="24"/>
                <w:lang w:val="en-US"/>
              </w:rPr>
            </w:pPr>
            <w:r w:rsidRPr="004A5662">
              <w:rPr>
                <w:rFonts w:ascii="Calibri" w:eastAsia="Times New Roman" w:hAnsi="Calibri" w:cs="Times New Roman"/>
                <w:color w:val="000000"/>
                <w:szCs w:val="24"/>
                <w:lang w:val="en-US"/>
              </w:rPr>
              <w:t xml:space="preserve">Additional </w:t>
            </w:r>
            <w:proofErr w:type="spellStart"/>
            <w:proofErr w:type="gramStart"/>
            <w:r w:rsidRPr="004A5662">
              <w:rPr>
                <w:rFonts w:ascii="Calibri" w:eastAsia="Times New Roman" w:hAnsi="Calibri" w:cs="Times New Roman"/>
                <w:color w:val="000000"/>
                <w:szCs w:val="24"/>
                <w:lang w:val="en-US"/>
              </w:rPr>
              <w:t>informations</w:t>
            </w:r>
            <w:proofErr w:type="spellEnd"/>
            <w:proofErr w:type="gramEnd"/>
            <w:r w:rsidRPr="004A5662">
              <w:rPr>
                <w:rFonts w:ascii="Calibri" w:eastAsia="Times New Roman" w:hAnsi="Calibri" w:cs="Times New Roman"/>
                <w:color w:val="000000"/>
                <w:szCs w:val="24"/>
                <w:lang w:val="en-US"/>
              </w:rPr>
              <w:t xml:space="preserve"> about free block slot of one medical procedure (VZS) for the clinic (information about the clinic may differ from facility information</w:t>
            </w:r>
            <w:r>
              <w:rPr>
                <w:rFonts w:ascii="Calibri" w:eastAsia="Times New Roman" w:hAnsi="Calibri" w:cs="Times New Roman"/>
                <w:color w:val="000000"/>
                <w:szCs w:val="24"/>
                <w:lang w:val="en-US"/>
              </w:rPr>
              <w:t xml:space="preserve">). </w:t>
            </w:r>
            <w:proofErr w:type="spellStart"/>
            <w:r w:rsidRPr="004A5662">
              <w:rPr>
                <w:rFonts w:ascii="Calibri" w:eastAsia="Times New Roman" w:hAnsi="Calibri" w:cs="Times New Roman"/>
                <w:color w:val="000000"/>
                <w:szCs w:val="24"/>
                <w:lang w:val="en-US"/>
              </w:rPr>
              <w:t>zVem</w:t>
            </w:r>
            <w:proofErr w:type="spellEnd"/>
            <w:r w:rsidRPr="004A5662">
              <w:rPr>
                <w:rFonts w:ascii="Calibri" w:eastAsia="Times New Roman" w:hAnsi="Calibri" w:cs="Times New Roman"/>
                <w:color w:val="000000"/>
                <w:szCs w:val="24"/>
                <w:lang w:val="en-US"/>
              </w:rPr>
              <w:t xml:space="preserve"> web and the "</w:t>
            </w:r>
            <w:proofErr w:type="spellStart"/>
            <w:r w:rsidRPr="004A5662">
              <w:rPr>
                <w:rFonts w:ascii="Calibri" w:eastAsia="Times New Roman" w:hAnsi="Calibri" w:cs="Times New Roman"/>
                <w:color w:val="000000"/>
                <w:szCs w:val="24"/>
                <w:lang w:val="en-US"/>
              </w:rPr>
              <w:t>Čakalne</w:t>
            </w:r>
            <w:proofErr w:type="spellEnd"/>
            <w:r w:rsidRPr="004A5662">
              <w:rPr>
                <w:rFonts w:ascii="Calibri" w:eastAsia="Times New Roman" w:hAnsi="Calibri" w:cs="Times New Roman"/>
                <w:color w:val="000000"/>
                <w:szCs w:val="24"/>
                <w:lang w:val="en-US"/>
              </w:rPr>
              <w:t xml:space="preserve"> </w:t>
            </w:r>
            <w:proofErr w:type="spellStart"/>
            <w:r w:rsidRPr="004A5662">
              <w:rPr>
                <w:rFonts w:ascii="Calibri" w:eastAsia="Times New Roman" w:hAnsi="Calibri" w:cs="Times New Roman"/>
                <w:color w:val="000000"/>
                <w:szCs w:val="24"/>
                <w:lang w:val="en-US"/>
              </w:rPr>
              <w:t>dobe</w:t>
            </w:r>
            <w:proofErr w:type="spellEnd"/>
            <w:r w:rsidRPr="004A5662">
              <w:rPr>
                <w:rFonts w:ascii="Calibri" w:eastAsia="Times New Roman" w:hAnsi="Calibri" w:cs="Times New Roman"/>
                <w:color w:val="000000"/>
                <w:szCs w:val="24"/>
                <w:lang w:val="en-US"/>
              </w:rPr>
              <w:t>" web displays this information</w:t>
            </w:r>
          </w:p>
        </w:tc>
        <w:tc>
          <w:tcPr>
            <w:tcW w:w="2616" w:type="dxa"/>
          </w:tcPr>
          <w:p w14:paraId="3F12CC87" w14:textId="77777777" w:rsidR="00D814B1" w:rsidRPr="007354DE" w:rsidRDefault="00D814B1" w:rsidP="00BC491A">
            <w:pPr>
              <w:spacing w:line="240" w:lineRule="auto"/>
              <w:rPr>
                <w:rFonts w:cstheme="minorHAnsi"/>
                <w:szCs w:val="24"/>
                <w:lang w:val="en-US"/>
              </w:rPr>
            </w:pPr>
            <w:r>
              <w:rPr>
                <w:rFonts w:cstheme="minorHAnsi"/>
                <w:szCs w:val="24"/>
                <w:lang w:val="en-US"/>
              </w:rPr>
              <w:t>NO</w:t>
            </w:r>
          </w:p>
        </w:tc>
      </w:tr>
    </w:tbl>
    <w:p w14:paraId="7BC805E8" w14:textId="77777777" w:rsidR="00D814B1" w:rsidRPr="00814B25" w:rsidRDefault="00D814B1" w:rsidP="00D814B1">
      <w:pPr>
        <w:rPr>
          <w:lang w:val="en-US"/>
        </w:rPr>
      </w:pPr>
    </w:p>
    <w:p w14:paraId="43978274" w14:textId="54FFA67F" w:rsidR="00D814B1" w:rsidRPr="00814B25" w:rsidRDefault="00B74DDD" w:rsidP="00D814B1">
      <w:pPr>
        <w:rPr>
          <w:lang w:val="en-US"/>
        </w:rPr>
      </w:pPr>
      <w:proofErr w:type="spellStart"/>
      <w:r w:rsidRPr="00B74DDD">
        <w:rPr>
          <w:highlight w:val="white"/>
        </w:rPr>
        <w:t>UrgencySlot</w:t>
      </w:r>
      <w:proofErr w:type="spellEnd"/>
      <w:r w:rsidRPr="00814B25">
        <w:rPr>
          <w:lang w:val="en-US"/>
        </w:rPr>
        <w:t xml:space="preserve"> </w:t>
      </w:r>
      <w:r>
        <w:rPr>
          <w:lang w:val="en-US"/>
        </w:rPr>
        <w:t xml:space="preserve">-&gt; </w:t>
      </w:r>
      <w:r w:rsidR="00D814B1" w:rsidRPr="00814B25">
        <w:rPr>
          <w:lang w:val="en-US"/>
        </w:rPr>
        <w:t>Details for every urgency type:</w:t>
      </w:r>
    </w:p>
    <w:tbl>
      <w:tblPr>
        <w:tblStyle w:val="TableGrid"/>
        <w:tblW w:w="0" w:type="auto"/>
        <w:tblLook w:val="04A0" w:firstRow="1" w:lastRow="0" w:firstColumn="1" w:lastColumn="0" w:noHBand="0" w:noVBand="1"/>
      </w:tblPr>
      <w:tblGrid>
        <w:gridCol w:w="3256"/>
        <w:gridCol w:w="4536"/>
        <w:gridCol w:w="2664"/>
      </w:tblGrid>
      <w:tr w:rsidR="00D814B1" w:rsidRPr="007354DE" w14:paraId="4970DD69" w14:textId="77777777" w:rsidTr="00806E17">
        <w:trPr>
          <w:trHeight w:val="170"/>
        </w:trPr>
        <w:tc>
          <w:tcPr>
            <w:tcW w:w="3256" w:type="dxa"/>
          </w:tcPr>
          <w:p w14:paraId="267468A5" w14:textId="77777777" w:rsidR="00D814B1" w:rsidRPr="00814B25" w:rsidRDefault="00D814B1" w:rsidP="00BC491A">
            <w:pPr>
              <w:pStyle w:val="Style1"/>
              <w:rPr>
                <w:b/>
                <w:lang w:val="en-US"/>
              </w:rPr>
            </w:pPr>
            <w:r w:rsidRPr="00814B25">
              <w:rPr>
                <w:b/>
                <w:lang w:val="en-US"/>
              </w:rPr>
              <w:t>Element name</w:t>
            </w:r>
          </w:p>
        </w:tc>
        <w:tc>
          <w:tcPr>
            <w:tcW w:w="4536" w:type="dxa"/>
          </w:tcPr>
          <w:p w14:paraId="5ADF46E0" w14:textId="77777777" w:rsidR="00D814B1" w:rsidRPr="00814B25" w:rsidRDefault="00D814B1" w:rsidP="00BC491A">
            <w:pPr>
              <w:pStyle w:val="Style1"/>
              <w:rPr>
                <w:b/>
                <w:lang w:val="en-US"/>
              </w:rPr>
            </w:pPr>
            <w:r w:rsidRPr="00814B25">
              <w:rPr>
                <w:b/>
                <w:lang w:val="en-US"/>
              </w:rPr>
              <w:t>Element description</w:t>
            </w:r>
          </w:p>
        </w:tc>
        <w:tc>
          <w:tcPr>
            <w:tcW w:w="2664" w:type="dxa"/>
          </w:tcPr>
          <w:p w14:paraId="42AEDD69" w14:textId="77777777" w:rsidR="00D814B1" w:rsidRPr="007354DE" w:rsidRDefault="00D814B1" w:rsidP="00BC491A">
            <w:pPr>
              <w:pStyle w:val="Style1"/>
              <w:rPr>
                <w:b/>
                <w:lang w:val="en-US"/>
              </w:rPr>
            </w:pPr>
            <w:r>
              <w:rPr>
                <w:b/>
                <w:lang w:val="en-US"/>
              </w:rPr>
              <w:t>Mandatory</w:t>
            </w:r>
          </w:p>
        </w:tc>
      </w:tr>
      <w:tr w:rsidR="00D814B1" w:rsidRPr="007354DE" w14:paraId="718013AE" w14:textId="77777777" w:rsidTr="00806E17">
        <w:trPr>
          <w:trHeight w:val="170"/>
        </w:trPr>
        <w:tc>
          <w:tcPr>
            <w:tcW w:w="3256" w:type="dxa"/>
          </w:tcPr>
          <w:p w14:paraId="09EADDF0" w14:textId="6C25DFE8" w:rsidR="00D814B1" w:rsidRPr="00814B25" w:rsidRDefault="00D814B1" w:rsidP="00BC491A">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Urgency</w:t>
            </w:r>
            <w:proofErr w:type="spellEnd"/>
          </w:p>
        </w:tc>
        <w:tc>
          <w:tcPr>
            <w:tcW w:w="4536" w:type="dxa"/>
          </w:tcPr>
          <w:p w14:paraId="1250FD08" w14:textId="72F1E993" w:rsidR="00D814B1" w:rsidRPr="00814B25" w:rsidRDefault="00D814B1" w:rsidP="00BC491A">
            <w:pPr>
              <w:spacing w:line="240" w:lineRule="auto"/>
              <w:rPr>
                <w:rFonts w:cstheme="minorHAnsi"/>
                <w:lang w:val="en-US"/>
              </w:rPr>
            </w:pPr>
            <w:r w:rsidRPr="00BB67D8">
              <w:rPr>
                <w:rFonts w:ascii="Calibri" w:eastAsia="Times New Roman" w:hAnsi="Calibri" w:cs="Times New Roman"/>
                <w:color w:val="000000"/>
                <w:szCs w:val="24"/>
                <w:lang w:val="en-US"/>
              </w:rPr>
              <w:t>Urgency type code (</w:t>
            </w:r>
            <w:r w:rsidRPr="00BB67D8">
              <w:rPr>
                <w:rFonts w:cstheme="minorHAnsi"/>
                <w:szCs w:val="24"/>
                <w:lang w:val="en-US"/>
              </w:rPr>
              <w:t xml:space="preserve">References catalogue </w:t>
            </w:r>
            <w:r w:rsidRPr="00BB67D8">
              <w:rPr>
                <w:rFonts w:ascii="Calibri" w:eastAsia="Times New Roman" w:hAnsi="Calibri" w:cs="Times New Roman"/>
                <w:color w:val="000000"/>
                <w:szCs w:val="24"/>
                <w:lang w:val="en-US"/>
              </w:rPr>
              <w:fldChar w:fldCharType="begin"/>
            </w:r>
            <w:r w:rsidRPr="00BB67D8">
              <w:rPr>
                <w:rFonts w:ascii="Calibri" w:eastAsia="Times New Roman" w:hAnsi="Calibri" w:cs="Times New Roman"/>
                <w:color w:val="000000"/>
                <w:szCs w:val="24"/>
                <w:lang w:val="en-US"/>
              </w:rPr>
              <w:instrText xml:space="preserve"> REF _Ref3710447 \h  \* MERGEFORMAT </w:instrText>
            </w:r>
            <w:r w:rsidRPr="00BB67D8">
              <w:rPr>
                <w:rFonts w:ascii="Calibri" w:eastAsia="Times New Roman" w:hAnsi="Calibri" w:cs="Times New Roman"/>
                <w:color w:val="000000"/>
                <w:szCs w:val="24"/>
                <w:lang w:val="en-US"/>
              </w:rPr>
            </w:r>
            <w:r w:rsidRPr="00BB67D8">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BB67D8">
              <w:rPr>
                <w:rFonts w:ascii="Calibri" w:eastAsia="Times New Roman" w:hAnsi="Calibri" w:cs="Times New Roman"/>
                <w:color w:val="000000"/>
                <w:szCs w:val="24"/>
                <w:lang w:val="en-US"/>
              </w:rPr>
              <w:fldChar w:fldCharType="end"/>
            </w:r>
            <w:r w:rsidRPr="00BB67D8">
              <w:rPr>
                <w:rFonts w:ascii="Calibri" w:eastAsia="Times New Roman" w:hAnsi="Calibri" w:cs="Times New Roman"/>
                <w:color w:val="000000"/>
                <w:szCs w:val="24"/>
                <w:lang w:val="en-US"/>
              </w:rPr>
              <w:t>)</w:t>
            </w:r>
          </w:p>
        </w:tc>
        <w:tc>
          <w:tcPr>
            <w:tcW w:w="2664" w:type="dxa"/>
          </w:tcPr>
          <w:p w14:paraId="4807E244" w14:textId="77777777" w:rsidR="00D814B1" w:rsidRPr="007354DE" w:rsidDel="004F564C" w:rsidRDefault="00D814B1" w:rsidP="00BC491A">
            <w:pPr>
              <w:spacing w:line="240" w:lineRule="auto"/>
              <w:rPr>
                <w:rFonts w:cstheme="minorHAnsi"/>
                <w:lang w:val="en-US"/>
              </w:rPr>
            </w:pPr>
            <w:r>
              <w:rPr>
                <w:rFonts w:cstheme="minorHAnsi"/>
                <w:szCs w:val="24"/>
                <w:lang w:val="en-US"/>
              </w:rPr>
              <w:t>YES</w:t>
            </w:r>
          </w:p>
        </w:tc>
      </w:tr>
      <w:tr w:rsidR="00D814B1" w:rsidRPr="007354DE" w14:paraId="526F310B" w14:textId="77777777" w:rsidTr="00806E17">
        <w:trPr>
          <w:trHeight w:val="170"/>
        </w:trPr>
        <w:tc>
          <w:tcPr>
            <w:tcW w:w="3256" w:type="dxa"/>
          </w:tcPr>
          <w:p w14:paraId="597FF744" w14:textId="31977802" w:rsidR="00D814B1" w:rsidRPr="00814B25" w:rsidRDefault="00D814B1" w:rsidP="00BC491A">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ResponseCode</w:t>
            </w:r>
            <w:proofErr w:type="spellEnd"/>
          </w:p>
        </w:tc>
        <w:tc>
          <w:tcPr>
            <w:tcW w:w="4536" w:type="dxa"/>
          </w:tcPr>
          <w:p w14:paraId="1D3DCBB0" w14:textId="01EA6D7B" w:rsidR="00D814B1" w:rsidRPr="00814B25" w:rsidRDefault="00D814B1" w:rsidP="00BC491A">
            <w:pPr>
              <w:spacing w:line="240" w:lineRule="auto"/>
              <w:rPr>
                <w:rFonts w:cstheme="minorHAnsi"/>
                <w:lang w:val="en-US"/>
              </w:rPr>
            </w:pPr>
            <w:r w:rsidRPr="00BB67D8">
              <w:rPr>
                <w:rFonts w:ascii="Calibri" w:eastAsia="Times New Roman" w:hAnsi="Calibri" w:cs="Times New Roman"/>
                <w:color w:val="000000"/>
                <w:lang w:val="en-US"/>
              </w:rPr>
              <w:t xml:space="preserve">Code of the booked slot type </w:t>
            </w:r>
            <w:r w:rsidRPr="00BB67D8">
              <w:rPr>
                <w:rFonts w:cstheme="minorHAnsi"/>
                <w:lang w:val="en-US"/>
              </w:rPr>
              <w:t xml:space="preserve">(References catalogue </w:t>
            </w:r>
            <w:r w:rsidRPr="00BB67D8">
              <w:rPr>
                <w:rFonts w:cstheme="minorHAnsi"/>
                <w:lang w:val="en-US"/>
              </w:rPr>
              <w:fldChar w:fldCharType="begin"/>
            </w:r>
            <w:r w:rsidRPr="00BB67D8">
              <w:rPr>
                <w:rFonts w:cstheme="minorHAnsi"/>
                <w:lang w:val="en-US"/>
              </w:rPr>
              <w:instrText xml:space="preserve"> REF _Ref3710978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BB67D8">
              <w:rPr>
                <w:rFonts w:cstheme="minorHAnsi"/>
                <w:lang w:val="en-US"/>
              </w:rPr>
              <w:fldChar w:fldCharType="end"/>
            </w:r>
            <w:r w:rsidRPr="00BB67D8">
              <w:rPr>
                <w:rFonts w:cstheme="minorHAnsi"/>
                <w:lang w:val="en-US"/>
              </w:rPr>
              <w:t>)</w:t>
            </w:r>
          </w:p>
        </w:tc>
        <w:tc>
          <w:tcPr>
            <w:tcW w:w="2664" w:type="dxa"/>
          </w:tcPr>
          <w:p w14:paraId="66BBEC90" w14:textId="77777777" w:rsidR="00D814B1" w:rsidRPr="007354DE" w:rsidDel="004F564C" w:rsidRDefault="00D814B1" w:rsidP="00BC491A">
            <w:pPr>
              <w:spacing w:line="240" w:lineRule="auto"/>
              <w:rPr>
                <w:rFonts w:cstheme="minorHAnsi"/>
                <w:lang w:val="en-US"/>
              </w:rPr>
            </w:pPr>
            <w:r>
              <w:rPr>
                <w:rFonts w:cstheme="minorHAnsi"/>
                <w:szCs w:val="24"/>
                <w:lang w:val="en-US"/>
              </w:rPr>
              <w:t>YES</w:t>
            </w:r>
          </w:p>
        </w:tc>
      </w:tr>
      <w:tr w:rsidR="00D814B1" w:rsidRPr="007354DE" w14:paraId="0938CF7D" w14:textId="77777777" w:rsidTr="00806E17">
        <w:trPr>
          <w:trHeight w:val="170"/>
        </w:trPr>
        <w:tc>
          <w:tcPr>
            <w:tcW w:w="3256" w:type="dxa"/>
          </w:tcPr>
          <w:p w14:paraId="0EB95FF2" w14:textId="33954556" w:rsidR="00D814B1" w:rsidRPr="00814B25" w:rsidRDefault="00D814B1" w:rsidP="00BC491A">
            <w:pPr>
              <w:spacing w:line="240" w:lineRule="auto"/>
              <w:rPr>
                <w:rFonts w:cstheme="minorHAnsi"/>
                <w:color w:val="00B050"/>
                <w:szCs w:val="24"/>
                <w:lang w:val="en-US"/>
              </w:rPr>
            </w:pPr>
            <w:proofErr w:type="spellStart"/>
            <w:r>
              <w:rPr>
                <w:rFonts w:ascii="Courier New" w:eastAsiaTheme="minorHAnsi" w:hAnsi="Courier New" w:cs="Courier New"/>
                <w:b/>
                <w:bCs/>
                <w:color w:val="8000FF"/>
                <w:sz w:val="20"/>
                <w:szCs w:val="20"/>
                <w:highlight w:val="white"/>
                <w:lang w:val="hr-HR" w:eastAsia="en-US"/>
              </w:rPr>
              <w:t>BlockSlotSize</w:t>
            </w:r>
            <w:proofErr w:type="spellEnd"/>
          </w:p>
        </w:tc>
        <w:tc>
          <w:tcPr>
            <w:tcW w:w="4536" w:type="dxa"/>
          </w:tcPr>
          <w:p w14:paraId="78A27E6F" w14:textId="73B8B784" w:rsidR="00D814B1" w:rsidRPr="00814B25" w:rsidRDefault="00D814B1" w:rsidP="00BC491A">
            <w:pPr>
              <w:spacing w:line="240" w:lineRule="auto"/>
              <w:rPr>
                <w:rFonts w:ascii="Calibri" w:eastAsia="Times New Roman" w:hAnsi="Calibri" w:cs="Times New Roman"/>
                <w:color w:val="00B050"/>
                <w:lang w:val="en-US"/>
              </w:rPr>
            </w:pPr>
            <w:r w:rsidRPr="00BB67D8">
              <w:rPr>
                <w:rFonts w:ascii="Calibri" w:eastAsia="Times New Roman" w:hAnsi="Calibri" w:cs="Times New Roman"/>
                <w:color w:val="000000"/>
                <w:szCs w:val="18"/>
                <w:lang w:val="en-US"/>
              </w:rPr>
              <w:t>Number of slots requested for urgency type code</w:t>
            </w:r>
          </w:p>
        </w:tc>
        <w:tc>
          <w:tcPr>
            <w:tcW w:w="2664" w:type="dxa"/>
          </w:tcPr>
          <w:p w14:paraId="0CD95905" w14:textId="77777777" w:rsidR="00D814B1" w:rsidRPr="007354DE" w:rsidRDefault="00D814B1" w:rsidP="00BC491A">
            <w:pPr>
              <w:spacing w:line="240" w:lineRule="auto"/>
              <w:rPr>
                <w:rFonts w:ascii="Calibri" w:eastAsia="Times New Roman" w:hAnsi="Calibri" w:cs="Times New Roman"/>
                <w:color w:val="000000"/>
                <w:lang w:val="en-US"/>
              </w:rPr>
            </w:pPr>
            <w:proofErr w:type="gramStart"/>
            <w:r>
              <w:rPr>
                <w:rFonts w:cstheme="minorHAnsi"/>
                <w:szCs w:val="24"/>
                <w:lang w:val="en-US"/>
              </w:rPr>
              <w:t>Yes</w:t>
            </w:r>
            <w:proofErr w:type="gramEnd"/>
            <w:r>
              <w:rPr>
                <w:rFonts w:cstheme="minorHAnsi"/>
                <w:szCs w:val="24"/>
                <w:lang w:val="en-US"/>
              </w:rPr>
              <w:t xml:space="preserve"> for response code 01 and 02</w:t>
            </w:r>
          </w:p>
        </w:tc>
      </w:tr>
      <w:tr w:rsidR="00D814B1" w:rsidRPr="007354DE" w14:paraId="3376C45A" w14:textId="77777777" w:rsidTr="00806E17">
        <w:trPr>
          <w:trHeight w:val="170"/>
        </w:trPr>
        <w:tc>
          <w:tcPr>
            <w:tcW w:w="3256" w:type="dxa"/>
          </w:tcPr>
          <w:p w14:paraId="637CAA80" w14:textId="10652F01" w:rsidR="00D814B1" w:rsidRPr="00814B25" w:rsidRDefault="00D814B1" w:rsidP="00BC491A">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FirstSlotDate</w:t>
            </w:r>
            <w:proofErr w:type="spellEnd"/>
          </w:p>
        </w:tc>
        <w:tc>
          <w:tcPr>
            <w:tcW w:w="4536" w:type="dxa"/>
          </w:tcPr>
          <w:p w14:paraId="40A5E444" w14:textId="5DC237FF" w:rsidR="00D814B1" w:rsidRPr="00814B25" w:rsidRDefault="00D814B1" w:rsidP="00BC491A">
            <w:pPr>
              <w:spacing w:line="240" w:lineRule="auto"/>
              <w:rPr>
                <w:rFonts w:ascii="Calibri" w:eastAsia="Times New Roman" w:hAnsi="Calibri" w:cs="Times New Roman"/>
                <w:color w:val="000000"/>
                <w:lang w:val="en-US"/>
              </w:rPr>
            </w:pPr>
            <w:r w:rsidRPr="00BB67D8">
              <w:rPr>
                <w:rFonts w:ascii="Calibri" w:eastAsia="Times New Roman" w:hAnsi="Calibri" w:cs="Times New Roman"/>
                <w:color w:val="000000"/>
                <w:lang w:val="en-US"/>
              </w:rPr>
              <w:t>Date of the first available slot</w:t>
            </w:r>
          </w:p>
        </w:tc>
        <w:tc>
          <w:tcPr>
            <w:tcW w:w="2664" w:type="dxa"/>
          </w:tcPr>
          <w:p w14:paraId="3732D088" w14:textId="77777777" w:rsidR="00D814B1" w:rsidRPr="007354DE" w:rsidRDefault="00D814B1" w:rsidP="00BC491A">
            <w:pPr>
              <w:spacing w:line="240" w:lineRule="auto"/>
              <w:rPr>
                <w:rFonts w:ascii="Calibri" w:eastAsia="Times New Roman" w:hAnsi="Calibri" w:cs="Times New Roman"/>
                <w:color w:val="000000"/>
                <w:lang w:val="en-US"/>
              </w:rPr>
            </w:pPr>
            <w:proofErr w:type="gramStart"/>
            <w:r>
              <w:rPr>
                <w:rFonts w:cstheme="minorHAnsi"/>
                <w:szCs w:val="24"/>
                <w:lang w:val="en-US"/>
              </w:rPr>
              <w:t>Yes</w:t>
            </w:r>
            <w:proofErr w:type="gramEnd"/>
            <w:r>
              <w:rPr>
                <w:rFonts w:cstheme="minorHAnsi"/>
                <w:szCs w:val="24"/>
                <w:lang w:val="en-US"/>
              </w:rPr>
              <w:t xml:space="preserve"> for response code 01 and 02</w:t>
            </w:r>
          </w:p>
        </w:tc>
      </w:tr>
      <w:tr w:rsidR="00D814B1" w:rsidRPr="007354DE" w14:paraId="7DAC100D" w14:textId="77777777" w:rsidTr="00806E17">
        <w:trPr>
          <w:trHeight w:val="170"/>
        </w:trPr>
        <w:tc>
          <w:tcPr>
            <w:tcW w:w="3256" w:type="dxa"/>
          </w:tcPr>
          <w:p w14:paraId="6E578D74" w14:textId="7EEB2B64" w:rsidR="00D814B1" w:rsidRPr="00814B25" w:rsidRDefault="00D814B1" w:rsidP="00BC491A">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BlockSlotDate</w:t>
            </w:r>
            <w:proofErr w:type="spellEnd"/>
          </w:p>
        </w:tc>
        <w:tc>
          <w:tcPr>
            <w:tcW w:w="4536" w:type="dxa"/>
          </w:tcPr>
          <w:p w14:paraId="2FDA9666" w14:textId="770BD715" w:rsidR="00D814B1" w:rsidRPr="00814B25" w:rsidRDefault="00D814B1" w:rsidP="00BC491A">
            <w:pPr>
              <w:spacing w:line="240" w:lineRule="auto"/>
              <w:rPr>
                <w:rFonts w:ascii="Calibri" w:eastAsia="Times New Roman" w:hAnsi="Calibri" w:cs="Times New Roman"/>
                <w:color w:val="000000"/>
                <w:lang w:val="en-US"/>
              </w:rPr>
            </w:pPr>
            <w:r w:rsidRPr="00BB67D8">
              <w:rPr>
                <w:rFonts w:ascii="Calibri" w:eastAsia="Times New Roman" w:hAnsi="Calibri" w:cs="Times New Roman"/>
                <w:color w:val="000000"/>
                <w:lang w:val="en-US"/>
              </w:rPr>
              <w:t>Date of the first available block slot</w:t>
            </w:r>
          </w:p>
        </w:tc>
        <w:tc>
          <w:tcPr>
            <w:tcW w:w="2664" w:type="dxa"/>
          </w:tcPr>
          <w:p w14:paraId="6FC89940" w14:textId="77777777" w:rsidR="00D814B1" w:rsidRPr="007354DE" w:rsidRDefault="00D814B1" w:rsidP="00BC491A">
            <w:pPr>
              <w:spacing w:line="240" w:lineRule="auto"/>
              <w:rPr>
                <w:rFonts w:ascii="Calibri" w:eastAsia="Times New Roman" w:hAnsi="Calibri" w:cs="Times New Roman"/>
                <w:color w:val="000000"/>
                <w:lang w:val="en-US"/>
              </w:rPr>
            </w:pPr>
            <w:proofErr w:type="gramStart"/>
            <w:r>
              <w:rPr>
                <w:rFonts w:cstheme="minorHAnsi"/>
                <w:szCs w:val="24"/>
                <w:lang w:val="en-US"/>
              </w:rPr>
              <w:t>Yes</w:t>
            </w:r>
            <w:proofErr w:type="gramEnd"/>
            <w:r>
              <w:rPr>
                <w:rFonts w:cstheme="minorHAnsi"/>
                <w:szCs w:val="24"/>
                <w:lang w:val="en-US"/>
              </w:rPr>
              <w:t xml:space="preserve"> for response code 01 and 02</w:t>
            </w:r>
          </w:p>
        </w:tc>
      </w:tr>
    </w:tbl>
    <w:p w14:paraId="4CF0C0D4" w14:textId="77777777" w:rsidR="00D814B1" w:rsidRPr="00814B25" w:rsidRDefault="00D814B1" w:rsidP="00D814B1">
      <w:pPr>
        <w:rPr>
          <w:lang w:val="en-US"/>
        </w:rPr>
      </w:pPr>
    </w:p>
    <w:p w14:paraId="4B225377" w14:textId="1C473B5D" w:rsidR="00D814B1" w:rsidRPr="00814B25" w:rsidRDefault="00D814B1" w:rsidP="00D814B1">
      <w:pPr>
        <w:rPr>
          <w:lang w:val="en-US"/>
        </w:rPr>
      </w:pPr>
      <w:r w:rsidRPr="00814B25">
        <w:rPr>
          <w:lang w:val="en-US"/>
        </w:rPr>
        <w:t>Common:</w:t>
      </w:r>
    </w:p>
    <w:tbl>
      <w:tblPr>
        <w:tblStyle w:val="TableGrid"/>
        <w:tblW w:w="0" w:type="auto"/>
        <w:tblLook w:val="04A0" w:firstRow="1" w:lastRow="0" w:firstColumn="1" w:lastColumn="0" w:noHBand="0" w:noVBand="1"/>
      </w:tblPr>
      <w:tblGrid>
        <w:gridCol w:w="3539"/>
        <w:gridCol w:w="4065"/>
        <w:gridCol w:w="2852"/>
      </w:tblGrid>
      <w:tr w:rsidR="00D814B1" w:rsidRPr="007354DE" w14:paraId="25873273" w14:textId="77777777" w:rsidTr="00806E17">
        <w:trPr>
          <w:trHeight w:val="170"/>
        </w:trPr>
        <w:tc>
          <w:tcPr>
            <w:tcW w:w="3539" w:type="dxa"/>
          </w:tcPr>
          <w:p w14:paraId="5EFD1D98" w14:textId="77777777" w:rsidR="00D814B1" w:rsidRPr="00814B25" w:rsidRDefault="00D814B1" w:rsidP="00BC491A">
            <w:pPr>
              <w:pStyle w:val="Style1"/>
              <w:rPr>
                <w:b/>
                <w:lang w:val="en-US"/>
              </w:rPr>
            </w:pPr>
            <w:r w:rsidRPr="00814B25">
              <w:rPr>
                <w:b/>
                <w:lang w:val="en-US"/>
              </w:rPr>
              <w:t>Element name</w:t>
            </w:r>
          </w:p>
        </w:tc>
        <w:tc>
          <w:tcPr>
            <w:tcW w:w="4065" w:type="dxa"/>
          </w:tcPr>
          <w:p w14:paraId="2F652AE2" w14:textId="77777777" w:rsidR="00D814B1" w:rsidRPr="00814B25" w:rsidRDefault="00D814B1" w:rsidP="00BC491A">
            <w:pPr>
              <w:pStyle w:val="Style1"/>
              <w:rPr>
                <w:b/>
                <w:lang w:val="en-US"/>
              </w:rPr>
            </w:pPr>
            <w:r w:rsidRPr="00814B25">
              <w:rPr>
                <w:b/>
                <w:lang w:val="en-US"/>
              </w:rPr>
              <w:t>Element description</w:t>
            </w:r>
          </w:p>
        </w:tc>
        <w:tc>
          <w:tcPr>
            <w:tcW w:w="2852" w:type="dxa"/>
          </w:tcPr>
          <w:p w14:paraId="572AF1B3" w14:textId="77777777" w:rsidR="00D814B1" w:rsidRPr="007354DE" w:rsidRDefault="00D814B1" w:rsidP="00BC491A">
            <w:pPr>
              <w:pStyle w:val="Style1"/>
              <w:rPr>
                <w:b/>
                <w:lang w:val="en-US"/>
              </w:rPr>
            </w:pPr>
            <w:r>
              <w:rPr>
                <w:b/>
                <w:lang w:val="en-US"/>
              </w:rPr>
              <w:t>Mandatory</w:t>
            </w:r>
          </w:p>
        </w:tc>
      </w:tr>
      <w:tr w:rsidR="00D814B1" w:rsidRPr="007354DE" w14:paraId="168F956A" w14:textId="77777777" w:rsidTr="00806E17">
        <w:trPr>
          <w:trHeight w:val="170"/>
        </w:trPr>
        <w:tc>
          <w:tcPr>
            <w:tcW w:w="3539" w:type="dxa"/>
          </w:tcPr>
          <w:p w14:paraId="4EA7381F" w14:textId="77777777" w:rsidR="00D814B1" w:rsidRPr="007354DE" w:rsidRDefault="00D814B1" w:rsidP="00BC491A">
            <w:pPr>
              <w:pStyle w:val="Style1"/>
              <w:rPr>
                <w:b/>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065" w:type="dxa"/>
          </w:tcPr>
          <w:p w14:paraId="0020EF02" w14:textId="63B6AD7C" w:rsidR="00D814B1" w:rsidRPr="007354DE" w:rsidRDefault="00D814B1" w:rsidP="00BC491A">
            <w:pPr>
              <w:pStyle w:val="Style1"/>
              <w:rPr>
                <w:b/>
                <w:lang w:val="en-US"/>
              </w:rPr>
            </w:pPr>
            <w:r w:rsidRPr="00B36492">
              <w:rPr>
                <w:szCs w:val="24"/>
                <w:lang w:val="en-US"/>
              </w:rPr>
              <w:t>References catalogue</w:t>
            </w:r>
            <w:r>
              <w:rPr>
                <w:szCs w:val="24"/>
                <w:lang w:val="en-US"/>
              </w:rPr>
              <w:t xml:space="preserve"> </w:t>
            </w:r>
            <w:r>
              <w:rPr>
                <w:szCs w:val="24"/>
                <w:lang w:val="en-US"/>
              </w:rPr>
              <w:fldChar w:fldCharType="begin"/>
            </w:r>
            <w:r>
              <w:rPr>
                <w:szCs w:val="24"/>
                <w:lang w:val="en-US"/>
              </w:rPr>
              <w:instrText xml:space="preserve"> REF _Ref36538109 \h </w:instrText>
            </w:r>
            <w:r>
              <w:rPr>
                <w:szCs w:val="24"/>
                <w:lang w:val="en-US"/>
              </w:rPr>
            </w:r>
            <w:r>
              <w:rPr>
                <w:szCs w:val="24"/>
                <w:lang w:val="en-US"/>
              </w:rPr>
              <w:fldChar w:fldCharType="separate"/>
            </w:r>
            <w:r w:rsidR="003573DC">
              <w:t xml:space="preserve"> </w:t>
            </w:r>
            <w:proofErr w:type="spellStart"/>
            <w:r w:rsidR="003573DC" w:rsidRPr="004E0358">
              <w:t>SuccessStatus</w:t>
            </w:r>
            <w:proofErr w:type="spellEnd"/>
            <w:r>
              <w:rPr>
                <w:szCs w:val="24"/>
                <w:lang w:val="en-US"/>
              </w:rPr>
              <w:fldChar w:fldCharType="end"/>
            </w:r>
          </w:p>
        </w:tc>
        <w:tc>
          <w:tcPr>
            <w:tcW w:w="2852" w:type="dxa"/>
          </w:tcPr>
          <w:p w14:paraId="0A7DC8DE" w14:textId="77777777" w:rsidR="00D814B1" w:rsidRPr="00814B25" w:rsidRDefault="00D814B1" w:rsidP="00BC491A">
            <w:pPr>
              <w:pStyle w:val="Style1"/>
              <w:rPr>
                <w:bCs/>
                <w:lang w:val="en-US"/>
              </w:rPr>
            </w:pPr>
            <w:r>
              <w:rPr>
                <w:rFonts w:ascii="Calibri" w:eastAsia="Times New Roman" w:hAnsi="Calibri" w:cs="Times New Roman"/>
                <w:color w:val="000000"/>
                <w:szCs w:val="24"/>
                <w:lang w:val="en-US"/>
              </w:rPr>
              <w:t>YES</w:t>
            </w:r>
          </w:p>
        </w:tc>
      </w:tr>
      <w:tr w:rsidR="00D814B1" w:rsidRPr="007354DE" w14:paraId="6BC60532" w14:textId="77777777" w:rsidTr="00806E17">
        <w:trPr>
          <w:trHeight w:val="170"/>
        </w:trPr>
        <w:tc>
          <w:tcPr>
            <w:tcW w:w="3539" w:type="dxa"/>
          </w:tcPr>
          <w:p w14:paraId="1D63BE2B" w14:textId="77777777" w:rsidR="00D814B1" w:rsidRPr="007354DE" w:rsidRDefault="00D814B1" w:rsidP="00BC491A">
            <w:pPr>
              <w:pStyle w:val="Style1"/>
              <w:rPr>
                <w:b/>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065" w:type="dxa"/>
          </w:tcPr>
          <w:p w14:paraId="16834AD5" w14:textId="77777777" w:rsidR="00D814B1" w:rsidRPr="007354DE" w:rsidRDefault="00D814B1" w:rsidP="00BC491A">
            <w:pPr>
              <w:pStyle w:val="Style1"/>
              <w:rPr>
                <w:b/>
                <w:lang w:val="en-US"/>
              </w:rPr>
            </w:pPr>
            <w:r w:rsidRPr="00B36492">
              <w:rPr>
                <w:rFonts w:ascii="Calibri" w:eastAsia="Times New Roman" w:hAnsi="Calibri" w:cs="Times New Roman"/>
                <w:color w:val="000000"/>
                <w:szCs w:val="24"/>
                <w:lang w:val="en-US"/>
              </w:rPr>
              <w:t xml:space="preserve">List of errors  </w:t>
            </w:r>
          </w:p>
        </w:tc>
        <w:tc>
          <w:tcPr>
            <w:tcW w:w="2852" w:type="dxa"/>
          </w:tcPr>
          <w:p w14:paraId="45DA88FC" w14:textId="1891E046" w:rsidR="00D814B1" w:rsidRDefault="00ED453B" w:rsidP="00BC491A">
            <w:pPr>
              <w:pStyle w:val="Style1"/>
              <w:rPr>
                <w:b/>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D814B1" w:rsidRPr="007354DE" w14:paraId="7CAA6AFB" w14:textId="77777777" w:rsidTr="00806E17">
        <w:trPr>
          <w:trHeight w:val="170"/>
        </w:trPr>
        <w:tc>
          <w:tcPr>
            <w:tcW w:w="3539" w:type="dxa"/>
          </w:tcPr>
          <w:p w14:paraId="26C24900" w14:textId="77777777" w:rsidR="00D814B1" w:rsidRPr="00814B25" w:rsidRDefault="00D814B1" w:rsidP="00BC491A">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MedicalFacilityCode</w:t>
            </w:r>
            <w:proofErr w:type="spellEnd"/>
          </w:p>
        </w:tc>
        <w:tc>
          <w:tcPr>
            <w:tcW w:w="4065" w:type="dxa"/>
          </w:tcPr>
          <w:p w14:paraId="067745F7" w14:textId="77777777" w:rsidR="00D814B1" w:rsidRPr="00814B25" w:rsidRDefault="00D814B1" w:rsidP="00BC491A">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852" w:type="dxa"/>
          </w:tcPr>
          <w:p w14:paraId="28C3DAB7" w14:textId="3A8042D6" w:rsidR="00D814B1" w:rsidRPr="007354DE" w:rsidRDefault="00D814B1" w:rsidP="00BC491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D814B1" w:rsidRPr="007354DE" w14:paraId="4553C7F6" w14:textId="77777777" w:rsidTr="00806E17">
        <w:trPr>
          <w:trHeight w:val="170"/>
        </w:trPr>
        <w:tc>
          <w:tcPr>
            <w:tcW w:w="3539" w:type="dxa"/>
          </w:tcPr>
          <w:p w14:paraId="30D70A7B" w14:textId="77777777" w:rsidR="00D814B1" w:rsidRPr="00814B25" w:rsidRDefault="00D814B1" w:rsidP="00BC491A">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MedicalFacilitySpecificCode</w:t>
            </w:r>
            <w:proofErr w:type="spellEnd"/>
          </w:p>
        </w:tc>
        <w:tc>
          <w:tcPr>
            <w:tcW w:w="4065" w:type="dxa"/>
          </w:tcPr>
          <w:p w14:paraId="44B9EEB8" w14:textId="6590DCE3" w:rsidR="00D814B1" w:rsidRPr="00814B25" w:rsidRDefault="00D814B1" w:rsidP="00BC491A">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52" w:type="dxa"/>
          </w:tcPr>
          <w:p w14:paraId="2C07E11C" w14:textId="495AD48C" w:rsidR="00D814B1" w:rsidRPr="007354DE" w:rsidRDefault="00D814B1" w:rsidP="00BC491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 and if exists</w:t>
            </w:r>
          </w:p>
        </w:tc>
      </w:tr>
      <w:tr w:rsidR="00D814B1" w:rsidRPr="007354DE" w14:paraId="7CAFD7FA" w14:textId="77777777" w:rsidTr="00806E17">
        <w:trPr>
          <w:trHeight w:val="170"/>
        </w:trPr>
        <w:tc>
          <w:tcPr>
            <w:tcW w:w="3539" w:type="dxa"/>
          </w:tcPr>
          <w:p w14:paraId="3A2B0B93" w14:textId="77777777" w:rsidR="00D814B1" w:rsidRPr="00814B25" w:rsidRDefault="00D814B1" w:rsidP="00BC491A">
            <w:pPr>
              <w:spacing w:line="240" w:lineRule="auto"/>
              <w:rPr>
                <w:rFonts w:cstheme="minorHAnsi"/>
                <w:color w:val="00B050"/>
                <w:szCs w:val="24"/>
                <w:lang w:val="en-US"/>
              </w:rPr>
            </w:pPr>
            <w:proofErr w:type="spellStart"/>
            <w:r w:rsidRPr="00814B25">
              <w:rPr>
                <w:rFonts w:ascii="Courier New" w:eastAsiaTheme="minorHAnsi" w:hAnsi="Courier New" w:cs="Courier New"/>
                <w:b/>
                <w:bCs/>
                <w:color w:val="8000FF"/>
                <w:sz w:val="20"/>
                <w:szCs w:val="20"/>
                <w:lang w:val="en-US" w:eastAsia="en-US"/>
              </w:rPr>
              <w:t>MedicalProcedureCode</w:t>
            </w:r>
            <w:proofErr w:type="spellEnd"/>
          </w:p>
        </w:tc>
        <w:tc>
          <w:tcPr>
            <w:tcW w:w="4065" w:type="dxa"/>
          </w:tcPr>
          <w:p w14:paraId="2067CCC3" w14:textId="3C98C7FE" w:rsidR="00D814B1" w:rsidRPr="00814B25" w:rsidRDefault="00D814B1" w:rsidP="00BC491A">
            <w:pPr>
              <w:spacing w:line="240" w:lineRule="auto"/>
              <w:rPr>
                <w:rFonts w:ascii="Calibri" w:eastAsia="Times New Roman" w:hAnsi="Calibri" w:cs="Times New Roman"/>
                <w:color w:val="00B050"/>
                <w:szCs w:val="24"/>
                <w:lang w:val="en-US"/>
              </w:rPr>
            </w:pPr>
            <w:r w:rsidRPr="00814B25">
              <w:rPr>
                <w:rFonts w:ascii="Calibri" w:eastAsia="Times New Roman" w:hAnsi="Calibri" w:cs="Times New Roman"/>
                <w:szCs w:val="24"/>
                <w:lang w:val="en-US"/>
              </w:rPr>
              <w:t>Medical procedure unique identifier (VZS)</w:t>
            </w:r>
          </w:p>
        </w:tc>
        <w:tc>
          <w:tcPr>
            <w:tcW w:w="2852" w:type="dxa"/>
          </w:tcPr>
          <w:p w14:paraId="49271DD2" w14:textId="60C16703" w:rsidR="00D814B1" w:rsidRPr="007354DE" w:rsidDel="004F564C" w:rsidRDefault="00D814B1" w:rsidP="00BC491A">
            <w:pPr>
              <w:spacing w:line="240" w:lineRule="auto"/>
              <w:rPr>
                <w:rFonts w:ascii="Calibri" w:eastAsia="Times New Roman" w:hAnsi="Calibri" w:cs="Times New Roman"/>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8978C3" w:rsidRPr="007354DE" w14:paraId="383709E9" w14:textId="77777777" w:rsidTr="00806E17">
        <w:trPr>
          <w:trHeight w:val="170"/>
        </w:trPr>
        <w:tc>
          <w:tcPr>
            <w:tcW w:w="3539" w:type="dxa"/>
          </w:tcPr>
          <w:p w14:paraId="3C46674E" w14:textId="285A780A"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UrgencyCodeList</w:t>
            </w:r>
            <w:proofErr w:type="spellEnd"/>
          </w:p>
        </w:tc>
        <w:tc>
          <w:tcPr>
            <w:tcW w:w="4065" w:type="dxa"/>
          </w:tcPr>
          <w:p w14:paraId="73F5E24A" w14:textId="0D8080E9" w:rsidR="008978C3" w:rsidRPr="00814B25" w:rsidRDefault="00997F0A"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Contains </w:t>
            </w:r>
            <w:proofErr w:type="spellStart"/>
            <w:r w:rsidRPr="00997F0A">
              <w:rPr>
                <w:highlight w:val="white"/>
              </w:rPr>
              <w:t>UrgencySlot</w:t>
            </w:r>
            <w:proofErr w:type="spellEnd"/>
            <w:r>
              <w:t xml:space="preserve"> node</w:t>
            </w:r>
          </w:p>
        </w:tc>
        <w:tc>
          <w:tcPr>
            <w:tcW w:w="2852" w:type="dxa"/>
          </w:tcPr>
          <w:p w14:paraId="3AF7319C" w14:textId="41C7A2E4" w:rsidR="008978C3" w:rsidRDefault="008978C3"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D40B45" w:rsidRPr="007354DE" w14:paraId="242E6DAB" w14:textId="77777777" w:rsidTr="00806E17">
        <w:trPr>
          <w:trHeight w:val="170"/>
        </w:trPr>
        <w:tc>
          <w:tcPr>
            <w:tcW w:w="3539" w:type="dxa"/>
          </w:tcPr>
          <w:p w14:paraId="623A0BC4" w14:textId="095D1969" w:rsidR="00D40B45" w:rsidRDefault="00D40B45" w:rsidP="00D40B45">
            <w:pPr>
              <w:tabs>
                <w:tab w:val="left" w:pos="2777"/>
              </w:tabs>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OfficeList</w:t>
            </w:r>
            <w:proofErr w:type="spellEnd"/>
            <w:r>
              <w:rPr>
                <w:rFonts w:ascii="Courier New" w:eastAsiaTheme="minorHAnsi" w:hAnsi="Courier New" w:cs="Courier New"/>
                <w:b/>
                <w:bCs/>
                <w:color w:val="8000FF"/>
                <w:sz w:val="20"/>
                <w:szCs w:val="20"/>
                <w:highlight w:val="white"/>
                <w:lang w:val="hr-HR" w:eastAsia="en-US"/>
              </w:rPr>
              <w:tab/>
            </w:r>
          </w:p>
        </w:tc>
        <w:tc>
          <w:tcPr>
            <w:tcW w:w="4065" w:type="dxa"/>
          </w:tcPr>
          <w:p w14:paraId="67E239FD" w14:textId="688250E8" w:rsidR="00D40B45" w:rsidRDefault="00997F0A"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Contains </w:t>
            </w:r>
            <w:r>
              <w:rPr>
                <w:rFonts w:ascii="Calibri" w:hAnsi="Calibri" w:cs="Times New Roman"/>
                <w:color w:val="000000"/>
                <w:szCs w:val="24"/>
              </w:rPr>
              <w:t>Office</w:t>
            </w:r>
            <w:r>
              <w:t xml:space="preserve"> node</w:t>
            </w:r>
          </w:p>
        </w:tc>
        <w:tc>
          <w:tcPr>
            <w:tcW w:w="2852" w:type="dxa"/>
          </w:tcPr>
          <w:p w14:paraId="6CD78C4E" w14:textId="10E88D92" w:rsidR="00D40B45" w:rsidRDefault="00D40B45"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8978C3" w:rsidRPr="007354DE" w14:paraId="234D31A5" w14:textId="77777777" w:rsidTr="00806E17">
        <w:trPr>
          <w:trHeight w:val="170"/>
        </w:trPr>
        <w:tc>
          <w:tcPr>
            <w:tcW w:w="3539" w:type="dxa"/>
          </w:tcPr>
          <w:p w14:paraId="00FD9819"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OfficeBussinessHours</w:t>
            </w:r>
            <w:proofErr w:type="spellEnd"/>
          </w:p>
        </w:tc>
        <w:tc>
          <w:tcPr>
            <w:tcW w:w="4065" w:type="dxa"/>
          </w:tcPr>
          <w:p w14:paraId="1BC09761" w14:textId="02AD9193"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Facility </w:t>
            </w:r>
            <w:proofErr w:type="spellStart"/>
            <w:r w:rsidRPr="00814B25">
              <w:rPr>
                <w:rFonts w:ascii="Calibri" w:eastAsia="Times New Roman" w:hAnsi="Calibri" w:cs="Times New Roman"/>
                <w:color w:val="000000"/>
                <w:szCs w:val="24"/>
                <w:lang w:val="en-US"/>
              </w:rPr>
              <w:t>bussines</w:t>
            </w:r>
            <w:proofErr w:type="spellEnd"/>
            <w:r w:rsidRPr="00814B25">
              <w:rPr>
                <w:rFonts w:ascii="Calibri" w:eastAsia="Times New Roman" w:hAnsi="Calibri" w:cs="Times New Roman"/>
                <w:color w:val="000000"/>
                <w:szCs w:val="24"/>
                <w:lang w:val="en-US"/>
              </w:rPr>
              <w:t xml:space="preserve"> hours</w:t>
            </w:r>
          </w:p>
        </w:tc>
        <w:tc>
          <w:tcPr>
            <w:tcW w:w="2852" w:type="dxa"/>
          </w:tcPr>
          <w:p w14:paraId="467C22BB" w14:textId="0DDE1BD8" w:rsidR="008978C3" w:rsidRPr="007354DE" w:rsidDel="004F564C" w:rsidRDefault="008978C3"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 and the facility has any available block slot</w:t>
            </w:r>
          </w:p>
        </w:tc>
      </w:tr>
      <w:tr w:rsidR="008978C3" w:rsidRPr="007354DE" w14:paraId="22DA03EA" w14:textId="77777777" w:rsidTr="00806E17">
        <w:trPr>
          <w:trHeight w:val="170"/>
        </w:trPr>
        <w:tc>
          <w:tcPr>
            <w:tcW w:w="3539" w:type="dxa"/>
          </w:tcPr>
          <w:p w14:paraId="637650AB"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OfficeAddress</w:t>
            </w:r>
            <w:proofErr w:type="spellEnd"/>
          </w:p>
        </w:tc>
        <w:tc>
          <w:tcPr>
            <w:tcW w:w="4065" w:type="dxa"/>
          </w:tcPr>
          <w:p w14:paraId="4D01A622" w14:textId="1CDEE7C4"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address</w:t>
            </w:r>
          </w:p>
        </w:tc>
        <w:tc>
          <w:tcPr>
            <w:tcW w:w="2852" w:type="dxa"/>
          </w:tcPr>
          <w:p w14:paraId="534F4369"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NO </w:t>
            </w:r>
          </w:p>
        </w:tc>
      </w:tr>
      <w:tr w:rsidR="008978C3" w:rsidRPr="007354DE" w14:paraId="6C599B58" w14:textId="77777777" w:rsidTr="00806E17">
        <w:trPr>
          <w:trHeight w:val="170"/>
        </w:trPr>
        <w:tc>
          <w:tcPr>
            <w:tcW w:w="3539" w:type="dxa"/>
          </w:tcPr>
          <w:p w14:paraId="20D4E9A6"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OfficePostalCode</w:t>
            </w:r>
            <w:proofErr w:type="spellEnd"/>
          </w:p>
        </w:tc>
        <w:tc>
          <w:tcPr>
            <w:tcW w:w="4065" w:type="dxa"/>
          </w:tcPr>
          <w:p w14:paraId="23143D47" w14:textId="2E6E09D2"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postal code</w:t>
            </w:r>
          </w:p>
        </w:tc>
        <w:tc>
          <w:tcPr>
            <w:tcW w:w="2852" w:type="dxa"/>
          </w:tcPr>
          <w:p w14:paraId="5A7F9A91"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8978C3" w:rsidRPr="007354DE" w14:paraId="3FB41D0B" w14:textId="77777777" w:rsidTr="00806E17">
        <w:trPr>
          <w:trHeight w:val="170"/>
        </w:trPr>
        <w:tc>
          <w:tcPr>
            <w:tcW w:w="3539" w:type="dxa"/>
          </w:tcPr>
          <w:p w14:paraId="44A963AC"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OfficeCity</w:t>
            </w:r>
            <w:proofErr w:type="spellEnd"/>
          </w:p>
        </w:tc>
        <w:tc>
          <w:tcPr>
            <w:tcW w:w="4065" w:type="dxa"/>
          </w:tcPr>
          <w:p w14:paraId="31619C1F" w14:textId="4E7B78EE"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city</w:t>
            </w:r>
          </w:p>
        </w:tc>
        <w:tc>
          <w:tcPr>
            <w:tcW w:w="2852" w:type="dxa"/>
          </w:tcPr>
          <w:p w14:paraId="08AF148D"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8978C3" w:rsidRPr="007354DE" w14:paraId="50A0291B" w14:textId="77777777" w:rsidTr="00806E17">
        <w:trPr>
          <w:trHeight w:val="170"/>
        </w:trPr>
        <w:tc>
          <w:tcPr>
            <w:tcW w:w="3539" w:type="dxa"/>
          </w:tcPr>
          <w:p w14:paraId="7BCB1532"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OfficeWebAddress</w:t>
            </w:r>
            <w:proofErr w:type="spellEnd"/>
          </w:p>
        </w:tc>
        <w:tc>
          <w:tcPr>
            <w:tcW w:w="4065" w:type="dxa"/>
          </w:tcPr>
          <w:p w14:paraId="38F91613" w14:textId="71DB32C7"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web address</w:t>
            </w:r>
          </w:p>
        </w:tc>
        <w:tc>
          <w:tcPr>
            <w:tcW w:w="2852" w:type="dxa"/>
          </w:tcPr>
          <w:p w14:paraId="46D0BAEE"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8978C3" w:rsidRPr="007354DE" w14:paraId="03D2A82F" w14:textId="77777777" w:rsidTr="00806E17">
        <w:trPr>
          <w:trHeight w:val="170"/>
        </w:trPr>
        <w:tc>
          <w:tcPr>
            <w:tcW w:w="3539" w:type="dxa"/>
          </w:tcPr>
          <w:p w14:paraId="2B55D92F"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OfficeEmail</w:t>
            </w:r>
            <w:proofErr w:type="spellEnd"/>
          </w:p>
        </w:tc>
        <w:tc>
          <w:tcPr>
            <w:tcW w:w="4065" w:type="dxa"/>
          </w:tcPr>
          <w:p w14:paraId="1779BAE4" w14:textId="0137E0DA"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email</w:t>
            </w:r>
          </w:p>
        </w:tc>
        <w:tc>
          <w:tcPr>
            <w:tcW w:w="2852" w:type="dxa"/>
          </w:tcPr>
          <w:p w14:paraId="34037600"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8978C3" w:rsidRPr="007354DE" w14:paraId="2C64121B" w14:textId="77777777" w:rsidTr="00806E17">
        <w:trPr>
          <w:trHeight w:val="170"/>
        </w:trPr>
        <w:tc>
          <w:tcPr>
            <w:tcW w:w="3539" w:type="dxa"/>
          </w:tcPr>
          <w:p w14:paraId="438ABFCE"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OfficePhone</w:t>
            </w:r>
            <w:proofErr w:type="spellEnd"/>
          </w:p>
        </w:tc>
        <w:tc>
          <w:tcPr>
            <w:tcW w:w="4065" w:type="dxa"/>
          </w:tcPr>
          <w:p w14:paraId="3CED2C89" w14:textId="57B9B5AE"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phone</w:t>
            </w:r>
          </w:p>
        </w:tc>
        <w:tc>
          <w:tcPr>
            <w:tcW w:w="2852" w:type="dxa"/>
          </w:tcPr>
          <w:p w14:paraId="71D2506B"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8978C3" w:rsidRPr="007354DE" w14:paraId="362DCF4D" w14:textId="77777777" w:rsidTr="00806E17">
        <w:trPr>
          <w:trHeight w:val="170"/>
        </w:trPr>
        <w:tc>
          <w:tcPr>
            <w:tcW w:w="3539" w:type="dxa"/>
          </w:tcPr>
          <w:p w14:paraId="16176BC1"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OfficeFax</w:t>
            </w:r>
            <w:proofErr w:type="spellEnd"/>
          </w:p>
        </w:tc>
        <w:tc>
          <w:tcPr>
            <w:tcW w:w="4065" w:type="dxa"/>
          </w:tcPr>
          <w:p w14:paraId="1B8D8BB4" w14:textId="0A7BADAE"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fax</w:t>
            </w:r>
          </w:p>
        </w:tc>
        <w:tc>
          <w:tcPr>
            <w:tcW w:w="2852" w:type="dxa"/>
          </w:tcPr>
          <w:p w14:paraId="203541E6"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8978C3" w:rsidRPr="007354DE" w14:paraId="0F217006" w14:textId="77777777" w:rsidTr="00806E17">
        <w:trPr>
          <w:trHeight w:val="170"/>
        </w:trPr>
        <w:tc>
          <w:tcPr>
            <w:tcW w:w="3539" w:type="dxa"/>
          </w:tcPr>
          <w:p w14:paraId="16768009"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AdditionalNotes</w:t>
            </w:r>
            <w:proofErr w:type="spellEnd"/>
          </w:p>
        </w:tc>
        <w:tc>
          <w:tcPr>
            <w:tcW w:w="4065" w:type="dxa"/>
          </w:tcPr>
          <w:p w14:paraId="5B1AA28C" w14:textId="1A64B45E" w:rsidR="00430C0B" w:rsidRPr="00814B25" w:rsidRDefault="00806E17" w:rsidP="00430C0B">
            <w:pPr>
              <w:spacing w:line="240" w:lineRule="auto"/>
              <w:jc w:val="both"/>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Additional notes about the facility (</w:t>
            </w:r>
            <w:proofErr w:type="spellStart"/>
            <w:r w:rsidRPr="00F04470">
              <w:rPr>
                <w:rFonts w:ascii="Calibri" w:eastAsia="Times New Roman" w:hAnsi="Calibri" w:cs="Times New Roman"/>
                <w:color w:val="000000"/>
                <w:szCs w:val="24"/>
                <w:lang w:val="en-US"/>
              </w:rPr>
              <w:t>zVem</w:t>
            </w:r>
            <w:proofErr w:type="spellEnd"/>
            <w:r>
              <w:rPr>
                <w:rFonts w:ascii="Calibri" w:eastAsia="Times New Roman" w:hAnsi="Calibri" w:cs="Times New Roman"/>
                <w:color w:val="000000"/>
                <w:szCs w:val="24"/>
                <w:lang w:val="en-US"/>
              </w:rPr>
              <w:t xml:space="preserve"> web</w:t>
            </w:r>
            <w:r w:rsidRPr="00F04470">
              <w:rPr>
                <w:rFonts w:ascii="Calibri" w:eastAsia="Times New Roman" w:hAnsi="Calibri" w:cs="Times New Roman"/>
                <w:color w:val="000000"/>
                <w:szCs w:val="24"/>
                <w:lang w:val="en-US"/>
              </w:rPr>
              <w:t xml:space="preserve"> and the "</w:t>
            </w:r>
            <w:proofErr w:type="spellStart"/>
            <w:r w:rsidRPr="00F04470">
              <w:rPr>
                <w:rFonts w:ascii="Calibri" w:eastAsia="Times New Roman" w:hAnsi="Calibri" w:cs="Times New Roman"/>
                <w:color w:val="000000"/>
                <w:szCs w:val="24"/>
                <w:lang w:val="en-US"/>
              </w:rPr>
              <w:t>Čakalne</w:t>
            </w:r>
            <w:proofErr w:type="spellEnd"/>
            <w:r w:rsidRPr="00F04470">
              <w:rPr>
                <w:rFonts w:ascii="Calibri" w:eastAsia="Times New Roman" w:hAnsi="Calibri" w:cs="Times New Roman"/>
                <w:color w:val="000000"/>
                <w:szCs w:val="24"/>
                <w:lang w:val="en-US"/>
              </w:rPr>
              <w:t xml:space="preserve"> </w:t>
            </w:r>
            <w:proofErr w:type="spellStart"/>
            <w:r w:rsidRPr="00F04470">
              <w:rPr>
                <w:rFonts w:ascii="Calibri" w:eastAsia="Times New Roman" w:hAnsi="Calibri" w:cs="Times New Roman"/>
                <w:color w:val="000000"/>
                <w:szCs w:val="24"/>
                <w:lang w:val="en-US"/>
              </w:rPr>
              <w:t>dobe</w:t>
            </w:r>
            <w:proofErr w:type="spellEnd"/>
            <w:r w:rsidRPr="00F04470">
              <w:rPr>
                <w:rFonts w:ascii="Calibri" w:eastAsia="Times New Roman" w:hAnsi="Calibri" w:cs="Times New Roman"/>
                <w:color w:val="000000"/>
                <w:szCs w:val="24"/>
                <w:lang w:val="en-US"/>
              </w:rPr>
              <w:t>" web displays this information</w:t>
            </w:r>
            <w:r>
              <w:rPr>
                <w:rFonts w:ascii="Calibri" w:eastAsia="Times New Roman" w:hAnsi="Calibri" w:cs="Times New Roman"/>
                <w:color w:val="000000"/>
                <w:szCs w:val="24"/>
                <w:lang w:val="en-US"/>
              </w:rPr>
              <w:t>)</w:t>
            </w:r>
          </w:p>
        </w:tc>
        <w:tc>
          <w:tcPr>
            <w:tcW w:w="2852" w:type="dxa"/>
          </w:tcPr>
          <w:p w14:paraId="27DAC76D" w14:textId="77777777" w:rsidR="008978C3" w:rsidRPr="007354DE" w:rsidDel="004F564C" w:rsidRDefault="008978C3" w:rsidP="008978C3">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A0078F" w:rsidRPr="007354DE" w14:paraId="18DE890A" w14:textId="77777777" w:rsidTr="00806E17">
        <w:trPr>
          <w:trHeight w:val="170"/>
        </w:trPr>
        <w:tc>
          <w:tcPr>
            <w:tcW w:w="3539" w:type="dxa"/>
          </w:tcPr>
          <w:p w14:paraId="1CCBF437" w14:textId="38788B58" w:rsidR="00A0078F" w:rsidRPr="00814B25" w:rsidRDefault="00A0078F" w:rsidP="008978C3">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lang w:val="en-US" w:eastAsia="en-US"/>
              </w:rPr>
              <w:t>MedicalProcedureContact</w:t>
            </w:r>
            <w:proofErr w:type="spellEnd"/>
          </w:p>
        </w:tc>
        <w:tc>
          <w:tcPr>
            <w:tcW w:w="4065" w:type="dxa"/>
          </w:tcPr>
          <w:p w14:paraId="57649D79" w14:textId="5141C473" w:rsidR="00A0078F" w:rsidRDefault="00A0078F" w:rsidP="00430C0B">
            <w:pPr>
              <w:spacing w:line="240" w:lineRule="auto"/>
              <w:jc w:val="both"/>
              <w:rPr>
                <w:rFonts w:ascii="Calibri" w:eastAsia="Times New Roman" w:hAnsi="Calibri" w:cs="Times New Roman"/>
                <w:color w:val="000000"/>
                <w:szCs w:val="24"/>
                <w:lang w:val="en-US"/>
              </w:rPr>
            </w:pPr>
            <w:r w:rsidRPr="00814B25">
              <w:rPr>
                <w:lang w:val="en-US"/>
              </w:rPr>
              <w:t xml:space="preserve">Details about the person </w:t>
            </w:r>
            <w:proofErr w:type="spellStart"/>
            <w:r w:rsidRPr="00814B25">
              <w:rPr>
                <w:lang w:val="en-US"/>
              </w:rPr>
              <w:t>responsibile</w:t>
            </w:r>
            <w:proofErr w:type="spellEnd"/>
            <w:r w:rsidRPr="00814B25">
              <w:rPr>
                <w:lang w:val="en-US"/>
              </w:rPr>
              <w:t xml:space="preserve"> for medical procedure in facility</w:t>
            </w:r>
          </w:p>
        </w:tc>
        <w:tc>
          <w:tcPr>
            <w:tcW w:w="2852" w:type="dxa"/>
          </w:tcPr>
          <w:p w14:paraId="49FA0D56" w14:textId="17F21AB5" w:rsidR="00A0078F" w:rsidRDefault="00A0078F" w:rsidP="008978C3">
            <w:pPr>
              <w:spacing w:line="240" w:lineRule="auto"/>
              <w:rPr>
                <w:rFonts w:cstheme="minorHAnsi"/>
                <w:szCs w:val="24"/>
                <w:lang w:val="en-US"/>
              </w:rPr>
            </w:pPr>
            <w:r>
              <w:rPr>
                <w:rFonts w:cstheme="minorHAnsi"/>
                <w:szCs w:val="24"/>
                <w:lang w:val="en-US"/>
              </w:rPr>
              <w:t>NO</w:t>
            </w:r>
          </w:p>
        </w:tc>
      </w:tr>
    </w:tbl>
    <w:p w14:paraId="43A90518" w14:textId="77777777" w:rsidR="00EA62CA" w:rsidRDefault="00EA62CA" w:rsidP="00F858BE">
      <w:pPr>
        <w:rPr>
          <w:lang w:val="en-US"/>
        </w:rPr>
        <w:sectPr w:rsidR="00EA62CA" w:rsidSect="00F858BE">
          <w:pgSz w:w="11906" w:h="16838"/>
          <w:pgMar w:top="720" w:right="720" w:bottom="720" w:left="720" w:header="708" w:footer="708" w:gutter="0"/>
          <w:cols w:space="708"/>
          <w:docGrid w:linePitch="360"/>
        </w:sectPr>
      </w:pPr>
    </w:p>
    <w:p w14:paraId="3EBEF609" w14:textId="41F836ED" w:rsidR="00FB303D" w:rsidRPr="007354DE" w:rsidRDefault="00FB303D" w:rsidP="009367F3">
      <w:pPr>
        <w:pStyle w:val="Heading2"/>
      </w:pPr>
      <w:r w:rsidRPr="00814B25">
        <w:lastRenderedPageBreak/>
        <w:t xml:space="preserve"> </w:t>
      </w:r>
      <w:proofErr w:type="spellStart"/>
      <w:r w:rsidRPr="00814B25">
        <w:t>GetPrereservationForProcedureHOS</w:t>
      </w:r>
      <w:proofErr w:type="spellEnd"/>
    </w:p>
    <w:p w14:paraId="3EF1959B" w14:textId="2F234CB1" w:rsidR="00FB303D" w:rsidRPr="00A468BA" w:rsidRDefault="007910D9" w:rsidP="00FB303D">
      <w:pPr>
        <w:rPr>
          <w:lang w:val="en-US"/>
        </w:rPr>
      </w:pPr>
      <w:r>
        <w:rPr>
          <w:lang w:val="en-US"/>
        </w:rPr>
        <w:tab/>
      </w:r>
      <w:r w:rsidR="00FB303D" w:rsidRPr="00A468BA">
        <w:rPr>
          <w:lang w:val="en-US"/>
        </w:rPr>
        <w:t xml:space="preserve">Method used to create </w:t>
      </w:r>
      <w:proofErr w:type="spellStart"/>
      <w:r w:rsidR="00FB303D" w:rsidRPr="00A468BA">
        <w:rPr>
          <w:lang w:val="en-US"/>
        </w:rPr>
        <w:t>prereservations</w:t>
      </w:r>
      <w:proofErr w:type="spellEnd"/>
      <w:r w:rsidR="00FB303D" w:rsidRPr="00A468BA">
        <w:rPr>
          <w:lang w:val="en-US"/>
        </w:rPr>
        <w:t xml:space="preserve"> in the HOS during the process of booking a reservation. </w:t>
      </w:r>
      <w:r w:rsidR="00FB303D">
        <w:rPr>
          <w:lang w:val="en-US"/>
        </w:rPr>
        <w:t>The method returns</w:t>
      </w:r>
      <w:r w:rsidR="00FB303D" w:rsidRPr="00A468BA">
        <w:rPr>
          <w:lang w:val="en-US"/>
        </w:rPr>
        <w:t xml:space="preserve"> the current available terms in the facility based on the search </w:t>
      </w:r>
      <w:r w:rsidR="00197D84">
        <w:rPr>
          <w:lang w:val="en-US"/>
        </w:rPr>
        <w:t>input</w:t>
      </w:r>
      <w:r w:rsidR="00FB303D" w:rsidRPr="00A468BA">
        <w:rPr>
          <w:lang w:val="en-US"/>
        </w:rPr>
        <w:t xml:space="preserve">. </w:t>
      </w:r>
    </w:p>
    <w:p w14:paraId="55052915" w14:textId="77777777" w:rsidR="00FB303D" w:rsidRPr="00814B25" w:rsidRDefault="00FB303D" w:rsidP="009F7A4C">
      <w:pPr>
        <w:pStyle w:val="Heading3"/>
      </w:pPr>
      <w:proofErr w:type="spellStart"/>
      <w:r w:rsidRPr="00814B25">
        <w:t>GetPrereservationForProcedureRequestHOS</w:t>
      </w:r>
      <w:proofErr w:type="spellEnd"/>
    </w:p>
    <w:p w14:paraId="4205F94C"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A39BD4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42084B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8F8A6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GetPrereservationsForProcedureRequestHOS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3BCDD1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F7BA9F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634D31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93933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848299"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92EF9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BookerIdentifier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BookerIdentifierType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FE3CA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86AF4B2"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UrgencyTypeForAppType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A3A127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StartDate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0E2B20D"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D5625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2A26E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PatientBirthDate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8234576"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2C75A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ReferralDiagnosis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ReferralDiagnosisType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AAE4A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"Time"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11E79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BeforeAfterTime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4EDF29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780F5F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969779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E1D10A0" w14:textId="77777777" w:rsidR="00FB303D" w:rsidRDefault="00FB303D" w:rsidP="00FB303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RPr="007354DE" w:rsidDel="00A53D42">
        <w:rPr>
          <w:rFonts w:ascii="Courier New" w:eastAsiaTheme="minorHAnsi" w:hAnsi="Courier New" w:cs="Courier New"/>
          <w:color w:val="FF0000"/>
          <w:sz w:val="20"/>
          <w:szCs w:val="20"/>
          <w:highlight w:val="yellow"/>
          <w:lang w:val="en-US" w:eastAsia="en-US"/>
        </w:rPr>
        <w:t xml:space="preserve"> </w:t>
      </w:r>
    </w:p>
    <w:p w14:paraId="3C13BC3E" w14:textId="77777777" w:rsidR="00FB303D" w:rsidRDefault="00FB303D" w:rsidP="00FB303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5C296293" w14:textId="77777777" w:rsidR="00FB303D" w:rsidRDefault="00FB303D"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AB7894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E19530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GetPrereservationsForProcedureRequestHOS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C92701C"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38E3A9B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&lt;MedicalFacilitySpecificCode&gt;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&lt;/MedicalFacilitySpecificCode&gt;</w:t>
      </w:r>
    </w:p>
    <w:p w14:paraId="10F33052"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5C9174E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BookerIdentifier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BookerIdentifier</w:t>
      </w:r>
      <w:proofErr w:type="spellEnd"/>
      <w:r>
        <w:rPr>
          <w:rFonts w:ascii="Courier New" w:eastAsiaTheme="minorHAnsi" w:hAnsi="Courier New" w:cs="Courier New"/>
          <w:color w:val="0000FF"/>
          <w:sz w:val="20"/>
          <w:szCs w:val="20"/>
          <w:highlight w:val="white"/>
          <w:lang w:val="hr-HR" w:eastAsia="en-US"/>
        </w:rPr>
        <w:t>&gt;</w:t>
      </w:r>
    </w:p>
    <w:p w14:paraId="533ECE2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&lt;/ReferralUniqueIdentifier&gt;</w:t>
      </w:r>
    </w:p>
    <w:p w14:paraId="2B78BC1D"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51D5729C"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StartDate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2019-12-31T00:00:00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StartDate</w:t>
      </w:r>
      <w:proofErr w:type="spellEnd"/>
      <w:r>
        <w:rPr>
          <w:rFonts w:ascii="Courier New" w:eastAsiaTheme="minorHAnsi" w:hAnsi="Courier New" w:cs="Courier New"/>
          <w:color w:val="0000FF"/>
          <w:sz w:val="20"/>
          <w:szCs w:val="20"/>
          <w:highlight w:val="white"/>
          <w:lang w:val="hr-HR" w:eastAsia="en-US"/>
        </w:rPr>
        <w:t>&gt;</w:t>
      </w:r>
    </w:p>
    <w:p w14:paraId="049AAED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p>
    <w:p w14:paraId="3D32B56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5D6683A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1990-01-10T00:00:00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p>
    <w:p w14:paraId="40D5062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p>
    <w:p w14:paraId="47596B9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A20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p>
    <w:p w14:paraId="4C80875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&lt;Time&gt;</w:t>
      </w:r>
      <w:r>
        <w:rPr>
          <w:rFonts w:ascii="Courier New" w:eastAsiaTheme="minorHAnsi" w:hAnsi="Courier New" w:cs="Courier New"/>
          <w:b/>
          <w:bCs/>
          <w:color w:val="000000"/>
          <w:sz w:val="20"/>
          <w:szCs w:val="20"/>
          <w:highlight w:val="white"/>
          <w:lang w:val="hr-HR" w:eastAsia="en-US"/>
        </w:rPr>
        <w:t>13:00:00</w:t>
      </w:r>
      <w:r>
        <w:rPr>
          <w:rFonts w:ascii="Courier New" w:eastAsiaTheme="minorHAnsi" w:hAnsi="Courier New" w:cs="Courier New"/>
          <w:color w:val="0000FF"/>
          <w:sz w:val="20"/>
          <w:szCs w:val="20"/>
          <w:highlight w:val="white"/>
          <w:lang w:val="hr-HR" w:eastAsia="en-US"/>
        </w:rPr>
        <w:t>&lt;/Time&gt;</w:t>
      </w:r>
    </w:p>
    <w:p w14:paraId="79D61E5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BeforeAfterTime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BeforeAfterTime</w:t>
      </w:r>
      <w:proofErr w:type="spellEnd"/>
      <w:r>
        <w:rPr>
          <w:rFonts w:ascii="Courier New" w:eastAsiaTheme="minorHAnsi" w:hAnsi="Courier New" w:cs="Courier New"/>
          <w:color w:val="0000FF"/>
          <w:sz w:val="20"/>
          <w:szCs w:val="20"/>
          <w:highlight w:val="white"/>
          <w:lang w:val="hr-HR" w:eastAsia="en-US"/>
        </w:rPr>
        <w:t>&gt;</w:t>
      </w:r>
    </w:p>
    <w:p w14:paraId="2657508B" w14:textId="77777777" w:rsidR="00FB303D" w:rsidRPr="00814B25" w:rsidRDefault="00FB303D" w:rsidP="00FB303D">
      <w:pPr>
        <w:rPr>
          <w:rFonts w:cstheme="minorHAnsi"/>
          <w:sz w:val="24"/>
          <w:szCs w:val="24"/>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GetPrereservationsForProcedureRequestHOS</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Ind w:w="5" w:type="dxa"/>
        <w:tblLook w:val="04A0" w:firstRow="1" w:lastRow="0" w:firstColumn="1" w:lastColumn="0" w:noHBand="0" w:noVBand="1"/>
      </w:tblPr>
      <w:tblGrid>
        <w:gridCol w:w="3889"/>
        <w:gridCol w:w="3776"/>
        <w:gridCol w:w="2786"/>
      </w:tblGrid>
      <w:tr w:rsidR="00FB303D" w:rsidRPr="007354DE" w14:paraId="24E6D937" w14:textId="77777777" w:rsidTr="008E563D">
        <w:trPr>
          <w:trHeight w:val="170"/>
        </w:trPr>
        <w:tc>
          <w:tcPr>
            <w:tcW w:w="3889" w:type="dxa"/>
          </w:tcPr>
          <w:p w14:paraId="7EB9A30F" w14:textId="77777777" w:rsidR="00FB303D" w:rsidRPr="00814B25" w:rsidRDefault="00FB303D" w:rsidP="008E563D">
            <w:pPr>
              <w:pStyle w:val="Style1"/>
              <w:rPr>
                <w:b/>
                <w:lang w:val="en-US"/>
              </w:rPr>
            </w:pPr>
            <w:r w:rsidRPr="00814B25">
              <w:rPr>
                <w:b/>
                <w:lang w:val="en-US"/>
              </w:rPr>
              <w:lastRenderedPageBreak/>
              <w:t>Element name</w:t>
            </w:r>
          </w:p>
        </w:tc>
        <w:tc>
          <w:tcPr>
            <w:tcW w:w="3776" w:type="dxa"/>
          </w:tcPr>
          <w:p w14:paraId="32B169FD" w14:textId="77777777" w:rsidR="00FB303D" w:rsidRPr="00814B25" w:rsidRDefault="00FB303D" w:rsidP="008E563D">
            <w:pPr>
              <w:pStyle w:val="Style1"/>
              <w:rPr>
                <w:b/>
                <w:lang w:val="en-US"/>
              </w:rPr>
            </w:pPr>
            <w:r w:rsidRPr="00814B25">
              <w:rPr>
                <w:b/>
                <w:lang w:val="en-US"/>
              </w:rPr>
              <w:t>Element description</w:t>
            </w:r>
          </w:p>
        </w:tc>
        <w:tc>
          <w:tcPr>
            <w:tcW w:w="2786" w:type="dxa"/>
          </w:tcPr>
          <w:p w14:paraId="5B3BEC58" w14:textId="77777777" w:rsidR="00FB303D" w:rsidRPr="007354DE" w:rsidRDefault="00FB303D" w:rsidP="008E563D">
            <w:pPr>
              <w:pStyle w:val="Style1"/>
              <w:rPr>
                <w:b/>
                <w:lang w:val="en-US"/>
              </w:rPr>
            </w:pPr>
            <w:r>
              <w:rPr>
                <w:b/>
                <w:lang w:val="en-US"/>
              </w:rPr>
              <w:t>Mandatory</w:t>
            </w:r>
          </w:p>
        </w:tc>
      </w:tr>
      <w:tr w:rsidR="00FB303D" w:rsidRPr="007354DE" w14:paraId="586BFA43" w14:textId="77777777" w:rsidTr="008E563D">
        <w:trPr>
          <w:trHeight w:val="170"/>
        </w:trPr>
        <w:tc>
          <w:tcPr>
            <w:tcW w:w="3889" w:type="dxa"/>
          </w:tcPr>
          <w:p w14:paraId="4727E660" w14:textId="77777777" w:rsidR="00FB303D" w:rsidRPr="00814B25" w:rsidRDefault="00FB303D"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lang w:val="en-US" w:eastAsia="en-US"/>
              </w:rPr>
              <w:t>MedicalFacilityCode</w:t>
            </w:r>
            <w:proofErr w:type="spellEnd"/>
          </w:p>
        </w:tc>
        <w:tc>
          <w:tcPr>
            <w:tcW w:w="3776" w:type="dxa"/>
          </w:tcPr>
          <w:p w14:paraId="60BDD115"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786" w:type="dxa"/>
          </w:tcPr>
          <w:p w14:paraId="6D0AF528"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5C9FF1A6" w14:textId="77777777" w:rsidTr="008E563D">
        <w:trPr>
          <w:trHeight w:val="170"/>
        </w:trPr>
        <w:tc>
          <w:tcPr>
            <w:tcW w:w="3889" w:type="dxa"/>
          </w:tcPr>
          <w:p w14:paraId="416CCA8F"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MedicalFacilitySpecificCode</w:t>
            </w:r>
            <w:proofErr w:type="spellEnd"/>
          </w:p>
        </w:tc>
        <w:tc>
          <w:tcPr>
            <w:tcW w:w="3776" w:type="dxa"/>
          </w:tcPr>
          <w:p w14:paraId="05A3B136"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786" w:type="dxa"/>
          </w:tcPr>
          <w:p w14:paraId="73D20F40"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FB303D" w:rsidRPr="007354DE" w14:paraId="79C0CC00" w14:textId="77777777" w:rsidTr="008E563D">
        <w:trPr>
          <w:trHeight w:val="170"/>
        </w:trPr>
        <w:tc>
          <w:tcPr>
            <w:tcW w:w="3889" w:type="dxa"/>
          </w:tcPr>
          <w:p w14:paraId="7F06609E"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MedicalProcedureCode</w:t>
            </w:r>
            <w:proofErr w:type="spellEnd"/>
          </w:p>
        </w:tc>
        <w:tc>
          <w:tcPr>
            <w:tcW w:w="3776" w:type="dxa"/>
          </w:tcPr>
          <w:p w14:paraId="32B57C25"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(VZS)</w:t>
            </w:r>
          </w:p>
        </w:tc>
        <w:tc>
          <w:tcPr>
            <w:tcW w:w="2786" w:type="dxa"/>
          </w:tcPr>
          <w:p w14:paraId="77685CE6"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6B688846" w14:textId="77777777" w:rsidTr="008E563D">
        <w:trPr>
          <w:trHeight w:val="170"/>
        </w:trPr>
        <w:tc>
          <w:tcPr>
            <w:tcW w:w="3889" w:type="dxa"/>
          </w:tcPr>
          <w:p w14:paraId="745F244B"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BookerIdentifier</w:t>
            </w:r>
            <w:proofErr w:type="spellEnd"/>
          </w:p>
        </w:tc>
        <w:tc>
          <w:tcPr>
            <w:tcW w:w="3776" w:type="dxa"/>
          </w:tcPr>
          <w:p w14:paraId="01003AAD"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Unique identifier (BPI) of the person which made the reservation</w:t>
            </w:r>
          </w:p>
        </w:tc>
        <w:tc>
          <w:tcPr>
            <w:tcW w:w="2786" w:type="dxa"/>
          </w:tcPr>
          <w:p w14:paraId="00D7A1D8" w14:textId="77777777" w:rsidR="00FB303D" w:rsidRPr="007354DE" w:rsidRDefault="00FB303D"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FB303D" w:rsidRPr="007354DE" w14:paraId="4E7DD010" w14:textId="77777777" w:rsidTr="008E563D">
        <w:trPr>
          <w:trHeight w:val="170"/>
        </w:trPr>
        <w:tc>
          <w:tcPr>
            <w:tcW w:w="3889" w:type="dxa"/>
          </w:tcPr>
          <w:p w14:paraId="2440E299"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776" w:type="dxa"/>
          </w:tcPr>
          <w:p w14:paraId="6841C7CB"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786" w:type="dxa"/>
          </w:tcPr>
          <w:p w14:paraId="3E9AAA23"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20CD16F8" w14:textId="77777777" w:rsidTr="008E563D">
        <w:trPr>
          <w:trHeight w:val="170"/>
        </w:trPr>
        <w:tc>
          <w:tcPr>
            <w:tcW w:w="3889" w:type="dxa"/>
          </w:tcPr>
          <w:p w14:paraId="4BA3DD5D"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UrgencyType</w:t>
            </w:r>
            <w:proofErr w:type="spellEnd"/>
          </w:p>
        </w:tc>
        <w:tc>
          <w:tcPr>
            <w:tcW w:w="3776" w:type="dxa"/>
          </w:tcPr>
          <w:p w14:paraId="687013AC" w14:textId="7C4F31AB"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_Ref3710447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cstheme="minorHAnsi"/>
                <w:szCs w:val="24"/>
                <w:lang w:val="en-US"/>
              </w:rPr>
              <w:fldChar w:fldCharType="end"/>
            </w:r>
          </w:p>
        </w:tc>
        <w:tc>
          <w:tcPr>
            <w:tcW w:w="2786" w:type="dxa"/>
          </w:tcPr>
          <w:p w14:paraId="2EAF93FD" w14:textId="77777777" w:rsidR="00FB303D" w:rsidRPr="007354DE" w:rsidDel="00865290" w:rsidRDefault="00FB303D"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FB303D" w:rsidRPr="007354DE" w14:paraId="562C3BFA" w14:textId="77777777" w:rsidTr="008E563D">
        <w:trPr>
          <w:trHeight w:val="170"/>
        </w:trPr>
        <w:tc>
          <w:tcPr>
            <w:tcW w:w="3889" w:type="dxa"/>
          </w:tcPr>
          <w:p w14:paraId="76F6FB90"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highlight w:val="white"/>
                <w:lang w:val="en-US" w:eastAsia="en-US"/>
              </w:rPr>
              <w:t>StartDate</w:t>
            </w:r>
          </w:p>
        </w:tc>
        <w:tc>
          <w:tcPr>
            <w:tcW w:w="3776" w:type="dxa"/>
          </w:tcPr>
          <w:p w14:paraId="7C1DAA7C" w14:textId="77777777" w:rsidR="00FB303D" w:rsidRPr="00814B25" w:rsidRDefault="00FB303D" w:rsidP="008E563D">
            <w:pPr>
              <w:spacing w:line="240" w:lineRule="auto"/>
              <w:rPr>
                <w:rFonts w:ascii="Calibri" w:eastAsia="Times New Roman" w:hAnsi="Calibri" w:cs="Times New Roman"/>
                <w:color w:val="000000"/>
                <w:szCs w:val="24"/>
                <w:lang w:val="en-US"/>
              </w:rPr>
            </w:pPr>
            <w:proofErr w:type="spellStart"/>
            <w:r w:rsidRPr="00814B25">
              <w:rPr>
                <w:rFonts w:ascii="Calibri" w:eastAsia="Times New Roman" w:hAnsi="Calibri" w:cs="Times New Roman"/>
                <w:color w:val="000000"/>
                <w:szCs w:val="18"/>
                <w:lang w:val="en-US"/>
              </w:rPr>
              <w:t>Prereservations</w:t>
            </w:r>
            <w:proofErr w:type="spellEnd"/>
            <w:r w:rsidRPr="00814B25">
              <w:rPr>
                <w:rFonts w:ascii="Calibri" w:eastAsia="Times New Roman" w:hAnsi="Calibri" w:cs="Times New Roman"/>
                <w:color w:val="000000"/>
                <w:szCs w:val="18"/>
                <w:lang w:val="en-US"/>
              </w:rPr>
              <w:t xml:space="preserve"> only after start date should be returned</w:t>
            </w:r>
          </w:p>
        </w:tc>
        <w:tc>
          <w:tcPr>
            <w:tcW w:w="2786" w:type="dxa"/>
          </w:tcPr>
          <w:p w14:paraId="19225BE6" w14:textId="77777777" w:rsidR="00FB303D" w:rsidRPr="007354DE" w:rsidRDefault="00FB303D"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FB303D" w:rsidRPr="007354DE" w14:paraId="7721A6B1" w14:textId="77777777" w:rsidTr="008E563D">
        <w:trPr>
          <w:trHeight w:val="170"/>
        </w:trPr>
        <w:tc>
          <w:tcPr>
            <w:tcW w:w="3889" w:type="dxa"/>
          </w:tcPr>
          <w:p w14:paraId="7A05D336"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PatientUniqueIdentifier</w:t>
            </w:r>
            <w:proofErr w:type="spellEnd"/>
          </w:p>
        </w:tc>
        <w:tc>
          <w:tcPr>
            <w:tcW w:w="3776" w:type="dxa"/>
          </w:tcPr>
          <w:p w14:paraId="4C84C650" w14:textId="77777777" w:rsidR="00FB303D" w:rsidRPr="00814B25" w:rsidRDefault="00FB303D"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2786" w:type="dxa"/>
          </w:tcPr>
          <w:p w14:paraId="1CB8C31B" w14:textId="77777777" w:rsidR="00FB303D" w:rsidRPr="007354DE" w:rsidRDefault="00FB303D"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lang w:val="en-US"/>
              </w:rPr>
              <w:t>NO</w:t>
            </w:r>
          </w:p>
        </w:tc>
      </w:tr>
      <w:tr w:rsidR="00FB303D" w:rsidRPr="007354DE" w14:paraId="45B606FF" w14:textId="77777777" w:rsidTr="008E563D">
        <w:trPr>
          <w:trHeight w:val="170"/>
        </w:trPr>
        <w:tc>
          <w:tcPr>
            <w:tcW w:w="3889" w:type="dxa"/>
          </w:tcPr>
          <w:p w14:paraId="6104C3DE"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PatientInsuranceIdentifier</w:t>
            </w:r>
            <w:proofErr w:type="spellEnd"/>
          </w:p>
        </w:tc>
        <w:tc>
          <w:tcPr>
            <w:tcW w:w="3776" w:type="dxa"/>
          </w:tcPr>
          <w:p w14:paraId="0EDB0753" w14:textId="77777777" w:rsidR="00FB303D" w:rsidRPr="00814B25" w:rsidRDefault="00FB303D"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Insurance identifier of the patient (KZZ)</w:t>
            </w:r>
          </w:p>
        </w:tc>
        <w:tc>
          <w:tcPr>
            <w:tcW w:w="2786" w:type="dxa"/>
          </w:tcPr>
          <w:p w14:paraId="03B4AF4E" w14:textId="77777777" w:rsidR="00FB303D" w:rsidRPr="007354DE" w:rsidRDefault="00FB303D"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FB303D" w:rsidRPr="007354DE" w14:paraId="19E91616" w14:textId="77777777" w:rsidTr="008E563D">
        <w:trPr>
          <w:trHeight w:val="170"/>
        </w:trPr>
        <w:tc>
          <w:tcPr>
            <w:tcW w:w="3889" w:type="dxa"/>
          </w:tcPr>
          <w:p w14:paraId="73373F4C"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PatientBirthDate</w:t>
            </w:r>
            <w:proofErr w:type="spellEnd"/>
          </w:p>
        </w:tc>
        <w:tc>
          <w:tcPr>
            <w:tcW w:w="3776" w:type="dxa"/>
          </w:tcPr>
          <w:p w14:paraId="29843E92"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date of birth</w:t>
            </w:r>
          </w:p>
        </w:tc>
        <w:tc>
          <w:tcPr>
            <w:tcW w:w="2786" w:type="dxa"/>
          </w:tcPr>
          <w:p w14:paraId="51613989"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22D2A47A" w14:textId="77777777" w:rsidTr="008E563D">
        <w:trPr>
          <w:trHeight w:val="170"/>
        </w:trPr>
        <w:tc>
          <w:tcPr>
            <w:tcW w:w="3889" w:type="dxa"/>
          </w:tcPr>
          <w:p w14:paraId="1E011140"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PatientGender</w:t>
            </w:r>
            <w:proofErr w:type="spellEnd"/>
          </w:p>
        </w:tc>
        <w:tc>
          <w:tcPr>
            <w:tcW w:w="3776" w:type="dxa"/>
          </w:tcPr>
          <w:p w14:paraId="29FF9420" w14:textId="1B228AFD"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Patient gender (References catalogue </w:t>
            </w:r>
            <w:r w:rsidRPr="00814B25">
              <w:rPr>
                <w:rFonts w:cstheme="minorHAnsi"/>
                <w:szCs w:val="24"/>
                <w:lang w:val="en-US"/>
              </w:rPr>
              <w:fldChar w:fldCharType="begin"/>
            </w:r>
            <w:r w:rsidRPr="00814B25">
              <w:rPr>
                <w:rFonts w:cstheme="minorHAnsi"/>
                <w:szCs w:val="24"/>
                <w:lang w:val="en-US"/>
              </w:rPr>
              <w:instrText xml:space="preserve"> REF _Ref3710521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PatientGenderType</w:t>
            </w:r>
            <w:proofErr w:type="spellEnd"/>
            <w:r w:rsidRPr="00814B25">
              <w:rPr>
                <w:rFonts w:cstheme="minorHAnsi"/>
                <w:szCs w:val="24"/>
                <w:lang w:val="en-US"/>
              </w:rPr>
              <w:fldChar w:fldCharType="end"/>
            </w:r>
            <w:r w:rsidRPr="00814B25">
              <w:rPr>
                <w:rFonts w:cstheme="minorHAnsi"/>
                <w:szCs w:val="24"/>
                <w:lang w:val="en-US"/>
              </w:rPr>
              <w:t>)</w:t>
            </w:r>
          </w:p>
        </w:tc>
        <w:tc>
          <w:tcPr>
            <w:tcW w:w="2786" w:type="dxa"/>
          </w:tcPr>
          <w:p w14:paraId="4CE25B3A" w14:textId="77777777" w:rsidR="00FB303D" w:rsidRPr="007354DE" w:rsidRDefault="00FB303D"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FB303D" w:rsidRPr="007354DE" w14:paraId="7A6753F2" w14:textId="77777777" w:rsidTr="008E563D">
        <w:trPr>
          <w:trHeight w:val="170"/>
        </w:trPr>
        <w:tc>
          <w:tcPr>
            <w:tcW w:w="3889" w:type="dxa"/>
          </w:tcPr>
          <w:p w14:paraId="05FC9F16"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ReferralDiagnosis</w:t>
            </w:r>
            <w:proofErr w:type="spellEnd"/>
          </w:p>
        </w:tc>
        <w:tc>
          <w:tcPr>
            <w:tcW w:w="3776" w:type="dxa"/>
          </w:tcPr>
          <w:p w14:paraId="476FBC66"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Diagnosis on referral </w:t>
            </w:r>
          </w:p>
        </w:tc>
        <w:tc>
          <w:tcPr>
            <w:tcW w:w="2786" w:type="dxa"/>
          </w:tcPr>
          <w:p w14:paraId="249B71BE"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18CC2359" w14:textId="77777777" w:rsidTr="008E563D">
        <w:trPr>
          <w:trHeight w:val="170"/>
        </w:trPr>
        <w:tc>
          <w:tcPr>
            <w:tcW w:w="3889" w:type="dxa"/>
          </w:tcPr>
          <w:p w14:paraId="690C6785"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Time</w:t>
            </w:r>
          </w:p>
        </w:tc>
        <w:tc>
          <w:tcPr>
            <w:tcW w:w="3776" w:type="dxa"/>
          </w:tcPr>
          <w:p w14:paraId="1BEC35DB" w14:textId="77777777" w:rsidR="00FB303D" w:rsidRPr="00814B25" w:rsidRDefault="00FB303D"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Time used for filtering the result. Used to filter terms before or after specific time of the day</w:t>
            </w:r>
          </w:p>
        </w:tc>
        <w:tc>
          <w:tcPr>
            <w:tcW w:w="2786" w:type="dxa"/>
          </w:tcPr>
          <w:p w14:paraId="4FDAD28C" w14:textId="77777777" w:rsidR="00FB303D" w:rsidRPr="007354DE" w:rsidRDefault="00FB303D"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lang w:val="en-US"/>
              </w:rPr>
              <w:t>NO</w:t>
            </w:r>
          </w:p>
        </w:tc>
      </w:tr>
      <w:tr w:rsidR="00FB303D" w:rsidRPr="007354DE" w14:paraId="12278CB7" w14:textId="77777777" w:rsidTr="008E563D">
        <w:trPr>
          <w:trHeight w:val="170"/>
        </w:trPr>
        <w:tc>
          <w:tcPr>
            <w:tcW w:w="3889" w:type="dxa"/>
          </w:tcPr>
          <w:p w14:paraId="6A74C2AE"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BeforeAfterTime</w:t>
            </w:r>
            <w:proofErr w:type="spellEnd"/>
          </w:p>
        </w:tc>
        <w:tc>
          <w:tcPr>
            <w:tcW w:w="3776" w:type="dxa"/>
          </w:tcPr>
          <w:p w14:paraId="1C5D73A4" w14:textId="77777777" w:rsidR="00FB303D" w:rsidRPr="00814B25" w:rsidRDefault="00FB303D"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 xml:space="preserve">0-Before; 1-After. Specifies how to process “Time” field.IE, if </w:t>
            </w:r>
            <w:proofErr w:type="spellStart"/>
            <w:r w:rsidRPr="00814B25">
              <w:rPr>
                <w:rFonts w:ascii="Calibri" w:eastAsia="Times New Roman" w:hAnsi="Calibri" w:cs="Times New Roman"/>
                <w:color w:val="000000"/>
                <w:szCs w:val="18"/>
                <w:lang w:val="en-US"/>
              </w:rPr>
              <w:t>BeforeAfterTIme</w:t>
            </w:r>
            <w:proofErr w:type="spellEnd"/>
            <w:r w:rsidRPr="00814B25">
              <w:rPr>
                <w:rFonts w:ascii="Calibri" w:eastAsia="Times New Roman" w:hAnsi="Calibri" w:cs="Times New Roman"/>
                <w:color w:val="000000"/>
                <w:szCs w:val="18"/>
                <w:lang w:val="en-US"/>
              </w:rPr>
              <w:t>=0, then find terms from specified “StartDate”, but only BEFORE specified “Time”.</w:t>
            </w:r>
          </w:p>
        </w:tc>
        <w:tc>
          <w:tcPr>
            <w:tcW w:w="2786" w:type="dxa"/>
          </w:tcPr>
          <w:p w14:paraId="482A19AB" w14:textId="77777777" w:rsidR="00FB303D" w:rsidRPr="007354DE" w:rsidRDefault="00FB303D"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bl>
    <w:p w14:paraId="124E08EC" w14:textId="77777777" w:rsidR="00FB303D" w:rsidRPr="00814B25" w:rsidRDefault="00FB303D" w:rsidP="00FB303D">
      <w:pPr>
        <w:rPr>
          <w:rFonts w:cstheme="minorHAnsi"/>
          <w:sz w:val="24"/>
          <w:szCs w:val="24"/>
          <w:lang w:val="en-US"/>
        </w:rPr>
      </w:pPr>
    </w:p>
    <w:p w14:paraId="56B9014D" w14:textId="77777777" w:rsidR="00FB303D" w:rsidRPr="00814B25" w:rsidRDefault="00FB303D" w:rsidP="009F7A4C">
      <w:pPr>
        <w:pStyle w:val="Heading3"/>
      </w:pPr>
      <w:proofErr w:type="spellStart"/>
      <w:r w:rsidRPr="00814B25">
        <w:t>GetPrereservationForProcedureResponseHOS</w:t>
      </w:r>
      <w:proofErr w:type="spellEnd"/>
    </w:p>
    <w:p w14:paraId="1273D05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00BC27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E301F8D"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73759A2"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Prereservation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1769B8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E3977A9"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DB084A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HOSIdentifier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7DD067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UrgencyTypeForAppType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4D748B" w14:textId="08CF6A88"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AC0479">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7CE1A0"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E8648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A65921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A270A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3C8402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4532789"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520922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PrereservationsList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D93C4C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8F0BB4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464D09A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Prereservation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781F8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5F5DC83E"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BD7E2B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42076EC"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GetPrereservationsForProcedureResponseHOS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C7EEE50"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C893DD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816459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78554C"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6D1B3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PrereservationsList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CBA5902"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3F592DE"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F10334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B8C0275" w14:textId="77777777" w:rsidR="00FB303D" w:rsidRDefault="00FB303D" w:rsidP="00FB303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Del="00C2557D">
        <w:rPr>
          <w:rFonts w:ascii="Courier New" w:eastAsiaTheme="minorHAnsi" w:hAnsi="Courier New" w:cs="Courier New"/>
          <w:b/>
          <w:bCs/>
          <w:color w:val="8000FF"/>
          <w:sz w:val="20"/>
          <w:szCs w:val="20"/>
          <w:highlight w:val="white"/>
          <w:lang w:val="hr-HR" w:eastAsia="en-US"/>
        </w:rPr>
        <w:t xml:space="preserve"> </w:t>
      </w:r>
    </w:p>
    <w:p w14:paraId="75473045" w14:textId="77777777" w:rsidR="00FB303D" w:rsidRPr="00A4091A"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p>
    <w:p w14:paraId="4713CB51" w14:textId="77777777" w:rsidR="00FB303D" w:rsidRPr="00A4091A" w:rsidRDefault="00FB303D" w:rsidP="009F7A4C">
      <w:pPr>
        <w:pStyle w:val="Heading4"/>
        <w:rPr>
          <w:highlight w:val="white"/>
        </w:rPr>
      </w:pPr>
      <w:proofErr w:type="spellStart"/>
      <w:r w:rsidRPr="00A4091A">
        <w:rPr>
          <w:highlight w:val="white"/>
        </w:rPr>
        <w:t>Example</w:t>
      </w:r>
      <w:proofErr w:type="spellEnd"/>
      <w:r w:rsidRPr="00A4091A">
        <w:rPr>
          <w:highlight w:val="white"/>
        </w:rPr>
        <w:t xml:space="preserve"> </w:t>
      </w:r>
      <w:proofErr w:type="spellStart"/>
      <w:r w:rsidRPr="00A4091A">
        <w:rPr>
          <w:highlight w:val="white"/>
        </w:rPr>
        <w:t>xml</w:t>
      </w:r>
      <w:proofErr w:type="spellEnd"/>
      <w:r w:rsidRPr="00A4091A">
        <w:rPr>
          <w:highlight w:val="white"/>
        </w:rPr>
        <w:t>:</w:t>
      </w:r>
    </w:p>
    <w:p w14:paraId="5D6BACD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6D2290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GetPrereservationsForProcedureResponseHOS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77C5CC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09007F29"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PrereservationsList</w:t>
      </w:r>
      <w:proofErr w:type="spellEnd"/>
      <w:r>
        <w:rPr>
          <w:rFonts w:ascii="Courier New" w:eastAsiaTheme="minorHAnsi" w:hAnsi="Courier New" w:cs="Courier New"/>
          <w:color w:val="0000FF"/>
          <w:sz w:val="20"/>
          <w:szCs w:val="20"/>
          <w:highlight w:val="white"/>
          <w:lang w:val="hr-HR" w:eastAsia="en-US"/>
        </w:rPr>
        <w:t>&gt;</w:t>
      </w:r>
    </w:p>
    <w:p w14:paraId="731B103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w:t>
      </w:r>
      <w:proofErr w:type="spellEnd"/>
      <w:r>
        <w:rPr>
          <w:rFonts w:ascii="Courier New" w:eastAsiaTheme="minorHAnsi" w:hAnsi="Courier New" w:cs="Courier New"/>
          <w:color w:val="0000FF"/>
          <w:sz w:val="20"/>
          <w:szCs w:val="20"/>
          <w:highlight w:val="white"/>
          <w:lang w:val="hr-HR" w:eastAsia="en-US"/>
        </w:rPr>
        <w:t>&gt;</w:t>
      </w:r>
    </w:p>
    <w:p w14:paraId="7049593A" w14:textId="4C342D99"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1234567890123456789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p>
    <w:p w14:paraId="48F10B1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624274E6"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2019-12-31T12:00:00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w:t>
      </w:r>
      <w:proofErr w:type="spellEnd"/>
      <w:r>
        <w:rPr>
          <w:rFonts w:ascii="Courier New" w:eastAsiaTheme="minorHAnsi" w:hAnsi="Courier New" w:cs="Courier New"/>
          <w:color w:val="0000FF"/>
          <w:sz w:val="20"/>
          <w:szCs w:val="20"/>
          <w:highlight w:val="white"/>
          <w:lang w:val="hr-HR" w:eastAsia="en-US"/>
        </w:rPr>
        <w:t>&gt;</w:t>
      </w:r>
    </w:p>
    <w:p w14:paraId="2A8B80B6"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Name</w:t>
      </w:r>
      <w:r>
        <w:rPr>
          <w:rFonts w:ascii="Courier New" w:eastAsiaTheme="minorHAnsi" w:hAnsi="Courier New" w:cs="Courier New"/>
          <w:color w:val="0000FF"/>
          <w:sz w:val="20"/>
          <w:szCs w:val="20"/>
          <w:highlight w:val="white"/>
          <w:lang w:val="hr-HR" w:eastAsia="en-US"/>
        </w:rPr>
        <w:t>&lt;/Name&gt;</w:t>
      </w:r>
    </w:p>
    <w:p w14:paraId="44D581D6"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Description1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4DE2BFA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0EDFBD32"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w:t>
      </w:r>
      <w:proofErr w:type="spellEnd"/>
      <w:r>
        <w:rPr>
          <w:rFonts w:ascii="Courier New" w:eastAsiaTheme="minorHAnsi" w:hAnsi="Courier New" w:cs="Courier New"/>
          <w:color w:val="0000FF"/>
          <w:sz w:val="20"/>
          <w:szCs w:val="20"/>
          <w:highlight w:val="white"/>
          <w:lang w:val="hr-HR" w:eastAsia="en-US"/>
        </w:rPr>
        <w:t>&gt;</w:t>
      </w:r>
    </w:p>
    <w:p w14:paraId="3869D1E0"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w:t>
      </w:r>
      <w:proofErr w:type="spellEnd"/>
      <w:r>
        <w:rPr>
          <w:rFonts w:ascii="Courier New" w:eastAsiaTheme="minorHAnsi" w:hAnsi="Courier New" w:cs="Courier New"/>
          <w:color w:val="0000FF"/>
          <w:sz w:val="20"/>
          <w:szCs w:val="20"/>
          <w:highlight w:val="white"/>
          <w:lang w:val="hr-HR" w:eastAsia="en-US"/>
        </w:rPr>
        <w:t>&gt;</w:t>
      </w:r>
    </w:p>
    <w:p w14:paraId="4EA54661" w14:textId="08C62632"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1234567890123456789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p>
    <w:p w14:paraId="3589E66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0659F91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2019-12-31T14:00:00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w:t>
      </w:r>
      <w:proofErr w:type="spellEnd"/>
      <w:r>
        <w:rPr>
          <w:rFonts w:ascii="Courier New" w:eastAsiaTheme="minorHAnsi" w:hAnsi="Courier New" w:cs="Courier New"/>
          <w:color w:val="0000FF"/>
          <w:sz w:val="20"/>
          <w:szCs w:val="20"/>
          <w:highlight w:val="white"/>
          <w:lang w:val="hr-HR" w:eastAsia="en-US"/>
        </w:rPr>
        <w:t>&gt;</w:t>
      </w:r>
    </w:p>
    <w:p w14:paraId="44B55C6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Name</w:t>
      </w:r>
      <w:r>
        <w:rPr>
          <w:rFonts w:ascii="Courier New" w:eastAsiaTheme="minorHAnsi" w:hAnsi="Courier New" w:cs="Courier New"/>
          <w:color w:val="0000FF"/>
          <w:sz w:val="20"/>
          <w:szCs w:val="20"/>
          <w:highlight w:val="white"/>
          <w:lang w:val="hr-HR" w:eastAsia="en-US"/>
        </w:rPr>
        <w:t>&lt;/Name&gt;</w:t>
      </w:r>
    </w:p>
    <w:p w14:paraId="7CA73AC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Description2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3686D03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6CEDB0D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w:t>
      </w:r>
      <w:proofErr w:type="spellEnd"/>
      <w:r>
        <w:rPr>
          <w:rFonts w:ascii="Courier New" w:eastAsiaTheme="minorHAnsi" w:hAnsi="Courier New" w:cs="Courier New"/>
          <w:color w:val="0000FF"/>
          <w:sz w:val="20"/>
          <w:szCs w:val="20"/>
          <w:highlight w:val="white"/>
          <w:lang w:val="hr-HR" w:eastAsia="en-US"/>
        </w:rPr>
        <w:t>&gt;</w:t>
      </w:r>
    </w:p>
    <w:p w14:paraId="75A69F3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PrereservationsList</w:t>
      </w:r>
      <w:proofErr w:type="spellEnd"/>
      <w:r>
        <w:rPr>
          <w:rFonts w:ascii="Courier New" w:eastAsiaTheme="minorHAnsi" w:hAnsi="Courier New" w:cs="Courier New"/>
          <w:color w:val="0000FF"/>
          <w:sz w:val="20"/>
          <w:szCs w:val="20"/>
          <w:highlight w:val="white"/>
          <w:lang w:val="hr-HR" w:eastAsia="en-US"/>
        </w:rPr>
        <w:t>&gt;</w:t>
      </w:r>
    </w:p>
    <w:p w14:paraId="14370349" w14:textId="77777777" w:rsidR="00FB303D" w:rsidRPr="00814B25" w:rsidRDefault="00FB303D" w:rsidP="00FB303D">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GetPrereservationsForProcedureResponseHOS</w:t>
      </w:r>
      <w:proofErr w:type="spellEnd"/>
      <w:r>
        <w:rPr>
          <w:rFonts w:ascii="Courier New" w:eastAsiaTheme="minorHAnsi" w:hAnsi="Courier New" w:cs="Courier New"/>
          <w:color w:val="0000FF"/>
          <w:sz w:val="20"/>
          <w:szCs w:val="20"/>
          <w:highlight w:val="white"/>
          <w:lang w:val="hr-HR" w:eastAsia="en-US"/>
        </w:rPr>
        <w:t>&gt;</w:t>
      </w:r>
    </w:p>
    <w:p w14:paraId="1D85B634" w14:textId="77777777" w:rsidR="00FB303D" w:rsidRPr="00814B25" w:rsidRDefault="00FB303D" w:rsidP="00FB303D">
      <w:pPr>
        <w:rPr>
          <w:rFonts w:cstheme="minorHAnsi"/>
          <w:lang w:val="en-US"/>
        </w:rPr>
      </w:pPr>
      <w:proofErr w:type="spellStart"/>
      <w:r w:rsidRPr="00814B25">
        <w:rPr>
          <w:rFonts w:cstheme="minorHAnsi"/>
          <w:lang w:val="en-US"/>
        </w:rPr>
        <w:t>Prereservation</w:t>
      </w:r>
      <w:proofErr w:type="spellEnd"/>
      <w:r w:rsidRPr="00814B25">
        <w:rPr>
          <w:rFonts w:cstheme="minorHAnsi"/>
          <w:lang w:val="en-US"/>
        </w:rPr>
        <w:t xml:space="preserve"> details:</w:t>
      </w:r>
    </w:p>
    <w:tbl>
      <w:tblPr>
        <w:tblStyle w:val="TableGrid"/>
        <w:tblW w:w="0" w:type="auto"/>
        <w:tblInd w:w="5" w:type="dxa"/>
        <w:tblLook w:val="04A0" w:firstRow="1" w:lastRow="0" w:firstColumn="1" w:lastColumn="0" w:noHBand="0" w:noVBand="1"/>
      </w:tblPr>
      <w:tblGrid>
        <w:gridCol w:w="3229"/>
        <w:gridCol w:w="4028"/>
        <w:gridCol w:w="3194"/>
      </w:tblGrid>
      <w:tr w:rsidR="00FB303D" w:rsidRPr="007354DE" w14:paraId="27E8BA44" w14:textId="77777777" w:rsidTr="008E563D">
        <w:trPr>
          <w:trHeight w:val="170"/>
        </w:trPr>
        <w:tc>
          <w:tcPr>
            <w:tcW w:w="3229" w:type="dxa"/>
          </w:tcPr>
          <w:p w14:paraId="2DABA296" w14:textId="77777777" w:rsidR="00FB303D" w:rsidRPr="00814B25" w:rsidRDefault="00FB303D" w:rsidP="008E563D">
            <w:pPr>
              <w:pStyle w:val="Style1"/>
              <w:rPr>
                <w:b/>
                <w:lang w:val="en-US"/>
              </w:rPr>
            </w:pPr>
            <w:r w:rsidRPr="00814B25">
              <w:rPr>
                <w:b/>
                <w:lang w:val="en-US"/>
              </w:rPr>
              <w:t>Element name</w:t>
            </w:r>
          </w:p>
        </w:tc>
        <w:tc>
          <w:tcPr>
            <w:tcW w:w="4028" w:type="dxa"/>
          </w:tcPr>
          <w:p w14:paraId="2C892916" w14:textId="77777777" w:rsidR="00FB303D" w:rsidRPr="00814B25" w:rsidRDefault="00FB303D" w:rsidP="008E563D">
            <w:pPr>
              <w:pStyle w:val="Style1"/>
              <w:rPr>
                <w:b/>
                <w:lang w:val="en-US"/>
              </w:rPr>
            </w:pPr>
            <w:r w:rsidRPr="00814B25">
              <w:rPr>
                <w:b/>
                <w:lang w:val="en-US"/>
              </w:rPr>
              <w:t>Element description</w:t>
            </w:r>
          </w:p>
        </w:tc>
        <w:tc>
          <w:tcPr>
            <w:tcW w:w="3194" w:type="dxa"/>
          </w:tcPr>
          <w:p w14:paraId="24FA0D9B" w14:textId="77777777" w:rsidR="00FB303D" w:rsidRPr="007354DE" w:rsidRDefault="00FB303D" w:rsidP="008E563D">
            <w:pPr>
              <w:pStyle w:val="Style1"/>
              <w:rPr>
                <w:b/>
                <w:lang w:val="en-US"/>
              </w:rPr>
            </w:pPr>
            <w:r>
              <w:rPr>
                <w:b/>
                <w:lang w:val="en-US"/>
              </w:rPr>
              <w:t>Mandatory</w:t>
            </w:r>
          </w:p>
        </w:tc>
      </w:tr>
      <w:tr w:rsidR="00FB303D" w:rsidRPr="007354DE" w14:paraId="215A13BD" w14:textId="77777777" w:rsidTr="008E563D">
        <w:trPr>
          <w:trHeight w:val="170"/>
        </w:trPr>
        <w:tc>
          <w:tcPr>
            <w:tcW w:w="3229" w:type="dxa"/>
          </w:tcPr>
          <w:p w14:paraId="263E9D12" w14:textId="77777777" w:rsidR="00FB303D" w:rsidRPr="00814B25" w:rsidRDefault="00FB303D"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lang w:val="en-US" w:eastAsia="en-US"/>
              </w:rPr>
              <w:t>HOSIdentifier</w:t>
            </w:r>
            <w:proofErr w:type="spellEnd"/>
          </w:p>
        </w:tc>
        <w:tc>
          <w:tcPr>
            <w:tcW w:w="4028" w:type="dxa"/>
          </w:tcPr>
          <w:p w14:paraId="4B1C7143" w14:textId="77777777" w:rsidR="00FB303D" w:rsidRPr="00814B25" w:rsidRDefault="00FB303D" w:rsidP="008E563D">
            <w:pPr>
              <w:spacing w:line="240" w:lineRule="auto"/>
              <w:rPr>
                <w:rFonts w:ascii="Calibri" w:eastAsia="Times New Roman" w:hAnsi="Calibri" w:cs="Times New Roman"/>
                <w:color w:val="000000"/>
                <w:szCs w:val="24"/>
                <w:lang w:val="en-US"/>
              </w:rPr>
            </w:pPr>
            <w:proofErr w:type="spellStart"/>
            <w:r w:rsidRPr="00814B25">
              <w:rPr>
                <w:rFonts w:ascii="Calibri" w:eastAsia="Times New Roman" w:hAnsi="Calibri" w:cs="Times New Roman"/>
                <w:color w:val="000000"/>
                <w:szCs w:val="18"/>
                <w:lang w:val="en-US"/>
              </w:rPr>
              <w:t>Prereservation</w:t>
            </w:r>
            <w:proofErr w:type="spellEnd"/>
            <w:r w:rsidRPr="00814B25">
              <w:rPr>
                <w:rFonts w:ascii="Calibri" w:eastAsia="Times New Roman" w:hAnsi="Calibri" w:cs="Times New Roman"/>
                <w:color w:val="000000"/>
                <w:szCs w:val="18"/>
                <w:lang w:val="en-US"/>
              </w:rPr>
              <w:t xml:space="preserve"> identifier - generated by Hospital ordering system. Must be used in </w:t>
            </w:r>
            <w:proofErr w:type="spellStart"/>
            <w:r w:rsidRPr="00814B25">
              <w:rPr>
                <w:rFonts w:ascii="Calibri" w:eastAsia="Times New Roman" w:hAnsi="Calibri" w:cs="Times New Roman"/>
                <w:color w:val="000000"/>
                <w:szCs w:val="18"/>
                <w:lang w:val="en-US"/>
              </w:rPr>
              <w:t>BookReservation</w:t>
            </w:r>
            <w:proofErr w:type="spellEnd"/>
            <w:r w:rsidRPr="00814B25">
              <w:rPr>
                <w:rFonts w:ascii="Calibri" w:eastAsia="Times New Roman" w:hAnsi="Calibri" w:cs="Times New Roman"/>
                <w:color w:val="000000"/>
                <w:szCs w:val="18"/>
                <w:lang w:val="en-US"/>
              </w:rPr>
              <w:t xml:space="preserve"> call.</w:t>
            </w:r>
          </w:p>
        </w:tc>
        <w:tc>
          <w:tcPr>
            <w:tcW w:w="3194" w:type="dxa"/>
          </w:tcPr>
          <w:p w14:paraId="1D31FA3F" w14:textId="77777777" w:rsidR="00FB303D" w:rsidRPr="007354DE" w:rsidRDefault="00FB303D"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FB303D" w:rsidRPr="007354DE" w14:paraId="654FA445" w14:textId="77777777" w:rsidTr="008E563D">
        <w:trPr>
          <w:trHeight w:val="170"/>
        </w:trPr>
        <w:tc>
          <w:tcPr>
            <w:tcW w:w="3229" w:type="dxa"/>
          </w:tcPr>
          <w:p w14:paraId="17B3ECC4"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UrgencyType</w:t>
            </w:r>
            <w:proofErr w:type="spellEnd"/>
          </w:p>
        </w:tc>
        <w:tc>
          <w:tcPr>
            <w:tcW w:w="4028" w:type="dxa"/>
          </w:tcPr>
          <w:p w14:paraId="6C8ECA08" w14:textId="25448885"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Urgency code type (</w:t>
            </w: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_Ref3710447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3194" w:type="dxa"/>
          </w:tcPr>
          <w:p w14:paraId="3CE982E7"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07120DAA" w14:textId="77777777" w:rsidTr="008E563D">
        <w:trPr>
          <w:trHeight w:val="170"/>
        </w:trPr>
        <w:tc>
          <w:tcPr>
            <w:tcW w:w="3229" w:type="dxa"/>
          </w:tcPr>
          <w:p w14:paraId="3B5DC86D"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DateTime</w:t>
            </w:r>
            <w:proofErr w:type="spellEnd"/>
          </w:p>
        </w:tc>
        <w:tc>
          <w:tcPr>
            <w:tcW w:w="4028" w:type="dxa"/>
          </w:tcPr>
          <w:p w14:paraId="17DEE3E1"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date and time</w:t>
            </w:r>
          </w:p>
        </w:tc>
        <w:tc>
          <w:tcPr>
            <w:tcW w:w="3194" w:type="dxa"/>
          </w:tcPr>
          <w:p w14:paraId="5CD8DFE4" w14:textId="6255AF38" w:rsidR="00FB303D" w:rsidRPr="007354DE" w:rsidRDefault="009838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0C45ABD4" w14:textId="77777777" w:rsidTr="008E563D">
        <w:trPr>
          <w:trHeight w:val="170"/>
        </w:trPr>
        <w:tc>
          <w:tcPr>
            <w:tcW w:w="3229" w:type="dxa"/>
          </w:tcPr>
          <w:p w14:paraId="5AA2F272"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Name</w:t>
            </w:r>
          </w:p>
        </w:tc>
        <w:tc>
          <w:tcPr>
            <w:tcW w:w="4028" w:type="dxa"/>
          </w:tcPr>
          <w:p w14:paraId="383BE864"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name</w:t>
            </w:r>
          </w:p>
        </w:tc>
        <w:tc>
          <w:tcPr>
            <w:tcW w:w="3194" w:type="dxa"/>
          </w:tcPr>
          <w:p w14:paraId="6D4F0A29"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FB303D" w:rsidRPr="007354DE" w14:paraId="16A0FF00" w14:textId="77777777" w:rsidTr="008E563D">
        <w:trPr>
          <w:trHeight w:val="170"/>
        </w:trPr>
        <w:tc>
          <w:tcPr>
            <w:tcW w:w="3229" w:type="dxa"/>
          </w:tcPr>
          <w:p w14:paraId="67DD8AE7"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Description</w:t>
            </w:r>
          </w:p>
        </w:tc>
        <w:tc>
          <w:tcPr>
            <w:tcW w:w="4028" w:type="dxa"/>
          </w:tcPr>
          <w:p w14:paraId="3926A42C"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w:t>
            </w:r>
          </w:p>
        </w:tc>
        <w:tc>
          <w:tcPr>
            <w:tcW w:w="3194" w:type="dxa"/>
          </w:tcPr>
          <w:p w14:paraId="1A75072D"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FB303D" w:rsidRPr="007354DE" w14:paraId="6B9401A8" w14:textId="77777777" w:rsidTr="008E563D">
        <w:trPr>
          <w:trHeight w:val="170"/>
        </w:trPr>
        <w:tc>
          <w:tcPr>
            <w:tcW w:w="3229" w:type="dxa"/>
          </w:tcPr>
          <w:p w14:paraId="39635893"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ResponseCode</w:t>
            </w:r>
            <w:proofErr w:type="spellEnd"/>
          </w:p>
        </w:tc>
        <w:tc>
          <w:tcPr>
            <w:tcW w:w="4028" w:type="dxa"/>
          </w:tcPr>
          <w:p w14:paraId="3349D45F" w14:textId="060E393C"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_Ref3710978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814B25">
              <w:rPr>
                <w:rFonts w:ascii="Calibri" w:eastAsia="Times New Roman" w:hAnsi="Calibri" w:cs="Times New Roman"/>
                <w:color w:val="000000"/>
                <w:szCs w:val="24"/>
                <w:lang w:val="en-US"/>
              </w:rPr>
              <w:fldChar w:fldCharType="end"/>
            </w:r>
          </w:p>
        </w:tc>
        <w:tc>
          <w:tcPr>
            <w:tcW w:w="3194" w:type="dxa"/>
          </w:tcPr>
          <w:p w14:paraId="3265199A" w14:textId="77777777" w:rsidR="00FB303D" w:rsidRPr="007354DE" w:rsidRDefault="00FB303D"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bl>
    <w:p w14:paraId="28108CA2" w14:textId="77777777" w:rsidR="00FB303D" w:rsidRPr="00814B25" w:rsidRDefault="00FB303D" w:rsidP="00FB303D">
      <w:pPr>
        <w:rPr>
          <w:rFonts w:cstheme="minorHAnsi"/>
          <w:sz w:val="24"/>
          <w:szCs w:val="24"/>
          <w:lang w:val="en-US"/>
        </w:rPr>
      </w:pPr>
    </w:p>
    <w:p w14:paraId="1DEFED68" w14:textId="77777777" w:rsidR="00FB303D" w:rsidRPr="00814B25" w:rsidRDefault="00FB303D" w:rsidP="00FB303D">
      <w:pPr>
        <w:rPr>
          <w:rFonts w:cstheme="minorHAnsi"/>
          <w:sz w:val="24"/>
          <w:szCs w:val="24"/>
          <w:lang w:val="en-US"/>
        </w:rPr>
      </w:pPr>
      <w:r w:rsidRPr="007354DE">
        <w:rPr>
          <w:rFonts w:cstheme="minorHAnsi"/>
          <w:sz w:val="24"/>
          <w:szCs w:val="24"/>
          <w:lang w:val="en-US"/>
        </w:rPr>
        <w:t>Common:</w:t>
      </w:r>
    </w:p>
    <w:tbl>
      <w:tblPr>
        <w:tblStyle w:val="TableGrid"/>
        <w:tblW w:w="0" w:type="auto"/>
        <w:tblInd w:w="5" w:type="dxa"/>
        <w:tblLook w:val="04A0" w:firstRow="1" w:lastRow="0" w:firstColumn="1" w:lastColumn="0" w:noHBand="0" w:noVBand="1"/>
      </w:tblPr>
      <w:tblGrid>
        <w:gridCol w:w="3493"/>
        <w:gridCol w:w="3796"/>
        <w:gridCol w:w="3162"/>
      </w:tblGrid>
      <w:tr w:rsidR="00FB303D" w:rsidRPr="007354DE" w14:paraId="5E6132ED" w14:textId="77777777" w:rsidTr="008E563D">
        <w:trPr>
          <w:trHeight w:val="170"/>
        </w:trPr>
        <w:tc>
          <w:tcPr>
            <w:tcW w:w="3493" w:type="dxa"/>
          </w:tcPr>
          <w:p w14:paraId="18737E5C" w14:textId="77777777" w:rsidR="00FB303D" w:rsidRPr="00814B25" w:rsidRDefault="00FB303D" w:rsidP="008E563D">
            <w:pPr>
              <w:pStyle w:val="Style1"/>
              <w:rPr>
                <w:b/>
                <w:lang w:val="en-US"/>
              </w:rPr>
            </w:pPr>
            <w:r w:rsidRPr="00814B25">
              <w:rPr>
                <w:b/>
                <w:lang w:val="en-US"/>
              </w:rPr>
              <w:t>Element name</w:t>
            </w:r>
          </w:p>
        </w:tc>
        <w:tc>
          <w:tcPr>
            <w:tcW w:w="3796" w:type="dxa"/>
          </w:tcPr>
          <w:p w14:paraId="21C33F27" w14:textId="77777777" w:rsidR="00FB303D" w:rsidRPr="00814B25" w:rsidRDefault="00FB303D" w:rsidP="008E563D">
            <w:pPr>
              <w:pStyle w:val="Style1"/>
              <w:rPr>
                <w:b/>
                <w:lang w:val="en-US"/>
              </w:rPr>
            </w:pPr>
            <w:r w:rsidRPr="00814B25">
              <w:rPr>
                <w:b/>
                <w:lang w:val="en-US"/>
              </w:rPr>
              <w:t>Element description</w:t>
            </w:r>
          </w:p>
        </w:tc>
        <w:tc>
          <w:tcPr>
            <w:tcW w:w="3162" w:type="dxa"/>
          </w:tcPr>
          <w:p w14:paraId="5A5A89B1" w14:textId="77777777" w:rsidR="00FB303D" w:rsidRPr="007354DE" w:rsidRDefault="00FB303D" w:rsidP="008E563D">
            <w:pPr>
              <w:pStyle w:val="Style1"/>
              <w:rPr>
                <w:b/>
                <w:lang w:val="en-US"/>
              </w:rPr>
            </w:pPr>
            <w:r>
              <w:rPr>
                <w:b/>
                <w:lang w:val="en-US"/>
              </w:rPr>
              <w:t>Mandatory</w:t>
            </w:r>
          </w:p>
        </w:tc>
      </w:tr>
      <w:tr w:rsidR="00FB303D" w:rsidRPr="007354DE" w14:paraId="1DAFE8FC" w14:textId="77777777" w:rsidTr="008E563D">
        <w:trPr>
          <w:trHeight w:val="170"/>
        </w:trPr>
        <w:tc>
          <w:tcPr>
            <w:tcW w:w="3493" w:type="dxa"/>
          </w:tcPr>
          <w:p w14:paraId="51EB8FF4" w14:textId="77777777" w:rsidR="00FB303D" w:rsidRPr="00814B25" w:rsidRDefault="00FB303D" w:rsidP="008E563D">
            <w:pPr>
              <w:spacing w:line="240" w:lineRule="auto"/>
              <w:rPr>
                <w:rFonts w:ascii="Courier New" w:eastAsiaTheme="minorHAnsi" w:hAnsi="Courier New" w:cs="Courier New"/>
                <w:b/>
                <w:bCs/>
                <w:color w:val="8000FF"/>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796" w:type="dxa"/>
          </w:tcPr>
          <w:p w14:paraId="54FE6605" w14:textId="574D294A" w:rsidR="00FB303D" w:rsidRPr="00814B25" w:rsidRDefault="00FB303D"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162" w:type="dxa"/>
          </w:tcPr>
          <w:p w14:paraId="3E9CBA9D"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08C2B655" w14:textId="77777777" w:rsidTr="008E563D">
        <w:trPr>
          <w:trHeight w:val="170"/>
        </w:trPr>
        <w:tc>
          <w:tcPr>
            <w:tcW w:w="3493" w:type="dxa"/>
          </w:tcPr>
          <w:p w14:paraId="0089DE1F" w14:textId="77777777" w:rsidR="00FB303D" w:rsidRPr="00814B25" w:rsidRDefault="00FB303D" w:rsidP="008E563D">
            <w:pPr>
              <w:tabs>
                <w:tab w:val="left" w:pos="951"/>
              </w:tabs>
              <w:spacing w:line="240" w:lineRule="auto"/>
              <w:rPr>
                <w:rFonts w:ascii="Courier New" w:eastAsiaTheme="minorHAnsi" w:hAnsi="Courier New" w:cs="Courier New"/>
                <w:b/>
                <w:bCs/>
                <w:color w:val="8000FF"/>
                <w:sz w:val="20"/>
                <w:szCs w:val="20"/>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796" w:type="dxa"/>
          </w:tcPr>
          <w:p w14:paraId="441B052E" w14:textId="77777777" w:rsidR="00FB303D" w:rsidRPr="00814B25" w:rsidRDefault="00FB303D"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162" w:type="dxa"/>
          </w:tcPr>
          <w:p w14:paraId="5BA29F36" w14:textId="7FA23197" w:rsidR="00FB303D"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FB303D" w:rsidRPr="007354DE" w14:paraId="04B9BD72" w14:textId="77777777" w:rsidTr="008E563D">
        <w:trPr>
          <w:trHeight w:val="170"/>
        </w:trPr>
        <w:tc>
          <w:tcPr>
            <w:tcW w:w="3493" w:type="dxa"/>
          </w:tcPr>
          <w:p w14:paraId="30D99AF2"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PrereservationsList</w:t>
            </w:r>
            <w:proofErr w:type="spellEnd"/>
          </w:p>
        </w:tc>
        <w:tc>
          <w:tcPr>
            <w:tcW w:w="3796" w:type="dxa"/>
          </w:tcPr>
          <w:p w14:paraId="2719F501" w14:textId="77777777" w:rsidR="00FB303D" w:rsidRPr="00814B25" w:rsidRDefault="00FB303D" w:rsidP="008E563D">
            <w:pPr>
              <w:spacing w:line="240" w:lineRule="auto"/>
              <w:rPr>
                <w:rFonts w:ascii="Calibri" w:eastAsia="Times New Roman" w:hAnsi="Calibri" w:cs="Times New Roman"/>
                <w:color w:val="000000"/>
                <w:szCs w:val="24"/>
                <w:lang w:val="en-US"/>
              </w:rPr>
            </w:pPr>
            <w:proofErr w:type="spellStart"/>
            <w:r w:rsidRPr="00814B25">
              <w:rPr>
                <w:rFonts w:ascii="Calibri" w:eastAsia="Times New Roman" w:hAnsi="Calibri" w:cs="Times New Roman"/>
                <w:color w:val="000000"/>
                <w:szCs w:val="24"/>
                <w:lang w:val="en-US"/>
              </w:rPr>
              <w:t>Prereservation</w:t>
            </w:r>
            <w:proofErr w:type="spellEnd"/>
            <w:r w:rsidRPr="00814B25">
              <w:rPr>
                <w:rFonts w:ascii="Calibri" w:eastAsia="Times New Roman" w:hAnsi="Calibri" w:cs="Times New Roman"/>
                <w:color w:val="000000"/>
                <w:szCs w:val="24"/>
                <w:lang w:val="en-US"/>
              </w:rPr>
              <w:t xml:space="preserve"> list</w:t>
            </w:r>
          </w:p>
        </w:tc>
        <w:tc>
          <w:tcPr>
            <w:tcW w:w="3162" w:type="dxa"/>
          </w:tcPr>
          <w:p w14:paraId="29D8FEF5"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w:t>
            </w:r>
            <w:proofErr w:type="gramStart"/>
            <w:r>
              <w:rPr>
                <w:rFonts w:ascii="Calibri" w:eastAsia="Times New Roman" w:hAnsi="Calibri" w:cs="Times New Roman"/>
                <w:color w:val="000000"/>
                <w:szCs w:val="24"/>
                <w:lang w:val="en-US"/>
              </w:rPr>
              <w:t>Success  and</w:t>
            </w:r>
            <w:proofErr w:type="gramEnd"/>
            <w:r>
              <w:rPr>
                <w:rFonts w:ascii="Calibri" w:eastAsia="Times New Roman" w:hAnsi="Calibri" w:cs="Times New Roman"/>
                <w:color w:val="000000"/>
                <w:szCs w:val="24"/>
                <w:lang w:val="en-US"/>
              </w:rPr>
              <w:t xml:space="preserve"> if there are any </w:t>
            </w:r>
            <w:proofErr w:type="spellStart"/>
            <w:r>
              <w:rPr>
                <w:rFonts w:ascii="Calibri" w:eastAsia="Times New Roman" w:hAnsi="Calibri" w:cs="Times New Roman"/>
                <w:color w:val="000000"/>
                <w:szCs w:val="24"/>
                <w:lang w:val="en-US"/>
              </w:rPr>
              <w:t>prereservations</w:t>
            </w:r>
            <w:proofErr w:type="spellEnd"/>
            <w:r>
              <w:rPr>
                <w:rFonts w:ascii="Calibri" w:eastAsia="Times New Roman" w:hAnsi="Calibri" w:cs="Times New Roman"/>
                <w:color w:val="000000"/>
                <w:szCs w:val="24"/>
                <w:lang w:val="en-US"/>
              </w:rPr>
              <w:t xml:space="preserve"> available</w:t>
            </w:r>
          </w:p>
        </w:tc>
      </w:tr>
    </w:tbl>
    <w:p w14:paraId="64A579FB" w14:textId="77777777" w:rsidR="00FB303D" w:rsidRDefault="00FB303D" w:rsidP="00FB303D">
      <w:pPr>
        <w:rPr>
          <w:rFonts w:cstheme="minorHAnsi"/>
          <w:sz w:val="24"/>
          <w:szCs w:val="24"/>
          <w:lang w:val="en-US"/>
        </w:rPr>
        <w:sectPr w:rsidR="00FB303D" w:rsidSect="00F858BE">
          <w:pgSz w:w="11906" w:h="16838"/>
          <w:pgMar w:top="720" w:right="720" w:bottom="720" w:left="720" w:header="708" w:footer="708" w:gutter="0"/>
          <w:cols w:space="708"/>
          <w:docGrid w:linePitch="360"/>
        </w:sectPr>
      </w:pPr>
    </w:p>
    <w:p w14:paraId="03A8B00D" w14:textId="6A5FEA54" w:rsidR="00F858BE" w:rsidRPr="007354DE" w:rsidRDefault="00F858BE" w:rsidP="009367F3">
      <w:pPr>
        <w:pStyle w:val="Heading2"/>
      </w:pPr>
      <w:r w:rsidRPr="00814B25">
        <w:lastRenderedPageBreak/>
        <w:t xml:space="preserve"> </w:t>
      </w:r>
      <w:proofErr w:type="spellStart"/>
      <w:r w:rsidRPr="00814B25">
        <w:t>BookReservationHOS</w:t>
      </w:r>
      <w:proofErr w:type="spellEnd"/>
    </w:p>
    <w:p w14:paraId="79769479" w14:textId="2B5C418B" w:rsidR="00AE52BE" w:rsidRPr="00814B25" w:rsidRDefault="00197D84" w:rsidP="00814B25">
      <w:pPr>
        <w:rPr>
          <w:lang w:val="en-US"/>
        </w:rPr>
      </w:pPr>
      <w:r>
        <w:rPr>
          <w:lang w:val="en-US"/>
        </w:rPr>
        <w:tab/>
      </w:r>
      <w:r w:rsidR="00407AC5">
        <w:rPr>
          <w:lang w:val="en-US"/>
        </w:rPr>
        <w:t xml:space="preserve">Method used to </w:t>
      </w:r>
      <w:r w:rsidR="00C31D5D">
        <w:rPr>
          <w:lang w:val="en-US"/>
        </w:rPr>
        <w:t>make a reservation</w:t>
      </w:r>
      <w:r w:rsidR="00407AC5">
        <w:rPr>
          <w:lang w:val="en-US"/>
        </w:rPr>
        <w:t xml:space="preserve"> in HOS.</w:t>
      </w:r>
    </w:p>
    <w:p w14:paraId="552AD72C" w14:textId="77777777" w:rsidR="00F858BE" w:rsidRPr="00814B25" w:rsidRDefault="00F858BE" w:rsidP="009F7A4C">
      <w:pPr>
        <w:pStyle w:val="Heading3"/>
      </w:pPr>
      <w:bookmarkStart w:id="18" w:name="_BookReservationRequestHOS"/>
      <w:bookmarkEnd w:id="18"/>
      <w:proofErr w:type="spellStart"/>
      <w:r w:rsidRPr="00814B25">
        <w:t>BookReservationRequestHOS</w:t>
      </w:r>
      <w:proofErr w:type="spellEnd"/>
    </w:p>
    <w:p w14:paraId="2A6D39A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B4A994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7E74D8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95FCE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BookReservationRequestHOS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812E62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813682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B8EF32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12592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F44766"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BookerIdentifier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BookerIdentifierType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640066"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PrereservationId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D703BE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5B791B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UrgencyTypeForAppType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5F0B06"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F36DFA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7303C1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07E914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29836E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PatientBirthDate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47FC55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4C1762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ReferralDiagnosis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ReferralDiagnosisType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DE0204" w14:textId="4D74A81C"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StreetName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C00437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StreetNumber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12941B6" w14:textId="43B185B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CityName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CACB5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CityPostalCode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E7BBD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DistrictCode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1E353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ED7B52" w14:textId="0C63929A"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PatientMobile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7A0AC9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PatientEmail</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A08FDD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FFA9D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22F9D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ControlExam</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4D68B8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RequestedByPatient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RequestedByPatientType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5B4D57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MedicallyConditioned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MedicallyConditionedType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6E6BB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WantsSpecificDoctor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26D60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WasInformedOfOthers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EE554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CountryCode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CountryCodeType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4AC3E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ValidityType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ReferralValidityType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4B8FAE" w14:textId="62FBDE9B"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ValidityDuration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6D3B03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ReferralReason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1D36E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DoctorIdentifier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D029D6"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DoctorGivenName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E1E27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DoctorFamilyName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BAB6E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DoctorRole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DoctorType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F072EB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OrganizationIdentifier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19896F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OrganizationName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E49C8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OrganizationInPublicHealthcare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55F19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OrganizationStatisticalRegion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StatisticalRegionCode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21DBCA" w14:textId="77777777" w:rsidR="00BC3D4E" w:rsidRDefault="00BC3D4E" w:rsidP="00BC3D4E">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MedicalActivityFirstTypeCode</w:t>
      </w:r>
      <w:proofErr w:type="spellEnd"/>
      <w:r>
        <w:rPr>
          <w:rFonts w:ascii="Courier New" w:eastAsiaTheme="minorHAnsi" w:hAnsi="Courier New" w:cs="Courier New"/>
          <w:b/>
          <w:bCs/>
          <w:color w:val="8000FF"/>
          <w:sz w:val="20"/>
          <w:szCs w:val="20"/>
          <w:highlight w:val="white"/>
          <w:lang w:val="hr-HR" w:eastAsia="en-US"/>
        </w:rPr>
        <w:t>"</w:t>
      </w:r>
    </w:p>
    <w:p w14:paraId="07F9952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MedicalActivityFirstSecondTypeCode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DA9DB5" w14:textId="77777777" w:rsidR="00BC3D4E" w:rsidRDefault="00BC3D4E" w:rsidP="00BC3D4E">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MedicalActivitySecondTypeCode</w:t>
      </w:r>
      <w:proofErr w:type="spellEnd"/>
      <w:r>
        <w:rPr>
          <w:rFonts w:ascii="Courier New" w:eastAsiaTheme="minorHAnsi" w:hAnsi="Courier New" w:cs="Courier New"/>
          <w:b/>
          <w:bCs/>
          <w:color w:val="8000FF"/>
          <w:sz w:val="20"/>
          <w:szCs w:val="20"/>
          <w:highlight w:val="white"/>
          <w:lang w:val="hr-HR" w:eastAsia="en-US"/>
        </w:rPr>
        <w:t>"</w:t>
      </w:r>
    </w:p>
    <w:p w14:paraId="39E0DB4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MedicalActivityFirstSecondTypeCode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24836C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ScopeExamination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76AA59F" w14:textId="712FD678"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ScopeTreatment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608E1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ScopeSpecialist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38FF1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ReferralCreationDate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59E3E2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2C2B46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290D97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A654184" w14:textId="46BAB6FA" w:rsidR="006A23A0" w:rsidRPr="00814B25" w:rsidRDefault="00BC3D4E" w:rsidP="006A23A0">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RPr="007354DE" w:rsidDel="006A23A0">
        <w:rPr>
          <w:rFonts w:ascii="Courier New" w:eastAsiaTheme="minorHAnsi" w:hAnsi="Courier New" w:cs="Courier New"/>
          <w:color w:val="FF0000"/>
          <w:sz w:val="20"/>
          <w:szCs w:val="20"/>
          <w:highlight w:val="yellow"/>
          <w:lang w:val="en-US" w:eastAsia="en-US"/>
        </w:rPr>
        <w:t xml:space="preserve"> </w:t>
      </w:r>
    </w:p>
    <w:p w14:paraId="23F853A4" w14:textId="08AD8117" w:rsidR="007625FF" w:rsidRDefault="007625FF"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033DFFEA" w14:textId="7C8F5C17" w:rsidR="007625FF" w:rsidRDefault="007625FF"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22CCE561" w14:textId="492F5CE1" w:rsidR="007625FF" w:rsidRDefault="007625FF"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65BF0FE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DD2DCF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BookReservationRequestHOS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D75240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21F461C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PrereservationId</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PrerId</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PrereservationId</w:t>
      </w:r>
      <w:proofErr w:type="spellEnd"/>
      <w:r>
        <w:rPr>
          <w:rFonts w:ascii="Courier New" w:eastAsiaTheme="minorHAnsi" w:hAnsi="Courier New" w:cs="Courier New"/>
          <w:color w:val="0000FF"/>
          <w:sz w:val="20"/>
          <w:szCs w:val="20"/>
          <w:highlight w:val="white"/>
          <w:lang w:val="hr-HR" w:eastAsia="en-US"/>
        </w:rPr>
        <w:t>&gt;</w:t>
      </w:r>
    </w:p>
    <w:p w14:paraId="375820C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4AEF4EE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59B4075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p>
    <w:p w14:paraId="6A8A1FE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4FF7649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p>
    <w:p w14:paraId="60DBF0F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p>
    <w:p w14:paraId="70B81F5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2000-01-01T00:00:00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p>
    <w:p w14:paraId="6296AD0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PatientGenderType</w:t>
      </w:r>
      <w:proofErr w:type="spellEnd"/>
      <w:r>
        <w:rPr>
          <w:rFonts w:ascii="Courier New" w:eastAsiaTheme="minorHAnsi" w:hAnsi="Courier New" w:cs="Courier New"/>
          <w:color w:val="0000FF"/>
          <w:sz w:val="20"/>
          <w:szCs w:val="20"/>
          <w:highlight w:val="white"/>
          <w:lang w:val="hr-HR" w:eastAsia="en-US"/>
        </w:rPr>
        <w:t>&gt;</w:t>
      </w:r>
    </w:p>
    <w:p w14:paraId="497A06A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I20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p>
    <w:p w14:paraId="695EAF6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p>
    <w:p w14:paraId="707AED3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p>
    <w:p w14:paraId="36EBFE3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p>
    <w:p w14:paraId="1683B77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p>
    <w:p w14:paraId="5622B21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
    <w:p w14:paraId="0C15FB7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
    <w:p w14:paraId="425D9E8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
    <w:p w14:paraId="1C98BDF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CountryCode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SI</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CountryCode</w:t>
      </w:r>
      <w:proofErr w:type="spellEnd"/>
      <w:r>
        <w:rPr>
          <w:rFonts w:ascii="Courier New" w:eastAsiaTheme="minorHAnsi" w:hAnsi="Courier New" w:cs="Courier New"/>
          <w:color w:val="0000FF"/>
          <w:sz w:val="20"/>
          <w:szCs w:val="20"/>
          <w:highlight w:val="white"/>
          <w:lang w:val="hr-HR" w:eastAsia="en-US"/>
        </w:rPr>
        <w:t>&gt;</w:t>
      </w:r>
    </w:p>
    <w:p w14:paraId="2ABCD41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ValidityType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ValidityType</w:t>
      </w:r>
      <w:proofErr w:type="spellEnd"/>
      <w:r>
        <w:rPr>
          <w:rFonts w:ascii="Courier New" w:eastAsiaTheme="minorHAnsi" w:hAnsi="Courier New" w:cs="Courier New"/>
          <w:color w:val="0000FF"/>
          <w:sz w:val="20"/>
          <w:szCs w:val="20"/>
          <w:highlight w:val="white"/>
          <w:lang w:val="hr-HR" w:eastAsia="en-US"/>
        </w:rPr>
        <w:t>&gt;</w:t>
      </w:r>
    </w:p>
    <w:p w14:paraId="29227AD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ReferralReason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ReferralReason</w:t>
      </w:r>
      <w:proofErr w:type="spellEnd"/>
      <w:r>
        <w:rPr>
          <w:rFonts w:ascii="Courier New" w:eastAsiaTheme="minorHAnsi" w:hAnsi="Courier New" w:cs="Courier New"/>
          <w:color w:val="0000FF"/>
          <w:sz w:val="20"/>
          <w:szCs w:val="20"/>
          <w:highlight w:val="white"/>
          <w:lang w:val="hr-HR" w:eastAsia="en-US"/>
        </w:rPr>
        <w:t>&gt;</w:t>
      </w:r>
    </w:p>
    <w:p w14:paraId="2AD01C5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DoctorIdentifier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DoctorIdentifier</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DoctorIdentifier</w:t>
      </w:r>
      <w:proofErr w:type="spellEnd"/>
      <w:r>
        <w:rPr>
          <w:rFonts w:ascii="Courier New" w:eastAsiaTheme="minorHAnsi" w:hAnsi="Courier New" w:cs="Courier New"/>
          <w:color w:val="0000FF"/>
          <w:sz w:val="20"/>
          <w:szCs w:val="20"/>
          <w:highlight w:val="white"/>
          <w:lang w:val="hr-HR" w:eastAsia="en-US"/>
        </w:rPr>
        <w:t>&gt;</w:t>
      </w:r>
    </w:p>
    <w:p w14:paraId="0CDC2E5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DoctorGivenName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DoctorGivenName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DoctorGivenName</w:t>
      </w:r>
      <w:proofErr w:type="spellEnd"/>
      <w:r>
        <w:rPr>
          <w:rFonts w:ascii="Courier New" w:eastAsiaTheme="minorHAnsi" w:hAnsi="Courier New" w:cs="Courier New"/>
          <w:color w:val="0000FF"/>
          <w:sz w:val="20"/>
          <w:szCs w:val="20"/>
          <w:highlight w:val="white"/>
          <w:lang w:val="hr-HR" w:eastAsia="en-US"/>
        </w:rPr>
        <w:t>&gt;</w:t>
      </w:r>
    </w:p>
    <w:p w14:paraId="75E9A4C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DoctorFamilyName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DoctorFamilyName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DoctorFamilyName</w:t>
      </w:r>
      <w:proofErr w:type="spellEnd"/>
      <w:r>
        <w:rPr>
          <w:rFonts w:ascii="Courier New" w:eastAsiaTheme="minorHAnsi" w:hAnsi="Courier New" w:cs="Courier New"/>
          <w:color w:val="0000FF"/>
          <w:sz w:val="20"/>
          <w:szCs w:val="20"/>
          <w:highlight w:val="white"/>
          <w:lang w:val="hr-HR" w:eastAsia="en-US"/>
        </w:rPr>
        <w:t>&gt;</w:t>
      </w:r>
    </w:p>
    <w:p w14:paraId="1F64425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DoctorRole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DoctorRole</w:t>
      </w:r>
      <w:proofErr w:type="spellEnd"/>
      <w:r>
        <w:rPr>
          <w:rFonts w:ascii="Courier New" w:eastAsiaTheme="minorHAnsi" w:hAnsi="Courier New" w:cs="Courier New"/>
          <w:color w:val="0000FF"/>
          <w:sz w:val="20"/>
          <w:szCs w:val="20"/>
          <w:highlight w:val="white"/>
          <w:lang w:val="hr-HR" w:eastAsia="en-US"/>
        </w:rPr>
        <w:t>&gt;</w:t>
      </w:r>
    </w:p>
    <w:p w14:paraId="6451AC7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&lt;OrganizationIdentifier&gt;</w:t>
      </w:r>
      <w:r>
        <w:rPr>
          <w:rFonts w:ascii="Courier New" w:eastAsiaTheme="minorHAnsi" w:hAnsi="Courier New" w:cs="Courier New"/>
          <w:b/>
          <w:bCs/>
          <w:color w:val="000000"/>
          <w:sz w:val="20"/>
          <w:szCs w:val="20"/>
          <w:highlight w:val="white"/>
          <w:lang w:val="hr-HR" w:eastAsia="en-US"/>
        </w:rPr>
        <w:t>OrganizationIdentifier</w:t>
      </w:r>
      <w:r>
        <w:rPr>
          <w:rFonts w:ascii="Courier New" w:eastAsiaTheme="minorHAnsi" w:hAnsi="Courier New" w:cs="Courier New"/>
          <w:color w:val="0000FF"/>
          <w:sz w:val="20"/>
          <w:szCs w:val="20"/>
          <w:highlight w:val="white"/>
          <w:lang w:val="hr-HR" w:eastAsia="en-US"/>
        </w:rPr>
        <w:t>&lt;/OrganizationIdentifier&gt;</w:t>
      </w:r>
    </w:p>
    <w:p w14:paraId="2C5144A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OrganizationName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OrganizationName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OrganizationName</w:t>
      </w:r>
      <w:proofErr w:type="spellEnd"/>
      <w:r>
        <w:rPr>
          <w:rFonts w:ascii="Courier New" w:eastAsiaTheme="minorHAnsi" w:hAnsi="Courier New" w:cs="Courier New"/>
          <w:color w:val="0000FF"/>
          <w:sz w:val="20"/>
          <w:szCs w:val="20"/>
          <w:highlight w:val="white"/>
          <w:lang w:val="hr-HR" w:eastAsia="en-US"/>
        </w:rPr>
        <w:t>&gt;</w:t>
      </w:r>
    </w:p>
    <w:p w14:paraId="44C410E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&lt;OrganizationInPublicHealthcare&gt;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&lt;/OrganizationInPublicHealthcare&gt;</w:t>
      </w:r>
    </w:p>
    <w:p w14:paraId="30C8BA3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OrganizationStatisticalRegion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OrganizationStatisticalRegion</w:t>
      </w:r>
      <w:proofErr w:type="spellEnd"/>
      <w:r>
        <w:rPr>
          <w:rFonts w:ascii="Courier New" w:eastAsiaTheme="minorHAnsi" w:hAnsi="Courier New" w:cs="Courier New"/>
          <w:color w:val="0000FF"/>
          <w:sz w:val="20"/>
          <w:szCs w:val="20"/>
          <w:highlight w:val="white"/>
          <w:lang w:val="hr-HR" w:eastAsia="en-US"/>
        </w:rPr>
        <w:t>&gt;</w:t>
      </w:r>
    </w:p>
    <w:p w14:paraId="1F9CC37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MedicalActivityFirstTypeCode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MedicalActivityFirstTypeCode</w:t>
      </w:r>
      <w:proofErr w:type="spellEnd"/>
      <w:r>
        <w:rPr>
          <w:rFonts w:ascii="Courier New" w:eastAsiaTheme="minorHAnsi" w:hAnsi="Courier New" w:cs="Courier New"/>
          <w:color w:val="0000FF"/>
          <w:sz w:val="20"/>
          <w:szCs w:val="20"/>
          <w:highlight w:val="white"/>
          <w:lang w:val="hr-HR" w:eastAsia="en-US"/>
        </w:rPr>
        <w:t>&gt;</w:t>
      </w:r>
    </w:p>
    <w:p w14:paraId="5C02C2B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ScopeExamination</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ScopeExamination</w:t>
      </w:r>
      <w:proofErr w:type="spellEnd"/>
      <w:r>
        <w:rPr>
          <w:rFonts w:ascii="Courier New" w:eastAsiaTheme="minorHAnsi" w:hAnsi="Courier New" w:cs="Courier New"/>
          <w:color w:val="0000FF"/>
          <w:sz w:val="20"/>
          <w:szCs w:val="20"/>
          <w:highlight w:val="white"/>
          <w:lang w:val="hr-HR" w:eastAsia="en-US"/>
        </w:rPr>
        <w:t>&gt;</w:t>
      </w:r>
    </w:p>
    <w:p w14:paraId="70F5635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ScopeTreatment</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ScopeTreatment</w:t>
      </w:r>
      <w:proofErr w:type="spellEnd"/>
      <w:r>
        <w:rPr>
          <w:rFonts w:ascii="Courier New" w:eastAsiaTheme="minorHAnsi" w:hAnsi="Courier New" w:cs="Courier New"/>
          <w:color w:val="0000FF"/>
          <w:sz w:val="20"/>
          <w:szCs w:val="20"/>
          <w:highlight w:val="white"/>
          <w:lang w:val="hr-HR" w:eastAsia="en-US"/>
        </w:rPr>
        <w:t>&gt;</w:t>
      </w:r>
    </w:p>
    <w:p w14:paraId="10F1C20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ScopeSpecialist</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ScopeSpecialist</w:t>
      </w:r>
      <w:proofErr w:type="spellEnd"/>
      <w:r>
        <w:rPr>
          <w:rFonts w:ascii="Courier New" w:eastAsiaTheme="minorHAnsi" w:hAnsi="Courier New" w:cs="Courier New"/>
          <w:color w:val="0000FF"/>
          <w:sz w:val="20"/>
          <w:szCs w:val="20"/>
          <w:highlight w:val="white"/>
          <w:lang w:val="hr-HR" w:eastAsia="en-US"/>
        </w:rPr>
        <w:t>&gt;</w:t>
      </w:r>
    </w:p>
    <w:p w14:paraId="25AE297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ReferralCreationDate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ReferralCreationDate</w:t>
      </w:r>
      <w:proofErr w:type="spellEnd"/>
      <w:r>
        <w:rPr>
          <w:rFonts w:ascii="Courier New" w:eastAsiaTheme="minorHAnsi" w:hAnsi="Courier New" w:cs="Courier New"/>
          <w:color w:val="0000FF"/>
          <w:sz w:val="20"/>
          <w:szCs w:val="20"/>
          <w:highlight w:val="white"/>
          <w:lang w:val="hr-HR" w:eastAsia="en-US"/>
        </w:rPr>
        <w:t>&gt;</w:t>
      </w:r>
    </w:p>
    <w:p w14:paraId="34702C8D" w14:textId="67FBD61D" w:rsidR="00F858BE" w:rsidRPr="00814B25" w:rsidRDefault="007625FF" w:rsidP="00F858BE">
      <w:pPr>
        <w:rPr>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BookReservationRequestHOS</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Look w:val="04A0" w:firstRow="1" w:lastRow="0" w:firstColumn="1" w:lastColumn="0" w:noHBand="0" w:noVBand="1"/>
      </w:tblPr>
      <w:tblGrid>
        <w:gridCol w:w="4057"/>
        <w:gridCol w:w="4156"/>
        <w:gridCol w:w="2243"/>
      </w:tblGrid>
      <w:tr w:rsidR="000A13CF" w:rsidRPr="007354DE" w14:paraId="099EC794" w14:textId="77777777" w:rsidTr="00814B25">
        <w:trPr>
          <w:trHeight w:val="170"/>
        </w:trPr>
        <w:tc>
          <w:tcPr>
            <w:tcW w:w="4057" w:type="dxa"/>
          </w:tcPr>
          <w:p w14:paraId="4E69E886" w14:textId="77777777" w:rsidR="000A13CF" w:rsidRPr="00814B25" w:rsidRDefault="000A13CF" w:rsidP="00594CE7">
            <w:pPr>
              <w:pStyle w:val="Style1"/>
              <w:rPr>
                <w:b/>
                <w:lang w:val="en-US"/>
              </w:rPr>
            </w:pPr>
            <w:r w:rsidRPr="00814B25">
              <w:rPr>
                <w:b/>
                <w:lang w:val="en-US"/>
              </w:rPr>
              <w:t>Element name</w:t>
            </w:r>
          </w:p>
        </w:tc>
        <w:tc>
          <w:tcPr>
            <w:tcW w:w="4156" w:type="dxa"/>
          </w:tcPr>
          <w:p w14:paraId="500A4B93" w14:textId="77777777" w:rsidR="000A13CF" w:rsidRPr="00814B25" w:rsidRDefault="000A13CF" w:rsidP="00594CE7">
            <w:pPr>
              <w:pStyle w:val="Style1"/>
              <w:rPr>
                <w:b/>
                <w:lang w:val="en-US"/>
              </w:rPr>
            </w:pPr>
            <w:r w:rsidRPr="00814B25">
              <w:rPr>
                <w:b/>
                <w:lang w:val="en-US"/>
              </w:rPr>
              <w:t>Element description</w:t>
            </w:r>
          </w:p>
        </w:tc>
        <w:tc>
          <w:tcPr>
            <w:tcW w:w="2243" w:type="dxa"/>
          </w:tcPr>
          <w:p w14:paraId="360219A6" w14:textId="77777777" w:rsidR="000A13CF" w:rsidRPr="007354DE" w:rsidRDefault="00474A21" w:rsidP="00594CE7">
            <w:pPr>
              <w:pStyle w:val="Style1"/>
              <w:rPr>
                <w:b/>
                <w:lang w:val="en-US"/>
              </w:rPr>
            </w:pPr>
            <w:r>
              <w:rPr>
                <w:b/>
                <w:lang w:val="en-US"/>
              </w:rPr>
              <w:t>Mandatory</w:t>
            </w:r>
          </w:p>
        </w:tc>
      </w:tr>
      <w:tr w:rsidR="000A13CF" w:rsidRPr="007354DE" w14:paraId="31FE56A3" w14:textId="77777777" w:rsidTr="00814B25">
        <w:trPr>
          <w:trHeight w:val="170"/>
        </w:trPr>
        <w:tc>
          <w:tcPr>
            <w:tcW w:w="4057" w:type="dxa"/>
          </w:tcPr>
          <w:p w14:paraId="2B5B3D2D" w14:textId="77777777" w:rsidR="000A13CF" w:rsidRPr="00814B25" w:rsidRDefault="000A13CF"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MedicalFacilityCode</w:t>
            </w:r>
            <w:proofErr w:type="spellEnd"/>
          </w:p>
        </w:tc>
        <w:tc>
          <w:tcPr>
            <w:tcW w:w="4156" w:type="dxa"/>
          </w:tcPr>
          <w:p w14:paraId="6646BAF7" w14:textId="77777777" w:rsidR="000A13CF" w:rsidRPr="00814B25" w:rsidRDefault="000A13CF" w:rsidP="00594CE7">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243" w:type="dxa"/>
          </w:tcPr>
          <w:p w14:paraId="427F8AD8" w14:textId="77777777" w:rsidR="000A13CF" w:rsidRPr="007354DE"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5BE8991D" w14:textId="77777777" w:rsidTr="00814B25">
        <w:trPr>
          <w:trHeight w:val="170"/>
        </w:trPr>
        <w:tc>
          <w:tcPr>
            <w:tcW w:w="4057" w:type="dxa"/>
          </w:tcPr>
          <w:p w14:paraId="054E80B6" w14:textId="77777777" w:rsidR="000A13CF" w:rsidRPr="00814B25" w:rsidRDefault="000A13CF"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MedicalFacilitySpecificCode</w:t>
            </w:r>
            <w:proofErr w:type="spellEnd"/>
          </w:p>
        </w:tc>
        <w:tc>
          <w:tcPr>
            <w:tcW w:w="4156" w:type="dxa"/>
          </w:tcPr>
          <w:p w14:paraId="2FAC8343" w14:textId="77777777" w:rsidR="000A13CF" w:rsidRPr="00814B25" w:rsidRDefault="000A13CF" w:rsidP="00594CE7">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243" w:type="dxa"/>
          </w:tcPr>
          <w:p w14:paraId="08345D36" w14:textId="77777777" w:rsidR="000A13CF" w:rsidRPr="007354DE"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0A13CF" w:rsidRPr="007354DE" w14:paraId="47E33C04" w14:textId="77777777" w:rsidTr="00814B25">
        <w:trPr>
          <w:trHeight w:val="170"/>
        </w:trPr>
        <w:tc>
          <w:tcPr>
            <w:tcW w:w="4057" w:type="dxa"/>
          </w:tcPr>
          <w:p w14:paraId="0546C5BB" w14:textId="77777777" w:rsidR="000A13CF" w:rsidRPr="00814B25" w:rsidRDefault="000A13CF" w:rsidP="00594CE7">
            <w:pPr>
              <w:spacing w:line="240" w:lineRule="auto"/>
              <w:rPr>
                <w:rFonts w:cstheme="minorHAnsi"/>
                <w:color w:val="00B050"/>
                <w:szCs w:val="24"/>
                <w:lang w:val="en-US"/>
              </w:rPr>
            </w:pPr>
            <w:proofErr w:type="spellStart"/>
            <w:r w:rsidRPr="00814B25">
              <w:rPr>
                <w:rFonts w:ascii="Courier New" w:eastAsiaTheme="minorHAnsi" w:hAnsi="Courier New" w:cs="Courier New"/>
                <w:b/>
                <w:bCs/>
                <w:color w:val="8000FF"/>
                <w:sz w:val="20"/>
                <w:szCs w:val="20"/>
                <w:lang w:val="en-US" w:eastAsia="en-US"/>
              </w:rPr>
              <w:t>BookerIdentifier</w:t>
            </w:r>
            <w:proofErr w:type="spellEnd"/>
          </w:p>
        </w:tc>
        <w:tc>
          <w:tcPr>
            <w:tcW w:w="4156" w:type="dxa"/>
          </w:tcPr>
          <w:p w14:paraId="071C4265" w14:textId="77777777" w:rsidR="000A13CF" w:rsidRPr="00814B25" w:rsidRDefault="000A13CF" w:rsidP="00594CE7">
            <w:pPr>
              <w:spacing w:line="240" w:lineRule="auto"/>
              <w:rPr>
                <w:rFonts w:ascii="Calibri" w:eastAsia="Times New Roman" w:hAnsi="Calibri" w:cs="Times New Roman"/>
                <w:color w:val="00B050"/>
                <w:szCs w:val="24"/>
                <w:lang w:val="en-US"/>
              </w:rPr>
            </w:pPr>
            <w:r w:rsidRPr="00814B25">
              <w:rPr>
                <w:rFonts w:ascii="Calibri" w:eastAsia="Times New Roman" w:hAnsi="Calibri" w:cs="Times New Roman"/>
                <w:color w:val="000000"/>
                <w:lang w:val="en-US"/>
              </w:rPr>
              <w:t>Unique identifier (BPI) of the person which made the reservation</w:t>
            </w:r>
          </w:p>
        </w:tc>
        <w:tc>
          <w:tcPr>
            <w:tcW w:w="2243" w:type="dxa"/>
          </w:tcPr>
          <w:p w14:paraId="622BDDA7" w14:textId="77777777" w:rsidR="000A13CF" w:rsidRPr="007354DE" w:rsidRDefault="00474A21"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0A13CF" w:rsidRPr="007354DE" w14:paraId="3CEC4BF9" w14:textId="77777777" w:rsidTr="00814B25">
        <w:trPr>
          <w:trHeight w:val="170"/>
        </w:trPr>
        <w:tc>
          <w:tcPr>
            <w:tcW w:w="4057" w:type="dxa"/>
          </w:tcPr>
          <w:p w14:paraId="738231F4" w14:textId="77777777" w:rsidR="000A13CF" w:rsidRPr="00814B25" w:rsidRDefault="000A13CF"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PrereservationId</w:t>
            </w:r>
            <w:proofErr w:type="spellEnd"/>
          </w:p>
        </w:tc>
        <w:tc>
          <w:tcPr>
            <w:tcW w:w="4156" w:type="dxa"/>
          </w:tcPr>
          <w:p w14:paraId="64C348F0" w14:textId="4351F9AA" w:rsidR="000A13CF" w:rsidRPr="00814B25" w:rsidRDefault="000A13CF" w:rsidP="00594CE7">
            <w:pPr>
              <w:spacing w:line="240" w:lineRule="auto"/>
              <w:rPr>
                <w:rFonts w:ascii="Calibri" w:eastAsia="Times New Roman" w:hAnsi="Calibri" w:cs="Times New Roman"/>
                <w:color w:val="000000"/>
                <w:szCs w:val="24"/>
                <w:lang w:val="en-US"/>
              </w:rPr>
            </w:pPr>
            <w:proofErr w:type="spellStart"/>
            <w:r w:rsidRPr="00814B25">
              <w:rPr>
                <w:rFonts w:ascii="Calibri" w:eastAsia="Times New Roman" w:hAnsi="Calibri" w:cs="Times New Roman"/>
                <w:color w:val="000000"/>
                <w:szCs w:val="18"/>
                <w:lang w:val="en-US"/>
              </w:rPr>
              <w:t>Prereservation</w:t>
            </w:r>
            <w:proofErr w:type="spellEnd"/>
            <w:r w:rsidRPr="00814B25">
              <w:rPr>
                <w:rFonts w:ascii="Calibri" w:eastAsia="Times New Roman" w:hAnsi="Calibri" w:cs="Times New Roman"/>
                <w:color w:val="000000"/>
                <w:szCs w:val="18"/>
                <w:lang w:val="en-US"/>
              </w:rPr>
              <w:t xml:space="preserve"> identifier - generated by </w:t>
            </w:r>
            <w:proofErr w:type="spellStart"/>
            <w:r w:rsidRPr="00814B25">
              <w:rPr>
                <w:rFonts w:ascii="Calibri" w:eastAsia="Times New Roman" w:hAnsi="Calibri" w:cs="Times New Roman"/>
                <w:color w:val="000000"/>
                <w:szCs w:val="18"/>
                <w:lang w:val="en-US"/>
              </w:rPr>
              <w:t>GetPrereservationsForProcedure</w:t>
            </w:r>
            <w:proofErr w:type="spellEnd"/>
            <w:r w:rsidRPr="00814B25">
              <w:rPr>
                <w:rFonts w:ascii="Calibri" w:eastAsia="Times New Roman" w:hAnsi="Calibri" w:cs="Times New Roman"/>
                <w:color w:val="000000"/>
                <w:szCs w:val="18"/>
                <w:lang w:val="en-US"/>
              </w:rPr>
              <w:t xml:space="preserve"> method Hospital ordering system</w:t>
            </w:r>
          </w:p>
        </w:tc>
        <w:tc>
          <w:tcPr>
            <w:tcW w:w="2243" w:type="dxa"/>
          </w:tcPr>
          <w:p w14:paraId="32D1FD39" w14:textId="77777777" w:rsidR="000A13CF" w:rsidRPr="007354DE" w:rsidRDefault="00474A21"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7CC1473E" w14:textId="77777777" w:rsidTr="00814B25">
        <w:trPr>
          <w:trHeight w:val="170"/>
        </w:trPr>
        <w:tc>
          <w:tcPr>
            <w:tcW w:w="4057" w:type="dxa"/>
          </w:tcPr>
          <w:p w14:paraId="502B683F"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ReferralUniqueIdentifier</w:t>
            </w:r>
            <w:proofErr w:type="spellEnd"/>
          </w:p>
        </w:tc>
        <w:tc>
          <w:tcPr>
            <w:tcW w:w="4156" w:type="dxa"/>
          </w:tcPr>
          <w:p w14:paraId="2C4B1C18" w14:textId="77777777"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Referral unique identifier</w:t>
            </w:r>
          </w:p>
        </w:tc>
        <w:tc>
          <w:tcPr>
            <w:tcW w:w="2243" w:type="dxa"/>
          </w:tcPr>
          <w:p w14:paraId="58818B13" w14:textId="77777777" w:rsidR="000A13CF" w:rsidRPr="007354DE" w:rsidRDefault="00474A21" w:rsidP="00594CE7">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0A13CF" w:rsidRPr="007354DE" w14:paraId="7869399B" w14:textId="77777777" w:rsidTr="00814B25">
        <w:trPr>
          <w:trHeight w:val="170"/>
        </w:trPr>
        <w:tc>
          <w:tcPr>
            <w:tcW w:w="4057" w:type="dxa"/>
          </w:tcPr>
          <w:p w14:paraId="1DD71295"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UrgencyType</w:t>
            </w:r>
            <w:proofErr w:type="spellEnd"/>
          </w:p>
        </w:tc>
        <w:tc>
          <w:tcPr>
            <w:tcW w:w="4156" w:type="dxa"/>
          </w:tcPr>
          <w:p w14:paraId="5EF097BF" w14:textId="6AC1FD30"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_Ref3710447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cstheme="minorHAnsi"/>
                <w:szCs w:val="24"/>
                <w:lang w:val="en-US"/>
              </w:rPr>
              <w:fldChar w:fldCharType="end"/>
            </w:r>
          </w:p>
        </w:tc>
        <w:tc>
          <w:tcPr>
            <w:tcW w:w="2243" w:type="dxa"/>
          </w:tcPr>
          <w:p w14:paraId="4EFA6E60" w14:textId="77777777" w:rsidR="000A13CF" w:rsidRPr="007354DE" w:rsidDel="004F564C" w:rsidRDefault="00474A21" w:rsidP="00594CE7">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0A13CF" w:rsidRPr="007354DE" w14:paraId="5A5B70B3" w14:textId="77777777" w:rsidTr="00814B25">
        <w:trPr>
          <w:trHeight w:val="170"/>
        </w:trPr>
        <w:tc>
          <w:tcPr>
            <w:tcW w:w="4057" w:type="dxa"/>
          </w:tcPr>
          <w:p w14:paraId="77D3DC40"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PatientUniqueIdentifier</w:t>
            </w:r>
            <w:proofErr w:type="spellEnd"/>
          </w:p>
        </w:tc>
        <w:tc>
          <w:tcPr>
            <w:tcW w:w="4156" w:type="dxa"/>
          </w:tcPr>
          <w:p w14:paraId="15B587A7" w14:textId="77777777" w:rsidR="000A13CF" w:rsidRPr="00814B25" w:rsidRDefault="000A13CF" w:rsidP="00594CE7">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2243" w:type="dxa"/>
          </w:tcPr>
          <w:p w14:paraId="7021C3A4" w14:textId="77777777" w:rsidR="000A13CF" w:rsidRPr="007354DE" w:rsidRDefault="00474A21" w:rsidP="00594CE7">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3C281600" w14:textId="77777777" w:rsidTr="00814B25">
        <w:trPr>
          <w:trHeight w:val="170"/>
        </w:trPr>
        <w:tc>
          <w:tcPr>
            <w:tcW w:w="4057" w:type="dxa"/>
          </w:tcPr>
          <w:p w14:paraId="00FF6244"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PatientInsuranceIdentifier</w:t>
            </w:r>
            <w:proofErr w:type="spellEnd"/>
          </w:p>
        </w:tc>
        <w:tc>
          <w:tcPr>
            <w:tcW w:w="4156" w:type="dxa"/>
          </w:tcPr>
          <w:p w14:paraId="60697902" w14:textId="77777777" w:rsidR="000A13CF" w:rsidRPr="00814B25" w:rsidRDefault="000A13CF" w:rsidP="00594CE7">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Insurance identifier of the patient (KZZ)</w:t>
            </w:r>
          </w:p>
        </w:tc>
        <w:tc>
          <w:tcPr>
            <w:tcW w:w="2243" w:type="dxa"/>
          </w:tcPr>
          <w:p w14:paraId="4954254F" w14:textId="77777777" w:rsidR="000A13CF" w:rsidRPr="007354DE" w:rsidRDefault="00474A21" w:rsidP="00594CE7">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4C14A789" w14:textId="77777777" w:rsidTr="00814B25">
        <w:trPr>
          <w:trHeight w:val="170"/>
        </w:trPr>
        <w:tc>
          <w:tcPr>
            <w:tcW w:w="4057" w:type="dxa"/>
          </w:tcPr>
          <w:p w14:paraId="68E0D0B8"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PatientName</w:t>
            </w:r>
            <w:proofErr w:type="spellEnd"/>
          </w:p>
        </w:tc>
        <w:tc>
          <w:tcPr>
            <w:tcW w:w="4156" w:type="dxa"/>
          </w:tcPr>
          <w:p w14:paraId="13B41111" w14:textId="62A8C69E"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cstheme="minorHAnsi"/>
                <w:lang w:val="en-US"/>
              </w:rPr>
              <w:t>Patient first name</w:t>
            </w:r>
          </w:p>
        </w:tc>
        <w:tc>
          <w:tcPr>
            <w:tcW w:w="2243" w:type="dxa"/>
          </w:tcPr>
          <w:p w14:paraId="7DFF7411" w14:textId="77777777" w:rsidR="000A13CF" w:rsidRPr="007354DE" w:rsidRDefault="00474A21" w:rsidP="004F564C">
            <w:pPr>
              <w:spacing w:line="240" w:lineRule="auto"/>
              <w:rPr>
                <w:rFonts w:cstheme="minorHAnsi"/>
                <w:lang w:val="en-US"/>
              </w:rPr>
            </w:pPr>
            <w:r>
              <w:rPr>
                <w:rFonts w:ascii="Calibri" w:eastAsia="Times New Roman" w:hAnsi="Calibri" w:cs="Times New Roman"/>
                <w:color w:val="000000"/>
                <w:szCs w:val="24"/>
                <w:lang w:val="en-US"/>
              </w:rPr>
              <w:t>YES</w:t>
            </w:r>
          </w:p>
        </w:tc>
      </w:tr>
      <w:tr w:rsidR="000A13CF" w:rsidRPr="007354DE" w14:paraId="59F85F8D" w14:textId="77777777" w:rsidTr="00814B25">
        <w:trPr>
          <w:trHeight w:val="170"/>
        </w:trPr>
        <w:tc>
          <w:tcPr>
            <w:tcW w:w="4057" w:type="dxa"/>
          </w:tcPr>
          <w:p w14:paraId="4F6C1A3F"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PatientSurname</w:t>
            </w:r>
            <w:proofErr w:type="spellEnd"/>
          </w:p>
        </w:tc>
        <w:tc>
          <w:tcPr>
            <w:tcW w:w="4156" w:type="dxa"/>
          </w:tcPr>
          <w:p w14:paraId="0137B6D0" w14:textId="7FD87ED3"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cstheme="minorHAnsi"/>
                <w:lang w:val="en-US"/>
              </w:rPr>
              <w:t>Patient last name</w:t>
            </w:r>
          </w:p>
        </w:tc>
        <w:tc>
          <w:tcPr>
            <w:tcW w:w="2243" w:type="dxa"/>
          </w:tcPr>
          <w:p w14:paraId="516CE775" w14:textId="77777777" w:rsidR="000A13CF" w:rsidRPr="007354DE" w:rsidRDefault="00474A21" w:rsidP="004F564C">
            <w:pPr>
              <w:spacing w:line="240" w:lineRule="auto"/>
              <w:rPr>
                <w:rFonts w:cstheme="minorHAnsi"/>
                <w:lang w:val="en-US"/>
              </w:rPr>
            </w:pPr>
            <w:r>
              <w:rPr>
                <w:rFonts w:ascii="Calibri" w:eastAsia="Times New Roman" w:hAnsi="Calibri" w:cs="Times New Roman"/>
                <w:color w:val="000000"/>
                <w:szCs w:val="24"/>
                <w:lang w:val="en-US"/>
              </w:rPr>
              <w:t>YES</w:t>
            </w:r>
          </w:p>
        </w:tc>
      </w:tr>
      <w:tr w:rsidR="000A13CF" w:rsidRPr="007354DE" w14:paraId="5572393B" w14:textId="77777777" w:rsidTr="00814B25">
        <w:trPr>
          <w:trHeight w:val="170"/>
        </w:trPr>
        <w:tc>
          <w:tcPr>
            <w:tcW w:w="4057" w:type="dxa"/>
          </w:tcPr>
          <w:p w14:paraId="287686AE"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PatientBirthDate</w:t>
            </w:r>
            <w:proofErr w:type="spellEnd"/>
          </w:p>
        </w:tc>
        <w:tc>
          <w:tcPr>
            <w:tcW w:w="4156" w:type="dxa"/>
          </w:tcPr>
          <w:p w14:paraId="66198E9C" w14:textId="2F866648"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cstheme="minorHAnsi"/>
                <w:lang w:val="en-US"/>
              </w:rPr>
              <w:t>Patient birth date</w:t>
            </w:r>
          </w:p>
        </w:tc>
        <w:tc>
          <w:tcPr>
            <w:tcW w:w="2243" w:type="dxa"/>
          </w:tcPr>
          <w:p w14:paraId="7D80E8DC" w14:textId="77777777" w:rsidR="000A13CF" w:rsidRPr="007354DE" w:rsidRDefault="00474A21" w:rsidP="004F564C">
            <w:pPr>
              <w:spacing w:line="240" w:lineRule="auto"/>
              <w:rPr>
                <w:rFonts w:cstheme="minorHAnsi"/>
                <w:lang w:val="en-US"/>
              </w:rPr>
            </w:pPr>
            <w:r>
              <w:rPr>
                <w:rFonts w:ascii="Calibri" w:eastAsia="Times New Roman" w:hAnsi="Calibri" w:cs="Times New Roman"/>
                <w:color w:val="000000"/>
                <w:szCs w:val="24"/>
                <w:lang w:val="en-US"/>
              </w:rPr>
              <w:t>YES</w:t>
            </w:r>
          </w:p>
        </w:tc>
      </w:tr>
      <w:tr w:rsidR="000A13CF" w:rsidRPr="007354DE" w14:paraId="0FE67315" w14:textId="77777777" w:rsidTr="00814B25">
        <w:trPr>
          <w:trHeight w:val="170"/>
        </w:trPr>
        <w:tc>
          <w:tcPr>
            <w:tcW w:w="4057" w:type="dxa"/>
          </w:tcPr>
          <w:p w14:paraId="1A0A6946"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PatientGenderType</w:t>
            </w:r>
            <w:proofErr w:type="spellEnd"/>
          </w:p>
        </w:tc>
        <w:tc>
          <w:tcPr>
            <w:tcW w:w="4156" w:type="dxa"/>
          </w:tcPr>
          <w:p w14:paraId="1C7557EE" w14:textId="7ABA07A8"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Patient gender (References catalogue </w:t>
            </w:r>
            <w:r w:rsidRPr="00814B25">
              <w:rPr>
                <w:rFonts w:cstheme="minorHAnsi"/>
                <w:szCs w:val="24"/>
                <w:lang w:val="en-US"/>
              </w:rPr>
              <w:fldChar w:fldCharType="begin"/>
            </w:r>
            <w:r w:rsidRPr="00814B25">
              <w:rPr>
                <w:rFonts w:cstheme="minorHAnsi"/>
                <w:szCs w:val="24"/>
                <w:lang w:val="en-US"/>
              </w:rPr>
              <w:instrText xml:space="preserve"> REF _Ref3710521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PatientGenderType</w:t>
            </w:r>
            <w:proofErr w:type="spellEnd"/>
            <w:r w:rsidRPr="00814B25">
              <w:rPr>
                <w:rFonts w:cstheme="minorHAnsi"/>
                <w:szCs w:val="24"/>
                <w:lang w:val="en-US"/>
              </w:rPr>
              <w:fldChar w:fldCharType="end"/>
            </w:r>
            <w:r w:rsidRPr="00814B25">
              <w:rPr>
                <w:rFonts w:cstheme="minorHAnsi"/>
                <w:szCs w:val="24"/>
                <w:lang w:val="en-US"/>
              </w:rPr>
              <w:t>)</w:t>
            </w:r>
          </w:p>
        </w:tc>
        <w:tc>
          <w:tcPr>
            <w:tcW w:w="2243" w:type="dxa"/>
          </w:tcPr>
          <w:p w14:paraId="5CBB1376" w14:textId="77777777" w:rsidR="000A13CF" w:rsidRPr="007354DE" w:rsidRDefault="00474A21" w:rsidP="00594CE7">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0A13CF" w:rsidRPr="007354DE" w14:paraId="45CD3012" w14:textId="77777777" w:rsidTr="00814B25">
        <w:trPr>
          <w:trHeight w:val="170"/>
        </w:trPr>
        <w:tc>
          <w:tcPr>
            <w:tcW w:w="4057" w:type="dxa"/>
          </w:tcPr>
          <w:p w14:paraId="16D99E9C"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ReferralDiagnosis</w:t>
            </w:r>
            <w:proofErr w:type="spellEnd"/>
          </w:p>
        </w:tc>
        <w:tc>
          <w:tcPr>
            <w:tcW w:w="4156" w:type="dxa"/>
          </w:tcPr>
          <w:p w14:paraId="35A68011" w14:textId="520E94EC"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Referral diagnosis unique identifier</w:t>
            </w:r>
          </w:p>
        </w:tc>
        <w:tc>
          <w:tcPr>
            <w:tcW w:w="2243" w:type="dxa"/>
          </w:tcPr>
          <w:p w14:paraId="4F8BEB42" w14:textId="77777777" w:rsidR="000A13CF" w:rsidRPr="007354DE" w:rsidRDefault="00474A21"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657EE1E6" w14:textId="77777777" w:rsidTr="00814B25">
        <w:trPr>
          <w:trHeight w:val="170"/>
        </w:trPr>
        <w:tc>
          <w:tcPr>
            <w:tcW w:w="4057" w:type="dxa"/>
          </w:tcPr>
          <w:p w14:paraId="6BBA0E5C"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StreetName</w:t>
            </w:r>
            <w:proofErr w:type="spellEnd"/>
          </w:p>
        </w:tc>
        <w:tc>
          <w:tcPr>
            <w:tcW w:w="4156" w:type="dxa"/>
          </w:tcPr>
          <w:p w14:paraId="5BC5C7DF" w14:textId="1474077D"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Street where the patient lives</w:t>
            </w:r>
          </w:p>
        </w:tc>
        <w:tc>
          <w:tcPr>
            <w:tcW w:w="2243" w:type="dxa"/>
          </w:tcPr>
          <w:p w14:paraId="4D9197F1" w14:textId="77777777" w:rsidR="000A13CF" w:rsidRPr="007354DE" w:rsidRDefault="00474A21" w:rsidP="004F564C">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3E1273B9" w14:textId="77777777" w:rsidTr="00814B25">
        <w:trPr>
          <w:trHeight w:val="170"/>
        </w:trPr>
        <w:tc>
          <w:tcPr>
            <w:tcW w:w="4057" w:type="dxa"/>
          </w:tcPr>
          <w:p w14:paraId="4FAD1D3B"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StreetNumber</w:t>
            </w:r>
            <w:proofErr w:type="spellEnd"/>
          </w:p>
        </w:tc>
        <w:tc>
          <w:tcPr>
            <w:tcW w:w="4156" w:type="dxa"/>
          </w:tcPr>
          <w:p w14:paraId="3F4730C2" w14:textId="42501383"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Street number where the patient lives</w:t>
            </w:r>
          </w:p>
        </w:tc>
        <w:tc>
          <w:tcPr>
            <w:tcW w:w="2243" w:type="dxa"/>
          </w:tcPr>
          <w:p w14:paraId="29265187" w14:textId="77777777" w:rsidR="000A13CF" w:rsidRPr="007354DE" w:rsidRDefault="00474A21" w:rsidP="004F564C">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38334577" w14:textId="77777777" w:rsidTr="00814B25">
        <w:trPr>
          <w:trHeight w:val="170"/>
        </w:trPr>
        <w:tc>
          <w:tcPr>
            <w:tcW w:w="4057" w:type="dxa"/>
          </w:tcPr>
          <w:p w14:paraId="64EE4537"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CityName</w:t>
            </w:r>
            <w:proofErr w:type="spellEnd"/>
          </w:p>
        </w:tc>
        <w:tc>
          <w:tcPr>
            <w:tcW w:w="4156" w:type="dxa"/>
          </w:tcPr>
          <w:p w14:paraId="23E233FC" w14:textId="15095EE9"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Name of the city patient lives in</w:t>
            </w:r>
          </w:p>
        </w:tc>
        <w:tc>
          <w:tcPr>
            <w:tcW w:w="2243" w:type="dxa"/>
          </w:tcPr>
          <w:p w14:paraId="37F11EB1" w14:textId="77777777" w:rsidR="000A13CF" w:rsidRPr="007354DE" w:rsidRDefault="00474A21" w:rsidP="004F564C">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1E417BD8" w14:textId="77777777" w:rsidTr="00814B25">
        <w:trPr>
          <w:trHeight w:val="170"/>
        </w:trPr>
        <w:tc>
          <w:tcPr>
            <w:tcW w:w="4057" w:type="dxa"/>
          </w:tcPr>
          <w:p w14:paraId="21FCC5EB"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CityPostalCode</w:t>
            </w:r>
            <w:proofErr w:type="spellEnd"/>
          </w:p>
        </w:tc>
        <w:tc>
          <w:tcPr>
            <w:tcW w:w="4156" w:type="dxa"/>
          </w:tcPr>
          <w:p w14:paraId="79417A1F" w14:textId="238ACDB7"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Postal code of the city patient lives in</w:t>
            </w:r>
          </w:p>
        </w:tc>
        <w:tc>
          <w:tcPr>
            <w:tcW w:w="2243" w:type="dxa"/>
          </w:tcPr>
          <w:p w14:paraId="5FF6E87A" w14:textId="77777777" w:rsidR="000A13CF" w:rsidRPr="007354DE" w:rsidRDefault="00474A21" w:rsidP="004F564C">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73590440" w14:textId="77777777" w:rsidTr="00814B25">
        <w:trPr>
          <w:trHeight w:val="170"/>
        </w:trPr>
        <w:tc>
          <w:tcPr>
            <w:tcW w:w="4057" w:type="dxa"/>
          </w:tcPr>
          <w:p w14:paraId="5138DA0B"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DistrictCode</w:t>
            </w:r>
            <w:proofErr w:type="spellEnd"/>
          </w:p>
        </w:tc>
        <w:tc>
          <w:tcPr>
            <w:tcW w:w="4156" w:type="dxa"/>
          </w:tcPr>
          <w:p w14:paraId="0D11CA44" w14:textId="1F029A62"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Code of the district patient lives in</w:t>
            </w:r>
          </w:p>
        </w:tc>
        <w:tc>
          <w:tcPr>
            <w:tcW w:w="2243" w:type="dxa"/>
          </w:tcPr>
          <w:p w14:paraId="7E894640" w14:textId="77777777" w:rsidR="000A13CF" w:rsidRPr="007354DE" w:rsidRDefault="00474A21" w:rsidP="004F564C">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0A13CF" w:rsidRPr="007354DE" w14:paraId="6D38B297" w14:textId="77777777" w:rsidTr="00814B25">
        <w:trPr>
          <w:trHeight w:val="170"/>
        </w:trPr>
        <w:tc>
          <w:tcPr>
            <w:tcW w:w="4057" w:type="dxa"/>
          </w:tcPr>
          <w:p w14:paraId="390506F5"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PatientPhone</w:t>
            </w:r>
            <w:proofErr w:type="spellEnd"/>
          </w:p>
        </w:tc>
        <w:tc>
          <w:tcPr>
            <w:tcW w:w="4156" w:type="dxa"/>
          </w:tcPr>
          <w:p w14:paraId="10E8BAA6" w14:textId="41E95E38"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phone</w:t>
            </w:r>
          </w:p>
        </w:tc>
        <w:tc>
          <w:tcPr>
            <w:tcW w:w="2243" w:type="dxa"/>
          </w:tcPr>
          <w:p w14:paraId="4B4D3D62" w14:textId="77777777" w:rsidR="000A13CF" w:rsidRPr="007354DE" w:rsidRDefault="00474A21" w:rsidP="004F564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A13CF" w:rsidRPr="007354DE" w14:paraId="474B22B1" w14:textId="77777777" w:rsidTr="00814B25">
        <w:trPr>
          <w:trHeight w:val="170"/>
        </w:trPr>
        <w:tc>
          <w:tcPr>
            <w:tcW w:w="4057" w:type="dxa"/>
          </w:tcPr>
          <w:p w14:paraId="33282A77"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PatientMobile</w:t>
            </w:r>
            <w:proofErr w:type="spellEnd"/>
          </w:p>
        </w:tc>
        <w:tc>
          <w:tcPr>
            <w:tcW w:w="4156" w:type="dxa"/>
          </w:tcPr>
          <w:p w14:paraId="26F1E861" w14:textId="30D06229"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mobile</w:t>
            </w:r>
          </w:p>
        </w:tc>
        <w:tc>
          <w:tcPr>
            <w:tcW w:w="2243" w:type="dxa"/>
          </w:tcPr>
          <w:p w14:paraId="296CA037" w14:textId="77777777" w:rsidR="000A13CF" w:rsidRPr="007354DE" w:rsidRDefault="00474A21" w:rsidP="004F564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A13CF" w:rsidRPr="007354DE" w14:paraId="5E452116" w14:textId="77777777" w:rsidTr="00814B25">
        <w:trPr>
          <w:trHeight w:val="170"/>
        </w:trPr>
        <w:tc>
          <w:tcPr>
            <w:tcW w:w="4057" w:type="dxa"/>
          </w:tcPr>
          <w:p w14:paraId="287EA96F"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PatientEmail</w:t>
            </w:r>
            <w:proofErr w:type="spellEnd"/>
          </w:p>
        </w:tc>
        <w:tc>
          <w:tcPr>
            <w:tcW w:w="4156" w:type="dxa"/>
          </w:tcPr>
          <w:p w14:paraId="1E36C598" w14:textId="4552943D"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email</w:t>
            </w:r>
          </w:p>
        </w:tc>
        <w:tc>
          <w:tcPr>
            <w:tcW w:w="2243" w:type="dxa"/>
          </w:tcPr>
          <w:p w14:paraId="36470986" w14:textId="77777777" w:rsidR="000A13CF" w:rsidRPr="007354DE" w:rsidRDefault="00474A21" w:rsidP="004F564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A13CF" w:rsidRPr="007354DE" w14:paraId="3B1EEC83" w14:textId="77777777" w:rsidTr="00814B25">
        <w:trPr>
          <w:trHeight w:val="170"/>
        </w:trPr>
        <w:tc>
          <w:tcPr>
            <w:tcW w:w="4057" w:type="dxa"/>
          </w:tcPr>
          <w:p w14:paraId="1D1326CE"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OfficePhone</w:t>
            </w:r>
            <w:proofErr w:type="spellEnd"/>
          </w:p>
        </w:tc>
        <w:tc>
          <w:tcPr>
            <w:tcW w:w="4156" w:type="dxa"/>
          </w:tcPr>
          <w:p w14:paraId="02C47033" w14:textId="0C0DBDBB"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Office phone</w:t>
            </w:r>
          </w:p>
        </w:tc>
        <w:tc>
          <w:tcPr>
            <w:tcW w:w="2243" w:type="dxa"/>
          </w:tcPr>
          <w:p w14:paraId="45111351" w14:textId="77777777" w:rsidR="000A13CF" w:rsidRPr="007354DE" w:rsidDel="004F564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A13CF" w:rsidRPr="007354DE" w14:paraId="2A84BF0E" w14:textId="77777777" w:rsidTr="00814B25">
        <w:trPr>
          <w:trHeight w:val="170"/>
        </w:trPr>
        <w:tc>
          <w:tcPr>
            <w:tcW w:w="4057" w:type="dxa"/>
          </w:tcPr>
          <w:p w14:paraId="2C641F27"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OfficeNotes</w:t>
            </w:r>
            <w:proofErr w:type="spellEnd"/>
          </w:p>
        </w:tc>
        <w:tc>
          <w:tcPr>
            <w:tcW w:w="4156" w:type="dxa"/>
          </w:tcPr>
          <w:p w14:paraId="180BF28A" w14:textId="0634730C"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Notes about the office</w:t>
            </w:r>
          </w:p>
        </w:tc>
        <w:tc>
          <w:tcPr>
            <w:tcW w:w="2243" w:type="dxa"/>
          </w:tcPr>
          <w:p w14:paraId="1D6443AB" w14:textId="77777777" w:rsidR="000A13CF" w:rsidRPr="007354DE" w:rsidDel="004F564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A13CF" w:rsidRPr="007354DE" w14:paraId="406CD058" w14:textId="77777777" w:rsidTr="00814B25">
        <w:trPr>
          <w:trHeight w:val="170"/>
        </w:trPr>
        <w:tc>
          <w:tcPr>
            <w:tcW w:w="4057" w:type="dxa"/>
          </w:tcPr>
          <w:p w14:paraId="41A23DF3"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ControlExam</w:t>
            </w:r>
            <w:proofErr w:type="spellEnd"/>
          </w:p>
        </w:tc>
        <w:tc>
          <w:tcPr>
            <w:tcW w:w="4156" w:type="dxa"/>
          </w:tcPr>
          <w:p w14:paraId="082F6028" w14:textId="77777777"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Flag indicating if the medical procedure is control exam</w:t>
            </w:r>
          </w:p>
        </w:tc>
        <w:tc>
          <w:tcPr>
            <w:tcW w:w="2243" w:type="dxa"/>
          </w:tcPr>
          <w:p w14:paraId="1C889FF2" w14:textId="77777777" w:rsidR="000A13CF" w:rsidRPr="007354DE" w:rsidRDefault="00474A21"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6CAD3587" w14:textId="77777777" w:rsidTr="00814B25">
        <w:trPr>
          <w:trHeight w:val="170"/>
        </w:trPr>
        <w:tc>
          <w:tcPr>
            <w:tcW w:w="4057" w:type="dxa"/>
          </w:tcPr>
          <w:p w14:paraId="29819A1C"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RequestedByPatient</w:t>
            </w:r>
            <w:proofErr w:type="spellEnd"/>
          </w:p>
        </w:tc>
        <w:tc>
          <w:tcPr>
            <w:tcW w:w="4156" w:type="dxa"/>
          </w:tcPr>
          <w:p w14:paraId="6C01EB5A" w14:textId="3D10A049"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_Ref3710834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RequestedByPatientType</w:t>
            </w:r>
            <w:proofErr w:type="spellEnd"/>
            <w:r w:rsidRPr="00814B25">
              <w:rPr>
                <w:rFonts w:cstheme="minorHAnsi"/>
                <w:szCs w:val="24"/>
                <w:lang w:val="en-US"/>
              </w:rPr>
              <w:fldChar w:fldCharType="end"/>
            </w:r>
          </w:p>
        </w:tc>
        <w:tc>
          <w:tcPr>
            <w:tcW w:w="2243" w:type="dxa"/>
          </w:tcPr>
          <w:p w14:paraId="20AECAF7" w14:textId="77777777" w:rsidR="000A13CF" w:rsidRPr="007354DE" w:rsidRDefault="00474A21" w:rsidP="00594CE7">
            <w:pPr>
              <w:spacing w:line="240" w:lineRule="auto"/>
              <w:rPr>
                <w:rFonts w:cstheme="minorHAnsi"/>
                <w:szCs w:val="24"/>
                <w:lang w:val="en-US"/>
              </w:rPr>
            </w:pPr>
            <w:r>
              <w:rPr>
                <w:rFonts w:cstheme="minorHAnsi"/>
                <w:szCs w:val="24"/>
                <w:lang w:val="en-US"/>
              </w:rPr>
              <w:t>NO</w:t>
            </w:r>
          </w:p>
        </w:tc>
      </w:tr>
      <w:tr w:rsidR="000A13CF" w:rsidRPr="007354DE" w14:paraId="01683774" w14:textId="77777777" w:rsidTr="00814B25">
        <w:trPr>
          <w:trHeight w:val="170"/>
        </w:trPr>
        <w:tc>
          <w:tcPr>
            <w:tcW w:w="4057" w:type="dxa"/>
          </w:tcPr>
          <w:p w14:paraId="4BEB670A"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MedicallyConditioned</w:t>
            </w:r>
            <w:proofErr w:type="spellEnd"/>
          </w:p>
        </w:tc>
        <w:tc>
          <w:tcPr>
            <w:tcW w:w="4156" w:type="dxa"/>
          </w:tcPr>
          <w:p w14:paraId="20DCD329" w14:textId="7D7FF5DD"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_Ref3710929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MedicallyConditionedType</w:t>
            </w:r>
            <w:proofErr w:type="spellEnd"/>
            <w:r w:rsidRPr="00814B25">
              <w:rPr>
                <w:rFonts w:cstheme="minorHAnsi"/>
                <w:szCs w:val="24"/>
                <w:lang w:val="en-US"/>
              </w:rPr>
              <w:fldChar w:fldCharType="end"/>
            </w:r>
          </w:p>
        </w:tc>
        <w:tc>
          <w:tcPr>
            <w:tcW w:w="2243" w:type="dxa"/>
          </w:tcPr>
          <w:p w14:paraId="529D8E48" w14:textId="77777777" w:rsidR="000A13CF" w:rsidRPr="007354DE" w:rsidRDefault="00474A21" w:rsidP="00594CE7">
            <w:pPr>
              <w:spacing w:line="240" w:lineRule="auto"/>
              <w:rPr>
                <w:rFonts w:cstheme="minorHAnsi"/>
                <w:szCs w:val="24"/>
                <w:lang w:val="en-US"/>
              </w:rPr>
            </w:pPr>
            <w:r>
              <w:rPr>
                <w:rFonts w:cstheme="minorHAnsi"/>
                <w:szCs w:val="24"/>
                <w:lang w:val="en-US"/>
              </w:rPr>
              <w:t>NO</w:t>
            </w:r>
          </w:p>
        </w:tc>
      </w:tr>
      <w:tr w:rsidR="000A13CF" w:rsidRPr="007354DE" w14:paraId="7D7DE285" w14:textId="77777777" w:rsidTr="00814B25">
        <w:trPr>
          <w:trHeight w:val="170"/>
        </w:trPr>
        <w:tc>
          <w:tcPr>
            <w:tcW w:w="4057" w:type="dxa"/>
          </w:tcPr>
          <w:p w14:paraId="162401B5" w14:textId="77777777" w:rsidR="000A13CF" w:rsidRPr="00814B25" w:rsidRDefault="000A13CF" w:rsidP="00134C89">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WantsSpecificDoctor</w:t>
            </w:r>
            <w:proofErr w:type="spellEnd"/>
          </w:p>
        </w:tc>
        <w:tc>
          <w:tcPr>
            <w:tcW w:w="4156" w:type="dxa"/>
          </w:tcPr>
          <w:p w14:paraId="7E6248CE" w14:textId="77777777" w:rsidR="000A13CF" w:rsidRPr="00814B25" w:rsidRDefault="000A13CF" w:rsidP="00134C89">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appointment was selected based on the doctor performing the medical procedure</w:t>
            </w:r>
          </w:p>
        </w:tc>
        <w:tc>
          <w:tcPr>
            <w:tcW w:w="2243" w:type="dxa"/>
          </w:tcPr>
          <w:p w14:paraId="1B8FFA31" w14:textId="77777777" w:rsidR="000A13CF" w:rsidRPr="007354DE" w:rsidRDefault="00474A21" w:rsidP="00134C8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7C786AA4" w14:textId="77777777" w:rsidTr="00814B25">
        <w:trPr>
          <w:trHeight w:val="170"/>
        </w:trPr>
        <w:tc>
          <w:tcPr>
            <w:tcW w:w="4057" w:type="dxa"/>
          </w:tcPr>
          <w:p w14:paraId="6167F569" w14:textId="77777777" w:rsidR="000A13CF" w:rsidRPr="00814B25" w:rsidRDefault="000A13CF" w:rsidP="00134C89">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WasInformedOfOthers</w:t>
            </w:r>
            <w:proofErr w:type="spellEnd"/>
          </w:p>
        </w:tc>
        <w:tc>
          <w:tcPr>
            <w:tcW w:w="4156" w:type="dxa"/>
          </w:tcPr>
          <w:p w14:paraId="6C3EA8F7" w14:textId="77777777" w:rsidR="000A13CF" w:rsidRPr="00814B25" w:rsidRDefault="000A13CF" w:rsidP="00134C89">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2243" w:type="dxa"/>
          </w:tcPr>
          <w:p w14:paraId="3AE4F42E" w14:textId="77777777" w:rsidR="000A13CF" w:rsidRPr="007354DE" w:rsidRDefault="00474A21" w:rsidP="00134C8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26CB2E72" w14:textId="77777777" w:rsidTr="00814B25">
        <w:trPr>
          <w:trHeight w:val="170"/>
        </w:trPr>
        <w:tc>
          <w:tcPr>
            <w:tcW w:w="4057" w:type="dxa"/>
          </w:tcPr>
          <w:p w14:paraId="329FFEEE"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CountryCode</w:t>
            </w:r>
            <w:proofErr w:type="spellEnd"/>
          </w:p>
        </w:tc>
        <w:tc>
          <w:tcPr>
            <w:tcW w:w="4156" w:type="dxa"/>
          </w:tcPr>
          <w:p w14:paraId="3F03B2EC" w14:textId="7C042A0A"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Country ISO2 code</w:t>
            </w:r>
          </w:p>
        </w:tc>
        <w:tc>
          <w:tcPr>
            <w:tcW w:w="2243" w:type="dxa"/>
          </w:tcPr>
          <w:p w14:paraId="0BF3E5FF" w14:textId="77777777" w:rsidR="000A13CF" w:rsidRPr="007354DE" w:rsidDel="004F564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5C472993" w14:textId="77777777" w:rsidTr="00814B25">
        <w:trPr>
          <w:trHeight w:val="170"/>
        </w:trPr>
        <w:tc>
          <w:tcPr>
            <w:tcW w:w="4057" w:type="dxa"/>
          </w:tcPr>
          <w:p w14:paraId="5BC197D7"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ValidityType</w:t>
            </w:r>
            <w:proofErr w:type="spellEnd"/>
          </w:p>
        </w:tc>
        <w:tc>
          <w:tcPr>
            <w:tcW w:w="4156" w:type="dxa"/>
          </w:tcPr>
          <w:p w14:paraId="2CEAF770" w14:textId="1AEA0B92"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_Ref3716293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ReferralValidityType</w:t>
            </w:r>
            <w:proofErr w:type="spellEnd"/>
            <w:r w:rsidRPr="00814B25">
              <w:rPr>
                <w:rFonts w:ascii="Calibri" w:eastAsia="Times New Roman" w:hAnsi="Calibri" w:cs="Times New Roman"/>
                <w:color w:val="000000"/>
                <w:szCs w:val="24"/>
                <w:lang w:val="en-US"/>
              </w:rPr>
              <w:fldChar w:fldCharType="end"/>
            </w:r>
          </w:p>
        </w:tc>
        <w:tc>
          <w:tcPr>
            <w:tcW w:w="2243" w:type="dxa"/>
          </w:tcPr>
          <w:p w14:paraId="4D233F7B" w14:textId="77777777" w:rsidR="000A13CF" w:rsidRPr="007354DE" w:rsidDel="004F564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305BE181" w14:textId="77777777" w:rsidTr="00814B25">
        <w:trPr>
          <w:trHeight w:val="170"/>
        </w:trPr>
        <w:tc>
          <w:tcPr>
            <w:tcW w:w="4057" w:type="dxa"/>
          </w:tcPr>
          <w:p w14:paraId="3112C8B7"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ValidityDuration</w:t>
            </w:r>
            <w:proofErr w:type="spellEnd"/>
          </w:p>
        </w:tc>
        <w:tc>
          <w:tcPr>
            <w:tcW w:w="4156" w:type="dxa"/>
          </w:tcPr>
          <w:p w14:paraId="38AAE5EE" w14:textId="7982088F"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Duration of referral (if applicable) </w:t>
            </w:r>
          </w:p>
        </w:tc>
        <w:tc>
          <w:tcPr>
            <w:tcW w:w="2243" w:type="dxa"/>
          </w:tcPr>
          <w:p w14:paraId="0F439FF3" w14:textId="77777777" w:rsidR="000A13CF" w:rsidRPr="007354DE" w:rsidDel="0074212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A13CF" w:rsidRPr="007354DE" w14:paraId="65ACDCF4" w14:textId="77777777" w:rsidTr="00814B25">
        <w:trPr>
          <w:trHeight w:val="170"/>
        </w:trPr>
        <w:tc>
          <w:tcPr>
            <w:tcW w:w="4057" w:type="dxa"/>
          </w:tcPr>
          <w:p w14:paraId="4FE6DC7E" w14:textId="77777777" w:rsidR="000A13CF" w:rsidRPr="00814B25" w:rsidRDefault="000A13CF" w:rsidP="00594CE7">
            <w:pPr>
              <w:tabs>
                <w:tab w:val="left" w:pos="951"/>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ReferralReason</w:t>
            </w:r>
            <w:proofErr w:type="spellEnd"/>
          </w:p>
        </w:tc>
        <w:tc>
          <w:tcPr>
            <w:tcW w:w="4156" w:type="dxa"/>
          </w:tcPr>
          <w:p w14:paraId="66A5A450" w14:textId="3A2B18BD"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_Ref3716403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ReferralReasonType</w:t>
            </w:r>
            <w:proofErr w:type="spellEnd"/>
            <w:r w:rsidRPr="00814B25">
              <w:rPr>
                <w:rFonts w:ascii="Calibri" w:eastAsia="Times New Roman" w:hAnsi="Calibri" w:cs="Times New Roman"/>
                <w:color w:val="000000"/>
                <w:szCs w:val="24"/>
                <w:lang w:val="en-US"/>
              </w:rPr>
              <w:fldChar w:fldCharType="end"/>
            </w:r>
          </w:p>
        </w:tc>
        <w:tc>
          <w:tcPr>
            <w:tcW w:w="2243" w:type="dxa"/>
          </w:tcPr>
          <w:p w14:paraId="7B9D8965" w14:textId="77777777" w:rsidR="000A13CF" w:rsidRPr="007354DE" w:rsidDel="0074212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567C3FFC" w14:textId="77777777" w:rsidTr="00814B25">
        <w:trPr>
          <w:trHeight w:val="170"/>
        </w:trPr>
        <w:tc>
          <w:tcPr>
            <w:tcW w:w="4057" w:type="dxa"/>
          </w:tcPr>
          <w:p w14:paraId="33A560D2" w14:textId="77777777" w:rsidR="000A13CF" w:rsidRPr="00814B25" w:rsidRDefault="000A13CF" w:rsidP="0074212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DoctorIdentifier</w:t>
            </w:r>
            <w:proofErr w:type="spellEnd"/>
          </w:p>
        </w:tc>
        <w:tc>
          <w:tcPr>
            <w:tcW w:w="4156" w:type="dxa"/>
          </w:tcPr>
          <w:p w14:paraId="6A802C82" w14:textId="23573651" w:rsidR="000A13CF" w:rsidRPr="00814B25" w:rsidRDefault="000A13CF">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Doctor unique identifier (BPI)</w:t>
            </w:r>
          </w:p>
        </w:tc>
        <w:tc>
          <w:tcPr>
            <w:tcW w:w="2243" w:type="dxa"/>
          </w:tcPr>
          <w:p w14:paraId="5238575C" w14:textId="77777777" w:rsidR="000A13CF" w:rsidRPr="007354DE" w:rsidRDefault="00474A21">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032371E3" w14:textId="77777777" w:rsidTr="00814B25">
        <w:trPr>
          <w:trHeight w:val="170"/>
        </w:trPr>
        <w:tc>
          <w:tcPr>
            <w:tcW w:w="4057" w:type="dxa"/>
          </w:tcPr>
          <w:p w14:paraId="77AF7F09" w14:textId="77777777" w:rsidR="000A13CF" w:rsidRPr="00814B25" w:rsidRDefault="000A13CF" w:rsidP="0074212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DoctorGivenName</w:t>
            </w:r>
            <w:proofErr w:type="spellEnd"/>
          </w:p>
        </w:tc>
        <w:tc>
          <w:tcPr>
            <w:tcW w:w="4156" w:type="dxa"/>
          </w:tcPr>
          <w:p w14:paraId="22A969F7" w14:textId="63CB914C" w:rsidR="000A13CF" w:rsidRPr="00814B25" w:rsidRDefault="000A13CF">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Doctor first name</w:t>
            </w:r>
          </w:p>
        </w:tc>
        <w:tc>
          <w:tcPr>
            <w:tcW w:w="2243" w:type="dxa"/>
          </w:tcPr>
          <w:p w14:paraId="5852FF92" w14:textId="77777777" w:rsidR="000A13CF" w:rsidRPr="007354DE" w:rsidRDefault="00474A21">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1CCC6434" w14:textId="77777777" w:rsidTr="00814B25">
        <w:trPr>
          <w:trHeight w:val="170"/>
        </w:trPr>
        <w:tc>
          <w:tcPr>
            <w:tcW w:w="4057" w:type="dxa"/>
          </w:tcPr>
          <w:p w14:paraId="01D4CFE2" w14:textId="77777777" w:rsidR="000A13CF" w:rsidRPr="00814B25" w:rsidRDefault="000A13CF" w:rsidP="0074212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DoctorFamilyName</w:t>
            </w:r>
            <w:proofErr w:type="spellEnd"/>
          </w:p>
        </w:tc>
        <w:tc>
          <w:tcPr>
            <w:tcW w:w="4156" w:type="dxa"/>
          </w:tcPr>
          <w:p w14:paraId="5C37D058" w14:textId="13920294" w:rsidR="000A13CF" w:rsidRPr="00814B25" w:rsidRDefault="000A13CF">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Doctor last name</w:t>
            </w:r>
          </w:p>
        </w:tc>
        <w:tc>
          <w:tcPr>
            <w:tcW w:w="2243" w:type="dxa"/>
          </w:tcPr>
          <w:p w14:paraId="64409621" w14:textId="77777777" w:rsidR="000A13CF" w:rsidRPr="007354DE" w:rsidRDefault="00474A21">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767902A9" w14:textId="77777777" w:rsidTr="00814B25">
        <w:trPr>
          <w:trHeight w:val="170"/>
        </w:trPr>
        <w:tc>
          <w:tcPr>
            <w:tcW w:w="4057" w:type="dxa"/>
          </w:tcPr>
          <w:p w14:paraId="682CEE2A"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DoctorRole</w:t>
            </w:r>
            <w:proofErr w:type="spellEnd"/>
          </w:p>
        </w:tc>
        <w:tc>
          <w:tcPr>
            <w:tcW w:w="4156" w:type="dxa"/>
          </w:tcPr>
          <w:p w14:paraId="1EB9A1D8" w14:textId="15918401"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_Ref3716440 \h  \* MERGEFORMAT </w:instrText>
            </w:r>
            <w:r w:rsidRPr="00814B25">
              <w:rPr>
                <w:rFonts w:cstheme="minorHAnsi"/>
                <w:szCs w:val="24"/>
                <w:lang w:val="en-US"/>
              </w:rPr>
            </w:r>
            <w:r w:rsidRPr="00814B25">
              <w:rPr>
                <w:rFonts w:cstheme="minorHAnsi"/>
                <w:szCs w:val="24"/>
                <w:lang w:val="en-US"/>
              </w:rPr>
              <w:fldChar w:fldCharType="separate"/>
            </w:r>
            <w:proofErr w:type="spellStart"/>
            <w:r w:rsidR="003573DC" w:rsidRPr="003573DC">
              <w:rPr>
                <w:color w:val="0070C0"/>
                <w:lang w:val="en-US"/>
              </w:rPr>
              <w:t>DoctorType</w:t>
            </w:r>
            <w:proofErr w:type="spellEnd"/>
            <w:r w:rsidRPr="00814B25">
              <w:rPr>
                <w:rFonts w:cstheme="minorHAnsi"/>
                <w:szCs w:val="24"/>
                <w:lang w:val="en-US"/>
              </w:rPr>
              <w:fldChar w:fldCharType="end"/>
            </w:r>
          </w:p>
        </w:tc>
        <w:tc>
          <w:tcPr>
            <w:tcW w:w="2243" w:type="dxa"/>
          </w:tcPr>
          <w:p w14:paraId="5282941D" w14:textId="77777777" w:rsidR="000A13CF" w:rsidRPr="007354DE" w:rsidDel="0074212C" w:rsidRDefault="00474A21" w:rsidP="00594CE7">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0A13CF" w:rsidRPr="007354DE" w14:paraId="1BCCDF86" w14:textId="77777777" w:rsidTr="00814B25">
        <w:trPr>
          <w:trHeight w:val="170"/>
        </w:trPr>
        <w:tc>
          <w:tcPr>
            <w:tcW w:w="4057" w:type="dxa"/>
          </w:tcPr>
          <w:p w14:paraId="1B67FD57"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OrganizationIdentifier</w:t>
            </w:r>
            <w:proofErr w:type="spellEnd"/>
          </w:p>
        </w:tc>
        <w:tc>
          <w:tcPr>
            <w:tcW w:w="4156" w:type="dxa"/>
          </w:tcPr>
          <w:p w14:paraId="7F6EB477" w14:textId="7DF68922"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of the facility (BPI)</w:t>
            </w:r>
          </w:p>
        </w:tc>
        <w:tc>
          <w:tcPr>
            <w:tcW w:w="2243" w:type="dxa"/>
          </w:tcPr>
          <w:p w14:paraId="550E2C78" w14:textId="77777777" w:rsidR="000A13CF" w:rsidRPr="007354DE" w:rsidDel="0074212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664D1CB0" w14:textId="77777777" w:rsidTr="00814B25">
        <w:trPr>
          <w:trHeight w:val="170"/>
        </w:trPr>
        <w:tc>
          <w:tcPr>
            <w:tcW w:w="4057" w:type="dxa"/>
          </w:tcPr>
          <w:p w14:paraId="1DA7C8AF"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OrganizationName</w:t>
            </w:r>
            <w:proofErr w:type="spellEnd"/>
          </w:p>
        </w:tc>
        <w:tc>
          <w:tcPr>
            <w:tcW w:w="4156" w:type="dxa"/>
          </w:tcPr>
          <w:p w14:paraId="48CAB378" w14:textId="5F6AF860"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name</w:t>
            </w:r>
          </w:p>
        </w:tc>
        <w:tc>
          <w:tcPr>
            <w:tcW w:w="2243" w:type="dxa"/>
          </w:tcPr>
          <w:p w14:paraId="2353F0E4" w14:textId="77777777" w:rsidR="000A13CF" w:rsidRPr="007354DE" w:rsidDel="0074212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5F5FE539" w14:textId="77777777" w:rsidTr="00814B25">
        <w:trPr>
          <w:trHeight w:val="170"/>
        </w:trPr>
        <w:tc>
          <w:tcPr>
            <w:tcW w:w="4057" w:type="dxa"/>
          </w:tcPr>
          <w:p w14:paraId="37527F2E"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OrganizationInPublicHealthcare</w:t>
            </w:r>
            <w:proofErr w:type="spellEnd"/>
          </w:p>
        </w:tc>
        <w:tc>
          <w:tcPr>
            <w:tcW w:w="4156" w:type="dxa"/>
          </w:tcPr>
          <w:p w14:paraId="72E5C91F" w14:textId="41689D6B"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Flag indicating if the organization in which referral was created is in public health system  </w:t>
            </w:r>
          </w:p>
        </w:tc>
        <w:tc>
          <w:tcPr>
            <w:tcW w:w="2243" w:type="dxa"/>
          </w:tcPr>
          <w:p w14:paraId="74619A0D" w14:textId="77777777" w:rsidR="000A13CF" w:rsidRPr="007354DE" w:rsidRDefault="00474A21"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7CAEFC9A" w14:textId="77777777" w:rsidTr="00814B25">
        <w:trPr>
          <w:trHeight w:val="170"/>
        </w:trPr>
        <w:tc>
          <w:tcPr>
            <w:tcW w:w="4057" w:type="dxa"/>
          </w:tcPr>
          <w:p w14:paraId="7CE9A953"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OrganizationStatisticalRegion</w:t>
            </w:r>
            <w:proofErr w:type="spellEnd"/>
          </w:p>
        </w:tc>
        <w:tc>
          <w:tcPr>
            <w:tcW w:w="4156" w:type="dxa"/>
          </w:tcPr>
          <w:p w14:paraId="2B11CB64" w14:textId="5BDBBB40"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_Ref3716510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StatisticalRegionCode</w:t>
            </w:r>
            <w:proofErr w:type="spellEnd"/>
            <w:r w:rsidRPr="00814B25">
              <w:rPr>
                <w:rFonts w:ascii="Calibri" w:eastAsia="Times New Roman" w:hAnsi="Calibri" w:cs="Times New Roman"/>
                <w:color w:val="000000"/>
                <w:szCs w:val="24"/>
                <w:lang w:val="en-US"/>
              </w:rPr>
              <w:fldChar w:fldCharType="end"/>
            </w:r>
          </w:p>
        </w:tc>
        <w:tc>
          <w:tcPr>
            <w:tcW w:w="2243" w:type="dxa"/>
          </w:tcPr>
          <w:p w14:paraId="64B48714" w14:textId="77777777" w:rsidR="000A13CF" w:rsidRPr="007354DE" w:rsidDel="0074212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477CE94B" w14:textId="77777777" w:rsidTr="00814B25">
        <w:trPr>
          <w:trHeight w:val="170"/>
        </w:trPr>
        <w:tc>
          <w:tcPr>
            <w:tcW w:w="4057" w:type="dxa"/>
          </w:tcPr>
          <w:p w14:paraId="601DA730" w14:textId="77777777" w:rsidR="000A13CF" w:rsidRPr="00814B25" w:rsidRDefault="000A13CF" w:rsidP="0074212C">
            <w:pPr>
              <w:spacing w:line="240" w:lineRule="auto"/>
              <w:rPr>
                <w:rFonts w:ascii="Courier New" w:eastAsiaTheme="minorHAnsi" w:hAnsi="Courier New" w:cs="Courier New"/>
                <w:b/>
                <w:bCs/>
                <w:color w:val="FF0000"/>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MedicalActivityFirstTypeCode</w:t>
            </w:r>
            <w:proofErr w:type="spellEnd"/>
          </w:p>
        </w:tc>
        <w:tc>
          <w:tcPr>
            <w:tcW w:w="4156" w:type="dxa"/>
          </w:tcPr>
          <w:p w14:paraId="6CA3D764" w14:textId="08276F90" w:rsidR="000A13CF" w:rsidRPr="00814B25" w:rsidRDefault="000A13CF">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First level organization department identifier of the organization in which referral was created (VZD)</w:t>
            </w:r>
          </w:p>
        </w:tc>
        <w:tc>
          <w:tcPr>
            <w:tcW w:w="2243" w:type="dxa"/>
          </w:tcPr>
          <w:p w14:paraId="648B1A4D" w14:textId="77777777" w:rsidR="000A13CF" w:rsidRPr="007354DE" w:rsidRDefault="00474A21">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14A04974" w14:textId="77777777" w:rsidTr="00814B25">
        <w:trPr>
          <w:trHeight w:val="170"/>
        </w:trPr>
        <w:tc>
          <w:tcPr>
            <w:tcW w:w="4057" w:type="dxa"/>
          </w:tcPr>
          <w:p w14:paraId="1E0EBC9D" w14:textId="77777777" w:rsidR="000A13CF" w:rsidRPr="00814B25" w:rsidRDefault="000A13CF" w:rsidP="0074212C">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MedicalActivitySecondTypeCode</w:t>
            </w:r>
            <w:proofErr w:type="spellEnd"/>
          </w:p>
        </w:tc>
        <w:tc>
          <w:tcPr>
            <w:tcW w:w="4156" w:type="dxa"/>
          </w:tcPr>
          <w:p w14:paraId="366688C2" w14:textId="6BEF8B20" w:rsidR="000A13CF" w:rsidRPr="00814B25" w:rsidRDefault="000A13CF">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Second level organization department identifier of the organization in which referral was created (VZD)</w:t>
            </w:r>
          </w:p>
        </w:tc>
        <w:tc>
          <w:tcPr>
            <w:tcW w:w="2243" w:type="dxa"/>
          </w:tcPr>
          <w:p w14:paraId="16995D62" w14:textId="77777777" w:rsidR="000A13CF" w:rsidRPr="007354DE" w:rsidRDefault="00474A21">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0A13CF" w:rsidRPr="007354DE" w14:paraId="7B9E1FAB" w14:textId="77777777" w:rsidTr="00814B25">
        <w:trPr>
          <w:trHeight w:val="170"/>
        </w:trPr>
        <w:tc>
          <w:tcPr>
            <w:tcW w:w="4057" w:type="dxa"/>
          </w:tcPr>
          <w:p w14:paraId="642E9A3D" w14:textId="5FB94415" w:rsidR="000A13CF" w:rsidRPr="00814B25" w:rsidRDefault="000A13CF" w:rsidP="0074212C">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ScopeExamination</w:t>
            </w:r>
            <w:proofErr w:type="spellEnd"/>
          </w:p>
        </w:tc>
        <w:tc>
          <w:tcPr>
            <w:tcW w:w="4156" w:type="dxa"/>
          </w:tcPr>
          <w:p w14:paraId="6AE011B7" w14:textId="77777777" w:rsidR="000A13CF" w:rsidRPr="00814B25" w:rsidRDefault="000A13CF"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Flag indicating if the referral has examination scope specified</w:t>
            </w:r>
          </w:p>
        </w:tc>
        <w:tc>
          <w:tcPr>
            <w:tcW w:w="2243" w:type="dxa"/>
          </w:tcPr>
          <w:p w14:paraId="3114877A" w14:textId="77777777" w:rsidR="000A13CF" w:rsidRPr="007354DE" w:rsidRDefault="00474A2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75BAF166" w14:textId="77777777" w:rsidTr="00814B25">
        <w:trPr>
          <w:trHeight w:val="170"/>
        </w:trPr>
        <w:tc>
          <w:tcPr>
            <w:tcW w:w="4057" w:type="dxa"/>
          </w:tcPr>
          <w:p w14:paraId="7C31E6D7" w14:textId="6175C466" w:rsidR="000A13CF" w:rsidRPr="00814B25" w:rsidRDefault="000A13CF" w:rsidP="0074212C">
            <w:pPr>
              <w:spacing w:line="240" w:lineRule="auto"/>
              <w:rPr>
                <w:rFonts w:ascii="Courier New" w:eastAsiaTheme="minorHAnsi" w:hAnsi="Courier New" w:cs="Courier New"/>
                <w:b/>
                <w:bCs/>
                <w:color w:val="FF0000"/>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ScopeTreatment</w:t>
            </w:r>
            <w:proofErr w:type="spellEnd"/>
          </w:p>
        </w:tc>
        <w:tc>
          <w:tcPr>
            <w:tcW w:w="4156" w:type="dxa"/>
          </w:tcPr>
          <w:p w14:paraId="2171D2E6" w14:textId="77777777" w:rsidR="000A13CF" w:rsidRPr="00814B25" w:rsidRDefault="000A13CF"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Flag indicating if the referral has treatment scope specified</w:t>
            </w:r>
          </w:p>
        </w:tc>
        <w:tc>
          <w:tcPr>
            <w:tcW w:w="2243" w:type="dxa"/>
          </w:tcPr>
          <w:p w14:paraId="26B480B9" w14:textId="77777777" w:rsidR="000A13CF" w:rsidRPr="007354DE" w:rsidRDefault="00474A2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58655CB5" w14:textId="77777777" w:rsidTr="00814B25">
        <w:trPr>
          <w:trHeight w:val="170"/>
        </w:trPr>
        <w:tc>
          <w:tcPr>
            <w:tcW w:w="4057" w:type="dxa"/>
          </w:tcPr>
          <w:p w14:paraId="1FCBDF1A" w14:textId="7DFC7709" w:rsidR="000A13CF" w:rsidRPr="00814B25" w:rsidRDefault="000A13CF" w:rsidP="0074212C">
            <w:pPr>
              <w:spacing w:line="240" w:lineRule="auto"/>
              <w:rPr>
                <w:rFonts w:ascii="Courier New" w:eastAsiaTheme="minorHAnsi" w:hAnsi="Courier New" w:cs="Courier New"/>
                <w:b/>
                <w:bCs/>
                <w:color w:val="FF0000"/>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ScopeSpecialist</w:t>
            </w:r>
            <w:proofErr w:type="spellEnd"/>
          </w:p>
        </w:tc>
        <w:tc>
          <w:tcPr>
            <w:tcW w:w="4156" w:type="dxa"/>
          </w:tcPr>
          <w:p w14:paraId="6B3AA476" w14:textId="77777777" w:rsidR="000A13CF" w:rsidRPr="00814B25" w:rsidRDefault="000A13CF"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Flag indicating if the referral has specialist scope specified</w:t>
            </w:r>
          </w:p>
        </w:tc>
        <w:tc>
          <w:tcPr>
            <w:tcW w:w="2243" w:type="dxa"/>
          </w:tcPr>
          <w:p w14:paraId="43C42FAA" w14:textId="77777777" w:rsidR="000A13CF" w:rsidRPr="007354DE" w:rsidRDefault="00474A2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241593E7" w14:textId="77777777" w:rsidTr="00814B25">
        <w:trPr>
          <w:trHeight w:val="170"/>
        </w:trPr>
        <w:tc>
          <w:tcPr>
            <w:tcW w:w="4057" w:type="dxa"/>
          </w:tcPr>
          <w:p w14:paraId="43A25E53" w14:textId="77777777" w:rsidR="000A13CF" w:rsidRPr="00814B25" w:rsidRDefault="000A13CF" w:rsidP="0074212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ReferralCreationDate</w:t>
            </w:r>
            <w:proofErr w:type="spellEnd"/>
          </w:p>
        </w:tc>
        <w:tc>
          <w:tcPr>
            <w:tcW w:w="4156" w:type="dxa"/>
          </w:tcPr>
          <w:p w14:paraId="4709766F" w14:textId="596F8962" w:rsidR="000A13CF" w:rsidRPr="00814B25" w:rsidRDefault="000A13CF"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Referral creation date and time</w:t>
            </w:r>
          </w:p>
        </w:tc>
        <w:tc>
          <w:tcPr>
            <w:tcW w:w="2243" w:type="dxa"/>
          </w:tcPr>
          <w:p w14:paraId="511169D3" w14:textId="77777777" w:rsidR="000A13CF" w:rsidRPr="007354DE" w:rsidRDefault="00474A2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bl>
    <w:p w14:paraId="6AD7CCFF" w14:textId="77777777" w:rsidR="00F858BE" w:rsidRPr="00814B25" w:rsidRDefault="00F858BE" w:rsidP="00F858BE">
      <w:pPr>
        <w:rPr>
          <w:color w:val="0070C0"/>
          <w:lang w:val="en-US"/>
        </w:rPr>
      </w:pPr>
    </w:p>
    <w:p w14:paraId="73E048CC" w14:textId="77777777" w:rsidR="00F858BE" w:rsidRPr="00814B25" w:rsidRDefault="00F858BE" w:rsidP="009F7A4C">
      <w:pPr>
        <w:pStyle w:val="Heading3"/>
      </w:pPr>
      <w:proofErr w:type="spellStart"/>
      <w:r w:rsidRPr="00814B25">
        <w:t>BookReservationResponseHOS</w:t>
      </w:r>
      <w:proofErr w:type="spellEnd"/>
    </w:p>
    <w:p w14:paraId="4191AC8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C952D4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1F611D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186A2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BookReservationResponseHOS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BAC773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265484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2937FF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FA150BE" w14:textId="31DBA004"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A3685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PrereservationId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E6608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611876A" w14:textId="423C6208"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AdditionalNotes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84B0D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LocationDescription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28219C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424AF8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E6FAB8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667A09F" w14:textId="29706BE0" w:rsidR="007625FF" w:rsidRDefault="00BC3D4E" w:rsidP="00BC3D4E">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Del="00BC3D4E">
        <w:rPr>
          <w:rFonts w:ascii="Courier New" w:eastAsiaTheme="minorHAnsi" w:hAnsi="Courier New" w:cs="Courier New"/>
          <w:b/>
          <w:bCs/>
          <w:color w:val="8000FF"/>
          <w:sz w:val="20"/>
          <w:szCs w:val="20"/>
          <w:highlight w:val="white"/>
          <w:lang w:val="hr-HR" w:eastAsia="en-US"/>
        </w:rPr>
        <w:t xml:space="preserve"> </w:t>
      </w:r>
    </w:p>
    <w:p w14:paraId="4D40510E" w14:textId="37725B6E" w:rsidR="007625FF" w:rsidRDefault="007625FF" w:rsidP="00BC3D4E">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p>
    <w:p w14:paraId="392A6088" w14:textId="452526C6" w:rsidR="007625FF" w:rsidRDefault="007625FF"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FB71AA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E8624B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BookReservationResponseHOS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B3BC5E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2F2493D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PrereservationId</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PrereservationId</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PrereservationId</w:t>
      </w:r>
      <w:proofErr w:type="spellEnd"/>
      <w:r>
        <w:rPr>
          <w:rFonts w:ascii="Courier New" w:eastAsiaTheme="minorHAnsi" w:hAnsi="Courier New" w:cs="Courier New"/>
          <w:color w:val="0000FF"/>
          <w:sz w:val="20"/>
          <w:szCs w:val="20"/>
          <w:highlight w:val="white"/>
          <w:lang w:val="hr-HR" w:eastAsia="en-US"/>
        </w:rPr>
        <w:t>&gt;</w:t>
      </w:r>
    </w:p>
    <w:p w14:paraId="2947DC1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3D4D6155" w14:textId="44D45C44" w:rsidR="007625FF" w:rsidRPr="00814B25" w:rsidRDefault="007625FF" w:rsidP="00814B25">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BookReservationResponseHOS</w:t>
      </w:r>
      <w:proofErr w:type="spellEnd"/>
      <w:r>
        <w:rPr>
          <w:rFonts w:ascii="Courier New" w:eastAsiaTheme="minorHAnsi" w:hAnsi="Courier New" w:cs="Courier New"/>
          <w:color w:val="0000FF"/>
          <w:sz w:val="20"/>
          <w:szCs w:val="20"/>
          <w:highlight w:val="white"/>
          <w:lang w:val="hr-HR" w:eastAsia="en-US"/>
        </w:rPr>
        <w:t>&gt;</w:t>
      </w:r>
    </w:p>
    <w:p w14:paraId="4F69C75B" w14:textId="67144997" w:rsidR="00F858BE" w:rsidRPr="00814B25" w:rsidRDefault="00F858BE" w:rsidP="00F858BE">
      <w:pPr>
        <w:rPr>
          <w:rFonts w:cstheme="minorHAnsi"/>
          <w:sz w:val="24"/>
          <w:szCs w:val="24"/>
          <w:lang w:val="en-US"/>
        </w:rPr>
      </w:pPr>
    </w:p>
    <w:tbl>
      <w:tblPr>
        <w:tblStyle w:val="TableGrid"/>
        <w:tblW w:w="0" w:type="auto"/>
        <w:tblLook w:val="04A0" w:firstRow="1" w:lastRow="0" w:firstColumn="1" w:lastColumn="0" w:noHBand="0" w:noVBand="1"/>
      </w:tblPr>
      <w:tblGrid>
        <w:gridCol w:w="3691"/>
        <w:gridCol w:w="4277"/>
        <w:gridCol w:w="2488"/>
      </w:tblGrid>
      <w:tr w:rsidR="000A13CF" w:rsidRPr="007354DE" w14:paraId="42A90E3F" w14:textId="77777777" w:rsidTr="00814B25">
        <w:trPr>
          <w:trHeight w:val="170"/>
        </w:trPr>
        <w:tc>
          <w:tcPr>
            <w:tcW w:w="3691" w:type="dxa"/>
          </w:tcPr>
          <w:p w14:paraId="2811CC05" w14:textId="77777777" w:rsidR="000A13CF" w:rsidRPr="00814B25" w:rsidRDefault="000A13CF" w:rsidP="00594CE7">
            <w:pPr>
              <w:pStyle w:val="Style1"/>
              <w:rPr>
                <w:b/>
                <w:lang w:val="en-US"/>
              </w:rPr>
            </w:pPr>
            <w:r w:rsidRPr="00814B25">
              <w:rPr>
                <w:b/>
                <w:lang w:val="en-US"/>
              </w:rPr>
              <w:t>Element name</w:t>
            </w:r>
          </w:p>
        </w:tc>
        <w:tc>
          <w:tcPr>
            <w:tcW w:w="4277" w:type="dxa"/>
          </w:tcPr>
          <w:p w14:paraId="4DCCAD1D" w14:textId="77777777" w:rsidR="000A13CF" w:rsidRPr="00814B25" w:rsidRDefault="000A13CF" w:rsidP="00594CE7">
            <w:pPr>
              <w:pStyle w:val="Style1"/>
              <w:rPr>
                <w:b/>
                <w:lang w:val="en-US"/>
              </w:rPr>
            </w:pPr>
            <w:r w:rsidRPr="00814B25">
              <w:rPr>
                <w:b/>
                <w:lang w:val="en-US"/>
              </w:rPr>
              <w:t>Element description</w:t>
            </w:r>
          </w:p>
        </w:tc>
        <w:tc>
          <w:tcPr>
            <w:tcW w:w="2488" w:type="dxa"/>
          </w:tcPr>
          <w:p w14:paraId="401A0E72" w14:textId="77777777" w:rsidR="000A13CF" w:rsidRPr="007354DE" w:rsidRDefault="00474A21" w:rsidP="00594CE7">
            <w:pPr>
              <w:pStyle w:val="Style1"/>
              <w:rPr>
                <w:b/>
                <w:lang w:val="en-US"/>
              </w:rPr>
            </w:pPr>
            <w:r>
              <w:rPr>
                <w:b/>
                <w:lang w:val="en-US"/>
              </w:rPr>
              <w:t>Mandatory</w:t>
            </w:r>
          </w:p>
        </w:tc>
      </w:tr>
      <w:tr w:rsidR="001A259A" w:rsidRPr="007354DE" w14:paraId="0973B40C" w14:textId="77777777" w:rsidTr="00814B25">
        <w:trPr>
          <w:trHeight w:val="170"/>
        </w:trPr>
        <w:tc>
          <w:tcPr>
            <w:tcW w:w="3691" w:type="dxa"/>
          </w:tcPr>
          <w:p w14:paraId="6A9450C4" w14:textId="105817C0" w:rsidR="001A259A" w:rsidRPr="00814B25" w:rsidRDefault="001A259A" w:rsidP="001A259A">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277" w:type="dxa"/>
          </w:tcPr>
          <w:p w14:paraId="56EB4CCA" w14:textId="4E2DE10B" w:rsidR="001A259A" w:rsidRPr="00814B25"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488" w:type="dxa"/>
          </w:tcPr>
          <w:p w14:paraId="1BEDB634"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694A55" w:rsidRPr="007354DE" w14:paraId="0A1F7F06" w14:textId="77777777" w:rsidTr="005335CC">
        <w:trPr>
          <w:trHeight w:val="170"/>
        </w:trPr>
        <w:tc>
          <w:tcPr>
            <w:tcW w:w="3691" w:type="dxa"/>
          </w:tcPr>
          <w:p w14:paraId="3FF6C3B0" w14:textId="77777777" w:rsidR="00694A55" w:rsidRPr="00814B25" w:rsidRDefault="00694A55" w:rsidP="005335CC">
            <w:pPr>
              <w:spacing w:line="240" w:lineRule="auto"/>
              <w:rPr>
                <w:rFonts w:ascii="Courier New" w:eastAsiaTheme="minorHAnsi" w:hAnsi="Courier New" w:cs="Courier New"/>
                <w:b/>
                <w:bCs/>
                <w:color w:val="8000FF"/>
                <w:sz w:val="20"/>
                <w:szCs w:val="20"/>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277" w:type="dxa"/>
          </w:tcPr>
          <w:p w14:paraId="78BE145F" w14:textId="77777777" w:rsidR="00694A55" w:rsidRPr="00814B25" w:rsidRDefault="00694A55" w:rsidP="005335CC">
            <w:pPr>
              <w:spacing w:line="240" w:lineRule="auto"/>
              <w:rPr>
                <w:rFonts w:ascii="Calibri" w:eastAsia="Times New Roman" w:hAnsi="Calibri" w:cs="Times New Roman"/>
                <w:color w:val="000000"/>
                <w:szCs w:val="24"/>
                <w:lang w:val="en-US"/>
              </w:rPr>
            </w:pPr>
            <w:r w:rsidRPr="00B36492">
              <w:rPr>
                <w:rFonts w:ascii="Calibri" w:eastAsia="Times New Roman" w:hAnsi="Calibri" w:cs="Times New Roman"/>
                <w:color w:val="000000"/>
                <w:szCs w:val="24"/>
                <w:lang w:val="en-US"/>
              </w:rPr>
              <w:t xml:space="preserve">List of errors  </w:t>
            </w:r>
          </w:p>
        </w:tc>
        <w:tc>
          <w:tcPr>
            <w:tcW w:w="2488" w:type="dxa"/>
          </w:tcPr>
          <w:p w14:paraId="2F206DC2" w14:textId="42721DF5" w:rsidR="00694A55" w:rsidRPr="007354DE" w:rsidRDefault="00ED453B" w:rsidP="005335C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0A13CF" w:rsidRPr="007354DE" w14:paraId="14EAA20C" w14:textId="77777777" w:rsidTr="00814B25">
        <w:trPr>
          <w:trHeight w:val="170"/>
        </w:trPr>
        <w:tc>
          <w:tcPr>
            <w:tcW w:w="3691" w:type="dxa"/>
          </w:tcPr>
          <w:p w14:paraId="36CEEAF4" w14:textId="77777777" w:rsidR="000A13CF" w:rsidRPr="00814B25" w:rsidRDefault="000A13CF"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PrereservationId</w:t>
            </w:r>
            <w:proofErr w:type="spellEnd"/>
          </w:p>
        </w:tc>
        <w:tc>
          <w:tcPr>
            <w:tcW w:w="4277" w:type="dxa"/>
          </w:tcPr>
          <w:p w14:paraId="3B186E21" w14:textId="28CB8089" w:rsidR="000A13CF" w:rsidRPr="00814B25" w:rsidRDefault="000A13CF" w:rsidP="00594CE7">
            <w:pPr>
              <w:spacing w:line="240" w:lineRule="auto"/>
              <w:rPr>
                <w:rFonts w:ascii="Calibri" w:eastAsia="Times New Roman" w:hAnsi="Calibri" w:cs="Times New Roman"/>
                <w:color w:val="000000"/>
                <w:szCs w:val="24"/>
                <w:lang w:val="en-US"/>
              </w:rPr>
            </w:pPr>
            <w:proofErr w:type="spellStart"/>
            <w:r w:rsidRPr="00814B25">
              <w:rPr>
                <w:rFonts w:ascii="Calibri" w:eastAsia="Times New Roman" w:hAnsi="Calibri" w:cs="Times New Roman"/>
                <w:color w:val="000000"/>
                <w:szCs w:val="18"/>
                <w:lang w:val="en-US"/>
              </w:rPr>
              <w:t>Prereservation</w:t>
            </w:r>
            <w:proofErr w:type="spellEnd"/>
            <w:r w:rsidRPr="00814B25">
              <w:rPr>
                <w:rFonts w:ascii="Calibri" w:eastAsia="Times New Roman" w:hAnsi="Calibri" w:cs="Times New Roman"/>
                <w:color w:val="000000"/>
                <w:szCs w:val="18"/>
                <w:lang w:val="en-US"/>
              </w:rPr>
              <w:t xml:space="preserve"> identifier - generated by </w:t>
            </w:r>
            <w:proofErr w:type="spellStart"/>
            <w:r w:rsidRPr="00814B25">
              <w:rPr>
                <w:rFonts w:ascii="Calibri" w:eastAsia="Times New Roman" w:hAnsi="Calibri" w:cs="Times New Roman"/>
                <w:color w:val="000000"/>
                <w:szCs w:val="18"/>
                <w:lang w:val="en-US"/>
              </w:rPr>
              <w:t>GetPrereservationsForProcedure</w:t>
            </w:r>
            <w:proofErr w:type="spellEnd"/>
            <w:r w:rsidRPr="00814B25">
              <w:rPr>
                <w:rFonts w:ascii="Calibri" w:eastAsia="Times New Roman" w:hAnsi="Calibri" w:cs="Times New Roman"/>
                <w:color w:val="000000"/>
                <w:szCs w:val="18"/>
                <w:lang w:val="en-US"/>
              </w:rPr>
              <w:t xml:space="preserve"> method Hospital ordering system</w:t>
            </w:r>
          </w:p>
        </w:tc>
        <w:tc>
          <w:tcPr>
            <w:tcW w:w="2488" w:type="dxa"/>
          </w:tcPr>
          <w:p w14:paraId="3345B983" w14:textId="2EFABA78" w:rsidR="000A13CF" w:rsidRPr="007354DE" w:rsidRDefault="00474A21"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sidR="00663259">
              <w:rPr>
                <w:rFonts w:ascii="Calibri" w:eastAsia="Times New Roman" w:hAnsi="Calibri" w:cs="Times New Roman"/>
                <w:color w:val="000000"/>
                <w:szCs w:val="24"/>
                <w:lang w:val="en-US"/>
              </w:rPr>
              <w:t>SuccessStatus</w:t>
            </w:r>
            <w:proofErr w:type="spellEnd"/>
            <w:r w:rsidR="00663259">
              <w:rPr>
                <w:rFonts w:ascii="Calibri" w:eastAsia="Times New Roman" w:hAnsi="Calibri" w:cs="Times New Roman"/>
                <w:color w:val="000000"/>
                <w:szCs w:val="24"/>
                <w:lang w:val="en-US"/>
              </w:rPr>
              <w:t xml:space="preserve"> </w:t>
            </w:r>
            <w:r>
              <w:rPr>
                <w:rFonts w:ascii="Calibri" w:eastAsia="Times New Roman" w:hAnsi="Calibri" w:cs="Times New Roman"/>
                <w:color w:val="000000"/>
                <w:szCs w:val="24"/>
                <w:lang w:val="en-US"/>
              </w:rPr>
              <w:t xml:space="preserve">is set to </w:t>
            </w:r>
            <w:r w:rsidR="00663259">
              <w:rPr>
                <w:rFonts w:ascii="Calibri" w:eastAsia="Times New Roman" w:hAnsi="Calibri" w:cs="Times New Roman"/>
                <w:color w:val="000000"/>
                <w:szCs w:val="24"/>
                <w:lang w:val="en-US"/>
              </w:rPr>
              <w:t>Success</w:t>
            </w:r>
          </w:p>
        </w:tc>
      </w:tr>
      <w:tr w:rsidR="000A13CF" w:rsidRPr="007354DE" w14:paraId="3D0913A8" w14:textId="77777777" w:rsidTr="00814B25">
        <w:trPr>
          <w:trHeight w:val="170"/>
        </w:trPr>
        <w:tc>
          <w:tcPr>
            <w:tcW w:w="3691" w:type="dxa"/>
          </w:tcPr>
          <w:p w14:paraId="08575678"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AppointmentUniqueIdentifier</w:t>
            </w:r>
            <w:proofErr w:type="spellEnd"/>
          </w:p>
        </w:tc>
        <w:tc>
          <w:tcPr>
            <w:tcW w:w="4277" w:type="dxa"/>
          </w:tcPr>
          <w:p w14:paraId="199CDE3D" w14:textId="77777777"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488" w:type="dxa"/>
          </w:tcPr>
          <w:p w14:paraId="320676D2" w14:textId="48AA9235" w:rsidR="000A13CF" w:rsidRPr="007354DE" w:rsidRDefault="00474A21" w:rsidP="00594CE7">
            <w:pPr>
              <w:spacing w:line="240" w:lineRule="auto"/>
              <w:rPr>
                <w:rFonts w:cstheme="minorHAnsi"/>
                <w:szCs w:val="24"/>
                <w:lang w:val="en-US"/>
              </w:rPr>
            </w:pPr>
            <w:r>
              <w:rPr>
                <w:rFonts w:ascii="Calibri" w:eastAsia="Times New Roman" w:hAnsi="Calibri" w:cs="Times New Roman"/>
                <w:color w:val="000000"/>
                <w:szCs w:val="24"/>
                <w:lang w:val="en-US"/>
              </w:rPr>
              <w:t xml:space="preserve">If </w:t>
            </w:r>
            <w:proofErr w:type="spellStart"/>
            <w:r w:rsidR="00663259">
              <w:rPr>
                <w:rFonts w:ascii="Calibri" w:eastAsia="Times New Roman" w:hAnsi="Calibri" w:cs="Times New Roman"/>
                <w:color w:val="000000"/>
                <w:szCs w:val="24"/>
                <w:lang w:val="en-US"/>
              </w:rPr>
              <w:t>SuccessStatus</w:t>
            </w:r>
            <w:proofErr w:type="spellEnd"/>
            <w:r w:rsidR="00663259">
              <w:rPr>
                <w:rFonts w:ascii="Calibri" w:eastAsia="Times New Roman" w:hAnsi="Calibri" w:cs="Times New Roman"/>
                <w:color w:val="000000"/>
                <w:szCs w:val="24"/>
                <w:lang w:val="en-US"/>
              </w:rPr>
              <w:t xml:space="preserve"> </w:t>
            </w:r>
            <w:r>
              <w:rPr>
                <w:rFonts w:ascii="Calibri" w:eastAsia="Times New Roman" w:hAnsi="Calibri" w:cs="Times New Roman"/>
                <w:color w:val="000000"/>
                <w:szCs w:val="24"/>
                <w:lang w:val="en-US"/>
              </w:rPr>
              <w:t xml:space="preserve">is set to </w:t>
            </w:r>
            <w:r w:rsidR="00663259">
              <w:rPr>
                <w:rFonts w:ascii="Calibri" w:eastAsia="Times New Roman" w:hAnsi="Calibri" w:cs="Times New Roman"/>
                <w:color w:val="000000"/>
                <w:szCs w:val="24"/>
                <w:lang w:val="en-US"/>
              </w:rPr>
              <w:t>Success</w:t>
            </w:r>
          </w:p>
        </w:tc>
      </w:tr>
      <w:tr w:rsidR="000A13CF" w:rsidRPr="007354DE" w14:paraId="7D12306B" w14:textId="77777777" w:rsidTr="00814B25">
        <w:trPr>
          <w:trHeight w:val="170"/>
        </w:trPr>
        <w:tc>
          <w:tcPr>
            <w:tcW w:w="3691" w:type="dxa"/>
          </w:tcPr>
          <w:p w14:paraId="2043E4CE" w14:textId="77777777" w:rsidR="000A13CF" w:rsidRPr="00814B25" w:rsidRDefault="000A13CF" w:rsidP="0074212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AdditionalNotes</w:t>
            </w:r>
            <w:proofErr w:type="spellEnd"/>
          </w:p>
        </w:tc>
        <w:tc>
          <w:tcPr>
            <w:tcW w:w="4277" w:type="dxa"/>
          </w:tcPr>
          <w:p w14:paraId="67AD8554" w14:textId="4DAB9971" w:rsidR="000A13CF" w:rsidRPr="00814B25" w:rsidRDefault="000A13CF" w:rsidP="00902493">
            <w:pPr>
              <w:spacing w:line="240" w:lineRule="auto"/>
              <w:jc w:val="both"/>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Additional notes for patient</w:t>
            </w:r>
            <w:r w:rsidR="00902493">
              <w:rPr>
                <w:rFonts w:ascii="Calibri" w:eastAsia="Times New Roman" w:hAnsi="Calibri" w:cs="Times New Roman"/>
                <w:color w:val="000000"/>
                <w:szCs w:val="18"/>
                <w:lang w:val="en-US"/>
              </w:rPr>
              <w:t xml:space="preserve"> </w:t>
            </w:r>
            <w:r w:rsidRPr="00814B25">
              <w:rPr>
                <w:rFonts w:ascii="Calibri" w:eastAsia="Times New Roman" w:hAnsi="Calibri" w:cs="Times New Roman"/>
                <w:color w:val="000000"/>
                <w:szCs w:val="18"/>
                <w:lang w:val="en-US"/>
              </w:rPr>
              <w:t xml:space="preserve">specific for procedure </w:t>
            </w:r>
            <w:r w:rsidRPr="00975B14">
              <w:rPr>
                <w:rFonts w:ascii="Calibri" w:eastAsia="Times New Roman" w:hAnsi="Calibri" w:cs="Times New Roman"/>
                <w:color w:val="000000"/>
                <w:szCs w:val="18"/>
                <w:lang w:val="en-US"/>
              </w:rPr>
              <w:t>(</w:t>
            </w:r>
            <w:proofErr w:type="gramStart"/>
            <w:r w:rsidRPr="00975B14">
              <w:rPr>
                <w:rFonts w:ascii="Calibri" w:eastAsia="Times New Roman" w:hAnsi="Calibri" w:cs="Times New Roman"/>
                <w:color w:val="000000"/>
                <w:szCs w:val="18"/>
                <w:lang w:val="en-US"/>
              </w:rPr>
              <w:t>i.e.</w:t>
            </w:r>
            <w:proofErr w:type="gramEnd"/>
            <w:r w:rsidRPr="00975B14">
              <w:rPr>
                <w:rFonts w:ascii="Calibri" w:eastAsia="Times New Roman" w:hAnsi="Calibri" w:cs="Times New Roman"/>
                <w:color w:val="000000"/>
                <w:szCs w:val="18"/>
                <w:lang w:val="en-US"/>
              </w:rPr>
              <w:t xml:space="preserve"> “Please bring all documentation”)</w:t>
            </w:r>
          </w:p>
        </w:tc>
        <w:tc>
          <w:tcPr>
            <w:tcW w:w="2488" w:type="dxa"/>
          </w:tcPr>
          <w:p w14:paraId="06E0E732" w14:textId="77777777" w:rsidR="000A13CF" w:rsidRPr="007354DE" w:rsidRDefault="00474A2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0A13CF" w:rsidRPr="007354DE" w14:paraId="7E8E99C8" w14:textId="77777777" w:rsidTr="00814B25">
        <w:trPr>
          <w:trHeight w:val="170"/>
        </w:trPr>
        <w:tc>
          <w:tcPr>
            <w:tcW w:w="3691" w:type="dxa"/>
          </w:tcPr>
          <w:p w14:paraId="3DD86F1C" w14:textId="77777777" w:rsidR="000A13CF" w:rsidRPr="00814B25" w:rsidRDefault="000A13CF" w:rsidP="0074212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LocationDescription</w:t>
            </w:r>
            <w:proofErr w:type="spellEnd"/>
          </w:p>
        </w:tc>
        <w:tc>
          <w:tcPr>
            <w:tcW w:w="4277" w:type="dxa"/>
          </w:tcPr>
          <w:p w14:paraId="332B50ED" w14:textId="747EE878" w:rsidR="000A13CF" w:rsidRPr="00814B25" w:rsidRDefault="000A13CF"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Description of location where procedure can be made (</w:t>
            </w:r>
            <w:proofErr w:type="gramStart"/>
            <w:r w:rsidRPr="00814B25">
              <w:rPr>
                <w:rFonts w:ascii="Calibri" w:eastAsia="Times New Roman" w:hAnsi="Calibri" w:cs="Times New Roman"/>
                <w:color w:val="000000"/>
                <w:szCs w:val="18"/>
                <w:lang w:val="en-US"/>
              </w:rPr>
              <w:t>i.e.</w:t>
            </w:r>
            <w:proofErr w:type="gramEnd"/>
            <w:r w:rsidRPr="00814B25">
              <w:rPr>
                <w:rFonts w:ascii="Calibri" w:eastAsia="Times New Roman" w:hAnsi="Calibri" w:cs="Times New Roman"/>
                <w:color w:val="000000"/>
                <w:szCs w:val="18"/>
                <w:lang w:val="en-US"/>
              </w:rPr>
              <w:t xml:space="preserve"> “</w:t>
            </w:r>
            <w:r w:rsidRPr="00975B14">
              <w:rPr>
                <w:rFonts w:ascii="Calibri" w:eastAsia="Times New Roman" w:hAnsi="Calibri" w:cs="Times New Roman"/>
                <w:color w:val="000000"/>
                <w:szCs w:val="18"/>
                <w:lang w:val="en-US"/>
              </w:rPr>
              <w:t xml:space="preserve">East </w:t>
            </w:r>
            <w:proofErr w:type="spellStart"/>
            <w:r w:rsidRPr="00975B14">
              <w:rPr>
                <w:rFonts w:ascii="Calibri" w:eastAsia="Times New Roman" w:hAnsi="Calibri" w:cs="Times New Roman"/>
                <w:color w:val="000000"/>
                <w:szCs w:val="18"/>
                <w:lang w:val="en-US"/>
              </w:rPr>
              <w:t>block</w:t>
            </w:r>
            <w:proofErr w:type="spellEnd"/>
            <w:r w:rsidRPr="00975B14">
              <w:rPr>
                <w:rFonts w:ascii="Calibri" w:eastAsia="Times New Roman" w:hAnsi="Calibri" w:cs="Times New Roman"/>
                <w:color w:val="000000"/>
                <w:szCs w:val="18"/>
                <w:lang w:val="en-US"/>
              </w:rPr>
              <w:t>, second floor</w:t>
            </w:r>
            <w:r w:rsidRPr="00814B25">
              <w:rPr>
                <w:rFonts w:ascii="Calibri" w:eastAsia="Times New Roman" w:hAnsi="Calibri" w:cs="Times New Roman"/>
                <w:color w:val="000000"/>
                <w:szCs w:val="18"/>
                <w:lang w:val="en-US"/>
              </w:rPr>
              <w:t>”)</w:t>
            </w:r>
          </w:p>
        </w:tc>
        <w:tc>
          <w:tcPr>
            <w:tcW w:w="2488" w:type="dxa"/>
          </w:tcPr>
          <w:p w14:paraId="1FCC6014" w14:textId="77777777" w:rsidR="000A13CF" w:rsidRPr="007354DE" w:rsidRDefault="00474A2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bl>
    <w:p w14:paraId="4BCDE81C" w14:textId="77777777" w:rsidR="00F858BE" w:rsidRPr="00814B25" w:rsidRDefault="00F858BE" w:rsidP="00F858BE">
      <w:pPr>
        <w:rPr>
          <w:rFonts w:cstheme="minorHAnsi"/>
          <w:sz w:val="24"/>
          <w:szCs w:val="24"/>
          <w:lang w:val="en-US"/>
        </w:rPr>
      </w:pPr>
    </w:p>
    <w:p w14:paraId="6F3EA72D" w14:textId="77777777" w:rsidR="00EA62CA" w:rsidRDefault="00EA62CA" w:rsidP="00F858BE">
      <w:pPr>
        <w:rPr>
          <w:rFonts w:cstheme="minorHAnsi"/>
          <w:sz w:val="24"/>
          <w:szCs w:val="24"/>
          <w:lang w:val="en-US"/>
        </w:rPr>
        <w:sectPr w:rsidR="00EA62CA" w:rsidSect="00F858BE">
          <w:pgSz w:w="11906" w:h="16838"/>
          <w:pgMar w:top="720" w:right="720" w:bottom="720" w:left="720" w:header="708" w:footer="708" w:gutter="0"/>
          <w:cols w:space="708"/>
          <w:docGrid w:linePitch="360"/>
        </w:sectPr>
      </w:pPr>
    </w:p>
    <w:p w14:paraId="35255717" w14:textId="7CAD763F" w:rsidR="00F858BE" w:rsidRPr="007354DE" w:rsidRDefault="00F858BE" w:rsidP="009367F3">
      <w:pPr>
        <w:pStyle w:val="Heading2"/>
      </w:pPr>
      <w:r w:rsidRPr="00814B25">
        <w:lastRenderedPageBreak/>
        <w:t xml:space="preserve"> </w:t>
      </w:r>
      <w:proofErr w:type="spellStart"/>
      <w:r w:rsidRPr="00814B25">
        <w:t>CancelReservationHOS</w:t>
      </w:r>
      <w:proofErr w:type="spellEnd"/>
    </w:p>
    <w:p w14:paraId="748AE6F8" w14:textId="15796790" w:rsidR="00407AC5" w:rsidRPr="00A468BA" w:rsidRDefault="00014ABE" w:rsidP="00407AC5">
      <w:pPr>
        <w:rPr>
          <w:lang w:val="en-US"/>
        </w:rPr>
      </w:pPr>
      <w:r>
        <w:rPr>
          <w:lang w:val="en-US"/>
        </w:rPr>
        <w:tab/>
      </w:r>
      <w:r w:rsidR="00407AC5">
        <w:rPr>
          <w:lang w:val="en-US"/>
        </w:rPr>
        <w:t>Method used to cancel an appointment in HOS.</w:t>
      </w:r>
    </w:p>
    <w:p w14:paraId="148137E9" w14:textId="77777777" w:rsidR="00F858BE" w:rsidRPr="00814B25" w:rsidRDefault="00F858BE" w:rsidP="009F7A4C">
      <w:pPr>
        <w:pStyle w:val="Heading3"/>
      </w:pPr>
      <w:proofErr w:type="spellStart"/>
      <w:r w:rsidRPr="00814B25">
        <w:t>CancelReservationRequestHOS</w:t>
      </w:r>
      <w:proofErr w:type="spellEnd"/>
    </w:p>
    <w:p w14:paraId="14A0F41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DC083C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D8C1AF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2F3866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"AppointmentCancellationReasonsList.xsd"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78870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CancelReservationRequestHOS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1E1987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6A32DE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D23D50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AF26A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46BDE9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46361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96134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AppointmentCancellationReasonType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6D8AF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A79045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FA94D6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D0C798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1ECD8C0" w14:textId="0DDB1049" w:rsidR="00EA62CA" w:rsidRDefault="00BC3D4E" w:rsidP="006A23A0">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RPr="007354DE" w:rsidDel="006A23A0">
        <w:rPr>
          <w:rFonts w:ascii="Courier New" w:eastAsiaTheme="minorHAnsi" w:hAnsi="Courier New" w:cs="Courier New"/>
          <w:color w:val="FF0000"/>
          <w:sz w:val="20"/>
          <w:szCs w:val="20"/>
          <w:highlight w:val="yellow"/>
          <w:lang w:val="en-US" w:eastAsia="en-US"/>
        </w:rPr>
        <w:t xml:space="preserve"> </w:t>
      </w:r>
    </w:p>
    <w:p w14:paraId="260BFF34" w14:textId="354A3DD7" w:rsidR="007625FF" w:rsidRDefault="007625FF" w:rsidP="00BC3D4E">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7C3333AC" w14:textId="1E72AD2A" w:rsidR="007625FF" w:rsidRDefault="007625FF" w:rsidP="009F7A4C">
      <w:pPr>
        <w:pStyle w:val="Heading4"/>
      </w:pPr>
      <w:proofErr w:type="spellStart"/>
      <w:r w:rsidRPr="00814B25">
        <w:t>Example</w:t>
      </w:r>
      <w:proofErr w:type="spellEnd"/>
      <w:r w:rsidRPr="00814B25">
        <w:t xml:space="preserve"> </w:t>
      </w:r>
      <w:proofErr w:type="spellStart"/>
      <w:r w:rsidRPr="00814B25">
        <w:t>xml</w:t>
      </w:r>
      <w:proofErr w:type="spellEnd"/>
      <w:r>
        <w:t>:</w:t>
      </w:r>
    </w:p>
    <w:p w14:paraId="6766E7E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1DA802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CancelReservationRequestHOS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674053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0BF97BF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&lt;MedicalFacilitySpecificCode&gt;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&lt;/MedicalFacilitySpecificCode&gt;</w:t>
      </w:r>
    </w:p>
    <w:p w14:paraId="7D1613F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123456789012345</w:t>
      </w:r>
      <w:r>
        <w:rPr>
          <w:rFonts w:ascii="Courier New" w:eastAsiaTheme="minorHAnsi" w:hAnsi="Courier New" w:cs="Courier New"/>
          <w:color w:val="0000FF"/>
          <w:sz w:val="20"/>
          <w:szCs w:val="20"/>
          <w:highlight w:val="white"/>
          <w:lang w:val="hr-HR" w:eastAsia="en-US"/>
        </w:rPr>
        <w:t>&lt;/AppointmentUniqueIdentifier&gt;</w:t>
      </w:r>
    </w:p>
    <w:p w14:paraId="5308C50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127B260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CancellationReasonCode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CancellationReasonCode</w:t>
      </w:r>
      <w:proofErr w:type="spellEnd"/>
      <w:r>
        <w:rPr>
          <w:rFonts w:ascii="Courier New" w:eastAsiaTheme="minorHAnsi" w:hAnsi="Courier New" w:cs="Courier New"/>
          <w:color w:val="0000FF"/>
          <w:sz w:val="20"/>
          <w:szCs w:val="20"/>
          <w:highlight w:val="white"/>
          <w:lang w:val="hr-HR" w:eastAsia="en-US"/>
        </w:rPr>
        <w:t>&gt;</w:t>
      </w:r>
    </w:p>
    <w:p w14:paraId="196E08B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&lt;CancellationReasonDescription&gt;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&lt;/CancellationReasonDescription&gt;</w:t>
      </w:r>
    </w:p>
    <w:p w14:paraId="3069EB84" w14:textId="2D516D8F" w:rsidR="007625FF" w:rsidRPr="00814B25" w:rsidRDefault="007625FF" w:rsidP="00814B25">
      <w:pPr>
        <w:rPr>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CancelReservationRequestHOS</w:t>
      </w:r>
      <w:proofErr w:type="spellEnd"/>
      <w:r>
        <w:rPr>
          <w:rFonts w:ascii="Courier New" w:eastAsiaTheme="minorHAnsi" w:hAnsi="Courier New" w:cs="Courier New"/>
          <w:color w:val="0000FF"/>
          <w:sz w:val="20"/>
          <w:szCs w:val="20"/>
          <w:highlight w:val="white"/>
          <w:lang w:val="hr-HR" w:eastAsia="en-US"/>
        </w:rPr>
        <w:t>&gt;</w:t>
      </w:r>
    </w:p>
    <w:p w14:paraId="177EBDD4" w14:textId="77777777" w:rsidR="006A23A0" w:rsidRPr="00814B25" w:rsidRDefault="006A23A0" w:rsidP="006A23A0">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533686D2"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tbl>
      <w:tblPr>
        <w:tblStyle w:val="TableGrid"/>
        <w:tblW w:w="0" w:type="auto"/>
        <w:tblLook w:val="04A0" w:firstRow="1" w:lastRow="0" w:firstColumn="1" w:lastColumn="0" w:noHBand="0" w:noVBand="1"/>
      </w:tblPr>
      <w:tblGrid>
        <w:gridCol w:w="3811"/>
        <w:gridCol w:w="4264"/>
        <w:gridCol w:w="2381"/>
      </w:tblGrid>
      <w:tr w:rsidR="000A13CF" w:rsidRPr="007354DE" w14:paraId="4AD23237" w14:textId="77777777" w:rsidTr="00814B25">
        <w:trPr>
          <w:trHeight w:val="170"/>
        </w:trPr>
        <w:tc>
          <w:tcPr>
            <w:tcW w:w="3811" w:type="dxa"/>
          </w:tcPr>
          <w:p w14:paraId="6DDF1136" w14:textId="77777777" w:rsidR="000A13CF" w:rsidRPr="00814B25" w:rsidRDefault="000A13CF" w:rsidP="00594CE7">
            <w:pPr>
              <w:pStyle w:val="Style1"/>
              <w:rPr>
                <w:b/>
                <w:lang w:val="en-US"/>
              </w:rPr>
            </w:pPr>
            <w:r w:rsidRPr="00814B25">
              <w:rPr>
                <w:b/>
                <w:lang w:val="en-US"/>
              </w:rPr>
              <w:t>Element name</w:t>
            </w:r>
          </w:p>
        </w:tc>
        <w:tc>
          <w:tcPr>
            <w:tcW w:w="4264" w:type="dxa"/>
          </w:tcPr>
          <w:p w14:paraId="21A4262D" w14:textId="77777777" w:rsidR="000A13CF" w:rsidRPr="00814B25" w:rsidRDefault="000A13CF" w:rsidP="00594CE7">
            <w:pPr>
              <w:pStyle w:val="Style1"/>
              <w:rPr>
                <w:b/>
                <w:lang w:val="en-US"/>
              </w:rPr>
            </w:pPr>
            <w:r w:rsidRPr="00814B25">
              <w:rPr>
                <w:b/>
                <w:lang w:val="en-US"/>
              </w:rPr>
              <w:t>Element description</w:t>
            </w:r>
          </w:p>
        </w:tc>
        <w:tc>
          <w:tcPr>
            <w:tcW w:w="2381" w:type="dxa"/>
          </w:tcPr>
          <w:p w14:paraId="31595302" w14:textId="77777777" w:rsidR="000A13CF" w:rsidRPr="007354DE" w:rsidRDefault="00866881" w:rsidP="00594CE7">
            <w:pPr>
              <w:pStyle w:val="Style1"/>
              <w:rPr>
                <w:b/>
                <w:lang w:val="en-US"/>
              </w:rPr>
            </w:pPr>
            <w:r>
              <w:rPr>
                <w:b/>
                <w:lang w:val="en-US"/>
              </w:rPr>
              <w:t>Mandatory</w:t>
            </w:r>
          </w:p>
        </w:tc>
      </w:tr>
      <w:tr w:rsidR="000A13CF" w:rsidRPr="007354DE" w14:paraId="7287E764" w14:textId="77777777" w:rsidTr="00814B25">
        <w:trPr>
          <w:trHeight w:val="170"/>
        </w:trPr>
        <w:tc>
          <w:tcPr>
            <w:tcW w:w="3811" w:type="dxa"/>
          </w:tcPr>
          <w:p w14:paraId="7CDD548C" w14:textId="77777777" w:rsidR="000A13CF" w:rsidRPr="00814B25" w:rsidRDefault="000A13CF"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MedicalFacilityCode</w:t>
            </w:r>
            <w:proofErr w:type="spellEnd"/>
          </w:p>
        </w:tc>
        <w:tc>
          <w:tcPr>
            <w:tcW w:w="4264" w:type="dxa"/>
          </w:tcPr>
          <w:p w14:paraId="520186A1" w14:textId="77777777" w:rsidR="000A13CF" w:rsidRPr="00814B25" w:rsidRDefault="000A13CF" w:rsidP="00594CE7">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381" w:type="dxa"/>
          </w:tcPr>
          <w:p w14:paraId="1F96AD6D" w14:textId="77777777" w:rsidR="000A13CF" w:rsidRPr="007354DE" w:rsidRDefault="0086688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25FBAA4D" w14:textId="77777777" w:rsidTr="00814B25">
        <w:trPr>
          <w:trHeight w:val="170"/>
        </w:trPr>
        <w:tc>
          <w:tcPr>
            <w:tcW w:w="3811" w:type="dxa"/>
          </w:tcPr>
          <w:p w14:paraId="62C4DB64" w14:textId="77777777" w:rsidR="000A13CF" w:rsidRPr="00814B25" w:rsidRDefault="000A13CF"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MedicalFacilitySpecificCode</w:t>
            </w:r>
            <w:proofErr w:type="spellEnd"/>
          </w:p>
        </w:tc>
        <w:tc>
          <w:tcPr>
            <w:tcW w:w="4264" w:type="dxa"/>
          </w:tcPr>
          <w:p w14:paraId="3521731B" w14:textId="77777777" w:rsidR="000A13CF" w:rsidRPr="00814B25" w:rsidRDefault="000A13CF" w:rsidP="00594CE7">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381" w:type="dxa"/>
          </w:tcPr>
          <w:p w14:paraId="5F499C3D" w14:textId="77777777" w:rsidR="000A13CF" w:rsidRPr="007354DE" w:rsidRDefault="0086688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E24F3B" w:rsidRPr="007354DE" w14:paraId="723C3051" w14:textId="77777777" w:rsidTr="005335CC">
        <w:trPr>
          <w:trHeight w:val="170"/>
        </w:trPr>
        <w:tc>
          <w:tcPr>
            <w:tcW w:w="3811" w:type="dxa"/>
          </w:tcPr>
          <w:p w14:paraId="1FCF7B0D" w14:textId="77777777" w:rsidR="00E24F3B" w:rsidRPr="00814B25" w:rsidRDefault="00E24F3B" w:rsidP="005335CC">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4264" w:type="dxa"/>
          </w:tcPr>
          <w:p w14:paraId="75B05B31" w14:textId="77777777" w:rsidR="00E24F3B" w:rsidRPr="00814B25" w:rsidRDefault="00E24F3B" w:rsidP="005335CC">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381" w:type="dxa"/>
          </w:tcPr>
          <w:p w14:paraId="09A74CDB" w14:textId="77777777" w:rsidR="00E24F3B" w:rsidRPr="007354DE" w:rsidRDefault="00E24F3B" w:rsidP="005335CC">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0A13CF" w:rsidRPr="007354DE" w14:paraId="3EB3762D" w14:textId="77777777" w:rsidTr="00814B25">
        <w:trPr>
          <w:trHeight w:val="170"/>
        </w:trPr>
        <w:tc>
          <w:tcPr>
            <w:tcW w:w="3811" w:type="dxa"/>
          </w:tcPr>
          <w:p w14:paraId="42C11328" w14:textId="14C882EC" w:rsidR="000A13CF" w:rsidRPr="00814B25" w:rsidRDefault="006A2680"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p>
        </w:tc>
        <w:tc>
          <w:tcPr>
            <w:tcW w:w="4264" w:type="dxa"/>
          </w:tcPr>
          <w:p w14:paraId="0408AE71" w14:textId="191ED9E7" w:rsidR="000A13CF" w:rsidRPr="00814B25" w:rsidRDefault="006A2680"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Patient insurance identifier (KZZ)</w:t>
            </w:r>
          </w:p>
        </w:tc>
        <w:tc>
          <w:tcPr>
            <w:tcW w:w="2381" w:type="dxa"/>
          </w:tcPr>
          <w:p w14:paraId="5C18CE69" w14:textId="77777777" w:rsidR="000A13CF" w:rsidRPr="007354DE" w:rsidRDefault="00866881"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3FF4626A" w14:textId="77777777" w:rsidTr="00814B25">
        <w:trPr>
          <w:trHeight w:val="170"/>
        </w:trPr>
        <w:tc>
          <w:tcPr>
            <w:tcW w:w="3811" w:type="dxa"/>
          </w:tcPr>
          <w:p w14:paraId="045F8895" w14:textId="77777777" w:rsidR="000A13CF" w:rsidRPr="00814B25" w:rsidRDefault="000A13CF" w:rsidP="001C5499">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CancellationReasonCode</w:t>
            </w:r>
            <w:proofErr w:type="spellEnd"/>
          </w:p>
        </w:tc>
        <w:tc>
          <w:tcPr>
            <w:tcW w:w="4264" w:type="dxa"/>
          </w:tcPr>
          <w:p w14:paraId="600768DC" w14:textId="55E7C04C" w:rsidR="000A13CF" w:rsidRPr="00814B25" w:rsidRDefault="000A13CF" w:rsidP="001C5499">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r w:rsidRPr="00814B25">
              <w:rPr>
                <w:rFonts w:cstheme="minorHAnsi"/>
                <w:szCs w:val="24"/>
                <w:lang w:val="en-US"/>
              </w:rPr>
              <w:t>References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_Ref3712188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814B25">
              <w:t>AppointmentCancellationReasonType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381" w:type="dxa"/>
          </w:tcPr>
          <w:p w14:paraId="174EAA9F" w14:textId="77777777" w:rsidR="000A13CF" w:rsidRPr="007354DE" w:rsidRDefault="00866881" w:rsidP="001C5499">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5176507B" w14:textId="77777777" w:rsidTr="00814B25">
        <w:trPr>
          <w:trHeight w:val="170"/>
        </w:trPr>
        <w:tc>
          <w:tcPr>
            <w:tcW w:w="3811" w:type="dxa"/>
          </w:tcPr>
          <w:p w14:paraId="1D704F62" w14:textId="77777777" w:rsidR="000A13CF" w:rsidRPr="00814B25" w:rsidRDefault="000A13CF" w:rsidP="001C5499">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CancellationReasonDescription</w:t>
            </w:r>
            <w:proofErr w:type="spellEnd"/>
          </w:p>
        </w:tc>
        <w:tc>
          <w:tcPr>
            <w:tcW w:w="4264" w:type="dxa"/>
          </w:tcPr>
          <w:p w14:paraId="78A21207" w14:textId="6DDFC54A" w:rsidR="000A13CF" w:rsidRPr="00814B25" w:rsidRDefault="000A13CF" w:rsidP="001C5499">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Additional notes about the cancellation </w:t>
            </w:r>
          </w:p>
        </w:tc>
        <w:tc>
          <w:tcPr>
            <w:tcW w:w="2381" w:type="dxa"/>
          </w:tcPr>
          <w:p w14:paraId="7C9A95EB" w14:textId="18955126" w:rsidR="000A13CF" w:rsidRPr="007354DE" w:rsidRDefault="00866881" w:rsidP="001C5499">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Only for reason </w:t>
            </w:r>
            <w:r w:rsidR="006A2680">
              <w:rPr>
                <w:rFonts w:ascii="Calibri" w:eastAsia="Times New Roman" w:hAnsi="Calibri" w:cs="Times New Roman"/>
                <w:color w:val="000000"/>
                <w:szCs w:val="24"/>
                <w:lang w:val="en-US"/>
              </w:rPr>
              <w:t>“</w:t>
            </w:r>
            <w:proofErr w:type="spellStart"/>
            <w:r>
              <w:rPr>
                <w:rFonts w:ascii="Calibri" w:eastAsia="Times New Roman" w:hAnsi="Calibri" w:cs="Times New Roman"/>
                <w:color w:val="000000"/>
                <w:szCs w:val="24"/>
                <w:lang w:val="en-US"/>
              </w:rPr>
              <w:t>Ostalo</w:t>
            </w:r>
            <w:proofErr w:type="spellEnd"/>
            <w:r w:rsidR="006A2680">
              <w:rPr>
                <w:rFonts w:ascii="Calibri" w:eastAsia="Times New Roman" w:hAnsi="Calibri" w:cs="Times New Roman"/>
                <w:color w:val="000000"/>
                <w:szCs w:val="24"/>
                <w:lang w:val="en-US"/>
              </w:rPr>
              <w:t>”</w:t>
            </w:r>
          </w:p>
        </w:tc>
      </w:tr>
    </w:tbl>
    <w:p w14:paraId="42FA5F1E" w14:textId="77777777" w:rsidR="00F858BE" w:rsidRPr="00814B25" w:rsidRDefault="00F858BE" w:rsidP="00F858BE">
      <w:pPr>
        <w:rPr>
          <w:rFonts w:cstheme="minorHAnsi"/>
          <w:sz w:val="24"/>
          <w:szCs w:val="24"/>
          <w:lang w:val="en-US"/>
        </w:rPr>
      </w:pPr>
    </w:p>
    <w:p w14:paraId="1A1FD2F9" w14:textId="77777777" w:rsidR="00F858BE" w:rsidRPr="00814B25" w:rsidRDefault="00F858BE" w:rsidP="009F7A4C">
      <w:pPr>
        <w:pStyle w:val="Heading3"/>
      </w:pPr>
      <w:proofErr w:type="spellStart"/>
      <w:r w:rsidRPr="00814B25">
        <w:t>CancelReservationResponseHOS</w:t>
      </w:r>
      <w:proofErr w:type="spellEnd"/>
    </w:p>
    <w:p w14:paraId="4214FAA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9E1CA9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625D37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2EDA3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CancelReservationResponseHOS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4775E1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261122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1019FA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55D84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57E2B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4A1005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F96C12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6C42913" w14:textId="4DB32F81" w:rsidR="007625FF" w:rsidRDefault="00BC3D4E" w:rsidP="00BC3D4E">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Del="00BC3D4E">
        <w:rPr>
          <w:rFonts w:ascii="Courier New" w:eastAsiaTheme="minorHAnsi" w:hAnsi="Courier New" w:cs="Courier New"/>
          <w:b/>
          <w:bCs/>
          <w:color w:val="8000FF"/>
          <w:sz w:val="20"/>
          <w:szCs w:val="20"/>
          <w:highlight w:val="white"/>
          <w:lang w:val="hr-HR" w:eastAsia="en-US"/>
        </w:rPr>
        <w:t xml:space="preserve"> </w:t>
      </w:r>
    </w:p>
    <w:p w14:paraId="3F66B09E" w14:textId="6192634E" w:rsidR="007625FF" w:rsidRDefault="007625FF" w:rsidP="00BC3D4E">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p>
    <w:p w14:paraId="47F8933C" w14:textId="0FB1544C" w:rsidR="007625FF" w:rsidRDefault="007625FF"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798AC65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BE896B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CancelReservationResponseHOS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4EB5F9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20FBAEF1" w14:textId="05A72ECE" w:rsidR="007625FF" w:rsidRPr="00814B25" w:rsidRDefault="007625FF" w:rsidP="00814B25">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CancelReservationResponseHOS</w:t>
      </w:r>
      <w:proofErr w:type="spellEnd"/>
      <w:r>
        <w:rPr>
          <w:rFonts w:ascii="Courier New" w:eastAsiaTheme="minorHAnsi" w:hAnsi="Courier New" w:cs="Courier New"/>
          <w:color w:val="0000FF"/>
          <w:sz w:val="20"/>
          <w:szCs w:val="20"/>
          <w:highlight w:val="white"/>
          <w:lang w:val="hr-HR" w:eastAsia="en-US"/>
        </w:rPr>
        <w:t>&gt;</w:t>
      </w:r>
    </w:p>
    <w:p w14:paraId="3AD29DCE" w14:textId="77777777" w:rsidR="006A23A0" w:rsidRPr="00814B25" w:rsidRDefault="006A23A0" w:rsidP="006A23A0">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1028F68F"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tbl>
      <w:tblPr>
        <w:tblStyle w:val="TableGrid"/>
        <w:tblW w:w="0" w:type="auto"/>
        <w:tblLook w:val="04A0" w:firstRow="1" w:lastRow="0" w:firstColumn="1" w:lastColumn="0" w:noHBand="0" w:noVBand="1"/>
      </w:tblPr>
      <w:tblGrid>
        <w:gridCol w:w="3785"/>
        <w:gridCol w:w="3549"/>
        <w:gridCol w:w="3122"/>
      </w:tblGrid>
      <w:tr w:rsidR="000A13CF" w:rsidRPr="007354DE" w14:paraId="0E99F772" w14:textId="77777777" w:rsidTr="00814B25">
        <w:trPr>
          <w:trHeight w:val="170"/>
        </w:trPr>
        <w:tc>
          <w:tcPr>
            <w:tcW w:w="3785" w:type="dxa"/>
          </w:tcPr>
          <w:p w14:paraId="0E8787D2" w14:textId="77777777" w:rsidR="000A13CF" w:rsidRPr="00814B25" w:rsidRDefault="000A13CF" w:rsidP="000A13CF">
            <w:pPr>
              <w:pStyle w:val="Style1"/>
              <w:rPr>
                <w:b/>
                <w:lang w:val="en-US"/>
              </w:rPr>
            </w:pPr>
            <w:r w:rsidRPr="00814B25">
              <w:rPr>
                <w:b/>
                <w:lang w:val="en-US"/>
              </w:rPr>
              <w:t>Element name</w:t>
            </w:r>
          </w:p>
        </w:tc>
        <w:tc>
          <w:tcPr>
            <w:tcW w:w="3549" w:type="dxa"/>
          </w:tcPr>
          <w:p w14:paraId="00723BCA" w14:textId="77777777" w:rsidR="000A13CF" w:rsidRPr="00814B25" w:rsidRDefault="000A13CF" w:rsidP="000A13CF">
            <w:pPr>
              <w:pStyle w:val="Style1"/>
              <w:rPr>
                <w:b/>
                <w:lang w:val="en-US"/>
              </w:rPr>
            </w:pPr>
            <w:r w:rsidRPr="00814B25">
              <w:rPr>
                <w:b/>
                <w:lang w:val="en-US"/>
              </w:rPr>
              <w:t>Element description</w:t>
            </w:r>
          </w:p>
        </w:tc>
        <w:tc>
          <w:tcPr>
            <w:tcW w:w="3122" w:type="dxa"/>
          </w:tcPr>
          <w:p w14:paraId="396C6636" w14:textId="77777777" w:rsidR="000A13CF" w:rsidRPr="007354DE" w:rsidRDefault="000A13CF" w:rsidP="000A13CF">
            <w:pPr>
              <w:pStyle w:val="Style1"/>
              <w:rPr>
                <w:b/>
                <w:lang w:val="en-US"/>
              </w:rPr>
            </w:pPr>
            <w:r>
              <w:rPr>
                <w:b/>
                <w:lang w:val="en-US"/>
              </w:rPr>
              <w:t>Mandatory</w:t>
            </w:r>
          </w:p>
        </w:tc>
      </w:tr>
      <w:tr w:rsidR="001A259A" w:rsidRPr="007354DE" w14:paraId="5657DAC2" w14:textId="77777777" w:rsidTr="00814B25">
        <w:trPr>
          <w:trHeight w:val="170"/>
        </w:trPr>
        <w:tc>
          <w:tcPr>
            <w:tcW w:w="3785" w:type="dxa"/>
          </w:tcPr>
          <w:p w14:paraId="43B6767A" w14:textId="1AED6843" w:rsidR="001A259A" w:rsidRPr="00814B25" w:rsidRDefault="001A259A" w:rsidP="001A259A">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549" w:type="dxa"/>
          </w:tcPr>
          <w:p w14:paraId="49EC0AA6" w14:textId="4722280B" w:rsidR="001A259A" w:rsidRPr="00814B25"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122" w:type="dxa"/>
          </w:tcPr>
          <w:p w14:paraId="7F616475"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37F2C227" w14:textId="77777777" w:rsidTr="00814B25">
        <w:trPr>
          <w:trHeight w:val="170"/>
        </w:trPr>
        <w:tc>
          <w:tcPr>
            <w:tcW w:w="3785" w:type="dxa"/>
          </w:tcPr>
          <w:p w14:paraId="037020DE" w14:textId="55A58958" w:rsidR="0041483D" w:rsidRPr="00814B25" w:rsidRDefault="0041483D" w:rsidP="0041483D">
            <w:pPr>
              <w:spacing w:line="240" w:lineRule="auto"/>
              <w:rPr>
                <w:rFonts w:ascii="Courier New" w:eastAsiaTheme="minorHAnsi" w:hAnsi="Courier New" w:cs="Courier New"/>
                <w:b/>
                <w:bCs/>
                <w:color w:val="8000FF"/>
                <w:sz w:val="20"/>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549" w:type="dxa"/>
          </w:tcPr>
          <w:p w14:paraId="7FA996B2" w14:textId="00C66254"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122" w:type="dxa"/>
          </w:tcPr>
          <w:p w14:paraId="280737C1" w14:textId="66006018" w:rsidR="0041483D" w:rsidRPr="007354DE"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770F203D" w14:textId="4643EA1C" w:rsidR="00F858BE" w:rsidRDefault="00F858BE" w:rsidP="00F858BE">
      <w:pPr>
        <w:rPr>
          <w:rFonts w:cstheme="minorHAnsi"/>
          <w:sz w:val="24"/>
          <w:szCs w:val="24"/>
          <w:lang w:val="en-US"/>
        </w:rPr>
      </w:pPr>
    </w:p>
    <w:p w14:paraId="1B727E79" w14:textId="77777777" w:rsidR="00EA62CA" w:rsidRDefault="00EA62CA" w:rsidP="00F858BE">
      <w:pPr>
        <w:rPr>
          <w:rFonts w:cstheme="minorHAnsi"/>
          <w:sz w:val="24"/>
          <w:szCs w:val="24"/>
          <w:lang w:val="en-US"/>
        </w:rPr>
        <w:sectPr w:rsidR="00EA62CA" w:rsidSect="00F858BE">
          <w:pgSz w:w="11906" w:h="16838"/>
          <w:pgMar w:top="720" w:right="720" w:bottom="720" w:left="720" w:header="708" w:footer="708" w:gutter="0"/>
          <w:cols w:space="708"/>
          <w:docGrid w:linePitch="360"/>
        </w:sectPr>
      </w:pPr>
    </w:p>
    <w:p w14:paraId="35EE41A3" w14:textId="7634EED3" w:rsidR="00FB303D" w:rsidRPr="007354DE" w:rsidRDefault="00FB303D" w:rsidP="009367F3">
      <w:pPr>
        <w:pStyle w:val="Heading2"/>
      </w:pPr>
      <w:r w:rsidRPr="00814B25">
        <w:lastRenderedPageBreak/>
        <w:t xml:space="preserve"> </w:t>
      </w:r>
      <w:proofErr w:type="spellStart"/>
      <w:r w:rsidRPr="00814B25">
        <w:t>LinkAppointment</w:t>
      </w:r>
      <w:r w:rsidR="006346D8">
        <w:t>s</w:t>
      </w:r>
      <w:r w:rsidRPr="00814B25">
        <w:t>ToNewReferral</w:t>
      </w:r>
      <w:r w:rsidR="000638B3">
        <w:t>HOS</w:t>
      </w:r>
      <w:proofErr w:type="spellEnd"/>
    </w:p>
    <w:p w14:paraId="1058E8A1" w14:textId="57E3DD5E" w:rsidR="00FB303D" w:rsidRDefault="00661719" w:rsidP="00FB303D">
      <w:pPr>
        <w:rPr>
          <w:lang w:val="en-US"/>
        </w:rPr>
      </w:pPr>
      <w:r>
        <w:rPr>
          <w:lang w:val="en-US"/>
        </w:rPr>
        <w:tab/>
      </w:r>
      <w:r w:rsidR="00FB303D">
        <w:rPr>
          <w:lang w:val="en-US"/>
        </w:rPr>
        <w:t xml:space="preserve">Method used in situations when an appointment was created for a date that is after the validity of the referral. After a new referral is created for that </w:t>
      </w:r>
      <w:proofErr w:type="gramStart"/>
      <w:r w:rsidR="00FB303D">
        <w:rPr>
          <w:lang w:val="en-US"/>
        </w:rPr>
        <w:t>appointment</w:t>
      </w:r>
      <w:proofErr w:type="gramEnd"/>
      <w:r w:rsidR="00FB303D">
        <w:rPr>
          <w:lang w:val="en-US"/>
        </w:rPr>
        <w:t xml:space="preserve"> the central system will call this method on HOS so that the facility can modify the referral details on the appointment. </w:t>
      </w:r>
    </w:p>
    <w:p w14:paraId="3DE116DF" w14:textId="77777777" w:rsidR="00FB303D" w:rsidRDefault="00FB303D" w:rsidP="00FB303D">
      <w:pPr>
        <w:rPr>
          <w:lang w:val="en-US"/>
        </w:rPr>
      </w:pPr>
      <w:r>
        <w:rPr>
          <w:lang w:val="en-US"/>
        </w:rPr>
        <w:t>15 days before the expiration of a referral, if there are appointments made for a date after the referral expiration, the central system will notify the primary doctor that a new referral must be issued. When the new referral is created the facility will be informed by calling this method.</w:t>
      </w:r>
    </w:p>
    <w:p w14:paraId="7F372D31" w14:textId="68B4ABEF" w:rsidR="00FB303D" w:rsidRPr="00814B25" w:rsidRDefault="00FB303D" w:rsidP="009F7A4C">
      <w:pPr>
        <w:pStyle w:val="Heading3"/>
      </w:pPr>
      <w:bookmarkStart w:id="19" w:name="_LinkAppointmentsToNewReferralReques"/>
      <w:bookmarkEnd w:id="19"/>
      <w:proofErr w:type="spellStart"/>
      <w:r w:rsidRPr="00814B25">
        <w:t>LinkAppointment</w:t>
      </w:r>
      <w:r w:rsidR="006346D8">
        <w:t>s</w:t>
      </w:r>
      <w:r w:rsidRPr="00814B25">
        <w:t>ToNewReferralRequest</w:t>
      </w:r>
      <w:r w:rsidR="00903220">
        <w:t>HOS</w:t>
      </w:r>
      <w:proofErr w:type="spellEnd"/>
    </w:p>
    <w:p w14:paraId="5E09FEB1"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07CADB5"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A20D7B1"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xs:include</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schemaLocation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Common.xsd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28FF5A19"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AppointmentUniqueIdentifierList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67303EC8"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 xml:space="preserve"> &gt;</w:t>
      </w:r>
    </w:p>
    <w:p w14:paraId="40E5665B"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xs:sequence</w:t>
      </w:r>
      <w:proofErr w:type="spellEnd"/>
      <w:r>
        <w:rPr>
          <w:rFonts w:ascii="Consolas" w:eastAsiaTheme="minorHAnsi" w:hAnsi="Consolas" w:cs="Consolas"/>
          <w:color w:val="0000FF"/>
          <w:sz w:val="19"/>
          <w:szCs w:val="19"/>
          <w:lang w:val="hr-HR" w:eastAsia="en-US"/>
        </w:rPr>
        <w:t>&gt;</w:t>
      </w:r>
    </w:p>
    <w:p w14:paraId="3B9499E2"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unbounded</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AppointmentUniqueIdentifier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AppointmentUnqIdenType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EE0515C"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xs:sequence</w:t>
      </w:r>
      <w:proofErr w:type="spellEnd"/>
      <w:r>
        <w:rPr>
          <w:rFonts w:ascii="Consolas" w:eastAsiaTheme="minorHAnsi" w:hAnsi="Consolas" w:cs="Consolas"/>
          <w:color w:val="0000FF"/>
          <w:sz w:val="19"/>
          <w:szCs w:val="19"/>
          <w:lang w:val="hr-HR" w:eastAsia="en-US"/>
        </w:rPr>
        <w:t>&gt;</w:t>
      </w:r>
    </w:p>
    <w:p w14:paraId="0E9E2399"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63C84AA5"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15E48046" w14:textId="75C1203B"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LinkAppointment</w:t>
      </w:r>
      <w:r w:rsidR="006346D8">
        <w:rPr>
          <w:rFonts w:ascii="Consolas" w:eastAsiaTheme="minorHAnsi" w:hAnsi="Consolas" w:cs="Consolas"/>
          <w:color w:val="0000FF"/>
          <w:sz w:val="19"/>
          <w:szCs w:val="19"/>
          <w:lang w:val="hr-HR" w:eastAsia="en-US"/>
        </w:rPr>
        <w:t>s</w:t>
      </w:r>
      <w:r>
        <w:rPr>
          <w:rFonts w:ascii="Consolas" w:eastAsiaTheme="minorHAnsi" w:hAnsi="Consolas" w:cs="Consolas"/>
          <w:color w:val="0000FF"/>
          <w:sz w:val="19"/>
          <w:szCs w:val="19"/>
          <w:lang w:val="hr-HR" w:eastAsia="en-US"/>
        </w:rPr>
        <w:t>ToNewReferralRequestHOS</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7A19B938"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57E5F0F9" w14:textId="77777777" w:rsidR="00B14CFE" w:rsidRDefault="007A44CB" w:rsidP="00B14CFE">
      <w:pPr>
        <w:autoSpaceDE w:val="0"/>
        <w:autoSpaceDN w:val="0"/>
        <w:adjustRightInd w:val="0"/>
        <w:spacing w:after="0" w:line="240" w:lineRule="auto"/>
        <w:rPr>
          <w:rFonts w:ascii="Consolas" w:eastAsiaTheme="minorHAnsi" w:hAnsi="Consolas" w:cs="Consolas"/>
          <w:color w:val="000000"/>
          <w:sz w:val="19"/>
          <w:szCs w:val="19"/>
          <w:lang w:val="hr-BA"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2B5A7858" w14:textId="77777777" w:rsidR="00B14CFE" w:rsidRDefault="00B14CFE" w:rsidP="00B14CFE">
      <w:pPr>
        <w:autoSpaceDE w:val="0"/>
        <w:autoSpaceDN w:val="0"/>
        <w:adjustRightInd w:val="0"/>
        <w:spacing w:after="0" w:line="240" w:lineRule="auto"/>
        <w:rPr>
          <w:rFonts w:ascii="Consolas" w:eastAsiaTheme="minorHAnsi" w:hAnsi="Consolas" w:cs="Consolas"/>
          <w:color w:val="000000"/>
          <w:sz w:val="19"/>
          <w:szCs w:val="19"/>
          <w:lang w:val="hr-BA" w:eastAsia="en-US"/>
        </w:rPr>
      </w:pPr>
      <w:r>
        <w:rPr>
          <w:rFonts w:ascii="Consolas" w:eastAsiaTheme="minorHAnsi" w:hAnsi="Consolas" w:cs="Consolas"/>
          <w:color w:val="0000FF"/>
          <w:sz w:val="19"/>
          <w:szCs w:val="19"/>
          <w:lang w:val="hr-BA" w:eastAsia="en-US"/>
        </w:rPr>
        <w:t xml:space="preserve">        &lt;</w:t>
      </w:r>
      <w:proofErr w:type="spellStart"/>
      <w:r>
        <w:rPr>
          <w:rFonts w:ascii="Consolas" w:eastAsiaTheme="minorHAnsi" w:hAnsi="Consolas" w:cs="Consolas"/>
          <w:color w:val="A31515"/>
          <w:sz w:val="19"/>
          <w:szCs w:val="19"/>
          <w:lang w:val="hr-BA" w:eastAsia="en-US"/>
        </w:rPr>
        <w:t>xs:element</w:t>
      </w:r>
      <w:proofErr w:type="spellEnd"/>
      <w:r>
        <w:rPr>
          <w:rFonts w:ascii="Consolas" w:eastAsiaTheme="minorHAnsi" w:hAnsi="Consolas" w:cs="Consolas"/>
          <w:color w:val="0000FF"/>
          <w:sz w:val="19"/>
          <w:szCs w:val="19"/>
          <w:lang w:val="hr-BA" w:eastAsia="en-US"/>
        </w:rPr>
        <w:t xml:space="preserve"> </w:t>
      </w:r>
      <w:proofErr w:type="spellStart"/>
      <w:r>
        <w:rPr>
          <w:rFonts w:ascii="Consolas" w:eastAsiaTheme="minorHAnsi" w:hAnsi="Consolas" w:cs="Consolas"/>
          <w:color w:val="FF0000"/>
          <w:sz w:val="19"/>
          <w:szCs w:val="19"/>
          <w:lang w:val="hr-BA" w:eastAsia="en-US"/>
        </w:rPr>
        <w:t>minOccurs</w:t>
      </w:r>
      <w:proofErr w:type="spellEnd"/>
      <w:r>
        <w:rPr>
          <w:rFonts w:ascii="Consolas" w:eastAsiaTheme="minorHAnsi" w:hAnsi="Consolas" w:cs="Consolas"/>
          <w:color w:val="0000FF"/>
          <w:sz w:val="19"/>
          <w:szCs w:val="19"/>
          <w:lang w:val="hr-BA" w:eastAsia="en-US"/>
        </w:rPr>
        <w:t>=</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1</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 xml:space="preserve"> </w:t>
      </w:r>
      <w:proofErr w:type="spellStart"/>
      <w:r>
        <w:rPr>
          <w:rFonts w:ascii="Consolas" w:eastAsiaTheme="minorHAnsi" w:hAnsi="Consolas" w:cs="Consolas"/>
          <w:color w:val="FF0000"/>
          <w:sz w:val="19"/>
          <w:szCs w:val="19"/>
          <w:lang w:val="hr-BA" w:eastAsia="en-US"/>
        </w:rPr>
        <w:t>maxOccurs</w:t>
      </w:r>
      <w:proofErr w:type="spellEnd"/>
      <w:r>
        <w:rPr>
          <w:rFonts w:ascii="Consolas" w:eastAsiaTheme="minorHAnsi" w:hAnsi="Consolas" w:cs="Consolas"/>
          <w:color w:val="0000FF"/>
          <w:sz w:val="19"/>
          <w:szCs w:val="19"/>
          <w:lang w:val="hr-BA" w:eastAsia="en-US"/>
        </w:rPr>
        <w:t>=</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1</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 xml:space="preserve"> </w:t>
      </w:r>
      <w:proofErr w:type="spellStart"/>
      <w:r>
        <w:rPr>
          <w:rFonts w:ascii="Consolas" w:eastAsiaTheme="minorHAnsi" w:hAnsi="Consolas" w:cs="Consolas"/>
          <w:color w:val="FF0000"/>
          <w:sz w:val="19"/>
          <w:szCs w:val="19"/>
          <w:lang w:val="hr-BA" w:eastAsia="en-US"/>
        </w:rPr>
        <w:t>name</w:t>
      </w:r>
      <w:proofErr w:type="spellEnd"/>
      <w:r>
        <w:rPr>
          <w:rFonts w:ascii="Consolas" w:eastAsiaTheme="minorHAnsi" w:hAnsi="Consolas" w:cs="Consolas"/>
          <w:color w:val="0000FF"/>
          <w:sz w:val="19"/>
          <w:szCs w:val="19"/>
          <w:lang w:val="hr-BA" w:eastAsia="en-US"/>
        </w:rPr>
        <w:t>=</w:t>
      </w:r>
      <w:r>
        <w:rPr>
          <w:rFonts w:ascii="Consolas" w:eastAsiaTheme="minorHAnsi" w:hAnsi="Consolas" w:cs="Consolas"/>
          <w:color w:val="000000"/>
          <w:sz w:val="19"/>
          <w:szCs w:val="19"/>
          <w:lang w:val="hr-BA" w:eastAsia="en-US"/>
        </w:rPr>
        <w:t>"</w:t>
      </w:r>
      <w:proofErr w:type="spellStart"/>
      <w:r>
        <w:rPr>
          <w:rFonts w:ascii="Consolas" w:eastAsiaTheme="minorHAnsi" w:hAnsi="Consolas" w:cs="Consolas"/>
          <w:color w:val="0000FF"/>
          <w:sz w:val="19"/>
          <w:szCs w:val="19"/>
          <w:lang w:val="hr-BA" w:eastAsia="en-US"/>
        </w:rPr>
        <w:t>MedicalFacilityCode</w:t>
      </w:r>
      <w:proofErr w:type="spellEnd"/>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 xml:space="preserve"> </w:t>
      </w:r>
      <w:proofErr w:type="spellStart"/>
      <w:r>
        <w:rPr>
          <w:rFonts w:ascii="Consolas" w:eastAsiaTheme="minorHAnsi" w:hAnsi="Consolas" w:cs="Consolas"/>
          <w:color w:val="FF0000"/>
          <w:sz w:val="19"/>
          <w:szCs w:val="19"/>
          <w:lang w:val="hr-BA" w:eastAsia="en-US"/>
        </w:rPr>
        <w:t>type</w:t>
      </w:r>
      <w:proofErr w:type="spellEnd"/>
      <w:r>
        <w:rPr>
          <w:rFonts w:ascii="Consolas" w:eastAsiaTheme="minorHAnsi" w:hAnsi="Consolas" w:cs="Consolas"/>
          <w:color w:val="0000FF"/>
          <w:sz w:val="19"/>
          <w:szCs w:val="19"/>
          <w:lang w:val="hr-BA" w:eastAsia="en-US"/>
        </w:rPr>
        <w:t>=</w:t>
      </w:r>
      <w:r>
        <w:rPr>
          <w:rFonts w:ascii="Consolas" w:eastAsiaTheme="minorHAnsi" w:hAnsi="Consolas" w:cs="Consolas"/>
          <w:color w:val="000000"/>
          <w:sz w:val="19"/>
          <w:szCs w:val="19"/>
          <w:lang w:val="hr-BA" w:eastAsia="en-US"/>
        </w:rPr>
        <w:t>"</w:t>
      </w:r>
      <w:proofErr w:type="spellStart"/>
      <w:r>
        <w:rPr>
          <w:rFonts w:ascii="Consolas" w:eastAsiaTheme="minorHAnsi" w:hAnsi="Consolas" w:cs="Consolas"/>
          <w:color w:val="0000FF"/>
          <w:sz w:val="19"/>
          <w:szCs w:val="19"/>
          <w:lang w:val="hr-BA" w:eastAsia="en-US"/>
        </w:rPr>
        <w:t>BPIType</w:t>
      </w:r>
      <w:proofErr w:type="spellEnd"/>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 xml:space="preserve"> /&gt;</w:t>
      </w:r>
    </w:p>
    <w:p w14:paraId="47E39799" w14:textId="48C7936C" w:rsidR="007A44CB" w:rsidRDefault="00B14CFE" w:rsidP="00B14CFE">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BA" w:eastAsia="en-US"/>
        </w:rPr>
        <w:t xml:space="preserve">        &lt;</w:t>
      </w:r>
      <w:proofErr w:type="spellStart"/>
      <w:r>
        <w:rPr>
          <w:rFonts w:ascii="Consolas" w:eastAsiaTheme="minorHAnsi" w:hAnsi="Consolas" w:cs="Consolas"/>
          <w:color w:val="A31515"/>
          <w:sz w:val="19"/>
          <w:szCs w:val="19"/>
          <w:lang w:val="hr-BA" w:eastAsia="en-US"/>
        </w:rPr>
        <w:t>xs:element</w:t>
      </w:r>
      <w:proofErr w:type="spellEnd"/>
      <w:r>
        <w:rPr>
          <w:rFonts w:ascii="Consolas" w:eastAsiaTheme="minorHAnsi" w:hAnsi="Consolas" w:cs="Consolas"/>
          <w:color w:val="0000FF"/>
          <w:sz w:val="19"/>
          <w:szCs w:val="19"/>
          <w:lang w:val="hr-BA" w:eastAsia="en-US"/>
        </w:rPr>
        <w:t xml:space="preserve"> </w:t>
      </w:r>
      <w:proofErr w:type="spellStart"/>
      <w:r>
        <w:rPr>
          <w:rFonts w:ascii="Consolas" w:eastAsiaTheme="minorHAnsi" w:hAnsi="Consolas" w:cs="Consolas"/>
          <w:color w:val="FF0000"/>
          <w:sz w:val="19"/>
          <w:szCs w:val="19"/>
          <w:lang w:val="hr-BA" w:eastAsia="en-US"/>
        </w:rPr>
        <w:t>minOccurs</w:t>
      </w:r>
      <w:proofErr w:type="spellEnd"/>
      <w:r>
        <w:rPr>
          <w:rFonts w:ascii="Consolas" w:eastAsiaTheme="minorHAnsi" w:hAnsi="Consolas" w:cs="Consolas"/>
          <w:color w:val="0000FF"/>
          <w:sz w:val="19"/>
          <w:szCs w:val="19"/>
          <w:lang w:val="hr-BA" w:eastAsia="en-US"/>
        </w:rPr>
        <w:t>=</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0</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 xml:space="preserve"> </w:t>
      </w:r>
      <w:proofErr w:type="spellStart"/>
      <w:r>
        <w:rPr>
          <w:rFonts w:ascii="Consolas" w:eastAsiaTheme="minorHAnsi" w:hAnsi="Consolas" w:cs="Consolas"/>
          <w:color w:val="FF0000"/>
          <w:sz w:val="19"/>
          <w:szCs w:val="19"/>
          <w:lang w:val="hr-BA" w:eastAsia="en-US"/>
        </w:rPr>
        <w:t>maxOccurs</w:t>
      </w:r>
      <w:proofErr w:type="spellEnd"/>
      <w:r>
        <w:rPr>
          <w:rFonts w:ascii="Consolas" w:eastAsiaTheme="minorHAnsi" w:hAnsi="Consolas" w:cs="Consolas"/>
          <w:color w:val="0000FF"/>
          <w:sz w:val="19"/>
          <w:szCs w:val="19"/>
          <w:lang w:val="hr-BA" w:eastAsia="en-US"/>
        </w:rPr>
        <w:t>=</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1</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 xml:space="preserve"> </w:t>
      </w:r>
      <w:proofErr w:type="spellStart"/>
      <w:r>
        <w:rPr>
          <w:rFonts w:ascii="Consolas" w:eastAsiaTheme="minorHAnsi" w:hAnsi="Consolas" w:cs="Consolas"/>
          <w:color w:val="FF0000"/>
          <w:sz w:val="19"/>
          <w:szCs w:val="19"/>
          <w:lang w:val="hr-BA" w:eastAsia="en-US"/>
        </w:rPr>
        <w:t>name</w:t>
      </w:r>
      <w:proofErr w:type="spellEnd"/>
      <w:r>
        <w:rPr>
          <w:rFonts w:ascii="Consolas" w:eastAsiaTheme="minorHAnsi" w:hAnsi="Consolas" w:cs="Consolas"/>
          <w:color w:val="0000FF"/>
          <w:sz w:val="19"/>
          <w:szCs w:val="19"/>
          <w:lang w:val="hr-BA" w:eastAsia="en-US"/>
        </w:rPr>
        <w:t>=</w:t>
      </w:r>
      <w:r>
        <w:rPr>
          <w:rFonts w:ascii="Consolas" w:eastAsiaTheme="minorHAnsi" w:hAnsi="Consolas" w:cs="Consolas"/>
          <w:color w:val="000000"/>
          <w:sz w:val="19"/>
          <w:szCs w:val="19"/>
          <w:lang w:val="hr-BA" w:eastAsia="en-US"/>
        </w:rPr>
        <w:t>"</w:t>
      </w:r>
      <w:proofErr w:type="spellStart"/>
      <w:r>
        <w:rPr>
          <w:rFonts w:ascii="Consolas" w:eastAsiaTheme="minorHAnsi" w:hAnsi="Consolas" w:cs="Consolas"/>
          <w:color w:val="0000FF"/>
          <w:sz w:val="19"/>
          <w:szCs w:val="19"/>
          <w:lang w:val="hr-BA" w:eastAsia="en-US"/>
        </w:rPr>
        <w:t>MedicalFacilitySpecificCode</w:t>
      </w:r>
      <w:proofErr w:type="spellEnd"/>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 xml:space="preserve"> </w:t>
      </w:r>
      <w:proofErr w:type="spellStart"/>
      <w:r>
        <w:rPr>
          <w:rFonts w:ascii="Consolas" w:eastAsiaTheme="minorHAnsi" w:hAnsi="Consolas" w:cs="Consolas"/>
          <w:color w:val="FF0000"/>
          <w:sz w:val="19"/>
          <w:szCs w:val="19"/>
          <w:lang w:val="hr-BA" w:eastAsia="en-US"/>
        </w:rPr>
        <w:t>type</w:t>
      </w:r>
      <w:proofErr w:type="spellEnd"/>
      <w:r>
        <w:rPr>
          <w:rFonts w:ascii="Consolas" w:eastAsiaTheme="minorHAnsi" w:hAnsi="Consolas" w:cs="Consolas"/>
          <w:color w:val="0000FF"/>
          <w:sz w:val="19"/>
          <w:szCs w:val="19"/>
          <w:lang w:val="hr-BA" w:eastAsia="en-US"/>
        </w:rPr>
        <w:t>=</w:t>
      </w:r>
      <w:r>
        <w:rPr>
          <w:rFonts w:ascii="Consolas" w:eastAsiaTheme="minorHAnsi" w:hAnsi="Consolas" w:cs="Consolas"/>
          <w:color w:val="000000"/>
          <w:sz w:val="19"/>
          <w:szCs w:val="19"/>
          <w:lang w:val="hr-BA" w:eastAsia="en-US"/>
        </w:rPr>
        <w:t>"</w:t>
      </w:r>
      <w:proofErr w:type="spellStart"/>
      <w:r>
        <w:rPr>
          <w:rFonts w:ascii="Consolas" w:eastAsiaTheme="minorHAnsi" w:hAnsi="Consolas" w:cs="Consolas"/>
          <w:color w:val="0000FF"/>
          <w:sz w:val="19"/>
          <w:szCs w:val="19"/>
          <w:lang w:val="hr-BA" w:eastAsia="en-US"/>
        </w:rPr>
        <w:t>BPIspecificType</w:t>
      </w:r>
      <w:proofErr w:type="spellEnd"/>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 xml:space="preserve"> /&gt;</w:t>
      </w:r>
    </w:p>
    <w:p w14:paraId="013BA4F9"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OldReferralUniqueIdentifier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ReferralUidType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8349682"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NewReferralUniqueIdentifier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ReferralUidType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47EDFF4"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ref</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AppointmentUniqueIdentifierList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2627A11"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PatientInsuranceIdentifier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PatientInsIdType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        </w:t>
      </w:r>
    </w:p>
    <w:p w14:paraId="26F1C3A1"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23EACF15"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02171912"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4B29831B"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&gt;</w:t>
      </w:r>
    </w:p>
    <w:p w14:paraId="2A8EFD8E" w14:textId="77777777" w:rsidR="00FB303D" w:rsidRDefault="00FB303D" w:rsidP="00FB303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AA202B5" w14:textId="77777777" w:rsidR="00FB303D" w:rsidRDefault="00FB303D"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4CBFBBD9"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&lt;?</w:t>
      </w:r>
      <w:proofErr w:type="spellStart"/>
      <w:r>
        <w:rPr>
          <w:rFonts w:ascii="Consolas" w:eastAsiaTheme="minorHAnsi" w:hAnsi="Consolas" w:cs="Consolas"/>
          <w:color w:val="800000"/>
          <w:sz w:val="19"/>
          <w:szCs w:val="19"/>
          <w:lang w:val="hr-HR" w:eastAsia="en-US"/>
        </w:rPr>
        <w:t>xml</w:t>
      </w:r>
      <w:proofErr w:type="spellEnd"/>
      <w:r>
        <w:rPr>
          <w:rFonts w:ascii="Consolas" w:eastAsiaTheme="minorHAnsi" w:hAnsi="Consolas" w:cs="Consolas"/>
          <w:color w:val="800000"/>
          <w:sz w:val="19"/>
          <w:szCs w:val="19"/>
          <w:lang w:val="hr-HR" w:eastAsia="en-US"/>
        </w:rPr>
        <w:t xml:space="preserve"> </w:t>
      </w:r>
      <w:proofErr w:type="spellStart"/>
      <w:r>
        <w:rPr>
          <w:rFonts w:ascii="Consolas" w:eastAsiaTheme="minorHAnsi" w:hAnsi="Consolas" w:cs="Consolas"/>
          <w:color w:val="800000"/>
          <w:sz w:val="19"/>
          <w:szCs w:val="19"/>
          <w:lang w:val="hr-HR" w:eastAsia="en-US"/>
        </w:rPr>
        <w:t>version</w:t>
      </w:r>
      <w:proofErr w:type="spellEnd"/>
      <w:r>
        <w:rPr>
          <w:rFonts w:ascii="Consolas" w:eastAsiaTheme="minorHAnsi" w:hAnsi="Consolas" w:cs="Consolas"/>
          <w:color w:val="800000"/>
          <w:sz w:val="19"/>
          <w:szCs w:val="19"/>
          <w:lang w:val="hr-HR" w:eastAsia="en-US"/>
        </w:rPr>
        <w:t xml:space="preserve">=""1.0"" </w:t>
      </w:r>
      <w:proofErr w:type="spellStart"/>
      <w:r>
        <w:rPr>
          <w:rFonts w:ascii="Consolas" w:eastAsiaTheme="minorHAnsi" w:hAnsi="Consolas" w:cs="Consolas"/>
          <w:color w:val="800000"/>
          <w:sz w:val="19"/>
          <w:szCs w:val="19"/>
          <w:lang w:val="hr-HR" w:eastAsia="en-US"/>
        </w:rPr>
        <w:t>encoding</w:t>
      </w:r>
      <w:proofErr w:type="spellEnd"/>
      <w:r>
        <w:rPr>
          <w:rFonts w:ascii="Consolas" w:eastAsiaTheme="minorHAnsi" w:hAnsi="Consolas" w:cs="Consolas"/>
          <w:color w:val="800000"/>
          <w:sz w:val="19"/>
          <w:szCs w:val="19"/>
          <w:lang w:val="hr-HR" w:eastAsia="en-US"/>
        </w:rPr>
        <w:t>=""utf-8""?&gt;</w:t>
      </w:r>
    </w:p>
    <w:p w14:paraId="729653AA" w14:textId="50DDF5B6"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&lt;</w:t>
      </w:r>
      <w:proofErr w:type="spellStart"/>
      <w:r>
        <w:rPr>
          <w:rFonts w:ascii="Consolas" w:eastAsiaTheme="minorHAnsi" w:hAnsi="Consolas" w:cs="Consolas"/>
          <w:color w:val="800000"/>
          <w:sz w:val="19"/>
          <w:szCs w:val="19"/>
          <w:lang w:val="hr-HR" w:eastAsia="en-US"/>
        </w:rPr>
        <w:t>LinkAppointment</w:t>
      </w:r>
      <w:r w:rsidR="006346D8">
        <w:rPr>
          <w:rFonts w:ascii="Consolas" w:eastAsiaTheme="minorHAnsi" w:hAnsi="Consolas" w:cs="Consolas"/>
          <w:color w:val="800000"/>
          <w:sz w:val="19"/>
          <w:szCs w:val="19"/>
          <w:lang w:val="hr-HR" w:eastAsia="en-US"/>
        </w:rPr>
        <w:t>s</w:t>
      </w:r>
      <w:r>
        <w:rPr>
          <w:rFonts w:ascii="Consolas" w:eastAsiaTheme="minorHAnsi" w:hAnsi="Consolas" w:cs="Consolas"/>
          <w:color w:val="800000"/>
          <w:sz w:val="19"/>
          <w:szCs w:val="19"/>
          <w:lang w:val="hr-HR" w:eastAsia="en-US"/>
        </w:rPr>
        <w:t>ToNewReferralRequestHOS</w:t>
      </w:r>
      <w:proofErr w:type="spellEnd"/>
      <w:r>
        <w:rPr>
          <w:rFonts w:ascii="Consolas" w:eastAsiaTheme="minorHAnsi" w:hAnsi="Consolas" w:cs="Consolas"/>
          <w:color w:val="800000"/>
          <w:sz w:val="19"/>
          <w:szCs w:val="19"/>
          <w:lang w:val="hr-HR" w:eastAsia="en-US"/>
        </w:rPr>
        <w:t xml:space="preserve"> </w:t>
      </w:r>
      <w:proofErr w:type="spellStart"/>
      <w:r>
        <w:rPr>
          <w:rFonts w:ascii="Consolas" w:eastAsiaTheme="minorHAnsi" w:hAnsi="Consolas" w:cs="Consolas"/>
          <w:color w:val="800000"/>
          <w:sz w:val="19"/>
          <w:szCs w:val="19"/>
          <w:lang w:val="hr-HR" w:eastAsia="en-US"/>
        </w:rPr>
        <w:t>xmlns:xsi</w:t>
      </w:r>
      <w:proofErr w:type="spellEnd"/>
      <w:r>
        <w:rPr>
          <w:rFonts w:ascii="Consolas" w:eastAsiaTheme="minorHAnsi" w:hAnsi="Consolas" w:cs="Consolas"/>
          <w:color w:val="800000"/>
          <w:sz w:val="19"/>
          <w:szCs w:val="19"/>
          <w:lang w:val="hr-HR" w:eastAsia="en-US"/>
        </w:rPr>
        <w:t xml:space="preserve">=""http://www.w3.org/2001/XMLSchema-instance"" </w:t>
      </w:r>
      <w:proofErr w:type="spellStart"/>
      <w:r>
        <w:rPr>
          <w:rFonts w:ascii="Consolas" w:eastAsiaTheme="minorHAnsi" w:hAnsi="Consolas" w:cs="Consolas"/>
          <w:color w:val="800000"/>
          <w:sz w:val="19"/>
          <w:szCs w:val="19"/>
          <w:lang w:val="hr-HR" w:eastAsia="en-US"/>
        </w:rPr>
        <w:t>xmlns:xsd</w:t>
      </w:r>
      <w:proofErr w:type="spellEnd"/>
      <w:r>
        <w:rPr>
          <w:rFonts w:ascii="Consolas" w:eastAsiaTheme="minorHAnsi" w:hAnsi="Consolas" w:cs="Consolas"/>
          <w:color w:val="800000"/>
          <w:sz w:val="19"/>
          <w:szCs w:val="19"/>
          <w:lang w:val="hr-HR" w:eastAsia="en-US"/>
        </w:rPr>
        <w:t>=""http://www.w3.org/2001/XMLSchema""&gt;</w:t>
      </w:r>
    </w:p>
    <w:p w14:paraId="300362E5" w14:textId="5A693AEB" w:rsidR="00B14CFE" w:rsidRDefault="00B14CFE" w:rsidP="00B14CFE">
      <w:pPr>
        <w:autoSpaceDE w:val="0"/>
        <w:autoSpaceDN w:val="0"/>
        <w:adjustRightInd w:val="0"/>
        <w:spacing w:after="0" w:line="240" w:lineRule="auto"/>
        <w:rPr>
          <w:rFonts w:ascii="Consolas" w:eastAsiaTheme="minorHAnsi" w:hAnsi="Consolas" w:cs="Consolas"/>
          <w:color w:val="800000"/>
          <w:sz w:val="19"/>
          <w:szCs w:val="19"/>
          <w:lang w:val="hr-BA" w:eastAsia="en-US"/>
        </w:rPr>
      </w:pPr>
      <w:r>
        <w:rPr>
          <w:rFonts w:ascii="Consolas" w:eastAsiaTheme="minorHAnsi" w:hAnsi="Consolas" w:cs="Consolas"/>
          <w:color w:val="800000"/>
          <w:sz w:val="19"/>
          <w:szCs w:val="19"/>
          <w:lang w:val="hr-BA" w:eastAsia="en-US"/>
        </w:rPr>
        <w:t xml:space="preserve">  &lt;</w:t>
      </w:r>
      <w:proofErr w:type="spellStart"/>
      <w:r>
        <w:rPr>
          <w:rFonts w:ascii="Consolas" w:eastAsiaTheme="minorHAnsi" w:hAnsi="Consolas" w:cs="Consolas"/>
          <w:color w:val="800000"/>
          <w:sz w:val="19"/>
          <w:szCs w:val="19"/>
          <w:lang w:val="hr-BA" w:eastAsia="en-US"/>
        </w:rPr>
        <w:t>MedicalFacilityCode</w:t>
      </w:r>
      <w:proofErr w:type="spellEnd"/>
      <w:r>
        <w:rPr>
          <w:rFonts w:ascii="Consolas" w:eastAsiaTheme="minorHAnsi" w:hAnsi="Consolas" w:cs="Consolas"/>
          <w:color w:val="800000"/>
          <w:sz w:val="19"/>
          <w:szCs w:val="19"/>
          <w:lang w:val="hr-BA" w:eastAsia="en-US"/>
        </w:rPr>
        <w:t>&gt;12345&lt;/</w:t>
      </w:r>
      <w:proofErr w:type="spellStart"/>
      <w:r>
        <w:rPr>
          <w:rFonts w:ascii="Consolas" w:eastAsiaTheme="minorHAnsi" w:hAnsi="Consolas" w:cs="Consolas"/>
          <w:color w:val="800000"/>
          <w:sz w:val="19"/>
          <w:szCs w:val="19"/>
          <w:lang w:val="hr-BA" w:eastAsia="en-US"/>
        </w:rPr>
        <w:t>MedicalFacilityCode</w:t>
      </w:r>
      <w:proofErr w:type="spellEnd"/>
      <w:r>
        <w:rPr>
          <w:rFonts w:ascii="Consolas" w:eastAsiaTheme="minorHAnsi" w:hAnsi="Consolas" w:cs="Consolas"/>
          <w:color w:val="800000"/>
          <w:sz w:val="19"/>
          <w:szCs w:val="19"/>
          <w:lang w:val="hr-BA" w:eastAsia="en-US"/>
        </w:rPr>
        <w:t>&gt;</w:t>
      </w:r>
    </w:p>
    <w:p w14:paraId="6E282AD8" w14:textId="60F0E8A6" w:rsidR="00B14CFE" w:rsidRDefault="00B14CFE" w:rsidP="00B14CF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BA" w:eastAsia="en-US"/>
        </w:rPr>
        <w:t xml:space="preserve">  &lt;MedicalFacilitySpecificCode&gt;12345A&lt;/MedicalFacilitySpecificCode&gt;</w:t>
      </w:r>
    </w:p>
    <w:p w14:paraId="0C1486D0"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&lt;OldReferralUniqueIdentifier&gt;1234567891234&lt;/OldReferralUniqueIdentifier&gt;</w:t>
      </w:r>
    </w:p>
    <w:p w14:paraId="0A849C54"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&lt;NewReferralUniqueIdentifier&gt;1234567891235&lt;/NewReferralUniqueIdentifier&gt;</w:t>
      </w:r>
    </w:p>
    <w:p w14:paraId="1C6DEFED"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w:t>
      </w:r>
      <w:proofErr w:type="spellStart"/>
      <w:r>
        <w:rPr>
          <w:rFonts w:ascii="Consolas" w:eastAsiaTheme="minorHAnsi" w:hAnsi="Consolas" w:cs="Consolas"/>
          <w:color w:val="800000"/>
          <w:sz w:val="19"/>
          <w:szCs w:val="19"/>
          <w:lang w:val="hr-HR" w:eastAsia="en-US"/>
        </w:rPr>
        <w:t>AppointmentUniqueIdentifierList</w:t>
      </w:r>
      <w:proofErr w:type="spellEnd"/>
      <w:r>
        <w:rPr>
          <w:rFonts w:ascii="Consolas" w:eastAsiaTheme="minorHAnsi" w:hAnsi="Consolas" w:cs="Consolas"/>
          <w:color w:val="800000"/>
          <w:sz w:val="19"/>
          <w:szCs w:val="19"/>
          <w:lang w:val="hr-HR" w:eastAsia="en-US"/>
        </w:rPr>
        <w:t>&gt;</w:t>
      </w:r>
    </w:p>
    <w:p w14:paraId="409A0D6C"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&lt;AppointmentUniqueIdentifier&gt;123456789123456&lt;/AppointmentUniqueIdentifier&gt;</w:t>
      </w:r>
    </w:p>
    <w:p w14:paraId="7101B628"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&lt;AppointmentUniqueIdentifier&gt;123456789123457&lt;/AppointmentUniqueIdentifier&gt;</w:t>
      </w:r>
    </w:p>
    <w:p w14:paraId="69B61923"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&lt;AppointmentUniqueIdentifier&gt;123456789123458&lt;/AppointmentUniqueIdentifier&gt;</w:t>
      </w:r>
    </w:p>
    <w:p w14:paraId="09EF3041"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w:t>
      </w:r>
      <w:proofErr w:type="spellStart"/>
      <w:r>
        <w:rPr>
          <w:rFonts w:ascii="Consolas" w:eastAsiaTheme="minorHAnsi" w:hAnsi="Consolas" w:cs="Consolas"/>
          <w:color w:val="800000"/>
          <w:sz w:val="19"/>
          <w:szCs w:val="19"/>
          <w:lang w:val="hr-HR" w:eastAsia="en-US"/>
        </w:rPr>
        <w:t>AppointmentUniqueIdentifierList</w:t>
      </w:r>
      <w:proofErr w:type="spellEnd"/>
      <w:r>
        <w:rPr>
          <w:rFonts w:ascii="Consolas" w:eastAsiaTheme="minorHAnsi" w:hAnsi="Consolas" w:cs="Consolas"/>
          <w:color w:val="800000"/>
          <w:sz w:val="19"/>
          <w:szCs w:val="19"/>
          <w:lang w:val="hr-HR" w:eastAsia="en-US"/>
        </w:rPr>
        <w:t>&gt;</w:t>
      </w:r>
    </w:p>
    <w:p w14:paraId="381AED9A"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&lt;PatientInsuranceIdentifier&gt;123456789&lt;/PatientInsuranceIdentifier&gt;</w:t>
      </w:r>
    </w:p>
    <w:p w14:paraId="72A41844" w14:textId="0E6C8F46" w:rsidR="00FB303D" w:rsidRPr="00814B25" w:rsidRDefault="007F5E6E" w:rsidP="007F5E6E">
      <w:pPr>
        <w:rPr>
          <w:rFonts w:ascii="Courier New" w:eastAsiaTheme="minorHAnsi" w:hAnsi="Courier New" w:cs="Courier New"/>
          <w:color w:val="0000FF"/>
          <w:sz w:val="20"/>
          <w:szCs w:val="20"/>
          <w:lang w:val="en-US" w:eastAsia="en-US"/>
        </w:rPr>
      </w:pPr>
      <w:r>
        <w:rPr>
          <w:rFonts w:ascii="Consolas" w:eastAsiaTheme="minorHAnsi" w:hAnsi="Consolas" w:cs="Consolas"/>
          <w:color w:val="800000"/>
          <w:sz w:val="19"/>
          <w:szCs w:val="19"/>
          <w:lang w:val="hr-HR" w:eastAsia="en-US"/>
        </w:rPr>
        <w:t>&lt;/</w:t>
      </w:r>
      <w:proofErr w:type="spellStart"/>
      <w:r>
        <w:rPr>
          <w:rFonts w:ascii="Consolas" w:eastAsiaTheme="minorHAnsi" w:hAnsi="Consolas" w:cs="Consolas"/>
          <w:color w:val="800000"/>
          <w:sz w:val="19"/>
          <w:szCs w:val="19"/>
          <w:lang w:val="hr-HR" w:eastAsia="en-US"/>
        </w:rPr>
        <w:t>LinkAppointment</w:t>
      </w:r>
      <w:r w:rsidR="006346D8">
        <w:rPr>
          <w:rFonts w:ascii="Consolas" w:eastAsiaTheme="minorHAnsi" w:hAnsi="Consolas" w:cs="Consolas"/>
          <w:color w:val="800000"/>
          <w:sz w:val="19"/>
          <w:szCs w:val="19"/>
          <w:lang w:val="hr-HR" w:eastAsia="en-US"/>
        </w:rPr>
        <w:t>s</w:t>
      </w:r>
      <w:r>
        <w:rPr>
          <w:rFonts w:ascii="Consolas" w:eastAsiaTheme="minorHAnsi" w:hAnsi="Consolas" w:cs="Consolas"/>
          <w:color w:val="800000"/>
          <w:sz w:val="19"/>
          <w:szCs w:val="19"/>
          <w:lang w:val="hr-HR" w:eastAsia="en-US"/>
        </w:rPr>
        <w:t>ToNewReferralRequestHOS</w:t>
      </w:r>
      <w:proofErr w:type="spellEnd"/>
      <w:r>
        <w:rPr>
          <w:rFonts w:ascii="Consolas" w:eastAsiaTheme="minorHAnsi" w:hAnsi="Consolas" w:cs="Consolas"/>
          <w:color w:val="800000"/>
          <w:sz w:val="19"/>
          <w:szCs w:val="19"/>
          <w:lang w:val="hr-HR" w:eastAsia="en-US"/>
        </w:rPr>
        <w:t>&gt;</w:t>
      </w:r>
    </w:p>
    <w:tbl>
      <w:tblPr>
        <w:tblStyle w:val="TableGrid"/>
        <w:tblW w:w="0" w:type="auto"/>
        <w:tblLook w:val="04A0" w:firstRow="1" w:lastRow="0" w:firstColumn="1" w:lastColumn="0" w:noHBand="0" w:noVBand="1"/>
      </w:tblPr>
      <w:tblGrid>
        <w:gridCol w:w="3735"/>
        <w:gridCol w:w="3677"/>
        <w:gridCol w:w="3044"/>
      </w:tblGrid>
      <w:tr w:rsidR="00FB303D" w:rsidRPr="007354DE" w14:paraId="7FAA2492" w14:textId="77777777" w:rsidTr="008E563D">
        <w:trPr>
          <w:trHeight w:val="170"/>
        </w:trPr>
        <w:tc>
          <w:tcPr>
            <w:tcW w:w="3735" w:type="dxa"/>
          </w:tcPr>
          <w:p w14:paraId="1C43D5CD" w14:textId="77777777" w:rsidR="00FB303D" w:rsidRPr="00814B25" w:rsidRDefault="00FB303D" w:rsidP="008E563D">
            <w:pPr>
              <w:pStyle w:val="Style1"/>
              <w:rPr>
                <w:b/>
                <w:lang w:val="en-US"/>
              </w:rPr>
            </w:pPr>
            <w:r w:rsidRPr="00814B25">
              <w:rPr>
                <w:b/>
                <w:lang w:val="en-US"/>
              </w:rPr>
              <w:t>Element name</w:t>
            </w:r>
          </w:p>
        </w:tc>
        <w:tc>
          <w:tcPr>
            <w:tcW w:w="3677" w:type="dxa"/>
          </w:tcPr>
          <w:p w14:paraId="716DDEEE" w14:textId="77777777" w:rsidR="00FB303D" w:rsidRPr="00814B25" w:rsidRDefault="00FB303D" w:rsidP="008E563D">
            <w:pPr>
              <w:pStyle w:val="Style1"/>
              <w:rPr>
                <w:b/>
                <w:lang w:val="en-US"/>
              </w:rPr>
            </w:pPr>
            <w:r w:rsidRPr="00814B25">
              <w:rPr>
                <w:b/>
                <w:lang w:val="en-US"/>
              </w:rPr>
              <w:t>Element description</w:t>
            </w:r>
          </w:p>
        </w:tc>
        <w:tc>
          <w:tcPr>
            <w:tcW w:w="3044" w:type="dxa"/>
          </w:tcPr>
          <w:p w14:paraId="1F0E38EA" w14:textId="77777777" w:rsidR="00FB303D" w:rsidRPr="007354DE" w:rsidRDefault="00FB303D" w:rsidP="008E563D">
            <w:pPr>
              <w:pStyle w:val="Style1"/>
              <w:rPr>
                <w:b/>
                <w:lang w:val="en-US"/>
              </w:rPr>
            </w:pPr>
            <w:r>
              <w:rPr>
                <w:b/>
                <w:lang w:val="en-US"/>
              </w:rPr>
              <w:t>Mandatory</w:t>
            </w:r>
          </w:p>
        </w:tc>
      </w:tr>
      <w:tr w:rsidR="00B14CFE" w:rsidRPr="007354DE" w14:paraId="134A03A2" w14:textId="77777777" w:rsidTr="008E563D">
        <w:trPr>
          <w:trHeight w:val="170"/>
        </w:trPr>
        <w:tc>
          <w:tcPr>
            <w:tcW w:w="3735" w:type="dxa"/>
          </w:tcPr>
          <w:p w14:paraId="69D45166" w14:textId="1140A9C1" w:rsidR="00B14CFE" w:rsidRPr="00814B25" w:rsidRDefault="00B14CFE" w:rsidP="00B14CF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MedicalFacilityCode</w:t>
            </w:r>
            <w:proofErr w:type="spellEnd"/>
          </w:p>
        </w:tc>
        <w:tc>
          <w:tcPr>
            <w:tcW w:w="3677" w:type="dxa"/>
          </w:tcPr>
          <w:p w14:paraId="1143AEC4" w14:textId="78BCFCF1" w:rsidR="00B14CFE" w:rsidRDefault="00B14CFE" w:rsidP="00B14CFE">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3044" w:type="dxa"/>
          </w:tcPr>
          <w:p w14:paraId="6C946094" w14:textId="0540B3B9" w:rsidR="00B14CFE" w:rsidRDefault="00B14CFE" w:rsidP="00B14CFE">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B14CFE" w:rsidRPr="007354DE" w14:paraId="5522856E" w14:textId="77777777" w:rsidTr="008E563D">
        <w:trPr>
          <w:trHeight w:val="170"/>
        </w:trPr>
        <w:tc>
          <w:tcPr>
            <w:tcW w:w="3735" w:type="dxa"/>
          </w:tcPr>
          <w:p w14:paraId="25B61249" w14:textId="1E3B7196" w:rsidR="00B14CFE" w:rsidRPr="00814B25" w:rsidRDefault="00B14CFE" w:rsidP="00B14CF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MedicalFacilitySpecificCode</w:t>
            </w:r>
            <w:proofErr w:type="spellEnd"/>
          </w:p>
        </w:tc>
        <w:tc>
          <w:tcPr>
            <w:tcW w:w="3677" w:type="dxa"/>
          </w:tcPr>
          <w:p w14:paraId="54E84A8B" w14:textId="698155DD" w:rsidR="00B14CFE" w:rsidRDefault="00B14CFE" w:rsidP="00B14CFE">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3044" w:type="dxa"/>
          </w:tcPr>
          <w:p w14:paraId="6E809008" w14:textId="21C7FF57" w:rsidR="00B14CFE" w:rsidRDefault="00B14CFE" w:rsidP="00B14CFE">
            <w:pPr>
              <w:spacing w:line="240" w:lineRule="auto"/>
              <w:rPr>
                <w:rFonts w:cstheme="minorHAnsi"/>
                <w:szCs w:val="24"/>
                <w:lang w:val="en-US"/>
              </w:rPr>
            </w:pPr>
            <w:r>
              <w:rPr>
                <w:rFonts w:ascii="Calibri" w:eastAsia="Times New Roman" w:hAnsi="Calibri" w:cs="Times New Roman"/>
                <w:color w:val="000000"/>
                <w:szCs w:val="24"/>
                <w:lang w:val="en-US"/>
              </w:rPr>
              <w:t>Only if exists</w:t>
            </w:r>
          </w:p>
        </w:tc>
      </w:tr>
      <w:tr w:rsidR="00B14CFE" w:rsidRPr="007354DE" w14:paraId="61932390" w14:textId="77777777" w:rsidTr="008E563D">
        <w:trPr>
          <w:trHeight w:val="170"/>
        </w:trPr>
        <w:tc>
          <w:tcPr>
            <w:tcW w:w="3735" w:type="dxa"/>
          </w:tcPr>
          <w:p w14:paraId="3D4A04C1" w14:textId="77777777" w:rsidR="00B14CFE" w:rsidRPr="00814B25" w:rsidRDefault="00B14CFE" w:rsidP="00B14CFE">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OldReferralUniqueIdentifier</w:t>
            </w:r>
            <w:proofErr w:type="spellEnd"/>
          </w:p>
        </w:tc>
        <w:tc>
          <w:tcPr>
            <w:tcW w:w="3677" w:type="dxa"/>
          </w:tcPr>
          <w:p w14:paraId="5BA52293" w14:textId="49420D1A" w:rsidR="00B14CFE" w:rsidRPr="00814B25" w:rsidRDefault="00B14CFE" w:rsidP="00B14CFE">
            <w:pPr>
              <w:spacing w:line="240" w:lineRule="auto"/>
              <w:rPr>
                <w:rFonts w:cstheme="minorHAnsi"/>
                <w:szCs w:val="24"/>
                <w:lang w:val="en-US"/>
              </w:rPr>
            </w:pPr>
            <w:r>
              <w:rPr>
                <w:rFonts w:cstheme="minorHAnsi"/>
                <w:szCs w:val="24"/>
                <w:lang w:val="en-US"/>
              </w:rPr>
              <w:t>Old referral unique identifier</w:t>
            </w:r>
          </w:p>
        </w:tc>
        <w:tc>
          <w:tcPr>
            <w:tcW w:w="3044" w:type="dxa"/>
          </w:tcPr>
          <w:p w14:paraId="692C3FA9" w14:textId="77777777" w:rsidR="00B14CFE" w:rsidRPr="007354DE" w:rsidRDefault="00B14CFE" w:rsidP="00B14CFE">
            <w:pPr>
              <w:spacing w:line="240" w:lineRule="auto"/>
              <w:rPr>
                <w:rFonts w:cstheme="minorHAnsi"/>
                <w:szCs w:val="24"/>
                <w:lang w:val="en-US"/>
              </w:rPr>
            </w:pPr>
            <w:r>
              <w:rPr>
                <w:rFonts w:cstheme="minorHAnsi"/>
                <w:szCs w:val="24"/>
                <w:lang w:val="en-US"/>
              </w:rPr>
              <w:t>YES</w:t>
            </w:r>
          </w:p>
        </w:tc>
      </w:tr>
      <w:tr w:rsidR="00B14CFE" w:rsidRPr="007354DE" w14:paraId="6885C108" w14:textId="77777777" w:rsidTr="008E563D">
        <w:trPr>
          <w:trHeight w:val="170"/>
        </w:trPr>
        <w:tc>
          <w:tcPr>
            <w:tcW w:w="3735" w:type="dxa"/>
          </w:tcPr>
          <w:p w14:paraId="64C83E1A" w14:textId="77777777" w:rsidR="00B14CFE" w:rsidRPr="00814B25" w:rsidRDefault="00B14CFE" w:rsidP="00B14CFE">
            <w:pPr>
              <w:spacing w:line="240" w:lineRule="auto"/>
              <w:rPr>
                <w:rFonts w:cstheme="minorHAnsi"/>
                <w:color w:val="00B050"/>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NewReferralUniqueIdentifier</w:t>
            </w:r>
            <w:proofErr w:type="spellEnd"/>
          </w:p>
        </w:tc>
        <w:tc>
          <w:tcPr>
            <w:tcW w:w="3677" w:type="dxa"/>
          </w:tcPr>
          <w:p w14:paraId="71034FC6" w14:textId="258306A0" w:rsidR="00B14CFE" w:rsidRPr="00814B25" w:rsidRDefault="00B14CFE" w:rsidP="00B14CFE">
            <w:pPr>
              <w:spacing w:line="240" w:lineRule="auto"/>
              <w:rPr>
                <w:rFonts w:ascii="Calibri" w:eastAsia="Times New Roman" w:hAnsi="Calibri" w:cs="Times New Roman"/>
                <w:color w:val="00B050"/>
                <w:szCs w:val="24"/>
                <w:lang w:val="en-US"/>
              </w:rPr>
            </w:pPr>
            <w:r>
              <w:rPr>
                <w:rFonts w:cstheme="minorHAnsi"/>
                <w:szCs w:val="24"/>
                <w:lang w:val="en-US"/>
              </w:rPr>
              <w:t>New referral unique identifier</w:t>
            </w:r>
          </w:p>
        </w:tc>
        <w:tc>
          <w:tcPr>
            <w:tcW w:w="3044" w:type="dxa"/>
          </w:tcPr>
          <w:p w14:paraId="27184116" w14:textId="77777777" w:rsidR="00B14CFE" w:rsidRPr="007354DE" w:rsidRDefault="00B14CFE" w:rsidP="00B14CFE">
            <w:pPr>
              <w:spacing w:line="240" w:lineRule="auto"/>
              <w:rPr>
                <w:rFonts w:cstheme="minorHAnsi"/>
                <w:szCs w:val="24"/>
                <w:lang w:val="en-US"/>
              </w:rPr>
            </w:pPr>
            <w:r>
              <w:rPr>
                <w:rFonts w:cstheme="minorHAnsi"/>
                <w:szCs w:val="24"/>
                <w:lang w:val="en-US"/>
              </w:rPr>
              <w:t>YES</w:t>
            </w:r>
          </w:p>
        </w:tc>
      </w:tr>
      <w:tr w:rsidR="00B14CFE" w:rsidRPr="007354DE" w14:paraId="64FAC09B" w14:textId="77777777" w:rsidTr="008E563D">
        <w:trPr>
          <w:trHeight w:val="170"/>
        </w:trPr>
        <w:tc>
          <w:tcPr>
            <w:tcW w:w="3735" w:type="dxa"/>
          </w:tcPr>
          <w:p w14:paraId="6E4B3A27" w14:textId="77777777" w:rsidR="00B14CFE" w:rsidRPr="00814B25" w:rsidRDefault="00B14CFE" w:rsidP="00B14CF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3677" w:type="dxa"/>
          </w:tcPr>
          <w:p w14:paraId="5702D9BC" w14:textId="77777777" w:rsidR="00B14CFE" w:rsidRPr="00814B25" w:rsidRDefault="00B14CFE" w:rsidP="00B14CFE">
            <w:pPr>
              <w:spacing w:line="240" w:lineRule="auto"/>
              <w:rPr>
                <w:rFonts w:ascii="Calibri" w:eastAsia="Times New Roman" w:hAnsi="Calibri" w:cs="Times New Roman"/>
                <w:color w:val="00B050"/>
                <w:szCs w:val="24"/>
                <w:lang w:val="en-US"/>
              </w:rPr>
            </w:pPr>
            <w:r w:rsidRPr="00814B25">
              <w:rPr>
                <w:rFonts w:cstheme="minorHAnsi"/>
                <w:szCs w:val="24"/>
                <w:lang w:val="en-US"/>
              </w:rPr>
              <w:t>Appointment unique identifier</w:t>
            </w:r>
          </w:p>
        </w:tc>
        <w:tc>
          <w:tcPr>
            <w:tcW w:w="3044" w:type="dxa"/>
          </w:tcPr>
          <w:p w14:paraId="2367ECF9" w14:textId="77777777" w:rsidR="00B14CFE" w:rsidRPr="007354DE" w:rsidRDefault="00B14CFE" w:rsidP="00B14CFE">
            <w:pPr>
              <w:spacing w:line="240" w:lineRule="auto"/>
              <w:rPr>
                <w:rFonts w:cstheme="minorHAnsi"/>
                <w:szCs w:val="24"/>
                <w:lang w:val="en-US"/>
              </w:rPr>
            </w:pPr>
            <w:r>
              <w:rPr>
                <w:rFonts w:cstheme="minorHAnsi"/>
                <w:szCs w:val="24"/>
                <w:lang w:val="en-US"/>
              </w:rPr>
              <w:t>YES</w:t>
            </w:r>
          </w:p>
        </w:tc>
      </w:tr>
      <w:tr w:rsidR="00B14CFE" w:rsidRPr="007354DE" w14:paraId="0D4BD325" w14:textId="77777777" w:rsidTr="008E563D">
        <w:trPr>
          <w:trHeight w:val="170"/>
        </w:trPr>
        <w:tc>
          <w:tcPr>
            <w:tcW w:w="3735" w:type="dxa"/>
          </w:tcPr>
          <w:p w14:paraId="02BBE456" w14:textId="77777777" w:rsidR="00B14CFE" w:rsidRPr="00814B25" w:rsidRDefault="00B14CFE" w:rsidP="00B14CF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677" w:type="dxa"/>
          </w:tcPr>
          <w:p w14:paraId="7D336B8A" w14:textId="77777777" w:rsidR="00B14CFE" w:rsidRPr="00814B25" w:rsidRDefault="00B14CFE" w:rsidP="00B14CFE">
            <w:pPr>
              <w:spacing w:line="240" w:lineRule="auto"/>
              <w:rPr>
                <w:rFonts w:cstheme="minorHAnsi"/>
                <w:szCs w:val="24"/>
                <w:lang w:val="en-US"/>
              </w:rPr>
            </w:pPr>
            <w:r w:rsidRPr="00814B25">
              <w:rPr>
                <w:rFonts w:cstheme="minorHAnsi"/>
                <w:szCs w:val="24"/>
                <w:lang w:val="en-US"/>
              </w:rPr>
              <w:t>Patient insurance identifier (KZZ)</w:t>
            </w:r>
          </w:p>
        </w:tc>
        <w:tc>
          <w:tcPr>
            <w:tcW w:w="3044" w:type="dxa"/>
          </w:tcPr>
          <w:p w14:paraId="38B18519" w14:textId="77777777" w:rsidR="00B14CFE" w:rsidRPr="007354DE" w:rsidRDefault="00B14CFE" w:rsidP="00B14CFE">
            <w:pPr>
              <w:spacing w:line="240" w:lineRule="auto"/>
              <w:rPr>
                <w:rFonts w:cstheme="minorHAnsi"/>
                <w:szCs w:val="24"/>
                <w:lang w:val="en-US"/>
              </w:rPr>
            </w:pPr>
            <w:r>
              <w:rPr>
                <w:rFonts w:cstheme="minorHAnsi"/>
                <w:szCs w:val="24"/>
                <w:lang w:val="en-US"/>
              </w:rPr>
              <w:t>YES</w:t>
            </w:r>
          </w:p>
        </w:tc>
      </w:tr>
    </w:tbl>
    <w:p w14:paraId="30EFFBB9" w14:textId="77777777" w:rsidR="00FB303D" w:rsidRPr="00814B25" w:rsidRDefault="00FB303D" w:rsidP="00FB303D">
      <w:pPr>
        <w:rPr>
          <w:rFonts w:ascii="Courier New" w:eastAsiaTheme="minorHAnsi" w:hAnsi="Courier New" w:cs="Courier New"/>
          <w:color w:val="0000FF"/>
          <w:sz w:val="20"/>
          <w:szCs w:val="20"/>
          <w:lang w:val="en-US" w:eastAsia="en-US"/>
        </w:rPr>
      </w:pPr>
    </w:p>
    <w:p w14:paraId="0198B46A" w14:textId="0CFE734B" w:rsidR="00FB303D" w:rsidRPr="00814B25" w:rsidRDefault="00FB303D" w:rsidP="009F7A4C">
      <w:pPr>
        <w:pStyle w:val="Heading3"/>
      </w:pPr>
      <w:proofErr w:type="spellStart"/>
      <w:r w:rsidRPr="00814B25">
        <w:t>LinkAppointment</w:t>
      </w:r>
      <w:r w:rsidR="006346D8">
        <w:t>s</w:t>
      </w:r>
      <w:r w:rsidRPr="00814B25">
        <w:t>ToNewReferralResponse</w:t>
      </w:r>
      <w:r w:rsidR="00903220">
        <w:t>HOS</w:t>
      </w:r>
      <w:proofErr w:type="spellEnd"/>
    </w:p>
    <w:p w14:paraId="5A4DEF9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AEC7C3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D656C6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6FC3DA1" w14:textId="0C93B7D1"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LinkAppointment</w:t>
      </w:r>
      <w:r w:rsidR="00B33F38">
        <w:rPr>
          <w:rFonts w:ascii="Courier New" w:eastAsiaTheme="minorHAnsi" w:hAnsi="Courier New" w:cs="Courier New"/>
          <w:b/>
          <w:bCs/>
          <w:color w:val="8000FF"/>
          <w:sz w:val="20"/>
          <w:szCs w:val="20"/>
          <w:highlight w:val="white"/>
          <w:lang w:val="hr-HR" w:eastAsia="en-US"/>
        </w:rPr>
        <w:t>s</w:t>
      </w:r>
      <w:r>
        <w:rPr>
          <w:rFonts w:ascii="Courier New" w:eastAsiaTheme="minorHAnsi" w:hAnsi="Courier New" w:cs="Courier New"/>
          <w:b/>
          <w:bCs/>
          <w:color w:val="8000FF"/>
          <w:sz w:val="20"/>
          <w:szCs w:val="20"/>
          <w:highlight w:val="white"/>
          <w:lang w:val="hr-HR" w:eastAsia="en-US"/>
        </w:rPr>
        <w:t>ToNewReferralResponse</w:t>
      </w:r>
      <w:r w:rsidR="00903220">
        <w:rPr>
          <w:rFonts w:ascii="Courier New" w:eastAsiaTheme="minorHAnsi" w:hAnsi="Courier New" w:cs="Courier New"/>
          <w:b/>
          <w:bCs/>
          <w:color w:val="8000FF"/>
          <w:sz w:val="20"/>
          <w:szCs w:val="20"/>
          <w:highlight w:val="white"/>
          <w:lang w:val="hr-HR" w:eastAsia="en-US"/>
        </w:rPr>
        <w:t>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5D5024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7C57839"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DA1E40C"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B662D2"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F9F08D"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88E180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E3CB756"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A521C3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8000FF"/>
          <w:sz w:val="20"/>
          <w:szCs w:val="20"/>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Del="00BC3D4E">
        <w:rPr>
          <w:rFonts w:ascii="Courier New" w:eastAsiaTheme="minorHAnsi" w:hAnsi="Courier New" w:cs="Courier New"/>
          <w:b/>
          <w:bCs/>
          <w:color w:val="8000FF"/>
          <w:sz w:val="20"/>
          <w:szCs w:val="20"/>
          <w:highlight w:val="white"/>
          <w:lang w:val="hr-HR" w:eastAsia="en-US"/>
        </w:rPr>
        <w:t xml:space="preserve"> </w:t>
      </w:r>
    </w:p>
    <w:p w14:paraId="4B10FF69" w14:textId="77777777" w:rsidR="00FB303D" w:rsidRDefault="00FB303D" w:rsidP="00FB303D">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p>
    <w:p w14:paraId="66233709" w14:textId="77777777" w:rsidR="00FB303D" w:rsidRPr="00814B25" w:rsidRDefault="00FB303D" w:rsidP="009F7A4C">
      <w:pPr>
        <w:pStyle w:val="Heading4"/>
      </w:pPr>
      <w:proofErr w:type="spellStart"/>
      <w:r w:rsidRPr="00814B25">
        <w:t>Example</w:t>
      </w:r>
      <w:proofErr w:type="spellEnd"/>
      <w:r w:rsidRPr="00814B25">
        <w:t xml:space="preserve"> </w:t>
      </w:r>
      <w:proofErr w:type="spellStart"/>
      <w:r w:rsidRPr="00814B25">
        <w:t>xml</w:t>
      </w:r>
      <w:proofErr w:type="spellEnd"/>
      <w:r w:rsidRPr="00814B25">
        <w:t>:</w:t>
      </w:r>
    </w:p>
    <w:p w14:paraId="7003309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56B9593" w14:textId="19FF7384"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LinkAppointment</w:t>
      </w:r>
      <w:r w:rsidR="00B33F38">
        <w:rPr>
          <w:rFonts w:ascii="Courier New" w:eastAsiaTheme="minorHAnsi" w:hAnsi="Courier New" w:cs="Courier New"/>
          <w:color w:val="0000FF"/>
          <w:sz w:val="20"/>
          <w:szCs w:val="20"/>
          <w:highlight w:val="white"/>
          <w:lang w:val="hr-HR" w:eastAsia="en-US"/>
        </w:rPr>
        <w:t>s</w:t>
      </w:r>
      <w:r>
        <w:rPr>
          <w:rFonts w:ascii="Courier New" w:eastAsiaTheme="minorHAnsi" w:hAnsi="Courier New" w:cs="Courier New"/>
          <w:color w:val="0000FF"/>
          <w:sz w:val="20"/>
          <w:szCs w:val="20"/>
          <w:highlight w:val="white"/>
          <w:lang w:val="hr-HR" w:eastAsia="en-US"/>
        </w:rPr>
        <w:t>ToNewReferralResponse</w:t>
      </w:r>
      <w:r w:rsidR="00903220">
        <w:rPr>
          <w:rFonts w:ascii="Courier New" w:eastAsiaTheme="minorHAnsi" w:hAnsi="Courier New" w:cs="Courier New"/>
          <w:color w:val="0000FF"/>
          <w:sz w:val="20"/>
          <w:szCs w:val="20"/>
          <w:highlight w:val="white"/>
          <w:lang w:val="hr-HR" w:eastAsia="en-US"/>
        </w:rPr>
        <w:t>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B56135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403038B6" w14:textId="77FF5755" w:rsidR="00FB303D" w:rsidRPr="00814B25" w:rsidRDefault="00FB303D" w:rsidP="00FB303D">
      <w:pPr>
        <w:rPr>
          <w:rFonts w:ascii="Consolas" w:eastAsiaTheme="minorHAnsi" w:hAnsi="Consolas" w:cs="Consolas"/>
          <w:color w:val="0000FF"/>
          <w:sz w:val="19"/>
          <w:szCs w:val="19"/>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LinkAppointment</w:t>
      </w:r>
      <w:r w:rsidR="00B33F38">
        <w:rPr>
          <w:rFonts w:ascii="Courier New" w:eastAsiaTheme="minorHAnsi" w:hAnsi="Courier New" w:cs="Courier New"/>
          <w:color w:val="0000FF"/>
          <w:sz w:val="20"/>
          <w:szCs w:val="20"/>
          <w:highlight w:val="white"/>
          <w:lang w:val="hr-HR" w:eastAsia="en-US"/>
        </w:rPr>
        <w:t>s</w:t>
      </w:r>
      <w:r>
        <w:rPr>
          <w:rFonts w:ascii="Courier New" w:eastAsiaTheme="minorHAnsi" w:hAnsi="Courier New" w:cs="Courier New"/>
          <w:color w:val="0000FF"/>
          <w:sz w:val="20"/>
          <w:szCs w:val="20"/>
          <w:highlight w:val="white"/>
          <w:lang w:val="hr-HR" w:eastAsia="en-US"/>
        </w:rPr>
        <w:t>ToNewReferralResponse</w:t>
      </w:r>
      <w:r w:rsidR="009324B1">
        <w:rPr>
          <w:rFonts w:ascii="Courier New" w:eastAsiaTheme="minorHAnsi" w:hAnsi="Courier New" w:cs="Courier New"/>
          <w:color w:val="0000FF"/>
          <w:sz w:val="20"/>
          <w:szCs w:val="20"/>
          <w:highlight w:val="white"/>
          <w:lang w:val="hr-HR" w:eastAsia="en-US"/>
        </w:rPr>
        <w:t>HOS</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Ind w:w="5" w:type="dxa"/>
        <w:tblLook w:val="04A0" w:firstRow="1" w:lastRow="0" w:firstColumn="1" w:lastColumn="0" w:noHBand="0" w:noVBand="1"/>
      </w:tblPr>
      <w:tblGrid>
        <w:gridCol w:w="3217"/>
        <w:gridCol w:w="3851"/>
        <w:gridCol w:w="3383"/>
      </w:tblGrid>
      <w:tr w:rsidR="00FB303D" w:rsidRPr="007354DE" w14:paraId="04D92713" w14:textId="77777777" w:rsidTr="008E563D">
        <w:trPr>
          <w:trHeight w:val="170"/>
        </w:trPr>
        <w:tc>
          <w:tcPr>
            <w:tcW w:w="3217" w:type="dxa"/>
          </w:tcPr>
          <w:p w14:paraId="14FC64A1" w14:textId="77777777" w:rsidR="00FB303D" w:rsidRPr="00814B25" w:rsidRDefault="00FB303D" w:rsidP="008E563D">
            <w:pPr>
              <w:pStyle w:val="Style1"/>
              <w:rPr>
                <w:b/>
                <w:lang w:val="en-US"/>
              </w:rPr>
            </w:pPr>
            <w:r w:rsidRPr="00814B25">
              <w:rPr>
                <w:b/>
                <w:lang w:val="en-US"/>
              </w:rPr>
              <w:t>Element name</w:t>
            </w:r>
          </w:p>
        </w:tc>
        <w:tc>
          <w:tcPr>
            <w:tcW w:w="3851" w:type="dxa"/>
          </w:tcPr>
          <w:p w14:paraId="31AD250B" w14:textId="77777777" w:rsidR="00FB303D" w:rsidRPr="00814B25" w:rsidRDefault="00FB303D" w:rsidP="008E563D">
            <w:pPr>
              <w:pStyle w:val="Style1"/>
              <w:rPr>
                <w:b/>
                <w:lang w:val="en-US"/>
              </w:rPr>
            </w:pPr>
            <w:r w:rsidRPr="00814B25">
              <w:rPr>
                <w:b/>
                <w:lang w:val="en-US"/>
              </w:rPr>
              <w:t>Element description</w:t>
            </w:r>
          </w:p>
        </w:tc>
        <w:tc>
          <w:tcPr>
            <w:tcW w:w="3383" w:type="dxa"/>
          </w:tcPr>
          <w:p w14:paraId="5A72E572" w14:textId="77777777" w:rsidR="00FB303D" w:rsidRPr="007354DE" w:rsidRDefault="00FB303D" w:rsidP="008E563D">
            <w:pPr>
              <w:pStyle w:val="Style1"/>
              <w:rPr>
                <w:b/>
                <w:lang w:val="en-US"/>
              </w:rPr>
            </w:pPr>
            <w:r>
              <w:rPr>
                <w:b/>
                <w:lang w:val="en-US"/>
              </w:rPr>
              <w:t>Mandatory</w:t>
            </w:r>
          </w:p>
        </w:tc>
      </w:tr>
      <w:tr w:rsidR="00FB303D" w:rsidRPr="007354DE" w14:paraId="0D5E596C" w14:textId="77777777" w:rsidTr="008E563D">
        <w:trPr>
          <w:trHeight w:val="170"/>
        </w:trPr>
        <w:tc>
          <w:tcPr>
            <w:tcW w:w="3217" w:type="dxa"/>
          </w:tcPr>
          <w:p w14:paraId="19BCC385" w14:textId="77777777" w:rsidR="00FB303D" w:rsidRPr="00814B25" w:rsidRDefault="00FB303D"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851" w:type="dxa"/>
          </w:tcPr>
          <w:p w14:paraId="79A580F5" w14:textId="1BAB2575" w:rsidR="00FB303D" w:rsidRPr="00814B25" w:rsidRDefault="00FB303D"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3" w:type="dxa"/>
          </w:tcPr>
          <w:p w14:paraId="5D512752"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73114C24" w14:textId="77777777" w:rsidTr="008E563D">
        <w:trPr>
          <w:trHeight w:val="170"/>
        </w:trPr>
        <w:tc>
          <w:tcPr>
            <w:tcW w:w="3217" w:type="dxa"/>
          </w:tcPr>
          <w:p w14:paraId="77993589" w14:textId="77777777" w:rsidR="00FB303D" w:rsidRPr="00814B25" w:rsidRDefault="00FB303D"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1" w:type="dxa"/>
          </w:tcPr>
          <w:p w14:paraId="4BA7B68A" w14:textId="77777777" w:rsidR="00FB303D" w:rsidRPr="00814B25" w:rsidRDefault="00FB303D"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7C12AA04" w14:textId="62CAB4BA" w:rsidR="00FB303D"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79A30878" w14:textId="77777777" w:rsidR="00FB303D" w:rsidRDefault="00FB303D" w:rsidP="00FB303D">
      <w:pPr>
        <w:rPr>
          <w:rFonts w:ascii="Courier New" w:eastAsiaTheme="minorHAnsi" w:hAnsi="Courier New" w:cs="Courier New"/>
          <w:color w:val="0070C0"/>
          <w:sz w:val="20"/>
          <w:szCs w:val="20"/>
          <w:lang w:val="en-US" w:eastAsia="en-US"/>
        </w:rPr>
        <w:sectPr w:rsidR="00FB303D" w:rsidSect="00F858BE">
          <w:pgSz w:w="11906" w:h="16838"/>
          <w:pgMar w:top="720" w:right="720" w:bottom="720" w:left="720" w:header="708" w:footer="708" w:gutter="0"/>
          <w:cols w:space="708"/>
          <w:docGrid w:linePitch="360"/>
        </w:sectPr>
      </w:pPr>
    </w:p>
    <w:p w14:paraId="742841EC" w14:textId="46A307CA" w:rsidR="00F858BE" w:rsidRPr="007354DE" w:rsidRDefault="00F858BE" w:rsidP="009367F3">
      <w:pPr>
        <w:pStyle w:val="Heading2"/>
      </w:pPr>
      <w:r w:rsidRPr="00814B25">
        <w:lastRenderedPageBreak/>
        <w:t xml:space="preserve"> </w:t>
      </w:r>
      <w:proofErr w:type="spellStart"/>
      <w:r w:rsidRPr="00814B25">
        <w:t>GetAppointmentsForProcedureHOS</w:t>
      </w:r>
      <w:proofErr w:type="spellEnd"/>
    </w:p>
    <w:p w14:paraId="6A2DA99A" w14:textId="12AA4DDC" w:rsidR="00E23C17" w:rsidRPr="00E23C17" w:rsidRDefault="00A46237" w:rsidP="00E23C17">
      <w:pPr>
        <w:rPr>
          <w:lang w:val="en-US"/>
        </w:rPr>
      </w:pPr>
      <w:r>
        <w:rPr>
          <w:lang w:val="en-US"/>
        </w:rPr>
        <w:tab/>
      </w:r>
      <w:r w:rsidR="00E23C17" w:rsidRPr="00A468BA">
        <w:rPr>
          <w:lang w:val="en-US"/>
        </w:rPr>
        <w:t xml:space="preserve">Method used to </w:t>
      </w:r>
      <w:r w:rsidR="00E23C17">
        <w:rPr>
          <w:lang w:val="en-US"/>
        </w:rPr>
        <w:t xml:space="preserve">get </w:t>
      </w:r>
      <w:r w:rsidR="00E23C17">
        <w:rPr>
          <w:rStyle w:val="tlid-translation"/>
          <w:lang w:val="en"/>
        </w:rPr>
        <w:t xml:space="preserve">appointments </w:t>
      </w:r>
      <w:r w:rsidR="00E23C17">
        <w:rPr>
          <w:lang w:val="en-US"/>
        </w:rPr>
        <w:t>from HOS.</w:t>
      </w:r>
    </w:p>
    <w:p w14:paraId="1217B2BC" w14:textId="77777777" w:rsidR="00F858BE" w:rsidRPr="00814B25" w:rsidRDefault="00F858BE" w:rsidP="009F7A4C">
      <w:pPr>
        <w:pStyle w:val="Heading3"/>
      </w:pPr>
      <w:proofErr w:type="spellStart"/>
      <w:r w:rsidRPr="00814B25">
        <w:t>GetAppointmentsForProcedureRequestHOS</w:t>
      </w:r>
      <w:proofErr w:type="spellEnd"/>
    </w:p>
    <w:p w14:paraId="296D05D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684FC1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6C7DE0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9DFDB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GetAppointmentsForProcedureRequestHOS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41C799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371F47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5BC6C2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8E9FE3" w14:textId="54289ED9"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sidR="00983E0F">
        <w:rPr>
          <w:rFonts w:ascii="Courier New" w:eastAsiaTheme="minorHAnsi" w:hAnsi="Courier New" w:cs="Courier New"/>
          <w:color w:val="FF0000"/>
          <w:sz w:val="20"/>
          <w:szCs w:val="20"/>
          <w:highlight w:val="white"/>
          <w:lang w:val="hr-HR" w:eastAsia="en-US"/>
        </w:rPr>
        <w:t>nillable</w:t>
      </w:r>
      <w:proofErr w:type="spellEnd"/>
      <w:r w:rsidR="00983E0F">
        <w:rPr>
          <w:rFonts w:ascii="Courier New" w:eastAsiaTheme="minorHAnsi" w:hAnsi="Courier New" w:cs="Courier New"/>
          <w:color w:val="000000"/>
          <w:sz w:val="20"/>
          <w:szCs w:val="20"/>
          <w:highlight w:val="white"/>
          <w:lang w:val="hr-HR" w:eastAsia="en-US"/>
        </w:rPr>
        <w:t>=</w:t>
      </w:r>
      <w:r w:rsidR="00983E0F">
        <w:rPr>
          <w:rFonts w:ascii="Courier New" w:eastAsiaTheme="minorHAnsi" w:hAnsi="Courier New" w:cs="Courier New"/>
          <w:b/>
          <w:bCs/>
          <w:color w:val="8000FF"/>
          <w:sz w:val="20"/>
          <w:szCs w:val="20"/>
          <w:highlight w:val="white"/>
          <w:lang w:val="hr-HR" w:eastAsia="en-US"/>
        </w:rPr>
        <w:t>"</w:t>
      </w:r>
      <w:proofErr w:type="spellStart"/>
      <w:r w:rsidR="00983E0F">
        <w:rPr>
          <w:rFonts w:ascii="Courier New" w:eastAsiaTheme="minorHAnsi" w:hAnsi="Courier New" w:cs="Courier New"/>
          <w:b/>
          <w:bCs/>
          <w:color w:val="8000FF"/>
          <w:sz w:val="20"/>
          <w:szCs w:val="20"/>
          <w:highlight w:val="white"/>
          <w:lang w:val="hr-HR" w:eastAsia="en-US"/>
        </w:rPr>
        <w:t>true</w:t>
      </w:r>
      <w:proofErr w:type="spellEnd"/>
      <w:r w:rsidR="00983E0F">
        <w:rPr>
          <w:rFonts w:ascii="Courier New" w:eastAsiaTheme="minorHAnsi" w:hAnsi="Courier New" w:cs="Courier New"/>
          <w:b/>
          <w:bCs/>
          <w:color w:val="8000FF"/>
          <w:sz w:val="20"/>
          <w:szCs w:val="20"/>
          <w:highlight w:val="white"/>
          <w:lang w:val="hr-HR" w:eastAsia="en-US"/>
        </w:rPr>
        <w:t>"</w:t>
      </w:r>
      <w:r w:rsidR="00983E0F">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98A16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73DEE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FromDate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3A3301" w14:textId="59ABCE73"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PageNumber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sidR="00905B9C">
        <w:rPr>
          <w:rFonts w:ascii="Courier New" w:eastAsiaTheme="minorHAnsi" w:hAnsi="Courier New" w:cs="Courier New"/>
          <w:b/>
          <w:bCs/>
          <w:color w:val="8000FF"/>
          <w:sz w:val="20"/>
          <w:szCs w:val="20"/>
          <w:highlight w:val="white"/>
          <w:lang w:val="hr-HR" w:eastAsia="en-US"/>
        </w:rPr>
        <w:t xml:space="preserve"> </w:t>
      </w:r>
      <w:proofErr w:type="spellStart"/>
      <w:r w:rsidR="00905B9C">
        <w:rPr>
          <w:rFonts w:ascii="Courier New" w:eastAsiaTheme="minorHAnsi" w:hAnsi="Courier New" w:cs="Courier New"/>
          <w:color w:val="FF0000"/>
          <w:sz w:val="20"/>
          <w:szCs w:val="20"/>
          <w:highlight w:val="white"/>
          <w:lang w:val="hr-HR" w:eastAsia="en-US"/>
        </w:rPr>
        <w:t>nillable</w:t>
      </w:r>
      <w:proofErr w:type="spellEnd"/>
      <w:r w:rsidR="00905B9C">
        <w:rPr>
          <w:rFonts w:ascii="Courier New" w:eastAsiaTheme="minorHAnsi" w:hAnsi="Courier New" w:cs="Courier New"/>
          <w:color w:val="000000"/>
          <w:sz w:val="20"/>
          <w:szCs w:val="20"/>
          <w:highlight w:val="white"/>
          <w:lang w:val="hr-HR" w:eastAsia="en-US"/>
        </w:rPr>
        <w:t>=</w:t>
      </w:r>
      <w:r w:rsidR="00905B9C">
        <w:rPr>
          <w:rFonts w:ascii="Courier New" w:eastAsiaTheme="minorHAnsi" w:hAnsi="Courier New" w:cs="Courier New"/>
          <w:b/>
          <w:bCs/>
          <w:color w:val="8000FF"/>
          <w:sz w:val="20"/>
          <w:szCs w:val="20"/>
          <w:highlight w:val="white"/>
          <w:lang w:val="hr-HR" w:eastAsia="en-US"/>
        </w:rPr>
        <w:t>"</w:t>
      </w:r>
      <w:proofErr w:type="spellStart"/>
      <w:r w:rsidR="00905B9C">
        <w:rPr>
          <w:rFonts w:ascii="Courier New" w:eastAsiaTheme="minorHAnsi" w:hAnsi="Courier New" w:cs="Courier New"/>
          <w:b/>
          <w:bCs/>
          <w:color w:val="8000FF"/>
          <w:sz w:val="20"/>
          <w:szCs w:val="20"/>
          <w:highlight w:val="white"/>
          <w:lang w:val="hr-HR" w:eastAsia="en-US"/>
        </w:rPr>
        <w:t>true</w:t>
      </w:r>
      <w:proofErr w:type="spellEnd"/>
      <w:r w:rsidR="00905B9C">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FC3A25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F3738D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48BB4F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EDBFF7C" w14:textId="1C7B8D21" w:rsidR="00A53D42" w:rsidRPr="00814B25" w:rsidRDefault="00BC3D4E" w:rsidP="00A53D4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RPr="007354DE" w:rsidDel="00A53D42">
        <w:rPr>
          <w:rFonts w:ascii="Courier New" w:eastAsiaTheme="minorHAnsi" w:hAnsi="Courier New" w:cs="Courier New"/>
          <w:color w:val="FF0000"/>
          <w:sz w:val="20"/>
          <w:szCs w:val="20"/>
          <w:highlight w:val="yellow"/>
          <w:lang w:val="en-US" w:eastAsia="en-US"/>
        </w:rPr>
        <w:t xml:space="preserve"> </w:t>
      </w:r>
    </w:p>
    <w:p w14:paraId="2E45E28F" w14:textId="4A114F95" w:rsidR="007625FF" w:rsidRDefault="007625FF"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1526D37C" w14:textId="0D8BF30C" w:rsidR="007625FF" w:rsidRDefault="007625FF"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CF7D346" w14:textId="4EB19112" w:rsidR="007625FF" w:rsidRDefault="007625FF"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457293C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79B949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GetAppointmentsForProcedureRequestHOS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69FCB7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66791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3B4D0B3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15B504C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FromDate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2019-05-02T00:00:00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FromDate</w:t>
      </w:r>
      <w:proofErr w:type="spellEnd"/>
      <w:r>
        <w:rPr>
          <w:rFonts w:ascii="Courier New" w:eastAsiaTheme="minorHAnsi" w:hAnsi="Courier New" w:cs="Courier New"/>
          <w:color w:val="0000FF"/>
          <w:sz w:val="20"/>
          <w:szCs w:val="20"/>
          <w:highlight w:val="white"/>
          <w:lang w:val="hr-HR" w:eastAsia="en-US"/>
        </w:rPr>
        <w:t>&gt;</w:t>
      </w:r>
    </w:p>
    <w:p w14:paraId="063F8DA5" w14:textId="11FF8CBE" w:rsidR="00F858BE" w:rsidRPr="00814B25" w:rsidRDefault="007625FF" w:rsidP="00F858BE">
      <w:pPr>
        <w:rPr>
          <w:rFonts w:cstheme="minorHAnsi"/>
          <w:sz w:val="24"/>
          <w:szCs w:val="24"/>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GetAppointmentsForProcedureRequestHOS</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Ind w:w="5" w:type="dxa"/>
        <w:tblLook w:val="04A0" w:firstRow="1" w:lastRow="0" w:firstColumn="1" w:lastColumn="0" w:noHBand="0" w:noVBand="1"/>
      </w:tblPr>
      <w:tblGrid>
        <w:gridCol w:w="3903"/>
        <w:gridCol w:w="3678"/>
        <w:gridCol w:w="2870"/>
      </w:tblGrid>
      <w:tr w:rsidR="00B42BE2" w:rsidRPr="007354DE" w14:paraId="4E8217B0" w14:textId="77777777" w:rsidTr="00814B25">
        <w:trPr>
          <w:trHeight w:val="170"/>
        </w:trPr>
        <w:tc>
          <w:tcPr>
            <w:tcW w:w="3903" w:type="dxa"/>
          </w:tcPr>
          <w:p w14:paraId="4F299628" w14:textId="77777777" w:rsidR="00B42BE2" w:rsidRPr="00814B25" w:rsidRDefault="00B42BE2" w:rsidP="00594CE7">
            <w:pPr>
              <w:pStyle w:val="Style1"/>
              <w:rPr>
                <w:b/>
                <w:lang w:val="en-US"/>
              </w:rPr>
            </w:pPr>
            <w:r w:rsidRPr="00814B25">
              <w:rPr>
                <w:b/>
                <w:lang w:val="en-US"/>
              </w:rPr>
              <w:t>Element name</w:t>
            </w:r>
          </w:p>
        </w:tc>
        <w:tc>
          <w:tcPr>
            <w:tcW w:w="3678" w:type="dxa"/>
          </w:tcPr>
          <w:p w14:paraId="0972649C" w14:textId="77777777" w:rsidR="00B42BE2" w:rsidRPr="00814B25" w:rsidRDefault="00B42BE2" w:rsidP="00594CE7">
            <w:pPr>
              <w:pStyle w:val="Style1"/>
              <w:rPr>
                <w:b/>
                <w:lang w:val="en-US"/>
              </w:rPr>
            </w:pPr>
            <w:r w:rsidRPr="00814B25">
              <w:rPr>
                <w:b/>
                <w:lang w:val="en-US"/>
              </w:rPr>
              <w:t>Element description</w:t>
            </w:r>
          </w:p>
        </w:tc>
        <w:tc>
          <w:tcPr>
            <w:tcW w:w="2870" w:type="dxa"/>
          </w:tcPr>
          <w:p w14:paraId="048A739E" w14:textId="77777777" w:rsidR="00B42BE2" w:rsidRPr="007354DE" w:rsidRDefault="00866881" w:rsidP="00594CE7">
            <w:pPr>
              <w:pStyle w:val="Style1"/>
              <w:rPr>
                <w:b/>
                <w:lang w:val="en-US"/>
              </w:rPr>
            </w:pPr>
            <w:r>
              <w:rPr>
                <w:b/>
                <w:lang w:val="en-US"/>
              </w:rPr>
              <w:t>Mandatory</w:t>
            </w:r>
          </w:p>
        </w:tc>
      </w:tr>
      <w:tr w:rsidR="00B42BE2" w:rsidRPr="007354DE" w14:paraId="6AEF24BD" w14:textId="77777777" w:rsidTr="00814B25">
        <w:trPr>
          <w:trHeight w:val="170"/>
        </w:trPr>
        <w:tc>
          <w:tcPr>
            <w:tcW w:w="3903" w:type="dxa"/>
          </w:tcPr>
          <w:p w14:paraId="6FD3A9FB" w14:textId="77777777" w:rsidR="00B42BE2" w:rsidRPr="00814B25" w:rsidRDefault="00B42BE2"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MedicalFacilityCode</w:t>
            </w:r>
            <w:proofErr w:type="spellEnd"/>
          </w:p>
        </w:tc>
        <w:tc>
          <w:tcPr>
            <w:tcW w:w="3678" w:type="dxa"/>
          </w:tcPr>
          <w:p w14:paraId="262CE35E" w14:textId="77777777" w:rsidR="00B42BE2" w:rsidRPr="00814B25" w:rsidRDefault="00B42BE2" w:rsidP="00594CE7">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870" w:type="dxa"/>
          </w:tcPr>
          <w:p w14:paraId="231B5741" w14:textId="77777777" w:rsidR="00B42BE2" w:rsidRPr="007354DE" w:rsidRDefault="0086688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44B880B6" w14:textId="77777777" w:rsidTr="00814B25">
        <w:trPr>
          <w:trHeight w:val="170"/>
        </w:trPr>
        <w:tc>
          <w:tcPr>
            <w:tcW w:w="3903" w:type="dxa"/>
          </w:tcPr>
          <w:p w14:paraId="7361557A"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MedicalFacilitySpecificCode</w:t>
            </w:r>
            <w:proofErr w:type="spellEnd"/>
          </w:p>
        </w:tc>
        <w:tc>
          <w:tcPr>
            <w:tcW w:w="3678" w:type="dxa"/>
          </w:tcPr>
          <w:p w14:paraId="78191C08"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70" w:type="dxa"/>
          </w:tcPr>
          <w:p w14:paraId="765562B4" w14:textId="77777777" w:rsidR="00B42BE2" w:rsidRPr="007354DE" w:rsidRDefault="0086688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B42BE2" w:rsidRPr="007354DE" w14:paraId="7A6504BF" w14:textId="77777777" w:rsidTr="00814B25">
        <w:trPr>
          <w:trHeight w:val="170"/>
        </w:trPr>
        <w:tc>
          <w:tcPr>
            <w:tcW w:w="3903" w:type="dxa"/>
          </w:tcPr>
          <w:p w14:paraId="752EA08D"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MedicalProcedureCode</w:t>
            </w:r>
            <w:proofErr w:type="spellEnd"/>
          </w:p>
        </w:tc>
        <w:tc>
          <w:tcPr>
            <w:tcW w:w="3678" w:type="dxa"/>
          </w:tcPr>
          <w:p w14:paraId="18D24AA5" w14:textId="13C71A2F"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(VZS)</w:t>
            </w:r>
          </w:p>
        </w:tc>
        <w:tc>
          <w:tcPr>
            <w:tcW w:w="2870" w:type="dxa"/>
          </w:tcPr>
          <w:p w14:paraId="56865483" w14:textId="77777777" w:rsidR="00B42BE2" w:rsidRPr="007354DE" w:rsidDel="0074212C" w:rsidRDefault="0086688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69303E97" w14:textId="77777777" w:rsidTr="00814B25">
        <w:trPr>
          <w:trHeight w:val="170"/>
        </w:trPr>
        <w:tc>
          <w:tcPr>
            <w:tcW w:w="3903" w:type="dxa"/>
          </w:tcPr>
          <w:p w14:paraId="10740774" w14:textId="77777777" w:rsidR="00B42BE2" w:rsidRPr="00814B25" w:rsidRDefault="00B42BE2" w:rsidP="0074212C">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FromDate</w:t>
            </w:r>
            <w:proofErr w:type="spellEnd"/>
          </w:p>
        </w:tc>
        <w:tc>
          <w:tcPr>
            <w:tcW w:w="3678" w:type="dxa"/>
          </w:tcPr>
          <w:p w14:paraId="4E4EAE8D" w14:textId="584449A6" w:rsidR="00B42BE2" w:rsidRPr="00814B25" w:rsidRDefault="00B42BE2"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From which date to get the appointments</w:t>
            </w:r>
          </w:p>
        </w:tc>
        <w:tc>
          <w:tcPr>
            <w:tcW w:w="2870" w:type="dxa"/>
          </w:tcPr>
          <w:p w14:paraId="3B8B4704" w14:textId="77777777" w:rsidR="00B42BE2" w:rsidRPr="007354DE" w:rsidRDefault="0086688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B42BE2" w:rsidRPr="007354DE" w14:paraId="7B2D9446" w14:textId="77777777" w:rsidTr="00814B25">
        <w:trPr>
          <w:trHeight w:val="170"/>
        </w:trPr>
        <w:tc>
          <w:tcPr>
            <w:tcW w:w="3903" w:type="dxa"/>
          </w:tcPr>
          <w:p w14:paraId="7ADE1466" w14:textId="4ECA5792" w:rsidR="00B42BE2" w:rsidRPr="00814B25" w:rsidRDefault="00B42BE2" w:rsidP="0074212C">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PageNumber</w:t>
            </w:r>
            <w:proofErr w:type="spellEnd"/>
          </w:p>
        </w:tc>
        <w:tc>
          <w:tcPr>
            <w:tcW w:w="3678" w:type="dxa"/>
          </w:tcPr>
          <w:p w14:paraId="34C17C53" w14:textId="438E55F4" w:rsidR="00B42BE2" w:rsidRPr="00814B25" w:rsidRDefault="00B42BE2"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Number of </w:t>
            </w:r>
            <w:proofErr w:type="gramStart"/>
            <w:r w:rsidRPr="00814B25">
              <w:rPr>
                <w:rFonts w:ascii="Calibri" w:eastAsia="Times New Roman" w:hAnsi="Calibri" w:cs="Times New Roman"/>
                <w:color w:val="000000"/>
                <w:szCs w:val="18"/>
                <w:lang w:val="en-US"/>
              </w:rPr>
              <w:t>page</w:t>
            </w:r>
            <w:proofErr w:type="gramEnd"/>
            <w:r w:rsidRPr="00814B25">
              <w:rPr>
                <w:rFonts w:ascii="Calibri" w:eastAsia="Times New Roman" w:hAnsi="Calibri" w:cs="Times New Roman"/>
                <w:color w:val="000000"/>
                <w:szCs w:val="18"/>
                <w:lang w:val="en-US"/>
              </w:rPr>
              <w:t xml:space="preserve"> for which to get appointments</w:t>
            </w:r>
          </w:p>
        </w:tc>
        <w:tc>
          <w:tcPr>
            <w:tcW w:w="2870" w:type="dxa"/>
          </w:tcPr>
          <w:p w14:paraId="7DCB4BF3" w14:textId="77777777" w:rsidR="00B42BE2" w:rsidRPr="007354DE" w:rsidRDefault="005E2190"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Only if paging is used</w:t>
            </w:r>
          </w:p>
        </w:tc>
      </w:tr>
    </w:tbl>
    <w:p w14:paraId="1E9E29F5" w14:textId="77777777" w:rsidR="00F858BE" w:rsidRPr="00814B25" w:rsidRDefault="00F858BE" w:rsidP="00F858BE">
      <w:pPr>
        <w:rPr>
          <w:rFonts w:cstheme="minorHAnsi"/>
          <w:sz w:val="24"/>
          <w:szCs w:val="24"/>
          <w:lang w:val="en-US"/>
        </w:rPr>
      </w:pPr>
    </w:p>
    <w:p w14:paraId="34BC5E77" w14:textId="77777777" w:rsidR="00F858BE" w:rsidRPr="00814B25" w:rsidRDefault="00F858BE" w:rsidP="009F7A4C">
      <w:pPr>
        <w:pStyle w:val="Heading3"/>
      </w:pPr>
      <w:bookmarkStart w:id="20" w:name="_GetAppointmentsForProcedureResponse"/>
      <w:bookmarkStart w:id="21" w:name="_Hlk81826691"/>
      <w:bookmarkEnd w:id="20"/>
      <w:proofErr w:type="spellStart"/>
      <w:r w:rsidRPr="00814B25">
        <w:t>GetAppointmentsForProcedureResponseHOS</w:t>
      </w:r>
      <w:proofErr w:type="spellEnd"/>
    </w:p>
    <w:bookmarkEnd w:id="21"/>
    <w:p w14:paraId="1ACECC5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A80E8B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E6C6B2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588E1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bookmarkStart w:id="22" w:name="_Hlk81826812"/>
      <w:proofErr w:type="spellStart"/>
      <w:r>
        <w:rPr>
          <w:rFonts w:ascii="Courier New" w:eastAsiaTheme="minorHAnsi" w:hAnsi="Courier New" w:cs="Courier New"/>
          <w:b/>
          <w:bCs/>
          <w:color w:val="8000FF"/>
          <w:sz w:val="20"/>
          <w:szCs w:val="20"/>
          <w:highlight w:val="white"/>
          <w:lang w:val="hr-HR" w:eastAsia="en-US"/>
        </w:rPr>
        <w:t>PatientAppointments</w:t>
      </w:r>
      <w:bookmarkEnd w:id="22"/>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050D68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843241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12CCED96" w14:textId="0BA4D510"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7E332A">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PatientAppointment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AC35BC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13A585D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00B5B3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5EB676D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PatientAppointment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8F8E7C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FDF709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59EF216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PatientInfo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E1505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AppointmentInfo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FD5323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60F347E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01B764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894CB6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AppointmentInfo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F4BC0A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829994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EEA5338" w14:textId="1C6D63B8"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MedicalProcedureInternalIdentifier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sidR="005A04CA">
        <w:rPr>
          <w:rFonts w:ascii="Courier New" w:eastAsiaTheme="minorHAnsi" w:hAnsi="Courier New" w:cs="Courier New"/>
          <w:b/>
          <w:bCs/>
          <w:color w:val="8000FF"/>
          <w:sz w:val="20"/>
          <w:szCs w:val="20"/>
          <w:highlight w:val="white"/>
          <w:lang w:val="hr-HR" w:eastAsia="en-US"/>
        </w:rPr>
        <w:t xml:space="preserve"> </w:t>
      </w:r>
      <w:proofErr w:type="spellStart"/>
      <w:r w:rsidR="005A04CA">
        <w:rPr>
          <w:rFonts w:ascii="Courier New" w:eastAsiaTheme="minorHAnsi" w:hAnsi="Courier New" w:cs="Courier New"/>
          <w:color w:val="FF0000"/>
          <w:sz w:val="20"/>
          <w:szCs w:val="20"/>
          <w:highlight w:val="white"/>
          <w:lang w:val="hr-HR" w:eastAsia="en-US"/>
        </w:rPr>
        <w:t>nillable</w:t>
      </w:r>
      <w:proofErr w:type="spellEnd"/>
      <w:r w:rsidR="005A04CA">
        <w:rPr>
          <w:rFonts w:ascii="Courier New" w:eastAsiaTheme="minorHAnsi" w:hAnsi="Courier New" w:cs="Courier New"/>
          <w:color w:val="000000"/>
          <w:sz w:val="20"/>
          <w:szCs w:val="20"/>
          <w:highlight w:val="white"/>
          <w:lang w:val="hr-HR" w:eastAsia="en-US"/>
        </w:rPr>
        <w:t>=</w:t>
      </w:r>
      <w:r w:rsidR="005A04CA">
        <w:rPr>
          <w:rFonts w:ascii="Courier New" w:eastAsiaTheme="minorHAnsi" w:hAnsi="Courier New" w:cs="Courier New"/>
          <w:b/>
          <w:bCs/>
          <w:color w:val="8000FF"/>
          <w:sz w:val="20"/>
          <w:szCs w:val="20"/>
          <w:highlight w:val="white"/>
          <w:lang w:val="hr-HR" w:eastAsia="en-US"/>
        </w:rPr>
        <w:t>"</w:t>
      </w:r>
      <w:proofErr w:type="spellStart"/>
      <w:r w:rsidR="005A04CA">
        <w:rPr>
          <w:rFonts w:ascii="Courier New" w:eastAsiaTheme="minorHAnsi" w:hAnsi="Courier New" w:cs="Courier New"/>
          <w:b/>
          <w:bCs/>
          <w:color w:val="8000FF"/>
          <w:sz w:val="20"/>
          <w:szCs w:val="20"/>
          <w:highlight w:val="white"/>
          <w:lang w:val="hr-HR" w:eastAsia="en-US"/>
        </w:rPr>
        <w:t>true</w:t>
      </w:r>
      <w:proofErr w:type="spellEnd"/>
      <w:r w:rsidR="005A04CA">
        <w:rPr>
          <w:rFonts w:ascii="Courier New" w:eastAsiaTheme="minorHAnsi" w:hAnsi="Courier New" w:cs="Courier New"/>
          <w:b/>
          <w:bCs/>
          <w:color w:val="8000FF"/>
          <w:sz w:val="20"/>
          <w:szCs w:val="20"/>
          <w:highlight w:val="white"/>
          <w:lang w:val="hr-HR" w:eastAsia="en-US"/>
        </w:rPr>
        <w:t>"</w:t>
      </w:r>
      <w:r w:rsidR="005A04CA">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87730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D5555D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DCA378C" w14:textId="61F198C4" w:rsidR="00BC3D4E" w:rsidRDefault="00BC3D4E" w:rsidP="00BC3D4E">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F142E5">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MedicalActivityFirstTypeCode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
    <w:p w14:paraId="51C1E32E" w14:textId="4A5FD0C3"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MedicalActivityFirstSecondTypeCode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sidR="007216A1">
        <w:rPr>
          <w:rFonts w:ascii="Courier New" w:eastAsiaTheme="minorHAnsi" w:hAnsi="Courier New" w:cs="Courier New"/>
          <w:color w:val="FF0000"/>
          <w:sz w:val="20"/>
          <w:szCs w:val="20"/>
          <w:highlight w:val="white"/>
          <w:lang w:val="hr-HR" w:eastAsia="en-US"/>
        </w:rPr>
        <w:t>nillable</w:t>
      </w:r>
      <w:proofErr w:type="spellEnd"/>
      <w:r w:rsidR="007216A1">
        <w:rPr>
          <w:rFonts w:ascii="Courier New" w:eastAsiaTheme="minorHAnsi" w:hAnsi="Courier New" w:cs="Courier New"/>
          <w:color w:val="000000"/>
          <w:sz w:val="20"/>
          <w:szCs w:val="20"/>
          <w:highlight w:val="white"/>
          <w:lang w:val="hr-HR" w:eastAsia="en-US"/>
        </w:rPr>
        <w:t>=</w:t>
      </w:r>
      <w:r w:rsidR="007216A1">
        <w:rPr>
          <w:rFonts w:ascii="Courier New" w:eastAsiaTheme="minorHAnsi" w:hAnsi="Courier New" w:cs="Courier New"/>
          <w:b/>
          <w:bCs/>
          <w:color w:val="8000FF"/>
          <w:sz w:val="20"/>
          <w:szCs w:val="20"/>
          <w:highlight w:val="white"/>
          <w:lang w:val="hr-HR" w:eastAsia="en-US"/>
        </w:rPr>
        <w:t>"</w:t>
      </w:r>
      <w:proofErr w:type="spellStart"/>
      <w:r w:rsidR="007216A1">
        <w:rPr>
          <w:rFonts w:ascii="Courier New" w:eastAsiaTheme="minorHAnsi" w:hAnsi="Courier New" w:cs="Courier New"/>
          <w:b/>
          <w:bCs/>
          <w:color w:val="8000FF"/>
          <w:sz w:val="20"/>
          <w:szCs w:val="20"/>
          <w:highlight w:val="white"/>
          <w:lang w:val="hr-HR" w:eastAsia="en-US"/>
        </w:rPr>
        <w:t>true</w:t>
      </w:r>
      <w:proofErr w:type="spellEnd"/>
      <w:r w:rsidR="007216A1">
        <w:rPr>
          <w:rFonts w:ascii="Courier New" w:eastAsiaTheme="minorHAnsi" w:hAnsi="Courier New" w:cs="Courier New"/>
          <w:b/>
          <w:bCs/>
          <w:color w:val="8000FF"/>
          <w:sz w:val="20"/>
          <w:szCs w:val="20"/>
          <w:highlight w:val="white"/>
          <w:lang w:val="hr-HR" w:eastAsia="en-US"/>
        </w:rPr>
        <w:t>"</w:t>
      </w:r>
      <w:r w:rsidR="007216A1">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6353627" w14:textId="77777777" w:rsidR="00BC3D4E" w:rsidRDefault="00BC3D4E" w:rsidP="00BC3D4E">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MedicalActivitySecondTypeCode</w:t>
      </w:r>
      <w:proofErr w:type="spellEnd"/>
      <w:r>
        <w:rPr>
          <w:rFonts w:ascii="Courier New" w:eastAsiaTheme="minorHAnsi" w:hAnsi="Courier New" w:cs="Courier New"/>
          <w:b/>
          <w:bCs/>
          <w:color w:val="8000FF"/>
          <w:sz w:val="20"/>
          <w:szCs w:val="20"/>
          <w:highlight w:val="white"/>
          <w:lang w:val="hr-HR" w:eastAsia="en-US"/>
        </w:rPr>
        <w:t>"</w:t>
      </w:r>
    </w:p>
    <w:p w14:paraId="126B32DD" w14:textId="58D8A560"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MedicalActivityFirstSecondTypeCode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sidR="007216A1">
        <w:rPr>
          <w:rFonts w:ascii="Courier New" w:eastAsiaTheme="minorHAnsi" w:hAnsi="Courier New" w:cs="Courier New"/>
          <w:color w:val="FF0000"/>
          <w:sz w:val="20"/>
          <w:szCs w:val="20"/>
          <w:highlight w:val="white"/>
          <w:lang w:val="hr-HR" w:eastAsia="en-US"/>
        </w:rPr>
        <w:t>nillable</w:t>
      </w:r>
      <w:proofErr w:type="spellEnd"/>
      <w:r w:rsidR="007216A1">
        <w:rPr>
          <w:rFonts w:ascii="Courier New" w:eastAsiaTheme="minorHAnsi" w:hAnsi="Courier New" w:cs="Courier New"/>
          <w:color w:val="000000"/>
          <w:sz w:val="20"/>
          <w:szCs w:val="20"/>
          <w:highlight w:val="white"/>
          <w:lang w:val="hr-HR" w:eastAsia="en-US"/>
        </w:rPr>
        <w:t>=</w:t>
      </w:r>
      <w:r w:rsidR="007216A1">
        <w:rPr>
          <w:rFonts w:ascii="Courier New" w:eastAsiaTheme="minorHAnsi" w:hAnsi="Courier New" w:cs="Courier New"/>
          <w:b/>
          <w:bCs/>
          <w:color w:val="8000FF"/>
          <w:sz w:val="20"/>
          <w:szCs w:val="20"/>
          <w:highlight w:val="white"/>
          <w:lang w:val="hr-HR" w:eastAsia="en-US"/>
        </w:rPr>
        <w:t>"</w:t>
      </w:r>
      <w:proofErr w:type="spellStart"/>
      <w:r w:rsidR="007216A1">
        <w:rPr>
          <w:rFonts w:ascii="Courier New" w:eastAsiaTheme="minorHAnsi" w:hAnsi="Courier New" w:cs="Courier New"/>
          <w:b/>
          <w:bCs/>
          <w:color w:val="8000FF"/>
          <w:sz w:val="20"/>
          <w:szCs w:val="20"/>
          <w:highlight w:val="white"/>
          <w:lang w:val="hr-HR" w:eastAsia="en-US"/>
        </w:rPr>
        <w:t>true</w:t>
      </w:r>
      <w:proofErr w:type="spellEnd"/>
      <w:r w:rsidR="007216A1">
        <w:rPr>
          <w:rFonts w:ascii="Courier New" w:eastAsiaTheme="minorHAnsi" w:hAnsi="Courier New" w:cs="Courier New"/>
          <w:b/>
          <w:bCs/>
          <w:color w:val="8000FF"/>
          <w:sz w:val="20"/>
          <w:szCs w:val="20"/>
          <w:highlight w:val="white"/>
          <w:lang w:val="hr-HR" w:eastAsia="en-US"/>
        </w:rPr>
        <w:t>"</w:t>
      </w:r>
      <w:r w:rsidR="007216A1">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58B00B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EntryDate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A6F0F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F777CC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UrgencyTypeForRefType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FA2BC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NewUrgencyTypeCode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UrgencyTypeForRefType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6ED44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AppointmentBookerCode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AppointmentBookerCode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D17C6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E9F785B" w14:textId="6D20096B"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sidR="00F142E5" w:rsidRPr="00F142E5">
        <w:rPr>
          <w:rFonts w:ascii="Courier New" w:eastAsiaTheme="minorHAnsi" w:hAnsi="Courier New" w:cs="Courier New"/>
          <w:b/>
          <w:bCs/>
          <w:color w:val="8000FF"/>
          <w:sz w:val="20"/>
          <w:szCs w:val="20"/>
          <w:lang w:val="hr-HR" w:eastAsia="en-US"/>
        </w:rPr>
        <w:t>Previous</w:t>
      </w:r>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D9003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ControlExam</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EA30E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RequestedByPatient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RequestedByPatientType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C6399A3" w14:textId="0A4D3A3B"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MedicallyConditioned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MedicallyConditionedType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sidR="007216A1">
        <w:rPr>
          <w:rFonts w:ascii="Courier New" w:eastAsiaTheme="minorHAnsi" w:hAnsi="Courier New" w:cs="Courier New"/>
          <w:color w:val="FF0000"/>
          <w:sz w:val="20"/>
          <w:szCs w:val="20"/>
          <w:highlight w:val="white"/>
          <w:lang w:val="hr-HR" w:eastAsia="en-US"/>
        </w:rPr>
        <w:t>nillable</w:t>
      </w:r>
      <w:proofErr w:type="spellEnd"/>
      <w:r w:rsidR="007216A1">
        <w:rPr>
          <w:rFonts w:ascii="Courier New" w:eastAsiaTheme="minorHAnsi" w:hAnsi="Courier New" w:cs="Courier New"/>
          <w:color w:val="000000"/>
          <w:sz w:val="20"/>
          <w:szCs w:val="20"/>
          <w:highlight w:val="white"/>
          <w:lang w:val="hr-HR" w:eastAsia="en-US"/>
        </w:rPr>
        <w:t>=</w:t>
      </w:r>
      <w:r w:rsidR="007216A1">
        <w:rPr>
          <w:rFonts w:ascii="Courier New" w:eastAsiaTheme="minorHAnsi" w:hAnsi="Courier New" w:cs="Courier New"/>
          <w:b/>
          <w:bCs/>
          <w:color w:val="8000FF"/>
          <w:sz w:val="20"/>
          <w:szCs w:val="20"/>
          <w:highlight w:val="white"/>
          <w:lang w:val="hr-HR" w:eastAsia="en-US"/>
        </w:rPr>
        <w:t>"</w:t>
      </w:r>
      <w:proofErr w:type="spellStart"/>
      <w:r w:rsidR="007216A1">
        <w:rPr>
          <w:rFonts w:ascii="Courier New" w:eastAsiaTheme="minorHAnsi" w:hAnsi="Courier New" w:cs="Courier New"/>
          <w:b/>
          <w:bCs/>
          <w:color w:val="8000FF"/>
          <w:sz w:val="20"/>
          <w:szCs w:val="20"/>
          <w:highlight w:val="white"/>
          <w:lang w:val="hr-HR" w:eastAsia="en-US"/>
        </w:rPr>
        <w:t>true</w:t>
      </w:r>
      <w:proofErr w:type="spellEnd"/>
      <w:r w:rsidR="007216A1">
        <w:rPr>
          <w:rFonts w:ascii="Courier New" w:eastAsiaTheme="minorHAnsi" w:hAnsi="Courier New" w:cs="Courier New"/>
          <w:b/>
          <w:bCs/>
          <w:color w:val="8000FF"/>
          <w:sz w:val="20"/>
          <w:szCs w:val="20"/>
          <w:highlight w:val="white"/>
          <w:lang w:val="hr-HR" w:eastAsia="en-US"/>
        </w:rPr>
        <w:t>"</w:t>
      </w:r>
      <w:r w:rsidR="007216A1">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409DC2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WantsSpecificDoctor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4EB6A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WasInformedOfOthers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C113C2" w14:textId="0761AB9E"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PatientInformedDate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sidR="00573F10">
        <w:rPr>
          <w:rFonts w:ascii="Courier New" w:eastAsiaTheme="minorHAnsi" w:hAnsi="Courier New" w:cs="Courier New"/>
          <w:color w:val="FF0000"/>
          <w:sz w:val="20"/>
          <w:szCs w:val="20"/>
          <w:highlight w:val="white"/>
          <w:lang w:val="hr-HR" w:eastAsia="en-US"/>
        </w:rPr>
        <w:t>nillable</w:t>
      </w:r>
      <w:proofErr w:type="spellEnd"/>
      <w:r w:rsidR="00573F10">
        <w:rPr>
          <w:rFonts w:ascii="Courier New" w:eastAsiaTheme="minorHAnsi" w:hAnsi="Courier New" w:cs="Courier New"/>
          <w:color w:val="000000"/>
          <w:sz w:val="20"/>
          <w:szCs w:val="20"/>
          <w:highlight w:val="white"/>
          <w:lang w:val="hr-HR" w:eastAsia="en-US"/>
        </w:rPr>
        <w:t>=</w:t>
      </w:r>
      <w:r w:rsidR="00573F10">
        <w:rPr>
          <w:rFonts w:ascii="Courier New" w:eastAsiaTheme="minorHAnsi" w:hAnsi="Courier New" w:cs="Courier New"/>
          <w:b/>
          <w:bCs/>
          <w:color w:val="8000FF"/>
          <w:sz w:val="20"/>
          <w:szCs w:val="20"/>
          <w:highlight w:val="white"/>
          <w:lang w:val="hr-HR" w:eastAsia="en-US"/>
        </w:rPr>
        <w:t>"</w:t>
      </w:r>
      <w:proofErr w:type="spellStart"/>
      <w:r w:rsidR="00573F10">
        <w:rPr>
          <w:rFonts w:ascii="Courier New" w:eastAsiaTheme="minorHAnsi" w:hAnsi="Courier New" w:cs="Courier New"/>
          <w:b/>
          <w:bCs/>
          <w:color w:val="8000FF"/>
          <w:sz w:val="20"/>
          <w:szCs w:val="20"/>
          <w:highlight w:val="white"/>
          <w:lang w:val="hr-HR" w:eastAsia="en-US"/>
        </w:rPr>
        <w:t>true</w:t>
      </w:r>
      <w:proofErr w:type="spellEnd"/>
      <w:r w:rsidR="00573F10">
        <w:rPr>
          <w:rFonts w:ascii="Courier New" w:eastAsiaTheme="minorHAnsi" w:hAnsi="Courier New" w:cs="Courier New"/>
          <w:b/>
          <w:bCs/>
          <w:color w:val="8000FF"/>
          <w:sz w:val="20"/>
          <w:szCs w:val="20"/>
          <w:highlight w:val="white"/>
          <w:lang w:val="hr-HR" w:eastAsia="en-US"/>
        </w:rPr>
        <w:t>"</w:t>
      </w:r>
      <w:r w:rsidR="00573F10">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91FC814" w14:textId="490174DC"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ReferralAdmissionDate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sidR="00573F10">
        <w:rPr>
          <w:rFonts w:ascii="Courier New" w:eastAsiaTheme="minorHAnsi" w:hAnsi="Courier New" w:cs="Courier New"/>
          <w:color w:val="FF0000"/>
          <w:sz w:val="20"/>
          <w:szCs w:val="20"/>
          <w:highlight w:val="white"/>
          <w:lang w:val="hr-HR" w:eastAsia="en-US"/>
        </w:rPr>
        <w:t>nillable</w:t>
      </w:r>
      <w:proofErr w:type="spellEnd"/>
      <w:r w:rsidR="00573F10">
        <w:rPr>
          <w:rFonts w:ascii="Courier New" w:eastAsiaTheme="minorHAnsi" w:hAnsi="Courier New" w:cs="Courier New"/>
          <w:color w:val="000000"/>
          <w:sz w:val="20"/>
          <w:szCs w:val="20"/>
          <w:highlight w:val="white"/>
          <w:lang w:val="hr-HR" w:eastAsia="en-US"/>
        </w:rPr>
        <w:t>=</w:t>
      </w:r>
      <w:r w:rsidR="00573F10">
        <w:rPr>
          <w:rFonts w:ascii="Courier New" w:eastAsiaTheme="minorHAnsi" w:hAnsi="Courier New" w:cs="Courier New"/>
          <w:b/>
          <w:bCs/>
          <w:color w:val="8000FF"/>
          <w:sz w:val="20"/>
          <w:szCs w:val="20"/>
          <w:highlight w:val="white"/>
          <w:lang w:val="hr-HR" w:eastAsia="en-US"/>
        </w:rPr>
        <w:t>"</w:t>
      </w:r>
      <w:proofErr w:type="spellStart"/>
      <w:r w:rsidR="00573F10">
        <w:rPr>
          <w:rFonts w:ascii="Courier New" w:eastAsiaTheme="minorHAnsi" w:hAnsi="Courier New" w:cs="Courier New"/>
          <w:b/>
          <w:bCs/>
          <w:color w:val="8000FF"/>
          <w:sz w:val="20"/>
          <w:szCs w:val="20"/>
          <w:highlight w:val="white"/>
          <w:lang w:val="hr-HR" w:eastAsia="en-US"/>
        </w:rPr>
        <w:t>true</w:t>
      </w:r>
      <w:proofErr w:type="spellEnd"/>
      <w:r w:rsidR="00573F10">
        <w:rPr>
          <w:rFonts w:ascii="Courier New" w:eastAsiaTheme="minorHAnsi" w:hAnsi="Courier New" w:cs="Courier New"/>
          <w:b/>
          <w:bCs/>
          <w:color w:val="8000FF"/>
          <w:sz w:val="20"/>
          <w:szCs w:val="20"/>
          <w:highlight w:val="white"/>
          <w:lang w:val="hr-HR" w:eastAsia="en-US"/>
        </w:rPr>
        <w:t>"</w:t>
      </w:r>
      <w:r w:rsidR="00573F10">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4B6F7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TriageHealthcareProviderBpi</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0138D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TriageHealthcareProviderName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EFA5C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TriageHealthcareProviderSurname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9B7397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TriageDate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524DF0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MedicalIndicationProviderBpi</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28CE3F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MedicalIndicationProviderName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2132F96"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MedicalIndicationProviderSurname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155CB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PatientRequestedProviderBpi</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91CBE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PatientRequestedProviderName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748B32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PatientRequestedProviderSurname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B0D2B78" w14:textId="391B85D2"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FirstAvailableDate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sidR="00573F10">
        <w:rPr>
          <w:rFonts w:ascii="Courier New" w:eastAsiaTheme="minorHAnsi" w:hAnsi="Courier New" w:cs="Courier New"/>
          <w:color w:val="FF0000"/>
          <w:sz w:val="20"/>
          <w:szCs w:val="20"/>
          <w:highlight w:val="white"/>
          <w:lang w:val="hr-HR" w:eastAsia="en-US"/>
        </w:rPr>
        <w:t>nillable</w:t>
      </w:r>
      <w:proofErr w:type="spellEnd"/>
      <w:r w:rsidR="00573F10">
        <w:rPr>
          <w:rFonts w:ascii="Courier New" w:eastAsiaTheme="minorHAnsi" w:hAnsi="Courier New" w:cs="Courier New"/>
          <w:color w:val="000000"/>
          <w:sz w:val="20"/>
          <w:szCs w:val="20"/>
          <w:highlight w:val="white"/>
          <w:lang w:val="hr-HR" w:eastAsia="en-US"/>
        </w:rPr>
        <w:t>=</w:t>
      </w:r>
      <w:r w:rsidR="00573F10">
        <w:rPr>
          <w:rFonts w:ascii="Courier New" w:eastAsiaTheme="minorHAnsi" w:hAnsi="Courier New" w:cs="Courier New"/>
          <w:b/>
          <w:bCs/>
          <w:color w:val="8000FF"/>
          <w:sz w:val="20"/>
          <w:szCs w:val="20"/>
          <w:highlight w:val="white"/>
          <w:lang w:val="hr-HR" w:eastAsia="en-US"/>
        </w:rPr>
        <w:t>"</w:t>
      </w:r>
      <w:proofErr w:type="spellStart"/>
      <w:r w:rsidR="00573F10">
        <w:rPr>
          <w:rFonts w:ascii="Courier New" w:eastAsiaTheme="minorHAnsi" w:hAnsi="Courier New" w:cs="Courier New"/>
          <w:b/>
          <w:bCs/>
          <w:color w:val="8000FF"/>
          <w:sz w:val="20"/>
          <w:szCs w:val="20"/>
          <w:highlight w:val="white"/>
          <w:lang w:val="hr-HR" w:eastAsia="en-US"/>
        </w:rPr>
        <w:t>true</w:t>
      </w:r>
      <w:proofErr w:type="spellEnd"/>
      <w:r w:rsidR="00573F10">
        <w:rPr>
          <w:rFonts w:ascii="Courier New" w:eastAsiaTheme="minorHAnsi" w:hAnsi="Courier New" w:cs="Courier New"/>
          <w:b/>
          <w:bCs/>
          <w:color w:val="8000FF"/>
          <w:sz w:val="20"/>
          <w:szCs w:val="20"/>
          <w:highlight w:val="white"/>
          <w:lang w:val="hr-HR" w:eastAsia="en-US"/>
        </w:rPr>
        <w:t>"</w:t>
      </w:r>
      <w:r w:rsidR="00573F10">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34967B1" w14:textId="083DC77B"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TemporaryAppointmentDate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sidR="00E6561E">
        <w:rPr>
          <w:rFonts w:ascii="Courier New" w:eastAsiaTheme="minorHAnsi" w:hAnsi="Courier New" w:cs="Courier New"/>
          <w:color w:val="FF0000"/>
          <w:sz w:val="20"/>
          <w:szCs w:val="20"/>
          <w:highlight w:val="white"/>
          <w:lang w:val="hr-HR" w:eastAsia="en-US"/>
        </w:rPr>
        <w:t>nillable</w:t>
      </w:r>
      <w:proofErr w:type="spellEnd"/>
      <w:r w:rsidR="00E6561E">
        <w:rPr>
          <w:rFonts w:ascii="Courier New" w:eastAsiaTheme="minorHAnsi" w:hAnsi="Courier New" w:cs="Courier New"/>
          <w:color w:val="000000"/>
          <w:sz w:val="20"/>
          <w:szCs w:val="20"/>
          <w:highlight w:val="white"/>
          <w:lang w:val="hr-HR" w:eastAsia="en-US"/>
        </w:rPr>
        <w:t>=</w:t>
      </w:r>
      <w:r w:rsidR="00E6561E">
        <w:rPr>
          <w:rFonts w:ascii="Courier New" w:eastAsiaTheme="minorHAnsi" w:hAnsi="Courier New" w:cs="Courier New"/>
          <w:b/>
          <w:bCs/>
          <w:color w:val="8000FF"/>
          <w:sz w:val="20"/>
          <w:szCs w:val="20"/>
          <w:highlight w:val="white"/>
          <w:lang w:val="hr-HR" w:eastAsia="en-US"/>
        </w:rPr>
        <w:t>"</w:t>
      </w:r>
      <w:proofErr w:type="spellStart"/>
      <w:r w:rsidR="00E6561E">
        <w:rPr>
          <w:rFonts w:ascii="Courier New" w:eastAsiaTheme="minorHAnsi" w:hAnsi="Courier New" w:cs="Courier New"/>
          <w:b/>
          <w:bCs/>
          <w:color w:val="8000FF"/>
          <w:sz w:val="20"/>
          <w:szCs w:val="20"/>
          <w:highlight w:val="white"/>
          <w:lang w:val="hr-HR" w:eastAsia="en-US"/>
        </w:rPr>
        <w:t>true</w:t>
      </w:r>
      <w:proofErr w:type="spellEnd"/>
      <w:r w:rsidR="00E6561E">
        <w:rPr>
          <w:rFonts w:ascii="Courier New" w:eastAsiaTheme="minorHAnsi" w:hAnsi="Courier New" w:cs="Courier New"/>
          <w:b/>
          <w:bCs/>
          <w:color w:val="8000FF"/>
          <w:sz w:val="20"/>
          <w:szCs w:val="20"/>
          <w:highlight w:val="white"/>
          <w:lang w:val="hr-HR" w:eastAsia="en-US"/>
        </w:rPr>
        <w:t>"</w:t>
      </w:r>
      <w:r w:rsidR="00E6561E">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1BEDF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AppointmentDateOld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85999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AppointmentRescheduledReason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462F74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ReservationSourceTypeCode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ReservationSourceTypeCode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3B6019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867D5A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27CFCD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FFC26A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PatientInfo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763EC7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F73B7F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5649E86" w14:textId="372042C2"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C051BE">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224BD4" w14:textId="0977E274"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C051BE">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C3D2FD" w14:textId="7DC57410"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C051BE">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821EF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EB72C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PatientEUCardNumber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PatientEUCardNumberLength</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69E1B5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PatientDocumentNumber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PatientDocumentNumberLength</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A8BF8E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InsuranceStateCode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InsuranceStateCode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6D7978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PatientBirthDate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7DCA39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67D468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PatientAppointmentContacts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068A7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8FBF67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52BF6C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2A6C9F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PatientAppointmentContact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39FFAC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B65690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C7B3A9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836EE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"Mobile"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3414DC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"Note"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B52CE2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BB5A6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886F52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C77E90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F33A82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PatientAppointmentContacts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BC6CE9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4F12CD6"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5351D260" w14:textId="361469D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PatientAppointmentContact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500956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027052C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A25802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BB13CE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PagingInfo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nillable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true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97AE66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AE6C28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61C1BA9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PageNumber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01F1A6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PageSize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443BC9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RemainingNumber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A63C3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TotalNumber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5615B5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62F992A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B7D365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D9B721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GetAppointmentsForProcedureResponseHOS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F75A4B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F3BF23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9C71E1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DB0FF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D00FB0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AB3C80" w14:textId="6FE9AD2A"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sidR="00573F10">
        <w:rPr>
          <w:rFonts w:ascii="Courier New" w:eastAsiaTheme="minorHAnsi" w:hAnsi="Courier New" w:cs="Courier New"/>
          <w:color w:val="FF0000"/>
          <w:sz w:val="20"/>
          <w:szCs w:val="20"/>
          <w:highlight w:val="white"/>
          <w:lang w:val="hr-HR" w:eastAsia="en-US"/>
        </w:rPr>
        <w:t>nillable</w:t>
      </w:r>
      <w:proofErr w:type="spellEnd"/>
      <w:r w:rsidR="00573F10">
        <w:rPr>
          <w:rFonts w:ascii="Courier New" w:eastAsiaTheme="minorHAnsi" w:hAnsi="Courier New" w:cs="Courier New"/>
          <w:color w:val="000000"/>
          <w:sz w:val="20"/>
          <w:szCs w:val="20"/>
          <w:highlight w:val="white"/>
          <w:lang w:val="hr-HR" w:eastAsia="en-US"/>
        </w:rPr>
        <w:t>=</w:t>
      </w:r>
      <w:r w:rsidR="00573F10">
        <w:rPr>
          <w:rFonts w:ascii="Courier New" w:eastAsiaTheme="minorHAnsi" w:hAnsi="Courier New" w:cs="Courier New"/>
          <w:b/>
          <w:bCs/>
          <w:color w:val="8000FF"/>
          <w:sz w:val="20"/>
          <w:szCs w:val="20"/>
          <w:highlight w:val="white"/>
          <w:lang w:val="hr-HR" w:eastAsia="en-US"/>
        </w:rPr>
        <w:t>"</w:t>
      </w:r>
      <w:proofErr w:type="spellStart"/>
      <w:r w:rsidR="00573F10">
        <w:rPr>
          <w:rFonts w:ascii="Courier New" w:eastAsiaTheme="minorHAnsi" w:hAnsi="Courier New" w:cs="Courier New"/>
          <w:b/>
          <w:bCs/>
          <w:color w:val="8000FF"/>
          <w:sz w:val="20"/>
          <w:szCs w:val="20"/>
          <w:highlight w:val="white"/>
          <w:lang w:val="hr-HR" w:eastAsia="en-US"/>
        </w:rPr>
        <w:t>true</w:t>
      </w:r>
      <w:proofErr w:type="spellEnd"/>
      <w:r w:rsidR="00573F10">
        <w:rPr>
          <w:rFonts w:ascii="Courier New" w:eastAsiaTheme="minorHAnsi" w:hAnsi="Courier New" w:cs="Courier New"/>
          <w:b/>
          <w:bCs/>
          <w:color w:val="8000FF"/>
          <w:sz w:val="20"/>
          <w:szCs w:val="20"/>
          <w:highlight w:val="white"/>
          <w:lang w:val="hr-HR" w:eastAsia="en-US"/>
        </w:rPr>
        <w:t>"</w:t>
      </w:r>
      <w:r w:rsidR="00573F10">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3C9EC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A39BB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PagingInfo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09AC05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PatientAppointments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D2587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F98E5A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7AE636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1FE9D2D" w14:textId="1987FD9B" w:rsidR="00F858BE" w:rsidRPr="00814B25" w:rsidRDefault="00BC3D4E" w:rsidP="00F858BE">
      <w:pPr>
        <w:rPr>
          <w:rFonts w:cstheme="minorHAnsi"/>
          <w:sz w:val="24"/>
          <w:szCs w:val="24"/>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Del="00BC3D4E">
        <w:rPr>
          <w:rFonts w:ascii="Courier New" w:eastAsiaTheme="minorHAnsi" w:hAnsi="Courier New" w:cs="Courier New"/>
          <w:b/>
          <w:bCs/>
          <w:color w:val="8000FF"/>
          <w:sz w:val="20"/>
          <w:szCs w:val="20"/>
          <w:highlight w:val="white"/>
          <w:lang w:val="hr-HR" w:eastAsia="en-US"/>
        </w:rPr>
        <w:t xml:space="preserve"> </w:t>
      </w:r>
    </w:p>
    <w:p w14:paraId="3F415C46" w14:textId="0933303D" w:rsidR="007625FF" w:rsidRDefault="007625FF" w:rsidP="009F7A4C">
      <w:pPr>
        <w:pStyle w:val="Heading4"/>
      </w:pPr>
      <w:proofErr w:type="spellStart"/>
      <w:r>
        <w:t>Example</w:t>
      </w:r>
      <w:proofErr w:type="spellEnd"/>
      <w:r>
        <w:t xml:space="preserve"> </w:t>
      </w:r>
      <w:proofErr w:type="spellStart"/>
      <w:r>
        <w:t>xml</w:t>
      </w:r>
      <w:proofErr w:type="spellEnd"/>
      <w:r>
        <w:t>:</w:t>
      </w:r>
    </w:p>
    <w:p w14:paraId="1BCB828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95A705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GetAppointmentsForProcedureResponseHOS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D94C5D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5F77D70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12567</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1381DBC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&lt;MedicalFacilitySpecificCode&gt;</w:t>
      </w:r>
      <w:r>
        <w:rPr>
          <w:rFonts w:ascii="Courier New" w:eastAsiaTheme="minorHAnsi" w:hAnsi="Courier New" w:cs="Courier New"/>
          <w:b/>
          <w:bCs/>
          <w:color w:val="000000"/>
          <w:sz w:val="20"/>
          <w:szCs w:val="20"/>
          <w:highlight w:val="white"/>
          <w:lang w:val="hr-HR" w:eastAsia="en-US"/>
        </w:rPr>
        <w:t>12567A</w:t>
      </w:r>
      <w:r>
        <w:rPr>
          <w:rFonts w:ascii="Courier New" w:eastAsiaTheme="minorHAnsi" w:hAnsi="Courier New" w:cs="Courier New"/>
          <w:color w:val="0000FF"/>
          <w:sz w:val="20"/>
          <w:szCs w:val="20"/>
          <w:highlight w:val="white"/>
          <w:lang w:val="hr-HR" w:eastAsia="en-US"/>
        </w:rPr>
        <w:t>&lt;/MedicalFacilitySpecificCode&gt;</w:t>
      </w:r>
    </w:p>
    <w:p w14:paraId="77DA054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0209BC1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PagingInfo</w:t>
      </w:r>
      <w:proofErr w:type="spellEnd"/>
      <w:r>
        <w:rPr>
          <w:rFonts w:ascii="Courier New" w:eastAsiaTheme="minorHAnsi" w:hAnsi="Courier New" w:cs="Courier New"/>
          <w:color w:val="0000FF"/>
          <w:sz w:val="20"/>
          <w:szCs w:val="20"/>
          <w:highlight w:val="white"/>
          <w:lang w:val="hr-HR" w:eastAsia="en-US"/>
        </w:rPr>
        <w:t>&gt;</w:t>
      </w:r>
    </w:p>
    <w:p w14:paraId="4A82119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PageNumber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PageNumber</w:t>
      </w:r>
      <w:proofErr w:type="spellEnd"/>
      <w:r>
        <w:rPr>
          <w:rFonts w:ascii="Courier New" w:eastAsiaTheme="minorHAnsi" w:hAnsi="Courier New" w:cs="Courier New"/>
          <w:color w:val="0000FF"/>
          <w:sz w:val="20"/>
          <w:szCs w:val="20"/>
          <w:highlight w:val="white"/>
          <w:lang w:val="hr-HR" w:eastAsia="en-US"/>
        </w:rPr>
        <w:t>&gt;</w:t>
      </w:r>
    </w:p>
    <w:p w14:paraId="7AE9365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PageSize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PageSize</w:t>
      </w:r>
      <w:proofErr w:type="spellEnd"/>
      <w:r>
        <w:rPr>
          <w:rFonts w:ascii="Courier New" w:eastAsiaTheme="minorHAnsi" w:hAnsi="Courier New" w:cs="Courier New"/>
          <w:color w:val="0000FF"/>
          <w:sz w:val="20"/>
          <w:szCs w:val="20"/>
          <w:highlight w:val="white"/>
          <w:lang w:val="hr-HR" w:eastAsia="en-US"/>
        </w:rPr>
        <w:t>&gt;</w:t>
      </w:r>
    </w:p>
    <w:p w14:paraId="5FD6240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RemainingNumber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RemainingNumber</w:t>
      </w:r>
      <w:proofErr w:type="spellEnd"/>
      <w:r>
        <w:rPr>
          <w:rFonts w:ascii="Courier New" w:eastAsiaTheme="minorHAnsi" w:hAnsi="Courier New" w:cs="Courier New"/>
          <w:color w:val="0000FF"/>
          <w:sz w:val="20"/>
          <w:szCs w:val="20"/>
          <w:highlight w:val="white"/>
          <w:lang w:val="hr-HR" w:eastAsia="en-US"/>
        </w:rPr>
        <w:t>&gt;</w:t>
      </w:r>
    </w:p>
    <w:p w14:paraId="3530455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TotalNumber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TotalNumber</w:t>
      </w:r>
      <w:proofErr w:type="spellEnd"/>
      <w:r>
        <w:rPr>
          <w:rFonts w:ascii="Courier New" w:eastAsiaTheme="minorHAnsi" w:hAnsi="Courier New" w:cs="Courier New"/>
          <w:color w:val="0000FF"/>
          <w:sz w:val="20"/>
          <w:szCs w:val="20"/>
          <w:highlight w:val="white"/>
          <w:lang w:val="hr-HR" w:eastAsia="en-US"/>
        </w:rPr>
        <w:t>&gt;</w:t>
      </w:r>
    </w:p>
    <w:p w14:paraId="17E18BB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PagingInfo</w:t>
      </w:r>
      <w:proofErr w:type="spellEnd"/>
      <w:r>
        <w:rPr>
          <w:rFonts w:ascii="Courier New" w:eastAsiaTheme="minorHAnsi" w:hAnsi="Courier New" w:cs="Courier New"/>
          <w:color w:val="0000FF"/>
          <w:sz w:val="20"/>
          <w:szCs w:val="20"/>
          <w:highlight w:val="white"/>
          <w:lang w:val="hr-HR" w:eastAsia="en-US"/>
        </w:rPr>
        <w:t>&gt;</w:t>
      </w:r>
    </w:p>
    <w:p w14:paraId="42BA25F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PatientAppointments</w:t>
      </w:r>
      <w:proofErr w:type="spellEnd"/>
      <w:r>
        <w:rPr>
          <w:rFonts w:ascii="Courier New" w:eastAsiaTheme="minorHAnsi" w:hAnsi="Courier New" w:cs="Courier New"/>
          <w:color w:val="0000FF"/>
          <w:sz w:val="20"/>
          <w:szCs w:val="20"/>
          <w:highlight w:val="white"/>
          <w:lang w:val="hr-HR" w:eastAsia="en-US"/>
        </w:rPr>
        <w:t>&gt;</w:t>
      </w:r>
    </w:p>
    <w:p w14:paraId="7A4FC5A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w:t>
      </w:r>
      <w:proofErr w:type="spellEnd"/>
      <w:r>
        <w:rPr>
          <w:rFonts w:ascii="Courier New" w:eastAsiaTheme="minorHAnsi" w:hAnsi="Courier New" w:cs="Courier New"/>
          <w:color w:val="0000FF"/>
          <w:sz w:val="20"/>
          <w:szCs w:val="20"/>
          <w:highlight w:val="white"/>
          <w:lang w:val="hr-HR" w:eastAsia="en-US"/>
        </w:rPr>
        <w:t>&gt;</w:t>
      </w:r>
    </w:p>
    <w:p w14:paraId="615D9B3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PatientInfo</w:t>
      </w:r>
      <w:proofErr w:type="spellEnd"/>
      <w:r>
        <w:rPr>
          <w:rFonts w:ascii="Courier New" w:eastAsiaTheme="minorHAnsi" w:hAnsi="Courier New" w:cs="Courier New"/>
          <w:color w:val="0000FF"/>
          <w:sz w:val="20"/>
          <w:szCs w:val="20"/>
          <w:highlight w:val="white"/>
          <w:lang w:val="hr-HR" w:eastAsia="en-US"/>
        </w:rPr>
        <w:t>&gt;</w:t>
      </w:r>
    </w:p>
    <w:p w14:paraId="5F184BD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Ivor</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p>
    <w:p w14:paraId="4222868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Markoni</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p>
    <w:p w14:paraId="418F691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1235556784444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p>
    <w:p w14:paraId="35C084B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256985412</w:t>
      </w:r>
      <w:r>
        <w:rPr>
          <w:rFonts w:ascii="Courier New" w:eastAsiaTheme="minorHAnsi" w:hAnsi="Courier New" w:cs="Courier New"/>
          <w:color w:val="0000FF"/>
          <w:sz w:val="20"/>
          <w:szCs w:val="20"/>
          <w:highlight w:val="white"/>
          <w:lang w:val="hr-HR" w:eastAsia="en-US"/>
        </w:rPr>
        <w:t>&lt;/PatientInsuranceIdentifier&gt;</w:t>
      </w:r>
    </w:p>
    <w:p w14:paraId="35AFE14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&lt;PatientEUCardNumber&gt;</w:t>
      </w:r>
      <w:r>
        <w:rPr>
          <w:rFonts w:ascii="Courier New" w:eastAsiaTheme="minorHAnsi" w:hAnsi="Courier New" w:cs="Courier New"/>
          <w:b/>
          <w:bCs/>
          <w:color w:val="000000"/>
          <w:sz w:val="20"/>
          <w:szCs w:val="20"/>
          <w:highlight w:val="white"/>
          <w:lang w:val="hr-HR" w:eastAsia="en-US"/>
        </w:rPr>
        <w:t>555EU45698523659784523695</w:t>
      </w:r>
      <w:r>
        <w:rPr>
          <w:rFonts w:ascii="Courier New" w:eastAsiaTheme="minorHAnsi" w:hAnsi="Courier New" w:cs="Courier New"/>
          <w:color w:val="0000FF"/>
          <w:sz w:val="20"/>
          <w:szCs w:val="20"/>
          <w:highlight w:val="white"/>
          <w:lang w:val="hr-HR" w:eastAsia="en-US"/>
        </w:rPr>
        <w:t>&lt;/PatientEUCardNumber&gt;</w:t>
      </w:r>
    </w:p>
    <w:p w14:paraId="3763471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&lt;PatientDocumentNumber&gt;</w:t>
      </w:r>
      <w:r>
        <w:rPr>
          <w:rFonts w:ascii="Courier New" w:eastAsiaTheme="minorHAnsi" w:hAnsi="Courier New" w:cs="Courier New"/>
          <w:b/>
          <w:bCs/>
          <w:color w:val="000000"/>
          <w:sz w:val="20"/>
          <w:szCs w:val="20"/>
          <w:highlight w:val="white"/>
          <w:lang w:val="hr-HR" w:eastAsia="en-US"/>
        </w:rPr>
        <w:t>555DOK5897458632596359854</w:t>
      </w:r>
      <w:r>
        <w:rPr>
          <w:rFonts w:ascii="Courier New" w:eastAsiaTheme="minorHAnsi" w:hAnsi="Courier New" w:cs="Courier New"/>
          <w:color w:val="0000FF"/>
          <w:sz w:val="20"/>
          <w:szCs w:val="20"/>
          <w:highlight w:val="white"/>
          <w:lang w:val="hr-HR" w:eastAsia="en-US"/>
        </w:rPr>
        <w:t>&lt;/PatientDocumentNumber&gt;</w:t>
      </w:r>
    </w:p>
    <w:p w14:paraId="76AB7B2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InsuranceStateCode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HR</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InsuranceStateCode</w:t>
      </w:r>
      <w:proofErr w:type="spellEnd"/>
      <w:r>
        <w:rPr>
          <w:rFonts w:ascii="Courier New" w:eastAsiaTheme="minorHAnsi" w:hAnsi="Courier New" w:cs="Courier New"/>
          <w:color w:val="0000FF"/>
          <w:sz w:val="20"/>
          <w:szCs w:val="20"/>
          <w:highlight w:val="white"/>
          <w:lang w:val="hr-HR" w:eastAsia="en-US"/>
        </w:rPr>
        <w:t>&gt;</w:t>
      </w:r>
    </w:p>
    <w:p w14:paraId="2BA03E5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1989-10-30T00:00:00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p>
    <w:p w14:paraId="3D83774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p>
    <w:p w14:paraId="7783AE1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PatientAppointmentContacts</w:t>
      </w:r>
      <w:proofErr w:type="spellEnd"/>
      <w:r>
        <w:rPr>
          <w:rFonts w:ascii="Courier New" w:eastAsiaTheme="minorHAnsi" w:hAnsi="Courier New" w:cs="Courier New"/>
          <w:color w:val="0000FF"/>
          <w:sz w:val="20"/>
          <w:szCs w:val="20"/>
          <w:highlight w:val="white"/>
          <w:lang w:val="hr-HR" w:eastAsia="en-US"/>
        </w:rPr>
        <w:t>&gt;</w:t>
      </w:r>
    </w:p>
    <w:p w14:paraId="11B9A2C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w:t>
      </w:r>
      <w:proofErr w:type="spellEnd"/>
      <w:r>
        <w:rPr>
          <w:rFonts w:ascii="Courier New" w:eastAsiaTheme="minorHAnsi" w:hAnsi="Courier New" w:cs="Courier New"/>
          <w:color w:val="0000FF"/>
          <w:sz w:val="20"/>
          <w:szCs w:val="20"/>
          <w:highlight w:val="white"/>
          <w:lang w:val="hr-HR" w:eastAsia="en-US"/>
        </w:rPr>
        <w:t>&gt;</w:t>
      </w:r>
    </w:p>
    <w:p w14:paraId="19A5CB9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Phone</w:t>
      </w:r>
      <w:proofErr w:type="spellEnd"/>
      <w:r>
        <w:rPr>
          <w:rFonts w:ascii="Courier New" w:eastAsiaTheme="minorHAnsi" w:hAnsi="Courier New" w:cs="Courier New"/>
          <w:color w:val="0000FF"/>
          <w:sz w:val="20"/>
          <w:szCs w:val="20"/>
          <w:highlight w:val="white"/>
          <w:lang w:val="hr-HR" w:eastAsia="en-US"/>
        </w:rPr>
        <w:t>&gt;</w:t>
      </w:r>
    </w:p>
    <w:p w14:paraId="087F1A0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&lt;Mobile&gt;</w:t>
      </w:r>
      <w:r>
        <w:rPr>
          <w:rFonts w:ascii="Courier New" w:eastAsiaTheme="minorHAnsi" w:hAnsi="Courier New" w:cs="Courier New"/>
          <w:b/>
          <w:bCs/>
          <w:color w:val="000000"/>
          <w:sz w:val="20"/>
          <w:szCs w:val="20"/>
          <w:highlight w:val="white"/>
          <w:lang w:val="hr-HR" w:eastAsia="en-US"/>
        </w:rPr>
        <w:t>063695856</w:t>
      </w:r>
      <w:r>
        <w:rPr>
          <w:rFonts w:ascii="Courier New" w:eastAsiaTheme="minorHAnsi" w:hAnsi="Courier New" w:cs="Courier New"/>
          <w:color w:val="0000FF"/>
          <w:sz w:val="20"/>
          <w:szCs w:val="20"/>
          <w:highlight w:val="white"/>
          <w:lang w:val="hr-HR" w:eastAsia="en-US"/>
        </w:rPr>
        <w:t>&lt;/Mobile&gt;</w:t>
      </w:r>
    </w:p>
    <w:p w14:paraId="0F1703D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&lt;Note&gt;</w:t>
      </w:r>
      <w:proofErr w:type="spellStart"/>
      <w:r>
        <w:rPr>
          <w:rFonts w:ascii="Courier New" w:eastAsiaTheme="minorHAnsi" w:hAnsi="Courier New" w:cs="Courier New"/>
          <w:b/>
          <w:bCs/>
          <w:color w:val="000000"/>
          <w:sz w:val="20"/>
          <w:szCs w:val="20"/>
          <w:highlight w:val="white"/>
          <w:lang w:val="hr-HR" w:eastAsia="en-US"/>
        </w:rPr>
        <w:t>Pacient</w:t>
      </w:r>
      <w:proofErr w:type="spellEnd"/>
      <w:r>
        <w:rPr>
          <w:rFonts w:ascii="Courier New" w:eastAsiaTheme="minorHAnsi" w:hAnsi="Courier New" w:cs="Courier New"/>
          <w:b/>
          <w:bCs/>
          <w:color w:val="000000"/>
          <w:sz w:val="20"/>
          <w:szCs w:val="20"/>
          <w:highlight w:val="white"/>
          <w:lang w:val="hr-HR" w:eastAsia="en-US"/>
        </w:rPr>
        <w:t xml:space="preserve"> sam</w:t>
      </w:r>
      <w:r>
        <w:rPr>
          <w:rFonts w:ascii="Courier New" w:eastAsiaTheme="minorHAnsi" w:hAnsi="Courier New" w:cs="Courier New"/>
          <w:color w:val="0000FF"/>
          <w:sz w:val="20"/>
          <w:szCs w:val="20"/>
          <w:highlight w:val="white"/>
          <w:lang w:val="hr-HR" w:eastAsia="en-US"/>
        </w:rPr>
        <w:t>&lt;/Note&gt;</w:t>
      </w:r>
    </w:p>
    <w:p w14:paraId="00FA516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&lt;Email&gt;</w:t>
      </w:r>
      <w:r>
        <w:rPr>
          <w:rFonts w:ascii="Courier New" w:eastAsiaTheme="minorHAnsi" w:hAnsi="Courier New" w:cs="Courier New"/>
          <w:b/>
          <w:bCs/>
          <w:color w:val="000000"/>
          <w:sz w:val="20"/>
          <w:szCs w:val="20"/>
          <w:highlight w:val="white"/>
          <w:lang w:val="hr-HR" w:eastAsia="en-US"/>
        </w:rPr>
        <w:t>ivor.markoni@gmail.com</w:t>
      </w:r>
      <w:r>
        <w:rPr>
          <w:rFonts w:ascii="Courier New" w:eastAsiaTheme="minorHAnsi" w:hAnsi="Courier New" w:cs="Courier New"/>
          <w:color w:val="0000FF"/>
          <w:sz w:val="20"/>
          <w:szCs w:val="20"/>
          <w:highlight w:val="white"/>
          <w:lang w:val="hr-HR" w:eastAsia="en-US"/>
        </w:rPr>
        <w:t>&lt;/Email&gt;</w:t>
      </w:r>
    </w:p>
    <w:p w14:paraId="1E10B1A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w:t>
      </w:r>
      <w:proofErr w:type="spellEnd"/>
      <w:r>
        <w:rPr>
          <w:rFonts w:ascii="Courier New" w:eastAsiaTheme="minorHAnsi" w:hAnsi="Courier New" w:cs="Courier New"/>
          <w:color w:val="0000FF"/>
          <w:sz w:val="20"/>
          <w:szCs w:val="20"/>
          <w:highlight w:val="white"/>
          <w:lang w:val="hr-HR" w:eastAsia="en-US"/>
        </w:rPr>
        <w:t>&gt;</w:t>
      </w:r>
    </w:p>
    <w:p w14:paraId="017C557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w:t>
      </w:r>
      <w:proofErr w:type="spellEnd"/>
      <w:r>
        <w:rPr>
          <w:rFonts w:ascii="Courier New" w:eastAsiaTheme="minorHAnsi" w:hAnsi="Courier New" w:cs="Courier New"/>
          <w:color w:val="0000FF"/>
          <w:sz w:val="20"/>
          <w:szCs w:val="20"/>
          <w:highlight w:val="white"/>
          <w:lang w:val="hr-HR" w:eastAsia="en-US"/>
        </w:rPr>
        <w:t>&gt;</w:t>
      </w:r>
    </w:p>
    <w:p w14:paraId="19E6CC7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Phone</w:t>
      </w:r>
      <w:proofErr w:type="spellEnd"/>
      <w:r>
        <w:rPr>
          <w:rFonts w:ascii="Courier New" w:eastAsiaTheme="minorHAnsi" w:hAnsi="Courier New" w:cs="Courier New"/>
          <w:color w:val="0000FF"/>
          <w:sz w:val="20"/>
          <w:szCs w:val="20"/>
          <w:highlight w:val="white"/>
          <w:lang w:val="hr-HR" w:eastAsia="en-US"/>
        </w:rPr>
        <w:t>&gt;</w:t>
      </w:r>
    </w:p>
    <w:p w14:paraId="463EF5D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&lt;Mobile&gt;</w:t>
      </w:r>
      <w:r>
        <w:rPr>
          <w:rFonts w:ascii="Courier New" w:eastAsiaTheme="minorHAnsi" w:hAnsi="Courier New" w:cs="Courier New"/>
          <w:b/>
          <w:bCs/>
          <w:color w:val="000000"/>
          <w:sz w:val="20"/>
          <w:szCs w:val="20"/>
          <w:highlight w:val="white"/>
          <w:lang w:val="hr-HR" w:eastAsia="en-US"/>
        </w:rPr>
        <w:t>063695856</w:t>
      </w:r>
      <w:r>
        <w:rPr>
          <w:rFonts w:ascii="Courier New" w:eastAsiaTheme="minorHAnsi" w:hAnsi="Courier New" w:cs="Courier New"/>
          <w:color w:val="0000FF"/>
          <w:sz w:val="20"/>
          <w:szCs w:val="20"/>
          <w:highlight w:val="white"/>
          <w:lang w:val="hr-HR" w:eastAsia="en-US"/>
        </w:rPr>
        <w:t>&lt;/Mobile&gt;</w:t>
      </w:r>
    </w:p>
    <w:p w14:paraId="786934E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&lt;Note&gt;</w:t>
      </w:r>
      <w:r>
        <w:rPr>
          <w:rFonts w:ascii="Courier New" w:eastAsiaTheme="minorHAnsi" w:hAnsi="Courier New" w:cs="Courier New"/>
          <w:b/>
          <w:bCs/>
          <w:color w:val="000000"/>
          <w:sz w:val="20"/>
          <w:szCs w:val="20"/>
          <w:highlight w:val="white"/>
          <w:lang w:val="hr-HR" w:eastAsia="en-US"/>
        </w:rPr>
        <w:t>Skrbnik</w:t>
      </w:r>
      <w:r>
        <w:rPr>
          <w:rFonts w:ascii="Courier New" w:eastAsiaTheme="minorHAnsi" w:hAnsi="Courier New" w:cs="Courier New"/>
          <w:color w:val="0000FF"/>
          <w:sz w:val="20"/>
          <w:szCs w:val="20"/>
          <w:highlight w:val="white"/>
          <w:lang w:val="hr-HR" w:eastAsia="en-US"/>
        </w:rPr>
        <w:t>&lt;/Note&gt;</w:t>
      </w:r>
    </w:p>
    <w:p w14:paraId="77207EC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&lt;Email&gt;</w:t>
      </w:r>
      <w:r>
        <w:rPr>
          <w:rFonts w:ascii="Courier New" w:eastAsiaTheme="minorHAnsi" w:hAnsi="Courier New" w:cs="Courier New"/>
          <w:b/>
          <w:bCs/>
          <w:color w:val="000000"/>
          <w:sz w:val="20"/>
          <w:szCs w:val="20"/>
          <w:highlight w:val="white"/>
          <w:lang w:val="hr-HR" w:eastAsia="en-US"/>
        </w:rPr>
        <w:t>anica.kovac@gmail.com</w:t>
      </w:r>
      <w:r>
        <w:rPr>
          <w:rFonts w:ascii="Courier New" w:eastAsiaTheme="minorHAnsi" w:hAnsi="Courier New" w:cs="Courier New"/>
          <w:color w:val="0000FF"/>
          <w:sz w:val="20"/>
          <w:szCs w:val="20"/>
          <w:highlight w:val="white"/>
          <w:lang w:val="hr-HR" w:eastAsia="en-US"/>
        </w:rPr>
        <w:t>&lt;/Email&gt;</w:t>
      </w:r>
    </w:p>
    <w:p w14:paraId="34AC7CE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w:t>
      </w:r>
      <w:proofErr w:type="spellEnd"/>
      <w:r>
        <w:rPr>
          <w:rFonts w:ascii="Courier New" w:eastAsiaTheme="minorHAnsi" w:hAnsi="Courier New" w:cs="Courier New"/>
          <w:color w:val="0000FF"/>
          <w:sz w:val="20"/>
          <w:szCs w:val="20"/>
          <w:highlight w:val="white"/>
          <w:lang w:val="hr-HR" w:eastAsia="en-US"/>
        </w:rPr>
        <w:t>&gt;</w:t>
      </w:r>
    </w:p>
    <w:p w14:paraId="5841417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PatientAppointmentContacts</w:t>
      </w:r>
      <w:proofErr w:type="spellEnd"/>
      <w:r>
        <w:rPr>
          <w:rFonts w:ascii="Courier New" w:eastAsiaTheme="minorHAnsi" w:hAnsi="Courier New" w:cs="Courier New"/>
          <w:color w:val="0000FF"/>
          <w:sz w:val="20"/>
          <w:szCs w:val="20"/>
          <w:highlight w:val="white"/>
          <w:lang w:val="hr-HR" w:eastAsia="en-US"/>
        </w:rPr>
        <w:t>&gt;</w:t>
      </w:r>
    </w:p>
    <w:p w14:paraId="5A79B3B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PatientInfo</w:t>
      </w:r>
      <w:proofErr w:type="spellEnd"/>
      <w:r>
        <w:rPr>
          <w:rFonts w:ascii="Courier New" w:eastAsiaTheme="minorHAnsi" w:hAnsi="Courier New" w:cs="Courier New"/>
          <w:color w:val="0000FF"/>
          <w:sz w:val="20"/>
          <w:szCs w:val="20"/>
          <w:highlight w:val="white"/>
          <w:lang w:val="hr-HR" w:eastAsia="en-US"/>
        </w:rPr>
        <w:t>&gt;</w:t>
      </w:r>
    </w:p>
    <w:p w14:paraId="09EF8D5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AppointmentInfo</w:t>
      </w:r>
      <w:proofErr w:type="spellEnd"/>
      <w:r>
        <w:rPr>
          <w:rFonts w:ascii="Courier New" w:eastAsiaTheme="minorHAnsi" w:hAnsi="Courier New" w:cs="Courier New"/>
          <w:color w:val="0000FF"/>
          <w:sz w:val="20"/>
          <w:szCs w:val="20"/>
          <w:highlight w:val="white"/>
          <w:lang w:val="hr-HR" w:eastAsia="en-US"/>
        </w:rPr>
        <w:t>&gt;</w:t>
      </w:r>
    </w:p>
    <w:p w14:paraId="460E9FCB" w14:textId="0E940CDE"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MedicalProcedureInternalIdentifier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UZV koljena interni</w:t>
      </w:r>
      <w:r w:rsidR="001848CC">
        <w:rPr>
          <w:rFonts w:ascii="Courier New" w:eastAsiaTheme="minorHAnsi" w:hAnsi="Courier New" w:cs="Courier New"/>
          <w:b/>
          <w:bCs/>
          <w:color w:val="000000"/>
          <w:sz w:val="20"/>
          <w:szCs w:val="20"/>
          <w:highlight w:val="white"/>
          <w:lang w:val="hr-HR" w:eastAsia="en-US"/>
        </w:rPr>
        <w:br/>
        <w:t xml:space="preserve">         </w:t>
      </w:r>
      <w:r>
        <w:rPr>
          <w:rFonts w:ascii="Courier New" w:eastAsiaTheme="minorHAnsi" w:hAnsi="Courier New" w:cs="Courier New"/>
          <w:b/>
          <w:bCs/>
          <w:color w:val="000000"/>
          <w:sz w:val="20"/>
          <w:szCs w:val="20"/>
          <w:highlight w:val="white"/>
          <w:lang w:val="hr-HR" w:eastAsia="en-US"/>
        </w:rPr>
        <w:t>naziv</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MedicalProcedureInternalIdentifier</w:t>
      </w:r>
      <w:proofErr w:type="spellEnd"/>
      <w:r>
        <w:rPr>
          <w:rFonts w:ascii="Courier New" w:eastAsiaTheme="minorHAnsi" w:hAnsi="Courier New" w:cs="Courier New"/>
          <w:color w:val="0000FF"/>
          <w:sz w:val="20"/>
          <w:szCs w:val="20"/>
          <w:highlight w:val="white"/>
          <w:lang w:val="hr-HR" w:eastAsia="en-US"/>
        </w:rPr>
        <w:t>&gt;</w:t>
      </w:r>
    </w:p>
    <w:p w14:paraId="3A15106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ORD</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AppointmentTypeCode</w:t>
      </w:r>
      <w:proofErr w:type="spellEnd"/>
      <w:r>
        <w:rPr>
          <w:rFonts w:ascii="Courier New" w:eastAsiaTheme="minorHAnsi" w:hAnsi="Courier New" w:cs="Courier New"/>
          <w:color w:val="0000FF"/>
          <w:sz w:val="20"/>
          <w:szCs w:val="20"/>
          <w:highlight w:val="white"/>
          <w:lang w:val="hr-HR" w:eastAsia="en-US"/>
        </w:rPr>
        <w:t>&gt;</w:t>
      </w:r>
    </w:p>
    <w:p w14:paraId="552226B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151515151555555</w:t>
      </w:r>
      <w:r>
        <w:rPr>
          <w:rFonts w:ascii="Courier New" w:eastAsiaTheme="minorHAnsi" w:hAnsi="Courier New" w:cs="Courier New"/>
          <w:color w:val="0000FF"/>
          <w:sz w:val="20"/>
          <w:szCs w:val="20"/>
          <w:highlight w:val="white"/>
          <w:lang w:val="hr-HR" w:eastAsia="en-US"/>
        </w:rPr>
        <w:t>&lt;/AppointmentUniqueIdentifier&gt;</w:t>
      </w:r>
    </w:p>
    <w:p w14:paraId="1A340D4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MedicalActivityFirstTypeCode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MedicalActivityFirstTypeCode</w:t>
      </w:r>
      <w:proofErr w:type="spellEnd"/>
      <w:r>
        <w:rPr>
          <w:rFonts w:ascii="Courier New" w:eastAsiaTheme="minorHAnsi" w:hAnsi="Courier New" w:cs="Courier New"/>
          <w:color w:val="0000FF"/>
          <w:sz w:val="20"/>
          <w:szCs w:val="20"/>
          <w:highlight w:val="white"/>
          <w:lang w:val="hr-HR" w:eastAsia="en-US"/>
        </w:rPr>
        <w:t>&gt;</w:t>
      </w:r>
    </w:p>
    <w:p w14:paraId="59EE2B9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&lt;MedicalActivitySecondTypeCode&gt;</w:t>
      </w:r>
      <w:r>
        <w:rPr>
          <w:rFonts w:ascii="Courier New" w:eastAsiaTheme="minorHAnsi" w:hAnsi="Courier New" w:cs="Courier New"/>
          <w:b/>
          <w:bCs/>
          <w:color w:val="000000"/>
          <w:sz w:val="20"/>
          <w:szCs w:val="20"/>
          <w:highlight w:val="white"/>
          <w:lang w:val="hr-HR" w:eastAsia="en-US"/>
        </w:rPr>
        <w:t>101</w:t>
      </w:r>
      <w:r>
        <w:rPr>
          <w:rFonts w:ascii="Courier New" w:eastAsiaTheme="minorHAnsi" w:hAnsi="Courier New" w:cs="Courier New"/>
          <w:color w:val="0000FF"/>
          <w:sz w:val="20"/>
          <w:szCs w:val="20"/>
          <w:highlight w:val="white"/>
          <w:lang w:val="hr-HR" w:eastAsia="en-US"/>
        </w:rPr>
        <w:t>&lt;/MedicalActivitySecondTypeCode&gt;</w:t>
      </w:r>
    </w:p>
    <w:p w14:paraId="210C298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EntryDate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0201-10-30T09:00:00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EntryDate</w:t>
      </w:r>
      <w:proofErr w:type="spellEnd"/>
      <w:r>
        <w:rPr>
          <w:rFonts w:ascii="Courier New" w:eastAsiaTheme="minorHAnsi" w:hAnsi="Courier New" w:cs="Courier New"/>
          <w:color w:val="0000FF"/>
          <w:sz w:val="20"/>
          <w:szCs w:val="20"/>
          <w:highlight w:val="white"/>
          <w:lang w:val="hr-HR" w:eastAsia="en-US"/>
        </w:rPr>
        <w:t>&gt;</w:t>
      </w:r>
    </w:p>
    <w:p w14:paraId="6AA23E2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2013-11-30T09:00:00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w:t>
      </w:r>
      <w:proofErr w:type="spellEnd"/>
      <w:r>
        <w:rPr>
          <w:rFonts w:ascii="Courier New" w:eastAsiaTheme="minorHAnsi" w:hAnsi="Courier New" w:cs="Courier New"/>
          <w:color w:val="0000FF"/>
          <w:sz w:val="20"/>
          <w:szCs w:val="20"/>
          <w:highlight w:val="white"/>
          <w:lang w:val="hr-HR" w:eastAsia="en-US"/>
        </w:rPr>
        <w:t>&gt;</w:t>
      </w:r>
    </w:p>
    <w:p w14:paraId="6D36CEF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UrgencyTypeCode</w:t>
      </w:r>
      <w:proofErr w:type="spellEnd"/>
      <w:r>
        <w:rPr>
          <w:rFonts w:ascii="Courier New" w:eastAsiaTheme="minorHAnsi" w:hAnsi="Courier New" w:cs="Courier New"/>
          <w:color w:val="0000FF"/>
          <w:sz w:val="20"/>
          <w:szCs w:val="20"/>
          <w:highlight w:val="white"/>
          <w:lang w:val="hr-HR" w:eastAsia="en-US"/>
        </w:rPr>
        <w:t>&gt;</w:t>
      </w:r>
    </w:p>
    <w:p w14:paraId="6AAE6BB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NewUrgencyTypeCode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NewUrgencyTypeCode</w:t>
      </w:r>
      <w:proofErr w:type="spellEnd"/>
      <w:r>
        <w:rPr>
          <w:rFonts w:ascii="Courier New" w:eastAsiaTheme="minorHAnsi" w:hAnsi="Courier New" w:cs="Courier New"/>
          <w:color w:val="0000FF"/>
          <w:sz w:val="20"/>
          <w:szCs w:val="20"/>
          <w:highlight w:val="white"/>
          <w:lang w:val="hr-HR" w:eastAsia="en-US"/>
        </w:rPr>
        <w:t>&gt;</w:t>
      </w:r>
    </w:p>
    <w:p w14:paraId="406715B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AppointmentBookerCode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AppointmentBookerCode</w:t>
      </w:r>
      <w:proofErr w:type="spellEnd"/>
      <w:r>
        <w:rPr>
          <w:rFonts w:ascii="Courier New" w:eastAsiaTheme="minorHAnsi" w:hAnsi="Courier New" w:cs="Courier New"/>
          <w:color w:val="0000FF"/>
          <w:sz w:val="20"/>
          <w:szCs w:val="20"/>
          <w:highlight w:val="white"/>
          <w:lang w:val="hr-HR" w:eastAsia="en-US"/>
        </w:rPr>
        <w:t>&gt;</w:t>
      </w:r>
    </w:p>
    <w:p w14:paraId="4DB9A75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555REF1236954</w:t>
      </w:r>
      <w:r>
        <w:rPr>
          <w:rFonts w:ascii="Courier New" w:eastAsiaTheme="minorHAnsi" w:hAnsi="Courier New" w:cs="Courier New"/>
          <w:color w:val="0000FF"/>
          <w:sz w:val="20"/>
          <w:szCs w:val="20"/>
          <w:highlight w:val="white"/>
          <w:lang w:val="hr-HR" w:eastAsia="en-US"/>
        </w:rPr>
        <w:t>&lt;/ReferralUniqueIdentifier&gt;</w:t>
      </w:r>
    </w:p>
    <w:p w14:paraId="66565AFF" w14:textId="41793FE4"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sidR="001848CC">
        <w:rPr>
          <w:rFonts w:ascii="Courier New" w:eastAsiaTheme="minorHAnsi" w:hAnsi="Courier New" w:cs="Courier New"/>
          <w:color w:val="0000FF"/>
          <w:sz w:val="20"/>
          <w:szCs w:val="20"/>
          <w:highlight w:val="white"/>
          <w:lang w:val="hr-HR" w:eastAsia="en-US"/>
        </w:rPr>
        <w:t>Previous</w:t>
      </w:r>
      <w:r>
        <w:rPr>
          <w:rFonts w:ascii="Courier New" w:eastAsiaTheme="minorHAnsi" w:hAnsi="Courier New" w:cs="Courier New"/>
          <w:color w:val="0000FF"/>
          <w:sz w:val="20"/>
          <w:szCs w:val="20"/>
          <w:highlight w:val="white"/>
          <w:lang w:val="hr-HR" w:eastAsia="en-US"/>
        </w:rPr>
        <w:t>ReferralUniqueIdentifier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1234567891258</w:t>
      </w:r>
      <w:r w:rsidR="001848CC">
        <w:rPr>
          <w:rFonts w:ascii="Courier New" w:eastAsiaTheme="minorHAnsi" w:hAnsi="Courier New" w:cs="Courier New"/>
          <w:b/>
          <w:bCs/>
          <w:color w:val="000000"/>
          <w:sz w:val="20"/>
          <w:szCs w:val="20"/>
          <w:highlight w:val="white"/>
          <w:lang w:val="hr-HR" w:eastAsia="en-US"/>
        </w:rPr>
        <w:br/>
        <w:t xml:space="preserve">         </w:t>
      </w:r>
      <w:r>
        <w:rPr>
          <w:rFonts w:ascii="Courier New" w:eastAsiaTheme="minorHAnsi" w:hAnsi="Courier New" w:cs="Courier New"/>
          <w:color w:val="0000FF"/>
          <w:sz w:val="20"/>
          <w:szCs w:val="20"/>
          <w:highlight w:val="white"/>
          <w:lang w:val="hr-HR" w:eastAsia="en-US"/>
        </w:rPr>
        <w:t>&lt;/</w:t>
      </w:r>
      <w:proofErr w:type="spellStart"/>
      <w:r w:rsidR="001848CC">
        <w:rPr>
          <w:rFonts w:ascii="Courier New" w:eastAsiaTheme="minorHAnsi" w:hAnsi="Courier New" w:cs="Courier New"/>
          <w:color w:val="0000FF"/>
          <w:sz w:val="20"/>
          <w:szCs w:val="20"/>
          <w:highlight w:val="white"/>
          <w:lang w:val="hr-HR" w:eastAsia="en-US"/>
        </w:rPr>
        <w:t>Previous</w:t>
      </w:r>
      <w:r>
        <w:rPr>
          <w:rFonts w:ascii="Courier New" w:eastAsiaTheme="minorHAnsi" w:hAnsi="Courier New" w:cs="Courier New"/>
          <w:color w:val="0000FF"/>
          <w:sz w:val="20"/>
          <w:szCs w:val="20"/>
          <w:highlight w:val="white"/>
          <w:lang w:val="hr-HR" w:eastAsia="en-US"/>
        </w:rPr>
        <w:t>ReferralUniqueIdentifier</w:t>
      </w:r>
      <w:proofErr w:type="spellEnd"/>
      <w:r>
        <w:rPr>
          <w:rFonts w:ascii="Courier New" w:eastAsiaTheme="minorHAnsi" w:hAnsi="Courier New" w:cs="Courier New"/>
          <w:color w:val="0000FF"/>
          <w:sz w:val="20"/>
          <w:szCs w:val="20"/>
          <w:highlight w:val="white"/>
          <w:lang w:val="hr-HR" w:eastAsia="en-US"/>
        </w:rPr>
        <w:t>&gt;</w:t>
      </w:r>
    </w:p>
    <w:p w14:paraId="19EDDC0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
    <w:p w14:paraId="551EC7E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RequestedByPatient</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RequestedByPatient</w:t>
      </w:r>
      <w:proofErr w:type="spellEnd"/>
      <w:r>
        <w:rPr>
          <w:rFonts w:ascii="Courier New" w:eastAsiaTheme="minorHAnsi" w:hAnsi="Courier New" w:cs="Courier New"/>
          <w:color w:val="0000FF"/>
          <w:sz w:val="20"/>
          <w:szCs w:val="20"/>
          <w:highlight w:val="white"/>
          <w:lang w:val="hr-HR" w:eastAsia="en-US"/>
        </w:rPr>
        <w:t>&gt;</w:t>
      </w:r>
    </w:p>
    <w:p w14:paraId="18E75D62" w14:textId="6B073A86"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MedicallyConditioned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MedicallyConditioned</w:t>
      </w:r>
      <w:proofErr w:type="spellEnd"/>
      <w:r>
        <w:rPr>
          <w:rFonts w:ascii="Courier New" w:eastAsiaTheme="minorHAnsi" w:hAnsi="Courier New" w:cs="Courier New"/>
          <w:color w:val="0000FF"/>
          <w:sz w:val="20"/>
          <w:szCs w:val="20"/>
          <w:highlight w:val="white"/>
          <w:lang w:val="hr-HR" w:eastAsia="en-US"/>
        </w:rPr>
        <w:t>&gt;</w:t>
      </w:r>
    </w:p>
    <w:p w14:paraId="7EF62D1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
    <w:p w14:paraId="452E0B2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
    <w:p w14:paraId="126DB70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PatientInformedDate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2013-10-30T09:00:00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PatientInformedDate</w:t>
      </w:r>
      <w:proofErr w:type="spellEnd"/>
      <w:r>
        <w:rPr>
          <w:rFonts w:ascii="Courier New" w:eastAsiaTheme="minorHAnsi" w:hAnsi="Courier New" w:cs="Courier New"/>
          <w:color w:val="0000FF"/>
          <w:sz w:val="20"/>
          <w:szCs w:val="20"/>
          <w:highlight w:val="white"/>
          <w:lang w:val="hr-HR" w:eastAsia="en-US"/>
        </w:rPr>
        <w:t>&gt;</w:t>
      </w:r>
    </w:p>
    <w:p w14:paraId="16141AD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&lt;ReferralAdmissionDate&gt;</w:t>
      </w:r>
      <w:r>
        <w:rPr>
          <w:rFonts w:ascii="Courier New" w:eastAsiaTheme="minorHAnsi" w:hAnsi="Courier New" w:cs="Courier New"/>
          <w:b/>
          <w:bCs/>
          <w:color w:val="000000"/>
          <w:sz w:val="20"/>
          <w:szCs w:val="20"/>
          <w:highlight w:val="white"/>
          <w:lang w:val="hr-HR" w:eastAsia="en-US"/>
        </w:rPr>
        <w:t>2013-10-30T09:00:00</w:t>
      </w:r>
      <w:r>
        <w:rPr>
          <w:rFonts w:ascii="Courier New" w:eastAsiaTheme="minorHAnsi" w:hAnsi="Courier New" w:cs="Courier New"/>
          <w:color w:val="0000FF"/>
          <w:sz w:val="20"/>
          <w:szCs w:val="20"/>
          <w:highlight w:val="white"/>
          <w:lang w:val="hr-HR" w:eastAsia="en-US"/>
        </w:rPr>
        <w:t>&lt;/ReferralAdmissionDate&gt;</w:t>
      </w:r>
    </w:p>
    <w:p w14:paraId="1C561E3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TriageHealthcareProviderBpi</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TriageHealthcareProviderBpi</w:t>
      </w:r>
      <w:proofErr w:type="spellEnd"/>
      <w:r>
        <w:rPr>
          <w:rFonts w:ascii="Courier New" w:eastAsiaTheme="minorHAnsi" w:hAnsi="Courier New" w:cs="Courier New"/>
          <w:color w:val="0000FF"/>
          <w:sz w:val="20"/>
          <w:szCs w:val="20"/>
          <w:highlight w:val="white"/>
          <w:lang w:val="hr-HR" w:eastAsia="en-US"/>
        </w:rPr>
        <w:t>&gt;</w:t>
      </w:r>
    </w:p>
    <w:p w14:paraId="2ED11C3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&lt;TriageHealthcareProviderName&gt;</w:t>
      </w:r>
      <w:r>
        <w:rPr>
          <w:rFonts w:ascii="Courier New" w:eastAsiaTheme="minorHAnsi" w:hAnsi="Courier New" w:cs="Courier New"/>
          <w:b/>
          <w:bCs/>
          <w:color w:val="000000"/>
          <w:sz w:val="20"/>
          <w:szCs w:val="20"/>
          <w:highlight w:val="white"/>
          <w:lang w:val="hr-HR" w:eastAsia="en-US"/>
        </w:rPr>
        <w:t>Celestin</w:t>
      </w:r>
      <w:r>
        <w:rPr>
          <w:rFonts w:ascii="Courier New" w:eastAsiaTheme="minorHAnsi" w:hAnsi="Courier New" w:cs="Courier New"/>
          <w:color w:val="0000FF"/>
          <w:sz w:val="20"/>
          <w:szCs w:val="20"/>
          <w:highlight w:val="white"/>
          <w:lang w:val="hr-HR" w:eastAsia="en-US"/>
        </w:rPr>
        <w:t>&lt;/TriageHealthcareProviderName&gt;</w:t>
      </w:r>
    </w:p>
    <w:p w14:paraId="2734185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&lt;TriageHealthcareProviderSurname&gt;</w:t>
      </w:r>
      <w:r>
        <w:rPr>
          <w:rFonts w:ascii="Courier New" w:eastAsiaTheme="minorHAnsi" w:hAnsi="Courier New" w:cs="Courier New"/>
          <w:b/>
          <w:bCs/>
          <w:color w:val="000000"/>
          <w:sz w:val="20"/>
          <w:szCs w:val="20"/>
          <w:highlight w:val="white"/>
          <w:lang w:val="hr-HR" w:eastAsia="en-US"/>
        </w:rPr>
        <w:t>Vodnjov</w:t>
      </w:r>
      <w:r>
        <w:rPr>
          <w:rFonts w:ascii="Courier New" w:eastAsiaTheme="minorHAnsi" w:hAnsi="Courier New" w:cs="Courier New"/>
          <w:color w:val="0000FF"/>
          <w:sz w:val="20"/>
          <w:szCs w:val="20"/>
          <w:highlight w:val="white"/>
          <w:lang w:val="hr-HR" w:eastAsia="en-US"/>
        </w:rPr>
        <w:t>&lt;/TriageHealthcareProviderSurname&gt;</w:t>
      </w:r>
    </w:p>
    <w:p w14:paraId="14976BF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TriageDate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2013-11-05T09:00:00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TriageDate</w:t>
      </w:r>
      <w:proofErr w:type="spellEnd"/>
      <w:r>
        <w:rPr>
          <w:rFonts w:ascii="Courier New" w:eastAsiaTheme="minorHAnsi" w:hAnsi="Courier New" w:cs="Courier New"/>
          <w:color w:val="0000FF"/>
          <w:sz w:val="20"/>
          <w:szCs w:val="20"/>
          <w:highlight w:val="white"/>
          <w:lang w:val="hr-HR" w:eastAsia="en-US"/>
        </w:rPr>
        <w:t>&gt;</w:t>
      </w:r>
    </w:p>
    <w:p w14:paraId="1015EE2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&lt;MedicalIndicationProviderBpi&gt;</w:t>
      </w:r>
      <w:r>
        <w:rPr>
          <w:rFonts w:ascii="Courier New" w:eastAsiaTheme="minorHAnsi" w:hAnsi="Courier New" w:cs="Courier New"/>
          <w:b/>
          <w:bCs/>
          <w:color w:val="000000"/>
          <w:sz w:val="20"/>
          <w:szCs w:val="20"/>
          <w:highlight w:val="white"/>
          <w:lang w:val="hr-HR" w:eastAsia="en-US"/>
        </w:rPr>
        <w:t>58794</w:t>
      </w:r>
      <w:r>
        <w:rPr>
          <w:rFonts w:ascii="Courier New" w:eastAsiaTheme="minorHAnsi" w:hAnsi="Courier New" w:cs="Courier New"/>
          <w:color w:val="0000FF"/>
          <w:sz w:val="20"/>
          <w:szCs w:val="20"/>
          <w:highlight w:val="white"/>
          <w:lang w:val="hr-HR" w:eastAsia="en-US"/>
        </w:rPr>
        <w:t>&lt;/MedicalIndicationProviderBpi&gt;</w:t>
      </w:r>
    </w:p>
    <w:p w14:paraId="345EE91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&lt;MedicalIndicationProviderName&gt;</w:t>
      </w:r>
      <w:r>
        <w:rPr>
          <w:rFonts w:ascii="Courier New" w:eastAsiaTheme="minorHAnsi" w:hAnsi="Courier New" w:cs="Courier New"/>
          <w:b/>
          <w:bCs/>
          <w:color w:val="000000"/>
          <w:sz w:val="20"/>
          <w:szCs w:val="20"/>
          <w:highlight w:val="white"/>
          <w:lang w:val="hr-HR" w:eastAsia="en-US"/>
        </w:rPr>
        <w:t>Dejana</w:t>
      </w:r>
      <w:r>
        <w:rPr>
          <w:rFonts w:ascii="Courier New" w:eastAsiaTheme="minorHAnsi" w:hAnsi="Courier New" w:cs="Courier New"/>
          <w:color w:val="0000FF"/>
          <w:sz w:val="20"/>
          <w:szCs w:val="20"/>
          <w:highlight w:val="white"/>
          <w:lang w:val="hr-HR" w:eastAsia="en-US"/>
        </w:rPr>
        <w:t>&lt;/MedicalIndicationProviderName&gt;</w:t>
      </w:r>
    </w:p>
    <w:p w14:paraId="3821392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&lt;MedicalIndicationProviderSurname&gt;</w:t>
      </w:r>
      <w:r>
        <w:rPr>
          <w:rFonts w:ascii="Courier New" w:eastAsiaTheme="minorHAnsi" w:hAnsi="Courier New" w:cs="Courier New"/>
          <w:b/>
          <w:bCs/>
          <w:color w:val="000000"/>
          <w:sz w:val="20"/>
          <w:szCs w:val="20"/>
          <w:highlight w:val="white"/>
          <w:lang w:val="hr-HR" w:eastAsia="en-US"/>
        </w:rPr>
        <w:t>Piliček</w:t>
      </w:r>
      <w:r>
        <w:rPr>
          <w:rFonts w:ascii="Courier New" w:eastAsiaTheme="minorHAnsi" w:hAnsi="Courier New" w:cs="Courier New"/>
          <w:color w:val="0000FF"/>
          <w:sz w:val="20"/>
          <w:szCs w:val="20"/>
          <w:highlight w:val="white"/>
          <w:lang w:val="hr-HR" w:eastAsia="en-US"/>
        </w:rPr>
        <w:t>&lt;/MedicalIndicationProviderSurname&gt;</w:t>
      </w:r>
    </w:p>
    <w:p w14:paraId="6D9960A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PatientRequestedProviderBpi</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58794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PatientRequestedProviderBpi</w:t>
      </w:r>
      <w:proofErr w:type="spellEnd"/>
      <w:r>
        <w:rPr>
          <w:rFonts w:ascii="Courier New" w:eastAsiaTheme="minorHAnsi" w:hAnsi="Courier New" w:cs="Courier New"/>
          <w:color w:val="0000FF"/>
          <w:sz w:val="20"/>
          <w:szCs w:val="20"/>
          <w:highlight w:val="white"/>
          <w:lang w:val="hr-HR" w:eastAsia="en-US"/>
        </w:rPr>
        <w:t>&gt;</w:t>
      </w:r>
    </w:p>
    <w:p w14:paraId="301EEE2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&lt;PatientRequestedProviderName&gt;</w:t>
      </w:r>
      <w:r>
        <w:rPr>
          <w:rFonts w:ascii="Courier New" w:eastAsiaTheme="minorHAnsi" w:hAnsi="Courier New" w:cs="Courier New"/>
          <w:b/>
          <w:bCs/>
          <w:color w:val="000000"/>
          <w:sz w:val="20"/>
          <w:szCs w:val="20"/>
          <w:highlight w:val="white"/>
          <w:lang w:val="hr-HR" w:eastAsia="en-US"/>
        </w:rPr>
        <w:t>Dejana</w:t>
      </w:r>
      <w:r>
        <w:rPr>
          <w:rFonts w:ascii="Courier New" w:eastAsiaTheme="minorHAnsi" w:hAnsi="Courier New" w:cs="Courier New"/>
          <w:color w:val="0000FF"/>
          <w:sz w:val="20"/>
          <w:szCs w:val="20"/>
          <w:highlight w:val="white"/>
          <w:lang w:val="hr-HR" w:eastAsia="en-US"/>
        </w:rPr>
        <w:t>&lt;/PatientRequestedProviderName&gt;</w:t>
      </w:r>
    </w:p>
    <w:p w14:paraId="2DA3C44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&lt;PatientRequestedProviderSurname&gt;</w:t>
      </w:r>
      <w:r>
        <w:rPr>
          <w:rFonts w:ascii="Courier New" w:eastAsiaTheme="minorHAnsi" w:hAnsi="Courier New" w:cs="Courier New"/>
          <w:b/>
          <w:bCs/>
          <w:color w:val="000000"/>
          <w:sz w:val="20"/>
          <w:szCs w:val="20"/>
          <w:highlight w:val="white"/>
          <w:lang w:val="hr-HR" w:eastAsia="en-US"/>
        </w:rPr>
        <w:t>Piliček</w:t>
      </w:r>
      <w:r>
        <w:rPr>
          <w:rFonts w:ascii="Courier New" w:eastAsiaTheme="minorHAnsi" w:hAnsi="Courier New" w:cs="Courier New"/>
          <w:color w:val="0000FF"/>
          <w:sz w:val="20"/>
          <w:szCs w:val="20"/>
          <w:highlight w:val="white"/>
          <w:lang w:val="hr-HR" w:eastAsia="en-US"/>
        </w:rPr>
        <w:t>&lt;/PatientRequestedProviderSurname&gt;</w:t>
      </w:r>
    </w:p>
    <w:p w14:paraId="7EAED89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&lt;TemporaryAppointmentDate&gt;</w:t>
      </w:r>
      <w:r>
        <w:rPr>
          <w:rFonts w:ascii="Courier New" w:eastAsiaTheme="minorHAnsi" w:hAnsi="Courier New" w:cs="Courier New"/>
          <w:b/>
          <w:bCs/>
          <w:color w:val="000000"/>
          <w:sz w:val="20"/>
          <w:szCs w:val="20"/>
          <w:highlight w:val="white"/>
          <w:lang w:val="hr-HR" w:eastAsia="en-US"/>
        </w:rPr>
        <w:t>2013-11-30T00:00:00</w:t>
      </w:r>
      <w:r>
        <w:rPr>
          <w:rFonts w:ascii="Courier New" w:eastAsiaTheme="minorHAnsi" w:hAnsi="Courier New" w:cs="Courier New"/>
          <w:color w:val="0000FF"/>
          <w:sz w:val="20"/>
          <w:szCs w:val="20"/>
          <w:highlight w:val="white"/>
          <w:lang w:val="hr-HR" w:eastAsia="en-US"/>
        </w:rPr>
        <w:t>&lt;/TemporaryAppointmentDate&gt;</w:t>
      </w:r>
    </w:p>
    <w:p w14:paraId="14B9485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AppointmentDateOld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2013-11-20T00:00:00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AppointmentDateOld</w:t>
      </w:r>
      <w:proofErr w:type="spellEnd"/>
      <w:r>
        <w:rPr>
          <w:rFonts w:ascii="Courier New" w:eastAsiaTheme="minorHAnsi" w:hAnsi="Courier New" w:cs="Courier New"/>
          <w:color w:val="0000FF"/>
          <w:sz w:val="20"/>
          <w:szCs w:val="20"/>
          <w:highlight w:val="white"/>
          <w:lang w:val="hr-HR" w:eastAsia="en-US"/>
        </w:rPr>
        <w:t>&gt;</w:t>
      </w:r>
    </w:p>
    <w:p w14:paraId="231A1AB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AppointmentRescheduledReason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Bolest </w:t>
      </w:r>
      <w:proofErr w:type="spellStart"/>
      <w:r>
        <w:rPr>
          <w:rFonts w:ascii="Courier New" w:eastAsiaTheme="minorHAnsi" w:hAnsi="Courier New" w:cs="Courier New"/>
          <w:b/>
          <w:bCs/>
          <w:color w:val="000000"/>
          <w:sz w:val="20"/>
          <w:szCs w:val="20"/>
          <w:highlight w:val="white"/>
          <w:lang w:val="hr-HR" w:eastAsia="en-US"/>
        </w:rPr>
        <w:t>zdravnika</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AppointmentRescheduledReason</w:t>
      </w:r>
      <w:proofErr w:type="spellEnd"/>
      <w:r>
        <w:rPr>
          <w:rFonts w:ascii="Courier New" w:eastAsiaTheme="minorHAnsi" w:hAnsi="Courier New" w:cs="Courier New"/>
          <w:color w:val="0000FF"/>
          <w:sz w:val="20"/>
          <w:szCs w:val="20"/>
          <w:highlight w:val="white"/>
          <w:lang w:val="hr-HR" w:eastAsia="en-US"/>
        </w:rPr>
        <w:t>&gt;</w:t>
      </w:r>
    </w:p>
    <w:p w14:paraId="3B7E91E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ReservationSourceTypeCode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ReservationSourceTypeCode</w:t>
      </w:r>
      <w:proofErr w:type="spellEnd"/>
      <w:r>
        <w:rPr>
          <w:rFonts w:ascii="Courier New" w:eastAsiaTheme="minorHAnsi" w:hAnsi="Courier New" w:cs="Courier New"/>
          <w:color w:val="0000FF"/>
          <w:sz w:val="20"/>
          <w:szCs w:val="20"/>
          <w:highlight w:val="white"/>
          <w:lang w:val="hr-HR" w:eastAsia="en-US"/>
        </w:rPr>
        <w:t>&gt;</w:t>
      </w:r>
    </w:p>
    <w:p w14:paraId="01B10F9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AppointmentInfo</w:t>
      </w:r>
      <w:proofErr w:type="spellEnd"/>
      <w:r>
        <w:rPr>
          <w:rFonts w:ascii="Courier New" w:eastAsiaTheme="minorHAnsi" w:hAnsi="Courier New" w:cs="Courier New"/>
          <w:color w:val="0000FF"/>
          <w:sz w:val="20"/>
          <w:szCs w:val="20"/>
          <w:highlight w:val="white"/>
          <w:lang w:val="hr-HR" w:eastAsia="en-US"/>
        </w:rPr>
        <w:t>&gt;</w:t>
      </w:r>
    </w:p>
    <w:p w14:paraId="00AFA2D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w:t>
      </w:r>
      <w:proofErr w:type="spellEnd"/>
      <w:r>
        <w:rPr>
          <w:rFonts w:ascii="Courier New" w:eastAsiaTheme="minorHAnsi" w:hAnsi="Courier New" w:cs="Courier New"/>
          <w:color w:val="0000FF"/>
          <w:sz w:val="20"/>
          <w:szCs w:val="20"/>
          <w:highlight w:val="white"/>
          <w:lang w:val="hr-HR" w:eastAsia="en-US"/>
        </w:rPr>
        <w:t>&gt;</w:t>
      </w:r>
    </w:p>
    <w:p w14:paraId="6D06F88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w:t>
      </w:r>
      <w:proofErr w:type="spellEnd"/>
      <w:r>
        <w:rPr>
          <w:rFonts w:ascii="Courier New" w:eastAsiaTheme="minorHAnsi" w:hAnsi="Courier New" w:cs="Courier New"/>
          <w:color w:val="0000FF"/>
          <w:sz w:val="20"/>
          <w:szCs w:val="20"/>
          <w:highlight w:val="white"/>
          <w:lang w:val="hr-HR" w:eastAsia="en-US"/>
        </w:rPr>
        <w:t>&gt;</w:t>
      </w:r>
    </w:p>
    <w:p w14:paraId="3F7975D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PatientInfo</w:t>
      </w:r>
      <w:proofErr w:type="spellEnd"/>
      <w:r>
        <w:rPr>
          <w:rFonts w:ascii="Courier New" w:eastAsiaTheme="minorHAnsi" w:hAnsi="Courier New" w:cs="Courier New"/>
          <w:color w:val="0000FF"/>
          <w:sz w:val="20"/>
          <w:szCs w:val="20"/>
          <w:highlight w:val="white"/>
          <w:lang w:val="hr-HR" w:eastAsia="en-US"/>
        </w:rPr>
        <w:t>&gt;</w:t>
      </w:r>
    </w:p>
    <w:p w14:paraId="31AB345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Jasna</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p>
    <w:p w14:paraId="1003C90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Grižić</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p>
    <w:p w14:paraId="7C438F5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1235556784444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p>
    <w:p w14:paraId="46DFFF1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123659487</w:t>
      </w:r>
      <w:r>
        <w:rPr>
          <w:rFonts w:ascii="Courier New" w:eastAsiaTheme="minorHAnsi" w:hAnsi="Courier New" w:cs="Courier New"/>
          <w:color w:val="0000FF"/>
          <w:sz w:val="20"/>
          <w:szCs w:val="20"/>
          <w:highlight w:val="white"/>
          <w:lang w:val="hr-HR" w:eastAsia="en-US"/>
        </w:rPr>
        <w:t>&lt;/PatientInsuranceIdentifier&gt;</w:t>
      </w:r>
    </w:p>
    <w:p w14:paraId="1A49C53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&lt;PatientEUCardNumber&gt;</w:t>
      </w:r>
      <w:r>
        <w:rPr>
          <w:rFonts w:ascii="Courier New" w:eastAsiaTheme="minorHAnsi" w:hAnsi="Courier New" w:cs="Courier New"/>
          <w:b/>
          <w:bCs/>
          <w:color w:val="000000"/>
          <w:sz w:val="20"/>
          <w:szCs w:val="20"/>
          <w:highlight w:val="white"/>
          <w:lang w:val="hr-HR" w:eastAsia="en-US"/>
        </w:rPr>
        <w:t>555EU45698523659784523695</w:t>
      </w:r>
      <w:r>
        <w:rPr>
          <w:rFonts w:ascii="Courier New" w:eastAsiaTheme="minorHAnsi" w:hAnsi="Courier New" w:cs="Courier New"/>
          <w:color w:val="0000FF"/>
          <w:sz w:val="20"/>
          <w:szCs w:val="20"/>
          <w:highlight w:val="white"/>
          <w:lang w:val="hr-HR" w:eastAsia="en-US"/>
        </w:rPr>
        <w:t>&lt;/PatientEUCardNumber&gt;</w:t>
      </w:r>
    </w:p>
    <w:p w14:paraId="1B206B4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&lt;PatientDocumentNumber&gt;</w:t>
      </w:r>
      <w:r>
        <w:rPr>
          <w:rFonts w:ascii="Courier New" w:eastAsiaTheme="minorHAnsi" w:hAnsi="Courier New" w:cs="Courier New"/>
          <w:b/>
          <w:bCs/>
          <w:color w:val="000000"/>
          <w:sz w:val="20"/>
          <w:szCs w:val="20"/>
          <w:highlight w:val="white"/>
          <w:lang w:val="hr-HR" w:eastAsia="en-US"/>
        </w:rPr>
        <w:t>555DOK5897458632596359854</w:t>
      </w:r>
      <w:r>
        <w:rPr>
          <w:rFonts w:ascii="Courier New" w:eastAsiaTheme="minorHAnsi" w:hAnsi="Courier New" w:cs="Courier New"/>
          <w:color w:val="0000FF"/>
          <w:sz w:val="20"/>
          <w:szCs w:val="20"/>
          <w:highlight w:val="white"/>
          <w:lang w:val="hr-HR" w:eastAsia="en-US"/>
        </w:rPr>
        <w:t>&lt;/PatientDocumentNumber&gt;</w:t>
      </w:r>
    </w:p>
    <w:p w14:paraId="45BFA25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InsuranceStateCode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HR</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InsuranceStateCode</w:t>
      </w:r>
      <w:proofErr w:type="spellEnd"/>
      <w:r>
        <w:rPr>
          <w:rFonts w:ascii="Courier New" w:eastAsiaTheme="minorHAnsi" w:hAnsi="Courier New" w:cs="Courier New"/>
          <w:color w:val="0000FF"/>
          <w:sz w:val="20"/>
          <w:szCs w:val="20"/>
          <w:highlight w:val="white"/>
          <w:lang w:val="hr-HR" w:eastAsia="en-US"/>
        </w:rPr>
        <w:t>&gt;</w:t>
      </w:r>
    </w:p>
    <w:p w14:paraId="63C4860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1989-10-30T00:00:00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p>
    <w:p w14:paraId="055695E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p>
    <w:p w14:paraId="65C0C2A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PatientAppointmentContacts</w:t>
      </w:r>
      <w:proofErr w:type="spellEnd"/>
      <w:r>
        <w:rPr>
          <w:rFonts w:ascii="Courier New" w:eastAsiaTheme="minorHAnsi" w:hAnsi="Courier New" w:cs="Courier New"/>
          <w:color w:val="0000FF"/>
          <w:sz w:val="20"/>
          <w:szCs w:val="20"/>
          <w:highlight w:val="white"/>
          <w:lang w:val="hr-HR" w:eastAsia="en-US"/>
        </w:rPr>
        <w:t>&gt;</w:t>
      </w:r>
    </w:p>
    <w:p w14:paraId="2EF9ADA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w:t>
      </w:r>
      <w:proofErr w:type="spellEnd"/>
      <w:r>
        <w:rPr>
          <w:rFonts w:ascii="Courier New" w:eastAsiaTheme="minorHAnsi" w:hAnsi="Courier New" w:cs="Courier New"/>
          <w:color w:val="0000FF"/>
          <w:sz w:val="20"/>
          <w:szCs w:val="20"/>
          <w:highlight w:val="white"/>
          <w:lang w:val="hr-HR" w:eastAsia="en-US"/>
        </w:rPr>
        <w:t>&gt;</w:t>
      </w:r>
    </w:p>
    <w:p w14:paraId="3B86F59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Phone</w:t>
      </w:r>
      <w:proofErr w:type="spellEnd"/>
      <w:r>
        <w:rPr>
          <w:rFonts w:ascii="Courier New" w:eastAsiaTheme="minorHAnsi" w:hAnsi="Courier New" w:cs="Courier New"/>
          <w:color w:val="0000FF"/>
          <w:sz w:val="20"/>
          <w:szCs w:val="20"/>
          <w:highlight w:val="white"/>
          <w:lang w:val="hr-HR" w:eastAsia="en-US"/>
        </w:rPr>
        <w:t>&gt;</w:t>
      </w:r>
    </w:p>
    <w:p w14:paraId="4387B41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&lt;Mobile&gt;</w:t>
      </w:r>
      <w:r>
        <w:rPr>
          <w:rFonts w:ascii="Courier New" w:eastAsiaTheme="minorHAnsi" w:hAnsi="Courier New" w:cs="Courier New"/>
          <w:b/>
          <w:bCs/>
          <w:color w:val="000000"/>
          <w:sz w:val="20"/>
          <w:szCs w:val="20"/>
          <w:highlight w:val="white"/>
          <w:lang w:val="hr-HR" w:eastAsia="en-US"/>
        </w:rPr>
        <w:t>063695856</w:t>
      </w:r>
      <w:r>
        <w:rPr>
          <w:rFonts w:ascii="Courier New" w:eastAsiaTheme="minorHAnsi" w:hAnsi="Courier New" w:cs="Courier New"/>
          <w:color w:val="0000FF"/>
          <w:sz w:val="20"/>
          <w:szCs w:val="20"/>
          <w:highlight w:val="white"/>
          <w:lang w:val="hr-HR" w:eastAsia="en-US"/>
        </w:rPr>
        <w:t>&lt;/Mobile&gt;</w:t>
      </w:r>
    </w:p>
    <w:p w14:paraId="481485D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&lt;Note&gt;</w:t>
      </w:r>
      <w:proofErr w:type="spellStart"/>
      <w:r>
        <w:rPr>
          <w:rFonts w:ascii="Courier New" w:eastAsiaTheme="minorHAnsi" w:hAnsi="Courier New" w:cs="Courier New"/>
          <w:b/>
          <w:bCs/>
          <w:color w:val="000000"/>
          <w:sz w:val="20"/>
          <w:szCs w:val="20"/>
          <w:highlight w:val="white"/>
          <w:lang w:val="hr-HR" w:eastAsia="en-US"/>
        </w:rPr>
        <w:t>Pacient</w:t>
      </w:r>
      <w:proofErr w:type="spellEnd"/>
      <w:r>
        <w:rPr>
          <w:rFonts w:ascii="Courier New" w:eastAsiaTheme="minorHAnsi" w:hAnsi="Courier New" w:cs="Courier New"/>
          <w:b/>
          <w:bCs/>
          <w:color w:val="000000"/>
          <w:sz w:val="20"/>
          <w:szCs w:val="20"/>
          <w:highlight w:val="white"/>
          <w:lang w:val="hr-HR" w:eastAsia="en-US"/>
        </w:rPr>
        <w:t xml:space="preserve"> sam</w:t>
      </w:r>
      <w:r>
        <w:rPr>
          <w:rFonts w:ascii="Courier New" w:eastAsiaTheme="minorHAnsi" w:hAnsi="Courier New" w:cs="Courier New"/>
          <w:color w:val="0000FF"/>
          <w:sz w:val="20"/>
          <w:szCs w:val="20"/>
          <w:highlight w:val="white"/>
          <w:lang w:val="hr-HR" w:eastAsia="en-US"/>
        </w:rPr>
        <w:t>&lt;/Note&gt;</w:t>
      </w:r>
    </w:p>
    <w:p w14:paraId="566028E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&lt;Email&gt;</w:t>
      </w:r>
      <w:r>
        <w:rPr>
          <w:rFonts w:ascii="Courier New" w:eastAsiaTheme="minorHAnsi" w:hAnsi="Courier New" w:cs="Courier New"/>
          <w:b/>
          <w:bCs/>
          <w:color w:val="000000"/>
          <w:sz w:val="20"/>
          <w:szCs w:val="20"/>
          <w:highlight w:val="white"/>
          <w:lang w:val="hr-HR" w:eastAsia="en-US"/>
        </w:rPr>
        <w:t>ivor.markoni@gmail.com</w:t>
      </w:r>
      <w:r>
        <w:rPr>
          <w:rFonts w:ascii="Courier New" w:eastAsiaTheme="minorHAnsi" w:hAnsi="Courier New" w:cs="Courier New"/>
          <w:color w:val="0000FF"/>
          <w:sz w:val="20"/>
          <w:szCs w:val="20"/>
          <w:highlight w:val="white"/>
          <w:lang w:val="hr-HR" w:eastAsia="en-US"/>
        </w:rPr>
        <w:t>&lt;/Email&gt;</w:t>
      </w:r>
    </w:p>
    <w:p w14:paraId="420E19E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w:t>
      </w:r>
      <w:proofErr w:type="spellEnd"/>
      <w:r>
        <w:rPr>
          <w:rFonts w:ascii="Courier New" w:eastAsiaTheme="minorHAnsi" w:hAnsi="Courier New" w:cs="Courier New"/>
          <w:color w:val="0000FF"/>
          <w:sz w:val="20"/>
          <w:szCs w:val="20"/>
          <w:highlight w:val="white"/>
          <w:lang w:val="hr-HR" w:eastAsia="en-US"/>
        </w:rPr>
        <w:t>&gt;</w:t>
      </w:r>
    </w:p>
    <w:p w14:paraId="3204BA0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w:t>
      </w:r>
      <w:proofErr w:type="spellEnd"/>
      <w:r>
        <w:rPr>
          <w:rFonts w:ascii="Courier New" w:eastAsiaTheme="minorHAnsi" w:hAnsi="Courier New" w:cs="Courier New"/>
          <w:color w:val="0000FF"/>
          <w:sz w:val="20"/>
          <w:szCs w:val="20"/>
          <w:highlight w:val="white"/>
          <w:lang w:val="hr-HR" w:eastAsia="en-US"/>
        </w:rPr>
        <w:t>&gt;</w:t>
      </w:r>
    </w:p>
    <w:p w14:paraId="7A60F20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Phone</w:t>
      </w:r>
      <w:proofErr w:type="spellEnd"/>
      <w:r>
        <w:rPr>
          <w:rFonts w:ascii="Courier New" w:eastAsiaTheme="minorHAnsi" w:hAnsi="Courier New" w:cs="Courier New"/>
          <w:color w:val="0000FF"/>
          <w:sz w:val="20"/>
          <w:szCs w:val="20"/>
          <w:highlight w:val="white"/>
          <w:lang w:val="hr-HR" w:eastAsia="en-US"/>
        </w:rPr>
        <w:t>&gt;</w:t>
      </w:r>
    </w:p>
    <w:p w14:paraId="7432212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&lt;Mobile&gt;</w:t>
      </w:r>
      <w:r>
        <w:rPr>
          <w:rFonts w:ascii="Courier New" w:eastAsiaTheme="minorHAnsi" w:hAnsi="Courier New" w:cs="Courier New"/>
          <w:b/>
          <w:bCs/>
          <w:color w:val="000000"/>
          <w:sz w:val="20"/>
          <w:szCs w:val="20"/>
          <w:highlight w:val="white"/>
          <w:lang w:val="hr-HR" w:eastAsia="en-US"/>
        </w:rPr>
        <w:t>063695856</w:t>
      </w:r>
      <w:r>
        <w:rPr>
          <w:rFonts w:ascii="Courier New" w:eastAsiaTheme="minorHAnsi" w:hAnsi="Courier New" w:cs="Courier New"/>
          <w:color w:val="0000FF"/>
          <w:sz w:val="20"/>
          <w:szCs w:val="20"/>
          <w:highlight w:val="white"/>
          <w:lang w:val="hr-HR" w:eastAsia="en-US"/>
        </w:rPr>
        <w:t>&lt;/Mobile&gt;</w:t>
      </w:r>
    </w:p>
    <w:p w14:paraId="422EC5E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&lt;Note&gt;</w:t>
      </w:r>
      <w:r>
        <w:rPr>
          <w:rFonts w:ascii="Courier New" w:eastAsiaTheme="minorHAnsi" w:hAnsi="Courier New" w:cs="Courier New"/>
          <w:b/>
          <w:bCs/>
          <w:color w:val="000000"/>
          <w:sz w:val="20"/>
          <w:szCs w:val="20"/>
          <w:highlight w:val="white"/>
          <w:lang w:val="hr-HR" w:eastAsia="en-US"/>
        </w:rPr>
        <w:t>Skrbnik</w:t>
      </w:r>
      <w:r>
        <w:rPr>
          <w:rFonts w:ascii="Courier New" w:eastAsiaTheme="minorHAnsi" w:hAnsi="Courier New" w:cs="Courier New"/>
          <w:color w:val="0000FF"/>
          <w:sz w:val="20"/>
          <w:szCs w:val="20"/>
          <w:highlight w:val="white"/>
          <w:lang w:val="hr-HR" w:eastAsia="en-US"/>
        </w:rPr>
        <w:t>&lt;/Note&gt;</w:t>
      </w:r>
    </w:p>
    <w:p w14:paraId="176C49E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&lt;Email&gt;</w:t>
      </w:r>
      <w:r>
        <w:rPr>
          <w:rFonts w:ascii="Courier New" w:eastAsiaTheme="minorHAnsi" w:hAnsi="Courier New" w:cs="Courier New"/>
          <w:b/>
          <w:bCs/>
          <w:color w:val="000000"/>
          <w:sz w:val="20"/>
          <w:szCs w:val="20"/>
          <w:highlight w:val="white"/>
          <w:lang w:val="hr-HR" w:eastAsia="en-US"/>
        </w:rPr>
        <w:t>anica.kovac@gmail.com</w:t>
      </w:r>
      <w:r>
        <w:rPr>
          <w:rFonts w:ascii="Courier New" w:eastAsiaTheme="minorHAnsi" w:hAnsi="Courier New" w:cs="Courier New"/>
          <w:color w:val="0000FF"/>
          <w:sz w:val="20"/>
          <w:szCs w:val="20"/>
          <w:highlight w:val="white"/>
          <w:lang w:val="hr-HR" w:eastAsia="en-US"/>
        </w:rPr>
        <w:t>&lt;/Email&gt;</w:t>
      </w:r>
    </w:p>
    <w:p w14:paraId="305BE1D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w:t>
      </w:r>
      <w:proofErr w:type="spellEnd"/>
      <w:r>
        <w:rPr>
          <w:rFonts w:ascii="Courier New" w:eastAsiaTheme="minorHAnsi" w:hAnsi="Courier New" w:cs="Courier New"/>
          <w:color w:val="0000FF"/>
          <w:sz w:val="20"/>
          <w:szCs w:val="20"/>
          <w:highlight w:val="white"/>
          <w:lang w:val="hr-HR" w:eastAsia="en-US"/>
        </w:rPr>
        <w:t>&gt;</w:t>
      </w:r>
    </w:p>
    <w:p w14:paraId="4FF47E9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PatientAppointmentContacts</w:t>
      </w:r>
      <w:proofErr w:type="spellEnd"/>
      <w:r>
        <w:rPr>
          <w:rFonts w:ascii="Courier New" w:eastAsiaTheme="minorHAnsi" w:hAnsi="Courier New" w:cs="Courier New"/>
          <w:color w:val="0000FF"/>
          <w:sz w:val="20"/>
          <w:szCs w:val="20"/>
          <w:highlight w:val="white"/>
          <w:lang w:val="hr-HR" w:eastAsia="en-US"/>
        </w:rPr>
        <w:t>&gt;</w:t>
      </w:r>
    </w:p>
    <w:p w14:paraId="71A8BC7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PatientInfo</w:t>
      </w:r>
      <w:proofErr w:type="spellEnd"/>
      <w:r>
        <w:rPr>
          <w:rFonts w:ascii="Courier New" w:eastAsiaTheme="minorHAnsi" w:hAnsi="Courier New" w:cs="Courier New"/>
          <w:color w:val="0000FF"/>
          <w:sz w:val="20"/>
          <w:szCs w:val="20"/>
          <w:highlight w:val="white"/>
          <w:lang w:val="hr-HR" w:eastAsia="en-US"/>
        </w:rPr>
        <w:t>&gt;</w:t>
      </w:r>
    </w:p>
    <w:p w14:paraId="7152429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AppointmentInfo</w:t>
      </w:r>
      <w:proofErr w:type="spellEnd"/>
      <w:r>
        <w:rPr>
          <w:rFonts w:ascii="Courier New" w:eastAsiaTheme="minorHAnsi" w:hAnsi="Courier New" w:cs="Courier New"/>
          <w:color w:val="0000FF"/>
          <w:sz w:val="20"/>
          <w:szCs w:val="20"/>
          <w:highlight w:val="white"/>
          <w:lang w:val="hr-HR" w:eastAsia="en-US"/>
        </w:rPr>
        <w:t>&gt;</w:t>
      </w:r>
    </w:p>
    <w:p w14:paraId="7BD1B1AF" w14:textId="023F78A8"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MedicalProcedureInternalIdentifier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UZV koljena interni</w:t>
      </w:r>
      <w:r w:rsidR="007F6D38">
        <w:rPr>
          <w:rFonts w:ascii="Courier New" w:eastAsiaTheme="minorHAnsi" w:hAnsi="Courier New" w:cs="Courier New"/>
          <w:b/>
          <w:bCs/>
          <w:color w:val="000000"/>
          <w:sz w:val="20"/>
          <w:szCs w:val="20"/>
          <w:highlight w:val="white"/>
          <w:lang w:val="hr-HR" w:eastAsia="en-US"/>
        </w:rPr>
        <w:br/>
        <w:t xml:space="preserve">         </w:t>
      </w:r>
      <w:r>
        <w:rPr>
          <w:rFonts w:ascii="Courier New" w:eastAsiaTheme="minorHAnsi" w:hAnsi="Courier New" w:cs="Courier New"/>
          <w:b/>
          <w:bCs/>
          <w:color w:val="000000"/>
          <w:sz w:val="20"/>
          <w:szCs w:val="20"/>
          <w:highlight w:val="white"/>
          <w:lang w:val="hr-HR" w:eastAsia="en-US"/>
        </w:rPr>
        <w:t>naziv2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MedicalProcedureInternalIdentifier</w:t>
      </w:r>
      <w:proofErr w:type="spellEnd"/>
      <w:r>
        <w:rPr>
          <w:rFonts w:ascii="Courier New" w:eastAsiaTheme="minorHAnsi" w:hAnsi="Courier New" w:cs="Courier New"/>
          <w:color w:val="0000FF"/>
          <w:sz w:val="20"/>
          <w:szCs w:val="20"/>
          <w:highlight w:val="white"/>
          <w:lang w:val="hr-HR" w:eastAsia="en-US"/>
        </w:rPr>
        <w:t>&gt;</w:t>
      </w:r>
    </w:p>
    <w:p w14:paraId="369A792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ORD</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AppointmentTypeCode</w:t>
      </w:r>
      <w:proofErr w:type="spellEnd"/>
      <w:r>
        <w:rPr>
          <w:rFonts w:ascii="Courier New" w:eastAsiaTheme="minorHAnsi" w:hAnsi="Courier New" w:cs="Courier New"/>
          <w:color w:val="0000FF"/>
          <w:sz w:val="20"/>
          <w:szCs w:val="20"/>
          <w:highlight w:val="white"/>
          <w:lang w:val="hr-HR" w:eastAsia="en-US"/>
        </w:rPr>
        <w:t>&gt;</w:t>
      </w:r>
    </w:p>
    <w:p w14:paraId="5F26299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151515151555555</w:t>
      </w:r>
      <w:r>
        <w:rPr>
          <w:rFonts w:ascii="Courier New" w:eastAsiaTheme="minorHAnsi" w:hAnsi="Courier New" w:cs="Courier New"/>
          <w:color w:val="0000FF"/>
          <w:sz w:val="20"/>
          <w:szCs w:val="20"/>
          <w:highlight w:val="white"/>
          <w:lang w:val="hr-HR" w:eastAsia="en-US"/>
        </w:rPr>
        <w:t>&lt;/AppointmentUniqueIdentifier&gt;</w:t>
      </w:r>
    </w:p>
    <w:p w14:paraId="5615E1E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MedicalActivityFirstTypeCode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MedicalActivityFirstTypeCode</w:t>
      </w:r>
      <w:proofErr w:type="spellEnd"/>
      <w:r>
        <w:rPr>
          <w:rFonts w:ascii="Courier New" w:eastAsiaTheme="minorHAnsi" w:hAnsi="Courier New" w:cs="Courier New"/>
          <w:color w:val="0000FF"/>
          <w:sz w:val="20"/>
          <w:szCs w:val="20"/>
          <w:highlight w:val="white"/>
          <w:lang w:val="hr-HR" w:eastAsia="en-US"/>
        </w:rPr>
        <w:t>&gt;</w:t>
      </w:r>
    </w:p>
    <w:p w14:paraId="2087BA7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&lt;MedicalActivitySecondTypeCode&gt;</w:t>
      </w:r>
      <w:r>
        <w:rPr>
          <w:rFonts w:ascii="Courier New" w:eastAsiaTheme="minorHAnsi" w:hAnsi="Courier New" w:cs="Courier New"/>
          <w:b/>
          <w:bCs/>
          <w:color w:val="000000"/>
          <w:sz w:val="20"/>
          <w:szCs w:val="20"/>
          <w:highlight w:val="white"/>
          <w:lang w:val="hr-HR" w:eastAsia="en-US"/>
        </w:rPr>
        <w:t>101</w:t>
      </w:r>
      <w:r>
        <w:rPr>
          <w:rFonts w:ascii="Courier New" w:eastAsiaTheme="minorHAnsi" w:hAnsi="Courier New" w:cs="Courier New"/>
          <w:color w:val="0000FF"/>
          <w:sz w:val="20"/>
          <w:szCs w:val="20"/>
          <w:highlight w:val="white"/>
          <w:lang w:val="hr-HR" w:eastAsia="en-US"/>
        </w:rPr>
        <w:t>&lt;/MedicalActivitySecondTypeCode&gt;</w:t>
      </w:r>
    </w:p>
    <w:p w14:paraId="12099B3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EntryDate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0201-10-30T09:00:00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EntryDate</w:t>
      </w:r>
      <w:proofErr w:type="spellEnd"/>
      <w:r>
        <w:rPr>
          <w:rFonts w:ascii="Courier New" w:eastAsiaTheme="minorHAnsi" w:hAnsi="Courier New" w:cs="Courier New"/>
          <w:color w:val="0000FF"/>
          <w:sz w:val="20"/>
          <w:szCs w:val="20"/>
          <w:highlight w:val="white"/>
          <w:lang w:val="hr-HR" w:eastAsia="en-US"/>
        </w:rPr>
        <w:t>&gt;</w:t>
      </w:r>
    </w:p>
    <w:p w14:paraId="159425A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2013-11-30T09:00:00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w:t>
      </w:r>
      <w:proofErr w:type="spellEnd"/>
      <w:r>
        <w:rPr>
          <w:rFonts w:ascii="Courier New" w:eastAsiaTheme="minorHAnsi" w:hAnsi="Courier New" w:cs="Courier New"/>
          <w:color w:val="0000FF"/>
          <w:sz w:val="20"/>
          <w:szCs w:val="20"/>
          <w:highlight w:val="white"/>
          <w:lang w:val="hr-HR" w:eastAsia="en-US"/>
        </w:rPr>
        <w:t>&gt;</w:t>
      </w:r>
    </w:p>
    <w:p w14:paraId="6F74887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UrgencyTypeCode</w:t>
      </w:r>
      <w:proofErr w:type="spellEnd"/>
      <w:r>
        <w:rPr>
          <w:rFonts w:ascii="Courier New" w:eastAsiaTheme="minorHAnsi" w:hAnsi="Courier New" w:cs="Courier New"/>
          <w:color w:val="0000FF"/>
          <w:sz w:val="20"/>
          <w:szCs w:val="20"/>
          <w:highlight w:val="white"/>
          <w:lang w:val="hr-HR" w:eastAsia="en-US"/>
        </w:rPr>
        <w:t>&gt;</w:t>
      </w:r>
    </w:p>
    <w:p w14:paraId="64A474E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NewUrgencyTypeCode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NewUrgencyTypeCode</w:t>
      </w:r>
      <w:proofErr w:type="spellEnd"/>
      <w:r>
        <w:rPr>
          <w:rFonts w:ascii="Courier New" w:eastAsiaTheme="minorHAnsi" w:hAnsi="Courier New" w:cs="Courier New"/>
          <w:color w:val="0000FF"/>
          <w:sz w:val="20"/>
          <w:szCs w:val="20"/>
          <w:highlight w:val="white"/>
          <w:lang w:val="hr-HR" w:eastAsia="en-US"/>
        </w:rPr>
        <w:t>&gt;</w:t>
      </w:r>
    </w:p>
    <w:p w14:paraId="1424BD5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AppointmentBookerCode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AppointmentBookerCode</w:t>
      </w:r>
      <w:proofErr w:type="spellEnd"/>
      <w:r>
        <w:rPr>
          <w:rFonts w:ascii="Courier New" w:eastAsiaTheme="minorHAnsi" w:hAnsi="Courier New" w:cs="Courier New"/>
          <w:color w:val="0000FF"/>
          <w:sz w:val="20"/>
          <w:szCs w:val="20"/>
          <w:highlight w:val="white"/>
          <w:lang w:val="hr-HR" w:eastAsia="en-US"/>
        </w:rPr>
        <w:t>&gt;</w:t>
      </w:r>
    </w:p>
    <w:p w14:paraId="6081B2F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555REF5695842</w:t>
      </w:r>
      <w:r>
        <w:rPr>
          <w:rFonts w:ascii="Courier New" w:eastAsiaTheme="minorHAnsi" w:hAnsi="Courier New" w:cs="Courier New"/>
          <w:color w:val="0000FF"/>
          <w:sz w:val="20"/>
          <w:szCs w:val="20"/>
          <w:highlight w:val="white"/>
          <w:lang w:val="hr-HR" w:eastAsia="en-US"/>
        </w:rPr>
        <w:t>&lt;/ReferralUniqueIdentifier&gt;</w:t>
      </w:r>
    </w:p>
    <w:p w14:paraId="6ABC66B4" w14:textId="6E394045"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sidR="007F6D38">
        <w:rPr>
          <w:rFonts w:ascii="Courier New" w:eastAsiaTheme="minorHAnsi" w:hAnsi="Courier New" w:cs="Courier New"/>
          <w:color w:val="0000FF"/>
          <w:sz w:val="20"/>
          <w:szCs w:val="20"/>
          <w:highlight w:val="white"/>
          <w:lang w:val="hr-HR" w:eastAsia="en-US"/>
        </w:rPr>
        <w:t>PreviousR</w:t>
      </w:r>
      <w:r>
        <w:rPr>
          <w:rFonts w:ascii="Courier New" w:eastAsiaTheme="minorHAnsi" w:hAnsi="Courier New" w:cs="Courier New"/>
          <w:color w:val="0000FF"/>
          <w:sz w:val="20"/>
          <w:szCs w:val="20"/>
          <w:highlight w:val="white"/>
          <w:lang w:val="hr-HR" w:eastAsia="en-US"/>
        </w:rPr>
        <w:t>eferralUniqueIdentifier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1234567891269</w:t>
      </w:r>
      <w:r w:rsidR="007F6D38">
        <w:rPr>
          <w:rFonts w:ascii="Courier New" w:eastAsiaTheme="minorHAnsi" w:hAnsi="Courier New" w:cs="Courier New"/>
          <w:b/>
          <w:bCs/>
          <w:color w:val="000000"/>
          <w:sz w:val="20"/>
          <w:szCs w:val="20"/>
          <w:highlight w:val="white"/>
          <w:lang w:val="hr-HR" w:eastAsia="en-US"/>
        </w:rPr>
        <w:br/>
        <w:t xml:space="preserve">         </w:t>
      </w:r>
      <w:r>
        <w:rPr>
          <w:rFonts w:ascii="Courier New" w:eastAsiaTheme="minorHAnsi" w:hAnsi="Courier New" w:cs="Courier New"/>
          <w:color w:val="0000FF"/>
          <w:sz w:val="20"/>
          <w:szCs w:val="20"/>
          <w:highlight w:val="white"/>
          <w:lang w:val="hr-HR" w:eastAsia="en-US"/>
        </w:rPr>
        <w:t>&lt;/</w:t>
      </w:r>
      <w:proofErr w:type="spellStart"/>
      <w:r w:rsidR="007F6D38">
        <w:rPr>
          <w:rFonts w:ascii="Courier New" w:eastAsiaTheme="minorHAnsi" w:hAnsi="Courier New" w:cs="Courier New"/>
          <w:color w:val="0000FF"/>
          <w:sz w:val="20"/>
          <w:szCs w:val="20"/>
          <w:highlight w:val="white"/>
          <w:lang w:val="hr-HR" w:eastAsia="en-US"/>
        </w:rPr>
        <w:t>Previous</w:t>
      </w:r>
      <w:r>
        <w:rPr>
          <w:rFonts w:ascii="Courier New" w:eastAsiaTheme="minorHAnsi" w:hAnsi="Courier New" w:cs="Courier New"/>
          <w:color w:val="0000FF"/>
          <w:sz w:val="20"/>
          <w:szCs w:val="20"/>
          <w:highlight w:val="white"/>
          <w:lang w:val="hr-HR" w:eastAsia="en-US"/>
        </w:rPr>
        <w:t>ReferralUniqueIdentifier</w:t>
      </w:r>
      <w:proofErr w:type="spellEnd"/>
      <w:r>
        <w:rPr>
          <w:rFonts w:ascii="Courier New" w:eastAsiaTheme="minorHAnsi" w:hAnsi="Courier New" w:cs="Courier New"/>
          <w:color w:val="0000FF"/>
          <w:sz w:val="20"/>
          <w:szCs w:val="20"/>
          <w:highlight w:val="white"/>
          <w:lang w:val="hr-HR" w:eastAsia="en-US"/>
        </w:rPr>
        <w:t>&gt;</w:t>
      </w:r>
    </w:p>
    <w:p w14:paraId="58BCFC9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
    <w:p w14:paraId="653296E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RequestedByPatient</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RequestedByPatient</w:t>
      </w:r>
      <w:proofErr w:type="spellEnd"/>
      <w:r>
        <w:rPr>
          <w:rFonts w:ascii="Courier New" w:eastAsiaTheme="minorHAnsi" w:hAnsi="Courier New" w:cs="Courier New"/>
          <w:color w:val="0000FF"/>
          <w:sz w:val="20"/>
          <w:szCs w:val="20"/>
          <w:highlight w:val="white"/>
          <w:lang w:val="hr-HR" w:eastAsia="en-US"/>
        </w:rPr>
        <w:t>&gt;</w:t>
      </w:r>
    </w:p>
    <w:p w14:paraId="60D3ED4A" w14:textId="548B4EED"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MedicallyConditioned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MedicallyConditioned</w:t>
      </w:r>
      <w:proofErr w:type="spellEnd"/>
      <w:r>
        <w:rPr>
          <w:rFonts w:ascii="Courier New" w:eastAsiaTheme="minorHAnsi" w:hAnsi="Courier New" w:cs="Courier New"/>
          <w:color w:val="0000FF"/>
          <w:sz w:val="20"/>
          <w:szCs w:val="20"/>
          <w:highlight w:val="white"/>
          <w:lang w:val="hr-HR" w:eastAsia="en-US"/>
        </w:rPr>
        <w:t>&gt;</w:t>
      </w:r>
    </w:p>
    <w:p w14:paraId="3D4313C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
    <w:p w14:paraId="5159FE8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
    <w:p w14:paraId="0487317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PatientInformedDate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2013-10-30T09:00:00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PatientInformedDate</w:t>
      </w:r>
      <w:proofErr w:type="spellEnd"/>
      <w:r>
        <w:rPr>
          <w:rFonts w:ascii="Courier New" w:eastAsiaTheme="minorHAnsi" w:hAnsi="Courier New" w:cs="Courier New"/>
          <w:color w:val="0000FF"/>
          <w:sz w:val="20"/>
          <w:szCs w:val="20"/>
          <w:highlight w:val="white"/>
          <w:lang w:val="hr-HR" w:eastAsia="en-US"/>
        </w:rPr>
        <w:t>&gt;</w:t>
      </w:r>
    </w:p>
    <w:p w14:paraId="5181EF6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&lt;ReferralAdmissionDate&gt;</w:t>
      </w:r>
      <w:r>
        <w:rPr>
          <w:rFonts w:ascii="Courier New" w:eastAsiaTheme="minorHAnsi" w:hAnsi="Courier New" w:cs="Courier New"/>
          <w:b/>
          <w:bCs/>
          <w:color w:val="000000"/>
          <w:sz w:val="20"/>
          <w:szCs w:val="20"/>
          <w:highlight w:val="white"/>
          <w:lang w:val="hr-HR" w:eastAsia="en-US"/>
        </w:rPr>
        <w:t>2013-10-30T09:00:00</w:t>
      </w:r>
      <w:r>
        <w:rPr>
          <w:rFonts w:ascii="Courier New" w:eastAsiaTheme="minorHAnsi" w:hAnsi="Courier New" w:cs="Courier New"/>
          <w:color w:val="0000FF"/>
          <w:sz w:val="20"/>
          <w:szCs w:val="20"/>
          <w:highlight w:val="white"/>
          <w:lang w:val="hr-HR" w:eastAsia="en-US"/>
        </w:rPr>
        <w:t>&lt;/ReferralAdmissionDate&gt;</w:t>
      </w:r>
    </w:p>
    <w:p w14:paraId="00C9692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TriageHealthcareProviderBpi</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TriageHealthcareProviderBpi</w:t>
      </w:r>
      <w:proofErr w:type="spellEnd"/>
      <w:r>
        <w:rPr>
          <w:rFonts w:ascii="Courier New" w:eastAsiaTheme="minorHAnsi" w:hAnsi="Courier New" w:cs="Courier New"/>
          <w:color w:val="0000FF"/>
          <w:sz w:val="20"/>
          <w:szCs w:val="20"/>
          <w:highlight w:val="white"/>
          <w:lang w:val="hr-HR" w:eastAsia="en-US"/>
        </w:rPr>
        <w:t>&gt;</w:t>
      </w:r>
    </w:p>
    <w:p w14:paraId="49D4D6B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&lt;TriageHealthcareProviderName&gt;</w:t>
      </w:r>
      <w:r>
        <w:rPr>
          <w:rFonts w:ascii="Courier New" w:eastAsiaTheme="minorHAnsi" w:hAnsi="Courier New" w:cs="Courier New"/>
          <w:b/>
          <w:bCs/>
          <w:color w:val="000000"/>
          <w:sz w:val="20"/>
          <w:szCs w:val="20"/>
          <w:highlight w:val="white"/>
          <w:lang w:val="hr-HR" w:eastAsia="en-US"/>
        </w:rPr>
        <w:t>Celestin</w:t>
      </w:r>
      <w:r>
        <w:rPr>
          <w:rFonts w:ascii="Courier New" w:eastAsiaTheme="minorHAnsi" w:hAnsi="Courier New" w:cs="Courier New"/>
          <w:color w:val="0000FF"/>
          <w:sz w:val="20"/>
          <w:szCs w:val="20"/>
          <w:highlight w:val="white"/>
          <w:lang w:val="hr-HR" w:eastAsia="en-US"/>
        </w:rPr>
        <w:t>&lt;/TriageHealthcareProviderName&gt;</w:t>
      </w:r>
    </w:p>
    <w:p w14:paraId="053EE00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&lt;TriageHealthcareProviderSurname&gt;</w:t>
      </w:r>
      <w:r>
        <w:rPr>
          <w:rFonts w:ascii="Courier New" w:eastAsiaTheme="minorHAnsi" w:hAnsi="Courier New" w:cs="Courier New"/>
          <w:b/>
          <w:bCs/>
          <w:color w:val="000000"/>
          <w:sz w:val="20"/>
          <w:szCs w:val="20"/>
          <w:highlight w:val="white"/>
          <w:lang w:val="hr-HR" w:eastAsia="en-US"/>
        </w:rPr>
        <w:t>Vodnjov</w:t>
      </w:r>
      <w:r>
        <w:rPr>
          <w:rFonts w:ascii="Courier New" w:eastAsiaTheme="minorHAnsi" w:hAnsi="Courier New" w:cs="Courier New"/>
          <w:color w:val="0000FF"/>
          <w:sz w:val="20"/>
          <w:szCs w:val="20"/>
          <w:highlight w:val="white"/>
          <w:lang w:val="hr-HR" w:eastAsia="en-US"/>
        </w:rPr>
        <w:t>&lt;/TriageHealthcareProviderSurname&gt;</w:t>
      </w:r>
    </w:p>
    <w:p w14:paraId="58249FB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TriageDate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2013-11-05T09:00:00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TriageDate</w:t>
      </w:r>
      <w:proofErr w:type="spellEnd"/>
      <w:r>
        <w:rPr>
          <w:rFonts w:ascii="Courier New" w:eastAsiaTheme="minorHAnsi" w:hAnsi="Courier New" w:cs="Courier New"/>
          <w:color w:val="0000FF"/>
          <w:sz w:val="20"/>
          <w:szCs w:val="20"/>
          <w:highlight w:val="white"/>
          <w:lang w:val="hr-HR" w:eastAsia="en-US"/>
        </w:rPr>
        <w:t>&gt;</w:t>
      </w:r>
    </w:p>
    <w:p w14:paraId="10110EE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&lt;MedicalIndicationProviderBpi&gt;</w:t>
      </w:r>
      <w:r>
        <w:rPr>
          <w:rFonts w:ascii="Courier New" w:eastAsiaTheme="minorHAnsi" w:hAnsi="Courier New" w:cs="Courier New"/>
          <w:b/>
          <w:bCs/>
          <w:color w:val="000000"/>
          <w:sz w:val="20"/>
          <w:szCs w:val="20"/>
          <w:highlight w:val="white"/>
          <w:lang w:val="hr-HR" w:eastAsia="en-US"/>
        </w:rPr>
        <w:t>58794</w:t>
      </w:r>
      <w:r>
        <w:rPr>
          <w:rFonts w:ascii="Courier New" w:eastAsiaTheme="minorHAnsi" w:hAnsi="Courier New" w:cs="Courier New"/>
          <w:color w:val="0000FF"/>
          <w:sz w:val="20"/>
          <w:szCs w:val="20"/>
          <w:highlight w:val="white"/>
          <w:lang w:val="hr-HR" w:eastAsia="en-US"/>
        </w:rPr>
        <w:t>&lt;/MedicalIndicationProviderBpi&gt;</w:t>
      </w:r>
    </w:p>
    <w:p w14:paraId="79753CF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&lt;MedicalIndicationProviderName&gt;</w:t>
      </w:r>
      <w:r>
        <w:rPr>
          <w:rFonts w:ascii="Courier New" w:eastAsiaTheme="minorHAnsi" w:hAnsi="Courier New" w:cs="Courier New"/>
          <w:b/>
          <w:bCs/>
          <w:color w:val="000000"/>
          <w:sz w:val="20"/>
          <w:szCs w:val="20"/>
          <w:highlight w:val="white"/>
          <w:lang w:val="hr-HR" w:eastAsia="en-US"/>
        </w:rPr>
        <w:t>Dejana</w:t>
      </w:r>
      <w:r>
        <w:rPr>
          <w:rFonts w:ascii="Courier New" w:eastAsiaTheme="minorHAnsi" w:hAnsi="Courier New" w:cs="Courier New"/>
          <w:color w:val="0000FF"/>
          <w:sz w:val="20"/>
          <w:szCs w:val="20"/>
          <w:highlight w:val="white"/>
          <w:lang w:val="hr-HR" w:eastAsia="en-US"/>
        </w:rPr>
        <w:t>&lt;/MedicalIndicationProviderName&gt;</w:t>
      </w:r>
    </w:p>
    <w:p w14:paraId="21B1689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&lt;MedicalIndicationProviderSurname&gt;</w:t>
      </w:r>
      <w:r>
        <w:rPr>
          <w:rFonts w:ascii="Courier New" w:eastAsiaTheme="minorHAnsi" w:hAnsi="Courier New" w:cs="Courier New"/>
          <w:b/>
          <w:bCs/>
          <w:color w:val="000000"/>
          <w:sz w:val="20"/>
          <w:szCs w:val="20"/>
          <w:highlight w:val="white"/>
          <w:lang w:val="hr-HR" w:eastAsia="en-US"/>
        </w:rPr>
        <w:t>Piliček</w:t>
      </w:r>
      <w:r>
        <w:rPr>
          <w:rFonts w:ascii="Courier New" w:eastAsiaTheme="minorHAnsi" w:hAnsi="Courier New" w:cs="Courier New"/>
          <w:color w:val="0000FF"/>
          <w:sz w:val="20"/>
          <w:szCs w:val="20"/>
          <w:highlight w:val="white"/>
          <w:lang w:val="hr-HR" w:eastAsia="en-US"/>
        </w:rPr>
        <w:t>&lt;/MedicalIndicationProviderSurname&gt;</w:t>
      </w:r>
    </w:p>
    <w:p w14:paraId="2E052E1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PatientRequestedProviderBpi</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58794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PatientRequestedProviderBpi</w:t>
      </w:r>
      <w:proofErr w:type="spellEnd"/>
      <w:r>
        <w:rPr>
          <w:rFonts w:ascii="Courier New" w:eastAsiaTheme="minorHAnsi" w:hAnsi="Courier New" w:cs="Courier New"/>
          <w:color w:val="0000FF"/>
          <w:sz w:val="20"/>
          <w:szCs w:val="20"/>
          <w:highlight w:val="white"/>
          <w:lang w:val="hr-HR" w:eastAsia="en-US"/>
        </w:rPr>
        <w:t>&gt;</w:t>
      </w:r>
    </w:p>
    <w:p w14:paraId="17C4D5C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&lt;PatientRequestedProviderName&gt;</w:t>
      </w:r>
      <w:r>
        <w:rPr>
          <w:rFonts w:ascii="Courier New" w:eastAsiaTheme="minorHAnsi" w:hAnsi="Courier New" w:cs="Courier New"/>
          <w:b/>
          <w:bCs/>
          <w:color w:val="000000"/>
          <w:sz w:val="20"/>
          <w:szCs w:val="20"/>
          <w:highlight w:val="white"/>
          <w:lang w:val="hr-HR" w:eastAsia="en-US"/>
        </w:rPr>
        <w:t>Dejana</w:t>
      </w:r>
      <w:r>
        <w:rPr>
          <w:rFonts w:ascii="Courier New" w:eastAsiaTheme="minorHAnsi" w:hAnsi="Courier New" w:cs="Courier New"/>
          <w:color w:val="0000FF"/>
          <w:sz w:val="20"/>
          <w:szCs w:val="20"/>
          <w:highlight w:val="white"/>
          <w:lang w:val="hr-HR" w:eastAsia="en-US"/>
        </w:rPr>
        <w:t>&lt;/PatientRequestedProviderName&gt;</w:t>
      </w:r>
    </w:p>
    <w:p w14:paraId="754B304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&lt;PatientRequestedProviderSurname&gt;</w:t>
      </w:r>
      <w:r>
        <w:rPr>
          <w:rFonts w:ascii="Courier New" w:eastAsiaTheme="minorHAnsi" w:hAnsi="Courier New" w:cs="Courier New"/>
          <w:b/>
          <w:bCs/>
          <w:color w:val="000000"/>
          <w:sz w:val="20"/>
          <w:szCs w:val="20"/>
          <w:highlight w:val="white"/>
          <w:lang w:val="hr-HR" w:eastAsia="en-US"/>
        </w:rPr>
        <w:t>Piliček</w:t>
      </w:r>
      <w:r>
        <w:rPr>
          <w:rFonts w:ascii="Courier New" w:eastAsiaTheme="minorHAnsi" w:hAnsi="Courier New" w:cs="Courier New"/>
          <w:color w:val="0000FF"/>
          <w:sz w:val="20"/>
          <w:szCs w:val="20"/>
          <w:highlight w:val="white"/>
          <w:lang w:val="hr-HR" w:eastAsia="en-US"/>
        </w:rPr>
        <w:t>&lt;/PatientRequestedProviderSurname&gt;</w:t>
      </w:r>
    </w:p>
    <w:p w14:paraId="6088EC7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&lt;TemporaryAppointmentDate&gt;</w:t>
      </w:r>
      <w:r>
        <w:rPr>
          <w:rFonts w:ascii="Courier New" w:eastAsiaTheme="minorHAnsi" w:hAnsi="Courier New" w:cs="Courier New"/>
          <w:b/>
          <w:bCs/>
          <w:color w:val="000000"/>
          <w:sz w:val="20"/>
          <w:szCs w:val="20"/>
          <w:highlight w:val="white"/>
          <w:lang w:val="hr-HR" w:eastAsia="en-US"/>
        </w:rPr>
        <w:t>2013-11-30T00:00:00</w:t>
      </w:r>
      <w:r>
        <w:rPr>
          <w:rFonts w:ascii="Courier New" w:eastAsiaTheme="minorHAnsi" w:hAnsi="Courier New" w:cs="Courier New"/>
          <w:color w:val="0000FF"/>
          <w:sz w:val="20"/>
          <w:szCs w:val="20"/>
          <w:highlight w:val="white"/>
          <w:lang w:val="hr-HR" w:eastAsia="en-US"/>
        </w:rPr>
        <w:t>&lt;/TemporaryAppointmentDate&gt;</w:t>
      </w:r>
    </w:p>
    <w:p w14:paraId="7FE459A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AppointmentDateOld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2013-11-20T00:00:00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AppointmentDateOld</w:t>
      </w:r>
      <w:proofErr w:type="spellEnd"/>
      <w:r>
        <w:rPr>
          <w:rFonts w:ascii="Courier New" w:eastAsiaTheme="minorHAnsi" w:hAnsi="Courier New" w:cs="Courier New"/>
          <w:color w:val="0000FF"/>
          <w:sz w:val="20"/>
          <w:szCs w:val="20"/>
          <w:highlight w:val="white"/>
          <w:lang w:val="hr-HR" w:eastAsia="en-US"/>
        </w:rPr>
        <w:t>&gt;</w:t>
      </w:r>
    </w:p>
    <w:p w14:paraId="7651813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AppointmentRescheduledReason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Bolest </w:t>
      </w:r>
      <w:proofErr w:type="spellStart"/>
      <w:r>
        <w:rPr>
          <w:rFonts w:ascii="Courier New" w:eastAsiaTheme="minorHAnsi" w:hAnsi="Courier New" w:cs="Courier New"/>
          <w:b/>
          <w:bCs/>
          <w:color w:val="000000"/>
          <w:sz w:val="20"/>
          <w:szCs w:val="20"/>
          <w:highlight w:val="white"/>
          <w:lang w:val="hr-HR" w:eastAsia="en-US"/>
        </w:rPr>
        <w:t>zdravnika</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AppointmentRescheduledReason</w:t>
      </w:r>
      <w:proofErr w:type="spellEnd"/>
      <w:r>
        <w:rPr>
          <w:rFonts w:ascii="Courier New" w:eastAsiaTheme="minorHAnsi" w:hAnsi="Courier New" w:cs="Courier New"/>
          <w:color w:val="0000FF"/>
          <w:sz w:val="20"/>
          <w:szCs w:val="20"/>
          <w:highlight w:val="white"/>
          <w:lang w:val="hr-HR" w:eastAsia="en-US"/>
        </w:rPr>
        <w:t>&gt;</w:t>
      </w:r>
    </w:p>
    <w:p w14:paraId="2FD6F18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ReservationSourceTypeCode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ReservationSourceTypeCode</w:t>
      </w:r>
      <w:proofErr w:type="spellEnd"/>
      <w:r>
        <w:rPr>
          <w:rFonts w:ascii="Courier New" w:eastAsiaTheme="minorHAnsi" w:hAnsi="Courier New" w:cs="Courier New"/>
          <w:color w:val="0000FF"/>
          <w:sz w:val="20"/>
          <w:szCs w:val="20"/>
          <w:highlight w:val="white"/>
          <w:lang w:val="hr-HR" w:eastAsia="en-US"/>
        </w:rPr>
        <w:t>&gt;</w:t>
      </w:r>
    </w:p>
    <w:p w14:paraId="63FC73B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AppointmentInfo</w:t>
      </w:r>
      <w:proofErr w:type="spellEnd"/>
      <w:r>
        <w:rPr>
          <w:rFonts w:ascii="Courier New" w:eastAsiaTheme="minorHAnsi" w:hAnsi="Courier New" w:cs="Courier New"/>
          <w:color w:val="0000FF"/>
          <w:sz w:val="20"/>
          <w:szCs w:val="20"/>
          <w:highlight w:val="white"/>
          <w:lang w:val="hr-HR" w:eastAsia="en-US"/>
        </w:rPr>
        <w:t>&gt;</w:t>
      </w:r>
    </w:p>
    <w:p w14:paraId="66F07C7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w:t>
      </w:r>
      <w:proofErr w:type="spellEnd"/>
      <w:r>
        <w:rPr>
          <w:rFonts w:ascii="Courier New" w:eastAsiaTheme="minorHAnsi" w:hAnsi="Courier New" w:cs="Courier New"/>
          <w:color w:val="0000FF"/>
          <w:sz w:val="20"/>
          <w:szCs w:val="20"/>
          <w:highlight w:val="white"/>
          <w:lang w:val="hr-HR" w:eastAsia="en-US"/>
        </w:rPr>
        <w:t>&gt;</w:t>
      </w:r>
    </w:p>
    <w:p w14:paraId="32E2B4A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PatientAppointments</w:t>
      </w:r>
      <w:proofErr w:type="spellEnd"/>
      <w:r>
        <w:rPr>
          <w:rFonts w:ascii="Courier New" w:eastAsiaTheme="minorHAnsi" w:hAnsi="Courier New" w:cs="Courier New"/>
          <w:color w:val="0000FF"/>
          <w:sz w:val="20"/>
          <w:szCs w:val="20"/>
          <w:highlight w:val="white"/>
          <w:lang w:val="hr-HR" w:eastAsia="en-US"/>
        </w:rPr>
        <w:t>&gt;</w:t>
      </w:r>
    </w:p>
    <w:p w14:paraId="74998F99" w14:textId="482D4089" w:rsidR="007625FF" w:rsidRPr="00814B25" w:rsidRDefault="007625FF" w:rsidP="00F858BE">
      <w:pPr>
        <w:rPr>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GetAppointmentsForProcedureResponseHOS</w:t>
      </w:r>
      <w:proofErr w:type="spellEnd"/>
      <w:r>
        <w:rPr>
          <w:rFonts w:ascii="Courier New" w:eastAsiaTheme="minorHAnsi" w:hAnsi="Courier New" w:cs="Courier New"/>
          <w:color w:val="0000FF"/>
          <w:sz w:val="20"/>
          <w:szCs w:val="20"/>
          <w:highlight w:val="white"/>
          <w:lang w:val="hr-HR" w:eastAsia="en-US"/>
        </w:rPr>
        <w:t>&gt;</w:t>
      </w:r>
    </w:p>
    <w:p w14:paraId="6FE07281" w14:textId="1118EC4B" w:rsidR="00F858BE" w:rsidRPr="00814B25" w:rsidRDefault="00865290" w:rsidP="00F858BE">
      <w:pPr>
        <w:rPr>
          <w:rFonts w:cstheme="minorHAnsi"/>
          <w:sz w:val="24"/>
          <w:szCs w:val="24"/>
          <w:lang w:val="en-US"/>
        </w:rPr>
      </w:pPr>
      <w:r w:rsidRPr="007354DE">
        <w:rPr>
          <w:rFonts w:cstheme="minorHAnsi"/>
          <w:sz w:val="24"/>
          <w:szCs w:val="24"/>
          <w:lang w:val="en-US"/>
        </w:rPr>
        <w:t>Appointment details:</w:t>
      </w:r>
    </w:p>
    <w:tbl>
      <w:tblPr>
        <w:tblStyle w:val="TableGrid"/>
        <w:tblW w:w="0" w:type="auto"/>
        <w:tblInd w:w="5" w:type="dxa"/>
        <w:tblLook w:val="04A0" w:firstRow="1" w:lastRow="0" w:firstColumn="1" w:lastColumn="0" w:noHBand="0" w:noVBand="1"/>
      </w:tblPr>
      <w:tblGrid>
        <w:gridCol w:w="4340"/>
        <w:gridCol w:w="3814"/>
        <w:gridCol w:w="2297"/>
      </w:tblGrid>
      <w:tr w:rsidR="00B42BE2" w:rsidRPr="007354DE" w14:paraId="53D1CDF6" w14:textId="77777777" w:rsidTr="00814B25">
        <w:trPr>
          <w:trHeight w:val="170"/>
        </w:trPr>
        <w:tc>
          <w:tcPr>
            <w:tcW w:w="4340" w:type="dxa"/>
          </w:tcPr>
          <w:p w14:paraId="1095BC2F" w14:textId="77777777" w:rsidR="00B42BE2" w:rsidRPr="00814B25" w:rsidRDefault="00B42BE2" w:rsidP="00594CE7">
            <w:pPr>
              <w:pStyle w:val="Style1"/>
              <w:rPr>
                <w:b/>
                <w:lang w:val="en-US"/>
              </w:rPr>
            </w:pPr>
            <w:r w:rsidRPr="00814B25">
              <w:rPr>
                <w:b/>
                <w:lang w:val="en-US"/>
              </w:rPr>
              <w:t>Element name</w:t>
            </w:r>
          </w:p>
        </w:tc>
        <w:tc>
          <w:tcPr>
            <w:tcW w:w="3814" w:type="dxa"/>
          </w:tcPr>
          <w:p w14:paraId="5B6115F0" w14:textId="77777777" w:rsidR="00B42BE2" w:rsidRPr="00814B25" w:rsidRDefault="00B42BE2" w:rsidP="00594CE7">
            <w:pPr>
              <w:pStyle w:val="Style1"/>
              <w:rPr>
                <w:b/>
                <w:lang w:val="en-US"/>
              </w:rPr>
            </w:pPr>
            <w:r w:rsidRPr="00814B25">
              <w:rPr>
                <w:b/>
                <w:lang w:val="en-US"/>
              </w:rPr>
              <w:t>Element description</w:t>
            </w:r>
          </w:p>
        </w:tc>
        <w:tc>
          <w:tcPr>
            <w:tcW w:w="2297" w:type="dxa"/>
          </w:tcPr>
          <w:p w14:paraId="3693813D" w14:textId="77777777" w:rsidR="00B42BE2" w:rsidRPr="007354DE" w:rsidRDefault="005E2190" w:rsidP="00594CE7">
            <w:pPr>
              <w:pStyle w:val="Style1"/>
              <w:rPr>
                <w:b/>
                <w:lang w:val="en-US"/>
              </w:rPr>
            </w:pPr>
            <w:r>
              <w:rPr>
                <w:b/>
                <w:lang w:val="en-US"/>
              </w:rPr>
              <w:t>Mandatory</w:t>
            </w:r>
          </w:p>
        </w:tc>
      </w:tr>
      <w:tr w:rsidR="00B42BE2" w:rsidRPr="007354DE" w14:paraId="5C72B77E" w14:textId="77777777" w:rsidTr="00814B25">
        <w:trPr>
          <w:trHeight w:val="170"/>
        </w:trPr>
        <w:tc>
          <w:tcPr>
            <w:tcW w:w="4340" w:type="dxa"/>
          </w:tcPr>
          <w:p w14:paraId="32D7372D" w14:textId="77777777" w:rsidR="00B42BE2" w:rsidRPr="00814B25" w:rsidRDefault="00B42BE2"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MedicalProcedureInternalIdentifier</w:t>
            </w:r>
            <w:proofErr w:type="spellEnd"/>
          </w:p>
        </w:tc>
        <w:tc>
          <w:tcPr>
            <w:tcW w:w="3814" w:type="dxa"/>
          </w:tcPr>
          <w:p w14:paraId="056C86E7" w14:textId="042DA994" w:rsidR="00B42BE2" w:rsidRPr="00814B25" w:rsidRDefault="00B42BE2" w:rsidP="00594CE7">
            <w:pPr>
              <w:spacing w:line="240" w:lineRule="auto"/>
              <w:rPr>
                <w:rFonts w:cstheme="minorHAnsi"/>
                <w:szCs w:val="24"/>
                <w:lang w:val="en-US"/>
              </w:rPr>
            </w:pPr>
            <w:r w:rsidRPr="00814B25">
              <w:rPr>
                <w:rFonts w:cstheme="minorHAnsi"/>
                <w:szCs w:val="24"/>
                <w:lang w:val="en-US"/>
              </w:rPr>
              <w:t>Medical procedure unique identifier (in facility)</w:t>
            </w:r>
          </w:p>
        </w:tc>
        <w:tc>
          <w:tcPr>
            <w:tcW w:w="2297" w:type="dxa"/>
          </w:tcPr>
          <w:p w14:paraId="2F7FFF52" w14:textId="77777777" w:rsidR="00B42BE2" w:rsidRPr="007354DE" w:rsidDel="0074212C" w:rsidRDefault="005E2190" w:rsidP="00594CE7">
            <w:pPr>
              <w:spacing w:line="240" w:lineRule="auto"/>
              <w:rPr>
                <w:rFonts w:cstheme="minorHAnsi"/>
                <w:szCs w:val="24"/>
                <w:lang w:val="en-US"/>
              </w:rPr>
            </w:pPr>
            <w:r>
              <w:rPr>
                <w:rFonts w:cstheme="minorHAnsi"/>
                <w:szCs w:val="24"/>
                <w:lang w:val="en-US"/>
              </w:rPr>
              <w:t>NO</w:t>
            </w:r>
          </w:p>
        </w:tc>
      </w:tr>
      <w:tr w:rsidR="00B42BE2" w:rsidRPr="007354DE" w14:paraId="49A94EC0" w14:textId="77777777" w:rsidTr="00814B25">
        <w:trPr>
          <w:trHeight w:val="170"/>
        </w:trPr>
        <w:tc>
          <w:tcPr>
            <w:tcW w:w="4340" w:type="dxa"/>
          </w:tcPr>
          <w:p w14:paraId="37F63A49"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AppointmentTypeCode</w:t>
            </w:r>
            <w:proofErr w:type="spellEnd"/>
          </w:p>
        </w:tc>
        <w:tc>
          <w:tcPr>
            <w:tcW w:w="3814" w:type="dxa"/>
          </w:tcPr>
          <w:p w14:paraId="7C26D05E" w14:textId="108974F0"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_Ref3804313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proofErr w:type="spellStart"/>
            <w:r w:rsidR="003573DC" w:rsidRPr="003573DC">
              <w:rPr>
                <w:color w:val="0070C0"/>
                <w:lang w:val="en-US"/>
              </w:rPr>
              <w:t>AppointmentType</w:t>
            </w:r>
            <w:proofErr w:type="spellEnd"/>
            <w:r w:rsidRPr="00814B25">
              <w:rPr>
                <w:rFonts w:ascii="Calibri" w:eastAsia="Times New Roman" w:hAnsi="Calibri" w:cs="Times New Roman"/>
                <w:color w:val="000000"/>
                <w:szCs w:val="24"/>
                <w:lang w:val="en-US"/>
              </w:rPr>
              <w:fldChar w:fldCharType="end"/>
            </w:r>
          </w:p>
        </w:tc>
        <w:tc>
          <w:tcPr>
            <w:tcW w:w="2297" w:type="dxa"/>
          </w:tcPr>
          <w:p w14:paraId="78149BC8" w14:textId="77777777" w:rsidR="00B42BE2" w:rsidRPr="007354DE"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4E10F333" w14:textId="77777777" w:rsidTr="00814B25">
        <w:trPr>
          <w:trHeight w:val="170"/>
        </w:trPr>
        <w:tc>
          <w:tcPr>
            <w:tcW w:w="4340" w:type="dxa"/>
          </w:tcPr>
          <w:p w14:paraId="7F3F08C4"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AppointmentUniqueIdentifier</w:t>
            </w:r>
            <w:proofErr w:type="spellEnd"/>
          </w:p>
        </w:tc>
        <w:tc>
          <w:tcPr>
            <w:tcW w:w="3814" w:type="dxa"/>
          </w:tcPr>
          <w:p w14:paraId="3040526C"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297" w:type="dxa"/>
          </w:tcPr>
          <w:p w14:paraId="2EA6BF98" w14:textId="77777777" w:rsidR="00B42BE2" w:rsidRPr="007354DE" w:rsidRDefault="005E2190" w:rsidP="00594CE7">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B42BE2" w:rsidRPr="007354DE" w14:paraId="52DD5DEB" w14:textId="77777777" w:rsidTr="00814B25">
        <w:trPr>
          <w:trHeight w:val="170"/>
        </w:trPr>
        <w:tc>
          <w:tcPr>
            <w:tcW w:w="4340" w:type="dxa"/>
          </w:tcPr>
          <w:p w14:paraId="7B4EC237" w14:textId="77777777" w:rsidR="00B42BE2" w:rsidRPr="00814B25" w:rsidRDefault="00B42BE2" w:rsidP="0074212C">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MedicalActivityFirstTypeCode</w:t>
            </w:r>
            <w:proofErr w:type="spellEnd"/>
          </w:p>
        </w:tc>
        <w:tc>
          <w:tcPr>
            <w:tcW w:w="3814" w:type="dxa"/>
          </w:tcPr>
          <w:p w14:paraId="177DBE41" w14:textId="66CF4C4F" w:rsidR="00B42BE2" w:rsidRPr="00814B25" w:rsidRDefault="00B42BE2"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First level identifier of the department patient was admitted to</w:t>
            </w:r>
          </w:p>
        </w:tc>
        <w:tc>
          <w:tcPr>
            <w:tcW w:w="2297" w:type="dxa"/>
          </w:tcPr>
          <w:p w14:paraId="4DF88A45" w14:textId="025A074E" w:rsidR="00B42BE2" w:rsidRPr="007354DE" w:rsidRDefault="00970803" w:rsidP="0074212C">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NO</w:t>
            </w:r>
          </w:p>
        </w:tc>
      </w:tr>
      <w:tr w:rsidR="00B42BE2" w:rsidRPr="007354DE" w14:paraId="32BC0159" w14:textId="77777777" w:rsidTr="00814B25">
        <w:trPr>
          <w:trHeight w:val="170"/>
        </w:trPr>
        <w:tc>
          <w:tcPr>
            <w:tcW w:w="4340" w:type="dxa"/>
          </w:tcPr>
          <w:p w14:paraId="1168ECF2" w14:textId="77777777" w:rsidR="00B42BE2" w:rsidRPr="00814B25" w:rsidRDefault="00B42BE2" w:rsidP="0074212C">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MedicalActivitySecondTypeCode</w:t>
            </w:r>
            <w:proofErr w:type="spellEnd"/>
          </w:p>
        </w:tc>
        <w:tc>
          <w:tcPr>
            <w:tcW w:w="3814" w:type="dxa"/>
          </w:tcPr>
          <w:p w14:paraId="0156BAF6" w14:textId="39AF5FB8" w:rsidR="00B42BE2" w:rsidRPr="00814B25" w:rsidRDefault="00B42BE2"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Second level identifier of the department patient was admitted to</w:t>
            </w:r>
          </w:p>
        </w:tc>
        <w:tc>
          <w:tcPr>
            <w:tcW w:w="2297" w:type="dxa"/>
          </w:tcPr>
          <w:p w14:paraId="774F27EF" w14:textId="77777777" w:rsidR="00B42BE2" w:rsidRPr="007354DE" w:rsidRDefault="005E2190" w:rsidP="0074212C">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B42BE2" w:rsidRPr="007354DE" w14:paraId="2D1D9B95" w14:textId="77777777" w:rsidTr="00814B25">
        <w:trPr>
          <w:trHeight w:val="170"/>
        </w:trPr>
        <w:tc>
          <w:tcPr>
            <w:tcW w:w="4340" w:type="dxa"/>
          </w:tcPr>
          <w:p w14:paraId="718C8C92"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EntryDate</w:t>
            </w:r>
            <w:proofErr w:type="spellEnd"/>
          </w:p>
        </w:tc>
        <w:tc>
          <w:tcPr>
            <w:tcW w:w="3814" w:type="dxa"/>
          </w:tcPr>
          <w:p w14:paraId="37F9A3B1" w14:textId="17F7FAB3"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Date when appointment was created</w:t>
            </w:r>
          </w:p>
        </w:tc>
        <w:tc>
          <w:tcPr>
            <w:tcW w:w="2297" w:type="dxa"/>
          </w:tcPr>
          <w:p w14:paraId="7F099171" w14:textId="77777777" w:rsidR="00B42BE2" w:rsidRPr="007354DE" w:rsidDel="0074212C"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6AF014D9" w14:textId="77777777" w:rsidTr="00814B25">
        <w:trPr>
          <w:trHeight w:val="170"/>
        </w:trPr>
        <w:tc>
          <w:tcPr>
            <w:tcW w:w="4340" w:type="dxa"/>
          </w:tcPr>
          <w:p w14:paraId="63E65C99"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AppointmentDate</w:t>
            </w:r>
            <w:proofErr w:type="spellEnd"/>
          </w:p>
        </w:tc>
        <w:tc>
          <w:tcPr>
            <w:tcW w:w="3814" w:type="dxa"/>
          </w:tcPr>
          <w:p w14:paraId="177B3FA3" w14:textId="1F596B3D"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date and time</w:t>
            </w:r>
          </w:p>
        </w:tc>
        <w:tc>
          <w:tcPr>
            <w:tcW w:w="2297" w:type="dxa"/>
          </w:tcPr>
          <w:p w14:paraId="6E4512D3" w14:textId="77777777" w:rsidR="00B42BE2" w:rsidRPr="007354DE" w:rsidDel="0074212C"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243B90DD" w14:textId="77777777" w:rsidTr="00814B25">
        <w:trPr>
          <w:trHeight w:val="170"/>
        </w:trPr>
        <w:tc>
          <w:tcPr>
            <w:tcW w:w="4340" w:type="dxa"/>
          </w:tcPr>
          <w:p w14:paraId="175CADC3"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UrgencyTypeCode</w:t>
            </w:r>
            <w:proofErr w:type="spellEnd"/>
          </w:p>
        </w:tc>
        <w:tc>
          <w:tcPr>
            <w:tcW w:w="3814" w:type="dxa"/>
          </w:tcPr>
          <w:p w14:paraId="5982DF17" w14:textId="19CEE055"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_Ref3710447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ascii="Calibri" w:eastAsia="Times New Roman" w:hAnsi="Calibri" w:cs="Times New Roman"/>
                <w:color w:val="000000"/>
                <w:szCs w:val="24"/>
                <w:lang w:val="en-US"/>
              </w:rPr>
              <w:fldChar w:fldCharType="end"/>
            </w:r>
          </w:p>
        </w:tc>
        <w:tc>
          <w:tcPr>
            <w:tcW w:w="2297" w:type="dxa"/>
          </w:tcPr>
          <w:p w14:paraId="0CB5599D" w14:textId="77777777" w:rsidR="00B42BE2" w:rsidRPr="007354DE" w:rsidDel="0074212C"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1CE1524B" w14:textId="77777777" w:rsidTr="00814B25">
        <w:trPr>
          <w:trHeight w:val="170"/>
        </w:trPr>
        <w:tc>
          <w:tcPr>
            <w:tcW w:w="4340" w:type="dxa"/>
          </w:tcPr>
          <w:p w14:paraId="1C3123F0"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NewUrgencyTypeCode</w:t>
            </w:r>
            <w:proofErr w:type="spellEnd"/>
          </w:p>
        </w:tc>
        <w:tc>
          <w:tcPr>
            <w:tcW w:w="3814" w:type="dxa"/>
          </w:tcPr>
          <w:p w14:paraId="243C63C3" w14:textId="45DB81D2"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_Ref3710447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ascii="Calibri" w:eastAsia="Times New Roman" w:hAnsi="Calibri" w:cs="Times New Roman"/>
                <w:color w:val="000000"/>
                <w:szCs w:val="24"/>
                <w:lang w:val="en-US"/>
              </w:rPr>
              <w:fldChar w:fldCharType="end"/>
            </w:r>
          </w:p>
        </w:tc>
        <w:tc>
          <w:tcPr>
            <w:tcW w:w="2297" w:type="dxa"/>
          </w:tcPr>
          <w:p w14:paraId="3BCC04CF" w14:textId="77777777" w:rsidR="00B42BE2" w:rsidRPr="007354DE" w:rsidDel="0074212C"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42BE2" w:rsidRPr="007354DE" w14:paraId="70A9B62B" w14:textId="77777777" w:rsidTr="00814B25">
        <w:trPr>
          <w:trHeight w:val="170"/>
        </w:trPr>
        <w:tc>
          <w:tcPr>
            <w:tcW w:w="4340" w:type="dxa"/>
          </w:tcPr>
          <w:p w14:paraId="0B1EB99A"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AppointmentBookerCode</w:t>
            </w:r>
            <w:proofErr w:type="spellEnd"/>
          </w:p>
        </w:tc>
        <w:tc>
          <w:tcPr>
            <w:tcW w:w="3814" w:type="dxa"/>
          </w:tcPr>
          <w:p w14:paraId="34C2FED2" w14:textId="4CC10354"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If appointment is made by doctor, doctor code is used. If appointment is created by patient via public </w:t>
            </w:r>
            <w:proofErr w:type="spellStart"/>
            <w:r w:rsidRPr="00814B25">
              <w:rPr>
                <w:rFonts w:ascii="Calibri" w:eastAsia="Times New Roman" w:hAnsi="Calibri" w:cs="Times New Roman"/>
                <w:color w:val="000000"/>
                <w:szCs w:val="18"/>
                <w:lang w:val="en-US"/>
              </w:rPr>
              <w:t>eAppointment</w:t>
            </w:r>
            <w:proofErr w:type="spellEnd"/>
            <w:r w:rsidRPr="00814B25">
              <w:rPr>
                <w:rFonts w:ascii="Calibri" w:eastAsia="Times New Roman" w:hAnsi="Calibri" w:cs="Times New Roman"/>
                <w:color w:val="000000"/>
                <w:szCs w:val="18"/>
                <w:lang w:val="en-US"/>
              </w:rPr>
              <w:t xml:space="preserve"> web portal, then ZZZS is used</w:t>
            </w:r>
          </w:p>
        </w:tc>
        <w:tc>
          <w:tcPr>
            <w:tcW w:w="2297" w:type="dxa"/>
          </w:tcPr>
          <w:p w14:paraId="37B688C5" w14:textId="77777777" w:rsidR="00B42BE2" w:rsidRPr="007354DE" w:rsidRDefault="005E2190"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NO</w:t>
            </w:r>
          </w:p>
        </w:tc>
      </w:tr>
      <w:tr w:rsidR="00B42BE2" w:rsidRPr="007354DE" w14:paraId="56A973BC" w14:textId="77777777" w:rsidTr="00814B25">
        <w:trPr>
          <w:trHeight w:val="170"/>
        </w:trPr>
        <w:tc>
          <w:tcPr>
            <w:tcW w:w="4340" w:type="dxa"/>
          </w:tcPr>
          <w:p w14:paraId="39BE9033"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ReferralUniqueIdentifier</w:t>
            </w:r>
            <w:proofErr w:type="spellEnd"/>
          </w:p>
        </w:tc>
        <w:tc>
          <w:tcPr>
            <w:tcW w:w="3814" w:type="dxa"/>
          </w:tcPr>
          <w:p w14:paraId="5EAEC2AD"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297" w:type="dxa"/>
          </w:tcPr>
          <w:p w14:paraId="716F51FE" w14:textId="77777777" w:rsidR="00B42BE2" w:rsidRPr="007354DE"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42BE2" w:rsidRPr="007354DE" w14:paraId="140EC78A" w14:textId="77777777" w:rsidTr="00814B25">
        <w:trPr>
          <w:trHeight w:val="170"/>
        </w:trPr>
        <w:tc>
          <w:tcPr>
            <w:tcW w:w="4340" w:type="dxa"/>
          </w:tcPr>
          <w:p w14:paraId="3DC9D3E1" w14:textId="4B4B02F7" w:rsidR="00B42BE2" w:rsidRPr="00814B25" w:rsidRDefault="0035226B" w:rsidP="00594CE7">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lang w:val="en-US" w:eastAsia="en-US"/>
              </w:rPr>
              <w:t>Previous</w:t>
            </w:r>
            <w:r w:rsidR="00B42BE2" w:rsidRPr="00814B25">
              <w:rPr>
                <w:rFonts w:ascii="Courier New" w:eastAsiaTheme="minorHAnsi" w:hAnsi="Courier New" w:cs="Courier New"/>
                <w:b/>
                <w:bCs/>
                <w:color w:val="8000FF"/>
                <w:sz w:val="20"/>
                <w:szCs w:val="20"/>
                <w:lang w:val="en-US" w:eastAsia="en-US"/>
              </w:rPr>
              <w:t>ReferralUniqueIdentifier</w:t>
            </w:r>
            <w:proofErr w:type="spellEnd"/>
          </w:p>
        </w:tc>
        <w:tc>
          <w:tcPr>
            <w:tcW w:w="3814" w:type="dxa"/>
          </w:tcPr>
          <w:p w14:paraId="02D23DC0" w14:textId="23A987A8"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Previous referral unique identifier</w:t>
            </w:r>
            <w:r w:rsidRPr="007354DE" w:rsidDel="0074212C">
              <w:rPr>
                <w:rFonts w:ascii="Calibri" w:eastAsia="Times New Roman" w:hAnsi="Calibri" w:cs="Times New Roman"/>
                <w:color w:val="000000"/>
                <w:szCs w:val="24"/>
                <w:lang w:val="en-US"/>
              </w:rPr>
              <w:t xml:space="preserve"> </w:t>
            </w:r>
          </w:p>
        </w:tc>
        <w:tc>
          <w:tcPr>
            <w:tcW w:w="2297" w:type="dxa"/>
          </w:tcPr>
          <w:p w14:paraId="5697AE83" w14:textId="77777777" w:rsidR="00B42BE2" w:rsidRPr="007354DE"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42BE2" w:rsidRPr="007354DE" w14:paraId="3652C79B" w14:textId="77777777" w:rsidTr="00814B25">
        <w:trPr>
          <w:trHeight w:val="170"/>
        </w:trPr>
        <w:tc>
          <w:tcPr>
            <w:tcW w:w="4340" w:type="dxa"/>
          </w:tcPr>
          <w:p w14:paraId="1609AB7D"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ControlExam</w:t>
            </w:r>
            <w:proofErr w:type="spellEnd"/>
          </w:p>
        </w:tc>
        <w:tc>
          <w:tcPr>
            <w:tcW w:w="3814" w:type="dxa"/>
          </w:tcPr>
          <w:p w14:paraId="0C049049"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Flag indicating if the medical procedure is control exam</w:t>
            </w:r>
          </w:p>
        </w:tc>
        <w:tc>
          <w:tcPr>
            <w:tcW w:w="2297" w:type="dxa"/>
          </w:tcPr>
          <w:p w14:paraId="26200B00" w14:textId="77777777" w:rsidR="00B42BE2" w:rsidRPr="007354DE" w:rsidRDefault="005E2190"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B42BE2" w:rsidRPr="007354DE" w14:paraId="0914585C" w14:textId="77777777" w:rsidTr="00814B25">
        <w:trPr>
          <w:trHeight w:val="170"/>
        </w:trPr>
        <w:tc>
          <w:tcPr>
            <w:tcW w:w="4340" w:type="dxa"/>
          </w:tcPr>
          <w:p w14:paraId="20C05F86"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RequestedByPatient</w:t>
            </w:r>
            <w:proofErr w:type="spellEnd"/>
          </w:p>
        </w:tc>
        <w:tc>
          <w:tcPr>
            <w:tcW w:w="3814" w:type="dxa"/>
          </w:tcPr>
          <w:p w14:paraId="0F1D65D5" w14:textId="5F6301E1"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_Ref3710834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RequestedByPatientType</w:t>
            </w:r>
            <w:proofErr w:type="spellEnd"/>
            <w:r w:rsidRPr="00814B25">
              <w:rPr>
                <w:rFonts w:cstheme="minorHAnsi"/>
                <w:szCs w:val="24"/>
                <w:lang w:val="en-US"/>
              </w:rPr>
              <w:fldChar w:fldCharType="end"/>
            </w:r>
          </w:p>
        </w:tc>
        <w:tc>
          <w:tcPr>
            <w:tcW w:w="2297" w:type="dxa"/>
          </w:tcPr>
          <w:p w14:paraId="75D86129" w14:textId="77777777" w:rsidR="00B42BE2" w:rsidRPr="007354DE" w:rsidRDefault="005E2190" w:rsidP="00594CE7">
            <w:pPr>
              <w:spacing w:line="240" w:lineRule="auto"/>
              <w:rPr>
                <w:rFonts w:cstheme="minorHAnsi"/>
                <w:szCs w:val="24"/>
                <w:lang w:val="en-US"/>
              </w:rPr>
            </w:pPr>
            <w:r>
              <w:rPr>
                <w:rFonts w:cstheme="minorHAnsi"/>
                <w:szCs w:val="24"/>
                <w:lang w:val="en-US"/>
              </w:rPr>
              <w:t>NO</w:t>
            </w:r>
          </w:p>
        </w:tc>
      </w:tr>
      <w:tr w:rsidR="00B42BE2" w:rsidRPr="007354DE" w14:paraId="0AAF6658" w14:textId="77777777" w:rsidTr="00814B25">
        <w:trPr>
          <w:trHeight w:val="170"/>
        </w:trPr>
        <w:tc>
          <w:tcPr>
            <w:tcW w:w="4340" w:type="dxa"/>
          </w:tcPr>
          <w:p w14:paraId="6C8E7BA4" w14:textId="64373242"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MedicallyConditioned</w:t>
            </w:r>
            <w:proofErr w:type="spellEnd"/>
          </w:p>
        </w:tc>
        <w:tc>
          <w:tcPr>
            <w:tcW w:w="3814" w:type="dxa"/>
          </w:tcPr>
          <w:p w14:paraId="312A2197" w14:textId="681DE1FB"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_Ref3710929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MedicallyConditionedType</w:t>
            </w:r>
            <w:proofErr w:type="spellEnd"/>
            <w:r w:rsidRPr="00814B25">
              <w:rPr>
                <w:rFonts w:cstheme="minorHAnsi"/>
                <w:szCs w:val="24"/>
                <w:lang w:val="en-US"/>
              </w:rPr>
              <w:fldChar w:fldCharType="end"/>
            </w:r>
          </w:p>
        </w:tc>
        <w:tc>
          <w:tcPr>
            <w:tcW w:w="2297" w:type="dxa"/>
          </w:tcPr>
          <w:p w14:paraId="38575D9F" w14:textId="77777777" w:rsidR="00B42BE2" w:rsidRPr="007354DE" w:rsidRDefault="005E2190" w:rsidP="00594CE7">
            <w:pPr>
              <w:spacing w:line="240" w:lineRule="auto"/>
              <w:rPr>
                <w:rFonts w:cstheme="minorHAnsi"/>
                <w:szCs w:val="24"/>
                <w:lang w:val="en-US"/>
              </w:rPr>
            </w:pPr>
            <w:r>
              <w:rPr>
                <w:rFonts w:cstheme="minorHAnsi"/>
                <w:szCs w:val="24"/>
                <w:lang w:val="en-US"/>
              </w:rPr>
              <w:t>NO</w:t>
            </w:r>
          </w:p>
        </w:tc>
      </w:tr>
      <w:tr w:rsidR="00B42BE2" w:rsidRPr="007354DE" w14:paraId="6435895A" w14:textId="77777777" w:rsidTr="00814B25">
        <w:trPr>
          <w:trHeight w:val="170"/>
        </w:trPr>
        <w:tc>
          <w:tcPr>
            <w:tcW w:w="4340" w:type="dxa"/>
          </w:tcPr>
          <w:p w14:paraId="05F5FFAF" w14:textId="77777777" w:rsidR="00B42BE2" w:rsidRPr="00814B25" w:rsidRDefault="00B42BE2" w:rsidP="00134C89">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WantsSpecificDoctor</w:t>
            </w:r>
            <w:proofErr w:type="spellEnd"/>
          </w:p>
        </w:tc>
        <w:tc>
          <w:tcPr>
            <w:tcW w:w="3814" w:type="dxa"/>
          </w:tcPr>
          <w:p w14:paraId="495E9B84" w14:textId="77777777" w:rsidR="00B42BE2" w:rsidRPr="00814B25" w:rsidRDefault="00B42BE2" w:rsidP="00134C89">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appointment was selected based on the doctor performing the medical procedure</w:t>
            </w:r>
          </w:p>
        </w:tc>
        <w:tc>
          <w:tcPr>
            <w:tcW w:w="2297" w:type="dxa"/>
          </w:tcPr>
          <w:p w14:paraId="4D80E09B" w14:textId="77777777" w:rsidR="00B42BE2" w:rsidRPr="007354DE" w:rsidRDefault="005E2190" w:rsidP="00134C8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B42BE2" w:rsidRPr="007354DE" w14:paraId="6D418125" w14:textId="77777777" w:rsidTr="00814B25">
        <w:trPr>
          <w:trHeight w:val="170"/>
        </w:trPr>
        <w:tc>
          <w:tcPr>
            <w:tcW w:w="4340" w:type="dxa"/>
          </w:tcPr>
          <w:p w14:paraId="74E322E0" w14:textId="77777777" w:rsidR="00B42BE2" w:rsidRPr="00814B25" w:rsidRDefault="00B42BE2" w:rsidP="00134C89">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WasInformedOfOthers</w:t>
            </w:r>
            <w:proofErr w:type="spellEnd"/>
          </w:p>
        </w:tc>
        <w:tc>
          <w:tcPr>
            <w:tcW w:w="3814" w:type="dxa"/>
          </w:tcPr>
          <w:p w14:paraId="48BDDBC4" w14:textId="77777777" w:rsidR="00B42BE2" w:rsidRPr="00814B25" w:rsidRDefault="00B42BE2" w:rsidP="00134C89">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2297" w:type="dxa"/>
          </w:tcPr>
          <w:p w14:paraId="36A4D9BA" w14:textId="77777777" w:rsidR="00B42BE2" w:rsidRPr="007354DE" w:rsidRDefault="005E2190" w:rsidP="00134C8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B42BE2" w:rsidRPr="007354DE" w14:paraId="65D752FF" w14:textId="77777777" w:rsidTr="00814B25">
        <w:trPr>
          <w:trHeight w:val="170"/>
        </w:trPr>
        <w:tc>
          <w:tcPr>
            <w:tcW w:w="4340" w:type="dxa"/>
          </w:tcPr>
          <w:p w14:paraId="05045AB6"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PatientInformedDate</w:t>
            </w:r>
            <w:proofErr w:type="spellEnd"/>
          </w:p>
        </w:tc>
        <w:tc>
          <w:tcPr>
            <w:tcW w:w="3814" w:type="dxa"/>
          </w:tcPr>
          <w:p w14:paraId="1318ABBF" w14:textId="39C5FF37"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Date and time when the patient </w:t>
            </w:r>
            <w:proofErr w:type="gramStart"/>
            <w:r w:rsidRPr="00814B25">
              <w:rPr>
                <w:rFonts w:ascii="Calibri" w:eastAsia="Times New Roman" w:hAnsi="Calibri" w:cs="Times New Roman"/>
                <w:color w:val="000000"/>
                <w:szCs w:val="18"/>
                <w:lang w:val="en-US"/>
              </w:rPr>
              <w:t>was</w:t>
            </w:r>
            <w:proofErr w:type="gramEnd"/>
            <w:r w:rsidRPr="00814B25">
              <w:rPr>
                <w:rFonts w:ascii="Calibri" w:eastAsia="Times New Roman" w:hAnsi="Calibri" w:cs="Times New Roman"/>
                <w:color w:val="000000"/>
                <w:szCs w:val="18"/>
                <w:lang w:val="en-US"/>
              </w:rPr>
              <w:t xml:space="preserve"> informed that the appointment was made</w:t>
            </w:r>
          </w:p>
        </w:tc>
        <w:tc>
          <w:tcPr>
            <w:tcW w:w="2297" w:type="dxa"/>
          </w:tcPr>
          <w:p w14:paraId="348177A2"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50C8CA66" w14:textId="77777777" w:rsidTr="00814B25">
        <w:trPr>
          <w:trHeight w:val="170"/>
        </w:trPr>
        <w:tc>
          <w:tcPr>
            <w:tcW w:w="4340" w:type="dxa"/>
          </w:tcPr>
          <w:p w14:paraId="1097F5FA"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ReferralAdmissionDate</w:t>
            </w:r>
            <w:proofErr w:type="spellEnd"/>
          </w:p>
        </w:tc>
        <w:tc>
          <w:tcPr>
            <w:tcW w:w="3814" w:type="dxa"/>
          </w:tcPr>
          <w:p w14:paraId="30C43C88" w14:textId="7BDCA9E2"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Date and time when the referral document or certificate of referral creation was brought to medical facility. Appointment creation was based on this document</w:t>
            </w:r>
          </w:p>
        </w:tc>
        <w:tc>
          <w:tcPr>
            <w:tcW w:w="2297" w:type="dxa"/>
          </w:tcPr>
          <w:p w14:paraId="7352F689"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7895F665" w14:textId="77777777" w:rsidTr="00814B25">
        <w:trPr>
          <w:trHeight w:val="170"/>
        </w:trPr>
        <w:tc>
          <w:tcPr>
            <w:tcW w:w="4340" w:type="dxa"/>
          </w:tcPr>
          <w:p w14:paraId="420982CC"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TriageHealthcareProviderBpi</w:t>
            </w:r>
            <w:proofErr w:type="spellEnd"/>
          </w:p>
        </w:tc>
        <w:tc>
          <w:tcPr>
            <w:tcW w:w="3814" w:type="dxa"/>
          </w:tcPr>
          <w:p w14:paraId="01EB9A7D" w14:textId="5B6E3930"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Identifier of the person which made triage of referral before appointment creation</w:t>
            </w:r>
          </w:p>
        </w:tc>
        <w:tc>
          <w:tcPr>
            <w:tcW w:w="2297" w:type="dxa"/>
          </w:tcPr>
          <w:p w14:paraId="469260BC"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6F94D75F" w14:textId="77777777" w:rsidTr="00814B25">
        <w:trPr>
          <w:trHeight w:val="170"/>
        </w:trPr>
        <w:tc>
          <w:tcPr>
            <w:tcW w:w="4340" w:type="dxa"/>
          </w:tcPr>
          <w:p w14:paraId="2C1A7954"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TriageHealthcareProviderName</w:t>
            </w:r>
            <w:proofErr w:type="spellEnd"/>
          </w:p>
        </w:tc>
        <w:tc>
          <w:tcPr>
            <w:tcW w:w="3814" w:type="dxa"/>
          </w:tcPr>
          <w:p w14:paraId="0EAD5014" w14:textId="1D2823E1"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First name of the person which made triage of referral before appointment creation</w:t>
            </w:r>
          </w:p>
        </w:tc>
        <w:tc>
          <w:tcPr>
            <w:tcW w:w="2297" w:type="dxa"/>
          </w:tcPr>
          <w:p w14:paraId="29E5CA76"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1E5DB245" w14:textId="77777777" w:rsidTr="00814B25">
        <w:trPr>
          <w:trHeight w:val="170"/>
        </w:trPr>
        <w:tc>
          <w:tcPr>
            <w:tcW w:w="4340" w:type="dxa"/>
          </w:tcPr>
          <w:p w14:paraId="3C1754CB"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TriageHealthcareProviderSurname</w:t>
            </w:r>
            <w:proofErr w:type="spellEnd"/>
          </w:p>
        </w:tc>
        <w:tc>
          <w:tcPr>
            <w:tcW w:w="3814" w:type="dxa"/>
          </w:tcPr>
          <w:p w14:paraId="661CBE32" w14:textId="27F530C0"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Last name of the person which made triage of referral before appointment creation</w:t>
            </w:r>
          </w:p>
        </w:tc>
        <w:tc>
          <w:tcPr>
            <w:tcW w:w="2297" w:type="dxa"/>
          </w:tcPr>
          <w:p w14:paraId="77B964D2"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3A54D09F" w14:textId="77777777" w:rsidTr="00814B25">
        <w:trPr>
          <w:trHeight w:val="170"/>
        </w:trPr>
        <w:tc>
          <w:tcPr>
            <w:tcW w:w="4340" w:type="dxa"/>
          </w:tcPr>
          <w:p w14:paraId="0B8CBCCA"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TriageDate</w:t>
            </w:r>
            <w:proofErr w:type="spellEnd"/>
          </w:p>
        </w:tc>
        <w:tc>
          <w:tcPr>
            <w:tcW w:w="3814" w:type="dxa"/>
          </w:tcPr>
          <w:p w14:paraId="31333BF1" w14:textId="045C1091"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Date and time of triage of referral made </w:t>
            </w:r>
            <w:proofErr w:type="gramStart"/>
            <w:r w:rsidRPr="00814B25">
              <w:rPr>
                <w:rFonts w:ascii="Calibri" w:eastAsia="Times New Roman" w:hAnsi="Calibri" w:cs="Times New Roman"/>
                <w:color w:val="000000"/>
                <w:szCs w:val="18"/>
                <w:lang w:val="en-US"/>
              </w:rPr>
              <w:t>before  appointment</w:t>
            </w:r>
            <w:proofErr w:type="gramEnd"/>
            <w:r w:rsidRPr="00814B25">
              <w:rPr>
                <w:rFonts w:ascii="Calibri" w:eastAsia="Times New Roman" w:hAnsi="Calibri" w:cs="Times New Roman"/>
                <w:color w:val="000000"/>
                <w:szCs w:val="18"/>
                <w:lang w:val="en-US"/>
              </w:rPr>
              <w:t xml:space="preserve"> creation</w:t>
            </w:r>
          </w:p>
        </w:tc>
        <w:tc>
          <w:tcPr>
            <w:tcW w:w="2297" w:type="dxa"/>
          </w:tcPr>
          <w:p w14:paraId="158F6CFD" w14:textId="77777777" w:rsidR="00B42BE2" w:rsidRPr="007354DE" w:rsidRDefault="005E2190"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016E2F5B" w14:textId="77777777" w:rsidTr="00814B25">
        <w:trPr>
          <w:trHeight w:val="170"/>
        </w:trPr>
        <w:tc>
          <w:tcPr>
            <w:tcW w:w="4340" w:type="dxa"/>
          </w:tcPr>
          <w:p w14:paraId="62D42BC4"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MedicalIndicationProviderBpi</w:t>
            </w:r>
            <w:proofErr w:type="spellEnd"/>
          </w:p>
        </w:tc>
        <w:tc>
          <w:tcPr>
            <w:tcW w:w="3814" w:type="dxa"/>
          </w:tcPr>
          <w:p w14:paraId="009FED67" w14:textId="5AF443D8"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Identifier of the person which made the decision that the appointment has medical indication</w:t>
            </w:r>
          </w:p>
        </w:tc>
        <w:tc>
          <w:tcPr>
            <w:tcW w:w="2297" w:type="dxa"/>
          </w:tcPr>
          <w:p w14:paraId="12632AD0"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5EC7307B" w14:textId="77777777" w:rsidTr="00814B25">
        <w:trPr>
          <w:trHeight w:val="170"/>
        </w:trPr>
        <w:tc>
          <w:tcPr>
            <w:tcW w:w="4340" w:type="dxa"/>
          </w:tcPr>
          <w:p w14:paraId="7B1B611A"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MedicalIndicationProviderName</w:t>
            </w:r>
            <w:proofErr w:type="spellEnd"/>
          </w:p>
        </w:tc>
        <w:tc>
          <w:tcPr>
            <w:tcW w:w="3814" w:type="dxa"/>
          </w:tcPr>
          <w:p w14:paraId="64691CFD" w14:textId="67DBA602"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First name of the person which made the decision that the appointment has medical indication</w:t>
            </w:r>
          </w:p>
        </w:tc>
        <w:tc>
          <w:tcPr>
            <w:tcW w:w="2297" w:type="dxa"/>
          </w:tcPr>
          <w:p w14:paraId="2F8A1152"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1394FFD8" w14:textId="77777777" w:rsidTr="00814B25">
        <w:trPr>
          <w:trHeight w:val="170"/>
        </w:trPr>
        <w:tc>
          <w:tcPr>
            <w:tcW w:w="4340" w:type="dxa"/>
          </w:tcPr>
          <w:p w14:paraId="1A9BD9A5"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MedicalIndicationProviderSurname</w:t>
            </w:r>
            <w:proofErr w:type="spellEnd"/>
          </w:p>
        </w:tc>
        <w:tc>
          <w:tcPr>
            <w:tcW w:w="3814" w:type="dxa"/>
          </w:tcPr>
          <w:p w14:paraId="67F94530" w14:textId="707C942F"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Last name of the person which made the decision that the appointment has medical indication</w:t>
            </w:r>
          </w:p>
        </w:tc>
        <w:tc>
          <w:tcPr>
            <w:tcW w:w="2297" w:type="dxa"/>
          </w:tcPr>
          <w:p w14:paraId="60E02FC2"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68B83A68" w14:textId="77777777" w:rsidTr="00814B25">
        <w:trPr>
          <w:trHeight w:val="170"/>
        </w:trPr>
        <w:tc>
          <w:tcPr>
            <w:tcW w:w="4340" w:type="dxa"/>
          </w:tcPr>
          <w:p w14:paraId="5627B731"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PatientRequestedProviderBpi</w:t>
            </w:r>
            <w:proofErr w:type="spellEnd"/>
          </w:p>
        </w:tc>
        <w:tc>
          <w:tcPr>
            <w:tcW w:w="3814" w:type="dxa"/>
          </w:tcPr>
          <w:p w14:paraId="4CABB5B5" w14:textId="1EDCAD95"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Identifier of the doctor which patient specifically requested</w:t>
            </w:r>
          </w:p>
        </w:tc>
        <w:tc>
          <w:tcPr>
            <w:tcW w:w="2297" w:type="dxa"/>
          </w:tcPr>
          <w:p w14:paraId="7266B199"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397D5719" w14:textId="77777777" w:rsidTr="00814B25">
        <w:trPr>
          <w:trHeight w:val="170"/>
        </w:trPr>
        <w:tc>
          <w:tcPr>
            <w:tcW w:w="4340" w:type="dxa"/>
          </w:tcPr>
          <w:p w14:paraId="7EA5A37C"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PatientRequestedProviderName</w:t>
            </w:r>
            <w:proofErr w:type="spellEnd"/>
          </w:p>
        </w:tc>
        <w:tc>
          <w:tcPr>
            <w:tcW w:w="3814" w:type="dxa"/>
          </w:tcPr>
          <w:p w14:paraId="337DC7FB" w14:textId="12FC0014"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First name of the doctor which patient specifically requested</w:t>
            </w:r>
          </w:p>
        </w:tc>
        <w:tc>
          <w:tcPr>
            <w:tcW w:w="2297" w:type="dxa"/>
          </w:tcPr>
          <w:p w14:paraId="7B6DAC71"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361657FC" w14:textId="77777777" w:rsidTr="00814B25">
        <w:trPr>
          <w:trHeight w:val="170"/>
        </w:trPr>
        <w:tc>
          <w:tcPr>
            <w:tcW w:w="4340" w:type="dxa"/>
          </w:tcPr>
          <w:p w14:paraId="1883313A"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PatientRequestedProviderSurname</w:t>
            </w:r>
            <w:proofErr w:type="spellEnd"/>
          </w:p>
        </w:tc>
        <w:tc>
          <w:tcPr>
            <w:tcW w:w="3814" w:type="dxa"/>
          </w:tcPr>
          <w:p w14:paraId="7C043B0F" w14:textId="38950FA7"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Last name of the doctor which patient specifically requested</w:t>
            </w:r>
          </w:p>
        </w:tc>
        <w:tc>
          <w:tcPr>
            <w:tcW w:w="2297" w:type="dxa"/>
          </w:tcPr>
          <w:p w14:paraId="495AA91B"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1425C9E8" w14:textId="77777777" w:rsidTr="00814B25">
        <w:trPr>
          <w:trHeight w:val="170"/>
        </w:trPr>
        <w:tc>
          <w:tcPr>
            <w:tcW w:w="4340" w:type="dxa"/>
          </w:tcPr>
          <w:p w14:paraId="123A3CF6"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FirstAvailableDate</w:t>
            </w:r>
            <w:proofErr w:type="spellEnd"/>
          </w:p>
        </w:tc>
        <w:tc>
          <w:tcPr>
            <w:tcW w:w="3814" w:type="dxa"/>
          </w:tcPr>
          <w:p w14:paraId="5F4157BF" w14:textId="40166138"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Date and time of first available appointment date at the time when the appointment was made. Should be filled if chosen appointment date wasn’t the first available </w:t>
            </w:r>
          </w:p>
        </w:tc>
        <w:tc>
          <w:tcPr>
            <w:tcW w:w="2297" w:type="dxa"/>
          </w:tcPr>
          <w:p w14:paraId="68D024EF"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3F598ED6" w14:textId="77777777" w:rsidTr="00814B25">
        <w:trPr>
          <w:trHeight w:val="170"/>
        </w:trPr>
        <w:tc>
          <w:tcPr>
            <w:tcW w:w="4340" w:type="dxa"/>
          </w:tcPr>
          <w:p w14:paraId="08BF7E09"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TemporaryAppointmentDate</w:t>
            </w:r>
            <w:proofErr w:type="spellEnd"/>
          </w:p>
        </w:tc>
        <w:tc>
          <w:tcPr>
            <w:tcW w:w="3814" w:type="dxa"/>
          </w:tcPr>
          <w:p w14:paraId="3552CDF3" w14:textId="359C7D35"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Date and time of temporary appointment date (appointment type “ORD” which indicates queue). </w:t>
            </w:r>
          </w:p>
        </w:tc>
        <w:tc>
          <w:tcPr>
            <w:tcW w:w="2297" w:type="dxa"/>
          </w:tcPr>
          <w:p w14:paraId="44B3C356"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182FC32A" w14:textId="77777777" w:rsidTr="00814B25">
        <w:trPr>
          <w:trHeight w:val="170"/>
        </w:trPr>
        <w:tc>
          <w:tcPr>
            <w:tcW w:w="4340" w:type="dxa"/>
          </w:tcPr>
          <w:p w14:paraId="69C9845A"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AppointmentDateOld</w:t>
            </w:r>
            <w:proofErr w:type="spellEnd"/>
          </w:p>
        </w:tc>
        <w:tc>
          <w:tcPr>
            <w:tcW w:w="3814" w:type="dxa"/>
          </w:tcPr>
          <w:p w14:paraId="72E75E03" w14:textId="4F7C2841"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Date and time of the original appointment date regardless of appointment type. Should be filled if there was some change made to appointment date</w:t>
            </w:r>
          </w:p>
        </w:tc>
        <w:tc>
          <w:tcPr>
            <w:tcW w:w="2297" w:type="dxa"/>
          </w:tcPr>
          <w:p w14:paraId="310E99D1"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447D5664" w14:textId="77777777" w:rsidTr="00814B25">
        <w:trPr>
          <w:trHeight w:val="170"/>
        </w:trPr>
        <w:tc>
          <w:tcPr>
            <w:tcW w:w="4340" w:type="dxa"/>
          </w:tcPr>
          <w:p w14:paraId="7B5EECBC"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AppointmentRescheduledReason</w:t>
            </w:r>
            <w:proofErr w:type="spellEnd"/>
          </w:p>
        </w:tc>
        <w:tc>
          <w:tcPr>
            <w:tcW w:w="3814" w:type="dxa"/>
          </w:tcPr>
          <w:p w14:paraId="03ACD745" w14:textId="692122D2"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Reason why there was some change made to appointment date</w:t>
            </w:r>
          </w:p>
        </w:tc>
        <w:tc>
          <w:tcPr>
            <w:tcW w:w="2297" w:type="dxa"/>
          </w:tcPr>
          <w:p w14:paraId="18CB25FF"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02DF5C22" w14:textId="77777777" w:rsidTr="00814B25">
        <w:trPr>
          <w:trHeight w:val="170"/>
        </w:trPr>
        <w:tc>
          <w:tcPr>
            <w:tcW w:w="4340" w:type="dxa"/>
          </w:tcPr>
          <w:p w14:paraId="1768215B"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ReservationSourceTypeCode</w:t>
            </w:r>
            <w:proofErr w:type="spellEnd"/>
          </w:p>
        </w:tc>
        <w:tc>
          <w:tcPr>
            <w:tcW w:w="3814" w:type="dxa"/>
          </w:tcPr>
          <w:p w14:paraId="10D47089" w14:textId="11F7AA2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_Ref3812139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ReservationSourceType</w:t>
            </w:r>
            <w:proofErr w:type="spellEnd"/>
            <w:r w:rsidRPr="00814B25">
              <w:rPr>
                <w:rFonts w:ascii="Calibri" w:eastAsia="Times New Roman" w:hAnsi="Calibri" w:cs="Times New Roman"/>
                <w:color w:val="000000"/>
                <w:szCs w:val="24"/>
                <w:lang w:val="en-US"/>
              </w:rPr>
              <w:fldChar w:fldCharType="end"/>
            </w:r>
          </w:p>
        </w:tc>
        <w:tc>
          <w:tcPr>
            <w:tcW w:w="2297" w:type="dxa"/>
          </w:tcPr>
          <w:p w14:paraId="40EDEE64" w14:textId="77777777" w:rsidR="00B42BE2" w:rsidRPr="007354DE"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NO</w:t>
            </w:r>
          </w:p>
        </w:tc>
      </w:tr>
    </w:tbl>
    <w:p w14:paraId="4DDE23BF" w14:textId="77777777" w:rsidR="00F858BE" w:rsidRPr="00814B25" w:rsidRDefault="00F858BE" w:rsidP="00F858BE">
      <w:pPr>
        <w:rPr>
          <w:rFonts w:cstheme="minorHAnsi"/>
          <w:sz w:val="24"/>
          <w:szCs w:val="24"/>
          <w:lang w:val="en-US"/>
        </w:rPr>
      </w:pPr>
    </w:p>
    <w:p w14:paraId="5E0E3459" w14:textId="3741D0FE" w:rsidR="00F858BE" w:rsidRPr="00814B25" w:rsidRDefault="00865290" w:rsidP="00F858BE">
      <w:pPr>
        <w:rPr>
          <w:rFonts w:cstheme="minorHAnsi"/>
          <w:lang w:val="en-US"/>
        </w:rPr>
      </w:pPr>
      <w:r w:rsidRPr="00814B25">
        <w:rPr>
          <w:rFonts w:cstheme="minorHAnsi"/>
          <w:lang w:val="en-US"/>
        </w:rPr>
        <w:t>Patient details:</w:t>
      </w:r>
    </w:p>
    <w:tbl>
      <w:tblPr>
        <w:tblStyle w:val="TableGrid"/>
        <w:tblW w:w="0" w:type="auto"/>
        <w:tblInd w:w="5" w:type="dxa"/>
        <w:tblLook w:val="04A0" w:firstRow="1" w:lastRow="0" w:firstColumn="1" w:lastColumn="0" w:noHBand="0" w:noVBand="1"/>
      </w:tblPr>
      <w:tblGrid>
        <w:gridCol w:w="3829"/>
        <w:gridCol w:w="3801"/>
        <w:gridCol w:w="2821"/>
      </w:tblGrid>
      <w:tr w:rsidR="00B42BE2" w:rsidRPr="007354DE" w14:paraId="14A377BF" w14:textId="77777777" w:rsidTr="00814B25">
        <w:trPr>
          <w:trHeight w:val="170"/>
        </w:trPr>
        <w:tc>
          <w:tcPr>
            <w:tcW w:w="3829" w:type="dxa"/>
          </w:tcPr>
          <w:p w14:paraId="61FB22A1" w14:textId="77777777" w:rsidR="00B42BE2" w:rsidRPr="00814B25" w:rsidRDefault="00B42BE2" w:rsidP="00594CE7">
            <w:pPr>
              <w:pStyle w:val="Style1"/>
              <w:rPr>
                <w:b/>
                <w:lang w:val="en-US"/>
              </w:rPr>
            </w:pPr>
            <w:r w:rsidRPr="00814B25">
              <w:rPr>
                <w:b/>
                <w:lang w:val="en-US"/>
              </w:rPr>
              <w:t>Element name</w:t>
            </w:r>
          </w:p>
        </w:tc>
        <w:tc>
          <w:tcPr>
            <w:tcW w:w="3801" w:type="dxa"/>
          </w:tcPr>
          <w:p w14:paraId="7A6C74B1" w14:textId="77777777" w:rsidR="00B42BE2" w:rsidRPr="00814B25" w:rsidRDefault="00B42BE2" w:rsidP="00594CE7">
            <w:pPr>
              <w:pStyle w:val="Style1"/>
              <w:rPr>
                <w:b/>
                <w:lang w:val="en-US"/>
              </w:rPr>
            </w:pPr>
            <w:r w:rsidRPr="00814B25">
              <w:rPr>
                <w:b/>
                <w:lang w:val="en-US"/>
              </w:rPr>
              <w:t>Element description</w:t>
            </w:r>
          </w:p>
        </w:tc>
        <w:tc>
          <w:tcPr>
            <w:tcW w:w="2821" w:type="dxa"/>
          </w:tcPr>
          <w:p w14:paraId="2DC5B452" w14:textId="77777777" w:rsidR="00B42BE2" w:rsidRPr="007354DE" w:rsidRDefault="00A05F5A" w:rsidP="00594CE7">
            <w:pPr>
              <w:pStyle w:val="Style1"/>
              <w:rPr>
                <w:b/>
                <w:lang w:val="en-US"/>
              </w:rPr>
            </w:pPr>
            <w:r>
              <w:rPr>
                <w:b/>
                <w:lang w:val="en-US"/>
              </w:rPr>
              <w:t>Mandatory</w:t>
            </w:r>
          </w:p>
        </w:tc>
      </w:tr>
      <w:tr w:rsidR="00B42BE2" w:rsidRPr="007354DE" w14:paraId="24D575EA" w14:textId="77777777" w:rsidTr="00814B25">
        <w:trPr>
          <w:trHeight w:val="170"/>
        </w:trPr>
        <w:tc>
          <w:tcPr>
            <w:tcW w:w="3829" w:type="dxa"/>
          </w:tcPr>
          <w:p w14:paraId="5E359893" w14:textId="77777777" w:rsidR="00B42BE2" w:rsidRPr="00814B25" w:rsidRDefault="00B42BE2"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lang w:val="en-US" w:eastAsia="en-US"/>
              </w:rPr>
              <w:t>PatientName</w:t>
            </w:r>
            <w:proofErr w:type="spellEnd"/>
          </w:p>
        </w:tc>
        <w:tc>
          <w:tcPr>
            <w:tcW w:w="3801" w:type="dxa"/>
          </w:tcPr>
          <w:p w14:paraId="492B3677" w14:textId="72FB8007" w:rsidR="00B42BE2" w:rsidRPr="00814B25" w:rsidRDefault="00B42BE2" w:rsidP="00594CE7">
            <w:pPr>
              <w:spacing w:line="240" w:lineRule="auto"/>
              <w:rPr>
                <w:rFonts w:cstheme="minorHAnsi"/>
                <w:szCs w:val="24"/>
                <w:lang w:val="en-US"/>
              </w:rPr>
            </w:pPr>
            <w:r w:rsidRPr="007354DE">
              <w:rPr>
                <w:rFonts w:cstheme="minorHAnsi"/>
                <w:szCs w:val="24"/>
                <w:lang w:val="en-US"/>
              </w:rPr>
              <w:t>Patient first name</w:t>
            </w:r>
          </w:p>
        </w:tc>
        <w:tc>
          <w:tcPr>
            <w:tcW w:w="2821" w:type="dxa"/>
          </w:tcPr>
          <w:p w14:paraId="19D53EC3" w14:textId="1065FE5A" w:rsidR="00B42BE2" w:rsidRPr="007354DE" w:rsidDel="00865290" w:rsidRDefault="00D21604" w:rsidP="00594CE7">
            <w:pPr>
              <w:spacing w:line="240" w:lineRule="auto"/>
              <w:rPr>
                <w:rFonts w:cstheme="minorHAnsi"/>
                <w:szCs w:val="24"/>
                <w:lang w:val="en-US"/>
              </w:rPr>
            </w:pPr>
            <w:r>
              <w:rPr>
                <w:rFonts w:ascii="Calibri" w:eastAsia="Times New Roman" w:hAnsi="Calibri" w:cs="Times New Roman"/>
                <w:color w:val="000000"/>
                <w:lang w:val="en-US"/>
              </w:rPr>
              <w:t>NO</w:t>
            </w:r>
          </w:p>
        </w:tc>
      </w:tr>
      <w:tr w:rsidR="00B42BE2" w:rsidRPr="007354DE" w14:paraId="5C5D9B8A" w14:textId="77777777" w:rsidTr="00814B25">
        <w:trPr>
          <w:trHeight w:val="170"/>
        </w:trPr>
        <w:tc>
          <w:tcPr>
            <w:tcW w:w="3829" w:type="dxa"/>
          </w:tcPr>
          <w:p w14:paraId="2C1958E4"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lang w:val="en-US" w:eastAsia="en-US"/>
              </w:rPr>
              <w:t>PatientSurname</w:t>
            </w:r>
            <w:proofErr w:type="spellEnd"/>
          </w:p>
        </w:tc>
        <w:tc>
          <w:tcPr>
            <w:tcW w:w="3801" w:type="dxa"/>
          </w:tcPr>
          <w:p w14:paraId="6373F639" w14:textId="356B91FE"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w:t>
            </w:r>
            <w:r w:rsidRPr="007354DE">
              <w:rPr>
                <w:rFonts w:ascii="Calibri" w:eastAsia="Times New Roman" w:hAnsi="Calibri" w:cs="Times New Roman"/>
                <w:color w:val="000000"/>
                <w:szCs w:val="24"/>
                <w:lang w:val="en-US"/>
              </w:rPr>
              <w:t>atient last name</w:t>
            </w:r>
          </w:p>
        </w:tc>
        <w:tc>
          <w:tcPr>
            <w:tcW w:w="2821" w:type="dxa"/>
          </w:tcPr>
          <w:p w14:paraId="72B9C8EA" w14:textId="037CBCBE" w:rsidR="00B42BE2" w:rsidRPr="007354DE" w:rsidRDefault="00D21604"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NO</w:t>
            </w:r>
          </w:p>
        </w:tc>
      </w:tr>
      <w:tr w:rsidR="00B42BE2" w:rsidRPr="007354DE" w14:paraId="529C67DD" w14:textId="77777777" w:rsidTr="00814B25">
        <w:trPr>
          <w:trHeight w:val="170"/>
        </w:trPr>
        <w:tc>
          <w:tcPr>
            <w:tcW w:w="3829" w:type="dxa"/>
          </w:tcPr>
          <w:p w14:paraId="0E24D195"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PatientUniqueIdentifier</w:t>
            </w:r>
            <w:proofErr w:type="spellEnd"/>
          </w:p>
        </w:tc>
        <w:tc>
          <w:tcPr>
            <w:tcW w:w="3801" w:type="dxa"/>
          </w:tcPr>
          <w:p w14:paraId="3588E971" w14:textId="77777777" w:rsidR="00B42BE2" w:rsidRPr="00814B25" w:rsidRDefault="00B42BE2" w:rsidP="00594CE7">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2821" w:type="dxa"/>
          </w:tcPr>
          <w:p w14:paraId="60706340" w14:textId="2A75D969" w:rsidR="00B42BE2" w:rsidRPr="007354DE" w:rsidRDefault="00D21604" w:rsidP="00594CE7">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lang w:val="en-US"/>
              </w:rPr>
              <w:t>NO</w:t>
            </w:r>
          </w:p>
        </w:tc>
      </w:tr>
      <w:tr w:rsidR="00B42BE2" w:rsidRPr="007354DE" w14:paraId="22640472" w14:textId="77777777" w:rsidTr="00814B25">
        <w:trPr>
          <w:trHeight w:val="170"/>
        </w:trPr>
        <w:tc>
          <w:tcPr>
            <w:tcW w:w="3829" w:type="dxa"/>
          </w:tcPr>
          <w:p w14:paraId="55496C6A"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PatientInsuranceIdentifier</w:t>
            </w:r>
            <w:proofErr w:type="spellEnd"/>
          </w:p>
        </w:tc>
        <w:tc>
          <w:tcPr>
            <w:tcW w:w="3801" w:type="dxa"/>
          </w:tcPr>
          <w:p w14:paraId="7CD10442" w14:textId="77777777" w:rsidR="00B42BE2" w:rsidRPr="00814B25" w:rsidRDefault="00B42BE2" w:rsidP="00594CE7">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Insurance identifier of the patient (KZZ)</w:t>
            </w:r>
          </w:p>
        </w:tc>
        <w:tc>
          <w:tcPr>
            <w:tcW w:w="2821" w:type="dxa"/>
          </w:tcPr>
          <w:p w14:paraId="799D4B70" w14:textId="77777777" w:rsidR="00B42BE2" w:rsidRPr="007354DE" w:rsidRDefault="00A05F5A" w:rsidP="00594CE7">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B42BE2" w:rsidRPr="007354DE" w14:paraId="14111912" w14:textId="77777777" w:rsidTr="00814B25">
        <w:trPr>
          <w:trHeight w:val="170"/>
        </w:trPr>
        <w:tc>
          <w:tcPr>
            <w:tcW w:w="3829" w:type="dxa"/>
          </w:tcPr>
          <w:p w14:paraId="720B4D85"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PatientEUCardNumber</w:t>
            </w:r>
            <w:proofErr w:type="spellEnd"/>
          </w:p>
        </w:tc>
        <w:tc>
          <w:tcPr>
            <w:tcW w:w="3801" w:type="dxa"/>
          </w:tcPr>
          <w:p w14:paraId="36A9EBCA" w14:textId="77777777" w:rsidR="00B42BE2" w:rsidRPr="00814B25" w:rsidRDefault="00B42BE2" w:rsidP="00594CE7">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Number of the EU card</w:t>
            </w:r>
          </w:p>
        </w:tc>
        <w:tc>
          <w:tcPr>
            <w:tcW w:w="2821" w:type="dxa"/>
          </w:tcPr>
          <w:p w14:paraId="2FC7839E" w14:textId="77777777" w:rsidR="00B42BE2" w:rsidRPr="007354DE" w:rsidRDefault="00A05F5A"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B42BE2" w:rsidRPr="007354DE" w14:paraId="3A3E7D0A" w14:textId="77777777" w:rsidTr="00814B25">
        <w:trPr>
          <w:trHeight w:val="170"/>
        </w:trPr>
        <w:tc>
          <w:tcPr>
            <w:tcW w:w="3829" w:type="dxa"/>
          </w:tcPr>
          <w:p w14:paraId="6EFB84C1"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PatientDocumentNumber</w:t>
            </w:r>
            <w:proofErr w:type="spellEnd"/>
          </w:p>
        </w:tc>
        <w:tc>
          <w:tcPr>
            <w:tcW w:w="3801" w:type="dxa"/>
          </w:tcPr>
          <w:p w14:paraId="4220C950" w14:textId="7ACC8414" w:rsidR="00B42BE2" w:rsidRPr="00814B25" w:rsidRDefault="00B42BE2" w:rsidP="00865290">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Number of personal document (passport or ID card)</w:t>
            </w:r>
          </w:p>
        </w:tc>
        <w:tc>
          <w:tcPr>
            <w:tcW w:w="2821" w:type="dxa"/>
          </w:tcPr>
          <w:p w14:paraId="7ED7DCCC" w14:textId="77777777" w:rsidR="00B42BE2" w:rsidRPr="007354DE" w:rsidRDefault="00A05F5A" w:rsidP="00865290">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B42BE2" w:rsidRPr="007354DE" w14:paraId="5A15F124" w14:textId="77777777" w:rsidTr="00814B25">
        <w:trPr>
          <w:trHeight w:val="170"/>
        </w:trPr>
        <w:tc>
          <w:tcPr>
            <w:tcW w:w="3829" w:type="dxa"/>
          </w:tcPr>
          <w:p w14:paraId="0A4FB716"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InsuranceStateCode</w:t>
            </w:r>
            <w:proofErr w:type="spellEnd"/>
          </w:p>
        </w:tc>
        <w:tc>
          <w:tcPr>
            <w:tcW w:w="3801" w:type="dxa"/>
          </w:tcPr>
          <w:p w14:paraId="2F2F814A" w14:textId="31CD8B6B" w:rsidR="00B42BE2" w:rsidRPr="00814B25" w:rsidRDefault="00B42BE2" w:rsidP="00865290">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State of insurance (ISO 3166 codes)</w:t>
            </w:r>
          </w:p>
        </w:tc>
        <w:tc>
          <w:tcPr>
            <w:tcW w:w="2821" w:type="dxa"/>
          </w:tcPr>
          <w:p w14:paraId="4C7FB37F" w14:textId="77777777" w:rsidR="00B42BE2" w:rsidRPr="007354DE" w:rsidRDefault="00A05F5A" w:rsidP="00865290">
            <w:pPr>
              <w:spacing w:line="240" w:lineRule="auto"/>
              <w:rPr>
                <w:rFonts w:ascii="Calibri" w:eastAsia="Times New Roman" w:hAnsi="Calibri" w:cs="Times New Roman"/>
                <w:color w:val="000000"/>
                <w:lang w:val="en-US"/>
              </w:rPr>
            </w:pPr>
            <w:r>
              <w:rPr>
                <w:rFonts w:cstheme="minorHAnsi"/>
                <w:szCs w:val="24"/>
                <w:lang w:val="en-US"/>
              </w:rPr>
              <w:t>YES</w:t>
            </w:r>
          </w:p>
        </w:tc>
      </w:tr>
      <w:tr w:rsidR="00B42BE2" w:rsidRPr="007354DE" w14:paraId="5BAFCC05" w14:textId="77777777" w:rsidTr="00814B25">
        <w:trPr>
          <w:trHeight w:val="170"/>
        </w:trPr>
        <w:tc>
          <w:tcPr>
            <w:tcW w:w="3829" w:type="dxa"/>
          </w:tcPr>
          <w:p w14:paraId="16D0E266"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PatientBirthDate</w:t>
            </w:r>
            <w:proofErr w:type="spellEnd"/>
          </w:p>
        </w:tc>
        <w:tc>
          <w:tcPr>
            <w:tcW w:w="3801" w:type="dxa"/>
          </w:tcPr>
          <w:p w14:paraId="668A213E" w14:textId="356A43AA" w:rsidR="00B42BE2" w:rsidRPr="00814B25" w:rsidRDefault="00B42BE2" w:rsidP="00594CE7">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Patient date of birth</w:t>
            </w:r>
          </w:p>
        </w:tc>
        <w:tc>
          <w:tcPr>
            <w:tcW w:w="2821" w:type="dxa"/>
          </w:tcPr>
          <w:p w14:paraId="5C2A3E95" w14:textId="77777777" w:rsidR="00B42BE2" w:rsidRPr="007354DE" w:rsidRDefault="00A05F5A" w:rsidP="00594CE7">
            <w:pPr>
              <w:spacing w:line="240" w:lineRule="auto"/>
              <w:rPr>
                <w:rFonts w:ascii="Calibri" w:eastAsia="Times New Roman" w:hAnsi="Calibri" w:cs="Times New Roman"/>
                <w:color w:val="000000"/>
                <w:lang w:val="en-US"/>
              </w:rPr>
            </w:pPr>
            <w:r>
              <w:rPr>
                <w:rFonts w:cstheme="minorHAnsi"/>
                <w:szCs w:val="24"/>
                <w:lang w:val="en-US"/>
              </w:rPr>
              <w:t>YES</w:t>
            </w:r>
          </w:p>
        </w:tc>
      </w:tr>
      <w:tr w:rsidR="00B42BE2" w:rsidRPr="007354DE" w14:paraId="36DD289E" w14:textId="77777777" w:rsidTr="00814B25">
        <w:trPr>
          <w:trHeight w:val="170"/>
        </w:trPr>
        <w:tc>
          <w:tcPr>
            <w:tcW w:w="3829" w:type="dxa"/>
          </w:tcPr>
          <w:p w14:paraId="0232B942"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PatientGender</w:t>
            </w:r>
            <w:proofErr w:type="spellEnd"/>
          </w:p>
        </w:tc>
        <w:tc>
          <w:tcPr>
            <w:tcW w:w="3801" w:type="dxa"/>
          </w:tcPr>
          <w:p w14:paraId="6EF9B97E" w14:textId="4FC08FAD" w:rsidR="00B42BE2" w:rsidRPr="00814B25" w:rsidRDefault="00B42BE2" w:rsidP="00594CE7">
            <w:pPr>
              <w:spacing w:line="240" w:lineRule="auto"/>
              <w:rPr>
                <w:rFonts w:ascii="Calibri" w:eastAsia="Times New Roman" w:hAnsi="Calibri" w:cs="Times New Roman"/>
                <w:color w:val="000000"/>
                <w:lang w:val="en-US"/>
              </w:rPr>
            </w:pPr>
            <w:r w:rsidRPr="00814B25">
              <w:rPr>
                <w:rFonts w:cstheme="minorHAnsi"/>
                <w:lang w:val="en-US"/>
              </w:rPr>
              <w:t xml:space="preserve">Patient gender (References catalogue </w:t>
            </w:r>
            <w:r w:rsidRPr="00814B25">
              <w:rPr>
                <w:rFonts w:cstheme="minorHAnsi"/>
                <w:lang w:val="en-US"/>
              </w:rPr>
              <w:fldChar w:fldCharType="begin"/>
            </w:r>
            <w:r w:rsidRPr="00814B25">
              <w:rPr>
                <w:rFonts w:cstheme="minorHAnsi"/>
                <w:lang w:val="en-US"/>
              </w:rPr>
              <w:instrText xml:space="preserve"> REF _Ref3710521 \h  \* MERGEFORMAT </w:instrText>
            </w:r>
            <w:r w:rsidRPr="00814B25">
              <w:rPr>
                <w:rFonts w:cstheme="minorHAnsi"/>
                <w:lang w:val="en-US"/>
              </w:rPr>
            </w:r>
            <w:r w:rsidRPr="00814B25">
              <w:rPr>
                <w:rFonts w:cstheme="minorHAnsi"/>
                <w:lang w:val="en-US"/>
              </w:rPr>
              <w:fldChar w:fldCharType="separate"/>
            </w:r>
            <w:r w:rsidR="003573DC" w:rsidRPr="003573DC">
              <w:rPr>
                <w:color w:val="0070C0"/>
                <w:lang w:val="en-US"/>
              </w:rPr>
              <w:t xml:space="preserve"> </w:t>
            </w:r>
            <w:proofErr w:type="spellStart"/>
            <w:r w:rsidR="003573DC" w:rsidRPr="004E0358">
              <w:t>PatientGenderType</w:t>
            </w:r>
            <w:proofErr w:type="spellEnd"/>
            <w:r w:rsidRPr="00814B25">
              <w:rPr>
                <w:rFonts w:cstheme="minorHAnsi"/>
                <w:lang w:val="en-US"/>
              </w:rPr>
              <w:fldChar w:fldCharType="end"/>
            </w:r>
            <w:r w:rsidRPr="00814B25">
              <w:rPr>
                <w:rFonts w:cstheme="minorHAnsi"/>
                <w:lang w:val="en-US"/>
              </w:rPr>
              <w:t>)</w:t>
            </w:r>
          </w:p>
        </w:tc>
        <w:tc>
          <w:tcPr>
            <w:tcW w:w="2821" w:type="dxa"/>
          </w:tcPr>
          <w:p w14:paraId="7D4E1088" w14:textId="77777777" w:rsidR="00B42BE2" w:rsidRPr="007354DE" w:rsidRDefault="00A05F5A" w:rsidP="00594CE7">
            <w:pPr>
              <w:spacing w:line="240" w:lineRule="auto"/>
              <w:rPr>
                <w:rFonts w:cstheme="minorHAnsi"/>
                <w:lang w:val="en-US"/>
              </w:rPr>
            </w:pPr>
            <w:r>
              <w:rPr>
                <w:rFonts w:cstheme="minorHAnsi"/>
                <w:szCs w:val="24"/>
                <w:lang w:val="en-US"/>
              </w:rPr>
              <w:t>YES</w:t>
            </w:r>
          </w:p>
        </w:tc>
      </w:tr>
      <w:tr w:rsidR="00B42BE2" w:rsidRPr="007354DE" w14:paraId="7346EEFA" w14:textId="77777777" w:rsidTr="00814B25">
        <w:trPr>
          <w:trHeight w:val="170"/>
        </w:trPr>
        <w:tc>
          <w:tcPr>
            <w:tcW w:w="3829" w:type="dxa"/>
          </w:tcPr>
          <w:p w14:paraId="5D6C0EF0"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PatientAppointmentContacts</w:t>
            </w:r>
            <w:proofErr w:type="spellEnd"/>
          </w:p>
        </w:tc>
        <w:tc>
          <w:tcPr>
            <w:tcW w:w="3801" w:type="dxa"/>
          </w:tcPr>
          <w:p w14:paraId="1585E95A" w14:textId="48B2A8A6" w:rsidR="00B42BE2" w:rsidRPr="00814B25" w:rsidRDefault="00B42BE2" w:rsidP="00594CE7">
            <w:pPr>
              <w:spacing w:line="240" w:lineRule="auto"/>
              <w:rPr>
                <w:rFonts w:ascii="Calibri" w:eastAsia="Times New Roman" w:hAnsi="Calibri" w:cs="Times New Roman"/>
                <w:color w:val="000000"/>
                <w:lang w:val="en-US"/>
              </w:rPr>
            </w:pPr>
            <w:r w:rsidRPr="00B42E11">
              <w:rPr>
                <w:rFonts w:ascii="Calibri" w:eastAsia="Times New Roman" w:hAnsi="Calibri" w:cs="Times New Roman"/>
                <w:color w:val="000000"/>
                <w:lang w:val="en-US"/>
              </w:rPr>
              <w:t>List of patient contacts</w:t>
            </w:r>
          </w:p>
        </w:tc>
        <w:tc>
          <w:tcPr>
            <w:tcW w:w="2821" w:type="dxa"/>
          </w:tcPr>
          <w:p w14:paraId="4D55E535" w14:textId="77777777" w:rsidR="00B42BE2" w:rsidRPr="007354DE" w:rsidDel="00865290" w:rsidRDefault="00A05F5A"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bl>
    <w:p w14:paraId="034AED07" w14:textId="77777777" w:rsidR="00F858BE" w:rsidRPr="00814B25" w:rsidRDefault="00F858BE" w:rsidP="00F858BE">
      <w:pPr>
        <w:rPr>
          <w:rFonts w:cstheme="minorHAnsi"/>
          <w:sz w:val="24"/>
          <w:szCs w:val="24"/>
          <w:lang w:val="en-US"/>
        </w:rPr>
      </w:pPr>
    </w:p>
    <w:p w14:paraId="6C73D0ED" w14:textId="640FB2D8" w:rsidR="00F858BE" w:rsidRPr="00814B25" w:rsidRDefault="00865290" w:rsidP="00F858BE">
      <w:pPr>
        <w:rPr>
          <w:rFonts w:cstheme="minorHAnsi"/>
          <w:lang w:val="en-US"/>
        </w:rPr>
      </w:pPr>
      <w:r w:rsidRPr="00814B25">
        <w:rPr>
          <w:rFonts w:cstheme="minorHAnsi"/>
          <w:lang w:val="en-US"/>
        </w:rPr>
        <w:t>Patient contact details</w:t>
      </w:r>
    </w:p>
    <w:tbl>
      <w:tblPr>
        <w:tblStyle w:val="TableGrid"/>
        <w:tblW w:w="0" w:type="auto"/>
        <w:tblInd w:w="5" w:type="dxa"/>
        <w:tblLook w:val="04A0" w:firstRow="1" w:lastRow="0" w:firstColumn="1" w:lastColumn="0" w:noHBand="0" w:noVBand="1"/>
      </w:tblPr>
      <w:tblGrid>
        <w:gridCol w:w="2926"/>
        <w:gridCol w:w="4070"/>
        <w:gridCol w:w="3455"/>
      </w:tblGrid>
      <w:tr w:rsidR="00B42BE2" w:rsidRPr="007354DE" w14:paraId="43360941" w14:textId="77777777" w:rsidTr="00814B25">
        <w:trPr>
          <w:trHeight w:val="170"/>
        </w:trPr>
        <w:tc>
          <w:tcPr>
            <w:tcW w:w="2926" w:type="dxa"/>
          </w:tcPr>
          <w:p w14:paraId="3222F475" w14:textId="77777777" w:rsidR="00B42BE2" w:rsidRPr="00814B25" w:rsidRDefault="00B42BE2" w:rsidP="00594CE7">
            <w:pPr>
              <w:pStyle w:val="Style1"/>
              <w:rPr>
                <w:b/>
                <w:lang w:val="en-US"/>
              </w:rPr>
            </w:pPr>
            <w:r w:rsidRPr="00814B25">
              <w:rPr>
                <w:b/>
                <w:lang w:val="en-US"/>
              </w:rPr>
              <w:t>Element name</w:t>
            </w:r>
          </w:p>
        </w:tc>
        <w:tc>
          <w:tcPr>
            <w:tcW w:w="4070" w:type="dxa"/>
          </w:tcPr>
          <w:p w14:paraId="02090DB1" w14:textId="77777777" w:rsidR="00B42BE2" w:rsidRPr="00814B25" w:rsidRDefault="00B42BE2" w:rsidP="00594CE7">
            <w:pPr>
              <w:pStyle w:val="Style1"/>
              <w:rPr>
                <w:b/>
                <w:lang w:val="en-US"/>
              </w:rPr>
            </w:pPr>
            <w:r w:rsidRPr="00814B25">
              <w:rPr>
                <w:b/>
                <w:lang w:val="en-US"/>
              </w:rPr>
              <w:t>Element description</w:t>
            </w:r>
          </w:p>
        </w:tc>
        <w:tc>
          <w:tcPr>
            <w:tcW w:w="3455" w:type="dxa"/>
          </w:tcPr>
          <w:p w14:paraId="305EE2F8" w14:textId="77777777" w:rsidR="00B42BE2" w:rsidRPr="007354DE" w:rsidRDefault="00A05F5A" w:rsidP="00594CE7">
            <w:pPr>
              <w:pStyle w:val="Style1"/>
              <w:rPr>
                <w:b/>
                <w:lang w:val="en-US"/>
              </w:rPr>
            </w:pPr>
            <w:r>
              <w:rPr>
                <w:b/>
                <w:lang w:val="en-US"/>
              </w:rPr>
              <w:t>Mandatory</w:t>
            </w:r>
          </w:p>
        </w:tc>
      </w:tr>
      <w:tr w:rsidR="00B42BE2" w:rsidRPr="007354DE" w14:paraId="3209E43A" w14:textId="77777777" w:rsidTr="00814B25">
        <w:trPr>
          <w:trHeight w:val="170"/>
        </w:trPr>
        <w:tc>
          <w:tcPr>
            <w:tcW w:w="2926" w:type="dxa"/>
          </w:tcPr>
          <w:p w14:paraId="0B0DE632"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r w:rsidRPr="00814B25">
              <w:rPr>
                <w:rFonts w:ascii="Courier New" w:eastAsiaTheme="minorHAnsi" w:hAnsi="Courier New" w:cs="Courier New"/>
                <w:b/>
                <w:bCs/>
                <w:color w:val="8000FF"/>
                <w:szCs w:val="20"/>
                <w:lang w:val="en-US" w:eastAsia="en-US"/>
              </w:rPr>
              <w:t>Phone</w:t>
            </w:r>
          </w:p>
        </w:tc>
        <w:tc>
          <w:tcPr>
            <w:tcW w:w="4070" w:type="dxa"/>
          </w:tcPr>
          <w:p w14:paraId="2F44CF00" w14:textId="494CF351"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Phone</w:t>
            </w:r>
          </w:p>
        </w:tc>
        <w:tc>
          <w:tcPr>
            <w:tcW w:w="3455" w:type="dxa"/>
          </w:tcPr>
          <w:p w14:paraId="7DC60DBC" w14:textId="77777777" w:rsidR="00B42BE2" w:rsidRPr="007354DE" w:rsidDel="00865290"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NO</w:t>
            </w:r>
          </w:p>
        </w:tc>
      </w:tr>
      <w:tr w:rsidR="00B42BE2" w:rsidRPr="007354DE" w14:paraId="7BA97F54" w14:textId="77777777" w:rsidTr="00814B25">
        <w:trPr>
          <w:trHeight w:val="170"/>
        </w:trPr>
        <w:tc>
          <w:tcPr>
            <w:tcW w:w="2926" w:type="dxa"/>
          </w:tcPr>
          <w:p w14:paraId="40855385"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Mobile</w:t>
            </w:r>
          </w:p>
        </w:tc>
        <w:tc>
          <w:tcPr>
            <w:tcW w:w="4070" w:type="dxa"/>
          </w:tcPr>
          <w:p w14:paraId="55E1F5F9" w14:textId="281F4504"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Mobile</w:t>
            </w:r>
          </w:p>
        </w:tc>
        <w:tc>
          <w:tcPr>
            <w:tcW w:w="3455" w:type="dxa"/>
          </w:tcPr>
          <w:p w14:paraId="58A6376F" w14:textId="77777777" w:rsidR="00B42BE2" w:rsidRPr="007354DE" w:rsidDel="00865290"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NO</w:t>
            </w:r>
          </w:p>
        </w:tc>
      </w:tr>
      <w:tr w:rsidR="00B42BE2" w:rsidRPr="007354DE" w14:paraId="6FA29B18" w14:textId="77777777" w:rsidTr="00814B25">
        <w:trPr>
          <w:trHeight w:val="170"/>
        </w:trPr>
        <w:tc>
          <w:tcPr>
            <w:tcW w:w="2926" w:type="dxa"/>
          </w:tcPr>
          <w:p w14:paraId="3086A9D6"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Note</w:t>
            </w:r>
          </w:p>
        </w:tc>
        <w:tc>
          <w:tcPr>
            <w:tcW w:w="4070" w:type="dxa"/>
          </w:tcPr>
          <w:p w14:paraId="392E3502" w14:textId="52A77515"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Note</w:t>
            </w:r>
          </w:p>
        </w:tc>
        <w:tc>
          <w:tcPr>
            <w:tcW w:w="3455" w:type="dxa"/>
          </w:tcPr>
          <w:p w14:paraId="3CB46565" w14:textId="77777777" w:rsidR="00B42BE2" w:rsidRPr="007354DE"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NO</w:t>
            </w:r>
          </w:p>
        </w:tc>
      </w:tr>
      <w:tr w:rsidR="00B42BE2" w:rsidRPr="007354DE" w14:paraId="0E66BDF6" w14:textId="77777777" w:rsidTr="00814B25">
        <w:trPr>
          <w:trHeight w:val="170"/>
        </w:trPr>
        <w:tc>
          <w:tcPr>
            <w:tcW w:w="2926" w:type="dxa"/>
          </w:tcPr>
          <w:p w14:paraId="4C24EBE4"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Email</w:t>
            </w:r>
          </w:p>
        </w:tc>
        <w:tc>
          <w:tcPr>
            <w:tcW w:w="4070" w:type="dxa"/>
          </w:tcPr>
          <w:p w14:paraId="3F7A738D"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Email</w:t>
            </w:r>
          </w:p>
        </w:tc>
        <w:tc>
          <w:tcPr>
            <w:tcW w:w="3455" w:type="dxa"/>
          </w:tcPr>
          <w:p w14:paraId="57AFCD60" w14:textId="77777777" w:rsidR="00B42BE2" w:rsidRPr="007354DE"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NO</w:t>
            </w:r>
          </w:p>
        </w:tc>
      </w:tr>
    </w:tbl>
    <w:p w14:paraId="169230EE" w14:textId="77777777" w:rsidR="00F858BE" w:rsidRPr="00814B25" w:rsidRDefault="00F858BE" w:rsidP="00F858BE">
      <w:pPr>
        <w:rPr>
          <w:rFonts w:cstheme="minorHAnsi"/>
          <w:sz w:val="24"/>
          <w:szCs w:val="24"/>
          <w:lang w:val="en-US"/>
        </w:rPr>
      </w:pPr>
    </w:p>
    <w:p w14:paraId="016BD489" w14:textId="7D437D2B" w:rsidR="00F858BE" w:rsidRPr="00814B25" w:rsidRDefault="00865290" w:rsidP="00F858BE">
      <w:pPr>
        <w:rPr>
          <w:rFonts w:cstheme="minorHAnsi"/>
          <w:lang w:val="en-US"/>
        </w:rPr>
      </w:pPr>
      <w:r w:rsidRPr="00814B25">
        <w:rPr>
          <w:rFonts w:cstheme="minorHAnsi"/>
          <w:lang w:val="en-US"/>
        </w:rPr>
        <w:t>Paging details:</w:t>
      </w:r>
    </w:p>
    <w:tbl>
      <w:tblPr>
        <w:tblStyle w:val="TableGrid"/>
        <w:tblW w:w="0" w:type="auto"/>
        <w:tblInd w:w="5" w:type="dxa"/>
        <w:tblLook w:val="04A0" w:firstRow="1" w:lastRow="0" w:firstColumn="1" w:lastColumn="0" w:noHBand="0" w:noVBand="1"/>
      </w:tblPr>
      <w:tblGrid>
        <w:gridCol w:w="2258"/>
        <w:gridCol w:w="5006"/>
        <w:gridCol w:w="3187"/>
      </w:tblGrid>
      <w:tr w:rsidR="00B42BE2" w:rsidRPr="007354DE" w14:paraId="28364438" w14:textId="77777777" w:rsidTr="00814B25">
        <w:trPr>
          <w:trHeight w:val="170"/>
        </w:trPr>
        <w:tc>
          <w:tcPr>
            <w:tcW w:w="2258" w:type="dxa"/>
          </w:tcPr>
          <w:p w14:paraId="20C5367B" w14:textId="77777777" w:rsidR="00B42BE2" w:rsidRPr="00814B25" w:rsidRDefault="00B42BE2" w:rsidP="00594CE7">
            <w:pPr>
              <w:pStyle w:val="Style1"/>
              <w:rPr>
                <w:b/>
                <w:lang w:val="en-US"/>
              </w:rPr>
            </w:pPr>
            <w:r w:rsidRPr="00814B25">
              <w:rPr>
                <w:b/>
                <w:lang w:val="en-US"/>
              </w:rPr>
              <w:t>Element name</w:t>
            </w:r>
          </w:p>
        </w:tc>
        <w:tc>
          <w:tcPr>
            <w:tcW w:w="5006" w:type="dxa"/>
          </w:tcPr>
          <w:p w14:paraId="48C7D4B1" w14:textId="77777777" w:rsidR="00B42BE2" w:rsidRPr="00814B25" w:rsidRDefault="00B42BE2" w:rsidP="00594CE7">
            <w:pPr>
              <w:pStyle w:val="Style1"/>
              <w:rPr>
                <w:b/>
                <w:lang w:val="en-US"/>
              </w:rPr>
            </w:pPr>
            <w:r w:rsidRPr="00814B25">
              <w:rPr>
                <w:b/>
                <w:lang w:val="en-US"/>
              </w:rPr>
              <w:t>Element description</w:t>
            </w:r>
          </w:p>
        </w:tc>
        <w:tc>
          <w:tcPr>
            <w:tcW w:w="3187" w:type="dxa"/>
          </w:tcPr>
          <w:p w14:paraId="35375EA2" w14:textId="77777777" w:rsidR="00B42BE2" w:rsidRPr="007354DE" w:rsidRDefault="00A05F5A" w:rsidP="00594CE7">
            <w:pPr>
              <w:pStyle w:val="Style1"/>
              <w:rPr>
                <w:b/>
                <w:lang w:val="en-US"/>
              </w:rPr>
            </w:pPr>
            <w:r>
              <w:rPr>
                <w:b/>
                <w:lang w:val="en-US"/>
              </w:rPr>
              <w:t>Mandatory</w:t>
            </w:r>
          </w:p>
        </w:tc>
      </w:tr>
      <w:tr w:rsidR="00B42BE2" w:rsidRPr="007354DE" w14:paraId="36F9791A" w14:textId="77777777" w:rsidTr="00814B25">
        <w:trPr>
          <w:trHeight w:val="170"/>
        </w:trPr>
        <w:tc>
          <w:tcPr>
            <w:tcW w:w="2258" w:type="dxa"/>
          </w:tcPr>
          <w:p w14:paraId="44E3EA3E" w14:textId="77777777" w:rsidR="00B42BE2" w:rsidRPr="00814B25" w:rsidRDefault="00B42BE2" w:rsidP="00865290">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lang w:val="en-US" w:eastAsia="en-US"/>
              </w:rPr>
              <w:t>PageNumber</w:t>
            </w:r>
            <w:proofErr w:type="spellEnd"/>
          </w:p>
        </w:tc>
        <w:tc>
          <w:tcPr>
            <w:tcW w:w="5006" w:type="dxa"/>
          </w:tcPr>
          <w:p w14:paraId="769E1474" w14:textId="431AD00E"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The number of </w:t>
            </w:r>
            <w:proofErr w:type="gramStart"/>
            <w:r w:rsidRPr="00814B25">
              <w:rPr>
                <w:rFonts w:ascii="Calibri" w:eastAsia="Times New Roman" w:hAnsi="Calibri" w:cs="Times New Roman"/>
                <w:color w:val="000000"/>
                <w:szCs w:val="18"/>
                <w:lang w:val="en-US"/>
              </w:rPr>
              <w:t>page</w:t>
            </w:r>
            <w:proofErr w:type="gramEnd"/>
            <w:r w:rsidRPr="00814B25">
              <w:rPr>
                <w:rFonts w:ascii="Calibri" w:eastAsia="Times New Roman" w:hAnsi="Calibri" w:cs="Times New Roman"/>
                <w:color w:val="000000"/>
                <w:szCs w:val="18"/>
                <w:lang w:val="en-US"/>
              </w:rPr>
              <w:t xml:space="preserve"> for which appointments were returned</w:t>
            </w:r>
          </w:p>
        </w:tc>
        <w:tc>
          <w:tcPr>
            <w:tcW w:w="3187" w:type="dxa"/>
          </w:tcPr>
          <w:p w14:paraId="29838E5E" w14:textId="77777777" w:rsidR="00B42BE2" w:rsidRPr="007354DE" w:rsidRDefault="00A05F5A" w:rsidP="00865290">
            <w:pPr>
              <w:spacing w:line="240" w:lineRule="auto"/>
              <w:rPr>
                <w:rFonts w:ascii="Calibri" w:eastAsia="Times New Roman" w:hAnsi="Calibri" w:cs="Times New Roman"/>
                <w:color w:val="000000"/>
                <w:szCs w:val="18"/>
                <w:lang w:val="en-US"/>
              </w:rPr>
            </w:pPr>
            <w:proofErr w:type="gramStart"/>
            <w:r>
              <w:rPr>
                <w:rFonts w:ascii="Calibri" w:eastAsia="Times New Roman" w:hAnsi="Calibri" w:cs="Times New Roman"/>
                <w:color w:val="000000"/>
                <w:szCs w:val="18"/>
                <w:lang w:val="en-US"/>
              </w:rPr>
              <w:t>Yes</w:t>
            </w:r>
            <w:proofErr w:type="gramEnd"/>
            <w:r>
              <w:rPr>
                <w:rFonts w:ascii="Calibri" w:eastAsia="Times New Roman" w:hAnsi="Calibri" w:cs="Times New Roman"/>
                <w:color w:val="000000"/>
                <w:szCs w:val="18"/>
                <w:lang w:val="en-US"/>
              </w:rPr>
              <w:t xml:space="preserve"> if paging is used</w:t>
            </w:r>
          </w:p>
        </w:tc>
      </w:tr>
      <w:tr w:rsidR="00B42BE2" w:rsidRPr="007354DE" w14:paraId="6902C9C7" w14:textId="77777777" w:rsidTr="00814B25">
        <w:trPr>
          <w:trHeight w:val="170"/>
        </w:trPr>
        <w:tc>
          <w:tcPr>
            <w:tcW w:w="2258" w:type="dxa"/>
          </w:tcPr>
          <w:p w14:paraId="1BA7A2D4" w14:textId="77777777" w:rsidR="00B42BE2" w:rsidRPr="00814B25" w:rsidRDefault="00B42BE2" w:rsidP="00865290">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PageSize</w:t>
            </w:r>
            <w:proofErr w:type="spellEnd"/>
          </w:p>
        </w:tc>
        <w:tc>
          <w:tcPr>
            <w:tcW w:w="5006" w:type="dxa"/>
          </w:tcPr>
          <w:p w14:paraId="091E6454" w14:textId="76AC74C3"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Number of appointments sent in current page/response</w:t>
            </w:r>
          </w:p>
        </w:tc>
        <w:tc>
          <w:tcPr>
            <w:tcW w:w="3187" w:type="dxa"/>
          </w:tcPr>
          <w:p w14:paraId="6DFB9EAA" w14:textId="77777777" w:rsidR="00B42BE2" w:rsidRPr="007354DE" w:rsidRDefault="00A05F5A" w:rsidP="00865290">
            <w:pPr>
              <w:spacing w:line="240" w:lineRule="auto"/>
              <w:rPr>
                <w:rFonts w:ascii="Calibri" w:eastAsia="Times New Roman" w:hAnsi="Calibri" w:cs="Times New Roman"/>
                <w:color w:val="000000"/>
                <w:szCs w:val="18"/>
                <w:lang w:val="en-US"/>
              </w:rPr>
            </w:pPr>
            <w:proofErr w:type="gramStart"/>
            <w:r>
              <w:rPr>
                <w:rFonts w:ascii="Calibri" w:eastAsia="Times New Roman" w:hAnsi="Calibri" w:cs="Times New Roman"/>
                <w:color w:val="000000"/>
                <w:szCs w:val="18"/>
                <w:lang w:val="en-US"/>
              </w:rPr>
              <w:t>Yes</w:t>
            </w:r>
            <w:proofErr w:type="gramEnd"/>
            <w:r>
              <w:rPr>
                <w:rFonts w:ascii="Calibri" w:eastAsia="Times New Roman" w:hAnsi="Calibri" w:cs="Times New Roman"/>
                <w:color w:val="000000"/>
                <w:szCs w:val="18"/>
                <w:lang w:val="en-US"/>
              </w:rPr>
              <w:t xml:space="preserve"> if paging is used</w:t>
            </w:r>
          </w:p>
        </w:tc>
      </w:tr>
      <w:tr w:rsidR="00B42BE2" w:rsidRPr="007354DE" w14:paraId="66DC6B83" w14:textId="77777777" w:rsidTr="00814B25">
        <w:trPr>
          <w:trHeight w:val="170"/>
        </w:trPr>
        <w:tc>
          <w:tcPr>
            <w:tcW w:w="2258" w:type="dxa"/>
          </w:tcPr>
          <w:p w14:paraId="2B03D865" w14:textId="77777777" w:rsidR="00B42BE2" w:rsidRPr="00814B25" w:rsidRDefault="00B42BE2" w:rsidP="00865290">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RemainingNumber</w:t>
            </w:r>
            <w:proofErr w:type="spellEnd"/>
          </w:p>
        </w:tc>
        <w:tc>
          <w:tcPr>
            <w:tcW w:w="5006" w:type="dxa"/>
          </w:tcPr>
          <w:p w14:paraId="4D917342" w14:textId="51084836"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Number of appointments that are not yet sent to COS; when value is equal to 0 paging is complete and it is considered that all appointments are sent to COS</w:t>
            </w:r>
          </w:p>
        </w:tc>
        <w:tc>
          <w:tcPr>
            <w:tcW w:w="3187" w:type="dxa"/>
          </w:tcPr>
          <w:p w14:paraId="5FFF7946" w14:textId="77777777" w:rsidR="00B42BE2" w:rsidRPr="007354DE" w:rsidRDefault="00A05F5A" w:rsidP="00865290">
            <w:pPr>
              <w:spacing w:line="240" w:lineRule="auto"/>
              <w:rPr>
                <w:rFonts w:ascii="Calibri" w:eastAsia="Times New Roman" w:hAnsi="Calibri" w:cs="Times New Roman"/>
                <w:color w:val="000000"/>
                <w:szCs w:val="18"/>
                <w:lang w:val="en-US"/>
              </w:rPr>
            </w:pPr>
            <w:proofErr w:type="gramStart"/>
            <w:r>
              <w:rPr>
                <w:rFonts w:ascii="Calibri" w:eastAsia="Times New Roman" w:hAnsi="Calibri" w:cs="Times New Roman"/>
                <w:color w:val="000000"/>
                <w:szCs w:val="18"/>
                <w:lang w:val="en-US"/>
              </w:rPr>
              <w:t>Yes</w:t>
            </w:r>
            <w:proofErr w:type="gramEnd"/>
            <w:r>
              <w:rPr>
                <w:rFonts w:ascii="Calibri" w:eastAsia="Times New Roman" w:hAnsi="Calibri" w:cs="Times New Roman"/>
                <w:color w:val="000000"/>
                <w:szCs w:val="18"/>
                <w:lang w:val="en-US"/>
              </w:rPr>
              <w:t xml:space="preserve"> if paging is used</w:t>
            </w:r>
          </w:p>
        </w:tc>
      </w:tr>
      <w:tr w:rsidR="00B42BE2" w:rsidRPr="007354DE" w14:paraId="2BFD26E7" w14:textId="77777777" w:rsidTr="00814B25">
        <w:trPr>
          <w:trHeight w:val="170"/>
        </w:trPr>
        <w:tc>
          <w:tcPr>
            <w:tcW w:w="2258" w:type="dxa"/>
          </w:tcPr>
          <w:p w14:paraId="31156ED0"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TotalNumber</w:t>
            </w:r>
            <w:proofErr w:type="spellEnd"/>
          </w:p>
        </w:tc>
        <w:tc>
          <w:tcPr>
            <w:tcW w:w="5006" w:type="dxa"/>
          </w:tcPr>
          <w:p w14:paraId="1E48DC75" w14:textId="45C724B2"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Total number of appointments for current medical procedure (the sum of appointments sent throughout all pages)</w:t>
            </w:r>
          </w:p>
        </w:tc>
        <w:tc>
          <w:tcPr>
            <w:tcW w:w="3187" w:type="dxa"/>
          </w:tcPr>
          <w:p w14:paraId="6C3E4580" w14:textId="77777777" w:rsidR="00B42BE2" w:rsidRPr="007354DE" w:rsidRDefault="00A05F5A" w:rsidP="00865290">
            <w:pPr>
              <w:spacing w:line="240" w:lineRule="auto"/>
              <w:rPr>
                <w:rFonts w:ascii="Calibri" w:eastAsia="Times New Roman" w:hAnsi="Calibri" w:cs="Times New Roman"/>
                <w:color w:val="000000"/>
                <w:szCs w:val="18"/>
                <w:lang w:val="en-US"/>
              </w:rPr>
            </w:pPr>
            <w:proofErr w:type="gramStart"/>
            <w:r>
              <w:rPr>
                <w:rFonts w:ascii="Calibri" w:eastAsia="Times New Roman" w:hAnsi="Calibri" w:cs="Times New Roman"/>
                <w:color w:val="000000"/>
                <w:szCs w:val="18"/>
                <w:lang w:val="en-US"/>
              </w:rPr>
              <w:t>Yes</w:t>
            </w:r>
            <w:proofErr w:type="gramEnd"/>
            <w:r>
              <w:rPr>
                <w:rFonts w:ascii="Calibri" w:eastAsia="Times New Roman" w:hAnsi="Calibri" w:cs="Times New Roman"/>
                <w:color w:val="000000"/>
                <w:szCs w:val="18"/>
                <w:lang w:val="en-US"/>
              </w:rPr>
              <w:t xml:space="preserve"> if paging is used</w:t>
            </w:r>
          </w:p>
        </w:tc>
      </w:tr>
    </w:tbl>
    <w:p w14:paraId="29CA38DF" w14:textId="77777777" w:rsidR="00F858BE" w:rsidRPr="00814B25" w:rsidRDefault="00F858BE" w:rsidP="00F858BE">
      <w:pPr>
        <w:rPr>
          <w:rFonts w:cstheme="minorHAnsi"/>
          <w:sz w:val="24"/>
          <w:szCs w:val="24"/>
          <w:lang w:val="en-US"/>
        </w:rPr>
      </w:pPr>
    </w:p>
    <w:p w14:paraId="4DF48B64" w14:textId="03D79BC8" w:rsidR="00F858BE" w:rsidRPr="00814B25" w:rsidRDefault="00865290" w:rsidP="00F858BE">
      <w:pPr>
        <w:rPr>
          <w:rFonts w:cstheme="minorHAnsi"/>
          <w:lang w:val="en-US"/>
        </w:rPr>
      </w:pPr>
      <w:r w:rsidRPr="00814B25">
        <w:rPr>
          <w:rFonts w:cstheme="minorHAnsi"/>
          <w:lang w:val="en-US"/>
        </w:rPr>
        <w:t>Common:</w:t>
      </w:r>
    </w:p>
    <w:tbl>
      <w:tblPr>
        <w:tblStyle w:val="TableGrid"/>
        <w:tblW w:w="0" w:type="auto"/>
        <w:tblInd w:w="5" w:type="dxa"/>
        <w:tblLook w:val="04A0" w:firstRow="1" w:lastRow="0" w:firstColumn="1" w:lastColumn="0" w:noHBand="0" w:noVBand="1"/>
      </w:tblPr>
      <w:tblGrid>
        <w:gridCol w:w="3903"/>
        <w:gridCol w:w="3673"/>
        <w:gridCol w:w="2875"/>
      </w:tblGrid>
      <w:tr w:rsidR="00B42BE2" w:rsidRPr="007354DE" w14:paraId="20000DB3" w14:textId="77777777" w:rsidTr="00814B25">
        <w:trPr>
          <w:trHeight w:val="170"/>
        </w:trPr>
        <w:tc>
          <w:tcPr>
            <w:tcW w:w="3903" w:type="dxa"/>
          </w:tcPr>
          <w:p w14:paraId="39946700" w14:textId="77777777" w:rsidR="00B42BE2" w:rsidRPr="00814B25" w:rsidRDefault="00B42BE2" w:rsidP="00594CE7">
            <w:pPr>
              <w:pStyle w:val="Style1"/>
              <w:rPr>
                <w:b/>
                <w:lang w:val="en-US"/>
              </w:rPr>
            </w:pPr>
            <w:r w:rsidRPr="00814B25">
              <w:rPr>
                <w:b/>
                <w:lang w:val="en-US"/>
              </w:rPr>
              <w:t>Element name</w:t>
            </w:r>
          </w:p>
        </w:tc>
        <w:tc>
          <w:tcPr>
            <w:tcW w:w="3673" w:type="dxa"/>
          </w:tcPr>
          <w:p w14:paraId="0D404584" w14:textId="77777777" w:rsidR="00B42BE2" w:rsidRPr="00814B25" w:rsidRDefault="00B42BE2" w:rsidP="00594CE7">
            <w:pPr>
              <w:pStyle w:val="Style1"/>
              <w:rPr>
                <w:b/>
                <w:lang w:val="en-US"/>
              </w:rPr>
            </w:pPr>
            <w:r w:rsidRPr="00814B25">
              <w:rPr>
                <w:b/>
                <w:lang w:val="en-US"/>
              </w:rPr>
              <w:t>Element description</w:t>
            </w:r>
          </w:p>
        </w:tc>
        <w:tc>
          <w:tcPr>
            <w:tcW w:w="2875" w:type="dxa"/>
          </w:tcPr>
          <w:p w14:paraId="75B79C9C" w14:textId="77777777" w:rsidR="00B42BE2" w:rsidRPr="007354DE" w:rsidRDefault="00A05F5A" w:rsidP="00594CE7">
            <w:pPr>
              <w:pStyle w:val="Style1"/>
              <w:rPr>
                <w:b/>
                <w:lang w:val="en-US"/>
              </w:rPr>
            </w:pPr>
            <w:r>
              <w:rPr>
                <w:b/>
                <w:lang w:val="en-US"/>
              </w:rPr>
              <w:t>Mandatory</w:t>
            </w:r>
          </w:p>
        </w:tc>
      </w:tr>
      <w:tr w:rsidR="00B42BE2" w:rsidRPr="007354DE" w14:paraId="210ED30A" w14:textId="77777777" w:rsidTr="00814B25">
        <w:trPr>
          <w:trHeight w:val="170"/>
        </w:trPr>
        <w:tc>
          <w:tcPr>
            <w:tcW w:w="3903" w:type="dxa"/>
          </w:tcPr>
          <w:p w14:paraId="3D1A5DC6"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lang w:val="en-US" w:eastAsia="en-US"/>
              </w:rPr>
              <w:t>MedicalFacilityCode</w:t>
            </w:r>
            <w:proofErr w:type="spellEnd"/>
          </w:p>
        </w:tc>
        <w:tc>
          <w:tcPr>
            <w:tcW w:w="3673" w:type="dxa"/>
          </w:tcPr>
          <w:p w14:paraId="378C554A"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75" w:type="dxa"/>
          </w:tcPr>
          <w:p w14:paraId="1DB0C1FD" w14:textId="77777777" w:rsidR="00B42BE2" w:rsidRPr="007354DE"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54ED16EC" w14:textId="77777777" w:rsidTr="00814B25">
        <w:trPr>
          <w:trHeight w:val="170"/>
        </w:trPr>
        <w:tc>
          <w:tcPr>
            <w:tcW w:w="3903" w:type="dxa"/>
          </w:tcPr>
          <w:p w14:paraId="50C2EF16"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MedicalFacilitySpecificCode</w:t>
            </w:r>
            <w:proofErr w:type="spellEnd"/>
          </w:p>
        </w:tc>
        <w:tc>
          <w:tcPr>
            <w:tcW w:w="3673" w:type="dxa"/>
          </w:tcPr>
          <w:p w14:paraId="615B11A1"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7DC04A3E" w14:textId="77777777" w:rsidR="00B42BE2" w:rsidRPr="007354DE"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B42BE2" w:rsidRPr="007354DE" w14:paraId="3E5FD82C" w14:textId="77777777" w:rsidTr="00814B25">
        <w:trPr>
          <w:trHeight w:val="170"/>
        </w:trPr>
        <w:tc>
          <w:tcPr>
            <w:tcW w:w="3903" w:type="dxa"/>
          </w:tcPr>
          <w:p w14:paraId="269532E1"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MedicalProcedureCode</w:t>
            </w:r>
            <w:proofErr w:type="spellEnd"/>
          </w:p>
        </w:tc>
        <w:tc>
          <w:tcPr>
            <w:tcW w:w="3673" w:type="dxa"/>
          </w:tcPr>
          <w:p w14:paraId="44CD9EBB" w14:textId="017FF657"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Medical procedure unique identifier (VZS)</w:t>
            </w:r>
          </w:p>
        </w:tc>
        <w:tc>
          <w:tcPr>
            <w:tcW w:w="2875" w:type="dxa"/>
          </w:tcPr>
          <w:p w14:paraId="1F4F403B" w14:textId="77777777" w:rsidR="00B42BE2" w:rsidRPr="007354DE" w:rsidDel="00865290"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56075DF9" w14:textId="77777777" w:rsidTr="00814B25">
        <w:trPr>
          <w:trHeight w:val="170"/>
        </w:trPr>
        <w:tc>
          <w:tcPr>
            <w:tcW w:w="3903" w:type="dxa"/>
          </w:tcPr>
          <w:p w14:paraId="7DF4E76C"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PagingInfo</w:t>
            </w:r>
            <w:proofErr w:type="spellEnd"/>
          </w:p>
        </w:tc>
        <w:tc>
          <w:tcPr>
            <w:tcW w:w="3673" w:type="dxa"/>
          </w:tcPr>
          <w:p w14:paraId="375F1977" w14:textId="251A214D"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Paging details</w:t>
            </w:r>
          </w:p>
        </w:tc>
        <w:tc>
          <w:tcPr>
            <w:tcW w:w="2875" w:type="dxa"/>
          </w:tcPr>
          <w:p w14:paraId="5660AE30" w14:textId="1BD1B1CB" w:rsidR="00B42BE2" w:rsidRPr="007354DE" w:rsidDel="00865290"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paging is used and </w:t>
            </w:r>
            <w:proofErr w:type="spellStart"/>
            <w:r w:rsidR="002F308A">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w:t>
            </w:r>
            <w:r w:rsidR="002F308A">
              <w:rPr>
                <w:rFonts w:ascii="Calibri" w:eastAsia="Times New Roman" w:hAnsi="Calibri" w:cs="Times New Roman"/>
                <w:color w:val="000000"/>
                <w:szCs w:val="24"/>
                <w:lang w:val="en-US"/>
              </w:rPr>
              <w:t>Success</w:t>
            </w:r>
          </w:p>
        </w:tc>
      </w:tr>
      <w:tr w:rsidR="00B42BE2" w:rsidRPr="007354DE" w14:paraId="268660FD" w14:textId="77777777" w:rsidTr="00814B25">
        <w:trPr>
          <w:trHeight w:val="170"/>
        </w:trPr>
        <w:tc>
          <w:tcPr>
            <w:tcW w:w="3903" w:type="dxa"/>
          </w:tcPr>
          <w:p w14:paraId="73AD00EE"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PatientAppointments</w:t>
            </w:r>
            <w:proofErr w:type="spellEnd"/>
          </w:p>
        </w:tc>
        <w:tc>
          <w:tcPr>
            <w:tcW w:w="3673" w:type="dxa"/>
          </w:tcPr>
          <w:p w14:paraId="4F09A4BE" w14:textId="569E6806" w:rsidR="00B42BE2" w:rsidRPr="00814B25" w:rsidRDefault="00B42BE2" w:rsidP="00594CE7">
            <w:pPr>
              <w:spacing w:line="240" w:lineRule="auto"/>
              <w:rPr>
                <w:rFonts w:ascii="Calibri" w:eastAsia="Times New Roman" w:hAnsi="Calibri" w:cs="Times New Roman"/>
                <w:color w:val="000000"/>
                <w:szCs w:val="24"/>
                <w:lang w:val="en-US"/>
              </w:rPr>
            </w:pPr>
            <w:proofErr w:type="gramStart"/>
            <w:r w:rsidRPr="007354DE">
              <w:rPr>
                <w:rFonts w:ascii="Calibri" w:eastAsia="Times New Roman" w:hAnsi="Calibri" w:cs="Times New Roman"/>
                <w:color w:val="000000"/>
                <w:szCs w:val="24"/>
                <w:lang w:val="en-US"/>
              </w:rPr>
              <w:t>Appointments</w:t>
            </w:r>
            <w:proofErr w:type="gramEnd"/>
            <w:r w:rsidRPr="007354DE">
              <w:rPr>
                <w:rFonts w:ascii="Calibri" w:eastAsia="Times New Roman" w:hAnsi="Calibri" w:cs="Times New Roman"/>
                <w:color w:val="000000"/>
                <w:szCs w:val="24"/>
                <w:lang w:val="en-US"/>
              </w:rPr>
              <w:t xml:space="preserve"> list</w:t>
            </w:r>
          </w:p>
        </w:tc>
        <w:tc>
          <w:tcPr>
            <w:tcW w:w="2875" w:type="dxa"/>
          </w:tcPr>
          <w:p w14:paraId="4001F7A6" w14:textId="16099FA0" w:rsidR="00B42BE2" w:rsidRPr="007354DE"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sidR="002F308A">
              <w:rPr>
                <w:rFonts w:ascii="Calibri" w:eastAsia="Times New Roman" w:hAnsi="Calibri" w:cs="Times New Roman"/>
                <w:color w:val="000000"/>
                <w:szCs w:val="24"/>
                <w:lang w:val="en-US"/>
              </w:rPr>
              <w:t>SuccessStatus</w:t>
            </w:r>
            <w:proofErr w:type="spellEnd"/>
            <w:r w:rsidR="002F308A">
              <w:rPr>
                <w:rFonts w:ascii="Calibri" w:eastAsia="Times New Roman" w:hAnsi="Calibri" w:cs="Times New Roman"/>
                <w:color w:val="000000"/>
                <w:szCs w:val="24"/>
                <w:lang w:val="en-US"/>
              </w:rPr>
              <w:t xml:space="preserve"> is set to Success </w:t>
            </w:r>
            <w:r>
              <w:rPr>
                <w:rFonts w:ascii="Calibri" w:eastAsia="Times New Roman" w:hAnsi="Calibri" w:cs="Times New Roman"/>
                <w:color w:val="000000"/>
                <w:szCs w:val="24"/>
                <w:lang w:val="en-US"/>
              </w:rPr>
              <w:t>and if there are any appointments</w:t>
            </w:r>
          </w:p>
        </w:tc>
      </w:tr>
      <w:tr w:rsidR="001A259A" w:rsidRPr="007354DE" w14:paraId="655986A5" w14:textId="77777777" w:rsidTr="00814B25">
        <w:trPr>
          <w:trHeight w:val="170"/>
        </w:trPr>
        <w:tc>
          <w:tcPr>
            <w:tcW w:w="3903" w:type="dxa"/>
          </w:tcPr>
          <w:p w14:paraId="0C43A0E8" w14:textId="0A3D70C1" w:rsidR="001A259A" w:rsidRPr="00814B25" w:rsidRDefault="001A259A" w:rsidP="001A259A">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673" w:type="dxa"/>
          </w:tcPr>
          <w:p w14:paraId="19809357" w14:textId="3B8D6D17" w:rsidR="001A259A" w:rsidRPr="00814B25"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875" w:type="dxa"/>
          </w:tcPr>
          <w:p w14:paraId="74A126C7"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3D49D17C" w14:textId="77777777" w:rsidTr="00814B25">
        <w:trPr>
          <w:trHeight w:val="170"/>
        </w:trPr>
        <w:tc>
          <w:tcPr>
            <w:tcW w:w="3903" w:type="dxa"/>
          </w:tcPr>
          <w:p w14:paraId="368F4694" w14:textId="124FC109" w:rsidR="0041483D" w:rsidRPr="00814B25" w:rsidRDefault="0041483D" w:rsidP="0041483D">
            <w:pPr>
              <w:spacing w:line="240" w:lineRule="auto"/>
              <w:rPr>
                <w:rFonts w:ascii="Courier New" w:eastAsiaTheme="minorHAnsi" w:hAnsi="Courier New" w:cs="Courier New"/>
                <w:b/>
                <w:bCs/>
                <w:color w:val="8000FF"/>
                <w:sz w:val="20"/>
                <w:szCs w:val="20"/>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673" w:type="dxa"/>
          </w:tcPr>
          <w:p w14:paraId="31935F0D" w14:textId="18AD3B48"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875" w:type="dxa"/>
          </w:tcPr>
          <w:p w14:paraId="7DB253E7" w14:textId="08B6B354" w:rsidR="0041483D" w:rsidRPr="007354DE"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65215A42" w14:textId="77777777" w:rsidR="00EA62CA" w:rsidRDefault="00EA62CA" w:rsidP="00F858BE">
      <w:pPr>
        <w:rPr>
          <w:rFonts w:cstheme="minorHAnsi"/>
          <w:sz w:val="24"/>
          <w:szCs w:val="24"/>
          <w:lang w:val="en-US"/>
        </w:rPr>
        <w:sectPr w:rsidR="00EA62CA" w:rsidSect="00F858BE">
          <w:pgSz w:w="11906" w:h="16838"/>
          <w:pgMar w:top="720" w:right="720" w:bottom="720" w:left="720" w:header="708" w:footer="708" w:gutter="0"/>
          <w:cols w:space="708"/>
          <w:docGrid w:linePitch="360"/>
        </w:sectPr>
      </w:pPr>
    </w:p>
    <w:p w14:paraId="390E16FA" w14:textId="776E99A9" w:rsidR="00F858BE" w:rsidRPr="007354DE" w:rsidRDefault="00F858BE" w:rsidP="009367F3">
      <w:pPr>
        <w:pStyle w:val="Heading2"/>
      </w:pPr>
      <w:r w:rsidRPr="00814B25">
        <w:lastRenderedPageBreak/>
        <w:t xml:space="preserve"> </w:t>
      </w:r>
      <w:proofErr w:type="spellStart"/>
      <w:r w:rsidRPr="00814B25">
        <w:t>GetRealisationsForProcedure</w:t>
      </w:r>
      <w:r w:rsidR="00FB303D">
        <w:t>HOS</w:t>
      </w:r>
      <w:proofErr w:type="spellEnd"/>
    </w:p>
    <w:p w14:paraId="3B341B6E" w14:textId="1F398F0B" w:rsidR="00E23C17" w:rsidRPr="00E23C17" w:rsidRDefault="00456A13" w:rsidP="00E23C17">
      <w:pPr>
        <w:rPr>
          <w:lang w:val="en-US"/>
        </w:rPr>
      </w:pPr>
      <w:r>
        <w:rPr>
          <w:lang w:val="en-US"/>
        </w:rPr>
        <w:tab/>
      </w:r>
      <w:r w:rsidR="00E23C17" w:rsidRPr="00A468BA">
        <w:rPr>
          <w:lang w:val="en-US"/>
        </w:rPr>
        <w:t xml:space="preserve">Method used to </w:t>
      </w:r>
      <w:r w:rsidR="00E23C17">
        <w:rPr>
          <w:lang w:val="en-US"/>
        </w:rPr>
        <w:t xml:space="preserve">get </w:t>
      </w:r>
      <w:r w:rsidR="00E23C17">
        <w:rPr>
          <w:rStyle w:val="tlid-translation"/>
          <w:lang w:val="en"/>
        </w:rPr>
        <w:t xml:space="preserve">realized and canceled appointments </w:t>
      </w:r>
      <w:r w:rsidR="00E23C17">
        <w:rPr>
          <w:lang w:val="en-US"/>
        </w:rPr>
        <w:t>from HOS.</w:t>
      </w:r>
    </w:p>
    <w:p w14:paraId="0E24F764" w14:textId="48D089E4" w:rsidR="00F858BE" w:rsidRPr="00814B25" w:rsidRDefault="00F858BE" w:rsidP="009F7A4C">
      <w:pPr>
        <w:pStyle w:val="Heading3"/>
      </w:pPr>
      <w:proofErr w:type="spellStart"/>
      <w:r w:rsidRPr="00814B25">
        <w:t>GetRealisationsForProcedureRequest</w:t>
      </w:r>
      <w:r w:rsidR="00FB303D">
        <w:t>HOS</w:t>
      </w:r>
      <w:proofErr w:type="spellEnd"/>
    </w:p>
    <w:p w14:paraId="2856B021"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0AFA74D"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DB1E92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D493448" w14:textId="44F3C959"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GetRealisationsForProcedureRequest</w:t>
      </w:r>
      <w:r w:rsidR="00766B45">
        <w:rPr>
          <w:rFonts w:ascii="Courier New" w:eastAsiaTheme="minorHAnsi" w:hAnsi="Courier New" w:cs="Courier New"/>
          <w:b/>
          <w:bCs/>
          <w:color w:val="8000FF"/>
          <w:sz w:val="20"/>
          <w:szCs w:val="20"/>
          <w:highlight w:val="white"/>
          <w:lang w:val="hr-HR" w:eastAsia="en-US"/>
        </w:rPr>
        <w:t>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C67AF2E"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0B86FD2"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EA6ABB9"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16A947"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68F72A"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8DECF17"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FromDate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BB6E1C"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PageNumber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F7C1052"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58B061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174596C"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67B00AD" w14:textId="7977056A" w:rsidR="007625FF" w:rsidRDefault="00C2557D" w:rsidP="00C2557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RPr="007354DE" w:rsidDel="00AB0037">
        <w:rPr>
          <w:rFonts w:ascii="Courier New" w:eastAsiaTheme="minorHAnsi" w:hAnsi="Courier New" w:cs="Courier New"/>
          <w:color w:val="FF0000"/>
          <w:sz w:val="20"/>
          <w:szCs w:val="20"/>
          <w:highlight w:val="yellow"/>
          <w:lang w:val="en-US" w:eastAsia="en-US"/>
        </w:rPr>
        <w:t xml:space="preserve"> </w:t>
      </w:r>
    </w:p>
    <w:p w14:paraId="4F09018C" w14:textId="278D48B4" w:rsidR="007625FF" w:rsidRDefault="007625FF" w:rsidP="00C2557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722AE9FE" w14:textId="23D7D92A" w:rsidR="007625FF" w:rsidRDefault="007625FF"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07AA5CC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DB59875" w14:textId="1617ADB6"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GetRealisationsForProcedureRequest</w:t>
      </w:r>
      <w:r w:rsidR="00766B45">
        <w:rPr>
          <w:rFonts w:ascii="Courier New" w:eastAsiaTheme="minorHAnsi" w:hAnsi="Courier New" w:cs="Courier New"/>
          <w:color w:val="0000FF"/>
          <w:sz w:val="20"/>
          <w:szCs w:val="20"/>
          <w:highlight w:val="white"/>
          <w:lang w:val="hr-HR" w:eastAsia="en-US"/>
        </w:rPr>
        <w:t>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AA67E6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504BC3E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1010P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05A66AC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FromDate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FromDate</w:t>
      </w:r>
      <w:proofErr w:type="spellEnd"/>
      <w:r>
        <w:rPr>
          <w:rFonts w:ascii="Courier New" w:eastAsiaTheme="minorHAnsi" w:hAnsi="Courier New" w:cs="Courier New"/>
          <w:color w:val="0000FF"/>
          <w:sz w:val="20"/>
          <w:szCs w:val="20"/>
          <w:highlight w:val="white"/>
          <w:lang w:val="hr-HR" w:eastAsia="en-US"/>
        </w:rPr>
        <w:t>&gt;</w:t>
      </w:r>
    </w:p>
    <w:p w14:paraId="0A3F80FF" w14:textId="1BBF33F3" w:rsidR="00F858BE" w:rsidRPr="00814B25" w:rsidRDefault="007625FF" w:rsidP="00F858BE">
      <w:pPr>
        <w:rPr>
          <w:rFonts w:cstheme="minorHAnsi"/>
          <w:sz w:val="24"/>
          <w:szCs w:val="24"/>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GetRealisationsForProcedureRequest</w:t>
      </w:r>
      <w:r w:rsidR="00766B45">
        <w:rPr>
          <w:rFonts w:ascii="Courier New" w:eastAsiaTheme="minorHAnsi" w:hAnsi="Courier New" w:cs="Courier New"/>
          <w:color w:val="0000FF"/>
          <w:sz w:val="20"/>
          <w:szCs w:val="20"/>
          <w:highlight w:val="white"/>
          <w:lang w:val="hr-HR" w:eastAsia="en-US"/>
        </w:rPr>
        <w:t>HOS</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Ind w:w="5" w:type="dxa"/>
        <w:tblLook w:val="04A0" w:firstRow="1" w:lastRow="0" w:firstColumn="1" w:lastColumn="0" w:noHBand="0" w:noVBand="1"/>
      </w:tblPr>
      <w:tblGrid>
        <w:gridCol w:w="3876"/>
        <w:gridCol w:w="3864"/>
        <w:gridCol w:w="2711"/>
      </w:tblGrid>
      <w:tr w:rsidR="00B42BE2" w:rsidRPr="007354DE" w14:paraId="562B95BE" w14:textId="77777777" w:rsidTr="00814B25">
        <w:trPr>
          <w:trHeight w:val="170"/>
        </w:trPr>
        <w:tc>
          <w:tcPr>
            <w:tcW w:w="3876" w:type="dxa"/>
          </w:tcPr>
          <w:p w14:paraId="4144640B" w14:textId="77777777" w:rsidR="00B42BE2" w:rsidRPr="00814B25" w:rsidRDefault="00B42BE2" w:rsidP="00594CE7">
            <w:pPr>
              <w:pStyle w:val="Style1"/>
              <w:rPr>
                <w:b/>
                <w:lang w:val="en-US"/>
              </w:rPr>
            </w:pPr>
            <w:r w:rsidRPr="00814B25">
              <w:rPr>
                <w:b/>
                <w:lang w:val="en-US"/>
              </w:rPr>
              <w:t>Element name</w:t>
            </w:r>
          </w:p>
        </w:tc>
        <w:tc>
          <w:tcPr>
            <w:tcW w:w="3864" w:type="dxa"/>
          </w:tcPr>
          <w:p w14:paraId="77BED6AE" w14:textId="77777777" w:rsidR="00B42BE2" w:rsidRPr="00814B25" w:rsidRDefault="00B42BE2" w:rsidP="00594CE7">
            <w:pPr>
              <w:pStyle w:val="Style1"/>
              <w:rPr>
                <w:b/>
                <w:lang w:val="en-US"/>
              </w:rPr>
            </w:pPr>
            <w:r w:rsidRPr="00814B25">
              <w:rPr>
                <w:b/>
                <w:lang w:val="en-US"/>
              </w:rPr>
              <w:t>Element description</w:t>
            </w:r>
          </w:p>
        </w:tc>
        <w:tc>
          <w:tcPr>
            <w:tcW w:w="2711" w:type="dxa"/>
          </w:tcPr>
          <w:p w14:paraId="6F3EC57F" w14:textId="77777777" w:rsidR="00B42BE2" w:rsidRPr="007354DE" w:rsidRDefault="00B20709" w:rsidP="00594CE7">
            <w:pPr>
              <w:pStyle w:val="Style1"/>
              <w:rPr>
                <w:b/>
                <w:lang w:val="en-US"/>
              </w:rPr>
            </w:pPr>
            <w:r>
              <w:rPr>
                <w:b/>
                <w:lang w:val="en-US"/>
              </w:rPr>
              <w:t>Mandatory</w:t>
            </w:r>
          </w:p>
        </w:tc>
      </w:tr>
      <w:tr w:rsidR="00B42BE2" w:rsidRPr="007354DE" w14:paraId="48226E37" w14:textId="77777777" w:rsidTr="00814B25">
        <w:trPr>
          <w:trHeight w:val="170"/>
        </w:trPr>
        <w:tc>
          <w:tcPr>
            <w:tcW w:w="3876" w:type="dxa"/>
          </w:tcPr>
          <w:p w14:paraId="611C768F"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MedicalFacilityCode</w:t>
            </w:r>
            <w:proofErr w:type="spellEnd"/>
          </w:p>
        </w:tc>
        <w:tc>
          <w:tcPr>
            <w:tcW w:w="3864" w:type="dxa"/>
          </w:tcPr>
          <w:p w14:paraId="1BFD324E"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711" w:type="dxa"/>
          </w:tcPr>
          <w:p w14:paraId="5B7F9275" w14:textId="77777777" w:rsidR="00B42BE2" w:rsidRPr="007354DE" w:rsidRDefault="00B2070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7AC0F281" w14:textId="77777777" w:rsidTr="00814B25">
        <w:trPr>
          <w:trHeight w:val="170"/>
        </w:trPr>
        <w:tc>
          <w:tcPr>
            <w:tcW w:w="3876" w:type="dxa"/>
          </w:tcPr>
          <w:p w14:paraId="6BEB1A68"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MedicalFacilitySpecificCode</w:t>
            </w:r>
            <w:proofErr w:type="spellEnd"/>
          </w:p>
        </w:tc>
        <w:tc>
          <w:tcPr>
            <w:tcW w:w="3864" w:type="dxa"/>
          </w:tcPr>
          <w:p w14:paraId="3560ED3C"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711" w:type="dxa"/>
          </w:tcPr>
          <w:p w14:paraId="6279EE89" w14:textId="77777777" w:rsidR="00B42BE2" w:rsidRPr="007354DE" w:rsidRDefault="00B2070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B42BE2" w:rsidRPr="007354DE" w14:paraId="09D8886C" w14:textId="77777777" w:rsidTr="00814B25">
        <w:trPr>
          <w:trHeight w:val="170"/>
        </w:trPr>
        <w:tc>
          <w:tcPr>
            <w:tcW w:w="3876" w:type="dxa"/>
          </w:tcPr>
          <w:p w14:paraId="57243EEA"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MedicalProcedureCode</w:t>
            </w:r>
            <w:proofErr w:type="spellEnd"/>
          </w:p>
        </w:tc>
        <w:tc>
          <w:tcPr>
            <w:tcW w:w="3864" w:type="dxa"/>
          </w:tcPr>
          <w:p w14:paraId="248E812F"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(VZS)</w:t>
            </w:r>
          </w:p>
        </w:tc>
        <w:tc>
          <w:tcPr>
            <w:tcW w:w="2711" w:type="dxa"/>
          </w:tcPr>
          <w:p w14:paraId="09FEAA51" w14:textId="77777777" w:rsidR="00B42BE2" w:rsidRPr="007354DE" w:rsidRDefault="00B2070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55D4FF1C" w14:textId="77777777" w:rsidTr="00814B25">
        <w:trPr>
          <w:trHeight w:val="170"/>
        </w:trPr>
        <w:tc>
          <w:tcPr>
            <w:tcW w:w="3876" w:type="dxa"/>
          </w:tcPr>
          <w:p w14:paraId="52F6440A" w14:textId="77777777" w:rsidR="00B42BE2" w:rsidRPr="00814B25" w:rsidRDefault="00B42BE2" w:rsidP="00594CE7">
            <w:pPr>
              <w:tabs>
                <w:tab w:val="left" w:pos="951"/>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FromDate</w:t>
            </w:r>
            <w:proofErr w:type="spellEnd"/>
          </w:p>
        </w:tc>
        <w:tc>
          <w:tcPr>
            <w:tcW w:w="3864" w:type="dxa"/>
          </w:tcPr>
          <w:p w14:paraId="4C9D254C" w14:textId="06B40D47" w:rsidR="00B42BE2" w:rsidRPr="00814B25" w:rsidRDefault="00B42BE2" w:rsidP="00594CE7">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 xml:space="preserve">From which date to get the </w:t>
            </w:r>
            <w:r w:rsidRPr="007354DE">
              <w:rPr>
                <w:rFonts w:ascii="Calibri" w:eastAsia="Times New Roman" w:hAnsi="Calibri" w:cs="Times New Roman"/>
                <w:color w:val="000000"/>
                <w:lang w:val="en-US"/>
              </w:rPr>
              <w:t>realizations</w:t>
            </w:r>
            <w:r w:rsidRPr="00814B25">
              <w:rPr>
                <w:rFonts w:ascii="Calibri" w:eastAsia="Times New Roman" w:hAnsi="Calibri" w:cs="Times New Roman"/>
                <w:color w:val="000000"/>
                <w:lang w:val="en-US"/>
              </w:rPr>
              <w:t xml:space="preserve"> and cancellations</w:t>
            </w:r>
          </w:p>
        </w:tc>
        <w:tc>
          <w:tcPr>
            <w:tcW w:w="2711" w:type="dxa"/>
          </w:tcPr>
          <w:p w14:paraId="43ACC381" w14:textId="77777777" w:rsidR="00B42BE2" w:rsidRPr="007354DE" w:rsidRDefault="00B20709"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B42BE2" w:rsidRPr="007354DE" w14:paraId="11BF5A2F" w14:textId="77777777" w:rsidTr="00814B25">
        <w:trPr>
          <w:trHeight w:val="170"/>
        </w:trPr>
        <w:tc>
          <w:tcPr>
            <w:tcW w:w="3876" w:type="dxa"/>
          </w:tcPr>
          <w:p w14:paraId="674BA771"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PageNumber</w:t>
            </w:r>
            <w:proofErr w:type="spellEnd"/>
          </w:p>
        </w:tc>
        <w:tc>
          <w:tcPr>
            <w:tcW w:w="3864" w:type="dxa"/>
          </w:tcPr>
          <w:p w14:paraId="5C6384D2" w14:textId="77777777" w:rsidR="00B42BE2" w:rsidRPr="00814B25" w:rsidRDefault="00B42BE2" w:rsidP="00594CE7">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Page number (used with Paging)</w:t>
            </w:r>
          </w:p>
        </w:tc>
        <w:tc>
          <w:tcPr>
            <w:tcW w:w="2711" w:type="dxa"/>
          </w:tcPr>
          <w:p w14:paraId="70EB6645" w14:textId="77777777" w:rsidR="00B42BE2" w:rsidRPr="007354DE" w:rsidRDefault="00B20709"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Only if paging is used</w:t>
            </w:r>
          </w:p>
        </w:tc>
      </w:tr>
    </w:tbl>
    <w:p w14:paraId="74F36CF3" w14:textId="77777777" w:rsidR="00F858BE" w:rsidRPr="00814B25" w:rsidRDefault="00F858BE" w:rsidP="00F858BE">
      <w:pPr>
        <w:rPr>
          <w:rFonts w:cstheme="minorHAnsi"/>
          <w:sz w:val="24"/>
          <w:szCs w:val="24"/>
          <w:lang w:val="en-US"/>
        </w:rPr>
      </w:pPr>
    </w:p>
    <w:p w14:paraId="39A7A91A" w14:textId="7C3F4547" w:rsidR="00F858BE" w:rsidRPr="00814B25" w:rsidRDefault="00F858BE" w:rsidP="009F7A4C">
      <w:pPr>
        <w:pStyle w:val="Heading3"/>
      </w:pPr>
      <w:bookmarkStart w:id="23" w:name="_GetRealisationsForProcedureResponse"/>
      <w:bookmarkEnd w:id="23"/>
      <w:proofErr w:type="spellStart"/>
      <w:r w:rsidRPr="00814B25">
        <w:t>GetRealisationsForProcedureResponse</w:t>
      </w:r>
      <w:r w:rsidR="00FB303D">
        <w:t>HOS</w:t>
      </w:r>
      <w:proofErr w:type="spellEnd"/>
    </w:p>
    <w:p w14:paraId="480CCF9D"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E858A6F"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41C9A57"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59E986"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"AppointmentCancellationReasonsList.xsd"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60A56D"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AppointmentRealisation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2B72815"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7896D2B"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E2DE5A8"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D06979"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MedicalProcedureInternalIdentifier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6B2224"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09C17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RealisationDatetime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4F5B14"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RealisationDoctorIdentifier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65E35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RealisationDoctorName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BCE2DC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RealisationDoctorSurname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FBE4011"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ReferralGroundedCode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ReferralGroundedType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ACCF27"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UrgencyTypeGrounded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UrgencyGroundedType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93D22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1F0EFFE"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333990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D81518B"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AppointmentCancellation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5222959"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A990BBB"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C63DAF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D38A3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MedicalProcedureInternalIdentifier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7698BEA"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294B21"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633F088"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AppointmentCancellationReasonType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19F4615"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5061B4"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CancellationSourceCode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CancellationSourceType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C11A9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CancellationGroundedCode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CancellationGroundedType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252742"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F5FEF1C"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F0E64C9" w14:textId="49D14AB2" w:rsidR="00C2557D" w:rsidRDefault="00C2557D" w:rsidP="00F9013A">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8B90B67" w14:textId="1DAFE166" w:rsidR="00F9013A" w:rsidRDefault="00C2557D" w:rsidP="00C2557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sidR="00F9013A" w:rsidRPr="00F9013A">
        <w:rPr>
          <w:rFonts w:ascii="Courier New" w:eastAsiaTheme="minorHAnsi" w:hAnsi="Courier New" w:cs="Courier New"/>
          <w:color w:val="FF0000"/>
          <w:sz w:val="20"/>
          <w:szCs w:val="20"/>
          <w:highlight w:val="white"/>
          <w:lang w:val="hr-HR" w:eastAsia="en-US"/>
        </w:rPr>
        <w:t xml:space="preserve"> </w:t>
      </w:r>
      <w:proofErr w:type="spellStart"/>
      <w:r w:rsidR="00F9013A">
        <w:rPr>
          <w:rFonts w:ascii="Courier New" w:eastAsiaTheme="minorHAnsi" w:hAnsi="Courier New" w:cs="Courier New"/>
          <w:color w:val="FF0000"/>
          <w:sz w:val="20"/>
          <w:szCs w:val="20"/>
          <w:highlight w:val="white"/>
          <w:lang w:val="hr-HR" w:eastAsia="en-US"/>
        </w:rPr>
        <w:t>name</w:t>
      </w:r>
      <w:proofErr w:type="spellEnd"/>
      <w:r w:rsidR="00F9013A">
        <w:rPr>
          <w:rFonts w:ascii="Courier New" w:eastAsiaTheme="minorHAnsi" w:hAnsi="Courier New" w:cs="Courier New"/>
          <w:color w:val="000000"/>
          <w:sz w:val="20"/>
          <w:szCs w:val="20"/>
          <w:highlight w:val="white"/>
          <w:lang w:val="hr-HR" w:eastAsia="en-US"/>
        </w:rPr>
        <w:t>=</w:t>
      </w:r>
      <w:r w:rsidR="00F9013A">
        <w:rPr>
          <w:rFonts w:ascii="Courier New" w:eastAsiaTheme="minorHAnsi" w:hAnsi="Courier New" w:cs="Courier New"/>
          <w:b/>
          <w:bCs/>
          <w:color w:val="8000FF"/>
          <w:sz w:val="20"/>
          <w:szCs w:val="20"/>
          <w:highlight w:val="white"/>
          <w:lang w:val="hr-HR" w:eastAsia="en-US"/>
        </w:rPr>
        <w:t>"</w:t>
      </w:r>
      <w:proofErr w:type="spellStart"/>
      <w:r w:rsidR="00F9013A">
        <w:rPr>
          <w:rFonts w:ascii="Courier New" w:eastAsiaTheme="minorHAnsi" w:hAnsi="Courier New" w:cs="Courier New"/>
          <w:b/>
          <w:bCs/>
          <w:color w:val="8000FF"/>
          <w:sz w:val="20"/>
          <w:szCs w:val="20"/>
          <w:highlight w:val="white"/>
          <w:lang w:val="hr-HR" w:eastAsia="en-US"/>
        </w:rPr>
        <w:t>AppointmentRealisations</w:t>
      </w:r>
      <w:proofErr w:type="spellEnd"/>
      <w:r w:rsidR="00F9013A">
        <w:rPr>
          <w:rFonts w:ascii="Courier New" w:eastAsiaTheme="minorHAnsi" w:hAnsi="Courier New" w:cs="Courier New"/>
          <w:b/>
          <w:bCs/>
          <w:color w:val="8000FF"/>
          <w:sz w:val="20"/>
          <w:szCs w:val="20"/>
          <w:highlight w:val="white"/>
          <w:lang w:val="hr-HR" w:eastAsia="en-US"/>
        </w:rPr>
        <w:t>"</w:t>
      </w:r>
      <w:r w:rsidR="00F9013A">
        <w:rPr>
          <w:rFonts w:ascii="Courier New" w:eastAsiaTheme="minorHAnsi" w:hAnsi="Courier New" w:cs="Courier New"/>
          <w:color w:val="0000FF"/>
          <w:sz w:val="20"/>
          <w:szCs w:val="20"/>
          <w:highlight w:val="white"/>
          <w:lang w:val="hr-HR" w:eastAsia="en-US"/>
        </w:rPr>
        <w:t>&gt;</w:t>
      </w:r>
    </w:p>
    <w:p w14:paraId="5BB70344" w14:textId="24D11218"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17053866" w14:textId="0FE65DBB"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AppointmentRealisation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515BB9" w14:textId="760E0601"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608435B8" w14:textId="65073290" w:rsidR="00C2557D" w:rsidRDefault="00C2557D" w:rsidP="00F9013A">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B0DCD27" w14:textId="0683DECC"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sidR="00F9013A">
        <w:rPr>
          <w:rFonts w:ascii="Courier New" w:eastAsiaTheme="minorHAnsi" w:hAnsi="Courier New" w:cs="Courier New"/>
          <w:color w:val="0000FF"/>
          <w:sz w:val="20"/>
          <w:szCs w:val="20"/>
          <w:highlight w:val="white"/>
          <w:lang w:val="hr-HR" w:eastAsia="en-US"/>
        </w:rPr>
        <w:t>&lt;</w:t>
      </w:r>
      <w:proofErr w:type="spellStart"/>
      <w:r w:rsidR="00F9013A">
        <w:rPr>
          <w:rFonts w:ascii="Courier New" w:eastAsiaTheme="minorHAnsi" w:hAnsi="Courier New" w:cs="Courier New"/>
          <w:color w:val="0000FF"/>
          <w:sz w:val="20"/>
          <w:szCs w:val="20"/>
          <w:highlight w:val="white"/>
          <w:lang w:val="hr-HR" w:eastAsia="en-US"/>
        </w:rPr>
        <w:t>xs:complexType</w:t>
      </w:r>
      <w:proofErr w:type="spellEnd"/>
      <w:r w:rsidR="00F9013A" w:rsidRPr="00F9013A">
        <w:rPr>
          <w:rFonts w:ascii="Courier New" w:eastAsiaTheme="minorHAnsi" w:hAnsi="Courier New" w:cs="Courier New"/>
          <w:color w:val="FF0000"/>
          <w:sz w:val="20"/>
          <w:szCs w:val="20"/>
          <w:highlight w:val="white"/>
          <w:lang w:val="hr-HR" w:eastAsia="en-US"/>
        </w:rPr>
        <w:t xml:space="preserve"> </w:t>
      </w:r>
      <w:proofErr w:type="spellStart"/>
      <w:r w:rsidR="00F9013A">
        <w:rPr>
          <w:rFonts w:ascii="Courier New" w:eastAsiaTheme="minorHAnsi" w:hAnsi="Courier New" w:cs="Courier New"/>
          <w:color w:val="FF0000"/>
          <w:sz w:val="20"/>
          <w:szCs w:val="20"/>
          <w:highlight w:val="white"/>
          <w:lang w:val="hr-HR" w:eastAsia="en-US"/>
        </w:rPr>
        <w:t>name</w:t>
      </w:r>
      <w:proofErr w:type="spellEnd"/>
      <w:r w:rsidR="00F9013A">
        <w:rPr>
          <w:rFonts w:ascii="Courier New" w:eastAsiaTheme="minorHAnsi" w:hAnsi="Courier New" w:cs="Courier New"/>
          <w:color w:val="000000"/>
          <w:sz w:val="20"/>
          <w:szCs w:val="20"/>
          <w:highlight w:val="white"/>
          <w:lang w:val="hr-HR" w:eastAsia="en-US"/>
        </w:rPr>
        <w:t>=</w:t>
      </w:r>
      <w:r w:rsidR="00F9013A">
        <w:rPr>
          <w:rFonts w:ascii="Courier New" w:eastAsiaTheme="minorHAnsi" w:hAnsi="Courier New" w:cs="Courier New"/>
          <w:b/>
          <w:bCs/>
          <w:color w:val="8000FF"/>
          <w:sz w:val="20"/>
          <w:szCs w:val="20"/>
          <w:highlight w:val="white"/>
          <w:lang w:val="hr-HR" w:eastAsia="en-US"/>
        </w:rPr>
        <w:t>"</w:t>
      </w:r>
      <w:proofErr w:type="spellStart"/>
      <w:r w:rsidR="00F9013A">
        <w:rPr>
          <w:rFonts w:ascii="Courier New" w:eastAsiaTheme="minorHAnsi" w:hAnsi="Courier New" w:cs="Courier New"/>
          <w:b/>
          <w:bCs/>
          <w:color w:val="8000FF"/>
          <w:sz w:val="20"/>
          <w:szCs w:val="20"/>
          <w:highlight w:val="white"/>
          <w:lang w:val="hr-HR" w:eastAsia="en-US"/>
        </w:rPr>
        <w:t>AppointmentCancellations</w:t>
      </w:r>
      <w:proofErr w:type="spellEnd"/>
      <w:r w:rsidR="00F9013A">
        <w:rPr>
          <w:rFonts w:ascii="Courier New" w:eastAsiaTheme="minorHAnsi" w:hAnsi="Courier New" w:cs="Courier New"/>
          <w:b/>
          <w:bCs/>
          <w:color w:val="8000FF"/>
          <w:sz w:val="20"/>
          <w:szCs w:val="20"/>
          <w:highlight w:val="white"/>
          <w:lang w:val="hr-HR" w:eastAsia="en-US"/>
        </w:rPr>
        <w:t>"</w:t>
      </w:r>
      <w:r w:rsidR="00F9013A">
        <w:rPr>
          <w:rFonts w:ascii="Courier New" w:eastAsiaTheme="minorHAnsi" w:hAnsi="Courier New" w:cs="Courier New"/>
          <w:color w:val="0000FF"/>
          <w:sz w:val="20"/>
          <w:szCs w:val="20"/>
          <w:highlight w:val="white"/>
          <w:lang w:val="hr-HR" w:eastAsia="en-US"/>
        </w:rPr>
        <w:t>&gt;</w:t>
      </w:r>
    </w:p>
    <w:p w14:paraId="6B842DED" w14:textId="7FD3934F"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48E2D85B" w14:textId="5F3748E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w:t>
      </w:r>
      <w:r w:rsidR="00456782">
        <w:rPr>
          <w:rFonts w:ascii="Courier New" w:eastAsiaTheme="minorHAnsi" w:hAnsi="Courier New" w:cs="Courier New"/>
          <w:b/>
          <w:bCs/>
          <w:color w:val="8000FF"/>
          <w:sz w:val="20"/>
          <w:szCs w:val="20"/>
          <w:highlight w:val="white"/>
          <w:lang w:val="hr-HR" w:eastAsia="en-US"/>
        </w:rPr>
        <w:t>Cancellation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92ED41" w14:textId="561F736B"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1690729D" w14:textId="61E73B7E" w:rsidR="00C2557D" w:rsidRDefault="00C2557D" w:rsidP="00F9013A">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E89BF69" w14:textId="223DE59A"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GetRealisationsForProcedureResponse</w:t>
      </w:r>
      <w:r w:rsidR="00766B45">
        <w:rPr>
          <w:rFonts w:ascii="Courier New" w:eastAsiaTheme="minorHAnsi" w:hAnsi="Courier New" w:cs="Courier New"/>
          <w:b/>
          <w:bCs/>
          <w:color w:val="8000FF"/>
          <w:sz w:val="20"/>
          <w:szCs w:val="20"/>
          <w:highlight w:val="white"/>
          <w:lang w:val="hr-HR" w:eastAsia="en-US"/>
        </w:rPr>
        <w:t>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580F8D5"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FD6ED79"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36142F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52583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0E29A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PagingInfo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1604A54"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6103295"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16717592"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PageNumber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B80F26"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PageSize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29E59E"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RemainingNumber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5ABCCE"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TotalNumber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B0A25F1"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4F5E792C"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65B791A"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E41DEC5" w14:textId="7B7AA14E"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AppointmentRealisations</w:t>
      </w:r>
      <w:proofErr w:type="spellEnd"/>
      <w:r>
        <w:rPr>
          <w:rFonts w:ascii="Courier New" w:eastAsiaTheme="minorHAnsi" w:hAnsi="Courier New" w:cs="Courier New"/>
          <w:b/>
          <w:bCs/>
          <w:color w:val="8000FF"/>
          <w:sz w:val="20"/>
          <w:szCs w:val="20"/>
          <w:highlight w:val="white"/>
          <w:lang w:val="hr-HR" w:eastAsia="en-US"/>
        </w:rPr>
        <w:t>"</w:t>
      </w:r>
      <w:r w:rsidR="00F9013A">
        <w:rPr>
          <w:rFonts w:ascii="Courier New" w:eastAsiaTheme="minorHAnsi" w:hAnsi="Courier New" w:cs="Courier New"/>
          <w:b/>
          <w:bCs/>
          <w:color w:val="8000FF"/>
          <w:sz w:val="20"/>
          <w:szCs w:val="20"/>
          <w:highlight w:val="white"/>
          <w:lang w:val="hr-HR" w:eastAsia="en-US"/>
        </w:rPr>
        <w:t xml:space="preserve"> </w:t>
      </w:r>
      <w:proofErr w:type="spellStart"/>
      <w:r w:rsidR="00F9013A">
        <w:rPr>
          <w:rFonts w:ascii="Courier New" w:eastAsiaTheme="minorHAnsi" w:hAnsi="Courier New" w:cs="Courier New"/>
          <w:color w:val="FF0000"/>
          <w:sz w:val="20"/>
          <w:szCs w:val="20"/>
          <w:highlight w:val="white"/>
          <w:lang w:val="hr-HR" w:eastAsia="en-US"/>
        </w:rPr>
        <w:t>type</w:t>
      </w:r>
      <w:proofErr w:type="spellEnd"/>
      <w:r w:rsidR="00F9013A">
        <w:rPr>
          <w:rFonts w:ascii="Courier New" w:eastAsiaTheme="minorHAnsi" w:hAnsi="Courier New" w:cs="Courier New"/>
          <w:color w:val="000000"/>
          <w:sz w:val="20"/>
          <w:szCs w:val="20"/>
          <w:highlight w:val="white"/>
          <w:lang w:val="hr-HR" w:eastAsia="en-US"/>
        </w:rPr>
        <w:t>=</w:t>
      </w:r>
      <w:r w:rsidR="00F9013A">
        <w:rPr>
          <w:rFonts w:ascii="Courier New" w:eastAsiaTheme="minorHAnsi" w:hAnsi="Courier New" w:cs="Courier New"/>
          <w:b/>
          <w:bCs/>
          <w:color w:val="8000FF"/>
          <w:sz w:val="20"/>
          <w:szCs w:val="20"/>
          <w:highlight w:val="white"/>
          <w:lang w:val="hr-HR" w:eastAsia="en-US"/>
        </w:rPr>
        <w:t>"</w:t>
      </w:r>
      <w:proofErr w:type="spellStart"/>
      <w:r w:rsidR="00F9013A">
        <w:rPr>
          <w:rFonts w:ascii="Courier New" w:eastAsiaTheme="minorHAnsi" w:hAnsi="Courier New" w:cs="Courier New"/>
          <w:b/>
          <w:bCs/>
          <w:color w:val="8000FF"/>
          <w:sz w:val="20"/>
          <w:szCs w:val="20"/>
          <w:highlight w:val="white"/>
          <w:lang w:val="hr-HR" w:eastAsia="en-US"/>
        </w:rPr>
        <w:t>AppointmentRealisations</w:t>
      </w:r>
      <w:proofErr w:type="spellEnd"/>
      <w:r w:rsidR="00F9013A">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0BFD04" w14:textId="5D96C43B"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AppointmentCancellations</w:t>
      </w:r>
      <w:proofErr w:type="spellEnd"/>
      <w:r>
        <w:rPr>
          <w:rFonts w:ascii="Courier New" w:eastAsiaTheme="minorHAnsi" w:hAnsi="Courier New" w:cs="Courier New"/>
          <w:b/>
          <w:bCs/>
          <w:color w:val="8000FF"/>
          <w:sz w:val="20"/>
          <w:szCs w:val="20"/>
          <w:highlight w:val="white"/>
          <w:lang w:val="hr-HR" w:eastAsia="en-US"/>
        </w:rPr>
        <w:t>"</w:t>
      </w:r>
      <w:r w:rsidR="00F9013A">
        <w:rPr>
          <w:rFonts w:ascii="Courier New" w:eastAsiaTheme="minorHAnsi" w:hAnsi="Courier New" w:cs="Courier New"/>
          <w:b/>
          <w:bCs/>
          <w:color w:val="8000FF"/>
          <w:sz w:val="20"/>
          <w:szCs w:val="20"/>
          <w:highlight w:val="white"/>
          <w:lang w:val="hr-HR" w:eastAsia="en-US"/>
        </w:rPr>
        <w:t xml:space="preserve"> </w:t>
      </w:r>
      <w:proofErr w:type="spellStart"/>
      <w:r w:rsidR="00F9013A">
        <w:rPr>
          <w:rFonts w:ascii="Courier New" w:eastAsiaTheme="minorHAnsi" w:hAnsi="Courier New" w:cs="Courier New"/>
          <w:color w:val="FF0000"/>
          <w:sz w:val="20"/>
          <w:szCs w:val="20"/>
          <w:highlight w:val="white"/>
          <w:lang w:val="hr-HR" w:eastAsia="en-US"/>
        </w:rPr>
        <w:t>type</w:t>
      </w:r>
      <w:proofErr w:type="spellEnd"/>
      <w:r w:rsidR="00F9013A">
        <w:rPr>
          <w:rFonts w:ascii="Courier New" w:eastAsiaTheme="minorHAnsi" w:hAnsi="Courier New" w:cs="Courier New"/>
          <w:color w:val="000000"/>
          <w:sz w:val="20"/>
          <w:szCs w:val="20"/>
          <w:highlight w:val="white"/>
          <w:lang w:val="hr-HR" w:eastAsia="en-US"/>
        </w:rPr>
        <w:t>=</w:t>
      </w:r>
      <w:r w:rsidR="00F9013A">
        <w:rPr>
          <w:rFonts w:ascii="Courier New" w:eastAsiaTheme="minorHAnsi" w:hAnsi="Courier New" w:cs="Courier New"/>
          <w:b/>
          <w:bCs/>
          <w:color w:val="8000FF"/>
          <w:sz w:val="20"/>
          <w:szCs w:val="20"/>
          <w:highlight w:val="white"/>
          <w:lang w:val="hr-HR" w:eastAsia="en-US"/>
        </w:rPr>
        <w:t>"</w:t>
      </w:r>
      <w:proofErr w:type="spellStart"/>
      <w:r w:rsidR="00F9013A">
        <w:rPr>
          <w:rFonts w:ascii="Courier New" w:eastAsiaTheme="minorHAnsi" w:hAnsi="Courier New" w:cs="Courier New"/>
          <w:b/>
          <w:bCs/>
          <w:color w:val="8000FF"/>
          <w:sz w:val="20"/>
          <w:szCs w:val="20"/>
          <w:highlight w:val="white"/>
          <w:lang w:val="hr-HR" w:eastAsia="en-US"/>
        </w:rPr>
        <w:t>AppointmentCancellations</w:t>
      </w:r>
      <w:proofErr w:type="spellEnd"/>
      <w:r w:rsidR="00F9013A">
        <w:rPr>
          <w:rFonts w:ascii="Courier New" w:eastAsiaTheme="minorHAnsi" w:hAnsi="Courier New" w:cs="Courier New"/>
          <w:b/>
          <w:bCs/>
          <w:color w:val="8000FF"/>
          <w:sz w:val="20"/>
          <w:szCs w:val="20"/>
          <w:highlight w:val="white"/>
          <w:lang w:val="hr-HR" w:eastAsia="en-US"/>
        </w:rPr>
        <w:t>"</w:t>
      </w:r>
      <w:r w:rsidR="00F9013A">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F646F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10C3FC7"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DF77FED"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FC2EAC8" w14:textId="70A31DA2" w:rsidR="00F9013A" w:rsidRPr="00F9013A" w:rsidRDefault="00C2557D" w:rsidP="00F858BE">
      <w:pPr>
        <w:rPr>
          <w:rFonts w:ascii="Courier New" w:eastAsiaTheme="minorHAnsi" w:hAnsi="Courier New" w:cs="Courier New"/>
          <w:b/>
          <w:bCs/>
          <w:color w:val="8000FF"/>
          <w:sz w:val="20"/>
          <w:szCs w:val="20"/>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Del="00C2557D">
        <w:rPr>
          <w:rFonts w:ascii="Courier New" w:eastAsiaTheme="minorHAnsi" w:hAnsi="Courier New" w:cs="Courier New"/>
          <w:b/>
          <w:bCs/>
          <w:color w:val="8000FF"/>
          <w:sz w:val="20"/>
          <w:szCs w:val="20"/>
          <w:highlight w:val="white"/>
          <w:lang w:val="hr-HR" w:eastAsia="en-US"/>
        </w:rPr>
        <w:t xml:space="preserve"> </w:t>
      </w:r>
    </w:p>
    <w:p w14:paraId="29650A4F" w14:textId="5182210B" w:rsidR="007625FF" w:rsidRPr="00430241" w:rsidRDefault="007625FF" w:rsidP="009F7A4C">
      <w:pPr>
        <w:pStyle w:val="Heading4"/>
      </w:pPr>
      <w:proofErr w:type="spellStart"/>
      <w:r w:rsidRPr="00430241">
        <w:t>Example</w:t>
      </w:r>
      <w:proofErr w:type="spellEnd"/>
      <w:r w:rsidRPr="00430241">
        <w:t xml:space="preserve"> </w:t>
      </w:r>
      <w:proofErr w:type="spellStart"/>
      <w:r w:rsidRPr="00430241">
        <w:t>xml</w:t>
      </w:r>
      <w:proofErr w:type="spellEnd"/>
      <w:r w:rsidRPr="00430241">
        <w:t>:</w:t>
      </w:r>
    </w:p>
    <w:p w14:paraId="076FB7A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3E53F8C" w14:textId="370CDD1F"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GetRealisationsForProcedureResponse</w:t>
      </w:r>
      <w:r w:rsidR="00766B45">
        <w:rPr>
          <w:rFonts w:ascii="Courier New" w:eastAsiaTheme="minorHAnsi" w:hAnsi="Courier New" w:cs="Courier New"/>
          <w:color w:val="0000FF"/>
          <w:sz w:val="20"/>
          <w:szCs w:val="20"/>
          <w:highlight w:val="white"/>
          <w:lang w:val="hr-HR" w:eastAsia="en-US"/>
        </w:rPr>
        <w:t>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CC3D02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2F15498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AppointmentRealisations</w:t>
      </w:r>
      <w:proofErr w:type="spellEnd"/>
      <w:r>
        <w:rPr>
          <w:rFonts w:ascii="Courier New" w:eastAsiaTheme="minorHAnsi" w:hAnsi="Courier New" w:cs="Courier New"/>
          <w:color w:val="0000FF"/>
          <w:sz w:val="20"/>
          <w:szCs w:val="20"/>
          <w:highlight w:val="white"/>
          <w:lang w:val="hr-HR" w:eastAsia="en-US"/>
        </w:rPr>
        <w:t>&gt;</w:t>
      </w:r>
    </w:p>
    <w:p w14:paraId="5EB18B8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AppointmentRealisation</w:t>
      </w:r>
      <w:proofErr w:type="spellEnd"/>
      <w:r>
        <w:rPr>
          <w:rFonts w:ascii="Courier New" w:eastAsiaTheme="minorHAnsi" w:hAnsi="Courier New" w:cs="Courier New"/>
          <w:color w:val="0000FF"/>
          <w:sz w:val="20"/>
          <w:szCs w:val="20"/>
          <w:highlight w:val="white"/>
          <w:lang w:val="hr-HR" w:eastAsia="en-US"/>
        </w:rPr>
        <w:t>&gt;</w:t>
      </w:r>
    </w:p>
    <w:p w14:paraId="5C43176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14E4D3C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&lt;MedicalProcedureInternalIdentifier&gt;</w:t>
      </w:r>
      <w:r>
        <w:rPr>
          <w:rFonts w:ascii="Courier New" w:eastAsiaTheme="minorHAnsi" w:hAnsi="Courier New" w:cs="Courier New"/>
          <w:b/>
          <w:bCs/>
          <w:color w:val="000000"/>
          <w:sz w:val="20"/>
          <w:szCs w:val="20"/>
          <w:highlight w:val="white"/>
          <w:lang w:val="hr-HR" w:eastAsia="en-US"/>
        </w:rPr>
        <w:t>123</w:t>
      </w:r>
      <w:r>
        <w:rPr>
          <w:rFonts w:ascii="Courier New" w:eastAsiaTheme="minorHAnsi" w:hAnsi="Courier New" w:cs="Courier New"/>
          <w:color w:val="0000FF"/>
          <w:sz w:val="20"/>
          <w:szCs w:val="20"/>
          <w:highlight w:val="white"/>
          <w:lang w:val="hr-HR" w:eastAsia="en-US"/>
        </w:rPr>
        <w:t>&lt;/MedicalProcedureInternalIdentifier&gt;</w:t>
      </w:r>
    </w:p>
    <w:p w14:paraId="299E716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3E7282D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RealisationDatetime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RealisationDatetime</w:t>
      </w:r>
      <w:proofErr w:type="spellEnd"/>
      <w:r>
        <w:rPr>
          <w:rFonts w:ascii="Courier New" w:eastAsiaTheme="minorHAnsi" w:hAnsi="Courier New" w:cs="Courier New"/>
          <w:color w:val="0000FF"/>
          <w:sz w:val="20"/>
          <w:szCs w:val="20"/>
          <w:highlight w:val="white"/>
          <w:lang w:val="hr-HR" w:eastAsia="en-US"/>
        </w:rPr>
        <w:t>&gt;</w:t>
      </w:r>
    </w:p>
    <w:p w14:paraId="4A136CC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RealisationDoctorIdentifier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RealisationDoctorIdentifier</w:t>
      </w:r>
      <w:proofErr w:type="spellEnd"/>
      <w:r>
        <w:rPr>
          <w:rFonts w:ascii="Courier New" w:eastAsiaTheme="minorHAnsi" w:hAnsi="Courier New" w:cs="Courier New"/>
          <w:color w:val="0000FF"/>
          <w:sz w:val="20"/>
          <w:szCs w:val="20"/>
          <w:highlight w:val="white"/>
          <w:lang w:val="hr-HR" w:eastAsia="en-US"/>
        </w:rPr>
        <w:t>&gt;</w:t>
      </w:r>
    </w:p>
    <w:p w14:paraId="6641820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RealisationDoctorName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Name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RealisationDoctorName</w:t>
      </w:r>
      <w:proofErr w:type="spellEnd"/>
      <w:r>
        <w:rPr>
          <w:rFonts w:ascii="Courier New" w:eastAsiaTheme="minorHAnsi" w:hAnsi="Courier New" w:cs="Courier New"/>
          <w:color w:val="0000FF"/>
          <w:sz w:val="20"/>
          <w:szCs w:val="20"/>
          <w:highlight w:val="white"/>
          <w:lang w:val="hr-HR" w:eastAsia="en-US"/>
        </w:rPr>
        <w:t>&gt;</w:t>
      </w:r>
    </w:p>
    <w:p w14:paraId="7A26686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RealisationDoctorSurname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Surname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RealisationDoctorSurname</w:t>
      </w:r>
      <w:proofErr w:type="spellEnd"/>
      <w:r>
        <w:rPr>
          <w:rFonts w:ascii="Courier New" w:eastAsiaTheme="minorHAnsi" w:hAnsi="Courier New" w:cs="Courier New"/>
          <w:color w:val="0000FF"/>
          <w:sz w:val="20"/>
          <w:szCs w:val="20"/>
          <w:highlight w:val="white"/>
          <w:lang w:val="hr-HR" w:eastAsia="en-US"/>
        </w:rPr>
        <w:t>&gt;</w:t>
      </w:r>
    </w:p>
    <w:p w14:paraId="2E7F84F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ReferralGroundedCode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ReferralGroundedCode</w:t>
      </w:r>
      <w:proofErr w:type="spellEnd"/>
      <w:r>
        <w:rPr>
          <w:rFonts w:ascii="Courier New" w:eastAsiaTheme="minorHAnsi" w:hAnsi="Courier New" w:cs="Courier New"/>
          <w:color w:val="0000FF"/>
          <w:sz w:val="20"/>
          <w:szCs w:val="20"/>
          <w:highlight w:val="white"/>
          <w:lang w:val="hr-HR" w:eastAsia="en-US"/>
        </w:rPr>
        <w:t>&gt;</w:t>
      </w:r>
    </w:p>
    <w:p w14:paraId="6D1DD4D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UrgencyTypeGrounded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UrgencyTypeGrounded</w:t>
      </w:r>
      <w:proofErr w:type="spellEnd"/>
      <w:r>
        <w:rPr>
          <w:rFonts w:ascii="Courier New" w:eastAsiaTheme="minorHAnsi" w:hAnsi="Courier New" w:cs="Courier New"/>
          <w:color w:val="0000FF"/>
          <w:sz w:val="20"/>
          <w:szCs w:val="20"/>
          <w:highlight w:val="white"/>
          <w:lang w:val="hr-HR" w:eastAsia="en-US"/>
        </w:rPr>
        <w:t>&gt;</w:t>
      </w:r>
    </w:p>
    <w:p w14:paraId="2C7A603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AppointmentRealisation</w:t>
      </w:r>
      <w:proofErr w:type="spellEnd"/>
      <w:r>
        <w:rPr>
          <w:rFonts w:ascii="Courier New" w:eastAsiaTheme="minorHAnsi" w:hAnsi="Courier New" w:cs="Courier New"/>
          <w:color w:val="0000FF"/>
          <w:sz w:val="20"/>
          <w:szCs w:val="20"/>
          <w:highlight w:val="white"/>
          <w:lang w:val="hr-HR" w:eastAsia="en-US"/>
        </w:rPr>
        <w:t>&gt;</w:t>
      </w:r>
    </w:p>
    <w:p w14:paraId="6DCB105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AppointmentRealisations</w:t>
      </w:r>
      <w:proofErr w:type="spellEnd"/>
      <w:r>
        <w:rPr>
          <w:rFonts w:ascii="Courier New" w:eastAsiaTheme="minorHAnsi" w:hAnsi="Courier New" w:cs="Courier New"/>
          <w:color w:val="0000FF"/>
          <w:sz w:val="20"/>
          <w:szCs w:val="20"/>
          <w:highlight w:val="white"/>
          <w:lang w:val="hr-HR" w:eastAsia="en-US"/>
        </w:rPr>
        <w:t>&gt;</w:t>
      </w:r>
    </w:p>
    <w:p w14:paraId="223F20C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AppointmentCancellations</w:t>
      </w:r>
      <w:proofErr w:type="spellEnd"/>
      <w:r>
        <w:rPr>
          <w:rFonts w:ascii="Courier New" w:eastAsiaTheme="minorHAnsi" w:hAnsi="Courier New" w:cs="Courier New"/>
          <w:color w:val="0000FF"/>
          <w:sz w:val="20"/>
          <w:szCs w:val="20"/>
          <w:highlight w:val="white"/>
          <w:lang w:val="hr-HR" w:eastAsia="en-US"/>
        </w:rPr>
        <w:t>&gt;</w:t>
      </w:r>
    </w:p>
    <w:p w14:paraId="6AD8D18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AppointmentCancellation</w:t>
      </w:r>
      <w:proofErr w:type="spellEnd"/>
      <w:r>
        <w:rPr>
          <w:rFonts w:ascii="Courier New" w:eastAsiaTheme="minorHAnsi" w:hAnsi="Courier New" w:cs="Courier New"/>
          <w:color w:val="0000FF"/>
          <w:sz w:val="20"/>
          <w:szCs w:val="20"/>
          <w:highlight w:val="white"/>
          <w:lang w:val="hr-HR" w:eastAsia="en-US"/>
        </w:rPr>
        <w:t>&gt;</w:t>
      </w:r>
    </w:p>
    <w:p w14:paraId="1AEBD99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6507B89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&lt;MedicalProcedureInternalIdentifier&gt;</w:t>
      </w:r>
      <w:r>
        <w:rPr>
          <w:rFonts w:ascii="Courier New" w:eastAsiaTheme="minorHAnsi" w:hAnsi="Courier New" w:cs="Courier New"/>
          <w:b/>
          <w:bCs/>
          <w:color w:val="000000"/>
          <w:sz w:val="20"/>
          <w:szCs w:val="20"/>
          <w:highlight w:val="white"/>
          <w:lang w:val="hr-HR" w:eastAsia="en-US"/>
        </w:rPr>
        <w:t>123</w:t>
      </w:r>
      <w:r>
        <w:rPr>
          <w:rFonts w:ascii="Courier New" w:eastAsiaTheme="minorHAnsi" w:hAnsi="Courier New" w:cs="Courier New"/>
          <w:color w:val="0000FF"/>
          <w:sz w:val="20"/>
          <w:szCs w:val="20"/>
          <w:highlight w:val="white"/>
          <w:lang w:val="hr-HR" w:eastAsia="en-US"/>
        </w:rPr>
        <w:t>&lt;/MedicalProcedureInternalIdentifier&gt;</w:t>
      </w:r>
    </w:p>
    <w:p w14:paraId="74417C4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0F49A090" w14:textId="5721F47B" w:rsidR="007625FF" w:rsidRDefault="007625FF" w:rsidP="007625FF">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CancellationDatetime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CancellationDatetime</w:t>
      </w:r>
      <w:proofErr w:type="spellEnd"/>
      <w:r>
        <w:rPr>
          <w:rFonts w:ascii="Courier New" w:eastAsiaTheme="minorHAnsi" w:hAnsi="Courier New" w:cs="Courier New"/>
          <w:color w:val="0000FF"/>
          <w:sz w:val="20"/>
          <w:szCs w:val="20"/>
          <w:highlight w:val="white"/>
          <w:lang w:val="hr-HR" w:eastAsia="en-US"/>
        </w:rPr>
        <w:t>&gt;</w:t>
      </w:r>
    </w:p>
    <w:p w14:paraId="4CACF6A3" w14:textId="71550752" w:rsidR="00623A15" w:rsidRDefault="00623A15"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CancellationReasonCode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CancellationReasonCode</w:t>
      </w:r>
      <w:proofErr w:type="spellEnd"/>
      <w:r>
        <w:rPr>
          <w:rFonts w:ascii="Courier New" w:eastAsiaTheme="minorHAnsi" w:hAnsi="Courier New" w:cs="Courier New"/>
          <w:color w:val="0000FF"/>
          <w:sz w:val="20"/>
          <w:szCs w:val="20"/>
          <w:highlight w:val="white"/>
          <w:lang w:val="hr-HR" w:eastAsia="en-US"/>
        </w:rPr>
        <w:t>&gt;</w:t>
      </w:r>
    </w:p>
    <w:p w14:paraId="16A1760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&lt;CancellationReasonDescription&gt;</w:t>
      </w:r>
      <w:r>
        <w:rPr>
          <w:rFonts w:ascii="Courier New" w:eastAsiaTheme="minorHAnsi" w:hAnsi="Courier New" w:cs="Courier New"/>
          <w:b/>
          <w:bCs/>
          <w:color w:val="000000"/>
          <w:sz w:val="20"/>
          <w:szCs w:val="20"/>
          <w:highlight w:val="white"/>
          <w:lang w:val="hr-HR" w:eastAsia="en-US"/>
        </w:rPr>
        <w:t>Description</w:t>
      </w:r>
      <w:r>
        <w:rPr>
          <w:rFonts w:ascii="Courier New" w:eastAsiaTheme="minorHAnsi" w:hAnsi="Courier New" w:cs="Courier New"/>
          <w:color w:val="0000FF"/>
          <w:sz w:val="20"/>
          <w:szCs w:val="20"/>
          <w:highlight w:val="white"/>
          <w:lang w:val="hr-HR" w:eastAsia="en-US"/>
        </w:rPr>
        <w:t>&lt;/CancellationReasonDescription&gt;</w:t>
      </w:r>
    </w:p>
    <w:p w14:paraId="7E27C3B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CancellationSourceCode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CancellationSourceCode</w:t>
      </w:r>
      <w:proofErr w:type="spellEnd"/>
      <w:r>
        <w:rPr>
          <w:rFonts w:ascii="Courier New" w:eastAsiaTheme="minorHAnsi" w:hAnsi="Courier New" w:cs="Courier New"/>
          <w:color w:val="0000FF"/>
          <w:sz w:val="20"/>
          <w:szCs w:val="20"/>
          <w:highlight w:val="white"/>
          <w:lang w:val="hr-HR" w:eastAsia="en-US"/>
        </w:rPr>
        <w:t>&gt;</w:t>
      </w:r>
    </w:p>
    <w:p w14:paraId="568B991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CancellationGroundedCode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CancellationGroundedCode</w:t>
      </w:r>
      <w:proofErr w:type="spellEnd"/>
      <w:r>
        <w:rPr>
          <w:rFonts w:ascii="Courier New" w:eastAsiaTheme="minorHAnsi" w:hAnsi="Courier New" w:cs="Courier New"/>
          <w:color w:val="0000FF"/>
          <w:sz w:val="20"/>
          <w:szCs w:val="20"/>
          <w:highlight w:val="white"/>
          <w:lang w:val="hr-HR" w:eastAsia="en-US"/>
        </w:rPr>
        <w:t>&gt;</w:t>
      </w:r>
    </w:p>
    <w:p w14:paraId="447C28D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AppointmentCancellation</w:t>
      </w:r>
      <w:proofErr w:type="spellEnd"/>
      <w:r>
        <w:rPr>
          <w:rFonts w:ascii="Courier New" w:eastAsiaTheme="minorHAnsi" w:hAnsi="Courier New" w:cs="Courier New"/>
          <w:color w:val="0000FF"/>
          <w:sz w:val="20"/>
          <w:szCs w:val="20"/>
          <w:highlight w:val="white"/>
          <w:lang w:val="hr-HR" w:eastAsia="en-US"/>
        </w:rPr>
        <w:t>&gt;</w:t>
      </w:r>
    </w:p>
    <w:p w14:paraId="6A38CAF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AppointmentCancellations</w:t>
      </w:r>
      <w:proofErr w:type="spellEnd"/>
      <w:r>
        <w:rPr>
          <w:rFonts w:ascii="Courier New" w:eastAsiaTheme="minorHAnsi" w:hAnsi="Courier New" w:cs="Courier New"/>
          <w:color w:val="0000FF"/>
          <w:sz w:val="20"/>
          <w:szCs w:val="20"/>
          <w:highlight w:val="white"/>
          <w:lang w:val="hr-HR" w:eastAsia="en-US"/>
        </w:rPr>
        <w:t>&gt;</w:t>
      </w:r>
    </w:p>
    <w:p w14:paraId="083A787E" w14:textId="2E13A01D" w:rsidR="007625FF" w:rsidRPr="007625FF" w:rsidRDefault="007625FF">
      <w:pPr>
        <w:rPr>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GetRealisationsForProcedureResponse</w:t>
      </w:r>
      <w:r w:rsidR="00064380">
        <w:rPr>
          <w:rFonts w:ascii="Courier New" w:eastAsiaTheme="minorHAnsi" w:hAnsi="Courier New" w:cs="Courier New"/>
          <w:color w:val="0000FF"/>
          <w:sz w:val="20"/>
          <w:szCs w:val="20"/>
          <w:highlight w:val="white"/>
          <w:lang w:val="hr-HR" w:eastAsia="en-US"/>
        </w:rPr>
        <w:t>HOS</w:t>
      </w:r>
      <w:proofErr w:type="spellEnd"/>
      <w:r>
        <w:rPr>
          <w:rFonts w:ascii="Courier New" w:eastAsiaTheme="minorHAnsi" w:hAnsi="Courier New" w:cs="Courier New"/>
          <w:color w:val="0000FF"/>
          <w:sz w:val="20"/>
          <w:szCs w:val="20"/>
          <w:highlight w:val="white"/>
          <w:lang w:val="hr-HR" w:eastAsia="en-US"/>
        </w:rPr>
        <w:t>&gt;</w:t>
      </w:r>
    </w:p>
    <w:p w14:paraId="2FB96EBB" w14:textId="77777777" w:rsidR="007625FF" w:rsidRDefault="007625FF" w:rsidP="00F858BE">
      <w:pPr>
        <w:rPr>
          <w:rFonts w:cstheme="minorHAnsi"/>
          <w:lang w:val="en-US"/>
        </w:rPr>
      </w:pPr>
    </w:p>
    <w:p w14:paraId="13F8F4B8" w14:textId="6DE971A3" w:rsidR="00F858BE" w:rsidRPr="00814B25" w:rsidRDefault="00134C89" w:rsidP="00F858BE">
      <w:pPr>
        <w:rPr>
          <w:rFonts w:cstheme="minorHAnsi"/>
          <w:lang w:val="en-US"/>
        </w:rPr>
      </w:pPr>
      <w:proofErr w:type="spellStart"/>
      <w:r w:rsidRPr="00814B25">
        <w:rPr>
          <w:rFonts w:cstheme="minorHAnsi"/>
          <w:lang w:val="en-US"/>
        </w:rPr>
        <w:t>Realisation</w:t>
      </w:r>
      <w:proofErr w:type="spellEnd"/>
      <w:r w:rsidRPr="00814B25">
        <w:rPr>
          <w:rFonts w:cstheme="minorHAnsi"/>
          <w:lang w:val="en-US"/>
        </w:rPr>
        <w:t xml:space="preserve"> records details:</w:t>
      </w:r>
    </w:p>
    <w:tbl>
      <w:tblPr>
        <w:tblStyle w:val="TableGrid"/>
        <w:tblW w:w="0" w:type="auto"/>
        <w:tblInd w:w="5" w:type="dxa"/>
        <w:tblLook w:val="04A0" w:firstRow="1" w:lastRow="0" w:firstColumn="1" w:lastColumn="0" w:noHBand="0" w:noVBand="1"/>
      </w:tblPr>
      <w:tblGrid>
        <w:gridCol w:w="4343"/>
        <w:gridCol w:w="3690"/>
        <w:gridCol w:w="2418"/>
      </w:tblGrid>
      <w:tr w:rsidR="00B42BE2" w:rsidRPr="007354DE" w14:paraId="2CD118D9" w14:textId="77777777" w:rsidTr="00814B25">
        <w:trPr>
          <w:trHeight w:val="170"/>
        </w:trPr>
        <w:tc>
          <w:tcPr>
            <w:tcW w:w="4343" w:type="dxa"/>
          </w:tcPr>
          <w:p w14:paraId="50D0E200" w14:textId="77777777" w:rsidR="00B42BE2" w:rsidRPr="00814B25" w:rsidRDefault="00B42BE2" w:rsidP="00594CE7">
            <w:pPr>
              <w:pStyle w:val="Style1"/>
              <w:rPr>
                <w:b/>
                <w:lang w:val="en-US"/>
              </w:rPr>
            </w:pPr>
            <w:r w:rsidRPr="00814B25">
              <w:rPr>
                <w:b/>
                <w:lang w:val="en-US"/>
              </w:rPr>
              <w:t>Element name</w:t>
            </w:r>
          </w:p>
        </w:tc>
        <w:tc>
          <w:tcPr>
            <w:tcW w:w="3690" w:type="dxa"/>
          </w:tcPr>
          <w:p w14:paraId="787B0BD0" w14:textId="77777777" w:rsidR="00B42BE2" w:rsidRPr="00814B25" w:rsidRDefault="00B42BE2" w:rsidP="00594CE7">
            <w:pPr>
              <w:pStyle w:val="Style1"/>
              <w:rPr>
                <w:b/>
                <w:lang w:val="en-US"/>
              </w:rPr>
            </w:pPr>
            <w:r w:rsidRPr="00814B25">
              <w:rPr>
                <w:b/>
                <w:lang w:val="en-US"/>
              </w:rPr>
              <w:t>Element description</w:t>
            </w:r>
          </w:p>
        </w:tc>
        <w:tc>
          <w:tcPr>
            <w:tcW w:w="2418" w:type="dxa"/>
          </w:tcPr>
          <w:p w14:paraId="23812765" w14:textId="77777777" w:rsidR="00B42BE2" w:rsidRPr="007354DE" w:rsidRDefault="00B20709" w:rsidP="00594CE7">
            <w:pPr>
              <w:pStyle w:val="Style1"/>
              <w:rPr>
                <w:b/>
                <w:lang w:val="en-US"/>
              </w:rPr>
            </w:pPr>
            <w:r>
              <w:rPr>
                <w:b/>
                <w:lang w:val="en-US"/>
              </w:rPr>
              <w:t>Mandatory</w:t>
            </w:r>
          </w:p>
        </w:tc>
      </w:tr>
      <w:tr w:rsidR="00B42BE2" w:rsidRPr="007354DE" w14:paraId="3FDB4847" w14:textId="77777777" w:rsidTr="00814B25">
        <w:trPr>
          <w:trHeight w:val="170"/>
        </w:trPr>
        <w:tc>
          <w:tcPr>
            <w:tcW w:w="4343" w:type="dxa"/>
          </w:tcPr>
          <w:p w14:paraId="6CB2F76C"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lang w:val="en-US" w:eastAsia="en-US"/>
              </w:rPr>
              <w:t>AppointmentUniqueIdentifier</w:t>
            </w:r>
            <w:proofErr w:type="spellEnd"/>
          </w:p>
        </w:tc>
        <w:tc>
          <w:tcPr>
            <w:tcW w:w="3690" w:type="dxa"/>
          </w:tcPr>
          <w:p w14:paraId="28CAEC16"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418" w:type="dxa"/>
          </w:tcPr>
          <w:p w14:paraId="0BCFD998" w14:textId="77777777" w:rsidR="00B42BE2" w:rsidRPr="007354DE" w:rsidRDefault="00CD32DE" w:rsidP="00594CE7">
            <w:pPr>
              <w:spacing w:line="240" w:lineRule="auto"/>
              <w:rPr>
                <w:rFonts w:cstheme="minorHAnsi"/>
                <w:szCs w:val="24"/>
                <w:lang w:val="en-US"/>
              </w:rPr>
            </w:pPr>
            <w:r>
              <w:rPr>
                <w:rFonts w:cstheme="minorHAnsi"/>
                <w:szCs w:val="24"/>
                <w:lang w:val="en-US"/>
              </w:rPr>
              <w:t>YES</w:t>
            </w:r>
          </w:p>
        </w:tc>
      </w:tr>
      <w:tr w:rsidR="00B42BE2" w:rsidRPr="007354DE" w14:paraId="6E7DB37C" w14:textId="77777777" w:rsidTr="00814B25">
        <w:trPr>
          <w:trHeight w:val="170"/>
        </w:trPr>
        <w:tc>
          <w:tcPr>
            <w:tcW w:w="4343" w:type="dxa"/>
          </w:tcPr>
          <w:p w14:paraId="5A709E23"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MedicalProcedureInternalIdentifier</w:t>
            </w:r>
            <w:proofErr w:type="spellEnd"/>
          </w:p>
        </w:tc>
        <w:tc>
          <w:tcPr>
            <w:tcW w:w="3690" w:type="dxa"/>
          </w:tcPr>
          <w:p w14:paraId="2D6F9675"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in facility</w:t>
            </w:r>
          </w:p>
        </w:tc>
        <w:tc>
          <w:tcPr>
            <w:tcW w:w="2418" w:type="dxa"/>
          </w:tcPr>
          <w:p w14:paraId="2CEBD601"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42BE2" w:rsidRPr="007354DE" w14:paraId="67719F46" w14:textId="77777777" w:rsidTr="00814B25">
        <w:trPr>
          <w:trHeight w:val="170"/>
        </w:trPr>
        <w:tc>
          <w:tcPr>
            <w:tcW w:w="4343" w:type="dxa"/>
          </w:tcPr>
          <w:p w14:paraId="675B950E"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PatientInsuranceIdentifier</w:t>
            </w:r>
            <w:proofErr w:type="spellEnd"/>
          </w:p>
        </w:tc>
        <w:tc>
          <w:tcPr>
            <w:tcW w:w="3690" w:type="dxa"/>
          </w:tcPr>
          <w:p w14:paraId="3F72216A"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insurance identifier (KZZ)</w:t>
            </w:r>
          </w:p>
        </w:tc>
        <w:tc>
          <w:tcPr>
            <w:tcW w:w="2418" w:type="dxa"/>
          </w:tcPr>
          <w:p w14:paraId="1878A57E"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4EDFA631" w14:textId="77777777" w:rsidTr="00814B25">
        <w:trPr>
          <w:trHeight w:val="170"/>
        </w:trPr>
        <w:tc>
          <w:tcPr>
            <w:tcW w:w="4343" w:type="dxa"/>
          </w:tcPr>
          <w:p w14:paraId="0CF82BBB"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RealisationDatetime</w:t>
            </w:r>
            <w:proofErr w:type="spellEnd"/>
          </w:p>
        </w:tc>
        <w:tc>
          <w:tcPr>
            <w:tcW w:w="3690" w:type="dxa"/>
          </w:tcPr>
          <w:p w14:paraId="27B25C9B" w14:textId="5753A220" w:rsidR="00B42BE2" w:rsidRPr="00814B25" w:rsidRDefault="00B42BE2" w:rsidP="00594CE7">
            <w:pPr>
              <w:spacing w:line="240" w:lineRule="auto"/>
              <w:rPr>
                <w:rFonts w:ascii="Calibri" w:eastAsia="Times New Roman" w:hAnsi="Calibri" w:cs="Times New Roman"/>
                <w:color w:val="000000"/>
                <w:szCs w:val="24"/>
                <w:lang w:val="en-US"/>
              </w:rPr>
            </w:pPr>
            <w:proofErr w:type="spellStart"/>
            <w:r w:rsidRPr="007354DE">
              <w:rPr>
                <w:rFonts w:ascii="Calibri" w:eastAsia="Times New Roman" w:hAnsi="Calibri" w:cs="Times New Roman"/>
                <w:color w:val="000000"/>
                <w:szCs w:val="24"/>
                <w:lang w:val="en-US"/>
              </w:rPr>
              <w:t>Realisation</w:t>
            </w:r>
            <w:proofErr w:type="spellEnd"/>
            <w:r w:rsidRPr="00814B25">
              <w:rPr>
                <w:rFonts w:ascii="Calibri" w:eastAsia="Times New Roman" w:hAnsi="Calibri" w:cs="Times New Roman"/>
                <w:color w:val="000000"/>
                <w:szCs w:val="24"/>
                <w:lang w:val="en-US"/>
              </w:rPr>
              <w:t xml:space="preserve"> date and time</w:t>
            </w:r>
          </w:p>
        </w:tc>
        <w:tc>
          <w:tcPr>
            <w:tcW w:w="2418" w:type="dxa"/>
          </w:tcPr>
          <w:p w14:paraId="00977E94" w14:textId="77777777" w:rsidR="00B42BE2" w:rsidRPr="007354DE" w:rsidDel="00865290"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633F4C6B" w14:textId="77777777" w:rsidTr="00814B25">
        <w:trPr>
          <w:trHeight w:val="170"/>
        </w:trPr>
        <w:tc>
          <w:tcPr>
            <w:tcW w:w="4343" w:type="dxa"/>
          </w:tcPr>
          <w:p w14:paraId="74F78901"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RealisationDoctorIdentifier</w:t>
            </w:r>
            <w:proofErr w:type="spellEnd"/>
          </w:p>
        </w:tc>
        <w:tc>
          <w:tcPr>
            <w:tcW w:w="3690" w:type="dxa"/>
          </w:tcPr>
          <w:p w14:paraId="574FE38C"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doctor which performed the exam</w:t>
            </w:r>
          </w:p>
        </w:tc>
        <w:tc>
          <w:tcPr>
            <w:tcW w:w="2418" w:type="dxa"/>
          </w:tcPr>
          <w:p w14:paraId="2ED95930"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1EAF88E2" w14:textId="77777777" w:rsidTr="00814B25">
        <w:trPr>
          <w:trHeight w:val="170"/>
        </w:trPr>
        <w:tc>
          <w:tcPr>
            <w:tcW w:w="4343" w:type="dxa"/>
          </w:tcPr>
          <w:p w14:paraId="0E6397BD"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RealisationDoctorName</w:t>
            </w:r>
            <w:proofErr w:type="spellEnd"/>
          </w:p>
        </w:tc>
        <w:tc>
          <w:tcPr>
            <w:tcW w:w="3690" w:type="dxa"/>
          </w:tcPr>
          <w:p w14:paraId="1DC0F299"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Frist name of the doctor which performed the exam</w:t>
            </w:r>
          </w:p>
        </w:tc>
        <w:tc>
          <w:tcPr>
            <w:tcW w:w="2418" w:type="dxa"/>
          </w:tcPr>
          <w:p w14:paraId="0E278F42"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2BA758A7" w14:textId="77777777" w:rsidTr="00814B25">
        <w:trPr>
          <w:trHeight w:val="170"/>
        </w:trPr>
        <w:tc>
          <w:tcPr>
            <w:tcW w:w="4343" w:type="dxa"/>
          </w:tcPr>
          <w:p w14:paraId="4F22F887"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RealisationDoctorSurname</w:t>
            </w:r>
            <w:proofErr w:type="spellEnd"/>
          </w:p>
        </w:tc>
        <w:tc>
          <w:tcPr>
            <w:tcW w:w="3690" w:type="dxa"/>
          </w:tcPr>
          <w:p w14:paraId="0BA53640"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Last name of the doctor which performed the exam</w:t>
            </w:r>
          </w:p>
        </w:tc>
        <w:tc>
          <w:tcPr>
            <w:tcW w:w="2418" w:type="dxa"/>
          </w:tcPr>
          <w:p w14:paraId="5C1EFB9B"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05F7DDA0" w14:textId="77777777" w:rsidTr="00814B25">
        <w:trPr>
          <w:trHeight w:val="170"/>
        </w:trPr>
        <w:tc>
          <w:tcPr>
            <w:tcW w:w="4343" w:type="dxa"/>
          </w:tcPr>
          <w:p w14:paraId="4E00D55C"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ReferralGroundedCode</w:t>
            </w:r>
            <w:proofErr w:type="spellEnd"/>
          </w:p>
        </w:tc>
        <w:tc>
          <w:tcPr>
            <w:tcW w:w="3690" w:type="dxa"/>
          </w:tcPr>
          <w:p w14:paraId="11060A55" w14:textId="362BD34F"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_Ref3805089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ReferralGroundedType</w:t>
            </w:r>
            <w:proofErr w:type="spellEnd"/>
            <w:r w:rsidRPr="00814B25">
              <w:rPr>
                <w:rFonts w:ascii="Calibri" w:eastAsia="Times New Roman" w:hAnsi="Calibri" w:cs="Times New Roman"/>
                <w:color w:val="000000"/>
                <w:szCs w:val="24"/>
                <w:lang w:val="en-US"/>
              </w:rPr>
              <w:fldChar w:fldCharType="end"/>
            </w:r>
          </w:p>
        </w:tc>
        <w:tc>
          <w:tcPr>
            <w:tcW w:w="2418" w:type="dxa"/>
          </w:tcPr>
          <w:p w14:paraId="2FC7258A" w14:textId="77777777" w:rsidR="00B42BE2" w:rsidRPr="007354DE" w:rsidRDefault="00CD32DE" w:rsidP="00594CE7">
            <w:pPr>
              <w:spacing w:line="240" w:lineRule="auto"/>
              <w:rPr>
                <w:rFonts w:cstheme="minorHAnsi"/>
                <w:szCs w:val="24"/>
                <w:lang w:val="en-US"/>
              </w:rPr>
            </w:pPr>
            <w:r>
              <w:rPr>
                <w:rFonts w:cstheme="minorHAnsi"/>
                <w:szCs w:val="24"/>
                <w:lang w:val="en-US"/>
              </w:rPr>
              <w:t>YES</w:t>
            </w:r>
          </w:p>
        </w:tc>
      </w:tr>
      <w:tr w:rsidR="00B42BE2" w:rsidRPr="007354DE" w14:paraId="453FAF60" w14:textId="77777777" w:rsidTr="00814B25">
        <w:trPr>
          <w:trHeight w:val="170"/>
        </w:trPr>
        <w:tc>
          <w:tcPr>
            <w:tcW w:w="4343" w:type="dxa"/>
          </w:tcPr>
          <w:p w14:paraId="10FE0956"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UrgencyTypeGrounded</w:t>
            </w:r>
            <w:proofErr w:type="spellEnd"/>
          </w:p>
        </w:tc>
        <w:tc>
          <w:tcPr>
            <w:tcW w:w="3690" w:type="dxa"/>
          </w:tcPr>
          <w:p w14:paraId="7CB8E348" w14:textId="545A4081"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_Ref3805779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UrgencyGroundedType</w:t>
            </w:r>
            <w:proofErr w:type="spellEnd"/>
            <w:r w:rsidRPr="00814B25">
              <w:rPr>
                <w:rFonts w:ascii="Calibri" w:eastAsia="Times New Roman" w:hAnsi="Calibri" w:cs="Times New Roman"/>
                <w:color w:val="000000"/>
                <w:szCs w:val="24"/>
                <w:lang w:val="en-US"/>
              </w:rPr>
              <w:fldChar w:fldCharType="end"/>
            </w:r>
          </w:p>
        </w:tc>
        <w:tc>
          <w:tcPr>
            <w:tcW w:w="2418" w:type="dxa"/>
          </w:tcPr>
          <w:p w14:paraId="5BF44674" w14:textId="77777777" w:rsidR="00B42BE2" w:rsidRPr="007354DE" w:rsidRDefault="00CD32DE" w:rsidP="00594CE7">
            <w:pPr>
              <w:spacing w:line="240" w:lineRule="auto"/>
              <w:rPr>
                <w:rFonts w:cstheme="minorHAnsi"/>
                <w:szCs w:val="24"/>
                <w:lang w:val="en-US"/>
              </w:rPr>
            </w:pPr>
            <w:r>
              <w:rPr>
                <w:rFonts w:cstheme="minorHAnsi"/>
                <w:szCs w:val="24"/>
                <w:lang w:val="en-US"/>
              </w:rPr>
              <w:t>YES</w:t>
            </w:r>
          </w:p>
        </w:tc>
      </w:tr>
    </w:tbl>
    <w:p w14:paraId="3737CA8B" w14:textId="77777777" w:rsidR="00F858BE" w:rsidRPr="00814B25" w:rsidRDefault="00F858BE" w:rsidP="00F858BE">
      <w:pPr>
        <w:rPr>
          <w:rFonts w:cstheme="minorHAnsi"/>
          <w:sz w:val="24"/>
          <w:szCs w:val="24"/>
          <w:lang w:val="en-US"/>
        </w:rPr>
      </w:pPr>
    </w:p>
    <w:p w14:paraId="72621A13" w14:textId="77777777" w:rsidR="00134C89" w:rsidRPr="00814B25" w:rsidRDefault="00134C89" w:rsidP="00134C89">
      <w:pPr>
        <w:rPr>
          <w:rFonts w:cstheme="minorHAnsi"/>
          <w:lang w:val="en-US"/>
        </w:rPr>
      </w:pPr>
      <w:r w:rsidRPr="00814B25">
        <w:rPr>
          <w:rFonts w:cstheme="minorHAnsi"/>
          <w:lang w:val="en-US"/>
        </w:rPr>
        <w:t>Cancellation records details:</w:t>
      </w:r>
    </w:p>
    <w:tbl>
      <w:tblPr>
        <w:tblStyle w:val="TableGrid"/>
        <w:tblW w:w="0" w:type="auto"/>
        <w:tblInd w:w="5" w:type="dxa"/>
        <w:tblLook w:val="04A0" w:firstRow="1" w:lastRow="0" w:firstColumn="1" w:lastColumn="0" w:noHBand="0" w:noVBand="1"/>
      </w:tblPr>
      <w:tblGrid>
        <w:gridCol w:w="4331"/>
        <w:gridCol w:w="4295"/>
        <w:gridCol w:w="1825"/>
      </w:tblGrid>
      <w:tr w:rsidR="00B42BE2" w:rsidRPr="007354DE" w14:paraId="1A639CE1" w14:textId="77777777" w:rsidTr="00814B25">
        <w:trPr>
          <w:trHeight w:val="170"/>
        </w:trPr>
        <w:tc>
          <w:tcPr>
            <w:tcW w:w="4331" w:type="dxa"/>
          </w:tcPr>
          <w:p w14:paraId="388F341A" w14:textId="77777777" w:rsidR="00B42BE2" w:rsidRPr="00814B25" w:rsidRDefault="00B42BE2" w:rsidP="00594CE7">
            <w:pPr>
              <w:pStyle w:val="Style1"/>
              <w:rPr>
                <w:b/>
                <w:lang w:val="en-US"/>
              </w:rPr>
            </w:pPr>
            <w:r w:rsidRPr="00814B25">
              <w:rPr>
                <w:b/>
                <w:lang w:val="en-US"/>
              </w:rPr>
              <w:t>Element name</w:t>
            </w:r>
          </w:p>
        </w:tc>
        <w:tc>
          <w:tcPr>
            <w:tcW w:w="4295" w:type="dxa"/>
          </w:tcPr>
          <w:p w14:paraId="68CEA42E" w14:textId="77777777" w:rsidR="00B42BE2" w:rsidRPr="00814B25" w:rsidRDefault="00B42BE2" w:rsidP="00594CE7">
            <w:pPr>
              <w:pStyle w:val="Style1"/>
              <w:rPr>
                <w:b/>
                <w:lang w:val="en-US"/>
              </w:rPr>
            </w:pPr>
            <w:r w:rsidRPr="00814B25">
              <w:rPr>
                <w:b/>
                <w:lang w:val="en-US"/>
              </w:rPr>
              <w:t>Element description</w:t>
            </w:r>
          </w:p>
        </w:tc>
        <w:tc>
          <w:tcPr>
            <w:tcW w:w="1825" w:type="dxa"/>
          </w:tcPr>
          <w:p w14:paraId="5A7D77A3" w14:textId="77777777" w:rsidR="00B42BE2" w:rsidRPr="007354DE" w:rsidRDefault="00B20709" w:rsidP="00594CE7">
            <w:pPr>
              <w:pStyle w:val="Style1"/>
              <w:rPr>
                <w:b/>
                <w:lang w:val="en-US"/>
              </w:rPr>
            </w:pPr>
            <w:r>
              <w:rPr>
                <w:b/>
                <w:lang w:val="en-US"/>
              </w:rPr>
              <w:t>Mandatory</w:t>
            </w:r>
          </w:p>
        </w:tc>
      </w:tr>
      <w:tr w:rsidR="00B42BE2" w:rsidRPr="007354DE" w14:paraId="12952C1A" w14:textId="77777777" w:rsidTr="00814B25">
        <w:trPr>
          <w:trHeight w:val="170"/>
        </w:trPr>
        <w:tc>
          <w:tcPr>
            <w:tcW w:w="4331" w:type="dxa"/>
          </w:tcPr>
          <w:p w14:paraId="7A863675"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lang w:val="en-US" w:eastAsia="en-US"/>
              </w:rPr>
              <w:t>AppointmentUniqueIdentifier</w:t>
            </w:r>
            <w:proofErr w:type="spellEnd"/>
          </w:p>
        </w:tc>
        <w:tc>
          <w:tcPr>
            <w:tcW w:w="4295" w:type="dxa"/>
          </w:tcPr>
          <w:p w14:paraId="09E414BA"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1825" w:type="dxa"/>
          </w:tcPr>
          <w:p w14:paraId="0DFBDE8B" w14:textId="77777777" w:rsidR="00B42BE2" w:rsidRPr="007354DE" w:rsidRDefault="00CD32DE" w:rsidP="00594CE7">
            <w:pPr>
              <w:spacing w:line="240" w:lineRule="auto"/>
              <w:rPr>
                <w:rFonts w:cstheme="minorHAnsi"/>
                <w:szCs w:val="24"/>
                <w:lang w:val="en-US"/>
              </w:rPr>
            </w:pPr>
            <w:r>
              <w:rPr>
                <w:rFonts w:cstheme="minorHAnsi"/>
                <w:szCs w:val="24"/>
                <w:lang w:val="en-US"/>
              </w:rPr>
              <w:t>YES</w:t>
            </w:r>
          </w:p>
        </w:tc>
      </w:tr>
      <w:tr w:rsidR="00B42BE2" w:rsidRPr="007354DE" w14:paraId="3F88FDD5" w14:textId="77777777" w:rsidTr="00814B25">
        <w:trPr>
          <w:trHeight w:val="170"/>
        </w:trPr>
        <w:tc>
          <w:tcPr>
            <w:tcW w:w="4331" w:type="dxa"/>
          </w:tcPr>
          <w:p w14:paraId="7FC99E5C"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MedicalProcedureInternalIdentifier</w:t>
            </w:r>
            <w:proofErr w:type="spellEnd"/>
          </w:p>
        </w:tc>
        <w:tc>
          <w:tcPr>
            <w:tcW w:w="4295" w:type="dxa"/>
          </w:tcPr>
          <w:p w14:paraId="74CD231C"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in facility</w:t>
            </w:r>
          </w:p>
        </w:tc>
        <w:tc>
          <w:tcPr>
            <w:tcW w:w="1825" w:type="dxa"/>
          </w:tcPr>
          <w:p w14:paraId="7CC8D464"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42BE2" w:rsidRPr="007354DE" w14:paraId="48127CA6" w14:textId="77777777" w:rsidTr="00814B25">
        <w:trPr>
          <w:trHeight w:val="170"/>
        </w:trPr>
        <w:tc>
          <w:tcPr>
            <w:tcW w:w="4331" w:type="dxa"/>
          </w:tcPr>
          <w:p w14:paraId="057EB7D0"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PatientInsuranceIdentifier</w:t>
            </w:r>
            <w:proofErr w:type="spellEnd"/>
          </w:p>
        </w:tc>
        <w:tc>
          <w:tcPr>
            <w:tcW w:w="4295" w:type="dxa"/>
          </w:tcPr>
          <w:p w14:paraId="695E5B76"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insurance identifier (KZZ)</w:t>
            </w:r>
          </w:p>
        </w:tc>
        <w:tc>
          <w:tcPr>
            <w:tcW w:w="1825" w:type="dxa"/>
          </w:tcPr>
          <w:p w14:paraId="63E7A0D8"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00EE3629" w14:textId="77777777" w:rsidTr="00814B25">
        <w:trPr>
          <w:trHeight w:val="170"/>
        </w:trPr>
        <w:tc>
          <w:tcPr>
            <w:tcW w:w="4331" w:type="dxa"/>
          </w:tcPr>
          <w:p w14:paraId="0844C1A7"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CancellationDatetime</w:t>
            </w:r>
            <w:proofErr w:type="spellEnd"/>
          </w:p>
        </w:tc>
        <w:tc>
          <w:tcPr>
            <w:tcW w:w="4295" w:type="dxa"/>
          </w:tcPr>
          <w:p w14:paraId="50C5D2DF"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Cancellation date and time</w:t>
            </w:r>
          </w:p>
        </w:tc>
        <w:tc>
          <w:tcPr>
            <w:tcW w:w="1825" w:type="dxa"/>
          </w:tcPr>
          <w:p w14:paraId="50379F7C"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2A451E45" w14:textId="77777777" w:rsidTr="00814B25">
        <w:trPr>
          <w:trHeight w:val="170"/>
        </w:trPr>
        <w:tc>
          <w:tcPr>
            <w:tcW w:w="4331" w:type="dxa"/>
          </w:tcPr>
          <w:p w14:paraId="4DA07BC4" w14:textId="77777777" w:rsidR="00B42BE2" w:rsidRPr="00814B25" w:rsidRDefault="00B42BE2" w:rsidP="001C5499">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CancellationReasonCode</w:t>
            </w:r>
            <w:proofErr w:type="spellEnd"/>
          </w:p>
        </w:tc>
        <w:tc>
          <w:tcPr>
            <w:tcW w:w="4295" w:type="dxa"/>
          </w:tcPr>
          <w:p w14:paraId="20B8E2E0" w14:textId="74A09AF5" w:rsidR="00B42BE2" w:rsidRPr="00814B25" w:rsidRDefault="00B42BE2" w:rsidP="001C5499">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r w:rsidRPr="00814B25">
              <w:rPr>
                <w:rFonts w:cstheme="minorHAnsi"/>
                <w:szCs w:val="24"/>
                <w:lang w:val="en-US"/>
              </w:rPr>
              <w:t>References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_Ref3712188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814B25">
              <w:t>AppointmentCancellationReasonType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1825" w:type="dxa"/>
          </w:tcPr>
          <w:p w14:paraId="6FE4740E" w14:textId="77777777" w:rsidR="00B42BE2" w:rsidRPr="007354DE" w:rsidRDefault="00CD32DE" w:rsidP="001C5499">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07F423A1" w14:textId="77777777" w:rsidTr="00814B25">
        <w:trPr>
          <w:trHeight w:val="170"/>
        </w:trPr>
        <w:tc>
          <w:tcPr>
            <w:tcW w:w="4331" w:type="dxa"/>
          </w:tcPr>
          <w:p w14:paraId="38A7072C" w14:textId="77777777" w:rsidR="00B42BE2" w:rsidRPr="00814B25" w:rsidRDefault="00B42BE2" w:rsidP="001C5499">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CancellationReasonDescription</w:t>
            </w:r>
            <w:proofErr w:type="spellEnd"/>
          </w:p>
        </w:tc>
        <w:tc>
          <w:tcPr>
            <w:tcW w:w="4295" w:type="dxa"/>
          </w:tcPr>
          <w:p w14:paraId="7ACAEF1C" w14:textId="77777777" w:rsidR="00B42BE2" w:rsidRPr="00814B25" w:rsidRDefault="00B42BE2" w:rsidP="001C5499">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Additional notes about the cancellation (mandatory for reason </w:t>
            </w:r>
            <w:proofErr w:type="spellStart"/>
            <w:r w:rsidRPr="00814B25">
              <w:rPr>
                <w:rFonts w:ascii="Calibri" w:eastAsia="Times New Roman" w:hAnsi="Calibri" w:cs="Times New Roman"/>
                <w:color w:val="000000"/>
                <w:szCs w:val="24"/>
                <w:lang w:val="en-US"/>
              </w:rPr>
              <w:t>Ostalo</w:t>
            </w:r>
            <w:proofErr w:type="spellEnd"/>
            <w:r w:rsidRPr="00814B25">
              <w:rPr>
                <w:rFonts w:ascii="Calibri" w:eastAsia="Times New Roman" w:hAnsi="Calibri" w:cs="Times New Roman"/>
                <w:color w:val="000000"/>
                <w:szCs w:val="24"/>
                <w:lang w:val="en-US"/>
              </w:rPr>
              <w:t>)</w:t>
            </w:r>
          </w:p>
        </w:tc>
        <w:tc>
          <w:tcPr>
            <w:tcW w:w="1825" w:type="dxa"/>
          </w:tcPr>
          <w:p w14:paraId="5643F3FD" w14:textId="77777777" w:rsidR="00B42BE2" w:rsidRPr="007354DE" w:rsidRDefault="00CD32DE" w:rsidP="001C5499">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42BE2" w:rsidRPr="007354DE" w14:paraId="1F7BA3F5" w14:textId="77777777" w:rsidTr="00814B25">
        <w:trPr>
          <w:trHeight w:val="170"/>
        </w:trPr>
        <w:tc>
          <w:tcPr>
            <w:tcW w:w="4331" w:type="dxa"/>
          </w:tcPr>
          <w:p w14:paraId="3C078E7C"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CancellationSourceCode</w:t>
            </w:r>
            <w:proofErr w:type="spellEnd"/>
          </w:p>
        </w:tc>
        <w:tc>
          <w:tcPr>
            <w:tcW w:w="4295" w:type="dxa"/>
          </w:tcPr>
          <w:p w14:paraId="08F21154" w14:textId="2C667EE0"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_Ref3805695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proofErr w:type="spellStart"/>
            <w:r w:rsidR="003573DC" w:rsidRPr="003573DC">
              <w:rPr>
                <w:rFonts w:eastAsiaTheme="minorHAnsi"/>
                <w:color w:val="0070C0"/>
                <w:lang w:val="en-US" w:eastAsia="en-US"/>
              </w:rPr>
              <w:t>CancellationSourceType</w:t>
            </w:r>
            <w:proofErr w:type="spellEnd"/>
            <w:r w:rsidRPr="00814B25">
              <w:rPr>
                <w:rFonts w:ascii="Calibri" w:eastAsia="Times New Roman" w:hAnsi="Calibri" w:cs="Times New Roman"/>
                <w:color w:val="000000"/>
                <w:szCs w:val="24"/>
                <w:lang w:val="en-US"/>
              </w:rPr>
              <w:fldChar w:fldCharType="end"/>
            </w:r>
          </w:p>
        </w:tc>
        <w:tc>
          <w:tcPr>
            <w:tcW w:w="1825" w:type="dxa"/>
          </w:tcPr>
          <w:p w14:paraId="498F74AB" w14:textId="77777777" w:rsidR="00B42BE2" w:rsidRPr="007354DE" w:rsidRDefault="00CD32DE" w:rsidP="00594CE7">
            <w:pPr>
              <w:spacing w:line="240" w:lineRule="auto"/>
              <w:rPr>
                <w:rFonts w:cstheme="minorHAnsi"/>
                <w:szCs w:val="24"/>
                <w:lang w:val="en-US"/>
              </w:rPr>
            </w:pPr>
            <w:r>
              <w:rPr>
                <w:rFonts w:cstheme="minorHAnsi"/>
                <w:szCs w:val="24"/>
                <w:lang w:val="en-US"/>
              </w:rPr>
              <w:t>YES</w:t>
            </w:r>
          </w:p>
        </w:tc>
      </w:tr>
      <w:tr w:rsidR="00B42BE2" w:rsidRPr="007354DE" w14:paraId="6CD18C0D" w14:textId="77777777" w:rsidTr="00814B25">
        <w:trPr>
          <w:trHeight w:val="170"/>
        </w:trPr>
        <w:tc>
          <w:tcPr>
            <w:tcW w:w="4331" w:type="dxa"/>
          </w:tcPr>
          <w:p w14:paraId="654DADB1"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CancellationGroundedCode</w:t>
            </w:r>
            <w:proofErr w:type="spellEnd"/>
          </w:p>
        </w:tc>
        <w:tc>
          <w:tcPr>
            <w:tcW w:w="4295" w:type="dxa"/>
          </w:tcPr>
          <w:p w14:paraId="700D4846" w14:textId="02FB85F4"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_Ref3805707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proofErr w:type="spellStart"/>
            <w:r w:rsidR="003573DC" w:rsidRPr="003573DC">
              <w:rPr>
                <w:rFonts w:eastAsiaTheme="minorHAnsi"/>
                <w:color w:val="0070C0"/>
                <w:lang w:val="en-US" w:eastAsia="en-US"/>
              </w:rPr>
              <w:t>CancellationGroundedType</w:t>
            </w:r>
            <w:proofErr w:type="spellEnd"/>
            <w:r w:rsidRPr="00814B25">
              <w:rPr>
                <w:rFonts w:ascii="Calibri" w:eastAsia="Times New Roman" w:hAnsi="Calibri" w:cs="Times New Roman"/>
                <w:color w:val="000000"/>
                <w:szCs w:val="24"/>
                <w:lang w:val="en-US"/>
              </w:rPr>
              <w:fldChar w:fldCharType="end"/>
            </w:r>
          </w:p>
        </w:tc>
        <w:tc>
          <w:tcPr>
            <w:tcW w:w="1825" w:type="dxa"/>
          </w:tcPr>
          <w:p w14:paraId="489A91A0" w14:textId="77777777" w:rsidR="00B42BE2" w:rsidRPr="007354DE" w:rsidRDefault="00CD32DE" w:rsidP="00594CE7">
            <w:pPr>
              <w:spacing w:line="240" w:lineRule="auto"/>
              <w:rPr>
                <w:rFonts w:cstheme="minorHAnsi"/>
                <w:szCs w:val="24"/>
                <w:lang w:val="en-US"/>
              </w:rPr>
            </w:pPr>
            <w:r>
              <w:rPr>
                <w:rFonts w:cstheme="minorHAnsi"/>
                <w:szCs w:val="24"/>
                <w:lang w:val="en-US"/>
              </w:rPr>
              <w:t>YES</w:t>
            </w:r>
          </w:p>
        </w:tc>
      </w:tr>
    </w:tbl>
    <w:p w14:paraId="21E1871F" w14:textId="77777777" w:rsidR="00442719" w:rsidRPr="00814B25" w:rsidRDefault="00442719" w:rsidP="00F858BE">
      <w:pPr>
        <w:rPr>
          <w:rFonts w:cstheme="minorHAnsi"/>
          <w:sz w:val="24"/>
          <w:szCs w:val="24"/>
          <w:lang w:val="en-US"/>
        </w:rPr>
      </w:pPr>
    </w:p>
    <w:p w14:paraId="3E8761C7" w14:textId="77777777" w:rsidR="00F858BE" w:rsidRPr="00814B25" w:rsidRDefault="00134C89" w:rsidP="00F858BE">
      <w:pPr>
        <w:rPr>
          <w:rFonts w:cstheme="minorHAnsi"/>
          <w:lang w:val="en-US"/>
        </w:rPr>
      </w:pPr>
      <w:r w:rsidRPr="00814B25">
        <w:rPr>
          <w:rFonts w:cstheme="minorHAnsi"/>
          <w:lang w:val="en-US"/>
        </w:rPr>
        <w:t>Common:</w:t>
      </w:r>
    </w:p>
    <w:tbl>
      <w:tblPr>
        <w:tblStyle w:val="TableGrid"/>
        <w:tblW w:w="0" w:type="auto"/>
        <w:tblInd w:w="5" w:type="dxa"/>
        <w:tblLook w:val="04A0" w:firstRow="1" w:lastRow="0" w:firstColumn="1" w:lastColumn="0" w:noHBand="0" w:noVBand="1"/>
      </w:tblPr>
      <w:tblGrid>
        <w:gridCol w:w="3361"/>
        <w:gridCol w:w="3783"/>
        <w:gridCol w:w="3307"/>
      </w:tblGrid>
      <w:tr w:rsidR="00B42BE2" w:rsidRPr="007354DE" w14:paraId="0EA515F8" w14:textId="77777777" w:rsidTr="00814B25">
        <w:trPr>
          <w:trHeight w:val="170"/>
        </w:trPr>
        <w:tc>
          <w:tcPr>
            <w:tcW w:w="3361" w:type="dxa"/>
          </w:tcPr>
          <w:p w14:paraId="6ABED62C" w14:textId="77777777" w:rsidR="00B42BE2" w:rsidRPr="00814B25" w:rsidRDefault="00B42BE2" w:rsidP="00B42BE2">
            <w:pPr>
              <w:pStyle w:val="Style1"/>
              <w:rPr>
                <w:b/>
                <w:lang w:val="en-US"/>
              </w:rPr>
            </w:pPr>
            <w:r w:rsidRPr="00814B25">
              <w:rPr>
                <w:b/>
                <w:lang w:val="en-US"/>
              </w:rPr>
              <w:t>Element name</w:t>
            </w:r>
          </w:p>
        </w:tc>
        <w:tc>
          <w:tcPr>
            <w:tcW w:w="3783" w:type="dxa"/>
          </w:tcPr>
          <w:p w14:paraId="362B4FBE" w14:textId="77777777" w:rsidR="00B42BE2" w:rsidRPr="00814B25" w:rsidRDefault="00B42BE2" w:rsidP="00B42BE2">
            <w:pPr>
              <w:pStyle w:val="Style1"/>
              <w:rPr>
                <w:b/>
                <w:lang w:val="en-US"/>
              </w:rPr>
            </w:pPr>
            <w:r w:rsidRPr="00814B25">
              <w:rPr>
                <w:b/>
                <w:lang w:val="en-US"/>
              </w:rPr>
              <w:t>Element description</w:t>
            </w:r>
          </w:p>
        </w:tc>
        <w:tc>
          <w:tcPr>
            <w:tcW w:w="3307" w:type="dxa"/>
          </w:tcPr>
          <w:p w14:paraId="369F0C3B" w14:textId="77777777" w:rsidR="00B42BE2" w:rsidRPr="007354DE" w:rsidRDefault="00B42BE2" w:rsidP="00B42BE2">
            <w:pPr>
              <w:pStyle w:val="Style1"/>
              <w:rPr>
                <w:b/>
                <w:lang w:val="en-US"/>
              </w:rPr>
            </w:pPr>
            <w:r>
              <w:rPr>
                <w:b/>
                <w:lang w:val="en-US"/>
              </w:rPr>
              <w:t>Mandatory</w:t>
            </w:r>
          </w:p>
        </w:tc>
      </w:tr>
      <w:tr w:rsidR="00623A15" w:rsidRPr="007354DE" w14:paraId="608E7931" w14:textId="77777777" w:rsidTr="00814B25">
        <w:trPr>
          <w:trHeight w:val="170"/>
        </w:trPr>
        <w:tc>
          <w:tcPr>
            <w:tcW w:w="3361" w:type="dxa"/>
          </w:tcPr>
          <w:p w14:paraId="28B8C013" w14:textId="79F12823" w:rsidR="00623A15" w:rsidRPr="00B36492" w:rsidRDefault="00623A15" w:rsidP="004148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SuccessStatus</w:t>
            </w:r>
            <w:proofErr w:type="spellEnd"/>
          </w:p>
        </w:tc>
        <w:tc>
          <w:tcPr>
            <w:tcW w:w="3783" w:type="dxa"/>
          </w:tcPr>
          <w:p w14:paraId="52AD6F38" w14:textId="45D3E354" w:rsidR="00623A15" w:rsidRPr="00B36492" w:rsidRDefault="00623A15" w:rsidP="0041483D">
            <w:pPr>
              <w:spacing w:line="240" w:lineRule="auto"/>
              <w:rPr>
                <w:rFonts w:ascii="Calibri" w:eastAsia="Times New Roman" w:hAnsi="Calibri" w:cs="Times New Roman"/>
                <w:color w:val="000000"/>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t xml:space="preserve"> </w:t>
            </w:r>
            <w:proofErr w:type="spellStart"/>
            <w:r w:rsidRPr="004E0358">
              <w:t>SuccessStatus</w:t>
            </w:r>
            <w:proofErr w:type="spellEnd"/>
            <w:r>
              <w:rPr>
                <w:rFonts w:cstheme="minorHAnsi"/>
                <w:szCs w:val="24"/>
                <w:lang w:val="en-US"/>
              </w:rPr>
              <w:fldChar w:fldCharType="end"/>
            </w:r>
          </w:p>
        </w:tc>
        <w:tc>
          <w:tcPr>
            <w:tcW w:w="3307" w:type="dxa"/>
          </w:tcPr>
          <w:p w14:paraId="62909AC6" w14:textId="245C5593" w:rsidR="00623A15" w:rsidRDefault="00623A15"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5A0FC598" w14:textId="77777777" w:rsidTr="00814B25">
        <w:trPr>
          <w:trHeight w:val="170"/>
        </w:trPr>
        <w:tc>
          <w:tcPr>
            <w:tcW w:w="3361" w:type="dxa"/>
          </w:tcPr>
          <w:p w14:paraId="6E487919" w14:textId="3E7F8C34" w:rsidR="0041483D" w:rsidRPr="00814B25" w:rsidRDefault="0041483D" w:rsidP="0041483D">
            <w:pPr>
              <w:spacing w:line="240" w:lineRule="auto"/>
              <w:rPr>
                <w:rFonts w:ascii="Courier New" w:eastAsiaTheme="minorHAnsi" w:hAnsi="Courier New" w:cs="Courier New"/>
                <w:b/>
                <w:bCs/>
                <w:color w:val="8000FF"/>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783" w:type="dxa"/>
          </w:tcPr>
          <w:p w14:paraId="6D5AA226" w14:textId="3E3273EB"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07" w:type="dxa"/>
          </w:tcPr>
          <w:p w14:paraId="490B8590" w14:textId="7B534C1F" w:rsidR="0041483D" w:rsidRPr="007354DE"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B42BE2" w:rsidRPr="007354DE" w14:paraId="3801F683" w14:textId="77777777" w:rsidTr="00814B25">
        <w:trPr>
          <w:trHeight w:val="170"/>
        </w:trPr>
        <w:tc>
          <w:tcPr>
            <w:tcW w:w="3361" w:type="dxa"/>
          </w:tcPr>
          <w:p w14:paraId="742D0A10" w14:textId="77777777" w:rsidR="00B42BE2" w:rsidRPr="00814B25" w:rsidRDefault="00B42BE2" w:rsidP="00B42BE2">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PagingInfo</w:t>
            </w:r>
            <w:proofErr w:type="spellEnd"/>
          </w:p>
        </w:tc>
        <w:tc>
          <w:tcPr>
            <w:tcW w:w="3783" w:type="dxa"/>
          </w:tcPr>
          <w:p w14:paraId="7EE7F055" w14:textId="77777777" w:rsidR="00B42BE2" w:rsidRPr="00814B25" w:rsidRDefault="00B42BE2" w:rsidP="00B42BE2">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Details about paging</w:t>
            </w:r>
          </w:p>
        </w:tc>
        <w:tc>
          <w:tcPr>
            <w:tcW w:w="3307" w:type="dxa"/>
          </w:tcPr>
          <w:p w14:paraId="22FBFC12" w14:textId="77777777" w:rsidR="00B42BE2" w:rsidRPr="007354DE" w:rsidRDefault="00CD32DE" w:rsidP="00B42BE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paging is used</w:t>
            </w:r>
          </w:p>
        </w:tc>
      </w:tr>
      <w:tr w:rsidR="00623A15" w:rsidRPr="007354DE" w14:paraId="14DA141A" w14:textId="77777777" w:rsidTr="00814B25">
        <w:trPr>
          <w:trHeight w:val="170"/>
        </w:trPr>
        <w:tc>
          <w:tcPr>
            <w:tcW w:w="3361" w:type="dxa"/>
          </w:tcPr>
          <w:p w14:paraId="1CF5B6CC" w14:textId="49D4E023" w:rsidR="00623A15" w:rsidRPr="00814B25" w:rsidRDefault="00623A15" w:rsidP="00B42BE2">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lang w:val="en-US" w:eastAsia="en-US"/>
              </w:rPr>
              <w:t>AppointmentRealisations</w:t>
            </w:r>
            <w:proofErr w:type="spellEnd"/>
          </w:p>
        </w:tc>
        <w:tc>
          <w:tcPr>
            <w:tcW w:w="3783" w:type="dxa"/>
          </w:tcPr>
          <w:p w14:paraId="19725F2B" w14:textId="03E05D96" w:rsidR="00623A15" w:rsidRPr="00814B25" w:rsidRDefault="00623A15" w:rsidP="00B42BE2">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Details about</w:t>
            </w:r>
            <w:r>
              <w:rPr>
                <w:rFonts w:ascii="Calibri" w:eastAsia="Times New Roman" w:hAnsi="Calibri" w:cs="Times New Roman"/>
                <w:color w:val="000000"/>
                <w:szCs w:val="24"/>
                <w:lang w:val="en-US"/>
              </w:rPr>
              <w:t xml:space="preserve"> appointments</w:t>
            </w:r>
          </w:p>
        </w:tc>
        <w:tc>
          <w:tcPr>
            <w:tcW w:w="3307" w:type="dxa"/>
          </w:tcPr>
          <w:p w14:paraId="53B9AACB" w14:textId="721E9744" w:rsidR="00623A15" w:rsidRDefault="00623A15" w:rsidP="00B42BE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 and if there are any appointments</w:t>
            </w:r>
          </w:p>
        </w:tc>
      </w:tr>
      <w:tr w:rsidR="00623A15" w:rsidRPr="007354DE" w14:paraId="101122FF" w14:textId="77777777" w:rsidTr="00814B25">
        <w:trPr>
          <w:trHeight w:val="170"/>
        </w:trPr>
        <w:tc>
          <w:tcPr>
            <w:tcW w:w="3361" w:type="dxa"/>
          </w:tcPr>
          <w:p w14:paraId="6534F7C6" w14:textId="5B56F5E6" w:rsidR="00623A15" w:rsidRDefault="00623A15" w:rsidP="00B42BE2">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lang w:val="en-US" w:eastAsia="en-US"/>
              </w:rPr>
              <w:t>AppointmentCancellations</w:t>
            </w:r>
            <w:proofErr w:type="spellEnd"/>
          </w:p>
        </w:tc>
        <w:tc>
          <w:tcPr>
            <w:tcW w:w="3783" w:type="dxa"/>
          </w:tcPr>
          <w:p w14:paraId="3C124A0F" w14:textId="7997169B" w:rsidR="00623A15" w:rsidRPr="00814B25" w:rsidRDefault="00623A15" w:rsidP="00B42BE2">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Details about</w:t>
            </w:r>
            <w:r>
              <w:rPr>
                <w:rFonts w:ascii="Calibri" w:eastAsia="Times New Roman" w:hAnsi="Calibri" w:cs="Times New Roman"/>
                <w:color w:val="000000"/>
                <w:szCs w:val="24"/>
                <w:lang w:val="en-US"/>
              </w:rPr>
              <w:t xml:space="preserve"> appointments</w:t>
            </w:r>
          </w:p>
        </w:tc>
        <w:tc>
          <w:tcPr>
            <w:tcW w:w="3307" w:type="dxa"/>
          </w:tcPr>
          <w:p w14:paraId="24B00734" w14:textId="1E58F90C" w:rsidR="00623A15" w:rsidRDefault="00623A15" w:rsidP="00B42BE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 and if there are any appointments</w:t>
            </w:r>
          </w:p>
        </w:tc>
      </w:tr>
    </w:tbl>
    <w:p w14:paraId="3C855774" w14:textId="77777777" w:rsidR="00CD32DE" w:rsidRDefault="00CD32DE" w:rsidP="00CD32DE">
      <w:pPr>
        <w:rPr>
          <w:lang w:val="en-US"/>
        </w:rPr>
      </w:pPr>
    </w:p>
    <w:p w14:paraId="4A7D0D8A" w14:textId="120A827D" w:rsidR="00EA62CA" w:rsidRDefault="00456A13" w:rsidP="00456A13">
      <w:pPr>
        <w:spacing w:after="160" w:line="259" w:lineRule="auto"/>
        <w:rPr>
          <w:lang w:val="en-US"/>
        </w:rPr>
      </w:pPr>
      <w:r>
        <w:rPr>
          <w:lang w:val="en-US"/>
        </w:rPr>
        <w:br w:type="page"/>
      </w:r>
    </w:p>
    <w:p w14:paraId="3DB7477E" w14:textId="2B32975D" w:rsidR="00A4091A" w:rsidRDefault="00A4091A" w:rsidP="009367F3">
      <w:pPr>
        <w:pStyle w:val="Heading2"/>
      </w:pPr>
      <w:r>
        <w:lastRenderedPageBreak/>
        <w:t xml:space="preserve"> </w:t>
      </w:r>
      <w:r w:rsidRPr="00A4091A">
        <w:t>Versioning</w:t>
      </w:r>
    </w:p>
    <w:p w14:paraId="3B3E89E9" w14:textId="7E31620C" w:rsidR="00A4091A" w:rsidRDefault="00456A13" w:rsidP="00A4091A">
      <w:pPr>
        <w:jc w:val="both"/>
      </w:pPr>
      <w:r>
        <w:tab/>
      </w:r>
      <w:r w:rsidR="00A4091A">
        <w:t xml:space="preserve">In the central ordering system (COS), each medical facility has a current version of HOS messages it is using to communicate with the central system. </w:t>
      </w:r>
      <w:r w:rsidR="007B0D8F">
        <w:t xml:space="preserve">COS always support two versions, </w:t>
      </w:r>
      <w:r w:rsidR="00A4091A">
        <w:t xml:space="preserve">the </w:t>
      </w:r>
      <w:r w:rsidR="00880791">
        <w:t>newest</w:t>
      </w:r>
      <w:r w:rsidR="00A4091A">
        <w:t xml:space="preserve"> and the </w:t>
      </w:r>
      <w:r w:rsidR="00880791">
        <w:t>previous one</w:t>
      </w:r>
      <w:r w:rsidR="00A4091A">
        <w:t>.</w:t>
      </w:r>
    </w:p>
    <w:p w14:paraId="10876963" w14:textId="0C8B619D" w:rsidR="00ED4CFC" w:rsidRPr="00ED4CFC" w:rsidRDefault="00A4091A" w:rsidP="00ED4CFC">
      <w:pPr>
        <w:spacing w:after="0" w:line="240" w:lineRule="auto"/>
        <w:rPr>
          <w:rFonts w:ascii="Calibri" w:eastAsia="Times New Roman" w:hAnsi="Calibri" w:cs="Calibri"/>
          <w:lang w:val="hr-HR"/>
        </w:rPr>
      </w:pPr>
      <w:r>
        <w:t xml:space="preserve">COS uses that version to initiate communication. When the HOS is ready to start communicating using the latest version of messages, it must send a specific SOAP exception to the central system as a response to a request sent by COS. Only when it receives that specific exception, </w:t>
      </w:r>
      <w:r w:rsidR="00ED4CFC" w:rsidRPr="00ED4CFC">
        <w:rPr>
          <w:rFonts w:ascii="Calibri" w:eastAsia="Times New Roman" w:hAnsi="Calibri" w:cs="Calibri"/>
          <w:lang w:val="hr-HR"/>
        </w:rPr>
        <w:t xml:space="preserve">COS </w:t>
      </w:r>
      <w:proofErr w:type="spellStart"/>
      <w:r w:rsidR="00ED4CFC" w:rsidRPr="00ED4CFC">
        <w:rPr>
          <w:rFonts w:ascii="Calibri" w:eastAsia="Times New Roman" w:hAnsi="Calibri" w:cs="Calibri"/>
          <w:lang w:val="hr-HR"/>
        </w:rPr>
        <w:t>tries</w:t>
      </w:r>
      <w:proofErr w:type="spellEnd"/>
      <w:r w:rsidR="00ED4CFC" w:rsidRPr="00ED4CFC">
        <w:rPr>
          <w:rFonts w:ascii="Calibri" w:eastAsia="Times New Roman" w:hAnsi="Calibri" w:cs="Calibri"/>
          <w:lang w:val="hr-HR"/>
        </w:rPr>
        <w:t xml:space="preserve"> to </w:t>
      </w:r>
      <w:proofErr w:type="spellStart"/>
      <w:r w:rsidR="00ED4CFC" w:rsidRPr="00ED4CFC">
        <w:rPr>
          <w:rFonts w:ascii="Calibri" w:eastAsia="Times New Roman" w:hAnsi="Calibri" w:cs="Calibri"/>
          <w:lang w:val="hr-HR"/>
        </w:rPr>
        <w:t>resend</w:t>
      </w:r>
      <w:proofErr w:type="spellEnd"/>
      <w:r w:rsidR="00ED4CFC" w:rsidRPr="00ED4CFC">
        <w:rPr>
          <w:rFonts w:ascii="Calibri" w:eastAsia="Times New Roman" w:hAnsi="Calibri" w:cs="Calibri"/>
          <w:lang w:val="hr-HR"/>
        </w:rPr>
        <w:t xml:space="preserve"> </w:t>
      </w:r>
      <w:proofErr w:type="spellStart"/>
      <w:r w:rsidR="00ED4CFC" w:rsidRPr="00ED4CFC">
        <w:rPr>
          <w:rFonts w:ascii="Calibri" w:eastAsia="Times New Roman" w:hAnsi="Calibri" w:cs="Calibri"/>
          <w:lang w:val="hr-HR"/>
        </w:rPr>
        <w:t>the</w:t>
      </w:r>
      <w:proofErr w:type="spellEnd"/>
      <w:r w:rsidR="00ED4CFC" w:rsidRPr="00ED4CFC">
        <w:rPr>
          <w:rFonts w:ascii="Calibri" w:eastAsia="Times New Roman" w:hAnsi="Calibri" w:cs="Calibri"/>
          <w:lang w:val="hr-HR"/>
        </w:rPr>
        <w:t xml:space="preserve"> </w:t>
      </w:r>
      <w:proofErr w:type="spellStart"/>
      <w:r w:rsidR="00ED4CFC" w:rsidRPr="00ED4CFC">
        <w:rPr>
          <w:rFonts w:ascii="Calibri" w:eastAsia="Times New Roman" w:hAnsi="Calibri" w:cs="Calibri"/>
          <w:lang w:val="hr-HR"/>
        </w:rPr>
        <w:t>message</w:t>
      </w:r>
      <w:proofErr w:type="spellEnd"/>
      <w:r w:rsidR="00ED4CFC" w:rsidRPr="00ED4CFC">
        <w:rPr>
          <w:rFonts w:ascii="Calibri" w:eastAsia="Times New Roman" w:hAnsi="Calibri" w:cs="Calibri"/>
          <w:lang w:val="hr-HR"/>
        </w:rPr>
        <w:t xml:space="preserve"> </w:t>
      </w:r>
      <w:proofErr w:type="spellStart"/>
      <w:r w:rsidR="00ED4CFC" w:rsidRPr="00ED4CFC">
        <w:rPr>
          <w:rFonts w:ascii="Calibri" w:eastAsia="Times New Roman" w:hAnsi="Calibri" w:cs="Calibri"/>
          <w:lang w:val="hr-HR"/>
        </w:rPr>
        <w:t>defined</w:t>
      </w:r>
      <w:proofErr w:type="spellEnd"/>
      <w:r w:rsidR="00ED4CFC" w:rsidRPr="00ED4CFC">
        <w:rPr>
          <w:rFonts w:ascii="Calibri" w:eastAsia="Times New Roman" w:hAnsi="Calibri" w:cs="Calibri"/>
          <w:lang w:val="hr-HR"/>
        </w:rPr>
        <w:t xml:space="preserve"> </w:t>
      </w:r>
      <w:proofErr w:type="spellStart"/>
      <w:r w:rsidR="00ED4CFC" w:rsidRPr="00ED4CFC">
        <w:rPr>
          <w:rFonts w:ascii="Calibri" w:eastAsia="Times New Roman" w:hAnsi="Calibri" w:cs="Calibri"/>
          <w:lang w:val="hr-HR"/>
        </w:rPr>
        <w:t>by</w:t>
      </w:r>
      <w:proofErr w:type="spellEnd"/>
      <w:r w:rsidR="00ED4CFC" w:rsidRPr="00ED4CFC">
        <w:rPr>
          <w:rFonts w:ascii="Calibri" w:eastAsia="Times New Roman" w:hAnsi="Calibri" w:cs="Calibri"/>
          <w:lang w:val="hr-HR"/>
        </w:rPr>
        <w:t xml:space="preserve"> </w:t>
      </w:r>
      <w:proofErr w:type="spellStart"/>
      <w:r w:rsidR="00ED4CFC" w:rsidRPr="00ED4CFC">
        <w:rPr>
          <w:rFonts w:ascii="Calibri" w:eastAsia="Times New Roman" w:hAnsi="Calibri" w:cs="Calibri"/>
          <w:lang w:val="hr-HR"/>
        </w:rPr>
        <w:t>the</w:t>
      </w:r>
      <w:proofErr w:type="spellEnd"/>
      <w:r w:rsidR="00ED4CFC" w:rsidRPr="00ED4CFC">
        <w:rPr>
          <w:rFonts w:ascii="Calibri" w:eastAsia="Times New Roman" w:hAnsi="Calibri" w:cs="Calibri"/>
          <w:lang w:val="hr-HR"/>
        </w:rPr>
        <w:t xml:space="preserve"> </w:t>
      </w:r>
      <w:proofErr w:type="spellStart"/>
      <w:r w:rsidR="00ED4CFC">
        <w:rPr>
          <w:rFonts w:ascii="Calibri" w:eastAsia="Times New Roman" w:hAnsi="Calibri" w:cs="Calibri"/>
          <w:lang w:val="hr-HR"/>
        </w:rPr>
        <w:t>newest</w:t>
      </w:r>
      <w:proofErr w:type="spellEnd"/>
      <w:r w:rsidR="00ED4CFC" w:rsidRPr="00ED4CFC">
        <w:rPr>
          <w:rFonts w:ascii="Calibri" w:eastAsia="Times New Roman" w:hAnsi="Calibri" w:cs="Calibri"/>
          <w:lang w:val="hr-HR"/>
        </w:rPr>
        <w:t xml:space="preserve"> </w:t>
      </w:r>
      <w:proofErr w:type="spellStart"/>
      <w:r w:rsidR="00ED4CFC" w:rsidRPr="00ED4CFC">
        <w:rPr>
          <w:rFonts w:ascii="Calibri" w:eastAsia="Times New Roman" w:hAnsi="Calibri" w:cs="Calibri"/>
          <w:lang w:val="hr-HR"/>
        </w:rPr>
        <w:t>version</w:t>
      </w:r>
      <w:proofErr w:type="spellEnd"/>
      <w:r w:rsidR="00ED4CFC" w:rsidRPr="00ED4CFC">
        <w:rPr>
          <w:rFonts w:ascii="Calibri" w:eastAsia="Times New Roman" w:hAnsi="Calibri" w:cs="Calibri"/>
          <w:lang w:val="hr-HR"/>
        </w:rPr>
        <w:t xml:space="preserve">. </w:t>
      </w:r>
      <w:proofErr w:type="spellStart"/>
      <w:r w:rsidR="00ED4CFC" w:rsidRPr="00ED4CFC">
        <w:rPr>
          <w:rFonts w:ascii="Calibri" w:eastAsia="Times New Roman" w:hAnsi="Calibri" w:cs="Calibri"/>
          <w:i/>
          <w:iCs/>
          <w:lang w:val="hr-HR"/>
        </w:rPr>
        <w:t>Example</w:t>
      </w:r>
      <w:proofErr w:type="spellEnd"/>
      <w:r w:rsidR="00ED4CFC" w:rsidRPr="00ED4CFC">
        <w:rPr>
          <w:rFonts w:ascii="Calibri" w:eastAsia="Times New Roman" w:hAnsi="Calibri" w:cs="Calibri"/>
          <w:lang w:val="hr-HR"/>
        </w:rPr>
        <w:t xml:space="preserve">: COS </w:t>
      </w:r>
      <w:proofErr w:type="spellStart"/>
      <w:r w:rsidR="00ED4CFC" w:rsidRPr="00ED4CFC">
        <w:rPr>
          <w:rFonts w:ascii="Calibri" w:eastAsia="Times New Roman" w:hAnsi="Calibri" w:cs="Calibri"/>
          <w:lang w:val="hr-HR"/>
        </w:rPr>
        <w:t>calls</w:t>
      </w:r>
      <w:proofErr w:type="spellEnd"/>
      <w:r w:rsidR="00ED4CFC" w:rsidRPr="00ED4CFC">
        <w:rPr>
          <w:rFonts w:ascii="Calibri" w:eastAsia="Times New Roman" w:hAnsi="Calibri" w:cs="Calibri"/>
          <w:lang w:val="hr-HR"/>
        </w:rPr>
        <w:t xml:space="preserve"> </w:t>
      </w:r>
      <w:proofErr w:type="spellStart"/>
      <w:r w:rsidR="00ED4CFC" w:rsidRPr="00ED4CFC">
        <w:rPr>
          <w:rFonts w:ascii="Calibri" w:eastAsia="Times New Roman" w:hAnsi="Calibri" w:cs="Calibri"/>
          <w:lang w:val="hr-HR"/>
        </w:rPr>
        <w:t>method</w:t>
      </w:r>
      <w:proofErr w:type="spellEnd"/>
      <w:r w:rsidR="00ED4CFC" w:rsidRPr="00ED4CFC">
        <w:rPr>
          <w:rFonts w:ascii="Calibri" w:eastAsia="Times New Roman" w:hAnsi="Calibri" w:cs="Calibri"/>
          <w:lang w:val="hr-HR"/>
        </w:rPr>
        <w:t xml:space="preserve"> V2, HOS </w:t>
      </w:r>
      <w:proofErr w:type="spellStart"/>
      <w:r w:rsidR="00ED4CFC" w:rsidRPr="00ED4CFC">
        <w:rPr>
          <w:rFonts w:ascii="Calibri" w:eastAsia="Times New Roman" w:hAnsi="Calibri" w:cs="Calibri"/>
          <w:lang w:val="hr-HR"/>
        </w:rPr>
        <w:t>sends</w:t>
      </w:r>
      <w:proofErr w:type="spellEnd"/>
      <w:r w:rsidR="00ED4CFC" w:rsidRPr="00ED4CFC">
        <w:rPr>
          <w:rFonts w:ascii="Calibri" w:eastAsia="Times New Roman" w:hAnsi="Calibri" w:cs="Calibri"/>
          <w:lang w:val="hr-HR"/>
        </w:rPr>
        <w:t xml:space="preserve"> </w:t>
      </w:r>
      <w:proofErr w:type="spellStart"/>
      <w:r w:rsidR="00ED4CFC" w:rsidRPr="00ED4CFC">
        <w:rPr>
          <w:rFonts w:ascii="Calibri" w:eastAsia="Times New Roman" w:hAnsi="Calibri" w:cs="Calibri"/>
          <w:lang w:val="hr-HR"/>
        </w:rPr>
        <w:t>exception</w:t>
      </w:r>
      <w:proofErr w:type="spellEnd"/>
      <w:r w:rsidR="00ED4CFC" w:rsidRPr="00ED4CFC">
        <w:rPr>
          <w:rFonts w:ascii="Calibri" w:eastAsia="Times New Roman" w:hAnsi="Calibri" w:cs="Calibri"/>
          <w:lang w:val="hr-HR"/>
        </w:rPr>
        <w:t xml:space="preserve">, COS </w:t>
      </w:r>
      <w:proofErr w:type="spellStart"/>
      <w:r w:rsidR="00ED4CFC" w:rsidRPr="00ED4CFC">
        <w:rPr>
          <w:rFonts w:ascii="Calibri" w:eastAsia="Times New Roman" w:hAnsi="Calibri" w:cs="Calibri"/>
          <w:lang w:val="hr-HR"/>
        </w:rPr>
        <w:t>calls</w:t>
      </w:r>
      <w:proofErr w:type="spellEnd"/>
      <w:r w:rsidR="00ED4CFC" w:rsidRPr="00ED4CFC">
        <w:rPr>
          <w:rFonts w:ascii="Calibri" w:eastAsia="Times New Roman" w:hAnsi="Calibri" w:cs="Calibri"/>
          <w:lang w:val="hr-HR"/>
        </w:rPr>
        <w:t xml:space="preserve"> </w:t>
      </w:r>
      <w:proofErr w:type="spellStart"/>
      <w:r w:rsidR="00ED4CFC" w:rsidRPr="00ED4CFC">
        <w:rPr>
          <w:rFonts w:ascii="Calibri" w:eastAsia="Times New Roman" w:hAnsi="Calibri" w:cs="Calibri"/>
          <w:lang w:val="hr-HR"/>
        </w:rPr>
        <w:t>method</w:t>
      </w:r>
      <w:proofErr w:type="spellEnd"/>
      <w:r w:rsidR="00ED4CFC" w:rsidRPr="00ED4CFC">
        <w:rPr>
          <w:rFonts w:ascii="Calibri" w:eastAsia="Times New Roman" w:hAnsi="Calibri" w:cs="Calibri"/>
          <w:lang w:val="hr-HR"/>
        </w:rPr>
        <w:t xml:space="preserve"> V3</w:t>
      </w:r>
    </w:p>
    <w:p w14:paraId="693D8104" w14:textId="35E2B1BD" w:rsidR="00A4091A" w:rsidRPr="00ED4CFC" w:rsidRDefault="00A4091A" w:rsidP="00A4091A">
      <w:pPr>
        <w:jc w:val="both"/>
        <w:rPr>
          <w:lang w:val="hr-HR"/>
        </w:rPr>
      </w:pPr>
    </w:p>
    <w:p w14:paraId="38154D97" w14:textId="6B574BE3" w:rsidR="00A4091A" w:rsidRPr="00233FC5" w:rsidRDefault="00A4091A" w:rsidP="00A4091A">
      <w:pPr>
        <w:jc w:val="both"/>
      </w:pPr>
      <w:r>
        <w:t xml:space="preserve">SOAP exception to be sent is </w:t>
      </w:r>
      <w:proofErr w:type="gramStart"/>
      <w:r>
        <w:t>has to</w:t>
      </w:r>
      <w:proofErr w:type="gramEnd"/>
      <w:r>
        <w:t xml:space="preserve"> have Error child node and in it the Number must be 1. The version number is not sent – when COS receives this SOAP exception, it interprets it as a notification that HOS is ready to switch to the next version (based on the one it is currently on).</w:t>
      </w:r>
    </w:p>
    <w:p w14:paraId="244E641D" w14:textId="7B24CBA9" w:rsidR="00A4091A" w:rsidRDefault="00A4091A" w:rsidP="009F7A4C">
      <w:pPr>
        <w:pStyle w:val="Heading3"/>
      </w:pPr>
      <w:r w:rsidRPr="00A4091A">
        <w:t>SOAP</w:t>
      </w:r>
      <w:r>
        <w:t xml:space="preserve"> </w:t>
      </w:r>
      <w:r w:rsidRPr="00A4091A">
        <w:t>Exception</w:t>
      </w:r>
      <w:r>
        <w:t xml:space="preserve"> example</w:t>
      </w:r>
    </w:p>
    <w:p w14:paraId="6E63603C"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&lt;?</w:t>
      </w:r>
      <w:proofErr w:type="spellStart"/>
      <w:r w:rsidRPr="00D47BAE">
        <w:rPr>
          <w:rFonts w:asciiTheme="minorHAnsi" w:hAnsiTheme="minorHAnsi" w:cstheme="minorHAnsi"/>
        </w:rPr>
        <w:t>xml</w:t>
      </w:r>
      <w:proofErr w:type="spellEnd"/>
      <w:r w:rsidRPr="00D47BAE">
        <w:rPr>
          <w:rFonts w:asciiTheme="minorHAnsi" w:hAnsiTheme="minorHAnsi" w:cstheme="minorHAnsi"/>
        </w:rPr>
        <w:t xml:space="preserve"> </w:t>
      </w:r>
      <w:proofErr w:type="spellStart"/>
      <w:r w:rsidRPr="00D47BAE">
        <w:rPr>
          <w:rFonts w:asciiTheme="minorHAnsi" w:hAnsiTheme="minorHAnsi" w:cstheme="minorHAnsi"/>
        </w:rPr>
        <w:t>version</w:t>
      </w:r>
      <w:proofErr w:type="spellEnd"/>
      <w:r w:rsidRPr="00D47BAE">
        <w:rPr>
          <w:rFonts w:asciiTheme="minorHAnsi" w:hAnsiTheme="minorHAnsi" w:cstheme="minorHAnsi"/>
        </w:rPr>
        <w:t xml:space="preserve">="1.0" </w:t>
      </w:r>
      <w:proofErr w:type="spellStart"/>
      <w:r w:rsidRPr="00D47BAE">
        <w:rPr>
          <w:rFonts w:asciiTheme="minorHAnsi" w:hAnsiTheme="minorHAnsi" w:cstheme="minorHAnsi"/>
        </w:rPr>
        <w:t>encoding</w:t>
      </w:r>
      <w:proofErr w:type="spellEnd"/>
      <w:r w:rsidRPr="00D47BAE">
        <w:rPr>
          <w:rFonts w:asciiTheme="minorHAnsi" w:hAnsiTheme="minorHAnsi" w:cstheme="minorHAnsi"/>
        </w:rPr>
        <w:t>="utf-8"?&gt;</w:t>
      </w:r>
    </w:p>
    <w:p w14:paraId="756FC45F"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&lt;</w:t>
      </w:r>
      <w:proofErr w:type="spellStart"/>
      <w:r w:rsidRPr="00D47BAE">
        <w:rPr>
          <w:rFonts w:asciiTheme="minorHAnsi" w:hAnsiTheme="minorHAnsi" w:cstheme="minorHAnsi"/>
        </w:rPr>
        <w:t>soap:Envelope</w:t>
      </w:r>
      <w:proofErr w:type="spellEnd"/>
      <w:r w:rsidRPr="00D47BAE">
        <w:rPr>
          <w:rFonts w:asciiTheme="minorHAnsi" w:hAnsiTheme="minorHAnsi" w:cstheme="minorHAnsi"/>
        </w:rPr>
        <w:t xml:space="preserve"> </w:t>
      </w:r>
      <w:proofErr w:type="spellStart"/>
      <w:r w:rsidRPr="00D47BAE">
        <w:rPr>
          <w:rFonts w:asciiTheme="minorHAnsi" w:hAnsiTheme="minorHAnsi" w:cstheme="minorHAnsi"/>
        </w:rPr>
        <w:t>xmlns:soap</w:t>
      </w:r>
      <w:proofErr w:type="spellEnd"/>
      <w:r w:rsidRPr="00D47BAE">
        <w:rPr>
          <w:rFonts w:asciiTheme="minorHAnsi" w:hAnsiTheme="minorHAnsi" w:cstheme="minorHAnsi"/>
        </w:rPr>
        <w:t xml:space="preserve">="http://www.w3.org/2003/05/soap-envelope" </w:t>
      </w:r>
    </w:p>
    <w:p w14:paraId="5BCD63FA" w14:textId="77777777" w:rsidR="00A4091A" w:rsidRPr="00D47BAE" w:rsidRDefault="00A4091A" w:rsidP="00700303">
      <w:pPr>
        <w:pStyle w:val="BodyText"/>
        <w:spacing w:before="0" w:after="0"/>
        <w:ind w:left="0"/>
        <w:jc w:val="both"/>
        <w:rPr>
          <w:rFonts w:asciiTheme="minorHAnsi" w:hAnsiTheme="minorHAnsi" w:cstheme="minorHAnsi"/>
        </w:rPr>
      </w:pPr>
      <w:proofErr w:type="spellStart"/>
      <w:r w:rsidRPr="00D47BAE">
        <w:rPr>
          <w:rFonts w:asciiTheme="minorHAnsi" w:hAnsiTheme="minorHAnsi" w:cstheme="minorHAnsi"/>
        </w:rPr>
        <w:t>xmlns:xsi</w:t>
      </w:r>
      <w:proofErr w:type="spellEnd"/>
      <w:r w:rsidRPr="00D47BAE">
        <w:rPr>
          <w:rFonts w:asciiTheme="minorHAnsi" w:hAnsiTheme="minorHAnsi" w:cstheme="minorHAnsi"/>
        </w:rPr>
        <w:t xml:space="preserve">="http://www.w3.org/2001/XMLSchema-instance" </w:t>
      </w:r>
      <w:proofErr w:type="spellStart"/>
      <w:r w:rsidRPr="00D47BAE">
        <w:rPr>
          <w:rFonts w:asciiTheme="minorHAnsi" w:hAnsiTheme="minorHAnsi" w:cstheme="minorHAnsi"/>
        </w:rPr>
        <w:t>xmlns:xsd</w:t>
      </w:r>
      <w:proofErr w:type="spellEnd"/>
      <w:r w:rsidRPr="00D47BAE">
        <w:rPr>
          <w:rFonts w:asciiTheme="minorHAnsi" w:hAnsiTheme="minorHAnsi" w:cstheme="minorHAnsi"/>
        </w:rPr>
        <w:t>="http://www.w3.org/2001/XMLSchema"&gt;</w:t>
      </w:r>
    </w:p>
    <w:p w14:paraId="71814436"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t>&lt;</w:t>
      </w:r>
      <w:proofErr w:type="spellStart"/>
      <w:r w:rsidRPr="00D47BAE">
        <w:rPr>
          <w:rFonts w:asciiTheme="minorHAnsi" w:hAnsiTheme="minorHAnsi" w:cstheme="minorHAnsi"/>
        </w:rPr>
        <w:t>soap:Body</w:t>
      </w:r>
      <w:proofErr w:type="spellEnd"/>
      <w:r w:rsidRPr="00D47BAE">
        <w:rPr>
          <w:rFonts w:asciiTheme="minorHAnsi" w:hAnsiTheme="minorHAnsi" w:cstheme="minorHAnsi"/>
        </w:rPr>
        <w:t>&gt;</w:t>
      </w:r>
    </w:p>
    <w:p w14:paraId="0722B605"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soap:Fault</w:t>
      </w:r>
      <w:proofErr w:type="spellEnd"/>
      <w:r w:rsidRPr="00D47BAE">
        <w:rPr>
          <w:rFonts w:asciiTheme="minorHAnsi" w:hAnsiTheme="minorHAnsi" w:cstheme="minorHAnsi"/>
        </w:rPr>
        <w:t>&gt;</w:t>
      </w:r>
    </w:p>
    <w:p w14:paraId="59AD8E98"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soap:Code</w:t>
      </w:r>
      <w:proofErr w:type="spellEnd"/>
      <w:r w:rsidRPr="00D47BAE">
        <w:rPr>
          <w:rFonts w:asciiTheme="minorHAnsi" w:hAnsiTheme="minorHAnsi" w:cstheme="minorHAnsi"/>
        </w:rPr>
        <w:t>&gt;</w:t>
      </w:r>
    </w:p>
    <w:p w14:paraId="72444092"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soap:Value</w:t>
      </w:r>
      <w:proofErr w:type="spellEnd"/>
      <w:r w:rsidRPr="00D47BAE">
        <w:rPr>
          <w:rFonts w:asciiTheme="minorHAnsi" w:hAnsiTheme="minorHAnsi" w:cstheme="minorHAnsi"/>
        </w:rPr>
        <w:t>&gt;</w:t>
      </w:r>
      <w:proofErr w:type="spellStart"/>
      <w:r w:rsidRPr="00D47BAE">
        <w:rPr>
          <w:rFonts w:asciiTheme="minorHAnsi" w:hAnsiTheme="minorHAnsi" w:cstheme="minorHAnsi"/>
        </w:rPr>
        <w:t>soap:Sender</w:t>
      </w:r>
      <w:proofErr w:type="spellEnd"/>
      <w:r w:rsidRPr="00D47BAE">
        <w:rPr>
          <w:rFonts w:asciiTheme="minorHAnsi" w:hAnsiTheme="minorHAnsi" w:cstheme="minorHAnsi"/>
        </w:rPr>
        <w:t>&lt;/</w:t>
      </w:r>
      <w:proofErr w:type="spellStart"/>
      <w:r w:rsidRPr="00D47BAE">
        <w:rPr>
          <w:rFonts w:asciiTheme="minorHAnsi" w:hAnsiTheme="minorHAnsi" w:cstheme="minorHAnsi"/>
        </w:rPr>
        <w:t>soap:Value</w:t>
      </w:r>
      <w:proofErr w:type="spellEnd"/>
      <w:r w:rsidRPr="00D47BAE">
        <w:rPr>
          <w:rFonts w:asciiTheme="minorHAnsi" w:hAnsiTheme="minorHAnsi" w:cstheme="minorHAnsi"/>
        </w:rPr>
        <w:t>&gt;</w:t>
      </w:r>
    </w:p>
    <w:p w14:paraId="3F6E1BB2"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soap:Code</w:t>
      </w:r>
      <w:proofErr w:type="spellEnd"/>
      <w:r w:rsidRPr="00D47BAE">
        <w:rPr>
          <w:rFonts w:asciiTheme="minorHAnsi" w:hAnsiTheme="minorHAnsi" w:cstheme="minorHAnsi"/>
        </w:rPr>
        <w:t>&gt;</w:t>
      </w:r>
    </w:p>
    <w:p w14:paraId="7E2962D6"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soap:Reason</w:t>
      </w:r>
      <w:proofErr w:type="spellEnd"/>
      <w:r w:rsidRPr="00D47BAE">
        <w:rPr>
          <w:rFonts w:asciiTheme="minorHAnsi" w:hAnsiTheme="minorHAnsi" w:cstheme="minorHAnsi"/>
        </w:rPr>
        <w:t>&gt;</w:t>
      </w:r>
    </w:p>
    <w:p w14:paraId="14C1B085"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soap:Text</w:t>
      </w:r>
      <w:proofErr w:type="spellEnd"/>
      <w:r w:rsidRPr="00D47BAE">
        <w:rPr>
          <w:rFonts w:asciiTheme="minorHAnsi" w:hAnsiTheme="minorHAnsi" w:cstheme="minorHAnsi"/>
        </w:rPr>
        <w:t xml:space="preserve"> </w:t>
      </w:r>
      <w:proofErr w:type="spellStart"/>
      <w:r w:rsidRPr="00D47BAE">
        <w:rPr>
          <w:rFonts w:asciiTheme="minorHAnsi" w:hAnsiTheme="minorHAnsi" w:cstheme="minorHAnsi"/>
        </w:rPr>
        <w:t>xml:lang</w:t>
      </w:r>
      <w:proofErr w:type="spellEnd"/>
      <w:r w:rsidRPr="00D47BAE">
        <w:rPr>
          <w:rFonts w:asciiTheme="minorHAnsi" w:hAnsiTheme="minorHAnsi" w:cstheme="minorHAnsi"/>
        </w:rPr>
        <w:t>="</w:t>
      </w:r>
      <w:proofErr w:type="spellStart"/>
      <w:r w:rsidRPr="00D47BAE">
        <w:rPr>
          <w:rFonts w:asciiTheme="minorHAnsi" w:hAnsiTheme="minorHAnsi" w:cstheme="minorHAnsi"/>
        </w:rPr>
        <w:t>en</w:t>
      </w:r>
      <w:proofErr w:type="spellEnd"/>
      <w:r w:rsidRPr="00D47BAE">
        <w:rPr>
          <w:rFonts w:asciiTheme="minorHAnsi" w:hAnsiTheme="minorHAnsi" w:cstheme="minorHAnsi"/>
        </w:rPr>
        <w:t>"&gt;&lt;/</w:t>
      </w:r>
      <w:proofErr w:type="spellStart"/>
      <w:r w:rsidRPr="00D47BAE">
        <w:rPr>
          <w:rFonts w:asciiTheme="minorHAnsi" w:hAnsiTheme="minorHAnsi" w:cstheme="minorHAnsi"/>
        </w:rPr>
        <w:t>soap:Text</w:t>
      </w:r>
      <w:proofErr w:type="spellEnd"/>
      <w:r w:rsidRPr="00D47BAE">
        <w:rPr>
          <w:rFonts w:asciiTheme="minorHAnsi" w:hAnsiTheme="minorHAnsi" w:cstheme="minorHAnsi"/>
        </w:rPr>
        <w:t>&gt;</w:t>
      </w:r>
    </w:p>
    <w:p w14:paraId="659D8CB2"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soap:Reason</w:t>
      </w:r>
      <w:proofErr w:type="spellEnd"/>
      <w:r w:rsidRPr="00D47BAE">
        <w:rPr>
          <w:rFonts w:asciiTheme="minorHAnsi" w:hAnsiTheme="minorHAnsi" w:cstheme="minorHAnsi"/>
        </w:rPr>
        <w:t>&gt;</w:t>
      </w:r>
    </w:p>
    <w:p w14:paraId="682B7336"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detail</w:t>
      </w:r>
      <w:proofErr w:type="spellEnd"/>
      <w:r w:rsidRPr="00D47BAE">
        <w:rPr>
          <w:rFonts w:asciiTheme="minorHAnsi" w:hAnsiTheme="minorHAnsi" w:cstheme="minorHAnsi"/>
        </w:rPr>
        <w:t>&gt;</w:t>
      </w:r>
    </w:p>
    <w:p w14:paraId="65EFC3B2"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Error</w:t>
      </w:r>
      <w:proofErr w:type="spellEnd"/>
      <w:r w:rsidRPr="00D47BAE">
        <w:rPr>
          <w:rFonts w:asciiTheme="minorHAnsi" w:hAnsiTheme="minorHAnsi" w:cstheme="minorHAnsi"/>
        </w:rPr>
        <w:t>&gt;</w:t>
      </w:r>
    </w:p>
    <w:p w14:paraId="3A335EC7"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ErrorMessage</w:t>
      </w:r>
      <w:proofErr w:type="spellEnd"/>
      <w:r w:rsidRPr="00D47BAE">
        <w:rPr>
          <w:rFonts w:asciiTheme="minorHAnsi" w:hAnsiTheme="minorHAnsi" w:cstheme="minorHAnsi"/>
        </w:rPr>
        <w:t>&gt;</w:t>
      </w:r>
      <w:proofErr w:type="spellStart"/>
      <w:r w:rsidRPr="00D47BAE">
        <w:rPr>
          <w:rFonts w:asciiTheme="minorHAnsi" w:hAnsiTheme="minorHAnsi" w:cstheme="minorHAnsi"/>
        </w:rPr>
        <w:t>Wrong</w:t>
      </w:r>
      <w:proofErr w:type="spellEnd"/>
      <w:r w:rsidRPr="00D47BAE">
        <w:rPr>
          <w:rFonts w:asciiTheme="minorHAnsi" w:hAnsiTheme="minorHAnsi" w:cstheme="minorHAnsi"/>
        </w:rPr>
        <w:t xml:space="preserve"> </w:t>
      </w:r>
      <w:proofErr w:type="spellStart"/>
      <w:r w:rsidRPr="00D47BAE">
        <w:rPr>
          <w:rFonts w:asciiTheme="minorHAnsi" w:hAnsiTheme="minorHAnsi" w:cstheme="minorHAnsi"/>
        </w:rPr>
        <w:t>version</w:t>
      </w:r>
      <w:proofErr w:type="spellEnd"/>
      <w:r w:rsidRPr="00D47BAE">
        <w:rPr>
          <w:rFonts w:asciiTheme="minorHAnsi" w:hAnsiTheme="minorHAnsi" w:cstheme="minorHAnsi"/>
        </w:rPr>
        <w:t>&lt;/</w:t>
      </w:r>
      <w:proofErr w:type="spellStart"/>
      <w:r w:rsidRPr="00D47BAE">
        <w:rPr>
          <w:rFonts w:asciiTheme="minorHAnsi" w:hAnsiTheme="minorHAnsi" w:cstheme="minorHAnsi"/>
        </w:rPr>
        <w:t>ErrorMessage</w:t>
      </w:r>
      <w:proofErr w:type="spellEnd"/>
      <w:r w:rsidRPr="00D47BAE">
        <w:rPr>
          <w:rFonts w:asciiTheme="minorHAnsi" w:hAnsiTheme="minorHAnsi" w:cstheme="minorHAnsi"/>
        </w:rPr>
        <w:t>&gt;</w:t>
      </w:r>
    </w:p>
    <w:p w14:paraId="5FC7CD56"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ErrorNumber</w:t>
      </w:r>
      <w:proofErr w:type="spellEnd"/>
      <w:r w:rsidRPr="00D47BAE">
        <w:rPr>
          <w:rFonts w:asciiTheme="minorHAnsi" w:hAnsiTheme="minorHAnsi" w:cstheme="minorHAnsi"/>
        </w:rPr>
        <w:t>&gt;1&lt;/</w:t>
      </w:r>
      <w:proofErr w:type="spellStart"/>
      <w:r w:rsidRPr="00D47BAE">
        <w:rPr>
          <w:rFonts w:asciiTheme="minorHAnsi" w:hAnsiTheme="minorHAnsi" w:cstheme="minorHAnsi"/>
        </w:rPr>
        <w:t>ErrorNumber</w:t>
      </w:r>
      <w:proofErr w:type="spellEnd"/>
      <w:r w:rsidRPr="00D47BAE">
        <w:rPr>
          <w:rFonts w:asciiTheme="minorHAnsi" w:hAnsiTheme="minorHAnsi" w:cstheme="minorHAnsi"/>
        </w:rPr>
        <w:t>&gt;</w:t>
      </w:r>
    </w:p>
    <w:p w14:paraId="0F1D3C4E"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Error</w:t>
      </w:r>
      <w:proofErr w:type="spellEnd"/>
      <w:r w:rsidRPr="00D47BAE">
        <w:rPr>
          <w:rFonts w:asciiTheme="minorHAnsi" w:hAnsiTheme="minorHAnsi" w:cstheme="minorHAnsi"/>
        </w:rPr>
        <w:t>&gt;</w:t>
      </w:r>
    </w:p>
    <w:p w14:paraId="6F9F2A90"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detail</w:t>
      </w:r>
      <w:proofErr w:type="spellEnd"/>
      <w:r w:rsidRPr="00D47BAE">
        <w:rPr>
          <w:rFonts w:asciiTheme="minorHAnsi" w:hAnsiTheme="minorHAnsi" w:cstheme="minorHAnsi"/>
        </w:rPr>
        <w:t>&gt;</w:t>
      </w:r>
    </w:p>
    <w:p w14:paraId="4830D949"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soap:Fault</w:t>
      </w:r>
      <w:proofErr w:type="spellEnd"/>
      <w:r w:rsidRPr="00D47BAE">
        <w:rPr>
          <w:rFonts w:asciiTheme="minorHAnsi" w:hAnsiTheme="minorHAnsi" w:cstheme="minorHAnsi"/>
        </w:rPr>
        <w:t>&gt;</w:t>
      </w:r>
    </w:p>
    <w:p w14:paraId="150CB2D8"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t>&lt;/</w:t>
      </w:r>
      <w:proofErr w:type="spellStart"/>
      <w:r w:rsidRPr="00D47BAE">
        <w:rPr>
          <w:rFonts w:asciiTheme="minorHAnsi" w:hAnsiTheme="minorHAnsi" w:cstheme="minorHAnsi"/>
        </w:rPr>
        <w:t>soap:Body</w:t>
      </w:r>
      <w:proofErr w:type="spellEnd"/>
      <w:r w:rsidRPr="00D47BAE">
        <w:rPr>
          <w:rFonts w:asciiTheme="minorHAnsi" w:hAnsiTheme="minorHAnsi" w:cstheme="minorHAnsi"/>
        </w:rPr>
        <w:t>&gt;</w:t>
      </w:r>
    </w:p>
    <w:p w14:paraId="2335BC79"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&lt;/</w:t>
      </w:r>
      <w:proofErr w:type="spellStart"/>
      <w:r w:rsidRPr="00D47BAE">
        <w:rPr>
          <w:rFonts w:asciiTheme="minorHAnsi" w:hAnsiTheme="minorHAnsi" w:cstheme="minorHAnsi"/>
        </w:rPr>
        <w:t>soap:Envelope</w:t>
      </w:r>
      <w:proofErr w:type="spellEnd"/>
      <w:r w:rsidRPr="00D47BAE">
        <w:rPr>
          <w:rFonts w:asciiTheme="minorHAnsi" w:hAnsiTheme="minorHAnsi" w:cstheme="minorHAnsi"/>
        </w:rPr>
        <w:t>&gt;</w:t>
      </w:r>
    </w:p>
    <w:p w14:paraId="5F8C23AE" w14:textId="77777777" w:rsidR="00A4091A" w:rsidRPr="00861634" w:rsidRDefault="00A4091A" w:rsidP="009F7A4C">
      <w:pPr>
        <w:pStyle w:val="Heading3"/>
        <w:rPr>
          <w:lang w:val="hr-HR"/>
        </w:rPr>
      </w:pPr>
      <w:r w:rsidRPr="00861634">
        <w:rPr>
          <w:lang w:val="hr-HR"/>
        </w:rPr>
        <w:t xml:space="preserve">SOAP </w:t>
      </w:r>
      <w:proofErr w:type="spellStart"/>
      <w:r w:rsidRPr="00861634">
        <w:rPr>
          <w:lang w:val="hr-HR"/>
        </w:rPr>
        <w:t>inner</w:t>
      </w:r>
      <w:proofErr w:type="spellEnd"/>
      <w:r w:rsidRPr="00861634">
        <w:rPr>
          <w:lang w:val="hr-HR"/>
        </w:rPr>
        <w:t xml:space="preserve"> </w:t>
      </w:r>
      <w:proofErr w:type="spellStart"/>
      <w:r w:rsidRPr="00861634">
        <w:rPr>
          <w:lang w:val="hr-HR"/>
        </w:rPr>
        <w:t>error</w:t>
      </w:r>
      <w:proofErr w:type="spellEnd"/>
      <w:r w:rsidRPr="00861634">
        <w:rPr>
          <w:lang w:val="hr-HR"/>
        </w:rPr>
        <w:t xml:space="preserve">  XSD</w:t>
      </w:r>
    </w:p>
    <w:p w14:paraId="1E41AD1E" w14:textId="77777777" w:rsidR="00A4091A" w:rsidRPr="00861634" w:rsidRDefault="00A4091A" w:rsidP="00C11A5A">
      <w:pPr>
        <w:spacing w:after="0" w:line="240" w:lineRule="auto"/>
        <w:rPr>
          <w:lang w:val="hr-HR"/>
        </w:rPr>
      </w:pPr>
      <w:r w:rsidRPr="00861634">
        <w:rPr>
          <w:lang w:val="hr-HR"/>
        </w:rPr>
        <w:t>&lt;?</w:t>
      </w:r>
      <w:proofErr w:type="spellStart"/>
      <w:r w:rsidRPr="00861634">
        <w:rPr>
          <w:lang w:val="hr-HR"/>
        </w:rPr>
        <w:t>xml</w:t>
      </w:r>
      <w:proofErr w:type="spellEnd"/>
      <w:r w:rsidRPr="00861634">
        <w:rPr>
          <w:lang w:val="hr-HR"/>
        </w:rPr>
        <w:t xml:space="preserve"> </w:t>
      </w:r>
      <w:proofErr w:type="spellStart"/>
      <w:r w:rsidRPr="00861634">
        <w:rPr>
          <w:lang w:val="hr-HR"/>
        </w:rPr>
        <w:t>version</w:t>
      </w:r>
      <w:proofErr w:type="spellEnd"/>
      <w:r w:rsidRPr="00861634">
        <w:rPr>
          <w:lang w:val="hr-HR"/>
        </w:rPr>
        <w:t xml:space="preserve">="1.0" </w:t>
      </w:r>
      <w:proofErr w:type="spellStart"/>
      <w:r w:rsidRPr="00861634">
        <w:rPr>
          <w:lang w:val="hr-HR"/>
        </w:rPr>
        <w:t>encoding</w:t>
      </w:r>
      <w:proofErr w:type="spellEnd"/>
      <w:r w:rsidRPr="00861634">
        <w:rPr>
          <w:lang w:val="hr-HR"/>
        </w:rPr>
        <w:t>="utf-8"?&gt;</w:t>
      </w:r>
    </w:p>
    <w:p w14:paraId="589B28BF" w14:textId="77777777" w:rsidR="00A4091A" w:rsidRPr="00861634" w:rsidRDefault="00A4091A" w:rsidP="00C11A5A">
      <w:pPr>
        <w:spacing w:after="0" w:line="240" w:lineRule="auto"/>
        <w:rPr>
          <w:lang w:val="hr-HR"/>
        </w:rPr>
      </w:pPr>
      <w:r w:rsidRPr="00861634">
        <w:rPr>
          <w:lang w:val="hr-HR"/>
        </w:rPr>
        <w:t>&lt;</w:t>
      </w:r>
      <w:proofErr w:type="spellStart"/>
      <w:r w:rsidRPr="00861634">
        <w:rPr>
          <w:lang w:val="hr-HR"/>
        </w:rPr>
        <w:t>xs:schema</w:t>
      </w:r>
      <w:proofErr w:type="spellEnd"/>
      <w:r w:rsidRPr="00861634">
        <w:rPr>
          <w:lang w:val="hr-HR"/>
        </w:rPr>
        <w:t xml:space="preserve"> </w:t>
      </w:r>
      <w:proofErr w:type="spellStart"/>
      <w:r w:rsidRPr="00861634">
        <w:rPr>
          <w:lang w:val="hr-HR"/>
        </w:rPr>
        <w:t>targetNamespace</w:t>
      </w:r>
      <w:proofErr w:type="spellEnd"/>
      <w:r w:rsidRPr="00861634">
        <w:rPr>
          <w:lang w:val="hr-HR"/>
        </w:rPr>
        <w:t xml:space="preserve">="http://tempuri.org/" </w:t>
      </w:r>
      <w:proofErr w:type="spellStart"/>
      <w:r w:rsidRPr="00861634">
        <w:rPr>
          <w:lang w:val="hr-HR"/>
        </w:rPr>
        <w:t>xmlns:mstns</w:t>
      </w:r>
      <w:proofErr w:type="spellEnd"/>
      <w:r w:rsidRPr="00861634">
        <w:rPr>
          <w:lang w:val="hr-HR"/>
        </w:rPr>
        <w:t xml:space="preserve">="http://tempuri.org/" </w:t>
      </w:r>
      <w:proofErr w:type="spellStart"/>
      <w:r w:rsidRPr="00861634">
        <w:rPr>
          <w:lang w:val="hr-HR"/>
        </w:rPr>
        <w:t>xmlns</w:t>
      </w:r>
      <w:proofErr w:type="spellEnd"/>
      <w:r w:rsidRPr="00861634">
        <w:rPr>
          <w:lang w:val="hr-HR"/>
        </w:rPr>
        <w:t xml:space="preserve">="http://tempuri.org/" </w:t>
      </w:r>
      <w:proofErr w:type="spellStart"/>
      <w:r w:rsidRPr="00861634">
        <w:rPr>
          <w:lang w:val="hr-HR"/>
        </w:rPr>
        <w:t>xmlns:xs</w:t>
      </w:r>
      <w:proofErr w:type="spellEnd"/>
      <w:r w:rsidRPr="00861634">
        <w:rPr>
          <w:lang w:val="hr-HR"/>
        </w:rPr>
        <w:t xml:space="preserve">="http://www.w3.org/2001/XMLSchema" </w:t>
      </w:r>
      <w:proofErr w:type="spellStart"/>
      <w:r w:rsidRPr="00861634">
        <w:rPr>
          <w:lang w:val="hr-HR"/>
        </w:rPr>
        <w:t>xmlns:msdata</w:t>
      </w:r>
      <w:proofErr w:type="spellEnd"/>
      <w:r w:rsidRPr="00861634">
        <w:rPr>
          <w:lang w:val="hr-HR"/>
        </w:rPr>
        <w:t>="</w:t>
      </w:r>
      <w:proofErr w:type="spellStart"/>
      <w:r w:rsidRPr="00861634">
        <w:rPr>
          <w:lang w:val="hr-HR"/>
        </w:rPr>
        <w:t>urn:schemas-microsoft-com:xml-msdata</w:t>
      </w:r>
      <w:proofErr w:type="spellEnd"/>
      <w:r w:rsidRPr="00861634">
        <w:rPr>
          <w:lang w:val="hr-HR"/>
        </w:rPr>
        <w:t xml:space="preserve">" </w:t>
      </w:r>
      <w:proofErr w:type="spellStart"/>
      <w:r w:rsidRPr="00861634">
        <w:rPr>
          <w:lang w:val="hr-HR"/>
        </w:rPr>
        <w:t>attributeFormDefault</w:t>
      </w:r>
      <w:proofErr w:type="spellEnd"/>
      <w:r w:rsidRPr="00861634">
        <w:rPr>
          <w:lang w:val="hr-HR"/>
        </w:rPr>
        <w:t>="</w:t>
      </w:r>
      <w:proofErr w:type="spellStart"/>
      <w:r w:rsidRPr="00861634">
        <w:rPr>
          <w:lang w:val="hr-HR"/>
        </w:rPr>
        <w:t>qualified</w:t>
      </w:r>
      <w:proofErr w:type="spellEnd"/>
      <w:r w:rsidRPr="00861634">
        <w:rPr>
          <w:lang w:val="hr-HR"/>
        </w:rPr>
        <w:t xml:space="preserve">" </w:t>
      </w:r>
      <w:proofErr w:type="spellStart"/>
      <w:r w:rsidRPr="00861634">
        <w:rPr>
          <w:lang w:val="hr-HR"/>
        </w:rPr>
        <w:t>elementFormDefault</w:t>
      </w:r>
      <w:proofErr w:type="spellEnd"/>
      <w:r w:rsidRPr="00861634">
        <w:rPr>
          <w:lang w:val="hr-HR"/>
        </w:rPr>
        <w:t>="</w:t>
      </w:r>
      <w:proofErr w:type="spellStart"/>
      <w:r w:rsidRPr="00861634">
        <w:rPr>
          <w:lang w:val="hr-HR"/>
        </w:rPr>
        <w:t>qualified</w:t>
      </w:r>
      <w:proofErr w:type="spellEnd"/>
      <w:r w:rsidRPr="00861634">
        <w:rPr>
          <w:lang w:val="hr-HR"/>
        </w:rPr>
        <w:t>"&gt;</w:t>
      </w:r>
    </w:p>
    <w:p w14:paraId="537700DA" w14:textId="605A60EB" w:rsidR="00A4091A" w:rsidRDefault="00A4091A" w:rsidP="00C11A5A">
      <w:pPr>
        <w:spacing w:after="0" w:line="240" w:lineRule="auto"/>
      </w:pPr>
      <w:r>
        <w:t>&lt;</w:t>
      </w:r>
      <w:proofErr w:type="spellStart"/>
      <w:proofErr w:type="gramStart"/>
      <w:r>
        <w:t>xs:element</w:t>
      </w:r>
      <w:proofErr w:type="spellEnd"/>
      <w:proofErr w:type="gramEnd"/>
      <w:r>
        <w:t xml:space="preserve"> name="Error"&gt;</w:t>
      </w:r>
    </w:p>
    <w:p w14:paraId="17688064" w14:textId="06450E5C" w:rsidR="00A4091A" w:rsidRDefault="00A4091A" w:rsidP="00C11A5A">
      <w:pPr>
        <w:spacing w:after="0" w:line="240" w:lineRule="auto"/>
      </w:pPr>
      <w:r>
        <w:t>&lt;</w:t>
      </w:r>
      <w:proofErr w:type="spellStart"/>
      <w:proofErr w:type="gramStart"/>
      <w:r>
        <w:t>xs:complexType</w:t>
      </w:r>
      <w:proofErr w:type="spellEnd"/>
      <w:proofErr w:type="gramEnd"/>
      <w:r>
        <w:t>&gt;</w:t>
      </w:r>
    </w:p>
    <w:p w14:paraId="1F1243F6" w14:textId="2244A3FC" w:rsidR="00A4091A" w:rsidRDefault="00A4091A" w:rsidP="00C11A5A">
      <w:pPr>
        <w:spacing w:after="0" w:line="240" w:lineRule="auto"/>
      </w:pPr>
      <w:r>
        <w:t>&lt;</w:t>
      </w:r>
      <w:proofErr w:type="spellStart"/>
      <w:proofErr w:type="gramStart"/>
      <w:r>
        <w:t>xs:sequence</w:t>
      </w:r>
      <w:proofErr w:type="spellEnd"/>
      <w:proofErr w:type="gramEnd"/>
      <w:r>
        <w:t>&gt;</w:t>
      </w:r>
    </w:p>
    <w:p w14:paraId="1AC600B9" w14:textId="3E53B5BE" w:rsidR="00A4091A" w:rsidRDefault="00A4091A" w:rsidP="00C11A5A">
      <w:pPr>
        <w:spacing w:after="0" w:line="240" w:lineRule="auto"/>
      </w:pPr>
      <w:r>
        <w:t>&lt;</w:t>
      </w:r>
      <w:proofErr w:type="spellStart"/>
      <w:proofErr w:type="gramStart"/>
      <w:r>
        <w:t>xs:element</w:t>
      </w:r>
      <w:proofErr w:type="spellEnd"/>
      <w:proofErr w:type="gramEnd"/>
      <w:r>
        <w:t xml:space="preserve"> name="</w:t>
      </w:r>
      <w:proofErr w:type="spellStart"/>
      <w:r>
        <w:t>ErrorMessage</w:t>
      </w:r>
      <w:proofErr w:type="spellEnd"/>
      <w:r>
        <w:t>" type="</w:t>
      </w:r>
      <w:proofErr w:type="spellStart"/>
      <w:r>
        <w:t>xs:string</w:t>
      </w:r>
      <w:proofErr w:type="spellEnd"/>
      <w:r>
        <w:t>" minOccurs="1" /&gt;</w:t>
      </w:r>
    </w:p>
    <w:p w14:paraId="39167035" w14:textId="2C700088" w:rsidR="00A4091A" w:rsidRDefault="00A4091A" w:rsidP="00C11A5A">
      <w:pPr>
        <w:spacing w:after="0" w:line="240" w:lineRule="auto"/>
      </w:pPr>
      <w:r w:rsidRPr="00D42A26">
        <w:t>&lt;</w:t>
      </w:r>
      <w:proofErr w:type="spellStart"/>
      <w:proofErr w:type="gramStart"/>
      <w:r w:rsidRPr="00D42A26">
        <w:t>xs:element</w:t>
      </w:r>
      <w:proofErr w:type="spellEnd"/>
      <w:proofErr w:type="gramEnd"/>
      <w:r w:rsidRPr="00D42A26">
        <w:t xml:space="preserve"> name="</w:t>
      </w:r>
      <w:proofErr w:type="spellStart"/>
      <w:r w:rsidRPr="00D42A26">
        <w:t>ErrorNumber</w:t>
      </w:r>
      <w:proofErr w:type="spellEnd"/>
      <w:r w:rsidRPr="00D42A26">
        <w:t>" type="</w:t>
      </w:r>
      <w:proofErr w:type="spellStart"/>
      <w:r w:rsidRPr="00D42A26">
        <w:t>xs:string</w:t>
      </w:r>
      <w:proofErr w:type="spellEnd"/>
      <w:r w:rsidRPr="00D42A26">
        <w:t>" minOccurs="1" /&gt;</w:t>
      </w:r>
    </w:p>
    <w:p w14:paraId="2CDB612B" w14:textId="5FD13852" w:rsidR="00A4091A" w:rsidRDefault="00A4091A" w:rsidP="00C11A5A">
      <w:pPr>
        <w:spacing w:after="0" w:line="240" w:lineRule="auto"/>
      </w:pPr>
      <w:r>
        <w:t>&lt;/</w:t>
      </w:r>
      <w:proofErr w:type="spellStart"/>
      <w:proofErr w:type="gramStart"/>
      <w:r>
        <w:t>xs:sequence</w:t>
      </w:r>
      <w:proofErr w:type="spellEnd"/>
      <w:proofErr w:type="gramEnd"/>
      <w:r>
        <w:t>&gt;</w:t>
      </w:r>
    </w:p>
    <w:p w14:paraId="772B8622" w14:textId="786A9699" w:rsidR="00A4091A" w:rsidRDefault="00A4091A" w:rsidP="00C11A5A">
      <w:pPr>
        <w:spacing w:after="0" w:line="240" w:lineRule="auto"/>
      </w:pPr>
      <w:r>
        <w:t>&lt;/</w:t>
      </w:r>
      <w:proofErr w:type="spellStart"/>
      <w:proofErr w:type="gramStart"/>
      <w:r>
        <w:t>xs:complexType</w:t>
      </w:r>
      <w:proofErr w:type="spellEnd"/>
      <w:proofErr w:type="gramEnd"/>
      <w:r>
        <w:t>&gt;</w:t>
      </w:r>
    </w:p>
    <w:p w14:paraId="5BC5CC8C" w14:textId="2C20729B" w:rsidR="00A4091A" w:rsidRDefault="00A4091A" w:rsidP="00C11A5A">
      <w:pPr>
        <w:spacing w:after="0" w:line="240" w:lineRule="auto"/>
      </w:pPr>
      <w:r>
        <w:t>&lt;/</w:t>
      </w:r>
      <w:proofErr w:type="spellStart"/>
      <w:proofErr w:type="gramStart"/>
      <w:r>
        <w:t>xs:element</w:t>
      </w:r>
      <w:proofErr w:type="spellEnd"/>
      <w:proofErr w:type="gramEnd"/>
      <w:r>
        <w:t>&gt;</w:t>
      </w:r>
    </w:p>
    <w:p w14:paraId="47AA3F7D" w14:textId="0F0745C5" w:rsidR="00A4091A" w:rsidRDefault="00A4091A" w:rsidP="00C11A5A">
      <w:pPr>
        <w:spacing w:after="0" w:line="240" w:lineRule="auto"/>
      </w:pPr>
      <w:r>
        <w:t>&lt;/</w:t>
      </w:r>
      <w:proofErr w:type="spellStart"/>
      <w:proofErr w:type="gramStart"/>
      <w:r>
        <w:t>xs:schema</w:t>
      </w:r>
      <w:proofErr w:type="spellEnd"/>
      <w:proofErr w:type="gramEnd"/>
      <w:r>
        <w:t>&gt;</w:t>
      </w:r>
    </w:p>
    <w:p w14:paraId="0A83DA00" w14:textId="77777777" w:rsidR="00456A13" w:rsidRDefault="00456A13" w:rsidP="00C11A5A">
      <w:pPr>
        <w:spacing w:after="0" w:line="240" w:lineRule="auto"/>
      </w:pPr>
    </w:p>
    <w:p w14:paraId="13F0E686" w14:textId="77777777" w:rsidR="00456A13" w:rsidRDefault="00456A13" w:rsidP="00C11A5A">
      <w:pPr>
        <w:spacing w:after="0" w:line="240" w:lineRule="auto"/>
      </w:pPr>
    </w:p>
    <w:p w14:paraId="6952867C" w14:textId="7F6AAF5D" w:rsidR="00A4091A" w:rsidRDefault="00A4091A" w:rsidP="009F7A4C">
      <w:pPr>
        <w:pStyle w:val="Heading3"/>
      </w:pPr>
      <w:r>
        <w:lastRenderedPageBreak/>
        <w:t xml:space="preserve">SOAP </w:t>
      </w:r>
      <w:r w:rsidRPr="00A4091A">
        <w:t>inner</w:t>
      </w:r>
      <w:r>
        <w:t xml:space="preserve"> </w:t>
      </w:r>
      <w:proofErr w:type="gramStart"/>
      <w:r>
        <w:t>error  XML</w:t>
      </w:r>
      <w:proofErr w:type="gramEnd"/>
      <w:r>
        <w:t xml:space="preserve"> message example</w:t>
      </w:r>
    </w:p>
    <w:p w14:paraId="1DFE285A" w14:textId="77777777" w:rsidR="00A4091A" w:rsidRPr="00DA4C12" w:rsidRDefault="00A4091A" w:rsidP="00C11A5A">
      <w:pPr>
        <w:spacing w:after="0"/>
        <w:rPr>
          <w:lang w:val="sl-SI"/>
        </w:rPr>
      </w:pPr>
      <w:r w:rsidRPr="00DA4C12">
        <w:rPr>
          <w:lang w:val="sl-SI"/>
        </w:rPr>
        <w:t>&lt;Error xmlns="http://tempuri.org/"&gt;</w:t>
      </w:r>
    </w:p>
    <w:p w14:paraId="3A5ECE5A" w14:textId="77777777" w:rsidR="00A4091A" w:rsidRPr="00DA4C12" w:rsidRDefault="00A4091A" w:rsidP="00C11A5A">
      <w:pPr>
        <w:spacing w:after="0"/>
        <w:rPr>
          <w:lang w:val="sl-SI"/>
        </w:rPr>
      </w:pPr>
      <w:r w:rsidRPr="00DA4C12">
        <w:rPr>
          <w:lang w:val="sl-SI"/>
        </w:rPr>
        <w:t xml:space="preserve">    &lt;ErrorMessage&gt;</w:t>
      </w:r>
      <w:r>
        <w:rPr>
          <w:lang w:val="sl-SI"/>
        </w:rPr>
        <w:t>Ready for new version</w:t>
      </w:r>
      <w:r w:rsidRPr="00DA4C12">
        <w:rPr>
          <w:lang w:val="sl-SI"/>
        </w:rPr>
        <w:t>&lt;/ErrorMessage&gt;</w:t>
      </w:r>
    </w:p>
    <w:p w14:paraId="621F1B60" w14:textId="77777777" w:rsidR="00A4091A" w:rsidRPr="00DA4C12" w:rsidRDefault="00A4091A" w:rsidP="00C11A5A">
      <w:pPr>
        <w:spacing w:after="0"/>
        <w:rPr>
          <w:lang w:val="sl-SI"/>
        </w:rPr>
      </w:pPr>
      <w:r w:rsidRPr="00DA4C12">
        <w:rPr>
          <w:lang w:val="sl-SI"/>
        </w:rPr>
        <w:t xml:space="preserve">    &lt;ErrorNumber&gt;1&lt;/ErrorNumber&gt;</w:t>
      </w:r>
    </w:p>
    <w:p w14:paraId="5E6A130E" w14:textId="77777777" w:rsidR="00A4091A" w:rsidRDefault="00A4091A" w:rsidP="00C11A5A">
      <w:pPr>
        <w:spacing w:after="0"/>
      </w:pPr>
      <w:r w:rsidRPr="00DA4C12">
        <w:rPr>
          <w:lang w:val="sl-SI"/>
        </w:rPr>
        <w:t>&lt;/Error&gt;</w:t>
      </w:r>
    </w:p>
    <w:p w14:paraId="57BCC123" w14:textId="77777777" w:rsidR="00A4091A" w:rsidRDefault="00A4091A" w:rsidP="00CD32DE">
      <w:pPr>
        <w:rPr>
          <w:lang w:val="en-US"/>
        </w:rPr>
      </w:pPr>
    </w:p>
    <w:p w14:paraId="17D21CC1" w14:textId="77777777" w:rsidR="00643C2C" w:rsidRDefault="00643C2C" w:rsidP="00CD32DE">
      <w:pPr>
        <w:rPr>
          <w:lang w:val="en-US"/>
        </w:rPr>
      </w:pPr>
    </w:p>
    <w:p w14:paraId="28A18485" w14:textId="6050D396" w:rsidR="00643C2C" w:rsidRDefault="00643C2C" w:rsidP="00CD32DE">
      <w:pPr>
        <w:rPr>
          <w:lang w:val="en-US"/>
        </w:rPr>
        <w:sectPr w:rsidR="00643C2C" w:rsidSect="00F858BE">
          <w:pgSz w:w="11906" w:h="16838"/>
          <w:pgMar w:top="720" w:right="720" w:bottom="720" w:left="720" w:header="708" w:footer="708" w:gutter="0"/>
          <w:cols w:space="708"/>
          <w:docGrid w:linePitch="360"/>
        </w:sectPr>
      </w:pPr>
    </w:p>
    <w:p w14:paraId="5E87D467" w14:textId="3095CDB9" w:rsidR="00F858BE" w:rsidRPr="00814B25" w:rsidRDefault="00865290" w:rsidP="00315027">
      <w:pPr>
        <w:pStyle w:val="Heading1"/>
      </w:pPr>
      <w:r w:rsidRPr="310974BF">
        <w:lastRenderedPageBreak/>
        <w:t>CATALOGUES</w:t>
      </w:r>
    </w:p>
    <w:p w14:paraId="1BEC6889" w14:textId="77777777" w:rsidR="00F858BE" w:rsidRPr="00814B25" w:rsidRDefault="00F858BE" w:rsidP="009367F3">
      <w:pPr>
        <w:pStyle w:val="Heading2"/>
      </w:pPr>
      <w:bookmarkStart w:id="24" w:name="_Ref3712188"/>
      <w:bookmarkStart w:id="25" w:name="_AppointmentCancellationReasonType"/>
      <w:bookmarkEnd w:id="25"/>
      <w:r w:rsidRPr="00814B25">
        <w:t xml:space="preserve">  </w:t>
      </w:r>
      <w:proofErr w:type="spellStart"/>
      <w:r w:rsidRPr="00814B25">
        <w:t>AppointmentCancellationReasonType</w:t>
      </w:r>
      <w:bookmarkEnd w:id="24"/>
      <w:proofErr w:type="spellEnd"/>
    </w:p>
    <w:tbl>
      <w:tblPr>
        <w:tblStyle w:val="TableGrid"/>
        <w:tblW w:w="0" w:type="auto"/>
        <w:tblLook w:val="04A0" w:firstRow="1" w:lastRow="0" w:firstColumn="1" w:lastColumn="0" w:noHBand="0" w:noVBand="1"/>
      </w:tblPr>
      <w:tblGrid>
        <w:gridCol w:w="7180"/>
        <w:gridCol w:w="1187"/>
        <w:gridCol w:w="1077"/>
        <w:gridCol w:w="1012"/>
      </w:tblGrid>
      <w:tr w:rsidR="001A259A" w:rsidRPr="007354DE" w14:paraId="761F151F" w14:textId="77777777" w:rsidTr="00814B25">
        <w:tc>
          <w:tcPr>
            <w:tcW w:w="7180" w:type="dxa"/>
          </w:tcPr>
          <w:p w14:paraId="5772FF93" w14:textId="3A224019"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1187" w:type="dxa"/>
          </w:tcPr>
          <w:p w14:paraId="71C37FE5" w14:textId="4F01D9F8"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1077" w:type="dxa"/>
          </w:tcPr>
          <w:p w14:paraId="740E57B1"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c>
          <w:tcPr>
            <w:tcW w:w="1012" w:type="dxa"/>
          </w:tcPr>
          <w:p w14:paraId="654729E5" w14:textId="77777777" w:rsidR="001A259A" w:rsidRPr="007354DE" w:rsidRDefault="001A259A" w:rsidP="001A259A">
            <w:pPr>
              <w:rPr>
                <w:rFonts w:eastAsiaTheme="minorHAnsi" w:cstheme="minorHAnsi"/>
                <w:b/>
                <w:bCs/>
                <w:lang w:val="en-US" w:eastAsia="en-US"/>
              </w:rPr>
            </w:pPr>
            <w:r w:rsidRPr="007354DE">
              <w:rPr>
                <w:rFonts w:eastAsiaTheme="minorHAnsi" w:cstheme="minorHAnsi"/>
                <w:b/>
                <w:bCs/>
                <w:lang w:val="en-US" w:eastAsia="en-US"/>
              </w:rPr>
              <w:t>Justified</w:t>
            </w:r>
          </w:p>
        </w:tc>
      </w:tr>
      <w:tr w:rsidR="00107EBD" w:rsidRPr="007354DE" w14:paraId="371BD232" w14:textId="77777777" w:rsidTr="00814B25">
        <w:tc>
          <w:tcPr>
            <w:tcW w:w="7180" w:type="dxa"/>
          </w:tcPr>
          <w:p w14:paraId="217A4BC9"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Zaradi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sprememb</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mediciskih</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indikacij</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za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več</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potrebna</w:t>
            </w:r>
            <w:proofErr w:type="spellEnd"/>
          </w:p>
        </w:tc>
        <w:tc>
          <w:tcPr>
            <w:tcW w:w="1187" w:type="dxa"/>
          </w:tcPr>
          <w:p w14:paraId="6BBA2BDE"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w:t>
            </w:r>
          </w:p>
        </w:tc>
        <w:tc>
          <w:tcPr>
            <w:tcW w:w="1077" w:type="dxa"/>
          </w:tcPr>
          <w:p w14:paraId="6031D949"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w:t>
            </w:r>
          </w:p>
        </w:tc>
        <w:tc>
          <w:tcPr>
            <w:tcW w:w="1012" w:type="dxa"/>
          </w:tcPr>
          <w:p w14:paraId="7369A640"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2623F50D" w14:textId="77777777" w:rsidTr="00814B25">
        <w:tc>
          <w:tcPr>
            <w:tcW w:w="7180" w:type="dxa"/>
          </w:tcPr>
          <w:p w14:paraId="415BA633"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Pacient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bo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opravil</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drugdje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pri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drugi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ustanovi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zasebniku</w:t>
            </w:r>
            <w:proofErr w:type="spellEnd"/>
            <w:r w:rsidRPr="00814B25">
              <w:rPr>
                <w:rFonts w:eastAsiaTheme="minorHAnsi" w:cstheme="minorHAnsi"/>
                <w:bCs/>
                <w:lang w:val="en-US" w:eastAsia="en-US"/>
              </w:rPr>
              <w:t>…)</w:t>
            </w:r>
          </w:p>
        </w:tc>
        <w:tc>
          <w:tcPr>
            <w:tcW w:w="1187" w:type="dxa"/>
          </w:tcPr>
          <w:p w14:paraId="7403CACA"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2</w:t>
            </w:r>
          </w:p>
        </w:tc>
        <w:tc>
          <w:tcPr>
            <w:tcW w:w="1077" w:type="dxa"/>
          </w:tcPr>
          <w:p w14:paraId="5087A689"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2</w:t>
            </w:r>
          </w:p>
        </w:tc>
        <w:tc>
          <w:tcPr>
            <w:tcW w:w="1012" w:type="dxa"/>
          </w:tcPr>
          <w:p w14:paraId="7F0CB90C"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030181F2" w14:textId="77777777" w:rsidTr="00814B25">
        <w:tc>
          <w:tcPr>
            <w:tcW w:w="7180" w:type="dxa"/>
          </w:tcPr>
          <w:p w14:paraId="4C7CB895" w14:textId="77777777" w:rsidR="00107EBD" w:rsidRPr="00A4091A" w:rsidRDefault="00107EBD" w:rsidP="00F858BE">
            <w:pPr>
              <w:rPr>
                <w:rFonts w:eastAsiaTheme="minorHAnsi" w:cstheme="minorHAnsi"/>
                <w:bCs/>
                <w:lang w:val="de-DE" w:eastAsia="en-US"/>
              </w:rPr>
            </w:pPr>
            <w:r w:rsidRPr="00A4091A">
              <w:rPr>
                <w:rFonts w:eastAsiaTheme="minorHAnsi" w:cstheme="minorHAnsi"/>
                <w:bCs/>
                <w:lang w:val="de-DE" w:eastAsia="en-US"/>
              </w:rPr>
              <w:t>Pacient je opravil storitev drugdje (pri drugi ustanovi, zasebniku, v tujini…)</w:t>
            </w:r>
          </w:p>
        </w:tc>
        <w:tc>
          <w:tcPr>
            <w:tcW w:w="1187" w:type="dxa"/>
          </w:tcPr>
          <w:p w14:paraId="67C20332"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3</w:t>
            </w:r>
          </w:p>
        </w:tc>
        <w:tc>
          <w:tcPr>
            <w:tcW w:w="1077" w:type="dxa"/>
          </w:tcPr>
          <w:p w14:paraId="1901718E"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3</w:t>
            </w:r>
          </w:p>
        </w:tc>
        <w:tc>
          <w:tcPr>
            <w:tcW w:w="1012" w:type="dxa"/>
          </w:tcPr>
          <w:p w14:paraId="676E06A3"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38586B2E" w14:textId="77777777" w:rsidTr="00814B25">
        <w:tc>
          <w:tcPr>
            <w:tcW w:w="7180" w:type="dxa"/>
          </w:tcPr>
          <w:p w14:paraId="6BE2D583"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Pacient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odpovedal</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lastno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željo</w:t>
            </w:r>
            <w:proofErr w:type="spellEnd"/>
          </w:p>
        </w:tc>
        <w:tc>
          <w:tcPr>
            <w:tcW w:w="1187" w:type="dxa"/>
          </w:tcPr>
          <w:p w14:paraId="7825F00F"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4</w:t>
            </w:r>
          </w:p>
        </w:tc>
        <w:tc>
          <w:tcPr>
            <w:tcW w:w="1077" w:type="dxa"/>
          </w:tcPr>
          <w:p w14:paraId="62776EC0"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4</w:t>
            </w:r>
          </w:p>
        </w:tc>
        <w:tc>
          <w:tcPr>
            <w:tcW w:w="1012" w:type="dxa"/>
          </w:tcPr>
          <w:p w14:paraId="1AE0ACF8"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5209842E" w14:textId="77777777" w:rsidTr="00814B25">
        <w:tc>
          <w:tcPr>
            <w:tcW w:w="7180" w:type="dxa"/>
          </w:tcPr>
          <w:p w14:paraId="33148952"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Pacient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odpovedal</w:t>
            </w:r>
            <w:proofErr w:type="spellEnd"/>
            <w:r w:rsidRPr="00814B25">
              <w:rPr>
                <w:rFonts w:eastAsiaTheme="minorHAnsi" w:cstheme="minorHAnsi"/>
                <w:bCs/>
                <w:lang w:val="en-US" w:eastAsia="en-US"/>
              </w:rPr>
              <w:t xml:space="preserve"> termina</w:t>
            </w:r>
          </w:p>
        </w:tc>
        <w:tc>
          <w:tcPr>
            <w:tcW w:w="1187" w:type="dxa"/>
          </w:tcPr>
          <w:p w14:paraId="35E4DED0"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5</w:t>
            </w:r>
          </w:p>
        </w:tc>
        <w:tc>
          <w:tcPr>
            <w:tcW w:w="1077" w:type="dxa"/>
          </w:tcPr>
          <w:p w14:paraId="2844AB1B"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5</w:t>
            </w:r>
          </w:p>
        </w:tc>
        <w:tc>
          <w:tcPr>
            <w:tcW w:w="1012" w:type="dxa"/>
          </w:tcPr>
          <w:p w14:paraId="6D64E09B"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65592988" w14:textId="77777777" w:rsidTr="00814B25">
        <w:tc>
          <w:tcPr>
            <w:tcW w:w="7180" w:type="dxa"/>
          </w:tcPr>
          <w:p w14:paraId="5220CBE0"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opravljena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kod</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nujna</w:t>
            </w:r>
            <w:proofErr w:type="spellEnd"/>
          </w:p>
        </w:tc>
        <w:tc>
          <w:tcPr>
            <w:tcW w:w="1187" w:type="dxa"/>
          </w:tcPr>
          <w:p w14:paraId="4F3A312F"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6</w:t>
            </w:r>
          </w:p>
        </w:tc>
        <w:tc>
          <w:tcPr>
            <w:tcW w:w="1077" w:type="dxa"/>
          </w:tcPr>
          <w:p w14:paraId="067DA5A1"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6</w:t>
            </w:r>
          </w:p>
        </w:tc>
        <w:tc>
          <w:tcPr>
            <w:tcW w:w="1012" w:type="dxa"/>
          </w:tcPr>
          <w:p w14:paraId="1D47C4E4"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051C3437" w14:textId="77777777" w:rsidTr="00814B25">
        <w:tc>
          <w:tcPr>
            <w:tcW w:w="7180" w:type="dxa"/>
          </w:tcPr>
          <w:p w14:paraId="289B23EB"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Smrt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p>
        </w:tc>
        <w:tc>
          <w:tcPr>
            <w:tcW w:w="1187" w:type="dxa"/>
          </w:tcPr>
          <w:p w14:paraId="62BDBC38"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7</w:t>
            </w:r>
          </w:p>
        </w:tc>
        <w:tc>
          <w:tcPr>
            <w:tcW w:w="1077" w:type="dxa"/>
          </w:tcPr>
          <w:p w14:paraId="23EAA5FC"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7</w:t>
            </w:r>
          </w:p>
        </w:tc>
        <w:tc>
          <w:tcPr>
            <w:tcW w:w="1012" w:type="dxa"/>
          </w:tcPr>
          <w:p w14:paraId="7BEE6EC3"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13099EBC" w14:textId="77777777" w:rsidTr="00814B25">
        <w:tc>
          <w:tcPr>
            <w:tcW w:w="7180" w:type="dxa"/>
          </w:tcPr>
          <w:p w14:paraId="260BE1BF"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Ostalo</w:t>
            </w:r>
            <w:proofErr w:type="spellEnd"/>
          </w:p>
        </w:tc>
        <w:tc>
          <w:tcPr>
            <w:tcW w:w="1187" w:type="dxa"/>
          </w:tcPr>
          <w:p w14:paraId="30E025F8"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8</w:t>
            </w:r>
          </w:p>
        </w:tc>
        <w:tc>
          <w:tcPr>
            <w:tcW w:w="1077" w:type="dxa"/>
          </w:tcPr>
          <w:p w14:paraId="221D5CCF"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8</w:t>
            </w:r>
          </w:p>
        </w:tc>
        <w:tc>
          <w:tcPr>
            <w:tcW w:w="1012" w:type="dxa"/>
          </w:tcPr>
          <w:p w14:paraId="5B7E3023"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00824E8A" w14:textId="77777777" w:rsidTr="00814B25">
        <w:tc>
          <w:tcPr>
            <w:tcW w:w="7180" w:type="dxa"/>
          </w:tcPr>
          <w:p w14:paraId="731B5AF9"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Uvrstitev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napotnice</w:t>
            </w:r>
            <w:proofErr w:type="spellEnd"/>
            <w:r w:rsidRPr="00814B25">
              <w:rPr>
                <w:rFonts w:eastAsiaTheme="minorHAnsi" w:cstheme="minorHAnsi"/>
                <w:bCs/>
                <w:lang w:val="en-US" w:eastAsia="en-US"/>
              </w:rPr>
              <w:t xml:space="preserve"> v </w:t>
            </w:r>
            <w:proofErr w:type="spellStart"/>
            <w:r w:rsidRPr="00814B25">
              <w:rPr>
                <w:rFonts w:eastAsiaTheme="minorHAnsi" w:cstheme="minorHAnsi"/>
                <w:bCs/>
                <w:lang w:val="en-US" w:eastAsia="en-US"/>
              </w:rPr>
              <w:t>napačno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čakalno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knjigo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urnik</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seznam</w:t>
            </w:r>
            <w:proofErr w:type="spellEnd"/>
          </w:p>
        </w:tc>
        <w:tc>
          <w:tcPr>
            <w:tcW w:w="1187" w:type="dxa"/>
          </w:tcPr>
          <w:p w14:paraId="7B7E0A00"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9</w:t>
            </w:r>
          </w:p>
        </w:tc>
        <w:tc>
          <w:tcPr>
            <w:tcW w:w="1077" w:type="dxa"/>
          </w:tcPr>
          <w:p w14:paraId="2D529278"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9</w:t>
            </w:r>
          </w:p>
        </w:tc>
        <w:tc>
          <w:tcPr>
            <w:tcW w:w="1012" w:type="dxa"/>
          </w:tcPr>
          <w:p w14:paraId="53C9D1CC"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0736EC32" w14:textId="77777777" w:rsidTr="00814B25">
        <w:tc>
          <w:tcPr>
            <w:tcW w:w="7180" w:type="dxa"/>
          </w:tcPr>
          <w:p w14:paraId="220BA5ED"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Automatic appointment expiration</w:t>
            </w:r>
          </w:p>
        </w:tc>
        <w:tc>
          <w:tcPr>
            <w:tcW w:w="1187" w:type="dxa"/>
          </w:tcPr>
          <w:p w14:paraId="33E94BDE"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10</w:t>
            </w:r>
          </w:p>
        </w:tc>
        <w:tc>
          <w:tcPr>
            <w:tcW w:w="1077" w:type="dxa"/>
          </w:tcPr>
          <w:p w14:paraId="18104FAA"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10</w:t>
            </w:r>
          </w:p>
        </w:tc>
        <w:tc>
          <w:tcPr>
            <w:tcW w:w="1012" w:type="dxa"/>
          </w:tcPr>
          <w:p w14:paraId="44CCFDF1"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4E25B71B" w14:textId="77777777" w:rsidTr="00814B25">
        <w:tc>
          <w:tcPr>
            <w:tcW w:w="7180" w:type="dxa"/>
          </w:tcPr>
          <w:p w14:paraId="610FE9AB"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Brez</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navedbe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razlogov</w:t>
            </w:r>
            <w:proofErr w:type="spellEnd"/>
          </w:p>
        </w:tc>
        <w:tc>
          <w:tcPr>
            <w:tcW w:w="1187" w:type="dxa"/>
          </w:tcPr>
          <w:p w14:paraId="3A84251B"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11</w:t>
            </w:r>
          </w:p>
        </w:tc>
        <w:tc>
          <w:tcPr>
            <w:tcW w:w="1077" w:type="dxa"/>
          </w:tcPr>
          <w:p w14:paraId="7A904A6E"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11</w:t>
            </w:r>
          </w:p>
        </w:tc>
        <w:tc>
          <w:tcPr>
            <w:tcW w:w="1012" w:type="dxa"/>
          </w:tcPr>
          <w:p w14:paraId="0C84650F"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NO</w:t>
            </w:r>
          </w:p>
        </w:tc>
      </w:tr>
      <w:tr w:rsidR="00107EBD" w:rsidRPr="007354DE" w14:paraId="58EFAB76" w14:textId="77777777" w:rsidTr="00814B25">
        <w:tc>
          <w:tcPr>
            <w:tcW w:w="7180" w:type="dxa"/>
          </w:tcPr>
          <w:p w14:paraId="17EE6BAA"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Nepričakovana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hospitalizacija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ali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ožjega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družinskega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člana</w:t>
            </w:r>
            <w:proofErr w:type="spellEnd"/>
            <w:r w:rsidRPr="00814B25">
              <w:rPr>
                <w:rFonts w:eastAsiaTheme="minorHAnsi" w:cstheme="minorHAnsi"/>
                <w:bCs/>
                <w:lang w:val="en-US" w:eastAsia="en-US"/>
              </w:rPr>
              <w:t xml:space="preserve">, ki </w:t>
            </w:r>
            <w:proofErr w:type="spellStart"/>
            <w:r w:rsidRPr="00814B25">
              <w:rPr>
                <w:rFonts w:eastAsiaTheme="minorHAnsi" w:cstheme="minorHAnsi"/>
                <w:bCs/>
                <w:lang w:val="en-US" w:eastAsia="en-US"/>
              </w:rPr>
              <w:t>onemoguća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prihod</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termin</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ali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izvedbo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zdravstvene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storitve</w:t>
            </w:r>
            <w:proofErr w:type="spellEnd"/>
          </w:p>
        </w:tc>
        <w:tc>
          <w:tcPr>
            <w:tcW w:w="1187" w:type="dxa"/>
          </w:tcPr>
          <w:p w14:paraId="30A51EF8"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12</w:t>
            </w:r>
          </w:p>
        </w:tc>
        <w:tc>
          <w:tcPr>
            <w:tcW w:w="1077" w:type="dxa"/>
          </w:tcPr>
          <w:p w14:paraId="49A1CB23"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12</w:t>
            </w:r>
          </w:p>
        </w:tc>
        <w:tc>
          <w:tcPr>
            <w:tcW w:w="1012" w:type="dxa"/>
          </w:tcPr>
          <w:p w14:paraId="5EFADCA6"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17BE7F9E" w14:textId="77777777" w:rsidTr="00814B25">
        <w:tc>
          <w:tcPr>
            <w:tcW w:w="7180" w:type="dxa"/>
          </w:tcPr>
          <w:p w14:paraId="7D91C1ED"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Nenadana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bolezen</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poškodba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ali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zdravstveno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stanje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ali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ožjega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družinskega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člana</w:t>
            </w:r>
            <w:proofErr w:type="spellEnd"/>
            <w:r w:rsidRPr="00814B25">
              <w:rPr>
                <w:rFonts w:eastAsiaTheme="minorHAnsi" w:cstheme="minorHAnsi"/>
                <w:bCs/>
                <w:lang w:val="en-US" w:eastAsia="en-US"/>
              </w:rPr>
              <w:t xml:space="preserve">, ki </w:t>
            </w:r>
            <w:proofErr w:type="spellStart"/>
            <w:r w:rsidRPr="00814B25">
              <w:rPr>
                <w:rFonts w:eastAsiaTheme="minorHAnsi" w:cstheme="minorHAnsi"/>
                <w:bCs/>
                <w:lang w:val="en-US" w:eastAsia="en-US"/>
              </w:rPr>
              <w:t>onemogoča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prihod</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termin</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ali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izvedbo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zdravstvene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storitve</w:t>
            </w:r>
            <w:proofErr w:type="spellEnd"/>
          </w:p>
        </w:tc>
        <w:tc>
          <w:tcPr>
            <w:tcW w:w="1187" w:type="dxa"/>
          </w:tcPr>
          <w:p w14:paraId="5BC9AF29"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13</w:t>
            </w:r>
          </w:p>
        </w:tc>
        <w:tc>
          <w:tcPr>
            <w:tcW w:w="1077" w:type="dxa"/>
          </w:tcPr>
          <w:p w14:paraId="6351A0B8"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13</w:t>
            </w:r>
          </w:p>
        </w:tc>
        <w:tc>
          <w:tcPr>
            <w:tcW w:w="1012" w:type="dxa"/>
          </w:tcPr>
          <w:p w14:paraId="4D8F911A"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4D4BB6BF" w14:textId="77777777" w:rsidTr="00814B25">
        <w:tc>
          <w:tcPr>
            <w:tcW w:w="7180" w:type="dxa"/>
          </w:tcPr>
          <w:p w14:paraId="02329CD4"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Smrt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ožjega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družinskega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člana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p>
        </w:tc>
        <w:tc>
          <w:tcPr>
            <w:tcW w:w="1187" w:type="dxa"/>
          </w:tcPr>
          <w:p w14:paraId="6AB72EFB"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14</w:t>
            </w:r>
          </w:p>
        </w:tc>
        <w:tc>
          <w:tcPr>
            <w:tcW w:w="1077" w:type="dxa"/>
          </w:tcPr>
          <w:p w14:paraId="10923558"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14</w:t>
            </w:r>
          </w:p>
        </w:tc>
        <w:tc>
          <w:tcPr>
            <w:tcW w:w="1012" w:type="dxa"/>
          </w:tcPr>
          <w:p w14:paraId="54153980"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5ECA6C8A" w14:textId="77777777" w:rsidTr="00814B25">
        <w:tc>
          <w:tcPr>
            <w:tcW w:w="7180" w:type="dxa"/>
          </w:tcPr>
          <w:p w14:paraId="6CAE8FA8"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Želja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po </w:t>
            </w:r>
            <w:proofErr w:type="spellStart"/>
            <w:r w:rsidRPr="00814B25">
              <w:rPr>
                <w:rFonts w:eastAsiaTheme="minorHAnsi" w:cstheme="minorHAnsi"/>
                <w:bCs/>
                <w:lang w:val="en-US" w:eastAsia="en-US"/>
              </w:rPr>
              <w:t>črtanju</w:t>
            </w:r>
            <w:proofErr w:type="spellEnd"/>
            <w:r w:rsidRPr="00814B25">
              <w:rPr>
                <w:rFonts w:eastAsiaTheme="minorHAnsi" w:cstheme="minorHAnsi"/>
                <w:bCs/>
                <w:lang w:val="en-US" w:eastAsia="en-US"/>
              </w:rPr>
              <w:t xml:space="preserve"> s </w:t>
            </w:r>
            <w:proofErr w:type="spellStart"/>
            <w:r w:rsidRPr="00814B25">
              <w:rPr>
                <w:rFonts w:eastAsiaTheme="minorHAnsi" w:cstheme="minorHAnsi"/>
                <w:bCs/>
                <w:lang w:val="en-US" w:eastAsia="en-US"/>
              </w:rPr>
              <w:t>čakalnega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seznama</w:t>
            </w:r>
            <w:proofErr w:type="spellEnd"/>
          </w:p>
        </w:tc>
        <w:tc>
          <w:tcPr>
            <w:tcW w:w="1187" w:type="dxa"/>
          </w:tcPr>
          <w:p w14:paraId="7FCA0ACD"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15</w:t>
            </w:r>
          </w:p>
        </w:tc>
        <w:tc>
          <w:tcPr>
            <w:tcW w:w="1077" w:type="dxa"/>
          </w:tcPr>
          <w:p w14:paraId="050D5489"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15</w:t>
            </w:r>
          </w:p>
        </w:tc>
        <w:tc>
          <w:tcPr>
            <w:tcW w:w="1012" w:type="dxa"/>
          </w:tcPr>
          <w:p w14:paraId="6B70BB32"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5E935D0E" w14:textId="77777777" w:rsidTr="00814B25">
        <w:tc>
          <w:tcPr>
            <w:tcW w:w="7180" w:type="dxa"/>
          </w:tcPr>
          <w:p w14:paraId="16B2E23F"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Pacientova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zavrnitev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izvedbe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zdravstvene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storitve</w:t>
            </w:r>
            <w:proofErr w:type="spellEnd"/>
            <w:r w:rsidRPr="00814B25">
              <w:rPr>
                <w:rFonts w:eastAsiaTheme="minorHAnsi" w:cstheme="minorHAnsi"/>
                <w:bCs/>
                <w:lang w:val="en-US" w:eastAsia="en-US"/>
              </w:rPr>
              <w:t xml:space="preserve"> </w:t>
            </w:r>
          </w:p>
        </w:tc>
        <w:tc>
          <w:tcPr>
            <w:tcW w:w="1187" w:type="dxa"/>
          </w:tcPr>
          <w:p w14:paraId="679E44E1"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16</w:t>
            </w:r>
          </w:p>
        </w:tc>
        <w:tc>
          <w:tcPr>
            <w:tcW w:w="1077" w:type="dxa"/>
          </w:tcPr>
          <w:p w14:paraId="3DC55C35"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16</w:t>
            </w:r>
          </w:p>
        </w:tc>
        <w:tc>
          <w:tcPr>
            <w:tcW w:w="1012" w:type="dxa"/>
          </w:tcPr>
          <w:p w14:paraId="576F2961"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56158D53" w14:textId="77777777" w:rsidTr="00814B25">
        <w:tc>
          <w:tcPr>
            <w:tcW w:w="7180" w:type="dxa"/>
          </w:tcPr>
          <w:p w14:paraId="5665D4BA"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Zdravstveno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stanje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ne </w:t>
            </w:r>
            <w:proofErr w:type="spellStart"/>
            <w:r w:rsidRPr="00814B25">
              <w:rPr>
                <w:rFonts w:eastAsiaTheme="minorHAnsi" w:cstheme="minorHAnsi"/>
                <w:bCs/>
                <w:lang w:val="en-US" w:eastAsia="en-US"/>
              </w:rPr>
              <w:t>omogoča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izvedbe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zdravstvene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storitve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zaradi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katere</w:t>
            </w:r>
            <w:proofErr w:type="spellEnd"/>
            <w:r w:rsidRPr="00814B25">
              <w:rPr>
                <w:rFonts w:eastAsiaTheme="minorHAnsi" w:cstheme="minorHAnsi"/>
                <w:bCs/>
                <w:lang w:val="en-US" w:eastAsia="en-US"/>
              </w:rPr>
              <w:t xml:space="preserve"> je </w:t>
            </w:r>
            <w:proofErr w:type="spellStart"/>
            <w:r w:rsidRPr="00814B25">
              <w:rPr>
                <w:rFonts w:eastAsiaTheme="minorHAnsi" w:cstheme="minorHAnsi"/>
                <w:bCs/>
                <w:lang w:val="en-US" w:eastAsia="en-US"/>
              </w:rPr>
              <w:t>uvrščen</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čakalni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seznam</w:t>
            </w:r>
            <w:proofErr w:type="spellEnd"/>
          </w:p>
        </w:tc>
        <w:tc>
          <w:tcPr>
            <w:tcW w:w="1187" w:type="dxa"/>
          </w:tcPr>
          <w:p w14:paraId="1B9EB9F7"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17</w:t>
            </w:r>
          </w:p>
        </w:tc>
        <w:tc>
          <w:tcPr>
            <w:tcW w:w="1077" w:type="dxa"/>
          </w:tcPr>
          <w:p w14:paraId="3350FCC4"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17</w:t>
            </w:r>
          </w:p>
        </w:tc>
        <w:tc>
          <w:tcPr>
            <w:tcW w:w="1012" w:type="dxa"/>
          </w:tcPr>
          <w:p w14:paraId="44FDC258"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6C8030C2" w14:textId="77777777" w:rsidTr="00814B25">
        <w:tc>
          <w:tcPr>
            <w:tcW w:w="7180" w:type="dxa"/>
          </w:tcPr>
          <w:p w14:paraId="13DB7D73"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Neopravičena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odsotnost</w:t>
            </w:r>
            <w:proofErr w:type="spellEnd"/>
            <w:r w:rsidRPr="00814B25">
              <w:rPr>
                <w:rFonts w:eastAsiaTheme="minorHAnsi" w:cstheme="minorHAnsi"/>
                <w:bCs/>
                <w:lang w:val="en-US" w:eastAsia="en-US"/>
              </w:rPr>
              <w:t xml:space="preserve"> od termina</w:t>
            </w:r>
          </w:p>
        </w:tc>
        <w:tc>
          <w:tcPr>
            <w:tcW w:w="1187" w:type="dxa"/>
          </w:tcPr>
          <w:p w14:paraId="66686583"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18</w:t>
            </w:r>
          </w:p>
        </w:tc>
        <w:tc>
          <w:tcPr>
            <w:tcW w:w="1077" w:type="dxa"/>
          </w:tcPr>
          <w:p w14:paraId="4E0B5065"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18</w:t>
            </w:r>
          </w:p>
        </w:tc>
        <w:tc>
          <w:tcPr>
            <w:tcW w:w="1012" w:type="dxa"/>
          </w:tcPr>
          <w:p w14:paraId="23180B8F"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45F4FF85" w14:textId="77777777" w:rsidTr="00814B25">
        <w:tc>
          <w:tcPr>
            <w:tcW w:w="7180" w:type="dxa"/>
          </w:tcPr>
          <w:p w14:paraId="0CDB6B14"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 xml:space="preserve">Druga </w:t>
            </w:r>
            <w:proofErr w:type="spellStart"/>
            <w:r w:rsidRPr="00814B25">
              <w:rPr>
                <w:rFonts w:eastAsiaTheme="minorHAnsi" w:cstheme="minorHAnsi"/>
                <w:bCs/>
                <w:lang w:val="en-US" w:eastAsia="en-US"/>
              </w:rPr>
              <w:t>ali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katera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koli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naslednja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uvrstitev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čakalni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seznam</w:t>
            </w:r>
            <w:proofErr w:type="spellEnd"/>
            <w:r w:rsidRPr="00814B25">
              <w:rPr>
                <w:rFonts w:eastAsiaTheme="minorHAnsi" w:cstheme="minorHAnsi"/>
                <w:bCs/>
                <w:lang w:val="en-US" w:eastAsia="en-US"/>
              </w:rPr>
              <w:t xml:space="preserve"> za </w:t>
            </w:r>
            <w:proofErr w:type="spellStart"/>
            <w:r w:rsidRPr="00814B25">
              <w:rPr>
                <w:rFonts w:eastAsiaTheme="minorHAnsi" w:cstheme="minorHAnsi"/>
                <w:bCs/>
                <w:lang w:val="en-US" w:eastAsia="en-US"/>
              </w:rPr>
              <w:t>isto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zdravstveno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p>
        </w:tc>
        <w:tc>
          <w:tcPr>
            <w:tcW w:w="1187" w:type="dxa"/>
          </w:tcPr>
          <w:p w14:paraId="58A7A79F"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19</w:t>
            </w:r>
          </w:p>
        </w:tc>
        <w:tc>
          <w:tcPr>
            <w:tcW w:w="1077" w:type="dxa"/>
          </w:tcPr>
          <w:p w14:paraId="32D651EF"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19</w:t>
            </w:r>
          </w:p>
        </w:tc>
        <w:tc>
          <w:tcPr>
            <w:tcW w:w="1012" w:type="dxa"/>
          </w:tcPr>
          <w:p w14:paraId="63120920"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223521" w:rsidRPr="007354DE" w14:paraId="3438BE00" w14:textId="77777777" w:rsidTr="00814B25">
        <w:tc>
          <w:tcPr>
            <w:tcW w:w="7180" w:type="dxa"/>
          </w:tcPr>
          <w:p w14:paraId="26BD547E" w14:textId="00DEC657" w:rsidR="00223521" w:rsidRPr="00814B25" w:rsidRDefault="00223521" w:rsidP="00F858BE">
            <w:pPr>
              <w:rPr>
                <w:rFonts w:eastAsiaTheme="minorHAnsi" w:cstheme="minorHAnsi"/>
                <w:bCs/>
                <w:lang w:val="en-US" w:eastAsia="en-US"/>
              </w:rPr>
            </w:pPr>
            <w:proofErr w:type="spellStart"/>
            <w:r w:rsidRPr="00223521">
              <w:rPr>
                <w:rFonts w:eastAsiaTheme="minorHAnsi" w:cstheme="minorHAnsi"/>
                <w:bCs/>
                <w:lang w:val="en-US" w:eastAsia="en-US"/>
              </w:rPr>
              <w:t>Reaktivacija</w:t>
            </w:r>
            <w:proofErr w:type="spellEnd"/>
            <w:r w:rsidRPr="00223521">
              <w:rPr>
                <w:rFonts w:eastAsiaTheme="minorHAnsi" w:cstheme="minorHAnsi"/>
                <w:bCs/>
                <w:lang w:val="en-US" w:eastAsia="en-US"/>
              </w:rPr>
              <w:t xml:space="preserve"> </w:t>
            </w:r>
            <w:proofErr w:type="spellStart"/>
            <w:r w:rsidRPr="00223521">
              <w:rPr>
                <w:rFonts w:eastAsiaTheme="minorHAnsi" w:cstheme="minorHAnsi"/>
                <w:bCs/>
                <w:lang w:val="en-US" w:eastAsia="en-US"/>
              </w:rPr>
              <w:t>napotnice</w:t>
            </w:r>
            <w:proofErr w:type="spellEnd"/>
            <w:r w:rsidRPr="00223521">
              <w:rPr>
                <w:rFonts w:eastAsiaTheme="minorHAnsi" w:cstheme="minorHAnsi"/>
                <w:bCs/>
                <w:lang w:val="en-US" w:eastAsia="en-US"/>
              </w:rPr>
              <w:t xml:space="preserve"> </w:t>
            </w:r>
            <w:proofErr w:type="spellStart"/>
            <w:r w:rsidRPr="00223521">
              <w:rPr>
                <w:rFonts w:eastAsiaTheme="minorHAnsi" w:cstheme="minorHAnsi"/>
                <w:bCs/>
                <w:lang w:val="en-US" w:eastAsia="en-US"/>
              </w:rPr>
              <w:t>znotraj</w:t>
            </w:r>
            <w:proofErr w:type="spellEnd"/>
            <w:r w:rsidRPr="00223521">
              <w:rPr>
                <w:rFonts w:eastAsiaTheme="minorHAnsi" w:cstheme="minorHAnsi"/>
                <w:bCs/>
                <w:lang w:val="en-US" w:eastAsia="en-US"/>
              </w:rPr>
              <w:t xml:space="preserve"> 35 </w:t>
            </w:r>
            <w:proofErr w:type="spellStart"/>
            <w:r w:rsidRPr="00223521">
              <w:rPr>
                <w:rFonts w:eastAsiaTheme="minorHAnsi" w:cstheme="minorHAnsi"/>
                <w:bCs/>
                <w:lang w:val="en-US" w:eastAsia="en-US"/>
              </w:rPr>
              <w:t>dni</w:t>
            </w:r>
            <w:proofErr w:type="spellEnd"/>
            <w:r w:rsidRPr="00223521">
              <w:rPr>
                <w:rFonts w:eastAsiaTheme="minorHAnsi" w:cstheme="minorHAnsi"/>
                <w:bCs/>
                <w:lang w:val="en-US" w:eastAsia="en-US"/>
              </w:rPr>
              <w:t xml:space="preserve"> </w:t>
            </w:r>
            <w:proofErr w:type="spellStart"/>
            <w:r w:rsidRPr="00223521">
              <w:rPr>
                <w:rFonts w:eastAsiaTheme="minorHAnsi" w:cstheme="minorHAnsi"/>
                <w:bCs/>
                <w:lang w:val="en-US" w:eastAsia="en-US"/>
              </w:rPr>
              <w:t>od</w:t>
            </w:r>
            <w:proofErr w:type="spellEnd"/>
            <w:r w:rsidRPr="00223521">
              <w:rPr>
                <w:rFonts w:eastAsiaTheme="minorHAnsi" w:cstheme="minorHAnsi"/>
                <w:bCs/>
                <w:lang w:val="en-US" w:eastAsia="en-US"/>
              </w:rPr>
              <w:t xml:space="preserve"> </w:t>
            </w:r>
            <w:proofErr w:type="spellStart"/>
            <w:r w:rsidRPr="00223521">
              <w:rPr>
                <w:rFonts w:eastAsiaTheme="minorHAnsi" w:cstheme="minorHAnsi"/>
                <w:bCs/>
                <w:lang w:val="en-US" w:eastAsia="en-US"/>
              </w:rPr>
              <w:t>datuma</w:t>
            </w:r>
            <w:proofErr w:type="spellEnd"/>
            <w:r w:rsidRPr="00223521">
              <w:rPr>
                <w:rFonts w:eastAsiaTheme="minorHAnsi" w:cstheme="minorHAnsi"/>
                <w:bCs/>
                <w:lang w:val="en-US" w:eastAsia="en-US"/>
              </w:rPr>
              <w:t xml:space="preserve"> termina in v </w:t>
            </w:r>
            <w:proofErr w:type="spellStart"/>
            <w:r w:rsidRPr="00223521">
              <w:rPr>
                <w:rFonts w:eastAsiaTheme="minorHAnsi" w:cstheme="minorHAnsi"/>
                <w:bCs/>
                <w:lang w:val="en-US" w:eastAsia="en-US"/>
              </w:rPr>
              <w:t>primeru</w:t>
            </w:r>
            <w:proofErr w:type="spellEnd"/>
            <w:r w:rsidRPr="00223521">
              <w:rPr>
                <w:rFonts w:eastAsiaTheme="minorHAnsi" w:cstheme="minorHAnsi"/>
                <w:bCs/>
                <w:lang w:val="en-US" w:eastAsia="en-US"/>
              </w:rPr>
              <w:t xml:space="preserve"> </w:t>
            </w:r>
            <w:proofErr w:type="spellStart"/>
            <w:r w:rsidRPr="00223521">
              <w:rPr>
                <w:rFonts w:eastAsiaTheme="minorHAnsi" w:cstheme="minorHAnsi"/>
                <w:bCs/>
                <w:lang w:val="en-US" w:eastAsia="en-US"/>
              </w:rPr>
              <w:t>neupravičenega</w:t>
            </w:r>
            <w:proofErr w:type="spellEnd"/>
            <w:r w:rsidRPr="00223521">
              <w:rPr>
                <w:rFonts w:eastAsiaTheme="minorHAnsi" w:cstheme="minorHAnsi"/>
                <w:bCs/>
                <w:lang w:val="en-US" w:eastAsia="en-US"/>
              </w:rPr>
              <w:t xml:space="preserve"> </w:t>
            </w:r>
            <w:proofErr w:type="spellStart"/>
            <w:r w:rsidRPr="00223521">
              <w:rPr>
                <w:rFonts w:eastAsiaTheme="minorHAnsi" w:cstheme="minorHAnsi"/>
                <w:bCs/>
                <w:lang w:val="en-US" w:eastAsia="en-US"/>
              </w:rPr>
              <w:t>razloga</w:t>
            </w:r>
            <w:proofErr w:type="spellEnd"/>
            <w:r w:rsidRPr="00223521">
              <w:rPr>
                <w:rFonts w:eastAsiaTheme="minorHAnsi" w:cstheme="minorHAnsi"/>
                <w:bCs/>
                <w:lang w:val="en-US" w:eastAsia="en-US"/>
              </w:rPr>
              <w:t xml:space="preserve"> za </w:t>
            </w:r>
            <w:proofErr w:type="spellStart"/>
            <w:r w:rsidRPr="00223521">
              <w:rPr>
                <w:rFonts w:eastAsiaTheme="minorHAnsi" w:cstheme="minorHAnsi"/>
                <w:bCs/>
                <w:lang w:val="en-US" w:eastAsia="en-US"/>
              </w:rPr>
              <w:t>preklic</w:t>
            </w:r>
            <w:proofErr w:type="spellEnd"/>
            <w:r w:rsidRPr="00223521">
              <w:rPr>
                <w:rFonts w:eastAsiaTheme="minorHAnsi" w:cstheme="minorHAnsi"/>
                <w:bCs/>
                <w:lang w:val="en-US" w:eastAsia="en-US"/>
              </w:rPr>
              <w:t xml:space="preserve"> </w:t>
            </w:r>
            <w:proofErr w:type="spellStart"/>
            <w:r w:rsidRPr="00223521">
              <w:rPr>
                <w:rFonts w:eastAsiaTheme="minorHAnsi" w:cstheme="minorHAnsi"/>
                <w:bCs/>
                <w:lang w:val="en-US" w:eastAsia="en-US"/>
              </w:rPr>
              <w:t>naročila</w:t>
            </w:r>
            <w:proofErr w:type="spellEnd"/>
          </w:p>
        </w:tc>
        <w:tc>
          <w:tcPr>
            <w:tcW w:w="1187" w:type="dxa"/>
          </w:tcPr>
          <w:p w14:paraId="485F3858" w14:textId="253EC56F" w:rsidR="00223521" w:rsidRPr="00814B25" w:rsidRDefault="00223521" w:rsidP="00F858BE">
            <w:pPr>
              <w:rPr>
                <w:rFonts w:eastAsiaTheme="minorHAnsi" w:cstheme="minorHAnsi"/>
                <w:bCs/>
                <w:lang w:val="en-US" w:eastAsia="en-US"/>
              </w:rPr>
            </w:pPr>
            <w:r>
              <w:rPr>
                <w:rFonts w:eastAsiaTheme="minorHAnsi" w:cstheme="minorHAnsi"/>
                <w:bCs/>
                <w:lang w:val="en-US" w:eastAsia="en-US"/>
              </w:rPr>
              <w:t>20</w:t>
            </w:r>
          </w:p>
        </w:tc>
        <w:tc>
          <w:tcPr>
            <w:tcW w:w="1077" w:type="dxa"/>
          </w:tcPr>
          <w:p w14:paraId="08016841" w14:textId="651BDF3D" w:rsidR="00223521" w:rsidRPr="00814B25" w:rsidRDefault="00223521" w:rsidP="00F858BE">
            <w:pPr>
              <w:rPr>
                <w:rFonts w:eastAsiaTheme="minorHAnsi" w:cstheme="minorHAnsi"/>
                <w:bCs/>
                <w:lang w:val="en-US" w:eastAsia="en-US"/>
              </w:rPr>
            </w:pPr>
            <w:r>
              <w:rPr>
                <w:rFonts w:eastAsiaTheme="minorHAnsi" w:cstheme="minorHAnsi"/>
                <w:bCs/>
                <w:lang w:val="en-US" w:eastAsia="en-US"/>
              </w:rPr>
              <w:t>20</w:t>
            </w:r>
          </w:p>
        </w:tc>
        <w:tc>
          <w:tcPr>
            <w:tcW w:w="1012" w:type="dxa"/>
          </w:tcPr>
          <w:p w14:paraId="390948C0" w14:textId="23B4355A" w:rsidR="00223521" w:rsidRPr="007354DE" w:rsidRDefault="00223521" w:rsidP="00F858BE">
            <w:pPr>
              <w:rPr>
                <w:rFonts w:eastAsiaTheme="minorHAnsi" w:cstheme="minorHAnsi"/>
                <w:bCs/>
                <w:lang w:val="en-US" w:eastAsia="en-US"/>
              </w:rPr>
            </w:pPr>
            <w:r>
              <w:rPr>
                <w:rFonts w:eastAsiaTheme="minorHAnsi" w:cstheme="minorHAnsi"/>
                <w:bCs/>
                <w:lang w:val="en-US" w:eastAsia="en-US"/>
              </w:rPr>
              <w:t>YES</w:t>
            </w:r>
          </w:p>
        </w:tc>
      </w:tr>
      <w:tr w:rsidR="00B93BEB" w:rsidRPr="007354DE" w14:paraId="24942E9E" w14:textId="77777777" w:rsidTr="006E01CA">
        <w:tc>
          <w:tcPr>
            <w:tcW w:w="7180" w:type="dxa"/>
          </w:tcPr>
          <w:p w14:paraId="2C4E811E" w14:textId="77777777" w:rsidR="00B93BEB" w:rsidRPr="00814B25" w:rsidRDefault="00B93BEB" w:rsidP="006E01CA">
            <w:pPr>
              <w:rPr>
                <w:rFonts w:eastAsiaTheme="minorHAnsi" w:cstheme="minorHAnsi"/>
                <w:bCs/>
                <w:lang w:val="en-US" w:eastAsia="en-US"/>
              </w:rPr>
            </w:pPr>
            <w:proofErr w:type="spellStart"/>
            <w:r w:rsidRPr="00A53702">
              <w:rPr>
                <w:rFonts w:eastAsiaTheme="minorHAnsi" w:cstheme="minorHAnsi"/>
                <w:bCs/>
                <w:lang w:val="en-US" w:eastAsia="en-US"/>
              </w:rPr>
              <w:t>Preklicano</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ker</w:t>
            </w:r>
            <w:proofErr w:type="spellEnd"/>
            <w:r w:rsidRPr="00A53702">
              <w:rPr>
                <w:rFonts w:eastAsiaTheme="minorHAnsi" w:cstheme="minorHAnsi"/>
                <w:bCs/>
                <w:lang w:val="en-US" w:eastAsia="en-US"/>
              </w:rPr>
              <w:t xml:space="preserve"> je </w:t>
            </w:r>
            <w:proofErr w:type="spellStart"/>
            <w:r w:rsidRPr="00A53702">
              <w:rPr>
                <w:rFonts w:eastAsiaTheme="minorHAnsi" w:cstheme="minorHAnsi"/>
                <w:bCs/>
                <w:lang w:val="en-US" w:eastAsia="en-US"/>
              </w:rPr>
              <w:t>bilo</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eno</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naročilo</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preklicano</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iz</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neupravičenega</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razloga</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ali</w:t>
            </w:r>
            <w:proofErr w:type="spellEnd"/>
            <w:r w:rsidRPr="00A53702">
              <w:rPr>
                <w:rFonts w:eastAsiaTheme="minorHAnsi" w:cstheme="minorHAnsi"/>
                <w:bCs/>
                <w:lang w:val="en-US" w:eastAsia="en-US"/>
              </w:rPr>
              <w:t xml:space="preserve"> z </w:t>
            </w:r>
            <w:proofErr w:type="spellStart"/>
            <w:r w:rsidRPr="00A53702">
              <w:rPr>
                <w:rFonts w:eastAsiaTheme="minorHAnsi" w:cstheme="minorHAnsi"/>
                <w:bCs/>
                <w:lang w:val="en-US" w:eastAsia="en-US"/>
              </w:rPr>
              <w:t>indikatorjem</w:t>
            </w:r>
            <w:proofErr w:type="spellEnd"/>
            <w:r w:rsidRPr="00A53702">
              <w:rPr>
                <w:rFonts w:eastAsiaTheme="minorHAnsi" w:cstheme="minorHAnsi"/>
                <w:bCs/>
                <w:lang w:val="en-US" w:eastAsia="en-US"/>
              </w:rPr>
              <w:t xml:space="preserve">, da </w:t>
            </w:r>
            <w:proofErr w:type="spellStart"/>
            <w:r w:rsidRPr="00A53702">
              <w:rPr>
                <w:rFonts w:eastAsiaTheme="minorHAnsi" w:cstheme="minorHAnsi"/>
                <w:bCs/>
                <w:lang w:val="en-US" w:eastAsia="en-US"/>
              </w:rPr>
              <w:t>kontrola</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ni</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potrebna</w:t>
            </w:r>
            <w:proofErr w:type="spellEnd"/>
          </w:p>
        </w:tc>
        <w:tc>
          <w:tcPr>
            <w:tcW w:w="1187" w:type="dxa"/>
          </w:tcPr>
          <w:p w14:paraId="5ABC2361" w14:textId="77777777" w:rsidR="00B93BEB" w:rsidRPr="00814B25" w:rsidRDefault="00B93BEB" w:rsidP="006E01CA">
            <w:pPr>
              <w:rPr>
                <w:rFonts w:eastAsiaTheme="minorHAnsi" w:cstheme="minorHAnsi"/>
                <w:bCs/>
                <w:lang w:val="en-US" w:eastAsia="en-US"/>
              </w:rPr>
            </w:pPr>
            <w:r>
              <w:rPr>
                <w:rFonts w:eastAsiaTheme="minorHAnsi" w:cstheme="minorHAnsi"/>
                <w:bCs/>
                <w:lang w:val="en-US" w:eastAsia="en-US"/>
              </w:rPr>
              <w:t>21</w:t>
            </w:r>
          </w:p>
        </w:tc>
        <w:tc>
          <w:tcPr>
            <w:tcW w:w="1077" w:type="dxa"/>
          </w:tcPr>
          <w:p w14:paraId="7EA62503" w14:textId="77777777" w:rsidR="00B93BEB" w:rsidRPr="00814B25" w:rsidRDefault="00B93BEB" w:rsidP="006E01CA">
            <w:pPr>
              <w:rPr>
                <w:rFonts w:eastAsiaTheme="minorHAnsi" w:cstheme="minorHAnsi"/>
                <w:bCs/>
                <w:lang w:val="en-US" w:eastAsia="en-US"/>
              </w:rPr>
            </w:pPr>
            <w:r>
              <w:rPr>
                <w:rFonts w:eastAsiaTheme="minorHAnsi" w:cstheme="minorHAnsi"/>
                <w:bCs/>
                <w:lang w:val="en-US" w:eastAsia="en-US"/>
              </w:rPr>
              <w:t>21</w:t>
            </w:r>
          </w:p>
        </w:tc>
        <w:tc>
          <w:tcPr>
            <w:tcW w:w="1012" w:type="dxa"/>
          </w:tcPr>
          <w:p w14:paraId="46E6F00E" w14:textId="77777777" w:rsidR="00B93BEB" w:rsidRPr="007354DE" w:rsidRDefault="00B93BEB" w:rsidP="006E01CA">
            <w:pPr>
              <w:rPr>
                <w:rFonts w:eastAsiaTheme="minorHAnsi" w:cstheme="minorHAnsi"/>
                <w:bCs/>
                <w:lang w:val="en-US" w:eastAsia="en-US"/>
              </w:rPr>
            </w:pPr>
            <w:r w:rsidRPr="007354DE">
              <w:rPr>
                <w:rFonts w:eastAsiaTheme="minorHAnsi" w:cstheme="minorHAnsi"/>
                <w:bCs/>
                <w:lang w:val="en-US" w:eastAsia="en-US"/>
              </w:rPr>
              <w:t>NO</w:t>
            </w:r>
          </w:p>
        </w:tc>
      </w:tr>
      <w:tr w:rsidR="00B93BEB" w:rsidRPr="007354DE" w14:paraId="55AA84B6" w14:textId="77777777" w:rsidTr="006E01CA">
        <w:tc>
          <w:tcPr>
            <w:tcW w:w="7180" w:type="dxa"/>
          </w:tcPr>
          <w:p w14:paraId="1CADBBF0" w14:textId="77777777" w:rsidR="00B93BEB" w:rsidRPr="00814B25" w:rsidRDefault="00B93BEB" w:rsidP="006E01CA">
            <w:pPr>
              <w:rPr>
                <w:rFonts w:eastAsiaTheme="minorHAnsi" w:cstheme="minorHAnsi"/>
                <w:bCs/>
                <w:lang w:val="en-US" w:eastAsia="en-US"/>
              </w:rPr>
            </w:pPr>
            <w:proofErr w:type="spellStart"/>
            <w:r w:rsidRPr="00A53702">
              <w:rPr>
                <w:rFonts w:eastAsiaTheme="minorHAnsi" w:cstheme="minorHAnsi"/>
                <w:bCs/>
                <w:lang w:val="en-US" w:eastAsia="en-US"/>
              </w:rPr>
              <w:lastRenderedPageBreak/>
              <w:t>Preklic</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zaradi</w:t>
            </w:r>
            <w:proofErr w:type="spellEnd"/>
            <w:r w:rsidRPr="00A53702">
              <w:rPr>
                <w:rFonts w:eastAsiaTheme="minorHAnsi" w:cstheme="minorHAnsi"/>
                <w:bCs/>
                <w:lang w:val="en-US" w:eastAsia="en-US"/>
              </w:rPr>
              <w:t xml:space="preserve"> NR</w:t>
            </w:r>
          </w:p>
        </w:tc>
        <w:tc>
          <w:tcPr>
            <w:tcW w:w="1187" w:type="dxa"/>
          </w:tcPr>
          <w:p w14:paraId="500FB490" w14:textId="77777777" w:rsidR="00B93BEB" w:rsidRPr="00814B25" w:rsidRDefault="00B93BEB" w:rsidP="006E01CA">
            <w:pPr>
              <w:rPr>
                <w:rFonts w:eastAsiaTheme="minorHAnsi" w:cstheme="minorHAnsi"/>
                <w:bCs/>
                <w:lang w:val="en-US" w:eastAsia="en-US"/>
              </w:rPr>
            </w:pPr>
            <w:r>
              <w:rPr>
                <w:rFonts w:eastAsiaTheme="minorHAnsi" w:cstheme="minorHAnsi"/>
                <w:bCs/>
                <w:lang w:val="en-US" w:eastAsia="en-US"/>
              </w:rPr>
              <w:t>22</w:t>
            </w:r>
          </w:p>
        </w:tc>
        <w:tc>
          <w:tcPr>
            <w:tcW w:w="1077" w:type="dxa"/>
          </w:tcPr>
          <w:p w14:paraId="058ED201" w14:textId="77777777" w:rsidR="00B93BEB" w:rsidRPr="00814B25" w:rsidRDefault="00B93BEB" w:rsidP="006E01CA">
            <w:pPr>
              <w:rPr>
                <w:rFonts w:eastAsiaTheme="minorHAnsi" w:cstheme="minorHAnsi"/>
                <w:bCs/>
                <w:lang w:val="en-US" w:eastAsia="en-US"/>
              </w:rPr>
            </w:pPr>
            <w:r>
              <w:rPr>
                <w:rFonts w:eastAsiaTheme="minorHAnsi" w:cstheme="minorHAnsi"/>
                <w:bCs/>
                <w:lang w:val="en-US" w:eastAsia="en-US"/>
              </w:rPr>
              <w:t>22</w:t>
            </w:r>
          </w:p>
        </w:tc>
        <w:tc>
          <w:tcPr>
            <w:tcW w:w="1012" w:type="dxa"/>
          </w:tcPr>
          <w:p w14:paraId="531B3419" w14:textId="77777777" w:rsidR="00B93BEB" w:rsidRPr="007354DE" w:rsidRDefault="00B93BEB" w:rsidP="006E01CA">
            <w:pPr>
              <w:rPr>
                <w:rFonts w:eastAsiaTheme="minorHAnsi" w:cstheme="minorHAnsi"/>
                <w:bCs/>
                <w:lang w:val="en-US" w:eastAsia="en-US"/>
              </w:rPr>
            </w:pPr>
            <w:r>
              <w:rPr>
                <w:rFonts w:eastAsiaTheme="minorHAnsi" w:cstheme="minorHAnsi"/>
                <w:bCs/>
                <w:lang w:val="en-US" w:eastAsia="en-US"/>
              </w:rPr>
              <w:t>YES</w:t>
            </w:r>
          </w:p>
        </w:tc>
      </w:tr>
    </w:tbl>
    <w:p w14:paraId="7DFBD0E6" w14:textId="77777777" w:rsidR="00F858BE" w:rsidRPr="00814B25" w:rsidRDefault="00F858BE" w:rsidP="00F858BE">
      <w:pPr>
        <w:rPr>
          <w:lang w:val="en-US" w:eastAsia="en-US"/>
        </w:rPr>
      </w:pPr>
    </w:p>
    <w:p w14:paraId="3CD88945" w14:textId="40F6EE79" w:rsidR="00F858BE" w:rsidRPr="006B690A" w:rsidRDefault="00F858BE" w:rsidP="00F858BE">
      <w:pPr>
        <w:pStyle w:val="Heading2"/>
        <w:rPr>
          <w:rFonts w:eastAsiaTheme="minorHAnsi"/>
          <w:lang w:eastAsia="en-US"/>
        </w:rPr>
      </w:pPr>
      <w:bookmarkStart w:id="26" w:name="_Ref3712889"/>
      <w:r w:rsidRPr="00814B25">
        <w:rPr>
          <w:rFonts w:eastAsiaTheme="minorHAnsi"/>
          <w:lang w:eastAsia="en-US"/>
        </w:rPr>
        <w:t xml:space="preserve">  </w:t>
      </w:r>
      <w:proofErr w:type="spellStart"/>
      <w:r w:rsidRPr="00814B25">
        <w:rPr>
          <w:rFonts w:eastAsiaTheme="minorHAnsi"/>
          <w:lang w:eastAsia="en-US"/>
        </w:rPr>
        <w:t>AppointmentStatusType</w:t>
      </w:r>
      <w:bookmarkEnd w:id="26"/>
      <w:proofErr w:type="spellEnd"/>
    </w:p>
    <w:tbl>
      <w:tblPr>
        <w:tblStyle w:val="TableGrid"/>
        <w:tblW w:w="0" w:type="auto"/>
        <w:tblLook w:val="04A0" w:firstRow="1" w:lastRow="0" w:firstColumn="1" w:lastColumn="0" w:noHBand="0" w:noVBand="1"/>
      </w:tblPr>
      <w:tblGrid>
        <w:gridCol w:w="3397"/>
        <w:gridCol w:w="4111"/>
        <w:gridCol w:w="2948"/>
      </w:tblGrid>
      <w:tr w:rsidR="001A259A" w:rsidRPr="007354DE" w14:paraId="57AB1D5F" w14:textId="77777777" w:rsidTr="00F858BE">
        <w:tc>
          <w:tcPr>
            <w:tcW w:w="3397" w:type="dxa"/>
          </w:tcPr>
          <w:p w14:paraId="5A16F18F" w14:textId="60FF7974"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4111" w:type="dxa"/>
          </w:tcPr>
          <w:p w14:paraId="3D3DDE74" w14:textId="43E341B0"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948" w:type="dxa"/>
          </w:tcPr>
          <w:p w14:paraId="098BEA60"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szCs w:val="20"/>
                <w:lang w:val="en-US" w:eastAsia="en-US"/>
              </w:rPr>
              <w:t>Code</w:t>
            </w:r>
          </w:p>
        </w:tc>
      </w:tr>
      <w:tr w:rsidR="00F858BE" w:rsidRPr="007354DE" w14:paraId="6E27C3E5" w14:textId="77777777" w:rsidTr="00F858BE">
        <w:tc>
          <w:tcPr>
            <w:tcW w:w="3397" w:type="dxa"/>
          </w:tcPr>
          <w:p w14:paraId="5A929DB3" w14:textId="77777777" w:rsidR="00F858BE" w:rsidRPr="00814B25" w:rsidRDefault="00F858BE" w:rsidP="00F858BE">
            <w:pPr>
              <w:rPr>
                <w:rFonts w:eastAsiaTheme="minorHAnsi" w:cstheme="minorHAnsi"/>
                <w:bCs/>
                <w:szCs w:val="20"/>
                <w:lang w:val="en-US" w:eastAsia="en-US"/>
              </w:rPr>
            </w:pPr>
            <w:bookmarkStart w:id="27" w:name="OLE_LINK8"/>
            <w:bookmarkStart w:id="28" w:name="OLE_LINK9"/>
            <w:proofErr w:type="spellStart"/>
            <w:r w:rsidRPr="00814B25">
              <w:rPr>
                <w:rFonts w:eastAsiaTheme="minorHAnsi" w:cstheme="minorHAnsi"/>
                <w:bCs/>
                <w:szCs w:val="20"/>
                <w:lang w:val="en-US" w:eastAsia="en-US"/>
              </w:rPr>
              <w:t>Vpisan</w:t>
            </w:r>
            <w:bookmarkEnd w:id="27"/>
            <w:bookmarkEnd w:id="28"/>
            <w:proofErr w:type="spellEnd"/>
          </w:p>
        </w:tc>
        <w:tc>
          <w:tcPr>
            <w:tcW w:w="4111" w:type="dxa"/>
          </w:tcPr>
          <w:p w14:paraId="45B8D43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2948" w:type="dxa"/>
          </w:tcPr>
          <w:p w14:paraId="5EB202F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CONF</w:t>
            </w:r>
          </w:p>
        </w:tc>
      </w:tr>
      <w:tr w:rsidR="00F858BE" w:rsidRPr="007354DE" w14:paraId="19119360" w14:textId="77777777" w:rsidTr="00F858BE">
        <w:tc>
          <w:tcPr>
            <w:tcW w:w="3397" w:type="dxa"/>
          </w:tcPr>
          <w:p w14:paraId="06931B0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 xml:space="preserve">V </w:t>
            </w:r>
            <w:proofErr w:type="spellStart"/>
            <w:r w:rsidRPr="00814B25">
              <w:rPr>
                <w:rFonts w:eastAsiaTheme="minorHAnsi" w:cstheme="minorHAnsi"/>
                <w:bCs/>
                <w:szCs w:val="20"/>
                <w:lang w:val="en-US" w:eastAsia="en-US"/>
              </w:rPr>
              <w:t>izvajanju</w:t>
            </w:r>
            <w:proofErr w:type="spellEnd"/>
          </w:p>
        </w:tc>
        <w:tc>
          <w:tcPr>
            <w:tcW w:w="4111" w:type="dxa"/>
          </w:tcPr>
          <w:p w14:paraId="5481D37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2948" w:type="dxa"/>
          </w:tcPr>
          <w:p w14:paraId="139A148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INPR</w:t>
            </w:r>
          </w:p>
        </w:tc>
      </w:tr>
      <w:tr w:rsidR="00F858BE" w:rsidRPr="007354DE" w14:paraId="77282C88" w14:textId="77777777" w:rsidTr="00F858BE">
        <w:tc>
          <w:tcPr>
            <w:tcW w:w="3397" w:type="dxa"/>
          </w:tcPr>
          <w:p w14:paraId="524F7CAD" w14:textId="77777777" w:rsidR="00F858BE" w:rsidRPr="00814B25" w:rsidRDefault="00F858BE" w:rsidP="00F858BE">
            <w:pPr>
              <w:rPr>
                <w:rFonts w:eastAsiaTheme="minorHAnsi" w:cstheme="minorHAnsi"/>
                <w:bCs/>
                <w:szCs w:val="20"/>
                <w:lang w:val="en-US" w:eastAsia="en-US"/>
              </w:rPr>
            </w:pPr>
            <w:bookmarkStart w:id="29" w:name="OLE_LINK10"/>
            <w:bookmarkStart w:id="30" w:name="OLE_LINK11"/>
            <w:proofErr w:type="spellStart"/>
            <w:r w:rsidRPr="00814B25">
              <w:rPr>
                <w:rFonts w:eastAsiaTheme="minorHAnsi" w:cstheme="minorHAnsi"/>
                <w:bCs/>
                <w:szCs w:val="20"/>
                <w:lang w:val="en-US" w:eastAsia="en-US"/>
              </w:rPr>
              <w:t>Izveden</w:t>
            </w:r>
            <w:bookmarkEnd w:id="29"/>
            <w:bookmarkEnd w:id="30"/>
            <w:proofErr w:type="spellEnd"/>
          </w:p>
        </w:tc>
        <w:tc>
          <w:tcPr>
            <w:tcW w:w="4111" w:type="dxa"/>
          </w:tcPr>
          <w:p w14:paraId="4E6ED88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2948" w:type="dxa"/>
          </w:tcPr>
          <w:p w14:paraId="0D75B18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DONE</w:t>
            </w:r>
          </w:p>
        </w:tc>
      </w:tr>
      <w:tr w:rsidR="00F858BE" w:rsidRPr="007354DE" w14:paraId="7223FB69" w14:textId="77777777" w:rsidTr="00F858BE">
        <w:tc>
          <w:tcPr>
            <w:tcW w:w="3397" w:type="dxa"/>
          </w:tcPr>
          <w:p w14:paraId="5B4148DA" w14:textId="77777777" w:rsidR="00F858BE" w:rsidRPr="00814B25" w:rsidRDefault="00F858BE" w:rsidP="00F858BE">
            <w:pPr>
              <w:rPr>
                <w:rFonts w:eastAsiaTheme="minorHAnsi" w:cstheme="minorHAnsi"/>
                <w:bCs/>
                <w:szCs w:val="20"/>
                <w:lang w:val="en-US" w:eastAsia="en-US"/>
              </w:rPr>
            </w:pPr>
            <w:bookmarkStart w:id="31" w:name="OLE_LINK12"/>
            <w:bookmarkStart w:id="32" w:name="OLE_LINK13"/>
            <w:proofErr w:type="spellStart"/>
            <w:r w:rsidRPr="00814B25">
              <w:rPr>
                <w:rFonts w:eastAsiaTheme="minorHAnsi" w:cstheme="minorHAnsi"/>
                <w:bCs/>
                <w:szCs w:val="20"/>
                <w:lang w:val="en-US" w:eastAsia="en-US"/>
              </w:rPr>
              <w:t>Preklican</w:t>
            </w:r>
            <w:bookmarkEnd w:id="31"/>
            <w:bookmarkEnd w:id="32"/>
            <w:proofErr w:type="spellEnd"/>
          </w:p>
        </w:tc>
        <w:tc>
          <w:tcPr>
            <w:tcW w:w="4111" w:type="dxa"/>
          </w:tcPr>
          <w:p w14:paraId="7294BF50"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2948" w:type="dxa"/>
          </w:tcPr>
          <w:p w14:paraId="4F7C646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CANC</w:t>
            </w:r>
          </w:p>
        </w:tc>
      </w:tr>
    </w:tbl>
    <w:p w14:paraId="6970D5FD" w14:textId="77777777" w:rsidR="00F858BE" w:rsidRPr="00814B25" w:rsidRDefault="00F858BE" w:rsidP="00F858BE">
      <w:pPr>
        <w:rPr>
          <w:rFonts w:ascii="Courier New" w:eastAsiaTheme="minorHAnsi" w:hAnsi="Courier New" w:cs="Courier New"/>
          <w:b/>
          <w:bCs/>
          <w:color w:val="000080"/>
          <w:sz w:val="20"/>
          <w:szCs w:val="20"/>
          <w:lang w:val="en-US" w:eastAsia="en-US"/>
        </w:rPr>
      </w:pPr>
    </w:p>
    <w:p w14:paraId="28CE4C03" w14:textId="77777777" w:rsidR="00F858BE" w:rsidRPr="00814B25" w:rsidRDefault="00F858BE" w:rsidP="009367F3">
      <w:pPr>
        <w:pStyle w:val="Heading2"/>
      </w:pPr>
      <w:r w:rsidRPr="00814B25">
        <w:t xml:space="preserve"> </w:t>
      </w:r>
      <w:bookmarkStart w:id="33" w:name="_Ref3713475"/>
      <w:r w:rsidRPr="00814B25">
        <w:t xml:space="preserve"> </w:t>
      </w:r>
      <w:bookmarkStart w:id="34" w:name="_Ref3804313"/>
      <w:proofErr w:type="spellStart"/>
      <w:r w:rsidRPr="004E0358">
        <w:t>AppointmentType</w:t>
      </w:r>
      <w:bookmarkEnd w:id="33"/>
      <w:bookmarkEnd w:id="34"/>
      <w:proofErr w:type="spellEnd"/>
    </w:p>
    <w:tbl>
      <w:tblPr>
        <w:tblStyle w:val="TableGrid"/>
        <w:tblW w:w="0" w:type="auto"/>
        <w:tblLook w:val="04A0" w:firstRow="1" w:lastRow="0" w:firstColumn="1" w:lastColumn="0" w:noHBand="0" w:noVBand="1"/>
      </w:tblPr>
      <w:tblGrid>
        <w:gridCol w:w="5524"/>
        <w:gridCol w:w="1984"/>
        <w:gridCol w:w="2948"/>
      </w:tblGrid>
      <w:tr w:rsidR="001A259A" w:rsidRPr="007354DE" w14:paraId="6AA264CD" w14:textId="77777777" w:rsidTr="00F858BE">
        <w:tc>
          <w:tcPr>
            <w:tcW w:w="5524" w:type="dxa"/>
          </w:tcPr>
          <w:p w14:paraId="0D46E7A9" w14:textId="7EBE2095"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1984" w:type="dxa"/>
          </w:tcPr>
          <w:p w14:paraId="7431E654" w14:textId="5EF4E9FD"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948" w:type="dxa"/>
          </w:tcPr>
          <w:p w14:paraId="395E1D9A"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r>
      <w:tr w:rsidR="00F858BE" w:rsidRPr="007354DE" w14:paraId="6B9B1F1B" w14:textId="77777777" w:rsidTr="00F858BE">
        <w:tc>
          <w:tcPr>
            <w:tcW w:w="5524" w:type="dxa"/>
          </w:tcPr>
          <w:p w14:paraId="7301EDBA"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Urnik</w:t>
            </w:r>
            <w:proofErr w:type="spellEnd"/>
          </w:p>
        </w:tc>
        <w:tc>
          <w:tcPr>
            <w:tcW w:w="1984" w:type="dxa"/>
          </w:tcPr>
          <w:p w14:paraId="2C09EFEF"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948" w:type="dxa"/>
          </w:tcPr>
          <w:p w14:paraId="144664F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SCH</w:t>
            </w:r>
          </w:p>
        </w:tc>
      </w:tr>
      <w:tr w:rsidR="00F858BE" w:rsidRPr="007354DE" w14:paraId="14E74E28" w14:textId="77777777" w:rsidTr="00F858BE">
        <w:tc>
          <w:tcPr>
            <w:tcW w:w="5524" w:type="dxa"/>
          </w:tcPr>
          <w:p w14:paraId="3905396F" w14:textId="74C18478" w:rsidR="00F858BE" w:rsidRPr="00814B25" w:rsidRDefault="00D93441" w:rsidP="00F858BE">
            <w:pPr>
              <w:rPr>
                <w:rFonts w:eastAsiaTheme="minorHAnsi" w:cstheme="minorHAnsi"/>
                <w:bCs/>
                <w:lang w:val="en-US" w:eastAsia="en-US"/>
              </w:rPr>
            </w:pPr>
            <w:proofErr w:type="spellStart"/>
            <w:r>
              <w:rPr>
                <w:rFonts w:eastAsiaTheme="minorHAnsi" w:cstheme="minorHAnsi"/>
                <w:bCs/>
                <w:lang w:val="en-US" w:eastAsia="en-US"/>
              </w:rPr>
              <w:t>Okvirni</w:t>
            </w:r>
            <w:proofErr w:type="spellEnd"/>
            <w:r>
              <w:rPr>
                <w:rFonts w:eastAsiaTheme="minorHAnsi" w:cstheme="minorHAnsi"/>
                <w:bCs/>
                <w:lang w:val="en-US" w:eastAsia="en-US"/>
              </w:rPr>
              <w:t xml:space="preserve"> </w:t>
            </w:r>
            <w:proofErr w:type="spellStart"/>
            <w:r>
              <w:rPr>
                <w:rFonts w:eastAsiaTheme="minorHAnsi" w:cstheme="minorHAnsi"/>
                <w:bCs/>
                <w:lang w:val="en-US" w:eastAsia="en-US"/>
              </w:rPr>
              <w:t>termin</w:t>
            </w:r>
            <w:proofErr w:type="spellEnd"/>
          </w:p>
        </w:tc>
        <w:tc>
          <w:tcPr>
            <w:tcW w:w="1984" w:type="dxa"/>
          </w:tcPr>
          <w:p w14:paraId="18791D16"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948" w:type="dxa"/>
          </w:tcPr>
          <w:p w14:paraId="795D8C96"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ORD</w:t>
            </w:r>
          </w:p>
        </w:tc>
      </w:tr>
    </w:tbl>
    <w:p w14:paraId="08AE0B28" w14:textId="77777777" w:rsidR="00F858BE" w:rsidRPr="00814B25" w:rsidRDefault="00F858BE" w:rsidP="00F858BE">
      <w:pPr>
        <w:rPr>
          <w:lang w:val="en-US" w:eastAsia="en-US"/>
        </w:rPr>
      </w:pPr>
    </w:p>
    <w:p w14:paraId="17EEC0F8" w14:textId="77777777" w:rsidR="00F858BE" w:rsidRPr="00814B25" w:rsidRDefault="00F858BE" w:rsidP="009367F3">
      <w:pPr>
        <w:pStyle w:val="Heading2"/>
        <w:rPr>
          <w:rStyle w:val="Hyperlink"/>
          <w:color w:val="0070C0"/>
          <w:u w:val="none"/>
        </w:rPr>
      </w:pPr>
      <w:r w:rsidRPr="00814B25">
        <w:t xml:space="preserve">  </w:t>
      </w:r>
      <w:r w:rsidRPr="004E0358">
        <w:t>Attachment</w:t>
      </w:r>
      <w:r w:rsidRPr="00814B25">
        <w:t xml:space="preserve"> type</w:t>
      </w:r>
    </w:p>
    <w:p w14:paraId="3D6DAFDA" w14:textId="3F03EF92" w:rsidR="00F858BE" w:rsidRPr="00814B25" w:rsidRDefault="001A259A" w:rsidP="00F858BE">
      <w:pPr>
        <w:rPr>
          <w:rFonts w:eastAsiaTheme="minorHAnsi" w:cstheme="minorHAnsi"/>
          <w:lang w:val="en-US" w:eastAsia="en-US"/>
        </w:rPr>
      </w:pPr>
      <w:proofErr w:type="spellStart"/>
      <w:r>
        <w:rPr>
          <w:rFonts w:eastAsiaTheme="minorHAnsi" w:cstheme="minorHAnsi"/>
          <w:lang w:val="en-US" w:eastAsia="en-US"/>
        </w:rPr>
        <w:t>Supporterd</w:t>
      </w:r>
      <w:proofErr w:type="spellEnd"/>
      <w:r>
        <w:rPr>
          <w:rFonts w:eastAsiaTheme="minorHAnsi" w:cstheme="minorHAnsi"/>
          <w:lang w:val="en-US" w:eastAsia="en-US"/>
        </w:rPr>
        <w:t xml:space="preserve"> formats</w:t>
      </w:r>
      <w:r w:rsidR="00F858BE" w:rsidRPr="00814B25">
        <w:rPr>
          <w:rFonts w:eastAsiaTheme="minorHAnsi" w:cstheme="minorHAnsi"/>
          <w:lang w:val="en-US" w:eastAsia="en-US"/>
        </w:rPr>
        <w:t>:</w:t>
      </w:r>
    </w:p>
    <w:p w14:paraId="34001C28" w14:textId="77777777" w:rsidR="00F858BE" w:rsidRPr="00814B25" w:rsidRDefault="00F858BE" w:rsidP="005F04DC">
      <w:pPr>
        <w:pStyle w:val="ListParagraph"/>
        <w:numPr>
          <w:ilvl w:val="3"/>
          <w:numId w:val="2"/>
        </w:numPr>
        <w:rPr>
          <w:rFonts w:eastAsiaTheme="minorHAnsi" w:cstheme="minorHAnsi"/>
          <w:lang w:val="en-US" w:eastAsia="en-US"/>
        </w:rPr>
      </w:pPr>
      <w:r w:rsidRPr="00814B25">
        <w:rPr>
          <w:rFonts w:eastAsiaTheme="minorHAnsi" w:cstheme="minorHAnsi"/>
          <w:lang w:val="en-US" w:eastAsia="en-US"/>
        </w:rPr>
        <w:t>Pdf</w:t>
      </w:r>
    </w:p>
    <w:p w14:paraId="0344FBD5" w14:textId="77777777" w:rsidR="00F858BE" w:rsidRPr="00814B25" w:rsidRDefault="00F858BE" w:rsidP="005F04DC">
      <w:pPr>
        <w:pStyle w:val="ListParagraph"/>
        <w:numPr>
          <w:ilvl w:val="3"/>
          <w:numId w:val="2"/>
        </w:numPr>
        <w:rPr>
          <w:rFonts w:eastAsiaTheme="minorHAnsi" w:cstheme="minorHAnsi"/>
          <w:lang w:val="en-US" w:eastAsia="en-US"/>
        </w:rPr>
      </w:pPr>
      <w:r w:rsidRPr="00814B25">
        <w:rPr>
          <w:rFonts w:eastAsiaTheme="minorHAnsi" w:cstheme="minorHAnsi"/>
          <w:lang w:val="en-US" w:eastAsia="en-US"/>
        </w:rPr>
        <w:t>Doc</w:t>
      </w:r>
    </w:p>
    <w:p w14:paraId="087DD0EE" w14:textId="77777777" w:rsidR="00F858BE" w:rsidRPr="00814B25" w:rsidRDefault="00F858BE" w:rsidP="005F04DC">
      <w:pPr>
        <w:pStyle w:val="ListParagraph"/>
        <w:numPr>
          <w:ilvl w:val="3"/>
          <w:numId w:val="2"/>
        </w:numPr>
        <w:rPr>
          <w:rFonts w:eastAsiaTheme="minorHAnsi" w:cstheme="minorHAnsi"/>
          <w:lang w:val="en-US" w:eastAsia="en-US"/>
        </w:rPr>
      </w:pPr>
      <w:r w:rsidRPr="00814B25">
        <w:rPr>
          <w:rFonts w:eastAsiaTheme="minorHAnsi" w:cstheme="minorHAnsi"/>
          <w:lang w:val="en-US" w:eastAsia="en-US"/>
        </w:rPr>
        <w:t>Docx</w:t>
      </w:r>
    </w:p>
    <w:p w14:paraId="5DC4F6EE" w14:textId="77777777" w:rsidR="00F858BE" w:rsidRPr="00814B25" w:rsidRDefault="00F858BE" w:rsidP="005F04DC">
      <w:pPr>
        <w:pStyle w:val="ListParagraph"/>
        <w:numPr>
          <w:ilvl w:val="3"/>
          <w:numId w:val="2"/>
        </w:numPr>
        <w:rPr>
          <w:rFonts w:eastAsiaTheme="minorHAnsi" w:cstheme="minorHAnsi"/>
          <w:lang w:val="en-US" w:eastAsia="en-US"/>
        </w:rPr>
      </w:pPr>
      <w:r w:rsidRPr="00814B25">
        <w:rPr>
          <w:rFonts w:eastAsiaTheme="minorHAnsi" w:cstheme="minorHAnsi"/>
          <w:lang w:val="en-US" w:eastAsia="en-US"/>
        </w:rPr>
        <w:t>Txt</w:t>
      </w:r>
    </w:p>
    <w:p w14:paraId="6841E955" w14:textId="77777777" w:rsidR="00F858BE" w:rsidRPr="00814B25" w:rsidRDefault="00F858BE" w:rsidP="005F04DC">
      <w:pPr>
        <w:pStyle w:val="ListParagraph"/>
        <w:numPr>
          <w:ilvl w:val="3"/>
          <w:numId w:val="2"/>
        </w:numPr>
        <w:rPr>
          <w:rFonts w:eastAsiaTheme="minorHAnsi" w:cstheme="minorHAnsi"/>
          <w:lang w:val="en-US" w:eastAsia="en-US"/>
        </w:rPr>
      </w:pPr>
      <w:r w:rsidRPr="00814B25">
        <w:rPr>
          <w:rFonts w:eastAsiaTheme="minorHAnsi" w:cstheme="minorHAnsi"/>
          <w:lang w:val="en-US" w:eastAsia="en-US"/>
        </w:rPr>
        <w:t>Jpg</w:t>
      </w:r>
    </w:p>
    <w:p w14:paraId="43A14D7A" w14:textId="77777777" w:rsidR="00F858BE" w:rsidRPr="00814B25" w:rsidRDefault="00F858BE" w:rsidP="005F04DC">
      <w:pPr>
        <w:pStyle w:val="ListParagraph"/>
        <w:numPr>
          <w:ilvl w:val="3"/>
          <w:numId w:val="2"/>
        </w:numPr>
        <w:rPr>
          <w:rFonts w:eastAsiaTheme="minorHAnsi" w:cstheme="minorHAnsi"/>
          <w:lang w:val="en-US" w:eastAsia="en-US"/>
        </w:rPr>
      </w:pPr>
      <w:r w:rsidRPr="00814B25">
        <w:rPr>
          <w:rFonts w:eastAsiaTheme="minorHAnsi" w:cstheme="minorHAnsi"/>
          <w:lang w:val="en-US" w:eastAsia="en-US"/>
        </w:rPr>
        <w:t>Gif</w:t>
      </w:r>
    </w:p>
    <w:p w14:paraId="1E2614DE" w14:textId="77777777" w:rsidR="00F858BE" w:rsidRPr="00814B25" w:rsidRDefault="00F858BE" w:rsidP="00F858BE">
      <w:pPr>
        <w:rPr>
          <w:rFonts w:ascii="Consolas" w:eastAsiaTheme="minorHAnsi" w:hAnsi="Consolas" w:cs="Consolas"/>
          <w:color w:val="2B91AF"/>
          <w:sz w:val="19"/>
          <w:szCs w:val="19"/>
          <w:lang w:val="en-US" w:eastAsia="en-US"/>
        </w:rPr>
      </w:pPr>
    </w:p>
    <w:p w14:paraId="05496641" w14:textId="5BD7409A" w:rsidR="00F858BE" w:rsidRPr="006B690A" w:rsidRDefault="00F858BE" w:rsidP="00F858BE">
      <w:pPr>
        <w:pStyle w:val="Heading2"/>
        <w:rPr>
          <w:rFonts w:eastAsiaTheme="minorHAnsi"/>
          <w:lang w:eastAsia="en-US"/>
        </w:rPr>
      </w:pPr>
      <w:r w:rsidRPr="00814B25">
        <w:rPr>
          <w:rFonts w:eastAsiaTheme="minorHAnsi"/>
          <w:lang w:eastAsia="en-US"/>
        </w:rPr>
        <w:t xml:space="preserve">  </w:t>
      </w:r>
      <w:bookmarkStart w:id="35" w:name="_Ref3805707"/>
      <w:proofErr w:type="spellStart"/>
      <w:r w:rsidRPr="004E0358">
        <w:t>CancellationGroundedType</w:t>
      </w:r>
      <w:bookmarkEnd w:id="35"/>
      <w:proofErr w:type="spellEnd"/>
    </w:p>
    <w:tbl>
      <w:tblPr>
        <w:tblStyle w:val="TableGrid"/>
        <w:tblW w:w="0" w:type="auto"/>
        <w:tblLook w:val="04A0" w:firstRow="1" w:lastRow="0" w:firstColumn="1" w:lastColumn="0" w:noHBand="0" w:noVBand="1"/>
      </w:tblPr>
      <w:tblGrid>
        <w:gridCol w:w="2603"/>
        <w:gridCol w:w="4014"/>
        <w:gridCol w:w="3839"/>
      </w:tblGrid>
      <w:tr w:rsidR="001A259A" w:rsidRPr="007354DE" w14:paraId="791DD225" w14:textId="77777777" w:rsidTr="00F858BE">
        <w:tc>
          <w:tcPr>
            <w:tcW w:w="2603" w:type="dxa"/>
          </w:tcPr>
          <w:p w14:paraId="6BE47A5E" w14:textId="39C8F2B4"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4014" w:type="dxa"/>
          </w:tcPr>
          <w:p w14:paraId="37374F2D" w14:textId="6D13C65E"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839" w:type="dxa"/>
          </w:tcPr>
          <w:p w14:paraId="5FE541E5"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r>
      <w:tr w:rsidR="00F858BE" w:rsidRPr="007354DE" w14:paraId="2F37D1EF" w14:textId="77777777" w:rsidTr="00F858BE">
        <w:tc>
          <w:tcPr>
            <w:tcW w:w="2603" w:type="dxa"/>
          </w:tcPr>
          <w:p w14:paraId="0813BB1F"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Utemeljeno</w:t>
            </w:r>
            <w:proofErr w:type="spellEnd"/>
          </w:p>
        </w:tc>
        <w:tc>
          <w:tcPr>
            <w:tcW w:w="4014" w:type="dxa"/>
          </w:tcPr>
          <w:p w14:paraId="77FE5A77"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3839" w:type="dxa"/>
          </w:tcPr>
          <w:p w14:paraId="73E18EFF"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r>
      <w:tr w:rsidR="00F858BE" w:rsidRPr="007354DE" w14:paraId="14B29099" w14:textId="77777777" w:rsidTr="00F858BE">
        <w:tc>
          <w:tcPr>
            <w:tcW w:w="2603" w:type="dxa"/>
          </w:tcPr>
          <w:p w14:paraId="0B7D9D10"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Neutemeljeno</w:t>
            </w:r>
            <w:proofErr w:type="spellEnd"/>
          </w:p>
        </w:tc>
        <w:tc>
          <w:tcPr>
            <w:tcW w:w="4014" w:type="dxa"/>
          </w:tcPr>
          <w:p w14:paraId="6CFF1D1E"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3839" w:type="dxa"/>
          </w:tcPr>
          <w:p w14:paraId="120CEB7B"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r>
    </w:tbl>
    <w:p w14:paraId="2161F8ED" w14:textId="77777777" w:rsidR="00F858BE" w:rsidRPr="00814B25" w:rsidRDefault="00F858BE"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4697708B" w14:textId="77777777" w:rsidR="00F858BE" w:rsidRPr="00814B25" w:rsidRDefault="00F858BE"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3AC5532C" w14:textId="763C499B" w:rsidR="00F858BE" w:rsidRDefault="00F858BE"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01E0C522" w14:textId="77777777" w:rsidR="00442719" w:rsidRPr="00814B25" w:rsidRDefault="00442719"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129F7AB1" w14:textId="77777777" w:rsidR="00F858BE" w:rsidRDefault="00F858BE"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1467B585" w14:textId="77777777" w:rsidR="006B690A" w:rsidRDefault="006B690A"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7052C7E5" w14:textId="77777777" w:rsidR="006B690A" w:rsidRDefault="006B690A"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48CB59F9" w14:textId="77777777" w:rsidR="006B690A" w:rsidRPr="00814B25" w:rsidRDefault="006B690A"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0B329512" w14:textId="77777777" w:rsidR="00F858BE" w:rsidRPr="00814B25" w:rsidRDefault="00F858BE" w:rsidP="009367F3">
      <w:pPr>
        <w:pStyle w:val="Heading2"/>
        <w:rPr>
          <w:rFonts w:eastAsiaTheme="minorHAnsi"/>
          <w:lang w:eastAsia="en-US"/>
        </w:rPr>
      </w:pPr>
      <w:r w:rsidRPr="00814B25">
        <w:rPr>
          <w:rFonts w:eastAsiaTheme="minorHAnsi"/>
          <w:lang w:eastAsia="en-US"/>
        </w:rPr>
        <w:t xml:space="preserve">  </w:t>
      </w:r>
      <w:bookmarkStart w:id="36" w:name="_Ref3805695"/>
      <w:proofErr w:type="spellStart"/>
      <w:r w:rsidRPr="004E0358">
        <w:t>CancellationSourceType</w:t>
      </w:r>
      <w:bookmarkEnd w:id="36"/>
      <w:proofErr w:type="spellEnd"/>
    </w:p>
    <w:p w14:paraId="2E8D92EE" w14:textId="77777777" w:rsidR="00F858BE" w:rsidRPr="00814B25" w:rsidRDefault="00F858BE" w:rsidP="00F858BE">
      <w:pPr>
        <w:rPr>
          <w:rFonts w:ascii="Courier New" w:eastAsiaTheme="minorHAnsi" w:hAnsi="Courier New" w:cs="Courier New"/>
          <w:b/>
          <w:bCs/>
          <w:color w:val="000080"/>
          <w:sz w:val="20"/>
          <w:szCs w:val="20"/>
          <w:lang w:val="en-US" w:eastAsia="en-US"/>
        </w:rPr>
      </w:pPr>
    </w:p>
    <w:tbl>
      <w:tblPr>
        <w:tblStyle w:val="TableGrid"/>
        <w:tblW w:w="0" w:type="auto"/>
        <w:tblLook w:val="04A0" w:firstRow="1" w:lastRow="0" w:firstColumn="1" w:lastColumn="0" w:noHBand="0" w:noVBand="1"/>
      </w:tblPr>
      <w:tblGrid>
        <w:gridCol w:w="2484"/>
        <w:gridCol w:w="4074"/>
        <w:gridCol w:w="3898"/>
      </w:tblGrid>
      <w:tr w:rsidR="001A259A" w:rsidRPr="007354DE" w14:paraId="7397E8A2" w14:textId="77777777" w:rsidTr="00F858BE">
        <w:tc>
          <w:tcPr>
            <w:tcW w:w="2484" w:type="dxa"/>
          </w:tcPr>
          <w:p w14:paraId="084A8191" w14:textId="3497D9A2"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4074" w:type="dxa"/>
          </w:tcPr>
          <w:p w14:paraId="2D5947A2" w14:textId="4084F158"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898" w:type="dxa"/>
          </w:tcPr>
          <w:p w14:paraId="551DCEEB"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r>
      <w:tr w:rsidR="00F858BE" w:rsidRPr="007354DE" w14:paraId="1B5531B0" w14:textId="77777777" w:rsidTr="00F858BE">
        <w:tc>
          <w:tcPr>
            <w:tcW w:w="2484" w:type="dxa"/>
          </w:tcPr>
          <w:p w14:paraId="25C471D5"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Preklical</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pacijent</w:t>
            </w:r>
            <w:proofErr w:type="spellEnd"/>
          </w:p>
        </w:tc>
        <w:tc>
          <w:tcPr>
            <w:tcW w:w="4074" w:type="dxa"/>
          </w:tcPr>
          <w:p w14:paraId="7C4FD044"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3898" w:type="dxa"/>
          </w:tcPr>
          <w:p w14:paraId="1CF5C36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r>
      <w:tr w:rsidR="00F858BE" w:rsidRPr="007354DE" w14:paraId="01688BB4" w14:textId="77777777" w:rsidTr="00F858BE">
        <w:tc>
          <w:tcPr>
            <w:tcW w:w="2484" w:type="dxa"/>
          </w:tcPr>
          <w:p w14:paraId="2E5FF16C"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Preklicala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ustanova</w:t>
            </w:r>
            <w:proofErr w:type="spellEnd"/>
          </w:p>
        </w:tc>
        <w:tc>
          <w:tcPr>
            <w:tcW w:w="4074" w:type="dxa"/>
          </w:tcPr>
          <w:p w14:paraId="31BD96D3"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3898" w:type="dxa"/>
          </w:tcPr>
          <w:p w14:paraId="514FE748"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r>
      <w:tr w:rsidR="00F858BE" w:rsidRPr="007354DE" w14:paraId="7DADDDC1" w14:textId="77777777" w:rsidTr="00F858BE">
        <w:tc>
          <w:tcPr>
            <w:tcW w:w="2484" w:type="dxa"/>
          </w:tcPr>
          <w:p w14:paraId="22C42400"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Preklical</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centralni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sistem</w:t>
            </w:r>
            <w:proofErr w:type="spellEnd"/>
            <w:r w:rsidRPr="00814B25">
              <w:rPr>
                <w:rFonts w:eastAsiaTheme="minorHAnsi" w:cstheme="minorHAnsi"/>
                <w:bCs/>
                <w:lang w:val="en-US" w:eastAsia="en-US"/>
              </w:rPr>
              <w:t xml:space="preserve"> eNaročanje</w:t>
            </w:r>
          </w:p>
        </w:tc>
        <w:tc>
          <w:tcPr>
            <w:tcW w:w="4074" w:type="dxa"/>
          </w:tcPr>
          <w:p w14:paraId="59A5E2E6"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3898" w:type="dxa"/>
          </w:tcPr>
          <w:p w14:paraId="4BFE8129"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r>
    </w:tbl>
    <w:p w14:paraId="1221297B" w14:textId="77777777" w:rsidR="00F858BE" w:rsidRPr="00814B25" w:rsidRDefault="00F858BE" w:rsidP="00F858BE">
      <w:pPr>
        <w:rPr>
          <w:rFonts w:ascii="Courier New" w:eastAsiaTheme="minorHAnsi" w:hAnsi="Courier New" w:cs="Courier New"/>
          <w:b/>
          <w:bCs/>
          <w:color w:val="0070C0"/>
          <w:sz w:val="20"/>
          <w:szCs w:val="20"/>
          <w:lang w:val="en-US" w:eastAsia="en-US"/>
        </w:rPr>
      </w:pPr>
    </w:p>
    <w:p w14:paraId="1D410A9C" w14:textId="77777777" w:rsidR="00F858BE" w:rsidRPr="00814B25" w:rsidRDefault="00F858BE" w:rsidP="009367F3">
      <w:pPr>
        <w:pStyle w:val="Heading2"/>
        <w:rPr>
          <w:rStyle w:val="Hyperlink"/>
          <w:color w:val="0070C0"/>
          <w:u w:val="none"/>
        </w:rPr>
      </w:pPr>
      <w:r w:rsidRPr="00814B25">
        <w:t xml:space="preserve">  </w:t>
      </w:r>
      <w:bookmarkStart w:id="37" w:name="_Ref4394194"/>
      <w:r w:rsidRPr="004E0358">
        <w:t>Class</w:t>
      </w:r>
      <w:r w:rsidRPr="00814B25">
        <w:t xml:space="preserve"> code</w:t>
      </w:r>
      <w:bookmarkEnd w:id="37"/>
      <w:r w:rsidRPr="00814B25">
        <w:t xml:space="preserve"> </w:t>
      </w:r>
    </w:p>
    <w:p w14:paraId="6340BB9E" w14:textId="77777777" w:rsidR="00F858BE" w:rsidRPr="00814B25" w:rsidRDefault="00F858BE" w:rsidP="00F858BE">
      <w:pPr>
        <w:rPr>
          <w:rStyle w:val="Hyperlink"/>
          <w:lang w:val="en-US"/>
        </w:rPr>
      </w:pPr>
    </w:p>
    <w:p w14:paraId="456A7809" w14:textId="77777777" w:rsidR="00F858BE" w:rsidRPr="00814B25" w:rsidRDefault="00F858BE" w:rsidP="00F858BE">
      <w:pPr>
        <w:rPr>
          <w:rFonts w:ascii="Consolas" w:eastAsiaTheme="minorHAnsi" w:hAnsi="Consolas" w:cs="Consolas"/>
          <w:color w:val="2B91AF"/>
          <w:sz w:val="19"/>
          <w:szCs w:val="19"/>
          <w:lang w:val="en-US" w:eastAsia="en-US"/>
        </w:rPr>
      </w:pPr>
      <w:r>
        <w:rPr>
          <w:noProof/>
          <w:lang w:val="hr-HR"/>
        </w:rPr>
        <w:drawing>
          <wp:inline distT="0" distB="0" distL="0" distR="0" wp14:anchorId="5B0B6509" wp14:editId="7D8E0EA4">
            <wp:extent cx="6518146" cy="2337758"/>
            <wp:effectExtent l="0" t="0" r="0" b="5715"/>
            <wp:docPr id="20193437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6534415" cy="2343593"/>
                    </a:xfrm>
                    <a:prstGeom prst="rect">
                      <a:avLst/>
                    </a:prstGeom>
                  </pic:spPr>
                </pic:pic>
              </a:graphicData>
            </a:graphic>
          </wp:inline>
        </w:drawing>
      </w:r>
    </w:p>
    <w:p w14:paraId="208BD0BB" w14:textId="77777777" w:rsidR="00F858BE" w:rsidRPr="00814B25" w:rsidRDefault="00F858BE" w:rsidP="00F858BE">
      <w:pPr>
        <w:rPr>
          <w:rFonts w:ascii="Consolas" w:eastAsiaTheme="minorHAnsi" w:hAnsi="Consolas" w:cs="Consolas"/>
          <w:color w:val="2B91AF"/>
          <w:sz w:val="19"/>
          <w:szCs w:val="19"/>
          <w:lang w:val="en-US" w:eastAsia="en-US"/>
        </w:rPr>
      </w:pPr>
    </w:p>
    <w:p w14:paraId="2ED35925" w14:textId="77777777" w:rsidR="00F858BE" w:rsidRPr="00814B25" w:rsidRDefault="00F858BE" w:rsidP="009367F3">
      <w:pPr>
        <w:pStyle w:val="Heading2"/>
        <w:rPr>
          <w:rFonts w:eastAsiaTheme="minorHAnsi"/>
          <w:lang w:eastAsia="en-US"/>
        </w:rPr>
      </w:pPr>
      <w:r w:rsidRPr="00814B25">
        <w:t xml:space="preserve">  </w:t>
      </w:r>
      <w:bookmarkStart w:id="38" w:name="_Ref3716440"/>
      <w:proofErr w:type="spellStart"/>
      <w:r w:rsidRPr="004E0358">
        <w:t>DoctorType</w:t>
      </w:r>
      <w:bookmarkEnd w:id="38"/>
      <w:proofErr w:type="spellEnd"/>
    </w:p>
    <w:tbl>
      <w:tblPr>
        <w:tblStyle w:val="TableGrid"/>
        <w:tblW w:w="0" w:type="auto"/>
        <w:tblLook w:val="04A0" w:firstRow="1" w:lastRow="0" w:firstColumn="1" w:lastColumn="0" w:noHBand="0" w:noVBand="1"/>
      </w:tblPr>
      <w:tblGrid>
        <w:gridCol w:w="2109"/>
        <w:gridCol w:w="3061"/>
        <w:gridCol w:w="2723"/>
        <w:gridCol w:w="2563"/>
      </w:tblGrid>
      <w:tr w:rsidR="001A259A" w:rsidRPr="007354DE" w14:paraId="4167539B" w14:textId="77777777" w:rsidTr="00F858BE">
        <w:tc>
          <w:tcPr>
            <w:tcW w:w="2109" w:type="dxa"/>
          </w:tcPr>
          <w:p w14:paraId="7D0FB7A8" w14:textId="595E5C30" w:rsidR="001A259A" w:rsidRPr="00814B25" w:rsidRDefault="001A259A" w:rsidP="001A259A">
            <w:pPr>
              <w:rPr>
                <w:rFonts w:ascii="Courier New" w:eastAsiaTheme="minorHAnsi" w:hAnsi="Courier New" w:cs="Courier New"/>
                <w:b/>
                <w:bCs/>
                <w:color w:val="000080"/>
                <w:sz w:val="20"/>
                <w:szCs w:val="20"/>
                <w:lang w:val="en-US" w:eastAsia="en-US"/>
              </w:rPr>
            </w:pPr>
            <w:r>
              <w:rPr>
                <w:rFonts w:eastAsiaTheme="minorHAnsi" w:cstheme="minorHAnsi"/>
                <w:b/>
                <w:bCs/>
                <w:szCs w:val="20"/>
                <w:lang w:val="en-US" w:eastAsia="en-US"/>
              </w:rPr>
              <w:t>Name</w:t>
            </w:r>
          </w:p>
        </w:tc>
        <w:tc>
          <w:tcPr>
            <w:tcW w:w="3061" w:type="dxa"/>
          </w:tcPr>
          <w:p w14:paraId="5F05925A" w14:textId="1403921B" w:rsidR="001A259A" w:rsidRPr="00814B25" w:rsidRDefault="001A259A" w:rsidP="001A259A">
            <w:pPr>
              <w:rPr>
                <w:rFonts w:ascii="Courier New" w:eastAsiaTheme="minorHAnsi" w:hAnsi="Courier New" w:cs="Courier New"/>
                <w:b/>
                <w:bCs/>
                <w:color w:val="000080"/>
                <w:sz w:val="20"/>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723" w:type="dxa"/>
          </w:tcPr>
          <w:p w14:paraId="73CC7D4E" w14:textId="77777777" w:rsidR="001A259A" w:rsidRPr="00814B25" w:rsidRDefault="001A259A" w:rsidP="001A259A">
            <w:pPr>
              <w:rPr>
                <w:rFonts w:ascii="Courier New" w:eastAsiaTheme="minorHAnsi" w:hAnsi="Courier New" w:cs="Courier New"/>
                <w:b/>
                <w:bCs/>
                <w:color w:val="000080"/>
                <w:sz w:val="20"/>
                <w:szCs w:val="20"/>
                <w:lang w:val="en-US" w:eastAsia="en-US"/>
              </w:rPr>
            </w:pPr>
            <w:r w:rsidRPr="00814B25">
              <w:rPr>
                <w:rFonts w:eastAsiaTheme="minorHAnsi" w:cstheme="minorHAnsi"/>
                <w:b/>
                <w:bCs/>
                <w:lang w:val="en-US" w:eastAsia="en-US"/>
              </w:rPr>
              <w:t>Code</w:t>
            </w:r>
          </w:p>
        </w:tc>
        <w:tc>
          <w:tcPr>
            <w:tcW w:w="2563" w:type="dxa"/>
          </w:tcPr>
          <w:p w14:paraId="06F007C9" w14:textId="77777777" w:rsidR="001A259A" w:rsidRPr="00814B25" w:rsidRDefault="001A259A" w:rsidP="001A259A">
            <w:pPr>
              <w:rPr>
                <w:rFonts w:eastAsiaTheme="minorHAnsi" w:cstheme="minorHAnsi"/>
                <w:b/>
                <w:bCs/>
                <w:lang w:val="en-US" w:eastAsia="en-US"/>
              </w:rPr>
            </w:pPr>
            <w:proofErr w:type="spellStart"/>
            <w:r w:rsidRPr="00814B25">
              <w:rPr>
                <w:rFonts w:eastAsiaTheme="minorHAnsi" w:cstheme="minorHAnsi"/>
                <w:b/>
                <w:bCs/>
                <w:lang w:val="en-US" w:eastAsia="en-US"/>
              </w:rPr>
              <w:t>AtCode</w:t>
            </w:r>
            <w:proofErr w:type="spellEnd"/>
          </w:p>
        </w:tc>
      </w:tr>
      <w:tr w:rsidR="00F858BE" w:rsidRPr="007354DE" w14:paraId="494E47EE" w14:textId="77777777" w:rsidTr="00F858BE">
        <w:tc>
          <w:tcPr>
            <w:tcW w:w="2109" w:type="dxa"/>
          </w:tcPr>
          <w:p w14:paraId="33FF33E1"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Osebni</w:t>
            </w:r>
            <w:proofErr w:type="spellEnd"/>
          </w:p>
        </w:tc>
        <w:tc>
          <w:tcPr>
            <w:tcW w:w="3061" w:type="dxa"/>
          </w:tcPr>
          <w:p w14:paraId="60761F0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2723" w:type="dxa"/>
          </w:tcPr>
          <w:p w14:paraId="2E90EC5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2563" w:type="dxa"/>
          </w:tcPr>
          <w:p w14:paraId="08C6AFA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at0.4</w:t>
            </w:r>
          </w:p>
        </w:tc>
      </w:tr>
      <w:tr w:rsidR="00F858BE" w:rsidRPr="007354DE" w14:paraId="63B92BFC" w14:textId="77777777" w:rsidTr="00F858BE">
        <w:tc>
          <w:tcPr>
            <w:tcW w:w="2109" w:type="dxa"/>
          </w:tcPr>
          <w:p w14:paraId="5B2A4542"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Nadomestni</w:t>
            </w:r>
            <w:proofErr w:type="spellEnd"/>
          </w:p>
        </w:tc>
        <w:tc>
          <w:tcPr>
            <w:tcW w:w="3061" w:type="dxa"/>
          </w:tcPr>
          <w:p w14:paraId="7FAFDFF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2723" w:type="dxa"/>
          </w:tcPr>
          <w:p w14:paraId="19303BFC"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2563" w:type="dxa"/>
          </w:tcPr>
          <w:p w14:paraId="6A79F50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at0.5</w:t>
            </w:r>
          </w:p>
        </w:tc>
      </w:tr>
      <w:tr w:rsidR="00F858BE" w:rsidRPr="007354DE" w14:paraId="0DF37DBA" w14:textId="77777777" w:rsidTr="00F858BE">
        <w:tc>
          <w:tcPr>
            <w:tcW w:w="2109" w:type="dxa"/>
          </w:tcPr>
          <w:p w14:paraId="51D94FB7"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NMP</w:t>
            </w:r>
          </w:p>
        </w:tc>
        <w:tc>
          <w:tcPr>
            <w:tcW w:w="3061" w:type="dxa"/>
          </w:tcPr>
          <w:p w14:paraId="18D4124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2723" w:type="dxa"/>
          </w:tcPr>
          <w:p w14:paraId="1ACDC56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2563" w:type="dxa"/>
          </w:tcPr>
          <w:p w14:paraId="631A95D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at0.6</w:t>
            </w:r>
          </w:p>
        </w:tc>
      </w:tr>
      <w:tr w:rsidR="00F858BE" w:rsidRPr="007354DE" w14:paraId="32166B6A" w14:textId="77777777" w:rsidTr="00F858BE">
        <w:tc>
          <w:tcPr>
            <w:tcW w:w="2109" w:type="dxa"/>
          </w:tcPr>
          <w:p w14:paraId="512AFE85"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Napotni</w:t>
            </w:r>
            <w:proofErr w:type="spellEnd"/>
          </w:p>
        </w:tc>
        <w:tc>
          <w:tcPr>
            <w:tcW w:w="3061" w:type="dxa"/>
          </w:tcPr>
          <w:p w14:paraId="797305C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2723" w:type="dxa"/>
          </w:tcPr>
          <w:p w14:paraId="4CB0F4B0"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2563" w:type="dxa"/>
          </w:tcPr>
          <w:p w14:paraId="3BA7DEA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at0.7</w:t>
            </w:r>
          </w:p>
        </w:tc>
      </w:tr>
    </w:tbl>
    <w:p w14:paraId="21238FCF" w14:textId="77777777" w:rsidR="00F858BE" w:rsidRPr="00814B25" w:rsidRDefault="00F858BE" w:rsidP="00F858BE">
      <w:pPr>
        <w:rPr>
          <w:rFonts w:ascii="Courier New" w:eastAsiaTheme="minorHAnsi" w:hAnsi="Courier New" w:cs="Courier New"/>
          <w:b/>
          <w:bCs/>
          <w:color w:val="000080"/>
          <w:sz w:val="20"/>
          <w:szCs w:val="20"/>
          <w:lang w:val="en-US" w:eastAsia="en-US"/>
        </w:rPr>
      </w:pPr>
    </w:p>
    <w:p w14:paraId="7D126745" w14:textId="4610BB27" w:rsidR="00442719" w:rsidRDefault="00442719" w:rsidP="00F858BE">
      <w:pPr>
        <w:rPr>
          <w:rFonts w:ascii="Courier New" w:eastAsiaTheme="minorHAnsi" w:hAnsi="Courier New" w:cs="Courier New"/>
          <w:b/>
          <w:bCs/>
          <w:color w:val="000080"/>
          <w:sz w:val="20"/>
          <w:szCs w:val="20"/>
          <w:lang w:val="en-US" w:eastAsia="en-US"/>
        </w:rPr>
      </w:pPr>
    </w:p>
    <w:p w14:paraId="0AE88F07" w14:textId="16C3BA70" w:rsidR="00442719" w:rsidRDefault="00442719" w:rsidP="00F858BE">
      <w:pPr>
        <w:rPr>
          <w:rFonts w:ascii="Courier New" w:eastAsiaTheme="minorHAnsi" w:hAnsi="Courier New" w:cs="Courier New"/>
          <w:b/>
          <w:bCs/>
          <w:color w:val="000080"/>
          <w:sz w:val="20"/>
          <w:szCs w:val="20"/>
          <w:lang w:val="en-US" w:eastAsia="en-US"/>
        </w:rPr>
      </w:pPr>
    </w:p>
    <w:p w14:paraId="6DD42BAF" w14:textId="77777777" w:rsidR="00442719" w:rsidRPr="00814B25" w:rsidRDefault="00442719" w:rsidP="00F858BE">
      <w:pPr>
        <w:rPr>
          <w:rFonts w:ascii="Courier New" w:eastAsiaTheme="minorHAnsi" w:hAnsi="Courier New" w:cs="Courier New"/>
          <w:b/>
          <w:bCs/>
          <w:color w:val="000080"/>
          <w:sz w:val="20"/>
          <w:szCs w:val="20"/>
          <w:lang w:val="en-US" w:eastAsia="en-US"/>
        </w:rPr>
      </w:pPr>
    </w:p>
    <w:p w14:paraId="74C8427A" w14:textId="77777777" w:rsidR="00F858BE" w:rsidRPr="00814B25" w:rsidRDefault="00F858BE" w:rsidP="00F858BE">
      <w:pPr>
        <w:rPr>
          <w:rFonts w:ascii="Courier New" w:eastAsiaTheme="minorHAnsi" w:hAnsi="Courier New" w:cs="Courier New"/>
          <w:b/>
          <w:bCs/>
          <w:color w:val="000080"/>
          <w:sz w:val="20"/>
          <w:szCs w:val="20"/>
          <w:lang w:val="en-US" w:eastAsia="en-US"/>
        </w:rPr>
      </w:pPr>
    </w:p>
    <w:p w14:paraId="41AB2C92" w14:textId="77777777" w:rsidR="00F858BE" w:rsidRPr="00814B25" w:rsidRDefault="00F858BE" w:rsidP="009367F3">
      <w:pPr>
        <w:pStyle w:val="Heading2"/>
      </w:pPr>
      <w:r w:rsidRPr="00814B25">
        <w:t xml:space="preserve"> </w:t>
      </w:r>
      <w:bookmarkStart w:id="39" w:name="_Ref3710929"/>
      <w:r w:rsidRPr="00814B25">
        <w:t xml:space="preserve"> </w:t>
      </w:r>
      <w:proofErr w:type="spellStart"/>
      <w:r w:rsidRPr="004E0358">
        <w:t>MedicallyConditionedType</w:t>
      </w:r>
      <w:bookmarkEnd w:id="39"/>
      <w:proofErr w:type="spellEnd"/>
    </w:p>
    <w:tbl>
      <w:tblPr>
        <w:tblStyle w:val="TableGrid"/>
        <w:tblW w:w="10485" w:type="dxa"/>
        <w:tblLook w:val="04A0" w:firstRow="1" w:lastRow="0" w:firstColumn="1" w:lastColumn="0" w:noHBand="0" w:noVBand="1"/>
      </w:tblPr>
      <w:tblGrid>
        <w:gridCol w:w="7289"/>
        <w:gridCol w:w="1138"/>
        <w:gridCol w:w="2058"/>
      </w:tblGrid>
      <w:tr w:rsidR="001A259A" w:rsidRPr="007354DE" w14:paraId="392BA963" w14:textId="77777777" w:rsidTr="001A259A">
        <w:tc>
          <w:tcPr>
            <w:tcW w:w="7289" w:type="dxa"/>
          </w:tcPr>
          <w:p w14:paraId="5ED9A664" w14:textId="1BFB157A"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1138" w:type="dxa"/>
          </w:tcPr>
          <w:p w14:paraId="5ED143DC" w14:textId="13750BB4"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058" w:type="dxa"/>
          </w:tcPr>
          <w:p w14:paraId="1D254097"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szCs w:val="20"/>
                <w:lang w:val="en-US" w:eastAsia="en-US"/>
              </w:rPr>
              <w:t>Code</w:t>
            </w:r>
          </w:p>
        </w:tc>
      </w:tr>
      <w:tr w:rsidR="00F858BE" w:rsidRPr="007354DE" w14:paraId="494301C8" w14:textId="77777777" w:rsidTr="001A259A">
        <w:tc>
          <w:tcPr>
            <w:tcW w:w="7289" w:type="dxa"/>
          </w:tcPr>
          <w:p w14:paraId="5B0E0E35"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Medicinska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indikacija</w:t>
            </w:r>
            <w:proofErr w:type="spellEnd"/>
            <w:r w:rsidRPr="00814B25">
              <w:rPr>
                <w:rFonts w:eastAsiaTheme="minorHAnsi" w:cstheme="minorHAnsi"/>
                <w:bCs/>
                <w:szCs w:val="20"/>
                <w:lang w:val="en-US" w:eastAsia="en-US"/>
              </w:rPr>
              <w:t xml:space="preserve"> za </w:t>
            </w:r>
            <w:proofErr w:type="spellStart"/>
            <w:r w:rsidRPr="00814B25">
              <w:rPr>
                <w:rFonts w:eastAsiaTheme="minorHAnsi" w:cstheme="minorHAnsi"/>
                <w:bCs/>
                <w:szCs w:val="20"/>
                <w:lang w:val="en-US" w:eastAsia="en-US"/>
              </w:rPr>
              <w:t>preiskavo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ob</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točno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določenem</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času</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pregled</w:t>
            </w:r>
            <w:proofErr w:type="spellEnd"/>
            <w:r w:rsidRPr="00814B25">
              <w:rPr>
                <w:rFonts w:eastAsiaTheme="minorHAnsi" w:cstheme="minorHAnsi"/>
                <w:bCs/>
                <w:szCs w:val="20"/>
                <w:lang w:val="en-US" w:eastAsia="en-US"/>
              </w:rPr>
              <w:t>/</w:t>
            </w:r>
            <w:proofErr w:type="spellStart"/>
            <w:r w:rsidRPr="00814B25">
              <w:rPr>
                <w:rFonts w:eastAsiaTheme="minorHAnsi" w:cstheme="minorHAnsi"/>
                <w:bCs/>
                <w:szCs w:val="20"/>
                <w:lang w:val="en-US" w:eastAsia="en-US"/>
              </w:rPr>
              <w:t>preiskava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vezana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določeno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obdobje</w:t>
            </w:r>
            <w:proofErr w:type="spellEnd"/>
            <w:r w:rsidRPr="00814B25">
              <w:rPr>
                <w:rFonts w:eastAsiaTheme="minorHAnsi" w:cstheme="minorHAnsi"/>
                <w:bCs/>
                <w:szCs w:val="20"/>
                <w:lang w:val="en-US" w:eastAsia="en-US"/>
              </w:rPr>
              <w:t>)</w:t>
            </w:r>
          </w:p>
        </w:tc>
        <w:tc>
          <w:tcPr>
            <w:tcW w:w="1138" w:type="dxa"/>
          </w:tcPr>
          <w:p w14:paraId="4543FFE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2058" w:type="dxa"/>
          </w:tcPr>
          <w:p w14:paraId="5CBC923C"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42200312" w14:textId="77777777" w:rsidTr="001A259A">
        <w:tc>
          <w:tcPr>
            <w:tcW w:w="7289" w:type="dxa"/>
          </w:tcPr>
          <w:p w14:paraId="2AA82468"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Medicinska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indikacija</w:t>
            </w:r>
            <w:proofErr w:type="spellEnd"/>
            <w:r w:rsidRPr="00814B25">
              <w:rPr>
                <w:rFonts w:eastAsiaTheme="minorHAnsi" w:cstheme="minorHAnsi"/>
                <w:bCs/>
                <w:szCs w:val="20"/>
                <w:lang w:val="en-US" w:eastAsia="en-US"/>
              </w:rPr>
              <w:t xml:space="preserve"> za </w:t>
            </w:r>
            <w:proofErr w:type="spellStart"/>
            <w:r w:rsidRPr="00814B25">
              <w:rPr>
                <w:rFonts w:eastAsiaTheme="minorHAnsi" w:cstheme="minorHAnsi"/>
                <w:bCs/>
                <w:szCs w:val="20"/>
                <w:lang w:val="en-US" w:eastAsia="en-US"/>
              </w:rPr>
              <w:t>izvedbo</w:t>
            </w:r>
            <w:proofErr w:type="spellEnd"/>
            <w:r w:rsidRPr="00814B25">
              <w:rPr>
                <w:rFonts w:eastAsiaTheme="minorHAnsi" w:cstheme="minorHAnsi"/>
                <w:bCs/>
                <w:szCs w:val="20"/>
                <w:lang w:val="en-US" w:eastAsia="en-US"/>
              </w:rPr>
              <w:t xml:space="preserve"> pred </w:t>
            </w:r>
            <w:proofErr w:type="spellStart"/>
            <w:r w:rsidRPr="00814B25">
              <w:rPr>
                <w:rFonts w:eastAsiaTheme="minorHAnsi" w:cstheme="minorHAnsi"/>
                <w:bCs/>
                <w:szCs w:val="20"/>
                <w:lang w:val="en-US" w:eastAsia="en-US"/>
              </w:rPr>
              <w:t>drugo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zdravstveno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storitvijo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operacijo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ali</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kontrolimm</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pregledom</w:t>
            </w:r>
            <w:proofErr w:type="spellEnd"/>
            <w:r w:rsidRPr="00814B25">
              <w:rPr>
                <w:rFonts w:eastAsiaTheme="minorHAnsi" w:cstheme="minorHAnsi"/>
                <w:bCs/>
                <w:szCs w:val="20"/>
                <w:lang w:val="en-US" w:eastAsia="en-US"/>
              </w:rPr>
              <w:t>)</w:t>
            </w:r>
          </w:p>
        </w:tc>
        <w:tc>
          <w:tcPr>
            <w:tcW w:w="1138" w:type="dxa"/>
          </w:tcPr>
          <w:p w14:paraId="0F897FF4"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2058" w:type="dxa"/>
          </w:tcPr>
          <w:p w14:paraId="28FE62C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r w:rsidR="00F858BE" w:rsidRPr="007354DE" w14:paraId="71D44B34" w14:textId="77777777" w:rsidTr="001A259A">
        <w:tc>
          <w:tcPr>
            <w:tcW w:w="7289" w:type="dxa"/>
          </w:tcPr>
          <w:p w14:paraId="6122ABC5"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Vezano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potreb</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prethodne</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preiskave</w:t>
            </w:r>
            <w:proofErr w:type="spellEnd"/>
          </w:p>
        </w:tc>
        <w:tc>
          <w:tcPr>
            <w:tcW w:w="1138" w:type="dxa"/>
          </w:tcPr>
          <w:p w14:paraId="0A24836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2058" w:type="dxa"/>
          </w:tcPr>
          <w:p w14:paraId="35D2C4C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r>
      <w:tr w:rsidR="00F858BE" w:rsidRPr="007354DE" w14:paraId="00D77484" w14:textId="77777777" w:rsidTr="001A259A">
        <w:tc>
          <w:tcPr>
            <w:tcW w:w="7289" w:type="dxa"/>
          </w:tcPr>
          <w:p w14:paraId="7855F137"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Uvrstitev</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podlagi</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internih</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triažnih</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kriterijev</w:t>
            </w:r>
            <w:proofErr w:type="spellEnd"/>
            <w:r w:rsidRPr="00814B25">
              <w:rPr>
                <w:rFonts w:eastAsiaTheme="minorHAnsi" w:cstheme="minorHAnsi"/>
                <w:bCs/>
                <w:szCs w:val="20"/>
                <w:lang w:val="en-US" w:eastAsia="en-US"/>
              </w:rPr>
              <w:t xml:space="preserve"> oz. </w:t>
            </w:r>
            <w:proofErr w:type="spellStart"/>
            <w:r w:rsidRPr="00814B25">
              <w:rPr>
                <w:rFonts w:eastAsiaTheme="minorHAnsi" w:cstheme="minorHAnsi"/>
                <w:bCs/>
                <w:szCs w:val="20"/>
                <w:lang w:val="en-US" w:eastAsia="en-US"/>
              </w:rPr>
              <w:t>pridruženega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stanja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pacienta</w:t>
            </w:r>
            <w:proofErr w:type="spellEnd"/>
            <w:r w:rsidRPr="00814B25">
              <w:rPr>
                <w:rFonts w:eastAsiaTheme="minorHAnsi" w:cstheme="minorHAnsi"/>
                <w:bCs/>
                <w:szCs w:val="20"/>
                <w:lang w:val="en-US" w:eastAsia="en-US"/>
              </w:rPr>
              <w:t xml:space="preserve"> v </w:t>
            </w:r>
            <w:proofErr w:type="spellStart"/>
            <w:r w:rsidRPr="00814B25">
              <w:rPr>
                <w:rFonts w:eastAsiaTheme="minorHAnsi" w:cstheme="minorHAnsi"/>
                <w:bCs/>
                <w:szCs w:val="20"/>
                <w:lang w:val="en-US" w:eastAsia="en-US"/>
              </w:rPr>
              <w:t>okviru</w:t>
            </w:r>
            <w:proofErr w:type="spellEnd"/>
            <w:r w:rsidRPr="00814B25">
              <w:rPr>
                <w:rFonts w:eastAsiaTheme="minorHAnsi" w:cstheme="minorHAnsi"/>
                <w:bCs/>
                <w:szCs w:val="20"/>
                <w:lang w:val="en-US" w:eastAsia="en-US"/>
              </w:rPr>
              <w:t xml:space="preserve"> stope </w:t>
            </w:r>
            <w:proofErr w:type="spellStart"/>
            <w:r w:rsidRPr="00814B25">
              <w:rPr>
                <w:rFonts w:eastAsiaTheme="minorHAnsi" w:cstheme="minorHAnsi"/>
                <w:bCs/>
                <w:szCs w:val="20"/>
                <w:lang w:val="en-US" w:eastAsia="en-US"/>
              </w:rPr>
              <w:t>nujnosti</w:t>
            </w:r>
            <w:proofErr w:type="spellEnd"/>
          </w:p>
        </w:tc>
        <w:tc>
          <w:tcPr>
            <w:tcW w:w="1138" w:type="dxa"/>
          </w:tcPr>
          <w:p w14:paraId="1413B76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2058" w:type="dxa"/>
          </w:tcPr>
          <w:p w14:paraId="536FBDF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r>
    </w:tbl>
    <w:p w14:paraId="649D9FE0" w14:textId="77777777" w:rsidR="00F858BE" w:rsidRPr="00814B25" w:rsidRDefault="00F858BE" w:rsidP="00F858BE">
      <w:pPr>
        <w:rPr>
          <w:rFonts w:ascii="Courier New" w:eastAsiaTheme="minorHAnsi" w:hAnsi="Courier New" w:cs="Courier New"/>
          <w:b/>
          <w:bCs/>
          <w:color w:val="000080"/>
          <w:sz w:val="20"/>
          <w:szCs w:val="20"/>
          <w:lang w:val="en-US" w:eastAsia="en-US"/>
        </w:rPr>
      </w:pPr>
    </w:p>
    <w:p w14:paraId="0E0B4FDD" w14:textId="3C477794" w:rsidR="00F858BE" w:rsidRPr="00814B25" w:rsidRDefault="006B690A" w:rsidP="009367F3">
      <w:pPr>
        <w:pStyle w:val="Heading2"/>
      </w:pPr>
      <w:bookmarkStart w:id="40" w:name="_Ref3710521"/>
      <w:r>
        <w:t xml:space="preserve"> </w:t>
      </w:r>
      <w:proofErr w:type="spellStart"/>
      <w:r w:rsidR="00F858BE" w:rsidRPr="004E0358">
        <w:t>PatientGenderType</w:t>
      </w:r>
      <w:bookmarkEnd w:id="40"/>
      <w:proofErr w:type="spellEnd"/>
    </w:p>
    <w:tbl>
      <w:tblPr>
        <w:tblStyle w:val="TableGrid"/>
        <w:tblW w:w="0" w:type="auto"/>
        <w:tblLook w:val="04A0" w:firstRow="1" w:lastRow="0" w:firstColumn="1" w:lastColumn="0" w:noHBand="0" w:noVBand="1"/>
      </w:tblPr>
      <w:tblGrid>
        <w:gridCol w:w="1850"/>
        <w:gridCol w:w="3102"/>
        <w:gridCol w:w="2831"/>
        <w:gridCol w:w="2673"/>
      </w:tblGrid>
      <w:tr w:rsidR="001A259A" w:rsidRPr="007354DE" w14:paraId="6584325E" w14:textId="77777777" w:rsidTr="00F858BE">
        <w:tc>
          <w:tcPr>
            <w:tcW w:w="1850" w:type="dxa"/>
          </w:tcPr>
          <w:p w14:paraId="6303770C" w14:textId="42E473B0"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3102" w:type="dxa"/>
          </w:tcPr>
          <w:p w14:paraId="16FAF62E" w14:textId="5136F251"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831" w:type="dxa"/>
          </w:tcPr>
          <w:p w14:paraId="34C30EFD"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szCs w:val="20"/>
                <w:lang w:val="en-US" w:eastAsia="en-US"/>
              </w:rPr>
              <w:t>Code</w:t>
            </w:r>
          </w:p>
        </w:tc>
        <w:tc>
          <w:tcPr>
            <w:tcW w:w="2673" w:type="dxa"/>
          </w:tcPr>
          <w:p w14:paraId="3A22D64E" w14:textId="77777777" w:rsidR="001A259A" w:rsidRPr="00814B25" w:rsidRDefault="001A259A" w:rsidP="001A259A">
            <w:pPr>
              <w:rPr>
                <w:rFonts w:eastAsiaTheme="minorHAnsi" w:cstheme="minorHAnsi"/>
                <w:b/>
                <w:bCs/>
                <w:szCs w:val="20"/>
                <w:lang w:val="en-US" w:eastAsia="en-US"/>
              </w:rPr>
            </w:pPr>
            <w:proofErr w:type="spellStart"/>
            <w:r w:rsidRPr="00814B25">
              <w:rPr>
                <w:rFonts w:eastAsiaTheme="minorHAnsi" w:cstheme="minorHAnsi"/>
                <w:b/>
                <w:bCs/>
                <w:szCs w:val="20"/>
                <w:lang w:val="en-US" w:eastAsia="en-US"/>
              </w:rPr>
              <w:t>AtCode</w:t>
            </w:r>
            <w:proofErr w:type="spellEnd"/>
          </w:p>
        </w:tc>
      </w:tr>
      <w:tr w:rsidR="00F858BE" w:rsidRPr="007354DE" w14:paraId="2D2BC4E4" w14:textId="77777777" w:rsidTr="00F858BE">
        <w:tc>
          <w:tcPr>
            <w:tcW w:w="1850" w:type="dxa"/>
          </w:tcPr>
          <w:p w14:paraId="1B8D3DA8"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Moški</w:t>
            </w:r>
            <w:proofErr w:type="spellEnd"/>
          </w:p>
        </w:tc>
        <w:tc>
          <w:tcPr>
            <w:tcW w:w="3102" w:type="dxa"/>
          </w:tcPr>
          <w:p w14:paraId="14831307"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2831" w:type="dxa"/>
          </w:tcPr>
          <w:p w14:paraId="037DA17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M</w:t>
            </w:r>
          </w:p>
        </w:tc>
        <w:tc>
          <w:tcPr>
            <w:tcW w:w="2673" w:type="dxa"/>
          </w:tcPr>
          <w:p w14:paraId="05A88610"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at0020</w:t>
            </w:r>
          </w:p>
        </w:tc>
      </w:tr>
      <w:tr w:rsidR="00F858BE" w:rsidRPr="007354DE" w14:paraId="0A36C7AD" w14:textId="77777777" w:rsidTr="00F858BE">
        <w:tc>
          <w:tcPr>
            <w:tcW w:w="1850" w:type="dxa"/>
          </w:tcPr>
          <w:p w14:paraId="032D37B2"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Ženski</w:t>
            </w:r>
            <w:proofErr w:type="spellEnd"/>
          </w:p>
        </w:tc>
        <w:tc>
          <w:tcPr>
            <w:tcW w:w="3102" w:type="dxa"/>
          </w:tcPr>
          <w:p w14:paraId="78BE6B7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2831" w:type="dxa"/>
          </w:tcPr>
          <w:p w14:paraId="3C2DE98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F</w:t>
            </w:r>
          </w:p>
        </w:tc>
        <w:tc>
          <w:tcPr>
            <w:tcW w:w="2673" w:type="dxa"/>
          </w:tcPr>
          <w:p w14:paraId="4865F36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at0021</w:t>
            </w:r>
          </w:p>
        </w:tc>
      </w:tr>
      <w:tr w:rsidR="00F858BE" w:rsidRPr="007354DE" w14:paraId="5A3F55B7" w14:textId="77777777" w:rsidTr="00F858BE">
        <w:tc>
          <w:tcPr>
            <w:tcW w:w="1850" w:type="dxa"/>
          </w:tcPr>
          <w:p w14:paraId="7296FFDA"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Neznan</w:t>
            </w:r>
            <w:proofErr w:type="spellEnd"/>
          </w:p>
        </w:tc>
        <w:tc>
          <w:tcPr>
            <w:tcW w:w="3102" w:type="dxa"/>
          </w:tcPr>
          <w:p w14:paraId="25E23D64"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2831" w:type="dxa"/>
          </w:tcPr>
          <w:p w14:paraId="7359EE1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N</w:t>
            </w:r>
          </w:p>
        </w:tc>
        <w:tc>
          <w:tcPr>
            <w:tcW w:w="2673" w:type="dxa"/>
          </w:tcPr>
          <w:p w14:paraId="5C0F83C7"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at0022</w:t>
            </w:r>
          </w:p>
        </w:tc>
      </w:tr>
    </w:tbl>
    <w:p w14:paraId="4AC820F3" w14:textId="77777777" w:rsidR="00F858BE" w:rsidRPr="00814B25" w:rsidRDefault="00F858BE" w:rsidP="00F858BE">
      <w:pPr>
        <w:rPr>
          <w:rFonts w:ascii="Courier New" w:eastAsiaTheme="minorHAnsi" w:hAnsi="Courier New" w:cs="Courier New"/>
          <w:b/>
          <w:bCs/>
          <w:color w:val="0070C0"/>
          <w:sz w:val="20"/>
          <w:szCs w:val="20"/>
          <w:lang w:val="en-US" w:eastAsia="en-US"/>
        </w:rPr>
      </w:pPr>
    </w:p>
    <w:p w14:paraId="7AA4F173" w14:textId="1CC3459B" w:rsidR="00F858BE" w:rsidRPr="00814B25" w:rsidRDefault="006B690A" w:rsidP="009367F3">
      <w:pPr>
        <w:pStyle w:val="Heading2"/>
      </w:pPr>
      <w:bookmarkStart w:id="41" w:name="_Ref3715048"/>
      <w:r>
        <w:t xml:space="preserve"> </w:t>
      </w:r>
      <w:proofErr w:type="spellStart"/>
      <w:r w:rsidR="00F858BE" w:rsidRPr="004E0358">
        <w:t>ReferralActionType</w:t>
      </w:r>
      <w:bookmarkEnd w:id="41"/>
      <w:proofErr w:type="spellEnd"/>
    </w:p>
    <w:tbl>
      <w:tblPr>
        <w:tblStyle w:val="TableGrid"/>
        <w:tblW w:w="0" w:type="auto"/>
        <w:tblLook w:val="04A0" w:firstRow="1" w:lastRow="0" w:firstColumn="1" w:lastColumn="0" w:noHBand="0" w:noVBand="1"/>
      </w:tblPr>
      <w:tblGrid>
        <w:gridCol w:w="2349"/>
        <w:gridCol w:w="4140"/>
        <w:gridCol w:w="3967"/>
      </w:tblGrid>
      <w:tr w:rsidR="001A259A" w:rsidRPr="007354DE" w14:paraId="17505CE0" w14:textId="77777777" w:rsidTr="00F858BE">
        <w:tc>
          <w:tcPr>
            <w:tcW w:w="2349" w:type="dxa"/>
          </w:tcPr>
          <w:p w14:paraId="24CFCD8D" w14:textId="7B91EDDE" w:rsidR="001A259A" w:rsidRPr="00814B25" w:rsidRDefault="001A259A" w:rsidP="001A259A">
            <w:pPr>
              <w:rPr>
                <w:rFonts w:eastAsiaTheme="minorHAnsi" w:cstheme="minorHAnsi"/>
                <w:bCs/>
                <w:szCs w:val="20"/>
                <w:lang w:val="en-US" w:eastAsia="en-US"/>
              </w:rPr>
            </w:pPr>
            <w:r>
              <w:rPr>
                <w:rFonts w:eastAsiaTheme="minorHAnsi" w:cstheme="minorHAnsi"/>
                <w:b/>
                <w:bCs/>
                <w:szCs w:val="20"/>
                <w:lang w:val="en-US" w:eastAsia="en-US"/>
              </w:rPr>
              <w:t>Name</w:t>
            </w:r>
          </w:p>
        </w:tc>
        <w:tc>
          <w:tcPr>
            <w:tcW w:w="4140" w:type="dxa"/>
          </w:tcPr>
          <w:p w14:paraId="530D6EF7" w14:textId="285F4893" w:rsidR="001A259A" w:rsidRPr="00814B25" w:rsidRDefault="001A259A" w:rsidP="001A259A">
            <w:pPr>
              <w:rPr>
                <w:rFonts w:eastAsiaTheme="minorHAnsi" w:cstheme="minorHAnsi"/>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967" w:type="dxa"/>
          </w:tcPr>
          <w:p w14:paraId="4566E447" w14:textId="77777777" w:rsidR="001A259A" w:rsidRPr="00814B25" w:rsidRDefault="001A259A" w:rsidP="001A259A">
            <w:pPr>
              <w:rPr>
                <w:rFonts w:eastAsiaTheme="minorHAnsi" w:cstheme="minorHAnsi"/>
                <w:bCs/>
                <w:szCs w:val="20"/>
                <w:lang w:val="en-US" w:eastAsia="en-US"/>
              </w:rPr>
            </w:pPr>
            <w:r w:rsidRPr="00814B25">
              <w:rPr>
                <w:rFonts w:eastAsiaTheme="minorHAnsi" w:cstheme="minorHAnsi"/>
                <w:b/>
                <w:bCs/>
                <w:szCs w:val="20"/>
                <w:lang w:val="en-US" w:eastAsia="en-US"/>
              </w:rPr>
              <w:t>Code</w:t>
            </w:r>
          </w:p>
        </w:tc>
      </w:tr>
      <w:tr w:rsidR="00F858BE" w:rsidRPr="007354DE" w14:paraId="113D5ECF" w14:textId="77777777" w:rsidTr="00F858BE">
        <w:tc>
          <w:tcPr>
            <w:tcW w:w="2349" w:type="dxa"/>
          </w:tcPr>
          <w:p w14:paraId="0107B22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Create</w:t>
            </w:r>
          </w:p>
        </w:tc>
        <w:tc>
          <w:tcPr>
            <w:tcW w:w="4140" w:type="dxa"/>
          </w:tcPr>
          <w:p w14:paraId="1F494AAC"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967" w:type="dxa"/>
          </w:tcPr>
          <w:p w14:paraId="59C2622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5D499C2B" w14:textId="77777777" w:rsidTr="00F858BE">
        <w:tc>
          <w:tcPr>
            <w:tcW w:w="2349" w:type="dxa"/>
          </w:tcPr>
          <w:p w14:paraId="7A6AF02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Update</w:t>
            </w:r>
          </w:p>
        </w:tc>
        <w:tc>
          <w:tcPr>
            <w:tcW w:w="4140" w:type="dxa"/>
          </w:tcPr>
          <w:p w14:paraId="738B266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967" w:type="dxa"/>
          </w:tcPr>
          <w:p w14:paraId="3C4C7C4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r w:rsidR="00F858BE" w:rsidRPr="007354DE" w14:paraId="0B3A31D4" w14:textId="77777777" w:rsidTr="00F858BE">
        <w:tc>
          <w:tcPr>
            <w:tcW w:w="2349" w:type="dxa"/>
          </w:tcPr>
          <w:p w14:paraId="6BF903AC"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Cancel</w:t>
            </w:r>
          </w:p>
        </w:tc>
        <w:tc>
          <w:tcPr>
            <w:tcW w:w="4140" w:type="dxa"/>
          </w:tcPr>
          <w:p w14:paraId="4B0EC67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3967" w:type="dxa"/>
          </w:tcPr>
          <w:p w14:paraId="10E062C7"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r>
    </w:tbl>
    <w:p w14:paraId="52965B12" w14:textId="77777777" w:rsidR="00F858BE" w:rsidRPr="00814B25" w:rsidRDefault="00F858BE" w:rsidP="00F858BE">
      <w:pPr>
        <w:rPr>
          <w:rFonts w:ascii="Courier New" w:eastAsiaTheme="minorHAnsi" w:hAnsi="Courier New" w:cs="Courier New"/>
          <w:b/>
          <w:bCs/>
          <w:color w:val="0070C0"/>
          <w:sz w:val="20"/>
          <w:szCs w:val="20"/>
          <w:lang w:val="en-US" w:eastAsia="en-US"/>
        </w:rPr>
      </w:pPr>
    </w:p>
    <w:p w14:paraId="6D309F32" w14:textId="1FB428BE" w:rsidR="00F858BE" w:rsidRPr="00814B25" w:rsidRDefault="006B690A" w:rsidP="009367F3">
      <w:pPr>
        <w:pStyle w:val="Heading2"/>
      </w:pPr>
      <w:bookmarkStart w:id="42" w:name="_Ref3714635"/>
      <w:bookmarkStart w:id="43" w:name="_ReferralCancellationReasonType"/>
      <w:bookmarkEnd w:id="43"/>
      <w:r>
        <w:t xml:space="preserve"> </w:t>
      </w:r>
      <w:proofErr w:type="spellStart"/>
      <w:r w:rsidR="00F858BE" w:rsidRPr="004E0358">
        <w:t>ReferralCancellationReasonType</w:t>
      </w:r>
      <w:bookmarkEnd w:id="42"/>
      <w:proofErr w:type="spellEnd"/>
    </w:p>
    <w:tbl>
      <w:tblPr>
        <w:tblStyle w:val="TableGrid"/>
        <w:tblW w:w="0" w:type="auto"/>
        <w:tblLook w:val="04A0" w:firstRow="1" w:lastRow="0" w:firstColumn="1" w:lastColumn="0" w:noHBand="0" w:noVBand="1"/>
      </w:tblPr>
      <w:tblGrid>
        <w:gridCol w:w="4626"/>
        <w:gridCol w:w="1890"/>
        <w:gridCol w:w="1419"/>
        <w:gridCol w:w="2521"/>
      </w:tblGrid>
      <w:tr w:rsidR="001A259A" w:rsidRPr="007354DE" w14:paraId="40571821" w14:textId="77777777" w:rsidTr="00F858BE">
        <w:tc>
          <w:tcPr>
            <w:tcW w:w="4626" w:type="dxa"/>
          </w:tcPr>
          <w:p w14:paraId="7D584350" w14:textId="51076993"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1890" w:type="dxa"/>
          </w:tcPr>
          <w:p w14:paraId="3E1B4188" w14:textId="246A1049"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1419" w:type="dxa"/>
          </w:tcPr>
          <w:p w14:paraId="36ADE6C8"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c>
          <w:tcPr>
            <w:tcW w:w="2521" w:type="dxa"/>
          </w:tcPr>
          <w:p w14:paraId="487B6178" w14:textId="77777777" w:rsidR="001A259A" w:rsidRPr="00814B25" w:rsidRDefault="001A259A" w:rsidP="001A259A">
            <w:pPr>
              <w:rPr>
                <w:rFonts w:eastAsiaTheme="minorHAnsi" w:cstheme="minorHAnsi"/>
                <w:b/>
                <w:bCs/>
                <w:lang w:val="en-US" w:eastAsia="en-US"/>
              </w:rPr>
            </w:pPr>
            <w:proofErr w:type="spellStart"/>
            <w:r w:rsidRPr="00814B25">
              <w:rPr>
                <w:rFonts w:eastAsiaTheme="minorHAnsi" w:cstheme="minorHAnsi"/>
                <w:b/>
                <w:bCs/>
                <w:lang w:val="en-US" w:eastAsia="en-US"/>
              </w:rPr>
              <w:t>AtCode</w:t>
            </w:r>
            <w:proofErr w:type="spellEnd"/>
          </w:p>
        </w:tc>
      </w:tr>
      <w:tr w:rsidR="00F858BE" w:rsidRPr="007354DE" w14:paraId="144F66BC" w14:textId="77777777" w:rsidTr="00F858BE">
        <w:tc>
          <w:tcPr>
            <w:tcW w:w="4626" w:type="dxa"/>
          </w:tcPr>
          <w:p w14:paraId="6845742A"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eNapotnica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izdana</w:t>
            </w:r>
            <w:proofErr w:type="spellEnd"/>
            <w:r w:rsidRPr="00814B25">
              <w:rPr>
                <w:rFonts w:eastAsiaTheme="minorHAnsi" w:cstheme="minorHAnsi"/>
                <w:bCs/>
                <w:lang w:val="en-US" w:eastAsia="en-US"/>
              </w:rPr>
              <w:t xml:space="preserve"> z </w:t>
            </w:r>
            <w:proofErr w:type="spellStart"/>
            <w:r w:rsidRPr="00814B25">
              <w:rPr>
                <w:rFonts w:eastAsiaTheme="minorHAnsi" w:cstheme="minorHAnsi"/>
                <w:bCs/>
                <w:lang w:val="en-US" w:eastAsia="en-US"/>
              </w:rPr>
              <w:t>napačnimi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podatki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napačen</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vnos</w:t>
            </w:r>
            <w:proofErr w:type="spellEnd"/>
            <w:r w:rsidRPr="00814B25">
              <w:rPr>
                <w:rFonts w:eastAsiaTheme="minorHAnsi" w:cstheme="minorHAnsi"/>
                <w:bCs/>
                <w:lang w:val="en-US" w:eastAsia="en-US"/>
              </w:rPr>
              <w:t>)</w:t>
            </w:r>
          </w:p>
        </w:tc>
        <w:tc>
          <w:tcPr>
            <w:tcW w:w="1890" w:type="dxa"/>
          </w:tcPr>
          <w:p w14:paraId="4B8668B7"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1419" w:type="dxa"/>
          </w:tcPr>
          <w:p w14:paraId="7E6C1F2D"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521" w:type="dxa"/>
          </w:tcPr>
          <w:p w14:paraId="14F4F45E"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at0.0.54</w:t>
            </w:r>
          </w:p>
        </w:tc>
      </w:tr>
      <w:tr w:rsidR="00F858BE" w:rsidRPr="007354DE" w14:paraId="1D65E6D0" w14:textId="77777777" w:rsidTr="00F858BE">
        <w:tc>
          <w:tcPr>
            <w:tcW w:w="4626" w:type="dxa"/>
          </w:tcPr>
          <w:p w14:paraId="4524F0B2"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opravljena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kot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nujna</w:t>
            </w:r>
            <w:proofErr w:type="spellEnd"/>
          </w:p>
        </w:tc>
        <w:tc>
          <w:tcPr>
            <w:tcW w:w="1890" w:type="dxa"/>
          </w:tcPr>
          <w:p w14:paraId="3532B18F"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1419" w:type="dxa"/>
          </w:tcPr>
          <w:p w14:paraId="74D28D1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521" w:type="dxa"/>
          </w:tcPr>
          <w:p w14:paraId="4C7AC860"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at0.0.55</w:t>
            </w:r>
          </w:p>
        </w:tc>
      </w:tr>
      <w:tr w:rsidR="00F858BE" w:rsidRPr="007354DE" w14:paraId="3F3867E1" w14:textId="77777777" w:rsidTr="00F858BE">
        <w:tc>
          <w:tcPr>
            <w:tcW w:w="4626" w:type="dxa"/>
          </w:tcPr>
          <w:p w14:paraId="69548E87"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lastRenderedPageBreak/>
              <w:t>Pacient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opravil</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pri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zasebniku</w:t>
            </w:r>
            <w:proofErr w:type="spellEnd"/>
          </w:p>
        </w:tc>
        <w:tc>
          <w:tcPr>
            <w:tcW w:w="1890" w:type="dxa"/>
          </w:tcPr>
          <w:p w14:paraId="6BECD07E"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1419" w:type="dxa"/>
          </w:tcPr>
          <w:p w14:paraId="770770D9"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2521" w:type="dxa"/>
          </w:tcPr>
          <w:p w14:paraId="7381376E"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at0.0.56</w:t>
            </w:r>
          </w:p>
        </w:tc>
      </w:tr>
      <w:tr w:rsidR="00F858BE" w:rsidRPr="007354DE" w14:paraId="36617920" w14:textId="77777777" w:rsidTr="00F858BE">
        <w:tc>
          <w:tcPr>
            <w:tcW w:w="4626" w:type="dxa"/>
          </w:tcPr>
          <w:p w14:paraId="71F5F262"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Pacient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opravil</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v </w:t>
            </w:r>
            <w:proofErr w:type="spellStart"/>
            <w:r w:rsidRPr="00814B25">
              <w:rPr>
                <w:rFonts w:eastAsiaTheme="minorHAnsi" w:cstheme="minorHAnsi"/>
                <w:bCs/>
                <w:lang w:val="en-US" w:eastAsia="en-US"/>
              </w:rPr>
              <w:t>tujini</w:t>
            </w:r>
            <w:proofErr w:type="spellEnd"/>
          </w:p>
        </w:tc>
        <w:tc>
          <w:tcPr>
            <w:tcW w:w="1890" w:type="dxa"/>
          </w:tcPr>
          <w:p w14:paraId="03609D08"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4</w:t>
            </w:r>
          </w:p>
        </w:tc>
        <w:tc>
          <w:tcPr>
            <w:tcW w:w="1419" w:type="dxa"/>
          </w:tcPr>
          <w:p w14:paraId="2C74E019"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4</w:t>
            </w:r>
          </w:p>
        </w:tc>
        <w:tc>
          <w:tcPr>
            <w:tcW w:w="2521" w:type="dxa"/>
          </w:tcPr>
          <w:p w14:paraId="1AC5EEA9"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at0.0.57</w:t>
            </w:r>
          </w:p>
        </w:tc>
      </w:tr>
      <w:tr w:rsidR="00F858BE" w:rsidRPr="007354DE" w14:paraId="27EF01E0" w14:textId="77777777" w:rsidTr="00F858BE">
        <w:tc>
          <w:tcPr>
            <w:tcW w:w="4626" w:type="dxa"/>
          </w:tcPr>
          <w:p w14:paraId="54708F26"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Pacient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odpovedal</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lastno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željo</w:t>
            </w:r>
            <w:proofErr w:type="spellEnd"/>
          </w:p>
        </w:tc>
        <w:tc>
          <w:tcPr>
            <w:tcW w:w="1890" w:type="dxa"/>
          </w:tcPr>
          <w:p w14:paraId="7D308C6D"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5</w:t>
            </w:r>
          </w:p>
        </w:tc>
        <w:tc>
          <w:tcPr>
            <w:tcW w:w="1419" w:type="dxa"/>
          </w:tcPr>
          <w:p w14:paraId="4A8839D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5</w:t>
            </w:r>
          </w:p>
        </w:tc>
        <w:tc>
          <w:tcPr>
            <w:tcW w:w="2521" w:type="dxa"/>
          </w:tcPr>
          <w:p w14:paraId="671EE974"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at0.0.58</w:t>
            </w:r>
          </w:p>
        </w:tc>
      </w:tr>
      <w:tr w:rsidR="00F858BE" w:rsidRPr="007354DE" w14:paraId="0FB14D4E" w14:textId="77777777" w:rsidTr="00F858BE">
        <w:tc>
          <w:tcPr>
            <w:tcW w:w="4626" w:type="dxa"/>
          </w:tcPr>
          <w:p w14:paraId="1727B616"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Zaradi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sprememb</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medicinskih</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indikacij</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za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več</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potrebna</w:t>
            </w:r>
            <w:proofErr w:type="spellEnd"/>
          </w:p>
        </w:tc>
        <w:tc>
          <w:tcPr>
            <w:tcW w:w="1890" w:type="dxa"/>
          </w:tcPr>
          <w:p w14:paraId="698116F2"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6</w:t>
            </w:r>
          </w:p>
        </w:tc>
        <w:tc>
          <w:tcPr>
            <w:tcW w:w="1419" w:type="dxa"/>
          </w:tcPr>
          <w:p w14:paraId="185A4185"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6</w:t>
            </w:r>
          </w:p>
        </w:tc>
        <w:tc>
          <w:tcPr>
            <w:tcW w:w="2521" w:type="dxa"/>
          </w:tcPr>
          <w:p w14:paraId="59904B9B"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at0.0.59</w:t>
            </w:r>
          </w:p>
        </w:tc>
      </w:tr>
      <w:tr w:rsidR="00F858BE" w:rsidRPr="007354DE" w14:paraId="3841748F" w14:textId="77777777" w:rsidTr="00F858BE">
        <w:tc>
          <w:tcPr>
            <w:tcW w:w="4626" w:type="dxa"/>
          </w:tcPr>
          <w:p w14:paraId="1FEF7491"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Smrt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p>
        </w:tc>
        <w:tc>
          <w:tcPr>
            <w:tcW w:w="1890" w:type="dxa"/>
          </w:tcPr>
          <w:p w14:paraId="4057A03D"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7</w:t>
            </w:r>
          </w:p>
        </w:tc>
        <w:tc>
          <w:tcPr>
            <w:tcW w:w="1419" w:type="dxa"/>
          </w:tcPr>
          <w:p w14:paraId="7CAB1B86"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7</w:t>
            </w:r>
          </w:p>
        </w:tc>
        <w:tc>
          <w:tcPr>
            <w:tcW w:w="2521" w:type="dxa"/>
          </w:tcPr>
          <w:p w14:paraId="4B4BDBF0"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at0.0.60</w:t>
            </w:r>
          </w:p>
        </w:tc>
      </w:tr>
      <w:tr w:rsidR="00F858BE" w:rsidRPr="007354DE" w14:paraId="7D9C9BD9" w14:textId="77777777" w:rsidTr="00F858BE">
        <w:tc>
          <w:tcPr>
            <w:tcW w:w="4626" w:type="dxa"/>
          </w:tcPr>
          <w:p w14:paraId="42215AC8"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Ostalo</w:t>
            </w:r>
            <w:proofErr w:type="spellEnd"/>
          </w:p>
        </w:tc>
        <w:tc>
          <w:tcPr>
            <w:tcW w:w="1890" w:type="dxa"/>
          </w:tcPr>
          <w:p w14:paraId="14A4736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8</w:t>
            </w:r>
          </w:p>
        </w:tc>
        <w:tc>
          <w:tcPr>
            <w:tcW w:w="1419" w:type="dxa"/>
          </w:tcPr>
          <w:p w14:paraId="03EC6B4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8</w:t>
            </w:r>
          </w:p>
        </w:tc>
        <w:tc>
          <w:tcPr>
            <w:tcW w:w="2521" w:type="dxa"/>
          </w:tcPr>
          <w:p w14:paraId="1FDD088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at0.0.61</w:t>
            </w:r>
          </w:p>
        </w:tc>
      </w:tr>
      <w:tr w:rsidR="003C5A09" w:rsidRPr="007354DE" w14:paraId="684AA110" w14:textId="77777777" w:rsidTr="006E01CA">
        <w:tc>
          <w:tcPr>
            <w:tcW w:w="4626" w:type="dxa"/>
          </w:tcPr>
          <w:p w14:paraId="341FE616" w14:textId="77777777" w:rsidR="003C5A09" w:rsidRPr="00814B25" w:rsidRDefault="003C5A09" w:rsidP="006E01CA">
            <w:pPr>
              <w:rPr>
                <w:rFonts w:eastAsiaTheme="minorHAnsi" w:cstheme="minorHAnsi"/>
                <w:bCs/>
                <w:szCs w:val="20"/>
                <w:lang w:val="en-US" w:eastAsia="en-US"/>
              </w:rPr>
            </w:pPr>
            <w:r w:rsidRPr="00E43D70">
              <w:rPr>
                <w:rFonts w:eastAsiaTheme="minorHAnsi" w:cstheme="minorHAnsi"/>
                <w:bCs/>
                <w:szCs w:val="20"/>
                <w:lang w:val="en-US" w:eastAsia="en-US"/>
              </w:rPr>
              <w:t>Automatic appointment expiration</w:t>
            </w:r>
          </w:p>
        </w:tc>
        <w:tc>
          <w:tcPr>
            <w:tcW w:w="1890" w:type="dxa"/>
          </w:tcPr>
          <w:p w14:paraId="46CAABD0" w14:textId="77777777" w:rsidR="003C5A09" w:rsidRPr="00814B25" w:rsidRDefault="003C5A09" w:rsidP="006E01CA">
            <w:pPr>
              <w:rPr>
                <w:rFonts w:eastAsiaTheme="minorHAnsi" w:cstheme="minorHAnsi"/>
                <w:bCs/>
                <w:szCs w:val="20"/>
                <w:lang w:val="en-US" w:eastAsia="en-US"/>
              </w:rPr>
            </w:pPr>
            <w:r>
              <w:rPr>
                <w:rFonts w:eastAsiaTheme="minorHAnsi" w:cstheme="minorHAnsi"/>
                <w:bCs/>
                <w:szCs w:val="20"/>
                <w:lang w:val="en-US" w:eastAsia="en-US"/>
              </w:rPr>
              <w:t>9</w:t>
            </w:r>
          </w:p>
        </w:tc>
        <w:tc>
          <w:tcPr>
            <w:tcW w:w="1419" w:type="dxa"/>
          </w:tcPr>
          <w:p w14:paraId="682E31E3" w14:textId="77777777" w:rsidR="003C5A09" w:rsidRPr="00814B25" w:rsidRDefault="003C5A09" w:rsidP="006E01CA">
            <w:pPr>
              <w:rPr>
                <w:rFonts w:eastAsiaTheme="minorHAnsi" w:cstheme="minorHAnsi"/>
                <w:bCs/>
                <w:szCs w:val="20"/>
                <w:lang w:val="en-US" w:eastAsia="en-US"/>
              </w:rPr>
            </w:pPr>
            <w:r>
              <w:rPr>
                <w:rFonts w:eastAsiaTheme="minorHAnsi" w:cstheme="minorHAnsi"/>
                <w:bCs/>
                <w:szCs w:val="20"/>
                <w:lang w:val="en-US" w:eastAsia="en-US"/>
              </w:rPr>
              <w:t>9</w:t>
            </w:r>
          </w:p>
        </w:tc>
        <w:tc>
          <w:tcPr>
            <w:tcW w:w="2521" w:type="dxa"/>
          </w:tcPr>
          <w:p w14:paraId="4F3CBDD0" w14:textId="77777777" w:rsidR="003C5A09" w:rsidRPr="00814B25" w:rsidRDefault="003C5A09" w:rsidP="006E01CA">
            <w:pPr>
              <w:rPr>
                <w:rFonts w:eastAsiaTheme="minorHAnsi" w:cstheme="minorHAnsi"/>
                <w:bCs/>
                <w:szCs w:val="20"/>
                <w:lang w:val="en-US" w:eastAsia="en-US"/>
              </w:rPr>
            </w:pPr>
          </w:p>
        </w:tc>
      </w:tr>
      <w:tr w:rsidR="003C5A09" w:rsidRPr="007354DE" w14:paraId="1C7A8917" w14:textId="77777777" w:rsidTr="006E01CA">
        <w:tc>
          <w:tcPr>
            <w:tcW w:w="4626" w:type="dxa"/>
          </w:tcPr>
          <w:p w14:paraId="1211CE1D" w14:textId="77777777" w:rsidR="003C5A09" w:rsidRPr="00814B25" w:rsidRDefault="003C5A09" w:rsidP="006E01CA">
            <w:pPr>
              <w:rPr>
                <w:rFonts w:eastAsiaTheme="minorHAnsi" w:cstheme="minorHAnsi"/>
                <w:bCs/>
                <w:szCs w:val="20"/>
                <w:lang w:val="en-US" w:eastAsia="en-US"/>
              </w:rPr>
            </w:pPr>
            <w:r w:rsidRPr="00E43D70">
              <w:rPr>
                <w:rFonts w:eastAsiaTheme="minorHAnsi" w:cstheme="minorHAnsi"/>
                <w:bCs/>
                <w:szCs w:val="20"/>
                <w:lang w:val="en-US" w:eastAsia="en-US"/>
              </w:rPr>
              <w:t>Deceased patients update</w:t>
            </w:r>
          </w:p>
        </w:tc>
        <w:tc>
          <w:tcPr>
            <w:tcW w:w="1890" w:type="dxa"/>
          </w:tcPr>
          <w:p w14:paraId="501CE635" w14:textId="77777777" w:rsidR="003C5A09" w:rsidRPr="00814B25" w:rsidRDefault="003C5A09" w:rsidP="006E01CA">
            <w:pPr>
              <w:rPr>
                <w:rFonts w:eastAsiaTheme="minorHAnsi" w:cstheme="minorHAnsi"/>
                <w:bCs/>
                <w:szCs w:val="20"/>
                <w:lang w:val="en-US" w:eastAsia="en-US"/>
              </w:rPr>
            </w:pPr>
            <w:r>
              <w:rPr>
                <w:rFonts w:eastAsiaTheme="minorHAnsi" w:cstheme="minorHAnsi"/>
                <w:bCs/>
                <w:szCs w:val="20"/>
                <w:lang w:val="en-US" w:eastAsia="en-US"/>
              </w:rPr>
              <w:t>10</w:t>
            </w:r>
          </w:p>
        </w:tc>
        <w:tc>
          <w:tcPr>
            <w:tcW w:w="1419" w:type="dxa"/>
          </w:tcPr>
          <w:p w14:paraId="7FB85784" w14:textId="77777777" w:rsidR="003C5A09" w:rsidRPr="00814B25" w:rsidRDefault="003C5A09" w:rsidP="006E01CA">
            <w:pPr>
              <w:rPr>
                <w:rFonts w:eastAsiaTheme="minorHAnsi" w:cstheme="minorHAnsi"/>
                <w:bCs/>
                <w:szCs w:val="20"/>
                <w:lang w:val="en-US" w:eastAsia="en-US"/>
              </w:rPr>
            </w:pPr>
            <w:r>
              <w:rPr>
                <w:rFonts w:eastAsiaTheme="minorHAnsi" w:cstheme="minorHAnsi"/>
                <w:bCs/>
                <w:szCs w:val="20"/>
                <w:lang w:val="en-US" w:eastAsia="en-US"/>
              </w:rPr>
              <w:t>10</w:t>
            </w:r>
          </w:p>
        </w:tc>
        <w:tc>
          <w:tcPr>
            <w:tcW w:w="2521" w:type="dxa"/>
          </w:tcPr>
          <w:p w14:paraId="5E02621B" w14:textId="77777777" w:rsidR="003C5A09" w:rsidRPr="00814B25" w:rsidRDefault="003C5A09" w:rsidP="006E01CA">
            <w:pPr>
              <w:rPr>
                <w:rFonts w:eastAsiaTheme="minorHAnsi" w:cstheme="minorHAnsi"/>
                <w:bCs/>
                <w:szCs w:val="20"/>
                <w:lang w:val="en-US" w:eastAsia="en-US"/>
              </w:rPr>
            </w:pPr>
          </w:p>
        </w:tc>
      </w:tr>
      <w:tr w:rsidR="003C5A09" w:rsidRPr="007354DE" w14:paraId="3BAAF7E5" w14:textId="77777777" w:rsidTr="006E01CA">
        <w:tc>
          <w:tcPr>
            <w:tcW w:w="4626" w:type="dxa"/>
          </w:tcPr>
          <w:p w14:paraId="23EA04AF" w14:textId="77777777" w:rsidR="003C5A09" w:rsidRPr="00814B25" w:rsidRDefault="003C5A09" w:rsidP="006E01CA">
            <w:pPr>
              <w:rPr>
                <w:rFonts w:eastAsiaTheme="minorHAnsi" w:cstheme="minorHAnsi"/>
                <w:bCs/>
                <w:szCs w:val="20"/>
                <w:lang w:val="en-US" w:eastAsia="en-US"/>
              </w:rPr>
            </w:pPr>
            <w:r w:rsidRPr="00E43D70">
              <w:rPr>
                <w:rFonts w:eastAsiaTheme="minorHAnsi" w:cstheme="minorHAnsi"/>
                <w:bCs/>
                <w:szCs w:val="20"/>
                <w:lang w:val="en-US" w:eastAsia="en-US"/>
              </w:rPr>
              <w:t>Referral service</w:t>
            </w:r>
          </w:p>
        </w:tc>
        <w:tc>
          <w:tcPr>
            <w:tcW w:w="1890" w:type="dxa"/>
          </w:tcPr>
          <w:p w14:paraId="63C2726E" w14:textId="77777777" w:rsidR="003C5A09" w:rsidRPr="00814B25" w:rsidRDefault="003C5A09" w:rsidP="006E01CA">
            <w:pPr>
              <w:rPr>
                <w:rFonts w:eastAsiaTheme="minorHAnsi" w:cstheme="minorHAnsi"/>
                <w:bCs/>
                <w:szCs w:val="20"/>
                <w:lang w:val="en-US" w:eastAsia="en-US"/>
              </w:rPr>
            </w:pPr>
            <w:r>
              <w:rPr>
                <w:rFonts w:eastAsiaTheme="minorHAnsi" w:cstheme="minorHAnsi"/>
                <w:bCs/>
                <w:szCs w:val="20"/>
                <w:lang w:val="en-US" w:eastAsia="en-US"/>
              </w:rPr>
              <w:t>11</w:t>
            </w:r>
          </w:p>
        </w:tc>
        <w:tc>
          <w:tcPr>
            <w:tcW w:w="1419" w:type="dxa"/>
          </w:tcPr>
          <w:p w14:paraId="35ACE364" w14:textId="77777777" w:rsidR="003C5A09" w:rsidRPr="00814B25" w:rsidRDefault="003C5A09" w:rsidP="006E01CA">
            <w:pPr>
              <w:rPr>
                <w:rFonts w:eastAsiaTheme="minorHAnsi" w:cstheme="minorHAnsi"/>
                <w:bCs/>
                <w:szCs w:val="20"/>
                <w:lang w:val="en-US" w:eastAsia="en-US"/>
              </w:rPr>
            </w:pPr>
            <w:r>
              <w:rPr>
                <w:rFonts w:eastAsiaTheme="minorHAnsi" w:cstheme="minorHAnsi"/>
                <w:bCs/>
                <w:szCs w:val="20"/>
                <w:lang w:val="en-US" w:eastAsia="en-US"/>
              </w:rPr>
              <w:t>11</w:t>
            </w:r>
          </w:p>
        </w:tc>
        <w:tc>
          <w:tcPr>
            <w:tcW w:w="2521" w:type="dxa"/>
          </w:tcPr>
          <w:p w14:paraId="449C4FB7" w14:textId="77777777" w:rsidR="003C5A09" w:rsidRPr="00814B25" w:rsidRDefault="003C5A09" w:rsidP="006E01CA">
            <w:pPr>
              <w:rPr>
                <w:rFonts w:eastAsiaTheme="minorHAnsi" w:cstheme="minorHAnsi"/>
                <w:bCs/>
                <w:szCs w:val="20"/>
                <w:lang w:val="en-US" w:eastAsia="en-US"/>
              </w:rPr>
            </w:pPr>
          </w:p>
        </w:tc>
      </w:tr>
      <w:tr w:rsidR="003C5A09" w:rsidRPr="007354DE" w14:paraId="11E206B3" w14:textId="77777777" w:rsidTr="006E01CA">
        <w:tc>
          <w:tcPr>
            <w:tcW w:w="4626" w:type="dxa"/>
          </w:tcPr>
          <w:p w14:paraId="28F4F2EB" w14:textId="77777777" w:rsidR="003C5A09" w:rsidRPr="00814B25" w:rsidRDefault="003C5A09" w:rsidP="006E01CA">
            <w:pPr>
              <w:rPr>
                <w:rFonts w:eastAsiaTheme="minorHAnsi" w:cstheme="minorHAnsi"/>
                <w:bCs/>
                <w:szCs w:val="20"/>
                <w:lang w:val="en-US" w:eastAsia="en-US"/>
              </w:rPr>
            </w:pPr>
            <w:proofErr w:type="spellStart"/>
            <w:r w:rsidRPr="00E43D70">
              <w:rPr>
                <w:rFonts w:eastAsiaTheme="minorHAnsi" w:cstheme="minorHAnsi"/>
                <w:bCs/>
                <w:szCs w:val="20"/>
                <w:lang w:val="en-US" w:eastAsia="en-US"/>
              </w:rPr>
              <w:t>Napotnica</w:t>
            </w:r>
            <w:proofErr w:type="spellEnd"/>
            <w:r w:rsidRPr="00E43D70">
              <w:rPr>
                <w:rFonts w:eastAsiaTheme="minorHAnsi" w:cstheme="minorHAnsi"/>
                <w:bCs/>
                <w:szCs w:val="20"/>
                <w:lang w:val="en-US" w:eastAsia="en-US"/>
              </w:rPr>
              <w:t xml:space="preserve"> </w:t>
            </w:r>
            <w:proofErr w:type="spellStart"/>
            <w:r w:rsidRPr="00E43D70">
              <w:rPr>
                <w:rFonts w:eastAsiaTheme="minorHAnsi" w:cstheme="minorHAnsi"/>
                <w:bCs/>
                <w:szCs w:val="20"/>
                <w:lang w:val="en-US" w:eastAsia="en-US"/>
              </w:rPr>
              <w:t>potekla</w:t>
            </w:r>
            <w:proofErr w:type="spellEnd"/>
          </w:p>
        </w:tc>
        <w:tc>
          <w:tcPr>
            <w:tcW w:w="1890" w:type="dxa"/>
          </w:tcPr>
          <w:p w14:paraId="5817FC55" w14:textId="77777777" w:rsidR="003C5A09" w:rsidRPr="00814B25" w:rsidRDefault="003C5A09" w:rsidP="006E01CA">
            <w:pPr>
              <w:rPr>
                <w:rFonts w:eastAsiaTheme="minorHAnsi" w:cstheme="minorHAnsi"/>
                <w:bCs/>
                <w:szCs w:val="20"/>
                <w:lang w:val="en-US" w:eastAsia="en-US"/>
              </w:rPr>
            </w:pPr>
            <w:r>
              <w:rPr>
                <w:rFonts w:eastAsiaTheme="minorHAnsi" w:cstheme="minorHAnsi"/>
                <w:bCs/>
                <w:szCs w:val="20"/>
                <w:lang w:val="en-US" w:eastAsia="en-US"/>
              </w:rPr>
              <w:t>12</w:t>
            </w:r>
          </w:p>
        </w:tc>
        <w:tc>
          <w:tcPr>
            <w:tcW w:w="1419" w:type="dxa"/>
          </w:tcPr>
          <w:p w14:paraId="2B38365A" w14:textId="77777777" w:rsidR="003C5A09" w:rsidRPr="00814B25" w:rsidRDefault="003C5A09" w:rsidP="006E01CA">
            <w:pPr>
              <w:rPr>
                <w:rFonts w:eastAsiaTheme="minorHAnsi" w:cstheme="minorHAnsi"/>
                <w:bCs/>
                <w:szCs w:val="20"/>
                <w:lang w:val="en-US" w:eastAsia="en-US"/>
              </w:rPr>
            </w:pPr>
            <w:r>
              <w:rPr>
                <w:rFonts w:eastAsiaTheme="minorHAnsi" w:cstheme="minorHAnsi"/>
                <w:bCs/>
                <w:szCs w:val="20"/>
                <w:lang w:val="en-US" w:eastAsia="en-US"/>
              </w:rPr>
              <w:t>12</w:t>
            </w:r>
          </w:p>
        </w:tc>
        <w:tc>
          <w:tcPr>
            <w:tcW w:w="2521" w:type="dxa"/>
          </w:tcPr>
          <w:p w14:paraId="2689DCA2" w14:textId="77777777" w:rsidR="003C5A09" w:rsidRPr="00814B25" w:rsidRDefault="003C5A09" w:rsidP="006E01CA">
            <w:pPr>
              <w:rPr>
                <w:rFonts w:eastAsiaTheme="minorHAnsi" w:cstheme="minorHAnsi"/>
                <w:bCs/>
                <w:szCs w:val="20"/>
                <w:lang w:val="en-US" w:eastAsia="en-US"/>
              </w:rPr>
            </w:pPr>
          </w:p>
        </w:tc>
      </w:tr>
      <w:tr w:rsidR="003C5A09" w:rsidRPr="007354DE" w14:paraId="5E4CC85A" w14:textId="77777777" w:rsidTr="006E01CA">
        <w:tc>
          <w:tcPr>
            <w:tcW w:w="4626" w:type="dxa"/>
          </w:tcPr>
          <w:p w14:paraId="2727BE52" w14:textId="77777777" w:rsidR="003C5A09" w:rsidRPr="00814B25" w:rsidRDefault="003C5A09" w:rsidP="006E01CA">
            <w:pPr>
              <w:rPr>
                <w:rFonts w:eastAsiaTheme="minorHAnsi" w:cstheme="minorHAnsi"/>
                <w:bCs/>
                <w:szCs w:val="20"/>
                <w:lang w:val="en-US" w:eastAsia="en-US"/>
              </w:rPr>
            </w:pPr>
            <w:proofErr w:type="spellStart"/>
            <w:r w:rsidRPr="00E43D70">
              <w:rPr>
                <w:rFonts w:eastAsiaTheme="minorHAnsi" w:cstheme="minorHAnsi"/>
                <w:bCs/>
                <w:szCs w:val="20"/>
                <w:lang w:val="en-US" w:eastAsia="en-US"/>
              </w:rPr>
              <w:t>Preklic</w:t>
            </w:r>
            <w:proofErr w:type="spellEnd"/>
            <w:r w:rsidRPr="00E43D70">
              <w:rPr>
                <w:rFonts w:eastAsiaTheme="minorHAnsi" w:cstheme="minorHAnsi"/>
                <w:bCs/>
                <w:szCs w:val="20"/>
                <w:lang w:val="en-US" w:eastAsia="en-US"/>
              </w:rPr>
              <w:t xml:space="preserve"> </w:t>
            </w:r>
            <w:proofErr w:type="spellStart"/>
            <w:r w:rsidRPr="00E43D70">
              <w:rPr>
                <w:rFonts w:eastAsiaTheme="minorHAnsi" w:cstheme="minorHAnsi"/>
                <w:bCs/>
                <w:szCs w:val="20"/>
                <w:lang w:val="en-US" w:eastAsia="en-US"/>
              </w:rPr>
              <w:t>zaradi</w:t>
            </w:r>
            <w:proofErr w:type="spellEnd"/>
            <w:r w:rsidRPr="00E43D70">
              <w:rPr>
                <w:rFonts w:eastAsiaTheme="minorHAnsi" w:cstheme="minorHAnsi"/>
                <w:bCs/>
                <w:szCs w:val="20"/>
                <w:lang w:val="en-US" w:eastAsia="en-US"/>
              </w:rPr>
              <w:t xml:space="preserve"> NR</w:t>
            </w:r>
          </w:p>
        </w:tc>
        <w:tc>
          <w:tcPr>
            <w:tcW w:w="1890" w:type="dxa"/>
          </w:tcPr>
          <w:p w14:paraId="3ABD1998" w14:textId="77777777" w:rsidR="003C5A09" w:rsidRPr="00814B25" w:rsidRDefault="003C5A09" w:rsidP="006E01CA">
            <w:pPr>
              <w:rPr>
                <w:rFonts w:eastAsiaTheme="minorHAnsi" w:cstheme="minorHAnsi"/>
                <w:bCs/>
                <w:szCs w:val="20"/>
                <w:lang w:val="en-US" w:eastAsia="en-US"/>
              </w:rPr>
            </w:pPr>
            <w:r>
              <w:rPr>
                <w:rFonts w:eastAsiaTheme="minorHAnsi" w:cstheme="minorHAnsi"/>
                <w:bCs/>
                <w:szCs w:val="20"/>
                <w:lang w:val="en-US" w:eastAsia="en-US"/>
              </w:rPr>
              <w:t>13</w:t>
            </w:r>
          </w:p>
        </w:tc>
        <w:tc>
          <w:tcPr>
            <w:tcW w:w="1419" w:type="dxa"/>
          </w:tcPr>
          <w:p w14:paraId="038BB2D7" w14:textId="77777777" w:rsidR="003C5A09" w:rsidRPr="00814B25" w:rsidRDefault="003C5A09" w:rsidP="006E01CA">
            <w:pPr>
              <w:rPr>
                <w:rFonts w:eastAsiaTheme="minorHAnsi" w:cstheme="minorHAnsi"/>
                <w:bCs/>
                <w:szCs w:val="20"/>
                <w:lang w:val="en-US" w:eastAsia="en-US"/>
              </w:rPr>
            </w:pPr>
            <w:r>
              <w:rPr>
                <w:rFonts w:eastAsiaTheme="minorHAnsi" w:cstheme="minorHAnsi"/>
                <w:bCs/>
                <w:szCs w:val="20"/>
                <w:lang w:val="en-US" w:eastAsia="en-US"/>
              </w:rPr>
              <w:t>13</w:t>
            </w:r>
          </w:p>
        </w:tc>
        <w:tc>
          <w:tcPr>
            <w:tcW w:w="2521" w:type="dxa"/>
          </w:tcPr>
          <w:p w14:paraId="215894AF" w14:textId="77777777" w:rsidR="003C5A09" w:rsidRPr="00814B25" w:rsidRDefault="003C5A09" w:rsidP="006E01CA">
            <w:pPr>
              <w:rPr>
                <w:rFonts w:eastAsiaTheme="minorHAnsi" w:cstheme="minorHAnsi"/>
                <w:bCs/>
                <w:szCs w:val="20"/>
                <w:lang w:val="en-US" w:eastAsia="en-US"/>
              </w:rPr>
            </w:pPr>
          </w:p>
        </w:tc>
      </w:tr>
    </w:tbl>
    <w:p w14:paraId="396736FC" w14:textId="77777777" w:rsidR="00F858BE" w:rsidRPr="00814B25" w:rsidRDefault="00F858BE" w:rsidP="00F858BE">
      <w:pPr>
        <w:rPr>
          <w:rFonts w:ascii="Courier New" w:eastAsiaTheme="minorHAnsi" w:hAnsi="Courier New" w:cs="Courier New"/>
          <w:b/>
          <w:bCs/>
          <w:color w:val="0070C0"/>
          <w:sz w:val="20"/>
          <w:szCs w:val="20"/>
          <w:lang w:val="en-US" w:eastAsia="en-US"/>
        </w:rPr>
      </w:pPr>
    </w:p>
    <w:p w14:paraId="47B54367" w14:textId="1742D561" w:rsidR="00F858BE" w:rsidRPr="00814B25" w:rsidRDefault="006B690A" w:rsidP="009367F3">
      <w:pPr>
        <w:pStyle w:val="Heading2"/>
      </w:pPr>
      <w:bookmarkStart w:id="44" w:name="_Ref3805089"/>
      <w:r>
        <w:t xml:space="preserve"> </w:t>
      </w:r>
      <w:proofErr w:type="spellStart"/>
      <w:r w:rsidR="00F858BE" w:rsidRPr="004E0358">
        <w:t>ReferralGroundedType</w:t>
      </w:r>
      <w:bookmarkEnd w:id="44"/>
      <w:proofErr w:type="spellEnd"/>
    </w:p>
    <w:tbl>
      <w:tblPr>
        <w:tblStyle w:val="TableGrid"/>
        <w:tblW w:w="0" w:type="auto"/>
        <w:tblLook w:val="04A0" w:firstRow="1" w:lastRow="0" w:firstColumn="1" w:lastColumn="0" w:noHBand="0" w:noVBand="1"/>
      </w:tblPr>
      <w:tblGrid>
        <w:gridCol w:w="2635"/>
        <w:gridCol w:w="4049"/>
        <w:gridCol w:w="3772"/>
      </w:tblGrid>
      <w:tr w:rsidR="001A259A" w:rsidRPr="007354DE" w14:paraId="4148A401" w14:textId="77777777" w:rsidTr="00F858BE">
        <w:tc>
          <w:tcPr>
            <w:tcW w:w="2635" w:type="dxa"/>
          </w:tcPr>
          <w:p w14:paraId="0FE7A8CD" w14:textId="712B8820"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4049" w:type="dxa"/>
          </w:tcPr>
          <w:p w14:paraId="454386E8" w14:textId="0B35BF86"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772" w:type="dxa"/>
          </w:tcPr>
          <w:p w14:paraId="4A9B423B"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szCs w:val="20"/>
                <w:lang w:val="en-US" w:eastAsia="en-US"/>
              </w:rPr>
              <w:t>Code</w:t>
            </w:r>
          </w:p>
        </w:tc>
      </w:tr>
      <w:tr w:rsidR="00F858BE" w:rsidRPr="007354DE" w14:paraId="425FB20E" w14:textId="77777777" w:rsidTr="00F858BE">
        <w:tc>
          <w:tcPr>
            <w:tcW w:w="2635" w:type="dxa"/>
          </w:tcPr>
          <w:p w14:paraId="1AC89AA6"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Utemeljeno</w:t>
            </w:r>
            <w:proofErr w:type="spellEnd"/>
          </w:p>
        </w:tc>
        <w:tc>
          <w:tcPr>
            <w:tcW w:w="4049" w:type="dxa"/>
          </w:tcPr>
          <w:p w14:paraId="1CE1957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772" w:type="dxa"/>
          </w:tcPr>
          <w:p w14:paraId="152EE04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17647910" w14:textId="77777777" w:rsidTr="00F858BE">
        <w:tc>
          <w:tcPr>
            <w:tcW w:w="2635" w:type="dxa"/>
          </w:tcPr>
          <w:p w14:paraId="6C3E92E2"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Neutemeljeno</w:t>
            </w:r>
            <w:proofErr w:type="spellEnd"/>
          </w:p>
        </w:tc>
        <w:tc>
          <w:tcPr>
            <w:tcW w:w="4049" w:type="dxa"/>
          </w:tcPr>
          <w:p w14:paraId="3795D31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772" w:type="dxa"/>
          </w:tcPr>
          <w:p w14:paraId="09D04E9C"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bl>
    <w:p w14:paraId="04850BBF" w14:textId="77777777" w:rsidR="00F858BE" w:rsidRPr="00814B25" w:rsidRDefault="00F858BE" w:rsidP="00F858BE">
      <w:pPr>
        <w:rPr>
          <w:rFonts w:ascii="Courier New" w:eastAsiaTheme="minorHAnsi" w:hAnsi="Courier New" w:cs="Courier New"/>
          <w:b/>
          <w:bCs/>
          <w:color w:val="000080"/>
          <w:sz w:val="20"/>
          <w:szCs w:val="20"/>
          <w:lang w:val="en-US" w:eastAsia="en-US"/>
        </w:rPr>
      </w:pPr>
    </w:p>
    <w:p w14:paraId="7F2042F3" w14:textId="7A00A5A8" w:rsidR="00F858BE" w:rsidRPr="00814B25" w:rsidRDefault="006B690A" w:rsidP="009367F3">
      <w:pPr>
        <w:pStyle w:val="Heading2"/>
      </w:pPr>
      <w:bookmarkStart w:id="45" w:name="_Ref3716403"/>
      <w:r>
        <w:t xml:space="preserve"> </w:t>
      </w:r>
      <w:proofErr w:type="spellStart"/>
      <w:r w:rsidR="00F858BE" w:rsidRPr="004E0358">
        <w:t>ReferralReasonType</w:t>
      </w:r>
      <w:bookmarkEnd w:id="45"/>
      <w:proofErr w:type="spellEnd"/>
    </w:p>
    <w:tbl>
      <w:tblPr>
        <w:tblStyle w:val="TableGrid"/>
        <w:tblW w:w="0" w:type="auto"/>
        <w:tblLook w:val="04A0" w:firstRow="1" w:lastRow="0" w:firstColumn="1" w:lastColumn="0" w:noHBand="0" w:noVBand="1"/>
      </w:tblPr>
      <w:tblGrid>
        <w:gridCol w:w="3681"/>
        <w:gridCol w:w="1797"/>
        <w:gridCol w:w="2489"/>
        <w:gridCol w:w="2489"/>
      </w:tblGrid>
      <w:tr w:rsidR="001A259A" w:rsidRPr="007354DE" w14:paraId="476A586C" w14:textId="77777777" w:rsidTr="00F858BE">
        <w:tc>
          <w:tcPr>
            <w:tcW w:w="3681" w:type="dxa"/>
          </w:tcPr>
          <w:p w14:paraId="13B556B2" w14:textId="43CA921B"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1797" w:type="dxa"/>
          </w:tcPr>
          <w:p w14:paraId="2ECBAC3A" w14:textId="4D53EB3A"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489" w:type="dxa"/>
          </w:tcPr>
          <w:p w14:paraId="569B0470"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c>
          <w:tcPr>
            <w:tcW w:w="2489" w:type="dxa"/>
          </w:tcPr>
          <w:p w14:paraId="14060E96" w14:textId="77777777" w:rsidR="001A259A" w:rsidRPr="00814B25" w:rsidRDefault="001A259A" w:rsidP="001A259A">
            <w:pPr>
              <w:rPr>
                <w:rFonts w:eastAsiaTheme="minorHAnsi" w:cstheme="minorHAnsi"/>
                <w:b/>
                <w:bCs/>
                <w:lang w:val="en-US" w:eastAsia="en-US"/>
              </w:rPr>
            </w:pPr>
            <w:proofErr w:type="spellStart"/>
            <w:r w:rsidRPr="00814B25">
              <w:rPr>
                <w:rFonts w:eastAsiaTheme="minorHAnsi" w:cstheme="minorHAnsi"/>
                <w:b/>
                <w:bCs/>
                <w:lang w:val="en-US" w:eastAsia="en-US"/>
              </w:rPr>
              <w:t>AtCode</w:t>
            </w:r>
            <w:proofErr w:type="spellEnd"/>
          </w:p>
        </w:tc>
      </w:tr>
      <w:tr w:rsidR="00F858BE" w:rsidRPr="007354DE" w14:paraId="64445B0E" w14:textId="77777777" w:rsidTr="00F858BE">
        <w:tc>
          <w:tcPr>
            <w:tcW w:w="3681" w:type="dxa"/>
          </w:tcPr>
          <w:p w14:paraId="55CF0F75"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Bolezen</w:t>
            </w:r>
            <w:proofErr w:type="spellEnd"/>
          </w:p>
        </w:tc>
        <w:tc>
          <w:tcPr>
            <w:tcW w:w="1797" w:type="dxa"/>
          </w:tcPr>
          <w:p w14:paraId="0390EEBF"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489" w:type="dxa"/>
          </w:tcPr>
          <w:p w14:paraId="6A23D6CC"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489" w:type="dxa"/>
          </w:tcPr>
          <w:p w14:paraId="7BF43FE6"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at0.0.4</w:t>
            </w:r>
          </w:p>
        </w:tc>
      </w:tr>
      <w:tr w:rsidR="00F858BE" w:rsidRPr="007354DE" w14:paraId="7D605599" w14:textId="77777777" w:rsidTr="00F858BE">
        <w:tc>
          <w:tcPr>
            <w:tcW w:w="3681" w:type="dxa"/>
          </w:tcPr>
          <w:p w14:paraId="2D6615B5"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Poškodba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izven</w:t>
            </w:r>
            <w:proofErr w:type="spellEnd"/>
            <w:r w:rsidRPr="00814B25">
              <w:rPr>
                <w:rFonts w:eastAsiaTheme="minorHAnsi" w:cstheme="minorHAnsi"/>
                <w:bCs/>
                <w:lang w:val="en-US" w:eastAsia="en-US"/>
              </w:rPr>
              <w:t xml:space="preserve"> dela</w:t>
            </w:r>
          </w:p>
        </w:tc>
        <w:tc>
          <w:tcPr>
            <w:tcW w:w="1797" w:type="dxa"/>
          </w:tcPr>
          <w:p w14:paraId="405B90A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489" w:type="dxa"/>
          </w:tcPr>
          <w:p w14:paraId="13C83C18"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489" w:type="dxa"/>
          </w:tcPr>
          <w:p w14:paraId="03B622C3"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w:t>
            </w:r>
          </w:p>
        </w:tc>
      </w:tr>
      <w:tr w:rsidR="00F858BE" w:rsidRPr="007354DE" w14:paraId="258AE534" w14:textId="77777777" w:rsidTr="00F858BE">
        <w:tc>
          <w:tcPr>
            <w:tcW w:w="3681" w:type="dxa"/>
          </w:tcPr>
          <w:p w14:paraId="73C0C8B6"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Poklicna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bolezen</w:t>
            </w:r>
            <w:proofErr w:type="spellEnd"/>
          </w:p>
        </w:tc>
        <w:tc>
          <w:tcPr>
            <w:tcW w:w="1797" w:type="dxa"/>
          </w:tcPr>
          <w:p w14:paraId="45E0F15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2489" w:type="dxa"/>
          </w:tcPr>
          <w:p w14:paraId="61968C5C"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2489" w:type="dxa"/>
          </w:tcPr>
          <w:p w14:paraId="6793A0C0"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at0.0.6</w:t>
            </w:r>
          </w:p>
        </w:tc>
      </w:tr>
      <w:tr w:rsidR="00F858BE" w:rsidRPr="007354DE" w14:paraId="0BAB6AE9" w14:textId="77777777" w:rsidTr="00F858BE">
        <w:tc>
          <w:tcPr>
            <w:tcW w:w="3681" w:type="dxa"/>
          </w:tcPr>
          <w:p w14:paraId="5C87D49B"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Poškodba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pri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delu</w:t>
            </w:r>
            <w:proofErr w:type="spellEnd"/>
          </w:p>
        </w:tc>
        <w:tc>
          <w:tcPr>
            <w:tcW w:w="1797" w:type="dxa"/>
          </w:tcPr>
          <w:p w14:paraId="61F41A8B"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4</w:t>
            </w:r>
          </w:p>
        </w:tc>
        <w:tc>
          <w:tcPr>
            <w:tcW w:w="2489" w:type="dxa"/>
          </w:tcPr>
          <w:p w14:paraId="6CAB3756"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4</w:t>
            </w:r>
          </w:p>
        </w:tc>
        <w:tc>
          <w:tcPr>
            <w:tcW w:w="2489" w:type="dxa"/>
          </w:tcPr>
          <w:p w14:paraId="7F76CD35"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at0.0.7</w:t>
            </w:r>
          </w:p>
        </w:tc>
      </w:tr>
      <w:tr w:rsidR="00F858BE" w:rsidRPr="007354DE" w14:paraId="56C7D821" w14:textId="77777777" w:rsidTr="00F858BE">
        <w:tc>
          <w:tcPr>
            <w:tcW w:w="3681" w:type="dxa"/>
          </w:tcPr>
          <w:p w14:paraId="4A311B79"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Poškodba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izven</w:t>
            </w:r>
            <w:proofErr w:type="spellEnd"/>
            <w:r w:rsidRPr="00814B25">
              <w:rPr>
                <w:rFonts w:eastAsiaTheme="minorHAnsi" w:cstheme="minorHAnsi"/>
                <w:bCs/>
                <w:lang w:val="en-US" w:eastAsia="en-US"/>
              </w:rPr>
              <w:t xml:space="preserve"> dela po </w:t>
            </w:r>
            <w:proofErr w:type="spellStart"/>
            <w:r w:rsidRPr="00814B25">
              <w:rPr>
                <w:rFonts w:eastAsiaTheme="minorHAnsi" w:cstheme="minorHAnsi"/>
                <w:bCs/>
                <w:lang w:val="en-US" w:eastAsia="en-US"/>
              </w:rPr>
              <w:t>tretji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osebi</w:t>
            </w:r>
            <w:proofErr w:type="spellEnd"/>
          </w:p>
        </w:tc>
        <w:tc>
          <w:tcPr>
            <w:tcW w:w="1797" w:type="dxa"/>
          </w:tcPr>
          <w:p w14:paraId="58F7DEF3"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5</w:t>
            </w:r>
          </w:p>
        </w:tc>
        <w:tc>
          <w:tcPr>
            <w:tcW w:w="2489" w:type="dxa"/>
          </w:tcPr>
          <w:p w14:paraId="383102FE"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5</w:t>
            </w:r>
          </w:p>
        </w:tc>
        <w:tc>
          <w:tcPr>
            <w:tcW w:w="2489" w:type="dxa"/>
          </w:tcPr>
          <w:p w14:paraId="4B4CA7A2"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at0.0.8</w:t>
            </w:r>
          </w:p>
        </w:tc>
      </w:tr>
      <w:tr w:rsidR="00F858BE" w:rsidRPr="007354DE" w14:paraId="4386E66A" w14:textId="77777777" w:rsidTr="00F858BE">
        <w:tc>
          <w:tcPr>
            <w:tcW w:w="3681" w:type="dxa"/>
          </w:tcPr>
          <w:p w14:paraId="4BBB4181"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Transplatacija</w:t>
            </w:r>
            <w:proofErr w:type="spellEnd"/>
          </w:p>
        </w:tc>
        <w:tc>
          <w:tcPr>
            <w:tcW w:w="1797" w:type="dxa"/>
          </w:tcPr>
          <w:p w14:paraId="69CCD1B2"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6</w:t>
            </w:r>
          </w:p>
        </w:tc>
        <w:tc>
          <w:tcPr>
            <w:tcW w:w="2489" w:type="dxa"/>
          </w:tcPr>
          <w:p w14:paraId="71957FB7"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7</w:t>
            </w:r>
          </w:p>
        </w:tc>
        <w:tc>
          <w:tcPr>
            <w:tcW w:w="2489" w:type="dxa"/>
          </w:tcPr>
          <w:p w14:paraId="0F517875"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at0.0.9</w:t>
            </w:r>
          </w:p>
        </w:tc>
      </w:tr>
    </w:tbl>
    <w:p w14:paraId="36550C2A" w14:textId="77777777" w:rsidR="00442719" w:rsidRPr="00814B25" w:rsidRDefault="00442719" w:rsidP="00F858BE">
      <w:pPr>
        <w:rPr>
          <w:rFonts w:ascii="Courier New" w:eastAsiaTheme="minorHAnsi" w:hAnsi="Courier New" w:cs="Courier New"/>
          <w:b/>
          <w:bCs/>
          <w:color w:val="000080"/>
          <w:sz w:val="20"/>
          <w:szCs w:val="20"/>
          <w:lang w:val="en-US" w:eastAsia="en-US"/>
        </w:rPr>
      </w:pPr>
    </w:p>
    <w:p w14:paraId="6C200D0C" w14:textId="364346A5" w:rsidR="00F858BE" w:rsidRPr="00814B25" w:rsidRDefault="005F66DB" w:rsidP="009367F3">
      <w:pPr>
        <w:pStyle w:val="Heading2"/>
      </w:pPr>
      <w:bookmarkStart w:id="46" w:name="_Ref3714506"/>
      <w:r>
        <w:t xml:space="preserve"> </w:t>
      </w:r>
      <w:proofErr w:type="spellStart"/>
      <w:r w:rsidR="00F858BE" w:rsidRPr="004E0358">
        <w:t>ReferralStatusType</w:t>
      </w:r>
      <w:bookmarkEnd w:id="46"/>
      <w:proofErr w:type="spellEnd"/>
    </w:p>
    <w:tbl>
      <w:tblPr>
        <w:tblStyle w:val="TableGrid"/>
        <w:tblW w:w="0" w:type="auto"/>
        <w:tblLook w:val="04A0" w:firstRow="1" w:lastRow="0" w:firstColumn="1" w:lastColumn="0" w:noHBand="0" w:noVBand="1"/>
      </w:tblPr>
      <w:tblGrid>
        <w:gridCol w:w="2354"/>
        <w:gridCol w:w="2928"/>
        <w:gridCol w:w="5061"/>
      </w:tblGrid>
      <w:tr w:rsidR="001E73AB" w:rsidRPr="007354DE" w14:paraId="181E258A" w14:textId="77777777" w:rsidTr="00814B25">
        <w:tc>
          <w:tcPr>
            <w:tcW w:w="2354" w:type="dxa"/>
          </w:tcPr>
          <w:p w14:paraId="24A18963" w14:textId="57320658" w:rsidR="001E73AB" w:rsidRPr="00814B25" w:rsidRDefault="001E73AB" w:rsidP="001A259A">
            <w:pPr>
              <w:rPr>
                <w:rFonts w:eastAsiaTheme="minorHAnsi" w:cstheme="minorHAnsi"/>
                <w:b/>
                <w:bCs/>
                <w:szCs w:val="20"/>
                <w:lang w:val="en-US" w:eastAsia="en-US"/>
              </w:rPr>
            </w:pPr>
            <w:r>
              <w:rPr>
                <w:rFonts w:eastAsiaTheme="minorHAnsi" w:cstheme="minorHAnsi"/>
                <w:b/>
                <w:bCs/>
                <w:szCs w:val="20"/>
                <w:lang w:val="en-US" w:eastAsia="en-US"/>
              </w:rPr>
              <w:lastRenderedPageBreak/>
              <w:t>Name</w:t>
            </w:r>
          </w:p>
        </w:tc>
        <w:tc>
          <w:tcPr>
            <w:tcW w:w="2928" w:type="dxa"/>
          </w:tcPr>
          <w:p w14:paraId="64205089" w14:textId="352A35B6" w:rsidR="001E73AB" w:rsidRPr="00814B25" w:rsidRDefault="001E73AB"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5061" w:type="dxa"/>
          </w:tcPr>
          <w:p w14:paraId="46BE931A" w14:textId="77777777" w:rsidR="001E73AB" w:rsidRPr="00814B25" w:rsidRDefault="001E73AB" w:rsidP="001A259A">
            <w:pPr>
              <w:rPr>
                <w:rFonts w:eastAsiaTheme="minorHAnsi" w:cstheme="minorHAnsi"/>
                <w:b/>
                <w:bCs/>
                <w:szCs w:val="20"/>
                <w:lang w:val="en-US" w:eastAsia="en-US"/>
              </w:rPr>
            </w:pPr>
            <w:r w:rsidRPr="00814B25">
              <w:rPr>
                <w:rFonts w:eastAsiaTheme="minorHAnsi" w:cstheme="minorHAnsi"/>
                <w:b/>
                <w:bCs/>
                <w:lang w:val="en-US" w:eastAsia="en-US"/>
              </w:rPr>
              <w:t>Code</w:t>
            </w:r>
          </w:p>
        </w:tc>
      </w:tr>
      <w:tr w:rsidR="001E73AB" w:rsidRPr="007354DE" w14:paraId="75B0859A" w14:textId="77777777" w:rsidTr="00814B25">
        <w:tc>
          <w:tcPr>
            <w:tcW w:w="2354" w:type="dxa"/>
          </w:tcPr>
          <w:p w14:paraId="5792D17C" w14:textId="77777777" w:rsidR="001E73AB" w:rsidRPr="00814B25" w:rsidRDefault="001E73AB"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Izdana</w:t>
            </w:r>
            <w:proofErr w:type="spellEnd"/>
          </w:p>
        </w:tc>
        <w:tc>
          <w:tcPr>
            <w:tcW w:w="2928" w:type="dxa"/>
          </w:tcPr>
          <w:p w14:paraId="367B5E49"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5061" w:type="dxa"/>
          </w:tcPr>
          <w:p w14:paraId="35DCE100"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1E73AB" w:rsidRPr="007354DE" w14:paraId="3C0E765B" w14:textId="77777777" w:rsidTr="00814B25">
        <w:tc>
          <w:tcPr>
            <w:tcW w:w="2354" w:type="dxa"/>
          </w:tcPr>
          <w:p w14:paraId="10026587" w14:textId="77777777" w:rsidR="001E73AB" w:rsidRPr="00814B25" w:rsidRDefault="001E73AB"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Vpisana</w:t>
            </w:r>
            <w:proofErr w:type="spellEnd"/>
          </w:p>
        </w:tc>
        <w:tc>
          <w:tcPr>
            <w:tcW w:w="2928" w:type="dxa"/>
          </w:tcPr>
          <w:p w14:paraId="46FD93D4"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5061" w:type="dxa"/>
          </w:tcPr>
          <w:p w14:paraId="091D172B"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r w:rsidR="001E73AB" w:rsidRPr="007354DE" w14:paraId="07A79424" w14:textId="77777777" w:rsidTr="00814B25">
        <w:tc>
          <w:tcPr>
            <w:tcW w:w="2354" w:type="dxa"/>
          </w:tcPr>
          <w:p w14:paraId="11DF6192" w14:textId="77777777" w:rsidR="001E73AB" w:rsidRPr="00814B25" w:rsidRDefault="001E73AB"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Izvedena</w:t>
            </w:r>
            <w:proofErr w:type="spellEnd"/>
          </w:p>
        </w:tc>
        <w:tc>
          <w:tcPr>
            <w:tcW w:w="2928" w:type="dxa"/>
          </w:tcPr>
          <w:p w14:paraId="41AECFB7" w14:textId="09274C2E" w:rsidR="001E73AB" w:rsidRPr="00814B25" w:rsidRDefault="006E18C4" w:rsidP="00F858BE">
            <w:pPr>
              <w:rPr>
                <w:rFonts w:eastAsiaTheme="minorHAnsi" w:cstheme="minorHAnsi"/>
                <w:bCs/>
                <w:szCs w:val="20"/>
                <w:lang w:val="en-US" w:eastAsia="en-US"/>
              </w:rPr>
            </w:pPr>
            <w:r>
              <w:rPr>
                <w:rFonts w:eastAsiaTheme="minorHAnsi" w:cstheme="minorHAnsi"/>
                <w:bCs/>
                <w:szCs w:val="20"/>
                <w:lang w:val="en-US" w:eastAsia="en-US"/>
              </w:rPr>
              <w:t>11</w:t>
            </w:r>
          </w:p>
        </w:tc>
        <w:tc>
          <w:tcPr>
            <w:tcW w:w="5061" w:type="dxa"/>
          </w:tcPr>
          <w:p w14:paraId="6A6389BA" w14:textId="77777777" w:rsidR="001E73AB" w:rsidRPr="00814B25" w:rsidRDefault="001E73AB" w:rsidP="00F858BE">
            <w:pPr>
              <w:rPr>
                <w:rFonts w:eastAsiaTheme="minorHAnsi" w:cstheme="minorHAnsi"/>
                <w:szCs w:val="20"/>
                <w:lang w:val="en-US" w:eastAsia="en-US"/>
              </w:rPr>
            </w:pPr>
            <w:r w:rsidRPr="00814B25">
              <w:rPr>
                <w:rFonts w:eastAsiaTheme="minorHAnsi" w:cstheme="minorHAnsi"/>
                <w:szCs w:val="20"/>
                <w:lang w:val="en-US" w:eastAsia="en-US"/>
              </w:rPr>
              <w:t>11</w:t>
            </w:r>
          </w:p>
        </w:tc>
      </w:tr>
      <w:tr w:rsidR="001E73AB" w:rsidRPr="007354DE" w14:paraId="1FC2BA6E" w14:textId="77777777" w:rsidTr="00814B25">
        <w:tc>
          <w:tcPr>
            <w:tcW w:w="2354" w:type="dxa"/>
          </w:tcPr>
          <w:p w14:paraId="42EAEE50" w14:textId="77777777" w:rsidR="001E73AB" w:rsidRPr="00814B25" w:rsidRDefault="001E73AB"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Izkoriščena</w:t>
            </w:r>
            <w:proofErr w:type="spellEnd"/>
          </w:p>
        </w:tc>
        <w:tc>
          <w:tcPr>
            <w:tcW w:w="2928" w:type="dxa"/>
          </w:tcPr>
          <w:p w14:paraId="49C5469B"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5061" w:type="dxa"/>
          </w:tcPr>
          <w:p w14:paraId="30329674"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r>
      <w:tr w:rsidR="001E73AB" w:rsidRPr="007354DE" w14:paraId="53C72DD4" w14:textId="77777777" w:rsidTr="00814B25">
        <w:tc>
          <w:tcPr>
            <w:tcW w:w="2354" w:type="dxa"/>
          </w:tcPr>
          <w:p w14:paraId="0C76E315" w14:textId="77777777" w:rsidR="001E73AB" w:rsidRPr="00814B25" w:rsidRDefault="001E73AB"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Neizkoriščena</w:t>
            </w:r>
            <w:proofErr w:type="spellEnd"/>
          </w:p>
        </w:tc>
        <w:tc>
          <w:tcPr>
            <w:tcW w:w="2928" w:type="dxa"/>
          </w:tcPr>
          <w:p w14:paraId="47F25D4B"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5</w:t>
            </w:r>
          </w:p>
        </w:tc>
        <w:tc>
          <w:tcPr>
            <w:tcW w:w="5061" w:type="dxa"/>
          </w:tcPr>
          <w:p w14:paraId="37F1D6B8"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5</w:t>
            </w:r>
          </w:p>
        </w:tc>
      </w:tr>
      <w:tr w:rsidR="006E18C4" w:rsidRPr="007354DE" w14:paraId="1D25807F" w14:textId="77777777" w:rsidTr="00D35CFE">
        <w:tc>
          <w:tcPr>
            <w:tcW w:w="2354" w:type="dxa"/>
          </w:tcPr>
          <w:p w14:paraId="07E828C9" w14:textId="65AA777A" w:rsidR="006E18C4" w:rsidRPr="007354DE" w:rsidRDefault="006E18C4" w:rsidP="006E18C4">
            <w:pPr>
              <w:rPr>
                <w:rFonts w:eastAsiaTheme="minorHAnsi" w:cstheme="minorHAnsi"/>
                <w:bCs/>
                <w:szCs w:val="20"/>
                <w:lang w:val="en-US" w:eastAsia="en-US"/>
              </w:rPr>
            </w:pPr>
            <w:proofErr w:type="spellStart"/>
            <w:r w:rsidRPr="00814B25">
              <w:rPr>
                <w:rFonts w:eastAsiaTheme="minorHAnsi" w:cstheme="minorHAnsi"/>
                <w:bCs/>
                <w:szCs w:val="20"/>
                <w:lang w:val="en-US" w:eastAsia="en-US"/>
              </w:rPr>
              <w:t>Preklicana</w:t>
            </w:r>
            <w:proofErr w:type="spellEnd"/>
          </w:p>
        </w:tc>
        <w:tc>
          <w:tcPr>
            <w:tcW w:w="2928" w:type="dxa"/>
          </w:tcPr>
          <w:p w14:paraId="70715B3E" w14:textId="57B66DA4" w:rsidR="006E18C4" w:rsidRPr="007354DE" w:rsidRDefault="006E18C4" w:rsidP="006E18C4">
            <w:pPr>
              <w:rPr>
                <w:rFonts w:eastAsiaTheme="minorHAnsi" w:cstheme="minorHAnsi"/>
                <w:bCs/>
                <w:szCs w:val="20"/>
                <w:lang w:val="en-US" w:eastAsia="en-US"/>
              </w:rPr>
            </w:pPr>
            <w:r>
              <w:rPr>
                <w:rFonts w:eastAsiaTheme="minorHAnsi" w:cstheme="minorHAnsi"/>
                <w:bCs/>
                <w:szCs w:val="20"/>
                <w:lang w:val="en-US" w:eastAsia="en-US"/>
              </w:rPr>
              <w:t>6</w:t>
            </w:r>
          </w:p>
        </w:tc>
        <w:tc>
          <w:tcPr>
            <w:tcW w:w="5061" w:type="dxa"/>
          </w:tcPr>
          <w:p w14:paraId="47C64A84" w14:textId="0C99231E" w:rsidR="006E18C4" w:rsidRPr="007354DE" w:rsidRDefault="006E18C4" w:rsidP="006E18C4">
            <w:pPr>
              <w:rPr>
                <w:rFonts w:eastAsiaTheme="minorHAnsi" w:cstheme="minorHAnsi"/>
                <w:bCs/>
                <w:szCs w:val="20"/>
                <w:lang w:val="en-US" w:eastAsia="en-US"/>
              </w:rPr>
            </w:pPr>
            <w:r>
              <w:rPr>
                <w:rFonts w:eastAsiaTheme="minorHAnsi" w:cstheme="minorHAnsi"/>
                <w:bCs/>
                <w:szCs w:val="20"/>
                <w:lang w:val="en-US" w:eastAsia="en-US"/>
              </w:rPr>
              <w:t>6</w:t>
            </w:r>
          </w:p>
        </w:tc>
      </w:tr>
    </w:tbl>
    <w:p w14:paraId="02D00E18" w14:textId="77777777" w:rsidR="00F858BE" w:rsidRPr="007354DE" w:rsidRDefault="00F858BE" w:rsidP="00F858BE">
      <w:pPr>
        <w:rPr>
          <w:lang w:val="en-US"/>
        </w:rPr>
      </w:pPr>
    </w:p>
    <w:p w14:paraId="02B96220" w14:textId="2F5B557E" w:rsidR="00865290" w:rsidRPr="007354DE" w:rsidRDefault="00865290" w:rsidP="005F04DC">
      <w:pPr>
        <w:pStyle w:val="ListParagraph"/>
        <w:numPr>
          <w:ilvl w:val="0"/>
          <w:numId w:val="11"/>
        </w:numPr>
        <w:rPr>
          <w:lang w:val="en-US"/>
        </w:rPr>
      </w:pPr>
      <w:proofErr w:type="spellStart"/>
      <w:r w:rsidRPr="007354DE">
        <w:rPr>
          <w:lang w:val="en-US"/>
        </w:rPr>
        <w:t>Izdana</w:t>
      </w:r>
      <w:proofErr w:type="spellEnd"/>
      <w:r w:rsidRPr="007354DE">
        <w:rPr>
          <w:lang w:val="en-US"/>
        </w:rPr>
        <w:t xml:space="preserve"> – there are no appointments</w:t>
      </w:r>
      <w:r w:rsidR="008E6BE3" w:rsidRPr="007354DE">
        <w:rPr>
          <w:lang w:val="en-US"/>
        </w:rPr>
        <w:t xml:space="preserve"> or</w:t>
      </w:r>
      <w:r w:rsidRPr="007354DE">
        <w:rPr>
          <w:lang w:val="en-US"/>
        </w:rPr>
        <w:t xml:space="preserve"> are all appointments are cancelled</w:t>
      </w:r>
    </w:p>
    <w:p w14:paraId="1CF609F8" w14:textId="77777777" w:rsidR="00865290" w:rsidRPr="007354DE" w:rsidRDefault="00865290" w:rsidP="005F04DC">
      <w:pPr>
        <w:pStyle w:val="ListParagraph"/>
        <w:numPr>
          <w:ilvl w:val="0"/>
          <w:numId w:val="11"/>
        </w:numPr>
        <w:rPr>
          <w:lang w:val="en-US"/>
        </w:rPr>
      </w:pPr>
      <w:proofErr w:type="spellStart"/>
      <w:r w:rsidRPr="007354DE">
        <w:rPr>
          <w:lang w:val="en-US"/>
        </w:rPr>
        <w:t>Vpisana</w:t>
      </w:r>
      <w:proofErr w:type="spellEnd"/>
      <w:r w:rsidRPr="007354DE">
        <w:rPr>
          <w:lang w:val="en-US"/>
        </w:rPr>
        <w:t xml:space="preserve"> – there is one (</w:t>
      </w:r>
      <w:proofErr w:type="spellStart"/>
      <w:r w:rsidRPr="007354DE">
        <w:rPr>
          <w:lang w:val="en-US"/>
        </w:rPr>
        <w:t>ore</w:t>
      </w:r>
      <w:proofErr w:type="spellEnd"/>
      <w:r w:rsidRPr="007354DE">
        <w:rPr>
          <w:lang w:val="en-US"/>
        </w:rPr>
        <w:t xml:space="preserve"> more) active appointment in the same facility</w:t>
      </w:r>
    </w:p>
    <w:p w14:paraId="25E93D3E" w14:textId="77777777" w:rsidR="00865290" w:rsidRPr="007354DE" w:rsidRDefault="00865290" w:rsidP="005F04DC">
      <w:pPr>
        <w:pStyle w:val="ListParagraph"/>
        <w:numPr>
          <w:ilvl w:val="0"/>
          <w:numId w:val="11"/>
        </w:numPr>
        <w:rPr>
          <w:lang w:val="en-US"/>
        </w:rPr>
      </w:pPr>
      <w:proofErr w:type="spellStart"/>
      <w:r w:rsidRPr="007354DE">
        <w:rPr>
          <w:lang w:val="en-US"/>
        </w:rPr>
        <w:t>Izvedena</w:t>
      </w:r>
      <w:proofErr w:type="spellEnd"/>
      <w:r w:rsidRPr="007354DE">
        <w:rPr>
          <w:lang w:val="en-US"/>
        </w:rPr>
        <w:t xml:space="preserve"> – all appointments are completed, but the referral is still valid</w:t>
      </w:r>
    </w:p>
    <w:p w14:paraId="7FDF30A9" w14:textId="77777777" w:rsidR="00865290" w:rsidRPr="007354DE" w:rsidRDefault="00491743" w:rsidP="005F04DC">
      <w:pPr>
        <w:pStyle w:val="ListParagraph"/>
        <w:numPr>
          <w:ilvl w:val="0"/>
          <w:numId w:val="11"/>
        </w:numPr>
        <w:rPr>
          <w:lang w:val="en-US"/>
        </w:rPr>
      </w:pPr>
      <w:proofErr w:type="spellStart"/>
      <w:r w:rsidRPr="007354DE">
        <w:rPr>
          <w:rFonts w:eastAsiaTheme="minorHAnsi" w:cstheme="minorHAnsi"/>
          <w:bCs/>
          <w:szCs w:val="20"/>
          <w:lang w:val="en-US" w:eastAsia="en-US"/>
        </w:rPr>
        <w:t>Izkoriščena</w:t>
      </w:r>
      <w:proofErr w:type="spellEnd"/>
      <w:r w:rsidRPr="007354DE">
        <w:rPr>
          <w:lang w:val="en-US"/>
        </w:rPr>
        <w:t xml:space="preserve"> –</w:t>
      </w:r>
      <w:r w:rsidR="00865290" w:rsidRPr="007354DE">
        <w:rPr>
          <w:lang w:val="en-US"/>
        </w:rPr>
        <w:t xml:space="preserve"> </w:t>
      </w:r>
      <w:r w:rsidRPr="007354DE">
        <w:rPr>
          <w:lang w:val="en-US"/>
        </w:rPr>
        <w:t>no longer valid, has completed appointments</w:t>
      </w:r>
    </w:p>
    <w:p w14:paraId="305ACBFD" w14:textId="77777777" w:rsidR="00491743" w:rsidRPr="007354DE" w:rsidRDefault="00491743" w:rsidP="005F04DC">
      <w:pPr>
        <w:pStyle w:val="ListParagraph"/>
        <w:numPr>
          <w:ilvl w:val="0"/>
          <w:numId w:val="11"/>
        </w:numPr>
        <w:rPr>
          <w:lang w:val="en-US"/>
        </w:rPr>
      </w:pPr>
      <w:proofErr w:type="spellStart"/>
      <w:r w:rsidRPr="007354DE">
        <w:rPr>
          <w:rFonts w:eastAsiaTheme="minorHAnsi" w:cstheme="minorHAnsi"/>
          <w:bCs/>
          <w:szCs w:val="20"/>
          <w:lang w:val="en-US" w:eastAsia="en-US"/>
        </w:rPr>
        <w:t>Neizkoriščena</w:t>
      </w:r>
      <w:proofErr w:type="spellEnd"/>
      <w:r w:rsidRPr="007354DE">
        <w:rPr>
          <w:rFonts w:eastAsiaTheme="minorHAnsi" w:cstheme="minorHAnsi"/>
          <w:bCs/>
          <w:szCs w:val="20"/>
          <w:lang w:val="en-US" w:eastAsia="en-US"/>
        </w:rPr>
        <w:t xml:space="preserve"> </w:t>
      </w:r>
      <w:r w:rsidRPr="007354DE">
        <w:rPr>
          <w:lang w:val="en-US"/>
        </w:rPr>
        <w:t xml:space="preserve">– no longer valid, no appointment </w:t>
      </w:r>
      <w:proofErr w:type="gramStart"/>
      <w:r w:rsidRPr="007354DE">
        <w:rPr>
          <w:lang w:val="en-US"/>
        </w:rPr>
        <w:t>were</w:t>
      </w:r>
      <w:proofErr w:type="gramEnd"/>
      <w:r w:rsidRPr="007354DE">
        <w:rPr>
          <w:lang w:val="en-US"/>
        </w:rPr>
        <w:t xml:space="preserve"> completed</w:t>
      </w:r>
    </w:p>
    <w:p w14:paraId="265087D9" w14:textId="77777777" w:rsidR="00491743" w:rsidRPr="007354DE" w:rsidRDefault="00491743" w:rsidP="005F04DC">
      <w:pPr>
        <w:pStyle w:val="ListParagraph"/>
        <w:numPr>
          <w:ilvl w:val="0"/>
          <w:numId w:val="11"/>
        </w:numPr>
        <w:rPr>
          <w:lang w:val="en-US"/>
        </w:rPr>
      </w:pPr>
      <w:proofErr w:type="spellStart"/>
      <w:r w:rsidRPr="007354DE">
        <w:rPr>
          <w:lang w:val="en-US"/>
        </w:rPr>
        <w:t>Preklicana</w:t>
      </w:r>
      <w:proofErr w:type="spellEnd"/>
      <w:r w:rsidRPr="007354DE">
        <w:rPr>
          <w:lang w:val="en-US"/>
        </w:rPr>
        <w:t xml:space="preserve"> – cancelled </w:t>
      </w:r>
    </w:p>
    <w:p w14:paraId="717323B3" w14:textId="77777777" w:rsidR="00F858BE" w:rsidRPr="00814B25" w:rsidRDefault="00F858BE" w:rsidP="00F858BE">
      <w:pPr>
        <w:rPr>
          <w:rFonts w:ascii="Courier New" w:eastAsiaTheme="minorHAnsi" w:hAnsi="Courier New" w:cs="Courier New"/>
          <w:b/>
          <w:bCs/>
          <w:color w:val="000080"/>
          <w:sz w:val="20"/>
          <w:szCs w:val="20"/>
          <w:lang w:val="en-US" w:eastAsia="en-US"/>
        </w:rPr>
      </w:pPr>
    </w:p>
    <w:p w14:paraId="692D7FE3" w14:textId="436329D6" w:rsidR="00F858BE" w:rsidRPr="00814B25" w:rsidRDefault="006B690A" w:rsidP="009367F3">
      <w:pPr>
        <w:pStyle w:val="Heading2"/>
      </w:pPr>
      <w:bookmarkStart w:id="47" w:name="_Ref3716293"/>
      <w:r>
        <w:t xml:space="preserve"> </w:t>
      </w:r>
      <w:proofErr w:type="spellStart"/>
      <w:r w:rsidR="00F858BE" w:rsidRPr="004E0358">
        <w:t>ReferralValidityType</w:t>
      </w:r>
      <w:bookmarkEnd w:id="47"/>
      <w:proofErr w:type="spellEnd"/>
    </w:p>
    <w:tbl>
      <w:tblPr>
        <w:tblStyle w:val="TableGrid"/>
        <w:tblW w:w="0" w:type="auto"/>
        <w:tblLook w:val="04A0" w:firstRow="1" w:lastRow="0" w:firstColumn="1" w:lastColumn="0" w:noHBand="0" w:noVBand="1"/>
      </w:tblPr>
      <w:tblGrid>
        <w:gridCol w:w="2008"/>
        <w:gridCol w:w="3326"/>
        <w:gridCol w:w="2561"/>
        <w:gridCol w:w="2561"/>
      </w:tblGrid>
      <w:tr w:rsidR="001A259A" w:rsidRPr="007354DE" w14:paraId="1CA307E9" w14:textId="77777777" w:rsidTr="00F858BE">
        <w:tc>
          <w:tcPr>
            <w:tcW w:w="2008" w:type="dxa"/>
          </w:tcPr>
          <w:p w14:paraId="11901D08" w14:textId="21AD8E53" w:rsidR="001A259A" w:rsidRPr="00814B25" w:rsidRDefault="001A259A" w:rsidP="001A259A">
            <w:pPr>
              <w:rPr>
                <w:rFonts w:ascii="Courier New" w:eastAsiaTheme="minorHAnsi" w:hAnsi="Courier New" w:cs="Courier New"/>
                <w:b/>
                <w:bCs/>
                <w:color w:val="000080"/>
                <w:sz w:val="20"/>
                <w:szCs w:val="20"/>
                <w:lang w:val="en-US" w:eastAsia="en-US"/>
              </w:rPr>
            </w:pPr>
            <w:r>
              <w:rPr>
                <w:rFonts w:eastAsiaTheme="minorHAnsi" w:cstheme="minorHAnsi"/>
                <w:b/>
                <w:bCs/>
                <w:szCs w:val="20"/>
                <w:lang w:val="en-US" w:eastAsia="en-US"/>
              </w:rPr>
              <w:t>Name</w:t>
            </w:r>
          </w:p>
        </w:tc>
        <w:tc>
          <w:tcPr>
            <w:tcW w:w="3326" w:type="dxa"/>
          </w:tcPr>
          <w:p w14:paraId="60B66F28" w14:textId="1A39D1C2" w:rsidR="001A259A" w:rsidRPr="00814B25" w:rsidRDefault="001A259A" w:rsidP="001A259A">
            <w:pPr>
              <w:rPr>
                <w:rFonts w:ascii="Courier New" w:eastAsiaTheme="minorHAnsi" w:hAnsi="Courier New" w:cs="Courier New"/>
                <w:b/>
                <w:bCs/>
                <w:color w:val="000080"/>
                <w:sz w:val="20"/>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561" w:type="dxa"/>
          </w:tcPr>
          <w:p w14:paraId="51D334A9" w14:textId="77777777" w:rsidR="001A259A" w:rsidRPr="00814B25" w:rsidRDefault="001A259A" w:rsidP="001A259A">
            <w:pPr>
              <w:rPr>
                <w:rFonts w:ascii="Courier New" w:eastAsiaTheme="minorHAnsi" w:hAnsi="Courier New" w:cs="Courier New"/>
                <w:b/>
                <w:bCs/>
                <w:color w:val="000080"/>
                <w:sz w:val="20"/>
                <w:szCs w:val="20"/>
                <w:lang w:val="en-US" w:eastAsia="en-US"/>
              </w:rPr>
            </w:pPr>
            <w:r w:rsidRPr="00814B25">
              <w:rPr>
                <w:rFonts w:eastAsiaTheme="minorHAnsi" w:cstheme="minorHAnsi"/>
                <w:b/>
                <w:bCs/>
                <w:lang w:val="en-US" w:eastAsia="en-US"/>
              </w:rPr>
              <w:t>Code</w:t>
            </w:r>
          </w:p>
        </w:tc>
        <w:tc>
          <w:tcPr>
            <w:tcW w:w="2561" w:type="dxa"/>
          </w:tcPr>
          <w:p w14:paraId="2E981D26" w14:textId="77777777" w:rsidR="001A259A" w:rsidRPr="00814B25" w:rsidRDefault="001A259A" w:rsidP="001A259A">
            <w:pPr>
              <w:rPr>
                <w:rFonts w:ascii="Courier New" w:eastAsiaTheme="minorHAnsi" w:hAnsi="Courier New" w:cs="Courier New"/>
                <w:b/>
                <w:bCs/>
                <w:color w:val="000080"/>
                <w:sz w:val="20"/>
                <w:szCs w:val="20"/>
                <w:lang w:val="en-US" w:eastAsia="en-US"/>
              </w:rPr>
            </w:pPr>
            <w:proofErr w:type="spellStart"/>
            <w:r w:rsidRPr="00814B25">
              <w:rPr>
                <w:rFonts w:ascii="Courier New" w:eastAsiaTheme="minorHAnsi" w:hAnsi="Courier New" w:cs="Courier New"/>
                <w:b/>
                <w:bCs/>
                <w:color w:val="000080"/>
                <w:sz w:val="20"/>
                <w:szCs w:val="20"/>
                <w:lang w:val="en-US" w:eastAsia="en-US"/>
              </w:rPr>
              <w:t>AtCode</w:t>
            </w:r>
            <w:proofErr w:type="spellEnd"/>
          </w:p>
        </w:tc>
      </w:tr>
      <w:tr w:rsidR="00F858BE" w:rsidRPr="007354DE" w14:paraId="7CBCCFA9" w14:textId="77777777" w:rsidTr="00F858BE">
        <w:tc>
          <w:tcPr>
            <w:tcW w:w="2008" w:type="dxa"/>
          </w:tcPr>
          <w:p w14:paraId="3573259A" w14:textId="77777777" w:rsidR="00F858BE" w:rsidRPr="00814B25" w:rsidRDefault="00F858BE" w:rsidP="00F858BE">
            <w:pPr>
              <w:rPr>
                <w:rFonts w:eastAsiaTheme="minorHAnsi" w:cstheme="minorHAnsi"/>
                <w:lang w:val="en-US" w:eastAsia="en-US"/>
              </w:rPr>
            </w:pPr>
            <w:proofErr w:type="spellStart"/>
            <w:r w:rsidRPr="00814B25">
              <w:rPr>
                <w:rFonts w:eastAsiaTheme="minorHAnsi" w:cstheme="minorHAnsi"/>
                <w:lang w:val="en-US" w:eastAsia="en-US"/>
              </w:rPr>
              <w:t>Enkratno</w:t>
            </w:r>
            <w:proofErr w:type="spellEnd"/>
          </w:p>
        </w:tc>
        <w:tc>
          <w:tcPr>
            <w:tcW w:w="3326" w:type="dxa"/>
          </w:tcPr>
          <w:p w14:paraId="1D764204"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1</w:t>
            </w:r>
          </w:p>
        </w:tc>
        <w:tc>
          <w:tcPr>
            <w:tcW w:w="2561" w:type="dxa"/>
          </w:tcPr>
          <w:p w14:paraId="5CCF485A"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1</w:t>
            </w:r>
          </w:p>
        </w:tc>
        <w:tc>
          <w:tcPr>
            <w:tcW w:w="2561" w:type="dxa"/>
          </w:tcPr>
          <w:p w14:paraId="171787AE"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at0.0.0.65</w:t>
            </w:r>
          </w:p>
        </w:tc>
      </w:tr>
      <w:tr w:rsidR="00F858BE" w:rsidRPr="007354DE" w14:paraId="0693E070" w14:textId="77777777" w:rsidTr="00F858BE">
        <w:tc>
          <w:tcPr>
            <w:tcW w:w="2008" w:type="dxa"/>
          </w:tcPr>
          <w:p w14:paraId="72778219"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 xml:space="preserve">Za </w:t>
            </w:r>
            <w:proofErr w:type="spellStart"/>
            <w:r w:rsidRPr="00814B25">
              <w:rPr>
                <w:rFonts w:eastAsiaTheme="minorHAnsi" w:cstheme="minorHAnsi"/>
                <w:lang w:val="en-US" w:eastAsia="en-US"/>
              </w:rPr>
              <w:t>obdobje</w:t>
            </w:r>
            <w:proofErr w:type="spellEnd"/>
          </w:p>
        </w:tc>
        <w:tc>
          <w:tcPr>
            <w:tcW w:w="3326" w:type="dxa"/>
          </w:tcPr>
          <w:p w14:paraId="6DC6F516"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2</w:t>
            </w:r>
          </w:p>
        </w:tc>
        <w:tc>
          <w:tcPr>
            <w:tcW w:w="2561" w:type="dxa"/>
          </w:tcPr>
          <w:p w14:paraId="04B53E83"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2</w:t>
            </w:r>
          </w:p>
        </w:tc>
        <w:tc>
          <w:tcPr>
            <w:tcW w:w="2561" w:type="dxa"/>
          </w:tcPr>
          <w:p w14:paraId="382BE242"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at0.0.0.66</w:t>
            </w:r>
          </w:p>
        </w:tc>
      </w:tr>
      <w:tr w:rsidR="001E73AB" w:rsidRPr="007354DE" w14:paraId="4DB64BBC" w14:textId="77777777" w:rsidTr="00F858BE">
        <w:trPr>
          <w:trHeight w:val="58"/>
        </w:trPr>
        <w:tc>
          <w:tcPr>
            <w:tcW w:w="2008" w:type="dxa"/>
          </w:tcPr>
          <w:p w14:paraId="7215CFB9" w14:textId="3730BD85" w:rsidR="001E73AB" w:rsidRPr="00814B25" w:rsidRDefault="001E73AB" w:rsidP="001E73AB">
            <w:pPr>
              <w:rPr>
                <w:rFonts w:eastAsiaTheme="minorHAnsi" w:cstheme="minorHAnsi"/>
                <w:lang w:val="en-US" w:eastAsia="en-US"/>
              </w:rPr>
            </w:pPr>
            <w:proofErr w:type="spellStart"/>
            <w:r w:rsidRPr="00814B25">
              <w:rPr>
                <w:rFonts w:eastAsiaTheme="minorHAnsi" w:cstheme="minorHAnsi"/>
                <w:lang w:val="en-US" w:eastAsia="en-US"/>
              </w:rPr>
              <w:t>Trajna</w:t>
            </w:r>
            <w:proofErr w:type="spellEnd"/>
          </w:p>
        </w:tc>
        <w:tc>
          <w:tcPr>
            <w:tcW w:w="3326" w:type="dxa"/>
          </w:tcPr>
          <w:p w14:paraId="49CEDE66" w14:textId="63E35A13" w:rsidR="001E73AB" w:rsidRPr="00814B25" w:rsidRDefault="001E73AB" w:rsidP="001E73AB">
            <w:pPr>
              <w:rPr>
                <w:rFonts w:eastAsiaTheme="minorHAnsi" w:cstheme="minorHAnsi"/>
                <w:lang w:val="en-US" w:eastAsia="en-US"/>
              </w:rPr>
            </w:pPr>
            <w:r w:rsidRPr="00814B25">
              <w:rPr>
                <w:rFonts w:eastAsiaTheme="minorHAnsi" w:cstheme="minorHAnsi"/>
                <w:lang w:val="en-US" w:eastAsia="en-US"/>
              </w:rPr>
              <w:t>3</w:t>
            </w:r>
          </w:p>
        </w:tc>
        <w:tc>
          <w:tcPr>
            <w:tcW w:w="2561" w:type="dxa"/>
          </w:tcPr>
          <w:p w14:paraId="2036C201" w14:textId="2403850A" w:rsidR="001E73AB" w:rsidRPr="00814B25" w:rsidRDefault="001E73AB" w:rsidP="001E73AB">
            <w:pPr>
              <w:rPr>
                <w:rFonts w:eastAsiaTheme="minorHAnsi" w:cstheme="minorHAnsi"/>
                <w:lang w:val="en-US" w:eastAsia="en-US"/>
              </w:rPr>
            </w:pPr>
            <w:r w:rsidRPr="00814B25">
              <w:rPr>
                <w:rFonts w:eastAsiaTheme="minorHAnsi" w:cstheme="minorHAnsi"/>
                <w:lang w:val="en-US" w:eastAsia="en-US"/>
              </w:rPr>
              <w:t>3</w:t>
            </w:r>
          </w:p>
        </w:tc>
        <w:tc>
          <w:tcPr>
            <w:tcW w:w="2561" w:type="dxa"/>
          </w:tcPr>
          <w:p w14:paraId="6FBD56C2" w14:textId="361386F5" w:rsidR="001E73AB" w:rsidRPr="00814B25" w:rsidRDefault="001E73AB" w:rsidP="001E73AB">
            <w:pPr>
              <w:rPr>
                <w:rFonts w:eastAsiaTheme="minorHAnsi" w:cstheme="minorHAnsi"/>
                <w:lang w:val="en-US" w:eastAsia="en-US"/>
              </w:rPr>
            </w:pPr>
            <w:r w:rsidRPr="00814B25">
              <w:rPr>
                <w:rFonts w:eastAsiaTheme="minorHAnsi" w:cstheme="minorHAnsi"/>
                <w:lang w:val="en-US" w:eastAsia="en-US"/>
              </w:rPr>
              <w:t>at0.0.0.67</w:t>
            </w:r>
          </w:p>
        </w:tc>
      </w:tr>
    </w:tbl>
    <w:p w14:paraId="03A10207" w14:textId="77777777" w:rsidR="00F858BE" w:rsidRPr="00814B25" w:rsidRDefault="00F858BE" w:rsidP="00814B25">
      <w:pPr>
        <w:rPr>
          <w:rFonts w:eastAsiaTheme="minorHAnsi"/>
          <w:lang w:val="en-US" w:eastAsia="en-US"/>
        </w:rPr>
      </w:pPr>
    </w:p>
    <w:p w14:paraId="52D788C7" w14:textId="702698BA" w:rsidR="00F858BE" w:rsidRPr="00814B25" w:rsidRDefault="006B690A" w:rsidP="009367F3">
      <w:pPr>
        <w:pStyle w:val="Heading2"/>
      </w:pPr>
      <w:bookmarkStart w:id="48" w:name="_Ref3710834"/>
      <w:r>
        <w:t xml:space="preserve"> </w:t>
      </w:r>
      <w:proofErr w:type="spellStart"/>
      <w:r w:rsidR="00F858BE" w:rsidRPr="004E0358">
        <w:t>RequestedByPatientType</w:t>
      </w:r>
      <w:bookmarkEnd w:id="48"/>
      <w:proofErr w:type="spellEnd"/>
      <w:r w:rsidR="00F858BE" w:rsidRPr="00814B25">
        <w:t xml:space="preserve"> </w:t>
      </w:r>
    </w:p>
    <w:tbl>
      <w:tblPr>
        <w:tblStyle w:val="TableGrid"/>
        <w:tblW w:w="0" w:type="auto"/>
        <w:tblLook w:val="04A0" w:firstRow="1" w:lastRow="0" w:firstColumn="1" w:lastColumn="0" w:noHBand="0" w:noVBand="1"/>
      </w:tblPr>
      <w:tblGrid>
        <w:gridCol w:w="6091"/>
        <w:gridCol w:w="2551"/>
        <w:gridCol w:w="1814"/>
      </w:tblGrid>
      <w:tr w:rsidR="001A259A" w:rsidRPr="007354DE" w14:paraId="493CAB8C" w14:textId="77777777" w:rsidTr="00F858BE">
        <w:tc>
          <w:tcPr>
            <w:tcW w:w="6091" w:type="dxa"/>
          </w:tcPr>
          <w:p w14:paraId="31A72A03" w14:textId="7DA252C7"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2551" w:type="dxa"/>
          </w:tcPr>
          <w:p w14:paraId="75038842" w14:textId="574E965A"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1814" w:type="dxa"/>
          </w:tcPr>
          <w:p w14:paraId="238F3DA5"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lang w:val="en-US" w:eastAsia="en-US"/>
              </w:rPr>
              <w:t>Code</w:t>
            </w:r>
          </w:p>
        </w:tc>
      </w:tr>
      <w:tr w:rsidR="00F858BE" w:rsidRPr="007354DE" w14:paraId="235D671D" w14:textId="77777777" w:rsidTr="00F858BE">
        <w:tc>
          <w:tcPr>
            <w:tcW w:w="6091" w:type="dxa"/>
          </w:tcPr>
          <w:p w14:paraId="378DF413"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Kasnejši</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termin</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željo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pacienta</w:t>
            </w:r>
            <w:proofErr w:type="spellEnd"/>
          </w:p>
        </w:tc>
        <w:tc>
          <w:tcPr>
            <w:tcW w:w="2551" w:type="dxa"/>
          </w:tcPr>
          <w:p w14:paraId="5BD94B0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1814" w:type="dxa"/>
          </w:tcPr>
          <w:p w14:paraId="3A211CD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3297C8B5" w14:textId="77777777" w:rsidTr="00F858BE">
        <w:tc>
          <w:tcPr>
            <w:tcW w:w="6091" w:type="dxa"/>
          </w:tcPr>
          <w:p w14:paraId="51497DAE"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Prestavljen</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termin</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željo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pacienta</w:t>
            </w:r>
            <w:proofErr w:type="spellEnd"/>
          </w:p>
        </w:tc>
        <w:tc>
          <w:tcPr>
            <w:tcW w:w="2551" w:type="dxa"/>
          </w:tcPr>
          <w:p w14:paraId="0B67544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1814" w:type="dxa"/>
          </w:tcPr>
          <w:p w14:paraId="16180580"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r w:rsidR="00F858BE" w:rsidRPr="007354DE" w14:paraId="45A3FBCF" w14:textId="77777777" w:rsidTr="00F858BE">
        <w:tc>
          <w:tcPr>
            <w:tcW w:w="6091" w:type="dxa"/>
          </w:tcPr>
          <w:p w14:paraId="03FB8CFE"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Prestavljen</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termin</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iz</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razlogov</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strani</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ustanove</w:t>
            </w:r>
            <w:proofErr w:type="spellEnd"/>
          </w:p>
        </w:tc>
        <w:tc>
          <w:tcPr>
            <w:tcW w:w="2551" w:type="dxa"/>
          </w:tcPr>
          <w:p w14:paraId="645C9974"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1814" w:type="dxa"/>
          </w:tcPr>
          <w:p w14:paraId="4F77E54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r>
      <w:tr w:rsidR="00F858BE" w:rsidRPr="007354DE" w14:paraId="569B952C" w14:textId="77777777" w:rsidTr="00F858BE">
        <w:tc>
          <w:tcPr>
            <w:tcW w:w="6091" w:type="dxa"/>
          </w:tcPr>
          <w:p w14:paraId="3F000951" w14:textId="77777777" w:rsidR="00F858BE" w:rsidRPr="00A4091A" w:rsidRDefault="00F858BE" w:rsidP="00F858BE">
            <w:pPr>
              <w:rPr>
                <w:rFonts w:eastAsiaTheme="minorHAnsi" w:cstheme="minorHAnsi"/>
                <w:bCs/>
                <w:szCs w:val="20"/>
                <w:lang w:val="de-DE" w:eastAsia="en-US"/>
              </w:rPr>
            </w:pPr>
            <w:r w:rsidRPr="00A4091A">
              <w:rPr>
                <w:rFonts w:eastAsiaTheme="minorHAnsi" w:cstheme="minorHAnsi"/>
                <w:bCs/>
                <w:szCs w:val="20"/>
                <w:lang w:val="de-DE" w:eastAsia="en-US"/>
              </w:rPr>
              <w:t>Zgodnejši termin na zahtevo zdravnika ZZZS</w:t>
            </w:r>
          </w:p>
        </w:tc>
        <w:tc>
          <w:tcPr>
            <w:tcW w:w="2551" w:type="dxa"/>
          </w:tcPr>
          <w:p w14:paraId="7F724F7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1814" w:type="dxa"/>
          </w:tcPr>
          <w:p w14:paraId="5F5EE59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r>
    </w:tbl>
    <w:p w14:paraId="29B68A5C" w14:textId="77777777" w:rsidR="00F858BE" w:rsidRPr="00814B25" w:rsidRDefault="00F858BE" w:rsidP="00F858BE">
      <w:pPr>
        <w:rPr>
          <w:rFonts w:ascii="Consolas" w:eastAsiaTheme="minorHAnsi" w:hAnsi="Consolas" w:cs="Consolas"/>
          <w:color w:val="008000"/>
          <w:sz w:val="19"/>
          <w:szCs w:val="19"/>
          <w:lang w:val="en-US" w:eastAsia="en-US"/>
        </w:rPr>
      </w:pPr>
    </w:p>
    <w:p w14:paraId="5AE6A8F0" w14:textId="13BE0DF6" w:rsidR="00F858BE" w:rsidRPr="00814B25" w:rsidRDefault="006B690A" w:rsidP="009367F3">
      <w:pPr>
        <w:pStyle w:val="Heading2"/>
      </w:pPr>
      <w:bookmarkStart w:id="49" w:name="_Ref3812139"/>
      <w:r>
        <w:t xml:space="preserve"> </w:t>
      </w:r>
      <w:proofErr w:type="spellStart"/>
      <w:r w:rsidR="00F858BE" w:rsidRPr="004E0358">
        <w:t>ReservationSourceType</w:t>
      </w:r>
      <w:bookmarkEnd w:id="49"/>
      <w:proofErr w:type="spellEnd"/>
    </w:p>
    <w:tbl>
      <w:tblPr>
        <w:tblStyle w:val="TableGrid"/>
        <w:tblW w:w="0" w:type="auto"/>
        <w:tblLook w:val="04A0" w:firstRow="1" w:lastRow="0" w:firstColumn="1" w:lastColumn="0" w:noHBand="0" w:noVBand="1"/>
      </w:tblPr>
      <w:tblGrid>
        <w:gridCol w:w="4151"/>
        <w:gridCol w:w="3255"/>
        <w:gridCol w:w="3050"/>
      </w:tblGrid>
      <w:tr w:rsidR="001A259A" w:rsidRPr="007354DE" w14:paraId="787B4DEA" w14:textId="77777777" w:rsidTr="00F858BE">
        <w:tc>
          <w:tcPr>
            <w:tcW w:w="4151" w:type="dxa"/>
          </w:tcPr>
          <w:p w14:paraId="5DEBDDE5" w14:textId="6F6336E3"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3255" w:type="dxa"/>
          </w:tcPr>
          <w:p w14:paraId="3CAC8ACF" w14:textId="4C3D9149"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050" w:type="dxa"/>
          </w:tcPr>
          <w:p w14:paraId="42560143"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lang w:val="en-US" w:eastAsia="en-US"/>
              </w:rPr>
              <w:t>Code</w:t>
            </w:r>
          </w:p>
        </w:tc>
      </w:tr>
      <w:tr w:rsidR="00F858BE" w:rsidRPr="007354DE" w14:paraId="07BD0BFC" w14:textId="77777777" w:rsidTr="00F858BE">
        <w:tc>
          <w:tcPr>
            <w:tcW w:w="4151" w:type="dxa"/>
          </w:tcPr>
          <w:p w14:paraId="2D68FD66"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lastRenderedPageBreak/>
              <w:t>Osebno</w:t>
            </w:r>
            <w:proofErr w:type="spellEnd"/>
          </w:p>
        </w:tc>
        <w:tc>
          <w:tcPr>
            <w:tcW w:w="3255" w:type="dxa"/>
          </w:tcPr>
          <w:p w14:paraId="2FCE016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050" w:type="dxa"/>
          </w:tcPr>
          <w:p w14:paraId="0D18B3F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1B3F0BDC" w14:textId="77777777" w:rsidTr="00F858BE">
        <w:tc>
          <w:tcPr>
            <w:tcW w:w="4151" w:type="dxa"/>
          </w:tcPr>
          <w:p w14:paraId="7A8182AF"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Pisno</w:t>
            </w:r>
            <w:proofErr w:type="spellEnd"/>
          </w:p>
        </w:tc>
        <w:tc>
          <w:tcPr>
            <w:tcW w:w="3255" w:type="dxa"/>
          </w:tcPr>
          <w:p w14:paraId="557F5FF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050" w:type="dxa"/>
          </w:tcPr>
          <w:p w14:paraId="12928D2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r w:rsidR="00F858BE" w:rsidRPr="007354DE" w14:paraId="28BA20D0" w14:textId="77777777" w:rsidTr="00F858BE">
        <w:tc>
          <w:tcPr>
            <w:tcW w:w="4151" w:type="dxa"/>
          </w:tcPr>
          <w:p w14:paraId="5CB6AAD9"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Preko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telefona</w:t>
            </w:r>
            <w:proofErr w:type="spellEnd"/>
          </w:p>
        </w:tc>
        <w:tc>
          <w:tcPr>
            <w:tcW w:w="3255" w:type="dxa"/>
          </w:tcPr>
          <w:p w14:paraId="66C51BF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3050" w:type="dxa"/>
          </w:tcPr>
          <w:p w14:paraId="32CE204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r>
      <w:tr w:rsidR="00F858BE" w:rsidRPr="007354DE" w14:paraId="1EDFAF50" w14:textId="77777777" w:rsidTr="00F858BE">
        <w:tc>
          <w:tcPr>
            <w:tcW w:w="4151" w:type="dxa"/>
          </w:tcPr>
          <w:p w14:paraId="07898230"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Preko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elektronske</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pošte</w:t>
            </w:r>
            <w:proofErr w:type="spellEnd"/>
          </w:p>
        </w:tc>
        <w:tc>
          <w:tcPr>
            <w:tcW w:w="3255" w:type="dxa"/>
          </w:tcPr>
          <w:p w14:paraId="41542EE0"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3050" w:type="dxa"/>
          </w:tcPr>
          <w:p w14:paraId="55970D2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r>
      <w:tr w:rsidR="00F858BE" w:rsidRPr="007354DE" w14:paraId="55FE0DFF" w14:textId="77777777" w:rsidTr="00F858BE">
        <w:tc>
          <w:tcPr>
            <w:tcW w:w="4151" w:type="dxa"/>
          </w:tcPr>
          <w:p w14:paraId="0655615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eNaročanje</w:t>
            </w:r>
          </w:p>
        </w:tc>
        <w:tc>
          <w:tcPr>
            <w:tcW w:w="3255" w:type="dxa"/>
          </w:tcPr>
          <w:p w14:paraId="1484E35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5</w:t>
            </w:r>
          </w:p>
        </w:tc>
        <w:tc>
          <w:tcPr>
            <w:tcW w:w="3050" w:type="dxa"/>
          </w:tcPr>
          <w:p w14:paraId="491216B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5</w:t>
            </w:r>
          </w:p>
        </w:tc>
      </w:tr>
      <w:tr w:rsidR="00F858BE" w:rsidRPr="007354DE" w14:paraId="4025251F" w14:textId="77777777" w:rsidTr="00F858BE">
        <w:tc>
          <w:tcPr>
            <w:tcW w:w="4151" w:type="dxa"/>
          </w:tcPr>
          <w:p w14:paraId="0E6BCD3A"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Spletna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stran</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izvajalca</w:t>
            </w:r>
            <w:proofErr w:type="spellEnd"/>
          </w:p>
        </w:tc>
        <w:tc>
          <w:tcPr>
            <w:tcW w:w="3255" w:type="dxa"/>
          </w:tcPr>
          <w:p w14:paraId="58ACD88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6</w:t>
            </w:r>
          </w:p>
        </w:tc>
        <w:tc>
          <w:tcPr>
            <w:tcW w:w="3050" w:type="dxa"/>
          </w:tcPr>
          <w:p w14:paraId="79FB7E3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6</w:t>
            </w:r>
          </w:p>
        </w:tc>
      </w:tr>
    </w:tbl>
    <w:p w14:paraId="6C0DF1E6" w14:textId="77777777" w:rsidR="00F858BE" w:rsidRDefault="00F858BE" w:rsidP="00F858BE">
      <w:pPr>
        <w:rPr>
          <w:rFonts w:ascii="Consolas" w:eastAsiaTheme="minorHAnsi" w:hAnsi="Consolas" w:cs="Consolas"/>
          <w:color w:val="2B91AF"/>
          <w:sz w:val="19"/>
          <w:szCs w:val="19"/>
          <w:lang w:val="en-US" w:eastAsia="en-US"/>
        </w:rPr>
      </w:pPr>
    </w:p>
    <w:p w14:paraId="6B9B580D" w14:textId="77777777" w:rsidR="006B690A" w:rsidRPr="00814B25" w:rsidRDefault="006B690A" w:rsidP="00F858BE">
      <w:pPr>
        <w:rPr>
          <w:rFonts w:ascii="Consolas" w:eastAsiaTheme="minorHAnsi" w:hAnsi="Consolas" w:cs="Consolas"/>
          <w:color w:val="2B91AF"/>
          <w:sz w:val="19"/>
          <w:szCs w:val="19"/>
          <w:lang w:val="en-US" w:eastAsia="en-US"/>
        </w:rPr>
      </w:pPr>
    </w:p>
    <w:p w14:paraId="6E05E403" w14:textId="7D2A498A" w:rsidR="00F858BE" w:rsidRPr="00814B25" w:rsidRDefault="006B690A" w:rsidP="009367F3">
      <w:pPr>
        <w:pStyle w:val="Heading2"/>
      </w:pPr>
      <w:bookmarkStart w:id="50" w:name="_Ref3710978"/>
      <w:r>
        <w:t xml:space="preserve"> </w:t>
      </w:r>
      <w:proofErr w:type="spellStart"/>
      <w:r w:rsidR="00F858BE" w:rsidRPr="004E0358">
        <w:t>ResponseCodeType</w:t>
      </w:r>
      <w:bookmarkEnd w:id="50"/>
      <w:proofErr w:type="spellEnd"/>
    </w:p>
    <w:p w14:paraId="730930D0" w14:textId="77777777" w:rsidR="00F858BE" w:rsidRPr="00814B25" w:rsidRDefault="00F858BE" w:rsidP="00F858BE">
      <w:pPr>
        <w:rPr>
          <w:rFonts w:ascii="Courier New" w:eastAsiaTheme="minorHAnsi" w:hAnsi="Courier New" w:cs="Courier New"/>
          <w:b/>
          <w:bCs/>
          <w:color w:val="000080"/>
          <w:sz w:val="20"/>
          <w:szCs w:val="20"/>
          <w:lang w:val="en-US" w:eastAsia="en-US"/>
        </w:rPr>
      </w:pPr>
    </w:p>
    <w:tbl>
      <w:tblPr>
        <w:tblStyle w:val="TableGrid"/>
        <w:tblW w:w="0" w:type="auto"/>
        <w:tblLook w:val="04A0" w:firstRow="1" w:lastRow="0" w:firstColumn="1" w:lastColumn="0" w:noHBand="0" w:noVBand="1"/>
      </w:tblPr>
      <w:tblGrid>
        <w:gridCol w:w="4424"/>
        <w:gridCol w:w="2234"/>
        <w:gridCol w:w="1567"/>
        <w:gridCol w:w="2231"/>
      </w:tblGrid>
      <w:tr w:rsidR="001A259A" w:rsidRPr="007354DE" w14:paraId="5F6488D1" w14:textId="77777777" w:rsidTr="00F858BE">
        <w:tc>
          <w:tcPr>
            <w:tcW w:w="4424" w:type="dxa"/>
          </w:tcPr>
          <w:p w14:paraId="42A280CA" w14:textId="2B511B51"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2234" w:type="dxa"/>
          </w:tcPr>
          <w:p w14:paraId="6F33AE81" w14:textId="6191CBAA"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1567" w:type="dxa"/>
          </w:tcPr>
          <w:p w14:paraId="2CBA84FF"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lang w:val="en-US" w:eastAsia="en-US"/>
              </w:rPr>
              <w:t>Code</w:t>
            </w:r>
          </w:p>
        </w:tc>
        <w:tc>
          <w:tcPr>
            <w:tcW w:w="2231" w:type="dxa"/>
          </w:tcPr>
          <w:p w14:paraId="0A8D077A" w14:textId="77777777" w:rsidR="001A259A" w:rsidRPr="00814B25" w:rsidRDefault="001A259A" w:rsidP="001A259A">
            <w:pPr>
              <w:rPr>
                <w:rFonts w:eastAsiaTheme="minorHAnsi" w:cstheme="minorHAnsi"/>
                <w:b/>
                <w:bCs/>
                <w:lang w:val="en-US" w:eastAsia="en-US"/>
              </w:rPr>
            </w:pPr>
            <w:proofErr w:type="spellStart"/>
            <w:r w:rsidRPr="00814B25">
              <w:rPr>
                <w:rFonts w:eastAsiaTheme="minorHAnsi" w:cstheme="minorHAnsi"/>
                <w:b/>
                <w:bCs/>
                <w:lang w:val="en-US" w:eastAsia="en-US"/>
              </w:rPr>
              <w:t>AtCode</w:t>
            </w:r>
            <w:proofErr w:type="spellEnd"/>
          </w:p>
        </w:tc>
      </w:tr>
      <w:tr w:rsidR="00F858BE" w:rsidRPr="007354DE" w14:paraId="0DDB9E57" w14:textId="77777777" w:rsidTr="00F858BE">
        <w:tc>
          <w:tcPr>
            <w:tcW w:w="4424" w:type="dxa"/>
          </w:tcPr>
          <w:p w14:paraId="2EE1AE4A"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Fiksni</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termin</w:t>
            </w:r>
            <w:proofErr w:type="spellEnd"/>
          </w:p>
        </w:tc>
        <w:tc>
          <w:tcPr>
            <w:tcW w:w="2234" w:type="dxa"/>
          </w:tcPr>
          <w:p w14:paraId="22E82A1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1567" w:type="dxa"/>
          </w:tcPr>
          <w:p w14:paraId="3FA3B30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01</w:t>
            </w:r>
          </w:p>
        </w:tc>
        <w:tc>
          <w:tcPr>
            <w:tcW w:w="2231" w:type="dxa"/>
          </w:tcPr>
          <w:p w14:paraId="0619263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at0007</w:t>
            </w:r>
          </w:p>
        </w:tc>
      </w:tr>
      <w:tr w:rsidR="00F858BE" w:rsidRPr="007354DE" w14:paraId="685C9BAC" w14:textId="77777777" w:rsidTr="00F858BE">
        <w:tc>
          <w:tcPr>
            <w:tcW w:w="4424" w:type="dxa"/>
          </w:tcPr>
          <w:p w14:paraId="3D563657"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Okvirni</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termin</w:t>
            </w:r>
            <w:proofErr w:type="spellEnd"/>
          </w:p>
        </w:tc>
        <w:tc>
          <w:tcPr>
            <w:tcW w:w="2234" w:type="dxa"/>
          </w:tcPr>
          <w:p w14:paraId="2F6F6D1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1567" w:type="dxa"/>
          </w:tcPr>
          <w:p w14:paraId="60B7E74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02</w:t>
            </w:r>
          </w:p>
        </w:tc>
        <w:tc>
          <w:tcPr>
            <w:tcW w:w="2231" w:type="dxa"/>
          </w:tcPr>
          <w:p w14:paraId="0A2FD720"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at0008</w:t>
            </w:r>
          </w:p>
        </w:tc>
      </w:tr>
      <w:tr w:rsidR="00F858BE" w:rsidRPr="007354DE" w14:paraId="4451341C" w14:textId="77777777" w:rsidTr="00F858BE">
        <w:tc>
          <w:tcPr>
            <w:tcW w:w="4424" w:type="dxa"/>
          </w:tcPr>
          <w:p w14:paraId="43CD0667"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Ustanova</w:t>
            </w:r>
            <w:proofErr w:type="spellEnd"/>
            <w:r w:rsidRPr="00814B25">
              <w:rPr>
                <w:rFonts w:eastAsiaTheme="minorHAnsi" w:cstheme="minorHAnsi"/>
                <w:bCs/>
                <w:szCs w:val="20"/>
                <w:lang w:val="en-US" w:eastAsia="en-US"/>
              </w:rPr>
              <w:t xml:space="preserve"> ne </w:t>
            </w:r>
            <w:proofErr w:type="spellStart"/>
            <w:r w:rsidRPr="00814B25">
              <w:rPr>
                <w:rFonts w:eastAsiaTheme="minorHAnsi" w:cstheme="minorHAnsi"/>
                <w:bCs/>
                <w:szCs w:val="20"/>
                <w:lang w:val="en-US" w:eastAsia="en-US"/>
              </w:rPr>
              <w:t>pruža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uslugu</w:t>
            </w:r>
            <w:proofErr w:type="spellEnd"/>
          </w:p>
        </w:tc>
        <w:tc>
          <w:tcPr>
            <w:tcW w:w="2234" w:type="dxa"/>
          </w:tcPr>
          <w:p w14:paraId="2B7B6CF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1567" w:type="dxa"/>
          </w:tcPr>
          <w:p w14:paraId="3911225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03</w:t>
            </w:r>
          </w:p>
        </w:tc>
        <w:tc>
          <w:tcPr>
            <w:tcW w:w="2231" w:type="dxa"/>
          </w:tcPr>
          <w:p w14:paraId="61603EAC" w14:textId="77777777" w:rsidR="00F858BE" w:rsidRPr="00814B25" w:rsidRDefault="00F858BE" w:rsidP="00F858BE">
            <w:pPr>
              <w:rPr>
                <w:rFonts w:eastAsiaTheme="minorHAnsi" w:cstheme="minorHAnsi"/>
                <w:bCs/>
                <w:szCs w:val="20"/>
                <w:lang w:val="en-US" w:eastAsia="en-US"/>
              </w:rPr>
            </w:pPr>
          </w:p>
        </w:tc>
      </w:tr>
      <w:tr w:rsidR="00F858BE" w:rsidRPr="007354DE" w14:paraId="4BD1E485" w14:textId="77777777" w:rsidTr="00F858BE">
        <w:tc>
          <w:tcPr>
            <w:tcW w:w="4424" w:type="dxa"/>
          </w:tcPr>
          <w:p w14:paraId="7A48F806"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Nema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slobodnih</w:t>
            </w:r>
            <w:proofErr w:type="spellEnd"/>
            <w:r w:rsidRPr="00814B25">
              <w:rPr>
                <w:rFonts w:eastAsiaTheme="minorHAnsi" w:cstheme="minorHAnsi"/>
                <w:bCs/>
                <w:szCs w:val="20"/>
                <w:lang w:val="en-US" w:eastAsia="en-US"/>
              </w:rPr>
              <w:t xml:space="preserve"> termina</w:t>
            </w:r>
          </w:p>
        </w:tc>
        <w:tc>
          <w:tcPr>
            <w:tcW w:w="2234" w:type="dxa"/>
          </w:tcPr>
          <w:p w14:paraId="5C6006EC"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1567" w:type="dxa"/>
          </w:tcPr>
          <w:p w14:paraId="6AF6789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04</w:t>
            </w:r>
          </w:p>
        </w:tc>
        <w:tc>
          <w:tcPr>
            <w:tcW w:w="2231" w:type="dxa"/>
          </w:tcPr>
          <w:p w14:paraId="0C7DA93B" w14:textId="77777777" w:rsidR="00F858BE" w:rsidRPr="00814B25" w:rsidRDefault="00F858BE" w:rsidP="00F858BE">
            <w:pPr>
              <w:rPr>
                <w:rFonts w:eastAsiaTheme="minorHAnsi" w:cstheme="minorHAnsi"/>
                <w:bCs/>
                <w:szCs w:val="20"/>
                <w:lang w:val="en-US" w:eastAsia="en-US"/>
              </w:rPr>
            </w:pPr>
          </w:p>
        </w:tc>
      </w:tr>
      <w:tr w:rsidR="00F858BE" w:rsidRPr="007354DE" w14:paraId="778C71EE" w14:textId="77777777" w:rsidTr="00F858BE">
        <w:tc>
          <w:tcPr>
            <w:tcW w:w="4424" w:type="dxa"/>
          </w:tcPr>
          <w:p w14:paraId="4E38A2F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 xml:space="preserve">Slobodan </w:t>
            </w:r>
            <w:proofErr w:type="spellStart"/>
            <w:r w:rsidRPr="00814B25">
              <w:rPr>
                <w:rFonts w:eastAsiaTheme="minorHAnsi" w:cstheme="minorHAnsi"/>
                <w:bCs/>
                <w:szCs w:val="20"/>
                <w:lang w:val="en-US" w:eastAsia="en-US"/>
              </w:rPr>
              <w:t>prijem</w:t>
            </w:r>
            <w:proofErr w:type="spellEnd"/>
          </w:p>
        </w:tc>
        <w:tc>
          <w:tcPr>
            <w:tcW w:w="2234" w:type="dxa"/>
          </w:tcPr>
          <w:p w14:paraId="6DD1106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5</w:t>
            </w:r>
          </w:p>
        </w:tc>
        <w:tc>
          <w:tcPr>
            <w:tcW w:w="1567" w:type="dxa"/>
          </w:tcPr>
          <w:p w14:paraId="0870545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05</w:t>
            </w:r>
          </w:p>
        </w:tc>
        <w:tc>
          <w:tcPr>
            <w:tcW w:w="2231" w:type="dxa"/>
          </w:tcPr>
          <w:p w14:paraId="58600AD5" w14:textId="77777777" w:rsidR="00F858BE" w:rsidRPr="00814B25" w:rsidRDefault="00F858BE" w:rsidP="00F858BE">
            <w:pPr>
              <w:rPr>
                <w:rFonts w:eastAsiaTheme="minorHAnsi" w:cstheme="minorHAnsi"/>
                <w:bCs/>
                <w:szCs w:val="20"/>
                <w:lang w:val="en-US" w:eastAsia="en-US"/>
              </w:rPr>
            </w:pPr>
          </w:p>
        </w:tc>
      </w:tr>
      <w:tr w:rsidR="00F858BE" w:rsidRPr="007354DE" w14:paraId="7AA053AB" w14:textId="77777777" w:rsidTr="00F858BE">
        <w:tc>
          <w:tcPr>
            <w:tcW w:w="4424" w:type="dxa"/>
          </w:tcPr>
          <w:p w14:paraId="61FBAE85"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Usluga</w:t>
            </w:r>
            <w:proofErr w:type="spellEnd"/>
            <w:r w:rsidRPr="00814B25">
              <w:rPr>
                <w:rFonts w:eastAsiaTheme="minorHAnsi" w:cstheme="minorHAnsi"/>
                <w:bCs/>
                <w:szCs w:val="20"/>
                <w:lang w:val="en-US" w:eastAsia="en-US"/>
              </w:rPr>
              <w:t xml:space="preserve"> se </w:t>
            </w:r>
            <w:proofErr w:type="spellStart"/>
            <w:r w:rsidRPr="00814B25">
              <w:rPr>
                <w:rFonts w:eastAsiaTheme="minorHAnsi" w:cstheme="minorHAnsi"/>
                <w:bCs/>
                <w:szCs w:val="20"/>
                <w:lang w:val="en-US" w:eastAsia="en-US"/>
              </w:rPr>
              <w:t>pruža</w:t>
            </w:r>
            <w:proofErr w:type="spellEnd"/>
            <w:r w:rsidRPr="00814B25">
              <w:rPr>
                <w:rFonts w:eastAsiaTheme="minorHAnsi" w:cstheme="minorHAnsi"/>
                <w:bCs/>
                <w:szCs w:val="20"/>
                <w:lang w:val="en-US" w:eastAsia="en-US"/>
              </w:rPr>
              <w:t xml:space="preserve"> u </w:t>
            </w:r>
            <w:proofErr w:type="spellStart"/>
            <w:r w:rsidRPr="00814B25">
              <w:rPr>
                <w:rFonts w:eastAsiaTheme="minorHAnsi" w:cstheme="minorHAnsi"/>
                <w:bCs/>
                <w:szCs w:val="20"/>
                <w:lang w:val="en-US" w:eastAsia="en-US"/>
              </w:rPr>
              <w:t>sklopu</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nadređene</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usluge</w:t>
            </w:r>
            <w:proofErr w:type="spellEnd"/>
          </w:p>
        </w:tc>
        <w:tc>
          <w:tcPr>
            <w:tcW w:w="2234" w:type="dxa"/>
          </w:tcPr>
          <w:p w14:paraId="0F63164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6</w:t>
            </w:r>
          </w:p>
        </w:tc>
        <w:tc>
          <w:tcPr>
            <w:tcW w:w="1567" w:type="dxa"/>
          </w:tcPr>
          <w:p w14:paraId="675AAC8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06</w:t>
            </w:r>
          </w:p>
        </w:tc>
        <w:tc>
          <w:tcPr>
            <w:tcW w:w="2231" w:type="dxa"/>
          </w:tcPr>
          <w:p w14:paraId="1C9AD313" w14:textId="77777777" w:rsidR="00F858BE" w:rsidRPr="00814B25" w:rsidRDefault="00F858BE" w:rsidP="00F858BE">
            <w:pPr>
              <w:rPr>
                <w:rFonts w:eastAsiaTheme="minorHAnsi" w:cstheme="minorHAnsi"/>
                <w:bCs/>
                <w:szCs w:val="20"/>
                <w:lang w:val="en-US" w:eastAsia="en-US"/>
              </w:rPr>
            </w:pPr>
          </w:p>
        </w:tc>
      </w:tr>
    </w:tbl>
    <w:p w14:paraId="73B6CA2B" w14:textId="77777777" w:rsidR="00F858BE" w:rsidRPr="00814B25" w:rsidRDefault="00F858BE" w:rsidP="00F858BE">
      <w:pPr>
        <w:rPr>
          <w:lang w:val="en-US" w:eastAsia="en-US"/>
        </w:rPr>
      </w:pPr>
    </w:p>
    <w:p w14:paraId="4676C7FC" w14:textId="418DEBC0" w:rsidR="00F858BE" w:rsidRPr="00814B25" w:rsidRDefault="006B690A" w:rsidP="009367F3">
      <w:pPr>
        <w:pStyle w:val="Heading2"/>
      </w:pPr>
      <w:bookmarkStart w:id="51" w:name="_Ref3716510"/>
      <w:r>
        <w:t xml:space="preserve"> </w:t>
      </w:r>
      <w:proofErr w:type="spellStart"/>
      <w:r w:rsidR="00F858BE" w:rsidRPr="004E0358">
        <w:t>StatisticalRegionCode</w:t>
      </w:r>
      <w:bookmarkEnd w:id="51"/>
      <w:proofErr w:type="spellEnd"/>
    </w:p>
    <w:tbl>
      <w:tblPr>
        <w:tblStyle w:val="TableGrid"/>
        <w:tblW w:w="0" w:type="auto"/>
        <w:tblLook w:val="04A0" w:firstRow="1" w:lastRow="0" w:firstColumn="1" w:lastColumn="0" w:noHBand="0" w:noVBand="1"/>
      </w:tblPr>
      <w:tblGrid>
        <w:gridCol w:w="5524"/>
        <w:gridCol w:w="2268"/>
        <w:gridCol w:w="2664"/>
      </w:tblGrid>
      <w:tr w:rsidR="001A259A" w:rsidRPr="007354DE" w14:paraId="0E7886F0" w14:textId="77777777" w:rsidTr="00F858BE">
        <w:tc>
          <w:tcPr>
            <w:tcW w:w="5524" w:type="dxa"/>
          </w:tcPr>
          <w:p w14:paraId="55E2EBD5" w14:textId="1FB539A7"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2268" w:type="dxa"/>
          </w:tcPr>
          <w:p w14:paraId="7D7E29AF" w14:textId="0671839A"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664" w:type="dxa"/>
          </w:tcPr>
          <w:p w14:paraId="6C122093"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lang w:val="en-US" w:eastAsia="en-US"/>
              </w:rPr>
              <w:t>Code</w:t>
            </w:r>
          </w:p>
        </w:tc>
      </w:tr>
      <w:tr w:rsidR="00F858BE" w:rsidRPr="007354DE" w14:paraId="7E82048F" w14:textId="77777777" w:rsidTr="00F858BE">
        <w:tc>
          <w:tcPr>
            <w:tcW w:w="5524" w:type="dxa"/>
          </w:tcPr>
          <w:p w14:paraId="40DD6F71"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Pomurska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regija</w:t>
            </w:r>
            <w:proofErr w:type="spellEnd"/>
          </w:p>
        </w:tc>
        <w:tc>
          <w:tcPr>
            <w:tcW w:w="2268" w:type="dxa"/>
          </w:tcPr>
          <w:p w14:paraId="0A091C1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2664" w:type="dxa"/>
          </w:tcPr>
          <w:p w14:paraId="1A886B1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01</w:t>
            </w:r>
          </w:p>
        </w:tc>
      </w:tr>
      <w:tr w:rsidR="00F858BE" w:rsidRPr="007354DE" w14:paraId="1A58ABDE" w14:textId="77777777" w:rsidTr="00F858BE">
        <w:tc>
          <w:tcPr>
            <w:tcW w:w="5524" w:type="dxa"/>
          </w:tcPr>
          <w:p w14:paraId="5CF5D7A9"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Podravska</w:t>
            </w:r>
            <w:proofErr w:type="spellEnd"/>
          </w:p>
        </w:tc>
        <w:tc>
          <w:tcPr>
            <w:tcW w:w="2268" w:type="dxa"/>
          </w:tcPr>
          <w:p w14:paraId="5E5F560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2664" w:type="dxa"/>
          </w:tcPr>
          <w:p w14:paraId="0A73DFA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02</w:t>
            </w:r>
          </w:p>
        </w:tc>
      </w:tr>
      <w:tr w:rsidR="00F858BE" w:rsidRPr="007354DE" w14:paraId="1BE7F287" w14:textId="77777777" w:rsidTr="00F858BE">
        <w:tc>
          <w:tcPr>
            <w:tcW w:w="5524" w:type="dxa"/>
          </w:tcPr>
          <w:p w14:paraId="56C62A14"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Koroška</w:t>
            </w:r>
            <w:proofErr w:type="spellEnd"/>
          </w:p>
        </w:tc>
        <w:tc>
          <w:tcPr>
            <w:tcW w:w="2268" w:type="dxa"/>
          </w:tcPr>
          <w:p w14:paraId="0B49379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2664" w:type="dxa"/>
          </w:tcPr>
          <w:p w14:paraId="12E5FB57"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03</w:t>
            </w:r>
          </w:p>
        </w:tc>
      </w:tr>
      <w:tr w:rsidR="00F858BE" w:rsidRPr="007354DE" w14:paraId="77D0D893" w14:textId="77777777" w:rsidTr="00F858BE">
        <w:tc>
          <w:tcPr>
            <w:tcW w:w="5524" w:type="dxa"/>
          </w:tcPr>
          <w:p w14:paraId="2C4FE82E"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Savinjska</w:t>
            </w:r>
            <w:proofErr w:type="spellEnd"/>
          </w:p>
        </w:tc>
        <w:tc>
          <w:tcPr>
            <w:tcW w:w="2268" w:type="dxa"/>
          </w:tcPr>
          <w:p w14:paraId="108AFCF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2664" w:type="dxa"/>
          </w:tcPr>
          <w:p w14:paraId="3F17317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04</w:t>
            </w:r>
          </w:p>
        </w:tc>
      </w:tr>
      <w:tr w:rsidR="00F858BE" w:rsidRPr="007354DE" w14:paraId="779A283E" w14:textId="77777777" w:rsidTr="00F858BE">
        <w:tc>
          <w:tcPr>
            <w:tcW w:w="5524" w:type="dxa"/>
          </w:tcPr>
          <w:p w14:paraId="22116A67"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Zasavska</w:t>
            </w:r>
            <w:proofErr w:type="spellEnd"/>
          </w:p>
        </w:tc>
        <w:tc>
          <w:tcPr>
            <w:tcW w:w="2268" w:type="dxa"/>
          </w:tcPr>
          <w:p w14:paraId="112BB39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5</w:t>
            </w:r>
          </w:p>
        </w:tc>
        <w:tc>
          <w:tcPr>
            <w:tcW w:w="2664" w:type="dxa"/>
          </w:tcPr>
          <w:p w14:paraId="54951D84"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05</w:t>
            </w:r>
          </w:p>
        </w:tc>
      </w:tr>
      <w:tr w:rsidR="00F858BE" w:rsidRPr="007354DE" w14:paraId="31EF30C1" w14:textId="77777777" w:rsidTr="00F858BE">
        <w:tc>
          <w:tcPr>
            <w:tcW w:w="5524" w:type="dxa"/>
          </w:tcPr>
          <w:p w14:paraId="7006C3D0"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Posavska</w:t>
            </w:r>
            <w:proofErr w:type="spellEnd"/>
          </w:p>
        </w:tc>
        <w:tc>
          <w:tcPr>
            <w:tcW w:w="2268" w:type="dxa"/>
          </w:tcPr>
          <w:p w14:paraId="4E92F4F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6</w:t>
            </w:r>
          </w:p>
        </w:tc>
        <w:tc>
          <w:tcPr>
            <w:tcW w:w="2664" w:type="dxa"/>
          </w:tcPr>
          <w:p w14:paraId="76CD02B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06</w:t>
            </w:r>
          </w:p>
        </w:tc>
      </w:tr>
      <w:tr w:rsidR="00F858BE" w:rsidRPr="007354DE" w14:paraId="42565447" w14:textId="77777777" w:rsidTr="00F858BE">
        <w:tc>
          <w:tcPr>
            <w:tcW w:w="5524" w:type="dxa"/>
          </w:tcPr>
          <w:p w14:paraId="402E2E29"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Jugovzhodna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Slovenja</w:t>
            </w:r>
            <w:proofErr w:type="spellEnd"/>
          </w:p>
        </w:tc>
        <w:tc>
          <w:tcPr>
            <w:tcW w:w="2268" w:type="dxa"/>
          </w:tcPr>
          <w:p w14:paraId="46ADB0C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7</w:t>
            </w:r>
          </w:p>
        </w:tc>
        <w:tc>
          <w:tcPr>
            <w:tcW w:w="2664" w:type="dxa"/>
          </w:tcPr>
          <w:p w14:paraId="106308D4"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07</w:t>
            </w:r>
          </w:p>
        </w:tc>
      </w:tr>
      <w:tr w:rsidR="00F858BE" w:rsidRPr="007354DE" w14:paraId="7002A67E" w14:textId="77777777" w:rsidTr="00F858BE">
        <w:tc>
          <w:tcPr>
            <w:tcW w:w="5524" w:type="dxa"/>
          </w:tcPr>
          <w:p w14:paraId="04EC0888"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Osrednjeslovenska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regija</w:t>
            </w:r>
            <w:proofErr w:type="spellEnd"/>
          </w:p>
        </w:tc>
        <w:tc>
          <w:tcPr>
            <w:tcW w:w="2268" w:type="dxa"/>
          </w:tcPr>
          <w:p w14:paraId="6E0FE99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8</w:t>
            </w:r>
          </w:p>
        </w:tc>
        <w:tc>
          <w:tcPr>
            <w:tcW w:w="2664" w:type="dxa"/>
          </w:tcPr>
          <w:p w14:paraId="73827D0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08</w:t>
            </w:r>
          </w:p>
        </w:tc>
      </w:tr>
      <w:tr w:rsidR="00F858BE" w:rsidRPr="007354DE" w14:paraId="4AA30415" w14:textId="77777777" w:rsidTr="00F858BE">
        <w:tc>
          <w:tcPr>
            <w:tcW w:w="5524" w:type="dxa"/>
          </w:tcPr>
          <w:p w14:paraId="30BA17DA"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lastRenderedPageBreak/>
              <w:t>Gorenjska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regija</w:t>
            </w:r>
            <w:proofErr w:type="spellEnd"/>
          </w:p>
        </w:tc>
        <w:tc>
          <w:tcPr>
            <w:tcW w:w="2268" w:type="dxa"/>
          </w:tcPr>
          <w:p w14:paraId="6E31C53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9</w:t>
            </w:r>
          </w:p>
        </w:tc>
        <w:tc>
          <w:tcPr>
            <w:tcW w:w="2664" w:type="dxa"/>
          </w:tcPr>
          <w:p w14:paraId="0667793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09</w:t>
            </w:r>
          </w:p>
        </w:tc>
      </w:tr>
      <w:tr w:rsidR="00F858BE" w:rsidRPr="007354DE" w14:paraId="666461B3" w14:textId="77777777" w:rsidTr="00F858BE">
        <w:tc>
          <w:tcPr>
            <w:tcW w:w="5524" w:type="dxa"/>
          </w:tcPr>
          <w:p w14:paraId="6AE07B2F"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Primorsko-notranjska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regija</w:t>
            </w:r>
            <w:proofErr w:type="spellEnd"/>
          </w:p>
        </w:tc>
        <w:tc>
          <w:tcPr>
            <w:tcW w:w="2268" w:type="dxa"/>
          </w:tcPr>
          <w:p w14:paraId="40E2A6F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10</w:t>
            </w:r>
          </w:p>
        </w:tc>
        <w:tc>
          <w:tcPr>
            <w:tcW w:w="2664" w:type="dxa"/>
          </w:tcPr>
          <w:p w14:paraId="522B68E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10</w:t>
            </w:r>
          </w:p>
        </w:tc>
      </w:tr>
      <w:tr w:rsidR="00F858BE" w:rsidRPr="007354DE" w14:paraId="51B0843C" w14:textId="77777777" w:rsidTr="00F858BE">
        <w:tc>
          <w:tcPr>
            <w:tcW w:w="5524" w:type="dxa"/>
          </w:tcPr>
          <w:p w14:paraId="3404EC91"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Goriška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regija</w:t>
            </w:r>
            <w:proofErr w:type="spellEnd"/>
          </w:p>
        </w:tc>
        <w:tc>
          <w:tcPr>
            <w:tcW w:w="2268" w:type="dxa"/>
          </w:tcPr>
          <w:p w14:paraId="3BF436A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11</w:t>
            </w:r>
          </w:p>
        </w:tc>
        <w:tc>
          <w:tcPr>
            <w:tcW w:w="2664" w:type="dxa"/>
          </w:tcPr>
          <w:p w14:paraId="22E1F63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11</w:t>
            </w:r>
          </w:p>
        </w:tc>
      </w:tr>
      <w:tr w:rsidR="00F858BE" w:rsidRPr="007354DE" w14:paraId="2DBCEF97" w14:textId="77777777" w:rsidTr="00F858BE">
        <w:tc>
          <w:tcPr>
            <w:tcW w:w="5524" w:type="dxa"/>
          </w:tcPr>
          <w:p w14:paraId="7BCDD838"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Obalno-kraška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regija</w:t>
            </w:r>
            <w:proofErr w:type="spellEnd"/>
          </w:p>
        </w:tc>
        <w:tc>
          <w:tcPr>
            <w:tcW w:w="2268" w:type="dxa"/>
          </w:tcPr>
          <w:p w14:paraId="22ECE82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12</w:t>
            </w:r>
          </w:p>
        </w:tc>
        <w:tc>
          <w:tcPr>
            <w:tcW w:w="2664" w:type="dxa"/>
          </w:tcPr>
          <w:p w14:paraId="759344A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12</w:t>
            </w:r>
          </w:p>
        </w:tc>
      </w:tr>
    </w:tbl>
    <w:p w14:paraId="44404DB2" w14:textId="77777777" w:rsidR="00F858BE" w:rsidRPr="00814B25" w:rsidRDefault="00F858BE" w:rsidP="00F858BE">
      <w:pPr>
        <w:rPr>
          <w:lang w:val="en-US" w:eastAsia="en-US"/>
        </w:rPr>
      </w:pPr>
    </w:p>
    <w:p w14:paraId="71F17755" w14:textId="7799C762" w:rsidR="00F858BE" w:rsidRPr="00814B25" w:rsidRDefault="00F00B0F" w:rsidP="009367F3">
      <w:pPr>
        <w:pStyle w:val="Heading2"/>
      </w:pPr>
      <w:bookmarkStart w:id="52" w:name="_TaskType"/>
      <w:bookmarkStart w:id="53" w:name="_Ref3712533"/>
      <w:bookmarkEnd w:id="52"/>
      <w:r>
        <w:t xml:space="preserve"> </w:t>
      </w:r>
      <w:bookmarkStart w:id="54" w:name="_Ref52542121"/>
      <w:proofErr w:type="spellStart"/>
      <w:r w:rsidR="00F858BE" w:rsidRPr="004E0358">
        <w:t>TaskType</w:t>
      </w:r>
      <w:bookmarkEnd w:id="53"/>
      <w:bookmarkEnd w:id="54"/>
      <w:proofErr w:type="spellEnd"/>
    </w:p>
    <w:tbl>
      <w:tblPr>
        <w:tblStyle w:val="TableGrid"/>
        <w:tblW w:w="0" w:type="auto"/>
        <w:tblLook w:val="04A0" w:firstRow="1" w:lastRow="0" w:firstColumn="1" w:lastColumn="0" w:noHBand="0" w:noVBand="1"/>
      </w:tblPr>
      <w:tblGrid>
        <w:gridCol w:w="3237"/>
        <w:gridCol w:w="4833"/>
        <w:gridCol w:w="2386"/>
      </w:tblGrid>
      <w:tr w:rsidR="001A259A" w:rsidRPr="007354DE" w14:paraId="353504AF" w14:textId="77777777" w:rsidTr="00F858BE">
        <w:tc>
          <w:tcPr>
            <w:tcW w:w="3237" w:type="dxa"/>
          </w:tcPr>
          <w:p w14:paraId="577BF7A1" w14:textId="728EDD06" w:rsidR="001A259A" w:rsidRPr="00814B25" w:rsidRDefault="001A259A" w:rsidP="001A259A">
            <w:pPr>
              <w:rPr>
                <w:rFonts w:eastAsiaTheme="minorHAnsi" w:cstheme="minorHAnsi"/>
                <w:b/>
                <w:bCs/>
                <w:color w:val="000080"/>
                <w:lang w:val="en-US" w:eastAsia="en-US"/>
              </w:rPr>
            </w:pPr>
            <w:r>
              <w:rPr>
                <w:rFonts w:eastAsiaTheme="minorHAnsi" w:cstheme="minorHAnsi"/>
                <w:b/>
                <w:bCs/>
                <w:szCs w:val="20"/>
                <w:lang w:val="en-US" w:eastAsia="en-US"/>
              </w:rPr>
              <w:t>Name</w:t>
            </w:r>
          </w:p>
        </w:tc>
        <w:tc>
          <w:tcPr>
            <w:tcW w:w="4833" w:type="dxa"/>
          </w:tcPr>
          <w:p w14:paraId="49D7D027" w14:textId="6DC21E72" w:rsidR="001A259A" w:rsidRPr="00814B25" w:rsidRDefault="001A259A" w:rsidP="001A259A">
            <w:pPr>
              <w:tabs>
                <w:tab w:val="left" w:pos="5217"/>
              </w:tabs>
              <w:rPr>
                <w:rFonts w:eastAsiaTheme="minorHAnsi" w:cstheme="minorHAnsi"/>
                <w:b/>
                <w:bCs/>
                <w:color w:val="00008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386" w:type="dxa"/>
          </w:tcPr>
          <w:p w14:paraId="77593AE3" w14:textId="77777777" w:rsidR="001A259A" w:rsidRPr="00814B25" w:rsidRDefault="001A259A" w:rsidP="001A259A">
            <w:pPr>
              <w:tabs>
                <w:tab w:val="left" w:pos="5217"/>
              </w:tabs>
              <w:rPr>
                <w:rFonts w:eastAsiaTheme="minorHAnsi" w:cstheme="minorHAnsi"/>
                <w:b/>
                <w:bCs/>
                <w:color w:val="000080"/>
                <w:lang w:val="en-US" w:eastAsia="en-US"/>
              </w:rPr>
            </w:pPr>
            <w:r w:rsidRPr="00814B25">
              <w:rPr>
                <w:rFonts w:eastAsiaTheme="minorHAnsi" w:cstheme="minorHAnsi"/>
                <w:b/>
                <w:bCs/>
                <w:lang w:val="en-US" w:eastAsia="en-US"/>
              </w:rPr>
              <w:t>Code</w:t>
            </w:r>
          </w:p>
        </w:tc>
      </w:tr>
      <w:tr w:rsidR="00F858BE" w:rsidRPr="007354DE" w14:paraId="6C2D04F2" w14:textId="77777777" w:rsidTr="00F858BE">
        <w:tc>
          <w:tcPr>
            <w:tcW w:w="3237" w:type="dxa"/>
          </w:tcPr>
          <w:p w14:paraId="4E018EE8" w14:textId="59DF89EA" w:rsidR="00F858BE" w:rsidRPr="00814B25" w:rsidRDefault="004B4F3D" w:rsidP="00F858BE">
            <w:pPr>
              <w:rPr>
                <w:rFonts w:eastAsiaTheme="minorHAnsi" w:cstheme="minorHAnsi"/>
                <w:bCs/>
                <w:lang w:val="en-US" w:eastAsia="en-US"/>
              </w:rPr>
            </w:pPr>
            <w:proofErr w:type="spellStart"/>
            <w:r>
              <w:rPr>
                <w:rFonts w:eastAsiaTheme="minorHAnsi" w:cstheme="minorHAnsi"/>
                <w:bCs/>
                <w:lang w:val="en-US" w:eastAsia="en-US"/>
              </w:rPr>
              <w:t>UpdateReferral</w:t>
            </w:r>
            <w:proofErr w:type="spellEnd"/>
          </w:p>
        </w:tc>
        <w:tc>
          <w:tcPr>
            <w:tcW w:w="4833" w:type="dxa"/>
          </w:tcPr>
          <w:p w14:paraId="2CD43240"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386" w:type="dxa"/>
          </w:tcPr>
          <w:p w14:paraId="63987E2A"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r>
      <w:tr w:rsidR="00F858BE" w:rsidRPr="007354DE" w14:paraId="283FF574" w14:textId="77777777" w:rsidTr="00F858BE">
        <w:tc>
          <w:tcPr>
            <w:tcW w:w="3237" w:type="dxa"/>
          </w:tcPr>
          <w:p w14:paraId="1623A324" w14:textId="1B9E7D7D" w:rsidR="00F858BE" w:rsidRPr="00814B25" w:rsidRDefault="004B4F3D" w:rsidP="00F858BE">
            <w:pPr>
              <w:rPr>
                <w:rFonts w:eastAsiaTheme="minorHAnsi" w:cstheme="minorHAnsi"/>
                <w:bCs/>
                <w:lang w:val="en-US" w:eastAsia="en-US"/>
              </w:rPr>
            </w:pPr>
            <w:r>
              <w:rPr>
                <w:rFonts w:eastAsiaTheme="minorHAnsi" w:cstheme="minorHAnsi"/>
                <w:bCs/>
                <w:lang w:val="en-US" w:eastAsia="en-US"/>
              </w:rPr>
              <w:t xml:space="preserve">Consultation </w:t>
            </w:r>
          </w:p>
        </w:tc>
        <w:tc>
          <w:tcPr>
            <w:tcW w:w="4833" w:type="dxa"/>
          </w:tcPr>
          <w:p w14:paraId="70364CDB"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386" w:type="dxa"/>
          </w:tcPr>
          <w:p w14:paraId="6E2F50E9"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r>
      <w:tr w:rsidR="00F858BE" w:rsidRPr="007354DE" w14:paraId="002D267F" w14:textId="77777777" w:rsidTr="00F858BE">
        <w:tc>
          <w:tcPr>
            <w:tcW w:w="3237" w:type="dxa"/>
          </w:tcPr>
          <w:p w14:paraId="38B831E4" w14:textId="29F56C4E" w:rsidR="00F858BE" w:rsidRPr="00814B25" w:rsidRDefault="004B4F3D" w:rsidP="00F858BE">
            <w:pPr>
              <w:rPr>
                <w:rFonts w:eastAsiaTheme="minorHAnsi" w:cstheme="minorHAnsi"/>
                <w:bCs/>
                <w:lang w:val="en-US" w:eastAsia="en-US"/>
              </w:rPr>
            </w:pPr>
            <w:proofErr w:type="spellStart"/>
            <w:r>
              <w:rPr>
                <w:rFonts w:eastAsiaTheme="minorHAnsi" w:cstheme="minorHAnsi"/>
                <w:bCs/>
                <w:lang w:val="en-US" w:eastAsia="en-US"/>
              </w:rPr>
              <w:t>CancelReferral</w:t>
            </w:r>
            <w:proofErr w:type="spellEnd"/>
          </w:p>
        </w:tc>
        <w:tc>
          <w:tcPr>
            <w:tcW w:w="4833" w:type="dxa"/>
          </w:tcPr>
          <w:p w14:paraId="0D5ECE00"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2386" w:type="dxa"/>
          </w:tcPr>
          <w:p w14:paraId="09118522"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r>
      <w:tr w:rsidR="00BD00C9" w:rsidRPr="007354DE" w14:paraId="2D6FC49A" w14:textId="77777777" w:rsidTr="00F858BE">
        <w:tc>
          <w:tcPr>
            <w:tcW w:w="3237" w:type="dxa"/>
          </w:tcPr>
          <w:p w14:paraId="4C2CA8F1" w14:textId="605224AF" w:rsidR="00BD00C9" w:rsidRPr="00814B25" w:rsidRDefault="00614011" w:rsidP="00F858BE">
            <w:pPr>
              <w:rPr>
                <w:rFonts w:eastAsiaTheme="minorHAnsi" w:cstheme="minorHAnsi"/>
                <w:bCs/>
                <w:lang w:val="en-US" w:eastAsia="en-US"/>
              </w:rPr>
            </w:pPr>
            <w:proofErr w:type="spellStart"/>
            <w:r>
              <w:rPr>
                <w:rFonts w:eastAsiaTheme="minorHAnsi" w:cstheme="minorHAnsi"/>
                <w:bCs/>
                <w:lang w:val="en-US" w:eastAsia="en-US"/>
              </w:rPr>
              <w:t>UpdateUrgencyCode</w:t>
            </w:r>
            <w:proofErr w:type="spellEnd"/>
          </w:p>
        </w:tc>
        <w:tc>
          <w:tcPr>
            <w:tcW w:w="4833" w:type="dxa"/>
          </w:tcPr>
          <w:p w14:paraId="685A0CF3" w14:textId="4748AEDF" w:rsidR="00BD00C9" w:rsidRPr="00814B25" w:rsidRDefault="004B4F3D" w:rsidP="00F858BE">
            <w:pPr>
              <w:rPr>
                <w:rFonts w:eastAsiaTheme="minorHAnsi" w:cstheme="minorHAnsi"/>
                <w:bCs/>
                <w:lang w:val="en-US" w:eastAsia="en-US"/>
              </w:rPr>
            </w:pPr>
            <w:r>
              <w:rPr>
                <w:rFonts w:eastAsiaTheme="minorHAnsi" w:cstheme="minorHAnsi"/>
                <w:bCs/>
                <w:lang w:val="en-US" w:eastAsia="en-US"/>
              </w:rPr>
              <w:t>4</w:t>
            </w:r>
          </w:p>
        </w:tc>
        <w:tc>
          <w:tcPr>
            <w:tcW w:w="2386" w:type="dxa"/>
          </w:tcPr>
          <w:p w14:paraId="61AFB997" w14:textId="4A69863D" w:rsidR="00BD00C9" w:rsidRPr="00814B25" w:rsidRDefault="004B4F3D" w:rsidP="00F858BE">
            <w:pPr>
              <w:rPr>
                <w:rFonts w:eastAsiaTheme="minorHAnsi" w:cstheme="minorHAnsi"/>
                <w:bCs/>
                <w:lang w:val="en-US" w:eastAsia="en-US"/>
              </w:rPr>
            </w:pPr>
            <w:r>
              <w:rPr>
                <w:rFonts w:eastAsiaTheme="minorHAnsi" w:cstheme="minorHAnsi"/>
                <w:bCs/>
                <w:lang w:val="en-US" w:eastAsia="en-US"/>
              </w:rPr>
              <w:t>4</w:t>
            </w:r>
          </w:p>
        </w:tc>
      </w:tr>
      <w:tr w:rsidR="00BD00C9" w:rsidRPr="007354DE" w14:paraId="7F166109" w14:textId="77777777" w:rsidTr="00F858BE">
        <w:tc>
          <w:tcPr>
            <w:tcW w:w="3237" w:type="dxa"/>
          </w:tcPr>
          <w:p w14:paraId="65FE6577" w14:textId="254CB80B" w:rsidR="00BD00C9" w:rsidRPr="00814B25" w:rsidRDefault="00614011" w:rsidP="00F858BE">
            <w:pPr>
              <w:rPr>
                <w:rFonts w:eastAsiaTheme="minorHAnsi" w:cstheme="minorHAnsi"/>
                <w:bCs/>
                <w:lang w:val="en-US" w:eastAsia="en-US"/>
              </w:rPr>
            </w:pPr>
            <w:proofErr w:type="spellStart"/>
            <w:r>
              <w:rPr>
                <w:rFonts w:eastAsiaTheme="minorHAnsi" w:cstheme="minorHAnsi"/>
                <w:bCs/>
                <w:lang w:val="en-US" w:eastAsia="en-US"/>
              </w:rPr>
              <w:t>C</w:t>
            </w:r>
            <w:r w:rsidR="004B4F3D">
              <w:rPr>
                <w:rFonts w:eastAsiaTheme="minorHAnsi" w:cstheme="minorHAnsi"/>
                <w:bCs/>
                <w:lang w:val="en-US" w:eastAsia="en-US"/>
              </w:rPr>
              <w:t>reateReferral</w:t>
            </w:r>
            <w:proofErr w:type="spellEnd"/>
          </w:p>
        </w:tc>
        <w:tc>
          <w:tcPr>
            <w:tcW w:w="4833" w:type="dxa"/>
          </w:tcPr>
          <w:p w14:paraId="6B876DDB" w14:textId="0B3D3167" w:rsidR="00BD00C9" w:rsidRPr="00814B25" w:rsidRDefault="004B4F3D" w:rsidP="00F858BE">
            <w:pPr>
              <w:rPr>
                <w:rFonts w:eastAsiaTheme="minorHAnsi" w:cstheme="minorHAnsi"/>
                <w:bCs/>
                <w:lang w:val="en-US" w:eastAsia="en-US"/>
              </w:rPr>
            </w:pPr>
            <w:r>
              <w:rPr>
                <w:rFonts w:eastAsiaTheme="minorHAnsi" w:cstheme="minorHAnsi"/>
                <w:bCs/>
                <w:lang w:val="en-US" w:eastAsia="en-US"/>
              </w:rPr>
              <w:t>5</w:t>
            </w:r>
          </w:p>
        </w:tc>
        <w:tc>
          <w:tcPr>
            <w:tcW w:w="2386" w:type="dxa"/>
          </w:tcPr>
          <w:p w14:paraId="458E4C6A" w14:textId="459CE0C2" w:rsidR="00BD00C9" w:rsidRPr="00814B25" w:rsidRDefault="004B4F3D" w:rsidP="00F858BE">
            <w:pPr>
              <w:rPr>
                <w:rFonts w:eastAsiaTheme="minorHAnsi" w:cstheme="minorHAnsi"/>
                <w:bCs/>
                <w:lang w:val="en-US" w:eastAsia="en-US"/>
              </w:rPr>
            </w:pPr>
            <w:r>
              <w:rPr>
                <w:rFonts w:eastAsiaTheme="minorHAnsi" w:cstheme="minorHAnsi"/>
                <w:bCs/>
                <w:lang w:val="en-US" w:eastAsia="en-US"/>
              </w:rPr>
              <w:t>5</w:t>
            </w:r>
          </w:p>
        </w:tc>
      </w:tr>
    </w:tbl>
    <w:p w14:paraId="69DFE747" w14:textId="77777777" w:rsidR="00F858BE" w:rsidRDefault="00F858BE" w:rsidP="00F858BE">
      <w:pPr>
        <w:rPr>
          <w:rFonts w:ascii="Courier New" w:eastAsiaTheme="minorHAnsi" w:hAnsi="Courier New" w:cs="Courier New"/>
          <w:b/>
          <w:bCs/>
          <w:color w:val="000080"/>
          <w:sz w:val="20"/>
          <w:szCs w:val="20"/>
          <w:lang w:val="en-US" w:eastAsia="en-US"/>
        </w:rPr>
      </w:pPr>
    </w:p>
    <w:p w14:paraId="253F75C1" w14:textId="3BA48DB2" w:rsidR="008F725A" w:rsidRDefault="008F725A" w:rsidP="008F725A">
      <w:pPr>
        <w:pStyle w:val="Heading2"/>
        <w:rPr>
          <w:rFonts w:eastAsiaTheme="minorHAnsi"/>
          <w:lang w:eastAsia="en-US"/>
        </w:rPr>
      </w:pPr>
      <w:r>
        <w:rPr>
          <w:rFonts w:eastAsiaTheme="minorHAnsi"/>
          <w:lang w:eastAsia="en-US"/>
        </w:rPr>
        <w:t xml:space="preserve"> </w:t>
      </w:r>
      <w:proofErr w:type="spellStart"/>
      <w:r>
        <w:rPr>
          <w:rFonts w:eastAsiaTheme="minorHAnsi"/>
          <w:lang w:eastAsia="en-US"/>
        </w:rPr>
        <w:t>TaskTypeCategory</w:t>
      </w:r>
      <w:proofErr w:type="spellEnd"/>
    </w:p>
    <w:tbl>
      <w:tblPr>
        <w:tblStyle w:val="TableGrid"/>
        <w:tblW w:w="0" w:type="auto"/>
        <w:tblLook w:val="04A0" w:firstRow="1" w:lastRow="0" w:firstColumn="1" w:lastColumn="0" w:noHBand="0" w:noVBand="1"/>
      </w:tblPr>
      <w:tblGrid>
        <w:gridCol w:w="2446"/>
        <w:gridCol w:w="4139"/>
        <w:gridCol w:w="3871"/>
      </w:tblGrid>
      <w:tr w:rsidR="008F725A" w:rsidRPr="007354DE" w14:paraId="4BA5669C" w14:textId="77777777" w:rsidTr="00EE4C0C">
        <w:tc>
          <w:tcPr>
            <w:tcW w:w="2446" w:type="dxa"/>
          </w:tcPr>
          <w:p w14:paraId="4DF203C1" w14:textId="77777777" w:rsidR="008F725A" w:rsidRPr="00814B25" w:rsidRDefault="008F725A" w:rsidP="00EE4C0C">
            <w:pPr>
              <w:rPr>
                <w:rFonts w:ascii="Courier New" w:eastAsiaTheme="minorHAnsi" w:hAnsi="Courier New" w:cs="Courier New"/>
                <w:b/>
                <w:bCs/>
                <w:color w:val="000080"/>
                <w:sz w:val="20"/>
                <w:szCs w:val="20"/>
                <w:lang w:val="en-US" w:eastAsia="en-US"/>
              </w:rPr>
            </w:pPr>
            <w:r>
              <w:rPr>
                <w:rFonts w:eastAsiaTheme="minorHAnsi" w:cstheme="minorHAnsi"/>
                <w:b/>
                <w:bCs/>
                <w:szCs w:val="20"/>
                <w:lang w:val="en-US" w:eastAsia="en-US"/>
              </w:rPr>
              <w:t>Name</w:t>
            </w:r>
          </w:p>
        </w:tc>
        <w:tc>
          <w:tcPr>
            <w:tcW w:w="4139" w:type="dxa"/>
          </w:tcPr>
          <w:p w14:paraId="5886E3B2" w14:textId="77777777" w:rsidR="008F725A" w:rsidRPr="00814B25" w:rsidRDefault="008F725A" w:rsidP="00EE4C0C">
            <w:pPr>
              <w:rPr>
                <w:rFonts w:ascii="Courier New" w:eastAsiaTheme="minorHAnsi" w:hAnsi="Courier New" w:cs="Courier New"/>
                <w:b/>
                <w:bCs/>
                <w:color w:val="000080"/>
                <w:sz w:val="20"/>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871" w:type="dxa"/>
          </w:tcPr>
          <w:p w14:paraId="49DA02AC" w14:textId="77777777" w:rsidR="008F725A" w:rsidRPr="00814B25" w:rsidRDefault="008F725A" w:rsidP="00EE4C0C">
            <w:pPr>
              <w:rPr>
                <w:rFonts w:ascii="Courier New" w:eastAsiaTheme="minorHAnsi" w:hAnsi="Courier New" w:cs="Courier New"/>
                <w:b/>
                <w:bCs/>
                <w:color w:val="000080"/>
                <w:sz w:val="20"/>
                <w:szCs w:val="20"/>
                <w:lang w:val="en-US" w:eastAsia="en-US"/>
              </w:rPr>
            </w:pPr>
            <w:r w:rsidRPr="00814B25">
              <w:rPr>
                <w:rFonts w:eastAsiaTheme="minorHAnsi" w:cstheme="minorHAnsi"/>
                <w:b/>
                <w:bCs/>
                <w:lang w:val="en-US" w:eastAsia="en-US"/>
              </w:rPr>
              <w:t>Code</w:t>
            </w:r>
          </w:p>
        </w:tc>
      </w:tr>
      <w:tr w:rsidR="008F725A" w:rsidRPr="007354DE" w14:paraId="649469F9" w14:textId="77777777" w:rsidTr="00EE4C0C">
        <w:tc>
          <w:tcPr>
            <w:tcW w:w="2446" w:type="dxa"/>
          </w:tcPr>
          <w:p w14:paraId="235E5E9E" w14:textId="08E54A02" w:rsidR="008F725A" w:rsidRPr="00814B25" w:rsidRDefault="008F725A" w:rsidP="00EE4C0C">
            <w:pPr>
              <w:rPr>
                <w:rFonts w:eastAsiaTheme="minorHAnsi" w:cstheme="minorHAnsi"/>
                <w:bCs/>
                <w:szCs w:val="20"/>
                <w:lang w:val="en-US" w:eastAsia="en-US"/>
              </w:rPr>
            </w:pPr>
            <w:r>
              <w:rPr>
                <w:rFonts w:eastAsiaTheme="minorHAnsi" w:cstheme="minorHAnsi"/>
                <w:bCs/>
                <w:szCs w:val="20"/>
                <w:lang w:val="en-US" w:eastAsia="en-US"/>
              </w:rPr>
              <w:t>Request</w:t>
            </w:r>
          </w:p>
        </w:tc>
        <w:tc>
          <w:tcPr>
            <w:tcW w:w="4139" w:type="dxa"/>
          </w:tcPr>
          <w:p w14:paraId="7660951C" w14:textId="77777777" w:rsidR="008F725A" w:rsidRPr="00814B25" w:rsidRDefault="008F725A" w:rsidP="00EE4C0C">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871" w:type="dxa"/>
          </w:tcPr>
          <w:p w14:paraId="72453879" w14:textId="77777777" w:rsidR="008F725A" w:rsidRPr="00814B25" w:rsidRDefault="008F725A" w:rsidP="00EE4C0C">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8F725A" w:rsidRPr="007354DE" w14:paraId="17E921AC" w14:textId="77777777" w:rsidTr="00EE4C0C">
        <w:tc>
          <w:tcPr>
            <w:tcW w:w="2446" w:type="dxa"/>
          </w:tcPr>
          <w:p w14:paraId="2CB26494" w14:textId="7B63B85C" w:rsidR="008F725A" w:rsidRPr="00814B25" w:rsidRDefault="008F725A" w:rsidP="00EE4C0C">
            <w:pPr>
              <w:rPr>
                <w:rFonts w:eastAsiaTheme="minorHAnsi" w:cstheme="minorHAnsi"/>
                <w:bCs/>
                <w:szCs w:val="20"/>
                <w:lang w:val="en-US" w:eastAsia="en-US"/>
              </w:rPr>
            </w:pPr>
            <w:r>
              <w:rPr>
                <w:rFonts w:eastAsiaTheme="minorHAnsi" w:cstheme="minorHAnsi"/>
                <w:bCs/>
                <w:szCs w:val="20"/>
                <w:lang w:val="en-US" w:eastAsia="en-US"/>
              </w:rPr>
              <w:t>Notification</w:t>
            </w:r>
          </w:p>
        </w:tc>
        <w:tc>
          <w:tcPr>
            <w:tcW w:w="4139" w:type="dxa"/>
          </w:tcPr>
          <w:p w14:paraId="52C9438D" w14:textId="77777777" w:rsidR="008F725A" w:rsidRPr="00814B25" w:rsidRDefault="008F725A" w:rsidP="00EE4C0C">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871" w:type="dxa"/>
          </w:tcPr>
          <w:p w14:paraId="0E31647F" w14:textId="77777777" w:rsidR="008F725A" w:rsidRPr="00814B25" w:rsidRDefault="008F725A" w:rsidP="00EE4C0C">
            <w:pPr>
              <w:rPr>
                <w:rFonts w:eastAsiaTheme="minorHAnsi" w:cstheme="minorHAnsi"/>
                <w:bCs/>
                <w:szCs w:val="20"/>
                <w:lang w:val="en-US" w:eastAsia="en-US"/>
              </w:rPr>
            </w:pPr>
            <w:r w:rsidRPr="00814B25">
              <w:rPr>
                <w:rFonts w:eastAsiaTheme="minorHAnsi" w:cstheme="minorHAnsi"/>
                <w:bCs/>
                <w:szCs w:val="20"/>
                <w:lang w:val="en-US" w:eastAsia="en-US"/>
              </w:rPr>
              <w:t>2</w:t>
            </w:r>
          </w:p>
        </w:tc>
      </w:tr>
    </w:tbl>
    <w:p w14:paraId="2361D76B" w14:textId="77777777" w:rsidR="008F725A" w:rsidRPr="008F725A" w:rsidRDefault="008F725A" w:rsidP="008F725A">
      <w:pPr>
        <w:rPr>
          <w:lang w:val="en-US" w:eastAsia="en-US"/>
        </w:rPr>
      </w:pPr>
    </w:p>
    <w:p w14:paraId="4DB88973" w14:textId="363CF408" w:rsidR="00F858BE" w:rsidRPr="00814B25" w:rsidRDefault="008F725A" w:rsidP="009367F3">
      <w:pPr>
        <w:pStyle w:val="Heading2"/>
      </w:pPr>
      <w:bookmarkStart w:id="55" w:name="_Ref3713202"/>
      <w:r>
        <w:t xml:space="preserve"> </w:t>
      </w:r>
      <w:proofErr w:type="spellStart"/>
      <w:r w:rsidR="00F858BE" w:rsidRPr="004E0358">
        <w:t>TaskStatusType</w:t>
      </w:r>
      <w:bookmarkEnd w:id="55"/>
      <w:proofErr w:type="spellEnd"/>
    </w:p>
    <w:tbl>
      <w:tblPr>
        <w:tblStyle w:val="TableGrid"/>
        <w:tblW w:w="0" w:type="auto"/>
        <w:tblLook w:val="04A0" w:firstRow="1" w:lastRow="0" w:firstColumn="1" w:lastColumn="0" w:noHBand="0" w:noVBand="1"/>
      </w:tblPr>
      <w:tblGrid>
        <w:gridCol w:w="2446"/>
        <w:gridCol w:w="4139"/>
        <w:gridCol w:w="3871"/>
      </w:tblGrid>
      <w:tr w:rsidR="001A259A" w:rsidRPr="007354DE" w14:paraId="326B6494" w14:textId="77777777" w:rsidTr="00F858BE">
        <w:tc>
          <w:tcPr>
            <w:tcW w:w="2446" w:type="dxa"/>
          </w:tcPr>
          <w:p w14:paraId="3B7DE7E1" w14:textId="70B2AE4A" w:rsidR="001A259A" w:rsidRPr="00814B25" w:rsidRDefault="001A259A" w:rsidP="001A259A">
            <w:pPr>
              <w:rPr>
                <w:rFonts w:ascii="Courier New" w:eastAsiaTheme="minorHAnsi" w:hAnsi="Courier New" w:cs="Courier New"/>
                <w:b/>
                <w:bCs/>
                <w:color w:val="000080"/>
                <w:sz w:val="20"/>
                <w:szCs w:val="20"/>
                <w:lang w:val="en-US" w:eastAsia="en-US"/>
              </w:rPr>
            </w:pPr>
            <w:r>
              <w:rPr>
                <w:rFonts w:eastAsiaTheme="minorHAnsi" w:cstheme="minorHAnsi"/>
                <w:b/>
                <w:bCs/>
                <w:szCs w:val="20"/>
                <w:lang w:val="en-US" w:eastAsia="en-US"/>
              </w:rPr>
              <w:t>Name</w:t>
            </w:r>
          </w:p>
        </w:tc>
        <w:tc>
          <w:tcPr>
            <w:tcW w:w="4139" w:type="dxa"/>
          </w:tcPr>
          <w:p w14:paraId="68357A2D" w14:textId="11D553AF" w:rsidR="001A259A" w:rsidRPr="00814B25" w:rsidRDefault="001A259A" w:rsidP="001A259A">
            <w:pPr>
              <w:rPr>
                <w:rFonts w:ascii="Courier New" w:eastAsiaTheme="minorHAnsi" w:hAnsi="Courier New" w:cs="Courier New"/>
                <w:b/>
                <w:bCs/>
                <w:color w:val="000080"/>
                <w:sz w:val="20"/>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871" w:type="dxa"/>
          </w:tcPr>
          <w:p w14:paraId="669D0F93" w14:textId="77777777" w:rsidR="001A259A" w:rsidRPr="00814B25" w:rsidRDefault="001A259A" w:rsidP="001A259A">
            <w:pPr>
              <w:rPr>
                <w:rFonts w:ascii="Courier New" w:eastAsiaTheme="minorHAnsi" w:hAnsi="Courier New" w:cs="Courier New"/>
                <w:b/>
                <w:bCs/>
                <w:color w:val="000080"/>
                <w:sz w:val="20"/>
                <w:szCs w:val="20"/>
                <w:lang w:val="en-US" w:eastAsia="en-US"/>
              </w:rPr>
            </w:pPr>
            <w:r w:rsidRPr="00814B25">
              <w:rPr>
                <w:rFonts w:eastAsiaTheme="minorHAnsi" w:cstheme="minorHAnsi"/>
                <w:b/>
                <w:bCs/>
                <w:lang w:val="en-US" w:eastAsia="en-US"/>
              </w:rPr>
              <w:t>Code</w:t>
            </w:r>
          </w:p>
        </w:tc>
      </w:tr>
      <w:tr w:rsidR="00F858BE" w:rsidRPr="007354DE" w14:paraId="14906DC2" w14:textId="77777777" w:rsidTr="00F858BE">
        <w:tc>
          <w:tcPr>
            <w:tcW w:w="2446" w:type="dxa"/>
          </w:tcPr>
          <w:p w14:paraId="5CFE4400" w14:textId="3FF80B5C" w:rsidR="00F858BE" w:rsidRPr="00814B25" w:rsidRDefault="007D5EF4" w:rsidP="00F858BE">
            <w:pPr>
              <w:rPr>
                <w:rFonts w:eastAsiaTheme="minorHAnsi" w:cstheme="minorHAnsi"/>
                <w:bCs/>
                <w:szCs w:val="20"/>
                <w:lang w:val="en-US" w:eastAsia="en-US"/>
              </w:rPr>
            </w:pPr>
            <w:r>
              <w:rPr>
                <w:rFonts w:eastAsiaTheme="minorHAnsi" w:cstheme="minorHAnsi"/>
                <w:bCs/>
                <w:szCs w:val="20"/>
                <w:lang w:val="en-US" w:eastAsia="en-US"/>
              </w:rPr>
              <w:t>Open</w:t>
            </w:r>
          </w:p>
        </w:tc>
        <w:tc>
          <w:tcPr>
            <w:tcW w:w="4139" w:type="dxa"/>
          </w:tcPr>
          <w:p w14:paraId="2183A3B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871" w:type="dxa"/>
          </w:tcPr>
          <w:p w14:paraId="522C9D0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3D48BF58" w14:textId="77777777" w:rsidTr="00F858BE">
        <w:tc>
          <w:tcPr>
            <w:tcW w:w="2446" w:type="dxa"/>
          </w:tcPr>
          <w:p w14:paraId="03CF7403" w14:textId="29D89766" w:rsidR="00F858BE" w:rsidRPr="00814B25" w:rsidRDefault="007D5EF4" w:rsidP="00F858BE">
            <w:pPr>
              <w:rPr>
                <w:rFonts w:eastAsiaTheme="minorHAnsi" w:cstheme="minorHAnsi"/>
                <w:bCs/>
                <w:szCs w:val="20"/>
                <w:lang w:val="en-US" w:eastAsia="en-US"/>
              </w:rPr>
            </w:pPr>
            <w:r>
              <w:rPr>
                <w:rFonts w:eastAsiaTheme="minorHAnsi" w:cstheme="minorHAnsi"/>
                <w:bCs/>
                <w:szCs w:val="20"/>
                <w:lang w:val="en-US" w:eastAsia="en-US"/>
              </w:rPr>
              <w:t>Closed</w:t>
            </w:r>
          </w:p>
        </w:tc>
        <w:tc>
          <w:tcPr>
            <w:tcW w:w="4139" w:type="dxa"/>
          </w:tcPr>
          <w:p w14:paraId="48A243F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871" w:type="dxa"/>
          </w:tcPr>
          <w:p w14:paraId="141679BB"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bl>
    <w:p w14:paraId="3477B500" w14:textId="2EFF6C98" w:rsidR="006B690A" w:rsidRDefault="006B690A" w:rsidP="00F858BE">
      <w:pPr>
        <w:rPr>
          <w:rFonts w:ascii="Consolas" w:eastAsiaTheme="minorHAnsi" w:hAnsi="Consolas" w:cs="Consolas"/>
          <w:color w:val="0000FF"/>
          <w:sz w:val="19"/>
          <w:szCs w:val="19"/>
          <w:lang w:val="en-US" w:eastAsia="en-US"/>
        </w:rPr>
      </w:pPr>
    </w:p>
    <w:p w14:paraId="17F5D318" w14:textId="77777777" w:rsidR="006B690A" w:rsidRDefault="006B690A">
      <w:pPr>
        <w:spacing w:after="160" w:line="259" w:lineRule="auto"/>
        <w:rPr>
          <w:rFonts w:ascii="Consolas" w:eastAsiaTheme="minorHAnsi" w:hAnsi="Consolas" w:cs="Consolas"/>
          <w:color w:val="0000FF"/>
          <w:sz w:val="19"/>
          <w:szCs w:val="19"/>
          <w:lang w:val="en-US" w:eastAsia="en-US"/>
        </w:rPr>
      </w:pPr>
      <w:r>
        <w:rPr>
          <w:rFonts w:ascii="Consolas" w:eastAsiaTheme="minorHAnsi" w:hAnsi="Consolas" w:cs="Consolas"/>
          <w:color w:val="0000FF"/>
          <w:sz w:val="19"/>
          <w:szCs w:val="19"/>
          <w:lang w:val="en-US" w:eastAsia="en-US"/>
        </w:rPr>
        <w:br w:type="page"/>
      </w:r>
    </w:p>
    <w:p w14:paraId="4289794E" w14:textId="77777777" w:rsidR="00EA62CA" w:rsidRPr="00814B25" w:rsidRDefault="00EA62CA" w:rsidP="00F858BE">
      <w:pPr>
        <w:rPr>
          <w:rFonts w:ascii="Consolas" w:eastAsiaTheme="minorHAnsi" w:hAnsi="Consolas" w:cs="Consolas"/>
          <w:color w:val="0000FF"/>
          <w:sz w:val="19"/>
          <w:szCs w:val="19"/>
          <w:lang w:val="en-US" w:eastAsia="en-US"/>
        </w:rPr>
      </w:pPr>
    </w:p>
    <w:p w14:paraId="26800369" w14:textId="7E18777A" w:rsidR="00F858BE" w:rsidRPr="00814B25" w:rsidRDefault="006B690A" w:rsidP="009367F3">
      <w:pPr>
        <w:pStyle w:val="Heading2"/>
      </w:pPr>
      <w:bookmarkStart w:id="56" w:name="_Ref6214660"/>
      <w:bookmarkStart w:id="57" w:name="_Ref4394266"/>
      <w:r>
        <w:t xml:space="preserve"> </w:t>
      </w:r>
      <w:r w:rsidR="00F858BE" w:rsidRPr="00814B25">
        <w:t xml:space="preserve">Type code </w:t>
      </w:r>
      <w:r w:rsidR="0044077E" w:rsidRPr="00814B25">
        <w:t>(attachments)</w:t>
      </w:r>
      <w:bookmarkEnd w:id="56"/>
      <w:bookmarkEnd w:id="57"/>
    </w:p>
    <w:p w14:paraId="180F8BA5" w14:textId="77777777" w:rsidR="00F858BE" w:rsidRPr="00814B25" w:rsidRDefault="00F858BE" w:rsidP="00F858BE">
      <w:pPr>
        <w:rPr>
          <w:rFonts w:ascii="Consolas" w:eastAsiaTheme="minorHAnsi" w:hAnsi="Consolas" w:cs="Consolas"/>
          <w:color w:val="2B91AF"/>
          <w:sz w:val="19"/>
          <w:szCs w:val="19"/>
          <w:lang w:val="en-US" w:eastAsia="en-US"/>
        </w:rPr>
      </w:pPr>
      <w:r>
        <w:rPr>
          <w:noProof/>
          <w:lang w:val="hr-HR"/>
        </w:rPr>
        <w:drawing>
          <wp:inline distT="0" distB="0" distL="0" distR="0" wp14:anchorId="4A7A216A" wp14:editId="6AB121AD">
            <wp:extent cx="6443932" cy="5190258"/>
            <wp:effectExtent l="0" t="0" r="0" b="0"/>
            <wp:docPr id="16176182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6479126" cy="5218605"/>
                    </a:xfrm>
                    <a:prstGeom prst="rect">
                      <a:avLst/>
                    </a:prstGeom>
                  </pic:spPr>
                </pic:pic>
              </a:graphicData>
            </a:graphic>
          </wp:inline>
        </w:drawing>
      </w:r>
    </w:p>
    <w:p w14:paraId="276CEAC5" w14:textId="7B67380C" w:rsidR="00F858BE" w:rsidRPr="00814B25" w:rsidRDefault="00491743" w:rsidP="00F858BE">
      <w:pPr>
        <w:rPr>
          <w:rStyle w:val="Hyperlink"/>
          <w:lang w:val="en-US"/>
        </w:rPr>
      </w:pPr>
      <w:r w:rsidRPr="007354DE">
        <w:rPr>
          <w:rFonts w:eastAsiaTheme="minorHAnsi" w:cstheme="minorHAnsi"/>
          <w:lang w:val="en-US" w:eastAsia="en-US"/>
        </w:rPr>
        <w:t>Last version can be found:</w:t>
      </w:r>
      <w:r w:rsidR="00F858BE" w:rsidRPr="00814B25">
        <w:rPr>
          <w:rFonts w:ascii="Consolas" w:eastAsiaTheme="minorHAnsi" w:hAnsi="Consolas" w:cs="Consolas"/>
          <w:sz w:val="19"/>
          <w:szCs w:val="19"/>
          <w:lang w:val="en-US" w:eastAsia="en-US"/>
        </w:rPr>
        <w:t xml:space="preserve"> </w:t>
      </w:r>
      <w:hyperlink r:id="rId14" w:history="1">
        <w:r w:rsidR="00F858BE" w:rsidRPr="00814B25">
          <w:rPr>
            <w:rStyle w:val="Hyperlink"/>
            <w:lang w:val="en-US"/>
          </w:rPr>
          <w:t>https://confluence.marand.si/display/IHAPI/DocumentType</w:t>
        </w:r>
      </w:hyperlink>
    </w:p>
    <w:p w14:paraId="18775964" w14:textId="77777777" w:rsidR="00F858BE" w:rsidRPr="00814B25" w:rsidRDefault="00F858BE" w:rsidP="00F858BE">
      <w:pPr>
        <w:rPr>
          <w:rStyle w:val="Hyperlink"/>
          <w:lang w:val="en-US"/>
        </w:rPr>
      </w:pPr>
    </w:p>
    <w:p w14:paraId="35AD124B" w14:textId="136599EE" w:rsidR="00F858BE" w:rsidRPr="00814B25" w:rsidRDefault="006B690A" w:rsidP="009367F3">
      <w:pPr>
        <w:pStyle w:val="Heading2"/>
      </w:pPr>
      <w:bookmarkStart w:id="58" w:name="_Ref3710447"/>
      <w:r>
        <w:t xml:space="preserve"> </w:t>
      </w:r>
      <w:proofErr w:type="spellStart"/>
      <w:r w:rsidR="00F858BE" w:rsidRPr="004E0358">
        <w:t>UrgencyCodeType</w:t>
      </w:r>
      <w:bookmarkEnd w:id="58"/>
      <w:proofErr w:type="spellEnd"/>
    </w:p>
    <w:p w14:paraId="4BA38D3B" w14:textId="77777777" w:rsidR="00F858BE" w:rsidRPr="00814B25" w:rsidRDefault="00F858BE" w:rsidP="00F858BE">
      <w:pPr>
        <w:rPr>
          <w:rFonts w:ascii="Courier New" w:eastAsiaTheme="minorHAnsi" w:hAnsi="Courier New" w:cs="Courier New"/>
          <w:b/>
          <w:bCs/>
          <w:color w:val="000080"/>
          <w:sz w:val="20"/>
          <w:szCs w:val="20"/>
          <w:lang w:val="en-US" w:eastAsia="en-US"/>
        </w:rPr>
      </w:pPr>
    </w:p>
    <w:tbl>
      <w:tblPr>
        <w:tblStyle w:val="TableGrid"/>
        <w:tblW w:w="0" w:type="auto"/>
        <w:tblLook w:val="04A0" w:firstRow="1" w:lastRow="0" w:firstColumn="1" w:lastColumn="0" w:noHBand="0" w:noVBand="1"/>
      </w:tblPr>
      <w:tblGrid>
        <w:gridCol w:w="1834"/>
        <w:gridCol w:w="3120"/>
        <w:gridCol w:w="2751"/>
        <w:gridCol w:w="2751"/>
      </w:tblGrid>
      <w:tr w:rsidR="001A259A" w:rsidRPr="007354DE" w14:paraId="2F3FDC09" w14:textId="77777777" w:rsidTr="00F858BE">
        <w:tc>
          <w:tcPr>
            <w:tcW w:w="1834" w:type="dxa"/>
          </w:tcPr>
          <w:p w14:paraId="5C6DDCEF" w14:textId="2650B3EE"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3120" w:type="dxa"/>
          </w:tcPr>
          <w:p w14:paraId="7DC1A81E" w14:textId="01137773"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751" w:type="dxa"/>
          </w:tcPr>
          <w:p w14:paraId="095B8B4D"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c>
          <w:tcPr>
            <w:tcW w:w="2751" w:type="dxa"/>
          </w:tcPr>
          <w:p w14:paraId="17FBBAF4" w14:textId="77777777" w:rsidR="001A259A" w:rsidRPr="00814B25" w:rsidRDefault="001A259A" w:rsidP="001A259A">
            <w:pPr>
              <w:rPr>
                <w:rFonts w:eastAsiaTheme="minorHAnsi" w:cstheme="minorHAnsi"/>
                <w:b/>
                <w:bCs/>
                <w:lang w:val="en-US" w:eastAsia="en-US"/>
              </w:rPr>
            </w:pPr>
            <w:proofErr w:type="spellStart"/>
            <w:r w:rsidRPr="00814B25">
              <w:rPr>
                <w:rFonts w:eastAsiaTheme="minorHAnsi" w:cstheme="minorHAnsi"/>
                <w:b/>
                <w:bCs/>
                <w:lang w:val="en-US" w:eastAsia="en-US"/>
              </w:rPr>
              <w:t>AtCode</w:t>
            </w:r>
            <w:proofErr w:type="spellEnd"/>
          </w:p>
        </w:tc>
      </w:tr>
      <w:tr w:rsidR="00F858BE" w:rsidRPr="007354DE" w14:paraId="7AA8BC41" w14:textId="77777777" w:rsidTr="00F858BE">
        <w:tc>
          <w:tcPr>
            <w:tcW w:w="1834" w:type="dxa"/>
          </w:tcPr>
          <w:p w14:paraId="3FE9245B"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Nujno</w:t>
            </w:r>
            <w:proofErr w:type="spellEnd"/>
          </w:p>
        </w:tc>
        <w:tc>
          <w:tcPr>
            <w:tcW w:w="3120" w:type="dxa"/>
          </w:tcPr>
          <w:p w14:paraId="6E247DCA"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751" w:type="dxa"/>
          </w:tcPr>
          <w:p w14:paraId="08FA9A35"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751" w:type="dxa"/>
          </w:tcPr>
          <w:p w14:paraId="10FAA56B"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at0137</w:t>
            </w:r>
          </w:p>
        </w:tc>
      </w:tr>
      <w:tr w:rsidR="00F858BE" w:rsidRPr="007354DE" w14:paraId="011A1EFD" w14:textId="77777777" w:rsidTr="00F858BE">
        <w:tc>
          <w:tcPr>
            <w:tcW w:w="1834" w:type="dxa"/>
          </w:tcPr>
          <w:p w14:paraId="364B0745"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Hitro</w:t>
            </w:r>
            <w:proofErr w:type="spellEnd"/>
          </w:p>
        </w:tc>
        <w:tc>
          <w:tcPr>
            <w:tcW w:w="3120" w:type="dxa"/>
          </w:tcPr>
          <w:p w14:paraId="7762AD1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751" w:type="dxa"/>
          </w:tcPr>
          <w:p w14:paraId="1F965E90"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751" w:type="dxa"/>
          </w:tcPr>
          <w:p w14:paraId="66B677AD"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at0.0.44</w:t>
            </w:r>
          </w:p>
        </w:tc>
      </w:tr>
      <w:tr w:rsidR="00F858BE" w:rsidRPr="007354DE" w14:paraId="4D923EA2" w14:textId="77777777" w:rsidTr="00F858BE">
        <w:tc>
          <w:tcPr>
            <w:tcW w:w="1834" w:type="dxa"/>
          </w:tcPr>
          <w:p w14:paraId="62237C0B"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Redno</w:t>
            </w:r>
            <w:proofErr w:type="spellEnd"/>
          </w:p>
        </w:tc>
        <w:tc>
          <w:tcPr>
            <w:tcW w:w="3120" w:type="dxa"/>
          </w:tcPr>
          <w:p w14:paraId="065A8B5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2751" w:type="dxa"/>
          </w:tcPr>
          <w:p w14:paraId="5A9F4EC8"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2751" w:type="dxa"/>
          </w:tcPr>
          <w:p w14:paraId="2C9E3CE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at0.0.45</w:t>
            </w:r>
          </w:p>
        </w:tc>
      </w:tr>
      <w:tr w:rsidR="00F858BE" w:rsidRPr="007354DE" w14:paraId="0C3356D0" w14:textId="77777777" w:rsidTr="00F858BE">
        <w:tc>
          <w:tcPr>
            <w:tcW w:w="1834" w:type="dxa"/>
          </w:tcPr>
          <w:p w14:paraId="7E799DD8"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Zelo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hitro</w:t>
            </w:r>
            <w:proofErr w:type="spellEnd"/>
          </w:p>
        </w:tc>
        <w:tc>
          <w:tcPr>
            <w:tcW w:w="3120" w:type="dxa"/>
          </w:tcPr>
          <w:p w14:paraId="1AA9753C"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4</w:t>
            </w:r>
          </w:p>
        </w:tc>
        <w:tc>
          <w:tcPr>
            <w:tcW w:w="2751" w:type="dxa"/>
          </w:tcPr>
          <w:p w14:paraId="72034BBF"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4</w:t>
            </w:r>
          </w:p>
        </w:tc>
        <w:tc>
          <w:tcPr>
            <w:tcW w:w="2751" w:type="dxa"/>
          </w:tcPr>
          <w:p w14:paraId="037DCD23"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at0.0.62</w:t>
            </w:r>
          </w:p>
        </w:tc>
      </w:tr>
    </w:tbl>
    <w:p w14:paraId="28962BA7" w14:textId="2865CB68" w:rsidR="00F858BE" w:rsidRDefault="00F858BE" w:rsidP="00F858BE">
      <w:pPr>
        <w:rPr>
          <w:rFonts w:ascii="Consolas" w:eastAsiaTheme="minorHAnsi" w:hAnsi="Consolas" w:cs="Consolas"/>
          <w:color w:val="0000FF"/>
          <w:sz w:val="19"/>
          <w:szCs w:val="19"/>
          <w:lang w:val="en-US" w:eastAsia="en-US"/>
        </w:rPr>
      </w:pPr>
    </w:p>
    <w:p w14:paraId="64391B49" w14:textId="7DD8BCCC" w:rsidR="00286BB0" w:rsidRDefault="00286BB0" w:rsidP="00F858BE">
      <w:pPr>
        <w:rPr>
          <w:rFonts w:ascii="Consolas" w:eastAsiaTheme="minorHAnsi" w:hAnsi="Consolas" w:cs="Consolas"/>
          <w:color w:val="0000FF"/>
          <w:sz w:val="19"/>
          <w:szCs w:val="19"/>
          <w:lang w:val="en-US" w:eastAsia="en-US"/>
        </w:rPr>
      </w:pPr>
    </w:p>
    <w:p w14:paraId="7ECFD2EB" w14:textId="77777777" w:rsidR="00286BB0" w:rsidRPr="00814B25" w:rsidRDefault="00286BB0" w:rsidP="00F858BE">
      <w:pPr>
        <w:rPr>
          <w:rFonts w:ascii="Consolas" w:eastAsiaTheme="minorHAnsi" w:hAnsi="Consolas" w:cs="Consolas"/>
          <w:color w:val="0000FF"/>
          <w:sz w:val="19"/>
          <w:szCs w:val="19"/>
          <w:lang w:val="en-US" w:eastAsia="en-US"/>
        </w:rPr>
      </w:pPr>
    </w:p>
    <w:p w14:paraId="24156117" w14:textId="3BCEECDE" w:rsidR="00F858BE" w:rsidRPr="00814B25" w:rsidRDefault="006B690A" w:rsidP="009367F3">
      <w:pPr>
        <w:pStyle w:val="Heading2"/>
      </w:pPr>
      <w:bookmarkStart w:id="59" w:name="_Ref3805779"/>
      <w:bookmarkStart w:id="60" w:name="_Ref3707581"/>
      <w:r>
        <w:t xml:space="preserve"> </w:t>
      </w:r>
      <w:proofErr w:type="spellStart"/>
      <w:r w:rsidR="00F858BE" w:rsidRPr="004E0358">
        <w:t>UrgencyGroundedType</w:t>
      </w:r>
      <w:bookmarkEnd w:id="59"/>
      <w:proofErr w:type="spellEnd"/>
    </w:p>
    <w:tbl>
      <w:tblPr>
        <w:tblStyle w:val="TableGrid"/>
        <w:tblW w:w="0" w:type="auto"/>
        <w:tblLook w:val="04A0" w:firstRow="1" w:lastRow="0" w:firstColumn="1" w:lastColumn="0" w:noHBand="0" w:noVBand="1"/>
      </w:tblPr>
      <w:tblGrid>
        <w:gridCol w:w="2635"/>
        <w:gridCol w:w="4049"/>
        <w:gridCol w:w="3772"/>
      </w:tblGrid>
      <w:tr w:rsidR="00F858BE" w:rsidRPr="007354DE" w14:paraId="1A592605" w14:textId="77777777" w:rsidTr="00F858BE">
        <w:tc>
          <w:tcPr>
            <w:tcW w:w="2635" w:type="dxa"/>
          </w:tcPr>
          <w:p w14:paraId="633A6467" w14:textId="62DA1CEA" w:rsidR="00F858BE" w:rsidRPr="00814B25" w:rsidRDefault="001A259A" w:rsidP="00F858BE">
            <w:pPr>
              <w:rPr>
                <w:rFonts w:eastAsiaTheme="minorHAnsi" w:cstheme="minorHAnsi"/>
                <w:b/>
                <w:bCs/>
                <w:szCs w:val="20"/>
                <w:lang w:val="en-US" w:eastAsia="en-US"/>
              </w:rPr>
            </w:pPr>
            <w:r>
              <w:rPr>
                <w:rFonts w:eastAsiaTheme="minorHAnsi" w:cstheme="minorHAnsi"/>
                <w:b/>
                <w:bCs/>
                <w:szCs w:val="20"/>
                <w:lang w:val="en-US" w:eastAsia="en-US"/>
              </w:rPr>
              <w:t>Name</w:t>
            </w:r>
          </w:p>
        </w:tc>
        <w:tc>
          <w:tcPr>
            <w:tcW w:w="4049" w:type="dxa"/>
          </w:tcPr>
          <w:p w14:paraId="522AB456" w14:textId="6494284E" w:rsidR="00F858BE" w:rsidRPr="00814B25" w:rsidRDefault="001A259A" w:rsidP="00F858BE">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772" w:type="dxa"/>
          </w:tcPr>
          <w:p w14:paraId="4B5516D1" w14:textId="77777777" w:rsidR="00F858BE" w:rsidRPr="00814B25" w:rsidRDefault="00F858BE" w:rsidP="00F858BE">
            <w:pPr>
              <w:rPr>
                <w:rFonts w:eastAsiaTheme="minorHAnsi" w:cstheme="minorHAnsi"/>
                <w:b/>
                <w:bCs/>
                <w:szCs w:val="20"/>
                <w:lang w:val="en-US" w:eastAsia="en-US"/>
              </w:rPr>
            </w:pPr>
            <w:r w:rsidRPr="00814B25">
              <w:rPr>
                <w:rFonts w:eastAsiaTheme="minorHAnsi" w:cstheme="minorHAnsi"/>
                <w:b/>
                <w:bCs/>
                <w:szCs w:val="20"/>
                <w:lang w:val="en-US" w:eastAsia="en-US"/>
              </w:rPr>
              <w:t>Code</w:t>
            </w:r>
          </w:p>
        </w:tc>
      </w:tr>
      <w:tr w:rsidR="00F858BE" w:rsidRPr="007354DE" w14:paraId="32033344" w14:textId="77777777" w:rsidTr="00F858BE">
        <w:tc>
          <w:tcPr>
            <w:tcW w:w="2635" w:type="dxa"/>
          </w:tcPr>
          <w:p w14:paraId="69145C57"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Utemeljeno</w:t>
            </w:r>
            <w:proofErr w:type="spellEnd"/>
          </w:p>
        </w:tc>
        <w:tc>
          <w:tcPr>
            <w:tcW w:w="4049" w:type="dxa"/>
          </w:tcPr>
          <w:p w14:paraId="4D275D3B"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772" w:type="dxa"/>
          </w:tcPr>
          <w:p w14:paraId="7A30824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3DA6D700" w14:textId="77777777" w:rsidTr="00F858BE">
        <w:tc>
          <w:tcPr>
            <w:tcW w:w="2635" w:type="dxa"/>
          </w:tcPr>
          <w:p w14:paraId="3FD27E36"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Neutemeljeno</w:t>
            </w:r>
            <w:proofErr w:type="spellEnd"/>
          </w:p>
        </w:tc>
        <w:tc>
          <w:tcPr>
            <w:tcW w:w="4049" w:type="dxa"/>
          </w:tcPr>
          <w:p w14:paraId="0940B48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772" w:type="dxa"/>
          </w:tcPr>
          <w:p w14:paraId="125ABA3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bl>
    <w:p w14:paraId="73D3BCA5" w14:textId="667DC1A0" w:rsidR="00F858BE" w:rsidRPr="006B690A" w:rsidRDefault="00F858BE" w:rsidP="00F858BE">
      <w:pPr>
        <w:pStyle w:val="Heading2"/>
      </w:pPr>
      <w:r w:rsidRPr="00814B25">
        <w:t xml:space="preserve"> </w:t>
      </w:r>
      <w:proofErr w:type="spellStart"/>
      <w:r w:rsidRPr="004E0358">
        <w:t>ErrorCodeType</w:t>
      </w:r>
      <w:proofErr w:type="spellEnd"/>
      <w:r w:rsidRPr="00814B25">
        <w:t xml:space="preserve"> </w:t>
      </w:r>
    </w:p>
    <w:tbl>
      <w:tblPr>
        <w:tblStyle w:val="TableGrid"/>
        <w:tblW w:w="0" w:type="auto"/>
        <w:tblLook w:val="04A0" w:firstRow="1" w:lastRow="0" w:firstColumn="1" w:lastColumn="0" w:noHBand="0" w:noVBand="1"/>
      </w:tblPr>
      <w:tblGrid>
        <w:gridCol w:w="8075"/>
        <w:gridCol w:w="1276"/>
        <w:gridCol w:w="1105"/>
      </w:tblGrid>
      <w:tr w:rsidR="004A3A46" w:rsidRPr="00522F76" w14:paraId="09C76A66" w14:textId="77777777" w:rsidTr="00814B25">
        <w:tc>
          <w:tcPr>
            <w:tcW w:w="8075" w:type="dxa"/>
          </w:tcPr>
          <w:p w14:paraId="2DA04736" w14:textId="77777777" w:rsidR="004A3A46" w:rsidRPr="00522F76" w:rsidRDefault="004A3A46" w:rsidP="001C740B">
            <w:pPr>
              <w:rPr>
                <w:rFonts w:eastAsiaTheme="minorHAnsi" w:cstheme="minorHAnsi"/>
                <w:b/>
                <w:bCs/>
                <w:szCs w:val="20"/>
                <w:lang w:val="en-US" w:eastAsia="en-US"/>
              </w:rPr>
            </w:pPr>
            <w:r>
              <w:rPr>
                <w:rFonts w:eastAsiaTheme="minorHAnsi" w:cstheme="minorHAnsi"/>
                <w:b/>
                <w:bCs/>
                <w:szCs w:val="20"/>
                <w:lang w:val="en-US" w:eastAsia="en-US"/>
              </w:rPr>
              <w:t>Name</w:t>
            </w:r>
          </w:p>
        </w:tc>
        <w:tc>
          <w:tcPr>
            <w:tcW w:w="1276" w:type="dxa"/>
          </w:tcPr>
          <w:p w14:paraId="78D8BC01" w14:textId="77777777" w:rsidR="004A3A46" w:rsidRPr="00522F76" w:rsidRDefault="004A3A46" w:rsidP="001C740B">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1105" w:type="dxa"/>
          </w:tcPr>
          <w:p w14:paraId="2DB166F4" w14:textId="77777777" w:rsidR="004A3A46" w:rsidRPr="00522F76" w:rsidRDefault="004A3A46" w:rsidP="001C740B">
            <w:pPr>
              <w:rPr>
                <w:rFonts w:eastAsiaTheme="minorHAnsi" w:cstheme="minorHAnsi"/>
                <w:b/>
                <w:bCs/>
                <w:szCs w:val="20"/>
                <w:lang w:val="en-US" w:eastAsia="en-US"/>
              </w:rPr>
            </w:pPr>
            <w:r w:rsidRPr="00522F76">
              <w:rPr>
                <w:rFonts w:eastAsiaTheme="minorHAnsi" w:cstheme="minorHAnsi"/>
                <w:b/>
                <w:bCs/>
                <w:szCs w:val="20"/>
                <w:lang w:val="en-US" w:eastAsia="en-US"/>
              </w:rPr>
              <w:t>Code</w:t>
            </w:r>
          </w:p>
        </w:tc>
      </w:tr>
      <w:tr w:rsidR="004A3A46" w:rsidRPr="00522F76" w14:paraId="5468FEBE" w14:textId="77777777" w:rsidTr="00814B25">
        <w:tc>
          <w:tcPr>
            <w:tcW w:w="8075" w:type="dxa"/>
          </w:tcPr>
          <w:p w14:paraId="424970AB" w14:textId="000D6A63" w:rsidR="004A3A46" w:rsidRPr="00522F76" w:rsidRDefault="004A3A46" w:rsidP="001C740B">
            <w:pPr>
              <w:rPr>
                <w:rFonts w:eastAsiaTheme="minorHAnsi" w:cstheme="minorHAnsi"/>
                <w:bCs/>
                <w:szCs w:val="20"/>
                <w:lang w:val="en-US" w:eastAsia="en-US"/>
              </w:rPr>
            </w:pPr>
            <w:proofErr w:type="spellStart"/>
            <w:r w:rsidRPr="004A3A46">
              <w:rPr>
                <w:lang w:val="en-US"/>
              </w:rPr>
              <w:t>Sistemska</w:t>
            </w:r>
            <w:proofErr w:type="spellEnd"/>
            <w:r w:rsidRPr="004A3A46">
              <w:rPr>
                <w:lang w:val="en-US"/>
              </w:rPr>
              <w:t xml:space="preserve"> </w:t>
            </w:r>
            <w:proofErr w:type="spellStart"/>
            <w:r w:rsidRPr="004A3A46">
              <w:rPr>
                <w:lang w:val="en-US"/>
              </w:rPr>
              <w:t>napaka</w:t>
            </w:r>
            <w:proofErr w:type="spellEnd"/>
          </w:p>
        </w:tc>
        <w:tc>
          <w:tcPr>
            <w:tcW w:w="1276" w:type="dxa"/>
          </w:tcPr>
          <w:p w14:paraId="16743102" w14:textId="00FAFAA0" w:rsidR="004A3A46" w:rsidRPr="00522F76" w:rsidRDefault="004A3A46" w:rsidP="001C740B">
            <w:pPr>
              <w:rPr>
                <w:rFonts w:eastAsiaTheme="minorHAnsi" w:cstheme="minorHAnsi"/>
                <w:bCs/>
                <w:szCs w:val="20"/>
                <w:lang w:val="en-US" w:eastAsia="en-US"/>
              </w:rPr>
            </w:pPr>
            <w:r>
              <w:rPr>
                <w:rFonts w:eastAsiaTheme="minorHAnsi" w:cstheme="minorHAnsi"/>
                <w:bCs/>
                <w:szCs w:val="20"/>
                <w:lang w:val="en-US" w:eastAsia="en-US"/>
              </w:rPr>
              <w:t>0</w:t>
            </w:r>
          </w:p>
        </w:tc>
        <w:tc>
          <w:tcPr>
            <w:tcW w:w="1105" w:type="dxa"/>
          </w:tcPr>
          <w:p w14:paraId="0288C7E3" w14:textId="376D6D0F" w:rsidR="004A3A46" w:rsidRPr="00522F76" w:rsidRDefault="004A3A46" w:rsidP="001C740B">
            <w:pPr>
              <w:rPr>
                <w:rFonts w:eastAsiaTheme="minorHAnsi" w:cstheme="minorHAnsi"/>
                <w:bCs/>
                <w:szCs w:val="20"/>
                <w:lang w:val="en-US" w:eastAsia="en-US"/>
              </w:rPr>
            </w:pPr>
            <w:r>
              <w:rPr>
                <w:rFonts w:eastAsiaTheme="minorHAnsi" w:cstheme="minorHAnsi"/>
                <w:bCs/>
                <w:szCs w:val="20"/>
                <w:lang w:val="en-US" w:eastAsia="en-US"/>
              </w:rPr>
              <w:t>0</w:t>
            </w:r>
          </w:p>
        </w:tc>
      </w:tr>
      <w:tr w:rsidR="004A3A46" w:rsidRPr="00522F76" w14:paraId="04208C4D" w14:textId="77777777" w:rsidTr="00814B25">
        <w:tc>
          <w:tcPr>
            <w:tcW w:w="8075" w:type="dxa"/>
          </w:tcPr>
          <w:p w14:paraId="5B01B077" w14:textId="38FDB1BC" w:rsidR="004A3A46" w:rsidRPr="00814B25" w:rsidRDefault="004A3A46" w:rsidP="001C740B">
            <w:pPr>
              <w:rPr>
                <w:lang w:val="en-US"/>
              </w:rPr>
            </w:pPr>
            <w:proofErr w:type="spellStart"/>
            <w:r w:rsidRPr="004A3A46">
              <w:rPr>
                <w:lang w:val="en-US"/>
              </w:rPr>
              <w:t>Napaka</w:t>
            </w:r>
            <w:proofErr w:type="spellEnd"/>
            <w:r w:rsidRPr="004A3A46">
              <w:rPr>
                <w:lang w:val="en-US"/>
              </w:rPr>
              <w:t xml:space="preserve"> v </w:t>
            </w:r>
            <w:proofErr w:type="spellStart"/>
            <w:r w:rsidRPr="004A3A46">
              <w:rPr>
                <w:lang w:val="en-US"/>
              </w:rPr>
              <w:t>komunikaciji</w:t>
            </w:r>
            <w:proofErr w:type="spellEnd"/>
          </w:p>
        </w:tc>
        <w:tc>
          <w:tcPr>
            <w:tcW w:w="1276" w:type="dxa"/>
          </w:tcPr>
          <w:p w14:paraId="6ADBB638" w14:textId="560B97AF" w:rsidR="004A3A46" w:rsidRPr="00522F76" w:rsidRDefault="004A3A46" w:rsidP="001C740B">
            <w:pPr>
              <w:rPr>
                <w:rFonts w:eastAsiaTheme="minorHAnsi" w:cstheme="minorHAnsi"/>
                <w:bCs/>
                <w:szCs w:val="20"/>
                <w:lang w:val="en-US" w:eastAsia="en-US"/>
              </w:rPr>
            </w:pPr>
            <w:r>
              <w:rPr>
                <w:rFonts w:eastAsiaTheme="minorHAnsi" w:cstheme="minorHAnsi"/>
                <w:bCs/>
                <w:szCs w:val="20"/>
                <w:lang w:val="en-US" w:eastAsia="en-US"/>
              </w:rPr>
              <w:t>1</w:t>
            </w:r>
          </w:p>
        </w:tc>
        <w:tc>
          <w:tcPr>
            <w:tcW w:w="1105" w:type="dxa"/>
          </w:tcPr>
          <w:p w14:paraId="09EA7F41" w14:textId="15C70066" w:rsidR="004A3A46" w:rsidRPr="00522F76" w:rsidRDefault="004A3A46" w:rsidP="001C740B">
            <w:pPr>
              <w:rPr>
                <w:rFonts w:eastAsiaTheme="minorHAnsi" w:cstheme="minorHAnsi"/>
                <w:bCs/>
                <w:szCs w:val="20"/>
                <w:lang w:val="en-US" w:eastAsia="en-US"/>
              </w:rPr>
            </w:pPr>
            <w:r>
              <w:rPr>
                <w:rFonts w:eastAsiaTheme="minorHAnsi" w:cstheme="minorHAnsi"/>
                <w:bCs/>
                <w:szCs w:val="20"/>
                <w:lang w:val="en-US" w:eastAsia="en-US"/>
              </w:rPr>
              <w:t>1</w:t>
            </w:r>
          </w:p>
        </w:tc>
      </w:tr>
      <w:tr w:rsidR="004A3A46" w:rsidRPr="00522F76" w14:paraId="14F60552" w14:textId="77777777" w:rsidTr="00814B25">
        <w:tc>
          <w:tcPr>
            <w:tcW w:w="8075" w:type="dxa"/>
          </w:tcPr>
          <w:p w14:paraId="0B476575" w14:textId="17066953" w:rsidR="004A3A46" w:rsidRPr="004A3A46" w:rsidRDefault="004A3A46" w:rsidP="001C740B">
            <w:pPr>
              <w:rPr>
                <w:lang w:val="en-US"/>
              </w:rPr>
            </w:pPr>
            <w:proofErr w:type="spellStart"/>
            <w:r w:rsidRPr="004A3A46">
              <w:rPr>
                <w:lang w:val="en-US"/>
              </w:rPr>
              <w:t>Napaka</w:t>
            </w:r>
            <w:proofErr w:type="spellEnd"/>
            <w:r w:rsidRPr="004A3A46">
              <w:rPr>
                <w:lang w:val="en-US"/>
              </w:rPr>
              <w:t xml:space="preserve"> v </w:t>
            </w:r>
            <w:proofErr w:type="spellStart"/>
            <w:r w:rsidRPr="004A3A46">
              <w:rPr>
                <w:lang w:val="en-US"/>
              </w:rPr>
              <w:t>validaciji</w:t>
            </w:r>
            <w:proofErr w:type="spellEnd"/>
            <w:r w:rsidRPr="004A3A46">
              <w:rPr>
                <w:lang w:val="en-US"/>
              </w:rPr>
              <w:t xml:space="preserve"> </w:t>
            </w:r>
            <w:proofErr w:type="spellStart"/>
            <w:r w:rsidRPr="004A3A46">
              <w:rPr>
                <w:lang w:val="en-US"/>
              </w:rPr>
              <w:t>podatkov</w:t>
            </w:r>
            <w:proofErr w:type="spellEnd"/>
          </w:p>
        </w:tc>
        <w:tc>
          <w:tcPr>
            <w:tcW w:w="1276" w:type="dxa"/>
          </w:tcPr>
          <w:p w14:paraId="4D0C0149" w14:textId="4FE786B0" w:rsidR="004A3A46" w:rsidRDefault="004A3A46" w:rsidP="001C740B">
            <w:pPr>
              <w:rPr>
                <w:rFonts w:eastAsiaTheme="minorHAnsi" w:cstheme="minorHAnsi"/>
                <w:bCs/>
                <w:szCs w:val="20"/>
                <w:lang w:val="en-US" w:eastAsia="en-US"/>
              </w:rPr>
            </w:pPr>
            <w:r>
              <w:rPr>
                <w:rFonts w:eastAsiaTheme="minorHAnsi" w:cstheme="minorHAnsi"/>
                <w:bCs/>
                <w:szCs w:val="20"/>
                <w:lang w:val="en-US" w:eastAsia="en-US"/>
              </w:rPr>
              <w:t>2</w:t>
            </w:r>
          </w:p>
        </w:tc>
        <w:tc>
          <w:tcPr>
            <w:tcW w:w="1105" w:type="dxa"/>
          </w:tcPr>
          <w:p w14:paraId="609A27CE" w14:textId="00270108" w:rsidR="004A3A46" w:rsidRDefault="004A3A46" w:rsidP="001C740B">
            <w:pPr>
              <w:rPr>
                <w:rFonts w:eastAsiaTheme="minorHAnsi" w:cstheme="minorHAnsi"/>
                <w:bCs/>
                <w:szCs w:val="20"/>
                <w:lang w:val="en-US" w:eastAsia="en-US"/>
              </w:rPr>
            </w:pPr>
            <w:r>
              <w:rPr>
                <w:rFonts w:eastAsiaTheme="minorHAnsi" w:cstheme="minorHAnsi"/>
                <w:bCs/>
                <w:szCs w:val="20"/>
                <w:lang w:val="en-US" w:eastAsia="en-US"/>
              </w:rPr>
              <w:t>2</w:t>
            </w:r>
          </w:p>
        </w:tc>
      </w:tr>
      <w:tr w:rsidR="004A3A46" w:rsidRPr="00522F76" w14:paraId="31081E7C" w14:textId="77777777" w:rsidTr="00814B25">
        <w:tc>
          <w:tcPr>
            <w:tcW w:w="8075" w:type="dxa"/>
          </w:tcPr>
          <w:p w14:paraId="30945453" w14:textId="1F5F3508" w:rsidR="004A3A46" w:rsidRPr="00A4091A" w:rsidRDefault="004A3A46" w:rsidP="001C740B">
            <w:pPr>
              <w:rPr>
                <w:lang w:val="de-DE"/>
              </w:rPr>
            </w:pPr>
            <w:r w:rsidRPr="00A4091A">
              <w:rPr>
                <w:lang w:val="de-DE"/>
              </w:rPr>
              <w:t>Napaka v bolnisnicnem sistemu narocanja</w:t>
            </w:r>
          </w:p>
        </w:tc>
        <w:tc>
          <w:tcPr>
            <w:tcW w:w="1276" w:type="dxa"/>
          </w:tcPr>
          <w:p w14:paraId="4573BE1B" w14:textId="707DDD34" w:rsidR="004A3A46" w:rsidRDefault="004A3A46" w:rsidP="001C740B">
            <w:pPr>
              <w:rPr>
                <w:rFonts w:eastAsiaTheme="minorHAnsi" w:cstheme="minorHAnsi"/>
                <w:bCs/>
                <w:szCs w:val="20"/>
                <w:lang w:val="en-US" w:eastAsia="en-US"/>
              </w:rPr>
            </w:pPr>
            <w:r w:rsidRPr="004A3A46">
              <w:rPr>
                <w:lang w:val="en-US"/>
              </w:rPr>
              <w:t>0001</w:t>
            </w:r>
          </w:p>
        </w:tc>
        <w:tc>
          <w:tcPr>
            <w:tcW w:w="1105" w:type="dxa"/>
          </w:tcPr>
          <w:p w14:paraId="0450F65E" w14:textId="279C03AF" w:rsidR="004A3A46" w:rsidRDefault="004A3A46" w:rsidP="001C740B">
            <w:pPr>
              <w:rPr>
                <w:rFonts w:eastAsiaTheme="minorHAnsi" w:cstheme="minorHAnsi"/>
                <w:bCs/>
                <w:szCs w:val="20"/>
                <w:lang w:val="en-US" w:eastAsia="en-US"/>
              </w:rPr>
            </w:pPr>
            <w:r w:rsidRPr="004A3A46">
              <w:rPr>
                <w:lang w:val="en-US"/>
              </w:rPr>
              <w:t>0001</w:t>
            </w:r>
          </w:p>
        </w:tc>
      </w:tr>
      <w:tr w:rsidR="004A3A46" w:rsidRPr="00522F76" w14:paraId="1D5B06D8" w14:textId="77777777" w:rsidTr="00814B25">
        <w:tc>
          <w:tcPr>
            <w:tcW w:w="8075" w:type="dxa"/>
          </w:tcPr>
          <w:p w14:paraId="2781D87D" w14:textId="45112B40" w:rsidR="004A3A46" w:rsidRPr="004A3A46" w:rsidRDefault="004A3A46" w:rsidP="001C740B">
            <w:pPr>
              <w:rPr>
                <w:lang w:val="en-US"/>
              </w:rPr>
            </w:pPr>
            <w:proofErr w:type="spellStart"/>
            <w:r w:rsidRPr="004A3A46">
              <w:rPr>
                <w:lang w:val="en-US"/>
              </w:rPr>
              <w:t>Napaka</w:t>
            </w:r>
            <w:proofErr w:type="spellEnd"/>
            <w:r w:rsidRPr="004A3A46">
              <w:rPr>
                <w:lang w:val="en-US"/>
              </w:rPr>
              <w:t xml:space="preserve"> v </w:t>
            </w:r>
            <w:proofErr w:type="spellStart"/>
            <w:r w:rsidRPr="004A3A46">
              <w:rPr>
                <w:lang w:val="en-US"/>
              </w:rPr>
              <w:t>centralnem</w:t>
            </w:r>
            <w:proofErr w:type="spellEnd"/>
            <w:r w:rsidRPr="004A3A46">
              <w:rPr>
                <w:lang w:val="en-US"/>
              </w:rPr>
              <w:t xml:space="preserve"> </w:t>
            </w:r>
            <w:proofErr w:type="spellStart"/>
            <w:r w:rsidRPr="004A3A46">
              <w:rPr>
                <w:lang w:val="en-US"/>
              </w:rPr>
              <w:t>sistemu</w:t>
            </w:r>
            <w:proofErr w:type="spellEnd"/>
            <w:r w:rsidRPr="004A3A46">
              <w:rPr>
                <w:lang w:val="en-US"/>
              </w:rPr>
              <w:t xml:space="preserve"> </w:t>
            </w:r>
            <w:proofErr w:type="spellStart"/>
            <w:r w:rsidRPr="004A3A46">
              <w:rPr>
                <w:lang w:val="en-US"/>
              </w:rPr>
              <w:t>narocanja</w:t>
            </w:r>
            <w:proofErr w:type="spellEnd"/>
          </w:p>
        </w:tc>
        <w:tc>
          <w:tcPr>
            <w:tcW w:w="1276" w:type="dxa"/>
          </w:tcPr>
          <w:p w14:paraId="3B5AEE9B" w14:textId="410B54C7" w:rsidR="004A3A46" w:rsidRDefault="004A3A46" w:rsidP="001C740B">
            <w:pPr>
              <w:rPr>
                <w:rFonts w:eastAsiaTheme="minorHAnsi" w:cstheme="minorHAnsi"/>
                <w:bCs/>
                <w:szCs w:val="20"/>
                <w:lang w:val="en-US" w:eastAsia="en-US"/>
              </w:rPr>
            </w:pPr>
            <w:r w:rsidRPr="004A3A46">
              <w:rPr>
                <w:lang w:val="en-US"/>
              </w:rPr>
              <w:t>0002</w:t>
            </w:r>
          </w:p>
        </w:tc>
        <w:tc>
          <w:tcPr>
            <w:tcW w:w="1105" w:type="dxa"/>
          </w:tcPr>
          <w:p w14:paraId="2A8076D1" w14:textId="6AC02FC1" w:rsidR="004A3A46" w:rsidRDefault="004A3A46" w:rsidP="001C740B">
            <w:pPr>
              <w:rPr>
                <w:rFonts w:eastAsiaTheme="minorHAnsi" w:cstheme="minorHAnsi"/>
                <w:bCs/>
                <w:szCs w:val="20"/>
                <w:lang w:val="en-US" w:eastAsia="en-US"/>
              </w:rPr>
            </w:pPr>
            <w:r w:rsidRPr="004A3A46">
              <w:rPr>
                <w:lang w:val="en-US"/>
              </w:rPr>
              <w:t>0002</w:t>
            </w:r>
          </w:p>
        </w:tc>
      </w:tr>
      <w:tr w:rsidR="004A3A46" w:rsidRPr="00522F76" w14:paraId="3F3CD624" w14:textId="77777777" w:rsidTr="00814B25">
        <w:tc>
          <w:tcPr>
            <w:tcW w:w="8075" w:type="dxa"/>
          </w:tcPr>
          <w:p w14:paraId="58D7FF9C" w14:textId="12280FF6" w:rsidR="004A3A46" w:rsidRPr="004A3A46" w:rsidRDefault="004A3A46" w:rsidP="001C740B">
            <w:pPr>
              <w:rPr>
                <w:lang w:val="en-US"/>
              </w:rPr>
            </w:pPr>
            <w:proofErr w:type="spellStart"/>
            <w:r w:rsidRPr="004A3A46">
              <w:rPr>
                <w:lang w:val="en-US"/>
              </w:rPr>
              <w:t>Napaka</w:t>
            </w:r>
            <w:proofErr w:type="spellEnd"/>
            <w:r w:rsidRPr="004A3A46">
              <w:rPr>
                <w:lang w:val="en-US"/>
              </w:rPr>
              <w:t xml:space="preserve"> v </w:t>
            </w:r>
            <w:proofErr w:type="spellStart"/>
            <w:r w:rsidRPr="004A3A46">
              <w:rPr>
                <w:lang w:val="en-US"/>
              </w:rPr>
              <w:t>definiciji</w:t>
            </w:r>
            <w:proofErr w:type="spellEnd"/>
            <w:r w:rsidRPr="004A3A46">
              <w:rPr>
                <w:lang w:val="en-US"/>
              </w:rPr>
              <w:t xml:space="preserve"> </w:t>
            </w:r>
            <w:proofErr w:type="spellStart"/>
            <w:r w:rsidRPr="004A3A46">
              <w:rPr>
                <w:lang w:val="en-US"/>
              </w:rPr>
              <w:t>shem</w:t>
            </w:r>
            <w:r>
              <w:rPr>
                <w:lang w:val="en-US"/>
              </w:rPr>
              <w:t>e</w:t>
            </w:r>
            <w:proofErr w:type="spellEnd"/>
            <w:r w:rsidRPr="004A3A46">
              <w:rPr>
                <w:lang w:val="en-US"/>
              </w:rPr>
              <w:t xml:space="preserve"> XML</w:t>
            </w:r>
          </w:p>
        </w:tc>
        <w:tc>
          <w:tcPr>
            <w:tcW w:w="1276" w:type="dxa"/>
          </w:tcPr>
          <w:p w14:paraId="7175F077" w14:textId="1933B164" w:rsidR="004A3A46" w:rsidRDefault="004A3A46" w:rsidP="001C740B">
            <w:pPr>
              <w:rPr>
                <w:rFonts w:eastAsiaTheme="minorHAnsi" w:cstheme="minorHAnsi"/>
                <w:bCs/>
                <w:szCs w:val="20"/>
                <w:lang w:val="en-US" w:eastAsia="en-US"/>
              </w:rPr>
            </w:pPr>
            <w:r>
              <w:rPr>
                <w:rFonts w:eastAsiaTheme="minorHAnsi" w:cstheme="minorHAnsi"/>
                <w:bCs/>
                <w:szCs w:val="20"/>
                <w:lang w:val="en-US" w:eastAsia="en-US"/>
              </w:rPr>
              <w:t>1001</w:t>
            </w:r>
          </w:p>
        </w:tc>
        <w:tc>
          <w:tcPr>
            <w:tcW w:w="1105" w:type="dxa"/>
          </w:tcPr>
          <w:p w14:paraId="5496FB8B" w14:textId="2641B483" w:rsidR="004A3A46" w:rsidRDefault="004A3A46" w:rsidP="001C740B">
            <w:pPr>
              <w:rPr>
                <w:rFonts w:eastAsiaTheme="minorHAnsi" w:cstheme="minorHAnsi"/>
                <w:bCs/>
                <w:szCs w:val="20"/>
                <w:lang w:val="en-US" w:eastAsia="en-US"/>
              </w:rPr>
            </w:pPr>
            <w:r>
              <w:rPr>
                <w:rFonts w:eastAsiaTheme="minorHAnsi" w:cstheme="minorHAnsi"/>
                <w:bCs/>
                <w:szCs w:val="20"/>
                <w:lang w:val="en-US" w:eastAsia="en-US"/>
              </w:rPr>
              <w:t>1001</w:t>
            </w:r>
          </w:p>
        </w:tc>
      </w:tr>
      <w:tr w:rsidR="004A3A46" w:rsidRPr="00522F76" w14:paraId="789D7B1E" w14:textId="77777777" w:rsidTr="00814B25">
        <w:tc>
          <w:tcPr>
            <w:tcW w:w="8075" w:type="dxa"/>
          </w:tcPr>
          <w:p w14:paraId="12139A30" w14:textId="23C18CD7" w:rsidR="004A3A46" w:rsidRPr="004A3A46" w:rsidRDefault="004A3A46" w:rsidP="001C740B">
            <w:pPr>
              <w:rPr>
                <w:lang w:val="en-US"/>
              </w:rPr>
            </w:pPr>
            <w:proofErr w:type="spellStart"/>
            <w:r w:rsidRPr="004A3A46">
              <w:rPr>
                <w:lang w:val="en-US"/>
              </w:rPr>
              <w:t>Storitev</w:t>
            </w:r>
            <w:proofErr w:type="spellEnd"/>
            <w:r w:rsidRPr="004A3A46">
              <w:rPr>
                <w:lang w:val="en-US"/>
              </w:rPr>
              <w:t xml:space="preserve"> </w:t>
            </w:r>
            <w:proofErr w:type="spellStart"/>
            <w:r w:rsidRPr="004A3A46">
              <w:rPr>
                <w:lang w:val="en-US"/>
              </w:rPr>
              <w:t>ni</w:t>
            </w:r>
            <w:proofErr w:type="spellEnd"/>
            <w:r w:rsidRPr="004A3A46">
              <w:rPr>
                <w:lang w:val="en-US"/>
              </w:rPr>
              <w:t xml:space="preserve"> </w:t>
            </w:r>
            <w:proofErr w:type="spellStart"/>
            <w:r w:rsidRPr="004A3A46">
              <w:rPr>
                <w:lang w:val="en-US"/>
              </w:rPr>
              <w:t>na</w:t>
            </w:r>
            <w:proofErr w:type="spellEnd"/>
            <w:r w:rsidRPr="004A3A46">
              <w:rPr>
                <w:lang w:val="en-US"/>
              </w:rPr>
              <w:t xml:space="preserve"> </w:t>
            </w:r>
            <w:proofErr w:type="spellStart"/>
            <w:r w:rsidRPr="004A3A46">
              <w:rPr>
                <w:lang w:val="en-US"/>
              </w:rPr>
              <w:t>voljo</w:t>
            </w:r>
            <w:proofErr w:type="spellEnd"/>
          </w:p>
        </w:tc>
        <w:tc>
          <w:tcPr>
            <w:tcW w:w="1276" w:type="dxa"/>
          </w:tcPr>
          <w:p w14:paraId="150EDEC9" w14:textId="5C7FCDDD" w:rsidR="004A3A46" w:rsidRDefault="004A3A46" w:rsidP="001C740B">
            <w:pPr>
              <w:rPr>
                <w:rFonts w:eastAsiaTheme="minorHAnsi" w:cstheme="minorHAnsi"/>
                <w:bCs/>
                <w:szCs w:val="20"/>
                <w:lang w:val="en-US" w:eastAsia="en-US"/>
              </w:rPr>
            </w:pPr>
            <w:r w:rsidRPr="004A3A46">
              <w:rPr>
                <w:lang w:val="en-US"/>
              </w:rPr>
              <w:t>1002</w:t>
            </w:r>
          </w:p>
        </w:tc>
        <w:tc>
          <w:tcPr>
            <w:tcW w:w="1105" w:type="dxa"/>
          </w:tcPr>
          <w:p w14:paraId="76857319" w14:textId="2E098728" w:rsidR="004A3A46" w:rsidRDefault="004A3A46" w:rsidP="001C740B">
            <w:pPr>
              <w:rPr>
                <w:rFonts w:eastAsiaTheme="minorHAnsi" w:cstheme="minorHAnsi"/>
                <w:bCs/>
                <w:szCs w:val="20"/>
                <w:lang w:val="en-US" w:eastAsia="en-US"/>
              </w:rPr>
            </w:pPr>
            <w:r w:rsidRPr="004A3A46">
              <w:rPr>
                <w:lang w:val="en-US"/>
              </w:rPr>
              <w:t>1002</w:t>
            </w:r>
          </w:p>
        </w:tc>
      </w:tr>
      <w:tr w:rsidR="004A3A46" w:rsidRPr="00522F76" w14:paraId="14868FB9" w14:textId="77777777" w:rsidTr="00814B25">
        <w:tc>
          <w:tcPr>
            <w:tcW w:w="8075" w:type="dxa"/>
          </w:tcPr>
          <w:p w14:paraId="1AB381CC" w14:textId="0FB677AF" w:rsidR="004A3A46" w:rsidRPr="004A3A46" w:rsidRDefault="004A3A46" w:rsidP="001C740B">
            <w:pPr>
              <w:rPr>
                <w:lang w:val="en-US"/>
              </w:rPr>
            </w:pPr>
            <w:proofErr w:type="spellStart"/>
            <w:r w:rsidRPr="004A3A46">
              <w:rPr>
                <w:lang w:val="en-US"/>
              </w:rPr>
              <w:t>Komunikacij</w:t>
            </w:r>
            <w:r>
              <w:rPr>
                <w:lang w:val="en-US"/>
              </w:rPr>
              <w:t>a</w:t>
            </w:r>
            <w:proofErr w:type="spellEnd"/>
            <w:r w:rsidRPr="004A3A46">
              <w:rPr>
                <w:lang w:val="en-US"/>
              </w:rPr>
              <w:t xml:space="preserve"> s </w:t>
            </w:r>
            <w:r>
              <w:rPr>
                <w:lang w:val="en-US"/>
              </w:rPr>
              <w:t xml:space="preserve">IH </w:t>
            </w:r>
            <w:proofErr w:type="spellStart"/>
            <w:r w:rsidRPr="004A3A46">
              <w:rPr>
                <w:lang w:val="en-US"/>
              </w:rPr>
              <w:t>ni</w:t>
            </w:r>
            <w:proofErr w:type="spellEnd"/>
            <w:r w:rsidRPr="004A3A46">
              <w:rPr>
                <w:lang w:val="en-US"/>
              </w:rPr>
              <w:t xml:space="preserve"> </w:t>
            </w:r>
            <w:proofErr w:type="spellStart"/>
            <w:r w:rsidRPr="004A3A46">
              <w:rPr>
                <w:lang w:val="en-US"/>
              </w:rPr>
              <w:t>mozn</w:t>
            </w:r>
            <w:r>
              <w:rPr>
                <w:lang w:val="en-US"/>
              </w:rPr>
              <w:t>a</w:t>
            </w:r>
            <w:proofErr w:type="spellEnd"/>
          </w:p>
        </w:tc>
        <w:tc>
          <w:tcPr>
            <w:tcW w:w="1276" w:type="dxa"/>
          </w:tcPr>
          <w:p w14:paraId="73873EAE" w14:textId="6E9FEC6C" w:rsidR="004A3A46" w:rsidRDefault="004A3A46" w:rsidP="001C740B">
            <w:pPr>
              <w:rPr>
                <w:rFonts w:eastAsiaTheme="minorHAnsi" w:cstheme="minorHAnsi"/>
                <w:bCs/>
                <w:szCs w:val="20"/>
                <w:lang w:val="en-US" w:eastAsia="en-US"/>
              </w:rPr>
            </w:pPr>
            <w:r w:rsidRPr="004A3A46">
              <w:rPr>
                <w:lang w:val="en-US"/>
              </w:rPr>
              <w:t>1003</w:t>
            </w:r>
          </w:p>
        </w:tc>
        <w:tc>
          <w:tcPr>
            <w:tcW w:w="1105" w:type="dxa"/>
          </w:tcPr>
          <w:p w14:paraId="267C95AB" w14:textId="083DD244" w:rsidR="004A3A46" w:rsidRDefault="004A3A46" w:rsidP="001C740B">
            <w:pPr>
              <w:rPr>
                <w:rFonts w:eastAsiaTheme="minorHAnsi" w:cstheme="minorHAnsi"/>
                <w:bCs/>
                <w:szCs w:val="20"/>
                <w:lang w:val="en-US" w:eastAsia="en-US"/>
              </w:rPr>
            </w:pPr>
            <w:r w:rsidRPr="004A3A46">
              <w:rPr>
                <w:lang w:val="en-US"/>
              </w:rPr>
              <w:t>1003</w:t>
            </w:r>
          </w:p>
        </w:tc>
      </w:tr>
      <w:tr w:rsidR="004A3A46" w:rsidRPr="00522F76" w14:paraId="13509597" w14:textId="77777777" w:rsidTr="310974BF">
        <w:tc>
          <w:tcPr>
            <w:tcW w:w="8075" w:type="dxa"/>
          </w:tcPr>
          <w:p w14:paraId="24048C4C" w14:textId="482A81FA" w:rsidR="004A3A46" w:rsidRPr="004A3A46" w:rsidRDefault="458E9EF0" w:rsidP="310974BF">
            <w:proofErr w:type="spellStart"/>
            <w:r w:rsidRPr="310974BF">
              <w:rPr>
                <w:rFonts w:ascii="Calibri" w:eastAsia="Calibri" w:hAnsi="Calibri" w:cs="Calibri"/>
                <w:lang w:val="en-US"/>
              </w:rPr>
              <w:t>Uporabnik</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nima</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dovoljenja</w:t>
            </w:r>
            <w:proofErr w:type="spellEnd"/>
            <w:r w:rsidRPr="310974BF">
              <w:rPr>
                <w:rFonts w:ascii="Calibri" w:eastAsia="Calibri" w:hAnsi="Calibri" w:cs="Calibri"/>
                <w:lang w:val="en-US"/>
              </w:rPr>
              <w:t xml:space="preserve"> za </w:t>
            </w:r>
            <w:proofErr w:type="spellStart"/>
            <w:r w:rsidRPr="310974BF">
              <w:rPr>
                <w:rFonts w:ascii="Calibri" w:eastAsia="Calibri" w:hAnsi="Calibri" w:cs="Calibri"/>
                <w:lang w:val="en-US"/>
              </w:rPr>
              <w:t>dejanje</w:t>
            </w:r>
            <w:proofErr w:type="spellEnd"/>
            <w:r w:rsidRPr="310974BF">
              <w:rPr>
                <w:rFonts w:ascii="Calibri" w:eastAsia="Calibri" w:hAnsi="Calibri" w:cs="Calibri"/>
                <w:lang w:val="en-US"/>
              </w:rPr>
              <w:t>.</w:t>
            </w:r>
          </w:p>
        </w:tc>
        <w:tc>
          <w:tcPr>
            <w:tcW w:w="1276" w:type="dxa"/>
          </w:tcPr>
          <w:p w14:paraId="5D8713AD" w14:textId="6286D8AC" w:rsidR="004A3A46" w:rsidRPr="004A3A46" w:rsidRDefault="004A3A46" w:rsidP="001C740B">
            <w:pPr>
              <w:rPr>
                <w:lang w:val="en-US"/>
              </w:rPr>
            </w:pPr>
            <w:r w:rsidRPr="004A3A46">
              <w:rPr>
                <w:lang w:val="en-US"/>
              </w:rPr>
              <w:t>0008</w:t>
            </w:r>
          </w:p>
        </w:tc>
        <w:tc>
          <w:tcPr>
            <w:tcW w:w="1105" w:type="dxa"/>
          </w:tcPr>
          <w:p w14:paraId="220ACC69" w14:textId="6A332895" w:rsidR="004A3A46" w:rsidRPr="004A3A46" w:rsidRDefault="004A3A46" w:rsidP="001C740B">
            <w:pPr>
              <w:rPr>
                <w:lang w:val="en-US"/>
              </w:rPr>
            </w:pPr>
            <w:r w:rsidRPr="004A3A46">
              <w:rPr>
                <w:lang w:val="en-US"/>
              </w:rPr>
              <w:t>0008</w:t>
            </w:r>
          </w:p>
        </w:tc>
      </w:tr>
      <w:tr w:rsidR="004A3A46" w:rsidRPr="00522F76" w14:paraId="6D10F57A" w14:textId="77777777" w:rsidTr="310974BF">
        <w:tc>
          <w:tcPr>
            <w:tcW w:w="8075" w:type="dxa"/>
          </w:tcPr>
          <w:p w14:paraId="42410015" w14:textId="695FD486" w:rsidR="004A3A46" w:rsidRPr="004A3A46" w:rsidRDefault="004A3A46" w:rsidP="001C740B">
            <w:pPr>
              <w:rPr>
                <w:lang w:val="en-US"/>
              </w:rPr>
            </w:pPr>
            <w:proofErr w:type="spellStart"/>
            <w:r w:rsidRPr="004A3A46">
              <w:rPr>
                <w:lang w:val="en-US"/>
              </w:rPr>
              <w:t>Obvezno</w:t>
            </w:r>
            <w:proofErr w:type="spellEnd"/>
            <w:r w:rsidRPr="004A3A46">
              <w:rPr>
                <w:lang w:val="en-US"/>
              </w:rPr>
              <w:t xml:space="preserve"> polje </w:t>
            </w:r>
            <w:proofErr w:type="spellStart"/>
            <w:r w:rsidRPr="004A3A46">
              <w:rPr>
                <w:lang w:val="en-US"/>
              </w:rPr>
              <w:t>ni</w:t>
            </w:r>
            <w:proofErr w:type="spellEnd"/>
            <w:r w:rsidRPr="004A3A46">
              <w:rPr>
                <w:lang w:val="en-US"/>
              </w:rPr>
              <w:t xml:space="preserve"> </w:t>
            </w:r>
            <w:proofErr w:type="spellStart"/>
            <w:r w:rsidRPr="004A3A46">
              <w:rPr>
                <w:lang w:val="en-US"/>
              </w:rPr>
              <w:t>izpolnjeno</w:t>
            </w:r>
            <w:proofErr w:type="spellEnd"/>
          </w:p>
        </w:tc>
        <w:tc>
          <w:tcPr>
            <w:tcW w:w="1276" w:type="dxa"/>
          </w:tcPr>
          <w:p w14:paraId="52ACF38E" w14:textId="22B9D276" w:rsidR="004A3A46" w:rsidRPr="004A3A46" w:rsidRDefault="004A3A46" w:rsidP="001C740B">
            <w:pPr>
              <w:rPr>
                <w:lang w:val="en-US"/>
              </w:rPr>
            </w:pPr>
            <w:r w:rsidRPr="004A3A46">
              <w:rPr>
                <w:lang w:val="en-US"/>
              </w:rPr>
              <w:t>2001</w:t>
            </w:r>
          </w:p>
        </w:tc>
        <w:tc>
          <w:tcPr>
            <w:tcW w:w="1105" w:type="dxa"/>
          </w:tcPr>
          <w:p w14:paraId="500864D4" w14:textId="4DCBC239" w:rsidR="004A3A46" w:rsidRPr="004A3A46" w:rsidRDefault="004A3A46" w:rsidP="001C740B">
            <w:pPr>
              <w:rPr>
                <w:lang w:val="en-US"/>
              </w:rPr>
            </w:pPr>
            <w:r w:rsidRPr="004A3A46">
              <w:rPr>
                <w:lang w:val="en-US"/>
              </w:rPr>
              <w:t>2001</w:t>
            </w:r>
          </w:p>
        </w:tc>
      </w:tr>
      <w:tr w:rsidR="004A3A46" w:rsidRPr="00522F76" w14:paraId="5DA120E1" w14:textId="77777777" w:rsidTr="310974BF">
        <w:tc>
          <w:tcPr>
            <w:tcW w:w="8075" w:type="dxa"/>
          </w:tcPr>
          <w:p w14:paraId="0121923B" w14:textId="611FEE9A" w:rsidR="004A3A46" w:rsidRPr="004A3A46" w:rsidRDefault="004A3A46" w:rsidP="001C740B">
            <w:pPr>
              <w:rPr>
                <w:lang w:val="en-US"/>
              </w:rPr>
            </w:pPr>
            <w:proofErr w:type="spellStart"/>
            <w:r w:rsidRPr="004A3A46">
              <w:rPr>
                <w:lang w:val="en-US"/>
              </w:rPr>
              <w:t>Napaka</w:t>
            </w:r>
            <w:proofErr w:type="spellEnd"/>
            <w:r w:rsidRPr="004A3A46">
              <w:rPr>
                <w:lang w:val="en-US"/>
              </w:rPr>
              <w:t xml:space="preserve"> v </w:t>
            </w:r>
            <w:proofErr w:type="spellStart"/>
            <w:r w:rsidRPr="004A3A46">
              <w:rPr>
                <w:lang w:val="en-US"/>
              </w:rPr>
              <w:t>formatu</w:t>
            </w:r>
            <w:proofErr w:type="spellEnd"/>
            <w:r w:rsidRPr="004A3A46">
              <w:rPr>
                <w:lang w:val="en-US"/>
              </w:rPr>
              <w:t xml:space="preserve"> </w:t>
            </w:r>
            <w:proofErr w:type="spellStart"/>
            <w:r w:rsidRPr="004A3A46">
              <w:rPr>
                <w:lang w:val="en-US"/>
              </w:rPr>
              <w:t>podatkov</w:t>
            </w:r>
            <w:proofErr w:type="spellEnd"/>
          </w:p>
        </w:tc>
        <w:tc>
          <w:tcPr>
            <w:tcW w:w="1276" w:type="dxa"/>
          </w:tcPr>
          <w:p w14:paraId="7FF3907C" w14:textId="4E2189F1" w:rsidR="004A3A46" w:rsidRPr="004A3A46" w:rsidRDefault="004A3A46" w:rsidP="001C740B">
            <w:pPr>
              <w:rPr>
                <w:lang w:val="en-US"/>
              </w:rPr>
            </w:pPr>
            <w:r w:rsidRPr="004A3A46">
              <w:rPr>
                <w:lang w:val="en-US"/>
              </w:rPr>
              <w:t>2002</w:t>
            </w:r>
          </w:p>
        </w:tc>
        <w:tc>
          <w:tcPr>
            <w:tcW w:w="1105" w:type="dxa"/>
          </w:tcPr>
          <w:p w14:paraId="3DFAE7F3" w14:textId="77B5B62B" w:rsidR="004A3A46" w:rsidRPr="004A3A46" w:rsidRDefault="004A3A46" w:rsidP="001C740B">
            <w:pPr>
              <w:rPr>
                <w:lang w:val="en-US"/>
              </w:rPr>
            </w:pPr>
            <w:r w:rsidRPr="004A3A46">
              <w:rPr>
                <w:lang w:val="en-US"/>
              </w:rPr>
              <w:t>2002</w:t>
            </w:r>
          </w:p>
        </w:tc>
      </w:tr>
      <w:tr w:rsidR="004A3A46" w:rsidRPr="00522F76" w14:paraId="348E53F0" w14:textId="77777777" w:rsidTr="310974BF">
        <w:tc>
          <w:tcPr>
            <w:tcW w:w="8075" w:type="dxa"/>
          </w:tcPr>
          <w:p w14:paraId="48FDDF15" w14:textId="6BB2D971" w:rsidR="004A3A46" w:rsidRPr="004A3A46" w:rsidRDefault="004A3A46" w:rsidP="001C740B">
            <w:pPr>
              <w:rPr>
                <w:lang w:val="en-US"/>
              </w:rPr>
            </w:pPr>
            <w:proofErr w:type="spellStart"/>
            <w:r w:rsidRPr="004A3A46">
              <w:rPr>
                <w:lang w:val="en-US"/>
              </w:rPr>
              <w:t>Napotnicu</w:t>
            </w:r>
            <w:proofErr w:type="spellEnd"/>
            <w:r w:rsidRPr="004A3A46">
              <w:rPr>
                <w:lang w:val="en-US"/>
              </w:rPr>
              <w:t xml:space="preserve"> </w:t>
            </w:r>
            <w:proofErr w:type="spellStart"/>
            <w:r w:rsidRPr="004A3A46">
              <w:rPr>
                <w:lang w:val="en-US"/>
              </w:rPr>
              <w:t>ni</w:t>
            </w:r>
            <w:proofErr w:type="spellEnd"/>
            <w:r w:rsidRPr="004A3A46">
              <w:rPr>
                <w:lang w:val="en-US"/>
              </w:rPr>
              <w:t xml:space="preserve"> </w:t>
            </w:r>
            <w:proofErr w:type="spellStart"/>
            <w:r w:rsidRPr="004A3A46">
              <w:rPr>
                <w:lang w:val="en-US"/>
              </w:rPr>
              <w:t>mogoce</w:t>
            </w:r>
            <w:proofErr w:type="spellEnd"/>
            <w:r w:rsidRPr="004A3A46">
              <w:rPr>
                <w:lang w:val="en-US"/>
              </w:rPr>
              <w:t xml:space="preserve"> </w:t>
            </w:r>
            <w:proofErr w:type="spellStart"/>
            <w:r w:rsidRPr="004A3A46">
              <w:rPr>
                <w:lang w:val="en-US"/>
              </w:rPr>
              <w:t>spreminjati</w:t>
            </w:r>
            <w:proofErr w:type="spellEnd"/>
          </w:p>
        </w:tc>
        <w:tc>
          <w:tcPr>
            <w:tcW w:w="1276" w:type="dxa"/>
          </w:tcPr>
          <w:p w14:paraId="4E640085" w14:textId="3E04DE40" w:rsidR="004A3A46" w:rsidRPr="004A3A46" w:rsidRDefault="004A3A46" w:rsidP="001C740B">
            <w:pPr>
              <w:rPr>
                <w:lang w:val="en-US"/>
              </w:rPr>
            </w:pPr>
            <w:r>
              <w:rPr>
                <w:lang w:val="en-US"/>
              </w:rPr>
              <w:t>2003</w:t>
            </w:r>
          </w:p>
        </w:tc>
        <w:tc>
          <w:tcPr>
            <w:tcW w:w="1105" w:type="dxa"/>
          </w:tcPr>
          <w:p w14:paraId="6D74CAA0" w14:textId="51D26BE5" w:rsidR="004A3A46" w:rsidRPr="004A3A46" w:rsidRDefault="004A3A46" w:rsidP="001C740B">
            <w:pPr>
              <w:rPr>
                <w:lang w:val="en-US"/>
              </w:rPr>
            </w:pPr>
            <w:r>
              <w:rPr>
                <w:lang w:val="en-US"/>
              </w:rPr>
              <w:t>2003</w:t>
            </w:r>
          </w:p>
        </w:tc>
      </w:tr>
      <w:tr w:rsidR="004A3A46" w:rsidRPr="00522F76" w14:paraId="430AD8FC" w14:textId="77777777" w:rsidTr="310974BF">
        <w:tc>
          <w:tcPr>
            <w:tcW w:w="8075" w:type="dxa"/>
          </w:tcPr>
          <w:p w14:paraId="0BFBCDB6" w14:textId="7E164CA5" w:rsidR="004A3A46" w:rsidRPr="004A3A46" w:rsidRDefault="004A3A46" w:rsidP="001C740B">
            <w:pPr>
              <w:rPr>
                <w:lang w:val="en-US"/>
              </w:rPr>
            </w:pPr>
            <w:r w:rsidRPr="004A3A46">
              <w:rPr>
                <w:lang w:val="en-US"/>
              </w:rPr>
              <w:t xml:space="preserve">Ni </w:t>
            </w:r>
            <w:proofErr w:type="spellStart"/>
            <w:r w:rsidRPr="004A3A46">
              <w:rPr>
                <w:lang w:val="en-US"/>
              </w:rPr>
              <w:t>mozno</w:t>
            </w:r>
            <w:proofErr w:type="spellEnd"/>
            <w:r w:rsidRPr="004A3A46">
              <w:rPr>
                <w:lang w:val="en-US"/>
              </w:rPr>
              <w:t xml:space="preserve"> </w:t>
            </w:r>
            <w:proofErr w:type="spellStart"/>
            <w:r w:rsidRPr="004A3A46">
              <w:rPr>
                <w:lang w:val="en-US"/>
              </w:rPr>
              <w:t>imeti</w:t>
            </w:r>
            <w:proofErr w:type="spellEnd"/>
            <w:r w:rsidRPr="004A3A46">
              <w:rPr>
                <w:lang w:val="en-US"/>
              </w:rPr>
              <w:t xml:space="preserve"> </w:t>
            </w:r>
            <w:proofErr w:type="spellStart"/>
            <w:r w:rsidRPr="004A3A46">
              <w:rPr>
                <w:lang w:val="en-US"/>
              </w:rPr>
              <w:t>dveh</w:t>
            </w:r>
            <w:proofErr w:type="spellEnd"/>
            <w:r w:rsidRPr="004A3A46">
              <w:rPr>
                <w:lang w:val="en-US"/>
              </w:rPr>
              <w:t xml:space="preserve"> </w:t>
            </w:r>
            <w:proofErr w:type="spellStart"/>
            <w:r w:rsidRPr="004A3A46">
              <w:rPr>
                <w:lang w:val="en-US"/>
              </w:rPr>
              <w:t>aktivnih</w:t>
            </w:r>
            <w:proofErr w:type="spellEnd"/>
            <w:r w:rsidRPr="004A3A46">
              <w:rPr>
                <w:lang w:val="en-US"/>
              </w:rPr>
              <w:t xml:space="preserve"> </w:t>
            </w:r>
            <w:proofErr w:type="spellStart"/>
            <w:r w:rsidRPr="004A3A46">
              <w:rPr>
                <w:lang w:val="en-US"/>
              </w:rPr>
              <w:t>napotnic</w:t>
            </w:r>
            <w:proofErr w:type="spellEnd"/>
            <w:r w:rsidRPr="004A3A46">
              <w:rPr>
                <w:lang w:val="en-US"/>
              </w:rPr>
              <w:t xml:space="preserve"> za </w:t>
            </w:r>
            <w:proofErr w:type="spellStart"/>
            <w:r w:rsidRPr="004A3A46">
              <w:rPr>
                <w:lang w:val="en-US"/>
              </w:rPr>
              <w:t>isto</w:t>
            </w:r>
            <w:proofErr w:type="spellEnd"/>
            <w:r w:rsidRPr="004A3A46">
              <w:rPr>
                <w:lang w:val="en-US"/>
              </w:rPr>
              <w:t xml:space="preserve"> </w:t>
            </w:r>
            <w:proofErr w:type="spellStart"/>
            <w:r w:rsidRPr="004A3A46">
              <w:rPr>
                <w:lang w:val="en-US"/>
              </w:rPr>
              <w:t>storitev</w:t>
            </w:r>
            <w:proofErr w:type="spellEnd"/>
            <w:r w:rsidRPr="004A3A46">
              <w:rPr>
                <w:lang w:val="en-US"/>
              </w:rPr>
              <w:t xml:space="preserve"> --</w:t>
            </w:r>
          </w:p>
        </w:tc>
        <w:tc>
          <w:tcPr>
            <w:tcW w:w="1276" w:type="dxa"/>
          </w:tcPr>
          <w:p w14:paraId="560F7211" w14:textId="6BD77801" w:rsidR="004A3A46" w:rsidRDefault="004A3A46" w:rsidP="001C740B">
            <w:pPr>
              <w:rPr>
                <w:lang w:val="en-US"/>
              </w:rPr>
            </w:pPr>
            <w:r>
              <w:rPr>
                <w:lang w:val="en-US"/>
              </w:rPr>
              <w:t>2004</w:t>
            </w:r>
          </w:p>
        </w:tc>
        <w:tc>
          <w:tcPr>
            <w:tcW w:w="1105" w:type="dxa"/>
          </w:tcPr>
          <w:p w14:paraId="2997E3CC" w14:textId="60DE8E07" w:rsidR="004A3A46" w:rsidRDefault="004A3A46" w:rsidP="001C740B">
            <w:pPr>
              <w:rPr>
                <w:lang w:val="en-US"/>
              </w:rPr>
            </w:pPr>
            <w:r>
              <w:rPr>
                <w:lang w:val="en-US"/>
              </w:rPr>
              <w:t>2004</w:t>
            </w:r>
          </w:p>
        </w:tc>
      </w:tr>
      <w:tr w:rsidR="004A3A46" w:rsidRPr="00522F76" w14:paraId="0A9F189D" w14:textId="77777777" w:rsidTr="310974BF">
        <w:tc>
          <w:tcPr>
            <w:tcW w:w="8075" w:type="dxa"/>
          </w:tcPr>
          <w:p w14:paraId="391FF863" w14:textId="6614F826" w:rsidR="004A3A46" w:rsidRPr="004A3A46" w:rsidRDefault="004A3A46" w:rsidP="001C740B">
            <w:pPr>
              <w:rPr>
                <w:lang w:val="en-US"/>
              </w:rPr>
            </w:pPr>
            <w:r w:rsidRPr="004A3A46">
              <w:rPr>
                <w:lang w:val="en-US"/>
              </w:rPr>
              <w:t xml:space="preserve">Ni </w:t>
            </w:r>
            <w:proofErr w:type="spellStart"/>
            <w:r w:rsidRPr="004A3A46">
              <w:rPr>
                <w:lang w:val="en-US"/>
              </w:rPr>
              <w:t>mozno</w:t>
            </w:r>
            <w:proofErr w:type="spellEnd"/>
            <w:r w:rsidRPr="004A3A46">
              <w:rPr>
                <w:lang w:val="en-US"/>
              </w:rPr>
              <w:t xml:space="preserve"> </w:t>
            </w:r>
            <w:proofErr w:type="spellStart"/>
            <w:r w:rsidRPr="004A3A46">
              <w:rPr>
                <w:lang w:val="en-US"/>
              </w:rPr>
              <w:t>preklicati</w:t>
            </w:r>
            <w:proofErr w:type="spellEnd"/>
            <w:r w:rsidRPr="004A3A46">
              <w:rPr>
                <w:lang w:val="en-US"/>
              </w:rPr>
              <w:t xml:space="preserve"> </w:t>
            </w:r>
            <w:proofErr w:type="spellStart"/>
            <w:r w:rsidRPr="004A3A46">
              <w:rPr>
                <w:lang w:val="en-US"/>
              </w:rPr>
              <w:t>napotitev</w:t>
            </w:r>
            <w:proofErr w:type="spellEnd"/>
            <w:r w:rsidRPr="004A3A46">
              <w:rPr>
                <w:lang w:val="en-US"/>
              </w:rPr>
              <w:t xml:space="preserve"> ki je </w:t>
            </w:r>
            <w:proofErr w:type="spellStart"/>
            <w:r w:rsidRPr="004A3A46">
              <w:rPr>
                <w:lang w:val="en-US"/>
              </w:rPr>
              <w:t>imel</w:t>
            </w:r>
            <w:proofErr w:type="spellEnd"/>
            <w:r w:rsidRPr="004A3A46">
              <w:rPr>
                <w:lang w:val="en-US"/>
              </w:rPr>
              <w:t xml:space="preserve"> </w:t>
            </w:r>
            <w:proofErr w:type="spellStart"/>
            <w:r w:rsidRPr="004A3A46">
              <w:rPr>
                <w:lang w:val="en-US"/>
              </w:rPr>
              <w:t>sprejem</w:t>
            </w:r>
            <w:proofErr w:type="spellEnd"/>
          </w:p>
        </w:tc>
        <w:tc>
          <w:tcPr>
            <w:tcW w:w="1276" w:type="dxa"/>
          </w:tcPr>
          <w:p w14:paraId="1A88B96C" w14:textId="385B1EE6" w:rsidR="004A3A46" w:rsidRDefault="004A3A46" w:rsidP="001C740B">
            <w:pPr>
              <w:rPr>
                <w:lang w:val="en-US"/>
              </w:rPr>
            </w:pPr>
            <w:r>
              <w:rPr>
                <w:lang w:val="en-US"/>
              </w:rPr>
              <w:t>2005</w:t>
            </w:r>
          </w:p>
        </w:tc>
        <w:tc>
          <w:tcPr>
            <w:tcW w:w="1105" w:type="dxa"/>
          </w:tcPr>
          <w:p w14:paraId="0A3E1458" w14:textId="541B0CD0" w:rsidR="004A3A46" w:rsidRDefault="004A3A46" w:rsidP="001C740B">
            <w:pPr>
              <w:rPr>
                <w:lang w:val="en-US"/>
              </w:rPr>
            </w:pPr>
            <w:r>
              <w:rPr>
                <w:lang w:val="en-US"/>
              </w:rPr>
              <w:t>2005</w:t>
            </w:r>
          </w:p>
        </w:tc>
      </w:tr>
      <w:tr w:rsidR="004A3A46" w:rsidRPr="00522F76" w14:paraId="4A02E19C" w14:textId="77777777" w:rsidTr="310974BF">
        <w:tc>
          <w:tcPr>
            <w:tcW w:w="8075" w:type="dxa"/>
          </w:tcPr>
          <w:p w14:paraId="6E197024" w14:textId="4DF76F4F" w:rsidR="004A3A46" w:rsidRPr="004A3A46" w:rsidRDefault="004A3A46" w:rsidP="001C740B">
            <w:pPr>
              <w:rPr>
                <w:lang w:val="en-US"/>
              </w:rPr>
            </w:pPr>
            <w:proofErr w:type="spellStart"/>
            <w:r w:rsidRPr="004A3A46">
              <w:rPr>
                <w:lang w:val="en-US"/>
              </w:rPr>
              <w:t>Napaka</w:t>
            </w:r>
            <w:proofErr w:type="spellEnd"/>
            <w:r w:rsidRPr="004A3A46">
              <w:rPr>
                <w:lang w:val="en-US"/>
              </w:rPr>
              <w:t xml:space="preserve"> </w:t>
            </w:r>
            <w:proofErr w:type="spellStart"/>
            <w:r w:rsidRPr="004A3A46">
              <w:rPr>
                <w:lang w:val="en-US"/>
              </w:rPr>
              <w:t>pri</w:t>
            </w:r>
            <w:proofErr w:type="spellEnd"/>
            <w:r w:rsidRPr="004A3A46">
              <w:rPr>
                <w:lang w:val="en-US"/>
              </w:rPr>
              <w:t xml:space="preserve"> </w:t>
            </w:r>
            <w:proofErr w:type="spellStart"/>
            <w:r w:rsidRPr="004A3A46">
              <w:rPr>
                <w:lang w:val="en-US"/>
              </w:rPr>
              <w:t>validaciji</w:t>
            </w:r>
            <w:proofErr w:type="spellEnd"/>
            <w:r w:rsidRPr="004A3A46">
              <w:rPr>
                <w:lang w:val="en-US"/>
              </w:rPr>
              <w:t xml:space="preserve"> </w:t>
            </w:r>
            <w:proofErr w:type="spellStart"/>
            <w:r w:rsidRPr="004A3A46">
              <w:rPr>
                <w:lang w:val="en-US"/>
              </w:rPr>
              <w:t>medicinskih</w:t>
            </w:r>
            <w:proofErr w:type="spellEnd"/>
            <w:r w:rsidRPr="004A3A46">
              <w:rPr>
                <w:lang w:val="en-US"/>
              </w:rPr>
              <w:t xml:space="preserve"> </w:t>
            </w:r>
            <w:proofErr w:type="spellStart"/>
            <w:r w:rsidRPr="004A3A46">
              <w:rPr>
                <w:lang w:val="en-US"/>
              </w:rPr>
              <w:t>podatkov</w:t>
            </w:r>
            <w:proofErr w:type="spellEnd"/>
          </w:p>
        </w:tc>
        <w:tc>
          <w:tcPr>
            <w:tcW w:w="1276" w:type="dxa"/>
          </w:tcPr>
          <w:p w14:paraId="60F0028C" w14:textId="2876081C" w:rsidR="004A3A46" w:rsidRDefault="004A3A46" w:rsidP="001C740B">
            <w:pPr>
              <w:rPr>
                <w:lang w:val="en-US"/>
              </w:rPr>
            </w:pPr>
            <w:r>
              <w:rPr>
                <w:lang w:val="en-US"/>
              </w:rPr>
              <w:t>3</w:t>
            </w:r>
          </w:p>
        </w:tc>
        <w:tc>
          <w:tcPr>
            <w:tcW w:w="1105" w:type="dxa"/>
          </w:tcPr>
          <w:p w14:paraId="729E9D3B" w14:textId="5321EEEA" w:rsidR="004A3A46" w:rsidRDefault="004A3A46" w:rsidP="001C740B">
            <w:pPr>
              <w:rPr>
                <w:lang w:val="en-US"/>
              </w:rPr>
            </w:pPr>
            <w:r>
              <w:rPr>
                <w:lang w:val="en-US"/>
              </w:rPr>
              <w:t>3</w:t>
            </w:r>
          </w:p>
        </w:tc>
      </w:tr>
      <w:tr w:rsidR="004A3A46" w:rsidRPr="00522F76" w14:paraId="0C058D04" w14:textId="77777777" w:rsidTr="310974BF">
        <w:tc>
          <w:tcPr>
            <w:tcW w:w="8075" w:type="dxa"/>
          </w:tcPr>
          <w:p w14:paraId="58B71969" w14:textId="783BF98D" w:rsidR="004A3A46" w:rsidRPr="004A3A46" w:rsidRDefault="004A3A46" w:rsidP="001C740B">
            <w:pPr>
              <w:rPr>
                <w:lang w:val="en-US"/>
              </w:rPr>
            </w:pPr>
            <w:proofErr w:type="spellStart"/>
            <w:r w:rsidRPr="004A3A46">
              <w:rPr>
                <w:lang w:val="en-US"/>
              </w:rPr>
              <w:t>Omejitev</w:t>
            </w:r>
            <w:proofErr w:type="spellEnd"/>
            <w:r w:rsidRPr="004A3A46">
              <w:rPr>
                <w:lang w:val="en-US"/>
              </w:rPr>
              <w:t xml:space="preserve"> </w:t>
            </w:r>
            <w:proofErr w:type="spellStart"/>
            <w:r w:rsidRPr="004A3A46">
              <w:rPr>
                <w:lang w:val="en-US"/>
              </w:rPr>
              <w:t>zdravstvene</w:t>
            </w:r>
            <w:proofErr w:type="spellEnd"/>
            <w:r w:rsidRPr="004A3A46">
              <w:rPr>
                <w:lang w:val="en-US"/>
              </w:rPr>
              <w:t xml:space="preserve"> </w:t>
            </w:r>
            <w:proofErr w:type="spellStart"/>
            <w:r w:rsidRPr="004A3A46">
              <w:rPr>
                <w:lang w:val="en-US"/>
              </w:rPr>
              <w:t>storitve</w:t>
            </w:r>
            <w:proofErr w:type="spellEnd"/>
            <w:r w:rsidRPr="004A3A46">
              <w:rPr>
                <w:lang w:val="en-US"/>
              </w:rPr>
              <w:t xml:space="preserve"> po </w:t>
            </w:r>
            <w:proofErr w:type="spellStart"/>
            <w:r w:rsidRPr="004A3A46">
              <w:rPr>
                <w:lang w:val="en-US"/>
              </w:rPr>
              <w:t>spolu</w:t>
            </w:r>
            <w:proofErr w:type="spellEnd"/>
          </w:p>
        </w:tc>
        <w:tc>
          <w:tcPr>
            <w:tcW w:w="1276" w:type="dxa"/>
          </w:tcPr>
          <w:p w14:paraId="0356C4D6" w14:textId="15A5B810" w:rsidR="004A3A46" w:rsidRDefault="004A3A46" w:rsidP="001C740B">
            <w:pPr>
              <w:rPr>
                <w:lang w:val="en-US"/>
              </w:rPr>
            </w:pPr>
            <w:r>
              <w:rPr>
                <w:lang w:val="en-US"/>
              </w:rPr>
              <w:t>3001</w:t>
            </w:r>
          </w:p>
        </w:tc>
        <w:tc>
          <w:tcPr>
            <w:tcW w:w="1105" w:type="dxa"/>
          </w:tcPr>
          <w:p w14:paraId="32CA0A9A" w14:textId="69A1F376" w:rsidR="004A3A46" w:rsidRDefault="004A3A46" w:rsidP="001C740B">
            <w:pPr>
              <w:rPr>
                <w:lang w:val="en-US"/>
              </w:rPr>
            </w:pPr>
            <w:r>
              <w:rPr>
                <w:lang w:val="en-US"/>
              </w:rPr>
              <w:t>3001</w:t>
            </w:r>
          </w:p>
        </w:tc>
      </w:tr>
      <w:tr w:rsidR="004A3A46" w:rsidRPr="00522F76" w14:paraId="66829467" w14:textId="77777777" w:rsidTr="310974BF">
        <w:tc>
          <w:tcPr>
            <w:tcW w:w="8075" w:type="dxa"/>
          </w:tcPr>
          <w:p w14:paraId="03B1CF96" w14:textId="04EDC98D" w:rsidR="004A3A46" w:rsidRPr="004A3A46" w:rsidRDefault="004A3A46" w:rsidP="001C740B">
            <w:pPr>
              <w:rPr>
                <w:lang w:val="en-US"/>
              </w:rPr>
            </w:pPr>
            <w:proofErr w:type="spellStart"/>
            <w:r w:rsidRPr="004A3A46">
              <w:rPr>
                <w:lang w:val="en-US"/>
              </w:rPr>
              <w:t>Omejitev</w:t>
            </w:r>
            <w:proofErr w:type="spellEnd"/>
            <w:r w:rsidRPr="004A3A46">
              <w:rPr>
                <w:lang w:val="en-US"/>
              </w:rPr>
              <w:t xml:space="preserve"> </w:t>
            </w:r>
            <w:proofErr w:type="spellStart"/>
            <w:r w:rsidRPr="004A3A46">
              <w:rPr>
                <w:lang w:val="en-US"/>
              </w:rPr>
              <w:t>zdravstvene</w:t>
            </w:r>
            <w:proofErr w:type="spellEnd"/>
            <w:r w:rsidRPr="004A3A46">
              <w:rPr>
                <w:lang w:val="en-US"/>
              </w:rPr>
              <w:t xml:space="preserve"> </w:t>
            </w:r>
            <w:proofErr w:type="spellStart"/>
            <w:r w:rsidRPr="004A3A46">
              <w:rPr>
                <w:lang w:val="en-US"/>
              </w:rPr>
              <w:t>storitve</w:t>
            </w:r>
            <w:proofErr w:type="spellEnd"/>
            <w:r w:rsidRPr="004A3A46">
              <w:rPr>
                <w:lang w:val="en-US"/>
              </w:rPr>
              <w:t xml:space="preserve"> po </w:t>
            </w:r>
            <w:proofErr w:type="spellStart"/>
            <w:r w:rsidRPr="004A3A46">
              <w:rPr>
                <w:lang w:val="en-US"/>
              </w:rPr>
              <w:t>diagnozi</w:t>
            </w:r>
            <w:proofErr w:type="spellEnd"/>
          </w:p>
        </w:tc>
        <w:tc>
          <w:tcPr>
            <w:tcW w:w="1276" w:type="dxa"/>
          </w:tcPr>
          <w:p w14:paraId="57755DAC" w14:textId="6E59F9D1" w:rsidR="004A3A46" w:rsidRDefault="004A3A46" w:rsidP="001C740B">
            <w:pPr>
              <w:rPr>
                <w:lang w:val="en-US"/>
              </w:rPr>
            </w:pPr>
            <w:r>
              <w:rPr>
                <w:lang w:val="en-US"/>
              </w:rPr>
              <w:t>3002</w:t>
            </w:r>
          </w:p>
        </w:tc>
        <w:tc>
          <w:tcPr>
            <w:tcW w:w="1105" w:type="dxa"/>
          </w:tcPr>
          <w:p w14:paraId="4C976175" w14:textId="4414951E" w:rsidR="004A3A46" w:rsidRDefault="004A3A46" w:rsidP="001C740B">
            <w:pPr>
              <w:rPr>
                <w:lang w:val="en-US"/>
              </w:rPr>
            </w:pPr>
            <w:r>
              <w:rPr>
                <w:lang w:val="en-US"/>
              </w:rPr>
              <w:t>3002</w:t>
            </w:r>
          </w:p>
        </w:tc>
      </w:tr>
      <w:tr w:rsidR="004A3A46" w:rsidRPr="00522F76" w14:paraId="29B709A8" w14:textId="77777777" w:rsidTr="310974BF">
        <w:tc>
          <w:tcPr>
            <w:tcW w:w="8075" w:type="dxa"/>
          </w:tcPr>
          <w:p w14:paraId="1DFDA784" w14:textId="3426D0F2" w:rsidR="004A3A46" w:rsidRPr="004A3A46" w:rsidRDefault="004A3A46" w:rsidP="001C740B">
            <w:pPr>
              <w:rPr>
                <w:lang w:val="en-US"/>
              </w:rPr>
            </w:pPr>
            <w:proofErr w:type="spellStart"/>
            <w:r w:rsidRPr="004A3A46">
              <w:rPr>
                <w:lang w:val="en-US"/>
              </w:rPr>
              <w:t>Omejitev</w:t>
            </w:r>
            <w:proofErr w:type="spellEnd"/>
            <w:r w:rsidRPr="004A3A46">
              <w:rPr>
                <w:lang w:val="en-US"/>
              </w:rPr>
              <w:t xml:space="preserve"> </w:t>
            </w:r>
            <w:proofErr w:type="spellStart"/>
            <w:r w:rsidRPr="004A3A46">
              <w:rPr>
                <w:lang w:val="en-US"/>
              </w:rPr>
              <w:t>zdravstvene</w:t>
            </w:r>
            <w:proofErr w:type="spellEnd"/>
            <w:r w:rsidRPr="004A3A46">
              <w:rPr>
                <w:lang w:val="en-US"/>
              </w:rPr>
              <w:t xml:space="preserve"> </w:t>
            </w:r>
            <w:proofErr w:type="spellStart"/>
            <w:r w:rsidRPr="004A3A46">
              <w:rPr>
                <w:lang w:val="en-US"/>
              </w:rPr>
              <w:t>storitve</w:t>
            </w:r>
            <w:proofErr w:type="spellEnd"/>
            <w:r w:rsidRPr="004A3A46">
              <w:rPr>
                <w:lang w:val="en-US"/>
              </w:rPr>
              <w:t xml:space="preserve"> po </w:t>
            </w:r>
            <w:proofErr w:type="spellStart"/>
            <w:r w:rsidRPr="004A3A46">
              <w:rPr>
                <w:lang w:val="en-US"/>
              </w:rPr>
              <w:t>starosti</w:t>
            </w:r>
            <w:proofErr w:type="spellEnd"/>
          </w:p>
        </w:tc>
        <w:tc>
          <w:tcPr>
            <w:tcW w:w="1276" w:type="dxa"/>
          </w:tcPr>
          <w:p w14:paraId="27104082" w14:textId="7C26FE22" w:rsidR="004A3A46" w:rsidRDefault="004A3A46" w:rsidP="001C740B">
            <w:pPr>
              <w:rPr>
                <w:lang w:val="en-US"/>
              </w:rPr>
            </w:pPr>
            <w:r>
              <w:rPr>
                <w:lang w:val="en-US"/>
              </w:rPr>
              <w:t>3003</w:t>
            </w:r>
          </w:p>
        </w:tc>
        <w:tc>
          <w:tcPr>
            <w:tcW w:w="1105" w:type="dxa"/>
          </w:tcPr>
          <w:p w14:paraId="35877C44" w14:textId="50BE909B" w:rsidR="004A3A46" w:rsidRDefault="004A3A46" w:rsidP="001C740B">
            <w:pPr>
              <w:rPr>
                <w:lang w:val="en-US"/>
              </w:rPr>
            </w:pPr>
            <w:r>
              <w:rPr>
                <w:lang w:val="en-US"/>
              </w:rPr>
              <w:t>3003</w:t>
            </w:r>
          </w:p>
        </w:tc>
      </w:tr>
      <w:tr w:rsidR="004A3A46" w:rsidRPr="00522F76" w14:paraId="6481C3D5" w14:textId="77777777" w:rsidTr="310974BF">
        <w:tc>
          <w:tcPr>
            <w:tcW w:w="8075" w:type="dxa"/>
          </w:tcPr>
          <w:p w14:paraId="3F4ECF0D" w14:textId="45AE1C02" w:rsidR="004A3A46" w:rsidRPr="004A3A46" w:rsidRDefault="004A3A46" w:rsidP="001C740B">
            <w:pPr>
              <w:rPr>
                <w:lang w:val="en-US"/>
              </w:rPr>
            </w:pPr>
            <w:r w:rsidRPr="004A3A46">
              <w:rPr>
                <w:lang w:val="en-US"/>
              </w:rPr>
              <w:t xml:space="preserve">E-narocanje </w:t>
            </w:r>
            <w:proofErr w:type="spellStart"/>
            <w:r w:rsidRPr="004A3A46">
              <w:rPr>
                <w:lang w:val="en-US"/>
              </w:rPr>
              <w:t>ni</w:t>
            </w:r>
            <w:proofErr w:type="spellEnd"/>
            <w:r w:rsidRPr="004A3A46">
              <w:rPr>
                <w:lang w:val="en-US"/>
              </w:rPr>
              <w:t xml:space="preserve"> </w:t>
            </w:r>
            <w:proofErr w:type="spellStart"/>
            <w:r w:rsidRPr="004A3A46">
              <w:rPr>
                <w:lang w:val="en-US"/>
              </w:rPr>
              <w:t>mozno</w:t>
            </w:r>
            <w:proofErr w:type="spellEnd"/>
            <w:r w:rsidRPr="004A3A46">
              <w:rPr>
                <w:lang w:val="en-US"/>
              </w:rPr>
              <w:t xml:space="preserve"> za to </w:t>
            </w:r>
            <w:proofErr w:type="spellStart"/>
            <w:r w:rsidRPr="004A3A46">
              <w:rPr>
                <w:lang w:val="en-US"/>
              </w:rPr>
              <w:t>storitev</w:t>
            </w:r>
            <w:proofErr w:type="spellEnd"/>
          </w:p>
        </w:tc>
        <w:tc>
          <w:tcPr>
            <w:tcW w:w="1276" w:type="dxa"/>
          </w:tcPr>
          <w:p w14:paraId="4D69ED21" w14:textId="543EE6AC" w:rsidR="004A3A46" w:rsidRDefault="004A3A46" w:rsidP="001C740B">
            <w:pPr>
              <w:rPr>
                <w:lang w:val="en-US"/>
              </w:rPr>
            </w:pPr>
            <w:r>
              <w:rPr>
                <w:lang w:val="en-US"/>
              </w:rPr>
              <w:t>3004</w:t>
            </w:r>
          </w:p>
        </w:tc>
        <w:tc>
          <w:tcPr>
            <w:tcW w:w="1105" w:type="dxa"/>
          </w:tcPr>
          <w:p w14:paraId="73BAE8CC" w14:textId="62B82227" w:rsidR="004A3A46" w:rsidRDefault="004A3A46" w:rsidP="001C740B">
            <w:pPr>
              <w:rPr>
                <w:lang w:val="en-US"/>
              </w:rPr>
            </w:pPr>
            <w:r>
              <w:rPr>
                <w:lang w:val="en-US"/>
              </w:rPr>
              <w:t>3004</w:t>
            </w:r>
          </w:p>
        </w:tc>
      </w:tr>
      <w:tr w:rsidR="004A3A46" w:rsidRPr="00522F76" w14:paraId="7570A7A7" w14:textId="77777777" w:rsidTr="310974BF">
        <w:tc>
          <w:tcPr>
            <w:tcW w:w="8075" w:type="dxa"/>
          </w:tcPr>
          <w:p w14:paraId="21C5CF9A" w14:textId="6C3DD50E" w:rsidR="004A3A46" w:rsidRPr="004A3A46" w:rsidRDefault="004A3A46" w:rsidP="001C740B">
            <w:pPr>
              <w:rPr>
                <w:lang w:val="en-US"/>
              </w:rPr>
            </w:pPr>
            <w:r w:rsidRPr="004A3A46">
              <w:rPr>
                <w:lang w:val="en-US"/>
              </w:rPr>
              <w:t xml:space="preserve">E-narocanje </w:t>
            </w:r>
            <w:proofErr w:type="spellStart"/>
            <w:r w:rsidRPr="004A3A46">
              <w:rPr>
                <w:lang w:val="en-US"/>
              </w:rPr>
              <w:t>ni</w:t>
            </w:r>
            <w:proofErr w:type="spellEnd"/>
            <w:r w:rsidRPr="004A3A46">
              <w:rPr>
                <w:lang w:val="en-US"/>
              </w:rPr>
              <w:t xml:space="preserve"> </w:t>
            </w:r>
            <w:proofErr w:type="spellStart"/>
            <w:r w:rsidRPr="004A3A46">
              <w:rPr>
                <w:lang w:val="en-US"/>
              </w:rPr>
              <w:t>mozno</w:t>
            </w:r>
            <w:proofErr w:type="spellEnd"/>
            <w:r w:rsidRPr="004A3A46">
              <w:rPr>
                <w:lang w:val="en-US"/>
              </w:rPr>
              <w:t xml:space="preserve"> za to </w:t>
            </w:r>
            <w:proofErr w:type="spellStart"/>
            <w:r w:rsidRPr="004A3A46">
              <w:rPr>
                <w:lang w:val="en-US"/>
              </w:rPr>
              <w:t>stopnjo</w:t>
            </w:r>
            <w:proofErr w:type="spellEnd"/>
            <w:r w:rsidRPr="004A3A46">
              <w:rPr>
                <w:lang w:val="en-US"/>
              </w:rPr>
              <w:t xml:space="preserve"> </w:t>
            </w:r>
            <w:proofErr w:type="spellStart"/>
            <w:r w:rsidRPr="004A3A46">
              <w:rPr>
                <w:lang w:val="en-US"/>
              </w:rPr>
              <w:t>nujnosti</w:t>
            </w:r>
            <w:proofErr w:type="spellEnd"/>
            <w:r w:rsidRPr="004A3A46">
              <w:rPr>
                <w:lang w:val="en-US"/>
              </w:rPr>
              <w:t xml:space="preserve"> --</w:t>
            </w:r>
          </w:p>
        </w:tc>
        <w:tc>
          <w:tcPr>
            <w:tcW w:w="1276" w:type="dxa"/>
          </w:tcPr>
          <w:p w14:paraId="3CB9FE8B" w14:textId="034681AF" w:rsidR="004A3A46" w:rsidRDefault="004A3A46" w:rsidP="001C740B">
            <w:pPr>
              <w:rPr>
                <w:lang w:val="en-US"/>
              </w:rPr>
            </w:pPr>
            <w:r>
              <w:rPr>
                <w:lang w:val="en-US"/>
              </w:rPr>
              <w:t>3005</w:t>
            </w:r>
          </w:p>
        </w:tc>
        <w:tc>
          <w:tcPr>
            <w:tcW w:w="1105" w:type="dxa"/>
          </w:tcPr>
          <w:p w14:paraId="4666EBCB" w14:textId="58D44BC6" w:rsidR="004A3A46" w:rsidRDefault="004A3A46" w:rsidP="001C740B">
            <w:pPr>
              <w:rPr>
                <w:lang w:val="en-US"/>
              </w:rPr>
            </w:pPr>
            <w:r>
              <w:rPr>
                <w:lang w:val="en-US"/>
              </w:rPr>
              <w:t>3005</w:t>
            </w:r>
          </w:p>
        </w:tc>
      </w:tr>
      <w:tr w:rsidR="004A3A46" w:rsidRPr="00522F76" w14:paraId="51AE0015" w14:textId="77777777" w:rsidTr="310974BF">
        <w:tc>
          <w:tcPr>
            <w:tcW w:w="8075" w:type="dxa"/>
          </w:tcPr>
          <w:p w14:paraId="11609A37" w14:textId="1DB27C8D" w:rsidR="004A3A46" w:rsidRPr="004A3A46" w:rsidRDefault="004A3A46" w:rsidP="001C740B">
            <w:pPr>
              <w:rPr>
                <w:lang w:val="en-US"/>
              </w:rPr>
            </w:pPr>
            <w:proofErr w:type="spellStart"/>
            <w:r w:rsidRPr="004A3A46">
              <w:rPr>
                <w:lang w:val="en-US"/>
              </w:rPr>
              <w:t>Storitev</w:t>
            </w:r>
            <w:proofErr w:type="spellEnd"/>
            <w:r w:rsidRPr="004A3A46">
              <w:rPr>
                <w:lang w:val="en-US"/>
              </w:rPr>
              <w:t xml:space="preserve"> </w:t>
            </w:r>
            <w:proofErr w:type="spellStart"/>
            <w:r w:rsidRPr="004A3A46">
              <w:rPr>
                <w:lang w:val="en-US"/>
              </w:rPr>
              <w:t>ni</w:t>
            </w:r>
            <w:proofErr w:type="spellEnd"/>
            <w:r w:rsidRPr="004A3A46">
              <w:rPr>
                <w:lang w:val="en-US"/>
              </w:rPr>
              <w:t xml:space="preserve"> </w:t>
            </w:r>
            <w:proofErr w:type="spellStart"/>
            <w:r w:rsidRPr="004A3A46">
              <w:rPr>
                <w:lang w:val="en-US"/>
              </w:rPr>
              <w:t>aktiven</w:t>
            </w:r>
            <w:proofErr w:type="spellEnd"/>
          </w:p>
        </w:tc>
        <w:tc>
          <w:tcPr>
            <w:tcW w:w="1276" w:type="dxa"/>
          </w:tcPr>
          <w:p w14:paraId="4208E3E8" w14:textId="27924F7C" w:rsidR="004A3A46" w:rsidRDefault="004A3A46" w:rsidP="001C740B">
            <w:pPr>
              <w:rPr>
                <w:lang w:val="en-US"/>
              </w:rPr>
            </w:pPr>
            <w:r>
              <w:rPr>
                <w:lang w:val="en-US"/>
              </w:rPr>
              <w:t>3006</w:t>
            </w:r>
          </w:p>
        </w:tc>
        <w:tc>
          <w:tcPr>
            <w:tcW w:w="1105" w:type="dxa"/>
          </w:tcPr>
          <w:p w14:paraId="6A1C1066" w14:textId="1795FEA4" w:rsidR="004A3A46" w:rsidRDefault="004A3A46" w:rsidP="001C740B">
            <w:pPr>
              <w:rPr>
                <w:lang w:val="en-US"/>
              </w:rPr>
            </w:pPr>
            <w:r>
              <w:rPr>
                <w:lang w:val="en-US"/>
              </w:rPr>
              <w:t>3006</w:t>
            </w:r>
          </w:p>
        </w:tc>
      </w:tr>
      <w:tr w:rsidR="004A3A46" w:rsidRPr="00522F76" w14:paraId="71F93CB3" w14:textId="77777777" w:rsidTr="310974BF">
        <w:tc>
          <w:tcPr>
            <w:tcW w:w="8075" w:type="dxa"/>
          </w:tcPr>
          <w:p w14:paraId="58DA6295" w14:textId="6A12735A" w:rsidR="004A3A46" w:rsidRPr="004A3A46" w:rsidRDefault="004A3A46" w:rsidP="001C740B">
            <w:pPr>
              <w:rPr>
                <w:lang w:val="en-US"/>
              </w:rPr>
            </w:pPr>
            <w:proofErr w:type="spellStart"/>
            <w:r w:rsidRPr="004A3A46">
              <w:rPr>
                <w:lang w:val="en-US"/>
              </w:rPr>
              <w:lastRenderedPageBreak/>
              <w:t>Nepravilni</w:t>
            </w:r>
            <w:proofErr w:type="spellEnd"/>
            <w:r w:rsidRPr="004A3A46">
              <w:rPr>
                <w:lang w:val="en-US"/>
              </w:rPr>
              <w:t xml:space="preserve"> status </w:t>
            </w:r>
            <w:proofErr w:type="spellStart"/>
            <w:r w:rsidRPr="004A3A46">
              <w:rPr>
                <w:lang w:val="en-US"/>
              </w:rPr>
              <w:t>napotnice</w:t>
            </w:r>
            <w:proofErr w:type="spellEnd"/>
          </w:p>
        </w:tc>
        <w:tc>
          <w:tcPr>
            <w:tcW w:w="1276" w:type="dxa"/>
          </w:tcPr>
          <w:p w14:paraId="4D04C7E4" w14:textId="0ACDC4B5" w:rsidR="004A3A46" w:rsidRDefault="004A3A46" w:rsidP="001C740B">
            <w:pPr>
              <w:rPr>
                <w:lang w:val="en-US"/>
              </w:rPr>
            </w:pPr>
            <w:r>
              <w:rPr>
                <w:lang w:val="en-US"/>
              </w:rPr>
              <w:t>3007</w:t>
            </w:r>
          </w:p>
        </w:tc>
        <w:tc>
          <w:tcPr>
            <w:tcW w:w="1105" w:type="dxa"/>
          </w:tcPr>
          <w:p w14:paraId="4B7566E5" w14:textId="0FA269F3" w:rsidR="004A3A46" w:rsidRDefault="004A3A46" w:rsidP="001C740B">
            <w:pPr>
              <w:rPr>
                <w:lang w:val="en-US"/>
              </w:rPr>
            </w:pPr>
            <w:r>
              <w:rPr>
                <w:lang w:val="en-US"/>
              </w:rPr>
              <w:t>3007</w:t>
            </w:r>
          </w:p>
        </w:tc>
      </w:tr>
      <w:tr w:rsidR="004A3A46" w:rsidRPr="00522F76" w14:paraId="57F7816F" w14:textId="77777777" w:rsidTr="310974BF">
        <w:tc>
          <w:tcPr>
            <w:tcW w:w="8075" w:type="dxa"/>
          </w:tcPr>
          <w:p w14:paraId="6A3A395B" w14:textId="6BFB3D81" w:rsidR="004A3A46" w:rsidRPr="004A3A46" w:rsidRDefault="004A3A46" w:rsidP="001C740B">
            <w:pPr>
              <w:rPr>
                <w:lang w:val="en-US"/>
              </w:rPr>
            </w:pPr>
            <w:proofErr w:type="spellStart"/>
            <w:r w:rsidRPr="004A3A46">
              <w:rPr>
                <w:lang w:val="en-US"/>
              </w:rPr>
              <w:t>Nepravilni</w:t>
            </w:r>
            <w:proofErr w:type="spellEnd"/>
            <w:r w:rsidRPr="004A3A46">
              <w:rPr>
                <w:lang w:val="en-US"/>
              </w:rPr>
              <w:t xml:space="preserve"> status </w:t>
            </w:r>
            <w:proofErr w:type="spellStart"/>
            <w:r w:rsidRPr="004A3A46">
              <w:rPr>
                <w:lang w:val="en-US"/>
              </w:rPr>
              <w:t>narocila</w:t>
            </w:r>
            <w:proofErr w:type="spellEnd"/>
          </w:p>
        </w:tc>
        <w:tc>
          <w:tcPr>
            <w:tcW w:w="1276" w:type="dxa"/>
          </w:tcPr>
          <w:p w14:paraId="56B73EEF" w14:textId="16E9FD1A" w:rsidR="004A3A46" w:rsidRDefault="004A3A46" w:rsidP="001C740B">
            <w:pPr>
              <w:rPr>
                <w:lang w:val="en-US"/>
              </w:rPr>
            </w:pPr>
            <w:r w:rsidRPr="004A3A46">
              <w:rPr>
                <w:lang w:val="en-US"/>
              </w:rPr>
              <w:t>3008</w:t>
            </w:r>
          </w:p>
        </w:tc>
        <w:tc>
          <w:tcPr>
            <w:tcW w:w="1105" w:type="dxa"/>
          </w:tcPr>
          <w:p w14:paraId="4EF63FB9" w14:textId="299F7F13" w:rsidR="004A3A46" w:rsidRDefault="004A3A46" w:rsidP="001C740B">
            <w:pPr>
              <w:rPr>
                <w:lang w:val="en-US"/>
              </w:rPr>
            </w:pPr>
            <w:r w:rsidRPr="004A3A46">
              <w:rPr>
                <w:lang w:val="en-US"/>
              </w:rPr>
              <w:t>3008</w:t>
            </w:r>
          </w:p>
        </w:tc>
      </w:tr>
      <w:tr w:rsidR="004A3A46" w:rsidRPr="00522F76" w14:paraId="07EE63EE" w14:textId="77777777" w:rsidTr="310974BF">
        <w:tc>
          <w:tcPr>
            <w:tcW w:w="8075" w:type="dxa"/>
          </w:tcPr>
          <w:p w14:paraId="12C132D7" w14:textId="66FCF6AC" w:rsidR="004A3A46" w:rsidRPr="004A3A46" w:rsidRDefault="004A3A46" w:rsidP="001C740B">
            <w:pPr>
              <w:rPr>
                <w:lang w:val="en-US"/>
              </w:rPr>
            </w:pPr>
            <w:proofErr w:type="spellStart"/>
            <w:r w:rsidRPr="004A3A46">
              <w:rPr>
                <w:lang w:val="en-US"/>
              </w:rPr>
              <w:t>Narocilo</w:t>
            </w:r>
            <w:proofErr w:type="spellEnd"/>
            <w:r w:rsidRPr="004A3A46">
              <w:rPr>
                <w:lang w:val="en-US"/>
              </w:rPr>
              <w:t xml:space="preserve"> </w:t>
            </w:r>
            <w:proofErr w:type="spellStart"/>
            <w:r w:rsidRPr="004A3A46">
              <w:rPr>
                <w:lang w:val="en-US"/>
              </w:rPr>
              <w:t>ni</w:t>
            </w:r>
            <w:proofErr w:type="spellEnd"/>
            <w:r w:rsidRPr="004A3A46">
              <w:rPr>
                <w:lang w:val="en-US"/>
              </w:rPr>
              <w:t xml:space="preserve"> v </w:t>
            </w:r>
            <w:proofErr w:type="spellStart"/>
            <w:r w:rsidRPr="004A3A46">
              <w:rPr>
                <w:lang w:val="en-US"/>
              </w:rPr>
              <w:t>ista</w:t>
            </w:r>
            <w:proofErr w:type="spellEnd"/>
            <w:r w:rsidRPr="004A3A46">
              <w:rPr>
                <w:lang w:val="en-US"/>
              </w:rPr>
              <w:t xml:space="preserve"> </w:t>
            </w:r>
            <w:proofErr w:type="spellStart"/>
            <w:r w:rsidRPr="004A3A46">
              <w:rPr>
                <w:lang w:val="en-US"/>
              </w:rPr>
              <w:t>ustanova</w:t>
            </w:r>
            <w:proofErr w:type="spellEnd"/>
            <w:r w:rsidRPr="004A3A46">
              <w:rPr>
                <w:lang w:val="en-US"/>
              </w:rPr>
              <w:t xml:space="preserve"> </w:t>
            </w:r>
            <w:proofErr w:type="spellStart"/>
            <w:r w:rsidRPr="004A3A46">
              <w:rPr>
                <w:lang w:val="en-US"/>
              </w:rPr>
              <w:t>kot</w:t>
            </w:r>
            <w:proofErr w:type="spellEnd"/>
            <w:r w:rsidRPr="004A3A46">
              <w:rPr>
                <w:lang w:val="en-US"/>
              </w:rPr>
              <w:t xml:space="preserve"> </w:t>
            </w:r>
            <w:proofErr w:type="spellStart"/>
            <w:r w:rsidRPr="004A3A46">
              <w:rPr>
                <w:lang w:val="en-US"/>
              </w:rPr>
              <w:t>prejsnje</w:t>
            </w:r>
            <w:proofErr w:type="spellEnd"/>
            <w:r w:rsidRPr="004A3A46">
              <w:rPr>
                <w:lang w:val="en-US"/>
              </w:rPr>
              <w:t xml:space="preserve"> </w:t>
            </w:r>
            <w:proofErr w:type="spellStart"/>
            <w:r w:rsidRPr="004A3A46">
              <w:rPr>
                <w:lang w:val="en-US"/>
              </w:rPr>
              <w:t>narocilo</w:t>
            </w:r>
            <w:proofErr w:type="spellEnd"/>
            <w:r w:rsidRPr="004A3A46">
              <w:rPr>
                <w:lang w:val="en-US"/>
              </w:rPr>
              <w:t>.</w:t>
            </w:r>
          </w:p>
        </w:tc>
        <w:tc>
          <w:tcPr>
            <w:tcW w:w="1276" w:type="dxa"/>
          </w:tcPr>
          <w:p w14:paraId="18C81848" w14:textId="62CA7C8B" w:rsidR="004A3A46" w:rsidRDefault="004A3A46" w:rsidP="001C740B">
            <w:pPr>
              <w:rPr>
                <w:lang w:val="en-US"/>
              </w:rPr>
            </w:pPr>
            <w:r>
              <w:rPr>
                <w:lang w:val="en-US"/>
              </w:rPr>
              <w:t>3009</w:t>
            </w:r>
          </w:p>
        </w:tc>
        <w:tc>
          <w:tcPr>
            <w:tcW w:w="1105" w:type="dxa"/>
          </w:tcPr>
          <w:p w14:paraId="4F584225" w14:textId="5B12C3FB" w:rsidR="004A3A46" w:rsidRDefault="004A3A46" w:rsidP="001C740B">
            <w:pPr>
              <w:rPr>
                <w:lang w:val="en-US"/>
              </w:rPr>
            </w:pPr>
            <w:r>
              <w:rPr>
                <w:lang w:val="en-US"/>
              </w:rPr>
              <w:t>3009</w:t>
            </w:r>
          </w:p>
        </w:tc>
      </w:tr>
      <w:tr w:rsidR="004A3A46" w:rsidRPr="00522F76" w14:paraId="68DF2A95" w14:textId="77777777" w:rsidTr="310974BF">
        <w:tc>
          <w:tcPr>
            <w:tcW w:w="8075" w:type="dxa"/>
          </w:tcPr>
          <w:p w14:paraId="007982C4" w14:textId="79D38D0A" w:rsidR="004A3A46" w:rsidRPr="004A3A46" w:rsidRDefault="004A3A46" w:rsidP="001C740B">
            <w:pPr>
              <w:rPr>
                <w:lang w:val="en-US"/>
              </w:rPr>
            </w:pPr>
            <w:r w:rsidRPr="004A3A46">
              <w:rPr>
                <w:lang w:val="en-US"/>
              </w:rPr>
              <w:t xml:space="preserve">E-narocanje </w:t>
            </w:r>
            <w:proofErr w:type="spellStart"/>
            <w:r w:rsidRPr="004A3A46">
              <w:rPr>
                <w:lang w:val="en-US"/>
              </w:rPr>
              <w:t>ni</w:t>
            </w:r>
            <w:proofErr w:type="spellEnd"/>
            <w:r w:rsidRPr="004A3A46">
              <w:rPr>
                <w:lang w:val="en-US"/>
              </w:rPr>
              <w:t xml:space="preserve"> </w:t>
            </w:r>
            <w:proofErr w:type="spellStart"/>
            <w:r w:rsidRPr="004A3A46">
              <w:rPr>
                <w:lang w:val="en-US"/>
              </w:rPr>
              <w:t>mozno</w:t>
            </w:r>
            <w:proofErr w:type="spellEnd"/>
            <w:r w:rsidRPr="004A3A46">
              <w:rPr>
                <w:lang w:val="en-US"/>
              </w:rPr>
              <w:t xml:space="preserve"> po </w:t>
            </w:r>
            <w:proofErr w:type="spellStart"/>
            <w:r w:rsidRPr="004A3A46">
              <w:rPr>
                <w:lang w:val="en-US"/>
              </w:rPr>
              <w:t>prvem</w:t>
            </w:r>
            <w:proofErr w:type="spellEnd"/>
            <w:r w:rsidRPr="004A3A46">
              <w:rPr>
                <w:lang w:val="en-US"/>
              </w:rPr>
              <w:t xml:space="preserve"> </w:t>
            </w:r>
            <w:proofErr w:type="spellStart"/>
            <w:r w:rsidRPr="004A3A46">
              <w:rPr>
                <w:lang w:val="en-US"/>
              </w:rPr>
              <w:t>izkoriscanju</w:t>
            </w:r>
            <w:proofErr w:type="spellEnd"/>
            <w:r w:rsidRPr="004A3A46">
              <w:rPr>
                <w:lang w:val="en-US"/>
              </w:rPr>
              <w:t>.</w:t>
            </w:r>
          </w:p>
        </w:tc>
        <w:tc>
          <w:tcPr>
            <w:tcW w:w="1276" w:type="dxa"/>
          </w:tcPr>
          <w:p w14:paraId="509A385F" w14:textId="7316C51C" w:rsidR="004A3A46" w:rsidRDefault="004A3A46" w:rsidP="001C740B">
            <w:pPr>
              <w:rPr>
                <w:lang w:val="en-US"/>
              </w:rPr>
            </w:pPr>
            <w:r>
              <w:rPr>
                <w:lang w:val="en-US"/>
              </w:rPr>
              <w:t>3010</w:t>
            </w:r>
          </w:p>
        </w:tc>
        <w:tc>
          <w:tcPr>
            <w:tcW w:w="1105" w:type="dxa"/>
          </w:tcPr>
          <w:p w14:paraId="477183EE" w14:textId="79F17E70" w:rsidR="004A3A46" w:rsidRDefault="004A3A46" w:rsidP="001C740B">
            <w:pPr>
              <w:rPr>
                <w:lang w:val="en-US"/>
              </w:rPr>
            </w:pPr>
            <w:r>
              <w:rPr>
                <w:lang w:val="en-US"/>
              </w:rPr>
              <w:t>3010</w:t>
            </w:r>
          </w:p>
        </w:tc>
      </w:tr>
      <w:tr w:rsidR="004A3A46" w:rsidRPr="00522F76" w14:paraId="67AE578A" w14:textId="77777777" w:rsidTr="310974BF">
        <w:tc>
          <w:tcPr>
            <w:tcW w:w="8075" w:type="dxa"/>
          </w:tcPr>
          <w:p w14:paraId="0F254A6F" w14:textId="1430C237" w:rsidR="004A3A46" w:rsidRPr="004A3A46" w:rsidRDefault="004A3A46" w:rsidP="001C740B">
            <w:pPr>
              <w:rPr>
                <w:lang w:val="en-US"/>
              </w:rPr>
            </w:pPr>
            <w:proofErr w:type="spellStart"/>
            <w:r>
              <w:rPr>
                <w:lang w:val="en-US"/>
              </w:rPr>
              <w:t>eNapotnica</w:t>
            </w:r>
            <w:proofErr w:type="spellEnd"/>
            <w:r>
              <w:rPr>
                <w:lang w:val="en-US"/>
              </w:rPr>
              <w:t xml:space="preserve"> </w:t>
            </w:r>
            <w:proofErr w:type="spellStart"/>
            <w:r>
              <w:rPr>
                <w:lang w:val="en-US"/>
              </w:rPr>
              <w:t>nije</w:t>
            </w:r>
            <w:proofErr w:type="spellEnd"/>
            <w:r>
              <w:rPr>
                <w:lang w:val="en-US"/>
              </w:rPr>
              <w:t xml:space="preserve"> </w:t>
            </w:r>
            <w:proofErr w:type="spellStart"/>
            <w:r>
              <w:rPr>
                <w:lang w:val="en-US"/>
              </w:rPr>
              <w:t>dozvoljena</w:t>
            </w:r>
            <w:proofErr w:type="spellEnd"/>
            <w:r>
              <w:rPr>
                <w:lang w:val="en-US"/>
              </w:rPr>
              <w:t xml:space="preserve"> za </w:t>
            </w:r>
            <w:proofErr w:type="spellStart"/>
            <w:r>
              <w:rPr>
                <w:lang w:val="en-US"/>
              </w:rPr>
              <w:t>navedeni</w:t>
            </w:r>
            <w:proofErr w:type="spellEnd"/>
            <w:r>
              <w:rPr>
                <w:lang w:val="en-US"/>
              </w:rPr>
              <w:t xml:space="preserve"> VZS</w:t>
            </w:r>
          </w:p>
        </w:tc>
        <w:tc>
          <w:tcPr>
            <w:tcW w:w="1276" w:type="dxa"/>
          </w:tcPr>
          <w:p w14:paraId="24A542F7" w14:textId="158D5E4F" w:rsidR="004A3A46" w:rsidRDefault="004A3A46" w:rsidP="001C740B">
            <w:pPr>
              <w:rPr>
                <w:lang w:val="en-US"/>
              </w:rPr>
            </w:pPr>
            <w:r>
              <w:rPr>
                <w:lang w:val="en-US"/>
              </w:rPr>
              <w:t>3012</w:t>
            </w:r>
          </w:p>
        </w:tc>
        <w:tc>
          <w:tcPr>
            <w:tcW w:w="1105" w:type="dxa"/>
          </w:tcPr>
          <w:p w14:paraId="7306D1DF" w14:textId="28FA6C07" w:rsidR="004A3A46" w:rsidRDefault="004A3A46" w:rsidP="001C740B">
            <w:pPr>
              <w:rPr>
                <w:lang w:val="en-US"/>
              </w:rPr>
            </w:pPr>
            <w:r>
              <w:rPr>
                <w:lang w:val="en-US"/>
              </w:rPr>
              <w:t>3012</w:t>
            </w:r>
          </w:p>
        </w:tc>
      </w:tr>
      <w:tr w:rsidR="004A3A46" w:rsidRPr="00522F76" w14:paraId="1B4E20B8" w14:textId="77777777" w:rsidTr="310974BF">
        <w:tc>
          <w:tcPr>
            <w:tcW w:w="8075" w:type="dxa"/>
          </w:tcPr>
          <w:p w14:paraId="1F689F44" w14:textId="325FC52B" w:rsidR="004A3A46" w:rsidRDefault="658538F1" w:rsidP="310974BF">
            <w:proofErr w:type="spellStart"/>
            <w:r w:rsidRPr="310974BF">
              <w:rPr>
                <w:rFonts w:ascii="Calibri" w:eastAsia="Calibri" w:hAnsi="Calibri" w:cs="Calibri"/>
                <w:lang w:val="en-US"/>
              </w:rPr>
              <w:t>Realizacije</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ni</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mogoče</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prijaviti</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ker</w:t>
            </w:r>
            <w:proofErr w:type="spellEnd"/>
            <w:r w:rsidRPr="310974BF">
              <w:rPr>
                <w:rFonts w:ascii="Calibri" w:eastAsia="Calibri" w:hAnsi="Calibri" w:cs="Calibri"/>
                <w:lang w:val="en-US"/>
              </w:rPr>
              <w:t xml:space="preserve"> je </w:t>
            </w:r>
            <w:proofErr w:type="spellStart"/>
            <w:r w:rsidRPr="310974BF">
              <w:rPr>
                <w:rFonts w:ascii="Calibri" w:eastAsia="Calibri" w:hAnsi="Calibri" w:cs="Calibri"/>
                <w:lang w:val="en-US"/>
              </w:rPr>
              <w:t>preteklo</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več</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kot</w:t>
            </w:r>
            <w:proofErr w:type="spellEnd"/>
            <w:r w:rsidRPr="310974BF">
              <w:rPr>
                <w:rFonts w:ascii="Calibri" w:eastAsia="Calibri" w:hAnsi="Calibri" w:cs="Calibri"/>
                <w:lang w:val="en-US"/>
              </w:rPr>
              <w:t xml:space="preserve"> 30 </w:t>
            </w:r>
            <w:proofErr w:type="spellStart"/>
            <w:r w:rsidRPr="310974BF">
              <w:rPr>
                <w:rFonts w:ascii="Calibri" w:eastAsia="Calibri" w:hAnsi="Calibri" w:cs="Calibri"/>
                <w:lang w:val="en-US"/>
              </w:rPr>
              <w:t>dni</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od</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izteka</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napotnice</w:t>
            </w:r>
            <w:proofErr w:type="spellEnd"/>
            <w:r w:rsidRPr="310974BF">
              <w:rPr>
                <w:rFonts w:ascii="Calibri" w:eastAsia="Calibri" w:hAnsi="Calibri" w:cs="Calibri"/>
                <w:lang w:val="en-US"/>
              </w:rPr>
              <w:t>.</w:t>
            </w:r>
          </w:p>
        </w:tc>
        <w:tc>
          <w:tcPr>
            <w:tcW w:w="1276" w:type="dxa"/>
          </w:tcPr>
          <w:p w14:paraId="0BB2B305" w14:textId="71CF5424" w:rsidR="004A3A46" w:rsidRDefault="004A3A46" w:rsidP="001C740B">
            <w:pPr>
              <w:rPr>
                <w:lang w:val="en-US"/>
              </w:rPr>
            </w:pPr>
            <w:r>
              <w:rPr>
                <w:lang w:val="en-US"/>
              </w:rPr>
              <w:t>3013</w:t>
            </w:r>
          </w:p>
        </w:tc>
        <w:tc>
          <w:tcPr>
            <w:tcW w:w="1105" w:type="dxa"/>
          </w:tcPr>
          <w:p w14:paraId="618A8CF3" w14:textId="71284974" w:rsidR="004A3A46" w:rsidRDefault="004A3A46" w:rsidP="001C740B">
            <w:pPr>
              <w:rPr>
                <w:lang w:val="en-US"/>
              </w:rPr>
            </w:pPr>
            <w:r>
              <w:rPr>
                <w:lang w:val="en-US"/>
              </w:rPr>
              <w:t>3103</w:t>
            </w:r>
          </w:p>
        </w:tc>
      </w:tr>
      <w:tr w:rsidR="004A3A46" w:rsidRPr="00522F76" w14:paraId="6F6A50ED" w14:textId="77777777" w:rsidTr="310974BF">
        <w:tc>
          <w:tcPr>
            <w:tcW w:w="8075" w:type="dxa"/>
          </w:tcPr>
          <w:p w14:paraId="6127A38B" w14:textId="3AC3303E" w:rsidR="004A3A46" w:rsidRDefault="1E177131" w:rsidP="310974BF">
            <w:proofErr w:type="spellStart"/>
            <w:r w:rsidRPr="310974BF">
              <w:rPr>
                <w:rFonts w:ascii="Calibri" w:eastAsia="Calibri" w:hAnsi="Calibri" w:cs="Calibri"/>
                <w:lang w:val="en-US"/>
              </w:rPr>
              <w:t>Napotnica</w:t>
            </w:r>
            <w:proofErr w:type="spellEnd"/>
            <w:r w:rsidRPr="310974BF">
              <w:rPr>
                <w:rFonts w:ascii="Calibri" w:eastAsia="Calibri" w:hAnsi="Calibri" w:cs="Calibri"/>
                <w:lang w:val="en-US"/>
              </w:rPr>
              <w:t xml:space="preserve"> ne </w:t>
            </w:r>
            <w:proofErr w:type="spellStart"/>
            <w:r w:rsidRPr="310974BF">
              <w:rPr>
                <w:rFonts w:ascii="Calibri" w:eastAsia="Calibri" w:hAnsi="Calibri" w:cs="Calibri"/>
                <w:lang w:val="en-US"/>
              </w:rPr>
              <w:t>obstaja</w:t>
            </w:r>
            <w:proofErr w:type="spellEnd"/>
            <w:r w:rsidRPr="310974BF">
              <w:rPr>
                <w:rFonts w:ascii="Calibri" w:eastAsia="Calibri" w:hAnsi="Calibri" w:cs="Calibri"/>
                <w:lang w:val="en-US"/>
              </w:rPr>
              <w:t>.</w:t>
            </w:r>
          </w:p>
        </w:tc>
        <w:tc>
          <w:tcPr>
            <w:tcW w:w="1276" w:type="dxa"/>
          </w:tcPr>
          <w:p w14:paraId="48B9E449" w14:textId="1B984EE6" w:rsidR="004A3A46" w:rsidRDefault="004A3A46" w:rsidP="001C740B">
            <w:pPr>
              <w:rPr>
                <w:lang w:val="en-US"/>
              </w:rPr>
            </w:pPr>
            <w:r>
              <w:rPr>
                <w:lang w:val="en-US"/>
              </w:rPr>
              <w:t>4</w:t>
            </w:r>
          </w:p>
        </w:tc>
        <w:tc>
          <w:tcPr>
            <w:tcW w:w="1105" w:type="dxa"/>
          </w:tcPr>
          <w:p w14:paraId="1E77A7BA" w14:textId="3D1786CD" w:rsidR="004A3A46" w:rsidRDefault="004A3A46" w:rsidP="001C740B">
            <w:pPr>
              <w:rPr>
                <w:lang w:val="en-US"/>
              </w:rPr>
            </w:pPr>
            <w:r>
              <w:rPr>
                <w:lang w:val="en-US"/>
              </w:rPr>
              <w:t>4</w:t>
            </w:r>
          </w:p>
        </w:tc>
      </w:tr>
      <w:tr w:rsidR="004A3A46" w:rsidRPr="00522F76" w14:paraId="16AA30F6" w14:textId="77777777" w:rsidTr="310974BF">
        <w:tc>
          <w:tcPr>
            <w:tcW w:w="8075" w:type="dxa"/>
          </w:tcPr>
          <w:p w14:paraId="746A4294" w14:textId="2092B756" w:rsidR="004A3A46" w:rsidRDefault="26ECDCD2" w:rsidP="310974BF">
            <w:proofErr w:type="spellStart"/>
            <w:r w:rsidRPr="310974BF">
              <w:rPr>
                <w:rFonts w:ascii="Calibri" w:eastAsia="Calibri" w:hAnsi="Calibri" w:cs="Calibri"/>
                <w:lang w:val="en-US"/>
              </w:rPr>
              <w:t>Narocilo</w:t>
            </w:r>
            <w:proofErr w:type="spellEnd"/>
            <w:r w:rsidRPr="310974BF">
              <w:rPr>
                <w:rFonts w:ascii="Calibri" w:eastAsia="Calibri" w:hAnsi="Calibri" w:cs="Calibri"/>
                <w:lang w:val="en-US"/>
              </w:rPr>
              <w:t xml:space="preserve"> ne </w:t>
            </w:r>
            <w:proofErr w:type="spellStart"/>
            <w:r w:rsidRPr="310974BF">
              <w:rPr>
                <w:rFonts w:ascii="Calibri" w:eastAsia="Calibri" w:hAnsi="Calibri" w:cs="Calibri"/>
                <w:lang w:val="en-US"/>
              </w:rPr>
              <w:t>obstaja</w:t>
            </w:r>
            <w:proofErr w:type="spellEnd"/>
            <w:r w:rsidRPr="310974BF">
              <w:rPr>
                <w:rFonts w:ascii="Calibri" w:eastAsia="Calibri" w:hAnsi="Calibri" w:cs="Calibri"/>
                <w:lang w:val="en-US"/>
              </w:rPr>
              <w:t>.</w:t>
            </w:r>
          </w:p>
        </w:tc>
        <w:tc>
          <w:tcPr>
            <w:tcW w:w="1276" w:type="dxa"/>
          </w:tcPr>
          <w:p w14:paraId="2B8920C7" w14:textId="42A0436E" w:rsidR="004A3A46" w:rsidRDefault="26ECDCD2" w:rsidP="001C740B">
            <w:pPr>
              <w:rPr>
                <w:lang w:val="en-US"/>
              </w:rPr>
            </w:pPr>
            <w:r w:rsidRPr="310974BF">
              <w:rPr>
                <w:lang w:val="en-US"/>
              </w:rPr>
              <w:t>7</w:t>
            </w:r>
          </w:p>
        </w:tc>
        <w:tc>
          <w:tcPr>
            <w:tcW w:w="1105" w:type="dxa"/>
          </w:tcPr>
          <w:p w14:paraId="46BB3341" w14:textId="04D8B7AE" w:rsidR="004A3A46" w:rsidRDefault="26ECDCD2" w:rsidP="001C740B">
            <w:pPr>
              <w:rPr>
                <w:lang w:val="en-US"/>
              </w:rPr>
            </w:pPr>
            <w:r w:rsidRPr="310974BF">
              <w:rPr>
                <w:lang w:val="en-US"/>
              </w:rPr>
              <w:t>7</w:t>
            </w:r>
          </w:p>
        </w:tc>
      </w:tr>
      <w:tr w:rsidR="004A3A46" w:rsidRPr="00522F76" w14:paraId="45879DAD" w14:textId="77777777" w:rsidTr="310974BF">
        <w:tc>
          <w:tcPr>
            <w:tcW w:w="8075" w:type="dxa"/>
          </w:tcPr>
          <w:p w14:paraId="50848AFF" w14:textId="1E457FB8" w:rsidR="004A3A46" w:rsidRDefault="26ECDCD2" w:rsidP="310974BF">
            <w:proofErr w:type="spellStart"/>
            <w:r w:rsidRPr="310974BF">
              <w:rPr>
                <w:rFonts w:ascii="Calibri" w:eastAsia="Calibri" w:hAnsi="Calibri" w:cs="Calibri"/>
                <w:lang w:val="en-US"/>
              </w:rPr>
              <w:t>Nepodprta</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verzija</w:t>
            </w:r>
            <w:proofErr w:type="spellEnd"/>
          </w:p>
        </w:tc>
        <w:tc>
          <w:tcPr>
            <w:tcW w:w="1276" w:type="dxa"/>
          </w:tcPr>
          <w:p w14:paraId="07D54A75" w14:textId="7E3B1BEA" w:rsidR="004A3A46" w:rsidRDefault="004A3A46" w:rsidP="001C740B">
            <w:pPr>
              <w:rPr>
                <w:lang w:val="en-US"/>
              </w:rPr>
            </w:pPr>
            <w:r>
              <w:rPr>
                <w:lang w:val="en-US"/>
              </w:rPr>
              <w:t>6</w:t>
            </w:r>
          </w:p>
        </w:tc>
        <w:tc>
          <w:tcPr>
            <w:tcW w:w="1105" w:type="dxa"/>
          </w:tcPr>
          <w:p w14:paraId="1C961A9C" w14:textId="3CAAE023" w:rsidR="004A3A46" w:rsidRDefault="004A3A46" w:rsidP="001C740B">
            <w:pPr>
              <w:rPr>
                <w:lang w:val="en-US"/>
              </w:rPr>
            </w:pPr>
            <w:r>
              <w:rPr>
                <w:lang w:val="en-US"/>
              </w:rPr>
              <w:t>6</w:t>
            </w:r>
          </w:p>
        </w:tc>
      </w:tr>
      <w:tr w:rsidR="003331B1" w:rsidRPr="00522F76" w14:paraId="1C7284C6" w14:textId="77777777" w:rsidTr="310974BF">
        <w:tc>
          <w:tcPr>
            <w:tcW w:w="8075" w:type="dxa"/>
          </w:tcPr>
          <w:p w14:paraId="18B3149E" w14:textId="229E012B" w:rsidR="003331B1" w:rsidRPr="008D2B83" w:rsidRDefault="003331B1" w:rsidP="310974BF">
            <w:pPr>
              <w:rPr>
                <w:rFonts w:ascii="Calibri" w:eastAsia="Calibri" w:hAnsi="Calibri" w:cs="Calibri"/>
                <w:lang w:val="de-DE"/>
              </w:rPr>
            </w:pPr>
            <w:r w:rsidRPr="008D2B83">
              <w:rPr>
                <w:rFonts w:ascii="Calibri" w:eastAsia="Calibri" w:hAnsi="Calibri" w:cs="Calibri"/>
                <w:lang w:val="de-DE"/>
              </w:rPr>
              <w:t>Napaka pri pošiljanju e-pošte in sms-a</w:t>
            </w:r>
          </w:p>
        </w:tc>
        <w:tc>
          <w:tcPr>
            <w:tcW w:w="1276" w:type="dxa"/>
          </w:tcPr>
          <w:p w14:paraId="292AB3F0" w14:textId="229F9954" w:rsidR="003331B1" w:rsidRDefault="003331B1" w:rsidP="001C740B">
            <w:pPr>
              <w:rPr>
                <w:lang w:val="en-US"/>
              </w:rPr>
            </w:pPr>
            <w:r>
              <w:rPr>
                <w:lang w:val="en-US"/>
              </w:rPr>
              <w:t>8</w:t>
            </w:r>
          </w:p>
        </w:tc>
        <w:tc>
          <w:tcPr>
            <w:tcW w:w="1105" w:type="dxa"/>
          </w:tcPr>
          <w:p w14:paraId="6645BD0D" w14:textId="5FC9E2A9" w:rsidR="003331B1" w:rsidRDefault="003331B1" w:rsidP="001C740B">
            <w:pPr>
              <w:rPr>
                <w:lang w:val="en-US"/>
              </w:rPr>
            </w:pPr>
            <w:r>
              <w:rPr>
                <w:lang w:val="en-US"/>
              </w:rPr>
              <w:t>8</w:t>
            </w:r>
          </w:p>
        </w:tc>
      </w:tr>
    </w:tbl>
    <w:p w14:paraId="7C03DEEA" w14:textId="77777777" w:rsidR="004A3A46" w:rsidRDefault="004A3A46" w:rsidP="00F858BE">
      <w:pPr>
        <w:rPr>
          <w:lang w:val="en-US"/>
        </w:rPr>
      </w:pPr>
    </w:p>
    <w:p w14:paraId="1CF8FD01" w14:textId="017A1190" w:rsidR="001A259A" w:rsidRPr="00814B25" w:rsidRDefault="006B690A" w:rsidP="009367F3">
      <w:pPr>
        <w:pStyle w:val="Heading2"/>
      </w:pPr>
      <w:bookmarkStart w:id="61" w:name="_Ref36538109"/>
      <w:r>
        <w:t xml:space="preserve"> </w:t>
      </w:r>
      <w:proofErr w:type="spellStart"/>
      <w:r w:rsidR="001A259A" w:rsidRPr="004E0358">
        <w:t>SuccessStatus</w:t>
      </w:r>
      <w:bookmarkEnd w:id="61"/>
      <w:proofErr w:type="spellEnd"/>
    </w:p>
    <w:tbl>
      <w:tblPr>
        <w:tblStyle w:val="TableGrid"/>
        <w:tblW w:w="0" w:type="auto"/>
        <w:tblLook w:val="04A0" w:firstRow="1" w:lastRow="0" w:firstColumn="1" w:lastColumn="0" w:noHBand="0" w:noVBand="1"/>
      </w:tblPr>
      <w:tblGrid>
        <w:gridCol w:w="2635"/>
        <w:gridCol w:w="4049"/>
        <w:gridCol w:w="3772"/>
      </w:tblGrid>
      <w:tr w:rsidR="001A259A" w:rsidRPr="00B36492" w14:paraId="22E0E318" w14:textId="77777777" w:rsidTr="001A259A">
        <w:tc>
          <w:tcPr>
            <w:tcW w:w="2635" w:type="dxa"/>
          </w:tcPr>
          <w:p w14:paraId="170EDAF8" w14:textId="77777777" w:rsidR="001A259A" w:rsidRPr="00B36492"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4049" w:type="dxa"/>
          </w:tcPr>
          <w:p w14:paraId="2FF31A23" w14:textId="77777777" w:rsidR="001A259A" w:rsidRPr="00B36492"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772" w:type="dxa"/>
          </w:tcPr>
          <w:p w14:paraId="1C3E737A" w14:textId="77777777" w:rsidR="001A259A" w:rsidRPr="00B36492" w:rsidRDefault="001A259A" w:rsidP="001A259A">
            <w:pPr>
              <w:rPr>
                <w:rFonts w:eastAsiaTheme="minorHAnsi" w:cstheme="minorHAnsi"/>
                <w:b/>
                <w:bCs/>
                <w:szCs w:val="20"/>
                <w:lang w:val="en-US" w:eastAsia="en-US"/>
              </w:rPr>
            </w:pPr>
            <w:r w:rsidRPr="00B36492">
              <w:rPr>
                <w:rFonts w:eastAsiaTheme="minorHAnsi" w:cstheme="minorHAnsi"/>
                <w:b/>
                <w:bCs/>
                <w:szCs w:val="20"/>
                <w:lang w:val="en-US" w:eastAsia="en-US"/>
              </w:rPr>
              <w:t>Code</w:t>
            </w:r>
          </w:p>
        </w:tc>
      </w:tr>
      <w:tr w:rsidR="001A259A" w:rsidRPr="00B36492" w14:paraId="107E0349" w14:textId="77777777" w:rsidTr="001A259A">
        <w:tc>
          <w:tcPr>
            <w:tcW w:w="2635" w:type="dxa"/>
          </w:tcPr>
          <w:p w14:paraId="2874C60B" w14:textId="77777777" w:rsidR="001A259A" w:rsidRPr="00B36492" w:rsidRDefault="001A259A" w:rsidP="001A259A">
            <w:pPr>
              <w:rPr>
                <w:rFonts w:eastAsiaTheme="minorHAnsi" w:cstheme="minorHAnsi"/>
                <w:bCs/>
                <w:szCs w:val="20"/>
                <w:lang w:val="en-US" w:eastAsia="en-US"/>
              </w:rPr>
            </w:pPr>
            <w:r>
              <w:rPr>
                <w:rFonts w:eastAsiaTheme="minorHAnsi" w:cstheme="minorHAnsi"/>
                <w:bCs/>
                <w:szCs w:val="20"/>
                <w:lang w:val="en-US" w:eastAsia="en-US"/>
              </w:rPr>
              <w:t>Success</w:t>
            </w:r>
          </w:p>
        </w:tc>
        <w:tc>
          <w:tcPr>
            <w:tcW w:w="4049" w:type="dxa"/>
          </w:tcPr>
          <w:p w14:paraId="22DE61EC" w14:textId="77777777" w:rsidR="001A259A" w:rsidRPr="00B36492" w:rsidRDefault="001A259A" w:rsidP="001A259A">
            <w:pPr>
              <w:rPr>
                <w:rFonts w:eastAsiaTheme="minorHAnsi" w:cstheme="minorHAnsi"/>
                <w:bCs/>
                <w:szCs w:val="20"/>
                <w:lang w:val="en-US" w:eastAsia="en-US"/>
              </w:rPr>
            </w:pPr>
            <w:r w:rsidRPr="00B36492">
              <w:rPr>
                <w:rFonts w:eastAsiaTheme="minorHAnsi" w:cstheme="minorHAnsi"/>
                <w:bCs/>
                <w:szCs w:val="20"/>
                <w:lang w:val="en-US" w:eastAsia="en-US"/>
              </w:rPr>
              <w:t>1</w:t>
            </w:r>
          </w:p>
        </w:tc>
        <w:tc>
          <w:tcPr>
            <w:tcW w:w="3772" w:type="dxa"/>
          </w:tcPr>
          <w:p w14:paraId="485F70FA" w14:textId="77777777" w:rsidR="001A259A" w:rsidRPr="00B36492" w:rsidRDefault="001A259A" w:rsidP="001A259A">
            <w:pPr>
              <w:rPr>
                <w:rFonts w:eastAsiaTheme="minorHAnsi" w:cstheme="minorHAnsi"/>
                <w:bCs/>
                <w:szCs w:val="20"/>
                <w:lang w:val="en-US" w:eastAsia="en-US"/>
              </w:rPr>
            </w:pPr>
            <w:r w:rsidRPr="00B36492">
              <w:rPr>
                <w:rFonts w:eastAsiaTheme="minorHAnsi" w:cstheme="minorHAnsi"/>
                <w:bCs/>
                <w:szCs w:val="20"/>
                <w:lang w:val="en-US" w:eastAsia="en-US"/>
              </w:rPr>
              <w:t>1</w:t>
            </w:r>
          </w:p>
        </w:tc>
      </w:tr>
      <w:tr w:rsidR="001A259A" w:rsidRPr="00B36492" w14:paraId="73144995" w14:textId="77777777" w:rsidTr="001A259A">
        <w:tc>
          <w:tcPr>
            <w:tcW w:w="2635" w:type="dxa"/>
          </w:tcPr>
          <w:p w14:paraId="4D50C08A" w14:textId="77777777" w:rsidR="001A259A" w:rsidRPr="00B36492" w:rsidRDefault="001A259A" w:rsidP="001A259A">
            <w:pPr>
              <w:rPr>
                <w:rFonts w:eastAsiaTheme="minorHAnsi" w:cstheme="minorHAnsi"/>
                <w:bCs/>
                <w:szCs w:val="20"/>
                <w:lang w:val="en-US" w:eastAsia="en-US"/>
              </w:rPr>
            </w:pPr>
            <w:r>
              <w:rPr>
                <w:rFonts w:eastAsiaTheme="minorHAnsi" w:cstheme="minorHAnsi"/>
                <w:bCs/>
                <w:szCs w:val="20"/>
                <w:lang w:val="en-US" w:eastAsia="en-US"/>
              </w:rPr>
              <w:t>Fail</w:t>
            </w:r>
          </w:p>
        </w:tc>
        <w:tc>
          <w:tcPr>
            <w:tcW w:w="4049" w:type="dxa"/>
          </w:tcPr>
          <w:p w14:paraId="2DF750BD" w14:textId="77777777" w:rsidR="001A259A" w:rsidRPr="00B36492" w:rsidRDefault="001A259A" w:rsidP="001A259A">
            <w:pPr>
              <w:rPr>
                <w:rFonts w:eastAsiaTheme="minorHAnsi" w:cstheme="minorHAnsi"/>
                <w:bCs/>
                <w:szCs w:val="20"/>
                <w:lang w:val="en-US" w:eastAsia="en-US"/>
              </w:rPr>
            </w:pPr>
            <w:r w:rsidRPr="00B36492">
              <w:rPr>
                <w:rFonts w:eastAsiaTheme="minorHAnsi" w:cstheme="minorHAnsi"/>
                <w:bCs/>
                <w:szCs w:val="20"/>
                <w:lang w:val="en-US" w:eastAsia="en-US"/>
              </w:rPr>
              <w:t>2</w:t>
            </w:r>
          </w:p>
        </w:tc>
        <w:tc>
          <w:tcPr>
            <w:tcW w:w="3772" w:type="dxa"/>
          </w:tcPr>
          <w:p w14:paraId="03E13E00" w14:textId="77777777" w:rsidR="001A259A" w:rsidRPr="00B36492" w:rsidRDefault="001A259A" w:rsidP="001A259A">
            <w:pPr>
              <w:rPr>
                <w:rFonts w:eastAsiaTheme="minorHAnsi" w:cstheme="minorHAnsi"/>
                <w:bCs/>
                <w:szCs w:val="20"/>
                <w:lang w:val="en-US" w:eastAsia="en-US"/>
              </w:rPr>
            </w:pPr>
            <w:r w:rsidRPr="00B36492">
              <w:rPr>
                <w:rFonts w:eastAsiaTheme="minorHAnsi" w:cstheme="minorHAnsi"/>
                <w:bCs/>
                <w:szCs w:val="20"/>
                <w:lang w:val="en-US" w:eastAsia="en-US"/>
              </w:rPr>
              <w:t>2</w:t>
            </w:r>
          </w:p>
        </w:tc>
      </w:tr>
      <w:tr w:rsidR="001A259A" w:rsidRPr="00B36492" w14:paraId="12957B66" w14:textId="77777777" w:rsidTr="001A259A">
        <w:tc>
          <w:tcPr>
            <w:tcW w:w="2635" w:type="dxa"/>
          </w:tcPr>
          <w:p w14:paraId="6C57D32F" w14:textId="77777777" w:rsidR="001A259A" w:rsidRPr="00B36492" w:rsidRDefault="001A259A" w:rsidP="001A259A">
            <w:pPr>
              <w:rPr>
                <w:rFonts w:eastAsiaTheme="minorHAnsi" w:cstheme="minorHAnsi"/>
                <w:bCs/>
                <w:szCs w:val="20"/>
                <w:lang w:val="en-US" w:eastAsia="en-US"/>
              </w:rPr>
            </w:pPr>
            <w:r>
              <w:rPr>
                <w:rFonts w:eastAsiaTheme="minorHAnsi" w:cstheme="minorHAnsi"/>
                <w:bCs/>
                <w:szCs w:val="20"/>
                <w:lang w:val="en-US" w:eastAsia="en-US"/>
              </w:rPr>
              <w:t>Partial</w:t>
            </w:r>
          </w:p>
        </w:tc>
        <w:tc>
          <w:tcPr>
            <w:tcW w:w="4049" w:type="dxa"/>
          </w:tcPr>
          <w:p w14:paraId="004DAE3C" w14:textId="77777777" w:rsidR="001A259A" w:rsidRPr="00B36492" w:rsidRDefault="001A259A" w:rsidP="001A259A">
            <w:pPr>
              <w:rPr>
                <w:rFonts w:eastAsiaTheme="minorHAnsi" w:cstheme="minorHAnsi"/>
                <w:bCs/>
                <w:szCs w:val="20"/>
                <w:lang w:val="en-US" w:eastAsia="en-US"/>
              </w:rPr>
            </w:pPr>
            <w:r>
              <w:rPr>
                <w:rFonts w:eastAsiaTheme="minorHAnsi" w:cstheme="minorHAnsi"/>
                <w:bCs/>
                <w:szCs w:val="20"/>
                <w:lang w:val="en-US" w:eastAsia="en-US"/>
              </w:rPr>
              <w:t>3</w:t>
            </w:r>
          </w:p>
        </w:tc>
        <w:tc>
          <w:tcPr>
            <w:tcW w:w="3772" w:type="dxa"/>
          </w:tcPr>
          <w:p w14:paraId="3F21E686" w14:textId="77777777" w:rsidR="001A259A" w:rsidRPr="00B36492" w:rsidRDefault="001A259A" w:rsidP="001A259A">
            <w:pPr>
              <w:rPr>
                <w:rFonts w:eastAsiaTheme="minorHAnsi" w:cstheme="minorHAnsi"/>
                <w:bCs/>
                <w:szCs w:val="20"/>
                <w:lang w:val="en-US" w:eastAsia="en-US"/>
              </w:rPr>
            </w:pPr>
            <w:r>
              <w:rPr>
                <w:rFonts w:eastAsiaTheme="minorHAnsi" w:cstheme="minorHAnsi"/>
                <w:bCs/>
                <w:szCs w:val="20"/>
                <w:lang w:val="en-US" w:eastAsia="en-US"/>
              </w:rPr>
              <w:t>3</w:t>
            </w:r>
          </w:p>
        </w:tc>
      </w:tr>
    </w:tbl>
    <w:p w14:paraId="0BABBC51" w14:textId="77777777" w:rsidR="00BB33E2" w:rsidRDefault="00BB33E2" w:rsidP="00F858BE">
      <w:pPr>
        <w:rPr>
          <w:lang w:val="en-US"/>
        </w:rPr>
      </w:pPr>
    </w:p>
    <w:p w14:paraId="5664351C" w14:textId="77777777" w:rsidR="00BB33E2" w:rsidRDefault="00BB33E2" w:rsidP="00F858BE">
      <w:pPr>
        <w:rPr>
          <w:lang w:val="en-US"/>
        </w:rPr>
      </w:pPr>
      <w:r>
        <w:rPr>
          <w:lang w:val="en-US"/>
        </w:rPr>
        <w:t xml:space="preserve">Partial status can only be applied for </w:t>
      </w:r>
      <w:proofErr w:type="spellStart"/>
      <w:r>
        <w:rPr>
          <w:lang w:val="en-US"/>
        </w:rPr>
        <w:t>CancelAppointments</w:t>
      </w:r>
      <w:proofErr w:type="spellEnd"/>
      <w:r>
        <w:rPr>
          <w:lang w:val="en-US"/>
        </w:rPr>
        <w:t xml:space="preserve">, </w:t>
      </w:r>
      <w:proofErr w:type="spellStart"/>
      <w:r>
        <w:rPr>
          <w:lang w:val="en-US"/>
        </w:rPr>
        <w:t>CreateAppointments</w:t>
      </w:r>
      <w:proofErr w:type="spellEnd"/>
      <w:r>
        <w:rPr>
          <w:lang w:val="en-US"/>
        </w:rPr>
        <w:t xml:space="preserve"> and </w:t>
      </w:r>
      <w:proofErr w:type="spellStart"/>
      <w:r>
        <w:rPr>
          <w:lang w:val="en-US"/>
        </w:rPr>
        <w:t>UpdateAppointments</w:t>
      </w:r>
      <w:proofErr w:type="spellEnd"/>
      <w:r>
        <w:rPr>
          <w:lang w:val="en-US"/>
        </w:rPr>
        <w:t xml:space="preserve"> when there is the possibility that during the processing some appointments can be processed and some not.</w:t>
      </w:r>
    </w:p>
    <w:p w14:paraId="5D564A2A" w14:textId="6D7A0B04" w:rsidR="00BB33E2" w:rsidRDefault="00BB33E2" w:rsidP="00F858BE">
      <w:pPr>
        <w:rPr>
          <w:lang w:val="en-US"/>
        </w:rPr>
      </w:pPr>
      <w:r>
        <w:rPr>
          <w:lang w:val="en-US"/>
        </w:rPr>
        <w:t xml:space="preserve">Example: COS receives a </w:t>
      </w:r>
      <w:proofErr w:type="spellStart"/>
      <w:r>
        <w:rPr>
          <w:lang w:val="en-US"/>
        </w:rPr>
        <w:t>CancelAppointments</w:t>
      </w:r>
      <w:proofErr w:type="spellEnd"/>
      <w:r>
        <w:rPr>
          <w:lang w:val="en-US"/>
        </w:rPr>
        <w:t xml:space="preserve"> method call with 5 appointments and 2 appointments have some validation errors. In that case COS will regularly process the 3 valid </w:t>
      </w:r>
      <w:proofErr w:type="spellStart"/>
      <w:r>
        <w:rPr>
          <w:lang w:val="en-US"/>
        </w:rPr>
        <w:t>appoinemtns</w:t>
      </w:r>
      <w:proofErr w:type="spellEnd"/>
      <w:r>
        <w:rPr>
          <w:lang w:val="en-US"/>
        </w:rPr>
        <w:t xml:space="preserve"> and for the invalid the details will be provided in the Error section of the response.</w:t>
      </w:r>
    </w:p>
    <w:p w14:paraId="526802AD" w14:textId="4B881B12" w:rsidR="00BB33E2" w:rsidRPr="00842350" w:rsidRDefault="00842350" w:rsidP="00F858BE">
      <w:pPr>
        <w:pStyle w:val="Heading2"/>
      </w:pPr>
      <w:r>
        <w:t xml:space="preserve"> </w:t>
      </w:r>
      <w:proofErr w:type="spellStart"/>
      <w:r>
        <w:t>ChronicConditionesTypes</w:t>
      </w:r>
      <w:proofErr w:type="spellEnd"/>
    </w:p>
    <w:tbl>
      <w:tblPr>
        <w:tblW w:w="10811" w:type="dxa"/>
        <w:tblInd w:w="-3" w:type="dxa"/>
        <w:tblCellMar>
          <w:left w:w="0" w:type="dxa"/>
          <w:right w:w="0" w:type="dxa"/>
        </w:tblCellMar>
        <w:tblLook w:val="04A0" w:firstRow="1" w:lastRow="0" w:firstColumn="1" w:lastColumn="0" w:noHBand="0" w:noVBand="1"/>
      </w:tblPr>
      <w:tblGrid>
        <w:gridCol w:w="1815"/>
        <w:gridCol w:w="3080"/>
        <w:gridCol w:w="5728"/>
        <w:gridCol w:w="222"/>
        <w:gridCol w:w="6"/>
      </w:tblGrid>
      <w:tr w:rsidR="00842350" w:rsidRPr="00842350" w14:paraId="3576A27B" w14:textId="77777777" w:rsidTr="00864266">
        <w:trPr>
          <w:trHeight w:val="290"/>
        </w:trPr>
        <w:tc>
          <w:tcPr>
            <w:tcW w:w="1815"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3CDA3D6" w14:textId="3610E803" w:rsidR="00842350" w:rsidRPr="00842350" w:rsidRDefault="00842350" w:rsidP="00842350">
            <w:pPr>
              <w:jc w:val="center"/>
              <w:rPr>
                <w:rFonts w:eastAsia="Times New Roman"/>
                <w:b/>
                <w:bCs/>
                <w:lang w:val="hr-HR"/>
              </w:rPr>
            </w:pPr>
            <w:proofErr w:type="spellStart"/>
            <w:r w:rsidRPr="00842350">
              <w:rPr>
                <w:rFonts w:eastAsia="Times New Roman"/>
                <w:b/>
                <w:bCs/>
                <w:lang w:val="hr-HR"/>
              </w:rPr>
              <w:t>Code</w:t>
            </w:r>
            <w:proofErr w:type="spellEnd"/>
          </w:p>
        </w:tc>
        <w:tc>
          <w:tcPr>
            <w:tcW w:w="308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3132D60" w14:textId="77777777" w:rsidR="00842350" w:rsidRPr="00842350" w:rsidRDefault="00842350">
            <w:pPr>
              <w:rPr>
                <w:rFonts w:eastAsia="Times New Roman"/>
              </w:rPr>
            </w:pPr>
            <w:r w:rsidRPr="00842350">
              <w:rPr>
                <w:rFonts w:eastAsia="Times New Roman"/>
                <w:b/>
                <w:bCs/>
              </w:rPr>
              <w:t>MKB</w:t>
            </w:r>
          </w:p>
        </w:tc>
        <w:tc>
          <w:tcPr>
            <w:tcW w:w="5728"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61C06D2D" w14:textId="6F454512" w:rsidR="00842350" w:rsidRPr="00842350" w:rsidRDefault="00842350">
            <w:pPr>
              <w:rPr>
                <w:rFonts w:eastAsia="Times New Roman"/>
              </w:rPr>
            </w:pPr>
            <w:r>
              <w:rPr>
                <w:rFonts w:eastAsia="Times New Roman"/>
                <w:b/>
                <w:bCs/>
              </w:rPr>
              <w:t>Name</w:t>
            </w:r>
          </w:p>
        </w:tc>
        <w:tc>
          <w:tcPr>
            <w:tcW w:w="184" w:type="dxa"/>
            <w:shd w:val="clear" w:color="auto" w:fill="FFFFFF" w:themeFill="background1"/>
            <w:vAlign w:val="center"/>
            <w:hideMark/>
          </w:tcPr>
          <w:p w14:paraId="2E29451E" w14:textId="77777777" w:rsidR="00842350" w:rsidRPr="00842350" w:rsidRDefault="00842350">
            <w:pPr>
              <w:rPr>
                <w:rFonts w:eastAsia="Times New Roman"/>
              </w:rPr>
            </w:pPr>
            <w:r w:rsidRPr="00842350">
              <w:rPr>
                <w:rFonts w:eastAsia="Times New Roman"/>
              </w:rPr>
              <w:t> </w:t>
            </w:r>
          </w:p>
        </w:tc>
        <w:tc>
          <w:tcPr>
            <w:tcW w:w="4" w:type="dxa"/>
            <w:shd w:val="clear" w:color="auto" w:fill="FFFFFF" w:themeFill="background1"/>
            <w:vAlign w:val="center"/>
            <w:hideMark/>
          </w:tcPr>
          <w:p w14:paraId="004D6DB6" w14:textId="77777777" w:rsidR="00842350" w:rsidRPr="00842350" w:rsidRDefault="00842350">
            <w:pPr>
              <w:rPr>
                <w:rFonts w:eastAsia="Times New Roman"/>
              </w:rPr>
            </w:pPr>
          </w:p>
        </w:tc>
      </w:tr>
      <w:tr w:rsidR="00842350" w14:paraId="6A4B80AE"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44077A" w14:textId="77777777" w:rsidR="00842350" w:rsidRDefault="00842350">
            <w:pPr>
              <w:jc w:val="center"/>
              <w:rPr>
                <w:rFonts w:ascii="Calibri" w:eastAsia="Times New Roman" w:hAnsi="Calibri" w:cs="Calibri"/>
              </w:rPr>
            </w:pPr>
            <w:r>
              <w:rPr>
                <w:rFonts w:eastAsia="Times New Roman"/>
                <w:color w:val="000000"/>
              </w:rPr>
              <w:t>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DF9D6E" w14:textId="77777777" w:rsidR="00842350" w:rsidRDefault="00842350">
            <w:pPr>
              <w:jc w:val="both"/>
              <w:rPr>
                <w:rFonts w:eastAsia="Times New Roman"/>
              </w:rPr>
            </w:pPr>
            <w:r>
              <w:rPr>
                <w:rFonts w:eastAsia="Times New Roman"/>
                <w:color w:val="000000"/>
                <w:lang w:val="sl-SI"/>
              </w:rPr>
              <w:t>I48</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72ABA" w14:textId="77777777" w:rsidR="00842350" w:rsidRDefault="00842350">
            <w:pPr>
              <w:jc w:val="both"/>
              <w:rPr>
                <w:rFonts w:eastAsia="Times New Roman"/>
              </w:rPr>
            </w:pPr>
            <w:r>
              <w:rPr>
                <w:rFonts w:eastAsia="Times New Roman"/>
                <w:color w:val="000000"/>
                <w:lang w:val="sl-SI"/>
              </w:rPr>
              <w:t>Preddvorna fibrilacija in undulacija</w:t>
            </w:r>
          </w:p>
        </w:tc>
        <w:tc>
          <w:tcPr>
            <w:tcW w:w="184" w:type="dxa"/>
            <w:vAlign w:val="center"/>
            <w:hideMark/>
          </w:tcPr>
          <w:p w14:paraId="0C1EEA08" w14:textId="77777777" w:rsidR="00842350" w:rsidRDefault="00842350">
            <w:pPr>
              <w:rPr>
                <w:rFonts w:eastAsia="Times New Roman"/>
              </w:rPr>
            </w:pPr>
            <w:r>
              <w:rPr>
                <w:rFonts w:eastAsia="Times New Roman"/>
              </w:rPr>
              <w:t> </w:t>
            </w:r>
          </w:p>
        </w:tc>
        <w:tc>
          <w:tcPr>
            <w:tcW w:w="4" w:type="dxa"/>
            <w:vAlign w:val="center"/>
            <w:hideMark/>
          </w:tcPr>
          <w:p w14:paraId="1904DAD3" w14:textId="77777777" w:rsidR="00842350" w:rsidRDefault="00842350">
            <w:pPr>
              <w:rPr>
                <w:rFonts w:eastAsia="Times New Roman"/>
              </w:rPr>
            </w:pPr>
          </w:p>
        </w:tc>
      </w:tr>
      <w:tr w:rsidR="00842350" w14:paraId="2D8AF275"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D947D9B" w14:textId="77777777" w:rsidR="00842350" w:rsidRDefault="00842350">
            <w:pPr>
              <w:jc w:val="center"/>
              <w:rPr>
                <w:rFonts w:ascii="Calibri" w:eastAsia="Times New Roman" w:hAnsi="Calibri" w:cs="Calibri"/>
              </w:rPr>
            </w:pPr>
            <w:r>
              <w:rPr>
                <w:rFonts w:eastAsia="Times New Roman"/>
                <w:color w:val="000000"/>
              </w:rPr>
              <w:t>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A3A0D0" w14:textId="77777777" w:rsidR="00842350" w:rsidRDefault="00842350">
            <w:pPr>
              <w:jc w:val="both"/>
              <w:rPr>
                <w:rFonts w:eastAsia="Times New Roman"/>
              </w:rPr>
            </w:pPr>
            <w:r>
              <w:rPr>
                <w:rFonts w:eastAsia="Times New Roman"/>
                <w:color w:val="000000"/>
                <w:lang w:val="sl-SI"/>
              </w:rPr>
              <w:t>Z95.2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5D2EFE" w14:textId="77777777" w:rsidR="00842350" w:rsidRDefault="00842350">
            <w:pPr>
              <w:jc w:val="both"/>
              <w:rPr>
                <w:rFonts w:eastAsia="Times New Roman"/>
              </w:rPr>
            </w:pPr>
            <w:r>
              <w:rPr>
                <w:rFonts w:eastAsia="Times New Roman"/>
                <w:color w:val="000000"/>
                <w:lang w:val="sl-SI"/>
              </w:rPr>
              <w:t>Prisotnost umetne srčne zaklopke</w:t>
            </w:r>
          </w:p>
        </w:tc>
        <w:tc>
          <w:tcPr>
            <w:tcW w:w="184" w:type="dxa"/>
            <w:vAlign w:val="center"/>
            <w:hideMark/>
          </w:tcPr>
          <w:p w14:paraId="45E0A19C" w14:textId="77777777" w:rsidR="00842350" w:rsidRDefault="00842350">
            <w:pPr>
              <w:rPr>
                <w:rFonts w:eastAsia="Times New Roman"/>
              </w:rPr>
            </w:pPr>
            <w:r>
              <w:rPr>
                <w:rFonts w:eastAsia="Times New Roman"/>
              </w:rPr>
              <w:t> </w:t>
            </w:r>
          </w:p>
        </w:tc>
        <w:tc>
          <w:tcPr>
            <w:tcW w:w="4" w:type="dxa"/>
            <w:vAlign w:val="center"/>
            <w:hideMark/>
          </w:tcPr>
          <w:p w14:paraId="55A4C79F" w14:textId="77777777" w:rsidR="00842350" w:rsidRDefault="00842350">
            <w:pPr>
              <w:rPr>
                <w:rFonts w:eastAsia="Times New Roman"/>
              </w:rPr>
            </w:pPr>
          </w:p>
        </w:tc>
      </w:tr>
      <w:tr w:rsidR="00842350" w14:paraId="7BBEE29E"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844839" w14:textId="77777777" w:rsidR="00842350" w:rsidRDefault="00842350">
            <w:pPr>
              <w:jc w:val="center"/>
              <w:rPr>
                <w:rFonts w:ascii="Calibri" w:eastAsia="Times New Roman" w:hAnsi="Calibri" w:cs="Calibri"/>
              </w:rPr>
            </w:pPr>
            <w:r>
              <w:rPr>
                <w:rFonts w:eastAsia="Times New Roman"/>
                <w:color w:val="000000"/>
              </w:rPr>
              <w:t>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D384C1" w14:textId="77777777" w:rsidR="00842350" w:rsidRDefault="00842350">
            <w:pPr>
              <w:jc w:val="both"/>
              <w:rPr>
                <w:rFonts w:eastAsia="Times New Roman"/>
              </w:rPr>
            </w:pPr>
            <w:r>
              <w:rPr>
                <w:rFonts w:eastAsia="Times New Roman"/>
                <w:color w:val="000000"/>
                <w:lang w:val="sl-SI"/>
              </w:rPr>
              <w:t>C43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98B5FB" w14:textId="77777777" w:rsidR="00842350" w:rsidRDefault="00842350">
            <w:pPr>
              <w:rPr>
                <w:rFonts w:eastAsia="Times New Roman"/>
              </w:rPr>
            </w:pPr>
            <w:r>
              <w:rPr>
                <w:rFonts w:eastAsia="Times New Roman"/>
                <w:color w:val="000000"/>
                <w:lang w:val="sl-SI"/>
              </w:rPr>
              <w:t>Maligni melanom kože</w:t>
            </w:r>
          </w:p>
        </w:tc>
        <w:tc>
          <w:tcPr>
            <w:tcW w:w="184" w:type="dxa"/>
            <w:vAlign w:val="center"/>
            <w:hideMark/>
          </w:tcPr>
          <w:p w14:paraId="698A3E2A" w14:textId="77777777" w:rsidR="00842350" w:rsidRDefault="00842350">
            <w:pPr>
              <w:rPr>
                <w:rFonts w:eastAsia="Times New Roman"/>
              </w:rPr>
            </w:pPr>
            <w:r>
              <w:rPr>
                <w:rFonts w:eastAsia="Times New Roman"/>
              </w:rPr>
              <w:t> </w:t>
            </w:r>
          </w:p>
        </w:tc>
        <w:tc>
          <w:tcPr>
            <w:tcW w:w="4" w:type="dxa"/>
            <w:vAlign w:val="center"/>
            <w:hideMark/>
          </w:tcPr>
          <w:p w14:paraId="777FC53E" w14:textId="77777777" w:rsidR="00842350" w:rsidRDefault="00842350">
            <w:pPr>
              <w:rPr>
                <w:rFonts w:eastAsia="Times New Roman"/>
              </w:rPr>
            </w:pPr>
          </w:p>
        </w:tc>
      </w:tr>
      <w:tr w:rsidR="00842350" w14:paraId="3E1BC5E5"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508B46B" w14:textId="77777777" w:rsidR="00842350" w:rsidRDefault="00842350">
            <w:pPr>
              <w:jc w:val="center"/>
              <w:rPr>
                <w:rFonts w:ascii="Calibri" w:eastAsia="Times New Roman" w:hAnsi="Calibri" w:cs="Calibri"/>
              </w:rPr>
            </w:pPr>
            <w:r>
              <w:rPr>
                <w:rFonts w:eastAsia="Times New Roman"/>
                <w:color w:val="000000"/>
              </w:rPr>
              <w:t>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FE51CD" w14:textId="77777777" w:rsidR="00842350" w:rsidRDefault="00842350">
            <w:pPr>
              <w:jc w:val="both"/>
              <w:rPr>
                <w:rFonts w:eastAsia="Times New Roman"/>
              </w:rPr>
            </w:pPr>
            <w:r>
              <w:rPr>
                <w:rFonts w:eastAsia="Times New Roman"/>
                <w:color w:val="000000"/>
                <w:lang w:val="sl-SI"/>
              </w:rPr>
              <w:t>L40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94F2A6" w14:textId="77777777" w:rsidR="00842350" w:rsidRDefault="00842350">
            <w:pPr>
              <w:jc w:val="both"/>
              <w:rPr>
                <w:rFonts w:eastAsia="Times New Roman"/>
              </w:rPr>
            </w:pPr>
            <w:r>
              <w:rPr>
                <w:rFonts w:eastAsia="Times New Roman"/>
                <w:color w:val="000000"/>
                <w:lang w:val="sl-SI"/>
              </w:rPr>
              <w:t>Psoriaza (luskavica)</w:t>
            </w:r>
          </w:p>
        </w:tc>
        <w:tc>
          <w:tcPr>
            <w:tcW w:w="184" w:type="dxa"/>
            <w:vAlign w:val="center"/>
            <w:hideMark/>
          </w:tcPr>
          <w:p w14:paraId="092DA798" w14:textId="77777777" w:rsidR="00842350" w:rsidRDefault="00842350">
            <w:pPr>
              <w:rPr>
                <w:rFonts w:eastAsia="Times New Roman"/>
              </w:rPr>
            </w:pPr>
            <w:r>
              <w:rPr>
                <w:rFonts w:eastAsia="Times New Roman"/>
              </w:rPr>
              <w:t> </w:t>
            </w:r>
          </w:p>
        </w:tc>
        <w:tc>
          <w:tcPr>
            <w:tcW w:w="4" w:type="dxa"/>
            <w:vAlign w:val="center"/>
            <w:hideMark/>
          </w:tcPr>
          <w:p w14:paraId="37832B2A" w14:textId="77777777" w:rsidR="00842350" w:rsidRDefault="00842350">
            <w:pPr>
              <w:rPr>
                <w:rFonts w:eastAsia="Times New Roman"/>
              </w:rPr>
            </w:pPr>
          </w:p>
        </w:tc>
      </w:tr>
      <w:tr w:rsidR="00842350" w14:paraId="22CC8265"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83C1A6" w14:textId="77777777" w:rsidR="00842350" w:rsidRDefault="00842350">
            <w:pPr>
              <w:jc w:val="center"/>
              <w:rPr>
                <w:rFonts w:ascii="Calibri" w:eastAsia="Times New Roman" w:hAnsi="Calibri" w:cs="Calibri"/>
              </w:rPr>
            </w:pPr>
            <w:r>
              <w:rPr>
                <w:rFonts w:eastAsia="Times New Roman"/>
                <w:color w:val="000000"/>
              </w:rPr>
              <w:t>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A8E6E1" w14:textId="77777777" w:rsidR="00842350" w:rsidRDefault="00842350">
            <w:pPr>
              <w:jc w:val="both"/>
              <w:rPr>
                <w:rFonts w:eastAsia="Times New Roman"/>
              </w:rPr>
            </w:pPr>
            <w:r>
              <w:rPr>
                <w:rFonts w:eastAsia="Times New Roman"/>
                <w:color w:val="000000"/>
                <w:lang w:val="sl-SI"/>
              </w:rPr>
              <w:t>L20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AE1CF4" w14:textId="77777777" w:rsidR="00842350" w:rsidRDefault="00842350">
            <w:pPr>
              <w:jc w:val="both"/>
              <w:rPr>
                <w:rFonts w:eastAsia="Times New Roman"/>
              </w:rPr>
            </w:pPr>
            <w:r>
              <w:rPr>
                <w:rFonts w:eastAsia="Times New Roman"/>
                <w:color w:val="000000"/>
                <w:lang w:val="sl-SI"/>
              </w:rPr>
              <w:t>Atopijski dermatitis</w:t>
            </w:r>
          </w:p>
        </w:tc>
        <w:tc>
          <w:tcPr>
            <w:tcW w:w="184" w:type="dxa"/>
            <w:vAlign w:val="center"/>
            <w:hideMark/>
          </w:tcPr>
          <w:p w14:paraId="0799A6F8" w14:textId="77777777" w:rsidR="00842350" w:rsidRDefault="00842350">
            <w:pPr>
              <w:rPr>
                <w:rFonts w:eastAsia="Times New Roman"/>
              </w:rPr>
            </w:pPr>
            <w:r>
              <w:rPr>
                <w:rFonts w:eastAsia="Times New Roman"/>
              </w:rPr>
              <w:t> </w:t>
            </w:r>
          </w:p>
        </w:tc>
        <w:tc>
          <w:tcPr>
            <w:tcW w:w="4" w:type="dxa"/>
            <w:vAlign w:val="center"/>
            <w:hideMark/>
          </w:tcPr>
          <w:p w14:paraId="2CA721E8" w14:textId="77777777" w:rsidR="00842350" w:rsidRDefault="00842350">
            <w:pPr>
              <w:rPr>
                <w:rFonts w:eastAsia="Times New Roman"/>
              </w:rPr>
            </w:pPr>
          </w:p>
        </w:tc>
      </w:tr>
      <w:tr w:rsidR="00842350" w14:paraId="72358B2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B3309D" w14:textId="77777777" w:rsidR="00842350" w:rsidRDefault="00842350">
            <w:pPr>
              <w:jc w:val="center"/>
              <w:rPr>
                <w:rFonts w:ascii="Calibri" w:eastAsia="Times New Roman" w:hAnsi="Calibri" w:cs="Calibri"/>
              </w:rPr>
            </w:pPr>
            <w:r>
              <w:rPr>
                <w:rFonts w:eastAsia="Times New Roman"/>
                <w:color w:val="000000"/>
              </w:rPr>
              <w:lastRenderedPageBreak/>
              <w:t>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5CBB4B" w14:textId="77777777" w:rsidR="00842350" w:rsidRDefault="00842350">
            <w:pPr>
              <w:jc w:val="both"/>
              <w:rPr>
                <w:rFonts w:eastAsia="Times New Roman"/>
              </w:rPr>
            </w:pPr>
            <w:r>
              <w:rPr>
                <w:rFonts w:eastAsia="Times New Roman"/>
                <w:color w:val="000000"/>
                <w:lang w:val="sl-SI"/>
              </w:rPr>
              <w:t>E10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8A184A" w14:textId="77777777" w:rsidR="00842350" w:rsidRDefault="00842350">
            <w:pPr>
              <w:jc w:val="both"/>
              <w:rPr>
                <w:rFonts w:eastAsia="Times New Roman"/>
              </w:rPr>
            </w:pPr>
            <w:r>
              <w:rPr>
                <w:rFonts w:eastAsia="Times New Roman"/>
                <w:color w:val="000000"/>
                <w:lang w:val="sl-SI"/>
              </w:rPr>
              <w:t>Sladkorna bolezen tipa 1</w:t>
            </w:r>
          </w:p>
        </w:tc>
        <w:tc>
          <w:tcPr>
            <w:tcW w:w="184" w:type="dxa"/>
            <w:vAlign w:val="center"/>
            <w:hideMark/>
          </w:tcPr>
          <w:p w14:paraId="2BD2CC3D" w14:textId="77777777" w:rsidR="00842350" w:rsidRDefault="00842350">
            <w:pPr>
              <w:rPr>
                <w:rFonts w:eastAsia="Times New Roman"/>
              </w:rPr>
            </w:pPr>
            <w:r>
              <w:rPr>
                <w:rFonts w:eastAsia="Times New Roman"/>
              </w:rPr>
              <w:t> </w:t>
            </w:r>
          </w:p>
        </w:tc>
        <w:tc>
          <w:tcPr>
            <w:tcW w:w="4" w:type="dxa"/>
            <w:vAlign w:val="center"/>
            <w:hideMark/>
          </w:tcPr>
          <w:p w14:paraId="50F215A7" w14:textId="77777777" w:rsidR="00842350" w:rsidRDefault="00842350">
            <w:pPr>
              <w:rPr>
                <w:rFonts w:eastAsia="Times New Roman"/>
              </w:rPr>
            </w:pPr>
          </w:p>
        </w:tc>
      </w:tr>
      <w:tr w:rsidR="00842350" w14:paraId="38E5F93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28F938" w14:textId="77777777" w:rsidR="00842350" w:rsidRDefault="00842350">
            <w:pPr>
              <w:jc w:val="center"/>
              <w:rPr>
                <w:rFonts w:ascii="Calibri" w:eastAsia="Times New Roman" w:hAnsi="Calibri" w:cs="Calibri"/>
              </w:rPr>
            </w:pPr>
            <w:r>
              <w:rPr>
                <w:rFonts w:eastAsia="Times New Roman"/>
                <w:color w:val="000000"/>
              </w:rPr>
              <w:t>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ED91EA" w14:textId="77777777" w:rsidR="00842350" w:rsidRDefault="00842350">
            <w:pPr>
              <w:jc w:val="both"/>
              <w:rPr>
                <w:rFonts w:eastAsia="Times New Roman"/>
              </w:rPr>
            </w:pPr>
            <w:r>
              <w:rPr>
                <w:rFonts w:eastAsia="Times New Roman"/>
                <w:color w:val="000000"/>
                <w:lang w:val="sl-SI"/>
              </w:rPr>
              <w:t>E11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039D2A" w14:textId="77777777" w:rsidR="00842350" w:rsidRDefault="00842350">
            <w:pPr>
              <w:jc w:val="both"/>
              <w:rPr>
                <w:rFonts w:eastAsia="Times New Roman"/>
              </w:rPr>
            </w:pPr>
            <w:r>
              <w:rPr>
                <w:rFonts w:eastAsia="Times New Roman"/>
                <w:color w:val="000000"/>
                <w:lang w:val="sl-SI"/>
              </w:rPr>
              <w:t>Sladkorna bolezen tipa 2</w:t>
            </w:r>
          </w:p>
        </w:tc>
        <w:tc>
          <w:tcPr>
            <w:tcW w:w="184" w:type="dxa"/>
            <w:vAlign w:val="center"/>
            <w:hideMark/>
          </w:tcPr>
          <w:p w14:paraId="4BB14852" w14:textId="77777777" w:rsidR="00842350" w:rsidRDefault="00842350">
            <w:pPr>
              <w:rPr>
                <w:rFonts w:eastAsia="Times New Roman"/>
              </w:rPr>
            </w:pPr>
            <w:r>
              <w:rPr>
                <w:rFonts w:eastAsia="Times New Roman"/>
              </w:rPr>
              <w:t> </w:t>
            </w:r>
          </w:p>
        </w:tc>
        <w:tc>
          <w:tcPr>
            <w:tcW w:w="4" w:type="dxa"/>
            <w:vAlign w:val="center"/>
            <w:hideMark/>
          </w:tcPr>
          <w:p w14:paraId="6B30597D" w14:textId="77777777" w:rsidR="00842350" w:rsidRDefault="00842350">
            <w:pPr>
              <w:rPr>
                <w:rFonts w:eastAsia="Times New Roman"/>
              </w:rPr>
            </w:pPr>
          </w:p>
        </w:tc>
      </w:tr>
      <w:tr w:rsidR="00842350" w14:paraId="1ABDB430"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975121" w14:textId="77777777" w:rsidR="00842350" w:rsidRDefault="00842350">
            <w:pPr>
              <w:jc w:val="center"/>
              <w:rPr>
                <w:rFonts w:ascii="Calibri" w:eastAsia="Times New Roman" w:hAnsi="Calibri" w:cs="Calibri"/>
              </w:rPr>
            </w:pPr>
            <w:r>
              <w:rPr>
                <w:rFonts w:eastAsia="Times New Roman"/>
                <w:color w:val="000000"/>
              </w:rPr>
              <w:t>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105320" w14:textId="77777777" w:rsidR="00842350" w:rsidRDefault="00842350">
            <w:pPr>
              <w:jc w:val="both"/>
              <w:rPr>
                <w:rFonts w:eastAsia="Times New Roman"/>
              </w:rPr>
            </w:pPr>
            <w:r>
              <w:rPr>
                <w:rFonts w:eastAsia="Times New Roman"/>
                <w:color w:val="000000"/>
                <w:lang w:val="sl-SI"/>
              </w:rPr>
              <w:t>K50 - K51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51E14C" w14:textId="77777777" w:rsidR="00842350" w:rsidRDefault="00842350">
            <w:pPr>
              <w:jc w:val="both"/>
              <w:rPr>
                <w:rFonts w:eastAsia="Times New Roman"/>
              </w:rPr>
            </w:pPr>
            <w:r>
              <w:rPr>
                <w:rFonts w:eastAsia="Times New Roman"/>
                <w:color w:val="000000"/>
                <w:lang w:val="sl-SI"/>
              </w:rPr>
              <w:t>Kronična vnetna črevesna bolezen</w:t>
            </w:r>
          </w:p>
        </w:tc>
        <w:tc>
          <w:tcPr>
            <w:tcW w:w="184" w:type="dxa"/>
            <w:vAlign w:val="center"/>
            <w:hideMark/>
          </w:tcPr>
          <w:p w14:paraId="2E3CDF07" w14:textId="77777777" w:rsidR="00842350" w:rsidRDefault="00842350">
            <w:pPr>
              <w:rPr>
                <w:rFonts w:eastAsia="Times New Roman"/>
              </w:rPr>
            </w:pPr>
            <w:r>
              <w:rPr>
                <w:rFonts w:eastAsia="Times New Roman"/>
              </w:rPr>
              <w:t> </w:t>
            </w:r>
          </w:p>
        </w:tc>
        <w:tc>
          <w:tcPr>
            <w:tcW w:w="4" w:type="dxa"/>
            <w:vAlign w:val="center"/>
            <w:hideMark/>
          </w:tcPr>
          <w:p w14:paraId="7044CEC8" w14:textId="77777777" w:rsidR="00842350" w:rsidRDefault="00842350">
            <w:pPr>
              <w:rPr>
                <w:rFonts w:eastAsia="Times New Roman"/>
              </w:rPr>
            </w:pPr>
          </w:p>
        </w:tc>
      </w:tr>
      <w:tr w:rsidR="00842350" w14:paraId="6EDEA80D"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B64DB5" w14:textId="77777777" w:rsidR="00842350" w:rsidRDefault="00842350">
            <w:pPr>
              <w:jc w:val="center"/>
              <w:rPr>
                <w:rFonts w:ascii="Calibri" w:eastAsia="Times New Roman" w:hAnsi="Calibri" w:cs="Calibri"/>
              </w:rPr>
            </w:pPr>
            <w:r>
              <w:rPr>
                <w:rFonts w:eastAsia="Times New Roman"/>
                <w:color w:val="000000"/>
              </w:rPr>
              <w:t>9</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D00267" w14:textId="77777777" w:rsidR="00842350" w:rsidRDefault="00842350">
            <w:pPr>
              <w:rPr>
                <w:rFonts w:eastAsia="Times New Roman"/>
              </w:rPr>
            </w:pPr>
            <w:r>
              <w:rPr>
                <w:rFonts w:eastAsia="Times New Roman"/>
                <w:color w:val="000000"/>
                <w:lang w:val="sl-SI"/>
              </w:rPr>
              <w:t>C91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F907C1" w14:textId="77777777" w:rsidR="00842350" w:rsidRDefault="00842350">
            <w:pPr>
              <w:rPr>
                <w:rFonts w:eastAsia="Times New Roman"/>
              </w:rPr>
            </w:pPr>
            <w:r>
              <w:rPr>
                <w:rFonts w:eastAsia="Times New Roman"/>
                <w:color w:val="000000"/>
                <w:lang w:val="sl-SI"/>
              </w:rPr>
              <w:t>Limfatična levkemija</w:t>
            </w:r>
          </w:p>
        </w:tc>
        <w:tc>
          <w:tcPr>
            <w:tcW w:w="184" w:type="dxa"/>
            <w:vAlign w:val="center"/>
            <w:hideMark/>
          </w:tcPr>
          <w:p w14:paraId="08AB44E4" w14:textId="77777777" w:rsidR="00842350" w:rsidRDefault="00842350">
            <w:pPr>
              <w:rPr>
                <w:rFonts w:eastAsia="Times New Roman"/>
              </w:rPr>
            </w:pPr>
            <w:r>
              <w:rPr>
                <w:rFonts w:eastAsia="Times New Roman"/>
              </w:rPr>
              <w:t> </w:t>
            </w:r>
          </w:p>
        </w:tc>
        <w:tc>
          <w:tcPr>
            <w:tcW w:w="4" w:type="dxa"/>
            <w:vAlign w:val="center"/>
            <w:hideMark/>
          </w:tcPr>
          <w:p w14:paraId="2D7EA723" w14:textId="77777777" w:rsidR="00842350" w:rsidRDefault="00842350">
            <w:pPr>
              <w:rPr>
                <w:rFonts w:eastAsia="Times New Roman"/>
              </w:rPr>
            </w:pPr>
          </w:p>
        </w:tc>
      </w:tr>
      <w:tr w:rsidR="00842350" w14:paraId="44B199E4"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E1FFB8" w14:textId="77777777" w:rsidR="00842350" w:rsidRDefault="00842350">
            <w:pPr>
              <w:jc w:val="center"/>
              <w:rPr>
                <w:rFonts w:ascii="Calibri" w:eastAsia="Times New Roman" w:hAnsi="Calibri" w:cs="Calibri"/>
              </w:rPr>
            </w:pPr>
            <w:r>
              <w:rPr>
                <w:rFonts w:eastAsia="Times New Roman"/>
                <w:color w:val="000000"/>
              </w:rPr>
              <w:t>10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1C1F91" w14:textId="77777777" w:rsidR="00842350" w:rsidRDefault="00842350">
            <w:pPr>
              <w:rPr>
                <w:rFonts w:eastAsia="Times New Roman"/>
              </w:rPr>
            </w:pPr>
            <w:r>
              <w:rPr>
                <w:rFonts w:eastAsia="Times New Roman"/>
                <w:color w:val="000000"/>
              </w:rPr>
              <w:t>C92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F3E2E8" w14:textId="77777777" w:rsidR="00842350" w:rsidRDefault="00842350">
            <w:pPr>
              <w:rPr>
                <w:rFonts w:eastAsia="Times New Roman"/>
              </w:rPr>
            </w:pPr>
            <w:r>
              <w:rPr>
                <w:rFonts w:eastAsia="Times New Roman"/>
                <w:color w:val="000000"/>
                <w:lang w:val="sl-SI"/>
              </w:rPr>
              <w:t>Mieloična levkemija</w:t>
            </w:r>
          </w:p>
        </w:tc>
        <w:tc>
          <w:tcPr>
            <w:tcW w:w="184" w:type="dxa"/>
            <w:vAlign w:val="center"/>
            <w:hideMark/>
          </w:tcPr>
          <w:p w14:paraId="3B54A10B" w14:textId="77777777" w:rsidR="00842350" w:rsidRDefault="00842350">
            <w:pPr>
              <w:rPr>
                <w:rFonts w:eastAsia="Times New Roman"/>
              </w:rPr>
            </w:pPr>
            <w:r>
              <w:rPr>
                <w:rFonts w:eastAsia="Times New Roman"/>
              </w:rPr>
              <w:t> </w:t>
            </w:r>
          </w:p>
        </w:tc>
        <w:tc>
          <w:tcPr>
            <w:tcW w:w="4" w:type="dxa"/>
            <w:vAlign w:val="center"/>
            <w:hideMark/>
          </w:tcPr>
          <w:p w14:paraId="38B2F6C4" w14:textId="77777777" w:rsidR="00842350" w:rsidRDefault="00842350">
            <w:pPr>
              <w:rPr>
                <w:rFonts w:eastAsia="Times New Roman"/>
              </w:rPr>
            </w:pPr>
          </w:p>
        </w:tc>
      </w:tr>
      <w:tr w:rsidR="00842350" w14:paraId="31014E22"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698DC0" w14:textId="77777777" w:rsidR="00842350" w:rsidRDefault="00842350">
            <w:pPr>
              <w:jc w:val="center"/>
              <w:rPr>
                <w:rFonts w:ascii="Calibri" w:eastAsia="Times New Roman" w:hAnsi="Calibri" w:cs="Calibri"/>
              </w:rPr>
            </w:pPr>
            <w:r>
              <w:rPr>
                <w:rFonts w:eastAsia="Times New Roman"/>
                <w:color w:val="000000"/>
              </w:rPr>
              <w:t>11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6FFB5C" w14:textId="77777777" w:rsidR="00842350" w:rsidRDefault="00842350">
            <w:pPr>
              <w:jc w:val="both"/>
              <w:rPr>
                <w:rFonts w:eastAsia="Times New Roman"/>
              </w:rPr>
            </w:pPr>
            <w:r>
              <w:rPr>
                <w:rFonts w:eastAsia="Times New Roman"/>
                <w:color w:val="000000"/>
                <w:lang w:val="sl-SI"/>
              </w:rPr>
              <w:t>D45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0AAE98" w14:textId="77777777" w:rsidR="00842350" w:rsidRDefault="00842350">
            <w:pPr>
              <w:jc w:val="both"/>
              <w:rPr>
                <w:rFonts w:eastAsia="Times New Roman"/>
              </w:rPr>
            </w:pPr>
            <w:r>
              <w:rPr>
                <w:rFonts w:eastAsia="Times New Roman"/>
                <w:color w:val="000000"/>
                <w:lang w:val="sl-SI"/>
              </w:rPr>
              <w:t>Policitemija rubra vera</w:t>
            </w:r>
          </w:p>
        </w:tc>
        <w:tc>
          <w:tcPr>
            <w:tcW w:w="184" w:type="dxa"/>
            <w:vAlign w:val="center"/>
            <w:hideMark/>
          </w:tcPr>
          <w:p w14:paraId="13D8E393" w14:textId="77777777" w:rsidR="00842350" w:rsidRDefault="00842350">
            <w:pPr>
              <w:rPr>
                <w:rFonts w:eastAsia="Times New Roman"/>
              </w:rPr>
            </w:pPr>
            <w:r>
              <w:rPr>
                <w:rFonts w:eastAsia="Times New Roman"/>
              </w:rPr>
              <w:t> </w:t>
            </w:r>
          </w:p>
        </w:tc>
        <w:tc>
          <w:tcPr>
            <w:tcW w:w="4" w:type="dxa"/>
            <w:vAlign w:val="center"/>
            <w:hideMark/>
          </w:tcPr>
          <w:p w14:paraId="029F36AD" w14:textId="77777777" w:rsidR="00842350" w:rsidRDefault="00842350">
            <w:pPr>
              <w:rPr>
                <w:rFonts w:eastAsia="Times New Roman"/>
              </w:rPr>
            </w:pPr>
          </w:p>
        </w:tc>
      </w:tr>
      <w:tr w:rsidR="00842350" w14:paraId="61B13539"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1F4C8B" w14:textId="77777777" w:rsidR="00842350" w:rsidRDefault="00842350">
            <w:pPr>
              <w:jc w:val="center"/>
              <w:rPr>
                <w:rFonts w:ascii="Calibri" w:eastAsia="Times New Roman" w:hAnsi="Calibri" w:cs="Calibri"/>
              </w:rPr>
            </w:pPr>
            <w:r>
              <w:rPr>
                <w:rFonts w:eastAsia="Times New Roman"/>
                <w:color w:val="000000"/>
              </w:rPr>
              <w:t>12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C820FA" w14:textId="77777777" w:rsidR="00842350" w:rsidRDefault="00842350">
            <w:pPr>
              <w:jc w:val="both"/>
              <w:rPr>
                <w:rFonts w:eastAsia="Times New Roman"/>
              </w:rPr>
            </w:pPr>
            <w:r>
              <w:rPr>
                <w:rFonts w:eastAsia="Times New Roman"/>
                <w:color w:val="000000"/>
                <w:lang w:val="sl-SI"/>
              </w:rPr>
              <w:t>D75.2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A5DE4D" w14:textId="77777777" w:rsidR="00842350" w:rsidRDefault="00842350">
            <w:pPr>
              <w:jc w:val="both"/>
              <w:rPr>
                <w:rFonts w:eastAsia="Times New Roman"/>
              </w:rPr>
            </w:pPr>
            <w:r>
              <w:rPr>
                <w:rFonts w:eastAsia="Times New Roman"/>
                <w:color w:val="000000"/>
                <w:lang w:val="sl-SI"/>
              </w:rPr>
              <w:t>Esencialna trombocitoza</w:t>
            </w:r>
          </w:p>
        </w:tc>
        <w:tc>
          <w:tcPr>
            <w:tcW w:w="184" w:type="dxa"/>
            <w:vAlign w:val="center"/>
            <w:hideMark/>
          </w:tcPr>
          <w:p w14:paraId="134E14C1" w14:textId="77777777" w:rsidR="00842350" w:rsidRDefault="00842350">
            <w:pPr>
              <w:rPr>
                <w:rFonts w:eastAsia="Times New Roman"/>
              </w:rPr>
            </w:pPr>
            <w:r>
              <w:rPr>
                <w:rFonts w:eastAsia="Times New Roman"/>
              </w:rPr>
              <w:t> </w:t>
            </w:r>
          </w:p>
        </w:tc>
        <w:tc>
          <w:tcPr>
            <w:tcW w:w="4" w:type="dxa"/>
            <w:vAlign w:val="center"/>
            <w:hideMark/>
          </w:tcPr>
          <w:p w14:paraId="357EEF5B" w14:textId="77777777" w:rsidR="00842350" w:rsidRDefault="00842350">
            <w:pPr>
              <w:rPr>
                <w:rFonts w:eastAsia="Times New Roman"/>
              </w:rPr>
            </w:pPr>
          </w:p>
        </w:tc>
      </w:tr>
      <w:tr w:rsidR="00842350" w14:paraId="68B17EB8"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53AA44" w14:textId="77777777" w:rsidR="00842350" w:rsidRDefault="00842350">
            <w:pPr>
              <w:jc w:val="center"/>
              <w:rPr>
                <w:rFonts w:ascii="Calibri" w:eastAsia="Times New Roman" w:hAnsi="Calibri" w:cs="Calibri"/>
              </w:rPr>
            </w:pPr>
            <w:r>
              <w:rPr>
                <w:rFonts w:eastAsia="Times New Roman"/>
                <w:color w:val="000000"/>
              </w:rPr>
              <w:t>13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B7D563" w14:textId="77777777" w:rsidR="00842350" w:rsidRDefault="00842350">
            <w:pPr>
              <w:jc w:val="both"/>
              <w:rPr>
                <w:rFonts w:eastAsia="Times New Roman"/>
              </w:rPr>
            </w:pPr>
            <w:r>
              <w:rPr>
                <w:rFonts w:eastAsia="Times New Roman"/>
                <w:color w:val="000000"/>
                <w:lang w:val="sl-SI"/>
              </w:rPr>
              <w:t>D55 – D59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81F2E8" w14:textId="77777777" w:rsidR="00842350" w:rsidRDefault="00842350">
            <w:pPr>
              <w:jc w:val="both"/>
              <w:rPr>
                <w:rFonts w:eastAsia="Times New Roman"/>
              </w:rPr>
            </w:pPr>
            <w:r>
              <w:rPr>
                <w:rFonts w:eastAsia="Times New Roman"/>
                <w:color w:val="000000"/>
                <w:lang w:val="sl-SI"/>
              </w:rPr>
              <w:t>Hemolitične anemije (hemoglobinpatije)</w:t>
            </w:r>
          </w:p>
        </w:tc>
        <w:tc>
          <w:tcPr>
            <w:tcW w:w="184" w:type="dxa"/>
            <w:vAlign w:val="center"/>
            <w:hideMark/>
          </w:tcPr>
          <w:p w14:paraId="0150941D" w14:textId="77777777" w:rsidR="00842350" w:rsidRDefault="00842350">
            <w:pPr>
              <w:rPr>
                <w:rFonts w:eastAsia="Times New Roman"/>
              </w:rPr>
            </w:pPr>
            <w:r>
              <w:rPr>
                <w:rFonts w:eastAsia="Times New Roman"/>
              </w:rPr>
              <w:t> </w:t>
            </w:r>
          </w:p>
        </w:tc>
        <w:tc>
          <w:tcPr>
            <w:tcW w:w="4" w:type="dxa"/>
            <w:vAlign w:val="center"/>
            <w:hideMark/>
          </w:tcPr>
          <w:p w14:paraId="0B4ECA3F" w14:textId="77777777" w:rsidR="00842350" w:rsidRDefault="00842350">
            <w:pPr>
              <w:rPr>
                <w:rFonts w:eastAsia="Times New Roman"/>
              </w:rPr>
            </w:pPr>
          </w:p>
        </w:tc>
      </w:tr>
      <w:tr w:rsidR="00842350" w14:paraId="6F003A2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574825" w14:textId="77777777" w:rsidR="00842350" w:rsidRDefault="00842350">
            <w:pPr>
              <w:jc w:val="center"/>
              <w:rPr>
                <w:rFonts w:ascii="Calibri" w:eastAsia="Times New Roman" w:hAnsi="Calibri" w:cs="Calibri"/>
              </w:rPr>
            </w:pPr>
            <w:r>
              <w:rPr>
                <w:rFonts w:eastAsia="Times New Roman"/>
                <w:color w:val="000000"/>
              </w:rPr>
              <w:t>14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7C028" w14:textId="77777777" w:rsidR="00842350" w:rsidRDefault="00842350">
            <w:pPr>
              <w:rPr>
                <w:rFonts w:eastAsia="Times New Roman"/>
              </w:rPr>
            </w:pPr>
            <w:r>
              <w:rPr>
                <w:rFonts w:eastAsia="Times New Roman"/>
                <w:color w:val="000000"/>
                <w:lang w:val="sl-SI"/>
              </w:rPr>
              <w:t xml:space="preserve">B20 - B24 </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139D2A" w14:textId="77777777" w:rsidR="00842350" w:rsidRDefault="00842350">
            <w:pPr>
              <w:rPr>
                <w:rFonts w:eastAsia="Times New Roman"/>
              </w:rPr>
            </w:pPr>
            <w:r>
              <w:rPr>
                <w:rFonts w:eastAsia="Times New Roman"/>
                <w:color w:val="000000"/>
                <w:lang w:val="sl-SI"/>
              </w:rPr>
              <w:t>HIV</w:t>
            </w:r>
          </w:p>
        </w:tc>
        <w:tc>
          <w:tcPr>
            <w:tcW w:w="184" w:type="dxa"/>
            <w:vAlign w:val="center"/>
            <w:hideMark/>
          </w:tcPr>
          <w:p w14:paraId="17813DE9" w14:textId="77777777" w:rsidR="00842350" w:rsidRDefault="00842350">
            <w:pPr>
              <w:rPr>
                <w:rFonts w:eastAsia="Times New Roman"/>
              </w:rPr>
            </w:pPr>
            <w:r>
              <w:rPr>
                <w:rFonts w:eastAsia="Times New Roman"/>
              </w:rPr>
              <w:t> </w:t>
            </w:r>
          </w:p>
        </w:tc>
        <w:tc>
          <w:tcPr>
            <w:tcW w:w="4" w:type="dxa"/>
            <w:vAlign w:val="center"/>
            <w:hideMark/>
          </w:tcPr>
          <w:p w14:paraId="5430CB9D" w14:textId="77777777" w:rsidR="00842350" w:rsidRDefault="00842350">
            <w:pPr>
              <w:rPr>
                <w:rFonts w:eastAsia="Times New Roman"/>
              </w:rPr>
            </w:pPr>
          </w:p>
        </w:tc>
      </w:tr>
      <w:tr w:rsidR="00842350" w14:paraId="65C32CC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C498A7" w14:textId="77777777" w:rsidR="00842350" w:rsidRDefault="00842350">
            <w:pPr>
              <w:jc w:val="center"/>
              <w:rPr>
                <w:rFonts w:ascii="Calibri" w:eastAsia="Times New Roman" w:hAnsi="Calibri" w:cs="Calibri"/>
              </w:rPr>
            </w:pPr>
            <w:r>
              <w:rPr>
                <w:rFonts w:eastAsia="Times New Roman"/>
                <w:color w:val="000000"/>
              </w:rPr>
              <w:t>15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212372" w14:textId="77777777" w:rsidR="00842350" w:rsidRDefault="00842350">
            <w:pPr>
              <w:jc w:val="both"/>
              <w:rPr>
                <w:rFonts w:eastAsia="Times New Roman"/>
              </w:rPr>
            </w:pPr>
            <w:r>
              <w:rPr>
                <w:rFonts w:eastAsia="Times New Roman"/>
                <w:color w:val="000000"/>
                <w:lang w:val="sl-SI"/>
              </w:rPr>
              <w:t>B18</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59B217" w14:textId="77777777" w:rsidR="00842350" w:rsidRDefault="00842350">
            <w:pPr>
              <w:jc w:val="both"/>
              <w:rPr>
                <w:rFonts w:eastAsia="Times New Roman"/>
              </w:rPr>
            </w:pPr>
            <w:r>
              <w:rPr>
                <w:rFonts w:eastAsia="Times New Roman"/>
                <w:color w:val="000000"/>
                <w:lang w:val="sl-SI"/>
              </w:rPr>
              <w:t>Kronični virusni hepatitis (B, C)</w:t>
            </w:r>
          </w:p>
        </w:tc>
        <w:tc>
          <w:tcPr>
            <w:tcW w:w="184" w:type="dxa"/>
            <w:vAlign w:val="center"/>
            <w:hideMark/>
          </w:tcPr>
          <w:p w14:paraId="3D1208ED" w14:textId="77777777" w:rsidR="00842350" w:rsidRDefault="00842350">
            <w:pPr>
              <w:rPr>
                <w:rFonts w:eastAsia="Times New Roman"/>
              </w:rPr>
            </w:pPr>
            <w:r>
              <w:rPr>
                <w:rFonts w:eastAsia="Times New Roman"/>
              </w:rPr>
              <w:t> </w:t>
            </w:r>
          </w:p>
        </w:tc>
        <w:tc>
          <w:tcPr>
            <w:tcW w:w="4" w:type="dxa"/>
            <w:vAlign w:val="center"/>
            <w:hideMark/>
          </w:tcPr>
          <w:p w14:paraId="77ED4D80" w14:textId="77777777" w:rsidR="00842350" w:rsidRDefault="00842350">
            <w:pPr>
              <w:rPr>
                <w:rFonts w:eastAsia="Times New Roman"/>
              </w:rPr>
            </w:pPr>
          </w:p>
        </w:tc>
      </w:tr>
      <w:tr w:rsidR="00842350" w14:paraId="3691763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9A6D59" w14:textId="77777777" w:rsidR="00842350" w:rsidRDefault="00842350">
            <w:pPr>
              <w:jc w:val="center"/>
              <w:rPr>
                <w:rFonts w:ascii="Calibri" w:eastAsia="Times New Roman" w:hAnsi="Calibri" w:cs="Calibri"/>
              </w:rPr>
            </w:pPr>
            <w:r>
              <w:rPr>
                <w:rFonts w:eastAsia="Times New Roman"/>
                <w:color w:val="000000"/>
              </w:rPr>
              <w:t>16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619DA3" w14:textId="77777777" w:rsidR="00842350" w:rsidRDefault="00842350">
            <w:pPr>
              <w:jc w:val="both"/>
              <w:rPr>
                <w:rFonts w:eastAsia="Times New Roman"/>
              </w:rPr>
            </w:pPr>
            <w:r>
              <w:rPr>
                <w:rFonts w:eastAsia="Times New Roman"/>
                <w:color w:val="000000"/>
                <w:lang w:val="sl-SI"/>
              </w:rPr>
              <w:t>Z95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E959CB" w14:textId="77777777" w:rsidR="00842350" w:rsidRDefault="00842350">
            <w:pPr>
              <w:rPr>
                <w:rFonts w:eastAsia="Times New Roman"/>
              </w:rPr>
            </w:pPr>
            <w:r>
              <w:rPr>
                <w:rFonts w:eastAsia="Times New Roman"/>
                <w:color w:val="000000"/>
                <w:lang w:val="sl-SI"/>
              </w:rPr>
              <w:t>Prisotnost srčnega spodbujevalnika</w:t>
            </w:r>
          </w:p>
        </w:tc>
        <w:tc>
          <w:tcPr>
            <w:tcW w:w="184" w:type="dxa"/>
            <w:vAlign w:val="center"/>
            <w:hideMark/>
          </w:tcPr>
          <w:p w14:paraId="3026A9F2" w14:textId="77777777" w:rsidR="00842350" w:rsidRDefault="00842350">
            <w:pPr>
              <w:rPr>
                <w:rFonts w:eastAsia="Times New Roman"/>
              </w:rPr>
            </w:pPr>
            <w:r>
              <w:rPr>
                <w:rFonts w:eastAsia="Times New Roman"/>
              </w:rPr>
              <w:t> </w:t>
            </w:r>
          </w:p>
        </w:tc>
        <w:tc>
          <w:tcPr>
            <w:tcW w:w="4" w:type="dxa"/>
            <w:vAlign w:val="center"/>
            <w:hideMark/>
          </w:tcPr>
          <w:p w14:paraId="565283A7" w14:textId="77777777" w:rsidR="00842350" w:rsidRDefault="00842350">
            <w:pPr>
              <w:rPr>
                <w:rFonts w:eastAsia="Times New Roman"/>
              </w:rPr>
            </w:pPr>
          </w:p>
        </w:tc>
      </w:tr>
      <w:tr w:rsidR="00842350" w14:paraId="2193DB14"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571AA1A" w14:textId="77777777" w:rsidR="00842350" w:rsidRDefault="00842350">
            <w:pPr>
              <w:jc w:val="center"/>
              <w:rPr>
                <w:rFonts w:ascii="Calibri" w:eastAsia="Times New Roman" w:hAnsi="Calibri" w:cs="Calibri"/>
              </w:rPr>
            </w:pPr>
            <w:r>
              <w:rPr>
                <w:rFonts w:eastAsia="Times New Roman"/>
                <w:color w:val="000000"/>
              </w:rPr>
              <w:t>17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9753CD" w14:textId="77777777" w:rsidR="00842350" w:rsidRDefault="00842350">
            <w:pPr>
              <w:jc w:val="both"/>
              <w:rPr>
                <w:rFonts w:eastAsia="Times New Roman"/>
              </w:rPr>
            </w:pPr>
            <w:r>
              <w:rPr>
                <w:rFonts w:eastAsia="Times New Roman"/>
                <w:color w:val="000000"/>
                <w:lang w:val="sl-SI"/>
              </w:rPr>
              <w:t>I50.0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76CDB1" w14:textId="77777777" w:rsidR="00842350" w:rsidRDefault="00842350">
            <w:pPr>
              <w:rPr>
                <w:rFonts w:eastAsia="Times New Roman"/>
              </w:rPr>
            </w:pPr>
            <w:r>
              <w:rPr>
                <w:rFonts w:eastAsia="Times New Roman"/>
                <w:color w:val="000000"/>
                <w:lang w:val="sl-SI"/>
              </w:rPr>
              <w:t>Srčno popuščanje</w:t>
            </w:r>
          </w:p>
        </w:tc>
        <w:tc>
          <w:tcPr>
            <w:tcW w:w="184" w:type="dxa"/>
            <w:vAlign w:val="center"/>
            <w:hideMark/>
          </w:tcPr>
          <w:p w14:paraId="24BDE0A2" w14:textId="77777777" w:rsidR="00842350" w:rsidRDefault="00842350">
            <w:pPr>
              <w:rPr>
                <w:rFonts w:eastAsia="Times New Roman"/>
              </w:rPr>
            </w:pPr>
            <w:r>
              <w:rPr>
                <w:rFonts w:eastAsia="Times New Roman"/>
              </w:rPr>
              <w:t> </w:t>
            </w:r>
          </w:p>
        </w:tc>
        <w:tc>
          <w:tcPr>
            <w:tcW w:w="4" w:type="dxa"/>
            <w:vAlign w:val="center"/>
            <w:hideMark/>
          </w:tcPr>
          <w:p w14:paraId="235F7EE5" w14:textId="77777777" w:rsidR="00842350" w:rsidRDefault="00842350">
            <w:pPr>
              <w:rPr>
                <w:rFonts w:eastAsia="Times New Roman"/>
              </w:rPr>
            </w:pPr>
          </w:p>
        </w:tc>
      </w:tr>
      <w:tr w:rsidR="00842350" w14:paraId="618424C5"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0485779" w14:textId="77777777" w:rsidR="00842350" w:rsidRDefault="00842350">
            <w:pPr>
              <w:jc w:val="center"/>
              <w:rPr>
                <w:rFonts w:ascii="Calibri" w:eastAsia="Times New Roman" w:hAnsi="Calibri" w:cs="Calibri"/>
              </w:rPr>
            </w:pPr>
            <w:r>
              <w:rPr>
                <w:rFonts w:eastAsia="Times New Roman"/>
                <w:color w:val="000000"/>
              </w:rPr>
              <w:t>18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508231" w14:textId="77777777" w:rsidR="00842350" w:rsidRDefault="00842350">
            <w:pPr>
              <w:jc w:val="both"/>
              <w:rPr>
                <w:rFonts w:eastAsia="Times New Roman"/>
              </w:rPr>
            </w:pPr>
            <w:r>
              <w:rPr>
                <w:rFonts w:eastAsia="Times New Roman"/>
                <w:color w:val="000000"/>
                <w:lang w:val="sl-SI"/>
              </w:rPr>
              <w:t>I42.0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9F6558" w14:textId="77777777" w:rsidR="00842350" w:rsidRDefault="00842350">
            <w:pPr>
              <w:jc w:val="both"/>
              <w:rPr>
                <w:rFonts w:eastAsia="Times New Roman"/>
              </w:rPr>
            </w:pPr>
            <w:r>
              <w:rPr>
                <w:rFonts w:eastAsia="Times New Roman"/>
                <w:color w:val="000000"/>
                <w:lang w:val="sl-SI"/>
              </w:rPr>
              <w:t>Dilatativna kardiomiopatija</w:t>
            </w:r>
          </w:p>
        </w:tc>
        <w:tc>
          <w:tcPr>
            <w:tcW w:w="184" w:type="dxa"/>
            <w:vAlign w:val="center"/>
            <w:hideMark/>
          </w:tcPr>
          <w:p w14:paraId="5EFFCF1D" w14:textId="77777777" w:rsidR="00842350" w:rsidRDefault="00842350">
            <w:pPr>
              <w:rPr>
                <w:rFonts w:eastAsia="Times New Roman"/>
              </w:rPr>
            </w:pPr>
            <w:r>
              <w:rPr>
                <w:rFonts w:eastAsia="Times New Roman"/>
              </w:rPr>
              <w:t> </w:t>
            </w:r>
          </w:p>
        </w:tc>
        <w:tc>
          <w:tcPr>
            <w:tcW w:w="4" w:type="dxa"/>
            <w:vAlign w:val="center"/>
            <w:hideMark/>
          </w:tcPr>
          <w:p w14:paraId="16B965D4" w14:textId="77777777" w:rsidR="00842350" w:rsidRDefault="00842350">
            <w:pPr>
              <w:rPr>
                <w:rFonts w:eastAsia="Times New Roman"/>
              </w:rPr>
            </w:pPr>
          </w:p>
        </w:tc>
      </w:tr>
      <w:tr w:rsidR="00842350" w14:paraId="3FCC2BD2"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5838098" w14:textId="77777777" w:rsidR="00842350" w:rsidRDefault="00842350">
            <w:pPr>
              <w:jc w:val="center"/>
              <w:rPr>
                <w:rFonts w:ascii="Calibri" w:eastAsia="Times New Roman" w:hAnsi="Calibri" w:cs="Calibri"/>
              </w:rPr>
            </w:pPr>
            <w:r>
              <w:rPr>
                <w:rFonts w:eastAsia="Times New Roman"/>
                <w:color w:val="000000"/>
              </w:rPr>
              <w:t>19</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917B1" w14:textId="77777777" w:rsidR="00842350" w:rsidRDefault="00842350">
            <w:pPr>
              <w:rPr>
                <w:rFonts w:eastAsia="Times New Roman"/>
              </w:rPr>
            </w:pPr>
            <w:r>
              <w:rPr>
                <w:rFonts w:eastAsia="Times New Roman"/>
                <w:color w:val="000000"/>
                <w:lang w:val="sl-SI"/>
              </w:rPr>
              <w:t>N18.3 – N18.5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3EBE49" w14:textId="77777777" w:rsidR="00842350" w:rsidRDefault="00842350">
            <w:pPr>
              <w:jc w:val="both"/>
              <w:rPr>
                <w:rFonts w:eastAsia="Times New Roman"/>
              </w:rPr>
            </w:pPr>
            <w:r>
              <w:rPr>
                <w:rFonts w:eastAsia="Times New Roman"/>
                <w:color w:val="000000"/>
                <w:lang w:val="sl-SI"/>
              </w:rPr>
              <w:t>Kronična ledvična bolezen (KLB), stopnja 3 - 5</w:t>
            </w:r>
          </w:p>
        </w:tc>
        <w:tc>
          <w:tcPr>
            <w:tcW w:w="184" w:type="dxa"/>
            <w:vAlign w:val="center"/>
            <w:hideMark/>
          </w:tcPr>
          <w:p w14:paraId="0716E052" w14:textId="77777777" w:rsidR="00842350" w:rsidRDefault="00842350">
            <w:pPr>
              <w:rPr>
                <w:rFonts w:eastAsia="Times New Roman"/>
              </w:rPr>
            </w:pPr>
            <w:r>
              <w:rPr>
                <w:rFonts w:eastAsia="Times New Roman"/>
              </w:rPr>
              <w:t> </w:t>
            </w:r>
          </w:p>
        </w:tc>
        <w:tc>
          <w:tcPr>
            <w:tcW w:w="4" w:type="dxa"/>
            <w:vAlign w:val="center"/>
            <w:hideMark/>
          </w:tcPr>
          <w:p w14:paraId="13A86F8D" w14:textId="77777777" w:rsidR="00842350" w:rsidRDefault="00842350">
            <w:pPr>
              <w:rPr>
                <w:rFonts w:eastAsia="Times New Roman"/>
              </w:rPr>
            </w:pPr>
          </w:p>
        </w:tc>
      </w:tr>
      <w:tr w:rsidR="00842350" w14:paraId="6ABF0B1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6B9E897" w14:textId="77777777" w:rsidR="00842350" w:rsidRDefault="00842350">
            <w:pPr>
              <w:jc w:val="center"/>
              <w:rPr>
                <w:rFonts w:ascii="Calibri" w:eastAsia="Times New Roman" w:hAnsi="Calibri" w:cs="Calibri"/>
              </w:rPr>
            </w:pPr>
            <w:r>
              <w:rPr>
                <w:rFonts w:eastAsia="Times New Roman"/>
                <w:color w:val="000000"/>
              </w:rPr>
              <w:t>20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1C9F66" w14:textId="77777777" w:rsidR="00842350" w:rsidRDefault="00842350">
            <w:pPr>
              <w:jc w:val="both"/>
              <w:rPr>
                <w:rFonts w:eastAsia="Times New Roman"/>
              </w:rPr>
            </w:pPr>
            <w:r>
              <w:rPr>
                <w:rFonts w:eastAsia="Times New Roman"/>
                <w:color w:val="000000"/>
                <w:lang w:val="sl-SI"/>
              </w:rPr>
              <w:t>Z99.2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1C153F" w14:textId="77777777" w:rsidR="00842350" w:rsidRDefault="00842350">
            <w:pPr>
              <w:jc w:val="both"/>
              <w:rPr>
                <w:rFonts w:eastAsia="Times New Roman"/>
              </w:rPr>
            </w:pPr>
            <w:r>
              <w:rPr>
                <w:rFonts w:eastAsia="Times New Roman"/>
                <w:color w:val="000000"/>
                <w:lang w:val="sl-SI"/>
              </w:rPr>
              <w:t>Odvisnost od ledvične dialize</w:t>
            </w:r>
          </w:p>
        </w:tc>
        <w:tc>
          <w:tcPr>
            <w:tcW w:w="184" w:type="dxa"/>
            <w:vAlign w:val="center"/>
            <w:hideMark/>
          </w:tcPr>
          <w:p w14:paraId="5E680234" w14:textId="77777777" w:rsidR="00842350" w:rsidRDefault="00842350">
            <w:pPr>
              <w:rPr>
                <w:rFonts w:eastAsia="Times New Roman"/>
              </w:rPr>
            </w:pPr>
            <w:r>
              <w:rPr>
                <w:rFonts w:eastAsia="Times New Roman"/>
              </w:rPr>
              <w:t> </w:t>
            </w:r>
          </w:p>
        </w:tc>
        <w:tc>
          <w:tcPr>
            <w:tcW w:w="4" w:type="dxa"/>
            <w:vAlign w:val="center"/>
            <w:hideMark/>
          </w:tcPr>
          <w:p w14:paraId="57296971" w14:textId="77777777" w:rsidR="00842350" w:rsidRDefault="00842350">
            <w:pPr>
              <w:rPr>
                <w:rFonts w:eastAsia="Times New Roman"/>
              </w:rPr>
            </w:pPr>
          </w:p>
        </w:tc>
      </w:tr>
      <w:tr w:rsidR="00842350" w14:paraId="02D23FC1"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E1A2310" w14:textId="77777777" w:rsidR="00842350" w:rsidRDefault="00842350">
            <w:pPr>
              <w:jc w:val="center"/>
              <w:rPr>
                <w:rFonts w:ascii="Calibri" w:eastAsia="Times New Roman" w:hAnsi="Calibri" w:cs="Calibri"/>
              </w:rPr>
            </w:pPr>
            <w:r>
              <w:rPr>
                <w:rFonts w:eastAsia="Times New Roman"/>
                <w:color w:val="000000"/>
              </w:rPr>
              <w:t>21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BFFA40" w14:textId="77777777" w:rsidR="00842350" w:rsidRDefault="00842350">
            <w:pPr>
              <w:jc w:val="both"/>
              <w:rPr>
                <w:rFonts w:eastAsia="Times New Roman"/>
              </w:rPr>
            </w:pPr>
            <w:r>
              <w:rPr>
                <w:rFonts w:eastAsia="Times New Roman"/>
                <w:color w:val="000000"/>
                <w:lang w:val="sl-SI"/>
              </w:rPr>
              <w:t>G35 - G37</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F03021" w14:textId="77777777" w:rsidR="00842350" w:rsidRDefault="00842350">
            <w:pPr>
              <w:jc w:val="both"/>
              <w:rPr>
                <w:rFonts w:eastAsia="Times New Roman"/>
              </w:rPr>
            </w:pPr>
            <w:r>
              <w:rPr>
                <w:rFonts w:eastAsia="Times New Roman"/>
                <w:color w:val="000000"/>
                <w:lang w:val="sl-SI"/>
              </w:rPr>
              <w:t>Demielinizacijske bolezni centralnega živčevja</w:t>
            </w:r>
          </w:p>
        </w:tc>
        <w:tc>
          <w:tcPr>
            <w:tcW w:w="184" w:type="dxa"/>
            <w:vAlign w:val="center"/>
            <w:hideMark/>
          </w:tcPr>
          <w:p w14:paraId="3F735BBF" w14:textId="77777777" w:rsidR="00842350" w:rsidRDefault="00842350">
            <w:pPr>
              <w:rPr>
                <w:rFonts w:eastAsia="Times New Roman"/>
              </w:rPr>
            </w:pPr>
            <w:r>
              <w:rPr>
                <w:rFonts w:eastAsia="Times New Roman"/>
              </w:rPr>
              <w:t> </w:t>
            </w:r>
          </w:p>
        </w:tc>
        <w:tc>
          <w:tcPr>
            <w:tcW w:w="4" w:type="dxa"/>
            <w:vAlign w:val="center"/>
            <w:hideMark/>
          </w:tcPr>
          <w:p w14:paraId="47938E98" w14:textId="77777777" w:rsidR="00842350" w:rsidRDefault="00842350">
            <w:pPr>
              <w:rPr>
                <w:rFonts w:eastAsia="Times New Roman"/>
              </w:rPr>
            </w:pPr>
          </w:p>
        </w:tc>
      </w:tr>
      <w:tr w:rsidR="00842350" w14:paraId="07CCD8E1"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E47D1E" w14:textId="77777777" w:rsidR="00842350" w:rsidRDefault="00842350">
            <w:pPr>
              <w:jc w:val="center"/>
              <w:rPr>
                <w:rFonts w:ascii="Calibri" w:eastAsia="Times New Roman" w:hAnsi="Calibri" w:cs="Calibri"/>
              </w:rPr>
            </w:pPr>
            <w:r>
              <w:rPr>
                <w:rFonts w:eastAsia="Times New Roman"/>
                <w:color w:val="000000"/>
              </w:rPr>
              <w:t>22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A0D5F9" w14:textId="77777777" w:rsidR="00842350" w:rsidRDefault="00842350">
            <w:pPr>
              <w:jc w:val="both"/>
              <w:rPr>
                <w:rFonts w:eastAsia="Times New Roman"/>
              </w:rPr>
            </w:pPr>
            <w:r>
              <w:rPr>
                <w:rFonts w:eastAsia="Times New Roman"/>
                <w:color w:val="000000"/>
                <w:lang w:val="sl-SI"/>
              </w:rPr>
              <w:t>G40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3D756B" w14:textId="77777777" w:rsidR="00842350" w:rsidRDefault="00842350">
            <w:pPr>
              <w:jc w:val="both"/>
              <w:rPr>
                <w:rFonts w:eastAsia="Times New Roman"/>
              </w:rPr>
            </w:pPr>
            <w:r>
              <w:rPr>
                <w:rFonts w:eastAsia="Times New Roman"/>
                <w:color w:val="000000"/>
                <w:lang w:val="sl-SI"/>
              </w:rPr>
              <w:t>Epilepsija</w:t>
            </w:r>
          </w:p>
        </w:tc>
        <w:tc>
          <w:tcPr>
            <w:tcW w:w="184" w:type="dxa"/>
            <w:vAlign w:val="center"/>
            <w:hideMark/>
          </w:tcPr>
          <w:p w14:paraId="57CE5A0B" w14:textId="77777777" w:rsidR="00842350" w:rsidRDefault="00842350">
            <w:pPr>
              <w:rPr>
                <w:rFonts w:eastAsia="Times New Roman"/>
              </w:rPr>
            </w:pPr>
            <w:r>
              <w:rPr>
                <w:rFonts w:eastAsia="Times New Roman"/>
              </w:rPr>
              <w:t> </w:t>
            </w:r>
          </w:p>
        </w:tc>
        <w:tc>
          <w:tcPr>
            <w:tcW w:w="4" w:type="dxa"/>
            <w:vAlign w:val="center"/>
            <w:hideMark/>
          </w:tcPr>
          <w:p w14:paraId="22613F79" w14:textId="77777777" w:rsidR="00842350" w:rsidRDefault="00842350">
            <w:pPr>
              <w:rPr>
                <w:rFonts w:eastAsia="Times New Roman"/>
              </w:rPr>
            </w:pPr>
          </w:p>
        </w:tc>
      </w:tr>
      <w:tr w:rsidR="00842350" w14:paraId="386F3DF7"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8A8F3FF" w14:textId="77777777" w:rsidR="00842350" w:rsidRDefault="00842350">
            <w:pPr>
              <w:jc w:val="center"/>
              <w:rPr>
                <w:rFonts w:ascii="Calibri" w:eastAsia="Times New Roman" w:hAnsi="Calibri" w:cs="Calibri"/>
              </w:rPr>
            </w:pPr>
            <w:r>
              <w:rPr>
                <w:rFonts w:eastAsia="Times New Roman"/>
                <w:color w:val="000000"/>
              </w:rPr>
              <w:t>23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A569AE" w14:textId="77777777" w:rsidR="00842350" w:rsidRDefault="00842350">
            <w:pPr>
              <w:jc w:val="both"/>
              <w:rPr>
                <w:rFonts w:eastAsia="Times New Roman"/>
              </w:rPr>
            </w:pPr>
            <w:r>
              <w:rPr>
                <w:rFonts w:eastAsia="Times New Roman"/>
                <w:color w:val="000000"/>
                <w:lang w:val="sl-SI"/>
              </w:rPr>
              <w:t>G70 - G73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D43591" w14:textId="77777777" w:rsidR="00842350" w:rsidRDefault="00842350">
            <w:pPr>
              <w:jc w:val="both"/>
              <w:rPr>
                <w:rFonts w:eastAsia="Times New Roman"/>
              </w:rPr>
            </w:pPr>
            <w:r>
              <w:rPr>
                <w:rFonts w:eastAsia="Times New Roman"/>
                <w:color w:val="000000"/>
                <w:lang w:val="sl-SI"/>
              </w:rPr>
              <w:t>Bolezni živčnomišičnega stika in mišičja</w:t>
            </w:r>
          </w:p>
        </w:tc>
        <w:tc>
          <w:tcPr>
            <w:tcW w:w="184" w:type="dxa"/>
            <w:vAlign w:val="center"/>
            <w:hideMark/>
          </w:tcPr>
          <w:p w14:paraId="4017D118" w14:textId="77777777" w:rsidR="00842350" w:rsidRDefault="00842350">
            <w:pPr>
              <w:rPr>
                <w:rFonts w:eastAsia="Times New Roman"/>
              </w:rPr>
            </w:pPr>
            <w:r>
              <w:rPr>
                <w:rFonts w:eastAsia="Times New Roman"/>
              </w:rPr>
              <w:t> </w:t>
            </w:r>
          </w:p>
        </w:tc>
        <w:tc>
          <w:tcPr>
            <w:tcW w:w="4" w:type="dxa"/>
            <w:vAlign w:val="center"/>
            <w:hideMark/>
          </w:tcPr>
          <w:p w14:paraId="6CBD6241" w14:textId="77777777" w:rsidR="00842350" w:rsidRDefault="00842350">
            <w:pPr>
              <w:rPr>
                <w:rFonts w:eastAsia="Times New Roman"/>
              </w:rPr>
            </w:pPr>
          </w:p>
        </w:tc>
      </w:tr>
      <w:tr w:rsidR="00842350" w14:paraId="0376FC2F"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A90B5E" w14:textId="77777777" w:rsidR="00842350" w:rsidRDefault="00842350">
            <w:pPr>
              <w:jc w:val="center"/>
              <w:rPr>
                <w:rFonts w:ascii="Calibri" w:eastAsia="Times New Roman" w:hAnsi="Calibri" w:cs="Calibri"/>
              </w:rPr>
            </w:pPr>
            <w:r>
              <w:rPr>
                <w:rFonts w:eastAsia="Times New Roman"/>
                <w:color w:val="000000"/>
              </w:rPr>
              <w:t>24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5D86F" w14:textId="77777777" w:rsidR="00842350" w:rsidRDefault="00842350">
            <w:pPr>
              <w:jc w:val="both"/>
              <w:rPr>
                <w:rFonts w:eastAsia="Times New Roman"/>
              </w:rPr>
            </w:pPr>
            <w:r>
              <w:rPr>
                <w:rFonts w:eastAsia="Times New Roman"/>
                <w:color w:val="000000"/>
                <w:lang w:val="sl-SI"/>
              </w:rPr>
              <w:t>I69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ECF883" w14:textId="77777777" w:rsidR="00842350" w:rsidRDefault="00842350">
            <w:pPr>
              <w:jc w:val="both"/>
              <w:rPr>
                <w:rFonts w:eastAsia="Times New Roman"/>
              </w:rPr>
            </w:pPr>
            <w:r>
              <w:rPr>
                <w:rFonts w:eastAsia="Times New Roman"/>
                <w:color w:val="000000"/>
                <w:lang w:val="sl-SI"/>
              </w:rPr>
              <w:t>Posledice cerebrovaskularne bolezni</w:t>
            </w:r>
          </w:p>
        </w:tc>
        <w:tc>
          <w:tcPr>
            <w:tcW w:w="184" w:type="dxa"/>
            <w:vAlign w:val="center"/>
            <w:hideMark/>
          </w:tcPr>
          <w:p w14:paraId="1206796F" w14:textId="77777777" w:rsidR="00842350" w:rsidRDefault="00842350">
            <w:pPr>
              <w:rPr>
                <w:rFonts w:eastAsia="Times New Roman"/>
              </w:rPr>
            </w:pPr>
            <w:r>
              <w:rPr>
                <w:rFonts w:eastAsia="Times New Roman"/>
              </w:rPr>
              <w:t> </w:t>
            </w:r>
          </w:p>
        </w:tc>
        <w:tc>
          <w:tcPr>
            <w:tcW w:w="4" w:type="dxa"/>
            <w:vAlign w:val="center"/>
            <w:hideMark/>
          </w:tcPr>
          <w:p w14:paraId="1D6D4183" w14:textId="77777777" w:rsidR="00842350" w:rsidRDefault="00842350">
            <w:pPr>
              <w:rPr>
                <w:rFonts w:eastAsia="Times New Roman"/>
              </w:rPr>
            </w:pPr>
          </w:p>
        </w:tc>
      </w:tr>
      <w:tr w:rsidR="00842350" w14:paraId="4C2B3AA6"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B55664" w14:textId="77777777" w:rsidR="00842350" w:rsidRDefault="00842350">
            <w:pPr>
              <w:jc w:val="center"/>
              <w:rPr>
                <w:rFonts w:ascii="Calibri" w:eastAsia="Times New Roman" w:hAnsi="Calibri" w:cs="Calibri"/>
              </w:rPr>
            </w:pPr>
            <w:r>
              <w:rPr>
                <w:rFonts w:eastAsia="Times New Roman"/>
                <w:color w:val="000000"/>
              </w:rPr>
              <w:t>25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C00075" w14:textId="77777777" w:rsidR="00842350" w:rsidRDefault="00842350">
            <w:pPr>
              <w:jc w:val="both"/>
              <w:rPr>
                <w:rFonts w:eastAsia="Times New Roman"/>
              </w:rPr>
            </w:pPr>
            <w:r>
              <w:rPr>
                <w:rFonts w:eastAsia="Times New Roman"/>
                <w:color w:val="000000"/>
                <w:lang w:val="sl-SI"/>
              </w:rPr>
              <w:t>H30 – H36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DE894E" w14:textId="77777777" w:rsidR="00842350" w:rsidRDefault="00842350">
            <w:pPr>
              <w:jc w:val="both"/>
              <w:rPr>
                <w:rFonts w:eastAsia="Times New Roman"/>
              </w:rPr>
            </w:pPr>
            <w:r>
              <w:rPr>
                <w:rFonts w:eastAsia="Times New Roman"/>
                <w:color w:val="000000"/>
                <w:lang w:val="sl-SI"/>
              </w:rPr>
              <w:t xml:space="preserve">Okvare žilnice in mrežnice </w:t>
            </w:r>
          </w:p>
        </w:tc>
        <w:tc>
          <w:tcPr>
            <w:tcW w:w="184" w:type="dxa"/>
            <w:vAlign w:val="center"/>
            <w:hideMark/>
          </w:tcPr>
          <w:p w14:paraId="31465878" w14:textId="77777777" w:rsidR="00842350" w:rsidRDefault="00842350">
            <w:pPr>
              <w:rPr>
                <w:rFonts w:eastAsia="Times New Roman"/>
              </w:rPr>
            </w:pPr>
            <w:r>
              <w:rPr>
                <w:rFonts w:eastAsia="Times New Roman"/>
              </w:rPr>
              <w:t> </w:t>
            </w:r>
          </w:p>
        </w:tc>
        <w:tc>
          <w:tcPr>
            <w:tcW w:w="4" w:type="dxa"/>
            <w:vAlign w:val="center"/>
            <w:hideMark/>
          </w:tcPr>
          <w:p w14:paraId="72BCB2FB" w14:textId="77777777" w:rsidR="00842350" w:rsidRDefault="00842350">
            <w:pPr>
              <w:rPr>
                <w:rFonts w:eastAsia="Times New Roman"/>
              </w:rPr>
            </w:pPr>
          </w:p>
        </w:tc>
      </w:tr>
      <w:tr w:rsidR="00842350" w14:paraId="4D1B1990"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75C8B3" w14:textId="77777777" w:rsidR="00842350" w:rsidRDefault="00842350">
            <w:pPr>
              <w:jc w:val="center"/>
              <w:rPr>
                <w:rFonts w:ascii="Calibri" w:eastAsia="Times New Roman" w:hAnsi="Calibri" w:cs="Calibri"/>
              </w:rPr>
            </w:pPr>
            <w:r>
              <w:rPr>
                <w:rFonts w:eastAsia="Times New Roman"/>
                <w:color w:val="000000"/>
              </w:rPr>
              <w:t>26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A13F11" w14:textId="77777777" w:rsidR="00842350" w:rsidRDefault="00842350">
            <w:pPr>
              <w:jc w:val="both"/>
              <w:rPr>
                <w:rFonts w:eastAsia="Times New Roman"/>
              </w:rPr>
            </w:pPr>
            <w:r>
              <w:rPr>
                <w:rFonts w:eastAsia="Times New Roman"/>
                <w:color w:val="000000"/>
                <w:lang w:val="sl-SI"/>
              </w:rPr>
              <w:t>H40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FD1FF4" w14:textId="77777777" w:rsidR="00842350" w:rsidRDefault="00842350">
            <w:pPr>
              <w:jc w:val="both"/>
              <w:rPr>
                <w:rFonts w:eastAsia="Times New Roman"/>
              </w:rPr>
            </w:pPr>
            <w:r>
              <w:rPr>
                <w:rFonts w:eastAsia="Times New Roman"/>
                <w:color w:val="000000"/>
                <w:lang w:val="sl-SI"/>
              </w:rPr>
              <w:t>Glavkom</w:t>
            </w:r>
          </w:p>
        </w:tc>
        <w:tc>
          <w:tcPr>
            <w:tcW w:w="184" w:type="dxa"/>
            <w:vAlign w:val="center"/>
            <w:hideMark/>
          </w:tcPr>
          <w:p w14:paraId="3BBFB6FF" w14:textId="77777777" w:rsidR="00842350" w:rsidRDefault="00842350">
            <w:pPr>
              <w:rPr>
                <w:rFonts w:eastAsia="Times New Roman"/>
              </w:rPr>
            </w:pPr>
            <w:r>
              <w:rPr>
                <w:rFonts w:eastAsia="Times New Roman"/>
              </w:rPr>
              <w:t> </w:t>
            </w:r>
          </w:p>
        </w:tc>
        <w:tc>
          <w:tcPr>
            <w:tcW w:w="4" w:type="dxa"/>
            <w:vAlign w:val="center"/>
            <w:hideMark/>
          </w:tcPr>
          <w:p w14:paraId="44DC28EE" w14:textId="77777777" w:rsidR="00842350" w:rsidRDefault="00842350">
            <w:pPr>
              <w:rPr>
                <w:rFonts w:eastAsia="Times New Roman"/>
              </w:rPr>
            </w:pPr>
          </w:p>
        </w:tc>
      </w:tr>
      <w:tr w:rsidR="00842350" w14:paraId="06CFB2B9"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B080C2" w14:textId="77777777" w:rsidR="00842350" w:rsidRDefault="00842350">
            <w:pPr>
              <w:jc w:val="center"/>
              <w:rPr>
                <w:rFonts w:ascii="Calibri" w:eastAsia="Times New Roman" w:hAnsi="Calibri" w:cs="Calibri"/>
              </w:rPr>
            </w:pPr>
            <w:r>
              <w:rPr>
                <w:rFonts w:eastAsia="Times New Roman"/>
                <w:color w:val="000000"/>
              </w:rPr>
              <w:t>27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4844FA" w14:textId="77777777" w:rsidR="00842350" w:rsidRDefault="00842350">
            <w:pPr>
              <w:jc w:val="both"/>
              <w:rPr>
                <w:rFonts w:eastAsia="Times New Roman"/>
              </w:rPr>
            </w:pPr>
            <w:r>
              <w:rPr>
                <w:rFonts w:eastAsia="Times New Roman"/>
                <w:color w:val="000000"/>
                <w:lang w:val="sl-SI"/>
              </w:rPr>
              <w:t>H35.3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8B14FF" w14:textId="77777777" w:rsidR="00842350" w:rsidRDefault="00842350">
            <w:pPr>
              <w:jc w:val="both"/>
              <w:rPr>
                <w:rFonts w:eastAsia="Times New Roman"/>
              </w:rPr>
            </w:pPr>
            <w:r>
              <w:rPr>
                <w:rFonts w:eastAsia="Times New Roman"/>
                <w:color w:val="000000"/>
                <w:lang w:val="sl-SI"/>
              </w:rPr>
              <w:t>Degeneracija makule in zadajšnega pola</w:t>
            </w:r>
          </w:p>
        </w:tc>
        <w:tc>
          <w:tcPr>
            <w:tcW w:w="184" w:type="dxa"/>
            <w:vAlign w:val="center"/>
            <w:hideMark/>
          </w:tcPr>
          <w:p w14:paraId="72B13CDF" w14:textId="77777777" w:rsidR="00842350" w:rsidRDefault="00842350">
            <w:pPr>
              <w:rPr>
                <w:rFonts w:eastAsia="Times New Roman"/>
              </w:rPr>
            </w:pPr>
            <w:r>
              <w:rPr>
                <w:rFonts w:eastAsia="Times New Roman"/>
              </w:rPr>
              <w:t> </w:t>
            </w:r>
          </w:p>
        </w:tc>
        <w:tc>
          <w:tcPr>
            <w:tcW w:w="4" w:type="dxa"/>
            <w:vAlign w:val="center"/>
            <w:hideMark/>
          </w:tcPr>
          <w:p w14:paraId="147926BC" w14:textId="77777777" w:rsidR="00842350" w:rsidRDefault="00842350">
            <w:pPr>
              <w:rPr>
                <w:rFonts w:eastAsia="Times New Roman"/>
              </w:rPr>
            </w:pPr>
          </w:p>
        </w:tc>
      </w:tr>
      <w:tr w:rsidR="00842350" w14:paraId="3B103E8F"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080E10" w14:textId="77777777" w:rsidR="00842350" w:rsidRDefault="00842350">
            <w:pPr>
              <w:jc w:val="center"/>
              <w:rPr>
                <w:rFonts w:ascii="Calibri" w:eastAsia="Times New Roman" w:hAnsi="Calibri" w:cs="Calibri"/>
              </w:rPr>
            </w:pPr>
            <w:r>
              <w:rPr>
                <w:rFonts w:eastAsia="Times New Roman"/>
                <w:color w:val="000000"/>
              </w:rPr>
              <w:t>28</w:t>
            </w:r>
          </w:p>
        </w:tc>
        <w:tc>
          <w:tcPr>
            <w:tcW w:w="30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510781E" w14:textId="77777777" w:rsidR="00842350" w:rsidRPr="00864266" w:rsidRDefault="00842350">
            <w:pPr>
              <w:jc w:val="both"/>
              <w:rPr>
                <w:rFonts w:eastAsia="Times New Roman"/>
                <w:color w:val="FFFFFF" w:themeColor="background1"/>
              </w:rPr>
            </w:pPr>
            <w:r>
              <w:rPr>
                <w:rFonts w:eastAsia="Times New Roman"/>
                <w:color w:val="9C5700"/>
                <w:lang w:val="sl-SI"/>
              </w:rPr>
              <w:t> </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DCFDDA" w14:textId="77777777" w:rsidR="00842350" w:rsidRDefault="00842350">
            <w:pPr>
              <w:jc w:val="both"/>
              <w:rPr>
                <w:rFonts w:eastAsia="Times New Roman"/>
              </w:rPr>
            </w:pPr>
            <w:r>
              <w:rPr>
                <w:rFonts w:eastAsia="Times New Roman"/>
                <w:color w:val="000000"/>
                <w:lang w:val="sl-SI"/>
              </w:rPr>
              <w:t>Lokalizirano ali razširjeno rakavo obolenje</w:t>
            </w:r>
          </w:p>
        </w:tc>
        <w:tc>
          <w:tcPr>
            <w:tcW w:w="184" w:type="dxa"/>
            <w:vAlign w:val="center"/>
            <w:hideMark/>
          </w:tcPr>
          <w:p w14:paraId="20035DDA" w14:textId="77777777" w:rsidR="00842350" w:rsidRDefault="00842350">
            <w:pPr>
              <w:rPr>
                <w:rFonts w:eastAsia="Times New Roman"/>
              </w:rPr>
            </w:pPr>
            <w:r>
              <w:rPr>
                <w:rFonts w:eastAsia="Times New Roman"/>
              </w:rPr>
              <w:t> </w:t>
            </w:r>
          </w:p>
        </w:tc>
        <w:tc>
          <w:tcPr>
            <w:tcW w:w="4" w:type="dxa"/>
            <w:vAlign w:val="center"/>
            <w:hideMark/>
          </w:tcPr>
          <w:p w14:paraId="3C343CE0" w14:textId="77777777" w:rsidR="00842350" w:rsidRDefault="00842350">
            <w:pPr>
              <w:rPr>
                <w:rFonts w:eastAsia="Times New Roman"/>
              </w:rPr>
            </w:pPr>
          </w:p>
        </w:tc>
      </w:tr>
      <w:tr w:rsidR="00842350" w14:paraId="421612F6" w14:textId="77777777" w:rsidTr="00864266">
        <w:trPr>
          <w:trHeight w:val="290"/>
        </w:trPr>
        <w:tc>
          <w:tcPr>
            <w:tcW w:w="181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3CBDFA" w14:textId="77777777" w:rsidR="00842350" w:rsidRDefault="00842350">
            <w:pPr>
              <w:jc w:val="center"/>
              <w:rPr>
                <w:rFonts w:ascii="Calibri" w:eastAsia="Times New Roman" w:hAnsi="Calibri" w:cs="Calibri"/>
              </w:rPr>
            </w:pPr>
            <w:r>
              <w:rPr>
                <w:rFonts w:eastAsia="Times New Roman"/>
                <w:color w:val="000000"/>
              </w:rPr>
              <w:t>29</w:t>
            </w:r>
          </w:p>
        </w:tc>
        <w:tc>
          <w:tcPr>
            <w:tcW w:w="30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510B58" w14:textId="77777777" w:rsidR="00842350" w:rsidRDefault="00842350">
            <w:pPr>
              <w:rPr>
                <w:rFonts w:eastAsia="Times New Roman"/>
              </w:rPr>
            </w:pPr>
            <w:r>
              <w:rPr>
                <w:rFonts w:eastAsia="Times New Roman"/>
                <w:color w:val="000000"/>
                <w:lang w:val="sl-SI"/>
              </w:rPr>
              <w:t>F20 – F29</w:t>
            </w:r>
          </w:p>
        </w:tc>
        <w:tc>
          <w:tcPr>
            <w:tcW w:w="57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2CFBA0" w14:textId="77777777" w:rsidR="00842350" w:rsidRDefault="00842350">
            <w:pPr>
              <w:rPr>
                <w:rFonts w:eastAsia="Times New Roman"/>
              </w:rPr>
            </w:pPr>
            <w:r>
              <w:rPr>
                <w:rFonts w:eastAsia="Times New Roman"/>
                <w:color w:val="000000"/>
                <w:lang w:val="sl-SI"/>
              </w:rPr>
              <w:t xml:space="preserve">Shizofrenija, shizotipske in blodnjave motnje </w:t>
            </w:r>
          </w:p>
        </w:tc>
        <w:tc>
          <w:tcPr>
            <w:tcW w:w="184" w:type="dxa"/>
            <w:vAlign w:val="center"/>
            <w:hideMark/>
          </w:tcPr>
          <w:p w14:paraId="12BDD5A3" w14:textId="77777777" w:rsidR="00842350" w:rsidRDefault="00842350">
            <w:pPr>
              <w:rPr>
                <w:rFonts w:eastAsia="Times New Roman"/>
              </w:rPr>
            </w:pPr>
            <w:r>
              <w:rPr>
                <w:rFonts w:eastAsia="Times New Roman"/>
              </w:rPr>
              <w:t> </w:t>
            </w:r>
          </w:p>
        </w:tc>
        <w:tc>
          <w:tcPr>
            <w:tcW w:w="4" w:type="dxa"/>
            <w:vAlign w:val="center"/>
            <w:hideMark/>
          </w:tcPr>
          <w:p w14:paraId="17B97DA6" w14:textId="77777777" w:rsidR="00842350" w:rsidRDefault="00842350">
            <w:pPr>
              <w:rPr>
                <w:rFonts w:eastAsia="Times New Roman"/>
              </w:rPr>
            </w:pPr>
          </w:p>
        </w:tc>
      </w:tr>
      <w:tr w:rsidR="00842350" w14:paraId="01416580" w14:textId="77777777" w:rsidTr="00864266">
        <w:trPr>
          <w:trHeight w:val="290"/>
        </w:trPr>
        <w:tc>
          <w:tcPr>
            <w:tcW w:w="0" w:type="auto"/>
            <w:vMerge/>
            <w:tcBorders>
              <w:top w:val="nil"/>
              <w:left w:val="single" w:sz="8" w:space="0" w:color="auto"/>
              <w:bottom w:val="single" w:sz="8" w:space="0" w:color="auto"/>
              <w:right w:val="single" w:sz="8" w:space="0" w:color="auto"/>
            </w:tcBorders>
            <w:vAlign w:val="center"/>
            <w:hideMark/>
          </w:tcPr>
          <w:p w14:paraId="63E2300C" w14:textId="77777777" w:rsidR="00842350" w:rsidRDefault="00842350">
            <w:pPr>
              <w:rPr>
                <w:rFonts w:ascii="Calibri" w:eastAsia="Times New Roman" w:hAnsi="Calibri" w:cs="Calibri"/>
              </w:rPr>
            </w:pPr>
          </w:p>
        </w:tc>
        <w:tc>
          <w:tcPr>
            <w:tcW w:w="0" w:type="auto"/>
            <w:vMerge/>
            <w:tcBorders>
              <w:top w:val="nil"/>
              <w:left w:val="nil"/>
              <w:bottom w:val="single" w:sz="8" w:space="0" w:color="auto"/>
              <w:right w:val="single" w:sz="8" w:space="0" w:color="auto"/>
            </w:tcBorders>
            <w:vAlign w:val="center"/>
            <w:hideMark/>
          </w:tcPr>
          <w:p w14:paraId="775A1D8A" w14:textId="77777777" w:rsidR="00842350" w:rsidRDefault="00842350">
            <w:pPr>
              <w:rPr>
                <w:rFonts w:ascii="Calibri" w:eastAsia="Times New Roman" w:hAnsi="Calibri" w:cs="Calibri"/>
              </w:rPr>
            </w:pPr>
          </w:p>
        </w:tc>
        <w:tc>
          <w:tcPr>
            <w:tcW w:w="0" w:type="auto"/>
            <w:vMerge/>
            <w:tcBorders>
              <w:top w:val="nil"/>
              <w:left w:val="nil"/>
              <w:bottom w:val="single" w:sz="8" w:space="0" w:color="auto"/>
              <w:right w:val="single" w:sz="8" w:space="0" w:color="auto"/>
            </w:tcBorders>
            <w:vAlign w:val="center"/>
            <w:hideMark/>
          </w:tcPr>
          <w:p w14:paraId="572C2786" w14:textId="77777777" w:rsidR="00842350" w:rsidRDefault="00842350">
            <w:pPr>
              <w:rPr>
                <w:rFonts w:ascii="Calibri" w:eastAsia="Times New Roman" w:hAnsi="Calibri" w:cs="Calibri"/>
              </w:rPr>
            </w:pPr>
          </w:p>
        </w:tc>
        <w:tc>
          <w:tcPr>
            <w:tcW w:w="184" w:type="dxa"/>
            <w:noWrap/>
            <w:tcMar>
              <w:top w:w="0" w:type="dxa"/>
              <w:left w:w="108" w:type="dxa"/>
              <w:bottom w:w="0" w:type="dxa"/>
              <w:right w:w="108" w:type="dxa"/>
            </w:tcMar>
            <w:vAlign w:val="bottom"/>
            <w:hideMark/>
          </w:tcPr>
          <w:p w14:paraId="53F52B33" w14:textId="77777777" w:rsidR="00842350" w:rsidRDefault="00842350">
            <w:pPr>
              <w:rPr>
                <w:rFonts w:ascii="Times New Roman" w:eastAsia="Times New Roman" w:hAnsi="Times New Roman" w:cs="Times New Roman"/>
                <w:sz w:val="20"/>
                <w:szCs w:val="20"/>
              </w:rPr>
            </w:pPr>
          </w:p>
        </w:tc>
        <w:tc>
          <w:tcPr>
            <w:tcW w:w="4" w:type="dxa"/>
            <w:vAlign w:val="center"/>
            <w:hideMark/>
          </w:tcPr>
          <w:p w14:paraId="7F873677" w14:textId="77777777" w:rsidR="00842350" w:rsidRDefault="00842350">
            <w:pPr>
              <w:rPr>
                <w:rFonts w:ascii="Times New Roman" w:eastAsia="Times New Roman" w:hAnsi="Times New Roman" w:cs="Times New Roman"/>
                <w:sz w:val="20"/>
                <w:szCs w:val="20"/>
              </w:rPr>
            </w:pPr>
          </w:p>
        </w:tc>
      </w:tr>
      <w:tr w:rsidR="00842350" w14:paraId="399B1349" w14:textId="77777777" w:rsidTr="00864266">
        <w:trPr>
          <w:trHeight w:val="581"/>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4DF9320" w14:textId="77777777" w:rsidR="00842350" w:rsidRDefault="00842350">
            <w:pPr>
              <w:jc w:val="center"/>
              <w:rPr>
                <w:rFonts w:ascii="Calibri" w:eastAsia="Times New Roman" w:hAnsi="Calibri" w:cs="Calibri"/>
              </w:rPr>
            </w:pPr>
            <w:r>
              <w:rPr>
                <w:rFonts w:eastAsia="Times New Roman"/>
                <w:color w:val="000000"/>
              </w:rPr>
              <w:t>30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1C123C" w14:textId="77777777" w:rsidR="00842350" w:rsidRDefault="00842350">
            <w:pPr>
              <w:rPr>
                <w:rFonts w:eastAsia="Times New Roman"/>
              </w:rPr>
            </w:pPr>
            <w:r>
              <w:rPr>
                <w:rFonts w:eastAsia="Times New Roman"/>
                <w:color w:val="000000"/>
                <w:lang w:val="sl-SI"/>
              </w:rPr>
              <w:t>F32.2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F46468" w14:textId="77777777" w:rsidR="00842350" w:rsidRDefault="00842350">
            <w:pPr>
              <w:rPr>
                <w:rFonts w:eastAsia="Times New Roman"/>
              </w:rPr>
            </w:pPr>
            <w:r>
              <w:rPr>
                <w:rFonts w:eastAsia="Times New Roman"/>
                <w:color w:val="000000"/>
                <w:lang w:val="sl-SI"/>
              </w:rPr>
              <w:t>Ponavljajoča se depresivna motnja, trenutna epizoda je huda, brez psihotičnih simptomov</w:t>
            </w:r>
          </w:p>
        </w:tc>
        <w:tc>
          <w:tcPr>
            <w:tcW w:w="184" w:type="dxa"/>
            <w:tcMar>
              <w:top w:w="0" w:type="dxa"/>
              <w:left w:w="108" w:type="dxa"/>
              <w:bottom w:w="0" w:type="dxa"/>
              <w:right w:w="108" w:type="dxa"/>
            </w:tcMar>
            <w:vAlign w:val="center"/>
            <w:hideMark/>
          </w:tcPr>
          <w:p w14:paraId="3DBCD71A" w14:textId="77777777" w:rsidR="00842350" w:rsidRDefault="00842350">
            <w:pPr>
              <w:rPr>
                <w:rFonts w:eastAsia="Times New Roman"/>
              </w:rPr>
            </w:pPr>
          </w:p>
        </w:tc>
        <w:tc>
          <w:tcPr>
            <w:tcW w:w="4" w:type="dxa"/>
            <w:vAlign w:val="center"/>
            <w:hideMark/>
          </w:tcPr>
          <w:p w14:paraId="1094DAD0" w14:textId="77777777" w:rsidR="00842350" w:rsidRDefault="00842350">
            <w:pPr>
              <w:rPr>
                <w:rFonts w:ascii="Times New Roman" w:eastAsia="Times New Roman" w:hAnsi="Times New Roman" w:cs="Times New Roman"/>
                <w:sz w:val="20"/>
                <w:szCs w:val="20"/>
              </w:rPr>
            </w:pPr>
          </w:p>
        </w:tc>
      </w:tr>
      <w:tr w:rsidR="00842350" w14:paraId="08706DDD" w14:textId="77777777" w:rsidTr="00864266">
        <w:trPr>
          <w:trHeight w:val="581"/>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D3FBA6E" w14:textId="77777777" w:rsidR="00842350" w:rsidRDefault="00842350">
            <w:pPr>
              <w:jc w:val="center"/>
              <w:rPr>
                <w:rFonts w:ascii="Calibri" w:eastAsia="Times New Roman" w:hAnsi="Calibri" w:cs="Calibri"/>
              </w:rPr>
            </w:pPr>
            <w:r>
              <w:rPr>
                <w:rFonts w:eastAsia="Times New Roman"/>
                <w:color w:val="000000"/>
              </w:rPr>
              <w:t>31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DFB872" w14:textId="77777777" w:rsidR="00842350" w:rsidRDefault="00842350">
            <w:pPr>
              <w:rPr>
                <w:rFonts w:eastAsia="Times New Roman"/>
              </w:rPr>
            </w:pPr>
            <w:r>
              <w:rPr>
                <w:rFonts w:eastAsia="Times New Roman"/>
                <w:color w:val="000000"/>
              </w:rPr>
              <w:t>F33.3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B3C6E2" w14:textId="77777777" w:rsidR="00842350" w:rsidRDefault="00842350">
            <w:pPr>
              <w:rPr>
                <w:rFonts w:eastAsia="Times New Roman"/>
              </w:rPr>
            </w:pPr>
            <w:r>
              <w:rPr>
                <w:rFonts w:eastAsia="Times New Roman"/>
                <w:color w:val="000000"/>
                <w:lang w:val="sl-SI"/>
              </w:rPr>
              <w:t>Ponavljajoča se depresivna motnja, trenutna epizoda je huda, s psihotičnimi simptomi</w:t>
            </w:r>
          </w:p>
        </w:tc>
        <w:tc>
          <w:tcPr>
            <w:tcW w:w="184" w:type="dxa"/>
            <w:tcMar>
              <w:top w:w="0" w:type="dxa"/>
              <w:left w:w="108" w:type="dxa"/>
              <w:bottom w:w="0" w:type="dxa"/>
              <w:right w:w="108" w:type="dxa"/>
            </w:tcMar>
            <w:vAlign w:val="center"/>
            <w:hideMark/>
          </w:tcPr>
          <w:p w14:paraId="68E17AEE" w14:textId="77777777" w:rsidR="00842350" w:rsidRDefault="00842350">
            <w:pPr>
              <w:rPr>
                <w:rFonts w:eastAsia="Times New Roman"/>
              </w:rPr>
            </w:pPr>
          </w:p>
        </w:tc>
        <w:tc>
          <w:tcPr>
            <w:tcW w:w="4" w:type="dxa"/>
            <w:vAlign w:val="center"/>
            <w:hideMark/>
          </w:tcPr>
          <w:p w14:paraId="2D35EA76" w14:textId="77777777" w:rsidR="00842350" w:rsidRDefault="00842350">
            <w:pPr>
              <w:rPr>
                <w:rFonts w:ascii="Times New Roman" w:eastAsia="Times New Roman" w:hAnsi="Times New Roman" w:cs="Times New Roman"/>
                <w:sz w:val="20"/>
                <w:szCs w:val="20"/>
              </w:rPr>
            </w:pPr>
          </w:p>
        </w:tc>
      </w:tr>
      <w:tr w:rsidR="00842350" w14:paraId="2157A888"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336537" w14:textId="77777777" w:rsidR="00842350" w:rsidRDefault="00842350">
            <w:pPr>
              <w:jc w:val="center"/>
              <w:rPr>
                <w:rFonts w:ascii="Calibri" w:eastAsia="Times New Roman" w:hAnsi="Calibri" w:cs="Calibri"/>
              </w:rPr>
            </w:pPr>
            <w:r>
              <w:rPr>
                <w:rFonts w:eastAsia="Times New Roman"/>
                <w:color w:val="000000"/>
              </w:rPr>
              <w:t>32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BED615" w14:textId="77777777" w:rsidR="00842350" w:rsidRDefault="00842350">
            <w:pPr>
              <w:jc w:val="both"/>
              <w:rPr>
                <w:rFonts w:eastAsia="Times New Roman"/>
              </w:rPr>
            </w:pPr>
            <w:r>
              <w:rPr>
                <w:rFonts w:eastAsia="Times New Roman"/>
                <w:color w:val="000000"/>
                <w:lang w:val="sl-SI"/>
              </w:rPr>
              <w:t>J44.9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27BB12" w14:textId="77777777" w:rsidR="00842350" w:rsidRDefault="00842350">
            <w:pPr>
              <w:rPr>
                <w:rFonts w:eastAsia="Times New Roman"/>
              </w:rPr>
            </w:pPr>
            <w:r>
              <w:rPr>
                <w:rFonts w:eastAsia="Times New Roman"/>
                <w:color w:val="000000"/>
                <w:lang w:val="sl-SI"/>
              </w:rPr>
              <w:t>KOPB</w:t>
            </w:r>
          </w:p>
        </w:tc>
        <w:tc>
          <w:tcPr>
            <w:tcW w:w="184" w:type="dxa"/>
            <w:tcMar>
              <w:top w:w="0" w:type="dxa"/>
              <w:left w:w="108" w:type="dxa"/>
              <w:bottom w:w="0" w:type="dxa"/>
              <w:right w:w="108" w:type="dxa"/>
            </w:tcMar>
            <w:vAlign w:val="center"/>
            <w:hideMark/>
          </w:tcPr>
          <w:p w14:paraId="7D407A67" w14:textId="77777777" w:rsidR="00842350" w:rsidRDefault="00842350">
            <w:pPr>
              <w:rPr>
                <w:rFonts w:eastAsia="Times New Roman"/>
              </w:rPr>
            </w:pPr>
          </w:p>
        </w:tc>
        <w:tc>
          <w:tcPr>
            <w:tcW w:w="4" w:type="dxa"/>
            <w:vAlign w:val="center"/>
            <w:hideMark/>
          </w:tcPr>
          <w:p w14:paraId="2DA4AB98" w14:textId="77777777" w:rsidR="00842350" w:rsidRDefault="00842350">
            <w:pPr>
              <w:rPr>
                <w:rFonts w:ascii="Times New Roman" w:eastAsia="Times New Roman" w:hAnsi="Times New Roman" w:cs="Times New Roman"/>
                <w:sz w:val="20"/>
                <w:szCs w:val="20"/>
              </w:rPr>
            </w:pPr>
          </w:p>
        </w:tc>
      </w:tr>
      <w:tr w:rsidR="00842350" w14:paraId="7DCB2927"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E939BB" w14:textId="77777777" w:rsidR="00842350" w:rsidRDefault="00842350">
            <w:pPr>
              <w:jc w:val="center"/>
              <w:rPr>
                <w:rFonts w:ascii="Calibri" w:eastAsia="Times New Roman" w:hAnsi="Calibri" w:cs="Calibri"/>
              </w:rPr>
            </w:pPr>
            <w:r>
              <w:rPr>
                <w:rFonts w:eastAsia="Times New Roman"/>
                <w:color w:val="000000"/>
              </w:rPr>
              <w:lastRenderedPageBreak/>
              <w:t>33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5889FC" w14:textId="77777777" w:rsidR="00842350" w:rsidRDefault="00842350">
            <w:pPr>
              <w:jc w:val="both"/>
              <w:rPr>
                <w:rFonts w:eastAsia="Times New Roman"/>
              </w:rPr>
            </w:pPr>
            <w:r>
              <w:rPr>
                <w:rFonts w:eastAsia="Times New Roman"/>
                <w:color w:val="000000"/>
                <w:lang w:val="sl-SI"/>
              </w:rPr>
              <w:t>E84</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B25439" w14:textId="77777777" w:rsidR="00842350" w:rsidRDefault="00842350">
            <w:pPr>
              <w:rPr>
                <w:rFonts w:eastAsia="Times New Roman"/>
              </w:rPr>
            </w:pPr>
            <w:r>
              <w:rPr>
                <w:rFonts w:eastAsia="Times New Roman"/>
                <w:color w:val="000000"/>
                <w:lang w:val="sl-SI"/>
              </w:rPr>
              <w:t>Cistična fibroza</w:t>
            </w:r>
          </w:p>
        </w:tc>
        <w:tc>
          <w:tcPr>
            <w:tcW w:w="184" w:type="dxa"/>
            <w:tcMar>
              <w:top w:w="0" w:type="dxa"/>
              <w:left w:w="108" w:type="dxa"/>
              <w:bottom w:w="0" w:type="dxa"/>
              <w:right w:w="108" w:type="dxa"/>
            </w:tcMar>
            <w:vAlign w:val="center"/>
            <w:hideMark/>
          </w:tcPr>
          <w:p w14:paraId="7755FA14" w14:textId="77777777" w:rsidR="00842350" w:rsidRDefault="00842350">
            <w:pPr>
              <w:rPr>
                <w:rFonts w:eastAsia="Times New Roman"/>
              </w:rPr>
            </w:pPr>
          </w:p>
        </w:tc>
        <w:tc>
          <w:tcPr>
            <w:tcW w:w="4" w:type="dxa"/>
            <w:vAlign w:val="center"/>
            <w:hideMark/>
          </w:tcPr>
          <w:p w14:paraId="3867B658" w14:textId="77777777" w:rsidR="00842350" w:rsidRDefault="00842350">
            <w:pPr>
              <w:rPr>
                <w:rFonts w:ascii="Times New Roman" w:eastAsia="Times New Roman" w:hAnsi="Times New Roman" w:cs="Times New Roman"/>
                <w:sz w:val="20"/>
                <w:szCs w:val="20"/>
              </w:rPr>
            </w:pPr>
          </w:p>
        </w:tc>
      </w:tr>
      <w:tr w:rsidR="00842350" w14:paraId="524EEE71"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F6BF8A" w14:textId="77777777" w:rsidR="00842350" w:rsidRDefault="00842350">
            <w:pPr>
              <w:jc w:val="center"/>
              <w:rPr>
                <w:rFonts w:ascii="Calibri" w:eastAsia="Times New Roman" w:hAnsi="Calibri" w:cs="Calibri"/>
              </w:rPr>
            </w:pPr>
            <w:r>
              <w:rPr>
                <w:rFonts w:eastAsia="Times New Roman"/>
                <w:color w:val="000000"/>
              </w:rPr>
              <w:t>34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1F1370" w14:textId="77777777" w:rsidR="00842350" w:rsidRDefault="00842350">
            <w:pPr>
              <w:jc w:val="both"/>
              <w:rPr>
                <w:rFonts w:eastAsia="Times New Roman"/>
              </w:rPr>
            </w:pPr>
            <w:r>
              <w:rPr>
                <w:rFonts w:eastAsia="Times New Roman"/>
                <w:color w:val="000000"/>
                <w:lang w:val="sl-SI"/>
              </w:rPr>
              <w:t>J81.1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395E5E" w14:textId="77777777" w:rsidR="00842350" w:rsidRDefault="00842350">
            <w:pPr>
              <w:jc w:val="both"/>
              <w:rPr>
                <w:rFonts w:eastAsia="Times New Roman"/>
              </w:rPr>
            </w:pPr>
            <w:r>
              <w:rPr>
                <w:rFonts w:eastAsia="Times New Roman"/>
                <w:color w:val="000000"/>
                <w:lang w:val="sl-SI"/>
              </w:rPr>
              <w:t>Intersticijska pljučna fibroza</w:t>
            </w:r>
          </w:p>
        </w:tc>
        <w:tc>
          <w:tcPr>
            <w:tcW w:w="184" w:type="dxa"/>
            <w:tcMar>
              <w:top w:w="0" w:type="dxa"/>
              <w:left w:w="108" w:type="dxa"/>
              <w:bottom w:w="0" w:type="dxa"/>
              <w:right w:w="108" w:type="dxa"/>
            </w:tcMar>
            <w:vAlign w:val="center"/>
            <w:hideMark/>
          </w:tcPr>
          <w:p w14:paraId="50E61C35" w14:textId="77777777" w:rsidR="00842350" w:rsidRDefault="00842350">
            <w:pPr>
              <w:rPr>
                <w:rFonts w:eastAsia="Times New Roman"/>
              </w:rPr>
            </w:pPr>
          </w:p>
        </w:tc>
        <w:tc>
          <w:tcPr>
            <w:tcW w:w="4" w:type="dxa"/>
            <w:vAlign w:val="center"/>
            <w:hideMark/>
          </w:tcPr>
          <w:p w14:paraId="26D4F1DA" w14:textId="77777777" w:rsidR="00842350" w:rsidRDefault="00842350">
            <w:pPr>
              <w:rPr>
                <w:rFonts w:ascii="Times New Roman" w:eastAsia="Times New Roman" w:hAnsi="Times New Roman" w:cs="Times New Roman"/>
                <w:sz w:val="20"/>
                <w:szCs w:val="20"/>
              </w:rPr>
            </w:pPr>
          </w:p>
        </w:tc>
      </w:tr>
      <w:tr w:rsidR="00842350" w14:paraId="1F5F91D6"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1E525F" w14:textId="77777777" w:rsidR="00842350" w:rsidRDefault="00842350">
            <w:pPr>
              <w:jc w:val="center"/>
              <w:rPr>
                <w:rFonts w:ascii="Calibri" w:eastAsia="Times New Roman" w:hAnsi="Calibri" w:cs="Calibri"/>
              </w:rPr>
            </w:pPr>
            <w:r>
              <w:rPr>
                <w:rFonts w:eastAsia="Times New Roman"/>
                <w:color w:val="000000"/>
              </w:rPr>
              <w:t>35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4AE0E0" w14:textId="77777777" w:rsidR="00842350" w:rsidRDefault="00842350">
            <w:pPr>
              <w:rPr>
                <w:rFonts w:eastAsia="Times New Roman"/>
              </w:rPr>
            </w:pPr>
            <w:r>
              <w:rPr>
                <w:rFonts w:eastAsia="Times New Roman"/>
                <w:color w:val="000000"/>
                <w:lang w:val="sl-SI"/>
              </w:rPr>
              <w:t>M05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1CD76" w14:textId="77777777" w:rsidR="00842350" w:rsidRDefault="00842350">
            <w:pPr>
              <w:rPr>
                <w:rFonts w:eastAsia="Times New Roman"/>
              </w:rPr>
            </w:pPr>
            <w:r>
              <w:rPr>
                <w:rFonts w:eastAsia="Times New Roman"/>
                <w:color w:val="000000"/>
                <w:lang w:val="sl-SI"/>
              </w:rPr>
              <w:t>Seropozitivni revmatoidni artritis</w:t>
            </w:r>
          </w:p>
        </w:tc>
        <w:tc>
          <w:tcPr>
            <w:tcW w:w="184" w:type="dxa"/>
            <w:tcMar>
              <w:top w:w="0" w:type="dxa"/>
              <w:left w:w="108" w:type="dxa"/>
              <w:bottom w:w="0" w:type="dxa"/>
              <w:right w:w="108" w:type="dxa"/>
            </w:tcMar>
            <w:vAlign w:val="center"/>
            <w:hideMark/>
          </w:tcPr>
          <w:p w14:paraId="74540AC5" w14:textId="77777777" w:rsidR="00842350" w:rsidRDefault="00842350">
            <w:pPr>
              <w:rPr>
                <w:rFonts w:eastAsia="Times New Roman"/>
              </w:rPr>
            </w:pPr>
          </w:p>
        </w:tc>
        <w:tc>
          <w:tcPr>
            <w:tcW w:w="4" w:type="dxa"/>
            <w:vAlign w:val="center"/>
            <w:hideMark/>
          </w:tcPr>
          <w:p w14:paraId="572E1EC7" w14:textId="77777777" w:rsidR="00842350" w:rsidRDefault="00842350">
            <w:pPr>
              <w:rPr>
                <w:rFonts w:ascii="Times New Roman" w:eastAsia="Times New Roman" w:hAnsi="Times New Roman" w:cs="Times New Roman"/>
                <w:sz w:val="20"/>
                <w:szCs w:val="20"/>
              </w:rPr>
            </w:pPr>
          </w:p>
        </w:tc>
      </w:tr>
      <w:tr w:rsidR="00842350" w14:paraId="7A3AECF2"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06A748B" w14:textId="77777777" w:rsidR="00842350" w:rsidRDefault="00842350">
            <w:pPr>
              <w:jc w:val="center"/>
              <w:rPr>
                <w:rFonts w:ascii="Calibri" w:eastAsia="Times New Roman" w:hAnsi="Calibri" w:cs="Calibri"/>
              </w:rPr>
            </w:pPr>
            <w:r>
              <w:rPr>
                <w:rFonts w:eastAsia="Times New Roman"/>
                <w:color w:val="000000"/>
              </w:rPr>
              <w:t>36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05BC01" w14:textId="77777777" w:rsidR="00842350" w:rsidRDefault="00842350">
            <w:pPr>
              <w:rPr>
                <w:rFonts w:eastAsia="Times New Roman"/>
              </w:rPr>
            </w:pPr>
            <w:r>
              <w:rPr>
                <w:rFonts w:eastAsia="Times New Roman"/>
                <w:color w:val="000000"/>
              </w:rPr>
              <w:t>M06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0A6575" w14:textId="77777777" w:rsidR="00842350" w:rsidRDefault="00842350">
            <w:pPr>
              <w:jc w:val="both"/>
              <w:rPr>
                <w:rFonts w:eastAsia="Times New Roman"/>
              </w:rPr>
            </w:pPr>
            <w:r>
              <w:rPr>
                <w:rFonts w:eastAsia="Times New Roman"/>
                <w:color w:val="000000"/>
                <w:lang w:val="sl-SI"/>
              </w:rPr>
              <w:t>Seronegativni revmatoidni artritis</w:t>
            </w:r>
          </w:p>
        </w:tc>
        <w:tc>
          <w:tcPr>
            <w:tcW w:w="184" w:type="dxa"/>
            <w:tcMar>
              <w:top w:w="0" w:type="dxa"/>
              <w:left w:w="108" w:type="dxa"/>
              <w:bottom w:w="0" w:type="dxa"/>
              <w:right w:w="108" w:type="dxa"/>
            </w:tcMar>
            <w:vAlign w:val="center"/>
            <w:hideMark/>
          </w:tcPr>
          <w:p w14:paraId="1BE2ECFB" w14:textId="77777777" w:rsidR="00842350" w:rsidRDefault="00842350">
            <w:pPr>
              <w:rPr>
                <w:rFonts w:eastAsia="Times New Roman"/>
              </w:rPr>
            </w:pPr>
          </w:p>
        </w:tc>
        <w:tc>
          <w:tcPr>
            <w:tcW w:w="4" w:type="dxa"/>
            <w:vAlign w:val="center"/>
            <w:hideMark/>
          </w:tcPr>
          <w:p w14:paraId="6BAA2ADA" w14:textId="77777777" w:rsidR="00842350" w:rsidRDefault="00842350">
            <w:pPr>
              <w:rPr>
                <w:rFonts w:ascii="Times New Roman" w:eastAsia="Times New Roman" w:hAnsi="Times New Roman" w:cs="Times New Roman"/>
                <w:sz w:val="20"/>
                <w:szCs w:val="20"/>
              </w:rPr>
            </w:pPr>
          </w:p>
        </w:tc>
      </w:tr>
      <w:tr w:rsidR="00842350" w14:paraId="06FFB08F"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1A0F494" w14:textId="77777777" w:rsidR="00842350" w:rsidRDefault="00842350">
            <w:pPr>
              <w:jc w:val="center"/>
              <w:rPr>
                <w:rFonts w:ascii="Calibri" w:eastAsia="Times New Roman" w:hAnsi="Calibri" w:cs="Calibri"/>
              </w:rPr>
            </w:pPr>
            <w:r>
              <w:rPr>
                <w:rFonts w:eastAsia="Times New Roman"/>
                <w:color w:val="000000"/>
              </w:rPr>
              <w:t>37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D3A48F" w14:textId="77777777" w:rsidR="00842350" w:rsidRDefault="00842350">
            <w:pPr>
              <w:jc w:val="both"/>
              <w:rPr>
                <w:rFonts w:eastAsia="Times New Roman"/>
              </w:rPr>
            </w:pPr>
            <w:r>
              <w:rPr>
                <w:rFonts w:eastAsia="Times New Roman"/>
                <w:color w:val="000000"/>
                <w:lang w:val="sl-SI"/>
              </w:rPr>
              <w:t>M45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5CF724" w14:textId="77777777" w:rsidR="00842350" w:rsidRDefault="00842350">
            <w:pPr>
              <w:jc w:val="both"/>
              <w:rPr>
                <w:rFonts w:eastAsia="Times New Roman"/>
              </w:rPr>
            </w:pPr>
            <w:r>
              <w:rPr>
                <w:rFonts w:eastAsia="Times New Roman"/>
                <w:color w:val="000000"/>
                <w:lang w:val="sl-SI"/>
              </w:rPr>
              <w:t>Ankilozirajoči spondilitis</w:t>
            </w:r>
          </w:p>
        </w:tc>
        <w:tc>
          <w:tcPr>
            <w:tcW w:w="184" w:type="dxa"/>
            <w:tcMar>
              <w:top w:w="0" w:type="dxa"/>
              <w:left w:w="108" w:type="dxa"/>
              <w:bottom w:w="0" w:type="dxa"/>
              <w:right w:w="108" w:type="dxa"/>
            </w:tcMar>
            <w:vAlign w:val="center"/>
            <w:hideMark/>
          </w:tcPr>
          <w:p w14:paraId="5981D6D9" w14:textId="77777777" w:rsidR="00842350" w:rsidRDefault="00842350">
            <w:pPr>
              <w:rPr>
                <w:rFonts w:eastAsia="Times New Roman"/>
              </w:rPr>
            </w:pPr>
          </w:p>
        </w:tc>
        <w:tc>
          <w:tcPr>
            <w:tcW w:w="4" w:type="dxa"/>
            <w:vAlign w:val="center"/>
            <w:hideMark/>
          </w:tcPr>
          <w:p w14:paraId="651C3A91" w14:textId="77777777" w:rsidR="00842350" w:rsidRDefault="00842350">
            <w:pPr>
              <w:rPr>
                <w:rFonts w:ascii="Times New Roman" w:eastAsia="Times New Roman" w:hAnsi="Times New Roman" w:cs="Times New Roman"/>
                <w:sz w:val="20"/>
                <w:szCs w:val="20"/>
              </w:rPr>
            </w:pPr>
          </w:p>
        </w:tc>
      </w:tr>
      <w:tr w:rsidR="00842350" w14:paraId="31861FD6"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25164C" w14:textId="77777777" w:rsidR="00842350" w:rsidRDefault="00842350">
            <w:pPr>
              <w:jc w:val="center"/>
              <w:rPr>
                <w:rFonts w:ascii="Calibri" w:eastAsia="Times New Roman" w:hAnsi="Calibri" w:cs="Calibri"/>
              </w:rPr>
            </w:pPr>
            <w:r>
              <w:rPr>
                <w:rFonts w:eastAsia="Times New Roman"/>
                <w:color w:val="000000"/>
              </w:rPr>
              <w:t>38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52BDE" w14:textId="77777777" w:rsidR="00842350" w:rsidRDefault="00842350">
            <w:pPr>
              <w:jc w:val="both"/>
              <w:rPr>
                <w:rFonts w:eastAsia="Times New Roman"/>
              </w:rPr>
            </w:pPr>
            <w:r>
              <w:rPr>
                <w:rFonts w:eastAsia="Times New Roman"/>
                <w:color w:val="000000"/>
                <w:lang w:val="sl-SI"/>
              </w:rPr>
              <w:t>M30 – M36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009759" w14:textId="77777777" w:rsidR="00842350" w:rsidRDefault="00842350">
            <w:pPr>
              <w:jc w:val="both"/>
              <w:rPr>
                <w:rFonts w:eastAsia="Times New Roman"/>
              </w:rPr>
            </w:pPr>
            <w:r>
              <w:rPr>
                <w:rFonts w:eastAsia="Times New Roman"/>
                <w:color w:val="000000"/>
                <w:lang w:val="sl-SI"/>
              </w:rPr>
              <w:t>Sistemske vezivnotkivne bolezni</w:t>
            </w:r>
          </w:p>
        </w:tc>
        <w:tc>
          <w:tcPr>
            <w:tcW w:w="184" w:type="dxa"/>
            <w:tcMar>
              <w:top w:w="0" w:type="dxa"/>
              <w:left w:w="108" w:type="dxa"/>
              <w:bottom w:w="0" w:type="dxa"/>
              <w:right w:w="108" w:type="dxa"/>
            </w:tcMar>
            <w:vAlign w:val="center"/>
            <w:hideMark/>
          </w:tcPr>
          <w:p w14:paraId="1DBB17E9" w14:textId="77777777" w:rsidR="00842350" w:rsidRDefault="00842350">
            <w:pPr>
              <w:rPr>
                <w:rFonts w:eastAsia="Times New Roman"/>
              </w:rPr>
            </w:pPr>
          </w:p>
        </w:tc>
        <w:tc>
          <w:tcPr>
            <w:tcW w:w="4" w:type="dxa"/>
            <w:vAlign w:val="center"/>
            <w:hideMark/>
          </w:tcPr>
          <w:p w14:paraId="2D9112AC" w14:textId="77777777" w:rsidR="00842350" w:rsidRDefault="00842350">
            <w:pPr>
              <w:rPr>
                <w:rFonts w:ascii="Times New Roman" w:eastAsia="Times New Roman" w:hAnsi="Times New Roman" w:cs="Times New Roman"/>
                <w:sz w:val="20"/>
                <w:szCs w:val="20"/>
              </w:rPr>
            </w:pPr>
          </w:p>
        </w:tc>
      </w:tr>
    </w:tbl>
    <w:p w14:paraId="018015EF" w14:textId="77777777" w:rsidR="00842350" w:rsidRDefault="00842350" w:rsidP="00842350">
      <w:pPr>
        <w:rPr>
          <w:rFonts w:ascii="Calibri" w:eastAsia="Times New Roman" w:hAnsi="Calibri" w:cs="Calibri"/>
        </w:rPr>
      </w:pPr>
      <w:r>
        <w:rPr>
          <w:rFonts w:eastAsia="Times New Roman"/>
          <w:lang w:eastAsia="en-US"/>
        </w:rPr>
        <w:t> </w:t>
      </w:r>
    </w:p>
    <w:p w14:paraId="01F9BF52" w14:textId="77777777" w:rsidR="00EA62CA" w:rsidRDefault="00EA62CA">
      <w:pPr>
        <w:rPr>
          <w:lang w:val="en-US"/>
        </w:rPr>
        <w:sectPr w:rsidR="00EA62CA" w:rsidSect="00F858BE">
          <w:pgSz w:w="11906" w:h="16838"/>
          <w:pgMar w:top="720" w:right="720" w:bottom="720" w:left="720" w:header="708" w:footer="708" w:gutter="0"/>
          <w:cols w:space="708"/>
          <w:docGrid w:linePitch="360"/>
        </w:sectPr>
      </w:pPr>
    </w:p>
    <w:bookmarkEnd w:id="60"/>
    <w:p w14:paraId="7AC56B46" w14:textId="36EE148F" w:rsidR="00F858BE" w:rsidRPr="00814B25" w:rsidRDefault="00491743" w:rsidP="00315027">
      <w:pPr>
        <w:pStyle w:val="Heading1"/>
        <w:rPr>
          <w:lang w:eastAsia="en-US"/>
        </w:rPr>
      </w:pPr>
      <w:r w:rsidRPr="310974BF">
        <w:rPr>
          <w:lang w:eastAsia="en-US"/>
        </w:rPr>
        <w:lastRenderedPageBreak/>
        <w:t>ATTACHMENTS</w:t>
      </w:r>
    </w:p>
    <w:p w14:paraId="029320BA" w14:textId="739F0B7A" w:rsidR="00D93441" w:rsidRPr="0075785F" w:rsidRDefault="00F858BE" w:rsidP="0075785F">
      <w:pPr>
        <w:pStyle w:val="Heading2"/>
      </w:pPr>
      <w:r w:rsidRPr="004E0358">
        <w:t>Common</w:t>
      </w:r>
      <w:r w:rsidRPr="00814B25">
        <w:t>.xsd</w:t>
      </w:r>
    </w:p>
    <w:p w14:paraId="1864933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color w:val="FF0000"/>
          <w:sz w:val="20"/>
          <w:szCs w:val="20"/>
          <w:highlight w:val="yellow"/>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xml</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version</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"1.0"</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encoding</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"utf-8"</w:t>
      </w:r>
      <w:r w:rsidRPr="007D5EF4">
        <w:rPr>
          <w:rFonts w:ascii="Courier New" w:eastAsiaTheme="minorHAnsi" w:hAnsi="Courier New" w:cs="Courier New"/>
          <w:color w:val="FF0000"/>
          <w:sz w:val="20"/>
          <w:szCs w:val="20"/>
          <w:highlight w:val="yellow"/>
          <w:lang w:val="hr-HR" w:eastAsia="en-US"/>
        </w:rPr>
        <w:t>?&gt;</w:t>
      </w:r>
    </w:p>
    <w:p w14:paraId="6570457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xs:schema</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xmlns:xs</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"http://www.w3.org/2001/XMLSchema"</w:t>
      </w:r>
      <w:r w:rsidRPr="007D5EF4">
        <w:rPr>
          <w:rFonts w:ascii="Courier New" w:eastAsiaTheme="minorHAnsi" w:hAnsi="Courier New" w:cs="Courier New"/>
          <w:color w:val="0000FF"/>
          <w:sz w:val="20"/>
          <w:szCs w:val="20"/>
          <w:highlight w:val="white"/>
          <w:lang w:val="hr-HR" w:eastAsia="en-US"/>
        </w:rPr>
        <w:t>&gt;</w:t>
      </w:r>
    </w:p>
    <w:p w14:paraId="1F2712E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AppointmentUnqIdenType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390CBB6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387E1A9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"[0-9]{15,19}"</w:t>
      </w:r>
      <w:r w:rsidRPr="007D5EF4">
        <w:rPr>
          <w:rFonts w:ascii="Courier New" w:eastAsiaTheme="minorHAnsi" w:hAnsi="Courier New" w:cs="Courier New"/>
          <w:color w:val="0000FF"/>
          <w:sz w:val="20"/>
          <w:szCs w:val="20"/>
          <w:highlight w:val="white"/>
          <w:lang w:val="hr-HR" w:eastAsia="en-US"/>
        </w:rPr>
        <w:t>/&gt;</w:t>
      </w:r>
    </w:p>
    <w:p w14:paraId="58CEC0D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0EC9A5F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68F1D49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ReferralUidType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075A47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C33032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xs:length</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"13"</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2C0CE98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0667AB4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52225DF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NonEmptyString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0B7CB0A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991557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xs:minLength</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6788F14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0B9C0C7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7C97713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ReferralActionType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8DE72F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68EC510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4CEE673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70F9AC3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3550F65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7E07A70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06A054B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CountryCodeType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FDEFD4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38A7258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xs:length</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7F5736E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4FE2491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371A8C9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xs:complexType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ErrorListType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08F334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xs:sequence</w:t>
      </w:r>
      <w:proofErr w:type="spellEnd"/>
      <w:r w:rsidRPr="007D5EF4">
        <w:rPr>
          <w:rFonts w:ascii="Courier New" w:eastAsiaTheme="minorHAnsi" w:hAnsi="Courier New" w:cs="Courier New"/>
          <w:color w:val="0000FF"/>
          <w:sz w:val="20"/>
          <w:szCs w:val="20"/>
          <w:highlight w:val="white"/>
          <w:lang w:val="hr-HR" w:eastAsia="en-US"/>
        </w:rPr>
        <w:t>&gt;</w:t>
      </w:r>
    </w:p>
    <w:p w14:paraId="60AFD34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xs:element</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Error</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type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Error</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minOccurs</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maxOccurs</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unbounded</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44967D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xs:sequence</w:t>
      </w:r>
      <w:proofErr w:type="spellEnd"/>
      <w:r w:rsidRPr="007D5EF4">
        <w:rPr>
          <w:rFonts w:ascii="Courier New" w:eastAsiaTheme="minorHAnsi" w:hAnsi="Courier New" w:cs="Courier New"/>
          <w:color w:val="0000FF"/>
          <w:sz w:val="20"/>
          <w:szCs w:val="20"/>
          <w:highlight w:val="white"/>
          <w:lang w:val="hr-HR" w:eastAsia="en-US"/>
        </w:rPr>
        <w:t>&gt;</w:t>
      </w:r>
    </w:p>
    <w:p w14:paraId="1F21988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xs:complexType</w:t>
      </w:r>
      <w:proofErr w:type="spellEnd"/>
      <w:r w:rsidRPr="007D5EF4">
        <w:rPr>
          <w:rFonts w:ascii="Courier New" w:eastAsiaTheme="minorHAnsi" w:hAnsi="Courier New" w:cs="Courier New"/>
          <w:color w:val="0000FF"/>
          <w:sz w:val="20"/>
          <w:szCs w:val="20"/>
          <w:highlight w:val="white"/>
          <w:lang w:val="hr-HR" w:eastAsia="en-US"/>
        </w:rPr>
        <w:t>&gt;</w:t>
      </w:r>
    </w:p>
    <w:p w14:paraId="66E4F1F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xs:complexType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Error</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782488A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xs:sequence</w:t>
      </w:r>
      <w:proofErr w:type="spellEnd"/>
      <w:r w:rsidRPr="007D5EF4">
        <w:rPr>
          <w:rFonts w:ascii="Courier New" w:eastAsiaTheme="minorHAnsi" w:hAnsi="Courier New" w:cs="Courier New"/>
          <w:color w:val="0000FF"/>
          <w:sz w:val="20"/>
          <w:szCs w:val="20"/>
          <w:highlight w:val="white"/>
          <w:lang w:val="hr-HR" w:eastAsia="en-US"/>
        </w:rPr>
        <w:t>&gt;</w:t>
      </w:r>
    </w:p>
    <w:p w14:paraId="2C9B06F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xs:element</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ref</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Code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266460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xs:element</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ref</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Description</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389A869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xs:element</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minOccurs</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maxOccurs</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AppointmentUniqueIdentifier</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type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AppointmentUnqIdenType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nillable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true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B2B14B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xs:sequence</w:t>
      </w:r>
      <w:proofErr w:type="spellEnd"/>
      <w:r w:rsidRPr="007D5EF4">
        <w:rPr>
          <w:rFonts w:ascii="Courier New" w:eastAsiaTheme="minorHAnsi" w:hAnsi="Courier New" w:cs="Courier New"/>
          <w:color w:val="0000FF"/>
          <w:sz w:val="20"/>
          <w:szCs w:val="20"/>
          <w:highlight w:val="white"/>
          <w:lang w:val="hr-HR" w:eastAsia="en-US"/>
        </w:rPr>
        <w:t>&gt;</w:t>
      </w:r>
    </w:p>
    <w:p w14:paraId="5EC6AEF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xs:complexType</w:t>
      </w:r>
      <w:proofErr w:type="spellEnd"/>
      <w:r w:rsidRPr="007D5EF4">
        <w:rPr>
          <w:rFonts w:ascii="Courier New" w:eastAsiaTheme="minorHAnsi" w:hAnsi="Courier New" w:cs="Courier New"/>
          <w:color w:val="0000FF"/>
          <w:sz w:val="20"/>
          <w:szCs w:val="20"/>
          <w:highlight w:val="white"/>
          <w:lang w:val="hr-HR" w:eastAsia="en-US"/>
        </w:rPr>
        <w:t>&gt;</w:t>
      </w:r>
    </w:p>
    <w:p w14:paraId="0732DE3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xs:element</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Code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type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xs:int</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4583F5C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xs:element</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Description</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type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7279325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BPIType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E8D9D1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09D0082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"[0-9]{5}"</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0CD635C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10DA238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1B91E52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BPIspecificType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710233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122E07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"[0-9]{5}([A-Z]){1}"</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420A5B5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225F338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3949C0B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MedicalProcedureCodeType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D72855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0D73480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"[0-9]{4}([A-Z]){0,1}"</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1A9F2F6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67EB3E3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46BF9B9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PatientUIdType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3FC13CE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lastRenderedPageBreak/>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734B7C6E" w14:textId="3CC68271" w:rsidR="007D5EF4" w:rsidRDefault="007D5EF4"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"[0-9]{13}"</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2686F3E8" w14:textId="678F250A" w:rsidR="004F6D61" w:rsidRPr="007D5EF4" w:rsidRDefault="004F6D61"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Pr="007546B0">
        <w:rPr>
          <w:rFonts w:ascii="Courier New" w:eastAsiaTheme="minorHAnsi" w:hAnsi="Courier New" w:cs="Courier New"/>
          <w:b/>
          <w:bCs/>
          <w:color w:val="8000FF"/>
          <w:sz w:val="20"/>
          <w:szCs w:val="20"/>
          <w:lang w:val="hr-HR" w:eastAsia="en-US"/>
        </w:rPr>
        <w:t>a-zA-Z0-9]{16}</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31F17F7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18B4140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4F705C6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PatientInsIdType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495C6C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0F81863" w14:textId="798CCCCB" w:rsidR="007D5EF4" w:rsidRDefault="007D5EF4"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"[0-9]{9}"</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2999719F" w14:textId="6850AD53" w:rsidR="004F6D61" w:rsidRPr="007D5EF4" w:rsidRDefault="004F6D61"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Pr="007546B0">
        <w:rPr>
          <w:rFonts w:ascii="Courier New" w:eastAsiaTheme="minorHAnsi" w:hAnsi="Courier New" w:cs="Courier New"/>
          <w:b/>
          <w:bCs/>
          <w:color w:val="8000FF"/>
          <w:sz w:val="20"/>
          <w:szCs w:val="20"/>
          <w:lang w:val="hr-HR" w:eastAsia="en-US"/>
        </w:rPr>
        <w:t>a-zA-Z0-9]{16}</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68CC621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03DCA55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42BFB3E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BookerIdentifierType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F66633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5F8FFD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"[0-9]{5}([0-9]{4})?"</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C7B79D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07FD7FA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2315ED2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EmailType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B37A45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0A8A02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2013FBD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39B21A0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009CBEE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ReferralDiagnosisType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855822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36E2BB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"[a-tv-</w:t>
      </w:r>
      <w:proofErr w:type="spellStart"/>
      <w:r w:rsidRPr="007D5EF4">
        <w:rPr>
          <w:rFonts w:ascii="Courier New" w:eastAsiaTheme="minorHAnsi" w:hAnsi="Courier New" w:cs="Courier New"/>
          <w:b/>
          <w:bCs/>
          <w:color w:val="8000FF"/>
          <w:sz w:val="20"/>
          <w:szCs w:val="20"/>
          <w:highlight w:val="white"/>
          <w:lang w:val="hr-HR" w:eastAsia="en-US"/>
        </w:rPr>
        <w:t>zA</w:t>
      </w:r>
      <w:proofErr w:type="spellEnd"/>
      <w:r w:rsidRPr="007D5EF4">
        <w:rPr>
          <w:rFonts w:ascii="Courier New" w:eastAsiaTheme="minorHAnsi" w:hAnsi="Courier New" w:cs="Courier New"/>
          <w:b/>
          <w:bCs/>
          <w:color w:val="8000FF"/>
          <w:sz w:val="20"/>
          <w:szCs w:val="20"/>
          <w:highlight w:val="white"/>
          <w:lang w:val="hr-HR" w:eastAsia="en-US"/>
        </w:rPr>
        <w:t>-TV-Z][0-9][a-zA-Z0-9](\.[a-zA-Z0-9]{1,4}){0,1}"</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490F1C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57972D2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5DABFD9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UrgencyTypeForAppType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A2C948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0B4BA10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6F6CEE5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4100824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4B92D59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5B195FC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777CC95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UrgencyTypeForRefType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0944B2E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B8EEB8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24EF788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11F0D4D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5F226CE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46BA007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68AFACF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368A74B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ResponseCodeType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78AD52A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C496C6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"01"</w:t>
      </w:r>
      <w:r w:rsidRPr="007D5EF4">
        <w:rPr>
          <w:rFonts w:ascii="Courier New" w:eastAsiaTheme="minorHAnsi" w:hAnsi="Courier New" w:cs="Courier New"/>
          <w:color w:val="0000FF"/>
          <w:sz w:val="20"/>
          <w:szCs w:val="20"/>
          <w:highlight w:val="white"/>
          <w:lang w:val="hr-HR" w:eastAsia="en-US"/>
        </w:rPr>
        <w:t>/&gt;</w:t>
      </w:r>
    </w:p>
    <w:p w14:paraId="17D1404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"02"</w:t>
      </w:r>
      <w:r w:rsidRPr="007D5EF4">
        <w:rPr>
          <w:rFonts w:ascii="Courier New" w:eastAsiaTheme="minorHAnsi" w:hAnsi="Courier New" w:cs="Courier New"/>
          <w:color w:val="0000FF"/>
          <w:sz w:val="20"/>
          <w:szCs w:val="20"/>
          <w:highlight w:val="white"/>
          <w:lang w:val="hr-HR" w:eastAsia="en-US"/>
        </w:rPr>
        <w:t>/&gt;</w:t>
      </w:r>
    </w:p>
    <w:p w14:paraId="519BC3D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"03"</w:t>
      </w:r>
      <w:r w:rsidRPr="007D5EF4">
        <w:rPr>
          <w:rFonts w:ascii="Courier New" w:eastAsiaTheme="minorHAnsi" w:hAnsi="Courier New" w:cs="Courier New"/>
          <w:color w:val="0000FF"/>
          <w:sz w:val="20"/>
          <w:szCs w:val="20"/>
          <w:highlight w:val="white"/>
          <w:lang w:val="hr-HR" w:eastAsia="en-US"/>
        </w:rPr>
        <w:t>/&gt;</w:t>
      </w:r>
    </w:p>
    <w:p w14:paraId="5FB556C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"04"</w:t>
      </w:r>
      <w:r w:rsidRPr="007D5EF4">
        <w:rPr>
          <w:rFonts w:ascii="Courier New" w:eastAsiaTheme="minorHAnsi" w:hAnsi="Courier New" w:cs="Courier New"/>
          <w:color w:val="0000FF"/>
          <w:sz w:val="20"/>
          <w:szCs w:val="20"/>
          <w:highlight w:val="white"/>
          <w:lang w:val="hr-HR" w:eastAsia="en-US"/>
        </w:rPr>
        <w:t>/&gt;</w:t>
      </w:r>
    </w:p>
    <w:p w14:paraId="4ACF5FF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"05"</w:t>
      </w:r>
      <w:r w:rsidRPr="007D5EF4">
        <w:rPr>
          <w:rFonts w:ascii="Courier New" w:eastAsiaTheme="minorHAnsi" w:hAnsi="Courier New" w:cs="Courier New"/>
          <w:color w:val="0000FF"/>
          <w:sz w:val="20"/>
          <w:szCs w:val="20"/>
          <w:highlight w:val="white"/>
          <w:lang w:val="hr-HR" w:eastAsia="en-US"/>
        </w:rPr>
        <w:t>/&gt;</w:t>
      </w:r>
    </w:p>
    <w:p w14:paraId="10A2809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"06"</w:t>
      </w:r>
      <w:r w:rsidRPr="007D5EF4">
        <w:rPr>
          <w:rFonts w:ascii="Courier New" w:eastAsiaTheme="minorHAnsi" w:hAnsi="Courier New" w:cs="Courier New"/>
          <w:color w:val="0000FF"/>
          <w:sz w:val="20"/>
          <w:szCs w:val="20"/>
          <w:highlight w:val="white"/>
          <w:lang w:val="hr-HR" w:eastAsia="en-US"/>
        </w:rPr>
        <w:t>/&gt;</w:t>
      </w:r>
    </w:p>
    <w:p w14:paraId="452C219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49112D3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330079E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TaskType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3450CA5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A6E388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117B683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465AB3C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20B03F1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24717F7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"5"</w:t>
      </w:r>
      <w:r w:rsidRPr="007D5EF4">
        <w:rPr>
          <w:rFonts w:ascii="Courier New" w:eastAsiaTheme="minorHAnsi" w:hAnsi="Courier New" w:cs="Courier New"/>
          <w:color w:val="0000FF"/>
          <w:sz w:val="20"/>
          <w:szCs w:val="20"/>
          <w:highlight w:val="white"/>
          <w:lang w:val="hr-HR" w:eastAsia="en-US"/>
        </w:rPr>
        <w:t>/&gt;</w:t>
      </w:r>
    </w:p>
    <w:p w14:paraId="3132F85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0B6D860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03BBC0B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ReferralValidityType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4DDF8B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629B471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7A03298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665DEB2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3C13046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409D612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70A3E3C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lastRenderedPageBreak/>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MedicallyConditionedType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A677E9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F6FA95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09C0439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2FED377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3A76B57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771D58A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3BDEA2C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6717C1C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RequestedByPatientType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571B11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5A3388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21BCCBA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62DE282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7FB8240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564A3C8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79005B0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1DB236C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ReferralGroundedType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8EB379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2C0A5D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43A84C2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2A7F575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72460A7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040BF54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AppointmentStatusType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9CDAFC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2DD89B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"CONF"</w:t>
      </w:r>
      <w:r w:rsidRPr="007D5EF4">
        <w:rPr>
          <w:rFonts w:ascii="Courier New" w:eastAsiaTheme="minorHAnsi" w:hAnsi="Courier New" w:cs="Courier New"/>
          <w:color w:val="0000FF"/>
          <w:sz w:val="20"/>
          <w:szCs w:val="20"/>
          <w:highlight w:val="white"/>
          <w:lang w:val="hr-HR" w:eastAsia="en-US"/>
        </w:rPr>
        <w:t>/&gt;</w:t>
      </w:r>
    </w:p>
    <w:p w14:paraId="47F7EC5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"INPR"</w:t>
      </w:r>
      <w:r w:rsidRPr="007D5EF4">
        <w:rPr>
          <w:rFonts w:ascii="Courier New" w:eastAsiaTheme="minorHAnsi" w:hAnsi="Courier New" w:cs="Courier New"/>
          <w:color w:val="0000FF"/>
          <w:sz w:val="20"/>
          <w:szCs w:val="20"/>
          <w:highlight w:val="white"/>
          <w:lang w:val="hr-HR" w:eastAsia="en-US"/>
        </w:rPr>
        <w:t>/&gt;</w:t>
      </w:r>
    </w:p>
    <w:p w14:paraId="0D32C9C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"DONE"</w:t>
      </w:r>
      <w:r w:rsidRPr="007D5EF4">
        <w:rPr>
          <w:rFonts w:ascii="Courier New" w:eastAsiaTheme="minorHAnsi" w:hAnsi="Courier New" w:cs="Courier New"/>
          <w:color w:val="0000FF"/>
          <w:sz w:val="20"/>
          <w:szCs w:val="20"/>
          <w:highlight w:val="white"/>
          <w:lang w:val="hr-HR" w:eastAsia="en-US"/>
        </w:rPr>
        <w:t>/&gt;</w:t>
      </w:r>
    </w:p>
    <w:p w14:paraId="7073C10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"CANC"</w:t>
      </w:r>
      <w:r w:rsidRPr="007D5EF4">
        <w:rPr>
          <w:rFonts w:ascii="Courier New" w:eastAsiaTheme="minorHAnsi" w:hAnsi="Courier New" w:cs="Courier New"/>
          <w:color w:val="0000FF"/>
          <w:sz w:val="20"/>
          <w:szCs w:val="20"/>
          <w:highlight w:val="white"/>
          <w:lang w:val="hr-HR" w:eastAsia="en-US"/>
        </w:rPr>
        <w:t>/&gt;</w:t>
      </w:r>
    </w:p>
    <w:p w14:paraId="23C09B9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2F1E6B8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3D106BF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TaskStatusType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3A0BC77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70EFF20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4025C40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03DEECC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1A2E882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06291AC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ReferralStatusType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71F608E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06BF9AD9" w14:textId="20BFAA65"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27DD42A2" w14:textId="77777777" w:rsidR="006E18C4" w:rsidRPr="007D5EF4" w:rsidRDefault="007D5EF4" w:rsidP="006E18C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5A7BCD67" w14:textId="5CDCE0BC" w:rsidR="007D5EF4" w:rsidRPr="007D5EF4" w:rsidRDefault="006E18C4" w:rsidP="006E18C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11</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A83BF8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0B58B44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"5"</w:t>
      </w:r>
      <w:r w:rsidRPr="007D5EF4">
        <w:rPr>
          <w:rFonts w:ascii="Courier New" w:eastAsiaTheme="minorHAnsi" w:hAnsi="Courier New" w:cs="Courier New"/>
          <w:color w:val="0000FF"/>
          <w:sz w:val="20"/>
          <w:szCs w:val="20"/>
          <w:highlight w:val="white"/>
          <w:lang w:val="hr-HR" w:eastAsia="en-US"/>
        </w:rPr>
        <w:t>/&gt;</w:t>
      </w:r>
    </w:p>
    <w:p w14:paraId="6509E8A1" w14:textId="655C7ABB" w:rsidR="007D5EF4" w:rsidRPr="007D5EF4" w:rsidRDefault="007D5EF4" w:rsidP="006E18C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"6"</w:t>
      </w:r>
      <w:r w:rsidRPr="007D5EF4">
        <w:rPr>
          <w:rFonts w:ascii="Courier New" w:eastAsiaTheme="minorHAnsi" w:hAnsi="Courier New" w:cs="Courier New"/>
          <w:color w:val="0000FF"/>
          <w:sz w:val="20"/>
          <w:szCs w:val="20"/>
          <w:highlight w:val="white"/>
          <w:lang w:val="hr-HR" w:eastAsia="en-US"/>
        </w:rPr>
        <w:t>/&gt;</w:t>
      </w:r>
    </w:p>
    <w:p w14:paraId="482E4F9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33B02B4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0879DB7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PatientGenderType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5E59B2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47D299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20B14F3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4D389DC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100A19B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6E883D7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7BAAF7D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ReferralReasonType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68F2C57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48DBE9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0CD5A3B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7AF561F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32BB2D9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51D01DC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"5"</w:t>
      </w:r>
      <w:r w:rsidRPr="007D5EF4">
        <w:rPr>
          <w:rFonts w:ascii="Courier New" w:eastAsiaTheme="minorHAnsi" w:hAnsi="Courier New" w:cs="Courier New"/>
          <w:color w:val="0000FF"/>
          <w:sz w:val="20"/>
          <w:szCs w:val="20"/>
          <w:highlight w:val="white"/>
          <w:lang w:val="hr-HR" w:eastAsia="en-US"/>
        </w:rPr>
        <w:t>/&gt;</w:t>
      </w:r>
    </w:p>
    <w:p w14:paraId="3812DF5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"6"</w:t>
      </w:r>
      <w:r w:rsidRPr="007D5EF4">
        <w:rPr>
          <w:rFonts w:ascii="Courier New" w:eastAsiaTheme="minorHAnsi" w:hAnsi="Courier New" w:cs="Courier New"/>
          <w:color w:val="0000FF"/>
          <w:sz w:val="20"/>
          <w:szCs w:val="20"/>
          <w:highlight w:val="white"/>
          <w:lang w:val="hr-HR" w:eastAsia="en-US"/>
        </w:rPr>
        <w:t>/&gt;</w:t>
      </w:r>
    </w:p>
    <w:p w14:paraId="470EDF1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2091C1C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12C31D1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DoctorType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624017F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FE3DD9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73B967B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2ACC9A3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lastRenderedPageBreak/>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0646105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48EEC9C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0BC0ADA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79D2433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CancellationSourceType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268AE1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4EC0CA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7EAE9AD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0B77161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7296CD5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1E51494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2F759A4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CancellationGroundedType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DACCCC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79386AC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0464F32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2FD165C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0F3B579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729D22A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xs:complexType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ListOfAppointments</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1488F0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xs:sequence</w:t>
      </w:r>
      <w:proofErr w:type="spellEnd"/>
      <w:r w:rsidRPr="007D5EF4">
        <w:rPr>
          <w:rFonts w:ascii="Courier New" w:eastAsiaTheme="minorHAnsi" w:hAnsi="Courier New" w:cs="Courier New"/>
          <w:color w:val="0000FF"/>
          <w:sz w:val="20"/>
          <w:szCs w:val="20"/>
          <w:highlight w:val="white"/>
          <w:lang w:val="hr-HR" w:eastAsia="en-US"/>
        </w:rPr>
        <w:t>&gt;</w:t>
      </w:r>
    </w:p>
    <w:p w14:paraId="27A4F31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xs:element</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minOccurs</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maxOccurs</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unbounded</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AppointmentUniqueIdentifier</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type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AppointmentUnqIdenType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7E0F700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xs:sequence</w:t>
      </w:r>
      <w:proofErr w:type="spellEnd"/>
      <w:r w:rsidRPr="007D5EF4">
        <w:rPr>
          <w:rFonts w:ascii="Courier New" w:eastAsiaTheme="minorHAnsi" w:hAnsi="Courier New" w:cs="Courier New"/>
          <w:color w:val="0000FF"/>
          <w:sz w:val="20"/>
          <w:szCs w:val="20"/>
          <w:highlight w:val="white"/>
          <w:lang w:val="hr-HR" w:eastAsia="en-US"/>
        </w:rPr>
        <w:t>&gt;</w:t>
      </w:r>
    </w:p>
    <w:p w14:paraId="3148D9B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xs:complexType</w:t>
      </w:r>
      <w:proofErr w:type="spellEnd"/>
      <w:r w:rsidRPr="007D5EF4">
        <w:rPr>
          <w:rFonts w:ascii="Courier New" w:eastAsiaTheme="minorHAnsi" w:hAnsi="Courier New" w:cs="Courier New"/>
          <w:color w:val="0000FF"/>
          <w:sz w:val="20"/>
          <w:szCs w:val="20"/>
          <w:highlight w:val="white"/>
          <w:lang w:val="hr-HR" w:eastAsia="en-US"/>
        </w:rPr>
        <w:t>&gt;</w:t>
      </w:r>
    </w:p>
    <w:p w14:paraId="2C4A851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ReferralCancellationReasonType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1E0D7F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69C8F37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5D302D6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1C4AFC8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03C753D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10E71AF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"5"</w:t>
      </w:r>
      <w:r w:rsidRPr="007D5EF4">
        <w:rPr>
          <w:rFonts w:ascii="Courier New" w:eastAsiaTheme="minorHAnsi" w:hAnsi="Courier New" w:cs="Courier New"/>
          <w:color w:val="0000FF"/>
          <w:sz w:val="20"/>
          <w:szCs w:val="20"/>
          <w:highlight w:val="white"/>
          <w:lang w:val="hr-HR" w:eastAsia="en-US"/>
        </w:rPr>
        <w:t>/&gt;</w:t>
      </w:r>
    </w:p>
    <w:p w14:paraId="0D017B3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"6"</w:t>
      </w:r>
      <w:r w:rsidRPr="007D5EF4">
        <w:rPr>
          <w:rFonts w:ascii="Courier New" w:eastAsiaTheme="minorHAnsi" w:hAnsi="Courier New" w:cs="Courier New"/>
          <w:color w:val="0000FF"/>
          <w:sz w:val="20"/>
          <w:szCs w:val="20"/>
          <w:highlight w:val="white"/>
          <w:lang w:val="hr-HR" w:eastAsia="en-US"/>
        </w:rPr>
        <w:t>/&gt;</w:t>
      </w:r>
    </w:p>
    <w:p w14:paraId="0CE1143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"7"</w:t>
      </w:r>
      <w:r w:rsidRPr="007D5EF4">
        <w:rPr>
          <w:rFonts w:ascii="Courier New" w:eastAsiaTheme="minorHAnsi" w:hAnsi="Courier New" w:cs="Courier New"/>
          <w:color w:val="0000FF"/>
          <w:sz w:val="20"/>
          <w:szCs w:val="20"/>
          <w:highlight w:val="white"/>
          <w:lang w:val="hr-HR" w:eastAsia="en-US"/>
        </w:rPr>
        <w:t>/&gt;</w:t>
      </w:r>
    </w:p>
    <w:p w14:paraId="31D1925E" w14:textId="2B0940BA" w:rsidR="007D5EF4" w:rsidRDefault="007D5EF4"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"8"</w:t>
      </w:r>
      <w:r w:rsidRPr="007D5EF4">
        <w:rPr>
          <w:rFonts w:ascii="Courier New" w:eastAsiaTheme="minorHAnsi" w:hAnsi="Courier New" w:cs="Courier New"/>
          <w:color w:val="0000FF"/>
          <w:sz w:val="20"/>
          <w:szCs w:val="20"/>
          <w:highlight w:val="white"/>
          <w:lang w:val="hr-HR" w:eastAsia="en-US"/>
        </w:rPr>
        <w:t>/&gt;</w:t>
      </w:r>
    </w:p>
    <w:p w14:paraId="60406114" w14:textId="77777777" w:rsidR="003C5A09" w:rsidRDefault="003C5A09" w:rsidP="003C5A0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9</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0D91AE7" w14:textId="77777777" w:rsidR="003C5A09" w:rsidRDefault="003C5A09" w:rsidP="003C5A0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3E9D334" w14:textId="77777777" w:rsidR="003C5A09" w:rsidRDefault="003C5A09" w:rsidP="003C5A0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11</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7C585012" w14:textId="77777777" w:rsidR="003C5A09" w:rsidRDefault="003C5A09" w:rsidP="003C5A0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12</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D04E7E1" w14:textId="08332AC5" w:rsidR="003C5A09" w:rsidRPr="003C5A09" w:rsidRDefault="003C5A09"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13</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FE8FAD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37EACF2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461A2A5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PatientEUCardNumberLength</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74D637C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926724E" w14:textId="43FD3A91"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w:t>
      </w:r>
      <w:proofErr w:type="spellEnd"/>
      <w:r w:rsidRPr="007D5EF4">
        <w:rPr>
          <w:rFonts w:ascii="Courier New" w:eastAsiaTheme="minorHAnsi" w:hAnsi="Courier New" w:cs="Courier New"/>
          <w:color w:val="0000FF"/>
          <w:sz w:val="20"/>
          <w:szCs w:val="20"/>
          <w:highlight w:val="white"/>
          <w:lang w:val="hr-HR" w:eastAsia="en-US"/>
        </w:rPr>
        <w:t>:</w:t>
      </w:r>
      <w:r w:rsidR="003E5D33" w:rsidRPr="003E5D33">
        <w:t xml:space="preserve"> </w:t>
      </w:r>
      <w:proofErr w:type="spellStart"/>
      <w:r w:rsidR="003E5D33" w:rsidRPr="003E5D33">
        <w:rPr>
          <w:rFonts w:ascii="Courier New" w:eastAsiaTheme="minorHAnsi" w:hAnsi="Courier New" w:cs="Courier New"/>
          <w:color w:val="0000FF"/>
          <w:sz w:val="20"/>
          <w:szCs w:val="20"/>
          <w:lang w:val="hr-HR" w:eastAsia="en-US"/>
        </w:rPr>
        <w:t>maxLength</w:t>
      </w:r>
      <w:proofErr w:type="spellEnd"/>
      <w:r w:rsidR="003E5D33">
        <w:rPr>
          <w:rFonts w:ascii="Courier New" w:eastAsiaTheme="minorHAnsi" w:hAnsi="Courier New" w:cs="Courier New"/>
          <w:color w:val="0000FF"/>
          <w:sz w:val="20"/>
          <w:szCs w:val="20"/>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"25"</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32FC105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0B0C036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66EB041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PatientDocumentNumberLength</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6108F4B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FA1152E" w14:textId="4A06848C"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w:t>
      </w:r>
      <w:proofErr w:type="spellEnd"/>
      <w:r w:rsidRPr="007D5EF4">
        <w:rPr>
          <w:rFonts w:ascii="Courier New" w:eastAsiaTheme="minorHAnsi" w:hAnsi="Courier New" w:cs="Courier New"/>
          <w:color w:val="0000FF"/>
          <w:sz w:val="20"/>
          <w:szCs w:val="20"/>
          <w:highlight w:val="white"/>
          <w:lang w:val="hr-HR" w:eastAsia="en-US"/>
        </w:rPr>
        <w:t>:</w:t>
      </w:r>
      <w:r w:rsidR="003E5D33" w:rsidRPr="003E5D33">
        <w:t xml:space="preserve"> </w:t>
      </w:r>
      <w:proofErr w:type="spellStart"/>
      <w:r w:rsidR="003E5D33" w:rsidRPr="003E5D33">
        <w:rPr>
          <w:rFonts w:ascii="Courier New" w:eastAsiaTheme="minorHAnsi" w:hAnsi="Courier New" w:cs="Courier New"/>
          <w:color w:val="0000FF"/>
          <w:sz w:val="20"/>
          <w:szCs w:val="20"/>
          <w:lang w:val="hr-HR" w:eastAsia="en-US"/>
        </w:rPr>
        <w:t>maxLength</w:t>
      </w:r>
      <w:proofErr w:type="spellEnd"/>
      <w:r w:rsidR="003E5D33">
        <w:rPr>
          <w:rFonts w:ascii="Courier New" w:eastAsiaTheme="minorHAnsi" w:hAnsi="Courier New" w:cs="Courier New"/>
          <w:color w:val="0000FF"/>
          <w:sz w:val="20"/>
          <w:szCs w:val="20"/>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"25"</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1B6537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5AADAAB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537B132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ReservationSourceTypeCode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339BD0B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7BA2996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27E3E29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6C79143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7C09A63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193AB88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"5"</w:t>
      </w:r>
      <w:r w:rsidRPr="007D5EF4">
        <w:rPr>
          <w:rFonts w:ascii="Courier New" w:eastAsiaTheme="minorHAnsi" w:hAnsi="Courier New" w:cs="Courier New"/>
          <w:color w:val="0000FF"/>
          <w:sz w:val="20"/>
          <w:szCs w:val="20"/>
          <w:highlight w:val="white"/>
          <w:lang w:val="hr-HR" w:eastAsia="en-US"/>
        </w:rPr>
        <w:t>/&gt;</w:t>
      </w:r>
    </w:p>
    <w:p w14:paraId="7CC66C4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"6"</w:t>
      </w:r>
      <w:r w:rsidRPr="007D5EF4">
        <w:rPr>
          <w:rFonts w:ascii="Courier New" w:eastAsiaTheme="minorHAnsi" w:hAnsi="Courier New" w:cs="Courier New"/>
          <w:color w:val="0000FF"/>
          <w:sz w:val="20"/>
          <w:szCs w:val="20"/>
          <w:highlight w:val="white"/>
          <w:lang w:val="hr-HR" w:eastAsia="en-US"/>
        </w:rPr>
        <w:t>/&gt;</w:t>
      </w:r>
    </w:p>
    <w:p w14:paraId="63340FE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5F53929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242BC47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AppointmentTypeCode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3E1CA44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6BD7279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"SCH"</w:t>
      </w:r>
      <w:r w:rsidRPr="007D5EF4">
        <w:rPr>
          <w:rFonts w:ascii="Courier New" w:eastAsiaTheme="minorHAnsi" w:hAnsi="Courier New" w:cs="Courier New"/>
          <w:color w:val="0000FF"/>
          <w:sz w:val="20"/>
          <w:szCs w:val="20"/>
          <w:highlight w:val="white"/>
          <w:lang w:val="hr-HR" w:eastAsia="en-US"/>
        </w:rPr>
        <w:t>/&gt;</w:t>
      </w:r>
    </w:p>
    <w:p w14:paraId="38167FA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"ORD"</w:t>
      </w:r>
      <w:r w:rsidRPr="007D5EF4">
        <w:rPr>
          <w:rFonts w:ascii="Courier New" w:eastAsiaTheme="minorHAnsi" w:hAnsi="Courier New" w:cs="Courier New"/>
          <w:color w:val="0000FF"/>
          <w:sz w:val="20"/>
          <w:szCs w:val="20"/>
          <w:highlight w:val="white"/>
          <w:lang w:val="hr-HR" w:eastAsia="en-US"/>
        </w:rPr>
        <w:t>/&gt;</w:t>
      </w:r>
    </w:p>
    <w:p w14:paraId="522B311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5E07CF0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6C9ECAF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InsuranceStateCode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2DD23C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lastRenderedPageBreak/>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8B225B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"[A-Z]{2}"</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055CCB1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53E74E3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6BB0D4F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MedicalActivityFirstSecondTypeCode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79E810E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6DC644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"[0-9]{3}"</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FFFB7D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703D320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76B474A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AppointmentBookerCode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03ED1E1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3AA81AF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"[0-9]{5}"</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E1F61E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"[0-9]{9}"</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74FCA60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1B7A27B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38529B4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StatisticalRegionCode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41BE00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C6EB307" w14:textId="27811616"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4DD6F3C0" w14:textId="1E3923FC"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4A51EF48" w14:textId="112633CC"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44557187" w14:textId="019DC3E6"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1CF10FC0" w14:textId="1C70F72B"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5"</w:t>
      </w:r>
      <w:r w:rsidRPr="007D5EF4">
        <w:rPr>
          <w:rFonts w:ascii="Courier New" w:eastAsiaTheme="minorHAnsi" w:hAnsi="Courier New" w:cs="Courier New"/>
          <w:color w:val="0000FF"/>
          <w:sz w:val="20"/>
          <w:szCs w:val="20"/>
          <w:highlight w:val="white"/>
          <w:lang w:val="hr-HR" w:eastAsia="en-US"/>
        </w:rPr>
        <w:t>/&gt;</w:t>
      </w:r>
    </w:p>
    <w:p w14:paraId="66F60C11" w14:textId="34C6F155"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6"</w:t>
      </w:r>
      <w:r w:rsidRPr="007D5EF4">
        <w:rPr>
          <w:rFonts w:ascii="Courier New" w:eastAsiaTheme="minorHAnsi" w:hAnsi="Courier New" w:cs="Courier New"/>
          <w:color w:val="0000FF"/>
          <w:sz w:val="20"/>
          <w:szCs w:val="20"/>
          <w:highlight w:val="white"/>
          <w:lang w:val="hr-HR" w:eastAsia="en-US"/>
        </w:rPr>
        <w:t>/&gt;</w:t>
      </w:r>
    </w:p>
    <w:p w14:paraId="0839E7C8" w14:textId="4F251E83"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7"</w:t>
      </w:r>
      <w:r w:rsidRPr="007D5EF4">
        <w:rPr>
          <w:rFonts w:ascii="Courier New" w:eastAsiaTheme="minorHAnsi" w:hAnsi="Courier New" w:cs="Courier New"/>
          <w:color w:val="0000FF"/>
          <w:sz w:val="20"/>
          <w:szCs w:val="20"/>
          <w:highlight w:val="white"/>
          <w:lang w:val="hr-HR" w:eastAsia="en-US"/>
        </w:rPr>
        <w:t>/&gt;</w:t>
      </w:r>
    </w:p>
    <w:p w14:paraId="307DA3F2" w14:textId="5E105481"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8"</w:t>
      </w:r>
      <w:r w:rsidRPr="007D5EF4">
        <w:rPr>
          <w:rFonts w:ascii="Courier New" w:eastAsiaTheme="minorHAnsi" w:hAnsi="Courier New" w:cs="Courier New"/>
          <w:color w:val="0000FF"/>
          <w:sz w:val="20"/>
          <w:szCs w:val="20"/>
          <w:highlight w:val="white"/>
          <w:lang w:val="hr-HR" w:eastAsia="en-US"/>
        </w:rPr>
        <w:t>/&gt;</w:t>
      </w:r>
    </w:p>
    <w:p w14:paraId="5F074EE8" w14:textId="3386B0FB"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9"</w:t>
      </w:r>
      <w:r w:rsidRPr="007D5EF4">
        <w:rPr>
          <w:rFonts w:ascii="Courier New" w:eastAsiaTheme="minorHAnsi" w:hAnsi="Courier New" w:cs="Courier New"/>
          <w:color w:val="0000FF"/>
          <w:sz w:val="20"/>
          <w:szCs w:val="20"/>
          <w:highlight w:val="white"/>
          <w:lang w:val="hr-HR" w:eastAsia="en-US"/>
        </w:rPr>
        <w:t>/&gt;</w:t>
      </w:r>
    </w:p>
    <w:p w14:paraId="366B0BE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"10"</w:t>
      </w:r>
      <w:r w:rsidRPr="007D5EF4">
        <w:rPr>
          <w:rFonts w:ascii="Courier New" w:eastAsiaTheme="minorHAnsi" w:hAnsi="Courier New" w:cs="Courier New"/>
          <w:color w:val="0000FF"/>
          <w:sz w:val="20"/>
          <w:szCs w:val="20"/>
          <w:highlight w:val="white"/>
          <w:lang w:val="hr-HR" w:eastAsia="en-US"/>
        </w:rPr>
        <w:t>/&gt;</w:t>
      </w:r>
    </w:p>
    <w:p w14:paraId="43B351F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"11"</w:t>
      </w:r>
      <w:r w:rsidRPr="007D5EF4">
        <w:rPr>
          <w:rFonts w:ascii="Courier New" w:eastAsiaTheme="minorHAnsi" w:hAnsi="Courier New" w:cs="Courier New"/>
          <w:color w:val="0000FF"/>
          <w:sz w:val="20"/>
          <w:szCs w:val="20"/>
          <w:highlight w:val="white"/>
          <w:lang w:val="hr-HR" w:eastAsia="en-US"/>
        </w:rPr>
        <w:t>/&gt;</w:t>
      </w:r>
    </w:p>
    <w:p w14:paraId="515B3B8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"12"</w:t>
      </w:r>
      <w:r w:rsidRPr="007D5EF4">
        <w:rPr>
          <w:rFonts w:ascii="Courier New" w:eastAsiaTheme="minorHAnsi" w:hAnsi="Courier New" w:cs="Courier New"/>
          <w:color w:val="0000FF"/>
          <w:sz w:val="20"/>
          <w:szCs w:val="20"/>
          <w:highlight w:val="white"/>
          <w:lang w:val="hr-HR" w:eastAsia="en-US"/>
        </w:rPr>
        <w:t>/&gt;</w:t>
      </w:r>
    </w:p>
    <w:p w14:paraId="3408887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4668C4F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3C59930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UrgencyGroundedType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36B003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AF4E59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301801D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240B228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5A380F7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33B76A6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ErrorCodeType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E79E78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5B323E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color w:val="0000FF"/>
          <w:sz w:val="20"/>
          <w:szCs w:val="20"/>
          <w:highlight w:val="white"/>
          <w:lang w:val="hr-HR" w:eastAsia="en-US"/>
        </w:rPr>
        <w:t>/&gt;</w:t>
      </w:r>
    </w:p>
    <w:p w14:paraId="0474CE7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182C513D" w14:textId="77777777" w:rsidR="0094346F" w:rsidRPr="007D5EF4" w:rsidRDefault="007D5EF4" w:rsidP="0094346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1021E056" w14:textId="6E8084F6" w:rsidR="007D5EF4" w:rsidRPr="007D5EF4" w:rsidRDefault="0094346F"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7EA7F7B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"0001"</w:t>
      </w:r>
      <w:r w:rsidRPr="007D5EF4">
        <w:rPr>
          <w:rFonts w:ascii="Courier New" w:eastAsiaTheme="minorHAnsi" w:hAnsi="Courier New" w:cs="Courier New"/>
          <w:color w:val="0000FF"/>
          <w:sz w:val="20"/>
          <w:szCs w:val="20"/>
          <w:highlight w:val="white"/>
          <w:lang w:val="hr-HR" w:eastAsia="en-US"/>
        </w:rPr>
        <w:t>/&gt;</w:t>
      </w:r>
    </w:p>
    <w:p w14:paraId="0CD620D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"0002"</w:t>
      </w:r>
      <w:r w:rsidRPr="007D5EF4">
        <w:rPr>
          <w:rFonts w:ascii="Courier New" w:eastAsiaTheme="minorHAnsi" w:hAnsi="Courier New" w:cs="Courier New"/>
          <w:color w:val="0000FF"/>
          <w:sz w:val="20"/>
          <w:szCs w:val="20"/>
          <w:highlight w:val="white"/>
          <w:lang w:val="hr-HR" w:eastAsia="en-US"/>
        </w:rPr>
        <w:t>/&gt;</w:t>
      </w:r>
    </w:p>
    <w:p w14:paraId="0DB67C0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"1001"</w:t>
      </w:r>
      <w:r w:rsidRPr="007D5EF4">
        <w:rPr>
          <w:rFonts w:ascii="Courier New" w:eastAsiaTheme="minorHAnsi" w:hAnsi="Courier New" w:cs="Courier New"/>
          <w:color w:val="0000FF"/>
          <w:sz w:val="20"/>
          <w:szCs w:val="20"/>
          <w:highlight w:val="white"/>
          <w:lang w:val="hr-HR" w:eastAsia="en-US"/>
        </w:rPr>
        <w:t>/&gt;</w:t>
      </w:r>
    </w:p>
    <w:p w14:paraId="2CBFBFB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"1002"</w:t>
      </w:r>
      <w:r w:rsidRPr="007D5EF4">
        <w:rPr>
          <w:rFonts w:ascii="Courier New" w:eastAsiaTheme="minorHAnsi" w:hAnsi="Courier New" w:cs="Courier New"/>
          <w:color w:val="0000FF"/>
          <w:sz w:val="20"/>
          <w:szCs w:val="20"/>
          <w:highlight w:val="white"/>
          <w:lang w:val="hr-HR" w:eastAsia="en-US"/>
        </w:rPr>
        <w:t>/&gt;</w:t>
      </w:r>
    </w:p>
    <w:p w14:paraId="532A1C9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"1003"</w:t>
      </w:r>
      <w:r w:rsidRPr="007D5EF4">
        <w:rPr>
          <w:rFonts w:ascii="Courier New" w:eastAsiaTheme="minorHAnsi" w:hAnsi="Courier New" w:cs="Courier New"/>
          <w:color w:val="0000FF"/>
          <w:sz w:val="20"/>
          <w:szCs w:val="20"/>
          <w:highlight w:val="white"/>
          <w:lang w:val="hr-HR" w:eastAsia="en-US"/>
        </w:rPr>
        <w:t>/&gt;</w:t>
      </w:r>
    </w:p>
    <w:p w14:paraId="1198335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"0008"</w:t>
      </w:r>
      <w:r w:rsidRPr="007D5EF4">
        <w:rPr>
          <w:rFonts w:ascii="Courier New" w:eastAsiaTheme="minorHAnsi" w:hAnsi="Courier New" w:cs="Courier New"/>
          <w:color w:val="0000FF"/>
          <w:sz w:val="20"/>
          <w:szCs w:val="20"/>
          <w:highlight w:val="white"/>
          <w:lang w:val="hr-HR" w:eastAsia="en-US"/>
        </w:rPr>
        <w:t>/&gt;</w:t>
      </w:r>
    </w:p>
    <w:p w14:paraId="16F6399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"2001"</w:t>
      </w:r>
      <w:r w:rsidRPr="007D5EF4">
        <w:rPr>
          <w:rFonts w:ascii="Courier New" w:eastAsiaTheme="minorHAnsi" w:hAnsi="Courier New" w:cs="Courier New"/>
          <w:color w:val="0000FF"/>
          <w:sz w:val="20"/>
          <w:szCs w:val="20"/>
          <w:highlight w:val="white"/>
          <w:lang w:val="hr-HR" w:eastAsia="en-US"/>
        </w:rPr>
        <w:t>/&gt;</w:t>
      </w:r>
    </w:p>
    <w:p w14:paraId="7F0C3D6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"2002"</w:t>
      </w:r>
      <w:r w:rsidRPr="007D5EF4">
        <w:rPr>
          <w:rFonts w:ascii="Courier New" w:eastAsiaTheme="minorHAnsi" w:hAnsi="Courier New" w:cs="Courier New"/>
          <w:color w:val="0000FF"/>
          <w:sz w:val="20"/>
          <w:szCs w:val="20"/>
          <w:highlight w:val="white"/>
          <w:lang w:val="hr-HR" w:eastAsia="en-US"/>
        </w:rPr>
        <w:t>/&gt;</w:t>
      </w:r>
    </w:p>
    <w:p w14:paraId="139C99A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"2003"</w:t>
      </w:r>
      <w:r w:rsidRPr="007D5EF4">
        <w:rPr>
          <w:rFonts w:ascii="Courier New" w:eastAsiaTheme="minorHAnsi" w:hAnsi="Courier New" w:cs="Courier New"/>
          <w:color w:val="0000FF"/>
          <w:sz w:val="20"/>
          <w:szCs w:val="20"/>
          <w:highlight w:val="white"/>
          <w:lang w:val="hr-HR" w:eastAsia="en-US"/>
        </w:rPr>
        <w:t>/&gt;</w:t>
      </w:r>
    </w:p>
    <w:p w14:paraId="79C01BB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"2004"</w:t>
      </w:r>
      <w:r w:rsidRPr="007D5EF4">
        <w:rPr>
          <w:rFonts w:ascii="Courier New" w:eastAsiaTheme="minorHAnsi" w:hAnsi="Courier New" w:cs="Courier New"/>
          <w:color w:val="0000FF"/>
          <w:sz w:val="20"/>
          <w:szCs w:val="20"/>
          <w:highlight w:val="white"/>
          <w:lang w:val="hr-HR" w:eastAsia="en-US"/>
        </w:rPr>
        <w:t>/&gt;</w:t>
      </w:r>
    </w:p>
    <w:p w14:paraId="6AF83B6F" w14:textId="5DD38F46" w:rsidR="007D5EF4" w:rsidRPr="007D5EF4" w:rsidRDefault="007D5EF4" w:rsidP="0094346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"2005"</w:t>
      </w:r>
      <w:r w:rsidRPr="007D5EF4">
        <w:rPr>
          <w:rFonts w:ascii="Courier New" w:eastAsiaTheme="minorHAnsi" w:hAnsi="Courier New" w:cs="Courier New"/>
          <w:color w:val="0000FF"/>
          <w:sz w:val="20"/>
          <w:szCs w:val="20"/>
          <w:highlight w:val="white"/>
          <w:lang w:val="hr-HR" w:eastAsia="en-US"/>
        </w:rPr>
        <w:t>/&gt;</w:t>
      </w:r>
    </w:p>
    <w:p w14:paraId="500CF8E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"3001"</w:t>
      </w:r>
      <w:r w:rsidRPr="007D5EF4">
        <w:rPr>
          <w:rFonts w:ascii="Courier New" w:eastAsiaTheme="minorHAnsi" w:hAnsi="Courier New" w:cs="Courier New"/>
          <w:color w:val="0000FF"/>
          <w:sz w:val="20"/>
          <w:szCs w:val="20"/>
          <w:highlight w:val="white"/>
          <w:lang w:val="hr-HR" w:eastAsia="en-US"/>
        </w:rPr>
        <w:t>/&gt;</w:t>
      </w:r>
    </w:p>
    <w:p w14:paraId="1CB4846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"3002"</w:t>
      </w:r>
      <w:r w:rsidRPr="007D5EF4">
        <w:rPr>
          <w:rFonts w:ascii="Courier New" w:eastAsiaTheme="minorHAnsi" w:hAnsi="Courier New" w:cs="Courier New"/>
          <w:color w:val="0000FF"/>
          <w:sz w:val="20"/>
          <w:szCs w:val="20"/>
          <w:highlight w:val="white"/>
          <w:lang w:val="hr-HR" w:eastAsia="en-US"/>
        </w:rPr>
        <w:t>/&gt;</w:t>
      </w:r>
    </w:p>
    <w:p w14:paraId="5448A49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"3003"</w:t>
      </w:r>
      <w:r w:rsidRPr="007D5EF4">
        <w:rPr>
          <w:rFonts w:ascii="Courier New" w:eastAsiaTheme="minorHAnsi" w:hAnsi="Courier New" w:cs="Courier New"/>
          <w:color w:val="0000FF"/>
          <w:sz w:val="20"/>
          <w:szCs w:val="20"/>
          <w:highlight w:val="white"/>
          <w:lang w:val="hr-HR" w:eastAsia="en-US"/>
        </w:rPr>
        <w:t>/&gt;</w:t>
      </w:r>
    </w:p>
    <w:p w14:paraId="01DECC5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"3004"</w:t>
      </w:r>
      <w:r w:rsidRPr="007D5EF4">
        <w:rPr>
          <w:rFonts w:ascii="Courier New" w:eastAsiaTheme="minorHAnsi" w:hAnsi="Courier New" w:cs="Courier New"/>
          <w:color w:val="0000FF"/>
          <w:sz w:val="20"/>
          <w:szCs w:val="20"/>
          <w:highlight w:val="white"/>
          <w:lang w:val="hr-HR" w:eastAsia="en-US"/>
        </w:rPr>
        <w:t>/&gt;</w:t>
      </w:r>
    </w:p>
    <w:p w14:paraId="5B50C6E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"3005"</w:t>
      </w:r>
      <w:r w:rsidRPr="007D5EF4">
        <w:rPr>
          <w:rFonts w:ascii="Courier New" w:eastAsiaTheme="minorHAnsi" w:hAnsi="Courier New" w:cs="Courier New"/>
          <w:color w:val="0000FF"/>
          <w:sz w:val="20"/>
          <w:szCs w:val="20"/>
          <w:highlight w:val="white"/>
          <w:lang w:val="hr-HR" w:eastAsia="en-US"/>
        </w:rPr>
        <w:t>/&gt;</w:t>
      </w:r>
    </w:p>
    <w:p w14:paraId="44EC058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"3006"</w:t>
      </w:r>
      <w:r w:rsidRPr="007D5EF4">
        <w:rPr>
          <w:rFonts w:ascii="Courier New" w:eastAsiaTheme="minorHAnsi" w:hAnsi="Courier New" w:cs="Courier New"/>
          <w:color w:val="0000FF"/>
          <w:sz w:val="20"/>
          <w:szCs w:val="20"/>
          <w:highlight w:val="white"/>
          <w:lang w:val="hr-HR" w:eastAsia="en-US"/>
        </w:rPr>
        <w:t>/&gt;</w:t>
      </w:r>
    </w:p>
    <w:p w14:paraId="2D9C186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"3007"</w:t>
      </w:r>
      <w:r w:rsidRPr="007D5EF4">
        <w:rPr>
          <w:rFonts w:ascii="Courier New" w:eastAsiaTheme="minorHAnsi" w:hAnsi="Courier New" w:cs="Courier New"/>
          <w:color w:val="0000FF"/>
          <w:sz w:val="20"/>
          <w:szCs w:val="20"/>
          <w:highlight w:val="white"/>
          <w:lang w:val="hr-HR" w:eastAsia="en-US"/>
        </w:rPr>
        <w:t>/&gt;</w:t>
      </w:r>
    </w:p>
    <w:p w14:paraId="5862036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"3008"</w:t>
      </w:r>
      <w:r w:rsidRPr="007D5EF4">
        <w:rPr>
          <w:rFonts w:ascii="Courier New" w:eastAsiaTheme="minorHAnsi" w:hAnsi="Courier New" w:cs="Courier New"/>
          <w:color w:val="0000FF"/>
          <w:sz w:val="20"/>
          <w:szCs w:val="20"/>
          <w:highlight w:val="white"/>
          <w:lang w:val="hr-HR" w:eastAsia="en-US"/>
        </w:rPr>
        <w:t>/&gt;</w:t>
      </w:r>
    </w:p>
    <w:p w14:paraId="4328B51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"3009"</w:t>
      </w:r>
      <w:r w:rsidRPr="007D5EF4">
        <w:rPr>
          <w:rFonts w:ascii="Courier New" w:eastAsiaTheme="minorHAnsi" w:hAnsi="Courier New" w:cs="Courier New"/>
          <w:color w:val="0000FF"/>
          <w:sz w:val="20"/>
          <w:szCs w:val="20"/>
          <w:highlight w:val="white"/>
          <w:lang w:val="hr-HR" w:eastAsia="en-US"/>
        </w:rPr>
        <w:t>/&gt;</w:t>
      </w:r>
    </w:p>
    <w:p w14:paraId="0BB93D0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"3010"</w:t>
      </w:r>
      <w:r w:rsidRPr="007D5EF4">
        <w:rPr>
          <w:rFonts w:ascii="Courier New" w:eastAsiaTheme="minorHAnsi" w:hAnsi="Courier New" w:cs="Courier New"/>
          <w:color w:val="0000FF"/>
          <w:sz w:val="20"/>
          <w:szCs w:val="20"/>
          <w:highlight w:val="white"/>
          <w:lang w:val="hr-HR" w:eastAsia="en-US"/>
        </w:rPr>
        <w:t>/&gt;</w:t>
      </w:r>
    </w:p>
    <w:p w14:paraId="5C671C6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"3012"</w:t>
      </w:r>
      <w:r w:rsidRPr="007D5EF4">
        <w:rPr>
          <w:rFonts w:ascii="Courier New" w:eastAsiaTheme="minorHAnsi" w:hAnsi="Courier New" w:cs="Courier New"/>
          <w:color w:val="0000FF"/>
          <w:sz w:val="20"/>
          <w:szCs w:val="20"/>
          <w:highlight w:val="white"/>
          <w:lang w:val="hr-HR" w:eastAsia="en-US"/>
        </w:rPr>
        <w:t>/&gt;</w:t>
      </w:r>
    </w:p>
    <w:p w14:paraId="7ABA1DC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5114F3C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2BD99BD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lastRenderedPageBreak/>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SuccessStatusType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63D8DC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2750E5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2FB413E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2A6C0E6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0E7294C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5CC2C26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29334596" w14:textId="36A8CC06" w:rsidR="00F858BE" w:rsidRDefault="007D5EF4" w:rsidP="007D5EF4">
      <w:pPr>
        <w:rPr>
          <w:lang w:val="en-US"/>
        </w:rPr>
      </w:pP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xs:schema</w:t>
      </w:r>
      <w:proofErr w:type="spellEnd"/>
      <w:r w:rsidRPr="007D5EF4">
        <w:rPr>
          <w:rFonts w:ascii="Courier New" w:eastAsiaTheme="minorHAnsi" w:hAnsi="Courier New" w:cs="Courier New"/>
          <w:color w:val="0000FF"/>
          <w:sz w:val="20"/>
          <w:szCs w:val="20"/>
          <w:highlight w:val="white"/>
          <w:lang w:val="hr-HR" w:eastAsia="en-US"/>
        </w:rPr>
        <w:t>&gt;</w:t>
      </w:r>
    </w:p>
    <w:p w14:paraId="2F01456A" w14:textId="77777777" w:rsidR="00D93441" w:rsidRDefault="00D93441">
      <w:pPr>
        <w:rPr>
          <w:lang w:val="en-US"/>
        </w:rPr>
      </w:pPr>
    </w:p>
    <w:p w14:paraId="5ED0B6A4" w14:textId="37883C0F" w:rsidR="00D93441" w:rsidRPr="00814B25" w:rsidRDefault="00D93441" w:rsidP="009367F3">
      <w:pPr>
        <w:pStyle w:val="Heading2"/>
      </w:pPr>
      <w:r w:rsidRPr="004E0358">
        <w:t>AppointmentCancellationReasonsList</w:t>
      </w:r>
      <w:r w:rsidRPr="00814B25">
        <w:t>.xsd</w:t>
      </w:r>
    </w:p>
    <w:p w14:paraId="07FBA831"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C7027E1"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5B6D8E6"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xs:simpleType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AppointmentCancellationReasonType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2ABDA8D"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xs:restriction</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base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5EC3BBF"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/&gt;</w:t>
      </w:r>
    </w:p>
    <w:p w14:paraId="02BCF724"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/&gt;</w:t>
      </w:r>
    </w:p>
    <w:p w14:paraId="2661D128"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/&gt;</w:t>
      </w:r>
    </w:p>
    <w:p w14:paraId="11A1C467"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/&gt;</w:t>
      </w:r>
    </w:p>
    <w:p w14:paraId="05F857DF"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"5"</w:t>
      </w:r>
      <w:r>
        <w:rPr>
          <w:rFonts w:ascii="Courier New" w:eastAsiaTheme="minorHAnsi" w:hAnsi="Courier New" w:cs="Courier New"/>
          <w:color w:val="0000FF"/>
          <w:sz w:val="20"/>
          <w:szCs w:val="20"/>
          <w:highlight w:val="white"/>
          <w:lang w:val="hr-HR" w:eastAsia="en-US"/>
        </w:rPr>
        <w:t>/&gt;</w:t>
      </w:r>
    </w:p>
    <w:p w14:paraId="234FBF2F"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"6"</w:t>
      </w:r>
      <w:r>
        <w:rPr>
          <w:rFonts w:ascii="Courier New" w:eastAsiaTheme="minorHAnsi" w:hAnsi="Courier New" w:cs="Courier New"/>
          <w:color w:val="0000FF"/>
          <w:sz w:val="20"/>
          <w:szCs w:val="20"/>
          <w:highlight w:val="white"/>
          <w:lang w:val="hr-HR" w:eastAsia="en-US"/>
        </w:rPr>
        <w:t>/&gt;</w:t>
      </w:r>
    </w:p>
    <w:p w14:paraId="45663841"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"7"</w:t>
      </w:r>
      <w:r>
        <w:rPr>
          <w:rFonts w:ascii="Courier New" w:eastAsiaTheme="minorHAnsi" w:hAnsi="Courier New" w:cs="Courier New"/>
          <w:color w:val="0000FF"/>
          <w:sz w:val="20"/>
          <w:szCs w:val="20"/>
          <w:highlight w:val="white"/>
          <w:lang w:val="hr-HR" w:eastAsia="en-US"/>
        </w:rPr>
        <w:t>/&gt;</w:t>
      </w:r>
    </w:p>
    <w:p w14:paraId="7D88E8B5"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"8"</w:t>
      </w:r>
      <w:r>
        <w:rPr>
          <w:rFonts w:ascii="Courier New" w:eastAsiaTheme="minorHAnsi" w:hAnsi="Courier New" w:cs="Courier New"/>
          <w:color w:val="0000FF"/>
          <w:sz w:val="20"/>
          <w:szCs w:val="20"/>
          <w:highlight w:val="white"/>
          <w:lang w:val="hr-HR" w:eastAsia="en-US"/>
        </w:rPr>
        <w:t>/&gt;</w:t>
      </w:r>
    </w:p>
    <w:p w14:paraId="08545275"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"9"</w:t>
      </w:r>
      <w:r>
        <w:rPr>
          <w:rFonts w:ascii="Courier New" w:eastAsiaTheme="minorHAnsi" w:hAnsi="Courier New" w:cs="Courier New"/>
          <w:color w:val="0000FF"/>
          <w:sz w:val="20"/>
          <w:szCs w:val="20"/>
          <w:highlight w:val="white"/>
          <w:lang w:val="hr-HR" w:eastAsia="en-US"/>
        </w:rPr>
        <w:t>/&gt;</w:t>
      </w:r>
    </w:p>
    <w:p w14:paraId="25EBF8CB"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FF"/>
          <w:sz w:val="20"/>
          <w:szCs w:val="20"/>
          <w:highlight w:val="white"/>
          <w:lang w:val="hr-HR" w:eastAsia="en-US"/>
        </w:rPr>
        <w:t>/&gt;</w:t>
      </w:r>
    </w:p>
    <w:p w14:paraId="68B4569D"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"11"</w:t>
      </w:r>
      <w:r>
        <w:rPr>
          <w:rFonts w:ascii="Courier New" w:eastAsiaTheme="minorHAnsi" w:hAnsi="Courier New" w:cs="Courier New"/>
          <w:color w:val="0000FF"/>
          <w:sz w:val="20"/>
          <w:szCs w:val="20"/>
          <w:highlight w:val="white"/>
          <w:lang w:val="hr-HR" w:eastAsia="en-US"/>
        </w:rPr>
        <w:t>/&gt;</w:t>
      </w:r>
    </w:p>
    <w:p w14:paraId="696BC130"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"12"</w:t>
      </w:r>
      <w:r>
        <w:rPr>
          <w:rFonts w:ascii="Courier New" w:eastAsiaTheme="minorHAnsi" w:hAnsi="Courier New" w:cs="Courier New"/>
          <w:color w:val="0000FF"/>
          <w:sz w:val="20"/>
          <w:szCs w:val="20"/>
          <w:highlight w:val="white"/>
          <w:lang w:val="hr-HR" w:eastAsia="en-US"/>
        </w:rPr>
        <w:t>/&gt;</w:t>
      </w:r>
    </w:p>
    <w:p w14:paraId="65DF4DD0"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"13"</w:t>
      </w:r>
      <w:r>
        <w:rPr>
          <w:rFonts w:ascii="Courier New" w:eastAsiaTheme="minorHAnsi" w:hAnsi="Courier New" w:cs="Courier New"/>
          <w:color w:val="0000FF"/>
          <w:sz w:val="20"/>
          <w:szCs w:val="20"/>
          <w:highlight w:val="white"/>
          <w:lang w:val="hr-HR" w:eastAsia="en-US"/>
        </w:rPr>
        <w:t>/&gt;</w:t>
      </w:r>
    </w:p>
    <w:p w14:paraId="42B91CAC"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"14"</w:t>
      </w:r>
      <w:r>
        <w:rPr>
          <w:rFonts w:ascii="Courier New" w:eastAsiaTheme="minorHAnsi" w:hAnsi="Courier New" w:cs="Courier New"/>
          <w:color w:val="0000FF"/>
          <w:sz w:val="20"/>
          <w:szCs w:val="20"/>
          <w:highlight w:val="white"/>
          <w:lang w:val="hr-HR" w:eastAsia="en-US"/>
        </w:rPr>
        <w:t>/&gt;</w:t>
      </w:r>
    </w:p>
    <w:p w14:paraId="528DD2D7"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"15"</w:t>
      </w:r>
      <w:r>
        <w:rPr>
          <w:rFonts w:ascii="Courier New" w:eastAsiaTheme="minorHAnsi" w:hAnsi="Courier New" w:cs="Courier New"/>
          <w:color w:val="0000FF"/>
          <w:sz w:val="20"/>
          <w:szCs w:val="20"/>
          <w:highlight w:val="white"/>
          <w:lang w:val="hr-HR" w:eastAsia="en-US"/>
        </w:rPr>
        <w:t>/&gt;</w:t>
      </w:r>
    </w:p>
    <w:p w14:paraId="25DE7293"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"16"</w:t>
      </w:r>
      <w:r>
        <w:rPr>
          <w:rFonts w:ascii="Courier New" w:eastAsiaTheme="minorHAnsi" w:hAnsi="Courier New" w:cs="Courier New"/>
          <w:color w:val="0000FF"/>
          <w:sz w:val="20"/>
          <w:szCs w:val="20"/>
          <w:highlight w:val="white"/>
          <w:lang w:val="hr-HR" w:eastAsia="en-US"/>
        </w:rPr>
        <w:t>/&gt;</w:t>
      </w:r>
    </w:p>
    <w:p w14:paraId="61DE3D87"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"17"</w:t>
      </w:r>
      <w:r>
        <w:rPr>
          <w:rFonts w:ascii="Courier New" w:eastAsiaTheme="minorHAnsi" w:hAnsi="Courier New" w:cs="Courier New"/>
          <w:color w:val="0000FF"/>
          <w:sz w:val="20"/>
          <w:szCs w:val="20"/>
          <w:highlight w:val="white"/>
          <w:lang w:val="hr-HR" w:eastAsia="en-US"/>
        </w:rPr>
        <w:t>/&gt;</w:t>
      </w:r>
    </w:p>
    <w:p w14:paraId="25EB52DD"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"18"</w:t>
      </w:r>
      <w:r>
        <w:rPr>
          <w:rFonts w:ascii="Courier New" w:eastAsiaTheme="minorHAnsi" w:hAnsi="Courier New" w:cs="Courier New"/>
          <w:color w:val="0000FF"/>
          <w:sz w:val="20"/>
          <w:szCs w:val="20"/>
          <w:highlight w:val="white"/>
          <w:lang w:val="hr-HR" w:eastAsia="en-US"/>
        </w:rPr>
        <w:t>/&gt;</w:t>
      </w:r>
    </w:p>
    <w:p w14:paraId="4FD6B490" w14:textId="109FFDA0" w:rsidR="00D93441" w:rsidRDefault="00D93441" w:rsidP="00D93441">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"19"</w:t>
      </w:r>
      <w:r>
        <w:rPr>
          <w:rFonts w:ascii="Courier New" w:eastAsiaTheme="minorHAnsi" w:hAnsi="Courier New" w:cs="Courier New"/>
          <w:color w:val="0000FF"/>
          <w:sz w:val="20"/>
          <w:szCs w:val="20"/>
          <w:highlight w:val="white"/>
          <w:lang w:val="hr-HR" w:eastAsia="en-US"/>
        </w:rPr>
        <w:t>/&gt;</w:t>
      </w:r>
    </w:p>
    <w:p w14:paraId="6BC7E3FD" w14:textId="1DE219C3" w:rsidR="005B7BD5" w:rsidRDefault="005B7BD5" w:rsidP="005B7BD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nsolas" w:eastAsiaTheme="minorHAnsi" w:hAnsi="Consolas" w:cs="Consolas"/>
          <w:color w:val="0000FF"/>
          <w:sz w:val="19"/>
          <w:szCs w:val="19"/>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"20"</w:t>
      </w:r>
      <w:r>
        <w:rPr>
          <w:rFonts w:ascii="Courier New" w:eastAsiaTheme="minorHAnsi" w:hAnsi="Courier New" w:cs="Courier New"/>
          <w:color w:val="0000FF"/>
          <w:sz w:val="20"/>
          <w:szCs w:val="20"/>
          <w:highlight w:val="white"/>
          <w:lang w:val="hr-HR" w:eastAsia="en-US"/>
        </w:rPr>
        <w:t>/&gt;</w:t>
      </w:r>
    </w:p>
    <w:p w14:paraId="3DD780C5" w14:textId="77777777" w:rsidR="00B93BEB" w:rsidRDefault="00B93BEB" w:rsidP="00B93BE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nsolas" w:eastAsiaTheme="minorHAnsi" w:hAnsi="Consolas" w:cs="Consolas"/>
          <w:color w:val="0000FF"/>
          <w:sz w:val="19"/>
          <w:szCs w:val="19"/>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"21"</w:t>
      </w:r>
      <w:r>
        <w:rPr>
          <w:rFonts w:ascii="Courier New" w:eastAsiaTheme="minorHAnsi" w:hAnsi="Courier New" w:cs="Courier New"/>
          <w:color w:val="0000FF"/>
          <w:sz w:val="20"/>
          <w:szCs w:val="20"/>
          <w:highlight w:val="white"/>
          <w:lang w:val="hr-HR" w:eastAsia="en-US"/>
        </w:rPr>
        <w:t>/&gt;</w:t>
      </w:r>
    </w:p>
    <w:p w14:paraId="06030B5C" w14:textId="7EB0AE74" w:rsidR="00B93BEB" w:rsidRDefault="00B93BEB" w:rsidP="005B7BD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nsolas" w:eastAsiaTheme="minorHAnsi" w:hAnsi="Consolas" w:cs="Consolas"/>
          <w:color w:val="0000FF"/>
          <w:sz w:val="19"/>
          <w:szCs w:val="19"/>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"22"</w:t>
      </w:r>
      <w:r>
        <w:rPr>
          <w:rFonts w:ascii="Courier New" w:eastAsiaTheme="minorHAnsi" w:hAnsi="Courier New" w:cs="Courier New"/>
          <w:color w:val="0000FF"/>
          <w:sz w:val="20"/>
          <w:szCs w:val="20"/>
          <w:highlight w:val="white"/>
          <w:lang w:val="hr-HR" w:eastAsia="en-US"/>
        </w:rPr>
        <w:t>/&gt;</w:t>
      </w:r>
    </w:p>
    <w:p w14:paraId="7AD9CEB4" w14:textId="6E826442"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xs:restriction</w:t>
      </w:r>
      <w:proofErr w:type="spellEnd"/>
      <w:r>
        <w:rPr>
          <w:rFonts w:ascii="Courier New" w:eastAsiaTheme="minorHAnsi" w:hAnsi="Courier New" w:cs="Courier New"/>
          <w:color w:val="0000FF"/>
          <w:sz w:val="20"/>
          <w:szCs w:val="20"/>
          <w:highlight w:val="white"/>
          <w:lang w:val="hr-HR" w:eastAsia="en-US"/>
        </w:rPr>
        <w:t>&gt;</w:t>
      </w:r>
    </w:p>
    <w:p w14:paraId="10DBB9CB"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xs:simpleType</w:t>
      </w:r>
      <w:proofErr w:type="spellEnd"/>
      <w:r>
        <w:rPr>
          <w:rFonts w:ascii="Courier New" w:eastAsiaTheme="minorHAnsi" w:hAnsi="Courier New" w:cs="Courier New"/>
          <w:color w:val="0000FF"/>
          <w:sz w:val="20"/>
          <w:szCs w:val="20"/>
          <w:highlight w:val="white"/>
          <w:lang w:val="hr-HR" w:eastAsia="en-US"/>
        </w:rPr>
        <w:t>&gt;</w:t>
      </w:r>
    </w:p>
    <w:p w14:paraId="58735186" w14:textId="64FD0AF8" w:rsidR="00D93441" w:rsidRDefault="00D93441" w:rsidP="00D93441">
      <w:pPr>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5A9AC434" w14:textId="2532645B" w:rsidR="009A6F95" w:rsidRDefault="009A6F95" w:rsidP="00D93441">
      <w:pPr>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br w:type="page"/>
      </w:r>
    </w:p>
    <w:p w14:paraId="7FDF6B0B" w14:textId="78ED01C7" w:rsidR="004435EB" w:rsidRPr="009A6F95" w:rsidRDefault="009A6F95" w:rsidP="009A6F95">
      <w:pPr>
        <w:pStyle w:val="Heading2"/>
      </w:pPr>
      <w:r w:rsidRPr="009A6F95">
        <w:lastRenderedPageBreak/>
        <w:t>WSDL</w:t>
      </w:r>
      <w:r>
        <w:t xml:space="preserve"> COS V3</w:t>
      </w:r>
    </w:p>
    <w:p w14:paraId="513BDDA9" w14:textId="1BE543DA"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FF00FF"/>
          <w:sz w:val="20"/>
          <w:szCs w:val="20"/>
          <w:lang w:val="hr-HR"/>
        </w:rPr>
        <w:t>xml</w:t>
      </w:r>
      <w:proofErr w:type="spellEnd"/>
      <w:r w:rsidRPr="009A6F95">
        <w:rPr>
          <w:rFonts w:ascii="Courier New" w:eastAsia="Times New Roman" w:hAnsi="Courier New" w:cs="Courier New"/>
          <w:color w:val="FF00FF"/>
          <w:sz w:val="20"/>
          <w:szCs w:val="20"/>
          <w:lang w:val="hr-HR"/>
        </w:rPr>
        <w:t xml:space="preserve"> </w:t>
      </w:r>
      <w:proofErr w:type="spellStart"/>
      <w:r w:rsidRPr="009A6F95">
        <w:rPr>
          <w:rFonts w:ascii="Courier New" w:eastAsia="Times New Roman" w:hAnsi="Courier New" w:cs="Courier New"/>
          <w:color w:val="FF00FF"/>
          <w:sz w:val="20"/>
          <w:szCs w:val="20"/>
          <w:lang w:val="hr-HR"/>
        </w:rPr>
        <w:t>version</w:t>
      </w:r>
      <w:proofErr w:type="spellEnd"/>
      <w:r w:rsidRPr="009A6F95">
        <w:rPr>
          <w:rFonts w:ascii="Courier New" w:eastAsia="Times New Roman" w:hAnsi="Courier New" w:cs="Courier New"/>
          <w:color w:val="FF00FF"/>
          <w:sz w:val="20"/>
          <w:szCs w:val="20"/>
          <w:lang w:val="hr-HR"/>
        </w:rPr>
        <w:t xml:space="preserve">="1.0" </w:t>
      </w:r>
      <w:proofErr w:type="spellStart"/>
      <w:r w:rsidRPr="009A6F95">
        <w:rPr>
          <w:rFonts w:ascii="Courier New" w:eastAsia="Times New Roman" w:hAnsi="Courier New" w:cs="Courier New"/>
          <w:color w:val="FF00FF"/>
          <w:sz w:val="20"/>
          <w:szCs w:val="20"/>
          <w:lang w:val="hr-HR"/>
        </w:rPr>
        <w:t>encoding</w:t>
      </w:r>
      <w:proofErr w:type="spellEnd"/>
      <w:r w:rsidRPr="009A6F95">
        <w:rPr>
          <w:rFonts w:ascii="Courier New" w:eastAsia="Times New Roman" w:hAnsi="Courier New" w:cs="Courier New"/>
          <w:color w:val="FF00FF"/>
          <w:sz w:val="20"/>
          <w:szCs w:val="20"/>
          <w:lang w:val="hr-HR"/>
        </w:rPr>
        <w:t>="utf-8"</w:t>
      </w:r>
      <w:r w:rsidRPr="009A6F95">
        <w:rPr>
          <w:rFonts w:ascii="Courier New" w:eastAsia="Times New Roman" w:hAnsi="Courier New" w:cs="Courier New"/>
          <w:color w:val="0000FF"/>
          <w:sz w:val="20"/>
          <w:szCs w:val="20"/>
          <w:lang w:val="hr-HR"/>
        </w:rPr>
        <w:t>?&gt;</w:t>
      </w:r>
    </w:p>
    <w:p w14:paraId="00B3830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wsdl:definitions</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xmlns:s</w:t>
      </w:r>
      <w:proofErr w:type="spellEnd"/>
      <w:r w:rsidRPr="009A6F95">
        <w:rPr>
          <w:rFonts w:ascii="Courier New" w:eastAsia="Times New Roman" w:hAnsi="Courier New" w:cs="Courier New"/>
          <w:color w:val="0000FF"/>
          <w:sz w:val="20"/>
          <w:szCs w:val="20"/>
          <w:lang w:val="hr-HR"/>
        </w:rPr>
        <w:t>="http://www.w3.org/2001/XMLSchema"</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xmlns:soap12</w:t>
      </w:r>
      <w:r w:rsidRPr="009A6F95">
        <w:rPr>
          <w:rFonts w:ascii="Courier New" w:eastAsia="Times New Roman" w:hAnsi="Courier New" w:cs="Courier New"/>
          <w:color w:val="0000FF"/>
          <w:sz w:val="20"/>
          <w:szCs w:val="20"/>
          <w:lang w:val="hr-HR"/>
        </w:rPr>
        <w:t>="http://schemas.xmlsoap.org/</w:t>
      </w:r>
      <w:proofErr w:type="spellStart"/>
      <w:r w:rsidRPr="009A6F95">
        <w:rPr>
          <w:rFonts w:ascii="Courier New" w:eastAsia="Times New Roman" w:hAnsi="Courier New" w:cs="Courier New"/>
          <w:color w:val="0000FF"/>
          <w:sz w:val="20"/>
          <w:szCs w:val="20"/>
          <w:lang w:val="hr-HR"/>
        </w:rPr>
        <w:t>wsdl</w:t>
      </w:r>
      <w:proofErr w:type="spellEnd"/>
      <w:r w:rsidRPr="009A6F95">
        <w:rPr>
          <w:rFonts w:ascii="Courier New" w:eastAsia="Times New Roman" w:hAnsi="Courier New" w:cs="Courier New"/>
          <w:color w:val="0000FF"/>
          <w:sz w:val="20"/>
          <w:szCs w:val="20"/>
          <w:lang w:val="hr-HR"/>
        </w:rPr>
        <w:t>/soap12/"</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xmlns:http</w:t>
      </w:r>
      <w:proofErr w:type="spellEnd"/>
      <w:r w:rsidRPr="009A6F95">
        <w:rPr>
          <w:rFonts w:ascii="Courier New" w:eastAsia="Times New Roman" w:hAnsi="Courier New" w:cs="Courier New"/>
          <w:color w:val="0000FF"/>
          <w:sz w:val="20"/>
          <w:szCs w:val="20"/>
          <w:lang w:val="hr-HR"/>
        </w:rPr>
        <w:t>="http://schemas.xmlsoap.org/</w:t>
      </w:r>
      <w:proofErr w:type="spellStart"/>
      <w:r w:rsidRPr="009A6F95">
        <w:rPr>
          <w:rFonts w:ascii="Courier New" w:eastAsia="Times New Roman" w:hAnsi="Courier New" w:cs="Courier New"/>
          <w:color w:val="0000FF"/>
          <w:sz w:val="20"/>
          <w:szCs w:val="20"/>
          <w:lang w:val="hr-HR"/>
        </w:rPr>
        <w:t>wsdl</w:t>
      </w:r>
      <w:proofErr w:type="spellEnd"/>
      <w:r w:rsidRPr="009A6F95">
        <w:rPr>
          <w:rFonts w:ascii="Courier New" w:eastAsia="Times New Roman" w:hAnsi="Courier New" w:cs="Courier New"/>
          <w:color w:val="0000FF"/>
          <w:sz w:val="20"/>
          <w:szCs w:val="20"/>
          <w:lang w:val="hr-HR"/>
        </w:rPr>
        <w:t>/http/"</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xmlns:mime</w:t>
      </w:r>
      <w:proofErr w:type="spellEnd"/>
      <w:r w:rsidRPr="009A6F95">
        <w:rPr>
          <w:rFonts w:ascii="Courier New" w:eastAsia="Times New Roman" w:hAnsi="Courier New" w:cs="Courier New"/>
          <w:color w:val="0000FF"/>
          <w:sz w:val="20"/>
          <w:szCs w:val="20"/>
          <w:lang w:val="hr-HR"/>
        </w:rPr>
        <w:t>="http://schemas.xmlsoap.org/</w:t>
      </w:r>
      <w:proofErr w:type="spellStart"/>
      <w:r w:rsidRPr="009A6F95">
        <w:rPr>
          <w:rFonts w:ascii="Courier New" w:eastAsia="Times New Roman" w:hAnsi="Courier New" w:cs="Courier New"/>
          <w:color w:val="0000FF"/>
          <w:sz w:val="20"/>
          <w:szCs w:val="20"/>
          <w:lang w:val="hr-HR"/>
        </w:rPr>
        <w:t>wsdl</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mime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xmlns:tns</w:t>
      </w:r>
      <w:proofErr w:type="spellEnd"/>
      <w:r w:rsidRPr="009A6F95">
        <w:rPr>
          <w:rFonts w:ascii="Courier New" w:eastAsia="Times New Roman" w:hAnsi="Courier New" w:cs="Courier New"/>
          <w:color w:val="0000FF"/>
          <w:sz w:val="20"/>
          <w:szCs w:val="20"/>
          <w:lang w:val="hr-HR"/>
        </w:rPr>
        <w:t>="http://IN2.Ordering.org/"</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xmlns:soap</w:t>
      </w:r>
      <w:proofErr w:type="spellEnd"/>
      <w:r w:rsidRPr="009A6F95">
        <w:rPr>
          <w:rFonts w:ascii="Courier New" w:eastAsia="Times New Roman" w:hAnsi="Courier New" w:cs="Courier New"/>
          <w:color w:val="0000FF"/>
          <w:sz w:val="20"/>
          <w:szCs w:val="20"/>
          <w:lang w:val="hr-HR"/>
        </w:rPr>
        <w:t>="http://schemas.xmlsoap.org/</w:t>
      </w:r>
      <w:proofErr w:type="spellStart"/>
      <w:r w:rsidRPr="009A6F95">
        <w:rPr>
          <w:rFonts w:ascii="Courier New" w:eastAsia="Times New Roman" w:hAnsi="Courier New" w:cs="Courier New"/>
          <w:color w:val="0000FF"/>
          <w:sz w:val="20"/>
          <w:szCs w:val="20"/>
          <w:lang w:val="hr-HR"/>
        </w:rPr>
        <w:t>wsdl</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soap</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xmlns:tm</w:t>
      </w:r>
      <w:proofErr w:type="spellEnd"/>
      <w:r w:rsidRPr="009A6F95">
        <w:rPr>
          <w:rFonts w:ascii="Courier New" w:eastAsia="Times New Roman" w:hAnsi="Courier New" w:cs="Courier New"/>
          <w:color w:val="0000FF"/>
          <w:sz w:val="20"/>
          <w:szCs w:val="20"/>
          <w:lang w:val="hr-HR"/>
        </w:rPr>
        <w:t>="http://microsoft.com/</w:t>
      </w:r>
      <w:proofErr w:type="spellStart"/>
      <w:r w:rsidRPr="009A6F95">
        <w:rPr>
          <w:rFonts w:ascii="Courier New" w:eastAsia="Times New Roman" w:hAnsi="Courier New" w:cs="Courier New"/>
          <w:color w:val="0000FF"/>
          <w:sz w:val="20"/>
          <w:szCs w:val="20"/>
          <w:lang w:val="hr-HR"/>
        </w:rPr>
        <w:t>wsdl</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mime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textMatching</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xmlns:soapenc</w:t>
      </w:r>
      <w:proofErr w:type="spellEnd"/>
      <w:r w:rsidRPr="009A6F95">
        <w:rPr>
          <w:rFonts w:ascii="Courier New" w:eastAsia="Times New Roman" w:hAnsi="Courier New" w:cs="Courier New"/>
          <w:color w:val="0000FF"/>
          <w:sz w:val="20"/>
          <w:szCs w:val="20"/>
          <w:lang w:val="hr-HR"/>
        </w:rPr>
        <w:t>="http://schemas.xmlsoap.org/</w:t>
      </w:r>
      <w:proofErr w:type="spellStart"/>
      <w:r w:rsidRPr="009A6F95">
        <w:rPr>
          <w:rFonts w:ascii="Courier New" w:eastAsia="Times New Roman" w:hAnsi="Courier New" w:cs="Courier New"/>
          <w:color w:val="0000FF"/>
          <w:sz w:val="20"/>
          <w:szCs w:val="20"/>
          <w:lang w:val="hr-HR"/>
        </w:rPr>
        <w:t>soap</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encoding</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targetNamespace</w:t>
      </w:r>
      <w:proofErr w:type="spellEnd"/>
      <w:r w:rsidRPr="009A6F95">
        <w:rPr>
          <w:rFonts w:ascii="Courier New" w:eastAsia="Times New Roman" w:hAnsi="Courier New" w:cs="Courier New"/>
          <w:color w:val="0000FF"/>
          <w:sz w:val="20"/>
          <w:szCs w:val="20"/>
          <w:lang w:val="hr-HR"/>
        </w:rPr>
        <w:t>="http://IN2.Ordering.org/"</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xmlns:wsdl</w:t>
      </w:r>
      <w:proofErr w:type="spellEnd"/>
      <w:r w:rsidRPr="009A6F95">
        <w:rPr>
          <w:rFonts w:ascii="Courier New" w:eastAsia="Times New Roman" w:hAnsi="Courier New" w:cs="Courier New"/>
          <w:color w:val="0000FF"/>
          <w:sz w:val="20"/>
          <w:szCs w:val="20"/>
          <w:lang w:val="hr-HR"/>
        </w:rPr>
        <w:t>="http://schemas.xmlsoap.org/</w:t>
      </w:r>
      <w:proofErr w:type="spellStart"/>
      <w:r w:rsidRPr="009A6F95">
        <w:rPr>
          <w:rFonts w:ascii="Courier New" w:eastAsia="Times New Roman" w:hAnsi="Courier New" w:cs="Courier New"/>
          <w:color w:val="0000FF"/>
          <w:sz w:val="20"/>
          <w:szCs w:val="20"/>
          <w:lang w:val="hr-HR"/>
        </w:rPr>
        <w:t>wsdl</w:t>
      </w:r>
      <w:proofErr w:type="spellEnd"/>
      <w:r w:rsidRPr="009A6F95">
        <w:rPr>
          <w:rFonts w:ascii="Courier New" w:eastAsia="Times New Roman" w:hAnsi="Courier New" w:cs="Courier New"/>
          <w:color w:val="0000FF"/>
          <w:sz w:val="20"/>
          <w:szCs w:val="20"/>
          <w:lang w:val="hr-HR"/>
        </w:rPr>
        <w:t>/"&gt;</w:t>
      </w:r>
    </w:p>
    <w:p w14:paraId="01B7375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wsdl:types</w:t>
      </w:r>
      <w:proofErr w:type="spellEnd"/>
      <w:r w:rsidRPr="009A6F95">
        <w:rPr>
          <w:rFonts w:ascii="Courier New" w:eastAsia="Times New Roman" w:hAnsi="Courier New" w:cs="Courier New"/>
          <w:color w:val="0000FF"/>
          <w:sz w:val="20"/>
          <w:szCs w:val="20"/>
          <w:lang w:val="hr-HR"/>
        </w:rPr>
        <w:t>&gt;</w:t>
      </w:r>
    </w:p>
    <w:p w14:paraId="6CD3694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s:schema</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elementFormDefault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qualified</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targetNamespace</w:t>
      </w:r>
      <w:proofErr w:type="spellEnd"/>
      <w:r w:rsidRPr="009A6F95">
        <w:rPr>
          <w:rFonts w:ascii="Courier New" w:eastAsia="Times New Roman" w:hAnsi="Courier New" w:cs="Courier New"/>
          <w:color w:val="0000FF"/>
          <w:sz w:val="20"/>
          <w:szCs w:val="20"/>
          <w:lang w:val="hr-HR"/>
        </w:rPr>
        <w:t>="http://IN2.Ordering.org/"&gt;</w:t>
      </w:r>
    </w:p>
    <w:p w14:paraId="057B08F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RegisterConcessioner</w:t>
      </w:r>
      <w:proofErr w:type="spellEnd"/>
      <w:r w:rsidRPr="009A6F95">
        <w:rPr>
          <w:rFonts w:ascii="Courier New" w:eastAsia="Times New Roman" w:hAnsi="Courier New" w:cs="Courier New"/>
          <w:color w:val="0000FF"/>
          <w:sz w:val="20"/>
          <w:szCs w:val="20"/>
          <w:lang w:val="hr-HR"/>
        </w:rPr>
        <w:t>"&gt;</w:t>
      </w:r>
    </w:p>
    <w:p w14:paraId="5C12FAF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F32A16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3466FE2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E3103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953832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3DA623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2BF731B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453B5A3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RegisterConcessionerResponse</w:t>
      </w:r>
      <w:proofErr w:type="spellEnd"/>
      <w:r w:rsidRPr="009A6F95">
        <w:rPr>
          <w:rFonts w:ascii="Courier New" w:eastAsia="Times New Roman" w:hAnsi="Courier New" w:cs="Courier New"/>
          <w:color w:val="0000FF"/>
          <w:sz w:val="20"/>
          <w:szCs w:val="20"/>
          <w:lang w:val="hr-HR"/>
        </w:rPr>
        <w:t>"&gt;</w:t>
      </w:r>
    </w:p>
    <w:p w14:paraId="1100481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2DB8ED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C030C0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RegisterConcessionerResult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BF0EDB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54DC4D6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22929D5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6DAC126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RegisterProceduresForConcessioner</w:t>
      </w:r>
      <w:proofErr w:type="spellEnd"/>
      <w:r w:rsidRPr="009A6F95">
        <w:rPr>
          <w:rFonts w:ascii="Courier New" w:eastAsia="Times New Roman" w:hAnsi="Courier New" w:cs="Courier New"/>
          <w:color w:val="0000FF"/>
          <w:sz w:val="20"/>
          <w:szCs w:val="20"/>
          <w:lang w:val="hr-HR"/>
        </w:rPr>
        <w:t>"&gt;</w:t>
      </w:r>
    </w:p>
    <w:p w14:paraId="7D4A47B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25AF0D8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7A6D53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64EDC1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A5E969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19C484E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232AC48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3AC1E3C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RegisterProceduresForConcessionerResponse</w:t>
      </w:r>
      <w:proofErr w:type="spellEnd"/>
      <w:r w:rsidRPr="009A6F95">
        <w:rPr>
          <w:rFonts w:ascii="Courier New" w:eastAsia="Times New Roman" w:hAnsi="Courier New" w:cs="Courier New"/>
          <w:color w:val="0000FF"/>
          <w:sz w:val="20"/>
          <w:szCs w:val="20"/>
          <w:lang w:val="hr-HR"/>
        </w:rPr>
        <w:t>"&gt;</w:t>
      </w:r>
    </w:p>
    <w:p w14:paraId="3B4D263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9C0A1D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0E0C967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RegisterProceduresForConcessionerResult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3F5D86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597CD57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251535F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39C3ACA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AppointmentRealisation</w:t>
      </w:r>
      <w:proofErr w:type="spellEnd"/>
      <w:r w:rsidRPr="009A6F95">
        <w:rPr>
          <w:rFonts w:ascii="Courier New" w:eastAsia="Times New Roman" w:hAnsi="Courier New" w:cs="Courier New"/>
          <w:color w:val="0000FF"/>
          <w:sz w:val="20"/>
          <w:szCs w:val="20"/>
          <w:lang w:val="hr-HR"/>
        </w:rPr>
        <w:t>"&gt;</w:t>
      </w:r>
    </w:p>
    <w:p w14:paraId="22C45D4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623B9DB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241DB04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1FF410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86E386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1775B9B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A63024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635AC18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AppointmentRealisationResponse</w:t>
      </w:r>
      <w:proofErr w:type="spellEnd"/>
      <w:r w:rsidRPr="009A6F95">
        <w:rPr>
          <w:rFonts w:ascii="Courier New" w:eastAsia="Times New Roman" w:hAnsi="Courier New" w:cs="Courier New"/>
          <w:color w:val="0000FF"/>
          <w:sz w:val="20"/>
          <w:szCs w:val="20"/>
          <w:lang w:val="hr-HR"/>
        </w:rPr>
        <w:t>"&gt;</w:t>
      </w:r>
    </w:p>
    <w:p w14:paraId="2BBFDF5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7AE7F16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2F24223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AppointmentRealisationResult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8410A6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1239896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45A23A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51162CE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AC4BFE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"&gt;</w:t>
      </w:r>
    </w:p>
    <w:p w14:paraId="4903E18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34EFF09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="s:base64Binary"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3EE27B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IdBPI</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277C87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IdBPIOrganization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853583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506C635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s:anyAttribute</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92CCC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76B836D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CancelAppointmentRealisation</w:t>
      </w:r>
      <w:proofErr w:type="spellEnd"/>
      <w:r w:rsidRPr="009A6F95">
        <w:rPr>
          <w:rFonts w:ascii="Courier New" w:eastAsia="Times New Roman" w:hAnsi="Courier New" w:cs="Courier New"/>
          <w:color w:val="0000FF"/>
          <w:sz w:val="20"/>
          <w:szCs w:val="20"/>
          <w:lang w:val="hr-HR"/>
        </w:rPr>
        <w:t>"&gt;</w:t>
      </w:r>
    </w:p>
    <w:p w14:paraId="141CECC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34B4BFA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15291AF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4FC89D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741C11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0999F7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6086973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266387F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CancelAppointmentRealisationResponse</w:t>
      </w:r>
      <w:proofErr w:type="spellEnd"/>
      <w:r w:rsidRPr="009A6F95">
        <w:rPr>
          <w:rFonts w:ascii="Courier New" w:eastAsia="Times New Roman" w:hAnsi="Courier New" w:cs="Courier New"/>
          <w:color w:val="0000FF"/>
          <w:sz w:val="20"/>
          <w:szCs w:val="20"/>
          <w:lang w:val="hr-HR"/>
        </w:rPr>
        <w:t>"&gt;</w:t>
      </w:r>
    </w:p>
    <w:p w14:paraId="53642C6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50765A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7D4488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CancelAppointmentRealisationResult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5F05DF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15148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0664028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45C0AA4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GetReferralChanges</w:t>
      </w:r>
      <w:proofErr w:type="spellEnd"/>
      <w:r w:rsidRPr="009A6F95">
        <w:rPr>
          <w:rFonts w:ascii="Courier New" w:eastAsia="Times New Roman" w:hAnsi="Courier New" w:cs="Courier New"/>
          <w:color w:val="0000FF"/>
          <w:sz w:val="20"/>
          <w:szCs w:val="20"/>
          <w:lang w:val="hr-HR"/>
        </w:rPr>
        <w:t>"&gt;</w:t>
      </w:r>
    </w:p>
    <w:p w14:paraId="0B519EC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545974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9C96E3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F95EB4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56FDE9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0FBAC13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0A94031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6B47A9E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GetReferralChangesResponse</w:t>
      </w:r>
      <w:proofErr w:type="spellEnd"/>
      <w:r w:rsidRPr="009A6F95">
        <w:rPr>
          <w:rFonts w:ascii="Courier New" w:eastAsia="Times New Roman" w:hAnsi="Courier New" w:cs="Courier New"/>
          <w:color w:val="0000FF"/>
          <w:sz w:val="20"/>
          <w:szCs w:val="20"/>
          <w:lang w:val="hr-HR"/>
        </w:rPr>
        <w:t>"&gt;</w:t>
      </w:r>
    </w:p>
    <w:p w14:paraId="374ECCC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6511D21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7B4BAB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GetReferralChangesResult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B6C68A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38F6DA7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7127789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124B357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GetGuidelineForProcedure</w:t>
      </w:r>
      <w:proofErr w:type="spellEnd"/>
      <w:r w:rsidRPr="009A6F95">
        <w:rPr>
          <w:rFonts w:ascii="Courier New" w:eastAsia="Times New Roman" w:hAnsi="Courier New" w:cs="Courier New"/>
          <w:color w:val="0000FF"/>
          <w:sz w:val="20"/>
          <w:szCs w:val="20"/>
          <w:lang w:val="hr-HR"/>
        </w:rPr>
        <w:t>"&gt;</w:t>
      </w:r>
    </w:p>
    <w:p w14:paraId="6A4FF26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813F64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50DC8C0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7F4371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EF24BB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204E931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016D2E9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54A07BB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GetGuidelineForProcedureResponse</w:t>
      </w:r>
      <w:proofErr w:type="spellEnd"/>
      <w:r w:rsidRPr="009A6F95">
        <w:rPr>
          <w:rFonts w:ascii="Courier New" w:eastAsia="Times New Roman" w:hAnsi="Courier New" w:cs="Courier New"/>
          <w:color w:val="0000FF"/>
          <w:sz w:val="20"/>
          <w:szCs w:val="20"/>
          <w:lang w:val="hr-HR"/>
        </w:rPr>
        <w:t>"&gt;</w:t>
      </w:r>
    </w:p>
    <w:p w14:paraId="2BB806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DE4502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AE3719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GetGuidelineForProcedureResult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28A43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5D3F85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68FB6C1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106DCD6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CancelAdmission</w:t>
      </w:r>
      <w:proofErr w:type="spellEnd"/>
      <w:r w:rsidRPr="009A6F95">
        <w:rPr>
          <w:rFonts w:ascii="Courier New" w:eastAsia="Times New Roman" w:hAnsi="Courier New" w:cs="Courier New"/>
          <w:color w:val="0000FF"/>
          <w:sz w:val="20"/>
          <w:szCs w:val="20"/>
          <w:lang w:val="hr-HR"/>
        </w:rPr>
        <w:t>"&gt;</w:t>
      </w:r>
    </w:p>
    <w:p w14:paraId="5F6D9A3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0AC334B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DC9EB1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64C4A9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7D735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163373D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EEEA22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33CF260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CancelAdmissionResponse</w:t>
      </w:r>
      <w:proofErr w:type="spellEnd"/>
      <w:r w:rsidRPr="009A6F95">
        <w:rPr>
          <w:rFonts w:ascii="Courier New" w:eastAsia="Times New Roman" w:hAnsi="Courier New" w:cs="Courier New"/>
          <w:color w:val="0000FF"/>
          <w:sz w:val="20"/>
          <w:szCs w:val="20"/>
          <w:lang w:val="hr-HR"/>
        </w:rPr>
        <w:t>"&gt;</w:t>
      </w:r>
    </w:p>
    <w:p w14:paraId="2CF2CA6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794BFF4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38C23A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CancelAdmissionResult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2416D3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0307372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6DB0BF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5C67AD5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SendMessage</w:t>
      </w:r>
      <w:proofErr w:type="spellEnd"/>
      <w:r w:rsidRPr="009A6F95">
        <w:rPr>
          <w:rFonts w:ascii="Courier New" w:eastAsia="Times New Roman" w:hAnsi="Courier New" w:cs="Courier New"/>
          <w:color w:val="0000FF"/>
          <w:sz w:val="20"/>
          <w:szCs w:val="20"/>
          <w:lang w:val="hr-HR"/>
        </w:rPr>
        <w:t>"&gt;</w:t>
      </w:r>
    </w:p>
    <w:p w14:paraId="10710D6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C1C613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7C96BC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53920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B93C7C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F649D1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1EBA69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5861E47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SendMessageResponse</w:t>
      </w:r>
      <w:proofErr w:type="spellEnd"/>
      <w:r w:rsidRPr="009A6F95">
        <w:rPr>
          <w:rFonts w:ascii="Courier New" w:eastAsia="Times New Roman" w:hAnsi="Courier New" w:cs="Courier New"/>
          <w:color w:val="0000FF"/>
          <w:sz w:val="20"/>
          <w:szCs w:val="20"/>
          <w:lang w:val="hr-HR"/>
        </w:rPr>
        <w:t>"&gt;</w:t>
      </w:r>
    </w:p>
    <w:p w14:paraId="3E86704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68D9BA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199ED7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SendMessageResult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937380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66E64C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341CEB2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54760E3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GetFreeSlotForProcedureCOS</w:t>
      </w:r>
      <w:proofErr w:type="spellEnd"/>
      <w:r w:rsidRPr="009A6F95">
        <w:rPr>
          <w:rFonts w:ascii="Courier New" w:eastAsia="Times New Roman" w:hAnsi="Courier New" w:cs="Courier New"/>
          <w:color w:val="0000FF"/>
          <w:sz w:val="20"/>
          <w:szCs w:val="20"/>
          <w:lang w:val="hr-HR"/>
        </w:rPr>
        <w:t>"&gt;</w:t>
      </w:r>
    </w:p>
    <w:p w14:paraId="500CF02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B67137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5C63892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190DEA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DBB805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D368BC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309E124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3B305A0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GetFreeSlotForProcedureCOSResponse</w:t>
      </w:r>
      <w:proofErr w:type="spellEnd"/>
      <w:r w:rsidRPr="009A6F95">
        <w:rPr>
          <w:rFonts w:ascii="Courier New" w:eastAsia="Times New Roman" w:hAnsi="Courier New" w:cs="Courier New"/>
          <w:color w:val="0000FF"/>
          <w:sz w:val="20"/>
          <w:szCs w:val="20"/>
          <w:lang w:val="hr-HR"/>
        </w:rPr>
        <w:t>"&gt;</w:t>
      </w:r>
    </w:p>
    <w:p w14:paraId="48FB954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769A24C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128290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GetFreeSlotForProcedureCOSResult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5FA21D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57F17B1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660B10F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5196D31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CreateAppointments</w:t>
      </w:r>
      <w:proofErr w:type="spellEnd"/>
      <w:r w:rsidRPr="009A6F95">
        <w:rPr>
          <w:rFonts w:ascii="Courier New" w:eastAsia="Times New Roman" w:hAnsi="Courier New" w:cs="Courier New"/>
          <w:color w:val="0000FF"/>
          <w:sz w:val="20"/>
          <w:szCs w:val="20"/>
          <w:lang w:val="hr-HR"/>
        </w:rPr>
        <w:t>"&gt;</w:t>
      </w:r>
    </w:p>
    <w:p w14:paraId="222DAAE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D02D9B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0167A50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0333CC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8AECD4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506B46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D430AE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300586E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CreateAppointmentsResponse</w:t>
      </w:r>
      <w:proofErr w:type="spellEnd"/>
      <w:r w:rsidRPr="009A6F95">
        <w:rPr>
          <w:rFonts w:ascii="Courier New" w:eastAsia="Times New Roman" w:hAnsi="Courier New" w:cs="Courier New"/>
          <w:color w:val="0000FF"/>
          <w:sz w:val="20"/>
          <w:szCs w:val="20"/>
          <w:lang w:val="hr-HR"/>
        </w:rPr>
        <w:t>"&gt;</w:t>
      </w:r>
    </w:p>
    <w:p w14:paraId="5F14F6A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246467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1D0B3EF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CreateAppointmentsResult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37B78D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2D804F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7443FD7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6F5F370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UpdateAppointments</w:t>
      </w:r>
      <w:proofErr w:type="spellEnd"/>
      <w:r w:rsidRPr="009A6F95">
        <w:rPr>
          <w:rFonts w:ascii="Courier New" w:eastAsia="Times New Roman" w:hAnsi="Courier New" w:cs="Courier New"/>
          <w:color w:val="0000FF"/>
          <w:sz w:val="20"/>
          <w:szCs w:val="20"/>
          <w:lang w:val="hr-HR"/>
        </w:rPr>
        <w:t>"&gt;</w:t>
      </w:r>
    </w:p>
    <w:p w14:paraId="32CF43B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46494A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31A86D3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573A67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0C4D20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9BA515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7BCFB85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6AE0E3D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UpdateAppointmentsResponse</w:t>
      </w:r>
      <w:proofErr w:type="spellEnd"/>
      <w:r w:rsidRPr="009A6F95">
        <w:rPr>
          <w:rFonts w:ascii="Courier New" w:eastAsia="Times New Roman" w:hAnsi="Courier New" w:cs="Courier New"/>
          <w:color w:val="0000FF"/>
          <w:sz w:val="20"/>
          <w:szCs w:val="20"/>
          <w:lang w:val="hr-HR"/>
        </w:rPr>
        <w:t>"&gt;</w:t>
      </w:r>
    </w:p>
    <w:p w14:paraId="5092568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90F1AC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383A0B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UpdateAppointmentsResult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BBA0E9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BCF471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69E6538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44205C8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CancelAppointments</w:t>
      </w:r>
      <w:proofErr w:type="spellEnd"/>
      <w:r w:rsidRPr="009A6F95">
        <w:rPr>
          <w:rFonts w:ascii="Courier New" w:eastAsia="Times New Roman" w:hAnsi="Courier New" w:cs="Courier New"/>
          <w:color w:val="0000FF"/>
          <w:sz w:val="20"/>
          <w:szCs w:val="20"/>
          <w:lang w:val="hr-HR"/>
        </w:rPr>
        <w:t>"&gt;</w:t>
      </w:r>
    </w:p>
    <w:p w14:paraId="2889AC9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4AFBE2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251EC41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854C19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69318D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42CD44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26D8C8B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6599DAC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CancelAppointmentsResponse</w:t>
      </w:r>
      <w:proofErr w:type="spellEnd"/>
      <w:r w:rsidRPr="009A6F95">
        <w:rPr>
          <w:rFonts w:ascii="Courier New" w:eastAsia="Times New Roman" w:hAnsi="Courier New" w:cs="Courier New"/>
          <w:color w:val="0000FF"/>
          <w:sz w:val="20"/>
          <w:szCs w:val="20"/>
          <w:lang w:val="hr-HR"/>
        </w:rPr>
        <w:t>"&gt;</w:t>
      </w:r>
    </w:p>
    <w:p w14:paraId="5A6B794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6819A43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3ABCB32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CancelAppointmentsResult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430F63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1561A3A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DCFD5D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094C993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CreateReferralAttachment</w:t>
      </w:r>
      <w:proofErr w:type="spellEnd"/>
      <w:r w:rsidRPr="009A6F95">
        <w:rPr>
          <w:rFonts w:ascii="Courier New" w:eastAsia="Times New Roman" w:hAnsi="Courier New" w:cs="Courier New"/>
          <w:color w:val="0000FF"/>
          <w:sz w:val="20"/>
          <w:szCs w:val="20"/>
          <w:lang w:val="hr-HR"/>
        </w:rPr>
        <w:t>"&gt;</w:t>
      </w:r>
    </w:p>
    <w:p w14:paraId="5A9DA3B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6C9ECF8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238BD6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6B43E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BCA4C8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AE5EA5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15B367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7346260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CreateReferralAttachmentResponse</w:t>
      </w:r>
      <w:proofErr w:type="spellEnd"/>
      <w:r w:rsidRPr="009A6F95">
        <w:rPr>
          <w:rFonts w:ascii="Courier New" w:eastAsia="Times New Roman" w:hAnsi="Courier New" w:cs="Courier New"/>
          <w:color w:val="0000FF"/>
          <w:sz w:val="20"/>
          <w:szCs w:val="20"/>
          <w:lang w:val="hr-HR"/>
        </w:rPr>
        <w:t>"&gt;</w:t>
      </w:r>
    </w:p>
    <w:p w14:paraId="652F06A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8203D8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7E4D7E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CreateReferralAttachmentResult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13BA8C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8C7082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068F9D0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4E88C51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w:t>
      </w:r>
      <w:proofErr w:type="spellEnd"/>
      <w:r w:rsidRPr="009A6F95">
        <w:rPr>
          <w:rFonts w:ascii="Courier New" w:eastAsia="Times New Roman" w:hAnsi="Courier New" w:cs="Courier New"/>
          <w:color w:val="0000FF"/>
          <w:sz w:val="20"/>
          <w:szCs w:val="20"/>
          <w:lang w:val="hr-HR"/>
        </w:rPr>
        <w:t>"&gt;</w:t>
      </w:r>
    </w:p>
    <w:p w14:paraId="6FFD636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66DC8AF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35CCFAE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3C163F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D2455C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5FC118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62395EA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4DF11B3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GetReferralResponse</w:t>
      </w:r>
      <w:proofErr w:type="spellEnd"/>
      <w:r w:rsidRPr="009A6F95">
        <w:rPr>
          <w:rFonts w:ascii="Courier New" w:eastAsia="Times New Roman" w:hAnsi="Courier New" w:cs="Courier New"/>
          <w:color w:val="0000FF"/>
          <w:sz w:val="20"/>
          <w:szCs w:val="20"/>
          <w:lang w:val="hr-HR"/>
        </w:rPr>
        <w:t>"&gt;</w:t>
      </w:r>
    </w:p>
    <w:p w14:paraId="35ACD73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2C8CCC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2C64641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2611EA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referralXml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2E2958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98F759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F9E42D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157763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GetReferralList</w:t>
      </w:r>
      <w:proofErr w:type="spellEnd"/>
      <w:r w:rsidRPr="009A6F95">
        <w:rPr>
          <w:rFonts w:ascii="Courier New" w:eastAsia="Times New Roman" w:hAnsi="Courier New" w:cs="Courier New"/>
          <w:color w:val="0000FF"/>
          <w:sz w:val="20"/>
          <w:szCs w:val="20"/>
          <w:lang w:val="hr-HR"/>
        </w:rPr>
        <w:t>"&gt;</w:t>
      </w:r>
    </w:p>
    <w:p w14:paraId="202C9DA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6AA94E4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C2D23F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AC934E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3FEBC0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1E7F86F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D68D32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597A0FF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GetReferralListResponse</w:t>
      </w:r>
      <w:proofErr w:type="spellEnd"/>
      <w:r w:rsidRPr="009A6F95">
        <w:rPr>
          <w:rFonts w:ascii="Courier New" w:eastAsia="Times New Roman" w:hAnsi="Courier New" w:cs="Courier New"/>
          <w:color w:val="0000FF"/>
          <w:sz w:val="20"/>
          <w:szCs w:val="20"/>
          <w:lang w:val="hr-HR"/>
        </w:rPr>
        <w:t>"&gt;</w:t>
      </w:r>
    </w:p>
    <w:p w14:paraId="3AC3F79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0AFE027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DB097C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GetReferralListResult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ABC326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0E70D6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6AF9529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79E39ED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GetReferralPdf</w:t>
      </w:r>
      <w:proofErr w:type="spellEnd"/>
      <w:r w:rsidRPr="009A6F95">
        <w:rPr>
          <w:rFonts w:ascii="Courier New" w:eastAsia="Times New Roman" w:hAnsi="Courier New" w:cs="Courier New"/>
          <w:color w:val="0000FF"/>
          <w:sz w:val="20"/>
          <w:szCs w:val="20"/>
          <w:lang w:val="hr-HR"/>
        </w:rPr>
        <w:t>"&gt;</w:t>
      </w:r>
    </w:p>
    <w:p w14:paraId="2C525CE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6EC3C57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77A559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B33790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0B6A0D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5946154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70AB1A3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6F19662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GetReferralPdfResponse</w:t>
      </w:r>
      <w:proofErr w:type="spellEnd"/>
      <w:r w:rsidRPr="009A6F95">
        <w:rPr>
          <w:rFonts w:ascii="Courier New" w:eastAsia="Times New Roman" w:hAnsi="Courier New" w:cs="Courier New"/>
          <w:color w:val="0000FF"/>
          <w:sz w:val="20"/>
          <w:szCs w:val="20"/>
          <w:lang w:val="hr-HR"/>
        </w:rPr>
        <w:t>"&gt;</w:t>
      </w:r>
    </w:p>
    <w:p w14:paraId="3C70CC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E65C8B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31D325F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GetReferralPdfResult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C63979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3BB848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2BD7EE8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15E5C54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GetNewReferralId</w:t>
      </w:r>
      <w:proofErr w:type="spellEnd"/>
      <w:r w:rsidRPr="009A6F95">
        <w:rPr>
          <w:rFonts w:ascii="Courier New" w:eastAsia="Times New Roman" w:hAnsi="Courier New" w:cs="Courier New"/>
          <w:color w:val="0000FF"/>
          <w:sz w:val="20"/>
          <w:szCs w:val="20"/>
          <w:lang w:val="hr-HR"/>
        </w:rPr>
        <w:t>"&gt;</w:t>
      </w:r>
    </w:p>
    <w:p w14:paraId="2ACEC6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9ADB0A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75E5B5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9E2272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405501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0ADEA0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9CCC57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5FBF9DD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GetNewReferralIdResponse</w:t>
      </w:r>
      <w:proofErr w:type="spellEnd"/>
      <w:r w:rsidRPr="009A6F95">
        <w:rPr>
          <w:rFonts w:ascii="Courier New" w:eastAsia="Times New Roman" w:hAnsi="Courier New" w:cs="Courier New"/>
          <w:color w:val="0000FF"/>
          <w:sz w:val="20"/>
          <w:szCs w:val="20"/>
          <w:lang w:val="hr-HR"/>
        </w:rPr>
        <w:t>"&gt;</w:t>
      </w:r>
    </w:p>
    <w:p w14:paraId="55177C3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01049FB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297044F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GetNewReferralIdResult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312798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06CCB4B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763E17C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4723808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SubmitReferral</w:t>
      </w:r>
      <w:proofErr w:type="spellEnd"/>
      <w:r w:rsidRPr="009A6F95">
        <w:rPr>
          <w:rFonts w:ascii="Courier New" w:eastAsia="Times New Roman" w:hAnsi="Courier New" w:cs="Courier New"/>
          <w:color w:val="0000FF"/>
          <w:sz w:val="20"/>
          <w:szCs w:val="20"/>
          <w:lang w:val="hr-HR"/>
        </w:rPr>
        <w:t>"&gt;</w:t>
      </w:r>
    </w:p>
    <w:p w14:paraId="3806239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E90375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5DA6E1A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62B016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AE2C34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referral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86A97B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="signature"</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="s:base64Binary"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C4A48C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8D6CE3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73B1D83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08C1883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SubmitReferralResponse</w:t>
      </w:r>
      <w:proofErr w:type="spellEnd"/>
      <w:r w:rsidRPr="009A6F95">
        <w:rPr>
          <w:rFonts w:ascii="Courier New" w:eastAsia="Times New Roman" w:hAnsi="Courier New" w:cs="Courier New"/>
          <w:color w:val="0000FF"/>
          <w:sz w:val="20"/>
          <w:szCs w:val="20"/>
          <w:lang w:val="hr-HR"/>
        </w:rPr>
        <w:t>"&gt;</w:t>
      </w:r>
    </w:p>
    <w:p w14:paraId="0393306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0B4760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6217EA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SubmitReferralResult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E04B3C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0571640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6A16799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7B43800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CreateAdmission</w:t>
      </w:r>
      <w:proofErr w:type="spellEnd"/>
      <w:r w:rsidRPr="009A6F95">
        <w:rPr>
          <w:rFonts w:ascii="Courier New" w:eastAsia="Times New Roman" w:hAnsi="Courier New" w:cs="Courier New"/>
          <w:color w:val="0000FF"/>
          <w:sz w:val="20"/>
          <w:szCs w:val="20"/>
          <w:lang w:val="hr-HR"/>
        </w:rPr>
        <w:t>"&gt;</w:t>
      </w:r>
    </w:p>
    <w:p w14:paraId="6793752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F01D5C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2473C64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88A837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4E20E6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2F4F324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0C49863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7BAFE34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CreateAdmissionResponse</w:t>
      </w:r>
      <w:proofErr w:type="spellEnd"/>
      <w:r w:rsidRPr="009A6F95">
        <w:rPr>
          <w:rFonts w:ascii="Courier New" w:eastAsia="Times New Roman" w:hAnsi="Courier New" w:cs="Courier New"/>
          <w:color w:val="0000FF"/>
          <w:sz w:val="20"/>
          <w:szCs w:val="20"/>
          <w:lang w:val="hr-HR"/>
        </w:rPr>
        <w:t>"&gt;</w:t>
      </w:r>
    </w:p>
    <w:p w14:paraId="25AFAE3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FBBDC2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4FACD3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CreateAdmissionResult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4A0990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001B11F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298CC63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189DCA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GetReferralAttachment</w:t>
      </w:r>
      <w:proofErr w:type="spellEnd"/>
      <w:r w:rsidRPr="009A6F95">
        <w:rPr>
          <w:rFonts w:ascii="Courier New" w:eastAsia="Times New Roman" w:hAnsi="Courier New" w:cs="Courier New"/>
          <w:color w:val="0000FF"/>
          <w:sz w:val="20"/>
          <w:szCs w:val="20"/>
          <w:lang w:val="hr-HR"/>
        </w:rPr>
        <w:t>"&gt;</w:t>
      </w:r>
    </w:p>
    <w:p w14:paraId="7874759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26D0AEB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2ECAD86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6DBC26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7BEAA7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589F3D8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7009104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26C26DA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GetReferralAttachmentResponse</w:t>
      </w:r>
      <w:proofErr w:type="spellEnd"/>
      <w:r w:rsidRPr="009A6F95">
        <w:rPr>
          <w:rFonts w:ascii="Courier New" w:eastAsia="Times New Roman" w:hAnsi="Courier New" w:cs="Courier New"/>
          <w:color w:val="0000FF"/>
          <w:sz w:val="20"/>
          <w:szCs w:val="20"/>
          <w:lang w:val="hr-HR"/>
        </w:rPr>
        <w:t>"&gt;</w:t>
      </w:r>
    </w:p>
    <w:p w14:paraId="0BF47A7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3D0A7A2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55FBEA2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GetReferralAttachmentResult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C51B8E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263013C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D7344D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6A2478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GetReferralAttachmentList</w:t>
      </w:r>
      <w:proofErr w:type="spellEnd"/>
      <w:r w:rsidRPr="009A6F95">
        <w:rPr>
          <w:rFonts w:ascii="Courier New" w:eastAsia="Times New Roman" w:hAnsi="Courier New" w:cs="Courier New"/>
          <w:color w:val="0000FF"/>
          <w:sz w:val="20"/>
          <w:szCs w:val="20"/>
          <w:lang w:val="hr-HR"/>
        </w:rPr>
        <w:t>"&gt;</w:t>
      </w:r>
    </w:p>
    <w:p w14:paraId="1422ECD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AE4476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292F6D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B15064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09DA52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0AD5DC8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97AF21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0CA5AF7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GetReferralAttachmentListResponse</w:t>
      </w:r>
      <w:proofErr w:type="spellEnd"/>
      <w:r w:rsidRPr="009A6F95">
        <w:rPr>
          <w:rFonts w:ascii="Courier New" w:eastAsia="Times New Roman" w:hAnsi="Courier New" w:cs="Courier New"/>
          <w:color w:val="0000FF"/>
          <w:sz w:val="20"/>
          <w:szCs w:val="20"/>
          <w:lang w:val="hr-HR"/>
        </w:rPr>
        <w:t>"&gt;</w:t>
      </w:r>
    </w:p>
    <w:p w14:paraId="4B49965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611A4CB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8FE0E0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GetReferralAttachmentListResult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56C0A1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2CCAEF8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00535D6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193389C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UpdateReferralAttachment</w:t>
      </w:r>
      <w:proofErr w:type="spellEnd"/>
      <w:r w:rsidRPr="009A6F95">
        <w:rPr>
          <w:rFonts w:ascii="Courier New" w:eastAsia="Times New Roman" w:hAnsi="Courier New" w:cs="Courier New"/>
          <w:color w:val="0000FF"/>
          <w:sz w:val="20"/>
          <w:szCs w:val="20"/>
          <w:lang w:val="hr-HR"/>
        </w:rPr>
        <w:t>"&gt;</w:t>
      </w:r>
    </w:p>
    <w:p w14:paraId="6939115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D5C6AA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D75098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DFB26A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705DD4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707EBF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35F4AC3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067F7E0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UpdateReferralAttachmentResponse</w:t>
      </w:r>
      <w:proofErr w:type="spellEnd"/>
      <w:r w:rsidRPr="009A6F95">
        <w:rPr>
          <w:rFonts w:ascii="Courier New" w:eastAsia="Times New Roman" w:hAnsi="Courier New" w:cs="Courier New"/>
          <w:color w:val="0000FF"/>
          <w:sz w:val="20"/>
          <w:szCs w:val="20"/>
          <w:lang w:val="hr-HR"/>
        </w:rPr>
        <w:t>"&gt;</w:t>
      </w:r>
    </w:p>
    <w:p w14:paraId="641236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29C5489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107E03B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UpdateReferralAttachmentResult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D60AAC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1083F8A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31E6AA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79338B0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DeleteReferralAttachment</w:t>
      </w:r>
      <w:proofErr w:type="spellEnd"/>
      <w:r w:rsidRPr="009A6F95">
        <w:rPr>
          <w:rFonts w:ascii="Courier New" w:eastAsia="Times New Roman" w:hAnsi="Courier New" w:cs="Courier New"/>
          <w:color w:val="0000FF"/>
          <w:sz w:val="20"/>
          <w:szCs w:val="20"/>
          <w:lang w:val="hr-HR"/>
        </w:rPr>
        <w:t>"&gt;</w:t>
      </w:r>
    </w:p>
    <w:p w14:paraId="4968B45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0DAC3D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399152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2CE776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5C68CD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3D1614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3244BB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7279E35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DeleteReferralAttachmentResponse</w:t>
      </w:r>
      <w:proofErr w:type="spellEnd"/>
      <w:r w:rsidRPr="009A6F95">
        <w:rPr>
          <w:rFonts w:ascii="Courier New" w:eastAsia="Times New Roman" w:hAnsi="Courier New" w:cs="Courier New"/>
          <w:color w:val="0000FF"/>
          <w:sz w:val="20"/>
          <w:szCs w:val="20"/>
          <w:lang w:val="hr-HR"/>
        </w:rPr>
        <w:t>"&gt;</w:t>
      </w:r>
    </w:p>
    <w:p w14:paraId="4913EA2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C0AE11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86AF48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DeleteReferralAttachmentResult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A345E9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61EE9B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EC922F2" w14:textId="254E6612" w:rsidR="0078451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74703144" w14:textId="57AD8930" w:rsidR="00EF4CC3" w:rsidRPr="00EF4CC3" w:rsidRDefault="00EF4CC3" w:rsidP="00EF4CC3">
      <w:pPr>
        <w:spacing w:after="0" w:line="240" w:lineRule="auto"/>
        <w:ind w:firstLine="708"/>
        <w:rPr>
          <w:rFonts w:ascii="Courier New" w:eastAsia="Times New Roman" w:hAnsi="Courier New" w:cs="Courier New"/>
          <w:sz w:val="20"/>
          <w:szCs w:val="20"/>
          <w:lang w:val="hr-HR"/>
        </w:rPr>
      </w:pPr>
      <w:r w:rsidRPr="00EF4CC3">
        <w:rPr>
          <w:rFonts w:ascii="Courier New" w:eastAsia="Times New Roman" w:hAnsi="Courier New" w:cs="Courier New"/>
          <w:color w:val="0000FF"/>
          <w:sz w:val="20"/>
          <w:szCs w:val="20"/>
          <w:lang w:val="hr-HR"/>
        </w:rPr>
        <w:t>&lt;</w:t>
      </w:r>
      <w:proofErr w:type="spellStart"/>
      <w:r w:rsidRPr="00EF4CC3">
        <w:rPr>
          <w:rFonts w:ascii="Courier New" w:eastAsia="Times New Roman" w:hAnsi="Courier New" w:cs="Courier New"/>
          <w:color w:val="990000"/>
          <w:sz w:val="20"/>
          <w:szCs w:val="20"/>
          <w:lang w:val="hr-HR"/>
        </w:rPr>
        <w:t>s:element</w:t>
      </w:r>
      <w:proofErr w:type="spellEnd"/>
      <w:r w:rsidRPr="00EF4CC3">
        <w:rPr>
          <w:rFonts w:ascii="Courier New" w:eastAsia="Times New Roman" w:hAnsi="Courier New" w:cs="Courier New"/>
          <w:color w:val="990000"/>
          <w:sz w:val="20"/>
          <w:szCs w:val="20"/>
          <w:lang w:val="hr-HR"/>
        </w:rPr>
        <w:t xml:space="preserve"> </w:t>
      </w:r>
      <w:proofErr w:type="spellStart"/>
      <w:r w:rsidRPr="00EF4CC3">
        <w:rPr>
          <w:rFonts w:ascii="Courier New" w:eastAsia="Times New Roman" w:hAnsi="Courier New" w:cs="Courier New"/>
          <w:color w:val="990000"/>
          <w:sz w:val="20"/>
          <w:szCs w:val="20"/>
          <w:lang w:val="hr-HR"/>
        </w:rPr>
        <w:t>name</w:t>
      </w:r>
      <w:proofErr w:type="spellEnd"/>
      <w:r w:rsidRPr="00EF4CC3">
        <w:rPr>
          <w:rFonts w:ascii="Courier New" w:eastAsia="Times New Roman" w:hAnsi="Courier New" w:cs="Courier New"/>
          <w:color w:val="0000FF"/>
          <w:sz w:val="20"/>
          <w:szCs w:val="20"/>
          <w:lang w:val="hr-HR"/>
        </w:rPr>
        <w:t>="</w:t>
      </w:r>
      <w:proofErr w:type="spellStart"/>
      <w:r w:rsidRPr="00784F8E">
        <w:rPr>
          <w:rFonts w:ascii="Courier New" w:eastAsia="Times New Roman" w:hAnsi="Courier New" w:cs="Courier New"/>
          <w:color w:val="0000FF"/>
          <w:sz w:val="20"/>
          <w:szCs w:val="20"/>
          <w:lang w:val="hr-HR"/>
        </w:rPr>
        <w:t>GetAppointment</w:t>
      </w:r>
      <w:proofErr w:type="spellEnd"/>
      <w:r w:rsidRPr="00EF4CC3">
        <w:rPr>
          <w:rFonts w:ascii="Courier New" w:eastAsia="Times New Roman" w:hAnsi="Courier New" w:cs="Courier New"/>
          <w:color w:val="0000FF"/>
          <w:sz w:val="20"/>
          <w:szCs w:val="20"/>
          <w:lang w:val="hr-HR"/>
        </w:rPr>
        <w:t>"&gt;</w:t>
      </w:r>
    </w:p>
    <w:p w14:paraId="45C08A7D" w14:textId="3269C48B" w:rsidR="00EF4CC3" w:rsidRDefault="00EF4CC3" w:rsidP="00EF4CC3">
      <w:pPr>
        <w:spacing w:after="0" w:line="240" w:lineRule="auto"/>
        <w:ind w:left="708"/>
        <w:rPr>
          <w:rFonts w:ascii="Courier New" w:eastAsia="Times New Roman" w:hAnsi="Courier New" w:cs="Courier New"/>
          <w:sz w:val="20"/>
          <w:szCs w:val="20"/>
          <w:lang w:val="hr-HR"/>
        </w:rPr>
      </w:pPr>
      <w:r>
        <w:rPr>
          <w:rFonts w:ascii="Courier New" w:eastAsia="Times New Roman" w:hAnsi="Courier New" w:cs="Courier New"/>
          <w:color w:val="0000FF"/>
          <w:sz w:val="20"/>
          <w:szCs w:val="20"/>
          <w:lang w:val="hr-HR"/>
        </w:rPr>
        <w:t xml:space="preserve">  </w:t>
      </w:r>
      <w:r w:rsidRPr="00EF4CC3">
        <w:rPr>
          <w:rFonts w:ascii="Courier New" w:eastAsia="Times New Roman" w:hAnsi="Courier New" w:cs="Courier New"/>
          <w:color w:val="0000FF"/>
          <w:sz w:val="20"/>
          <w:szCs w:val="20"/>
          <w:lang w:val="hr-HR"/>
        </w:rPr>
        <w:t>&lt;</w:t>
      </w:r>
      <w:proofErr w:type="spellStart"/>
      <w:r w:rsidRPr="00EF4CC3">
        <w:rPr>
          <w:rFonts w:ascii="Courier New" w:eastAsia="Times New Roman" w:hAnsi="Courier New" w:cs="Courier New"/>
          <w:color w:val="990000"/>
          <w:sz w:val="20"/>
          <w:szCs w:val="20"/>
          <w:lang w:val="hr-HR"/>
        </w:rPr>
        <w:t>s:complexType</w:t>
      </w:r>
      <w:proofErr w:type="spellEnd"/>
      <w:r w:rsidRPr="00EF4CC3">
        <w:rPr>
          <w:rFonts w:ascii="Courier New" w:eastAsia="Times New Roman" w:hAnsi="Courier New" w:cs="Courier New"/>
          <w:color w:val="0000FF"/>
          <w:sz w:val="20"/>
          <w:szCs w:val="20"/>
          <w:lang w:val="hr-HR"/>
        </w:rPr>
        <w:t>&gt;</w:t>
      </w:r>
    </w:p>
    <w:p w14:paraId="17F17641" w14:textId="589B0A26" w:rsidR="00EF4CC3" w:rsidRDefault="00EF4CC3" w:rsidP="00EF4CC3">
      <w:pPr>
        <w:spacing w:after="0" w:line="240" w:lineRule="auto"/>
        <w:ind w:left="708"/>
        <w:rPr>
          <w:rFonts w:ascii="Courier New" w:eastAsia="Times New Roman" w:hAnsi="Courier New" w:cs="Courier New"/>
          <w:color w:val="0000FF"/>
          <w:sz w:val="20"/>
          <w:szCs w:val="20"/>
          <w:lang w:val="hr-HR"/>
        </w:rPr>
      </w:pPr>
      <w:r>
        <w:rPr>
          <w:rFonts w:ascii="Courier New" w:eastAsia="Times New Roman" w:hAnsi="Courier New" w:cs="Courier New"/>
          <w:color w:val="0000FF"/>
          <w:sz w:val="20"/>
          <w:szCs w:val="20"/>
          <w:lang w:val="hr-HR"/>
        </w:rPr>
        <w:lastRenderedPageBreak/>
        <w:t xml:space="preserve">    </w:t>
      </w:r>
      <w:r w:rsidRPr="00EF4CC3">
        <w:rPr>
          <w:rFonts w:ascii="Courier New" w:eastAsia="Times New Roman" w:hAnsi="Courier New" w:cs="Courier New"/>
          <w:color w:val="0000FF"/>
          <w:sz w:val="20"/>
          <w:szCs w:val="20"/>
          <w:lang w:val="hr-HR"/>
        </w:rPr>
        <w:t>&lt;</w:t>
      </w:r>
      <w:proofErr w:type="spellStart"/>
      <w:r w:rsidRPr="00EF4CC3">
        <w:rPr>
          <w:rFonts w:ascii="Courier New" w:eastAsia="Times New Roman" w:hAnsi="Courier New" w:cs="Courier New"/>
          <w:color w:val="990000"/>
          <w:sz w:val="20"/>
          <w:szCs w:val="20"/>
          <w:lang w:val="hr-HR"/>
        </w:rPr>
        <w:t>s:sequence</w:t>
      </w:r>
      <w:proofErr w:type="spellEnd"/>
      <w:r w:rsidRPr="00EF4CC3">
        <w:rPr>
          <w:rFonts w:ascii="Courier New" w:eastAsia="Times New Roman" w:hAnsi="Courier New" w:cs="Courier New"/>
          <w:color w:val="0000FF"/>
          <w:sz w:val="20"/>
          <w:szCs w:val="20"/>
          <w:lang w:val="hr-HR"/>
        </w:rPr>
        <w:t>&gt;</w:t>
      </w:r>
    </w:p>
    <w:p w14:paraId="2B646C85" w14:textId="47C573EF" w:rsidR="00EF4CC3" w:rsidRDefault="00EF4CC3" w:rsidP="00EF4CC3">
      <w:pPr>
        <w:spacing w:after="0" w:line="240" w:lineRule="auto"/>
        <w:ind w:left="708"/>
        <w:rPr>
          <w:rFonts w:ascii="Courier New" w:eastAsia="Times New Roman" w:hAnsi="Courier New" w:cs="Courier New"/>
          <w:sz w:val="20"/>
          <w:szCs w:val="20"/>
          <w:lang w:val="hr-HR"/>
        </w:rPr>
      </w:pPr>
      <w:r w:rsidRPr="00EF4CC3">
        <w:rPr>
          <w:rFonts w:ascii="Courier New" w:eastAsia="Times New Roman" w:hAnsi="Courier New" w:cs="Courier New"/>
          <w:b/>
          <w:bCs/>
          <w:color w:val="FF0000"/>
          <w:sz w:val="20"/>
          <w:szCs w:val="20"/>
          <w:lang w:val="hr-HR"/>
        </w:rPr>
        <w:t> </w:t>
      </w:r>
      <w:r w:rsidRPr="00EF4CC3">
        <w:rPr>
          <w:rFonts w:ascii="Courier New" w:eastAsia="Times New Roman" w:hAnsi="Courier New" w:cs="Courier New"/>
          <w:sz w:val="20"/>
          <w:szCs w:val="20"/>
          <w:lang w:val="hr-HR"/>
        </w:rPr>
        <w:t xml:space="preserve"> </w:t>
      </w:r>
      <w:r>
        <w:rPr>
          <w:rFonts w:ascii="Courier New" w:eastAsia="Times New Roman" w:hAnsi="Courier New" w:cs="Courier New"/>
          <w:sz w:val="20"/>
          <w:szCs w:val="20"/>
          <w:lang w:val="hr-HR"/>
        </w:rPr>
        <w:t xml:space="preserve">    </w:t>
      </w:r>
      <w:r w:rsidRPr="00EF4CC3">
        <w:rPr>
          <w:rFonts w:ascii="Courier New" w:eastAsia="Times New Roman" w:hAnsi="Courier New" w:cs="Courier New"/>
          <w:color w:val="0000FF"/>
          <w:sz w:val="20"/>
          <w:szCs w:val="20"/>
          <w:lang w:val="hr-HR"/>
        </w:rPr>
        <w:t>&lt;</w:t>
      </w:r>
      <w:proofErr w:type="spellStart"/>
      <w:r w:rsidRPr="00EF4CC3">
        <w:rPr>
          <w:rFonts w:ascii="Courier New" w:eastAsia="Times New Roman" w:hAnsi="Courier New" w:cs="Courier New"/>
          <w:color w:val="990000"/>
          <w:sz w:val="20"/>
          <w:szCs w:val="20"/>
          <w:lang w:val="hr-HR"/>
        </w:rPr>
        <w:t>s:element</w:t>
      </w:r>
      <w:proofErr w:type="spellEnd"/>
      <w:r w:rsidRPr="00EF4CC3">
        <w:rPr>
          <w:rFonts w:ascii="Courier New" w:eastAsia="Times New Roman" w:hAnsi="Courier New" w:cs="Courier New"/>
          <w:sz w:val="20"/>
          <w:szCs w:val="20"/>
          <w:lang w:val="hr-HR"/>
        </w:rPr>
        <w:t xml:space="preserve"> </w:t>
      </w:r>
      <w:proofErr w:type="spellStart"/>
      <w:r w:rsidRPr="00EF4CC3">
        <w:rPr>
          <w:rFonts w:ascii="Courier New" w:eastAsia="Times New Roman" w:hAnsi="Courier New" w:cs="Courier New"/>
          <w:color w:val="990000"/>
          <w:sz w:val="20"/>
          <w:szCs w:val="20"/>
          <w:lang w:val="hr-HR"/>
        </w:rPr>
        <w:t>minOccurs</w:t>
      </w:r>
      <w:proofErr w:type="spellEnd"/>
      <w:r w:rsidRPr="00EF4CC3">
        <w:rPr>
          <w:rFonts w:ascii="Courier New" w:eastAsia="Times New Roman" w:hAnsi="Courier New" w:cs="Courier New"/>
          <w:color w:val="0000FF"/>
          <w:sz w:val="20"/>
          <w:szCs w:val="20"/>
          <w:lang w:val="hr-HR"/>
        </w:rPr>
        <w:t>="</w:t>
      </w:r>
      <w:r w:rsidRPr="00784F8E">
        <w:rPr>
          <w:rFonts w:ascii="Courier New" w:eastAsia="Times New Roman" w:hAnsi="Courier New" w:cs="Courier New"/>
          <w:color w:val="0000FF"/>
          <w:sz w:val="20"/>
          <w:szCs w:val="20"/>
          <w:lang w:val="hr-HR"/>
        </w:rPr>
        <w:t>1</w:t>
      </w:r>
      <w:r w:rsidRPr="00EF4CC3">
        <w:rPr>
          <w:rFonts w:ascii="Courier New" w:eastAsia="Times New Roman" w:hAnsi="Courier New" w:cs="Courier New"/>
          <w:color w:val="0000FF"/>
          <w:sz w:val="20"/>
          <w:szCs w:val="20"/>
          <w:lang w:val="hr-HR"/>
        </w:rPr>
        <w:t>"</w:t>
      </w:r>
      <w:r w:rsidRPr="00EF4CC3">
        <w:rPr>
          <w:rFonts w:ascii="Courier New" w:eastAsia="Times New Roman" w:hAnsi="Courier New" w:cs="Courier New"/>
          <w:color w:val="990000"/>
          <w:sz w:val="20"/>
          <w:szCs w:val="20"/>
          <w:lang w:val="hr-HR"/>
        </w:rPr>
        <w:t xml:space="preserve"> </w:t>
      </w:r>
      <w:proofErr w:type="spellStart"/>
      <w:r w:rsidRPr="00EF4CC3">
        <w:rPr>
          <w:rFonts w:ascii="Courier New" w:eastAsia="Times New Roman" w:hAnsi="Courier New" w:cs="Courier New"/>
          <w:color w:val="990000"/>
          <w:sz w:val="20"/>
          <w:szCs w:val="20"/>
          <w:lang w:val="hr-HR"/>
        </w:rPr>
        <w:t>maxOccurs</w:t>
      </w:r>
      <w:proofErr w:type="spellEnd"/>
      <w:r w:rsidRPr="00EF4CC3">
        <w:rPr>
          <w:rFonts w:ascii="Courier New" w:eastAsia="Times New Roman" w:hAnsi="Courier New" w:cs="Courier New"/>
          <w:color w:val="0000FF"/>
          <w:sz w:val="20"/>
          <w:szCs w:val="20"/>
          <w:lang w:val="hr-HR"/>
        </w:rPr>
        <w:t>="</w:t>
      </w:r>
      <w:r w:rsidRPr="00784F8E">
        <w:rPr>
          <w:rFonts w:ascii="Courier New" w:eastAsia="Times New Roman" w:hAnsi="Courier New" w:cs="Courier New"/>
          <w:color w:val="0000FF"/>
          <w:sz w:val="20"/>
          <w:szCs w:val="20"/>
          <w:lang w:val="hr-HR"/>
        </w:rPr>
        <w:t>1</w:t>
      </w:r>
      <w:r w:rsidRPr="00EF4CC3">
        <w:rPr>
          <w:rFonts w:ascii="Courier New" w:eastAsia="Times New Roman" w:hAnsi="Courier New" w:cs="Courier New"/>
          <w:color w:val="0000FF"/>
          <w:sz w:val="20"/>
          <w:szCs w:val="20"/>
          <w:lang w:val="hr-HR"/>
        </w:rPr>
        <w:t>"</w:t>
      </w:r>
      <w:r w:rsidRPr="00EF4CC3">
        <w:rPr>
          <w:rFonts w:ascii="Courier New" w:eastAsia="Times New Roman" w:hAnsi="Courier New" w:cs="Courier New"/>
          <w:color w:val="990000"/>
          <w:sz w:val="20"/>
          <w:szCs w:val="20"/>
          <w:lang w:val="hr-HR"/>
        </w:rPr>
        <w:t xml:space="preserve"> </w:t>
      </w:r>
      <w:proofErr w:type="spellStart"/>
      <w:r w:rsidRPr="00EF4CC3">
        <w:rPr>
          <w:rFonts w:ascii="Courier New" w:eastAsia="Times New Roman" w:hAnsi="Courier New" w:cs="Courier New"/>
          <w:color w:val="990000"/>
          <w:sz w:val="20"/>
          <w:szCs w:val="20"/>
          <w:lang w:val="hr-HR"/>
        </w:rPr>
        <w:t>name</w:t>
      </w:r>
      <w:proofErr w:type="spellEnd"/>
      <w:r w:rsidRPr="00EF4CC3">
        <w:rPr>
          <w:rFonts w:ascii="Courier New" w:eastAsia="Times New Roman" w:hAnsi="Courier New" w:cs="Courier New"/>
          <w:color w:val="0000FF"/>
          <w:sz w:val="20"/>
          <w:szCs w:val="20"/>
          <w:lang w:val="hr-HR"/>
        </w:rPr>
        <w:t>="</w:t>
      </w:r>
      <w:proofErr w:type="spellStart"/>
      <w:r w:rsidRPr="00784F8E">
        <w:rPr>
          <w:rFonts w:ascii="Courier New" w:eastAsia="Times New Roman" w:hAnsi="Courier New" w:cs="Courier New"/>
          <w:color w:val="0000FF"/>
          <w:sz w:val="20"/>
          <w:szCs w:val="20"/>
          <w:lang w:val="hr-HR"/>
        </w:rPr>
        <w:t>version</w:t>
      </w:r>
      <w:proofErr w:type="spellEnd"/>
      <w:r w:rsidRPr="00EF4CC3">
        <w:rPr>
          <w:rFonts w:ascii="Courier New" w:eastAsia="Times New Roman" w:hAnsi="Courier New" w:cs="Courier New"/>
          <w:color w:val="0000FF"/>
          <w:sz w:val="20"/>
          <w:szCs w:val="20"/>
          <w:lang w:val="hr-HR"/>
        </w:rPr>
        <w:t>"</w:t>
      </w:r>
      <w:r w:rsidRPr="00EF4CC3">
        <w:rPr>
          <w:rFonts w:ascii="Courier New" w:eastAsia="Times New Roman" w:hAnsi="Courier New" w:cs="Courier New"/>
          <w:color w:val="990000"/>
          <w:sz w:val="20"/>
          <w:szCs w:val="20"/>
          <w:lang w:val="hr-HR"/>
        </w:rPr>
        <w:t xml:space="preserve"> </w:t>
      </w:r>
      <w:proofErr w:type="spellStart"/>
      <w:r w:rsidRPr="00EF4CC3">
        <w:rPr>
          <w:rFonts w:ascii="Courier New" w:eastAsia="Times New Roman" w:hAnsi="Courier New" w:cs="Courier New"/>
          <w:color w:val="990000"/>
          <w:sz w:val="20"/>
          <w:szCs w:val="20"/>
          <w:lang w:val="hr-HR"/>
        </w:rPr>
        <w:t>type</w:t>
      </w:r>
      <w:proofErr w:type="spellEnd"/>
      <w:r w:rsidRPr="00EF4CC3">
        <w:rPr>
          <w:rFonts w:ascii="Courier New" w:eastAsia="Times New Roman" w:hAnsi="Courier New" w:cs="Courier New"/>
          <w:color w:val="0000FF"/>
          <w:sz w:val="20"/>
          <w:szCs w:val="20"/>
          <w:lang w:val="hr-HR"/>
        </w:rPr>
        <w:t>="</w:t>
      </w:r>
      <w:r w:rsidRPr="00784F8E">
        <w:rPr>
          <w:rFonts w:ascii="Courier New" w:eastAsia="Times New Roman" w:hAnsi="Courier New" w:cs="Courier New"/>
          <w:color w:val="0000FF"/>
          <w:sz w:val="20"/>
          <w:szCs w:val="20"/>
          <w:lang w:val="hr-HR"/>
        </w:rPr>
        <w:t>s:int</w:t>
      </w:r>
      <w:r w:rsidRPr="00EF4CC3">
        <w:rPr>
          <w:rFonts w:ascii="Courier New" w:eastAsia="Times New Roman" w:hAnsi="Courier New" w:cs="Courier New"/>
          <w:color w:val="0000FF"/>
          <w:sz w:val="20"/>
          <w:szCs w:val="20"/>
          <w:lang w:val="hr-HR"/>
        </w:rPr>
        <w:t>" /&gt;</w:t>
      </w:r>
      <w:r w:rsidRPr="00EF4CC3">
        <w:rPr>
          <w:rFonts w:ascii="Courier New" w:eastAsia="Times New Roman" w:hAnsi="Courier New" w:cs="Courier New"/>
          <w:sz w:val="20"/>
          <w:szCs w:val="20"/>
          <w:lang w:val="hr-HR"/>
        </w:rPr>
        <w:t xml:space="preserve"> </w:t>
      </w:r>
    </w:p>
    <w:p w14:paraId="26263CAE" w14:textId="3AC05D16" w:rsidR="00EF4CC3" w:rsidRDefault="00EF4CC3" w:rsidP="00EF4CC3">
      <w:pPr>
        <w:spacing w:after="0" w:line="240" w:lineRule="auto"/>
        <w:ind w:left="708"/>
        <w:rPr>
          <w:rFonts w:ascii="Courier New" w:eastAsia="Times New Roman" w:hAnsi="Courier New" w:cs="Courier New"/>
          <w:sz w:val="20"/>
          <w:szCs w:val="20"/>
          <w:lang w:val="hr-HR"/>
        </w:rPr>
      </w:pPr>
      <w:r w:rsidRPr="00EF4CC3">
        <w:rPr>
          <w:rFonts w:ascii="Courier New" w:eastAsia="Times New Roman" w:hAnsi="Courier New" w:cs="Courier New"/>
          <w:b/>
          <w:bCs/>
          <w:color w:val="FF0000"/>
          <w:sz w:val="20"/>
          <w:szCs w:val="20"/>
          <w:lang w:val="hr-HR"/>
        </w:rPr>
        <w:t> </w:t>
      </w:r>
      <w:r w:rsidRPr="00EF4CC3">
        <w:rPr>
          <w:rFonts w:ascii="Courier New" w:eastAsia="Times New Roman" w:hAnsi="Courier New" w:cs="Courier New"/>
          <w:sz w:val="20"/>
          <w:szCs w:val="20"/>
          <w:lang w:val="hr-HR"/>
        </w:rPr>
        <w:t xml:space="preserve"> </w:t>
      </w:r>
      <w:r>
        <w:rPr>
          <w:rFonts w:ascii="Courier New" w:eastAsia="Times New Roman" w:hAnsi="Courier New" w:cs="Courier New"/>
          <w:sz w:val="20"/>
          <w:szCs w:val="20"/>
          <w:lang w:val="hr-HR"/>
        </w:rPr>
        <w:t xml:space="preserve">    </w:t>
      </w:r>
      <w:r w:rsidRPr="00EF4CC3">
        <w:rPr>
          <w:rFonts w:ascii="Courier New" w:eastAsia="Times New Roman" w:hAnsi="Courier New" w:cs="Courier New"/>
          <w:color w:val="0000FF"/>
          <w:sz w:val="20"/>
          <w:szCs w:val="20"/>
          <w:lang w:val="hr-HR"/>
        </w:rPr>
        <w:t>&lt;</w:t>
      </w:r>
      <w:proofErr w:type="spellStart"/>
      <w:r w:rsidRPr="00EF4CC3">
        <w:rPr>
          <w:rFonts w:ascii="Courier New" w:eastAsia="Times New Roman" w:hAnsi="Courier New" w:cs="Courier New"/>
          <w:color w:val="990000"/>
          <w:sz w:val="20"/>
          <w:szCs w:val="20"/>
          <w:lang w:val="hr-HR"/>
        </w:rPr>
        <w:t>s:element</w:t>
      </w:r>
      <w:proofErr w:type="spellEnd"/>
      <w:r w:rsidRPr="00EF4CC3">
        <w:rPr>
          <w:rFonts w:ascii="Courier New" w:eastAsia="Times New Roman" w:hAnsi="Courier New" w:cs="Courier New"/>
          <w:sz w:val="20"/>
          <w:szCs w:val="20"/>
          <w:lang w:val="hr-HR"/>
        </w:rPr>
        <w:t xml:space="preserve"> </w:t>
      </w:r>
      <w:proofErr w:type="spellStart"/>
      <w:r w:rsidRPr="00EF4CC3">
        <w:rPr>
          <w:rFonts w:ascii="Courier New" w:eastAsia="Times New Roman" w:hAnsi="Courier New" w:cs="Courier New"/>
          <w:color w:val="990000"/>
          <w:sz w:val="20"/>
          <w:szCs w:val="20"/>
          <w:lang w:val="hr-HR"/>
        </w:rPr>
        <w:t>minOccurs</w:t>
      </w:r>
      <w:proofErr w:type="spellEnd"/>
      <w:r w:rsidRPr="00EF4CC3">
        <w:rPr>
          <w:rFonts w:ascii="Courier New" w:eastAsia="Times New Roman" w:hAnsi="Courier New" w:cs="Courier New"/>
          <w:color w:val="0000FF"/>
          <w:sz w:val="20"/>
          <w:szCs w:val="20"/>
          <w:lang w:val="hr-HR"/>
        </w:rPr>
        <w:t>="</w:t>
      </w:r>
      <w:r w:rsidRPr="00784F8E">
        <w:rPr>
          <w:rFonts w:ascii="Courier New" w:eastAsia="Times New Roman" w:hAnsi="Courier New" w:cs="Courier New"/>
          <w:color w:val="0000FF"/>
          <w:sz w:val="20"/>
          <w:szCs w:val="20"/>
          <w:lang w:val="hr-HR"/>
        </w:rPr>
        <w:t>0</w:t>
      </w:r>
      <w:r w:rsidRPr="00EF4CC3">
        <w:rPr>
          <w:rFonts w:ascii="Courier New" w:eastAsia="Times New Roman" w:hAnsi="Courier New" w:cs="Courier New"/>
          <w:color w:val="0000FF"/>
          <w:sz w:val="20"/>
          <w:szCs w:val="20"/>
          <w:lang w:val="hr-HR"/>
        </w:rPr>
        <w:t>"</w:t>
      </w:r>
      <w:r w:rsidRPr="00EF4CC3">
        <w:rPr>
          <w:rFonts w:ascii="Courier New" w:eastAsia="Times New Roman" w:hAnsi="Courier New" w:cs="Courier New"/>
          <w:color w:val="990000"/>
          <w:sz w:val="20"/>
          <w:szCs w:val="20"/>
          <w:lang w:val="hr-HR"/>
        </w:rPr>
        <w:t xml:space="preserve"> </w:t>
      </w:r>
      <w:proofErr w:type="spellStart"/>
      <w:r w:rsidRPr="00EF4CC3">
        <w:rPr>
          <w:rFonts w:ascii="Courier New" w:eastAsia="Times New Roman" w:hAnsi="Courier New" w:cs="Courier New"/>
          <w:color w:val="990000"/>
          <w:sz w:val="20"/>
          <w:szCs w:val="20"/>
          <w:lang w:val="hr-HR"/>
        </w:rPr>
        <w:t>maxOccurs</w:t>
      </w:r>
      <w:proofErr w:type="spellEnd"/>
      <w:r w:rsidRPr="00EF4CC3">
        <w:rPr>
          <w:rFonts w:ascii="Courier New" w:eastAsia="Times New Roman" w:hAnsi="Courier New" w:cs="Courier New"/>
          <w:color w:val="0000FF"/>
          <w:sz w:val="20"/>
          <w:szCs w:val="20"/>
          <w:lang w:val="hr-HR"/>
        </w:rPr>
        <w:t>="</w:t>
      </w:r>
      <w:r w:rsidRPr="00784F8E">
        <w:rPr>
          <w:rFonts w:ascii="Courier New" w:eastAsia="Times New Roman" w:hAnsi="Courier New" w:cs="Courier New"/>
          <w:color w:val="0000FF"/>
          <w:sz w:val="20"/>
          <w:szCs w:val="20"/>
          <w:lang w:val="hr-HR"/>
        </w:rPr>
        <w:t>1</w:t>
      </w:r>
      <w:r w:rsidRPr="00EF4CC3">
        <w:rPr>
          <w:rFonts w:ascii="Courier New" w:eastAsia="Times New Roman" w:hAnsi="Courier New" w:cs="Courier New"/>
          <w:color w:val="0000FF"/>
          <w:sz w:val="20"/>
          <w:szCs w:val="20"/>
          <w:lang w:val="hr-HR"/>
        </w:rPr>
        <w:t>"</w:t>
      </w:r>
      <w:r w:rsidRPr="00EF4CC3">
        <w:rPr>
          <w:rFonts w:ascii="Courier New" w:eastAsia="Times New Roman" w:hAnsi="Courier New" w:cs="Courier New"/>
          <w:color w:val="990000"/>
          <w:sz w:val="20"/>
          <w:szCs w:val="20"/>
          <w:lang w:val="hr-HR"/>
        </w:rPr>
        <w:t xml:space="preserve"> </w:t>
      </w:r>
      <w:proofErr w:type="spellStart"/>
      <w:r w:rsidRPr="00EF4CC3">
        <w:rPr>
          <w:rFonts w:ascii="Courier New" w:eastAsia="Times New Roman" w:hAnsi="Courier New" w:cs="Courier New"/>
          <w:color w:val="990000"/>
          <w:sz w:val="20"/>
          <w:szCs w:val="20"/>
          <w:lang w:val="hr-HR"/>
        </w:rPr>
        <w:t>name</w:t>
      </w:r>
      <w:proofErr w:type="spellEnd"/>
      <w:r w:rsidRPr="00EF4CC3">
        <w:rPr>
          <w:rFonts w:ascii="Courier New" w:eastAsia="Times New Roman" w:hAnsi="Courier New" w:cs="Courier New"/>
          <w:color w:val="0000FF"/>
          <w:sz w:val="20"/>
          <w:szCs w:val="20"/>
          <w:lang w:val="hr-HR"/>
        </w:rPr>
        <w:t>="</w:t>
      </w:r>
      <w:proofErr w:type="spellStart"/>
      <w:r w:rsidRPr="00784F8E">
        <w:rPr>
          <w:rFonts w:ascii="Courier New" w:eastAsia="Times New Roman" w:hAnsi="Courier New" w:cs="Courier New"/>
          <w:color w:val="0000FF"/>
          <w:sz w:val="20"/>
          <w:szCs w:val="20"/>
          <w:lang w:val="hr-HR"/>
        </w:rPr>
        <w:t>request</w:t>
      </w:r>
      <w:proofErr w:type="spellEnd"/>
      <w:r w:rsidRPr="00EF4CC3">
        <w:rPr>
          <w:rFonts w:ascii="Courier New" w:eastAsia="Times New Roman" w:hAnsi="Courier New" w:cs="Courier New"/>
          <w:color w:val="0000FF"/>
          <w:sz w:val="20"/>
          <w:szCs w:val="20"/>
          <w:lang w:val="hr-HR"/>
        </w:rPr>
        <w:t>"</w:t>
      </w:r>
      <w:r w:rsidRPr="00EF4CC3">
        <w:rPr>
          <w:rFonts w:ascii="Courier New" w:eastAsia="Times New Roman" w:hAnsi="Courier New" w:cs="Courier New"/>
          <w:color w:val="990000"/>
          <w:sz w:val="20"/>
          <w:szCs w:val="20"/>
          <w:lang w:val="hr-HR"/>
        </w:rPr>
        <w:t xml:space="preserve"> </w:t>
      </w:r>
      <w:proofErr w:type="spellStart"/>
      <w:r w:rsidRPr="00EF4CC3">
        <w:rPr>
          <w:rFonts w:ascii="Courier New" w:eastAsia="Times New Roman" w:hAnsi="Courier New" w:cs="Courier New"/>
          <w:color w:val="990000"/>
          <w:sz w:val="20"/>
          <w:szCs w:val="20"/>
          <w:lang w:val="hr-HR"/>
        </w:rPr>
        <w:t>type</w:t>
      </w:r>
      <w:proofErr w:type="spellEnd"/>
      <w:r w:rsidRPr="00EF4CC3">
        <w:rPr>
          <w:rFonts w:ascii="Courier New" w:eastAsia="Times New Roman" w:hAnsi="Courier New" w:cs="Courier New"/>
          <w:color w:val="0000FF"/>
          <w:sz w:val="20"/>
          <w:szCs w:val="20"/>
          <w:lang w:val="hr-HR"/>
        </w:rPr>
        <w:t>="</w:t>
      </w:r>
      <w:r w:rsidRPr="00784F8E">
        <w:rPr>
          <w:rFonts w:ascii="Courier New" w:eastAsia="Times New Roman" w:hAnsi="Courier New" w:cs="Courier New"/>
          <w:color w:val="0000FF"/>
          <w:sz w:val="20"/>
          <w:szCs w:val="20"/>
          <w:lang w:val="hr-HR"/>
        </w:rPr>
        <w:t>s:string</w:t>
      </w:r>
      <w:r w:rsidRPr="00EF4CC3">
        <w:rPr>
          <w:rFonts w:ascii="Courier New" w:eastAsia="Times New Roman" w:hAnsi="Courier New" w:cs="Courier New"/>
          <w:color w:val="0000FF"/>
          <w:sz w:val="20"/>
          <w:szCs w:val="20"/>
          <w:lang w:val="hr-HR"/>
        </w:rPr>
        <w:t>" /&gt;</w:t>
      </w:r>
      <w:r w:rsidRPr="00EF4CC3">
        <w:rPr>
          <w:rFonts w:ascii="Courier New" w:eastAsia="Times New Roman" w:hAnsi="Courier New" w:cs="Courier New"/>
          <w:sz w:val="20"/>
          <w:szCs w:val="20"/>
          <w:lang w:val="hr-HR"/>
        </w:rPr>
        <w:t xml:space="preserve"> </w:t>
      </w:r>
    </w:p>
    <w:p w14:paraId="1DD776F0" w14:textId="358D98A3" w:rsidR="00EF4CC3" w:rsidRDefault="00EF4CC3" w:rsidP="00EF4CC3">
      <w:pPr>
        <w:spacing w:after="0" w:line="240" w:lineRule="auto"/>
        <w:ind w:left="708"/>
        <w:rPr>
          <w:rFonts w:ascii="Courier New" w:eastAsia="Times New Roman" w:hAnsi="Courier New" w:cs="Courier New"/>
          <w:sz w:val="20"/>
          <w:szCs w:val="20"/>
          <w:lang w:val="hr-HR"/>
        </w:rPr>
      </w:pPr>
      <w:r w:rsidRPr="00EF4CC3">
        <w:rPr>
          <w:rFonts w:ascii="Courier New" w:eastAsia="Times New Roman" w:hAnsi="Courier New" w:cs="Courier New"/>
          <w:b/>
          <w:bCs/>
          <w:color w:val="FF0000"/>
          <w:sz w:val="20"/>
          <w:szCs w:val="20"/>
          <w:lang w:val="hr-HR"/>
        </w:rPr>
        <w:t> </w:t>
      </w:r>
      <w:r>
        <w:rPr>
          <w:rFonts w:ascii="Courier New" w:eastAsia="Times New Roman" w:hAnsi="Courier New" w:cs="Courier New"/>
          <w:b/>
          <w:bCs/>
          <w:color w:val="FF0000"/>
          <w:sz w:val="20"/>
          <w:szCs w:val="20"/>
          <w:lang w:val="hr-HR"/>
        </w:rPr>
        <w:t xml:space="preserve">  </w:t>
      </w:r>
      <w:r w:rsidRPr="00EF4CC3">
        <w:rPr>
          <w:rFonts w:ascii="Courier New" w:eastAsia="Times New Roman" w:hAnsi="Courier New" w:cs="Courier New"/>
          <w:sz w:val="20"/>
          <w:szCs w:val="20"/>
          <w:lang w:val="hr-HR"/>
        </w:rPr>
        <w:t xml:space="preserve"> </w:t>
      </w:r>
      <w:r w:rsidRPr="00EF4CC3">
        <w:rPr>
          <w:rFonts w:ascii="Courier New" w:eastAsia="Times New Roman" w:hAnsi="Courier New" w:cs="Courier New"/>
          <w:color w:val="0000FF"/>
          <w:sz w:val="20"/>
          <w:szCs w:val="20"/>
          <w:lang w:val="hr-HR"/>
        </w:rPr>
        <w:t>&lt;/</w:t>
      </w:r>
      <w:proofErr w:type="spellStart"/>
      <w:r w:rsidRPr="00EF4CC3">
        <w:rPr>
          <w:rFonts w:ascii="Courier New" w:eastAsia="Times New Roman" w:hAnsi="Courier New" w:cs="Courier New"/>
          <w:color w:val="990000"/>
          <w:sz w:val="20"/>
          <w:szCs w:val="20"/>
          <w:lang w:val="hr-HR"/>
        </w:rPr>
        <w:t>s:sequence</w:t>
      </w:r>
      <w:proofErr w:type="spellEnd"/>
      <w:r w:rsidRPr="00EF4CC3">
        <w:rPr>
          <w:rFonts w:ascii="Courier New" w:eastAsia="Times New Roman" w:hAnsi="Courier New" w:cs="Courier New"/>
          <w:color w:val="0000FF"/>
          <w:sz w:val="20"/>
          <w:szCs w:val="20"/>
          <w:lang w:val="hr-HR"/>
        </w:rPr>
        <w:t>&gt;</w:t>
      </w:r>
    </w:p>
    <w:p w14:paraId="76E0ECC1" w14:textId="77777777" w:rsidR="00EF4CC3" w:rsidRDefault="00EF4CC3" w:rsidP="00EF4CC3">
      <w:pPr>
        <w:spacing w:after="0" w:line="240" w:lineRule="auto"/>
        <w:ind w:left="708"/>
        <w:rPr>
          <w:rFonts w:ascii="Courier New" w:eastAsia="Times New Roman" w:hAnsi="Courier New" w:cs="Courier New"/>
          <w:sz w:val="20"/>
          <w:szCs w:val="20"/>
          <w:lang w:val="hr-HR"/>
        </w:rPr>
      </w:pPr>
      <w:r w:rsidRPr="00EF4CC3">
        <w:rPr>
          <w:rFonts w:ascii="Courier New" w:eastAsia="Times New Roman" w:hAnsi="Courier New" w:cs="Courier New"/>
          <w:b/>
          <w:bCs/>
          <w:color w:val="FF0000"/>
          <w:sz w:val="20"/>
          <w:szCs w:val="20"/>
          <w:lang w:val="hr-HR"/>
        </w:rPr>
        <w:t> </w:t>
      </w:r>
      <w:r w:rsidRPr="00EF4CC3">
        <w:rPr>
          <w:rFonts w:ascii="Courier New" w:eastAsia="Times New Roman" w:hAnsi="Courier New" w:cs="Courier New"/>
          <w:sz w:val="20"/>
          <w:szCs w:val="20"/>
          <w:lang w:val="hr-HR"/>
        </w:rPr>
        <w:t xml:space="preserve"> </w:t>
      </w:r>
      <w:r w:rsidRPr="00EF4CC3">
        <w:rPr>
          <w:rFonts w:ascii="Courier New" w:eastAsia="Times New Roman" w:hAnsi="Courier New" w:cs="Courier New"/>
          <w:color w:val="0000FF"/>
          <w:sz w:val="20"/>
          <w:szCs w:val="20"/>
          <w:lang w:val="hr-HR"/>
        </w:rPr>
        <w:t>&lt;/</w:t>
      </w:r>
      <w:proofErr w:type="spellStart"/>
      <w:r w:rsidRPr="00EF4CC3">
        <w:rPr>
          <w:rFonts w:ascii="Courier New" w:eastAsia="Times New Roman" w:hAnsi="Courier New" w:cs="Courier New"/>
          <w:color w:val="990000"/>
          <w:sz w:val="20"/>
          <w:szCs w:val="20"/>
          <w:lang w:val="hr-HR"/>
        </w:rPr>
        <w:t>s:complexType</w:t>
      </w:r>
      <w:proofErr w:type="spellEnd"/>
      <w:r w:rsidRPr="00EF4CC3">
        <w:rPr>
          <w:rFonts w:ascii="Courier New" w:eastAsia="Times New Roman" w:hAnsi="Courier New" w:cs="Courier New"/>
          <w:color w:val="0000FF"/>
          <w:sz w:val="20"/>
          <w:szCs w:val="20"/>
          <w:lang w:val="hr-HR"/>
        </w:rPr>
        <w:t>&gt;</w:t>
      </w:r>
    </w:p>
    <w:p w14:paraId="7859550F" w14:textId="1ABF9EEE" w:rsidR="00EF4CC3" w:rsidRDefault="00EF4CC3" w:rsidP="00EF4CC3">
      <w:pPr>
        <w:spacing w:after="0" w:line="240" w:lineRule="auto"/>
        <w:ind w:left="708"/>
        <w:rPr>
          <w:rFonts w:ascii="Courier New" w:eastAsia="Times New Roman" w:hAnsi="Courier New" w:cs="Courier New"/>
          <w:sz w:val="20"/>
          <w:szCs w:val="20"/>
          <w:lang w:val="hr-HR"/>
        </w:rPr>
      </w:pPr>
      <w:r w:rsidRPr="00EF4CC3">
        <w:rPr>
          <w:rFonts w:ascii="Courier New" w:eastAsia="Times New Roman" w:hAnsi="Courier New" w:cs="Courier New"/>
          <w:color w:val="0000FF"/>
          <w:sz w:val="20"/>
          <w:szCs w:val="20"/>
          <w:lang w:val="hr-HR"/>
        </w:rPr>
        <w:t>&lt;/</w:t>
      </w:r>
      <w:proofErr w:type="spellStart"/>
      <w:r w:rsidRPr="00EF4CC3">
        <w:rPr>
          <w:rFonts w:ascii="Courier New" w:eastAsia="Times New Roman" w:hAnsi="Courier New" w:cs="Courier New"/>
          <w:color w:val="990000"/>
          <w:sz w:val="20"/>
          <w:szCs w:val="20"/>
          <w:lang w:val="hr-HR"/>
        </w:rPr>
        <w:t>s:element</w:t>
      </w:r>
      <w:proofErr w:type="spellEnd"/>
      <w:r w:rsidRPr="00EF4CC3">
        <w:rPr>
          <w:rFonts w:ascii="Courier New" w:eastAsia="Times New Roman" w:hAnsi="Courier New" w:cs="Courier New"/>
          <w:color w:val="0000FF"/>
          <w:sz w:val="20"/>
          <w:szCs w:val="20"/>
          <w:lang w:val="hr-HR"/>
        </w:rPr>
        <w:t>&gt;</w:t>
      </w:r>
    </w:p>
    <w:p w14:paraId="4CB37925" w14:textId="77777777" w:rsidR="00EF4CC3" w:rsidRDefault="00EF4CC3" w:rsidP="00EF4CC3">
      <w:pPr>
        <w:spacing w:after="0" w:line="240" w:lineRule="auto"/>
        <w:ind w:left="708"/>
        <w:rPr>
          <w:rFonts w:ascii="Courier New" w:eastAsia="Times New Roman" w:hAnsi="Courier New" w:cs="Courier New"/>
          <w:sz w:val="20"/>
          <w:szCs w:val="20"/>
          <w:lang w:val="hr-HR"/>
        </w:rPr>
      </w:pPr>
      <w:r w:rsidRPr="00EF4CC3">
        <w:rPr>
          <w:rFonts w:ascii="Courier New" w:eastAsia="Times New Roman" w:hAnsi="Courier New" w:cs="Courier New"/>
          <w:color w:val="0000FF"/>
          <w:sz w:val="20"/>
          <w:szCs w:val="20"/>
          <w:lang w:val="hr-HR"/>
        </w:rPr>
        <w:t>&lt;</w:t>
      </w:r>
      <w:proofErr w:type="spellStart"/>
      <w:r w:rsidRPr="00EF4CC3">
        <w:rPr>
          <w:rFonts w:ascii="Courier New" w:eastAsia="Times New Roman" w:hAnsi="Courier New" w:cs="Courier New"/>
          <w:color w:val="990000"/>
          <w:sz w:val="20"/>
          <w:szCs w:val="20"/>
          <w:lang w:val="hr-HR"/>
        </w:rPr>
        <w:t>s:element</w:t>
      </w:r>
      <w:proofErr w:type="spellEnd"/>
      <w:r w:rsidRPr="00EF4CC3">
        <w:rPr>
          <w:rFonts w:ascii="Courier New" w:eastAsia="Times New Roman" w:hAnsi="Courier New" w:cs="Courier New"/>
          <w:color w:val="990000"/>
          <w:sz w:val="20"/>
          <w:szCs w:val="20"/>
          <w:lang w:val="hr-HR"/>
        </w:rPr>
        <w:t xml:space="preserve"> </w:t>
      </w:r>
      <w:proofErr w:type="spellStart"/>
      <w:r w:rsidRPr="00EF4CC3">
        <w:rPr>
          <w:rFonts w:ascii="Courier New" w:eastAsia="Times New Roman" w:hAnsi="Courier New" w:cs="Courier New"/>
          <w:color w:val="990000"/>
          <w:sz w:val="20"/>
          <w:szCs w:val="20"/>
          <w:lang w:val="hr-HR"/>
        </w:rPr>
        <w:t>name</w:t>
      </w:r>
      <w:proofErr w:type="spellEnd"/>
      <w:r w:rsidRPr="00EF4CC3">
        <w:rPr>
          <w:rFonts w:ascii="Courier New" w:eastAsia="Times New Roman" w:hAnsi="Courier New" w:cs="Courier New"/>
          <w:color w:val="0000FF"/>
          <w:sz w:val="20"/>
          <w:szCs w:val="20"/>
          <w:lang w:val="hr-HR"/>
        </w:rPr>
        <w:t>="</w:t>
      </w:r>
      <w:proofErr w:type="spellStart"/>
      <w:r w:rsidRPr="00784F8E">
        <w:rPr>
          <w:rFonts w:ascii="Courier New" w:eastAsia="Times New Roman" w:hAnsi="Courier New" w:cs="Courier New"/>
          <w:color w:val="0000FF"/>
          <w:sz w:val="20"/>
          <w:szCs w:val="20"/>
          <w:lang w:val="hr-HR"/>
        </w:rPr>
        <w:t>GetAppointmentResponse</w:t>
      </w:r>
      <w:proofErr w:type="spellEnd"/>
      <w:r w:rsidRPr="00EF4CC3">
        <w:rPr>
          <w:rFonts w:ascii="Courier New" w:eastAsia="Times New Roman" w:hAnsi="Courier New" w:cs="Courier New"/>
          <w:color w:val="0000FF"/>
          <w:sz w:val="20"/>
          <w:szCs w:val="20"/>
          <w:lang w:val="hr-HR"/>
        </w:rPr>
        <w:t>"&gt;</w:t>
      </w:r>
    </w:p>
    <w:p w14:paraId="379819C6" w14:textId="4566C74F" w:rsidR="00EF4CC3" w:rsidRDefault="00EF4CC3" w:rsidP="00EF4CC3">
      <w:pPr>
        <w:spacing w:after="0" w:line="240" w:lineRule="auto"/>
        <w:ind w:left="708"/>
        <w:rPr>
          <w:rFonts w:ascii="Courier New" w:eastAsia="Times New Roman" w:hAnsi="Courier New" w:cs="Courier New"/>
          <w:sz w:val="20"/>
          <w:szCs w:val="20"/>
          <w:lang w:val="hr-HR"/>
        </w:rPr>
      </w:pPr>
      <w:r>
        <w:rPr>
          <w:rFonts w:ascii="Courier New" w:eastAsia="Times New Roman" w:hAnsi="Courier New" w:cs="Courier New"/>
          <w:color w:val="0000FF"/>
          <w:sz w:val="20"/>
          <w:szCs w:val="20"/>
          <w:lang w:val="hr-HR"/>
        </w:rPr>
        <w:t xml:space="preserve">  </w:t>
      </w:r>
      <w:r w:rsidRPr="00EF4CC3">
        <w:rPr>
          <w:rFonts w:ascii="Courier New" w:eastAsia="Times New Roman" w:hAnsi="Courier New" w:cs="Courier New"/>
          <w:color w:val="0000FF"/>
          <w:sz w:val="20"/>
          <w:szCs w:val="20"/>
          <w:lang w:val="hr-HR"/>
        </w:rPr>
        <w:t>&lt;</w:t>
      </w:r>
      <w:proofErr w:type="spellStart"/>
      <w:r w:rsidRPr="00EF4CC3">
        <w:rPr>
          <w:rFonts w:ascii="Courier New" w:eastAsia="Times New Roman" w:hAnsi="Courier New" w:cs="Courier New"/>
          <w:color w:val="990000"/>
          <w:sz w:val="20"/>
          <w:szCs w:val="20"/>
          <w:lang w:val="hr-HR"/>
        </w:rPr>
        <w:t>s:complexType</w:t>
      </w:r>
      <w:proofErr w:type="spellEnd"/>
      <w:r w:rsidRPr="00EF4CC3">
        <w:rPr>
          <w:rFonts w:ascii="Courier New" w:eastAsia="Times New Roman" w:hAnsi="Courier New" w:cs="Courier New"/>
          <w:color w:val="0000FF"/>
          <w:sz w:val="20"/>
          <w:szCs w:val="20"/>
          <w:lang w:val="hr-HR"/>
        </w:rPr>
        <w:t>&gt;</w:t>
      </w:r>
    </w:p>
    <w:p w14:paraId="386F8161" w14:textId="6974746D" w:rsidR="00EF4CC3" w:rsidRDefault="00EF4CC3" w:rsidP="00EF4CC3">
      <w:pPr>
        <w:spacing w:after="0" w:line="240" w:lineRule="auto"/>
        <w:ind w:left="708"/>
        <w:rPr>
          <w:rFonts w:ascii="Courier New" w:eastAsia="Times New Roman" w:hAnsi="Courier New" w:cs="Courier New"/>
          <w:sz w:val="20"/>
          <w:szCs w:val="20"/>
          <w:lang w:val="hr-HR"/>
        </w:rPr>
      </w:pPr>
      <w:r>
        <w:rPr>
          <w:rFonts w:ascii="Courier New" w:eastAsia="Times New Roman" w:hAnsi="Courier New" w:cs="Courier New"/>
          <w:color w:val="0000FF"/>
          <w:sz w:val="20"/>
          <w:szCs w:val="20"/>
          <w:lang w:val="hr-HR"/>
        </w:rPr>
        <w:t xml:space="preserve">    </w:t>
      </w:r>
      <w:r w:rsidRPr="00EF4CC3">
        <w:rPr>
          <w:rFonts w:ascii="Courier New" w:eastAsia="Times New Roman" w:hAnsi="Courier New" w:cs="Courier New"/>
          <w:color w:val="0000FF"/>
          <w:sz w:val="20"/>
          <w:szCs w:val="20"/>
          <w:lang w:val="hr-HR"/>
        </w:rPr>
        <w:t>&lt;</w:t>
      </w:r>
      <w:proofErr w:type="spellStart"/>
      <w:r w:rsidRPr="00EF4CC3">
        <w:rPr>
          <w:rFonts w:ascii="Courier New" w:eastAsia="Times New Roman" w:hAnsi="Courier New" w:cs="Courier New"/>
          <w:color w:val="990000"/>
          <w:sz w:val="20"/>
          <w:szCs w:val="20"/>
          <w:lang w:val="hr-HR"/>
        </w:rPr>
        <w:t>s:sequence</w:t>
      </w:r>
      <w:proofErr w:type="spellEnd"/>
      <w:r w:rsidRPr="00EF4CC3">
        <w:rPr>
          <w:rFonts w:ascii="Courier New" w:eastAsia="Times New Roman" w:hAnsi="Courier New" w:cs="Courier New"/>
          <w:color w:val="0000FF"/>
          <w:sz w:val="20"/>
          <w:szCs w:val="20"/>
          <w:lang w:val="hr-HR"/>
        </w:rPr>
        <w:t>&gt;</w:t>
      </w:r>
    </w:p>
    <w:p w14:paraId="20BB4157" w14:textId="03EF7237" w:rsidR="00EF4CC3" w:rsidRDefault="00EF4CC3" w:rsidP="00EF4CC3">
      <w:pPr>
        <w:spacing w:after="0" w:line="240" w:lineRule="auto"/>
        <w:ind w:left="708"/>
        <w:rPr>
          <w:rFonts w:ascii="Courier New" w:eastAsia="Times New Roman" w:hAnsi="Courier New" w:cs="Courier New"/>
          <w:sz w:val="20"/>
          <w:szCs w:val="20"/>
          <w:lang w:val="hr-HR"/>
        </w:rPr>
      </w:pPr>
      <w:r w:rsidRPr="00EF4CC3">
        <w:rPr>
          <w:rFonts w:ascii="Courier New" w:eastAsia="Times New Roman" w:hAnsi="Courier New" w:cs="Courier New"/>
          <w:b/>
          <w:bCs/>
          <w:color w:val="FF0000"/>
          <w:sz w:val="20"/>
          <w:szCs w:val="20"/>
          <w:lang w:val="hr-HR"/>
        </w:rPr>
        <w:t> </w:t>
      </w:r>
      <w:r w:rsidRPr="00EF4CC3">
        <w:rPr>
          <w:rFonts w:ascii="Courier New" w:eastAsia="Times New Roman" w:hAnsi="Courier New" w:cs="Courier New"/>
          <w:sz w:val="20"/>
          <w:szCs w:val="20"/>
          <w:lang w:val="hr-HR"/>
        </w:rPr>
        <w:t xml:space="preserve"> </w:t>
      </w:r>
      <w:r>
        <w:rPr>
          <w:rFonts w:ascii="Courier New" w:eastAsia="Times New Roman" w:hAnsi="Courier New" w:cs="Courier New"/>
          <w:sz w:val="20"/>
          <w:szCs w:val="20"/>
          <w:lang w:val="hr-HR"/>
        </w:rPr>
        <w:t xml:space="preserve">  </w:t>
      </w:r>
      <w:r w:rsidR="00784515">
        <w:rPr>
          <w:rFonts w:ascii="Courier New" w:eastAsia="Times New Roman" w:hAnsi="Courier New" w:cs="Courier New"/>
          <w:sz w:val="20"/>
          <w:szCs w:val="20"/>
          <w:lang w:val="hr-HR"/>
        </w:rPr>
        <w:t xml:space="preserve">  </w:t>
      </w:r>
      <w:r w:rsidRPr="00EF4CC3">
        <w:rPr>
          <w:rFonts w:ascii="Courier New" w:eastAsia="Times New Roman" w:hAnsi="Courier New" w:cs="Courier New"/>
          <w:color w:val="0000FF"/>
          <w:sz w:val="20"/>
          <w:szCs w:val="20"/>
          <w:lang w:val="hr-HR"/>
        </w:rPr>
        <w:t>&lt;</w:t>
      </w:r>
      <w:proofErr w:type="spellStart"/>
      <w:r w:rsidRPr="00EF4CC3">
        <w:rPr>
          <w:rFonts w:ascii="Courier New" w:eastAsia="Times New Roman" w:hAnsi="Courier New" w:cs="Courier New"/>
          <w:color w:val="990000"/>
          <w:sz w:val="20"/>
          <w:szCs w:val="20"/>
          <w:lang w:val="hr-HR"/>
        </w:rPr>
        <w:t>s:element</w:t>
      </w:r>
      <w:proofErr w:type="spellEnd"/>
      <w:r w:rsidRPr="00EF4CC3">
        <w:rPr>
          <w:rFonts w:ascii="Courier New" w:eastAsia="Times New Roman" w:hAnsi="Courier New" w:cs="Courier New"/>
          <w:sz w:val="20"/>
          <w:szCs w:val="20"/>
          <w:lang w:val="hr-HR"/>
        </w:rPr>
        <w:t xml:space="preserve"> </w:t>
      </w:r>
      <w:proofErr w:type="spellStart"/>
      <w:r w:rsidRPr="00EF4CC3">
        <w:rPr>
          <w:rFonts w:ascii="Courier New" w:eastAsia="Times New Roman" w:hAnsi="Courier New" w:cs="Courier New"/>
          <w:color w:val="990000"/>
          <w:sz w:val="20"/>
          <w:szCs w:val="20"/>
          <w:lang w:val="hr-HR"/>
        </w:rPr>
        <w:t>minOccurs</w:t>
      </w:r>
      <w:proofErr w:type="spellEnd"/>
      <w:r w:rsidRPr="00EF4CC3">
        <w:rPr>
          <w:rFonts w:ascii="Courier New" w:eastAsia="Times New Roman" w:hAnsi="Courier New" w:cs="Courier New"/>
          <w:color w:val="0000FF"/>
          <w:sz w:val="20"/>
          <w:szCs w:val="20"/>
          <w:lang w:val="hr-HR"/>
        </w:rPr>
        <w:t>="</w:t>
      </w:r>
      <w:r w:rsidRPr="00784F8E">
        <w:rPr>
          <w:rFonts w:ascii="Courier New" w:eastAsia="Times New Roman" w:hAnsi="Courier New" w:cs="Courier New"/>
          <w:color w:val="0000FF"/>
          <w:sz w:val="20"/>
          <w:szCs w:val="20"/>
          <w:lang w:val="hr-HR"/>
        </w:rPr>
        <w:t>0</w:t>
      </w:r>
      <w:r w:rsidRPr="00EF4CC3">
        <w:rPr>
          <w:rFonts w:ascii="Courier New" w:eastAsia="Times New Roman" w:hAnsi="Courier New" w:cs="Courier New"/>
          <w:color w:val="0000FF"/>
          <w:sz w:val="20"/>
          <w:szCs w:val="20"/>
          <w:lang w:val="hr-HR"/>
        </w:rPr>
        <w:t>"</w:t>
      </w:r>
      <w:r w:rsidRPr="00EF4CC3">
        <w:rPr>
          <w:rFonts w:ascii="Courier New" w:eastAsia="Times New Roman" w:hAnsi="Courier New" w:cs="Courier New"/>
          <w:color w:val="990000"/>
          <w:sz w:val="20"/>
          <w:szCs w:val="20"/>
          <w:lang w:val="hr-HR"/>
        </w:rPr>
        <w:t xml:space="preserve"> </w:t>
      </w:r>
      <w:proofErr w:type="spellStart"/>
      <w:r w:rsidRPr="00EF4CC3">
        <w:rPr>
          <w:rFonts w:ascii="Courier New" w:eastAsia="Times New Roman" w:hAnsi="Courier New" w:cs="Courier New"/>
          <w:color w:val="990000"/>
          <w:sz w:val="20"/>
          <w:szCs w:val="20"/>
          <w:lang w:val="hr-HR"/>
        </w:rPr>
        <w:t>maxOccurs</w:t>
      </w:r>
      <w:proofErr w:type="spellEnd"/>
      <w:r w:rsidRPr="00EF4CC3">
        <w:rPr>
          <w:rFonts w:ascii="Courier New" w:eastAsia="Times New Roman" w:hAnsi="Courier New" w:cs="Courier New"/>
          <w:color w:val="0000FF"/>
          <w:sz w:val="20"/>
          <w:szCs w:val="20"/>
          <w:lang w:val="hr-HR"/>
        </w:rPr>
        <w:t>="</w:t>
      </w:r>
      <w:r w:rsidRPr="00784F8E">
        <w:rPr>
          <w:rFonts w:ascii="Courier New" w:eastAsia="Times New Roman" w:hAnsi="Courier New" w:cs="Courier New"/>
          <w:color w:val="0000FF"/>
          <w:sz w:val="20"/>
          <w:szCs w:val="20"/>
          <w:lang w:val="hr-HR"/>
        </w:rPr>
        <w:t>1</w:t>
      </w:r>
      <w:r w:rsidRPr="00EF4CC3">
        <w:rPr>
          <w:rFonts w:ascii="Courier New" w:eastAsia="Times New Roman" w:hAnsi="Courier New" w:cs="Courier New"/>
          <w:color w:val="0000FF"/>
          <w:sz w:val="20"/>
          <w:szCs w:val="20"/>
          <w:lang w:val="hr-HR"/>
        </w:rPr>
        <w:t>"</w:t>
      </w:r>
      <w:r w:rsidRPr="00EF4CC3">
        <w:rPr>
          <w:rFonts w:ascii="Courier New" w:eastAsia="Times New Roman" w:hAnsi="Courier New" w:cs="Courier New"/>
          <w:color w:val="990000"/>
          <w:sz w:val="20"/>
          <w:szCs w:val="20"/>
          <w:lang w:val="hr-HR"/>
        </w:rPr>
        <w:t xml:space="preserve"> </w:t>
      </w:r>
      <w:proofErr w:type="spellStart"/>
      <w:r w:rsidRPr="00EF4CC3">
        <w:rPr>
          <w:rFonts w:ascii="Courier New" w:eastAsia="Times New Roman" w:hAnsi="Courier New" w:cs="Courier New"/>
          <w:color w:val="990000"/>
          <w:sz w:val="20"/>
          <w:szCs w:val="20"/>
          <w:lang w:val="hr-HR"/>
        </w:rPr>
        <w:t>name</w:t>
      </w:r>
      <w:proofErr w:type="spellEnd"/>
      <w:r w:rsidRPr="00EF4CC3">
        <w:rPr>
          <w:rFonts w:ascii="Courier New" w:eastAsia="Times New Roman" w:hAnsi="Courier New" w:cs="Courier New"/>
          <w:color w:val="0000FF"/>
          <w:sz w:val="20"/>
          <w:szCs w:val="20"/>
          <w:lang w:val="hr-HR"/>
        </w:rPr>
        <w:t>="</w:t>
      </w:r>
      <w:proofErr w:type="spellStart"/>
      <w:r w:rsidRPr="00784F8E">
        <w:rPr>
          <w:rFonts w:ascii="Courier New" w:eastAsia="Times New Roman" w:hAnsi="Courier New" w:cs="Courier New"/>
          <w:color w:val="0000FF"/>
          <w:sz w:val="20"/>
          <w:szCs w:val="20"/>
          <w:lang w:val="hr-HR"/>
        </w:rPr>
        <w:t>GetAppointmentResult</w:t>
      </w:r>
      <w:proofErr w:type="spellEnd"/>
      <w:r w:rsidRPr="00EF4CC3">
        <w:rPr>
          <w:rFonts w:ascii="Courier New" w:eastAsia="Times New Roman" w:hAnsi="Courier New" w:cs="Courier New"/>
          <w:color w:val="0000FF"/>
          <w:sz w:val="20"/>
          <w:szCs w:val="20"/>
          <w:lang w:val="hr-HR"/>
        </w:rPr>
        <w:t>"</w:t>
      </w:r>
      <w:r>
        <w:rPr>
          <w:rFonts w:ascii="Courier New" w:eastAsia="Times New Roman" w:hAnsi="Courier New" w:cs="Courier New"/>
          <w:color w:val="990000"/>
          <w:sz w:val="20"/>
          <w:szCs w:val="20"/>
          <w:lang w:val="hr-HR"/>
        </w:rPr>
        <w:t xml:space="preserve"> </w:t>
      </w:r>
      <w:proofErr w:type="spellStart"/>
      <w:r w:rsidRPr="00EF4CC3">
        <w:rPr>
          <w:rFonts w:ascii="Courier New" w:eastAsia="Times New Roman" w:hAnsi="Courier New" w:cs="Courier New"/>
          <w:color w:val="990000"/>
          <w:sz w:val="20"/>
          <w:szCs w:val="20"/>
          <w:lang w:val="hr-HR"/>
        </w:rPr>
        <w:t>type</w:t>
      </w:r>
      <w:proofErr w:type="spellEnd"/>
      <w:r w:rsidRPr="00EF4CC3">
        <w:rPr>
          <w:rFonts w:ascii="Courier New" w:eastAsia="Times New Roman" w:hAnsi="Courier New" w:cs="Courier New"/>
          <w:color w:val="0000FF"/>
          <w:sz w:val="20"/>
          <w:szCs w:val="20"/>
          <w:lang w:val="hr-HR"/>
        </w:rPr>
        <w:t>="</w:t>
      </w:r>
      <w:r w:rsidRPr="00784F8E">
        <w:rPr>
          <w:rFonts w:ascii="Courier New" w:eastAsia="Times New Roman" w:hAnsi="Courier New" w:cs="Courier New"/>
          <w:color w:val="0000FF"/>
          <w:sz w:val="20"/>
          <w:szCs w:val="20"/>
          <w:lang w:val="hr-HR"/>
        </w:rPr>
        <w:t>s:string</w:t>
      </w:r>
      <w:r w:rsidRPr="00EF4CC3">
        <w:rPr>
          <w:rFonts w:ascii="Courier New" w:eastAsia="Times New Roman" w:hAnsi="Courier New" w:cs="Courier New"/>
          <w:color w:val="0000FF"/>
          <w:sz w:val="20"/>
          <w:szCs w:val="20"/>
          <w:lang w:val="hr-HR"/>
        </w:rPr>
        <w:t>" /&gt;</w:t>
      </w:r>
      <w:r w:rsidRPr="00EF4CC3">
        <w:rPr>
          <w:rFonts w:ascii="Courier New" w:eastAsia="Times New Roman" w:hAnsi="Courier New" w:cs="Courier New"/>
          <w:sz w:val="20"/>
          <w:szCs w:val="20"/>
          <w:lang w:val="hr-HR"/>
        </w:rPr>
        <w:t xml:space="preserve"> </w:t>
      </w:r>
    </w:p>
    <w:p w14:paraId="421DD9D1" w14:textId="733A9B41" w:rsidR="00EF4CC3" w:rsidRDefault="00EF4CC3" w:rsidP="00EF4CC3">
      <w:pPr>
        <w:spacing w:after="0" w:line="240" w:lineRule="auto"/>
        <w:ind w:left="708"/>
        <w:rPr>
          <w:rFonts w:ascii="Courier New" w:eastAsia="Times New Roman" w:hAnsi="Courier New" w:cs="Courier New"/>
          <w:sz w:val="20"/>
          <w:szCs w:val="20"/>
          <w:lang w:val="hr-HR"/>
        </w:rPr>
      </w:pPr>
      <w:r w:rsidRPr="00EF4CC3">
        <w:rPr>
          <w:rFonts w:ascii="Courier New" w:eastAsia="Times New Roman" w:hAnsi="Courier New" w:cs="Courier New"/>
          <w:b/>
          <w:bCs/>
          <w:color w:val="FF0000"/>
          <w:sz w:val="20"/>
          <w:szCs w:val="20"/>
          <w:lang w:val="hr-HR"/>
        </w:rPr>
        <w:t> </w:t>
      </w:r>
      <w:r w:rsidRPr="00EF4CC3">
        <w:rPr>
          <w:rFonts w:ascii="Courier New" w:eastAsia="Times New Roman" w:hAnsi="Courier New" w:cs="Courier New"/>
          <w:sz w:val="20"/>
          <w:szCs w:val="20"/>
          <w:lang w:val="hr-HR"/>
        </w:rPr>
        <w:t xml:space="preserve"> </w:t>
      </w:r>
      <w:r>
        <w:rPr>
          <w:rFonts w:ascii="Courier New" w:eastAsia="Times New Roman" w:hAnsi="Courier New" w:cs="Courier New"/>
          <w:sz w:val="20"/>
          <w:szCs w:val="20"/>
          <w:lang w:val="hr-HR"/>
        </w:rPr>
        <w:t xml:space="preserve">  </w:t>
      </w:r>
      <w:r w:rsidRPr="00EF4CC3">
        <w:rPr>
          <w:rFonts w:ascii="Courier New" w:eastAsia="Times New Roman" w:hAnsi="Courier New" w:cs="Courier New"/>
          <w:color w:val="0000FF"/>
          <w:sz w:val="20"/>
          <w:szCs w:val="20"/>
          <w:lang w:val="hr-HR"/>
        </w:rPr>
        <w:t>&lt;/</w:t>
      </w:r>
      <w:proofErr w:type="spellStart"/>
      <w:r w:rsidRPr="00EF4CC3">
        <w:rPr>
          <w:rFonts w:ascii="Courier New" w:eastAsia="Times New Roman" w:hAnsi="Courier New" w:cs="Courier New"/>
          <w:color w:val="990000"/>
          <w:sz w:val="20"/>
          <w:szCs w:val="20"/>
          <w:lang w:val="hr-HR"/>
        </w:rPr>
        <w:t>s:sequence</w:t>
      </w:r>
      <w:proofErr w:type="spellEnd"/>
      <w:r w:rsidRPr="00EF4CC3">
        <w:rPr>
          <w:rFonts w:ascii="Courier New" w:eastAsia="Times New Roman" w:hAnsi="Courier New" w:cs="Courier New"/>
          <w:color w:val="0000FF"/>
          <w:sz w:val="20"/>
          <w:szCs w:val="20"/>
          <w:lang w:val="hr-HR"/>
        </w:rPr>
        <w:t>&gt;</w:t>
      </w:r>
    </w:p>
    <w:p w14:paraId="3A6A14FB" w14:textId="77777777" w:rsidR="00EF4CC3" w:rsidRDefault="00EF4CC3" w:rsidP="00EF4CC3">
      <w:pPr>
        <w:spacing w:after="0" w:line="240" w:lineRule="auto"/>
        <w:ind w:left="708"/>
        <w:rPr>
          <w:rFonts w:ascii="Courier New" w:eastAsia="Times New Roman" w:hAnsi="Courier New" w:cs="Courier New"/>
          <w:sz w:val="20"/>
          <w:szCs w:val="20"/>
          <w:lang w:val="hr-HR"/>
        </w:rPr>
      </w:pPr>
      <w:r w:rsidRPr="00EF4CC3">
        <w:rPr>
          <w:rFonts w:ascii="Courier New" w:eastAsia="Times New Roman" w:hAnsi="Courier New" w:cs="Courier New"/>
          <w:b/>
          <w:bCs/>
          <w:color w:val="FF0000"/>
          <w:sz w:val="20"/>
          <w:szCs w:val="20"/>
          <w:lang w:val="hr-HR"/>
        </w:rPr>
        <w:t> </w:t>
      </w:r>
      <w:r w:rsidRPr="00EF4CC3">
        <w:rPr>
          <w:rFonts w:ascii="Courier New" w:eastAsia="Times New Roman" w:hAnsi="Courier New" w:cs="Courier New"/>
          <w:sz w:val="20"/>
          <w:szCs w:val="20"/>
          <w:lang w:val="hr-HR"/>
        </w:rPr>
        <w:t xml:space="preserve"> </w:t>
      </w:r>
      <w:r w:rsidRPr="00EF4CC3">
        <w:rPr>
          <w:rFonts w:ascii="Courier New" w:eastAsia="Times New Roman" w:hAnsi="Courier New" w:cs="Courier New"/>
          <w:color w:val="0000FF"/>
          <w:sz w:val="20"/>
          <w:szCs w:val="20"/>
          <w:lang w:val="hr-HR"/>
        </w:rPr>
        <w:t>&lt;/</w:t>
      </w:r>
      <w:proofErr w:type="spellStart"/>
      <w:r w:rsidRPr="00EF4CC3">
        <w:rPr>
          <w:rFonts w:ascii="Courier New" w:eastAsia="Times New Roman" w:hAnsi="Courier New" w:cs="Courier New"/>
          <w:color w:val="990000"/>
          <w:sz w:val="20"/>
          <w:szCs w:val="20"/>
          <w:lang w:val="hr-HR"/>
        </w:rPr>
        <w:t>s:complexType</w:t>
      </w:r>
      <w:proofErr w:type="spellEnd"/>
      <w:r w:rsidRPr="00EF4CC3">
        <w:rPr>
          <w:rFonts w:ascii="Courier New" w:eastAsia="Times New Roman" w:hAnsi="Courier New" w:cs="Courier New"/>
          <w:color w:val="0000FF"/>
          <w:sz w:val="20"/>
          <w:szCs w:val="20"/>
          <w:lang w:val="hr-HR"/>
        </w:rPr>
        <w:t>&gt;</w:t>
      </w:r>
    </w:p>
    <w:p w14:paraId="03C71858" w14:textId="10D06CBF" w:rsidR="00EF4CC3" w:rsidRPr="00EF4CC3" w:rsidRDefault="00EF4CC3" w:rsidP="00EF4CC3">
      <w:pPr>
        <w:spacing w:after="0" w:line="240" w:lineRule="auto"/>
        <w:ind w:left="708"/>
        <w:rPr>
          <w:rFonts w:ascii="Courier New" w:eastAsia="Times New Roman" w:hAnsi="Courier New" w:cs="Courier New"/>
          <w:sz w:val="20"/>
          <w:szCs w:val="20"/>
          <w:lang w:val="hr-HR"/>
        </w:rPr>
      </w:pPr>
      <w:r w:rsidRPr="00EF4CC3">
        <w:rPr>
          <w:rFonts w:ascii="Courier New" w:eastAsia="Times New Roman" w:hAnsi="Courier New" w:cs="Courier New"/>
          <w:color w:val="0000FF"/>
          <w:sz w:val="20"/>
          <w:szCs w:val="20"/>
          <w:lang w:val="hr-HR"/>
        </w:rPr>
        <w:t>&lt;/</w:t>
      </w:r>
      <w:proofErr w:type="spellStart"/>
      <w:r w:rsidRPr="00EF4CC3">
        <w:rPr>
          <w:rFonts w:ascii="Courier New" w:eastAsia="Times New Roman" w:hAnsi="Courier New" w:cs="Courier New"/>
          <w:color w:val="990000"/>
          <w:sz w:val="20"/>
          <w:szCs w:val="20"/>
          <w:lang w:val="hr-HR"/>
        </w:rPr>
        <w:t>s:element</w:t>
      </w:r>
      <w:proofErr w:type="spellEnd"/>
      <w:r w:rsidRPr="00EF4CC3">
        <w:rPr>
          <w:rFonts w:ascii="Courier New" w:eastAsia="Times New Roman" w:hAnsi="Courier New" w:cs="Courier New"/>
          <w:color w:val="0000FF"/>
          <w:sz w:val="20"/>
          <w:szCs w:val="20"/>
          <w:lang w:val="hr-HR"/>
        </w:rPr>
        <w:t>&gt;</w:t>
      </w:r>
    </w:p>
    <w:p w14:paraId="4B4B689C" w14:textId="5522F2E3"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GetAppointmentsForPatient</w:t>
      </w:r>
      <w:proofErr w:type="spellEnd"/>
      <w:r w:rsidRPr="009A6F95">
        <w:rPr>
          <w:rFonts w:ascii="Courier New" w:eastAsia="Times New Roman" w:hAnsi="Courier New" w:cs="Courier New"/>
          <w:color w:val="0000FF"/>
          <w:sz w:val="20"/>
          <w:szCs w:val="20"/>
          <w:lang w:val="hr-HR"/>
        </w:rPr>
        <w:t>"&gt;</w:t>
      </w:r>
    </w:p>
    <w:p w14:paraId="26F8F94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38809D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391A5C2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34F173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C3A964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EA356C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B45640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101BB9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GetAppointmentsForPatientResponse</w:t>
      </w:r>
      <w:proofErr w:type="spellEnd"/>
      <w:r w:rsidRPr="009A6F95">
        <w:rPr>
          <w:rFonts w:ascii="Courier New" w:eastAsia="Times New Roman" w:hAnsi="Courier New" w:cs="Courier New"/>
          <w:color w:val="0000FF"/>
          <w:sz w:val="20"/>
          <w:szCs w:val="20"/>
          <w:lang w:val="hr-HR"/>
        </w:rPr>
        <w:t>"&gt;</w:t>
      </w:r>
    </w:p>
    <w:p w14:paraId="12B2376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A04EBF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09DC883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GetAppointmentsForPatientResult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C6295F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1D2146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20A1628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6A4E467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GetPrereservationForProcedureCOS</w:t>
      </w:r>
      <w:proofErr w:type="spellEnd"/>
      <w:r w:rsidRPr="009A6F95">
        <w:rPr>
          <w:rFonts w:ascii="Courier New" w:eastAsia="Times New Roman" w:hAnsi="Courier New" w:cs="Courier New"/>
          <w:color w:val="0000FF"/>
          <w:sz w:val="20"/>
          <w:szCs w:val="20"/>
          <w:lang w:val="hr-HR"/>
        </w:rPr>
        <w:t>"&gt;</w:t>
      </w:r>
    </w:p>
    <w:p w14:paraId="57F2002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79FC7F2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6A6003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962EE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36E6B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2E2B9EA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A73139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0BC338F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GetPrereservationForProcedureCOSResponse</w:t>
      </w:r>
      <w:proofErr w:type="spellEnd"/>
      <w:r w:rsidRPr="009A6F95">
        <w:rPr>
          <w:rFonts w:ascii="Courier New" w:eastAsia="Times New Roman" w:hAnsi="Courier New" w:cs="Courier New"/>
          <w:color w:val="0000FF"/>
          <w:sz w:val="20"/>
          <w:szCs w:val="20"/>
          <w:lang w:val="hr-HR"/>
        </w:rPr>
        <w:t>"&gt;</w:t>
      </w:r>
    </w:p>
    <w:p w14:paraId="5B6C01B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989A71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10DCC5C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GetPrereservationForProcedureCOSResult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09C064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CA9F1B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EA9DE9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75CDB47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BookReservationCOS</w:t>
      </w:r>
      <w:proofErr w:type="spellEnd"/>
      <w:r w:rsidRPr="009A6F95">
        <w:rPr>
          <w:rFonts w:ascii="Courier New" w:eastAsia="Times New Roman" w:hAnsi="Courier New" w:cs="Courier New"/>
          <w:color w:val="0000FF"/>
          <w:sz w:val="20"/>
          <w:szCs w:val="20"/>
          <w:lang w:val="hr-HR"/>
        </w:rPr>
        <w:t>"&gt;</w:t>
      </w:r>
    </w:p>
    <w:p w14:paraId="6F909F4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A3C532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174F7EC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FBE555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3DC5F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584C092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7808338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6DAE70E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BookReservationCOSResponse</w:t>
      </w:r>
      <w:proofErr w:type="spellEnd"/>
      <w:r w:rsidRPr="009A6F95">
        <w:rPr>
          <w:rFonts w:ascii="Courier New" w:eastAsia="Times New Roman" w:hAnsi="Courier New" w:cs="Courier New"/>
          <w:color w:val="0000FF"/>
          <w:sz w:val="20"/>
          <w:szCs w:val="20"/>
          <w:lang w:val="hr-HR"/>
        </w:rPr>
        <w:t>"&gt;</w:t>
      </w:r>
    </w:p>
    <w:p w14:paraId="582E2F4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7ED7824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2CAE3B2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BookReservationCOSResult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31F50B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536802E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845096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6B867CF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CancelReservationCOS</w:t>
      </w:r>
      <w:proofErr w:type="spellEnd"/>
      <w:r w:rsidRPr="009A6F95">
        <w:rPr>
          <w:rFonts w:ascii="Courier New" w:eastAsia="Times New Roman" w:hAnsi="Courier New" w:cs="Courier New"/>
          <w:color w:val="0000FF"/>
          <w:sz w:val="20"/>
          <w:szCs w:val="20"/>
          <w:lang w:val="hr-HR"/>
        </w:rPr>
        <w:t>"&gt;</w:t>
      </w:r>
    </w:p>
    <w:p w14:paraId="2174498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05356C0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D7E13E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8CF143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B4810F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6C0E03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6067DA6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0B31A11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CancelReservationCOSResponse</w:t>
      </w:r>
      <w:proofErr w:type="spellEnd"/>
      <w:r w:rsidRPr="009A6F95">
        <w:rPr>
          <w:rFonts w:ascii="Courier New" w:eastAsia="Times New Roman" w:hAnsi="Courier New" w:cs="Courier New"/>
          <w:color w:val="0000FF"/>
          <w:sz w:val="20"/>
          <w:szCs w:val="20"/>
          <w:lang w:val="hr-HR"/>
        </w:rPr>
        <w:t>"&gt;</w:t>
      </w:r>
    </w:p>
    <w:p w14:paraId="09FCDD4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4C08C1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29CAE56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CancelReservationCOSResult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7D0AB1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B3F798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D26EFE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39CEA7B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CreateTask</w:t>
      </w:r>
      <w:proofErr w:type="spellEnd"/>
      <w:r w:rsidRPr="009A6F95">
        <w:rPr>
          <w:rFonts w:ascii="Courier New" w:eastAsia="Times New Roman" w:hAnsi="Courier New" w:cs="Courier New"/>
          <w:color w:val="0000FF"/>
          <w:sz w:val="20"/>
          <w:szCs w:val="20"/>
          <w:lang w:val="hr-HR"/>
        </w:rPr>
        <w:t>"&gt;</w:t>
      </w:r>
    </w:p>
    <w:p w14:paraId="480605A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2A13CB8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54730D0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CC76E0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9D3F97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041774E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2EB72E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6DA3738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CreateTaskResponse</w:t>
      </w:r>
      <w:proofErr w:type="spellEnd"/>
      <w:r w:rsidRPr="009A6F95">
        <w:rPr>
          <w:rFonts w:ascii="Courier New" w:eastAsia="Times New Roman" w:hAnsi="Courier New" w:cs="Courier New"/>
          <w:color w:val="0000FF"/>
          <w:sz w:val="20"/>
          <w:szCs w:val="20"/>
          <w:lang w:val="hr-HR"/>
        </w:rPr>
        <w:t>"&gt;</w:t>
      </w:r>
    </w:p>
    <w:p w14:paraId="32943F6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7C50931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3A2839F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CreateTaskResult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4458E5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B720A2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0FD3C2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5DF8D1D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CloseTask</w:t>
      </w:r>
      <w:proofErr w:type="spellEnd"/>
      <w:r w:rsidRPr="009A6F95">
        <w:rPr>
          <w:rFonts w:ascii="Courier New" w:eastAsia="Times New Roman" w:hAnsi="Courier New" w:cs="Courier New"/>
          <w:color w:val="0000FF"/>
          <w:sz w:val="20"/>
          <w:szCs w:val="20"/>
          <w:lang w:val="hr-HR"/>
        </w:rPr>
        <w:t>"&gt;</w:t>
      </w:r>
    </w:p>
    <w:p w14:paraId="2D964D9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7A2B6DB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F1C4FA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C29B68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74C3DA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22E6C72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0A72EA9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759DE73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CloseTaskResponse</w:t>
      </w:r>
      <w:proofErr w:type="spellEnd"/>
      <w:r w:rsidRPr="009A6F95">
        <w:rPr>
          <w:rFonts w:ascii="Courier New" w:eastAsia="Times New Roman" w:hAnsi="Courier New" w:cs="Courier New"/>
          <w:color w:val="0000FF"/>
          <w:sz w:val="20"/>
          <w:szCs w:val="20"/>
          <w:lang w:val="hr-HR"/>
        </w:rPr>
        <w:t>"&gt;</w:t>
      </w:r>
    </w:p>
    <w:p w14:paraId="45BBEC5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566AA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5EB4966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CloseTaskResult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0FBC6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60507A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6A0338D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18A9035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GetTasksList</w:t>
      </w:r>
      <w:proofErr w:type="spellEnd"/>
      <w:r w:rsidRPr="009A6F95">
        <w:rPr>
          <w:rFonts w:ascii="Courier New" w:eastAsia="Times New Roman" w:hAnsi="Courier New" w:cs="Courier New"/>
          <w:color w:val="0000FF"/>
          <w:sz w:val="20"/>
          <w:szCs w:val="20"/>
          <w:lang w:val="hr-HR"/>
        </w:rPr>
        <w:t>"&gt;</w:t>
      </w:r>
    </w:p>
    <w:p w14:paraId="26F151D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2DE1C1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DE7AC6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BCD479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D40BFA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8063CD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2259F58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702C1C3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GetTasksListResponse</w:t>
      </w:r>
      <w:proofErr w:type="spellEnd"/>
      <w:r w:rsidRPr="009A6F95">
        <w:rPr>
          <w:rFonts w:ascii="Courier New" w:eastAsia="Times New Roman" w:hAnsi="Courier New" w:cs="Courier New"/>
          <w:color w:val="0000FF"/>
          <w:sz w:val="20"/>
          <w:szCs w:val="20"/>
          <w:lang w:val="hr-HR"/>
        </w:rPr>
        <w:t>"&gt;</w:t>
      </w:r>
    </w:p>
    <w:p w14:paraId="67437F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238659C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42F152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GetTasksListResult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D4AC47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860FB7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B9B574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216FF2D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UpdateUrgencyTypeCode</w:t>
      </w:r>
      <w:proofErr w:type="spellEnd"/>
      <w:r w:rsidRPr="009A6F95">
        <w:rPr>
          <w:rFonts w:ascii="Courier New" w:eastAsia="Times New Roman" w:hAnsi="Courier New" w:cs="Courier New"/>
          <w:color w:val="0000FF"/>
          <w:sz w:val="20"/>
          <w:szCs w:val="20"/>
          <w:lang w:val="hr-HR"/>
        </w:rPr>
        <w:t>"&gt;</w:t>
      </w:r>
    </w:p>
    <w:p w14:paraId="5EC511B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945052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7E4609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F5996F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B02023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171BA21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A26297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4512982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UpdateUrgencyTypeCodeResponse</w:t>
      </w:r>
      <w:proofErr w:type="spellEnd"/>
      <w:r w:rsidRPr="009A6F95">
        <w:rPr>
          <w:rFonts w:ascii="Courier New" w:eastAsia="Times New Roman" w:hAnsi="Courier New" w:cs="Courier New"/>
          <w:color w:val="0000FF"/>
          <w:sz w:val="20"/>
          <w:szCs w:val="20"/>
          <w:lang w:val="hr-HR"/>
        </w:rPr>
        <w:t>"&gt;</w:t>
      </w:r>
    </w:p>
    <w:p w14:paraId="7563A75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0B16D38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05BC9FC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UpdateUrgencyTypeCodeResult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049892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102069E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68C762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159C78F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UpdatePatientContact</w:t>
      </w:r>
      <w:proofErr w:type="spellEnd"/>
      <w:r w:rsidRPr="009A6F95">
        <w:rPr>
          <w:rFonts w:ascii="Courier New" w:eastAsia="Times New Roman" w:hAnsi="Courier New" w:cs="Courier New"/>
          <w:color w:val="0000FF"/>
          <w:sz w:val="20"/>
          <w:szCs w:val="20"/>
          <w:lang w:val="hr-HR"/>
        </w:rPr>
        <w:t>"&gt;</w:t>
      </w:r>
    </w:p>
    <w:p w14:paraId="2ED9D00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750DB79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2A49E88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06ABC3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9C2774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46679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2A4BDDA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3B84025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UpdatePatientContactResponse</w:t>
      </w:r>
      <w:proofErr w:type="spellEnd"/>
      <w:r w:rsidRPr="009A6F95">
        <w:rPr>
          <w:rFonts w:ascii="Courier New" w:eastAsia="Times New Roman" w:hAnsi="Courier New" w:cs="Courier New"/>
          <w:color w:val="0000FF"/>
          <w:sz w:val="20"/>
          <w:szCs w:val="20"/>
          <w:lang w:val="hr-HR"/>
        </w:rPr>
        <w:t>"&gt;</w:t>
      </w:r>
    </w:p>
    <w:p w14:paraId="525AFBA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07742D8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0F0345F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UpdatePatientContactResult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B9F2DB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4A935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A79F4F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53B68A9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UpdateReferralValidity</w:t>
      </w:r>
      <w:proofErr w:type="spellEnd"/>
      <w:r w:rsidRPr="009A6F95">
        <w:rPr>
          <w:rFonts w:ascii="Courier New" w:eastAsia="Times New Roman" w:hAnsi="Courier New" w:cs="Courier New"/>
          <w:color w:val="0000FF"/>
          <w:sz w:val="20"/>
          <w:szCs w:val="20"/>
          <w:lang w:val="hr-HR"/>
        </w:rPr>
        <w:t>"&gt;</w:t>
      </w:r>
    </w:p>
    <w:p w14:paraId="1CF039F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6ECBAE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02CA372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2B1F4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004B58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FB5696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D99F22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35EAC81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UpdateReferralValidityResponse</w:t>
      </w:r>
      <w:proofErr w:type="spellEnd"/>
      <w:r w:rsidRPr="009A6F95">
        <w:rPr>
          <w:rFonts w:ascii="Courier New" w:eastAsia="Times New Roman" w:hAnsi="Courier New" w:cs="Courier New"/>
          <w:color w:val="0000FF"/>
          <w:sz w:val="20"/>
          <w:szCs w:val="20"/>
          <w:lang w:val="hr-HR"/>
        </w:rPr>
        <w:t>"&gt;</w:t>
      </w:r>
    </w:p>
    <w:p w14:paraId="0B0BB82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BA3C1A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3448DA3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UpdateReferralValidityResult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9E852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10BDBF7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A662FA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1D3E550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s:schema</w:t>
      </w:r>
      <w:proofErr w:type="spellEnd"/>
      <w:r w:rsidRPr="009A6F95">
        <w:rPr>
          <w:rFonts w:ascii="Courier New" w:eastAsia="Times New Roman" w:hAnsi="Courier New" w:cs="Courier New"/>
          <w:color w:val="0000FF"/>
          <w:sz w:val="20"/>
          <w:szCs w:val="20"/>
          <w:lang w:val="hr-HR"/>
        </w:rPr>
        <w:t>&gt;</w:t>
      </w:r>
    </w:p>
    <w:p w14:paraId="7B51056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wsdl:types</w:t>
      </w:r>
      <w:proofErr w:type="spellEnd"/>
      <w:r w:rsidRPr="009A6F95">
        <w:rPr>
          <w:rFonts w:ascii="Courier New" w:eastAsia="Times New Roman" w:hAnsi="Courier New" w:cs="Courier New"/>
          <w:color w:val="0000FF"/>
          <w:sz w:val="20"/>
          <w:szCs w:val="20"/>
          <w:lang w:val="hr-HR"/>
        </w:rPr>
        <w:t>&gt;</w:t>
      </w:r>
    </w:p>
    <w:p w14:paraId="6E49E13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RegisterConcessionerSoapIn</w:t>
      </w:r>
      <w:proofErr w:type="spellEnd"/>
      <w:r w:rsidRPr="009A6F95">
        <w:rPr>
          <w:rFonts w:ascii="Courier New" w:eastAsia="Times New Roman" w:hAnsi="Courier New" w:cs="Courier New"/>
          <w:color w:val="0000FF"/>
          <w:sz w:val="20"/>
          <w:szCs w:val="20"/>
          <w:lang w:val="hr-HR"/>
        </w:rPr>
        <w:t>"&gt;</w:t>
      </w:r>
    </w:p>
    <w:p w14:paraId="2350F07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tns:RegisterConcessioner</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324D83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6787CCE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RegisterConcessionerSoapOut</w:t>
      </w:r>
      <w:proofErr w:type="spellEnd"/>
      <w:r w:rsidRPr="009A6F95">
        <w:rPr>
          <w:rFonts w:ascii="Courier New" w:eastAsia="Times New Roman" w:hAnsi="Courier New" w:cs="Courier New"/>
          <w:color w:val="0000FF"/>
          <w:sz w:val="20"/>
          <w:szCs w:val="20"/>
          <w:lang w:val="hr-HR"/>
        </w:rPr>
        <w:t>"&gt;</w:t>
      </w:r>
    </w:p>
    <w:p w14:paraId="5FCBF3B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tns:RegisterConcessionerResponse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E515F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02C543B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RegisterProceduresForConcessionerSoapIn</w:t>
      </w:r>
      <w:proofErr w:type="spellEnd"/>
      <w:r w:rsidRPr="009A6F95">
        <w:rPr>
          <w:rFonts w:ascii="Courier New" w:eastAsia="Times New Roman" w:hAnsi="Courier New" w:cs="Courier New"/>
          <w:color w:val="0000FF"/>
          <w:sz w:val="20"/>
          <w:szCs w:val="20"/>
          <w:lang w:val="hr-HR"/>
        </w:rPr>
        <w:t>"&gt;</w:t>
      </w:r>
    </w:p>
    <w:p w14:paraId="64C47D4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tns:RegisterProceduresForConcessioner</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10701E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64E10E7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RegisterProceduresForConcessionerSoapOut</w:t>
      </w:r>
      <w:proofErr w:type="spellEnd"/>
      <w:r w:rsidRPr="009A6F95">
        <w:rPr>
          <w:rFonts w:ascii="Courier New" w:eastAsia="Times New Roman" w:hAnsi="Courier New" w:cs="Courier New"/>
          <w:color w:val="0000FF"/>
          <w:sz w:val="20"/>
          <w:szCs w:val="20"/>
          <w:lang w:val="hr-HR"/>
        </w:rPr>
        <w:t>"&gt;</w:t>
      </w:r>
    </w:p>
    <w:p w14:paraId="28F4449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tns:RegisterProceduresForConcessionerResponse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DF7530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54382F8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AppointmentRealisationSoapIn</w:t>
      </w:r>
      <w:proofErr w:type="spellEnd"/>
      <w:r w:rsidRPr="009A6F95">
        <w:rPr>
          <w:rFonts w:ascii="Courier New" w:eastAsia="Times New Roman" w:hAnsi="Courier New" w:cs="Courier New"/>
          <w:color w:val="0000FF"/>
          <w:sz w:val="20"/>
          <w:szCs w:val="20"/>
          <w:lang w:val="hr-HR"/>
        </w:rPr>
        <w:t>"&gt;</w:t>
      </w:r>
    </w:p>
    <w:p w14:paraId="0A83D93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tns:AppointmentRealisation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F30A29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07D9662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AppointmentRealisationSoapOut</w:t>
      </w:r>
      <w:proofErr w:type="spellEnd"/>
      <w:r w:rsidRPr="009A6F95">
        <w:rPr>
          <w:rFonts w:ascii="Courier New" w:eastAsia="Times New Roman" w:hAnsi="Courier New" w:cs="Courier New"/>
          <w:color w:val="0000FF"/>
          <w:sz w:val="20"/>
          <w:szCs w:val="20"/>
          <w:lang w:val="hr-HR"/>
        </w:rPr>
        <w:t>"&gt;</w:t>
      </w:r>
    </w:p>
    <w:p w14:paraId="3A2F9E2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tns:AppointmentRealisationResponse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FD452A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1F72D75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AppointmentRealisationSecurityToken</w:t>
      </w:r>
      <w:proofErr w:type="spellEnd"/>
      <w:r w:rsidRPr="009A6F95">
        <w:rPr>
          <w:rFonts w:ascii="Courier New" w:eastAsia="Times New Roman" w:hAnsi="Courier New" w:cs="Courier New"/>
          <w:color w:val="0000FF"/>
          <w:sz w:val="20"/>
          <w:szCs w:val="20"/>
          <w:lang w:val="hr-HR"/>
        </w:rPr>
        <w:t>"&gt;</w:t>
      </w:r>
    </w:p>
    <w:p w14:paraId="13BCBB5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A6BC70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23C044B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CancelAppointmentRealisationSoapIn</w:t>
      </w:r>
      <w:proofErr w:type="spellEnd"/>
      <w:r w:rsidRPr="009A6F95">
        <w:rPr>
          <w:rFonts w:ascii="Courier New" w:eastAsia="Times New Roman" w:hAnsi="Courier New" w:cs="Courier New"/>
          <w:color w:val="0000FF"/>
          <w:sz w:val="20"/>
          <w:szCs w:val="20"/>
          <w:lang w:val="hr-HR"/>
        </w:rPr>
        <w:t>"&gt;</w:t>
      </w:r>
    </w:p>
    <w:p w14:paraId="221A130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tns:CancelAppointmentRealisation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D57C90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0BC71B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CancelAppointmentRealisationSoapOut</w:t>
      </w:r>
      <w:proofErr w:type="spellEnd"/>
      <w:r w:rsidRPr="009A6F95">
        <w:rPr>
          <w:rFonts w:ascii="Courier New" w:eastAsia="Times New Roman" w:hAnsi="Courier New" w:cs="Courier New"/>
          <w:color w:val="0000FF"/>
          <w:sz w:val="20"/>
          <w:szCs w:val="20"/>
          <w:lang w:val="hr-HR"/>
        </w:rPr>
        <w:t>"&gt;</w:t>
      </w:r>
    </w:p>
    <w:p w14:paraId="707DC6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tns:CancelAppointmentRealisationResponse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43F1DE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246AF28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CancelAppointmentRealisationSecurityToken</w:t>
      </w:r>
      <w:proofErr w:type="spellEnd"/>
      <w:r w:rsidRPr="009A6F95">
        <w:rPr>
          <w:rFonts w:ascii="Courier New" w:eastAsia="Times New Roman" w:hAnsi="Courier New" w:cs="Courier New"/>
          <w:color w:val="0000FF"/>
          <w:sz w:val="20"/>
          <w:szCs w:val="20"/>
          <w:lang w:val="hr-HR"/>
        </w:rPr>
        <w:t>"&gt;</w:t>
      </w:r>
    </w:p>
    <w:p w14:paraId="35E6BCB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FE2C7F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6A1E48D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GetReferralChangesSoapIn</w:t>
      </w:r>
      <w:proofErr w:type="spellEnd"/>
      <w:r w:rsidRPr="009A6F95">
        <w:rPr>
          <w:rFonts w:ascii="Courier New" w:eastAsia="Times New Roman" w:hAnsi="Courier New" w:cs="Courier New"/>
          <w:color w:val="0000FF"/>
          <w:sz w:val="20"/>
          <w:szCs w:val="20"/>
          <w:lang w:val="hr-HR"/>
        </w:rPr>
        <w:t>"&gt;</w:t>
      </w:r>
    </w:p>
    <w:p w14:paraId="26DE232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tns:GetReferralChanges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2F6382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2AD3F1A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GetReferralChangesSoapOut</w:t>
      </w:r>
      <w:proofErr w:type="spellEnd"/>
      <w:r w:rsidRPr="009A6F95">
        <w:rPr>
          <w:rFonts w:ascii="Courier New" w:eastAsia="Times New Roman" w:hAnsi="Courier New" w:cs="Courier New"/>
          <w:color w:val="0000FF"/>
          <w:sz w:val="20"/>
          <w:szCs w:val="20"/>
          <w:lang w:val="hr-HR"/>
        </w:rPr>
        <w:t>"&gt;</w:t>
      </w:r>
    </w:p>
    <w:p w14:paraId="1FE9645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tns:GetReferralChangesResponse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7BB0F9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3E51A6E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GetReferralChangesSecurityToken</w:t>
      </w:r>
      <w:proofErr w:type="spellEnd"/>
      <w:r w:rsidRPr="009A6F95">
        <w:rPr>
          <w:rFonts w:ascii="Courier New" w:eastAsia="Times New Roman" w:hAnsi="Courier New" w:cs="Courier New"/>
          <w:color w:val="0000FF"/>
          <w:sz w:val="20"/>
          <w:szCs w:val="20"/>
          <w:lang w:val="hr-HR"/>
        </w:rPr>
        <w:t>"&gt;</w:t>
      </w:r>
    </w:p>
    <w:p w14:paraId="5D7C318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085B4F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247BE07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GetGuidelineForProcedureSoapIn</w:t>
      </w:r>
      <w:proofErr w:type="spellEnd"/>
      <w:r w:rsidRPr="009A6F95">
        <w:rPr>
          <w:rFonts w:ascii="Courier New" w:eastAsia="Times New Roman" w:hAnsi="Courier New" w:cs="Courier New"/>
          <w:color w:val="0000FF"/>
          <w:sz w:val="20"/>
          <w:szCs w:val="20"/>
          <w:lang w:val="hr-HR"/>
        </w:rPr>
        <w:t>"&gt;</w:t>
      </w:r>
    </w:p>
    <w:p w14:paraId="3F5EF75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tns:GetGuidelineForProcedure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942CBB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528DC8D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GetGuidelineForProcedureSoapOut</w:t>
      </w:r>
      <w:proofErr w:type="spellEnd"/>
      <w:r w:rsidRPr="009A6F95">
        <w:rPr>
          <w:rFonts w:ascii="Courier New" w:eastAsia="Times New Roman" w:hAnsi="Courier New" w:cs="Courier New"/>
          <w:color w:val="0000FF"/>
          <w:sz w:val="20"/>
          <w:szCs w:val="20"/>
          <w:lang w:val="hr-HR"/>
        </w:rPr>
        <w:t>"&gt;</w:t>
      </w:r>
    </w:p>
    <w:p w14:paraId="245F34D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tns:GetGuidelineForProcedureResponse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37A767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3C20929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GetGuidelineForProcedureSecurityToken</w:t>
      </w:r>
      <w:proofErr w:type="spellEnd"/>
      <w:r w:rsidRPr="009A6F95">
        <w:rPr>
          <w:rFonts w:ascii="Courier New" w:eastAsia="Times New Roman" w:hAnsi="Courier New" w:cs="Courier New"/>
          <w:color w:val="0000FF"/>
          <w:sz w:val="20"/>
          <w:szCs w:val="20"/>
          <w:lang w:val="hr-HR"/>
        </w:rPr>
        <w:t>"&gt;</w:t>
      </w:r>
    </w:p>
    <w:p w14:paraId="48A3B9F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C21104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2B7ADA8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CancelAdmissionSoapIn</w:t>
      </w:r>
      <w:proofErr w:type="spellEnd"/>
      <w:r w:rsidRPr="009A6F95">
        <w:rPr>
          <w:rFonts w:ascii="Courier New" w:eastAsia="Times New Roman" w:hAnsi="Courier New" w:cs="Courier New"/>
          <w:color w:val="0000FF"/>
          <w:sz w:val="20"/>
          <w:szCs w:val="20"/>
          <w:lang w:val="hr-HR"/>
        </w:rPr>
        <w:t>"&gt;</w:t>
      </w:r>
    </w:p>
    <w:p w14:paraId="231D1E6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tns:CancelAdmission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F23BD8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092A4CF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CancelAdmissionSoapOut</w:t>
      </w:r>
      <w:proofErr w:type="spellEnd"/>
      <w:r w:rsidRPr="009A6F95">
        <w:rPr>
          <w:rFonts w:ascii="Courier New" w:eastAsia="Times New Roman" w:hAnsi="Courier New" w:cs="Courier New"/>
          <w:color w:val="0000FF"/>
          <w:sz w:val="20"/>
          <w:szCs w:val="20"/>
          <w:lang w:val="hr-HR"/>
        </w:rPr>
        <w:t>"&gt;</w:t>
      </w:r>
    </w:p>
    <w:p w14:paraId="36D77BA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tns:CancelAdmissionResponse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3B0241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17655F7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CancelAdmissionSecurityToken</w:t>
      </w:r>
      <w:proofErr w:type="spellEnd"/>
      <w:r w:rsidRPr="009A6F95">
        <w:rPr>
          <w:rFonts w:ascii="Courier New" w:eastAsia="Times New Roman" w:hAnsi="Courier New" w:cs="Courier New"/>
          <w:color w:val="0000FF"/>
          <w:sz w:val="20"/>
          <w:szCs w:val="20"/>
          <w:lang w:val="hr-HR"/>
        </w:rPr>
        <w:t>"&gt;</w:t>
      </w:r>
    </w:p>
    <w:p w14:paraId="270B712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CFFDB3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7E8A0A8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SendMessageSoapIn</w:t>
      </w:r>
      <w:proofErr w:type="spellEnd"/>
      <w:r w:rsidRPr="009A6F95">
        <w:rPr>
          <w:rFonts w:ascii="Courier New" w:eastAsia="Times New Roman" w:hAnsi="Courier New" w:cs="Courier New"/>
          <w:color w:val="0000FF"/>
          <w:sz w:val="20"/>
          <w:szCs w:val="20"/>
          <w:lang w:val="hr-HR"/>
        </w:rPr>
        <w:t>"&gt;</w:t>
      </w:r>
    </w:p>
    <w:p w14:paraId="10C38BF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tns:SendMessage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8DDDE0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329C3F3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SendMessageSoapOut</w:t>
      </w:r>
      <w:proofErr w:type="spellEnd"/>
      <w:r w:rsidRPr="009A6F95">
        <w:rPr>
          <w:rFonts w:ascii="Courier New" w:eastAsia="Times New Roman" w:hAnsi="Courier New" w:cs="Courier New"/>
          <w:color w:val="0000FF"/>
          <w:sz w:val="20"/>
          <w:szCs w:val="20"/>
          <w:lang w:val="hr-HR"/>
        </w:rPr>
        <w:t>"&gt;</w:t>
      </w:r>
    </w:p>
    <w:p w14:paraId="2F32C89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tns:SendMessageResponse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A4578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66395D8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SendMessageSecurityToken</w:t>
      </w:r>
      <w:proofErr w:type="spellEnd"/>
      <w:r w:rsidRPr="009A6F95">
        <w:rPr>
          <w:rFonts w:ascii="Courier New" w:eastAsia="Times New Roman" w:hAnsi="Courier New" w:cs="Courier New"/>
          <w:color w:val="0000FF"/>
          <w:sz w:val="20"/>
          <w:szCs w:val="20"/>
          <w:lang w:val="hr-HR"/>
        </w:rPr>
        <w:t>"&gt;</w:t>
      </w:r>
    </w:p>
    <w:p w14:paraId="41C57E8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092BD6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28790E8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GetFreeSlotForProcedureCOSSoapIn</w:t>
      </w:r>
      <w:proofErr w:type="spellEnd"/>
      <w:r w:rsidRPr="009A6F95">
        <w:rPr>
          <w:rFonts w:ascii="Courier New" w:eastAsia="Times New Roman" w:hAnsi="Courier New" w:cs="Courier New"/>
          <w:color w:val="0000FF"/>
          <w:sz w:val="20"/>
          <w:szCs w:val="20"/>
          <w:lang w:val="hr-HR"/>
        </w:rPr>
        <w:t>"&gt;</w:t>
      </w:r>
    </w:p>
    <w:p w14:paraId="472E4EE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tns:GetFreeSlotForProcedureCOS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6956D7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3D95A35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GetFreeSlotForProcedureCOSSoapOut</w:t>
      </w:r>
      <w:proofErr w:type="spellEnd"/>
      <w:r w:rsidRPr="009A6F95">
        <w:rPr>
          <w:rFonts w:ascii="Courier New" w:eastAsia="Times New Roman" w:hAnsi="Courier New" w:cs="Courier New"/>
          <w:color w:val="0000FF"/>
          <w:sz w:val="20"/>
          <w:szCs w:val="20"/>
          <w:lang w:val="hr-HR"/>
        </w:rPr>
        <w:t>"&gt;</w:t>
      </w:r>
    </w:p>
    <w:p w14:paraId="30A7CEB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tns:GetFreeSlotForProcedureCOSResponse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0B13BD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1A514AE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GetFreeSlotForProcedureCOSSecurityToken</w:t>
      </w:r>
      <w:proofErr w:type="spellEnd"/>
      <w:r w:rsidRPr="009A6F95">
        <w:rPr>
          <w:rFonts w:ascii="Courier New" w:eastAsia="Times New Roman" w:hAnsi="Courier New" w:cs="Courier New"/>
          <w:color w:val="0000FF"/>
          <w:sz w:val="20"/>
          <w:szCs w:val="20"/>
          <w:lang w:val="hr-HR"/>
        </w:rPr>
        <w:t>"&gt;</w:t>
      </w:r>
    </w:p>
    <w:p w14:paraId="3BB412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64339B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5C09EE2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CreateAppointmentsSoapIn</w:t>
      </w:r>
      <w:proofErr w:type="spellEnd"/>
      <w:r w:rsidRPr="009A6F95">
        <w:rPr>
          <w:rFonts w:ascii="Courier New" w:eastAsia="Times New Roman" w:hAnsi="Courier New" w:cs="Courier New"/>
          <w:color w:val="0000FF"/>
          <w:sz w:val="20"/>
          <w:szCs w:val="20"/>
          <w:lang w:val="hr-HR"/>
        </w:rPr>
        <w:t>"&gt;</w:t>
      </w:r>
    </w:p>
    <w:p w14:paraId="0401613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tns:CreateAppointments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3FB9D8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26D6108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CreateAppointmentsSoapOut</w:t>
      </w:r>
      <w:proofErr w:type="spellEnd"/>
      <w:r w:rsidRPr="009A6F95">
        <w:rPr>
          <w:rFonts w:ascii="Courier New" w:eastAsia="Times New Roman" w:hAnsi="Courier New" w:cs="Courier New"/>
          <w:color w:val="0000FF"/>
          <w:sz w:val="20"/>
          <w:szCs w:val="20"/>
          <w:lang w:val="hr-HR"/>
        </w:rPr>
        <w:t>"&gt;</w:t>
      </w:r>
    </w:p>
    <w:p w14:paraId="7D4469B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tns:CreateAppointmentsResponse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497D86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1055183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CreateAppointmentsSecurityToken</w:t>
      </w:r>
      <w:proofErr w:type="spellEnd"/>
      <w:r w:rsidRPr="009A6F95">
        <w:rPr>
          <w:rFonts w:ascii="Courier New" w:eastAsia="Times New Roman" w:hAnsi="Courier New" w:cs="Courier New"/>
          <w:color w:val="0000FF"/>
          <w:sz w:val="20"/>
          <w:szCs w:val="20"/>
          <w:lang w:val="hr-HR"/>
        </w:rPr>
        <w:t>"&gt;</w:t>
      </w:r>
    </w:p>
    <w:p w14:paraId="2B8EF66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68FDA5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77B8C87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UpdateAppointmentsSoapIn</w:t>
      </w:r>
      <w:proofErr w:type="spellEnd"/>
      <w:r w:rsidRPr="009A6F95">
        <w:rPr>
          <w:rFonts w:ascii="Courier New" w:eastAsia="Times New Roman" w:hAnsi="Courier New" w:cs="Courier New"/>
          <w:color w:val="0000FF"/>
          <w:sz w:val="20"/>
          <w:szCs w:val="20"/>
          <w:lang w:val="hr-HR"/>
        </w:rPr>
        <w:t>"&gt;</w:t>
      </w:r>
    </w:p>
    <w:p w14:paraId="06EEB32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tns:UpdateAppointments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E5ABA4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49A80B1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UpdateAppointmentsSoapOut</w:t>
      </w:r>
      <w:proofErr w:type="spellEnd"/>
      <w:r w:rsidRPr="009A6F95">
        <w:rPr>
          <w:rFonts w:ascii="Courier New" w:eastAsia="Times New Roman" w:hAnsi="Courier New" w:cs="Courier New"/>
          <w:color w:val="0000FF"/>
          <w:sz w:val="20"/>
          <w:szCs w:val="20"/>
          <w:lang w:val="hr-HR"/>
        </w:rPr>
        <w:t>"&gt;</w:t>
      </w:r>
    </w:p>
    <w:p w14:paraId="4EBEED3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tns:UpdateAppointmentsResponse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D9E373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09B9C8C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UpdateAppointmentsSecurityToken</w:t>
      </w:r>
      <w:proofErr w:type="spellEnd"/>
      <w:r w:rsidRPr="009A6F95">
        <w:rPr>
          <w:rFonts w:ascii="Courier New" w:eastAsia="Times New Roman" w:hAnsi="Courier New" w:cs="Courier New"/>
          <w:color w:val="0000FF"/>
          <w:sz w:val="20"/>
          <w:szCs w:val="20"/>
          <w:lang w:val="hr-HR"/>
        </w:rPr>
        <w:t>"&gt;</w:t>
      </w:r>
    </w:p>
    <w:p w14:paraId="375719F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38BAC4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405D560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CancelAppointmentsSoapIn</w:t>
      </w:r>
      <w:proofErr w:type="spellEnd"/>
      <w:r w:rsidRPr="009A6F95">
        <w:rPr>
          <w:rFonts w:ascii="Courier New" w:eastAsia="Times New Roman" w:hAnsi="Courier New" w:cs="Courier New"/>
          <w:color w:val="0000FF"/>
          <w:sz w:val="20"/>
          <w:szCs w:val="20"/>
          <w:lang w:val="hr-HR"/>
        </w:rPr>
        <w:t>"&gt;</w:t>
      </w:r>
    </w:p>
    <w:p w14:paraId="57B9CE1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tns:CancelAppointments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E232A4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7618F5C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CancelAppointmentsSoapOut</w:t>
      </w:r>
      <w:proofErr w:type="spellEnd"/>
      <w:r w:rsidRPr="009A6F95">
        <w:rPr>
          <w:rFonts w:ascii="Courier New" w:eastAsia="Times New Roman" w:hAnsi="Courier New" w:cs="Courier New"/>
          <w:color w:val="0000FF"/>
          <w:sz w:val="20"/>
          <w:szCs w:val="20"/>
          <w:lang w:val="hr-HR"/>
        </w:rPr>
        <w:t>"&gt;</w:t>
      </w:r>
    </w:p>
    <w:p w14:paraId="369997E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tns:CancelAppointmentsResponse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D6647A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17D6878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CancelAppointmentsSecurityToken</w:t>
      </w:r>
      <w:proofErr w:type="spellEnd"/>
      <w:r w:rsidRPr="009A6F95">
        <w:rPr>
          <w:rFonts w:ascii="Courier New" w:eastAsia="Times New Roman" w:hAnsi="Courier New" w:cs="Courier New"/>
          <w:color w:val="0000FF"/>
          <w:sz w:val="20"/>
          <w:szCs w:val="20"/>
          <w:lang w:val="hr-HR"/>
        </w:rPr>
        <w:t>"&gt;</w:t>
      </w:r>
    </w:p>
    <w:p w14:paraId="1C1983E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9E5400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0AD63EF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CreateReferralAttachmentSoapIn</w:t>
      </w:r>
      <w:proofErr w:type="spellEnd"/>
      <w:r w:rsidRPr="009A6F95">
        <w:rPr>
          <w:rFonts w:ascii="Courier New" w:eastAsia="Times New Roman" w:hAnsi="Courier New" w:cs="Courier New"/>
          <w:color w:val="0000FF"/>
          <w:sz w:val="20"/>
          <w:szCs w:val="20"/>
          <w:lang w:val="hr-HR"/>
        </w:rPr>
        <w:t>"&gt;</w:t>
      </w:r>
    </w:p>
    <w:p w14:paraId="583A24D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tns:CreateReferralAttachment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9A4B5F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4EE54E0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CreateReferralAttachmentSoapOut</w:t>
      </w:r>
      <w:proofErr w:type="spellEnd"/>
      <w:r w:rsidRPr="009A6F95">
        <w:rPr>
          <w:rFonts w:ascii="Courier New" w:eastAsia="Times New Roman" w:hAnsi="Courier New" w:cs="Courier New"/>
          <w:color w:val="0000FF"/>
          <w:sz w:val="20"/>
          <w:szCs w:val="20"/>
          <w:lang w:val="hr-HR"/>
        </w:rPr>
        <w:t>"&gt;</w:t>
      </w:r>
    </w:p>
    <w:p w14:paraId="4DEF03B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tns:CreateReferralAttachmentResponse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56F2F0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756C9A7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CreateReferralAttachmentSecurityToken</w:t>
      </w:r>
      <w:proofErr w:type="spellEnd"/>
      <w:r w:rsidRPr="009A6F95">
        <w:rPr>
          <w:rFonts w:ascii="Courier New" w:eastAsia="Times New Roman" w:hAnsi="Courier New" w:cs="Courier New"/>
          <w:color w:val="0000FF"/>
          <w:sz w:val="20"/>
          <w:szCs w:val="20"/>
          <w:lang w:val="hr-HR"/>
        </w:rPr>
        <w:t>"&gt;</w:t>
      </w:r>
    </w:p>
    <w:p w14:paraId="626F203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C3405B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52CD3E7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GetReferralSoapIn</w:t>
      </w:r>
      <w:proofErr w:type="spellEnd"/>
      <w:r w:rsidRPr="009A6F95">
        <w:rPr>
          <w:rFonts w:ascii="Courier New" w:eastAsia="Times New Roman" w:hAnsi="Courier New" w:cs="Courier New"/>
          <w:color w:val="0000FF"/>
          <w:sz w:val="20"/>
          <w:szCs w:val="20"/>
          <w:lang w:val="hr-HR"/>
        </w:rPr>
        <w:t>"&gt;</w:t>
      </w:r>
    </w:p>
    <w:p w14:paraId="26E2190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AE7B59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362DCEE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GetReferralSoapOut</w:t>
      </w:r>
      <w:proofErr w:type="spellEnd"/>
      <w:r w:rsidRPr="009A6F95">
        <w:rPr>
          <w:rFonts w:ascii="Courier New" w:eastAsia="Times New Roman" w:hAnsi="Courier New" w:cs="Courier New"/>
          <w:color w:val="0000FF"/>
          <w:sz w:val="20"/>
          <w:szCs w:val="20"/>
          <w:lang w:val="hr-HR"/>
        </w:rPr>
        <w:t>"&gt;</w:t>
      </w:r>
    </w:p>
    <w:p w14:paraId="1667291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EA13C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5A968F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GetReferralSecurityToken</w:t>
      </w:r>
      <w:proofErr w:type="spellEnd"/>
      <w:r w:rsidRPr="009A6F95">
        <w:rPr>
          <w:rFonts w:ascii="Courier New" w:eastAsia="Times New Roman" w:hAnsi="Courier New" w:cs="Courier New"/>
          <w:color w:val="0000FF"/>
          <w:sz w:val="20"/>
          <w:szCs w:val="20"/>
          <w:lang w:val="hr-HR"/>
        </w:rPr>
        <w:t>"&gt;</w:t>
      </w:r>
    </w:p>
    <w:p w14:paraId="5D121D3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AF874A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489F9C5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GetReferralListSoapIn</w:t>
      </w:r>
      <w:proofErr w:type="spellEnd"/>
      <w:r w:rsidRPr="009A6F95">
        <w:rPr>
          <w:rFonts w:ascii="Courier New" w:eastAsia="Times New Roman" w:hAnsi="Courier New" w:cs="Courier New"/>
          <w:color w:val="0000FF"/>
          <w:sz w:val="20"/>
          <w:szCs w:val="20"/>
          <w:lang w:val="hr-HR"/>
        </w:rPr>
        <w:t>"&gt;</w:t>
      </w:r>
    </w:p>
    <w:p w14:paraId="2E3E34A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tns:GetReferralList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3771CE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2B9D684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GetReferralListSoapOut</w:t>
      </w:r>
      <w:proofErr w:type="spellEnd"/>
      <w:r w:rsidRPr="009A6F95">
        <w:rPr>
          <w:rFonts w:ascii="Courier New" w:eastAsia="Times New Roman" w:hAnsi="Courier New" w:cs="Courier New"/>
          <w:color w:val="0000FF"/>
          <w:sz w:val="20"/>
          <w:szCs w:val="20"/>
          <w:lang w:val="hr-HR"/>
        </w:rPr>
        <w:t>"&gt;</w:t>
      </w:r>
    </w:p>
    <w:p w14:paraId="50B6E7E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tns:GetReferralListResponse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3EC516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6BFBC23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GetReferralListSecurityToken</w:t>
      </w:r>
      <w:proofErr w:type="spellEnd"/>
      <w:r w:rsidRPr="009A6F95">
        <w:rPr>
          <w:rFonts w:ascii="Courier New" w:eastAsia="Times New Roman" w:hAnsi="Courier New" w:cs="Courier New"/>
          <w:color w:val="0000FF"/>
          <w:sz w:val="20"/>
          <w:szCs w:val="20"/>
          <w:lang w:val="hr-HR"/>
        </w:rPr>
        <w:t>"&gt;</w:t>
      </w:r>
    </w:p>
    <w:p w14:paraId="3457BEF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5458F5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78993B1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GetReferralPdfSoapIn</w:t>
      </w:r>
      <w:proofErr w:type="spellEnd"/>
      <w:r w:rsidRPr="009A6F95">
        <w:rPr>
          <w:rFonts w:ascii="Courier New" w:eastAsia="Times New Roman" w:hAnsi="Courier New" w:cs="Courier New"/>
          <w:color w:val="0000FF"/>
          <w:sz w:val="20"/>
          <w:szCs w:val="20"/>
          <w:lang w:val="hr-HR"/>
        </w:rPr>
        <w:t>"&gt;</w:t>
      </w:r>
    </w:p>
    <w:p w14:paraId="297C176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tns:GetReferralPdf</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89A999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7E041C0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GetReferralPdfSoapOut</w:t>
      </w:r>
      <w:proofErr w:type="spellEnd"/>
      <w:r w:rsidRPr="009A6F95">
        <w:rPr>
          <w:rFonts w:ascii="Courier New" w:eastAsia="Times New Roman" w:hAnsi="Courier New" w:cs="Courier New"/>
          <w:color w:val="0000FF"/>
          <w:sz w:val="20"/>
          <w:szCs w:val="20"/>
          <w:lang w:val="hr-HR"/>
        </w:rPr>
        <w:t>"&gt;</w:t>
      </w:r>
    </w:p>
    <w:p w14:paraId="7EB3823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tns:GetReferralPdfResponse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797842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1AB6602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GetReferralPdfSecurityToken</w:t>
      </w:r>
      <w:proofErr w:type="spellEnd"/>
      <w:r w:rsidRPr="009A6F95">
        <w:rPr>
          <w:rFonts w:ascii="Courier New" w:eastAsia="Times New Roman" w:hAnsi="Courier New" w:cs="Courier New"/>
          <w:color w:val="0000FF"/>
          <w:sz w:val="20"/>
          <w:szCs w:val="20"/>
          <w:lang w:val="hr-HR"/>
        </w:rPr>
        <w:t>"&gt;</w:t>
      </w:r>
    </w:p>
    <w:p w14:paraId="6192AB2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2BCD6D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318B415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GetNewReferralIdSoapIn</w:t>
      </w:r>
      <w:proofErr w:type="spellEnd"/>
      <w:r w:rsidRPr="009A6F95">
        <w:rPr>
          <w:rFonts w:ascii="Courier New" w:eastAsia="Times New Roman" w:hAnsi="Courier New" w:cs="Courier New"/>
          <w:color w:val="0000FF"/>
          <w:sz w:val="20"/>
          <w:szCs w:val="20"/>
          <w:lang w:val="hr-HR"/>
        </w:rPr>
        <w:t>"&gt;</w:t>
      </w:r>
    </w:p>
    <w:p w14:paraId="465564E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tns:GetNewReferralId</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50D507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7AD45E1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GetNewReferralIdSoapOut</w:t>
      </w:r>
      <w:proofErr w:type="spellEnd"/>
      <w:r w:rsidRPr="009A6F95">
        <w:rPr>
          <w:rFonts w:ascii="Courier New" w:eastAsia="Times New Roman" w:hAnsi="Courier New" w:cs="Courier New"/>
          <w:color w:val="0000FF"/>
          <w:sz w:val="20"/>
          <w:szCs w:val="20"/>
          <w:lang w:val="hr-HR"/>
        </w:rPr>
        <w:t>"&gt;</w:t>
      </w:r>
    </w:p>
    <w:p w14:paraId="402B4E8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tns:GetNewReferralIdResponse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8719D7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19B3A09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GetNewReferralIdSecurityToken</w:t>
      </w:r>
      <w:proofErr w:type="spellEnd"/>
      <w:r w:rsidRPr="009A6F95">
        <w:rPr>
          <w:rFonts w:ascii="Courier New" w:eastAsia="Times New Roman" w:hAnsi="Courier New" w:cs="Courier New"/>
          <w:color w:val="0000FF"/>
          <w:sz w:val="20"/>
          <w:szCs w:val="20"/>
          <w:lang w:val="hr-HR"/>
        </w:rPr>
        <w:t>"&gt;</w:t>
      </w:r>
    </w:p>
    <w:p w14:paraId="1B23EAE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BF7DFB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7F4F092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SubmitReferralSoapIn</w:t>
      </w:r>
      <w:proofErr w:type="spellEnd"/>
      <w:r w:rsidRPr="009A6F95">
        <w:rPr>
          <w:rFonts w:ascii="Courier New" w:eastAsia="Times New Roman" w:hAnsi="Courier New" w:cs="Courier New"/>
          <w:color w:val="0000FF"/>
          <w:sz w:val="20"/>
          <w:szCs w:val="20"/>
          <w:lang w:val="hr-HR"/>
        </w:rPr>
        <w:t>"&gt;</w:t>
      </w:r>
    </w:p>
    <w:p w14:paraId="161E55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tns:SubmitReferral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4BE908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3DBA810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SubmitReferralSoapOut</w:t>
      </w:r>
      <w:proofErr w:type="spellEnd"/>
      <w:r w:rsidRPr="009A6F95">
        <w:rPr>
          <w:rFonts w:ascii="Courier New" w:eastAsia="Times New Roman" w:hAnsi="Courier New" w:cs="Courier New"/>
          <w:color w:val="0000FF"/>
          <w:sz w:val="20"/>
          <w:szCs w:val="20"/>
          <w:lang w:val="hr-HR"/>
        </w:rPr>
        <w:t>"&gt;</w:t>
      </w:r>
    </w:p>
    <w:p w14:paraId="36F4AD0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tns:SubmitReferralResponse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39FBED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02680B6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SubmitReferralSecurityToken</w:t>
      </w:r>
      <w:proofErr w:type="spellEnd"/>
      <w:r w:rsidRPr="009A6F95">
        <w:rPr>
          <w:rFonts w:ascii="Courier New" w:eastAsia="Times New Roman" w:hAnsi="Courier New" w:cs="Courier New"/>
          <w:color w:val="0000FF"/>
          <w:sz w:val="20"/>
          <w:szCs w:val="20"/>
          <w:lang w:val="hr-HR"/>
        </w:rPr>
        <w:t>"&gt;</w:t>
      </w:r>
    </w:p>
    <w:p w14:paraId="6C8A401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EC98BC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6503039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CreateAdmissionSoapIn</w:t>
      </w:r>
      <w:proofErr w:type="spellEnd"/>
      <w:r w:rsidRPr="009A6F95">
        <w:rPr>
          <w:rFonts w:ascii="Courier New" w:eastAsia="Times New Roman" w:hAnsi="Courier New" w:cs="Courier New"/>
          <w:color w:val="0000FF"/>
          <w:sz w:val="20"/>
          <w:szCs w:val="20"/>
          <w:lang w:val="hr-HR"/>
        </w:rPr>
        <w:t>"&gt;</w:t>
      </w:r>
    </w:p>
    <w:p w14:paraId="3FAE871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tns:CreateAdmission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58123C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6647038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CreateAdmissionSoapOut</w:t>
      </w:r>
      <w:proofErr w:type="spellEnd"/>
      <w:r w:rsidRPr="009A6F95">
        <w:rPr>
          <w:rFonts w:ascii="Courier New" w:eastAsia="Times New Roman" w:hAnsi="Courier New" w:cs="Courier New"/>
          <w:color w:val="0000FF"/>
          <w:sz w:val="20"/>
          <w:szCs w:val="20"/>
          <w:lang w:val="hr-HR"/>
        </w:rPr>
        <w:t>"&gt;</w:t>
      </w:r>
    </w:p>
    <w:p w14:paraId="4D602C2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tns:CreateAdmissionResponse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D8A147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35407D6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CreateAdmissionSecurityToken</w:t>
      </w:r>
      <w:proofErr w:type="spellEnd"/>
      <w:r w:rsidRPr="009A6F95">
        <w:rPr>
          <w:rFonts w:ascii="Courier New" w:eastAsia="Times New Roman" w:hAnsi="Courier New" w:cs="Courier New"/>
          <w:color w:val="0000FF"/>
          <w:sz w:val="20"/>
          <w:szCs w:val="20"/>
          <w:lang w:val="hr-HR"/>
        </w:rPr>
        <w:t>"&gt;</w:t>
      </w:r>
    </w:p>
    <w:p w14:paraId="06171C8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FAF220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3CB9CB2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GetReferralAttachmentSoapIn</w:t>
      </w:r>
      <w:proofErr w:type="spellEnd"/>
      <w:r w:rsidRPr="009A6F95">
        <w:rPr>
          <w:rFonts w:ascii="Courier New" w:eastAsia="Times New Roman" w:hAnsi="Courier New" w:cs="Courier New"/>
          <w:color w:val="0000FF"/>
          <w:sz w:val="20"/>
          <w:szCs w:val="20"/>
          <w:lang w:val="hr-HR"/>
        </w:rPr>
        <w:t>"&gt;</w:t>
      </w:r>
    </w:p>
    <w:p w14:paraId="3EB351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tns:GetReferralAttachment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054815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44F2450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GetReferralAttachmentSoapOut</w:t>
      </w:r>
      <w:proofErr w:type="spellEnd"/>
      <w:r w:rsidRPr="009A6F95">
        <w:rPr>
          <w:rFonts w:ascii="Courier New" w:eastAsia="Times New Roman" w:hAnsi="Courier New" w:cs="Courier New"/>
          <w:color w:val="0000FF"/>
          <w:sz w:val="20"/>
          <w:szCs w:val="20"/>
          <w:lang w:val="hr-HR"/>
        </w:rPr>
        <w:t>"&gt;</w:t>
      </w:r>
    </w:p>
    <w:p w14:paraId="1D4F5C1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tns:GetReferralAttachmentResponse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88C9CD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1569F70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GetReferralAttachmentSecurityToken</w:t>
      </w:r>
      <w:proofErr w:type="spellEnd"/>
      <w:r w:rsidRPr="009A6F95">
        <w:rPr>
          <w:rFonts w:ascii="Courier New" w:eastAsia="Times New Roman" w:hAnsi="Courier New" w:cs="Courier New"/>
          <w:color w:val="0000FF"/>
          <w:sz w:val="20"/>
          <w:szCs w:val="20"/>
          <w:lang w:val="hr-HR"/>
        </w:rPr>
        <w:t>"&gt;</w:t>
      </w:r>
    </w:p>
    <w:p w14:paraId="1D371C0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63B8A9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153FBBD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GetReferralAttachmentListSoapIn</w:t>
      </w:r>
      <w:proofErr w:type="spellEnd"/>
      <w:r w:rsidRPr="009A6F95">
        <w:rPr>
          <w:rFonts w:ascii="Courier New" w:eastAsia="Times New Roman" w:hAnsi="Courier New" w:cs="Courier New"/>
          <w:color w:val="0000FF"/>
          <w:sz w:val="20"/>
          <w:szCs w:val="20"/>
          <w:lang w:val="hr-HR"/>
        </w:rPr>
        <w:t>"&gt;</w:t>
      </w:r>
    </w:p>
    <w:p w14:paraId="4915CE7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tns:GetReferralAttachmentList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49DACC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0FF92A9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GetReferralAttachmentListSoapOut</w:t>
      </w:r>
      <w:proofErr w:type="spellEnd"/>
      <w:r w:rsidRPr="009A6F95">
        <w:rPr>
          <w:rFonts w:ascii="Courier New" w:eastAsia="Times New Roman" w:hAnsi="Courier New" w:cs="Courier New"/>
          <w:color w:val="0000FF"/>
          <w:sz w:val="20"/>
          <w:szCs w:val="20"/>
          <w:lang w:val="hr-HR"/>
        </w:rPr>
        <w:t>"&gt;</w:t>
      </w:r>
    </w:p>
    <w:p w14:paraId="64E327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tns:GetReferralAttachmentListResponse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9756B9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28AC661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GetReferralAttachmentListSecurityToken</w:t>
      </w:r>
      <w:proofErr w:type="spellEnd"/>
      <w:r w:rsidRPr="009A6F95">
        <w:rPr>
          <w:rFonts w:ascii="Courier New" w:eastAsia="Times New Roman" w:hAnsi="Courier New" w:cs="Courier New"/>
          <w:color w:val="0000FF"/>
          <w:sz w:val="20"/>
          <w:szCs w:val="20"/>
          <w:lang w:val="hr-HR"/>
        </w:rPr>
        <w:t>"&gt;</w:t>
      </w:r>
    </w:p>
    <w:p w14:paraId="78D5D7C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EC3A91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733A890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UpdateReferralAttachmentSoapIn</w:t>
      </w:r>
      <w:proofErr w:type="spellEnd"/>
      <w:r w:rsidRPr="009A6F95">
        <w:rPr>
          <w:rFonts w:ascii="Courier New" w:eastAsia="Times New Roman" w:hAnsi="Courier New" w:cs="Courier New"/>
          <w:color w:val="0000FF"/>
          <w:sz w:val="20"/>
          <w:szCs w:val="20"/>
          <w:lang w:val="hr-HR"/>
        </w:rPr>
        <w:t>"&gt;</w:t>
      </w:r>
    </w:p>
    <w:p w14:paraId="27A7E22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tns:UpdateReferralAttachment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E9BE1E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6D3594A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UpdateReferralAttachmentSoapOut</w:t>
      </w:r>
      <w:proofErr w:type="spellEnd"/>
      <w:r w:rsidRPr="009A6F95">
        <w:rPr>
          <w:rFonts w:ascii="Courier New" w:eastAsia="Times New Roman" w:hAnsi="Courier New" w:cs="Courier New"/>
          <w:color w:val="0000FF"/>
          <w:sz w:val="20"/>
          <w:szCs w:val="20"/>
          <w:lang w:val="hr-HR"/>
        </w:rPr>
        <w:t>"&gt;</w:t>
      </w:r>
    </w:p>
    <w:p w14:paraId="3B93FCA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tns:UpdateReferralAttachmentResponse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75102A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39E005B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UpdateReferralAttachmentSecurityToken</w:t>
      </w:r>
      <w:proofErr w:type="spellEnd"/>
      <w:r w:rsidRPr="009A6F95">
        <w:rPr>
          <w:rFonts w:ascii="Courier New" w:eastAsia="Times New Roman" w:hAnsi="Courier New" w:cs="Courier New"/>
          <w:color w:val="0000FF"/>
          <w:sz w:val="20"/>
          <w:szCs w:val="20"/>
          <w:lang w:val="hr-HR"/>
        </w:rPr>
        <w:t>"&gt;</w:t>
      </w:r>
    </w:p>
    <w:p w14:paraId="6248A5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80EC07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08FB224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DeleteReferralAttachmentSoapIn</w:t>
      </w:r>
      <w:proofErr w:type="spellEnd"/>
      <w:r w:rsidRPr="009A6F95">
        <w:rPr>
          <w:rFonts w:ascii="Courier New" w:eastAsia="Times New Roman" w:hAnsi="Courier New" w:cs="Courier New"/>
          <w:color w:val="0000FF"/>
          <w:sz w:val="20"/>
          <w:szCs w:val="20"/>
          <w:lang w:val="hr-HR"/>
        </w:rPr>
        <w:t>"&gt;</w:t>
      </w:r>
    </w:p>
    <w:p w14:paraId="255FA1D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tns:DeleteReferralAttachment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0D1767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5EBADBF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DeleteReferralAttachmentSoapOut</w:t>
      </w:r>
      <w:proofErr w:type="spellEnd"/>
      <w:r w:rsidRPr="009A6F95">
        <w:rPr>
          <w:rFonts w:ascii="Courier New" w:eastAsia="Times New Roman" w:hAnsi="Courier New" w:cs="Courier New"/>
          <w:color w:val="0000FF"/>
          <w:sz w:val="20"/>
          <w:szCs w:val="20"/>
          <w:lang w:val="hr-HR"/>
        </w:rPr>
        <w:t>"&gt;</w:t>
      </w:r>
    </w:p>
    <w:p w14:paraId="4195950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tns:DeleteReferralAttachmentResponse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28328E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1CC3F27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DeleteReferralAttachmentSecurityToken</w:t>
      </w:r>
      <w:proofErr w:type="spellEnd"/>
      <w:r w:rsidRPr="009A6F95">
        <w:rPr>
          <w:rFonts w:ascii="Courier New" w:eastAsia="Times New Roman" w:hAnsi="Courier New" w:cs="Courier New"/>
          <w:color w:val="0000FF"/>
          <w:sz w:val="20"/>
          <w:szCs w:val="20"/>
          <w:lang w:val="hr-HR"/>
        </w:rPr>
        <w:t>"&gt;</w:t>
      </w:r>
    </w:p>
    <w:p w14:paraId="243997F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9A3529F" w14:textId="77777777" w:rsidR="00784515" w:rsidRDefault="009A6F95" w:rsidP="007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1BF86893" w14:textId="136889E7" w:rsidR="00784515" w:rsidRDefault="00784515" w:rsidP="007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hr-HR"/>
        </w:rPr>
      </w:pPr>
      <w:r>
        <w:rPr>
          <w:rFonts w:ascii="Courier New" w:eastAsia="Times New Roman" w:hAnsi="Courier New" w:cs="Courier New"/>
          <w:sz w:val="20"/>
          <w:szCs w:val="20"/>
          <w:lang w:val="hr-HR"/>
        </w:rPr>
        <w:t xml:space="preserve">  </w:t>
      </w:r>
      <w:r w:rsidRPr="00784515">
        <w:rPr>
          <w:rFonts w:ascii="Courier New" w:eastAsia="Times New Roman" w:hAnsi="Courier New" w:cs="Courier New"/>
          <w:color w:val="0000FF"/>
          <w:sz w:val="20"/>
          <w:szCs w:val="20"/>
          <w:lang w:val="hr-HR"/>
        </w:rPr>
        <w:t>&lt;</w:t>
      </w:r>
      <w:proofErr w:type="spellStart"/>
      <w:r w:rsidRPr="00784515">
        <w:rPr>
          <w:rFonts w:ascii="Courier New" w:eastAsia="Times New Roman" w:hAnsi="Courier New" w:cs="Courier New"/>
          <w:color w:val="990000"/>
          <w:sz w:val="20"/>
          <w:szCs w:val="20"/>
          <w:lang w:val="hr-HR"/>
        </w:rPr>
        <w:t>wsdl:message</w:t>
      </w:r>
      <w:proofErr w:type="spellEnd"/>
      <w:r w:rsidRPr="00784515">
        <w:rPr>
          <w:rFonts w:ascii="Courier New" w:eastAsia="Times New Roman" w:hAnsi="Courier New" w:cs="Courier New"/>
          <w:color w:val="990000"/>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784515">
        <w:rPr>
          <w:rFonts w:ascii="Courier New" w:eastAsia="Times New Roman" w:hAnsi="Courier New" w:cs="Courier New"/>
          <w:color w:val="0000FF"/>
          <w:sz w:val="20"/>
          <w:szCs w:val="20"/>
          <w:lang w:val="hr-HR"/>
        </w:rPr>
        <w:t>="</w:t>
      </w:r>
      <w:proofErr w:type="spellStart"/>
      <w:r w:rsidRPr="00784515">
        <w:rPr>
          <w:rFonts w:ascii="Courier New" w:eastAsia="Times New Roman" w:hAnsi="Courier New" w:cs="Courier New"/>
          <w:color w:val="0000FF"/>
          <w:sz w:val="20"/>
          <w:szCs w:val="20"/>
          <w:lang w:val="hr-HR"/>
        </w:rPr>
        <w:t>GetAppointmentSoapIn</w:t>
      </w:r>
      <w:proofErr w:type="spellEnd"/>
      <w:r w:rsidRPr="00784515">
        <w:rPr>
          <w:rFonts w:ascii="Courier New" w:eastAsia="Times New Roman" w:hAnsi="Courier New" w:cs="Courier New"/>
          <w:color w:val="0000FF"/>
          <w:sz w:val="20"/>
          <w:szCs w:val="20"/>
          <w:lang w:val="hr-HR"/>
        </w:rPr>
        <w:t>"&gt;</w:t>
      </w:r>
    </w:p>
    <w:p w14:paraId="528A26B8" w14:textId="49E2B378" w:rsidR="00784515" w:rsidRDefault="00784515" w:rsidP="007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784515">
        <w:rPr>
          <w:rFonts w:ascii="Courier New" w:eastAsia="Times New Roman" w:hAnsi="Courier New" w:cs="Courier New"/>
          <w:b/>
          <w:bCs/>
          <w:color w:val="FF0000"/>
          <w:sz w:val="20"/>
          <w:szCs w:val="20"/>
          <w:lang w:val="hr-HR"/>
        </w:rPr>
        <w:t> </w:t>
      </w:r>
      <w:r w:rsidRPr="00784515">
        <w:rPr>
          <w:rFonts w:ascii="Courier New" w:eastAsia="Times New Roman" w:hAnsi="Courier New" w:cs="Courier New"/>
          <w:sz w:val="20"/>
          <w:szCs w:val="20"/>
          <w:lang w:val="hr-HR"/>
        </w:rPr>
        <w:t xml:space="preserve"> </w:t>
      </w:r>
      <w:r>
        <w:rPr>
          <w:rFonts w:ascii="Courier New" w:eastAsia="Times New Roman" w:hAnsi="Courier New" w:cs="Courier New"/>
          <w:sz w:val="20"/>
          <w:szCs w:val="20"/>
          <w:lang w:val="hr-HR"/>
        </w:rPr>
        <w:t xml:space="preserve">  </w:t>
      </w:r>
      <w:r w:rsidRPr="00784515">
        <w:rPr>
          <w:rFonts w:ascii="Courier New" w:eastAsia="Times New Roman" w:hAnsi="Courier New" w:cs="Courier New"/>
          <w:color w:val="0000FF"/>
          <w:sz w:val="20"/>
          <w:szCs w:val="20"/>
          <w:lang w:val="hr-HR"/>
        </w:rPr>
        <w:t>&lt;</w:t>
      </w:r>
      <w:proofErr w:type="spellStart"/>
      <w:r w:rsidRPr="00784515">
        <w:rPr>
          <w:rFonts w:ascii="Courier New" w:eastAsia="Times New Roman" w:hAnsi="Courier New" w:cs="Courier New"/>
          <w:color w:val="990000"/>
          <w:sz w:val="20"/>
          <w:szCs w:val="20"/>
          <w:lang w:val="hr-HR"/>
        </w:rPr>
        <w:t>wsdl:part</w:t>
      </w:r>
      <w:proofErr w:type="spellEnd"/>
      <w:r w:rsidRPr="0078451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784515">
        <w:rPr>
          <w:rFonts w:ascii="Courier New" w:eastAsia="Times New Roman" w:hAnsi="Courier New" w:cs="Courier New"/>
          <w:color w:val="0000FF"/>
          <w:sz w:val="20"/>
          <w:szCs w:val="20"/>
          <w:lang w:val="hr-HR"/>
        </w:rPr>
        <w:t>="</w:t>
      </w:r>
      <w:proofErr w:type="spellStart"/>
      <w:r w:rsidRPr="00784515">
        <w:rPr>
          <w:rFonts w:ascii="Courier New" w:eastAsia="Times New Roman" w:hAnsi="Courier New" w:cs="Courier New"/>
          <w:color w:val="0000FF"/>
          <w:sz w:val="20"/>
          <w:szCs w:val="20"/>
          <w:lang w:val="hr-HR"/>
        </w:rPr>
        <w:t>parameters</w:t>
      </w:r>
      <w:proofErr w:type="spellEnd"/>
      <w:r w:rsidRPr="00784515">
        <w:rPr>
          <w:rFonts w:ascii="Courier New" w:eastAsia="Times New Roman" w:hAnsi="Courier New" w:cs="Courier New"/>
          <w:color w:val="0000FF"/>
          <w:sz w:val="20"/>
          <w:szCs w:val="20"/>
          <w:lang w:val="hr-HR"/>
        </w:rPr>
        <w:t>"</w:t>
      </w:r>
      <w:r w:rsidRPr="00784515">
        <w:rPr>
          <w:rFonts w:ascii="Courier New" w:eastAsia="Times New Roman" w:hAnsi="Courier New" w:cs="Courier New"/>
          <w:color w:val="990000"/>
          <w:sz w:val="20"/>
          <w:szCs w:val="20"/>
          <w:lang w:val="hr-HR"/>
        </w:rPr>
        <w:t xml:space="preserve"> </w:t>
      </w:r>
      <w:r w:rsidR="00990994" w:rsidRPr="009A6F95">
        <w:rPr>
          <w:rFonts w:ascii="Courier New" w:eastAsia="Times New Roman" w:hAnsi="Courier New" w:cs="Courier New"/>
          <w:color w:val="FF0000"/>
          <w:sz w:val="20"/>
          <w:szCs w:val="20"/>
          <w:lang w:val="hr-HR"/>
        </w:rPr>
        <w:t>element</w:t>
      </w:r>
      <w:r w:rsidRPr="00784515">
        <w:rPr>
          <w:rFonts w:ascii="Courier New" w:eastAsia="Times New Roman" w:hAnsi="Courier New" w:cs="Courier New"/>
          <w:color w:val="0000FF"/>
          <w:sz w:val="20"/>
          <w:szCs w:val="20"/>
          <w:lang w:val="hr-HR"/>
        </w:rPr>
        <w:t>="</w:t>
      </w:r>
      <w:proofErr w:type="spellStart"/>
      <w:r w:rsidRPr="00784515">
        <w:rPr>
          <w:rFonts w:ascii="Courier New" w:eastAsia="Times New Roman" w:hAnsi="Courier New" w:cs="Courier New"/>
          <w:color w:val="0000FF"/>
          <w:sz w:val="20"/>
          <w:szCs w:val="20"/>
          <w:lang w:val="hr-HR"/>
        </w:rPr>
        <w:t>tns:GetAppointment</w:t>
      </w:r>
      <w:proofErr w:type="spellEnd"/>
      <w:r w:rsidRPr="00784515">
        <w:rPr>
          <w:rFonts w:ascii="Courier New" w:eastAsia="Times New Roman" w:hAnsi="Courier New" w:cs="Courier New"/>
          <w:color w:val="0000FF"/>
          <w:sz w:val="20"/>
          <w:szCs w:val="20"/>
          <w:lang w:val="hr-HR"/>
        </w:rPr>
        <w:t>" /&gt;</w:t>
      </w:r>
      <w:r w:rsidRPr="00784515">
        <w:rPr>
          <w:rFonts w:ascii="Courier New" w:eastAsia="Times New Roman" w:hAnsi="Courier New" w:cs="Courier New"/>
          <w:sz w:val="20"/>
          <w:szCs w:val="20"/>
          <w:lang w:val="hr-HR"/>
        </w:rPr>
        <w:t xml:space="preserve"> </w:t>
      </w:r>
    </w:p>
    <w:p w14:paraId="0CE2DB09" w14:textId="77777777" w:rsidR="00784515" w:rsidRDefault="00784515" w:rsidP="007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hr-HR"/>
        </w:rPr>
      </w:pPr>
      <w:r w:rsidRPr="00784515">
        <w:rPr>
          <w:rFonts w:ascii="Courier New" w:eastAsia="Times New Roman" w:hAnsi="Courier New" w:cs="Courier New"/>
          <w:b/>
          <w:bCs/>
          <w:color w:val="FF0000"/>
          <w:sz w:val="20"/>
          <w:szCs w:val="20"/>
          <w:lang w:val="hr-HR"/>
        </w:rPr>
        <w:t> </w:t>
      </w:r>
      <w:r w:rsidRPr="00784515">
        <w:rPr>
          <w:rFonts w:ascii="Courier New" w:eastAsia="Times New Roman" w:hAnsi="Courier New" w:cs="Courier New"/>
          <w:sz w:val="20"/>
          <w:szCs w:val="20"/>
          <w:lang w:val="hr-HR"/>
        </w:rPr>
        <w:t xml:space="preserve"> </w:t>
      </w:r>
      <w:r w:rsidRPr="00784515">
        <w:rPr>
          <w:rFonts w:ascii="Courier New" w:eastAsia="Times New Roman" w:hAnsi="Courier New" w:cs="Courier New"/>
          <w:color w:val="0000FF"/>
          <w:sz w:val="20"/>
          <w:szCs w:val="20"/>
          <w:lang w:val="hr-HR"/>
        </w:rPr>
        <w:t>&lt;/</w:t>
      </w:r>
      <w:proofErr w:type="spellStart"/>
      <w:r w:rsidRPr="00784515">
        <w:rPr>
          <w:rFonts w:ascii="Courier New" w:eastAsia="Times New Roman" w:hAnsi="Courier New" w:cs="Courier New"/>
          <w:color w:val="990000"/>
          <w:sz w:val="20"/>
          <w:szCs w:val="20"/>
          <w:lang w:val="hr-HR"/>
        </w:rPr>
        <w:t>wsdl:message</w:t>
      </w:r>
      <w:proofErr w:type="spellEnd"/>
      <w:r w:rsidRPr="00784515">
        <w:rPr>
          <w:rFonts w:ascii="Courier New" w:eastAsia="Times New Roman" w:hAnsi="Courier New" w:cs="Courier New"/>
          <w:color w:val="0000FF"/>
          <w:sz w:val="20"/>
          <w:szCs w:val="20"/>
          <w:lang w:val="hr-HR"/>
        </w:rPr>
        <w:t>&gt;</w:t>
      </w:r>
    </w:p>
    <w:p w14:paraId="52BC552F" w14:textId="621517B7" w:rsidR="00784515" w:rsidRDefault="00784515" w:rsidP="007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hr-HR"/>
        </w:rPr>
      </w:pPr>
      <w:r>
        <w:rPr>
          <w:rFonts w:ascii="Courier New" w:eastAsia="Times New Roman" w:hAnsi="Courier New" w:cs="Courier New"/>
          <w:color w:val="0000FF"/>
          <w:sz w:val="20"/>
          <w:szCs w:val="20"/>
          <w:lang w:val="hr-HR"/>
        </w:rPr>
        <w:t xml:space="preserve">  </w:t>
      </w:r>
      <w:r w:rsidRPr="00784515">
        <w:rPr>
          <w:rFonts w:ascii="Courier New" w:eastAsia="Times New Roman" w:hAnsi="Courier New" w:cs="Courier New"/>
          <w:color w:val="0000FF"/>
          <w:sz w:val="20"/>
          <w:szCs w:val="20"/>
          <w:lang w:val="hr-HR"/>
        </w:rPr>
        <w:t>&lt;</w:t>
      </w:r>
      <w:proofErr w:type="spellStart"/>
      <w:r w:rsidRPr="00784515">
        <w:rPr>
          <w:rFonts w:ascii="Courier New" w:eastAsia="Times New Roman" w:hAnsi="Courier New" w:cs="Courier New"/>
          <w:color w:val="990000"/>
          <w:sz w:val="20"/>
          <w:szCs w:val="20"/>
          <w:lang w:val="hr-HR"/>
        </w:rPr>
        <w:t>wsdl:message</w:t>
      </w:r>
      <w:proofErr w:type="spellEnd"/>
      <w:r w:rsidRPr="00784515">
        <w:rPr>
          <w:rFonts w:ascii="Courier New" w:eastAsia="Times New Roman" w:hAnsi="Courier New" w:cs="Courier New"/>
          <w:color w:val="990000"/>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784515">
        <w:rPr>
          <w:rFonts w:ascii="Courier New" w:eastAsia="Times New Roman" w:hAnsi="Courier New" w:cs="Courier New"/>
          <w:color w:val="0000FF"/>
          <w:sz w:val="20"/>
          <w:szCs w:val="20"/>
          <w:lang w:val="hr-HR"/>
        </w:rPr>
        <w:t>="</w:t>
      </w:r>
      <w:proofErr w:type="spellStart"/>
      <w:r w:rsidRPr="00784515">
        <w:rPr>
          <w:rFonts w:ascii="Courier New" w:eastAsia="Times New Roman" w:hAnsi="Courier New" w:cs="Courier New"/>
          <w:color w:val="0000FF"/>
          <w:sz w:val="20"/>
          <w:szCs w:val="20"/>
          <w:lang w:val="hr-HR"/>
        </w:rPr>
        <w:t>GetAppointmentSoapOut</w:t>
      </w:r>
      <w:proofErr w:type="spellEnd"/>
      <w:r w:rsidRPr="00784515">
        <w:rPr>
          <w:rFonts w:ascii="Courier New" w:eastAsia="Times New Roman" w:hAnsi="Courier New" w:cs="Courier New"/>
          <w:color w:val="0000FF"/>
          <w:sz w:val="20"/>
          <w:szCs w:val="20"/>
          <w:lang w:val="hr-HR"/>
        </w:rPr>
        <w:t>"&gt;</w:t>
      </w:r>
    </w:p>
    <w:p w14:paraId="56A21571" w14:textId="2C69BC4C" w:rsidR="00784515" w:rsidRDefault="00784515" w:rsidP="007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hr-HR"/>
        </w:rPr>
      </w:pPr>
      <w:r w:rsidRPr="00784515">
        <w:rPr>
          <w:rFonts w:ascii="Courier New" w:eastAsia="Times New Roman" w:hAnsi="Courier New" w:cs="Courier New"/>
          <w:b/>
          <w:bCs/>
          <w:color w:val="FF0000"/>
          <w:sz w:val="20"/>
          <w:szCs w:val="20"/>
          <w:lang w:val="hr-HR"/>
        </w:rPr>
        <w:t> </w:t>
      </w:r>
      <w:r>
        <w:rPr>
          <w:rFonts w:ascii="Courier New" w:eastAsia="Times New Roman" w:hAnsi="Courier New" w:cs="Courier New"/>
          <w:b/>
          <w:bCs/>
          <w:color w:val="FF0000"/>
          <w:sz w:val="20"/>
          <w:szCs w:val="20"/>
          <w:lang w:val="hr-HR"/>
        </w:rPr>
        <w:t xml:space="preserve">  </w:t>
      </w:r>
      <w:r w:rsidRPr="00784515">
        <w:rPr>
          <w:rFonts w:ascii="Courier New" w:eastAsia="Times New Roman" w:hAnsi="Courier New" w:cs="Courier New"/>
          <w:sz w:val="20"/>
          <w:szCs w:val="20"/>
          <w:lang w:val="hr-HR"/>
        </w:rPr>
        <w:t xml:space="preserve"> </w:t>
      </w:r>
      <w:r w:rsidRPr="00784515">
        <w:rPr>
          <w:rFonts w:ascii="Courier New" w:eastAsia="Times New Roman" w:hAnsi="Courier New" w:cs="Courier New"/>
          <w:color w:val="0000FF"/>
          <w:sz w:val="20"/>
          <w:szCs w:val="20"/>
          <w:lang w:val="hr-HR"/>
        </w:rPr>
        <w:t>&lt;</w:t>
      </w:r>
      <w:proofErr w:type="spellStart"/>
      <w:r w:rsidRPr="00784515">
        <w:rPr>
          <w:rFonts w:ascii="Courier New" w:eastAsia="Times New Roman" w:hAnsi="Courier New" w:cs="Courier New"/>
          <w:color w:val="990000"/>
          <w:sz w:val="20"/>
          <w:szCs w:val="20"/>
          <w:lang w:val="hr-HR"/>
        </w:rPr>
        <w:t>wsdl:part</w:t>
      </w:r>
      <w:proofErr w:type="spellEnd"/>
      <w:r w:rsidRPr="0078451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784515">
        <w:rPr>
          <w:rFonts w:ascii="Courier New" w:eastAsia="Times New Roman" w:hAnsi="Courier New" w:cs="Courier New"/>
          <w:color w:val="0000FF"/>
          <w:sz w:val="20"/>
          <w:szCs w:val="20"/>
          <w:lang w:val="hr-HR"/>
        </w:rPr>
        <w:t>="</w:t>
      </w:r>
      <w:proofErr w:type="spellStart"/>
      <w:r w:rsidRPr="00784515">
        <w:rPr>
          <w:rFonts w:ascii="Courier New" w:eastAsia="Times New Roman" w:hAnsi="Courier New" w:cs="Courier New"/>
          <w:color w:val="0000FF"/>
          <w:sz w:val="20"/>
          <w:szCs w:val="20"/>
          <w:lang w:val="hr-HR"/>
        </w:rPr>
        <w:t>parameters</w:t>
      </w:r>
      <w:proofErr w:type="spellEnd"/>
      <w:r w:rsidRPr="00784515">
        <w:rPr>
          <w:rFonts w:ascii="Courier New" w:eastAsia="Times New Roman" w:hAnsi="Courier New" w:cs="Courier New"/>
          <w:color w:val="0000FF"/>
          <w:sz w:val="20"/>
          <w:szCs w:val="20"/>
          <w:lang w:val="hr-HR"/>
        </w:rPr>
        <w:t>"</w:t>
      </w:r>
      <w:r w:rsidRPr="00784515">
        <w:rPr>
          <w:rFonts w:ascii="Courier New" w:eastAsia="Times New Roman" w:hAnsi="Courier New" w:cs="Courier New"/>
          <w:color w:val="990000"/>
          <w:sz w:val="20"/>
          <w:szCs w:val="20"/>
          <w:lang w:val="hr-HR"/>
        </w:rPr>
        <w:t xml:space="preserve"> </w:t>
      </w:r>
      <w:r w:rsidR="00990994" w:rsidRPr="009A6F95">
        <w:rPr>
          <w:rFonts w:ascii="Courier New" w:eastAsia="Times New Roman" w:hAnsi="Courier New" w:cs="Courier New"/>
          <w:color w:val="FF0000"/>
          <w:sz w:val="20"/>
          <w:szCs w:val="20"/>
          <w:lang w:val="hr-HR"/>
        </w:rPr>
        <w:t>element</w:t>
      </w:r>
      <w:r w:rsidRPr="00784515">
        <w:rPr>
          <w:rFonts w:ascii="Courier New" w:eastAsia="Times New Roman" w:hAnsi="Courier New" w:cs="Courier New"/>
          <w:color w:val="0000FF"/>
          <w:sz w:val="20"/>
          <w:szCs w:val="20"/>
          <w:lang w:val="hr-HR"/>
        </w:rPr>
        <w:t>="</w:t>
      </w:r>
      <w:proofErr w:type="spellStart"/>
      <w:r w:rsidRPr="00784515">
        <w:rPr>
          <w:rFonts w:ascii="Courier New" w:eastAsia="Times New Roman" w:hAnsi="Courier New" w:cs="Courier New"/>
          <w:color w:val="0000FF"/>
          <w:sz w:val="20"/>
          <w:szCs w:val="20"/>
          <w:lang w:val="hr-HR"/>
        </w:rPr>
        <w:t>tns:GetAppointmentResponse</w:t>
      </w:r>
      <w:proofErr w:type="spellEnd"/>
      <w:r w:rsidRPr="00784515">
        <w:rPr>
          <w:rFonts w:ascii="Courier New" w:eastAsia="Times New Roman" w:hAnsi="Courier New" w:cs="Courier New"/>
          <w:color w:val="0000FF"/>
          <w:sz w:val="20"/>
          <w:szCs w:val="20"/>
          <w:lang w:val="hr-HR"/>
        </w:rPr>
        <w:t>" /&gt;</w:t>
      </w:r>
      <w:r w:rsidRPr="00784515">
        <w:rPr>
          <w:rFonts w:ascii="Courier New" w:eastAsia="Times New Roman" w:hAnsi="Courier New" w:cs="Courier New"/>
          <w:sz w:val="20"/>
          <w:szCs w:val="20"/>
          <w:lang w:val="hr-HR"/>
        </w:rPr>
        <w:t xml:space="preserve"> </w:t>
      </w:r>
    </w:p>
    <w:p w14:paraId="653F1AD5" w14:textId="77777777" w:rsidR="00784515" w:rsidRDefault="00784515" w:rsidP="007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hr-HR"/>
        </w:rPr>
      </w:pPr>
      <w:r>
        <w:rPr>
          <w:rFonts w:ascii="Courier New" w:eastAsia="Times New Roman" w:hAnsi="Courier New" w:cs="Courier New"/>
          <w:color w:val="0000FF"/>
          <w:sz w:val="20"/>
          <w:szCs w:val="20"/>
          <w:lang w:val="hr-HR"/>
        </w:rPr>
        <w:t xml:space="preserve">  </w:t>
      </w:r>
      <w:r w:rsidRPr="00784515">
        <w:rPr>
          <w:rFonts w:ascii="Courier New" w:eastAsia="Times New Roman" w:hAnsi="Courier New" w:cs="Courier New"/>
          <w:color w:val="0000FF"/>
          <w:sz w:val="20"/>
          <w:szCs w:val="20"/>
          <w:lang w:val="hr-HR"/>
        </w:rPr>
        <w:t>&lt;/</w:t>
      </w:r>
      <w:proofErr w:type="spellStart"/>
      <w:r w:rsidRPr="00784515">
        <w:rPr>
          <w:rFonts w:ascii="Courier New" w:eastAsia="Times New Roman" w:hAnsi="Courier New" w:cs="Courier New"/>
          <w:color w:val="990000"/>
          <w:sz w:val="20"/>
          <w:szCs w:val="20"/>
          <w:lang w:val="hr-HR"/>
        </w:rPr>
        <w:t>wsdl:message</w:t>
      </w:r>
      <w:proofErr w:type="spellEnd"/>
      <w:r w:rsidRPr="00784515">
        <w:rPr>
          <w:rFonts w:ascii="Courier New" w:eastAsia="Times New Roman" w:hAnsi="Courier New" w:cs="Courier New"/>
          <w:color w:val="0000FF"/>
          <w:sz w:val="20"/>
          <w:szCs w:val="20"/>
          <w:lang w:val="hr-HR"/>
        </w:rPr>
        <w:t>&gt;</w:t>
      </w:r>
    </w:p>
    <w:p w14:paraId="7BDE430B" w14:textId="6AAAE1E4" w:rsidR="00784515" w:rsidRDefault="00784515" w:rsidP="007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hr-HR"/>
        </w:rPr>
      </w:pPr>
      <w:r>
        <w:rPr>
          <w:rFonts w:ascii="Courier New" w:eastAsia="Times New Roman" w:hAnsi="Courier New" w:cs="Courier New"/>
          <w:color w:val="0000FF"/>
          <w:sz w:val="20"/>
          <w:szCs w:val="20"/>
          <w:lang w:val="hr-HR"/>
        </w:rPr>
        <w:t xml:space="preserve">  </w:t>
      </w:r>
      <w:r w:rsidRPr="00784515">
        <w:rPr>
          <w:rFonts w:ascii="Courier New" w:eastAsia="Times New Roman" w:hAnsi="Courier New" w:cs="Courier New"/>
          <w:color w:val="0000FF"/>
          <w:sz w:val="20"/>
          <w:szCs w:val="20"/>
          <w:lang w:val="hr-HR"/>
        </w:rPr>
        <w:t>&lt;</w:t>
      </w:r>
      <w:proofErr w:type="spellStart"/>
      <w:r w:rsidRPr="00784515">
        <w:rPr>
          <w:rFonts w:ascii="Courier New" w:eastAsia="Times New Roman" w:hAnsi="Courier New" w:cs="Courier New"/>
          <w:color w:val="990000"/>
          <w:sz w:val="20"/>
          <w:szCs w:val="20"/>
          <w:lang w:val="hr-HR"/>
        </w:rPr>
        <w:t>wsdl:message</w:t>
      </w:r>
      <w:proofErr w:type="spellEnd"/>
      <w:r w:rsidRPr="00784515">
        <w:rPr>
          <w:rFonts w:ascii="Courier New" w:eastAsia="Times New Roman" w:hAnsi="Courier New" w:cs="Courier New"/>
          <w:color w:val="990000"/>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784515">
        <w:rPr>
          <w:rFonts w:ascii="Courier New" w:eastAsia="Times New Roman" w:hAnsi="Courier New" w:cs="Courier New"/>
          <w:color w:val="0000FF"/>
          <w:sz w:val="20"/>
          <w:szCs w:val="20"/>
          <w:lang w:val="hr-HR"/>
        </w:rPr>
        <w:t>="</w:t>
      </w:r>
      <w:proofErr w:type="spellStart"/>
      <w:r w:rsidRPr="00784515">
        <w:rPr>
          <w:rFonts w:ascii="Courier New" w:eastAsia="Times New Roman" w:hAnsi="Courier New" w:cs="Courier New"/>
          <w:color w:val="0000FF"/>
          <w:sz w:val="20"/>
          <w:szCs w:val="20"/>
          <w:lang w:val="hr-HR"/>
        </w:rPr>
        <w:t>GetAppointmentSecurityToken</w:t>
      </w:r>
      <w:proofErr w:type="spellEnd"/>
      <w:r w:rsidRPr="00784515">
        <w:rPr>
          <w:rFonts w:ascii="Courier New" w:eastAsia="Times New Roman" w:hAnsi="Courier New" w:cs="Courier New"/>
          <w:color w:val="0000FF"/>
          <w:sz w:val="20"/>
          <w:szCs w:val="20"/>
          <w:lang w:val="hr-HR"/>
        </w:rPr>
        <w:t>"&gt;</w:t>
      </w:r>
    </w:p>
    <w:p w14:paraId="019C74F5" w14:textId="67CF6F1F" w:rsidR="00784515" w:rsidRPr="00784515" w:rsidRDefault="00784515" w:rsidP="007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hr-HR"/>
        </w:rPr>
      </w:pPr>
      <w:r>
        <w:rPr>
          <w:rFonts w:ascii="Courier New" w:eastAsia="Times New Roman" w:hAnsi="Courier New" w:cs="Courier New"/>
          <w:color w:val="0000FF"/>
          <w:sz w:val="20"/>
          <w:szCs w:val="20"/>
          <w:lang w:val="hr-HR"/>
        </w:rPr>
        <w:t xml:space="preserve">    </w:t>
      </w:r>
      <w:r w:rsidRPr="00784515">
        <w:rPr>
          <w:rFonts w:ascii="Courier New" w:eastAsia="Times New Roman" w:hAnsi="Courier New" w:cs="Courier New"/>
          <w:color w:val="0000FF"/>
          <w:sz w:val="20"/>
          <w:szCs w:val="20"/>
          <w:lang w:val="hr-HR"/>
        </w:rPr>
        <w:t>&lt;</w:t>
      </w:r>
      <w:proofErr w:type="spellStart"/>
      <w:r w:rsidRPr="00784515">
        <w:rPr>
          <w:rFonts w:ascii="Courier New" w:eastAsia="Times New Roman" w:hAnsi="Courier New" w:cs="Courier New"/>
          <w:color w:val="990000"/>
          <w:sz w:val="20"/>
          <w:szCs w:val="20"/>
          <w:lang w:val="hr-HR"/>
        </w:rPr>
        <w:t>wsdl:part</w:t>
      </w:r>
      <w:proofErr w:type="spellEnd"/>
      <w:r w:rsidRPr="0078451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784515">
        <w:rPr>
          <w:rFonts w:ascii="Courier New" w:eastAsia="Times New Roman" w:hAnsi="Courier New" w:cs="Courier New"/>
          <w:color w:val="0000FF"/>
          <w:sz w:val="20"/>
          <w:szCs w:val="20"/>
          <w:lang w:val="hr-HR"/>
        </w:rPr>
        <w:t>="</w:t>
      </w:r>
      <w:proofErr w:type="spellStart"/>
      <w:r w:rsidRPr="00784515">
        <w:rPr>
          <w:rFonts w:ascii="Courier New" w:eastAsia="Times New Roman" w:hAnsi="Courier New" w:cs="Courier New"/>
          <w:color w:val="0000FF"/>
          <w:sz w:val="20"/>
          <w:szCs w:val="20"/>
          <w:lang w:val="hr-HR"/>
        </w:rPr>
        <w:t>SecurityToken</w:t>
      </w:r>
      <w:proofErr w:type="spellEnd"/>
      <w:r w:rsidRPr="00784515">
        <w:rPr>
          <w:rFonts w:ascii="Courier New" w:eastAsia="Times New Roman" w:hAnsi="Courier New" w:cs="Courier New"/>
          <w:color w:val="0000FF"/>
          <w:sz w:val="20"/>
          <w:szCs w:val="20"/>
          <w:lang w:val="hr-HR"/>
        </w:rPr>
        <w:t xml:space="preserve">" </w:t>
      </w:r>
      <w:r w:rsidR="00990994" w:rsidRPr="009A6F95">
        <w:rPr>
          <w:rFonts w:ascii="Courier New" w:eastAsia="Times New Roman" w:hAnsi="Courier New" w:cs="Courier New"/>
          <w:color w:val="FF0000"/>
          <w:sz w:val="20"/>
          <w:szCs w:val="20"/>
          <w:lang w:val="hr-HR"/>
        </w:rPr>
        <w:t>element</w:t>
      </w:r>
      <w:r w:rsidRPr="00784515">
        <w:rPr>
          <w:rFonts w:ascii="Courier New" w:eastAsia="Times New Roman" w:hAnsi="Courier New" w:cs="Courier New"/>
          <w:color w:val="0000FF"/>
          <w:sz w:val="20"/>
          <w:szCs w:val="20"/>
          <w:lang w:val="hr-HR"/>
        </w:rPr>
        <w:t>="</w:t>
      </w:r>
      <w:proofErr w:type="spellStart"/>
      <w:r w:rsidRPr="00784515">
        <w:rPr>
          <w:rFonts w:ascii="Courier New" w:eastAsia="Times New Roman" w:hAnsi="Courier New" w:cs="Courier New"/>
          <w:color w:val="0000FF"/>
          <w:sz w:val="20"/>
          <w:szCs w:val="20"/>
          <w:lang w:val="hr-HR"/>
        </w:rPr>
        <w:t>tns:SecurityToken</w:t>
      </w:r>
      <w:proofErr w:type="spellEnd"/>
      <w:r w:rsidRPr="00784515">
        <w:rPr>
          <w:rFonts w:ascii="Courier New" w:eastAsia="Times New Roman" w:hAnsi="Courier New" w:cs="Courier New"/>
          <w:color w:val="0000FF"/>
          <w:sz w:val="20"/>
          <w:szCs w:val="20"/>
          <w:lang w:val="hr-HR"/>
        </w:rPr>
        <w:t xml:space="preserve">" /&gt; </w:t>
      </w:r>
    </w:p>
    <w:p w14:paraId="3AC3D3D2" w14:textId="5A2A21FB" w:rsidR="00784515" w:rsidRDefault="00784515" w:rsidP="007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hr-HR"/>
        </w:rPr>
      </w:pPr>
      <w:r w:rsidRPr="00784515">
        <w:rPr>
          <w:rFonts w:ascii="Courier New" w:eastAsia="Times New Roman" w:hAnsi="Courier New" w:cs="Courier New"/>
          <w:color w:val="0000FF"/>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655DD1A5" w14:textId="0443DEB7" w:rsidR="009A6F95" w:rsidRPr="009A6F95" w:rsidRDefault="00784515" w:rsidP="007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Pr>
          <w:rFonts w:ascii="Courier New" w:eastAsia="Times New Roman" w:hAnsi="Courier New" w:cs="Courier New"/>
          <w:sz w:val="20"/>
          <w:szCs w:val="20"/>
          <w:lang w:val="hr-HR"/>
        </w:rPr>
        <w:t xml:space="preserve">  </w:t>
      </w:r>
      <w:r w:rsidR="009A6F95" w:rsidRPr="009A6F95">
        <w:rPr>
          <w:rFonts w:ascii="Courier New" w:eastAsia="Times New Roman" w:hAnsi="Courier New" w:cs="Courier New"/>
          <w:color w:val="0000FF"/>
          <w:sz w:val="20"/>
          <w:szCs w:val="20"/>
          <w:lang w:val="hr-HR"/>
        </w:rPr>
        <w:t>&lt;</w:t>
      </w:r>
      <w:proofErr w:type="spellStart"/>
      <w:r w:rsidR="009A6F95" w:rsidRPr="009A6F95">
        <w:rPr>
          <w:rFonts w:ascii="Courier New" w:eastAsia="Times New Roman" w:hAnsi="Courier New" w:cs="Courier New"/>
          <w:color w:val="800000"/>
          <w:sz w:val="20"/>
          <w:szCs w:val="20"/>
          <w:lang w:val="hr-HR"/>
        </w:rPr>
        <w:t>wsdl:message</w:t>
      </w:r>
      <w:proofErr w:type="spellEnd"/>
      <w:r w:rsidR="009A6F95" w:rsidRPr="009A6F95">
        <w:rPr>
          <w:rFonts w:ascii="Courier New" w:eastAsia="Times New Roman" w:hAnsi="Courier New" w:cs="Courier New"/>
          <w:sz w:val="20"/>
          <w:szCs w:val="20"/>
          <w:lang w:val="hr-HR"/>
        </w:rPr>
        <w:t xml:space="preserve"> </w:t>
      </w:r>
      <w:proofErr w:type="spellStart"/>
      <w:r w:rsidR="009A6F95" w:rsidRPr="009A6F95">
        <w:rPr>
          <w:rFonts w:ascii="Courier New" w:eastAsia="Times New Roman" w:hAnsi="Courier New" w:cs="Courier New"/>
          <w:color w:val="FF0000"/>
          <w:sz w:val="20"/>
          <w:szCs w:val="20"/>
          <w:lang w:val="hr-HR"/>
        </w:rPr>
        <w:t>name</w:t>
      </w:r>
      <w:proofErr w:type="spellEnd"/>
      <w:r w:rsidR="009A6F95" w:rsidRPr="009A6F95">
        <w:rPr>
          <w:rFonts w:ascii="Courier New" w:eastAsia="Times New Roman" w:hAnsi="Courier New" w:cs="Courier New"/>
          <w:color w:val="0000FF"/>
          <w:sz w:val="20"/>
          <w:szCs w:val="20"/>
          <w:lang w:val="hr-HR"/>
        </w:rPr>
        <w:t>="</w:t>
      </w:r>
      <w:proofErr w:type="spellStart"/>
      <w:r w:rsidR="009A6F95" w:rsidRPr="009A6F95">
        <w:rPr>
          <w:rFonts w:ascii="Courier New" w:eastAsia="Times New Roman" w:hAnsi="Courier New" w:cs="Courier New"/>
          <w:color w:val="0000FF"/>
          <w:sz w:val="20"/>
          <w:szCs w:val="20"/>
          <w:lang w:val="hr-HR"/>
        </w:rPr>
        <w:t>GetAppointmentsForPatientSoapIn</w:t>
      </w:r>
      <w:proofErr w:type="spellEnd"/>
      <w:r w:rsidR="009A6F95" w:rsidRPr="009A6F95">
        <w:rPr>
          <w:rFonts w:ascii="Courier New" w:eastAsia="Times New Roman" w:hAnsi="Courier New" w:cs="Courier New"/>
          <w:color w:val="0000FF"/>
          <w:sz w:val="20"/>
          <w:szCs w:val="20"/>
          <w:lang w:val="hr-HR"/>
        </w:rPr>
        <w:t>"&gt;</w:t>
      </w:r>
    </w:p>
    <w:p w14:paraId="5B4095E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tns:GetAppointmentsForPatient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7C3E5D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1155F71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GetAppointmentsForPatientSoapOut</w:t>
      </w:r>
      <w:proofErr w:type="spellEnd"/>
      <w:r w:rsidRPr="009A6F95">
        <w:rPr>
          <w:rFonts w:ascii="Courier New" w:eastAsia="Times New Roman" w:hAnsi="Courier New" w:cs="Courier New"/>
          <w:color w:val="0000FF"/>
          <w:sz w:val="20"/>
          <w:szCs w:val="20"/>
          <w:lang w:val="hr-HR"/>
        </w:rPr>
        <w:t>"&gt;</w:t>
      </w:r>
    </w:p>
    <w:p w14:paraId="29F458B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tns:GetAppointmentsForPatientResponse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DFB280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473BC1C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GetAppointmentsForPatientSecurityToken</w:t>
      </w:r>
      <w:proofErr w:type="spellEnd"/>
      <w:r w:rsidRPr="009A6F95">
        <w:rPr>
          <w:rFonts w:ascii="Courier New" w:eastAsia="Times New Roman" w:hAnsi="Courier New" w:cs="Courier New"/>
          <w:color w:val="0000FF"/>
          <w:sz w:val="20"/>
          <w:szCs w:val="20"/>
          <w:lang w:val="hr-HR"/>
        </w:rPr>
        <w:t>"&gt;</w:t>
      </w:r>
    </w:p>
    <w:p w14:paraId="5A85C75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93CF22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1221A53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GetPrereservationForProcedureCOSSoapIn</w:t>
      </w:r>
      <w:proofErr w:type="spellEnd"/>
      <w:r w:rsidRPr="009A6F95">
        <w:rPr>
          <w:rFonts w:ascii="Courier New" w:eastAsia="Times New Roman" w:hAnsi="Courier New" w:cs="Courier New"/>
          <w:color w:val="0000FF"/>
          <w:sz w:val="20"/>
          <w:szCs w:val="20"/>
          <w:lang w:val="hr-HR"/>
        </w:rPr>
        <w:t>"&gt;</w:t>
      </w:r>
    </w:p>
    <w:p w14:paraId="2FCB346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tns:GetPrereservationForProcedureCOS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1A6009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7871DBB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GetPrereservationForProcedureCOSSoapOut</w:t>
      </w:r>
      <w:proofErr w:type="spellEnd"/>
      <w:r w:rsidRPr="009A6F95">
        <w:rPr>
          <w:rFonts w:ascii="Courier New" w:eastAsia="Times New Roman" w:hAnsi="Courier New" w:cs="Courier New"/>
          <w:color w:val="0000FF"/>
          <w:sz w:val="20"/>
          <w:szCs w:val="20"/>
          <w:lang w:val="hr-HR"/>
        </w:rPr>
        <w:t>"&gt;</w:t>
      </w:r>
    </w:p>
    <w:p w14:paraId="430748D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tns:GetPrereservationForProcedureCOSResponse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982F51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0002478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GetPrereservationForProcedureCOSSecurityToken</w:t>
      </w:r>
      <w:proofErr w:type="spellEnd"/>
      <w:r w:rsidRPr="009A6F95">
        <w:rPr>
          <w:rFonts w:ascii="Courier New" w:eastAsia="Times New Roman" w:hAnsi="Courier New" w:cs="Courier New"/>
          <w:color w:val="0000FF"/>
          <w:sz w:val="20"/>
          <w:szCs w:val="20"/>
          <w:lang w:val="hr-HR"/>
        </w:rPr>
        <w:t>"&gt;</w:t>
      </w:r>
    </w:p>
    <w:p w14:paraId="727EF8C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C1A07D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5DAB90F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BookReservationCOSSoapIn</w:t>
      </w:r>
      <w:proofErr w:type="spellEnd"/>
      <w:r w:rsidRPr="009A6F95">
        <w:rPr>
          <w:rFonts w:ascii="Courier New" w:eastAsia="Times New Roman" w:hAnsi="Courier New" w:cs="Courier New"/>
          <w:color w:val="0000FF"/>
          <w:sz w:val="20"/>
          <w:szCs w:val="20"/>
          <w:lang w:val="hr-HR"/>
        </w:rPr>
        <w:t>"&gt;</w:t>
      </w:r>
    </w:p>
    <w:p w14:paraId="19E4D64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tns:BookReservationCOS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AFD425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60E83BE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BookReservationCOSSoapOut</w:t>
      </w:r>
      <w:proofErr w:type="spellEnd"/>
      <w:r w:rsidRPr="009A6F95">
        <w:rPr>
          <w:rFonts w:ascii="Courier New" w:eastAsia="Times New Roman" w:hAnsi="Courier New" w:cs="Courier New"/>
          <w:color w:val="0000FF"/>
          <w:sz w:val="20"/>
          <w:szCs w:val="20"/>
          <w:lang w:val="hr-HR"/>
        </w:rPr>
        <w:t>"&gt;</w:t>
      </w:r>
    </w:p>
    <w:p w14:paraId="484E333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tns:BookReservationCOSResponse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B10280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35DBE3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BookReservationCOSSecurityToken</w:t>
      </w:r>
      <w:proofErr w:type="spellEnd"/>
      <w:r w:rsidRPr="009A6F95">
        <w:rPr>
          <w:rFonts w:ascii="Courier New" w:eastAsia="Times New Roman" w:hAnsi="Courier New" w:cs="Courier New"/>
          <w:color w:val="0000FF"/>
          <w:sz w:val="20"/>
          <w:szCs w:val="20"/>
          <w:lang w:val="hr-HR"/>
        </w:rPr>
        <w:t>"&gt;</w:t>
      </w:r>
    </w:p>
    <w:p w14:paraId="4FA6A7A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779E8D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2AE644A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CancelReservationCOSSoapIn</w:t>
      </w:r>
      <w:proofErr w:type="spellEnd"/>
      <w:r w:rsidRPr="009A6F95">
        <w:rPr>
          <w:rFonts w:ascii="Courier New" w:eastAsia="Times New Roman" w:hAnsi="Courier New" w:cs="Courier New"/>
          <w:color w:val="0000FF"/>
          <w:sz w:val="20"/>
          <w:szCs w:val="20"/>
          <w:lang w:val="hr-HR"/>
        </w:rPr>
        <w:t>"&gt;</w:t>
      </w:r>
    </w:p>
    <w:p w14:paraId="5EE50F5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tns:CancelReservationCOS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4895CF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74BF13B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CancelReservationCOSSoapOut</w:t>
      </w:r>
      <w:proofErr w:type="spellEnd"/>
      <w:r w:rsidRPr="009A6F95">
        <w:rPr>
          <w:rFonts w:ascii="Courier New" w:eastAsia="Times New Roman" w:hAnsi="Courier New" w:cs="Courier New"/>
          <w:color w:val="0000FF"/>
          <w:sz w:val="20"/>
          <w:szCs w:val="20"/>
          <w:lang w:val="hr-HR"/>
        </w:rPr>
        <w:t>"&gt;</w:t>
      </w:r>
    </w:p>
    <w:p w14:paraId="61652E7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tns:CancelReservationCOSResponse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1B4B8B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0D1E24E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CancelReservationCOSSecurityToken</w:t>
      </w:r>
      <w:proofErr w:type="spellEnd"/>
      <w:r w:rsidRPr="009A6F95">
        <w:rPr>
          <w:rFonts w:ascii="Courier New" w:eastAsia="Times New Roman" w:hAnsi="Courier New" w:cs="Courier New"/>
          <w:color w:val="0000FF"/>
          <w:sz w:val="20"/>
          <w:szCs w:val="20"/>
          <w:lang w:val="hr-HR"/>
        </w:rPr>
        <w:t>"&gt;</w:t>
      </w:r>
    </w:p>
    <w:p w14:paraId="5879CFF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42CFE3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5D220C7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CreateTaskSoapIn</w:t>
      </w:r>
      <w:proofErr w:type="spellEnd"/>
      <w:r w:rsidRPr="009A6F95">
        <w:rPr>
          <w:rFonts w:ascii="Courier New" w:eastAsia="Times New Roman" w:hAnsi="Courier New" w:cs="Courier New"/>
          <w:color w:val="0000FF"/>
          <w:sz w:val="20"/>
          <w:szCs w:val="20"/>
          <w:lang w:val="hr-HR"/>
        </w:rPr>
        <w:t>"&gt;</w:t>
      </w:r>
    </w:p>
    <w:p w14:paraId="7E45858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tns:CreateTask</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C1F6FE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6D14695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CreateTaskSoapOut</w:t>
      </w:r>
      <w:proofErr w:type="spellEnd"/>
      <w:r w:rsidRPr="009A6F95">
        <w:rPr>
          <w:rFonts w:ascii="Courier New" w:eastAsia="Times New Roman" w:hAnsi="Courier New" w:cs="Courier New"/>
          <w:color w:val="0000FF"/>
          <w:sz w:val="20"/>
          <w:szCs w:val="20"/>
          <w:lang w:val="hr-HR"/>
        </w:rPr>
        <w:t>"&gt;</w:t>
      </w:r>
    </w:p>
    <w:p w14:paraId="431A6E4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tns:CreateTaskResponse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8053F7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2C61398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CreateTaskSecurityToken</w:t>
      </w:r>
      <w:proofErr w:type="spellEnd"/>
      <w:r w:rsidRPr="009A6F95">
        <w:rPr>
          <w:rFonts w:ascii="Courier New" w:eastAsia="Times New Roman" w:hAnsi="Courier New" w:cs="Courier New"/>
          <w:color w:val="0000FF"/>
          <w:sz w:val="20"/>
          <w:szCs w:val="20"/>
          <w:lang w:val="hr-HR"/>
        </w:rPr>
        <w:t>"&gt;</w:t>
      </w:r>
    </w:p>
    <w:p w14:paraId="28E90D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FAB00A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2E445B2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CloseTaskSoapIn</w:t>
      </w:r>
      <w:proofErr w:type="spellEnd"/>
      <w:r w:rsidRPr="009A6F95">
        <w:rPr>
          <w:rFonts w:ascii="Courier New" w:eastAsia="Times New Roman" w:hAnsi="Courier New" w:cs="Courier New"/>
          <w:color w:val="0000FF"/>
          <w:sz w:val="20"/>
          <w:szCs w:val="20"/>
          <w:lang w:val="hr-HR"/>
        </w:rPr>
        <w:t>"&gt;</w:t>
      </w:r>
    </w:p>
    <w:p w14:paraId="0F69131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tns:CloseTask</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D0E879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4173853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CloseTaskSoapOut</w:t>
      </w:r>
      <w:proofErr w:type="spellEnd"/>
      <w:r w:rsidRPr="009A6F95">
        <w:rPr>
          <w:rFonts w:ascii="Courier New" w:eastAsia="Times New Roman" w:hAnsi="Courier New" w:cs="Courier New"/>
          <w:color w:val="0000FF"/>
          <w:sz w:val="20"/>
          <w:szCs w:val="20"/>
          <w:lang w:val="hr-HR"/>
        </w:rPr>
        <w:t>"&gt;</w:t>
      </w:r>
    </w:p>
    <w:p w14:paraId="07CA6A0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tns:CloseTaskResponse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B520FE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1638820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CloseTaskSecurityToken</w:t>
      </w:r>
      <w:proofErr w:type="spellEnd"/>
      <w:r w:rsidRPr="009A6F95">
        <w:rPr>
          <w:rFonts w:ascii="Courier New" w:eastAsia="Times New Roman" w:hAnsi="Courier New" w:cs="Courier New"/>
          <w:color w:val="0000FF"/>
          <w:sz w:val="20"/>
          <w:szCs w:val="20"/>
          <w:lang w:val="hr-HR"/>
        </w:rPr>
        <w:t>"&gt;</w:t>
      </w:r>
    </w:p>
    <w:p w14:paraId="10E05B0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A10B5E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3E1FCFD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GetTasksListSoapIn</w:t>
      </w:r>
      <w:proofErr w:type="spellEnd"/>
      <w:r w:rsidRPr="009A6F95">
        <w:rPr>
          <w:rFonts w:ascii="Courier New" w:eastAsia="Times New Roman" w:hAnsi="Courier New" w:cs="Courier New"/>
          <w:color w:val="0000FF"/>
          <w:sz w:val="20"/>
          <w:szCs w:val="20"/>
          <w:lang w:val="hr-HR"/>
        </w:rPr>
        <w:t>"&gt;</w:t>
      </w:r>
    </w:p>
    <w:p w14:paraId="6574376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tns:GetTasksList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67F3AC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49FE80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GetTasksListSoapOut</w:t>
      </w:r>
      <w:proofErr w:type="spellEnd"/>
      <w:r w:rsidRPr="009A6F95">
        <w:rPr>
          <w:rFonts w:ascii="Courier New" w:eastAsia="Times New Roman" w:hAnsi="Courier New" w:cs="Courier New"/>
          <w:color w:val="0000FF"/>
          <w:sz w:val="20"/>
          <w:szCs w:val="20"/>
          <w:lang w:val="hr-HR"/>
        </w:rPr>
        <w:t>"&gt;</w:t>
      </w:r>
    </w:p>
    <w:p w14:paraId="4387BAF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tns:GetTasksListResponse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91CDBF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73306A9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GetTasksListSecurityToken</w:t>
      </w:r>
      <w:proofErr w:type="spellEnd"/>
      <w:r w:rsidRPr="009A6F95">
        <w:rPr>
          <w:rFonts w:ascii="Courier New" w:eastAsia="Times New Roman" w:hAnsi="Courier New" w:cs="Courier New"/>
          <w:color w:val="0000FF"/>
          <w:sz w:val="20"/>
          <w:szCs w:val="20"/>
          <w:lang w:val="hr-HR"/>
        </w:rPr>
        <w:t>"&gt;</w:t>
      </w:r>
    </w:p>
    <w:p w14:paraId="2375784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C94CED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23D079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UpdateUrgencyTypeCodeSoapIn</w:t>
      </w:r>
      <w:proofErr w:type="spellEnd"/>
      <w:r w:rsidRPr="009A6F95">
        <w:rPr>
          <w:rFonts w:ascii="Courier New" w:eastAsia="Times New Roman" w:hAnsi="Courier New" w:cs="Courier New"/>
          <w:color w:val="0000FF"/>
          <w:sz w:val="20"/>
          <w:szCs w:val="20"/>
          <w:lang w:val="hr-HR"/>
        </w:rPr>
        <w:t>"&gt;</w:t>
      </w:r>
    </w:p>
    <w:p w14:paraId="0FDEA4F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tns:UpdateUrgencyTypeCode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B6A6CB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6CDAA1E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UpdateUrgencyTypeCodeSoapOut</w:t>
      </w:r>
      <w:proofErr w:type="spellEnd"/>
      <w:r w:rsidRPr="009A6F95">
        <w:rPr>
          <w:rFonts w:ascii="Courier New" w:eastAsia="Times New Roman" w:hAnsi="Courier New" w:cs="Courier New"/>
          <w:color w:val="0000FF"/>
          <w:sz w:val="20"/>
          <w:szCs w:val="20"/>
          <w:lang w:val="hr-HR"/>
        </w:rPr>
        <w:t>"&gt;</w:t>
      </w:r>
    </w:p>
    <w:p w14:paraId="1A81A53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tns:UpdateUrgencyTypeCodeResponse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AAAD19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06368B2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UpdateUrgencyTypeCodeSecurityToken</w:t>
      </w:r>
      <w:proofErr w:type="spellEnd"/>
      <w:r w:rsidRPr="009A6F95">
        <w:rPr>
          <w:rFonts w:ascii="Courier New" w:eastAsia="Times New Roman" w:hAnsi="Courier New" w:cs="Courier New"/>
          <w:color w:val="0000FF"/>
          <w:sz w:val="20"/>
          <w:szCs w:val="20"/>
          <w:lang w:val="hr-HR"/>
        </w:rPr>
        <w:t>"&gt;</w:t>
      </w:r>
    </w:p>
    <w:p w14:paraId="758645F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B360D6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23AD4D7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UpdatePatientContactSoapIn</w:t>
      </w:r>
      <w:proofErr w:type="spellEnd"/>
      <w:r w:rsidRPr="009A6F95">
        <w:rPr>
          <w:rFonts w:ascii="Courier New" w:eastAsia="Times New Roman" w:hAnsi="Courier New" w:cs="Courier New"/>
          <w:color w:val="0000FF"/>
          <w:sz w:val="20"/>
          <w:szCs w:val="20"/>
          <w:lang w:val="hr-HR"/>
        </w:rPr>
        <w:t>"&gt;</w:t>
      </w:r>
    </w:p>
    <w:p w14:paraId="4A826DC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tns:UpdatePatientContact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8BB56E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1602627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UpdatePatientContactSoapOut</w:t>
      </w:r>
      <w:proofErr w:type="spellEnd"/>
      <w:r w:rsidRPr="009A6F95">
        <w:rPr>
          <w:rFonts w:ascii="Courier New" w:eastAsia="Times New Roman" w:hAnsi="Courier New" w:cs="Courier New"/>
          <w:color w:val="0000FF"/>
          <w:sz w:val="20"/>
          <w:szCs w:val="20"/>
          <w:lang w:val="hr-HR"/>
        </w:rPr>
        <w:t>"&gt;</w:t>
      </w:r>
    </w:p>
    <w:p w14:paraId="74885B0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tns:UpdatePatientContactResponse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E19EA2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33397BE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UpdatePatientContactSecurityToken</w:t>
      </w:r>
      <w:proofErr w:type="spellEnd"/>
      <w:r w:rsidRPr="009A6F95">
        <w:rPr>
          <w:rFonts w:ascii="Courier New" w:eastAsia="Times New Roman" w:hAnsi="Courier New" w:cs="Courier New"/>
          <w:color w:val="0000FF"/>
          <w:sz w:val="20"/>
          <w:szCs w:val="20"/>
          <w:lang w:val="hr-HR"/>
        </w:rPr>
        <w:t>"&gt;</w:t>
      </w:r>
    </w:p>
    <w:p w14:paraId="3F53A95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794F0B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77E42C9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UpdateReferralValiditySoapIn</w:t>
      </w:r>
      <w:proofErr w:type="spellEnd"/>
      <w:r w:rsidRPr="009A6F95">
        <w:rPr>
          <w:rFonts w:ascii="Courier New" w:eastAsia="Times New Roman" w:hAnsi="Courier New" w:cs="Courier New"/>
          <w:color w:val="0000FF"/>
          <w:sz w:val="20"/>
          <w:szCs w:val="20"/>
          <w:lang w:val="hr-HR"/>
        </w:rPr>
        <w:t>"&gt;</w:t>
      </w:r>
    </w:p>
    <w:p w14:paraId="07909ED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tns:UpdateReferralValidity</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2295D5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17EDB86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UpdateReferralValiditySoapOut</w:t>
      </w:r>
      <w:proofErr w:type="spellEnd"/>
      <w:r w:rsidRPr="009A6F95">
        <w:rPr>
          <w:rFonts w:ascii="Courier New" w:eastAsia="Times New Roman" w:hAnsi="Courier New" w:cs="Courier New"/>
          <w:color w:val="0000FF"/>
          <w:sz w:val="20"/>
          <w:szCs w:val="20"/>
          <w:lang w:val="hr-HR"/>
        </w:rPr>
        <w:t>"&gt;</w:t>
      </w:r>
    </w:p>
    <w:p w14:paraId="15C8284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tns:UpdateReferralValidityResponse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ABEE67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489D456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UpdateReferralValiditySecurityToken</w:t>
      </w:r>
      <w:proofErr w:type="spellEnd"/>
      <w:r w:rsidRPr="009A6F95">
        <w:rPr>
          <w:rFonts w:ascii="Courier New" w:eastAsia="Times New Roman" w:hAnsi="Courier New" w:cs="Courier New"/>
          <w:color w:val="0000FF"/>
          <w:sz w:val="20"/>
          <w:szCs w:val="20"/>
          <w:lang w:val="hr-HR"/>
        </w:rPr>
        <w:t>"&gt;</w:t>
      </w:r>
    </w:p>
    <w:p w14:paraId="547CE4F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668184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7277C84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wsdl:portType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="CosWebServicePublicV3Soap"&gt;</w:t>
      </w:r>
    </w:p>
    <w:p w14:paraId="784C763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RegisterConcessioner</w:t>
      </w:r>
      <w:proofErr w:type="spellEnd"/>
      <w:r w:rsidRPr="009A6F95">
        <w:rPr>
          <w:rFonts w:ascii="Courier New" w:eastAsia="Times New Roman" w:hAnsi="Courier New" w:cs="Courier New"/>
          <w:color w:val="0000FF"/>
          <w:sz w:val="20"/>
          <w:szCs w:val="20"/>
          <w:lang w:val="hr-HR"/>
        </w:rPr>
        <w:t>"&gt;</w:t>
      </w:r>
    </w:p>
    <w:p w14:paraId="285FC4A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tns:RegisterConcessionerSoapIn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D089FD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tns:RegisterConcessionerSoapOut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EEA205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06E7FDB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RegisterProceduresForConcessioner</w:t>
      </w:r>
      <w:proofErr w:type="spellEnd"/>
      <w:r w:rsidRPr="009A6F95">
        <w:rPr>
          <w:rFonts w:ascii="Courier New" w:eastAsia="Times New Roman" w:hAnsi="Courier New" w:cs="Courier New"/>
          <w:color w:val="0000FF"/>
          <w:sz w:val="20"/>
          <w:szCs w:val="20"/>
          <w:lang w:val="hr-HR"/>
        </w:rPr>
        <w:t>"&gt;</w:t>
      </w:r>
    </w:p>
    <w:p w14:paraId="0CFDAB0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tns:RegisterProceduresForConcessionerSoapIn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A96F8F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tns:RegisterProceduresForConcessionerSoapOut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CD927B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01D676F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AppointmentRealisation</w:t>
      </w:r>
      <w:proofErr w:type="spellEnd"/>
      <w:r w:rsidRPr="009A6F95">
        <w:rPr>
          <w:rFonts w:ascii="Courier New" w:eastAsia="Times New Roman" w:hAnsi="Courier New" w:cs="Courier New"/>
          <w:color w:val="0000FF"/>
          <w:sz w:val="20"/>
          <w:szCs w:val="20"/>
          <w:lang w:val="hr-HR"/>
        </w:rPr>
        <w:t>"&gt;</w:t>
      </w:r>
    </w:p>
    <w:p w14:paraId="1B9EE4D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tns:AppointmentRealisationSoapIn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9BE7A7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tns:AppointmentRealisationSoapOut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B6C9D4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70DA0D7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CancelAppointmentRealisation</w:t>
      </w:r>
      <w:proofErr w:type="spellEnd"/>
      <w:r w:rsidRPr="009A6F95">
        <w:rPr>
          <w:rFonts w:ascii="Courier New" w:eastAsia="Times New Roman" w:hAnsi="Courier New" w:cs="Courier New"/>
          <w:color w:val="0000FF"/>
          <w:sz w:val="20"/>
          <w:szCs w:val="20"/>
          <w:lang w:val="hr-HR"/>
        </w:rPr>
        <w:t>"&gt;</w:t>
      </w:r>
    </w:p>
    <w:p w14:paraId="7843B7A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tns:CancelAppointmentRealisationSoapIn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8E902F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tns:CancelAppointmentRealisationSoapOut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E22B4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1480550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GetReferralChanges</w:t>
      </w:r>
      <w:proofErr w:type="spellEnd"/>
      <w:r w:rsidRPr="009A6F95">
        <w:rPr>
          <w:rFonts w:ascii="Courier New" w:eastAsia="Times New Roman" w:hAnsi="Courier New" w:cs="Courier New"/>
          <w:color w:val="0000FF"/>
          <w:sz w:val="20"/>
          <w:szCs w:val="20"/>
          <w:lang w:val="hr-HR"/>
        </w:rPr>
        <w:t>"&gt;</w:t>
      </w:r>
    </w:p>
    <w:p w14:paraId="1A4BAF5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tns:GetReferralChangesSoapIn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4933BE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tns:GetReferralChangesSoapOut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F6D104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1617A44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GetGuidelineForProcedure</w:t>
      </w:r>
      <w:proofErr w:type="spellEnd"/>
      <w:r w:rsidRPr="009A6F95">
        <w:rPr>
          <w:rFonts w:ascii="Courier New" w:eastAsia="Times New Roman" w:hAnsi="Courier New" w:cs="Courier New"/>
          <w:color w:val="0000FF"/>
          <w:sz w:val="20"/>
          <w:szCs w:val="20"/>
          <w:lang w:val="hr-HR"/>
        </w:rPr>
        <w:t>"&gt;</w:t>
      </w:r>
    </w:p>
    <w:p w14:paraId="2406221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tns:GetGuidelineForProcedureSoapIn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A57A91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tns:GetGuidelineForProcedureSoapOut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FFDFF0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3E2D106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CancelAdmission</w:t>
      </w:r>
      <w:proofErr w:type="spellEnd"/>
      <w:r w:rsidRPr="009A6F95">
        <w:rPr>
          <w:rFonts w:ascii="Courier New" w:eastAsia="Times New Roman" w:hAnsi="Courier New" w:cs="Courier New"/>
          <w:color w:val="0000FF"/>
          <w:sz w:val="20"/>
          <w:szCs w:val="20"/>
          <w:lang w:val="hr-HR"/>
        </w:rPr>
        <w:t>"&gt;</w:t>
      </w:r>
    </w:p>
    <w:p w14:paraId="61D9F72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tns:CancelAdmissionSoapIn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1EABF6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tns:CancelAdmissionSoapOut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5BD830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725938C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SendMessage</w:t>
      </w:r>
      <w:proofErr w:type="spellEnd"/>
      <w:r w:rsidRPr="009A6F95">
        <w:rPr>
          <w:rFonts w:ascii="Courier New" w:eastAsia="Times New Roman" w:hAnsi="Courier New" w:cs="Courier New"/>
          <w:color w:val="0000FF"/>
          <w:sz w:val="20"/>
          <w:szCs w:val="20"/>
          <w:lang w:val="hr-HR"/>
        </w:rPr>
        <w:t>"&gt;</w:t>
      </w:r>
    </w:p>
    <w:p w14:paraId="63E41D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tns:SendMessageSoapIn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15951D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tns:SendMessageSoapOut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AA485D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34AE29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GetFreeSlotForProcedureCOS</w:t>
      </w:r>
      <w:proofErr w:type="spellEnd"/>
      <w:r w:rsidRPr="009A6F95">
        <w:rPr>
          <w:rFonts w:ascii="Courier New" w:eastAsia="Times New Roman" w:hAnsi="Courier New" w:cs="Courier New"/>
          <w:color w:val="0000FF"/>
          <w:sz w:val="20"/>
          <w:szCs w:val="20"/>
          <w:lang w:val="hr-HR"/>
        </w:rPr>
        <w:t>"&gt;</w:t>
      </w:r>
    </w:p>
    <w:p w14:paraId="187E8C6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tns:GetFreeSlotForProcedureCOSSoapIn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9DE142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tns:GetFreeSlotForProcedureCOSSoapOut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7B70A5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7415332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CreateAppointments</w:t>
      </w:r>
      <w:proofErr w:type="spellEnd"/>
      <w:r w:rsidRPr="009A6F95">
        <w:rPr>
          <w:rFonts w:ascii="Courier New" w:eastAsia="Times New Roman" w:hAnsi="Courier New" w:cs="Courier New"/>
          <w:color w:val="0000FF"/>
          <w:sz w:val="20"/>
          <w:szCs w:val="20"/>
          <w:lang w:val="hr-HR"/>
        </w:rPr>
        <w:t>"&gt;</w:t>
      </w:r>
    </w:p>
    <w:p w14:paraId="6C574C4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tns:CreateAppointmentsSoapIn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C174BF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tns:CreateAppointmentsSoapOut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4C91CE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4267180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UpdateAppointments</w:t>
      </w:r>
      <w:proofErr w:type="spellEnd"/>
      <w:r w:rsidRPr="009A6F95">
        <w:rPr>
          <w:rFonts w:ascii="Courier New" w:eastAsia="Times New Roman" w:hAnsi="Courier New" w:cs="Courier New"/>
          <w:color w:val="0000FF"/>
          <w:sz w:val="20"/>
          <w:szCs w:val="20"/>
          <w:lang w:val="hr-HR"/>
        </w:rPr>
        <w:t>"&gt;</w:t>
      </w:r>
    </w:p>
    <w:p w14:paraId="0812527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tns:UpdateAppointmentsSoapIn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1F1508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tns:UpdateAppointmentsSoapOut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1AA391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5A5CBA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CancelAppointments</w:t>
      </w:r>
      <w:proofErr w:type="spellEnd"/>
      <w:r w:rsidRPr="009A6F95">
        <w:rPr>
          <w:rFonts w:ascii="Courier New" w:eastAsia="Times New Roman" w:hAnsi="Courier New" w:cs="Courier New"/>
          <w:color w:val="0000FF"/>
          <w:sz w:val="20"/>
          <w:szCs w:val="20"/>
          <w:lang w:val="hr-HR"/>
        </w:rPr>
        <w:t>"&gt;</w:t>
      </w:r>
    </w:p>
    <w:p w14:paraId="3275A66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tns:CancelAppointmentsSoapIn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67D95E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tns:CancelAppointmentsSoapOut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AECD2F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6A6697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CreateReferralAttachment</w:t>
      </w:r>
      <w:proofErr w:type="spellEnd"/>
      <w:r w:rsidRPr="009A6F95">
        <w:rPr>
          <w:rFonts w:ascii="Courier New" w:eastAsia="Times New Roman" w:hAnsi="Courier New" w:cs="Courier New"/>
          <w:color w:val="0000FF"/>
          <w:sz w:val="20"/>
          <w:szCs w:val="20"/>
          <w:lang w:val="hr-HR"/>
        </w:rPr>
        <w:t>"&gt;</w:t>
      </w:r>
    </w:p>
    <w:p w14:paraId="7CD51C5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tns:CreateReferralAttachmentSoapIn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6AC14D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tns:CreateReferralAttachmentSoapOut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2A72AD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4222FAD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w:t>
      </w:r>
      <w:proofErr w:type="spellEnd"/>
      <w:r w:rsidRPr="009A6F95">
        <w:rPr>
          <w:rFonts w:ascii="Courier New" w:eastAsia="Times New Roman" w:hAnsi="Courier New" w:cs="Courier New"/>
          <w:color w:val="0000FF"/>
          <w:sz w:val="20"/>
          <w:szCs w:val="20"/>
          <w:lang w:val="hr-HR"/>
        </w:rPr>
        <w:t>"&gt;</w:t>
      </w:r>
    </w:p>
    <w:p w14:paraId="52FE765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70F4FE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1786E3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3429EB8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GetReferralList</w:t>
      </w:r>
      <w:proofErr w:type="spellEnd"/>
      <w:r w:rsidRPr="009A6F95">
        <w:rPr>
          <w:rFonts w:ascii="Courier New" w:eastAsia="Times New Roman" w:hAnsi="Courier New" w:cs="Courier New"/>
          <w:color w:val="0000FF"/>
          <w:sz w:val="20"/>
          <w:szCs w:val="20"/>
          <w:lang w:val="hr-HR"/>
        </w:rPr>
        <w:t>"&gt;</w:t>
      </w:r>
    </w:p>
    <w:p w14:paraId="473DA46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tns:GetReferralListSoapIn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2DA22F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tns:GetReferralListSoapOut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57C6C7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315A126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GetReferralPdf</w:t>
      </w:r>
      <w:proofErr w:type="spellEnd"/>
      <w:r w:rsidRPr="009A6F95">
        <w:rPr>
          <w:rFonts w:ascii="Courier New" w:eastAsia="Times New Roman" w:hAnsi="Courier New" w:cs="Courier New"/>
          <w:color w:val="0000FF"/>
          <w:sz w:val="20"/>
          <w:szCs w:val="20"/>
          <w:lang w:val="hr-HR"/>
        </w:rPr>
        <w:t>"&gt;</w:t>
      </w:r>
    </w:p>
    <w:p w14:paraId="6780FF5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tns:GetReferralPdfSoapIn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ACF909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tns:GetReferralPdfSoapOut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7EB5D6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4B6B231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GetNewReferralId</w:t>
      </w:r>
      <w:proofErr w:type="spellEnd"/>
      <w:r w:rsidRPr="009A6F95">
        <w:rPr>
          <w:rFonts w:ascii="Courier New" w:eastAsia="Times New Roman" w:hAnsi="Courier New" w:cs="Courier New"/>
          <w:color w:val="0000FF"/>
          <w:sz w:val="20"/>
          <w:szCs w:val="20"/>
          <w:lang w:val="hr-HR"/>
        </w:rPr>
        <w:t>"&gt;</w:t>
      </w:r>
    </w:p>
    <w:p w14:paraId="682F028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tns:GetNewReferralIdSoapIn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E81AE1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tns:GetNewReferralIdSoapOut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000A48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33B40EA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SubmitReferral</w:t>
      </w:r>
      <w:proofErr w:type="spellEnd"/>
      <w:r w:rsidRPr="009A6F95">
        <w:rPr>
          <w:rFonts w:ascii="Courier New" w:eastAsia="Times New Roman" w:hAnsi="Courier New" w:cs="Courier New"/>
          <w:color w:val="0000FF"/>
          <w:sz w:val="20"/>
          <w:szCs w:val="20"/>
          <w:lang w:val="hr-HR"/>
        </w:rPr>
        <w:t>"&gt;</w:t>
      </w:r>
    </w:p>
    <w:p w14:paraId="1DA401E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tns:SubmitReferralSoapIn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7EACB1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tns:SubmitReferralSoapOut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57F3EE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3D9DDBB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CreateAdmission</w:t>
      </w:r>
      <w:proofErr w:type="spellEnd"/>
      <w:r w:rsidRPr="009A6F95">
        <w:rPr>
          <w:rFonts w:ascii="Courier New" w:eastAsia="Times New Roman" w:hAnsi="Courier New" w:cs="Courier New"/>
          <w:color w:val="0000FF"/>
          <w:sz w:val="20"/>
          <w:szCs w:val="20"/>
          <w:lang w:val="hr-HR"/>
        </w:rPr>
        <w:t>"&gt;</w:t>
      </w:r>
    </w:p>
    <w:p w14:paraId="6C020E1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tns:CreateAdmissionSoapIn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5E3345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tns:CreateAdmissionSoapOut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85BB91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11D74AE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GetReferralAttachment</w:t>
      </w:r>
      <w:proofErr w:type="spellEnd"/>
      <w:r w:rsidRPr="009A6F95">
        <w:rPr>
          <w:rFonts w:ascii="Courier New" w:eastAsia="Times New Roman" w:hAnsi="Courier New" w:cs="Courier New"/>
          <w:color w:val="0000FF"/>
          <w:sz w:val="20"/>
          <w:szCs w:val="20"/>
          <w:lang w:val="hr-HR"/>
        </w:rPr>
        <w:t>"&gt;</w:t>
      </w:r>
    </w:p>
    <w:p w14:paraId="0B61E46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tns:GetReferralAttachmentSoapIn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58309E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tns:GetReferralAttachmentSoapOut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F1F79E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0595238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GetReferralAttachmentList</w:t>
      </w:r>
      <w:proofErr w:type="spellEnd"/>
      <w:r w:rsidRPr="009A6F95">
        <w:rPr>
          <w:rFonts w:ascii="Courier New" w:eastAsia="Times New Roman" w:hAnsi="Courier New" w:cs="Courier New"/>
          <w:color w:val="0000FF"/>
          <w:sz w:val="20"/>
          <w:szCs w:val="20"/>
          <w:lang w:val="hr-HR"/>
        </w:rPr>
        <w:t>"&gt;</w:t>
      </w:r>
    </w:p>
    <w:p w14:paraId="458004B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tns:GetReferralAttachmentListSoapIn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B42068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tns:GetReferralAttachmentListSoapOut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F0109F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35E70C1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UpdateReferralAttachment</w:t>
      </w:r>
      <w:proofErr w:type="spellEnd"/>
      <w:r w:rsidRPr="009A6F95">
        <w:rPr>
          <w:rFonts w:ascii="Courier New" w:eastAsia="Times New Roman" w:hAnsi="Courier New" w:cs="Courier New"/>
          <w:color w:val="0000FF"/>
          <w:sz w:val="20"/>
          <w:szCs w:val="20"/>
          <w:lang w:val="hr-HR"/>
        </w:rPr>
        <w:t>"&gt;</w:t>
      </w:r>
    </w:p>
    <w:p w14:paraId="7BC68D6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tns:UpdateReferralAttachmentSoapIn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B2BFFE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tns:UpdateReferralAttachmentSoapOut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20576C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16AA375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DeleteReferralAttachment</w:t>
      </w:r>
      <w:proofErr w:type="spellEnd"/>
      <w:r w:rsidRPr="009A6F95">
        <w:rPr>
          <w:rFonts w:ascii="Courier New" w:eastAsia="Times New Roman" w:hAnsi="Courier New" w:cs="Courier New"/>
          <w:color w:val="0000FF"/>
          <w:sz w:val="20"/>
          <w:szCs w:val="20"/>
          <w:lang w:val="hr-HR"/>
        </w:rPr>
        <w:t>"&gt;</w:t>
      </w:r>
    </w:p>
    <w:p w14:paraId="1B19BAE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tns:DeleteReferralAttachmentSoapIn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5250A6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tns:DeleteReferralAttachmentSoapOut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90C4E3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7E98DE54" w14:textId="29B682F6" w:rsidR="00990994" w:rsidRPr="009A6F95" w:rsidRDefault="009A6F95"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00990994" w:rsidRPr="009A6F95">
        <w:rPr>
          <w:rFonts w:ascii="Courier New" w:eastAsia="Times New Roman" w:hAnsi="Courier New" w:cs="Courier New"/>
          <w:color w:val="0000FF"/>
          <w:sz w:val="20"/>
          <w:szCs w:val="20"/>
          <w:lang w:val="hr-HR"/>
        </w:rPr>
        <w:t>&lt;</w:t>
      </w:r>
      <w:proofErr w:type="spellStart"/>
      <w:r w:rsidR="00990994" w:rsidRPr="009A6F95">
        <w:rPr>
          <w:rFonts w:ascii="Courier New" w:eastAsia="Times New Roman" w:hAnsi="Courier New" w:cs="Courier New"/>
          <w:color w:val="800000"/>
          <w:sz w:val="20"/>
          <w:szCs w:val="20"/>
          <w:lang w:val="hr-HR"/>
        </w:rPr>
        <w:t>wsdl:operation</w:t>
      </w:r>
      <w:proofErr w:type="spellEnd"/>
      <w:r w:rsidR="00990994" w:rsidRPr="009A6F95">
        <w:rPr>
          <w:rFonts w:ascii="Courier New" w:eastAsia="Times New Roman" w:hAnsi="Courier New" w:cs="Courier New"/>
          <w:sz w:val="20"/>
          <w:szCs w:val="20"/>
          <w:lang w:val="hr-HR"/>
        </w:rPr>
        <w:t xml:space="preserve"> </w:t>
      </w:r>
      <w:proofErr w:type="spellStart"/>
      <w:r w:rsidR="00990994" w:rsidRPr="009A6F95">
        <w:rPr>
          <w:rFonts w:ascii="Courier New" w:eastAsia="Times New Roman" w:hAnsi="Courier New" w:cs="Courier New"/>
          <w:color w:val="FF0000"/>
          <w:sz w:val="20"/>
          <w:szCs w:val="20"/>
          <w:lang w:val="hr-HR"/>
        </w:rPr>
        <w:t>name</w:t>
      </w:r>
      <w:proofErr w:type="spellEnd"/>
      <w:r w:rsidR="00990994" w:rsidRPr="009A6F95">
        <w:rPr>
          <w:rFonts w:ascii="Courier New" w:eastAsia="Times New Roman" w:hAnsi="Courier New" w:cs="Courier New"/>
          <w:color w:val="0000FF"/>
          <w:sz w:val="20"/>
          <w:szCs w:val="20"/>
          <w:lang w:val="hr-HR"/>
        </w:rPr>
        <w:t>="</w:t>
      </w:r>
      <w:proofErr w:type="spellStart"/>
      <w:r w:rsidR="00990994" w:rsidRPr="009A6F95">
        <w:rPr>
          <w:rFonts w:ascii="Courier New" w:eastAsia="Times New Roman" w:hAnsi="Courier New" w:cs="Courier New"/>
          <w:color w:val="0000FF"/>
          <w:sz w:val="20"/>
          <w:szCs w:val="20"/>
          <w:lang w:val="hr-HR"/>
        </w:rPr>
        <w:t>GetAppointment</w:t>
      </w:r>
      <w:proofErr w:type="spellEnd"/>
      <w:r w:rsidR="00990994" w:rsidRPr="009A6F95">
        <w:rPr>
          <w:rFonts w:ascii="Courier New" w:eastAsia="Times New Roman" w:hAnsi="Courier New" w:cs="Courier New"/>
          <w:color w:val="0000FF"/>
          <w:sz w:val="20"/>
          <w:szCs w:val="20"/>
          <w:lang w:val="hr-HR"/>
        </w:rPr>
        <w:t>"&gt;</w:t>
      </w:r>
    </w:p>
    <w:p w14:paraId="49963B72" w14:textId="43D5CAB3"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w:t>
      </w:r>
      <w:proofErr w:type="spellEnd"/>
      <w:r w:rsidRPr="009A6F95">
        <w:rPr>
          <w:rFonts w:ascii="Courier New" w:eastAsia="Times New Roman" w:hAnsi="Courier New" w:cs="Courier New"/>
          <w:color w:val="0000FF"/>
          <w:sz w:val="20"/>
          <w:szCs w:val="20"/>
          <w:lang w:val="hr-HR"/>
        </w:rPr>
        <w:t>:</w:t>
      </w:r>
      <w:r w:rsidRPr="00990994">
        <w:t xml:space="preserve"> </w:t>
      </w:r>
      <w:proofErr w:type="spellStart"/>
      <w:r w:rsidRPr="00990994">
        <w:rPr>
          <w:rFonts w:ascii="Courier New" w:eastAsia="Times New Roman" w:hAnsi="Courier New" w:cs="Courier New"/>
          <w:color w:val="0000FF"/>
          <w:sz w:val="20"/>
          <w:szCs w:val="20"/>
          <w:lang w:val="hr-HR"/>
        </w:rPr>
        <w:t>GetAppointmentSoapIn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37352DE" w14:textId="09458208"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w:t>
      </w:r>
      <w:proofErr w:type="spellEnd"/>
      <w:r w:rsidRPr="009A6F95">
        <w:rPr>
          <w:rFonts w:ascii="Courier New" w:eastAsia="Times New Roman" w:hAnsi="Courier New" w:cs="Courier New"/>
          <w:color w:val="0000FF"/>
          <w:sz w:val="20"/>
          <w:szCs w:val="20"/>
          <w:lang w:val="hr-HR"/>
        </w:rPr>
        <w:t>:</w:t>
      </w:r>
      <w:r w:rsidRPr="00990994">
        <w:t xml:space="preserve"> </w:t>
      </w:r>
      <w:proofErr w:type="spellStart"/>
      <w:r w:rsidRPr="00990994">
        <w:rPr>
          <w:rFonts w:ascii="Courier New" w:eastAsia="Times New Roman" w:hAnsi="Courier New" w:cs="Courier New"/>
          <w:color w:val="0000FF"/>
          <w:sz w:val="20"/>
          <w:szCs w:val="20"/>
          <w:lang w:val="hr-HR"/>
        </w:rPr>
        <w:t>GetAppointmentSoap</w:t>
      </w:r>
      <w:r>
        <w:rPr>
          <w:rFonts w:ascii="Courier New" w:eastAsia="Times New Roman" w:hAnsi="Courier New" w:cs="Courier New"/>
          <w:color w:val="0000FF"/>
          <w:sz w:val="20"/>
          <w:szCs w:val="20"/>
          <w:lang w:val="hr-HR"/>
        </w:rPr>
        <w:t>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A3EC8F2"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282123B8" w14:textId="0E21D4FD" w:rsidR="009A6F95" w:rsidRPr="009A6F95" w:rsidRDefault="00990994"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Pr>
          <w:rFonts w:ascii="Courier New" w:eastAsia="Times New Roman" w:hAnsi="Courier New" w:cs="Courier New"/>
          <w:color w:val="0000FF"/>
          <w:sz w:val="20"/>
          <w:szCs w:val="20"/>
          <w:lang w:val="hr-HR"/>
        </w:rPr>
        <w:t xml:space="preserve">    </w:t>
      </w:r>
      <w:r w:rsidR="009A6F95" w:rsidRPr="009A6F95">
        <w:rPr>
          <w:rFonts w:ascii="Courier New" w:eastAsia="Times New Roman" w:hAnsi="Courier New" w:cs="Courier New"/>
          <w:color w:val="0000FF"/>
          <w:sz w:val="20"/>
          <w:szCs w:val="20"/>
          <w:lang w:val="hr-HR"/>
        </w:rPr>
        <w:t>&lt;</w:t>
      </w:r>
      <w:proofErr w:type="spellStart"/>
      <w:r w:rsidR="009A6F95" w:rsidRPr="009A6F95">
        <w:rPr>
          <w:rFonts w:ascii="Courier New" w:eastAsia="Times New Roman" w:hAnsi="Courier New" w:cs="Courier New"/>
          <w:color w:val="800000"/>
          <w:sz w:val="20"/>
          <w:szCs w:val="20"/>
          <w:lang w:val="hr-HR"/>
        </w:rPr>
        <w:t>wsdl:operation</w:t>
      </w:r>
      <w:proofErr w:type="spellEnd"/>
      <w:r w:rsidR="009A6F95" w:rsidRPr="009A6F95">
        <w:rPr>
          <w:rFonts w:ascii="Courier New" w:eastAsia="Times New Roman" w:hAnsi="Courier New" w:cs="Courier New"/>
          <w:sz w:val="20"/>
          <w:szCs w:val="20"/>
          <w:lang w:val="hr-HR"/>
        </w:rPr>
        <w:t xml:space="preserve"> </w:t>
      </w:r>
      <w:proofErr w:type="spellStart"/>
      <w:r w:rsidR="009A6F95" w:rsidRPr="009A6F95">
        <w:rPr>
          <w:rFonts w:ascii="Courier New" w:eastAsia="Times New Roman" w:hAnsi="Courier New" w:cs="Courier New"/>
          <w:color w:val="FF0000"/>
          <w:sz w:val="20"/>
          <w:szCs w:val="20"/>
          <w:lang w:val="hr-HR"/>
        </w:rPr>
        <w:t>name</w:t>
      </w:r>
      <w:proofErr w:type="spellEnd"/>
      <w:r w:rsidR="009A6F95" w:rsidRPr="009A6F95">
        <w:rPr>
          <w:rFonts w:ascii="Courier New" w:eastAsia="Times New Roman" w:hAnsi="Courier New" w:cs="Courier New"/>
          <w:color w:val="0000FF"/>
          <w:sz w:val="20"/>
          <w:szCs w:val="20"/>
          <w:lang w:val="hr-HR"/>
        </w:rPr>
        <w:t>="</w:t>
      </w:r>
      <w:proofErr w:type="spellStart"/>
      <w:r w:rsidR="009A6F95" w:rsidRPr="009A6F95">
        <w:rPr>
          <w:rFonts w:ascii="Courier New" w:eastAsia="Times New Roman" w:hAnsi="Courier New" w:cs="Courier New"/>
          <w:color w:val="0000FF"/>
          <w:sz w:val="20"/>
          <w:szCs w:val="20"/>
          <w:lang w:val="hr-HR"/>
        </w:rPr>
        <w:t>GetAppointmentsForPatient</w:t>
      </w:r>
      <w:proofErr w:type="spellEnd"/>
      <w:r w:rsidR="009A6F95" w:rsidRPr="009A6F95">
        <w:rPr>
          <w:rFonts w:ascii="Courier New" w:eastAsia="Times New Roman" w:hAnsi="Courier New" w:cs="Courier New"/>
          <w:color w:val="0000FF"/>
          <w:sz w:val="20"/>
          <w:szCs w:val="20"/>
          <w:lang w:val="hr-HR"/>
        </w:rPr>
        <w:t>"&gt;</w:t>
      </w:r>
    </w:p>
    <w:p w14:paraId="1A6402D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tns:GetAppointmentsForPatientSoapIn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9CEBAE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tns:GetAppointmentsForPatientSoapOut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AE4982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0EAE6D3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GetPrereservationForProcedureCOS</w:t>
      </w:r>
      <w:proofErr w:type="spellEnd"/>
      <w:r w:rsidRPr="009A6F95">
        <w:rPr>
          <w:rFonts w:ascii="Courier New" w:eastAsia="Times New Roman" w:hAnsi="Courier New" w:cs="Courier New"/>
          <w:color w:val="0000FF"/>
          <w:sz w:val="20"/>
          <w:szCs w:val="20"/>
          <w:lang w:val="hr-HR"/>
        </w:rPr>
        <w:t>"&gt;</w:t>
      </w:r>
    </w:p>
    <w:p w14:paraId="54A05DF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tns:GetPrereservationForProcedureCOSSoapIn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74108F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tns:GetPrereservationForProcedureCOSSoapOut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502F0B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5CD83F7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BookReservationCOS</w:t>
      </w:r>
      <w:proofErr w:type="spellEnd"/>
      <w:r w:rsidRPr="009A6F95">
        <w:rPr>
          <w:rFonts w:ascii="Courier New" w:eastAsia="Times New Roman" w:hAnsi="Courier New" w:cs="Courier New"/>
          <w:color w:val="0000FF"/>
          <w:sz w:val="20"/>
          <w:szCs w:val="20"/>
          <w:lang w:val="hr-HR"/>
        </w:rPr>
        <w:t>"&gt;</w:t>
      </w:r>
    </w:p>
    <w:p w14:paraId="6F06B20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tns:BookReservationCOSSoapIn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EE8D0E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tns:BookReservationCOSSoapOut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4A2C1E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22F667C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CancelReservationCOS</w:t>
      </w:r>
      <w:proofErr w:type="spellEnd"/>
      <w:r w:rsidRPr="009A6F95">
        <w:rPr>
          <w:rFonts w:ascii="Courier New" w:eastAsia="Times New Roman" w:hAnsi="Courier New" w:cs="Courier New"/>
          <w:color w:val="0000FF"/>
          <w:sz w:val="20"/>
          <w:szCs w:val="20"/>
          <w:lang w:val="hr-HR"/>
        </w:rPr>
        <w:t>"&gt;</w:t>
      </w:r>
    </w:p>
    <w:p w14:paraId="61F73C0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tns:CancelReservationCOSSoapIn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4C73F2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tns:CancelReservationCOSSoapOut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ACF584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0F7A2E6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CreateTask</w:t>
      </w:r>
      <w:proofErr w:type="spellEnd"/>
      <w:r w:rsidRPr="009A6F95">
        <w:rPr>
          <w:rFonts w:ascii="Courier New" w:eastAsia="Times New Roman" w:hAnsi="Courier New" w:cs="Courier New"/>
          <w:color w:val="0000FF"/>
          <w:sz w:val="20"/>
          <w:szCs w:val="20"/>
          <w:lang w:val="hr-HR"/>
        </w:rPr>
        <w:t>"&gt;</w:t>
      </w:r>
    </w:p>
    <w:p w14:paraId="5D51F48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tns:CreateTaskSoapIn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C1E250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tns:CreateTaskSoapOut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B8026F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1E62760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CloseTask</w:t>
      </w:r>
      <w:proofErr w:type="spellEnd"/>
      <w:r w:rsidRPr="009A6F95">
        <w:rPr>
          <w:rFonts w:ascii="Courier New" w:eastAsia="Times New Roman" w:hAnsi="Courier New" w:cs="Courier New"/>
          <w:color w:val="0000FF"/>
          <w:sz w:val="20"/>
          <w:szCs w:val="20"/>
          <w:lang w:val="hr-HR"/>
        </w:rPr>
        <w:t>"&gt;</w:t>
      </w:r>
    </w:p>
    <w:p w14:paraId="425747F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tns:CloseTaskSoapIn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970522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tns:CloseTaskSoapOut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50D6FD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7F87C59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GetTasksList</w:t>
      </w:r>
      <w:proofErr w:type="spellEnd"/>
      <w:r w:rsidRPr="009A6F95">
        <w:rPr>
          <w:rFonts w:ascii="Courier New" w:eastAsia="Times New Roman" w:hAnsi="Courier New" w:cs="Courier New"/>
          <w:color w:val="0000FF"/>
          <w:sz w:val="20"/>
          <w:szCs w:val="20"/>
          <w:lang w:val="hr-HR"/>
        </w:rPr>
        <w:t>"&gt;</w:t>
      </w:r>
    </w:p>
    <w:p w14:paraId="16B35CA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tns:GetTasksListSoapIn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9F6AB8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tns:GetTasksListSoapOut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71EC4E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4275167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UpdateUrgencyTypeCode</w:t>
      </w:r>
      <w:proofErr w:type="spellEnd"/>
      <w:r w:rsidRPr="009A6F95">
        <w:rPr>
          <w:rFonts w:ascii="Courier New" w:eastAsia="Times New Roman" w:hAnsi="Courier New" w:cs="Courier New"/>
          <w:color w:val="0000FF"/>
          <w:sz w:val="20"/>
          <w:szCs w:val="20"/>
          <w:lang w:val="hr-HR"/>
        </w:rPr>
        <w:t>"&gt;</w:t>
      </w:r>
    </w:p>
    <w:p w14:paraId="20EB4AF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tns:UpdateUrgencyTypeCodeSoapIn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DA8A67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tns:UpdateUrgencyTypeCodeSoapOut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A08472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3A9D938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UpdatePatientContact</w:t>
      </w:r>
      <w:proofErr w:type="spellEnd"/>
      <w:r w:rsidRPr="009A6F95">
        <w:rPr>
          <w:rFonts w:ascii="Courier New" w:eastAsia="Times New Roman" w:hAnsi="Courier New" w:cs="Courier New"/>
          <w:color w:val="0000FF"/>
          <w:sz w:val="20"/>
          <w:szCs w:val="20"/>
          <w:lang w:val="hr-HR"/>
        </w:rPr>
        <w:t>"&gt;</w:t>
      </w:r>
    </w:p>
    <w:p w14:paraId="4A319A6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tns:UpdatePatientContactSoapIn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BFC4A2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tns:UpdatePatientContactSoapOut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8B504D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6386B98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UpdateReferralValidity</w:t>
      </w:r>
      <w:proofErr w:type="spellEnd"/>
      <w:r w:rsidRPr="009A6F95">
        <w:rPr>
          <w:rFonts w:ascii="Courier New" w:eastAsia="Times New Roman" w:hAnsi="Courier New" w:cs="Courier New"/>
          <w:color w:val="0000FF"/>
          <w:sz w:val="20"/>
          <w:szCs w:val="20"/>
          <w:lang w:val="hr-HR"/>
        </w:rPr>
        <w:t>"&gt;</w:t>
      </w:r>
    </w:p>
    <w:p w14:paraId="4288C76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tns:UpdateReferralValiditySoapIn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455FC2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tns:UpdateReferralValiditySoapOut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1B7402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2E2600A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wsdl:portType</w:t>
      </w:r>
      <w:proofErr w:type="spellEnd"/>
      <w:r w:rsidRPr="009A6F95">
        <w:rPr>
          <w:rFonts w:ascii="Courier New" w:eastAsia="Times New Roman" w:hAnsi="Courier New" w:cs="Courier New"/>
          <w:color w:val="0000FF"/>
          <w:sz w:val="20"/>
          <w:szCs w:val="20"/>
          <w:lang w:val="hr-HR"/>
        </w:rPr>
        <w:t>&gt;</w:t>
      </w:r>
    </w:p>
    <w:p w14:paraId="02F3B54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wsdl:binding</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="CosWebServicePublicV3Soap"</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="tns:CosWebServicePublicV3Soap"&gt;</w:t>
      </w:r>
    </w:p>
    <w:p w14:paraId="5A7E178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soap:binding</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transport</w:t>
      </w:r>
      <w:r w:rsidRPr="009A6F95">
        <w:rPr>
          <w:rFonts w:ascii="Courier New" w:eastAsia="Times New Roman" w:hAnsi="Courier New" w:cs="Courier New"/>
          <w:color w:val="0000FF"/>
          <w:sz w:val="20"/>
          <w:szCs w:val="20"/>
          <w:lang w:val="hr-HR"/>
        </w:rPr>
        <w:t>="http://schemas.xmlsoap.org/</w:t>
      </w:r>
      <w:proofErr w:type="spellStart"/>
      <w:r w:rsidRPr="009A6F95">
        <w:rPr>
          <w:rFonts w:ascii="Courier New" w:eastAsia="Times New Roman" w:hAnsi="Courier New" w:cs="Courier New"/>
          <w:color w:val="0000FF"/>
          <w:sz w:val="20"/>
          <w:szCs w:val="20"/>
          <w:lang w:val="hr-HR"/>
        </w:rPr>
        <w:t>soap</w:t>
      </w:r>
      <w:proofErr w:type="spellEnd"/>
      <w:r w:rsidRPr="009A6F95">
        <w:rPr>
          <w:rFonts w:ascii="Courier New" w:eastAsia="Times New Roman" w:hAnsi="Courier New" w:cs="Courier New"/>
          <w:color w:val="0000FF"/>
          <w:sz w:val="20"/>
          <w:szCs w:val="20"/>
          <w:lang w:val="hr-HR"/>
        </w:rPr>
        <w:t>/http"</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259220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RegisterConcessioner</w:t>
      </w:r>
      <w:proofErr w:type="spellEnd"/>
      <w:r w:rsidRPr="009A6F95">
        <w:rPr>
          <w:rFonts w:ascii="Courier New" w:eastAsia="Times New Roman" w:hAnsi="Courier New" w:cs="Courier New"/>
          <w:color w:val="0000FF"/>
          <w:sz w:val="20"/>
          <w:szCs w:val="20"/>
          <w:lang w:val="hr-HR"/>
        </w:rPr>
        <w:t>"&gt;</w:t>
      </w:r>
    </w:p>
    <w:p w14:paraId="207B802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RegisterConcessioner</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CEFF33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5C5274C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256AA1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31C73BB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434AF11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D10B54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506890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16C2D80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RegisterProceduresForConcessioner</w:t>
      </w:r>
      <w:proofErr w:type="spellEnd"/>
      <w:r w:rsidRPr="009A6F95">
        <w:rPr>
          <w:rFonts w:ascii="Courier New" w:eastAsia="Times New Roman" w:hAnsi="Courier New" w:cs="Courier New"/>
          <w:color w:val="0000FF"/>
          <w:sz w:val="20"/>
          <w:szCs w:val="20"/>
          <w:lang w:val="hr-HR"/>
        </w:rPr>
        <w:t>"&gt;</w:t>
      </w:r>
    </w:p>
    <w:p w14:paraId="4BE5AD4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="http://IN2.Ordering.org/RegisterProceduresForConcessioner"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534590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04472C4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97B042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3F5BFE6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473B76E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F4D72A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935533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3DC6C5F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AppointmentRealisation</w:t>
      </w:r>
      <w:proofErr w:type="spellEnd"/>
      <w:r w:rsidRPr="009A6F95">
        <w:rPr>
          <w:rFonts w:ascii="Courier New" w:eastAsia="Times New Roman" w:hAnsi="Courier New" w:cs="Courier New"/>
          <w:color w:val="0000FF"/>
          <w:sz w:val="20"/>
          <w:szCs w:val="20"/>
          <w:lang w:val="hr-HR"/>
        </w:rPr>
        <w:t>"&gt;</w:t>
      </w:r>
    </w:p>
    <w:p w14:paraId="0DA666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AppointmentRealisation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3BD1C8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48FBB37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B21C3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tns:AppointmentRealisationSecurityToken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961D0A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188DE18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61273A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CEBA58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573B3B4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165D4AC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CancelAppointmentRealisation</w:t>
      </w:r>
      <w:proofErr w:type="spellEnd"/>
      <w:r w:rsidRPr="009A6F95">
        <w:rPr>
          <w:rFonts w:ascii="Courier New" w:eastAsia="Times New Roman" w:hAnsi="Courier New" w:cs="Courier New"/>
          <w:color w:val="0000FF"/>
          <w:sz w:val="20"/>
          <w:szCs w:val="20"/>
          <w:lang w:val="hr-HR"/>
        </w:rPr>
        <w:t>"&gt;</w:t>
      </w:r>
    </w:p>
    <w:p w14:paraId="140AEBD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="http://IN2.Ordering.org/CancelAppointmentRealisation"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2077E3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482B4C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55E7FE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tns:CancelAppointmentRealisationSecurityToken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55E901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37C9EEB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58D8873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5C8894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94613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105A5E4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GetReferralChanges</w:t>
      </w:r>
      <w:proofErr w:type="spellEnd"/>
      <w:r w:rsidRPr="009A6F95">
        <w:rPr>
          <w:rFonts w:ascii="Courier New" w:eastAsia="Times New Roman" w:hAnsi="Courier New" w:cs="Courier New"/>
          <w:color w:val="0000FF"/>
          <w:sz w:val="20"/>
          <w:szCs w:val="20"/>
          <w:lang w:val="hr-HR"/>
        </w:rPr>
        <w:t>"&gt;</w:t>
      </w:r>
    </w:p>
    <w:p w14:paraId="75E03EE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GetReferralChanges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6D9439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4801AEA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396E1A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tns:GetReferralChangesSecurityToken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E5B0C4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15F3908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3BFC91D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373B62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920CAB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2A0DBDA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GetGuidelineForProcedure</w:t>
      </w:r>
      <w:proofErr w:type="spellEnd"/>
      <w:r w:rsidRPr="009A6F95">
        <w:rPr>
          <w:rFonts w:ascii="Courier New" w:eastAsia="Times New Roman" w:hAnsi="Courier New" w:cs="Courier New"/>
          <w:color w:val="0000FF"/>
          <w:sz w:val="20"/>
          <w:szCs w:val="20"/>
          <w:lang w:val="hr-HR"/>
        </w:rPr>
        <w:t>"&gt;</w:t>
      </w:r>
    </w:p>
    <w:p w14:paraId="6C325E9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GetGuidelineForProcedure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364221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137CDF2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8893B8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tns:GetGuidelineForProcedureSecurityToken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3BE510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3737A4A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CB57BF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9612A3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F9C58A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5C025AC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CancelAdmission</w:t>
      </w:r>
      <w:proofErr w:type="spellEnd"/>
      <w:r w:rsidRPr="009A6F95">
        <w:rPr>
          <w:rFonts w:ascii="Courier New" w:eastAsia="Times New Roman" w:hAnsi="Courier New" w:cs="Courier New"/>
          <w:color w:val="0000FF"/>
          <w:sz w:val="20"/>
          <w:szCs w:val="20"/>
          <w:lang w:val="hr-HR"/>
        </w:rPr>
        <w:t>"&gt;</w:t>
      </w:r>
    </w:p>
    <w:p w14:paraId="6162842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CancelAdmission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B74948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273AA8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A61FDE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tns:CancelAdmissionSecurityToken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C570A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2369F5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48C37C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245BA3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804DA4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6D36554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SendMessage</w:t>
      </w:r>
      <w:proofErr w:type="spellEnd"/>
      <w:r w:rsidRPr="009A6F95">
        <w:rPr>
          <w:rFonts w:ascii="Courier New" w:eastAsia="Times New Roman" w:hAnsi="Courier New" w:cs="Courier New"/>
          <w:color w:val="0000FF"/>
          <w:sz w:val="20"/>
          <w:szCs w:val="20"/>
          <w:lang w:val="hr-HR"/>
        </w:rPr>
        <w:t>"&gt;</w:t>
      </w:r>
    </w:p>
    <w:p w14:paraId="5872079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SendMessage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99914E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0C2AEF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7C0030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tns:SendMessageSecurityToken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C417C7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17508F0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088B3F4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106804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5174BBB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0652996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GetFreeSlotForProcedureCOS</w:t>
      </w:r>
      <w:proofErr w:type="spellEnd"/>
      <w:r w:rsidRPr="009A6F95">
        <w:rPr>
          <w:rFonts w:ascii="Courier New" w:eastAsia="Times New Roman" w:hAnsi="Courier New" w:cs="Courier New"/>
          <w:color w:val="0000FF"/>
          <w:sz w:val="20"/>
          <w:szCs w:val="20"/>
          <w:lang w:val="hr-HR"/>
        </w:rPr>
        <w:t>"&gt;</w:t>
      </w:r>
    </w:p>
    <w:p w14:paraId="29D4AF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GetFreeSlotForProcedureCOS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F64922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3048E51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789C99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tns:GetFreeSlotForProcedureCOSSecurityToken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C08B4E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511ABC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41F70C3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D9C729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35E6130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5674E88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CreateAppointments</w:t>
      </w:r>
      <w:proofErr w:type="spellEnd"/>
      <w:r w:rsidRPr="009A6F95">
        <w:rPr>
          <w:rFonts w:ascii="Courier New" w:eastAsia="Times New Roman" w:hAnsi="Courier New" w:cs="Courier New"/>
          <w:color w:val="0000FF"/>
          <w:sz w:val="20"/>
          <w:szCs w:val="20"/>
          <w:lang w:val="hr-HR"/>
        </w:rPr>
        <w:t>"&gt;</w:t>
      </w:r>
    </w:p>
    <w:p w14:paraId="5E088B7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CreateAppointments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8DAE53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509937E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102F54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tns:CreateAppointmentsSecurityToken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988ACD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5B5C6EB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0410CA9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33991E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229DF1A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204B6A4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UpdateAppointments</w:t>
      </w:r>
      <w:proofErr w:type="spellEnd"/>
      <w:r w:rsidRPr="009A6F95">
        <w:rPr>
          <w:rFonts w:ascii="Courier New" w:eastAsia="Times New Roman" w:hAnsi="Courier New" w:cs="Courier New"/>
          <w:color w:val="0000FF"/>
          <w:sz w:val="20"/>
          <w:szCs w:val="20"/>
          <w:lang w:val="hr-HR"/>
        </w:rPr>
        <w:t>"&gt;</w:t>
      </w:r>
    </w:p>
    <w:p w14:paraId="0838255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UpdateAppointments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CFE543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3F2F19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A2A2B1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tns:UpdateAppointmentsSecurityToken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EC4862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45B236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769870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66DC6E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C74379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1185E4D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CancelAppointments</w:t>
      </w:r>
      <w:proofErr w:type="spellEnd"/>
      <w:r w:rsidRPr="009A6F95">
        <w:rPr>
          <w:rFonts w:ascii="Courier New" w:eastAsia="Times New Roman" w:hAnsi="Courier New" w:cs="Courier New"/>
          <w:color w:val="0000FF"/>
          <w:sz w:val="20"/>
          <w:szCs w:val="20"/>
          <w:lang w:val="hr-HR"/>
        </w:rPr>
        <w:t>"&gt;</w:t>
      </w:r>
    </w:p>
    <w:p w14:paraId="58A7DFB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CancelAppointments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B3D8B3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4313089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C3C43A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tns:CancelAppointmentsSecurityToken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EFBE7C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0F7D18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E2D004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F70896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5B53CD3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38F4BBE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CreateReferralAttachment</w:t>
      </w:r>
      <w:proofErr w:type="spellEnd"/>
      <w:r w:rsidRPr="009A6F95">
        <w:rPr>
          <w:rFonts w:ascii="Courier New" w:eastAsia="Times New Roman" w:hAnsi="Courier New" w:cs="Courier New"/>
          <w:color w:val="0000FF"/>
          <w:sz w:val="20"/>
          <w:szCs w:val="20"/>
          <w:lang w:val="hr-HR"/>
        </w:rPr>
        <w:t>"&gt;</w:t>
      </w:r>
    </w:p>
    <w:p w14:paraId="1FD96F9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CreateReferralAttachment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39B22E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2196444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CC6C56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tns:CreateReferralAttachmentSecurityToken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08F667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85BCF7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2532939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056059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F22437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0083B1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w:t>
      </w:r>
      <w:proofErr w:type="spellEnd"/>
      <w:r w:rsidRPr="009A6F95">
        <w:rPr>
          <w:rFonts w:ascii="Courier New" w:eastAsia="Times New Roman" w:hAnsi="Courier New" w:cs="Courier New"/>
          <w:color w:val="0000FF"/>
          <w:sz w:val="20"/>
          <w:szCs w:val="20"/>
          <w:lang w:val="hr-HR"/>
        </w:rPr>
        <w:t>"&gt;</w:t>
      </w:r>
    </w:p>
    <w:p w14:paraId="57434A0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GetReferral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B7CD4A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0EF5E5C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A7BD89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C3194B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252210B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26E8CC3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BF05F7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5F8AEBC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6F84678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GetReferralList</w:t>
      </w:r>
      <w:proofErr w:type="spellEnd"/>
      <w:r w:rsidRPr="009A6F95">
        <w:rPr>
          <w:rFonts w:ascii="Courier New" w:eastAsia="Times New Roman" w:hAnsi="Courier New" w:cs="Courier New"/>
          <w:color w:val="0000FF"/>
          <w:sz w:val="20"/>
          <w:szCs w:val="20"/>
          <w:lang w:val="hr-HR"/>
        </w:rPr>
        <w:t>"&gt;</w:t>
      </w:r>
    </w:p>
    <w:p w14:paraId="4584299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GetReferralList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A3B67D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540B2D2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BCFCB7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tns:GetReferralListSecurityToken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DBD8B1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B8CE82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7B356C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614905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DF346F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28F5F28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GetReferralPdf</w:t>
      </w:r>
      <w:proofErr w:type="spellEnd"/>
      <w:r w:rsidRPr="009A6F95">
        <w:rPr>
          <w:rFonts w:ascii="Courier New" w:eastAsia="Times New Roman" w:hAnsi="Courier New" w:cs="Courier New"/>
          <w:color w:val="0000FF"/>
          <w:sz w:val="20"/>
          <w:szCs w:val="20"/>
          <w:lang w:val="hr-HR"/>
        </w:rPr>
        <w:t>"&gt;</w:t>
      </w:r>
    </w:p>
    <w:p w14:paraId="7E670B6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GetReferralPdf</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22E264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4F7EFE9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5FA5C7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tns:GetReferralPdfSecurityToken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0BA517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06D4355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60E64A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13751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0244A87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1EFE790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GetNewReferralId</w:t>
      </w:r>
      <w:proofErr w:type="spellEnd"/>
      <w:r w:rsidRPr="009A6F95">
        <w:rPr>
          <w:rFonts w:ascii="Courier New" w:eastAsia="Times New Roman" w:hAnsi="Courier New" w:cs="Courier New"/>
          <w:color w:val="0000FF"/>
          <w:sz w:val="20"/>
          <w:szCs w:val="20"/>
          <w:lang w:val="hr-HR"/>
        </w:rPr>
        <w:t>"&gt;</w:t>
      </w:r>
    </w:p>
    <w:p w14:paraId="2374C43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GetNewReferralId</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197C92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470C6A8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25EBD7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tns:GetNewReferralIdSecurityToken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796651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FB07F9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11C919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00A028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3B0FE97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6C7CF7D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SubmitReferral</w:t>
      </w:r>
      <w:proofErr w:type="spellEnd"/>
      <w:r w:rsidRPr="009A6F95">
        <w:rPr>
          <w:rFonts w:ascii="Courier New" w:eastAsia="Times New Roman" w:hAnsi="Courier New" w:cs="Courier New"/>
          <w:color w:val="0000FF"/>
          <w:sz w:val="20"/>
          <w:szCs w:val="20"/>
          <w:lang w:val="hr-HR"/>
        </w:rPr>
        <w:t>"&gt;</w:t>
      </w:r>
    </w:p>
    <w:p w14:paraId="113DAD8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SubmitReferral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6360E0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2C3CB3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C573C0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tns:SubmitReferralSecurityToken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9A6532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4CD0AFA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CEF3AC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0AF15C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57E418C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6497C38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CreateAdmission</w:t>
      </w:r>
      <w:proofErr w:type="spellEnd"/>
      <w:r w:rsidRPr="009A6F95">
        <w:rPr>
          <w:rFonts w:ascii="Courier New" w:eastAsia="Times New Roman" w:hAnsi="Courier New" w:cs="Courier New"/>
          <w:color w:val="0000FF"/>
          <w:sz w:val="20"/>
          <w:szCs w:val="20"/>
          <w:lang w:val="hr-HR"/>
        </w:rPr>
        <w:t>"&gt;</w:t>
      </w:r>
    </w:p>
    <w:p w14:paraId="2D3484D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CreateAdmission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2D9A0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01F2DB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CE1A03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tns:CreateAdmissionSecurityToken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6CC0BD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CEF07E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290E153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C51783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C7C97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52D3208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GetReferralAttachment</w:t>
      </w:r>
      <w:proofErr w:type="spellEnd"/>
      <w:r w:rsidRPr="009A6F95">
        <w:rPr>
          <w:rFonts w:ascii="Courier New" w:eastAsia="Times New Roman" w:hAnsi="Courier New" w:cs="Courier New"/>
          <w:color w:val="0000FF"/>
          <w:sz w:val="20"/>
          <w:szCs w:val="20"/>
          <w:lang w:val="hr-HR"/>
        </w:rPr>
        <w:t>"&gt;</w:t>
      </w:r>
    </w:p>
    <w:p w14:paraId="08930DA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GetReferralAttachment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C7F346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070B305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34B0F7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tns:GetReferralAttachmentSecurityToken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19C299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5EF50B0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9B5F99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534210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4BE4761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16933B0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GetReferralAttachmentList</w:t>
      </w:r>
      <w:proofErr w:type="spellEnd"/>
      <w:r w:rsidRPr="009A6F95">
        <w:rPr>
          <w:rFonts w:ascii="Courier New" w:eastAsia="Times New Roman" w:hAnsi="Courier New" w:cs="Courier New"/>
          <w:color w:val="0000FF"/>
          <w:sz w:val="20"/>
          <w:szCs w:val="20"/>
          <w:lang w:val="hr-HR"/>
        </w:rPr>
        <w:t>"&gt;</w:t>
      </w:r>
    </w:p>
    <w:p w14:paraId="294D54B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GetReferralAttachmentList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6B8A98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454C9C3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711298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tns:GetReferralAttachmentListSecurityToken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8738B3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3B1A9E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31CF0D3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F3A766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30DC560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0FDE49C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UpdateReferralAttachment</w:t>
      </w:r>
      <w:proofErr w:type="spellEnd"/>
      <w:r w:rsidRPr="009A6F95">
        <w:rPr>
          <w:rFonts w:ascii="Courier New" w:eastAsia="Times New Roman" w:hAnsi="Courier New" w:cs="Courier New"/>
          <w:color w:val="0000FF"/>
          <w:sz w:val="20"/>
          <w:szCs w:val="20"/>
          <w:lang w:val="hr-HR"/>
        </w:rPr>
        <w:t>"&gt;</w:t>
      </w:r>
    </w:p>
    <w:p w14:paraId="5DC21A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UpdateReferralAttachment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A8C43A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20C5B8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F20E9B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tns:UpdateReferralAttachmentSecurityToken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CB2116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2653728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A5E003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33AD68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345F59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5DEC03F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DeleteReferralAttachment</w:t>
      </w:r>
      <w:proofErr w:type="spellEnd"/>
      <w:r w:rsidRPr="009A6F95">
        <w:rPr>
          <w:rFonts w:ascii="Courier New" w:eastAsia="Times New Roman" w:hAnsi="Courier New" w:cs="Courier New"/>
          <w:color w:val="0000FF"/>
          <w:sz w:val="20"/>
          <w:szCs w:val="20"/>
          <w:lang w:val="hr-HR"/>
        </w:rPr>
        <w:t>"&gt;</w:t>
      </w:r>
    </w:p>
    <w:p w14:paraId="4261E23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DeleteReferralAttachment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0313C7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3BEA6AB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B0BD5A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tns:DeleteReferralAttachmentSecurityToken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00F465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50A9B6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2F8747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097F91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13C436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39F8C06A" w14:textId="7DCCCFDD" w:rsidR="00990994" w:rsidRPr="009A6F95" w:rsidRDefault="009A6F95"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00990994" w:rsidRPr="009A6F95">
        <w:rPr>
          <w:rFonts w:ascii="Courier New" w:eastAsia="Times New Roman" w:hAnsi="Courier New" w:cs="Courier New"/>
          <w:color w:val="0000FF"/>
          <w:sz w:val="20"/>
          <w:szCs w:val="20"/>
          <w:lang w:val="hr-HR"/>
        </w:rPr>
        <w:t>&lt;</w:t>
      </w:r>
      <w:proofErr w:type="spellStart"/>
      <w:r w:rsidR="00990994" w:rsidRPr="009A6F95">
        <w:rPr>
          <w:rFonts w:ascii="Courier New" w:eastAsia="Times New Roman" w:hAnsi="Courier New" w:cs="Courier New"/>
          <w:color w:val="800000"/>
          <w:sz w:val="20"/>
          <w:szCs w:val="20"/>
          <w:lang w:val="hr-HR"/>
        </w:rPr>
        <w:t>wsdl:operation</w:t>
      </w:r>
      <w:proofErr w:type="spellEnd"/>
      <w:r w:rsidR="00990994" w:rsidRPr="009A6F95">
        <w:rPr>
          <w:rFonts w:ascii="Courier New" w:eastAsia="Times New Roman" w:hAnsi="Courier New" w:cs="Courier New"/>
          <w:sz w:val="20"/>
          <w:szCs w:val="20"/>
          <w:lang w:val="hr-HR"/>
        </w:rPr>
        <w:t xml:space="preserve"> </w:t>
      </w:r>
      <w:proofErr w:type="spellStart"/>
      <w:r w:rsidR="00990994" w:rsidRPr="009A6F95">
        <w:rPr>
          <w:rFonts w:ascii="Courier New" w:eastAsia="Times New Roman" w:hAnsi="Courier New" w:cs="Courier New"/>
          <w:color w:val="FF0000"/>
          <w:sz w:val="20"/>
          <w:szCs w:val="20"/>
          <w:lang w:val="hr-HR"/>
        </w:rPr>
        <w:t>name</w:t>
      </w:r>
      <w:proofErr w:type="spellEnd"/>
      <w:r w:rsidR="00990994" w:rsidRPr="009A6F95">
        <w:rPr>
          <w:rFonts w:ascii="Courier New" w:eastAsia="Times New Roman" w:hAnsi="Courier New" w:cs="Courier New"/>
          <w:color w:val="0000FF"/>
          <w:sz w:val="20"/>
          <w:szCs w:val="20"/>
          <w:lang w:val="hr-HR"/>
        </w:rPr>
        <w:t>="</w:t>
      </w:r>
      <w:proofErr w:type="spellStart"/>
      <w:r w:rsidR="00990994" w:rsidRPr="009A6F95">
        <w:rPr>
          <w:rFonts w:ascii="Courier New" w:eastAsia="Times New Roman" w:hAnsi="Courier New" w:cs="Courier New"/>
          <w:color w:val="0000FF"/>
          <w:sz w:val="20"/>
          <w:szCs w:val="20"/>
          <w:lang w:val="hr-HR"/>
        </w:rPr>
        <w:t>GetAppointment</w:t>
      </w:r>
      <w:proofErr w:type="spellEnd"/>
      <w:r w:rsidR="00990994" w:rsidRPr="009A6F95">
        <w:rPr>
          <w:rFonts w:ascii="Courier New" w:eastAsia="Times New Roman" w:hAnsi="Courier New" w:cs="Courier New"/>
          <w:color w:val="0000FF"/>
          <w:sz w:val="20"/>
          <w:szCs w:val="20"/>
          <w:lang w:val="hr-HR"/>
        </w:rPr>
        <w:t>"&gt;</w:t>
      </w:r>
    </w:p>
    <w:p w14:paraId="16FA8005" w14:textId="7818751B"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GetAppointment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30E0DAB"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D2F2865"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52D8B46" w14:textId="64EBB8F5"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tns:GetAppointmentSecurityToken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F44DB83"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0FA61DB0"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2CDAE65"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7A84124"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CD7E402"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4FF34C24" w14:textId="06918172" w:rsidR="009A6F95" w:rsidRPr="009A6F95" w:rsidRDefault="00990994"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Pr>
          <w:rFonts w:ascii="Courier New" w:eastAsia="Times New Roman" w:hAnsi="Courier New" w:cs="Courier New"/>
          <w:color w:val="0000FF"/>
          <w:sz w:val="20"/>
          <w:szCs w:val="20"/>
          <w:lang w:val="hr-HR"/>
        </w:rPr>
        <w:t xml:space="preserve">    </w:t>
      </w:r>
      <w:r w:rsidR="009A6F95" w:rsidRPr="009A6F95">
        <w:rPr>
          <w:rFonts w:ascii="Courier New" w:eastAsia="Times New Roman" w:hAnsi="Courier New" w:cs="Courier New"/>
          <w:color w:val="0000FF"/>
          <w:sz w:val="20"/>
          <w:szCs w:val="20"/>
          <w:lang w:val="hr-HR"/>
        </w:rPr>
        <w:t>&lt;</w:t>
      </w:r>
      <w:proofErr w:type="spellStart"/>
      <w:r w:rsidR="009A6F95" w:rsidRPr="009A6F95">
        <w:rPr>
          <w:rFonts w:ascii="Courier New" w:eastAsia="Times New Roman" w:hAnsi="Courier New" w:cs="Courier New"/>
          <w:color w:val="800000"/>
          <w:sz w:val="20"/>
          <w:szCs w:val="20"/>
          <w:lang w:val="hr-HR"/>
        </w:rPr>
        <w:t>wsdl:operation</w:t>
      </w:r>
      <w:proofErr w:type="spellEnd"/>
      <w:r w:rsidR="009A6F95" w:rsidRPr="009A6F95">
        <w:rPr>
          <w:rFonts w:ascii="Courier New" w:eastAsia="Times New Roman" w:hAnsi="Courier New" w:cs="Courier New"/>
          <w:sz w:val="20"/>
          <w:szCs w:val="20"/>
          <w:lang w:val="hr-HR"/>
        </w:rPr>
        <w:t xml:space="preserve"> </w:t>
      </w:r>
      <w:proofErr w:type="spellStart"/>
      <w:r w:rsidR="009A6F95" w:rsidRPr="009A6F95">
        <w:rPr>
          <w:rFonts w:ascii="Courier New" w:eastAsia="Times New Roman" w:hAnsi="Courier New" w:cs="Courier New"/>
          <w:color w:val="FF0000"/>
          <w:sz w:val="20"/>
          <w:szCs w:val="20"/>
          <w:lang w:val="hr-HR"/>
        </w:rPr>
        <w:t>name</w:t>
      </w:r>
      <w:proofErr w:type="spellEnd"/>
      <w:r w:rsidR="009A6F95" w:rsidRPr="009A6F95">
        <w:rPr>
          <w:rFonts w:ascii="Courier New" w:eastAsia="Times New Roman" w:hAnsi="Courier New" w:cs="Courier New"/>
          <w:color w:val="0000FF"/>
          <w:sz w:val="20"/>
          <w:szCs w:val="20"/>
          <w:lang w:val="hr-HR"/>
        </w:rPr>
        <w:t>="</w:t>
      </w:r>
      <w:proofErr w:type="spellStart"/>
      <w:r w:rsidR="009A6F95" w:rsidRPr="009A6F95">
        <w:rPr>
          <w:rFonts w:ascii="Courier New" w:eastAsia="Times New Roman" w:hAnsi="Courier New" w:cs="Courier New"/>
          <w:color w:val="0000FF"/>
          <w:sz w:val="20"/>
          <w:szCs w:val="20"/>
          <w:lang w:val="hr-HR"/>
        </w:rPr>
        <w:t>GetAppointmentsForPatient</w:t>
      </w:r>
      <w:proofErr w:type="spellEnd"/>
      <w:r w:rsidR="009A6F95" w:rsidRPr="009A6F95">
        <w:rPr>
          <w:rFonts w:ascii="Courier New" w:eastAsia="Times New Roman" w:hAnsi="Courier New" w:cs="Courier New"/>
          <w:color w:val="0000FF"/>
          <w:sz w:val="20"/>
          <w:szCs w:val="20"/>
          <w:lang w:val="hr-HR"/>
        </w:rPr>
        <w:t>"&gt;</w:t>
      </w:r>
    </w:p>
    <w:p w14:paraId="43BCECF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GetAppointmentsForPatient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1DBFBE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2F5A9E0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26D9B0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tns:GetAppointmentsForPatientSecurityToken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1E2557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2F6310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9C33E6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23E892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42087C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4F063C8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GetPrereservationForProcedureCOS</w:t>
      </w:r>
      <w:proofErr w:type="spellEnd"/>
      <w:r w:rsidRPr="009A6F95">
        <w:rPr>
          <w:rFonts w:ascii="Courier New" w:eastAsia="Times New Roman" w:hAnsi="Courier New" w:cs="Courier New"/>
          <w:color w:val="0000FF"/>
          <w:sz w:val="20"/>
          <w:szCs w:val="20"/>
          <w:lang w:val="hr-HR"/>
        </w:rPr>
        <w:t>"&gt;</w:t>
      </w:r>
    </w:p>
    <w:p w14:paraId="3D4BFED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="http://IN2.Ordering.org/GetPrereservationForProcedureCOS"</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77BB5F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5000083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C46FC4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tns:GetPrereservationForProcedureCOSSecurityToken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A48ACF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111F9D8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04EA0C5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1E770F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46E4AE8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4E078CB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BookReservationCOS</w:t>
      </w:r>
      <w:proofErr w:type="spellEnd"/>
      <w:r w:rsidRPr="009A6F95">
        <w:rPr>
          <w:rFonts w:ascii="Courier New" w:eastAsia="Times New Roman" w:hAnsi="Courier New" w:cs="Courier New"/>
          <w:color w:val="0000FF"/>
          <w:sz w:val="20"/>
          <w:szCs w:val="20"/>
          <w:lang w:val="hr-HR"/>
        </w:rPr>
        <w:t>"&gt;</w:t>
      </w:r>
    </w:p>
    <w:p w14:paraId="12AE1A0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BookReservationCOS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C2863D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48A1F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1E330B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tns:BookReservationCOSSecurityToken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3CFEF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4B2DD04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379AFAD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F970B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0AB0E0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6D45383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CancelReservationCOS</w:t>
      </w:r>
      <w:proofErr w:type="spellEnd"/>
      <w:r w:rsidRPr="009A6F95">
        <w:rPr>
          <w:rFonts w:ascii="Courier New" w:eastAsia="Times New Roman" w:hAnsi="Courier New" w:cs="Courier New"/>
          <w:color w:val="0000FF"/>
          <w:sz w:val="20"/>
          <w:szCs w:val="20"/>
          <w:lang w:val="hr-HR"/>
        </w:rPr>
        <w:t>"&gt;</w:t>
      </w:r>
    </w:p>
    <w:p w14:paraId="138A9FE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CancelReservationCOS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8260A0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65AD06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4FB06C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tns:CancelReservationCOSSecurityToken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D3F825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0877339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00323D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383A05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BABE9C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2D34309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CreateTask</w:t>
      </w:r>
      <w:proofErr w:type="spellEnd"/>
      <w:r w:rsidRPr="009A6F95">
        <w:rPr>
          <w:rFonts w:ascii="Courier New" w:eastAsia="Times New Roman" w:hAnsi="Courier New" w:cs="Courier New"/>
          <w:color w:val="0000FF"/>
          <w:sz w:val="20"/>
          <w:szCs w:val="20"/>
          <w:lang w:val="hr-HR"/>
        </w:rPr>
        <w:t>"&gt;</w:t>
      </w:r>
    </w:p>
    <w:p w14:paraId="4639CF2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CreateTask</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2CCD60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73B694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D421B5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tns:CreateTaskSecurityToken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C1E9C2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2D59B16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4F7947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90736C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4CC535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5DA5360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CloseTask</w:t>
      </w:r>
      <w:proofErr w:type="spellEnd"/>
      <w:r w:rsidRPr="009A6F95">
        <w:rPr>
          <w:rFonts w:ascii="Courier New" w:eastAsia="Times New Roman" w:hAnsi="Courier New" w:cs="Courier New"/>
          <w:color w:val="0000FF"/>
          <w:sz w:val="20"/>
          <w:szCs w:val="20"/>
          <w:lang w:val="hr-HR"/>
        </w:rPr>
        <w:t>"&gt;</w:t>
      </w:r>
    </w:p>
    <w:p w14:paraId="261657B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CloseTask</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230425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506E50F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325A8A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tns:CloseTaskSecurityToken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6C468C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7F4B77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023039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F24B15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0DB4966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63FB9E1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GetTasksList</w:t>
      </w:r>
      <w:proofErr w:type="spellEnd"/>
      <w:r w:rsidRPr="009A6F95">
        <w:rPr>
          <w:rFonts w:ascii="Courier New" w:eastAsia="Times New Roman" w:hAnsi="Courier New" w:cs="Courier New"/>
          <w:color w:val="0000FF"/>
          <w:sz w:val="20"/>
          <w:szCs w:val="20"/>
          <w:lang w:val="hr-HR"/>
        </w:rPr>
        <w:t>"&gt;</w:t>
      </w:r>
    </w:p>
    <w:p w14:paraId="46EC2DD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GetTasksList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DA89E3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8CAE53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AC8809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tns:GetTasksListSecurityToken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8F911D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262D624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3620387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D227AE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ED0E12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2E5B7A9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UpdateUrgencyTypeCode</w:t>
      </w:r>
      <w:proofErr w:type="spellEnd"/>
      <w:r w:rsidRPr="009A6F95">
        <w:rPr>
          <w:rFonts w:ascii="Courier New" w:eastAsia="Times New Roman" w:hAnsi="Courier New" w:cs="Courier New"/>
          <w:color w:val="0000FF"/>
          <w:sz w:val="20"/>
          <w:szCs w:val="20"/>
          <w:lang w:val="hr-HR"/>
        </w:rPr>
        <w:t>"&gt;</w:t>
      </w:r>
    </w:p>
    <w:p w14:paraId="067A43B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UpdateUrgencyTypeCode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B8506B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59608E8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847986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tns:UpdateUrgencyTypeCodeSecurityToken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DAF2B7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4246CD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46F8B4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63F1E9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5E84C9F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2743E28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UpdatePatientContact</w:t>
      </w:r>
      <w:proofErr w:type="spellEnd"/>
      <w:r w:rsidRPr="009A6F95">
        <w:rPr>
          <w:rFonts w:ascii="Courier New" w:eastAsia="Times New Roman" w:hAnsi="Courier New" w:cs="Courier New"/>
          <w:color w:val="0000FF"/>
          <w:sz w:val="20"/>
          <w:szCs w:val="20"/>
          <w:lang w:val="hr-HR"/>
        </w:rPr>
        <w:t>"&gt;</w:t>
      </w:r>
    </w:p>
    <w:p w14:paraId="7256A69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UpdatePatientContact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142D71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C4333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91F5A0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tns:UpdatePatientContactSecurityToken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2CDEE6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313FA4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1A2664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E3B854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4C7568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4F3DE4B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UpdateReferralValidity</w:t>
      </w:r>
      <w:proofErr w:type="spellEnd"/>
      <w:r w:rsidRPr="009A6F95">
        <w:rPr>
          <w:rFonts w:ascii="Courier New" w:eastAsia="Times New Roman" w:hAnsi="Courier New" w:cs="Courier New"/>
          <w:color w:val="0000FF"/>
          <w:sz w:val="20"/>
          <w:szCs w:val="20"/>
          <w:lang w:val="hr-HR"/>
        </w:rPr>
        <w:t>"&gt;</w:t>
      </w:r>
    </w:p>
    <w:p w14:paraId="147BB32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UpdateReferralValidity</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8945F8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1F222DD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D4467F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tns:UpdateReferralValiditySecurityToken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456568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3F42A8E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B56654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C7954C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5B712D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2B5B92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wsdl:binding</w:t>
      </w:r>
      <w:proofErr w:type="spellEnd"/>
      <w:r w:rsidRPr="009A6F95">
        <w:rPr>
          <w:rFonts w:ascii="Courier New" w:eastAsia="Times New Roman" w:hAnsi="Courier New" w:cs="Courier New"/>
          <w:color w:val="0000FF"/>
          <w:sz w:val="20"/>
          <w:szCs w:val="20"/>
          <w:lang w:val="hr-HR"/>
        </w:rPr>
        <w:t>&gt;</w:t>
      </w:r>
    </w:p>
    <w:p w14:paraId="73171AB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wsdl:binding</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="CosWebServicePublicV3Soap12"</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="tns:CosWebServicePublicV3Soap"&gt;</w:t>
      </w:r>
    </w:p>
    <w:p w14:paraId="5868C1D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soap12:binding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transport</w:t>
      </w:r>
      <w:r w:rsidRPr="009A6F95">
        <w:rPr>
          <w:rFonts w:ascii="Courier New" w:eastAsia="Times New Roman" w:hAnsi="Courier New" w:cs="Courier New"/>
          <w:color w:val="0000FF"/>
          <w:sz w:val="20"/>
          <w:szCs w:val="20"/>
          <w:lang w:val="hr-HR"/>
        </w:rPr>
        <w:t>="http://schemas.xmlsoap.org/</w:t>
      </w:r>
      <w:proofErr w:type="spellStart"/>
      <w:r w:rsidRPr="009A6F95">
        <w:rPr>
          <w:rFonts w:ascii="Courier New" w:eastAsia="Times New Roman" w:hAnsi="Courier New" w:cs="Courier New"/>
          <w:color w:val="0000FF"/>
          <w:sz w:val="20"/>
          <w:szCs w:val="20"/>
          <w:lang w:val="hr-HR"/>
        </w:rPr>
        <w:t>soap</w:t>
      </w:r>
      <w:proofErr w:type="spellEnd"/>
      <w:r w:rsidRPr="009A6F95">
        <w:rPr>
          <w:rFonts w:ascii="Courier New" w:eastAsia="Times New Roman" w:hAnsi="Courier New" w:cs="Courier New"/>
          <w:color w:val="0000FF"/>
          <w:sz w:val="20"/>
          <w:szCs w:val="20"/>
          <w:lang w:val="hr-HR"/>
        </w:rPr>
        <w:t>/http"</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5E1033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RegisterConcessioner</w:t>
      </w:r>
      <w:proofErr w:type="spellEnd"/>
      <w:r w:rsidRPr="009A6F95">
        <w:rPr>
          <w:rFonts w:ascii="Courier New" w:eastAsia="Times New Roman" w:hAnsi="Courier New" w:cs="Courier New"/>
          <w:color w:val="0000FF"/>
          <w:sz w:val="20"/>
          <w:szCs w:val="20"/>
          <w:lang w:val="hr-HR"/>
        </w:rPr>
        <w:t>"&gt;</w:t>
      </w:r>
    </w:p>
    <w:p w14:paraId="6444171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RegisterConcessioner</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33782B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239F3FE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F63B0C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1E8181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958E3A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2233A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C7B40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4F6D7B3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RegisterProceduresForConcessioner</w:t>
      </w:r>
      <w:proofErr w:type="spellEnd"/>
      <w:r w:rsidRPr="009A6F95">
        <w:rPr>
          <w:rFonts w:ascii="Courier New" w:eastAsia="Times New Roman" w:hAnsi="Courier New" w:cs="Courier New"/>
          <w:color w:val="0000FF"/>
          <w:sz w:val="20"/>
          <w:szCs w:val="20"/>
          <w:lang w:val="hr-HR"/>
        </w:rPr>
        <w:t>"&gt;</w:t>
      </w:r>
    </w:p>
    <w:p w14:paraId="361C36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="http://IN2.Ordering.org/RegisterProceduresForConcessioner"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369B0C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38AFDC1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D9C67A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04415C1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5A75CF5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49F39C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B7881F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791E2E7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AppointmentRealisation</w:t>
      </w:r>
      <w:proofErr w:type="spellEnd"/>
      <w:r w:rsidRPr="009A6F95">
        <w:rPr>
          <w:rFonts w:ascii="Courier New" w:eastAsia="Times New Roman" w:hAnsi="Courier New" w:cs="Courier New"/>
          <w:color w:val="0000FF"/>
          <w:sz w:val="20"/>
          <w:szCs w:val="20"/>
          <w:lang w:val="hr-HR"/>
        </w:rPr>
        <w:t>"&gt;</w:t>
      </w:r>
    </w:p>
    <w:p w14:paraId="15E8F68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AppointmentRealisation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54753F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3C6D154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FD629D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tns:AppointmentRealisationSecurityToken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6112B2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2BB03FA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2387632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BF4B04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51C7CF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00F23D3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CancelAppointmentRealisation</w:t>
      </w:r>
      <w:proofErr w:type="spellEnd"/>
      <w:r w:rsidRPr="009A6F95">
        <w:rPr>
          <w:rFonts w:ascii="Courier New" w:eastAsia="Times New Roman" w:hAnsi="Courier New" w:cs="Courier New"/>
          <w:color w:val="0000FF"/>
          <w:sz w:val="20"/>
          <w:szCs w:val="20"/>
          <w:lang w:val="hr-HR"/>
        </w:rPr>
        <w:t>"&gt;</w:t>
      </w:r>
    </w:p>
    <w:p w14:paraId="6824012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="http://IN2.Ordering.org/CancelAppointmentRealisation"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84D5DF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5B1B548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287946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tns:CancelAppointmentRealisationSecurityToken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65595A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C5A034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243C80B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0223F0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CD7B30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79FBC6B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GetReferralChanges</w:t>
      </w:r>
      <w:proofErr w:type="spellEnd"/>
      <w:r w:rsidRPr="009A6F95">
        <w:rPr>
          <w:rFonts w:ascii="Courier New" w:eastAsia="Times New Roman" w:hAnsi="Courier New" w:cs="Courier New"/>
          <w:color w:val="0000FF"/>
          <w:sz w:val="20"/>
          <w:szCs w:val="20"/>
          <w:lang w:val="hr-HR"/>
        </w:rPr>
        <w:t>"&gt;</w:t>
      </w:r>
    </w:p>
    <w:p w14:paraId="4B035D1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GetReferralChanges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B16B92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11CB0FA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624296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tns:GetReferralChangesSecurityToken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454FC9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B6AA1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4BE5B2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5BCFC9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E339AC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1CC4ACC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GetGuidelineForProcedure</w:t>
      </w:r>
      <w:proofErr w:type="spellEnd"/>
      <w:r w:rsidRPr="009A6F95">
        <w:rPr>
          <w:rFonts w:ascii="Courier New" w:eastAsia="Times New Roman" w:hAnsi="Courier New" w:cs="Courier New"/>
          <w:color w:val="0000FF"/>
          <w:sz w:val="20"/>
          <w:szCs w:val="20"/>
          <w:lang w:val="hr-HR"/>
        </w:rPr>
        <w:t>"&gt;</w:t>
      </w:r>
    </w:p>
    <w:p w14:paraId="402590B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GetGuidelineForProcedure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C2E3D7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14F998F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66CEF6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tns:GetGuidelineForProcedureSecurityToken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C290F7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2E4257C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422DBB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F7AC63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5413127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7AB8E51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CancelAdmission</w:t>
      </w:r>
      <w:proofErr w:type="spellEnd"/>
      <w:r w:rsidRPr="009A6F95">
        <w:rPr>
          <w:rFonts w:ascii="Courier New" w:eastAsia="Times New Roman" w:hAnsi="Courier New" w:cs="Courier New"/>
          <w:color w:val="0000FF"/>
          <w:sz w:val="20"/>
          <w:szCs w:val="20"/>
          <w:lang w:val="hr-HR"/>
        </w:rPr>
        <w:t>"&gt;</w:t>
      </w:r>
    </w:p>
    <w:p w14:paraId="223A104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CancelAdmission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88F5B1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1EA77A3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A098F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tns:CancelAdmissionSecurityToken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BCEB44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43E64C6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50CD73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8A938B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5EF289E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19A0EAD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SendMessage</w:t>
      </w:r>
      <w:proofErr w:type="spellEnd"/>
      <w:r w:rsidRPr="009A6F95">
        <w:rPr>
          <w:rFonts w:ascii="Courier New" w:eastAsia="Times New Roman" w:hAnsi="Courier New" w:cs="Courier New"/>
          <w:color w:val="0000FF"/>
          <w:sz w:val="20"/>
          <w:szCs w:val="20"/>
          <w:lang w:val="hr-HR"/>
        </w:rPr>
        <w:t>"&gt;</w:t>
      </w:r>
    </w:p>
    <w:p w14:paraId="4D5EDD8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SendMessage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B6460B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4DE8D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8F170C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tns:SendMessageSecurityToken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18003D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57212E5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2EFCBA5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086896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34522BC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4F6658B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GetFreeSlotForProcedureCOS</w:t>
      </w:r>
      <w:proofErr w:type="spellEnd"/>
      <w:r w:rsidRPr="009A6F95">
        <w:rPr>
          <w:rFonts w:ascii="Courier New" w:eastAsia="Times New Roman" w:hAnsi="Courier New" w:cs="Courier New"/>
          <w:color w:val="0000FF"/>
          <w:sz w:val="20"/>
          <w:szCs w:val="20"/>
          <w:lang w:val="hr-HR"/>
        </w:rPr>
        <w:t>"&gt;</w:t>
      </w:r>
    </w:p>
    <w:p w14:paraId="2465719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GetFreeSlotForProcedureCOS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2C482C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27D9F7F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00A993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tns:GetFreeSlotForProcedureCOSSecurityToken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1A5C98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3031DA9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039BF82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18B981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3357168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2F08274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CreateAppointments</w:t>
      </w:r>
      <w:proofErr w:type="spellEnd"/>
      <w:r w:rsidRPr="009A6F95">
        <w:rPr>
          <w:rFonts w:ascii="Courier New" w:eastAsia="Times New Roman" w:hAnsi="Courier New" w:cs="Courier New"/>
          <w:color w:val="0000FF"/>
          <w:sz w:val="20"/>
          <w:szCs w:val="20"/>
          <w:lang w:val="hr-HR"/>
        </w:rPr>
        <w:t>"&gt;</w:t>
      </w:r>
    </w:p>
    <w:p w14:paraId="66D716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CreateAppointments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48ABC9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397161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DA97B9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tns:CreateAppointmentsSecurityToken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9F67EC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006AAA5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715331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3565D7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434B73B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40A3AD8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UpdateAppointments</w:t>
      </w:r>
      <w:proofErr w:type="spellEnd"/>
      <w:r w:rsidRPr="009A6F95">
        <w:rPr>
          <w:rFonts w:ascii="Courier New" w:eastAsia="Times New Roman" w:hAnsi="Courier New" w:cs="Courier New"/>
          <w:color w:val="0000FF"/>
          <w:sz w:val="20"/>
          <w:szCs w:val="20"/>
          <w:lang w:val="hr-HR"/>
        </w:rPr>
        <w:t>"&gt;</w:t>
      </w:r>
    </w:p>
    <w:p w14:paraId="6245EFD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UpdateAppointments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00FAB8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43352D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FFF1B2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tns:UpdateAppointmentsSecurityToken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8C0FD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3ECFFE1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4C54371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5D31D3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F13A97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5059B4D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CancelAppointments</w:t>
      </w:r>
      <w:proofErr w:type="spellEnd"/>
      <w:r w:rsidRPr="009A6F95">
        <w:rPr>
          <w:rFonts w:ascii="Courier New" w:eastAsia="Times New Roman" w:hAnsi="Courier New" w:cs="Courier New"/>
          <w:color w:val="0000FF"/>
          <w:sz w:val="20"/>
          <w:szCs w:val="20"/>
          <w:lang w:val="hr-HR"/>
        </w:rPr>
        <w:t>"&gt;</w:t>
      </w:r>
    </w:p>
    <w:p w14:paraId="1C7C72A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CancelAppointments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D48425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0827031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BAE556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tns:CancelAppointmentsSecurityToken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A0F5EA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4AAE3D4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970964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F419CA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3226B8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3A833BB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CreateReferralAttachment</w:t>
      </w:r>
      <w:proofErr w:type="spellEnd"/>
      <w:r w:rsidRPr="009A6F95">
        <w:rPr>
          <w:rFonts w:ascii="Courier New" w:eastAsia="Times New Roman" w:hAnsi="Courier New" w:cs="Courier New"/>
          <w:color w:val="0000FF"/>
          <w:sz w:val="20"/>
          <w:szCs w:val="20"/>
          <w:lang w:val="hr-HR"/>
        </w:rPr>
        <w:t>"&gt;</w:t>
      </w:r>
    </w:p>
    <w:p w14:paraId="579674A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CreateReferralAttachment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2062C1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01D57C9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61A773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tns:CreateReferralAttachmentSecurityToken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05C4D3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200A94B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50F8F03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923B0B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93E39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133CAD5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w:t>
      </w:r>
      <w:proofErr w:type="spellEnd"/>
      <w:r w:rsidRPr="009A6F95">
        <w:rPr>
          <w:rFonts w:ascii="Courier New" w:eastAsia="Times New Roman" w:hAnsi="Courier New" w:cs="Courier New"/>
          <w:color w:val="0000FF"/>
          <w:sz w:val="20"/>
          <w:szCs w:val="20"/>
          <w:lang w:val="hr-HR"/>
        </w:rPr>
        <w:t>"&gt;</w:t>
      </w:r>
    </w:p>
    <w:p w14:paraId="19D3A9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GetReferral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81DF9C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103D45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AF58B9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8F8B0A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279D516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5949B83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C2DB66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00BA864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0EBD050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GetReferralList</w:t>
      </w:r>
      <w:proofErr w:type="spellEnd"/>
      <w:r w:rsidRPr="009A6F95">
        <w:rPr>
          <w:rFonts w:ascii="Courier New" w:eastAsia="Times New Roman" w:hAnsi="Courier New" w:cs="Courier New"/>
          <w:color w:val="0000FF"/>
          <w:sz w:val="20"/>
          <w:szCs w:val="20"/>
          <w:lang w:val="hr-HR"/>
        </w:rPr>
        <w:t>"&gt;</w:t>
      </w:r>
    </w:p>
    <w:p w14:paraId="0476340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GetReferralList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5B70A7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1A1A04A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330AB3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tns:GetReferralListSecurityToken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D26550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32997A0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44EA97F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6D48E2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535E93E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6E5D23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GetReferralPdf</w:t>
      </w:r>
      <w:proofErr w:type="spellEnd"/>
      <w:r w:rsidRPr="009A6F95">
        <w:rPr>
          <w:rFonts w:ascii="Courier New" w:eastAsia="Times New Roman" w:hAnsi="Courier New" w:cs="Courier New"/>
          <w:color w:val="0000FF"/>
          <w:sz w:val="20"/>
          <w:szCs w:val="20"/>
          <w:lang w:val="hr-HR"/>
        </w:rPr>
        <w:t>"&gt;</w:t>
      </w:r>
    </w:p>
    <w:p w14:paraId="062393B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GetReferralPdf</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DE5913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0AFFDED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515AAD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tns:GetReferralPdfSecurityToken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B48AD4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2E2DA56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282F94C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46B2B6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5E6DB09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311D63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GetNewReferralId</w:t>
      </w:r>
      <w:proofErr w:type="spellEnd"/>
      <w:r w:rsidRPr="009A6F95">
        <w:rPr>
          <w:rFonts w:ascii="Courier New" w:eastAsia="Times New Roman" w:hAnsi="Courier New" w:cs="Courier New"/>
          <w:color w:val="0000FF"/>
          <w:sz w:val="20"/>
          <w:szCs w:val="20"/>
          <w:lang w:val="hr-HR"/>
        </w:rPr>
        <w:t>"&gt;</w:t>
      </w:r>
    </w:p>
    <w:p w14:paraId="4F8BB25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GetNewReferralId</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D45131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1DFA134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DC24DE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tns:GetNewReferralIdSecurityToken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23473B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147D53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BCAD55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F66BC3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034FC64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2676570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SubmitReferral</w:t>
      </w:r>
      <w:proofErr w:type="spellEnd"/>
      <w:r w:rsidRPr="009A6F95">
        <w:rPr>
          <w:rFonts w:ascii="Courier New" w:eastAsia="Times New Roman" w:hAnsi="Courier New" w:cs="Courier New"/>
          <w:color w:val="0000FF"/>
          <w:sz w:val="20"/>
          <w:szCs w:val="20"/>
          <w:lang w:val="hr-HR"/>
        </w:rPr>
        <w:t>"&gt;</w:t>
      </w:r>
    </w:p>
    <w:p w14:paraId="24F57B1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SubmitReferral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880002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192364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139FDE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tns:SubmitReferralSecurityToken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8CEE0F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39906D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00A97A1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0BEBA5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2FFECB6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5CCF390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CreateAdmission</w:t>
      </w:r>
      <w:proofErr w:type="spellEnd"/>
      <w:r w:rsidRPr="009A6F95">
        <w:rPr>
          <w:rFonts w:ascii="Courier New" w:eastAsia="Times New Roman" w:hAnsi="Courier New" w:cs="Courier New"/>
          <w:color w:val="0000FF"/>
          <w:sz w:val="20"/>
          <w:szCs w:val="20"/>
          <w:lang w:val="hr-HR"/>
        </w:rPr>
        <w:t>"&gt;</w:t>
      </w:r>
    </w:p>
    <w:p w14:paraId="14CB889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CreateAdmission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F44C0B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BA1B92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6488EA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tns:CreateAdmissionSecurityToken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89601E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4DD2BA5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2843EF9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14AD54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3EE5272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781C415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GetReferralAttachment</w:t>
      </w:r>
      <w:proofErr w:type="spellEnd"/>
      <w:r w:rsidRPr="009A6F95">
        <w:rPr>
          <w:rFonts w:ascii="Courier New" w:eastAsia="Times New Roman" w:hAnsi="Courier New" w:cs="Courier New"/>
          <w:color w:val="0000FF"/>
          <w:sz w:val="20"/>
          <w:szCs w:val="20"/>
          <w:lang w:val="hr-HR"/>
        </w:rPr>
        <w:t>"&gt;</w:t>
      </w:r>
    </w:p>
    <w:p w14:paraId="6F035A3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GetReferralAttachment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EA9691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4327C1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FCF504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tns:GetReferralAttachmentSecurityToken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F46959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31E6BD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C0438F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90A909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355A76B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6A89B76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GetReferralAttachmentList</w:t>
      </w:r>
      <w:proofErr w:type="spellEnd"/>
      <w:r w:rsidRPr="009A6F95">
        <w:rPr>
          <w:rFonts w:ascii="Courier New" w:eastAsia="Times New Roman" w:hAnsi="Courier New" w:cs="Courier New"/>
          <w:color w:val="0000FF"/>
          <w:sz w:val="20"/>
          <w:szCs w:val="20"/>
          <w:lang w:val="hr-HR"/>
        </w:rPr>
        <w:t>"&gt;</w:t>
      </w:r>
    </w:p>
    <w:p w14:paraId="404DD1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GetReferralAttachmentList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46E92A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20FBFF3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E7B64F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tns:GetReferralAttachmentListSecurityToken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EDDD64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F71A38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459B4E0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20E4B0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2960FA2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08695D0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UpdateReferralAttachment</w:t>
      </w:r>
      <w:proofErr w:type="spellEnd"/>
      <w:r w:rsidRPr="009A6F95">
        <w:rPr>
          <w:rFonts w:ascii="Courier New" w:eastAsia="Times New Roman" w:hAnsi="Courier New" w:cs="Courier New"/>
          <w:color w:val="0000FF"/>
          <w:sz w:val="20"/>
          <w:szCs w:val="20"/>
          <w:lang w:val="hr-HR"/>
        </w:rPr>
        <w:t>"&gt;</w:t>
      </w:r>
    </w:p>
    <w:p w14:paraId="4D2355A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UpdateReferralAttachment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F99954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2201763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D206A7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tns:UpdateReferralAttachmentSecurityToken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FA0BB8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4463C1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57D5F8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5C7B2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3923A28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271E6A5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DeleteReferralAttachment</w:t>
      </w:r>
      <w:proofErr w:type="spellEnd"/>
      <w:r w:rsidRPr="009A6F95">
        <w:rPr>
          <w:rFonts w:ascii="Courier New" w:eastAsia="Times New Roman" w:hAnsi="Courier New" w:cs="Courier New"/>
          <w:color w:val="0000FF"/>
          <w:sz w:val="20"/>
          <w:szCs w:val="20"/>
          <w:lang w:val="hr-HR"/>
        </w:rPr>
        <w:t>"&gt;</w:t>
      </w:r>
    </w:p>
    <w:p w14:paraId="54E22A8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DeleteReferralAttachment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3873DB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6583F5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282077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tns:DeleteReferralAttachmentSecurityToken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164BEE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50FBEAD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B6C6AC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948609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28AEE2C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04CB2E96" w14:textId="5A3A20CB" w:rsidR="00990994" w:rsidRPr="009A6F95" w:rsidRDefault="009A6F95"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00990994" w:rsidRPr="009A6F95">
        <w:rPr>
          <w:rFonts w:ascii="Courier New" w:eastAsia="Times New Roman" w:hAnsi="Courier New" w:cs="Courier New"/>
          <w:color w:val="0000FF"/>
          <w:sz w:val="20"/>
          <w:szCs w:val="20"/>
          <w:lang w:val="hr-HR"/>
        </w:rPr>
        <w:t>&lt;</w:t>
      </w:r>
      <w:proofErr w:type="spellStart"/>
      <w:r w:rsidR="00990994" w:rsidRPr="009A6F95">
        <w:rPr>
          <w:rFonts w:ascii="Courier New" w:eastAsia="Times New Roman" w:hAnsi="Courier New" w:cs="Courier New"/>
          <w:color w:val="800000"/>
          <w:sz w:val="20"/>
          <w:szCs w:val="20"/>
          <w:lang w:val="hr-HR"/>
        </w:rPr>
        <w:t>wsdl:operation</w:t>
      </w:r>
      <w:proofErr w:type="spellEnd"/>
      <w:r w:rsidR="00990994" w:rsidRPr="009A6F95">
        <w:rPr>
          <w:rFonts w:ascii="Courier New" w:eastAsia="Times New Roman" w:hAnsi="Courier New" w:cs="Courier New"/>
          <w:sz w:val="20"/>
          <w:szCs w:val="20"/>
          <w:lang w:val="hr-HR"/>
        </w:rPr>
        <w:t xml:space="preserve"> </w:t>
      </w:r>
      <w:proofErr w:type="spellStart"/>
      <w:r w:rsidR="00990994" w:rsidRPr="009A6F95">
        <w:rPr>
          <w:rFonts w:ascii="Courier New" w:eastAsia="Times New Roman" w:hAnsi="Courier New" w:cs="Courier New"/>
          <w:color w:val="FF0000"/>
          <w:sz w:val="20"/>
          <w:szCs w:val="20"/>
          <w:lang w:val="hr-HR"/>
        </w:rPr>
        <w:t>name</w:t>
      </w:r>
      <w:proofErr w:type="spellEnd"/>
      <w:r w:rsidR="00990994" w:rsidRPr="009A6F95">
        <w:rPr>
          <w:rFonts w:ascii="Courier New" w:eastAsia="Times New Roman" w:hAnsi="Courier New" w:cs="Courier New"/>
          <w:color w:val="0000FF"/>
          <w:sz w:val="20"/>
          <w:szCs w:val="20"/>
          <w:lang w:val="hr-HR"/>
        </w:rPr>
        <w:t>="</w:t>
      </w:r>
      <w:proofErr w:type="spellStart"/>
      <w:r w:rsidR="00990994" w:rsidRPr="009A6F95">
        <w:rPr>
          <w:rFonts w:ascii="Courier New" w:eastAsia="Times New Roman" w:hAnsi="Courier New" w:cs="Courier New"/>
          <w:color w:val="0000FF"/>
          <w:sz w:val="20"/>
          <w:szCs w:val="20"/>
          <w:lang w:val="hr-HR"/>
        </w:rPr>
        <w:t>GetAppointment</w:t>
      </w:r>
      <w:proofErr w:type="spellEnd"/>
      <w:r w:rsidR="00990994" w:rsidRPr="009A6F95">
        <w:rPr>
          <w:rFonts w:ascii="Courier New" w:eastAsia="Times New Roman" w:hAnsi="Courier New" w:cs="Courier New"/>
          <w:color w:val="0000FF"/>
          <w:sz w:val="20"/>
          <w:szCs w:val="20"/>
          <w:lang w:val="hr-HR"/>
        </w:rPr>
        <w:t>"&gt;</w:t>
      </w:r>
    </w:p>
    <w:p w14:paraId="01C6F295" w14:textId="6C8445F5"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GetAppointment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854F98C"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EF64B45"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9B29DFC" w14:textId="344BAB88"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tns:GetAppointmentSecurityToken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463B991"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0D2D487"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3302B9E"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A060771"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45858FD"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583E457B" w14:textId="34DED4CC" w:rsidR="009A6F95" w:rsidRPr="009A6F95" w:rsidRDefault="00990994"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Pr>
          <w:rFonts w:ascii="Courier New" w:eastAsia="Times New Roman" w:hAnsi="Courier New" w:cs="Courier New"/>
          <w:color w:val="0000FF"/>
          <w:sz w:val="20"/>
          <w:szCs w:val="20"/>
          <w:lang w:val="hr-HR"/>
        </w:rPr>
        <w:t xml:space="preserve">    </w:t>
      </w:r>
      <w:r w:rsidR="009A6F95" w:rsidRPr="009A6F95">
        <w:rPr>
          <w:rFonts w:ascii="Courier New" w:eastAsia="Times New Roman" w:hAnsi="Courier New" w:cs="Courier New"/>
          <w:color w:val="0000FF"/>
          <w:sz w:val="20"/>
          <w:szCs w:val="20"/>
          <w:lang w:val="hr-HR"/>
        </w:rPr>
        <w:t>&lt;</w:t>
      </w:r>
      <w:proofErr w:type="spellStart"/>
      <w:r w:rsidR="009A6F95" w:rsidRPr="009A6F95">
        <w:rPr>
          <w:rFonts w:ascii="Courier New" w:eastAsia="Times New Roman" w:hAnsi="Courier New" w:cs="Courier New"/>
          <w:color w:val="800000"/>
          <w:sz w:val="20"/>
          <w:szCs w:val="20"/>
          <w:lang w:val="hr-HR"/>
        </w:rPr>
        <w:t>wsdl:operation</w:t>
      </w:r>
      <w:proofErr w:type="spellEnd"/>
      <w:r w:rsidR="009A6F95" w:rsidRPr="009A6F95">
        <w:rPr>
          <w:rFonts w:ascii="Courier New" w:eastAsia="Times New Roman" w:hAnsi="Courier New" w:cs="Courier New"/>
          <w:sz w:val="20"/>
          <w:szCs w:val="20"/>
          <w:lang w:val="hr-HR"/>
        </w:rPr>
        <w:t xml:space="preserve"> </w:t>
      </w:r>
      <w:proofErr w:type="spellStart"/>
      <w:r w:rsidR="009A6F95" w:rsidRPr="009A6F95">
        <w:rPr>
          <w:rFonts w:ascii="Courier New" w:eastAsia="Times New Roman" w:hAnsi="Courier New" w:cs="Courier New"/>
          <w:color w:val="FF0000"/>
          <w:sz w:val="20"/>
          <w:szCs w:val="20"/>
          <w:lang w:val="hr-HR"/>
        </w:rPr>
        <w:t>name</w:t>
      </w:r>
      <w:proofErr w:type="spellEnd"/>
      <w:r w:rsidR="009A6F95" w:rsidRPr="009A6F95">
        <w:rPr>
          <w:rFonts w:ascii="Courier New" w:eastAsia="Times New Roman" w:hAnsi="Courier New" w:cs="Courier New"/>
          <w:color w:val="0000FF"/>
          <w:sz w:val="20"/>
          <w:szCs w:val="20"/>
          <w:lang w:val="hr-HR"/>
        </w:rPr>
        <w:t>="</w:t>
      </w:r>
      <w:proofErr w:type="spellStart"/>
      <w:r w:rsidR="009A6F95" w:rsidRPr="009A6F95">
        <w:rPr>
          <w:rFonts w:ascii="Courier New" w:eastAsia="Times New Roman" w:hAnsi="Courier New" w:cs="Courier New"/>
          <w:color w:val="0000FF"/>
          <w:sz w:val="20"/>
          <w:szCs w:val="20"/>
          <w:lang w:val="hr-HR"/>
        </w:rPr>
        <w:t>GetAppointmentsForPatient</w:t>
      </w:r>
      <w:proofErr w:type="spellEnd"/>
      <w:r w:rsidR="009A6F95" w:rsidRPr="009A6F95">
        <w:rPr>
          <w:rFonts w:ascii="Courier New" w:eastAsia="Times New Roman" w:hAnsi="Courier New" w:cs="Courier New"/>
          <w:color w:val="0000FF"/>
          <w:sz w:val="20"/>
          <w:szCs w:val="20"/>
          <w:lang w:val="hr-HR"/>
        </w:rPr>
        <w:t>"&gt;</w:t>
      </w:r>
    </w:p>
    <w:p w14:paraId="67FC561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GetAppointmentsForPatient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67F014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161BE1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DC741E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tns:GetAppointmentsForPatientSecurityToken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0379C1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506D387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091AFF1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BB936D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3B79273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31E1B4C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GetPrereservationForProcedureCOS</w:t>
      </w:r>
      <w:proofErr w:type="spellEnd"/>
      <w:r w:rsidRPr="009A6F95">
        <w:rPr>
          <w:rFonts w:ascii="Courier New" w:eastAsia="Times New Roman" w:hAnsi="Courier New" w:cs="Courier New"/>
          <w:color w:val="0000FF"/>
          <w:sz w:val="20"/>
          <w:szCs w:val="20"/>
          <w:lang w:val="hr-HR"/>
        </w:rPr>
        <w:t>"&gt;</w:t>
      </w:r>
    </w:p>
    <w:p w14:paraId="3AE0392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="http://IN2.Ordering.org/GetPrereservationForProcedureCOS"</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6FDCD0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11B0994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EF4468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tns:GetPrereservationForProcedureCOSSecurityToken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C4282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5EA109E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305C06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EB409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0BE93FD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0E42D57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BookReservationCOS</w:t>
      </w:r>
      <w:proofErr w:type="spellEnd"/>
      <w:r w:rsidRPr="009A6F95">
        <w:rPr>
          <w:rFonts w:ascii="Courier New" w:eastAsia="Times New Roman" w:hAnsi="Courier New" w:cs="Courier New"/>
          <w:color w:val="0000FF"/>
          <w:sz w:val="20"/>
          <w:szCs w:val="20"/>
          <w:lang w:val="hr-HR"/>
        </w:rPr>
        <w:t>"&gt;</w:t>
      </w:r>
    </w:p>
    <w:p w14:paraId="35046FE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BookReservationCOS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645CE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3F1B7F2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CEA4F4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tns:BookReservationCOSSecurityToken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3F0AC5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2310530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444D3F8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28BFD8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2F8A27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620D718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CancelReservationCOS</w:t>
      </w:r>
      <w:proofErr w:type="spellEnd"/>
      <w:r w:rsidRPr="009A6F95">
        <w:rPr>
          <w:rFonts w:ascii="Courier New" w:eastAsia="Times New Roman" w:hAnsi="Courier New" w:cs="Courier New"/>
          <w:color w:val="0000FF"/>
          <w:sz w:val="20"/>
          <w:szCs w:val="20"/>
          <w:lang w:val="hr-HR"/>
        </w:rPr>
        <w:t>"&gt;</w:t>
      </w:r>
    </w:p>
    <w:p w14:paraId="38C8A71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CancelReservationCOS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4BE60B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16920E8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C43F8A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tns:CancelReservationCOSSecurityToken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6A8086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0757EF9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538EBA2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58895F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03EE84E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706DF0D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CreateTask</w:t>
      </w:r>
      <w:proofErr w:type="spellEnd"/>
      <w:r w:rsidRPr="009A6F95">
        <w:rPr>
          <w:rFonts w:ascii="Courier New" w:eastAsia="Times New Roman" w:hAnsi="Courier New" w:cs="Courier New"/>
          <w:color w:val="0000FF"/>
          <w:sz w:val="20"/>
          <w:szCs w:val="20"/>
          <w:lang w:val="hr-HR"/>
        </w:rPr>
        <w:t>"&gt;</w:t>
      </w:r>
    </w:p>
    <w:p w14:paraId="44BCDD7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CreateTask</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C89002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4ED80E3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1A7493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tns:CreateTaskSecurityToken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9AFF9D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0F10EF3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7B70F9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4DCF2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0B57089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24F0E9E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CloseTask</w:t>
      </w:r>
      <w:proofErr w:type="spellEnd"/>
      <w:r w:rsidRPr="009A6F95">
        <w:rPr>
          <w:rFonts w:ascii="Courier New" w:eastAsia="Times New Roman" w:hAnsi="Courier New" w:cs="Courier New"/>
          <w:color w:val="0000FF"/>
          <w:sz w:val="20"/>
          <w:szCs w:val="20"/>
          <w:lang w:val="hr-HR"/>
        </w:rPr>
        <w:t>"&gt;</w:t>
      </w:r>
    </w:p>
    <w:p w14:paraId="494A68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CloseTask</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6A3ACE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102C323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A8F593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tns:CloseTaskSecurityToken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85DBE9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F6652A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37D53F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A0B044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23AFA73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24AF45F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GetTasksList</w:t>
      </w:r>
      <w:proofErr w:type="spellEnd"/>
      <w:r w:rsidRPr="009A6F95">
        <w:rPr>
          <w:rFonts w:ascii="Courier New" w:eastAsia="Times New Roman" w:hAnsi="Courier New" w:cs="Courier New"/>
          <w:color w:val="0000FF"/>
          <w:sz w:val="20"/>
          <w:szCs w:val="20"/>
          <w:lang w:val="hr-HR"/>
        </w:rPr>
        <w:t>"&gt;</w:t>
      </w:r>
    </w:p>
    <w:p w14:paraId="731B21A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GetTasksList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2E66A6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0C8D5C9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626F9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tns:GetTasksListSecurityToken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04B317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1FB4F72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C7A35A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76876F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DA8F05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551846B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UpdateUrgencyTypeCode</w:t>
      </w:r>
      <w:proofErr w:type="spellEnd"/>
      <w:r w:rsidRPr="009A6F95">
        <w:rPr>
          <w:rFonts w:ascii="Courier New" w:eastAsia="Times New Roman" w:hAnsi="Courier New" w:cs="Courier New"/>
          <w:color w:val="0000FF"/>
          <w:sz w:val="20"/>
          <w:szCs w:val="20"/>
          <w:lang w:val="hr-HR"/>
        </w:rPr>
        <w:t>"&gt;</w:t>
      </w:r>
    </w:p>
    <w:p w14:paraId="1F5EAF7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UpdateUrgencyTypeCode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E7ECDF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31B02C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EB1F8E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tns:UpdateUrgencyTypeCodeSecurityToken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CA5808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14402B5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CCA49F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7857C5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5701465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66F36A5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UpdatePatientContact</w:t>
      </w:r>
      <w:proofErr w:type="spellEnd"/>
      <w:r w:rsidRPr="009A6F95">
        <w:rPr>
          <w:rFonts w:ascii="Courier New" w:eastAsia="Times New Roman" w:hAnsi="Courier New" w:cs="Courier New"/>
          <w:color w:val="0000FF"/>
          <w:sz w:val="20"/>
          <w:szCs w:val="20"/>
          <w:lang w:val="hr-HR"/>
        </w:rPr>
        <w:t>"&gt;</w:t>
      </w:r>
    </w:p>
    <w:p w14:paraId="234462E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UpdatePatientContact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194029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633B17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82D24C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tns:UpdatePatientContactSecurityToken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6E9102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261D9FE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598C44C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53824D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05E9568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63A9ECA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UpdateReferralValidity</w:t>
      </w:r>
      <w:proofErr w:type="spellEnd"/>
      <w:r w:rsidRPr="009A6F95">
        <w:rPr>
          <w:rFonts w:ascii="Courier New" w:eastAsia="Times New Roman" w:hAnsi="Courier New" w:cs="Courier New"/>
          <w:color w:val="0000FF"/>
          <w:sz w:val="20"/>
          <w:szCs w:val="20"/>
          <w:lang w:val="hr-HR"/>
        </w:rPr>
        <w:t>"&gt;</w:t>
      </w:r>
    </w:p>
    <w:p w14:paraId="08E7F06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UpdateReferralValidity</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4FE41F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9354A1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C68386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tns:UpdateReferralValiditySecurityToken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547F44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3471FD4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40DCE2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0AA8DB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5A0AFC9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7288404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wsdl:binding</w:t>
      </w:r>
      <w:proofErr w:type="spellEnd"/>
      <w:r w:rsidRPr="009A6F95">
        <w:rPr>
          <w:rFonts w:ascii="Courier New" w:eastAsia="Times New Roman" w:hAnsi="Courier New" w:cs="Courier New"/>
          <w:color w:val="0000FF"/>
          <w:sz w:val="20"/>
          <w:szCs w:val="20"/>
          <w:lang w:val="hr-HR"/>
        </w:rPr>
        <w:t>&gt;</w:t>
      </w:r>
    </w:p>
    <w:p w14:paraId="701702C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wsdl:service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="CosWebServicePublicV3"&gt;</w:t>
      </w:r>
    </w:p>
    <w:p w14:paraId="3DD2EA4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wsdl:port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="CosWebServicePublicV3Soap"</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binding</w:t>
      </w:r>
      <w:proofErr w:type="spellEnd"/>
      <w:r w:rsidRPr="009A6F95">
        <w:rPr>
          <w:rFonts w:ascii="Courier New" w:eastAsia="Times New Roman" w:hAnsi="Courier New" w:cs="Courier New"/>
          <w:color w:val="0000FF"/>
          <w:sz w:val="20"/>
          <w:szCs w:val="20"/>
          <w:lang w:val="hr-HR"/>
        </w:rPr>
        <w:t>="tns:CosWebServicePublicV3Soap"&gt;</w:t>
      </w:r>
    </w:p>
    <w:p w14:paraId="5F7393F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soap:address</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location</w:t>
      </w:r>
      <w:r w:rsidRPr="009A6F95">
        <w:rPr>
          <w:rFonts w:ascii="Courier New" w:eastAsia="Times New Roman" w:hAnsi="Courier New" w:cs="Courier New"/>
          <w:color w:val="0000FF"/>
          <w:sz w:val="20"/>
          <w:szCs w:val="20"/>
          <w:lang w:val="hr-HR"/>
        </w:rPr>
        <w:t>="http://localhost/IN2.Ordering.CentralService_V3/CosWebServicePublicV3.asmx"</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0005E9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wsdl:port</w:t>
      </w:r>
      <w:proofErr w:type="spellEnd"/>
      <w:r w:rsidRPr="009A6F95">
        <w:rPr>
          <w:rFonts w:ascii="Courier New" w:eastAsia="Times New Roman" w:hAnsi="Courier New" w:cs="Courier New"/>
          <w:color w:val="0000FF"/>
          <w:sz w:val="20"/>
          <w:szCs w:val="20"/>
          <w:lang w:val="hr-HR"/>
        </w:rPr>
        <w:t>&gt;</w:t>
      </w:r>
    </w:p>
    <w:p w14:paraId="5938D9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wsdl:port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="CosWebServicePublicV3Soap12"</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binding</w:t>
      </w:r>
      <w:proofErr w:type="spellEnd"/>
      <w:r w:rsidRPr="009A6F95">
        <w:rPr>
          <w:rFonts w:ascii="Courier New" w:eastAsia="Times New Roman" w:hAnsi="Courier New" w:cs="Courier New"/>
          <w:color w:val="0000FF"/>
          <w:sz w:val="20"/>
          <w:szCs w:val="20"/>
          <w:lang w:val="hr-HR"/>
        </w:rPr>
        <w:t>="tns:CosWebServicePublicV3Soap12"&gt;</w:t>
      </w:r>
    </w:p>
    <w:p w14:paraId="7509B5A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soap12:address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location</w:t>
      </w:r>
      <w:r w:rsidRPr="009A6F95">
        <w:rPr>
          <w:rFonts w:ascii="Courier New" w:eastAsia="Times New Roman" w:hAnsi="Courier New" w:cs="Courier New"/>
          <w:color w:val="0000FF"/>
          <w:sz w:val="20"/>
          <w:szCs w:val="20"/>
          <w:lang w:val="hr-HR"/>
        </w:rPr>
        <w:t>="http://localhost/IN2.Ordering.CentralService_V3/CosWebServicePublicV3.asmx"</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08A38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wsdl:port</w:t>
      </w:r>
      <w:proofErr w:type="spellEnd"/>
      <w:r w:rsidRPr="009A6F95">
        <w:rPr>
          <w:rFonts w:ascii="Courier New" w:eastAsia="Times New Roman" w:hAnsi="Courier New" w:cs="Courier New"/>
          <w:color w:val="0000FF"/>
          <w:sz w:val="20"/>
          <w:szCs w:val="20"/>
          <w:lang w:val="hr-HR"/>
        </w:rPr>
        <w:t>&gt;</w:t>
      </w:r>
    </w:p>
    <w:p w14:paraId="21AD5ED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wsdl:service</w:t>
      </w:r>
      <w:proofErr w:type="spellEnd"/>
      <w:r w:rsidRPr="009A6F95">
        <w:rPr>
          <w:rFonts w:ascii="Courier New" w:eastAsia="Times New Roman" w:hAnsi="Courier New" w:cs="Courier New"/>
          <w:color w:val="0000FF"/>
          <w:sz w:val="20"/>
          <w:szCs w:val="20"/>
          <w:lang w:val="hr-HR"/>
        </w:rPr>
        <w:t>&gt;</w:t>
      </w:r>
    </w:p>
    <w:p w14:paraId="131BA8E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wsdl:definitions</w:t>
      </w:r>
      <w:proofErr w:type="spellEnd"/>
      <w:r w:rsidRPr="009A6F95">
        <w:rPr>
          <w:rFonts w:ascii="Courier New" w:eastAsia="Times New Roman" w:hAnsi="Courier New" w:cs="Courier New"/>
          <w:color w:val="0000FF"/>
          <w:sz w:val="20"/>
          <w:szCs w:val="20"/>
          <w:lang w:val="hr-HR"/>
        </w:rPr>
        <w:t>&gt;</w:t>
      </w:r>
    </w:p>
    <w:p w14:paraId="444C2EC7" w14:textId="3A580432" w:rsidR="009A6F95" w:rsidRDefault="009A6F95" w:rsidP="00D93441">
      <w:pPr>
        <w:rPr>
          <w:rFonts w:ascii="Courier New" w:eastAsiaTheme="minorHAnsi" w:hAnsi="Courier New" w:cs="Courier New"/>
          <w:color w:val="0000FF"/>
          <w:sz w:val="20"/>
          <w:szCs w:val="20"/>
          <w:lang w:val="hr-HR" w:eastAsia="en-US"/>
        </w:rPr>
      </w:pPr>
    </w:p>
    <w:p w14:paraId="5DA5BF57" w14:textId="3AAA49E4" w:rsidR="00001C68" w:rsidRDefault="00001C68" w:rsidP="00D93441">
      <w:pPr>
        <w:rPr>
          <w:rFonts w:ascii="Courier New" w:eastAsiaTheme="minorHAnsi" w:hAnsi="Courier New" w:cs="Courier New"/>
          <w:color w:val="0000FF"/>
          <w:sz w:val="20"/>
          <w:szCs w:val="20"/>
          <w:lang w:val="hr-HR" w:eastAsia="en-US"/>
        </w:rPr>
      </w:pPr>
    </w:p>
    <w:p w14:paraId="31E18F23" w14:textId="353D0D5A" w:rsidR="00001C68" w:rsidRDefault="00001C68" w:rsidP="00D93441">
      <w:pPr>
        <w:rPr>
          <w:rFonts w:ascii="Courier New" w:eastAsiaTheme="minorHAnsi" w:hAnsi="Courier New" w:cs="Courier New"/>
          <w:color w:val="0000FF"/>
          <w:sz w:val="20"/>
          <w:szCs w:val="20"/>
          <w:lang w:val="hr-HR" w:eastAsia="en-US"/>
        </w:rPr>
      </w:pPr>
    </w:p>
    <w:p w14:paraId="02361528" w14:textId="6FD662BD" w:rsidR="00001C68" w:rsidRDefault="00001C68" w:rsidP="00D93441">
      <w:pPr>
        <w:rPr>
          <w:rFonts w:ascii="Courier New" w:eastAsiaTheme="minorHAnsi" w:hAnsi="Courier New" w:cs="Courier New"/>
          <w:color w:val="0000FF"/>
          <w:sz w:val="20"/>
          <w:szCs w:val="20"/>
          <w:lang w:val="hr-HR" w:eastAsia="en-US"/>
        </w:rPr>
      </w:pPr>
    </w:p>
    <w:p w14:paraId="0E96EA3F" w14:textId="4EA52790" w:rsidR="00001C68" w:rsidRDefault="00001C68" w:rsidP="00D93441">
      <w:pPr>
        <w:rPr>
          <w:rFonts w:ascii="Courier New" w:eastAsiaTheme="minorHAnsi" w:hAnsi="Courier New" w:cs="Courier New"/>
          <w:color w:val="0000FF"/>
          <w:sz w:val="20"/>
          <w:szCs w:val="20"/>
          <w:lang w:val="hr-HR" w:eastAsia="en-US"/>
        </w:rPr>
      </w:pPr>
    </w:p>
    <w:p w14:paraId="30EB8D64" w14:textId="579BF325" w:rsidR="00001C68" w:rsidRDefault="00001C68" w:rsidP="00D93441">
      <w:pPr>
        <w:rPr>
          <w:rFonts w:ascii="Courier New" w:eastAsiaTheme="minorHAnsi" w:hAnsi="Courier New" w:cs="Courier New"/>
          <w:color w:val="0000FF"/>
          <w:sz w:val="20"/>
          <w:szCs w:val="20"/>
          <w:lang w:val="hr-HR" w:eastAsia="en-US"/>
        </w:rPr>
      </w:pPr>
    </w:p>
    <w:p w14:paraId="14CBA6AA" w14:textId="63C58187" w:rsidR="00001C68" w:rsidRDefault="00001C68" w:rsidP="00D93441">
      <w:pPr>
        <w:rPr>
          <w:rFonts w:ascii="Courier New" w:eastAsiaTheme="minorHAnsi" w:hAnsi="Courier New" w:cs="Courier New"/>
          <w:color w:val="0000FF"/>
          <w:sz w:val="20"/>
          <w:szCs w:val="20"/>
          <w:lang w:val="hr-HR" w:eastAsia="en-US"/>
        </w:rPr>
      </w:pPr>
    </w:p>
    <w:p w14:paraId="2B06F39B" w14:textId="44BC59CD" w:rsidR="00001C68" w:rsidRDefault="00001C68" w:rsidP="00D93441">
      <w:pPr>
        <w:rPr>
          <w:rFonts w:ascii="Courier New" w:eastAsiaTheme="minorHAnsi" w:hAnsi="Courier New" w:cs="Courier New"/>
          <w:color w:val="0000FF"/>
          <w:sz w:val="20"/>
          <w:szCs w:val="20"/>
          <w:lang w:val="hr-HR" w:eastAsia="en-US"/>
        </w:rPr>
      </w:pPr>
    </w:p>
    <w:p w14:paraId="08CDD4CF" w14:textId="5B69B9AD" w:rsidR="00001C68" w:rsidRDefault="00001C68" w:rsidP="00D93441">
      <w:pPr>
        <w:rPr>
          <w:rFonts w:ascii="Courier New" w:eastAsiaTheme="minorHAnsi" w:hAnsi="Courier New" w:cs="Courier New"/>
          <w:color w:val="0000FF"/>
          <w:sz w:val="20"/>
          <w:szCs w:val="20"/>
          <w:lang w:val="hr-HR" w:eastAsia="en-US"/>
        </w:rPr>
      </w:pPr>
    </w:p>
    <w:p w14:paraId="02050FB2" w14:textId="1737DE15" w:rsidR="00001C68" w:rsidRDefault="00001C68" w:rsidP="00D93441">
      <w:pPr>
        <w:rPr>
          <w:rFonts w:ascii="Courier New" w:eastAsiaTheme="minorHAnsi" w:hAnsi="Courier New" w:cs="Courier New"/>
          <w:color w:val="0000FF"/>
          <w:sz w:val="20"/>
          <w:szCs w:val="20"/>
          <w:lang w:val="hr-HR" w:eastAsia="en-US"/>
        </w:rPr>
      </w:pPr>
    </w:p>
    <w:p w14:paraId="554F8ADF" w14:textId="678F632D" w:rsidR="00001C68" w:rsidRDefault="00001C68" w:rsidP="00D93441">
      <w:pPr>
        <w:rPr>
          <w:rFonts w:ascii="Courier New" w:eastAsiaTheme="minorHAnsi" w:hAnsi="Courier New" w:cs="Courier New"/>
          <w:color w:val="0000FF"/>
          <w:sz w:val="20"/>
          <w:szCs w:val="20"/>
          <w:lang w:val="hr-HR" w:eastAsia="en-US"/>
        </w:rPr>
      </w:pPr>
    </w:p>
    <w:p w14:paraId="02DCB135" w14:textId="6786FB65" w:rsidR="00001C68" w:rsidRDefault="00001C68" w:rsidP="00D93441">
      <w:pPr>
        <w:rPr>
          <w:rFonts w:ascii="Courier New" w:eastAsiaTheme="minorHAnsi" w:hAnsi="Courier New" w:cs="Courier New"/>
          <w:color w:val="0000FF"/>
          <w:sz w:val="20"/>
          <w:szCs w:val="20"/>
          <w:lang w:val="hr-HR" w:eastAsia="en-US"/>
        </w:rPr>
      </w:pPr>
    </w:p>
    <w:p w14:paraId="406733ED" w14:textId="6A304F29" w:rsidR="00001C68" w:rsidRDefault="00001C68" w:rsidP="00001C68">
      <w:pPr>
        <w:pStyle w:val="Heading1"/>
        <w:numPr>
          <w:ilvl w:val="0"/>
          <w:numId w:val="0"/>
        </w:numPr>
        <w:rPr>
          <w:lang w:eastAsia="en-US"/>
        </w:rPr>
      </w:pPr>
      <w:r w:rsidRPr="00001C68">
        <w:rPr>
          <w:lang w:eastAsia="en-US"/>
        </w:rPr>
        <w:lastRenderedPageBreak/>
        <w:t>8. Changelog</w:t>
      </w:r>
    </w:p>
    <w:p w14:paraId="2665F841" w14:textId="35DB59C1" w:rsidR="00D712D2" w:rsidRDefault="00001C68" w:rsidP="00001C68">
      <w:pPr>
        <w:pStyle w:val="ListParagraph"/>
        <w:numPr>
          <w:ilvl w:val="0"/>
          <w:numId w:val="33"/>
        </w:numPr>
        <w:rPr>
          <w:lang w:val="en-US" w:eastAsia="en-US"/>
        </w:rPr>
      </w:pPr>
      <w:r>
        <w:rPr>
          <w:lang w:val="en-US" w:eastAsia="en-US"/>
        </w:rPr>
        <w:t xml:space="preserve">07.07.2021 – updated the </w:t>
      </w:r>
      <w:hyperlink w:anchor="_GetRealisationsForProcedureResponse" w:history="1">
        <w:proofErr w:type="spellStart"/>
        <w:r w:rsidRPr="00286BF8">
          <w:rPr>
            <w:rStyle w:val="Hyperlink"/>
            <w:lang w:val="en-US" w:eastAsia="en-US"/>
          </w:rPr>
          <w:t>GetRealisationsForProcedureResposneHOS</w:t>
        </w:r>
        <w:proofErr w:type="spellEnd"/>
      </w:hyperlink>
      <w:r>
        <w:rPr>
          <w:lang w:val="en-US" w:eastAsia="en-US"/>
        </w:rPr>
        <w:t xml:space="preserve"> response message</w:t>
      </w:r>
    </w:p>
    <w:p w14:paraId="32C864DA" w14:textId="502C294B" w:rsidR="00D712D2" w:rsidRDefault="00001C68" w:rsidP="00D712D2">
      <w:pPr>
        <w:pStyle w:val="ListParagraph"/>
        <w:numPr>
          <w:ilvl w:val="1"/>
          <w:numId w:val="33"/>
        </w:numPr>
        <w:rPr>
          <w:lang w:val="en-US" w:eastAsia="en-US"/>
        </w:rPr>
      </w:pPr>
      <w:r>
        <w:rPr>
          <w:lang w:val="en-US" w:eastAsia="en-US"/>
        </w:rPr>
        <w:t xml:space="preserve">name of the element changed from </w:t>
      </w:r>
      <w:proofErr w:type="spellStart"/>
      <w:r>
        <w:rPr>
          <w:lang w:val="en-US" w:eastAsia="en-US"/>
        </w:rPr>
        <w:t>AppointmentRealisation</w:t>
      </w:r>
      <w:proofErr w:type="spellEnd"/>
      <w:r>
        <w:rPr>
          <w:lang w:val="en-US" w:eastAsia="en-US"/>
        </w:rPr>
        <w:t xml:space="preserve"> to </w:t>
      </w:r>
      <w:proofErr w:type="spellStart"/>
      <w:r>
        <w:rPr>
          <w:lang w:val="en-US" w:eastAsia="en-US"/>
        </w:rPr>
        <w:t>AppointmentCancellation</w:t>
      </w:r>
      <w:proofErr w:type="spellEnd"/>
    </w:p>
    <w:p w14:paraId="42A9FE88" w14:textId="54420B22" w:rsidR="007E332A" w:rsidRDefault="00001C68" w:rsidP="007E332A">
      <w:pPr>
        <w:pStyle w:val="ListParagraph"/>
        <w:numPr>
          <w:ilvl w:val="0"/>
          <w:numId w:val="34"/>
        </w:numPr>
        <w:rPr>
          <w:lang w:val="en-US" w:eastAsia="en-US"/>
        </w:rPr>
      </w:pPr>
      <w:r>
        <w:rPr>
          <w:lang w:val="en-US" w:eastAsia="en-US"/>
        </w:rPr>
        <w:t>updated field</w:t>
      </w:r>
      <w:r w:rsidR="00D712D2">
        <w:rPr>
          <w:lang w:val="en-US" w:eastAsia="en-US"/>
        </w:rPr>
        <w:t xml:space="preserve"> </w:t>
      </w:r>
      <w:proofErr w:type="spellStart"/>
      <w:r w:rsidR="00D712D2">
        <w:rPr>
          <w:lang w:val="en-US" w:eastAsia="en-US"/>
        </w:rPr>
        <w:t>AppointmentRealisations</w:t>
      </w:r>
      <w:proofErr w:type="spellEnd"/>
      <w:r w:rsidR="00D712D2">
        <w:rPr>
          <w:lang w:val="en-US" w:eastAsia="en-US"/>
        </w:rPr>
        <w:t xml:space="preserve"> added </w:t>
      </w:r>
      <w:r w:rsidR="00D712D2" w:rsidRPr="00D712D2">
        <w:rPr>
          <w:lang w:val="en-US" w:eastAsia="en-US"/>
        </w:rPr>
        <w:t>type="</w:t>
      </w:r>
      <w:proofErr w:type="spellStart"/>
      <w:r w:rsidR="00D712D2" w:rsidRPr="00D712D2">
        <w:rPr>
          <w:lang w:val="en-US" w:eastAsia="en-US"/>
        </w:rPr>
        <w:t>AppointmentRealisations</w:t>
      </w:r>
      <w:proofErr w:type="spellEnd"/>
      <w:r w:rsidR="00D712D2" w:rsidRPr="00D712D2">
        <w:rPr>
          <w:lang w:val="en-US" w:eastAsia="en-US"/>
        </w:rPr>
        <w:t>"</w:t>
      </w:r>
      <w:r w:rsidR="00D712D2">
        <w:rPr>
          <w:lang w:val="en-US" w:eastAsia="en-US"/>
        </w:rPr>
        <w:t xml:space="preserve">, and field </w:t>
      </w:r>
      <w:proofErr w:type="spellStart"/>
      <w:r w:rsidR="00D712D2">
        <w:rPr>
          <w:lang w:val="en-US" w:eastAsia="en-US"/>
        </w:rPr>
        <w:t>AppointmentCancellations</w:t>
      </w:r>
      <w:proofErr w:type="spellEnd"/>
      <w:r w:rsidR="00D712D2">
        <w:rPr>
          <w:lang w:val="en-US" w:eastAsia="en-US"/>
        </w:rPr>
        <w:t xml:space="preserve"> added </w:t>
      </w:r>
      <w:r w:rsidR="00D712D2" w:rsidRPr="00D712D2">
        <w:rPr>
          <w:lang w:val="en-US" w:eastAsia="en-US"/>
        </w:rPr>
        <w:t>type="</w:t>
      </w:r>
      <w:proofErr w:type="spellStart"/>
      <w:r w:rsidR="00D712D2" w:rsidRPr="00D712D2">
        <w:rPr>
          <w:lang w:val="en-US" w:eastAsia="en-US"/>
        </w:rPr>
        <w:t>AppointmentCancellations</w:t>
      </w:r>
      <w:proofErr w:type="spellEnd"/>
      <w:r w:rsidR="00D712D2" w:rsidRPr="00D712D2">
        <w:rPr>
          <w:lang w:val="en-US" w:eastAsia="en-US"/>
        </w:rPr>
        <w:t>"</w:t>
      </w:r>
    </w:p>
    <w:p w14:paraId="3C93C855" w14:textId="2EB361D1" w:rsidR="007E332A" w:rsidRDefault="007E332A" w:rsidP="007E332A">
      <w:pPr>
        <w:pStyle w:val="ListParagraph"/>
        <w:numPr>
          <w:ilvl w:val="0"/>
          <w:numId w:val="33"/>
        </w:numPr>
        <w:rPr>
          <w:lang w:val="en-US" w:eastAsia="en-US"/>
        </w:rPr>
      </w:pPr>
      <w:r>
        <w:rPr>
          <w:lang w:val="en-US" w:eastAsia="en-US"/>
        </w:rPr>
        <w:t xml:space="preserve">06.09.2021 </w:t>
      </w:r>
      <w:r w:rsidR="00652195">
        <w:rPr>
          <w:lang w:val="en-US" w:eastAsia="en-US"/>
        </w:rPr>
        <w:t xml:space="preserve">- </w:t>
      </w:r>
      <w:r w:rsidR="00AC1A1B">
        <w:rPr>
          <w:lang w:val="en-US" w:eastAsia="en-US"/>
        </w:rPr>
        <w:t>v3.8</w:t>
      </w:r>
    </w:p>
    <w:p w14:paraId="751CAEC0" w14:textId="371BC273" w:rsidR="007E332A" w:rsidRPr="00286BF8" w:rsidRDefault="007E332A" w:rsidP="00286BF8">
      <w:pPr>
        <w:pStyle w:val="ListParagraph"/>
        <w:numPr>
          <w:ilvl w:val="1"/>
          <w:numId w:val="33"/>
        </w:numPr>
        <w:rPr>
          <w:lang w:val="en-US" w:eastAsia="en-US"/>
        </w:rPr>
      </w:pPr>
      <w:r>
        <w:rPr>
          <w:lang w:val="en-US" w:eastAsia="en-US"/>
        </w:rPr>
        <w:t xml:space="preserve">updated the </w:t>
      </w:r>
      <w:hyperlink w:anchor="_GetAppointmentsForProcedureResponse" w:history="1">
        <w:proofErr w:type="spellStart"/>
        <w:r w:rsidRPr="00286BF8">
          <w:rPr>
            <w:rStyle w:val="Hyperlink"/>
            <w:lang w:val="en-US" w:eastAsia="en-US"/>
          </w:rPr>
          <w:t>GetAppointmentsForProcedureResponseHOS</w:t>
        </w:r>
        <w:proofErr w:type="spellEnd"/>
      </w:hyperlink>
      <w:r>
        <w:rPr>
          <w:lang w:val="en-US" w:eastAsia="en-US"/>
        </w:rPr>
        <w:t xml:space="preserve"> response message</w:t>
      </w:r>
      <w:r w:rsidR="00286BF8">
        <w:rPr>
          <w:lang w:val="en-US" w:eastAsia="en-US"/>
        </w:rPr>
        <w:t xml:space="preserve">. </w:t>
      </w:r>
      <w:r w:rsidRPr="00286BF8">
        <w:rPr>
          <w:lang w:val="en-US" w:eastAsia="en-US"/>
        </w:rPr>
        <w:t xml:space="preserve">In element </w:t>
      </w:r>
      <w:proofErr w:type="spellStart"/>
      <w:r w:rsidRPr="00286BF8">
        <w:rPr>
          <w:lang w:val="en-US" w:eastAsia="en-US"/>
        </w:rPr>
        <w:t>PatientAppointments</w:t>
      </w:r>
      <w:proofErr w:type="spellEnd"/>
      <w:r w:rsidRPr="00286BF8">
        <w:rPr>
          <w:lang w:val="en-US" w:eastAsia="en-US"/>
        </w:rPr>
        <w:t xml:space="preserve"> element </w:t>
      </w:r>
      <w:proofErr w:type="spellStart"/>
      <w:r w:rsidRPr="00286BF8">
        <w:rPr>
          <w:lang w:val="en-US" w:eastAsia="en-US"/>
        </w:rPr>
        <w:t>PatientAppointment</w:t>
      </w:r>
      <w:proofErr w:type="spellEnd"/>
      <w:r w:rsidRPr="00286BF8">
        <w:rPr>
          <w:lang w:val="en-US" w:eastAsia="en-US"/>
        </w:rPr>
        <w:t xml:space="preserve"> changed attribute minOccurs from 1 to 0</w:t>
      </w:r>
    </w:p>
    <w:p w14:paraId="64613490" w14:textId="07DCF73F" w:rsidR="007E332A" w:rsidRDefault="00B14CFE" w:rsidP="00B14CFE">
      <w:pPr>
        <w:pStyle w:val="ListParagraph"/>
        <w:numPr>
          <w:ilvl w:val="1"/>
          <w:numId w:val="33"/>
        </w:numPr>
        <w:spacing w:after="160" w:line="259" w:lineRule="auto"/>
        <w:rPr>
          <w:lang w:val="en-US" w:eastAsia="en-US"/>
        </w:rPr>
      </w:pPr>
      <w:r>
        <w:rPr>
          <w:lang w:val="en-US" w:eastAsia="en-US"/>
        </w:rPr>
        <w:t xml:space="preserve">updated </w:t>
      </w:r>
      <w:hyperlink w:anchor="_LinkAppointmentsToNewReferralReques" w:history="1">
        <w:proofErr w:type="spellStart"/>
        <w:r w:rsidRPr="00B14CFE">
          <w:rPr>
            <w:rStyle w:val="Hyperlink"/>
            <w:lang w:val="en-US" w:eastAsia="en-US"/>
          </w:rPr>
          <w:t>LinkAppointmentsToNewReferralRequestHOS</w:t>
        </w:r>
        <w:proofErr w:type="spellEnd"/>
      </w:hyperlink>
      <w:r>
        <w:rPr>
          <w:lang w:val="en-US" w:eastAsia="en-US"/>
        </w:rPr>
        <w:t xml:space="preserve"> request message.</w:t>
      </w:r>
    </w:p>
    <w:p w14:paraId="4305DB8B" w14:textId="0D04F9F4" w:rsidR="00B14CFE" w:rsidRDefault="00B14CFE" w:rsidP="00B14CFE">
      <w:pPr>
        <w:pStyle w:val="ListParagraph"/>
        <w:numPr>
          <w:ilvl w:val="2"/>
          <w:numId w:val="33"/>
        </w:numPr>
        <w:spacing w:after="160" w:line="259" w:lineRule="auto"/>
        <w:rPr>
          <w:lang w:val="en-US" w:eastAsia="en-US"/>
        </w:rPr>
      </w:pPr>
      <w:r>
        <w:rPr>
          <w:lang w:val="en-US" w:eastAsia="en-US"/>
        </w:rPr>
        <w:t xml:space="preserve">Added element </w:t>
      </w:r>
      <w:proofErr w:type="spellStart"/>
      <w:r>
        <w:rPr>
          <w:rFonts w:ascii="Consolas" w:eastAsiaTheme="minorHAnsi" w:hAnsi="Consolas" w:cs="Consolas"/>
          <w:color w:val="800000"/>
          <w:sz w:val="19"/>
          <w:szCs w:val="19"/>
          <w:lang w:val="hr-BA" w:eastAsia="en-US"/>
        </w:rPr>
        <w:t>MedicalFacilityCode</w:t>
      </w:r>
      <w:proofErr w:type="spellEnd"/>
    </w:p>
    <w:p w14:paraId="25A541FC" w14:textId="7454498B" w:rsidR="00B14CFE" w:rsidRPr="00AC1A1B" w:rsidRDefault="00B14CFE" w:rsidP="00B14CFE">
      <w:pPr>
        <w:pStyle w:val="ListParagraph"/>
        <w:numPr>
          <w:ilvl w:val="2"/>
          <w:numId w:val="33"/>
        </w:numPr>
        <w:spacing w:after="160" w:line="259" w:lineRule="auto"/>
        <w:rPr>
          <w:lang w:val="en-US" w:eastAsia="en-US"/>
        </w:rPr>
      </w:pPr>
      <w:r>
        <w:rPr>
          <w:lang w:val="en-US" w:eastAsia="en-US"/>
        </w:rPr>
        <w:t xml:space="preserve">Added element </w:t>
      </w:r>
      <w:proofErr w:type="spellStart"/>
      <w:r>
        <w:rPr>
          <w:rFonts w:ascii="Consolas" w:eastAsiaTheme="minorHAnsi" w:hAnsi="Consolas" w:cs="Consolas"/>
          <w:color w:val="800000"/>
          <w:sz w:val="19"/>
          <w:szCs w:val="19"/>
          <w:lang w:val="hr-BA" w:eastAsia="en-US"/>
        </w:rPr>
        <w:t>MedicalFacilitySpecificCode</w:t>
      </w:r>
      <w:proofErr w:type="spellEnd"/>
    </w:p>
    <w:p w14:paraId="60964218" w14:textId="7570E24A" w:rsidR="00AC1A1B" w:rsidRDefault="00AC1A1B" w:rsidP="00AC1A1B">
      <w:pPr>
        <w:pStyle w:val="ListParagraph"/>
        <w:numPr>
          <w:ilvl w:val="0"/>
          <w:numId w:val="33"/>
        </w:numPr>
        <w:spacing w:after="160" w:line="259" w:lineRule="auto"/>
        <w:rPr>
          <w:lang w:val="en-US" w:eastAsia="en-US"/>
        </w:rPr>
      </w:pPr>
      <w:r>
        <w:rPr>
          <w:lang w:val="en-US" w:eastAsia="en-US"/>
        </w:rPr>
        <w:t xml:space="preserve">14.09.2021 </w:t>
      </w:r>
      <w:r w:rsidR="00652195">
        <w:rPr>
          <w:lang w:val="en-US" w:eastAsia="en-US"/>
        </w:rPr>
        <w:t xml:space="preserve">- </w:t>
      </w:r>
      <w:r>
        <w:rPr>
          <w:lang w:val="en-US" w:eastAsia="en-US"/>
        </w:rPr>
        <w:t>v3.9</w:t>
      </w:r>
    </w:p>
    <w:p w14:paraId="1C3CA91F" w14:textId="0A440641" w:rsidR="00AC1A1B" w:rsidRDefault="0051679F" w:rsidP="00AC1A1B">
      <w:pPr>
        <w:pStyle w:val="ListParagraph"/>
        <w:numPr>
          <w:ilvl w:val="1"/>
          <w:numId w:val="33"/>
        </w:numPr>
        <w:spacing w:after="160" w:line="259" w:lineRule="auto"/>
        <w:rPr>
          <w:lang w:val="en-US" w:eastAsia="en-US"/>
        </w:rPr>
      </w:pPr>
      <w:hyperlink w:anchor="_GetAppointmentResponse" w:history="1">
        <w:proofErr w:type="spellStart"/>
        <w:r w:rsidR="00AC1A1B" w:rsidRPr="00AC1A1B">
          <w:rPr>
            <w:rStyle w:val="Hyperlink"/>
            <w:lang w:val="en-US" w:eastAsia="en-US"/>
          </w:rPr>
          <w:t>GetAppointmentResponse</w:t>
        </w:r>
        <w:proofErr w:type="spellEnd"/>
      </w:hyperlink>
      <w:r w:rsidR="00AC1A1B">
        <w:rPr>
          <w:lang w:val="en-US" w:eastAsia="en-US"/>
        </w:rPr>
        <w:t xml:space="preserve"> </w:t>
      </w:r>
      <w:r w:rsidR="00652195">
        <w:rPr>
          <w:lang w:val="en-US" w:eastAsia="en-US"/>
        </w:rPr>
        <w:t>and</w:t>
      </w:r>
      <w:r w:rsidR="00AC1A1B">
        <w:rPr>
          <w:lang w:val="en-US" w:eastAsia="en-US"/>
        </w:rPr>
        <w:t xml:space="preserve"> </w:t>
      </w:r>
      <w:hyperlink w:anchor="_GetAppointmentsForPatientResponse" w:history="1">
        <w:proofErr w:type="spellStart"/>
        <w:r w:rsidR="00AC1A1B" w:rsidRPr="00AC1A1B">
          <w:rPr>
            <w:rStyle w:val="Hyperlink"/>
            <w:lang w:val="en-US" w:eastAsia="en-US"/>
          </w:rPr>
          <w:t>GetAppointmentsForPatientResponse</w:t>
        </w:r>
        <w:proofErr w:type="spellEnd"/>
      </w:hyperlink>
    </w:p>
    <w:p w14:paraId="72E5F2F2" w14:textId="72068922" w:rsidR="00652195" w:rsidRDefault="00652195" w:rsidP="00652195">
      <w:pPr>
        <w:pStyle w:val="ListParagraph"/>
        <w:numPr>
          <w:ilvl w:val="2"/>
          <w:numId w:val="33"/>
        </w:numPr>
        <w:spacing w:after="160" w:line="259" w:lineRule="auto"/>
        <w:rPr>
          <w:lang w:val="en-US" w:eastAsia="en-US"/>
        </w:rPr>
      </w:pPr>
      <w:proofErr w:type="spellStart"/>
      <w:r w:rsidRPr="00652195">
        <w:rPr>
          <w:lang w:val="en-US" w:eastAsia="en-US"/>
        </w:rPr>
        <w:t>MedicalFacilityPhone</w:t>
      </w:r>
      <w:proofErr w:type="spellEnd"/>
      <w:r>
        <w:rPr>
          <w:lang w:val="en-US" w:eastAsia="en-US"/>
        </w:rPr>
        <w:t xml:space="preserve"> mandatory changed to NO</w:t>
      </w:r>
    </w:p>
    <w:p w14:paraId="7FC7DD67" w14:textId="64772099" w:rsidR="00652195" w:rsidRDefault="00652195" w:rsidP="00652195">
      <w:pPr>
        <w:pStyle w:val="ListParagraph"/>
        <w:numPr>
          <w:ilvl w:val="2"/>
          <w:numId w:val="33"/>
        </w:numPr>
        <w:spacing w:after="160" w:line="259" w:lineRule="auto"/>
        <w:rPr>
          <w:lang w:val="en-US" w:eastAsia="en-US"/>
        </w:rPr>
      </w:pPr>
      <w:proofErr w:type="spellStart"/>
      <w:r w:rsidRPr="00652195">
        <w:rPr>
          <w:lang w:val="en-US" w:eastAsia="en-US"/>
        </w:rPr>
        <w:t>MedicalFacilityEMail</w:t>
      </w:r>
      <w:proofErr w:type="spellEnd"/>
      <w:r>
        <w:rPr>
          <w:lang w:val="en-US" w:eastAsia="en-US"/>
        </w:rPr>
        <w:t xml:space="preserve"> mandatory changed to NO</w:t>
      </w:r>
    </w:p>
    <w:p w14:paraId="7CE7F3B8" w14:textId="64D3CACF" w:rsidR="00925E95" w:rsidRDefault="00925E95" w:rsidP="00925E95">
      <w:pPr>
        <w:pStyle w:val="ListParagraph"/>
        <w:numPr>
          <w:ilvl w:val="0"/>
          <w:numId w:val="33"/>
        </w:numPr>
        <w:spacing w:after="160" w:line="259" w:lineRule="auto"/>
        <w:rPr>
          <w:lang w:val="en-US" w:eastAsia="en-US"/>
        </w:rPr>
      </w:pPr>
      <w:r>
        <w:rPr>
          <w:lang w:val="en-US" w:eastAsia="en-US"/>
        </w:rPr>
        <w:t>07.10.2021 - v3.10</w:t>
      </w:r>
    </w:p>
    <w:p w14:paraId="697DD639" w14:textId="748DA0A0" w:rsidR="00925E95" w:rsidRDefault="0051679F" w:rsidP="00925E95">
      <w:pPr>
        <w:pStyle w:val="ListParagraph"/>
        <w:numPr>
          <w:ilvl w:val="1"/>
          <w:numId w:val="33"/>
        </w:numPr>
        <w:spacing w:after="160" w:line="259" w:lineRule="auto"/>
        <w:rPr>
          <w:lang w:val="en-US" w:eastAsia="en-US"/>
        </w:rPr>
      </w:pPr>
      <w:hyperlink w:anchor="_GetAppointmentRequest" w:history="1">
        <w:proofErr w:type="spellStart"/>
        <w:r w:rsidR="00925E95">
          <w:rPr>
            <w:rStyle w:val="Hyperlink"/>
            <w:lang w:val="en-US" w:eastAsia="en-US"/>
          </w:rPr>
          <w:t>GetAppointmentRequest</w:t>
        </w:r>
        <w:proofErr w:type="spellEnd"/>
      </w:hyperlink>
    </w:p>
    <w:p w14:paraId="1B9036A1" w14:textId="3F3D152D" w:rsidR="00925E95" w:rsidRDefault="00925E95" w:rsidP="00925E95">
      <w:pPr>
        <w:pStyle w:val="ListParagraph"/>
        <w:numPr>
          <w:ilvl w:val="2"/>
          <w:numId w:val="33"/>
        </w:numPr>
        <w:spacing w:after="160" w:line="259" w:lineRule="auto"/>
        <w:rPr>
          <w:lang w:val="en-US" w:eastAsia="en-US"/>
        </w:rPr>
      </w:pPr>
      <w:proofErr w:type="spellStart"/>
      <w:r w:rsidRPr="00925E95">
        <w:rPr>
          <w:lang w:val="en-US" w:eastAsia="en-US"/>
        </w:rPr>
        <w:t>PatientInsuranceIdentifier</w:t>
      </w:r>
      <w:proofErr w:type="spellEnd"/>
      <w:r>
        <w:rPr>
          <w:lang w:val="en-US" w:eastAsia="en-US"/>
        </w:rPr>
        <w:t xml:space="preserve"> mandatory changed to NO</w:t>
      </w:r>
    </w:p>
    <w:p w14:paraId="48C6E441" w14:textId="2C6862D1" w:rsidR="009C1428" w:rsidRDefault="0051679F" w:rsidP="009C1428">
      <w:pPr>
        <w:pStyle w:val="ListParagraph"/>
        <w:numPr>
          <w:ilvl w:val="1"/>
          <w:numId w:val="33"/>
        </w:numPr>
        <w:spacing w:after="160" w:line="259" w:lineRule="auto"/>
        <w:rPr>
          <w:lang w:val="en-US" w:eastAsia="en-US"/>
        </w:rPr>
      </w:pPr>
      <w:hyperlink w:anchor="_GetReferralRequest" w:history="1">
        <w:proofErr w:type="spellStart"/>
        <w:r w:rsidR="009C1428">
          <w:rPr>
            <w:rStyle w:val="Hyperlink"/>
            <w:lang w:val="en-US" w:eastAsia="en-US"/>
          </w:rPr>
          <w:t>GetReferralRequest</w:t>
        </w:r>
        <w:proofErr w:type="spellEnd"/>
      </w:hyperlink>
    </w:p>
    <w:p w14:paraId="492A756F" w14:textId="286B413F" w:rsidR="00925E95" w:rsidRDefault="009C1428" w:rsidP="004C7A9C">
      <w:pPr>
        <w:pStyle w:val="ListParagraph"/>
        <w:numPr>
          <w:ilvl w:val="2"/>
          <w:numId w:val="33"/>
        </w:numPr>
        <w:spacing w:after="160" w:line="259" w:lineRule="auto"/>
        <w:rPr>
          <w:lang w:val="en-US" w:eastAsia="en-US"/>
        </w:rPr>
      </w:pPr>
      <w:proofErr w:type="spellStart"/>
      <w:r w:rsidRPr="00584FD1">
        <w:rPr>
          <w:lang w:val="en-US" w:eastAsia="en-US"/>
        </w:rPr>
        <w:t>PatientInsuranceIdentifier</w:t>
      </w:r>
      <w:proofErr w:type="spellEnd"/>
      <w:r w:rsidRPr="00584FD1">
        <w:rPr>
          <w:lang w:val="en-US" w:eastAsia="en-US"/>
        </w:rPr>
        <w:t xml:space="preserve"> mandatory changed to NO</w:t>
      </w:r>
    </w:p>
    <w:p w14:paraId="27E724FB" w14:textId="43CB96C7" w:rsidR="00584FD1" w:rsidRDefault="00584FD1" w:rsidP="00584FD1">
      <w:pPr>
        <w:pStyle w:val="ListParagraph"/>
        <w:numPr>
          <w:ilvl w:val="0"/>
          <w:numId w:val="33"/>
        </w:numPr>
        <w:spacing w:after="160" w:line="259" w:lineRule="auto"/>
        <w:rPr>
          <w:lang w:val="en-US" w:eastAsia="en-US"/>
        </w:rPr>
      </w:pPr>
      <w:r>
        <w:rPr>
          <w:lang w:val="en-US" w:eastAsia="en-US"/>
        </w:rPr>
        <w:t>11.10.2021 - v3.11</w:t>
      </w:r>
    </w:p>
    <w:p w14:paraId="0EF65252" w14:textId="77777777" w:rsidR="00584FD1" w:rsidRDefault="0051679F" w:rsidP="00584FD1">
      <w:pPr>
        <w:pStyle w:val="ListParagraph"/>
        <w:numPr>
          <w:ilvl w:val="1"/>
          <w:numId w:val="33"/>
        </w:numPr>
        <w:spacing w:after="160" w:line="259" w:lineRule="auto"/>
        <w:rPr>
          <w:lang w:val="en-US" w:eastAsia="en-US"/>
        </w:rPr>
      </w:pPr>
      <w:hyperlink w:anchor="_GetAppointmentResponse" w:history="1">
        <w:proofErr w:type="spellStart"/>
        <w:r w:rsidR="00584FD1" w:rsidRPr="00AC1A1B">
          <w:rPr>
            <w:rStyle w:val="Hyperlink"/>
            <w:lang w:val="en-US" w:eastAsia="en-US"/>
          </w:rPr>
          <w:t>GetAppointmentResponse</w:t>
        </w:r>
        <w:proofErr w:type="spellEnd"/>
      </w:hyperlink>
      <w:r w:rsidR="00584FD1">
        <w:rPr>
          <w:lang w:val="en-US" w:eastAsia="en-US"/>
        </w:rPr>
        <w:t xml:space="preserve"> and </w:t>
      </w:r>
      <w:hyperlink w:anchor="_GetAppointmentsForPatientResponse" w:history="1">
        <w:proofErr w:type="spellStart"/>
        <w:r w:rsidR="00584FD1" w:rsidRPr="00AC1A1B">
          <w:rPr>
            <w:rStyle w:val="Hyperlink"/>
            <w:lang w:val="en-US" w:eastAsia="en-US"/>
          </w:rPr>
          <w:t>GetAppointmentsForPatientResponse</w:t>
        </w:r>
        <w:proofErr w:type="spellEnd"/>
      </w:hyperlink>
    </w:p>
    <w:p w14:paraId="1AC0C0AC" w14:textId="77777777" w:rsidR="00584FD1" w:rsidRDefault="00584FD1" w:rsidP="00584FD1">
      <w:pPr>
        <w:pStyle w:val="ListParagraph"/>
        <w:numPr>
          <w:ilvl w:val="2"/>
          <w:numId w:val="33"/>
        </w:numPr>
        <w:spacing w:after="160" w:line="259" w:lineRule="auto"/>
        <w:rPr>
          <w:lang w:val="en-US" w:eastAsia="en-US"/>
        </w:rPr>
      </w:pPr>
      <w:r>
        <w:rPr>
          <w:lang w:val="en-US" w:eastAsia="en-US"/>
        </w:rPr>
        <w:t xml:space="preserve">Added element </w:t>
      </w:r>
      <w:proofErr w:type="spellStart"/>
      <w:r w:rsidRPr="00925E95">
        <w:rPr>
          <w:lang w:val="en-US" w:eastAsia="en-US"/>
        </w:rPr>
        <w:t>MedicalProcedureCode</w:t>
      </w:r>
      <w:proofErr w:type="spellEnd"/>
    </w:p>
    <w:p w14:paraId="6FAC58C1" w14:textId="77777777" w:rsidR="00584FD1" w:rsidRDefault="00584FD1" w:rsidP="00584FD1">
      <w:pPr>
        <w:pStyle w:val="ListParagraph"/>
        <w:numPr>
          <w:ilvl w:val="2"/>
          <w:numId w:val="33"/>
        </w:numPr>
        <w:spacing w:after="160" w:line="259" w:lineRule="auto"/>
        <w:rPr>
          <w:lang w:val="en-US" w:eastAsia="en-US"/>
        </w:rPr>
      </w:pPr>
      <w:r>
        <w:rPr>
          <w:lang w:val="en-US" w:eastAsia="en-US"/>
        </w:rPr>
        <w:t xml:space="preserve">Added element </w:t>
      </w:r>
      <w:proofErr w:type="spellStart"/>
      <w:r w:rsidRPr="00925E95">
        <w:rPr>
          <w:lang w:val="en-US" w:eastAsia="en-US"/>
        </w:rPr>
        <w:t>ControlExam</w:t>
      </w:r>
      <w:proofErr w:type="spellEnd"/>
    </w:p>
    <w:p w14:paraId="41D5CEE3" w14:textId="77777777" w:rsidR="00584FD1" w:rsidRDefault="00584FD1" w:rsidP="00584FD1">
      <w:pPr>
        <w:pStyle w:val="ListParagraph"/>
        <w:numPr>
          <w:ilvl w:val="2"/>
          <w:numId w:val="33"/>
        </w:numPr>
        <w:spacing w:after="160" w:line="259" w:lineRule="auto"/>
        <w:rPr>
          <w:lang w:val="en-US" w:eastAsia="en-US"/>
        </w:rPr>
      </w:pPr>
      <w:r>
        <w:rPr>
          <w:lang w:val="en-US" w:eastAsia="en-US"/>
        </w:rPr>
        <w:t xml:space="preserve">Added element </w:t>
      </w:r>
      <w:proofErr w:type="spellStart"/>
      <w:r w:rsidRPr="00925E95">
        <w:rPr>
          <w:lang w:val="en-US" w:eastAsia="en-US"/>
        </w:rPr>
        <w:t>RequestedByPatient</w:t>
      </w:r>
      <w:proofErr w:type="spellEnd"/>
    </w:p>
    <w:p w14:paraId="426EAE29" w14:textId="77777777" w:rsidR="00584FD1" w:rsidRDefault="00584FD1" w:rsidP="00584FD1">
      <w:pPr>
        <w:pStyle w:val="ListParagraph"/>
        <w:numPr>
          <w:ilvl w:val="2"/>
          <w:numId w:val="33"/>
        </w:numPr>
        <w:spacing w:after="160" w:line="259" w:lineRule="auto"/>
        <w:rPr>
          <w:lang w:val="en-US" w:eastAsia="en-US"/>
        </w:rPr>
      </w:pPr>
      <w:r>
        <w:rPr>
          <w:lang w:val="en-US" w:eastAsia="en-US"/>
        </w:rPr>
        <w:t xml:space="preserve">Added element </w:t>
      </w:r>
      <w:proofErr w:type="spellStart"/>
      <w:r w:rsidRPr="00925E95">
        <w:rPr>
          <w:lang w:val="en-US" w:eastAsia="en-US"/>
        </w:rPr>
        <w:t>RequestedByPatientCode</w:t>
      </w:r>
      <w:proofErr w:type="spellEnd"/>
    </w:p>
    <w:p w14:paraId="2B1C309D" w14:textId="77777777" w:rsidR="00584FD1" w:rsidRDefault="00584FD1" w:rsidP="00584FD1">
      <w:pPr>
        <w:pStyle w:val="ListParagraph"/>
        <w:numPr>
          <w:ilvl w:val="2"/>
          <w:numId w:val="33"/>
        </w:numPr>
        <w:spacing w:after="160" w:line="259" w:lineRule="auto"/>
        <w:rPr>
          <w:lang w:val="en-US" w:eastAsia="en-US"/>
        </w:rPr>
      </w:pPr>
      <w:r>
        <w:rPr>
          <w:lang w:val="en-US" w:eastAsia="en-US"/>
        </w:rPr>
        <w:t xml:space="preserve">Added element </w:t>
      </w:r>
      <w:proofErr w:type="spellStart"/>
      <w:r w:rsidRPr="00925E95">
        <w:rPr>
          <w:lang w:val="en-US" w:eastAsia="en-US"/>
        </w:rPr>
        <w:t>MedicallyConditioned</w:t>
      </w:r>
      <w:proofErr w:type="spellEnd"/>
    </w:p>
    <w:p w14:paraId="7381C914" w14:textId="77777777" w:rsidR="00584FD1" w:rsidRDefault="00584FD1" w:rsidP="00584FD1">
      <w:pPr>
        <w:pStyle w:val="ListParagraph"/>
        <w:numPr>
          <w:ilvl w:val="2"/>
          <w:numId w:val="33"/>
        </w:numPr>
        <w:spacing w:after="160" w:line="259" w:lineRule="auto"/>
        <w:rPr>
          <w:lang w:val="en-US" w:eastAsia="en-US"/>
        </w:rPr>
      </w:pPr>
      <w:r>
        <w:rPr>
          <w:lang w:val="en-US" w:eastAsia="en-US"/>
        </w:rPr>
        <w:t xml:space="preserve">Added element </w:t>
      </w:r>
      <w:proofErr w:type="spellStart"/>
      <w:r w:rsidRPr="00925E95">
        <w:rPr>
          <w:lang w:val="en-US" w:eastAsia="en-US"/>
        </w:rPr>
        <w:t>WantsSpecificDoctor</w:t>
      </w:r>
      <w:proofErr w:type="spellEnd"/>
    </w:p>
    <w:p w14:paraId="550C007F" w14:textId="77777777" w:rsidR="00584FD1" w:rsidRDefault="00584FD1" w:rsidP="00584FD1">
      <w:pPr>
        <w:pStyle w:val="ListParagraph"/>
        <w:numPr>
          <w:ilvl w:val="2"/>
          <w:numId w:val="33"/>
        </w:numPr>
        <w:spacing w:after="160" w:line="259" w:lineRule="auto"/>
        <w:rPr>
          <w:lang w:val="en-US" w:eastAsia="en-US"/>
        </w:rPr>
      </w:pPr>
      <w:r>
        <w:rPr>
          <w:lang w:val="en-US" w:eastAsia="en-US"/>
        </w:rPr>
        <w:t xml:space="preserve">Added element </w:t>
      </w:r>
      <w:proofErr w:type="spellStart"/>
      <w:r w:rsidRPr="00925E95">
        <w:rPr>
          <w:lang w:val="en-US" w:eastAsia="en-US"/>
        </w:rPr>
        <w:t>WasInformedOfOthers</w:t>
      </w:r>
      <w:proofErr w:type="spellEnd"/>
    </w:p>
    <w:p w14:paraId="487BE845" w14:textId="77777777" w:rsidR="00584FD1" w:rsidRDefault="0051679F" w:rsidP="00584FD1">
      <w:pPr>
        <w:pStyle w:val="ListParagraph"/>
        <w:numPr>
          <w:ilvl w:val="1"/>
          <w:numId w:val="33"/>
        </w:numPr>
        <w:spacing w:after="160" w:line="259" w:lineRule="auto"/>
        <w:rPr>
          <w:lang w:val="en-US" w:eastAsia="en-US"/>
        </w:rPr>
      </w:pPr>
      <w:hyperlink w:anchor="_GetTaskListRequest" w:history="1">
        <w:proofErr w:type="spellStart"/>
        <w:r w:rsidR="00584FD1">
          <w:rPr>
            <w:rStyle w:val="Hyperlink"/>
            <w:lang w:val="en-US" w:eastAsia="en-US"/>
          </w:rPr>
          <w:t>GetTaskListRequest</w:t>
        </w:r>
        <w:proofErr w:type="spellEnd"/>
      </w:hyperlink>
    </w:p>
    <w:p w14:paraId="548A7AA1" w14:textId="41AA0D73" w:rsidR="00584FD1" w:rsidRDefault="00584FD1" w:rsidP="00584FD1">
      <w:pPr>
        <w:pStyle w:val="ListParagraph"/>
        <w:numPr>
          <w:ilvl w:val="2"/>
          <w:numId w:val="33"/>
        </w:numPr>
        <w:spacing w:after="160" w:line="259" w:lineRule="auto"/>
        <w:rPr>
          <w:lang w:val="en-US" w:eastAsia="en-US"/>
        </w:rPr>
      </w:pPr>
      <w:proofErr w:type="spellStart"/>
      <w:r w:rsidRPr="009100CB">
        <w:rPr>
          <w:lang w:val="en-US" w:eastAsia="en-US"/>
        </w:rPr>
        <w:t>IsSpecialist</w:t>
      </w:r>
      <w:proofErr w:type="spellEnd"/>
      <w:r>
        <w:rPr>
          <w:lang w:val="en-US" w:eastAsia="en-US"/>
        </w:rPr>
        <w:t xml:space="preserve"> mandatory changed to NO</w:t>
      </w:r>
    </w:p>
    <w:p w14:paraId="39EE4DD4" w14:textId="06D98A79" w:rsidR="000610C2" w:rsidRDefault="000610C2" w:rsidP="000610C2">
      <w:pPr>
        <w:pStyle w:val="ListParagraph"/>
        <w:numPr>
          <w:ilvl w:val="0"/>
          <w:numId w:val="33"/>
        </w:numPr>
        <w:spacing w:after="160" w:line="259" w:lineRule="auto"/>
        <w:rPr>
          <w:lang w:val="en-US" w:eastAsia="en-US"/>
        </w:rPr>
      </w:pPr>
      <w:r>
        <w:rPr>
          <w:lang w:val="en-US" w:eastAsia="en-US"/>
        </w:rPr>
        <w:t>1</w:t>
      </w:r>
      <w:r w:rsidR="0099244B">
        <w:rPr>
          <w:lang w:val="en-US" w:eastAsia="en-US"/>
        </w:rPr>
        <w:t>3</w:t>
      </w:r>
      <w:r>
        <w:rPr>
          <w:lang w:val="en-US" w:eastAsia="en-US"/>
        </w:rPr>
        <w:t>.10.2021 - v3.12</w:t>
      </w:r>
    </w:p>
    <w:p w14:paraId="33ABBEE5" w14:textId="727C6302" w:rsidR="000610C2" w:rsidRDefault="0051679F" w:rsidP="000610C2">
      <w:pPr>
        <w:pStyle w:val="ListParagraph"/>
        <w:numPr>
          <w:ilvl w:val="1"/>
          <w:numId w:val="33"/>
        </w:numPr>
        <w:spacing w:after="160" w:line="259" w:lineRule="auto"/>
        <w:rPr>
          <w:lang w:val="en-US" w:eastAsia="en-US"/>
        </w:rPr>
      </w:pPr>
      <w:hyperlink w:anchor="_BookRereservationRequestCOS" w:history="1">
        <w:proofErr w:type="spellStart"/>
        <w:r w:rsidR="000610C2">
          <w:rPr>
            <w:rStyle w:val="Hyperlink"/>
            <w:lang w:val="en-US" w:eastAsia="en-US"/>
          </w:rPr>
          <w:t>BookReservationRequestCOS</w:t>
        </w:r>
        <w:proofErr w:type="spellEnd"/>
      </w:hyperlink>
    </w:p>
    <w:p w14:paraId="5EC7141B" w14:textId="1DE621D9" w:rsidR="000610C2" w:rsidRDefault="000610C2" w:rsidP="000610C2">
      <w:pPr>
        <w:pStyle w:val="ListParagraph"/>
        <w:numPr>
          <w:ilvl w:val="2"/>
          <w:numId w:val="33"/>
        </w:numPr>
        <w:spacing w:after="160" w:line="259" w:lineRule="auto"/>
        <w:rPr>
          <w:lang w:val="en-US" w:eastAsia="en-US"/>
        </w:rPr>
      </w:pPr>
      <w:proofErr w:type="spellStart"/>
      <w:r w:rsidRPr="000610C2">
        <w:rPr>
          <w:lang w:val="en-US" w:eastAsia="en-US"/>
        </w:rPr>
        <w:t>MedicalFacilityCode</w:t>
      </w:r>
      <w:proofErr w:type="spellEnd"/>
      <w:r w:rsidRPr="000610C2">
        <w:rPr>
          <w:lang w:val="en-US" w:eastAsia="en-US"/>
        </w:rPr>
        <w:t xml:space="preserve"> </w:t>
      </w:r>
      <w:r>
        <w:rPr>
          <w:lang w:val="en-US" w:eastAsia="en-US"/>
        </w:rPr>
        <w:t xml:space="preserve">type changed to </w:t>
      </w:r>
      <w:proofErr w:type="spellStart"/>
      <w:r w:rsidRPr="000610C2">
        <w:rPr>
          <w:lang w:val="en-US" w:eastAsia="en-US"/>
        </w:rPr>
        <w:t>BPIType</w:t>
      </w:r>
      <w:proofErr w:type="spellEnd"/>
    </w:p>
    <w:p w14:paraId="33D2D2D0" w14:textId="7F3C724F" w:rsidR="000610C2" w:rsidRDefault="000610C2" w:rsidP="00F90CDF">
      <w:pPr>
        <w:pStyle w:val="ListParagraph"/>
        <w:numPr>
          <w:ilvl w:val="2"/>
          <w:numId w:val="33"/>
        </w:numPr>
        <w:spacing w:after="160" w:line="259" w:lineRule="auto"/>
        <w:rPr>
          <w:lang w:val="en-US" w:eastAsia="en-US"/>
        </w:rPr>
      </w:pPr>
      <w:proofErr w:type="spellStart"/>
      <w:r w:rsidRPr="000610C2">
        <w:rPr>
          <w:lang w:val="en-US" w:eastAsia="en-US"/>
        </w:rPr>
        <w:t>MedicalFacilitySpecificCode</w:t>
      </w:r>
      <w:proofErr w:type="spellEnd"/>
      <w:r>
        <w:rPr>
          <w:lang w:val="en-US" w:eastAsia="en-US"/>
        </w:rPr>
        <w:t xml:space="preserve"> type changed to </w:t>
      </w:r>
      <w:proofErr w:type="spellStart"/>
      <w:r w:rsidRPr="000610C2">
        <w:rPr>
          <w:lang w:val="en-US" w:eastAsia="en-US"/>
        </w:rPr>
        <w:t>BPIspecificType</w:t>
      </w:r>
      <w:proofErr w:type="spellEnd"/>
    </w:p>
    <w:p w14:paraId="282F3C27" w14:textId="08B54520" w:rsidR="00EE3533" w:rsidRDefault="00EE3533" w:rsidP="00EE3533">
      <w:pPr>
        <w:pStyle w:val="ListParagraph"/>
        <w:numPr>
          <w:ilvl w:val="0"/>
          <w:numId w:val="33"/>
        </w:numPr>
        <w:spacing w:after="160" w:line="259" w:lineRule="auto"/>
        <w:rPr>
          <w:lang w:val="en-US" w:eastAsia="en-US"/>
        </w:rPr>
      </w:pPr>
      <w:r>
        <w:rPr>
          <w:lang w:val="en-US" w:eastAsia="en-US"/>
        </w:rPr>
        <w:t>15.10.2021 – v3.13</w:t>
      </w:r>
    </w:p>
    <w:p w14:paraId="73E69970" w14:textId="49DB5C65" w:rsidR="00EE3533" w:rsidRDefault="0051679F" w:rsidP="00EE3533">
      <w:pPr>
        <w:pStyle w:val="ListParagraph"/>
        <w:numPr>
          <w:ilvl w:val="1"/>
          <w:numId w:val="33"/>
        </w:numPr>
        <w:spacing w:after="160" w:line="259" w:lineRule="auto"/>
        <w:rPr>
          <w:lang w:val="en-US" w:eastAsia="en-US"/>
        </w:rPr>
      </w:pPr>
      <w:hyperlink w:anchor="_UpdateAppointmentsRequest" w:history="1">
        <w:proofErr w:type="spellStart"/>
        <w:r w:rsidR="00EE3533">
          <w:rPr>
            <w:rStyle w:val="Hyperlink"/>
            <w:lang w:val="en-US" w:eastAsia="en-US"/>
          </w:rPr>
          <w:t>UpdateAppointmentsRequest</w:t>
        </w:r>
        <w:proofErr w:type="spellEnd"/>
      </w:hyperlink>
    </w:p>
    <w:p w14:paraId="709947EF" w14:textId="1F483025" w:rsidR="00EE3533" w:rsidRDefault="00EE3533" w:rsidP="00EE3533">
      <w:pPr>
        <w:pStyle w:val="ListParagraph"/>
        <w:numPr>
          <w:ilvl w:val="2"/>
          <w:numId w:val="33"/>
        </w:numPr>
        <w:spacing w:after="160" w:line="259" w:lineRule="auto"/>
        <w:rPr>
          <w:lang w:val="en-US" w:eastAsia="en-US"/>
        </w:rPr>
      </w:pPr>
      <w:proofErr w:type="spellStart"/>
      <w:r w:rsidRPr="00EE3533">
        <w:rPr>
          <w:rFonts w:eastAsiaTheme="minorHAnsi" w:cstheme="minorHAnsi"/>
          <w:color w:val="000000" w:themeColor="text1"/>
          <w:lang w:val="hr-HR" w:eastAsia="en-US"/>
        </w:rPr>
        <w:t>RequestedByPatientCode</w:t>
      </w:r>
      <w:proofErr w:type="spellEnd"/>
      <w:r w:rsidRPr="00EE3533">
        <w:rPr>
          <w:rFonts w:ascii="Consolas" w:eastAsiaTheme="minorHAnsi" w:hAnsi="Consolas" w:cs="Consolas"/>
          <w:color w:val="000000" w:themeColor="text1"/>
          <w:sz w:val="19"/>
          <w:szCs w:val="19"/>
          <w:lang w:val="hr-HR" w:eastAsia="en-US"/>
        </w:rPr>
        <w:t xml:space="preserve"> </w:t>
      </w:r>
      <w:r>
        <w:rPr>
          <w:lang w:val="en-US" w:eastAsia="en-US"/>
        </w:rPr>
        <w:t xml:space="preserve">type changed to string and added </w:t>
      </w:r>
      <w:proofErr w:type="spellStart"/>
      <w:r>
        <w:rPr>
          <w:rFonts w:ascii="Consolas" w:eastAsiaTheme="minorHAnsi" w:hAnsi="Consolas" w:cs="Consolas"/>
          <w:color w:val="FF0000"/>
          <w:sz w:val="19"/>
          <w:szCs w:val="19"/>
          <w:lang w:val="hr-HR" w:eastAsia="en-US"/>
        </w:rPr>
        <w:t>nillable</w:t>
      </w:r>
      <w:proofErr w:type="spellEnd"/>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true</w:t>
      </w:r>
      <w:proofErr w:type="spellEnd"/>
      <w:r>
        <w:rPr>
          <w:rFonts w:ascii="Consolas" w:eastAsiaTheme="minorHAnsi" w:hAnsi="Consolas" w:cs="Consolas"/>
          <w:color w:val="000000"/>
          <w:sz w:val="19"/>
          <w:szCs w:val="19"/>
          <w:lang w:val="hr-HR" w:eastAsia="en-US"/>
        </w:rPr>
        <w:t>"</w:t>
      </w:r>
      <w:r>
        <w:rPr>
          <w:lang w:val="en-US" w:eastAsia="en-US"/>
        </w:rPr>
        <w:t xml:space="preserve"> </w:t>
      </w:r>
    </w:p>
    <w:p w14:paraId="43698B8B" w14:textId="23D5BD5B" w:rsidR="00EE3533" w:rsidRDefault="00EE3533" w:rsidP="00EE3533">
      <w:pPr>
        <w:pStyle w:val="ListParagraph"/>
        <w:numPr>
          <w:ilvl w:val="2"/>
          <w:numId w:val="33"/>
        </w:numPr>
        <w:spacing w:after="160" w:line="259" w:lineRule="auto"/>
        <w:rPr>
          <w:lang w:val="en-US" w:eastAsia="en-US"/>
        </w:rPr>
      </w:pPr>
      <w:proofErr w:type="spellStart"/>
      <w:r w:rsidRPr="00EE3533">
        <w:rPr>
          <w:rFonts w:eastAsiaTheme="minorHAnsi" w:cstheme="minorHAnsi"/>
          <w:color w:val="000000" w:themeColor="text1"/>
          <w:lang w:val="hr-HR" w:eastAsia="en-US"/>
        </w:rPr>
        <w:t>MedicallyConditionedCode</w:t>
      </w:r>
      <w:proofErr w:type="spellEnd"/>
      <w:r w:rsidRPr="00EE3533">
        <w:rPr>
          <w:rFonts w:ascii="Consolas" w:eastAsiaTheme="minorHAnsi" w:hAnsi="Consolas" w:cs="Consolas"/>
          <w:color w:val="000000" w:themeColor="text1"/>
          <w:sz w:val="19"/>
          <w:szCs w:val="19"/>
          <w:lang w:val="hr-HR" w:eastAsia="en-US"/>
        </w:rPr>
        <w:t xml:space="preserve"> </w:t>
      </w:r>
      <w:r>
        <w:rPr>
          <w:lang w:val="en-US" w:eastAsia="en-US"/>
        </w:rPr>
        <w:t xml:space="preserve">type changed to string and added </w:t>
      </w:r>
      <w:proofErr w:type="spellStart"/>
      <w:r>
        <w:rPr>
          <w:rFonts w:ascii="Consolas" w:eastAsiaTheme="minorHAnsi" w:hAnsi="Consolas" w:cs="Consolas"/>
          <w:color w:val="FF0000"/>
          <w:sz w:val="19"/>
          <w:szCs w:val="19"/>
          <w:lang w:val="hr-HR" w:eastAsia="en-US"/>
        </w:rPr>
        <w:t>nillable</w:t>
      </w:r>
      <w:proofErr w:type="spellEnd"/>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true</w:t>
      </w:r>
      <w:proofErr w:type="spellEnd"/>
      <w:r>
        <w:rPr>
          <w:rFonts w:ascii="Consolas" w:eastAsiaTheme="minorHAnsi" w:hAnsi="Consolas" w:cs="Consolas"/>
          <w:color w:val="000000"/>
          <w:sz w:val="19"/>
          <w:szCs w:val="19"/>
          <w:lang w:val="hr-HR" w:eastAsia="en-US"/>
        </w:rPr>
        <w:t>"</w:t>
      </w:r>
    </w:p>
    <w:p w14:paraId="6F220F63" w14:textId="4040BD60" w:rsidR="00EE3533" w:rsidRPr="00486A04" w:rsidRDefault="00486A04" w:rsidP="00486A04">
      <w:pPr>
        <w:pStyle w:val="ListParagraph"/>
        <w:numPr>
          <w:ilvl w:val="0"/>
          <w:numId w:val="33"/>
        </w:numPr>
        <w:spacing w:after="160" w:line="259" w:lineRule="auto"/>
        <w:rPr>
          <w:lang w:val="en-US" w:eastAsia="en-US"/>
        </w:rPr>
      </w:pPr>
      <w:r>
        <w:rPr>
          <w:rFonts w:eastAsiaTheme="minorHAnsi" w:cstheme="minorHAnsi"/>
          <w:color w:val="000000" w:themeColor="text1"/>
          <w:lang w:val="hr-HR" w:eastAsia="en-US"/>
        </w:rPr>
        <w:t>04.11.2021 – v3.14</w:t>
      </w:r>
    </w:p>
    <w:p w14:paraId="0EADD143" w14:textId="56714FEB" w:rsidR="00486A04" w:rsidRDefault="0051679F" w:rsidP="00486A04">
      <w:pPr>
        <w:pStyle w:val="ListParagraph"/>
        <w:numPr>
          <w:ilvl w:val="1"/>
          <w:numId w:val="33"/>
        </w:numPr>
        <w:spacing w:after="160" w:line="259" w:lineRule="auto"/>
        <w:rPr>
          <w:lang w:val="en-US" w:eastAsia="en-US"/>
        </w:rPr>
      </w:pPr>
      <w:hyperlink w:anchor="_GetFreeSlotsForProcedureResponseCOS" w:history="1">
        <w:proofErr w:type="spellStart"/>
        <w:r w:rsidR="00486A04" w:rsidRPr="00486A04">
          <w:rPr>
            <w:rStyle w:val="Hyperlink"/>
            <w:lang w:val="en-US" w:eastAsia="en-US"/>
          </w:rPr>
          <w:t>GetFreeSlotsForProcedureResponseCOS</w:t>
        </w:r>
        <w:proofErr w:type="spellEnd"/>
      </w:hyperlink>
    </w:p>
    <w:p w14:paraId="5413CC87" w14:textId="7F997D7F" w:rsidR="00486A04" w:rsidRPr="00486A04" w:rsidRDefault="00486A04" w:rsidP="00486A04">
      <w:pPr>
        <w:pStyle w:val="ListParagraph"/>
        <w:numPr>
          <w:ilvl w:val="2"/>
          <w:numId w:val="33"/>
        </w:numPr>
        <w:spacing w:after="160" w:line="259" w:lineRule="auto"/>
        <w:rPr>
          <w:lang w:val="en-US" w:eastAsia="en-US"/>
        </w:rPr>
      </w:pPr>
      <w:r>
        <w:rPr>
          <w:lang w:val="en-US" w:eastAsia="en-US"/>
        </w:rPr>
        <w:t xml:space="preserve">Added </w:t>
      </w:r>
      <w:proofErr w:type="spellStart"/>
      <w:r>
        <w:rPr>
          <w:lang w:val="en-US" w:eastAsia="en-US"/>
        </w:rPr>
        <w:t>MedicalFacilityName</w:t>
      </w:r>
      <w:proofErr w:type="spellEnd"/>
    </w:p>
    <w:p w14:paraId="02CC0F84" w14:textId="43217091" w:rsidR="00486A04" w:rsidRDefault="0051679F" w:rsidP="00486A04">
      <w:pPr>
        <w:pStyle w:val="ListParagraph"/>
        <w:numPr>
          <w:ilvl w:val="1"/>
          <w:numId w:val="33"/>
        </w:numPr>
        <w:spacing w:after="160" w:line="256" w:lineRule="auto"/>
        <w:rPr>
          <w:lang w:val="en-US" w:eastAsia="en-US"/>
        </w:rPr>
      </w:pPr>
      <w:hyperlink w:anchor="_GetPrereservationsForProcedureReque" w:history="1">
        <w:proofErr w:type="spellStart"/>
        <w:r w:rsidR="00486A04">
          <w:rPr>
            <w:rStyle w:val="Hyperlink"/>
            <w:lang w:eastAsia="en-US"/>
          </w:rPr>
          <w:t>GetPrereservationsForProcedureRequestCOS</w:t>
        </w:r>
        <w:proofErr w:type="spellEnd"/>
      </w:hyperlink>
    </w:p>
    <w:p w14:paraId="697BE1C4"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PatientBirthDate</w:t>
      </w:r>
      <w:proofErr w:type="spellEnd"/>
      <w:r>
        <w:rPr>
          <w:lang w:val="en-US" w:eastAsia="en-US"/>
        </w:rPr>
        <w:t xml:space="preserve"> mandatory changed to NO</w:t>
      </w:r>
    </w:p>
    <w:p w14:paraId="5090F97E"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PatientGender</w:t>
      </w:r>
      <w:proofErr w:type="spellEnd"/>
      <w:r>
        <w:rPr>
          <w:lang w:val="en-US" w:eastAsia="en-US"/>
        </w:rPr>
        <w:t xml:space="preserve"> mandatory changed to NO</w:t>
      </w:r>
    </w:p>
    <w:p w14:paraId="64C026B8"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ReferralDiagnosis</w:t>
      </w:r>
      <w:proofErr w:type="spellEnd"/>
      <w:r>
        <w:rPr>
          <w:lang w:val="en-US" w:eastAsia="en-US"/>
        </w:rPr>
        <w:t xml:space="preserve"> mandatory changed to NO</w:t>
      </w:r>
    </w:p>
    <w:p w14:paraId="3A9A59C7" w14:textId="67A9AEF2" w:rsidR="00486A04" w:rsidRDefault="0051679F" w:rsidP="00486A04">
      <w:pPr>
        <w:pStyle w:val="ListParagraph"/>
        <w:numPr>
          <w:ilvl w:val="1"/>
          <w:numId w:val="33"/>
        </w:numPr>
        <w:spacing w:after="160" w:line="256" w:lineRule="auto"/>
        <w:rPr>
          <w:lang w:val="en-US" w:eastAsia="en-US"/>
        </w:rPr>
      </w:pPr>
      <w:hyperlink w:anchor="_BookRereservationRequestCOS" w:history="1">
        <w:proofErr w:type="spellStart"/>
        <w:r w:rsidR="00486A04">
          <w:rPr>
            <w:rStyle w:val="Hyperlink"/>
            <w:lang w:eastAsia="en-US"/>
          </w:rPr>
          <w:t>BookReres</w:t>
        </w:r>
        <w:r w:rsidR="00486A04">
          <w:rPr>
            <w:rStyle w:val="Hyperlink"/>
            <w:lang w:eastAsia="en-US"/>
          </w:rPr>
          <w:t>e</w:t>
        </w:r>
        <w:r w:rsidR="00486A04">
          <w:rPr>
            <w:rStyle w:val="Hyperlink"/>
            <w:lang w:eastAsia="en-US"/>
          </w:rPr>
          <w:t>rvation</w:t>
        </w:r>
        <w:r w:rsidR="00486A04">
          <w:rPr>
            <w:rStyle w:val="Hyperlink"/>
            <w:lang w:eastAsia="en-US"/>
          </w:rPr>
          <w:t>R</w:t>
        </w:r>
        <w:r w:rsidR="00486A04">
          <w:rPr>
            <w:rStyle w:val="Hyperlink"/>
            <w:lang w:eastAsia="en-US"/>
          </w:rPr>
          <w:t>e</w:t>
        </w:r>
        <w:r w:rsidR="00486A04">
          <w:rPr>
            <w:rStyle w:val="Hyperlink"/>
            <w:lang w:eastAsia="en-US"/>
          </w:rPr>
          <w:t>q</w:t>
        </w:r>
        <w:r w:rsidR="00486A04">
          <w:rPr>
            <w:rStyle w:val="Hyperlink"/>
            <w:lang w:eastAsia="en-US"/>
          </w:rPr>
          <w:t>uestCOS</w:t>
        </w:r>
        <w:proofErr w:type="spellEnd"/>
      </w:hyperlink>
    </w:p>
    <w:p w14:paraId="4E730793"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ReferralDiagnosis</w:t>
      </w:r>
      <w:proofErr w:type="spellEnd"/>
      <w:r>
        <w:rPr>
          <w:lang w:val="en-US" w:eastAsia="en-US"/>
        </w:rPr>
        <w:t xml:space="preserve"> mandatory changed to NO</w:t>
      </w:r>
    </w:p>
    <w:p w14:paraId="2DF67BE7"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PatientName</w:t>
      </w:r>
      <w:proofErr w:type="spellEnd"/>
      <w:r>
        <w:rPr>
          <w:lang w:val="en-US" w:eastAsia="en-US"/>
        </w:rPr>
        <w:t xml:space="preserve"> mandatory changed to NO</w:t>
      </w:r>
    </w:p>
    <w:p w14:paraId="63FC1D2A"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PatientSurname</w:t>
      </w:r>
      <w:proofErr w:type="spellEnd"/>
      <w:r>
        <w:rPr>
          <w:lang w:val="en-US" w:eastAsia="en-US"/>
        </w:rPr>
        <w:t xml:space="preserve"> mandatory changed to NO</w:t>
      </w:r>
    </w:p>
    <w:p w14:paraId="59F7C2B3"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lastRenderedPageBreak/>
        <w:t>PatientBirthDate</w:t>
      </w:r>
      <w:proofErr w:type="spellEnd"/>
      <w:r>
        <w:rPr>
          <w:lang w:val="en-US" w:eastAsia="en-US"/>
        </w:rPr>
        <w:t xml:space="preserve"> mandatory changed to NO</w:t>
      </w:r>
    </w:p>
    <w:p w14:paraId="10F54331"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PatientGender</w:t>
      </w:r>
      <w:proofErr w:type="spellEnd"/>
      <w:r>
        <w:rPr>
          <w:lang w:val="en-US" w:eastAsia="en-US"/>
        </w:rPr>
        <w:t xml:space="preserve"> mandatory changed to NO</w:t>
      </w:r>
    </w:p>
    <w:p w14:paraId="2C1F7370"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StreetName</w:t>
      </w:r>
      <w:proofErr w:type="spellEnd"/>
      <w:r>
        <w:rPr>
          <w:lang w:val="en-US" w:eastAsia="en-US"/>
        </w:rPr>
        <w:t xml:space="preserve"> mandatory changed to NO</w:t>
      </w:r>
    </w:p>
    <w:p w14:paraId="4D9C51D9"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StreetNumber</w:t>
      </w:r>
      <w:proofErr w:type="spellEnd"/>
      <w:r>
        <w:rPr>
          <w:lang w:val="en-US" w:eastAsia="en-US"/>
        </w:rPr>
        <w:t xml:space="preserve"> mandatory changed to NO</w:t>
      </w:r>
    </w:p>
    <w:p w14:paraId="00FCDA96"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CityName</w:t>
      </w:r>
      <w:proofErr w:type="spellEnd"/>
      <w:r>
        <w:rPr>
          <w:lang w:val="en-US" w:eastAsia="en-US"/>
        </w:rPr>
        <w:t xml:space="preserve"> mandatory changed to NO</w:t>
      </w:r>
    </w:p>
    <w:p w14:paraId="7F5A5D6B"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CityPostalCode</w:t>
      </w:r>
      <w:proofErr w:type="spellEnd"/>
      <w:r>
        <w:rPr>
          <w:lang w:val="en-US" w:eastAsia="en-US"/>
        </w:rPr>
        <w:t xml:space="preserve"> mandatory changed to NO</w:t>
      </w:r>
    </w:p>
    <w:p w14:paraId="48BEC32A"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ControlExam</w:t>
      </w:r>
      <w:proofErr w:type="spellEnd"/>
      <w:r>
        <w:rPr>
          <w:lang w:val="en-US" w:eastAsia="en-US"/>
        </w:rPr>
        <w:t xml:space="preserve"> mandatory changed to NO</w:t>
      </w:r>
    </w:p>
    <w:p w14:paraId="5951F9D9"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WantsSpecificDoctor</w:t>
      </w:r>
      <w:proofErr w:type="spellEnd"/>
      <w:r>
        <w:rPr>
          <w:lang w:val="en-US" w:eastAsia="en-US"/>
        </w:rPr>
        <w:t xml:space="preserve"> mandatory changed to NO</w:t>
      </w:r>
    </w:p>
    <w:p w14:paraId="38EAE0A2"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WasInformedOfOthers</w:t>
      </w:r>
      <w:proofErr w:type="spellEnd"/>
      <w:r>
        <w:rPr>
          <w:lang w:val="en-US" w:eastAsia="en-US"/>
        </w:rPr>
        <w:t xml:space="preserve"> mandatory changed to NO</w:t>
      </w:r>
    </w:p>
    <w:p w14:paraId="14B59BDE" w14:textId="27997D32" w:rsidR="003E5D33" w:rsidRDefault="003E5D33" w:rsidP="003E5D33">
      <w:pPr>
        <w:pStyle w:val="ListParagraph"/>
        <w:numPr>
          <w:ilvl w:val="0"/>
          <w:numId w:val="33"/>
        </w:numPr>
        <w:spacing w:after="160" w:line="256" w:lineRule="auto"/>
        <w:rPr>
          <w:lang w:val="en-US" w:eastAsia="en-US"/>
        </w:rPr>
      </w:pPr>
      <w:r>
        <w:rPr>
          <w:lang w:val="en-US" w:eastAsia="en-US"/>
        </w:rPr>
        <w:t>10.11.2021 – v3.15</w:t>
      </w:r>
    </w:p>
    <w:p w14:paraId="2FB61BFD" w14:textId="1BB49113" w:rsidR="003E5D33" w:rsidRPr="003E5D33" w:rsidRDefault="008D32DA" w:rsidP="003E5D33">
      <w:pPr>
        <w:pStyle w:val="ListParagraph"/>
        <w:numPr>
          <w:ilvl w:val="1"/>
          <w:numId w:val="33"/>
        </w:numPr>
        <w:spacing w:after="160" w:line="256" w:lineRule="auto"/>
        <w:rPr>
          <w:rStyle w:val="Hyperlink"/>
          <w:color w:val="auto"/>
          <w:u w:val="none"/>
          <w:lang w:val="en-US" w:eastAsia="en-US"/>
        </w:rPr>
      </w:pPr>
      <w:hyperlink w:anchor="_GetAppointmentsForProcedureResponse" w:history="1">
        <w:proofErr w:type="spellStart"/>
        <w:r w:rsidR="003E5D33" w:rsidRPr="008D32DA">
          <w:rPr>
            <w:rStyle w:val="Hyperlink"/>
            <w:lang w:eastAsia="en-US"/>
          </w:rPr>
          <w:t>GetAppointment</w:t>
        </w:r>
        <w:r w:rsidR="003E5D33" w:rsidRPr="008D32DA">
          <w:rPr>
            <w:rStyle w:val="Hyperlink"/>
            <w:lang w:eastAsia="en-US"/>
          </w:rPr>
          <w:t>s</w:t>
        </w:r>
        <w:r w:rsidR="003E5D33" w:rsidRPr="008D32DA">
          <w:rPr>
            <w:rStyle w:val="Hyperlink"/>
            <w:lang w:eastAsia="en-US"/>
          </w:rPr>
          <w:t>ForProcedureResponseHOS</w:t>
        </w:r>
        <w:proofErr w:type="spellEnd"/>
      </w:hyperlink>
    </w:p>
    <w:p w14:paraId="5E0D2790" w14:textId="7FCDE0FD" w:rsidR="003E5D33" w:rsidRDefault="003E5D33" w:rsidP="003E5D33">
      <w:pPr>
        <w:pStyle w:val="ListParagraph"/>
        <w:numPr>
          <w:ilvl w:val="2"/>
          <w:numId w:val="33"/>
        </w:numPr>
        <w:spacing w:after="160" w:line="256" w:lineRule="auto"/>
        <w:rPr>
          <w:lang w:val="en-US" w:eastAsia="en-US"/>
        </w:rPr>
      </w:pPr>
      <w:proofErr w:type="spellStart"/>
      <w:r w:rsidRPr="003E5D33">
        <w:rPr>
          <w:lang w:val="en-US" w:eastAsia="en-US"/>
        </w:rPr>
        <w:t>PatientEUCardNumberLength</w:t>
      </w:r>
      <w:proofErr w:type="spellEnd"/>
      <w:r>
        <w:rPr>
          <w:lang w:val="en-US" w:eastAsia="en-US"/>
        </w:rPr>
        <w:t xml:space="preserve"> type changed from </w:t>
      </w:r>
      <w:r w:rsidRPr="003E5D33">
        <w:rPr>
          <w:lang w:val="en-US" w:eastAsia="en-US"/>
        </w:rPr>
        <w:t>&lt;</w:t>
      </w:r>
      <w:proofErr w:type="spellStart"/>
      <w:proofErr w:type="gramStart"/>
      <w:r w:rsidRPr="003E5D33">
        <w:rPr>
          <w:lang w:val="en-US" w:eastAsia="en-US"/>
        </w:rPr>
        <w:t>xs:length</w:t>
      </w:r>
      <w:proofErr w:type="spellEnd"/>
      <w:proofErr w:type="gramEnd"/>
      <w:r w:rsidRPr="003E5D33">
        <w:rPr>
          <w:lang w:val="en-US" w:eastAsia="en-US"/>
        </w:rPr>
        <w:t xml:space="preserve"> value="25" /&gt;</w:t>
      </w:r>
      <w:r>
        <w:rPr>
          <w:lang w:val="en-US" w:eastAsia="en-US"/>
        </w:rPr>
        <w:t xml:space="preserve"> to </w:t>
      </w:r>
      <w:r w:rsidRPr="003E5D33">
        <w:rPr>
          <w:lang w:val="en-US" w:eastAsia="en-US"/>
        </w:rPr>
        <w:t>&lt;</w:t>
      </w:r>
      <w:proofErr w:type="spellStart"/>
      <w:r w:rsidRPr="003E5D33">
        <w:rPr>
          <w:lang w:val="en-US" w:eastAsia="en-US"/>
        </w:rPr>
        <w:t>xs:maxLength</w:t>
      </w:r>
      <w:proofErr w:type="spellEnd"/>
      <w:r w:rsidRPr="003E5D33">
        <w:rPr>
          <w:lang w:val="en-US" w:eastAsia="en-US"/>
        </w:rPr>
        <w:t xml:space="preserve"> value="25" /&gt;</w:t>
      </w:r>
    </w:p>
    <w:p w14:paraId="7677ED84" w14:textId="3F9A8C53" w:rsidR="003E5D33" w:rsidRDefault="003E5D33" w:rsidP="003E5D33">
      <w:pPr>
        <w:pStyle w:val="ListParagraph"/>
        <w:numPr>
          <w:ilvl w:val="2"/>
          <w:numId w:val="33"/>
        </w:numPr>
        <w:spacing w:after="160" w:line="256" w:lineRule="auto"/>
        <w:rPr>
          <w:lang w:val="en-US" w:eastAsia="en-US"/>
        </w:rPr>
      </w:pPr>
      <w:proofErr w:type="spellStart"/>
      <w:r w:rsidRPr="003E5D33">
        <w:rPr>
          <w:lang w:val="en-US" w:eastAsia="en-US"/>
        </w:rPr>
        <w:t>PatientDocumentNumberLength</w:t>
      </w:r>
      <w:proofErr w:type="spellEnd"/>
      <w:r>
        <w:rPr>
          <w:lang w:val="en-US" w:eastAsia="en-US"/>
        </w:rPr>
        <w:t xml:space="preserve"> type changed from </w:t>
      </w:r>
      <w:r w:rsidRPr="003E5D33">
        <w:rPr>
          <w:lang w:val="en-US" w:eastAsia="en-US"/>
        </w:rPr>
        <w:t>&lt;</w:t>
      </w:r>
      <w:proofErr w:type="spellStart"/>
      <w:proofErr w:type="gramStart"/>
      <w:r w:rsidRPr="003E5D33">
        <w:rPr>
          <w:lang w:val="en-US" w:eastAsia="en-US"/>
        </w:rPr>
        <w:t>xs:length</w:t>
      </w:r>
      <w:proofErr w:type="spellEnd"/>
      <w:proofErr w:type="gramEnd"/>
      <w:r w:rsidRPr="003E5D33">
        <w:rPr>
          <w:lang w:val="en-US" w:eastAsia="en-US"/>
        </w:rPr>
        <w:t xml:space="preserve"> value="25" /&gt;</w:t>
      </w:r>
      <w:r>
        <w:rPr>
          <w:lang w:val="en-US" w:eastAsia="en-US"/>
        </w:rPr>
        <w:t xml:space="preserve"> to </w:t>
      </w:r>
      <w:r w:rsidRPr="003E5D33">
        <w:rPr>
          <w:lang w:val="en-US" w:eastAsia="en-US"/>
        </w:rPr>
        <w:t>&lt;</w:t>
      </w:r>
      <w:proofErr w:type="spellStart"/>
      <w:r w:rsidRPr="003E5D33">
        <w:rPr>
          <w:lang w:val="en-US" w:eastAsia="en-US"/>
        </w:rPr>
        <w:t>xs:maxLength</w:t>
      </w:r>
      <w:proofErr w:type="spellEnd"/>
      <w:r w:rsidRPr="003E5D33">
        <w:rPr>
          <w:lang w:val="en-US" w:eastAsia="en-US"/>
        </w:rPr>
        <w:t xml:space="preserve"> value="25" /&gt;</w:t>
      </w:r>
    </w:p>
    <w:p w14:paraId="183D38BB" w14:textId="2757DEA1" w:rsidR="003E5D33" w:rsidRDefault="00F25EF6" w:rsidP="00F25EF6">
      <w:pPr>
        <w:pStyle w:val="ListParagraph"/>
        <w:numPr>
          <w:ilvl w:val="0"/>
          <w:numId w:val="33"/>
        </w:numPr>
        <w:rPr>
          <w:lang w:val="en-US" w:eastAsia="en-US"/>
        </w:rPr>
      </w:pPr>
      <w:r>
        <w:rPr>
          <w:lang w:val="en-US" w:eastAsia="en-US"/>
        </w:rPr>
        <w:t>17</w:t>
      </w:r>
      <w:r w:rsidR="00A778CD">
        <w:rPr>
          <w:lang w:val="en-US" w:eastAsia="en-US"/>
        </w:rPr>
        <w:t>.</w:t>
      </w:r>
      <w:r>
        <w:rPr>
          <w:lang w:val="en-US" w:eastAsia="en-US"/>
        </w:rPr>
        <w:t>11</w:t>
      </w:r>
      <w:r w:rsidR="00A778CD">
        <w:rPr>
          <w:lang w:val="en-US" w:eastAsia="en-US"/>
        </w:rPr>
        <w:t xml:space="preserve">.2021 – </w:t>
      </w:r>
      <w:r>
        <w:rPr>
          <w:lang w:val="en-US" w:eastAsia="en-US"/>
        </w:rPr>
        <w:t xml:space="preserve">v3.16 - </w:t>
      </w:r>
      <w:r w:rsidR="00A778CD">
        <w:rPr>
          <w:lang w:val="en-US" w:eastAsia="en-US"/>
        </w:rPr>
        <w:t xml:space="preserve">new COS method </w:t>
      </w:r>
      <w:hyperlink w:anchor="_GetReferralTimeline" w:history="1">
        <w:proofErr w:type="spellStart"/>
        <w:r>
          <w:rPr>
            <w:rStyle w:val="Hyperlink"/>
            <w:lang w:val="en-US" w:eastAsia="en-US"/>
          </w:rPr>
          <w:t>GetReferralTimeline</w:t>
        </w:r>
        <w:proofErr w:type="spellEnd"/>
      </w:hyperlink>
      <w:r w:rsidR="00A778CD">
        <w:rPr>
          <w:lang w:val="en-US" w:eastAsia="en-US"/>
        </w:rPr>
        <w:t xml:space="preserve"> </w:t>
      </w:r>
      <w:r>
        <w:rPr>
          <w:lang w:val="en-US" w:eastAsia="en-US"/>
        </w:rPr>
        <w:t>- m</w:t>
      </w:r>
      <w:r w:rsidRPr="00F25EF6">
        <w:rPr>
          <w:lang w:val="en-US" w:eastAsia="en-US"/>
        </w:rPr>
        <w:t>ethod used to get timeline about one referral</w:t>
      </w:r>
    </w:p>
    <w:p w14:paraId="560F5026" w14:textId="5AF9C2FA" w:rsidR="00362D8F" w:rsidRDefault="00362D8F" w:rsidP="00362D8F">
      <w:pPr>
        <w:pStyle w:val="ListParagraph"/>
        <w:numPr>
          <w:ilvl w:val="0"/>
          <w:numId w:val="33"/>
        </w:numPr>
        <w:spacing w:after="160" w:line="256" w:lineRule="auto"/>
        <w:rPr>
          <w:lang w:val="en-US" w:eastAsia="en-US"/>
        </w:rPr>
      </w:pPr>
      <w:r>
        <w:rPr>
          <w:lang w:val="en-US" w:eastAsia="en-US"/>
        </w:rPr>
        <w:t>29</w:t>
      </w:r>
      <w:r>
        <w:rPr>
          <w:lang w:val="en-US" w:eastAsia="en-US"/>
        </w:rPr>
        <w:t>.11.2021 – v3.1</w:t>
      </w:r>
      <w:r>
        <w:rPr>
          <w:lang w:val="en-US" w:eastAsia="en-US"/>
        </w:rPr>
        <w:t>7</w:t>
      </w:r>
    </w:p>
    <w:p w14:paraId="2482A2B0" w14:textId="4DE5D883" w:rsidR="00362D8F" w:rsidRPr="003E5D33" w:rsidRDefault="008D32DA" w:rsidP="00362D8F">
      <w:pPr>
        <w:pStyle w:val="ListParagraph"/>
        <w:numPr>
          <w:ilvl w:val="1"/>
          <w:numId w:val="33"/>
        </w:numPr>
        <w:spacing w:after="160" w:line="256" w:lineRule="auto"/>
        <w:rPr>
          <w:rStyle w:val="Hyperlink"/>
          <w:color w:val="auto"/>
          <w:u w:val="none"/>
          <w:lang w:val="en-US" w:eastAsia="en-US"/>
        </w:rPr>
      </w:pPr>
      <w:hyperlink w:anchor="_AppointmentCancellationReasonType" w:history="1">
        <w:proofErr w:type="spellStart"/>
        <w:r w:rsidR="00362D8F" w:rsidRPr="008D32DA">
          <w:rPr>
            <w:rStyle w:val="Hyperlink"/>
            <w:lang w:eastAsia="en-US"/>
          </w:rPr>
          <w:t>AppointmentCance</w:t>
        </w:r>
        <w:r w:rsidR="00362D8F" w:rsidRPr="008D32DA">
          <w:rPr>
            <w:rStyle w:val="Hyperlink"/>
            <w:lang w:eastAsia="en-US"/>
          </w:rPr>
          <w:t>l</w:t>
        </w:r>
        <w:r w:rsidR="00362D8F" w:rsidRPr="008D32DA">
          <w:rPr>
            <w:rStyle w:val="Hyperlink"/>
            <w:lang w:eastAsia="en-US"/>
          </w:rPr>
          <w:t>l</w:t>
        </w:r>
        <w:r w:rsidR="00362D8F" w:rsidRPr="008D32DA">
          <w:rPr>
            <w:rStyle w:val="Hyperlink"/>
            <w:lang w:eastAsia="en-US"/>
          </w:rPr>
          <w:t>a</w:t>
        </w:r>
        <w:r w:rsidR="00362D8F" w:rsidRPr="008D32DA">
          <w:rPr>
            <w:rStyle w:val="Hyperlink"/>
            <w:lang w:eastAsia="en-US"/>
          </w:rPr>
          <w:t>tionReasonType</w:t>
        </w:r>
        <w:proofErr w:type="spellEnd"/>
      </w:hyperlink>
    </w:p>
    <w:p w14:paraId="05895DDA" w14:textId="2F077252" w:rsidR="00486A04" w:rsidRDefault="00504489" w:rsidP="00504489">
      <w:pPr>
        <w:pStyle w:val="ListParagraph"/>
        <w:numPr>
          <w:ilvl w:val="2"/>
          <w:numId w:val="33"/>
        </w:numPr>
        <w:spacing w:after="160" w:line="256" w:lineRule="auto"/>
        <w:rPr>
          <w:lang w:val="en-US" w:eastAsia="en-US"/>
        </w:rPr>
      </w:pPr>
      <w:bookmarkStart w:id="62" w:name="_Hlk89073362"/>
      <w:r>
        <w:rPr>
          <w:lang w:val="en-US" w:eastAsia="en-US"/>
        </w:rPr>
        <w:t>Added new types 21 and 22</w:t>
      </w:r>
      <w:bookmarkEnd w:id="62"/>
    </w:p>
    <w:p w14:paraId="2921E3A9" w14:textId="7F97A01C" w:rsidR="0051679F" w:rsidRPr="003E5D33" w:rsidRDefault="0051679F" w:rsidP="0051679F">
      <w:pPr>
        <w:pStyle w:val="ListParagraph"/>
        <w:numPr>
          <w:ilvl w:val="1"/>
          <w:numId w:val="33"/>
        </w:numPr>
        <w:spacing w:after="160" w:line="256" w:lineRule="auto"/>
        <w:rPr>
          <w:rStyle w:val="Hyperlink"/>
          <w:color w:val="auto"/>
          <w:u w:val="none"/>
          <w:lang w:val="en-US" w:eastAsia="en-US"/>
        </w:rPr>
      </w:pPr>
      <w:hyperlink w:anchor="_ReferralCancellationReasonType" w:history="1">
        <w:proofErr w:type="spellStart"/>
        <w:r>
          <w:rPr>
            <w:rStyle w:val="Hyperlink"/>
            <w:lang w:eastAsia="en-US"/>
          </w:rPr>
          <w:t>ReferralCancel</w:t>
        </w:r>
        <w:r>
          <w:rPr>
            <w:rStyle w:val="Hyperlink"/>
            <w:lang w:eastAsia="en-US"/>
          </w:rPr>
          <w:t>l</w:t>
        </w:r>
        <w:r>
          <w:rPr>
            <w:rStyle w:val="Hyperlink"/>
            <w:lang w:eastAsia="en-US"/>
          </w:rPr>
          <w:t>ationReasonType</w:t>
        </w:r>
        <w:proofErr w:type="spellEnd"/>
      </w:hyperlink>
    </w:p>
    <w:p w14:paraId="4BB991F9" w14:textId="2FFCF882" w:rsidR="0051679F" w:rsidRPr="0051679F" w:rsidRDefault="0051679F" w:rsidP="0051679F">
      <w:pPr>
        <w:pStyle w:val="ListParagraph"/>
        <w:numPr>
          <w:ilvl w:val="2"/>
          <w:numId w:val="33"/>
        </w:numPr>
        <w:spacing w:after="160" w:line="256" w:lineRule="auto"/>
        <w:rPr>
          <w:lang w:val="en-US" w:eastAsia="en-US"/>
        </w:rPr>
      </w:pPr>
      <w:r>
        <w:rPr>
          <w:lang w:val="en-US" w:eastAsia="en-US"/>
        </w:rPr>
        <w:t xml:space="preserve">Added new types </w:t>
      </w:r>
      <w:r>
        <w:rPr>
          <w:lang w:val="en-US" w:eastAsia="en-US"/>
        </w:rPr>
        <w:t>9, 10, 11, 12 and 13</w:t>
      </w:r>
    </w:p>
    <w:sectPr w:rsidR="0051679F" w:rsidRPr="0051679F" w:rsidSect="00F858B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D2D9A" w14:textId="77777777" w:rsidR="00AB2159" w:rsidRDefault="00AB2159" w:rsidP="00C15626">
      <w:pPr>
        <w:spacing w:after="0" w:line="240" w:lineRule="auto"/>
      </w:pPr>
      <w:r>
        <w:separator/>
      </w:r>
    </w:p>
  </w:endnote>
  <w:endnote w:type="continuationSeparator" w:id="0">
    <w:p w14:paraId="4FA67AD0" w14:textId="77777777" w:rsidR="00AB2159" w:rsidRDefault="00AB2159" w:rsidP="00C15626">
      <w:pPr>
        <w:spacing w:after="0" w:line="240" w:lineRule="auto"/>
      </w:pPr>
      <w:r>
        <w:continuationSeparator/>
      </w:r>
    </w:p>
  </w:endnote>
  <w:endnote w:type="continuationNotice" w:id="1">
    <w:p w14:paraId="7C6327C8" w14:textId="77777777" w:rsidR="00AB2159" w:rsidRDefault="00AB21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andara">
    <w:panose1 w:val="020E0502030303020204"/>
    <w:charset w:val="EE"/>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C3BA7" w14:textId="77777777" w:rsidR="00AB2159" w:rsidRDefault="00AB2159" w:rsidP="00C15626">
      <w:pPr>
        <w:spacing w:after="0" w:line="240" w:lineRule="auto"/>
      </w:pPr>
      <w:r>
        <w:separator/>
      </w:r>
    </w:p>
  </w:footnote>
  <w:footnote w:type="continuationSeparator" w:id="0">
    <w:p w14:paraId="50194122" w14:textId="77777777" w:rsidR="00AB2159" w:rsidRDefault="00AB2159" w:rsidP="00C15626">
      <w:pPr>
        <w:spacing w:after="0" w:line="240" w:lineRule="auto"/>
      </w:pPr>
      <w:r>
        <w:continuationSeparator/>
      </w:r>
    </w:p>
  </w:footnote>
  <w:footnote w:type="continuationNotice" w:id="1">
    <w:p w14:paraId="25C5B4E7" w14:textId="77777777" w:rsidR="00AB2159" w:rsidRDefault="00AB215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0FA4"/>
    <w:multiLevelType w:val="hybridMultilevel"/>
    <w:tmpl w:val="6048384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33645C"/>
    <w:multiLevelType w:val="multilevel"/>
    <w:tmpl w:val="917E0332"/>
    <w:lvl w:ilvl="0">
      <w:start w:val="1"/>
      <w:numFmt w:val="decimal"/>
      <w:lvlText w:val="%1."/>
      <w:lvlJc w:val="left"/>
      <w:pPr>
        <w:ind w:left="720" w:hanging="360"/>
      </w:pPr>
      <w:rPr>
        <w:rFonts w:asciiTheme="minorHAnsi" w:eastAsia="MS Mincho" w:hAnsiTheme="minorHAnsi" w:cstheme="minorHAnsi" w:hint="default"/>
        <w:color w:val="auto"/>
        <w:sz w:val="22"/>
        <w:szCs w:val="22"/>
      </w:rPr>
    </w:lvl>
    <w:lvl w:ilvl="1">
      <w:start w:val="3"/>
      <w:numFmt w:val="decimal"/>
      <w:isLgl/>
      <w:lvlText w:val="%1.%2."/>
      <w:lvlJc w:val="left"/>
      <w:pPr>
        <w:ind w:left="840" w:hanging="480"/>
      </w:pPr>
      <w:rPr>
        <w:rFonts w:ascii="Courier New" w:eastAsiaTheme="minorHAnsi" w:hAnsi="Courier New" w:cs="Courier New" w:hint="default"/>
        <w:color w:val="0000FF"/>
        <w:sz w:val="20"/>
      </w:rPr>
    </w:lvl>
    <w:lvl w:ilvl="2">
      <w:start w:val="1"/>
      <w:numFmt w:val="decimal"/>
      <w:isLgl/>
      <w:lvlText w:val="%1.%2.%3."/>
      <w:lvlJc w:val="left"/>
      <w:pPr>
        <w:ind w:left="1080" w:hanging="720"/>
      </w:pPr>
      <w:rPr>
        <w:rFonts w:ascii="Courier New" w:eastAsiaTheme="minorHAnsi" w:hAnsi="Courier New" w:cs="Courier New" w:hint="default"/>
        <w:color w:val="0000FF"/>
        <w:sz w:val="20"/>
      </w:rPr>
    </w:lvl>
    <w:lvl w:ilvl="3">
      <w:start w:val="1"/>
      <w:numFmt w:val="decimal"/>
      <w:isLgl/>
      <w:lvlText w:val="%1.%2.%3.%4."/>
      <w:lvlJc w:val="left"/>
      <w:pPr>
        <w:ind w:left="1080" w:hanging="720"/>
      </w:pPr>
      <w:rPr>
        <w:rFonts w:ascii="Courier New" w:eastAsiaTheme="minorHAnsi" w:hAnsi="Courier New" w:cs="Courier New" w:hint="default"/>
        <w:color w:val="0000FF"/>
        <w:sz w:val="20"/>
      </w:rPr>
    </w:lvl>
    <w:lvl w:ilvl="4">
      <w:start w:val="1"/>
      <w:numFmt w:val="decimal"/>
      <w:isLgl/>
      <w:lvlText w:val="%1.%2.%3.%4.%5."/>
      <w:lvlJc w:val="left"/>
      <w:pPr>
        <w:ind w:left="1440" w:hanging="1080"/>
      </w:pPr>
      <w:rPr>
        <w:rFonts w:ascii="Courier New" w:eastAsiaTheme="minorHAnsi" w:hAnsi="Courier New" w:cs="Courier New" w:hint="default"/>
        <w:color w:val="0000FF"/>
        <w:sz w:val="20"/>
      </w:rPr>
    </w:lvl>
    <w:lvl w:ilvl="5">
      <w:start w:val="1"/>
      <w:numFmt w:val="decimal"/>
      <w:isLgl/>
      <w:lvlText w:val="%1.%2.%3.%4.%5.%6."/>
      <w:lvlJc w:val="left"/>
      <w:pPr>
        <w:ind w:left="1440" w:hanging="1080"/>
      </w:pPr>
      <w:rPr>
        <w:rFonts w:ascii="Courier New" w:eastAsiaTheme="minorHAnsi" w:hAnsi="Courier New" w:cs="Courier New" w:hint="default"/>
        <w:color w:val="0000FF"/>
        <w:sz w:val="20"/>
      </w:rPr>
    </w:lvl>
    <w:lvl w:ilvl="6">
      <w:start w:val="1"/>
      <w:numFmt w:val="decimal"/>
      <w:isLgl/>
      <w:lvlText w:val="%1.%2.%3.%4.%5.%6.%7."/>
      <w:lvlJc w:val="left"/>
      <w:pPr>
        <w:ind w:left="1800" w:hanging="1440"/>
      </w:pPr>
      <w:rPr>
        <w:rFonts w:ascii="Courier New" w:eastAsiaTheme="minorHAnsi" w:hAnsi="Courier New" w:cs="Courier New" w:hint="default"/>
        <w:color w:val="0000FF"/>
        <w:sz w:val="20"/>
      </w:rPr>
    </w:lvl>
    <w:lvl w:ilvl="7">
      <w:start w:val="1"/>
      <w:numFmt w:val="decimal"/>
      <w:isLgl/>
      <w:lvlText w:val="%1.%2.%3.%4.%5.%6.%7.%8."/>
      <w:lvlJc w:val="left"/>
      <w:pPr>
        <w:ind w:left="1800" w:hanging="1440"/>
      </w:pPr>
      <w:rPr>
        <w:rFonts w:ascii="Courier New" w:eastAsiaTheme="minorHAnsi" w:hAnsi="Courier New" w:cs="Courier New" w:hint="default"/>
        <w:color w:val="0000FF"/>
        <w:sz w:val="20"/>
      </w:rPr>
    </w:lvl>
    <w:lvl w:ilvl="8">
      <w:start w:val="1"/>
      <w:numFmt w:val="decimal"/>
      <w:isLgl/>
      <w:lvlText w:val="%1.%2.%3.%4.%5.%6.%7.%8.%9."/>
      <w:lvlJc w:val="left"/>
      <w:pPr>
        <w:ind w:left="2160" w:hanging="1800"/>
      </w:pPr>
      <w:rPr>
        <w:rFonts w:ascii="Courier New" w:eastAsiaTheme="minorHAnsi" w:hAnsi="Courier New" w:cs="Courier New" w:hint="default"/>
        <w:color w:val="0000FF"/>
        <w:sz w:val="20"/>
      </w:rPr>
    </w:lvl>
  </w:abstractNum>
  <w:abstractNum w:abstractNumId="2" w15:restartNumberingAfterBreak="0">
    <w:nsid w:val="09861B56"/>
    <w:multiLevelType w:val="hybridMultilevel"/>
    <w:tmpl w:val="5A3C212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382F95"/>
    <w:multiLevelType w:val="hybridMultilevel"/>
    <w:tmpl w:val="45BCD2A2"/>
    <w:lvl w:ilvl="0" w:tplc="3002487E">
      <w:start w:val="1"/>
      <w:numFmt w:val="decimal"/>
      <w:lvlText w:val="%1."/>
      <w:lvlJc w:val="left"/>
      <w:pPr>
        <w:ind w:left="720" w:hanging="360"/>
      </w:pPr>
      <w:rPr>
        <w:rFonts w:asciiTheme="minorHAnsi" w:hAnsiTheme="minorHAnsi" w:cstheme="minorHAnsi"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1967FB"/>
    <w:multiLevelType w:val="hybridMultilevel"/>
    <w:tmpl w:val="4EE652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35517B"/>
    <w:multiLevelType w:val="hybridMultilevel"/>
    <w:tmpl w:val="29BC58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3442B0"/>
    <w:multiLevelType w:val="hybridMultilevel"/>
    <w:tmpl w:val="762268DA"/>
    <w:lvl w:ilvl="0" w:tplc="CEEA5E12">
      <w:start w:val="1"/>
      <w:numFmt w:val="decimal"/>
      <w:lvlText w:val="%1."/>
      <w:lvlJc w:val="left"/>
      <w:pPr>
        <w:ind w:left="720" w:hanging="360"/>
      </w:pPr>
      <w:rPr>
        <w:rFonts w:asciiTheme="minorHAnsi" w:eastAsia="MS Mincho" w:hAnsiTheme="minorHAnsi" w:cstheme="minorHAnsi"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12D6409"/>
    <w:multiLevelType w:val="multilevel"/>
    <w:tmpl w:val="AF30317C"/>
    <w:lvl w:ilvl="0">
      <w:start w:val="1"/>
      <w:numFmt w:val="decimal"/>
      <w:lvlText w:val="%1."/>
      <w:lvlJc w:val="left"/>
      <w:pPr>
        <w:ind w:left="720" w:hanging="360"/>
      </w:pPr>
    </w:lvl>
    <w:lvl w:ilvl="1">
      <w:start w:val="8"/>
      <w:numFmt w:val="decimal"/>
      <w:isLgl/>
      <w:lvlText w:val="%1.%2."/>
      <w:lvlJc w:val="left"/>
      <w:pPr>
        <w:ind w:left="3065" w:hanging="720"/>
      </w:pPr>
      <w:rPr>
        <w:rFonts w:hint="default"/>
      </w:rPr>
    </w:lvl>
    <w:lvl w:ilvl="2">
      <w:start w:val="1"/>
      <w:numFmt w:val="decimal"/>
      <w:isLgl/>
      <w:lvlText w:val="%1.%2.%3."/>
      <w:lvlJc w:val="left"/>
      <w:pPr>
        <w:ind w:left="5050" w:hanging="720"/>
      </w:pPr>
      <w:rPr>
        <w:rFonts w:hint="default"/>
      </w:rPr>
    </w:lvl>
    <w:lvl w:ilvl="3">
      <w:start w:val="1"/>
      <w:numFmt w:val="decimal"/>
      <w:isLgl/>
      <w:lvlText w:val="%1.%2.%3.%4."/>
      <w:lvlJc w:val="left"/>
      <w:pPr>
        <w:ind w:left="7395" w:hanging="1080"/>
      </w:pPr>
      <w:rPr>
        <w:rFonts w:hint="default"/>
      </w:rPr>
    </w:lvl>
    <w:lvl w:ilvl="4">
      <w:start w:val="1"/>
      <w:numFmt w:val="decimal"/>
      <w:isLgl/>
      <w:lvlText w:val="%1.%2.%3.%4.%5."/>
      <w:lvlJc w:val="left"/>
      <w:pPr>
        <w:ind w:left="9380" w:hanging="1080"/>
      </w:pPr>
      <w:rPr>
        <w:rFonts w:hint="default"/>
      </w:rPr>
    </w:lvl>
    <w:lvl w:ilvl="5">
      <w:start w:val="1"/>
      <w:numFmt w:val="decimal"/>
      <w:isLgl/>
      <w:lvlText w:val="%1.%2.%3.%4.%5.%6."/>
      <w:lvlJc w:val="left"/>
      <w:pPr>
        <w:ind w:left="11725" w:hanging="1440"/>
      </w:pPr>
      <w:rPr>
        <w:rFonts w:hint="default"/>
      </w:rPr>
    </w:lvl>
    <w:lvl w:ilvl="6">
      <w:start w:val="1"/>
      <w:numFmt w:val="decimal"/>
      <w:isLgl/>
      <w:lvlText w:val="%1.%2.%3.%4.%5.%6.%7."/>
      <w:lvlJc w:val="left"/>
      <w:pPr>
        <w:ind w:left="14070" w:hanging="1800"/>
      </w:pPr>
      <w:rPr>
        <w:rFonts w:hint="default"/>
      </w:rPr>
    </w:lvl>
    <w:lvl w:ilvl="7">
      <w:start w:val="1"/>
      <w:numFmt w:val="decimal"/>
      <w:isLgl/>
      <w:lvlText w:val="%1.%2.%3.%4.%5.%6.%7.%8."/>
      <w:lvlJc w:val="left"/>
      <w:pPr>
        <w:ind w:left="16055" w:hanging="1800"/>
      </w:pPr>
      <w:rPr>
        <w:rFonts w:hint="default"/>
      </w:rPr>
    </w:lvl>
    <w:lvl w:ilvl="8">
      <w:start w:val="1"/>
      <w:numFmt w:val="decimal"/>
      <w:isLgl/>
      <w:lvlText w:val="%1.%2.%3.%4.%5.%6.%7.%8.%9."/>
      <w:lvlJc w:val="left"/>
      <w:pPr>
        <w:ind w:left="18400" w:hanging="2160"/>
      </w:pPr>
      <w:rPr>
        <w:rFonts w:hint="default"/>
      </w:rPr>
    </w:lvl>
  </w:abstractNum>
  <w:abstractNum w:abstractNumId="8" w15:restartNumberingAfterBreak="0">
    <w:nsid w:val="23204B38"/>
    <w:multiLevelType w:val="multilevel"/>
    <w:tmpl w:val="D7AA518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767475D"/>
    <w:multiLevelType w:val="hybridMultilevel"/>
    <w:tmpl w:val="51B627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93750AF"/>
    <w:multiLevelType w:val="hybridMultilevel"/>
    <w:tmpl w:val="E4B810B2"/>
    <w:lvl w:ilvl="0" w:tplc="C342532A">
      <w:start w:val="1"/>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E55405E"/>
    <w:multiLevelType w:val="hybridMultilevel"/>
    <w:tmpl w:val="51B627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276232A"/>
    <w:multiLevelType w:val="hybridMultilevel"/>
    <w:tmpl w:val="0E0092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BD52CBB"/>
    <w:multiLevelType w:val="hybridMultilevel"/>
    <w:tmpl w:val="7CAE9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C833D77"/>
    <w:multiLevelType w:val="hybridMultilevel"/>
    <w:tmpl w:val="134251F8"/>
    <w:lvl w:ilvl="0" w:tplc="0F187598">
      <w:start w:val="1"/>
      <w:numFmt w:val="decimal"/>
      <w:lvlText w:val="4.1.%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41FA5846"/>
    <w:multiLevelType w:val="hybridMultilevel"/>
    <w:tmpl w:val="A7B697E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4C15048"/>
    <w:multiLevelType w:val="hybridMultilevel"/>
    <w:tmpl w:val="9D7E6E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7892310"/>
    <w:multiLevelType w:val="hybridMultilevel"/>
    <w:tmpl w:val="0A907BDE"/>
    <w:lvl w:ilvl="0" w:tplc="C4A6AD8E">
      <w:start w:val="1"/>
      <w:numFmt w:val="decimal"/>
      <w:lvlText w:val="4.1.%1"/>
      <w:lvlJc w:val="left"/>
      <w:pPr>
        <w:ind w:left="1260" w:hanging="360"/>
      </w:pPr>
      <w:rPr>
        <w:rFonts w:hint="default"/>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18" w15:restartNumberingAfterBreak="0">
    <w:nsid w:val="4BB76D26"/>
    <w:multiLevelType w:val="multilevel"/>
    <w:tmpl w:val="63EA99A4"/>
    <w:lvl w:ilvl="0">
      <w:start w:val="1"/>
      <w:numFmt w:val="decimal"/>
      <w:lvlText w:val="%1."/>
      <w:lvlJc w:val="left"/>
      <w:pPr>
        <w:ind w:left="360" w:hanging="360"/>
      </w:pPr>
      <w:rPr>
        <w:rFonts w:hint="default"/>
      </w:rPr>
    </w:lvl>
    <w:lvl w:ilvl="1">
      <w:start w:val="1"/>
      <w:numFmt w:val="decimal"/>
      <w:lvlText w:val="%1.%2"/>
      <w:lvlJc w:val="left"/>
      <w:pPr>
        <w:ind w:left="2345"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15:restartNumberingAfterBreak="0">
    <w:nsid w:val="4D090492"/>
    <w:multiLevelType w:val="hybridMultilevel"/>
    <w:tmpl w:val="F106F4D2"/>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4D6563C9"/>
    <w:multiLevelType w:val="hybridMultilevel"/>
    <w:tmpl w:val="220693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D834DA16">
      <w:start w:val="1"/>
      <w:numFmt w:val="decimal"/>
      <w:lvlText w:val="%7."/>
      <w:lvlJc w:val="left"/>
      <w:pPr>
        <w:ind w:left="4754"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54840160"/>
    <w:multiLevelType w:val="multilevel"/>
    <w:tmpl w:val="A8D469C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860"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56F2579B"/>
    <w:multiLevelType w:val="hybridMultilevel"/>
    <w:tmpl w:val="20D2A4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89F0246"/>
    <w:multiLevelType w:val="multilevel"/>
    <w:tmpl w:val="BC0EE38C"/>
    <w:lvl w:ilvl="0">
      <w:start w:val="4"/>
      <w:numFmt w:val="decimal"/>
      <w:lvlText w:val="%1."/>
      <w:lvlJc w:val="left"/>
      <w:pPr>
        <w:ind w:left="540" w:hanging="540"/>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4" w15:restartNumberingAfterBreak="0">
    <w:nsid w:val="6A760BD6"/>
    <w:multiLevelType w:val="hybridMultilevel"/>
    <w:tmpl w:val="45BCD2A2"/>
    <w:lvl w:ilvl="0" w:tplc="3002487E">
      <w:start w:val="1"/>
      <w:numFmt w:val="decimal"/>
      <w:lvlText w:val="%1."/>
      <w:lvlJc w:val="left"/>
      <w:pPr>
        <w:ind w:left="720" w:hanging="360"/>
      </w:pPr>
      <w:rPr>
        <w:rFonts w:asciiTheme="minorHAnsi" w:hAnsiTheme="minorHAnsi" w:cstheme="minorHAnsi"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DEE0DD2"/>
    <w:multiLevelType w:val="hybridMultilevel"/>
    <w:tmpl w:val="04849402"/>
    <w:lvl w:ilvl="0" w:tplc="A5FA14B6">
      <w:start w:val="1"/>
      <w:numFmt w:val="bullet"/>
      <w:lvlText w:val="-"/>
      <w:lvlJc w:val="left"/>
      <w:pPr>
        <w:ind w:left="1080" w:hanging="360"/>
      </w:pPr>
      <w:rPr>
        <w:rFonts w:ascii="Calibri" w:eastAsiaTheme="min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7874427F"/>
    <w:multiLevelType w:val="hybridMultilevel"/>
    <w:tmpl w:val="A8BEF0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B012A13"/>
    <w:multiLevelType w:val="hybridMultilevel"/>
    <w:tmpl w:val="015EC51C"/>
    <w:lvl w:ilvl="0" w:tplc="01C8AC78">
      <w:numFmt w:val="bullet"/>
      <w:lvlText w:val=""/>
      <w:lvlJc w:val="left"/>
      <w:pPr>
        <w:ind w:left="720" w:hanging="360"/>
      </w:pPr>
      <w:rPr>
        <w:rFonts w:ascii="Symbol" w:eastAsia="MS Mincho"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F2175E5"/>
    <w:multiLevelType w:val="hybridMultilevel"/>
    <w:tmpl w:val="45BCD2A2"/>
    <w:lvl w:ilvl="0" w:tplc="3002487E">
      <w:start w:val="1"/>
      <w:numFmt w:val="decimal"/>
      <w:lvlText w:val="%1."/>
      <w:lvlJc w:val="left"/>
      <w:pPr>
        <w:ind w:left="720" w:hanging="360"/>
      </w:pPr>
      <w:rPr>
        <w:rFonts w:asciiTheme="minorHAnsi" w:hAnsiTheme="minorHAnsi" w:cstheme="minorHAnsi"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1"/>
  </w:num>
  <w:num w:numId="6">
    <w:abstractNumId w:val="28"/>
  </w:num>
  <w:num w:numId="7">
    <w:abstractNumId w:val="7"/>
  </w:num>
  <w:num w:numId="8">
    <w:abstractNumId w:val="0"/>
  </w:num>
  <w:num w:numId="9">
    <w:abstractNumId w:val="5"/>
  </w:num>
  <w:num w:numId="10">
    <w:abstractNumId w:val="9"/>
  </w:num>
  <w:num w:numId="11">
    <w:abstractNumId w:val="26"/>
  </w:num>
  <w:num w:numId="12">
    <w:abstractNumId w:val="2"/>
  </w:num>
  <w:num w:numId="13">
    <w:abstractNumId w:val="10"/>
  </w:num>
  <w:num w:numId="14">
    <w:abstractNumId w:val="22"/>
  </w:num>
  <w:num w:numId="15">
    <w:abstractNumId w:val="13"/>
  </w:num>
  <w:num w:numId="16">
    <w:abstractNumId w:val="25"/>
  </w:num>
  <w:num w:numId="17">
    <w:abstractNumId w:val="4"/>
  </w:num>
  <w:num w:numId="18">
    <w:abstractNumId w:val="16"/>
  </w:num>
  <w:num w:numId="19">
    <w:abstractNumId w:val="12"/>
  </w:num>
  <w:num w:numId="20">
    <w:abstractNumId w:val="6"/>
  </w:num>
  <w:num w:numId="21">
    <w:abstractNumId w:val="1"/>
  </w:num>
  <w:num w:numId="22">
    <w:abstractNumId w:val="24"/>
  </w:num>
  <w:num w:numId="23">
    <w:abstractNumId w:val="3"/>
  </w:num>
  <w:num w:numId="24">
    <w:abstractNumId w:val="21"/>
  </w:num>
  <w:num w:numId="25">
    <w:abstractNumId w:val="17"/>
  </w:num>
  <w:num w:numId="26">
    <w:abstractNumId w:val="23"/>
  </w:num>
  <w:num w:numId="27">
    <w:abstractNumId w:val="23"/>
    <w:lvlOverride w:ilvl="0">
      <w:startOverride w:val="4"/>
    </w:lvlOverride>
    <w:lvlOverride w:ilvl="1">
      <w:startOverride w:val="2"/>
    </w:lvlOverride>
    <w:lvlOverride w:ilvl="2">
      <w:startOverride w:val="1"/>
    </w:lvlOverride>
  </w:num>
  <w:num w:numId="28">
    <w:abstractNumId w:val="8"/>
    <w:lvlOverride w:ilvl="0">
      <w:startOverride w:val="4"/>
    </w:lvlOverride>
    <w:lvlOverride w:ilvl="1">
      <w:startOverride w:val="2"/>
    </w:lvlOverride>
    <w:lvlOverride w:ilvl="2">
      <w:startOverride w:val="1"/>
    </w:lvlOverride>
  </w:num>
  <w:num w:numId="29">
    <w:abstractNumId w:val="8"/>
    <w:lvlOverride w:ilvl="0">
      <w:startOverride w:val="4"/>
    </w:lvlOverride>
    <w:lvlOverride w:ilvl="1">
      <w:startOverride w:val="2"/>
    </w:lvlOverride>
    <w:lvlOverride w:ilvl="2">
      <w:startOverride w:val="1"/>
    </w:lvlOverride>
  </w:num>
  <w:num w:numId="30">
    <w:abstractNumId w:val="14"/>
  </w:num>
  <w:num w:numId="31">
    <w:abstractNumId w:val="21"/>
  </w:num>
  <w:num w:numId="32">
    <w:abstractNumId w:val="27"/>
  </w:num>
  <w:num w:numId="33">
    <w:abstractNumId w:val="15"/>
  </w:num>
  <w:num w:numId="34">
    <w:abstractNumId w:val="19"/>
  </w:num>
  <w:num w:numId="35">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BE"/>
    <w:rsid w:val="00001161"/>
    <w:rsid w:val="0000154E"/>
    <w:rsid w:val="00001C68"/>
    <w:rsid w:val="00004C66"/>
    <w:rsid w:val="000118F5"/>
    <w:rsid w:val="0001244E"/>
    <w:rsid w:val="00014ABE"/>
    <w:rsid w:val="00016345"/>
    <w:rsid w:val="00020047"/>
    <w:rsid w:val="00021A4D"/>
    <w:rsid w:val="00023AB6"/>
    <w:rsid w:val="00027D12"/>
    <w:rsid w:val="00027FB5"/>
    <w:rsid w:val="000311C3"/>
    <w:rsid w:val="00033243"/>
    <w:rsid w:val="000358E7"/>
    <w:rsid w:val="00036104"/>
    <w:rsid w:val="000369B6"/>
    <w:rsid w:val="000412DE"/>
    <w:rsid w:val="00044990"/>
    <w:rsid w:val="00044A6A"/>
    <w:rsid w:val="0004583D"/>
    <w:rsid w:val="0005048C"/>
    <w:rsid w:val="00051891"/>
    <w:rsid w:val="00052581"/>
    <w:rsid w:val="00053536"/>
    <w:rsid w:val="00055285"/>
    <w:rsid w:val="00056193"/>
    <w:rsid w:val="00061060"/>
    <w:rsid w:val="000610C2"/>
    <w:rsid w:val="000638B3"/>
    <w:rsid w:val="00064380"/>
    <w:rsid w:val="00070933"/>
    <w:rsid w:val="00071BD0"/>
    <w:rsid w:val="00071E81"/>
    <w:rsid w:val="00071EA4"/>
    <w:rsid w:val="00076E39"/>
    <w:rsid w:val="00077D37"/>
    <w:rsid w:val="00085D43"/>
    <w:rsid w:val="000937F7"/>
    <w:rsid w:val="000943AF"/>
    <w:rsid w:val="000949B9"/>
    <w:rsid w:val="000A13CF"/>
    <w:rsid w:val="000B0615"/>
    <w:rsid w:val="000B1572"/>
    <w:rsid w:val="000B4A1D"/>
    <w:rsid w:val="000B4F19"/>
    <w:rsid w:val="000B5135"/>
    <w:rsid w:val="000B7E7E"/>
    <w:rsid w:val="000C0315"/>
    <w:rsid w:val="000D0E60"/>
    <w:rsid w:val="000D33BA"/>
    <w:rsid w:val="000D608A"/>
    <w:rsid w:val="000E1AD2"/>
    <w:rsid w:val="000E1C76"/>
    <w:rsid w:val="000E2EDD"/>
    <w:rsid w:val="00101ACE"/>
    <w:rsid w:val="001046A1"/>
    <w:rsid w:val="001051D9"/>
    <w:rsid w:val="001053D7"/>
    <w:rsid w:val="00105911"/>
    <w:rsid w:val="00107EBD"/>
    <w:rsid w:val="001100EB"/>
    <w:rsid w:val="001104BC"/>
    <w:rsid w:val="00110785"/>
    <w:rsid w:val="001116A0"/>
    <w:rsid w:val="00113A51"/>
    <w:rsid w:val="001158CC"/>
    <w:rsid w:val="00120F02"/>
    <w:rsid w:val="00122434"/>
    <w:rsid w:val="001271B7"/>
    <w:rsid w:val="00127B05"/>
    <w:rsid w:val="00134C89"/>
    <w:rsid w:val="00142B3E"/>
    <w:rsid w:val="00144233"/>
    <w:rsid w:val="00144FA5"/>
    <w:rsid w:val="001477EA"/>
    <w:rsid w:val="00147DED"/>
    <w:rsid w:val="0015261D"/>
    <w:rsid w:val="00156ACD"/>
    <w:rsid w:val="00164BDD"/>
    <w:rsid w:val="00166257"/>
    <w:rsid w:val="00166626"/>
    <w:rsid w:val="00171FCC"/>
    <w:rsid w:val="00182035"/>
    <w:rsid w:val="00182440"/>
    <w:rsid w:val="00183CAC"/>
    <w:rsid w:val="001848CC"/>
    <w:rsid w:val="0019137F"/>
    <w:rsid w:val="00192938"/>
    <w:rsid w:val="001938DA"/>
    <w:rsid w:val="00195121"/>
    <w:rsid w:val="001966B5"/>
    <w:rsid w:val="00197D84"/>
    <w:rsid w:val="001A0501"/>
    <w:rsid w:val="001A0B71"/>
    <w:rsid w:val="001A0F0C"/>
    <w:rsid w:val="001A259A"/>
    <w:rsid w:val="001A58DB"/>
    <w:rsid w:val="001B58DE"/>
    <w:rsid w:val="001B7197"/>
    <w:rsid w:val="001B73EA"/>
    <w:rsid w:val="001C06F6"/>
    <w:rsid w:val="001C3941"/>
    <w:rsid w:val="001C4D2D"/>
    <w:rsid w:val="001C5499"/>
    <w:rsid w:val="001C59F5"/>
    <w:rsid w:val="001C740B"/>
    <w:rsid w:val="001D32E0"/>
    <w:rsid w:val="001D41E2"/>
    <w:rsid w:val="001D522A"/>
    <w:rsid w:val="001E3D1D"/>
    <w:rsid w:val="001E4AC0"/>
    <w:rsid w:val="001E4C09"/>
    <w:rsid w:val="001E73AB"/>
    <w:rsid w:val="001F5348"/>
    <w:rsid w:val="001F64B9"/>
    <w:rsid w:val="00212462"/>
    <w:rsid w:val="00213963"/>
    <w:rsid w:val="0021687B"/>
    <w:rsid w:val="00220397"/>
    <w:rsid w:val="00223521"/>
    <w:rsid w:val="00226578"/>
    <w:rsid w:val="0022725E"/>
    <w:rsid w:val="00230227"/>
    <w:rsid w:val="002320C9"/>
    <w:rsid w:val="00234EF5"/>
    <w:rsid w:val="00235AC8"/>
    <w:rsid w:val="00242356"/>
    <w:rsid w:val="00243815"/>
    <w:rsid w:val="002447C5"/>
    <w:rsid w:val="00247A66"/>
    <w:rsid w:val="00251B23"/>
    <w:rsid w:val="00252B0F"/>
    <w:rsid w:val="002668D3"/>
    <w:rsid w:val="00267183"/>
    <w:rsid w:val="00267919"/>
    <w:rsid w:val="00273BF9"/>
    <w:rsid w:val="00275B19"/>
    <w:rsid w:val="00276741"/>
    <w:rsid w:val="0028127D"/>
    <w:rsid w:val="002836DC"/>
    <w:rsid w:val="002869A3"/>
    <w:rsid w:val="00286BB0"/>
    <w:rsid w:val="00286BF8"/>
    <w:rsid w:val="00290940"/>
    <w:rsid w:val="00296A92"/>
    <w:rsid w:val="002A295B"/>
    <w:rsid w:val="002B0FEC"/>
    <w:rsid w:val="002B28A6"/>
    <w:rsid w:val="002B37F6"/>
    <w:rsid w:val="002B5056"/>
    <w:rsid w:val="002B5996"/>
    <w:rsid w:val="002B5B46"/>
    <w:rsid w:val="002C5799"/>
    <w:rsid w:val="002C65B3"/>
    <w:rsid w:val="002D12E0"/>
    <w:rsid w:val="002D277B"/>
    <w:rsid w:val="002D56A8"/>
    <w:rsid w:val="002D70F4"/>
    <w:rsid w:val="002E16C8"/>
    <w:rsid w:val="002E279B"/>
    <w:rsid w:val="002E31B5"/>
    <w:rsid w:val="002E3537"/>
    <w:rsid w:val="002E4668"/>
    <w:rsid w:val="002F0CAA"/>
    <w:rsid w:val="002F0D60"/>
    <w:rsid w:val="002F308A"/>
    <w:rsid w:val="002F372F"/>
    <w:rsid w:val="002F6DD9"/>
    <w:rsid w:val="00300BC3"/>
    <w:rsid w:val="003053FF"/>
    <w:rsid w:val="00306442"/>
    <w:rsid w:val="00307065"/>
    <w:rsid w:val="003074F3"/>
    <w:rsid w:val="003107CE"/>
    <w:rsid w:val="0031145C"/>
    <w:rsid w:val="00315027"/>
    <w:rsid w:val="0031523E"/>
    <w:rsid w:val="00315B78"/>
    <w:rsid w:val="00315DD0"/>
    <w:rsid w:val="003166BC"/>
    <w:rsid w:val="00317F70"/>
    <w:rsid w:val="00323AEA"/>
    <w:rsid w:val="00323BF6"/>
    <w:rsid w:val="00324B34"/>
    <w:rsid w:val="003255E6"/>
    <w:rsid w:val="0033010B"/>
    <w:rsid w:val="003331B1"/>
    <w:rsid w:val="00335BD7"/>
    <w:rsid w:val="003362D1"/>
    <w:rsid w:val="003400CA"/>
    <w:rsid w:val="00344D2D"/>
    <w:rsid w:val="00344EBD"/>
    <w:rsid w:val="00351B16"/>
    <w:rsid w:val="0035226B"/>
    <w:rsid w:val="00352FC6"/>
    <w:rsid w:val="00353AC7"/>
    <w:rsid w:val="00357069"/>
    <w:rsid w:val="0035733C"/>
    <w:rsid w:val="003573DC"/>
    <w:rsid w:val="003609EA"/>
    <w:rsid w:val="00362D8F"/>
    <w:rsid w:val="00365920"/>
    <w:rsid w:val="0036595F"/>
    <w:rsid w:val="003665CA"/>
    <w:rsid w:val="0036726E"/>
    <w:rsid w:val="00367B44"/>
    <w:rsid w:val="00371452"/>
    <w:rsid w:val="003764B5"/>
    <w:rsid w:val="00377F93"/>
    <w:rsid w:val="00380C9E"/>
    <w:rsid w:val="003810DB"/>
    <w:rsid w:val="003837F5"/>
    <w:rsid w:val="00385214"/>
    <w:rsid w:val="0038612E"/>
    <w:rsid w:val="00386976"/>
    <w:rsid w:val="00394857"/>
    <w:rsid w:val="003A0C11"/>
    <w:rsid w:val="003A1FA2"/>
    <w:rsid w:val="003A27AB"/>
    <w:rsid w:val="003A6780"/>
    <w:rsid w:val="003A697C"/>
    <w:rsid w:val="003A6EAF"/>
    <w:rsid w:val="003B1C8A"/>
    <w:rsid w:val="003B2A05"/>
    <w:rsid w:val="003B7E49"/>
    <w:rsid w:val="003C1815"/>
    <w:rsid w:val="003C18A4"/>
    <w:rsid w:val="003C4569"/>
    <w:rsid w:val="003C5A09"/>
    <w:rsid w:val="003C744F"/>
    <w:rsid w:val="003D3192"/>
    <w:rsid w:val="003D49F7"/>
    <w:rsid w:val="003E5D33"/>
    <w:rsid w:val="003E699E"/>
    <w:rsid w:val="003E6D44"/>
    <w:rsid w:val="003E78C5"/>
    <w:rsid w:val="003F1BA0"/>
    <w:rsid w:val="003F752E"/>
    <w:rsid w:val="004029E2"/>
    <w:rsid w:val="00406F84"/>
    <w:rsid w:val="004072BB"/>
    <w:rsid w:val="00407AC5"/>
    <w:rsid w:val="0041483D"/>
    <w:rsid w:val="00422345"/>
    <w:rsid w:val="00423F97"/>
    <w:rsid w:val="00430241"/>
    <w:rsid w:val="00430C0B"/>
    <w:rsid w:val="0043206F"/>
    <w:rsid w:val="00432440"/>
    <w:rsid w:val="00433289"/>
    <w:rsid w:val="00437664"/>
    <w:rsid w:val="0044077E"/>
    <w:rsid w:val="00442719"/>
    <w:rsid w:val="004428C2"/>
    <w:rsid w:val="004435EB"/>
    <w:rsid w:val="00443EB6"/>
    <w:rsid w:val="004524F4"/>
    <w:rsid w:val="00452D66"/>
    <w:rsid w:val="00453398"/>
    <w:rsid w:val="00456782"/>
    <w:rsid w:val="00456A13"/>
    <w:rsid w:val="00457486"/>
    <w:rsid w:val="004602F3"/>
    <w:rsid w:val="00466711"/>
    <w:rsid w:val="00466CD5"/>
    <w:rsid w:val="00471074"/>
    <w:rsid w:val="00471AC9"/>
    <w:rsid w:val="004743EB"/>
    <w:rsid w:val="00474A21"/>
    <w:rsid w:val="00480420"/>
    <w:rsid w:val="00481E22"/>
    <w:rsid w:val="00483597"/>
    <w:rsid w:val="00484F53"/>
    <w:rsid w:val="004864A2"/>
    <w:rsid w:val="00486A04"/>
    <w:rsid w:val="00486F24"/>
    <w:rsid w:val="004910AC"/>
    <w:rsid w:val="0049136A"/>
    <w:rsid w:val="00491743"/>
    <w:rsid w:val="0049556F"/>
    <w:rsid w:val="00495BA8"/>
    <w:rsid w:val="004A0540"/>
    <w:rsid w:val="004A2299"/>
    <w:rsid w:val="004A3235"/>
    <w:rsid w:val="004A3A46"/>
    <w:rsid w:val="004A5662"/>
    <w:rsid w:val="004A6A80"/>
    <w:rsid w:val="004A6E74"/>
    <w:rsid w:val="004B4CBA"/>
    <w:rsid w:val="004B4F3D"/>
    <w:rsid w:val="004B69E6"/>
    <w:rsid w:val="004C0575"/>
    <w:rsid w:val="004C353E"/>
    <w:rsid w:val="004C6755"/>
    <w:rsid w:val="004D7D01"/>
    <w:rsid w:val="004E0358"/>
    <w:rsid w:val="004E6E6C"/>
    <w:rsid w:val="004E7F8C"/>
    <w:rsid w:val="004F1ED9"/>
    <w:rsid w:val="004F1EF5"/>
    <w:rsid w:val="004F29DB"/>
    <w:rsid w:val="004F4316"/>
    <w:rsid w:val="004F473D"/>
    <w:rsid w:val="004F5040"/>
    <w:rsid w:val="004F564C"/>
    <w:rsid w:val="004F6D61"/>
    <w:rsid w:val="004F7F33"/>
    <w:rsid w:val="0050146C"/>
    <w:rsid w:val="00501CDA"/>
    <w:rsid w:val="00504489"/>
    <w:rsid w:val="005047C5"/>
    <w:rsid w:val="005061E1"/>
    <w:rsid w:val="0051679F"/>
    <w:rsid w:val="00517356"/>
    <w:rsid w:val="005176ED"/>
    <w:rsid w:val="0052172C"/>
    <w:rsid w:val="00522350"/>
    <w:rsid w:val="0052299C"/>
    <w:rsid w:val="00523148"/>
    <w:rsid w:val="005232F4"/>
    <w:rsid w:val="00523AEE"/>
    <w:rsid w:val="005256D3"/>
    <w:rsid w:val="00526EBF"/>
    <w:rsid w:val="005306BE"/>
    <w:rsid w:val="00531B29"/>
    <w:rsid w:val="005335CC"/>
    <w:rsid w:val="005347DC"/>
    <w:rsid w:val="00536770"/>
    <w:rsid w:val="00540A50"/>
    <w:rsid w:val="0054106D"/>
    <w:rsid w:val="005410D7"/>
    <w:rsid w:val="00546B08"/>
    <w:rsid w:val="00554CDE"/>
    <w:rsid w:val="005616F6"/>
    <w:rsid w:val="00561C91"/>
    <w:rsid w:val="005623FB"/>
    <w:rsid w:val="00567431"/>
    <w:rsid w:val="00573F10"/>
    <w:rsid w:val="00577F8A"/>
    <w:rsid w:val="00581327"/>
    <w:rsid w:val="00583E6B"/>
    <w:rsid w:val="00584FD1"/>
    <w:rsid w:val="00585A3E"/>
    <w:rsid w:val="00594CE7"/>
    <w:rsid w:val="00594ED3"/>
    <w:rsid w:val="005957B8"/>
    <w:rsid w:val="00596B2D"/>
    <w:rsid w:val="005A04CA"/>
    <w:rsid w:val="005A09FE"/>
    <w:rsid w:val="005A0BB3"/>
    <w:rsid w:val="005A1FEE"/>
    <w:rsid w:val="005A71DB"/>
    <w:rsid w:val="005B0086"/>
    <w:rsid w:val="005B06EE"/>
    <w:rsid w:val="005B1121"/>
    <w:rsid w:val="005B143C"/>
    <w:rsid w:val="005B3BE3"/>
    <w:rsid w:val="005B4E38"/>
    <w:rsid w:val="005B7BD5"/>
    <w:rsid w:val="005C0919"/>
    <w:rsid w:val="005C0C8F"/>
    <w:rsid w:val="005C386D"/>
    <w:rsid w:val="005C7784"/>
    <w:rsid w:val="005D3D22"/>
    <w:rsid w:val="005D4837"/>
    <w:rsid w:val="005E14A4"/>
    <w:rsid w:val="005E2190"/>
    <w:rsid w:val="005F04DC"/>
    <w:rsid w:val="005F0D13"/>
    <w:rsid w:val="005F1551"/>
    <w:rsid w:val="005F23BF"/>
    <w:rsid w:val="005F4D6A"/>
    <w:rsid w:val="005F66DB"/>
    <w:rsid w:val="005F6B2B"/>
    <w:rsid w:val="005F7366"/>
    <w:rsid w:val="00600EC1"/>
    <w:rsid w:val="00601781"/>
    <w:rsid w:val="00603441"/>
    <w:rsid w:val="00605D66"/>
    <w:rsid w:val="00606B89"/>
    <w:rsid w:val="00612034"/>
    <w:rsid w:val="00614011"/>
    <w:rsid w:val="0061439D"/>
    <w:rsid w:val="00615D0B"/>
    <w:rsid w:val="006166C3"/>
    <w:rsid w:val="00623A15"/>
    <w:rsid w:val="00623D17"/>
    <w:rsid w:val="00623FC5"/>
    <w:rsid w:val="006242F8"/>
    <w:rsid w:val="0063186D"/>
    <w:rsid w:val="006346D8"/>
    <w:rsid w:val="00643C2C"/>
    <w:rsid w:val="00646075"/>
    <w:rsid w:val="0064761D"/>
    <w:rsid w:val="00650F04"/>
    <w:rsid w:val="0065175A"/>
    <w:rsid w:val="00652195"/>
    <w:rsid w:val="00655A0B"/>
    <w:rsid w:val="0065786D"/>
    <w:rsid w:val="00661719"/>
    <w:rsid w:val="00662A6C"/>
    <w:rsid w:val="00663259"/>
    <w:rsid w:val="00663D05"/>
    <w:rsid w:val="006648E7"/>
    <w:rsid w:val="00667665"/>
    <w:rsid w:val="0066773D"/>
    <w:rsid w:val="006711E8"/>
    <w:rsid w:val="00672230"/>
    <w:rsid w:val="0067295A"/>
    <w:rsid w:val="006745A3"/>
    <w:rsid w:val="00675876"/>
    <w:rsid w:val="0068382D"/>
    <w:rsid w:val="00683E18"/>
    <w:rsid w:val="006872B5"/>
    <w:rsid w:val="0069295B"/>
    <w:rsid w:val="00693A7D"/>
    <w:rsid w:val="0069404E"/>
    <w:rsid w:val="00694354"/>
    <w:rsid w:val="00694A55"/>
    <w:rsid w:val="00695984"/>
    <w:rsid w:val="00695E16"/>
    <w:rsid w:val="006A0C71"/>
    <w:rsid w:val="006A1281"/>
    <w:rsid w:val="006A23A0"/>
    <w:rsid w:val="006A2680"/>
    <w:rsid w:val="006A4D3E"/>
    <w:rsid w:val="006A502D"/>
    <w:rsid w:val="006A6464"/>
    <w:rsid w:val="006A6CD0"/>
    <w:rsid w:val="006B039B"/>
    <w:rsid w:val="006B0C43"/>
    <w:rsid w:val="006B16F9"/>
    <w:rsid w:val="006B690A"/>
    <w:rsid w:val="006C7AE1"/>
    <w:rsid w:val="006D102C"/>
    <w:rsid w:val="006D1D58"/>
    <w:rsid w:val="006D7F5F"/>
    <w:rsid w:val="006D7FAD"/>
    <w:rsid w:val="006E18C4"/>
    <w:rsid w:val="006E4CB4"/>
    <w:rsid w:val="006E6C7D"/>
    <w:rsid w:val="006F04E0"/>
    <w:rsid w:val="006F0609"/>
    <w:rsid w:val="006F30A0"/>
    <w:rsid w:val="006F3C77"/>
    <w:rsid w:val="006F674D"/>
    <w:rsid w:val="00700303"/>
    <w:rsid w:val="00702BD1"/>
    <w:rsid w:val="007061AE"/>
    <w:rsid w:val="00710BD1"/>
    <w:rsid w:val="00711553"/>
    <w:rsid w:val="00712032"/>
    <w:rsid w:val="00714AE4"/>
    <w:rsid w:val="00716563"/>
    <w:rsid w:val="00716591"/>
    <w:rsid w:val="007167E2"/>
    <w:rsid w:val="007168BA"/>
    <w:rsid w:val="00720D2B"/>
    <w:rsid w:val="007216A1"/>
    <w:rsid w:val="007220D2"/>
    <w:rsid w:val="0072350B"/>
    <w:rsid w:val="00723A7B"/>
    <w:rsid w:val="00724378"/>
    <w:rsid w:val="007263CC"/>
    <w:rsid w:val="00726554"/>
    <w:rsid w:val="007339FB"/>
    <w:rsid w:val="00734511"/>
    <w:rsid w:val="007352A5"/>
    <w:rsid w:val="007354DE"/>
    <w:rsid w:val="00741EAB"/>
    <w:rsid w:val="0074212C"/>
    <w:rsid w:val="0074739C"/>
    <w:rsid w:val="007506EE"/>
    <w:rsid w:val="007518A1"/>
    <w:rsid w:val="00751DCC"/>
    <w:rsid w:val="007544FF"/>
    <w:rsid w:val="007559C9"/>
    <w:rsid w:val="00755D91"/>
    <w:rsid w:val="0075785F"/>
    <w:rsid w:val="0076111D"/>
    <w:rsid w:val="007625FF"/>
    <w:rsid w:val="00762BC6"/>
    <w:rsid w:val="00766A47"/>
    <w:rsid w:val="00766B45"/>
    <w:rsid w:val="0077163F"/>
    <w:rsid w:val="007725C0"/>
    <w:rsid w:val="00772B89"/>
    <w:rsid w:val="00773748"/>
    <w:rsid w:val="007748E6"/>
    <w:rsid w:val="00784515"/>
    <w:rsid w:val="00784F8E"/>
    <w:rsid w:val="00787DFA"/>
    <w:rsid w:val="00790634"/>
    <w:rsid w:val="007910D9"/>
    <w:rsid w:val="0079585E"/>
    <w:rsid w:val="00796A0E"/>
    <w:rsid w:val="007A0672"/>
    <w:rsid w:val="007A1B9C"/>
    <w:rsid w:val="007A3500"/>
    <w:rsid w:val="007A3952"/>
    <w:rsid w:val="007A44CB"/>
    <w:rsid w:val="007A646D"/>
    <w:rsid w:val="007A6657"/>
    <w:rsid w:val="007A759E"/>
    <w:rsid w:val="007B0D8F"/>
    <w:rsid w:val="007B19A7"/>
    <w:rsid w:val="007B3C74"/>
    <w:rsid w:val="007B556C"/>
    <w:rsid w:val="007C12BC"/>
    <w:rsid w:val="007C18F8"/>
    <w:rsid w:val="007C3884"/>
    <w:rsid w:val="007C3A39"/>
    <w:rsid w:val="007C59F6"/>
    <w:rsid w:val="007C6390"/>
    <w:rsid w:val="007D0055"/>
    <w:rsid w:val="007D111D"/>
    <w:rsid w:val="007D42A8"/>
    <w:rsid w:val="007D56B1"/>
    <w:rsid w:val="007D5EF4"/>
    <w:rsid w:val="007D797B"/>
    <w:rsid w:val="007E23A1"/>
    <w:rsid w:val="007E332A"/>
    <w:rsid w:val="007F172C"/>
    <w:rsid w:val="007F2724"/>
    <w:rsid w:val="007F3BE2"/>
    <w:rsid w:val="007F5E6E"/>
    <w:rsid w:val="007F6D38"/>
    <w:rsid w:val="00804BCA"/>
    <w:rsid w:val="0080617A"/>
    <w:rsid w:val="00806E17"/>
    <w:rsid w:val="0081010F"/>
    <w:rsid w:val="00811A9F"/>
    <w:rsid w:val="00813986"/>
    <w:rsid w:val="00814B25"/>
    <w:rsid w:val="00814BC8"/>
    <w:rsid w:val="00824942"/>
    <w:rsid w:val="00825003"/>
    <w:rsid w:val="00827657"/>
    <w:rsid w:val="008311B8"/>
    <w:rsid w:val="00833320"/>
    <w:rsid w:val="0083588E"/>
    <w:rsid w:val="008368FD"/>
    <w:rsid w:val="00841A68"/>
    <w:rsid w:val="00842350"/>
    <w:rsid w:val="00842B8F"/>
    <w:rsid w:val="0084387E"/>
    <w:rsid w:val="00843EB9"/>
    <w:rsid w:val="008444C3"/>
    <w:rsid w:val="0084758B"/>
    <w:rsid w:val="00852003"/>
    <w:rsid w:val="00861634"/>
    <w:rsid w:val="00864266"/>
    <w:rsid w:val="00865290"/>
    <w:rsid w:val="00866881"/>
    <w:rsid w:val="00871D16"/>
    <w:rsid w:val="0087325E"/>
    <w:rsid w:val="008732AA"/>
    <w:rsid w:val="00876A4F"/>
    <w:rsid w:val="00880791"/>
    <w:rsid w:val="00881935"/>
    <w:rsid w:val="00882CA8"/>
    <w:rsid w:val="00884563"/>
    <w:rsid w:val="0089402B"/>
    <w:rsid w:val="00894B20"/>
    <w:rsid w:val="00895745"/>
    <w:rsid w:val="00895FDC"/>
    <w:rsid w:val="008978C3"/>
    <w:rsid w:val="008A0677"/>
    <w:rsid w:val="008B0774"/>
    <w:rsid w:val="008B08D9"/>
    <w:rsid w:val="008C0E1D"/>
    <w:rsid w:val="008C26B6"/>
    <w:rsid w:val="008C535B"/>
    <w:rsid w:val="008C58CA"/>
    <w:rsid w:val="008C7858"/>
    <w:rsid w:val="008C7EC4"/>
    <w:rsid w:val="008D2251"/>
    <w:rsid w:val="008D2B83"/>
    <w:rsid w:val="008D32DA"/>
    <w:rsid w:val="008D4BC3"/>
    <w:rsid w:val="008E0468"/>
    <w:rsid w:val="008E0819"/>
    <w:rsid w:val="008E2815"/>
    <w:rsid w:val="008E456A"/>
    <w:rsid w:val="008E563D"/>
    <w:rsid w:val="008E6BE3"/>
    <w:rsid w:val="008E7B42"/>
    <w:rsid w:val="008F14B9"/>
    <w:rsid w:val="008F2E8B"/>
    <w:rsid w:val="008F5D78"/>
    <w:rsid w:val="008F725A"/>
    <w:rsid w:val="009012F4"/>
    <w:rsid w:val="00902493"/>
    <w:rsid w:val="00903220"/>
    <w:rsid w:val="0090395D"/>
    <w:rsid w:val="00904D82"/>
    <w:rsid w:val="00905B9C"/>
    <w:rsid w:val="009100CB"/>
    <w:rsid w:val="00911BFE"/>
    <w:rsid w:val="00911F6F"/>
    <w:rsid w:val="0091535D"/>
    <w:rsid w:val="00915859"/>
    <w:rsid w:val="00916D39"/>
    <w:rsid w:val="00916DDD"/>
    <w:rsid w:val="00923318"/>
    <w:rsid w:val="0092459D"/>
    <w:rsid w:val="00925E95"/>
    <w:rsid w:val="00930C42"/>
    <w:rsid w:val="009324B1"/>
    <w:rsid w:val="00934262"/>
    <w:rsid w:val="00935B46"/>
    <w:rsid w:val="009367F3"/>
    <w:rsid w:val="009424BE"/>
    <w:rsid w:val="0094346F"/>
    <w:rsid w:val="00944B53"/>
    <w:rsid w:val="00945C90"/>
    <w:rsid w:val="009502B1"/>
    <w:rsid w:val="00952058"/>
    <w:rsid w:val="009545BE"/>
    <w:rsid w:val="00956128"/>
    <w:rsid w:val="0095771A"/>
    <w:rsid w:val="00963088"/>
    <w:rsid w:val="00966B49"/>
    <w:rsid w:val="00967BB1"/>
    <w:rsid w:val="00970803"/>
    <w:rsid w:val="00971436"/>
    <w:rsid w:val="009724BC"/>
    <w:rsid w:val="0097263E"/>
    <w:rsid w:val="009753A7"/>
    <w:rsid w:val="00975B14"/>
    <w:rsid w:val="00976BB8"/>
    <w:rsid w:val="0097779C"/>
    <w:rsid w:val="009824F1"/>
    <w:rsid w:val="009829D5"/>
    <w:rsid w:val="00983884"/>
    <w:rsid w:val="00983D4A"/>
    <w:rsid w:val="00983E0F"/>
    <w:rsid w:val="00985108"/>
    <w:rsid w:val="009855FF"/>
    <w:rsid w:val="009857F1"/>
    <w:rsid w:val="00990994"/>
    <w:rsid w:val="00990D79"/>
    <w:rsid w:val="0099244B"/>
    <w:rsid w:val="00993FB1"/>
    <w:rsid w:val="00996A9D"/>
    <w:rsid w:val="00997F0A"/>
    <w:rsid w:val="009A3B5B"/>
    <w:rsid w:val="009A446D"/>
    <w:rsid w:val="009A6F95"/>
    <w:rsid w:val="009A79A1"/>
    <w:rsid w:val="009B0484"/>
    <w:rsid w:val="009B21A9"/>
    <w:rsid w:val="009B226C"/>
    <w:rsid w:val="009B4934"/>
    <w:rsid w:val="009B57C8"/>
    <w:rsid w:val="009C1428"/>
    <w:rsid w:val="009E038C"/>
    <w:rsid w:val="009E3961"/>
    <w:rsid w:val="009E44C9"/>
    <w:rsid w:val="009F0B23"/>
    <w:rsid w:val="009F136C"/>
    <w:rsid w:val="009F2F49"/>
    <w:rsid w:val="009F3A9C"/>
    <w:rsid w:val="009F3CCC"/>
    <w:rsid w:val="009F602B"/>
    <w:rsid w:val="009F68FF"/>
    <w:rsid w:val="009F696A"/>
    <w:rsid w:val="009F7A4C"/>
    <w:rsid w:val="00A005B0"/>
    <w:rsid w:val="00A0078F"/>
    <w:rsid w:val="00A0117C"/>
    <w:rsid w:val="00A0248B"/>
    <w:rsid w:val="00A05CF6"/>
    <w:rsid w:val="00A05F5A"/>
    <w:rsid w:val="00A1041B"/>
    <w:rsid w:val="00A11253"/>
    <w:rsid w:val="00A114AC"/>
    <w:rsid w:val="00A130E0"/>
    <w:rsid w:val="00A21C0C"/>
    <w:rsid w:val="00A22DB2"/>
    <w:rsid w:val="00A23C19"/>
    <w:rsid w:val="00A2418A"/>
    <w:rsid w:val="00A25905"/>
    <w:rsid w:val="00A26227"/>
    <w:rsid w:val="00A27CBD"/>
    <w:rsid w:val="00A33A97"/>
    <w:rsid w:val="00A344BC"/>
    <w:rsid w:val="00A34533"/>
    <w:rsid w:val="00A3475E"/>
    <w:rsid w:val="00A34CB7"/>
    <w:rsid w:val="00A37351"/>
    <w:rsid w:val="00A4091A"/>
    <w:rsid w:val="00A46237"/>
    <w:rsid w:val="00A5070B"/>
    <w:rsid w:val="00A50937"/>
    <w:rsid w:val="00A51E8E"/>
    <w:rsid w:val="00A53D42"/>
    <w:rsid w:val="00A557C5"/>
    <w:rsid w:val="00A579F7"/>
    <w:rsid w:val="00A636F4"/>
    <w:rsid w:val="00A64B2E"/>
    <w:rsid w:val="00A65DD2"/>
    <w:rsid w:val="00A73123"/>
    <w:rsid w:val="00A74687"/>
    <w:rsid w:val="00A762A1"/>
    <w:rsid w:val="00A76B7A"/>
    <w:rsid w:val="00A773AF"/>
    <w:rsid w:val="00A778CD"/>
    <w:rsid w:val="00A77EB3"/>
    <w:rsid w:val="00A817D2"/>
    <w:rsid w:val="00A82EE1"/>
    <w:rsid w:val="00A83389"/>
    <w:rsid w:val="00A84919"/>
    <w:rsid w:val="00A90B53"/>
    <w:rsid w:val="00A90ED7"/>
    <w:rsid w:val="00A92F12"/>
    <w:rsid w:val="00A96113"/>
    <w:rsid w:val="00A97A5A"/>
    <w:rsid w:val="00AA1095"/>
    <w:rsid w:val="00AA248B"/>
    <w:rsid w:val="00AA3F34"/>
    <w:rsid w:val="00AA772A"/>
    <w:rsid w:val="00AB0037"/>
    <w:rsid w:val="00AB2159"/>
    <w:rsid w:val="00AB3CCA"/>
    <w:rsid w:val="00AB3D05"/>
    <w:rsid w:val="00AB5D5E"/>
    <w:rsid w:val="00AC0479"/>
    <w:rsid w:val="00AC1A1B"/>
    <w:rsid w:val="00AC1C0F"/>
    <w:rsid w:val="00AC41C2"/>
    <w:rsid w:val="00AC6131"/>
    <w:rsid w:val="00AC75C7"/>
    <w:rsid w:val="00AC7BCD"/>
    <w:rsid w:val="00AD3E80"/>
    <w:rsid w:val="00AD6138"/>
    <w:rsid w:val="00AD6408"/>
    <w:rsid w:val="00AD71CA"/>
    <w:rsid w:val="00AE1AF7"/>
    <w:rsid w:val="00AE2374"/>
    <w:rsid w:val="00AE52BE"/>
    <w:rsid w:val="00AE7127"/>
    <w:rsid w:val="00AF24DE"/>
    <w:rsid w:val="00AF6A7B"/>
    <w:rsid w:val="00AF74B0"/>
    <w:rsid w:val="00B0106C"/>
    <w:rsid w:val="00B018AD"/>
    <w:rsid w:val="00B04195"/>
    <w:rsid w:val="00B05FBD"/>
    <w:rsid w:val="00B10085"/>
    <w:rsid w:val="00B14CFE"/>
    <w:rsid w:val="00B15B8F"/>
    <w:rsid w:val="00B201FF"/>
    <w:rsid w:val="00B20709"/>
    <w:rsid w:val="00B245B2"/>
    <w:rsid w:val="00B30DB5"/>
    <w:rsid w:val="00B31337"/>
    <w:rsid w:val="00B33F38"/>
    <w:rsid w:val="00B415CE"/>
    <w:rsid w:val="00B42BE2"/>
    <w:rsid w:val="00B42E11"/>
    <w:rsid w:val="00B44731"/>
    <w:rsid w:val="00B458D8"/>
    <w:rsid w:val="00B45FCC"/>
    <w:rsid w:val="00B46289"/>
    <w:rsid w:val="00B51B45"/>
    <w:rsid w:val="00B570F8"/>
    <w:rsid w:val="00B63FA3"/>
    <w:rsid w:val="00B66C18"/>
    <w:rsid w:val="00B66C1C"/>
    <w:rsid w:val="00B67038"/>
    <w:rsid w:val="00B7057A"/>
    <w:rsid w:val="00B71D0C"/>
    <w:rsid w:val="00B727A0"/>
    <w:rsid w:val="00B730F6"/>
    <w:rsid w:val="00B74AE1"/>
    <w:rsid w:val="00B74DDD"/>
    <w:rsid w:val="00B77670"/>
    <w:rsid w:val="00B805D7"/>
    <w:rsid w:val="00B814F2"/>
    <w:rsid w:val="00B835A7"/>
    <w:rsid w:val="00B83FAF"/>
    <w:rsid w:val="00B85F46"/>
    <w:rsid w:val="00B86915"/>
    <w:rsid w:val="00B86C19"/>
    <w:rsid w:val="00B91E63"/>
    <w:rsid w:val="00B9235D"/>
    <w:rsid w:val="00B93BEB"/>
    <w:rsid w:val="00B9778F"/>
    <w:rsid w:val="00BA1D67"/>
    <w:rsid w:val="00BA28F1"/>
    <w:rsid w:val="00BA4898"/>
    <w:rsid w:val="00BA4F58"/>
    <w:rsid w:val="00BA5661"/>
    <w:rsid w:val="00BB33E2"/>
    <w:rsid w:val="00BB5109"/>
    <w:rsid w:val="00BB7AB8"/>
    <w:rsid w:val="00BC3D4E"/>
    <w:rsid w:val="00BC491A"/>
    <w:rsid w:val="00BC607B"/>
    <w:rsid w:val="00BC67B7"/>
    <w:rsid w:val="00BC76EB"/>
    <w:rsid w:val="00BD00C9"/>
    <w:rsid w:val="00BD44A9"/>
    <w:rsid w:val="00BD58B6"/>
    <w:rsid w:val="00BD7D98"/>
    <w:rsid w:val="00BD7FFE"/>
    <w:rsid w:val="00BE2561"/>
    <w:rsid w:val="00BE4932"/>
    <w:rsid w:val="00BE4C4D"/>
    <w:rsid w:val="00BE5549"/>
    <w:rsid w:val="00BE6821"/>
    <w:rsid w:val="00BF12B4"/>
    <w:rsid w:val="00BF3F53"/>
    <w:rsid w:val="00BF5AA9"/>
    <w:rsid w:val="00BF7FE3"/>
    <w:rsid w:val="00C051BE"/>
    <w:rsid w:val="00C0584D"/>
    <w:rsid w:val="00C11A5A"/>
    <w:rsid w:val="00C15626"/>
    <w:rsid w:val="00C248BC"/>
    <w:rsid w:val="00C2557D"/>
    <w:rsid w:val="00C31D5D"/>
    <w:rsid w:val="00C33DD9"/>
    <w:rsid w:val="00C42DC2"/>
    <w:rsid w:val="00C45B6D"/>
    <w:rsid w:val="00C45B92"/>
    <w:rsid w:val="00C57B8C"/>
    <w:rsid w:val="00C6209E"/>
    <w:rsid w:val="00C766B2"/>
    <w:rsid w:val="00C8085A"/>
    <w:rsid w:val="00C808E1"/>
    <w:rsid w:val="00C80BCD"/>
    <w:rsid w:val="00C82F26"/>
    <w:rsid w:val="00C84A47"/>
    <w:rsid w:val="00C8678A"/>
    <w:rsid w:val="00C90CEA"/>
    <w:rsid w:val="00C93A92"/>
    <w:rsid w:val="00CA7191"/>
    <w:rsid w:val="00CC2195"/>
    <w:rsid w:val="00CC4B16"/>
    <w:rsid w:val="00CC55E3"/>
    <w:rsid w:val="00CD2795"/>
    <w:rsid w:val="00CD2D54"/>
    <w:rsid w:val="00CD2FC2"/>
    <w:rsid w:val="00CD32DE"/>
    <w:rsid w:val="00CD590F"/>
    <w:rsid w:val="00CD7C7D"/>
    <w:rsid w:val="00CE3584"/>
    <w:rsid w:val="00CE6FE8"/>
    <w:rsid w:val="00CE73AC"/>
    <w:rsid w:val="00CF0985"/>
    <w:rsid w:val="00CF343C"/>
    <w:rsid w:val="00CF729D"/>
    <w:rsid w:val="00D003B9"/>
    <w:rsid w:val="00D003BA"/>
    <w:rsid w:val="00D01353"/>
    <w:rsid w:val="00D0209B"/>
    <w:rsid w:val="00D0220B"/>
    <w:rsid w:val="00D048D5"/>
    <w:rsid w:val="00D054A8"/>
    <w:rsid w:val="00D07B95"/>
    <w:rsid w:val="00D11C71"/>
    <w:rsid w:val="00D1225A"/>
    <w:rsid w:val="00D12965"/>
    <w:rsid w:val="00D211AF"/>
    <w:rsid w:val="00D21604"/>
    <w:rsid w:val="00D21635"/>
    <w:rsid w:val="00D23543"/>
    <w:rsid w:val="00D236E4"/>
    <w:rsid w:val="00D32105"/>
    <w:rsid w:val="00D35CFE"/>
    <w:rsid w:val="00D405D3"/>
    <w:rsid w:val="00D40B45"/>
    <w:rsid w:val="00D4377F"/>
    <w:rsid w:val="00D45C58"/>
    <w:rsid w:val="00D47336"/>
    <w:rsid w:val="00D476C6"/>
    <w:rsid w:val="00D4772C"/>
    <w:rsid w:val="00D47BAE"/>
    <w:rsid w:val="00D504FA"/>
    <w:rsid w:val="00D50FB2"/>
    <w:rsid w:val="00D52550"/>
    <w:rsid w:val="00D57E7E"/>
    <w:rsid w:val="00D619A4"/>
    <w:rsid w:val="00D62266"/>
    <w:rsid w:val="00D631DD"/>
    <w:rsid w:val="00D66ED5"/>
    <w:rsid w:val="00D7062E"/>
    <w:rsid w:val="00D712D2"/>
    <w:rsid w:val="00D7299A"/>
    <w:rsid w:val="00D75AC2"/>
    <w:rsid w:val="00D8077E"/>
    <w:rsid w:val="00D814B1"/>
    <w:rsid w:val="00D8325B"/>
    <w:rsid w:val="00D863BE"/>
    <w:rsid w:val="00D93441"/>
    <w:rsid w:val="00D9612E"/>
    <w:rsid w:val="00D97033"/>
    <w:rsid w:val="00DA04FF"/>
    <w:rsid w:val="00DA0F24"/>
    <w:rsid w:val="00DA33BA"/>
    <w:rsid w:val="00DA5358"/>
    <w:rsid w:val="00DA5B55"/>
    <w:rsid w:val="00DA5ECB"/>
    <w:rsid w:val="00DA7097"/>
    <w:rsid w:val="00DB025A"/>
    <w:rsid w:val="00DB4A71"/>
    <w:rsid w:val="00DB5424"/>
    <w:rsid w:val="00DB6E86"/>
    <w:rsid w:val="00DC0D15"/>
    <w:rsid w:val="00DC0FDB"/>
    <w:rsid w:val="00DC57E5"/>
    <w:rsid w:val="00DC5E33"/>
    <w:rsid w:val="00DD42A9"/>
    <w:rsid w:val="00DD5BF4"/>
    <w:rsid w:val="00DE49FB"/>
    <w:rsid w:val="00DE5AFF"/>
    <w:rsid w:val="00DE61AD"/>
    <w:rsid w:val="00DE665D"/>
    <w:rsid w:val="00DF1FB8"/>
    <w:rsid w:val="00DF2B95"/>
    <w:rsid w:val="00DF6AD7"/>
    <w:rsid w:val="00E02061"/>
    <w:rsid w:val="00E02AC9"/>
    <w:rsid w:val="00E02D9C"/>
    <w:rsid w:val="00E0321D"/>
    <w:rsid w:val="00E03436"/>
    <w:rsid w:val="00E0497E"/>
    <w:rsid w:val="00E051FA"/>
    <w:rsid w:val="00E05346"/>
    <w:rsid w:val="00E066E4"/>
    <w:rsid w:val="00E0678D"/>
    <w:rsid w:val="00E06F02"/>
    <w:rsid w:val="00E11A44"/>
    <w:rsid w:val="00E1375A"/>
    <w:rsid w:val="00E14469"/>
    <w:rsid w:val="00E1563A"/>
    <w:rsid w:val="00E21014"/>
    <w:rsid w:val="00E220A0"/>
    <w:rsid w:val="00E23C17"/>
    <w:rsid w:val="00E24F3B"/>
    <w:rsid w:val="00E3063E"/>
    <w:rsid w:val="00E34532"/>
    <w:rsid w:val="00E368E4"/>
    <w:rsid w:val="00E40416"/>
    <w:rsid w:val="00E420B5"/>
    <w:rsid w:val="00E42390"/>
    <w:rsid w:val="00E42CFE"/>
    <w:rsid w:val="00E43143"/>
    <w:rsid w:val="00E43FDD"/>
    <w:rsid w:val="00E44803"/>
    <w:rsid w:val="00E44FF5"/>
    <w:rsid w:val="00E452EA"/>
    <w:rsid w:val="00E50FCF"/>
    <w:rsid w:val="00E53D39"/>
    <w:rsid w:val="00E54991"/>
    <w:rsid w:val="00E56BCC"/>
    <w:rsid w:val="00E63465"/>
    <w:rsid w:val="00E64696"/>
    <w:rsid w:val="00E6561E"/>
    <w:rsid w:val="00E67E16"/>
    <w:rsid w:val="00E7238C"/>
    <w:rsid w:val="00E72E84"/>
    <w:rsid w:val="00E73B2B"/>
    <w:rsid w:val="00E813B8"/>
    <w:rsid w:val="00E8340B"/>
    <w:rsid w:val="00E8785E"/>
    <w:rsid w:val="00E92949"/>
    <w:rsid w:val="00E93A63"/>
    <w:rsid w:val="00E94153"/>
    <w:rsid w:val="00EA025E"/>
    <w:rsid w:val="00EA2F4C"/>
    <w:rsid w:val="00EA4E22"/>
    <w:rsid w:val="00EA62CA"/>
    <w:rsid w:val="00EA6732"/>
    <w:rsid w:val="00EA6A7D"/>
    <w:rsid w:val="00EA6F01"/>
    <w:rsid w:val="00EA7760"/>
    <w:rsid w:val="00EB5A39"/>
    <w:rsid w:val="00EB767D"/>
    <w:rsid w:val="00EC15D6"/>
    <w:rsid w:val="00EC3E74"/>
    <w:rsid w:val="00ED453B"/>
    <w:rsid w:val="00ED4CFC"/>
    <w:rsid w:val="00ED4DC1"/>
    <w:rsid w:val="00EE1130"/>
    <w:rsid w:val="00EE3533"/>
    <w:rsid w:val="00EE4403"/>
    <w:rsid w:val="00EE4A8D"/>
    <w:rsid w:val="00EE4C0C"/>
    <w:rsid w:val="00EE50BD"/>
    <w:rsid w:val="00EE6313"/>
    <w:rsid w:val="00EE65F7"/>
    <w:rsid w:val="00EE66BF"/>
    <w:rsid w:val="00EE7445"/>
    <w:rsid w:val="00EE75BE"/>
    <w:rsid w:val="00EF42F3"/>
    <w:rsid w:val="00EF44C4"/>
    <w:rsid w:val="00EF4B90"/>
    <w:rsid w:val="00EF4CC3"/>
    <w:rsid w:val="00EF7963"/>
    <w:rsid w:val="00F00B0F"/>
    <w:rsid w:val="00F04470"/>
    <w:rsid w:val="00F0620D"/>
    <w:rsid w:val="00F067F5"/>
    <w:rsid w:val="00F142E5"/>
    <w:rsid w:val="00F204FD"/>
    <w:rsid w:val="00F21425"/>
    <w:rsid w:val="00F24AF2"/>
    <w:rsid w:val="00F25EF6"/>
    <w:rsid w:val="00F27A9A"/>
    <w:rsid w:val="00F314AC"/>
    <w:rsid w:val="00F33BE1"/>
    <w:rsid w:val="00F41E91"/>
    <w:rsid w:val="00F429BF"/>
    <w:rsid w:val="00F43000"/>
    <w:rsid w:val="00F5493F"/>
    <w:rsid w:val="00F62A04"/>
    <w:rsid w:val="00F63F86"/>
    <w:rsid w:val="00F64023"/>
    <w:rsid w:val="00F67DDD"/>
    <w:rsid w:val="00F704A0"/>
    <w:rsid w:val="00F72150"/>
    <w:rsid w:val="00F8033B"/>
    <w:rsid w:val="00F818EF"/>
    <w:rsid w:val="00F81B52"/>
    <w:rsid w:val="00F822B2"/>
    <w:rsid w:val="00F858BE"/>
    <w:rsid w:val="00F85B7A"/>
    <w:rsid w:val="00F87945"/>
    <w:rsid w:val="00F87F3D"/>
    <w:rsid w:val="00F9013A"/>
    <w:rsid w:val="00F90CDF"/>
    <w:rsid w:val="00F92004"/>
    <w:rsid w:val="00F9271F"/>
    <w:rsid w:val="00F94855"/>
    <w:rsid w:val="00F95A46"/>
    <w:rsid w:val="00F96D0F"/>
    <w:rsid w:val="00F97F74"/>
    <w:rsid w:val="00FA131C"/>
    <w:rsid w:val="00FA20DD"/>
    <w:rsid w:val="00FA43E5"/>
    <w:rsid w:val="00FA4EBD"/>
    <w:rsid w:val="00FA5B8E"/>
    <w:rsid w:val="00FB2C36"/>
    <w:rsid w:val="00FB303D"/>
    <w:rsid w:val="00FB3B83"/>
    <w:rsid w:val="00FB5AB4"/>
    <w:rsid w:val="00FB67E2"/>
    <w:rsid w:val="00FC4510"/>
    <w:rsid w:val="00FC5A88"/>
    <w:rsid w:val="00FD19A8"/>
    <w:rsid w:val="00FD206D"/>
    <w:rsid w:val="00FD6A40"/>
    <w:rsid w:val="00FD710B"/>
    <w:rsid w:val="00FF0031"/>
    <w:rsid w:val="00FF0434"/>
    <w:rsid w:val="00FF5F68"/>
    <w:rsid w:val="00FF6E4B"/>
    <w:rsid w:val="00FF746E"/>
    <w:rsid w:val="15A498CB"/>
    <w:rsid w:val="19D403EE"/>
    <w:rsid w:val="1E177131"/>
    <w:rsid w:val="1F46CB40"/>
    <w:rsid w:val="26ECDCD2"/>
    <w:rsid w:val="2839626E"/>
    <w:rsid w:val="310974BF"/>
    <w:rsid w:val="40CB2F73"/>
    <w:rsid w:val="435A8E64"/>
    <w:rsid w:val="458E9EF0"/>
    <w:rsid w:val="4730A660"/>
    <w:rsid w:val="47A600B4"/>
    <w:rsid w:val="64EE116F"/>
    <w:rsid w:val="658538F1"/>
    <w:rsid w:val="6755CE61"/>
    <w:rsid w:val="6ED6C7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2368C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25A"/>
    <w:pPr>
      <w:spacing w:after="200" w:line="276" w:lineRule="auto"/>
    </w:pPr>
    <w:rPr>
      <w:rFonts w:eastAsiaTheme="minorEastAsia"/>
      <w:lang w:val="en-GB" w:eastAsia="hr-HR"/>
    </w:rPr>
  </w:style>
  <w:style w:type="paragraph" w:styleId="Heading1">
    <w:name w:val="heading 1"/>
    <w:basedOn w:val="IntenseQuote"/>
    <w:next w:val="Normal"/>
    <w:link w:val="Heading1Char"/>
    <w:uiPriority w:val="9"/>
    <w:qFormat/>
    <w:rsid w:val="00220397"/>
    <w:pPr>
      <w:numPr>
        <w:numId w:val="24"/>
      </w:numPr>
      <w:pBdr>
        <w:top w:val="none" w:sz="0" w:space="0" w:color="auto"/>
        <w:bottom w:val="single" w:sz="4" w:space="4" w:color="4472C4" w:themeColor="accent1"/>
      </w:pBdr>
      <w:spacing w:before="200" w:after="280"/>
      <w:ind w:right="936"/>
      <w:outlineLvl w:val="0"/>
    </w:pPr>
    <w:rPr>
      <w:b/>
      <w:bCs/>
      <w:i w:val="0"/>
      <w:color w:val="0070C0"/>
      <w:sz w:val="36"/>
      <w:lang w:val="en-US"/>
    </w:rPr>
  </w:style>
  <w:style w:type="paragraph" w:styleId="Heading2">
    <w:name w:val="heading 2"/>
    <w:basedOn w:val="Heading1"/>
    <w:next w:val="Normal"/>
    <w:link w:val="Heading2Char"/>
    <w:uiPriority w:val="9"/>
    <w:unhideWhenUsed/>
    <w:qFormat/>
    <w:rsid w:val="009F7A4C"/>
    <w:pPr>
      <w:numPr>
        <w:ilvl w:val="1"/>
      </w:numPr>
      <w:ind w:left="576" w:right="170"/>
      <w:jc w:val="both"/>
      <w:outlineLvl w:val="1"/>
    </w:pPr>
    <w:rPr>
      <w:bCs w:val="0"/>
      <w:iCs w:val="0"/>
      <w:sz w:val="32"/>
    </w:rPr>
  </w:style>
  <w:style w:type="paragraph" w:styleId="Heading3">
    <w:name w:val="heading 3"/>
    <w:basedOn w:val="Heading2"/>
    <w:next w:val="Normal"/>
    <w:link w:val="Heading3Char"/>
    <w:autoRedefine/>
    <w:uiPriority w:val="9"/>
    <w:unhideWhenUsed/>
    <w:qFormat/>
    <w:rsid w:val="009F7A4C"/>
    <w:pPr>
      <w:numPr>
        <w:ilvl w:val="0"/>
        <w:numId w:val="0"/>
      </w:numPr>
      <w:ind w:left="720"/>
      <w:outlineLvl w:val="2"/>
    </w:pPr>
    <w:rPr>
      <w:sz w:val="24"/>
    </w:rPr>
  </w:style>
  <w:style w:type="paragraph" w:styleId="Heading4">
    <w:name w:val="heading 4"/>
    <w:basedOn w:val="Normal"/>
    <w:next w:val="Normal"/>
    <w:link w:val="Heading4Char"/>
    <w:uiPriority w:val="9"/>
    <w:unhideWhenUsed/>
    <w:qFormat/>
    <w:rsid w:val="009F7A4C"/>
    <w:pPr>
      <w:keepNext/>
      <w:keepLines/>
      <w:spacing w:before="40" w:after="0"/>
      <w:ind w:left="864"/>
      <w:outlineLvl w:val="3"/>
    </w:pPr>
    <w:rPr>
      <w:rFonts w:asciiTheme="majorHAnsi" w:eastAsiaTheme="minorHAnsi" w:hAnsiTheme="majorHAnsi" w:cstheme="majorBidi"/>
      <w:i/>
      <w:iCs/>
      <w:color w:val="2F5496" w:themeColor="accent1" w:themeShade="BF"/>
      <w:lang w:val="hr-HR" w:eastAsia="en-US"/>
    </w:rPr>
  </w:style>
  <w:style w:type="paragraph" w:styleId="Heading5">
    <w:name w:val="heading 5"/>
    <w:basedOn w:val="Normal"/>
    <w:next w:val="Normal"/>
    <w:link w:val="Heading5Char"/>
    <w:uiPriority w:val="9"/>
    <w:semiHidden/>
    <w:unhideWhenUsed/>
    <w:qFormat/>
    <w:rsid w:val="009F7A4C"/>
    <w:pPr>
      <w:keepNext/>
      <w:keepLines/>
      <w:numPr>
        <w:ilvl w:val="4"/>
        <w:numId w:val="2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F7A4C"/>
    <w:pPr>
      <w:keepNext/>
      <w:keepLines/>
      <w:numPr>
        <w:ilvl w:val="5"/>
        <w:numId w:val="2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F7A4C"/>
    <w:pPr>
      <w:keepNext/>
      <w:keepLines/>
      <w:numPr>
        <w:ilvl w:val="6"/>
        <w:numId w:val="2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F7A4C"/>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F7A4C"/>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358"/>
    <w:rPr>
      <w:rFonts w:eastAsiaTheme="minorEastAsia"/>
      <w:b/>
      <w:bCs/>
      <w:iCs/>
      <w:color w:val="0070C0"/>
      <w:sz w:val="36"/>
      <w:lang w:val="en-US" w:eastAsia="hr-HR"/>
    </w:rPr>
  </w:style>
  <w:style w:type="character" w:customStyle="1" w:styleId="Heading2Char">
    <w:name w:val="Heading 2 Char"/>
    <w:basedOn w:val="DefaultParagraphFont"/>
    <w:link w:val="Heading2"/>
    <w:uiPriority w:val="9"/>
    <w:rsid w:val="009F7A4C"/>
    <w:rPr>
      <w:rFonts w:eastAsiaTheme="minorEastAsia"/>
      <w:b/>
      <w:color w:val="0070C0"/>
      <w:sz w:val="32"/>
      <w:lang w:val="en-US" w:eastAsia="hr-HR"/>
    </w:rPr>
  </w:style>
  <w:style w:type="character" w:customStyle="1" w:styleId="Heading3Char">
    <w:name w:val="Heading 3 Char"/>
    <w:basedOn w:val="DefaultParagraphFont"/>
    <w:link w:val="Heading3"/>
    <w:uiPriority w:val="9"/>
    <w:rsid w:val="009F7A4C"/>
    <w:rPr>
      <w:rFonts w:eastAsiaTheme="minorEastAsia"/>
      <w:b/>
      <w:color w:val="0070C0"/>
      <w:sz w:val="24"/>
      <w:lang w:val="en-US" w:eastAsia="hr-HR"/>
    </w:rPr>
  </w:style>
  <w:style w:type="paragraph" w:styleId="ListParagraph">
    <w:name w:val="List Paragraph"/>
    <w:basedOn w:val="Normal"/>
    <w:uiPriority w:val="34"/>
    <w:qFormat/>
    <w:rsid w:val="00F858BE"/>
    <w:pPr>
      <w:ind w:left="720"/>
      <w:contextualSpacing/>
    </w:pPr>
  </w:style>
  <w:style w:type="table" w:customStyle="1" w:styleId="LightShading-Accent11">
    <w:name w:val="Light Shading - Accent 11"/>
    <w:basedOn w:val="TableNormal"/>
    <w:uiPriority w:val="60"/>
    <w:rsid w:val="00F858BE"/>
    <w:pPr>
      <w:spacing w:after="0" w:line="240" w:lineRule="auto"/>
    </w:pPr>
    <w:rPr>
      <w:rFonts w:eastAsiaTheme="minorEastAsia"/>
      <w:color w:val="2F5496" w:themeColor="accent1" w:themeShade="BF"/>
      <w:lang w:eastAsia="hr-HR"/>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NoSpacing">
    <w:name w:val="No Spacing"/>
    <w:uiPriority w:val="1"/>
    <w:qFormat/>
    <w:rsid w:val="00F858BE"/>
    <w:pPr>
      <w:spacing w:after="0" w:line="240" w:lineRule="auto"/>
    </w:pPr>
    <w:rPr>
      <w:rFonts w:eastAsiaTheme="minorEastAsia"/>
      <w:lang w:eastAsia="hr-HR"/>
    </w:rPr>
  </w:style>
  <w:style w:type="paragraph" w:styleId="Title">
    <w:name w:val="Title"/>
    <w:basedOn w:val="Normal"/>
    <w:next w:val="Normal"/>
    <w:link w:val="TitleChar"/>
    <w:uiPriority w:val="10"/>
    <w:qFormat/>
    <w:rsid w:val="00F858BE"/>
    <w:rPr>
      <w:rFonts w:ascii="Tahoma" w:hAnsi="Tahoma" w:cs="Tahoma"/>
      <w:b/>
      <w:sz w:val="36"/>
      <w:szCs w:val="36"/>
    </w:rPr>
  </w:style>
  <w:style w:type="character" w:customStyle="1" w:styleId="TitleChar">
    <w:name w:val="Title Char"/>
    <w:basedOn w:val="DefaultParagraphFont"/>
    <w:link w:val="Title"/>
    <w:uiPriority w:val="10"/>
    <w:rsid w:val="00F858BE"/>
    <w:rPr>
      <w:rFonts w:ascii="Tahoma" w:eastAsiaTheme="minorEastAsia" w:hAnsi="Tahoma" w:cs="Tahoma"/>
      <w:b/>
      <w:sz w:val="36"/>
      <w:szCs w:val="36"/>
      <w:lang w:val="en-GB" w:eastAsia="hr-HR"/>
    </w:rPr>
  </w:style>
  <w:style w:type="paragraph" w:styleId="IntenseQuote">
    <w:name w:val="Intense Quote"/>
    <w:basedOn w:val="Normal"/>
    <w:next w:val="Normal"/>
    <w:link w:val="IntenseQuoteChar"/>
    <w:uiPriority w:val="30"/>
    <w:qFormat/>
    <w:rsid w:val="00F858B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858BE"/>
    <w:rPr>
      <w:rFonts w:eastAsiaTheme="minorEastAsia"/>
      <w:i/>
      <w:iCs/>
      <w:color w:val="4472C4" w:themeColor="accent1"/>
      <w:lang w:val="en-GB" w:eastAsia="hr-HR"/>
    </w:rPr>
  </w:style>
  <w:style w:type="table" w:styleId="TableGrid">
    <w:name w:val="Table Grid"/>
    <w:basedOn w:val="TableNormal"/>
    <w:uiPriority w:val="39"/>
    <w:rsid w:val="00F85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F858BE"/>
    <w:pPr>
      <w:spacing w:after="0" w:line="240" w:lineRule="auto"/>
      <w:ind w:left="5834" w:hanging="5834"/>
    </w:pPr>
    <w:rPr>
      <w:rFonts w:eastAsia="MS Mincho"/>
      <w:lang w:eastAsia="ja-JP"/>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LightList-Accent11">
    <w:name w:val="Light List - Accent 11"/>
    <w:basedOn w:val="TableNormal"/>
    <w:next w:val="LightList-Accent1"/>
    <w:uiPriority w:val="61"/>
    <w:rsid w:val="00F858BE"/>
    <w:pPr>
      <w:spacing w:after="0" w:line="240" w:lineRule="auto"/>
      <w:ind w:left="5834" w:hanging="5834"/>
    </w:pPr>
    <w:rPr>
      <w:rFonts w:eastAsia="MS Mincho"/>
      <w:lang w:eastAsia="ja-JP"/>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Hyperlink">
    <w:name w:val="Hyperlink"/>
    <w:basedOn w:val="DefaultParagraphFont"/>
    <w:uiPriority w:val="99"/>
    <w:unhideWhenUsed/>
    <w:rsid w:val="00F858BE"/>
    <w:rPr>
      <w:color w:val="0000FF"/>
      <w:u w:val="single"/>
    </w:rPr>
  </w:style>
  <w:style w:type="paragraph" w:styleId="BalloonText">
    <w:name w:val="Balloon Text"/>
    <w:basedOn w:val="Normal"/>
    <w:link w:val="BalloonTextChar"/>
    <w:uiPriority w:val="99"/>
    <w:semiHidden/>
    <w:unhideWhenUsed/>
    <w:rsid w:val="00F85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8BE"/>
    <w:rPr>
      <w:rFonts w:ascii="Segoe UI" w:eastAsiaTheme="minorEastAsia" w:hAnsi="Segoe UI" w:cs="Segoe UI"/>
      <w:sz w:val="18"/>
      <w:szCs w:val="18"/>
      <w:lang w:val="en-GB" w:eastAsia="hr-HR"/>
    </w:rPr>
  </w:style>
  <w:style w:type="paragraph" w:customStyle="1" w:styleId="Style1">
    <w:name w:val="Style1"/>
    <w:basedOn w:val="Normal"/>
    <w:link w:val="Style1Char"/>
    <w:qFormat/>
    <w:rsid w:val="00934262"/>
    <w:pPr>
      <w:spacing w:line="240" w:lineRule="auto"/>
    </w:pPr>
    <w:rPr>
      <w:rFonts w:cstheme="minorHAnsi"/>
    </w:rPr>
  </w:style>
  <w:style w:type="character" w:customStyle="1" w:styleId="Style1Char">
    <w:name w:val="Style1 Char"/>
    <w:basedOn w:val="DefaultParagraphFont"/>
    <w:link w:val="Style1"/>
    <w:rsid w:val="00934262"/>
    <w:rPr>
      <w:rFonts w:eastAsiaTheme="minorEastAsia" w:cstheme="minorHAnsi"/>
      <w:lang w:val="en-GB" w:eastAsia="hr-HR"/>
    </w:rPr>
  </w:style>
  <w:style w:type="paragraph" w:styleId="HTMLPreformatted">
    <w:name w:val="HTML Preformatted"/>
    <w:basedOn w:val="Normal"/>
    <w:link w:val="HTMLPreformattedChar"/>
    <w:uiPriority w:val="99"/>
    <w:unhideWhenUsed/>
    <w:rsid w:val="00495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rPr>
  </w:style>
  <w:style w:type="character" w:customStyle="1" w:styleId="HTMLPreformattedChar">
    <w:name w:val="HTML Preformatted Char"/>
    <w:basedOn w:val="DefaultParagraphFont"/>
    <w:link w:val="HTMLPreformatted"/>
    <w:uiPriority w:val="99"/>
    <w:rsid w:val="0049556F"/>
    <w:rPr>
      <w:rFonts w:ascii="Courier New" w:eastAsia="Times New Roman" w:hAnsi="Courier New" w:cs="Courier New"/>
      <w:sz w:val="20"/>
      <w:szCs w:val="20"/>
      <w:lang w:eastAsia="hr-HR"/>
    </w:rPr>
  </w:style>
  <w:style w:type="character" w:customStyle="1" w:styleId="m1">
    <w:name w:val="m1"/>
    <w:basedOn w:val="DefaultParagraphFont"/>
    <w:rsid w:val="00DA5358"/>
    <w:rPr>
      <w:color w:val="0000FF"/>
    </w:rPr>
  </w:style>
  <w:style w:type="character" w:customStyle="1" w:styleId="pi1">
    <w:name w:val="pi1"/>
    <w:basedOn w:val="DefaultParagraphFont"/>
    <w:rsid w:val="00DA5358"/>
    <w:rPr>
      <w:color w:val="0000FF"/>
    </w:rPr>
  </w:style>
  <w:style w:type="character" w:customStyle="1" w:styleId="t1">
    <w:name w:val="t1"/>
    <w:basedOn w:val="DefaultParagraphFont"/>
    <w:rsid w:val="00DA5358"/>
    <w:rPr>
      <w:color w:val="990000"/>
    </w:rPr>
  </w:style>
  <w:style w:type="character" w:customStyle="1" w:styleId="ns1">
    <w:name w:val="ns1"/>
    <w:basedOn w:val="DefaultParagraphFont"/>
    <w:rsid w:val="00DA5358"/>
    <w:rPr>
      <w:color w:val="FF0000"/>
    </w:rPr>
  </w:style>
  <w:style w:type="character" w:customStyle="1" w:styleId="b1">
    <w:name w:val="b1"/>
    <w:basedOn w:val="DefaultParagraphFont"/>
    <w:rsid w:val="00DA5358"/>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DA5358"/>
    <w:rPr>
      <w:b/>
      <w:bCs/>
    </w:rPr>
  </w:style>
  <w:style w:type="character" w:customStyle="1" w:styleId="pun">
    <w:name w:val="pun"/>
    <w:basedOn w:val="DefaultParagraphFont"/>
    <w:rsid w:val="0038612E"/>
  </w:style>
  <w:style w:type="character" w:customStyle="1" w:styleId="UnresolvedMention1">
    <w:name w:val="Unresolved Mention1"/>
    <w:basedOn w:val="DefaultParagraphFont"/>
    <w:uiPriority w:val="99"/>
    <w:semiHidden/>
    <w:unhideWhenUsed/>
    <w:rsid w:val="0066773D"/>
    <w:rPr>
      <w:color w:val="605E5C"/>
      <w:shd w:val="clear" w:color="auto" w:fill="E1DFDD"/>
    </w:rPr>
  </w:style>
  <w:style w:type="paragraph" w:styleId="Header">
    <w:name w:val="header"/>
    <w:basedOn w:val="Normal"/>
    <w:link w:val="HeaderChar"/>
    <w:uiPriority w:val="99"/>
    <w:unhideWhenUsed/>
    <w:rsid w:val="00C156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5626"/>
    <w:rPr>
      <w:rFonts w:eastAsiaTheme="minorEastAsia"/>
      <w:lang w:val="en-GB" w:eastAsia="hr-HR"/>
    </w:rPr>
  </w:style>
  <w:style w:type="paragraph" w:styleId="Footer">
    <w:name w:val="footer"/>
    <w:basedOn w:val="Normal"/>
    <w:link w:val="FooterChar"/>
    <w:uiPriority w:val="99"/>
    <w:unhideWhenUsed/>
    <w:rsid w:val="00C15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5626"/>
    <w:rPr>
      <w:rFonts w:eastAsiaTheme="minorEastAsia"/>
      <w:lang w:val="en-GB" w:eastAsia="hr-HR"/>
    </w:rPr>
  </w:style>
  <w:style w:type="character" w:customStyle="1" w:styleId="Heading4Char">
    <w:name w:val="Heading 4 Char"/>
    <w:basedOn w:val="DefaultParagraphFont"/>
    <w:link w:val="Heading4"/>
    <w:uiPriority w:val="9"/>
    <w:rsid w:val="009F7A4C"/>
    <w:rPr>
      <w:rFonts w:asciiTheme="majorHAnsi" w:hAnsiTheme="majorHAnsi" w:cstheme="majorBidi"/>
      <w:i/>
      <w:iCs/>
      <w:color w:val="2F5496" w:themeColor="accent1" w:themeShade="BF"/>
    </w:rPr>
  </w:style>
  <w:style w:type="character" w:customStyle="1" w:styleId="sc121">
    <w:name w:val="sc121"/>
    <w:basedOn w:val="DefaultParagraphFont"/>
    <w:rsid w:val="007C6390"/>
    <w:rPr>
      <w:rFonts w:ascii="Courier New" w:hAnsi="Courier New" w:cs="Courier New" w:hint="default"/>
      <w:color w:val="FF0000"/>
      <w:sz w:val="20"/>
      <w:szCs w:val="20"/>
      <w:shd w:val="clear" w:color="auto" w:fill="FFFF00"/>
    </w:rPr>
  </w:style>
  <w:style w:type="character" w:customStyle="1" w:styleId="sc11">
    <w:name w:val="sc11"/>
    <w:basedOn w:val="DefaultParagraphFont"/>
    <w:rsid w:val="007C6390"/>
    <w:rPr>
      <w:rFonts w:ascii="Courier New" w:hAnsi="Courier New" w:cs="Courier New" w:hint="default"/>
      <w:color w:val="0000FF"/>
      <w:sz w:val="20"/>
      <w:szCs w:val="20"/>
    </w:rPr>
  </w:style>
  <w:style w:type="character" w:customStyle="1" w:styleId="sc8">
    <w:name w:val="sc8"/>
    <w:basedOn w:val="DefaultParagraphFont"/>
    <w:rsid w:val="007C6390"/>
    <w:rPr>
      <w:rFonts w:ascii="Courier New" w:hAnsi="Courier New" w:cs="Courier New" w:hint="default"/>
      <w:color w:val="000000"/>
      <w:sz w:val="20"/>
      <w:szCs w:val="20"/>
    </w:rPr>
  </w:style>
  <w:style w:type="character" w:customStyle="1" w:styleId="sc31">
    <w:name w:val="sc31"/>
    <w:basedOn w:val="DefaultParagraphFont"/>
    <w:rsid w:val="007C6390"/>
    <w:rPr>
      <w:rFonts w:ascii="Courier New" w:hAnsi="Courier New" w:cs="Courier New" w:hint="default"/>
      <w:color w:val="FF0000"/>
      <w:sz w:val="20"/>
      <w:szCs w:val="20"/>
    </w:rPr>
  </w:style>
  <w:style w:type="character" w:customStyle="1" w:styleId="sc61">
    <w:name w:val="sc61"/>
    <w:basedOn w:val="DefaultParagraphFont"/>
    <w:rsid w:val="007C6390"/>
    <w:rPr>
      <w:rFonts w:ascii="Courier New" w:hAnsi="Courier New" w:cs="Courier New" w:hint="default"/>
      <w:b/>
      <w:bCs/>
      <w:color w:val="8000FF"/>
      <w:sz w:val="20"/>
      <w:szCs w:val="20"/>
    </w:rPr>
  </w:style>
  <w:style w:type="character" w:customStyle="1" w:styleId="sc131">
    <w:name w:val="sc131"/>
    <w:basedOn w:val="DefaultParagraphFont"/>
    <w:rsid w:val="007C6390"/>
    <w:rPr>
      <w:rFonts w:ascii="Courier New" w:hAnsi="Courier New" w:cs="Courier New" w:hint="default"/>
      <w:color w:val="FF0000"/>
      <w:sz w:val="20"/>
      <w:szCs w:val="20"/>
      <w:shd w:val="clear" w:color="auto" w:fill="FFFF00"/>
    </w:rPr>
  </w:style>
  <w:style w:type="character" w:customStyle="1" w:styleId="sc01">
    <w:name w:val="sc01"/>
    <w:basedOn w:val="DefaultParagraphFont"/>
    <w:rsid w:val="007C6390"/>
    <w:rPr>
      <w:rFonts w:ascii="Courier New" w:hAnsi="Courier New" w:cs="Courier New" w:hint="default"/>
      <w:b/>
      <w:bCs/>
      <w:color w:val="000000"/>
      <w:sz w:val="20"/>
      <w:szCs w:val="20"/>
    </w:rPr>
  </w:style>
  <w:style w:type="character" w:customStyle="1" w:styleId="sc701">
    <w:name w:val="sc701"/>
    <w:basedOn w:val="DefaultParagraphFont"/>
    <w:rsid w:val="007C6390"/>
    <w:rPr>
      <w:rFonts w:ascii="Courier New" w:hAnsi="Courier New" w:cs="Courier New" w:hint="default"/>
      <w:b/>
      <w:bCs/>
      <w:color w:val="8000FF"/>
      <w:sz w:val="20"/>
      <w:szCs w:val="20"/>
      <w:u w:val="single"/>
    </w:rPr>
  </w:style>
  <w:style w:type="character" w:styleId="CommentReference">
    <w:name w:val="annotation reference"/>
    <w:basedOn w:val="DefaultParagraphFont"/>
    <w:uiPriority w:val="99"/>
    <w:semiHidden/>
    <w:unhideWhenUsed/>
    <w:rsid w:val="00EF7963"/>
    <w:rPr>
      <w:sz w:val="16"/>
      <w:szCs w:val="16"/>
    </w:rPr>
  </w:style>
  <w:style w:type="paragraph" w:styleId="CommentText">
    <w:name w:val="annotation text"/>
    <w:basedOn w:val="Normal"/>
    <w:link w:val="CommentTextChar"/>
    <w:uiPriority w:val="99"/>
    <w:semiHidden/>
    <w:unhideWhenUsed/>
    <w:rsid w:val="00EF7963"/>
    <w:pPr>
      <w:spacing w:line="240" w:lineRule="auto"/>
    </w:pPr>
    <w:rPr>
      <w:sz w:val="20"/>
      <w:szCs w:val="20"/>
    </w:rPr>
  </w:style>
  <w:style w:type="character" w:customStyle="1" w:styleId="CommentTextChar">
    <w:name w:val="Comment Text Char"/>
    <w:basedOn w:val="DefaultParagraphFont"/>
    <w:link w:val="CommentText"/>
    <w:uiPriority w:val="99"/>
    <w:semiHidden/>
    <w:rsid w:val="00EF7963"/>
    <w:rPr>
      <w:rFonts w:eastAsiaTheme="minorEastAsia"/>
      <w:sz w:val="20"/>
      <w:szCs w:val="20"/>
      <w:lang w:val="en-GB" w:eastAsia="hr-HR"/>
    </w:rPr>
  </w:style>
  <w:style w:type="paragraph" w:styleId="CommentSubject">
    <w:name w:val="annotation subject"/>
    <w:basedOn w:val="CommentText"/>
    <w:next w:val="CommentText"/>
    <w:link w:val="CommentSubjectChar"/>
    <w:uiPriority w:val="99"/>
    <w:semiHidden/>
    <w:unhideWhenUsed/>
    <w:rsid w:val="00EF7963"/>
    <w:rPr>
      <w:b/>
      <w:bCs/>
    </w:rPr>
  </w:style>
  <w:style w:type="character" w:customStyle="1" w:styleId="CommentSubjectChar">
    <w:name w:val="Comment Subject Char"/>
    <w:basedOn w:val="CommentTextChar"/>
    <w:link w:val="CommentSubject"/>
    <w:uiPriority w:val="99"/>
    <w:semiHidden/>
    <w:rsid w:val="00EF7963"/>
    <w:rPr>
      <w:rFonts w:eastAsiaTheme="minorEastAsia"/>
      <w:b/>
      <w:bCs/>
      <w:sz w:val="20"/>
      <w:szCs w:val="20"/>
      <w:lang w:val="en-GB" w:eastAsia="hr-HR"/>
    </w:rPr>
  </w:style>
  <w:style w:type="paragraph" w:styleId="BodyText">
    <w:name w:val="Body Text"/>
    <w:aliases w:val="body text,body text + Left:  4,44 cm,Before:  0 pt,A...,contents,heading_txt,bodytxy2,Body Text - Level 2,bt,??2,body,Corps de texte,Specs,body tesx,body text1,body text2,bt1,body text3,bt2,body text4,bt3,body text5,bt4"/>
    <w:basedOn w:val="Normal"/>
    <w:link w:val="BodyTextChar1"/>
    <w:rsid w:val="00A4091A"/>
    <w:pPr>
      <w:spacing w:before="120" w:after="120" w:line="240" w:lineRule="auto"/>
      <w:ind w:left="2520"/>
    </w:pPr>
    <w:rPr>
      <w:rFonts w:ascii="Book Antiqua" w:eastAsia="Times New Roman" w:hAnsi="Book Antiqua" w:cs="Times New Roman"/>
      <w:sz w:val="20"/>
      <w:szCs w:val="20"/>
      <w:lang w:val="hr-HR" w:eastAsia="en-US"/>
    </w:rPr>
  </w:style>
  <w:style w:type="character" w:customStyle="1" w:styleId="BodyTextChar">
    <w:name w:val="Body Text Char"/>
    <w:basedOn w:val="DefaultParagraphFont"/>
    <w:uiPriority w:val="99"/>
    <w:semiHidden/>
    <w:rsid w:val="00A4091A"/>
    <w:rPr>
      <w:rFonts w:eastAsiaTheme="minorEastAsia"/>
      <w:lang w:val="en-GB" w:eastAsia="hr-HR"/>
    </w:rPr>
  </w:style>
  <w:style w:type="character" w:customStyle="1" w:styleId="BodyTextChar1">
    <w:name w:val="Body Text Char1"/>
    <w:aliases w:val="body text Char,body text + Left:  4 Char,44 cm Char,Before:  0 pt Char,A... Char,contents Char,heading_txt Char,bodytxy2 Char,Body Text - Level 2 Char,bt Char,??2 Char,body Char,Corps de texte Char,Specs Char,body tesx Char,bt1 Char"/>
    <w:link w:val="BodyText"/>
    <w:rsid w:val="00A4091A"/>
    <w:rPr>
      <w:rFonts w:ascii="Book Antiqua" w:eastAsia="Times New Roman" w:hAnsi="Book Antiqua" w:cs="Times New Roman"/>
      <w:sz w:val="20"/>
      <w:szCs w:val="20"/>
    </w:rPr>
  </w:style>
  <w:style w:type="character" w:customStyle="1" w:styleId="Heading5Char">
    <w:name w:val="Heading 5 Char"/>
    <w:basedOn w:val="DefaultParagraphFont"/>
    <w:link w:val="Heading5"/>
    <w:uiPriority w:val="9"/>
    <w:semiHidden/>
    <w:rsid w:val="009F7A4C"/>
    <w:rPr>
      <w:rFonts w:asciiTheme="majorHAnsi" w:eastAsiaTheme="majorEastAsia" w:hAnsiTheme="majorHAnsi" w:cstheme="majorBidi"/>
      <w:color w:val="2F5496" w:themeColor="accent1" w:themeShade="BF"/>
      <w:lang w:val="en-GB" w:eastAsia="hr-HR"/>
    </w:rPr>
  </w:style>
  <w:style w:type="character" w:customStyle="1" w:styleId="Heading6Char">
    <w:name w:val="Heading 6 Char"/>
    <w:basedOn w:val="DefaultParagraphFont"/>
    <w:link w:val="Heading6"/>
    <w:uiPriority w:val="9"/>
    <w:semiHidden/>
    <w:rsid w:val="009F7A4C"/>
    <w:rPr>
      <w:rFonts w:asciiTheme="majorHAnsi" w:eastAsiaTheme="majorEastAsia" w:hAnsiTheme="majorHAnsi" w:cstheme="majorBidi"/>
      <w:color w:val="1F3763" w:themeColor="accent1" w:themeShade="7F"/>
      <w:lang w:val="en-GB" w:eastAsia="hr-HR"/>
    </w:rPr>
  </w:style>
  <w:style w:type="character" w:customStyle="1" w:styleId="Heading7Char">
    <w:name w:val="Heading 7 Char"/>
    <w:basedOn w:val="DefaultParagraphFont"/>
    <w:link w:val="Heading7"/>
    <w:uiPriority w:val="9"/>
    <w:semiHidden/>
    <w:rsid w:val="009F7A4C"/>
    <w:rPr>
      <w:rFonts w:asciiTheme="majorHAnsi" w:eastAsiaTheme="majorEastAsia" w:hAnsiTheme="majorHAnsi" w:cstheme="majorBidi"/>
      <w:i/>
      <w:iCs/>
      <w:color w:val="1F3763" w:themeColor="accent1" w:themeShade="7F"/>
      <w:lang w:val="en-GB" w:eastAsia="hr-HR"/>
    </w:rPr>
  </w:style>
  <w:style w:type="character" w:customStyle="1" w:styleId="Heading8Char">
    <w:name w:val="Heading 8 Char"/>
    <w:basedOn w:val="DefaultParagraphFont"/>
    <w:link w:val="Heading8"/>
    <w:uiPriority w:val="9"/>
    <w:semiHidden/>
    <w:rsid w:val="009F7A4C"/>
    <w:rPr>
      <w:rFonts w:asciiTheme="majorHAnsi" w:eastAsiaTheme="majorEastAsia" w:hAnsiTheme="majorHAnsi" w:cstheme="majorBidi"/>
      <w:color w:val="272727" w:themeColor="text1" w:themeTint="D8"/>
      <w:sz w:val="21"/>
      <w:szCs w:val="21"/>
      <w:lang w:val="en-GB" w:eastAsia="hr-HR"/>
    </w:rPr>
  </w:style>
  <w:style w:type="character" w:customStyle="1" w:styleId="Heading9Char">
    <w:name w:val="Heading 9 Char"/>
    <w:basedOn w:val="DefaultParagraphFont"/>
    <w:link w:val="Heading9"/>
    <w:uiPriority w:val="9"/>
    <w:semiHidden/>
    <w:rsid w:val="009F7A4C"/>
    <w:rPr>
      <w:rFonts w:asciiTheme="majorHAnsi" w:eastAsiaTheme="majorEastAsia" w:hAnsiTheme="majorHAnsi" w:cstheme="majorBidi"/>
      <w:i/>
      <w:iCs/>
      <w:color w:val="272727" w:themeColor="text1" w:themeTint="D8"/>
      <w:sz w:val="21"/>
      <w:szCs w:val="21"/>
      <w:lang w:val="en-GB" w:eastAsia="hr-HR"/>
    </w:rPr>
  </w:style>
  <w:style w:type="character" w:customStyle="1" w:styleId="tlid-translation">
    <w:name w:val="tlid-translation"/>
    <w:basedOn w:val="DefaultParagraphFont"/>
    <w:rsid w:val="006A0C71"/>
  </w:style>
  <w:style w:type="character" w:customStyle="1" w:styleId="UnresolvedMention2">
    <w:name w:val="Unresolved Mention2"/>
    <w:basedOn w:val="DefaultParagraphFont"/>
    <w:uiPriority w:val="99"/>
    <w:semiHidden/>
    <w:unhideWhenUsed/>
    <w:rsid w:val="00AD6138"/>
    <w:rPr>
      <w:color w:val="605E5C"/>
      <w:shd w:val="clear" w:color="auto" w:fill="E1DFDD"/>
    </w:rPr>
  </w:style>
  <w:style w:type="paragraph" w:customStyle="1" w:styleId="msonormal0">
    <w:name w:val="msonormal"/>
    <w:basedOn w:val="Normal"/>
    <w:rsid w:val="009A6F95"/>
    <w:pPr>
      <w:spacing w:before="100" w:beforeAutospacing="1" w:after="100" w:afterAutospacing="1" w:line="240" w:lineRule="auto"/>
    </w:pPr>
    <w:rPr>
      <w:rFonts w:ascii="Times New Roman" w:eastAsia="Times New Roman" w:hAnsi="Times New Roman" w:cs="Times New Roman"/>
      <w:sz w:val="24"/>
      <w:szCs w:val="24"/>
      <w:lang w:val="hr-HR"/>
    </w:rPr>
  </w:style>
  <w:style w:type="character" w:customStyle="1" w:styleId="UnresolvedMention3">
    <w:name w:val="Unresolved Mention3"/>
    <w:basedOn w:val="DefaultParagraphFont"/>
    <w:uiPriority w:val="99"/>
    <w:semiHidden/>
    <w:unhideWhenUsed/>
    <w:rsid w:val="00F04470"/>
    <w:rPr>
      <w:color w:val="605E5C"/>
      <w:shd w:val="clear" w:color="auto" w:fill="E1DFDD"/>
    </w:rPr>
  </w:style>
  <w:style w:type="character" w:customStyle="1" w:styleId="jlqj4b">
    <w:name w:val="jlqj4b"/>
    <w:basedOn w:val="DefaultParagraphFont"/>
    <w:rsid w:val="00A26227"/>
  </w:style>
  <w:style w:type="character" w:customStyle="1" w:styleId="Nerijeenospominjanje1">
    <w:name w:val="Neriješeno spominjanje1"/>
    <w:basedOn w:val="DefaultParagraphFont"/>
    <w:uiPriority w:val="99"/>
    <w:semiHidden/>
    <w:unhideWhenUsed/>
    <w:rsid w:val="00286BF8"/>
    <w:rPr>
      <w:color w:val="605E5C"/>
      <w:shd w:val="clear" w:color="auto" w:fill="E1DFDD"/>
    </w:rPr>
  </w:style>
  <w:style w:type="character" w:styleId="FollowedHyperlink">
    <w:name w:val="FollowedHyperlink"/>
    <w:basedOn w:val="DefaultParagraphFont"/>
    <w:uiPriority w:val="99"/>
    <w:semiHidden/>
    <w:unhideWhenUsed/>
    <w:rsid w:val="00286BF8"/>
    <w:rPr>
      <w:color w:val="954F72" w:themeColor="followedHyperlink"/>
      <w:u w:val="single"/>
    </w:rPr>
  </w:style>
  <w:style w:type="character" w:customStyle="1" w:styleId="UnresolvedMention4">
    <w:name w:val="Unresolved Mention4"/>
    <w:basedOn w:val="DefaultParagraphFont"/>
    <w:uiPriority w:val="99"/>
    <w:semiHidden/>
    <w:unhideWhenUsed/>
    <w:rsid w:val="00486A04"/>
    <w:rPr>
      <w:color w:val="605E5C"/>
      <w:shd w:val="clear" w:color="auto" w:fill="E1DFDD"/>
    </w:rPr>
  </w:style>
  <w:style w:type="character" w:styleId="UnresolvedMention">
    <w:name w:val="Unresolved Mention"/>
    <w:basedOn w:val="DefaultParagraphFont"/>
    <w:uiPriority w:val="99"/>
    <w:semiHidden/>
    <w:unhideWhenUsed/>
    <w:rsid w:val="008D3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8010">
      <w:bodyDiv w:val="1"/>
      <w:marLeft w:val="0"/>
      <w:marRight w:val="0"/>
      <w:marTop w:val="0"/>
      <w:marBottom w:val="0"/>
      <w:divBdr>
        <w:top w:val="none" w:sz="0" w:space="0" w:color="auto"/>
        <w:left w:val="none" w:sz="0" w:space="0" w:color="auto"/>
        <w:bottom w:val="none" w:sz="0" w:space="0" w:color="auto"/>
        <w:right w:val="none" w:sz="0" w:space="0" w:color="auto"/>
      </w:divBdr>
      <w:divsChild>
        <w:div w:id="830026757">
          <w:marLeft w:val="150"/>
          <w:marRight w:val="150"/>
          <w:marTop w:val="150"/>
          <w:marBottom w:val="150"/>
          <w:divBdr>
            <w:top w:val="none" w:sz="0" w:space="0" w:color="auto"/>
            <w:left w:val="none" w:sz="0" w:space="0" w:color="auto"/>
            <w:bottom w:val="single" w:sz="12" w:space="4" w:color="000000"/>
            <w:right w:val="none" w:sz="0" w:space="0" w:color="auto"/>
          </w:divBdr>
        </w:div>
        <w:div w:id="1144153959">
          <w:marLeft w:val="300"/>
          <w:marRight w:val="0"/>
          <w:marTop w:val="240"/>
          <w:marBottom w:val="0"/>
          <w:divBdr>
            <w:top w:val="none" w:sz="0" w:space="0" w:color="auto"/>
            <w:left w:val="none" w:sz="0" w:space="0" w:color="auto"/>
            <w:bottom w:val="none" w:sz="0" w:space="0" w:color="auto"/>
            <w:right w:val="none" w:sz="0" w:space="0" w:color="auto"/>
          </w:divBdr>
          <w:divsChild>
            <w:div w:id="905069421">
              <w:marLeft w:val="0"/>
              <w:marRight w:val="0"/>
              <w:marTop w:val="0"/>
              <w:marBottom w:val="0"/>
              <w:divBdr>
                <w:top w:val="none" w:sz="0" w:space="0" w:color="auto"/>
                <w:left w:val="none" w:sz="0" w:space="0" w:color="auto"/>
                <w:bottom w:val="none" w:sz="0" w:space="0" w:color="auto"/>
                <w:right w:val="none" w:sz="0" w:space="0" w:color="auto"/>
              </w:divBdr>
              <w:divsChild>
                <w:div w:id="1305743881">
                  <w:marLeft w:val="0"/>
                  <w:marRight w:val="0"/>
                  <w:marTop w:val="0"/>
                  <w:marBottom w:val="0"/>
                  <w:divBdr>
                    <w:top w:val="none" w:sz="0" w:space="0" w:color="auto"/>
                    <w:left w:val="none" w:sz="0" w:space="0" w:color="auto"/>
                    <w:bottom w:val="none" w:sz="0" w:space="0" w:color="auto"/>
                    <w:right w:val="none" w:sz="0" w:space="0" w:color="auto"/>
                  </w:divBdr>
                </w:div>
                <w:div w:id="122816335">
                  <w:marLeft w:val="240"/>
                  <w:marRight w:val="0"/>
                  <w:marTop w:val="0"/>
                  <w:marBottom w:val="0"/>
                  <w:divBdr>
                    <w:top w:val="none" w:sz="0" w:space="0" w:color="auto"/>
                    <w:left w:val="none" w:sz="0" w:space="0" w:color="auto"/>
                    <w:bottom w:val="none" w:sz="0" w:space="0" w:color="auto"/>
                    <w:right w:val="none" w:sz="0" w:space="0" w:color="auto"/>
                  </w:divBdr>
                  <w:divsChild>
                    <w:div w:id="753166117">
                      <w:marLeft w:val="0"/>
                      <w:marRight w:val="0"/>
                      <w:marTop w:val="0"/>
                      <w:marBottom w:val="0"/>
                      <w:divBdr>
                        <w:top w:val="none" w:sz="0" w:space="0" w:color="auto"/>
                        <w:left w:val="none" w:sz="0" w:space="0" w:color="auto"/>
                        <w:bottom w:val="none" w:sz="0" w:space="0" w:color="auto"/>
                        <w:right w:val="none" w:sz="0" w:space="0" w:color="auto"/>
                      </w:divBdr>
                      <w:divsChild>
                        <w:div w:id="1628703885">
                          <w:marLeft w:val="0"/>
                          <w:marRight w:val="0"/>
                          <w:marTop w:val="0"/>
                          <w:marBottom w:val="0"/>
                          <w:divBdr>
                            <w:top w:val="none" w:sz="0" w:space="0" w:color="auto"/>
                            <w:left w:val="none" w:sz="0" w:space="0" w:color="auto"/>
                            <w:bottom w:val="none" w:sz="0" w:space="0" w:color="auto"/>
                            <w:right w:val="none" w:sz="0" w:space="0" w:color="auto"/>
                          </w:divBdr>
                        </w:div>
                        <w:div w:id="1776750117">
                          <w:marLeft w:val="240"/>
                          <w:marRight w:val="0"/>
                          <w:marTop w:val="0"/>
                          <w:marBottom w:val="0"/>
                          <w:divBdr>
                            <w:top w:val="none" w:sz="0" w:space="0" w:color="auto"/>
                            <w:left w:val="none" w:sz="0" w:space="0" w:color="auto"/>
                            <w:bottom w:val="none" w:sz="0" w:space="0" w:color="auto"/>
                            <w:right w:val="none" w:sz="0" w:space="0" w:color="auto"/>
                          </w:divBdr>
                          <w:divsChild>
                            <w:div w:id="480193538">
                              <w:marLeft w:val="0"/>
                              <w:marRight w:val="0"/>
                              <w:marTop w:val="0"/>
                              <w:marBottom w:val="0"/>
                              <w:divBdr>
                                <w:top w:val="none" w:sz="0" w:space="0" w:color="auto"/>
                                <w:left w:val="none" w:sz="0" w:space="0" w:color="auto"/>
                                <w:bottom w:val="none" w:sz="0" w:space="0" w:color="auto"/>
                                <w:right w:val="none" w:sz="0" w:space="0" w:color="auto"/>
                              </w:divBdr>
                              <w:divsChild>
                                <w:div w:id="97530529">
                                  <w:marLeft w:val="0"/>
                                  <w:marRight w:val="0"/>
                                  <w:marTop w:val="0"/>
                                  <w:marBottom w:val="0"/>
                                  <w:divBdr>
                                    <w:top w:val="none" w:sz="0" w:space="0" w:color="auto"/>
                                    <w:left w:val="none" w:sz="0" w:space="0" w:color="auto"/>
                                    <w:bottom w:val="none" w:sz="0" w:space="0" w:color="auto"/>
                                    <w:right w:val="none" w:sz="0" w:space="0" w:color="auto"/>
                                  </w:divBdr>
                                </w:div>
                                <w:div w:id="480386567">
                                  <w:marLeft w:val="240"/>
                                  <w:marRight w:val="0"/>
                                  <w:marTop w:val="0"/>
                                  <w:marBottom w:val="0"/>
                                  <w:divBdr>
                                    <w:top w:val="none" w:sz="0" w:space="0" w:color="auto"/>
                                    <w:left w:val="none" w:sz="0" w:space="0" w:color="auto"/>
                                    <w:bottom w:val="none" w:sz="0" w:space="0" w:color="auto"/>
                                    <w:right w:val="none" w:sz="0" w:space="0" w:color="auto"/>
                                  </w:divBdr>
                                  <w:divsChild>
                                    <w:div w:id="1719936424">
                                      <w:marLeft w:val="0"/>
                                      <w:marRight w:val="0"/>
                                      <w:marTop w:val="0"/>
                                      <w:marBottom w:val="0"/>
                                      <w:divBdr>
                                        <w:top w:val="none" w:sz="0" w:space="0" w:color="auto"/>
                                        <w:left w:val="none" w:sz="0" w:space="0" w:color="auto"/>
                                        <w:bottom w:val="none" w:sz="0" w:space="0" w:color="auto"/>
                                        <w:right w:val="none" w:sz="0" w:space="0" w:color="auto"/>
                                      </w:divBdr>
                                      <w:divsChild>
                                        <w:div w:id="1511289712">
                                          <w:marLeft w:val="0"/>
                                          <w:marRight w:val="0"/>
                                          <w:marTop w:val="0"/>
                                          <w:marBottom w:val="0"/>
                                          <w:divBdr>
                                            <w:top w:val="none" w:sz="0" w:space="0" w:color="auto"/>
                                            <w:left w:val="none" w:sz="0" w:space="0" w:color="auto"/>
                                            <w:bottom w:val="none" w:sz="0" w:space="0" w:color="auto"/>
                                            <w:right w:val="none" w:sz="0" w:space="0" w:color="auto"/>
                                          </w:divBdr>
                                        </w:div>
                                        <w:div w:id="315574525">
                                          <w:marLeft w:val="240"/>
                                          <w:marRight w:val="0"/>
                                          <w:marTop w:val="0"/>
                                          <w:marBottom w:val="0"/>
                                          <w:divBdr>
                                            <w:top w:val="none" w:sz="0" w:space="0" w:color="auto"/>
                                            <w:left w:val="none" w:sz="0" w:space="0" w:color="auto"/>
                                            <w:bottom w:val="none" w:sz="0" w:space="0" w:color="auto"/>
                                            <w:right w:val="none" w:sz="0" w:space="0" w:color="auto"/>
                                          </w:divBdr>
                                          <w:divsChild>
                                            <w:div w:id="346446965">
                                              <w:marLeft w:val="0"/>
                                              <w:marRight w:val="0"/>
                                              <w:marTop w:val="0"/>
                                              <w:marBottom w:val="0"/>
                                              <w:divBdr>
                                                <w:top w:val="none" w:sz="0" w:space="0" w:color="auto"/>
                                                <w:left w:val="none" w:sz="0" w:space="0" w:color="auto"/>
                                                <w:bottom w:val="none" w:sz="0" w:space="0" w:color="auto"/>
                                                <w:right w:val="none" w:sz="0" w:space="0" w:color="auto"/>
                                              </w:divBdr>
                                              <w:divsChild>
                                                <w:div w:id="667515215">
                                                  <w:marLeft w:val="0"/>
                                                  <w:marRight w:val="0"/>
                                                  <w:marTop w:val="0"/>
                                                  <w:marBottom w:val="0"/>
                                                  <w:divBdr>
                                                    <w:top w:val="none" w:sz="0" w:space="0" w:color="auto"/>
                                                    <w:left w:val="none" w:sz="0" w:space="0" w:color="auto"/>
                                                    <w:bottom w:val="none" w:sz="0" w:space="0" w:color="auto"/>
                                                    <w:right w:val="none" w:sz="0" w:space="0" w:color="auto"/>
                                                  </w:divBdr>
                                                </w:div>
                                                <w:div w:id="1115097786">
                                                  <w:marLeft w:val="240"/>
                                                  <w:marRight w:val="0"/>
                                                  <w:marTop w:val="0"/>
                                                  <w:marBottom w:val="0"/>
                                                  <w:divBdr>
                                                    <w:top w:val="none" w:sz="0" w:space="0" w:color="auto"/>
                                                    <w:left w:val="none" w:sz="0" w:space="0" w:color="auto"/>
                                                    <w:bottom w:val="none" w:sz="0" w:space="0" w:color="auto"/>
                                                    <w:right w:val="none" w:sz="0" w:space="0" w:color="auto"/>
                                                  </w:divBdr>
                                                  <w:divsChild>
                                                    <w:div w:id="862785625">
                                                      <w:marLeft w:val="0"/>
                                                      <w:marRight w:val="0"/>
                                                      <w:marTop w:val="0"/>
                                                      <w:marBottom w:val="0"/>
                                                      <w:divBdr>
                                                        <w:top w:val="none" w:sz="0" w:space="0" w:color="auto"/>
                                                        <w:left w:val="none" w:sz="0" w:space="0" w:color="auto"/>
                                                        <w:bottom w:val="none" w:sz="0" w:space="0" w:color="auto"/>
                                                        <w:right w:val="none" w:sz="0" w:space="0" w:color="auto"/>
                                                      </w:divBdr>
                                                      <w:divsChild>
                                                        <w:div w:id="1920165235">
                                                          <w:marLeft w:val="0"/>
                                                          <w:marRight w:val="0"/>
                                                          <w:marTop w:val="0"/>
                                                          <w:marBottom w:val="0"/>
                                                          <w:divBdr>
                                                            <w:top w:val="none" w:sz="0" w:space="0" w:color="auto"/>
                                                            <w:left w:val="none" w:sz="0" w:space="0" w:color="auto"/>
                                                            <w:bottom w:val="none" w:sz="0" w:space="0" w:color="auto"/>
                                                            <w:right w:val="none" w:sz="0" w:space="0" w:color="auto"/>
                                                          </w:divBdr>
                                                        </w:div>
                                                        <w:div w:id="1533834764">
                                                          <w:marLeft w:val="240"/>
                                                          <w:marRight w:val="0"/>
                                                          <w:marTop w:val="0"/>
                                                          <w:marBottom w:val="0"/>
                                                          <w:divBdr>
                                                            <w:top w:val="none" w:sz="0" w:space="0" w:color="auto"/>
                                                            <w:left w:val="none" w:sz="0" w:space="0" w:color="auto"/>
                                                            <w:bottom w:val="none" w:sz="0" w:space="0" w:color="auto"/>
                                                            <w:right w:val="none" w:sz="0" w:space="0" w:color="auto"/>
                                                          </w:divBdr>
                                                          <w:divsChild>
                                                            <w:div w:id="442962531">
                                                              <w:marLeft w:val="0"/>
                                                              <w:marRight w:val="0"/>
                                                              <w:marTop w:val="0"/>
                                                              <w:marBottom w:val="0"/>
                                                              <w:divBdr>
                                                                <w:top w:val="none" w:sz="0" w:space="0" w:color="auto"/>
                                                                <w:left w:val="none" w:sz="0" w:space="0" w:color="auto"/>
                                                                <w:bottom w:val="none" w:sz="0" w:space="0" w:color="auto"/>
                                                                <w:right w:val="none" w:sz="0" w:space="0" w:color="auto"/>
                                                              </w:divBdr>
                                                            </w:div>
                                                            <w:div w:id="2076077826">
                                                              <w:marLeft w:val="0"/>
                                                              <w:marRight w:val="0"/>
                                                              <w:marTop w:val="0"/>
                                                              <w:marBottom w:val="0"/>
                                                              <w:divBdr>
                                                                <w:top w:val="none" w:sz="0" w:space="0" w:color="auto"/>
                                                                <w:left w:val="none" w:sz="0" w:space="0" w:color="auto"/>
                                                                <w:bottom w:val="none" w:sz="0" w:space="0" w:color="auto"/>
                                                                <w:right w:val="none" w:sz="0" w:space="0" w:color="auto"/>
                                                              </w:divBdr>
                                                            </w:div>
                                                          </w:divsChild>
                                                        </w:div>
                                                        <w:div w:id="12779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8218">
                                          <w:marLeft w:val="0"/>
                                          <w:marRight w:val="0"/>
                                          <w:marTop w:val="0"/>
                                          <w:marBottom w:val="0"/>
                                          <w:divBdr>
                                            <w:top w:val="none" w:sz="0" w:space="0" w:color="auto"/>
                                            <w:left w:val="none" w:sz="0" w:space="0" w:color="auto"/>
                                            <w:bottom w:val="none" w:sz="0" w:space="0" w:color="auto"/>
                                            <w:right w:val="none" w:sz="0" w:space="0" w:color="auto"/>
                                          </w:divBdr>
                                        </w:div>
                                      </w:divsChild>
                                    </w:div>
                                    <w:div w:id="351079908">
                                      <w:marLeft w:val="0"/>
                                      <w:marRight w:val="0"/>
                                      <w:marTop w:val="0"/>
                                      <w:marBottom w:val="0"/>
                                      <w:divBdr>
                                        <w:top w:val="none" w:sz="0" w:space="0" w:color="auto"/>
                                        <w:left w:val="none" w:sz="0" w:space="0" w:color="auto"/>
                                        <w:bottom w:val="none" w:sz="0" w:space="0" w:color="auto"/>
                                        <w:right w:val="none" w:sz="0" w:space="0" w:color="auto"/>
                                      </w:divBdr>
                                      <w:divsChild>
                                        <w:div w:id="892161560">
                                          <w:marLeft w:val="0"/>
                                          <w:marRight w:val="0"/>
                                          <w:marTop w:val="0"/>
                                          <w:marBottom w:val="0"/>
                                          <w:divBdr>
                                            <w:top w:val="none" w:sz="0" w:space="0" w:color="auto"/>
                                            <w:left w:val="none" w:sz="0" w:space="0" w:color="auto"/>
                                            <w:bottom w:val="none" w:sz="0" w:space="0" w:color="auto"/>
                                            <w:right w:val="none" w:sz="0" w:space="0" w:color="auto"/>
                                          </w:divBdr>
                                        </w:div>
                                        <w:div w:id="1530993800">
                                          <w:marLeft w:val="240"/>
                                          <w:marRight w:val="0"/>
                                          <w:marTop w:val="0"/>
                                          <w:marBottom w:val="0"/>
                                          <w:divBdr>
                                            <w:top w:val="none" w:sz="0" w:space="0" w:color="auto"/>
                                            <w:left w:val="none" w:sz="0" w:space="0" w:color="auto"/>
                                            <w:bottom w:val="none" w:sz="0" w:space="0" w:color="auto"/>
                                            <w:right w:val="none" w:sz="0" w:space="0" w:color="auto"/>
                                          </w:divBdr>
                                          <w:divsChild>
                                            <w:div w:id="1571423234">
                                              <w:marLeft w:val="0"/>
                                              <w:marRight w:val="0"/>
                                              <w:marTop w:val="0"/>
                                              <w:marBottom w:val="0"/>
                                              <w:divBdr>
                                                <w:top w:val="none" w:sz="0" w:space="0" w:color="auto"/>
                                                <w:left w:val="none" w:sz="0" w:space="0" w:color="auto"/>
                                                <w:bottom w:val="none" w:sz="0" w:space="0" w:color="auto"/>
                                                <w:right w:val="none" w:sz="0" w:space="0" w:color="auto"/>
                                              </w:divBdr>
                                              <w:divsChild>
                                                <w:div w:id="265158863">
                                                  <w:marLeft w:val="0"/>
                                                  <w:marRight w:val="0"/>
                                                  <w:marTop w:val="0"/>
                                                  <w:marBottom w:val="0"/>
                                                  <w:divBdr>
                                                    <w:top w:val="none" w:sz="0" w:space="0" w:color="auto"/>
                                                    <w:left w:val="none" w:sz="0" w:space="0" w:color="auto"/>
                                                    <w:bottom w:val="none" w:sz="0" w:space="0" w:color="auto"/>
                                                    <w:right w:val="none" w:sz="0" w:space="0" w:color="auto"/>
                                                  </w:divBdr>
                                                </w:div>
                                                <w:div w:id="342360793">
                                                  <w:marLeft w:val="240"/>
                                                  <w:marRight w:val="0"/>
                                                  <w:marTop w:val="0"/>
                                                  <w:marBottom w:val="0"/>
                                                  <w:divBdr>
                                                    <w:top w:val="none" w:sz="0" w:space="0" w:color="auto"/>
                                                    <w:left w:val="none" w:sz="0" w:space="0" w:color="auto"/>
                                                    <w:bottom w:val="none" w:sz="0" w:space="0" w:color="auto"/>
                                                    <w:right w:val="none" w:sz="0" w:space="0" w:color="auto"/>
                                                  </w:divBdr>
                                                  <w:divsChild>
                                                    <w:div w:id="1613856717">
                                                      <w:marLeft w:val="0"/>
                                                      <w:marRight w:val="0"/>
                                                      <w:marTop w:val="0"/>
                                                      <w:marBottom w:val="0"/>
                                                      <w:divBdr>
                                                        <w:top w:val="none" w:sz="0" w:space="0" w:color="auto"/>
                                                        <w:left w:val="none" w:sz="0" w:space="0" w:color="auto"/>
                                                        <w:bottom w:val="none" w:sz="0" w:space="0" w:color="auto"/>
                                                        <w:right w:val="none" w:sz="0" w:space="0" w:color="auto"/>
                                                      </w:divBdr>
                                                      <w:divsChild>
                                                        <w:div w:id="334379416">
                                                          <w:marLeft w:val="0"/>
                                                          <w:marRight w:val="0"/>
                                                          <w:marTop w:val="0"/>
                                                          <w:marBottom w:val="0"/>
                                                          <w:divBdr>
                                                            <w:top w:val="none" w:sz="0" w:space="0" w:color="auto"/>
                                                            <w:left w:val="none" w:sz="0" w:space="0" w:color="auto"/>
                                                            <w:bottom w:val="none" w:sz="0" w:space="0" w:color="auto"/>
                                                            <w:right w:val="none" w:sz="0" w:space="0" w:color="auto"/>
                                                          </w:divBdr>
                                                        </w:div>
                                                        <w:div w:id="446507195">
                                                          <w:marLeft w:val="240"/>
                                                          <w:marRight w:val="0"/>
                                                          <w:marTop w:val="0"/>
                                                          <w:marBottom w:val="0"/>
                                                          <w:divBdr>
                                                            <w:top w:val="none" w:sz="0" w:space="0" w:color="auto"/>
                                                            <w:left w:val="none" w:sz="0" w:space="0" w:color="auto"/>
                                                            <w:bottom w:val="none" w:sz="0" w:space="0" w:color="auto"/>
                                                            <w:right w:val="none" w:sz="0" w:space="0" w:color="auto"/>
                                                          </w:divBdr>
                                                          <w:divsChild>
                                                            <w:div w:id="511721917">
                                                              <w:marLeft w:val="0"/>
                                                              <w:marRight w:val="0"/>
                                                              <w:marTop w:val="0"/>
                                                              <w:marBottom w:val="0"/>
                                                              <w:divBdr>
                                                                <w:top w:val="none" w:sz="0" w:space="0" w:color="auto"/>
                                                                <w:left w:val="none" w:sz="0" w:space="0" w:color="auto"/>
                                                                <w:bottom w:val="none" w:sz="0" w:space="0" w:color="auto"/>
                                                                <w:right w:val="none" w:sz="0" w:space="0" w:color="auto"/>
                                                              </w:divBdr>
                                                            </w:div>
                                                          </w:divsChild>
                                                        </w:div>
                                                        <w:div w:id="7886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04987">
                                          <w:marLeft w:val="0"/>
                                          <w:marRight w:val="0"/>
                                          <w:marTop w:val="0"/>
                                          <w:marBottom w:val="0"/>
                                          <w:divBdr>
                                            <w:top w:val="none" w:sz="0" w:space="0" w:color="auto"/>
                                            <w:left w:val="none" w:sz="0" w:space="0" w:color="auto"/>
                                            <w:bottom w:val="none" w:sz="0" w:space="0" w:color="auto"/>
                                            <w:right w:val="none" w:sz="0" w:space="0" w:color="auto"/>
                                          </w:divBdr>
                                        </w:div>
                                      </w:divsChild>
                                    </w:div>
                                    <w:div w:id="102457530">
                                      <w:marLeft w:val="0"/>
                                      <w:marRight w:val="0"/>
                                      <w:marTop w:val="0"/>
                                      <w:marBottom w:val="0"/>
                                      <w:divBdr>
                                        <w:top w:val="none" w:sz="0" w:space="0" w:color="auto"/>
                                        <w:left w:val="none" w:sz="0" w:space="0" w:color="auto"/>
                                        <w:bottom w:val="none" w:sz="0" w:space="0" w:color="auto"/>
                                        <w:right w:val="none" w:sz="0" w:space="0" w:color="auto"/>
                                      </w:divBdr>
                                      <w:divsChild>
                                        <w:div w:id="1609703881">
                                          <w:marLeft w:val="0"/>
                                          <w:marRight w:val="0"/>
                                          <w:marTop w:val="0"/>
                                          <w:marBottom w:val="0"/>
                                          <w:divBdr>
                                            <w:top w:val="none" w:sz="0" w:space="0" w:color="auto"/>
                                            <w:left w:val="none" w:sz="0" w:space="0" w:color="auto"/>
                                            <w:bottom w:val="none" w:sz="0" w:space="0" w:color="auto"/>
                                            <w:right w:val="none" w:sz="0" w:space="0" w:color="auto"/>
                                          </w:divBdr>
                                        </w:div>
                                        <w:div w:id="28915365">
                                          <w:marLeft w:val="240"/>
                                          <w:marRight w:val="0"/>
                                          <w:marTop w:val="0"/>
                                          <w:marBottom w:val="0"/>
                                          <w:divBdr>
                                            <w:top w:val="none" w:sz="0" w:space="0" w:color="auto"/>
                                            <w:left w:val="none" w:sz="0" w:space="0" w:color="auto"/>
                                            <w:bottom w:val="none" w:sz="0" w:space="0" w:color="auto"/>
                                            <w:right w:val="none" w:sz="0" w:space="0" w:color="auto"/>
                                          </w:divBdr>
                                          <w:divsChild>
                                            <w:div w:id="169411364">
                                              <w:marLeft w:val="0"/>
                                              <w:marRight w:val="0"/>
                                              <w:marTop w:val="0"/>
                                              <w:marBottom w:val="0"/>
                                              <w:divBdr>
                                                <w:top w:val="none" w:sz="0" w:space="0" w:color="auto"/>
                                                <w:left w:val="none" w:sz="0" w:space="0" w:color="auto"/>
                                                <w:bottom w:val="none" w:sz="0" w:space="0" w:color="auto"/>
                                                <w:right w:val="none" w:sz="0" w:space="0" w:color="auto"/>
                                              </w:divBdr>
                                              <w:divsChild>
                                                <w:div w:id="939021246">
                                                  <w:marLeft w:val="0"/>
                                                  <w:marRight w:val="0"/>
                                                  <w:marTop w:val="0"/>
                                                  <w:marBottom w:val="0"/>
                                                  <w:divBdr>
                                                    <w:top w:val="none" w:sz="0" w:space="0" w:color="auto"/>
                                                    <w:left w:val="none" w:sz="0" w:space="0" w:color="auto"/>
                                                    <w:bottom w:val="none" w:sz="0" w:space="0" w:color="auto"/>
                                                    <w:right w:val="none" w:sz="0" w:space="0" w:color="auto"/>
                                                  </w:divBdr>
                                                </w:div>
                                                <w:div w:id="735126018">
                                                  <w:marLeft w:val="240"/>
                                                  <w:marRight w:val="0"/>
                                                  <w:marTop w:val="0"/>
                                                  <w:marBottom w:val="0"/>
                                                  <w:divBdr>
                                                    <w:top w:val="none" w:sz="0" w:space="0" w:color="auto"/>
                                                    <w:left w:val="none" w:sz="0" w:space="0" w:color="auto"/>
                                                    <w:bottom w:val="none" w:sz="0" w:space="0" w:color="auto"/>
                                                    <w:right w:val="none" w:sz="0" w:space="0" w:color="auto"/>
                                                  </w:divBdr>
                                                  <w:divsChild>
                                                    <w:div w:id="1822312711">
                                                      <w:marLeft w:val="0"/>
                                                      <w:marRight w:val="0"/>
                                                      <w:marTop w:val="0"/>
                                                      <w:marBottom w:val="0"/>
                                                      <w:divBdr>
                                                        <w:top w:val="none" w:sz="0" w:space="0" w:color="auto"/>
                                                        <w:left w:val="none" w:sz="0" w:space="0" w:color="auto"/>
                                                        <w:bottom w:val="none" w:sz="0" w:space="0" w:color="auto"/>
                                                        <w:right w:val="none" w:sz="0" w:space="0" w:color="auto"/>
                                                      </w:divBdr>
                                                      <w:divsChild>
                                                        <w:div w:id="1394696840">
                                                          <w:marLeft w:val="0"/>
                                                          <w:marRight w:val="0"/>
                                                          <w:marTop w:val="0"/>
                                                          <w:marBottom w:val="0"/>
                                                          <w:divBdr>
                                                            <w:top w:val="none" w:sz="0" w:space="0" w:color="auto"/>
                                                            <w:left w:val="none" w:sz="0" w:space="0" w:color="auto"/>
                                                            <w:bottom w:val="none" w:sz="0" w:space="0" w:color="auto"/>
                                                            <w:right w:val="none" w:sz="0" w:space="0" w:color="auto"/>
                                                          </w:divBdr>
                                                        </w:div>
                                                        <w:div w:id="1440758097">
                                                          <w:marLeft w:val="240"/>
                                                          <w:marRight w:val="0"/>
                                                          <w:marTop w:val="0"/>
                                                          <w:marBottom w:val="0"/>
                                                          <w:divBdr>
                                                            <w:top w:val="none" w:sz="0" w:space="0" w:color="auto"/>
                                                            <w:left w:val="none" w:sz="0" w:space="0" w:color="auto"/>
                                                            <w:bottom w:val="none" w:sz="0" w:space="0" w:color="auto"/>
                                                            <w:right w:val="none" w:sz="0" w:space="0" w:color="auto"/>
                                                          </w:divBdr>
                                                          <w:divsChild>
                                                            <w:div w:id="677271138">
                                                              <w:marLeft w:val="0"/>
                                                              <w:marRight w:val="0"/>
                                                              <w:marTop w:val="0"/>
                                                              <w:marBottom w:val="0"/>
                                                              <w:divBdr>
                                                                <w:top w:val="none" w:sz="0" w:space="0" w:color="auto"/>
                                                                <w:left w:val="none" w:sz="0" w:space="0" w:color="auto"/>
                                                                <w:bottom w:val="none" w:sz="0" w:space="0" w:color="auto"/>
                                                                <w:right w:val="none" w:sz="0" w:space="0" w:color="auto"/>
                                                              </w:divBdr>
                                                            </w:div>
                                                            <w:div w:id="136412591">
                                                              <w:marLeft w:val="0"/>
                                                              <w:marRight w:val="0"/>
                                                              <w:marTop w:val="0"/>
                                                              <w:marBottom w:val="0"/>
                                                              <w:divBdr>
                                                                <w:top w:val="none" w:sz="0" w:space="0" w:color="auto"/>
                                                                <w:left w:val="none" w:sz="0" w:space="0" w:color="auto"/>
                                                                <w:bottom w:val="none" w:sz="0" w:space="0" w:color="auto"/>
                                                                <w:right w:val="none" w:sz="0" w:space="0" w:color="auto"/>
                                                              </w:divBdr>
                                                            </w:div>
                                                          </w:divsChild>
                                                        </w:div>
                                                        <w:div w:id="163763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4069">
                                          <w:marLeft w:val="0"/>
                                          <w:marRight w:val="0"/>
                                          <w:marTop w:val="0"/>
                                          <w:marBottom w:val="0"/>
                                          <w:divBdr>
                                            <w:top w:val="none" w:sz="0" w:space="0" w:color="auto"/>
                                            <w:left w:val="none" w:sz="0" w:space="0" w:color="auto"/>
                                            <w:bottom w:val="none" w:sz="0" w:space="0" w:color="auto"/>
                                            <w:right w:val="none" w:sz="0" w:space="0" w:color="auto"/>
                                          </w:divBdr>
                                        </w:div>
                                      </w:divsChild>
                                    </w:div>
                                    <w:div w:id="913978686">
                                      <w:marLeft w:val="0"/>
                                      <w:marRight w:val="0"/>
                                      <w:marTop w:val="0"/>
                                      <w:marBottom w:val="0"/>
                                      <w:divBdr>
                                        <w:top w:val="none" w:sz="0" w:space="0" w:color="auto"/>
                                        <w:left w:val="none" w:sz="0" w:space="0" w:color="auto"/>
                                        <w:bottom w:val="none" w:sz="0" w:space="0" w:color="auto"/>
                                        <w:right w:val="none" w:sz="0" w:space="0" w:color="auto"/>
                                      </w:divBdr>
                                      <w:divsChild>
                                        <w:div w:id="1847669858">
                                          <w:marLeft w:val="0"/>
                                          <w:marRight w:val="0"/>
                                          <w:marTop w:val="0"/>
                                          <w:marBottom w:val="0"/>
                                          <w:divBdr>
                                            <w:top w:val="none" w:sz="0" w:space="0" w:color="auto"/>
                                            <w:left w:val="none" w:sz="0" w:space="0" w:color="auto"/>
                                            <w:bottom w:val="none" w:sz="0" w:space="0" w:color="auto"/>
                                            <w:right w:val="none" w:sz="0" w:space="0" w:color="auto"/>
                                          </w:divBdr>
                                        </w:div>
                                        <w:div w:id="2030065655">
                                          <w:marLeft w:val="240"/>
                                          <w:marRight w:val="0"/>
                                          <w:marTop w:val="0"/>
                                          <w:marBottom w:val="0"/>
                                          <w:divBdr>
                                            <w:top w:val="none" w:sz="0" w:space="0" w:color="auto"/>
                                            <w:left w:val="none" w:sz="0" w:space="0" w:color="auto"/>
                                            <w:bottom w:val="none" w:sz="0" w:space="0" w:color="auto"/>
                                            <w:right w:val="none" w:sz="0" w:space="0" w:color="auto"/>
                                          </w:divBdr>
                                          <w:divsChild>
                                            <w:div w:id="2068798453">
                                              <w:marLeft w:val="0"/>
                                              <w:marRight w:val="0"/>
                                              <w:marTop w:val="0"/>
                                              <w:marBottom w:val="0"/>
                                              <w:divBdr>
                                                <w:top w:val="none" w:sz="0" w:space="0" w:color="auto"/>
                                                <w:left w:val="none" w:sz="0" w:space="0" w:color="auto"/>
                                                <w:bottom w:val="none" w:sz="0" w:space="0" w:color="auto"/>
                                                <w:right w:val="none" w:sz="0" w:space="0" w:color="auto"/>
                                              </w:divBdr>
                                              <w:divsChild>
                                                <w:div w:id="796990687">
                                                  <w:marLeft w:val="0"/>
                                                  <w:marRight w:val="0"/>
                                                  <w:marTop w:val="0"/>
                                                  <w:marBottom w:val="0"/>
                                                  <w:divBdr>
                                                    <w:top w:val="none" w:sz="0" w:space="0" w:color="auto"/>
                                                    <w:left w:val="none" w:sz="0" w:space="0" w:color="auto"/>
                                                    <w:bottom w:val="none" w:sz="0" w:space="0" w:color="auto"/>
                                                    <w:right w:val="none" w:sz="0" w:space="0" w:color="auto"/>
                                                  </w:divBdr>
                                                </w:div>
                                                <w:div w:id="9069967">
                                                  <w:marLeft w:val="240"/>
                                                  <w:marRight w:val="0"/>
                                                  <w:marTop w:val="0"/>
                                                  <w:marBottom w:val="0"/>
                                                  <w:divBdr>
                                                    <w:top w:val="none" w:sz="0" w:space="0" w:color="auto"/>
                                                    <w:left w:val="none" w:sz="0" w:space="0" w:color="auto"/>
                                                    <w:bottom w:val="none" w:sz="0" w:space="0" w:color="auto"/>
                                                    <w:right w:val="none" w:sz="0" w:space="0" w:color="auto"/>
                                                  </w:divBdr>
                                                  <w:divsChild>
                                                    <w:div w:id="2009865918">
                                                      <w:marLeft w:val="0"/>
                                                      <w:marRight w:val="0"/>
                                                      <w:marTop w:val="0"/>
                                                      <w:marBottom w:val="0"/>
                                                      <w:divBdr>
                                                        <w:top w:val="none" w:sz="0" w:space="0" w:color="auto"/>
                                                        <w:left w:val="none" w:sz="0" w:space="0" w:color="auto"/>
                                                        <w:bottom w:val="none" w:sz="0" w:space="0" w:color="auto"/>
                                                        <w:right w:val="none" w:sz="0" w:space="0" w:color="auto"/>
                                                      </w:divBdr>
                                                      <w:divsChild>
                                                        <w:div w:id="954480746">
                                                          <w:marLeft w:val="0"/>
                                                          <w:marRight w:val="0"/>
                                                          <w:marTop w:val="0"/>
                                                          <w:marBottom w:val="0"/>
                                                          <w:divBdr>
                                                            <w:top w:val="none" w:sz="0" w:space="0" w:color="auto"/>
                                                            <w:left w:val="none" w:sz="0" w:space="0" w:color="auto"/>
                                                            <w:bottom w:val="none" w:sz="0" w:space="0" w:color="auto"/>
                                                            <w:right w:val="none" w:sz="0" w:space="0" w:color="auto"/>
                                                          </w:divBdr>
                                                        </w:div>
                                                        <w:div w:id="759955738">
                                                          <w:marLeft w:val="240"/>
                                                          <w:marRight w:val="0"/>
                                                          <w:marTop w:val="0"/>
                                                          <w:marBottom w:val="0"/>
                                                          <w:divBdr>
                                                            <w:top w:val="none" w:sz="0" w:space="0" w:color="auto"/>
                                                            <w:left w:val="none" w:sz="0" w:space="0" w:color="auto"/>
                                                            <w:bottom w:val="none" w:sz="0" w:space="0" w:color="auto"/>
                                                            <w:right w:val="none" w:sz="0" w:space="0" w:color="auto"/>
                                                          </w:divBdr>
                                                          <w:divsChild>
                                                            <w:div w:id="1518540806">
                                                              <w:marLeft w:val="0"/>
                                                              <w:marRight w:val="0"/>
                                                              <w:marTop w:val="0"/>
                                                              <w:marBottom w:val="0"/>
                                                              <w:divBdr>
                                                                <w:top w:val="none" w:sz="0" w:space="0" w:color="auto"/>
                                                                <w:left w:val="none" w:sz="0" w:space="0" w:color="auto"/>
                                                                <w:bottom w:val="none" w:sz="0" w:space="0" w:color="auto"/>
                                                                <w:right w:val="none" w:sz="0" w:space="0" w:color="auto"/>
                                                              </w:divBdr>
                                                            </w:div>
                                                          </w:divsChild>
                                                        </w:div>
                                                        <w:div w:id="15132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9055">
                                          <w:marLeft w:val="0"/>
                                          <w:marRight w:val="0"/>
                                          <w:marTop w:val="0"/>
                                          <w:marBottom w:val="0"/>
                                          <w:divBdr>
                                            <w:top w:val="none" w:sz="0" w:space="0" w:color="auto"/>
                                            <w:left w:val="none" w:sz="0" w:space="0" w:color="auto"/>
                                            <w:bottom w:val="none" w:sz="0" w:space="0" w:color="auto"/>
                                            <w:right w:val="none" w:sz="0" w:space="0" w:color="auto"/>
                                          </w:divBdr>
                                        </w:div>
                                      </w:divsChild>
                                    </w:div>
                                    <w:div w:id="1414157063">
                                      <w:marLeft w:val="0"/>
                                      <w:marRight w:val="0"/>
                                      <w:marTop w:val="0"/>
                                      <w:marBottom w:val="0"/>
                                      <w:divBdr>
                                        <w:top w:val="none" w:sz="0" w:space="0" w:color="auto"/>
                                        <w:left w:val="none" w:sz="0" w:space="0" w:color="auto"/>
                                        <w:bottom w:val="none" w:sz="0" w:space="0" w:color="auto"/>
                                        <w:right w:val="none" w:sz="0" w:space="0" w:color="auto"/>
                                      </w:divBdr>
                                      <w:divsChild>
                                        <w:div w:id="630481342">
                                          <w:marLeft w:val="0"/>
                                          <w:marRight w:val="0"/>
                                          <w:marTop w:val="0"/>
                                          <w:marBottom w:val="0"/>
                                          <w:divBdr>
                                            <w:top w:val="none" w:sz="0" w:space="0" w:color="auto"/>
                                            <w:left w:val="none" w:sz="0" w:space="0" w:color="auto"/>
                                            <w:bottom w:val="none" w:sz="0" w:space="0" w:color="auto"/>
                                            <w:right w:val="none" w:sz="0" w:space="0" w:color="auto"/>
                                          </w:divBdr>
                                        </w:div>
                                        <w:div w:id="144323737">
                                          <w:marLeft w:val="240"/>
                                          <w:marRight w:val="0"/>
                                          <w:marTop w:val="0"/>
                                          <w:marBottom w:val="0"/>
                                          <w:divBdr>
                                            <w:top w:val="none" w:sz="0" w:space="0" w:color="auto"/>
                                            <w:left w:val="none" w:sz="0" w:space="0" w:color="auto"/>
                                            <w:bottom w:val="none" w:sz="0" w:space="0" w:color="auto"/>
                                            <w:right w:val="none" w:sz="0" w:space="0" w:color="auto"/>
                                          </w:divBdr>
                                          <w:divsChild>
                                            <w:div w:id="1862696352">
                                              <w:marLeft w:val="0"/>
                                              <w:marRight w:val="0"/>
                                              <w:marTop w:val="0"/>
                                              <w:marBottom w:val="0"/>
                                              <w:divBdr>
                                                <w:top w:val="none" w:sz="0" w:space="0" w:color="auto"/>
                                                <w:left w:val="none" w:sz="0" w:space="0" w:color="auto"/>
                                                <w:bottom w:val="none" w:sz="0" w:space="0" w:color="auto"/>
                                                <w:right w:val="none" w:sz="0" w:space="0" w:color="auto"/>
                                              </w:divBdr>
                                              <w:divsChild>
                                                <w:div w:id="1325009844">
                                                  <w:marLeft w:val="0"/>
                                                  <w:marRight w:val="0"/>
                                                  <w:marTop w:val="0"/>
                                                  <w:marBottom w:val="0"/>
                                                  <w:divBdr>
                                                    <w:top w:val="none" w:sz="0" w:space="0" w:color="auto"/>
                                                    <w:left w:val="none" w:sz="0" w:space="0" w:color="auto"/>
                                                    <w:bottom w:val="none" w:sz="0" w:space="0" w:color="auto"/>
                                                    <w:right w:val="none" w:sz="0" w:space="0" w:color="auto"/>
                                                  </w:divBdr>
                                                </w:div>
                                                <w:div w:id="1011637560">
                                                  <w:marLeft w:val="240"/>
                                                  <w:marRight w:val="0"/>
                                                  <w:marTop w:val="0"/>
                                                  <w:marBottom w:val="0"/>
                                                  <w:divBdr>
                                                    <w:top w:val="none" w:sz="0" w:space="0" w:color="auto"/>
                                                    <w:left w:val="none" w:sz="0" w:space="0" w:color="auto"/>
                                                    <w:bottom w:val="none" w:sz="0" w:space="0" w:color="auto"/>
                                                    <w:right w:val="none" w:sz="0" w:space="0" w:color="auto"/>
                                                  </w:divBdr>
                                                  <w:divsChild>
                                                    <w:div w:id="571700267">
                                                      <w:marLeft w:val="0"/>
                                                      <w:marRight w:val="0"/>
                                                      <w:marTop w:val="0"/>
                                                      <w:marBottom w:val="0"/>
                                                      <w:divBdr>
                                                        <w:top w:val="none" w:sz="0" w:space="0" w:color="auto"/>
                                                        <w:left w:val="none" w:sz="0" w:space="0" w:color="auto"/>
                                                        <w:bottom w:val="none" w:sz="0" w:space="0" w:color="auto"/>
                                                        <w:right w:val="none" w:sz="0" w:space="0" w:color="auto"/>
                                                      </w:divBdr>
                                                      <w:divsChild>
                                                        <w:div w:id="75396318">
                                                          <w:marLeft w:val="0"/>
                                                          <w:marRight w:val="0"/>
                                                          <w:marTop w:val="0"/>
                                                          <w:marBottom w:val="0"/>
                                                          <w:divBdr>
                                                            <w:top w:val="none" w:sz="0" w:space="0" w:color="auto"/>
                                                            <w:left w:val="none" w:sz="0" w:space="0" w:color="auto"/>
                                                            <w:bottom w:val="none" w:sz="0" w:space="0" w:color="auto"/>
                                                            <w:right w:val="none" w:sz="0" w:space="0" w:color="auto"/>
                                                          </w:divBdr>
                                                        </w:div>
                                                        <w:div w:id="297807533">
                                                          <w:marLeft w:val="240"/>
                                                          <w:marRight w:val="0"/>
                                                          <w:marTop w:val="0"/>
                                                          <w:marBottom w:val="0"/>
                                                          <w:divBdr>
                                                            <w:top w:val="none" w:sz="0" w:space="0" w:color="auto"/>
                                                            <w:left w:val="none" w:sz="0" w:space="0" w:color="auto"/>
                                                            <w:bottom w:val="none" w:sz="0" w:space="0" w:color="auto"/>
                                                            <w:right w:val="none" w:sz="0" w:space="0" w:color="auto"/>
                                                          </w:divBdr>
                                                          <w:divsChild>
                                                            <w:div w:id="264774906">
                                                              <w:marLeft w:val="0"/>
                                                              <w:marRight w:val="0"/>
                                                              <w:marTop w:val="0"/>
                                                              <w:marBottom w:val="0"/>
                                                              <w:divBdr>
                                                                <w:top w:val="none" w:sz="0" w:space="0" w:color="auto"/>
                                                                <w:left w:val="none" w:sz="0" w:space="0" w:color="auto"/>
                                                                <w:bottom w:val="none" w:sz="0" w:space="0" w:color="auto"/>
                                                                <w:right w:val="none" w:sz="0" w:space="0" w:color="auto"/>
                                                              </w:divBdr>
                                                            </w:div>
                                                            <w:div w:id="633946931">
                                                              <w:marLeft w:val="0"/>
                                                              <w:marRight w:val="0"/>
                                                              <w:marTop w:val="0"/>
                                                              <w:marBottom w:val="0"/>
                                                              <w:divBdr>
                                                                <w:top w:val="none" w:sz="0" w:space="0" w:color="auto"/>
                                                                <w:left w:val="none" w:sz="0" w:space="0" w:color="auto"/>
                                                                <w:bottom w:val="none" w:sz="0" w:space="0" w:color="auto"/>
                                                                <w:right w:val="none" w:sz="0" w:space="0" w:color="auto"/>
                                                              </w:divBdr>
                                                            </w:div>
                                                          </w:divsChild>
                                                        </w:div>
                                                        <w:div w:id="7739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2676">
                                          <w:marLeft w:val="0"/>
                                          <w:marRight w:val="0"/>
                                          <w:marTop w:val="0"/>
                                          <w:marBottom w:val="0"/>
                                          <w:divBdr>
                                            <w:top w:val="none" w:sz="0" w:space="0" w:color="auto"/>
                                            <w:left w:val="none" w:sz="0" w:space="0" w:color="auto"/>
                                            <w:bottom w:val="none" w:sz="0" w:space="0" w:color="auto"/>
                                            <w:right w:val="none" w:sz="0" w:space="0" w:color="auto"/>
                                          </w:divBdr>
                                        </w:div>
                                      </w:divsChild>
                                    </w:div>
                                    <w:div w:id="234365221">
                                      <w:marLeft w:val="0"/>
                                      <w:marRight w:val="0"/>
                                      <w:marTop w:val="0"/>
                                      <w:marBottom w:val="0"/>
                                      <w:divBdr>
                                        <w:top w:val="none" w:sz="0" w:space="0" w:color="auto"/>
                                        <w:left w:val="none" w:sz="0" w:space="0" w:color="auto"/>
                                        <w:bottom w:val="none" w:sz="0" w:space="0" w:color="auto"/>
                                        <w:right w:val="none" w:sz="0" w:space="0" w:color="auto"/>
                                      </w:divBdr>
                                      <w:divsChild>
                                        <w:div w:id="1629779040">
                                          <w:marLeft w:val="0"/>
                                          <w:marRight w:val="0"/>
                                          <w:marTop w:val="0"/>
                                          <w:marBottom w:val="0"/>
                                          <w:divBdr>
                                            <w:top w:val="none" w:sz="0" w:space="0" w:color="auto"/>
                                            <w:left w:val="none" w:sz="0" w:space="0" w:color="auto"/>
                                            <w:bottom w:val="none" w:sz="0" w:space="0" w:color="auto"/>
                                            <w:right w:val="none" w:sz="0" w:space="0" w:color="auto"/>
                                          </w:divBdr>
                                        </w:div>
                                        <w:div w:id="1990552007">
                                          <w:marLeft w:val="240"/>
                                          <w:marRight w:val="0"/>
                                          <w:marTop w:val="0"/>
                                          <w:marBottom w:val="0"/>
                                          <w:divBdr>
                                            <w:top w:val="none" w:sz="0" w:space="0" w:color="auto"/>
                                            <w:left w:val="none" w:sz="0" w:space="0" w:color="auto"/>
                                            <w:bottom w:val="none" w:sz="0" w:space="0" w:color="auto"/>
                                            <w:right w:val="none" w:sz="0" w:space="0" w:color="auto"/>
                                          </w:divBdr>
                                          <w:divsChild>
                                            <w:div w:id="545679150">
                                              <w:marLeft w:val="0"/>
                                              <w:marRight w:val="0"/>
                                              <w:marTop w:val="0"/>
                                              <w:marBottom w:val="0"/>
                                              <w:divBdr>
                                                <w:top w:val="none" w:sz="0" w:space="0" w:color="auto"/>
                                                <w:left w:val="none" w:sz="0" w:space="0" w:color="auto"/>
                                                <w:bottom w:val="none" w:sz="0" w:space="0" w:color="auto"/>
                                                <w:right w:val="none" w:sz="0" w:space="0" w:color="auto"/>
                                              </w:divBdr>
                                              <w:divsChild>
                                                <w:div w:id="634523716">
                                                  <w:marLeft w:val="0"/>
                                                  <w:marRight w:val="0"/>
                                                  <w:marTop w:val="0"/>
                                                  <w:marBottom w:val="0"/>
                                                  <w:divBdr>
                                                    <w:top w:val="none" w:sz="0" w:space="0" w:color="auto"/>
                                                    <w:left w:val="none" w:sz="0" w:space="0" w:color="auto"/>
                                                    <w:bottom w:val="none" w:sz="0" w:space="0" w:color="auto"/>
                                                    <w:right w:val="none" w:sz="0" w:space="0" w:color="auto"/>
                                                  </w:divBdr>
                                                </w:div>
                                                <w:div w:id="645167097">
                                                  <w:marLeft w:val="240"/>
                                                  <w:marRight w:val="0"/>
                                                  <w:marTop w:val="0"/>
                                                  <w:marBottom w:val="0"/>
                                                  <w:divBdr>
                                                    <w:top w:val="none" w:sz="0" w:space="0" w:color="auto"/>
                                                    <w:left w:val="none" w:sz="0" w:space="0" w:color="auto"/>
                                                    <w:bottom w:val="none" w:sz="0" w:space="0" w:color="auto"/>
                                                    <w:right w:val="none" w:sz="0" w:space="0" w:color="auto"/>
                                                  </w:divBdr>
                                                  <w:divsChild>
                                                    <w:div w:id="151873057">
                                                      <w:marLeft w:val="0"/>
                                                      <w:marRight w:val="0"/>
                                                      <w:marTop w:val="0"/>
                                                      <w:marBottom w:val="0"/>
                                                      <w:divBdr>
                                                        <w:top w:val="none" w:sz="0" w:space="0" w:color="auto"/>
                                                        <w:left w:val="none" w:sz="0" w:space="0" w:color="auto"/>
                                                        <w:bottom w:val="none" w:sz="0" w:space="0" w:color="auto"/>
                                                        <w:right w:val="none" w:sz="0" w:space="0" w:color="auto"/>
                                                      </w:divBdr>
                                                      <w:divsChild>
                                                        <w:div w:id="471599084">
                                                          <w:marLeft w:val="0"/>
                                                          <w:marRight w:val="0"/>
                                                          <w:marTop w:val="0"/>
                                                          <w:marBottom w:val="0"/>
                                                          <w:divBdr>
                                                            <w:top w:val="none" w:sz="0" w:space="0" w:color="auto"/>
                                                            <w:left w:val="none" w:sz="0" w:space="0" w:color="auto"/>
                                                            <w:bottom w:val="none" w:sz="0" w:space="0" w:color="auto"/>
                                                            <w:right w:val="none" w:sz="0" w:space="0" w:color="auto"/>
                                                          </w:divBdr>
                                                        </w:div>
                                                        <w:div w:id="1210144831">
                                                          <w:marLeft w:val="240"/>
                                                          <w:marRight w:val="0"/>
                                                          <w:marTop w:val="0"/>
                                                          <w:marBottom w:val="0"/>
                                                          <w:divBdr>
                                                            <w:top w:val="none" w:sz="0" w:space="0" w:color="auto"/>
                                                            <w:left w:val="none" w:sz="0" w:space="0" w:color="auto"/>
                                                            <w:bottom w:val="none" w:sz="0" w:space="0" w:color="auto"/>
                                                            <w:right w:val="none" w:sz="0" w:space="0" w:color="auto"/>
                                                          </w:divBdr>
                                                          <w:divsChild>
                                                            <w:div w:id="2057117306">
                                                              <w:marLeft w:val="0"/>
                                                              <w:marRight w:val="0"/>
                                                              <w:marTop w:val="0"/>
                                                              <w:marBottom w:val="0"/>
                                                              <w:divBdr>
                                                                <w:top w:val="none" w:sz="0" w:space="0" w:color="auto"/>
                                                                <w:left w:val="none" w:sz="0" w:space="0" w:color="auto"/>
                                                                <w:bottom w:val="none" w:sz="0" w:space="0" w:color="auto"/>
                                                                <w:right w:val="none" w:sz="0" w:space="0" w:color="auto"/>
                                                              </w:divBdr>
                                                            </w:div>
                                                          </w:divsChild>
                                                        </w:div>
                                                        <w:div w:id="1595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1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35738">
                                          <w:marLeft w:val="0"/>
                                          <w:marRight w:val="0"/>
                                          <w:marTop w:val="0"/>
                                          <w:marBottom w:val="0"/>
                                          <w:divBdr>
                                            <w:top w:val="none" w:sz="0" w:space="0" w:color="auto"/>
                                            <w:left w:val="none" w:sz="0" w:space="0" w:color="auto"/>
                                            <w:bottom w:val="none" w:sz="0" w:space="0" w:color="auto"/>
                                            <w:right w:val="none" w:sz="0" w:space="0" w:color="auto"/>
                                          </w:divBdr>
                                        </w:div>
                                      </w:divsChild>
                                    </w:div>
                                    <w:div w:id="486634766">
                                      <w:marLeft w:val="0"/>
                                      <w:marRight w:val="0"/>
                                      <w:marTop w:val="0"/>
                                      <w:marBottom w:val="0"/>
                                      <w:divBdr>
                                        <w:top w:val="none" w:sz="0" w:space="0" w:color="auto"/>
                                        <w:left w:val="none" w:sz="0" w:space="0" w:color="auto"/>
                                        <w:bottom w:val="none" w:sz="0" w:space="0" w:color="auto"/>
                                        <w:right w:val="none" w:sz="0" w:space="0" w:color="auto"/>
                                      </w:divBdr>
                                    </w:div>
                                    <w:div w:id="1894534615">
                                      <w:marLeft w:val="0"/>
                                      <w:marRight w:val="0"/>
                                      <w:marTop w:val="0"/>
                                      <w:marBottom w:val="0"/>
                                      <w:divBdr>
                                        <w:top w:val="none" w:sz="0" w:space="0" w:color="auto"/>
                                        <w:left w:val="none" w:sz="0" w:space="0" w:color="auto"/>
                                        <w:bottom w:val="none" w:sz="0" w:space="0" w:color="auto"/>
                                        <w:right w:val="none" w:sz="0" w:space="0" w:color="auto"/>
                                      </w:divBdr>
                                      <w:divsChild>
                                        <w:div w:id="1420831057">
                                          <w:marLeft w:val="0"/>
                                          <w:marRight w:val="0"/>
                                          <w:marTop w:val="0"/>
                                          <w:marBottom w:val="0"/>
                                          <w:divBdr>
                                            <w:top w:val="none" w:sz="0" w:space="0" w:color="auto"/>
                                            <w:left w:val="none" w:sz="0" w:space="0" w:color="auto"/>
                                            <w:bottom w:val="none" w:sz="0" w:space="0" w:color="auto"/>
                                            <w:right w:val="none" w:sz="0" w:space="0" w:color="auto"/>
                                          </w:divBdr>
                                        </w:div>
                                        <w:div w:id="520356067">
                                          <w:marLeft w:val="240"/>
                                          <w:marRight w:val="0"/>
                                          <w:marTop w:val="0"/>
                                          <w:marBottom w:val="0"/>
                                          <w:divBdr>
                                            <w:top w:val="none" w:sz="0" w:space="0" w:color="auto"/>
                                            <w:left w:val="none" w:sz="0" w:space="0" w:color="auto"/>
                                            <w:bottom w:val="none" w:sz="0" w:space="0" w:color="auto"/>
                                            <w:right w:val="none" w:sz="0" w:space="0" w:color="auto"/>
                                          </w:divBdr>
                                          <w:divsChild>
                                            <w:div w:id="327949837">
                                              <w:marLeft w:val="0"/>
                                              <w:marRight w:val="0"/>
                                              <w:marTop w:val="0"/>
                                              <w:marBottom w:val="0"/>
                                              <w:divBdr>
                                                <w:top w:val="none" w:sz="0" w:space="0" w:color="auto"/>
                                                <w:left w:val="none" w:sz="0" w:space="0" w:color="auto"/>
                                                <w:bottom w:val="none" w:sz="0" w:space="0" w:color="auto"/>
                                                <w:right w:val="none" w:sz="0" w:space="0" w:color="auto"/>
                                              </w:divBdr>
                                              <w:divsChild>
                                                <w:div w:id="495222533">
                                                  <w:marLeft w:val="0"/>
                                                  <w:marRight w:val="0"/>
                                                  <w:marTop w:val="0"/>
                                                  <w:marBottom w:val="0"/>
                                                  <w:divBdr>
                                                    <w:top w:val="none" w:sz="0" w:space="0" w:color="auto"/>
                                                    <w:left w:val="none" w:sz="0" w:space="0" w:color="auto"/>
                                                    <w:bottom w:val="none" w:sz="0" w:space="0" w:color="auto"/>
                                                    <w:right w:val="none" w:sz="0" w:space="0" w:color="auto"/>
                                                  </w:divBdr>
                                                </w:div>
                                                <w:div w:id="454523656">
                                                  <w:marLeft w:val="240"/>
                                                  <w:marRight w:val="0"/>
                                                  <w:marTop w:val="0"/>
                                                  <w:marBottom w:val="0"/>
                                                  <w:divBdr>
                                                    <w:top w:val="none" w:sz="0" w:space="0" w:color="auto"/>
                                                    <w:left w:val="none" w:sz="0" w:space="0" w:color="auto"/>
                                                    <w:bottom w:val="none" w:sz="0" w:space="0" w:color="auto"/>
                                                    <w:right w:val="none" w:sz="0" w:space="0" w:color="auto"/>
                                                  </w:divBdr>
                                                  <w:divsChild>
                                                    <w:div w:id="447623277">
                                                      <w:marLeft w:val="0"/>
                                                      <w:marRight w:val="0"/>
                                                      <w:marTop w:val="0"/>
                                                      <w:marBottom w:val="0"/>
                                                      <w:divBdr>
                                                        <w:top w:val="none" w:sz="0" w:space="0" w:color="auto"/>
                                                        <w:left w:val="none" w:sz="0" w:space="0" w:color="auto"/>
                                                        <w:bottom w:val="none" w:sz="0" w:space="0" w:color="auto"/>
                                                        <w:right w:val="none" w:sz="0" w:space="0" w:color="auto"/>
                                                      </w:divBdr>
                                                    </w:div>
                                                    <w:div w:id="1505121070">
                                                      <w:marLeft w:val="0"/>
                                                      <w:marRight w:val="0"/>
                                                      <w:marTop w:val="0"/>
                                                      <w:marBottom w:val="0"/>
                                                      <w:divBdr>
                                                        <w:top w:val="none" w:sz="0" w:space="0" w:color="auto"/>
                                                        <w:left w:val="none" w:sz="0" w:space="0" w:color="auto"/>
                                                        <w:bottom w:val="none" w:sz="0" w:space="0" w:color="auto"/>
                                                        <w:right w:val="none" w:sz="0" w:space="0" w:color="auto"/>
                                                      </w:divBdr>
                                                    </w:div>
                                                    <w:div w:id="843516546">
                                                      <w:marLeft w:val="0"/>
                                                      <w:marRight w:val="0"/>
                                                      <w:marTop w:val="0"/>
                                                      <w:marBottom w:val="0"/>
                                                      <w:divBdr>
                                                        <w:top w:val="none" w:sz="0" w:space="0" w:color="auto"/>
                                                        <w:left w:val="none" w:sz="0" w:space="0" w:color="auto"/>
                                                        <w:bottom w:val="none" w:sz="0" w:space="0" w:color="auto"/>
                                                        <w:right w:val="none" w:sz="0" w:space="0" w:color="auto"/>
                                                      </w:divBdr>
                                                    </w:div>
                                                  </w:divsChild>
                                                </w:div>
                                                <w:div w:id="2094467073">
                                                  <w:marLeft w:val="0"/>
                                                  <w:marRight w:val="0"/>
                                                  <w:marTop w:val="0"/>
                                                  <w:marBottom w:val="0"/>
                                                  <w:divBdr>
                                                    <w:top w:val="none" w:sz="0" w:space="0" w:color="auto"/>
                                                    <w:left w:val="none" w:sz="0" w:space="0" w:color="auto"/>
                                                    <w:bottom w:val="none" w:sz="0" w:space="0" w:color="auto"/>
                                                    <w:right w:val="none" w:sz="0" w:space="0" w:color="auto"/>
                                                  </w:divBdr>
                                                </w:div>
                                              </w:divsChild>
                                            </w:div>
                                            <w:div w:id="1777358671">
                                              <w:marLeft w:val="0"/>
                                              <w:marRight w:val="0"/>
                                              <w:marTop w:val="0"/>
                                              <w:marBottom w:val="0"/>
                                              <w:divBdr>
                                                <w:top w:val="none" w:sz="0" w:space="0" w:color="auto"/>
                                                <w:left w:val="none" w:sz="0" w:space="0" w:color="auto"/>
                                                <w:bottom w:val="none" w:sz="0" w:space="0" w:color="auto"/>
                                                <w:right w:val="none" w:sz="0" w:space="0" w:color="auto"/>
                                              </w:divBdr>
                                            </w:div>
                                          </w:divsChild>
                                        </w:div>
                                        <w:div w:id="166212224">
                                          <w:marLeft w:val="0"/>
                                          <w:marRight w:val="0"/>
                                          <w:marTop w:val="0"/>
                                          <w:marBottom w:val="0"/>
                                          <w:divBdr>
                                            <w:top w:val="none" w:sz="0" w:space="0" w:color="auto"/>
                                            <w:left w:val="none" w:sz="0" w:space="0" w:color="auto"/>
                                            <w:bottom w:val="none" w:sz="0" w:space="0" w:color="auto"/>
                                            <w:right w:val="none" w:sz="0" w:space="0" w:color="auto"/>
                                          </w:divBdr>
                                        </w:div>
                                      </w:divsChild>
                                    </w:div>
                                    <w:div w:id="1357459455">
                                      <w:marLeft w:val="0"/>
                                      <w:marRight w:val="0"/>
                                      <w:marTop w:val="0"/>
                                      <w:marBottom w:val="0"/>
                                      <w:divBdr>
                                        <w:top w:val="none" w:sz="0" w:space="0" w:color="auto"/>
                                        <w:left w:val="none" w:sz="0" w:space="0" w:color="auto"/>
                                        <w:bottom w:val="none" w:sz="0" w:space="0" w:color="auto"/>
                                        <w:right w:val="none" w:sz="0" w:space="0" w:color="auto"/>
                                      </w:divBdr>
                                      <w:divsChild>
                                        <w:div w:id="1504858728">
                                          <w:marLeft w:val="0"/>
                                          <w:marRight w:val="0"/>
                                          <w:marTop w:val="0"/>
                                          <w:marBottom w:val="0"/>
                                          <w:divBdr>
                                            <w:top w:val="none" w:sz="0" w:space="0" w:color="auto"/>
                                            <w:left w:val="none" w:sz="0" w:space="0" w:color="auto"/>
                                            <w:bottom w:val="none" w:sz="0" w:space="0" w:color="auto"/>
                                            <w:right w:val="none" w:sz="0" w:space="0" w:color="auto"/>
                                          </w:divBdr>
                                        </w:div>
                                        <w:div w:id="415782979">
                                          <w:marLeft w:val="240"/>
                                          <w:marRight w:val="0"/>
                                          <w:marTop w:val="0"/>
                                          <w:marBottom w:val="0"/>
                                          <w:divBdr>
                                            <w:top w:val="none" w:sz="0" w:space="0" w:color="auto"/>
                                            <w:left w:val="none" w:sz="0" w:space="0" w:color="auto"/>
                                            <w:bottom w:val="none" w:sz="0" w:space="0" w:color="auto"/>
                                            <w:right w:val="none" w:sz="0" w:space="0" w:color="auto"/>
                                          </w:divBdr>
                                          <w:divsChild>
                                            <w:div w:id="13656095">
                                              <w:marLeft w:val="0"/>
                                              <w:marRight w:val="0"/>
                                              <w:marTop w:val="0"/>
                                              <w:marBottom w:val="0"/>
                                              <w:divBdr>
                                                <w:top w:val="none" w:sz="0" w:space="0" w:color="auto"/>
                                                <w:left w:val="none" w:sz="0" w:space="0" w:color="auto"/>
                                                <w:bottom w:val="none" w:sz="0" w:space="0" w:color="auto"/>
                                                <w:right w:val="none" w:sz="0" w:space="0" w:color="auto"/>
                                              </w:divBdr>
                                              <w:divsChild>
                                                <w:div w:id="169100740">
                                                  <w:marLeft w:val="0"/>
                                                  <w:marRight w:val="0"/>
                                                  <w:marTop w:val="0"/>
                                                  <w:marBottom w:val="0"/>
                                                  <w:divBdr>
                                                    <w:top w:val="none" w:sz="0" w:space="0" w:color="auto"/>
                                                    <w:left w:val="none" w:sz="0" w:space="0" w:color="auto"/>
                                                    <w:bottom w:val="none" w:sz="0" w:space="0" w:color="auto"/>
                                                    <w:right w:val="none" w:sz="0" w:space="0" w:color="auto"/>
                                                  </w:divBdr>
                                                </w:div>
                                                <w:div w:id="1882132363">
                                                  <w:marLeft w:val="240"/>
                                                  <w:marRight w:val="0"/>
                                                  <w:marTop w:val="0"/>
                                                  <w:marBottom w:val="0"/>
                                                  <w:divBdr>
                                                    <w:top w:val="none" w:sz="0" w:space="0" w:color="auto"/>
                                                    <w:left w:val="none" w:sz="0" w:space="0" w:color="auto"/>
                                                    <w:bottom w:val="none" w:sz="0" w:space="0" w:color="auto"/>
                                                    <w:right w:val="none" w:sz="0" w:space="0" w:color="auto"/>
                                                  </w:divBdr>
                                                  <w:divsChild>
                                                    <w:div w:id="647172177">
                                                      <w:marLeft w:val="0"/>
                                                      <w:marRight w:val="0"/>
                                                      <w:marTop w:val="0"/>
                                                      <w:marBottom w:val="0"/>
                                                      <w:divBdr>
                                                        <w:top w:val="none" w:sz="0" w:space="0" w:color="auto"/>
                                                        <w:left w:val="none" w:sz="0" w:space="0" w:color="auto"/>
                                                        <w:bottom w:val="none" w:sz="0" w:space="0" w:color="auto"/>
                                                        <w:right w:val="none" w:sz="0" w:space="0" w:color="auto"/>
                                                      </w:divBdr>
                                                      <w:divsChild>
                                                        <w:div w:id="110322748">
                                                          <w:marLeft w:val="0"/>
                                                          <w:marRight w:val="0"/>
                                                          <w:marTop w:val="0"/>
                                                          <w:marBottom w:val="0"/>
                                                          <w:divBdr>
                                                            <w:top w:val="none" w:sz="0" w:space="0" w:color="auto"/>
                                                            <w:left w:val="none" w:sz="0" w:space="0" w:color="auto"/>
                                                            <w:bottom w:val="none" w:sz="0" w:space="0" w:color="auto"/>
                                                            <w:right w:val="none" w:sz="0" w:space="0" w:color="auto"/>
                                                          </w:divBdr>
                                                        </w:div>
                                                        <w:div w:id="1902406071">
                                                          <w:marLeft w:val="240"/>
                                                          <w:marRight w:val="0"/>
                                                          <w:marTop w:val="0"/>
                                                          <w:marBottom w:val="0"/>
                                                          <w:divBdr>
                                                            <w:top w:val="none" w:sz="0" w:space="0" w:color="auto"/>
                                                            <w:left w:val="none" w:sz="0" w:space="0" w:color="auto"/>
                                                            <w:bottom w:val="none" w:sz="0" w:space="0" w:color="auto"/>
                                                            <w:right w:val="none" w:sz="0" w:space="0" w:color="auto"/>
                                                          </w:divBdr>
                                                          <w:divsChild>
                                                            <w:div w:id="2125532547">
                                                              <w:marLeft w:val="0"/>
                                                              <w:marRight w:val="0"/>
                                                              <w:marTop w:val="0"/>
                                                              <w:marBottom w:val="0"/>
                                                              <w:divBdr>
                                                                <w:top w:val="none" w:sz="0" w:space="0" w:color="auto"/>
                                                                <w:left w:val="none" w:sz="0" w:space="0" w:color="auto"/>
                                                                <w:bottom w:val="none" w:sz="0" w:space="0" w:color="auto"/>
                                                                <w:right w:val="none" w:sz="0" w:space="0" w:color="auto"/>
                                                              </w:divBdr>
                                                            </w:div>
                                                            <w:div w:id="1522815141">
                                                              <w:marLeft w:val="0"/>
                                                              <w:marRight w:val="0"/>
                                                              <w:marTop w:val="0"/>
                                                              <w:marBottom w:val="0"/>
                                                              <w:divBdr>
                                                                <w:top w:val="none" w:sz="0" w:space="0" w:color="auto"/>
                                                                <w:left w:val="none" w:sz="0" w:space="0" w:color="auto"/>
                                                                <w:bottom w:val="none" w:sz="0" w:space="0" w:color="auto"/>
                                                                <w:right w:val="none" w:sz="0" w:space="0" w:color="auto"/>
                                                              </w:divBdr>
                                                            </w:div>
                                                          </w:divsChild>
                                                        </w:div>
                                                        <w:div w:id="10264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630">
                                          <w:marLeft w:val="0"/>
                                          <w:marRight w:val="0"/>
                                          <w:marTop w:val="0"/>
                                          <w:marBottom w:val="0"/>
                                          <w:divBdr>
                                            <w:top w:val="none" w:sz="0" w:space="0" w:color="auto"/>
                                            <w:left w:val="none" w:sz="0" w:space="0" w:color="auto"/>
                                            <w:bottom w:val="none" w:sz="0" w:space="0" w:color="auto"/>
                                            <w:right w:val="none" w:sz="0" w:space="0" w:color="auto"/>
                                          </w:divBdr>
                                        </w:div>
                                      </w:divsChild>
                                    </w:div>
                                    <w:div w:id="634021519">
                                      <w:marLeft w:val="0"/>
                                      <w:marRight w:val="0"/>
                                      <w:marTop w:val="0"/>
                                      <w:marBottom w:val="0"/>
                                      <w:divBdr>
                                        <w:top w:val="none" w:sz="0" w:space="0" w:color="auto"/>
                                        <w:left w:val="none" w:sz="0" w:space="0" w:color="auto"/>
                                        <w:bottom w:val="none" w:sz="0" w:space="0" w:color="auto"/>
                                        <w:right w:val="none" w:sz="0" w:space="0" w:color="auto"/>
                                      </w:divBdr>
                                      <w:divsChild>
                                        <w:div w:id="1559318071">
                                          <w:marLeft w:val="0"/>
                                          <w:marRight w:val="0"/>
                                          <w:marTop w:val="0"/>
                                          <w:marBottom w:val="0"/>
                                          <w:divBdr>
                                            <w:top w:val="none" w:sz="0" w:space="0" w:color="auto"/>
                                            <w:left w:val="none" w:sz="0" w:space="0" w:color="auto"/>
                                            <w:bottom w:val="none" w:sz="0" w:space="0" w:color="auto"/>
                                            <w:right w:val="none" w:sz="0" w:space="0" w:color="auto"/>
                                          </w:divBdr>
                                        </w:div>
                                        <w:div w:id="2114477837">
                                          <w:marLeft w:val="240"/>
                                          <w:marRight w:val="0"/>
                                          <w:marTop w:val="0"/>
                                          <w:marBottom w:val="0"/>
                                          <w:divBdr>
                                            <w:top w:val="none" w:sz="0" w:space="0" w:color="auto"/>
                                            <w:left w:val="none" w:sz="0" w:space="0" w:color="auto"/>
                                            <w:bottom w:val="none" w:sz="0" w:space="0" w:color="auto"/>
                                            <w:right w:val="none" w:sz="0" w:space="0" w:color="auto"/>
                                          </w:divBdr>
                                          <w:divsChild>
                                            <w:div w:id="113058408">
                                              <w:marLeft w:val="0"/>
                                              <w:marRight w:val="0"/>
                                              <w:marTop w:val="0"/>
                                              <w:marBottom w:val="0"/>
                                              <w:divBdr>
                                                <w:top w:val="none" w:sz="0" w:space="0" w:color="auto"/>
                                                <w:left w:val="none" w:sz="0" w:space="0" w:color="auto"/>
                                                <w:bottom w:val="none" w:sz="0" w:space="0" w:color="auto"/>
                                                <w:right w:val="none" w:sz="0" w:space="0" w:color="auto"/>
                                              </w:divBdr>
                                              <w:divsChild>
                                                <w:div w:id="959147255">
                                                  <w:marLeft w:val="0"/>
                                                  <w:marRight w:val="0"/>
                                                  <w:marTop w:val="0"/>
                                                  <w:marBottom w:val="0"/>
                                                  <w:divBdr>
                                                    <w:top w:val="none" w:sz="0" w:space="0" w:color="auto"/>
                                                    <w:left w:val="none" w:sz="0" w:space="0" w:color="auto"/>
                                                    <w:bottom w:val="none" w:sz="0" w:space="0" w:color="auto"/>
                                                    <w:right w:val="none" w:sz="0" w:space="0" w:color="auto"/>
                                                  </w:divBdr>
                                                </w:div>
                                                <w:div w:id="938947827">
                                                  <w:marLeft w:val="240"/>
                                                  <w:marRight w:val="0"/>
                                                  <w:marTop w:val="0"/>
                                                  <w:marBottom w:val="0"/>
                                                  <w:divBdr>
                                                    <w:top w:val="none" w:sz="0" w:space="0" w:color="auto"/>
                                                    <w:left w:val="none" w:sz="0" w:space="0" w:color="auto"/>
                                                    <w:bottom w:val="none" w:sz="0" w:space="0" w:color="auto"/>
                                                    <w:right w:val="none" w:sz="0" w:space="0" w:color="auto"/>
                                                  </w:divBdr>
                                                  <w:divsChild>
                                                    <w:div w:id="609167384">
                                                      <w:marLeft w:val="0"/>
                                                      <w:marRight w:val="0"/>
                                                      <w:marTop w:val="0"/>
                                                      <w:marBottom w:val="0"/>
                                                      <w:divBdr>
                                                        <w:top w:val="none" w:sz="0" w:space="0" w:color="auto"/>
                                                        <w:left w:val="none" w:sz="0" w:space="0" w:color="auto"/>
                                                        <w:bottom w:val="none" w:sz="0" w:space="0" w:color="auto"/>
                                                        <w:right w:val="none" w:sz="0" w:space="0" w:color="auto"/>
                                                      </w:divBdr>
                                                      <w:divsChild>
                                                        <w:div w:id="1736782109">
                                                          <w:marLeft w:val="0"/>
                                                          <w:marRight w:val="0"/>
                                                          <w:marTop w:val="0"/>
                                                          <w:marBottom w:val="0"/>
                                                          <w:divBdr>
                                                            <w:top w:val="none" w:sz="0" w:space="0" w:color="auto"/>
                                                            <w:left w:val="none" w:sz="0" w:space="0" w:color="auto"/>
                                                            <w:bottom w:val="none" w:sz="0" w:space="0" w:color="auto"/>
                                                            <w:right w:val="none" w:sz="0" w:space="0" w:color="auto"/>
                                                          </w:divBdr>
                                                        </w:div>
                                                        <w:div w:id="1915505498">
                                                          <w:marLeft w:val="240"/>
                                                          <w:marRight w:val="0"/>
                                                          <w:marTop w:val="0"/>
                                                          <w:marBottom w:val="0"/>
                                                          <w:divBdr>
                                                            <w:top w:val="none" w:sz="0" w:space="0" w:color="auto"/>
                                                            <w:left w:val="none" w:sz="0" w:space="0" w:color="auto"/>
                                                            <w:bottom w:val="none" w:sz="0" w:space="0" w:color="auto"/>
                                                            <w:right w:val="none" w:sz="0" w:space="0" w:color="auto"/>
                                                          </w:divBdr>
                                                          <w:divsChild>
                                                            <w:div w:id="944650190">
                                                              <w:marLeft w:val="0"/>
                                                              <w:marRight w:val="0"/>
                                                              <w:marTop w:val="0"/>
                                                              <w:marBottom w:val="0"/>
                                                              <w:divBdr>
                                                                <w:top w:val="none" w:sz="0" w:space="0" w:color="auto"/>
                                                                <w:left w:val="none" w:sz="0" w:space="0" w:color="auto"/>
                                                                <w:bottom w:val="none" w:sz="0" w:space="0" w:color="auto"/>
                                                                <w:right w:val="none" w:sz="0" w:space="0" w:color="auto"/>
                                                              </w:divBdr>
                                                            </w:div>
                                                          </w:divsChild>
                                                        </w:div>
                                                        <w:div w:id="14364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8081">
                                          <w:marLeft w:val="0"/>
                                          <w:marRight w:val="0"/>
                                          <w:marTop w:val="0"/>
                                          <w:marBottom w:val="0"/>
                                          <w:divBdr>
                                            <w:top w:val="none" w:sz="0" w:space="0" w:color="auto"/>
                                            <w:left w:val="none" w:sz="0" w:space="0" w:color="auto"/>
                                            <w:bottom w:val="none" w:sz="0" w:space="0" w:color="auto"/>
                                            <w:right w:val="none" w:sz="0" w:space="0" w:color="auto"/>
                                          </w:divBdr>
                                        </w:div>
                                      </w:divsChild>
                                    </w:div>
                                    <w:div w:id="927999100">
                                      <w:marLeft w:val="0"/>
                                      <w:marRight w:val="0"/>
                                      <w:marTop w:val="0"/>
                                      <w:marBottom w:val="0"/>
                                      <w:divBdr>
                                        <w:top w:val="none" w:sz="0" w:space="0" w:color="auto"/>
                                        <w:left w:val="none" w:sz="0" w:space="0" w:color="auto"/>
                                        <w:bottom w:val="none" w:sz="0" w:space="0" w:color="auto"/>
                                        <w:right w:val="none" w:sz="0" w:space="0" w:color="auto"/>
                                      </w:divBdr>
                                      <w:divsChild>
                                        <w:div w:id="450826309">
                                          <w:marLeft w:val="0"/>
                                          <w:marRight w:val="0"/>
                                          <w:marTop w:val="0"/>
                                          <w:marBottom w:val="0"/>
                                          <w:divBdr>
                                            <w:top w:val="none" w:sz="0" w:space="0" w:color="auto"/>
                                            <w:left w:val="none" w:sz="0" w:space="0" w:color="auto"/>
                                            <w:bottom w:val="none" w:sz="0" w:space="0" w:color="auto"/>
                                            <w:right w:val="none" w:sz="0" w:space="0" w:color="auto"/>
                                          </w:divBdr>
                                        </w:div>
                                        <w:div w:id="742798974">
                                          <w:marLeft w:val="240"/>
                                          <w:marRight w:val="0"/>
                                          <w:marTop w:val="0"/>
                                          <w:marBottom w:val="0"/>
                                          <w:divBdr>
                                            <w:top w:val="none" w:sz="0" w:space="0" w:color="auto"/>
                                            <w:left w:val="none" w:sz="0" w:space="0" w:color="auto"/>
                                            <w:bottom w:val="none" w:sz="0" w:space="0" w:color="auto"/>
                                            <w:right w:val="none" w:sz="0" w:space="0" w:color="auto"/>
                                          </w:divBdr>
                                          <w:divsChild>
                                            <w:div w:id="254898402">
                                              <w:marLeft w:val="0"/>
                                              <w:marRight w:val="0"/>
                                              <w:marTop w:val="0"/>
                                              <w:marBottom w:val="0"/>
                                              <w:divBdr>
                                                <w:top w:val="none" w:sz="0" w:space="0" w:color="auto"/>
                                                <w:left w:val="none" w:sz="0" w:space="0" w:color="auto"/>
                                                <w:bottom w:val="none" w:sz="0" w:space="0" w:color="auto"/>
                                                <w:right w:val="none" w:sz="0" w:space="0" w:color="auto"/>
                                              </w:divBdr>
                                              <w:divsChild>
                                                <w:div w:id="827668509">
                                                  <w:marLeft w:val="0"/>
                                                  <w:marRight w:val="0"/>
                                                  <w:marTop w:val="0"/>
                                                  <w:marBottom w:val="0"/>
                                                  <w:divBdr>
                                                    <w:top w:val="none" w:sz="0" w:space="0" w:color="auto"/>
                                                    <w:left w:val="none" w:sz="0" w:space="0" w:color="auto"/>
                                                    <w:bottom w:val="none" w:sz="0" w:space="0" w:color="auto"/>
                                                    <w:right w:val="none" w:sz="0" w:space="0" w:color="auto"/>
                                                  </w:divBdr>
                                                </w:div>
                                                <w:div w:id="707534352">
                                                  <w:marLeft w:val="240"/>
                                                  <w:marRight w:val="0"/>
                                                  <w:marTop w:val="0"/>
                                                  <w:marBottom w:val="0"/>
                                                  <w:divBdr>
                                                    <w:top w:val="none" w:sz="0" w:space="0" w:color="auto"/>
                                                    <w:left w:val="none" w:sz="0" w:space="0" w:color="auto"/>
                                                    <w:bottom w:val="none" w:sz="0" w:space="0" w:color="auto"/>
                                                    <w:right w:val="none" w:sz="0" w:space="0" w:color="auto"/>
                                                  </w:divBdr>
                                                  <w:divsChild>
                                                    <w:div w:id="1943804490">
                                                      <w:marLeft w:val="0"/>
                                                      <w:marRight w:val="0"/>
                                                      <w:marTop w:val="0"/>
                                                      <w:marBottom w:val="0"/>
                                                      <w:divBdr>
                                                        <w:top w:val="none" w:sz="0" w:space="0" w:color="auto"/>
                                                        <w:left w:val="none" w:sz="0" w:space="0" w:color="auto"/>
                                                        <w:bottom w:val="none" w:sz="0" w:space="0" w:color="auto"/>
                                                        <w:right w:val="none" w:sz="0" w:space="0" w:color="auto"/>
                                                      </w:divBdr>
                                                      <w:divsChild>
                                                        <w:div w:id="1011758732">
                                                          <w:marLeft w:val="0"/>
                                                          <w:marRight w:val="0"/>
                                                          <w:marTop w:val="0"/>
                                                          <w:marBottom w:val="0"/>
                                                          <w:divBdr>
                                                            <w:top w:val="none" w:sz="0" w:space="0" w:color="auto"/>
                                                            <w:left w:val="none" w:sz="0" w:space="0" w:color="auto"/>
                                                            <w:bottom w:val="none" w:sz="0" w:space="0" w:color="auto"/>
                                                            <w:right w:val="none" w:sz="0" w:space="0" w:color="auto"/>
                                                          </w:divBdr>
                                                        </w:div>
                                                        <w:div w:id="1442215785">
                                                          <w:marLeft w:val="240"/>
                                                          <w:marRight w:val="0"/>
                                                          <w:marTop w:val="0"/>
                                                          <w:marBottom w:val="0"/>
                                                          <w:divBdr>
                                                            <w:top w:val="none" w:sz="0" w:space="0" w:color="auto"/>
                                                            <w:left w:val="none" w:sz="0" w:space="0" w:color="auto"/>
                                                            <w:bottom w:val="none" w:sz="0" w:space="0" w:color="auto"/>
                                                            <w:right w:val="none" w:sz="0" w:space="0" w:color="auto"/>
                                                          </w:divBdr>
                                                          <w:divsChild>
                                                            <w:div w:id="1066882672">
                                                              <w:marLeft w:val="0"/>
                                                              <w:marRight w:val="0"/>
                                                              <w:marTop w:val="0"/>
                                                              <w:marBottom w:val="0"/>
                                                              <w:divBdr>
                                                                <w:top w:val="none" w:sz="0" w:space="0" w:color="auto"/>
                                                                <w:left w:val="none" w:sz="0" w:space="0" w:color="auto"/>
                                                                <w:bottom w:val="none" w:sz="0" w:space="0" w:color="auto"/>
                                                                <w:right w:val="none" w:sz="0" w:space="0" w:color="auto"/>
                                                              </w:divBdr>
                                                            </w:div>
                                                            <w:div w:id="655112385">
                                                              <w:marLeft w:val="0"/>
                                                              <w:marRight w:val="0"/>
                                                              <w:marTop w:val="0"/>
                                                              <w:marBottom w:val="0"/>
                                                              <w:divBdr>
                                                                <w:top w:val="none" w:sz="0" w:space="0" w:color="auto"/>
                                                                <w:left w:val="none" w:sz="0" w:space="0" w:color="auto"/>
                                                                <w:bottom w:val="none" w:sz="0" w:space="0" w:color="auto"/>
                                                                <w:right w:val="none" w:sz="0" w:space="0" w:color="auto"/>
                                                              </w:divBdr>
                                                            </w:div>
                                                          </w:divsChild>
                                                        </w:div>
                                                        <w:div w:id="27853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71924">
                                          <w:marLeft w:val="0"/>
                                          <w:marRight w:val="0"/>
                                          <w:marTop w:val="0"/>
                                          <w:marBottom w:val="0"/>
                                          <w:divBdr>
                                            <w:top w:val="none" w:sz="0" w:space="0" w:color="auto"/>
                                            <w:left w:val="none" w:sz="0" w:space="0" w:color="auto"/>
                                            <w:bottom w:val="none" w:sz="0" w:space="0" w:color="auto"/>
                                            <w:right w:val="none" w:sz="0" w:space="0" w:color="auto"/>
                                          </w:divBdr>
                                        </w:div>
                                      </w:divsChild>
                                    </w:div>
                                    <w:div w:id="545144373">
                                      <w:marLeft w:val="0"/>
                                      <w:marRight w:val="0"/>
                                      <w:marTop w:val="0"/>
                                      <w:marBottom w:val="0"/>
                                      <w:divBdr>
                                        <w:top w:val="none" w:sz="0" w:space="0" w:color="auto"/>
                                        <w:left w:val="none" w:sz="0" w:space="0" w:color="auto"/>
                                        <w:bottom w:val="none" w:sz="0" w:space="0" w:color="auto"/>
                                        <w:right w:val="none" w:sz="0" w:space="0" w:color="auto"/>
                                      </w:divBdr>
                                      <w:divsChild>
                                        <w:div w:id="1110588159">
                                          <w:marLeft w:val="0"/>
                                          <w:marRight w:val="0"/>
                                          <w:marTop w:val="0"/>
                                          <w:marBottom w:val="0"/>
                                          <w:divBdr>
                                            <w:top w:val="none" w:sz="0" w:space="0" w:color="auto"/>
                                            <w:left w:val="none" w:sz="0" w:space="0" w:color="auto"/>
                                            <w:bottom w:val="none" w:sz="0" w:space="0" w:color="auto"/>
                                            <w:right w:val="none" w:sz="0" w:space="0" w:color="auto"/>
                                          </w:divBdr>
                                        </w:div>
                                        <w:div w:id="1414744659">
                                          <w:marLeft w:val="240"/>
                                          <w:marRight w:val="0"/>
                                          <w:marTop w:val="0"/>
                                          <w:marBottom w:val="0"/>
                                          <w:divBdr>
                                            <w:top w:val="none" w:sz="0" w:space="0" w:color="auto"/>
                                            <w:left w:val="none" w:sz="0" w:space="0" w:color="auto"/>
                                            <w:bottom w:val="none" w:sz="0" w:space="0" w:color="auto"/>
                                            <w:right w:val="none" w:sz="0" w:space="0" w:color="auto"/>
                                          </w:divBdr>
                                          <w:divsChild>
                                            <w:div w:id="1844709252">
                                              <w:marLeft w:val="0"/>
                                              <w:marRight w:val="0"/>
                                              <w:marTop w:val="0"/>
                                              <w:marBottom w:val="0"/>
                                              <w:divBdr>
                                                <w:top w:val="none" w:sz="0" w:space="0" w:color="auto"/>
                                                <w:left w:val="none" w:sz="0" w:space="0" w:color="auto"/>
                                                <w:bottom w:val="none" w:sz="0" w:space="0" w:color="auto"/>
                                                <w:right w:val="none" w:sz="0" w:space="0" w:color="auto"/>
                                              </w:divBdr>
                                              <w:divsChild>
                                                <w:div w:id="1918780194">
                                                  <w:marLeft w:val="0"/>
                                                  <w:marRight w:val="0"/>
                                                  <w:marTop w:val="0"/>
                                                  <w:marBottom w:val="0"/>
                                                  <w:divBdr>
                                                    <w:top w:val="none" w:sz="0" w:space="0" w:color="auto"/>
                                                    <w:left w:val="none" w:sz="0" w:space="0" w:color="auto"/>
                                                    <w:bottom w:val="none" w:sz="0" w:space="0" w:color="auto"/>
                                                    <w:right w:val="none" w:sz="0" w:space="0" w:color="auto"/>
                                                  </w:divBdr>
                                                </w:div>
                                                <w:div w:id="1866674528">
                                                  <w:marLeft w:val="240"/>
                                                  <w:marRight w:val="0"/>
                                                  <w:marTop w:val="0"/>
                                                  <w:marBottom w:val="0"/>
                                                  <w:divBdr>
                                                    <w:top w:val="none" w:sz="0" w:space="0" w:color="auto"/>
                                                    <w:left w:val="none" w:sz="0" w:space="0" w:color="auto"/>
                                                    <w:bottom w:val="none" w:sz="0" w:space="0" w:color="auto"/>
                                                    <w:right w:val="none" w:sz="0" w:space="0" w:color="auto"/>
                                                  </w:divBdr>
                                                  <w:divsChild>
                                                    <w:div w:id="1777359060">
                                                      <w:marLeft w:val="0"/>
                                                      <w:marRight w:val="0"/>
                                                      <w:marTop w:val="0"/>
                                                      <w:marBottom w:val="0"/>
                                                      <w:divBdr>
                                                        <w:top w:val="none" w:sz="0" w:space="0" w:color="auto"/>
                                                        <w:left w:val="none" w:sz="0" w:space="0" w:color="auto"/>
                                                        <w:bottom w:val="none" w:sz="0" w:space="0" w:color="auto"/>
                                                        <w:right w:val="none" w:sz="0" w:space="0" w:color="auto"/>
                                                      </w:divBdr>
                                                      <w:divsChild>
                                                        <w:div w:id="351999391">
                                                          <w:marLeft w:val="0"/>
                                                          <w:marRight w:val="0"/>
                                                          <w:marTop w:val="0"/>
                                                          <w:marBottom w:val="0"/>
                                                          <w:divBdr>
                                                            <w:top w:val="none" w:sz="0" w:space="0" w:color="auto"/>
                                                            <w:left w:val="none" w:sz="0" w:space="0" w:color="auto"/>
                                                            <w:bottom w:val="none" w:sz="0" w:space="0" w:color="auto"/>
                                                            <w:right w:val="none" w:sz="0" w:space="0" w:color="auto"/>
                                                          </w:divBdr>
                                                        </w:div>
                                                        <w:div w:id="1811827436">
                                                          <w:marLeft w:val="240"/>
                                                          <w:marRight w:val="0"/>
                                                          <w:marTop w:val="0"/>
                                                          <w:marBottom w:val="0"/>
                                                          <w:divBdr>
                                                            <w:top w:val="none" w:sz="0" w:space="0" w:color="auto"/>
                                                            <w:left w:val="none" w:sz="0" w:space="0" w:color="auto"/>
                                                            <w:bottom w:val="none" w:sz="0" w:space="0" w:color="auto"/>
                                                            <w:right w:val="none" w:sz="0" w:space="0" w:color="auto"/>
                                                          </w:divBdr>
                                                          <w:divsChild>
                                                            <w:div w:id="249432651">
                                                              <w:marLeft w:val="0"/>
                                                              <w:marRight w:val="0"/>
                                                              <w:marTop w:val="0"/>
                                                              <w:marBottom w:val="0"/>
                                                              <w:divBdr>
                                                                <w:top w:val="none" w:sz="0" w:space="0" w:color="auto"/>
                                                                <w:left w:val="none" w:sz="0" w:space="0" w:color="auto"/>
                                                                <w:bottom w:val="none" w:sz="0" w:space="0" w:color="auto"/>
                                                                <w:right w:val="none" w:sz="0" w:space="0" w:color="auto"/>
                                                              </w:divBdr>
                                                            </w:div>
                                                          </w:divsChild>
                                                        </w:div>
                                                        <w:div w:id="17170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1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11031">
                                          <w:marLeft w:val="0"/>
                                          <w:marRight w:val="0"/>
                                          <w:marTop w:val="0"/>
                                          <w:marBottom w:val="0"/>
                                          <w:divBdr>
                                            <w:top w:val="none" w:sz="0" w:space="0" w:color="auto"/>
                                            <w:left w:val="none" w:sz="0" w:space="0" w:color="auto"/>
                                            <w:bottom w:val="none" w:sz="0" w:space="0" w:color="auto"/>
                                            <w:right w:val="none" w:sz="0" w:space="0" w:color="auto"/>
                                          </w:divBdr>
                                        </w:div>
                                      </w:divsChild>
                                    </w:div>
                                    <w:div w:id="378286348">
                                      <w:marLeft w:val="0"/>
                                      <w:marRight w:val="0"/>
                                      <w:marTop w:val="0"/>
                                      <w:marBottom w:val="0"/>
                                      <w:divBdr>
                                        <w:top w:val="none" w:sz="0" w:space="0" w:color="auto"/>
                                        <w:left w:val="none" w:sz="0" w:space="0" w:color="auto"/>
                                        <w:bottom w:val="none" w:sz="0" w:space="0" w:color="auto"/>
                                        <w:right w:val="none" w:sz="0" w:space="0" w:color="auto"/>
                                      </w:divBdr>
                                      <w:divsChild>
                                        <w:div w:id="322707474">
                                          <w:marLeft w:val="0"/>
                                          <w:marRight w:val="0"/>
                                          <w:marTop w:val="0"/>
                                          <w:marBottom w:val="0"/>
                                          <w:divBdr>
                                            <w:top w:val="none" w:sz="0" w:space="0" w:color="auto"/>
                                            <w:left w:val="none" w:sz="0" w:space="0" w:color="auto"/>
                                            <w:bottom w:val="none" w:sz="0" w:space="0" w:color="auto"/>
                                            <w:right w:val="none" w:sz="0" w:space="0" w:color="auto"/>
                                          </w:divBdr>
                                        </w:div>
                                        <w:div w:id="846753709">
                                          <w:marLeft w:val="240"/>
                                          <w:marRight w:val="0"/>
                                          <w:marTop w:val="0"/>
                                          <w:marBottom w:val="0"/>
                                          <w:divBdr>
                                            <w:top w:val="none" w:sz="0" w:space="0" w:color="auto"/>
                                            <w:left w:val="none" w:sz="0" w:space="0" w:color="auto"/>
                                            <w:bottom w:val="none" w:sz="0" w:space="0" w:color="auto"/>
                                            <w:right w:val="none" w:sz="0" w:space="0" w:color="auto"/>
                                          </w:divBdr>
                                          <w:divsChild>
                                            <w:div w:id="1587416183">
                                              <w:marLeft w:val="0"/>
                                              <w:marRight w:val="0"/>
                                              <w:marTop w:val="0"/>
                                              <w:marBottom w:val="0"/>
                                              <w:divBdr>
                                                <w:top w:val="none" w:sz="0" w:space="0" w:color="auto"/>
                                                <w:left w:val="none" w:sz="0" w:space="0" w:color="auto"/>
                                                <w:bottom w:val="none" w:sz="0" w:space="0" w:color="auto"/>
                                                <w:right w:val="none" w:sz="0" w:space="0" w:color="auto"/>
                                              </w:divBdr>
                                              <w:divsChild>
                                                <w:div w:id="1919822004">
                                                  <w:marLeft w:val="0"/>
                                                  <w:marRight w:val="0"/>
                                                  <w:marTop w:val="0"/>
                                                  <w:marBottom w:val="0"/>
                                                  <w:divBdr>
                                                    <w:top w:val="none" w:sz="0" w:space="0" w:color="auto"/>
                                                    <w:left w:val="none" w:sz="0" w:space="0" w:color="auto"/>
                                                    <w:bottom w:val="none" w:sz="0" w:space="0" w:color="auto"/>
                                                    <w:right w:val="none" w:sz="0" w:space="0" w:color="auto"/>
                                                  </w:divBdr>
                                                </w:div>
                                                <w:div w:id="1809782913">
                                                  <w:marLeft w:val="240"/>
                                                  <w:marRight w:val="0"/>
                                                  <w:marTop w:val="0"/>
                                                  <w:marBottom w:val="0"/>
                                                  <w:divBdr>
                                                    <w:top w:val="none" w:sz="0" w:space="0" w:color="auto"/>
                                                    <w:left w:val="none" w:sz="0" w:space="0" w:color="auto"/>
                                                    <w:bottom w:val="none" w:sz="0" w:space="0" w:color="auto"/>
                                                    <w:right w:val="none" w:sz="0" w:space="0" w:color="auto"/>
                                                  </w:divBdr>
                                                  <w:divsChild>
                                                    <w:div w:id="489101266">
                                                      <w:marLeft w:val="0"/>
                                                      <w:marRight w:val="0"/>
                                                      <w:marTop w:val="0"/>
                                                      <w:marBottom w:val="0"/>
                                                      <w:divBdr>
                                                        <w:top w:val="none" w:sz="0" w:space="0" w:color="auto"/>
                                                        <w:left w:val="none" w:sz="0" w:space="0" w:color="auto"/>
                                                        <w:bottom w:val="none" w:sz="0" w:space="0" w:color="auto"/>
                                                        <w:right w:val="none" w:sz="0" w:space="0" w:color="auto"/>
                                                      </w:divBdr>
                                                      <w:divsChild>
                                                        <w:div w:id="360664151">
                                                          <w:marLeft w:val="0"/>
                                                          <w:marRight w:val="0"/>
                                                          <w:marTop w:val="0"/>
                                                          <w:marBottom w:val="0"/>
                                                          <w:divBdr>
                                                            <w:top w:val="none" w:sz="0" w:space="0" w:color="auto"/>
                                                            <w:left w:val="none" w:sz="0" w:space="0" w:color="auto"/>
                                                            <w:bottom w:val="none" w:sz="0" w:space="0" w:color="auto"/>
                                                            <w:right w:val="none" w:sz="0" w:space="0" w:color="auto"/>
                                                          </w:divBdr>
                                                        </w:div>
                                                        <w:div w:id="1110658940">
                                                          <w:marLeft w:val="240"/>
                                                          <w:marRight w:val="0"/>
                                                          <w:marTop w:val="0"/>
                                                          <w:marBottom w:val="0"/>
                                                          <w:divBdr>
                                                            <w:top w:val="none" w:sz="0" w:space="0" w:color="auto"/>
                                                            <w:left w:val="none" w:sz="0" w:space="0" w:color="auto"/>
                                                            <w:bottom w:val="none" w:sz="0" w:space="0" w:color="auto"/>
                                                            <w:right w:val="none" w:sz="0" w:space="0" w:color="auto"/>
                                                          </w:divBdr>
                                                          <w:divsChild>
                                                            <w:div w:id="1127044529">
                                                              <w:marLeft w:val="0"/>
                                                              <w:marRight w:val="0"/>
                                                              <w:marTop w:val="0"/>
                                                              <w:marBottom w:val="0"/>
                                                              <w:divBdr>
                                                                <w:top w:val="none" w:sz="0" w:space="0" w:color="auto"/>
                                                                <w:left w:val="none" w:sz="0" w:space="0" w:color="auto"/>
                                                                <w:bottom w:val="none" w:sz="0" w:space="0" w:color="auto"/>
                                                                <w:right w:val="none" w:sz="0" w:space="0" w:color="auto"/>
                                                              </w:divBdr>
                                                            </w:div>
                                                            <w:div w:id="308478534">
                                                              <w:marLeft w:val="0"/>
                                                              <w:marRight w:val="0"/>
                                                              <w:marTop w:val="0"/>
                                                              <w:marBottom w:val="0"/>
                                                              <w:divBdr>
                                                                <w:top w:val="none" w:sz="0" w:space="0" w:color="auto"/>
                                                                <w:left w:val="none" w:sz="0" w:space="0" w:color="auto"/>
                                                                <w:bottom w:val="none" w:sz="0" w:space="0" w:color="auto"/>
                                                                <w:right w:val="none" w:sz="0" w:space="0" w:color="auto"/>
                                                              </w:divBdr>
                                                            </w:div>
                                                          </w:divsChild>
                                                        </w:div>
                                                        <w:div w:id="155041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50355">
                                          <w:marLeft w:val="0"/>
                                          <w:marRight w:val="0"/>
                                          <w:marTop w:val="0"/>
                                          <w:marBottom w:val="0"/>
                                          <w:divBdr>
                                            <w:top w:val="none" w:sz="0" w:space="0" w:color="auto"/>
                                            <w:left w:val="none" w:sz="0" w:space="0" w:color="auto"/>
                                            <w:bottom w:val="none" w:sz="0" w:space="0" w:color="auto"/>
                                            <w:right w:val="none" w:sz="0" w:space="0" w:color="auto"/>
                                          </w:divBdr>
                                        </w:div>
                                      </w:divsChild>
                                    </w:div>
                                    <w:div w:id="1650983558">
                                      <w:marLeft w:val="0"/>
                                      <w:marRight w:val="0"/>
                                      <w:marTop w:val="0"/>
                                      <w:marBottom w:val="0"/>
                                      <w:divBdr>
                                        <w:top w:val="none" w:sz="0" w:space="0" w:color="auto"/>
                                        <w:left w:val="none" w:sz="0" w:space="0" w:color="auto"/>
                                        <w:bottom w:val="none" w:sz="0" w:space="0" w:color="auto"/>
                                        <w:right w:val="none" w:sz="0" w:space="0" w:color="auto"/>
                                      </w:divBdr>
                                      <w:divsChild>
                                        <w:div w:id="608123015">
                                          <w:marLeft w:val="0"/>
                                          <w:marRight w:val="0"/>
                                          <w:marTop w:val="0"/>
                                          <w:marBottom w:val="0"/>
                                          <w:divBdr>
                                            <w:top w:val="none" w:sz="0" w:space="0" w:color="auto"/>
                                            <w:left w:val="none" w:sz="0" w:space="0" w:color="auto"/>
                                            <w:bottom w:val="none" w:sz="0" w:space="0" w:color="auto"/>
                                            <w:right w:val="none" w:sz="0" w:space="0" w:color="auto"/>
                                          </w:divBdr>
                                        </w:div>
                                        <w:div w:id="942224957">
                                          <w:marLeft w:val="240"/>
                                          <w:marRight w:val="0"/>
                                          <w:marTop w:val="0"/>
                                          <w:marBottom w:val="0"/>
                                          <w:divBdr>
                                            <w:top w:val="none" w:sz="0" w:space="0" w:color="auto"/>
                                            <w:left w:val="none" w:sz="0" w:space="0" w:color="auto"/>
                                            <w:bottom w:val="none" w:sz="0" w:space="0" w:color="auto"/>
                                            <w:right w:val="none" w:sz="0" w:space="0" w:color="auto"/>
                                          </w:divBdr>
                                          <w:divsChild>
                                            <w:div w:id="170413780">
                                              <w:marLeft w:val="0"/>
                                              <w:marRight w:val="0"/>
                                              <w:marTop w:val="0"/>
                                              <w:marBottom w:val="0"/>
                                              <w:divBdr>
                                                <w:top w:val="none" w:sz="0" w:space="0" w:color="auto"/>
                                                <w:left w:val="none" w:sz="0" w:space="0" w:color="auto"/>
                                                <w:bottom w:val="none" w:sz="0" w:space="0" w:color="auto"/>
                                                <w:right w:val="none" w:sz="0" w:space="0" w:color="auto"/>
                                              </w:divBdr>
                                              <w:divsChild>
                                                <w:div w:id="644704150">
                                                  <w:marLeft w:val="0"/>
                                                  <w:marRight w:val="0"/>
                                                  <w:marTop w:val="0"/>
                                                  <w:marBottom w:val="0"/>
                                                  <w:divBdr>
                                                    <w:top w:val="none" w:sz="0" w:space="0" w:color="auto"/>
                                                    <w:left w:val="none" w:sz="0" w:space="0" w:color="auto"/>
                                                    <w:bottom w:val="none" w:sz="0" w:space="0" w:color="auto"/>
                                                    <w:right w:val="none" w:sz="0" w:space="0" w:color="auto"/>
                                                  </w:divBdr>
                                                </w:div>
                                                <w:div w:id="1865946963">
                                                  <w:marLeft w:val="240"/>
                                                  <w:marRight w:val="0"/>
                                                  <w:marTop w:val="0"/>
                                                  <w:marBottom w:val="0"/>
                                                  <w:divBdr>
                                                    <w:top w:val="none" w:sz="0" w:space="0" w:color="auto"/>
                                                    <w:left w:val="none" w:sz="0" w:space="0" w:color="auto"/>
                                                    <w:bottom w:val="none" w:sz="0" w:space="0" w:color="auto"/>
                                                    <w:right w:val="none" w:sz="0" w:space="0" w:color="auto"/>
                                                  </w:divBdr>
                                                  <w:divsChild>
                                                    <w:div w:id="1997565983">
                                                      <w:marLeft w:val="0"/>
                                                      <w:marRight w:val="0"/>
                                                      <w:marTop w:val="0"/>
                                                      <w:marBottom w:val="0"/>
                                                      <w:divBdr>
                                                        <w:top w:val="none" w:sz="0" w:space="0" w:color="auto"/>
                                                        <w:left w:val="none" w:sz="0" w:space="0" w:color="auto"/>
                                                        <w:bottom w:val="none" w:sz="0" w:space="0" w:color="auto"/>
                                                        <w:right w:val="none" w:sz="0" w:space="0" w:color="auto"/>
                                                      </w:divBdr>
                                                      <w:divsChild>
                                                        <w:div w:id="507718605">
                                                          <w:marLeft w:val="0"/>
                                                          <w:marRight w:val="0"/>
                                                          <w:marTop w:val="0"/>
                                                          <w:marBottom w:val="0"/>
                                                          <w:divBdr>
                                                            <w:top w:val="none" w:sz="0" w:space="0" w:color="auto"/>
                                                            <w:left w:val="none" w:sz="0" w:space="0" w:color="auto"/>
                                                            <w:bottom w:val="none" w:sz="0" w:space="0" w:color="auto"/>
                                                            <w:right w:val="none" w:sz="0" w:space="0" w:color="auto"/>
                                                          </w:divBdr>
                                                        </w:div>
                                                        <w:div w:id="291715530">
                                                          <w:marLeft w:val="240"/>
                                                          <w:marRight w:val="0"/>
                                                          <w:marTop w:val="0"/>
                                                          <w:marBottom w:val="0"/>
                                                          <w:divBdr>
                                                            <w:top w:val="none" w:sz="0" w:space="0" w:color="auto"/>
                                                            <w:left w:val="none" w:sz="0" w:space="0" w:color="auto"/>
                                                            <w:bottom w:val="none" w:sz="0" w:space="0" w:color="auto"/>
                                                            <w:right w:val="none" w:sz="0" w:space="0" w:color="auto"/>
                                                          </w:divBdr>
                                                          <w:divsChild>
                                                            <w:div w:id="1539968568">
                                                              <w:marLeft w:val="0"/>
                                                              <w:marRight w:val="0"/>
                                                              <w:marTop w:val="0"/>
                                                              <w:marBottom w:val="0"/>
                                                              <w:divBdr>
                                                                <w:top w:val="none" w:sz="0" w:space="0" w:color="auto"/>
                                                                <w:left w:val="none" w:sz="0" w:space="0" w:color="auto"/>
                                                                <w:bottom w:val="none" w:sz="0" w:space="0" w:color="auto"/>
                                                                <w:right w:val="none" w:sz="0" w:space="0" w:color="auto"/>
                                                              </w:divBdr>
                                                            </w:div>
                                                          </w:divsChild>
                                                        </w:div>
                                                        <w:div w:id="590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80610">
                                          <w:marLeft w:val="0"/>
                                          <w:marRight w:val="0"/>
                                          <w:marTop w:val="0"/>
                                          <w:marBottom w:val="0"/>
                                          <w:divBdr>
                                            <w:top w:val="none" w:sz="0" w:space="0" w:color="auto"/>
                                            <w:left w:val="none" w:sz="0" w:space="0" w:color="auto"/>
                                            <w:bottom w:val="none" w:sz="0" w:space="0" w:color="auto"/>
                                            <w:right w:val="none" w:sz="0" w:space="0" w:color="auto"/>
                                          </w:divBdr>
                                        </w:div>
                                      </w:divsChild>
                                    </w:div>
                                    <w:div w:id="339311318">
                                      <w:marLeft w:val="0"/>
                                      <w:marRight w:val="0"/>
                                      <w:marTop w:val="0"/>
                                      <w:marBottom w:val="0"/>
                                      <w:divBdr>
                                        <w:top w:val="none" w:sz="0" w:space="0" w:color="auto"/>
                                        <w:left w:val="none" w:sz="0" w:space="0" w:color="auto"/>
                                        <w:bottom w:val="none" w:sz="0" w:space="0" w:color="auto"/>
                                        <w:right w:val="none" w:sz="0" w:space="0" w:color="auto"/>
                                      </w:divBdr>
                                      <w:divsChild>
                                        <w:div w:id="1404454167">
                                          <w:marLeft w:val="0"/>
                                          <w:marRight w:val="0"/>
                                          <w:marTop w:val="0"/>
                                          <w:marBottom w:val="0"/>
                                          <w:divBdr>
                                            <w:top w:val="none" w:sz="0" w:space="0" w:color="auto"/>
                                            <w:left w:val="none" w:sz="0" w:space="0" w:color="auto"/>
                                            <w:bottom w:val="none" w:sz="0" w:space="0" w:color="auto"/>
                                            <w:right w:val="none" w:sz="0" w:space="0" w:color="auto"/>
                                          </w:divBdr>
                                        </w:div>
                                        <w:div w:id="781074963">
                                          <w:marLeft w:val="240"/>
                                          <w:marRight w:val="0"/>
                                          <w:marTop w:val="0"/>
                                          <w:marBottom w:val="0"/>
                                          <w:divBdr>
                                            <w:top w:val="none" w:sz="0" w:space="0" w:color="auto"/>
                                            <w:left w:val="none" w:sz="0" w:space="0" w:color="auto"/>
                                            <w:bottom w:val="none" w:sz="0" w:space="0" w:color="auto"/>
                                            <w:right w:val="none" w:sz="0" w:space="0" w:color="auto"/>
                                          </w:divBdr>
                                          <w:divsChild>
                                            <w:div w:id="1214737036">
                                              <w:marLeft w:val="0"/>
                                              <w:marRight w:val="0"/>
                                              <w:marTop w:val="0"/>
                                              <w:marBottom w:val="0"/>
                                              <w:divBdr>
                                                <w:top w:val="none" w:sz="0" w:space="0" w:color="auto"/>
                                                <w:left w:val="none" w:sz="0" w:space="0" w:color="auto"/>
                                                <w:bottom w:val="none" w:sz="0" w:space="0" w:color="auto"/>
                                                <w:right w:val="none" w:sz="0" w:space="0" w:color="auto"/>
                                              </w:divBdr>
                                              <w:divsChild>
                                                <w:div w:id="788471313">
                                                  <w:marLeft w:val="0"/>
                                                  <w:marRight w:val="0"/>
                                                  <w:marTop w:val="0"/>
                                                  <w:marBottom w:val="0"/>
                                                  <w:divBdr>
                                                    <w:top w:val="none" w:sz="0" w:space="0" w:color="auto"/>
                                                    <w:left w:val="none" w:sz="0" w:space="0" w:color="auto"/>
                                                    <w:bottom w:val="none" w:sz="0" w:space="0" w:color="auto"/>
                                                    <w:right w:val="none" w:sz="0" w:space="0" w:color="auto"/>
                                                  </w:divBdr>
                                                </w:div>
                                                <w:div w:id="1955017406">
                                                  <w:marLeft w:val="240"/>
                                                  <w:marRight w:val="0"/>
                                                  <w:marTop w:val="0"/>
                                                  <w:marBottom w:val="0"/>
                                                  <w:divBdr>
                                                    <w:top w:val="none" w:sz="0" w:space="0" w:color="auto"/>
                                                    <w:left w:val="none" w:sz="0" w:space="0" w:color="auto"/>
                                                    <w:bottom w:val="none" w:sz="0" w:space="0" w:color="auto"/>
                                                    <w:right w:val="none" w:sz="0" w:space="0" w:color="auto"/>
                                                  </w:divBdr>
                                                  <w:divsChild>
                                                    <w:div w:id="458113121">
                                                      <w:marLeft w:val="0"/>
                                                      <w:marRight w:val="0"/>
                                                      <w:marTop w:val="0"/>
                                                      <w:marBottom w:val="0"/>
                                                      <w:divBdr>
                                                        <w:top w:val="none" w:sz="0" w:space="0" w:color="auto"/>
                                                        <w:left w:val="none" w:sz="0" w:space="0" w:color="auto"/>
                                                        <w:bottom w:val="none" w:sz="0" w:space="0" w:color="auto"/>
                                                        <w:right w:val="none" w:sz="0" w:space="0" w:color="auto"/>
                                                      </w:divBdr>
                                                      <w:divsChild>
                                                        <w:div w:id="95684100">
                                                          <w:marLeft w:val="0"/>
                                                          <w:marRight w:val="0"/>
                                                          <w:marTop w:val="0"/>
                                                          <w:marBottom w:val="0"/>
                                                          <w:divBdr>
                                                            <w:top w:val="none" w:sz="0" w:space="0" w:color="auto"/>
                                                            <w:left w:val="none" w:sz="0" w:space="0" w:color="auto"/>
                                                            <w:bottom w:val="none" w:sz="0" w:space="0" w:color="auto"/>
                                                            <w:right w:val="none" w:sz="0" w:space="0" w:color="auto"/>
                                                          </w:divBdr>
                                                        </w:div>
                                                        <w:div w:id="1292905367">
                                                          <w:marLeft w:val="240"/>
                                                          <w:marRight w:val="0"/>
                                                          <w:marTop w:val="0"/>
                                                          <w:marBottom w:val="0"/>
                                                          <w:divBdr>
                                                            <w:top w:val="none" w:sz="0" w:space="0" w:color="auto"/>
                                                            <w:left w:val="none" w:sz="0" w:space="0" w:color="auto"/>
                                                            <w:bottom w:val="none" w:sz="0" w:space="0" w:color="auto"/>
                                                            <w:right w:val="none" w:sz="0" w:space="0" w:color="auto"/>
                                                          </w:divBdr>
                                                          <w:divsChild>
                                                            <w:div w:id="1436556350">
                                                              <w:marLeft w:val="0"/>
                                                              <w:marRight w:val="0"/>
                                                              <w:marTop w:val="0"/>
                                                              <w:marBottom w:val="0"/>
                                                              <w:divBdr>
                                                                <w:top w:val="none" w:sz="0" w:space="0" w:color="auto"/>
                                                                <w:left w:val="none" w:sz="0" w:space="0" w:color="auto"/>
                                                                <w:bottom w:val="none" w:sz="0" w:space="0" w:color="auto"/>
                                                                <w:right w:val="none" w:sz="0" w:space="0" w:color="auto"/>
                                                              </w:divBdr>
                                                            </w:div>
                                                            <w:div w:id="2124879932">
                                                              <w:marLeft w:val="0"/>
                                                              <w:marRight w:val="0"/>
                                                              <w:marTop w:val="0"/>
                                                              <w:marBottom w:val="0"/>
                                                              <w:divBdr>
                                                                <w:top w:val="none" w:sz="0" w:space="0" w:color="auto"/>
                                                                <w:left w:val="none" w:sz="0" w:space="0" w:color="auto"/>
                                                                <w:bottom w:val="none" w:sz="0" w:space="0" w:color="auto"/>
                                                                <w:right w:val="none" w:sz="0" w:space="0" w:color="auto"/>
                                                              </w:divBdr>
                                                            </w:div>
                                                          </w:divsChild>
                                                        </w:div>
                                                        <w:div w:id="111655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67986">
                                          <w:marLeft w:val="0"/>
                                          <w:marRight w:val="0"/>
                                          <w:marTop w:val="0"/>
                                          <w:marBottom w:val="0"/>
                                          <w:divBdr>
                                            <w:top w:val="none" w:sz="0" w:space="0" w:color="auto"/>
                                            <w:left w:val="none" w:sz="0" w:space="0" w:color="auto"/>
                                            <w:bottom w:val="none" w:sz="0" w:space="0" w:color="auto"/>
                                            <w:right w:val="none" w:sz="0" w:space="0" w:color="auto"/>
                                          </w:divBdr>
                                        </w:div>
                                      </w:divsChild>
                                    </w:div>
                                    <w:div w:id="888567009">
                                      <w:marLeft w:val="0"/>
                                      <w:marRight w:val="0"/>
                                      <w:marTop w:val="0"/>
                                      <w:marBottom w:val="0"/>
                                      <w:divBdr>
                                        <w:top w:val="none" w:sz="0" w:space="0" w:color="auto"/>
                                        <w:left w:val="none" w:sz="0" w:space="0" w:color="auto"/>
                                        <w:bottom w:val="none" w:sz="0" w:space="0" w:color="auto"/>
                                        <w:right w:val="none" w:sz="0" w:space="0" w:color="auto"/>
                                      </w:divBdr>
                                      <w:divsChild>
                                        <w:div w:id="438255371">
                                          <w:marLeft w:val="0"/>
                                          <w:marRight w:val="0"/>
                                          <w:marTop w:val="0"/>
                                          <w:marBottom w:val="0"/>
                                          <w:divBdr>
                                            <w:top w:val="none" w:sz="0" w:space="0" w:color="auto"/>
                                            <w:left w:val="none" w:sz="0" w:space="0" w:color="auto"/>
                                            <w:bottom w:val="none" w:sz="0" w:space="0" w:color="auto"/>
                                            <w:right w:val="none" w:sz="0" w:space="0" w:color="auto"/>
                                          </w:divBdr>
                                        </w:div>
                                        <w:div w:id="1937904541">
                                          <w:marLeft w:val="240"/>
                                          <w:marRight w:val="0"/>
                                          <w:marTop w:val="0"/>
                                          <w:marBottom w:val="0"/>
                                          <w:divBdr>
                                            <w:top w:val="none" w:sz="0" w:space="0" w:color="auto"/>
                                            <w:left w:val="none" w:sz="0" w:space="0" w:color="auto"/>
                                            <w:bottom w:val="none" w:sz="0" w:space="0" w:color="auto"/>
                                            <w:right w:val="none" w:sz="0" w:space="0" w:color="auto"/>
                                          </w:divBdr>
                                          <w:divsChild>
                                            <w:div w:id="1517764882">
                                              <w:marLeft w:val="0"/>
                                              <w:marRight w:val="0"/>
                                              <w:marTop w:val="0"/>
                                              <w:marBottom w:val="0"/>
                                              <w:divBdr>
                                                <w:top w:val="none" w:sz="0" w:space="0" w:color="auto"/>
                                                <w:left w:val="none" w:sz="0" w:space="0" w:color="auto"/>
                                                <w:bottom w:val="none" w:sz="0" w:space="0" w:color="auto"/>
                                                <w:right w:val="none" w:sz="0" w:space="0" w:color="auto"/>
                                              </w:divBdr>
                                              <w:divsChild>
                                                <w:div w:id="348917527">
                                                  <w:marLeft w:val="0"/>
                                                  <w:marRight w:val="0"/>
                                                  <w:marTop w:val="0"/>
                                                  <w:marBottom w:val="0"/>
                                                  <w:divBdr>
                                                    <w:top w:val="none" w:sz="0" w:space="0" w:color="auto"/>
                                                    <w:left w:val="none" w:sz="0" w:space="0" w:color="auto"/>
                                                    <w:bottom w:val="none" w:sz="0" w:space="0" w:color="auto"/>
                                                    <w:right w:val="none" w:sz="0" w:space="0" w:color="auto"/>
                                                  </w:divBdr>
                                                </w:div>
                                                <w:div w:id="932470074">
                                                  <w:marLeft w:val="240"/>
                                                  <w:marRight w:val="0"/>
                                                  <w:marTop w:val="0"/>
                                                  <w:marBottom w:val="0"/>
                                                  <w:divBdr>
                                                    <w:top w:val="none" w:sz="0" w:space="0" w:color="auto"/>
                                                    <w:left w:val="none" w:sz="0" w:space="0" w:color="auto"/>
                                                    <w:bottom w:val="none" w:sz="0" w:space="0" w:color="auto"/>
                                                    <w:right w:val="none" w:sz="0" w:space="0" w:color="auto"/>
                                                  </w:divBdr>
                                                  <w:divsChild>
                                                    <w:div w:id="386493102">
                                                      <w:marLeft w:val="0"/>
                                                      <w:marRight w:val="0"/>
                                                      <w:marTop w:val="0"/>
                                                      <w:marBottom w:val="0"/>
                                                      <w:divBdr>
                                                        <w:top w:val="none" w:sz="0" w:space="0" w:color="auto"/>
                                                        <w:left w:val="none" w:sz="0" w:space="0" w:color="auto"/>
                                                        <w:bottom w:val="none" w:sz="0" w:space="0" w:color="auto"/>
                                                        <w:right w:val="none" w:sz="0" w:space="0" w:color="auto"/>
                                                      </w:divBdr>
                                                      <w:divsChild>
                                                        <w:div w:id="1946384610">
                                                          <w:marLeft w:val="0"/>
                                                          <w:marRight w:val="0"/>
                                                          <w:marTop w:val="0"/>
                                                          <w:marBottom w:val="0"/>
                                                          <w:divBdr>
                                                            <w:top w:val="none" w:sz="0" w:space="0" w:color="auto"/>
                                                            <w:left w:val="none" w:sz="0" w:space="0" w:color="auto"/>
                                                            <w:bottom w:val="none" w:sz="0" w:space="0" w:color="auto"/>
                                                            <w:right w:val="none" w:sz="0" w:space="0" w:color="auto"/>
                                                          </w:divBdr>
                                                        </w:div>
                                                        <w:div w:id="862131352">
                                                          <w:marLeft w:val="240"/>
                                                          <w:marRight w:val="0"/>
                                                          <w:marTop w:val="0"/>
                                                          <w:marBottom w:val="0"/>
                                                          <w:divBdr>
                                                            <w:top w:val="none" w:sz="0" w:space="0" w:color="auto"/>
                                                            <w:left w:val="none" w:sz="0" w:space="0" w:color="auto"/>
                                                            <w:bottom w:val="none" w:sz="0" w:space="0" w:color="auto"/>
                                                            <w:right w:val="none" w:sz="0" w:space="0" w:color="auto"/>
                                                          </w:divBdr>
                                                          <w:divsChild>
                                                            <w:div w:id="859322487">
                                                              <w:marLeft w:val="0"/>
                                                              <w:marRight w:val="0"/>
                                                              <w:marTop w:val="0"/>
                                                              <w:marBottom w:val="0"/>
                                                              <w:divBdr>
                                                                <w:top w:val="none" w:sz="0" w:space="0" w:color="auto"/>
                                                                <w:left w:val="none" w:sz="0" w:space="0" w:color="auto"/>
                                                                <w:bottom w:val="none" w:sz="0" w:space="0" w:color="auto"/>
                                                                <w:right w:val="none" w:sz="0" w:space="0" w:color="auto"/>
                                                              </w:divBdr>
                                                            </w:div>
                                                          </w:divsChild>
                                                        </w:div>
                                                        <w:div w:id="1923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2020">
                                          <w:marLeft w:val="0"/>
                                          <w:marRight w:val="0"/>
                                          <w:marTop w:val="0"/>
                                          <w:marBottom w:val="0"/>
                                          <w:divBdr>
                                            <w:top w:val="none" w:sz="0" w:space="0" w:color="auto"/>
                                            <w:left w:val="none" w:sz="0" w:space="0" w:color="auto"/>
                                            <w:bottom w:val="none" w:sz="0" w:space="0" w:color="auto"/>
                                            <w:right w:val="none" w:sz="0" w:space="0" w:color="auto"/>
                                          </w:divBdr>
                                        </w:div>
                                      </w:divsChild>
                                    </w:div>
                                    <w:div w:id="732043159">
                                      <w:marLeft w:val="0"/>
                                      <w:marRight w:val="0"/>
                                      <w:marTop w:val="0"/>
                                      <w:marBottom w:val="0"/>
                                      <w:divBdr>
                                        <w:top w:val="none" w:sz="0" w:space="0" w:color="auto"/>
                                        <w:left w:val="none" w:sz="0" w:space="0" w:color="auto"/>
                                        <w:bottom w:val="none" w:sz="0" w:space="0" w:color="auto"/>
                                        <w:right w:val="none" w:sz="0" w:space="0" w:color="auto"/>
                                      </w:divBdr>
                                      <w:divsChild>
                                        <w:div w:id="2076737519">
                                          <w:marLeft w:val="0"/>
                                          <w:marRight w:val="0"/>
                                          <w:marTop w:val="0"/>
                                          <w:marBottom w:val="0"/>
                                          <w:divBdr>
                                            <w:top w:val="none" w:sz="0" w:space="0" w:color="auto"/>
                                            <w:left w:val="none" w:sz="0" w:space="0" w:color="auto"/>
                                            <w:bottom w:val="none" w:sz="0" w:space="0" w:color="auto"/>
                                            <w:right w:val="none" w:sz="0" w:space="0" w:color="auto"/>
                                          </w:divBdr>
                                        </w:div>
                                        <w:div w:id="352804259">
                                          <w:marLeft w:val="240"/>
                                          <w:marRight w:val="0"/>
                                          <w:marTop w:val="0"/>
                                          <w:marBottom w:val="0"/>
                                          <w:divBdr>
                                            <w:top w:val="none" w:sz="0" w:space="0" w:color="auto"/>
                                            <w:left w:val="none" w:sz="0" w:space="0" w:color="auto"/>
                                            <w:bottom w:val="none" w:sz="0" w:space="0" w:color="auto"/>
                                            <w:right w:val="none" w:sz="0" w:space="0" w:color="auto"/>
                                          </w:divBdr>
                                          <w:divsChild>
                                            <w:div w:id="1845826772">
                                              <w:marLeft w:val="0"/>
                                              <w:marRight w:val="0"/>
                                              <w:marTop w:val="0"/>
                                              <w:marBottom w:val="0"/>
                                              <w:divBdr>
                                                <w:top w:val="none" w:sz="0" w:space="0" w:color="auto"/>
                                                <w:left w:val="none" w:sz="0" w:space="0" w:color="auto"/>
                                                <w:bottom w:val="none" w:sz="0" w:space="0" w:color="auto"/>
                                                <w:right w:val="none" w:sz="0" w:space="0" w:color="auto"/>
                                              </w:divBdr>
                                              <w:divsChild>
                                                <w:div w:id="474223849">
                                                  <w:marLeft w:val="0"/>
                                                  <w:marRight w:val="0"/>
                                                  <w:marTop w:val="0"/>
                                                  <w:marBottom w:val="0"/>
                                                  <w:divBdr>
                                                    <w:top w:val="none" w:sz="0" w:space="0" w:color="auto"/>
                                                    <w:left w:val="none" w:sz="0" w:space="0" w:color="auto"/>
                                                    <w:bottom w:val="none" w:sz="0" w:space="0" w:color="auto"/>
                                                    <w:right w:val="none" w:sz="0" w:space="0" w:color="auto"/>
                                                  </w:divBdr>
                                                </w:div>
                                                <w:div w:id="345181412">
                                                  <w:marLeft w:val="240"/>
                                                  <w:marRight w:val="0"/>
                                                  <w:marTop w:val="0"/>
                                                  <w:marBottom w:val="0"/>
                                                  <w:divBdr>
                                                    <w:top w:val="none" w:sz="0" w:space="0" w:color="auto"/>
                                                    <w:left w:val="none" w:sz="0" w:space="0" w:color="auto"/>
                                                    <w:bottom w:val="none" w:sz="0" w:space="0" w:color="auto"/>
                                                    <w:right w:val="none" w:sz="0" w:space="0" w:color="auto"/>
                                                  </w:divBdr>
                                                  <w:divsChild>
                                                    <w:div w:id="397214968">
                                                      <w:marLeft w:val="0"/>
                                                      <w:marRight w:val="0"/>
                                                      <w:marTop w:val="0"/>
                                                      <w:marBottom w:val="0"/>
                                                      <w:divBdr>
                                                        <w:top w:val="none" w:sz="0" w:space="0" w:color="auto"/>
                                                        <w:left w:val="none" w:sz="0" w:space="0" w:color="auto"/>
                                                        <w:bottom w:val="none" w:sz="0" w:space="0" w:color="auto"/>
                                                        <w:right w:val="none" w:sz="0" w:space="0" w:color="auto"/>
                                                      </w:divBdr>
                                                      <w:divsChild>
                                                        <w:div w:id="1293973458">
                                                          <w:marLeft w:val="0"/>
                                                          <w:marRight w:val="0"/>
                                                          <w:marTop w:val="0"/>
                                                          <w:marBottom w:val="0"/>
                                                          <w:divBdr>
                                                            <w:top w:val="none" w:sz="0" w:space="0" w:color="auto"/>
                                                            <w:left w:val="none" w:sz="0" w:space="0" w:color="auto"/>
                                                            <w:bottom w:val="none" w:sz="0" w:space="0" w:color="auto"/>
                                                            <w:right w:val="none" w:sz="0" w:space="0" w:color="auto"/>
                                                          </w:divBdr>
                                                        </w:div>
                                                        <w:div w:id="962881895">
                                                          <w:marLeft w:val="240"/>
                                                          <w:marRight w:val="0"/>
                                                          <w:marTop w:val="0"/>
                                                          <w:marBottom w:val="0"/>
                                                          <w:divBdr>
                                                            <w:top w:val="none" w:sz="0" w:space="0" w:color="auto"/>
                                                            <w:left w:val="none" w:sz="0" w:space="0" w:color="auto"/>
                                                            <w:bottom w:val="none" w:sz="0" w:space="0" w:color="auto"/>
                                                            <w:right w:val="none" w:sz="0" w:space="0" w:color="auto"/>
                                                          </w:divBdr>
                                                          <w:divsChild>
                                                            <w:div w:id="1782534222">
                                                              <w:marLeft w:val="0"/>
                                                              <w:marRight w:val="0"/>
                                                              <w:marTop w:val="0"/>
                                                              <w:marBottom w:val="0"/>
                                                              <w:divBdr>
                                                                <w:top w:val="none" w:sz="0" w:space="0" w:color="auto"/>
                                                                <w:left w:val="none" w:sz="0" w:space="0" w:color="auto"/>
                                                                <w:bottom w:val="none" w:sz="0" w:space="0" w:color="auto"/>
                                                                <w:right w:val="none" w:sz="0" w:space="0" w:color="auto"/>
                                                              </w:divBdr>
                                                            </w:div>
                                                            <w:div w:id="1849370121">
                                                              <w:marLeft w:val="0"/>
                                                              <w:marRight w:val="0"/>
                                                              <w:marTop w:val="0"/>
                                                              <w:marBottom w:val="0"/>
                                                              <w:divBdr>
                                                                <w:top w:val="none" w:sz="0" w:space="0" w:color="auto"/>
                                                                <w:left w:val="none" w:sz="0" w:space="0" w:color="auto"/>
                                                                <w:bottom w:val="none" w:sz="0" w:space="0" w:color="auto"/>
                                                                <w:right w:val="none" w:sz="0" w:space="0" w:color="auto"/>
                                                              </w:divBdr>
                                                            </w:div>
                                                          </w:divsChild>
                                                        </w:div>
                                                        <w:div w:id="123550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80570">
                                          <w:marLeft w:val="0"/>
                                          <w:marRight w:val="0"/>
                                          <w:marTop w:val="0"/>
                                          <w:marBottom w:val="0"/>
                                          <w:divBdr>
                                            <w:top w:val="none" w:sz="0" w:space="0" w:color="auto"/>
                                            <w:left w:val="none" w:sz="0" w:space="0" w:color="auto"/>
                                            <w:bottom w:val="none" w:sz="0" w:space="0" w:color="auto"/>
                                            <w:right w:val="none" w:sz="0" w:space="0" w:color="auto"/>
                                          </w:divBdr>
                                        </w:div>
                                      </w:divsChild>
                                    </w:div>
                                    <w:div w:id="1219394225">
                                      <w:marLeft w:val="0"/>
                                      <w:marRight w:val="0"/>
                                      <w:marTop w:val="0"/>
                                      <w:marBottom w:val="0"/>
                                      <w:divBdr>
                                        <w:top w:val="none" w:sz="0" w:space="0" w:color="auto"/>
                                        <w:left w:val="none" w:sz="0" w:space="0" w:color="auto"/>
                                        <w:bottom w:val="none" w:sz="0" w:space="0" w:color="auto"/>
                                        <w:right w:val="none" w:sz="0" w:space="0" w:color="auto"/>
                                      </w:divBdr>
                                      <w:divsChild>
                                        <w:div w:id="53309981">
                                          <w:marLeft w:val="0"/>
                                          <w:marRight w:val="0"/>
                                          <w:marTop w:val="0"/>
                                          <w:marBottom w:val="0"/>
                                          <w:divBdr>
                                            <w:top w:val="none" w:sz="0" w:space="0" w:color="auto"/>
                                            <w:left w:val="none" w:sz="0" w:space="0" w:color="auto"/>
                                            <w:bottom w:val="none" w:sz="0" w:space="0" w:color="auto"/>
                                            <w:right w:val="none" w:sz="0" w:space="0" w:color="auto"/>
                                          </w:divBdr>
                                        </w:div>
                                        <w:div w:id="842017039">
                                          <w:marLeft w:val="240"/>
                                          <w:marRight w:val="0"/>
                                          <w:marTop w:val="0"/>
                                          <w:marBottom w:val="0"/>
                                          <w:divBdr>
                                            <w:top w:val="none" w:sz="0" w:space="0" w:color="auto"/>
                                            <w:left w:val="none" w:sz="0" w:space="0" w:color="auto"/>
                                            <w:bottom w:val="none" w:sz="0" w:space="0" w:color="auto"/>
                                            <w:right w:val="none" w:sz="0" w:space="0" w:color="auto"/>
                                          </w:divBdr>
                                          <w:divsChild>
                                            <w:div w:id="716509490">
                                              <w:marLeft w:val="0"/>
                                              <w:marRight w:val="0"/>
                                              <w:marTop w:val="0"/>
                                              <w:marBottom w:val="0"/>
                                              <w:divBdr>
                                                <w:top w:val="none" w:sz="0" w:space="0" w:color="auto"/>
                                                <w:left w:val="none" w:sz="0" w:space="0" w:color="auto"/>
                                                <w:bottom w:val="none" w:sz="0" w:space="0" w:color="auto"/>
                                                <w:right w:val="none" w:sz="0" w:space="0" w:color="auto"/>
                                              </w:divBdr>
                                              <w:divsChild>
                                                <w:div w:id="2077164947">
                                                  <w:marLeft w:val="0"/>
                                                  <w:marRight w:val="0"/>
                                                  <w:marTop w:val="0"/>
                                                  <w:marBottom w:val="0"/>
                                                  <w:divBdr>
                                                    <w:top w:val="none" w:sz="0" w:space="0" w:color="auto"/>
                                                    <w:left w:val="none" w:sz="0" w:space="0" w:color="auto"/>
                                                    <w:bottom w:val="none" w:sz="0" w:space="0" w:color="auto"/>
                                                    <w:right w:val="none" w:sz="0" w:space="0" w:color="auto"/>
                                                  </w:divBdr>
                                                </w:div>
                                                <w:div w:id="683440256">
                                                  <w:marLeft w:val="240"/>
                                                  <w:marRight w:val="0"/>
                                                  <w:marTop w:val="0"/>
                                                  <w:marBottom w:val="0"/>
                                                  <w:divBdr>
                                                    <w:top w:val="none" w:sz="0" w:space="0" w:color="auto"/>
                                                    <w:left w:val="none" w:sz="0" w:space="0" w:color="auto"/>
                                                    <w:bottom w:val="none" w:sz="0" w:space="0" w:color="auto"/>
                                                    <w:right w:val="none" w:sz="0" w:space="0" w:color="auto"/>
                                                  </w:divBdr>
                                                  <w:divsChild>
                                                    <w:div w:id="2032760905">
                                                      <w:marLeft w:val="0"/>
                                                      <w:marRight w:val="0"/>
                                                      <w:marTop w:val="0"/>
                                                      <w:marBottom w:val="0"/>
                                                      <w:divBdr>
                                                        <w:top w:val="none" w:sz="0" w:space="0" w:color="auto"/>
                                                        <w:left w:val="none" w:sz="0" w:space="0" w:color="auto"/>
                                                        <w:bottom w:val="none" w:sz="0" w:space="0" w:color="auto"/>
                                                        <w:right w:val="none" w:sz="0" w:space="0" w:color="auto"/>
                                                      </w:divBdr>
                                                      <w:divsChild>
                                                        <w:div w:id="1443300131">
                                                          <w:marLeft w:val="0"/>
                                                          <w:marRight w:val="0"/>
                                                          <w:marTop w:val="0"/>
                                                          <w:marBottom w:val="0"/>
                                                          <w:divBdr>
                                                            <w:top w:val="none" w:sz="0" w:space="0" w:color="auto"/>
                                                            <w:left w:val="none" w:sz="0" w:space="0" w:color="auto"/>
                                                            <w:bottom w:val="none" w:sz="0" w:space="0" w:color="auto"/>
                                                            <w:right w:val="none" w:sz="0" w:space="0" w:color="auto"/>
                                                          </w:divBdr>
                                                        </w:div>
                                                        <w:div w:id="1425109883">
                                                          <w:marLeft w:val="240"/>
                                                          <w:marRight w:val="0"/>
                                                          <w:marTop w:val="0"/>
                                                          <w:marBottom w:val="0"/>
                                                          <w:divBdr>
                                                            <w:top w:val="none" w:sz="0" w:space="0" w:color="auto"/>
                                                            <w:left w:val="none" w:sz="0" w:space="0" w:color="auto"/>
                                                            <w:bottom w:val="none" w:sz="0" w:space="0" w:color="auto"/>
                                                            <w:right w:val="none" w:sz="0" w:space="0" w:color="auto"/>
                                                          </w:divBdr>
                                                          <w:divsChild>
                                                            <w:div w:id="1863783578">
                                                              <w:marLeft w:val="0"/>
                                                              <w:marRight w:val="0"/>
                                                              <w:marTop w:val="0"/>
                                                              <w:marBottom w:val="0"/>
                                                              <w:divBdr>
                                                                <w:top w:val="none" w:sz="0" w:space="0" w:color="auto"/>
                                                                <w:left w:val="none" w:sz="0" w:space="0" w:color="auto"/>
                                                                <w:bottom w:val="none" w:sz="0" w:space="0" w:color="auto"/>
                                                                <w:right w:val="none" w:sz="0" w:space="0" w:color="auto"/>
                                                              </w:divBdr>
                                                            </w:div>
                                                          </w:divsChild>
                                                        </w:div>
                                                        <w:div w:id="180604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5654">
                                          <w:marLeft w:val="0"/>
                                          <w:marRight w:val="0"/>
                                          <w:marTop w:val="0"/>
                                          <w:marBottom w:val="0"/>
                                          <w:divBdr>
                                            <w:top w:val="none" w:sz="0" w:space="0" w:color="auto"/>
                                            <w:left w:val="none" w:sz="0" w:space="0" w:color="auto"/>
                                            <w:bottom w:val="none" w:sz="0" w:space="0" w:color="auto"/>
                                            <w:right w:val="none" w:sz="0" w:space="0" w:color="auto"/>
                                          </w:divBdr>
                                        </w:div>
                                      </w:divsChild>
                                    </w:div>
                                    <w:div w:id="1650288707">
                                      <w:marLeft w:val="0"/>
                                      <w:marRight w:val="0"/>
                                      <w:marTop w:val="0"/>
                                      <w:marBottom w:val="0"/>
                                      <w:divBdr>
                                        <w:top w:val="none" w:sz="0" w:space="0" w:color="auto"/>
                                        <w:left w:val="none" w:sz="0" w:space="0" w:color="auto"/>
                                        <w:bottom w:val="none" w:sz="0" w:space="0" w:color="auto"/>
                                        <w:right w:val="none" w:sz="0" w:space="0" w:color="auto"/>
                                      </w:divBdr>
                                      <w:divsChild>
                                        <w:div w:id="256444200">
                                          <w:marLeft w:val="0"/>
                                          <w:marRight w:val="0"/>
                                          <w:marTop w:val="0"/>
                                          <w:marBottom w:val="0"/>
                                          <w:divBdr>
                                            <w:top w:val="none" w:sz="0" w:space="0" w:color="auto"/>
                                            <w:left w:val="none" w:sz="0" w:space="0" w:color="auto"/>
                                            <w:bottom w:val="none" w:sz="0" w:space="0" w:color="auto"/>
                                            <w:right w:val="none" w:sz="0" w:space="0" w:color="auto"/>
                                          </w:divBdr>
                                        </w:div>
                                        <w:div w:id="1144590623">
                                          <w:marLeft w:val="240"/>
                                          <w:marRight w:val="0"/>
                                          <w:marTop w:val="0"/>
                                          <w:marBottom w:val="0"/>
                                          <w:divBdr>
                                            <w:top w:val="none" w:sz="0" w:space="0" w:color="auto"/>
                                            <w:left w:val="none" w:sz="0" w:space="0" w:color="auto"/>
                                            <w:bottom w:val="none" w:sz="0" w:space="0" w:color="auto"/>
                                            <w:right w:val="none" w:sz="0" w:space="0" w:color="auto"/>
                                          </w:divBdr>
                                          <w:divsChild>
                                            <w:div w:id="154342266">
                                              <w:marLeft w:val="0"/>
                                              <w:marRight w:val="0"/>
                                              <w:marTop w:val="0"/>
                                              <w:marBottom w:val="0"/>
                                              <w:divBdr>
                                                <w:top w:val="none" w:sz="0" w:space="0" w:color="auto"/>
                                                <w:left w:val="none" w:sz="0" w:space="0" w:color="auto"/>
                                                <w:bottom w:val="none" w:sz="0" w:space="0" w:color="auto"/>
                                                <w:right w:val="none" w:sz="0" w:space="0" w:color="auto"/>
                                              </w:divBdr>
                                              <w:divsChild>
                                                <w:div w:id="459105525">
                                                  <w:marLeft w:val="0"/>
                                                  <w:marRight w:val="0"/>
                                                  <w:marTop w:val="0"/>
                                                  <w:marBottom w:val="0"/>
                                                  <w:divBdr>
                                                    <w:top w:val="none" w:sz="0" w:space="0" w:color="auto"/>
                                                    <w:left w:val="none" w:sz="0" w:space="0" w:color="auto"/>
                                                    <w:bottom w:val="none" w:sz="0" w:space="0" w:color="auto"/>
                                                    <w:right w:val="none" w:sz="0" w:space="0" w:color="auto"/>
                                                  </w:divBdr>
                                                </w:div>
                                                <w:div w:id="751856820">
                                                  <w:marLeft w:val="240"/>
                                                  <w:marRight w:val="0"/>
                                                  <w:marTop w:val="0"/>
                                                  <w:marBottom w:val="0"/>
                                                  <w:divBdr>
                                                    <w:top w:val="none" w:sz="0" w:space="0" w:color="auto"/>
                                                    <w:left w:val="none" w:sz="0" w:space="0" w:color="auto"/>
                                                    <w:bottom w:val="none" w:sz="0" w:space="0" w:color="auto"/>
                                                    <w:right w:val="none" w:sz="0" w:space="0" w:color="auto"/>
                                                  </w:divBdr>
                                                  <w:divsChild>
                                                    <w:div w:id="2073310416">
                                                      <w:marLeft w:val="0"/>
                                                      <w:marRight w:val="0"/>
                                                      <w:marTop w:val="0"/>
                                                      <w:marBottom w:val="0"/>
                                                      <w:divBdr>
                                                        <w:top w:val="none" w:sz="0" w:space="0" w:color="auto"/>
                                                        <w:left w:val="none" w:sz="0" w:space="0" w:color="auto"/>
                                                        <w:bottom w:val="none" w:sz="0" w:space="0" w:color="auto"/>
                                                        <w:right w:val="none" w:sz="0" w:space="0" w:color="auto"/>
                                                      </w:divBdr>
                                                      <w:divsChild>
                                                        <w:div w:id="694044739">
                                                          <w:marLeft w:val="0"/>
                                                          <w:marRight w:val="0"/>
                                                          <w:marTop w:val="0"/>
                                                          <w:marBottom w:val="0"/>
                                                          <w:divBdr>
                                                            <w:top w:val="none" w:sz="0" w:space="0" w:color="auto"/>
                                                            <w:left w:val="none" w:sz="0" w:space="0" w:color="auto"/>
                                                            <w:bottom w:val="none" w:sz="0" w:space="0" w:color="auto"/>
                                                            <w:right w:val="none" w:sz="0" w:space="0" w:color="auto"/>
                                                          </w:divBdr>
                                                        </w:div>
                                                        <w:div w:id="457531410">
                                                          <w:marLeft w:val="240"/>
                                                          <w:marRight w:val="0"/>
                                                          <w:marTop w:val="0"/>
                                                          <w:marBottom w:val="0"/>
                                                          <w:divBdr>
                                                            <w:top w:val="none" w:sz="0" w:space="0" w:color="auto"/>
                                                            <w:left w:val="none" w:sz="0" w:space="0" w:color="auto"/>
                                                            <w:bottom w:val="none" w:sz="0" w:space="0" w:color="auto"/>
                                                            <w:right w:val="none" w:sz="0" w:space="0" w:color="auto"/>
                                                          </w:divBdr>
                                                          <w:divsChild>
                                                            <w:div w:id="1357199766">
                                                              <w:marLeft w:val="0"/>
                                                              <w:marRight w:val="0"/>
                                                              <w:marTop w:val="0"/>
                                                              <w:marBottom w:val="0"/>
                                                              <w:divBdr>
                                                                <w:top w:val="none" w:sz="0" w:space="0" w:color="auto"/>
                                                                <w:left w:val="none" w:sz="0" w:space="0" w:color="auto"/>
                                                                <w:bottom w:val="none" w:sz="0" w:space="0" w:color="auto"/>
                                                                <w:right w:val="none" w:sz="0" w:space="0" w:color="auto"/>
                                                              </w:divBdr>
                                                            </w:div>
                                                            <w:div w:id="1096249719">
                                                              <w:marLeft w:val="0"/>
                                                              <w:marRight w:val="0"/>
                                                              <w:marTop w:val="0"/>
                                                              <w:marBottom w:val="0"/>
                                                              <w:divBdr>
                                                                <w:top w:val="none" w:sz="0" w:space="0" w:color="auto"/>
                                                                <w:left w:val="none" w:sz="0" w:space="0" w:color="auto"/>
                                                                <w:bottom w:val="none" w:sz="0" w:space="0" w:color="auto"/>
                                                                <w:right w:val="none" w:sz="0" w:space="0" w:color="auto"/>
                                                              </w:divBdr>
                                                            </w:div>
                                                          </w:divsChild>
                                                        </w:div>
                                                        <w:div w:id="10092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4057">
                                          <w:marLeft w:val="0"/>
                                          <w:marRight w:val="0"/>
                                          <w:marTop w:val="0"/>
                                          <w:marBottom w:val="0"/>
                                          <w:divBdr>
                                            <w:top w:val="none" w:sz="0" w:space="0" w:color="auto"/>
                                            <w:left w:val="none" w:sz="0" w:space="0" w:color="auto"/>
                                            <w:bottom w:val="none" w:sz="0" w:space="0" w:color="auto"/>
                                            <w:right w:val="none" w:sz="0" w:space="0" w:color="auto"/>
                                          </w:divBdr>
                                        </w:div>
                                      </w:divsChild>
                                    </w:div>
                                    <w:div w:id="1173759658">
                                      <w:marLeft w:val="0"/>
                                      <w:marRight w:val="0"/>
                                      <w:marTop w:val="0"/>
                                      <w:marBottom w:val="0"/>
                                      <w:divBdr>
                                        <w:top w:val="none" w:sz="0" w:space="0" w:color="auto"/>
                                        <w:left w:val="none" w:sz="0" w:space="0" w:color="auto"/>
                                        <w:bottom w:val="none" w:sz="0" w:space="0" w:color="auto"/>
                                        <w:right w:val="none" w:sz="0" w:space="0" w:color="auto"/>
                                      </w:divBdr>
                                      <w:divsChild>
                                        <w:div w:id="1848593888">
                                          <w:marLeft w:val="0"/>
                                          <w:marRight w:val="0"/>
                                          <w:marTop w:val="0"/>
                                          <w:marBottom w:val="0"/>
                                          <w:divBdr>
                                            <w:top w:val="none" w:sz="0" w:space="0" w:color="auto"/>
                                            <w:left w:val="none" w:sz="0" w:space="0" w:color="auto"/>
                                            <w:bottom w:val="none" w:sz="0" w:space="0" w:color="auto"/>
                                            <w:right w:val="none" w:sz="0" w:space="0" w:color="auto"/>
                                          </w:divBdr>
                                        </w:div>
                                        <w:div w:id="1549296021">
                                          <w:marLeft w:val="240"/>
                                          <w:marRight w:val="0"/>
                                          <w:marTop w:val="0"/>
                                          <w:marBottom w:val="0"/>
                                          <w:divBdr>
                                            <w:top w:val="none" w:sz="0" w:space="0" w:color="auto"/>
                                            <w:left w:val="none" w:sz="0" w:space="0" w:color="auto"/>
                                            <w:bottom w:val="none" w:sz="0" w:space="0" w:color="auto"/>
                                            <w:right w:val="none" w:sz="0" w:space="0" w:color="auto"/>
                                          </w:divBdr>
                                          <w:divsChild>
                                            <w:div w:id="1597864717">
                                              <w:marLeft w:val="0"/>
                                              <w:marRight w:val="0"/>
                                              <w:marTop w:val="0"/>
                                              <w:marBottom w:val="0"/>
                                              <w:divBdr>
                                                <w:top w:val="none" w:sz="0" w:space="0" w:color="auto"/>
                                                <w:left w:val="none" w:sz="0" w:space="0" w:color="auto"/>
                                                <w:bottom w:val="none" w:sz="0" w:space="0" w:color="auto"/>
                                                <w:right w:val="none" w:sz="0" w:space="0" w:color="auto"/>
                                              </w:divBdr>
                                              <w:divsChild>
                                                <w:div w:id="787162755">
                                                  <w:marLeft w:val="0"/>
                                                  <w:marRight w:val="0"/>
                                                  <w:marTop w:val="0"/>
                                                  <w:marBottom w:val="0"/>
                                                  <w:divBdr>
                                                    <w:top w:val="none" w:sz="0" w:space="0" w:color="auto"/>
                                                    <w:left w:val="none" w:sz="0" w:space="0" w:color="auto"/>
                                                    <w:bottom w:val="none" w:sz="0" w:space="0" w:color="auto"/>
                                                    <w:right w:val="none" w:sz="0" w:space="0" w:color="auto"/>
                                                  </w:divBdr>
                                                </w:div>
                                                <w:div w:id="489373215">
                                                  <w:marLeft w:val="240"/>
                                                  <w:marRight w:val="0"/>
                                                  <w:marTop w:val="0"/>
                                                  <w:marBottom w:val="0"/>
                                                  <w:divBdr>
                                                    <w:top w:val="none" w:sz="0" w:space="0" w:color="auto"/>
                                                    <w:left w:val="none" w:sz="0" w:space="0" w:color="auto"/>
                                                    <w:bottom w:val="none" w:sz="0" w:space="0" w:color="auto"/>
                                                    <w:right w:val="none" w:sz="0" w:space="0" w:color="auto"/>
                                                  </w:divBdr>
                                                  <w:divsChild>
                                                    <w:div w:id="184103510">
                                                      <w:marLeft w:val="0"/>
                                                      <w:marRight w:val="0"/>
                                                      <w:marTop w:val="0"/>
                                                      <w:marBottom w:val="0"/>
                                                      <w:divBdr>
                                                        <w:top w:val="none" w:sz="0" w:space="0" w:color="auto"/>
                                                        <w:left w:val="none" w:sz="0" w:space="0" w:color="auto"/>
                                                        <w:bottom w:val="none" w:sz="0" w:space="0" w:color="auto"/>
                                                        <w:right w:val="none" w:sz="0" w:space="0" w:color="auto"/>
                                                      </w:divBdr>
                                                      <w:divsChild>
                                                        <w:div w:id="236748698">
                                                          <w:marLeft w:val="0"/>
                                                          <w:marRight w:val="0"/>
                                                          <w:marTop w:val="0"/>
                                                          <w:marBottom w:val="0"/>
                                                          <w:divBdr>
                                                            <w:top w:val="none" w:sz="0" w:space="0" w:color="auto"/>
                                                            <w:left w:val="none" w:sz="0" w:space="0" w:color="auto"/>
                                                            <w:bottom w:val="none" w:sz="0" w:space="0" w:color="auto"/>
                                                            <w:right w:val="none" w:sz="0" w:space="0" w:color="auto"/>
                                                          </w:divBdr>
                                                        </w:div>
                                                        <w:div w:id="850725592">
                                                          <w:marLeft w:val="240"/>
                                                          <w:marRight w:val="0"/>
                                                          <w:marTop w:val="0"/>
                                                          <w:marBottom w:val="0"/>
                                                          <w:divBdr>
                                                            <w:top w:val="none" w:sz="0" w:space="0" w:color="auto"/>
                                                            <w:left w:val="none" w:sz="0" w:space="0" w:color="auto"/>
                                                            <w:bottom w:val="none" w:sz="0" w:space="0" w:color="auto"/>
                                                            <w:right w:val="none" w:sz="0" w:space="0" w:color="auto"/>
                                                          </w:divBdr>
                                                          <w:divsChild>
                                                            <w:div w:id="1634478915">
                                                              <w:marLeft w:val="0"/>
                                                              <w:marRight w:val="0"/>
                                                              <w:marTop w:val="0"/>
                                                              <w:marBottom w:val="0"/>
                                                              <w:divBdr>
                                                                <w:top w:val="none" w:sz="0" w:space="0" w:color="auto"/>
                                                                <w:left w:val="none" w:sz="0" w:space="0" w:color="auto"/>
                                                                <w:bottom w:val="none" w:sz="0" w:space="0" w:color="auto"/>
                                                                <w:right w:val="none" w:sz="0" w:space="0" w:color="auto"/>
                                                              </w:divBdr>
                                                            </w:div>
                                                          </w:divsChild>
                                                        </w:div>
                                                        <w:div w:id="203464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4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03267">
                                          <w:marLeft w:val="0"/>
                                          <w:marRight w:val="0"/>
                                          <w:marTop w:val="0"/>
                                          <w:marBottom w:val="0"/>
                                          <w:divBdr>
                                            <w:top w:val="none" w:sz="0" w:space="0" w:color="auto"/>
                                            <w:left w:val="none" w:sz="0" w:space="0" w:color="auto"/>
                                            <w:bottom w:val="none" w:sz="0" w:space="0" w:color="auto"/>
                                            <w:right w:val="none" w:sz="0" w:space="0" w:color="auto"/>
                                          </w:divBdr>
                                        </w:div>
                                      </w:divsChild>
                                    </w:div>
                                    <w:div w:id="1041903525">
                                      <w:marLeft w:val="0"/>
                                      <w:marRight w:val="0"/>
                                      <w:marTop w:val="0"/>
                                      <w:marBottom w:val="0"/>
                                      <w:divBdr>
                                        <w:top w:val="none" w:sz="0" w:space="0" w:color="auto"/>
                                        <w:left w:val="none" w:sz="0" w:space="0" w:color="auto"/>
                                        <w:bottom w:val="none" w:sz="0" w:space="0" w:color="auto"/>
                                        <w:right w:val="none" w:sz="0" w:space="0" w:color="auto"/>
                                      </w:divBdr>
                                      <w:divsChild>
                                        <w:div w:id="1661421535">
                                          <w:marLeft w:val="0"/>
                                          <w:marRight w:val="0"/>
                                          <w:marTop w:val="0"/>
                                          <w:marBottom w:val="0"/>
                                          <w:divBdr>
                                            <w:top w:val="none" w:sz="0" w:space="0" w:color="auto"/>
                                            <w:left w:val="none" w:sz="0" w:space="0" w:color="auto"/>
                                            <w:bottom w:val="none" w:sz="0" w:space="0" w:color="auto"/>
                                            <w:right w:val="none" w:sz="0" w:space="0" w:color="auto"/>
                                          </w:divBdr>
                                        </w:div>
                                        <w:div w:id="559026529">
                                          <w:marLeft w:val="240"/>
                                          <w:marRight w:val="0"/>
                                          <w:marTop w:val="0"/>
                                          <w:marBottom w:val="0"/>
                                          <w:divBdr>
                                            <w:top w:val="none" w:sz="0" w:space="0" w:color="auto"/>
                                            <w:left w:val="none" w:sz="0" w:space="0" w:color="auto"/>
                                            <w:bottom w:val="none" w:sz="0" w:space="0" w:color="auto"/>
                                            <w:right w:val="none" w:sz="0" w:space="0" w:color="auto"/>
                                          </w:divBdr>
                                          <w:divsChild>
                                            <w:div w:id="1897276396">
                                              <w:marLeft w:val="0"/>
                                              <w:marRight w:val="0"/>
                                              <w:marTop w:val="0"/>
                                              <w:marBottom w:val="0"/>
                                              <w:divBdr>
                                                <w:top w:val="none" w:sz="0" w:space="0" w:color="auto"/>
                                                <w:left w:val="none" w:sz="0" w:space="0" w:color="auto"/>
                                                <w:bottom w:val="none" w:sz="0" w:space="0" w:color="auto"/>
                                                <w:right w:val="none" w:sz="0" w:space="0" w:color="auto"/>
                                              </w:divBdr>
                                              <w:divsChild>
                                                <w:div w:id="1183013478">
                                                  <w:marLeft w:val="0"/>
                                                  <w:marRight w:val="0"/>
                                                  <w:marTop w:val="0"/>
                                                  <w:marBottom w:val="0"/>
                                                  <w:divBdr>
                                                    <w:top w:val="none" w:sz="0" w:space="0" w:color="auto"/>
                                                    <w:left w:val="none" w:sz="0" w:space="0" w:color="auto"/>
                                                    <w:bottom w:val="none" w:sz="0" w:space="0" w:color="auto"/>
                                                    <w:right w:val="none" w:sz="0" w:space="0" w:color="auto"/>
                                                  </w:divBdr>
                                                </w:div>
                                                <w:div w:id="1069811534">
                                                  <w:marLeft w:val="240"/>
                                                  <w:marRight w:val="0"/>
                                                  <w:marTop w:val="0"/>
                                                  <w:marBottom w:val="0"/>
                                                  <w:divBdr>
                                                    <w:top w:val="none" w:sz="0" w:space="0" w:color="auto"/>
                                                    <w:left w:val="none" w:sz="0" w:space="0" w:color="auto"/>
                                                    <w:bottom w:val="none" w:sz="0" w:space="0" w:color="auto"/>
                                                    <w:right w:val="none" w:sz="0" w:space="0" w:color="auto"/>
                                                  </w:divBdr>
                                                  <w:divsChild>
                                                    <w:div w:id="745884105">
                                                      <w:marLeft w:val="0"/>
                                                      <w:marRight w:val="0"/>
                                                      <w:marTop w:val="0"/>
                                                      <w:marBottom w:val="0"/>
                                                      <w:divBdr>
                                                        <w:top w:val="none" w:sz="0" w:space="0" w:color="auto"/>
                                                        <w:left w:val="none" w:sz="0" w:space="0" w:color="auto"/>
                                                        <w:bottom w:val="none" w:sz="0" w:space="0" w:color="auto"/>
                                                        <w:right w:val="none" w:sz="0" w:space="0" w:color="auto"/>
                                                      </w:divBdr>
                                                      <w:divsChild>
                                                        <w:div w:id="211620372">
                                                          <w:marLeft w:val="0"/>
                                                          <w:marRight w:val="0"/>
                                                          <w:marTop w:val="0"/>
                                                          <w:marBottom w:val="0"/>
                                                          <w:divBdr>
                                                            <w:top w:val="none" w:sz="0" w:space="0" w:color="auto"/>
                                                            <w:left w:val="none" w:sz="0" w:space="0" w:color="auto"/>
                                                            <w:bottom w:val="none" w:sz="0" w:space="0" w:color="auto"/>
                                                            <w:right w:val="none" w:sz="0" w:space="0" w:color="auto"/>
                                                          </w:divBdr>
                                                        </w:div>
                                                        <w:div w:id="1907493730">
                                                          <w:marLeft w:val="240"/>
                                                          <w:marRight w:val="0"/>
                                                          <w:marTop w:val="0"/>
                                                          <w:marBottom w:val="0"/>
                                                          <w:divBdr>
                                                            <w:top w:val="none" w:sz="0" w:space="0" w:color="auto"/>
                                                            <w:left w:val="none" w:sz="0" w:space="0" w:color="auto"/>
                                                            <w:bottom w:val="none" w:sz="0" w:space="0" w:color="auto"/>
                                                            <w:right w:val="none" w:sz="0" w:space="0" w:color="auto"/>
                                                          </w:divBdr>
                                                          <w:divsChild>
                                                            <w:div w:id="613757305">
                                                              <w:marLeft w:val="0"/>
                                                              <w:marRight w:val="0"/>
                                                              <w:marTop w:val="0"/>
                                                              <w:marBottom w:val="0"/>
                                                              <w:divBdr>
                                                                <w:top w:val="none" w:sz="0" w:space="0" w:color="auto"/>
                                                                <w:left w:val="none" w:sz="0" w:space="0" w:color="auto"/>
                                                                <w:bottom w:val="none" w:sz="0" w:space="0" w:color="auto"/>
                                                                <w:right w:val="none" w:sz="0" w:space="0" w:color="auto"/>
                                                              </w:divBdr>
                                                            </w:div>
                                                            <w:div w:id="191964913">
                                                              <w:marLeft w:val="0"/>
                                                              <w:marRight w:val="0"/>
                                                              <w:marTop w:val="0"/>
                                                              <w:marBottom w:val="0"/>
                                                              <w:divBdr>
                                                                <w:top w:val="none" w:sz="0" w:space="0" w:color="auto"/>
                                                                <w:left w:val="none" w:sz="0" w:space="0" w:color="auto"/>
                                                                <w:bottom w:val="none" w:sz="0" w:space="0" w:color="auto"/>
                                                                <w:right w:val="none" w:sz="0" w:space="0" w:color="auto"/>
                                                              </w:divBdr>
                                                            </w:div>
                                                          </w:divsChild>
                                                        </w:div>
                                                        <w:div w:id="12712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1720">
                                          <w:marLeft w:val="0"/>
                                          <w:marRight w:val="0"/>
                                          <w:marTop w:val="0"/>
                                          <w:marBottom w:val="0"/>
                                          <w:divBdr>
                                            <w:top w:val="none" w:sz="0" w:space="0" w:color="auto"/>
                                            <w:left w:val="none" w:sz="0" w:space="0" w:color="auto"/>
                                            <w:bottom w:val="none" w:sz="0" w:space="0" w:color="auto"/>
                                            <w:right w:val="none" w:sz="0" w:space="0" w:color="auto"/>
                                          </w:divBdr>
                                        </w:div>
                                      </w:divsChild>
                                    </w:div>
                                    <w:div w:id="809595113">
                                      <w:marLeft w:val="0"/>
                                      <w:marRight w:val="0"/>
                                      <w:marTop w:val="0"/>
                                      <w:marBottom w:val="0"/>
                                      <w:divBdr>
                                        <w:top w:val="none" w:sz="0" w:space="0" w:color="auto"/>
                                        <w:left w:val="none" w:sz="0" w:space="0" w:color="auto"/>
                                        <w:bottom w:val="none" w:sz="0" w:space="0" w:color="auto"/>
                                        <w:right w:val="none" w:sz="0" w:space="0" w:color="auto"/>
                                      </w:divBdr>
                                      <w:divsChild>
                                        <w:div w:id="1971935316">
                                          <w:marLeft w:val="0"/>
                                          <w:marRight w:val="0"/>
                                          <w:marTop w:val="0"/>
                                          <w:marBottom w:val="0"/>
                                          <w:divBdr>
                                            <w:top w:val="none" w:sz="0" w:space="0" w:color="auto"/>
                                            <w:left w:val="none" w:sz="0" w:space="0" w:color="auto"/>
                                            <w:bottom w:val="none" w:sz="0" w:space="0" w:color="auto"/>
                                            <w:right w:val="none" w:sz="0" w:space="0" w:color="auto"/>
                                          </w:divBdr>
                                        </w:div>
                                        <w:div w:id="1504125162">
                                          <w:marLeft w:val="240"/>
                                          <w:marRight w:val="0"/>
                                          <w:marTop w:val="0"/>
                                          <w:marBottom w:val="0"/>
                                          <w:divBdr>
                                            <w:top w:val="none" w:sz="0" w:space="0" w:color="auto"/>
                                            <w:left w:val="none" w:sz="0" w:space="0" w:color="auto"/>
                                            <w:bottom w:val="none" w:sz="0" w:space="0" w:color="auto"/>
                                            <w:right w:val="none" w:sz="0" w:space="0" w:color="auto"/>
                                          </w:divBdr>
                                          <w:divsChild>
                                            <w:div w:id="924413228">
                                              <w:marLeft w:val="0"/>
                                              <w:marRight w:val="0"/>
                                              <w:marTop w:val="0"/>
                                              <w:marBottom w:val="0"/>
                                              <w:divBdr>
                                                <w:top w:val="none" w:sz="0" w:space="0" w:color="auto"/>
                                                <w:left w:val="none" w:sz="0" w:space="0" w:color="auto"/>
                                                <w:bottom w:val="none" w:sz="0" w:space="0" w:color="auto"/>
                                                <w:right w:val="none" w:sz="0" w:space="0" w:color="auto"/>
                                              </w:divBdr>
                                              <w:divsChild>
                                                <w:div w:id="600647926">
                                                  <w:marLeft w:val="0"/>
                                                  <w:marRight w:val="0"/>
                                                  <w:marTop w:val="0"/>
                                                  <w:marBottom w:val="0"/>
                                                  <w:divBdr>
                                                    <w:top w:val="none" w:sz="0" w:space="0" w:color="auto"/>
                                                    <w:left w:val="none" w:sz="0" w:space="0" w:color="auto"/>
                                                    <w:bottom w:val="none" w:sz="0" w:space="0" w:color="auto"/>
                                                    <w:right w:val="none" w:sz="0" w:space="0" w:color="auto"/>
                                                  </w:divBdr>
                                                </w:div>
                                                <w:div w:id="1965311555">
                                                  <w:marLeft w:val="240"/>
                                                  <w:marRight w:val="0"/>
                                                  <w:marTop w:val="0"/>
                                                  <w:marBottom w:val="0"/>
                                                  <w:divBdr>
                                                    <w:top w:val="none" w:sz="0" w:space="0" w:color="auto"/>
                                                    <w:left w:val="none" w:sz="0" w:space="0" w:color="auto"/>
                                                    <w:bottom w:val="none" w:sz="0" w:space="0" w:color="auto"/>
                                                    <w:right w:val="none" w:sz="0" w:space="0" w:color="auto"/>
                                                  </w:divBdr>
                                                  <w:divsChild>
                                                    <w:div w:id="593369239">
                                                      <w:marLeft w:val="0"/>
                                                      <w:marRight w:val="0"/>
                                                      <w:marTop w:val="0"/>
                                                      <w:marBottom w:val="0"/>
                                                      <w:divBdr>
                                                        <w:top w:val="none" w:sz="0" w:space="0" w:color="auto"/>
                                                        <w:left w:val="none" w:sz="0" w:space="0" w:color="auto"/>
                                                        <w:bottom w:val="none" w:sz="0" w:space="0" w:color="auto"/>
                                                        <w:right w:val="none" w:sz="0" w:space="0" w:color="auto"/>
                                                      </w:divBdr>
                                                      <w:divsChild>
                                                        <w:div w:id="47265602">
                                                          <w:marLeft w:val="0"/>
                                                          <w:marRight w:val="0"/>
                                                          <w:marTop w:val="0"/>
                                                          <w:marBottom w:val="0"/>
                                                          <w:divBdr>
                                                            <w:top w:val="none" w:sz="0" w:space="0" w:color="auto"/>
                                                            <w:left w:val="none" w:sz="0" w:space="0" w:color="auto"/>
                                                            <w:bottom w:val="none" w:sz="0" w:space="0" w:color="auto"/>
                                                            <w:right w:val="none" w:sz="0" w:space="0" w:color="auto"/>
                                                          </w:divBdr>
                                                        </w:div>
                                                        <w:div w:id="73550192">
                                                          <w:marLeft w:val="240"/>
                                                          <w:marRight w:val="0"/>
                                                          <w:marTop w:val="0"/>
                                                          <w:marBottom w:val="0"/>
                                                          <w:divBdr>
                                                            <w:top w:val="none" w:sz="0" w:space="0" w:color="auto"/>
                                                            <w:left w:val="none" w:sz="0" w:space="0" w:color="auto"/>
                                                            <w:bottom w:val="none" w:sz="0" w:space="0" w:color="auto"/>
                                                            <w:right w:val="none" w:sz="0" w:space="0" w:color="auto"/>
                                                          </w:divBdr>
                                                          <w:divsChild>
                                                            <w:div w:id="2123986996">
                                                              <w:marLeft w:val="0"/>
                                                              <w:marRight w:val="0"/>
                                                              <w:marTop w:val="0"/>
                                                              <w:marBottom w:val="0"/>
                                                              <w:divBdr>
                                                                <w:top w:val="none" w:sz="0" w:space="0" w:color="auto"/>
                                                                <w:left w:val="none" w:sz="0" w:space="0" w:color="auto"/>
                                                                <w:bottom w:val="none" w:sz="0" w:space="0" w:color="auto"/>
                                                                <w:right w:val="none" w:sz="0" w:space="0" w:color="auto"/>
                                                              </w:divBdr>
                                                            </w:div>
                                                          </w:divsChild>
                                                        </w:div>
                                                        <w:div w:id="20542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1999">
                                          <w:marLeft w:val="0"/>
                                          <w:marRight w:val="0"/>
                                          <w:marTop w:val="0"/>
                                          <w:marBottom w:val="0"/>
                                          <w:divBdr>
                                            <w:top w:val="none" w:sz="0" w:space="0" w:color="auto"/>
                                            <w:left w:val="none" w:sz="0" w:space="0" w:color="auto"/>
                                            <w:bottom w:val="none" w:sz="0" w:space="0" w:color="auto"/>
                                            <w:right w:val="none" w:sz="0" w:space="0" w:color="auto"/>
                                          </w:divBdr>
                                        </w:div>
                                      </w:divsChild>
                                    </w:div>
                                    <w:div w:id="337511996">
                                      <w:marLeft w:val="0"/>
                                      <w:marRight w:val="0"/>
                                      <w:marTop w:val="0"/>
                                      <w:marBottom w:val="0"/>
                                      <w:divBdr>
                                        <w:top w:val="none" w:sz="0" w:space="0" w:color="auto"/>
                                        <w:left w:val="none" w:sz="0" w:space="0" w:color="auto"/>
                                        <w:bottom w:val="none" w:sz="0" w:space="0" w:color="auto"/>
                                        <w:right w:val="none" w:sz="0" w:space="0" w:color="auto"/>
                                      </w:divBdr>
                                      <w:divsChild>
                                        <w:div w:id="1205482105">
                                          <w:marLeft w:val="0"/>
                                          <w:marRight w:val="0"/>
                                          <w:marTop w:val="0"/>
                                          <w:marBottom w:val="0"/>
                                          <w:divBdr>
                                            <w:top w:val="none" w:sz="0" w:space="0" w:color="auto"/>
                                            <w:left w:val="none" w:sz="0" w:space="0" w:color="auto"/>
                                            <w:bottom w:val="none" w:sz="0" w:space="0" w:color="auto"/>
                                            <w:right w:val="none" w:sz="0" w:space="0" w:color="auto"/>
                                          </w:divBdr>
                                        </w:div>
                                        <w:div w:id="879709366">
                                          <w:marLeft w:val="240"/>
                                          <w:marRight w:val="0"/>
                                          <w:marTop w:val="0"/>
                                          <w:marBottom w:val="0"/>
                                          <w:divBdr>
                                            <w:top w:val="none" w:sz="0" w:space="0" w:color="auto"/>
                                            <w:left w:val="none" w:sz="0" w:space="0" w:color="auto"/>
                                            <w:bottom w:val="none" w:sz="0" w:space="0" w:color="auto"/>
                                            <w:right w:val="none" w:sz="0" w:space="0" w:color="auto"/>
                                          </w:divBdr>
                                          <w:divsChild>
                                            <w:div w:id="1743866590">
                                              <w:marLeft w:val="0"/>
                                              <w:marRight w:val="0"/>
                                              <w:marTop w:val="0"/>
                                              <w:marBottom w:val="0"/>
                                              <w:divBdr>
                                                <w:top w:val="none" w:sz="0" w:space="0" w:color="auto"/>
                                                <w:left w:val="none" w:sz="0" w:space="0" w:color="auto"/>
                                                <w:bottom w:val="none" w:sz="0" w:space="0" w:color="auto"/>
                                                <w:right w:val="none" w:sz="0" w:space="0" w:color="auto"/>
                                              </w:divBdr>
                                              <w:divsChild>
                                                <w:div w:id="1932349521">
                                                  <w:marLeft w:val="0"/>
                                                  <w:marRight w:val="0"/>
                                                  <w:marTop w:val="0"/>
                                                  <w:marBottom w:val="0"/>
                                                  <w:divBdr>
                                                    <w:top w:val="none" w:sz="0" w:space="0" w:color="auto"/>
                                                    <w:left w:val="none" w:sz="0" w:space="0" w:color="auto"/>
                                                    <w:bottom w:val="none" w:sz="0" w:space="0" w:color="auto"/>
                                                    <w:right w:val="none" w:sz="0" w:space="0" w:color="auto"/>
                                                  </w:divBdr>
                                                </w:div>
                                                <w:div w:id="699085198">
                                                  <w:marLeft w:val="240"/>
                                                  <w:marRight w:val="0"/>
                                                  <w:marTop w:val="0"/>
                                                  <w:marBottom w:val="0"/>
                                                  <w:divBdr>
                                                    <w:top w:val="none" w:sz="0" w:space="0" w:color="auto"/>
                                                    <w:left w:val="none" w:sz="0" w:space="0" w:color="auto"/>
                                                    <w:bottom w:val="none" w:sz="0" w:space="0" w:color="auto"/>
                                                    <w:right w:val="none" w:sz="0" w:space="0" w:color="auto"/>
                                                  </w:divBdr>
                                                  <w:divsChild>
                                                    <w:div w:id="1991789644">
                                                      <w:marLeft w:val="0"/>
                                                      <w:marRight w:val="0"/>
                                                      <w:marTop w:val="0"/>
                                                      <w:marBottom w:val="0"/>
                                                      <w:divBdr>
                                                        <w:top w:val="none" w:sz="0" w:space="0" w:color="auto"/>
                                                        <w:left w:val="none" w:sz="0" w:space="0" w:color="auto"/>
                                                        <w:bottom w:val="none" w:sz="0" w:space="0" w:color="auto"/>
                                                        <w:right w:val="none" w:sz="0" w:space="0" w:color="auto"/>
                                                      </w:divBdr>
                                                      <w:divsChild>
                                                        <w:div w:id="1385175984">
                                                          <w:marLeft w:val="0"/>
                                                          <w:marRight w:val="0"/>
                                                          <w:marTop w:val="0"/>
                                                          <w:marBottom w:val="0"/>
                                                          <w:divBdr>
                                                            <w:top w:val="none" w:sz="0" w:space="0" w:color="auto"/>
                                                            <w:left w:val="none" w:sz="0" w:space="0" w:color="auto"/>
                                                            <w:bottom w:val="none" w:sz="0" w:space="0" w:color="auto"/>
                                                            <w:right w:val="none" w:sz="0" w:space="0" w:color="auto"/>
                                                          </w:divBdr>
                                                        </w:div>
                                                        <w:div w:id="1295404280">
                                                          <w:marLeft w:val="240"/>
                                                          <w:marRight w:val="0"/>
                                                          <w:marTop w:val="0"/>
                                                          <w:marBottom w:val="0"/>
                                                          <w:divBdr>
                                                            <w:top w:val="none" w:sz="0" w:space="0" w:color="auto"/>
                                                            <w:left w:val="none" w:sz="0" w:space="0" w:color="auto"/>
                                                            <w:bottom w:val="none" w:sz="0" w:space="0" w:color="auto"/>
                                                            <w:right w:val="none" w:sz="0" w:space="0" w:color="auto"/>
                                                          </w:divBdr>
                                                          <w:divsChild>
                                                            <w:div w:id="872883385">
                                                              <w:marLeft w:val="0"/>
                                                              <w:marRight w:val="0"/>
                                                              <w:marTop w:val="0"/>
                                                              <w:marBottom w:val="0"/>
                                                              <w:divBdr>
                                                                <w:top w:val="none" w:sz="0" w:space="0" w:color="auto"/>
                                                                <w:left w:val="none" w:sz="0" w:space="0" w:color="auto"/>
                                                                <w:bottom w:val="none" w:sz="0" w:space="0" w:color="auto"/>
                                                                <w:right w:val="none" w:sz="0" w:space="0" w:color="auto"/>
                                                              </w:divBdr>
                                                            </w:div>
                                                            <w:div w:id="1445345750">
                                                              <w:marLeft w:val="0"/>
                                                              <w:marRight w:val="0"/>
                                                              <w:marTop w:val="0"/>
                                                              <w:marBottom w:val="0"/>
                                                              <w:divBdr>
                                                                <w:top w:val="none" w:sz="0" w:space="0" w:color="auto"/>
                                                                <w:left w:val="none" w:sz="0" w:space="0" w:color="auto"/>
                                                                <w:bottom w:val="none" w:sz="0" w:space="0" w:color="auto"/>
                                                                <w:right w:val="none" w:sz="0" w:space="0" w:color="auto"/>
                                                              </w:divBdr>
                                                            </w:div>
                                                          </w:divsChild>
                                                        </w:div>
                                                        <w:div w:id="18768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49456">
                                          <w:marLeft w:val="0"/>
                                          <w:marRight w:val="0"/>
                                          <w:marTop w:val="0"/>
                                          <w:marBottom w:val="0"/>
                                          <w:divBdr>
                                            <w:top w:val="none" w:sz="0" w:space="0" w:color="auto"/>
                                            <w:left w:val="none" w:sz="0" w:space="0" w:color="auto"/>
                                            <w:bottom w:val="none" w:sz="0" w:space="0" w:color="auto"/>
                                            <w:right w:val="none" w:sz="0" w:space="0" w:color="auto"/>
                                          </w:divBdr>
                                        </w:div>
                                      </w:divsChild>
                                    </w:div>
                                    <w:div w:id="79179233">
                                      <w:marLeft w:val="0"/>
                                      <w:marRight w:val="0"/>
                                      <w:marTop w:val="0"/>
                                      <w:marBottom w:val="0"/>
                                      <w:divBdr>
                                        <w:top w:val="none" w:sz="0" w:space="0" w:color="auto"/>
                                        <w:left w:val="none" w:sz="0" w:space="0" w:color="auto"/>
                                        <w:bottom w:val="none" w:sz="0" w:space="0" w:color="auto"/>
                                        <w:right w:val="none" w:sz="0" w:space="0" w:color="auto"/>
                                      </w:divBdr>
                                      <w:divsChild>
                                        <w:div w:id="1040521295">
                                          <w:marLeft w:val="0"/>
                                          <w:marRight w:val="0"/>
                                          <w:marTop w:val="0"/>
                                          <w:marBottom w:val="0"/>
                                          <w:divBdr>
                                            <w:top w:val="none" w:sz="0" w:space="0" w:color="auto"/>
                                            <w:left w:val="none" w:sz="0" w:space="0" w:color="auto"/>
                                            <w:bottom w:val="none" w:sz="0" w:space="0" w:color="auto"/>
                                            <w:right w:val="none" w:sz="0" w:space="0" w:color="auto"/>
                                          </w:divBdr>
                                        </w:div>
                                        <w:div w:id="811679747">
                                          <w:marLeft w:val="240"/>
                                          <w:marRight w:val="0"/>
                                          <w:marTop w:val="0"/>
                                          <w:marBottom w:val="0"/>
                                          <w:divBdr>
                                            <w:top w:val="none" w:sz="0" w:space="0" w:color="auto"/>
                                            <w:left w:val="none" w:sz="0" w:space="0" w:color="auto"/>
                                            <w:bottom w:val="none" w:sz="0" w:space="0" w:color="auto"/>
                                            <w:right w:val="none" w:sz="0" w:space="0" w:color="auto"/>
                                          </w:divBdr>
                                          <w:divsChild>
                                            <w:div w:id="1590235759">
                                              <w:marLeft w:val="0"/>
                                              <w:marRight w:val="0"/>
                                              <w:marTop w:val="0"/>
                                              <w:marBottom w:val="0"/>
                                              <w:divBdr>
                                                <w:top w:val="none" w:sz="0" w:space="0" w:color="auto"/>
                                                <w:left w:val="none" w:sz="0" w:space="0" w:color="auto"/>
                                                <w:bottom w:val="none" w:sz="0" w:space="0" w:color="auto"/>
                                                <w:right w:val="none" w:sz="0" w:space="0" w:color="auto"/>
                                              </w:divBdr>
                                              <w:divsChild>
                                                <w:div w:id="454564255">
                                                  <w:marLeft w:val="0"/>
                                                  <w:marRight w:val="0"/>
                                                  <w:marTop w:val="0"/>
                                                  <w:marBottom w:val="0"/>
                                                  <w:divBdr>
                                                    <w:top w:val="none" w:sz="0" w:space="0" w:color="auto"/>
                                                    <w:left w:val="none" w:sz="0" w:space="0" w:color="auto"/>
                                                    <w:bottom w:val="none" w:sz="0" w:space="0" w:color="auto"/>
                                                    <w:right w:val="none" w:sz="0" w:space="0" w:color="auto"/>
                                                  </w:divBdr>
                                                </w:div>
                                                <w:div w:id="365788825">
                                                  <w:marLeft w:val="240"/>
                                                  <w:marRight w:val="0"/>
                                                  <w:marTop w:val="0"/>
                                                  <w:marBottom w:val="0"/>
                                                  <w:divBdr>
                                                    <w:top w:val="none" w:sz="0" w:space="0" w:color="auto"/>
                                                    <w:left w:val="none" w:sz="0" w:space="0" w:color="auto"/>
                                                    <w:bottom w:val="none" w:sz="0" w:space="0" w:color="auto"/>
                                                    <w:right w:val="none" w:sz="0" w:space="0" w:color="auto"/>
                                                  </w:divBdr>
                                                  <w:divsChild>
                                                    <w:div w:id="310445634">
                                                      <w:marLeft w:val="0"/>
                                                      <w:marRight w:val="0"/>
                                                      <w:marTop w:val="0"/>
                                                      <w:marBottom w:val="0"/>
                                                      <w:divBdr>
                                                        <w:top w:val="none" w:sz="0" w:space="0" w:color="auto"/>
                                                        <w:left w:val="none" w:sz="0" w:space="0" w:color="auto"/>
                                                        <w:bottom w:val="none" w:sz="0" w:space="0" w:color="auto"/>
                                                        <w:right w:val="none" w:sz="0" w:space="0" w:color="auto"/>
                                                      </w:divBdr>
                                                      <w:divsChild>
                                                        <w:div w:id="76292650">
                                                          <w:marLeft w:val="0"/>
                                                          <w:marRight w:val="0"/>
                                                          <w:marTop w:val="0"/>
                                                          <w:marBottom w:val="0"/>
                                                          <w:divBdr>
                                                            <w:top w:val="none" w:sz="0" w:space="0" w:color="auto"/>
                                                            <w:left w:val="none" w:sz="0" w:space="0" w:color="auto"/>
                                                            <w:bottom w:val="none" w:sz="0" w:space="0" w:color="auto"/>
                                                            <w:right w:val="none" w:sz="0" w:space="0" w:color="auto"/>
                                                          </w:divBdr>
                                                        </w:div>
                                                        <w:div w:id="375787155">
                                                          <w:marLeft w:val="240"/>
                                                          <w:marRight w:val="0"/>
                                                          <w:marTop w:val="0"/>
                                                          <w:marBottom w:val="0"/>
                                                          <w:divBdr>
                                                            <w:top w:val="none" w:sz="0" w:space="0" w:color="auto"/>
                                                            <w:left w:val="none" w:sz="0" w:space="0" w:color="auto"/>
                                                            <w:bottom w:val="none" w:sz="0" w:space="0" w:color="auto"/>
                                                            <w:right w:val="none" w:sz="0" w:space="0" w:color="auto"/>
                                                          </w:divBdr>
                                                          <w:divsChild>
                                                            <w:div w:id="618493023">
                                                              <w:marLeft w:val="0"/>
                                                              <w:marRight w:val="0"/>
                                                              <w:marTop w:val="0"/>
                                                              <w:marBottom w:val="0"/>
                                                              <w:divBdr>
                                                                <w:top w:val="none" w:sz="0" w:space="0" w:color="auto"/>
                                                                <w:left w:val="none" w:sz="0" w:space="0" w:color="auto"/>
                                                                <w:bottom w:val="none" w:sz="0" w:space="0" w:color="auto"/>
                                                                <w:right w:val="none" w:sz="0" w:space="0" w:color="auto"/>
                                                              </w:divBdr>
                                                            </w:div>
                                                          </w:divsChild>
                                                        </w:div>
                                                        <w:div w:id="8021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8177">
                                          <w:marLeft w:val="0"/>
                                          <w:marRight w:val="0"/>
                                          <w:marTop w:val="0"/>
                                          <w:marBottom w:val="0"/>
                                          <w:divBdr>
                                            <w:top w:val="none" w:sz="0" w:space="0" w:color="auto"/>
                                            <w:left w:val="none" w:sz="0" w:space="0" w:color="auto"/>
                                            <w:bottom w:val="none" w:sz="0" w:space="0" w:color="auto"/>
                                            <w:right w:val="none" w:sz="0" w:space="0" w:color="auto"/>
                                          </w:divBdr>
                                        </w:div>
                                      </w:divsChild>
                                    </w:div>
                                    <w:div w:id="454374464">
                                      <w:marLeft w:val="0"/>
                                      <w:marRight w:val="0"/>
                                      <w:marTop w:val="0"/>
                                      <w:marBottom w:val="0"/>
                                      <w:divBdr>
                                        <w:top w:val="none" w:sz="0" w:space="0" w:color="auto"/>
                                        <w:left w:val="none" w:sz="0" w:space="0" w:color="auto"/>
                                        <w:bottom w:val="none" w:sz="0" w:space="0" w:color="auto"/>
                                        <w:right w:val="none" w:sz="0" w:space="0" w:color="auto"/>
                                      </w:divBdr>
                                      <w:divsChild>
                                        <w:div w:id="852304314">
                                          <w:marLeft w:val="0"/>
                                          <w:marRight w:val="0"/>
                                          <w:marTop w:val="0"/>
                                          <w:marBottom w:val="0"/>
                                          <w:divBdr>
                                            <w:top w:val="none" w:sz="0" w:space="0" w:color="auto"/>
                                            <w:left w:val="none" w:sz="0" w:space="0" w:color="auto"/>
                                            <w:bottom w:val="none" w:sz="0" w:space="0" w:color="auto"/>
                                            <w:right w:val="none" w:sz="0" w:space="0" w:color="auto"/>
                                          </w:divBdr>
                                        </w:div>
                                        <w:div w:id="1894391942">
                                          <w:marLeft w:val="240"/>
                                          <w:marRight w:val="0"/>
                                          <w:marTop w:val="0"/>
                                          <w:marBottom w:val="0"/>
                                          <w:divBdr>
                                            <w:top w:val="none" w:sz="0" w:space="0" w:color="auto"/>
                                            <w:left w:val="none" w:sz="0" w:space="0" w:color="auto"/>
                                            <w:bottom w:val="none" w:sz="0" w:space="0" w:color="auto"/>
                                            <w:right w:val="none" w:sz="0" w:space="0" w:color="auto"/>
                                          </w:divBdr>
                                          <w:divsChild>
                                            <w:div w:id="841897466">
                                              <w:marLeft w:val="0"/>
                                              <w:marRight w:val="0"/>
                                              <w:marTop w:val="0"/>
                                              <w:marBottom w:val="0"/>
                                              <w:divBdr>
                                                <w:top w:val="none" w:sz="0" w:space="0" w:color="auto"/>
                                                <w:left w:val="none" w:sz="0" w:space="0" w:color="auto"/>
                                                <w:bottom w:val="none" w:sz="0" w:space="0" w:color="auto"/>
                                                <w:right w:val="none" w:sz="0" w:space="0" w:color="auto"/>
                                              </w:divBdr>
                                              <w:divsChild>
                                                <w:div w:id="1651321094">
                                                  <w:marLeft w:val="0"/>
                                                  <w:marRight w:val="0"/>
                                                  <w:marTop w:val="0"/>
                                                  <w:marBottom w:val="0"/>
                                                  <w:divBdr>
                                                    <w:top w:val="none" w:sz="0" w:space="0" w:color="auto"/>
                                                    <w:left w:val="none" w:sz="0" w:space="0" w:color="auto"/>
                                                    <w:bottom w:val="none" w:sz="0" w:space="0" w:color="auto"/>
                                                    <w:right w:val="none" w:sz="0" w:space="0" w:color="auto"/>
                                                  </w:divBdr>
                                                </w:div>
                                                <w:div w:id="446970659">
                                                  <w:marLeft w:val="240"/>
                                                  <w:marRight w:val="0"/>
                                                  <w:marTop w:val="0"/>
                                                  <w:marBottom w:val="0"/>
                                                  <w:divBdr>
                                                    <w:top w:val="none" w:sz="0" w:space="0" w:color="auto"/>
                                                    <w:left w:val="none" w:sz="0" w:space="0" w:color="auto"/>
                                                    <w:bottom w:val="none" w:sz="0" w:space="0" w:color="auto"/>
                                                    <w:right w:val="none" w:sz="0" w:space="0" w:color="auto"/>
                                                  </w:divBdr>
                                                  <w:divsChild>
                                                    <w:div w:id="325980992">
                                                      <w:marLeft w:val="0"/>
                                                      <w:marRight w:val="0"/>
                                                      <w:marTop w:val="0"/>
                                                      <w:marBottom w:val="0"/>
                                                      <w:divBdr>
                                                        <w:top w:val="none" w:sz="0" w:space="0" w:color="auto"/>
                                                        <w:left w:val="none" w:sz="0" w:space="0" w:color="auto"/>
                                                        <w:bottom w:val="none" w:sz="0" w:space="0" w:color="auto"/>
                                                        <w:right w:val="none" w:sz="0" w:space="0" w:color="auto"/>
                                                      </w:divBdr>
                                                      <w:divsChild>
                                                        <w:div w:id="1632664387">
                                                          <w:marLeft w:val="0"/>
                                                          <w:marRight w:val="0"/>
                                                          <w:marTop w:val="0"/>
                                                          <w:marBottom w:val="0"/>
                                                          <w:divBdr>
                                                            <w:top w:val="none" w:sz="0" w:space="0" w:color="auto"/>
                                                            <w:left w:val="none" w:sz="0" w:space="0" w:color="auto"/>
                                                            <w:bottom w:val="none" w:sz="0" w:space="0" w:color="auto"/>
                                                            <w:right w:val="none" w:sz="0" w:space="0" w:color="auto"/>
                                                          </w:divBdr>
                                                        </w:div>
                                                        <w:div w:id="403987912">
                                                          <w:marLeft w:val="240"/>
                                                          <w:marRight w:val="0"/>
                                                          <w:marTop w:val="0"/>
                                                          <w:marBottom w:val="0"/>
                                                          <w:divBdr>
                                                            <w:top w:val="none" w:sz="0" w:space="0" w:color="auto"/>
                                                            <w:left w:val="none" w:sz="0" w:space="0" w:color="auto"/>
                                                            <w:bottom w:val="none" w:sz="0" w:space="0" w:color="auto"/>
                                                            <w:right w:val="none" w:sz="0" w:space="0" w:color="auto"/>
                                                          </w:divBdr>
                                                          <w:divsChild>
                                                            <w:div w:id="1447768427">
                                                              <w:marLeft w:val="0"/>
                                                              <w:marRight w:val="0"/>
                                                              <w:marTop w:val="0"/>
                                                              <w:marBottom w:val="0"/>
                                                              <w:divBdr>
                                                                <w:top w:val="none" w:sz="0" w:space="0" w:color="auto"/>
                                                                <w:left w:val="none" w:sz="0" w:space="0" w:color="auto"/>
                                                                <w:bottom w:val="none" w:sz="0" w:space="0" w:color="auto"/>
                                                                <w:right w:val="none" w:sz="0" w:space="0" w:color="auto"/>
                                                              </w:divBdr>
                                                            </w:div>
                                                            <w:div w:id="1706521415">
                                                              <w:marLeft w:val="0"/>
                                                              <w:marRight w:val="0"/>
                                                              <w:marTop w:val="0"/>
                                                              <w:marBottom w:val="0"/>
                                                              <w:divBdr>
                                                                <w:top w:val="none" w:sz="0" w:space="0" w:color="auto"/>
                                                                <w:left w:val="none" w:sz="0" w:space="0" w:color="auto"/>
                                                                <w:bottom w:val="none" w:sz="0" w:space="0" w:color="auto"/>
                                                                <w:right w:val="none" w:sz="0" w:space="0" w:color="auto"/>
                                                              </w:divBdr>
                                                            </w:div>
                                                          </w:divsChild>
                                                        </w:div>
                                                        <w:div w:id="189373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89935">
                                          <w:marLeft w:val="0"/>
                                          <w:marRight w:val="0"/>
                                          <w:marTop w:val="0"/>
                                          <w:marBottom w:val="0"/>
                                          <w:divBdr>
                                            <w:top w:val="none" w:sz="0" w:space="0" w:color="auto"/>
                                            <w:left w:val="none" w:sz="0" w:space="0" w:color="auto"/>
                                            <w:bottom w:val="none" w:sz="0" w:space="0" w:color="auto"/>
                                            <w:right w:val="none" w:sz="0" w:space="0" w:color="auto"/>
                                          </w:divBdr>
                                        </w:div>
                                      </w:divsChild>
                                    </w:div>
                                    <w:div w:id="1266696411">
                                      <w:marLeft w:val="0"/>
                                      <w:marRight w:val="0"/>
                                      <w:marTop w:val="0"/>
                                      <w:marBottom w:val="0"/>
                                      <w:divBdr>
                                        <w:top w:val="none" w:sz="0" w:space="0" w:color="auto"/>
                                        <w:left w:val="none" w:sz="0" w:space="0" w:color="auto"/>
                                        <w:bottom w:val="none" w:sz="0" w:space="0" w:color="auto"/>
                                        <w:right w:val="none" w:sz="0" w:space="0" w:color="auto"/>
                                      </w:divBdr>
                                      <w:divsChild>
                                        <w:div w:id="1711118">
                                          <w:marLeft w:val="0"/>
                                          <w:marRight w:val="0"/>
                                          <w:marTop w:val="0"/>
                                          <w:marBottom w:val="0"/>
                                          <w:divBdr>
                                            <w:top w:val="none" w:sz="0" w:space="0" w:color="auto"/>
                                            <w:left w:val="none" w:sz="0" w:space="0" w:color="auto"/>
                                            <w:bottom w:val="none" w:sz="0" w:space="0" w:color="auto"/>
                                            <w:right w:val="none" w:sz="0" w:space="0" w:color="auto"/>
                                          </w:divBdr>
                                        </w:div>
                                        <w:div w:id="146746841">
                                          <w:marLeft w:val="240"/>
                                          <w:marRight w:val="0"/>
                                          <w:marTop w:val="0"/>
                                          <w:marBottom w:val="0"/>
                                          <w:divBdr>
                                            <w:top w:val="none" w:sz="0" w:space="0" w:color="auto"/>
                                            <w:left w:val="none" w:sz="0" w:space="0" w:color="auto"/>
                                            <w:bottom w:val="none" w:sz="0" w:space="0" w:color="auto"/>
                                            <w:right w:val="none" w:sz="0" w:space="0" w:color="auto"/>
                                          </w:divBdr>
                                          <w:divsChild>
                                            <w:div w:id="1042899581">
                                              <w:marLeft w:val="0"/>
                                              <w:marRight w:val="0"/>
                                              <w:marTop w:val="0"/>
                                              <w:marBottom w:val="0"/>
                                              <w:divBdr>
                                                <w:top w:val="none" w:sz="0" w:space="0" w:color="auto"/>
                                                <w:left w:val="none" w:sz="0" w:space="0" w:color="auto"/>
                                                <w:bottom w:val="none" w:sz="0" w:space="0" w:color="auto"/>
                                                <w:right w:val="none" w:sz="0" w:space="0" w:color="auto"/>
                                              </w:divBdr>
                                              <w:divsChild>
                                                <w:div w:id="1744403563">
                                                  <w:marLeft w:val="0"/>
                                                  <w:marRight w:val="0"/>
                                                  <w:marTop w:val="0"/>
                                                  <w:marBottom w:val="0"/>
                                                  <w:divBdr>
                                                    <w:top w:val="none" w:sz="0" w:space="0" w:color="auto"/>
                                                    <w:left w:val="none" w:sz="0" w:space="0" w:color="auto"/>
                                                    <w:bottom w:val="none" w:sz="0" w:space="0" w:color="auto"/>
                                                    <w:right w:val="none" w:sz="0" w:space="0" w:color="auto"/>
                                                  </w:divBdr>
                                                </w:div>
                                                <w:div w:id="1377970068">
                                                  <w:marLeft w:val="240"/>
                                                  <w:marRight w:val="0"/>
                                                  <w:marTop w:val="0"/>
                                                  <w:marBottom w:val="0"/>
                                                  <w:divBdr>
                                                    <w:top w:val="none" w:sz="0" w:space="0" w:color="auto"/>
                                                    <w:left w:val="none" w:sz="0" w:space="0" w:color="auto"/>
                                                    <w:bottom w:val="none" w:sz="0" w:space="0" w:color="auto"/>
                                                    <w:right w:val="none" w:sz="0" w:space="0" w:color="auto"/>
                                                  </w:divBdr>
                                                  <w:divsChild>
                                                    <w:div w:id="1735615650">
                                                      <w:marLeft w:val="0"/>
                                                      <w:marRight w:val="0"/>
                                                      <w:marTop w:val="0"/>
                                                      <w:marBottom w:val="0"/>
                                                      <w:divBdr>
                                                        <w:top w:val="none" w:sz="0" w:space="0" w:color="auto"/>
                                                        <w:left w:val="none" w:sz="0" w:space="0" w:color="auto"/>
                                                        <w:bottom w:val="none" w:sz="0" w:space="0" w:color="auto"/>
                                                        <w:right w:val="none" w:sz="0" w:space="0" w:color="auto"/>
                                                      </w:divBdr>
                                                      <w:divsChild>
                                                        <w:div w:id="1040083507">
                                                          <w:marLeft w:val="0"/>
                                                          <w:marRight w:val="0"/>
                                                          <w:marTop w:val="0"/>
                                                          <w:marBottom w:val="0"/>
                                                          <w:divBdr>
                                                            <w:top w:val="none" w:sz="0" w:space="0" w:color="auto"/>
                                                            <w:left w:val="none" w:sz="0" w:space="0" w:color="auto"/>
                                                            <w:bottom w:val="none" w:sz="0" w:space="0" w:color="auto"/>
                                                            <w:right w:val="none" w:sz="0" w:space="0" w:color="auto"/>
                                                          </w:divBdr>
                                                        </w:div>
                                                        <w:div w:id="1183864524">
                                                          <w:marLeft w:val="240"/>
                                                          <w:marRight w:val="0"/>
                                                          <w:marTop w:val="0"/>
                                                          <w:marBottom w:val="0"/>
                                                          <w:divBdr>
                                                            <w:top w:val="none" w:sz="0" w:space="0" w:color="auto"/>
                                                            <w:left w:val="none" w:sz="0" w:space="0" w:color="auto"/>
                                                            <w:bottom w:val="none" w:sz="0" w:space="0" w:color="auto"/>
                                                            <w:right w:val="none" w:sz="0" w:space="0" w:color="auto"/>
                                                          </w:divBdr>
                                                          <w:divsChild>
                                                            <w:div w:id="1160580108">
                                                              <w:marLeft w:val="0"/>
                                                              <w:marRight w:val="0"/>
                                                              <w:marTop w:val="0"/>
                                                              <w:marBottom w:val="0"/>
                                                              <w:divBdr>
                                                                <w:top w:val="none" w:sz="0" w:space="0" w:color="auto"/>
                                                                <w:left w:val="none" w:sz="0" w:space="0" w:color="auto"/>
                                                                <w:bottom w:val="none" w:sz="0" w:space="0" w:color="auto"/>
                                                                <w:right w:val="none" w:sz="0" w:space="0" w:color="auto"/>
                                                              </w:divBdr>
                                                            </w:div>
                                                          </w:divsChild>
                                                        </w:div>
                                                        <w:div w:id="21360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9971">
                                          <w:marLeft w:val="0"/>
                                          <w:marRight w:val="0"/>
                                          <w:marTop w:val="0"/>
                                          <w:marBottom w:val="0"/>
                                          <w:divBdr>
                                            <w:top w:val="none" w:sz="0" w:space="0" w:color="auto"/>
                                            <w:left w:val="none" w:sz="0" w:space="0" w:color="auto"/>
                                            <w:bottom w:val="none" w:sz="0" w:space="0" w:color="auto"/>
                                            <w:right w:val="none" w:sz="0" w:space="0" w:color="auto"/>
                                          </w:divBdr>
                                        </w:div>
                                      </w:divsChild>
                                    </w:div>
                                    <w:div w:id="781539457">
                                      <w:marLeft w:val="0"/>
                                      <w:marRight w:val="0"/>
                                      <w:marTop w:val="0"/>
                                      <w:marBottom w:val="0"/>
                                      <w:divBdr>
                                        <w:top w:val="none" w:sz="0" w:space="0" w:color="auto"/>
                                        <w:left w:val="none" w:sz="0" w:space="0" w:color="auto"/>
                                        <w:bottom w:val="none" w:sz="0" w:space="0" w:color="auto"/>
                                        <w:right w:val="none" w:sz="0" w:space="0" w:color="auto"/>
                                      </w:divBdr>
                                      <w:divsChild>
                                        <w:div w:id="1069230740">
                                          <w:marLeft w:val="0"/>
                                          <w:marRight w:val="0"/>
                                          <w:marTop w:val="0"/>
                                          <w:marBottom w:val="0"/>
                                          <w:divBdr>
                                            <w:top w:val="none" w:sz="0" w:space="0" w:color="auto"/>
                                            <w:left w:val="none" w:sz="0" w:space="0" w:color="auto"/>
                                            <w:bottom w:val="none" w:sz="0" w:space="0" w:color="auto"/>
                                            <w:right w:val="none" w:sz="0" w:space="0" w:color="auto"/>
                                          </w:divBdr>
                                        </w:div>
                                        <w:div w:id="2041785068">
                                          <w:marLeft w:val="240"/>
                                          <w:marRight w:val="0"/>
                                          <w:marTop w:val="0"/>
                                          <w:marBottom w:val="0"/>
                                          <w:divBdr>
                                            <w:top w:val="none" w:sz="0" w:space="0" w:color="auto"/>
                                            <w:left w:val="none" w:sz="0" w:space="0" w:color="auto"/>
                                            <w:bottom w:val="none" w:sz="0" w:space="0" w:color="auto"/>
                                            <w:right w:val="none" w:sz="0" w:space="0" w:color="auto"/>
                                          </w:divBdr>
                                          <w:divsChild>
                                            <w:div w:id="1852599700">
                                              <w:marLeft w:val="0"/>
                                              <w:marRight w:val="0"/>
                                              <w:marTop w:val="0"/>
                                              <w:marBottom w:val="0"/>
                                              <w:divBdr>
                                                <w:top w:val="none" w:sz="0" w:space="0" w:color="auto"/>
                                                <w:left w:val="none" w:sz="0" w:space="0" w:color="auto"/>
                                                <w:bottom w:val="none" w:sz="0" w:space="0" w:color="auto"/>
                                                <w:right w:val="none" w:sz="0" w:space="0" w:color="auto"/>
                                              </w:divBdr>
                                              <w:divsChild>
                                                <w:div w:id="2010013799">
                                                  <w:marLeft w:val="0"/>
                                                  <w:marRight w:val="0"/>
                                                  <w:marTop w:val="0"/>
                                                  <w:marBottom w:val="0"/>
                                                  <w:divBdr>
                                                    <w:top w:val="none" w:sz="0" w:space="0" w:color="auto"/>
                                                    <w:left w:val="none" w:sz="0" w:space="0" w:color="auto"/>
                                                    <w:bottom w:val="none" w:sz="0" w:space="0" w:color="auto"/>
                                                    <w:right w:val="none" w:sz="0" w:space="0" w:color="auto"/>
                                                  </w:divBdr>
                                                </w:div>
                                                <w:div w:id="338699237">
                                                  <w:marLeft w:val="240"/>
                                                  <w:marRight w:val="0"/>
                                                  <w:marTop w:val="0"/>
                                                  <w:marBottom w:val="0"/>
                                                  <w:divBdr>
                                                    <w:top w:val="none" w:sz="0" w:space="0" w:color="auto"/>
                                                    <w:left w:val="none" w:sz="0" w:space="0" w:color="auto"/>
                                                    <w:bottom w:val="none" w:sz="0" w:space="0" w:color="auto"/>
                                                    <w:right w:val="none" w:sz="0" w:space="0" w:color="auto"/>
                                                  </w:divBdr>
                                                  <w:divsChild>
                                                    <w:div w:id="1921089332">
                                                      <w:marLeft w:val="0"/>
                                                      <w:marRight w:val="0"/>
                                                      <w:marTop w:val="0"/>
                                                      <w:marBottom w:val="0"/>
                                                      <w:divBdr>
                                                        <w:top w:val="none" w:sz="0" w:space="0" w:color="auto"/>
                                                        <w:left w:val="none" w:sz="0" w:space="0" w:color="auto"/>
                                                        <w:bottom w:val="none" w:sz="0" w:space="0" w:color="auto"/>
                                                        <w:right w:val="none" w:sz="0" w:space="0" w:color="auto"/>
                                                      </w:divBdr>
                                                      <w:divsChild>
                                                        <w:div w:id="1914460916">
                                                          <w:marLeft w:val="0"/>
                                                          <w:marRight w:val="0"/>
                                                          <w:marTop w:val="0"/>
                                                          <w:marBottom w:val="0"/>
                                                          <w:divBdr>
                                                            <w:top w:val="none" w:sz="0" w:space="0" w:color="auto"/>
                                                            <w:left w:val="none" w:sz="0" w:space="0" w:color="auto"/>
                                                            <w:bottom w:val="none" w:sz="0" w:space="0" w:color="auto"/>
                                                            <w:right w:val="none" w:sz="0" w:space="0" w:color="auto"/>
                                                          </w:divBdr>
                                                        </w:div>
                                                        <w:div w:id="247230784">
                                                          <w:marLeft w:val="240"/>
                                                          <w:marRight w:val="0"/>
                                                          <w:marTop w:val="0"/>
                                                          <w:marBottom w:val="0"/>
                                                          <w:divBdr>
                                                            <w:top w:val="none" w:sz="0" w:space="0" w:color="auto"/>
                                                            <w:left w:val="none" w:sz="0" w:space="0" w:color="auto"/>
                                                            <w:bottom w:val="none" w:sz="0" w:space="0" w:color="auto"/>
                                                            <w:right w:val="none" w:sz="0" w:space="0" w:color="auto"/>
                                                          </w:divBdr>
                                                          <w:divsChild>
                                                            <w:div w:id="2027780864">
                                                              <w:marLeft w:val="0"/>
                                                              <w:marRight w:val="0"/>
                                                              <w:marTop w:val="0"/>
                                                              <w:marBottom w:val="0"/>
                                                              <w:divBdr>
                                                                <w:top w:val="none" w:sz="0" w:space="0" w:color="auto"/>
                                                                <w:left w:val="none" w:sz="0" w:space="0" w:color="auto"/>
                                                                <w:bottom w:val="none" w:sz="0" w:space="0" w:color="auto"/>
                                                                <w:right w:val="none" w:sz="0" w:space="0" w:color="auto"/>
                                                              </w:divBdr>
                                                            </w:div>
                                                            <w:div w:id="1380664545">
                                                              <w:marLeft w:val="0"/>
                                                              <w:marRight w:val="0"/>
                                                              <w:marTop w:val="0"/>
                                                              <w:marBottom w:val="0"/>
                                                              <w:divBdr>
                                                                <w:top w:val="none" w:sz="0" w:space="0" w:color="auto"/>
                                                                <w:left w:val="none" w:sz="0" w:space="0" w:color="auto"/>
                                                                <w:bottom w:val="none" w:sz="0" w:space="0" w:color="auto"/>
                                                                <w:right w:val="none" w:sz="0" w:space="0" w:color="auto"/>
                                                              </w:divBdr>
                                                            </w:div>
                                                          </w:divsChild>
                                                        </w:div>
                                                        <w:div w:id="11700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49791">
                                          <w:marLeft w:val="0"/>
                                          <w:marRight w:val="0"/>
                                          <w:marTop w:val="0"/>
                                          <w:marBottom w:val="0"/>
                                          <w:divBdr>
                                            <w:top w:val="none" w:sz="0" w:space="0" w:color="auto"/>
                                            <w:left w:val="none" w:sz="0" w:space="0" w:color="auto"/>
                                            <w:bottom w:val="none" w:sz="0" w:space="0" w:color="auto"/>
                                            <w:right w:val="none" w:sz="0" w:space="0" w:color="auto"/>
                                          </w:divBdr>
                                        </w:div>
                                      </w:divsChild>
                                    </w:div>
                                    <w:div w:id="55053400">
                                      <w:marLeft w:val="0"/>
                                      <w:marRight w:val="0"/>
                                      <w:marTop w:val="0"/>
                                      <w:marBottom w:val="0"/>
                                      <w:divBdr>
                                        <w:top w:val="none" w:sz="0" w:space="0" w:color="auto"/>
                                        <w:left w:val="none" w:sz="0" w:space="0" w:color="auto"/>
                                        <w:bottom w:val="none" w:sz="0" w:space="0" w:color="auto"/>
                                        <w:right w:val="none" w:sz="0" w:space="0" w:color="auto"/>
                                      </w:divBdr>
                                      <w:divsChild>
                                        <w:div w:id="2014912134">
                                          <w:marLeft w:val="0"/>
                                          <w:marRight w:val="0"/>
                                          <w:marTop w:val="0"/>
                                          <w:marBottom w:val="0"/>
                                          <w:divBdr>
                                            <w:top w:val="none" w:sz="0" w:space="0" w:color="auto"/>
                                            <w:left w:val="none" w:sz="0" w:space="0" w:color="auto"/>
                                            <w:bottom w:val="none" w:sz="0" w:space="0" w:color="auto"/>
                                            <w:right w:val="none" w:sz="0" w:space="0" w:color="auto"/>
                                          </w:divBdr>
                                        </w:div>
                                        <w:div w:id="2025159360">
                                          <w:marLeft w:val="240"/>
                                          <w:marRight w:val="0"/>
                                          <w:marTop w:val="0"/>
                                          <w:marBottom w:val="0"/>
                                          <w:divBdr>
                                            <w:top w:val="none" w:sz="0" w:space="0" w:color="auto"/>
                                            <w:left w:val="none" w:sz="0" w:space="0" w:color="auto"/>
                                            <w:bottom w:val="none" w:sz="0" w:space="0" w:color="auto"/>
                                            <w:right w:val="none" w:sz="0" w:space="0" w:color="auto"/>
                                          </w:divBdr>
                                          <w:divsChild>
                                            <w:div w:id="1369792495">
                                              <w:marLeft w:val="0"/>
                                              <w:marRight w:val="0"/>
                                              <w:marTop w:val="0"/>
                                              <w:marBottom w:val="0"/>
                                              <w:divBdr>
                                                <w:top w:val="none" w:sz="0" w:space="0" w:color="auto"/>
                                                <w:left w:val="none" w:sz="0" w:space="0" w:color="auto"/>
                                                <w:bottom w:val="none" w:sz="0" w:space="0" w:color="auto"/>
                                                <w:right w:val="none" w:sz="0" w:space="0" w:color="auto"/>
                                              </w:divBdr>
                                              <w:divsChild>
                                                <w:div w:id="407701907">
                                                  <w:marLeft w:val="0"/>
                                                  <w:marRight w:val="0"/>
                                                  <w:marTop w:val="0"/>
                                                  <w:marBottom w:val="0"/>
                                                  <w:divBdr>
                                                    <w:top w:val="none" w:sz="0" w:space="0" w:color="auto"/>
                                                    <w:left w:val="none" w:sz="0" w:space="0" w:color="auto"/>
                                                    <w:bottom w:val="none" w:sz="0" w:space="0" w:color="auto"/>
                                                    <w:right w:val="none" w:sz="0" w:space="0" w:color="auto"/>
                                                  </w:divBdr>
                                                </w:div>
                                                <w:div w:id="708460344">
                                                  <w:marLeft w:val="240"/>
                                                  <w:marRight w:val="0"/>
                                                  <w:marTop w:val="0"/>
                                                  <w:marBottom w:val="0"/>
                                                  <w:divBdr>
                                                    <w:top w:val="none" w:sz="0" w:space="0" w:color="auto"/>
                                                    <w:left w:val="none" w:sz="0" w:space="0" w:color="auto"/>
                                                    <w:bottom w:val="none" w:sz="0" w:space="0" w:color="auto"/>
                                                    <w:right w:val="none" w:sz="0" w:space="0" w:color="auto"/>
                                                  </w:divBdr>
                                                  <w:divsChild>
                                                    <w:div w:id="523062198">
                                                      <w:marLeft w:val="0"/>
                                                      <w:marRight w:val="0"/>
                                                      <w:marTop w:val="0"/>
                                                      <w:marBottom w:val="0"/>
                                                      <w:divBdr>
                                                        <w:top w:val="none" w:sz="0" w:space="0" w:color="auto"/>
                                                        <w:left w:val="none" w:sz="0" w:space="0" w:color="auto"/>
                                                        <w:bottom w:val="none" w:sz="0" w:space="0" w:color="auto"/>
                                                        <w:right w:val="none" w:sz="0" w:space="0" w:color="auto"/>
                                                      </w:divBdr>
                                                      <w:divsChild>
                                                        <w:div w:id="1673531027">
                                                          <w:marLeft w:val="0"/>
                                                          <w:marRight w:val="0"/>
                                                          <w:marTop w:val="0"/>
                                                          <w:marBottom w:val="0"/>
                                                          <w:divBdr>
                                                            <w:top w:val="none" w:sz="0" w:space="0" w:color="auto"/>
                                                            <w:left w:val="none" w:sz="0" w:space="0" w:color="auto"/>
                                                            <w:bottom w:val="none" w:sz="0" w:space="0" w:color="auto"/>
                                                            <w:right w:val="none" w:sz="0" w:space="0" w:color="auto"/>
                                                          </w:divBdr>
                                                        </w:div>
                                                        <w:div w:id="1104959993">
                                                          <w:marLeft w:val="240"/>
                                                          <w:marRight w:val="0"/>
                                                          <w:marTop w:val="0"/>
                                                          <w:marBottom w:val="0"/>
                                                          <w:divBdr>
                                                            <w:top w:val="none" w:sz="0" w:space="0" w:color="auto"/>
                                                            <w:left w:val="none" w:sz="0" w:space="0" w:color="auto"/>
                                                            <w:bottom w:val="none" w:sz="0" w:space="0" w:color="auto"/>
                                                            <w:right w:val="none" w:sz="0" w:space="0" w:color="auto"/>
                                                          </w:divBdr>
                                                          <w:divsChild>
                                                            <w:div w:id="395052664">
                                                              <w:marLeft w:val="0"/>
                                                              <w:marRight w:val="0"/>
                                                              <w:marTop w:val="0"/>
                                                              <w:marBottom w:val="0"/>
                                                              <w:divBdr>
                                                                <w:top w:val="none" w:sz="0" w:space="0" w:color="auto"/>
                                                                <w:left w:val="none" w:sz="0" w:space="0" w:color="auto"/>
                                                                <w:bottom w:val="none" w:sz="0" w:space="0" w:color="auto"/>
                                                                <w:right w:val="none" w:sz="0" w:space="0" w:color="auto"/>
                                                              </w:divBdr>
                                                            </w:div>
                                                          </w:divsChild>
                                                        </w:div>
                                                        <w:div w:id="14734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5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17641">
                                          <w:marLeft w:val="0"/>
                                          <w:marRight w:val="0"/>
                                          <w:marTop w:val="0"/>
                                          <w:marBottom w:val="0"/>
                                          <w:divBdr>
                                            <w:top w:val="none" w:sz="0" w:space="0" w:color="auto"/>
                                            <w:left w:val="none" w:sz="0" w:space="0" w:color="auto"/>
                                            <w:bottom w:val="none" w:sz="0" w:space="0" w:color="auto"/>
                                            <w:right w:val="none" w:sz="0" w:space="0" w:color="auto"/>
                                          </w:divBdr>
                                        </w:div>
                                      </w:divsChild>
                                    </w:div>
                                    <w:div w:id="343361802">
                                      <w:marLeft w:val="0"/>
                                      <w:marRight w:val="0"/>
                                      <w:marTop w:val="0"/>
                                      <w:marBottom w:val="0"/>
                                      <w:divBdr>
                                        <w:top w:val="none" w:sz="0" w:space="0" w:color="auto"/>
                                        <w:left w:val="none" w:sz="0" w:space="0" w:color="auto"/>
                                        <w:bottom w:val="none" w:sz="0" w:space="0" w:color="auto"/>
                                        <w:right w:val="none" w:sz="0" w:space="0" w:color="auto"/>
                                      </w:divBdr>
                                      <w:divsChild>
                                        <w:div w:id="85812054">
                                          <w:marLeft w:val="0"/>
                                          <w:marRight w:val="0"/>
                                          <w:marTop w:val="0"/>
                                          <w:marBottom w:val="0"/>
                                          <w:divBdr>
                                            <w:top w:val="none" w:sz="0" w:space="0" w:color="auto"/>
                                            <w:left w:val="none" w:sz="0" w:space="0" w:color="auto"/>
                                            <w:bottom w:val="none" w:sz="0" w:space="0" w:color="auto"/>
                                            <w:right w:val="none" w:sz="0" w:space="0" w:color="auto"/>
                                          </w:divBdr>
                                        </w:div>
                                        <w:div w:id="1517622216">
                                          <w:marLeft w:val="240"/>
                                          <w:marRight w:val="0"/>
                                          <w:marTop w:val="0"/>
                                          <w:marBottom w:val="0"/>
                                          <w:divBdr>
                                            <w:top w:val="none" w:sz="0" w:space="0" w:color="auto"/>
                                            <w:left w:val="none" w:sz="0" w:space="0" w:color="auto"/>
                                            <w:bottom w:val="none" w:sz="0" w:space="0" w:color="auto"/>
                                            <w:right w:val="none" w:sz="0" w:space="0" w:color="auto"/>
                                          </w:divBdr>
                                          <w:divsChild>
                                            <w:div w:id="368262314">
                                              <w:marLeft w:val="0"/>
                                              <w:marRight w:val="0"/>
                                              <w:marTop w:val="0"/>
                                              <w:marBottom w:val="0"/>
                                              <w:divBdr>
                                                <w:top w:val="none" w:sz="0" w:space="0" w:color="auto"/>
                                                <w:left w:val="none" w:sz="0" w:space="0" w:color="auto"/>
                                                <w:bottom w:val="none" w:sz="0" w:space="0" w:color="auto"/>
                                                <w:right w:val="none" w:sz="0" w:space="0" w:color="auto"/>
                                              </w:divBdr>
                                              <w:divsChild>
                                                <w:div w:id="35012222">
                                                  <w:marLeft w:val="0"/>
                                                  <w:marRight w:val="0"/>
                                                  <w:marTop w:val="0"/>
                                                  <w:marBottom w:val="0"/>
                                                  <w:divBdr>
                                                    <w:top w:val="none" w:sz="0" w:space="0" w:color="auto"/>
                                                    <w:left w:val="none" w:sz="0" w:space="0" w:color="auto"/>
                                                    <w:bottom w:val="none" w:sz="0" w:space="0" w:color="auto"/>
                                                    <w:right w:val="none" w:sz="0" w:space="0" w:color="auto"/>
                                                  </w:divBdr>
                                                </w:div>
                                                <w:div w:id="1250428842">
                                                  <w:marLeft w:val="240"/>
                                                  <w:marRight w:val="0"/>
                                                  <w:marTop w:val="0"/>
                                                  <w:marBottom w:val="0"/>
                                                  <w:divBdr>
                                                    <w:top w:val="none" w:sz="0" w:space="0" w:color="auto"/>
                                                    <w:left w:val="none" w:sz="0" w:space="0" w:color="auto"/>
                                                    <w:bottom w:val="none" w:sz="0" w:space="0" w:color="auto"/>
                                                    <w:right w:val="none" w:sz="0" w:space="0" w:color="auto"/>
                                                  </w:divBdr>
                                                  <w:divsChild>
                                                    <w:div w:id="1584995512">
                                                      <w:marLeft w:val="0"/>
                                                      <w:marRight w:val="0"/>
                                                      <w:marTop w:val="0"/>
                                                      <w:marBottom w:val="0"/>
                                                      <w:divBdr>
                                                        <w:top w:val="none" w:sz="0" w:space="0" w:color="auto"/>
                                                        <w:left w:val="none" w:sz="0" w:space="0" w:color="auto"/>
                                                        <w:bottom w:val="none" w:sz="0" w:space="0" w:color="auto"/>
                                                        <w:right w:val="none" w:sz="0" w:space="0" w:color="auto"/>
                                                      </w:divBdr>
                                                      <w:divsChild>
                                                        <w:div w:id="357197374">
                                                          <w:marLeft w:val="0"/>
                                                          <w:marRight w:val="0"/>
                                                          <w:marTop w:val="0"/>
                                                          <w:marBottom w:val="0"/>
                                                          <w:divBdr>
                                                            <w:top w:val="none" w:sz="0" w:space="0" w:color="auto"/>
                                                            <w:left w:val="none" w:sz="0" w:space="0" w:color="auto"/>
                                                            <w:bottom w:val="none" w:sz="0" w:space="0" w:color="auto"/>
                                                            <w:right w:val="none" w:sz="0" w:space="0" w:color="auto"/>
                                                          </w:divBdr>
                                                        </w:div>
                                                        <w:div w:id="1905331013">
                                                          <w:marLeft w:val="240"/>
                                                          <w:marRight w:val="0"/>
                                                          <w:marTop w:val="0"/>
                                                          <w:marBottom w:val="0"/>
                                                          <w:divBdr>
                                                            <w:top w:val="none" w:sz="0" w:space="0" w:color="auto"/>
                                                            <w:left w:val="none" w:sz="0" w:space="0" w:color="auto"/>
                                                            <w:bottom w:val="none" w:sz="0" w:space="0" w:color="auto"/>
                                                            <w:right w:val="none" w:sz="0" w:space="0" w:color="auto"/>
                                                          </w:divBdr>
                                                          <w:divsChild>
                                                            <w:div w:id="228611751">
                                                              <w:marLeft w:val="0"/>
                                                              <w:marRight w:val="0"/>
                                                              <w:marTop w:val="0"/>
                                                              <w:marBottom w:val="0"/>
                                                              <w:divBdr>
                                                                <w:top w:val="none" w:sz="0" w:space="0" w:color="auto"/>
                                                                <w:left w:val="none" w:sz="0" w:space="0" w:color="auto"/>
                                                                <w:bottom w:val="none" w:sz="0" w:space="0" w:color="auto"/>
                                                                <w:right w:val="none" w:sz="0" w:space="0" w:color="auto"/>
                                                              </w:divBdr>
                                                            </w:div>
                                                            <w:div w:id="1650090020">
                                                              <w:marLeft w:val="0"/>
                                                              <w:marRight w:val="0"/>
                                                              <w:marTop w:val="0"/>
                                                              <w:marBottom w:val="0"/>
                                                              <w:divBdr>
                                                                <w:top w:val="none" w:sz="0" w:space="0" w:color="auto"/>
                                                                <w:left w:val="none" w:sz="0" w:space="0" w:color="auto"/>
                                                                <w:bottom w:val="none" w:sz="0" w:space="0" w:color="auto"/>
                                                                <w:right w:val="none" w:sz="0" w:space="0" w:color="auto"/>
                                                              </w:divBdr>
                                                            </w:div>
                                                          </w:divsChild>
                                                        </w:div>
                                                        <w:div w:id="186281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3052">
                                          <w:marLeft w:val="0"/>
                                          <w:marRight w:val="0"/>
                                          <w:marTop w:val="0"/>
                                          <w:marBottom w:val="0"/>
                                          <w:divBdr>
                                            <w:top w:val="none" w:sz="0" w:space="0" w:color="auto"/>
                                            <w:left w:val="none" w:sz="0" w:space="0" w:color="auto"/>
                                            <w:bottom w:val="none" w:sz="0" w:space="0" w:color="auto"/>
                                            <w:right w:val="none" w:sz="0" w:space="0" w:color="auto"/>
                                          </w:divBdr>
                                        </w:div>
                                      </w:divsChild>
                                    </w:div>
                                    <w:div w:id="1493565832">
                                      <w:marLeft w:val="0"/>
                                      <w:marRight w:val="0"/>
                                      <w:marTop w:val="0"/>
                                      <w:marBottom w:val="0"/>
                                      <w:divBdr>
                                        <w:top w:val="none" w:sz="0" w:space="0" w:color="auto"/>
                                        <w:left w:val="none" w:sz="0" w:space="0" w:color="auto"/>
                                        <w:bottom w:val="none" w:sz="0" w:space="0" w:color="auto"/>
                                        <w:right w:val="none" w:sz="0" w:space="0" w:color="auto"/>
                                      </w:divBdr>
                                      <w:divsChild>
                                        <w:div w:id="466626497">
                                          <w:marLeft w:val="0"/>
                                          <w:marRight w:val="0"/>
                                          <w:marTop w:val="0"/>
                                          <w:marBottom w:val="0"/>
                                          <w:divBdr>
                                            <w:top w:val="none" w:sz="0" w:space="0" w:color="auto"/>
                                            <w:left w:val="none" w:sz="0" w:space="0" w:color="auto"/>
                                            <w:bottom w:val="none" w:sz="0" w:space="0" w:color="auto"/>
                                            <w:right w:val="none" w:sz="0" w:space="0" w:color="auto"/>
                                          </w:divBdr>
                                        </w:div>
                                        <w:div w:id="252785581">
                                          <w:marLeft w:val="240"/>
                                          <w:marRight w:val="0"/>
                                          <w:marTop w:val="0"/>
                                          <w:marBottom w:val="0"/>
                                          <w:divBdr>
                                            <w:top w:val="none" w:sz="0" w:space="0" w:color="auto"/>
                                            <w:left w:val="none" w:sz="0" w:space="0" w:color="auto"/>
                                            <w:bottom w:val="none" w:sz="0" w:space="0" w:color="auto"/>
                                            <w:right w:val="none" w:sz="0" w:space="0" w:color="auto"/>
                                          </w:divBdr>
                                          <w:divsChild>
                                            <w:div w:id="1017461144">
                                              <w:marLeft w:val="0"/>
                                              <w:marRight w:val="0"/>
                                              <w:marTop w:val="0"/>
                                              <w:marBottom w:val="0"/>
                                              <w:divBdr>
                                                <w:top w:val="none" w:sz="0" w:space="0" w:color="auto"/>
                                                <w:left w:val="none" w:sz="0" w:space="0" w:color="auto"/>
                                                <w:bottom w:val="none" w:sz="0" w:space="0" w:color="auto"/>
                                                <w:right w:val="none" w:sz="0" w:space="0" w:color="auto"/>
                                              </w:divBdr>
                                              <w:divsChild>
                                                <w:div w:id="846821462">
                                                  <w:marLeft w:val="0"/>
                                                  <w:marRight w:val="0"/>
                                                  <w:marTop w:val="0"/>
                                                  <w:marBottom w:val="0"/>
                                                  <w:divBdr>
                                                    <w:top w:val="none" w:sz="0" w:space="0" w:color="auto"/>
                                                    <w:left w:val="none" w:sz="0" w:space="0" w:color="auto"/>
                                                    <w:bottom w:val="none" w:sz="0" w:space="0" w:color="auto"/>
                                                    <w:right w:val="none" w:sz="0" w:space="0" w:color="auto"/>
                                                  </w:divBdr>
                                                </w:div>
                                                <w:div w:id="340477654">
                                                  <w:marLeft w:val="240"/>
                                                  <w:marRight w:val="0"/>
                                                  <w:marTop w:val="0"/>
                                                  <w:marBottom w:val="0"/>
                                                  <w:divBdr>
                                                    <w:top w:val="none" w:sz="0" w:space="0" w:color="auto"/>
                                                    <w:left w:val="none" w:sz="0" w:space="0" w:color="auto"/>
                                                    <w:bottom w:val="none" w:sz="0" w:space="0" w:color="auto"/>
                                                    <w:right w:val="none" w:sz="0" w:space="0" w:color="auto"/>
                                                  </w:divBdr>
                                                  <w:divsChild>
                                                    <w:div w:id="394546015">
                                                      <w:marLeft w:val="0"/>
                                                      <w:marRight w:val="0"/>
                                                      <w:marTop w:val="0"/>
                                                      <w:marBottom w:val="0"/>
                                                      <w:divBdr>
                                                        <w:top w:val="none" w:sz="0" w:space="0" w:color="auto"/>
                                                        <w:left w:val="none" w:sz="0" w:space="0" w:color="auto"/>
                                                        <w:bottom w:val="none" w:sz="0" w:space="0" w:color="auto"/>
                                                        <w:right w:val="none" w:sz="0" w:space="0" w:color="auto"/>
                                                      </w:divBdr>
                                                      <w:divsChild>
                                                        <w:div w:id="360933255">
                                                          <w:marLeft w:val="0"/>
                                                          <w:marRight w:val="0"/>
                                                          <w:marTop w:val="0"/>
                                                          <w:marBottom w:val="0"/>
                                                          <w:divBdr>
                                                            <w:top w:val="none" w:sz="0" w:space="0" w:color="auto"/>
                                                            <w:left w:val="none" w:sz="0" w:space="0" w:color="auto"/>
                                                            <w:bottom w:val="none" w:sz="0" w:space="0" w:color="auto"/>
                                                            <w:right w:val="none" w:sz="0" w:space="0" w:color="auto"/>
                                                          </w:divBdr>
                                                        </w:div>
                                                        <w:div w:id="2046710453">
                                                          <w:marLeft w:val="240"/>
                                                          <w:marRight w:val="0"/>
                                                          <w:marTop w:val="0"/>
                                                          <w:marBottom w:val="0"/>
                                                          <w:divBdr>
                                                            <w:top w:val="none" w:sz="0" w:space="0" w:color="auto"/>
                                                            <w:left w:val="none" w:sz="0" w:space="0" w:color="auto"/>
                                                            <w:bottom w:val="none" w:sz="0" w:space="0" w:color="auto"/>
                                                            <w:right w:val="none" w:sz="0" w:space="0" w:color="auto"/>
                                                          </w:divBdr>
                                                          <w:divsChild>
                                                            <w:div w:id="1489395147">
                                                              <w:marLeft w:val="0"/>
                                                              <w:marRight w:val="0"/>
                                                              <w:marTop w:val="0"/>
                                                              <w:marBottom w:val="0"/>
                                                              <w:divBdr>
                                                                <w:top w:val="none" w:sz="0" w:space="0" w:color="auto"/>
                                                                <w:left w:val="none" w:sz="0" w:space="0" w:color="auto"/>
                                                                <w:bottom w:val="none" w:sz="0" w:space="0" w:color="auto"/>
                                                                <w:right w:val="none" w:sz="0" w:space="0" w:color="auto"/>
                                                              </w:divBdr>
                                                            </w:div>
                                                            <w:div w:id="1736393656">
                                                              <w:marLeft w:val="0"/>
                                                              <w:marRight w:val="0"/>
                                                              <w:marTop w:val="0"/>
                                                              <w:marBottom w:val="0"/>
                                                              <w:divBdr>
                                                                <w:top w:val="none" w:sz="0" w:space="0" w:color="auto"/>
                                                                <w:left w:val="none" w:sz="0" w:space="0" w:color="auto"/>
                                                                <w:bottom w:val="none" w:sz="0" w:space="0" w:color="auto"/>
                                                                <w:right w:val="none" w:sz="0" w:space="0" w:color="auto"/>
                                                              </w:divBdr>
                                                            </w:div>
                                                          </w:divsChild>
                                                        </w:div>
                                                        <w:div w:id="38564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53">
                                          <w:marLeft w:val="0"/>
                                          <w:marRight w:val="0"/>
                                          <w:marTop w:val="0"/>
                                          <w:marBottom w:val="0"/>
                                          <w:divBdr>
                                            <w:top w:val="none" w:sz="0" w:space="0" w:color="auto"/>
                                            <w:left w:val="none" w:sz="0" w:space="0" w:color="auto"/>
                                            <w:bottom w:val="none" w:sz="0" w:space="0" w:color="auto"/>
                                            <w:right w:val="none" w:sz="0" w:space="0" w:color="auto"/>
                                          </w:divBdr>
                                        </w:div>
                                      </w:divsChild>
                                    </w:div>
                                    <w:div w:id="707418103">
                                      <w:marLeft w:val="0"/>
                                      <w:marRight w:val="0"/>
                                      <w:marTop w:val="0"/>
                                      <w:marBottom w:val="0"/>
                                      <w:divBdr>
                                        <w:top w:val="none" w:sz="0" w:space="0" w:color="auto"/>
                                        <w:left w:val="none" w:sz="0" w:space="0" w:color="auto"/>
                                        <w:bottom w:val="none" w:sz="0" w:space="0" w:color="auto"/>
                                        <w:right w:val="none" w:sz="0" w:space="0" w:color="auto"/>
                                      </w:divBdr>
                                      <w:divsChild>
                                        <w:div w:id="1269585959">
                                          <w:marLeft w:val="0"/>
                                          <w:marRight w:val="0"/>
                                          <w:marTop w:val="0"/>
                                          <w:marBottom w:val="0"/>
                                          <w:divBdr>
                                            <w:top w:val="none" w:sz="0" w:space="0" w:color="auto"/>
                                            <w:left w:val="none" w:sz="0" w:space="0" w:color="auto"/>
                                            <w:bottom w:val="none" w:sz="0" w:space="0" w:color="auto"/>
                                            <w:right w:val="none" w:sz="0" w:space="0" w:color="auto"/>
                                          </w:divBdr>
                                        </w:div>
                                        <w:div w:id="1153835879">
                                          <w:marLeft w:val="240"/>
                                          <w:marRight w:val="0"/>
                                          <w:marTop w:val="0"/>
                                          <w:marBottom w:val="0"/>
                                          <w:divBdr>
                                            <w:top w:val="none" w:sz="0" w:space="0" w:color="auto"/>
                                            <w:left w:val="none" w:sz="0" w:space="0" w:color="auto"/>
                                            <w:bottom w:val="none" w:sz="0" w:space="0" w:color="auto"/>
                                            <w:right w:val="none" w:sz="0" w:space="0" w:color="auto"/>
                                          </w:divBdr>
                                          <w:divsChild>
                                            <w:div w:id="100493084">
                                              <w:marLeft w:val="0"/>
                                              <w:marRight w:val="0"/>
                                              <w:marTop w:val="0"/>
                                              <w:marBottom w:val="0"/>
                                              <w:divBdr>
                                                <w:top w:val="none" w:sz="0" w:space="0" w:color="auto"/>
                                                <w:left w:val="none" w:sz="0" w:space="0" w:color="auto"/>
                                                <w:bottom w:val="none" w:sz="0" w:space="0" w:color="auto"/>
                                                <w:right w:val="none" w:sz="0" w:space="0" w:color="auto"/>
                                              </w:divBdr>
                                              <w:divsChild>
                                                <w:div w:id="1894075990">
                                                  <w:marLeft w:val="0"/>
                                                  <w:marRight w:val="0"/>
                                                  <w:marTop w:val="0"/>
                                                  <w:marBottom w:val="0"/>
                                                  <w:divBdr>
                                                    <w:top w:val="none" w:sz="0" w:space="0" w:color="auto"/>
                                                    <w:left w:val="none" w:sz="0" w:space="0" w:color="auto"/>
                                                    <w:bottom w:val="none" w:sz="0" w:space="0" w:color="auto"/>
                                                    <w:right w:val="none" w:sz="0" w:space="0" w:color="auto"/>
                                                  </w:divBdr>
                                                </w:div>
                                                <w:div w:id="506870311">
                                                  <w:marLeft w:val="240"/>
                                                  <w:marRight w:val="0"/>
                                                  <w:marTop w:val="0"/>
                                                  <w:marBottom w:val="0"/>
                                                  <w:divBdr>
                                                    <w:top w:val="none" w:sz="0" w:space="0" w:color="auto"/>
                                                    <w:left w:val="none" w:sz="0" w:space="0" w:color="auto"/>
                                                    <w:bottom w:val="none" w:sz="0" w:space="0" w:color="auto"/>
                                                    <w:right w:val="none" w:sz="0" w:space="0" w:color="auto"/>
                                                  </w:divBdr>
                                                  <w:divsChild>
                                                    <w:div w:id="605381720">
                                                      <w:marLeft w:val="0"/>
                                                      <w:marRight w:val="0"/>
                                                      <w:marTop w:val="0"/>
                                                      <w:marBottom w:val="0"/>
                                                      <w:divBdr>
                                                        <w:top w:val="none" w:sz="0" w:space="0" w:color="auto"/>
                                                        <w:left w:val="none" w:sz="0" w:space="0" w:color="auto"/>
                                                        <w:bottom w:val="none" w:sz="0" w:space="0" w:color="auto"/>
                                                        <w:right w:val="none" w:sz="0" w:space="0" w:color="auto"/>
                                                      </w:divBdr>
                                                      <w:divsChild>
                                                        <w:div w:id="1486818648">
                                                          <w:marLeft w:val="0"/>
                                                          <w:marRight w:val="0"/>
                                                          <w:marTop w:val="0"/>
                                                          <w:marBottom w:val="0"/>
                                                          <w:divBdr>
                                                            <w:top w:val="none" w:sz="0" w:space="0" w:color="auto"/>
                                                            <w:left w:val="none" w:sz="0" w:space="0" w:color="auto"/>
                                                            <w:bottom w:val="none" w:sz="0" w:space="0" w:color="auto"/>
                                                            <w:right w:val="none" w:sz="0" w:space="0" w:color="auto"/>
                                                          </w:divBdr>
                                                        </w:div>
                                                        <w:div w:id="533541494">
                                                          <w:marLeft w:val="240"/>
                                                          <w:marRight w:val="0"/>
                                                          <w:marTop w:val="0"/>
                                                          <w:marBottom w:val="0"/>
                                                          <w:divBdr>
                                                            <w:top w:val="none" w:sz="0" w:space="0" w:color="auto"/>
                                                            <w:left w:val="none" w:sz="0" w:space="0" w:color="auto"/>
                                                            <w:bottom w:val="none" w:sz="0" w:space="0" w:color="auto"/>
                                                            <w:right w:val="none" w:sz="0" w:space="0" w:color="auto"/>
                                                          </w:divBdr>
                                                          <w:divsChild>
                                                            <w:div w:id="2038851471">
                                                              <w:marLeft w:val="0"/>
                                                              <w:marRight w:val="0"/>
                                                              <w:marTop w:val="0"/>
                                                              <w:marBottom w:val="0"/>
                                                              <w:divBdr>
                                                                <w:top w:val="none" w:sz="0" w:space="0" w:color="auto"/>
                                                                <w:left w:val="none" w:sz="0" w:space="0" w:color="auto"/>
                                                                <w:bottom w:val="none" w:sz="0" w:space="0" w:color="auto"/>
                                                                <w:right w:val="none" w:sz="0" w:space="0" w:color="auto"/>
                                                              </w:divBdr>
                                                            </w:div>
                                                            <w:div w:id="27531013">
                                                              <w:marLeft w:val="0"/>
                                                              <w:marRight w:val="0"/>
                                                              <w:marTop w:val="0"/>
                                                              <w:marBottom w:val="0"/>
                                                              <w:divBdr>
                                                                <w:top w:val="none" w:sz="0" w:space="0" w:color="auto"/>
                                                                <w:left w:val="none" w:sz="0" w:space="0" w:color="auto"/>
                                                                <w:bottom w:val="none" w:sz="0" w:space="0" w:color="auto"/>
                                                                <w:right w:val="none" w:sz="0" w:space="0" w:color="auto"/>
                                                              </w:divBdr>
                                                            </w:div>
                                                          </w:divsChild>
                                                        </w:div>
                                                        <w:div w:id="18149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5365">
                                          <w:marLeft w:val="0"/>
                                          <w:marRight w:val="0"/>
                                          <w:marTop w:val="0"/>
                                          <w:marBottom w:val="0"/>
                                          <w:divBdr>
                                            <w:top w:val="none" w:sz="0" w:space="0" w:color="auto"/>
                                            <w:left w:val="none" w:sz="0" w:space="0" w:color="auto"/>
                                            <w:bottom w:val="none" w:sz="0" w:space="0" w:color="auto"/>
                                            <w:right w:val="none" w:sz="0" w:space="0" w:color="auto"/>
                                          </w:divBdr>
                                        </w:div>
                                      </w:divsChild>
                                    </w:div>
                                    <w:div w:id="793138551">
                                      <w:marLeft w:val="0"/>
                                      <w:marRight w:val="0"/>
                                      <w:marTop w:val="0"/>
                                      <w:marBottom w:val="0"/>
                                      <w:divBdr>
                                        <w:top w:val="none" w:sz="0" w:space="0" w:color="auto"/>
                                        <w:left w:val="none" w:sz="0" w:space="0" w:color="auto"/>
                                        <w:bottom w:val="none" w:sz="0" w:space="0" w:color="auto"/>
                                        <w:right w:val="none" w:sz="0" w:space="0" w:color="auto"/>
                                      </w:divBdr>
                                      <w:divsChild>
                                        <w:div w:id="819275337">
                                          <w:marLeft w:val="0"/>
                                          <w:marRight w:val="0"/>
                                          <w:marTop w:val="0"/>
                                          <w:marBottom w:val="0"/>
                                          <w:divBdr>
                                            <w:top w:val="none" w:sz="0" w:space="0" w:color="auto"/>
                                            <w:left w:val="none" w:sz="0" w:space="0" w:color="auto"/>
                                            <w:bottom w:val="none" w:sz="0" w:space="0" w:color="auto"/>
                                            <w:right w:val="none" w:sz="0" w:space="0" w:color="auto"/>
                                          </w:divBdr>
                                        </w:div>
                                        <w:div w:id="1528909317">
                                          <w:marLeft w:val="240"/>
                                          <w:marRight w:val="0"/>
                                          <w:marTop w:val="0"/>
                                          <w:marBottom w:val="0"/>
                                          <w:divBdr>
                                            <w:top w:val="none" w:sz="0" w:space="0" w:color="auto"/>
                                            <w:left w:val="none" w:sz="0" w:space="0" w:color="auto"/>
                                            <w:bottom w:val="none" w:sz="0" w:space="0" w:color="auto"/>
                                            <w:right w:val="none" w:sz="0" w:space="0" w:color="auto"/>
                                          </w:divBdr>
                                          <w:divsChild>
                                            <w:div w:id="1902054463">
                                              <w:marLeft w:val="0"/>
                                              <w:marRight w:val="0"/>
                                              <w:marTop w:val="0"/>
                                              <w:marBottom w:val="0"/>
                                              <w:divBdr>
                                                <w:top w:val="none" w:sz="0" w:space="0" w:color="auto"/>
                                                <w:left w:val="none" w:sz="0" w:space="0" w:color="auto"/>
                                                <w:bottom w:val="none" w:sz="0" w:space="0" w:color="auto"/>
                                                <w:right w:val="none" w:sz="0" w:space="0" w:color="auto"/>
                                              </w:divBdr>
                                              <w:divsChild>
                                                <w:div w:id="1641109488">
                                                  <w:marLeft w:val="0"/>
                                                  <w:marRight w:val="0"/>
                                                  <w:marTop w:val="0"/>
                                                  <w:marBottom w:val="0"/>
                                                  <w:divBdr>
                                                    <w:top w:val="none" w:sz="0" w:space="0" w:color="auto"/>
                                                    <w:left w:val="none" w:sz="0" w:space="0" w:color="auto"/>
                                                    <w:bottom w:val="none" w:sz="0" w:space="0" w:color="auto"/>
                                                    <w:right w:val="none" w:sz="0" w:space="0" w:color="auto"/>
                                                  </w:divBdr>
                                                </w:div>
                                                <w:div w:id="1569808551">
                                                  <w:marLeft w:val="240"/>
                                                  <w:marRight w:val="0"/>
                                                  <w:marTop w:val="0"/>
                                                  <w:marBottom w:val="0"/>
                                                  <w:divBdr>
                                                    <w:top w:val="none" w:sz="0" w:space="0" w:color="auto"/>
                                                    <w:left w:val="none" w:sz="0" w:space="0" w:color="auto"/>
                                                    <w:bottom w:val="none" w:sz="0" w:space="0" w:color="auto"/>
                                                    <w:right w:val="none" w:sz="0" w:space="0" w:color="auto"/>
                                                  </w:divBdr>
                                                  <w:divsChild>
                                                    <w:div w:id="40794093">
                                                      <w:marLeft w:val="0"/>
                                                      <w:marRight w:val="0"/>
                                                      <w:marTop w:val="0"/>
                                                      <w:marBottom w:val="0"/>
                                                      <w:divBdr>
                                                        <w:top w:val="none" w:sz="0" w:space="0" w:color="auto"/>
                                                        <w:left w:val="none" w:sz="0" w:space="0" w:color="auto"/>
                                                        <w:bottom w:val="none" w:sz="0" w:space="0" w:color="auto"/>
                                                        <w:right w:val="none" w:sz="0" w:space="0" w:color="auto"/>
                                                      </w:divBdr>
                                                      <w:divsChild>
                                                        <w:div w:id="899828519">
                                                          <w:marLeft w:val="0"/>
                                                          <w:marRight w:val="0"/>
                                                          <w:marTop w:val="0"/>
                                                          <w:marBottom w:val="0"/>
                                                          <w:divBdr>
                                                            <w:top w:val="none" w:sz="0" w:space="0" w:color="auto"/>
                                                            <w:left w:val="none" w:sz="0" w:space="0" w:color="auto"/>
                                                            <w:bottom w:val="none" w:sz="0" w:space="0" w:color="auto"/>
                                                            <w:right w:val="none" w:sz="0" w:space="0" w:color="auto"/>
                                                          </w:divBdr>
                                                        </w:div>
                                                        <w:div w:id="523058763">
                                                          <w:marLeft w:val="240"/>
                                                          <w:marRight w:val="0"/>
                                                          <w:marTop w:val="0"/>
                                                          <w:marBottom w:val="0"/>
                                                          <w:divBdr>
                                                            <w:top w:val="none" w:sz="0" w:space="0" w:color="auto"/>
                                                            <w:left w:val="none" w:sz="0" w:space="0" w:color="auto"/>
                                                            <w:bottom w:val="none" w:sz="0" w:space="0" w:color="auto"/>
                                                            <w:right w:val="none" w:sz="0" w:space="0" w:color="auto"/>
                                                          </w:divBdr>
                                                          <w:divsChild>
                                                            <w:div w:id="609557049">
                                                              <w:marLeft w:val="0"/>
                                                              <w:marRight w:val="0"/>
                                                              <w:marTop w:val="0"/>
                                                              <w:marBottom w:val="0"/>
                                                              <w:divBdr>
                                                                <w:top w:val="none" w:sz="0" w:space="0" w:color="auto"/>
                                                                <w:left w:val="none" w:sz="0" w:space="0" w:color="auto"/>
                                                                <w:bottom w:val="none" w:sz="0" w:space="0" w:color="auto"/>
                                                                <w:right w:val="none" w:sz="0" w:space="0" w:color="auto"/>
                                                              </w:divBdr>
                                                            </w:div>
                                                          </w:divsChild>
                                                        </w:div>
                                                        <w:div w:id="15323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94198">
                                          <w:marLeft w:val="0"/>
                                          <w:marRight w:val="0"/>
                                          <w:marTop w:val="0"/>
                                          <w:marBottom w:val="0"/>
                                          <w:divBdr>
                                            <w:top w:val="none" w:sz="0" w:space="0" w:color="auto"/>
                                            <w:left w:val="none" w:sz="0" w:space="0" w:color="auto"/>
                                            <w:bottom w:val="none" w:sz="0" w:space="0" w:color="auto"/>
                                            <w:right w:val="none" w:sz="0" w:space="0" w:color="auto"/>
                                          </w:divBdr>
                                        </w:div>
                                      </w:divsChild>
                                    </w:div>
                                    <w:div w:id="44985562">
                                      <w:marLeft w:val="0"/>
                                      <w:marRight w:val="0"/>
                                      <w:marTop w:val="0"/>
                                      <w:marBottom w:val="0"/>
                                      <w:divBdr>
                                        <w:top w:val="none" w:sz="0" w:space="0" w:color="auto"/>
                                        <w:left w:val="none" w:sz="0" w:space="0" w:color="auto"/>
                                        <w:bottom w:val="none" w:sz="0" w:space="0" w:color="auto"/>
                                        <w:right w:val="none" w:sz="0" w:space="0" w:color="auto"/>
                                      </w:divBdr>
                                      <w:divsChild>
                                        <w:div w:id="1766925083">
                                          <w:marLeft w:val="0"/>
                                          <w:marRight w:val="0"/>
                                          <w:marTop w:val="0"/>
                                          <w:marBottom w:val="0"/>
                                          <w:divBdr>
                                            <w:top w:val="none" w:sz="0" w:space="0" w:color="auto"/>
                                            <w:left w:val="none" w:sz="0" w:space="0" w:color="auto"/>
                                            <w:bottom w:val="none" w:sz="0" w:space="0" w:color="auto"/>
                                            <w:right w:val="none" w:sz="0" w:space="0" w:color="auto"/>
                                          </w:divBdr>
                                        </w:div>
                                        <w:div w:id="845826312">
                                          <w:marLeft w:val="240"/>
                                          <w:marRight w:val="0"/>
                                          <w:marTop w:val="0"/>
                                          <w:marBottom w:val="0"/>
                                          <w:divBdr>
                                            <w:top w:val="none" w:sz="0" w:space="0" w:color="auto"/>
                                            <w:left w:val="none" w:sz="0" w:space="0" w:color="auto"/>
                                            <w:bottom w:val="none" w:sz="0" w:space="0" w:color="auto"/>
                                            <w:right w:val="none" w:sz="0" w:space="0" w:color="auto"/>
                                          </w:divBdr>
                                          <w:divsChild>
                                            <w:div w:id="2089618297">
                                              <w:marLeft w:val="0"/>
                                              <w:marRight w:val="0"/>
                                              <w:marTop w:val="0"/>
                                              <w:marBottom w:val="0"/>
                                              <w:divBdr>
                                                <w:top w:val="none" w:sz="0" w:space="0" w:color="auto"/>
                                                <w:left w:val="none" w:sz="0" w:space="0" w:color="auto"/>
                                                <w:bottom w:val="none" w:sz="0" w:space="0" w:color="auto"/>
                                                <w:right w:val="none" w:sz="0" w:space="0" w:color="auto"/>
                                              </w:divBdr>
                                              <w:divsChild>
                                                <w:div w:id="1543127269">
                                                  <w:marLeft w:val="0"/>
                                                  <w:marRight w:val="0"/>
                                                  <w:marTop w:val="0"/>
                                                  <w:marBottom w:val="0"/>
                                                  <w:divBdr>
                                                    <w:top w:val="none" w:sz="0" w:space="0" w:color="auto"/>
                                                    <w:left w:val="none" w:sz="0" w:space="0" w:color="auto"/>
                                                    <w:bottom w:val="none" w:sz="0" w:space="0" w:color="auto"/>
                                                    <w:right w:val="none" w:sz="0" w:space="0" w:color="auto"/>
                                                  </w:divBdr>
                                                </w:div>
                                                <w:div w:id="1469668261">
                                                  <w:marLeft w:val="240"/>
                                                  <w:marRight w:val="0"/>
                                                  <w:marTop w:val="0"/>
                                                  <w:marBottom w:val="0"/>
                                                  <w:divBdr>
                                                    <w:top w:val="none" w:sz="0" w:space="0" w:color="auto"/>
                                                    <w:left w:val="none" w:sz="0" w:space="0" w:color="auto"/>
                                                    <w:bottom w:val="none" w:sz="0" w:space="0" w:color="auto"/>
                                                    <w:right w:val="none" w:sz="0" w:space="0" w:color="auto"/>
                                                  </w:divBdr>
                                                  <w:divsChild>
                                                    <w:div w:id="158816748">
                                                      <w:marLeft w:val="0"/>
                                                      <w:marRight w:val="0"/>
                                                      <w:marTop w:val="0"/>
                                                      <w:marBottom w:val="0"/>
                                                      <w:divBdr>
                                                        <w:top w:val="none" w:sz="0" w:space="0" w:color="auto"/>
                                                        <w:left w:val="none" w:sz="0" w:space="0" w:color="auto"/>
                                                        <w:bottom w:val="none" w:sz="0" w:space="0" w:color="auto"/>
                                                        <w:right w:val="none" w:sz="0" w:space="0" w:color="auto"/>
                                                      </w:divBdr>
                                                      <w:divsChild>
                                                        <w:div w:id="807750241">
                                                          <w:marLeft w:val="0"/>
                                                          <w:marRight w:val="0"/>
                                                          <w:marTop w:val="0"/>
                                                          <w:marBottom w:val="0"/>
                                                          <w:divBdr>
                                                            <w:top w:val="none" w:sz="0" w:space="0" w:color="auto"/>
                                                            <w:left w:val="none" w:sz="0" w:space="0" w:color="auto"/>
                                                            <w:bottom w:val="none" w:sz="0" w:space="0" w:color="auto"/>
                                                            <w:right w:val="none" w:sz="0" w:space="0" w:color="auto"/>
                                                          </w:divBdr>
                                                        </w:div>
                                                        <w:div w:id="9186815">
                                                          <w:marLeft w:val="240"/>
                                                          <w:marRight w:val="0"/>
                                                          <w:marTop w:val="0"/>
                                                          <w:marBottom w:val="0"/>
                                                          <w:divBdr>
                                                            <w:top w:val="none" w:sz="0" w:space="0" w:color="auto"/>
                                                            <w:left w:val="none" w:sz="0" w:space="0" w:color="auto"/>
                                                            <w:bottom w:val="none" w:sz="0" w:space="0" w:color="auto"/>
                                                            <w:right w:val="none" w:sz="0" w:space="0" w:color="auto"/>
                                                          </w:divBdr>
                                                          <w:divsChild>
                                                            <w:div w:id="2097968914">
                                                              <w:marLeft w:val="0"/>
                                                              <w:marRight w:val="0"/>
                                                              <w:marTop w:val="0"/>
                                                              <w:marBottom w:val="0"/>
                                                              <w:divBdr>
                                                                <w:top w:val="none" w:sz="0" w:space="0" w:color="auto"/>
                                                                <w:left w:val="none" w:sz="0" w:space="0" w:color="auto"/>
                                                                <w:bottom w:val="none" w:sz="0" w:space="0" w:color="auto"/>
                                                                <w:right w:val="none" w:sz="0" w:space="0" w:color="auto"/>
                                                              </w:divBdr>
                                                            </w:div>
                                                            <w:div w:id="194582536">
                                                              <w:marLeft w:val="0"/>
                                                              <w:marRight w:val="0"/>
                                                              <w:marTop w:val="0"/>
                                                              <w:marBottom w:val="0"/>
                                                              <w:divBdr>
                                                                <w:top w:val="none" w:sz="0" w:space="0" w:color="auto"/>
                                                                <w:left w:val="none" w:sz="0" w:space="0" w:color="auto"/>
                                                                <w:bottom w:val="none" w:sz="0" w:space="0" w:color="auto"/>
                                                                <w:right w:val="none" w:sz="0" w:space="0" w:color="auto"/>
                                                              </w:divBdr>
                                                            </w:div>
                                                          </w:divsChild>
                                                        </w:div>
                                                        <w:div w:id="8176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03018">
                                          <w:marLeft w:val="0"/>
                                          <w:marRight w:val="0"/>
                                          <w:marTop w:val="0"/>
                                          <w:marBottom w:val="0"/>
                                          <w:divBdr>
                                            <w:top w:val="none" w:sz="0" w:space="0" w:color="auto"/>
                                            <w:left w:val="none" w:sz="0" w:space="0" w:color="auto"/>
                                            <w:bottom w:val="none" w:sz="0" w:space="0" w:color="auto"/>
                                            <w:right w:val="none" w:sz="0" w:space="0" w:color="auto"/>
                                          </w:divBdr>
                                        </w:div>
                                      </w:divsChild>
                                    </w:div>
                                    <w:div w:id="395858270">
                                      <w:marLeft w:val="0"/>
                                      <w:marRight w:val="0"/>
                                      <w:marTop w:val="0"/>
                                      <w:marBottom w:val="0"/>
                                      <w:divBdr>
                                        <w:top w:val="none" w:sz="0" w:space="0" w:color="auto"/>
                                        <w:left w:val="none" w:sz="0" w:space="0" w:color="auto"/>
                                        <w:bottom w:val="none" w:sz="0" w:space="0" w:color="auto"/>
                                        <w:right w:val="none" w:sz="0" w:space="0" w:color="auto"/>
                                      </w:divBdr>
                                      <w:divsChild>
                                        <w:div w:id="556286913">
                                          <w:marLeft w:val="0"/>
                                          <w:marRight w:val="0"/>
                                          <w:marTop w:val="0"/>
                                          <w:marBottom w:val="0"/>
                                          <w:divBdr>
                                            <w:top w:val="none" w:sz="0" w:space="0" w:color="auto"/>
                                            <w:left w:val="none" w:sz="0" w:space="0" w:color="auto"/>
                                            <w:bottom w:val="none" w:sz="0" w:space="0" w:color="auto"/>
                                            <w:right w:val="none" w:sz="0" w:space="0" w:color="auto"/>
                                          </w:divBdr>
                                        </w:div>
                                        <w:div w:id="1769278890">
                                          <w:marLeft w:val="240"/>
                                          <w:marRight w:val="0"/>
                                          <w:marTop w:val="0"/>
                                          <w:marBottom w:val="0"/>
                                          <w:divBdr>
                                            <w:top w:val="none" w:sz="0" w:space="0" w:color="auto"/>
                                            <w:left w:val="none" w:sz="0" w:space="0" w:color="auto"/>
                                            <w:bottom w:val="none" w:sz="0" w:space="0" w:color="auto"/>
                                            <w:right w:val="none" w:sz="0" w:space="0" w:color="auto"/>
                                          </w:divBdr>
                                          <w:divsChild>
                                            <w:div w:id="291906295">
                                              <w:marLeft w:val="0"/>
                                              <w:marRight w:val="0"/>
                                              <w:marTop w:val="0"/>
                                              <w:marBottom w:val="0"/>
                                              <w:divBdr>
                                                <w:top w:val="none" w:sz="0" w:space="0" w:color="auto"/>
                                                <w:left w:val="none" w:sz="0" w:space="0" w:color="auto"/>
                                                <w:bottom w:val="none" w:sz="0" w:space="0" w:color="auto"/>
                                                <w:right w:val="none" w:sz="0" w:space="0" w:color="auto"/>
                                              </w:divBdr>
                                              <w:divsChild>
                                                <w:div w:id="1898128414">
                                                  <w:marLeft w:val="0"/>
                                                  <w:marRight w:val="0"/>
                                                  <w:marTop w:val="0"/>
                                                  <w:marBottom w:val="0"/>
                                                  <w:divBdr>
                                                    <w:top w:val="none" w:sz="0" w:space="0" w:color="auto"/>
                                                    <w:left w:val="none" w:sz="0" w:space="0" w:color="auto"/>
                                                    <w:bottom w:val="none" w:sz="0" w:space="0" w:color="auto"/>
                                                    <w:right w:val="none" w:sz="0" w:space="0" w:color="auto"/>
                                                  </w:divBdr>
                                                </w:div>
                                                <w:div w:id="386883358">
                                                  <w:marLeft w:val="240"/>
                                                  <w:marRight w:val="0"/>
                                                  <w:marTop w:val="0"/>
                                                  <w:marBottom w:val="0"/>
                                                  <w:divBdr>
                                                    <w:top w:val="none" w:sz="0" w:space="0" w:color="auto"/>
                                                    <w:left w:val="none" w:sz="0" w:space="0" w:color="auto"/>
                                                    <w:bottom w:val="none" w:sz="0" w:space="0" w:color="auto"/>
                                                    <w:right w:val="none" w:sz="0" w:space="0" w:color="auto"/>
                                                  </w:divBdr>
                                                  <w:divsChild>
                                                    <w:div w:id="45840229">
                                                      <w:marLeft w:val="0"/>
                                                      <w:marRight w:val="0"/>
                                                      <w:marTop w:val="0"/>
                                                      <w:marBottom w:val="0"/>
                                                      <w:divBdr>
                                                        <w:top w:val="none" w:sz="0" w:space="0" w:color="auto"/>
                                                        <w:left w:val="none" w:sz="0" w:space="0" w:color="auto"/>
                                                        <w:bottom w:val="none" w:sz="0" w:space="0" w:color="auto"/>
                                                        <w:right w:val="none" w:sz="0" w:space="0" w:color="auto"/>
                                                      </w:divBdr>
                                                      <w:divsChild>
                                                        <w:div w:id="493109752">
                                                          <w:marLeft w:val="0"/>
                                                          <w:marRight w:val="0"/>
                                                          <w:marTop w:val="0"/>
                                                          <w:marBottom w:val="0"/>
                                                          <w:divBdr>
                                                            <w:top w:val="none" w:sz="0" w:space="0" w:color="auto"/>
                                                            <w:left w:val="none" w:sz="0" w:space="0" w:color="auto"/>
                                                            <w:bottom w:val="none" w:sz="0" w:space="0" w:color="auto"/>
                                                            <w:right w:val="none" w:sz="0" w:space="0" w:color="auto"/>
                                                          </w:divBdr>
                                                        </w:div>
                                                        <w:div w:id="2091613443">
                                                          <w:marLeft w:val="240"/>
                                                          <w:marRight w:val="0"/>
                                                          <w:marTop w:val="0"/>
                                                          <w:marBottom w:val="0"/>
                                                          <w:divBdr>
                                                            <w:top w:val="none" w:sz="0" w:space="0" w:color="auto"/>
                                                            <w:left w:val="none" w:sz="0" w:space="0" w:color="auto"/>
                                                            <w:bottom w:val="none" w:sz="0" w:space="0" w:color="auto"/>
                                                            <w:right w:val="none" w:sz="0" w:space="0" w:color="auto"/>
                                                          </w:divBdr>
                                                          <w:divsChild>
                                                            <w:div w:id="1708145234">
                                                              <w:marLeft w:val="0"/>
                                                              <w:marRight w:val="0"/>
                                                              <w:marTop w:val="0"/>
                                                              <w:marBottom w:val="0"/>
                                                              <w:divBdr>
                                                                <w:top w:val="none" w:sz="0" w:space="0" w:color="auto"/>
                                                                <w:left w:val="none" w:sz="0" w:space="0" w:color="auto"/>
                                                                <w:bottom w:val="none" w:sz="0" w:space="0" w:color="auto"/>
                                                                <w:right w:val="none" w:sz="0" w:space="0" w:color="auto"/>
                                                              </w:divBdr>
                                                            </w:div>
                                                          </w:divsChild>
                                                        </w:div>
                                                        <w:div w:id="20023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5387">
                                          <w:marLeft w:val="0"/>
                                          <w:marRight w:val="0"/>
                                          <w:marTop w:val="0"/>
                                          <w:marBottom w:val="0"/>
                                          <w:divBdr>
                                            <w:top w:val="none" w:sz="0" w:space="0" w:color="auto"/>
                                            <w:left w:val="none" w:sz="0" w:space="0" w:color="auto"/>
                                            <w:bottom w:val="none" w:sz="0" w:space="0" w:color="auto"/>
                                            <w:right w:val="none" w:sz="0" w:space="0" w:color="auto"/>
                                          </w:divBdr>
                                        </w:div>
                                      </w:divsChild>
                                    </w:div>
                                    <w:div w:id="274606071">
                                      <w:marLeft w:val="0"/>
                                      <w:marRight w:val="0"/>
                                      <w:marTop w:val="0"/>
                                      <w:marBottom w:val="0"/>
                                      <w:divBdr>
                                        <w:top w:val="none" w:sz="0" w:space="0" w:color="auto"/>
                                        <w:left w:val="none" w:sz="0" w:space="0" w:color="auto"/>
                                        <w:bottom w:val="none" w:sz="0" w:space="0" w:color="auto"/>
                                        <w:right w:val="none" w:sz="0" w:space="0" w:color="auto"/>
                                      </w:divBdr>
                                      <w:divsChild>
                                        <w:div w:id="309527343">
                                          <w:marLeft w:val="0"/>
                                          <w:marRight w:val="0"/>
                                          <w:marTop w:val="0"/>
                                          <w:marBottom w:val="0"/>
                                          <w:divBdr>
                                            <w:top w:val="none" w:sz="0" w:space="0" w:color="auto"/>
                                            <w:left w:val="none" w:sz="0" w:space="0" w:color="auto"/>
                                            <w:bottom w:val="none" w:sz="0" w:space="0" w:color="auto"/>
                                            <w:right w:val="none" w:sz="0" w:space="0" w:color="auto"/>
                                          </w:divBdr>
                                        </w:div>
                                        <w:div w:id="1485465376">
                                          <w:marLeft w:val="240"/>
                                          <w:marRight w:val="0"/>
                                          <w:marTop w:val="0"/>
                                          <w:marBottom w:val="0"/>
                                          <w:divBdr>
                                            <w:top w:val="none" w:sz="0" w:space="0" w:color="auto"/>
                                            <w:left w:val="none" w:sz="0" w:space="0" w:color="auto"/>
                                            <w:bottom w:val="none" w:sz="0" w:space="0" w:color="auto"/>
                                            <w:right w:val="none" w:sz="0" w:space="0" w:color="auto"/>
                                          </w:divBdr>
                                          <w:divsChild>
                                            <w:div w:id="1499727691">
                                              <w:marLeft w:val="0"/>
                                              <w:marRight w:val="0"/>
                                              <w:marTop w:val="0"/>
                                              <w:marBottom w:val="0"/>
                                              <w:divBdr>
                                                <w:top w:val="none" w:sz="0" w:space="0" w:color="auto"/>
                                                <w:left w:val="none" w:sz="0" w:space="0" w:color="auto"/>
                                                <w:bottom w:val="none" w:sz="0" w:space="0" w:color="auto"/>
                                                <w:right w:val="none" w:sz="0" w:space="0" w:color="auto"/>
                                              </w:divBdr>
                                              <w:divsChild>
                                                <w:div w:id="694773554">
                                                  <w:marLeft w:val="0"/>
                                                  <w:marRight w:val="0"/>
                                                  <w:marTop w:val="0"/>
                                                  <w:marBottom w:val="0"/>
                                                  <w:divBdr>
                                                    <w:top w:val="none" w:sz="0" w:space="0" w:color="auto"/>
                                                    <w:left w:val="none" w:sz="0" w:space="0" w:color="auto"/>
                                                    <w:bottom w:val="none" w:sz="0" w:space="0" w:color="auto"/>
                                                    <w:right w:val="none" w:sz="0" w:space="0" w:color="auto"/>
                                                  </w:divBdr>
                                                </w:div>
                                                <w:div w:id="621348500">
                                                  <w:marLeft w:val="240"/>
                                                  <w:marRight w:val="0"/>
                                                  <w:marTop w:val="0"/>
                                                  <w:marBottom w:val="0"/>
                                                  <w:divBdr>
                                                    <w:top w:val="none" w:sz="0" w:space="0" w:color="auto"/>
                                                    <w:left w:val="none" w:sz="0" w:space="0" w:color="auto"/>
                                                    <w:bottom w:val="none" w:sz="0" w:space="0" w:color="auto"/>
                                                    <w:right w:val="none" w:sz="0" w:space="0" w:color="auto"/>
                                                  </w:divBdr>
                                                  <w:divsChild>
                                                    <w:div w:id="126171598">
                                                      <w:marLeft w:val="0"/>
                                                      <w:marRight w:val="0"/>
                                                      <w:marTop w:val="0"/>
                                                      <w:marBottom w:val="0"/>
                                                      <w:divBdr>
                                                        <w:top w:val="none" w:sz="0" w:space="0" w:color="auto"/>
                                                        <w:left w:val="none" w:sz="0" w:space="0" w:color="auto"/>
                                                        <w:bottom w:val="none" w:sz="0" w:space="0" w:color="auto"/>
                                                        <w:right w:val="none" w:sz="0" w:space="0" w:color="auto"/>
                                                      </w:divBdr>
                                                      <w:divsChild>
                                                        <w:div w:id="168326922">
                                                          <w:marLeft w:val="0"/>
                                                          <w:marRight w:val="0"/>
                                                          <w:marTop w:val="0"/>
                                                          <w:marBottom w:val="0"/>
                                                          <w:divBdr>
                                                            <w:top w:val="none" w:sz="0" w:space="0" w:color="auto"/>
                                                            <w:left w:val="none" w:sz="0" w:space="0" w:color="auto"/>
                                                            <w:bottom w:val="none" w:sz="0" w:space="0" w:color="auto"/>
                                                            <w:right w:val="none" w:sz="0" w:space="0" w:color="auto"/>
                                                          </w:divBdr>
                                                        </w:div>
                                                        <w:div w:id="1602833527">
                                                          <w:marLeft w:val="240"/>
                                                          <w:marRight w:val="0"/>
                                                          <w:marTop w:val="0"/>
                                                          <w:marBottom w:val="0"/>
                                                          <w:divBdr>
                                                            <w:top w:val="none" w:sz="0" w:space="0" w:color="auto"/>
                                                            <w:left w:val="none" w:sz="0" w:space="0" w:color="auto"/>
                                                            <w:bottom w:val="none" w:sz="0" w:space="0" w:color="auto"/>
                                                            <w:right w:val="none" w:sz="0" w:space="0" w:color="auto"/>
                                                          </w:divBdr>
                                                          <w:divsChild>
                                                            <w:div w:id="1461453530">
                                                              <w:marLeft w:val="0"/>
                                                              <w:marRight w:val="0"/>
                                                              <w:marTop w:val="0"/>
                                                              <w:marBottom w:val="0"/>
                                                              <w:divBdr>
                                                                <w:top w:val="none" w:sz="0" w:space="0" w:color="auto"/>
                                                                <w:left w:val="none" w:sz="0" w:space="0" w:color="auto"/>
                                                                <w:bottom w:val="none" w:sz="0" w:space="0" w:color="auto"/>
                                                                <w:right w:val="none" w:sz="0" w:space="0" w:color="auto"/>
                                                              </w:divBdr>
                                                            </w:div>
                                                            <w:div w:id="2104452319">
                                                              <w:marLeft w:val="0"/>
                                                              <w:marRight w:val="0"/>
                                                              <w:marTop w:val="0"/>
                                                              <w:marBottom w:val="0"/>
                                                              <w:divBdr>
                                                                <w:top w:val="none" w:sz="0" w:space="0" w:color="auto"/>
                                                                <w:left w:val="none" w:sz="0" w:space="0" w:color="auto"/>
                                                                <w:bottom w:val="none" w:sz="0" w:space="0" w:color="auto"/>
                                                                <w:right w:val="none" w:sz="0" w:space="0" w:color="auto"/>
                                                              </w:divBdr>
                                                            </w:div>
                                                          </w:divsChild>
                                                        </w:div>
                                                        <w:div w:id="482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6091">
                                          <w:marLeft w:val="0"/>
                                          <w:marRight w:val="0"/>
                                          <w:marTop w:val="0"/>
                                          <w:marBottom w:val="0"/>
                                          <w:divBdr>
                                            <w:top w:val="none" w:sz="0" w:space="0" w:color="auto"/>
                                            <w:left w:val="none" w:sz="0" w:space="0" w:color="auto"/>
                                            <w:bottom w:val="none" w:sz="0" w:space="0" w:color="auto"/>
                                            <w:right w:val="none" w:sz="0" w:space="0" w:color="auto"/>
                                          </w:divBdr>
                                        </w:div>
                                      </w:divsChild>
                                    </w:div>
                                    <w:div w:id="1419982040">
                                      <w:marLeft w:val="0"/>
                                      <w:marRight w:val="0"/>
                                      <w:marTop w:val="0"/>
                                      <w:marBottom w:val="0"/>
                                      <w:divBdr>
                                        <w:top w:val="none" w:sz="0" w:space="0" w:color="auto"/>
                                        <w:left w:val="none" w:sz="0" w:space="0" w:color="auto"/>
                                        <w:bottom w:val="none" w:sz="0" w:space="0" w:color="auto"/>
                                        <w:right w:val="none" w:sz="0" w:space="0" w:color="auto"/>
                                      </w:divBdr>
                                      <w:divsChild>
                                        <w:div w:id="1084575332">
                                          <w:marLeft w:val="0"/>
                                          <w:marRight w:val="0"/>
                                          <w:marTop w:val="0"/>
                                          <w:marBottom w:val="0"/>
                                          <w:divBdr>
                                            <w:top w:val="none" w:sz="0" w:space="0" w:color="auto"/>
                                            <w:left w:val="none" w:sz="0" w:space="0" w:color="auto"/>
                                            <w:bottom w:val="none" w:sz="0" w:space="0" w:color="auto"/>
                                            <w:right w:val="none" w:sz="0" w:space="0" w:color="auto"/>
                                          </w:divBdr>
                                        </w:div>
                                        <w:div w:id="164059611">
                                          <w:marLeft w:val="240"/>
                                          <w:marRight w:val="0"/>
                                          <w:marTop w:val="0"/>
                                          <w:marBottom w:val="0"/>
                                          <w:divBdr>
                                            <w:top w:val="none" w:sz="0" w:space="0" w:color="auto"/>
                                            <w:left w:val="none" w:sz="0" w:space="0" w:color="auto"/>
                                            <w:bottom w:val="none" w:sz="0" w:space="0" w:color="auto"/>
                                            <w:right w:val="none" w:sz="0" w:space="0" w:color="auto"/>
                                          </w:divBdr>
                                          <w:divsChild>
                                            <w:div w:id="1155991276">
                                              <w:marLeft w:val="0"/>
                                              <w:marRight w:val="0"/>
                                              <w:marTop w:val="0"/>
                                              <w:marBottom w:val="0"/>
                                              <w:divBdr>
                                                <w:top w:val="none" w:sz="0" w:space="0" w:color="auto"/>
                                                <w:left w:val="none" w:sz="0" w:space="0" w:color="auto"/>
                                                <w:bottom w:val="none" w:sz="0" w:space="0" w:color="auto"/>
                                                <w:right w:val="none" w:sz="0" w:space="0" w:color="auto"/>
                                              </w:divBdr>
                                              <w:divsChild>
                                                <w:div w:id="1840467203">
                                                  <w:marLeft w:val="0"/>
                                                  <w:marRight w:val="0"/>
                                                  <w:marTop w:val="0"/>
                                                  <w:marBottom w:val="0"/>
                                                  <w:divBdr>
                                                    <w:top w:val="none" w:sz="0" w:space="0" w:color="auto"/>
                                                    <w:left w:val="none" w:sz="0" w:space="0" w:color="auto"/>
                                                    <w:bottom w:val="none" w:sz="0" w:space="0" w:color="auto"/>
                                                    <w:right w:val="none" w:sz="0" w:space="0" w:color="auto"/>
                                                  </w:divBdr>
                                                </w:div>
                                                <w:div w:id="797837496">
                                                  <w:marLeft w:val="240"/>
                                                  <w:marRight w:val="0"/>
                                                  <w:marTop w:val="0"/>
                                                  <w:marBottom w:val="0"/>
                                                  <w:divBdr>
                                                    <w:top w:val="none" w:sz="0" w:space="0" w:color="auto"/>
                                                    <w:left w:val="none" w:sz="0" w:space="0" w:color="auto"/>
                                                    <w:bottom w:val="none" w:sz="0" w:space="0" w:color="auto"/>
                                                    <w:right w:val="none" w:sz="0" w:space="0" w:color="auto"/>
                                                  </w:divBdr>
                                                  <w:divsChild>
                                                    <w:div w:id="403721850">
                                                      <w:marLeft w:val="0"/>
                                                      <w:marRight w:val="0"/>
                                                      <w:marTop w:val="0"/>
                                                      <w:marBottom w:val="0"/>
                                                      <w:divBdr>
                                                        <w:top w:val="none" w:sz="0" w:space="0" w:color="auto"/>
                                                        <w:left w:val="none" w:sz="0" w:space="0" w:color="auto"/>
                                                        <w:bottom w:val="none" w:sz="0" w:space="0" w:color="auto"/>
                                                        <w:right w:val="none" w:sz="0" w:space="0" w:color="auto"/>
                                                      </w:divBdr>
                                                      <w:divsChild>
                                                        <w:div w:id="480080056">
                                                          <w:marLeft w:val="0"/>
                                                          <w:marRight w:val="0"/>
                                                          <w:marTop w:val="0"/>
                                                          <w:marBottom w:val="0"/>
                                                          <w:divBdr>
                                                            <w:top w:val="none" w:sz="0" w:space="0" w:color="auto"/>
                                                            <w:left w:val="none" w:sz="0" w:space="0" w:color="auto"/>
                                                            <w:bottom w:val="none" w:sz="0" w:space="0" w:color="auto"/>
                                                            <w:right w:val="none" w:sz="0" w:space="0" w:color="auto"/>
                                                          </w:divBdr>
                                                        </w:div>
                                                        <w:div w:id="1791776715">
                                                          <w:marLeft w:val="240"/>
                                                          <w:marRight w:val="0"/>
                                                          <w:marTop w:val="0"/>
                                                          <w:marBottom w:val="0"/>
                                                          <w:divBdr>
                                                            <w:top w:val="none" w:sz="0" w:space="0" w:color="auto"/>
                                                            <w:left w:val="none" w:sz="0" w:space="0" w:color="auto"/>
                                                            <w:bottom w:val="none" w:sz="0" w:space="0" w:color="auto"/>
                                                            <w:right w:val="none" w:sz="0" w:space="0" w:color="auto"/>
                                                          </w:divBdr>
                                                          <w:divsChild>
                                                            <w:div w:id="1902472869">
                                                              <w:marLeft w:val="0"/>
                                                              <w:marRight w:val="0"/>
                                                              <w:marTop w:val="0"/>
                                                              <w:marBottom w:val="0"/>
                                                              <w:divBdr>
                                                                <w:top w:val="none" w:sz="0" w:space="0" w:color="auto"/>
                                                                <w:left w:val="none" w:sz="0" w:space="0" w:color="auto"/>
                                                                <w:bottom w:val="none" w:sz="0" w:space="0" w:color="auto"/>
                                                                <w:right w:val="none" w:sz="0" w:space="0" w:color="auto"/>
                                                              </w:divBdr>
                                                            </w:div>
                                                          </w:divsChild>
                                                        </w:div>
                                                        <w:div w:id="3940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8045">
                                          <w:marLeft w:val="0"/>
                                          <w:marRight w:val="0"/>
                                          <w:marTop w:val="0"/>
                                          <w:marBottom w:val="0"/>
                                          <w:divBdr>
                                            <w:top w:val="none" w:sz="0" w:space="0" w:color="auto"/>
                                            <w:left w:val="none" w:sz="0" w:space="0" w:color="auto"/>
                                            <w:bottom w:val="none" w:sz="0" w:space="0" w:color="auto"/>
                                            <w:right w:val="none" w:sz="0" w:space="0" w:color="auto"/>
                                          </w:divBdr>
                                        </w:div>
                                      </w:divsChild>
                                    </w:div>
                                    <w:div w:id="463502277">
                                      <w:marLeft w:val="0"/>
                                      <w:marRight w:val="0"/>
                                      <w:marTop w:val="0"/>
                                      <w:marBottom w:val="0"/>
                                      <w:divBdr>
                                        <w:top w:val="none" w:sz="0" w:space="0" w:color="auto"/>
                                        <w:left w:val="none" w:sz="0" w:space="0" w:color="auto"/>
                                        <w:bottom w:val="none" w:sz="0" w:space="0" w:color="auto"/>
                                        <w:right w:val="none" w:sz="0" w:space="0" w:color="auto"/>
                                      </w:divBdr>
                                      <w:divsChild>
                                        <w:div w:id="1522084770">
                                          <w:marLeft w:val="0"/>
                                          <w:marRight w:val="0"/>
                                          <w:marTop w:val="0"/>
                                          <w:marBottom w:val="0"/>
                                          <w:divBdr>
                                            <w:top w:val="none" w:sz="0" w:space="0" w:color="auto"/>
                                            <w:left w:val="none" w:sz="0" w:space="0" w:color="auto"/>
                                            <w:bottom w:val="none" w:sz="0" w:space="0" w:color="auto"/>
                                            <w:right w:val="none" w:sz="0" w:space="0" w:color="auto"/>
                                          </w:divBdr>
                                        </w:div>
                                        <w:div w:id="145822036">
                                          <w:marLeft w:val="240"/>
                                          <w:marRight w:val="0"/>
                                          <w:marTop w:val="0"/>
                                          <w:marBottom w:val="0"/>
                                          <w:divBdr>
                                            <w:top w:val="none" w:sz="0" w:space="0" w:color="auto"/>
                                            <w:left w:val="none" w:sz="0" w:space="0" w:color="auto"/>
                                            <w:bottom w:val="none" w:sz="0" w:space="0" w:color="auto"/>
                                            <w:right w:val="none" w:sz="0" w:space="0" w:color="auto"/>
                                          </w:divBdr>
                                          <w:divsChild>
                                            <w:div w:id="243997057">
                                              <w:marLeft w:val="0"/>
                                              <w:marRight w:val="0"/>
                                              <w:marTop w:val="0"/>
                                              <w:marBottom w:val="0"/>
                                              <w:divBdr>
                                                <w:top w:val="none" w:sz="0" w:space="0" w:color="auto"/>
                                                <w:left w:val="none" w:sz="0" w:space="0" w:color="auto"/>
                                                <w:bottom w:val="none" w:sz="0" w:space="0" w:color="auto"/>
                                                <w:right w:val="none" w:sz="0" w:space="0" w:color="auto"/>
                                              </w:divBdr>
                                              <w:divsChild>
                                                <w:div w:id="1997801819">
                                                  <w:marLeft w:val="0"/>
                                                  <w:marRight w:val="0"/>
                                                  <w:marTop w:val="0"/>
                                                  <w:marBottom w:val="0"/>
                                                  <w:divBdr>
                                                    <w:top w:val="none" w:sz="0" w:space="0" w:color="auto"/>
                                                    <w:left w:val="none" w:sz="0" w:space="0" w:color="auto"/>
                                                    <w:bottom w:val="none" w:sz="0" w:space="0" w:color="auto"/>
                                                    <w:right w:val="none" w:sz="0" w:space="0" w:color="auto"/>
                                                  </w:divBdr>
                                                </w:div>
                                                <w:div w:id="1155342921">
                                                  <w:marLeft w:val="240"/>
                                                  <w:marRight w:val="0"/>
                                                  <w:marTop w:val="0"/>
                                                  <w:marBottom w:val="0"/>
                                                  <w:divBdr>
                                                    <w:top w:val="none" w:sz="0" w:space="0" w:color="auto"/>
                                                    <w:left w:val="none" w:sz="0" w:space="0" w:color="auto"/>
                                                    <w:bottom w:val="none" w:sz="0" w:space="0" w:color="auto"/>
                                                    <w:right w:val="none" w:sz="0" w:space="0" w:color="auto"/>
                                                  </w:divBdr>
                                                  <w:divsChild>
                                                    <w:div w:id="897400161">
                                                      <w:marLeft w:val="0"/>
                                                      <w:marRight w:val="0"/>
                                                      <w:marTop w:val="0"/>
                                                      <w:marBottom w:val="0"/>
                                                      <w:divBdr>
                                                        <w:top w:val="none" w:sz="0" w:space="0" w:color="auto"/>
                                                        <w:left w:val="none" w:sz="0" w:space="0" w:color="auto"/>
                                                        <w:bottom w:val="none" w:sz="0" w:space="0" w:color="auto"/>
                                                        <w:right w:val="none" w:sz="0" w:space="0" w:color="auto"/>
                                                      </w:divBdr>
                                                      <w:divsChild>
                                                        <w:div w:id="2135097360">
                                                          <w:marLeft w:val="0"/>
                                                          <w:marRight w:val="0"/>
                                                          <w:marTop w:val="0"/>
                                                          <w:marBottom w:val="0"/>
                                                          <w:divBdr>
                                                            <w:top w:val="none" w:sz="0" w:space="0" w:color="auto"/>
                                                            <w:left w:val="none" w:sz="0" w:space="0" w:color="auto"/>
                                                            <w:bottom w:val="none" w:sz="0" w:space="0" w:color="auto"/>
                                                            <w:right w:val="none" w:sz="0" w:space="0" w:color="auto"/>
                                                          </w:divBdr>
                                                        </w:div>
                                                        <w:div w:id="1947732886">
                                                          <w:marLeft w:val="240"/>
                                                          <w:marRight w:val="0"/>
                                                          <w:marTop w:val="0"/>
                                                          <w:marBottom w:val="0"/>
                                                          <w:divBdr>
                                                            <w:top w:val="none" w:sz="0" w:space="0" w:color="auto"/>
                                                            <w:left w:val="none" w:sz="0" w:space="0" w:color="auto"/>
                                                            <w:bottom w:val="none" w:sz="0" w:space="0" w:color="auto"/>
                                                            <w:right w:val="none" w:sz="0" w:space="0" w:color="auto"/>
                                                          </w:divBdr>
                                                          <w:divsChild>
                                                            <w:div w:id="1977563842">
                                                              <w:marLeft w:val="0"/>
                                                              <w:marRight w:val="0"/>
                                                              <w:marTop w:val="0"/>
                                                              <w:marBottom w:val="0"/>
                                                              <w:divBdr>
                                                                <w:top w:val="none" w:sz="0" w:space="0" w:color="auto"/>
                                                                <w:left w:val="none" w:sz="0" w:space="0" w:color="auto"/>
                                                                <w:bottom w:val="none" w:sz="0" w:space="0" w:color="auto"/>
                                                                <w:right w:val="none" w:sz="0" w:space="0" w:color="auto"/>
                                                              </w:divBdr>
                                                            </w:div>
                                                            <w:div w:id="1218857981">
                                                              <w:marLeft w:val="0"/>
                                                              <w:marRight w:val="0"/>
                                                              <w:marTop w:val="0"/>
                                                              <w:marBottom w:val="0"/>
                                                              <w:divBdr>
                                                                <w:top w:val="none" w:sz="0" w:space="0" w:color="auto"/>
                                                                <w:left w:val="none" w:sz="0" w:space="0" w:color="auto"/>
                                                                <w:bottom w:val="none" w:sz="0" w:space="0" w:color="auto"/>
                                                                <w:right w:val="none" w:sz="0" w:space="0" w:color="auto"/>
                                                              </w:divBdr>
                                                            </w:div>
                                                            <w:div w:id="1356157955">
                                                              <w:marLeft w:val="0"/>
                                                              <w:marRight w:val="0"/>
                                                              <w:marTop w:val="0"/>
                                                              <w:marBottom w:val="0"/>
                                                              <w:divBdr>
                                                                <w:top w:val="none" w:sz="0" w:space="0" w:color="auto"/>
                                                                <w:left w:val="none" w:sz="0" w:space="0" w:color="auto"/>
                                                                <w:bottom w:val="none" w:sz="0" w:space="0" w:color="auto"/>
                                                                <w:right w:val="none" w:sz="0" w:space="0" w:color="auto"/>
                                                              </w:divBdr>
                                                            </w:div>
                                                            <w:div w:id="425082217">
                                                              <w:marLeft w:val="0"/>
                                                              <w:marRight w:val="0"/>
                                                              <w:marTop w:val="0"/>
                                                              <w:marBottom w:val="0"/>
                                                              <w:divBdr>
                                                                <w:top w:val="none" w:sz="0" w:space="0" w:color="auto"/>
                                                                <w:left w:val="none" w:sz="0" w:space="0" w:color="auto"/>
                                                                <w:bottom w:val="none" w:sz="0" w:space="0" w:color="auto"/>
                                                                <w:right w:val="none" w:sz="0" w:space="0" w:color="auto"/>
                                                              </w:divBdr>
                                                            </w:div>
                                                          </w:divsChild>
                                                        </w:div>
                                                        <w:div w:id="21156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7056">
                                          <w:marLeft w:val="0"/>
                                          <w:marRight w:val="0"/>
                                          <w:marTop w:val="0"/>
                                          <w:marBottom w:val="0"/>
                                          <w:divBdr>
                                            <w:top w:val="none" w:sz="0" w:space="0" w:color="auto"/>
                                            <w:left w:val="none" w:sz="0" w:space="0" w:color="auto"/>
                                            <w:bottom w:val="none" w:sz="0" w:space="0" w:color="auto"/>
                                            <w:right w:val="none" w:sz="0" w:space="0" w:color="auto"/>
                                          </w:divBdr>
                                        </w:div>
                                      </w:divsChild>
                                    </w:div>
                                    <w:div w:id="1779135967">
                                      <w:marLeft w:val="0"/>
                                      <w:marRight w:val="0"/>
                                      <w:marTop w:val="0"/>
                                      <w:marBottom w:val="0"/>
                                      <w:divBdr>
                                        <w:top w:val="none" w:sz="0" w:space="0" w:color="auto"/>
                                        <w:left w:val="none" w:sz="0" w:space="0" w:color="auto"/>
                                        <w:bottom w:val="none" w:sz="0" w:space="0" w:color="auto"/>
                                        <w:right w:val="none" w:sz="0" w:space="0" w:color="auto"/>
                                      </w:divBdr>
                                      <w:divsChild>
                                        <w:div w:id="1941446442">
                                          <w:marLeft w:val="0"/>
                                          <w:marRight w:val="0"/>
                                          <w:marTop w:val="0"/>
                                          <w:marBottom w:val="0"/>
                                          <w:divBdr>
                                            <w:top w:val="none" w:sz="0" w:space="0" w:color="auto"/>
                                            <w:left w:val="none" w:sz="0" w:space="0" w:color="auto"/>
                                            <w:bottom w:val="none" w:sz="0" w:space="0" w:color="auto"/>
                                            <w:right w:val="none" w:sz="0" w:space="0" w:color="auto"/>
                                          </w:divBdr>
                                        </w:div>
                                        <w:div w:id="627397819">
                                          <w:marLeft w:val="240"/>
                                          <w:marRight w:val="0"/>
                                          <w:marTop w:val="0"/>
                                          <w:marBottom w:val="0"/>
                                          <w:divBdr>
                                            <w:top w:val="none" w:sz="0" w:space="0" w:color="auto"/>
                                            <w:left w:val="none" w:sz="0" w:space="0" w:color="auto"/>
                                            <w:bottom w:val="none" w:sz="0" w:space="0" w:color="auto"/>
                                            <w:right w:val="none" w:sz="0" w:space="0" w:color="auto"/>
                                          </w:divBdr>
                                          <w:divsChild>
                                            <w:div w:id="1143040071">
                                              <w:marLeft w:val="0"/>
                                              <w:marRight w:val="0"/>
                                              <w:marTop w:val="0"/>
                                              <w:marBottom w:val="0"/>
                                              <w:divBdr>
                                                <w:top w:val="none" w:sz="0" w:space="0" w:color="auto"/>
                                                <w:left w:val="none" w:sz="0" w:space="0" w:color="auto"/>
                                                <w:bottom w:val="none" w:sz="0" w:space="0" w:color="auto"/>
                                                <w:right w:val="none" w:sz="0" w:space="0" w:color="auto"/>
                                              </w:divBdr>
                                              <w:divsChild>
                                                <w:div w:id="250743351">
                                                  <w:marLeft w:val="0"/>
                                                  <w:marRight w:val="0"/>
                                                  <w:marTop w:val="0"/>
                                                  <w:marBottom w:val="0"/>
                                                  <w:divBdr>
                                                    <w:top w:val="none" w:sz="0" w:space="0" w:color="auto"/>
                                                    <w:left w:val="none" w:sz="0" w:space="0" w:color="auto"/>
                                                    <w:bottom w:val="none" w:sz="0" w:space="0" w:color="auto"/>
                                                    <w:right w:val="none" w:sz="0" w:space="0" w:color="auto"/>
                                                  </w:divBdr>
                                                </w:div>
                                                <w:div w:id="1480725808">
                                                  <w:marLeft w:val="240"/>
                                                  <w:marRight w:val="0"/>
                                                  <w:marTop w:val="0"/>
                                                  <w:marBottom w:val="0"/>
                                                  <w:divBdr>
                                                    <w:top w:val="none" w:sz="0" w:space="0" w:color="auto"/>
                                                    <w:left w:val="none" w:sz="0" w:space="0" w:color="auto"/>
                                                    <w:bottom w:val="none" w:sz="0" w:space="0" w:color="auto"/>
                                                    <w:right w:val="none" w:sz="0" w:space="0" w:color="auto"/>
                                                  </w:divBdr>
                                                  <w:divsChild>
                                                    <w:div w:id="1546600822">
                                                      <w:marLeft w:val="0"/>
                                                      <w:marRight w:val="0"/>
                                                      <w:marTop w:val="0"/>
                                                      <w:marBottom w:val="0"/>
                                                      <w:divBdr>
                                                        <w:top w:val="none" w:sz="0" w:space="0" w:color="auto"/>
                                                        <w:left w:val="none" w:sz="0" w:space="0" w:color="auto"/>
                                                        <w:bottom w:val="none" w:sz="0" w:space="0" w:color="auto"/>
                                                        <w:right w:val="none" w:sz="0" w:space="0" w:color="auto"/>
                                                      </w:divBdr>
                                                      <w:divsChild>
                                                        <w:div w:id="1838306685">
                                                          <w:marLeft w:val="0"/>
                                                          <w:marRight w:val="0"/>
                                                          <w:marTop w:val="0"/>
                                                          <w:marBottom w:val="0"/>
                                                          <w:divBdr>
                                                            <w:top w:val="none" w:sz="0" w:space="0" w:color="auto"/>
                                                            <w:left w:val="none" w:sz="0" w:space="0" w:color="auto"/>
                                                            <w:bottom w:val="none" w:sz="0" w:space="0" w:color="auto"/>
                                                            <w:right w:val="none" w:sz="0" w:space="0" w:color="auto"/>
                                                          </w:divBdr>
                                                        </w:div>
                                                        <w:div w:id="1855265383">
                                                          <w:marLeft w:val="240"/>
                                                          <w:marRight w:val="0"/>
                                                          <w:marTop w:val="0"/>
                                                          <w:marBottom w:val="0"/>
                                                          <w:divBdr>
                                                            <w:top w:val="none" w:sz="0" w:space="0" w:color="auto"/>
                                                            <w:left w:val="none" w:sz="0" w:space="0" w:color="auto"/>
                                                            <w:bottom w:val="none" w:sz="0" w:space="0" w:color="auto"/>
                                                            <w:right w:val="none" w:sz="0" w:space="0" w:color="auto"/>
                                                          </w:divBdr>
                                                          <w:divsChild>
                                                            <w:div w:id="1249264611">
                                                              <w:marLeft w:val="0"/>
                                                              <w:marRight w:val="0"/>
                                                              <w:marTop w:val="0"/>
                                                              <w:marBottom w:val="0"/>
                                                              <w:divBdr>
                                                                <w:top w:val="none" w:sz="0" w:space="0" w:color="auto"/>
                                                                <w:left w:val="none" w:sz="0" w:space="0" w:color="auto"/>
                                                                <w:bottom w:val="none" w:sz="0" w:space="0" w:color="auto"/>
                                                                <w:right w:val="none" w:sz="0" w:space="0" w:color="auto"/>
                                                              </w:divBdr>
                                                            </w:div>
                                                          </w:divsChild>
                                                        </w:div>
                                                        <w:div w:id="20655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0234">
                                          <w:marLeft w:val="0"/>
                                          <w:marRight w:val="0"/>
                                          <w:marTop w:val="0"/>
                                          <w:marBottom w:val="0"/>
                                          <w:divBdr>
                                            <w:top w:val="none" w:sz="0" w:space="0" w:color="auto"/>
                                            <w:left w:val="none" w:sz="0" w:space="0" w:color="auto"/>
                                            <w:bottom w:val="none" w:sz="0" w:space="0" w:color="auto"/>
                                            <w:right w:val="none" w:sz="0" w:space="0" w:color="auto"/>
                                          </w:divBdr>
                                        </w:div>
                                      </w:divsChild>
                                    </w:div>
                                    <w:div w:id="2044861924">
                                      <w:marLeft w:val="0"/>
                                      <w:marRight w:val="0"/>
                                      <w:marTop w:val="0"/>
                                      <w:marBottom w:val="0"/>
                                      <w:divBdr>
                                        <w:top w:val="none" w:sz="0" w:space="0" w:color="auto"/>
                                        <w:left w:val="none" w:sz="0" w:space="0" w:color="auto"/>
                                        <w:bottom w:val="none" w:sz="0" w:space="0" w:color="auto"/>
                                        <w:right w:val="none" w:sz="0" w:space="0" w:color="auto"/>
                                      </w:divBdr>
                                      <w:divsChild>
                                        <w:div w:id="405300848">
                                          <w:marLeft w:val="0"/>
                                          <w:marRight w:val="0"/>
                                          <w:marTop w:val="0"/>
                                          <w:marBottom w:val="0"/>
                                          <w:divBdr>
                                            <w:top w:val="none" w:sz="0" w:space="0" w:color="auto"/>
                                            <w:left w:val="none" w:sz="0" w:space="0" w:color="auto"/>
                                            <w:bottom w:val="none" w:sz="0" w:space="0" w:color="auto"/>
                                            <w:right w:val="none" w:sz="0" w:space="0" w:color="auto"/>
                                          </w:divBdr>
                                        </w:div>
                                        <w:div w:id="1425958953">
                                          <w:marLeft w:val="240"/>
                                          <w:marRight w:val="0"/>
                                          <w:marTop w:val="0"/>
                                          <w:marBottom w:val="0"/>
                                          <w:divBdr>
                                            <w:top w:val="none" w:sz="0" w:space="0" w:color="auto"/>
                                            <w:left w:val="none" w:sz="0" w:space="0" w:color="auto"/>
                                            <w:bottom w:val="none" w:sz="0" w:space="0" w:color="auto"/>
                                            <w:right w:val="none" w:sz="0" w:space="0" w:color="auto"/>
                                          </w:divBdr>
                                          <w:divsChild>
                                            <w:div w:id="1086027366">
                                              <w:marLeft w:val="0"/>
                                              <w:marRight w:val="0"/>
                                              <w:marTop w:val="0"/>
                                              <w:marBottom w:val="0"/>
                                              <w:divBdr>
                                                <w:top w:val="none" w:sz="0" w:space="0" w:color="auto"/>
                                                <w:left w:val="none" w:sz="0" w:space="0" w:color="auto"/>
                                                <w:bottom w:val="none" w:sz="0" w:space="0" w:color="auto"/>
                                                <w:right w:val="none" w:sz="0" w:space="0" w:color="auto"/>
                                              </w:divBdr>
                                              <w:divsChild>
                                                <w:div w:id="62728625">
                                                  <w:marLeft w:val="0"/>
                                                  <w:marRight w:val="0"/>
                                                  <w:marTop w:val="0"/>
                                                  <w:marBottom w:val="0"/>
                                                  <w:divBdr>
                                                    <w:top w:val="none" w:sz="0" w:space="0" w:color="auto"/>
                                                    <w:left w:val="none" w:sz="0" w:space="0" w:color="auto"/>
                                                    <w:bottom w:val="none" w:sz="0" w:space="0" w:color="auto"/>
                                                    <w:right w:val="none" w:sz="0" w:space="0" w:color="auto"/>
                                                  </w:divBdr>
                                                </w:div>
                                                <w:div w:id="339816893">
                                                  <w:marLeft w:val="240"/>
                                                  <w:marRight w:val="0"/>
                                                  <w:marTop w:val="0"/>
                                                  <w:marBottom w:val="0"/>
                                                  <w:divBdr>
                                                    <w:top w:val="none" w:sz="0" w:space="0" w:color="auto"/>
                                                    <w:left w:val="none" w:sz="0" w:space="0" w:color="auto"/>
                                                    <w:bottom w:val="none" w:sz="0" w:space="0" w:color="auto"/>
                                                    <w:right w:val="none" w:sz="0" w:space="0" w:color="auto"/>
                                                  </w:divBdr>
                                                  <w:divsChild>
                                                    <w:div w:id="105316386">
                                                      <w:marLeft w:val="0"/>
                                                      <w:marRight w:val="0"/>
                                                      <w:marTop w:val="0"/>
                                                      <w:marBottom w:val="0"/>
                                                      <w:divBdr>
                                                        <w:top w:val="none" w:sz="0" w:space="0" w:color="auto"/>
                                                        <w:left w:val="none" w:sz="0" w:space="0" w:color="auto"/>
                                                        <w:bottom w:val="none" w:sz="0" w:space="0" w:color="auto"/>
                                                        <w:right w:val="none" w:sz="0" w:space="0" w:color="auto"/>
                                                      </w:divBdr>
                                                      <w:divsChild>
                                                        <w:div w:id="1892112940">
                                                          <w:marLeft w:val="0"/>
                                                          <w:marRight w:val="0"/>
                                                          <w:marTop w:val="0"/>
                                                          <w:marBottom w:val="0"/>
                                                          <w:divBdr>
                                                            <w:top w:val="none" w:sz="0" w:space="0" w:color="auto"/>
                                                            <w:left w:val="none" w:sz="0" w:space="0" w:color="auto"/>
                                                            <w:bottom w:val="none" w:sz="0" w:space="0" w:color="auto"/>
                                                            <w:right w:val="none" w:sz="0" w:space="0" w:color="auto"/>
                                                          </w:divBdr>
                                                        </w:div>
                                                        <w:div w:id="458377495">
                                                          <w:marLeft w:val="240"/>
                                                          <w:marRight w:val="0"/>
                                                          <w:marTop w:val="0"/>
                                                          <w:marBottom w:val="0"/>
                                                          <w:divBdr>
                                                            <w:top w:val="none" w:sz="0" w:space="0" w:color="auto"/>
                                                            <w:left w:val="none" w:sz="0" w:space="0" w:color="auto"/>
                                                            <w:bottom w:val="none" w:sz="0" w:space="0" w:color="auto"/>
                                                            <w:right w:val="none" w:sz="0" w:space="0" w:color="auto"/>
                                                          </w:divBdr>
                                                          <w:divsChild>
                                                            <w:div w:id="1806577267">
                                                              <w:marLeft w:val="0"/>
                                                              <w:marRight w:val="0"/>
                                                              <w:marTop w:val="0"/>
                                                              <w:marBottom w:val="0"/>
                                                              <w:divBdr>
                                                                <w:top w:val="none" w:sz="0" w:space="0" w:color="auto"/>
                                                                <w:left w:val="none" w:sz="0" w:space="0" w:color="auto"/>
                                                                <w:bottom w:val="none" w:sz="0" w:space="0" w:color="auto"/>
                                                                <w:right w:val="none" w:sz="0" w:space="0" w:color="auto"/>
                                                              </w:divBdr>
                                                            </w:div>
                                                            <w:div w:id="2009822887">
                                                              <w:marLeft w:val="0"/>
                                                              <w:marRight w:val="0"/>
                                                              <w:marTop w:val="0"/>
                                                              <w:marBottom w:val="0"/>
                                                              <w:divBdr>
                                                                <w:top w:val="none" w:sz="0" w:space="0" w:color="auto"/>
                                                                <w:left w:val="none" w:sz="0" w:space="0" w:color="auto"/>
                                                                <w:bottom w:val="none" w:sz="0" w:space="0" w:color="auto"/>
                                                                <w:right w:val="none" w:sz="0" w:space="0" w:color="auto"/>
                                                              </w:divBdr>
                                                            </w:div>
                                                          </w:divsChild>
                                                        </w:div>
                                                        <w:div w:id="48524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8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56130">
                                          <w:marLeft w:val="0"/>
                                          <w:marRight w:val="0"/>
                                          <w:marTop w:val="0"/>
                                          <w:marBottom w:val="0"/>
                                          <w:divBdr>
                                            <w:top w:val="none" w:sz="0" w:space="0" w:color="auto"/>
                                            <w:left w:val="none" w:sz="0" w:space="0" w:color="auto"/>
                                            <w:bottom w:val="none" w:sz="0" w:space="0" w:color="auto"/>
                                            <w:right w:val="none" w:sz="0" w:space="0" w:color="auto"/>
                                          </w:divBdr>
                                        </w:div>
                                      </w:divsChild>
                                    </w:div>
                                    <w:div w:id="282462907">
                                      <w:marLeft w:val="0"/>
                                      <w:marRight w:val="0"/>
                                      <w:marTop w:val="0"/>
                                      <w:marBottom w:val="0"/>
                                      <w:divBdr>
                                        <w:top w:val="none" w:sz="0" w:space="0" w:color="auto"/>
                                        <w:left w:val="none" w:sz="0" w:space="0" w:color="auto"/>
                                        <w:bottom w:val="none" w:sz="0" w:space="0" w:color="auto"/>
                                        <w:right w:val="none" w:sz="0" w:space="0" w:color="auto"/>
                                      </w:divBdr>
                                      <w:divsChild>
                                        <w:div w:id="1321036116">
                                          <w:marLeft w:val="0"/>
                                          <w:marRight w:val="0"/>
                                          <w:marTop w:val="0"/>
                                          <w:marBottom w:val="0"/>
                                          <w:divBdr>
                                            <w:top w:val="none" w:sz="0" w:space="0" w:color="auto"/>
                                            <w:left w:val="none" w:sz="0" w:space="0" w:color="auto"/>
                                            <w:bottom w:val="none" w:sz="0" w:space="0" w:color="auto"/>
                                            <w:right w:val="none" w:sz="0" w:space="0" w:color="auto"/>
                                          </w:divBdr>
                                        </w:div>
                                        <w:div w:id="918487798">
                                          <w:marLeft w:val="240"/>
                                          <w:marRight w:val="0"/>
                                          <w:marTop w:val="0"/>
                                          <w:marBottom w:val="0"/>
                                          <w:divBdr>
                                            <w:top w:val="none" w:sz="0" w:space="0" w:color="auto"/>
                                            <w:left w:val="none" w:sz="0" w:space="0" w:color="auto"/>
                                            <w:bottom w:val="none" w:sz="0" w:space="0" w:color="auto"/>
                                            <w:right w:val="none" w:sz="0" w:space="0" w:color="auto"/>
                                          </w:divBdr>
                                          <w:divsChild>
                                            <w:div w:id="1749688650">
                                              <w:marLeft w:val="0"/>
                                              <w:marRight w:val="0"/>
                                              <w:marTop w:val="0"/>
                                              <w:marBottom w:val="0"/>
                                              <w:divBdr>
                                                <w:top w:val="none" w:sz="0" w:space="0" w:color="auto"/>
                                                <w:left w:val="none" w:sz="0" w:space="0" w:color="auto"/>
                                                <w:bottom w:val="none" w:sz="0" w:space="0" w:color="auto"/>
                                                <w:right w:val="none" w:sz="0" w:space="0" w:color="auto"/>
                                              </w:divBdr>
                                              <w:divsChild>
                                                <w:div w:id="1649363473">
                                                  <w:marLeft w:val="0"/>
                                                  <w:marRight w:val="0"/>
                                                  <w:marTop w:val="0"/>
                                                  <w:marBottom w:val="0"/>
                                                  <w:divBdr>
                                                    <w:top w:val="none" w:sz="0" w:space="0" w:color="auto"/>
                                                    <w:left w:val="none" w:sz="0" w:space="0" w:color="auto"/>
                                                    <w:bottom w:val="none" w:sz="0" w:space="0" w:color="auto"/>
                                                    <w:right w:val="none" w:sz="0" w:space="0" w:color="auto"/>
                                                  </w:divBdr>
                                                </w:div>
                                                <w:div w:id="1839887042">
                                                  <w:marLeft w:val="240"/>
                                                  <w:marRight w:val="0"/>
                                                  <w:marTop w:val="0"/>
                                                  <w:marBottom w:val="0"/>
                                                  <w:divBdr>
                                                    <w:top w:val="none" w:sz="0" w:space="0" w:color="auto"/>
                                                    <w:left w:val="none" w:sz="0" w:space="0" w:color="auto"/>
                                                    <w:bottom w:val="none" w:sz="0" w:space="0" w:color="auto"/>
                                                    <w:right w:val="none" w:sz="0" w:space="0" w:color="auto"/>
                                                  </w:divBdr>
                                                  <w:divsChild>
                                                    <w:div w:id="766121424">
                                                      <w:marLeft w:val="0"/>
                                                      <w:marRight w:val="0"/>
                                                      <w:marTop w:val="0"/>
                                                      <w:marBottom w:val="0"/>
                                                      <w:divBdr>
                                                        <w:top w:val="none" w:sz="0" w:space="0" w:color="auto"/>
                                                        <w:left w:val="none" w:sz="0" w:space="0" w:color="auto"/>
                                                        <w:bottom w:val="none" w:sz="0" w:space="0" w:color="auto"/>
                                                        <w:right w:val="none" w:sz="0" w:space="0" w:color="auto"/>
                                                      </w:divBdr>
                                                      <w:divsChild>
                                                        <w:div w:id="455488501">
                                                          <w:marLeft w:val="0"/>
                                                          <w:marRight w:val="0"/>
                                                          <w:marTop w:val="0"/>
                                                          <w:marBottom w:val="0"/>
                                                          <w:divBdr>
                                                            <w:top w:val="none" w:sz="0" w:space="0" w:color="auto"/>
                                                            <w:left w:val="none" w:sz="0" w:space="0" w:color="auto"/>
                                                            <w:bottom w:val="none" w:sz="0" w:space="0" w:color="auto"/>
                                                            <w:right w:val="none" w:sz="0" w:space="0" w:color="auto"/>
                                                          </w:divBdr>
                                                        </w:div>
                                                        <w:div w:id="1963415344">
                                                          <w:marLeft w:val="240"/>
                                                          <w:marRight w:val="0"/>
                                                          <w:marTop w:val="0"/>
                                                          <w:marBottom w:val="0"/>
                                                          <w:divBdr>
                                                            <w:top w:val="none" w:sz="0" w:space="0" w:color="auto"/>
                                                            <w:left w:val="none" w:sz="0" w:space="0" w:color="auto"/>
                                                            <w:bottom w:val="none" w:sz="0" w:space="0" w:color="auto"/>
                                                            <w:right w:val="none" w:sz="0" w:space="0" w:color="auto"/>
                                                          </w:divBdr>
                                                          <w:divsChild>
                                                            <w:div w:id="1115708162">
                                                              <w:marLeft w:val="0"/>
                                                              <w:marRight w:val="0"/>
                                                              <w:marTop w:val="0"/>
                                                              <w:marBottom w:val="0"/>
                                                              <w:divBdr>
                                                                <w:top w:val="none" w:sz="0" w:space="0" w:color="auto"/>
                                                                <w:left w:val="none" w:sz="0" w:space="0" w:color="auto"/>
                                                                <w:bottom w:val="none" w:sz="0" w:space="0" w:color="auto"/>
                                                                <w:right w:val="none" w:sz="0" w:space="0" w:color="auto"/>
                                                              </w:divBdr>
                                                            </w:div>
                                                          </w:divsChild>
                                                        </w:div>
                                                        <w:div w:id="174418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6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9038">
                                          <w:marLeft w:val="0"/>
                                          <w:marRight w:val="0"/>
                                          <w:marTop w:val="0"/>
                                          <w:marBottom w:val="0"/>
                                          <w:divBdr>
                                            <w:top w:val="none" w:sz="0" w:space="0" w:color="auto"/>
                                            <w:left w:val="none" w:sz="0" w:space="0" w:color="auto"/>
                                            <w:bottom w:val="none" w:sz="0" w:space="0" w:color="auto"/>
                                            <w:right w:val="none" w:sz="0" w:space="0" w:color="auto"/>
                                          </w:divBdr>
                                        </w:div>
                                      </w:divsChild>
                                    </w:div>
                                    <w:div w:id="1890921893">
                                      <w:marLeft w:val="0"/>
                                      <w:marRight w:val="0"/>
                                      <w:marTop w:val="0"/>
                                      <w:marBottom w:val="0"/>
                                      <w:divBdr>
                                        <w:top w:val="none" w:sz="0" w:space="0" w:color="auto"/>
                                        <w:left w:val="none" w:sz="0" w:space="0" w:color="auto"/>
                                        <w:bottom w:val="none" w:sz="0" w:space="0" w:color="auto"/>
                                        <w:right w:val="none" w:sz="0" w:space="0" w:color="auto"/>
                                      </w:divBdr>
                                      <w:divsChild>
                                        <w:div w:id="664018627">
                                          <w:marLeft w:val="0"/>
                                          <w:marRight w:val="0"/>
                                          <w:marTop w:val="0"/>
                                          <w:marBottom w:val="0"/>
                                          <w:divBdr>
                                            <w:top w:val="none" w:sz="0" w:space="0" w:color="auto"/>
                                            <w:left w:val="none" w:sz="0" w:space="0" w:color="auto"/>
                                            <w:bottom w:val="none" w:sz="0" w:space="0" w:color="auto"/>
                                            <w:right w:val="none" w:sz="0" w:space="0" w:color="auto"/>
                                          </w:divBdr>
                                        </w:div>
                                        <w:div w:id="293413346">
                                          <w:marLeft w:val="240"/>
                                          <w:marRight w:val="0"/>
                                          <w:marTop w:val="0"/>
                                          <w:marBottom w:val="0"/>
                                          <w:divBdr>
                                            <w:top w:val="none" w:sz="0" w:space="0" w:color="auto"/>
                                            <w:left w:val="none" w:sz="0" w:space="0" w:color="auto"/>
                                            <w:bottom w:val="none" w:sz="0" w:space="0" w:color="auto"/>
                                            <w:right w:val="none" w:sz="0" w:space="0" w:color="auto"/>
                                          </w:divBdr>
                                          <w:divsChild>
                                            <w:div w:id="185413492">
                                              <w:marLeft w:val="0"/>
                                              <w:marRight w:val="0"/>
                                              <w:marTop w:val="0"/>
                                              <w:marBottom w:val="0"/>
                                              <w:divBdr>
                                                <w:top w:val="none" w:sz="0" w:space="0" w:color="auto"/>
                                                <w:left w:val="none" w:sz="0" w:space="0" w:color="auto"/>
                                                <w:bottom w:val="none" w:sz="0" w:space="0" w:color="auto"/>
                                                <w:right w:val="none" w:sz="0" w:space="0" w:color="auto"/>
                                              </w:divBdr>
                                              <w:divsChild>
                                                <w:div w:id="980118152">
                                                  <w:marLeft w:val="0"/>
                                                  <w:marRight w:val="0"/>
                                                  <w:marTop w:val="0"/>
                                                  <w:marBottom w:val="0"/>
                                                  <w:divBdr>
                                                    <w:top w:val="none" w:sz="0" w:space="0" w:color="auto"/>
                                                    <w:left w:val="none" w:sz="0" w:space="0" w:color="auto"/>
                                                    <w:bottom w:val="none" w:sz="0" w:space="0" w:color="auto"/>
                                                    <w:right w:val="none" w:sz="0" w:space="0" w:color="auto"/>
                                                  </w:divBdr>
                                                </w:div>
                                                <w:div w:id="552351094">
                                                  <w:marLeft w:val="240"/>
                                                  <w:marRight w:val="0"/>
                                                  <w:marTop w:val="0"/>
                                                  <w:marBottom w:val="0"/>
                                                  <w:divBdr>
                                                    <w:top w:val="none" w:sz="0" w:space="0" w:color="auto"/>
                                                    <w:left w:val="none" w:sz="0" w:space="0" w:color="auto"/>
                                                    <w:bottom w:val="none" w:sz="0" w:space="0" w:color="auto"/>
                                                    <w:right w:val="none" w:sz="0" w:space="0" w:color="auto"/>
                                                  </w:divBdr>
                                                  <w:divsChild>
                                                    <w:div w:id="285545317">
                                                      <w:marLeft w:val="0"/>
                                                      <w:marRight w:val="0"/>
                                                      <w:marTop w:val="0"/>
                                                      <w:marBottom w:val="0"/>
                                                      <w:divBdr>
                                                        <w:top w:val="none" w:sz="0" w:space="0" w:color="auto"/>
                                                        <w:left w:val="none" w:sz="0" w:space="0" w:color="auto"/>
                                                        <w:bottom w:val="none" w:sz="0" w:space="0" w:color="auto"/>
                                                        <w:right w:val="none" w:sz="0" w:space="0" w:color="auto"/>
                                                      </w:divBdr>
                                                      <w:divsChild>
                                                        <w:div w:id="448088584">
                                                          <w:marLeft w:val="0"/>
                                                          <w:marRight w:val="0"/>
                                                          <w:marTop w:val="0"/>
                                                          <w:marBottom w:val="0"/>
                                                          <w:divBdr>
                                                            <w:top w:val="none" w:sz="0" w:space="0" w:color="auto"/>
                                                            <w:left w:val="none" w:sz="0" w:space="0" w:color="auto"/>
                                                            <w:bottom w:val="none" w:sz="0" w:space="0" w:color="auto"/>
                                                            <w:right w:val="none" w:sz="0" w:space="0" w:color="auto"/>
                                                          </w:divBdr>
                                                        </w:div>
                                                        <w:div w:id="1742291182">
                                                          <w:marLeft w:val="240"/>
                                                          <w:marRight w:val="0"/>
                                                          <w:marTop w:val="0"/>
                                                          <w:marBottom w:val="0"/>
                                                          <w:divBdr>
                                                            <w:top w:val="none" w:sz="0" w:space="0" w:color="auto"/>
                                                            <w:left w:val="none" w:sz="0" w:space="0" w:color="auto"/>
                                                            <w:bottom w:val="none" w:sz="0" w:space="0" w:color="auto"/>
                                                            <w:right w:val="none" w:sz="0" w:space="0" w:color="auto"/>
                                                          </w:divBdr>
                                                          <w:divsChild>
                                                            <w:div w:id="900948529">
                                                              <w:marLeft w:val="0"/>
                                                              <w:marRight w:val="0"/>
                                                              <w:marTop w:val="0"/>
                                                              <w:marBottom w:val="0"/>
                                                              <w:divBdr>
                                                                <w:top w:val="none" w:sz="0" w:space="0" w:color="auto"/>
                                                                <w:left w:val="none" w:sz="0" w:space="0" w:color="auto"/>
                                                                <w:bottom w:val="none" w:sz="0" w:space="0" w:color="auto"/>
                                                                <w:right w:val="none" w:sz="0" w:space="0" w:color="auto"/>
                                                              </w:divBdr>
                                                            </w:div>
                                                            <w:div w:id="280035667">
                                                              <w:marLeft w:val="0"/>
                                                              <w:marRight w:val="0"/>
                                                              <w:marTop w:val="0"/>
                                                              <w:marBottom w:val="0"/>
                                                              <w:divBdr>
                                                                <w:top w:val="none" w:sz="0" w:space="0" w:color="auto"/>
                                                                <w:left w:val="none" w:sz="0" w:space="0" w:color="auto"/>
                                                                <w:bottom w:val="none" w:sz="0" w:space="0" w:color="auto"/>
                                                                <w:right w:val="none" w:sz="0" w:space="0" w:color="auto"/>
                                                              </w:divBdr>
                                                            </w:div>
                                                          </w:divsChild>
                                                        </w:div>
                                                        <w:div w:id="20769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01721">
                                          <w:marLeft w:val="0"/>
                                          <w:marRight w:val="0"/>
                                          <w:marTop w:val="0"/>
                                          <w:marBottom w:val="0"/>
                                          <w:divBdr>
                                            <w:top w:val="none" w:sz="0" w:space="0" w:color="auto"/>
                                            <w:left w:val="none" w:sz="0" w:space="0" w:color="auto"/>
                                            <w:bottom w:val="none" w:sz="0" w:space="0" w:color="auto"/>
                                            <w:right w:val="none" w:sz="0" w:space="0" w:color="auto"/>
                                          </w:divBdr>
                                        </w:div>
                                      </w:divsChild>
                                    </w:div>
                                    <w:div w:id="1199852222">
                                      <w:marLeft w:val="0"/>
                                      <w:marRight w:val="0"/>
                                      <w:marTop w:val="0"/>
                                      <w:marBottom w:val="0"/>
                                      <w:divBdr>
                                        <w:top w:val="none" w:sz="0" w:space="0" w:color="auto"/>
                                        <w:left w:val="none" w:sz="0" w:space="0" w:color="auto"/>
                                        <w:bottom w:val="none" w:sz="0" w:space="0" w:color="auto"/>
                                        <w:right w:val="none" w:sz="0" w:space="0" w:color="auto"/>
                                      </w:divBdr>
                                      <w:divsChild>
                                        <w:div w:id="430662703">
                                          <w:marLeft w:val="0"/>
                                          <w:marRight w:val="0"/>
                                          <w:marTop w:val="0"/>
                                          <w:marBottom w:val="0"/>
                                          <w:divBdr>
                                            <w:top w:val="none" w:sz="0" w:space="0" w:color="auto"/>
                                            <w:left w:val="none" w:sz="0" w:space="0" w:color="auto"/>
                                            <w:bottom w:val="none" w:sz="0" w:space="0" w:color="auto"/>
                                            <w:right w:val="none" w:sz="0" w:space="0" w:color="auto"/>
                                          </w:divBdr>
                                        </w:div>
                                        <w:div w:id="21901514">
                                          <w:marLeft w:val="240"/>
                                          <w:marRight w:val="0"/>
                                          <w:marTop w:val="0"/>
                                          <w:marBottom w:val="0"/>
                                          <w:divBdr>
                                            <w:top w:val="none" w:sz="0" w:space="0" w:color="auto"/>
                                            <w:left w:val="none" w:sz="0" w:space="0" w:color="auto"/>
                                            <w:bottom w:val="none" w:sz="0" w:space="0" w:color="auto"/>
                                            <w:right w:val="none" w:sz="0" w:space="0" w:color="auto"/>
                                          </w:divBdr>
                                          <w:divsChild>
                                            <w:div w:id="1717196119">
                                              <w:marLeft w:val="0"/>
                                              <w:marRight w:val="0"/>
                                              <w:marTop w:val="0"/>
                                              <w:marBottom w:val="0"/>
                                              <w:divBdr>
                                                <w:top w:val="none" w:sz="0" w:space="0" w:color="auto"/>
                                                <w:left w:val="none" w:sz="0" w:space="0" w:color="auto"/>
                                                <w:bottom w:val="none" w:sz="0" w:space="0" w:color="auto"/>
                                                <w:right w:val="none" w:sz="0" w:space="0" w:color="auto"/>
                                              </w:divBdr>
                                              <w:divsChild>
                                                <w:div w:id="2091391755">
                                                  <w:marLeft w:val="0"/>
                                                  <w:marRight w:val="0"/>
                                                  <w:marTop w:val="0"/>
                                                  <w:marBottom w:val="0"/>
                                                  <w:divBdr>
                                                    <w:top w:val="none" w:sz="0" w:space="0" w:color="auto"/>
                                                    <w:left w:val="none" w:sz="0" w:space="0" w:color="auto"/>
                                                    <w:bottom w:val="none" w:sz="0" w:space="0" w:color="auto"/>
                                                    <w:right w:val="none" w:sz="0" w:space="0" w:color="auto"/>
                                                  </w:divBdr>
                                                </w:div>
                                                <w:div w:id="11349216">
                                                  <w:marLeft w:val="240"/>
                                                  <w:marRight w:val="0"/>
                                                  <w:marTop w:val="0"/>
                                                  <w:marBottom w:val="0"/>
                                                  <w:divBdr>
                                                    <w:top w:val="none" w:sz="0" w:space="0" w:color="auto"/>
                                                    <w:left w:val="none" w:sz="0" w:space="0" w:color="auto"/>
                                                    <w:bottom w:val="none" w:sz="0" w:space="0" w:color="auto"/>
                                                    <w:right w:val="none" w:sz="0" w:space="0" w:color="auto"/>
                                                  </w:divBdr>
                                                  <w:divsChild>
                                                    <w:div w:id="1895845103">
                                                      <w:marLeft w:val="0"/>
                                                      <w:marRight w:val="0"/>
                                                      <w:marTop w:val="0"/>
                                                      <w:marBottom w:val="0"/>
                                                      <w:divBdr>
                                                        <w:top w:val="none" w:sz="0" w:space="0" w:color="auto"/>
                                                        <w:left w:val="none" w:sz="0" w:space="0" w:color="auto"/>
                                                        <w:bottom w:val="none" w:sz="0" w:space="0" w:color="auto"/>
                                                        <w:right w:val="none" w:sz="0" w:space="0" w:color="auto"/>
                                                      </w:divBdr>
                                                      <w:divsChild>
                                                        <w:div w:id="92409556">
                                                          <w:marLeft w:val="0"/>
                                                          <w:marRight w:val="0"/>
                                                          <w:marTop w:val="0"/>
                                                          <w:marBottom w:val="0"/>
                                                          <w:divBdr>
                                                            <w:top w:val="none" w:sz="0" w:space="0" w:color="auto"/>
                                                            <w:left w:val="none" w:sz="0" w:space="0" w:color="auto"/>
                                                            <w:bottom w:val="none" w:sz="0" w:space="0" w:color="auto"/>
                                                            <w:right w:val="none" w:sz="0" w:space="0" w:color="auto"/>
                                                          </w:divBdr>
                                                        </w:div>
                                                        <w:div w:id="1794712375">
                                                          <w:marLeft w:val="240"/>
                                                          <w:marRight w:val="0"/>
                                                          <w:marTop w:val="0"/>
                                                          <w:marBottom w:val="0"/>
                                                          <w:divBdr>
                                                            <w:top w:val="none" w:sz="0" w:space="0" w:color="auto"/>
                                                            <w:left w:val="none" w:sz="0" w:space="0" w:color="auto"/>
                                                            <w:bottom w:val="none" w:sz="0" w:space="0" w:color="auto"/>
                                                            <w:right w:val="none" w:sz="0" w:space="0" w:color="auto"/>
                                                          </w:divBdr>
                                                          <w:divsChild>
                                                            <w:div w:id="2025017242">
                                                              <w:marLeft w:val="0"/>
                                                              <w:marRight w:val="0"/>
                                                              <w:marTop w:val="0"/>
                                                              <w:marBottom w:val="0"/>
                                                              <w:divBdr>
                                                                <w:top w:val="none" w:sz="0" w:space="0" w:color="auto"/>
                                                                <w:left w:val="none" w:sz="0" w:space="0" w:color="auto"/>
                                                                <w:bottom w:val="none" w:sz="0" w:space="0" w:color="auto"/>
                                                                <w:right w:val="none" w:sz="0" w:space="0" w:color="auto"/>
                                                              </w:divBdr>
                                                            </w:div>
                                                          </w:divsChild>
                                                        </w:div>
                                                        <w:div w:id="1783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43741">
                                          <w:marLeft w:val="0"/>
                                          <w:marRight w:val="0"/>
                                          <w:marTop w:val="0"/>
                                          <w:marBottom w:val="0"/>
                                          <w:divBdr>
                                            <w:top w:val="none" w:sz="0" w:space="0" w:color="auto"/>
                                            <w:left w:val="none" w:sz="0" w:space="0" w:color="auto"/>
                                            <w:bottom w:val="none" w:sz="0" w:space="0" w:color="auto"/>
                                            <w:right w:val="none" w:sz="0" w:space="0" w:color="auto"/>
                                          </w:divBdr>
                                        </w:div>
                                      </w:divsChild>
                                    </w:div>
                                    <w:div w:id="354770021">
                                      <w:marLeft w:val="0"/>
                                      <w:marRight w:val="0"/>
                                      <w:marTop w:val="0"/>
                                      <w:marBottom w:val="0"/>
                                      <w:divBdr>
                                        <w:top w:val="none" w:sz="0" w:space="0" w:color="auto"/>
                                        <w:left w:val="none" w:sz="0" w:space="0" w:color="auto"/>
                                        <w:bottom w:val="none" w:sz="0" w:space="0" w:color="auto"/>
                                        <w:right w:val="none" w:sz="0" w:space="0" w:color="auto"/>
                                      </w:divBdr>
                                      <w:divsChild>
                                        <w:div w:id="44064395">
                                          <w:marLeft w:val="0"/>
                                          <w:marRight w:val="0"/>
                                          <w:marTop w:val="0"/>
                                          <w:marBottom w:val="0"/>
                                          <w:divBdr>
                                            <w:top w:val="none" w:sz="0" w:space="0" w:color="auto"/>
                                            <w:left w:val="none" w:sz="0" w:space="0" w:color="auto"/>
                                            <w:bottom w:val="none" w:sz="0" w:space="0" w:color="auto"/>
                                            <w:right w:val="none" w:sz="0" w:space="0" w:color="auto"/>
                                          </w:divBdr>
                                        </w:div>
                                        <w:div w:id="1921526431">
                                          <w:marLeft w:val="240"/>
                                          <w:marRight w:val="0"/>
                                          <w:marTop w:val="0"/>
                                          <w:marBottom w:val="0"/>
                                          <w:divBdr>
                                            <w:top w:val="none" w:sz="0" w:space="0" w:color="auto"/>
                                            <w:left w:val="none" w:sz="0" w:space="0" w:color="auto"/>
                                            <w:bottom w:val="none" w:sz="0" w:space="0" w:color="auto"/>
                                            <w:right w:val="none" w:sz="0" w:space="0" w:color="auto"/>
                                          </w:divBdr>
                                          <w:divsChild>
                                            <w:div w:id="467744144">
                                              <w:marLeft w:val="0"/>
                                              <w:marRight w:val="0"/>
                                              <w:marTop w:val="0"/>
                                              <w:marBottom w:val="0"/>
                                              <w:divBdr>
                                                <w:top w:val="none" w:sz="0" w:space="0" w:color="auto"/>
                                                <w:left w:val="none" w:sz="0" w:space="0" w:color="auto"/>
                                                <w:bottom w:val="none" w:sz="0" w:space="0" w:color="auto"/>
                                                <w:right w:val="none" w:sz="0" w:space="0" w:color="auto"/>
                                              </w:divBdr>
                                              <w:divsChild>
                                                <w:div w:id="634026584">
                                                  <w:marLeft w:val="0"/>
                                                  <w:marRight w:val="0"/>
                                                  <w:marTop w:val="0"/>
                                                  <w:marBottom w:val="0"/>
                                                  <w:divBdr>
                                                    <w:top w:val="none" w:sz="0" w:space="0" w:color="auto"/>
                                                    <w:left w:val="none" w:sz="0" w:space="0" w:color="auto"/>
                                                    <w:bottom w:val="none" w:sz="0" w:space="0" w:color="auto"/>
                                                    <w:right w:val="none" w:sz="0" w:space="0" w:color="auto"/>
                                                  </w:divBdr>
                                                </w:div>
                                                <w:div w:id="2116124461">
                                                  <w:marLeft w:val="240"/>
                                                  <w:marRight w:val="0"/>
                                                  <w:marTop w:val="0"/>
                                                  <w:marBottom w:val="0"/>
                                                  <w:divBdr>
                                                    <w:top w:val="none" w:sz="0" w:space="0" w:color="auto"/>
                                                    <w:left w:val="none" w:sz="0" w:space="0" w:color="auto"/>
                                                    <w:bottom w:val="none" w:sz="0" w:space="0" w:color="auto"/>
                                                    <w:right w:val="none" w:sz="0" w:space="0" w:color="auto"/>
                                                  </w:divBdr>
                                                  <w:divsChild>
                                                    <w:div w:id="2055888032">
                                                      <w:marLeft w:val="0"/>
                                                      <w:marRight w:val="0"/>
                                                      <w:marTop w:val="0"/>
                                                      <w:marBottom w:val="0"/>
                                                      <w:divBdr>
                                                        <w:top w:val="none" w:sz="0" w:space="0" w:color="auto"/>
                                                        <w:left w:val="none" w:sz="0" w:space="0" w:color="auto"/>
                                                        <w:bottom w:val="none" w:sz="0" w:space="0" w:color="auto"/>
                                                        <w:right w:val="none" w:sz="0" w:space="0" w:color="auto"/>
                                                      </w:divBdr>
                                                      <w:divsChild>
                                                        <w:div w:id="518159880">
                                                          <w:marLeft w:val="0"/>
                                                          <w:marRight w:val="0"/>
                                                          <w:marTop w:val="0"/>
                                                          <w:marBottom w:val="0"/>
                                                          <w:divBdr>
                                                            <w:top w:val="none" w:sz="0" w:space="0" w:color="auto"/>
                                                            <w:left w:val="none" w:sz="0" w:space="0" w:color="auto"/>
                                                            <w:bottom w:val="none" w:sz="0" w:space="0" w:color="auto"/>
                                                            <w:right w:val="none" w:sz="0" w:space="0" w:color="auto"/>
                                                          </w:divBdr>
                                                        </w:div>
                                                        <w:div w:id="767700280">
                                                          <w:marLeft w:val="240"/>
                                                          <w:marRight w:val="0"/>
                                                          <w:marTop w:val="0"/>
                                                          <w:marBottom w:val="0"/>
                                                          <w:divBdr>
                                                            <w:top w:val="none" w:sz="0" w:space="0" w:color="auto"/>
                                                            <w:left w:val="none" w:sz="0" w:space="0" w:color="auto"/>
                                                            <w:bottom w:val="none" w:sz="0" w:space="0" w:color="auto"/>
                                                            <w:right w:val="none" w:sz="0" w:space="0" w:color="auto"/>
                                                          </w:divBdr>
                                                          <w:divsChild>
                                                            <w:div w:id="768621240">
                                                              <w:marLeft w:val="0"/>
                                                              <w:marRight w:val="0"/>
                                                              <w:marTop w:val="0"/>
                                                              <w:marBottom w:val="0"/>
                                                              <w:divBdr>
                                                                <w:top w:val="none" w:sz="0" w:space="0" w:color="auto"/>
                                                                <w:left w:val="none" w:sz="0" w:space="0" w:color="auto"/>
                                                                <w:bottom w:val="none" w:sz="0" w:space="0" w:color="auto"/>
                                                                <w:right w:val="none" w:sz="0" w:space="0" w:color="auto"/>
                                                              </w:divBdr>
                                                            </w:div>
                                                            <w:div w:id="1011030883">
                                                              <w:marLeft w:val="0"/>
                                                              <w:marRight w:val="0"/>
                                                              <w:marTop w:val="0"/>
                                                              <w:marBottom w:val="0"/>
                                                              <w:divBdr>
                                                                <w:top w:val="none" w:sz="0" w:space="0" w:color="auto"/>
                                                                <w:left w:val="none" w:sz="0" w:space="0" w:color="auto"/>
                                                                <w:bottom w:val="none" w:sz="0" w:space="0" w:color="auto"/>
                                                                <w:right w:val="none" w:sz="0" w:space="0" w:color="auto"/>
                                                              </w:divBdr>
                                                            </w:div>
                                                          </w:divsChild>
                                                        </w:div>
                                                        <w:div w:id="119291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09683">
                                          <w:marLeft w:val="0"/>
                                          <w:marRight w:val="0"/>
                                          <w:marTop w:val="0"/>
                                          <w:marBottom w:val="0"/>
                                          <w:divBdr>
                                            <w:top w:val="none" w:sz="0" w:space="0" w:color="auto"/>
                                            <w:left w:val="none" w:sz="0" w:space="0" w:color="auto"/>
                                            <w:bottom w:val="none" w:sz="0" w:space="0" w:color="auto"/>
                                            <w:right w:val="none" w:sz="0" w:space="0" w:color="auto"/>
                                          </w:divBdr>
                                        </w:div>
                                      </w:divsChild>
                                    </w:div>
                                    <w:div w:id="364671013">
                                      <w:marLeft w:val="0"/>
                                      <w:marRight w:val="0"/>
                                      <w:marTop w:val="0"/>
                                      <w:marBottom w:val="0"/>
                                      <w:divBdr>
                                        <w:top w:val="none" w:sz="0" w:space="0" w:color="auto"/>
                                        <w:left w:val="none" w:sz="0" w:space="0" w:color="auto"/>
                                        <w:bottom w:val="none" w:sz="0" w:space="0" w:color="auto"/>
                                        <w:right w:val="none" w:sz="0" w:space="0" w:color="auto"/>
                                      </w:divBdr>
                                      <w:divsChild>
                                        <w:div w:id="721248041">
                                          <w:marLeft w:val="0"/>
                                          <w:marRight w:val="0"/>
                                          <w:marTop w:val="0"/>
                                          <w:marBottom w:val="0"/>
                                          <w:divBdr>
                                            <w:top w:val="none" w:sz="0" w:space="0" w:color="auto"/>
                                            <w:left w:val="none" w:sz="0" w:space="0" w:color="auto"/>
                                            <w:bottom w:val="none" w:sz="0" w:space="0" w:color="auto"/>
                                            <w:right w:val="none" w:sz="0" w:space="0" w:color="auto"/>
                                          </w:divBdr>
                                        </w:div>
                                        <w:div w:id="1567765238">
                                          <w:marLeft w:val="240"/>
                                          <w:marRight w:val="0"/>
                                          <w:marTop w:val="0"/>
                                          <w:marBottom w:val="0"/>
                                          <w:divBdr>
                                            <w:top w:val="none" w:sz="0" w:space="0" w:color="auto"/>
                                            <w:left w:val="none" w:sz="0" w:space="0" w:color="auto"/>
                                            <w:bottom w:val="none" w:sz="0" w:space="0" w:color="auto"/>
                                            <w:right w:val="none" w:sz="0" w:space="0" w:color="auto"/>
                                          </w:divBdr>
                                          <w:divsChild>
                                            <w:div w:id="1543207293">
                                              <w:marLeft w:val="0"/>
                                              <w:marRight w:val="0"/>
                                              <w:marTop w:val="0"/>
                                              <w:marBottom w:val="0"/>
                                              <w:divBdr>
                                                <w:top w:val="none" w:sz="0" w:space="0" w:color="auto"/>
                                                <w:left w:val="none" w:sz="0" w:space="0" w:color="auto"/>
                                                <w:bottom w:val="none" w:sz="0" w:space="0" w:color="auto"/>
                                                <w:right w:val="none" w:sz="0" w:space="0" w:color="auto"/>
                                              </w:divBdr>
                                              <w:divsChild>
                                                <w:div w:id="1079133210">
                                                  <w:marLeft w:val="0"/>
                                                  <w:marRight w:val="0"/>
                                                  <w:marTop w:val="0"/>
                                                  <w:marBottom w:val="0"/>
                                                  <w:divBdr>
                                                    <w:top w:val="none" w:sz="0" w:space="0" w:color="auto"/>
                                                    <w:left w:val="none" w:sz="0" w:space="0" w:color="auto"/>
                                                    <w:bottom w:val="none" w:sz="0" w:space="0" w:color="auto"/>
                                                    <w:right w:val="none" w:sz="0" w:space="0" w:color="auto"/>
                                                  </w:divBdr>
                                                </w:div>
                                                <w:div w:id="1301955481">
                                                  <w:marLeft w:val="240"/>
                                                  <w:marRight w:val="0"/>
                                                  <w:marTop w:val="0"/>
                                                  <w:marBottom w:val="0"/>
                                                  <w:divBdr>
                                                    <w:top w:val="none" w:sz="0" w:space="0" w:color="auto"/>
                                                    <w:left w:val="none" w:sz="0" w:space="0" w:color="auto"/>
                                                    <w:bottom w:val="none" w:sz="0" w:space="0" w:color="auto"/>
                                                    <w:right w:val="none" w:sz="0" w:space="0" w:color="auto"/>
                                                  </w:divBdr>
                                                  <w:divsChild>
                                                    <w:div w:id="1720982101">
                                                      <w:marLeft w:val="0"/>
                                                      <w:marRight w:val="0"/>
                                                      <w:marTop w:val="0"/>
                                                      <w:marBottom w:val="0"/>
                                                      <w:divBdr>
                                                        <w:top w:val="none" w:sz="0" w:space="0" w:color="auto"/>
                                                        <w:left w:val="none" w:sz="0" w:space="0" w:color="auto"/>
                                                        <w:bottom w:val="none" w:sz="0" w:space="0" w:color="auto"/>
                                                        <w:right w:val="none" w:sz="0" w:space="0" w:color="auto"/>
                                                      </w:divBdr>
                                                      <w:divsChild>
                                                        <w:div w:id="768238978">
                                                          <w:marLeft w:val="0"/>
                                                          <w:marRight w:val="0"/>
                                                          <w:marTop w:val="0"/>
                                                          <w:marBottom w:val="0"/>
                                                          <w:divBdr>
                                                            <w:top w:val="none" w:sz="0" w:space="0" w:color="auto"/>
                                                            <w:left w:val="none" w:sz="0" w:space="0" w:color="auto"/>
                                                            <w:bottom w:val="none" w:sz="0" w:space="0" w:color="auto"/>
                                                            <w:right w:val="none" w:sz="0" w:space="0" w:color="auto"/>
                                                          </w:divBdr>
                                                        </w:div>
                                                        <w:div w:id="1488593261">
                                                          <w:marLeft w:val="240"/>
                                                          <w:marRight w:val="0"/>
                                                          <w:marTop w:val="0"/>
                                                          <w:marBottom w:val="0"/>
                                                          <w:divBdr>
                                                            <w:top w:val="none" w:sz="0" w:space="0" w:color="auto"/>
                                                            <w:left w:val="none" w:sz="0" w:space="0" w:color="auto"/>
                                                            <w:bottom w:val="none" w:sz="0" w:space="0" w:color="auto"/>
                                                            <w:right w:val="none" w:sz="0" w:space="0" w:color="auto"/>
                                                          </w:divBdr>
                                                          <w:divsChild>
                                                            <w:div w:id="1623030591">
                                                              <w:marLeft w:val="0"/>
                                                              <w:marRight w:val="0"/>
                                                              <w:marTop w:val="0"/>
                                                              <w:marBottom w:val="0"/>
                                                              <w:divBdr>
                                                                <w:top w:val="none" w:sz="0" w:space="0" w:color="auto"/>
                                                                <w:left w:val="none" w:sz="0" w:space="0" w:color="auto"/>
                                                                <w:bottom w:val="none" w:sz="0" w:space="0" w:color="auto"/>
                                                                <w:right w:val="none" w:sz="0" w:space="0" w:color="auto"/>
                                                              </w:divBdr>
                                                            </w:div>
                                                          </w:divsChild>
                                                        </w:div>
                                                        <w:div w:id="18827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7375">
                                          <w:marLeft w:val="0"/>
                                          <w:marRight w:val="0"/>
                                          <w:marTop w:val="0"/>
                                          <w:marBottom w:val="0"/>
                                          <w:divBdr>
                                            <w:top w:val="none" w:sz="0" w:space="0" w:color="auto"/>
                                            <w:left w:val="none" w:sz="0" w:space="0" w:color="auto"/>
                                            <w:bottom w:val="none" w:sz="0" w:space="0" w:color="auto"/>
                                            <w:right w:val="none" w:sz="0" w:space="0" w:color="auto"/>
                                          </w:divBdr>
                                        </w:div>
                                      </w:divsChild>
                                    </w:div>
                                    <w:div w:id="42488404">
                                      <w:marLeft w:val="0"/>
                                      <w:marRight w:val="0"/>
                                      <w:marTop w:val="0"/>
                                      <w:marBottom w:val="0"/>
                                      <w:divBdr>
                                        <w:top w:val="none" w:sz="0" w:space="0" w:color="auto"/>
                                        <w:left w:val="none" w:sz="0" w:space="0" w:color="auto"/>
                                        <w:bottom w:val="none" w:sz="0" w:space="0" w:color="auto"/>
                                        <w:right w:val="none" w:sz="0" w:space="0" w:color="auto"/>
                                      </w:divBdr>
                                      <w:divsChild>
                                        <w:div w:id="1616517039">
                                          <w:marLeft w:val="0"/>
                                          <w:marRight w:val="0"/>
                                          <w:marTop w:val="0"/>
                                          <w:marBottom w:val="0"/>
                                          <w:divBdr>
                                            <w:top w:val="none" w:sz="0" w:space="0" w:color="auto"/>
                                            <w:left w:val="none" w:sz="0" w:space="0" w:color="auto"/>
                                            <w:bottom w:val="none" w:sz="0" w:space="0" w:color="auto"/>
                                            <w:right w:val="none" w:sz="0" w:space="0" w:color="auto"/>
                                          </w:divBdr>
                                        </w:div>
                                        <w:div w:id="544758631">
                                          <w:marLeft w:val="240"/>
                                          <w:marRight w:val="0"/>
                                          <w:marTop w:val="0"/>
                                          <w:marBottom w:val="0"/>
                                          <w:divBdr>
                                            <w:top w:val="none" w:sz="0" w:space="0" w:color="auto"/>
                                            <w:left w:val="none" w:sz="0" w:space="0" w:color="auto"/>
                                            <w:bottom w:val="none" w:sz="0" w:space="0" w:color="auto"/>
                                            <w:right w:val="none" w:sz="0" w:space="0" w:color="auto"/>
                                          </w:divBdr>
                                          <w:divsChild>
                                            <w:div w:id="1224636272">
                                              <w:marLeft w:val="0"/>
                                              <w:marRight w:val="0"/>
                                              <w:marTop w:val="0"/>
                                              <w:marBottom w:val="0"/>
                                              <w:divBdr>
                                                <w:top w:val="none" w:sz="0" w:space="0" w:color="auto"/>
                                                <w:left w:val="none" w:sz="0" w:space="0" w:color="auto"/>
                                                <w:bottom w:val="none" w:sz="0" w:space="0" w:color="auto"/>
                                                <w:right w:val="none" w:sz="0" w:space="0" w:color="auto"/>
                                              </w:divBdr>
                                              <w:divsChild>
                                                <w:div w:id="888303240">
                                                  <w:marLeft w:val="0"/>
                                                  <w:marRight w:val="0"/>
                                                  <w:marTop w:val="0"/>
                                                  <w:marBottom w:val="0"/>
                                                  <w:divBdr>
                                                    <w:top w:val="none" w:sz="0" w:space="0" w:color="auto"/>
                                                    <w:left w:val="none" w:sz="0" w:space="0" w:color="auto"/>
                                                    <w:bottom w:val="none" w:sz="0" w:space="0" w:color="auto"/>
                                                    <w:right w:val="none" w:sz="0" w:space="0" w:color="auto"/>
                                                  </w:divBdr>
                                                </w:div>
                                                <w:div w:id="660474782">
                                                  <w:marLeft w:val="240"/>
                                                  <w:marRight w:val="0"/>
                                                  <w:marTop w:val="0"/>
                                                  <w:marBottom w:val="0"/>
                                                  <w:divBdr>
                                                    <w:top w:val="none" w:sz="0" w:space="0" w:color="auto"/>
                                                    <w:left w:val="none" w:sz="0" w:space="0" w:color="auto"/>
                                                    <w:bottom w:val="none" w:sz="0" w:space="0" w:color="auto"/>
                                                    <w:right w:val="none" w:sz="0" w:space="0" w:color="auto"/>
                                                  </w:divBdr>
                                                  <w:divsChild>
                                                    <w:div w:id="1556159581">
                                                      <w:marLeft w:val="0"/>
                                                      <w:marRight w:val="0"/>
                                                      <w:marTop w:val="0"/>
                                                      <w:marBottom w:val="0"/>
                                                      <w:divBdr>
                                                        <w:top w:val="none" w:sz="0" w:space="0" w:color="auto"/>
                                                        <w:left w:val="none" w:sz="0" w:space="0" w:color="auto"/>
                                                        <w:bottom w:val="none" w:sz="0" w:space="0" w:color="auto"/>
                                                        <w:right w:val="none" w:sz="0" w:space="0" w:color="auto"/>
                                                      </w:divBdr>
                                                      <w:divsChild>
                                                        <w:div w:id="1902256121">
                                                          <w:marLeft w:val="0"/>
                                                          <w:marRight w:val="0"/>
                                                          <w:marTop w:val="0"/>
                                                          <w:marBottom w:val="0"/>
                                                          <w:divBdr>
                                                            <w:top w:val="none" w:sz="0" w:space="0" w:color="auto"/>
                                                            <w:left w:val="none" w:sz="0" w:space="0" w:color="auto"/>
                                                            <w:bottom w:val="none" w:sz="0" w:space="0" w:color="auto"/>
                                                            <w:right w:val="none" w:sz="0" w:space="0" w:color="auto"/>
                                                          </w:divBdr>
                                                        </w:div>
                                                        <w:div w:id="697122487">
                                                          <w:marLeft w:val="240"/>
                                                          <w:marRight w:val="0"/>
                                                          <w:marTop w:val="0"/>
                                                          <w:marBottom w:val="0"/>
                                                          <w:divBdr>
                                                            <w:top w:val="none" w:sz="0" w:space="0" w:color="auto"/>
                                                            <w:left w:val="none" w:sz="0" w:space="0" w:color="auto"/>
                                                            <w:bottom w:val="none" w:sz="0" w:space="0" w:color="auto"/>
                                                            <w:right w:val="none" w:sz="0" w:space="0" w:color="auto"/>
                                                          </w:divBdr>
                                                          <w:divsChild>
                                                            <w:div w:id="704867444">
                                                              <w:marLeft w:val="0"/>
                                                              <w:marRight w:val="0"/>
                                                              <w:marTop w:val="0"/>
                                                              <w:marBottom w:val="0"/>
                                                              <w:divBdr>
                                                                <w:top w:val="none" w:sz="0" w:space="0" w:color="auto"/>
                                                                <w:left w:val="none" w:sz="0" w:space="0" w:color="auto"/>
                                                                <w:bottom w:val="none" w:sz="0" w:space="0" w:color="auto"/>
                                                                <w:right w:val="none" w:sz="0" w:space="0" w:color="auto"/>
                                                              </w:divBdr>
                                                            </w:div>
                                                            <w:div w:id="1255282954">
                                                              <w:marLeft w:val="0"/>
                                                              <w:marRight w:val="0"/>
                                                              <w:marTop w:val="0"/>
                                                              <w:marBottom w:val="0"/>
                                                              <w:divBdr>
                                                                <w:top w:val="none" w:sz="0" w:space="0" w:color="auto"/>
                                                                <w:left w:val="none" w:sz="0" w:space="0" w:color="auto"/>
                                                                <w:bottom w:val="none" w:sz="0" w:space="0" w:color="auto"/>
                                                                <w:right w:val="none" w:sz="0" w:space="0" w:color="auto"/>
                                                              </w:divBdr>
                                                            </w:div>
                                                          </w:divsChild>
                                                        </w:div>
                                                        <w:div w:id="5332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89624">
                                          <w:marLeft w:val="0"/>
                                          <w:marRight w:val="0"/>
                                          <w:marTop w:val="0"/>
                                          <w:marBottom w:val="0"/>
                                          <w:divBdr>
                                            <w:top w:val="none" w:sz="0" w:space="0" w:color="auto"/>
                                            <w:left w:val="none" w:sz="0" w:space="0" w:color="auto"/>
                                            <w:bottom w:val="none" w:sz="0" w:space="0" w:color="auto"/>
                                            <w:right w:val="none" w:sz="0" w:space="0" w:color="auto"/>
                                          </w:divBdr>
                                        </w:div>
                                      </w:divsChild>
                                    </w:div>
                                    <w:div w:id="1255360045">
                                      <w:marLeft w:val="0"/>
                                      <w:marRight w:val="0"/>
                                      <w:marTop w:val="0"/>
                                      <w:marBottom w:val="0"/>
                                      <w:divBdr>
                                        <w:top w:val="none" w:sz="0" w:space="0" w:color="auto"/>
                                        <w:left w:val="none" w:sz="0" w:space="0" w:color="auto"/>
                                        <w:bottom w:val="none" w:sz="0" w:space="0" w:color="auto"/>
                                        <w:right w:val="none" w:sz="0" w:space="0" w:color="auto"/>
                                      </w:divBdr>
                                      <w:divsChild>
                                        <w:div w:id="265306691">
                                          <w:marLeft w:val="0"/>
                                          <w:marRight w:val="0"/>
                                          <w:marTop w:val="0"/>
                                          <w:marBottom w:val="0"/>
                                          <w:divBdr>
                                            <w:top w:val="none" w:sz="0" w:space="0" w:color="auto"/>
                                            <w:left w:val="none" w:sz="0" w:space="0" w:color="auto"/>
                                            <w:bottom w:val="none" w:sz="0" w:space="0" w:color="auto"/>
                                            <w:right w:val="none" w:sz="0" w:space="0" w:color="auto"/>
                                          </w:divBdr>
                                        </w:div>
                                        <w:div w:id="1106845440">
                                          <w:marLeft w:val="240"/>
                                          <w:marRight w:val="0"/>
                                          <w:marTop w:val="0"/>
                                          <w:marBottom w:val="0"/>
                                          <w:divBdr>
                                            <w:top w:val="none" w:sz="0" w:space="0" w:color="auto"/>
                                            <w:left w:val="none" w:sz="0" w:space="0" w:color="auto"/>
                                            <w:bottom w:val="none" w:sz="0" w:space="0" w:color="auto"/>
                                            <w:right w:val="none" w:sz="0" w:space="0" w:color="auto"/>
                                          </w:divBdr>
                                          <w:divsChild>
                                            <w:div w:id="1864787677">
                                              <w:marLeft w:val="0"/>
                                              <w:marRight w:val="0"/>
                                              <w:marTop w:val="0"/>
                                              <w:marBottom w:val="0"/>
                                              <w:divBdr>
                                                <w:top w:val="none" w:sz="0" w:space="0" w:color="auto"/>
                                                <w:left w:val="none" w:sz="0" w:space="0" w:color="auto"/>
                                                <w:bottom w:val="none" w:sz="0" w:space="0" w:color="auto"/>
                                                <w:right w:val="none" w:sz="0" w:space="0" w:color="auto"/>
                                              </w:divBdr>
                                              <w:divsChild>
                                                <w:div w:id="272369704">
                                                  <w:marLeft w:val="0"/>
                                                  <w:marRight w:val="0"/>
                                                  <w:marTop w:val="0"/>
                                                  <w:marBottom w:val="0"/>
                                                  <w:divBdr>
                                                    <w:top w:val="none" w:sz="0" w:space="0" w:color="auto"/>
                                                    <w:left w:val="none" w:sz="0" w:space="0" w:color="auto"/>
                                                    <w:bottom w:val="none" w:sz="0" w:space="0" w:color="auto"/>
                                                    <w:right w:val="none" w:sz="0" w:space="0" w:color="auto"/>
                                                  </w:divBdr>
                                                </w:div>
                                                <w:div w:id="1960451632">
                                                  <w:marLeft w:val="240"/>
                                                  <w:marRight w:val="0"/>
                                                  <w:marTop w:val="0"/>
                                                  <w:marBottom w:val="0"/>
                                                  <w:divBdr>
                                                    <w:top w:val="none" w:sz="0" w:space="0" w:color="auto"/>
                                                    <w:left w:val="none" w:sz="0" w:space="0" w:color="auto"/>
                                                    <w:bottom w:val="none" w:sz="0" w:space="0" w:color="auto"/>
                                                    <w:right w:val="none" w:sz="0" w:space="0" w:color="auto"/>
                                                  </w:divBdr>
                                                  <w:divsChild>
                                                    <w:div w:id="1765494309">
                                                      <w:marLeft w:val="0"/>
                                                      <w:marRight w:val="0"/>
                                                      <w:marTop w:val="0"/>
                                                      <w:marBottom w:val="0"/>
                                                      <w:divBdr>
                                                        <w:top w:val="none" w:sz="0" w:space="0" w:color="auto"/>
                                                        <w:left w:val="none" w:sz="0" w:space="0" w:color="auto"/>
                                                        <w:bottom w:val="none" w:sz="0" w:space="0" w:color="auto"/>
                                                        <w:right w:val="none" w:sz="0" w:space="0" w:color="auto"/>
                                                      </w:divBdr>
                                                      <w:divsChild>
                                                        <w:div w:id="1573002439">
                                                          <w:marLeft w:val="0"/>
                                                          <w:marRight w:val="0"/>
                                                          <w:marTop w:val="0"/>
                                                          <w:marBottom w:val="0"/>
                                                          <w:divBdr>
                                                            <w:top w:val="none" w:sz="0" w:space="0" w:color="auto"/>
                                                            <w:left w:val="none" w:sz="0" w:space="0" w:color="auto"/>
                                                            <w:bottom w:val="none" w:sz="0" w:space="0" w:color="auto"/>
                                                            <w:right w:val="none" w:sz="0" w:space="0" w:color="auto"/>
                                                          </w:divBdr>
                                                        </w:div>
                                                        <w:div w:id="1680699570">
                                                          <w:marLeft w:val="240"/>
                                                          <w:marRight w:val="0"/>
                                                          <w:marTop w:val="0"/>
                                                          <w:marBottom w:val="0"/>
                                                          <w:divBdr>
                                                            <w:top w:val="none" w:sz="0" w:space="0" w:color="auto"/>
                                                            <w:left w:val="none" w:sz="0" w:space="0" w:color="auto"/>
                                                            <w:bottom w:val="none" w:sz="0" w:space="0" w:color="auto"/>
                                                            <w:right w:val="none" w:sz="0" w:space="0" w:color="auto"/>
                                                          </w:divBdr>
                                                          <w:divsChild>
                                                            <w:div w:id="261108952">
                                                              <w:marLeft w:val="0"/>
                                                              <w:marRight w:val="0"/>
                                                              <w:marTop w:val="0"/>
                                                              <w:marBottom w:val="0"/>
                                                              <w:divBdr>
                                                                <w:top w:val="none" w:sz="0" w:space="0" w:color="auto"/>
                                                                <w:left w:val="none" w:sz="0" w:space="0" w:color="auto"/>
                                                                <w:bottom w:val="none" w:sz="0" w:space="0" w:color="auto"/>
                                                                <w:right w:val="none" w:sz="0" w:space="0" w:color="auto"/>
                                                              </w:divBdr>
                                                            </w:div>
                                                          </w:divsChild>
                                                        </w:div>
                                                        <w:div w:id="3366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2720">
                                          <w:marLeft w:val="0"/>
                                          <w:marRight w:val="0"/>
                                          <w:marTop w:val="0"/>
                                          <w:marBottom w:val="0"/>
                                          <w:divBdr>
                                            <w:top w:val="none" w:sz="0" w:space="0" w:color="auto"/>
                                            <w:left w:val="none" w:sz="0" w:space="0" w:color="auto"/>
                                            <w:bottom w:val="none" w:sz="0" w:space="0" w:color="auto"/>
                                            <w:right w:val="none" w:sz="0" w:space="0" w:color="auto"/>
                                          </w:divBdr>
                                        </w:div>
                                      </w:divsChild>
                                    </w:div>
                                    <w:div w:id="1207912260">
                                      <w:marLeft w:val="0"/>
                                      <w:marRight w:val="0"/>
                                      <w:marTop w:val="0"/>
                                      <w:marBottom w:val="0"/>
                                      <w:divBdr>
                                        <w:top w:val="none" w:sz="0" w:space="0" w:color="auto"/>
                                        <w:left w:val="none" w:sz="0" w:space="0" w:color="auto"/>
                                        <w:bottom w:val="none" w:sz="0" w:space="0" w:color="auto"/>
                                        <w:right w:val="none" w:sz="0" w:space="0" w:color="auto"/>
                                      </w:divBdr>
                                      <w:divsChild>
                                        <w:div w:id="1116831249">
                                          <w:marLeft w:val="0"/>
                                          <w:marRight w:val="0"/>
                                          <w:marTop w:val="0"/>
                                          <w:marBottom w:val="0"/>
                                          <w:divBdr>
                                            <w:top w:val="none" w:sz="0" w:space="0" w:color="auto"/>
                                            <w:left w:val="none" w:sz="0" w:space="0" w:color="auto"/>
                                            <w:bottom w:val="none" w:sz="0" w:space="0" w:color="auto"/>
                                            <w:right w:val="none" w:sz="0" w:space="0" w:color="auto"/>
                                          </w:divBdr>
                                        </w:div>
                                        <w:div w:id="744229199">
                                          <w:marLeft w:val="240"/>
                                          <w:marRight w:val="0"/>
                                          <w:marTop w:val="0"/>
                                          <w:marBottom w:val="0"/>
                                          <w:divBdr>
                                            <w:top w:val="none" w:sz="0" w:space="0" w:color="auto"/>
                                            <w:left w:val="none" w:sz="0" w:space="0" w:color="auto"/>
                                            <w:bottom w:val="none" w:sz="0" w:space="0" w:color="auto"/>
                                            <w:right w:val="none" w:sz="0" w:space="0" w:color="auto"/>
                                          </w:divBdr>
                                          <w:divsChild>
                                            <w:div w:id="200558091">
                                              <w:marLeft w:val="0"/>
                                              <w:marRight w:val="0"/>
                                              <w:marTop w:val="0"/>
                                              <w:marBottom w:val="0"/>
                                              <w:divBdr>
                                                <w:top w:val="none" w:sz="0" w:space="0" w:color="auto"/>
                                                <w:left w:val="none" w:sz="0" w:space="0" w:color="auto"/>
                                                <w:bottom w:val="none" w:sz="0" w:space="0" w:color="auto"/>
                                                <w:right w:val="none" w:sz="0" w:space="0" w:color="auto"/>
                                              </w:divBdr>
                                              <w:divsChild>
                                                <w:div w:id="221869175">
                                                  <w:marLeft w:val="0"/>
                                                  <w:marRight w:val="0"/>
                                                  <w:marTop w:val="0"/>
                                                  <w:marBottom w:val="0"/>
                                                  <w:divBdr>
                                                    <w:top w:val="none" w:sz="0" w:space="0" w:color="auto"/>
                                                    <w:left w:val="none" w:sz="0" w:space="0" w:color="auto"/>
                                                    <w:bottom w:val="none" w:sz="0" w:space="0" w:color="auto"/>
                                                    <w:right w:val="none" w:sz="0" w:space="0" w:color="auto"/>
                                                  </w:divBdr>
                                                </w:div>
                                                <w:div w:id="974525438">
                                                  <w:marLeft w:val="240"/>
                                                  <w:marRight w:val="0"/>
                                                  <w:marTop w:val="0"/>
                                                  <w:marBottom w:val="0"/>
                                                  <w:divBdr>
                                                    <w:top w:val="none" w:sz="0" w:space="0" w:color="auto"/>
                                                    <w:left w:val="none" w:sz="0" w:space="0" w:color="auto"/>
                                                    <w:bottom w:val="none" w:sz="0" w:space="0" w:color="auto"/>
                                                    <w:right w:val="none" w:sz="0" w:space="0" w:color="auto"/>
                                                  </w:divBdr>
                                                  <w:divsChild>
                                                    <w:div w:id="1153721843">
                                                      <w:marLeft w:val="0"/>
                                                      <w:marRight w:val="0"/>
                                                      <w:marTop w:val="0"/>
                                                      <w:marBottom w:val="0"/>
                                                      <w:divBdr>
                                                        <w:top w:val="none" w:sz="0" w:space="0" w:color="auto"/>
                                                        <w:left w:val="none" w:sz="0" w:space="0" w:color="auto"/>
                                                        <w:bottom w:val="none" w:sz="0" w:space="0" w:color="auto"/>
                                                        <w:right w:val="none" w:sz="0" w:space="0" w:color="auto"/>
                                                      </w:divBdr>
                                                      <w:divsChild>
                                                        <w:div w:id="345984834">
                                                          <w:marLeft w:val="0"/>
                                                          <w:marRight w:val="0"/>
                                                          <w:marTop w:val="0"/>
                                                          <w:marBottom w:val="0"/>
                                                          <w:divBdr>
                                                            <w:top w:val="none" w:sz="0" w:space="0" w:color="auto"/>
                                                            <w:left w:val="none" w:sz="0" w:space="0" w:color="auto"/>
                                                            <w:bottom w:val="none" w:sz="0" w:space="0" w:color="auto"/>
                                                            <w:right w:val="none" w:sz="0" w:space="0" w:color="auto"/>
                                                          </w:divBdr>
                                                        </w:div>
                                                        <w:div w:id="850726002">
                                                          <w:marLeft w:val="240"/>
                                                          <w:marRight w:val="0"/>
                                                          <w:marTop w:val="0"/>
                                                          <w:marBottom w:val="0"/>
                                                          <w:divBdr>
                                                            <w:top w:val="none" w:sz="0" w:space="0" w:color="auto"/>
                                                            <w:left w:val="none" w:sz="0" w:space="0" w:color="auto"/>
                                                            <w:bottom w:val="none" w:sz="0" w:space="0" w:color="auto"/>
                                                            <w:right w:val="none" w:sz="0" w:space="0" w:color="auto"/>
                                                          </w:divBdr>
                                                          <w:divsChild>
                                                            <w:div w:id="1030423224">
                                                              <w:marLeft w:val="0"/>
                                                              <w:marRight w:val="0"/>
                                                              <w:marTop w:val="0"/>
                                                              <w:marBottom w:val="0"/>
                                                              <w:divBdr>
                                                                <w:top w:val="none" w:sz="0" w:space="0" w:color="auto"/>
                                                                <w:left w:val="none" w:sz="0" w:space="0" w:color="auto"/>
                                                                <w:bottom w:val="none" w:sz="0" w:space="0" w:color="auto"/>
                                                                <w:right w:val="none" w:sz="0" w:space="0" w:color="auto"/>
                                                              </w:divBdr>
                                                            </w:div>
                                                            <w:div w:id="1624073321">
                                                              <w:marLeft w:val="0"/>
                                                              <w:marRight w:val="0"/>
                                                              <w:marTop w:val="0"/>
                                                              <w:marBottom w:val="0"/>
                                                              <w:divBdr>
                                                                <w:top w:val="none" w:sz="0" w:space="0" w:color="auto"/>
                                                                <w:left w:val="none" w:sz="0" w:space="0" w:color="auto"/>
                                                                <w:bottom w:val="none" w:sz="0" w:space="0" w:color="auto"/>
                                                                <w:right w:val="none" w:sz="0" w:space="0" w:color="auto"/>
                                                              </w:divBdr>
                                                            </w:div>
                                                          </w:divsChild>
                                                        </w:div>
                                                        <w:div w:id="20286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70574">
                                          <w:marLeft w:val="0"/>
                                          <w:marRight w:val="0"/>
                                          <w:marTop w:val="0"/>
                                          <w:marBottom w:val="0"/>
                                          <w:divBdr>
                                            <w:top w:val="none" w:sz="0" w:space="0" w:color="auto"/>
                                            <w:left w:val="none" w:sz="0" w:space="0" w:color="auto"/>
                                            <w:bottom w:val="none" w:sz="0" w:space="0" w:color="auto"/>
                                            <w:right w:val="none" w:sz="0" w:space="0" w:color="auto"/>
                                          </w:divBdr>
                                        </w:div>
                                      </w:divsChild>
                                    </w:div>
                                    <w:div w:id="1995916214">
                                      <w:marLeft w:val="0"/>
                                      <w:marRight w:val="0"/>
                                      <w:marTop w:val="0"/>
                                      <w:marBottom w:val="0"/>
                                      <w:divBdr>
                                        <w:top w:val="none" w:sz="0" w:space="0" w:color="auto"/>
                                        <w:left w:val="none" w:sz="0" w:space="0" w:color="auto"/>
                                        <w:bottom w:val="none" w:sz="0" w:space="0" w:color="auto"/>
                                        <w:right w:val="none" w:sz="0" w:space="0" w:color="auto"/>
                                      </w:divBdr>
                                      <w:divsChild>
                                        <w:div w:id="106438519">
                                          <w:marLeft w:val="0"/>
                                          <w:marRight w:val="0"/>
                                          <w:marTop w:val="0"/>
                                          <w:marBottom w:val="0"/>
                                          <w:divBdr>
                                            <w:top w:val="none" w:sz="0" w:space="0" w:color="auto"/>
                                            <w:left w:val="none" w:sz="0" w:space="0" w:color="auto"/>
                                            <w:bottom w:val="none" w:sz="0" w:space="0" w:color="auto"/>
                                            <w:right w:val="none" w:sz="0" w:space="0" w:color="auto"/>
                                          </w:divBdr>
                                        </w:div>
                                        <w:div w:id="452483490">
                                          <w:marLeft w:val="240"/>
                                          <w:marRight w:val="0"/>
                                          <w:marTop w:val="0"/>
                                          <w:marBottom w:val="0"/>
                                          <w:divBdr>
                                            <w:top w:val="none" w:sz="0" w:space="0" w:color="auto"/>
                                            <w:left w:val="none" w:sz="0" w:space="0" w:color="auto"/>
                                            <w:bottom w:val="none" w:sz="0" w:space="0" w:color="auto"/>
                                            <w:right w:val="none" w:sz="0" w:space="0" w:color="auto"/>
                                          </w:divBdr>
                                          <w:divsChild>
                                            <w:div w:id="1573464624">
                                              <w:marLeft w:val="0"/>
                                              <w:marRight w:val="0"/>
                                              <w:marTop w:val="0"/>
                                              <w:marBottom w:val="0"/>
                                              <w:divBdr>
                                                <w:top w:val="none" w:sz="0" w:space="0" w:color="auto"/>
                                                <w:left w:val="none" w:sz="0" w:space="0" w:color="auto"/>
                                                <w:bottom w:val="none" w:sz="0" w:space="0" w:color="auto"/>
                                                <w:right w:val="none" w:sz="0" w:space="0" w:color="auto"/>
                                              </w:divBdr>
                                              <w:divsChild>
                                                <w:div w:id="483551894">
                                                  <w:marLeft w:val="0"/>
                                                  <w:marRight w:val="0"/>
                                                  <w:marTop w:val="0"/>
                                                  <w:marBottom w:val="0"/>
                                                  <w:divBdr>
                                                    <w:top w:val="none" w:sz="0" w:space="0" w:color="auto"/>
                                                    <w:left w:val="none" w:sz="0" w:space="0" w:color="auto"/>
                                                    <w:bottom w:val="none" w:sz="0" w:space="0" w:color="auto"/>
                                                    <w:right w:val="none" w:sz="0" w:space="0" w:color="auto"/>
                                                  </w:divBdr>
                                                </w:div>
                                                <w:div w:id="1655642892">
                                                  <w:marLeft w:val="240"/>
                                                  <w:marRight w:val="0"/>
                                                  <w:marTop w:val="0"/>
                                                  <w:marBottom w:val="0"/>
                                                  <w:divBdr>
                                                    <w:top w:val="none" w:sz="0" w:space="0" w:color="auto"/>
                                                    <w:left w:val="none" w:sz="0" w:space="0" w:color="auto"/>
                                                    <w:bottom w:val="none" w:sz="0" w:space="0" w:color="auto"/>
                                                    <w:right w:val="none" w:sz="0" w:space="0" w:color="auto"/>
                                                  </w:divBdr>
                                                  <w:divsChild>
                                                    <w:div w:id="1339892954">
                                                      <w:marLeft w:val="0"/>
                                                      <w:marRight w:val="0"/>
                                                      <w:marTop w:val="0"/>
                                                      <w:marBottom w:val="0"/>
                                                      <w:divBdr>
                                                        <w:top w:val="none" w:sz="0" w:space="0" w:color="auto"/>
                                                        <w:left w:val="none" w:sz="0" w:space="0" w:color="auto"/>
                                                        <w:bottom w:val="none" w:sz="0" w:space="0" w:color="auto"/>
                                                        <w:right w:val="none" w:sz="0" w:space="0" w:color="auto"/>
                                                      </w:divBdr>
                                                      <w:divsChild>
                                                        <w:div w:id="726533728">
                                                          <w:marLeft w:val="0"/>
                                                          <w:marRight w:val="0"/>
                                                          <w:marTop w:val="0"/>
                                                          <w:marBottom w:val="0"/>
                                                          <w:divBdr>
                                                            <w:top w:val="none" w:sz="0" w:space="0" w:color="auto"/>
                                                            <w:left w:val="none" w:sz="0" w:space="0" w:color="auto"/>
                                                            <w:bottom w:val="none" w:sz="0" w:space="0" w:color="auto"/>
                                                            <w:right w:val="none" w:sz="0" w:space="0" w:color="auto"/>
                                                          </w:divBdr>
                                                        </w:div>
                                                        <w:div w:id="767510132">
                                                          <w:marLeft w:val="240"/>
                                                          <w:marRight w:val="0"/>
                                                          <w:marTop w:val="0"/>
                                                          <w:marBottom w:val="0"/>
                                                          <w:divBdr>
                                                            <w:top w:val="none" w:sz="0" w:space="0" w:color="auto"/>
                                                            <w:left w:val="none" w:sz="0" w:space="0" w:color="auto"/>
                                                            <w:bottom w:val="none" w:sz="0" w:space="0" w:color="auto"/>
                                                            <w:right w:val="none" w:sz="0" w:space="0" w:color="auto"/>
                                                          </w:divBdr>
                                                          <w:divsChild>
                                                            <w:div w:id="523518715">
                                                              <w:marLeft w:val="0"/>
                                                              <w:marRight w:val="0"/>
                                                              <w:marTop w:val="0"/>
                                                              <w:marBottom w:val="0"/>
                                                              <w:divBdr>
                                                                <w:top w:val="none" w:sz="0" w:space="0" w:color="auto"/>
                                                                <w:left w:val="none" w:sz="0" w:space="0" w:color="auto"/>
                                                                <w:bottom w:val="none" w:sz="0" w:space="0" w:color="auto"/>
                                                                <w:right w:val="none" w:sz="0" w:space="0" w:color="auto"/>
                                                              </w:divBdr>
                                                            </w:div>
                                                          </w:divsChild>
                                                        </w:div>
                                                        <w:div w:id="18698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9756">
                                          <w:marLeft w:val="0"/>
                                          <w:marRight w:val="0"/>
                                          <w:marTop w:val="0"/>
                                          <w:marBottom w:val="0"/>
                                          <w:divBdr>
                                            <w:top w:val="none" w:sz="0" w:space="0" w:color="auto"/>
                                            <w:left w:val="none" w:sz="0" w:space="0" w:color="auto"/>
                                            <w:bottom w:val="none" w:sz="0" w:space="0" w:color="auto"/>
                                            <w:right w:val="none" w:sz="0" w:space="0" w:color="auto"/>
                                          </w:divBdr>
                                        </w:div>
                                      </w:divsChild>
                                    </w:div>
                                    <w:div w:id="399714355">
                                      <w:marLeft w:val="0"/>
                                      <w:marRight w:val="0"/>
                                      <w:marTop w:val="0"/>
                                      <w:marBottom w:val="0"/>
                                      <w:divBdr>
                                        <w:top w:val="none" w:sz="0" w:space="0" w:color="auto"/>
                                        <w:left w:val="none" w:sz="0" w:space="0" w:color="auto"/>
                                        <w:bottom w:val="none" w:sz="0" w:space="0" w:color="auto"/>
                                        <w:right w:val="none" w:sz="0" w:space="0" w:color="auto"/>
                                      </w:divBdr>
                                      <w:divsChild>
                                        <w:div w:id="817915601">
                                          <w:marLeft w:val="0"/>
                                          <w:marRight w:val="0"/>
                                          <w:marTop w:val="0"/>
                                          <w:marBottom w:val="0"/>
                                          <w:divBdr>
                                            <w:top w:val="none" w:sz="0" w:space="0" w:color="auto"/>
                                            <w:left w:val="none" w:sz="0" w:space="0" w:color="auto"/>
                                            <w:bottom w:val="none" w:sz="0" w:space="0" w:color="auto"/>
                                            <w:right w:val="none" w:sz="0" w:space="0" w:color="auto"/>
                                          </w:divBdr>
                                        </w:div>
                                        <w:div w:id="613907951">
                                          <w:marLeft w:val="240"/>
                                          <w:marRight w:val="0"/>
                                          <w:marTop w:val="0"/>
                                          <w:marBottom w:val="0"/>
                                          <w:divBdr>
                                            <w:top w:val="none" w:sz="0" w:space="0" w:color="auto"/>
                                            <w:left w:val="none" w:sz="0" w:space="0" w:color="auto"/>
                                            <w:bottom w:val="none" w:sz="0" w:space="0" w:color="auto"/>
                                            <w:right w:val="none" w:sz="0" w:space="0" w:color="auto"/>
                                          </w:divBdr>
                                          <w:divsChild>
                                            <w:div w:id="20516752">
                                              <w:marLeft w:val="0"/>
                                              <w:marRight w:val="0"/>
                                              <w:marTop w:val="0"/>
                                              <w:marBottom w:val="0"/>
                                              <w:divBdr>
                                                <w:top w:val="none" w:sz="0" w:space="0" w:color="auto"/>
                                                <w:left w:val="none" w:sz="0" w:space="0" w:color="auto"/>
                                                <w:bottom w:val="none" w:sz="0" w:space="0" w:color="auto"/>
                                                <w:right w:val="none" w:sz="0" w:space="0" w:color="auto"/>
                                              </w:divBdr>
                                              <w:divsChild>
                                                <w:div w:id="2087260609">
                                                  <w:marLeft w:val="0"/>
                                                  <w:marRight w:val="0"/>
                                                  <w:marTop w:val="0"/>
                                                  <w:marBottom w:val="0"/>
                                                  <w:divBdr>
                                                    <w:top w:val="none" w:sz="0" w:space="0" w:color="auto"/>
                                                    <w:left w:val="none" w:sz="0" w:space="0" w:color="auto"/>
                                                    <w:bottom w:val="none" w:sz="0" w:space="0" w:color="auto"/>
                                                    <w:right w:val="none" w:sz="0" w:space="0" w:color="auto"/>
                                                  </w:divBdr>
                                                </w:div>
                                                <w:div w:id="314189014">
                                                  <w:marLeft w:val="240"/>
                                                  <w:marRight w:val="0"/>
                                                  <w:marTop w:val="0"/>
                                                  <w:marBottom w:val="0"/>
                                                  <w:divBdr>
                                                    <w:top w:val="none" w:sz="0" w:space="0" w:color="auto"/>
                                                    <w:left w:val="none" w:sz="0" w:space="0" w:color="auto"/>
                                                    <w:bottom w:val="none" w:sz="0" w:space="0" w:color="auto"/>
                                                    <w:right w:val="none" w:sz="0" w:space="0" w:color="auto"/>
                                                  </w:divBdr>
                                                  <w:divsChild>
                                                    <w:div w:id="677342169">
                                                      <w:marLeft w:val="0"/>
                                                      <w:marRight w:val="0"/>
                                                      <w:marTop w:val="0"/>
                                                      <w:marBottom w:val="0"/>
                                                      <w:divBdr>
                                                        <w:top w:val="none" w:sz="0" w:space="0" w:color="auto"/>
                                                        <w:left w:val="none" w:sz="0" w:space="0" w:color="auto"/>
                                                        <w:bottom w:val="none" w:sz="0" w:space="0" w:color="auto"/>
                                                        <w:right w:val="none" w:sz="0" w:space="0" w:color="auto"/>
                                                      </w:divBdr>
                                                      <w:divsChild>
                                                        <w:div w:id="603533086">
                                                          <w:marLeft w:val="0"/>
                                                          <w:marRight w:val="0"/>
                                                          <w:marTop w:val="0"/>
                                                          <w:marBottom w:val="0"/>
                                                          <w:divBdr>
                                                            <w:top w:val="none" w:sz="0" w:space="0" w:color="auto"/>
                                                            <w:left w:val="none" w:sz="0" w:space="0" w:color="auto"/>
                                                            <w:bottom w:val="none" w:sz="0" w:space="0" w:color="auto"/>
                                                            <w:right w:val="none" w:sz="0" w:space="0" w:color="auto"/>
                                                          </w:divBdr>
                                                        </w:div>
                                                        <w:div w:id="798449992">
                                                          <w:marLeft w:val="240"/>
                                                          <w:marRight w:val="0"/>
                                                          <w:marTop w:val="0"/>
                                                          <w:marBottom w:val="0"/>
                                                          <w:divBdr>
                                                            <w:top w:val="none" w:sz="0" w:space="0" w:color="auto"/>
                                                            <w:left w:val="none" w:sz="0" w:space="0" w:color="auto"/>
                                                            <w:bottom w:val="none" w:sz="0" w:space="0" w:color="auto"/>
                                                            <w:right w:val="none" w:sz="0" w:space="0" w:color="auto"/>
                                                          </w:divBdr>
                                                          <w:divsChild>
                                                            <w:div w:id="944656885">
                                                              <w:marLeft w:val="0"/>
                                                              <w:marRight w:val="0"/>
                                                              <w:marTop w:val="0"/>
                                                              <w:marBottom w:val="0"/>
                                                              <w:divBdr>
                                                                <w:top w:val="none" w:sz="0" w:space="0" w:color="auto"/>
                                                                <w:left w:val="none" w:sz="0" w:space="0" w:color="auto"/>
                                                                <w:bottom w:val="none" w:sz="0" w:space="0" w:color="auto"/>
                                                                <w:right w:val="none" w:sz="0" w:space="0" w:color="auto"/>
                                                              </w:divBdr>
                                                            </w:div>
                                                            <w:div w:id="928659918">
                                                              <w:marLeft w:val="0"/>
                                                              <w:marRight w:val="0"/>
                                                              <w:marTop w:val="0"/>
                                                              <w:marBottom w:val="0"/>
                                                              <w:divBdr>
                                                                <w:top w:val="none" w:sz="0" w:space="0" w:color="auto"/>
                                                                <w:left w:val="none" w:sz="0" w:space="0" w:color="auto"/>
                                                                <w:bottom w:val="none" w:sz="0" w:space="0" w:color="auto"/>
                                                                <w:right w:val="none" w:sz="0" w:space="0" w:color="auto"/>
                                                              </w:divBdr>
                                                            </w:div>
                                                          </w:divsChild>
                                                        </w:div>
                                                        <w:div w:id="8036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48415">
                                          <w:marLeft w:val="0"/>
                                          <w:marRight w:val="0"/>
                                          <w:marTop w:val="0"/>
                                          <w:marBottom w:val="0"/>
                                          <w:divBdr>
                                            <w:top w:val="none" w:sz="0" w:space="0" w:color="auto"/>
                                            <w:left w:val="none" w:sz="0" w:space="0" w:color="auto"/>
                                            <w:bottom w:val="none" w:sz="0" w:space="0" w:color="auto"/>
                                            <w:right w:val="none" w:sz="0" w:space="0" w:color="auto"/>
                                          </w:divBdr>
                                        </w:div>
                                      </w:divsChild>
                                    </w:div>
                                    <w:div w:id="1228570468">
                                      <w:marLeft w:val="0"/>
                                      <w:marRight w:val="0"/>
                                      <w:marTop w:val="0"/>
                                      <w:marBottom w:val="0"/>
                                      <w:divBdr>
                                        <w:top w:val="none" w:sz="0" w:space="0" w:color="auto"/>
                                        <w:left w:val="none" w:sz="0" w:space="0" w:color="auto"/>
                                        <w:bottom w:val="none" w:sz="0" w:space="0" w:color="auto"/>
                                        <w:right w:val="none" w:sz="0" w:space="0" w:color="auto"/>
                                      </w:divBdr>
                                      <w:divsChild>
                                        <w:div w:id="1139685305">
                                          <w:marLeft w:val="0"/>
                                          <w:marRight w:val="0"/>
                                          <w:marTop w:val="0"/>
                                          <w:marBottom w:val="0"/>
                                          <w:divBdr>
                                            <w:top w:val="none" w:sz="0" w:space="0" w:color="auto"/>
                                            <w:left w:val="none" w:sz="0" w:space="0" w:color="auto"/>
                                            <w:bottom w:val="none" w:sz="0" w:space="0" w:color="auto"/>
                                            <w:right w:val="none" w:sz="0" w:space="0" w:color="auto"/>
                                          </w:divBdr>
                                        </w:div>
                                        <w:div w:id="762380883">
                                          <w:marLeft w:val="240"/>
                                          <w:marRight w:val="0"/>
                                          <w:marTop w:val="0"/>
                                          <w:marBottom w:val="0"/>
                                          <w:divBdr>
                                            <w:top w:val="none" w:sz="0" w:space="0" w:color="auto"/>
                                            <w:left w:val="none" w:sz="0" w:space="0" w:color="auto"/>
                                            <w:bottom w:val="none" w:sz="0" w:space="0" w:color="auto"/>
                                            <w:right w:val="none" w:sz="0" w:space="0" w:color="auto"/>
                                          </w:divBdr>
                                          <w:divsChild>
                                            <w:div w:id="1643195092">
                                              <w:marLeft w:val="0"/>
                                              <w:marRight w:val="0"/>
                                              <w:marTop w:val="0"/>
                                              <w:marBottom w:val="0"/>
                                              <w:divBdr>
                                                <w:top w:val="none" w:sz="0" w:space="0" w:color="auto"/>
                                                <w:left w:val="none" w:sz="0" w:space="0" w:color="auto"/>
                                                <w:bottom w:val="none" w:sz="0" w:space="0" w:color="auto"/>
                                                <w:right w:val="none" w:sz="0" w:space="0" w:color="auto"/>
                                              </w:divBdr>
                                              <w:divsChild>
                                                <w:div w:id="1309213753">
                                                  <w:marLeft w:val="0"/>
                                                  <w:marRight w:val="0"/>
                                                  <w:marTop w:val="0"/>
                                                  <w:marBottom w:val="0"/>
                                                  <w:divBdr>
                                                    <w:top w:val="none" w:sz="0" w:space="0" w:color="auto"/>
                                                    <w:left w:val="none" w:sz="0" w:space="0" w:color="auto"/>
                                                    <w:bottom w:val="none" w:sz="0" w:space="0" w:color="auto"/>
                                                    <w:right w:val="none" w:sz="0" w:space="0" w:color="auto"/>
                                                  </w:divBdr>
                                                </w:div>
                                                <w:div w:id="1416780934">
                                                  <w:marLeft w:val="240"/>
                                                  <w:marRight w:val="0"/>
                                                  <w:marTop w:val="0"/>
                                                  <w:marBottom w:val="0"/>
                                                  <w:divBdr>
                                                    <w:top w:val="none" w:sz="0" w:space="0" w:color="auto"/>
                                                    <w:left w:val="none" w:sz="0" w:space="0" w:color="auto"/>
                                                    <w:bottom w:val="none" w:sz="0" w:space="0" w:color="auto"/>
                                                    <w:right w:val="none" w:sz="0" w:space="0" w:color="auto"/>
                                                  </w:divBdr>
                                                  <w:divsChild>
                                                    <w:div w:id="1534197882">
                                                      <w:marLeft w:val="0"/>
                                                      <w:marRight w:val="0"/>
                                                      <w:marTop w:val="0"/>
                                                      <w:marBottom w:val="0"/>
                                                      <w:divBdr>
                                                        <w:top w:val="none" w:sz="0" w:space="0" w:color="auto"/>
                                                        <w:left w:val="none" w:sz="0" w:space="0" w:color="auto"/>
                                                        <w:bottom w:val="none" w:sz="0" w:space="0" w:color="auto"/>
                                                        <w:right w:val="none" w:sz="0" w:space="0" w:color="auto"/>
                                                      </w:divBdr>
                                                      <w:divsChild>
                                                        <w:div w:id="106706489">
                                                          <w:marLeft w:val="0"/>
                                                          <w:marRight w:val="0"/>
                                                          <w:marTop w:val="0"/>
                                                          <w:marBottom w:val="0"/>
                                                          <w:divBdr>
                                                            <w:top w:val="none" w:sz="0" w:space="0" w:color="auto"/>
                                                            <w:left w:val="none" w:sz="0" w:space="0" w:color="auto"/>
                                                            <w:bottom w:val="none" w:sz="0" w:space="0" w:color="auto"/>
                                                            <w:right w:val="none" w:sz="0" w:space="0" w:color="auto"/>
                                                          </w:divBdr>
                                                        </w:div>
                                                        <w:div w:id="371421793">
                                                          <w:marLeft w:val="240"/>
                                                          <w:marRight w:val="0"/>
                                                          <w:marTop w:val="0"/>
                                                          <w:marBottom w:val="0"/>
                                                          <w:divBdr>
                                                            <w:top w:val="none" w:sz="0" w:space="0" w:color="auto"/>
                                                            <w:left w:val="none" w:sz="0" w:space="0" w:color="auto"/>
                                                            <w:bottom w:val="none" w:sz="0" w:space="0" w:color="auto"/>
                                                            <w:right w:val="none" w:sz="0" w:space="0" w:color="auto"/>
                                                          </w:divBdr>
                                                          <w:divsChild>
                                                            <w:div w:id="1327979657">
                                                              <w:marLeft w:val="0"/>
                                                              <w:marRight w:val="0"/>
                                                              <w:marTop w:val="0"/>
                                                              <w:marBottom w:val="0"/>
                                                              <w:divBdr>
                                                                <w:top w:val="none" w:sz="0" w:space="0" w:color="auto"/>
                                                                <w:left w:val="none" w:sz="0" w:space="0" w:color="auto"/>
                                                                <w:bottom w:val="none" w:sz="0" w:space="0" w:color="auto"/>
                                                                <w:right w:val="none" w:sz="0" w:space="0" w:color="auto"/>
                                                              </w:divBdr>
                                                            </w:div>
                                                          </w:divsChild>
                                                        </w:div>
                                                        <w:div w:id="3210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4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71">
                                          <w:marLeft w:val="0"/>
                                          <w:marRight w:val="0"/>
                                          <w:marTop w:val="0"/>
                                          <w:marBottom w:val="0"/>
                                          <w:divBdr>
                                            <w:top w:val="none" w:sz="0" w:space="0" w:color="auto"/>
                                            <w:left w:val="none" w:sz="0" w:space="0" w:color="auto"/>
                                            <w:bottom w:val="none" w:sz="0" w:space="0" w:color="auto"/>
                                            <w:right w:val="none" w:sz="0" w:space="0" w:color="auto"/>
                                          </w:divBdr>
                                        </w:div>
                                      </w:divsChild>
                                    </w:div>
                                    <w:div w:id="1076631369">
                                      <w:marLeft w:val="0"/>
                                      <w:marRight w:val="0"/>
                                      <w:marTop w:val="0"/>
                                      <w:marBottom w:val="0"/>
                                      <w:divBdr>
                                        <w:top w:val="none" w:sz="0" w:space="0" w:color="auto"/>
                                        <w:left w:val="none" w:sz="0" w:space="0" w:color="auto"/>
                                        <w:bottom w:val="none" w:sz="0" w:space="0" w:color="auto"/>
                                        <w:right w:val="none" w:sz="0" w:space="0" w:color="auto"/>
                                      </w:divBdr>
                                      <w:divsChild>
                                        <w:div w:id="1143546934">
                                          <w:marLeft w:val="0"/>
                                          <w:marRight w:val="0"/>
                                          <w:marTop w:val="0"/>
                                          <w:marBottom w:val="0"/>
                                          <w:divBdr>
                                            <w:top w:val="none" w:sz="0" w:space="0" w:color="auto"/>
                                            <w:left w:val="none" w:sz="0" w:space="0" w:color="auto"/>
                                            <w:bottom w:val="none" w:sz="0" w:space="0" w:color="auto"/>
                                            <w:right w:val="none" w:sz="0" w:space="0" w:color="auto"/>
                                          </w:divBdr>
                                        </w:div>
                                        <w:div w:id="1275291032">
                                          <w:marLeft w:val="240"/>
                                          <w:marRight w:val="0"/>
                                          <w:marTop w:val="0"/>
                                          <w:marBottom w:val="0"/>
                                          <w:divBdr>
                                            <w:top w:val="none" w:sz="0" w:space="0" w:color="auto"/>
                                            <w:left w:val="none" w:sz="0" w:space="0" w:color="auto"/>
                                            <w:bottom w:val="none" w:sz="0" w:space="0" w:color="auto"/>
                                            <w:right w:val="none" w:sz="0" w:space="0" w:color="auto"/>
                                          </w:divBdr>
                                          <w:divsChild>
                                            <w:div w:id="526260558">
                                              <w:marLeft w:val="0"/>
                                              <w:marRight w:val="0"/>
                                              <w:marTop w:val="0"/>
                                              <w:marBottom w:val="0"/>
                                              <w:divBdr>
                                                <w:top w:val="none" w:sz="0" w:space="0" w:color="auto"/>
                                                <w:left w:val="none" w:sz="0" w:space="0" w:color="auto"/>
                                                <w:bottom w:val="none" w:sz="0" w:space="0" w:color="auto"/>
                                                <w:right w:val="none" w:sz="0" w:space="0" w:color="auto"/>
                                              </w:divBdr>
                                              <w:divsChild>
                                                <w:div w:id="976256067">
                                                  <w:marLeft w:val="0"/>
                                                  <w:marRight w:val="0"/>
                                                  <w:marTop w:val="0"/>
                                                  <w:marBottom w:val="0"/>
                                                  <w:divBdr>
                                                    <w:top w:val="none" w:sz="0" w:space="0" w:color="auto"/>
                                                    <w:left w:val="none" w:sz="0" w:space="0" w:color="auto"/>
                                                    <w:bottom w:val="none" w:sz="0" w:space="0" w:color="auto"/>
                                                    <w:right w:val="none" w:sz="0" w:space="0" w:color="auto"/>
                                                  </w:divBdr>
                                                </w:div>
                                                <w:div w:id="1830365974">
                                                  <w:marLeft w:val="240"/>
                                                  <w:marRight w:val="0"/>
                                                  <w:marTop w:val="0"/>
                                                  <w:marBottom w:val="0"/>
                                                  <w:divBdr>
                                                    <w:top w:val="none" w:sz="0" w:space="0" w:color="auto"/>
                                                    <w:left w:val="none" w:sz="0" w:space="0" w:color="auto"/>
                                                    <w:bottom w:val="none" w:sz="0" w:space="0" w:color="auto"/>
                                                    <w:right w:val="none" w:sz="0" w:space="0" w:color="auto"/>
                                                  </w:divBdr>
                                                  <w:divsChild>
                                                    <w:div w:id="735861509">
                                                      <w:marLeft w:val="0"/>
                                                      <w:marRight w:val="0"/>
                                                      <w:marTop w:val="0"/>
                                                      <w:marBottom w:val="0"/>
                                                      <w:divBdr>
                                                        <w:top w:val="none" w:sz="0" w:space="0" w:color="auto"/>
                                                        <w:left w:val="none" w:sz="0" w:space="0" w:color="auto"/>
                                                        <w:bottom w:val="none" w:sz="0" w:space="0" w:color="auto"/>
                                                        <w:right w:val="none" w:sz="0" w:space="0" w:color="auto"/>
                                                      </w:divBdr>
                                                      <w:divsChild>
                                                        <w:div w:id="1120341863">
                                                          <w:marLeft w:val="0"/>
                                                          <w:marRight w:val="0"/>
                                                          <w:marTop w:val="0"/>
                                                          <w:marBottom w:val="0"/>
                                                          <w:divBdr>
                                                            <w:top w:val="none" w:sz="0" w:space="0" w:color="auto"/>
                                                            <w:left w:val="none" w:sz="0" w:space="0" w:color="auto"/>
                                                            <w:bottom w:val="none" w:sz="0" w:space="0" w:color="auto"/>
                                                            <w:right w:val="none" w:sz="0" w:space="0" w:color="auto"/>
                                                          </w:divBdr>
                                                        </w:div>
                                                        <w:div w:id="1909882370">
                                                          <w:marLeft w:val="240"/>
                                                          <w:marRight w:val="0"/>
                                                          <w:marTop w:val="0"/>
                                                          <w:marBottom w:val="0"/>
                                                          <w:divBdr>
                                                            <w:top w:val="none" w:sz="0" w:space="0" w:color="auto"/>
                                                            <w:left w:val="none" w:sz="0" w:space="0" w:color="auto"/>
                                                            <w:bottom w:val="none" w:sz="0" w:space="0" w:color="auto"/>
                                                            <w:right w:val="none" w:sz="0" w:space="0" w:color="auto"/>
                                                          </w:divBdr>
                                                          <w:divsChild>
                                                            <w:div w:id="1963685921">
                                                              <w:marLeft w:val="0"/>
                                                              <w:marRight w:val="0"/>
                                                              <w:marTop w:val="0"/>
                                                              <w:marBottom w:val="0"/>
                                                              <w:divBdr>
                                                                <w:top w:val="none" w:sz="0" w:space="0" w:color="auto"/>
                                                                <w:left w:val="none" w:sz="0" w:space="0" w:color="auto"/>
                                                                <w:bottom w:val="none" w:sz="0" w:space="0" w:color="auto"/>
                                                                <w:right w:val="none" w:sz="0" w:space="0" w:color="auto"/>
                                                              </w:divBdr>
                                                            </w:div>
                                                            <w:div w:id="799346078">
                                                              <w:marLeft w:val="0"/>
                                                              <w:marRight w:val="0"/>
                                                              <w:marTop w:val="0"/>
                                                              <w:marBottom w:val="0"/>
                                                              <w:divBdr>
                                                                <w:top w:val="none" w:sz="0" w:space="0" w:color="auto"/>
                                                                <w:left w:val="none" w:sz="0" w:space="0" w:color="auto"/>
                                                                <w:bottom w:val="none" w:sz="0" w:space="0" w:color="auto"/>
                                                                <w:right w:val="none" w:sz="0" w:space="0" w:color="auto"/>
                                                              </w:divBdr>
                                                            </w:div>
                                                          </w:divsChild>
                                                        </w:div>
                                                        <w:div w:id="9108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13058">
                                          <w:marLeft w:val="0"/>
                                          <w:marRight w:val="0"/>
                                          <w:marTop w:val="0"/>
                                          <w:marBottom w:val="0"/>
                                          <w:divBdr>
                                            <w:top w:val="none" w:sz="0" w:space="0" w:color="auto"/>
                                            <w:left w:val="none" w:sz="0" w:space="0" w:color="auto"/>
                                            <w:bottom w:val="none" w:sz="0" w:space="0" w:color="auto"/>
                                            <w:right w:val="none" w:sz="0" w:space="0" w:color="auto"/>
                                          </w:divBdr>
                                        </w:div>
                                      </w:divsChild>
                                    </w:div>
                                    <w:div w:id="12613067">
                                      <w:marLeft w:val="0"/>
                                      <w:marRight w:val="0"/>
                                      <w:marTop w:val="0"/>
                                      <w:marBottom w:val="0"/>
                                      <w:divBdr>
                                        <w:top w:val="none" w:sz="0" w:space="0" w:color="auto"/>
                                        <w:left w:val="none" w:sz="0" w:space="0" w:color="auto"/>
                                        <w:bottom w:val="none" w:sz="0" w:space="0" w:color="auto"/>
                                        <w:right w:val="none" w:sz="0" w:space="0" w:color="auto"/>
                                      </w:divBdr>
                                      <w:divsChild>
                                        <w:div w:id="1679230797">
                                          <w:marLeft w:val="0"/>
                                          <w:marRight w:val="0"/>
                                          <w:marTop w:val="0"/>
                                          <w:marBottom w:val="0"/>
                                          <w:divBdr>
                                            <w:top w:val="none" w:sz="0" w:space="0" w:color="auto"/>
                                            <w:left w:val="none" w:sz="0" w:space="0" w:color="auto"/>
                                            <w:bottom w:val="none" w:sz="0" w:space="0" w:color="auto"/>
                                            <w:right w:val="none" w:sz="0" w:space="0" w:color="auto"/>
                                          </w:divBdr>
                                        </w:div>
                                        <w:div w:id="1299913841">
                                          <w:marLeft w:val="240"/>
                                          <w:marRight w:val="0"/>
                                          <w:marTop w:val="0"/>
                                          <w:marBottom w:val="0"/>
                                          <w:divBdr>
                                            <w:top w:val="none" w:sz="0" w:space="0" w:color="auto"/>
                                            <w:left w:val="none" w:sz="0" w:space="0" w:color="auto"/>
                                            <w:bottom w:val="none" w:sz="0" w:space="0" w:color="auto"/>
                                            <w:right w:val="none" w:sz="0" w:space="0" w:color="auto"/>
                                          </w:divBdr>
                                          <w:divsChild>
                                            <w:div w:id="1982925320">
                                              <w:marLeft w:val="0"/>
                                              <w:marRight w:val="0"/>
                                              <w:marTop w:val="0"/>
                                              <w:marBottom w:val="0"/>
                                              <w:divBdr>
                                                <w:top w:val="none" w:sz="0" w:space="0" w:color="auto"/>
                                                <w:left w:val="none" w:sz="0" w:space="0" w:color="auto"/>
                                                <w:bottom w:val="none" w:sz="0" w:space="0" w:color="auto"/>
                                                <w:right w:val="none" w:sz="0" w:space="0" w:color="auto"/>
                                              </w:divBdr>
                                              <w:divsChild>
                                                <w:div w:id="831410860">
                                                  <w:marLeft w:val="0"/>
                                                  <w:marRight w:val="0"/>
                                                  <w:marTop w:val="0"/>
                                                  <w:marBottom w:val="0"/>
                                                  <w:divBdr>
                                                    <w:top w:val="none" w:sz="0" w:space="0" w:color="auto"/>
                                                    <w:left w:val="none" w:sz="0" w:space="0" w:color="auto"/>
                                                    <w:bottom w:val="none" w:sz="0" w:space="0" w:color="auto"/>
                                                    <w:right w:val="none" w:sz="0" w:space="0" w:color="auto"/>
                                                  </w:divBdr>
                                                </w:div>
                                                <w:div w:id="1599027026">
                                                  <w:marLeft w:val="240"/>
                                                  <w:marRight w:val="0"/>
                                                  <w:marTop w:val="0"/>
                                                  <w:marBottom w:val="0"/>
                                                  <w:divBdr>
                                                    <w:top w:val="none" w:sz="0" w:space="0" w:color="auto"/>
                                                    <w:left w:val="none" w:sz="0" w:space="0" w:color="auto"/>
                                                    <w:bottom w:val="none" w:sz="0" w:space="0" w:color="auto"/>
                                                    <w:right w:val="none" w:sz="0" w:space="0" w:color="auto"/>
                                                  </w:divBdr>
                                                  <w:divsChild>
                                                    <w:div w:id="1832136162">
                                                      <w:marLeft w:val="0"/>
                                                      <w:marRight w:val="0"/>
                                                      <w:marTop w:val="0"/>
                                                      <w:marBottom w:val="0"/>
                                                      <w:divBdr>
                                                        <w:top w:val="none" w:sz="0" w:space="0" w:color="auto"/>
                                                        <w:left w:val="none" w:sz="0" w:space="0" w:color="auto"/>
                                                        <w:bottom w:val="none" w:sz="0" w:space="0" w:color="auto"/>
                                                        <w:right w:val="none" w:sz="0" w:space="0" w:color="auto"/>
                                                      </w:divBdr>
                                                      <w:divsChild>
                                                        <w:div w:id="937249687">
                                                          <w:marLeft w:val="0"/>
                                                          <w:marRight w:val="0"/>
                                                          <w:marTop w:val="0"/>
                                                          <w:marBottom w:val="0"/>
                                                          <w:divBdr>
                                                            <w:top w:val="none" w:sz="0" w:space="0" w:color="auto"/>
                                                            <w:left w:val="none" w:sz="0" w:space="0" w:color="auto"/>
                                                            <w:bottom w:val="none" w:sz="0" w:space="0" w:color="auto"/>
                                                            <w:right w:val="none" w:sz="0" w:space="0" w:color="auto"/>
                                                          </w:divBdr>
                                                        </w:div>
                                                        <w:div w:id="395787607">
                                                          <w:marLeft w:val="240"/>
                                                          <w:marRight w:val="0"/>
                                                          <w:marTop w:val="0"/>
                                                          <w:marBottom w:val="0"/>
                                                          <w:divBdr>
                                                            <w:top w:val="none" w:sz="0" w:space="0" w:color="auto"/>
                                                            <w:left w:val="none" w:sz="0" w:space="0" w:color="auto"/>
                                                            <w:bottom w:val="none" w:sz="0" w:space="0" w:color="auto"/>
                                                            <w:right w:val="none" w:sz="0" w:space="0" w:color="auto"/>
                                                          </w:divBdr>
                                                          <w:divsChild>
                                                            <w:div w:id="2030062941">
                                                              <w:marLeft w:val="0"/>
                                                              <w:marRight w:val="0"/>
                                                              <w:marTop w:val="0"/>
                                                              <w:marBottom w:val="0"/>
                                                              <w:divBdr>
                                                                <w:top w:val="none" w:sz="0" w:space="0" w:color="auto"/>
                                                                <w:left w:val="none" w:sz="0" w:space="0" w:color="auto"/>
                                                                <w:bottom w:val="none" w:sz="0" w:space="0" w:color="auto"/>
                                                                <w:right w:val="none" w:sz="0" w:space="0" w:color="auto"/>
                                                              </w:divBdr>
                                                            </w:div>
                                                          </w:divsChild>
                                                        </w:div>
                                                        <w:div w:id="9974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1576">
                                          <w:marLeft w:val="0"/>
                                          <w:marRight w:val="0"/>
                                          <w:marTop w:val="0"/>
                                          <w:marBottom w:val="0"/>
                                          <w:divBdr>
                                            <w:top w:val="none" w:sz="0" w:space="0" w:color="auto"/>
                                            <w:left w:val="none" w:sz="0" w:space="0" w:color="auto"/>
                                            <w:bottom w:val="none" w:sz="0" w:space="0" w:color="auto"/>
                                            <w:right w:val="none" w:sz="0" w:space="0" w:color="auto"/>
                                          </w:divBdr>
                                        </w:div>
                                      </w:divsChild>
                                    </w:div>
                                    <w:div w:id="823816303">
                                      <w:marLeft w:val="0"/>
                                      <w:marRight w:val="0"/>
                                      <w:marTop w:val="0"/>
                                      <w:marBottom w:val="0"/>
                                      <w:divBdr>
                                        <w:top w:val="none" w:sz="0" w:space="0" w:color="auto"/>
                                        <w:left w:val="none" w:sz="0" w:space="0" w:color="auto"/>
                                        <w:bottom w:val="none" w:sz="0" w:space="0" w:color="auto"/>
                                        <w:right w:val="none" w:sz="0" w:space="0" w:color="auto"/>
                                      </w:divBdr>
                                      <w:divsChild>
                                        <w:div w:id="117844458">
                                          <w:marLeft w:val="0"/>
                                          <w:marRight w:val="0"/>
                                          <w:marTop w:val="0"/>
                                          <w:marBottom w:val="0"/>
                                          <w:divBdr>
                                            <w:top w:val="none" w:sz="0" w:space="0" w:color="auto"/>
                                            <w:left w:val="none" w:sz="0" w:space="0" w:color="auto"/>
                                            <w:bottom w:val="none" w:sz="0" w:space="0" w:color="auto"/>
                                            <w:right w:val="none" w:sz="0" w:space="0" w:color="auto"/>
                                          </w:divBdr>
                                        </w:div>
                                        <w:div w:id="2095010739">
                                          <w:marLeft w:val="240"/>
                                          <w:marRight w:val="0"/>
                                          <w:marTop w:val="0"/>
                                          <w:marBottom w:val="0"/>
                                          <w:divBdr>
                                            <w:top w:val="none" w:sz="0" w:space="0" w:color="auto"/>
                                            <w:left w:val="none" w:sz="0" w:space="0" w:color="auto"/>
                                            <w:bottom w:val="none" w:sz="0" w:space="0" w:color="auto"/>
                                            <w:right w:val="none" w:sz="0" w:space="0" w:color="auto"/>
                                          </w:divBdr>
                                          <w:divsChild>
                                            <w:div w:id="1998604076">
                                              <w:marLeft w:val="0"/>
                                              <w:marRight w:val="0"/>
                                              <w:marTop w:val="0"/>
                                              <w:marBottom w:val="0"/>
                                              <w:divBdr>
                                                <w:top w:val="none" w:sz="0" w:space="0" w:color="auto"/>
                                                <w:left w:val="none" w:sz="0" w:space="0" w:color="auto"/>
                                                <w:bottom w:val="none" w:sz="0" w:space="0" w:color="auto"/>
                                                <w:right w:val="none" w:sz="0" w:space="0" w:color="auto"/>
                                              </w:divBdr>
                                              <w:divsChild>
                                                <w:div w:id="170291745">
                                                  <w:marLeft w:val="0"/>
                                                  <w:marRight w:val="0"/>
                                                  <w:marTop w:val="0"/>
                                                  <w:marBottom w:val="0"/>
                                                  <w:divBdr>
                                                    <w:top w:val="none" w:sz="0" w:space="0" w:color="auto"/>
                                                    <w:left w:val="none" w:sz="0" w:space="0" w:color="auto"/>
                                                    <w:bottom w:val="none" w:sz="0" w:space="0" w:color="auto"/>
                                                    <w:right w:val="none" w:sz="0" w:space="0" w:color="auto"/>
                                                  </w:divBdr>
                                                </w:div>
                                                <w:div w:id="500049408">
                                                  <w:marLeft w:val="240"/>
                                                  <w:marRight w:val="0"/>
                                                  <w:marTop w:val="0"/>
                                                  <w:marBottom w:val="0"/>
                                                  <w:divBdr>
                                                    <w:top w:val="none" w:sz="0" w:space="0" w:color="auto"/>
                                                    <w:left w:val="none" w:sz="0" w:space="0" w:color="auto"/>
                                                    <w:bottom w:val="none" w:sz="0" w:space="0" w:color="auto"/>
                                                    <w:right w:val="none" w:sz="0" w:space="0" w:color="auto"/>
                                                  </w:divBdr>
                                                  <w:divsChild>
                                                    <w:div w:id="592711962">
                                                      <w:marLeft w:val="0"/>
                                                      <w:marRight w:val="0"/>
                                                      <w:marTop w:val="0"/>
                                                      <w:marBottom w:val="0"/>
                                                      <w:divBdr>
                                                        <w:top w:val="none" w:sz="0" w:space="0" w:color="auto"/>
                                                        <w:left w:val="none" w:sz="0" w:space="0" w:color="auto"/>
                                                        <w:bottom w:val="none" w:sz="0" w:space="0" w:color="auto"/>
                                                        <w:right w:val="none" w:sz="0" w:space="0" w:color="auto"/>
                                                      </w:divBdr>
                                                      <w:divsChild>
                                                        <w:div w:id="91822757">
                                                          <w:marLeft w:val="0"/>
                                                          <w:marRight w:val="0"/>
                                                          <w:marTop w:val="0"/>
                                                          <w:marBottom w:val="0"/>
                                                          <w:divBdr>
                                                            <w:top w:val="none" w:sz="0" w:space="0" w:color="auto"/>
                                                            <w:left w:val="none" w:sz="0" w:space="0" w:color="auto"/>
                                                            <w:bottom w:val="none" w:sz="0" w:space="0" w:color="auto"/>
                                                            <w:right w:val="none" w:sz="0" w:space="0" w:color="auto"/>
                                                          </w:divBdr>
                                                        </w:div>
                                                        <w:div w:id="76023663">
                                                          <w:marLeft w:val="240"/>
                                                          <w:marRight w:val="0"/>
                                                          <w:marTop w:val="0"/>
                                                          <w:marBottom w:val="0"/>
                                                          <w:divBdr>
                                                            <w:top w:val="none" w:sz="0" w:space="0" w:color="auto"/>
                                                            <w:left w:val="none" w:sz="0" w:space="0" w:color="auto"/>
                                                            <w:bottom w:val="none" w:sz="0" w:space="0" w:color="auto"/>
                                                            <w:right w:val="none" w:sz="0" w:space="0" w:color="auto"/>
                                                          </w:divBdr>
                                                          <w:divsChild>
                                                            <w:div w:id="1105225248">
                                                              <w:marLeft w:val="0"/>
                                                              <w:marRight w:val="0"/>
                                                              <w:marTop w:val="0"/>
                                                              <w:marBottom w:val="0"/>
                                                              <w:divBdr>
                                                                <w:top w:val="none" w:sz="0" w:space="0" w:color="auto"/>
                                                                <w:left w:val="none" w:sz="0" w:space="0" w:color="auto"/>
                                                                <w:bottom w:val="none" w:sz="0" w:space="0" w:color="auto"/>
                                                                <w:right w:val="none" w:sz="0" w:space="0" w:color="auto"/>
                                                              </w:divBdr>
                                                            </w:div>
                                                            <w:div w:id="132135860">
                                                              <w:marLeft w:val="0"/>
                                                              <w:marRight w:val="0"/>
                                                              <w:marTop w:val="0"/>
                                                              <w:marBottom w:val="0"/>
                                                              <w:divBdr>
                                                                <w:top w:val="none" w:sz="0" w:space="0" w:color="auto"/>
                                                                <w:left w:val="none" w:sz="0" w:space="0" w:color="auto"/>
                                                                <w:bottom w:val="none" w:sz="0" w:space="0" w:color="auto"/>
                                                                <w:right w:val="none" w:sz="0" w:space="0" w:color="auto"/>
                                                              </w:divBdr>
                                                            </w:div>
                                                          </w:divsChild>
                                                        </w:div>
                                                        <w:div w:id="9899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5562">
                                          <w:marLeft w:val="0"/>
                                          <w:marRight w:val="0"/>
                                          <w:marTop w:val="0"/>
                                          <w:marBottom w:val="0"/>
                                          <w:divBdr>
                                            <w:top w:val="none" w:sz="0" w:space="0" w:color="auto"/>
                                            <w:left w:val="none" w:sz="0" w:space="0" w:color="auto"/>
                                            <w:bottom w:val="none" w:sz="0" w:space="0" w:color="auto"/>
                                            <w:right w:val="none" w:sz="0" w:space="0" w:color="auto"/>
                                          </w:divBdr>
                                        </w:div>
                                      </w:divsChild>
                                    </w:div>
                                    <w:div w:id="391734375">
                                      <w:marLeft w:val="0"/>
                                      <w:marRight w:val="0"/>
                                      <w:marTop w:val="0"/>
                                      <w:marBottom w:val="0"/>
                                      <w:divBdr>
                                        <w:top w:val="none" w:sz="0" w:space="0" w:color="auto"/>
                                        <w:left w:val="none" w:sz="0" w:space="0" w:color="auto"/>
                                        <w:bottom w:val="none" w:sz="0" w:space="0" w:color="auto"/>
                                        <w:right w:val="none" w:sz="0" w:space="0" w:color="auto"/>
                                      </w:divBdr>
                                      <w:divsChild>
                                        <w:div w:id="1824810185">
                                          <w:marLeft w:val="0"/>
                                          <w:marRight w:val="0"/>
                                          <w:marTop w:val="0"/>
                                          <w:marBottom w:val="0"/>
                                          <w:divBdr>
                                            <w:top w:val="none" w:sz="0" w:space="0" w:color="auto"/>
                                            <w:left w:val="none" w:sz="0" w:space="0" w:color="auto"/>
                                            <w:bottom w:val="none" w:sz="0" w:space="0" w:color="auto"/>
                                            <w:right w:val="none" w:sz="0" w:space="0" w:color="auto"/>
                                          </w:divBdr>
                                        </w:div>
                                        <w:div w:id="194583176">
                                          <w:marLeft w:val="240"/>
                                          <w:marRight w:val="0"/>
                                          <w:marTop w:val="0"/>
                                          <w:marBottom w:val="0"/>
                                          <w:divBdr>
                                            <w:top w:val="none" w:sz="0" w:space="0" w:color="auto"/>
                                            <w:left w:val="none" w:sz="0" w:space="0" w:color="auto"/>
                                            <w:bottom w:val="none" w:sz="0" w:space="0" w:color="auto"/>
                                            <w:right w:val="none" w:sz="0" w:space="0" w:color="auto"/>
                                          </w:divBdr>
                                          <w:divsChild>
                                            <w:div w:id="1261913834">
                                              <w:marLeft w:val="0"/>
                                              <w:marRight w:val="0"/>
                                              <w:marTop w:val="0"/>
                                              <w:marBottom w:val="0"/>
                                              <w:divBdr>
                                                <w:top w:val="none" w:sz="0" w:space="0" w:color="auto"/>
                                                <w:left w:val="none" w:sz="0" w:space="0" w:color="auto"/>
                                                <w:bottom w:val="none" w:sz="0" w:space="0" w:color="auto"/>
                                                <w:right w:val="none" w:sz="0" w:space="0" w:color="auto"/>
                                              </w:divBdr>
                                              <w:divsChild>
                                                <w:div w:id="734740839">
                                                  <w:marLeft w:val="0"/>
                                                  <w:marRight w:val="0"/>
                                                  <w:marTop w:val="0"/>
                                                  <w:marBottom w:val="0"/>
                                                  <w:divBdr>
                                                    <w:top w:val="none" w:sz="0" w:space="0" w:color="auto"/>
                                                    <w:left w:val="none" w:sz="0" w:space="0" w:color="auto"/>
                                                    <w:bottom w:val="none" w:sz="0" w:space="0" w:color="auto"/>
                                                    <w:right w:val="none" w:sz="0" w:space="0" w:color="auto"/>
                                                  </w:divBdr>
                                                </w:div>
                                                <w:div w:id="686296867">
                                                  <w:marLeft w:val="240"/>
                                                  <w:marRight w:val="0"/>
                                                  <w:marTop w:val="0"/>
                                                  <w:marBottom w:val="0"/>
                                                  <w:divBdr>
                                                    <w:top w:val="none" w:sz="0" w:space="0" w:color="auto"/>
                                                    <w:left w:val="none" w:sz="0" w:space="0" w:color="auto"/>
                                                    <w:bottom w:val="none" w:sz="0" w:space="0" w:color="auto"/>
                                                    <w:right w:val="none" w:sz="0" w:space="0" w:color="auto"/>
                                                  </w:divBdr>
                                                  <w:divsChild>
                                                    <w:div w:id="1394084672">
                                                      <w:marLeft w:val="0"/>
                                                      <w:marRight w:val="0"/>
                                                      <w:marTop w:val="0"/>
                                                      <w:marBottom w:val="0"/>
                                                      <w:divBdr>
                                                        <w:top w:val="none" w:sz="0" w:space="0" w:color="auto"/>
                                                        <w:left w:val="none" w:sz="0" w:space="0" w:color="auto"/>
                                                        <w:bottom w:val="none" w:sz="0" w:space="0" w:color="auto"/>
                                                        <w:right w:val="none" w:sz="0" w:space="0" w:color="auto"/>
                                                      </w:divBdr>
                                                      <w:divsChild>
                                                        <w:div w:id="837503967">
                                                          <w:marLeft w:val="0"/>
                                                          <w:marRight w:val="0"/>
                                                          <w:marTop w:val="0"/>
                                                          <w:marBottom w:val="0"/>
                                                          <w:divBdr>
                                                            <w:top w:val="none" w:sz="0" w:space="0" w:color="auto"/>
                                                            <w:left w:val="none" w:sz="0" w:space="0" w:color="auto"/>
                                                            <w:bottom w:val="none" w:sz="0" w:space="0" w:color="auto"/>
                                                            <w:right w:val="none" w:sz="0" w:space="0" w:color="auto"/>
                                                          </w:divBdr>
                                                        </w:div>
                                                        <w:div w:id="917444558">
                                                          <w:marLeft w:val="240"/>
                                                          <w:marRight w:val="0"/>
                                                          <w:marTop w:val="0"/>
                                                          <w:marBottom w:val="0"/>
                                                          <w:divBdr>
                                                            <w:top w:val="none" w:sz="0" w:space="0" w:color="auto"/>
                                                            <w:left w:val="none" w:sz="0" w:space="0" w:color="auto"/>
                                                            <w:bottom w:val="none" w:sz="0" w:space="0" w:color="auto"/>
                                                            <w:right w:val="none" w:sz="0" w:space="0" w:color="auto"/>
                                                          </w:divBdr>
                                                          <w:divsChild>
                                                            <w:div w:id="1368143297">
                                                              <w:marLeft w:val="0"/>
                                                              <w:marRight w:val="0"/>
                                                              <w:marTop w:val="0"/>
                                                              <w:marBottom w:val="0"/>
                                                              <w:divBdr>
                                                                <w:top w:val="none" w:sz="0" w:space="0" w:color="auto"/>
                                                                <w:left w:val="none" w:sz="0" w:space="0" w:color="auto"/>
                                                                <w:bottom w:val="none" w:sz="0" w:space="0" w:color="auto"/>
                                                                <w:right w:val="none" w:sz="0" w:space="0" w:color="auto"/>
                                                              </w:divBdr>
                                                            </w:div>
                                                          </w:divsChild>
                                                        </w:div>
                                                        <w:div w:id="14364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3773">
                                          <w:marLeft w:val="0"/>
                                          <w:marRight w:val="0"/>
                                          <w:marTop w:val="0"/>
                                          <w:marBottom w:val="0"/>
                                          <w:divBdr>
                                            <w:top w:val="none" w:sz="0" w:space="0" w:color="auto"/>
                                            <w:left w:val="none" w:sz="0" w:space="0" w:color="auto"/>
                                            <w:bottom w:val="none" w:sz="0" w:space="0" w:color="auto"/>
                                            <w:right w:val="none" w:sz="0" w:space="0" w:color="auto"/>
                                          </w:divBdr>
                                        </w:div>
                                      </w:divsChild>
                                    </w:div>
                                    <w:div w:id="896935661">
                                      <w:marLeft w:val="0"/>
                                      <w:marRight w:val="0"/>
                                      <w:marTop w:val="0"/>
                                      <w:marBottom w:val="0"/>
                                      <w:divBdr>
                                        <w:top w:val="none" w:sz="0" w:space="0" w:color="auto"/>
                                        <w:left w:val="none" w:sz="0" w:space="0" w:color="auto"/>
                                        <w:bottom w:val="none" w:sz="0" w:space="0" w:color="auto"/>
                                        <w:right w:val="none" w:sz="0" w:space="0" w:color="auto"/>
                                      </w:divBdr>
                                      <w:divsChild>
                                        <w:div w:id="1864052075">
                                          <w:marLeft w:val="0"/>
                                          <w:marRight w:val="0"/>
                                          <w:marTop w:val="0"/>
                                          <w:marBottom w:val="0"/>
                                          <w:divBdr>
                                            <w:top w:val="none" w:sz="0" w:space="0" w:color="auto"/>
                                            <w:left w:val="none" w:sz="0" w:space="0" w:color="auto"/>
                                            <w:bottom w:val="none" w:sz="0" w:space="0" w:color="auto"/>
                                            <w:right w:val="none" w:sz="0" w:space="0" w:color="auto"/>
                                          </w:divBdr>
                                        </w:div>
                                        <w:div w:id="1050422884">
                                          <w:marLeft w:val="240"/>
                                          <w:marRight w:val="0"/>
                                          <w:marTop w:val="0"/>
                                          <w:marBottom w:val="0"/>
                                          <w:divBdr>
                                            <w:top w:val="none" w:sz="0" w:space="0" w:color="auto"/>
                                            <w:left w:val="none" w:sz="0" w:space="0" w:color="auto"/>
                                            <w:bottom w:val="none" w:sz="0" w:space="0" w:color="auto"/>
                                            <w:right w:val="none" w:sz="0" w:space="0" w:color="auto"/>
                                          </w:divBdr>
                                          <w:divsChild>
                                            <w:div w:id="834347252">
                                              <w:marLeft w:val="0"/>
                                              <w:marRight w:val="0"/>
                                              <w:marTop w:val="0"/>
                                              <w:marBottom w:val="0"/>
                                              <w:divBdr>
                                                <w:top w:val="none" w:sz="0" w:space="0" w:color="auto"/>
                                                <w:left w:val="none" w:sz="0" w:space="0" w:color="auto"/>
                                                <w:bottom w:val="none" w:sz="0" w:space="0" w:color="auto"/>
                                                <w:right w:val="none" w:sz="0" w:space="0" w:color="auto"/>
                                              </w:divBdr>
                                              <w:divsChild>
                                                <w:div w:id="2114548950">
                                                  <w:marLeft w:val="0"/>
                                                  <w:marRight w:val="0"/>
                                                  <w:marTop w:val="0"/>
                                                  <w:marBottom w:val="0"/>
                                                  <w:divBdr>
                                                    <w:top w:val="none" w:sz="0" w:space="0" w:color="auto"/>
                                                    <w:left w:val="none" w:sz="0" w:space="0" w:color="auto"/>
                                                    <w:bottom w:val="none" w:sz="0" w:space="0" w:color="auto"/>
                                                    <w:right w:val="none" w:sz="0" w:space="0" w:color="auto"/>
                                                  </w:divBdr>
                                                </w:div>
                                                <w:div w:id="1710915080">
                                                  <w:marLeft w:val="240"/>
                                                  <w:marRight w:val="0"/>
                                                  <w:marTop w:val="0"/>
                                                  <w:marBottom w:val="0"/>
                                                  <w:divBdr>
                                                    <w:top w:val="none" w:sz="0" w:space="0" w:color="auto"/>
                                                    <w:left w:val="none" w:sz="0" w:space="0" w:color="auto"/>
                                                    <w:bottom w:val="none" w:sz="0" w:space="0" w:color="auto"/>
                                                    <w:right w:val="none" w:sz="0" w:space="0" w:color="auto"/>
                                                  </w:divBdr>
                                                  <w:divsChild>
                                                    <w:div w:id="1495485341">
                                                      <w:marLeft w:val="0"/>
                                                      <w:marRight w:val="0"/>
                                                      <w:marTop w:val="0"/>
                                                      <w:marBottom w:val="0"/>
                                                      <w:divBdr>
                                                        <w:top w:val="none" w:sz="0" w:space="0" w:color="auto"/>
                                                        <w:left w:val="none" w:sz="0" w:space="0" w:color="auto"/>
                                                        <w:bottom w:val="none" w:sz="0" w:space="0" w:color="auto"/>
                                                        <w:right w:val="none" w:sz="0" w:space="0" w:color="auto"/>
                                                      </w:divBdr>
                                                      <w:divsChild>
                                                        <w:div w:id="1723212458">
                                                          <w:marLeft w:val="0"/>
                                                          <w:marRight w:val="0"/>
                                                          <w:marTop w:val="0"/>
                                                          <w:marBottom w:val="0"/>
                                                          <w:divBdr>
                                                            <w:top w:val="none" w:sz="0" w:space="0" w:color="auto"/>
                                                            <w:left w:val="none" w:sz="0" w:space="0" w:color="auto"/>
                                                            <w:bottom w:val="none" w:sz="0" w:space="0" w:color="auto"/>
                                                            <w:right w:val="none" w:sz="0" w:space="0" w:color="auto"/>
                                                          </w:divBdr>
                                                        </w:div>
                                                        <w:div w:id="40717012">
                                                          <w:marLeft w:val="240"/>
                                                          <w:marRight w:val="0"/>
                                                          <w:marTop w:val="0"/>
                                                          <w:marBottom w:val="0"/>
                                                          <w:divBdr>
                                                            <w:top w:val="none" w:sz="0" w:space="0" w:color="auto"/>
                                                            <w:left w:val="none" w:sz="0" w:space="0" w:color="auto"/>
                                                            <w:bottom w:val="none" w:sz="0" w:space="0" w:color="auto"/>
                                                            <w:right w:val="none" w:sz="0" w:space="0" w:color="auto"/>
                                                          </w:divBdr>
                                                          <w:divsChild>
                                                            <w:div w:id="1689454087">
                                                              <w:marLeft w:val="0"/>
                                                              <w:marRight w:val="0"/>
                                                              <w:marTop w:val="0"/>
                                                              <w:marBottom w:val="0"/>
                                                              <w:divBdr>
                                                                <w:top w:val="none" w:sz="0" w:space="0" w:color="auto"/>
                                                                <w:left w:val="none" w:sz="0" w:space="0" w:color="auto"/>
                                                                <w:bottom w:val="none" w:sz="0" w:space="0" w:color="auto"/>
                                                                <w:right w:val="none" w:sz="0" w:space="0" w:color="auto"/>
                                                              </w:divBdr>
                                                            </w:div>
                                                            <w:div w:id="1150709140">
                                                              <w:marLeft w:val="0"/>
                                                              <w:marRight w:val="0"/>
                                                              <w:marTop w:val="0"/>
                                                              <w:marBottom w:val="0"/>
                                                              <w:divBdr>
                                                                <w:top w:val="none" w:sz="0" w:space="0" w:color="auto"/>
                                                                <w:left w:val="none" w:sz="0" w:space="0" w:color="auto"/>
                                                                <w:bottom w:val="none" w:sz="0" w:space="0" w:color="auto"/>
                                                                <w:right w:val="none" w:sz="0" w:space="0" w:color="auto"/>
                                                              </w:divBdr>
                                                            </w:div>
                                                          </w:divsChild>
                                                        </w:div>
                                                        <w:div w:id="122533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947">
                                          <w:marLeft w:val="0"/>
                                          <w:marRight w:val="0"/>
                                          <w:marTop w:val="0"/>
                                          <w:marBottom w:val="0"/>
                                          <w:divBdr>
                                            <w:top w:val="none" w:sz="0" w:space="0" w:color="auto"/>
                                            <w:left w:val="none" w:sz="0" w:space="0" w:color="auto"/>
                                            <w:bottom w:val="none" w:sz="0" w:space="0" w:color="auto"/>
                                            <w:right w:val="none" w:sz="0" w:space="0" w:color="auto"/>
                                          </w:divBdr>
                                        </w:div>
                                      </w:divsChild>
                                    </w:div>
                                    <w:div w:id="1231691196">
                                      <w:marLeft w:val="0"/>
                                      <w:marRight w:val="0"/>
                                      <w:marTop w:val="0"/>
                                      <w:marBottom w:val="0"/>
                                      <w:divBdr>
                                        <w:top w:val="none" w:sz="0" w:space="0" w:color="auto"/>
                                        <w:left w:val="none" w:sz="0" w:space="0" w:color="auto"/>
                                        <w:bottom w:val="none" w:sz="0" w:space="0" w:color="auto"/>
                                        <w:right w:val="none" w:sz="0" w:space="0" w:color="auto"/>
                                      </w:divBdr>
                                      <w:divsChild>
                                        <w:div w:id="1980726918">
                                          <w:marLeft w:val="0"/>
                                          <w:marRight w:val="0"/>
                                          <w:marTop w:val="0"/>
                                          <w:marBottom w:val="0"/>
                                          <w:divBdr>
                                            <w:top w:val="none" w:sz="0" w:space="0" w:color="auto"/>
                                            <w:left w:val="none" w:sz="0" w:space="0" w:color="auto"/>
                                            <w:bottom w:val="none" w:sz="0" w:space="0" w:color="auto"/>
                                            <w:right w:val="none" w:sz="0" w:space="0" w:color="auto"/>
                                          </w:divBdr>
                                        </w:div>
                                        <w:div w:id="102118522">
                                          <w:marLeft w:val="240"/>
                                          <w:marRight w:val="0"/>
                                          <w:marTop w:val="0"/>
                                          <w:marBottom w:val="0"/>
                                          <w:divBdr>
                                            <w:top w:val="none" w:sz="0" w:space="0" w:color="auto"/>
                                            <w:left w:val="none" w:sz="0" w:space="0" w:color="auto"/>
                                            <w:bottom w:val="none" w:sz="0" w:space="0" w:color="auto"/>
                                            <w:right w:val="none" w:sz="0" w:space="0" w:color="auto"/>
                                          </w:divBdr>
                                          <w:divsChild>
                                            <w:div w:id="1552645339">
                                              <w:marLeft w:val="0"/>
                                              <w:marRight w:val="0"/>
                                              <w:marTop w:val="0"/>
                                              <w:marBottom w:val="0"/>
                                              <w:divBdr>
                                                <w:top w:val="none" w:sz="0" w:space="0" w:color="auto"/>
                                                <w:left w:val="none" w:sz="0" w:space="0" w:color="auto"/>
                                                <w:bottom w:val="none" w:sz="0" w:space="0" w:color="auto"/>
                                                <w:right w:val="none" w:sz="0" w:space="0" w:color="auto"/>
                                              </w:divBdr>
                                              <w:divsChild>
                                                <w:div w:id="2034450744">
                                                  <w:marLeft w:val="0"/>
                                                  <w:marRight w:val="0"/>
                                                  <w:marTop w:val="0"/>
                                                  <w:marBottom w:val="0"/>
                                                  <w:divBdr>
                                                    <w:top w:val="none" w:sz="0" w:space="0" w:color="auto"/>
                                                    <w:left w:val="none" w:sz="0" w:space="0" w:color="auto"/>
                                                    <w:bottom w:val="none" w:sz="0" w:space="0" w:color="auto"/>
                                                    <w:right w:val="none" w:sz="0" w:space="0" w:color="auto"/>
                                                  </w:divBdr>
                                                </w:div>
                                                <w:div w:id="1802380933">
                                                  <w:marLeft w:val="240"/>
                                                  <w:marRight w:val="0"/>
                                                  <w:marTop w:val="0"/>
                                                  <w:marBottom w:val="0"/>
                                                  <w:divBdr>
                                                    <w:top w:val="none" w:sz="0" w:space="0" w:color="auto"/>
                                                    <w:left w:val="none" w:sz="0" w:space="0" w:color="auto"/>
                                                    <w:bottom w:val="none" w:sz="0" w:space="0" w:color="auto"/>
                                                    <w:right w:val="none" w:sz="0" w:space="0" w:color="auto"/>
                                                  </w:divBdr>
                                                  <w:divsChild>
                                                    <w:div w:id="616788763">
                                                      <w:marLeft w:val="0"/>
                                                      <w:marRight w:val="0"/>
                                                      <w:marTop w:val="0"/>
                                                      <w:marBottom w:val="0"/>
                                                      <w:divBdr>
                                                        <w:top w:val="none" w:sz="0" w:space="0" w:color="auto"/>
                                                        <w:left w:val="none" w:sz="0" w:space="0" w:color="auto"/>
                                                        <w:bottom w:val="none" w:sz="0" w:space="0" w:color="auto"/>
                                                        <w:right w:val="none" w:sz="0" w:space="0" w:color="auto"/>
                                                      </w:divBdr>
                                                      <w:divsChild>
                                                        <w:div w:id="358312472">
                                                          <w:marLeft w:val="0"/>
                                                          <w:marRight w:val="0"/>
                                                          <w:marTop w:val="0"/>
                                                          <w:marBottom w:val="0"/>
                                                          <w:divBdr>
                                                            <w:top w:val="none" w:sz="0" w:space="0" w:color="auto"/>
                                                            <w:left w:val="none" w:sz="0" w:space="0" w:color="auto"/>
                                                            <w:bottom w:val="none" w:sz="0" w:space="0" w:color="auto"/>
                                                            <w:right w:val="none" w:sz="0" w:space="0" w:color="auto"/>
                                                          </w:divBdr>
                                                        </w:div>
                                                        <w:div w:id="682821897">
                                                          <w:marLeft w:val="240"/>
                                                          <w:marRight w:val="0"/>
                                                          <w:marTop w:val="0"/>
                                                          <w:marBottom w:val="0"/>
                                                          <w:divBdr>
                                                            <w:top w:val="none" w:sz="0" w:space="0" w:color="auto"/>
                                                            <w:left w:val="none" w:sz="0" w:space="0" w:color="auto"/>
                                                            <w:bottom w:val="none" w:sz="0" w:space="0" w:color="auto"/>
                                                            <w:right w:val="none" w:sz="0" w:space="0" w:color="auto"/>
                                                          </w:divBdr>
                                                          <w:divsChild>
                                                            <w:div w:id="1296060179">
                                                              <w:marLeft w:val="0"/>
                                                              <w:marRight w:val="0"/>
                                                              <w:marTop w:val="0"/>
                                                              <w:marBottom w:val="0"/>
                                                              <w:divBdr>
                                                                <w:top w:val="none" w:sz="0" w:space="0" w:color="auto"/>
                                                                <w:left w:val="none" w:sz="0" w:space="0" w:color="auto"/>
                                                                <w:bottom w:val="none" w:sz="0" w:space="0" w:color="auto"/>
                                                                <w:right w:val="none" w:sz="0" w:space="0" w:color="auto"/>
                                                              </w:divBdr>
                                                            </w:div>
                                                          </w:divsChild>
                                                        </w:div>
                                                        <w:div w:id="9552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7547">
                                          <w:marLeft w:val="0"/>
                                          <w:marRight w:val="0"/>
                                          <w:marTop w:val="0"/>
                                          <w:marBottom w:val="0"/>
                                          <w:divBdr>
                                            <w:top w:val="none" w:sz="0" w:space="0" w:color="auto"/>
                                            <w:left w:val="none" w:sz="0" w:space="0" w:color="auto"/>
                                            <w:bottom w:val="none" w:sz="0" w:space="0" w:color="auto"/>
                                            <w:right w:val="none" w:sz="0" w:space="0" w:color="auto"/>
                                          </w:divBdr>
                                        </w:div>
                                      </w:divsChild>
                                    </w:div>
                                    <w:div w:id="1163351251">
                                      <w:marLeft w:val="0"/>
                                      <w:marRight w:val="0"/>
                                      <w:marTop w:val="0"/>
                                      <w:marBottom w:val="0"/>
                                      <w:divBdr>
                                        <w:top w:val="none" w:sz="0" w:space="0" w:color="auto"/>
                                        <w:left w:val="none" w:sz="0" w:space="0" w:color="auto"/>
                                        <w:bottom w:val="none" w:sz="0" w:space="0" w:color="auto"/>
                                        <w:right w:val="none" w:sz="0" w:space="0" w:color="auto"/>
                                      </w:divBdr>
                                      <w:divsChild>
                                        <w:div w:id="1454593386">
                                          <w:marLeft w:val="0"/>
                                          <w:marRight w:val="0"/>
                                          <w:marTop w:val="0"/>
                                          <w:marBottom w:val="0"/>
                                          <w:divBdr>
                                            <w:top w:val="none" w:sz="0" w:space="0" w:color="auto"/>
                                            <w:left w:val="none" w:sz="0" w:space="0" w:color="auto"/>
                                            <w:bottom w:val="none" w:sz="0" w:space="0" w:color="auto"/>
                                            <w:right w:val="none" w:sz="0" w:space="0" w:color="auto"/>
                                          </w:divBdr>
                                        </w:div>
                                        <w:div w:id="1448239484">
                                          <w:marLeft w:val="240"/>
                                          <w:marRight w:val="0"/>
                                          <w:marTop w:val="0"/>
                                          <w:marBottom w:val="0"/>
                                          <w:divBdr>
                                            <w:top w:val="none" w:sz="0" w:space="0" w:color="auto"/>
                                            <w:left w:val="none" w:sz="0" w:space="0" w:color="auto"/>
                                            <w:bottom w:val="none" w:sz="0" w:space="0" w:color="auto"/>
                                            <w:right w:val="none" w:sz="0" w:space="0" w:color="auto"/>
                                          </w:divBdr>
                                          <w:divsChild>
                                            <w:div w:id="1357392501">
                                              <w:marLeft w:val="0"/>
                                              <w:marRight w:val="0"/>
                                              <w:marTop w:val="0"/>
                                              <w:marBottom w:val="0"/>
                                              <w:divBdr>
                                                <w:top w:val="none" w:sz="0" w:space="0" w:color="auto"/>
                                                <w:left w:val="none" w:sz="0" w:space="0" w:color="auto"/>
                                                <w:bottom w:val="none" w:sz="0" w:space="0" w:color="auto"/>
                                                <w:right w:val="none" w:sz="0" w:space="0" w:color="auto"/>
                                              </w:divBdr>
                                              <w:divsChild>
                                                <w:div w:id="1850026064">
                                                  <w:marLeft w:val="0"/>
                                                  <w:marRight w:val="0"/>
                                                  <w:marTop w:val="0"/>
                                                  <w:marBottom w:val="0"/>
                                                  <w:divBdr>
                                                    <w:top w:val="none" w:sz="0" w:space="0" w:color="auto"/>
                                                    <w:left w:val="none" w:sz="0" w:space="0" w:color="auto"/>
                                                    <w:bottom w:val="none" w:sz="0" w:space="0" w:color="auto"/>
                                                    <w:right w:val="none" w:sz="0" w:space="0" w:color="auto"/>
                                                  </w:divBdr>
                                                </w:div>
                                                <w:div w:id="1333291408">
                                                  <w:marLeft w:val="240"/>
                                                  <w:marRight w:val="0"/>
                                                  <w:marTop w:val="0"/>
                                                  <w:marBottom w:val="0"/>
                                                  <w:divBdr>
                                                    <w:top w:val="none" w:sz="0" w:space="0" w:color="auto"/>
                                                    <w:left w:val="none" w:sz="0" w:space="0" w:color="auto"/>
                                                    <w:bottom w:val="none" w:sz="0" w:space="0" w:color="auto"/>
                                                    <w:right w:val="none" w:sz="0" w:space="0" w:color="auto"/>
                                                  </w:divBdr>
                                                  <w:divsChild>
                                                    <w:div w:id="806977233">
                                                      <w:marLeft w:val="0"/>
                                                      <w:marRight w:val="0"/>
                                                      <w:marTop w:val="0"/>
                                                      <w:marBottom w:val="0"/>
                                                      <w:divBdr>
                                                        <w:top w:val="none" w:sz="0" w:space="0" w:color="auto"/>
                                                        <w:left w:val="none" w:sz="0" w:space="0" w:color="auto"/>
                                                        <w:bottom w:val="none" w:sz="0" w:space="0" w:color="auto"/>
                                                        <w:right w:val="none" w:sz="0" w:space="0" w:color="auto"/>
                                                      </w:divBdr>
                                                      <w:divsChild>
                                                        <w:div w:id="311325933">
                                                          <w:marLeft w:val="0"/>
                                                          <w:marRight w:val="0"/>
                                                          <w:marTop w:val="0"/>
                                                          <w:marBottom w:val="0"/>
                                                          <w:divBdr>
                                                            <w:top w:val="none" w:sz="0" w:space="0" w:color="auto"/>
                                                            <w:left w:val="none" w:sz="0" w:space="0" w:color="auto"/>
                                                            <w:bottom w:val="none" w:sz="0" w:space="0" w:color="auto"/>
                                                            <w:right w:val="none" w:sz="0" w:space="0" w:color="auto"/>
                                                          </w:divBdr>
                                                        </w:div>
                                                        <w:div w:id="1538154866">
                                                          <w:marLeft w:val="240"/>
                                                          <w:marRight w:val="0"/>
                                                          <w:marTop w:val="0"/>
                                                          <w:marBottom w:val="0"/>
                                                          <w:divBdr>
                                                            <w:top w:val="none" w:sz="0" w:space="0" w:color="auto"/>
                                                            <w:left w:val="none" w:sz="0" w:space="0" w:color="auto"/>
                                                            <w:bottom w:val="none" w:sz="0" w:space="0" w:color="auto"/>
                                                            <w:right w:val="none" w:sz="0" w:space="0" w:color="auto"/>
                                                          </w:divBdr>
                                                          <w:divsChild>
                                                            <w:div w:id="1557469585">
                                                              <w:marLeft w:val="0"/>
                                                              <w:marRight w:val="0"/>
                                                              <w:marTop w:val="0"/>
                                                              <w:marBottom w:val="0"/>
                                                              <w:divBdr>
                                                                <w:top w:val="none" w:sz="0" w:space="0" w:color="auto"/>
                                                                <w:left w:val="none" w:sz="0" w:space="0" w:color="auto"/>
                                                                <w:bottom w:val="none" w:sz="0" w:space="0" w:color="auto"/>
                                                                <w:right w:val="none" w:sz="0" w:space="0" w:color="auto"/>
                                                              </w:divBdr>
                                                            </w:div>
                                                            <w:div w:id="1586646704">
                                                              <w:marLeft w:val="0"/>
                                                              <w:marRight w:val="0"/>
                                                              <w:marTop w:val="0"/>
                                                              <w:marBottom w:val="0"/>
                                                              <w:divBdr>
                                                                <w:top w:val="none" w:sz="0" w:space="0" w:color="auto"/>
                                                                <w:left w:val="none" w:sz="0" w:space="0" w:color="auto"/>
                                                                <w:bottom w:val="none" w:sz="0" w:space="0" w:color="auto"/>
                                                                <w:right w:val="none" w:sz="0" w:space="0" w:color="auto"/>
                                                              </w:divBdr>
                                                            </w:div>
                                                          </w:divsChild>
                                                        </w:div>
                                                        <w:div w:id="18755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90503">
                                          <w:marLeft w:val="0"/>
                                          <w:marRight w:val="0"/>
                                          <w:marTop w:val="0"/>
                                          <w:marBottom w:val="0"/>
                                          <w:divBdr>
                                            <w:top w:val="none" w:sz="0" w:space="0" w:color="auto"/>
                                            <w:left w:val="none" w:sz="0" w:space="0" w:color="auto"/>
                                            <w:bottom w:val="none" w:sz="0" w:space="0" w:color="auto"/>
                                            <w:right w:val="none" w:sz="0" w:space="0" w:color="auto"/>
                                          </w:divBdr>
                                        </w:div>
                                      </w:divsChild>
                                    </w:div>
                                    <w:div w:id="1428304455">
                                      <w:marLeft w:val="0"/>
                                      <w:marRight w:val="0"/>
                                      <w:marTop w:val="0"/>
                                      <w:marBottom w:val="0"/>
                                      <w:divBdr>
                                        <w:top w:val="none" w:sz="0" w:space="0" w:color="auto"/>
                                        <w:left w:val="none" w:sz="0" w:space="0" w:color="auto"/>
                                        <w:bottom w:val="none" w:sz="0" w:space="0" w:color="auto"/>
                                        <w:right w:val="none" w:sz="0" w:space="0" w:color="auto"/>
                                      </w:divBdr>
                                      <w:divsChild>
                                        <w:div w:id="918446199">
                                          <w:marLeft w:val="0"/>
                                          <w:marRight w:val="0"/>
                                          <w:marTop w:val="0"/>
                                          <w:marBottom w:val="0"/>
                                          <w:divBdr>
                                            <w:top w:val="none" w:sz="0" w:space="0" w:color="auto"/>
                                            <w:left w:val="none" w:sz="0" w:space="0" w:color="auto"/>
                                            <w:bottom w:val="none" w:sz="0" w:space="0" w:color="auto"/>
                                            <w:right w:val="none" w:sz="0" w:space="0" w:color="auto"/>
                                          </w:divBdr>
                                        </w:div>
                                        <w:div w:id="389883559">
                                          <w:marLeft w:val="240"/>
                                          <w:marRight w:val="0"/>
                                          <w:marTop w:val="0"/>
                                          <w:marBottom w:val="0"/>
                                          <w:divBdr>
                                            <w:top w:val="none" w:sz="0" w:space="0" w:color="auto"/>
                                            <w:left w:val="none" w:sz="0" w:space="0" w:color="auto"/>
                                            <w:bottom w:val="none" w:sz="0" w:space="0" w:color="auto"/>
                                            <w:right w:val="none" w:sz="0" w:space="0" w:color="auto"/>
                                          </w:divBdr>
                                          <w:divsChild>
                                            <w:div w:id="847867545">
                                              <w:marLeft w:val="0"/>
                                              <w:marRight w:val="0"/>
                                              <w:marTop w:val="0"/>
                                              <w:marBottom w:val="0"/>
                                              <w:divBdr>
                                                <w:top w:val="none" w:sz="0" w:space="0" w:color="auto"/>
                                                <w:left w:val="none" w:sz="0" w:space="0" w:color="auto"/>
                                                <w:bottom w:val="none" w:sz="0" w:space="0" w:color="auto"/>
                                                <w:right w:val="none" w:sz="0" w:space="0" w:color="auto"/>
                                              </w:divBdr>
                                              <w:divsChild>
                                                <w:div w:id="1266033206">
                                                  <w:marLeft w:val="0"/>
                                                  <w:marRight w:val="0"/>
                                                  <w:marTop w:val="0"/>
                                                  <w:marBottom w:val="0"/>
                                                  <w:divBdr>
                                                    <w:top w:val="none" w:sz="0" w:space="0" w:color="auto"/>
                                                    <w:left w:val="none" w:sz="0" w:space="0" w:color="auto"/>
                                                    <w:bottom w:val="none" w:sz="0" w:space="0" w:color="auto"/>
                                                    <w:right w:val="none" w:sz="0" w:space="0" w:color="auto"/>
                                                  </w:divBdr>
                                                </w:div>
                                                <w:div w:id="1573854730">
                                                  <w:marLeft w:val="240"/>
                                                  <w:marRight w:val="0"/>
                                                  <w:marTop w:val="0"/>
                                                  <w:marBottom w:val="0"/>
                                                  <w:divBdr>
                                                    <w:top w:val="none" w:sz="0" w:space="0" w:color="auto"/>
                                                    <w:left w:val="none" w:sz="0" w:space="0" w:color="auto"/>
                                                    <w:bottom w:val="none" w:sz="0" w:space="0" w:color="auto"/>
                                                    <w:right w:val="none" w:sz="0" w:space="0" w:color="auto"/>
                                                  </w:divBdr>
                                                  <w:divsChild>
                                                    <w:div w:id="1157957081">
                                                      <w:marLeft w:val="0"/>
                                                      <w:marRight w:val="0"/>
                                                      <w:marTop w:val="0"/>
                                                      <w:marBottom w:val="0"/>
                                                      <w:divBdr>
                                                        <w:top w:val="none" w:sz="0" w:space="0" w:color="auto"/>
                                                        <w:left w:val="none" w:sz="0" w:space="0" w:color="auto"/>
                                                        <w:bottom w:val="none" w:sz="0" w:space="0" w:color="auto"/>
                                                        <w:right w:val="none" w:sz="0" w:space="0" w:color="auto"/>
                                                      </w:divBdr>
                                                      <w:divsChild>
                                                        <w:div w:id="37557877">
                                                          <w:marLeft w:val="0"/>
                                                          <w:marRight w:val="0"/>
                                                          <w:marTop w:val="0"/>
                                                          <w:marBottom w:val="0"/>
                                                          <w:divBdr>
                                                            <w:top w:val="none" w:sz="0" w:space="0" w:color="auto"/>
                                                            <w:left w:val="none" w:sz="0" w:space="0" w:color="auto"/>
                                                            <w:bottom w:val="none" w:sz="0" w:space="0" w:color="auto"/>
                                                            <w:right w:val="none" w:sz="0" w:space="0" w:color="auto"/>
                                                          </w:divBdr>
                                                        </w:div>
                                                        <w:div w:id="1333294167">
                                                          <w:marLeft w:val="240"/>
                                                          <w:marRight w:val="0"/>
                                                          <w:marTop w:val="0"/>
                                                          <w:marBottom w:val="0"/>
                                                          <w:divBdr>
                                                            <w:top w:val="none" w:sz="0" w:space="0" w:color="auto"/>
                                                            <w:left w:val="none" w:sz="0" w:space="0" w:color="auto"/>
                                                            <w:bottom w:val="none" w:sz="0" w:space="0" w:color="auto"/>
                                                            <w:right w:val="none" w:sz="0" w:space="0" w:color="auto"/>
                                                          </w:divBdr>
                                                          <w:divsChild>
                                                            <w:div w:id="453254061">
                                                              <w:marLeft w:val="0"/>
                                                              <w:marRight w:val="0"/>
                                                              <w:marTop w:val="0"/>
                                                              <w:marBottom w:val="0"/>
                                                              <w:divBdr>
                                                                <w:top w:val="none" w:sz="0" w:space="0" w:color="auto"/>
                                                                <w:left w:val="none" w:sz="0" w:space="0" w:color="auto"/>
                                                                <w:bottom w:val="none" w:sz="0" w:space="0" w:color="auto"/>
                                                                <w:right w:val="none" w:sz="0" w:space="0" w:color="auto"/>
                                                              </w:divBdr>
                                                            </w:div>
                                                          </w:divsChild>
                                                        </w:div>
                                                        <w:div w:id="14023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7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2306">
                                          <w:marLeft w:val="0"/>
                                          <w:marRight w:val="0"/>
                                          <w:marTop w:val="0"/>
                                          <w:marBottom w:val="0"/>
                                          <w:divBdr>
                                            <w:top w:val="none" w:sz="0" w:space="0" w:color="auto"/>
                                            <w:left w:val="none" w:sz="0" w:space="0" w:color="auto"/>
                                            <w:bottom w:val="none" w:sz="0" w:space="0" w:color="auto"/>
                                            <w:right w:val="none" w:sz="0" w:space="0" w:color="auto"/>
                                          </w:divBdr>
                                        </w:div>
                                      </w:divsChild>
                                    </w:div>
                                    <w:div w:id="1873498988">
                                      <w:marLeft w:val="0"/>
                                      <w:marRight w:val="0"/>
                                      <w:marTop w:val="0"/>
                                      <w:marBottom w:val="0"/>
                                      <w:divBdr>
                                        <w:top w:val="none" w:sz="0" w:space="0" w:color="auto"/>
                                        <w:left w:val="none" w:sz="0" w:space="0" w:color="auto"/>
                                        <w:bottom w:val="none" w:sz="0" w:space="0" w:color="auto"/>
                                        <w:right w:val="none" w:sz="0" w:space="0" w:color="auto"/>
                                      </w:divBdr>
                                      <w:divsChild>
                                        <w:div w:id="1821530859">
                                          <w:marLeft w:val="0"/>
                                          <w:marRight w:val="0"/>
                                          <w:marTop w:val="0"/>
                                          <w:marBottom w:val="0"/>
                                          <w:divBdr>
                                            <w:top w:val="none" w:sz="0" w:space="0" w:color="auto"/>
                                            <w:left w:val="none" w:sz="0" w:space="0" w:color="auto"/>
                                            <w:bottom w:val="none" w:sz="0" w:space="0" w:color="auto"/>
                                            <w:right w:val="none" w:sz="0" w:space="0" w:color="auto"/>
                                          </w:divBdr>
                                        </w:div>
                                        <w:div w:id="1126193502">
                                          <w:marLeft w:val="240"/>
                                          <w:marRight w:val="0"/>
                                          <w:marTop w:val="0"/>
                                          <w:marBottom w:val="0"/>
                                          <w:divBdr>
                                            <w:top w:val="none" w:sz="0" w:space="0" w:color="auto"/>
                                            <w:left w:val="none" w:sz="0" w:space="0" w:color="auto"/>
                                            <w:bottom w:val="none" w:sz="0" w:space="0" w:color="auto"/>
                                            <w:right w:val="none" w:sz="0" w:space="0" w:color="auto"/>
                                          </w:divBdr>
                                          <w:divsChild>
                                            <w:div w:id="501749159">
                                              <w:marLeft w:val="0"/>
                                              <w:marRight w:val="0"/>
                                              <w:marTop w:val="0"/>
                                              <w:marBottom w:val="0"/>
                                              <w:divBdr>
                                                <w:top w:val="none" w:sz="0" w:space="0" w:color="auto"/>
                                                <w:left w:val="none" w:sz="0" w:space="0" w:color="auto"/>
                                                <w:bottom w:val="none" w:sz="0" w:space="0" w:color="auto"/>
                                                <w:right w:val="none" w:sz="0" w:space="0" w:color="auto"/>
                                              </w:divBdr>
                                              <w:divsChild>
                                                <w:div w:id="361440126">
                                                  <w:marLeft w:val="0"/>
                                                  <w:marRight w:val="0"/>
                                                  <w:marTop w:val="0"/>
                                                  <w:marBottom w:val="0"/>
                                                  <w:divBdr>
                                                    <w:top w:val="none" w:sz="0" w:space="0" w:color="auto"/>
                                                    <w:left w:val="none" w:sz="0" w:space="0" w:color="auto"/>
                                                    <w:bottom w:val="none" w:sz="0" w:space="0" w:color="auto"/>
                                                    <w:right w:val="none" w:sz="0" w:space="0" w:color="auto"/>
                                                  </w:divBdr>
                                                </w:div>
                                                <w:div w:id="2070881427">
                                                  <w:marLeft w:val="240"/>
                                                  <w:marRight w:val="0"/>
                                                  <w:marTop w:val="0"/>
                                                  <w:marBottom w:val="0"/>
                                                  <w:divBdr>
                                                    <w:top w:val="none" w:sz="0" w:space="0" w:color="auto"/>
                                                    <w:left w:val="none" w:sz="0" w:space="0" w:color="auto"/>
                                                    <w:bottom w:val="none" w:sz="0" w:space="0" w:color="auto"/>
                                                    <w:right w:val="none" w:sz="0" w:space="0" w:color="auto"/>
                                                  </w:divBdr>
                                                  <w:divsChild>
                                                    <w:div w:id="1057627928">
                                                      <w:marLeft w:val="0"/>
                                                      <w:marRight w:val="0"/>
                                                      <w:marTop w:val="0"/>
                                                      <w:marBottom w:val="0"/>
                                                      <w:divBdr>
                                                        <w:top w:val="none" w:sz="0" w:space="0" w:color="auto"/>
                                                        <w:left w:val="none" w:sz="0" w:space="0" w:color="auto"/>
                                                        <w:bottom w:val="none" w:sz="0" w:space="0" w:color="auto"/>
                                                        <w:right w:val="none" w:sz="0" w:space="0" w:color="auto"/>
                                                      </w:divBdr>
                                                      <w:divsChild>
                                                        <w:div w:id="1012955869">
                                                          <w:marLeft w:val="0"/>
                                                          <w:marRight w:val="0"/>
                                                          <w:marTop w:val="0"/>
                                                          <w:marBottom w:val="0"/>
                                                          <w:divBdr>
                                                            <w:top w:val="none" w:sz="0" w:space="0" w:color="auto"/>
                                                            <w:left w:val="none" w:sz="0" w:space="0" w:color="auto"/>
                                                            <w:bottom w:val="none" w:sz="0" w:space="0" w:color="auto"/>
                                                            <w:right w:val="none" w:sz="0" w:space="0" w:color="auto"/>
                                                          </w:divBdr>
                                                        </w:div>
                                                        <w:div w:id="295330200">
                                                          <w:marLeft w:val="240"/>
                                                          <w:marRight w:val="0"/>
                                                          <w:marTop w:val="0"/>
                                                          <w:marBottom w:val="0"/>
                                                          <w:divBdr>
                                                            <w:top w:val="none" w:sz="0" w:space="0" w:color="auto"/>
                                                            <w:left w:val="none" w:sz="0" w:space="0" w:color="auto"/>
                                                            <w:bottom w:val="none" w:sz="0" w:space="0" w:color="auto"/>
                                                            <w:right w:val="none" w:sz="0" w:space="0" w:color="auto"/>
                                                          </w:divBdr>
                                                          <w:divsChild>
                                                            <w:div w:id="484511554">
                                                              <w:marLeft w:val="0"/>
                                                              <w:marRight w:val="0"/>
                                                              <w:marTop w:val="0"/>
                                                              <w:marBottom w:val="0"/>
                                                              <w:divBdr>
                                                                <w:top w:val="none" w:sz="0" w:space="0" w:color="auto"/>
                                                                <w:left w:val="none" w:sz="0" w:space="0" w:color="auto"/>
                                                                <w:bottom w:val="none" w:sz="0" w:space="0" w:color="auto"/>
                                                                <w:right w:val="none" w:sz="0" w:space="0" w:color="auto"/>
                                                              </w:divBdr>
                                                            </w:div>
                                                            <w:div w:id="1544442419">
                                                              <w:marLeft w:val="0"/>
                                                              <w:marRight w:val="0"/>
                                                              <w:marTop w:val="0"/>
                                                              <w:marBottom w:val="0"/>
                                                              <w:divBdr>
                                                                <w:top w:val="none" w:sz="0" w:space="0" w:color="auto"/>
                                                                <w:left w:val="none" w:sz="0" w:space="0" w:color="auto"/>
                                                                <w:bottom w:val="none" w:sz="0" w:space="0" w:color="auto"/>
                                                                <w:right w:val="none" w:sz="0" w:space="0" w:color="auto"/>
                                                              </w:divBdr>
                                                            </w:div>
                                                          </w:divsChild>
                                                        </w:div>
                                                        <w:div w:id="5513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3854">
                                          <w:marLeft w:val="0"/>
                                          <w:marRight w:val="0"/>
                                          <w:marTop w:val="0"/>
                                          <w:marBottom w:val="0"/>
                                          <w:divBdr>
                                            <w:top w:val="none" w:sz="0" w:space="0" w:color="auto"/>
                                            <w:left w:val="none" w:sz="0" w:space="0" w:color="auto"/>
                                            <w:bottom w:val="none" w:sz="0" w:space="0" w:color="auto"/>
                                            <w:right w:val="none" w:sz="0" w:space="0" w:color="auto"/>
                                          </w:divBdr>
                                        </w:div>
                                      </w:divsChild>
                                    </w:div>
                                    <w:div w:id="2071878521">
                                      <w:marLeft w:val="0"/>
                                      <w:marRight w:val="0"/>
                                      <w:marTop w:val="0"/>
                                      <w:marBottom w:val="0"/>
                                      <w:divBdr>
                                        <w:top w:val="none" w:sz="0" w:space="0" w:color="auto"/>
                                        <w:left w:val="none" w:sz="0" w:space="0" w:color="auto"/>
                                        <w:bottom w:val="none" w:sz="0" w:space="0" w:color="auto"/>
                                        <w:right w:val="none" w:sz="0" w:space="0" w:color="auto"/>
                                      </w:divBdr>
                                      <w:divsChild>
                                        <w:div w:id="1851872692">
                                          <w:marLeft w:val="0"/>
                                          <w:marRight w:val="0"/>
                                          <w:marTop w:val="0"/>
                                          <w:marBottom w:val="0"/>
                                          <w:divBdr>
                                            <w:top w:val="none" w:sz="0" w:space="0" w:color="auto"/>
                                            <w:left w:val="none" w:sz="0" w:space="0" w:color="auto"/>
                                            <w:bottom w:val="none" w:sz="0" w:space="0" w:color="auto"/>
                                            <w:right w:val="none" w:sz="0" w:space="0" w:color="auto"/>
                                          </w:divBdr>
                                        </w:div>
                                        <w:div w:id="1816948815">
                                          <w:marLeft w:val="240"/>
                                          <w:marRight w:val="0"/>
                                          <w:marTop w:val="0"/>
                                          <w:marBottom w:val="0"/>
                                          <w:divBdr>
                                            <w:top w:val="none" w:sz="0" w:space="0" w:color="auto"/>
                                            <w:left w:val="none" w:sz="0" w:space="0" w:color="auto"/>
                                            <w:bottom w:val="none" w:sz="0" w:space="0" w:color="auto"/>
                                            <w:right w:val="none" w:sz="0" w:space="0" w:color="auto"/>
                                          </w:divBdr>
                                          <w:divsChild>
                                            <w:div w:id="1245140887">
                                              <w:marLeft w:val="0"/>
                                              <w:marRight w:val="0"/>
                                              <w:marTop w:val="0"/>
                                              <w:marBottom w:val="0"/>
                                              <w:divBdr>
                                                <w:top w:val="none" w:sz="0" w:space="0" w:color="auto"/>
                                                <w:left w:val="none" w:sz="0" w:space="0" w:color="auto"/>
                                                <w:bottom w:val="none" w:sz="0" w:space="0" w:color="auto"/>
                                                <w:right w:val="none" w:sz="0" w:space="0" w:color="auto"/>
                                              </w:divBdr>
                                              <w:divsChild>
                                                <w:div w:id="1861115323">
                                                  <w:marLeft w:val="0"/>
                                                  <w:marRight w:val="0"/>
                                                  <w:marTop w:val="0"/>
                                                  <w:marBottom w:val="0"/>
                                                  <w:divBdr>
                                                    <w:top w:val="none" w:sz="0" w:space="0" w:color="auto"/>
                                                    <w:left w:val="none" w:sz="0" w:space="0" w:color="auto"/>
                                                    <w:bottom w:val="none" w:sz="0" w:space="0" w:color="auto"/>
                                                    <w:right w:val="none" w:sz="0" w:space="0" w:color="auto"/>
                                                  </w:divBdr>
                                                </w:div>
                                                <w:div w:id="1416854955">
                                                  <w:marLeft w:val="240"/>
                                                  <w:marRight w:val="0"/>
                                                  <w:marTop w:val="0"/>
                                                  <w:marBottom w:val="0"/>
                                                  <w:divBdr>
                                                    <w:top w:val="none" w:sz="0" w:space="0" w:color="auto"/>
                                                    <w:left w:val="none" w:sz="0" w:space="0" w:color="auto"/>
                                                    <w:bottom w:val="none" w:sz="0" w:space="0" w:color="auto"/>
                                                    <w:right w:val="none" w:sz="0" w:space="0" w:color="auto"/>
                                                  </w:divBdr>
                                                  <w:divsChild>
                                                    <w:div w:id="1767463714">
                                                      <w:marLeft w:val="0"/>
                                                      <w:marRight w:val="0"/>
                                                      <w:marTop w:val="0"/>
                                                      <w:marBottom w:val="0"/>
                                                      <w:divBdr>
                                                        <w:top w:val="none" w:sz="0" w:space="0" w:color="auto"/>
                                                        <w:left w:val="none" w:sz="0" w:space="0" w:color="auto"/>
                                                        <w:bottom w:val="none" w:sz="0" w:space="0" w:color="auto"/>
                                                        <w:right w:val="none" w:sz="0" w:space="0" w:color="auto"/>
                                                      </w:divBdr>
                                                      <w:divsChild>
                                                        <w:div w:id="1654216316">
                                                          <w:marLeft w:val="0"/>
                                                          <w:marRight w:val="0"/>
                                                          <w:marTop w:val="0"/>
                                                          <w:marBottom w:val="0"/>
                                                          <w:divBdr>
                                                            <w:top w:val="none" w:sz="0" w:space="0" w:color="auto"/>
                                                            <w:left w:val="none" w:sz="0" w:space="0" w:color="auto"/>
                                                            <w:bottom w:val="none" w:sz="0" w:space="0" w:color="auto"/>
                                                            <w:right w:val="none" w:sz="0" w:space="0" w:color="auto"/>
                                                          </w:divBdr>
                                                        </w:div>
                                                        <w:div w:id="1692878167">
                                                          <w:marLeft w:val="240"/>
                                                          <w:marRight w:val="0"/>
                                                          <w:marTop w:val="0"/>
                                                          <w:marBottom w:val="0"/>
                                                          <w:divBdr>
                                                            <w:top w:val="none" w:sz="0" w:space="0" w:color="auto"/>
                                                            <w:left w:val="none" w:sz="0" w:space="0" w:color="auto"/>
                                                            <w:bottom w:val="none" w:sz="0" w:space="0" w:color="auto"/>
                                                            <w:right w:val="none" w:sz="0" w:space="0" w:color="auto"/>
                                                          </w:divBdr>
                                                          <w:divsChild>
                                                            <w:div w:id="1935356113">
                                                              <w:marLeft w:val="0"/>
                                                              <w:marRight w:val="0"/>
                                                              <w:marTop w:val="0"/>
                                                              <w:marBottom w:val="0"/>
                                                              <w:divBdr>
                                                                <w:top w:val="none" w:sz="0" w:space="0" w:color="auto"/>
                                                                <w:left w:val="none" w:sz="0" w:space="0" w:color="auto"/>
                                                                <w:bottom w:val="none" w:sz="0" w:space="0" w:color="auto"/>
                                                                <w:right w:val="none" w:sz="0" w:space="0" w:color="auto"/>
                                                              </w:divBdr>
                                                            </w:div>
                                                          </w:divsChild>
                                                        </w:div>
                                                        <w:div w:id="12426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78989">
                                          <w:marLeft w:val="0"/>
                                          <w:marRight w:val="0"/>
                                          <w:marTop w:val="0"/>
                                          <w:marBottom w:val="0"/>
                                          <w:divBdr>
                                            <w:top w:val="none" w:sz="0" w:space="0" w:color="auto"/>
                                            <w:left w:val="none" w:sz="0" w:space="0" w:color="auto"/>
                                            <w:bottom w:val="none" w:sz="0" w:space="0" w:color="auto"/>
                                            <w:right w:val="none" w:sz="0" w:space="0" w:color="auto"/>
                                          </w:divBdr>
                                        </w:div>
                                      </w:divsChild>
                                    </w:div>
                                    <w:div w:id="185145893">
                                      <w:marLeft w:val="0"/>
                                      <w:marRight w:val="0"/>
                                      <w:marTop w:val="0"/>
                                      <w:marBottom w:val="0"/>
                                      <w:divBdr>
                                        <w:top w:val="none" w:sz="0" w:space="0" w:color="auto"/>
                                        <w:left w:val="none" w:sz="0" w:space="0" w:color="auto"/>
                                        <w:bottom w:val="none" w:sz="0" w:space="0" w:color="auto"/>
                                        <w:right w:val="none" w:sz="0" w:space="0" w:color="auto"/>
                                      </w:divBdr>
                                      <w:divsChild>
                                        <w:div w:id="1317296141">
                                          <w:marLeft w:val="0"/>
                                          <w:marRight w:val="0"/>
                                          <w:marTop w:val="0"/>
                                          <w:marBottom w:val="0"/>
                                          <w:divBdr>
                                            <w:top w:val="none" w:sz="0" w:space="0" w:color="auto"/>
                                            <w:left w:val="none" w:sz="0" w:space="0" w:color="auto"/>
                                            <w:bottom w:val="none" w:sz="0" w:space="0" w:color="auto"/>
                                            <w:right w:val="none" w:sz="0" w:space="0" w:color="auto"/>
                                          </w:divBdr>
                                        </w:div>
                                        <w:div w:id="1176533650">
                                          <w:marLeft w:val="240"/>
                                          <w:marRight w:val="0"/>
                                          <w:marTop w:val="0"/>
                                          <w:marBottom w:val="0"/>
                                          <w:divBdr>
                                            <w:top w:val="none" w:sz="0" w:space="0" w:color="auto"/>
                                            <w:left w:val="none" w:sz="0" w:space="0" w:color="auto"/>
                                            <w:bottom w:val="none" w:sz="0" w:space="0" w:color="auto"/>
                                            <w:right w:val="none" w:sz="0" w:space="0" w:color="auto"/>
                                          </w:divBdr>
                                          <w:divsChild>
                                            <w:div w:id="1147824781">
                                              <w:marLeft w:val="0"/>
                                              <w:marRight w:val="0"/>
                                              <w:marTop w:val="0"/>
                                              <w:marBottom w:val="0"/>
                                              <w:divBdr>
                                                <w:top w:val="none" w:sz="0" w:space="0" w:color="auto"/>
                                                <w:left w:val="none" w:sz="0" w:space="0" w:color="auto"/>
                                                <w:bottom w:val="none" w:sz="0" w:space="0" w:color="auto"/>
                                                <w:right w:val="none" w:sz="0" w:space="0" w:color="auto"/>
                                              </w:divBdr>
                                              <w:divsChild>
                                                <w:div w:id="500388806">
                                                  <w:marLeft w:val="0"/>
                                                  <w:marRight w:val="0"/>
                                                  <w:marTop w:val="0"/>
                                                  <w:marBottom w:val="0"/>
                                                  <w:divBdr>
                                                    <w:top w:val="none" w:sz="0" w:space="0" w:color="auto"/>
                                                    <w:left w:val="none" w:sz="0" w:space="0" w:color="auto"/>
                                                    <w:bottom w:val="none" w:sz="0" w:space="0" w:color="auto"/>
                                                    <w:right w:val="none" w:sz="0" w:space="0" w:color="auto"/>
                                                  </w:divBdr>
                                                </w:div>
                                                <w:div w:id="364411562">
                                                  <w:marLeft w:val="240"/>
                                                  <w:marRight w:val="0"/>
                                                  <w:marTop w:val="0"/>
                                                  <w:marBottom w:val="0"/>
                                                  <w:divBdr>
                                                    <w:top w:val="none" w:sz="0" w:space="0" w:color="auto"/>
                                                    <w:left w:val="none" w:sz="0" w:space="0" w:color="auto"/>
                                                    <w:bottom w:val="none" w:sz="0" w:space="0" w:color="auto"/>
                                                    <w:right w:val="none" w:sz="0" w:space="0" w:color="auto"/>
                                                  </w:divBdr>
                                                  <w:divsChild>
                                                    <w:div w:id="98066819">
                                                      <w:marLeft w:val="0"/>
                                                      <w:marRight w:val="0"/>
                                                      <w:marTop w:val="0"/>
                                                      <w:marBottom w:val="0"/>
                                                      <w:divBdr>
                                                        <w:top w:val="none" w:sz="0" w:space="0" w:color="auto"/>
                                                        <w:left w:val="none" w:sz="0" w:space="0" w:color="auto"/>
                                                        <w:bottom w:val="none" w:sz="0" w:space="0" w:color="auto"/>
                                                        <w:right w:val="none" w:sz="0" w:space="0" w:color="auto"/>
                                                      </w:divBdr>
                                                      <w:divsChild>
                                                        <w:div w:id="1936284993">
                                                          <w:marLeft w:val="0"/>
                                                          <w:marRight w:val="0"/>
                                                          <w:marTop w:val="0"/>
                                                          <w:marBottom w:val="0"/>
                                                          <w:divBdr>
                                                            <w:top w:val="none" w:sz="0" w:space="0" w:color="auto"/>
                                                            <w:left w:val="none" w:sz="0" w:space="0" w:color="auto"/>
                                                            <w:bottom w:val="none" w:sz="0" w:space="0" w:color="auto"/>
                                                            <w:right w:val="none" w:sz="0" w:space="0" w:color="auto"/>
                                                          </w:divBdr>
                                                        </w:div>
                                                        <w:div w:id="1790515225">
                                                          <w:marLeft w:val="240"/>
                                                          <w:marRight w:val="0"/>
                                                          <w:marTop w:val="0"/>
                                                          <w:marBottom w:val="0"/>
                                                          <w:divBdr>
                                                            <w:top w:val="none" w:sz="0" w:space="0" w:color="auto"/>
                                                            <w:left w:val="none" w:sz="0" w:space="0" w:color="auto"/>
                                                            <w:bottom w:val="none" w:sz="0" w:space="0" w:color="auto"/>
                                                            <w:right w:val="none" w:sz="0" w:space="0" w:color="auto"/>
                                                          </w:divBdr>
                                                          <w:divsChild>
                                                            <w:div w:id="978077157">
                                                              <w:marLeft w:val="0"/>
                                                              <w:marRight w:val="0"/>
                                                              <w:marTop w:val="0"/>
                                                              <w:marBottom w:val="0"/>
                                                              <w:divBdr>
                                                                <w:top w:val="none" w:sz="0" w:space="0" w:color="auto"/>
                                                                <w:left w:val="none" w:sz="0" w:space="0" w:color="auto"/>
                                                                <w:bottom w:val="none" w:sz="0" w:space="0" w:color="auto"/>
                                                                <w:right w:val="none" w:sz="0" w:space="0" w:color="auto"/>
                                                              </w:divBdr>
                                                            </w:div>
                                                            <w:div w:id="1838154992">
                                                              <w:marLeft w:val="0"/>
                                                              <w:marRight w:val="0"/>
                                                              <w:marTop w:val="0"/>
                                                              <w:marBottom w:val="0"/>
                                                              <w:divBdr>
                                                                <w:top w:val="none" w:sz="0" w:space="0" w:color="auto"/>
                                                                <w:left w:val="none" w:sz="0" w:space="0" w:color="auto"/>
                                                                <w:bottom w:val="none" w:sz="0" w:space="0" w:color="auto"/>
                                                                <w:right w:val="none" w:sz="0" w:space="0" w:color="auto"/>
                                                              </w:divBdr>
                                                            </w:div>
                                                          </w:divsChild>
                                                        </w:div>
                                                        <w:div w:id="221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24791">
                                          <w:marLeft w:val="0"/>
                                          <w:marRight w:val="0"/>
                                          <w:marTop w:val="0"/>
                                          <w:marBottom w:val="0"/>
                                          <w:divBdr>
                                            <w:top w:val="none" w:sz="0" w:space="0" w:color="auto"/>
                                            <w:left w:val="none" w:sz="0" w:space="0" w:color="auto"/>
                                            <w:bottom w:val="none" w:sz="0" w:space="0" w:color="auto"/>
                                            <w:right w:val="none" w:sz="0" w:space="0" w:color="auto"/>
                                          </w:divBdr>
                                        </w:div>
                                      </w:divsChild>
                                    </w:div>
                                    <w:div w:id="153645472">
                                      <w:marLeft w:val="0"/>
                                      <w:marRight w:val="0"/>
                                      <w:marTop w:val="0"/>
                                      <w:marBottom w:val="0"/>
                                      <w:divBdr>
                                        <w:top w:val="none" w:sz="0" w:space="0" w:color="auto"/>
                                        <w:left w:val="none" w:sz="0" w:space="0" w:color="auto"/>
                                        <w:bottom w:val="none" w:sz="0" w:space="0" w:color="auto"/>
                                        <w:right w:val="none" w:sz="0" w:space="0" w:color="auto"/>
                                      </w:divBdr>
                                      <w:divsChild>
                                        <w:div w:id="111678149">
                                          <w:marLeft w:val="0"/>
                                          <w:marRight w:val="0"/>
                                          <w:marTop w:val="0"/>
                                          <w:marBottom w:val="0"/>
                                          <w:divBdr>
                                            <w:top w:val="none" w:sz="0" w:space="0" w:color="auto"/>
                                            <w:left w:val="none" w:sz="0" w:space="0" w:color="auto"/>
                                            <w:bottom w:val="none" w:sz="0" w:space="0" w:color="auto"/>
                                            <w:right w:val="none" w:sz="0" w:space="0" w:color="auto"/>
                                          </w:divBdr>
                                        </w:div>
                                        <w:div w:id="265619183">
                                          <w:marLeft w:val="240"/>
                                          <w:marRight w:val="0"/>
                                          <w:marTop w:val="0"/>
                                          <w:marBottom w:val="0"/>
                                          <w:divBdr>
                                            <w:top w:val="none" w:sz="0" w:space="0" w:color="auto"/>
                                            <w:left w:val="none" w:sz="0" w:space="0" w:color="auto"/>
                                            <w:bottom w:val="none" w:sz="0" w:space="0" w:color="auto"/>
                                            <w:right w:val="none" w:sz="0" w:space="0" w:color="auto"/>
                                          </w:divBdr>
                                          <w:divsChild>
                                            <w:div w:id="1306817421">
                                              <w:marLeft w:val="0"/>
                                              <w:marRight w:val="0"/>
                                              <w:marTop w:val="0"/>
                                              <w:marBottom w:val="0"/>
                                              <w:divBdr>
                                                <w:top w:val="none" w:sz="0" w:space="0" w:color="auto"/>
                                                <w:left w:val="none" w:sz="0" w:space="0" w:color="auto"/>
                                                <w:bottom w:val="none" w:sz="0" w:space="0" w:color="auto"/>
                                                <w:right w:val="none" w:sz="0" w:space="0" w:color="auto"/>
                                              </w:divBdr>
                                              <w:divsChild>
                                                <w:div w:id="613174641">
                                                  <w:marLeft w:val="0"/>
                                                  <w:marRight w:val="0"/>
                                                  <w:marTop w:val="0"/>
                                                  <w:marBottom w:val="0"/>
                                                  <w:divBdr>
                                                    <w:top w:val="none" w:sz="0" w:space="0" w:color="auto"/>
                                                    <w:left w:val="none" w:sz="0" w:space="0" w:color="auto"/>
                                                    <w:bottom w:val="none" w:sz="0" w:space="0" w:color="auto"/>
                                                    <w:right w:val="none" w:sz="0" w:space="0" w:color="auto"/>
                                                  </w:divBdr>
                                                </w:div>
                                                <w:div w:id="2072340266">
                                                  <w:marLeft w:val="240"/>
                                                  <w:marRight w:val="0"/>
                                                  <w:marTop w:val="0"/>
                                                  <w:marBottom w:val="0"/>
                                                  <w:divBdr>
                                                    <w:top w:val="none" w:sz="0" w:space="0" w:color="auto"/>
                                                    <w:left w:val="none" w:sz="0" w:space="0" w:color="auto"/>
                                                    <w:bottom w:val="none" w:sz="0" w:space="0" w:color="auto"/>
                                                    <w:right w:val="none" w:sz="0" w:space="0" w:color="auto"/>
                                                  </w:divBdr>
                                                  <w:divsChild>
                                                    <w:div w:id="1802964846">
                                                      <w:marLeft w:val="0"/>
                                                      <w:marRight w:val="0"/>
                                                      <w:marTop w:val="0"/>
                                                      <w:marBottom w:val="0"/>
                                                      <w:divBdr>
                                                        <w:top w:val="none" w:sz="0" w:space="0" w:color="auto"/>
                                                        <w:left w:val="none" w:sz="0" w:space="0" w:color="auto"/>
                                                        <w:bottom w:val="none" w:sz="0" w:space="0" w:color="auto"/>
                                                        <w:right w:val="none" w:sz="0" w:space="0" w:color="auto"/>
                                                      </w:divBdr>
                                                      <w:divsChild>
                                                        <w:div w:id="429158146">
                                                          <w:marLeft w:val="0"/>
                                                          <w:marRight w:val="0"/>
                                                          <w:marTop w:val="0"/>
                                                          <w:marBottom w:val="0"/>
                                                          <w:divBdr>
                                                            <w:top w:val="none" w:sz="0" w:space="0" w:color="auto"/>
                                                            <w:left w:val="none" w:sz="0" w:space="0" w:color="auto"/>
                                                            <w:bottom w:val="none" w:sz="0" w:space="0" w:color="auto"/>
                                                            <w:right w:val="none" w:sz="0" w:space="0" w:color="auto"/>
                                                          </w:divBdr>
                                                        </w:div>
                                                        <w:div w:id="196431549">
                                                          <w:marLeft w:val="240"/>
                                                          <w:marRight w:val="0"/>
                                                          <w:marTop w:val="0"/>
                                                          <w:marBottom w:val="0"/>
                                                          <w:divBdr>
                                                            <w:top w:val="none" w:sz="0" w:space="0" w:color="auto"/>
                                                            <w:left w:val="none" w:sz="0" w:space="0" w:color="auto"/>
                                                            <w:bottom w:val="none" w:sz="0" w:space="0" w:color="auto"/>
                                                            <w:right w:val="none" w:sz="0" w:space="0" w:color="auto"/>
                                                          </w:divBdr>
                                                          <w:divsChild>
                                                            <w:div w:id="1364088044">
                                                              <w:marLeft w:val="0"/>
                                                              <w:marRight w:val="0"/>
                                                              <w:marTop w:val="0"/>
                                                              <w:marBottom w:val="0"/>
                                                              <w:divBdr>
                                                                <w:top w:val="none" w:sz="0" w:space="0" w:color="auto"/>
                                                                <w:left w:val="none" w:sz="0" w:space="0" w:color="auto"/>
                                                                <w:bottom w:val="none" w:sz="0" w:space="0" w:color="auto"/>
                                                                <w:right w:val="none" w:sz="0" w:space="0" w:color="auto"/>
                                                              </w:divBdr>
                                                            </w:div>
                                                          </w:divsChild>
                                                        </w:div>
                                                        <w:div w:id="11320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5946">
                                          <w:marLeft w:val="0"/>
                                          <w:marRight w:val="0"/>
                                          <w:marTop w:val="0"/>
                                          <w:marBottom w:val="0"/>
                                          <w:divBdr>
                                            <w:top w:val="none" w:sz="0" w:space="0" w:color="auto"/>
                                            <w:left w:val="none" w:sz="0" w:space="0" w:color="auto"/>
                                            <w:bottom w:val="none" w:sz="0" w:space="0" w:color="auto"/>
                                            <w:right w:val="none" w:sz="0" w:space="0" w:color="auto"/>
                                          </w:divBdr>
                                        </w:div>
                                      </w:divsChild>
                                    </w:div>
                                    <w:div w:id="1462068352">
                                      <w:marLeft w:val="0"/>
                                      <w:marRight w:val="0"/>
                                      <w:marTop w:val="0"/>
                                      <w:marBottom w:val="0"/>
                                      <w:divBdr>
                                        <w:top w:val="none" w:sz="0" w:space="0" w:color="auto"/>
                                        <w:left w:val="none" w:sz="0" w:space="0" w:color="auto"/>
                                        <w:bottom w:val="none" w:sz="0" w:space="0" w:color="auto"/>
                                        <w:right w:val="none" w:sz="0" w:space="0" w:color="auto"/>
                                      </w:divBdr>
                                      <w:divsChild>
                                        <w:div w:id="554858511">
                                          <w:marLeft w:val="0"/>
                                          <w:marRight w:val="0"/>
                                          <w:marTop w:val="0"/>
                                          <w:marBottom w:val="0"/>
                                          <w:divBdr>
                                            <w:top w:val="none" w:sz="0" w:space="0" w:color="auto"/>
                                            <w:left w:val="none" w:sz="0" w:space="0" w:color="auto"/>
                                            <w:bottom w:val="none" w:sz="0" w:space="0" w:color="auto"/>
                                            <w:right w:val="none" w:sz="0" w:space="0" w:color="auto"/>
                                          </w:divBdr>
                                        </w:div>
                                        <w:div w:id="788400008">
                                          <w:marLeft w:val="240"/>
                                          <w:marRight w:val="0"/>
                                          <w:marTop w:val="0"/>
                                          <w:marBottom w:val="0"/>
                                          <w:divBdr>
                                            <w:top w:val="none" w:sz="0" w:space="0" w:color="auto"/>
                                            <w:left w:val="none" w:sz="0" w:space="0" w:color="auto"/>
                                            <w:bottom w:val="none" w:sz="0" w:space="0" w:color="auto"/>
                                            <w:right w:val="none" w:sz="0" w:space="0" w:color="auto"/>
                                          </w:divBdr>
                                          <w:divsChild>
                                            <w:div w:id="993295467">
                                              <w:marLeft w:val="0"/>
                                              <w:marRight w:val="0"/>
                                              <w:marTop w:val="0"/>
                                              <w:marBottom w:val="0"/>
                                              <w:divBdr>
                                                <w:top w:val="none" w:sz="0" w:space="0" w:color="auto"/>
                                                <w:left w:val="none" w:sz="0" w:space="0" w:color="auto"/>
                                                <w:bottom w:val="none" w:sz="0" w:space="0" w:color="auto"/>
                                                <w:right w:val="none" w:sz="0" w:space="0" w:color="auto"/>
                                              </w:divBdr>
                                              <w:divsChild>
                                                <w:div w:id="30157401">
                                                  <w:marLeft w:val="0"/>
                                                  <w:marRight w:val="0"/>
                                                  <w:marTop w:val="0"/>
                                                  <w:marBottom w:val="0"/>
                                                  <w:divBdr>
                                                    <w:top w:val="none" w:sz="0" w:space="0" w:color="auto"/>
                                                    <w:left w:val="none" w:sz="0" w:space="0" w:color="auto"/>
                                                    <w:bottom w:val="none" w:sz="0" w:space="0" w:color="auto"/>
                                                    <w:right w:val="none" w:sz="0" w:space="0" w:color="auto"/>
                                                  </w:divBdr>
                                                </w:div>
                                                <w:div w:id="489559984">
                                                  <w:marLeft w:val="240"/>
                                                  <w:marRight w:val="0"/>
                                                  <w:marTop w:val="0"/>
                                                  <w:marBottom w:val="0"/>
                                                  <w:divBdr>
                                                    <w:top w:val="none" w:sz="0" w:space="0" w:color="auto"/>
                                                    <w:left w:val="none" w:sz="0" w:space="0" w:color="auto"/>
                                                    <w:bottom w:val="none" w:sz="0" w:space="0" w:color="auto"/>
                                                    <w:right w:val="none" w:sz="0" w:space="0" w:color="auto"/>
                                                  </w:divBdr>
                                                  <w:divsChild>
                                                    <w:div w:id="231741159">
                                                      <w:marLeft w:val="0"/>
                                                      <w:marRight w:val="0"/>
                                                      <w:marTop w:val="0"/>
                                                      <w:marBottom w:val="0"/>
                                                      <w:divBdr>
                                                        <w:top w:val="none" w:sz="0" w:space="0" w:color="auto"/>
                                                        <w:left w:val="none" w:sz="0" w:space="0" w:color="auto"/>
                                                        <w:bottom w:val="none" w:sz="0" w:space="0" w:color="auto"/>
                                                        <w:right w:val="none" w:sz="0" w:space="0" w:color="auto"/>
                                                      </w:divBdr>
                                                      <w:divsChild>
                                                        <w:div w:id="1050377761">
                                                          <w:marLeft w:val="0"/>
                                                          <w:marRight w:val="0"/>
                                                          <w:marTop w:val="0"/>
                                                          <w:marBottom w:val="0"/>
                                                          <w:divBdr>
                                                            <w:top w:val="none" w:sz="0" w:space="0" w:color="auto"/>
                                                            <w:left w:val="none" w:sz="0" w:space="0" w:color="auto"/>
                                                            <w:bottom w:val="none" w:sz="0" w:space="0" w:color="auto"/>
                                                            <w:right w:val="none" w:sz="0" w:space="0" w:color="auto"/>
                                                          </w:divBdr>
                                                        </w:div>
                                                        <w:div w:id="47731065">
                                                          <w:marLeft w:val="240"/>
                                                          <w:marRight w:val="0"/>
                                                          <w:marTop w:val="0"/>
                                                          <w:marBottom w:val="0"/>
                                                          <w:divBdr>
                                                            <w:top w:val="none" w:sz="0" w:space="0" w:color="auto"/>
                                                            <w:left w:val="none" w:sz="0" w:space="0" w:color="auto"/>
                                                            <w:bottom w:val="none" w:sz="0" w:space="0" w:color="auto"/>
                                                            <w:right w:val="none" w:sz="0" w:space="0" w:color="auto"/>
                                                          </w:divBdr>
                                                          <w:divsChild>
                                                            <w:div w:id="2023044548">
                                                              <w:marLeft w:val="0"/>
                                                              <w:marRight w:val="0"/>
                                                              <w:marTop w:val="0"/>
                                                              <w:marBottom w:val="0"/>
                                                              <w:divBdr>
                                                                <w:top w:val="none" w:sz="0" w:space="0" w:color="auto"/>
                                                                <w:left w:val="none" w:sz="0" w:space="0" w:color="auto"/>
                                                                <w:bottom w:val="none" w:sz="0" w:space="0" w:color="auto"/>
                                                                <w:right w:val="none" w:sz="0" w:space="0" w:color="auto"/>
                                                              </w:divBdr>
                                                            </w:div>
                                                            <w:div w:id="657005747">
                                                              <w:marLeft w:val="0"/>
                                                              <w:marRight w:val="0"/>
                                                              <w:marTop w:val="0"/>
                                                              <w:marBottom w:val="0"/>
                                                              <w:divBdr>
                                                                <w:top w:val="none" w:sz="0" w:space="0" w:color="auto"/>
                                                                <w:left w:val="none" w:sz="0" w:space="0" w:color="auto"/>
                                                                <w:bottom w:val="none" w:sz="0" w:space="0" w:color="auto"/>
                                                                <w:right w:val="none" w:sz="0" w:space="0" w:color="auto"/>
                                                              </w:divBdr>
                                                            </w:div>
                                                          </w:divsChild>
                                                        </w:div>
                                                        <w:div w:id="5344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2914">
                                          <w:marLeft w:val="0"/>
                                          <w:marRight w:val="0"/>
                                          <w:marTop w:val="0"/>
                                          <w:marBottom w:val="0"/>
                                          <w:divBdr>
                                            <w:top w:val="none" w:sz="0" w:space="0" w:color="auto"/>
                                            <w:left w:val="none" w:sz="0" w:space="0" w:color="auto"/>
                                            <w:bottom w:val="none" w:sz="0" w:space="0" w:color="auto"/>
                                            <w:right w:val="none" w:sz="0" w:space="0" w:color="auto"/>
                                          </w:divBdr>
                                        </w:div>
                                      </w:divsChild>
                                    </w:div>
                                    <w:div w:id="1858158733">
                                      <w:marLeft w:val="0"/>
                                      <w:marRight w:val="0"/>
                                      <w:marTop w:val="0"/>
                                      <w:marBottom w:val="0"/>
                                      <w:divBdr>
                                        <w:top w:val="none" w:sz="0" w:space="0" w:color="auto"/>
                                        <w:left w:val="none" w:sz="0" w:space="0" w:color="auto"/>
                                        <w:bottom w:val="none" w:sz="0" w:space="0" w:color="auto"/>
                                        <w:right w:val="none" w:sz="0" w:space="0" w:color="auto"/>
                                      </w:divBdr>
                                      <w:divsChild>
                                        <w:div w:id="575480244">
                                          <w:marLeft w:val="0"/>
                                          <w:marRight w:val="0"/>
                                          <w:marTop w:val="0"/>
                                          <w:marBottom w:val="0"/>
                                          <w:divBdr>
                                            <w:top w:val="none" w:sz="0" w:space="0" w:color="auto"/>
                                            <w:left w:val="none" w:sz="0" w:space="0" w:color="auto"/>
                                            <w:bottom w:val="none" w:sz="0" w:space="0" w:color="auto"/>
                                            <w:right w:val="none" w:sz="0" w:space="0" w:color="auto"/>
                                          </w:divBdr>
                                        </w:div>
                                        <w:div w:id="1030836472">
                                          <w:marLeft w:val="240"/>
                                          <w:marRight w:val="0"/>
                                          <w:marTop w:val="0"/>
                                          <w:marBottom w:val="0"/>
                                          <w:divBdr>
                                            <w:top w:val="none" w:sz="0" w:space="0" w:color="auto"/>
                                            <w:left w:val="none" w:sz="0" w:space="0" w:color="auto"/>
                                            <w:bottom w:val="none" w:sz="0" w:space="0" w:color="auto"/>
                                            <w:right w:val="none" w:sz="0" w:space="0" w:color="auto"/>
                                          </w:divBdr>
                                          <w:divsChild>
                                            <w:div w:id="1465152742">
                                              <w:marLeft w:val="0"/>
                                              <w:marRight w:val="0"/>
                                              <w:marTop w:val="0"/>
                                              <w:marBottom w:val="0"/>
                                              <w:divBdr>
                                                <w:top w:val="none" w:sz="0" w:space="0" w:color="auto"/>
                                                <w:left w:val="none" w:sz="0" w:space="0" w:color="auto"/>
                                                <w:bottom w:val="none" w:sz="0" w:space="0" w:color="auto"/>
                                                <w:right w:val="none" w:sz="0" w:space="0" w:color="auto"/>
                                              </w:divBdr>
                                              <w:divsChild>
                                                <w:div w:id="448547320">
                                                  <w:marLeft w:val="0"/>
                                                  <w:marRight w:val="0"/>
                                                  <w:marTop w:val="0"/>
                                                  <w:marBottom w:val="0"/>
                                                  <w:divBdr>
                                                    <w:top w:val="none" w:sz="0" w:space="0" w:color="auto"/>
                                                    <w:left w:val="none" w:sz="0" w:space="0" w:color="auto"/>
                                                    <w:bottom w:val="none" w:sz="0" w:space="0" w:color="auto"/>
                                                    <w:right w:val="none" w:sz="0" w:space="0" w:color="auto"/>
                                                  </w:divBdr>
                                                </w:div>
                                                <w:div w:id="1049840585">
                                                  <w:marLeft w:val="240"/>
                                                  <w:marRight w:val="0"/>
                                                  <w:marTop w:val="0"/>
                                                  <w:marBottom w:val="0"/>
                                                  <w:divBdr>
                                                    <w:top w:val="none" w:sz="0" w:space="0" w:color="auto"/>
                                                    <w:left w:val="none" w:sz="0" w:space="0" w:color="auto"/>
                                                    <w:bottom w:val="none" w:sz="0" w:space="0" w:color="auto"/>
                                                    <w:right w:val="none" w:sz="0" w:space="0" w:color="auto"/>
                                                  </w:divBdr>
                                                  <w:divsChild>
                                                    <w:div w:id="339355439">
                                                      <w:marLeft w:val="0"/>
                                                      <w:marRight w:val="0"/>
                                                      <w:marTop w:val="0"/>
                                                      <w:marBottom w:val="0"/>
                                                      <w:divBdr>
                                                        <w:top w:val="none" w:sz="0" w:space="0" w:color="auto"/>
                                                        <w:left w:val="none" w:sz="0" w:space="0" w:color="auto"/>
                                                        <w:bottom w:val="none" w:sz="0" w:space="0" w:color="auto"/>
                                                        <w:right w:val="none" w:sz="0" w:space="0" w:color="auto"/>
                                                      </w:divBdr>
                                                      <w:divsChild>
                                                        <w:div w:id="1547791728">
                                                          <w:marLeft w:val="0"/>
                                                          <w:marRight w:val="0"/>
                                                          <w:marTop w:val="0"/>
                                                          <w:marBottom w:val="0"/>
                                                          <w:divBdr>
                                                            <w:top w:val="none" w:sz="0" w:space="0" w:color="auto"/>
                                                            <w:left w:val="none" w:sz="0" w:space="0" w:color="auto"/>
                                                            <w:bottom w:val="none" w:sz="0" w:space="0" w:color="auto"/>
                                                            <w:right w:val="none" w:sz="0" w:space="0" w:color="auto"/>
                                                          </w:divBdr>
                                                        </w:div>
                                                        <w:div w:id="536312370">
                                                          <w:marLeft w:val="240"/>
                                                          <w:marRight w:val="0"/>
                                                          <w:marTop w:val="0"/>
                                                          <w:marBottom w:val="0"/>
                                                          <w:divBdr>
                                                            <w:top w:val="none" w:sz="0" w:space="0" w:color="auto"/>
                                                            <w:left w:val="none" w:sz="0" w:space="0" w:color="auto"/>
                                                            <w:bottom w:val="none" w:sz="0" w:space="0" w:color="auto"/>
                                                            <w:right w:val="none" w:sz="0" w:space="0" w:color="auto"/>
                                                          </w:divBdr>
                                                          <w:divsChild>
                                                            <w:div w:id="308291477">
                                                              <w:marLeft w:val="0"/>
                                                              <w:marRight w:val="0"/>
                                                              <w:marTop w:val="0"/>
                                                              <w:marBottom w:val="0"/>
                                                              <w:divBdr>
                                                                <w:top w:val="none" w:sz="0" w:space="0" w:color="auto"/>
                                                                <w:left w:val="none" w:sz="0" w:space="0" w:color="auto"/>
                                                                <w:bottom w:val="none" w:sz="0" w:space="0" w:color="auto"/>
                                                                <w:right w:val="none" w:sz="0" w:space="0" w:color="auto"/>
                                                              </w:divBdr>
                                                            </w:div>
                                                          </w:divsChild>
                                                        </w:div>
                                                        <w:div w:id="955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8005">
                                          <w:marLeft w:val="0"/>
                                          <w:marRight w:val="0"/>
                                          <w:marTop w:val="0"/>
                                          <w:marBottom w:val="0"/>
                                          <w:divBdr>
                                            <w:top w:val="none" w:sz="0" w:space="0" w:color="auto"/>
                                            <w:left w:val="none" w:sz="0" w:space="0" w:color="auto"/>
                                            <w:bottom w:val="none" w:sz="0" w:space="0" w:color="auto"/>
                                            <w:right w:val="none" w:sz="0" w:space="0" w:color="auto"/>
                                          </w:divBdr>
                                        </w:div>
                                      </w:divsChild>
                                    </w:div>
                                    <w:div w:id="2020807446">
                                      <w:marLeft w:val="0"/>
                                      <w:marRight w:val="0"/>
                                      <w:marTop w:val="0"/>
                                      <w:marBottom w:val="0"/>
                                      <w:divBdr>
                                        <w:top w:val="none" w:sz="0" w:space="0" w:color="auto"/>
                                        <w:left w:val="none" w:sz="0" w:space="0" w:color="auto"/>
                                        <w:bottom w:val="none" w:sz="0" w:space="0" w:color="auto"/>
                                        <w:right w:val="none" w:sz="0" w:space="0" w:color="auto"/>
                                      </w:divBdr>
                                      <w:divsChild>
                                        <w:div w:id="68966612">
                                          <w:marLeft w:val="0"/>
                                          <w:marRight w:val="0"/>
                                          <w:marTop w:val="0"/>
                                          <w:marBottom w:val="0"/>
                                          <w:divBdr>
                                            <w:top w:val="none" w:sz="0" w:space="0" w:color="auto"/>
                                            <w:left w:val="none" w:sz="0" w:space="0" w:color="auto"/>
                                            <w:bottom w:val="none" w:sz="0" w:space="0" w:color="auto"/>
                                            <w:right w:val="none" w:sz="0" w:space="0" w:color="auto"/>
                                          </w:divBdr>
                                        </w:div>
                                        <w:div w:id="406072164">
                                          <w:marLeft w:val="240"/>
                                          <w:marRight w:val="0"/>
                                          <w:marTop w:val="0"/>
                                          <w:marBottom w:val="0"/>
                                          <w:divBdr>
                                            <w:top w:val="none" w:sz="0" w:space="0" w:color="auto"/>
                                            <w:left w:val="none" w:sz="0" w:space="0" w:color="auto"/>
                                            <w:bottom w:val="none" w:sz="0" w:space="0" w:color="auto"/>
                                            <w:right w:val="none" w:sz="0" w:space="0" w:color="auto"/>
                                          </w:divBdr>
                                          <w:divsChild>
                                            <w:div w:id="1692217038">
                                              <w:marLeft w:val="0"/>
                                              <w:marRight w:val="0"/>
                                              <w:marTop w:val="0"/>
                                              <w:marBottom w:val="0"/>
                                              <w:divBdr>
                                                <w:top w:val="none" w:sz="0" w:space="0" w:color="auto"/>
                                                <w:left w:val="none" w:sz="0" w:space="0" w:color="auto"/>
                                                <w:bottom w:val="none" w:sz="0" w:space="0" w:color="auto"/>
                                                <w:right w:val="none" w:sz="0" w:space="0" w:color="auto"/>
                                              </w:divBdr>
                                              <w:divsChild>
                                                <w:div w:id="1608855628">
                                                  <w:marLeft w:val="0"/>
                                                  <w:marRight w:val="0"/>
                                                  <w:marTop w:val="0"/>
                                                  <w:marBottom w:val="0"/>
                                                  <w:divBdr>
                                                    <w:top w:val="none" w:sz="0" w:space="0" w:color="auto"/>
                                                    <w:left w:val="none" w:sz="0" w:space="0" w:color="auto"/>
                                                    <w:bottom w:val="none" w:sz="0" w:space="0" w:color="auto"/>
                                                    <w:right w:val="none" w:sz="0" w:space="0" w:color="auto"/>
                                                  </w:divBdr>
                                                </w:div>
                                                <w:div w:id="207767066">
                                                  <w:marLeft w:val="240"/>
                                                  <w:marRight w:val="0"/>
                                                  <w:marTop w:val="0"/>
                                                  <w:marBottom w:val="0"/>
                                                  <w:divBdr>
                                                    <w:top w:val="none" w:sz="0" w:space="0" w:color="auto"/>
                                                    <w:left w:val="none" w:sz="0" w:space="0" w:color="auto"/>
                                                    <w:bottom w:val="none" w:sz="0" w:space="0" w:color="auto"/>
                                                    <w:right w:val="none" w:sz="0" w:space="0" w:color="auto"/>
                                                  </w:divBdr>
                                                  <w:divsChild>
                                                    <w:div w:id="399524051">
                                                      <w:marLeft w:val="0"/>
                                                      <w:marRight w:val="0"/>
                                                      <w:marTop w:val="0"/>
                                                      <w:marBottom w:val="0"/>
                                                      <w:divBdr>
                                                        <w:top w:val="none" w:sz="0" w:space="0" w:color="auto"/>
                                                        <w:left w:val="none" w:sz="0" w:space="0" w:color="auto"/>
                                                        <w:bottom w:val="none" w:sz="0" w:space="0" w:color="auto"/>
                                                        <w:right w:val="none" w:sz="0" w:space="0" w:color="auto"/>
                                                      </w:divBdr>
                                                      <w:divsChild>
                                                        <w:div w:id="1561401506">
                                                          <w:marLeft w:val="0"/>
                                                          <w:marRight w:val="0"/>
                                                          <w:marTop w:val="0"/>
                                                          <w:marBottom w:val="0"/>
                                                          <w:divBdr>
                                                            <w:top w:val="none" w:sz="0" w:space="0" w:color="auto"/>
                                                            <w:left w:val="none" w:sz="0" w:space="0" w:color="auto"/>
                                                            <w:bottom w:val="none" w:sz="0" w:space="0" w:color="auto"/>
                                                            <w:right w:val="none" w:sz="0" w:space="0" w:color="auto"/>
                                                          </w:divBdr>
                                                        </w:div>
                                                        <w:div w:id="1700542762">
                                                          <w:marLeft w:val="240"/>
                                                          <w:marRight w:val="0"/>
                                                          <w:marTop w:val="0"/>
                                                          <w:marBottom w:val="0"/>
                                                          <w:divBdr>
                                                            <w:top w:val="none" w:sz="0" w:space="0" w:color="auto"/>
                                                            <w:left w:val="none" w:sz="0" w:space="0" w:color="auto"/>
                                                            <w:bottom w:val="none" w:sz="0" w:space="0" w:color="auto"/>
                                                            <w:right w:val="none" w:sz="0" w:space="0" w:color="auto"/>
                                                          </w:divBdr>
                                                          <w:divsChild>
                                                            <w:div w:id="548999288">
                                                              <w:marLeft w:val="0"/>
                                                              <w:marRight w:val="0"/>
                                                              <w:marTop w:val="0"/>
                                                              <w:marBottom w:val="0"/>
                                                              <w:divBdr>
                                                                <w:top w:val="none" w:sz="0" w:space="0" w:color="auto"/>
                                                                <w:left w:val="none" w:sz="0" w:space="0" w:color="auto"/>
                                                                <w:bottom w:val="none" w:sz="0" w:space="0" w:color="auto"/>
                                                                <w:right w:val="none" w:sz="0" w:space="0" w:color="auto"/>
                                                              </w:divBdr>
                                                            </w:div>
                                                            <w:div w:id="1725790906">
                                                              <w:marLeft w:val="0"/>
                                                              <w:marRight w:val="0"/>
                                                              <w:marTop w:val="0"/>
                                                              <w:marBottom w:val="0"/>
                                                              <w:divBdr>
                                                                <w:top w:val="none" w:sz="0" w:space="0" w:color="auto"/>
                                                                <w:left w:val="none" w:sz="0" w:space="0" w:color="auto"/>
                                                                <w:bottom w:val="none" w:sz="0" w:space="0" w:color="auto"/>
                                                                <w:right w:val="none" w:sz="0" w:space="0" w:color="auto"/>
                                                              </w:divBdr>
                                                            </w:div>
                                                          </w:divsChild>
                                                        </w:div>
                                                        <w:div w:id="4768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2998">
                                          <w:marLeft w:val="0"/>
                                          <w:marRight w:val="0"/>
                                          <w:marTop w:val="0"/>
                                          <w:marBottom w:val="0"/>
                                          <w:divBdr>
                                            <w:top w:val="none" w:sz="0" w:space="0" w:color="auto"/>
                                            <w:left w:val="none" w:sz="0" w:space="0" w:color="auto"/>
                                            <w:bottom w:val="none" w:sz="0" w:space="0" w:color="auto"/>
                                            <w:right w:val="none" w:sz="0" w:space="0" w:color="auto"/>
                                          </w:divBdr>
                                        </w:div>
                                      </w:divsChild>
                                    </w:div>
                                    <w:div w:id="1400833187">
                                      <w:marLeft w:val="0"/>
                                      <w:marRight w:val="0"/>
                                      <w:marTop w:val="0"/>
                                      <w:marBottom w:val="0"/>
                                      <w:divBdr>
                                        <w:top w:val="none" w:sz="0" w:space="0" w:color="auto"/>
                                        <w:left w:val="none" w:sz="0" w:space="0" w:color="auto"/>
                                        <w:bottom w:val="none" w:sz="0" w:space="0" w:color="auto"/>
                                        <w:right w:val="none" w:sz="0" w:space="0" w:color="auto"/>
                                      </w:divBdr>
                                      <w:divsChild>
                                        <w:div w:id="1370374667">
                                          <w:marLeft w:val="0"/>
                                          <w:marRight w:val="0"/>
                                          <w:marTop w:val="0"/>
                                          <w:marBottom w:val="0"/>
                                          <w:divBdr>
                                            <w:top w:val="none" w:sz="0" w:space="0" w:color="auto"/>
                                            <w:left w:val="none" w:sz="0" w:space="0" w:color="auto"/>
                                            <w:bottom w:val="none" w:sz="0" w:space="0" w:color="auto"/>
                                            <w:right w:val="none" w:sz="0" w:space="0" w:color="auto"/>
                                          </w:divBdr>
                                        </w:div>
                                        <w:div w:id="266154509">
                                          <w:marLeft w:val="240"/>
                                          <w:marRight w:val="0"/>
                                          <w:marTop w:val="0"/>
                                          <w:marBottom w:val="0"/>
                                          <w:divBdr>
                                            <w:top w:val="none" w:sz="0" w:space="0" w:color="auto"/>
                                            <w:left w:val="none" w:sz="0" w:space="0" w:color="auto"/>
                                            <w:bottom w:val="none" w:sz="0" w:space="0" w:color="auto"/>
                                            <w:right w:val="none" w:sz="0" w:space="0" w:color="auto"/>
                                          </w:divBdr>
                                          <w:divsChild>
                                            <w:div w:id="189071757">
                                              <w:marLeft w:val="0"/>
                                              <w:marRight w:val="0"/>
                                              <w:marTop w:val="0"/>
                                              <w:marBottom w:val="0"/>
                                              <w:divBdr>
                                                <w:top w:val="none" w:sz="0" w:space="0" w:color="auto"/>
                                                <w:left w:val="none" w:sz="0" w:space="0" w:color="auto"/>
                                                <w:bottom w:val="none" w:sz="0" w:space="0" w:color="auto"/>
                                                <w:right w:val="none" w:sz="0" w:space="0" w:color="auto"/>
                                              </w:divBdr>
                                              <w:divsChild>
                                                <w:div w:id="808131379">
                                                  <w:marLeft w:val="0"/>
                                                  <w:marRight w:val="0"/>
                                                  <w:marTop w:val="0"/>
                                                  <w:marBottom w:val="0"/>
                                                  <w:divBdr>
                                                    <w:top w:val="none" w:sz="0" w:space="0" w:color="auto"/>
                                                    <w:left w:val="none" w:sz="0" w:space="0" w:color="auto"/>
                                                    <w:bottom w:val="none" w:sz="0" w:space="0" w:color="auto"/>
                                                    <w:right w:val="none" w:sz="0" w:space="0" w:color="auto"/>
                                                  </w:divBdr>
                                                </w:div>
                                                <w:div w:id="1977952784">
                                                  <w:marLeft w:val="240"/>
                                                  <w:marRight w:val="0"/>
                                                  <w:marTop w:val="0"/>
                                                  <w:marBottom w:val="0"/>
                                                  <w:divBdr>
                                                    <w:top w:val="none" w:sz="0" w:space="0" w:color="auto"/>
                                                    <w:left w:val="none" w:sz="0" w:space="0" w:color="auto"/>
                                                    <w:bottom w:val="none" w:sz="0" w:space="0" w:color="auto"/>
                                                    <w:right w:val="none" w:sz="0" w:space="0" w:color="auto"/>
                                                  </w:divBdr>
                                                  <w:divsChild>
                                                    <w:div w:id="369113689">
                                                      <w:marLeft w:val="0"/>
                                                      <w:marRight w:val="0"/>
                                                      <w:marTop w:val="0"/>
                                                      <w:marBottom w:val="0"/>
                                                      <w:divBdr>
                                                        <w:top w:val="none" w:sz="0" w:space="0" w:color="auto"/>
                                                        <w:left w:val="none" w:sz="0" w:space="0" w:color="auto"/>
                                                        <w:bottom w:val="none" w:sz="0" w:space="0" w:color="auto"/>
                                                        <w:right w:val="none" w:sz="0" w:space="0" w:color="auto"/>
                                                      </w:divBdr>
                                                      <w:divsChild>
                                                        <w:div w:id="10573530">
                                                          <w:marLeft w:val="0"/>
                                                          <w:marRight w:val="0"/>
                                                          <w:marTop w:val="0"/>
                                                          <w:marBottom w:val="0"/>
                                                          <w:divBdr>
                                                            <w:top w:val="none" w:sz="0" w:space="0" w:color="auto"/>
                                                            <w:left w:val="none" w:sz="0" w:space="0" w:color="auto"/>
                                                            <w:bottom w:val="none" w:sz="0" w:space="0" w:color="auto"/>
                                                            <w:right w:val="none" w:sz="0" w:space="0" w:color="auto"/>
                                                          </w:divBdr>
                                                        </w:div>
                                                        <w:div w:id="544605795">
                                                          <w:marLeft w:val="240"/>
                                                          <w:marRight w:val="0"/>
                                                          <w:marTop w:val="0"/>
                                                          <w:marBottom w:val="0"/>
                                                          <w:divBdr>
                                                            <w:top w:val="none" w:sz="0" w:space="0" w:color="auto"/>
                                                            <w:left w:val="none" w:sz="0" w:space="0" w:color="auto"/>
                                                            <w:bottom w:val="none" w:sz="0" w:space="0" w:color="auto"/>
                                                            <w:right w:val="none" w:sz="0" w:space="0" w:color="auto"/>
                                                          </w:divBdr>
                                                          <w:divsChild>
                                                            <w:div w:id="176316527">
                                                              <w:marLeft w:val="0"/>
                                                              <w:marRight w:val="0"/>
                                                              <w:marTop w:val="0"/>
                                                              <w:marBottom w:val="0"/>
                                                              <w:divBdr>
                                                                <w:top w:val="none" w:sz="0" w:space="0" w:color="auto"/>
                                                                <w:left w:val="none" w:sz="0" w:space="0" w:color="auto"/>
                                                                <w:bottom w:val="none" w:sz="0" w:space="0" w:color="auto"/>
                                                                <w:right w:val="none" w:sz="0" w:space="0" w:color="auto"/>
                                                              </w:divBdr>
                                                            </w:div>
                                                          </w:divsChild>
                                                        </w:div>
                                                        <w:div w:id="4693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7957">
                                          <w:marLeft w:val="0"/>
                                          <w:marRight w:val="0"/>
                                          <w:marTop w:val="0"/>
                                          <w:marBottom w:val="0"/>
                                          <w:divBdr>
                                            <w:top w:val="none" w:sz="0" w:space="0" w:color="auto"/>
                                            <w:left w:val="none" w:sz="0" w:space="0" w:color="auto"/>
                                            <w:bottom w:val="none" w:sz="0" w:space="0" w:color="auto"/>
                                            <w:right w:val="none" w:sz="0" w:space="0" w:color="auto"/>
                                          </w:divBdr>
                                        </w:div>
                                      </w:divsChild>
                                    </w:div>
                                    <w:div w:id="25256479">
                                      <w:marLeft w:val="0"/>
                                      <w:marRight w:val="0"/>
                                      <w:marTop w:val="0"/>
                                      <w:marBottom w:val="0"/>
                                      <w:divBdr>
                                        <w:top w:val="none" w:sz="0" w:space="0" w:color="auto"/>
                                        <w:left w:val="none" w:sz="0" w:space="0" w:color="auto"/>
                                        <w:bottom w:val="none" w:sz="0" w:space="0" w:color="auto"/>
                                        <w:right w:val="none" w:sz="0" w:space="0" w:color="auto"/>
                                      </w:divBdr>
                                      <w:divsChild>
                                        <w:div w:id="2046827991">
                                          <w:marLeft w:val="0"/>
                                          <w:marRight w:val="0"/>
                                          <w:marTop w:val="0"/>
                                          <w:marBottom w:val="0"/>
                                          <w:divBdr>
                                            <w:top w:val="none" w:sz="0" w:space="0" w:color="auto"/>
                                            <w:left w:val="none" w:sz="0" w:space="0" w:color="auto"/>
                                            <w:bottom w:val="none" w:sz="0" w:space="0" w:color="auto"/>
                                            <w:right w:val="none" w:sz="0" w:space="0" w:color="auto"/>
                                          </w:divBdr>
                                        </w:div>
                                        <w:div w:id="467474423">
                                          <w:marLeft w:val="240"/>
                                          <w:marRight w:val="0"/>
                                          <w:marTop w:val="0"/>
                                          <w:marBottom w:val="0"/>
                                          <w:divBdr>
                                            <w:top w:val="none" w:sz="0" w:space="0" w:color="auto"/>
                                            <w:left w:val="none" w:sz="0" w:space="0" w:color="auto"/>
                                            <w:bottom w:val="none" w:sz="0" w:space="0" w:color="auto"/>
                                            <w:right w:val="none" w:sz="0" w:space="0" w:color="auto"/>
                                          </w:divBdr>
                                          <w:divsChild>
                                            <w:div w:id="298146449">
                                              <w:marLeft w:val="0"/>
                                              <w:marRight w:val="0"/>
                                              <w:marTop w:val="0"/>
                                              <w:marBottom w:val="0"/>
                                              <w:divBdr>
                                                <w:top w:val="none" w:sz="0" w:space="0" w:color="auto"/>
                                                <w:left w:val="none" w:sz="0" w:space="0" w:color="auto"/>
                                                <w:bottom w:val="none" w:sz="0" w:space="0" w:color="auto"/>
                                                <w:right w:val="none" w:sz="0" w:space="0" w:color="auto"/>
                                              </w:divBdr>
                                              <w:divsChild>
                                                <w:div w:id="1060321778">
                                                  <w:marLeft w:val="0"/>
                                                  <w:marRight w:val="0"/>
                                                  <w:marTop w:val="0"/>
                                                  <w:marBottom w:val="0"/>
                                                  <w:divBdr>
                                                    <w:top w:val="none" w:sz="0" w:space="0" w:color="auto"/>
                                                    <w:left w:val="none" w:sz="0" w:space="0" w:color="auto"/>
                                                    <w:bottom w:val="none" w:sz="0" w:space="0" w:color="auto"/>
                                                    <w:right w:val="none" w:sz="0" w:space="0" w:color="auto"/>
                                                  </w:divBdr>
                                                </w:div>
                                                <w:div w:id="1464343179">
                                                  <w:marLeft w:val="240"/>
                                                  <w:marRight w:val="0"/>
                                                  <w:marTop w:val="0"/>
                                                  <w:marBottom w:val="0"/>
                                                  <w:divBdr>
                                                    <w:top w:val="none" w:sz="0" w:space="0" w:color="auto"/>
                                                    <w:left w:val="none" w:sz="0" w:space="0" w:color="auto"/>
                                                    <w:bottom w:val="none" w:sz="0" w:space="0" w:color="auto"/>
                                                    <w:right w:val="none" w:sz="0" w:space="0" w:color="auto"/>
                                                  </w:divBdr>
                                                  <w:divsChild>
                                                    <w:div w:id="1087116318">
                                                      <w:marLeft w:val="0"/>
                                                      <w:marRight w:val="0"/>
                                                      <w:marTop w:val="0"/>
                                                      <w:marBottom w:val="0"/>
                                                      <w:divBdr>
                                                        <w:top w:val="none" w:sz="0" w:space="0" w:color="auto"/>
                                                        <w:left w:val="none" w:sz="0" w:space="0" w:color="auto"/>
                                                        <w:bottom w:val="none" w:sz="0" w:space="0" w:color="auto"/>
                                                        <w:right w:val="none" w:sz="0" w:space="0" w:color="auto"/>
                                                      </w:divBdr>
                                                      <w:divsChild>
                                                        <w:div w:id="247934024">
                                                          <w:marLeft w:val="0"/>
                                                          <w:marRight w:val="0"/>
                                                          <w:marTop w:val="0"/>
                                                          <w:marBottom w:val="0"/>
                                                          <w:divBdr>
                                                            <w:top w:val="none" w:sz="0" w:space="0" w:color="auto"/>
                                                            <w:left w:val="none" w:sz="0" w:space="0" w:color="auto"/>
                                                            <w:bottom w:val="none" w:sz="0" w:space="0" w:color="auto"/>
                                                            <w:right w:val="none" w:sz="0" w:space="0" w:color="auto"/>
                                                          </w:divBdr>
                                                        </w:div>
                                                        <w:div w:id="1270746786">
                                                          <w:marLeft w:val="240"/>
                                                          <w:marRight w:val="0"/>
                                                          <w:marTop w:val="0"/>
                                                          <w:marBottom w:val="0"/>
                                                          <w:divBdr>
                                                            <w:top w:val="none" w:sz="0" w:space="0" w:color="auto"/>
                                                            <w:left w:val="none" w:sz="0" w:space="0" w:color="auto"/>
                                                            <w:bottom w:val="none" w:sz="0" w:space="0" w:color="auto"/>
                                                            <w:right w:val="none" w:sz="0" w:space="0" w:color="auto"/>
                                                          </w:divBdr>
                                                          <w:divsChild>
                                                            <w:div w:id="1722745272">
                                                              <w:marLeft w:val="0"/>
                                                              <w:marRight w:val="0"/>
                                                              <w:marTop w:val="0"/>
                                                              <w:marBottom w:val="0"/>
                                                              <w:divBdr>
                                                                <w:top w:val="none" w:sz="0" w:space="0" w:color="auto"/>
                                                                <w:left w:val="none" w:sz="0" w:space="0" w:color="auto"/>
                                                                <w:bottom w:val="none" w:sz="0" w:space="0" w:color="auto"/>
                                                                <w:right w:val="none" w:sz="0" w:space="0" w:color="auto"/>
                                                              </w:divBdr>
                                                            </w:div>
                                                            <w:div w:id="1923832593">
                                                              <w:marLeft w:val="0"/>
                                                              <w:marRight w:val="0"/>
                                                              <w:marTop w:val="0"/>
                                                              <w:marBottom w:val="0"/>
                                                              <w:divBdr>
                                                                <w:top w:val="none" w:sz="0" w:space="0" w:color="auto"/>
                                                                <w:left w:val="none" w:sz="0" w:space="0" w:color="auto"/>
                                                                <w:bottom w:val="none" w:sz="0" w:space="0" w:color="auto"/>
                                                                <w:right w:val="none" w:sz="0" w:space="0" w:color="auto"/>
                                                              </w:divBdr>
                                                            </w:div>
                                                          </w:divsChild>
                                                        </w:div>
                                                        <w:div w:id="146527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295">
                                          <w:marLeft w:val="0"/>
                                          <w:marRight w:val="0"/>
                                          <w:marTop w:val="0"/>
                                          <w:marBottom w:val="0"/>
                                          <w:divBdr>
                                            <w:top w:val="none" w:sz="0" w:space="0" w:color="auto"/>
                                            <w:left w:val="none" w:sz="0" w:space="0" w:color="auto"/>
                                            <w:bottom w:val="none" w:sz="0" w:space="0" w:color="auto"/>
                                            <w:right w:val="none" w:sz="0" w:space="0" w:color="auto"/>
                                          </w:divBdr>
                                        </w:div>
                                      </w:divsChild>
                                    </w:div>
                                    <w:div w:id="1038776293">
                                      <w:marLeft w:val="0"/>
                                      <w:marRight w:val="0"/>
                                      <w:marTop w:val="0"/>
                                      <w:marBottom w:val="0"/>
                                      <w:divBdr>
                                        <w:top w:val="none" w:sz="0" w:space="0" w:color="auto"/>
                                        <w:left w:val="none" w:sz="0" w:space="0" w:color="auto"/>
                                        <w:bottom w:val="none" w:sz="0" w:space="0" w:color="auto"/>
                                        <w:right w:val="none" w:sz="0" w:space="0" w:color="auto"/>
                                      </w:divBdr>
                                      <w:divsChild>
                                        <w:div w:id="1946576030">
                                          <w:marLeft w:val="0"/>
                                          <w:marRight w:val="0"/>
                                          <w:marTop w:val="0"/>
                                          <w:marBottom w:val="0"/>
                                          <w:divBdr>
                                            <w:top w:val="none" w:sz="0" w:space="0" w:color="auto"/>
                                            <w:left w:val="none" w:sz="0" w:space="0" w:color="auto"/>
                                            <w:bottom w:val="none" w:sz="0" w:space="0" w:color="auto"/>
                                            <w:right w:val="none" w:sz="0" w:space="0" w:color="auto"/>
                                          </w:divBdr>
                                        </w:div>
                                        <w:div w:id="1193154951">
                                          <w:marLeft w:val="240"/>
                                          <w:marRight w:val="0"/>
                                          <w:marTop w:val="0"/>
                                          <w:marBottom w:val="0"/>
                                          <w:divBdr>
                                            <w:top w:val="none" w:sz="0" w:space="0" w:color="auto"/>
                                            <w:left w:val="none" w:sz="0" w:space="0" w:color="auto"/>
                                            <w:bottom w:val="none" w:sz="0" w:space="0" w:color="auto"/>
                                            <w:right w:val="none" w:sz="0" w:space="0" w:color="auto"/>
                                          </w:divBdr>
                                          <w:divsChild>
                                            <w:div w:id="1395159914">
                                              <w:marLeft w:val="0"/>
                                              <w:marRight w:val="0"/>
                                              <w:marTop w:val="0"/>
                                              <w:marBottom w:val="0"/>
                                              <w:divBdr>
                                                <w:top w:val="none" w:sz="0" w:space="0" w:color="auto"/>
                                                <w:left w:val="none" w:sz="0" w:space="0" w:color="auto"/>
                                                <w:bottom w:val="none" w:sz="0" w:space="0" w:color="auto"/>
                                                <w:right w:val="none" w:sz="0" w:space="0" w:color="auto"/>
                                              </w:divBdr>
                                              <w:divsChild>
                                                <w:div w:id="512458125">
                                                  <w:marLeft w:val="0"/>
                                                  <w:marRight w:val="0"/>
                                                  <w:marTop w:val="0"/>
                                                  <w:marBottom w:val="0"/>
                                                  <w:divBdr>
                                                    <w:top w:val="none" w:sz="0" w:space="0" w:color="auto"/>
                                                    <w:left w:val="none" w:sz="0" w:space="0" w:color="auto"/>
                                                    <w:bottom w:val="none" w:sz="0" w:space="0" w:color="auto"/>
                                                    <w:right w:val="none" w:sz="0" w:space="0" w:color="auto"/>
                                                  </w:divBdr>
                                                </w:div>
                                                <w:div w:id="292056134">
                                                  <w:marLeft w:val="240"/>
                                                  <w:marRight w:val="0"/>
                                                  <w:marTop w:val="0"/>
                                                  <w:marBottom w:val="0"/>
                                                  <w:divBdr>
                                                    <w:top w:val="none" w:sz="0" w:space="0" w:color="auto"/>
                                                    <w:left w:val="none" w:sz="0" w:space="0" w:color="auto"/>
                                                    <w:bottom w:val="none" w:sz="0" w:space="0" w:color="auto"/>
                                                    <w:right w:val="none" w:sz="0" w:space="0" w:color="auto"/>
                                                  </w:divBdr>
                                                  <w:divsChild>
                                                    <w:div w:id="184902830">
                                                      <w:marLeft w:val="0"/>
                                                      <w:marRight w:val="0"/>
                                                      <w:marTop w:val="0"/>
                                                      <w:marBottom w:val="0"/>
                                                      <w:divBdr>
                                                        <w:top w:val="none" w:sz="0" w:space="0" w:color="auto"/>
                                                        <w:left w:val="none" w:sz="0" w:space="0" w:color="auto"/>
                                                        <w:bottom w:val="none" w:sz="0" w:space="0" w:color="auto"/>
                                                        <w:right w:val="none" w:sz="0" w:space="0" w:color="auto"/>
                                                      </w:divBdr>
                                                      <w:divsChild>
                                                        <w:div w:id="901721703">
                                                          <w:marLeft w:val="0"/>
                                                          <w:marRight w:val="0"/>
                                                          <w:marTop w:val="0"/>
                                                          <w:marBottom w:val="0"/>
                                                          <w:divBdr>
                                                            <w:top w:val="none" w:sz="0" w:space="0" w:color="auto"/>
                                                            <w:left w:val="none" w:sz="0" w:space="0" w:color="auto"/>
                                                            <w:bottom w:val="none" w:sz="0" w:space="0" w:color="auto"/>
                                                            <w:right w:val="none" w:sz="0" w:space="0" w:color="auto"/>
                                                          </w:divBdr>
                                                        </w:div>
                                                        <w:div w:id="1471287226">
                                                          <w:marLeft w:val="240"/>
                                                          <w:marRight w:val="0"/>
                                                          <w:marTop w:val="0"/>
                                                          <w:marBottom w:val="0"/>
                                                          <w:divBdr>
                                                            <w:top w:val="none" w:sz="0" w:space="0" w:color="auto"/>
                                                            <w:left w:val="none" w:sz="0" w:space="0" w:color="auto"/>
                                                            <w:bottom w:val="none" w:sz="0" w:space="0" w:color="auto"/>
                                                            <w:right w:val="none" w:sz="0" w:space="0" w:color="auto"/>
                                                          </w:divBdr>
                                                          <w:divsChild>
                                                            <w:div w:id="1273320206">
                                                              <w:marLeft w:val="0"/>
                                                              <w:marRight w:val="0"/>
                                                              <w:marTop w:val="0"/>
                                                              <w:marBottom w:val="0"/>
                                                              <w:divBdr>
                                                                <w:top w:val="none" w:sz="0" w:space="0" w:color="auto"/>
                                                                <w:left w:val="none" w:sz="0" w:space="0" w:color="auto"/>
                                                                <w:bottom w:val="none" w:sz="0" w:space="0" w:color="auto"/>
                                                                <w:right w:val="none" w:sz="0" w:space="0" w:color="auto"/>
                                                              </w:divBdr>
                                                            </w:div>
                                                          </w:divsChild>
                                                        </w:div>
                                                        <w:div w:id="155893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1639">
                                          <w:marLeft w:val="0"/>
                                          <w:marRight w:val="0"/>
                                          <w:marTop w:val="0"/>
                                          <w:marBottom w:val="0"/>
                                          <w:divBdr>
                                            <w:top w:val="none" w:sz="0" w:space="0" w:color="auto"/>
                                            <w:left w:val="none" w:sz="0" w:space="0" w:color="auto"/>
                                            <w:bottom w:val="none" w:sz="0" w:space="0" w:color="auto"/>
                                            <w:right w:val="none" w:sz="0" w:space="0" w:color="auto"/>
                                          </w:divBdr>
                                        </w:div>
                                      </w:divsChild>
                                    </w:div>
                                    <w:div w:id="1846705717">
                                      <w:marLeft w:val="0"/>
                                      <w:marRight w:val="0"/>
                                      <w:marTop w:val="0"/>
                                      <w:marBottom w:val="0"/>
                                      <w:divBdr>
                                        <w:top w:val="none" w:sz="0" w:space="0" w:color="auto"/>
                                        <w:left w:val="none" w:sz="0" w:space="0" w:color="auto"/>
                                        <w:bottom w:val="none" w:sz="0" w:space="0" w:color="auto"/>
                                        <w:right w:val="none" w:sz="0" w:space="0" w:color="auto"/>
                                      </w:divBdr>
                                      <w:divsChild>
                                        <w:div w:id="1253007492">
                                          <w:marLeft w:val="0"/>
                                          <w:marRight w:val="0"/>
                                          <w:marTop w:val="0"/>
                                          <w:marBottom w:val="0"/>
                                          <w:divBdr>
                                            <w:top w:val="none" w:sz="0" w:space="0" w:color="auto"/>
                                            <w:left w:val="none" w:sz="0" w:space="0" w:color="auto"/>
                                            <w:bottom w:val="none" w:sz="0" w:space="0" w:color="auto"/>
                                            <w:right w:val="none" w:sz="0" w:space="0" w:color="auto"/>
                                          </w:divBdr>
                                        </w:div>
                                        <w:div w:id="2142920757">
                                          <w:marLeft w:val="240"/>
                                          <w:marRight w:val="0"/>
                                          <w:marTop w:val="0"/>
                                          <w:marBottom w:val="0"/>
                                          <w:divBdr>
                                            <w:top w:val="none" w:sz="0" w:space="0" w:color="auto"/>
                                            <w:left w:val="none" w:sz="0" w:space="0" w:color="auto"/>
                                            <w:bottom w:val="none" w:sz="0" w:space="0" w:color="auto"/>
                                            <w:right w:val="none" w:sz="0" w:space="0" w:color="auto"/>
                                          </w:divBdr>
                                          <w:divsChild>
                                            <w:div w:id="1048339933">
                                              <w:marLeft w:val="0"/>
                                              <w:marRight w:val="0"/>
                                              <w:marTop w:val="0"/>
                                              <w:marBottom w:val="0"/>
                                              <w:divBdr>
                                                <w:top w:val="none" w:sz="0" w:space="0" w:color="auto"/>
                                                <w:left w:val="none" w:sz="0" w:space="0" w:color="auto"/>
                                                <w:bottom w:val="none" w:sz="0" w:space="0" w:color="auto"/>
                                                <w:right w:val="none" w:sz="0" w:space="0" w:color="auto"/>
                                              </w:divBdr>
                                              <w:divsChild>
                                                <w:div w:id="1058630587">
                                                  <w:marLeft w:val="0"/>
                                                  <w:marRight w:val="0"/>
                                                  <w:marTop w:val="0"/>
                                                  <w:marBottom w:val="0"/>
                                                  <w:divBdr>
                                                    <w:top w:val="none" w:sz="0" w:space="0" w:color="auto"/>
                                                    <w:left w:val="none" w:sz="0" w:space="0" w:color="auto"/>
                                                    <w:bottom w:val="none" w:sz="0" w:space="0" w:color="auto"/>
                                                    <w:right w:val="none" w:sz="0" w:space="0" w:color="auto"/>
                                                  </w:divBdr>
                                                </w:div>
                                                <w:div w:id="278224894">
                                                  <w:marLeft w:val="240"/>
                                                  <w:marRight w:val="0"/>
                                                  <w:marTop w:val="0"/>
                                                  <w:marBottom w:val="0"/>
                                                  <w:divBdr>
                                                    <w:top w:val="none" w:sz="0" w:space="0" w:color="auto"/>
                                                    <w:left w:val="none" w:sz="0" w:space="0" w:color="auto"/>
                                                    <w:bottom w:val="none" w:sz="0" w:space="0" w:color="auto"/>
                                                    <w:right w:val="none" w:sz="0" w:space="0" w:color="auto"/>
                                                  </w:divBdr>
                                                  <w:divsChild>
                                                    <w:div w:id="344284727">
                                                      <w:marLeft w:val="0"/>
                                                      <w:marRight w:val="0"/>
                                                      <w:marTop w:val="0"/>
                                                      <w:marBottom w:val="0"/>
                                                      <w:divBdr>
                                                        <w:top w:val="none" w:sz="0" w:space="0" w:color="auto"/>
                                                        <w:left w:val="none" w:sz="0" w:space="0" w:color="auto"/>
                                                        <w:bottom w:val="none" w:sz="0" w:space="0" w:color="auto"/>
                                                        <w:right w:val="none" w:sz="0" w:space="0" w:color="auto"/>
                                                      </w:divBdr>
                                                      <w:divsChild>
                                                        <w:div w:id="87701780">
                                                          <w:marLeft w:val="0"/>
                                                          <w:marRight w:val="0"/>
                                                          <w:marTop w:val="0"/>
                                                          <w:marBottom w:val="0"/>
                                                          <w:divBdr>
                                                            <w:top w:val="none" w:sz="0" w:space="0" w:color="auto"/>
                                                            <w:left w:val="none" w:sz="0" w:space="0" w:color="auto"/>
                                                            <w:bottom w:val="none" w:sz="0" w:space="0" w:color="auto"/>
                                                            <w:right w:val="none" w:sz="0" w:space="0" w:color="auto"/>
                                                          </w:divBdr>
                                                        </w:div>
                                                        <w:div w:id="605160972">
                                                          <w:marLeft w:val="240"/>
                                                          <w:marRight w:val="0"/>
                                                          <w:marTop w:val="0"/>
                                                          <w:marBottom w:val="0"/>
                                                          <w:divBdr>
                                                            <w:top w:val="none" w:sz="0" w:space="0" w:color="auto"/>
                                                            <w:left w:val="none" w:sz="0" w:space="0" w:color="auto"/>
                                                            <w:bottom w:val="none" w:sz="0" w:space="0" w:color="auto"/>
                                                            <w:right w:val="none" w:sz="0" w:space="0" w:color="auto"/>
                                                          </w:divBdr>
                                                          <w:divsChild>
                                                            <w:div w:id="1616597945">
                                                              <w:marLeft w:val="0"/>
                                                              <w:marRight w:val="0"/>
                                                              <w:marTop w:val="0"/>
                                                              <w:marBottom w:val="0"/>
                                                              <w:divBdr>
                                                                <w:top w:val="none" w:sz="0" w:space="0" w:color="auto"/>
                                                                <w:left w:val="none" w:sz="0" w:space="0" w:color="auto"/>
                                                                <w:bottom w:val="none" w:sz="0" w:space="0" w:color="auto"/>
                                                                <w:right w:val="none" w:sz="0" w:space="0" w:color="auto"/>
                                                              </w:divBdr>
                                                            </w:div>
                                                            <w:div w:id="264193683">
                                                              <w:marLeft w:val="0"/>
                                                              <w:marRight w:val="0"/>
                                                              <w:marTop w:val="0"/>
                                                              <w:marBottom w:val="0"/>
                                                              <w:divBdr>
                                                                <w:top w:val="none" w:sz="0" w:space="0" w:color="auto"/>
                                                                <w:left w:val="none" w:sz="0" w:space="0" w:color="auto"/>
                                                                <w:bottom w:val="none" w:sz="0" w:space="0" w:color="auto"/>
                                                                <w:right w:val="none" w:sz="0" w:space="0" w:color="auto"/>
                                                              </w:divBdr>
                                                            </w:div>
                                                          </w:divsChild>
                                                        </w:div>
                                                        <w:div w:id="1334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5692">
                                          <w:marLeft w:val="0"/>
                                          <w:marRight w:val="0"/>
                                          <w:marTop w:val="0"/>
                                          <w:marBottom w:val="0"/>
                                          <w:divBdr>
                                            <w:top w:val="none" w:sz="0" w:space="0" w:color="auto"/>
                                            <w:left w:val="none" w:sz="0" w:space="0" w:color="auto"/>
                                            <w:bottom w:val="none" w:sz="0" w:space="0" w:color="auto"/>
                                            <w:right w:val="none" w:sz="0" w:space="0" w:color="auto"/>
                                          </w:divBdr>
                                        </w:div>
                                      </w:divsChild>
                                    </w:div>
                                    <w:div w:id="389698216">
                                      <w:marLeft w:val="0"/>
                                      <w:marRight w:val="0"/>
                                      <w:marTop w:val="0"/>
                                      <w:marBottom w:val="0"/>
                                      <w:divBdr>
                                        <w:top w:val="none" w:sz="0" w:space="0" w:color="auto"/>
                                        <w:left w:val="none" w:sz="0" w:space="0" w:color="auto"/>
                                        <w:bottom w:val="none" w:sz="0" w:space="0" w:color="auto"/>
                                        <w:right w:val="none" w:sz="0" w:space="0" w:color="auto"/>
                                      </w:divBdr>
                                      <w:divsChild>
                                        <w:div w:id="1851138560">
                                          <w:marLeft w:val="0"/>
                                          <w:marRight w:val="0"/>
                                          <w:marTop w:val="0"/>
                                          <w:marBottom w:val="0"/>
                                          <w:divBdr>
                                            <w:top w:val="none" w:sz="0" w:space="0" w:color="auto"/>
                                            <w:left w:val="none" w:sz="0" w:space="0" w:color="auto"/>
                                            <w:bottom w:val="none" w:sz="0" w:space="0" w:color="auto"/>
                                            <w:right w:val="none" w:sz="0" w:space="0" w:color="auto"/>
                                          </w:divBdr>
                                        </w:div>
                                        <w:div w:id="612131759">
                                          <w:marLeft w:val="240"/>
                                          <w:marRight w:val="0"/>
                                          <w:marTop w:val="0"/>
                                          <w:marBottom w:val="0"/>
                                          <w:divBdr>
                                            <w:top w:val="none" w:sz="0" w:space="0" w:color="auto"/>
                                            <w:left w:val="none" w:sz="0" w:space="0" w:color="auto"/>
                                            <w:bottom w:val="none" w:sz="0" w:space="0" w:color="auto"/>
                                            <w:right w:val="none" w:sz="0" w:space="0" w:color="auto"/>
                                          </w:divBdr>
                                          <w:divsChild>
                                            <w:div w:id="698773706">
                                              <w:marLeft w:val="0"/>
                                              <w:marRight w:val="0"/>
                                              <w:marTop w:val="0"/>
                                              <w:marBottom w:val="0"/>
                                              <w:divBdr>
                                                <w:top w:val="none" w:sz="0" w:space="0" w:color="auto"/>
                                                <w:left w:val="none" w:sz="0" w:space="0" w:color="auto"/>
                                                <w:bottom w:val="none" w:sz="0" w:space="0" w:color="auto"/>
                                                <w:right w:val="none" w:sz="0" w:space="0" w:color="auto"/>
                                              </w:divBdr>
                                              <w:divsChild>
                                                <w:div w:id="1844278293">
                                                  <w:marLeft w:val="0"/>
                                                  <w:marRight w:val="0"/>
                                                  <w:marTop w:val="0"/>
                                                  <w:marBottom w:val="0"/>
                                                  <w:divBdr>
                                                    <w:top w:val="none" w:sz="0" w:space="0" w:color="auto"/>
                                                    <w:left w:val="none" w:sz="0" w:space="0" w:color="auto"/>
                                                    <w:bottom w:val="none" w:sz="0" w:space="0" w:color="auto"/>
                                                    <w:right w:val="none" w:sz="0" w:space="0" w:color="auto"/>
                                                  </w:divBdr>
                                                </w:div>
                                                <w:div w:id="1070729871">
                                                  <w:marLeft w:val="240"/>
                                                  <w:marRight w:val="0"/>
                                                  <w:marTop w:val="0"/>
                                                  <w:marBottom w:val="0"/>
                                                  <w:divBdr>
                                                    <w:top w:val="none" w:sz="0" w:space="0" w:color="auto"/>
                                                    <w:left w:val="none" w:sz="0" w:space="0" w:color="auto"/>
                                                    <w:bottom w:val="none" w:sz="0" w:space="0" w:color="auto"/>
                                                    <w:right w:val="none" w:sz="0" w:space="0" w:color="auto"/>
                                                  </w:divBdr>
                                                  <w:divsChild>
                                                    <w:div w:id="1448740789">
                                                      <w:marLeft w:val="0"/>
                                                      <w:marRight w:val="0"/>
                                                      <w:marTop w:val="0"/>
                                                      <w:marBottom w:val="0"/>
                                                      <w:divBdr>
                                                        <w:top w:val="none" w:sz="0" w:space="0" w:color="auto"/>
                                                        <w:left w:val="none" w:sz="0" w:space="0" w:color="auto"/>
                                                        <w:bottom w:val="none" w:sz="0" w:space="0" w:color="auto"/>
                                                        <w:right w:val="none" w:sz="0" w:space="0" w:color="auto"/>
                                                      </w:divBdr>
                                                      <w:divsChild>
                                                        <w:div w:id="1773933874">
                                                          <w:marLeft w:val="0"/>
                                                          <w:marRight w:val="0"/>
                                                          <w:marTop w:val="0"/>
                                                          <w:marBottom w:val="0"/>
                                                          <w:divBdr>
                                                            <w:top w:val="none" w:sz="0" w:space="0" w:color="auto"/>
                                                            <w:left w:val="none" w:sz="0" w:space="0" w:color="auto"/>
                                                            <w:bottom w:val="none" w:sz="0" w:space="0" w:color="auto"/>
                                                            <w:right w:val="none" w:sz="0" w:space="0" w:color="auto"/>
                                                          </w:divBdr>
                                                        </w:div>
                                                        <w:div w:id="1955748503">
                                                          <w:marLeft w:val="240"/>
                                                          <w:marRight w:val="0"/>
                                                          <w:marTop w:val="0"/>
                                                          <w:marBottom w:val="0"/>
                                                          <w:divBdr>
                                                            <w:top w:val="none" w:sz="0" w:space="0" w:color="auto"/>
                                                            <w:left w:val="none" w:sz="0" w:space="0" w:color="auto"/>
                                                            <w:bottom w:val="none" w:sz="0" w:space="0" w:color="auto"/>
                                                            <w:right w:val="none" w:sz="0" w:space="0" w:color="auto"/>
                                                          </w:divBdr>
                                                          <w:divsChild>
                                                            <w:div w:id="872039779">
                                                              <w:marLeft w:val="0"/>
                                                              <w:marRight w:val="0"/>
                                                              <w:marTop w:val="0"/>
                                                              <w:marBottom w:val="0"/>
                                                              <w:divBdr>
                                                                <w:top w:val="none" w:sz="0" w:space="0" w:color="auto"/>
                                                                <w:left w:val="none" w:sz="0" w:space="0" w:color="auto"/>
                                                                <w:bottom w:val="none" w:sz="0" w:space="0" w:color="auto"/>
                                                                <w:right w:val="none" w:sz="0" w:space="0" w:color="auto"/>
                                                              </w:divBdr>
                                                            </w:div>
                                                          </w:divsChild>
                                                        </w:div>
                                                        <w:div w:id="19930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4761">
                          <w:marLeft w:val="0"/>
                          <w:marRight w:val="0"/>
                          <w:marTop w:val="0"/>
                          <w:marBottom w:val="0"/>
                          <w:divBdr>
                            <w:top w:val="none" w:sz="0" w:space="0" w:color="auto"/>
                            <w:left w:val="none" w:sz="0" w:space="0" w:color="auto"/>
                            <w:bottom w:val="none" w:sz="0" w:space="0" w:color="auto"/>
                            <w:right w:val="none" w:sz="0" w:space="0" w:color="auto"/>
                          </w:divBdr>
                        </w:div>
                      </w:divsChild>
                    </w:div>
                    <w:div w:id="2001469686">
                      <w:marLeft w:val="0"/>
                      <w:marRight w:val="0"/>
                      <w:marTop w:val="0"/>
                      <w:marBottom w:val="0"/>
                      <w:divBdr>
                        <w:top w:val="none" w:sz="0" w:space="0" w:color="auto"/>
                        <w:left w:val="none" w:sz="0" w:space="0" w:color="auto"/>
                        <w:bottom w:val="none" w:sz="0" w:space="0" w:color="auto"/>
                        <w:right w:val="none" w:sz="0" w:space="0" w:color="auto"/>
                      </w:divBdr>
                      <w:divsChild>
                        <w:div w:id="556284312">
                          <w:marLeft w:val="0"/>
                          <w:marRight w:val="0"/>
                          <w:marTop w:val="0"/>
                          <w:marBottom w:val="0"/>
                          <w:divBdr>
                            <w:top w:val="none" w:sz="0" w:space="0" w:color="auto"/>
                            <w:left w:val="none" w:sz="0" w:space="0" w:color="auto"/>
                            <w:bottom w:val="none" w:sz="0" w:space="0" w:color="auto"/>
                            <w:right w:val="none" w:sz="0" w:space="0" w:color="auto"/>
                          </w:divBdr>
                        </w:div>
                        <w:div w:id="1487358449">
                          <w:marLeft w:val="240"/>
                          <w:marRight w:val="0"/>
                          <w:marTop w:val="0"/>
                          <w:marBottom w:val="0"/>
                          <w:divBdr>
                            <w:top w:val="none" w:sz="0" w:space="0" w:color="auto"/>
                            <w:left w:val="none" w:sz="0" w:space="0" w:color="auto"/>
                            <w:bottom w:val="none" w:sz="0" w:space="0" w:color="auto"/>
                            <w:right w:val="none" w:sz="0" w:space="0" w:color="auto"/>
                          </w:divBdr>
                          <w:divsChild>
                            <w:div w:id="661617938">
                              <w:marLeft w:val="0"/>
                              <w:marRight w:val="0"/>
                              <w:marTop w:val="0"/>
                              <w:marBottom w:val="0"/>
                              <w:divBdr>
                                <w:top w:val="none" w:sz="0" w:space="0" w:color="auto"/>
                                <w:left w:val="none" w:sz="0" w:space="0" w:color="auto"/>
                                <w:bottom w:val="none" w:sz="0" w:space="0" w:color="auto"/>
                                <w:right w:val="none" w:sz="0" w:space="0" w:color="auto"/>
                              </w:divBdr>
                            </w:div>
                          </w:divsChild>
                        </w:div>
                        <w:div w:id="962468752">
                          <w:marLeft w:val="0"/>
                          <w:marRight w:val="0"/>
                          <w:marTop w:val="0"/>
                          <w:marBottom w:val="0"/>
                          <w:divBdr>
                            <w:top w:val="none" w:sz="0" w:space="0" w:color="auto"/>
                            <w:left w:val="none" w:sz="0" w:space="0" w:color="auto"/>
                            <w:bottom w:val="none" w:sz="0" w:space="0" w:color="auto"/>
                            <w:right w:val="none" w:sz="0" w:space="0" w:color="auto"/>
                          </w:divBdr>
                        </w:div>
                      </w:divsChild>
                    </w:div>
                    <w:div w:id="1798793451">
                      <w:marLeft w:val="0"/>
                      <w:marRight w:val="0"/>
                      <w:marTop w:val="0"/>
                      <w:marBottom w:val="0"/>
                      <w:divBdr>
                        <w:top w:val="none" w:sz="0" w:space="0" w:color="auto"/>
                        <w:left w:val="none" w:sz="0" w:space="0" w:color="auto"/>
                        <w:bottom w:val="none" w:sz="0" w:space="0" w:color="auto"/>
                        <w:right w:val="none" w:sz="0" w:space="0" w:color="auto"/>
                      </w:divBdr>
                      <w:divsChild>
                        <w:div w:id="1444613552">
                          <w:marLeft w:val="0"/>
                          <w:marRight w:val="0"/>
                          <w:marTop w:val="0"/>
                          <w:marBottom w:val="0"/>
                          <w:divBdr>
                            <w:top w:val="none" w:sz="0" w:space="0" w:color="auto"/>
                            <w:left w:val="none" w:sz="0" w:space="0" w:color="auto"/>
                            <w:bottom w:val="none" w:sz="0" w:space="0" w:color="auto"/>
                            <w:right w:val="none" w:sz="0" w:space="0" w:color="auto"/>
                          </w:divBdr>
                        </w:div>
                        <w:div w:id="246042316">
                          <w:marLeft w:val="240"/>
                          <w:marRight w:val="0"/>
                          <w:marTop w:val="0"/>
                          <w:marBottom w:val="0"/>
                          <w:divBdr>
                            <w:top w:val="none" w:sz="0" w:space="0" w:color="auto"/>
                            <w:left w:val="none" w:sz="0" w:space="0" w:color="auto"/>
                            <w:bottom w:val="none" w:sz="0" w:space="0" w:color="auto"/>
                            <w:right w:val="none" w:sz="0" w:space="0" w:color="auto"/>
                          </w:divBdr>
                          <w:divsChild>
                            <w:div w:id="819931312">
                              <w:marLeft w:val="0"/>
                              <w:marRight w:val="0"/>
                              <w:marTop w:val="0"/>
                              <w:marBottom w:val="0"/>
                              <w:divBdr>
                                <w:top w:val="none" w:sz="0" w:space="0" w:color="auto"/>
                                <w:left w:val="none" w:sz="0" w:space="0" w:color="auto"/>
                                <w:bottom w:val="none" w:sz="0" w:space="0" w:color="auto"/>
                                <w:right w:val="none" w:sz="0" w:space="0" w:color="auto"/>
                              </w:divBdr>
                            </w:div>
                          </w:divsChild>
                        </w:div>
                        <w:div w:id="290288601">
                          <w:marLeft w:val="0"/>
                          <w:marRight w:val="0"/>
                          <w:marTop w:val="0"/>
                          <w:marBottom w:val="0"/>
                          <w:divBdr>
                            <w:top w:val="none" w:sz="0" w:space="0" w:color="auto"/>
                            <w:left w:val="none" w:sz="0" w:space="0" w:color="auto"/>
                            <w:bottom w:val="none" w:sz="0" w:space="0" w:color="auto"/>
                            <w:right w:val="none" w:sz="0" w:space="0" w:color="auto"/>
                          </w:divBdr>
                        </w:div>
                      </w:divsChild>
                    </w:div>
                    <w:div w:id="1221555059">
                      <w:marLeft w:val="0"/>
                      <w:marRight w:val="0"/>
                      <w:marTop w:val="0"/>
                      <w:marBottom w:val="0"/>
                      <w:divBdr>
                        <w:top w:val="none" w:sz="0" w:space="0" w:color="auto"/>
                        <w:left w:val="none" w:sz="0" w:space="0" w:color="auto"/>
                        <w:bottom w:val="none" w:sz="0" w:space="0" w:color="auto"/>
                        <w:right w:val="none" w:sz="0" w:space="0" w:color="auto"/>
                      </w:divBdr>
                      <w:divsChild>
                        <w:div w:id="545989369">
                          <w:marLeft w:val="0"/>
                          <w:marRight w:val="0"/>
                          <w:marTop w:val="0"/>
                          <w:marBottom w:val="0"/>
                          <w:divBdr>
                            <w:top w:val="none" w:sz="0" w:space="0" w:color="auto"/>
                            <w:left w:val="none" w:sz="0" w:space="0" w:color="auto"/>
                            <w:bottom w:val="none" w:sz="0" w:space="0" w:color="auto"/>
                            <w:right w:val="none" w:sz="0" w:space="0" w:color="auto"/>
                          </w:divBdr>
                        </w:div>
                        <w:div w:id="1800687190">
                          <w:marLeft w:val="240"/>
                          <w:marRight w:val="0"/>
                          <w:marTop w:val="0"/>
                          <w:marBottom w:val="0"/>
                          <w:divBdr>
                            <w:top w:val="none" w:sz="0" w:space="0" w:color="auto"/>
                            <w:left w:val="none" w:sz="0" w:space="0" w:color="auto"/>
                            <w:bottom w:val="none" w:sz="0" w:space="0" w:color="auto"/>
                            <w:right w:val="none" w:sz="0" w:space="0" w:color="auto"/>
                          </w:divBdr>
                          <w:divsChild>
                            <w:div w:id="911429974">
                              <w:marLeft w:val="0"/>
                              <w:marRight w:val="0"/>
                              <w:marTop w:val="0"/>
                              <w:marBottom w:val="0"/>
                              <w:divBdr>
                                <w:top w:val="none" w:sz="0" w:space="0" w:color="auto"/>
                                <w:left w:val="none" w:sz="0" w:space="0" w:color="auto"/>
                                <w:bottom w:val="none" w:sz="0" w:space="0" w:color="auto"/>
                                <w:right w:val="none" w:sz="0" w:space="0" w:color="auto"/>
                              </w:divBdr>
                            </w:div>
                          </w:divsChild>
                        </w:div>
                        <w:div w:id="1607081771">
                          <w:marLeft w:val="0"/>
                          <w:marRight w:val="0"/>
                          <w:marTop w:val="0"/>
                          <w:marBottom w:val="0"/>
                          <w:divBdr>
                            <w:top w:val="none" w:sz="0" w:space="0" w:color="auto"/>
                            <w:left w:val="none" w:sz="0" w:space="0" w:color="auto"/>
                            <w:bottom w:val="none" w:sz="0" w:space="0" w:color="auto"/>
                            <w:right w:val="none" w:sz="0" w:space="0" w:color="auto"/>
                          </w:divBdr>
                        </w:div>
                      </w:divsChild>
                    </w:div>
                    <w:div w:id="1643467325">
                      <w:marLeft w:val="0"/>
                      <w:marRight w:val="0"/>
                      <w:marTop w:val="0"/>
                      <w:marBottom w:val="0"/>
                      <w:divBdr>
                        <w:top w:val="none" w:sz="0" w:space="0" w:color="auto"/>
                        <w:left w:val="none" w:sz="0" w:space="0" w:color="auto"/>
                        <w:bottom w:val="none" w:sz="0" w:space="0" w:color="auto"/>
                        <w:right w:val="none" w:sz="0" w:space="0" w:color="auto"/>
                      </w:divBdr>
                      <w:divsChild>
                        <w:div w:id="817725056">
                          <w:marLeft w:val="0"/>
                          <w:marRight w:val="0"/>
                          <w:marTop w:val="0"/>
                          <w:marBottom w:val="0"/>
                          <w:divBdr>
                            <w:top w:val="none" w:sz="0" w:space="0" w:color="auto"/>
                            <w:left w:val="none" w:sz="0" w:space="0" w:color="auto"/>
                            <w:bottom w:val="none" w:sz="0" w:space="0" w:color="auto"/>
                            <w:right w:val="none" w:sz="0" w:space="0" w:color="auto"/>
                          </w:divBdr>
                        </w:div>
                        <w:div w:id="486938104">
                          <w:marLeft w:val="240"/>
                          <w:marRight w:val="0"/>
                          <w:marTop w:val="0"/>
                          <w:marBottom w:val="0"/>
                          <w:divBdr>
                            <w:top w:val="none" w:sz="0" w:space="0" w:color="auto"/>
                            <w:left w:val="none" w:sz="0" w:space="0" w:color="auto"/>
                            <w:bottom w:val="none" w:sz="0" w:space="0" w:color="auto"/>
                            <w:right w:val="none" w:sz="0" w:space="0" w:color="auto"/>
                          </w:divBdr>
                          <w:divsChild>
                            <w:div w:id="643511711">
                              <w:marLeft w:val="0"/>
                              <w:marRight w:val="0"/>
                              <w:marTop w:val="0"/>
                              <w:marBottom w:val="0"/>
                              <w:divBdr>
                                <w:top w:val="none" w:sz="0" w:space="0" w:color="auto"/>
                                <w:left w:val="none" w:sz="0" w:space="0" w:color="auto"/>
                                <w:bottom w:val="none" w:sz="0" w:space="0" w:color="auto"/>
                                <w:right w:val="none" w:sz="0" w:space="0" w:color="auto"/>
                              </w:divBdr>
                            </w:div>
                          </w:divsChild>
                        </w:div>
                        <w:div w:id="1550993883">
                          <w:marLeft w:val="0"/>
                          <w:marRight w:val="0"/>
                          <w:marTop w:val="0"/>
                          <w:marBottom w:val="0"/>
                          <w:divBdr>
                            <w:top w:val="none" w:sz="0" w:space="0" w:color="auto"/>
                            <w:left w:val="none" w:sz="0" w:space="0" w:color="auto"/>
                            <w:bottom w:val="none" w:sz="0" w:space="0" w:color="auto"/>
                            <w:right w:val="none" w:sz="0" w:space="0" w:color="auto"/>
                          </w:divBdr>
                        </w:div>
                      </w:divsChild>
                    </w:div>
                    <w:div w:id="1574854391">
                      <w:marLeft w:val="0"/>
                      <w:marRight w:val="0"/>
                      <w:marTop w:val="0"/>
                      <w:marBottom w:val="0"/>
                      <w:divBdr>
                        <w:top w:val="none" w:sz="0" w:space="0" w:color="auto"/>
                        <w:left w:val="none" w:sz="0" w:space="0" w:color="auto"/>
                        <w:bottom w:val="none" w:sz="0" w:space="0" w:color="auto"/>
                        <w:right w:val="none" w:sz="0" w:space="0" w:color="auto"/>
                      </w:divBdr>
                      <w:divsChild>
                        <w:div w:id="11928024">
                          <w:marLeft w:val="0"/>
                          <w:marRight w:val="0"/>
                          <w:marTop w:val="0"/>
                          <w:marBottom w:val="0"/>
                          <w:divBdr>
                            <w:top w:val="none" w:sz="0" w:space="0" w:color="auto"/>
                            <w:left w:val="none" w:sz="0" w:space="0" w:color="auto"/>
                            <w:bottom w:val="none" w:sz="0" w:space="0" w:color="auto"/>
                            <w:right w:val="none" w:sz="0" w:space="0" w:color="auto"/>
                          </w:divBdr>
                        </w:div>
                        <w:div w:id="1779178113">
                          <w:marLeft w:val="240"/>
                          <w:marRight w:val="0"/>
                          <w:marTop w:val="0"/>
                          <w:marBottom w:val="0"/>
                          <w:divBdr>
                            <w:top w:val="none" w:sz="0" w:space="0" w:color="auto"/>
                            <w:left w:val="none" w:sz="0" w:space="0" w:color="auto"/>
                            <w:bottom w:val="none" w:sz="0" w:space="0" w:color="auto"/>
                            <w:right w:val="none" w:sz="0" w:space="0" w:color="auto"/>
                          </w:divBdr>
                          <w:divsChild>
                            <w:div w:id="1312249538">
                              <w:marLeft w:val="0"/>
                              <w:marRight w:val="0"/>
                              <w:marTop w:val="0"/>
                              <w:marBottom w:val="0"/>
                              <w:divBdr>
                                <w:top w:val="none" w:sz="0" w:space="0" w:color="auto"/>
                                <w:left w:val="none" w:sz="0" w:space="0" w:color="auto"/>
                                <w:bottom w:val="none" w:sz="0" w:space="0" w:color="auto"/>
                                <w:right w:val="none" w:sz="0" w:space="0" w:color="auto"/>
                              </w:divBdr>
                            </w:div>
                          </w:divsChild>
                        </w:div>
                        <w:div w:id="1518040518">
                          <w:marLeft w:val="0"/>
                          <w:marRight w:val="0"/>
                          <w:marTop w:val="0"/>
                          <w:marBottom w:val="0"/>
                          <w:divBdr>
                            <w:top w:val="none" w:sz="0" w:space="0" w:color="auto"/>
                            <w:left w:val="none" w:sz="0" w:space="0" w:color="auto"/>
                            <w:bottom w:val="none" w:sz="0" w:space="0" w:color="auto"/>
                            <w:right w:val="none" w:sz="0" w:space="0" w:color="auto"/>
                          </w:divBdr>
                        </w:div>
                      </w:divsChild>
                    </w:div>
                    <w:div w:id="653602549">
                      <w:marLeft w:val="0"/>
                      <w:marRight w:val="0"/>
                      <w:marTop w:val="0"/>
                      <w:marBottom w:val="0"/>
                      <w:divBdr>
                        <w:top w:val="none" w:sz="0" w:space="0" w:color="auto"/>
                        <w:left w:val="none" w:sz="0" w:space="0" w:color="auto"/>
                        <w:bottom w:val="none" w:sz="0" w:space="0" w:color="auto"/>
                        <w:right w:val="none" w:sz="0" w:space="0" w:color="auto"/>
                      </w:divBdr>
                      <w:divsChild>
                        <w:div w:id="1263297960">
                          <w:marLeft w:val="0"/>
                          <w:marRight w:val="0"/>
                          <w:marTop w:val="0"/>
                          <w:marBottom w:val="0"/>
                          <w:divBdr>
                            <w:top w:val="none" w:sz="0" w:space="0" w:color="auto"/>
                            <w:left w:val="none" w:sz="0" w:space="0" w:color="auto"/>
                            <w:bottom w:val="none" w:sz="0" w:space="0" w:color="auto"/>
                            <w:right w:val="none" w:sz="0" w:space="0" w:color="auto"/>
                          </w:divBdr>
                        </w:div>
                        <w:div w:id="412749115">
                          <w:marLeft w:val="240"/>
                          <w:marRight w:val="0"/>
                          <w:marTop w:val="0"/>
                          <w:marBottom w:val="0"/>
                          <w:divBdr>
                            <w:top w:val="none" w:sz="0" w:space="0" w:color="auto"/>
                            <w:left w:val="none" w:sz="0" w:space="0" w:color="auto"/>
                            <w:bottom w:val="none" w:sz="0" w:space="0" w:color="auto"/>
                            <w:right w:val="none" w:sz="0" w:space="0" w:color="auto"/>
                          </w:divBdr>
                          <w:divsChild>
                            <w:div w:id="352538954">
                              <w:marLeft w:val="0"/>
                              <w:marRight w:val="0"/>
                              <w:marTop w:val="0"/>
                              <w:marBottom w:val="0"/>
                              <w:divBdr>
                                <w:top w:val="none" w:sz="0" w:space="0" w:color="auto"/>
                                <w:left w:val="none" w:sz="0" w:space="0" w:color="auto"/>
                                <w:bottom w:val="none" w:sz="0" w:space="0" w:color="auto"/>
                                <w:right w:val="none" w:sz="0" w:space="0" w:color="auto"/>
                              </w:divBdr>
                            </w:div>
                          </w:divsChild>
                        </w:div>
                        <w:div w:id="154301886">
                          <w:marLeft w:val="0"/>
                          <w:marRight w:val="0"/>
                          <w:marTop w:val="0"/>
                          <w:marBottom w:val="0"/>
                          <w:divBdr>
                            <w:top w:val="none" w:sz="0" w:space="0" w:color="auto"/>
                            <w:left w:val="none" w:sz="0" w:space="0" w:color="auto"/>
                            <w:bottom w:val="none" w:sz="0" w:space="0" w:color="auto"/>
                            <w:right w:val="none" w:sz="0" w:space="0" w:color="auto"/>
                          </w:divBdr>
                        </w:div>
                      </w:divsChild>
                    </w:div>
                    <w:div w:id="477966503">
                      <w:marLeft w:val="0"/>
                      <w:marRight w:val="0"/>
                      <w:marTop w:val="0"/>
                      <w:marBottom w:val="0"/>
                      <w:divBdr>
                        <w:top w:val="none" w:sz="0" w:space="0" w:color="auto"/>
                        <w:left w:val="none" w:sz="0" w:space="0" w:color="auto"/>
                        <w:bottom w:val="none" w:sz="0" w:space="0" w:color="auto"/>
                        <w:right w:val="none" w:sz="0" w:space="0" w:color="auto"/>
                      </w:divBdr>
                      <w:divsChild>
                        <w:div w:id="270820930">
                          <w:marLeft w:val="0"/>
                          <w:marRight w:val="0"/>
                          <w:marTop w:val="0"/>
                          <w:marBottom w:val="0"/>
                          <w:divBdr>
                            <w:top w:val="none" w:sz="0" w:space="0" w:color="auto"/>
                            <w:left w:val="none" w:sz="0" w:space="0" w:color="auto"/>
                            <w:bottom w:val="none" w:sz="0" w:space="0" w:color="auto"/>
                            <w:right w:val="none" w:sz="0" w:space="0" w:color="auto"/>
                          </w:divBdr>
                        </w:div>
                        <w:div w:id="425735894">
                          <w:marLeft w:val="240"/>
                          <w:marRight w:val="0"/>
                          <w:marTop w:val="0"/>
                          <w:marBottom w:val="0"/>
                          <w:divBdr>
                            <w:top w:val="none" w:sz="0" w:space="0" w:color="auto"/>
                            <w:left w:val="none" w:sz="0" w:space="0" w:color="auto"/>
                            <w:bottom w:val="none" w:sz="0" w:space="0" w:color="auto"/>
                            <w:right w:val="none" w:sz="0" w:space="0" w:color="auto"/>
                          </w:divBdr>
                          <w:divsChild>
                            <w:div w:id="496503816">
                              <w:marLeft w:val="0"/>
                              <w:marRight w:val="0"/>
                              <w:marTop w:val="0"/>
                              <w:marBottom w:val="0"/>
                              <w:divBdr>
                                <w:top w:val="none" w:sz="0" w:space="0" w:color="auto"/>
                                <w:left w:val="none" w:sz="0" w:space="0" w:color="auto"/>
                                <w:bottom w:val="none" w:sz="0" w:space="0" w:color="auto"/>
                                <w:right w:val="none" w:sz="0" w:space="0" w:color="auto"/>
                              </w:divBdr>
                            </w:div>
                          </w:divsChild>
                        </w:div>
                        <w:div w:id="1237009930">
                          <w:marLeft w:val="0"/>
                          <w:marRight w:val="0"/>
                          <w:marTop w:val="0"/>
                          <w:marBottom w:val="0"/>
                          <w:divBdr>
                            <w:top w:val="none" w:sz="0" w:space="0" w:color="auto"/>
                            <w:left w:val="none" w:sz="0" w:space="0" w:color="auto"/>
                            <w:bottom w:val="none" w:sz="0" w:space="0" w:color="auto"/>
                            <w:right w:val="none" w:sz="0" w:space="0" w:color="auto"/>
                          </w:divBdr>
                        </w:div>
                      </w:divsChild>
                    </w:div>
                    <w:div w:id="702438465">
                      <w:marLeft w:val="0"/>
                      <w:marRight w:val="0"/>
                      <w:marTop w:val="0"/>
                      <w:marBottom w:val="0"/>
                      <w:divBdr>
                        <w:top w:val="none" w:sz="0" w:space="0" w:color="auto"/>
                        <w:left w:val="none" w:sz="0" w:space="0" w:color="auto"/>
                        <w:bottom w:val="none" w:sz="0" w:space="0" w:color="auto"/>
                        <w:right w:val="none" w:sz="0" w:space="0" w:color="auto"/>
                      </w:divBdr>
                      <w:divsChild>
                        <w:div w:id="531114841">
                          <w:marLeft w:val="0"/>
                          <w:marRight w:val="0"/>
                          <w:marTop w:val="0"/>
                          <w:marBottom w:val="0"/>
                          <w:divBdr>
                            <w:top w:val="none" w:sz="0" w:space="0" w:color="auto"/>
                            <w:left w:val="none" w:sz="0" w:space="0" w:color="auto"/>
                            <w:bottom w:val="none" w:sz="0" w:space="0" w:color="auto"/>
                            <w:right w:val="none" w:sz="0" w:space="0" w:color="auto"/>
                          </w:divBdr>
                        </w:div>
                        <w:div w:id="1908105431">
                          <w:marLeft w:val="240"/>
                          <w:marRight w:val="0"/>
                          <w:marTop w:val="0"/>
                          <w:marBottom w:val="0"/>
                          <w:divBdr>
                            <w:top w:val="none" w:sz="0" w:space="0" w:color="auto"/>
                            <w:left w:val="none" w:sz="0" w:space="0" w:color="auto"/>
                            <w:bottom w:val="none" w:sz="0" w:space="0" w:color="auto"/>
                            <w:right w:val="none" w:sz="0" w:space="0" w:color="auto"/>
                          </w:divBdr>
                          <w:divsChild>
                            <w:div w:id="393822502">
                              <w:marLeft w:val="0"/>
                              <w:marRight w:val="0"/>
                              <w:marTop w:val="0"/>
                              <w:marBottom w:val="0"/>
                              <w:divBdr>
                                <w:top w:val="none" w:sz="0" w:space="0" w:color="auto"/>
                                <w:left w:val="none" w:sz="0" w:space="0" w:color="auto"/>
                                <w:bottom w:val="none" w:sz="0" w:space="0" w:color="auto"/>
                                <w:right w:val="none" w:sz="0" w:space="0" w:color="auto"/>
                              </w:divBdr>
                            </w:div>
                          </w:divsChild>
                        </w:div>
                        <w:div w:id="1240017804">
                          <w:marLeft w:val="0"/>
                          <w:marRight w:val="0"/>
                          <w:marTop w:val="0"/>
                          <w:marBottom w:val="0"/>
                          <w:divBdr>
                            <w:top w:val="none" w:sz="0" w:space="0" w:color="auto"/>
                            <w:left w:val="none" w:sz="0" w:space="0" w:color="auto"/>
                            <w:bottom w:val="none" w:sz="0" w:space="0" w:color="auto"/>
                            <w:right w:val="none" w:sz="0" w:space="0" w:color="auto"/>
                          </w:divBdr>
                        </w:div>
                      </w:divsChild>
                    </w:div>
                    <w:div w:id="840318870">
                      <w:marLeft w:val="0"/>
                      <w:marRight w:val="0"/>
                      <w:marTop w:val="0"/>
                      <w:marBottom w:val="0"/>
                      <w:divBdr>
                        <w:top w:val="none" w:sz="0" w:space="0" w:color="auto"/>
                        <w:left w:val="none" w:sz="0" w:space="0" w:color="auto"/>
                        <w:bottom w:val="none" w:sz="0" w:space="0" w:color="auto"/>
                        <w:right w:val="none" w:sz="0" w:space="0" w:color="auto"/>
                      </w:divBdr>
                      <w:divsChild>
                        <w:div w:id="1275407556">
                          <w:marLeft w:val="0"/>
                          <w:marRight w:val="0"/>
                          <w:marTop w:val="0"/>
                          <w:marBottom w:val="0"/>
                          <w:divBdr>
                            <w:top w:val="none" w:sz="0" w:space="0" w:color="auto"/>
                            <w:left w:val="none" w:sz="0" w:space="0" w:color="auto"/>
                            <w:bottom w:val="none" w:sz="0" w:space="0" w:color="auto"/>
                            <w:right w:val="none" w:sz="0" w:space="0" w:color="auto"/>
                          </w:divBdr>
                        </w:div>
                        <w:div w:id="1099646400">
                          <w:marLeft w:val="240"/>
                          <w:marRight w:val="0"/>
                          <w:marTop w:val="0"/>
                          <w:marBottom w:val="0"/>
                          <w:divBdr>
                            <w:top w:val="none" w:sz="0" w:space="0" w:color="auto"/>
                            <w:left w:val="none" w:sz="0" w:space="0" w:color="auto"/>
                            <w:bottom w:val="none" w:sz="0" w:space="0" w:color="auto"/>
                            <w:right w:val="none" w:sz="0" w:space="0" w:color="auto"/>
                          </w:divBdr>
                          <w:divsChild>
                            <w:div w:id="2073193698">
                              <w:marLeft w:val="0"/>
                              <w:marRight w:val="0"/>
                              <w:marTop w:val="0"/>
                              <w:marBottom w:val="0"/>
                              <w:divBdr>
                                <w:top w:val="none" w:sz="0" w:space="0" w:color="auto"/>
                                <w:left w:val="none" w:sz="0" w:space="0" w:color="auto"/>
                                <w:bottom w:val="none" w:sz="0" w:space="0" w:color="auto"/>
                                <w:right w:val="none" w:sz="0" w:space="0" w:color="auto"/>
                              </w:divBdr>
                            </w:div>
                          </w:divsChild>
                        </w:div>
                        <w:div w:id="1704793024">
                          <w:marLeft w:val="0"/>
                          <w:marRight w:val="0"/>
                          <w:marTop w:val="0"/>
                          <w:marBottom w:val="0"/>
                          <w:divBdr>
                            <w:top w:val="none" w:sz="0" w:space="0" w:color="auto"/>
                            <w:left w:val="none" w:sz="0" w:space="0" w:color="auto"/>
                            <w:bottom w:val="none" w:sz="0" w:space="0" w:color="auto"/>
                            <w:right w:val="none" w:sz="0" w:space="0" w:color="auto"/>
                          </w:divBdr>
                        </w:div>
                      </w:divsChild>
                    </w:div>
                    <w:div w:id="971907402">
                      <w:marLeft w:val="0"/>
                      <w:marRight w:val="0"/>
                      <w:marTop w:val="0"/>
                      <w:marBottom w:val="0"/>
                      <w:divBdr>
                        <w:top w:val="none" w:sz="0" w:space="0" w:color="auto"/>
                        <w:left w:val="none" w:sz="0" w:space="0" w:color="auto"/>
                        <w:bottom w:val="none" w:sz="0" w:space="0" w:color="auto"/>
                        <w:right w:val="none" w:sz="0" w:space="0" w:color="auto"/>
                      </w:divBdr>
                      <w:divsChild>
                        <w:div w:id="1830440690">
                          <w:marLeft w:val="0"/>
                          <w:marRight w:val="0"/>
                          <w:marTop w:val="0"/>
                          <w:marBottom w:val="0"/>
                          <w:divBdr>
                            <w:top w:val="none" w:sz="0" w:space="0" w:color="auto"/>
                            <w:left w:val="none" w:sz="0" w:space="0" w:color="auto"/>
                            <w:bottom w:val="none" w:sz="0" w:space="0" w:color="auto"/>
                            <w:right w:val="none" w:sz="0" w:space="0" w:color="auto"/>
                          </w:divBdr>
                        </w:div>
                        <w:div w:id="608005134">
                          <w:marLeft w:val="240"/>
                          <w:marRight w:val="0"/>
                          <w:marTop w:val="0"/>
                          <w:marBottom w:val="0"/>
                          <w:divBdr>
                            <w:top w:val="none" w:sz="0" w:space="0" w:color="auto"/>
                            <w:left w:val="none" w:sz="0" w:space="0" w:color="auto"/>
                            <w:bottom w:val="none" w:sz="0" w:space="0" w:color="auto"/>
                            <w:right w:val="none" w:sz="0" w:space="0" w:color="auto"/>
                          </w:divBdr>
                          <w:divsChild>
                            <w:div w:id="742794787">
                              <w:marLeft w:val="0"/>
                              <w:marRight w:val="0"/>
                              <w:marTop w:val="0"/>
                              <w:marBottom w:val="0"/>
                              <w:divBdr>
                                <w:top w:val="none" w:sz="0" w:space="0" w:color="auto"/>
                                <w:left w:val="none" w:sz="0" w:space="0" w:color="auto"/>
                                <w:bottom w:val="none" w:sz="0" w:space="0" w:color="auto"/>
                                <w:right w:val="none" w:sz="0" w:space="0" w:color="auto"/>
                              </w:divBdr>
                            </w:div>
                          </w:divsChild>
                        </w:div>
                        <w:div w:id="99955557">
                          <w:marLeft w:val="0"/>
                          <w:marRight w:val="0"/>
                          <w:marTop w:val="0"/>
                          <w:marBottom w:val="0"/>
                          <w:divBdr>
                            <w:top w:val="none" w:sz="0" w:space="0" w:color="auto"/>
                            <w:left w:val="none" w:sz="0" w:space="0" w:color="auto"/>
                            <w:bottom w:val="none" w:sz="0" w:space="0" w:color="auto"/>
                            <w:right w:val="none" w:sz="0" w:space="0" w:color="auto"/>
                          </w:divBdr>
                        </w:div>
                      </w:divsChild>
                    </w:div>
                    <w:div w:id="1138496609">
                      <w:marLeft w:val="0"/>
                      <w:marRight w:val="0"/>
                      <w:marTop w:val="0"/>
                      <w:marBottom w:val="0"/>
                      <w:divBdr>
                        <w:top w:val="none" w:sz="0" w:space="0" w:color="auto"/>
                        <w:left w:val="none" w:sz="0" w:space="0" w:color="auto"/>
                        <w:bottom w:val="none" w:sz="0" w:space="0" w:color="auto"/>
                        <w:right w:val="none" w:sz="0" w:space="0" w:color="auto"/>
                      </w:divBdr>
                      <w:divsChild>
                        <w:div w:id="657610651">
                          <w:marLeft w:val="0"/>
                          <w:marRight w:val="0"/>
                          <w:marTop w:val="0"/>
                          <w:marBottom w:val="0"/>
                          <w:divBdr>
                            <w:top w:val="none" w:sz="0" w:space="0" w:color="auto"/>
                            <w:left w:val="none" w:sz="0" w:space="0" w:color="auto"/>
                            <w:bottom w:val="none" w:sz="0" w:space="0" w:color="auto"/>
                            <w:right w:val="none" w:sz="0" w:space="0" w:color="auto"/>
                          </w:divBdr>
                        </w:div>
                        <w:div w:id="195654763">
                          <w:marLeft w:val="240"/>
                          <w:marRight w:val="0"/>
                          <w:marTop w:val="0"/>
                          <w:marBottom w:val="0"/>
                          <w:divBdr>
                            <w:top w:val="none" w:sz="0" w:space="0" w:color="auto"/>
                            <w:left w:val="none" w:sz="0" w:space="0" w:color="auto"/>
                            <w:bottom w:val="none" w:sz="0" w:space="0" w:color="auto"/>
                            <w:right w:val="none" w:sz="0" w:space="0" w:color="auto"/>
                          </w:divBdr>
                          <w:divsChild>
                            <w:div w:id="1925062955">
                              <w:marLeft w:val="0"/>
                              <w:marRight w:val="0"/>
                              <w:marTop w:val="0"/>
                              <w:marBottom w:val="0"/>
                              <w:divBdr>
                                <w:top w:val="none" w:sz="0" w:space="0" w:color="auto"/>
                                <w:left w:val="none" w:sz="0" w:space="0" w:color="auto"/>
                                <w:bottom w:val="none" w:sz="0" w:space="0" w:color="auto"/>
                                <w:right w:val="none" w:sz="0" w:space="0" w:color="auto"/>
                              </w:divBdr>
                            </w:div>
                          </w:divsChild>
                        </w:div>
                        <w:div w:id="1378778750">
                          <w:marLeft w:val="0"/>
                          <w:marRight w:val="0"/>
                          <w:marTop w:val="0"/>
                          <w:marBottom w:val="0"/>
                          <w:divBdr>
                            <w:top w:val="none" w:sz="0" w:space="0" w:color="auto"/>
                            <w:left w:val="none" w:sz="0" w:space="0" w:color="auto"/>
                            <w:bottom w:val="none" w:sz="0" w:space="0" w:color="auto"/>
                            <w:right w:val="none" w:sz="0" w:space="0" w:color="auto"/>
                          </w:divBdr>
                        </w:div>
                      </w:divsChild>
                    </w:div>
                    <w:div w:id="55857435">
                      <w:marLeft w:val="0"/>
                      <w:marRight w:val="0"/>
                      <w:marTop w:val="0"/>
                      <w:marBottom w:val="0"/>
                      <w:divBdr>
                        <w:top w:val="none" w:sz="0" w:space="0" w:color="auto"/>
                        <w:left w:val="none" w:sz="0" w:space="0" w:color="auto"/>
                        <w:bottom w:val="none" w:sz="0" w:space="0" w:color="auto"/>
                        <w:right w:val="none" w:sz="0" w:space="0" w:color="auto"/>
                      </w:divBdr>
                      <w:divsChild>
                        <w:div w:id="1550919090">
                          <w:marLeft w:val="0"/>
                          <w:marRight w:val="0"/>
                          <w:marTop w:val="0"/>
                          <w:marBottom w:val="0"/>
                          <w:divBdr>
                            <w:top w:val="none" w:sz="0" w:space="0" w:color="auto"/>
                            <w:left w:val="none" w:sz="0" w:space="0" w:color="auto"/>
                            <w:bottom w:val="none" w:sz="0" w:space="0" w:color="auto"/>
                            <w:right w:val="none" w:sz="0" w:space="0" w:color="auto"/>
                          </w:divBdr>
                        </w:div>
                        <w:div w:id="1132207643">
                          <w:marLeft w:val="240"/>
                          <w:marRight w:val="0"/>
                          <w:marTop w:val="0"/>
                          <w:marBottom w:val="0"/>
                          <w:divBdr>
                            <w:top w:val="none" w:sz="0" w:space="0" w:color="auto"/>
                            <w:left w:val="none" w:sz="0" w:space="0" w:color="auto"/>
                            <w:bottom w:val="none" w:sz="0" w:space="0" w:color="auto"/>
                            <w:right w:val="none" w:sz="0" w:space="0" w:color="auto"/>
                          </w:divBdr>
                          <w:divsChild>
                            <w:div w:id="655693567">
                              <w:marLeft w:val="0"/>
                              <w:marRight w:val="0"/>
                              <w:marTop w:val="0"/>
                              <w:marBottom w:val="0"/>
                              <w:divBdr>
                                <w:top w:val="none" w:sz="0" w:space="0" w:color="auto"/>
                                <w:left w:val="none" w:sz="0" w:space="0" w:color="auto"/>
                                <w:bottom w:val="none" w:sz="0" w:space="0" w:color="auto"/>
                                <w:right w:val="none" w:sz="0" w:space="0" w:color="auto"/>
                              </w:divBdr>
                            </w:div>
                          </w:divsChild>
                        </w:div>
                        <w:div w:id="352194881">
                          <w:marLeft w:val="0"/>
                          <w:marRight w:val="0"/>
                          <w:marTop w:val="0"/>
                          <w:marBottom w:val="0"/>
                          <w:divBdr>
                            <w:top w:val="none" w:sz="0" w:space="0" w:color="auto"/>
                            <w:left w:val="none" w:sz="0" w:space="0" w:color="auto"/>
                            <w:bottom w:val="none" w:sz="0" w:space="0" w:color="auto"/>
                            <w:right w:val="none" w:sz="0" w:space="0" w:color="auto"/>
                          </w:divBdr>
                        </w:div>
                      </w:divsChild>
                    </w:div>
                    <w:div w:id="20714259">
                      <w:marLeft w:val="0"/>
                      <w:marRight w:val="0"/>
                      <w:marTop w:val="0"/>
                      <w:marBottom w:val="0"/>
                      <w:divBdr>
                        <w:top w:val="none" w:sz="0" w:space="0" w:color="auto"/>
                        <w:left w:val="none" w:sz="0" w:space="0" w:color="auto"/>
                        <w:bottom w:val="none" w:sz="0" w:space="0" w:color="auto"/>
                        <w:right w:val="none" w:sz="0" w:space="0" w:color="auto"/>
                      </w:divBdr>
                      <w:divsChild>
                        <w:div w:id="654188230">
                          <w:marLeft w:val="0"/>
                          <w:marRight w:val="0"/>
                          <w:marTop w:val="0"/>
                          <w:marBottom w:val="0"/>
                          <w:divBdr>
                            <w:top w:val="none" w:sz="0" w:space="0" w:color="auto"/>
                            <w:left w:val="none" w:sz="0" w:space="0" w:color="auto"/>
                            <w:bottom w:val="none" w:sz="0" w:space="0" w:color="auto"/>
                            <w:right w:val="none" w:sz="0" w:space="0" w:color="auto"/>
                          </w:divBdr>
                        </w:div>
                        <w:div w:id="834296264">
                          <w:marLeft w:val="240"/>
                          <w:marRight w:val="0"/>
                          <w:marTop w:val="0"/>
                          <w:marBottom w:val="0"/>
                          <w:divBdr>
                            <w:top w:val="none" w:sz="0" w:space="0" w:color="auto"/>
                            <w:left w:val="none" w:sz="0" w:space="0" w:color="auto"/>
                            <w:bottom w:val="none" w:sz="0" w:space="0" w:color="auto"/>
                            <w:right w:val="none" w:sz="0" w:space="0" w:color="auto"/>
                          </w:divBdr>
                          <w:divsChild>
                            <w:div w:id="733896755">
                              <w:marLeft w:val="0"/>
                              <w:marRight w:val="0"/>
                              <w:marTop w:val="0"/>
                              <w:marBottom w:val="0"/>
                              <w:divBdr>
                                <w:top w:val="none" w:sz="0" w:space="0" w:color="auto"/>
                                <w:left w:val="none" w:sz="0" w:space="0" w:color="auto"/>
                                <w:bottom w:val="none" w:sz="0" w:space="0" w:color="auto"/>
                                <w:right w:val="none" w:sz="0" w:space="0" w:color="auto"/>
                              </w:divBdr>
                            </w:div>
                          </w:divsChild>
                        </w:div>
                        <w:div w:id="1963606841">
                          <w:marLeft w:val="0"/>
                          <w:marRight w:val="0"/>
                          <w:marTop w:val="0"/>
                          <w:marBottom w:val="0"/>
                          <w:divBdr>
                            <w:top w:val="none" w:sz="0" w:space="0" w:color="auto"/>
                            <w:left w:val="none" w:sz="0" w:space="0" w:color="auto"/>
                            <w:bottom w:val="none" w:sz="0" w:space="0" w:color="auto"/>
                            <w:right w:val="none" w:sz="0" w:space="0" w:color="auto"/>
                          </w:divBdr>
                        </w:div>
                      </w:divsChild>
                    </w:div>
                    <w:div w:id="1051001907">
                      <w:marLeft w:val="0"/>
                      <w:marRight w:val="0"/>
                      <w:marTop w:val="0"/>
                      <w:marBottom w:val="0"/>
                      <w:divBdr>
                        <w:top w:val="none" w:sz="0" w:space="0" w:color="auto"/>
                        <w:left w:val="none" w:sz="0" w:space="0" w:color="auto"/>
                        <w:bottom w:val="none" w:sz="0" w:space="0" w:color="auto"/>
                        <w:right w:val="none" w:sz="0" w:space="0" w:color="auto"/>
                      </w:divBdr>
                      <w:divsChild>
                        <w:div w:id="1080172346">
                          <w:marLeft w:val="0"/>
                          <w:marRight w:val="0"/>
                          <w:marTop w:val="0"/>
                          <w:marBottom w:val="0"/>
                          <w:divBdr>
                            <w:top w:val="none" w:sz="0" w:space="0" w:color="auto"/>
                            <w:left w:val="none" w:sz="0" w:space="0" w:color="auto"/>
                            <w:bottom w:val="none" w:sz="0" w:space="0" w:color="auto"/>
                            <w:right w:val="none" w:sz="0" w:space="0" w:color="auto"/>
                          </w:divBdr>
                        </w:div>
                        <w:div w:id="813913987">
                          <w:marLeft w:val="240"/>
                          <w:marRight w:val="0"/>
                          <w:marTop w:val="0"/>
                          <w:marBottom w:val="0"/>
                          <w:divBdr>
                            <w:top w:val="none" w:sz="0" w:space="0" w:color="auto"/>
                            <w:left w:val="none" w:sz="0" w:space="0" w:color="auto"/>
                            <w:bottom w:val="none" w:sz="0" w:space="0" w:color="auto"/>
                            <w:right w:val="none" w:sz="0" w:space="0" w:color="auto"/>
                          </w:divBdr>
                          <w:divsChild>
                            <w:div w:id="62073680">
                              <w:marLeft w:val="0"/>
                              <w:marRight w:val="0"/>
                              <w:marTop w:val="0"/>
                              <w:marBottom w:val="0"/>
                              <w:divBdr>
                                <w:top w:val="none" w:sz="0" w:space="0" w:color="auto"/>
                                <w:left w:val="none" w:sz="0" w:space="0" w:color="auto"/>
                                <w:bottom w:val="none" w:sz="0" w:space="0" w:color="auto"/>
                                <w:right w:val="none" w:sz="0" w:space="0" w:color="auto"/>
                              </w:divBdr>
                            </w:div>
                          </w:divsChild>
                        </w:div>
                        <w:div w:id="1786382965">
                          <w:marLeft w:val="0"/>
                          <w:marRight w:val="0"/>
                          <w:marTop w:val="0"/>
                          <w:marBottom w:val="0"/>
                          <w:divBdr>
                            <w:top w:val="none" w:sz="0" w:space="0" w:color="auto"/>
                            <w:left w:val="none" w:sz="0" w:space="0" w:color="auto"/>
                            <w:bottom w:val="none" w:sz="0" w:space="0" w:color="auto"/>
                            <w:right w:val="none" w:sz="0" w:space="0" w:color="auto"/>
                          </w:divBdr>
                        </w:div>
                      </w:divsChild>
                    </w:div>
                    <w:div w:id="32195594">
                      <w:marLeft w:val="0"/>
                      <w:marRight w:val="0"/>
                      <w:marTop w:val="0"/>
                      <w:marBottom w:val="0"/>
                      <w:divBdr>
                        <w:top w:val="none" w:sz="0" w:space="0" w:color="auto"/>
                        <w:left w:val="none" w:sz="0" w:space="0" w:color="auto"/>
                        <w:bottom w:val="none" w:sz="0" w:space="0" w:color="auto"/>
                        <w:right w:val="none" w:sz="0" w:space="0" w:color="auto"/>
                      </w:divBdr>
                      <w:divsChild>
                        <w:div w:id="491871770">
                          <w:marLeft w:val="0"/>
                          <w:marRight w:val="0"/>
                          <w:marTop w:val="0"/>
                          <w:marBottom w:val="0"/>
                          <w:divBdr>
                            <w:top w:val="none" w:sz="0" w:space="0" w:color="auto"/>
                            <w:left w:val="none" w:sz="0" w:space="0" w:color="auto"/>
                            <w:bottom w:val="none" w:sz="0" w:space="0" w:color="auto"/>
                            <w:right w:val="none" w:sz="0" w:space="0" w:color="auto"/>
                          </w:divBdr>
                        </w:div>
                        <w:div w:id="1880436727">
                          <w:marLeft w:val="240"/>
                          <w:marRight w:val="0"/>
                          <w:marTop w:val="0"/>
                          <w:marBottom w:val="0"/>
                          <w:divBdr>
                            <w:top w:val="none" w:sz="0" w:space="0" w:color="auto"/>
                            <w:left w:val="none" w:sz="0" w:space="0" w:color="auto"/>
                            <w:bottom w:val="none" w:sz="0" w:space="0" w:color="auto"/>
                            <w:right w:val="none" w:sz="0" w:space="0" w:color="auto"/>
                          </w:divBdr>
                          <w:divsChild>
                            <w:div w:id="753473811">
                              <w:marLeft w:val="0"/>
                              <w:marRight w:val="0"/>
                              <w:marTop w:val="0"/>
                              <w:marBottom w:val="0"/>
                              <w:divBdr>
                                <w:top w:val="none" w:sz="0" w:space="0" w:color="auto"/>
                                <w:left w:val="none" w:sz="0" w:space="0" w:color="auto"/>
                                <w:bottom w:val="none" w:sz="0" w:space="0" w:color="auto"/>
                                <w:right w:val="none" w:sz="0" w:space="0" w:color="auto"/>
                              </w:divBdr>
                            </w:div>
                          </w:divsChild>
                        </w:div>
                        <w:div w:id="708262853">
                          <w:marLeft w:val="0"/>
                          <w:marRight w:val="0"/>
                          <w:marTop w:val="0"/>
                          <w:marBottom w:val="0"/>
                          <w:divBdr>
                            <w:top w:val="none" w:sz="0" w:space="0" w:color="auto"/>
                            <w:left w:val="none" w:sz="0" w:space="0" w:color="auto"/>
                            <w:bottom w:val="none" w:sz="0" w:space="0" w:color="auto"/>
                            <w:right w:val="none" w:sz="0" w:space="0" w:color="auto"/>
                          </w:divBdr>
                        </w:div>
                      </w:divsChild>
                    </w:div>
                    <w:div w:id="1634553398">
                      <w:marLeft w:val="0"/>
                      <w:marRight w:val="0"/>
                      <w:marTop w:val="0"/>
                      <w:marBottom w:val="0"/>
                      <w:divBdr>
                        <w:top w:val="none" w:sz="0" w:space="0" w:color="auto"/>
                        <w:left w:val="none" w:sz="0" w:space="0" w:color="auto"/>
                        <w:bottom w:val="none" w:sz="0" w:space="0" w:color="auto"/>
                        <w:right w:val="none" w:sz="0" w:space="0" w:color="auto"/>
                      </w:divBdr>
                      <w:divsChild>
                        <w:div w:id="1159731416">
                          <w:marLeft w:val="0"/>
                          <w:marRight w:val="0"/>
                          <w:marTop w:val="0"/>
                          <w:marBottom w:val="0"/>
                          <w:divBdr>
                            <w:top w:val="none" w:sz="0" w:space="0" w:color="auto"/>
                            <w:left w:val="none" w:sz="0" w:space="0" w:color="auto"/>
                            <w:bottom w:val="none" w:sz="0" w:space="0" w:color="auto"/>
                            <w:right w:val="none" w:sz="0" w:space="0" w:color="auto"/>
                          </w:divBdr>
                        </w:div>
                        <w:div w:id="1134835215">
                          <w:marLeft w:val="240"/>
                          <w:marRight w:val="0"/>
                          <w:marTop w:val="0"/>
                          <w:marBottom w:val="0"/>
                          <w:divBdr>
                            <w:top w:val="none" w:sz="0" w:space="0" w:color="auto"/>
                            <w:left w:val="none" w:sz="0" w:space="0" w:color="auto"/>
                            <w:bottom w:val="none" w:sz="0" w:space="0" w:color="auto"/>
                            <w:right w:val="none" w:sz="0" w:space="0" w:color="auto"/>
                          </w:divBdr>
                          <w:divsChild>
                            <w:div w:id="490372940">
                              <w:marLeft w:val="0"/>
                              <w:marRight w:val="0"/>
                              <w:marTop w:val="0"/>
                              <w:marBottom w:val="0"/>
                              <w:divBdr>
                                <w:top w:val="none" w:sz="0" w:space="0" w:color="auto"/>
                                <w:left w:val="none" w:sz="0" w:space="0" w:color="auto"/>
                                <w:bottom w:val="none" w:sz="0" w:space="0" w:color="auto"/>
                                <w:right w:val="none" w:sz="0" w:space="0" w:color="auto"/>
                              </w:divBdr>
                            </w:div>
                          </w:divsChild>
                        </w:div>
                        <w:div w:id="115952060">
                          <w:marLeft w:val="0"/>
                          <w:marRight w:val="0"/>
                          <w:marTop w:val="0"/>
                          <w:marBottom w:val="0"/>
                          <w:divBdr>
                            <w:top w:val="none" w:sz="0" w:space="0" w:color="auto"/>
                            <w:left w:val="none" w:sz="0" w:space="0" w:color="auto"/>
                            <w:bottom w:val="none" w:sz="0" w:space="0" w:color="auto"/>
                            <w:right w:val="none" w:sz="0" w:space="0" w:color="auto"/>
                          </w:divBdr>
                        </w:div>
                      </w:divsChild>
                    </w:div>
                    <w:div w:id="510293911">
                      <w:marLeft w:val="0"/>
                      <w:marRight w:val="0"/>
                      <w:marTop w:val="0"/>
                      <w:marBottom w:val="0"/>
                      <w:divBdr>
                        <w:top w:val="none" w:sz="0" w:space="0" w:color="auto"/>
                        <w:left w:val="none" w:sz="0" w:space="0" w:color="auto"/>
                        <w:bottom w:val="none" w:sz="0" w:space="0" w:color="auto"/>
                        <w:right w:val="none" w:sz="0" w:space="0" w:color="auto"/>
                      </w:divBdr>
                      <w:divsChild>
                        <w:div w:id="500703180">
                          <w:marLeft w:val="0"/>
                          <w:marRight w:val="0"/>
                          <w:marTop w:val="0"/>
                          <w:marBottom w:val="0"/>
                          <w:divBdr>
                            <w:top w:val="none" w:sz="0" w:space="0" w:color="auto"/>
                            <w:left w:val="none" w:sz="0" w:space="0" w:color="auto"/>
                            <w:bottom w:val="none" w:sz="0" w:space="0" w:color="auto"/>
                            <w:right w:val="none" w:sz="0" w:space="0" w:color="auto"/>
                          </w:divBdr>
                        </w:div>
                        <w:div w:id="121533638">
                          <w:marLeft w:val="240"/>
                          <w:marRight w:val="0"/>
                          <w:marTop w:val="0"/>
                          <w:marBottom w:val="0"/>
                          <w:divBdr>
                            <w:top w:val="none" w:sz="0" w:space="0" w:color="auto"/>
                            <w:left w:val="none" w:sz="0" w:space="0" w:color="auto"/>
                            <w:bottom w:val="none" w:sz="0" w:space="0" w:color="auto"/>
                            <w:right w:val="none" w:sz="0" w:space="0" w:color="auto"/>
                          </w:divBdr>
                          <w:divsChild>
                            <w:div w:id="1431241258">
                              <w:marLeft w:val="0"/>
                              <w:marRight w:val="0"/>
                              <w:marTop w:val="0"/>
                              <w:marBottom w:val="0"/>
                              <w:divBdr>
                                <w:top w:val="none" w:sz="0" w:space="0" w:color="auto"/>
                                <w:left w:val="none" w:sz="0" w:space="0" w:color="auto"/>
                                <w:bottom w:val="none" w:sz="0" w:space="0" w:color="auto"/>
                                <w:right w:val="none" w:sz="0" w:space="0" w:color="auto"/>
                              </w:divBdr>
                            </w:div>
                          </w:divsChild>
                        </w:div>
                        <w:div w:id="1962683179">
                          <w:marLeft w:val="0"/>
                          <w:marRight w:val="0"/>
                          <w:marTop w:val="0"/>
                          <w:marBottom w:val="0"/>
                          <w:divBdr>
                            <w:top w:val="none" w:sz="0" w:space="0" w:color="auto"/>
                            <w:left w:val="none" w:sz="0" w:space="0" w:color="auto"/>
                            <w:bottom w:val="none" w:sz="0" w:space="0" w:color="auto"/>
                            <w:right w:val="none" w:sz="0" w:space="0" w:color="auto"/>
                          </w:divBdr>
                        </w:div>
                      </w:divsChild>
                    </w:div>
                    <w:div w:id="1183590101">
                      <w:marLeft w:val="0"/>
                      <w:marRight w:val="0"/>
                      <w:marTop w:val="0"/>
                      <w:marBottom w:val="0"/>
                      <w:divBdr>
                        <w:top w:val="none" w:sz="0" w:space="0" w:color="auto"/>
                        <w:left w:val="none" w:sz="0" w:space="0" w:color="auto"/>
                        <w:bottom w:val="none" w:sz="0" w:space="0" w:color="auto"/>
                        <w:right w:val="none" w:sz="0" w:space="0" w:color="auto"/>
                      </w:divBdr>
                      <w:divsChild>
                        <w:div w:id="323440232">
                          <w:marLeft w:val="0"/>
                          <w:marRight w:val="0"/>
                          <w:marTop w:val="0"/>
                          <w:marBottom w:val="0"/>
                          <w:divBdr>
                            <w:top w:val="none" w:sz="0" w:space="0" w:color="auto"/>
                            <w:left w:val="none" w:sz="0" w:space="0" w:color="auto"/>
                            <w:bottom w:val="none" w:sz="0" w:space="0" w:color="auto"/>
                            <w:right w:val="none" w:sz="0" w:space="0" w:color="auto"/>
                          </w:divBdr>
                        </w:div>
                        <w:div w:id="566375967">
                          <w:marLeft w:val="240"/>
                          <w:marRight w:val="0"/>
                          <w:marTop w:val="0"/>
                          <w:marBottom w:val="0"/>
                          <w:divBdr>
                            <w:top w:val="none" w:sz="0" w:space="0" w:color="auto"/>
                            <w:left w:val="none" w:sz="0" w:space="0" w:color="auto"/>
                            <w:bottom w:val="none" w:sz="0" w:space="0" w:color="auto"/>
                            <w:right w:val="none" w:sz="0" w:space="0" w:color="auto"/>
                          </w:divBdr>
                          <w:divsChild>
                            <w:div w:id="2026637473">
                              <w:marLeft w:val="0"/>
                              <w:marRight w:val="0"/>
                              <w:marTop w:val="0"/>
                              <w:marBottom w:val="0"/>
                              <w:divBdr>
                                <w:top w:val="none" w:sz="0" w:space="0" w:color="auto"/>
                                <w:left w:val="none" w:sz="0" w:space="0" w:color="auto"/>
                                <w:bottom w:val="none" w:sz="0" w:space="0" w:color="auto"/>
                                <w:right w:val="none" w:sz="0" w:space="0" w:color="auto"/>
                              </w:divBdr>
                            </w:div>
                          </w:divsChild>
                        </w:div>
                        <w:div w:id="1353848051">
                          <w:marLeft w:val="0"/>
                          <w:marRight w:val="0"/>
                          <w:marTop w:val="0"/>
                          <w:marBottom w:val="0"/>
                          <w:divBdr>
                            <w:top w:val="none" w:sz="0" w:space="0" w:color="auto"/>
                            <w:left w:val="none" w:sz="0" w:space="0" w:color="auto"/>
                            <w:bottom w:val="none" w:sz="0" w:space="0" w:color="auto"/>
                            <w:right w:val="none" w:sz="0" w:space="0" w:color="auto"/>
                          </w:divBdr>
                        </w:div>
                      </w:divsChild>
                    </w:div>
                    <w:div w:id="75321793">
                      <w:marLeft w:val="0"/>
                      <w:marRight w:val="0"/>
                      <w:marTop w:val="0"/>
                      <w:marBottom w:val="0"/>
                      <w:divBdr>
                        <w:top w:val="none" w:sz="0" w:space="0" w:color="auto"/>
                        <w:left w:val="none" w:sz="0" w:space="0" w:color="auto"/>
                        <w:bottom w:val="none" w:sz="0" w:space="0" w:color="auto"/>
                        <w:right w:val="none" w:sz="0" w:space="0" w:color="auto"/>
                      </w:divBdr>
                      <w:divsChild>
                        <w:div w:id="1384521019">
                          <w:marLeft w:val="0"/>
                          <w:marRight w:val="0"/>
                          <w:marTop w:val="0"/>
                          <w:marBottom w:val="0"/>
                          <w:divBdr>
                            <w:top w:val="none" w:sz="0" w:space="0" w:color="auto"/>
                            <w:left w:val="none" w:sz="0" w:space="0" w:color="auto"/>
                            <w:bottom w:val="none" w:sz="0" w:space="0" w:color="auto"/>
                            <w:right w:val="none" w:sz="0" w:space="0" w:color="auto"/>
                          </w:divBdr>
                        </w:div>
                        <w:div w:id="1193542450">
                          <w:marLeft w:val="240"/>
                          <w:marRight w:val="0"/>
                          <w:marTop w:val="0"/>
                          <w:marBottom w:val="0"/>
                          <w:divBdr>
                            <w:top w:val="none" w:sz="0" w:space="0" w:color="auto"/>
                            <w:left w:val="none" w:sz="0" w:space="0" w:color="auto"/>
                            <w:bottom w:val="none" w:sz="0" w:space="0" w:color="auto"/>
                            <w:right w:val="none" w:sz="0" w:space="0" w:color="auto"/>
                          </w:divBdr>
                          <w:divsChild>
                            <w:div w:id="2104757918">
                              <w:marLeft w:val="0"/>
                              <w:marRight w:val="0"/>
                              <w:marTop w:val="0"/>
                              <w:marBottom w:val="0"/>
                              <w:divBdr>
                                <w:top w:val="none" w:sz="0" w:space="0" w:color="auto"/>
                                <w:left w:val="none" w:sz="0" w:space="0" w:color="auto"/>
                                <w:bottom w:val="none" w:sz="0" w:space="0" w:color="auto"/>
                                <w:right w:val="none" w:sz="0" w:space="0" w:color="auto"/>
                              </w:divBdr>
                            </w:div>
                          </w:divsChild>
                        </w:div>
                        <w:div w:id="232589389">
                          <w:marLeft w:val="0"/>
                          <w:marRight w:val="0"/>
                          <w:marTop w:val="0"/>
                          <w:marBottom w:val="0"/>
                          <w:divBdr>
                            <w:top w:val="none" w:sz="0" w:space="0" w:color="auto"/>
                            <w:left w:val="none" w:sz="0" w:space="0" w:color="auto"/>
                            <w:bottom w:val="none" w:sz="0" w:space="0" w:color="auto"/>
                            <w:right w:val="none" w:sz="0" w:space="0" w:color="auto"/>
                          </w:divBdr>
                        </w:div>
                      </w:divsChild>
                    </w:div>
                    <w:div w:id="721446119">
                      <w:marLeft w:val="0"/>
                      <w:marRight w:val="0"/>
                      <w:marTop w:val="0"/>
                      <w:marBottom w:val="0"/>
                      <w:divBdr>
                        <w:top w:val="none" w:sz="0" w:space="0" w:color="auto"/>
                        <w:left w:val="none" w:sz="0" w:space="0" w:color="auto"/>
                        <w:bottom w:val="none" w:sz="0" w:space="0" w:color="auto"/>
                        <w:right w:val="none" w:sz="0" w:space="0" w:color="auto"/>
                      </w:divBdr>
                      <w:divsChild>
                        <w:div w:id="1761944468">
                          <w:marLeft w:val="0"/>
                          <w:marRight w:val="0"/>
                          <w:marTop w:val="0"/>
                          <w:marBottom w:val="0"/>
                          <w:divBdr>
                            <w:top w:val="none" w:sz="0" w:space="0" w:color="auto"/>
                            <w:left w:val="none" w:sz="0" w:space="0" w:color="auto"/>
                            <w:bottom w:val="none" w:sz="0" w:space="0" w:color="auto"/>
                            <w:right w:val="none" w:sz="0" w:space="0" w:color="auto"/>
                          </w:divBdr>
                        </w:div>
                        <w:div w:id="1294361596">
                          <w:marLeft w:val="240"/>
                          <w:marRight w:val="0"/>
                          <w:marTop w:val="0"/>
                          <w:marBottom w:val="0"/>
                          <w:divBdr>
                            <w:top w:val="none" w:sz="0" w:space="0" w:color="auto"/>
                            <w:left w:val="none" w:sz="0" w:space="0" w:color="auto"/>
                            <w:bottom w:val="none" w:sz="0" w:space="0" w:color="auto"/>
                            <w:right w:val="none" w:sz="0" w:space="0" w:color="auto"/>
                          </w:divBdr>
                          <w:divsChild>
                            <w:div w:id="90780714">
                              <w:marLeft w:val="0"/>
                              <w:marRight w:val="0"/>
                              <w:marTop w:val="0"/>
                              <w:marBottom w:val="0"/>
                              <w:divBdr>
                                <w:top w:val="none" w:sz="0" w:space="0" w:color="auto"/>
                                <w:left w:val="none" w:sz="0" w:space="0" w:color="auto"/>
                                <w:bottom w:val="none" w:sz="0" w:space="0" w:color="auto"/>
                                <w:right w:val="none" w:sz="0" w:space="0" w:color="auto"/>
                              </w:divBdr>
                            </w:div>
                          </w:divsChild>
                        </w:div>
                        <w:div w:id="1329090817">
                          <w:marLeft w:val="0"/>
                          <w:marRight w:val="0"/>
                          <w:marTop w:val="0"/>
                          <w:marBottom w:val="0"/>
                          <w:divBdr>
                            <w:top w:val="none" w:sz="0" w:space="0" w:color="auto"/>
                            <w:left w:val="none" w:sz="0" w:space="0" w:color="auto"/>
                            <w:bottom w:val="none" w:sz="0" w:space="0" w:color="auto"/>
                            <w:right w:val="none" w:sz="0" w:space="0" w:color="auto"/>
                          </w:divBdr>
                        </w:div>
                      </w:divsChild>
                    </w:div>
                    <w:div w:id="717510340">
                      <w:marLeft w:val="0"/>
                      <w:marRight w:val="0"/>
                      <w:marTop w:val="0"/>
                      <w:marBottom w:val="0"/>
                      <w:divBdr>
                        <w:top w:val="none" w:sz="0" w:space="0" w:color="auto"/>
                        <w:left w:val="none" w:sz="0" w:space="0" w:color="auto"/>
                        <w:bottom w:val="none" w:sz="0" w:space="0" w:color="auto"/>
                        <w:right w:val="none" w:sz="0" w:space="0" w:color="auto"/>
                      </w:divBdr>
                      <w:divsChild>
                        <w:div w:id="268970423">
                          <w:marLeft w:val="0"/>
                          <w:marRight w:val="0"/>
                          <w:marTop w:val="0"/>
                          <w:marBottom w:val="0"/>
                          <w:divBdr>
                            <w:top w:val="none" w:sz="0" w:space="0" w:color="auto"/>
                            <w:left w:val="none" w:sz="0" w:space="0" w:color="auto"/>
                            <w:bottom w:val="none" w:sz="0" w:space="0" w:color="auto"/>
                            <w:right w:val="none" w:sz="0" w:space="0" w:color="auto"/>
                          </w:divBdr>
                        </w:div>
                        <w:div w:id="173423302">
                          <w:marLeft w:val="240"/>
                          <w:marRight w:val="0"/>
                          <w:marTop w:val="0"/>
                          <w:marBottom w:val="0"/>
                          <w:divBdr>
                            <w:top w:val="none" w:sz="0" w:space="0" w:color="auto"/>
                            <w:left w:val="none" w:sz="0" w:space="0" w:color="auto"/>
                            <w:bottom w:val="none" w:sz="0" w:space="0" w:color="auto"/>
                            <w:right w:val="none" w:sz="0" w:space="0" w:color="auto"/>
                          </w:divBdr>
                          <w:divsChild>
                            <w:div w:id="1517422122">
                              <w:marLeft w:val="0"/>
                              <w:marRight w:val="0"/>
                              <w:marTop w:val="0"/>
                              <w:marBottom w:val="0"/>
                              <w:divBdr>
                                <w:top w:val="none" w:sz="0" w:space="0" w:color="auto"/>
                                <w:left w:val="none" w:sz="0" w:space="0" w:color="auto"/>
                                <w:bottom w:val="none" w:sz="0" w:space="0" w:color="auto"/>
                                <w:right w:val="none" w:sz="0" w:space="0" w:color="auto"/>
                              </w:divBdr>
                            </w:div>
                          </w:divsChild>
                        </w:div>
                        <w:div w:id="1500850984">
                          <w:marLeft w:val="0"/>
                          <w:marRight w:val="0"/>
                          <w:marTop w:val="0"/>
                          <w:marBottom w:val="0"/>
                          <w:divBdr>
                            <w:top w:val="none" w:sz="0" w:space="0" w:color="auto"/>
                            <w:left w:val="none" w:sz="0" w:space="0" w:color="auto"/>
                            <w:bottom w:val="none" w:sz="0" w:space="0" w:color="auto"/>
                            <w:right w:val="none" w:sz="0" w:space="0" w:color="auto"/>
                          </w:divBdr>
                        </w:div>
                      </w:divsChild>
                    </w:div>
                    <w:div w:id="1199708677">
                      <w:marLeft w:val="0"/>
                      <w:marRight w:val="0"/>
                      <w:marTop w:val="0"/>
                      <w:marBottom w:val="0"/>
                      <w:divBdr>
                        <w:top w:val="none" w:sz="0" w:space="0" w:color="auto"/>
                        <w:left w:val="none" w:sz="0" w:space="0" w:color="auto"/>
                        <w:bottom w:val="none" w:sz="0" w:space="0" w:color="auto"/>
                        <w:right w:val="none" w:sz="0" w:space="0" w:color="auto"/>
                      </w:divBdr>
                      <w:divsChild>
                        <w:div w:id="873275555">
                          <w:marLeft w:val="0"/>
                          <w:marRight w:val="0"/>
                          <w:marTop w:val="0"/>
                          <w:marBottom w:val="0"/>
                          <w:divBdr>
                            <w:top w:val="none" w:sz="0" w:space="0" w:color="auto"/>
                            <w:left w:val="none" w:sz="0" w:space="0" w:color="auto"/>
                            <w:bottom w:val="none" w:sz="0" w:space="0" w:color="auto"/>
                            <w:right w:val="none" w:sz="0" w:space="0" w:color="auto"/>
                          </w:divBdr>
                        </w:div>
                        <w:div w:id="1587416421">
                          <w:marLeft w:val="240"/>
                          <w:marRight w:val="0"/>
                          <w:marTop w:val="0"/>
                          <w:marBottom w:val="0"/>
                          <w:divBdr>
                            <w:top w:val="none" w:sz="0" w:space="0" w:color="auto"/>
                            <w:left w:val="none" w:sz="0" w:space="0" w:color="auto"/>
                            <w:bottom w:val="none" w:sz="0" w:space="0" w:color="auto"/>
                            <w:right w:val="none" w:sz="0" w:space="0" w:color="auto"/>
                          </w:divBdr>
                          <w:divsChild>
                            <w:div w:id="707922830">
                              <w:marLeft w:val="0"/>
                              <w:marRight w:val="0"/>
                              <w:marTop w:val="0"/>
                              <w:marBottom w:val="0"/>
                              <w:divBdr>
                                <w:top w:val="none" w:sz="0" w:space="0" w:color="auto"/>
                                <w:left w:val="none" w:sz="0" w:space="0" w:color="auto"/>
                                <w:bottom w:val="none" w:sz="0" w:space="0" w:color="auto"/>
                                <w:right w:val="none" w:sz="0" w:space="0" w:color="auto"/>
                              </w:divBdr>
                            </w:div>
                          </w:divsChild>
                        </w:div>
                        <w:div w:id="1535195285">
                          <w:marLeft w:val="0"/>
                          <w:marRight w:val="0"/>
                          <w:marTop w:val="0"/>
                          <w:marBottom w:val="0"/>
                          <w:divBdr>
                            <w:top w:val="none" w:sz="0" w:space="0" w:color="auto"/>
                            <w:left w:val="none" w:sz="0" w:space="0" w:color="auto"/>
                            <w:bottom w:val="none" w:sz="0" w:space="0" w:color="auto"/>
                            <w:right w:val="none" w:sz="0" w:space="0" w:color="auto"/>
                          </w:divBdr>
                        </w:div>
                      </w:divsChild>
                    </w:div>
                    <w:div w:id="327054917">
                      <w:marLeft w:val="0"/>
                      <w:marRight w:val="0"/>
                      <w:marTop w:val="0"/>
                      <w:marBottom w:val="0"/>
                      <w:divBdr>
                        <w:top w:val="none" w:sz="0" w:space="0" w:color="auto"/>
                        <w:left w:val="none" w:sz="0" w:space="0" w:color="auto"/>
                        <w:bottom w:val="none" w:sz="0" w:space="0" w:color="auto"/>
                        <w:right w:val="none" w:sz="0" w:space="0" w:color="auto"/>
                      </w:divBdr>
                      <w:divsChild>
                        <w:div w:id="936525403">
                          <w:marLeft w:val="0"/>
                          <w:marRight w:val="0"/>
                          <w:marTop w:val="0"/>
                          <w:marBottom w:val="0"/>
                          <w:divBdr>
                            <w:top w:val="none" w:sz="0" w:space="0" w:color="auto"/>
                            <w:left w:val="none" w:sz="0" w:space="0" w:color="auto"/>
                            <w:bottom w:val="none" w:sz="0" w:space="0" w:color="auto"/>
                            <w:right w:val="none" w:sz="0" w:space="0" w:color="auto"/>
                          </w:divBdr>
                        </w:div>
                        <w:div w:id="30227040">
                          <w:marLeft w:val="240"/>
                          <w:marRight w:val="0"/>
                          <w:marTop w:val="0"/>
                          <w:marBottom w:val="0"/>
                          <w:divBdr>
                            <w:top w:val="none" w:sz="0" w:space="0" w:color="auto"/>
                            <w:left w:val="none" w:sz="0" w:space="0" w:color="auto"/>
                            <w:bottom w:val="none" w:sz="0" w:space="0" w:color="auto"/>
                            <w:right w:val="none" w:sz="0" w:space="0" w:color="auto"/>
                          </w:divBdr>
                          <w:divsChild>
                            <w:div w:id="1297301061">
                              <w:marLeft w:val="0"/>
                              <w:marRight w:val="0"/>
                              <w:marTop w:val="0"/>
                              <w:marBottom w:val="0"/>
                              <w:divBdr>
                                <w:top w:val="none" w:sz="0" w:space="0" w:color="auto"/>
                                <w:left w:val="none" w:sz="0" w:space="0" w:color="auto"/>
                                <w:bottom w:val="none" w:sz="0" w:space="0" w:color="auto"/>
                                <w:right w:val="none" w:sz="0" w:space="0" w:color="auto"/>
                              </w:divBdr>
                            </w:div>
                          </w:divsChild>
                        </w:div>
                        <w:div w:id="300842624">
                          <w:marLeft w:val="0"/>
                          <w:marRight w:val="0"/>
                          <w:marTop w:val="0"/>
                          <w:marBottom w:val="0"/>
                          <w:divBdr>
                            <w:top w:val="none" w:sz="0" w:space="0" w:color="auto"/>
                            <w:left w:val="none" w:sz="0" w:space="0" w:color="auto"/>
                            <w:bottom w:val="none" w:sz="0" w:space="0" w:color="auto"/>
                            <w:right w:val="none" w:sz="0" w:space="0" w:color="auto"/>
                          </w:divBdr>
                        </w:div>
                      </w:divsChild>
                    </w:div>
                    <w:div w:id="1739129264">
                      <w:marLeft w:val="0"/>
                      <w:marRight w:val="0"/>
                      <w:marTop w:val="0"/>
                      <w:marBottom w:val="0"/>
                      <w:divBdr>
                        <w:top w:val="none" w:sz="0" w:space="0" w:color="auto"/>
                        <w:left w:val="none" w:sz="0" w:space="0" w:color="auto"/>
                        <w:bottom w:val="none" w:sz="0" w:space="0" w:color="auto"/>
                        <w:right w:val="none" w:sz="0" w:space="0" w:color="auto"/>
                      </w:divBdr>
                      <w:divsChild>
                        <w:div w:id="1668438782">
                          <w:marLeft w:val="0"/>
                          <w:marRight w:val="0"/>
                          <w:marTop w:val="0"/>
                          <w:marBottom w:val="0"/>
                          <w:divBdr>
                            <w:top w:val="none" w:sz="0" w:space="0" w:color="auto"/>
                            <w:left w:val="none" w:sz="0" w:space="0" w:color="auto"/>
                            <w:bottom w:val="none" w:sz="0" w:space="0" w:color="auto"/>
                            <w:right w:val="none" w:sz="0" w:space="0" w:color="auto"/>
                          </w:divBdr>
                        </w:div>
                        <w:div w:id="186338410">
                          <w:marLeft w:val="240"/>
                          <w:marRight w:val="0"/>
                          <w:marTop w:val="0"/>
                          <w:marBottom w:val="0"/>
                          <w:divBdr>
                            <w:top w:val="none" w:sz="0" w:space="0" w:color="auto"/>
                            <w:left w:val="none" w:sz="0" w:space="0" w:color="auto"/>
                            <w:bottom w:val="none" w:sz="0" w:space="0" w:color="auto"/>
                            <w:right w:val="none" w:sz="0" w:space="0" w:color="auto"/>
                          </w:divBdr>
                          <w:divsChild>
                            <w:div w:id="1851874581">
                              <w:marLeft w:val="0"/>
                              <w:marRight w:val="0"/>
                              <w:marTop w:val="0"/>
                              <w:marBottom w:val="0"/>
                              <w:divBdr>
                                <w:top w:val="none" w:sz="0" w:space="0" w:color="auto"/>
                                <w:left w:val="none" w:sz="0" w:space="0" w:color="auto"/>
                                <w:bottom w:val="none" w:sz="0" w:space="0" w:color="auto"/>
                                <w:right w:val="none" w:sz="0" w:space="0" w:color="auto"/>
                              </w:divBdr>
                            </w:div>
                          </w:divsChild>
                        </w:div>
                        <w:div w:id="197091624">
                          <w:marLeft w:val="0"/>
                          <w:marRight w:val="0"/>
                          <w:marTop w:val="0"/>
                          <w:marBottom w:val="0"/>
                          <w:divBdr>
                            <w:top w:val="none" w:sz="0" w:space="0" w:color="auto"/>
                            <w:left w:val="none" w:sz="0" w:space="0" w:color="auto"/>
                            <w:bottom w:val="none" w:sz="0" w:space="0" w:color="auto"/>
                            <w:right w:val="none" w:sz="0" w:space="0" w:color="auto"/>
                          </w:divBdr>
                        </w:div>
                      </w:divsChild>
                    </w:div>
                    <w:div w:id="274799728">
                      <w:marLeft w:val="0"/>
                      <w:marRight w:val="0"/>
                      <w:marTop w:val="0"/>
                      <w:marBottom w:val="0"/>
                      <w:divBdr>
                        <w:top w:val="none" w:sz="0" w:space="0" w:color="auto"/>
                        <w:left w:val="none" w:sz="0" w:space="0" w:color="auto"/>
                        <w:bottom w:val="none" w:sz="0" w:space="0" w:color="auto"/>
                        <w:right w:val="none" w:sz="0" w:space="0" w:color="auto"/>
                      </w:divBdr>
                      <w:divsChild>
                        <w:div w:id="1476681142">
                          <w:marLeft w:val="0"/>
                          <w:marRight w:val="0"/>
                          <w:marTop w:val="0"/>
                          <w:marBottom w:val="0"/>
                          <w:divBdr>
                            <w:top w:val="none" w:sz="0" w:space="0" w:color="auto"/>
                            <w:left w:val="none" w:sz="0" w:space="0" w:color="auto"/>
                            <w:bottom w:val="none" w:sz="0" w:space="0" w:color="auto"/>
                            <w:right w:val="none" w:sz="0" w:space="0" w:color="auto"/>
                          </w:divBdr>
                        </w:div>
                        <w:div w:id="568611243">
                          <w:marLeft w:val="240"/>
                          <w:marRight w:val="0"/>
                          <w:marTop w:val="0"/>
                          <w:marBottom w:val="0"/>
                          <w:divBdr>
                            <w:top w:val="none" w:sz="0" w:space="0" w:color="auto"/>
                            <w:left w:val="none" w:sz="0" w:space="0" w:color="auto"/>
                            <w:bottom w:val="none" w:sz="0" w:space="0" w:color="auto"/>
                            <w:right w:val="none" w:sz="0" w:space="0" w:color="auto"/>
                          </w:divBdr>
                          <w:divsChild>
                            <w:div w:id="911433622">
                              <w:marLeft w:val="0"/>
                              <w:marRight w:val="0"/>
                              <w:marTop w:val="0"/>
                              <w:marBottom w:val="0"/>
                              <w:divBdr>
                                <w:top w:val="none" w:sz="0" w:space="0" w:color="auto"/>
                                <w:left w:val="none" w:sz="0" w:space="0" w:color="auto"/>
                                <w:bottom w:val="none" w:sz="0" w:space="0" w:color="auto"/>
                                <w:right w:val="none" w:sz="0" w:space="0" w:color="auto"/>
                              </w:divBdr>
                            </w:div>
                          </w:divsChild>
                        </w:div>
                        <w:div w:id="523174405">
                          <w:marLeft w:val="0"/>
                          <w:marRight w:val="0"/>
                          <w:marTop w:val="0"/>
                          <w:marBottom w:val="0"/>
                          <w:divBdr>
                            <w:top w:val="none" w:sz="0" w:space="0" w:color="auto"/>
                            <w:left w:val="none" w:sz="0" w:space="0" w:color="auto"/>
                            <w:bottom w:val="none" w:sz="0" w:space="0" w:color="auto"/>
                            <w:right w:val="none" w:sz="0" w:space="0" w:color="auto"/>
                          </w:divBdr>
                        </w:div>
                      </w:divsChild>
                    </w:div>
                    <w:div w:id="1453745208">
                      <w:marLeft w:val="0"/>
                      <w:marRight w:val="0"/>
                      <w:marTop w:val="0"/>
                      <w:marBottom w:val="0"/>
                      <w:divBdr>
                        <w:top w:val="none" w:sz="0" w:space="0" w:color="auto"/>
                        <w:left w:val="none" w:sz="0" w:space="0" w:color="auto"/>
                        <w:bottom w:val="none" w:sz="0" w:space="0" w:color="auto"/>
                        <w:right w:val="none" w:sz="0" w:space="0" w:color="auto"/>
                      </w:divBdr>
                      <w:divsChild>
                        <w:div w:id="6756452">
                          <w:marLeft w:val="0"/>
                          <w:marRight w:val="0"/>
                          <w:marTop w:val="0"/>
                          <w:marBottom w:val="0"/>
                          <w:divBdr>
                            <w:top w:val="none" w:sz="0" w:space="0" w:color="auto"/>
                            <w:left w:val="none" w:sz="0" w:space="0" w:color="auto"/>
                            <w:bottom w:val="none" w:sz="0" w:space="0" w:color="auto"/>
                            <w:right w:val="none" w:sz="0" w:space="0" w:color="auto"/>
                          </w:divBdr>
                        </w:div>
                        <w:div w:id="1154368932">
                          <w:marLeft w:val="240"/>
                          <w:marRight w:val="0"/>
                          <w:marTop w:val="0"/>
                          <w:marBottom w:val="0"/>
                          <w:divBdr>
                            <w:top w:val="none" w:sz="0" w:space="0" w:color="auto"/>
                            <w:left w:val="none" w:sz="0" w:space="0" w:color="auto"/>
                            <w:bottom w:val="none" w:sz="0" w:space="0" w:color="auto"/>
                            <w:right w:val="none" w:sz="0" w:space="0" w:color="auto"/>
                          </w:divBdr>
                          <w:divsChild>
                            <w:div w:id="845291177">
                              <w:marLeft w:val="0"/>
                              <w:marRight w:val="0"/>
                              <w:marTop w:val="0"/>
                              <w:marBottom w:val="0"/>
                              <w:divBdr>
                                <w:top w:val="none" w:sz="0" w:space="0" w:color="auto"/>
                                <w:left w:val="none" w:sz="0" w:space="0" w:color="auto"/>
                                <w:bottom w:val="none" w:sz="0" w:space="0" w:color="auto"/>
                                <w:right w:val="none" w:sz="0" w:space="0" w:color="auto"/>
                              </w:divBdr>
                            </w:div>
                          </w:divsChild>
                        </w:div>
                        <w:div w:id="941643901">
                          <w:marLeft w:val="0"/>
                          <w:marRight w:val="0"/>
                          <w:marTop w:val="0"/>
                          <w:marBottom w:val="0"/>
                          <w:divBdr>
                            <w:top w:val="none" w:sz="0" w:space="0" w:color="auto"/>
                            <w:left w:val="none" w:sz="0" w:space="0" w:color="auto"/>
                            <w:bottom w:val="none" w:sz="0" w:space="0" w:color="auto"/>
                            <w:right w:val="none" w:sz="0" w:space="0" w:color="auto"/>
                          </w:divBdr>
                        </w:div>
                      </w:divsChild>
                    </w:div>
                    <w:div w:id="80877394">
                      <w:marLeft w:val="0"/>
                      <w:marRight w:val="0"/>
                      <w:marTop w:val="0"/>
                      <w:marBottom w:val="0"/>
                      <w:divBdr>
                        <w:top w:val="none" w:sz="0" w:space="0" w:color="auto"/>
                        <w:left w:val="none" w:sz="0" w:space="0" w:color="auto"/>
                        <w:bottom w:val="none" w:sz="0" w:space="0" w:color="auto"/>
                        <w:right w:val="none" w:sz="0" w:space="0" w:color="auto"/>
                      </w:divBdr>
                      <w:divsChild>
                        <w:div w:id="1317496080">
                          <w:marLeft w:val="0"/>
                          <w:marRight w:val="0"/>
                          <w:marTop w:val="0"/>
                          <w:marBottom w:val="0"/>
                          <w:divBdr>
                            <w:top w:val="none" w:sz="0" w:space="0" w:color="auto"/>
                            <w:left w:val="none" w:sz="0" w:space="0" w:color="auto"/>
                            <w:bottom w:val="none" w:sz="0" w:space="0" w:color="auto"/>
                            <w:right w:val="none" w:sz="0" w:space="0" w:color="auto"/>
                          </w:divBdr>
                        </w:div>
                        <w:div w:id="1375348480">
                          <w:marLeft w:val="240"/>
                          <w:marRight w:val="0"/>
                          <w:marTop w:val="0"/>
                          <w:marBottom w:val="0"/>
                          <w:divBdr>
                            <w:top w:val="none" w:sz="0" w:space="0" w:color="auto"/>
                            <w:left w:val="none" w:sz="0" w:space="0" w:color="auto"/>
                            <w:bottom w:val="none" w:sz="0" w:space="0" w:color="auto"/>
                            <w:right w:val="none" w:sz="0" w:space="0" w:color="auto"/>
                          </w:divBdr>
                          <w:divsChild>
                            <w:div w:id="1007055669">
                              <w:marLeft w:val="0"/>
                              <w:marRight w:val="0"/>
                              <w:marTop w:val="0"/>
                              <w:marBottom w:val="0"/>
                              <w:divBdr>
                                <w:top w:val="none" w:sz="0" w:space="0" w:color="auto"/>
                                <w:left w:val="none" w:sz="0" w:space="0" w:color="auto"/>
                                <w:bottom w:val="none" w:sz="0" w:space="0" w:color="auto"/>
                                <w:right w:val="none" w:sz="0" w:space="0" w:color="auto"/>
                              </w:divBdr>
                            </w:div>
                          </w:divsChild>
                        </w:div>
                        <w:div w:id="1028140826">
                          <w:marLeft w:val="0"/>
                          <w:marRight w:val="0"/>
                          <w:marTop w:val="0"/>
                          <w:marBottom w:val="0"/>
                          <w:divBdr>
                            <w:top w:val="none" w:sz="0" w:space="0" w:color="auto"/>
                            <w:left w:val="none" w:sz="0" w:space="0" w:color="auto"/>
                            <w:bottom w:val="none" w:sz="0" w:space="0" w:color="auto"/>
                            <w:right w:val="none" w:sz="0" w:space="0" w:color="auto"/>
                          </w:divBdr>
                        </w:div>
                      </w:divsChild>
                    </w:div>
                    <w:div w:id="626396732">
                      <w:marLeft w:val="0"/>
                      <w:marRight w:val="0"/>
                      <w:marTop w:val="0"/>
                      <w:marBottom w:val="0"/>
                      <w:divBdr>
                        <w:top w:val="none" w:sz="0" w:space="0" w:color="auto"/>
                        <w:left w:val="none" w:sz="0" w:space="0" w:color="auto"/>
                        <w:bottom w:val="none" w:sz="0" w:space="0" w:color="auto"/>
                        <w:right w:val="none" w:sz="0" w:space="0" w:color="auto"/>
                      </w:divBdr>
                      <w:divsChild>
                        <w:div w:id="963736328">
                          <w:marLeft w:val="0"/>
                          <w:marRight w:val="0"/>
                          <w:marTop w:val="0"/>
                          <w:marBottom w:val="0"/>
                          <w:divBdr>
                            <w:top w:val="none" w:sz="0" w:space="0" w:color="auto"/>
                            <w:left w:val="none" w:sz="0" w:space="0" w:color="auto"/>
                            <w:bottom w:val="none" w:sz="0" w:space="0" w:color="auto"/>
                            <w:right w:val="none" w:sz="0" w:space="0" w:color="auto"/>
                          </w:divBdr>
                        </w:div>
                        <w:div w:id="448814012">
                          <w:marLeft w:val="240"/>
                          <w:marRight w:val="0"/>
                          <w:marTop w:val="0"/>
                          <w:marBottom w:val="0"/>
                          <w:divBdr>
                            <w:top w:val="none" w:sz="0" w:space="0" w:color="auto"/>
                            <w:left w:val="none" w:sz="0" w:space="0" w:color="auto"/>
                            <w:bottom w:val="none" w:sz="0" w:space="0" w:color="auto"/>
                            <w:right w:val="none" w:sz="0" w:space="0" w:color="auto"/>
                          </w:divBdr>
                          <w:divsChild>
                            <w:div w:id="726026696">
                              <w:marLeft w:val="0"/>
                              <w:marRight w:val="0"/>
                              <w:marTop w:val="0"/>
                              <w:marBottom w:val="0"/>
                              <w:divBdr>
                                <w:top w:val="none" w:sz="0" w:space="0" w:color="auto"/>
                                <w:left w:val="none" w:sz="0" w:space="0" w:color="auto"/>
                                <w:bottom w:val="none" w:sz="0" w:space="0" w:color="auto"/>
                                <w:right w:val="none" w:sz="0" w:space="0" w:color="auto"/>
                              </w:divBdr>
                            </w:div>
                          </w:divsChild>
                        </w:div>
                        <w:div w:id="1539001727">
                          <w:marLeft w:val="0"/>
                          <w:marRight w:val="0"/>
                          <w:marTop w:val="0"/>
                          <w:marBottom w:val="0"/>
                          <w:divBdr>
                            <w:top w:val="none" w:sz="0" w:space="0" w:color="auto"/>
                            <w:left w:val="none" w:sz="0" w:space="0" w:color="auto"/>
                            <w:bottom w:val="none" w:sz="0" w:space="0" w:color="auto"/>
                            <w:right w:val="none" w:sz="0" w:space="0" w:color="auto"/>
                          </w:divBdr>
                        </w:div>
                      </w:divsChild>
                    </w:div>
                    <w:div w:id="1344746118">
                      <w:marLeft w:val="0"/>
                      <w:marRight w:val="0"/>
                      <w:marTop w:val="0"/>
                      <w:marBottom w:val="0"/>
                      <w:divBdr>
                        <w:top w:val="none" w:sz="0" w:space="0" w:color="auto"/>
                        <w:left w:val="none" w:sz="0" w:space="0" w:color="auto"/>
                        <w:bottom w:val="none" w:sz="0" w:space="0" w:color="auto"/>
                        <w:right w:val="none" w:sz="0" w:space="0" w:color="auto"/>
                      </w:divBdr>
                      <w:divsChild>
                        <w:div w:id="827599459">
                          <w:marLeft w:val="0"/>
                          <w:marRight w:val="0"/>
                          <w:marTop w:val="0"/>
                          <w:marBottom w:val="0"/>
                          <w:divBdr>
                            <w:top w:val="none" w:sz="0" w:space="0" w:color="auto"/>
                            <w:left w:val="none" w:sz="0" w:space="0" w:color="auto"/>
                            <w:bottom w:val="none" w:sz="0" w:space="0" w:color="auto"/>
                            <w:right w:val="none" w:sz="0" w:space="0" w:color="auto"/>
                          </w:divBdr>
                        </w:div>
                        <w:div w:id="1546985226">
                          <w:marLeft w:val="240"/>
                          <w:marRight w:val="0"/>
                          <w:marTop w:val="0"/>
                          <w:marBottom w:val="0"/>
                          <w:divBdr>
                            <w:top w:val="none" w:sz="0" w:space="0" w:color="auto"/>
                            <w:left w:val="none" w:sz="0" w:space="0" w:color="auto"/>
                            <w:bottom w:val="none" w:sz="0" w:space="0" w:color="auto"/>
                            <w:right w:val="none" w:sz="0" w:space="0" w:color="auto"/>
                          </w:divBdr>
                          <w:divsChild>
                            <w:div w:id="540099221">
                              <w:marLeft w:val="0"/>
                              <w:marRight w:val="0"/>
                              <w:marTop w:val="0"/>
                              <w:marBottom w:val="0"/>
                              <w:divBdr>
                                <w:top w:val="none" w:sz="0" w:space="0" w:color="auto"/>
                                <w:left w:val="none" w:sz="0" w:space="0" w:color="auto"/>
                                <w:bottom w:val="none" w:sz="0" w:space="0" w:color="auto"/>
                                <w:right w:val="none" w:sz="0" w:space="0" w:color="auto"/>
                              </w:divBdr>
                            </w:div>
                          </w:divsChild>
                        </w:div>
                        <w:div w:id="1105542834">
                          <w:marLeft w:val="0"/>
                          <w:marRight w:val="0"/>
                          <w:marTop w:val="0"/>
                          <w:marBottom w:val="0"/>
                          <w:divBdr>
                            <w:top w:val="none" w:sz="0" w:space="0" w:color="auto"/>
                            <w:left w:val="none" w:sz="0" w:space="0" w:color="auto"/>
                            <w:bottom w:val="none" w:sz="0" w:space="0" w:color="auto"/>
                            <w:right w:val="none" w:sz="0" w:space="0" w:color="auto"/>
                          </w:divBdr>
                        </w:div>
                      </w:divsChild>
                    </w:div>
                    <w:div w:id="1843202922">
                      <w:marLeft w:val="0"/>
                      <w:marRight w:val="0"/>
                      <w:marTop w:val="0"/>
                      <w:marBottom w:val="0"/>
                      <w:divBdr>
                        <w:top w:val="none" w:sz="0" w:space="0" w:color="auto"/>
                        <w:left w:val="none" w:sz="0" w:space="0" w:color="auto"/>
                        <w:bottom w:val="none" w:sz="0" w:space="0" w:color="auto"/>
                        <w:right w:val="none" w:sz="0" w:space="0" w:color="auto"/>
                      </w:divBdr>
                      <w:divsChild>
                        <w:div w:id="1723211310">
                          <w:marLeft w:val="0"/>
                          <w:marRight w:val="0"/>
                          <w:marTop w:val="0"/>
                          <w:marBottom w:val="0"/>
                          <w:divBdr>
                            <w:top w:val="none" w:sz="0" w:space="0" w:color="auto"/>
                            <w:left w:val="none" w:sz="0" w:space="0" w:color="auto"/>
                            <w:bottom w:val="none" w:sz="0" w:space="0" w:color="auto"/>
                            <w:right w:val="none" w:sz="0" w:space="0" w:color="auto"/>
                          </w:divBdr>
                        </w:div>
                        <w:div w:id="1349211815">
                          <w:marLeft w:val="240"/>
                          <w:marRight w:val="0"/>
                          <w:marTop w:val="0"/>
                          <w:marBottom w:val="0"/>
                          <w:divBdr>
                            <w:top w:val="none" w:sz="0" w:space="0" w:color="auto"/>
                            <w:left w:val="none" w:sz="0" w:space="0" w:color="auto"/>
                            <w:bottom w:val="none" w:sz="0" w:space="0" w:color="auto"/>
                            <w:right w:val="none" w:sz="0" w:space="0" w:color="auto"/>
                          </w:divBdr>
                          <w:divsChild>
                            <w:div w:id="1475760626">
                              <w:marLeft w:val="0"/>
                              <w:marRight w:val="0"/>
                              <w:marTop w:val="0"/>
                              <w:marBottom w:val="0"/>
                              <w:divBdr>
                                <w:top w:val="none" w:sz="0" w:space="0" w:color="auto"/>
                                <w:left w:val="none" w:sz="0" w:space="0" w:color="auto"/>
                                <w:bottom w:val="none" w:sz="0" w:space="0" w:color="auto"/>
                                <w:right w:val="none" w:sz="0" w:space="0" w:color="auto"/>
                              </w:divBdr>
                            </w:div>
                          </w:divsChild>
                        </w:div>
                        <w:div w:id="1953778586">
                          <w:marLeft w:val="0"/>
                          <w:marRight w:val="0"/>
                          <w:marTop w:val="0"/>
                          <w:marBottom w:val="0"/>
                          <w:divBdr>
                            <w:top w:val="none" w:sz="0" w:space="0" w:color="auto"/>
                            <w:left w:val="none" w:sz="0" w:space="0" w:color="auto"/>
                            <w:bottom w:val="none" w:sz="0" w:space="0" w:color="auto"/>
                            <w:right w:val="none" w:sz="0" w:space="0" w:color="auto"/>
                          </w:divBdr>
                        </w:div>
                      </w:divsChild>
                    </w:div>
                    <w:div w:id="102967082">
                      <w:marLeft w:val="0"/>
                      <w:marRight w:val="0"/>
                      <w:marTop w:val="0"/>
                      <w:marBottom w:val="0"/>
                      <w:divBdr>
                        <w:top w:val="none" w:sz="0" w:space="0" w:color="auto"/>
                        <w:left w:val="none" w:sz="0" w:space="0" w:color="auto"/>
                        <w:bottom w:val="none" w:sz="0" w:space="0" w:color="auto"/>
                        <w:right w:val="none" w:sz="0" w:space="0" w:color="auto"/>
                      </w:divBdr>
                      <w:divsChild>
                        <w:div w:id="1593389361">
                          <w:marLeft w:val="0"/>
                          <w:marRight w:val="0"/>
                          <w:marTop w:val="0"/>
                          <w:marBottom w:val="0"/>
                          <w:divBdr>
                            <w:top w:val="none" w:sz="0" w:space="0" w:color="auto"/>
                            <w:left w:val="none" w:sz="0" w:space="0" w:color="auto"/>
                            <w:bottom w:val="none" w:sz="0" w:space="0" w:color="auto"/>
                            <w:right w:val="none" w:sz="0" w:space="0" w:color="auto"/>
                          </w:divBdr>
                        </w:div>
                        <w:div w:id="570776008">
                          <w:marLeft w:val="240"/>
                          <w:marRight w:val="0"/>
                          <w:marTop w:val="0"/>
                          <w:marBottom w:val="0"/>
                          <w:divBdr>
                            <w:top w:val="none" w:sz="0" w:space="0" w:color="auto"/>
                            <w:left w:val="none" w:sz="0" w:space="0" w:color="auto"/>
                            <w:bottom w:val="none" w:sz="0" w:space="0" w:color="auto"/>
                            <w:right w:val="none" w:sz="0" w:space="0" w:color="auto"/>
                          </w:divBdr>
                          <w:divsChild>
                            <w:div w:id="991371030">
                              <w:marLeft w:val="0"/>
                              <w:marRight w:val="0"/>
                              <w:marTop w:val="0"/>
                              <w:marBottom w:val="0"/>
                              <w:divBdr>
                                <w:top w:val="none" w:sz="0" w:space="0" w:color="auto"/>
                                <w:left w:val="none" w:sz="0" w:space="0" w:color="auto"/>
                                <w:bottom w:val="none" w:sz="0" w:space="0" w:color="auto"/>
                                <w:right w:val="none" w:sz="0" w:space="0" w:color="auto"/>
                              </w:divBdr>
                            </w:div>
                          </w:divsChild>
                        </w:div>
                        <w:div w:id="25185185">
                          <w:marLeft w:val="0"/>
                          <w:marRight w:val="0"/>
                          <w:marTop w:val="0"/>
                          <w:marBottom w:val="0"/>
                          <w:divBdr>
                            <w:top w:val="none" w:sz="0" w:space="0" w:color="auto"/>
                            <w:left w:val="none" w:sz="0" w:space="0" w:color="auto"/>
                            <w:bottom w:val="none" w:sz="0" w:space="0" w:color="auto"/>
                            <w:right w:val="none" w:sz="0" w:space="0" w:color="auto"/>
                          </w:divBdr>
                        </w:div>
                      </w:divsChild>
                    </w:div>
                    <w:div w:id="149634898">
                      <w:marLeft w:val="0"/>
                      <w:marRight w:val="0"/>
                      <w:marTop w:val="0"/>
                      <w:marBottom w:val="0"/>
                      <w:divBdr>
                        <w:top w:val="none" w:sz="0" w:space="0" w:color="auto"/>
                        <w:left w:val="none" w:sz="0" w:space="0" w:color="auto"/>
                        <w:bottom w:val="none" w:sz="0" w:space="0" w:color="auto"/>
                        <w:right w:val="none" w:sz="0" w:space="0" w:color="auto"/>
                      </w:divBdr>
                      <w:divsChild>
                        <w:div w:id="139083539">
                          <w:marLeft w:val="0"/>
                          <w:marRight w:val="0"/>
                          <w:marTop w:val="0"/>
                          <w:marBottom w:val="0"/>
                          <w:divBdr>
                            <w:top w:val="none" w:sz="0" w:space="0" w:color="auto"/>
                            <w:left w:val="none" w:sz="0" w:space="0" w:color="auto"/>
                            <w:bottom w:val="none" w:sz="0" w:space="0" w:color="auto"/>
                            <w:right w:val="none" w:sz="0" w:space="0" w:color="auto"/>
                          </w:divBdr>
                        </w:div>
                        <w:div w:id="2004622274">
                          <w:marLeft w:val="240"/>
                          <w:marRight w:val="0"/>
                          <w:marTop w:val="0"/>
                          <w:marBottom w:val="0"/>
                          <w:divBdr>
                            <w:top w:val="none" w:sz="0" w:space="0" w:color="auto"/>
                            <w:left w:val="none" w:sz="0" w:space="0" w:color="auto"/>
                            <w:bottom w:val="none" w:sz="0" w:space="0" w:color="auto"/>
                            <w:right w:val="none" w:sz="0" w:space="0" w:color="auto"/>
                          </w:divBdr>
                          <w:divsChild>
                            <w:div w:id="1709796713">
                              <w:marLeft w:val="0"/>
                              <w:marRight w:val="0"/>
                              <w:marTop w:val="0"/>
                              <w:marBottom w:val="0"/>
                              <w:divBdr>
                                <w:top w:val="none" w:sz="0" w:space="0" w:color="auto"/>
                                <w:left w:val="none" w:sz="0" w:space="0" w:color="auto"/>
                                <w:bottom w:val="none" w:sz="0" w:space="0" w:color="auto"/>
                                <w:right w:val="none" w:sz="0" w:space="0" w:color="auto"/>
                              </w:divBdr>
                            </w:div>
                          </w:divsChild>
                        </w:div>
                        <w:div w:id="1665668791">
                          <w:marLeft w:val="0"/>
                          <w:marRight w:val="0"/>
                          <w:marTop w:val="0"/>
                          <w:marBottom w:val="0"/>
                          <w:divBdr>
                            <w:top w:val="none" w:sz="0" w:space="0" w:color="auto"/>
                            <w:left w:val="none" w:sz="0" w:space="0" w:color="auto"/>
                            <w:bottom w:val="none" w:sz="0" w:space="0" w:color="auto"/>
                            <w:right w:val="none" w:sz="0" w:space="0" w:color="auto"/>
                          </w:divBdr>
                        </w:div>
                      </w:divsChild>
                    </w:div>
                    <w:div w:id="1287662847">
                      <w:marLeft w:val="0"/>
                      <w:marRight w:val="0"/>
                      <w:marTop w:val="0"/>
                      <w:marBottom w:val="0"/>
                      <w:divBdr>
                        <w:top w:val="none" w:sz="0" w:space="0" w:color="auto"/>
                        <w:left w:val="none" w:sz="0" w:space="0" w:color="auto"/>
                        <w:bottom w:val="none" w:sz="0" w:space="0" w:color="auto"/>
                        <w:right w:val="none" w:sz="0" w:space="0" w:color="auto"/>
                      </w:divBdr>
                      <w:divsChild>
                        <w:div w:id="1015113241">
                          <w:marLeft w:val="0"/>
                          <w:marRight w:val="0"/>
                          <w:marTop w:val="0"/>
                          <w:marBottom w:val="0"/>
                          <w:divBdr>
                            <w:top w:val="none" w:sz="0" w:space="0" w:color="auto"/>
                            <w:left w:val="none" w:sz="0" w:space="0" w:color="auto"/>
                            <w:bottom w:val="none" w:sz="0" w:space="0" w:color="auto"/>
                            <w:right w:val="none" w:sz="0" w:space="0" w:color="auto"/>
                          </w:divBdr>
                        </w:div>
                        <w:div w:id="83765940">
                          <w:marLeft w:val="240"/>
                          <w:marRight w:val="0"/>
                          <w:marTop w:val="0"/>
                          <w:marBottom w:val="0"/>
                          <w:divBdr>
                            <w:top w:val="none" w:sz="0" w:space="0" w:color="auto"/>
                            <w:left w:val="none" w:sz="0" w:space="0" w:color="auto"/>
                            <w:bottom w:val="none" w:sz="0" w:space="0" w:color="auto"/>
                            <w:right w:val="none" w:sz="0" w:space="0" w:color="auto"/>
                          </w:divBdr>
                          <w:divsChild>
                            <w:div w:id="1781340579">
                              <w:marLeft w:val="0"/>
                              <w:marRight w:val="0"/>
                              <w:marTop w:val="0"/>
                              <w:marBottom w:val="0"/>
                              <w:divBdr>
                                <w:top w:val="none" w:sz="0" w:space="0" w:color="auto"/>
                                <w:left w:val="none" w:sz="0" w:space="0" w:color="auto"/>
                                <w:bottom w:val="none" w:sz="0" w:space="0" w:color="auto"/>
                                <w:right w:val="none" w:sz="0" w:space="0" w:color="auto"/>
                              </w:divBdr>
                            </w:div>
                          </w:divsChild>
                        </w:div>
                        <w:div w:id="1087119968">
                          <w:marLeft w:val="0"/>
                          <w:marRight w:val="0"/>
                          <w:marTop w:val="0"/>
                          <w:marBottom w:val="0"/>
                          <w:divBdr>
                            <w:top w:val="none" w:sz="0" w:space="0" w:color="auto"/>
                            <w:left w:val="none" w:sz="0" w:space="0" w:color="auto"/>
                            <w:bottom w:val="none" w:sz="0" w:space="0" w:color="auto"/>
                            <w:right w:val="none" w:sz="0" w:space="0" w:color="auto"/>
                          </w:divBdr>
                        </w:div>
                      </w:divsChild>
                    </w:div>
                    <w:div w:id="1840347630">
                      <w:marLeft w:val="0"/>
                      <w:marRight w:val="0"/>
                      <w:marTop w:val="0"/>
                      <w:marBottom w:val="0"/>
                      <w:divBdr>
                        <w:top w:val="none" w:sz="0" w:space="0" w:color="auto"/>
                        <w:left w:val="none" w:sz="0" w:space="0" w:color="auto"/>
                        <w:bottom w:val="none" w:sz="0" w:space="0" w:color="auto"/>
                        <w:right w:val="none" w:sz="0" w:space="0" w:color="auto"/>
                      </w:divBdr>
                      <w:divsChild>
                        <w:div w:id="1314336646">
                          <w:marLeft w:val="0"/>
                          <w:marRight w:val="0"/>
                          <w:marTop w:val="0"/>
                          <w:marBottom w:val="0"/>
                          <w:divBdr>
                            <w:top w:val="none" w:sz="0" w:space="0" w:color="auto"/>
                            <w:left w:val="none" w:sz="0" w:space="0" w:color="auto"/>
                            <w:bottom w:val="none" w:sz="0" w:space="0" w:color="auto"/>
                            <w:right w:val="none" w:sz="0" w:space="0" w:color="auto"/>
                          </w:divBdr>
                        </w:div>
                        <w:div w:id="1356691565">
                          <w:marLeft w:val="240"/>
                          <w:marRight w:val="0"/>
                          <w:marTop w:val="0"/>
                          <w:marBottom w:val="0"/>
                          <w:divBdr>
                            <w:top w:val="none" w:sz="0" w:space="0" w:color="auto"/>
                            <w:left w:val="none" w:sz="0" w:space="0" w:color="auto"/>
                            <w:bottom w:val="none" w:sz="0" w:space="0" w:color="auto"/>
                            <w:right w:val="none" w:sz="0" w:space="0" w:color="auto"/>
                          </w:divBdr>
                          <w:divsChild>
                            <w:div w:id="1275945296">
                              <w:marLeft w:val="0"/>
                              <w:marRight w:val="0"/>
                              <w:marTop w:val="0"/>
                              <w:marBottom w:val="0"/>
                              <w:divBdr>
                                <w:top w:val="none" w:sz="0" w:space="0" w:color="auto"/>
                                <w:left w:val="none" w:sz="0" w:space="0" w:color="auto"/>
                                <w:bottom w:val="none" w:sz="0" w:space="0" w:color="auto"/>
                                <w:right w:val="none" w:sz="0" w:space="0" w:color="auto"/>
                              </w:divBdr>
                            </w:div>
                          </w:divsChild>
                        </w:div>
                        <w:div w:id="226888464">
                          <w:marLeft w:val="0"/>
                          <w:marRight w:val="0"/>
                          <w:marTop w:val="0"/>
                          <w:marBottom w:val="0"/>
                          <w:divBdr>
                            <w:top w:val="none" w:sz="0" w:space="0" w:color="auto"/>
                            <w:left w:val="none" w:sz="0" w:space="0" w:color="auto"/>
                            <w:bottom w:val="none" w:sz="0" w:space="0" w:color="auto"/>
                            <w:right w:val="none" w:sz="0" w:space="0" w:color="auto"/>
                          </w:divBdr>
                        </w:div>
                      </w:divsChild>
                    </w:div>
                    <w:div w:id="304627684">
                      <w:marLeft w:val="0"/>
                      <w:marRight w:val="0"/>
                      <w:marTop w:val="0"/>
                      <w:marBottom w:val="0"/>
                      <w:divBdr>
                        <w:top w:val="none" w:sz="0" w:space="0" w:color="auto"/>
                        <w:left w:val="none" w:sz="0" w:space="0" w:color="auto"/>
                        <w:bottom w:val="none" w:sz="0" w:space="0" w:color="auto"/>
                        <w:right w:val="none" w:sz="0" w:space="0" w:color="auto"/>
                      </w:divBdr>
                      <w:divsChild>
                        <w:div w:id="1437016839">
                          <w:marLeft w:val="0"/>
                          <w:marRight w:val="0"/>
                          <w:marTop w:val="0"/>
                          <w:marBottom w:val="0"/>
                          <w:divBdr>
                            <w:top w:val="none" w:sz="0" w:space="0" w:color="auto"/>
                            <w:left w:val="none" w:sz="0" w:space="0" w:color="auto"/>
                            <w:bottom w:val="none" w:sz="0" w:space="0" w:color="auto"/>
                            <w:right w:val="none" w:sz="0" w:space="0" w:color="auto"/>
                          </w:divBdr>
                        </w:div>
                        <w:div w:id="916129351">
                          <w:marLeft w:val="240"/>
                          <w:marRight w:val="0"/>
                          <w:marTop w:val="0"/>
                          <w:marBottom w:val="0"/>
                          <w:divBdr>
                            <w:top w:val="none" w:sz="0" w:space="0" w:color="auto"/>
                            <w:left w:val="none" w:sz="0" w:space="0" w:color="auto"/>
                            <w:bottom w:val="none" w:sz="0" w:space="0" w:color="auto"/>
                            <w:right w:val="none" w:sz="0" w:space="0" w:color="auto"/>
                          </w:divBdr>
                          <w:divsChild>
                            <w:div w:id="1711879420">
                              <w:marLeft w:val="0"/>
                              <w:marRight w:val="0"/>
                              <w:marTop w:val="0"/>
                              <w:marBottom w:val="0"/>
                              <w:divBdr>
                                <w:top w:val="none" w:sz="0" w:space="0" w:color="auto"/>
                                <w:left w:val="none" w:sz="0" w:space="0" w:color="auto"/>
                                <w:bottom w:val="none" w:sz="0" w:space="0" w:color="auto"/>
                                <w:right w:val="none" w:sz="0" w:space="0" w:color="auto"/>
                              </w:divBdr>
                            </w:div>
                          </w:divsChild>
                        </w:div>
                        <w:div w:id="1628048725">
                          <w:marLeft w:val="0"/>
                          <w:marRight w:val="0"/>
                          <w:marTop w:val="0"/>
                          <w:marBottom w:val="0"/>
                          <w:divBdr>
                            <w:top w:val="none" w:sz="0" w:space="0" w:color="auto"/>
                            <w:left w:val="none" w:sz="0" w:space="0" w:color="auto"/>
                            <w:bottom w:val="none" w:sz="0" w:space="0" w:color="auto"/>
                            <w:right w:val="none" w:sz="0" w:space="0" w:color="auto"/>
                          </w:divBdr>
                        </w:div>
                      </w:divsChild>
                    </w:div>
                    <w:div w:id="2128229767">
                      <w:marLeft w:val="0"/>
                      <w:marRight w:val="0"/>
                      <w:marTop w:val="0"/>
                      <w:marBottom w:val="0"/>
                      <w:divBdr>
                        <w:top w:val="none" w:sz="0" w:space="0" w:color="auto"/>
                        <w:left w:val="none" w:sz="0" w:space="0" w:color="auto"/>
                        <w:bottom w:val="none" w:sz="0" w:space="0" w:color="auto"/>
                        <w:right w:val="none" w:sz="0" w:space="0" w:color="auto"/>
                      </w:divBdr>
                      <w:divsChild>
                        <w:div w:id="686909880">
                          <w:marLeft w:val="0"/>
                          <w:marRight w:val="0"/>
                          <w:marTop w:val="0"/>
                          <w:marBottom w:val="0"/>
                          <w:divBdr>
                            <w:top w:val="none" w:sz="0" w:space="0" w:color="auto"/>
                            <w:left w:val="none" w:sz="0" w:space="0" w:color="auto"/>
                            <w:bottom w:val="none" w:sz="0" w:space="0" w:color="auto"/>
                            <w:right w:val="none" w:sz="0" w:space="0" w:color="auto"/>
                          </w:divBdr>
                        </w:div>
                        <w:div w:id="711340945">
                          <w:marLeft w:val="240"/>
                          <w:marRight w:val="0"/>
                          <w:marTop w:val="0"/>
                          <w:marBottom w:val="0"/>
                          <w:divBdr>
                            <w:top w:val="none" w:sz="0" w:space="0" w:color="auto"/>
                            <w:left w:val="none" w:sz="0" w:space="0" w:color="auto"/>
                            <w:bottom w:val="none" w:sz="0" w:space="0" w:color="auto"/>
                            <w:right w:val="none" w:sz="0" w:space="0" w:color="auto"/>
                          </w:divBdr>
                          <w:divsChild>
                            <w:div w:id="1726639923">
                              <w:marLeft w:val="0"/>
                              <w:marRight w:val="0"/>
                              <w:marTop w:val="0"/>
                              <w:marBottom w:val="0"/>
                              <w:divBdr>
                                <w:top w:val="none" w:sz="0" w:space="0" w:color="auto"/>
                                <w:left w:val="none" w:sz="0" w:space="0" w:color="auto"/>
                                <w:bottom w:val="none" w:sz="0" w:space="0" w:color="auto"/>
                                <w:right w:val="none" w:sz="0" w:space="0" w:color="auto"/>
                              </w:divBdr>
                            </w:div>
                          </w:divsChild>
                        </w:div>
                        <w:div w:id="1403022293">
                          <w:marLeft w:val="0"/>
                          <w:marRight w:val="0"/>
                          <w:marTop w:val="0"/>
                          <w:marBottom w:val="0"/>
                          <w:divBdr>
                            <w:top w:val="none" w:sz="0" w:space="0" w:color="auto"/>
                            <w:left w:val="none" w:sz="0" w:space="0" w:color="auto"/>
                            <w:bottom w:val="none" w:sz="0" w:space="0" w:color="auto"/>
                            <w:right w:val="none" w:sz="0" w:space="0" w:color="auto"/>
                          </w:divBdr>
                        </w:div>
                      </w:divsChild>
                    </w:div>
                    <w:div w:id="1377001836">
                      <w:marLeft w:val="0"/>
                      <w:marRight w:val="0"/>
                      <w:marTop w:val="0"/>
                      <w:marBottom w:val="0"/>
                      <w:divBdr>
                        <w:top w:val="none" w:sz="0" w:space="0" w:color="auto"/>
                        <w:left w:val="none" w:sz="0" w:space="0" w:color="auto"/>
                        <w:bottom w:val="none" w:sz="0" w:space="0" w:color="auto"/>
                        <w:right w:val="none" w:sz="0" w:space="0" w:color="auto"/>
                      </w:divBdr>
                      <w:divsChild>
                        <w:div w:id="614605664">
                          <w:marLeft w:val="0"/>
                          <w:marRight w:val="0"/>
                          <w:marTop w:val="0"/>
                          <w:marBottom w:val="0"/>
                          <w:divBdr>
                            <w:top w:val="none" w:sz="0" w:space="0" w:color="auto"/>
                            <w:left w:val="none" w:sz="0" w:space="0" w:color="auto"/>
                            <w:bottom w:val="none" w:sz="0" w:space="0" w:color="auto"/>
                            <w:right w:val="none" w:sz="0" w:space="0" w:color="auto"/>
                          </w:divBdr>
                        </w:div>
                        <w:div w:id="1352335366">
                          <w:marLeft w:val="240"/>
                          <w:marRight w:val="0"/>
                          <w:marTop w:val="0"/>
                          <w:marBottom w:val="0"/>
                          <w:divBdr>
                            <w:top w:val="none" w:sz="0" w:space="0" w:color="auto"/>
                            <w:left w:val="none" w:sz="0" w:space="0" w:color="auto"/>
                            <w:bottom w:val="none" w:sz="0" w:space="0" w:color="auto"/>
                            <w:right w:val="none" w:sz="0" w:space="0" w:color="auto"/>
                          </w:divBdr>
                          <w:divsChild>
                            <w:div w:id="1059868222">
                              <w:marLeft w:val="0"/>
                              <w:marRight w:val="0"/>
                              <w:marTop w:val="0"/>
                              <w:marBottom w:val="0"/>
                              <w:divBdr>
                                <w:top w:val="none" w:sz="0" w:space="0" w:color="auto"/>
                                <w:left w:val="none" w:sz="0" w:space="0" w:color="auto"/>
                                <w:bottom w:val="none" w:sz="0" w:space="0" w:color="auto"/>
                                <w:right w:val="none" w:sz="0" w:space="0" w:color="auto"/>
                              </w:divBdr>
                            </w:div>
                          </w:divsChild>
                        </w:div>
                        <w:div w:id="1623925344">
                          <w:marLeft w:val="0"/>
                          <w:marRight w:val="0"/>
                          <w:marTop w:val="0"/>
                          <w:marBottom w:val="0"/>
                          <w:divBdr>
                            <w:top w:val="none" w:sz="0" w:space="0" w:color="auto"/>
                            <w:left w:val="none" w:sz="0" w:space="0" w:color="auto"/>
                            <w:bottom w:val="none" w:sz="0" w:space="0" w:color="auto"/>
                            <w:right w:val="none" w:sz="0" w:space="0" w:color="auto"/>
                          </w:divBdr>
                        </w:div>
                      </w:divsChild>
                    </w:div>
                    <w:div w:id="1464890061">
                      <w:marLeft w:val="0"/>
                      <w:marRight w:val="0"/>
                      <w:marTop w:val="0"/>
                      <w:marBottom w:val="0"/>
                      <w:divBdr>
                        <w:top w:val="none" w:sz="0" w:space="0" w:color="auto"/>
                        <w:left w:val="none" w:sz="0" w:space="0" w:color="auto"/>
                        <w:bottom w:val="none" w:sz="0" w:space="0" w:color="auto"/>
                        <w:right w:val="none" w:sz="0" w:space="0" w:color="auto"/>
                      </w:divBdr>
                      <w:divsChild>
                        <w:div w:id="400910082">
                          <w:marLeft w:val="0"/>
                          <w:marRight w:val="0"/>
                          <w:marTop w:val="0"/>
                          <w:marBottom w:val="0"/>
                          <w:divBdr>
                            <w:top w:val="none" w:sz="0" w:space="0" w:color="auto"/>
                            <w:left w:val="none" w:sz="0" w:space="0" w:color="auto"/>
                            <w:bottom w:val="none" w:sz="0" w:space="0" w:color="auto"/>
                            <w:right w:val="none" w:sz="0" w:space="0" w:color="auto"/>
                          </w:divBdr>
                        </w:div>
                        <w:div w:id="1888755312">
                          <w:marLeft w:val="240"/>
                          <w:marRight w:val="0"/>
                          <w:marTop w:val="0"/>
                          <w:marBottom w:val="0"/>
                          <w:divBdr>
                            <w:top w:val="none" w:sz="0" w:space="0" w:color="auto"/>
                            <w:left w:val="none" w:sz="0" w:space="0" w:color="auto"/>
                            <w:bottom w:val="none" w:sz="0" w:space="0" w:color="auto"/>
                            <w:right w:val="none" w:sz="0" w:space="0" w:color="auto"/>
                          </w:divBdr>
                          <w:divsChild>
                            <w:div w:id="1309357323">
                              <w:marLeft w:val="0"/>
                              <w:marRight w:val="0"/>
                              <w:marTop w:val="0"/>
                              <w:marBottom w:val="0"/>
                              <w:divBdr>
                                <w:top w:val="none" w:sz="0" w:space="0" w:color="auto"/>
                                <w:left w:val="none" w:sz="0" w:space="0" w:color="auto"/>
                                <w:bottom w:val="none" w:sz="0" w:space="0" w:color="auto"/>
                                <w:right w:val="none" w:sz="0" w:space="0" w:color="auto"/>
                              </w:divBdr>
                            </w:div>
                          </w:divsChild>
                        </w:div>
                        <w:div w:id="1041637357">
                          <w:marLeft w:val="0"/>
                          <w:marRight w:val="0"/>
                          <w:marTop w:val="0"/>
                          <w:marBottom w:val="0"/>
                          <w:divBdr>
                            <w:top w:val="none" w:sz="0" w:space="0" w:color="auto"/>
                            <w:left w:val="none" w:sz="0" w:space="0" w:color="auto"/>
                            <w:bottom w:val="none" w:sz="0" w:space="0" w:color="auto"/>
                            <w:right w:val="none" w:sz="0" w:space="0" w:color="auto"/>
                          </w:divBdr>
                        </w:div>
                      </w:divsChild>
                    </w:div>
                    <w:div w:id="80882769">
                      <w:marLeft w:val="0"/>
                      <w:marRight w:val="0"/>
                      <w:marTop w:val="0"/>
                      <w:marBottom w:val="0"/>
                      <w:divBdr>
                        <w:top w:val="none" w:sz="0" w:space="0" w:color="auto"/>
                        <w:left w:val="none" w:sz="0" w:space="0" w:color="auto"/>
                        <w:bottom w:val="none" w:sz="0" w:space="0" w:color="auto"/>
                        <w:right w:val="none" w:sz="0" w:space="0" w:color="auto"/>
                      </w:divBdr>
                      <w:divsChild>
                        <w:div w:id="1134175768">
                          <w:marLeft w:val="0"/>
                          <w:marRight w:val="0"/>
                          <w:marTop w:val="0"/>
                          <w:marBottom w:val="0"/>
                          <w:divBdr>
                            <w:top w:val="none" w:sz="0" w:space="0" w:color="auto"/>
                            <w:left w:val="none" w:sz="0" w:space="0" w:color="auto"/>
                            <w:bottom w:val="none" w:sz="0" w:space="0" w:color="auto"/>
                            <w:right w:val="none" w:sz="0" w:space="0" w:color="auto"/>
                          </w:divBdr>
                        </w:div>
                        <w:div w:id="827284016">
                          <w:marLeft w:val="240"/>
                          <w:marRight w:val="0"/>
                          <w:marTop w:val="0"/>
                          <w:marBottom w:val="0"/>
                          <w:divBdr>
                            <w:top w:val="none" w:sz="0" w:space="0" w:color="auto"/>
                            <w:left w:val="none" w:sz="0" w:space="0" w:color="auto"/>
                            <w:bottom w:val="none" w:sz="0" w:space="0" w:color="auto"/>
                            <w:right w:val="none" w:sz="0" w:space="0" w:color="auto"/>
                          </w:divBdr>
                          <w:divsChild>
                            <w:div w:id="2029328954">
                              <w:marLeft w:val="0"/>
                              <w:marRight w:val="0"/>
                              <w:marTop w:val="0"/>
                              <w:marBottom w:val="0"/>
                              <w:divBdr>
                                <w:top w:val="none" w:sz="0" w:space="0" w:color="auto"/>
                                <w:left w:val="none" w:sz="0" w:space="0" w:color="auto"/>
                                <w:bottom w:val="none" w:sz="0" w:space="0" w:color="auto"/>
                                <w:right w:val="none" w:sz="0" w:space="0" w:color="auto"/>
                              </w:divBdr>
                            </w:div>
                          </w:divsChild>
                        </w:div>
                        <w:div w:id="388459134">
                          <w:marLeft w:val="0"/>
                          <w:marRight w:val="0"/>
                          <w:marTop w:val="0"/>
                          <w:marBottom w:val="0"/>
                          <w:divBdr>
                            <w:top w:val="none" w:sz="0" w:space="0" w:color="auto"/>
                            <w:left w:val="none" w:sz="0" w:space="0" w:color="auto"/>
                            <w:bottom w:val="none" w:sz="0" w:space="0" w:color="auto"/>
                            <w:right w:val="none" w:sz="0" w:space="0" w:color="auto"/>
                          </w:divBdr>
                        </w:div>
                      </w:divsChild>
                    </w:div>
                    <w:div w:id="1648440109">
                      <w:marLeft w:val="0"/>
                      <w:marRight w:val="0"/>
                      <w:marTop w:val="0"/>
                      <w:marBottom w:val="0"/>
                      <w:divBdr>
                        <w:top w:val="none" w:sz="0" w:space="0" w:color="auto"/>
                        <w:left w:val="none" w:sz="0" w:space="0" w:color="auto"/>
                        <w:bottom w:val="none" w:sz="0" w:space="0" w:color="auto"/>
                        <w:right w:val="none" w:sz="0" w:space="0" w:color="auto"/>
                      </w:divBdr>
                      <w:divsChild>
                        <w:div w:id="1010915798">
                          <w:marLeft w:val="0"/>
                          <w:marRight w:val="0"/>
                          <w:marTop w:val="0"/>
                          <w:marBottom w:val="0"/>
                          <w:divBdr>
                            <w:top w:val="none" w:sz="0" w:space="0" w:color="auto"/>
                            <w:left w:val="none" w:sz="0" w:space="0" w:color="auto"/>
                            <w:bottom w:val="none" w:sz="0" w:space="0" w:color="auto"/>
                            <w:right w:val="none" w:sz="0" w:space="0" w:color="auto"/>
                          </w:divBdr>
                        </w:div>
                        <w:div w:id="377435573">
                          <w:marLeft w:val="240"/>
                          <w:marRight w:val="0"/>
                          <w:marTop w:val="0"/>
                          <w:marBottom w:val="0"/>
                          <w:divBdr>
                            <w:top w:val="none" w:sz="0" w:space="0" w:color="auto"/>
                            <w:left w:val="none" w:sz="0" w:space="0" w:color="auto"/>
                            <w:bottom w:val="none" w:sz="0" w:space="0" w:color="auto"/>
                            <w:right w:val="none" w:sz="0" w:space="0" w:color="auto"/>
                          </w:divBdr>
                          <w:divsChild>
                            <w:div w:id="121928923">
                              <w:marLeft w:val="0"/>
                              <w:marRight w:val="0"/>
                              <w:marTop w:val="0"/>
                              <w:marBottom w:val="0"/>
                              <w:divBdr>
                                <w:top w:val="none" w:sz="0" w:space="0" w:color="auto"/>
                                <w:left w:val="none" w:sz="0" w:space="0" w:color="auto"/>
                                <w:bottom w:val="none" w:sz="0" w:space="0" w:color="auto"/>
                                <w:right w:val="none" w:sz="0" w:space="0" w:color="auto"/>
                              </w:divBdr>
                            </w:div>
                          </w:divsChild>
                        </w:div>
                        <w:div w:id="1980379399">
                          <w:marLeft w:val="0"/>
                          <w:marRight w:val="0"/>
                          <w:marTop w:val="0"/>
                          <w:marBottom w:val="0"/>
                          <w:divBdr>
                            <w:top w:val="none" w:sz="0" w:space="0" w:color="auto"/>
                            <w:left w:val="none" w:sz="0" w:space="0" w:color="auto"/>
                            <w:bottom w:val="none" w:sz="0" w:space="0" w:color="auto"/>
                            <w:right w:val="none" w:sz="0" w:space="0" w:color="auto"/>
                          </w:divBdr>
                        </w:div>
                      </w:divsChild>
                    </w:div>
                    <w:div w:id="1015690226">
                      <w:marLeft w:val="0"/>
                      <w:marRight w:val="0"/>
                      <w:marTop w:val="0"/>
                      <w:marBottom w:val="0"/>
                      <w:divBdr>
                        <w:top w:val="none" w:sz="0" w:space="0" w:color="auto"/>
                        <w:left w:val="none" w:sz="0" w:space="0" w:color="auto"/>
                        <w:bottom w:val="none" w:sz="0" w:space="0" w:color="auto"/>
                        <w:right w:val="none" w:sz="0" w:space="0" w:color="auto"/>
                      </w:divBdr>
                      <w:divsChild>
                        <w:div w:id="1461803910">
                          <w:marLeft w:val="0"/>
                          <w:marRight w:val="0"/>
                          <w:marTop w:val="0"/>
                          <w:marBottom w:val="0"/>
                          <w:divBdr>
                            <w:top w:val="none" w:sz="0" w:space="0" w:color="auto"/>
                            <w:left w:val="none" w:sz="0" w:space="0" w:color="auto"/>
                            <w:bottom w:val="none" w:sz="0" w:space="0" w:color="auto"/>
                            <w:right w:val="none" w:sz="0" w:space="0" w:color="auto"/>
                          </w:divBdr>
                        </w:div>
                        <w:div w:id="1346403272">
                          <w:marLeft w:val="240"/>
                          <w:marRight w:val="0"/>
                          <w:marTop w:val="0"/>
                          <w:marBottom w:val="0"/>
                          <w:divBdr>
                            <w:top w:val="none" w:sz="0" w:space="0" w:color="auto"/>
                            <w:left w:val="none" w:sz="0" w:space="0" w:color="auto"/>
                            <w:bottom w:val="none" w:sz="0" w:space="0" w:color="auto"/>
                            <w:right w:val="none" w:sz="0" w:space="0" w:color="auto"/>
                          </w:divBdr>
                          <w:divsChild>
                            <w:div w:id="1266963367">
                              <w:marLeft w:val="0"/>
                              <w:marRight w:val="0"/>
                              <w:marTop w:val="0"/>
                              <w:marBottom w:val="0"/>
                              <w:divBdr>
                                <w:top w:val="none" w:sz="0" w:space="0" w:color="auto"/>
                                <w:left w:val="none" w:sz="0" w:space="0" w:color="auto"/>
                                <w:bottom w:val="none" w:sz="0" w:space="0" w:color="auto"/>
                                <w:right w:val="none" w:sz="0" w:space="0" w:color="auto"/>
                              </w:divBdr>
                            </w:div>
                          </w:divsChild>
                        </w:div>
                        <w:div w:id="1156337164">
                          <w:marLeft w:val="0"/>
                          <w:marRight w:val="0"/>
                          <w:marTop w:val="0"/>
                          <w:marBottom w:val="0"/>
                          <w:divBdr>
                            <w:top w:val="none" w:sz="0" w:space="0" w:color="auto"/>
                            <w:left w:val="none" w:sz="0" w:space="0" w:color="auto"/>
                            <w:bottom w:val="none" w:sz="0" w:space="0" w:color="auto"/>
                            <w:right w:val="none" w:sz="0" w:space="0" w:color="auto"/>
                          </w:divBdr>
                        </w:div>
                      </w:divsChild>
                    </w:div>
                    <w:div w:id="684944014">
                      <w:marLeft w:val="0"/>
                      <w:marRight w:val="0"/>
                      <w:marTop w:val="0"/>
                      <w:marBottom w:val="0"/>
                      <w:divBdr>
                        <w:top w:val="none" w:sz="0" w:space="0" w:color="auto"/>
                        <w:left w:val="none" w:sz="0" w:space="0" w:color="auto"/>
                        <w:bottom w:val="none" w:sz="0" w:space="0" w:color="auto"/>
                        <w:right w:val="none" w:sz="0" w:space="0" w:color="auto"/>
                      </w:divBdr>
                      <w:divsChild>
                        <w:div w:id="1550267155">
                          <w:marLeft w:val="0"/>
                          <w:marRight w:val="0"/>
                          <w:marTop w:val="0"/>
                          <w:marBottom w:val="0"/>
                          <w:divBdr>
                            <w:top w:val="none" w:sz="0" w:space="0" w:color="auto"/>
                            <w:left w:val="none" w:sz="0" w:space="0" w:color="auto"/>
                            <w:bottom w:val="none" w:sz="0" w:space="0" w:color="auto"/>
                            <w:right w:val="none" w:sz="0" w:space="0" w:color="auto"/>
                          </w:divBdr>
                        </w:div>
                        <w:div w:id="395707433">
                          <w:marLeft w:val="240"/>
                          <w:marRight w:val="0"/>
                          <w:marTop w:val="0"/>
                          <w:marBottom w:val="0"/>
                          <w:divBdr>
                            <w:top w:val="none" w:sz="0" w:space="0" w:color="auto"/>
                            <w:left w:val="none" w:sz="0" w:space="0" w:color="auto"/>
                            <w:bottom w:val="none" w:sz="0" w:space="0" w:color="auto"/>
                            <w:right w:val="none" w:sz="0" w:space="0" w:color="auto"/>
                          </w:divBdr>
                          <w:divsChild>
                            <w:div w:id="1739549751">
                              <w:marLeft w:val="0"/>
                              <w:marRight w:val="0"/>
                              <w:marTop w:val="0"/>
                              <w:marBottom w:val="0"/>
                              <w:divBdr>
                                <w:top w:val="none" w:sz="0" w:space="0" w:color="auto"/>
                                <w:left w:val="none" w:sz="0" w:space="0" w:color="auto"/>
                                <w:bottom w:val="none" w:sz="0" w:space="0" w:color="auto"/>
                                <w:right w:val="none" w:sz="0" w:space="0" w:color="auto"/>
                              </w:divBdr>
                            </w:div>
                          </w:divsChild>
                        </w:div>
                        <w:div w:id="745539118">
                          <w:marLeft w:val="0"/>
                          <w:marRight w:val="0"/>
                          <w:marTop w:val="0"/>
                          <w:marBottom w:val="0"/>
                          <w:divBdr>
                            <w:top w:val="none" w:sz="0" w:space="0" w:color="auto"/>
                            <w:left w:val="none" w:sz="0" w:space="0" w:color="auto"/>
                            <w:bottom w:val="none" w:sz="0" w:space="0" w:color="auto"/>
                            <w:right w:val="none" w:sz="0" w:space="0" w:color="auto"/>
                          </w:divBdr>
                        </w:div>
                      </w:divsChild>
                    </w:div>
                    <w:div w:id="336274623">
                      <w:marLeft w:val="0"/>
                      <w:marRight w:val="0"/>
                      <w:marTop w:val="0"/>
                      <w:marBottom w:val="0"/>
                      <w:divBdr>
                        <w:top w:val="none" w:sz="0" w:space="0" w:color="auto"/>
                        <w:left w:val="none" w:sz="0" w:space="0" w:color="auto"/>
                        <w:bottom w:val="none" w:sz="0" w:space="0" w:color="auto"/>
                        <w:right w:val="none" w:sz="0" w:space="0" w:color="auto"/>
                      </w:divBdr>
                      <w:divsChild>
                        <w:div w:id="60906622">
                          <w:marLeft w:val="0"/>
                          <w:marRight w:val="0"/>
                          <w:marTop w:val="0"/>
                          <w:marBottom w:val="0"/>
                          <w:divBdr>
                            <w:top w:val="none" w:sz="0" w:space="0" w:color="auto"/>
                            <w:left w:val="none" w:sz="0" w:space="0" w:color="auto"/>
                            <w:bottom w:val="none" w:sz="0" w:space="0" w:color="auto"/>
                            <w:right w:val="none" w:sz="0" w:space="0" w:color="auto"/>
                          </w:divBdr>
                        </w:div>
                        <w:div w:id="825392812">
                          <w:marLeft w:val="240"/>
                          <w:marRight w:val="0"/>
                          <w:marTop w:val="0"/>
                          <w:marBottom w:val="0"/>
                          <w:divBdr>
                            <w:top w:val="none" w:sz="0" w:space="0" w:color="auto"/>
                            <w:left w:val="none" w:sz="0" w:space="0" w:color="auto"/>
                            <w:bottom w:val="none" w:sz="0" w:space="0" w:color="auto"/>
                            <w:right w:val="none" w:sz="0" w:space="0" w:color="auto"/>
                          </w:divBdr>
                          <w:divsChild>
                            <w:div w:id="1915122817">
                              <w:marLeft w:val="0"/>
                              <w:marRight w:val="0"/>
                              <w:marTop w:val="0"/>
                              <w:marBottom w:val="0"/>
                              <w:divBdr>
                                <w:top w:val="none" w:sz="0" w:space="0" w:color="auto"/>
                                <w:left w:val="none" w:sz="0" w:space="0" w:color="auto"/>
                                <w:bottom w:val="none" w:sz="0" w:space="0" w:color="auto"/>
                                <w:right w:val="none" w:sz="0" w:space="0" w:color="auto"/>
                              </w:divBdr>
                            </w:div>
                          </w:divsChild>
                        </w:div>
                        <w:div w:id="1275795228">
                          <w:marLeft w:val="0"/>
                          <w:marRight w:val="0"/>
                          <w:marTop w:val="0"/>
                          <w:marBottom w:val="0"/>
                          <w:divBdr>
                            <w:top w:val="none" w:sz="0" w:space="0" w:color="auto"/>
                            <w:left w:val="none" w:sz="0" w:space="0" w:color="auto"/>
                            <w:bottom w:val="none" w:sz="0" w:space="0" w:color="auto"/>
                            <w:right w:val="none" w:sz="0" w:space="0" w:color="auto"/>
                          </w:divBdr>
                        </w:div>
                      </w:divsChild>
                    </w:div>
                    <w:div w:id="56363299">
                      <w:marLeft w:val="0"/>
                      <w:marRight w:val="0"/>
                      <w:marTop w:val="0"/>
                      <w:marBottom w:val="0"/>
                      <w:divBdr>
                        <w:top w:val="none" w:sz="0" w:space="0" w:color="auto"/>
                        <w:left w:val="none" w:sz="0" w:space="0" w:color="auto"/>
                        <w:bottom w:val="none" w:sz="0" w:space="0" w:color="auto"/>
                        <w:right w:val="none" w:sz="0" w:space="0" w:color="auto"/>
                      </w:divBdr>
                      <w:divsChild>
                        <w:div w:id="1189485921">
                          <w:marLeft w:val="0"/>
                          <w:marRight w:val="0"/>
                          <w:marTop w:val="0"/>
                          <w:marBottom w:val="0"/>
                          <w:divBdr>
                            <w:top w:val="none" w:sz="0" w:space="0" w:color="auto"/>
                            <w:left w:val="none" w:sz="0" w:space="0" w:color="auto"/>
                            <w:bottom w:val="none" w:sz="0" w:space="0" w:color="auto"/>
                            <w:right w:val="none" w:sz="0" w:space="0" w:color="auto"/>
                          </w:divBdr>
                        </w:div>
                        <w:div w:id="1486314703">
                          <w:marLeft w:val="240"/>
                          <w:marRight w:val="0"/>
                          <w:marTop w:val="0"/>
                          <w:marBottom w:val="0"/>
                          <w:divBdr>
                            <w:top w:val="none" w:sz="0" w:space="0" w:color="auto"/>
                            <w:left w:val="none" w:sz="0" w:space="0" w:color="auto"/>
                            <w:bottom w:val="none" w:sz="0" w:space="0" w:color="auto"/>
                            <w:right w:val="none" w:sz="0" w:space="0" w:color="auto"/>
                          </w:divBdr>
                          <w:divsChild>
                            <w:div w:id="350692460">
                              <w:marLeft w:val="0"/>
                              <w:marRight w:val="0"/>
                              <w:marTop w:val="0"/>
                              <w:marBottom w:val="0"/>
                              <w:divBdr>
                                <w:top w:val="none" w:sz="0" w:space="0" w:color="auto"/>
                                <w:left w:val="none" w:sz="0" w:space="0" w:color="auto"/>
                                <w:bottom w:val="none" w:sz="0" w:space="0" w:color="auto"/>
                                <w:right w:val="none" w:sz="0" w:space="0" w:color="auto"/>
                              </w:divBdr>
                            </w:div>
                          </w:divsChild>
                        </w:div>
                        <w:div w:id="623005301">
                          <w:marLeft w:val="0"/>
                          <w:marRight w:val="0"/>
                          <w:marTop w:val="0"/>
                          <w:marBottom w:val="0"/>
                          <w:divBdr>
                            <w:top w:val="none" w:sz="0" w:space="0" w:color="auto"/>
                            <w:left w:val="none" w:sz="0" w:space="0" w:color="auto"/>
                            <w:bottom w:val="none" w:sz="0" w:space="0" w:color="auto"/>
                            <w:right w:val="none" w:sz="0" w:space="0" w:color="auto"/>
                          </w:divBdr>
                        </w:div>
                      </w:divsChild>
                    </w:div>
                    <w:div w:id="1983341847">
                      <w:marLeft w:val="0"/>
                      <w:marRight w:val="0"/>
                      <w:marTop w:val="0"/>
                      <w:marBottom w:val="0"/>
                      <w:divBdr>
                        <w:top w:val="none" w:sz="0" w:space="0" w:color="auto"/>
                        <w:left w:val="none" w:sz="0" w:space="0" w:color="auto"/>
                        <w:bottom w:val="none" w:sz="0" w:space="0" w:color="auto"/>
                        <w:right w:val="none" w:sz="0" w:space="0" w:color="auto"/>
                      </w:divBdr>
                      <w:divsChild>
                        <w:div w:id="274754016">
                          <w:marLeft w:val="0"/>
                          <w:marRight w:val="0"/>
                          <w:marTop w:val="0"/>
                          <w:marBottom w:val="0"/>
                          <w:divBdr>
                            <w:top w:val="none" w:sz="0" w:space="0" w:color="auto"/>
                            <w:left w:val="none" w:sz="0" w:space="0" w:color="auto"/>
                            <w:bottom w:val="none" w:sz="0" w:space="0" w:color="auto"/>
                            <w:right w:val="none" w:sz="0" w:space="0" w:color="auto"/>
                          </w:divBdr>
                        </w:div>
                        <w:div w:id="1904094260">
                          <w:marLeft w:val="240"/>
                          <w:marRight w:val="0"/>
                          <w:marTop w:val="0"/>
                          <w:marBottom w:val="0"/>
                          <w:divBdr>
                            <w:top w:val="none" w:sz="0" w:space="0" w:color="auto"/>
                            <w:left w:val="none" w:sz="0" w:space="0" w:color="auto"/>
                            <w:bottom w:val="none" w:sz="0" w:space="0" w:color="auto"/>
                            <w:right w:val="none" w:sz="0" w:space="0" w:color="auto"/>
                          </w:divBdr>
                          <w:divsChild>
                            <w:div w:id="1718159507">
                              <w:marLeft w:val="0"/>
                              <w:marRight w:val="0"/>
                              <w:marTop w:val="0"/>
                              <w:marBottom w:val="0"/>
                              <w:divBdr>
                                <w:top w:val="none" w:sz="0" w:space="0" w:color="auto"/>
                                <w:left w:val="none" w:sz="0" w:space="0" w:color="auto"/>
                                <w:bottom w:val="none" w:sz="0" w:space="0" w:color="auto"/>
                                <w:right w:val="none" w:sz="0" w:space="0" w:color="auto"/>
                              </w:divBdr>
                            </w:div>
                          </w:divsChild>
                        </w:div>
                        <w:div w:id="1836988099">
                          <w:marLeft w:val="0"/>
                          <w:marRight w:val="0"/>
                          <w:marTop w:val="0"/>
                          <w:marBottom w:val="0"/>
                          <w:divBdr>
                            <w:top w:val="none" w:sz="0" w:space="0" w:color="auto"/>
                            <w:left w:val="none" w:sz="0" w:space="0" w:color="auto"/>
                            <w:bottom w:val="none" w:sz="0" w:space="0" w:color="auto"/>
                            <w:right w:val="none" w:sz="0" w:space="0" w:color="auto"/>
                          </w:divBdr>
                        </w:div>
                      </w:divsChild>
                    </w:div>
                    <w:div w:id="106630642">
                      <w:marLeft w:val="0"/>
                      <w:marRight w:val="0"/>
                      <w:marTop w:val="0"/>
                      <w:marBottom w:val="0"/>
                      <w:divBdr>
                        <w:top w:val="none" w:sz="0" w:space="0" w:color="auto"/>
                        <w:left w:val="none" w:sz="0" w:space="0" w:color="auto"/>
                        <w:bottom w:val="none" w:sz="0" w:space="0" w:color="auto"/>
                        <w:right w:val="none" w:sz="0" w:space="0" w:color="auto"/>
                      </w:divBdr>
                      <w:divsChild>
                        <w:div w:id="1281106686">
                          <w:marLeft w:val="0"/>
                          <w:marRight w:val="0"/>
                          <w:marTop w:val="0"/>
                          <w:marBottom w:val="0"/>
                          <w:divBdr>
                            <w:top w:val="none" w:sz="0" w:space="0" w:color="auto"/>
                            <w:left w:val="none" w:sz="0" w:space="0" w:color="auto"/>
                            <w:bottom w:val="none" w:sz="0" w:space="0" w:color="auto"/>
                            <w:right w:val="none" w:sz="0" w:space="0" w:color="auto"/>
                          </w:divBdr>
                        </w:div>
                        <w:div w:id="1205680914">
                          <w:marLeft w:val="240"/>
                          <w:marRight w:val="0"/>
                          <w:marTop w:val="0"/>
                          <w:marBottom w:val="0"/>
                          <w:divBdr>
                            <w:top w:val="none" w:sz="0" w:space="0" w:color="auto"/>
                            <w:left w:val="none" w:sz="0" w:space="0" w:color="auto"/>
                            <w:bottom w:val="none" w:sz="0" w:space="0" w:color="auto"/>
                            <w:right w:val="none" w:sz="0" w:space="0" w:color="auto"/>
                          </w:divBdr>
                          <w:divsChild>
                            <w:div w:id="2110932819">
                              <w:marLeft w:val="0"/>
                              <w:marRight w:val="0"/>
                              <w:marTop w:val="0"/>
                              <w:marBottom w:val="0"/>
                              <w:divBdr>
                                <w:top w:val="none" w:sz="0" w:space="0" w:color="auto"/>
                                <w:left w:val="none" w:sz="0" w:space="0" w:color="auto"/>
                                <w:bottom w:val="none" w:sz="0" w:space="0" w:color="auto"/>
                                <w:right w:val="none" w:sz="0" w:space="0" w:color="auto"/>
                              </w:divBdr>
                            </w:div>
                          </w:divsChild>
                        </w:div>
                        <w:div w:id="874385429">
                          <w:marLeft w:val="0"/>
                          <w:marRight w:val="0"/>
                          <w:marTop w:val="0"/>
                          <w:marBottom w:val="0"/>
                          <w:divBdr>
                            <w:top w:val="none" w:sz="0" w:space="0" w:color="auto"/>
                            <w:left w:val="none" w:sz="0" w:space="0" w:color="auto"/>
                            <w:bottom w:val="none" w:sz="0" w:space="0" w:color="auto"/>
                            <w:right w:val="none" w:sz="0" w:space="0" w:color="auto"/>
                          </w:divBdr>
                        </w:div>
                      </w:divsChild>
                    </w:div>
                    <w:div w:id="672269833">
                      <w:marLeft w:val="0"/>
                      <w:marRight w:val="0"/>
                      <w:marTop w:val="0"/>
                      <w:marBottom w:val="0"/>
                      <w:divBdr>
                        <w:top w:val="none" w:sz="0" w:space="0" w:color="auto"/>
                        <w:left w:val="none" w:sz="0" w:space="0" w:color="auto"/>
                        <w:bottom w:val="none" w:sz="0" w:space="0" w:color="auto"/>
                        <w:right w:val="none" w:sz="0" w:space="0" w:color="auto"/>
                      </w:divBdr>
                      <w:divsChild>
                        <w:div w:id="335232940">
                          <w:marLeft w:val="0"/>
                          <w:marRight w:val="0"/>
                          <w:marTop w:val="0"/>
                          <w:marBottom w:val="0"/>
                          <w:divBdr>
                            <w:top w:val="none" w:sz="0" w:space="0" w:color="auto"/>
                            <w:left w:val="none" w:sz="0" w:space="0" w:color="auto"/>
                            <w:bottom w:val="none" w:sz="0" w:space="0" w:color="auto"/>
                            <w:right w:val="none" w:sz="0" w:space="0" w:color="auto"/>
                          </w:divBdr>
                        </w:div>
                        <w:div w:id="1423836150">
                          <w:marLeft w:val="240"/>
                          <w:marRight w:val="0"/>
                          <w:marTop w:val="0"/>
                          <w:marBottom w:val="0"/>
                          <w:divBdr>
                            <w:top w:val="none" w:sz="0" w:space="0" w:color="auto"/>
                            <w:left w:val="none" w:sz="0" w:space="0" w:color="auto"/>
                            <w:bottom w:val="none" w:sz="0" w:space="0" w:color="auto"/>
                            <w:right w:val="none" w:sz="0" w:space="0" w:color="auto"/>
                          </w:divBdr>
                          <w:divsChild>
                            <w:div w:id="1419214155">
                              <w:marLeft w:val="0"/>
                              <w:marRight w:val="0"/>
                              <w:marTop w:val="0"/>
                              <w:marBottom w:val="0"/>
                              <w:divBdr>
                                <w:top w:val="none" w:sz="0" w:space="0" w:color="auto"/>
                                <w:left w:val="none" w:sz="0" w:space="0" w:color="auto"/>
                                <w:bottom w:val="none" w:sz="0" w:space="0" w:color="auto"/>
                                <w:right w:val="none" w:sz="0" w:space="0" w:color="auto"/>
                              </w:divBdr>
                            </w:div>
                          </w:divsChild>
                        </w:div>
                        <w:div w:id="1875271344">
                          <w:marLeft w:val="0"/>
                          <w:marRight w:val="0"/>
                          <w:marTop w:val="0"/>
                          <w:marBottom w:val="0"/>
                          <w:divBdr>
                            <w:top w:val="none" w:sz="0" w:space="0" w:color="auto"/>
                            <w:left w:val="none" w:sz="0" w:space="0" w:color="auto"/>
                            <w:bottom w:val="none" w:sz="0" w:space="0" w:color="auto"/>
                            <w:right w:val="none" w:sz="0" w:space="0" w:color="auto"/>
                          </w:divBdr>
                        </w:div>
                      </w:divsChild>
                    </w:div>
                    <w:div w:id="669412825">
                      <w:marLeft w:val="0"/>
                      <w:marRight w:val="0"/>
                      <w:marTop w:val="0"/>
                      <w:marBottom w:val="0"/>
                      <w:divBdr>
                        <w:top w:val="none" w:sz="0" w:space="0" w:color="auto"/>
                        <w:left w:val="none" w:sz="0" w:space="0" w:color="auto"/>
                        <w:bottom w:val="none" w:sz="0" w:space="0" w:color="auto"/>
                        <w:right w:val="none" w:sz="0" w:space="0" w:color="auto"/>
                      </w:divBdr>
                      <w:divsChild>
                        <w:div w:id="63382458">
                          <w:marLeft w:val="0"/>
                          <w:marRight w:val="0"/>
                          <w:marTop w:val="0"/>
                          <w:marBottom w:val="0"/>
                          <w:divBdr>
                            <w:top w:val="none" w:sz="0" w:space="0" w:color="auto"/>
                            <w:left w:val="none" w:sz="0" w:space="0" w:color="auto"/>
                            <w:bottom w:val="none" w:sz="0" w:space="0" w:color="auto"/>
                            <w:right w:val="none" w:sz="0" w:space="0" w:color="auto"/>
                          </w:divBdr>
                        </w:div>
                        <w:div w:id="411968275">
                          <w:marLeft w:val="240"/>
                          <w:marRight w:val="0"/>
                          <w:marTop w:val="0"/>
                          <w:marBottom w:val="0"/>
                          <w:divBdr>
                            <w:top w:val="none" w:sz="0" w:space="0" w:color="auto"/>
                            <w:left w:val="none" w:sz="0" w:space="0" w:color="auto"/>
                            <w:bottom w:val="none" w:sz="0" w:space="0" w:color="auto"/>
                            <w:right w:val="none" w:sz="0" w:space="0" w:color="auto"/>
                          </w:divBdr>
                          <w:divsChild>
                            <w:div w:id="516047150">
                              <w:marLeft w:val="0"/>
                              <w:marRight w:val="0"/>
                              <w:marTop w:val="0"/>
                              <w:marBottom w:val="0"/>
                              <w:divBdr>
                                <w:top w:val="none" w:sz="0" w:space="0" w:color="auto"/>
                                <w:left w:val="none" w:sz="0" w:space="0" w:color="auto"/>
                                <w:bottom w:val="none" w:sz="0" w:space="0" w:color="auto"/>
                                <w:right w:val="none" w:sz="0" w:space="0" w:color="auto"/>
                              </w:divBdr>
                            </w:div>
                          </w:divsChild>
                        </w:div>
                        <w:div w:id="321812069">
                          <w:marLeft w:val="0"/>
                          <w:marRight w:val="0"/>
                          <w:marTop w:val="0"/>
                          <w:marBottom w:val="0"/>
                          <w:divBdr>
                            <w:top w:val="none" w:sz="0" w:space="0" w:color="auto"/>
                            <w:left w:val="none" w:sz="0" w:space="0" w:color="auto"/>
                            <w:bottom w:val="none" w:sz="0" w:space="0" w:color="auto"/>
                            <w:right w:val="none" w:sz="0" w:space="0" w:color="auto"/>
                          </w:divBdr>
                        </w:div>
                      </w:divsChild>
                    </w:div>
                    <w:div w:id="1935673130">
                      <w:marLeft w:val="0"/>
                      <w:marRight w:val="0"/>
                      <w:marTop w:val="0"/>
                      <w:marBottom w:val="0"/>
                      <w:divBdr>
                        <w:top w:val="none" w:sz="0" w:space="0" w:color="auto"/>
                        <w:left w:val="none" w:sz="0" w:space="0" w:color="auto"/>
                        <w:bottom w:val="none" w:sz="0" w:space="0" w:color="auto"/>
                        <w:right w:val="none" w:sz="0" w:space="0" w:color="auto"/>
                      </w:divBdr>
                      <w:divsChild>
                        <w:div w:id="886916033">
                          <w:marLeft w:val="0"/>
                          <w:marRight w:val="0"/>
                          <w:marTop w:val="0"/>
                          <w:marBottom w:val="0"/>
                          <w:divBdr>
                            <w:top w:val="none" w:sz="0" w:space="0" w:color="auto"/>
                            <w:left w:val="none" w:sz="0" w:space="0" w:color="auto"/>
                            <w:bottom w:val="none" w:sz="0" w:space="0" w:color="auto"/>
                            <w:right w:val="none" w:sz="0" w:space="0" w:color="auto"/>
                          </w:divBdr>
                        </w:div>
                        <w:div w:id="1657496341">
                          <w:marLeft w:val="240"/>
                          <w:marRight w:val="0"/>
                          <w:marTop w:val="0"/>
                          <w:marBottom w:val="0"/>
                          <w:divBdr>
                            <w:top w:val="none" w:sz="0" w:space="0" w:color="auto"/>
                            <w:left w:val="none" w:sz="0" w:space="0" w:color="auto"/>
                            <w:bottom w:val="none" w:sz="0" w:space="0" w:color="auto"/>
                            <w:right w:val="none" w:sz="0" w:space="0" w:color="auto"/>
                          </w:divBdr>
                          <w:divsChild>
                            <w:div w:id="1456631611">
                              <w:marLeft w:val="0"/>
                              <w:marRight w:val="0"/>
                              <w:marTop w:val="0"/>
                              <w:marBottom w:val="0"/>
                              <w:divBdr>
                                <w:top w:val="none" w:sz="0" w:space="0" w:color="auto"/>
                                <w:left w:val="none" w:sz="0" w:space="0" w:color="auto"/>
                                <w:bottom w:val="none" w:sz="0" w:space="0" w:color="auto"/>
                                <w:right w:val="none" w:sz="0" w:space="0" w:color="auto"/>
                              </w:divBdr>
                            </w:div>
                          </w:divsChild>
                        </w:div>
                        <w:div w:id="845826927">
                          <w:marLeft w:val="0"/>
                          <w:marRight w:val="0"/>
                          <w:marTop w:val="0"/>
                          <w:marBottom w:val="0"/>
                          <w:divBdr>
                            <w:top w:val="none" w:sz="0" w:space="0" w:color="auto"/>
                            <w:left w:val="none" w:sz="0" w:space="0" w:color="auto"/>
                            <w:bottom w:val="none" w:sz="0" w:space="0" w:color="auto"/>
                            <w:right w:val="none" w:sz="0" w:space="0" w:color="auto"/>
                          </w:divBdr>
                        </w:div>
                      </w:divsChild>
                    </w:div>
                    <w:div w:id="1787843500">
                      <w:marLeft w:val="0"/>
                      <w:marRight w:val="0"/>
                      <w:marTop w:val="0"/>
                      <w:marBottom w:val="0"/>
                      <w:divBdr>
                        <w:top w:val="none" w:sz="0" w:space="0" w:color="auto"/>
                        <w:left w:val="none" w:sz="0" w:space="0" w:color="auto"/>
                        <w:bottom w:val="none" w:sz="0" w:space="0" w:color="auto"/>
                        <w:right w:val="none" w:sz="0" w:space="0" w:color="auto"/>
                      </w:divBdr>
                      <w:divsChild>
                        <w:div w:id="1386759053">
                          <w:marLeft w:val="0"/>
                          <w:marRight w:val="0"/>
                          <w:marTop w:val="0"/>
                          <w:marBottom w:val="0"/>
                          <w:divBdr>
                            <w:top w:val="none" w:sz="0" w:space="0" w:color="auto"/>
                            <w:left w:val="none" w:sz="0" w:space="0" w:color="auto"/>
                            <w:bottom w:val="none" w:sz="0" w:space="0" w:color="auto"/>
                            <w:right w:val="none" w:sz="0" w:space="0" w:color="auto"/>
                          </w:divBdr>
                        </w:div>
                        <w:div w:id="658775202">
                          <w:marLeft w:val="240"/>
                          <w:marRight w:val="0"/>
                          <w:marTop w:val="0"/>
                          <w:marBottom w:val="0"/>
                          <w:divBdr>
                            <w:top w:val="none" w:sz="0" w:space="0" w:color="auto"/>
                            <w:left w:val="none" w:sz="0" w:space="0" w:color="auto"/>
                            <w:bottom w:val="none" w:sz="0" w:space="0" w:color="auto"/>
                            <w:right w:val="none" w:sz="0" w:space="0" w:color="auto"/>
                          </w:divBdr>
                          <w:divsChild>
                            <w:div w:id="176962749">
                              <w:marLeft w:val="0"/>
                              <w:marRight w:val="0"/>
                              <w:marTop w:val="0"/>
                              <w:marBottom w:val="0"/>
                              <w:divBdr>
                                <w:top w:val="none" w:sz="0" w:space="0" w:color="auto"/>
                                <w:left w:val="none" w:sz="0" w:space="0" w:color="auto"/>
                                <w:bottom w:val="none" w:sz="0" w:space="0" w:color="auto"/>
                                <w:right w:val="none" w:sz="0" w:space="0" w:color="auto"/>
                              </w:divBdr>
                            </w:div>
                          </w:divsChild>
                        </w:div>
                        <w:div w:id="270934785">
                          <w:marLeft w:val="0"/>
                          <w:marRight w:val="0"/>
                          <w:marTop w:val="0"/>
                          <w:marBottom w:val="0"/>
                          <w:divBdr>
                            <w:top w:val="none" w:sz="0" w:space="0" w:color="auto"/>
                            <w:left w:val="none" w:sz="0" w:space="0" w:color="auto"/>
                            <w:bottom w:val="none" w:sz="0" w:space="0" w:color="auto"/>
                            <w:right w:val="none" w:sz="0" w:space="0" w:color="auto"/>
                          </w:divBdr>
                        </w:div>
                      </w:divsChild>
                    </w:div>
                    <w:div w:id="1737044548">
                      <w:marLeft w:val="0"/>
                      <w:marRight w:val="0"/>
                      <w:marTop w:val="0"/>
                      <w:marBottom w:val="0"/>
                      <w:divBdr>
                        <w:top w:val="none" w:sz="0" w:space="0" w:color="auto"/>
                        <w:left w:val="none" w:sz="0" w:space="0" w:color="auto"/>
                        <w:bottom w:val="none" w:sz="0" w:space="0" w:color="auto"/>
                        <w:right w:val="none" w:sz="0" w:space="0" w:color="auto"/>
                      </w:divBdr>
                      <w:divsChild>
                        <w:div w:id="110170992">
                          <w:marLeft w:val="0"/>
                          <w:marRight w:val="0"/>
                          <w:marTop w:val="0"/>
                          <w:marBottom w:val="0"/>
                          <w:divBdr>
                            <w:top w:val="none" w:sz="0" w:space="0" w:color="auto"/>
                            <w:left w:val="none" w:sz="0" w:space="0" w:color="auto"/>
                            <w:bottom w:val="none" w:sz="0" w:space="0" w:color="auto"/>
                            <w:right w:val="none" w:sz="0" w:space="0" w:color="auto"/>
                          </w:divBdr>
                        </w:div>
                        <w:div w:id="692070279">
                          <w:marLeft w:val="240"/>
                          <w:marRight w:val="0"/>
                          <w:marTop w:val="0"/>
                          <w:marBottom w:val="0"/>
                          <w:divBdr>
                            <w:top w:val="none" w:sz="0" w:space="0" w:color="auto"/>
                            <w:left w:val="none" w:sz="0" w:space="0" w:color="auto"/>
                            <w:bottom w:val="none" w:sz="0" w:space="0" w:color="auto"/>
                            <w:right w:val="none" w:sz="0" w:space="0" w:color="auto"/>
                          </w:divBdr>
                          <w:divsChild>
                            <w:div w:id="1290940934">
                              <w:marLeft w:val="0"/>
                              <w:marRight w:val="0"/>
                              <w:marTop w:val="0"/>
                              <w:marBottom w:val="0"/>
                              <w:divBdr>
                                <w:top w:val="none" w:sz="0" w:space="0" w:color="auto"/>
                                <w:left w:val="none" w:sz="0" w:space="0" w:color="auto"/>
                                <w:bottom w:val="none" w:sz="0" w:space="0" w:color="auto"/>
                                <w:right w:val="none" w:sz="0" w:space="0" w:color="auto"/>
                              </w:divBdr>
                            </w:div>
                          </w:divsChild>
                        </w:div>
                        <w:div w:id="1980725683">
                          <w:marLeft w:val="0"/>
                          <w:marRight w:val="0"/>
                          <w:marTop w:val="0"/>
                          <w:marBottom w:val="0"/>
                          <w:divBdr>
                            <w:top w:val="none" w:sz="0" w:space="0" w:color="auto"/>
                            <w:left w:val="none" w:sz="0" w:space="0" w:color="auto"/>
                            <w:bottom w:val="none" w:sz="0" w:space="0" w:color="auto"/>
                            <w:right w:val="none" w:sz="0" w:space="0" w:color="auto"/>
                          </w:divBdr>
                        </w:div>
                      </w:divsChild>
                    </w:div>
                    <w:div w:id="815100378">
                      <w:marLeft w:val="0"/>
                      <w:marRight w:val="0"/>
                      <w:marTop w:val="0"/>
                      <w:marBottom w:val="0"/>
                      <w:divBdr>
                        <w:top w:val="none" w:sz="0" w:space="0" w:color="auto"/>
                        <w:left w:val="none" w:sz="0" w:space="0" w:color="auto"/>
                        <w:bottom w:val="none" w:sz="0" w:space="0" w:color="auto"/>
                        <w:right w:val="none" w:sz="0" w:space="0" w:color="auto"/>
                      </w:divBdr>
                      <w:divsChild>
                        <w:div w:id="1726369883">
                          <w:marLeft w:val="0"/>
                          <w:marRight w:val="0"/>
                          <w:marTop w:val="0"/>
                          <w:marBottom w:val="0"/>
                          <w:divBdr>
                            <w:top w:val="none" w:sz="0" w:space="0" w:color="auto"/>
                            <w:left w:val="none" w:sz="0" w:space="0" w:color="auto"/>
                            <w:bottom w:val="none" w:sz="0" w:space="0" w:color="auto"/>
                            <w:right w:val="none" w:sz="0" w:space="0" w:color="auto"/>
                          </w:divBdr>
                        </w:div>
                        <w:div w:id="2000189150">
                          <w:marLeft w:val="240"/>
                          <w:marRight w:val="0"/>
                          <w:marTop w:val="0"/>
                          <w:marBottom w:val="0"/>
                          <w:divBdr>
                            <w:top w:val="none" w:sz="0" w:space="0" w:color="auto"/>
                            <w:left w:val="none" w:sz="0" w:space="0" w:color="auto"/>
                            <w:bottom w:val="none" w:sz="0" w:space="0" w:color="auto"/>
                            <w:right w:val="none" w:sz="0" w:space="0" w:color="auto"/>
                          </w:divBdr>
                          <w:divsChild>
                            <w:div w:id="1664163211">
                              <w:marLeft w:val="0"/>
                              <w:marRight w:val="0"/>
                              <w:marTop w:val="0"/>
                              <w:marBottom w:val="0"/>
                              <w:divBdr>
                                <w:top w:val="none" w:sz="0" w:space="0" w:color="auto"/>
                                <w:left w:val="none" w:sz="0" w:space="0" w:color="auto"/>
                                <w:bottom w:val="none" w:sz="0" w:space="0" w:color="auto"/>
                                <w:right w:val="none" w:sz="0" w:space="0" w:color="auto"/>
                              </w:divBdr>
                            </w:div>
                          </w:divsChild>
                        </w:div>
                        <w:div w:id="1263949037">
                          <w:marLeft w:val="0"/>
                          <w:marRight w:val="0"/>
                          <w:marTop w:val="0"/>
                          <w:marBottom w:val="0"/>
                          <w:divBdr>
                            <w:top w:val="none" w:sz="0" w:space="0" w:color="auto"/>
                            <w:left w:val="none" w:sz="0" w:space="0" w:color="auto"/>
                            <w:bottom w:val="none" w:sz="0" w:space="0" w:color="auto"/>
                            <w:right w:val="none" w:sz="0" w:space="0" w:color="auto"/>
                          </w:divBdr>
                        </w:div>
                      </w:divsChild>
                    </w:div>
                    <w:div w:id="105396006">
                      <w:marLeft w:val="0"/>
                      <w:marRight w:val="0"/>
                      <w:marTop w:val="0"/>
                      <w:marBottom w:val="0"/>
                      <w:divBdr>
                        <w:top w:val="none" w:sz="0" w:space="0" w:color="auto"/>
                        <w:left w:val="none" w:sz="0" w:space="0" w:color="auto"/>
                        <w:bottom w:val="none" w:sz="0" w:space="0" w:color="auto"/>
                        <w:right w:val="none" w:sz="0" w:space="0" w:color="auto"/>
                      </w:divBdr>
                      <w:divsChild>
                        <w:div w:id="1686128368">
                          <w:marLeft w:val="0"/>
                          <w:marRight w:val="0"/>
                          <w:marTop w:val="0"/>
                          <w:marBottom w:val="0"/>
                          <w:divBdr>
                            <w:top w:val="none" w:sz="0" w:space="0" w:color="auto"/>
                            <w:left w:val="none" w:sz="0" w:space="0" w:color="auto"/>
                            <w:bottom w:val="none" w:sz="0" w:space="0" w:color="auto"/>
                            <w:right w:val="none" w:sz="0" w:space="0" w:color="auto"/>
                          </w:divBdr>
                        </w:div>
                        <w:div w:id="1424835342">
                          <w:marLeft w:val="240"/>
                          <w:marRight w:val="0"/>
                          <w:marTop w:val="0"/>
                          <w:marBottom w:val="0"/>
                          <w:divBdr>
                            <w:top w:val="none" w:sz="0" w:space="0" w:color="auto"/>
                            <w:left w:val="none" w:sz="0" w:space="0" w:color="auto"/>
                            <w:bottom w:val="none" w:sz="0" w:space="0" w:color="auto"/>
                            <w:right w:val="none" w:sz="0" w:space="0" w:color="auto"/>
                          </w:divBdr>
                          <w:divsChild>
                            <w:div w:id="103811785">
                              <w:marLeft w:val="0"/>
                              <w:marRight w:val="0"/>
                              <w:marTop w:val="0"/>
                              <w:marBottom w:val="0"/>
                              <w:divBdr>
                                <w:top w:val="none" w:sz="0" w:space="0" w:color="auto"/>
                                <w:left w:val="none" w:sz="0" w:space="0" w:color="auto"/>
                                <w:bottom w:val="none" w:sz="0" w:space="0" w:color="auto"/>
                                <w:right w:val="none" w:sz="0" w:space="0" w:color="auto"/>
                              </w:divBdr>
                            </w:div>
                          </w:divsChild>
                        </w:div>
                        <w:div w:id="442843851">
                          <w:marLeft w:val="0"/>
                          <w:marRight w:val="0"/>
                          <w:marTop w:val="0"/>
                          <w:marBottom w:val="0"/>
                          <w:divBdr>
                            <w:top w:val="none" w:sz="0" w:space="0" w:color="auto"/>
                            <w:left w:val="none" w:sz="0" w:space="0" w:color="auto"/>
                            <w:bottom w:val="none" w:sz="0" w:space="0" w:color="auto"/>
                            <w:right w:val="none" w:sz="0" w:space="0" w:color="auto"/>
                          </w:divBdr>
                        </w:div>
                      </w:divsChild>
                    </w:div>
                    <w:div w:id="185750977">
                      <w:marLeft w:val="0"/>
                      <w:marRight w:val="0"/>
                      <w:marTop w:val="0"/>
                      <w:marBottom w:val="0"/>
                      <w:divBdr>
                        <w:top w:val="none" w:sz="0" w:space="0" w:color="auto"/>
                        <w:left w:val="none" w:sz="0" w:space="0" w:color="auto"/>
                        <w:bottom w:val="none" w:sz="0" w:space="0" w:color="auto"/>
                        <w:right w:val="none" w:sz="0" w:space="0" w:color="auto"/>
                      </w:divBdr>
                      <w:divsChild>
                        <w:div w:id="931006901">
                          <w:marLeft w:val="0"/>
                          <w:marRight w:val="0"/>
                          <w:marTop w:val="0"/>
                          <w:marBottom w:val="0"/>
                          <w:divBdr>
                            <w:top w:val="none" w:sz="0" w:space="0" w:color="auto"/>
                            <w:left w:val="none" w:sz="0" w:space="0" w:color="auto"/>
                            <w:bottom w:val="none" w:sz="0" w:space="0" w:color="auto"/>
                            <w:right w:val="none" w:sz="0" w:space="0" w:color="auto"/>
                          </w:divBdr>
                        </w:div>
                        <w:div w:id="1480536433">
                          <w:marLeft w:val="240"/>
                          <w:marRight w:val="0"/>
                          <w:marTop w:val="0"/>
                          <w:marBottom w:val="0"/>
                          <w:divBdr>
                            <w:top w:val="none" w:sz="0" w:space="0" w:color="auto"/>
                            <w:left w:val="none" w:sz="0" w:space="0" w:color="auto"/>
                            <w:bottom w:val="none" w:sz="0" w:space="0" w:color="auto"/>
                            <w:right w:val="none" w:sz="0" w:space="0" w:color="auto"/>
                          </w:divBdr>
                          <w:divsChild>
                            <w:div w:id="1904561159">
                              <w:marLeft w:val="0"/>
                              <w:marRight w:val="0"/>
                              <w:marTop w:val="0"/>
                              <w:marBottom w:val="0"/>
                              <w:divBdr>
                                <w:top w:val="none" w:sz="0" w:space="0" w:color="auto"/>
                                <w:left w:val="none" w:sz="0" w:space="0" w:color="auto"/>
                                <w:bottom w:val="none" w:sz="0" w:space="0" w:color="auto"/>
                                <w:right w:val="none" w:sz="0" w:space="0" w:color="auto"/>
                              </w:divBdr>
                            </w:div>
                          </w:divsChild>
                        </w:div>
                        <w:div w:id="1608200643">
                          <w:marLeft w:val="0"/>
                          <w:marRight w:val="0"/>
                          <w:marTop w:val="0"/>
                          <w:marBottom w:val="0"/>
                          <w:divBdr>
                            <w:top w:val="none" w:sz="0" w:space="0" w:color="auto"/>
                            <w:left w:val="none" w:sz="0" w:space="0" w:color="auto"/>
                            <w:bottom w:val="none" w:sz="0" w:space="0" w:color="auto"/>
                            <w:right w:val="none" w:sz="0" w:space="0" w:color="auto"/>
                          </w:divBdr>
                        </w:div>
                      </w:divsChild>
                    </w:div>
                    <w:div w:id="626550180">
                      <w:marLeft w:val="0"/>
                      <w:marRight w:val="0"/>
                      <w:marTop w:val="0"/>
                      <w:marBottom w:val="0"/>
                      <w:divBdr>
                        <w:top w:val="none" w:sz="0" w:space="0" w:color="auto"/>
                        <w:left w:val="none" w:sz="0" w:space="0" w:color="auto"/>
                        <w:bottom w:val="none" w:sz="0" w:space="0" w:color="auto"/>
                        <w:right w:val="none" w:sz="0" w:space="0" w:color="auto"/>
                      </w:divBdr>
                      <w:divsChild>
                        <w:div w:id="1818570241">
                          <w:marLeft w:val="0"/>
                          <w:marRight w:val="0"/>
                          <w:marTop w:val="0"/>
                          <w:marBottom w:val="0"/>
                          <w:divBdr>
                            <w:top w:val="none" w:sz="0" w:space="0" w:color="auto"/>
                            <w:left w:val="none" w:sz="0" w:space="0" w:color="auto"/>
                            <w:bottom w:val="none" w:sz="0" w:space="0" w:color="auto"/>
                            <w:right w:val="none" w:sz="0" w:space="0" w:color="auto"/>
                          </w:divBdr>
                        </w:div>
                        <w:div w:id="319119678">
                          <w:marLeft w:val="240"/>
                          <w:marRight w:val="0"/>
                          <w:marTop w:val="0"/>
                          <w:marBottom w:val="0"/>
                          <w:divBdr>
                            <w:top w:val="none" w:sz="0" w:space="0" w:color="auto"/>
                            <w:left w:val="none" w:sz="0" w:space="0" w:color="auto"/>
                            <w:bottom w:val="none" w:sz="0" w:space="0" w:color="auto"/>
                            <w:right w:val="none" w:sz="0" w:space="0" w:color="auto"/>
                          </w:divBdr>
                          <w:divsChild>
                            <w:div w:id="22370657">
                              <w:marLeft w:val="0"/>
                              <w:marRight w:val="0"/>
                              <w:marTop w:val="0"/>
                              <w:marBottom w:val="0"/>
                              <w:divBdr>
                                <w:top w:val="none" w:sz="0" w:space="0" w:color="auto"/>
                                <w:left w:val="none" w:sz="0" w:space="0" w:color="auto"/>
                                <w:bottom w:val="none" w:sz="0" w:space="0" w:color="auto"/>
                                <w:right w:val="none" w:sz="0" w:space="0" w:color="auto"/>
                              </w:divBdr>
                            </w:div>
                          </w:divsChild>
                        </w:div>
                        <w:div w:id="493110007">
                          <w:marLeft w:val="0"/>
                          <w:marRight w:val="0"/>
                          <w:marTop w:val="0"/>
                          <w:marBottom w:val="0"/>
                          <w:divBdr>
                            <w:top w:val="none" w:sz="0" w:space="0" w:color="auto"/>
                            <w:left w:val="none" w:sz="0" w:space="0" w:color="auto"/>
                            <w:bottom w:val="none" w:sz="0" w:space="0" w:color="auto"/>
                            <w:right w:val="none" w:sz="0" w:space="0" w:color="auto"/>
                          </w:divBdr>
                        </w:div>
                      </w:divsChild>
                    </w:div>
                    <w:div w:id="2025862691">
                      <w:marLeft w:val="0"/>
                      <w:marRight w:val="0"/>
                      <w:marTop w:val="0"/>
                      <w:marBottom w:val="0"/>
                      <w:divBdr>
                        <w:top w:val="none" w:sz="0" w:space="0" w:color="auto"/>
                        <w:left w:val="none" w:sz="0" w:space="0" w:color="auto"/>
                        <w:bottom w:val="none" w:sz="0" w:space="0" w:color="auto"/>
                        <w:right w:val="none" w:sz="0" w:space="0" w:color="auto"/>
                      </w:divBdr>
                      <w:divsChild>
                        <w:div w:id="1967471705">
                          <w:marLeft w:val="0"/>
                          <w:marRight w:val="0"/>
                          <w:marTop w:val="0"/>
                          <w:marBottom w:val="0"/>
                          <w:divBdr>
                            <w:top w:val="none" w:sz="0" w:space="0" w:color="auto"/>
                            <w:left w:val="none" w:sz="0" w:space="0" w:color="auto"/>
                            <w:bottom w:val="none" w:sz="0" w:space="0" w:color="auto"/>
                            <w:right w:val="none" w:sz="0" w:space="0" w:color="auto"/>
                          </w:divBdr>
                        </w:div>
                        <w:div w:id="999651199">
                          <w:marLeft w:val="240"/>
                          <w:marRight w:val="0"/>
                          <w:marTop w:val="0"/>
                          <w:marBottom w:val="0"/>
                          <w:divBdr>
                            <w:top w:val="none" w:sz="0" w:space="0" w:color="auto"/>
                            <w:left w:val="none" w:sz="0" w:space="0" w:color="auto"/>
                            <w:bottom w:val="none" w:sz="0" w:space="0" w:color="auto"/>
                            <w:right w:val="none" w:sz="0" w:space="0" w:color="auto"/>
                          </w:divBdr>
                          <w:divsChild>
                            <w:div w:id="823349645">
                              <w:marLeft w:val="0"/>
                              <w:marRight w:val="0"/>
                              <w:marTop w:val="0"/>
                              <w:marBottom w:val="0"/>
                              <w:divBdr>
                                <w:top w:val="none" w:sz="0" w:space="0" w:color="auto"/>
                                <w:left w:val="none" w:sz="0" w:space="0" w:color="auto"/>
                                <w:bottom w:val="none" w:sz="0" w:space="0" w:color="auto"/>
                                <w:right w:val="none" w:sz="0" w:space="0" w:color="auto"/>
                              </w:divBdr>
                            </w:div>
                          </w:divsChild>
                        </w:div>
                        <w:div w:id="1891527057">
                          <w:marLeft w:val="0"/>
                          <w:marRight w:val="0"/>
                          <w:marTop w:val="0"/>
                          <w:marBottom w:val="0"/>
                          <w:divBdr>
                            <w:top w:val="none" w:sz="0" w:space="0" w:color="auto"/>
                            <w:left w:val="none" w:sz="0" w:space="0" w:color="auto"/>
                            <w:bottom w:val="none" w:sz="0" w:space="0" w:color="auto"/>
                            <w:right w:val="none" w:sz="0" w:space="0" w:color="auto"/>
                          </w:divBdr>
                        </w:div>
                      </w:divsChild>
                    </w:div>
                    <w:div w:id="1678147229">
                      <w:marLeft w:val="0"/>
                      <w:marRight w:val="0"/>
                      <w:marTop w:val="0"/>
                      <w:marBottom w:val="0"/>
                      <w:divBdr>
                        <w:top w:val="none" w:sz="0" w:space="0" w:color="auto"/>
                        <w:left w:val="none" w:sz="0" w:space="0" w:color="auto"/>
                        <w:bottom w:val="none" w:sz="0" w:space="0" w:color="auto"/>
                        <w:right w:val="none" w:sz="0" w:space="0" w:color="auto"/>
                      </w:divBdr>
                      <w:divsChild>
                        <w:div w:id="1820656965">
                          <w:marLeft w:val="0"/>
                          <w:marRight w:val="0"/>
                          <w:marTop w:val="0"/>
                          <w:marBottom w:val="0"/>
                          <w:divBdr>
                            <w:top w:val="none" w:sz="0" w:space="0" w:color="auto"/>
                            <w:left w:val="none" w:sz="0" w:space="0" w:color="auto"/>
                            <w:bottom w:val="none" w:sz="0" w:space="0" w:color="auto"/>
                            <w:right w:val="none" w:sz="0" w:space="0" w:color="auto"/>
                          </w:divBdr>
                        </w:div>
                        <w:div w:id="270556800">
                          <w:marLeft w:val="240"/>
                          <w:marRight w:val="0"/>
                          <w:marTop w:val="0"/>
                          <w:marBottom w:val="0"/>
                          <w:divBdr>
                            <w:top w:val="none" w:sz="0" w:space="0" w:color="auto"/>
                            <w:left w:val="none" w:sz="0" w:space="0" w:color="auto"/>
                            <w:bottom w:val="none" w:sz="0" w:space="0" w:color="auto"/>
                            <w:right w:val="none" w:sz="0" w:space="0" w:color="auto"/>
                          </w:divBdr>
                          <w:divsChild>
                            <w:div w:id="1047756546">
                              <w:marLeft w:val="0"/>
                              <w:marRight w:val="0"/>
                              <w:marTop w:val="0"/>
                              <w:marBottom w:val="0"/>
                              <w:divBdr>
                                <w:top w:val="none" w:sz="0" w:space="0" w:color="auto"/>
                                <w:left w:val="none" w:sz="0" w:space="0" w:color="auto"/>
                                <w:bottom w:val="none" w:sz="0" w:space="0" w:color="auto"/>
                                <w:right w:val="none" w:sz="0" w:space="0" w:color="auto"/>
                              </w:divBdr>
                            </w:div>
                          </w:divsChild>
                        </w:div>
                        <w:div w:id="1989746963">
                          <w:marLeft w:val="0"/>
                          <w:marRight w:val="0"/>
                          <w:marTop w:val="0"/>
                          <w:marBottom w:val="0"/>
                          <w:divBdr>
                            <w:top w:val="none" w:sz="0" w:space="0" w:color="auto"/>
                            <w:left w:val="none" w:sz="0" w:space="0" w:color="auto"/>
                            <w:bottom w:val="none" w:sz="0" w:space="0" w:color="auto"/>
                            <w:right w:val="none" w:sz="0" w:space="0" w:color="auto"/>
                          </w:divBdr>
                        </w:div>
                      </w:divsChild>
                    </w:div>
                    <w:div w:id="1548644589">
                      <w:marLeft w:val="0"/>
                      <w:marRight w:val="0"/>
                      <w:marTop w:val="0"/>
                      <w:marBottom w:val="0"/>
                      <w:divBdr>
                        <w:top w:val="none" w:sz="0" w:space="0" w:color="auto"/>
                        <w:left w:val="none" w:sz="0" w:space="0" w:color="auto"/>
                        <w:bottom w:val="none" w:sz="0" w:space="0" w:color="auto"/>
                        <w:right w:val="none" w:sz="0" w:space="0" w:color="auto"/>
                      </w:divBdr>
                      <w:divsChild>
                        <w:div w:id="110710876">
                          <w:marLeft w:val="0"/>
                          <w:marRight w:val="0"/>
                          <w:marTop w:val="0"/>
                          <w:marBottom w:val="0"/>
                          <w:divBdr>
                            <w:top w:val="none" w:sz="0" w:space="0" w:color="auto"/>
                            <w:left w:val="none" w:sz="0" w:space="0" w:color="auto"/>
                            <w:bottom w:val="none" w:sz="0" w:space="0" w:color="auto"/>
                            <w:right w:val="none" w:sz="0" w:space="0" w:color="auto"/>
                          </w:divBdr>
                        </w:div>
                        <w:div w:id="1591162572">
                          <w:marLeft w:val="240"/>
                          <w:marRight w:val="0"/>
                          <w:marTop w:val="0"/>
                          <w:marBottom w:val="0"/>
                          <w:divBdr>
                            <w:top w:val="none" w:sz="0" w:space="0" w:color="auto"/>
                            <w:left w:val="none" w:sz="0" w:space="0" w:color="auto"/>
                            <w:bottom w:val="none" w:sz="0" w:space="0" w:color="auto"/>
                            <w:right w:val="none" w:sz="0" w:space="0" w:color="auto"/>
                          </w:divBdr>
                          <w:divsChild>
                            <w:div w:id="100226617">
                              <w:marLeft w:val="0"/>
                              <w:marRight w:val="0"/>
                              <w:marTop w:val="0"/>
                              <w:marBottom w:val="0"/>
                              <w:divBdr>
                                <w:top w:val="none" w:sz="0" w:space="0" w:color="auto"/>
                                <w:left w:val="none" w:sz="0" w:space="0" w:color="auto"/>
                                <w:bottom w:val="none" w:sz="0" w:space="0" w:color="auto"/>
                                <w:right w:val="none" w:sz="0" w:space="0" w:color="auto"/>
                              </w:divBdr>
                            </w:div>
                          </w:divsChild>
                        </w:div>
                        <w:div w:id="934482093">
                          <w:marLeft w:val="0"/>
                          <w:marRight w:val="0"/>
                          <w:marTop w:val="0"/>
                          <w:marBottom w:val="0"/>
                          <w:divBdr>
                            <w:top w:val="none" w:sz="0" w:space="0" w:color="auto"/>
                            <w:left w:val="none" w:sz="0" w:space="0" w:color="auto"/>
                            <w:bottom w:val="none" w:sz="0" w:space="0" w:color="auto"/>
                            <w:right w:val="none" w:sz="0" w:space="0" w:color="auto"/>
                          </w:divBdr>
                        </w:div>
                      </w:divsChild>
                    </w:div>
                    <w:div w:id="1268852152">
                      <w:marLeft w:val="0"/>
                      <w:marRight w:val="0"/>
                      <w:marTop w:val="0"/>
                      <w:marBottom w:val="0"/>
                      <w:divBdr>
                        <w:top w:val="none" w:sz="0" w:space="0" w:color="auto"/>
                        <w:left w:val="none" w:sz="0" w:space="0" w:color="auto"/>
                        <w:bottom w:val="none" w:sz="0" w:space="0" w:color="auto"/>
                        <w:right w:val="none" w:sz="0" w:space="0" w:color="auto"/>
                      </w:divBdr>
                      <w:divsChild>
                        <w:div w:id="1473525493">
                          <w:marLeft w:val="0"/>
                          <w:marRight w:val="0"/>
                          <w:marTop w:val="0"/>
                          <w:marBottom w:val="0"/>
                          <w:divBdr>
                            <w:top w:val="none" w:sz="0" w:space="0" w:color="auto"/>
                            <w:left w:val="none" w:sz="0" w:space="0" w:color="auto"/>
                            <w:bottom w:val="none" w:sz="0" w:space="0" w:color="auto"/>
                            <w:right w:val="none" w:sz="0" w:space="0" w:color="auto"/>
                          </w:divBdr>
                        </w:div>
                        <w:div w:id="208154464">
                          <w:marLeft w:val="240"/>
                          <w:marRight w:val="0"/>
                          <w:marTop w:val="0"/>
                          <w:marBottom w:val="0"/>
                          <w:divBdr>
                            <w:top w:val="none" w:sz="0" w:space="0" w:color="auto"/>
                            <w:left w:val="none" w:sz="0" w:space="0" w:color="auto"/>
                            <w:bottom w:val="none" w:sz="0" w:space="0" w:color="auto"/>
                            <w:right w:val="none" w:sz="0" w:space="0" w:color="auto"/>
                          </w:divBdr>
                          <w:divsChild>
                            <w:div w:id="1642925457">
                              <w:marLeft w:val="0"/>
                              <w:marRight w:val="0"/>
                              <w:marTop w:val="0"/>
                              <w:marBottom w:val="0"/>
                              <w:divBdr>
                                <w:top w:val="none" w:sz="0" w:space="0" w:color="auto"/>
                                <w:left w:val="none" w:sz="0" w:space="0" w:color="auto"/>
                                <w:bottom w:val="none" w:sz="0" w:space="0" w:color="auto"/>
                                <w:right w:val="none" w:sz="0" w:space="0" w:color="auto"/>
                              </w:divBdr>
                            </w:div>
                          </w:divsChild>
                        </w:div>
                        <w:div w:id="74789453">
                          <w:marLeft w:val="0"/>
                          <w:marRight w:val="0"/>
                          <w:marTop w:val="0"/>
                          <w:marBottom w:val="0"/>
                          <w:divBdr>
                            <w:top w:val="none" w:sz="0" w:space="0" w:color="auto"/>
                            <w:left w:val="none" w:sz="0" w:space="0" w:color="auto"/>
                            <w:bottom w:val="none" w:sz="0" w:space="0" w:color="auto"/>
                            <w:right w:val="none" w:sz="0" w:space="0" w:color="auto"/>
                          </w:divBdr>
                        </w:div>
                      </w:divsChild>
                    </w:div>
                    <w:div w:id="1862622140">
                      <w:marLeft w:val="0"/>
                      <w:marRight w:val="0"/>
                      <w:marTop w:val="0"/>
                      <w:marBottom w:val="0"/>
                      <w:divBdr>
                        <w:top w:val="none" w:sz="0" w:space="0" w:color="auto"/>
                        <w:left w:val="none" w:sz="0" w:space="0" w:color="auto"/>
                        <w:bottom w:val="none" w:sz="0" w:space="0" w:color="auto"/>
                        <w:right w:val="none" w:sz="0" w:space="0" w:color="auto"/>
                      </w:divBdr>
                      <w:divsChild>
                        <w:div w:id="154804692">
                          <w:marLeft w:val="0"/>
                          <w:marRight w:val="0"/>
                          <w:marTop w:val="0"/>
                          <w:marBottom w:val="0"/>
                          <w:divBdr>
                            <w:top w:val="none" w:sz="0" w:space="0" w:color="auto"/>
                            <w:left w:val="none" w:sz="0" w:space="0" w:color="auto"/>
                            <w:bottom w:val="none" w:sz="0" w:space="0" w:color="auto"/>
                            <w:right w:val="none" w:sz="0" w:space="0" w:color="auto"/>
                          </w:divBdr>
                        </w:div>
                        <w:div w:id="748579681">
                          <w:marLeft w:val="240"/>
                          <w:marRight w:val="0"/>
                          <w:marTop w:val="0"/>
                          <w:marBottom w:val="0"/>
                          <w:divBdr>
                            <w:top w:val="none" w:sz="0" w:space="0" w:color="auto"/>
                            <w:left w:val="none" w:sz="0" w:space="0" w:color="auto"/>
                            <w:bottom w:val="none" w:sz="0" w:space="0" w:color="auto"/>
                            <w:right w:val="none" w:sz="0" w:space="0" w:color="auto"/>
                          </w:divBdr>
                          <w:divsChild>
                            <w:div w:id="1292515870">
                              <w:marLeft w:val="0"/>
                              <w:marRight w:val="0"/>
                              <w:marTop w:val="0"/>
                              <w:marBottom w:val="0"/>
                              <w:divBdr>
                                <w:top w:val="none" w:sz="0" w:space="0" w:color="auto"/>
                                <w:left w:val="none" w:sz="0" w:space="0" w:color="auto"/>
                                <w:bottom w:val="none" w:sz="0" w:space="0" w:color="auto"/>
                                <w:right w:val="none" w:sz="0" w:space="0" w:color="auto"/>
                              </w:divBdr>
                            </w:div>
                          </w:divsChild>
                        </w:div>
                        <w:div w:id="2100372352">
                          <w:marLeft w:val="0"/>
                          <w:marRight w:val="0"/>
                          <w:marTop w:val="0"/>
                          <w:marBottom w:val="0"/>
                          <w:divBdr>
                            <w:top w:val="none" w:sz="0" w:space="0" w:color="auto"/>
                            <w:left w:val="none" w:sz="0" w:space="0" w:color="auto"/>
                            <w:bottom w:val="none" w:sz="0" w:space="0" w:color="auto"/>
                            <w:right w:val="none" w:sz="0" w:space="0" w:color="auto"/>
                          </w:divBdr>
                        </w:div>
                      </w:divsChild>
                    </w:div>
                    <w:div w:id="1308129753">
                      <w:marLeft w:val="0"/>
                      <w:marRight w:val="0"/>
                      <w:marTop w:val="0"/>
                      <w:marBottom w:val="0"/>
                      <w:divBdr>
                        <w:top w:val="none" w:sz="0" w:space="0" w:color="auto"/>
                        <w:left w:val="none" w:sz="0" w:space="0" w:color="auto"/>
                        <w:bottom w:val="none" w:sz="0" w:space="0" w:color="auto"/>
                        <w:right w:val="none" w:sz="0" w:space="0" w:color="auto"/>
                      </w:divBdr>
                      <w:divsChild>
                        <w:div w:id="1652101809">
                          <w:marLeft w:val="0"/>
                          <w:marRight w:val="0"/>
                          <w:marTop w:val="0"/>
                          <w:marBottom w:val="0"/>
                          <w:divBdr>
                            <w:top w:val="none" w:sz="0" w:space="0" w:color="auto"/>
                            <w:left w:val="none" w:sz="0" w:space="0" w:color="auto"/>
                            <w:bottom w:val="none" w:sz="0" w:space="0" w:color="auto"/>
                            <w:right w:val="none" w:sz="0" w:space="0" w:color="auto"/>
                          </w:divBdr>
                        </w:div>
                        <w:div w:id="945233601">
                          <w:marLeft w:val="240"/>
                          <w:marRight w:val="0"/>
                          <w:marTop w:val="0"/>
                          <w:marBottom w:val="0"/>
                          <w:divBdr>
                            <w:top w:val="none" w:sz="0" w:space="0" w:color="auto"/>
                            <w:left w:val="none" w:sz="0" w:space="0" w:color="auto"/>
                            <w:bottom w:val="none" w:sz="0" w:space="0" w:color="auto"/>
                            <w:right w:val="none" w:sz="0" w:space="0" w:color="auto"/>
                          </w:divBdr>
                          <w:divsChild>
                            <w:div w:id="365760598">
                              <w:marLeft w:val="0"/>
                              <w:marRight w:val="0"/>
                              <w:marTop w:val="0"/>
                              <w:marBottom w:val="0"/>
                              <w:divBdr>
                                <w:top w:val="none" w:sz="0" w:space="0" w:color="auto"/>
                                <w:left w:val="none" w:sz="0" w:space="0" w:color="auto"/>
                                <w:bottom w:val="none" w:sz="0" w:space="0" w:color="auto"/>
                                <w:right w:val="none" w:sz="0" w:space="0" w:color="auto"/>
                              </w:divBdr>
                            </w:div>
                          </w:divsChild>
                        </w:div>
                        <w:div w:id="1620644467">
                          <w:marLeft w:val="0"/>
                          <w:marRight w:val="0"/>
                          <w:marTop w:val="0"/>
                          <w:marBottom w:val="0"/>
                          <w:divBdr>
                            <w:top w:val="none" w:sz="0" w:space="0" w:color="auto"/>
                            <w:left w:val="none" w:sz="0" w:space="0" w:color="auto"/>
                            <w:bottom w:val="none" w:sz="0" w:space="0" w:color="auto"/>
                            <w:right w:val="none" w:sz="0" w:space="0" w:color="auto"/>
                          </w:divBdr>
                        </w:div>
                      </w:divsChild>
                    </w:div>
                    <w:div w:id="379407047">
                      <w:marLeft w:val="0"/>
                      <w:marRight w:val="0"/>
                      <w:marTop w:val="0"/>
                      <w:marBottom w:val="0"/>
                      <w:divBdr>
                        <w:top w:val="none" w:sz="0" w:space="0" w:color="auto"/>
                        <w:left w:val="none" w:sz="0" w:space="0" w:color="auto"/>
                        <w:bottom w:val="none" w:sz="0" w:space="0" w:color="auto"/>
                        <w:right w:val="none" w:sz="0" w:space="0" w:color="auto"/>
                      </w:divBdr>
                      <w:divsChild>
                        <w:div w:id="371006114">
                          <w:marLeft w:val="0"/>
                          <w:marRight w:val="0"/>
                          <w:marTop w:val="0"/>
                          <w:marBottom w:val="0"/>
                          <w:divBdr>
                            <w:top w:val="none" w:sz="0" w:space="0" w:color="auto"/>
                            <w:left w:val="none" w:sz="0" w:space="0" w:color="auto"/>
                            <w:bottom w:val="none" w:sz="0" w:space="0" w:color="auto"/>
                            <w:right w:val="none" w:sz="0" w:space="0" w:color="auto"/>
                          </w:divBdr>
                        </w:div>
                        <w:div w:id="633364648">
                          <w:marLeft w:val="240"/>
                          <w:marRight w:val="0"/>
                          <w:marTop w:val="0"/>
                          <w:marBottom w:val="0"/>
                          <w:divBdr>
                            <w:top w:val="none" w:sz="0" w:space="0" w:color="auto"/>
                            <w:left w:val="none" w:sz="0" w:space="0" w:color="auto"/>
                            <w:bottom w:val="none" w:sz="0" w:space="0" w:color="auto"/>
                            <w:right w:val="none" w:sz="0" w:space="0" w:color="auto"/>
                          </w:divBdr>
                          <w:divsChild>
                            <w:div w:id="1296837993">
                              <w:marLeft w:val="0"/>
                              <w:marRight w:val="0"/>
                              <w:marTop w:val="0"/>
                              <w:marBottom w:val="0"/>
                              <w:divBdr>
                                <w:top w:val="none" w:sz="0" w:space="0" w:color="auto"/>
                                <w:left w:val="none" w:sz="0" w:space="0" w:color="auto"/>
                                <w:bottom w:val="none" w:sz="0" w:space="0" w:color="auto"/>
                                <w:right w:val="none" w:sz="0" w:space="0" w:color="auto"/>
                              </w:divBdr>
                            </w:div>
                          </w:divsChild>
                        </w:div>
                        <w:div w:id="595865941">
                          <w:marLeft w:val="0"/>
                          <w:marRight w:val="0"/>
                          <w:marTop w:val="0"/>
                          <w:marBottom w:val="0"/>
                          <w:divBdr>
                            <w:top w:val="none" w:sz="0" w:space="0" w:color="auto"/>
                            <w:left w:val="none" w:sz="0" w:space="0" w:color="auto"/>
                            <w:bottom w:val="none" w:sz="0" w:space="0" w:color="auto"/>
                            <w:right w:val="none" w:sz="0" w:space="0" w:color="auto"/>
                          </w:divBdr>
                        </w:div>
                      </w:divsChild>
                    </w:div>
                    <w:div w:id="2059621602">
                      <w:marLeft w:val="0"/>
                      <w:marRight w:val="0"/>
                      <w:marTop w:val="0"/>
                      <w:marBottom w:val="0"/>
                      <w:divBdr>
                        <w:top w:val="none" w:sz="0" w:space="0" w:color="auto"/>
                        <w:left w:val="none" w:sz="0" w:space="0" w:color="auto"/>
                        <w:bottom w:val="none" w:sz="0" w:space="0" w:color="auto"/>
                        <w:right w:val="none" w:sz="0" w:space="0" w:color="auto"/>
                      </w:divBdr>
                      <w:divsChild>
                        <w:div w:id="1067266529">
                          <w:marLeft w:val="0"/>
                          <w:marRight w:val="0"/>
                          <w:marTop w:val="0"/>
                          <w:marBottom w:val="0"/>
                          <w:divBdr>
                            <w:top w:val="none" w:sz="0" w:space="0" w:color="auto"/>
                            <w:left w:val="none" w:sz="0" w:space="0" w:color="auto"/>
                            <w:bottom w:val="none" w:sz="0" w:space="0" w:color="auto"/>
                            <w:right w:val="none" w:sz="0" w:space="0" w:color="auto"/>
                          </w:divBdr>
                        </w:div>
                        <w:div w:id="467091838">
                          <w:marLeft w:val="240"/>
                          <w:marRight w:val="0"/>
                          <w:marTop w:val="0"/>
                          <w:marBottom w:val="0"/>
                          <w:divBdr>
                            <w:top w:val="none" w:sz="0" w:space="0" w:color="auto"/>
                            <w:left w:val="none" w:sz="0" w:space="0" w:color="auto"/>
                            <w:bottom w:val="none" w:sz="0" w:space="0" w:color="auto"/>
                            <w:right w:val="none" w:sz="0" w:space="0" w:color="auto"/>
                          </w:divBdr>
                          <w:divsChild>
                            <w:div w:id="569192555">
                              <w:marLeft w:val="0"/>
                              <w:marRight w:val="0"/>
                              <w:marTop w:val="0"/>
                              <w:marBottom w:val="0"/>
                              <w:divBdr>
                                <w:top w:val="none" w:sz="0" w:space="0" w:color="auto"/>
                                <w:left w:val="none" w:sz="0" w:space="0" w:color="auto"/>
                                <w:bottom w:val="none" w:sz="0" w:space="0" w:color="auto"/>
                                <w:right w:val="none" w:sz="0" w:space="0" w:color="auto"/>
                              </w:divBdr>
                            </w:div>
                          </w:divsChild>
                        </w:div>
                        <w:div w:id="423956204">
                          <w:marLeft w:val="0"/>
                          <w:marRight w:val="0"/>
                          <w:marTop w:val="0"/>
                          <w:marBottom w:val="0"/>
                          <w:divBdr>
                            <w:top w:val="none" w:sz="0" w:space="0" w:color="auto"/>
                            <w:left w:val="none" w:sz="0" w:space="0" w:color="auto"/>
                            <w:bottom w:val="none" w:sz="0" w:space="0" w:color="auto"/>
                            <w:right w:val="none" w:sz="0" w:space="0" w:color="auto"/>
                          </w:divBdr>
                        </w:div>
                      </w:divsChild>
                    </w:div>
                    <w:div w:id="1573126974">
                      <w:marLeft w:val="0"/>
                      <w:marRight w:val="0"/>
                      <w:marTop w:val="0"/>
                      <w:marBottom w:val="0"/>
                      <w:divBdr>
                        <w:top w:val="none" w:sz="0" w:space="0" w:color="auto"/>
                        <w:left w:val="none" w:sz="0" w:space="0" w:color="auto"/>
                        <w:bottom w:val="none" w:sz="0" w:space="0" w:color="auto"/>
                        <w:right w:val="none" w:sz="0" w:space="0" w:color="auto"/>
                      </w:divBdr>
                      <w:divsChild>
                        <w:div w:id="1987466646">
                          <w:marLeft w:val="0"/>
                          <w:marRight w:val="0"/>
                          <w:marTop w:val="0"/>
                          <w:marBottom w:val="0"/>
                          <w:divBdr>
                            <w:top w:val="none" w:sz="0" w:space="0" w:color="auto"/>
                            <w:left w:val="none" w:sz="0" w:space="0" w:color="auto"/>
                            <w:bottom w:val="none" w:sz="0" w:space="0" w:color="auto"/>
                            <w:right w:val="none" w:sz="0" w:space="0" w:color="auto"/>
                          </w:divBdr>
                        </w:div>
                        <w:div w:id="567301958">
                          <w:marLeft w:val="240"/>
                          <w:marRight w:val="0"/>
                          <w:marTop w:val="0"/>
                          <w:marBottom w:val="0"/>
                          <w:divBdr>
                            <w:top w:val="none" w:sz="0" w:space="0" w:color="auto"/>
                            <w:left w:val="none" w:sz="0" w:space="0" w:color="auto"/>
                            <w:bottom w:val="none" w:sz="0" w:space="0" w:color="auto"/>
                            <w:right w:val="none" w:sz="0" w:space="0" w:color="auto"/>
                          </w:divBdr>
                          <w:divsChild>
                            <w:div w:id="1788086964">
                              <w:marLeft w:val="0"/>
                              <w:marRight w:val="0"/>
                              <w:marTop w:val="0"/>
                              <w:marBottom w:val="0"/>
                              <w:divBdr>
                                <w:top w:val="none" w:sz="0" w:space="0" w:color="auto"/>
                                <w:left w:val="none" w:sz="0" w:space="0" w:color="auto"/>
                                <w:bottom w:val="none" w:sz="0" w:space="0" w:color="auto"/>
                                <w:right w:val="none" w:sz="0" w:space="0" w:color="auto"/>
                              </w:divBdr>
                            </w:div>
                          </w:divsChild>
                        </w:div>
                        <w:div w:id="1159424053">
                          <w:marLeft w:val="0"/>
                          <w:marRight w:val="0"/>
                          <w:marTop w:val="0"/>
                          <w:marBottom w:val="0"/>
                          <w:divBdr>
                            <w:top w:val="none" w:sz="0" w:space="0" w:color="auto"/>
                            <w:left w:val="none" w:sz="0" w:space="0" w:color="auto"/>
                            <w:bottom w:val="none" w:sz="0" w:space="0" w:color="auto"/>
                            <w:right w:val="none" w:sz="0" w:space="0" w:color="auto"/>
                          </w:divBdr>
                        </w:div>
                      </w:divsChild>
                    </w:div>
                    <w:div w:id="950821444">
                      <w:marLeft w:val="0"/>
                      <w:marRight w:val="0"/>
                      <w:marTop w:val="0"/>
                      <w:marBottom w:val="0"/>
                      <w:divBdr>
                        <w:top w:val="none" w:sz="0" w:space="0" w:color="auto"/>
                        <w:left w:val="none" w:sz="0" w:space="0" w:color="auto"/>
                        <w:bottom w:val="none" w:sz="0" w:space="0" w:color="auto"/>
                        <w:right w:val="none" w:sz="0" w:space="0" w:color="auto"/>
                      </w:divBdr>
                      <w:divsChild>
                        <w:div w:id="1847555078">
                          <w:marLeft w:val="0"/>
                          <w:marRight w:val="0"/>
                          <w:marTop w:val="0"/>
                          <w:marBottom w:val="0"/>
                          <w:divBdr>
                            <w:top w:val="none" w:sz="0" w:space="0" w:color="auto"/>
                            <w:left w:val="none" w:sz="0" w:space="0" w:color="auto"/>
                            <w:bottom w:val="none" w:sz="0" w:space="0" w:color="auto"/>
                            <w:right w:val="none" w:sz="0" w:space="0" w:color="auto"/>
                          </w:divBdr>
                        </w:div>
                        <w:div w:id="1922251599">
                          <w:marLeft w:val="240"/>
                          <w:marRight w:val="0"/>
                          <w:marTop w:val="0"/>
                          <w:marBottom w:val="0"/>
                          <w:divBdr>
                            <w:top w:val="none" w:sz="0" w:space="0" w:color="auto"/>
                            <w:left w:val="none" w:sz="0" w:space="0" w:color="auto"/>
                            <w:bottom w:val="none" w:sz="0" w:space="0" w:color="auto"/>
                            <w:right w:val="none" w:sz="0" w:space="0" w:color="auto"/>
                          </w:divBdr>
                          <w:divsChild>
                            <w:div w:id="636883095">
                              <w:marLeft w:val="0"/>
                              <w:marRight w:val="0"/>
                              <w:marTop w:val="0"/>
                              <w:marBottom w:val="0"/>
                              <w:divBdr>
                                <w:top w:val="none" w:sz="0" w:space="0" w:color="auto"/>
                                <w:left w:val="none" w:sz="0" w:space="0" w:color="auto"/>
                                <w:bottom w:val="none" w:sz="0" w:space="0" w:color="auto"/>
                                <w:right w:val="none" w:sz="0" w:space="0" w:color="auto"/>
                              </w:divBdr>
                            </w:div>
                          </w:divsChild>
                        </w:div>
                        <w:div w:id="1597052724">
                          <w:marLeft w:val="0"/>
                          <w:marRight w:val="0"/>
                          <w:marTop w:val="0"/>
                          <w:marBottom w:val="0"/>
                          <w:divBdr>
                            <w:top w:val="none" w:sz="0" w:space="0" w:color="auto"/>
                            <w:left w:val="none" w:sz="0" w:space="0" w:color="auto"/>
                            <w:bottom w:val="none" w:sz="0" w:space="0" w:color="auto"/>
                            <w:right w:val="none" w:sz="0" w:space="0" w:color="auto"/>
                          </w:divBdr>
                        </w:div>
                      </w:divsChild>
                    </w:div>
                    <w:div w:id="1962036140">
                      <w:marLeft w:val="0"/>
                      <w:marRight w:val="0"/>
                      <w:marTop w:val="0"/>
                      <w:marBottom w:val="0"/>
                      <w:divBdr>
                        <w:top w:val="none" w:sz="0" w:space="0" w:color="auto"/>
                        <w:left w:val="none" w:sz="0" w:space="0" w:color="auto"/>
                        <w:bottom w:val="none" w:sz="0" w:space="0" w:color="auto"/>
                        <w:right w:val="none" w:sz="0" w:space="0" w:color="auto"/>
                      </w:divBdr>
                      <w:divsChild>
                        <w:div w:id="2004697319">
                          <w:marLeft w:val="0"/>
                          <w:marRight w:val="0"/>
                          <w:marTop w:val="0"/>
                          <w:marBottom w:val="0"/>
                          <w:divBdr>
                            <w:top w:val="none" w:sz="0" w:space="0" w:color="auto"/>
                            <w:left w:val="none" w:sz="0" w:space="0" w:color="auto"/>
                            <w:bottom w:val="none" w:sz="0" w:space="0" w:color="auto"/>
                            <w:right w:val="none" w:sz="0" w:space="0" w:color="auto"/>
                          </w:divBdr>
                        </w:div>
                        <w:div w:id="1441796936">
                          <w:marLeft w:val="240"/>
                          <w:marRight w:val="0"/>
                          <w:marTop w:val="0"/>
                          <w:marBottom w:val="0"/>
                          <w:divBdr>
                            <w:top w:val="none" w:sz="0" w:space="0" w:color="auto"/>
                            <w:left w:val="none" w:sz="0" w:space="0" w:color="auto"/>
                            <w:bottom w:val="none" w:sz="0" w:space="0" w:color="auto"/>
                            <w:right w:val="none" w:sz="0" w:space="0" w:color="auto"/>
                          </w:divBdr>
                          <w:divsChild>
                            <w:div w:id="2003508251">
                              <w:marLeft w:val="0"/>
                              <w:marRight w:val="0"/>
                              <w:marTop w:val="0"/>
                              <w:marBottom w:val="0"/>
                              <w:divBdr>
                                <w:top w:val="none" w:sz="0" w:space="0" w:color="auto"/>
                                <w:left w:val="none" w:sz="0" w:space="0" w:color="auto"/>
                                <w:bottom w:val="none" w:sz="0" w:space="0" w:color="auto"/>
                                <w:right w:val="none" w:sz="0" w:space="0" w:color="auto"/>
                              </w:divBdr>
                            </w:div>
                          </w:divsChild>
                        </w:div>
                        <w:div w:id="1012685593">
                          <w:marLeft w:val="0"/>
                          <w:marRight w:val="0"/>
                          <w:marTop w:val="0"/>
                          <w:marBottom w:val="0"/>
                          <w:divBdr>
                            <w:top w:val="none" w:sz="0" w:space="0" w:color="auto"/>
                            <w:left w:val="none" w:sz="0" w:space="0" w:color="auto"/>
                            <w:bottom w:val="none" w:sz="0" w:space="0" w:color="auto"/>
                            <w:right w:val="none" w:sz="0" w:space="0" w:color="auto"/>
                          </w:divBdr>
                        </w:div>
                      </w:divsChild>
                    </w:div>
                    <w:div w:id="1873570655">
                      <w:marLeft w:val="0"/>
                      <w:marRight w:val="0"/>
                      <w:marTop w:val="0"/>
                      <w:marBottom w:val="0"/>
                      <w:divBdr>
                        <w:top w:val="none" w:sz="0" w:space="0" w:color="auto"/>
                        <w:left w:val="none" w:sz="0" w:space="0" w:color="auto"/>
                        <w:bottom w:val="none" w:sz="0" w:space="0" w:color="auto"/>
                        <w:right w:val="none" w:sz="0" w:space="0" w:color="auto"/>
                      </w:divBdr>
                      <w:divsChild>
                        <w:div w:id="502010196">
                          <w:marLeft w:val="0"/>
                          <w:marRight w:val="0"/>
                          <w:marTop w:val="0"/>
                          <w:marBottom w:val="0"/>
                          <w:divBdr>
                            <w:top w:val="none" w:sz="0" w:space="0" w:color="auto"/>
                            <w:left w:val="none" w:sz="0" w:space="0" w:color="auto"/>
                            <w:bottom w:val="none" w:sz="0" w:space="0" w:color="auto"/>
                            <w:right w:val="none" w:sz="0" w:space="0" w:color="auto"/>
                          </w:divBdr>
                        </w:div>
                        <w:div w:id="777675583">
                          <w:marLeft w:val="240"/>
                          <w:marRight w:val="0"/>
                          <w:marTop w:val="0"/>
                          <w:marBottom w:val="0"/>
                          <w:divBdr>
                            <w:top w:val="none" w:sz="0" w:space="0" w:color="auto"/>
                            <w:left w:val="none" w:sz="0" w:space="0" w:color="auto"/>
                            <w:bottom w:val="none" w:sz="0" w:space="0" w:color="auto"/>
                            <w:right w:val="none" w:sz="0" w:space="0" w:color="auto"/>
                          </w:divBdr>
                          <w:divsChild>
                            <w:div w:id="1653749154">
                              <w:marLeft w:val="0"/>
                              <w:marRight w:val="0"/>
                              <w:marTop w:val="0"/>
                              <w:marBottom w:val="0"/>
                              <w:divBdr>
                                <w:top w:val="none" w:sz="0" w:space="0" w:color="auto"/>
                                <w:left w:val="none" w:sz="0" w:space="0" w:color="auto"/>
                                <w:bottom w:val="none" w:sz="0" w:space="0" w:color="auto"/>
                                <w:right w:val="none" w:sz="0" w:space="0" w:color="auto"/>
                              </w:divBdr>
                            </w:div>
                          </w:divsChild>
                        </w:div>
                        <w:div w:id="534006712">
                          <w:marLeft w:val="0"/>
                          <w:marRight w:val="0"/>
                          <w:marTop w:val="0"/>
                          <w:marBottom w:val="0"/>
                          <w:divBdr>
                            <w:top w:val="none" w:sz="0" w:space="0" w:color="auto"/>
                            <w:left w:val="none" w:sz="0" w:space="0" w:color="auto"/>
                            <w:bottom w:val="none" w:sz="0" w:space="0" w:color="auto"/>
                            <w:right w:val="none" w:sz="0" w:space="0" w:color="auto"/>
                          </w:divBdr>
                        </w:div>
                      </w:divsChild>
                    </w:div>
                    <w:div w:id="866673528">
                      <w:marLeft w:val="0"/>
                      <w:marRight w:val="0"/>
                      <w:marTop w:val="0"/>
                      <w:marBottom w:val="0"/>
                      <w:divBdr>
                        <w:top w:val="none" w:sz="0" w:space="0" w:color="auto"/>
                        <w:left w:val="none" w:sz="0" w:space="0" w:color="auto"/>
                        <w:bottom w:val="none" w:sz="0" w:space="0" w:color="auto"/>
                        <w:right w:val="none" w:sz="0" w:space="0" w:color="auto"/>
                      </w:divBdr>
                      <w:divsChild>
                        <w:div w:id="1213350708">
                          <w:marLeft w:val="0"/>
                          <w:marRight w:val="0"/>
                          <w:marTop w:val="0"/>
                          <w:marBottom w:val="0"/>
                          <w:divBdr>
                            <w:top w:val="none" w:sz="0" w:space="0" w:color="auto"/>
                            <w:left w:val="none" w:sz="0" w:space="0" w:color="auto"/>
                            <w:bottom w:val="none" w:sz="0" w:space="0" w:color="auto"/>
                            <w:right w:val="none" w:sz="0" w:space="0" w:color="auto"/>
                          </w:divBdr>
                        </w:div>
                        <w:div w:id="2039626212">
                          <w:marLeft w:val="240"/>
                          <w:marRight w:val="0"/>
                          <w:marTop w:val="0"/>
                          <w:marBottom w:val="0"/>
                          <w:divBdr>
                            <w:top w:val="none" w:sz="0" w:space="0" w:color="auto"/>
                            <w:left w:val="none" w:sz="0" w:space="0" w:color="auto"/>
                            <w:bottom w:val="none" w:sz="0" w:space="0" w:color="auto"/>
                            <w:right w:val="none" w:sz="0" w:space="0" w:color="auto"/>
                          </w:divBdr>
                          <w:divsChild>
                            <w:div w:id="888955150">
                              <w:marLeft w:val="0"/>
                              <w:marRight w:val="0"/>
                              <w:marTop w:val="0"/>
                              <w:marBottom w:val="0"/>
                              <w:divBdr>
                                <w:top w:val="none" w:sz="0" w:space="0" w:color="auto"/>
                                <w:left w:val="none" w:sz="0" w:space="0" w:color="auto"/>
                                <w:bottom w:val="none" w:sz="0" w:space="0" w:color="auto"/>
                                <w:right w:val="none" w:sz="0" w:space="0" w:color="auto"/>
                              </w:divBdr>
                            </w:div>
                          </w:divsChild>
                        </w:div>
                        <w:div w:id="1925456322">
                          <w:marLeft w:val="0"/>
                          <w:marRight w:val="0"/>
                          <w:marTop w:val="0"/>
                          <w:marBottom w:val="0"/>
                          <w:divBdr>
                            <w:top w:val="none" w:sz="0" w:space="0" w:color="auto"/>
                            <w:left w:val="none" w:sz="0" w:space="0" w:color="auto"/>
                            <w:bottom w:val="none" w:sz="0" w:space="0" w:color="auto"/>
                            <w:right w:val="none" w:sz="0" w:space="0" w:color="auto"/>
                          </w:divBdr>
                        </w:div>
                      </w:divsChild>
                    </w:div>
                    <w:div w:id="1993824061">
                      <w:marLeft w:val="0"/>
                      <w:marRight w:val="0"/>
                      <w:marTop w:val="0"/>
                      <w:marBottom w:val="0"/>
                      <w:divBdr>
                        <w:top w:val="none" w:sz="0" w:space="0" w:color="auto"/>
                        <w:left w:val="none" w:sz="0" w:space="0" w:color="auto"/>
                        <w:bottom w:val="none" w:sz="0" w:space="0" w:color="auto"/>
                        <w:right w:val="none" w:sz="0" w:space="0" w:color="auto"/>
                      </w:divBdr>
                      <w:divsChild>
                        <w:div w:id="257636467">
                          <w:marLeft w:val="0"/>
                          <w:marRight w:val="0"/>
                          <w:marTop w:val="0"/>
                          <w:marBottom w:val="0"/>
                          <w:divBdr>
                            <w:top w:val="none" w:sz="0" w:space="0" w:color="auto"/>
                            <w:left w:val="none" w:sz="0" w:space="0" w:color="auto"/>
                            <w:bottom w:val="none" w:sz="0" w:space="0" w:color="auto"/>
                            <w:right w:val="none" w:sz="0" w:space="0" w:color="auto"/>
                          </w:divBdr>
                        </w:div>
                        <w:div w:id="1087383701">
                          <w:marLeft w:val="240"/>
                          <w:marRight w:val="0"/>
                          <w:marTop w:val="0"/>
                          <w:marBottom w:val="0"/>
                          <w:divBdr>
                            <w:top w:val="none" w:sz="0" w:space="0" w:color="auto"/>
                            <w:left w:val="none" w:sz="0" w:space="0" w:color="auto"/>
                            <w:bottom w:val="none" w:sz="0" w:space="0" w:color="auto"/>
                            <w:right w:val="none" w:sz="0" w:space="0" w:color="auto"/>
                          </w:divBdr>
                          <w:divsChild>
                            <w:div w:id="815682991">
                              <w:marLeft w:val="0"/>
                              <w:marRight w:val="0"/>
                              <w:marTop w:val="0"/>
                              <w:marBottom w:val="0"/>
                              <w:divBdr>
                                <w:top w:val="none" w:sz="0" w:space="0" w:color="auto"/>
                                <w:left w:val="none" w:sz="0" w:space="0" w:color="auto"/>
                                <w:bottom w:val="none" w:sz="0" w:space="0" w:color="auto"/>
                                <w:right w:val="none" w:sz="0" w:space="0" w:color="auto"/>
                              </w:divBdr>
                            </w:div>
                          </w:divsChild>
                        </w:div>
                        <w:div w:id="2053529556">
                          <w:marLeft w:val="0"/>
                          <w:marRight w:val="0"/>
                          <w:marTop w:val="0"/>
                          <w:marBottom w:val="0"/>
                          <w:divBdr>
                            <w:top w:val="none" w:sz="0" w:space="0" w:color="auto"/>
                            <w:left w:val="none" w:sz="0" w:space="0" w:color="auto"/>
                            <w:bottom w:val="none" w:sz="0" w:space="0" w:color="auto"/>
                            <w:right w:val="none" w:sz="0" w:space="0" w:color="auto"/>
                          </w:divBdr>
                        </w:div>
                      </w:divsChild>
                    </w:div>
                    <w:div w:id="139737414">
                      <w:marLeft w:val="0"/>
                      <w:marRight w:val="0"/>
                      <w:marTop w:val="0"/>
                      <w:marBottom w:val="0"/>
                      <w:divBdr>
                        <w:top w:val="none" w:sz="0" w:space="0" w:color="auto"/>
                        <w:left w:val="none" w:sz="0" w:space="0" w:color="auto"/>
                        <w:bottom w:val="none" w:sz="0" w:space="0" w:color="auto"/>
                        <w:right w:val="none" w:sz="0" w:space="0" w:color="auto"/>
                      </w:divBdr>
                      <w:divsChild>
                        <w:div w:id="1778061088">
                          <w:marLeft w:val="0"/>
                          <w:marRight w:val="0"/>
                          <w:marTop w:val="0"/>
                          <w:marBottom w:val="0"/>
                          <w:divBdr>
                            <w:top w:val="none" w:sz="0" w:space="0" w:color="auto"/>
                            <w:left w:val="none" w:sz="0" w:space="0" w:color="auto"/>
                            <w:bottom w:val="none" w:sz="0" w:space="0" w:color="auto"/>
                            <w:right w:val="none" w:sz="0" w:space="0" w:color="auto"/>
                          </w:divBdr>
                        </w:div>
                        <w:div w:id="58795727">
                          <w:marLeft w:val="240"/>
                          <w:marRight w:val="0"/>
                          <w:marTop w:val="0"/>
                          <w:marBottom w:val="0"/>
                          <w:divBdr>
                            <w:top w:val="none" w:sz="0" w:space="0" w:color="auto"/>
                            <w:left w:val="none" w:sz="0" w:space="0" w:color="auto"/>
                            <w:bottom w:val="none" w:sz="0" w:space="0" w:color="auto"/>
                            <w:right w:val="none" w:sz="0" w:space="0" w:color="auto"/>
                          </w:divBdr>
                          <w:divsChild>
                            <w:div w:id="1198927275">
                              <w:marLeft w:val="0"/>
                              <w:marRight w:val="0"/>
                              <w:marTop w:val="0"/>
                              <w:marBottom w:val="0"/>
                              <w:divBdr>
                                <w:top w:val="none" w:sz="0" w:space="0" w:color="auto"/>
                                <w:left w:val="none" w:sz="0" w:space="0" w:color="auto"/>
                                <w:bottom w:val="none" w:sz="0" w:space="0" w:color="auto"/>
                                <w:right w:val="none" w:sz="0" w:space="0" w:color="auto"/>
                              </w:divBdr>
                            </w:div>
                          </w:divsChild>
                        </w:div>
                        <w:div w:id="1527862989">
                          <w:marLeft w:val="0"/>
                          <w:marRight w:val="0"/>
                          <w:marTop w:val="0"/>
                          <w:marBottom w:val="0"/>
                          <w:divBdr>
                            <w:top w:val="none" w:sz="0" w:space="0" w:color="auto"/>
                            <w:left w:val="none" w:sz="0" w:space="0" w:color="auto"/>
                            <w:bottom w:val="none" w:sz="0" w:space="0" w:color="auto"/>
                            <w:right w:val="none" w:sz="0" w:space="0" w:color="auto"/>
                          </w:divBdr>
                        </w:div>
                      </w:divsChild>
                    </w:div>
                    <w:div w:id="96215256">
                      <w:marLeft w:val="0"/>
                      <w:marRight w:val="0"/>
                      <w:marTop w:val="0"/>
                      <w:marBottom w:val="0"/>
                      <w:divBdr>
                        <w:top w:val="none" w:sz="0" w:space="0" w:color="auto"/>
                        <w:left w:val="none" w:sz="0" w:space="0" w:color="auto"/>
                        <w:bottom w:val="none" w:sz="0" w:space="0" w:color="auto"/>
                        <w:right w:val="none" w:sz="0" w:space="0" w:color="auto"/>
                      </w:divBdr>
                      <w:divsChild>
                        <w:div w:id="1415276905">
                          <w:marLeft w:val="0"/>
                          <w:marRight w:val="0"/>
                          <w:marTop w:val="0"/>
                          <w:marBottom w:val="0"/>
                          <w:divBdr>
                            <w:top w:val="none" w:sz="0" w:space="0" w:color="auto"/>
                            <w:left w:val="none" w:sz="0" w:space="0" w:color="auto"/>
                            <w:bottom w:val="none" w:sz="0" w:space="0" w:color="auto"/>
                            <w:right w:val="none" w:sz="0" w:space="0" w:color="auto"/>
                          </w:divBdr>
                        </w:div>
                        <w:div w:id="371226307">
                          <w:marLeft w:val="240"/>
                          <w:marRight w:val="0"/>
                          <w:marTop w:val="0"/>
                          <w:marBottom w:val="0"/>
                          <w:divBdr>
                            <w:top w:val="none" w:sz="0" w:space="0" w:color="auto"/>
                            <w:left w:val="none" w:sz="0" w:space="0" w:color="auto"/>
                            <w:bottom w:val="none" w:sz="0" w:space="0" w:color="auto"/>
                            <w:right w:val="none" w:sz="0" w:space="0" w:color="auto"/>
                          </w:divBdr>
                          <w:divsChild>
                            <w:div w:id="1982534094">
                              <w:marLeft w:val="0"/>
                              <w:marRight w:val="0"/>
                              <w:marTop w:val="0"/>
                              <w:marBottom w:val="0"/>
                              <w:divBdr>
                                <w:top w:val="none" w:sz="0" w:space="0" w:color="auto"/>
                                <w:left w:val="none" w:sz="0" w:space="0" w:color="auto"/>
                                <w:bottom w:val="none" w:sz="0" w:space="0" w:color="auto"/>
                                <w:right w:val="none" w:sz="0" w:space="0" w:color="auto"/>
                              </w:divBdr>
                            </w:div>
                          </w:divsChild>
                        </w:div>
                        <w:div w:id="866020917">
                          <w:marLeft w:val="0"/>
                          <w:marRight w:val="0"/>
                          <w:marTop w:val="0"/>
                          <w:marBottom w:val="0"/>
                          <w:divBdr>
                            <w:top w:val="none" w:sz="0" w:space="0" w:color="auto"/>
                            <w:left w:val="none" w:sz="0" w:space="0" w:color="auto"/>
                            <w:bottom w:val="none" w:sz="0" w:space="0" w:color="auto"/>
                            <w:right w:val="none" w:sz="0" w:space="0" w:color="auto"/>
                          </w:divBdr>
                        </w:div>
                      </w:divsChild>
                    </w:div>
                    <w:div w:id="1735200927">
                      <w:marLeft w:val="0"/>
                      <w:marRight w:val="0"/>
                      <w:marTop w:val="0"/>
                      <w:marBottom w:val="0"/>
                      <w:divBdr>
                        <w:top w:val="none" w:sz="0" w:space="0" w:color="auto"/>
                        <w:left w:val="none" w:sz="0" w:space="0" w:color="auto"/>
                        <w:bottom w:val="none" w:sz="0" w:space="0" w:color="auto"/>
                        <w:right w:val="none" w:sz="0" w:space="0" w:color="auto"/>
                      </w:divBdr>
                      <w:divsChild>
                        <w:div w:id="223368654">
                          <w:marLeft w:val="0"/>
                          <w:marRight w:val="0"/>
                          <w:marTop w:val="0"/>
                          <w:marBottom w:val="0"/>
                          <w:divBdr>
                            <w:top w:val="none" w:sz="0" w:space="0" w:color="auto"/>
                            <w:left w:val="none" w:sz="0" w:space="0" w:color="auto"/>
                            <w:bottom w:val="none" w:sz="0" w:space="0" w:color="auto"/>
                            <w:right w:val="none" w:sz="0" w:space="0" w:color="auto"/>
                          </w:divBdr>
                        </w:div>
                        <w:div w:id="1235318485">
                          <w:marLeft w:val="240"/>
                          <w:marRight w:val="0"/>
                          <w:marTop w:val="0"/>
                          <w:marBottom w:val="0"/>
                          <w:divBdr>
                            <w:top w:val="none" w:sz="0" w:space="0" w:color="auto"/>
                            <w:left w:val="none" w:sz="0" w:space="0" w:color="auto"/>
                            <w:bottom w:val="none" w:sz="0" w:space="0" w:color="auto"/>
                            <w:right w:val="none" w:sz="0" w:space="0" w:color="auto"/>
                          </w:divBdr>
                          <w:divsChild>
                            <w:div w:id="1371759004">
                              <w:marLeft w:val="0"/>
                              <w:marRight w:val="0"/>
                              <w:marTop w:val="0"/>
                              <w:marBottom w:val="0"/>
                              <w:divBdr>
                                <w:top w:val="none" w:sz="0" w:space="0" w:color="auto"/>
                                <w:left w:val="none" w:sz="0" w:space="0" w:color="auto"/>
                                <w:bottom w:val="none" w:sz="0" w:space="0" w:color="auto"/>
                                <w:right w:val="none" w:sz="0" w:space="0" w:color="auto"/>
                              </w:divBdr>
                            </w:div>
                          </w:divsChild>
                        </w:div>
                        <w:div w:id="1805536037">
                          <w:marLeft w:val="0"/>
                          <w:marRight w:val="0"/>
                          <w:marTop w:val="0"/>
                          <w:marBottom w:val="0"/>
                          <w:divBdr>
                            <w:top w:val="none" w:sz="0" w:space="0" w:color="auto"/>
                            <w:left w:val="none" w:sz="0" w:space="0" w:color="auto"/>
                            <w:bottom w:val="none" w:sz="0" w:space="0" w:color="auto"/>
                            <w:right w:val="none" w:sz="0" w:space="0" w:color="auto"/>
                          </w:divBdr>
                        </w:div>
                      </w:divsChild>
                    </w:div>
                    <w:div w:id="1260405670">
                      <w:marLeft w:val="0"/>
                      <w:marRight w:val="0"/>
                      <w:marTop w:val="0"/>
                      <w:marBottom w:val="0"/>
                      <w:divBdr>
                        <w:top w:val="none" w:sz="0" w:space="0" w:color="auto"/>
                        <w:left w:val="none" w:sz="0" w:space="0" w:color="auto"/>
                        <w:bottom w:val="none" w:sz="0" w:space="0" w:color="auto"/>
                        <w:right w:val="none" w:sz="0" w:space="0" w:color="auto"/>
                      </w:divBdr>
                      <w:divsChild>
                        <w:div w:id="643195890">
                          <w:marLeft w:val="0"/>
                          <w:marRight w:val="0"/>
                          <w:marTop w:val="0"/>
                          <w:marBottom w:val="0"/>
                          <w:divBdr>
                            <w:top w:val="none" w:sz="0" w:space="0" w:color="auto"/>
                            <w:left w:val="none" w:sz="0" w:space="0" w:color="auto"/>
                            <w:bottom w:val="none" w:sz="0" w:space="0" w:color="auto"/>
                            <w:right w:val="none" w:sz="0" w:space="0" w:color="auto"/>
                          </w:divBdr>
                        </w:div>
                        <w:div w:id="1334458172">
                          <w:marLeft w:val="240"/>
                          <w:marRight w:val="0"/>
                          <w:marTop w:val="0"/>
                          <w:marBottom w:val="0"/>
                          <w:divBdr>
                            <w:top w:val="none" w:sz="0" w:space="0" w:color="auto"/>
                            <w:left w:val="none" w:sz="0" w:space="0" w:color="auto"/>
                            <w:bottom w:val="none" w:sz="0" w:space="0" w:color="auto"/>
                            <w:right w:val="none" w:sz="0" w:space="0" w:color="auto"/>
                          </w:divBdr>
                          <w:divsChild>
                            <w:div w:id="1368481997">
                              <w:marLeft w:val="0"/>
                              <w:marRight w:val="0"/>
                              <w:marTop w:val="0"/>
                              <w:marBottom w:val="0"/>
                              <w:divBdr>
                                <w:top w:val="none" w:sz="0" w:space="0" w:color="auto"/>
                                <w:left w:val="none" w:sz="0" w:space="0" w:color="auto"/>
                                <w:bottom w:val="none" w:sz="0" w:space="0" w:color="auto"/>
                                <w:right w:val="none" w:sz="0" w:space="0" w:color="auto"/>
                              </w:divBdr>
                            </w:div>
                          </w:divsChild>
                        </w:div>
                        <w:div w:id="247884342">
                          <w:marLeft w:val="0"/>
                          <w:marRight w:val="0"/>
                          <w:marTop w:val="0"/>
                          <w:marBottom w:val="0"/>
                          <w:divBdr>
                            <w:top w:val="none" w:sz="0" w:space="0" w:color="auto"/>
                            <w:left w:val="none" w:sz="0" w:space="0" w:color="auto"/>
                            <w:bottom w:val="none" w:sz="0" w:space="0" w:color="auto"/>
                            <w:right w:val="none" w:sz="0" w:space="0" w:color="auto"/>
                          </w:divBdr>
                        </w:div>
                      </w:divsChild>
                    </w:div>
                    <w:div w:id="1246761631">
                      <w:marLeft w:val="0"/>
                      <w:marRight w:val="0"/>
                      <w:marTop w:val="0"/>
                      <w:marBottom w:val="0"/>
                      <w:divBdr>
                        <w:top w:val="none" w:sz="0" w:space="0" w:color="auto"/>
                        <w:left w:val="none" w:sz="0" w:space="0" w:color="auto"/>
                        <w:bottom w:val="none" w:sz="0" w:space="0" w:color="auto"/>
                        <w:right w:val="none" w:sz="0" w:space="0" w:color="auto"/>
                      </w:divBdr>
                      <w:divsChild>
                        <w:div w:id="1231890578">
                          <w:marLeft w:val="0"/>
                          <w:marRight w:val="0"/>
                          <w:marTop w:val="0"/>
                          <w:marBottom w:val="0"/>
                          <w:divBdr>
                            <w:top w:val="none" w:sz="0" w:space="0" w:color="auto"/>
                            <w:left w:val="none" w:sz="0" w:space="0" w:color="auto"/>
                            <w:bottom w:val="none" w:sz="0" w:space="0" w:color="auto"/>
                            <w:right w:val="none" w:sz="0" w:space="0" w:color="auto"/>
                          </w:divBdr>
                        </w:div>
                        <w:div w:id="1261335613">
                          <w:marLeft w:val="240"/>
                          <w:marRight w:val="0"/>
                          <w:marTop w:val="0"/>
                          <w:marBottom w:val="0"/>
                          <w:divBdr>
                            <w:top w:val="none" w:sz="0" w:space="0" w:color="auto"/>
                            <w:left w:val="none" w:sz="0" w:space="0" w:color="auto"/>
                            <w:bottom w:val="none" w:sz="0" w:space="0" w:color="auto"/>
                            <w:right w:val="none" w:sz="0" w:space="0" w:color="auto"/>
                          </w:divBdr>
                          <w:divsChild>
                            <w:div w:id="34620573">
                              <w:marLeft w:val="0"/>
                              <w:marRight w:val="0"/>
                              <w:marTop w:val="0"/>
                              <w:marBottom w:val="0"/>
                              <w:divBdr>
                                <w:top w:val="none" w:sz="0" w:space="0" w:color="auto"/>
                                <w:left w:val="none" w:sz="0" w:space="0" w:color="auto"/>
                                <w:bottom w:val="none" w:sz="0" w:space="0" w:color="auto"/>
                                <w:right w:val="none" w:sz="0" w:space="0" w:color="auto"/>
                              </w:divBdr>
                            </w:div>
                          </w:divsChild>
                        </w:div>
                        <w:div w:id="16196729">
                          <w:marLeft w:val="0"/>
                          <w:marRight w:val="0"/>
                          <w:marTop w:val="0"/>
                          <w:marBottom w:val="0"/>
                          <w:divBdr>
                            <w:top w:val="none" w:sz="0" w:space="0" w:color="auto"/>
                            <w:left w:val="none" w:sz="0" w:space="0" w:color="auto"/>
                            <w:bottom w:val="none" w:sz="0" w:space="0" w:color="auto"/>
                            <w:right w:val="none" w:sz="0" w:space="0" w:color="auto"/>
                          </w:divBdr>
                        </w:div>
                      </w:divsChild>
                    </w:div>
                    <w:div w:id="277377156">
                      <w:marLeft w:val="0"/>
                      <w:marRight w:val="0"/>
                      <w:marTop w:val="0"/>
                      <w:marBottom w:val="0"/>
                      <w:divBdr>
                        <w:top w:val="none" w:sz="0" w:space="0" w:color="auto"/>
                        <w:left w:val="none" w:sz="0" w:space="0" w:color="auto"/>
                        <w:bottom w:val="none" w:sz="0" w:space="0" w:color="auto"/>
                        <w:right w:val="none" w:sz="0" w:space="0" w:color="auto"/>
                      </w:divBdr>
                      <w:divsChild>
                        <w:div w:id="2050103798">
                          <w:marLeft w:val="0"/>
                          <w:marRight w:val="0"/>
                          <w:marTop w:val="0"/>
                          <w:marBottom w:val="0"/>
                          <w:divBdr>
                            <w:top w:val="none" w:sz="0" w:space="0" w:color="auto"/>
                            <w:left w:val="none" w:sz="0" w:space="0" w:color="auto"/>
                            <w:bottom w:val="none" w:sz="0" w:space="0" w:color="auto"/>
                            <w:right w:val="none" w:sz="0" w:space="0" w:color="auto"/>
                          </w:divBdr>
                        </w:div>
                        <w:div w:id="242644536">
                          <w:marLeft w:val="240"/>
                          <w:marRight w:val="0"/>
                          <w:marTop w:val="0"/>
                          <w:marBottom w:val="0"/>
                          <w:divBdr>
                            <w:top w:val="none" w:sz="0" w:space="0" w:color="auto"/>
                            <w:left w:val="none" w:sz="0" w:space="0" w:color="auto"/>
                            <w:bottom w:val="none" w:sz="0" w:space="0" w:color="auto"/>
                            <w:right w:val="none" w:sz="0" w:space="0" w:color="auto"/>
                          </w:divBdr>
                          <w:divsChild>
                            <w:div w:id="149443583">
                              <w:marLeft w:val="0"/>
                              <w:marRight w:val="0"/>
                              <w:marTop w:val="0"/>
                              <w:marBottom w:val="0"/>
                              <w:divBdr>
                                <w:top w:val="none" w:sz="0" w:space="0" w:color="auto"/>
                                <w:left w:val="none" w:sz="0" w:space="0" w:color="auto"/>
                                <w:bottom w:val="none" w:sz="0" w:space="0" w:color="auto"/>
                                <w:right w:val="none" w:sz="0" w:space="0" w:color="auto"/>
                              </w:divBdr>
                            </w:div>
                          </w:divsChild>
                        </w:div>
                        <w:div w:id="1992632910">
                          <w:marLeft w:val="0"/>
                          <w:marRight w:val="0"/>
                          <w:marTop w:val="0"/>
                          <w:marBottom w:val="0"/>
                          <w:divBdr>
                            <w:top w:val="none" w:sz="0" w:space="0" w:color="auto"/>
                            <w:left w:val="none" w:sz="0" w:space="0" w:color="auto"/>
                            <w:bottom w:val="none" w:sz="0" w:space="0" w:color="auto"/>
                            <w:right w:val="none" w:sz="0" w:space="0" w:color="auto"/>
                          </w:divBdr>
                        </w:div>
                      </w:divsChild>
                    </w:div>
                    <w:div w:id="1523938898">
                      <w:marLeft w:val="0"/>
                      <w:marRight w:val="0"/>
                      <w:marTop w:val="0"/>
                      <w:marBottom w:val="0"/>
                      <w:divBdr>
                        <w:top w:val="none" w:sz="0" w:space="0" w:color="auto"/>
                        <w:left w:val="none" w:sz="0" w:space="0" w:color="auto"/>
                        <w:bottom w:val="none" w:sz="0" w:space="0" w:color="auto"/>
                        <w:right w:val="none" w:sz="0" w:space="0" w:color="auto"/>
                      </w:divBdr>
                      <w:divsChild>
                        <w:div w:id="360209569">
                          <w:marLeft w:val="0"/>
                          <w:marRight w:val="0"/>
                          <w:marTop w:val="0"/>
                          <w:marBottom w:val="0"/>
                          <w:divBdr>
                            <w:top w:val="none" w:sz="0" w:space="0" w:color="auto"/>
                            <w:left w:val="none" w:sz="0" w:space="0" w:color="auto"/>
                            <w:bottom w:val="none" w:sz="0" w:space="0" w:color="auto"/>
                            <w:right w:val="none" w:sz="0" w:space="0" w:color="auto"/>
                          </w:divBdr>
                        </w:div>
                        <w:div w:id="559947886">
                          <w:marLeft w:val="240"/>
                          <w:marRight w:val="0"/>
                          <w:marTop w:val="0"/>
                          <w:marBottom w:val="0"/>
                          <w:divBdr>
                            <w:top w:val="none" w:sz="0" w:space="0" w:color="auto"/>
                            <w:left w:val="none" w:sz="0" w:space="0" w:color="auto"/>
                            <w:bottom w:val="none" w:sz="0" w:space="0" w:color="auto"/>
                            <w:right w:val="none" w:sz="0" w:space="0" w:color="auto"/>
                          </w:divBdr>
                          <w:divsChild>
                            <w:div w:id="725253446">
                              <w:marLeft w:val="0"/>
                              <w:marRight w:val="0"/>
                              <w:marTop w:val="0"/>
                              <w:marBottom w:val="0"/>
                              <w:divBdr>
                                <w:top w:val="none" w:sz="0" w:space="0" w:color="auto"/>
                                <w:left w:val="none" w:sz="0" w:space="0" w:color="auto"/>
                                <w:bottom w:val="none" w:sz="0" w:space="0" w:color="auto"/>
                                <w:right w:val="none" w:sz="0" w:space="0" w:color="auto"/>
                              </w:divBdr>
                            </w:div>
                          </w:divsChild>
                        </w:div>
                        <w:div w:id="472062596">
                          <w:marLeft w:val="0"/>
                          <w:marRight w:val="0"/>
                          <w:marTop w:val="0"/>
                          <w:marBottom w:val="0"/>
                          <w:divBdr>
                            <w:top w:val="none" w:sz="0" w:space="0" w:color="auto"/>
                            <w:left w:val="none" w:sz="0" w:space="0" w:color="auto"/>
                            <w:bottom w:val="none" w:sz="0" w:space="0" w:color="auto"/>
                            <w:right w:val="none" w:sz="0" w:space="0" w:color="auto"/>
                          </w:divBdr>
                        </w:div>
                      </w:divsChild>
                    </w:div>
                    <w:div w:id="1058746109">
                      <w:marLeft w:val="0"/>
                      <w:marRight w:val="0"/>
                      <w:marTop w:val="0"/>
                      <w:marBottom w:val="0"/>
                      <w:divBdr>
                        <w:top w:val="none" w:sz="0" w:space="0" w:color="auto"/>
                        <w:left w:val="none" w:sz="0" w:space="0" w:color="auto"/>
                        <w:bottom w:val="none" w:sz="0" w:space="0" w:color="auto"/>
                        <w:right w:val="none" w:sz="0" w:space="0" w:color="auto"/>
                      </w:divBdr>
                      <w:divsChild>
                        <w:div w:id="1133139540">
                          <w:marLeft w:val="0"/>
                          <w:marRight w:val="0"/>
                          <w:marTop w:val="0"/>
                          <w:marBottom w:val="0"/>
                          <w:divBdr>
                            <w:top w:val="none" w:sz="0" w:space="0" w:color="auto"/>
                            <w:left w:val="none" w:sz="0" w:space="0" w:color="auto"/>
                            <w:bottom w:val="none" w:sz="0" w:space="0" w:color="auto"/>
                            <w:right w:val="none" w:sz="0" w:space="0" w:color="auto"/>
                          </w:divBdr>
                        </w:div>
                        <w:div w:id="705252796">
                          <w:marLeft w:val="240"/>
                          <w:marRight w:val="0"/>
                          <w:marTop w:val="0"/>
                          <w:marBottom w:val="0"/>
                          <w:divBdr>
                            <w:top w:val="none" w:sz="0" w:space="0" w:color="auto"/>
                            <w:left w:val="none" w:sz="0" w:space="0" w:color="auto"/>
                            <w:bottom w:val="none" w:sz="0" w:space="0" w:color="auto"/>
                            <w:right w:val="none" w:sz="0" w:space="0" w:color="auto"/>
                          </w:divBdr>
                          <w:divsChild>
                            <w:div w:id="2096507484">
                              <w:marLeft w:val="0"/>
                              <w:marRight w:val="0"/>
                              <w:marTop w:val="0"/>
                              <w:marBottom w:val="0"/>
                              <w:divBdr>
                                <w:top w:val="none" w:sz="0" w:space="0" w:color="auto"/>
                                <w:left w:val="none" w:sz="0" w:space="0" w:color="auto"/>
                                <w:bottom w:val="none" w:sz="0" w:space="0" w:color="auto"/>
                                <w:right w:val="none" w:sz="0" w:space="0" w:color="auto"/>
                              </w:divBdr>
                            </w:div>
                          </w:divsChild>
                        </w:div>
                        <w:div w:id="887575082">
                          <w:marLeft w:val="0"/>
                          <w:marRight w:val="0"/>
                          <w:marTop w:val="0"/>
                          <w:marBottom w:val="0"/>
                          <w:divBdr>
                            <w:top w:val="none" w:sz="0" w:space="0" w:color="auto"/>
                            <w:left w:val="none" w:sz="0" w:space="0" w:color="auto"/>
                            <w:bottom w:val="none" w:sz="0" w:space="0" w:color="auto"/>
                            <w:right w:val="none" w:sz="0" w:space="0" w:color="auto"/>
                          </w:divBdr>
                        </w:div>
                      </w:divsChild>
                    </w:div>
                    <w:div w:id="951933014">
                      <w:marLeft w:val="0"/>
                      <w:marRight w:val="0"/>
                      <w:marTop w:val="0"/>
                      <w:marBottom w:val="0"/>
                      <w:divBdr>
                        <w:top w:val="none" w:sz="0" w:space="0" w:color="auto"/>
                        <w:left w:val="none" w:sz="0" w:space="0" w:color="auto"/>
                        <w:bottom w:val="none" w:sz="0" w:space="0" w:color="auto"/>
                        <w:right w:val="none" w:sz="0" w:space="0" w:color="auto"/>
                      </w:divBdr>
                      <w:divsChild>
                        <w:div w:id="746001596">
                          <w:marLeft w:val="0"/>
                          <w:marRight w:val="0"/>
                          <w:marTop w:val="0"/>
                          <w:marBottom w:val="0"/>
                          <w:divBdr>
                            <w:top w:val="none" w:sz="0" w:space="0" w:color="auto"/>
                            <w:left w:val="none" w:sz="0" w:space="0" w:color="auto"/>
                            <w:bottom w:val="none" w:sz="0" w:space="0" w:color="auto"/>
                            <w:right w:val="none" w:sz="0" w:space="0" w:color="auto"/>
                          </w:divBdr>
                        </w:div>
                        <w:div w:id="1869681114">
                          <w:marLeft w:val="240"/>
                          <w:marRight w:val="0"/>
                          <w:marTop w:val="0"/>
                          <w:marBottom w:val="0"/>
                          <w:divBdr>
                            <w:top w:val="none" w:sz="0" w:space="0" w:color="auto"/>
                            <w:left w:val="none" w:sz="0" w:space="0" w:color="auto"/>
                            <w:bottom w:val="none" w:sz="0" w:space="0" w:color="auto"/>
                            <w:right w:val="none" w:sz="0" w:space="0" w:color="auto"/>
                          </w:divBdr>
                          <w:divsChild>
                            <w:div w:id="1991248209">
                              <w:marLeft w:val="0"/>
                              <w:marRight w:val="0"/>
                              <w:marTop w:val="0"/>
                              <w:marBottom w:val="0"/>
                              <w:divBdr>
                                <w:top w:val="none" w:sz="0" w:space="0" w:color="auto"/>
                                <w:left w:val="none" w:sz="0" w:space="0" w:color="auto"/>
                                <w:bottom w:val="none" w:sz="0" w:space="0" w:color="auto"/>
                                <w:right w:val="none" w:sz="0" w:space="0" w:color="auto"/>
                              </w:divBdr>
                            </w:div>
                          </w:divsChild>
                        </w:div>
                        <w:div w:id="1849521015">
                          <w:marLeft w:val="0"/>
                          <w:marRight w:val="0"/>
                          <w:marTop w:val="0"/>
                          <w:marBottom w:val="0"/>
                          <w:divBdr>
                            <w:top w:val="none" w:sz="0" w:space="0" w:color="auto"/>
                            <w:left w:val="none" w:sz="0" w:space="0" w:color="auto"/>
                            <w:bottom w:val="none" w:sz="0" w:space="0" w:color="auto"/>
                            <w:right w:val="none" w:sz="0" w:space="0" w:color="auto"/>
                          </w:divBdr>
                        </w:div>
                      </w:divsChild>
                    </w:div>
                    <w:div w:id="82342750">
                      <w:marLeft w:val="0"/>
                      <w:marRight w:val="0"/>
                      <w:marTop w:val="0"/>
                      <w:marBottom w:val="0"/>
                      <w:divBdr>
                        <w:top w:val="none" w:sz="0" w:space="0" w:color="auto"/>
                        <w:left w:val="none" w:sz="0" w:space="0" w:color="auto"/>
                        <w:bottom w:val="none" w:sz="0" w:space="0" w:color="auto"/>
                        <w:right w:val="none" w:sz="0" w:space="0" w:color="auto"/>
                      </w:divBdr>
                      <w:divsChild>
                        <w:div w:id="1971013696">
                          <w:marLeft w:val="0"/>
                          <w:marRight w:val="0"/>
                          <w:marTop w:val="0"/>
                          <w:marBottom w:val="0"/>
                          <w:divBdr>
                            <w:top w:val="none" w:sz="0" w:space="0" w:color="auto"/>
                            <w:left w:val="none" w:sz="0" w:space="0" w:color="auto"/>
                            <w:bottom w:val="none" w:sz="0" w:space="0" w:color="auto"/>
                            <w:right w:val="none" w:sz="0" w:space="0" w:color="auto"/>
                          </w:divBdr>
                        </w:div>
                        <w:div w:id="207842995">
                          <w:marLeft w:val="240"/>
                          <w:marRight w:val="0"/>
                          <w:marTop w:val="0"/>
                          <w:marBottom w:val="0"/>
                          <w:divBdr>
                            <w:top w:val="none" w:sz="0" w:space="0" w:color="auto"/>
                            <w:left w:val="none" w:sz="0" w:space="0" w:color="auto"/>
                            <w:bottom w:val="none" w:sz="0" w:space="0" w:color="auto"/>
                            <w:right w:val="none" w:sz="0" w:space="0" w:color="auto"/>
                          </w:divBdr>
                          <w:divsChild>
                            <w:div w:id="1500342593">
                              <w:marLeft w:val="0"/>
                              <w:marRight w:val="0"/>
                              <w:marTop w:val="0"/>
                              <w:marBottom w:val="0"/>
                              <w:divBdr>
                                <w:top w:val="none" w:sz="0" w:space="0" w:color="auto"/>
                                <w:left w:val="none" w:sz="0" w:space="0" w:color="auto"/>
                                <w:bottom w:val="none" w:sz="0" w:space="0" w:color="auto"/>
                                <w:right w:val="none" w:sz="0" w:space="0" w:color="auto"/>
                              </w:divBdr>
                            </w:div>
                          </w:divsChild>
                        </w:div>
                        <w:div w:id="1885629161">
                          <w:marLeft w:val="0"/>
                          <w:marRight w:val="0"/>
                          <w:marTop w:val="0"/>
                          <w:marBottom w:val="0"/>
                          <w:divBdr>
                            <w:top w:val="none" w:sz="0" w:space="0" w:color="auto"/>
                            <w:left w:val="none" w:sz="0" w:space="0" w:color="auto"/>
                            <w:bottom w:val="none" w:sz="0" w:space="0" w:color="auto"/>
                            <w:right w:val="none" w:sz="0" w:space="0" w:color="auto"/>
                          </w:divBdr>
                        </w:div>
                      </w:divsChild>
                    </w:div>
                    <w:div w:id="1032655337">
                      <w:marLeft w:val="0"/>
                      <w:marRight w:val="0"/>
                      <w:marTop w:val="0"/>
                      <w:marBottom w:val="0"/>
                      <w:divBdr>
                        <w:top w:val="none" w:sz="0" w:space="0" w:color="auto"/>
                        <w:left w:val="none" w:sz="0" w:space="0" w:color="auto"/>
                        <w:bottom w:val="none" w:sz="0" w:space="0" w:color="auto"/>
                        <w:right w:val="none" w:sz="0" w:space="0" w:color="auto"/>
                      </w:divBdr>
                      <w:divsChild>
                        <w:div w:id="372661202">
                          <w:marLeft w:val="0"/>
                          <w:marRight w:val="0"/>
                          <w:marTop w:val="0"/>
                          <w:marBottom w:val="0"/>
                          <w:divBdr>
                            <w:top w:val="none" w:sz="0" w:space="0" w:color="auto"/>
                            <w:left w:val="none" w:sz="0" w:space="0" w:color="auto"/>
                            <w:bottom w:val="none" w:sz="0" w:space="0" w:color="auto"/>
                            <w:right w:val="none" w:sz="0" w:space="0" w:color="auto"/>
                          </w:divBdr>
                        </w:div>
                        <w:div w:id="1107772883">
                          <w:marLeft w:val="240"/>
                          <w:marRight w:val="0"/>
                          <w:marTop w:val="0"/>
                          <w:marBottom w:val="0"/>
                          <w:divBdr>
                            <w:top w:val="none" w:sz="0" w:space="0" w:color="auto"/>
                            <w:left w:val="none" w:sz="0" w:space="0" w:color="auto"/>
                            <w:bottom w:val="none" w:sz="0" w:space="0" w:color="auto"/>
                            <w:right w:val="none" w:sz="0" w:space="0" w:color="auto"/>
                          </w:divBdr>
                          <w:divsChild>
                            <w:div w:id="720517659">
                              <w:marLeft w:val="0"/>
                              <w:marRight w:val="0"/>
                              <w:marTop w:val="0"/>
                              <w:marBottom w:val="0"/>
                              <w:divBdr>
                                <w:top w:val="none" w:sz="0" w:space="0" w:color="auto"/>
                                <w:left w:val="none" w:sz="0" w:space="0" w:color="auto"/>
                                <w:bottom w:val="none" w:sz="0" w:space="0" w:color="auto"/>
                                <w:right w:val="none" w:sz="0" w:space="0" w:color="auto"/>
                              </w:divBdr>
                            </w:div>
                          </w:divsChild>
                        </w:div>
                        <w:div w:id="1219051666">
                          <w:marLeft w:val="0"/>
                          <w:marRight w:val="0"/>
                          <w:marTop w:val="0"/>
                          <w:marBottom w:val="0"/>
                          <w:divBdr>
                            <w:top w:val="none" w:sz="0" w:space="0" w:color="auto"/>
                            <w:left w:val="none" w:sz="0" w:space="0" w:color="auto"/>
                            <w:bottom w:val="none" w:sz="0" w:space="0" w:color="auto"/>
                            <w:right w:val="none" w:sz="0" w:space="0" w:color="auto"/>
                          </w:divBdr>
                        </w:div>
                      </w:divsChild>
                    </w:div>
                    <w:div w:id="1130637323">
                      <w:marLeft w:val="0"/>
                      <w:marRight w:val="0"/>
                      <w:marTop w:val="0"/>
                      <w:marBottom w:val="0"/>
                      <w:divBdr>
                        <w:top w:val="none" w:sz="0" w:space="0" w:color="auto"/>
                        <w:left w:val="none" w:sz="0" w:space="0" w:color="auto"/>
                        <w:bottom w:val="none" w:sz="0" w:space="0" w:color="auto"/>
                        <w:right w:val="none" w:sz="0" w:space="0" w:color="auto"/>
                      </w:divBdr>
                      <w:divsChild>
                        <w:div w:id="501286405">
                          <w:marLeft w:val="0"/>
                          <w:marRight w:val="0"/>
                          <w:marTop w:val="0"/>
                          <w:marBottom w:val="0"/>
                          <w:divBdr>
                            <w:top w:val="none" w:sz="0" w:space="0" w:color="auto"/>
                            <w:left w:val="none" w:sz="0" w:space="0" w:color="auto"/>
                            <w:bottom w:val="none" w:sz="0" w:space="0" w:color="auto"/>
                            <w:right w:val="none" w:sz="0" w:space="0" w:color="auto"/>
                          </w:divBdr>
                        </w:div>
                        <w:div w:id="1436560476">
                          <w:marLeft w:val="240"/>
                          <w:marRight w:val="0"/>
                          <w:marTop w:val="0"/>
                          <w:marBottom w:val="0"/>
                          <w:divBdr>
                            <w:top w:val="none" w:sz="0" w:space="0" w:color="auto"/>
                            <w:left w:val="none" w:sz="0" w:space="0" w:color="auto"/>
                            <w:bottom w:val="none" w:sz="0" w:space="0" w:color="auto"/>
                            <w:right w:val="none" w:sz="0" w:space="0" w:color="auto"/>
                          </w:divBdr>
                          <w:divsChild>
                            <w:div w:id="2081829977">
                              <w:marLeft w:val="0"/>
                              <w:marRight w:val="0"/>
                              <w:marTop w:val="0"/>
                              <w:marBottom w:val="0"/>
                              <w:divBdr>
                                <w:top w:val="none" w:sz="0" w:space="0" w:color="auto"/>
                                <w:left w:val="none" w:sz="0" w:space="0" w:color="auto"/>
                                <w:bottom w:val="none" w:sz="0" w:space="0" w:color="auto"/>
                                <w:right w:val="none" w:sz="0" w:space="0" w:color="auto"/>
                              </w:divBdr>
                            </w:div>
                          </w:divsChild>
                        </w:div>
                        <w:div w:id="1401903055">
                          <w:marLeft w:val="0"/>
                          <w:marRight w:val="0"/>
                          <w:marTop w:val="0"/>
                          <w:marBottom w:val="0"/>
                          <w:divBdr>
                            <w:top w:val="none" w:sz="0" w:space="0" w:color="auto"/>
                            <w:left w:val="none" w:sz="0" w:space="0" w:color="auto"/>
                            <w:bottom w:val="none" w:sz="0" w:space="0" w:color="auto"/>
                            <w:right w:val="none" w:sz="0" w:space="0" w:color="auto"/>
                          </w:divBdr>
                        </w:div>
                      </w:divsChild>
                    </w:div>
                    <w:div w:id="486284649">
                      <w:marLeft w:val="0"/>
                      <w:marRight w:val="0"/>
                      <w:marTop w:val="0"/>
                      <w:marBottom w:val="0"/>
                      <w:divBdr>
                        <w:top w:val="none" w:sz="0" w:space="0" w:color="auto"/>
                        <w:left w:val="none" w:sz="0" w:space="0" w:color="auto"/>
                        <w:bottom w:val="none" w:sz="0" w:space="0" w:color="auto"/>
                        <w:right w:val="none" w:sz="0" w:space="0" w:color="auto"/>
                      </w:divBdr>
                      <w:divsChild>
                        <w:div w:id="1253973287">
                          <w:marLeft w:val="0"/>
                          <w:marRight w:val="0"/>
                          <w:marTop w:val="0"/>
                          <w:marBottom w:val="0"/>
                          <w:divBdr>
                            <w:top w:val="none" w:sz="0" w:space="0" w:color="auto"/>
                            <w:left w:val="none" w:sz="0" w:space="0" w:color="auto"/>
                            <w:bottom w:val="none" w:sz="0" w:space="0" w:color="auto"/>
                            <w:right w:val="none" w:sz="0" w:space="0" w:color="auto"/>
                          </w:divBdr>
                        </w:div>
                        <w:div w:id="105390287">
                          <w:marLeft w:val="240"/>
                          <w:marRight w:val="0"/>
                          <w:marTop w:val="0"/>
                          <w:marBottom w:val="0"/>
                          <w:divBdr>
                            <w:top w:val="none" w:sz="0" w:space="0" w:color="auto"/>
                            <w:left w:val="none" w:sz="0" w:space="0" w:color="auto"/>
                            <w:bottom w:val="none" w:sz="0" w:space="0" w:color="auto"/>
                            <w:right w:val="none" w:sz="0" w:space="0" w:color="auto"/>
                          </w:divBdr>
                          <w:divsChild>
                            <w:div w:id="1776897870">
                              <w:marLeft w:val="0"/>
                              <w:marRight w:val="0"/>
                              <w:marTop w:val="0"/>
                              <w:marBottom w:val="0"/>
                              <w:divBdr>
                                <w:top w:val="none" w:sz="0" w:space="0" w:color="auto"/>
                                <w:left w:val="none" w:sz="0" w:space="0" w:color="auto"/>
                                <w:bottom w:val="none" w:sz="0" w:space="0" w:color="auto"/>
                                <w:right w:val="none" w:sz="0" w:space="0" w:color="auto"/>
                              </w:divBdr>
                            </w:div>
                          </w:divsChild>
                        </w:div>
                        <w:div w:id="1087187077">
                          <w:marLeft w:val="0"/>
                          <w:marRight w:val="0"/>
                          <w:marTop w:val="0"/>
                          <w:marBottom w:val="0"/>
                          <w:divBdr>
                            <w:top w:val="none" w:sz="0" w:space="0" w:color="auto"/>
                            <w:left w:val="none" w:sz="0" w:space="0" w:color="auto"/>
                            <w:bottom w:val="none" w:sz="0" w:space="0" w:color="auto"/>
                            <w:right w:val="none" w:sz="0" w:space="0" w:color="auto"/>
                          </w:divBdr>
                        </w:div>
                      </w:divsChild>
                    </w:div>
                    <w:div w:id="586502303">
                      <w:marLeft w:val="0"/>
                      <w:marRight w:val="0"/>
                      <w:marTop w:val="0"/>
                      <w:marBottom w:val="0"/>
                      <w:divBdr>
                        <w:top w:val="none" w:sz="0" w:space="0" w:color="auto"/>
                        <w:left w:val="none" w:sz="0" w:space="0" w:color="auto"/>
                        <w:bottom w:val="none" w:sz="0" w:space="0" w:color="auto"/>
                        <w:right w:val="none" w:sz="0" w:space="0" w:color="auto"/>
                      </w:divBdr>
                      <w:divsChild>
                        <w:div w:id="1231883619">
                          <w:marLeft w:val="0"/>
                          <w:marRight w:val="0"/>
                          <w:marTop w:val="0"/>
                          <w:marBottom w:val="0"/>
                          <w:divBdr>
                            <w:top w:val="none" w:sz="0" w:space="0" w:color="auto"/>
                            <w:left w:val="none" w:sz="0" w:space="0" w:color="auto"/>
                            <w:bottom w:val="none" w:sz="0" w:space="0" w:color="auto"/>
                            <w:right w:val="none" w:sz="0" w:space="0" w:color="auto"/>
                          </w:divBdr>
                        </w:div>
                        <w:div w:id="2028406563">
                          <w:marLeft w:val="240"/>
                          <w:marRight w:val="0"/>
                          <w:marTop w:val="0"/>
                          <w:marBottom w:val="0"/>
                          <w:divBdr>
                            <w:top w:val="none" w:sz="0" w:space="0" w:color="auto"/>
                            <w:left w:val="none" w:sz="0" w:space="0" w:color="auto"/>
                            <w:bottom w:val="none" w:sz="0" w:space="0" w:color="auto"/>
                            <w:right w:val="none" w:sz="0" w:space="0" w:color="auto"/>
                          </w:divBdr>
                          <w:divsChild>
                            <w:div w:id="622199221">
                              <w:marLeft w:val="0"/>
                              <w:marRight w:val="0"/>
                              <w:marTop w:val="0"/>
                              <w:marBottom w:val="0"/>
                              <w:divBdr>
                                <w:top w:val="none" w:sz="0" w:space="0" w:color="auto"/>
                                <w:left w:val="none" w:sz="0" w:space="0" w:color="auto"/>
                                <w:bottom w:val="none" w:sz="0" w:space="0" w:color="auto"/>
                                <w:right w:val="none" w:sz="0" w:space="0" w:color="auto"/>
                              </w:divBdr>
                            </w:div>
                          </w:divsChild>
                        </w:div>
                        <w:div w:id="1384712807">
                          <w:marLeft w:val="0"/>
                          <w:marRight w:val="0"/>
                          <w:marTop w:val="0"/>
                          <w:marBottom w:val="0"/>
                          <w:divBdr>
                            <w:top w:val="none" w:sz="0" w:space="0" w:color="auto"/>
                            <w:left w:val="none" w:sz="0" w:space="0" w:color="auto"/>
                            <w:bottom w:val="none" w:sz="0" w:space="0" w:color="auto"/>
                            <w:right w:val="none" w:sz="0" w:space="0" w:color="auto"/>
                          </w:divBdr>
                        </w:div>
                      </w:divsChild>
                    </w:div>
                    <w:div w:id="1441759069">
                      <w:marLeft w:val="0"/>
                      <w:marRight w:val="0"/>
                      <w:marTop w:val="0"/>
                      <w:marBottom w:val="0"/>
                      <w:divBdr>
                        <w:top w:val="none" w:sz="0" w:space="0" w:color="auto"/>
                        <w:left w:val="none" w:sz="0" w:space="0" w:color="auto"/>
                        <w:bottom w:val="none" w:sz="0" w:space="0" w:color="auto"/>
                        <w:right w:val="none" w:sz="0" w:space="0" w:color="auto"/>
                      </w:divBdr>
                      <w:divsChild>
                        <w:div w:id="1977104349">
                          <w:marLeft w:val="0"/>
                          <w:marRight w:val="0"/>
                          <w:marTop w:val="0"/>
                          <w:marBottom w:val="0"/>
                          <w:divBdr>
                            <w:top w:val="none" w:sz="0" w:space="0" w:color="auto"/>
                            <w:left w:val="none" w:sz="0" w:space="0" w:color="auto"/>
                            <w:bottom w:val="none" w:sz="0" w:space="0" w:color="auto"/>
                            <w:right w:val="none" w:sz="0" w:space="0" w:color="auto"/>
                          </w:divBdr>
                        </w:div>
                        <w:div w:id="314145627">
                          <w:marLeft w:val="240"/>
                          <w:marRight w:val="0"/>
                          <w:marTop w:val="0"/>
                          <w:marBottom w:val="0"/>
                          <w:divBdr>
                            <w:top w:val="none" w:sz="0" w:space="0" w:color="auto"/>
                            <w:left w:val="none" w:sz="0" w:space="0" w:color="auto"/>
                            <w:bottom w:val="none" w:sz="0" w:space="0" w:color="auto"/>
                            <w:right w:val="none" w:sz="0" w:space="0" w:color="auto"/>
                          </w:divBdr>
                          <w:divsChild>
                            <w:div w:id="548689072">
                              <w:marLeft w:val="0"/>
                              <w:marRight w:val="0"/>
                              <w:marTop w:val="0"/>
                              <w:marBottom w:val="0"/>
                              <w:divBdr>
                                <w:top w:val="none" w:sz="0" w:space="0" w:color="auto"/>
                                <w:left w:val="none" w:sz="0" w:space="0" w:color="auto"/>
                                <w:bottom w:val="none" w:sz="0" w:space="0" w:color="auto"/>
                                <w:right w:val="none" w:sz="0" w:space="0" w:color="auto"/>
                              </w:divBdr>
                            </w:div>
                          </w:divsChild>
                        </w:div>
                        <w:div w:id="214237540">
                          <w:marLeft w:val="0"/>
                          <w:marRight w:val="0"/>
                          <w:marTop w:val="0"/>
                          <w:marBottom w:val="0"/>
                          <w:divBdr>
                            <w:top w:val="none" w:sz="0" w:space="0" w:color="auto"/>
                            <w:left w:val="none" w:sz="0" w:space="0" w:color="auto"/>
                            <w:bottom w:val="none" w:sz="0" w:space="0" w:color="auto"/>
                            <w:right w:val="none" w:sz="0" w:space="0" w:color="auto"/>
                          </w:divBdr>
                        </w:div>
                      </w:divsChild>
                    </w:div>
                    <w:div w:id="1899895047">
                      <w:marLeft w:val="0"/>
                      <w:marRight w:val="0"/>
                      <w:marTop w:val="0"/>
                      <w:marBottom w:val="0"/>
                      <w:divBdr>
                        <w:top w:val="none" w:sz="0" w:space="0" w:color="auto"/>
                        <w:left w:val="none" w:sz="0" w:space="0" w:color="auto"/>
                        <w:bottom w:val="none" w:sz="0" w:space="0" w:color="auto"/>
                        <w:right w:val="none" w:sz="0" w:space="0" w:color="auto"/>
                      </w:divBdr>
                      <w:divsChild>
                        <w:div w:id="1331326377">
                          <w:marLeft w:val="0"/>
                          <w:marRight w:val="0"/>
                          <w:marTop w:val="0"/>
                          <w:marBottom w:val="0"/>
                          <w:divBdr>
                            <w:top w:val="none" w:sz="0" w:space="0" w:color="auto"/>
                            <w:left w:val="none" w:sz="0" w:space="0" w:color="auto"/>
                            <w:bottom w:val="none" w:sz="0" w:space="0" w:color="auto"/>
                            <w:right w:val="none" w:sz="0" w:space="0" w:color="auto"/>
                          </w:divBdr>
                        </w:div>
                        <w:div w:id="1417937856">
                          <w:marLeft w:val="240"/>
                          <w:marRight w:val="0"/>
                          <w:marTop w:val="0"/>
                          <w:marBottom w:val="0"/>
                          <w:divBdr>
                            <w:top w:val="none" w:sz="0" w:space="0" w:color="auto"/>
                            <w:left w:val="none" w:sz="0" w:space="0" w:color="auto"/>
                            <w:bottom w:val="none" w:sz="0" w:space="0" w:color="auto"/>
                            <w:right w:val="none" w:sz="0" w:space="0" w:color="auto"/>
                          </w:divBdr>
                          <w:divsChild>
                            <w:div w:id="609164662">
                              <w:marLeft w:val="0"/>
                              <w:marRight w:val="0"/>
                              <w:marTop w:val="0"/>
                              <w:marBottom w:val="0"/>
                              <w:divBdr>
                                <w:top w:val="none" w:sz="0" w:space="0" w:color="auto"/>
                                <w:left w:val="none" w:sz="0" w:space="0" w:color="auto"/>
                                <w:bottom w:val="none" w:sz="0" w:space="0" w:color="auto"/>
                                <w:right w:val="none" w:sz="0" w:space="0" w:color="auto"/>
                              </w:divBdr>
                            </w:div>
                          </w:divsChild>
                        </w:div>
                        <w:div w:id="2017882957">
                          <w:marLeft w:val="0"/>
                          <w:marRight w:val="0"/>
                          <w:marTop w:val="0"/>
                          <w:marBottom w:val="0"/>
                          <w:divBdr>
                            <w:top w:val="none" w:sz="0" w:space="0" w:color="auto"/>
                            <w:left w:val="none" w:sz="0" w:space="0" w:color="auto"/>
                            <w:bottom w:val="none" w:sz="0" w:space="0" w:color="auto"/>
                            <w:right w:val="none" w:sz="0" w:space="0" w:color="auto"/>
                          </w:divBdr>
                        </w:div>
                      </w:divsChild>
                    </w:div>
                    <w:div w:id="853154271">
                      <w:marLeft w:val="0"/>
                      <w:marRight w:val="0"/>
                      <w:marTop w:val="0"/>
                      <w:marBottom w:val="0"/>
                      <w:divBdr>
                        <w:top w:val="none" w:sz="0" w:space="0" w:color="auto"/>
                        <w:left w:val="none" w:sz="0" w:space="0" w:color="auto"/>
                        <w:bottom w:val="none" w:sz="0" w:space="0" w:color="auto"/>
                        <w:right w:val="none" w:sz="0" w:space="0" w:color="auto"/>
                      </w:divBdr>
                      <w:divsChild>
                        <w:div w:id="986586856">
                          <w:marLeft w:val="0"/>
                          <w:marRight w:val="0"/>
                          <w:marTop w:val="0"/>
                          <w:marBottom w:val="0"/>
                          <w:divBdr>
                            <w:top w:val="none" w:sz="0" w:space="0" w:color="auto"/>
                            <w:left w:val="none" w:sz="0" w:space="0" w:color="auto"/>
                            <w:bottom w:val="none" w:sz="0" w:space="0" w:color="auto"/>
                            <w:right w:val="none" w:sz="0" w:space="0" w:color="auto"/>
                          </w:divBdr>
                        </w:div>
                        <w:div w:id="254943062">
                          <w:marLeft w:val="240"/>
                          <w:marRight w:val="0"/>
                          <w:marTop w:val="0"/>
                          <w:marBottom w:val="0"/>
                          <w:divBdr>
                            <w:top w:val="none" w:sz="0" w:space="0" w:color="auto"/>
                            <w:left w:val="none" w:sz="0" w:space="0" w:color="auto"/>
                            <w:bottom w:val="none" w:sz="0" w:space="0" w:color="auto"/>
                            <w:right w:val="none" w:sz="0" w:space="0" w:color="auto"/>
                          </w:divBdr>
                          <w:divsChild>
                            <w:div w:id="688946779">
                              <w:marLeft w:val="0"/>
                              <w:marRight w:val="0"/>
                              <w:marTop w:val="0"/>
                              <w:marBottom w:val="0"/>
                              <w:divBdr>
                                <w:top w:val="none" w:sz="0" w:space="0" w:color="auto"/>
                                <w:left w:val="none" w:sz="0" w:space="0" w:color="auto"/>
                                <w:bottom w:val="none" w:sz="0" w:space="0" w:color="auto"/>
                                <w:right w:val="none" w:sz="0" w:space="0" w:color="auto"/>
                              </w:divBdr>
                            </w:div>
                          </w:divsChild>
                        </w:div>
                        <w:div w:id="1017003450">
                          <w:marLeft w:val="0"/>
                          <w:marRight w:val="0"/>
                          <w:marTop w:val="0"/>
                          <w:marBottom w:val="0"/>
                          <w:divBdr>
                            <w:top w:val="none" w:sz="0" w:space="0" w:color="auto"/>
                            <w:left w:val="none" w:sz="0" w:space="0" w:color="auto"/>
                            <w:bottom w:val="none" w:sz="0" w:space="0" w:color="auto"/>
                            <w:right w:val="none" w:sz="0" w:space="0" w:color="auto"/>
                          </w:divBdr>
                        </w:div>
                      </w:divsChild>
                    </w:div>
                    <w:div w:id="920791058">
                      <w:marLeft w:val="0"/>
                      <w:marRight w:val="0"/>
                      <w:marTop w:val="0"/>
                      <w:marBottom w:val="0"/>
                      <w:divBdr>
                        <w:top w:val="none" w:sz="0" w:space="0" w:color="auto"/>
                        <w:left w:val="none" w:sz="0" w:space="0" w:color="auto"/>
                        <w:bottom w:val="none" w:sz="0" w:space="0" w:color="auto"/>
                        <w:right w:val="none" w:sz="0" w:space="0" w:color="auto"/>
                      </w:divBdr>
                      <w:divsChild>
                        <w:div w:id="106125674">
                          <w:marLeft w:val="0"/>
                          <w:marRight w:val="0"/>
                          <w:marTop w:val="0"/>
                          <w:marBottom w:val="0"/>
                          <w:divBdr>
                            <w:top w:val="none" w:sz="0" w:space="0" w:color="auto"/>
                            <w:left w:val="none" w:sz="0" w:space="0" w:color="auto"/>
                            <w:bottom w:val="none" w:sz="0" w:space="0" w:color="auto"/>
                            <w:right w:val="none" w:sz="0" w:space="0" w:color="auto"/>
                          </w:divBdr>
                        </w:div>
                        <w:div w:id="2147356377">
                          <w:marLeft w:val="240"/>
                          <w:marRight w:val="0"/>
                          <w:marTop w:val="0"/>
                          <w:marBottom w:val="0"/>
                          <w:divBdr>
                            <w:top w:val="none" w:sz="0" w:space="0" w:color="auto"/>
                            <w:left w:val="none" w:sz="0" w:space="0" w:color="auto"/>
                            <w:bottom w:val="none" w:sz="0" w:space="0" w:color="auto"/>
                            <w:right w:val="none" w:sz="0" w:space="0" w:color="auto"/>
                          </w:divBdr>
                          <w:divsChild>
                            <w:div w:id="1769735672">
                              <w:marLeft w:val="0"/>
                              <w:marRight w:val="0"/>
                              <w:marTop w:val="0"/>
                              <w:marBottom w:val="0"/>
                              <w:divBdr>
                                <w:top w:val="none" w:sz="0" w:space="0" w:color="auto"/>
                                <w:left w:val="none" w:sz="0" w:space="0" w:color="auto"/>
                                <w:bottom w:val="none" w:sz="0" w:space="0" w:color="auto"/>
                                <w:right w:val="none" w:sz="0" w:space="0" w:color="auto"/>
                              </w:divBdr>
                            </w:div>
                          </w:divsChild>
                        </w:div>
                        <w:div w:id="552884158">
                          <w:marLeft w:val="0"/>
                          <w:marRight w:val="0"/>
                          <w:marTop w:val="0"/>
                          <w:marBottom w:val="0"/>
                          <w:divBdr>
                            <w:top w:val="none" w:sz="0" w:space="0" w:color="auto"/>
                            <w:left w:val="none" w:sz="0" w:space="0" w:color="auto"/>
                            <w:bottom w:val="none" w:sz="0" w:space="0" w:color="auto"/>
                            <w:right w:val="none" w:sz="0" w:space="0" w:color="auto"/>
                          </w:divBdr>
                        </w:div>
                      </w:divsChild>
                    </w:div>
                    <w:div w:id="1630740306">
                      <w:marLeft w:val="0"/>
                      <w:marRight w:val="0"/>
                      <w:marTop w:val="0"/>
                      <w:marBottom w:val="0"/>
                      <w:divBdr>
                        <w:top w:val="none" w:sz="0" w:space="0" w:color="auto"/>
                        <w:left w:val="none" w:sz="0" w:space="0" w:color="auto"/>
                        <w:bottom w:val="none" w:sz="0" w:space="0" w:color="auto"/>
                        <w:right w:val="none" w:sz="0" w:space="0" w:color="auto"/>
                      </w:divBdr>
                      <w:divsChild>
                        <w:div w:id="1170213710">
                          <w:marLeft w:val="0"/>
                          <w:marRight w:val="0"/>
                          <w:marTop w:val="0"/>
                          <w:marBottom w:val="0"/>
                          <w:divBdr>
                            <w:top w:val="none" w:sz="0" w:space="0" w:color="auto"/>
                            <w:left w:val="none" w:sz="0" w:space="0" w:color="auto"/>
                            <w:bottom w:val="none" w:sz="0" w:space="0" w:color="auto"/>
                            <w:right w:val="none" w:sz="0" w:space="0" w:color="auto"/>
                          </w:divBdr>
                        </w:div>
                        <w:div w:id="601842011">
                          <w:marLeft w:val="240"/>
                          <w:marRight w:val="0"/>
                          <w:marTop w:val="0"/>
                          <w:marBottom w:val="0"/>
                          <w:divBdr>
                            <w:top w:val="none" w:sz="0" w:space="0" w:color="auto"/>
                            <w:left w:val="none" w:sz="0" w:space="0" w:color="auto"/>
                            <w:bottom w:val="none" w:sz="0" w:space="0" w:color="auto"/>
                            <w:right w:val="none" w:sz="0" w:space="0" w:color="auto"/>
                          </w:divBdr>
                          <w:divsChild>
                            <w:div w:id="685862117">
                              <w:marLeft w:val="0"/>
                              <w:marRight w:val="0"/>
                              <w:marTop w:val="0"/>
                              <w:marBottom w:val="0"/>
                              <w:divBdr>
                                <w:top w:val="none" w:sz="0" w:space="0" w:color="auto"/>
                                <w:left w:val="none" w:sz="0" w:space="0" w:color="auto"/>
                                <w:bottom w:val="none" w:sz="0" w:space="0" w:color="auto"/>
                                <w:right w:val="none" w:sz="0" w:space="0" w:color="auto"/>
                              </w:divBdr>
                            </w:div>
                          </w:divsChild>
                        </w:div>
                        <w:div w:id="316307807">
                          <w:marLeft w:val="0"/>
                          <w:marRight w:val="0"/>
                          <w:marTop w:val="0"/>
                          <w:marBottom w:val="0"/>
                          <w:divBdr>
                            <w:top w:val="none" w:sz="0" w:space="0" w:color="auto"/>
                            <w:left w:val="none" w:sz="0" w:space="0" w:color="auto"/>
                            <w:bottom w:val="none" w:sz="0" w:space="0" w:color="auto"/>
                            <w:right w:val="none" w:sz="0" w:space="0" w:color="auto"/>
                          </w:divBdr>
                        </w:div>
                      </w:divsChild>
                    </w:div>
                    <w:div w:id="1822428083">
                      <w:marLeft w:val="0"/>
                      <w:marRight w:val="0"/>
                      <w:marTop w:val="0"/>
                      <w:marBottom w:val="0"/>
                      <w:divBdr>
                        <w:top w:val="none" w:sz="0" w:space="0" w:color="auto"/>
                        <w:left w:val="none" w:sz="0" w:space="0" w:color="auto"/>
                        <w:bottom w:val="none" w:sz="0" w:space="0" w:color="auto"/>
                        <w:right w:val="none" w:sz="0" w:space="0" w:color="auto"/>
                      </w:divBdr>
                      <w:divsChild>
                        <w:div w:id="502403190">
                          <w:marLeft w:val="0"/>
                          <w:marRight w:val="0"/>
                          <w:marTop w:val="0"/>
                          <w:marBottom w:val="0"/>
                          <w:divBdr>
                            <w:top w:val="none" w:sz="0" w:space="0" w:color="auto"/>
                            <w:left w:val="none" w:sz="0" w:space="0" w:color="auto"/>
                            <w:bottom w:val="none" w:sz="0" w:space="0" w:color="auto"/>
                            <w:right w:val="none" w:sz="0" w:space="0" w:color="auto"/>
                          </w:divBdr>
                        </w:div>
                        <w:div w:id="1626619389">
                          <w:marLeft w:val="240"/>
                          <w:marRight w:val="0"/>
                          <w:marTop w:val="0"/>
                          <w:marBottom w:val="0"/>
                          <w:divBdr>
                            <w:top w:val="none" w:sz="0" w:space="0" w:color="auto"/>
                            <w:left w:val="none" w:sz="0" w:space="0" w:color="auto"/>
                            <w:bottom w:val="none" w:sz="0" w:space="0" w:color="auto"/>
                            <w:right w:val="none" w:sz="0" w:space="0" w:color="auto"/>
                          </w:divBdr>
                          <w:divsChild>
                            <w:div w:id="24327815">
                              <w:marLeft w:val="0"/>
                              <w:marRight w:val="0"/>
                              <w:marTop w:val="0"/>
                              <w:marBottom w:val="0"/>
                              <w:divBdr>
                                <w:top w:val="none" w:sz="0" w:space="0" w:color="auto"/>
                                <w:left w:val="none" w:sz="0" w:space="0" w:color="auto"/>
                                <w:bottom w:val="none" w:sz="0" w:space="0" w:color="auto"/>
                                <w:right w:val="none" w:sz="0" w:space="0" w:color="auto"/>
                              </w:divBdr>
                            </w:div>
                          </w:divsChild>
                        </w:div>
                        <w:div w:id="704643949">
                          <w:marLeft w:val="0"/>
                          <w:marRight w:val="0"/>
                          <w:marTop w:val="0"/>
                          <w:marBottom w:val="0"/>
                          <w:divBdr>
                            <w:top w:val="none" w:sz="0" w:space="0" w:color="auto"/>
                            <w:left w:val="none" w:sz="0" w:space="0" w:color="auto"/>
                            <w:bottom w:val="none" w:sz="0" w:space="0" w:color="auto"/>
                            <w:right w:val="none" w:sz="0" w:space="0" w:color="auto"/>
                          </w:divBdr>
                        </w:div>
                      </w:divsChild>
                    </w:div>
                    <w:div w:id="655231992">
                      <w:marLeft w:val="0"/>
                      <w:marRight w:val="0"/>
                      <w:marTop w:val="0"/>
                      <w:marBottom w:val="0"/>
                      <w:divBdr>
                        <w:top w:val="none" w:sz="0" w:space="0" w:color="auto"/>
                        <w:left w:val="none" w:sz="0" w:space="0" w:color="auto"/>
                        <w:bottom w:val="none" w:sz="0" w:space="0" w:color="auto"/>
                        <w:right w:val="none" w:sz="0" w:space="0" w:color="auto"/>
                      </w:divBdr>
                      <w:divsChild>
                        <w:div w:id="1453790430">
                          <w:marLeft w:val="0"/>
                          <w:marRight w:val="0"/>
                          <w:marTop w:val="0"/>
                          <w:marBottom w:val="0"/>
                          <w:divBdr>
                            <w:top w:val="none" w:sz="0" w:space="0" w:color="auto"/>
                            <w:left w:val="none" w:sz="0" w:space="0" w:color="auto"/>
                            <w:bottom w:val="none" w:sz="0" w:space="0" w:color="auto"/>
                            <w:right w:val="none" w:sz="0" w:space="0" w:color="auto"/>
                          </w:divBdr>
                        </w:div>
                        <w:div w:id="1578248220">
                          <w:marLeft w:val="240"/>
                          <w:marRight w:val="0"/>
                          <w:marTop w:val="0"/>
                          <w:marBottom w:val="0"/>
                          <w:divBdr>
                            <w:top w:val="none" w:sz="0" w:space="0" w:color="auto"/>
                            <w:left w:val="none" w:sz="0" w:space="0" w:color="auto"/>
                            <w:bottom w:val="none" w:sz="0" w:space="0" w:color="auto"/>
                            <w:right w:val="none" w:sz="0" w:space="0" w:color="auto"/>
                          </w:divBdr>
                          <w:divsChild>
                            <w:div w:id="380635526">
                              <w:marLeft w:val="0"/>
                              <w:marRight w:val="0"/>
                              <w:marTop w:val="0"/>
                              <w:marBottom w:val="0"/>
                              <w:divBdr>
                                <w:top w:val="none" w:sz="0" w:space="0" w:color="auto"/>
                                <w:left w:val="none" w:sz="0" w:space="0" w:color="auto"/>
                                <w:bottom w:val="none" w:sz="0" w:space="0" w:color="auto"/>
                                <w:right w:val="none" w:sz="0" w:space="0" w:color="auto"/>
                              </w:divBdr>
                            </w:div>
                          </w:divsChild>
                        </w:div>
                        <w:div w:id="1268149767">
                          <w:marLeft w:val="0"/>
                          <w:marRight w:val="0"/>
                          <w:marTop w:val="0"/>
                          <w:marBottom w:val="0"/>
                          <w:divBdr>
                            <w:top w:val="none" w:sz="0" w:space="0" w:color="auto"/>
                            <w:left w:val="none" w:sz="0" w:space="0" w:color="auto"/>
                            <w:bottom w:val="none" w:sz="0" w:space="0" w:color="auto"/>
                            <w:right w:val="none" w:sz="0" w:space="0" w:color="auto"/>
                          </w:divBdr>
                        </w:div>
                      </w:divsChild>
                    </w:div>
                    <w:div w:id="571430242">
                      <w:marLeft w:val="0"/>
                      <w:marRight w:val="0"/>
                      <w:marTop w:val="0"/>
                      <w:marBottom w:val="0"/>
                      <w:divBdr>
                        <w:top w:val="none" w:sz="0" w:space="0" w:color="auto"/>
                        <w:left w:val="none" w:sz="0" w:space="0" w:color="auto"/>
                        <w:bottom w:val="none" w:sz="0" w:space="0" w:color="auto"/>
                        <w:right w:val="none" w:sz="0" w:space="0" w:color="auto"/>
                      </w:divBdr>
                      <w:divsChild>
                        <w:div w:id="973022768">
                          <w:marLeft w:val="0"/>
                          <w:marRight w:val="0"/>
                          <w:marTop w:val="0"/>
                          <w:marBottom w:val="0"/>
                          <w:divBdr>
                            <w:top w:val="none" w:sz="0" w:space="0" w:color="auto"/>
                            <w:left w:val="none" w:sz="0" w:space="0" w:color="auto"/>
                            <w:bottom w:val="none" w:sz="0" w:space="0" w:color="auto"/>
                            <w:right w:val="none" w:sz="0" w:space="0" w:color="auto"/>
                          </w:divBdr>
                        </w:div>
                        <w:div w:id="506557160">
                          <w:marLeft w:val="240"/>
                          <w:marRight w:val="0"/>
                          <w:marTop w:val="0"/>
                          <w:marBottom w:val="0"/>
                          <w:divBdr>
                            <w:top w:val="none" w:sz="0" w:space="0" w:color="auto"/>
                            <w:left w:val="none" w:sz="0" w:space="0" w:color="auto"/>
                            <w:bottom w:val="none" w:sz="0" w:space="0" w:color="auto"/>
                            <w:right w:val="none" w:sz="0" w:space="0" w:color="auto"/>
                          </w:divBdr>
                          <w:divsChild>
                            <w:div w:id="416369610">
                              <w:marLeft w:val="0"/>
                              <w:marRight w:val="0"/>
                              <w:marTop w:val="0"/>
                              <w:marBottom w:val="0"/>
                              <w:divBdr>
                                <w:top w:val="none" w:sz="0" w:space="0" w:color="auto"/>
                                <w:left w:val="none" w:sz="0" w:space="0" w:color="auto"/>
                                <w:bottom w:val="none" w:sz="0" w:space="0" w:color="auto"/>
                                <w:right w:val="none" w:sz="0" w:space="0" w:color="auto"/>
                              </w:divBdr>
                            </w:div>
                          </w:divsChild>
                        </w:div>
                        <w:div w:id="1508397126">
                          <w:marLeft w:val="0"/>
                          <w:marRight w:val="0"/>
                          <w:marTop w:val="0"/>
                          <w:marBottom w:val="0"/>
                          <w:divBdr>
                            <w:top w:val="none" w:sz="0" w:space="0" w:color="auto"/>
                            <w:left w:val="none" w:sz="0" w:space="0" w:color="auto"/>
                            <w:bottom w:val="none" w:sz="0" w:space="0" w:color="auto"/>
                            <w:right w:val="none" w:sz="0" w:space="0" w:color="auto"/>
                          </w:divBdr>
                        </w:div>
                      </w:divsChild>
                    </w:div>
                    <w:div w:id="1899898042">
                      <w:marLeft w:val="0"/>
                      <w:marRight w:val="0"/>
                      <w:marTop w:val="0"/>
                      <w:marBottom w:val="0"/>
                      <w:divBdr>
                        <w:top w:val="none" w:sz="0" w:space="0" w:color="auto"/>
                        <w:left w:val="none" w:sz="0" w:space="0" w:color="auto"/>
                        <w:bottom w:val="none" w:sz="0" w:space="0" w:color="auto"/>
                        <w:right w:val="none" w:sz="0" w:space="0" w:color="auto"/>
                      </w:divBdr>
                      <w:divsChild>
                        <w:div w:id="921960547">
                          <w:marLeft w:val="0"/>
                          <w:marRight w:val="0"/>
                          <w:marTop w:val="0"/>
                          <w:marBottom w:val="0"/>
                          <w:divBdr>
                            <w:top w:val="none" w:sz="0" w:space="0" w:color="auto"/>
                            <w:left w:val="none" w:sz="0" w:space="0" w:color="auto"/>
                            <w:bottom w:val="none" w:sz="0" w:space="0" w:color="auto"/>
                            <w:right w:val="none" w:sz="0" w:space="0" w:color="auto"/>
                          </w:divBdr>
                        </w:div>
                        <w:div w:id="1352300030">
                          <w:marLeft w:val="240"/>
                          <w:marRight w:val="0"/>
                          <w:marTop w:val="0"/>
                          <w:marBottom w:val="0"/>
                          <w:divBdr>
                            <w:top w:val="none" w:sz="0" w:space="0" w:color="auto"/>
                            <w:left w:val="none" w:sz="0" w:space="0" w:color="auto"/>
                            <w:bottom w:val="none" w:sz="0" w:space="0" w:color="auto"/>
                            <w:right w:val="none" w:sz="0" w:space="0" w:color="auto"/>
                          </w:divBdr>
                          <w:divsChild>
                            <w:div w:id="1395812655">
                              <w:marLeft w:val="0"/>
                              <w:marRight w:val="0"/>
                              <w:marTop w:val="0"/>
                              <w:marBottom w:val="0"/>
                              <w:divBdr>
                                <w:top w:val="none" w:sz="0" w:space="0" w:color="auto"/>
                                <w:left w:val="none" w:sz="0" w:space="0" w:color="auto"/>
                                <w:bottom w:val="none" w:sz="0" w:space="0" w:color="auto"/>
                                <w:right w:val="none" w:sz="0" w:space="0" w:color="auto"/>
                              </w:divBdr>
                            </w:div>
                          </w:divsChild>
                        </w:div>
                        <w:div w:id="851800655">
                          <w:marLeft w:val="0"/>
                          <w:marRight w:val="0"/>
                          <w:marTop w:val="0"/>
                          <w:marBottom w:val="0"/>
                          <w:divBdr>
                            <w:top w:val="none" w:sz="0" w:space="0" w:color="auto"/>
                            <w:left w:val="none" w:sz="0" w:space="0" w:color="auto"/>
                            <w:bottom w:val="none" w:sz="0" w:space="0" w:color="auto"/>
                            <w:right w:val="none" w:sz="0" w:space="0" w:color="auto"/>
                          </w:divBdr>
                        </w:div>
                      </w:divsChild>
                    </w:div>
                    <w:div w:id="850146810">
                      <w:marLeft w:val="0"/>
                      <w:marRight w:val="0"/>
                      <w:marTop w:val="0"/>
                      <w:marBottom w:val="0"/>
                      <w:divBdr>
                        <w:top w:val="none" w:sz="0" w:space="0" w:color="auto"/>
                        <w:left w:val="none" w:sz="0" w:space="0" w:color="auto"/>
                        <w:bottom w:val="none" w:sz="0" w:space="0" w:color="auto"/>
                        <w:right w:val="none" w:sz="0" w:space="0" w:color="auto"/>
                      </w:divBdr>
                      <w:divsChild>
                        <w:div w:id="281228711">
                          <w:marLeft w:val="0"/>
                          <w:marRight w:val="0"/>
                          <w:marTop w:val="0"/>
                          <w:marBottom w:val="0"/>
                          <w:divBdr>
                            <w:top w:val="none" w:sz="0" w:space="0" w:color="auto"/>
                            <w:left w:val="none" w:sz="0" w:space="0" w:color="auto"/>
                            <w:bottom w:val="none" w:sz="0" w:space="0" w:color="auto"/>
                            <w:right w:val="none" w:sz="0" w:space="0" w:color="auto"/>
                          </w:divBdr>
                        </w:div>
                        <w:div w:id="1950816661">
                          <w:marLeft w:val="240"/>
                          <w:marRight w:val="0"/>
                          <w:marTop w:val="0"/>
                          <w:marBottom w:val="0"/>
                          <w:divBdr>
                            <w:top w:val="none" w:sz="0" w:space="0" w:color="auto"/>
                            <w:left w:val="none" w:sz="0" w:space="0" w:color="auto"/>
                            <w:bottom w:val="none" w:sz="0" w:space="0" w:color="auto"/>
                            <w:right w:val="none" w:sz="0" w:space="0" w:color="auto"/>
                          </w:divBdr>
                          <w:divsChild>
                            <w:div w:id="1314027131">
                              <w:marLeft w:val="0"/>
                              <w:marRight w:val="0"/>
                              <w:marTop w:val="0"/>
                              <w:marBottom w:val="0"/>
                              <w:divBdr>
                                <w:top w:val="none" w:sz="0" w:space="0" w:color="auto"/>
                                <w:left w:val="none" w:sz="0" w:space="0" w:color="auto"/>
                                <w:bottom w:val="none" w:sz="0" w:space="0" w:color="auto"/>
                                <w:right w:val="none" w:sz="0" w:space="0" w:color="auto"/>
                              </w:divBdr>
                            </w:div>
                          </w:divsChild>
                        </w:div>
                        <w:div w:id="56904744">
                          <w:marLeft w:val="0"/>
                          <w:marRight w:val="0"/>
                          <w:marTop w:val="0"/>
                          <w:marBottom w:val="0"/>
                          <w:divBdr>
                            <w:top w:val="none" w:sz="0" w:space="0" w:color="auto"/>
                            <w:left w:val="none" w:sz="0" w:space="0" w:color="auto"/>
                            <w:bottom w:val="none" w:sz="0" w:space="0" w:color="auto"/>
                            <w:right w:val="none" w:sz="0" w:space="0" w:color="auto"/>
                          </w:divBdr>
                        </w:div>
                      </w:divsChild>
                    </w:div>
                    <w:div w:id="1587688076">
                      <w:marLeft w:val="0"/>
                      <w:marRight w:val="0"/>
                      <w:marTop w:val="0"/>
                      <w:marBottom w:val="0"/>
                      <w:divBdr>
                        <w:top w:val="none" w:sz="0" w:space="0" w:color="auto"/>
                        <w:left w:val="none" w:sz="0" w:space="0" w:color="auto"/>
                        <w:bottom w:val="none" w:sz="0" w:space="0" w:color="auto"/>
                        <w:right w:val="none" w:sz="0" w:space="0" w:color="auto"/>
                      </w:divBdr>
                      <w:divsChild>
                        <w:div w:id="1596134959">
                          <w:marLeft w:val="0"/>
                          <w:marRight w:val="0"/>
                          <w:marTop w:val="0"/>
                          <w:marBottom w:val="0"/>
                          <w:divBdr>
                            <w:top w:val="none" w:sz="0" w:space="0" w:color="auto"/>
                            <w:left w:val="none" w:sz="0" w:space="0" w:color="auto"/>
                            <w:bottom w:val="none" w:sz="0" w:space="0" w:color="auto"/>
                            <w:right w:val="none" w:sz="0" w:space="0" w:color="auto"/>
                          </w:divBdr>
                        </w:div>
                        <w:div w:id="851921588">
                          <w:marLeft w:val="240"/>
                          <w:marRight w:val="0"/>
                          <w:marTop w:val="0"/>
                          <w:marBottom w:val="0"/>
                          <w:divBdr>
                            <w:top w:val="none" w:sz="0" w:space="0" w:color="auto"/>
                            <w:left w:val="none" w:sz="0" w:space="0" w:color="auto"/>
                            <w:bottom w:val="none" w:sz="0" w:space="0" w:color="auto"/>
                            <w:right w:val="none" w:sz="0" w:space="0" w:color="auto"/>
                          </w:divBdr>
                          <w:divsChild>
                            <w:div w:id="544485451">
                              <w:marLeft w:val="0"/>
                              <w:marRight w:val="0"/>
                              <w:marTop w:val="0"/>
                              <w:marBottom w:val="0"/>
                              <w:divBdr>
                                <w:top w:val="none" w:sz="0" w:space="0" w:color="auto"/>
                                <w:left w:val="none" w:sz="0" w:space="0" w:color="auto"/>
                                <w:bottom w:val="none" w:sz="0" w:space="0" w:color="auto"/>
                                <w:right w:val="none" w:sz="0" w:space="0" w:color="auto"/>
                              </w:divBdr>
                            </w:div>
                          </w:divsChild>
                        </w:div>
                        <w:div w:id="1865049735">
                          <w:marLeft w:val="0"/>
                          <w:marRight w:val="0"/>
                          <w:marTop w:val="0"/>
                          <w:marBottom w:val="0"/>
                          <w:divBdr>
                            <w:top w:val="none" w:sz="0" w:space="0" w:color="auto"/>
                            <w:left w:val="none" w:sz="0" w:space="0" w:color="auto"/>
                            <w:bottom w:val="none" w:sz="0" w:space="0" w:color="auto"/>
                            <w:right w:val="none" w:sz="0" w:space="0" w:color="auto"/>
                          </w:divBdr>
                        </w:div>
                      </w:divsChild>
                    </w:div>
                    <w:div w:id="99691021">
                      <w:marLeft w:val="0"/>
                      <w:marRight w:val="0"/>
                      <w:marTop w:val="0"/>
                      <w:marBottom w:val="0"/>
                      <w:divBdr>
                        <w:top w:val="none" w:sz="0" w:space="0" w:color="auto"/>
                        <w:left w:val="none" w:sz="0" w:space="0" w:color="auto"/>
                        <w:bottom w:val="none" w:sz="0" w:space="0" w:color="auto"/>
                        <w:right w:val="none" w:sz="0" w:space="0" w:color="auto"/>
                      </w:divBdr>
                      <w:divsChild>
                        <w:div w:id="1159537605">
                          <w:marLeft w:val="0"/>
                          <w:marRight w:val="0"/>
                          <w:marTop w:val="0"/>
                          <w:marBottom w:val="0"/>
                          <w:divBdr>
                            <w:top w:val="none" w:sz="0" w:space="0" w:color="auto"/>
                            <w:left w:val="none" w:sz="0" w:space="0" w:color="auto"/>
                            <w:bottom w:val="none" w:sz="0" w:space="0" w:color="auto"/>
                            <w:right w:val="none" w:sz="0" w:space="0" w:color="auto"/>
                          </w:divBdr>
                        </w:div>
                        <w:div w:id="1803889596">
                          <w:marLeft w:val="240"/>
                          <w:marRight w:val="0"/>
                          <w:marTop w:val="0"/>
                          <w:marBottom w:val="0"/>
                          <w:divBdr>
                            <w:top w:val="none" w:sz="0" w:space="0" w:color="auto"/>
                            <w:left w:val="none" w:sz="0" w:space="0" w:color="auto"/>
                            <w:bottom w:val="none" w:sz="0" w:space="0" w:color="auto"/>
                            <w:right w:val="none" w:sz="0" w:space="0" w:color="auto"/>
                          </w:divBdr>
                          <w:divsChild>
                            <w:div w:id="1105806096">
                              <w:marLeft w:val="0"/>
                              <w:marRight w:val="0"/>
                              <w:marTop w:val="0"/>
                              <w:marBottom w:val="0"/>
                              <w:divBdr>
                                <w:top w:val="none" w:sz="0" w:space="0" w:color="auto"/>
                                <w:left w:val="none" w:sz="0" w:space="0" w:color="auto"/>
                                <w:bottom w:val="none" w:sz="0" w:space="0" w:color="auto"/>
                                <w:right w:val="none" w:sz="0" w:space="0" w:color="auto"/>
                              </w:divBdr>
                            </w:div>
                          </w:divsChild>
                        </w:div>
                        <w:div w:id="1796558847">
                          <w:marLeft w:val="0"/>
                          <w:marRight w:val="0"/>
                          <w:marTop w:val="0"/>
                          <w:marBottom w:val="0"/>
                          <w:divBdr>
                            <w:top w:val="none" w:sz="0" w:space="0" w:color="auto"/>
                            <w:left w:val="none" w:sz="0" w:space="0" w:color="auto"/>
                            <w:bottom w:val="none" w:sz="0" w:space="0" w:color="auto"/>
                            <w:right w:val="none" w:sz="0" w:space="0" w:color="auto"/>
                          </w:divBdr>
                        </w:div>
                      </w:divsChild>
                    </w:div>
                    <w:div w:id="1366179129">
                      <w:marLeft w:val="0"/>
                      <w:marRight w:val="0"/>
                      <w:marTop w:val="0"/>
                      <w:marBottom w:val="0"/>
                      <w:divBdr>
                        <w:top w:val="none" w:sz="0" w:space="0" w:color="auto"/>
                        <w:left w:val="none" w:sz="0" w:space="0" w:color="auto"/>
                        <w:bottom w:val="none" w:sz="0" w:space="0" w:color="auto"/>
                        <w:right w:val="none" w:sz="0" w:space="0" w:color="auto"/>
                      </w:divBdr>
                      <w:divsChild>
                        <w:div w:id="1408113367">
                          <w:marLeft w:val="0"/>
                          <w:marRight w:val="0"/>
                          <w:marTop w:val="0"/>
                          <w:marBottom w:val="0"/>
                          <w:divBdr>
                            <w:top w:val="none" w:sz="0" w:space="0" w:color="auto"/>
                            <w:left w:val="none" w:sz="0" w:space="0" w:color="auto"/>
                            <w:bottom w:val="none" w:sz="0" w:space="0" w:color="auto"/>
                            <w:right w:val="none" w:sz="0" w:space="0" w:color="auto"/>
                          </w:divBdr>
                        </w:div>
                        <w:div w:id="2010062466">
                          <w:marLeft w:val="240"/>
                          <w:marRight w:val="0"/>
                          <w:marTop w:val="0"/>
                          <w:marBottom w:val="0"/>
                          <w:divBdr>
                            <w:top w:val="none" w:sz="0" w:space="0" w:color="auto"/>
                            <w:left w:val="none" w:sz="0" w:space="0" w:color="auto"/>
                            <w:bottom w:val="none" w:sz="0" w:space="0" w:color="auto"/>
                            <w:right w:val="none" w:sz="0" w:space="0" w:color="auto"/>
                          </w:divBdr>
                          <w:divsChild>
                            <w:div w:id="1044061863">
                              <w:marLeft w:val="0"/>
                              <w:marRight w:val="0"/>
                              <w:marTop w:val="0"/>
                              <w:marBottom w:val="0"/>
                              <w:divBdr>
                                <w:top w:val="none" w:sz="0" w:space="0" w:color="auto"/>
                                <w:left w:val="none" w:sz="0" w:space="0" w:color="auto"/>
                                <w:bottom w:val="none" w:sz="0" w:space="0" w:color="auto"/>
                                <w:right w:val="none" w:sz="0" w:space="0" w:color="auto"/>
                              </w:divBdr>
                            </w:div>
                          </w:divsChild>
                        </w:div>
                        <w:div w:id="1966426980">
                          <w:marLeft w:val="0"/>
                          <w:marRight w:val="0"/>
                          <w:marTop w:val="0"/>
                          <w:marBottom w:val="0"/>
                          <w:divBdr>
                            <w:top w:val="none" w:sz="0" w:space="0" w:color="auto"/>
                            <w:left w:val="none" w:sz="0" w:space="0" w:color="auto"/>
                            <w:bottom w:val="none" w:sz="0" w:space="0" w:color="auto"/>
                            <w:right w:val="none" w:sz="0" w:space="0" w:color="auto"/>
                          </w:divBdr>
                        </w:div>
                      </w:divsChild>
                    </w:div>
                    <w:div w:id="486896097">
                      <w:marLeft w:val="0"/>
                      <w:marRight w:val="0"/>
                      <w:marTop w:val="0"/>
                      <w:marBottom w:val="0"/>
                      <w:divBdr>
                        <w:top w:val="none" w:sz="0" w:space="0" w:color="auto"/>
                        <w:left w:val="none" w:sz="0" w:space="0" w:color="auto"/>
                        <w:bottom w:val="none" w:sz="0" w:space="0" w:color="auto"/>
                        <w:right w:val="none" w:sz="0" w:space="0" w:color="auto"/>
                      </w:divBdr>
                      <w:divsChild>
                        <w:div w:id="1562595173">
                          <w:marLeft w:val="0"/>
                          <w:marRight w:val="0"/>
                          <w:marTop w:val="0"/>
                          <w:marBottom w:val="0"/>
                          <w:divBdr>
                            <w:top w:val="none" w:sz="0" w:space="0" w:color="auto"/>
                            <w:left w:val="none" w:sz="0" w:space="0" w:color="auto"/>
                            <w:bottom w:val="none" w:sz="0" w:space="0" w:color="auto"/>
                            <w:right w:val="none" w:sz="0" w:space="0" w:color="auto"/>
                          </w:divBdr>
                        </w:div>
                        <w:div w:id="2095278133">
                          <w:marLeft w:val="240"/>
                          <w:marRight w:val="0"/>
                          <w:marTop w:val="0"/>
                          <w:marBottom w:val="0"/>
                          <w:divBdr>
                            <w:top w:val="none" w:sz="0" w:space="0" w:color="auto"/>
                            <w:left w:val="none" w:sz="0" w:space="0" w:color="auto"/>
                            <w:bottom w:val="none" w:sz="0" w:space="0" w:color="auto"/>
                            <w:right w:val="none" w:sz="0" w:space="0" w:color="auto"/>
                          </w:divBdr>
                          <w:divsChild>
                            <w:div w:id="44062296">
                              <w:marLeft w:val="0"/>
                              <w:marRight w:val="0"/>
                              <w:marTop w:val="0"/>
                              <w:marBottom w:val="0"/>
                              <w:divBdr>
                                <w:top w:val="none" w:sz="0" w:space="0" w:color="auto"/>
                                <w:left w:val="none" w:sz="0" w:space="0" w:color="auto"/>
                                <w:bottom w:val="none" w:sz="0" w:space="0" w:color="auto"/>
                                <w:right w:val="none" w:sz="0" w:space="0" w:color="auto"/>
                              </w:divBdr>
                            </w:div>
                          </w:divsChild>
                        </w:div>
                        <w:div w:id="1841389712">
                          <w:marLeft w:val="0"/>
                          <w:marRight w:val="0"/>
                          <w:marTop w:val="0"/>
                          <w:marBottom w:val="0"/>
                          <w:divBdr>
                            <w:top w:val="none" w:sz="0" w:space="0" w:color="auto"/>
                            <w:left w:val="none" w:sz="0" w:space="0" w:color="auto"/>
                            <w:bottom w:val="none" w:sz="0" w:space="0" w:color="auto"/>
                            <w:right w:val="none" w:sz="0" w:space="0" w:color="auto"/>
                          </w:divBdr>
                        </w:div>
                      </w:divsChild>
                    </w:div>
                    <w:div w:id="1888059324">
                      <w:marLeft w:val="0"/>
                      <w:marRight w:val="0"/>
                      <w:marTop w:val="0"/>
                      <w:marBottom w:val="0"/>
                      <w:divBdr>
                        <w:top w:val="none" w:sz="0" w:space="0" w:color="auto"/>
                        <w:left w:val="none" w:sz="0" w:space="0" w:color="auto"/>
                        <w:bottom w:val="none" w:sz="0" w:space="0" w:color="auto"/>
                        <w:right w:val="none" w:sz="0" w:space="0" w:color="auto"/>
                      </w:divBdr>
                      <w:divsChild>
                        <w:div w:id="1544517337">
                          <w:marLeft w:val="0"/>
                          <w:marRight w:val="0"/>
                          <w:marTop w:val="0"/>
                          <w:marBottom w:val="0"/>
                          <w:divBdr>
                            <w:top w:val="none" w:sz="0" w:space="0" w:color="auto"/>
                            <w:left w:val="none" w:sz="0" w:space="0" w:color="auto"/>
                            <w:bottom w:val="none" w:sz="0" w:space="0" w:color="auto"/>
                            <w:right w:val="none" w:sz="0" w:space="0" w:color="auto"/>
                          </w:divBdr>
                        </w:div>
                        <w:div w:id="333806152">
                          <w:marLeft w:val="240"/>
                          <w:marRight w:val="0"/>
                          <w:marTop w:val="0"/>
                          <w:marBottom w:val="0"/>
                          <w:divBdr>
                            <w:top w:val="none" w:sz="0" w:space="0" w:color="auto"/>
                            <w:left w:val="none" w:sz="0" w:space="0" w:color="auto"/>
                            <w:bottom w:val="none" w:sz="0" w:space="0" w:color="auto"/>
                            <w:right w:val="none" w:sz="0" w:space="0" w:color="auto"/>
                          </w:divBdr>
                          <w:divsChild>
                            <w:div w:id="294912661">
                              <w:marLeft w:val="0"/>
                              <w:marRight w:val="0"/>
                              <w:marTop w:val="0"/>
                              <w:marBottom w:val="0"/>
                              <w:divBdr>
                                <w:top w:val="none" w:sz="0" w:space="0" w:color="auto"/>
                                <w:left w:val="none" w:sz="0" w:space="0" w:color="auto"/>
                                <w:bottom w:val="none" w:sz="0" w:space="0" w:color="auto"/>
                                <w:right w:val="none" w:sz="0" w:space="0" w:color="auto"/>
                              </w:divBdr>
                            </w:div>
                          </w:divsChild>
                        </w:div>
                        <w:div w:id="1202863471">
                          <w:marLeft w:val="0"/>
                          <w:marRight w:val="0"/>
                          <w:marTop w:val="0"/>
                          <w:marBottom w:val="0"/>
                          <w:divBdr>
                            <w:top w:val="none" w:sz="0" w:space="0" w:color="auto"/>
                            <w:left w:val="none" w:sz="0" w:space="0" w:color="auto"/>
                            <w:bottom w:val="none" w:sz="0" w:space="0" w:color="auto"/>
                            <w:right w:val="none" w:sz="0" w:space="0" w:color="auto"/>
                          </w:divBdr>
                        </w:div>
                      </w:divsChild>
                    </w:div>
                    <w:div w:id="1086220859">
                      <w:marLeft w:val="0"/>
                      <w:marRight w:val="0"/>
                      <w:marTop w:val="0"/>
                      <w:marBottom w:val="0"/>
                      <w:divBdr>
                        <w:top w:val="none" w:sz="0" w:space="0" w:color="auto"/>
                        <w:left w:val="none" w:sz="0" w:space="0" w:color="auto"/>
                        <w:bottom w:val="none" w:sz="0" w:space="0" w:color="auto"/>
                        <w:right w:val="none" w:sz="0" w:space="0" w:color="auto"/>
                      </w:divBdr>
                      <w:divsChild>
                        <w:div w:id="2043706315">
                          <w:marLeft w:val="0"/>
                          <w:marRight w:val="0"/>
                          <w:marTop w:val="0"/>
                          <w:marBottom w:val="0"/>
                          <w:divBdr>
                            <w:top w:val="none" w:sz="0" w:space="0" w:color="auto"/>
                            <w:left w:val="none" w:sz="0" w:space="0" w:color="auto"/>
                            <w:bottom w:val="none" w:sz="0" w:space="0" w:color="auto"/>
                            <w:right w:val="none" w:sz="0" w:space="0" w:color="auto"/>
                          </w:divBdr>
                        </w:div>
                        <w:div w:id="659700288">
                          <w:marLeft w:val="240"/>
                          <w:marRight w:val="0"/>
                          <w:marTop w:val="0"/>
                          <w:marBottom w:val="0"/>
                          <w:divBdr>
                            <w:top w:val="none" w:sz="0" w:space="0" w:color="auto"/>
                            <w:left w:val="none" w:sz="0" w:space="0" w:color="auto"/>
                            <w:bottom w:val="none" w:sz="0" w:space="0" w:color="auto"/>
                            <w:right w:val="none" w:sz="0" w:space="0" w:color="auto"/>
                          </w:divBdr>
                          <w:divsChild>
                            <w:div w:id="1069964359">
                              <w:marLeft w:val="0"/>
                              <w:marRight w:val="0"/>
                              <w:marTop w:val="0"/>
                              <w:marBottom w:val="0"/>
                              <w:divBdr>
                                <w:top w:val="none" w:sz="0" w:space="0" w:color="auto"/>
                                <w:left w:val="none" w:sz="0" w:space="0" w:color="auto"/>
                                <w:bottom w:val="none" w:sz="0" w:space="0" w:color="auto"/>
                                <w:right w:val="none" w:sz="0" w:space="0" w:color="auto"/>
                              </w:divBdr>
                            </w:div>
                          </w:divsChild>
                        </w:div>
                        <w:div w:id="1421020830">
                          <w:marLeft w:val="0"/>
                          <w:marRight w:val="0"/>
                          <w:marTop w:val="0"/>
                          <w:marBottom w:val="0"/>
                          <w:divBdr>
                            <w:top w:val="none" w:sz="0" w:space="0" w:color="auto"/>
                            <w:left w:val="none" w:sz="0" w:space="0" w:color="auto"/>
                            <w:bottom w:val="none" w:sz="0" w:space="0" w:color="auto"/>
                            <w:right w:val="none" w:sz="0" w:space="0" w:color="auto"/>
                          </w:divBdr>
                        </w:div>
                      </w:divsChild>
                    </w:div>
                    <w:div w:id="966549365">
                      <w:marLeft w:val="0"/>
                      <w:marRight w:val="0"/>
                      <w:marTop w:val="0"/>
                      <w:marBottom w:val="0"/>
                      <w:divBdr>
                        <w:top w:val="none" w:sz="0" w:space="0" w:color="auto"/>
                        <w:left w:val="none" w:sz="0" w:space="0" w:color="auto"/>
                        <w:bottom w:val="none" w:sz="0" w:space="0" w:color="auto"/>
                        <w:right w:val="none" w:sz="0" w:space="0" w:color="auto"/>
                      </w:divBdr>
                      <w:divsChild>
                        <w:div w:id="2073507230">
                          <w:marLeft w:val="0"/>
                          <w:marRight w:val="0"/>
                          <w:marTop w:val="0"/>
                          <w:marBottom w:val="0"/>
                          <w:divBdr>
                            <w:top w:val="none" w:sz="0" w:space="0" w:color="auto"/>
                            <w:left w:val="none" w:sz="0" w:space="0" w:color="auto"/>
                            <w:bottom w:val="none" w:sz="0" w:space="0" w:color="auto"/>
                            <w:right w:val="none" w:sz="0" w:space="0" w:color="auto"/>
                          </w:divBdr>
                        </w:div>
                        <w:div w:id="673607752">
                          <w:marLeft w:val="240"/>
                          <w:marRight w:val="0"/>
                          <w:marTop w:val="0"/>
                          <w:marBottom w:val="0"/>
                          <w:divBdr>
                            <w:top w:val="none" w:sz="0" w:space="0" w:color="auto"/>
                            <w:left w:val="none" w:sz="0" w:space="0" w:color="auto"/>
                            <w:bottom w:val="none" w:sz="0" w:space="0" w:color="auto"/>
                            <w:right w:val="none" w:sz="0" w:space="0" w:color="auto"/>
                          </w:divBdr>
                          <w:divsChild>
                            <w:div w:id="24066687">
                              <w:marLeft w:val="0"/>
                              <w:marRight w:val="0"/>
                              <w:marTop w:val="0"/>
                              <w:marBottom w:val="0"/>
                              <w:divBdr>
                                <w:top w:val="none" w:sz="0" w:space="0" w:color="auto"/>
                                <w:left w:val="none" w:sz="0" w:space="0" w:color="auto"/>
                                <w:bottom w:val="none" w:sz="0" w:space="0" w:color="auto"/>
                                <w:right w:val="none" w:sz="0" w:space="0" w:color="auto"/>
                              </w:divBdr>
                            </w:div>
                          </w:divsChild>
                        </w:div>
                        <w:div w:id="546337141">
                          <w:marLeft w:val="0"/>
                          <w:marRight w:val="0"/>
                          <w:marTop w:val="0"/>
                          <w:marBottom w:val="0"/>
                          <w:divBdr>
                            <w:top w:val="none" w:sz="0" w:space="0" w:color="auto"/>
                            <w:left w:val="none" w:sz="0" w:space="0" w:color="auto"/>
                            <w:bottom w:val="none" w:sz="0" w:space="0" w:color="auto"/>
                            <w:right w:val="none" w:sz="0" w:space="0" w:color="auto"/>
                          </w:divBdr>
                        </w:div>
                      </w:divsChild>
                    </w:div>
                    <w:div w:id="771364435">
                      <w:marLeft w:val="0"/>
                      <w:marRight w:val="0"/>
                      <w:marTop w:val="0"/>
                      <w:marBottom w:val="0"/>
                      <w:divBdr>
                        <w:top w:val="none" w:sz="0" w:space="0" w:color="auto"/>
                        <w:left w:val="none" w:sz="0" w:space="0" w:color="auto"/>
                        <w:bottom w:val="none" w:sz="0" w:space="0" w:color="auto"/>
                        <w:right w:val="none" w:sz="0" w:space="0" w:color="auto"/>
                      </w:divBdr>
                      <w:divsChild>
                        <w:div w:id="504370277">
                          <w:marLeft w:val="0"/>
                          <w:marRight w:val="0"/>
                          <w:marTop w:val="0"/>
                          <w:marBottom w:val="0"/>
                          <w:divBdr>
                            <w:top w:val="none" w:sz="0" w:space="0" w:color="auto"/>
                            <w:left w:val="none" w:sz="0" w:space="0" w:color="auto"/>
                            <w:bottom w:val="none" w:sz="0" w:space="0" w:color="auto"/>
                            <w:right w:val="none" w:sz="0" w:space="0" w:color="auto"/>
                          </w:divBdr>
                        </w:div>
                        <w:div w:id="774789671">
                          <w:marLeft w:val="240"/>
                          <w:marRight w:val="0"/>
                          <w:marTop w:val="0"/>
                          <w:marBottom w:val="0"/>
                          <w:divBdr>
                            <w:top w:val="none" w:sz="0" w:space="0" w:color="auto"/>
                            <w:left w:val="none" w:sz="0" w:space="0" w:color="auto"/>
                            <w:bottom w:val="none" w:sz="0" w:space="0" w:color="auto"/>
                            <w:right w:val="none" w:sz="0" w:space="0" w:color="auto"/>
                          </w:divBdr>
                          <w:divsChild>
                            <w:div w:id="835144413">
                              <w:marLeft w:val="0"/>
                              <w:marRight w:val="0"/>
                              <w:marTop w:val="0"/>
                              <w:marBottom w:val="0"/>
                              <w:divBdr>
                                <w:top w:val="none" w:sz="0" w:space="0" w:color="auto"/>
                                <w:left w:val="none" w:sz="0" w:space="0" w:color="auto"/>
                                <w:bottom w:val="none" w:sz="0" w:space="0" w:color="auto"/>
                                <w:right w:val="none" w:sz="0" w:space="0" w:color="auto"/>
                              </w:divBdr>
                              <w:divsChild>
                                <w:div w:id="1856991669">
                                  <w:marLeft w:val="0"/>
                                  <w:marRight w:val="0"/>
                                  <w:marTop w:val="0"/>
                                  <w:marBottom w:val="0"/>
                                  <w:divBdr>
                                    <w:top w:val="none" w:sz="0" w:space="0" w:color="auto"/>
                                    <w:left w:val="none" w:sz="0" w:space="0" w:color="auto"/>
                                    <w:bottom w:val="none" w:sz="0" w:space="0" w:color="auto"/>
                                    <w:right w:val="none" w:sz="0" w:space="0" w:color="auto"/>
                                  </w:divBdr>
                                </w:div>
                                <w:div w:id="1635066695">
                                  <w:marLeft w:val="240"/>
                                  <w:marRight w:val="0"/>
                                  <w:marTop w:val="0"/>
                                  <w:marBottom w:val="0"/>
                                  <w:divBdr>
                                    <w:top w:val="none" w:sz="0" w:space="0" w:color="auto"/>
                                    <w:left w:val="none" w:sz="0" w:space="0" w:color="auto"/>
                                    <w:bottom w:val="none" w:sz="0" w:space="0" w:color="auto"/>
                                    <w:right w:val="none" w:sz="0" w:space="0" w:color="auto"/>
                                  </w:divBdr>
                                  <w:divsChild>
                                    <w:div w:id="1436748822">
                                      <w:marLeft w:val="0"/>
                                      <w:marRight w:val="0"/>
                                      <w:marTop w:val="0"/>
                                      <w:marBottom w:val="0"/>
                                      <w:divBdr>
                                        <w:top w:val="none" w:sz="0" w:space="0" w:color="auto"/>
                                        <w:left w:val="none" w:sz="0" w:space="0" w:color="auto"/>
                                        <w:bottom w:val="none" w:sz="0" w:space="0" w:color="auto"/>
                                        <w:right w:val="none" w:sz="0" w:space="0" w:color="auto"/>
                                      </w:divBdr>
                                    </w:div>
                                    <w:div w:id="672491393">
                                      <w:marLeft w:val="0"/>
                                      <w:marRight w:val="0"/>
                                      <w:marTop w:val="0"/>
                                      <w:marBottom w:val="0"/>
                                      <w:divBdr>
                                        <w:top w:val="none" w:sz="0" w:space="0" w:color="auto"/>
                                        <w:left w:val="none" w:sz="0" w:space="0" w:color="auto"/>
                                        <w:bottom w:val="none" w:sz="0" w:space="0" w:color="auto"/>
                                        <w:right w:val="none" w:sz="0" w:space="0" w:color="auto"/>
                                      </w:divBdr>
                                    </w:div>
                                  </w:divsChild>
                                </w:div>
                                <w:div w:id="1619138242">
                                  <w:marLeft w:val="0"/>
                                  <w:marRight w:val="0"/>
                                  <w:marTop w:val="0"/>
                                  <w:marBottom w:val="0"/>
                                  <w:divBdr>
                                    <w:top w:val="none" w:sz="0" w:space="0" w:color="auto"/>
                                    <w:left w:val="none" w:sz="0" w:space="0" w:color="auto"/>
                                    <w:bottom w:val="none" w:sz="0" w:space="0" w:color="auto"/>
                                    <w:right w:val="none" w:sz="0" w:space="0" w:color="auto"/>
                                  </w:divBdr>
                                </w:div>
                              </w:divsChild>
                            </w:div>
                            <w:div w:id="646908133">
                              <w:marLeft w:val="0"/>
                              <w:marRight w:val="0"/>
                              <w:marTop w:val="0"/>
                              <w:marBottom w:val="0"/>
                              <w:divBdr>
                                <w:top w:val="none" w:sz="0" w:space="0" w:color="auto"/>
                                <w:left w:val="none" w:sz="0" w:space="0" w:color="auto"/>
                                <w:bottom w:val="none" w:sz="0" w:space="0" w:color="auto"/>
                                <w:right w:val="none" w:sz="0" w:space="0" w:color="auto"/>
                              </w:divBdr>
                              <w:divsChild>
                                <w:div w:id="234780338">
                                  <w:marLeft w:val="0"/>
                                  <w:marRight w:val="0"/>
                                  <w:marTop w:val="0"/>
                                  <w:marBottom w:val="0"/>
                                  <w:divBdr>
                                    <w:top w:val="none" w:sz="0" w:space="0" w:color="auto"/>
                                    <w:left w:val="none" w:sz="0" w:space="0" w:color="auto"/>
                                    <w:bottom w:val="none" w:sz="0" w:space="0" w:color="auto"/>
                                    <w:right w:val="none" w:sz="0" w:space="0" w:color="auto"/>
                                  </w:divBdr>
                                </w:div>
                                <w:div w:id="1114206165">
                                  <w:marLeft w:val="240"/>
                                  <w:marRight w:val="0"/>
                                  <w:marTop w:val="0"/>
                                  <w:marBottom w:val="0"/>
                                  <w:divBdr>
                                    <w:top w:val="none" w:sz="0" w:space="0" w:color="auto"/>
                                    <w:left w:val="none" w:sz="0" w:space="0" w:color="auto"/>
                                    <w:bottom w:val="none" w:sz="0" w:space="0" w:color="auto"/>
                                    <w:right w:val="none" w:sz="0" w:space="0" w:color="auto"/>
                                  </w:divBdr>
                                  <w:divsChild>
                                    <w:div w:id="1219168003">
                                      <w:marLeft w:val="0"/>
                                      <w:marRight w:val="0"/>
                                      <w:marTop w:val="0"/>
                                      <w:marBottom w:val="0"/>
                                      <w:divBdr>
                                        <w:top w:val="none" w:sz="0" w:space="0" w:color="auto"/>
                                        <w:left w:val="none" w:sz="0" w:space="0" w:color="auto"/>
                                        <w:bottom w:val="none" w:sz="0" w:space="0" w:color="auto"/>
                                        <w:right w:val="none" w:sz="0" w:space="0" w:color="auto"/>
                                      </w:divBdr>
                                    </w:div>
                                    <w:div w:id="208995924">
                                      <w:marLeft w:val="0"/>
                                      <w:marRight w:val="0"/>
                                      <w:marTop w:val="0"/>
                                      <w:marBottom w:val="0"/>
                                      <w:divBdr>
                                        <w:top w:val="none" w:sz="0" w:space="0" w:color="auto"/>
                                        <w:left w:val="none" w:sz="0" w:space="0" w:color="auto"/>
                                        <w:bottom w:val="none" w:sz="0" w:space="0" w:color="auto"/>
                                        <w:right w:val="none" w:sz="0" w:space="0" w:color="auto"/>
                                      </w:divBdr>
                                    </w:div>
                                  </w:divsChild>
                                </w:div>
                                <w:div w:id="1782530734">
                                  <w:marLeft w:val="0"/>
                                  <w:marRight w:val="0"/>
                                  <w:marTop w:val="0"/>
                                  <w:marBottom w:val="0"/>
                                  <w:divBdr>
                                    <w:top w:val="none" w:sz="0" w:space="0" w:color="auto"/>
                                    <w:left w:val="none" w:sz="0" w:space="0" w:color="auto"/>
                                    <w:bottom w:val="none" w:sz="0" w:space="0" w:color="auto"/>
                                    <w:right w:val="none" w:sz="0" w:space="0" w:color="auto"/>
                                  </w:divBdr>
                                </w:div>
                              </w:divsChild>
                            </w:div>
                            <w:div w:id="675158654">
                              <w:marLeft w:val="0"/>
                              <w:marRight w:val="0"/>
                              <w:marTop w:val="0"/>
                              <w:marBottom w:val="0"/>
                              <w:divBdr>
                                <w:top w:val="none" w:sz="0" w:space="0" w:color="auto"/>
                                <w:left w:val="none" w:sz="0" w:space="0" w:color="auto"/>
                                <w:bottom w:val="none" w:sz="0" w:space="0" w:color="auto"/>
                                <w:right w:val="none" w:sz="0" w:space="0" w:color="auto"/>
                              </w:divBdr>
                              <w:divsChild>
                                <w:div w:id="1108966416">
                                  <w:marLeft w:val="0"/>
                                  <w:marRight w:val="0"/>
                                  <w:marTop w:val="0"/>
                                  <w:marBottom w:val="0"/>
                                  <w:divBdr>
                                    <w:top w:val="none" w:sz="0" w:space="0" w:color="auto"/>
                                    <w:left w:val="none" w:sz="0" w:space="0" w:color="auto"/>
                                    <w:bottom w:val="none" w:sz="0" w:space="0" w:color="auto"/>
                                    <w:right w:val="none" w:sz="0" w:space="0" w:color="auto"/>
                                  </w:divBdr>
                                </w:div>
                                <w:div w:id="781876464">
                                  <w:marLeft w:val="240"/>
                                  <w:marRight w:val="0"/>
                                  <w:marTop w:val="0"/>
                                  <w:marBottom w:val="0"/>
                                  <w:divBdr>
                                    <w:top w:val="none" w:sz="0" w:space="0" w:color="auto"/>
                                    <w:left w:val="none" w:sz="0" w:space="0" w:color="auto"/>
                                    <w:bottom w:val="none" w:sz="0" w:space="0" w:color="auto"/>
                                    <w:right w:val="none" w:sz="0" w:space="0" w:color="auto"/>
                                  </w:divBdr>
                                  <w:divsChild>
                                    <w:div w:id="498666611">
                                      <w:marLeft w:val="0"/>
                                      <w:marRight w:val="0"/>
                                      <w:marTop w:val="0"/>
                                      <w:marBottom w:val="0"/>
                                      <w:divBdr>
                                        <w:top w:val="none" w:sz="0" w:space="0" w:color="auto"/>
                                        <w:left w:val="none" w:sz="0" w:space="0" w:color="auto"/>
                                        <w:bottom w:val="none" w:sz="0" w:space="0" w:color="auto"/>
                                        <w:right w:val="none" w:sz="0" w:space="0" w:color="auto"/>
                                      </w:divBdr>
                                    </w:div>
                                    <w:div w:id="350491123">
                                      <w:marLeft w:val="0"/>
                                      <w:marRight w:val="0"/>
                                      <w:marTop w:val="0"/>
                                      <w:marBottom w:val="0"/>
                                      <w:divBdr>
                                        <w:top w:val="none" w:sz="0" w:space="0" w:color="auto"/>
                                        <w:left w:val="none" w:sz="0" w:space="0" w:color="auto"/>
                                        <w:bottom w:val="none" w:sz="0" w:space="0" w:color="auto"/>
                                        <w:right w:val="none" w:sz="0" w:space="0" w:color="auto"/>
                                      </w:divBdr>
                                    </w:div>
                                  </w:divsChild>
                                </w:div>
                                <w:div w:id="835650698">
                                  <w:marLeft w:val="0"/>
                                  <w:marRight w:val="0"/>
                                  <w:marTop w:val="0"/>
                                  <w:marBottom w:val="0"/>
                                  <w:divBdr>
                                    <w:top w:val="none" w:sz="0" w:space="0" w:color="auto"/>
                                    <w:left w:val="none" w:sz="0" w:space="0" w:color="auto"/>
                                    <w:bottom w:val="none" w:sz="0" w:space="0" w:color="auto"/>
                                    <w:right w:val="none" w:sz="0" w:space="0" w:color="auto"/>
                                  </w:divBdr>
                                </w:div>
                              </w:divsChild>
                            </w:div>
                            <w:div w:id="731008006">
                              <w:marLeft w:val="0"/>
                              <w:marRight w:val="0"/>
                              <w:marTop w:val="0"/>
                              <w:marBottom w:val="0"/>
                              <w:divBdr>
                                <w:top w:val="none" w:sz="0" w:space="0" w:color="auto"/>
                                <w:left w:val="none" w:sz="0" w:space="0" w:color="auto"/>
                                <w:bottom w:val="none" w:sz="0" w:space="0" w:color="auto"/>
                                <w:right w:val="none" w:sz="0" w:space="0" w:color="auto"/>
                              </w:divBdr>
                              <w:divsChild>
                                <w:div w:id="1394547865">
                                  <w:marLeft w:val="0"/>
                                  <w:marRight w:val="0"/>
                                  <w:marTop w:val="0"/>
                                  <w:marBottom w:val="0"/>
                                  <w:divBdr>
                                    <w:top w:val="none" w:sz="0" w:space="0" w:color="auto"/>
                                    <w:left w:val="none" w:sz="0" w:space="0" w:color="auto"/>
                                    <w:bottom w:val="none" w:sz="0" w:space="0" w:color="auto"/>
                                    <w:right w:val="none" w:sz="0" w:space="0" w:color="auto"/>
                                  </w:divBdr>
                                </w:div>
                                <w:div w:id="1240099202">
                                  <w:marLeft w:val="240"/>
                                  <w:marRight w:val="0"/>
                                  <w:marTop w:val="0"/>
                                  <w:marBottom w:val="0"/>
                                  <w:divBdr>
                                    <w:top w:val="none" w:sz="0" w:space="0" w:color="auto"/>
                                    <w:left w:val="none" w:sz="0" w:space="0" w:color="auto"/>
                                    <w:bottom w:val="none" w:sz="0" w:space="0" w:color="auto"/>
                                    <w:right w:val="none" w:sz="0" w:space="0" w:color="auto"/>
                                  </w:divBdr>
                                  <w:divsChild>
                                    <w:div w:id="464278618">
                                      <w:marLeft w:val="0"/>
                                      <w:marRight w:val="0"/>
                                      <w:marTop w:val="0"/>
                                      <w:marBottom w:val="0"/>
                                      <w:divBdr>
                                        <w:top w:val="none" w:sz="0" w:space="0" w:color="auto"/>
                                        <w:left w:val="none" w:sz="0" w:space="0" w:color="auto"/>
                                        <w:bottom w:val="none" w:sz="0" w:space="0" w:color="auto"/>
                                        <w:right w:val="none" w:sz="0" w:space="0" w:color="auto"/>
                                      </w:divBdr>
                                    </w:div>
                                    <w:div w:id="617684943">
                                      <w:marLeft w:val="0"/>
                                      <w:marRight w:val="0"/>
                                      <w:marTop w:val="0"/>
                                      <w:marBottom w:val="0"/>
                                      <w:divBdr>
                                        <w:top w:val="none" w:sz="0" w:space="0" w:color="auto"/>
                                        <w:left w:val="none" w:sz="0" w:space="0" w:color="auto"/>
                                        <w:bottom w:val="none" w:sz="0" w:space="0" w:color="auto"/>
                                        <w:right w:val="none" w:sz="0" w:space="0" w:color="auto"/>
                                      </w:divBdr>
                                    </w:div>
                                  </w:divsChild>
                                </w:div>
                                <w:div w:id="1318652463">
                                  <w:marLeft w:val="0"/>
                                  <w:marRight w:val="0"/>
                                  <w:marTop w:val="0"/>
                                  <w:marBottom w:val="0"/>
                                  <w:divBdr>
                                    <w:top w:val="none" w:sz="0" w:space="0" w:color="auto"/>
                                    <w:left w:val="none" w:sz="0" w:space="0" w:color="auto"/>
                                    <w:bottom w:val="none" w:sz="0" w:space="0" w:color="auto"/>
                                    <w:right w:val="none" w:sz="0" w:space="0" w:color="auto"/>
                                  </w:divBdr>
                                </w:div>
                              </w:divsChild>
                            </w:div>
                            <w:div w:id="1807159283">
                              <w:marLeft w:val="0"/>
                              <w:marRight w:val="0"/>
                              <w:marTop w:val="0"/>
                              <w:marBottom w:val="0"/>
                              <w:divBdr>
                                <w:top w:val="none" w:sz="0" w:space="0" w:color="auto"/>
                                <w:left w:val="none" w:sz="0" w:space="0" w:color="auto"/>
                                <w:bottom w:val="none" w:sz="0" w:space="0" w:color="auto"/>
                                <w:right w:val="none" w:sz="0" w:space="0" w:color="auto"/>
                              </w:divBdr>
                              <w:divsChild>
                                <w:div w:id="852039640">
                                  <w:marLeft w:val="0"/>
                                  <w:marRight w:val="0"/>
                                  <w:marTop w:val="0"/>
                                  <w:marBottom w:val="0"/>
                                  <w:divBdr>
                                    <w:top w:val="none" w:sz="0" w:space="0" w:color="auto"/>
                                    <w:left w:val="none" w:sz="0" w:space="0" w:color="auto"/>
                                    <w:bottom w:val="none" w:sz="0" w:space="0" w:color="auto"/>
                                    <w:right w:val="none" w:sz="0" w:space="0" w:color="auto"/>
                                  </w:divBdr>
                                </w:div>
                                <w:div w:id="177891652">
                                  <w:marLeft w:val="240"/>
                                  <w:marRight w:val="0"/>
                                  <w:marTop w:val="0"/>
                                  <w:marBottom w:val="0"/>
                                  <w:divBdr>
                                    <w:top w:val="none" w:sz="0" w:space="0" w:color="auto"/>
                                    <w:left w:val="none" w:sz="0" w:space="0" w:color="auto"/>
                                    <w:bottom w:val="none" w:sz="0" w:space="0" w:color="auto"/>
                                    <w:right w:val="none" w:sz="0" w:space="0" w:color="auto"/>
                                  </w:divBdr>
                                  <w:divsChild>
                                    <w:div w:id="1492867401">
                                      <w:marLeft w:val="0"/>
                                      <w:marRight w:val="0"/>
                                      <w:marTop w:val="0"/>
                                      <w:marBottom w:val="0"/>
                                      <w:divBdr>
                                        <w:top w:val="none" w:sz="0" w:space="0" w:color="auto"/>
                                        <w:left w:val="none" w:sz="0" w:space="0" w:color="auto"/>
                                        <w:bottom w:val="none" w:sz="0" w:space="0" w:color="auto"/>
                                        <w:right w:val="none" w:sz="0" w:space="0" w:color="auto"/>
                                      </w:divBdr>
                                    </w:div>
                                    <w:div w:id="1815949085">
                                      <w:marLeft w:val="0"/>
                                      <w:marRight w:val="0"/>
                                      <w:marTop w:val="0"/>
                                      <w:marBottom w:val="0"/>
                                      <w:divBdr>
                                        <w:top w:val="none" w:sz="0" w:space="0" w:color="auto"/>
                                        <w:left w:val="none" w:sz="0" w:space="0" w:color="auto"/>
                                        <w:bottom w:val="none" w:sz="0" w:space="0" w:color="auto"/>
                                        <w:right w:val="none" w:sz="0" w:space="0" w:color="auto"/>
                                      </w:divBdr>
                                    </w:div>
                                  </w:divsChild>
                                </w:div>
                                <w:div w:id="2018920369">
                                  <w:marLeft w:val="0"/>
                                  <w:marRight w:val="0"/>
                                  <w:marTop w:val="0"/>
                                  <w:marBottom w:val="0"/>
                                  <w:divBdr>
                                    <w:top w:val="none" w:sz="0" w:space="0" w:color="auto"/>
                                    <w:left w:val="none" w:sz="0" w:space="0" w:color="auto"/>
                                    <w:bottom w:val="none" w:sz="0" w:space="0" w:color="auto"/>
                                    <w:right w:val="none" w:sz="0" w:space="0" w:color="auto"/>
                                  </w:divBdr>
                                </w:div>
                              </w:divsChild>
                            </w:div>
                            <w:div w:id="931400411">
                              <w:marLeft w:val="0"/>
                              <w:marRight w:val="0"/>
                              <w:marTop w:val="0"/>
                              <w:marBottom w:val="0"/>
                              <w:divBdr>
                                <w:top w:val="none" w:sz="0" w:space="0" w:color="auto"/>
                                <w:left w:val="none" w:sz="0" w:space="0" w:color="auto"/>
                                <w:bottom w:val="none" w:sz="0" w:space="0" w:color="auto"/>
                                <w:right w:val="none" w:sz="0" w:space="0" w:color="auto"/>
                              </w:divBdr>
                              <w:divsChild>
                                <w:div w:id="1752703170">
                                  <w:marLeft w:val="0"/>
                                  <w:marRight w:val="0"/>
                                  <w:marTop w:val="0"/>
                                  <w:marBottom w:val="0"/>
                                  <w:divBdr>
                                    <w:top w:val="none" w:sz="0" w:space="0" w:color="auto"/>
                                    <w:left w:val="none" w:sz="0" w:space="0" w:color="auto"/>
                                    <w:bottom w:val="none" w:sz="0" w:space="0" w:color="auto"/>
                                    <w:right w:val="none" w:sz="0" w:space="0" w:color="auto"/>
                                  </w:divBdr>
                                </w:div>
                                <w:div w:id="1170825484">
                                  <w:marLeft w:val="240"/>
                                  <w:marRight w:val="0"/>
                                  <w:marTop w:val="0"/>
                                  <w:marBottom w:val="0"/>
                                  <w:divBdr>
                                    <w:top w:val="none" w:sz="0" w:space="0" w:color="auto"/>
                                    <w:left w:val="none" w:sz="0" w:space="0" w:color="auto"/>
                                    <w:bottom w:val="none" w:sz="0" w:space="0" w:color="auto"/>
                                    <w:right w:val="none" w:sz="0" w:space="0" w:color="auto"/>
                                  </w:divBdr>
                                  <w:divsChild>
                                    <w:div w:id="1416054371">
                                      <w:marLeft w:val="0"/>
                                      <w:marRight w:val="0"/>
                                      <w:marTop w:val="0"/>
                                      <w:marBottom w:val="0"/>
                                      <w:divBdr>
                                        <w:top w:val="none" w:sz="0" w:space="0" w:color="auto"/>
                                        <w:left w:val="none" w:sz="0" w:space="0" w:color="auto"/>
                                        <w:bottom w:val="none" w:sz="0" w:space="0" w:color="auto"/>
                                        <w:right w:val="none" w:sz="0" w:space="0" w:color="auto"/>
                                      </w:divBdr>
                                    </w:div>
                                    <w:div w:id="1655374650">
                                      <w:marLeft w:val="0"/>
                                      <w:marRight w:val="0"/>
                                      <w:marTop w:val="0"/>
                                      <w:marBottom w:val="0"/>
                                      <w:divBdr>
                                        <w:top w:val="none" w:sz="0" w:space="0" w:color="auto"/>
                                        <w:left w:val="none" w:sz="0" w:space="0" w:color="auto"/>
                                        <w:bottom w:val="none" w:sz="0" w:space="0" w:color="auto"/>
                                        <w:right w:val="none" w:sz="0" w:space="0" w:color="auto"/>
                                      </w:divBdr>
                                    </w:div>
                                  </w:divsChild>
                                </w:div>
                                <w:div w:id="674501291">
                                  <w:marLeft w:val="0"/>
                                  <w:marRight w:val="0"/>
                                  <w:marTop w:val="0"/>
                                  <w:marBottom w:val="0"/>
                                  <w:divBdr>
                                    <w:top w:val="none" w:sz="0" w:space="0" w:color="auto"/>
                                    <w:left w:val="none" w:sz="0" w:space="0" w:color="auto"/>
                                    <w:bottom w:val="none" w:sz="0" w:space="0" w:color="auto"/>
                                    <w:right w:val="none" w:sz="0" w:space="0" w:color="auto"/>
                                  </w:divBdr>
                                </w:div>
                              </w:divsChild>
                            </w:div>
                            <w:div w:id="1411197786">
                              <w:marLeft w:val="0"/>
                              <w:marRight w:val="0"/>
                              <w:marTop w:val="0"/>
                              <w:marBottom w:val="0"/>
                              <w:divBdr>
                                <w:top w:val="none" w:sz="0" w:space="0" w:color="auto"/>
                                <w:left w:val="none" w:sz="0" w:space="0" w:color="auto"/>
                                <w:bottom w:val="none" w:sz="0" w:space="0" w:color="auto"/>
                                <w:right w:val="none" w:sz="0" w:space="0" w:color="auto"/>
                              </w:divBdr>
                              <w:divsChild>
                                <w:div w:id="277025372">
                                  <w:marLeft w:val="0"/>
                                  <w:marRight w:val="0"/>
                                  <w:marTop w:val="0"/>
                                  <w:marBottom w:val="0"/>
                                  <w:divBdr>
                                    <w:top w:val="none" w:sz="0" w:space="0" w:color="auto"/>
                                    <w:left w:val="none" w:sz="0" w:space="0" w:color="auto"/>
                                    <w:bottom w:val="none" w:sz="0" w:space="0" w:color="auto"/>
                                    <w:right w:val="none" w:sz="0" w:space="0" w:color="auto"/>
                                  </w:divBdr>
                                </w:div>
                                <w:div w:id="773867946">
                                  <w:marLeft w:val="240"/>
                                  <w:marRight w:val="0"/>
                                  <w:marTop w:val="0"/>
                                  <w:marBottom w:val="0"/>
                                  <w:divBdr>
                                    <w:top w:val="none" w:sz="0" w:space="0" w:color="auto"/>
                                    <w:left w:val="none" w:sz="0" w:space="0" w:color="auto"/>
                                    <w:bottom w:val="none" w:sz="0" w:space="0" w:color="auto"/>
                                    <w:right w:val="none" w:sz="0" w:space="0" w:color="auto"/>
                                  </w:divBdr>
                                  <w:divsChild>
                                    <w:div w:id="1802455090">
                                      <w:marLeft w:val="0"/>
                                      <w:marRight w:val="0"/>
                                      <w:marTop w:val="0"/>
                                      <w:marBottom w:val="0"/>
                                      <w:divBdr>
                                        <w:top w:val="none" w:sz="0" w:space="0" w:color="auto"/>
                                        <w:left w:val="none" w:sz="0" w:space="0" w:color="auto"/>
                                        <w:bottom w:val="none" w:sz="0" w:space="0" w:color="auto"/>
                                        <w:right w:val="none" w:sz="0" w:space="0" w:color="auto"/>
                                      </w:divBdr>
                                    </w:div>
                                    <w:div w:id="1313364549">
                                      <w:marLeft w:val="0"/>
                                      <w:marRight w:val="0"/>
                                      <w:marTop w:val="0"/>
                                      <w:marBottom w:val="0"/>
                                      <w:divBdr>
                                        <w:top w:val="none" w:sz="0" w:space="0" w:color="auto"/>
                                        <w:left w:val="none" w:sz="0" w:space="0" w:color="auto"/>
                                        <w:bottom w:val="none" w:sz="0" w:space="0" w:color="auto"/>
                                        <w:right w:val="none" w:sz="0" w:space="0" w:color="auto"/>
                                      </w:divBdr>
                                    </w:div>
                                  </w:divsChild>
                                </w:div>
                                <w:div w:id="329256579">
                                  <w:marLeft w:val="0"/>
                                  <w:marRight w:val="0"/>
                                  <w:marTop w:val="0"/>
                                  <w:marBottom w:val="0"/>
                                  <w:divBdr>
                                    <w:top w:val="none" w:sz="0" w:space="0" w:color="auto"/>
                                    <w:left w:val="none" w:sz="0" w:space="0" w:color="auto"/>
                                    <w:bottom w:val="none" w:sz="0" w:space="0" w:color="auto"/>
                                    <w:right w:val="none" w:sz="0" w:space="0" w:color="auto"/>
                                  </w:divBdr>
                                </w:div>
                              </w:divsChild>
                            </w:div>
                            <w:div w:id="696662350">
                              <w:marLeft w:val="0"/>
                              <w:marRight w:val="0"/>
                              <w:marTop w:val="0"/>
                              <w:marBottom w:val="0"/>
                              <w:divBdr>
                                <w:top w:val="none" w:sz="0" w:space="0" w:color="auto"/>
                                <w:left w:val="none" w:sz="0" w:space="0" w:color="auto"/>
                                <w:bottom w:val="none" w:sz="0" w:space="0" w:color="auto"/>
                                <w:right w:val="none" w:sz="0" w:space="0" w:color="auto"/>
                              </w:divBdr>
                              <w:divsChild>
                                <w:div w:id="1133140628">
                                  <w:marLeft w:val="0"/>
                                  <w:marRight w:val="0"/>
                                  <w:marTop w:val="0"/>
                                  <w:marBottom w:val="0"/>
                                  <w:divBdr>
                                    <w:top w:val="none" w:sz="0" w:space="0" w:color="auto"/>
                                    <w:left w:val="none" w:sz="0" w:space="0" w:color="auto"/>
                                    <w:bottom w:val="none" w:sz="0" w:space="0" w:color="auto"/>
                                    <w:right w:val="none" w:sz="0" w:space="0" w:color="auto"/>
                                  </w:divBdr>
                                </w:div>
                                <w:div w:id="1911308319">
                                  <w:marLeft w:val="240"/>
                                  <w:marRight w:val="0"/>
                                  <w:marTop w:val="0"/>
                                  <w:marBottom w:val="0"/>
                                  <w:divBdr>
                                    <w:top w:val="none" w:sz="0" w:space="0" w:color="auto"/>
                                    <w:left w:val="none" w:sz="0" w:space="0" w:color="auto"/>
                                    <w:bottom w:val="none" w:sz="0" w:space="0" w:color="auto"/>
                                    <w:right w:val="none" w:sz="0" w:space="0" w:color="auto"/>
                                  </w:divBdr>
                                  <w:divsChild>
                                    <w:div w:id="1964573949">
                                      <w:marLeft w:val="0"/>
                                      <w:marRight w:val="0"/>
                                      <w:marTop w:val="0"/>
                                      <w:marBottom w:val="0"/>
                                      <w:divBdr>
                                        <w:top w:val="none" w:sz="0" w:space="0" w:color="auto"/>
                                        <w:left w:val="none" w:sz="0" w:space="0" w:color="auto"/>
                                        <w:bottom w:val="none" w:sz="0" w:space="0" w:color="auto"/>
                                        <w:right w:val="none" w:sz="0" w:space="0" w:color="auto"/>
                                      </w:divBdr>
                                    </w:div>
                                    <w:div w:id="1924340334">
                                      <w:marLeft w:val="0"/>
                                      <w:marRight w:val="0"/>
                                      <w:marTop w:val="0"/>
                                      <w:marBottom w:val="0"/>
                                      <w:divBdr>
                                        <w:top w:val="none" w:sz="0" w:space="0" w:color="auto"/>
                                        <w:left w:val="none" w:sz="0" w:space="0" w:color="auto"/>
                                        <w:bottom w:val="none" w:sz="0" w:space="0" w:color="auto"/>
                                        <w:right w:val="none" w:sz="0" w:space="0" w:color="auto"/>
                                      </w:divBdr>
                                    </w:div>
                                  </w:divsChild>
                                </w:div>
                                <w:div w:id="2053990552">
                                  <w:marLeft w:val="0"/>
                                  <w:marRight w:val="0"/>
                                  <w:marTop w:val="0"/>
                                  <w:marBottom w:val="0"/>
                                  <w:divBdr>
                                    <w:top w:val="none" w:sz="0" w:space="0" w:color="auto"/>
                                    <w:left w:val="none" w:sz="0" w:space="0" w:color="auto"/>
                                    <w:bottom w:val="none" w:sz="0" w:space="0" w:color="auto"/>
                                    <w:right w:val="none" w:sz="0" w:space="0" w:color="auto"/>
                                  </w:divBdr>
                                </w:div>
                              </w:divsChild>
                            </w:div>
                            <w:div w:id="1916085468">
                              <w:marLeft w:val="0"/>
                              <w:marRight w:val="0"/>
                              <w:marTop w:val="0"/>
                              <w:marBottom w:val="0"/>
                              <w:divBdr>
                                <w:top w:val="none" w:sz="0" w:space="0" w:color="auto"/>
                                <w:left w:val="none" w:sz="0" w:space="0" w:color="auto"/>
                                <w:bottom w:val="none" w:sz="0" w:space="0" w:color="auto"/>
                                <w:right w:val="none" w:sz="0" w:space="0" w:color="auto"/>
                              </w:divBdr>
                              <w:divsChild>
                                <w:div w:id="91711545">
                                  <w:marLeft w:val="0"/>
                                  <w:marRight w:val="0"/>
                                  <w:marTop w:val="0"/>
                                  <w:marBottom w:val="0"/>
                                  <w:divBdr>
                                    <w:top w:val="none" w:sz="0" w:space="0" w:color="auto"/>
                                    <w:left w:val="none" w:sz="0" w:space="0" w:color="auto"/>
                                    <w:bottom w:val="none" w:sz="0" w:space="0" w:color="auto"/>
                                    <w:right w:val="none" w:sz="0" w:space="0" w:color="auto"/>
                                  </w:divBdr>
                                </w:div>
                                <w:div w:id="763570770">
                                  <w:marLeft w:val="240"/>
                                  <w:marRight w:val="0"/>
                                  <w:marTop w:val="0"/>
                                  <w:marBottom w:val="0"/>
                                  <w:divBdr>
                                    <w:top w:val="none" w:sz="0" w:space="0" w:color="auto"/>
                                    <w:left w:val="none" w:sz="0" w:space="0" w:color="auto"/>
                                    <w:bottom w:val="none" w:sz="0" w:space="0" w:color="auto"/>
                                    <w:right w:val="none" w:sz="0" w:space="0" w:color="auto"/>
                                  </w:divBdr>
                                  <w:divsChild>
                                    <w:div w:id="2045326335">
                                      <w:marLeft w:val="0"/>
                                      <w:marRight w:val="0"/>
                                      <w:marTop w:val="0"/>
                                      <w:marBottom w:val="0"/>
                                      <w:divBdr>
                                        <w:top w:val="none" w:sz="0" w:space="0" w:color="auto"/>
                                        <w:left w:val="none" w:sz="0" w:space="0" w:color="auto"/>
                                        <w:bottom w:val="none" w:sz="0" w:space="0" w:color="auto"/>
                                        <w:right w:val="none" w:sz="0" w:space="0" w:color="auto"/>
                                      </w:divBdr>
                                    </w:div>
                                    <w:div w:id="1142648714">
                                      <w:marLeft w:val="0"/>
                                      <w:marRight w:val="0"/>
                                      <w:marTop w:val="0"/>
                                      <w:marBottom w:val="0"/>
                                      <w:divBdr>
                                        <w:top w:val="none" w:sz="0" w:space="0" w:color="auto"/>
                                        <w:left w:val="none" w:sz="0" w:space="0" w:color="auto"/>
                                        <w:bottom w:val="none" w:sz="0" w:space="0" w:color="auto"/>
                                        <w:right w:val="none" w:sz="0" w:space="0" w:color="auto"/>
                                      </w:divBdr>
                                    </w:div>
                                  </w:divsChild>
                                </w:div>
                                <w:div w:id="276764566">
                                  <w:marLeft w:val="0"/>
                                  <w:marRight w:val="0"/>
                                  <w:marTop w:val="0"/>
                                  <w:marBottom w:val="0"/>
                                  <w:divBdr>
                                    <w:top w:val="none" w:sz="0" w:space="0" w:color="auto"/>
                                    <w:left w:val="none" w:sz="0" w:space="0" w:color="auto"/>
                                    <w:bottom w:val="none" w:sz="0" w:space="0" w:color="auto"/>
                                    <w:right w:val="none" w:sz="0" w:space="0" w:color="auto"/>
                                  </w:divBdr>
                                </w:div>
                              </w:divsChild>
                            </w:div>
                            <w:div w:id="1183979199">
                              <w:marLeft w:val="0"/>
                              <w:marRight w:val="0"/>
                              <w:marTop w:val="0"/>
                              <w:marBottom w:val="0"/>
                              <w:divBdr>
                                <w:top w:val="none" w:sz="0" w:space="0" w:color="auto"/>
                                <w:left w:val="none" w:sz="0" w:space="0" w:color="auto"/>
                                <w:bottom w:val="none" w:sz="0" w:space="0" w:color="auto"/>
                                <w:right w:val="none" w:sz="0" w:space="0" w:color="auto"/>
                              </w:divBdr>
                              <w:divsChild>
                                <w:div w:id="248004198">
                                  <w:marLeft w:val="0"/>
                                  <w:marRight w:val="0"/>
                                  <w:marTop w:val="0"/>
                                  <w:marBottom w:val="0"/>
                                  <w:divBdr>
                                    <w:top w:val="none" w:sz="0" w:space="0" w:color="auto"/>
                                    <w:left w:val="none" w:sz="0" w:space="0" w:color="auto"/>
                                    <w:bottom w:val="none" w:sz="0" w:space="0" w:color="auto"/>
                                    <w:right w:val="none" w:sz="0" w:space="0" w:color="auto"/>
                                  </w:divBdr>
                                </w:div>
                                <w:div w:id="1106921598">
                                  <w:marLeft w:val="240"/>
                                  <w:marRight w:val="0"/>
                                  <w:marTop w:val="0"/>
                                  <w:marBottom w:val="0"/>
                                  <w:divBdr>
                                    <w:top w:val="none" w:sz="0" w:space="0" w:color="auto"/>
                                    <w:left w:val="none" w:sz="0" w:space="0" w:color="auto"/>
                                    <w:bottom w:val="none" w:sz="0" w:space="0" w:color="auto"/>
                                    <w:right w:val="none" w:sz="0" w:space="0" w:color="auto"/>
                                  </w:divBdr>
                                  <w:divsChild>
                                    <w:div w:id="1471824979">
                                      <w:marLeft w:val="0"/>
                                      <w:marRight w:val="0"/>
                                      <w:marTop w:val="0"/>
                                      <w:marBottom w:val="0"/>
                                      <w:divBdr>
                                        <w:top w:val="none" w:sz="0" w:space="0" w:color="auto"/>
                                        <w:left w:val="none" w:sz="0" w:space="0" w:color="auto"/>
                                        <w:bottom w:val="none" w:sz="0" w:space="0" w:color="auto"/>
                                        <w:right w:val="none" w:sz="0" w:space="0" w:color="auto"/>
                                      </w:divBdr>
                                    </w:div>
                                    <w:div w:id="944268660">
                                      <w:marLeft w:val="0"/>
                                      <w:marRight w:val="0"/>
                                      <w:marTop w:val="0"/>
                                      <w:marBottom w:val="0"/>
                                      <w:divBdr>
                                        <w:top w:val="none" w:sz="0" w:space="0" w:color="auto"/>
                                        <w:left w:val="none" w:sz="0" w:space="0" w:color="auto"/>
                                        <w:bottom w:val="none" w:sz="0" w:space="0" w:color="auto"/>
                                        <w:right w:val="none" w:sz="0" w:space="0" w:color="auto"/>
                                      </w:divBdr>
                                    </w:div>
                                  </w:divsChild>
                                </w:div>
                                <w:div w:id="806897497">
                                  <w:marLeft w:val="0"/>
                                  <w:marRight w:val="0"/>
                                  <w:marTop w:val="0"/>
                                  <w:marBottom w:val="0"/>
                                  <w:divBdr>
                                    <w:top w:val="none" w:sz="0" w:space="0" w:color="auto"/>
                                    <w:left w:val="none" w:sz="0" w:space="0" w:color="auto"/>
                                    <w:bottom w:val="none" w:sz="0" w:space="0" w:color="auto"/>
                                    <w:right w:val="none" w:sz="0" w:space="0" w:color="auto"/>
                                  </w:divBdr>
                                </w:div>
                              </w:divsChild>
                            </w:div>
                            <w:div w:id="1727219096">
                              <w:marLeft w:val="0"/>
                              <w:marRight w:val="0"/>
                              <w:marTop w:val="0"/>
                              <w:marBottom w:val="0"/>
                              <w:divBdr>
                                <w:top w:val="none" w:sz="0" w:space="0" w:color="auto"/>
                                <w:left w:val="none" w:sz="0" w:space="0" w:color="auto"/>
                                <w:bottom w:val="none" w:sz="0" w:space="0" w:color="auto"/>
                                <w:right w:val="none" w:sz="0" w:space="0" w:color="auto"/>
                              </w:divBdr>
                              <w:divsChild>
                                <w:div w:id="758909772">
                                  <w:marLeft w:val="0"/>
                                  <w:marRight w:val="0"/>
                                  <w:marTop w:val="0"/>
                                  <w:marBottom w:val="0"/>
                                  <w:divBdr>
                                    <w:top w:val="none" w:sz="0" w:space="0" w:color="auto"/>
                                    <w:left w:val="none" w:sz="0" w:space="0" w:color="auto"/>
                                    <w:bottom w:val="none" w:sz="0" w:space="0" w:color="auto"/>
                                    <w:right w:val="none" w:sz="0" w:space="0" w:color="auto"/>
                                  </w:divBdr>
                                </w:div>
                                <w:div w:id="23949383">
                                  <w:marLeft w:val="240"/>
                                  <w:marRight w:val="0"/>
                                  <w:marTop w:val="0"/>
                                  <w:marBottom w:val="0"/>
                                  <w:divBdr>
                                    <w:top w:val="none" w:sz="0" w:space="0" w:color="auto"/>
                                    <w:left w:val="none" w:sz="0" w:space="0" w:color="auto"/>
                                    <w:bottom w:val="none" w:sz="0" w:space="0" w:color="auto"/>
                                    <w:right w:val="none" w:sz="0" w:space="0" w:color="auto"/>
                                  </w:divBdr>
                                  <w:divsChild>
                                    <w:div w:id="2026058446">
                                      <w:marLeft w:val="0"/>
                                      <w:marRight w:val="0"/>
                                      <w:marTop w:val="0"/>
                                      <w:marBottom w:val="0"/>
                                      <w:divBdr>
                                        <w:top w:val="none" w:sz="0" w:space="0" w:color="auto"/>
                                        <w:left w:val="none" w:sz="0" w:space="0" w:color="auto"/>
                                        <w:bottom w:val="none" w:sz="0" w:space="0" w:color="auto"/>
                                        <w:right w:val="none" w:sz="0" w:space="0" w:color="auto"/>
                                      </w:divBdr>
                                    </w:div>
                                    <w:div w:id="486556637">
                                      <w:marLeft w:val="0"/>
                                      <w:marRight w:val="0"/>
                                      <w:marTop w:val="0"/>
                                      <w:marBottom w:val="0"/>
                                      <w:divBdr>
                                        <w:top w:val="none" w:sz="0" w:space="0" w:color="auto"/>
                                        <w:left w:val="none" w:sz="0" w:space="0" w:color="auto"/>
                                        <w:bottom w:val="none" w:sz="0" w:space="0" w:color="auto"/>
                                        <w:right w:val="none" w:sz="0" w:space="0" w:color="auto"/>
                                      </w:divBdr>
                                    </w:div>
                                  </w:divsChild>
                                </w:div>
                                <w:div w:id="2135638096">
                                  <w:marLeft w:val="0"/>
                                  <w:marRight w:val="0"/>
                                  <w:marTop w:val="0"/>
                                  <w:marBottom w:val="0"/>
                                  <w:divBdr>
                                    <w:top w:val="none" w:sz="0" w:space="0" w:color="auto"/>
                                    <w:left w:val="none" w:sz="0" w:space="0" w:color="auto"/>
                                    <w:bottom w:val="none" w:sz="0" w:space="0" w:color="auto"/>
                                    <w:right w:val="none" w:sz="0" w:space="0" w:color="auto"/>
                                  </w:divBdr>
                                </w:div>
                              </w:divsChild>
                            </w:div>
                            <w:div w:id="84108876">
                              <w:marLeft w:val="0"/>
                              <w:marRight w:val="0"/>
                              <w:marTop w:val="0"/>
                              <w:marBottom w:val="0"/>
                              <w:divBdr>
                                <w:top w:val="none" w:sz="0" w:space="0" w:color="auto"/>
                                <w:left w:val="none" w:sz="0" w:space="0" w:color="auto"/>
                                <w:bottom w:val="none" w:sz="0" w:space="0" w:color="auto"/>
                                <w:right w:val="none" w:sz="0" w:space="0" w:color="auto"/>
                              </w:divBdr>
                              <w:divsChild>
                                <w:div w:id="1786579296">
                                  <w:marLeft w:val="0"/>
                                  <w:marRight w:val="0"/>
                                  <w:marTop w:val="0"/>
                                  <w:marBottom w:val="0"/>
                                  <w:divBdr>
                                    <w:top w:val="none" w:sz="0" w:space="0" w:color="auto"/>
                                    <w:left w:val="none" w:sz="0" w:space="0" w:color="auto"/>
                                    <w:bottom w:val="none" w:sz="0" w:space="0" w:color="auto"/>
                                    <w:right w:val="none" w:sz="0" w:space="0" w:color="auto"/>
                                  </w:divBdr>
                                </w:div>
                                <w:div w:id="496193055">
                                  <w:marLeft w:val="240"/>
                                  <w:marRight w:val="0"/>
                                  <w:marTop w:val="0"/>
                                  <w:marBottom w:val="0"/>
                                  <w:divBdr>
                                    <w:top w:val="none" w:sz="0" w:space="0" w:color="auto"/>
                                    <w:left w:val="none" w:sz="0" w:space="0" w:color="auto"/>
                                    <w:bottom w:val="none" w:sz="0" w:space="0" w:color="auto"/>
                                    <w:right w:val="none" w:sz="0" w:space="0" w:color="auto"/>
                                  </w:divBdr>
                                  <w:divsChild>
                                    <w:div w:id="1090391626">
                                      <w:marLeft w:val="0"/>
                                      <w:marRight w:val="0"/>
                                      <w:marTop w:val="0"/>
                                      <w:marBottom w:val="0"/>
                                      <w:divBdr>
                                        <w:top w:val="none" w:sz="0" w:space="0" w:color="auto"/>
                                        <w:left w:val="none" w:sz="0" w:space="0" w:color="auto"/>
                                        <w:bottom w:val="none" w:sz="0" w:space="0" w:color="auto"/>
                                        <w:right w:val="none" w:sz="0" w:space="0" w:color="auto"/>
                                      </w:divBdr>
                                    </w:div>
                                    <w:div w:id="986395509">
                                      <w:marLeft w:val="0"/>
                                      <w:marRight w:val="0"/>
                                      <w:marTop w:val="0"/>
                                      <w:marBottom w:val="0"/>
                                      <w:divBdr>
                                        <w:top w:val="none" w:sz="0" w:space="0" w:color="auto"/>
                                        <w:left w:val="none" w:sz="0" w:space="0" w:color="auto"/>
                                        <w:bottom w:val="none" w:sz="0" w:space="0" w:color="auto"/>
                                        <w:right w:val="none" w:sz="0" w:space="0" w:color="auto"/>
                                      </w:divBdr>
                                    </w:div>
                                  </w:divsChild>
                                </w:div>
                                <w:div w:id="558126016">
                                  <w:marLeft w:val="0"/>
                                  <w:marRight w:val="0"/>
                                  <w:marTop w:val="0"/>
                                  <w:marBottom w:val="0"/>
                                  <w:divBdr>
                                    <w:top w:val="none" w:sz="0" w:space="0" w:color="auto"/>
                                    <w:left w:val="none" w:sz="0" w:space="0" w:color="auto"/>
                                    <w:bottom w:val="none" w:sz="0" w:space="0" w:color="auto"/>
                                    <w:right w:val="none" w:sz="0" w:space="0" w:color="auto"/>
                                  </w:divBdr>
                                </w:div>
                              </w:divsChild>
                            </w:div>
                            <w:div w:id="2046368194">
                              <w:marLeft w:val="0"/>
                              <w:marRight w:val="0"/>
                              <w:marTop w:val="0"/>
                              <w:marBottom w:val="0"/>
                              <w:divBdr>
                                <w:top w:val="none" w:sz="0" w:space="0" w:color="auto"/>
                                <w:left w:val="none" w:sz="0" w:space="0" w:color="auto"/>
                                <w:bottom w:val="none" w:sz="0" w:space="0" w:color="auto"/>
                                <w:right w:val="none" w:sz="0" w:space="0" w:color="auto"/>
                              </w:divBdr>
                              <w:divsChild>
                                <w:div w:id="149059964">
                                  <w:marLeft w:val="0"/>
                                  <w:marRight w:val="0"/>
                                  <w:marTop w:val="0"/>
                                  <w:marBottom w:val="0"/>
                                  <w:divBdr>
                                    <w:top w:val="none" w:sz="0" w:space="0" w:color="auto"/>
                                    <w:left w:val="none" w:sz="0" w:space="0" w:color="auto"/>
                                    <w:bottom w:val="none" w:sz="0" w:space="0" w:color="auto"/>
                                    <w:right w:val="none" w:sz="0" w:space="0" w:color="auto"/>
                                  </w:divBdr>
                                </w:div>
                                <w:div w:id="1975213411">
                                  <w:marLeft w:val="240"/>
                                  <w:marRight w:val="0"/>
                                  <w:marTop w:val="0"/>
                                  <w:marBottom w:val="0"/>
                                  <w:divBdr>
                                    <w:top w:val="none" w:sz="0" w:space="0" w:color="auto"/>
                                    <w:left w:val="none" w:sz="0" w:space="0" w:color="auto"/>
                                    <w:bottom w:val="none" w:sz="0" w:space="0" w:color="auto"/>
                                    <w:right w:val="none" w:sz="0" w:space="0" w:color="auto"/>
                                  </w:divBdr>
                                  <w:divsChild>
                                    <w:div w:id="979921734">
                                      <w:marLeft w:val="0"/>
                                      <w:marRight w:val="0"/>
                                      <w:marTop w:val="0"/>
                                      <w:marBottom w:val="0"/>
                                      <w:divBdr>
                                        <w:top w:val="none" w:sz="0" w:space="0" w:color="auto"/>
                                        <w:left w:val="none" w:sz="0" w:space="0" w:color="auto"/>
                                        <w:bottom w:val="none" w:sz="0" w:space="0" w:color="auto"/>
                                        <w:right w:val="none" w:sz="0" w:space="0" w:color="auto"/>
                                      </w:divBdr>
                                    </w:div>
                                    <w:div w:id="11030667">
                                      <w:marLeft w:val="0"/>
                                      <w:marRight w:val="0"/>
                                      <w:marTop w:val="0"/>
                                      <w:marBottom w:val="0"/>
                                      <w:divBdr>
                                        <w:top w:val="none" w:sz="0" w:space="0" w:color="auto"/>
                                        <w:left w:val="none" w:sz="0" w:space="0" w:color="auto"/>
                                        <w:bottom w:val="none" w:sz="0" w:space="0" w:color="auto"/>
                                        <w:right w:val="none" w:sz="0" w:space="0" w:color="auto"/>
                                      </w:divBdr>
                                    </w:div>
                                  </w:divsChild>
                                </w:div>
                                <w:div w:id="996689114">
                                  <w:marLeft w:val="0"/>
                                  <w:marRight w:val="0"/>
                                  <w:marTop w:val="0"/>
                                  <w:marBottom w:val="0"/>
                                  <w:divBdr>
                                    <w:top w:val="none" w:sz="0" w:space="0" w:color="auto"/>
                                    <w:left w:val="none" w:sz="0" w:space="0" w:color="auto"/>
                                    <w:bottom w:val="none" w:sz="0" w:space="0" w:color="auto"/>
                                    <w:right w:val="none" w:sz="0" w:space="0" w:color="auto"/>
                                  </w:divBdr>
                                </w:div>
                              </w:divsChild>
                            </w:div>
                            <w:div w:id="594479696">
                              <w:marLeft w:val="0"/>
                              <w:marRight w:val="0"/>
                              <w:marTop w:val="0"/>
                              <w:marBottom w:val="0"/>
                              <w:divBdr>
                                <w:top w:val="none" w:sz="0" w:space="0" w:color="auto"/>
                                <w:left w:val="none" w:sz="0" w:space="0" w:color="auto"/>
                                <w:bottom w:val="none" w:sz="0" w:space="0" w:color="auto"/>
                                <w:right w:val="none" w:sz="0" w:space="0" w:color="auto"/>
                              </w:divBdr>
                              <w:divsChild>
                                <w:div w:id="1184827298">
                                  <w:marLeft w:val="0"/>
                                  <w:marRight w:val="0"/>
                                  <w:marTop w:val="0"/>
                                  <w:marBottom w:val="0"/>
                                  <w:divBdr>
                                    <w:top w:val="none" w:sz="0" w:space="0" w:color="auto"/>
                                    <w:left w:val="none" w:sz="0" w:space="0" w:color="auto"/>
                                    <w:bottom w:val="none" w:sz="0" w:space="0" w:color="auto"/>
                                    <w:right w:val="none" w:sz="0" w:space="0" w:color="auto"/>
                                  </w:divBdr>
                                </w:div>
                                <w:div w:id="1538541514">
                                  <w:marLeft w:val="240"/>
                                  <w:marRight w:val="0"/>
                                  <w:marTop w:val="0"/>
                                  <w:marBottom w:val="0"/>
                                  <w:divBdr>
                                    <w:top w:val="none" w:sz="0" w:space="0" w:color="auto"/>
                                    <w:left w:val="none" w:sz="0" w:space="0" w:color="auto"/>
                                    <w:bottom w:val="none" w:sz="0" w:space="0" w:color="auto"/>
                                    <w:right w:val="none" w:sz="0" w:space="0" w:color="auto"/>
                                  </w:divBdr>
                                  <w:divsChild>
                                    <w:div w:id="1726175627">
                                      <w:marLeft w:val="0"/>
                                      <w:marRight w:val="0"/>
                                      <w:marTop w:val="0"/>
                                      <w:marBottom w:val="0"/>
                                      <w:divBdr>
                                        <w:top w:val="none" w:sz="0" w:space="0" w:color="auto"/>
                                        <w:left w:val="none" w:sz="0" w:space="0" w:color="auto"/>
                                        <w:bottom w:val="none" w:sz="0" w:space="0" w:color="auto"/>
                                        <w:right w:val="none" w:sz="0" w:space="0" w:color="auto"/>
                                      </w:divBdr>
                                    </w:div>
                                    <w:div w:id="1416904130">
                                      <w:marLeft w:val="0"/>
                                      <w:marRight w:val="0"/>
                                      <w:marTop w:val="0"/>
                                      <w:marBottom w:val="0"/>
                                      <w:divBdr>
                                        <w:top w:val="none" w:sz="0" w:space="0" w:color="auto"/>
                                        <w:left w:val="none" w:sz="0" w:space="0" w:color="auto"/>
                                        <w:bottom w:val="none" w:sz="0" w:space="0" w:color="auto"/>
                                        <w:right w:val="none" w:sz="0" w:space="0" w:color="auto"/>
                                      </w:divBdr>
                                    </w:div>
                                  </w:divsChild>
                                </w:div>
                                <w:div w:id="911307762">
                                  <w:marLeft w:val="0"/>
                                  <w:marRight w:val="0"/>
                                  <w:marTop w:val="0"/>
                                  <w:marBottom w:val="0"/>
                                  <w:divBdr>
                                    <w:top w:val="none" w:sz="0" w:space="0" w:color="auto"/>
                                    <w:left w:val="none" w:sz="0" w:space="0" w:color="auto"/>
                                    <w:bottom w:val="none" w:sz="0" w:space="0" w:color="auto"/>
                                    <w:right w:val="none" w:sz="0" w:space="0" w:color="auto"/>
                                  </w:divBdr>
                                </w:div>
                              </w:divsChild>
                            </w:div>
                            <w:div w:id="1773234040">
                              <w:marLeft w:val="0"/>
                              <w:marRight w:val="0"/>
                              <w:marTop w:val="0"/>
                              <w:marBottom w:val="0"/>
                              <w:divBdr>
                                <w:top w:val="none" w:sz="0" w:space="0" w:color="auto"/>
                                <w:left w:val="none" w:sz="0" w:space="0" w:color="auto"/>
                                <w:bottom w:val="none" w:sz="0" w:space="0" w:color="auto"/>
                                <w:right w:val="none" w:sz="0" w:space="0" w:color="auto"/>
                              </w:divBdr>
                              <w:divsChild>
                                <w:div w:id="859856631">
                                  <w:marLeft w:val="0"/>
                                  <w:marRight w:val="0"/>
                                  <w:marTop w:val="0"/>
                                  <w:marBottom w:val="0"/>
                                  <w:divBdr>
                                    <w:top w:val="none" w:sz="0" w:space="0" w:color="auto"/>
                                    <w:left w:val="none" w:sz="0" w:space="0" w:color="auto"/>
                                    <w:bottom w:val="none" w:sz="0" w:space="0" w:color="auto"/>
                                    <w:right w:val="none" w:sz="0" w:space="0" w:color="auto"/>
                                  </w:divBdr>
                                </w:div>
                                <w:div w:id="1204175255">
                                  <w:marLeft w:val="240"/>
                                  <w:marRight w:val="0"/>
                                  <w:marTop w:val="0"/>
                                  <w:marBottom w:val="0"/>
                                  <w:divBdr>
                                    <w:top w:val="none" w:sz="0" w:space="0" w:color="auto"/>
                                    <w:left w:val="none" w:sz="0" w:space="0" w:color="auto"/>
                                    <w:bottom w:val="none" w:sz="0" w:space="0" w:color="auto"/>
                                    <w:right w:val="none" w:sz="0" w:space="0" w:color="auto"/>
                                  </w:divBdr>
                                  <w:divsChild>
                                    <w:div w:id="1390149824">
                                      <w:marLeft w:val="0"/>
                                      <w:marRight w:val="0"/>
                                      <w:marTop w:val="0"/>
                                      <w:marBottom w:val="0"/>
                                      <w:divBdr>
                                        <w:top w:val="none" w:sz="0" w:space="0" w:color="auto"/>
                                        <w:left w:val="none" w:sz="0" w:space="0" w:color="auto"/>
                                        <w:bottom w:val="none" w:sz="0" w:space="0" w:color="auto"/>
                                        <w:right w:val="none" w:sz="0" w:space="0" w:color="auto"/>
                                      </w:divBdr>
                                    </w:div>
                                    <w:div w:id="1071276294">
                                      <w:marLeft w:val="0"/>
                                      <w:marRight w:val="0"/>
                                      <w:marTop w:val="0"/>
                                      <w:marBottom w:val="0"/>
                                      <w:divBdr>
                                        <w:top w:val="none" w:sz="0" w:space="0" w:color="auto"/>
                                        <w:left w:val="none" w:sz="0" w:space="0" w:color="auto"/>
                                        <w:bottom w:val="none" w:sz="0" w:space="0" w:color="auto"/>
                                        <w:right w:val="none" w:sz="0" w:space="0" w:color="auto"/>
                                      </w:divBdr>
                                    </w:div>
                                  </w:divsChild>
                                </w:div>
                                <w:div w:id="1404255492">
                                  <w:marLeft w:val="0"/>
                                  <w:marRight w:val="0"/>
                                  <w:marTop w:val="0"/>
                                  <w:marBottom w:val="0"/>
                                  <w:divBdr>
                                    <w:top w:val="none" w:sz="0" w:space="0" w:color="auto"/>
                                    <w:left w:val="none" w:sz="0" w:space="0" w:color="auto"/>
                                    <w:bottom w:val="none" w:sz="0" w:space="0" w:color="auto"/>
                                    <w:right w:val="none" w:sz="0" w:space="0" w:color="auto"/>
                                  </w:divBdr>
                                </w:div>
                              </w:divsChild>
                            </w:div>
                            <w:div w:id="1803302485">
                              <w:marLeft w:val="0"/>
                              <w:marRight w:val="0"/>
                              <w:marTop w:val="0"/>
                              <w:marBottom w:val="0"/>
                              <w:divBdr>
                                <w:top w:val="none" w:sz="0" w:space="0" w:color="auto"/>
                                <w:left w:val="none" w:sz="0" w:space="0" w:color="auto"/>
                                <w:bottom w:val="none" w:sz="0" w:space="0" w:color="auto"/>
                                <w:right w:val="none" w:sz="0" w:space="0" w:color="auto"/>
                              </w:divBdr>
                              <w:divsChild>
                                <w:div w:id="360595119">
                                  <w:marLeft w:val="0"/>
                                  <w:marRight w:val="0"/>
                                  <w:marTop w:val="0"/>
                                  <w:marBottom w:val="0"/>
                                  <w:divBdr>
                                    <w:top w:val="none" w:sz="0" w:space="0" w:color="auto"/>
                                    <w:left w:val="none" w:sz="0" w:space="0" w:color="auto"/>
                                    <w:bottom w:val="none" w:sz="0" w:space="0" w:color="auto"/>
                                    <w:right w:val="none" w:sz="0" w:space="0" w:color="auto"/>
                                  </w:divBdr>
                                </w:div>
                                <w:div w:id="1356006547">
                                  <w:marLeft w:val="240"/>
                                  <w:marRight w:val="0"/>
                                  <w:marTop w:val="0"/>
                                  <w:marBottom w:val="0"/>
                                  <w:divBdr>
                                    <w:top w:val="none" w:sz="0" w:space="0" w:color="auto"/>
                                    <w:left w:val="none" w:sz="0" w:space="0" w:color="auto"/>
                                    <w:bottom w:val="none" w:sz="0" w:space="0" w:color="auto"/>
                                    <w:right w:val="none" w:sz="0" w:space="0" w:color="auto"/>
                                  </w:divBdr>
                                  <w:divsChild>
                                    <w:div w:id="1264458358">
                                      <w:marLeft w:val="0"/>
                                      <w:marRight w:val="0"/>
                                      <w:marTop w:val="0"/>
                                      <w:marBottom w:val="0"/>
                                      <w:divBdr>
                                        <w:top w:val="none" w:sz="0" w:space="0" w:color="auto"/>
                                        <w:left w:val="none" w:sz="0" w:space="0" w:color="auto"/>
                                        <w:bottom w:val="none" w:sz="0" w:space="0" w:color="auto"/>
                                        <w:right w:val="none" w:sz="0" w:space="0" w:color="auto"/>
                                      </w:divBdr>
                                    </w:div>
                                    <w:div w:id="650790702">
                                      <w:marLeft w:val="0"/>
                                      <w:marRight w:val="0"/>
                                      <w:marTop w:val="0"/>
                                      <w:marBottom w:val="0"/>
                                      <w:divBdr>
                                        <w:top w:val="none" w:sz="0" w:space="0" w:color="auto"/>
                                        <w:left w:val="none" w:sz="0" w:space="0" w:color="auto"/>
                                        <w:bottom w:val="none" w:sz="0" w:space="0" w:color="auto"/>
                                        <w:right w:val="none" w:sz="0" w:space="0" w:color="auto"/>
                                      </w:divBdr>
                                    </w:div>
                                  </w:divsChild>
                                </w:div>
                                <w:div w:id="196164862">
                                  <w:marLeft w:val="0"/>
                                  <w:marRight w:val="0"/>
                                  <w:marTop w:val="0"/>
                                  <w:marBottom w:val="0"/>
                                  <w:divBdr>
                                    <w:top w:val="none" w:sz="0" w:space="0" w:color="auto"/>
                                    <w:left w:val="none" w:sz="0" w:space="0" w:color="auto"/>
                                    <w:bottom w:val="none" w:sz="0" w:space="0" w:color="auto"/>
                                    <w:right w:val="none" w:sz="0" w:space="0" w:color="auto"/>
                                  </w:divBdr>
                                </w:div>
                              </w:divsChild>
                            </w:div>
                            <w:div w:id="1862891986">
                              <w:marLeft w:val="0"/>
                              <w:marRight w:val="0"/>
                              <w:marTop w:val="0"/>
                              <w:marBottom w:val="0"/>
                              <w:divBdr>
                                <w:top w:val="none" w:sz="0" w:space="0" w:color="auto"/>
                                <w:left w:val="none" w:sz="0" w:space="0" w:color="auto"/>
                                <w:bottom w:val="none" w:sz="0" w:space="0" w:color="auto"/>
                                <w:right w:val="none" w:sz="0" w:space="0" w:color="auto"/>
                              </w:divBdr>
                              <w:divsChild>
                                <w:div w:id="49503313">
                                  <w:marLeft w:val="0"/>
                                  <w:marRight w:val="0"/>
                                  <w:marTop w:val="0"/>
                                  <w:marBottom w:val="0"/>
                                  <w:divBdr>
                                    <w:top w:val="none" w:sz="0" w:space="0" w:color="auto"/>
                                    <w:left w:val="none" w:sz="0" w:space="0" w:color="auto"/>
                                    <w:bottom w:val="none" w:sz="0" w:space="0" w:color="auto"/>
                                    <w:right w:val="none" w:sz="0" w:space="0" w:color="auto"/>
                                  </w:divBdr>
                                </w:div>
                                <w:div w:id="1950314615">
                                  <w:marLeft w:val="240"/>
                                  <w:marRight w:val="0"/>
                                  <w:marTop w:val="0"/>
                                  <w:marBottom w:val="0"/>
                                  <w:divBdr>
                                    <w:top w:val="none" w:sz="0" w:space="0" w:color="auto"/>
                                    <w:left w:val="none" w:sz="0" w:space="0" w:color="auto"/>
                                    <w:bottom w:val="none" w:sz="0" w:space="0" w:color="auto"/>
                                    <w:right w:val="none" w:sz="0" w:space="0" w:color="auto"/>
                                  </w:divBdr>
                                  <w:divsChild>
                                    <w:div w:id="755250262">
                                      <w:marLeft w:val="0"/>
                                      <w:marRight w:val="0"/>
                                      <w:marTop w:val="0"/>
                                      <w:marBottom w:val="0"/>
                                      <w:divBdr>
                                        <w:top w:val="none" w:sz="0" w:space="0" w:color="auto"/>
                                        <w:left w:val="none" w:sz="0" w:space="0" w:color="auto"/>
                                        <w:bottom w:val="none" w:sz="0" w:space="0" w:color="auto"/>
                                        <w:right w:val="none" w:sz="0" w:space="0" w:color="auto"/>
                                      </w:divBdr>
                                    </w:div>
                                    <w:div w:id="1847671571">
                                      <w:marLeft w:val="0"/>
                                      <w:marRight w:val="0"/>
                                      <w:marTop w:val="0"/>
                                      <w:marBottom w:val="0"/>
                                      <w:divBdr>
                                        <w:top w:val="none" w:sz="0" w:space="0" w:color="auto"/>
                                        <w:left w:val="none" w:sz="0" w:space="0" w:color="auto"/>
                                        <w:bottom w:val="none" w:sz="0" w:space="0" w:color="auto"/>
                                        <w:right w:val="none" w:sz="0" w:space="0" w:color="auto"/>
                                      </w:divBdr>
                                    </w:div>
                                  </w:divsChild>
                                </w:div>
                                <w:div w:id="849485055">
                                  <w:marLeft w:val="0"/>
                                  <w:marRight w:val="0"/>
                                  <w:marTop w:val="0"/>
                                  <w:marBottom w:val="0"/>
                                  <w:divBdr>
                                    <w:top w:val="none" w:sz="0" w:space="0" w:color="auto"/>
                                    <w:left w:val="none" w:sz="0" w:space="0" w:color="auto"/>
                                    <w:bottom w:val="none" w:sz="0" w:space="0" w:color="auto"/>
                                    <w:right w:val="none" w:sz="0" w:space="0" w:color="auto"/>
                                  </w:divBdr>
                                </w:div>
                              </w:divsChild>
                            </w:div>
                            <w:div w:id="1646204625">
                              <w:marLeft w:val="0"/>
                              <w:marRight w:val="0"/>
                              <w:marTop w:val="0"/>
                              <w:marBottom w:val="0"/>
                              <w:divBdr>
                                <w:top w:val="none" w:sz="0" w:space="0" w:color="auto"/>
                                <w:left w:val="none" w:sz="0" w:space="0" w:color="auto"/>
                                <w:bottom w:val="none" w:sz="0" w:space="0" w:color="auto"/>
                                <w:right w:val="none" w:sz="0" w:space="0" w:color="auto"/>
                              </w:divBdr>
                              <w:divsChild>
                                <w:div w:id="252052322">
                                  <w:marLeft w:val="0"/>
                                  <w:marRight w:val="0"/>
                                  <w:marTop w:val="0"/>
                                  <w:marBottom w:val="0"/>
                                  <w:divBdr>
                                    <w:top w:val="none" w:sz="0" w:space="0" w:color="auto"/>
                                    <w:left w:val="none" w:sz="0" w:space="0" w:color="auto"/>
                                    <w:bottom w:val="none" w:sz="0" w:space="0" w:color="auto"/>
                                    <w:right w:val="none" w:sz="0" w:space="0" w:color="auto"/>
                                  </w:divBdr>
                                </w:div>
                                <w:div w:id="983463036">
                                  <w:marLeft w:val="240"/>
                                  <w:marRight w:val="0"/>
                                  <w:marTop w:val="0"/>
                                  <w:marBottom w:val="0"/>
                                  <w:divBdr>
                                    <w:top w:val="none" w:sz="0" w:space="0" w:color="auto"/>
                                    <w:left w:val="none" w:sz="0" w:space="0" w:color="auto"/>
                                    <w:bottom w:val="none" w:sz="0" w:space="0" w:color="auto"/>
                                    <w:right w:val="none" w:sz="0" w:space="0" w:color="auto"/>
                                  </w:divBdr>
                                  <w:divsChild>
                                    <w:div w:id="1640529804">
                                      <w:marLeft w:val="0"/>
                                      <w:marRight w:val="0"/>
                                      <w:marTop w:val="0"/>
                                      <w:marBottom w:val="0"/>
                                      <w:divBdr>
                                        <w:top w:val="none" w:sz="0" w:space="0" w:color="auto"/>
                                        <w:left w:val="none" w:sz="0" w:space="0" w:color="auto"/>
                                        <w:bottom w:val="none" w:sz="0" w:space="0" w:color="auto"/>
                                        <w:right w:val="none" w:sz="0" w:space="0" w:color="auto"/>
                                      </w:divBdr>
                                    </w:div>
                                    <w:div w:id="1548490054">
                                      <w:marLeft w:val="0"/>
                                      <w:marRight w:val="0"/>
                                      <w:marTop w:val="0"/>
                                      <w:marBottom w:val="0"/>
                                      <w:divBdr>
                                        <w:top w:val="none" w:sz="0" w:space="0" w:color="auto"/>
                                        <w:left w:val="none" w:sz="0" w:space="0" w:color="auto"/>
                                        <w:bottom w:val="none" w:sz="0" w:space="0" w:color="auto"/>
                                        <w:right w:val="none" w:sz="0" w:space="0" w:color="auto"/>
                                      </w:divBdr>
                                    </w:div>
                                  </w:divsChild>
                                </w:div>
                                <w:div w:id="1926913807">
                                  <w:marLeft w:val="0"/>
                                  <w:marRight w:val="0"/>
                                  <w:marTop w:val="0"/>
                                  <w:marBottom w:val="0"/>
                                  <w:divBdr>
                                    <w:top w:val="none" w:sz="0" w:space="0" w:color="auto"/>
                                    <w:left w:val="none" w:sz="0" w:space="0" w:color="auto"/>
                                    <w:bottom w:val="none" w:sz="0" w:space="0" w:color="auto"/>
                                    <w:right w:val="none" w:sz="0" w:space="0" w:color="auto"/>
                                  </w:divBdr>
                                </w:div>
                              </w:divsChild>
                            </w:div>
                            <w:div w:id="1755934453">
                              <w:marLeft w:val="0"/>
                              <w:marRight w:val="0"/>
                              <w:marTop w:val="0"/>
                              <w:marBottom w:val="0"/>
                              <w:divBdr>
                                <w:top w:val="none" w:sz="0" w:space="0" w:color="auto"/>
                                <w:left w:val="none" w:sz="0" w:space="0" w:color="auto"/>
                                <w:bottom w:val="none" w:sz="0" w:space="0" w:color="auto"/>
                                <w:right w:val="none" w:sz="0" w:space="0" w:color="auto"/>
                              </w:divBdr>
                              <w:divsChild>
                                <w:div w:id="1819374925">
                                  <w:marLeft w:val="0"/>
                                  <w:marRight w:val="0"/>
                                  <w:marTop w:val="0"/>
                                  <w:marBottom w:val="0"/>
                                  <w:divBdr>
                                    <w:top w:val="none" w:sz="0" w:space="0" w:color="auto"/>
                                    <w:left w:val="none" w:sz="0" w:space="0" w:color="auto"/>
                                    <w:bottom w:val="none" w:sz="0" w:space="0" w:color="auto"/>
                                    <w:right w:val="none" w:sz="0" w:space="0" w:color="auto"/>
                                  </w:divBdr>
                                </w:div>
                                <w:div w:id="1401706188">
                                  <w:marLeft w:val="240"/>
                                  <w:marRight w:val="0"/>
                                  <w:marTop w:val="0"/>
                                  <w:marBottom w:val="0"/>
                                  <w:divBdr>
                                    <w:top w:val="none" w:sz="0" w:space="0" w:color="auto"/>
                                    <w:left w:val="none" w:sz="0" w:space="0" w:color="auto"/>
                                    <w:bottom w:val="none" w:sz="0" w:space="0" w:color="auto"/>
                                    <w:right w:val="none" w:sz="0" w:space="0" w:color="auto"/>
                                  </w:divBdr>
                                  <w:divsChild>
                                    <w:div w:id="632176134">
                                      <w:marLeft w:val="0"/>
                                      <w:marRight w:val="0"/>
                                      <w:marTop w:val="0"/>
                                      <w:marBottom w:val="0"/>
                                      <w:divBdr>
                                        <w:top w:val="none" w:sz="0" w:space="0" w:color="auto"/>
                                        <w:left w:val="none" w:sz="0" w:space="0" w:color="auto"/>
                                        <w:bottom w:val="none" w:sz="0" w:space="0" w:color="auto"/>
                                        <w:right w:val="none" w:sz="0" w:space="0" w:color="auto"/>
                                      </w:divBdr>
                                    </w:div>
                                    <w:div w:id="2022119117">
                                      <w:marLeft w:val="0"/>
                                      <w:marRight w:val="0"/>
                                      <w:marTop w:val="0"/>
                                      <w:marBottom w:val="0"/>
                                      <w:divBdr>
                                        <w:top w:val="none" w:sz="0" w:space="0" w:color="auto"/>
                                        <w:left w:val="none" w:sz="0" w:space="0" w:color="auto"/>
                                        <w:bottom w:val="none" w:sz="0" w:space="0" w:color="auto"/>
                                        <w:right w:val="none" w:sz="0" w:space="0" w:color="auto"/>
                                      </w:divBdr>
                                    </w:div>
                                  </w:divsChild>
                                </w:div>
                                <w:div w:id="57479242">
                                  <w:marLeft w:val="0"/>
                                  <w:marRight w:val="0"/>
                                  <w:marTop w:val="0"/>
                                  <w:marBottom w:val="0"/>
                                  <w:divBdr>
                                    <w:top w:val="none" w:sz="0" w:space="0" w:color="auto"/>
                                    <w:left w:val="none" w:sz="0" w:space="0" w:color="auto"/>
                                    <w:bottom w:val="none" w:sz="0" w:space="0" w:color="auto"/>
                                    <w:right w:val="none" w:sz="0" w:space="0" w:color="auto"/>
                                  </w:divBdr>
                                </w:div>
                              </w:divsChild>
                            </w:div>
                            <w:div w:id="2118863367">
                              <w:marLeft w:val="0"/>
                              <w:marRight w:val="0"/>
                              <w:marTop w:val="0"/>
                              <w:marBottom w:val="0"/>
                              <w:divBdr>
                                <w:top w:val="none" w:sz="0" w:space="0" w:color="auto"/>
                                <w:left w:val="none" w:sz="0" w:space="0" w:color="auto"/>
                                <w:bottom w:val="none" w:sz="0" w:space="0" w:color="auto"/>
                                <w:right w:val="none" w:sz="0" w:space="0" w:color="auto"/>
                              </w:divBdr>
                              <w:divsChild>
                                <w:div w:id="1215312373">
                                  <w:marLeft w:val="0"/>
                                  <w:marRight w:val="0"/>
                                  <w:marTop w:val="0"/>
                                  <w:marBottom w:val="0"/>
                                  <w:divBdr>
                                    <w:top w:val="none" w:sz="0" w:space="0" w:color="auto"/>
                                    <w:left w:val="none" w:sz="0" w:space="0" w:color="auto"/>
                                    <w:bottom w:val="none" w:sz="0" w:space="0" w:color="auto"/>
                                    <w:right w:val="none" w:sz="0" w:space="0" w:color="auto"/>
                                  </w:divBdr>
                                </w:div>
                                <w:div w:id="2089230522">
                                  <w:marLeft w:val="240"/>
                                  <w:marRight w:val="0"/>
                                  <w:marTop w:val="0"/>
                                  <w:marBottom w:val="0"/>
                                  <w:divBdr>
                                    <w:top w:val="none" w:sz="0" w:space="0" w:color="auto"/>
                                    <w:left w:val="none" w:sz="0" w:space="0" w:color="auto"/>
                                    <w:bottom w:val="none" w:sz="0" w:space="0" w:color="auto"/>
                                    <w:right w:val="none" w:sz="0" w:space="0" w:color="auto"/>
                                  </w:divBdr>
                                  <w:divsChild>
                                    <w:div w:id="679357723">
                                      <w:marLeft w:val="0"/>
                                      <w:marRight w:val="0"/>
                                      <w:marTop w:val="0"/>
                                      <w:marBottom w:val="0"/>
                                      <w:divBdr>
                                        <w:top w:val="none" w:sz="0" w:space="0" w:color="auto"/>
                                        <w:left w:val="none" w:sz="0" w:space="0" w:color="auto"/>
                                        <w:bottom w:val="none" w:sz="0" w:space="0" w:color="auto"/>
                                        <w:right w:val="none" w:sz="0" w:space="0" w:color="auto"/>
                                      </w:divBdr>
                                    </w:div>
                                    <w:div w:id="1772428406">
                                      <w:marLeft w:val="0"/>
                                      <w:marRight w:val="0"/>
                                      <w:marTop w:val="0"/>
                                      <w:marBottom w:val="0"/>
                                      <w:divBdr>
                                        <w:top w:val="none" w:sz="0" w:space="0" w:color="auto"/>
                                        <w:left w:val="none" w:sz="0" w:space="0" w:color="auto"/>
                                        <w:bottom w:val="none" w:sz="0" w:space="0" w:color="auto"/>
                                        <w:right w:val="none" w:sz="0" w:space="0" w:color="auto"/>
                                      </w:divBdr>
                                    </w:div>
                                  </w:divsChild>
                                </w:div>
                                <w:div w:id="147946868">
                                  <w:marLeft w:val="0"/>
                                  <w:marRight w:val="0"/>
                                  <w:marTop w:val="0"/>
                                  <w:marBottom w:val="0"/>
                                  <w:divBdr>
                                    <w:top w:val="none" w:sz="0" w:space="0" w:color="auto"/>
                                    <w:left w:val="none" w:sz="0" w:space="0" w:color="auto"/>
                                    <w:bottom w:val="none" w:sz="0" w:space="0" w:color="auto"/>
                                    <w:right w:val="none" w:sz="0" w:space="0" w:color="auto"/>
                                  </w:divBdr>
                                </w:div>
                              </w:divsChild>
                            </w:div>
                            <w:div w:id="758790493">
                              <w:marLeft w:val="0"/>
                              <w:marRight w:val="0"/>
                              <w:marTop w:val="0"/>
                              <w:marBottom w:val="0"/>
                              <w:divBdr>
                                <w:top w:val="none" w:sz="0" w:space="0" w:color="auto"/>
                                <w:left w:val="none" w:sz="0" w:space="0" w:color="auto"/>
                                <w:bottom w:val="none" w:sz="0" w:space="0" w:color="auto"/>
                                <w:right w:val="none" w:sz="0" w:space="0" w:color="auto"/>
                              </w:divBdr>
                              <w:divsChild>
                                <w:div w:id="3019693">
                                  <w:marLeft w:val="0"/>
                                  <w:marRight w:val="0"/>
                                  <w:marTop w:val="0"/>
                                  <w:marBottom w:val="0"/>
                                  <w:divBdr>
                                    <w:top w:val="none" w:sz="0" w:space="0" w:color="auto"/>
                                    <w:left w:val="none" w:sz="0" w:space="0" w:color="auto"/>
                                    <w:bottom w:val="none" w:sz="0" w:space="0" w:color="auto"/>
                                    <w:right w:val="none" w:sz="0" w:space="0" w:color="auto"/>
                                  </w:divBdr>
                                </w:div>
                                <w:div w:id="1713069602">
                                  <w:marLeft w:val="240"/>
                                  <w:marRight w:val="0"/>
                                  <w:marTop w:val="0"/>
                                  <w:marBottom w:val="0"/>
                                  <w:divBdr>
                                    <w:top w:val="none" w:sz="0" w:space="0" w:color="auto"/>
                                    <w:left w:val="none" w:sz="0" w:space="0" w:color="auto"/>
                                    <w:bottom w:val="none" w:sz="0" w:space="0" w:color="auto"/>
                                    <w:right w:val="none" w:sz="0" w:space="0" w:color="auto"/>
                                  </w:divBdr>
                                  <w:divsChild>
                                    <w:div w:id="1774082436">
                                      <w:marLeft w:val="0"/>
                                      <w:marRight w:val="0"/>
                                      <w:marTop w:val="0"/>
                                      <w:marBottom w:val="0"/>
                                      <w:divBdr>
                                        <w:top w:val="none" w:sz="0" w:space="0" w:color="auto"/>
                                        <w:left w:val="none" w:sz="0" w:space="0" w:color="auto"/>
                                        <w:bottom w:val="none" w:sz="0" w:space="0" w:color="auto"/>
                                        <w:right w:val="none" w:sz="0" w:space="0" w:color="auto"/>
                                      </w:divBdr>
                                    </w:div>
                                    <w:div w:id="793672678">
                                      <w:marLeft w:val="0"/>
                                      <w:marRight w:val="0"/>
                                      <w:marTop w:val="0"/>
                                      <w:marBottom w:val="0"/>
                                      <w:divBdr>
                                        <w:top w:val="none" w:sz="0" w:space="0" w:color="auto"/>
                                        <w:left w:val="none" w:sz="0" w:space="0" w:color="auto"/>
                                        <w:bottom w:val="none" w:sz="0" w:space="0" w:color="auto"/>
                                        <w:right w:val="none" w:sz="0" w:space="0" w:color="auto"/>
                                      </w:divBdr>
                                    </w:div>
                                  </w:divsChild>
                                </w:div>
                                <w:div w:id="1938320519">
                                  <w:marLeft w:val="0"/>
                                  <w:marRight w:val="0"/>
                                  <w:marTop w:val="0"/>
                                  <w:marBottom w:val="0"/>
                                  <w:divBdr>
                                    <w:top w:val="none" w:sz="0" w:space="0" w:color="auto"/>
                                    <w:left w:val="none" w:sz="0" w:space="0" w:color="auto"/>
                                    <w:bottom w:val="none" w:sz="0" w:space="0" w:color="auto"/>
                                    <w:right w:val="none" w:sz="0" w:space="0" w:color="auto"/>
                                  </w:divBdr>
                                </w:div>
                              </w:divsChild>
                            </w:div>
                            <w:div w:id="216552292">
                              <w:marLeft w:val="0"/>
                              <w:marRight w:val="0"/>
                              <w:marTop w:val="0"/>
                              <w:marBottom w:val="0"/>
                              <w:divBdr>
                                <w:top w:val="none" w:sz="0" w:space="0" w:color="auto"/>
                                <w:left w:val="none" w:sz="0" w:space="0" w:color="auto"/>
                                <w:bottom w:val="none" w:sz="0" w:space="0" w:color="auto"/>
                                <w:right w:val="none" w:sz="0" w:space="0" w:color="auto"/>
                              </w:divBdr>
                              <w:divsChild>
                                <w:div w:id="870805895">
                                  <w:marLeft w:val="0"/>
                                  <w:marRight w:val="0"/>
                                  <w:marTop w:val="0"/>
                                  <w:marBottom w:val="0"/>
                                  <w:divBdr>
                                    <w:top w:val="none" w:sz="0" w:space="0" w:color="auto"/>
                                    <w:left w:val="none" w:sz="0" w:space="0" w:color="auto"/>
                                    <w:bottom w:val="none" w:sz="0" w:space="0" w:color="auto"/>
                                    <w:right w:val="none" w:sz="0" w:space="0" w:color="auto"/>
                                  </w:divBdr>
                                </w:div>
                                <w:div w:id="1338726193">
                                  <w:marLeft w:val="240"/>
                                  <w:marRight w:val="0"/>
                                  <w:marTop w:val="0"/>
                                  <w:marBottom w:val="0"/>
                                  <w:divBdr>
                                    <w:top w:val="none" w:sz="0" w:space="0" w:color="auto"/>
                                    <w:left w:val="none" w:sz="0" w:space="0" w:color="auto"/>
                                    <w:bottom w:val="none" w:sz="0" w:space="0" w:color="auto"/>
                                    <w:right w:val="none" w:sz="0" w:space="0" w:color="auto"/>
                                  </w:divBdr>
                                  <w:divsChild>
                                    <w:div w:id="1774325837">
                                      <w:marLeft w:val="0"/>
                                      <w:marRight w:val="0"/>
                                      <w:marTop w:val="0"/>
                                      <w:marBottom w:val="0"/>
                                      <w:divBdr>
                                        <w:top w:val="none" w:sz="0" w:space="0" w:color="auto"/>
                                        <w:left w:val="none" w:sz="0" w:space="0" w:color="auto"/>
                                        <w:bottom w:val="none" w:sz="0" w:space="0" w:color="auto"/>
                                        <w:right w:val="none" w:sz="0" w:space="0" w:color="auto"/>
                                      </w:divBdr>
                                    </w:div>
                                    <w:div w:id="1906140129">
                                      <w:marLeft w:val="0"/>
                                      <w:marRight w:val="0"/>
                                      <w:marTop w:val="0"/>
                                      <w:marBottom w:val="0"/>
                                      <w:divBdr>
                                        <w:top w:val="none" w:sz="0" w:space="0" w:color="auto"/>
                                        <w:left w:val="none" w:sz="0" w:space="0" w:color="auto"/>
                                        <w:bottom w:val="none" w:sz="0" w:space="0" w:color="auto"/>
                                        <w:right w:val="none" w:sz="0" w:space="0" w:color="auto"/>
                                      </w:divBdr>
                                    </w:div>
                                  </w:divsChild>
                                </w:div>
                                <w:div w:id="351805019">
                                  <w:marLeft w:val="0"/>
                                  <w:marRight w:val="0"/>
                                  <w:marTop w:val="0"/>
                                  <w:marBottom w:val="0"/>
                                  <w:divBdr>
                                    <w:top w:val="none" w:sz="0" w:space="0" w:color="auto"/>
                                    <w:left w:val="none" w:sz="0" w:space="0" w:color="auto"/>
                                    <w:bottom w:val="none" w:sz="0" w:space="0" w:color="auto"/>
                                    <w:right w:val="none" w:sz="0" w:space="0" w:color="auto"/>
                                  </w:divBdr>
                                </w:div>
                              </w:divsChild>
                            </w:div>
                            <w:div w:id="661927719">
                              <w:marLeft w:val="0"/>
                              <w:marRight w:val="0"/>
                              <w:marTop w:val="0"/>
                              <w:marBottom w:val="0"/>
                              <w:divBdr>
                                <w:top w:val="none" w:sz="0" w:space="0" w:color="auto"/>
                                <w:left w:val="none" w:sz="0" w:space="0" w:color="auto"/>
                                <w:bottom w:val="none" w:sz="0" w:space="0" w:color="auto"/>
                                <w:right w:val="none" w:sz="0" w:space="0" w:color="auto"/>
                              </w:divBdr>
                              <w:divsChild>
                                <w:div w:id="1170483210">
                                  <w:marLeft w:val="0"/>
                                  <w:marRight w:val="0"/>
                                  <w:marTop w:val="0"/>
                                  <w:marBottom w:val="0"/>
                                  <w:divBdr>
                                    <w:top w:val="none" w:sz="0" w:space="0" w:color="auto"/>
                                    <w:left w:val="none" w:sz="0" w:space="0" w:color="auto"/>
                                    <w:bottom w:val="none" w:sz="0" w:space="0" w:color="auto"/>
                                    <w:right w:val="none" w:sz="0" w:space="0" w:color="auto"/>
                                  </w:divBdr>
                                </w:div>
                                <w:div w:id="1118794539">
                                  <w:marLeft w:val="240"/>
                                  <w:marRight w:val="0"/>
                                  <w:marTop w:val="0"/>
                                  <w:marBottom w:val="0"/>
                                  <w:divBdr>
                                    <w:top w:val="none" w:sz="0" w:space="0" w:color="auto"/>
                                    <w:left w:val="none" w:sz="0" w:space="0" w:color="auto"/>
                                    <w:bottom w:val="none" w:sz="0" w:space="0" w:color="auto"/>
                                    <w:right w:val="none" w:sz="0" w:space="0" w:color="auto"/>
                                  </w:divBdr>
                                  <w:divsChild>
                                    <w:div w:id="234821260">
                                      <w:marLeft w:val="0"/>
                                      <w:marRight w:val="0"/>
                                      <w:marTop w:val="0"/>
                                      <w:marBottom w:val="0"/>
                                      <w:divBdr>
                                        <w:top w:val="none" w:sz="0" w:space="0" w:color="auto"/>
                                        <w:left w:val="none" w:sz="0" w:space="0" w:color="auto"/>
                                        <w:bottom w:val="none" w:sz="0" w:space="0" w:color="auto"/>
                                        <w:right w:val="none" w:sz="0" w:space="0" w:color="auto"/>
                                      </w:divBdr>
                                    </w:div>
                                    <w:div w:id="141312250">
                                      <w:marLeft w:val="0"/>
                                      <w:marRight w:val="0"/>
                                      <w:marTop w:val="0"/>
                                      <w:marBottom w:val="0"/>
                                      <w:divBdr>
                                        <w:top w:val="none" w:sz="0" w:space="0" w:color="auto"/>
                                        <w:left w:val="none" w:sz="0" w:space="0" w:color="auto"/>
                                        <w:bottom w:val="none" w:sz="0" w:space="0" w:color="auto"/>
                                        <w:right w:val="none" w:sz="0" w:space="0" w:color="auto"/>
                                      </w:divBdr>
                                    </w:div>
                                  </w:divsChild>
                                </w:div>
                                <w:div w:id="1975521909">
                                  <w:marLeft w:val="0"/>
                                  <w:marRight w:val="0"/>
                                  <w:marTop w:val="0"/>
                                  <w:marBottom w:val="0"/>
                                  <w:divBdr>
                                    <w:top w:val="none" w:sz="0" w:space="0" w:color="auto"/>
                                    <w:left w:val="none" w:sz="0" w:space="0" w:color="auto"/>
                                    <w:bottom w:val="none" w:sz="0" w:space="0" w:color="auto"/>
                                    <w:right w:val="none" w:sz="0" w:space="0" w:color="auto"/>
                                  </w:divBdr>
                                </w:div>
                              </w:divsChild>
                            </w:div>
                            <w:div w:id="2047636722">
                              <w:marLeft w:val="0"/>
                              <w:marRight w:val="0"/>
                              <w:marTop w:val="0"/>
                              <w:marBottom w:val="0"/>
                              <w:divBdr>
                                <w:top w:val="none" w:sz="0" w:space="0" w:color="auto"/>
                                <w:left w:val="none" w:sz="0" w:space="0" w:color="auto"/>
                                <w:bottom w:val="none" w:sz="0" w:space="0" w:color="auto"/>
                                <w:right w:val="none" w:sz="0" w:space="0" w:color="auto"/>
                              </w:divBdr>
                              <w:divsChild>
                                <w:div w:id="1813332133">
                                  <w:marLeft w:val="0"/>
                                  <w:marRight w:val="0"/>
                                  <w:marTop w:val="0"/>
                                  <w:marBottom w:val="0"/>
                                  <w:divBdr>
                                    <w:top w:val="none" w:sz="0" w:space="0" w:color="auto"/>
                                    <w:left w:val="none" w:sz="0" w:space="0" w:color="auto"/>
                                    <w:bottom w:val="none" w:sz="0" w:space="0" w:color="auto"/>
                                    <w:right w:val="none" w:sz="0" w:space="0" w:color="auto"/>
                                  </w:divBdr>
                                </w:div>
                                <w:div w:id="217714469">
                                  <w:marLeft w:val="240"/>
                                  <w:marRight w:val="0"/>
                                  <w:marTop w:val="0"/>
                                  <w:marBottom w:val="0"/>
                                  <w:divBdr>
                                    <w:top w:val="none" w:sz="0" w:space="0" w:color="auto"/>
                                    <w:left w:val="none" w:sz="0" w:space="0" w:color="auto"/>
                                    <w:bottom w:val="none" w:sz="0" w:space="0" w:color="auto"/>
                                    <w:right w:val="none" w:sz="0" w:space="0" w:color="auto"/>
                                  </w:divBdr>
                                  <w:divsChild>
                                    <w:div w:id="625353448">
                                      <w:marLeft w:val="0"/>
                                      <w:marRight w:val="0"/>
                                      <w:marTop w:val="0"/>
                                      <w:marBottom w:val="0"/>
                                      <w:divBdr>
                                        <w:top w:val="none" w:sz="0" w:space="0" w:color="auto"/>
                                        <w:left w:val="none" w:sz="0" w:space="0" w:color="auto"/>
                                        <w:bottom w:val="none" w:sz="0" w:space="0" w:color="auto"/>
                                        <w:right w:val="none" w:sz="0" w:space="0" w:color="auto"/>
                                      </w:divBdr>
                                    </w:div>
                                    <w:div w:id="974992278">
                                      <w:marLeft w:val="0"/>
                                      <w:marRight w:val="0"/>
                                      <w:marTop w:val="0"/>
                                      <w:marBottom w:val="0"/>
                                      <w:divBdr>
                                        <w:top w:val="none" w:sz="0" w:space="0" w:color="auto"/>
                                        <w:left w:val="none" w:sz="0" w:space="0" w:color="auto"/>
                                        <w:bottom w:val="none" w:sz="0" w:space="0" w:color="auto"/>
                                        <w:right w:val="none" w:sz="0" w:space="0" w:color="auto"/>
                                      </w:divBdr>
                                    </w:div>
                                  </w:divsChild>
                                </w:div>
                                <w:div w:id="2064909786">
                                  <w:marLeft w:val="0"/>
                                  <w:marRight w:val="0"/>
                                  <w:marTop w:val="0"/>
                                  <w:marBottom w:val="0"/>
                                  <w:divBdr>
                                    <w:top w:val="none" w:sz="0" w:space="0" w:color="auto"/>
                                    <w:left w:val="none" w:sz="0" w:space="0" w:color="auto"/>
                                    <w:bottom w:val="none" w:sz="0" w:space="0" w:color="auto"/>
                                    <w:right w:val="none" w:sz="0" w:space="0" w:color="auto"/>
                                  </w:divBdr>
                                </w:div>
                              </w:divsChild>
                            </w:div>
                            <w:div w:id="1798177818">
                              <w:marLeft w:val="0"/>
                              <w:marRight w:val="0"/>
                              <w:marTop w:val="0"/>
                              <w:marBottom w:val="0"/>
                              <w:divBdr>
                                <w:top w:val="none" w:sz="0" w:space="0" w:color="auto"/>
                                <w:left w:val="none" w:sz="0" w:space="0" w:color="auto"/>
                                <w:bottom w:val="none" w:sz="0" w:space="0" w:color="auto"/>
                                <w:right w:val="none" w:sz="0" w:space="0" w:color="auto"/>
                              </w:divBdr>
                              <w:divsChild>
                                <w:div w:id="210190838">
                                  <w:marLeft w:val="0"/>
                                  <w:marRight w:val="0"/>
                                  <w:marTop w:val="0"/>
                                  <w:marBottom w:val="0"/>
                                  <w:divBdr>
                                    <w:top w:val="none" w:sz="0" w:space="0" w:color="auto"/>
                                    <w:left w:val="none" w:sz="0" w:space="0" w:color="auto"/>
                                    <w:bottom w:val="none" w:sz="0" w:space="0" w:color="auto"/>
                                    <w:right w:val="none" w:sz="0" w:space="0" w:color="auto"/>
                                  </w:divBdr>
                                </w:div>
                                <w:div w:id="1741445661">
                                  <w:marLeft w:val="240"/>
                                  <w:marRight w:val="0"/>
                                  <w:marTop w:val="0"/>
                                  <w:marBottom w:val="0"/>
                                  <w:divBdr>
                                    <w:top w:val="none" w:sz="0" w:space="0" w:color="auto"/>
                                    <w:left w:val="none" w:sz="0" w:space="0" w:color="auto"/>
                                    <w:bottom w:val="none" w:sz="0" w:space="0" w:color="auto"/>
                                    <w:right w:val="none" w:sz="0" w:space="0" w:color="auto"/>
                                  </w:divBdr>
                                  <w:divsChild>
                                    <w:div w:id="142281897">
                                      <w:marLeft w:val="0"/>
                                      <w:marRight w:val="0"/>
                                      <w:marTop w:val="0"/>
                                      <w:marBottom w:val="0"/>
                                      <w:divBdr>
                                        <w:top w:val="none" w:sz="0" w:space="0" w:color="auto"/>
                                        <w:left w:val="none" w:sz="0" w:space="0" w:color="auto"/>
                                        <w:bottom w:val="none" w:sz="0" w:space="0" w:color="auto"/>
                                        <w:right w:val="none" w:sz="0" w:space="0" w:color="auto"/>
                                      </w:divBdr>
                                    </w:div>
                                    <w:div w:id="1263689427">
                                      <w:marLeft w:val="0"/>
                                      <w:marRight w:val="0"/>
                                      <w:marTop w:val="0"/>
                                      <w:marBottom w:val="0"/>
                                      <w:divBdr>
                                        <w:top w:val="none" w:sz="0" w:space="0" w:color="auto"/>
                                        <w:left w:val="none" w:sz="0" w:space="0" w:color="auto"/>
                                        <w:bottom w:val="none" w:sz="0" w:space="0" w:color="auto"/>
                                        <w:right w:val="none" w:sz="0" w:space="0" w:color="auto"/>
                                      </w:divBdr>
                                    </w:div>
                                  </w:divsChild>
                                </w:div>
                                <w:div w:id="635912873">
                                  <w:marLeft w:val="0"/>
                                  <w:marRight w:val="0"/>
                                  <w:marTop w:val="0"/>
                                  <w:marBottom w:val="0"/>
                                  <w:divBdr>
                                    <w:top w:val="none" w:sz="0" w:space="0" w:color="auto"/>
                                    <w:left w:val="none" w:sz="0" w:space="0" w:color="auto"/>
                                    <w:bottom w:val="none" w:sz="0" w:space="0" w:color="auto"/>
                                    <w:right w:val="none" w:sz="0" w:space="0" w:color="auto"/>
                                  </w:divBdr>
                                </w:div>
                              </w:divsChild>
                            </w:div>
                            <w:div w:id="59788547">
                              <w:marLeft w:val="0"/>
                              <w:marRight w:val="0"/>
                              <w:marTop w:val="0"/>
                              <w:marBottom w:val="0"/>
                              <w:divBdr>
                                <w:top w:val="none" w:sz="0" w:space="0" w:color="auto"/>
                                <w:left w:val="none" w:sz="0" w:space="0" w:color="auto"/>
                                <w:bottom w:val="none" w:sz="0" w:space="0" w:color="auto"/>
                                <w:right w:val="none" w:sz="0" w:space="0" w:color="auto"/>
                              </w:divBdr>
                              <w:divsChild>
                                <w:div w:id="1865093648">
                                  <w:marLeft w:val="0"/>
                                  <w:marRight w:val="0"/>
                                  <w:marTop w:val="0"/>
                                  <w:marBottom w:val="0"/>
                                  <w:divBdr>
                                    <w:top w:val="none" w:sz="0" w:space="0" w:color="auto"/>
                                    <w:left w:val="none" w:sz="0" w:space="0" w:color="auto"/>
                                    <w:bottom w:val="none" w:sz="0" w:space="0" w:color="auto"/>
                                    <w:right w:val="none" w:sz="0" w:space="0" w:color="auto"/>
                                  </w:divBdr>
                                </w:div>
                                <w:div w:id="1140414726">
                                  <w:marLeft w:val="240"/>
                                  <w:marRight w:val="0"/>
                                  <w:marTop w:val="0"/>
                                  <w:marBottom w:val="0"/>
                                  <w:divBdr>
                                    <w:top w:val="none" w:sz="0" w:space="0" w:color="auto"/>
                                    <w:left w:val="none" w:sz="0" w:space="0" w:color="auto"/>
                                    <w:bottom w:val="none" w:sz="0" w:space="0" w:color="auto"/>
                                    <w:right w:val="none" w:sz="0" w:space="0" w:color="auto"/>
                                  </w:divBdr>
                                  <w:divsChild>
                                    <w:div w:id="1913545169">
                                      <w:marLeft w:val="0"/>
                                      <w:marRight w:val="0"/>
                                      <w:marTop w:val="0"/>
                                      <w:marBottom w:val="0"/>
                                      <w:divBdr>
                                        <w:top w:val="none" w:sz="0" w:space="0" w:color="auto"/>
                                        <w:left w:val="none" w:sz="0" w:space="0" w:color="auto"/>
                                        <w:bottom w:val="none" w:sz="0" w:space="0" w:color="auto"/>
                                        <w:right w:val="none" w:sz="0" w:space="0" w:color="auto"/>
                                      </w:divBdr>
                                    </w:div>
                                    <w:div w:id="616832194">
                                      <w:marLeft w:val="0"/>
                                      <w:marRight w:val="0"/>
                                      <w:marTop w:val="0"/>
                                      <w:marBottom w:val="0"/>
                                      <w:divBdr>
                                        <w:top w:val="none" w:sz="0" w:space="0" w:color="auto"/>
                                        <w:left w:val="none" w:sz="0" w:space="0" w:color="auto"/>
                                        <w:bottom w:val="none" w:sz="0" w:space="0" w:color="auto"/>
                                        <w:right w:val="none" w:sz="0" w:space="0" w:color="auto"/>
                                      </w:divBdr>
                                    </w:div>
                                  </w:divsChild>
                                </w:div>
                                <w:div w:id="1698895520">
                                  <w:marLeft w:val="0"/>
                                  <w:marRight w:val="0"/>
                                  <w:marTop w:val="0"/>
                                  <w:marBottom w:val="0"/>
                                  <w:divBdr>
                                    <w:top w:val="none" w:sz="0" w:space="0" w:color="auto"/>
                                    <w:left w:val="none" w:sz="0" w:space="0" w:color="auto"/>
                                    <w:bottom w:val="none" w:sz="0" w:space="0" w:color="auto"/>
                                    <w:right w:val="none" w:sz="0" w:space="0" w:color="auto"/>
                                  </w:divBdr>
                                </w:div>
                              </w:divsChild>
                            </w:div>
                            <w:div w:id="1308631661">
                              <w:marLeft w:val="0"/>
                              <w:marRight w:val="0"/>
                              <w:marTop w:val="0"/>
                              <w:marBottom w:val="0"/>
                              <w:divBdr>
                                <w:top w:val="none" w:sz="0" w:space="0" w:color="auto"/>
                                <w:left w:val="none" w:sz="0" w:space="0" w:color="auto"/>
                                <w:bottom w:val="none" w:sz="0" w:space="0" w:color="auto"/>
                                <w:right w:val="none" w:sz="0" w:space="0" w:color="auto"/>
                              </w:divBdr>
                              <w:divsChild>
                                <w:div w:id="356001912">
                                  <w:marLeft w:val="0"/>
                                  <w:marRight w:val="0"/>
                                  <w:marTop w:val="0"/>
                                  <w:marBottom w:val="0"/>
                                  <w:divBdr>
                                    <w:top w:val="none" w:sz="0" w:space="0" w:color="auto"/>
                                    <w:left w:val="none" w:sz="0" w:space="0" w:color="auto"/>
                                    <w:bottom w:val="none" w:sz="0" w:space="0" w:color="auto"/>
                                    <w:right w:val="none" w:sz="0" w:space="0" w:color="auto"/>
                                  </w:divBdr>
                                </w:div>
                                <w:div w:id="228737509">
                                  <w:marLeft w:val="240"/>
                                  <w:marRight w:val="0"/>
                                  <w:marTop w:val="0"/>
                                  <w:marBottom w:val="0"/>
                                  <w:divBdr>
                                    <w:top w:val="none" w:sz="0" w:space="0" w:color="auto"/>
                                    <w:left w:val="none" w:sz="0" w:space="0" w:color="auto"/>
                                    <w:bottom w:val="none" w:sz="0" w:space="0" w:color="auto"/>
                                    <w:right w:val="none" w:sz="0" w:space="0" w:color="auto"/>
                                  </w:divBdr>
                                  <w:divsChild>
                                    <w:div w:id="361251945">
                                      <w:marLeft w:val="0"/>
                                      <w:marRight w:val="0"/>
                                      <w:marTop w:val="0"/>
                                      <w:marBottom w:val="0"/>
                                      <w:divBdr>
                                        <w:top w:val="none" w:sz="0" w:space="0" w:color="auto"/>
                                        <w:left w:val="none" w:sz="0" w:space="0" w:color="auto"/>
                                        <w:bottom w:val="none" w:sz="0" w:space="0" w:color="auto"/>
                                        <w:right w:val="none" w:sz="0" w:space="0" w:color="auto"/>
                                      </w:divBdr>
                                    </w:div>
                                    <w:div w:id="417795477">
                                      <w:marLeft w:val="0"/>
                                      <w:marRight w:val="0"/>
                                      <w:marTop w:val="0"/>
                                      <w:marBottom w:val="0"/>
                                      <w:divBdr>
                                        <w:top w:val="none" w:sz="0" w:space="0" w:color="auto"/>
                                        <w:left w:val="none" w:sz="0" w:space="0" w:color="auto"/>
                                        <w:bottom w:val="none" w:sz="0" w:space="0" w:color="auto"/>
                                        <w:right w:val="none" w:sz="0" w:space="0" w:color="auto"/>
                                      </w:divBdr>
                                    </w:div>
                                  </w:divsChild>
                                </w:div>
                                <w:div w:id="137501219">
                                  <w:marLeft w:val="0"/>
                                  <w:marRight w:val="0"/>
                                  <w:marTop w:val="0"/>
                                  <w:marBottom w:val="0"/>
                                  <w:divBdr>
                                    <w:top w:val="none" w:sz="0" w:space="0" w:color="auto"/>
                                    <w:left w:val="none" w:sz="0" w:space="0" w:color="auto"/>
                                    <w:bottom w:val="none" w:sz="0" w:space="0" w:color="auto"/>
                                    <w:right w:val="none" w:sz="0" w:space="0" w:color="auto"/>
                                  </w:divBdr>
                                </w:div>
                              </w:divsChild>
                            </w:div>
                            <w:div w:id="1970935942">
                              <w:marLeft w:val="0"/>
                              <w:marRight w:val="0"/>
                              <w:marTop w:val="0"/>
                              <w:marBottom w:val="0"/>
                              <w:divBdr>
                                <w:top w:val="none" w:sz="0" w:space="0" w:color="auto"/>
                                <w:left w:val="none" w:sz="0" w:space="0" w:color="auto"/>
                                <w:bottom w:val="none" w:sz="0" w:space="0" w:color="auto"/>
                                <w:right w:val="none" w:sz="0" w:space="0" w:color="auto"/>
                              </w:divBdr>
                              <w:divsChild>
                                <w:div w:id="1170095400">
                                  <w:marLeft w:val="0"/>
                                  <w:marRight w:val="0"/>
                                  <w:marTop w:val="0"/>
                                  <w:marBottom w:val="0"/>
                                  <w:divBdr>
                                    <w:top w:val="none" w:sz="0" w:space="0" w:color="auto"/>
                                    <w:left w:val="none" w:sz="0" w:space="0" w:color="auto"/>
                                    <w:bottom w:val="none" w:sz="0" w:space="0" w:color="auto"/>
                                    <w:right w:val="none" w:sz="0" w:space="0" w:color="auto"/>
                                  </w:divBdr>
                                </w:div>
                                <w:div w:id="1993022840">
                                  <w:marLeft w:val="240"/>
                                  <w:marRight w:val="0"/>
                                  <w:marTop w:val="0"/>
                                  <w:marBottom w:val="0"/>
                                  <w:divBdr>
                                    <w:top w:val="none" w:sz="0" w:space="0" w:color="auto"/>
                                    <w:left w:val="none" w:sz="0" w:space="0" w:color="auto"/>
                                    <w:bottom w:val="none" w:sz="0" w:space="0" w:color="auto"/>
                                    <w:right w:val="none" w:sz="0" w:space="0" w:color="auto"/>
                                  </w:divBdr>
                                  <w:divsChild>
                                    <w:div w:id="1039476865">
                                      <w:marLeft w:val="0"/>
                                      <w:marRight w:val="0"/>
                                      <w:marTop w:val="0"/>
                                      <w:marBottom w:val="0"/>
                                      <w:divBdr>
                                        <w:top w:val="none" w:sz="0" w:space="0" w:color="auto"/>
                                        <w:left w:val="none" w:sz="0" w:space="0" w:color="auto"/>
                                        <w:bottom w:val="none" w:sz="0" w:space="0" w:color="auto"/>
                                        <w:right w:val="none" w:sz="0" w:space="0" w:color="auto"/>
                                      </w:divBdr>
                                    </w:div>
                                    <w:div w:id="1623420995">
                                      <w:marLeft w:val="0"/>
                                      <w:marRight w:val="0"/>
                                      <w:marTop w:val="0"/>
                                      <w:marBottom w:val="0"/>
                                      <w:divBdr>
                                        <w:top w:val="none" w:sz="0" w:space="0" w:color="auto"/>
                                        <w:left w:val="none" w:sz="0" w:space="0" w:color="auto"/>
                                        <w:bottom w:val="none" w:sz="0" w:space="0" w:color="auto"/>
                                        <w:right w:val="none" w:sz="0" w:space="0" w:color="auto"/>
                                      </w:divBdr>
                                    </w:div>
                                  </w:divsChild>
                                </w:div>
                                <w:div w:id="419908796">
                                  <w:marLeft w:val="0"/>
                                  <w:marRight w:val="0"/>
                                  <w:marTop w:val="0"/>
                                  <w:marBottom w:val="0"/>
                                  <w:divBdr>
                                    <w:top w:val="none" w:sz="0" w:space="0" w:color="auto"/>
                                    <w:left w:val="none" w:sz="0" w:space="0" w:color="auto"/>
                                    <w:bottom w:val="none" w:sz="0" w:space="0" w:color="auto"/>
                                    <w:right w:val="none" w:sz="0" w:space="0" w:color="auto"/>
                                  </w:divBdr>
                                </w:div>
                              </w:divsChild>
                            </w:div>
                            <w:div w:id="12147708">
                              <w:marLeft w:val="0"/>
                              <w:marRight w:val="0"/>
                              <w:marTop w:val="0"/>
                              <w:marBottom w:val="0"/>
                              <w:divBdr>
                                <w:top w:val="none" w:sz="0" w:space="0" w:color="auto"/>
                                <w:left w:val="none" w:sz="0" w:space="0" w:color="auto"/>
                                <w:bottom w:val="none" w:sz="0" w:space="0" w:color="auto"/>
                                <w:right w:val="none" w:sz="0" w:space="0" w:color="auto"/>
                              </w:divBdr>
                              <w:divsChild>
                                <w:div w:id="1368483844">
                                  <w:marLeft w:val="0"/>
                                  <w:marRight w:val="0"/>
                                  <w:marTop w:val="0"/>
                                  <w:marBottom w:val="0"/>
                                  <w:divBdr>
                                    <w:top w:val="none" w:sz="0" w:space="0" w:color="auto"/>
                                    <w:left w:val="none" w:sz="0" w:space="0" w:color="auto"/>
                                    <w:bottom w:val="none" w:sz="0" w:space="0" w:color="auto"/>
                                    <w:right w:val="none" w:sz="0" w:space="0" w:color="auto"/>
                                  </w:divBdr>
                                </w:div>
                                <w:div w:id="576673046">
                                  <w:marLeft w:val="240"/>
                                  <w:marRight w:val="0"/>
                                  <w:marTop w:val="0"/>
                                  <w:marBottom w:val="0"/>
                                  <w:divBdr>
                                    <w:top w:val="none" w:sz="0" w:space="0" w:color="auto"/>
                                    <w:left w:val="none" w:sz="0" w:space="0" w:color="auto"/>
                                    <w:bottom w:val="none" w:sz="0" w:space="0" w:color="auto"/>
                                    <w:right w:val="none" w:sz="0" w:space="0" w:color="auto"/>
                                  </w:divBdr>
                                  <w:divsChild>
                                    <w:div w:id="91051074">
                                      <w:marLeft w:val="0"/>
                                      <w:marRight w:val="0"/>
                                      <w:marTop w:val="0"/>
                                      <w:marBottom w:val="0"/>
                                      <w:divBdr>
                                        <w:top w:val="none" w:sz="0" w:space="0" w:color="auto"/>
                                        <w:left w:val="none" w:sz="0" w:space="0" w:color="auto"/>
                                        <w:bottom w:val="none" w:sz="0" w:space="0" w:color="auto"/>
                                        <w:right w:val="none" w:sz="0" w:space="0" w:color="auto"/>
                                      </w:divBdr>
                                    </w:div>
                                    <w:div w:id="277493121">
                                      <w:marLeft w:val="0"/>
                                      <w:marRight w:val="0"/>
                                      <w:marTop w:val="0"/>
                                      <w:marBottom w:val="0"/>
                                      <w:divBdr>
                                        <w:top w:val="none" w:sz="0" w:space="0" w:color="auto"/>
                                        <w:left w:val="none" w:sz="0" w:space="0" w:color="auto"/>
                                        <w:bottom w:val="none" w:sz="0" w:space="0" w:color="auto"/>
                                        <w:right w:val="none" w:sz="0" w:space="0" w:color="auto"/>
                                      </w:divBdr>
                                    </w:div>
                                  </w:divsChild>
                                </w:div>
                                <w:div w:id="1302076535">
                                  <w:marLeft w:val="0"/>
                                  <w:marRight w:val="0"/>
                                  <w:marTop w:val="0"/>
                                  <w:marBottom w:val="0"/>
                                  <w:divBdr>
                                    <w:top w:val="none" w:sz="0" w:space="0" w:color="auto"/>
                                    <w:left w:val="none" w:sz="0" w:space="0" w:color="auto"/>
                                    <w:bottom w:val="none" w:sz="0" w:space="0" w:color="auto"/>
                                    <w:right w:val="none" w:sz="0" w:space="0" w:color="auto"/>
                                  </w:divBdr>
                                </w:div>
                              </w:divsChild>
                            </w:div>
                            <w:div w:id="137917031">
                              <w:marLeft w:val="0"/>
                              <w:marRight w:val="0"/>
                              <w:marTop w:val="0"/>
                              <w:marBottom w:val="0"/>
                              <w:divBdr>
                                <w:top w:val="none" w:sz="0" w:space="0" w:color="auto"/>
                                <w:left w:val="none" w:sz="0" w:space="0" w:color="auto"/>
                                <w:bottom w:val="none" w:sz="0" w:space="0" w:color="auto"/>
                                <w:right w:val="none" w:sz="0" w:space="0" w:color="auto"/>
                              </w:divBdr>
                              <w:divsChild>
                                <w:div w:id="1782216988">
                                  <w:marLeft w:val="0"/>
                                  <w:marRight w:val="0"/>
                                  <w:marTop w:val="0"/>
                                  <w:marBottom w:val="0"/>
                                  <w:divBdr>
                                    <w:top w:val="none" w:sz="0" w:space="0" w:color="auto"/>
                                    <w:left w:val="none" w:sz="0" w:space="0" w:color="auto"/>
                                    <w:bottom w:val="none" w:sz="0" w:space="0" w:color="auto"/>
                                    <w:right w:val="none" w:sz="0" w:space="0" w:color="auto"/>
                                  </w:divBdr>
                                </w:div>
                                <w:div w:id="1375350353">
                                  <w:marLeft w:val="240"/>
                                  <w:marRight w:val="0"/>
                                  <w:marTop w:val="0"/>
                                  <w:marBottom w:val="0"/>
                                  <w:divBdr>
                                    <w:top w:val="none" w:sz="0" w:space="0" w:color="auto"/>
                                    <w:left w:val="none" w:sz="0" w:space="0" w:color="auto"/>
                                    <w:bottom w:val="none" w:sz="0" w:space="0" w:color="auto"/>
                                    <w:right w:val="none" w:sz="0" w:space="0" w:color="auto"/>
                                  </w:divBdr>
                                  <w:divsChild>
                                    <w:div w:id="1598447037">
                                      <w:marLeft w:val="0"/>
                                      <w:marRight w:val="0"/>
                                      <w:marTop w:val="0"/>
                                      <w:marBottom w:val="0"/>
                                      <w:divBdr>
                                        <w:top w:val="none" w:sz="0" w:space="0" w:color="auto"/>
                                        <w:left w:val="none" w:sz="0" w:space="0" w:color="auto"/>
                                        <w:bottom w:val="none" w:sz="0" w:space="0" w:color="auto"/>
                                        <w:right w:val="none" w:sz="0" w:space="0" w:color="auto"/>
                                      </w:divBdr>
                                    </w:div>
                                    <w:div w:id="937368830">
                                      <w:marLeft w:val="0"/>
                                      <w:marRight w:val="0"/>
                                      <w:marTop w:val="0"/>
                                      <w:marBottom w:val="0"/>
                                      <w:divBdr>
                                        <w:top w:val="none" w:sz="0" w:space="0" w:color="auto"/>
                                        <w:left w:val="none" w:sz="0" w:space="0" w:color="auto"/>
                                        <w:bottom w:val="none" w:sz="0" w:space="0" w:color="auto"/>
                                        <w:right w:val="none" w:sz="0" w:space="0" w:color="auto"/>
                                      </w:divBdr>
                                    </w:div>
                                  </w:divsChild>
                                </w:div>
                                <w:div w:id="2109110894">
                                  <w:marLeft w:val="0"/>
                                  <w:marRight w:val="0"/>
                                  <w:marTop w:val="0"/>
                                  <w:marBottom w:val="0"/>
                                  <w:divBdr>
                                    <w:top w:val="none" w:sz="0" w:space="0" w:color="auto"/>
                                    <w:left w:val="none" w:sz="0" w:space="0" w:color="auto"/>
                                    <w:bottom w:val="none" w:sz="0" w:space="0" w:color="auto"/>
                                    <w:right w:val="none" w:sz="0" w:space="0" w:color="auto"/>
                                  </w:divBdr>
                                </w:div>
                              </w:divsChild>
                            </w:div>
                            <w:div w:id="36400302">
                              <w:marLeft w:val="0"/>
                              <w:marRight w:val="0"/>
                              <w:marTop w:val="0"/>
                              <w:marBottom w:val="0"/>
                              <w:divBdr>
                                <w:top w:val="none" w:sz="0" w:space="0" w:color="auto"/>
                                <w:left w:val="none" w:sz="0" w:space="0" w:color="auto"/>
                                <w:bottom w:val="none" w:sz="0" w:space="0" w:color="auto"/>
                                <w:right w:val="none" w:sz="0" w:space="0" w:color="auto"/>
                              </w:divBdr>
                              <w:divsChild>
                                <w:div w:id="58333778">
                                  <w:marLeft w:val="0"/>
                                  <w:marRight w:val="0"/>
                                  <w:marTop w:val="0"/>
                                  <w:marBottom w:val="0"/>
                                  <w:divBdr>
                                    <w:top w:val="none" w:sz="0" w:space="0" w:color="auto"/>
                                    <w:left w:val="none" w:sz="0" w:space="0" w:color="auto"/>
                                    <w:bottom w:val="none" w:sz="0" w:space="0" w:color="auto"/>
                                    <w:right w:val="none" w:sz="0" w:space="0" w:color="auto"/>
                                  </w:divBdr>
                                </w:div>
                                <w:div w:id="1036539420">
                                  <w:marLeft w:val="240"/>
                                  <w:marRight w:val="0"/>
                                  <w:marTop w:val="0"/>
                                  <w:marBottom w:val="0"/>
                                  <w:divBdr>
                                    <w:top w:val="none" w:sz="0" w:space="0" w:color="auto"/>
                                    <w:left w:val="none" w:sz="0" w:space="0" w:color="auto"/>
                                    <w:bottom w:val="none" w:sz="0" w:space="0" w:color="auto"/>
                                    <w:right w:val="none" w:sz="0" w:space="0" w:color="auto"/>
                                  </w:divBdr>
                                  <w:divsChild>
                                    <w:div w:id="991258405">
                                      <w:marLeft w:val="0"/>
                                      <w:marRight w:val="0"/>
                                      <w:marTop w:val="0"/>
                                      <w:marBottom w:val="0"/>
                                      <w:divBdr>
                                        <w:top w:val="none" w:sz="0" w:space="0" w:color="auto"/>
                                        <w:left w:val="none" w:sz="0" w:space="0" w:color="auto"/>
                                        <w:bottom w:val="none" w:sz="0" w:space="0" w:color="auto"/>
                                        <w:right w:val="none" w:sz="0" w:space="0" w:color="auto"/>
                                      </w:divBdr>
                                    </w:div>
                                    <w:div w:id="399720858">
                                      <w:marLeft w:val="0"/>
                                      <w:marRight w:val="0"/>
                                      <w:marTop w:val="0"/>
                                      <w:marBottom w:val="0"/>
                                      <w:divBdr>
                                        <w:top w:val="none" w:sz="0" w:space="0" w:color="auto"/>
                                        <w:left w:val="none" w:sz="0" w:space="0" w:color="auto"/>
                                        <w:bottom w:val="none" w:sz="0" w:space="0" w:color="auto"/>
                                        <w:right w:val="none" w:sz="0" w:space="0" w:color="auto"/>
                                      </w:divBdr>
                                    </w:div>
                                  </w:divsChild>
                                </w:div>
                                <w:div w:id="183129818">
                                  <w:marLeft w:val="0"/>
                                  <w:marRight w:val="0"/>
                                  <w:marTop w:val="0"/>
                                  <w:marBottom w:val="0"/>
                                  <w:divBdr>
                                    <w:top w:val="none" w:sz="0" w:space="0" w:color="auto"/>
                                    <w:left w:val="none" w:sz="0" w:space="0" w:color="auto"/>
                                    <w:bottom w:val="none" w:sz="0" w:space="0" w:color="auto"/>
                                    <w:right w:val="none" w:sz="0" w:space="0" w:color="auto"/>
                                  </w:divBdr>
                                </w:div>
                              </w:divsChild>
                            </w:div>
                            <w:div w:id="1337921938">
                              <w:marLeft w:val="0"/>
                              <w:marRight w:val="0"/>
                              <w:marTop w:val="0"/>
                              <w:marBottom w:val="0"/>
                              <w:divBdr>
                                <w:top w:val="none" w:sz="0" w:space="0" w:color="auto"/>
                                <w:left w:val="none" w:sz="0" w:space="0" w:color="auto"/>
                                <w:bottom w:val="none" w:sz="0" w:space="0" w:color="auto"/>
                                <w:right w:val="none" w:sz="0" w:space="0" w:color="auto"/>
                              </w:divBdr>
                              <w:divsChild>
                                <w:div w:id="1948346875">
                                  <w:marLeft w:val="0"/>
                                  <w:marRight w:val="0"/>
                                  <w:marTop w:val="0"/>
                                  <w:marBottom w:val="0"/>
                                  <w:divBdr>
                                    <w:top w:val="none" w:sz="0" w:space="0" w:color="auto"/>
                                    <w:left w:val="none" w:sz="0" w:space="0" w:color="auto"/>
                                    <w:bottom w:val="none" w:sz="0" w:space="0" w:color="auto"/>
                                    <w:right w:val="none" w:sz="0" w:space="0" w:color="auto"/>
                                  </w:divBdr>
                                </w:div>
                                <w:div w:id="877275836">
                                  <w:marLeft w:val="240"/>
                                  <w:marRight w:val="0"/>
                                  <w:marTop w:val="0"/>
                                  <w:marBottom w:val="0"/>
                                  <w:divBdr>
                                    <w:top w:val="none" w:sz="0" w:space="0" w:color="auto"/>
                                    <w:left w:val="none" w:sz="0" w:space="0" w:color="auto"/>
                                    <w:bottom w:val="none" w:sz="0" w:space="0" w:color="auto"/>
                                    <w:right w:val="none" w:sz="0" w:space="0" w:color="auto"/>
                                  </w:divBdr>
                                  <w:divsChild>
                                    <w:div w:id="1662000866">
                                      <w:marLeft w:val="0"/>
                                      <w:marRight w:val="0"/>
                                      <w:marTop w:val="0"/>
                                      <w:marBottom w:val="0"/>
                                      <w:divBdr>
                                        <w:top w:val="none" w:sz="0" w:space="0" w:color="auto"/>
                                        <w:left w:val="none" w:sz="0" w:space="0" w:color="auto"/>
                                        <w:bottom w:val="none" w:sz="0" w:space="0" w:color="auto"/>
                                        <w:right w:val="none" w:sz="0" w:space="0" w:color="auto"/>
                                      </w:divBdr>
                                    </w:div>
                                    <w:div w:id="1385519425">
                                      <w:marLeft w:val="0"/>
                                      <w:marRight w:val="0"/>
                                      <w:marTop w:val="0"/>
                                      <w:marBottom w:val="0"/>
                                      <w:divBdr>
                                        <w:top w:val="none" w:sz="0" w:space="0" w:color="auto"/>
                                        <w:left w:val="none" w:sz="0" w:space="0" w:color="auto"/>
                                        <w:bottom w:val="none" w:sz="0" w:space="0" w:color="auto"/>
                                        <w:right w:val="none" w:sz="0" w:space="0" w:color="auto"/>
                                      </w:divBdr>
                                    </w:div>
                                  </w:divsChild>
                                </w:div>
                                <w:div w:id="85352083">
                                  <w:marLeft w:val="0"/>
                                  <w:marRight w:val="0"/>
                                  <w:marTop w:val="0"/>
                                  <w:marBottom w:val="0"/>
                                  <w:divBdr>
                                    <w:top w:val="none" w:sz="0" w:space="0" w:color="auto"/>
                                    <w:left w:val="none" w:sz="0" w:space="0" w:color="auto"/>
                                    <w:bottom w:val="none" w:sz="0" w:space="0" w:color="auto"/>
                                    <w:right w:val="none" w:sz="0" w:space="0" w:color="auto"/>
                                  </w:divBdr>
                                </w:div>
                              </w:divsChild>
                            </w:div>
                            <w:div w:id="1253927665">
                              <w:marLeft w:val="0"/>
                              <w:marRight w:val="0"/>
                              <w:marTop w:val="0"/>
                              <w:marBottom w:val="0"/>
                              <w:divBdr>
                                <w:top w:val="none" w:sz="0" w:space="0" w:color="auto"/>
                                <w:left w:val="none" w:sz="0" w:space="0" w:color="auto"/>
                                <w:bottom w:val="none" w:sz="0" w:space="0" w:color="auto"/>
                                <w:right w:val="none" w:sz="0" w:space="0" w:color="auto"/>
                              </w:divBdr>
                              <w:divsChild>
                                <w:div w:id="402335838">
                                  <w:marLeft w:val="0"/>
                                  <w:marRight w:val="0"/>
                                  <w:marTop w:val="0"/>
                                  <w:marBottom w:val="0"/>
                                  <w:divBdr>
                                    <w:top w:val="none" w:sz="0" w:space="0" w:color="auto"/>
                                    <w:left w:val="none" w:sz="0" w:space="0" w:color="auto"/>
                                    <w:bottom w:val="none" w:sz="0" w:space="0" w:color="auto"/>
                                    <w:right w:val="none" w:sz="0" w:space="0" w:color="auto"/>
                                  </w:divBdr>
                                </w:div>
                                <w:div w:id="91829424">
                                  <w:marLeft w:val="240"/>
                                  <w:marRight w:val="0"/>
                                  <w:marTop w:val="0"/>
                                  <w:marBottom w:val="0"/>
                                  <w:divBdr>
                                    <w:top w:val="none" w:sz="0" w:space="0" w:color="auto"/>
                                    <w:left w:val="none" w:sz="0" w:space="0" w:color="auto"/>
                                    <w:bottom w:val="none" w:sz="0" w:space="0" w:color="auto"/>
                                    <w:right w:val="none" w:sz="0" w:space="0" w:color="auto"/>
                                  </w:divBdr>
                                  <w:divsChild>
                                    <w:div w:id="1134369541">
                                      <w:marLeft w:val="0"/>
                                      <w:marRight w:val="0"/>
                                      <w:marTop w:val="0"/>
                                      <w:marBottom w:val="0"/>
                                      <w:divBdr>
                                        <w:top w:val="none" w:sz="0" w:space="0" w:color="auto"/>
                                        <w:left w:val="none" w:sz="0" w:space="0" w:color="auto"/>
                                        <w:bottom w:val="none" w:sz="0" w:space="0" w:color="auto"/>
                                        <w:right w:val="none" w:sz="0" w:space="0" w:color="auto"/>
                                      </w:divBdr>
                                    </w:div>
                                    <w:div w:id="755592920">
                                      <w:marLeft w:val="0"/>
                                      <w:marRight w:val="0"/>
                                      <w:marTop w:val="0"/>
                                      <w:marBottom w:val="0"/>
                                      <w:divBdr>
                                        <w:top w:val="none" w:sz="0" w:space="0" w:color="auto"/>
                                        <w:left w:val="none" w:sz="0" w:space="0" w:color="auto"/>
                                        <w:bottom w:val="none" w:sz="0" w:space="0" w:color="auto"/>
                                        <w:right w:val="none" w:sz="0" w:space="0" w:color="auto"/>
                                      </w:divBdr>
                                    </w:div>
                                  </w:divsChild>
                                </w:div>
                                <w:div w:id="1451581892">
                                  <w:marLeft w:val="0"/>
                                  <w:marRight w:val="0"/>
                                  <w:marTop w:val="0"/>
                                  <w:marBottom w:val="0"/>
                                  <w:divBdr>
                                    <w:top w:val="none" w:sz="0" w:space="0" w:color="auto"/>
                                    <w:left w:val="none" w:sz="0" w:space="0" w:color="auto"/>
                                    <w:bottom w:val="none" w:sz="0" w:space="0" w:color="auto"/>
                                    <w:right w:val="none" w:sz="0" w:space="0" w:color="auto"/>
                                  </w:divBdr>
                                </w:div>
                              </w:divsChild>
                            </w:div>
                            <w:div w:id="838929336">
                              <w:marLeft w:val="0"/>
                              <w:marRight w:val="0"/>
                              <w:marTop w:val="0"/>
                              <w:marBottom w:val="0"/>
                              <w:divBdr>
                                <w:top w:val="none" w:sz="0" w:space="0" w:color="auto"/>
                                <w:left w:val="none" w:sz="0" w:space="0" w:color="auto"/>
                                <w:bottom w:val="none" w:sz="0" w:space="0" w:color="auto"/>
                                <w:right w:val="none" w:sz="0" w:space="0" w:color="auto"/>
                              </w:divBdr>
                              <w:divsChild>
                                <w:div w:id="981926670">
                                  <w:marLeft w:val="0"/>
                                  <w:marRight w:val="0"/>
                                  <w:marTop w:val="0"/>
                                  <w:marBottom w:val="0"/>
                                  <w:divBdr>
                                    <w:top w:val="none" w:sz="0" w:space="0" w:color="auto"/>
                                    <w:left w:val="none" w:sz="0" w:space="0" w:color="auto"/>
                                    <w:bottom w:val="none" w:sz="0" w:space="0" w:color="auto"/>
                                    <w:right w:val="none" w:sz="0" w:space="0" w:color="auto"/>
                                  </w:divBdr>
                                </w:div>
                                <w:div w:id="483855424">
                                  <w:marLeft w:val="240"/>
                                  <w:marRight w:val="0"/>
                                  <w:marTop w:val="0"/>
                                  <w:marBottom w:val="0"/>
                                  <w:divBdr>
                                    <w:top w:val="none" w:sz="0" w:space="0" w:color="auto"/>
                                    <w:left w:val="none" w:sz="0" w:space="0" w:color="auto"/>
                                    <w:bottom w:val="none" w:sz="0" w:space="0" w:color="auto"/>
                                    <w:right w:val="none" w:sz="0" w:space="0" w:color="auto"/>
                                  </w:divBdr>
                                  <w:divsChild>
                                    <w:div w:id="1144346498">
                                      <w:marLeft w:val="0"/>
                                      <w:marRight w:val="0"/>
                                      <w:marTop w:val="0"/>
                                      <w:marBottom w:val="0"/>
                                      <w:divBdr>
                                        <w:top w:val="none" w:sz="0" w:space="0" w:color="auto"/>
                                        <w:left w:val="none" w:sz="0" w:space="0" w:color="auto"/>
                                        <w:bottom w:val="none" w:sz="0" w:space="0" w:color="auto"/>
                                        <w:right w:val="none" w:sz="0" w:space="0" w:color="auto"/>
                                      </w:divBdr>
                                    </w:div>
                                    <w:div w:id="1218980144">
                                      <w:marLeft w:val="0"/>
                                      <w:marRight w:val="0"/>
                                      <w:marTop w:val="0"/>
                                      <w:marBottom w:val="0"/>
                                      <w:divBdr>
                                        <w:top w:val="none" w:sz="0" w:space="0" w:color="auto"/>
                                        <w:left w:val="none" w:sz="0" w:space="0" w:color="auto"/>
                                        <w:bottom w:val="none" w:sz="0" w:space="0" w:color="auto"/>
                                        <w:right w:val="none" w:sz="0" w:space="0" w:color="auto"/>
                                      </w:divBdr>
                                    </w:div>
                                  </w:divsChild>
                                </w:div>
                                <w:div w:id="1659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06065">
                          <w:marLeft w:val="0"/>
                          <w:marRight w:val="0"/>
                          <w:marTop w:val="0"/>
                          <w:marBottom w:val="0"/>
                          <w:divBdr>
                            <w:top w:val="none" w:sz="0" w:space="0" w:color="auto"/>
                            <w:left w:val="none" w:sz="0" w:space="0" w:color="auto"/>
                            <w:bottom w:val="none" w:sz="0" w:space="0" w:color="auto"/>
                            <w:right w:val="none" w:sz="0" w:space="0" w:color="auto"/>
                          </w:divBdr>
                        </w:div>
                      </w:divsChild>
                    </w:div>
                    <w:div w:id="350424685">
                      <w:marLeft w:val="0"/>
                      <w:marRight w:val="0"/>
                      <w:marTop w:val="0"/>
                      <w:marBottom w:val="0"/>
                      <w:divBdr>
                        <w:top w:val="none" w:sz="0" w:space="0" w:color="auto"/>
                        <w:left w:val="none" w:sz="0" w:space="0" w:color="auto"/>
                        <w:bottom w:val="none" w:sz="0" w:space="0" w:color="auto"/>
                        <w:right w:val="none" w:sz="0" w:space="0" w:color="auto"/>
                      </w:divBdr>
                      <w:divsChild>
                        <w:div w:id="83648329">
                          <w:marLeft w:val="0"/>
                          <w:marRight w:val="0"/>
                          <w:marTop w:val="0"/>
                          <w:marBottom w:val="0"/>
                          <w:divBdr>
                            <w:top w:val="none" w:sz="0" w:space="0" w:color="auto"/>
                            <w:left w:val="none" w:sz="0" w:space="0" w:color="auto"/>
                            <w:bottom w:val="none" w:sz="0" w:space="0" w:color="auto"/>
                            <w:right w:val="none" w:sz="0" w:space="0" w:color="auto"/>
                          </w:divBdr>
                        </w:div>
                        <w:div w:id="653028132">
                          <w:marLeft w:val="240"/>
                          <w:marRight w:val="0"/>
                          <w:marTop w:val="0"/>
                          <w:marBottom w:val="0"/>
                          <w:divBdr>
                            <w:top w:val="none" w:sz="0" w:space="0" w:color="auto"/>
                            <w:left w:val="none" w:sz="0" w:space="0" w:color="auto"/>
                            <w:bottom w:val="none" w:sz="0" w:space="0" w:color="auto"/>
                            <w:right w:val="none" w:sz="0" w:space="0" w:color="auto"/>
                          </w:divBdr>
                          <w:divsChild>
                            <w:div w:id="400175378">
                              <w:marLeft w:val="0"/>
                              <w:marRight w:val="0"/>
                              <w:marTop w:val="0"/>
                              <w:marBottom w:val="0"/>
                              <w:divBdr>
                                <w:top w:val="none" w:sz="0" w:space="0" w:color="auto"/>
                                <w:left w:val="none" w:sz="0" w:space="0" w:color="auto"/>
                                <w:bottom w:val="none" w:sz="0" w:space="0" w:color="auto"/>
                                <w:right w:val="none" w:sz="0" w:space="0" w:color="auto"/>
                              </w:divBdr>
                            </w:div>
                            <w:div w:id="952590291">
                              <w:marLeft w:val="0"/>
                              <w:marRight w:val="0"/>
                              <w:marTop w:val="0"/>
                              <w:marBottom w:val="0"/>
                              <w:divBdr>
                                <w:top w:val="none" w:sz="0" w:space="0" w:color="auto"/>
                                <w:left w:val="none" w:sz="0" w:space="0" w:color="auto"/>
                                <w:bottom w:val="none" w:sz="0" w:space="0" w:color="auto"/>
                                <w:right w:val="none" w:sz="0" w:space="0" w:color="auto"/>
                              </w:divBdr>
                              <w:divsChild>
                                <w:div w:id="324480872">
                                  <w:marLeft w:val="0"/>
                                  <w:marRight w:val="0"/>
                                  <w:marTop w:val="0"/>
                                  <w:marBottom w:val="0"/>
                                  <w:divBdr>
                                    <w:top w:val="none" w:sz="0" w:space="0" w:color="auto"/>
                                    <w:left w:val="none" w:sz="0" w:space="0" w:color="auto"/>
                                    <w:bottom w:val="none" w:sz="0" w:space="0" w:color="auto"/>
                                    <w:right w:val="none" w:sz="0" w:space="0" w:color="auto"/>
                                  </w:divBdr>
                                </w:div>
                                <w:div w:id="1641301857">
                                  <w:marLeft w:val="240"/>
                                  <w:marRight w:val="0"/>
                                  <w:marTop w:val="0"/>
                                  <w:marBottom w:val="0"/>
                                  <w:divBdr>
                                    <w:top w:val="none" w:sz="0" w:space="0" w:color="auto"/>
                                    <w:left w:val="none" w:sz="0" w:space="0" w:color="auto"/>
                                    <w:bottom w:val="none" w:sz="0" w:space="0" w:color="auto"/>
                                    <w:right w:val="none" w:sz="0" w:space="0" w:color="auto"/>
                                  </w:divBdr>
                                  <w:divsChild>
                                    <w:div w:id="1187403859">
                                      <w:marLeft w:val="0"/>
                                      <w:marRight w:val="0"/>
                                      <w:marTop w:val="0"/>
                                      <w:marBottom w:val="0"/>
                                      <w:divBdr>
                                        <w:top w:val="none" w:sz="0" w:space="0" w:color="auto"/>
                                        <w:left w:val="none" w:sz="0" w:space="0" w:color="auto"/>
                                        <w:bottom w:val="none" w:sz="0" w:space="0" w:color="auto"/>
                                        <w:right w:val="none" w:sz="0" w:space="0" w:color="auto"/>
                                      </w:divBdr>
                                    </w:div>
                                    <w:div w:id="312759394">
                                      <w:marLeft w:val="0"/>
                                      <w:marRight w:val="0"/>
                                      <w:marTop w:val="0"/>
                                      <w:marBottom w:val="0"/>
                                      <w:divBdr>
                                        <w:top w:val="none" w:sz="0" w:space="0" w:color="auto"/>
                                        <w:left w:val="none" w:sz="0" w:space="0" w:color="auto"/>
                                        <w:bottom w:val="none" w:sz="0" w:space="0" w:color="auto"/>
                                        <w:right w:val="none" w:sz="0" w:space="0" w:color="auto"/>
                                      </w:divBdr>
                                      <w:divsChild>
                                        <w:div w:id="2023050151">
                                          <w:marLeft w:val="0"/>
                                          <w:marRight w:val="0"/>
                                          <w:marTop w:val="0"/>
                                          <w:marBottom w:val="0"/>
                                          <w:divBdr>
                                            <w:top w:val="none" w:sz="0" w:space="0" w:color="auto"/>
                                            <w:left w:val="none" w:sz="0" w:space="0" w:color="auto"/>
                                            <w:bottom w:val="none" w:sz="0" w:space="0" w:color="auto"/>
                                            <w:right w:val="none" w:sz="0" w:space="0" w:color="auto"/>
                                          </w:divBdr>
                                        </w:div>
                                        <w:div w:id="1920289486">
                                          <w:marLeft w:val="240"/>
                                          <w:marRight w:val="0"/>
                                          <w:marTop w:val="0"/>
                                          <w:marBottom w:val="0"/>
                                          <w:divBdr>
                                            <w:top w:val="none" w:sz="0" w:space="0" w:color="auto"/>
                                            <w:left w:val="none" w:sz="0" w:space="0" w:color="auto"/>
                                            <w:bottom w:val="none" w:sz="0" w:space="0" w:color="auto"/>
                                            <w:right w:val="none" w:sz="0" w:space="0" w:color="auto"/>
                                          </w:divBdr>
                                          <w:divsChild>
                                            <w:div w:id="1389962242">
                                              <w:marLeft w:val="0"/>
                                              <w:marRight w:val="0"/>
                                              <w:marTop w:val="0"/>
                                              <w:marBottom w:val="0"/>
                                              <w:divBdr>
                                                <w:top w:val="none" w:sz="0" w:space="0" w:color="auto"/>
                                                <w:left w:val="none" w:sz="0" w:space="0" w:color="auto"/>
                                                <w:bottom w:val="none" w:sz="0" w:space="0" w:color="auto"/>
                                                <w:right w:val="none" w:sz="0" w:space="0" w:color="auto"/>
                                              </w:divBdr>
                                            </w:div>
                                          </w:divsChild>
                                        </w:div>
                                        <w:div w:id="1916084624">
                                          <w:marLeft w:val="0"/>
                                          <w:marRight w:val="0"/>
                                          <w:marTop w:val="0"/>
                                          <w:marBottom w:val="0"/>
                                          <w:divBdr>
                                            <w:top w:val="none" w:sz="0" w:space="0" w:color="auto"/>
                                            <w:left w:val="none" w:sz="0" w:space="0" w:color="auto"/>
                                            <w:bottom w:val="none" w:sz="0" w:space="0" w:color="auto"/>
                                            <w:right w:val="none" w:sz="0" w:space="0" w:color="auto"/>
                                          </w:divBdr>
                                        </w:div>
                                      </w:divsChild>
                                    </w:div>
                                    <w:div w:id="1388069438">
                                      <w:marLeft w:val="0"/>
                                      <w:marRight w:val="0"/>
                                      <w:marTop w:val="0"/>
                                      <w:marBottom w:val="0"/>
                                      <w:divBdr>
                                        <w:top w:val="none" w:sz="0" w:space="0" w:color="auto"/>
                                        <w:left w:val="none" w:sz="0" w:space="0" w:color="auto"/>
                                        <w:bottom w:val="none" w:sz="0" w:space="0" w:color="auto"/>
                                        <w:right w:val="none" w:sz="0" w:space="0" w:color="auto"/>
                                      </w:divBdr>
                                      <w:divsChild>
                                        <w:div w:id="1669139194">
                                          <w:marLeft w:val="0"/>
                                          <w:marRight w:val="0"/>
                                          <w:marTop w:val="0"/>
                                          <w:marBottom w:val="0"/>
                                          <w:divBdr>
                                            <w:top w:val="none" w:sz="0" w:space="0" w:color="auto"/>
                                            <w:left w:val="none" w:sz="0" w:space="0" w:color="auto"/>
                                            <w:bottom w:val="none" w:sz="0" w:space="0" w:color="auto"/>
                                            <w:right w:val="none" w:sz="0" w:space="0" w:color="auto"/>
                                          </w:divBdr>
                                        </w:div>
                                        <w:div w:id="964038989">
                                          <w:marLeft w:val="240"/>
                                          <w:marRight w:val="0"/>
                                          <w:marTop w:val="0"/>
                                          <w:marBottom w:val="0"/>
                                          <w:divBdr>
                                            <w:top w:val="none" w:sz="0" w:space="0" w:color="auto"/>
                                            <w:left w:val="none" w:sz="0" w:space="0" w:color="auto"/>
                                            <w:bottom w:val="none" w:sz="0" w:space="0" w:color="auto"/>
                                            <w:right w:val="none" w:sz="0" w:space="0" w:color="auto"/>
                                          </w:divBdr>
                                          <w:divsChild>
                                            <w:div w:id="636111065">
                                              <w:marLeft w:val="0"/>
                                              <w:marRight w:val="0"/>
                                              <w:marTop w:val="0"/>
                                              <w:marBottom w:val="0"/>
                                              <w:divBdr>
                                                <w:top w:val="none" w:sz="0" w:space="0" w:color="auto"/>
                                                <w:left w:val="none" w:sz="0" w:space="0" w:color="auto"/>
                                                <w:bottom w:val="none" w:sz="0" w:space="0" w:color="auto"/>
                                                <w:right w:val="none" w:sz="0" w:space="0" w:color="auto"/>
                                              </w:divBdr>
                                            </w:div>
                                          </w:divsChild>
                                        </w:div>
                                        <w:div w:id="13184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20670">
                                  <w:marLeft w:val="0"/>
                                  <w:marRight w:val="0"/>
                                  <w:marTop w:val="0"/>
                                  <w:marBottom w:val="0"/>
                                  <w:divBdr>
                                    <w:top w:val="none" w:sz="0" w:space="0" w:color="auto"/>
                                    <w:left w:val="none" w:sz="0" w:space="0" w:color="auto"/>
                                    <w:bottom w:val="none" w:sz="0" w:space="0" w:color="auto"/>
                                    <w:right w:val="none" w:sz="0" w:space="0" w:color="auto"/>
                                  </w:divBdr>
                                </w:div>
                              </w:divsChild>
                            </w:div>
                            <w:div w:id="607202731">
                              <w:marLeft w:val="0"/>
                              <w:marRight w:val="0"/>
                              <w:marTop w:val="0"/>
                              <w:marBottom w:val="0"/>
                              <w:divBdr>
                                <w:top w:val="none" w:sz="0" w:space="0" w:color="auto"/>
                                <w:left w:val="none" w:sz="0" w:space="0" w:color="auto"/>
                                <w:bottom w:val="none" w:sz="0" w:space="0" w:color="auto"/>
                                <w:right w:val="none" w:sz="0" w:space="0" w:color="auto"/>
                              </w:divBdr>
                              <w:divsChild>
                                <w:div w:id="1471242947">
                                  <w:marLeft w:val="0"/>
                                  <w:marRight w:val="0"/>
                                  <w:marTop w:val="0"/>
                                  <w:marBottom w:val="0"/>
                                  <w:divBdr>
                                    <w:top w:val="none" w:sz="0" w:space="0" w:color="auto"/>
                                    <w:left w:val="none" w:sz="0" w:space="0" w:color="auto"/>
                                    <w:bottom w:val="none" w:sz="0" w:space="0" w:color="auto"/>
                                    <w:right w:val="none" w:sz="0" w:space="0" w:color="auto"/>
                                  </w:divBdr>
                                </w:div>
                                <w:div w:id="992487963">
                                  <w:marLeft w:val="240"/>
                                  <w:marRight w:val="0"/>
                                  <w:marTop w:val="0"/>
                                  <w:marBottom w:val="0"/>
                                  <w:divBdr>
                                    <w:top w:val="none" w:sz="0" w:space="0" w:color="auto"/>
                                    <w:left w:val="none" w:sz="0" w:space="0" w:color="auto"/>
                                    <w:bottom w:val="none" w:sz="0" w:space="0" w:color="auto"/>
                                    <w:right w:val="none" w:sz="0" w:space="0" w:color="auto"/>
                                  </w:divBdr>
                                  <w:divsChild>
                                    <w:div w:id="1993634499">
                                      <w:marLeft w:val="0"/>
                                      <w:marRight w:val="0"/>
                                      <w:marTop w:val="0"/>
                                      <w:marBottom w:val="0"/>
                                      <w:divBdr>
                                        <w:top w:val="none" w:sz="0" w:space="0" w:color="auto"/>
                                        <w:left w:val="none" w:sz="0" w:space="0" w:color="auto"/>
                                        <w:bottom w:val="none" w:sz="0" w:space="0" w:color="auto"/>
                                        <w:right w:val="none" w:sz="0" w:space="0" w:color="auto"/>
                                      </w:divBdr>
                                    </w:div>
                                    <w:div w:id="1850944455">
                                      <w:marLeft w:val="0"/>
                                      <w:marRight w:val="0"/>
                                      <w:marTop w:val="0"/>
                                      <w:marBottom w:val="0"/>
                                      <w:divBdr>
                                        <w:top w:val="none" w:sz="0" w:space="0" w:color="auto"/>
                                        <w:left w:val="none" w:sz="0" w:space="0" w:color="auto"/>
                                        <w:bottom w:val="none" w:sz="0" w:space="0" w:color="auto"/>
                                        <w:right w:val="none" w:sz="0" w:space="0" w:color="auto"/>
                                      </w:divBdr>
                                      <w:divsChild>
                                        <w:div w:id="1144353102">
                                          <w:marLeft w:val="0"/>
                                          <w:marRight w:val="0"/>
                                          <w:marTop w:val="0"/>
                                          <w:marBottom w:val="0"/>
                                          <w:divBdr>
                                            <w:top w:val="none" w:sz="0" w:space="0" w:color="auto"/>
                                            <w:left w:val="none" w:sz="0" w:space="0" w:color="auto"/>
                                            <w:bottom w:val="none" w:sz="0" w:space="0" w:color="auto"/>
                                            <w:right w:val="none" w:sz="0" w:space="0" w:color="auto"/>
                                          </w:divBdr>
                                        </w:div>
                                        <w:div w:id="1957368644">
                                          <w:marLeft w:val="240"/>
                                          <w:marRight w:val="0"/>
                                          <w:marTop w:val="0"/>
                                          <w:marBottom w:val="0"/>
                                          <w:divBdr>
                                            <w:top w:val="none" w:sz="0" w:space="0" w:color="auto"/>
                                            <w:left w:val="none" w:sz="0" w:space="0" w:color="auto"/>
                                            <w:bottom w:val="none" w:sz="0" w:space="0" w:color="auto"/>
                                            <w:right w:val="none" w:sz="0" w:space="0" w:color="auto"/>
                                          </w:divBdr>
                                          <w:divsChild>
                                            <w:div w:id="1466267229">
                                              <w:marLeft w:val="0"/>
                                              <w:marRight w:val="0"/>
                                              <w:marTop w:val="0"/>
                                              <w:marBottom w:val="0"/>
                                              <w:divBdr>
                                                <w:top w:val="none" w:sz="0" w:space="0" w:color="auto"/>
                                                <w:left w:val="none" w:sz="0" w:space="0" w:color="auto"/>
                                                <w:bottom w:val="none" w:sz="0" w:space="0" w:color="auto"/>
                                                <w:right w:val="none" w:sz="0" w:space="0" w:color="auto"/>
                                              </w:divBdr>
                                            </w:div>
                                          </w:divsChild>
                                        </w:div>
                                        <w:div w:id="436370046">
                                          <w:marLeft w:val="0"/>
                                          <w:marRight w:val="0"/>
                                          <w:marTop w:val="0"/>
                                          <w:marBottom w:val="0"/>
                                          <w:divBdr>
                                            <w:top w:val="none" w:sz="0" w:space="0" w:color="auto"/>
                                            <w:left w:val="none" w:sz="0" w:space="0" w:color="auto"/>
                                            <w:bottom w:val="none" w:sz="0" w:space="0" w:color="auto"/>
                                            <w:right w:val="none" w:sz="0" w:space="0" w:color="auto"/>
                                          </w:divBdr>
                                        </w:div>
                                      </w:divsChild>
                                    </w:div>
                                    <w:div w:id="1580938856">
                                      <w:marLeft w:val="0"/>
                                      <w:marRight w:val="0"/>
                                      <w:marTop w:val="0"/>
                                      <w:marBottom w:val="0"/>
                                      <w:divBdr>
                                        <w:top w:val="none" w:sz="0" w:space="0" w:color="auto"/>
                                        <w:left w:val="none" w:sz="0" w:space="0" w:color="auto"/>
                                        <w:bottom w:val="none" w:sz="0" w:space="0" w:color="auto"/>
                                        <w:right w:val="none" w:sz="0" w:space="0" w:color="auto"/>
                                      </w:divBdr>
                                      <w:divsChild>
                                        <w:div w:id="2046562221">
                                          <w:marLeft w:val="0"/>
                                          <w:marRight w:val="0"/>
                                          <w:marTop w:val="0"/>
                                          <w:marBottom w:val="0"/>
                                          <w:divBdr>
                                            <w:top w:val="none" w:sz="0" w:space="0" w:color="auto"/>
                                            <w:left w:val="none" w:sz="0" w:space="0" w:color="auto"/>
                                            <w:bottom w:val="none" w:sz="0" w:space="0" w:color="auto"/>
                                            <w:right w:val="none" w:sz="0" w:space="0" w:color="auto"/>
                                          </w:divBdr>
                                        </w:div>
                                        <w:div w:id="1712609963">
                                          <w:marLeft w:val="240"/>
                                          <w:marRight w:val="0"/>
                                          <w:marTop w:val="0"/>
                                          <w:marBottom w:val="0"/>
                                          <w:divBdr>
                                            <w:top w:val="none" w:sz="0" w:space="0" w:color="auto"/>
                                            <w:left w:val="none" w:sz="0" w:space="0" w:color="auto"/>
                                            <w:bottom w:val="none" w:sz="0" w:space="0" w:color="auto"/>
                                            <w:right w:val="none" w:sz="0" w:space="0" w:color="auto"/>
                                          </w:divBdr>
                                          <w:divsChild>
                                            <w:div w:id="1635788315">
                                              <w:marLeft w:val="0"/>
                                              <w:marRight w:val="0"/>
                                              <w:marTop w:val="0"/>
                                              <w:marBottom w:val="0"/>
                                              <w:divBdr>
                                                <w:top w:val="none" w:sz="0" w:space="0" w:color="auto"/>
                                                <w:left w:val="none" w:sz="0" w:space="0" w:color="auto"/>
                                                <w:bottom w:val="none" w:sz="0" w:space="0" w:color="auto"/>
                                                <w:right w:val="none" w:sz="0" w:space="0" w:color="auto"/>
                                              </w:divBdr>
                                            </w:div>
                                          </w:divsChild>
                                        </w:div>
                                        <w:div w:id="20013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93504">
                                  <w:marLeft w:val="0"/>
                                  <w:marRight w:val="0"/>
                                  <w:marTop w:val="0"/>
                                  <w:marBottom w:val="0"/>
                                  <w:divBdr>
                                    <w:top w:val="none" w:sz="0" w:space="0" w:color="auto"/>
                                    <w:left w:val="none" w:sz="0" w:space="0" w:color="auto"/>
                                    <w:bottom w:val="none" w:sz="0" w:space="0" w:color="auto"/>
                                    <w:right w:val="none" w:sz="0" w:space="0" w:color="auto"/>
                                  </w:divBdr>
                                </w:div>
                              </w:divsChild>
                            </w:div>
                            <w:div w:id="1468820409">
                              <w:marLeft w:val="0"/>
                              <w:marRight w:val="0"/>
                              <w:marTop w:val="0"/>
                              <w:marBottom w:val="0"/>
                              <w:divBdr>
                                <w:top w:val="none" w:sz="0" w:space="0" w:color="auto"/>
                                <w:left w:val="none" w:sz="0" w:space="0" w:color="auto"/>
                                <w:bottom w:val="none" w:sz="0" w:space="0" w:color="auto"/>
                                <w:right w:val="none" w:sz="0" w:space="0" w:color="auto"/>
                              </w:divBdr>
                              <w:divsChild>
                                <w:div w:id="2122066629">
                                  <w:marLeft w:val="0"/>
                                  <w:marRight w:val="0"/>
                                  <w:marTop w:val="0"/>
                                  <w:marBottom w:val="0"/>
                                  <w:divBdr>
                                    <w:top w:val="none" w:sz="0" w:space="0" w:color="auto"/>
                                    <w:left w:val="none" w:sz="0" w:space="0" w:color="auto"/>
                                    <w:bottom w:val="none" w:sz="0" w:space="0" w:color="auto"/>
                                    <w:right w:val="none" w:sz="0" w:space="0" w:color="auto"/>
                                  </w:divBdr>
                                </w:div>
                                <w:div w:id="1937402446">
                                  <w:marLeft w:val="240"/>
                                  <w:marRight w:val="0"/>
                                  <w:marTop w:val="0"/>
                                  <w:marBottom w:val="0"/>
                                  <w:divBdr>
                                    <w:top w:val="none" w:sz="0" w:space="0" w:color="auto"/>
                                    <w:left w:val="none" w:sz="0" w:space="0" w:color="auto"/>
                                    <w:bottom w:val="none" w:sz="0" w:space="0" w:color="auto"/>
                                    <w:right w:val="none" w:sz="0" w:space="0" w:color="auto"/>
                                  </w:divBdr>
                                  <w:divsChild>
                                    <w:div w:id="1393306344">
                                      <w:marLeft w:val="0"/>
                                      <w:marRight w:val="0"/>
                                      <w:marTop w:val="0"/>
                                      <w:marBottom w:val="0"/>
                                      <w:divBdr>
                                        <w:top w:val="none" w:sz="0" w:space="0" w:color="auto"/>
                                        <w:left w:val="none" w:sz="0" w:space="0" w:color="auto"/>
                                        <w:bottom w:val="none" w:sz="0" w:space="0" w:color="auto"/>
                                        <w:right w:val="none" w:sz="0" w:space="0" w:color="auto"/>
                                      </w:divBdr>
                                    </w:div>
                                    <w:div w:id="1875732870">
                                      <w:marLeft w:val="0"/>
                                      <w:marRight w:val="0"/>
                                      <w:marTop w:val="0"/>
                                      <w:marBottom w:val="0"/>
                                      <w:divBdr>
                                        <w:top w:val="none" w:sz="0" w:space="0" w:color="auto"/>
                                        <w:left w:val="none" w:sz="0" w:space="0" w:color="auto"/>
                                        <w:bottom w:val="none" w:sz="0" w:space="0" w:color="auto"/>
                                        <w:right w:val="none" w:sz="0" w:space="0" w:color="auto"/>
                                      </w:divBdr>
                                      <w:divsChild>
                                        <w:div w:id="171916525">
                                          <w:marLeft w:val="0"/>
                                          <w:marRight w:val="0"/>
                                          <w:marTop w:val="0"/>
                                          <w:marBottom w:val="0"/>
                                          <w:divBdr>
                                            <w:top w:val="none" w:sz="0" w:space="0" w:color="auto"/>
                                            <w:left w:val="none" w:sz="0" w:space="0" w:color="auto"/>
                                            <w:bottom w:val="none" w:sz="0" w:space="0" w:color="auto"/>
                                            <w:right w:val="none" w:sz="0" w:space="0" w:color="auto"/>
                                          </w:divBdr>
                                        </w:div>
                                        <w:div w:id="598568542">
                                          <w:marLeft w:val="240"/>
                                          <w:marRight w:val="0"/>
                                          <w:marTop w:val="0"/>
                                          <w:marBottom w:val="0"/>
                                          <w:divBdr>
                                            <w:top w:val="none" w:sz="0" w:space="0" w:color="auto"/>
                                            <w:left w:val="none" w:sz="0" w:space="0" w:color="auto"/>
                                            <w:bottom w:val="none" w:sz="0" w:space="0" w:color="auto"/>
                                            <w:right w:val="none" w:sz="0" w:space="0" w:color="auto"/>
                                          </w:divBdr>
                                          <w:divsChild>
                                            <w:div w:id="1521433041">
                                              <w:marLeft w:val="0"/>
                                              <w:marRight w:val="0"/>
                                              <w:marTop w:val="0"/>
                                              <w:marBottom w:val="0"/>
                                              <w:divBdr>
                                                <w:top w:val="none" w:sz="0" w:space="0" w:color="auto"/>
                                                <w:left w:val="none" w:sz="0" w:space="0" w:color="auto"/>
                                                <w:bottom w:val="none" w:sz="0" w:space="0" w:color="auto"/>
                                                <w:right w:val="none" w:sz="0" w:space="0" w:color="auto"/>
                                              </w:divBdr>
                                            </w:div>
                                            <w:div w:id="653679933">
                                              <w:marLeft w:val="0"/>
                                              <w:marRight w:val="0"/>
                                              <w:marTop w:val="0"/>
                                              <w:marBottom w:val="0"/>
                                              <w:divBdr>
                                                <w:top w:val="none" w:sz="0" w:space="0" w:color="auto"/>
                                                <w:left w:val="none" w:sz="0" w:space="0" w:color="auto"/>
                                                <w:bottom w:val="none" w:sz="0" w:space="0" w:color="auto"/>
                                                <w:right w:val="none" w:sz="0" w:space="0" w:color="auto"/>
                                              </w:divBdr>
                                            </w:div>
                                          </w:divsChild>
                                        </w:div>
                                        <w:div w:id="821193702">
                                          <w:marLeft w:val="0"/>
                                          <w:marRight w:val="0"/>
                                          <w:marTop w:val="0"/>
                                          <w:marBottom w:val="0"/>
                                          <w:divBdr>
                                            <w:top w:val="none" w:sz="0" w:space="0" w:color="auto"/>
                                            <w:left w:val="none" w:sz="0" w:space="0" w:color="auto"/>
                                            <w:bottom w:val="none" w:sz="0" w:space="0" w:color="auto"/>
                                            <w:right w:val="none" w:sz="0" w:space="0" w:color="auto"/>
                                          </w:divBdr>
                                        </w:div>
                                      </w:divsChild>
                                    </w:div>
                                    <w:div w:id="1053043711">
                                      <w:marLeft w:val="0"/>
                                      <w:marRight w:val="0"/>
                                      <w:marTop w:val="0"/>
                                      <w:marBottom w:val="0"/>
                                      <w:divBdr>
                                        <w:top w:val="none" w:sz="0" w:space="0" w:color="auto"/>
                                        <w:left w:val="none" w:sz="0" w:space="0" w:color="auto"/>
                                        <w:bottom w:val="none" w:sz="0" w:space="0" w:color="auto"/>
                                        <w:right w:val="none" w:sz="0" w:space="0" w:color="auto"/>
                                      </w:divBdr>
                                      <w:divsChild>
                                        <w:div w:id="1507670255">
                                          <w:marLeft w:val="0"/>
                                          <w:marRight w:val="0"/>
                                          <w:marTop w:val="0"/>
                                          <w:marBottom w:val="0"/>
                                          <w:divBdr>
                                            <w:top w:val="none" w:sz="0" w:space="0" w:color="auto"/>
                                            <w:left w:val="none" w:sz="0" w:space="0" w:color="auto"/>
                                            <w:bottom w:val="none" w:sz="0" w:space="0" w:color="auto"/>
                                            <w:right w:val="none" w:sz="0" w:space="0" w:color="auto"/>
                                          </w:divBdr>
                                        </w:div>
                                        <w:div w:id="1828010523">
                                          <w:marLeft w:val="240"/>
                                          <w:marRight w:val="0"/>
                                          <w:marTop w:val="0"/>
                                          <w:marBottom w:val="0"/>
                                          <w:divBdr>
                                            <w:top w:val="none" w:sz="0" w:space="0" w:color="auto"/>
                                            <w:left w:val="none" w:sz="0" w:space="0" w:color="auto"/>
                                            <w:bottom w:val="none" w:sz="0" w:space="0" w:color="auto"/>
                                            <w:right w:val="none" w:sz="0" w:space="0" w:color="auto"/>
                                          </w:divBdr>
                                          <w:divsChild>
                                            <w:div w:id="1292175246">
                                              <w:marLeft w:val="0"/>
                                              <w:marRight w:val="0"/>
                                              <w:marTop w:val="0"/>
                                              <w:marBottom w:val="0"/>
                                              <w:divBdr>
                                                <w:top w:val="none" w:sz="0" w:space="0" w:color="auto"/>
                                                <w:left w:val="none" w:sz="0" w:space="0" w:color="auto"/>
                                                <w:bottom w:val="none" w:sz="0" w:space="0" w:color="auto"/>
                                                <w:right w:val="none" w:sz="0" w:space="0" w:color="auto"/>
                                              </w:divBdr>
                                            </w:div>
                                          </w:divsChild>
                                        </w:div>
                                        <w:div w:id="9243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3427">
                                  <w:marLeft w:val="0"/>
                                  <w:marRight w:val="0"/>
                                  <w:marTop w:val="0"/>
                                  <w:marBottom w:val="0"/>
                                  <w:divBdr>
                                    <w:top w:val="none" w:sz="0" w:space="0" w:color="auto"/>
                                    <w:left w:val="none" w:sz="0" w:space="0" w:color="auto"/>
                                    <w:bottom w:val="none" w:sz="0" w:space="0" w:color="auto"/>
                                    <w:right w:val="none" w:sz="0" w:space="0" w:color="auto"/>
                                  </w:divBdr>
                                </w:div>
                              </w:divsChild>
                            </w:div>
                            <w:div w:id="490491940">
                              <w:marLeft w:val="0"/>
                              <w:marRight w:val="0"/>
                              <w:marTop w:val="0"/>
                              <w:marBottom w:val="0"/>
                              <w:divBdr>
                                <w:top w:val="none" w:sz="0" w:space="0" w:color="auto"/>
                                <w:left w:val="none" w:sz="0" w:space="0" w:color="auto"/>
                                <w:bottom w:val="none" w:sz="0" w:space="0" w:color="auto"/>
                                <w:right w:val="none" w:sz="0" w:space="0" w:color="auto"/>
                              </w:divBdr>
                              <w:divsChild>
                                <w:div w:id="1100642155">
                                  <w:marLeft w:val="0"/>
                                  <w:marRight w:val="0"/>
                                  <w:marTop w:val="0"/>
                                  <w:marBottom w:val="0"/>
                                  <w:divBdr>
                                    <w:top w:val="none" w:sz="0" w:space="0" w:color="auto"/>
                                    <w:left w:val="none" w:sz="0" w:space="0" w:color="auto"/>
                                    <w:bottom w:val="none" w:sz="0" w:space="0" w:color="auto"/>
                                    <w:right w:val="none" w:sz="0" w:space="0" w:color="auto"/>
                                  </w:divBdr>
                                </w:div>
                                <w:div w:id="1070228119">
                                  <w:marLeft w:val="240"/>
                                  <w:marRight w:val="0"/>
                                  <w:marTop w:val="0"/>
                                  <w:marBottom w:val="0"/>
                                  <w:divBdr>
                                    <w:top w:val="none" w:sz="0" w:space="0" w:color="auto"/>
                                    <w:left w:val="none" w:sz="0" w:space="0" w:color="auto"/>
                                    <w:bottom w:val="none" w:sz="0" w:space="0" w:color="auto"/>
                                    <w:right w:val="none" w:sz="0" w:space="0" w:color="auto"/>
                                  </w:divBdr>
                                  <w:divsChild>
                                    <w:div w:id="1707950952">
                                      <w:marLeft w:val="0"/>
                                      <w:marRight w:val="0"/>
                                      <w:marTop w:val="0"/>
                                      <w:marBottom w:val="0"/>
                                      <w:divBdr>
                                        <w:top w:val="none" w:sz="0" w:space="0" w:color="auto"/>
                                        <w:left w:val="none" w:sz="0" w:space="0" w:color="auto"/>
                                        <w:bottom w:val="none" w:sz="0" w:space="0" w:color="auto"/>
                                        <w:right w:val="none" w:sz="0" w:space="0" w:color="auto"/>
                                      </w:divBdr>
                                    </w:div>
                                    <w:div w:id="1019507179">
                                      <w:marLeft w:val="0"/>
                                      <w:marRight w:val="0"/>
                                      <w:marTop w:val="0"/>
                                      <w:marBottom w:val="0"/>
                                      <w:divBdr>
                                        <w:top w:val="none" w:sz="0" w:space="0" w:color="auto"/>
                                        <w:left w:val="none" w:sz="0" w:space="0" w:color="auto"/>
                                        <w:bottom w:val="none" w:sz="0" w:space="0" w:color="auto"/>
                                        <w:right w:val="none" w:sz="0" w:space="0" w:color="auto"/>
                                      </w:divBdr>
                                      <w:divsChild>
                                        <w:div w:id="409084204">
                                          <w:marLeft w:val="0"/>
                                          <w:marRight w:val="0"/>
                                          <w:marTop w:val="0"/>
                                          <w:marBottom w:val="0"/>
                                          <w:divBdr>
                                            <w:top w:val="none" w:sz="0" w:space="0" w:color="auto"/>
                                            <w:left w:val="none" w:sz="0" w:space="0" w:color="auto"/>
                                            <w:bottom w:val="none" w:sz="0" w:space="0" w:color="auto"/>
                                            <w:right w:val="none" w:sz="0" w:space="0" w:color="auto"/>
                                          </w:divBdr>
                                        </w:div>
                                        <w:div w:id="1756051073">
                                          <w:marLeft w:val="240"/>
                                          <w:marRight w:val="0"/>
                                          <w:marTop w:val="0"/>
                                          <w:marBottom w:val="0"/>
                                          <w:divBdr>
                                            <w:top w:val="none" w:sz="0" w:space="0" w:color="auto"/>
                                            <w:left w:val="none" w:sz="0" w:space="0" w:color="auto"/>
                                            <w:bottom w:val="none" w:sz="0" w:space="0" w:color="auto"/>
                                            <w:right w:val="none" w:sz="0" w:space="0" w:color="auto"/>
                                          </w:divBdr>
                                          <w:divsChild>
                                            <w:div w:id="691759468">
                                              <w:marLeft w:val="0"/>
                                              <w:marRight w:val="0"/>
                                              <w:marTop w:val="0"/>
                                              <w:marBottom w:val="0"/>
                                              <w:divBdr>
                                                <w:top w:val="none" w:sz="0" w:space="0" w:color="auto"/>
                                                <w:left w:val="none" w:sz="0" w:space="0" w:color="auto"/>
                                                <w:bottom w:val="none" w:sz="0" w:space="0" w:color="auto"/>
                                                <w:right w:val="none" w:sz="0" w:space="0" w:color="auto"/>
                                              </w:divBdr>
                                            </w:div>
                                            <w:div w:id="1779911644">
                                              <w:marLeft w:val="0"/>
                                              <w:marRight w:val="0"/>
                                              <w:marTop w:val="0"/>
                                              <w:marBottom w:val="0"/>
                                              <w:divBdr>
                                                <w:top w:val="none" w:sz="0" w:space="0" w:color="auto"/>
                                                <w:left w:val="none" w:sz="0" w:space="0" w:color="auto"/>
                                                <w:bottom w:val="none" w:sz="0" w:space="0" w:color="auto"/>
                                                <w:right w:val="none" w:sz="0" w:space="0" w:color="auto"/>
                                              </w:divBdr>
                                            </w:div>
                                          </w:divsChild>
                                        </w:div>
                                        <w:div w:id="327103166">
                                          <w:marLeft w:val="0"/>
                                          <w:marRight w:val="0"/>
                                          <w:marTop w:val="0"/>
                                          <w:marBottom w:val="0"/>
                                          <w:divBdr>
                                            <w:top w:val="none" w:sz="0" w:space="0" w:color="auto"/>
                                            <w:left w:val="none" w:sz="0" w:space="0" w:color="auto"/>
                                            <w:bottom w:val="none" w:sz="0" w:space="0" w:color="auto"/>
                                            <w:right w:val="none" w:sz="0" w:space="0" w:color="auto"/>
                                          </w:divBdr>
                                        </w:div>
                                      </w:divsChild>
                                    </w:div>
                                    <w:div w:id="1600334756">
                                      <w:marLeft w:val="0"/>
                                      <w:marRight w:val="0"/>
                                      <w:marTop w:val="0"/>
                                      <w:marBottom w:val="0"/>
                                      <w:divBdr>
                                        <w:top w:val="none" w:sz="0" w:space="0" w:color="auto"/>
                                        <w:left w:val="none" w:sz="0" w:space="0" w:color="auto"/>
                                        <w:bottom w:val="none" w:sz="0" w:space="0" w:color="auto"/>
                                        <w:right w:val="none" w:sz="0" w:space="0" w:color="auto"/>
                                      </w:divBdr>
                                      <w:divsChild>
                                        <w:div w:id="1750037688">
                                          <w:marLeft w:val="0"/>
                                          <w:marRight w:val="0"/>
                                          <w:marTop w:val="0"/>
                                          <w:marBottom w:val="0"/>
                                          <w:divBdr>
                                            <w:top w:val="none" w:sz="0" w:space="0" w:color="auto"/>
                                            <w:left w:val="none" w:sz="0" w:space="0" w:color="auto"/>
                                            <w:bottom w:val="none" w:sz="0" w:space="0" w:color="auto"/>
                                            <w:right w:val="none" w:sz="0" w:space="0" w:color="auto"/>
                                          </w:divBdr>
                                        </w:div>
                                        <w:div w:id="1622880041">
                                          <w:marLeft w:val="240"/>
                                          <w:marRight w:val="0"/>
                                          <w:marTop w:val="0"/>
                                          <w:marBottom w:val="0"/>
                                          <w:divBdr>
                                            <w:top w:val="none" w:sz="0" w:space="0" w:color="auto"/>
                                            <w:left w:val="none" w:sz="0" w:space="0" w:color="auto"/>
                                            <w:bottom w:val="none" w:sz="0" w:space="0" w:color="auto"/>
                                            <w:right w:val="none" w:sz="0" w:space="0" w:color="auto"/>
                                          </w:divBdr>
                                          <w:divsChild>
                                            <w:div w:id="1660960965">
                                              <w:marLeft w:val="0"/>
                                              <w:marRight w:val="0"/>
                                              <w:marTop w:val="0"/>
                                              <w:marBottom w:val="0"/>
                                              <w:divBdr>
                                                <w:top w:val="none" w:sz="0" w:space="0" w:color="auto"/>
                                                <w:left w:val="none" w:sz="0" w:space="0" w:color="auto"/>
                                                <w:bottom w:val="none" w:sz="0" w:space="0" w:color="auto"/>
                                                <w:right w:val="none" w:sz="0" w:space="0" w:color="auto"/>
                                              </w:divBdr>
                                            </w:div>
                                          </w:divsChild>
                                        </w:div>
                                        <w:div w:id="113837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3362">
                                  <w:marLeft w:val="0"/>
                                  <w:marRight w:val="0"/>
                                  <w:marTop w:val="0"/>
                                  <w:marBottom w:val="0"/>
                                  <w:divBdr>
                                    <w:top w:val="none" w:sz="0" w:space="0" w:color="auto"/>
                                    <w:left w:val="none" w:sz="0" w:space="0" w:color="auto"/>
                                    <w:bottom w:val="none" w:sz="0" w:space="0" w:color="auto"/>
                                    <w:right w:val="none" w:sz="0" w:space="0" w:color="auto"/>
                                  </w:divBdr>
                                </w:div>
                              </w:divsChild>
                            </w:div>
                            <w:div w:id="1304968714">
                              <w:marLeft w:val="0"/>
                              <w:marRight w:val="0"/>
                              <w:marTop w:val="0"/>
                              <w:marBottom w:val="0"/>
                              <w:divBdr>
                                <w:top w:val="none" w:sz="0" w:space="0" w:color="auto"/>
                                <w:left w:val="none" w:sz="0" w:space="0" w:color="auto"/>
                                <w:bottom w:val="none" w:sz="0" w:space="0" w:color="auto"/>
                                <w:right w:val="none" w:sz="0" w:space="0" w:color="auto"/>
                              </w:divBdr>
                              <w:divsChild>
                                <w:div w:id="514661239">
                                  <w:marLeft w:val="0"/>
                                  <w:marRight w:val="0"/>
                                  <w:marTop w:val="0"/>
                                  <w:marBottom w:val="0"/>
                                  <w:divBdr>
                                    <w:top w:val="none" w:sz="0" w:space="0" w:color="auto"/>
                                    <w:left w:val="none" w:sz="0" w:space="0" w:color="auto"/>
                                    <w:bottom w:val="none" w:sz="0" w:space="0" w:color="auto"/>
                                    <w:right w:val="none" w:sz="0" w:space="0" w:color="auto"/>
                                  </w:divBdr>
                                </w:div>
                                <w:div w:id="623275098">
                                  <w:marLeft w:val="240"/>
                                  <w:marRight w:val="0"/>
                                  <w:marTop w:val="0"/>
                                  <w:marBottom w:val="0"/>
                                  <w:divBdr>
                                    <w:top w:val="none" w:sz="0" w:space="0" w:color="auto"/>
                                    <w:left w:val="none" w:sz="0" w:space="0" w:color="auto"/>
                                    <w:bottom w:val="none" w:sz="0" w:space="0" w:color="auto"/>
                                    <w:right w:val="none" w:sz="0" w:space="0" w:color="auto"/>
                                  </w:divBdr>
                                  <w:divsChild>
                                    <w:div w:id="792141780">
                                      <w:marLeft w:val="0"/>
                                      <w:marRight w:val="0"/>
                                      <w:marTop w:val="0"/>
                                      <w:marBottom w:val="0"/>
                                      <w:divBdr>
                                        <w:top w:val="none" w:sz="0" w:space="0" w:color="auto"/>
                                        <w:left w:val="none" w:sz="0" w:space="0" w:color="auto"/>
                                        <w:bottom w:val="none" w:sz="0" w:space="0" w:color="auto"/>
                                        <w:right w:val="none" w:sz="0" w:space="0" w:color="auto"/>
                                      </w:divBdr>
                                    </w:div>
                                    <w:div w:id="577790801">
                                      <w:marLeft w:val="0"/>
                                      <w:marRight w:val="0"/>
                                      <w:marTop w:val="0"/>
                                      <w:marBottom w:val="0"/>
                                      <w:divBdr>
                                        <w:top w:val="none" w:sz="0" w:space="0" w:color="auto"/>
                                        <w:left w:val="none" w:sz="0" w:space="0" w:color="auto"/>
                                        <w:bottom w:val="none" w:sz="0" w:space="0" w:color="auto"/>
                                        <w:right w:val="none" w:sz="0" w:space="0" w:color="auto"/>
                                      </w:divBdr>
                                      <w:divsChild>
                                        <w:div w:id="379943000">
                                          <w:marLeft w:val="0"/>
                                          <w:marRight w:val="0"/>
                                          <w:marTop w:val="0"/>
                                          <w:marBottom w:val="0"/>
                                          <w:divBdr>
                                            <w:top w:val="none" w:sz="0" w:space="0" w:color="auto"/>
                                            <w:left w:val="none" w:sz="0" w:space="0" w:color="auto"/>
                                            <w:bottom w:val="none" w:sz="0" w:space="0" w:color="auto"/>
                                            <w:right w:val="none" w:sz="0" w:space="0" w:color="auto"/>
                                          </w:divBdr>
                                        </w:div>
                                        <w:div w:id="1353848057">
                                          <w:marLeft w:val="240"/>
                                          <w:marRight w:val="0"/>
                                          <w:marTop w:val="0"/>
                                          <w:marBottom w:val="0"/>
                                          <w:divBdr>
                                            <w:top w:val="none" w:sz="0" w:space="0" w:color="auto"/>
                                            <w:left w:val="none" w:sz="0" w:space="0" w:color="auto"/>
                                            <w:bottom w:val="none" w:sz="0" w:space="0" w:color="auto"/>
                                            <w:right w:val="none" w:sz="0" w:space="0" w:color="auto"/>
                                          </w:divBdr>
                                          <w:divsChild>
                                            <w:div w:id="2126151648">
                                              <w:marLeft w:val="0"/>
                                              <w:marRight w:val="0"/>
                                              <w:marTop w:val="0"/>
                                              <w:marBottom w:val="0"/>
                                              <w:divBdr>
                                                <w:top w:val="none" w:sz="0" w:space="0" w:color="auto"/>
                                                <w:left w:val="none" w:sz="0" w:space="0" w:color="auto"/>
                                                <w:bottom w:val="none" w:sz="0" w:space="0" w:color="auto"/>
                                                <w:right w:val="none" w:sz="0" w:space="0" w:color="auto"/>
                                              </w:divBdr>
                                            </w:div>
                                            <w:div w:id="1433669645">
                                              <w:marLeft w:val="0"/>
                                              <w:marRight w:val="0"/>
                                              <w:marTop w:val="0"/>
                                              <w:marBottom w:val="0"/>
                                              <w:divBdr>
                                                <w:top w:val="none" w:sz="0" w:space="0" w:color="auto"/>
                                                <w:left w:val="none" w:sz="0" w:space="0" w:color="auto"/>
                                                <w:bottom w:val="none" w:sz="0" w:space="0" w:color="auto"/>
                                                <w:right w:val="none" w:sz="0" w:space="0" w:color="auto"/>
                                              </w:divBdr>
                                            </w:div>
                                          </w:divsChild>
                                        </w:div>
                                        <w:div w:id="870460066">
                                          <w:marLeft w:val="0"/>
                                          <w:marRight w:val="0"/>
                                          <w:marTop w:val="0"/>
                                          <w:marBottom w:val="0"/>
                                          <w:divBdr>
                                            <w:top w:val="none" w:sz="0" w:space="0" w:color="auto"/>
                                            <w:left w:val="none" w:sz="0" w:space="0" w:color="auto"/>
                                            <w:bottom w:val="none" w:sz="0" w:space="0" w:color="auto"/>
                                            <w:right w:val="none" w:sz="0" w:space="0" w:color="auto"/>
                                          </w:divBdr>
                                        </w:div>
                                      </w:divsChild>
                                    </w:div>
                                    <w:div w:id="1323198195">
                                      <w:marLeft w:val="0"/>
                                      <w:marRight w:val="0"/>
                                      <w:marTop w:val="0"/>
                                      <w:marBottom w:val="0"/>
                                      <w:divBdr>
                                        <w:top w:val="none" w:sz="0" w:space="0" w:color="auto"/>
                                        <w:left w:val="none" w:sz="0" w:space="0" w:color="auto"/>
                                        <w:bottom w:val="none" w:sz="0" w:space="0" w:color="auto"/>
                                        <w:right w:val="none" w:sz="0" w:space="0" w:color="auto"/>
                                      </w:divBdr>
                                      <w:divsChild>
                                        <w:div w:id="1087269611">
                                          <w:marLeft w:val="0"/>
                                          <w:marRight w:val="0"/>
                                          <w:marTop w:val="0"/>
                                          <w:marBottom w:val="0"/>
                                          <w:divBdr>
                                            <w:top w:val="none" w:sz="0" w:space="0" w:color="auto"/>
                                            <w:left w:val="none" w:sz="0" w:space="0" w:color="auto"/>
                                            <w:bottom w:val="none" w:sz="0" w:space="0" w:color="auto"/>
                                            <w:right w:val="none" w:sz="0" w:space="0" w:color="auto"/>
                                          </w:divBdr>
                                        </w:div>
                                        <w:div w:id="1750271193">
                                          <w:marLeft w:val="240"/>
                                          <w:marRight w:val="0"/>
                                          <w:marTop w:val="0"/>
                                          <w:marBottom w:val="0"/>
                                          <w:divBdr>
                                            <w:top w:val="none" w:sz="0" w:space="0" w:color="auto"/>
                                            <w:left w:val="none" w:sz="0" w:space="0" w:color="auto"/>
                                            <w:bottom w:val="none" w:sz="0" w:space="0" w:color="auto"/>
                                            <w:right w:val="none" w:sz="0" w:space="0" w:color="auto"/>
                                          </w:divBdr>
                                          <w:divsChild>
                                            <w:div w:id="1349063013">
                                              <w:marLeft w:val="0"/>
                                              <w:marRight w:val="0"/>
                                              <w:marTop w:val="0"/>
                                              <w:marBottom w:val="0"/>
                                              <w:divBdr>
                                                <w:top w:val="none" w:sz="0" w:space="0" w:color="auto"/>
                                                <w:left w:val="none" w:sz="0" w:space="0" w:color="auto"/>
                                                <w:bottom w:val="none" w:sz="0" w:space="0" w:color="auto"/>
                                                <w:right w:val="none" w:sz="0" w:space="0" w:color="auto"/>
                                              </w:divBdr>
                                            </w:div>
                                          </w:divsChild>
                                        </w:div>
                                        <w:div w:id="2662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147">
                                  <w:marLeft w:val="0"/>
                                  <w:marRight w:val="0"/>
                                  <w:marTop w:val="0"/>
                                  <w:marBottom w:val="0"/>
                                  <w:divBdr>
                                    <w:top w:val="none" w:sz="0" w:space="0" w:color="auto"/>
                                    <w:left w:val="none" w:sz="0" w:space="0" w:color="auto"/>
                                    <w:bottom w:val="none" w:sz="0" w:space="0" w:color="auto"/>
                                    <w:right w:val="none" w:sz="0" w:space="0" w:color="auto"/>
                                  </w:divBdr>
                                </w:div>
                              </w:divsChild>
                            </w:div>
                            <w:div w:id="1503007276">
                              <w:marLeft w:val="0"/>
                              <w:marRight w:val="0"/>
                              <w:marTop w:val="0"/>
                              <w:marBottom w:val="0"/>
                              <w:divBdr>
                                <w:top w:val="none" w:sz="0" w:space="0" w:color="auto"/>
                                <w:left w:val="none" w:sz="0" w:space="0" w:color="auto"/>
                                <w:bottom w:val="none" w:sz="0" w:space="0" w:color="auto"/>
                                <w:right w:val="none" w:sz="0" w:space="0" w:color="auto"/>
                              </w:divBdr>
                              <w:divsChild>
                                <w:div w:id="358237032">
                                  <w:marLeft w:val="0"/>
                                  <w:marRight w:val="0"/>
                                  <w:marTop w:val="0"/>
                                  <w:marBottom w:val="0"/>
                                  <w:divBdr>
                                    <w:top w:val="none" w:sz="0" w:space="0" w:color="auto"/>
                                    <w:left w:val="none" w:sz="0" w:space="0" w:color="auto"/>
                                    <w:bottom w:val="none" w:sz="0" w:space="0" w:color="auto"/>
                                    <w:right w:val="none" w:sz="0" w:space="0" w:color="auto"/>
                                  </w:divBdr>
                                </w:div>
                                <w:div w:id="1602252524">
                                  <w:marLeft w:val="240"/>
                                  <w:marRight w:val="0"/>
                                  <w:marTop w:val="0"/>
                                  <w:marBottom w:val="0"/>
                                  <w:divBdr>
                                    <w:top w:val="none" w:sz="0" w:space="0" w:color="auto"/>
                                    <w:left w:val="none" w:sz="0" w:space="0" w:color="auto"/>
                                    <w:bottom w:val="none" w:sz="0" w:space="0" w:color="auto"/>
                                    <w:right w:val="none" w:sz="0" w:space="0" w:color="auto"/>
                                  </w:divBdr>
                                  <w:divsChild>
                                    <w:div w:id="2034724453">
                                      <w:marLeft w:val="0"/>
                                      <w:marRight w:val="0"/>
                                      <w:marTop w:val="0"/>
                                      <w:marBottom w:val="0"/>
                                      <w:divBdr>
                                        <w:top w:val="none" w:sz="0" w:space="0" w:color="auto"/>
                                        <w:left w:val="none" w:sz="0" w:space="0" w:color="auto"/>
                                        <w:bottom w:val="none" w:sz="0" w:space="0" w:color="auto"/>
                                        <w:right w:val="none" w:sz="0" w:space="0" w:color="auto"/>
                                      </w:divBdr>
                                    </w:div>
                                    <w:div w:id="326130470">
                                      <w:marLeft w:val="0"/>
                                      <w:marRight w:val="0"/>
                                      <w:marTop w:val="0"/>
                                      <w:marBottom w:val="0"/>
                                      <w:divBdr>
                                        <w:top w:val="none" w:sz="0" w:space="0" w:color="auto"/>
                                        <w:left w:val="none" w:sz="0" w:space="0" w:color="auto"/>
                                        <w:bottom w:val="none" w:sz="0" w:space="0" w:color="auto"/>
                                        <w:right w:val="none" w:sz="0" w:space="0" w:color="auto"/>
                                      </w:divBdr>
                                      <w:divsChild>
                                        <w:div w:id="972441075">
                                          <w:marLeft w:val="0"/>
                                          <w:marRight w:val="0"/>
                                          <w:marTop w:val="0"/>
                                          <w:marBottom w:val="0"/>
                                          <w:divBdr>
                                            <w:top w:val="none" w:sz="0" w:space="0" w:color="auto"/>
                                            <w:left w:val="none" w:sz="0" w:space="0" w:color="auto"/>
                                            <w:bottom w:val="none" w:sz="0" w:space="0" w:color="auto"/>
                                            <w:right w:val="none" w:sz="0" w:space="0" w:color="auto"/>
                                          </w:divBdr>
                                        </w:div>
                                        <w:div w:id="1267810300">
                                          <w:marLeft w:val="240"/>
                                          <w:marRight w:val="0"/>
                                          <w:marTop w:val="0"/>
                                          <w:marBottom w:val="0"/>
                                          <w:divBdr>
                                            <w:top w:val="none" w:sz="0" w:space="0" w:color="auto"/>
                                            <w:left w:val="none" w:sz="0" w:space="0" w:color="auto"/>
                                            <w:bottom w:val="none" w:sz="0" w:space="0" w:color="auto"/>
                                            <w:right w:val="none" w:sz="0" w:space="0" w:color="auto"/>
                                          </w:divBdr>
                                          <w:divsChild>
                                            <w:div w:id="680203765">
                                              <w:marLeft w:val="0"/>
                                              <w:marRight w:val="0"/>
                                              <w:marTop w:val="0"/>
                                              <w:marBottom w:val="0"/>
                                              <w:divBdr>
                                                <w:top w:val="none" w:sz="0" w:space="0" w:color="auto"/>
                                                <w:left w:val="none" w:sz="0" w:space="0" w:color="auto"/>
                                                <w:bottom w:val="none" w:sz="0" w:space="0" w:color="auto"/>
                                                <w:right w:val="none" w:sz="0" w:space="0" w:color="auto"/>
                                              </w:divBdr>
                                            </w:div>
                                            <w:div w:id="1803840351">
                                              <w:marLeft w:val="0"/>
                                              <w:marRight w:val="0"/>
                                              <w:marTop w:val="0"/>
                                              <w:marBottom w:val="0"/>
                                              <w:divBdr>
                                                <w:top w:val="none" w:sz="0" w:space="0" w:color="auto"/>
                                                <w:left w:val="none" w:sz="0" w:space="0" w:color="auto"/>
                                                <w:bottom w:val="none" w:sz="0" w:space="0" w:color="auto"/>
                                                <w:right w:val="none" w:sz="0" w:space="0" w:color="auto"/>
                                              </w:divBdr>
                                            </w:div>
                                          </w:divsChild>
                                        </w:div>
                                        <w:div w:id="1255017690">
                                          <w:marLeft w:val="0"/>
                                          <w:marRight w:val="0"/>
                                          <w:marTop w:val="0"/>
                                          <w:marBottom w:val="0"/>
                                          <w:divBdr>
                                            <w:top w:val="none" w:sz="0" w:space="0" w:color="auto"/>
                                            <w:left w:val="none" w:sz="0" w:space="0" w:color="auto"/>
                                            <w:bottom w:val="none" w:sz="0" w:space="0" w:color="auto"/>
                                            <w:right w:val="none" w:sz="0" w:space="0" w:color="auto"/>
                                          </w:divBdr>
                                        </w:div>
                                      </w:divsChild>
                                    </w:div>
                                    <w:div w:id="1675955480">
                                      <w:marLeft w:val="0"/>
                                      <w:marRight w:val="0"/>
                                      <w:marTop w:val="0"/>
                                      <w:marBottom w:val="0"/>
                                      <w:divBdr>
                                        <w:top w:val="none" w:sz="0" w:space="0" w:color="auto"/>
                                        <w:left w:val="none" w:sz="0" w:space="0" w:color="auto"/>
                                        <w:bottom w:val="none" w:sz="0" w:space="0" w:color="auto"/>
                                        <w:right w:val="none" w:sz="0" w:space="0" w:color="auto"/>
                                      </w:divBdr>
                                      <w:divsChild>
                                        <w:div w:id="1700473283">
                                          <w:marLeft w:val="0"/>
                                          <w:marRight w:val="0"/>
                                          <w:marTop w:val="0"/>
                                          <w:marBottom w:val="0"/>
                                          <w:divBdr>
                                            <w:top w:val="none" w:sz="0" w:space="0" w:color="auto"/>
                                            <w:left w:val="none" w:sz="0" w:space="0" w:color="auto"/>
                                            <w:bottom w:val="none" w:sz="0" w:space="0" w:color="auto"/>
                                            <w:right w:val="none" w:sz="0" w:space="0" w:color="auto"/>
                                          </w:divBdr>
                                        </w:div>
                                        <w:div w:id="1554661585">
                                          <w:marLeft w:val="240"/>
                                          <w:marRight w:val="0"/>
                                          <w:marTop w:val="0"/>
                                          <w:marBottom w:val="0"/>
                                          <w:divBdr>
                                            <w:top w:val="none" w:sz="0" w:space="0" w:color="auto"/>
                                            <w:left w:val="none" w:sz="0" w:space="0" w:color="auto"/>
                                            <w:bottom w:val="none" w:sz="0" w:space="0" w:color="auto"/>
                                            <w:right w:val="none" w:sz="0" w:space="0" w:color="auto"/>
                                          </w:divBdr>
                                          <w:divsChild>
                                            <w:div w:id="1101417990">
                                              <w:marLeft w:val="0"/>
                                              <w:marRight w:val="0"/>
                                              <w:marTop w:val="0"/>
                                              <w:marBottom w:val="0"/>
                                              <w:divBdr>
                                                <w:top w:val="none" w:sz="0" w:space="0" w:color="auto"/>
                                                <w:left w:val="none" w:sz="0" w:space="0" w:color="auto"/>
                                                <w:bottom w:val="none" w:sz="0" w:space="0" w:color="auto"/>
                                                <w:right w:val="none" w:sz="0" w:space="0" w:color="auto"/>
                                              </w:divBdr>
                                            </w:div>
                                          </w:divsChild>
                                        </w:div>
                                        <w:div w:id="9145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72270">
                                  <w:marLeft w:val="0"/>
                                  <w:marRight w:val="0"/>
                                  <w:marTop w:val="0"/>
                                  <w:marBottom w:val="0"/>
                                  <w:divBdr>
                                    <w:top w:val="none" w:sz="0" w:space="0" w:color="auto"/>
                                    <w:left w:val="none" w:sz="0" w:space="0" w:color="auto"/>
                                    <w:bottom w:val="none" w:sz="0" w:space="0" w:color="auto"/>
                                    <w:right w:val="none" w:sz="0" w:space="0" w:color="auto"/>
                                  </w:divBdr>
                                </w:div>
                              </w:divsChild>
                            </w:div>
                            <w:div w:id="45105343">
                              <w:marLeft w:val="0"/>
                              <w:marRight w:val="0"/>
                              <w:marTop w:val="0"/>
                              <w:marBottom w:val="0"/>
                              <w:divBdr>
                                <w:top w:val="none" w:sz="0" w:space="0" w:color="auto"/>
                                <w:left w:val="none" w:sz="0" w:space="0" w:color="auto"/>
                                <w:bottom w:val="none" w:sz="0" w:space="0" w:color="auto"/>
                                <w:right w:val="none" w:sz="0" w:space="0" w:color="auto"/>
                              </w:divBdr>
                              <w:divsChild>
                                <w:div w:id="567955414">
                                  <w:marLeft w:val="0"/>
                                  <w:marRight w:val="0"/>
                                  <w:marTop w:val="0"/>
                                  <w:marBottom w:val="0"/>
                                  <w:divBdr>
                                    <w:top w:val="none" w:sz="0" w:space="0" w:color="auto"/>
                                    <w:left w:val="none" w:sz="0" w:space="0" w:color="auto"/>
                                    <w:bottom w:val="none" w:sz="0" w:space="0" w:color="auto"/>
                                    <w:right w:val="none" w:sz="0" w:space="0" w:color="auto"/>
                                  </w:divBdr>
                                </w:div>
                                <w:div w:id="2055537275">
                                  <w:marLeft w:val="240"/>
                                  <w:marRight w:val="0"/>
                                  <w:marTop w:val="0"/>
                                  <w:marBottom w:val="0"/>
                                  <w:divBdr>
                                    <w:top w:val="none" w:sz="0" w:space="0" w:color="auto"/>
                                    <w:left w:val="none" w:sz="0" w:space="0" w:color="auto"/>
                                    <w:bottom w:val="none" w:sz="0" w:space="0" w:color="auto"/>
                                    <w:right w:val="none" w:sz="0" w:space="0" w:color="auto"/>
                                  </w:divBdr>
                                  <w:divsChild>
                                    <w:div w:id="2007897492">
                                      <w:marLeft w:val="0"/>
                                      <w:marRight w:val="0"/>
                                      <w:marTop w:val="0"/>
                                      <w:marBottom w:val="0"/>
                                      <w:divBdr>
                                        <w:top w:val="none" w:sz="0" w:space="0" w:color="auto"/>
                                        <w:left w:val="none" w:sz="0" w:space="0" w:color="auto"/>
                                        <w:bottom w:val="none" w:sz="0" w:space="0" w:color="auto"/>
                                        <w:right w:val="none" w:sz="0" w:space="0" w:color="auto"/>
                                      </w:divBdr>
                                    </w:div>
                                    <w:div w:id="774979436">
                                      <w:marLeft w:val="0"/>
                                      <w:marRight w:val="0"/>
                                      <w:marTop w:val="0"/>
                                      <w:marBottom w:val="0"/>
                                      <w:divBdr>
                                        <w:top w:val="none" w:sz="0" w:space="0" w:color="auto"/>
                                        <w:left w:val="none" w:sz="0" w:space="0" w:color="auto"/>
                                        <w:bottom w:val="none" w:sz="0" w:space="0" w:color="auto"/>
                                        <w:right w:val="none" w:sz="0" w:space="0" w:color="auto"/>
                                      </w:divBdr>
                                      <w:divsChild>
                                        <w:div w:id="1313674565">
                                          <w:marLeft w:val="0"/>
                                          <w:marRight w:val="0"/>
                                          <w:marTop w:val="0"/>
                                          <w:marBottom w:val="0"/>
                                          <w:divBdr>
                                            <w:top w:val="none" w:sz="0" w:space="0" w:color="auto"/>
                                            <w:left w:val="none" w:sz="0" w:space="0" w:color="auto"/>
                                            <w:bottom w:val="none" w:sz="0" w:space="0" w:color="auto"/>
                                            <w:right w:val="none" w:sz="0" w:space="0" w:color="auto"/>
                                          </w:divBdr>
                                        </w:div>
                                        <w:div w:id="1302887960">
                                          <w:marLeft w:val="240"/>
                                          <w:marRight w:val="0"/>
                                          <w:marTop w:val="0"/>
                                          <w:marBottom w:val="0"/>
                                          <w:divBdr>
                                            <w:top w:val="none" w:sz="0" w:space="0" w:color="auto"/>
                                            <w:left w:val="none" w:sz="0" w:space="0" w:color="auto"/>
                                            <w:bottom w:val="none" w:sz="0" w:space="0" w:color="auto"/>
                                            <w:right w:val="none" w:sz="0" w:space="0" w:color="auto"/>
                                          </w:divBdr>
                                          <w:divsChild>
                                            <w:div w:id="380597196">
                                              <w:marLeft w:val="0"/>
                                              <w:marRight w:val="0"/>
                                              <w:marTop w:val="0"/>
                                              <w:marBottom w:val="0"/>
                                              <w:divBdr>
                                                <w:top w:val="none" w:sz="0" w:space="0" w:color="auto"/>
                                                <w:left w:val="none" w:sz="0" w:space="0" w:color="auto"/>
                                                <w:bottom w:val="none" w:sz="0" w:space="0" w:color="auto"/>
                                                <w:right w:val="none" w:sz="0" w:space="0" w:color="auto"/>
                                              </w:divBdr>
                                            </w:div>
                                            <w:div w:id="307630347">
                                              <w:marLeft w:val="0"/>
                                              <w:marRight w:val="0"/>
                                              <w:marTop w:val="0"/>
                                              <w:marBottom w:val="0"/>
                                              <w:divBdr>
                                                <w:top w:val="none" w:sz="0" w:space="0" w:color="auto"/>
                                                <w:left w:val="none" w:sz="0" w:space="0" w:color="auto"/>
                                                <w:bottom w:val="none" w:sz="0" w:space="0" w:color="auto"/>
                                                <w:right w:val="none" w:sz="0" w:space="0" w:color="auto"/>
                                              </w:divBdr>
                                            </w:div>
                                          </w:divsChild>
                                        </w:div>
                                        <w:div w:id="21635159">
                                          <w:marLeft w:val="0"/>
                                          <w:marRight w:val="0"/>
                                          <w:marTop w:val="0"/>
                                          <w:marBottom w:val="0"/>
                                          <w:divBdr>
                                            <w:top w:val="none" w:sz="0" w:space="0" w:color="auto"/>
                                            <w:left w:val="none" w:sz="0" w:space="0" w:color="auto"/>
                                            <w:bottom w:val="none" w:sz="0" w:space="0" w:color="auto"/>
                                            <w:right w:val="none" w:sz="0" w:space="0" w:color="auto"/>
                                          </w:divBdr>
                                        </w:div>
                                      </w:divsChild>
                                    </w:div>
                                    <w:div w:id="1180781646">
                                      <w:marLeft w:val="0"/>
                                      <w:marRight w:val="0"/>
                                      <w:marTop w:val="0"/>
                                      <w:marBottom w:val="0"/>
                                      <w:divBdr>
                                        <w:top w:val="none" w:sz="0" w:space="0" w:color="auto"/>
                                        <w:left w:val="none" w:sz="0" w:space="0" w:color="auto"/>
                                        <w:bottom w:val="none" w:sz="0" w:space="0" w:color="auto"/>
                                        <w:right w:val="none" w:sz="0" w:space="0" w:color="auto"/>
                                      </w:divBdr>
                                      <w:divsChild>
                                        <w:div w:id="1059864337">
                                          <w:marLeft w:val="0"/>
                                          <w:marRight w:val="0"/>
                                          <w:marTop w:val="0"/>
                                          <w:marBottom w:val="0"/>
                                          <w:divBdr>
                                            <w:top w:val="none" w:sz="0" w:space="0" w:color="auto"/>
                                            <w:left w:val="none" w:sz="0" w:space="0" w:color="auto"/>
                                            <w:bottom w:val="none" w:sz="0" w:space="0" w:color="auto"/>
                                            <w:right w:val="none" w:sz="0" w:space="0" w:color="auto"/>
                                          </w:divBdr>
                                        </w:div>
                                        <w:div w:id="261647615">
                                          <w:marLeft w:val="240"/>
                                          <w:marRight w:val="0"/>
                                          <w:marTop w:val="0"/>
                                          <w:marBottom w:val="0"/>
                                          <w:divBdr>
                                            <w:top w:val="none" w:sz="0" w:space="0" w:color="auto"/>
                                            <w:left w:val="none" w:sz="0" w:space="0" w:color="auto"/>
                                            <w:bottom w:val="none" w:sz="0" w:space="0" w:color="auto"/>
                                            <w:right w:val="none" w:sz="0" w:space="0" w:color="auto"/>
                                          </w:divBdr>
                                          <w:divsChild>
                                            <w:div w:id="88938191">
                                              <w:marLeft w:val="0"/>
                                              <w:marRight w:val="0"/>
                                              <w:marTop w:val="0"/>
                                              <w:marBottom w:val="0"/>
                                              <w:divBdr>
                                                <w:top w:val="none" w:sz="0" w:space="0" w:color="auto"/>
                                                <w:left w:val="none" w:sz="0" w:space="0" w:color="auto"/>
                                                <w:bottom w:val="none" w:sz="0" w:space="0" w:color="auto"/>
                                                <w:right w:val="none" w:sz="0" w:space="0" w:color="auto"/>
                                              </w:divBdr>
                                            </w:div>
                                          </w:divsChild>
                                        </w:div>
                                        <w:div w:id="3775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74951">
                                  <w:marLeft w:val="0"/>
                                  <w:marRight w:val="0"/>
                                  <w:marTop w:val="0"/>
                                  <w:marBottom w:val="0"/>
                                  <w:divBdr>
                                    <w:top w:val="none" w:sz="0" w:space="0" w:color="auto"/>
                                    <w:left w:val="none" w:sz="0" w:space="0" w:color="auto"/>
                                    <w:bottom w:val="none" w:sz="0" w:space="0" w:color="auto"/>
                                    <w:right w:val="none" w:sz="0" w:space="0" w:color="auto"/>
                                  </w:divBdr>
                                </w:div>
                              </w:divsChild>
                            </w:div>
                            <w:div w:id="1735273715">
                              <w:marLeft w:val="0"/>
                              <w:marRight w:val="0"/>
                              <w:marTop w:val="0"/>
                              <w:marBottom w:val="0"/>
                              <w:divBdr>
                                <w:top w:val="none" w:sz="0" w:space="0" w:color="auto"/>
                                <w:left w:val="none" w:sz="0" w:space="0" w:color="auto"/>
                                <w:bottom w:val="none" w:sz="0" w:space="0" w:color="auto"/>
                                <w:right w:val="none" w:sz="0" w:space="0" w:color="auto"/>
                              </w:divBdr>
                              <w:divsChild>
                                <w:div w:id="1739017828">
                                  <w:marLeft w:val="0"/>
                                  <w:marRight w:val="0"/>
                                  <w:marTop w:val="0"/>
                                  <w:marBottom w:val="0"/>
                                  <w:divBdr>
                                    <w:top w:val="none" w:sz="0" w:space="0" w:color="auto"/>
                                    <w:left w:val="none" w:sz="0" w:space="0" w:color="auto"/>
                                    <w:bottom w:val="none" w:sz="0" w:space="0" w:color="auto"/>
                                    <w:right w:val="none" w:sz="0" w:space="0" w:color="auto"/>
                                  </w:divBdr>
                                </w:div>
                                <w:div w:id="509106845">
                                  <w:marLeft w:val="240"/>
                                  <w:marRight w:val="0"/>
                                  <w:marTop w:val="0"/>
                                  <w:marBottom w:val="0"/>
                                  <w:divBdr>
                                    <w:top w:val="none" w:sz="0" w:space="0" w:color="auto"/>
                                    <w:left w:val="none" w:sz="0" w:space="0" w:color="auto"/>
                                    <w:bottom w:val="none" w:sz="0" w:space="0" w:color="auto"/>
                                    <w:right w:val="none" w:sz="0" w:space="0" w:color="auto"/>
                                  </w:divBdr>
                                  <w:divsChild>
                                    <w:div w:id="1953784779">
                                      <w:marLeft w:val="0"/>
                                      <w:marRight w:val="0"/>
                                      <w:marTop w:val="0"/>
                                      <w:marBottom w:val="0"/>
                                      <w:divBdr>
                                        <w:top w:val="none" w:sz="0" w:space="0" w:color="auto"/>
                                        <w:left w:val="none" w:sz="0" w:space="0" w:color="auto"/>
                                        <w:bottom w:val="none" w:sz="0" w:space="0" w:color="auto"/>
                                        <w:right w:val="none" w:sz="0" w:space="0" w:color="auto"/>
                                      </w:divBdr>
                                    </w:div>
                                    <w:div w:id="1955020018">
                                      <w:marLeft w:val="0"/>
                                      <w:marRight w:val="0"/>
                                      <w:marTop w:val="0"/>
                                      <w:marBottom w:val="0"/>
                                      <w:divBdr>
                                        <w:top w:val="none" w:sz="0" w:space="0" w:color="auto"/>
                                        <w:left w:val="none" w:sz="0" w:space="0" w:color="auto"/>
                                        <w:bottom w:val="none" w:sz="0" w:space="0" w:color="auto"/>
                                        <w:right w:val="none" w:sz="0" w:space="0" w:color="auto"/>
                                      </w:divBdr>
                                      <w:divsChild>
                                        <w:div w:id="2006781650">
                                          <w:marLeft w:val="0"/>
                                          <w:marRight w:val="0"/>
                                          <w:marTop w:val="0"/>
                                          <w:marBottom w:val="0"/>
                                          <w:divBdr>
                                            <w:top w:val="none" w:sz="0" w:space="0" w:color="auto"/>
                                            <w:left w:val="none" w:sz="0" w:space="0" w:color="auto"/>
                                            <w:bottom w:val="none" w:sz="0" w:space="0" w:color="auto"/>
                                            <w:right w:val="none" w:sz="0" w:space="0" w:color="auto"/>
                                          </w:divBdr>
                                        </w:div>
                                        <w:div w:id="481504191">
                                          <w:marLeft w:val="240"/>
                                          <w:marRight w:val="0"/>
                                          <w:marTop w:val="0"/>
                                          <w:marBottom w:val="0"/>
                                          <w:divBdr>
                                            <w:top w:val="none" w:sz="0" w:space="0" w:color="auto"/>
                                            <w:left w:val="none" w:sz="0" w:space="0" w:color="auto"/>
                                            <w:bottom w:val="none" w:sz="0" w:space="0" w:color="auto"/>
                                            <w:right w:val="none" w:sz="0" w:space="0" w:color="auto"/>
                                          </w:divBdr>
                                          <w:divsChild>
                                            <w:div w:id="131026125">
                                              <w:marLeft w:val="0"/>
                                              <w:marRight w:val="0"/>
                                              <w:marTop w:val="0"/>
                                              <w:marBottom w:val="0"/>
                                              <w:divBdr>
                                                <w:top w:val="none" w:sz="0" w:space="0" w:color="auto"/>
                                                <w:left w:val="none" w:sz="0" w:space="0" w:color="auto"/>
                                                <w:bottom w:val="none" w:sz="0" w:space="0" w:color="auto"/>
                                                <w:right w:val="none" w:sz="0" w:space="0" w:color="auto"/>
                                              </w:divBdr>
                                            </w:div>
                                            <w:div w:id="1901361992">
                                              <w:marLeft w:val="0"/>
                                              <w:marRight w:val="0"/>
                                              <w:marTop w:val="0"/>
                                              <w:marBottom w:val="0"/>
                                              <w:divBdr>
                                                <w:top w:val="none" w:sz="0" w:space="0" w:color="auto"/>
                                                <w:left w:val="none" w:sz="0" w:space="0" w:color="auto"/>
                                                <w:bottom w:val="none" w:sz="0" w:space="0" w:color="auto"/>
                                                <w:right w:val="none" w:sz="0" w:space="0" w:color="auto"/>
                                              </w:divBdr>
                                            </w:div>
                                          </w:divsChild>
                                        </w:div>
                                        <w:div w:id="1503350265">
                                          <w:marLeft w:val="0"/>
                                          <w:marRight w:val="0"/>
                                          <w:marTop w:val="0"/>
                                          <w:marBottom w:val="0"/>
                                          <w:divBdr>
                                            <w:top w:val="none" w:sz="0" w:space="0" w:color="auto"/>
                                            <w:left w:val="none" w:sz="0" w:space="0" w:color="auto"/>
                                            <w:bottom w:val="none" w:sz="0" w:space="0" w:color="auto"/>
                                            <w:right w:val="none" w:sz="0" w:space="0" w:color="auto"/>
                                          </w:divBdr>
                                        </w:div>
                                      </w:divsChild>
                                    </w:div>
                                    <w:div w:id="1182890413">
                                      <w:marLeft w:val="0"/>
                                      <w:marRight w:val="0"/>
                                      <w:marTop w:val="0"/>
                                      <w:marBottom w:val="0"/>
                                      <w:divBdr>
                                        <w:top w:val="none" w:sz="0" w:space="0" w:color="auto"/>
                                        <w:left w:val="none" w:sz="0" w:space="0" w:color="auto"/>
                                        <w:bottom w:val="none" w:sz="0" w:space="0" w:color="auto"/>
                                        <w:right w:val="none" w:sz="0" w:space="0" w:color="auto"/>
                                      </w:divBdr>
                                      <w:divsChild>
                                        <w:div w:id="510609784">
                                          <w:marLeft w:val="0"/>
                                          <w:marRight w:val="0"/>
                                          <w:marTop w:val="0"/>
                                          <w:marBottom w:val="0"/>
                                          <w:divBdr>
                                            <w:top w:val="none" w:sz="0" w:space="0" w:color="auto"/>
                                            <w:left w:val="none" w:sz="0" w:space="0" w:color="auto"/>
                                            <w:bottom w:val="none" w:sz="0" w:space="0" w:color="auto"/>
                                            <w:right w:val="none" w:sz="0" w:space="0" w:color="auto"/>
                                          </w:divBdr>
                                        </w:div>
                                        <w:div w:id="414278692">
                                          <w:marLeft w:val="240"/>
                                          <w:marRight w:val="0"/>
                                          <w:marTop w:val="0"/>
                                          <w:marBottom w:val="0"/>
                                          <w:divBdr>
                                            <w:top w:val="none" w:sz="0" w:space="0" w:color="auto"/>
                                            <w:left w:val="none" w:sz="0" w:space="0" w:color="auto"/>
                                            <w:bottom w:val="none" w:sz="0" w:space="0" w:color="auto"/>
                                            <w:right w:val="none" w:sz="0" w:space="0" w:color="auto"/>
                                          </w:divBdr>
                                          <w:divsChild>
                                            <w:div w:id="394279020">
                                              <w:marLeft w:val="0"/>
                                              <w:marRight w:val="0"/>
                                              <w:marTop w:val="0"/>
                                              <w:marBottom w:val="0"/>
                                              <w:divBdr>
                                                <w:top w:val="none" w:sz="0" w:space="0" w:color="auto"/>
                                                <w:left w:val="none" w:sz="0" w:space="0" w:color="auto"/>
                                                <w:bottom w:val="none" w:sz="0" w:space="0" w:color="auto"/>
                                                <w:right w:val="none" w:sz="0" w:space="0" w:color="auto"/>
                                              </w:divBdr>
                                            </w:div>
                                          </w:divsChild>
                                        </w:div>
                                        <w:div w:id="18438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25054">
                                  <w:marLeft w:val="0"/>
                                  <w:marRight w:val="0"/>
                                  <w:marTop w:val="0"/>
                                  <w:marBottom w:val="0"/>
                                  <w:divBdr>
                                    <w:top w:val="none" w:sz="0" w:space="0" w:color="auto"/>
                                    <w:left w:val="none" w:sz="0" w:space="0" w:color="auto"/>
                                    <w:bottom w:val="none" w:sz="0" w:space="0" w:color="auto"/>
                                    <w:right w:val="none" w:sz="0" w:space="0" w:color="auto"/>
                                  </w:divBdr>
                                </w:div>
                              </w:divsChild>
                            </w:div>
                            <w:div w:id="2143228802">
                              <w:marLeft w:val="0"/>
                              <w:marRight w:val="0"/>
                              <w:marTop w:val="0"/>
                              <w:marBottom w:val="0"/>
                              <w:divBdr>
                                <w:top w:val="none" w:sz="0" w:space="0" w:color="auto"/>
                                <w:left w:val="none" w:sz="0" w:space="0" w:color="auto"/>
                                <w:bottom w:val="none" w:sz="0" w:space="0" w:color="auto"/>
                                <w:right w:val="none" w:sz="0" w:space="0" w:color="auto"/>
                              </w:divBdr>
                              <w:divsChild>
                                <w:div w:id="1881429585">
                                  <w:marLeft w:val="0"/>
                                  <w:marRight w:val="0"/>
                                  <w:marTop w:val="0"/>
                                  <w:marBottom w:val="0"/>
                                  <w:divBdr>
                                    <w:top w:val="none" w:sz="0" w:space="0" w:color="auto"/>
                                    <w:left w:val="none" w:sz="0" w:space="0" w:color="auto"/>
                                    <w:bottom w:val="none" w:sz="0" w:space="0" w:color="auto"/>
                                    <w:right w:val="none" w:sz="0" w:space="0" w:color="auto"/>
                                  </w:divBdr>
                                </w:div>
                                <w:div w:id="761755523">
                                  <w:marLeft w:val="240"/>
                                  <w:marRight w:val="0"/>
                                  <w:marTop w:val="0"/>
                                  <w:marBottom w:val="0"/>
                                  <w:divBdr>
                                    <w:top w:val="none" w:sz="0" w:space="0" w:color="auto"/>
                                    <w:left w:val="none" w:sz="0" w:space="0" w:color="auto"/>
                                    <w:bottom w:val="none" w:sz="0" w:space="0" w:color="auto"/>
                                    <w:right w:val="none" w:sz="0" w:space="0" w:color="auto"/>
                                  </w:divBdr>
                                  <w:divsChild>
                                    <w:div w:id="358627417">
                                      <w:marLeft w:val="0"/>
                                      <w:marRight w:val="0"/>
                                      <w:marTop w:val="0"/>
                                      <w:marBottom w:val="0"/>
                                      <w:divBdr>
                                        <w:top w:val="none" w:sz="0" w:space="0" w:color="auto"/>
                                        <w:left w:val="none" w:sz="0" w:space="0" w:color="auto"/>
                                        <w:bottom w:val="none" w:sz="0" w:space="0" w:color="auto"/>
                                        <w:right w:val="none" w:sz="0" w:space="0" w:color="auto"/>
                                      </w:divBdr>
                                    </w:div>
                                    <w:div w:id="540823826">
                                      <w:marLeft w:val="0"/>
                                      <w:marRight w:val="0"/>
                                      <w:marTop w:val="0"/>
                                      <w:marBottom w:val="0"/>
                                      <w:divBdr>
                                        <w:top w:val="none" w:sz="0" w:space="0" w:color="auto"/>
                                        <w:left w:val="none" w:sz="0" w:space="0" w:color="auto"/>
                                        <w:bottom w:val="none" w:sz="0" w:space="0" w:color="auto"/>
                                        <w:right w:val="none" w:sz="0" w:space="0" w:color="auto"/>
                                      </w:divBdr>
                                      <w:divsChild>
                                        <w:div w:id="1214973339">
                                          <w:marLeft w:val="0"/>
                                          <w:marRight w:val="0"/>
                                          <w:marTop w:val="0"/>
                                          <w:marBottom w:val="0"/>
                                          <w:divBdr>
                                            <w:top w:val="none" w:sz="0" w:space="0" w:color="auto"/>
                                            <w:left w:val="none" w:sz="0" w:space="0" w:color="auto"/>
                                            <w:bottom w:val="none" w:sz="0" w:space="0" w:color="auto"/>
                                            <w:right w:val="none" w:sz="0" w:space="0" w:color="auto"/>
                                          </w:divBdr>
                                        </w:div>
                                        <w:div w:id="330375093">
                                          <w:marLeft w:val="240"/>
                                          <w:marRight w:val="0"/>
                                          <w:marTop w:val="0"/>
                                          <w:marBottom w:val="0"/>
                                          <w:divBdr>
                                            <w:top w:val="none" w:sz="0" w:space="0" w:color="auto"/>
                                            <w:left w:val="none" w:sz="0" w:space="0" w:color="auto"/>
                                            <w:bottom w:val="none" w:sz="0" w:space="0" w:color="auto"/>
                                            <w:right w:val="none" w:sz="0" w:space="0" w:color="auto"/>
                                          </w:divBdr>
                                          <w:divsChild>
                                            <w:div w:id="56980217">
                                              <w:marLeft w:val="0"/>
                                              <w:marRight w:val="0"/>
                                              <w:marTop w:val="0"/>
                                              <w:marBottom w:val="0"/>
                                              <w:divBdr>
                                                <w:top w:val="none" w:sz="0" w:space="0" w:color="auto"/>
                                                <w:left w:val="none" w:sz="0" w:space="0" w:color="auto"/>
                                                <w:bottom w:val="none" w:sz="0" w:space="0" w:color="auto"/>
                                                <w:right w:val="none" w:sz="0" w:space="0" w:color="auto"/>
                                              </w:divBdr>
                                            </w:div>
                                            <w:div w:id="1522622578">
                                              <w:marLeft w:val="0"/>
                                              <w:marRight w:val="0"/>
                                              <w:marTop w:val="0"/>
                                              <w:marBottom w:val="0"/>
                                              <w:divBdr>
                                                <w:top w:val="none" w:sz="0" w:space="0" w:color="auto"/>
                                                <w:left w:val="none" w:sz="0" w:space="0" w:color="auto"/>
                                                <w:bottom w:val="none" w:sz="0" w:space="0" w:color="auto"/>
                                                <w:right w:val="none" w:sz="0" w:space="0" w:color="auto"/>
                                              </w:divBdr>
                                            </w:div>
                                          </w:divsChild>
                                        </w:div>
                                        <w:div w:id="1637568989">
                                          <w:marLeft w:val="0"/>
                                          <w:marRight w:val="0"/>
                                          <w:marTop w:val="0"/>
                                          <w:marBottom w:val="0"/>
                                          <w:divBdr>
                                            <w:top w:val="none" w:sz="0" w:space="0" w:color="auto"/>
                                            <w:left w:val="none" w:sz="0" w:space="0" w:color="auto"/>
                                            <w:bottom w:val="none" w:sz="0" w:space="0" w:color="auto"/>
                                            <w:right w:val="none" w:sz="0" w:space="0" w:color="auto"/>
                                          </w:divBdr>
                                        </w:div>
                                      </w:divsChild>
                                    </w:div>
                                    <w:div w:id="831985867">
                                      <w:marLeft w:val="0"/>
                                      <w:marRight w:val="0"/>
                                      <w:marTop w:val="0"/>
                                      <w:marBottom w:val="0"/>
                                      <w:divBdr>
                                        <w:top w:val="none" w:sz="0" w:space="0" w:color="auto"/>
                                        <w:left w:val="none" w:sz="0" w:space="0" w:color="auto"/>
                                        <w:bottom w:val="none" w:sz="0" w:space="0" w:color="auto"/>
                                        <w:right w:val="none" w:sz="0" w:space="0" w:color="auto"/>
                                      </w:divBdr>
                                      <w:divsChild>
                                        <w:div w:id="1242135931">
                                          <w:marLeft w:val="0"/>
                                          <w:marRight w:val="0"/>
                                          <w:marTop w:val="0"/>
                                          <w:marBottom w:val="0"/>
                                          <w:divBdr>
                                            <w:top w:val="none" w:sz="0" w:space="0" w:color="auto"/>
                                            <w:left w:val="none" w:sz="0" w:space="0" w:color="auto"/>
                                            <w:bottom w:val="none" w:sz="0" w:space="0" w:color="auto"/>
                                            <w:right w:val="none" w:sz="0" w:space="0" w:color="auto"/>
                                          </w:divBdr>
                                        </w:div>
                                        <w:div w:id="730151298">
                                          <w:marLeft w:val="240"/>
                                          <w:marRight w:val="0"/>
                                          <w:marTop w:val="0"/>
                                          <w:marBottom w:val="0"/>
                                          <w:divBdr>
                                            <w:top w:val="none" w:sz="0" w:space="0" w:color="auto"/>
                                            <w:left w:val="none" w:sz="0" w:space="0" w:color="auto"/>
                                            <w:bottom w:val="none" w:sz="0" w:space="0" w:color="auto"/>
                                            <w:right w:val="none" w:sz="0" w:space="0" w:color="auto"/>
                                          </w:divBdr>
                                          <w:divsChild>
                                            <w:div w:id="350496158">
                                              <w:marLeft w:val="0"/>
                                              <w:marRight w:val="0"/>
                                              <w:marTop w:val="0"/>
                                              <w:marBottom w:val="0"/>
                                              <w:divBdr>
                                                <w:top w:val="none" w:sz="0" w:space="0" w:color="auto"/>
                                                <w:left w:val="none" w:sz="0" w:space="0" w:color="auto"/>
                                                <w:bottom w:val="none" w:sz="0" w:space="0" w:color="auto"/>
                                                <w:right w:val="none" w:sz="0" w:space="0" w:color="auto"/>
                                              </w:divBdr>
                                            </w:div>
                                          </w:divsChild>
                                        </w:div>
                                        <w:div w:id="11766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97784">
                                  <w:marLeft w:val="0"/>
                                  <w:marRight w:val="0"/>
                                  <w:marTop w:val="0"/>
                                  <w:marBottom w:val="0"/>
                                  <w:divBdr>
                                    <w:top w:val="none" w:sz="0" w:space="0" w:color="auto"/>
                                    <w:left w:val="none" w:sz="0" w:space="0" w:color="auto"/>
                                    <w:bottom w:val="none" w:sz="0" w:space="0" w:color="auto"/>
                                    <w:right w:val="none" w:sz="0" w:space="0" w:color="auto"/>
                                  </w:divBdr>
                                </w:div>
                              </w:divsChild>
                            </w:div>
                            <w:div w:id="735586477">
                              <w:marLeft w:val="0"/>
                              <w:marRight w:val="0"/>
                              <w:marTop w:val="0"/>
                              <w:marBottom w:val="0"/>
                              <w:divBdr>
                                <w:top w:val="none" w:sz="0" w:space="0" w:color="auto"/>
                                <w:left w:val="none" w:sz="0" w:space="0" w:color="auto"/>
                                <w:bottom w:val="none" w:sz="0" w:space="0" w:color="auto"/>
                                <w:right w:val="none" w:sz="0" w:space="0" w:color="auto"/>
                              </w:divBdr>
                              <w:divsChild>
                                <w:div w:id="1636913498">
                                  <w:marLeft w:val="0"/>
                                  <w:marRight w:val="0"/>
                                  <w:marTop w:val="0"/>
                                  <w:marBottom w:val="0"/>
                                  <w:divBdr>
                                    <w:top w:val="none" w:sz="0" w:space="0" w:color="auto"/>
                                    <w:left w:val="none" w:sz="0" w:space="0" w:color="auto"/>
                                    <w:bottom w:val="none" w:sz="0" w:space="0" w:color="auto"/>
                                    <w:right w:val="none" w:sz="0" w:space="0" w:color="auto"/>
                                  </w:divBdr>
                                </w:div>
                                <w:div w:id="1210922967">
                                  <w:marLeft w:val="240"/>
                                  <w:marRight w:val="0"/>
                                  <w:marTop w:val="0"/>
                                  <w:marBottom w:val="0"/>
                                  <w:divBdr>
                                    <w:top w:val="none" w:sz="0" w:space="0" w:color="auto"/>
                                    <w:left w:val="none" w:sz="0" w:space="0" w:color="auto"/>
                                    <w:bottom w:val="none" w:sz="0" w:space="0" w:color="auto"/>
                                    <w:right w:val="none" w:sz="0" w:space="0" w:color="auto"/>
                                  </w:divBdr>
                                  <w:divsChild>
                                    <w:div w:id="405302458">
                                      <w:marLeft w:val="0"/>
                                      <w:marRight w:val="0"/>
                                      <w:marTop w:val="0"/>
                                      <w:marBottom w:val="0"/>
                                      <w:divBdr>
                                        <w:top w:val="none" w:sz="0" w:space="0" w:color="auto"/>
                                        <w:left w:val="none" w:sz="0" w:space="0" w:color="auto"/>
                                        <w:bottom w:val="none" w:sz="0" w:space="0" w:color="auto"/>
                                        <w:right w:val="none" w:sz="0" w:space="0" w:color="auto"/>
                                      </w:divBdr>
                                    </w:div>
                                    <w:div w:id="1485272825">
                                      <w:marLeft w:val="0"/>
                                      <w:marRight w:val="0"/>
                                      <w:marTop w:val="0"/>
                                      <w:marBottom w:val="0"/>
                                      <w:divBdr>
                                        <w:top w:val="none" w:sz="0" w:space="0" w:color="auto"/>
                                        <w:left w:val="none" w:sz="0" w:space="0" w:color="auto"/>
                                        <w:bottom w:val="none" w:sz="0" w:space="0" w:color="auto"/>
                                        <w:right w:val="none" w:sz="0" w:space="0" w:color="auto"/>
                                      </w:divBdr>
                                      <w:divsChild>
                                        <w:div w:id="1026296844">
                                          <w:marLeft w:val="0"/>
                                          <w:marRight w:val="0"/>
                                          <w:marTop w:val="0"/>
                                          <w:marBottom w:val="0"/>
                                          <w:divBdr>
                                            <w:top w:val="none" w:sz="0" w:space="0" w:color="auto"/>
                                            <w:left w:val="none" w:sz="0" w:space="0" w:color="auto"/>
                                            <w:bottom w:val="none" w:sz="0" w:space="0" w:color="auto"/>
                                            <w:right w:val="none" w:sz="0" w:space="0" w:color="auto"/>
                                          </w:divBdr>
                                        </w:div>
                                        <w:div w:id="316888068">
                                          <w:marLeft w:val="240"/>
                                          <w:marRight w:val="0"/>
                                          <w:marTop w:val="0"/>
                                          <w:marBottom w:val="0"/>
                                          <w:divBdr>
                                            <w:top w:val="none" w:sz="0" w:space="0" w:color="auto"/>
                                            <w:left w:val="none" w:sz="0" w:space="0" w:color="auto"/>
                                            <w:bottom w:val="none" w:sz="0" w:space="0" w:color="auto"/>
                                            <w:right w:val="none" w:sz="0" w:space="0" w:color="auto"/>
                                          </w:divBdr>
                                          <w:divsChild>
                                            <w:div w:id="1104496856">
                                              <w:marLeft w:val="0"/>
                                              <w:marRight w:val="0"/>
                                              <w:marTop w:val="0"/>
                                              <w:marBottom w:val="0"/>
                                              <w:divBdr>
                                                <w:top w:val="none" w:sz="0" w:space="0" w:color="auto"/>
                                                <w:left w:val="none" w:sz="0" w:space="0" w:color="auto"/>
                                                <w:bottom w:val="none" w:sz="0" w:space="0" w:color="auto"/>
                                                <w:right w:val="none" w:sz="0" w:space="0" w:color="auto"/>
                                              </w:divBdr>
                                            </w:div>
                                            <w:div w:id="791899151">
                                              <w:marLeft w:val="0"/>
                                              <w:marRight w:val="0"/>
                                              <w:marTop w:val="0"/>
                                              <w:marBottom w:val="0"/>
                                              <w:divBdr>
                                                <w:top w:val="none" w:sz="0" w:space="0" w:color="auto"/>
                                                <w:left w:val="none" w:sz="0" w:space="0" w:color="auto"/>
                                                <w:bottom w:val="none" w:sz="0" w:space="0" w:color="auto"/>
                                                <w:right w:val="none" w:sz="0" w:space="0" w:color="auto"/>
                                              </w:divBdr>
                                            </w:div>
                                          </w:divsChild>
                                        </w:div>
                                        <w:div w:id="865631393">
                                          <w:marLeft w:val="0"/>
                                          <w:marRight w:val="0"/>
                                          <w:marTop w:val="0"/>
                                          <w:marBottom w:val="0"/>
                                          <w:divBdr>
                                            <w:top w:val="none" w:sz="0" w:space="0" w:color="auto"/>
                                            <w:left w:val="none" w:sz="0" w:space="0" w:color="auto"/>
                                            <w:bottom w:val="none" w:sz="0" w:space="0" w:color="auto"/>
                                            <w:right w:val="none" w:sz="0" w:space="0" w:color="auto"/>
                                          </w:divBdr>
                                        </w:div>
                                      </w:divsChild>
                                    </w:div>
                                    <w:div w:id="516887682">
                                      <w:marLeft w:val="0"/>
                                      <w:marRight w:val="0"/>
                                      <w:marTop w:val="0"/>
                                      <w:marBottom w:val="0"/>
                                      <w:divBdr>
                                        <w:top w:val="none" w:sz="0" w:space="0" w:color="auto"/>
                                        <w:left w:val="none" w:sz="0" w:space="0" w:color="auto"/>
                                        <w:bottom w:val="none" w:sz="0" w:space="0" w:color="auto"/>
                                        <w:right w:val="none" w:sz="0" w:space="0" w:color="auto"/>
                                      </w:divBdr>
                                      <w:divsChild>
                                        <w:div w:id="1423070026">
                                          <w:marLeft w:val="0"/>
                                          <w:marRight w:val="0"/>
                                          <w:marTop w:val="0"/>
                                          <w:marBottom w:val="0"/>
                                          <w:divBdr>
                                            <w:top w:val="none" w:sz="0" w:space="0" w:color="auto"/>
                                            <w:left w:val="none" w:sz="0" w:space="0" w:color="auto"/>
                                            <w:bottom w:val="none" w:sz="0" w:space="0" w:color="auto"/>
                                            <w:right w:val="none" w:sz="0" w:space="0" w:color="auto"/>
                                          </w:divBdr>
                                        </w:div>
                                        <w:div w:id="1442259516">
                                          <w:marLeft w:val="240"/>
                                          <w:marRight w:val="0"/>
                                          <w:marTop w:val="0"/>
                                          <w:marBottom w:val="0"/>
                                          <w:divBdr>
                                            <w:top w:val="none" w:sz="0" w:space="0" w:color="auto"/>
                                            <w:left w:val="none" w:sz="0" w:space="0" w:color="auto"/>
                                            <w:bottom w:val="none" w:sz="0" w:space="0" w:color="auto"/>
                                            <w:right w:val="none" w:sz="0" w:space="0" w:color="auto"/>
                                          </w:divBdr>
                                          <w:divsChild>
                                            <w:div w:id="1529874441">
                                              <w:marLeft w:val="0"/>
                                              <w:marRight w:val="0"/>
                                              <w:marTop w:val="0"/>
                                              <w:marBottom w:val="0"/>
                                              <w:divBdr>
                                                <w:top w:val="none" w:sz="0" w:space="0" w:color="auto"/>
                                                <w:left w:val="none" w:sz="0" w:space="0" w:color="auto"/>
                                                <w:bottom w:val="none" w:sz="0" w:space="0" w:color="auto"/>
                                                <w:right w:val="none" w:sz="0" w:space="0" w:color="auto"/>
                                              </w:divBdr>
                                            </w:div>
                                          </w:divsChild>
                                        </w:div>
                                        <w:div w:id="201182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86871">
                                  <w:marLeft w:val="0"/>
                                  <w:marRight w:val="0"/>
                                  <w:marTop w:val="0"/>
                                  <w:marBottom w:val="0"/>
                                  <w:divBdr>
                                    <w:top w:val="none" w:sz="0" w:space="0" w:color="auto"/>
                                    <w:left w:val="none" w:sz="0" w:space="0" w:color="auto"/>
                                    <w:bottom w:val="none" w:sz="0" w:space="0" w:color="auto"/>
                                    <w:right w:val="none" w:sz="0" w:space="0" w:color="auto"/>
                                  </w:divBdr>
                                </w:div>
                              </w:divsChild>
                            </w:div>
                            <w:div w:id="1656638401">
                              <w:marLeft w:val="0"/>
                              <w:marRight w:val="0"/>
                              <w:marTop w:val="0"/>
                              <w:marBottom w:val="0"/>
                              <w:divBdr>
                                <w:top w:val="none" w:sz="0" w:space="0" w:color="auto"/>
                                <w:left w:val="none" w:sz="0" w:space="0" w:color="auto"/>
                                <w:bottom w:val="none" w:sz="0" w:space="0" w:color="auto"/>
                                <w:right w:val="none" w:sz="0" w:space="0" w:color="auto"/>
                              </w:divBdr>
                              <w:divsChild>
                                <w:div w:id="385493716">
                                  <w:marLeft w:val="0"/>
                                  <w:marRight w:val="0"/>
                                  <w:marTop w:val="0"/>
                                  <w:marBottom w:val="0"/>
                                  <w:divBdr>
                                    <w:top w:val="none" w:sz="0" w:space="0" w:color="auto"/>
                                    <w:left w:val="none" w:sz="0" w:space="0" w:color="auto"/>
                                    <w:bottom w:val="none" w:sz="0" w:space="0" w:color="auto"/>
                                    <w:right w:val="none" w:sz="0" w:space="0" w:color="auto"/>
                                  </w:divBdr>
                                </w:div>
                                <w:div w:id="1258714167">
                                  <w:marLeft w:val="240"/>
                                  <w:marRight w:val="0"/>
                                  <w:marTop w:val="0"/>
                                  <w:marBottom w:val="0"/>
                                  <w:divBdr>
                                    <w:top w:val="none" w:sz="0" w:space="0" w:color="auto"/>
                                    <w:left w:val="none" w:sz="0" w:space="0" w:color="auto"/>
                                    <w:bottom w:val="none" w:sz="0" w:space="0" w:color="auto"/>
                                    <w:right w:val="none" w:sz="0" w:space="0" w:color="auto"/>
                                  </w:divBdr>
                                  <w:divsChild>
                                    <w:div w:id="665791337">
                                      <w:marLeft w:val="0"/>
                                      <w:marRight w:val="0"/>
                                      <w:marTop w:val="0"/>
                                      <w:marBottom w:val="0"/>
                                      <w:divBdr>
                                        <w:top w:val="none" w:sz="0" w:space="0" w:color="auto"/>
                                        <w:left w:val="none" w:sz="0" w:space="0" w:color="auto"/>
                                        <w:bottom w:val="none" w:sz="0" w:space="0" w:color="auto"/>
                                        <w:right w:val="none" w:sz="0" w:space="0" w:color="auto"/>
                                      </w:divBdr>
                                    </w:div>
                                    <w:div w:id="1828280395">
                                      <w:marLeft w:val="0"/>
                                      <w:marRight w:val="0"/>
                                      <w:marTop w:val="0"/>
                                      <w:marBottom w:val="0"/>
                                      <w:divBdr>
                                        <w:top w:val="none" w:sz="0" w:space="0" w:color="auto"/>
                                        <w:left w:val="none" w:sz="0" w:space="0" w:color="auto"/>
                                        <w:bottom w:val="none" w:sz="0" w:space="0" w:color="auto"/>
                                        <w:right w:val="none" w:sz="0" w:space="0" w:color="auto"/>
                                      </w:divBdr>
                                      <w:divsChild>
                                        <w:div w:id="1765222854">
                                          <w:marLeft w:val="0"/>
                                          <w:marRight w:val="0"/>
                                          <w:marTop w:val="0"/>
                                          <w:marBottom w:val="0"/>
                                          <w:divBdr>
                                            <w:top w:val="none" w:sz="0" w:space="0" w:color="auto"/>
                                            <w:left w:val="none" w:sz="0" w:space="0" w:color="auto"/>
                                            <w:bottom w:val="none" w:sz="0" w:space="0" w:color="auto"/>
                                            <w:right w:val="none" w:sz="0" w:space="0" w:color="auto"/>
                                          </w:divBdr>
                                        </w:div>
                                        <w:div w:id="627323754">
                                          <w:marLeft w:val="240"/>
                                          <w:marRight w:val="0"/>
                                          <w:marTop w:val="0"/>
                                          <w:marBottom w:val="0"/>
                                          <w:divBdr>
                                            <w:top w:val="none" w:sz="0" w:space="0" w:color="auto"/>
                                            <w:left w:val="none" w:sz="0" w:space="0" w:color="auto"/>
                                            <w:bottom w:val="none" w:sz="0" w:space="0" w:color="auto"/>
                                            <w:right w:val="none" w:sz="0" w:space="0" w:color="auto"/>
                                          </w:divBdr>
                                          <w:divsChild>
                                            <w:div w:id="658921169">
                                              <w:marLeft w:val="0"/>
                                              <w:marRight w:val="0"/>
                                              <w:marTop w:val="0"/>
                                              <w:marBottom w:val="0"/>
                                              <w:divBdr>
                                                <w:top w:val="none" w:sz="0" w:space="0" w:color="auto"/>
                                                <w:left w:val="none" w:sz="0" w:space="0" w:color="auto"/>
                                                <w:bottom w:val="none" w:sz="0" w:space="0" w:color="auto"/>
                                                <w:right w:val="none" w:sz="0" w:space="0" w:color="auto"/>
                                              </w:divBdr>
                                            </w:div>
                                            <w:div w:id="764305379">
                                              <w:marLeft w:val="0"/>
                                              <w:marRight w:val="0"/>
                                              <w:marTop w:val="0"/>
                                              <w:marBottom w:val="0"/>
                                              <w:divBdr>
                                                <w:top w:val="none" w:sz="0" w:space="0" w:color="auto"/>
                                                <w:left w:val="none" w:sz="0" w:space="0" w:color="auto"/>
                                                <w:bottom w:val="none" w:sz="0" w:space="0" w:color="auto"/>
                                                <w:right w:val="none" w:sz="0" w:space="0" w:color="auto"/>
                                              </w:divBdr>
                                            </w:div>
                                          </w:divsChild>
                                        </w:div>
                                        <w:div w:id="297953303">
                                          <w:marLeft w:val="0"/>
                                          <w:marRight w:val="0"/>
                                          <w:marTop w:val="0"/>
                                          <w:marBottom w:val="0"/>
                                          <w:divBdr>
                                            <w:top w:val="none" w:sz="0" w:space="0" w:color="auto"/>
                                            <w:left w:val="none" w:sz="0" w:space="0" w:color="auto"/>
                                            <w:bottom w:val="none" w:sz="0" w:space="0" w:color="auto"/>
                                            <w:right w:val="none" w:sz="0" w:space="0" w:color="auto"/>
                                          </w:divBdr>
                                        </w:div>
                                      </w:divsChild>
                                    </w:div>
                                    <w:div w:id="63072709">
                                      <w:marLeft w:val="0"/>
                                      <w:marRight w:val="0"/>
                                      <w:marTop w:val="0"/>
                                      <w:marBottom w:val="0"/>
                                      <w:divBdr>
                                        <w:top w:val="none" w:sz="0" w:space="0" w:color="auto"/>
                                        <w:left w:val="none" w:sz="0" w:space="0" w:color="auto"/>
                                        <w:bottom w:val="none" w:sz="0" w:space="0" w:color="auto"/>
                                        <w:right w:val="none" w:sz="0" w:space="0" w:color="auto"/>
                                      </w:divBdr>
                                      <w:divsChild>
                                        <w:div w:id="1339575125">
                                          <w:marLeft w:val="0"/>
                                          <w:marRight w:val="0"/>
                                          <w:marTop w:val="0"/>
                                          <w:marBottom w:val="0"/>
                                          <w:divBdr>
                                            <w:top w:val="none" w:sz="0" w:space="0" w:color="auto"/>
                                            <w:left w:val="none" w:sz="0" w:space="0" w:color="auto"/>
                                            <w:bottom w:val="none" w:sz="0" w:space="0" w:color="auto"/>
                                            <w:right w:val="none" w:sz="0" w:space="0" w:color="auto"/>
                                          </w:divBdr>
                                        </w:div>
                                        <w:div w:id="797456070">
                                          <w:marLeft w:val="240"/>
                                          <w:marRight w:val="0"/>
                                          <w:marTop w:val="0"/>
                                          <w:marBottom w:val="0"/>
                                          <w:divBdr>
                                            <w:top w:val="none" w:sz="0" w:space="0" w:color="auto"/>
                                            <w:left w:val="none" w:sz="0" w:space="0" w:color="auto"/>
                                            <w:bottom w:val="none" w:sz="0" w:space="0" w:color="auto"/>
                                            <w:right w:val="none" w:sz="0" w:space="0" w:color="auto"/>
                                          </w:divBdr>
                                          <w:divsChild>
                                            <w:div w:id="669139907">
                                              <w:marLeft w:val="0"/>
                                              <w:marRight w:val="0"/>
                                              <w:marTop w:val="0"/>
                                              <w:marBottom w:val="0"/>
                                              <w:divBdr>
                                                <w:top w:val="none" w:sz="0" w:space="0" w:color="auto"/>
                                                <w:left w:val="none" w:sz="0" w:space="0" w:color="auto"/>
                                                <w:bottom w:val="none" w:sz="0" w:space="0" w:color="auto"/>
                                                <w:right w:val="none" w:sz="0" w:space="0" w:color="auto"/>
                                              </w:divBdr>
                                            </w:div>
                                          </w:divsChild>
                                        </w:div>
                                        <w:div w:id="16050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067">
                                  <w:marLeft w:val="0"/>
                                  <w:marRight w:val="0"/>
                                  <w:marTop w:val="0"/>
                                  <w:marBottom w:val="0"/>
                                  <w:divBdr>
                                    <w:top w:val="none" w:sz="0" w:space="0" w:color="auto"/>
                                    <w:left w:val="none" w:sz="0" w:space="0" w:color="auto"/>
                                    <w:bottom w:val="none" w:sz="0" w:space="0" w:color="auto"/>
                                    <w:right w:val="none" w:sz="0" w:space="0" w:color="auto"/>
                                  </w:divBdr>
                                </w:div>
                              </w:divsChild>
                            </w:div>
                            <w:div w:id="104034702">
                              <w:marLeft w:val="0"/>
                              <w:marRight w:val="0"/>
                              <w:marTop w:val="0"/>
                              <w:marBottom w:val="0"/>
                              <w:divBdr>
                                <w:top w:val="none" w:sz="0" w:space="0" w:color="auto"/>
                                <w:left w:val="none" w:sz="0" w:space="0" w:color="auto"/>
                                <w:bottom w:val="none" w:sz="0" w:space="0" w:color="auto"/>
                                <w:right w:val="none" w:sz="0" w:space="0" w:color="auto"/>
                              </w:divBdr>
                              <w:divsChild>
                                <w:div w:id="941108649">
                                  <w:marLeft w:val="0"/>
                                  <w:marRight w:val="0"/>
                                  <w:marTop w:val="0"/>
                                  <w:marBottom w:val="0"/>
                                  <w:divBdr>
                                    <w:top w:val="none" w:sz="0" w:space="0" w:color="auto"/>
                                    <w:left w:val="none" w:sz="0" w:space="0" w:color="auto"/>
                                    <w:bottom w:val="none" w:sz="0" w:space="0" w:color="auto"/>
                                    <w:right w:val="none" w:sz="0" w:space="0" w:color="auto"/>
                                  </w:divBdr>
                                </w:div>
                                <w:div w:id="1416634402">
                                  <w:marLeft w:val="240"/>
                                  <w:marRight w:val="0"/>
                                  <w:marTop w:val="0"/>
                                  <w:marBottom w:val="0"/>
                                  <w:divBdr>
                                    <w:top w:val="none" w:sz="0" w:space="0" w:color="auto"/>
                                    <w:left w:val="none" w:sz="0" w:space="0" w:color="auto"/>
                                    <w:bottom w:val="none" w:sz="0" w:space="0" w:color="auto"/>
                                    <w:right w:val="none" w:sz="0" w:space="0" w:color="auto"/>
                                  </w:divBdr>
                                  <w:divsChild>
                                    <w:div w:id="875703530">
                                      <w:marLeft w:val="0"/>
                                      <w:marRight w:val="0"/>
                                      <w:marTop w:val="0"/>
                                      <w:marBottom w:val="0"/>
                                      <w:divBdr>
                                        <w:top w:val="none" w:sz="0" w:space="0" w:color="auto"/>
                                        <w:left w:val="none" w:sz="0" w:space="0" w:color="auto"/>
                                        <w:bottom w:val="none" w:sz="0" w:space="0" w:color="auto"/>
                                        <w:right w:val="none" w:sz="0" w:space="0" w:color="auto"/>
                                      </w:divBdr>
                                    </w:div>
                                    <w:div w:id="1779717727">
                                      <w:marLeft w:val="0"/>
                                      <w:marRight w:val="0"/>
                                      <w:marTop w:val="0"/>
                                      <w:marBottom w:val="0"/>
                                      <w:divBdr>
                                        <w:top w:val="none" w:sz="0" w:space="0" w:color="auto"/>
                                        <w:left w:val="none" w:sz="0" w:space="0" w:color="auto"/>
                                        <w:bottom w:val="none" w:sz="0" w:space="0" w:color="auto"/>
                                        <w:right w:val="none" w:sz="0" w:space="0" w:color="auto"/>
                                      </w:divBdr>
                                      <w:divsChild>
                                        <w:div w:id="862984606">
                                          <w:marLeft w:val="0"/>
                                          <w:marRight w:val="0"/>
                                          <w:marTop w:val="0"/>
                                          <w:marBottom w:val="0"/>
                                          <w:divBdr>
                                            <w:top w:val="none" w:sz="0" w:space="0" w:color="auto"/>
                                            <w:left w:val="none" w:sz="0" w:space="0" w:color="auto"/>
                                            <w:bottom w:val="none" w:sz="0" w:space="0" w:color="auto"/>
                                            <w:right w:val="none" w:sz="0" w:space="0" w:color="auto"/>
                                          </w:divBdr>
                                        </w:div>
                                        <w:div w:id="176041761">
                                          <w:marLeft w:val="240"/>
                                          <w:marRight w:val="0"/>
                                          <w:marTop w:val="0"/>
                                          <w:marBottom w:val="0"/>
                                          <w:divBdr>
                                            <w:top w:val="none" w:sz="0" w:space="0" w:color="auto"/>
                                            <w:left w:val="none" w:sz="0" w:space="0" w:color="auto"/>
                                            <w:bottom w:val="none" w:sz="0" w:space="0" w:color="auto"/>
                                            <w:right w:val="none" w:sz="0" w:space="0" w:color="auto"/>
                                          </w:divBdr>
                                          <w:divsChild>
                                            <w:div w:id="1281062253">
                                              <w:marLeft w:val="0"/>
                                              <w:marRight w:val="0"/>
                                              <w:marTop w:val="0"/>
                                              <w:marBottom w:val="0"/>
                                              <w:divBdr>
                                                <w:top w:val="none" w:sz="0" w:space="0" w:color="auto"/>
                                                <w:left w:val="none" w:sz="0" w:space="0" w:color="auto"/>
                                                <w:bottom w:val="none" w:sz="0" w:space="0" w:color="auto"/>
                                                <w:right w:val="none" w:sz="0" w:space="0" w:color="auto"/>
                                              </w:divBdr>
                                            </w:div>
                                            <w:div w:id="1883711971">
                                              <w:marLeft w:val="0"/>
                                              <w:marRight w:val="0"/>
                                              <w:marTop w:val="0"/>
                                              <w:marBottom w:val="0"/>
                                              <w:divBdr>
                                                <w:top w:val="none" w:sz="0" w:space="0" w:color="auto"/>
                                                <w:left w:val="none" w:sz="0" w:space="0" w:color="auto"/>
                                                <w:bottom w:val="none" w:sz="0" w:space="0" w:color="auto"/>
                                                <w:right w:val="none" w:sz="0" w:space="0" w:color="auto"/>
                                              </w:divBdr>
                                            </w:div>
                                          </w:divsChild>
                                        </w:div>
                                        <w:div w:id="606040338">
                                          <w:marLeft w:val="0"/>
                                          <w:marRight w:val="0"/>
                                          <w:marTop w:val="0"/>
                                          <w:marBottom w:val="0"/>
                                          <w:divBdr>
                                            <w:top w:val="none" w:sz="0" w:space="0" w:color="auto"/>
                                            <w:left w:val="none" w:sz="0" w:space="0" w:color="auto"/>
                                            <w:bottom w:val="none" w:sz="0" w:space="0" w:color="auto"/>
                                            <w:right w:val="none" w:sz="0" w:space="0" w:color="auto"/>
                                          </w:divBdr>
                                        </w:div>
                                      </w:divsChild>
                                    </w:div>
                                    <w:div w:id="97986955">
                                      <w:marLeft w:val="0"/>
                                      <w:marRight w:val="0"/>
                                      <w:marTop w:val="0"/>
                                      <w:marBottom w:val="0"/>
                                      <w:divBdr>
                                        <w:top w:val="none" w:sz="0" w:space="0" w:color="auto"/>
                                        <w:left w:val="none" w:sz="0" w:space="0" w:color="auto"/>
                                        <w:bottom w:val="none" w:sz="0" w:space="0" w:color="auto"/>
                                        <w:right w:val="none" w:sz="0" w:space="0" w:color="auto"/>
                                      </w:divBdr>
                                      <w:divsChild>
                                        <w:div w:id="316542910">
                                          <w:marLeft w:val="0"/>
                                          <w:marRight w:val="0"/>
                                          <w:marTop w:val="0"/>
                                          <w:marBottom w:val="0"/>
                                          <w:divBdr>
                                            <w:top w:val="none" w:sz="0" w:space="0" w:color="auto"/>
                                            <w:left w:val="none" w:sz="0" w:space="0" w:color="auto"/>
                                            <w:bottom w:val="none" w:sz="0" w:space="0" w:color="auto"/>
                                            <w:right w:val="none" w:sz="0" w:space="0" w:color="auto"/>
                                          </w:divBdr>
                                        </w:div>
                                        <w:div w:id="943538820">
                                          <w:marLeft w:val="240"/>
                                          <w:marRight w:val="0"/>
                                          <w:marTop w:val="0"/>
                                          <w:marBottom w:val="0"/>
                                          <w:divBdr>
                                            <w:top w:val="none" w:sz="0" w:space="0" w:color="auto"/>
                                            <w:left w:val="none" w:sz="0" w:space="0" w:color="auto"/>
                                            <w:bottom w:val="none" w:sz="0" w:space="0" w:color="auto"/>
                                            <w:right w:val="none" w:sz="0" w:space="0" w:color="auto"/>
                                          </w:divBdr>
                                          <w:divsChild>
                                            <w:div w:id="1920560350">
                                              <w:marLeft w:val="0"/>
                                              <w:marRight w:val="0"/>
                                              <w:marTop w:val="0"/>
                                              <w:marBottom w:val="0"/>
                                              <w:divBdr>
                                                <w:top w:val="none" w:sz="0" w:space="0" w:color="auto"/>
                                                <w:left w:val="none" w:sz="0" w:space="0" w:color="auto"/>
                                                <w:bottom w:val="none" w:sz="0" w:space="0" w:color="auto"/>
                                                <w:right w:val="none" w:sz="0" w:space="0" w:color="auto"/>
                                              </w:divBdr>
                                            </w:div>
                                          </w:divsChild>
                                        </w:div>
                                        <w:div w:id="126623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54884">
                                  <w:marLeft w:val="0"/>
                                  <w:marRight w:val="0"/>
                                  <w:marTop w:val="0"/>
                                  <w:marBottom w:val="0"/>
                                  <w:divBdr>
                                    <w:top w:val="none" w:sz="0" w:space="0" w:color="auto"/>
                                    <w:left w:val="none" w:sz="0" w:space="0" w:color="auto"/>
                                    <w:bottom w:val="none" w:sz="0" w:space="0" w:color="auto"/>
                                    <w:right w:val="none" w:sz="0" w:space="0" w:color="auto"/>
                                  </w:divBdr>
                                </w:div>
                              </w:divsChild>
                            </w:div>
                            <w:div w:id="57243842">
                              <w:marLeft w:val="0"/>
                              <w:marRight w:val="0"/>
                              <w:marTop w:val="0"/>
                              <w:marBottom w:val="0"/>
                              <w:divBdr>
                                <w:top w:val="none" w:sz="0" w:space="0" w:color="auto"/>
                                <w:left w:val="none" w:sz="0" w:space="0" w:color="auto"/>
                                <w:bottom w:val="none" w:sz="0" w:space="0" w:color="auto"/>
                                <w:right w:val="none" w:sz="0" w:space="0" w:color="auto"/>
                              </w:divBdr>
                              <w:divsChild>
                                <w:div w:id="1849824789">
                                  <w:marLeft w:val="0"/>
                                  <w:marRight w:val="0"/>
                                  <w:marTop w:val="0"/>
                                  <w:marBottom w:val="0"/>
                                  <w:divBdr>
                                    <w:top w:val="none" w:sz="0" w:space="0" w:color="auto"/>
                                    <w:left w:val="none" w:sz="0" w:space="0" w:color="auto"/>
                                    <w:bottom w:val="none" w:sz="0" w:space="0" w:color="auto"/>
                                    <w:right w:val="none" w:sz="0" w:space="0" w:color="auto"/>
                                  </w:divBdr>
                                </w:div>
                                <w:div w:id="1158116143">
                                  <w:marLeft w:val="240"/>
                                  <w:marRight w:val="0"/>
                                  <w:marTop w:val="0"/>
                                  <w:marBottom w:val="0"/>
                                  <w:divBdr>
                                    <w:top w:val="none" w:sz="0" w:space="0" w:color="auto"/>
                                    <w:left w:val="none" w:sz="0" w:space="0" w:color="auto"/>
                                    <w:bottom w:val="none" w:sz="0" w:space="0" w:color="auto"/>
                                    <w:right w:val="none" w:sz="0" w:space="0" w:color="auto"/>
                                  </w:divBdr>
                                  <w:divsChild>
                                    <w:div w:id="586379792">
                                      <w:marLeft w:val="0"/>
                                      <w:marRight w:val="0"/>
                                      <w:marTop w:val="0"/>
                                      <w:marBottom w:val="0"/>
                                      <w:divBdr>
                                        <w:top w:val="none" w:sz="0" w:space="0" w:color="auto"/>
                                        <w:left w:val="none" w:sz="0" w:space="0" w:color="auto"/>
                                        <w:bottom w:val="none" w:sz="0" w:space="0" w:color="auto"/>
                                        <w:right w:val="none" w:sz="0" w:space="0" w:color="auto"/>
                                      </w:divBdr>
                                    </w:div>
                                    <w:div w:id="498692965">
                                      <w:marLeft w:val="0"/>
                                      <w:marRight w:val="0"/>
                                      <w:marTop w:val="0"/>
                                      <w:marBottom w:val="0"/>
                                      <w:divBdr>
                                        <w:top w:val="none" w:sz="0" w:space="0" w:color="auto"/>
                                        <w:left w:val="none" w:sz="0" w:space="0" w:color="auto"/>
                                        <w:bottom w:val="none" w:sz="0" w:space="0" w:color="auto"/>
                                        <w:right w:val="none" w:sz="0" w:space="0" w:color="auto"/>
                                      </w:divBdr>
                                      <w:divsChild>
                                        <w:div w:id="1864055309">
                                          <w:marLeft w:val="0"/>
                                          <w:marRight w:val="0"/>
                                          <w:marTop w:val="0"/>
                                          <w:marBottom w:val="0"/>
                                          <w:divBdr>
                                            <w:top w:val="none" w:sz="0" w:space="0" w:color="auto"/>
                                            <w:left w:val="none" w:sz="0" w:space="0" w:color="auto"/>
                                            <w:bottom w:val="none" w:sz="0" w:space="0" w:color="auto"/>
                                            <w:right w:val="none" w:sz="0" w:space="0" w:color="auto"/>
                                          </w:divBdr>
                                        </w:div>
                                        <w:div w:id="1125734581">
                                          <w:marLeft w:val="240"/>
                                          <w:marRight w:val="0"/>
                                          <w:marTop w:val="0"/>
                                          <w:marBottom w:val="0"/>
                                          <w:divBdr>
                                            <w:top w:val="none" w:sz="0" w:space="0" w:color="auto"/>
                                            <w:left w:val="none" w:sz="0" w:space="0" w:color="auto"/>
                                            <w:bottom w:val="none" w:sz="0" w:space="0" w:color="auto"/>
                                            <w:right w:val="none" w:sz="0" w:space="0" w:color="auto"/>
                                          </w:divBdr>
                                          <w:divsChild>
                                            <w:div w:id="239757634">
                                              <w:marLeft w:val="0"/>
                                              <w:marRight w:val="0"/>
                                              <w:marTop w:val="0"/>
                                              <w:marBottom w:val="0"/>
                                              <w:divBdr>
                                                <w:top w:val="none" w:sz="0" w:space="0" w:color="auto"/>
                                                <w:left w:val="none" w:sz="0" w:space="0" w:color="auto"/>
                                                <w:bottom w:val="none" w:sz="0" w:space="0" w:color="auto"/>
                                                <w:right w:val="none" w:sz="0" w:space="0" w:color="auto"/>
                                              </w:divBdr>
                                            </w:div>
                                            <w:div w:id="552011151">
                                              <w:marLeft w:val="0"/>
                                              <w:marRight w:val="0"/>
                                              <w:marTop w:val="0"/>
                                              <w:marBottom w:val="0"/>
                                              <w:divBdr>
                                                <w:top w:val="none" w:sz="0" w:space="0" w:color="auto"/>
                                                <w:left w:val="none" w:sz="0" w:space="0" w:color="auto"/>
                                                <w:bottom w:val="none" w:sz="0" w:space="0" w:color="auto"/>
                                                <w:right w:val="none" w:sz="0" w:space="0" w:color="auto"/>
                                              </w:divBdr>
                                            </w:div>
                                          </w:divsChild>
                                        </w:div>
                                        <w:div w:id="912157874">
                                          <w:marLeft w:val="0"/>
                                          <w:marRight w:val="0"/>
                                          <w:marTop w:val="0"/>
                                          <w:marBottom w:val="0"/>
                                          <w:divBdr>
                                            <w:top w:val="none" w:sz="0" w:space="0" w:color="auto"/>
                                            <w:left w:val="none" w:sz="0" w:space="0" w:color="auto"/>
                                            <w:bottom w:val="none" w:sz="0" w:space="0" w:color="auto"/>
                                            <w:right w:val="none" w:sz="0" w:space="0" w:color="auto"/>
                                          </w:divBdr>
                                        </w:div>
                                      </w:divsChild>
                                    </w:div>
                                    <w:div w:id="791820931">
                                      <w:marLeft w:val="0"/>
                                      <w:marRight w:val="0"/>
                                      <w:marTop w:val="0"/>
                                      <w:marBottom w:val="0"/>
                                      <w:divBdr>
                                        <w:top w:val="none" w:sz="0" w:space="0" w:color="auto"/>
                                        <w:left w:val="none" w:sz="0" w:space="0" w:color="auto"/>
                                        <w:bottom w:val="none" w:sz="0" w:space="0" w:color="auto"/>
                                        <w:right w:val="none" w:sz="0" w:space="0" w:color="auto"/>
                                      </w:divBdr>
                                      <w:divsChild>
                                        <w:div w:id="202062966">
                                          <w:marLeft w:val="0"/>
                                          <w:marRight w:val="0"/>
                                          <w:marTop w:val="0"/>
                                          <w:marBottom w:val="0"/>
                                          <w:divBdr>
                                            <w:top w:val="none" w:sz="0" w:space="0" w:color="auto"/>
                                            <w:left w:val="none" w:sz="0" w:space="0" w:color="auto"/>
                                            <w:bottom w:val="none" w:sz="0" w:space="0" w:color="auto"/>
                                            <w:right w:val="none" w:sz="0" w:space="0" w:color="auto"/>
                                          </w:divBdr>
                                        </w:div>
                                        <w:div w:id="1295674689">
                                          <w:marLeft w:val="240"/>
                                          <w:marRight w:val="0"/>
                                          <w:marTop w:val="0"/>
                                          <w:marBottom w:val="0"/>
                                          <w:divBdr>
                                            <w:top w:val="none" w:sz="0" w:space="0" w:color="auto"/>
                                            <w:left w:val="none" w:sz="0" w:space="0" w:color="auto"/>
                                            <w:bottom w:val="none" w:sz="0" w:space="0" w:color="auto"/>
                                            <w:right w:val="none" w:sz="0" w:space="0" w:color="auto"/>
                                          </w:divBdr>
                                          <w:divsChild>
                                            <w:div w:id="167789701">
                                              <w:marLeft w:val="0"/>
                                              <w:marRight w:val="0"/>
                                              <w:marTop w:val="0"/>
                                              <w:marBottom w:val="0"/>
                                              <w:divBdr>
                                                <w:top w:val="none" w:sz="0" w:space="0" w:color="auto"/>
                                                <w:left w:val="none" w:sz="0" w:space="0" w:color="auto"/>
                                                <w:bottom w:val="none" w:sz="0" w:space="0" w:color="auto"/>
                                                <w:right w:val="none" w:sz="0" w:space="0" w:color="auto"/>
                                              </w:divBdr>
                                            </w:div>
                                          </w:divsChild>
                                        </w:div>
                                        <w:div w:id="19978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1905">
                                  <w:marLeft w:val="0"/>
                                  <w:marRight w:val="0"/>
                                  <w:marTop w:val="0"/>
                                  <w:marBottom w:val="0"/>
                                  <w:divBdr>
                                    <w:top w:val="none" w:sz="0" w:space="0" w:color="auto"/>
                                    <w:left w:val="none" w:sz="0" w:space="0" w:color="auto"/>
                                    <w:bottom w:val="none" w:sz="0" w:space="0" w:color="auto"/>
                                    <w:right w:val="none" w:sz="0" w:space="0" w:color="auto"/>
                                  </w:divBdr>
                                </w:div>
                              </w:divsChild>
                            </w:div>
                            <w:div w:id="1268538372">
                              <w:marLeft w:val="0"/>
                              <w:marRight w:val="0"/>
                              <w:marTop w:val="0"/>
                              <w:marBottom w:val="0"/>
                              <w:divBdr>
                                <w:top w:val="none" w:sz="0" w:space="0" w:color="auto"/>
                                <w:left w:val="none" w:sz="0" w:space="0" w:color="auto"/>
                                <w:bottom w:val="none" w:sz="0" w:space="0" w:color="auto"/>
                                <w:right w:val="none" w:sz="0" w:space="0" w:color="auto"/>
                              </w:divBdr>
                              <w:divsChild>
                                <w:div w:id="1194028452">
                                  <w:marLeft w:val="0"/>
                                  <w:marRight w:val="0"/>
                                  <w:marTop w:val="0"/>
                                  <w:marBottom w:val="0"/>
                                  <w:divBdr>
                                    <w:top w:val="none" w:sz="0" w:space="0" w:color="auto"/>
                                    <w:left w:val="none" w:sz="0" w:space="0" w:color="auto"/>
                                    <w:bottom w:val="none" w:sz="0" w:space="0" w:color="auto"/>
                                    <w:right w:val="none" w:sz="0" w:space="0" w:color="auto"/>
                                  </w:divBdr>
                                </w:div>
                                <w:div w:id="23603897">
                                  <w:marLeft w:val="240"/>
                                  <w:marRight w:val="0"/>
                                  <w:marTop w:val="0"/>
                                  <w:marBottom w:val="0"/>
                                  <w:divBdr>
                                    <w:top w:val="none" w:sz="0" w:space="0" w:color="auto"/>
                                    <w:left w:val="none" w:sz="0" w:space="0" w:color="auto"/>
                                    <w:bottom w:val="none" w:sz="0" w:space="0" w:color="auto"/>
                                    <w:right w:val="none" w:sz="0" w:space="0" w:color="auto"/>
                                  </w:divBdr>
                                  <w:divsChild>
                                    <w:div w:id="1173841668">
                                      <w:marLeft w:val="0"/>
                                      <w:marRight w:val="0"/>
                                      <w:marTop w:val="0"/>
                                      <w:marBottom w:val="0"/>
                                      <w:divBdr>
                                        <w:top w:val="none" w:sz="0" w:space="0" w:color="auto"/>
                                        <w:left w:val="none" w:sz="0" w:space="0" w:color="auto"/>
                                        <w:bottom w:val="none" w:sz="0" w:space="0" w:color="auto"/>
                                        <w:right w:val="none" w:sz="0" w:space="0" w:color="auto"/>
                                      </w:divBdr>
                                    </w:div>
                                    <w:div w:id="35859938">
                                      <w:marLeft w:val="0"/>
                                      <w:marRight w:val="0"/>
                                      <w:marTop w:val="0"/>
                                      <w:marBottom w:val="0"/>
                                      <w:divBdr>
                                        <w:top w:val="none" w:sz="0" w:space="0" w:color="auto"/>
                                        <w:left w:val="none" w:sz="0" w:space="0" w:color="auto"/>
                                        <w:bottom w:val="none" w:sz="0" w:space="0" w:color="auto"/>
                                        <w:right w:val="none" w:sz="0" w:space="0" w:color="auto"/>
                                      </w:divBdr>
                                      <w:divsChild>
                                        <w:div w:id="1028412835">
                                          <w:marLeft w:val="0"/>
                                          <w:marRight w:val="0"/>
                                          <w:marTop w:val="0"/>
                                          <w:marBottom w:val="0"/>
                                          <w:divBdr>
                                            <w:top w:val="none" w:sz="0" w:space="0" w:color="auto"/>
                                            <w:left w:val="none" w:sz="0" w:space="0" w:color="auto"/>
                                            <w:bottom w:val="none" w:sz="0" w:space="0" w:color="auto"/>
                                            <w:right w:val="none" w:sz="0" w:space="0" w:color="auto"/>
                                          </w:divBdr>
                                        </w:div>
                                        <w:div w:id="1800763676">
                                          <w:marLeft w:val="240"/>
                                          <w:marRight w:val="0"/>
                                          <w:marTop w:val="0"/>
                                          <w:marBottom w:val="0"/>
                                          <w:divBdr>
                                            <w:top w:val="none" w:sz="0" w:space="0" w:color="auto"/>
                                            <w:left w:val="none" w:sz="0" w:space="0" w:color="auto"/>
                                            <w:bottom w:val="none" w:sz="0" w:space="0" w:color="auto"/>
                                            <w:right w:val="none" w:sz="0" w:space="0" w:color="auto"/>
                                          </w:divBdr>
                                          <w:divsChild>
                                            <w:div w:id="2089761922">
                                              <w:marLeft w:val="0"/>
                                              <w:marRight w:val="0"/>
                                              <w:marTop w:val="0"/>
                                              <w:marBottom w:val="0"/>
                                              <w:divBdr>
                                                <w:top w:val="none" w:sz="0" w:space="0" w:color="auto"/>
                                                <w:left w:val="none" w:sz="0" w:space="0" w:color="auto"/>
                                                <w:bottom w:val="none" w:sz="0" w:space="0" w:color="auto"/>
                                                <w:right w:val="none" w:sz="0" w:space="0" w:color="auto"/>
                                              </w:divBdr>
                                            </w:div>
                                            <w:div w:id="1661344085">
                                              <w:marLeft w:val="0"/>
                                              <w:marRight w:val="0"/>
                                              <w:marTop w:val="0"/>
                                              <w:marBottom w:val="0"/>
                                              <w:divBdr>
                                                <w:top w:val="none" w:sz="0" w:space="0" w:color="auto"/>
                                                <w:left w:val="none" w:sz="0" w:space="0" w:color="auto"/>
                                                <w:bottom w:val="none" w:sz="0" w:space="0" w:color="auto"/>
                                                <w:right w:val="none" w:sz="0" w:space="0" w:color="auto"/>
                                              </w:divBdr>
                                            </w:div>
                                          </w:divsChild>
                                        </w:div>
                                        <w:div w:id="1637027831">
                                          <w:marLeft w:val="0"/>
                                          <w:marRight w:val="0"/>
                                          <w:marTop w:val="0"/>
                                          <w:marBottom w:val="0"/>
                                          <w:divBdr>
                                            <w:top w:val="none" w:sz="0" w:space="0" w:color="auto"/>
                                            <w:left w:val="none" w:sz="0" w:space="0" w:color="auto"/>
                                            <w:bottom w:val="none" w:sz="0" w:space="0" w:color="auto"/>
                                            <w:right w:val="none" w:sz="0" w:space="0" w:color="auto"/>
                                          </w:divBdr>
                                        </w:div>
                                      </w:divsChild>
                                    </w:div>
                                    <w:div w:id="2070297120">
                                      <w:marLeft w:val="0"/>
                                      <w:marRight w:val="0"/>
                                      <w:marTop w:val="0"/>
                                      <w:marBottom w:val="0"/>
                                      <w:divBdr>
                                        <w:top w:val="none" w:sz="0" w:space="0" w:color="auto"/>
                                        <w:left w:val="none" w:sz="0" w:space="0" w:color="auto"/>
                                        <w:bottom w:val="none" w:sz="0" w:space="0" w:color="auto"/>
                                        <w:right w:val="none" w:sz="0" w:space="0" w:color="auto"/>
                                      </w:divBdr>
                                      <w:divsChild>
                                        <w:div w:id="1490251127">
                                          <w:marLeft w:val="0"/>
                                          <w:marRight w:val="0"/>
                                          <w:marTop w:val="0"/>
                                          <w:marBottom w:val="0"/>
                                          <w:divBdr>
                                            <w:top w:val="none" w:sz="0" w:space="0" w:color="auto"/>
                                            <w:left w:val="none" w:sz="0" w:space="0" w:color="auto"/>
                                            <w:bottom w:val="none" w:sz="0" w:space="0" w:color="auto"/>
                                            <w:right w:val="none" w:sz="0" w:space="0" w:color="auto"/>
                                          </w:divBdr>
                                        </w:div>
                                        <w:div w:id="982929911">
                                          <w:marLeft w:val="240"/>
                                          <w:marRight w:val="0"/>
                                          <w:marTop w:val="0"/>
                                          <w:marBottom w:val="0"/>
                                          <w:divBdr>
                                            <w:top w:val="none" w:sz="0" w:space="0" w:color="auto"/>
                                            <w:left w:val="none" w:sz="0" w:space="0" w:color="auto"/>
                                            <w:bottom w:val="none" w:sz="0" w:space="0" w:color="auto"/>
                                            <w:right w:val="none" w:sz="0" w:space="0" w:color="auto"/>
                                          </w:divBdr>
                                          <w:divsChild>
                                            <w:div w:id="84304541">
                                              <w:marLeft w:val="0"/>
                                              <w:marRight w:val="0"/>
                                              <w:marTop w:val="0"/>
                                              <w:marBottom w:val="0"/>
                                              <w:divBdr>
                                                <w:top w:val="none" w:sz="0" w:space="0" w:color="auto"/>
                                                <w:left w:val="none" w:sz="0" w:space="0" w:color="auto"/>
                                                <w:bottom w:val="none" w:sz="0" w:space="0" w:color="auto"/>
                                                <w:right w:val="none" w:sz="0" w:space="0" w:color="auto"/>
                                              </w:divBdr>
                                            </w:div>
                                          </w:divsChild>
                                        </w:div>
                                        <w:div w:id="4302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2978">
                                  <w:marLeft w:val="0"/>
                                  <w:marRight w:val="0"/>
                                  <w:marTop w:val="0"/>
                                  <w:marBottom w:val="0"/>
                                  <w:divBdr>
                                    <w:top w:val="none" w:sz="0" w:space="0" w:color="auto"/>
                                    <w:left w:val="none" w:sz="0" w:space="0" w:color="auto"/>
                                    <w:bottom w:val="none" w:sz="0" w:space="0" w:color="auto"/>
                                    <w:right w:val="none" w:sz="0" w:space="0" w:color="auto"/>
                                  </w:divBdr>
                                </w:div>
                              </w:divsChild>
                            </w:div>
                            <w:div w:id="923034739">
                              <w:marLeft w:val="0"/>
                              <w:marRight w:val="0"/>
                              <w:marTop w:val="0"/>
                              <w:marBottom w:val="0"/>
                              <w:divBdr>
                                <w:top w:val="none" w:sz="0" w:space="0" w:color="auto"/>
                                <w:left w:val="none" w:sz="0" w:space="0" w:color="auto"/>
                                <w:bottom w:val="none" w:sz="0" w:space="0" w:color="auto"/>
                                <w:right w:val="none" w:sz="0" w:space="0" w:color="auto"/>
                              </w:divBdr>
                              <w:divsChild>
                                <w:div w:id="442070492">
                                  <w:marLeft w:val="0"/>
                                  <w:marRight w:val="0"/>
                                  <w:marTop w:val="0"/>
                                  <w:marBottom w:val="0"/>
                                  <w:divBdr>
                                    <w:top w:val="none" w:sz="0" w:space="0" w:color="auto"/>
                                    <w:left w:val="none" w:sz="0" w:space="0" w:color="auto"/>
                                    <w:bottom w:val="none" w:sz="0" w:space="0" w:color="auto"/>
                                    <w:right w:val="none" w:sz="0" w:space="0" w:color="auto"/>
                                  </w:divBdr>
                                </w:div>
                                <w:div w:id="1795522164">
                                  <w:marLeft w:val="240"/>
                                  <w:marRight w:val="0"/>
                                  <w:marTop w:val="0"/>
                                  <w:marBottom w:val="0"/>
                                  <w:divBdr>
                                    <w:top w:val="none" w:sz="0" w:space="0" w:color="auto"/>
                                    <w:left w:val="none" w:sz="0" w:space="0" w:color="auto"/>
                                    <w:bottom w:val="none" w:sz="0" w:space="0" w:color="auto"/>
                                    <w:right w:val="none" w:sz="0" w:space="0" w:color="auto"/>
                                  </w:divBdr>
                                  <w:divsChild>
                                    <w:div w:id="866067721">
                                      <w:marLeft w:val="0"/>
                                      <w:marRight w:val="0"/>
                                      <w:marTop w:val="0"/>
                                      <w:marBottom w:val="0"/>
                                      <w:divBdr>
                                        <w:top w:val="none" w:sz="0" w:space="0" w:color="auto"/>
                                        <w:left w:val="none" w:sz="0" w:space="0" w:color="auto"/>
                                        <w:bottom w:val="none" w:sz="0" w:space="0" w:color="auto"/>
                                        <w:right w:val="none" w:sz="0" w:space="0" w:color="auto"/>
                                      </w:divBdr>
                                    </w:div>
                                    <w:div w:id="1244682625">
                                      <w:marLeft w:val="0"/>
                                      <w:marRight w:val="0"/>
                                      <w:marTop w:val="0"/>
                                      <w:marBottom w:val="0"/>
                                      <w:divBdr>
                                        <w:top w:val="none" w:sz="0" w:space="0" w:color="auto"/>
                                        <w:left w:val="none" w:sz="0" w:space="0" w:color="auto"/>
                                        <w:bottom w:val="none" w:sz="0" w:space="0" w:color="auto"/>
                                        <w:right w:val="none" w:sz="0" w:space="0" w:color="auto"/>
                                      </w:divBdr>
                                      <w:divsChild>
                                        <w:div w:id="1764032655">
                                          <w:marLeft w:val="0"/>
                                          <w:marRight w:val="0"/>
                                          <w:marTop w:val="0"/>
                                          <w:marBottom w:val="0"/>
                                          <w:divBdr>
                                            <w:top w:val="none" w:sz="0" w:space="0" w:color="auto"/>
                                            <w:left w:val="none" w:sz="0" w:space="0" w:color="auto"/>
                                            <w:bottom w:val="none" w:sz="0" w:space="0" w:color="auto"/>
                                            <w:right w:val="none" w:sz="0" w:space="0" w:color="auto"/>
                                          </w:divBdr>
                                        </w:div>
                                        <w:div w:id="810246213">
                                          <w:marLeft w:val="240"/>
                                          <w:marRight w:val="0"/>
                                          <w:marTop w:val="0"/>
                                          <w:marBottom w:val="0"/>
                                          <w:divBdr>
                                            <w:top w:val="none" w:sz="0" w:space="0" w:color="auto"/>
                                            <w:left w:val="none" w:sz="0" w:space="0" w:color="auto"/>
                                            <w:bottom w:val="none" w:sz="0" w:space="0" w:color="auto"/>
                                            <w:right w:val="none" w:sz="0" w:space="0" w:color="auto"/>
                                          </w:divBdr>
                                          <w:divsChild>
                                            <w:div w:id="2041592083">
                                              <w:marLeft w:val="0"/>
                                              <w:marRight w:val="0"/>
                                              <w:marTop w:val="0"/>
                                              <w:marBottom w:val="0"/>
                                              <w:divBdr>
                                                <w:top w:val="none" w:sz="0" w:space="0" w:color="auto"/>
                                                <w:left w:val="none" w:sz="0" w:space="0" w:color="auto"/>
                                                <w:bottom w:val="none" w:sz="0" w:space="0" w:color="auto"/>
                                                <w:right w:val="none" w:sz="0" w:space="0" w:color="auto"/>
                                              </w:divBdr>
                                            </w:div>
                                            <w:div w:id="752243562">
                                              <w:marLeft w:val="0"/>
                                              <w:marRight w:val="0"/>
                                              <w:marTop w:val="0"/>
                                              <w:marBottom w:val="0"/>
                                              <w:divBdr>
                                                <w:top w:val="none" w:sz="0" w:space="0" w:color="auto"/>
                                                <w:left w:val="none" w:sz="0" w:space="0" w:color="auto"/>
                                                <w:bottom w:val="none" w:sz="0" w:space="0" w:color="auto"/>
                                                <w:right w:val="none" w:sz="0" w:space="0" w:color="auto"/>
                                              </w:divBdr>
                                            </w:div>
                                          </w:divsChild>
                                        </w:div>
                                        <w:div w:id="1792287488">
                                          <w:marLeft w:val="0"/>
                                          <w:marRight w:val="0"/>
                                          <w:marTop w:val="0"/>
                                          <w:marBottom w:val="0"/>
                                          <w:divBdr>
                                            <w:top w:val="none" w:sz="0" w:space="0" w:color="auto"/>
                                            <w:left w:val="none" w:sz="0" w:space="0" w:color="auto"/>
                                            <w:bottom w:val="none" w:sz="0" w:space="0" w:color="auto"/>
                                            <w:right w:val="none" w:sz="0" w:space="0" w:color="auto"/>
                                          </w:divBdr>
                                        </w:div>
                                      </w:divsChild>
                                    </w:div>
                                    <w:div w:id="1818106194">
                                      <w:marLeft w:val="0"/>
                                      <w:marRight w:val="0"/>
                                      <w:marTop w:val="0"/>
                                      <w:marBottom w:val="0"/>
                                      <w:divBdr>
                                        <w:top w:val="none" w:sz="0" w:space="0" w:color="auto"/>
                                        <w:left w:val="none" w:sz="0" w:space="0" w:color="auto"/>
                                        <w:bottom w:val="none" w:sz="0" w:space="0" w:color="auto"/>
                                        <w:right w:val="none" w:sz="0" w:space="0" w:color="auto"/>
                                      </w:divBdr>
                                      <w:divsChild>
                                        <w:div w:id="1546212228">
                                          <w:marLeft w:val="0"/>
                                          <w:marRight w:val="0"/>
                                          <w:marTop w:val="0"/>
                                          <w:marBottom w:val="0"/>
                                          <w:divBdr>
                                            <w:top w:val="none" w:sz="0" w:space="0" w:color="auto"/>
                                            <w:left w:val="none" w:sz="0" w:space="0" w:color="auto"/>
                                            <w:bottom w:val="none" w:sz="0" w:space="0" w:color="auto"/>
                                            <w:right w:val="none" w:sz="0" w:space="0" w:color="auto"/>
                                          </w:divBdr>
                                        </w:div>
                                        <w:div w:id="89477099">
                                          <w:marLeft w:val="240"/>
                                          <w:marRight w:val="0"/>
                                          <w:marTop w:val="0"/>
                                          <w:marBottom w:val="0"/>
                                          <w:divBdr>
                                            <w:top w:val="none" w:sz="0" w:space="0" w:color="auto"/>
                                            <w:left w:val="none" w:sz="0" w:space="0" w:color="auto"/>
                                            <w:bottom w:val="none" w:sz="0" w:space="0" w:color="auto"/>
                                            <w:right w:val="none" w:sz="0" w:space="0" w:color="auto"/>
                                          </w:divBdr>
                                          <w:divsChild>
                                            <w:div w:id="2112165493">
                                              <w:marLeft w:val="0"/>
                                              <w:marRight w:val="0"/>
                                              <w:marTop w:val="0"/>
                                              <w:marBottom w:val="0"/>
                                              <w:divBdr>
                                                <w:top w:val="none" w:sz="0" w:space="0" w:color="auto"/>
                                                <w:left w:val="none" w:sz="0" w:space="0" w:color="auto"/>
                                                <w:bottom w:val="none" w:sz="0" w:space="0" w:color="auto"/>
                                                <w:right w:val="none" w:sz="0" w:space="0" w:color="auto"/>
                                              </w:divBdr>
                                            </w:div>
                                          </w:divsChild>
                                        </w:div>
                                        <w:div w:id="202920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4273">
                                  <w:marLeft w:val="0"/>
                                  <w:marRight w:val="0"/>
                                  <w:marTop w:val="0"/>
                                  <w:marBottom w:val="0"/>
                                  <w:divBdr>
                                    <w:top w:val="none" w:sz="0" w:space="0" w:color="auto"/>
                                    <w:left w:val="none" w:sz="0" w:space="0" w:color="auto"/>
                                    <w:bottom w:val="none" w:sz="0" w:space="0" w:color="auto"/>
                                    <w:right w:val="none" w:sz="0" w:space="0" w:color="auto"/>
                                  </w:divBdr>
                                </w:div>
                              </w:divsChild>
                            </w:div>
                            <w:div w:id="177042424">
                              <w:marLeft w:val="0"/>
                              <w:marRight w:val="0"/>
                              <w:marTop w:val="0"/>
                              <w:marBottom w:val="0"/>
                              <w:divBdr>
                                <w:top w:val="none" w:sz="0" w:space="0" w:color="auto"/>
                                <w:left w:val="none" w:sz="0" w:space="0" w:color="auto"/>
                                <w:bottom w:val="none" w:sz="0" w:space="0" w:color="auto"/>
                                <w:right w:val="none" w:sz="0" w:space="0" w:color="auto"/>
                              </w:divBdr>
                              <w:divsChild>
                                <w:div w:id="602764333">
                                  <w:marLeft w:val="0"/>
                                  <w:marRight w:val="0"/>
                                  <w:marTop w:val="0"/>
                                  <w:marBottom w:val="0"/>
                                  <w:divBdr>
                                    <w:top w:val="none" w:sz="0" w:space="0" w:color="auto"/>
                                    <w:left w:val="none" w:sz="0" w:space="0" w:color="auto"/>
                                    <w:bottom w:val="none" w:sz="0" w:space="0" w:color="auto"/>
                                    <w:right w:val="none" w:sz="0" w:space="0" w:color="auto"/>
                                  </w:divBdr>
                                </w:div>
                                <w:div w:id="234781312">
                                  <w:marLeft w:val="240"/>
                                  <w:marRight w:val="0"/>
                                  <w:marTop w:val="0"/>
                                  <w:marBottom w:val="0"/>
                                  <w:divBdr>
                                    <w:top w:val="none" w:sz="0" w:space="0" w:color="auto"/>
                                    <w:left w:val="none" w:sz="0" w:space="0" w:color="auto"/>
                                    <w:bottom w:val="none" w:sz="0" w:space="0" w:color="auto"/>
                                    <w:right w:val="none" w:sz="0" w:space="0" w:color="auto"/>
                                  </w:divBdr>
                                  <w:divsChild>
                                    <w:div w:id="420101829">
                                      <w:marLeft w:val="0"/>
                                      <w:marRight w:val="0"/>
                                      <w:marTop w:val="0"/>
                                      <w:marBottom w:val="0"/>
                                      <w:divBdr>
                                        <w:top w:val="none" w:sz="0" w:space="0" w:color="auto"/>
                                        <w:left w:val="none" w:sz="0" w:space="0" w:color="auto"/>
                                        <w:bottom w:val="none" w:sz="0" w:space="0" w:color="auto"/>
                                        <w:right w:val="none" w:sz="0" w:space="0" w:color="auto"/>
                                      </w:divBdr>
                                    </w:div>
                                    <w:div w:id="1861817474">
                                      <w:marLeft w:val="0"/>
                                      <w:marRight w:val="0"/>
                                      <w:marTop w:val="0"/>
                                      <w:marBottom w:val="0"/>
                                      <w:divBdr>
                                        <w:top w:val="none" w:sz="0" w:space="0" w:color="auto"/>
                                        <w:left w:val="none" w:sz="0" w:space="0" w:color="auto"/>
                                        <w:bottom w:val="none" w:sz="0" w:space="0" w:color="auto"/>
                                        <w:right w:val="none" w:sz="0" w:space="0" w:color="auto"/>
                                      </w:divBdr>
                                      <w:divsChild>
                                        <w:div w:id="754863850">
                                          <w:marLeft w:val="0"/>
                                          <w:marRight w:val="0"/>
                                          <w:marTop w:val="0"/>
                                          <w:marBottom w:val="0"/>
                                          <w:divBdr>
                                            <w:top w:val="none" w:sz="0" w:space="0" w:color="auto"/>
                                            <w:left w:val="none" w:sz="0" w:space="0" w:color="auto"/>
                                            <w:bottom w:val="none" w:sz="0" w:space="0" w:color="auto"/>
                                            <w:right w:val="none" w:sz="0" w:space="0" w:color="auto"/>
                                          </w:divBdr>
                                        </w:div>
                                        <w:div w:id="72514211">
                                          <w:marLeft w:val="240"/>
                                          <w:marRight w:val="0"/>
                                          <w:marTop w:val="0"/>
                                          <w:marBottom w:val="0"/>
                                          <w:divBdr>
                                            <w:top w:val="none" w:sz="0" w:space="0" w:color="auto"/>
                                            <w:left w:val="none" w:sz="0" w:space="0" w:color="auto"/>
                                            <w:bottom w:val="none" w:sz="0" w:space="0" w:color="auto"/>
                                            <w:right w:val="none" w:sz="0" w:space="0" w:color="auto"/>
                                          </w:divBdr>
                                          <w:divsChild>
                                            <w:div w:id="119691310">
                                              <w:marLeft w:val="0"/>
                                              <w:marRight w:val="0"/>
                                              <w:marTop w:val="0"/>
                                              <w:marBottom w:val="0"/>
                                              <w:divBdr>
                                                <w:top w:val="none" w:sz="0" w:space="0" w:color="auto"/>
                                                <w:left w:val="none" w:sz="0" w:space="0" w:color="auto"/>
                                                <w:bottom w:val="none" w:sz="0" w:space="0" w:color="auto"/>
                                                <w:right w:val="none" w:sz="0" w:space="0" w:color="auto"/>
                                              </w:divBdr>
                                            </w:div>
                                            <w:div w:id="29261152">
                                              <w:marLeft w:val="0"/>
                                              <w:marRight w:val="0"/>
                                              <w:marTop w:val="0"/>
                                              <w:marBottom w:val="0"/>
                                              <w:divBdr>
                                                <w:top w:val="none" w:sz="0" w:space="0" w:color="auto"/>
                                                <w:left w:val="none" w:sz="0" w:space="0" w:color="auto"/>
                                                <w:bottom w:val="none" w:sz="0" w:space="0" w:color="auto"/>
                                                <w:right w:val="none" w:sz="0" w:space="0" w:color="auto"/>
                                              </w:divBdr>
                                            </w:div>
                                          </w:divsChild>
                                        </w:div>
                                        <w:div w:id="1799257997">
                                          <w:marLeft w:val="0"/>
                                          <w:marRight w:val="0"/>
                                          <w:marTop w:val="0"/>
                                          <w:marBottom w:val="0"/>
                                          <w:divBdr>
                                            <w:top w:val="none" w:sz="0" w:space="0" w:color="auto"/>
                                            <w:left w:val="none" w:sz="0" w:space="0" w:color="auto"/>
                                            <w:bottom w:val="none" w:sz="0" w:space="0" w:color="auto"/>
                                            <w:right w:val="none" w:sz="0" w:space="0" w:color="auto"/>
                                          </w:divBdr>
                                        </w:div>
                                      </w:divsChild>
                                    </w:div>
                                    <w:div w:id="759717641">
                                      <w:marLeft w:val="0"/>
                                      <w:marRight w:val="0"/>
                                      <w:marTop w:val="0"/>
                                      <w:marBottom w:val="0"/>
                                      <w:divBdr>
                                        <w:top w:val="none" w:sz="0" w:space="0" w:color="auto"/>
                                        <w:left w:val="none" w:sz="0" w:space="0" w:color="auto"/>
                                        <w:bottom w:val="none" w:sz="0" w:space="0" w:color="auto"/>
                                        <w:right w:val="none" w:sz="0" w:space="0" w:color="auto"/>
                                      </w:divBdr>
                                      <w:divsChild>
                                        <w:div w:id="1220750848">
                                          <w:marLeft w:val="0"/>
                                          <w:marRight w:val="0"/>
                                          <w:marTop w:val="0"/>
                                          <w:marBottom w:val="0"/>
                                          <w:divBdr>
                                            <w:top w:val="none" w:sz="0" w:space="0" w:color="auto"/>
                                            <w:left w:val="none" w:sz="0" w:space="0" w:color="auto"/>
                                            <w:bottom w:val="none" w:sz="0" w:space="0" w:color="auto"/>
                                            <w:right w:val="none" w:sz="0" w:space="0" w:color="auto"/>
                                          </w:divBdr>
                                        </w:div>
                                        <w:div w:id="1874951405">
                                          <w:marLeft w:val="240"/>
                                          <w:marRight w:val="0"/>
                                          <w:marTop w:val="0"/>
                                          <w:marBottom w:val="0"/>
                                          <w:divBdr>
                                            <w:top w:val="none" w:sz="0" w:space="0" w:color="auto"/>
                                            <w:left w:val="none" w:sz="0" w:space="0" w:color="auto"/>
                                            <w:bottom w:val="none" w:sz="0" w:space="0" w:color="auto"/>
                                            <w:right w:val="none" w:sz="0" w:space="0" w:color="auto"/>
                                          </w:divBdr>
                                          <w:divsChild>
                                            <w:div w:id="1180504525">
                                              <w:marLeft w:val="0"/>
                                              <w:marRight w:val="0"/>
                                              <w:marTop w:val="0"/>
                                              <w:marBottom w:val="0"/>
                                              <w:divBdr>
                                                <w:top w:val="none" w:sz="0" w:space="0" w:color="auto"/>
                                                <w:left w:val="none" w:sz="0" w:space="0" w:color="auto"/>
                                                <w:bottom w:val="none" w:sz="0" w:space="0" w:color="auto"/>
                                                <w:right w:val="none" w:sz="0" w:space="0" w:color="auto"/>
                                              </w:divBdr>
                                            </w:div>
                                          </w:divsChild>
                                        </w:div>
                                        <w:div w:id="8827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22679">
                                  <w:marLeft w:val="0"/>
                                  <w:marRight w:val="0"/>
                                  <w:marTop w:val="0"/>
                                  <w:marBottom w:val="0"/>
                                  <w:divBdr>
                                    <w:top w:val="none" w:sz="0" w:space="0" w:color="auto"/>
                                    <w:left w:val="none" w:sz="0" w:space="0" w:color="auto"/>
                                    <w:bottom w:val="none" w:sz="0" w:space="0" w:color="auto"/>
                                    <w:right w:val="none" w:sz="0" w:space="0" w:color="auto"/>
                                  </w:divBdr>
                                </w:div>
                              </w:divsChild>
                            </w:div>
                            <w:div w:id="364063739">
                              <w:marLeft w:val="0"/>
                              <w:marRight w:val="0"/>
                              <w:marTop w:val="0"/>
                              <w:marBottom w:val="0"/>
                              <w:divBdr>
                                <w:top w:val="none" w:sz="0" w:space="0" w:color="auto"/>
                                <w:left w:val="none" w:sz="0" w:space="0" w:color="auto"/>
                                <w:bottom w:val="none" w:sz="0" w:space="0" w:color="auto"/>
                                <w:right w:val="none" w:sz="0" w:space="0" w:color="auto"/>
                              </w:divBdr>
                              <w:divsChild>
                                <w:div w:id="746658575">
                                  <w:marLeft w:val="0"/>
                                  <w:marRight w:val="0"/>
                                  <w:marTop w:val="0"/>
                                  <w:marBottom w:val="0"/>
                                  <w:divBdr>
                                    <w:top w:val="none" w:sz="0" w:space="0" w:color="auto"/>
                                    <w:left w:val="none" w:sz="0" w:space="0" w:color="auto"/>
                                    <w:bottom w:val="none" w:sz="0" w:space="0" w:color="auto"/>
                                    <w:right w:val="none" w:sz="0" w:space="0" w:color="auto"/>
                                  </w:divBdr>
                                </w:div>
                                <w:div w:id="1541699740">
                                  <w:marLeft w:val="240"/>
                                  <w:marRight w:val="0"/>
                                  <w:marTop w:val="0"/>
                                  <w:marBottom w:val="0"/>
                                  <w:divBdr>
                                    <w:top w:val="none" w:sz="0" w:space="0" w:color="auto"/>
                                    <w:left w:val="none" w:sz="0" w:space="0" w:color="auto"/>
                                    <w:bottom w:val="none" w:sz="0" w:space="0" w:color="auto"/>
                                    <w:right w:val="none" w:sz="0" w:space="0" w:color="auto"/>
                                  </w:divBdr>
                                  <w:divsChild>
                                    <w:div w:id="195317983">
                                      <w:marLeft w:val="0"/>
                                      <w:marRight w:val="0"/>
                                      <w:marTop w:val="0"/>
                                      <w:marBottom w:val="0"/>
                                      <w:divBdr>
                                        <w:top w:val="none" w:sz="0" w:space="0" w:color="auto"/>
                                        <w:left w:val="none" w:sz="0" w:space="0" w:color="auto"/>
                                        <w:bottom w:val="none" w:sz="0" w:space="0" w:color="auto"/>
                                        <w:right w:val="none" w:sz="0" w:space="0" w:color="auto"/>
                                      </w:divBdr>
                                    </w:div>
                                    <w:div w:id="1684356733">
                                      <w:marLeft w:val="0"/>
                                      <w:marRight w:val="0"/>
                                      <w:marTop w:val="0"/>
                                      <w:marBottom w:val="0"/>
                                      <w:divBdr>
                                        <w:top w:val="none" w:sz="0" w:space="0" w:color="auto"/>
                                        <w:left w:val="none" w:sz="0" w:space="0" w:color="auto"/>
                                        <w:bottom w:val="none" w:sz="0" w:space="0" w:color="auto"/>
                                        <w:right w:val="none" w:sz="0" w:space="0" w:color="auto"/>
                                      </w:divBdr>
                                      <w:divsChild>
                                        <w:div w:id="473379171">
                                          <w:marLeft w:val="0"/>
                                          <w:marRight w:val="0"/>
                                          <w:marTop w:val="0"/>
                                          <w:marBottom w:val="0"/>
                                          <w:divBdr>
                                            <w:top w:val="none" w:sz="0" w:space="0" w:color="auto"/>
                                            <w:left w:val="none" w:sz="0" w:space="0" w:color="auto"/>
                                            <w:bottom w:val="none" w:sz="0" w:space="0" w:color="auto"/>
                                            <w:right w:val="none" w:sz="0" w:space="0" w:color="auto"/>
                                          </w:divBdr>
                                        </w:div>
                                        <w:div w:id="1497959475">
                                          <w:marLeft w:val="240"/>
                                          <w:marRight w:val="0"/>
                                          <w:marTop w:val="0"/>
                                          <w:marBottom w:val="0"/>
                                          <w:divBdr>
                                            <w:top w:val="none" w:sz="0" w:space="0" w:color="auto"/>
                                            <w:left w:val="none" w:sz="0" w:space="0" w:color="auto"/>
                                            <w:bottom w:val="none" w:sz="0" w:space="0" w:color="auto"/>
                                            <w:right w:val="none" w:sz="0" w:space="0" w:color="auto"/>
                                          </w:divBdr>
                                          <w:divsChild>
                                            <w:div w:id="750590017">
                                              <w:marLeft w:val="0"/>
                                              <w:marRight w:val="0"/>
                                              <w:marTop w:val="0"/>
                                              <w:marBottom w:val="0"/>
                                              <w:divBdr>
                                                <w:top w:val="none" w:sz="0" w:space="0" w:color="auto"/>
                                                <w:left w:val="none" w:sz="0" w:space="0" w:color="auto"/>
                                                <w:bottom w:val="none" w:sz="0" w:space="0" w:color="auto"/>
                                                <w:right w:val="none" w:sz="0" w:space="0" w:color="auto"/>
                                              </w:divBdr>
                                            </w:div>
                                            <w:div w:id="100145756">
                                              <w:marLeft w:val="0"/>
                                              <w:marRight w:val="0"/>
                                              <w:marTop w:val="0"/>
                                              <w:marBottom w:val="0"/>
                                              <w:divBdr>
                                                <w:top w:val="none" w:sz="0" w:space="0" w:color="auto"/>
                                                <w:left w:val="none" w:sz="0" w:space="0" w:color="auto"/>
                                                <w:bottom w:val="none" w:sz="0" w:space="0" w:color="auto"/>
                                                <w:right w:val="none" w:sz="0" w:space="0" w:color="auto"/>
                                              </w:divBdr>
                                            </w:div>
                                          </w:divsChild>
                                        </w:div>
                                        <w:div w:id="178470095">
                                          <w:marLeft w:val="0"/>
                                          <w:marRight w:val="0"/>
                                          <w:marTop w:val="0"/>
                                          <w:marBottom w:val="0"/>
                                          <w:divBdr>
                                            <w:top w:val="none" w:sz="0" w:space="0" w:color="auto"/>
                                            <w:left w:val="none" w:sz="0" w:space="0" w:color="auto"/>
                                            <w:bottom w:val="none" w:sz="0" w:space="0" w:color="auto"/>
                                            <w:right w:val="none" w:sz="0" w:space="0" w:color="auto"/>
                                          </w:divBdr>
                                        </w:div>
                                      </w:divsChild>
                                    </w:div>
                                    <w:div w:id="1836416545">
                                      <w:marLeft w:val="0"/>
                                      <w:marRight w:val="0"/>
                                      <w:marTop w:val="0"/>
                                      <w:marBottom w:val="0"/>
                                      <w:divBdr>
                                        <w:top w:val="none" w:sz="0" w:space="0" w:color="auto"/>
                                        <w:left w:val="none" w:sz="0" w:space="0" w:color="auto"/>
                                        <w:bottom w:val="none" w:sz="0" w:space="0" w:color="auto"/>
                                        <w:right w:val="none" w:sz="0" w:space="0" w:color="auto"/>
                                      </w:divBdr>
                                      <w:divsChild>
                                        <w:div w:id="1358967380">
                                          <w:marLeft w:val="0"/>
                                          <w:marRight w:val="0"/>
                                          <w:marTop w:val="0"/>
                                          <w:marBottom w:val="0"/>
                                          <w:divBdr>
                                            <w:top w:val="none" w:sz="0" w:space="0" w:color="auto"/>
                                            <w:left w:val="none" w:sz="0" w:space="0" w:color="auto"/>
                                            <w:bottom w:val="none" w:sz="0" w:space="0" w:color="auto"/>
                                            <w:right w:val="none" w:sz="0" w:space="0" w:color="auto"/>
                                          </w:divBdr>
                                        </w:div>
                                        <w:div w:id="1135106024">
                                          <w:marLeft w:val="240"/>
                                          <w:marRight w:val="0"/>
                                          <w:marTop w:val="0"/>
                                          <w:marBottom w:val="0"/>
                                          <w:divBdr>
                                            <w:top w:val="none" w:sz="0" w:space="0" w:color="auto"/>
                                            <w:left w:val="none" w:sz="0" w:space="0" w:color="auto"/>
                                            <w:bottom w:val="none" w:sz="0" w:space="0" w:color="auto"/>
                                            <w:right w:val="none" w:sz="0" w:space="0" w:color="auto"/>
                                          </w:divBdr>
                                          <w:divsChild>
                                            <w:div w:id="1314867887">
                                              <w:marLeft w:val="0"/>
                                              <w:marRight w:val="0"/>
                                              <w:marTop w:val="0"/>
                                              <w:marBottom w:val="0"/>
                                              <w:divBdr>
                                                <w:top w:val="none" w:sz="0" w:space="0" w:color="auto"/>
                                                <w:left w:val="none" w:sz="0" w:space="0" w:color="auto"/>
                                                <w:bottom w:val="none" w:sz="0" w:space="0" w:color="auto"/>
                                                <w:right w:val="none" w:sz="0" w:space="0" w:color="auto"/>
                                              </w:divBdr>
                                            </w:div>
                                          </w:divsChild>
                                        </w:div>
                                        <w:div w:id="2337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95591">
                                  <w:marLeft w:val="0"/>
                                  <w:marRight w:val="0"/>
                                  <w:marTop w:val="0"/>
                                  <w:marBottom w:val="0"/>
                                  <w:divBdr>
                                    <w:top w:val="none" w:sz="0" w:space="0" w:color="auto"/>
                                    <w:left w:val="none" w:sz="0" w:space="0" w:color="auto"/>
                                    <w:bottom w:val="none" w:sz="0" w:space="0" w:color="auto"/>
                                    <w:right w:val="none" w:sz="0" w:space="0" w:color="auto"/>
                                  </w:divBdr>
                                </w:div>
                              </w:divsChild>
                            </w:div>
                            <w:div w:id="2055544727">
                              <w:marLeft w:val="0"/>
                              <w:marRight w:val="0"/>
                              <w:marTop w:val="0"/>
                              <w:marBottom w:val="0"/>
                              <w:divBdr>
                                <w:top w:val="none" w:sz="0" w:space="0" w:color="auto"/>
                                <w:left w:val="none" w:sz="0" w:space="0" w:color="auto"/>
                                <w:bottom w:val="none" w:sz="0" w:space="0" w:color="auto"/>
                                <w:right w:val="none" w:sz="0" w:space="0" w:color="auto"/>
                              </w:divBdr>
                              <w:divsChild>
                                <w:div w:id="1084959409">
                                  <w:marLeft w:val="0"/>
                                  <w:marRight w:val="0"/>
                                  <w:marTop w:val="0"/>
                                  <w:marBottom w:val="0"/>
                                  <w:divBdr>
                                    <w:top w:val="none" w:sz="0" w:space="0" w:color="auto"/>
                                    <w:left w:val="none" w:sz="0" w:space="0" w:color="auto"/>
                                    <w:bottom w:val="none" w:sz="0" w:space="0" w:color="auto"/>
                                    <w:right w:val="none" w:sz="0" w:space="0" w:color="auto"/>
                                  </w:divBdr>
                                </w:div>
                                <w:div w:id="1863276874">
                                  <w:marLeft w:val="240"/>
                                  <w:marRight w:val="0"/>
                                  <w:marTop w:val="0"/>
                                  <w:marBottom w:val="0"/>
                                  <w:divBdr>
                                    <w:top w:val="none" w:sz="0" w:space="0" w:color="auto"/>
                                    <w:left w:val="none" w:sz="0" w:space="0" w:color="auto"/>
                                    <w:bottom w:val="none" w:sz="0" w:space="0" w:color="auto"/>
                                    <w:right w:val="none" w:sz="0" w:space="0" w:color="auto"/>
                                  </w:divBdr>
                                  <w:divsChild>
                                    <w:div w:id="1296714854">
                                      <w:marLeft w:val="0"/>
                                      <w:marRight w:val="0"/>
                                      <w:marTop w:val="0"/>
                                      <w:marBottom w:val="0"/>
                                      <w:divBdr>
                                        <w:top w:val="none" w:sz="0" w:space="0" w:color="auto"/>
                                        <w:left w:val="none" w:sz="0" w:space="0" w:color="auto"/>
                                        <w:bottom w:val="none" w:sz="0" w:space="0" w:color="auto"/>
                                        <w:right w:val="none" w:sz="0" w:space="0" w:color="auto"/>
                                      </w:divBdr>
                                    </w:div>
                                    <w:div w:id="2033218218">
                                      <w:marLeft w:val="0"/>
                                      <w:marRight w:val="0"/>
                                      <w:marTop w:val="0"/>
                                      <w:marBottom w:val="0"/>
                                      <w:divBdr>
                                        <w:top w:val="none" w:sz="0" w:space="0" w:color="auto"/>
                                        <w:left w:val="none" w:sz="0" w:space="0" w:color="auto"/>
                                        <w:bottom w:val="none" w:sz="0" w:space="0" w:color="auto"/>
                                        <w:right w:val="none" w:sz="0" w:space="0" w:color="auto"/>
                                      </w:divBdr>
                                      <w:divsChild>
                                        <w:div w:id="100729453">
                                          <w:marLeft w:val="0"/>
                                          <w:marRight w:val="0"/>
                                          <w:marTop w:val="0"/>
                                          <w:marBottom w:val="0"/>
                                          <w:divBdr>
                                            <w:top w:val="none" w:sz="0" w:space="0" w:color="auto"/>
                                            <w:left w:val="none" w:sz="0" w:space="0" w:color="auto"/>
                                            <w:bottom w:val="none" w:sz="0" w:space="0" w:color="auto"/>
                                            <w:right w:val="none" w:sz="0" w:space="0" w:color="auto"/>
                                          </w:divBdr>
                                        </w:div>
                                        <w:div w:id="1791590399">
                                          <w:marLeft w:val="240"/>
                                          <w:marRight w:val="0"/>
                                          <w:marTop w:val="0"/>
                                          <w:marBottom w:val="0"/>
                                          <w:divBdr>
                                            <w:top w:val="none" w:sz="0" w:space="0" w:color="auto"/>
                                            <w:left w:val="none" w:sz="0" w:space="0" w:color="auto"/>
                                            <w:bottom w:val="none" w:sz="0" w:space="0" w:color="auto"/>
                                            <w:right w:val="none" w:sz="0" w:space="0" w:color="auto"/>
                                          </w:divBdr>
                                          <w:divsChild>
                                            <w:div w:id="637999149">
                                              <w:marLeft w:val="0"/>
                                              <w:marRight w:val="0"/>
                                              <w:marTop w:val="0"/>
                                              <w:marBottom w:val="0"/>
                                              <w:divBdr>
                                                <w:top w:val="none" w:sz="0" w:space="0" w:color="auto"/>
                                                <w:left w:val="none" w:sz="0" w:space="0" w:color="auto"/>
                                                <w:bottom w:val="none" w:sz="0" w:space="0" w:color="auto"/>
                                                <w:right w:val="none" w:sz="0" w:space="0" w:color="auto"/>
                                              </w:divBdr>
                                            </w:div>
                                            <w:div w:id="314069270">
                                              <w:marLeft w:val="0"/>
                                              <w:marRight w:val="0"/>
                                              <w:marTop w:val="0"/>
                                              <w:marBottom w:val="0"/>
                                              <w:divBdr>
                                                <w:top w:val="none" w:sz="0" w:space="0" w:color="auto"/>
                                                <w:left w:val="none" w:sz="0" w:space="0" w:color="auto"/>
                                                <w:bottom w:val="none" w:sz="0" w:space="0" w:color="auto"/>
                                                <w:right w:val="none" w:sz="0" w:space="0" w:color="auto"/>
                                              </w:divBdr>
                                            </w:div>
                                          </w:divsChild>
                                        </w:div>
                                        <w:div w:id="1997605488">
                                          <w:marLeft w:val="0"/>
                                          <w:marRight w:val="0"/>
                                          <w:marTop w:val="0"/>
                                          <w:marBottom w:val="0"/>
                                          <w:divBdr>
                                            <w:top w:val="none" w:sz="0" w:space="0" w:color="auto"/>
                                            <w:left w:val="none" w:sz="0" w:space="0" w:color="auto"/>
                                            <w:bottom w:val="none" w:sz="0" w:space="0" w:color="auto"/>
                                            <w:right w:val="none" w:sz="0" w:space="0" w:color="auto"/>
                                          </w:divBdr>
                                        </w:div>
                                      </w:divsChild>
                                    </w:div>
                                    <w:div w:id="1874731700">
                                      <w:marLeft w:val="0"/>
                                      <w:marRight w:val="0"/>
                                      <w:marTop w:val="0"/>
                                      <w:marBottom w:val="0"/>
                                      <w:divBdr>
                                        <w:top w:val="none" w:sz="0" w:space="0" w:color="auto"/>
                                        <w:left w:val="none" w:sz="0" w:space="0" w:color="auto"/>
                                        <w:bottom w:val="none" w:sz="0" w:space="0" w:color="auto"/>
                                        <w:right w:val="none" w:sz="0" w:space="0" w:color="auto"/>
                                      </w:divBdr>
                                      <w:divsChild>
                                        <w:div w:id="2142457885">
                                          <w:marLeft w:val="0"/>
                                          <w:marRight w:val="0"/>
                                          <w:marTop w:val="0"/>
                                          <w:marBottom w:val="0"/>
                                          <w:divBdr>
                                            <w:top w:val="none" w:sz="0" w:space="0" w:color="auto"/>
                                            <w:left w:val="none" w:sz="0" w:space="0" w:color="auto"/>
                                            <w:bottom w:val="none" w:sz="0" w:space="0" w:color="auto"/>
                                            <w:right w:val="none" w:sz="0" w:space="0" w:color="auto"/>
                                          </w:divBdr>
                                        </w:div>
                                        <w:div w:id="1902054889">
                                          <w:marLeft w:val="240"/>
                                          <w:marRight w:val="0"/>
                                          <w:marTop w:val="0"/>
                                          <w:marBottom w:val="0"/>
                                          <w:divBdr>
                                            <w:top w:val="none" w:sz="0" w:space="0" w:color="auto"/>
                                            <w:left w:val="none" w:sz="0" w:space="0" w:color="auto"/>
                                            <w:bottom w:val="none" w:sz="0" w:space="0" w:color="auto"/>
                                            <w:right w:val="none" w:sz="0" w:space="0" w:color="auto"/>
                                          </w:divBdr>
                                          <w:divsChild>
                                            <w:div w:id="2046831782">
                                              <w:marLeft w:val="0"/>
                                              <w:marRight w:val="0"/>
                                              <w:marTop w:val="0"/>
                                              <w:marBottom w:val="0"/>
                                              <w:divBdr>
                                                <w:top w:val="none" w:sz="0" w:space="0" w:color="auto"/>
                                                <w:left w:val="none" w:sz="0" w:space="0" w:color="auto"/>
                                                <w:bottom w:val="none" w:sz="0" w:space="0" w:color="auto"/>
                                                <w:right w:val="none" w:sz="0" w:space="0" w:color="auto"/>
                                              </w:divBdr>
                                            </w:div>
                                          </w:divsChild>
                                        </w:div>
                                        <w:div w:id="10373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1860">
                                  <w:marLeft w:val="0"/>
                                  <w:marRight w:val="0"/>
                                  <w:marTop w:val="0"/>
                                  <w:marBottom w:val="0"/>
                                  <w:divBdr>
                                    <w:top w:val="none" w:sz="0" w:space="0" w:color="auto"/>
                                    <w:left w:val="none" w:sz="0" w:space="0" w:color="auto"/>
                                    <w:bottom w:val="none" w:sz="0" w:space="0" w:color="auto"/>
                                    <w:right w:val="none" w:sz="0" w:space="0" w:color="auto"/>
                                  </w:divBdr>
                                </w:div>
                              </w:divsChild>
                            </w:div>
                            <w:div w:id="2115249059">
                              <w:marLeft w:val="0"/>
                              <w:marRight w:val="0"/>
                              <w:marTop w:val="0"/>
                              <w:marBottom w:val="0"/>
                              <w:divBdr>
                                <w:top w:val="none" w:sz="0" w:space="0" w:color="auto"/>
                                <w:left w:val="none" w:sz="0" w:space="0" w:color="auto"/>
                                <w:bottom w:val="none" w:sz="0" w:space="0" w:color="auto"/>
                                <w:right w:val="none" w:sz="0" w:space="0" w:color="auto"/>
                              </w:divBdr>
                              <w:divsChild>
                                <w:div w:id="2107722834">
                                  <w:marLeft w:val="0"/>
                                  <w:marRight w:val="0"/>
                                  <w:marTop w:val="0"/>
                                  <w:marBottom w:val="0"/>
                                  <w:divBdr>
                                    <w:top w:val="none" w:sz="0" w:space="0" w:color="auto"/>
                                    <w:left w:val="none" w:sz="0" w:space="0" w:color="auto"/>
                                    <w:bottom w:val="none" w:sz="0" w:space="0" w:color="auto"/>
                                    <w:right w:val="none" w:sz="0" w:space="0" w:color="auto"/>
                                  </w:divBdr>
                                </w:div>
                                <w:div w:id="518545114">
                                  <w:marLeft w:val="240"/>
                                  <w:marRight w:val="0"/>
                                  <w:marTop w:val="0"/>
                                  <w:marBottom w:val="0"/>
                                  <w:divBdr>
                                    <w:top w:val="none" w:sz="0" w:space="0" w:color="auto"/>
                                    <w:left w:val="none" w:sz="0" w:space="0" w:color="auto"/>
                                    <w:bottom w:val="none" w:sz="0" w:space="0" w:color="auto"/>
                                    <w:right w:val="none" w:sz="0" w:space="0" w:color="auto"/>
                                  </w:divBdr>
                                  <w:divsChild>
                                    <w:div w:id="157961906">
                                      <w:marLeft w:val="0"/>
                                      <w:marRight w:val="0"/>
                                      <w:marTop w:val="0"/>
                                      <w:marBottom w:val="0"/>
                                      <w:divBdr>
                                        <w:top w:val="none" w:sz="0" w:space="0" w:color="auto"/>
                                        <w:left w:val="none" w:sz="0" w:space="0" w:color="auto"/>
                                        <w:bottom w:val="none" w:sz="0" w:space="0" w:color="auto"/>
                                        <w:right w:val="none" w:sz="0" w:space="0" w:color="auto"/>
                                      </w:divBdr>
                                    </w:div>
                                    <w:div w:id="1215385627">
                                      <w:marLeft w:val="0"/>
                                      <w:marRight w:val="0"/>
                                      <w:marTop w:val="0"/>
                                      <w:marBottom w:val="0"/>
                                      <w:divBdr>
                                        <w:top w:val="none" w:sz="0" w:space="0" w:color="auto"/>
                                        <w:left w:val="none" w:sz="0" w:space="0" w:color="auto"/>
                                        <w:bottom w:val="none" w:sz="0" w:space="0" w:color="auto"/>
                                        <w:right w:val="none" w:sz="0" w:space="0" w:color="auto"/>
                                      </w:divBdr>
                                      <w:divsChild>
                                        <w:div w:id="503058481">
                                          <w:marLeft w:val="0"/>
                                          <w:marRight w:val="0"/>
                                          <w:marTop w:val="0"/>
                                          <w:marBottom w:val="0"/>
                                          <w:divBdr>
                                            <w:top w:val="none" w:sz="0" w:space="0" w:color="auto"/>
                                            <w:left w:val="none" w:sz="0" w:space="0" w:color="auto"/>
                                            <w:bottom w:val="none" w:sz="0" w:space="0" w:color="auto"/>
                                            <w:right w:val="none" w:sz="0" w:space="0" w:color="auto"/>
                                          </w:divBdr>
                                        </w:div>
                                        <w:div w:id="562453367">
                                          <w:marLeft w:val="240"/>
                                          <w:marRight w:val="0"/>
                                          <w:marTop w:val="0"/>
                                          <w:marBottom w:val="0"/>
                                          <w:divBdr>
                                            <w:top w:val="none" w:sz="0" w:space="0" w:color="auto"/>
                                            <w:left w:val="none" w:sz="0" w:space="0" w:color="auto"/>
                                            <w:bottom w:val="none" w:sz="0" w:space="0" w:color="auto"/>
                                            <w:right w:val="none" w:sz="0" w:space="0" w:color="auto"/>
                                          </w:divBdr>
                                          <w:divsChild>
                                            <w:div w:id="1084764186">
                                              <w:marLeft w:val="0"/>
                                              <w:marRight w:val="0"/>
                                              <w:marTop w:val="0"/>
                                              <w:marBottom w:val="0"/>
                                              <w:divBdr>
                                                <w:top w:val="none" w:sz="0" w:space="0" w:color="auto"/>
                                                <w:left w:val="none" w:sz="0" w:space="0" w:color="auto"/>
                                                <w:bottom w:val="none" w:sz="0" w:space="0" w:color="auto"/>
                                                <w:right w:val="none" w:sz="0" w:space="0" w:color="auto"/>
                                              </w:divBdr>
                                            </w:div>
                                            <w:div w:id="1772554455">
                                              <w:marLeft w:val="0"/>
                                              <w:marRight w:val="0"/>
                                              <w:marTop w:val="0"/>
                                              <w:marBottom w:val="0"/>
                                              <w:divBdr>
                                                <w:top w:val="none" w:sz="0" w:space="0" w:color="auto"/>
                                                <w:left w:val="none" w:sz="0" w:space="0" w:color="auto"/>
                                                <w:bottom w:val="none" w:sz="0" w:space="0" w:color="auto"/>
                                                <w:right w:val="none" w:sz="0" w:space="0" w:color="auto"/>
                                              </w:divBdr>
                                            </w:div>
                                          </w:divsChild>
                                        </w:div>
                                        <w:div w:id="2129860078">
                                          <w:marLeft w:val="0"/>
                                          <w:marRight w:val="0"/>
                                          <w:marTop w:val="0"/>
                                          <w:marBottom w:val="0"/>
                                          <w:divBdr>
                                            <w:top w:val="none" w:sz="0" w:space="0" w:color="auto"/>
                                            <w:left w:val="none" w:sz="0" w:space="0" w:color="auto"/>
                                            <w:bottom w:val="none" w:sz="0" w:space="0" w:color="auto"/>
                                            <w:right w:val="none" w:sz="0" w:space="0" w:color="auto"/>
                                          </w:divBdr>
                                        </w:div>
                                      </w:divsChild>
                                    </w:div>
                                    <w:div w:id="160509446">
                                      <w:marLeft w:val="0"/>
                                      <w:marRight w:val="0"/>
                                      <w:marTop w:val="0"/>
                                      <w:marBottom w:val="0"/>
                                      <w:divBdr>
                                        <w:top w:val="none" w:sz="0" w:space="0" w:color="auto"/>
                                        <w:left w:val="none" w:sz="0" w:space="0" w:color="auto"/>
                                        <w:bottom w:val="none" w:sz="0" w:space="0" w:color="auto"/>
                                        <w:right w:val="none" w:sz="0" w:space="0" w:color="auto"/>
                                      </w:divBdr>
                                      <w:divsChild>
                                        <w:div w:id="904220722">
                                          <w:marLeft w:val="0"/>
                                          <w:marRight w:val="0"/>
                                          <w:marTop w:val="0"/>
                                          <w:marBottom w:val="0"/>
                                          <w:divBdr>
                                            <w:top w:val="none" w:sz="0" w:space="0" w:color="auto"/>
                                            <w:left w:val="none" w:sz="0" w:space="0" w:color="auto"/>
                                            <w:bottom w:val="none" w:sz="0" w:space="0" w:color="auto"/>
                                            <w:right w:val="none" w:sz="0" w:space="0" w:color="auto"/>
                                          </w:divBdr>
                                        </w:div>
                                        <w:div w:id="1773431267">
                                          <w:marLeft w:val="240"/>
                                          <w:marRight w:val="0"/>
                                          <w:marTop w:val="0"/>
                                          <w:marBottom w:val="0"/>
                                          <w:divBdr>
                                            <w:top w:val="none" w:sz="0" w:space="0" w:color="auto"/>
                                            <w:left w:val="none" w:sz="0" w:space="0" w:color="auto"/>
                                            <w:bottom w:val="none" w:sz="0" w:space="0" w:color="auto"/>
                                            <w:right w:val="none" w:sz="0" w:space="0" w:color="auto"/>
                                          </w:divBdr>
                                          <w:divsChild>
                                            <w:div w:id="762991361">
                                              <w:marLeft w:val="0"/>
                                              <w:marRight w:val="0"/>
                                              <w:marTop w:val="0"/>
                                              <w:marBottom w:val="0"/>
                                              <w:divBdr>
                                                <w:top w:val="none" w:sz="0" w:space="0" w:color="auto"/>
                                                <w:left w:val="none" w:sz="0" w:space="0" w:color="auto"/>
                                                <w:bottom w:val="none" w:sz="0" w:space="0" w:color="auto"/>
                                                <w:right w:val="none" w:sz="0" w:space="0" w:color="auto"/>
                                              </w:divBdr>
                                            </w:div>
                                          </w:divsChild>
                                        </w:div>
                                        <w:div w:id="12168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211">
                                  <w:marLeft w:val="0"/>
                                  <w:marRight w:val="0"/>
                                  <w:marTop w:val="0"/>
                                  <w:marBottom w:val="0"/>
                                  <w:divBdr>
                                    <w:top w:val="none" w:sz="0" w:space="0" w:color="auto"/>
                                    <w:left w:val="none" w:sz="0" w:space="0" w:color="auto"/>
                                    <w:bottom w:val="none" w:sz="0" w:space="0" w:color="auto"/>
                                    <w:right w:val="none" w:sz="0" w:space="0" w:color="auto"/>
                                  </w:divBdr>
                                </w:div>
                              </w:divsChild>
                            </w:div>
                            <w:div w:id="1851987045">
                              <w:marLeft w:val="0"/>
                              <w:marRight w:val="0"/>
                              <w:marTop w:val="0"/>
                              <w:marBottom w:val="0"/>
                              <w:divBdr>
                                <w:top w:val="none" w:sz="0" w:space="0" w:color="auto"/>
                                <w:left w:val="none" w:sz="0" w:space="0" w:color="auto"/>
                                <w:bottom w:val="none" w:sz="0" w:space="0" w:color="auto"/>
                                <w:right w:val="none" w:sz="0" w:space="0" w:color="auto"/>
                              </w:divBdr>
                              <w:divsChild>
                                <w:div w:id="1096637252">
                                  <w:marLeft w:val="0"/>
                                  <w:marRight w:val="0"/>
                                  <w:marTop w:val="0"/>
                                  <w:marBottom w:val="0"/>
                                  <w:divBdr>
                                    <w:top w:val="none" w:sz="0" w:space="0" w:color="auto"/>
                                    <w:left w:val="none" w:sz="0" w:space="0" w:color="auto"/>
                                    <w:bottom w:val="none" w:sz="0" w:space="0" w:color="auto"/>
                                    <w:right w:val="none" w:sz="0" w:space="0" w:color="auto"/>
                                  </w:divBdr>
                                </w:div>
                                <w:div w:id="194539466">
                                  <w:marLeft w:val="240"/>
                                  <w:marRight w:val="0"/>
                                  <w:marTop w:val="0"/>
                                  <w:marBottom w:val="0"/>
                                  <w:divBdr>
                                    <w:top w:val="none" w:sz="0" w:space="0" w:color="auto"/>
                                    <w:left w:val="none" w:sz="0" w:space="0" w:color="auto"/>
                                    <w:bottom w:val="none" w:sz="0" w:space="0" w:color="auto"/>
                                    <w:right w:val="none" w:sz="0" w:space="0" w:color="auto"/>
                                  </w:divBdr>
                                  <w:divsChild>
                                    <w:div w:id="1483621441">
                                      <w:marLeft w:val="0"/>
                                      <w:marRight w:val="0"/>
                                      <w:marTop w:val="0"/>
                                      <w:marBottom w:val="0"/>
                                      <w:divBdr>
                                        <w:top w:val="none" w:sz="0" w:space="0" w:color="auto"/>
                                        <w:left w:val="none" w:sz="0" w:space="0" w:color="auto"/>
                                        <w:bottom w:val="none" w:sz="0" w:space="0" w:color="auto"/>
                                        <w:right w:val="none" w:sz="0" w:space="0" w:color="auto"/>
                                      </w:divBdr>
                                    </w:div>
                                    <w:div w:id="1984581111">
                                      <w:marLeft w:val="0"/>
                                      <w:marRight w:val="0"/>
                                      <w:marTop w:val="0"/>
                                      <w:marBottom w:val="0"/>
                                      <w:divBdr>
                                        <w:top w:val="none" w:sz="0" w:space="0" w:color="auto"/>
                                        <w:left w:val="none" w:sz="0" w:space="0" w:color="auto"/>
                                        <w:bottom w:val="none" w:sz="0" w:space="0" w:color="auto"/>
                                        <w:right w:val="none" w:sz="0" w:space="0" w:color="auto"/>
                                      </w:divBdr>
                                      <w:divsChild>
                                        <w:div w:id="492181368">
                                          <w:marLeft w:val="0"/>
                                          <w:marRight w:val="0"/>
                                          <w:marTop w:val="0"/>
                                          <w:marBottom w:val="0"/>
                                          <w:divBdr>
                                            <w:top w:val="none" w:sz="0" w:space="0" w:color="auto"/>
                                            <w:left w:val="none" w:sz="0" w:space="0" w:color="auto"/>
                                            <w:bottom w:val="none" w:sz="0" w:space="0" w:color="auto"/>
                                            <w:right w:val="none" w:sz="0" w:space="0" w:color="auto"/>
                                          </w:divBdr>
                                        </w:div>
                                        <w:div w:id="1644964716">
                                          <w:marLeft w:val="240"/>
                                          <w:marRight w:val="0"/>
                                          <w:marTop w:val="0"/>
                                          <w:marBottom w:val="0"/>
                                          <w:divBdr>
                                            <w:top w:val="none" w:sz="0" w:space="0" w:color="auto"/>
                                            <w:left w:val="none" w:sz="0" w:space="0" w:color="auto"/>
                                            <w:bottom w:val="none" w:sz="0" w:space="0" w:color="auto"/>
                                            <w:right w:val="none" w:sz="0" w:space="0" w:color="auto"/>
                                          </w:divBdr>
                                          <w:divsChild>
                                            <w:div w:id="1480030398">
                                              <w:marLeft w:val="0"/>
                                              <w:marRight w:val="0"/>
                                              <w:marTop w:val="0"/>
                                              <w:marBottom w:val="0"/>
                                              <w:divBdr>
                                                <w:top w:val="none" w:sz="0" w:space="0" w:color="auto"/>
                                                <w:left w:val="none" w:sz="0" w:space="0" w:color="auto"/>
                                                <w:bottom w:val="none" w:sz="0" w:space="0" w:color="auto"/>
                                                <w:right w:val="none" w:sz="0" w:space="0" w:color="auto"/>
                                              </w:divBdr>
                                            </w:div>
                                            <w:div w:id="1257905967">
                                              <w:marLeft w:val="0"/>
                                              <w:marRight w:val="0"/>
                                              <w:marTop w:val="0"/>
                                              <w:marBottom w:val="0"/>
                                              <w:divBdr>
                                                <w:top w:val="none" w:sz="0" w:space="0" w:color="auto"/>
                                                <w:left w:val="none" w:sz="0" w:space="0" w:color="auto"/>
                                                <w:bottom w:val="none" w:sz="0" w:space="0" w:color="auto"/>
                                                <w:right w:val="none" w:sz="0" w:space="0" w:color="auto"/>
                                              </w:divBdr>
                                            </w:div>
                                          </w:divsChild>
                                        </w:div>
                                        <w:div w:id="1670599816">
                                          <w:marLeft w:val="0"/>
                                          <w:marRight w:val="0"/>
                                          <w:marTop w:val="0"/>
                                          <w:marBottom w:val="0"/>
                                          <w:divBdr>
                                            <w:top w:val="none" w:sz="0" w:space="0" w:color="auto"/>
                                            <w:left w:val="none" w:sz="0" w:space="0" w:color="auto"/>
                                            <w:bottom w:val="none" w:sz="0" w:space="0" w:color="auto"/>
                                            <w:right w:val="none" w:sz="0" w:space="0" w:color="auto"/>
                                          </w:divBdr>
                                        </w:div>
                                      </w:divsChild>
                                    </w:div>
                                    <w:div w:id="1064445661">
                                      <w:marLeft w:val="0"/>
                                      <w:marRight w:val="0"/>
                                      <w:marTop w:val="0"/>
                                      <w:marBottom w:val="0"/>
                                      <w:divBdr>
                                        <w:top w:val="none" w:sz="0" w:space="0" w:color="auto"/>
                                        <w:left w:val="none" w:sz="0" w:space="0" w:color="auto"/>
                                        <w:bottom w:val="none" w:sz="0" w:space="0" w:color="auto"/>
                                        <w:right w:val="none" w:sz="0" w:space="0" w:color="auto"/>
                                      </w:divBdr>
                                      <w:divsChild>
                                        <w:div w:id="214199160">
                                          <w:marLeft w:val="0"/>
                                          <w:marRight w:val="0"/>
                                          <w:marTop w:val="0"/>
                                          <w:marBottom w:val="0"/>
                                          <w:divBdr>
                                            <w:top w:val="none" w:sz="0" w:space="0" w:color="auto"/>
                                            <w:left w:val="none" w:sz="0" w:space="0" w:color="auto"/>
                                            <w:bottom w:val="none" w:sz="0" w:space="0" w:color="auto"/>
                                            <w:right w:val="none" w:sz="0" w:space="0" w:color="auto"/>
                                          </w:divBdr>
                                        </w:div>
                                        <w:div w:id="1141769720">
                                          <w:marLeft w:val="240"/>
                                          <w:marRight w:val="0"/>
                                          <w:marTop w:val="0"/>
                                          <w:marBottom w:val="0"/>
                                          <w:divBdr>
                                            <w:top w:val="none" w:sz="0" w:space="0" w:color="auto"/>
                                            <w:left w:val="none" w:sz="0" w:space="0" w:color="auto"/>
                                            <w:bottom w:val="none" w:sz="0" w:space="0" w:color="auto"/>
                                            <w:right w:val="none" w:sz="0" w:space="0" w:color="auto"/>
                                          </w:divBdr>
                                          <w:divsChild>
                                            <w:div w:id="286474867">
                                              <w:marLeft w:val="0"/>
                                              <w:marRight w:val="0"/>
                                              <w:marTop w:val="0"/>
                                              <w:marBottom w:val="0"/>
                                              <w:divBdr>
                                                <w:top w:val="none" w:sz="0" w:space="0" w:color="auto"/>
                                                <w:left w:val="none" w:sz="0" w:space="0" w:color="auto"/>
                                                <w:bottom w:val="none" w:sz="0" w:space="0" w:color="auto"/>
                                                <w:right w:val="none" w:sz="0" w:space="0" w:color="auto"/>
                                              </w:divBdr>
                                            </w:div>
                                          </w:divsChild>
                                        </w:div>
                                        <w:div w:id="3073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1770">
                                  <w:marLeft w:val="0"/>
                                  <w:marRight w:val="0"/>
                                  <w:marTop w:val="0"/>
                                  <w:marBottom w:val="0"/>
                                  <w:divBdr>
                                    <w:top w:val="none" w:sz="0" w:space="0" w:color="auto"/>
                                    <w:left w:val="none" w:sz="0" w:space="0" w:color="auto"/>
                                    <w:bottom w:val="none" w:sz="0" w:space="0" w:color="auto"/>
                                    <w:right w:val="none" w:sz="0" w:space="0" w:color="auto"/>
                                  </w:divBdr>
                                </w:div>
                              </w:divsChild>
                            </w:div>
                            <w:div w:id="104663303">
                              <w:marLeft w:val="0"/>
                              <w:marRight w:val="0"/>
                              <w:marTop w:val="0"/>
                              <w:marBottom w:val="0"/>
                              <w:divBdr>
                                <w:top w:val="none" w:sz="0" w:space="0" w:color="auto"/>
                                <w:left w:val="none" w:sz="0" w:space="0" w:color="auto"/>
                                <w:bottom w:val="none" w:sz="0" w:space="0" w:color="auto"/>
                                <w:right w:val="none" w:sz="0" w:space="0" w:color="auto"/>
                              </w:divBdr>
                              <w:divsChild>
                                <w:div w:id="2024894052">
                                  <w:marLeft w:val="0"/>
                                  <w:marRight w:val="0"/>
                                  <w:marTop w:val="0"/>
                                  <w:marBottom w:val="0"/>
                                  <w:divBdr>
                                    <w:top w:val="none" w:sz="0" w:space="0" w:color="auto"/>
                                    <w:left w:val="none" w:sz="0" w:space="0" w:color="auto"/>
                                    <w:bottom w:val="none" w:sz="0" w:space="0" w:color="auto"/>
                                    <w:right w:val="none" w:sz="0" w:space="0" w:color="auto"/>
                                  </w:divBdr>
                                </w:div>
                                <w:div w:id="1850027291">
                                  <w:marLeft w:val="240"/>
                                  <w:marRight w:val="0"/>
                                  <w:marTop w:val="0"/>
                                  <w:marBottom w:val="0"/>
                                  <w:divBdr>
                                    <w:top w:val="none" w:sz="0" w:space="0" w:color="auto"/>
                                    <w:left w:val="none" w:sz="0" w:space="0" w:color="auto"/>
                                    <w:bottom w:val="none" w:sz="0" w:space="0" w:color="auto"/>
                                    <w:right w:val="none" w:sz="0" w:space="0" w:color="auto"/>
                                  </w:divBdr>
                                  <w:divsChild>
                                    <w:div w:id="293827264">
                                      <w:marLeft w:val="0"/>
                                      <w:marRight w:val="0"/>
                                      <w:marTop w:val="0"/>
                                      <w:marBottom w:val="0"/>
                                      <w:divBdr>
                                        <w:top w:val="none" w:sz="0" w:space="0" w:color="auto"/>
                                        <w:left w:val="none" w:sz="0" w:space="0" w:color="auto"/>
                                        <w:bottom w:val="none" w:sz="0" w:space="0" w:color="auto"/>
                                        <w:right w:val="none" w:sz="0" w:space="0" w:color="auto"/>
                                      </w:divBdr>
                                    </w:div>
                                    <w:div w:id="1597210288">
                                      <w:marLeft w:val="0"/>
                                      <w:marRight w:val="0"/>
                                      <w:marTop w:val="0"/>
                                      <w:marBottom w:val="0"/>
                                      <w:divBdr>
                                        <w:top w:val="none" w:sz="0" w:space="0" w:color="auto"/>
                                        <w:left w:val="none" w:sz="0" w:space="0" w:color="auto"/>
                                        <w:bottom w:val="none" w:sz="0" w:space="0" w:color="auto"/>
                                        <w:right w:val="none" w:sz="0" w:space="0" w:color="auto"/>
                                      </w:divBdr>
                                      <w:divsChild>
                                        <w:div w:id="1641155592">
                                          <w:marLeft w:val="0"/>
                                          <w:marRight w:val="0"/>
                                          <w:marTop w:val="0"/>
                                          <w:marBottom w:val="0"/>
                                          <w:divBdr>
                                            <w:top w:val="none" w:sz="0" w:space="0" w:color="auto"/>
                                            <w:left w:val="none" w:sz="0" w:space="0" w:color="auto"/>
                                            <w:bottom w:val="none" w:sz="0" w:space="0" w:color="auto"/>
                                            <w:right w:val="none" w:sz="0" w:space="0" w:color="auto"/>
                                          </w:divBdr>
                                        </w:div>
                                        <w:div w:id="1646082042">
                                          <w:marLeft w:val="240"/>
                                          <w:marRight w:val="0"/>
                                          <w:marTop w:val="0"/>
                                          <w:marBottom w:val="0"/>
                                          <w:divBdr>
                                            <w:top w:val="none" w:sz="0" w:space="0" w:color="auto"/>
                                            <w:left w:val="none" w:sz="0" w:space="0" w:color="auto"/>
                                            <w:bottom w:val="none" w:sz="0" w:space="0" w:color="auto"/>
                                            <w:right w:val="none" w:sz="0" w:space="0" w:color="auto"/>
                                          </w:divBdr>
                                          <w:divsChild>
                                            <w:div w:id="229311867">
                                              <w:marLeft w:val="0"/>
                                              <w:marRight w:val="0"/>
                                              <w:marTop w:val="0"/>
                                              <w:marBottom w:val="0"/>
                                              <w:divBdr>
                                                <w:top w:val="none" w:sz="0" w:space="0" w:color="auto"/>
                                                <w:left w:val="none" w:sz="0" w:space="0" w:color="auto"/>
                                                <w:bottom w:val="none" w:sz="0" w:space="0" w:color="auto"/>
                                                <w:right w:val="none" w:sz="0" w:space="0" w:color="auto"/>
                                              </w:divBdr>
                                            </w:div>
                                            <w:div w:id="1275937345">
                                              <w:marLeft w:val="0"/>
                                              <w:marRight w:val="0"/>
                                              <w:marTop w:val="0"/>
                                              <w:marBottom w:val="0"/>
                                              <w:divBdr>
                                                <w:top w:val="none" w:sz="0" w:space="0" w:color="auto"/>
                                                <w:left w:val="none" w:sz="0" w:space="0" w:color="auto"/>
                                                <w:bottom w:val="none" w:sz="0" w:space="0" w:color="auto"/>
                                                <w:right w:val="none" w:sz="0" w:space="0" w:color="auto"/>
                                              </w:divBdr>
                                            </w:div>
                                          </w:divsChild>
                                        </w:div>
                                        <w:div w:id="228273701">
                                          <w:marLeft w:val="0"/>
                                          <w:marRight w:val="0"/>
                                          <w:marTop w:val="0"/>
                                          <w:marBottom w:val="0"/>
                                          <w:divBdr>
                                            <w:top w:val="none" w:sz="0" w:space="0" w:color="auto"/>
                                            <w:left w:val="none" w:sz="0" w:space="0" w:color="auto"/>
                                            <w:bottom w:val="none" w:sz="0" w:space="0" w:color="auto"/>
                                            <w:right w:val="none" w:sz="0" w:space="0" w:color="auto"/>
                                          </w:divBdr>
                                        </w:div>
                                      </w:divsChild>
                                    </w:div>
                                    <w:div w:id="374819755">
                                      <w:marLeft w:val="0"/>
                                      <w:marRight w:val="0"/>
                                      <w:marTop w:val="0"/>
                                      <w:marBottom w:val="0"/>
                                      <w:divBdr>
                                        <w:top w:val="none" w:sz="0" w:space="0" w:color="auto"/>
                                        <w:left w:val="none" w:sz="0" w:space="0" w:color="auto"/>
                                        <w:bottom w:val="none" w:sz="0" w:space="0" w:color="auto"/>
                                        <w:right w:val="none" w:sz="0" w:space="0" w:color="auto"/>
                                      </w:divBdr>
                                      <w:divsChild>
                                        <w:div w:id="1681471871">
                                          <w:marLeft w:val="0"/>
                                          <w:marRight w:val="0"/>
                                          <w:marTop w:val="0"/>
                                          <w:marBottom w:val="0"/>
                                          <w:divBdr>
                                            <w:top w:val="none" w:sz="0" w:space="0" w:color="auto"/>
                                            <w:left w:val="none" w:sz="0" w:space="0" w:color="auto"/>
                                            <w:bottom w:val="none" w:sz="0" w:space="0" w:color="auto"/>
                                            <w:right w:val="none" w:sz="0" w:space="0" w:color="auto"/>
                                          </w:divBdr>
                                        </w:div>
                                        <w:div w:id="1159811344">
                                          <w:marLeft w:val="240"/>
                                          <w:marRight w:val="0"/>
                                          <w:marTop w:val="0"/>
                                          <w:marBottom w:val="0"/>
                                          <w:divBdr>
                                            <w:top w:val="none" w:sz="0" w:space="0" w:color="auto"/>
                                            <w:left w:val="none" w:sz="0" w:space="0" w:color="auto"/>
                                            <w:bottom w:val="none" w:sz="0" w:space="0" w:color="auto"/>
                                            <w:right w:val="none" w:sz="0" w:space="0" w:color="auto"/>
                                          </w:divBdr>
                                          <w:divsChild>
                                            <w:div w:id="1571190344">
                                              <w:marLeft w:val="0"/>
                                              <w:marRight w:val="0"/>
                                              <w:marTop w:val="0"/>
                                              <w:marBottom w:val="0"/>
                                              <w:divBdr>
                                                <w:top w:val="none" w:sz="0" w:space="0" w:color="auto"/>
                                                <w:left w:val="none" w:sz="0" w:space="0" w:color="auto"/>
                                                <w:bottom w:val="none" w:sz="0" w:space="0" w:color="auto"/>
                                                <w:right w:val="none" w:sz="0" w:space="0" w:color="auto"/>
                                              </w:divBdr>
                                            </w:div>
                                          </w:divsChild>
                                        </w:div>
                                        <w:div w:id="191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67494">
                                  <w:marLeft w:val="0"/>
                                  <w:marRight w:val="0"/>
                                  <w:marTop w:val="0"/>
                                  <w:marBottom w:val="0"/>
                                  <w:divBdr>
                                    <w:top w:val="none" w:sz="0" w:space="0" w:color="auto"/>
                                    <w:left w:val="none" w:sz="0" w:space="0" w:color="auto"/>
                                    <w:bottom w:val="none" w:sz="0" w:space="0" w:color="auto"/>
                                    <w:right w:val="none" w:sz="0" w:space="0" w:color="auto"/>
                                  </w:divBdr>
                                </w:div>
                              </w:divsChild>
                            </w:div>
                            <w:div w:id="1348946764">
                              <w:marLeft w:val="0"/>
                              <w:marRight w:val="0"/>
                              <w:marTop w:val="0"/>
                              <w:marBottom w:val="0"/>
                              <w:divBdr>
                                <w:top w:val="none" w:sz="0" w:space="0" w:color="auto"/>
                                <w:left w:val="none" w:sz="0" w:space="0" w:color="auto"/>
                                <w:bottom w:val="none" w:sz="0" w:space="0" w:color="auto"/>
                                <w:right w:val="none" w:sz="0" w:space="0" w:color="auto"/>
                              </w:divBdr>
                              <w:divsChild>
                                <w:div w:id="1445541112">
                                  <w:marLeft w:val="0"/>
                                  <w:marRight w:val="0"/>
                                  <w:marTop w:val="0"/>
                                  <w:marBottom w:val="0"/>
                                  <w:divBdr>
                                    <w:top w:val="none" w:sz="0" w:space="0" w:color="auto"/>
                                    <w:left w:val="none" w:sz="0" w:space="0" w:color="auto"/>
                                    <w:bottom w:val="none" w:sz="0" w:space="0" w:color="auto"/>
                                    <w:right w:val="none" w:sz="0" w:space="0" w:color="auto"/>
                                  </w:divBdr>
                                </w:div>
                                <w:div w:id="325549601">
                                  <w:marLeft w:val="240"/>
                                  <w:marRight w:val="0"/>
                                  <w:marTop w:val="0"/>
                                  <w:marBottom w:val="0"/>
                                  <w:divBdr>
                                    <w:top w:val="none" w:sz="0" w:space="0" w:color="auto"/>
                                    <w:left w:val="none" w:sz="0" w:space="0" w:color="auto"/>
                                    <w:bottom w:val="none" w:sz="0" w:space="0" w:color="auto"/>
                                    <w:right w:val="none" w:sz="0" w:space="0" w:color="auto"/>
                                  </w:divBdr>
                                  <w:divsChild>
                                    <w:div w:id="869418489">
                                      <w:marLeft w:val="0"/>
                                      <w:marRight w:val="0"/>
                                      <w:marTop w:val="0"/>
                                      <w:marBottom w:val="0"/>
                                      <w:divBdr>
                                        <w:top w:val="none" w:sz="0" w:space="0" w:color="auto"/>
                                        <w:left w:val="none" w:sz="0" w:space="0" w:color="auto"/>
                                        <w:bottom w:val="none" w:sz="0" w:space="0" w:color="auto"/>
                                        <w:right w:val="none" w:sz="0" w:space="0" w:color="auto"/>
                                      </w:divBdr>
                                    </w:div>
                                    <w:div w:id="1642273152">
                                      <w:marLeft w:val="0"/>
                                      <w:marRight w:val="0"/>
                                      <w:marTop w:val="0"/>
                                      <w:marBottom w:val="0"/>
                                      <w:divBdr>
                                        <w:top w:val="none" w:sz="0" w:space="0" w:color="auto"/>
                                        <w:left w:val="none" w:sz="0" w:space="0" w:color="auto"/>
                                        <w:bottom w:val="none" w:sz="0" w:space="0" w:color="auto"/>
                                        <w:right w:val="none" w:sz="0" w:space="0" w:color="auto"/>
                                      </w:divBdr>
                                      <w:divsChild>
                                        <w:div w:id="2091806341">
                                          <w:marLeft w:val="0"/>
                                          <w:marRight w:val="0"/>
                                          <w:marTop w:val="0"/>
                                          <w:marBottom w:val="0"/>
                                          <w:divBdr>
                                            <w:top w:val="none" w:sz="0" w:space="0" w:color="auto"/>
                                            <w:left w:val="none" w:sz="0" w:space="0" w:color="auto"/>
                                            <w:bottom w:val="none" w:sz="0" w:space="0" w:color="auto"/>
                                            <w:right w:val="none" w:sz="0" w:space="0" w:color="auto"/>
                                          </w:divBdr>
                                        </w:div>
                                        <w:div w:id="392238901">
                                          <w:marLeft w:val="240"/>
                                          <w:marRight w:val="0"/>
                                          <w:marTop w:val="0"/>
                                          <w:marBottom w:val="0"/>
                                          <w:divBdr>
                                            <w:top w:val="none" w:sz="0" w:space="0" w:color="auto"/>
                                            <w:left w:val="none" w:sz="0" w:space="0" w:color="auto"/>
                                            <w:bottom w:val="none" w:sz="0" w:space="0" w:color="auto"/>
                                            <w:right w:val="none" w:sz="0" w:space="0" w:color="auto"/>
                                          </w:divBdr>
                                          <w:divsChild>
                                            <w:div w:id="354818479">
                                              <w:marLeft w:val="0"/>
                                              <w:marRight w:val="0"/>
                                              <w:marTop w:val="0"/>
                                              <w:marBottom w:val="0"/>
                                              <w:divBdr>
                                                <w:top w:val="none" w:sz="0" w:space="0" w:color="auto"/>
                                                <w:left w:val="none" w:sz="0" w:space="0" w:color="auto"/>
                                                <w:bottom w:val="none" w:sz="0" w:space="0" w:color="auto"/>
                                                <w:right w:val="none" w:sz="0" w:space="0" w:color="auto"/>
                                              </w:divBdr>
                                            </w:div>
                                            <w:div w:id="1444766808">
                                              <w:marLeft w:val="0"/>
                                              <w:marRight w:val="0"/>
                                              <w:marTop w:val="0"/>
                                              <w:marBottom w:val="0"/>
                                              <w:divBdr>
                                                <w:top w:val="none" w:sz="0" w:space="0" w:color="auto"/>
                                                <w:left w:val="none" w:sz="0" w:space="0" w:color="auto"/>
                                                <w:bottom w:val="none" w:sz="0" w:space="0" w:color="auto"/>
                                                <w:right w:val="none" w:sz="0" w:space="0" w:color="auto"/>
                                              </w:divBdr>
                                            </w:div>
                                          </w:divsChild>
                                        </w:div>
                                        <w:div w:id="1384717783">
                                          <w:marLeft w:val="0"/>
                                          <w:marRight w:val="0"/>
                                          <w:marTop w:val="0"/>
                                          <w:marBottom w:val="0"/>
                                          <w:divBdr>
                                            <w:top w:val="none" w:sz="0" w:space="0" w:color="auto"/>
                                            <w:left w:val="none" w:sz="0" w:space="0" w:color="auto"/>
                                            <w:bottom w:val="none" w:sz="0" w:space="0" w:color="auto"/>
                                            <w:right w:val="none" w:sz="0" w:space="0" w:color="auto"/>
                                          </w:divBdr>
                                        </w:div>
                                      </w:divsChild>
                                    </w:div>
                                    <w:div w:id="1372849877">
                                      <w:marLeft w:val="0"/>
                                      <w:marRight w:val="0"/>
                                      <w:marTop w:val="0"/>
                                      <w:marBottom w:val="0"/>
                                      <w:divBdr>
                                        <w:top w:val="none" w:sz="0" w:space="0" w:color="auto"/>
                                        <w:left w:val="none" w:sz="0" w:space="0" w:color="auto"/>
                                        <w:bottom w:val="none" w:sz="0" w:space="0" w:color="auto"/>
                                        <w:right w:val="none" w:sz="0" w:space="0" w:color="auto"/>
                                      </w:divBdr>
                                      <w:divsChild>
                                        <w:div w:id="1077246934">
                                          <w:marLeft w:val="0"/>
                                          <w:marRight w:val="0"/>
                                          <w:marTop w:val="0"/>
                                          <w:marBottom w:val="0"/>
                                          <w:divBdr>
                                            <w:top w:val="none" w:sz="0" w:space="0" w:color="auto"/>
                                            <w:left w:val="none" w:sz="0" w:space="0" w:color="auto"/>
                                            <w:bottom w:val="none" w:sz="0" w:space="0" w:color="auto"/>
                                            <w:right w:val="none" w:sz="0" w:space="0" w:color="auto"/>
                                          </w:divBdr>
                                        </w:div>
                                        <w:div w:id="1278297227">
                                          <w:marLeft w:val="240"/>
                                          <w:marRight w:val="0"/>
                                          <w:marTop w:val="0"/>
                                          <w:marBottom w:val="0"/>
                                          <w:divBdr>
                                            <w:top w:val="none" w:sz="0" w:space="0" w:color="auto"/>
                                            <w:left w:val="none" w:sz="0" w:space="0" w:color="auto"/>
                                            <w:bottom w:val="none" w:sz="0" w:space="0" w:color="auto"/>
                                            <w:right w:val="none" w:sz="0" w:space="0" w:color="auto"/>
                                          </w:divBdr>
                                          <w:divsChild>
                                            <w:div w:id="1624271057">
                                              <w:marLeft w:val="0"/>
                                              <w:marRight w:val="0"/>
                                              <w:marTop w:val="0"/>
                                              <w:marBottom w:val="0"/>
                                              <w:divBdr>
                                                <w:top w:val="none" w:sz="0" w:space="0" w:color="auto"/>
                                                <w:left w:val="none" w:sz="0" w:space="0" w:color="auto"/>
                                                <w:bottom w:val="none" w:sz="0" w:space="0" w:color="auto"/>
                                                <w:right w:val="none" w:sz="0" w:space="0" w:color="auto"/>
                                              </w:divBdr>
                                            </w:div>
                                          </w:divsChild>
                                        </w:div>
                                        <w:div w:id="74569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5473">
                                  <w:marLeft w:val="0"/>
                                  <w:marRight w:val="0"/>
                                  <w:marTop w:val="0"/>
                                  <w:marBottom w:val="0"/>
                                  <w:divBdr>
                                    <w:top w:val="none" w:sz="0" w:space="0" w:color="auto"/>
                                    <w:left w:val="none" w:sz="0" w:space="0" w:color="auto"/>
                                    <w:bottom w:val="none" w:sz="0" w:space="0" w:color="auto"/>
                                    <w:right w:val="none" w:sz="0" w:space="0" w:color="auto"/>
                                  </w:divBdr>
                                </w:div>
                              </w:divsChild>
                            </w:div>
                            <w:div w:id="243805118">
                              <w:marLeft w:val="0"/>
                              <w:marRight w:val="0"/>
                              <w:marTop w:val="0"/>
                              <w:marBottom w:val="0"/>
                              <w:divBdr>
                                <w:top w:val="none" w:sz="0" w:space="0" w:color="auto"/>
                                <w:left w:val="none" w:sz="0" w:space="0" w:color="auto"/>
                                <w:bottom w:val="none" w:sz="0" w:space="0" w:color="auto"/>
                                <w:right w:val="none" w:sz="0" w:space="0" w:color="auto"/>
                              </w:divBdr>
                              <w:divsChild>
                                <w:div w:id="919950222">
                                  <w:marLeft w:val="0"/>
                                  <w:marRight w:val="0"/>
                                  <w:marTop w:val="0"/>
                                  <w:marBottom w:val="0"/>
                                  <w:divBdr>
                                    <w:top w:val="none" w:sz="0" w:space="0" w:color="auto"/>
                                    <w:left w:val="none" w:sz="0" w:space="0" w:color="auto"/>
                                    <w:bottom w:val="none" w:sz="0" w:space="0" w:color="auto"/>
                                    <w:right w:val="none" w:sz="0" w:space="0" w:color="auto"/>
                                  </w:divBdr>
                                </w:div>
                                <w:div w:id="856819885">
                                  <w:marLeft w:val="240"/>
                                  <w:marRight w:val="0"/>
                                  <w:marTop w:val="0"/>
                                  <w:marBottom w:val="0"/>
                                  <w:divBdr>
                                    <w:top w:val="none" w:sz="0" w:space="0" w:color="auto"/>
                                    <w:left w:val="none" w:sz="0" w:space="0" w:color="auto"/>
                                    <w:bottom w:val="none" w:sz="0" w:space="0" w:color="auto"/>
                                    <w:right w:val="none" w:sz="0" w:space="0" w:color="auto"/>
                                  </w:divBdr>
                                  <w:divsChild>
                                    <w:div w:id="423916548">
                                      <w:marLeft w:val="0"/>
                                      <w:marRight w:val="0"/>
                                      <w:marTop w:val="0"/>
                                      <w:marBottom w:val="0"/>
                                      <w:divBdr>
                                        <w:top w:val="none" w:sz="0" w:space="0" w:color="auto"/>
                                        <w:left w:val="none" w:sz="0" w:space="0" w:color="auto"/>
                                        <w:bottom w:val="none" w:sz="0" w:space="0" w:color="auto"/>
                                        <w:right w:val="none" w:sz="0" w:space="0" w:color="auto"/>
                                      </w:divBdr>
                                    </w:div>
                                    <w:div w:id="1298680634">
                                      <w:marLeft w:val="0"/>
                                      <w:marRight w:val="0"/>
                                      <w:marTop w:val="0"/>
                                      <w:marBottom w:val="0"/>
                                      <w:divBdr>
                                        <w:top w:val="none" w:sz="0" w:space="0" w:color="auto"/>
                                        <w:left w:val="none" w:sz="0" w:space="0" w:color="auto"/>
                                        <w:bottom w:val="none" w:sz="0" w:space="0" w:color="auto"/>
                                        <w:right w:val="none" w:sz="0" w:space="0" w:color="auto"/>
                                      </w:divBdr>
                                      <w:divsChild>
                                        <w:div w:id="1912079699">
                                          <w:marLeft w:val="0"/>
                                          <w:marRight w:val="0"/>
                                          <w:marTop w:val="0"/>
                                          <w:marBottom w:val="0"/>
                                          <w:divBdr>
                                            <w:top w:val="none" w:sz="0" w:space="0" w:color="auto"/>
                                            <w:left w:val="none" w:sz="0" w:space="0" w:color="auto"/>
                                            <w:bottom w:val="none" w:sz="0" w:space="0" w:color="auto"/>
                                            <w:right w:val="none" w:sz="0" w:space="0" w:color="auto"/>
                                          </w:divBdr>
                                        </w:div>
                                        <w:div w:id="1799176402">
                                          <w:marLeft w:val="240"/>
                                          <w:marRight w:val="0"/>
                                          <w:marTop w:val="0"/>
                                          <w:marBottom w:val="0"/>
                                          <w:divBdr>
                                            <w:top w:val="none" w:sz="0" w:space="0" w:color="auto"/>
                                            <w:left w:val="none" w:sz="0" w:space="0" w:color="auto"/>
                                            <w:bottom w:val="none" w:sz="0" w:space="0" w:color="auto"/>
                                            <w:right w:val="none" w:sz="0" w:space="0" w:color="auto"/>
                                          </w:divBdr>
                                          <w:divsChild>
                                            <w:div w:id="1496532178">
                                              <w:marLeft w:val="0"/>
                                              <w:marRight w:val="0"/>
                                              <w:marTop w:val="0"/>
                                              <w:marBottom w:val="0"/>
                                              <w:divBdr>
                                                <w:top w:val="none" w:sz="0" w:space="0" w:color="auto"/>
                                                <w:left w:val="none" w:sz="0" w:space="0" w:color="auto"/>
                                                <w:bottom w:val="none" w:sz="0" w:space="0" w:color="auto"/>
                                                <w:right w:val="none" w:sz="0" w:space="0" w:color="auto"/>
                                              </w:divBdr>
                                            </w:div>
                                            <w:div w:id="1024937882">
                                              <w:marLeft w:val="0"/>
                                              <w:marRight w:val="0"/>
                                              <w:marTop w:val="0"/>
                                              <w:marBottom w:val="0"/>
                                              <w:divBdr>
                                                <w:top w:val="none" w:sz="0" w:space="0" w:color="auto"/>
                                                <w:left w:val="none" w:sz="0" w:space="0" w:color="auto"/>
                                                <w:bottom w:val="none" w:sz="0" w:space="0" w:color="auto"/>
                                                <w:right w:val="none" w:sz="0" w:space="0" w:color="auto"/>
                                              </w:divBdr>
                                            </w:div>
                                          </w:divsChild>
                                        </w:div>
                                        <w:div w:id="1302223727">
                                          <w:marLeft w:val="0"/>
                                          <w:marRight w:val="0"/>
                                          <w:marTop w:val="0"/>
                                          <w:marBottom w:val="0"/>
                                          <w:divBdr>
                                            <w:top w:val="none" w:sz="0" w:space="0" w:color="auto"/>
                                            <w:left w:val="none" w:sz="0" w:space="0" w:color="auto"/>
                                            <w:bottom w:val="none" w:sz="0" w:space="0" w:color="auto"/>
                                            <w:right w:val="none" w:sz="0" w:space="0" w:color="auto"/>
                                          </w:divBdr>
                                        </w:div>
                                      </w:divsChild>
                                    </w:div>
                                    <w:div w:id="971792882">
                                      <w:marLeft w:val="0"/>
                                      <w:marRight w:val="0"/>
                                      <w:marTop w:val="0"/>
                                      <w:marBottom w:val="0"/>
                                      <w:divBdr>
                                        <w:top w:val="none" w:sz="0" w:space="0" w:color="auto"/>
                                        <w:left w:val="none" w:sz="0" w:space="0" w:color="auto"/>
                                        <w:bottom w:val="none" w:sz="0" w:space="0" w:color="auto"/>
                                        <w:right w:val="none" w:sz="0" w:space="0" w:color="auto"/>
                                      </w:divBdr>
                                      <w:divsChild>
                                        <w:div w:id="313729733">
                                          <w:marLeft w:val="0"/>
                                          <w:marRight w:val="0"/>
                                          <w:marTop w:val="0"/>
                                          <w:marBottom w:val="0"/>
                                          <w:divBdr>
                                            <w:top w:val="none" w:sz="0" w:space="0" w:color="auto"/>
                                            <w:left w:val="none" w:sz="0" w:space="0" w:color="auto"/>
                                            <w:bottom w:val="none" w:sz="0" w:space="0" w:color="auto"/>
                                            <w:right w:val="none" w:sz="0" w:space="0" w:color="auto"/>
                                          </w:divBdr>
                                        </w:div>
                                        <w:div w:id="1397120597">
                                          <w:marLeft w:val="240"/>
                                          <w:marRight w:val="0"/>
                                          <w:marTop w:val="0"/>
                                          <w:marBottom w:val="0"/>
                                          <w:divBdr>
                                            <w:top w:val="none" w:sz="0" w:space="0" w:color="auto"/>
                                            <w:left w:val="none" w:sz="0" w:space="0" w:color="auto"/>
                                            <w:bottom w:val="none" w:sz="0" w:space="0" w:color="auto"/>
                                            <w:right w:val="none" w:sz="0" w:space="0" w:color="auto"/>
                                          </w:divBdr>
                                          <w:divsChild>
                                            <w:div w:id="1903447351">
                                              <w:marLeft w:val="0"/>
                                              <w:marRight w:val="0"/>
                                              <w:marTop w:val="0"/>
                                              <w:marBottom w:val="0"/>
                                              <w:divBdr>
                                                <w:top w:val="none" w:sz="0" w:space="0" w:color="auto"/>
                                                <w:left w:val="none" w:sz="0" w:space="0" w:color="auto"/>
                                                <w:bottom w:val="none" w:sz="0" w:space="0" w:color="auto"/>
                                                <w:right w:val="none" w:sz="0" w:space="0" w:color="auto"/>
                                              </w:divBdr>
                                            </w:div>
                                          </w:divsChild>
                                        </w:div>
                                        <w:div w:id="1958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5880">
                                  <w:marLeft w:val="0"/>
                                  <w:marRight w:val="0"/>
                                  <w:marTop w:val="0"/>
                                  <w:marBottom w:val="0"/>
                                  <w:divBdr>
                                    <w:top w:val="none" w:sz="0" w:space="0" w:color="auto"/>
                                    <w:left w:val="none" w:sz="0" w:space="0" w:color="auto"/>
                                    <w:bottom w:val="none" w:sz="0" w:space="0" w:color="auto"/>
                                    <w:right w:val="none" w:sz="0" w:space="0" w:color="auto"/>
                                  </w:divBdr>
                                </w:div>
                              </w:divsChild>
                            </w:div>
                            <w:div w:id="1372147419">
                              <w:marLeft w:val="0"/>
                              <w:marRight w:val="0"/>
                              <w:marTop w:val="0"/>
                              <w:marBottom w:val="0"/>
                              <w:divBdr>
                                <w:top w:val="none" w:sz="0" w:space="0" w:color="auto"/>
                                <w:left w:val="none" w:sz="0" w:space="0" w:color="auto"/>
                                <w:bottom w:val="none" w:sz="0" w:space="0" w:color="auto"/>
                                <w:right w:val="none" w:sz="0" w:space="0" w:color="auto"/>
                              </w:divBdr>
                              <w:divsChild>
                                <w:div w:id="473061718">
                                  <w:marLeft w:val="0"/>
                                  <w:marRight w:val="0"/>
                                  <w:marTop w:val="0"/>
                                  <w:marBottom w:val="0"/>
                                  <w:divBdr>
                                    <w:top w:val="none" w:sz="0" w:space="0" w:color="auto"/>
                                    <w:left w:val="none" w:sz="0" w:space="0" w:color="auto"/>
                                    <w:bottom w:val="none" w:sz="0" w:space="0" w:color="auto"/>
                                    <w:right w:val="none" w:sz="0" w:space="0" w:color="auto"/>
                                  </w:divBdr>
                                </w:div>
                                <w:div w:id="311839568">
                                  <w:marLeft w:val="240"/>
                                  <w:marRight w:val="0"/>
                                  <w:marTop w:val="0"/>
                                  <w:marBottom w:val="0"/>
                                  <w:divBdr>
                                    <w:top w:val="none" w:sz="0" w:space="0" w:color="auto"/>
                                    <w:left w:val="none" w:sz="0" w:space="0" w:color="auto"/>
                                    <w:bottom w:val="none" w:sz="0" w:space="0" w:color="auto"/>
                                    <w:right w:val="none" w:sz="0" w:space="0" w:color="auto"/>
                                  </w:divBdr>
                                  <w:divsChild>
                                    <w:div w:id="1228228989">
                                      <w:marLeft w:val="0"/>
                                      <w:marRight w:val="0"/>
                                      <w:marTop w:val="0"/>
                                      <w:marBottom w:val="0"/>
                                      <w:divBdr>
                                        <w:top w:val="none" w:sz="0" w:space="0" w:color="auto"/>
                                        <w:left w:val="none" w:sz="0" w:space="0" w:color="auto"/>
                                        <w:bottom w:val="none" w:sz="0" w:space="0" w:color="auto"/>
                                        <w:right w:val="none" w:sz="0" w:space="0" w:color="auto"/>
                                      </w:divBdr>
                                    </w:div>
                                    <w:div w:id="1326013253">
                                      <w:marLeft w:val="0"/>
                                      <w:marRight w:val="0"/>
                                      <w:marTop w:val="0"/>
                                      <w:marBottom w:val="0"/>
                                      <w:divBdr>
                                        <w:top w:val="none" w:sz="0" w:space="0" w:color="auto"/>
                                        <w:left w:val="none" w:sz="0" w:space="0" w:color="auto"/>
                                        <w:bottom w:val="none" w:sz="0" w:space="0" w:color="auto"/>
                                        <w:right w:val="none" w:sz="0" w:space="0" w:color="auto"/>
                                      </w:divBdr>
                                      <w:divsChild>
                                        <w:div w:id="1682464415">
                                          <w:marLeft w:val="0"/>
                                          <w:marRight w:val="0"/>
                                          <w:marTop w:val="0"/>
                                          <w:marBottom w:val="0"/>
                                          <w:divBdr>
                                            <w:top w:val="none" w:sz="0" w:space="0" w:color="auto"/>
                                            <w:left w:val="none" w:sz="0" w:space="0" w:color="auto"/>
                                            <w:bottom w:val="none" w:sz="0" w:space="0" w:color="auto"/>
                                            <w:right w:val="none" w:sz="0" w:space="0" w:color="auto"/>
                                          </w:divBdr>
                                        </w:div>
                                        <w:div w:id="1406755259">
                                          <w:marLeft w:val="240"/>
                                          <w:marRight w:val="0"/>
                                          <w:marTop w:val="0"/>
                                          <w:marBottom w:val="0"/>
                                          <w:divBdr>
                                            <w:top w:val="none" w:sz="0" w:space="0" w:color="auto"/>
                                            <w:left w:val="none" w:sz="0" w:space="0" w:color="auto"/>
                                            <w:bottom w:val="none" w:sz="0" w:space="0" w:color="auto"/>
                                            <w:right w:val="none" w:sz="0" w:space="0" w:color="auto"/>
                                          </w:divBdr>
                                          <w:divsChild>
                                            <w:div w:id="353770468">
                                              <w:marLeft w:val="0"/>
                                              <w:marRight w:val="0"/>
                                              <w:marTop w:val="0"/>
                                              <w:marBottom w:val="0"/>
                                              <w:divBdr>
                                                <w:top w:val="none" w:sz="0" w:space="0" w:color="auto"/>
                                                <w:left w:val="none" w:sz="0" w:space="0" w:color="auto"/>
                                                <w:bottom w:val="none" w:sz="0" w:space="0" w:color="auto"/>
                                                <w:right w:val="none" w:sz="0" w:space="0" w:color="auto"/>
                                              </w:divBdr>
                                            </w:div>
                                            <w:div w:id="366494286">
                                              <w:marLeft w:val="0"/>
                                              <w:marRight w:val="0"/>
                                              <w:marTop w:val="0"/>
                                              <w:marBottom w:val="0"/>
                                              <w:divBdr>
                                                <w:top w:val="none" w:sz="0" w:space="0" w:color="auto"/>
                                                <w:left w:val="none" w:sz="0" w:space="0" w:color="auto"/>
                                                <w:bottom w:val="none" w:sz="0" w:space="0" w:color="auto"/>
                                                <w:right w:val="none" w:sz="0" w:space="0" w:color="auto"/>
                                              </w:divBdr>
                                            </w:div>
                                          </w:divsChild>
                                        </w:div>
                                        <w:div w:id="1831166615">
                                          <w:marLeft w:val="0"/>
                                          <w:marRight w:val="0"/>
                                          <w:marTop w:val="0"/>
                                          <w:marBottom w:val="0"/>
                                          <w:divBdr>
                                            <w:top w:val="none" w:sz="0" w:space="0" w:color="auto"/>
                                            <w:left w:val="none" w:sz="0" w:space="0" w:color="auto"/>
                                            <w:bottom w:val="none" w:sz="0" w:space="0" w:color="auto"/>
                                            <w:right w:val="none" w:sz="0" w:space="0" w:color="auto"/>
                                          </w:divBdr>
                                        </w:div>
                                      </w:divsChild>
                                    </w:div>
                                    <w:div w:id="1332299521">
                                      <w:marLeft w:val="0"/>
                                      <w:marRight w:val="0"/>
                                      <w:marTop w:val="0"/>
                                      <w:marBottom w:val="0"/>
                                      <w:divBdr>
                                        <w:top w:val="none" w:sz="0" w:space="0" w:color="auto"/>
                                        <w:left w:val="none" w:sz="0" w:space="0" w:color="auto"/>
                                        <w:bottom w:val="none" w:sz="0" w:space="0" w:color="auto"/>
                                        <w:right w:val="none" w:sz="0" w:space="0" w:color="auto"/>
                                      </w:divBdr>
                                      <w:divsChild>
                                        <w:div w:id="212696827">
                                          <w:marLeft w:val="0"/>
                                          <w:marRight w:val="0"/>
                                          <w:marTop w:val="0"/>
                                          <w:marBottom w:val="0"/>
                                          <w:divBdr>
                                            <w:top w:val="none" w:sz="0" w:space="0" w:color="auto"/>
                                            <w:left w:val="none" w:sz="0" w:space="0" w:color="auto"/>
                                            <w:bottom w:val="none" w:sz="0" w:space="0" w:color="auto"/>
                                            <w:right w:val="none" w:sz="0" w:space="0" w:color="auto"/>
                                          </w:divBdr>
                                        </w:div>
                                        <w:div w:id="1222251337">
                                          <w:marLeft w:val="240"/>
                                          <w:marRight w:val="0"/>
                                          <w:marTop w:val="0"/>
                                          <w:marBottom w:val="0"/>
                                          <w:divBdr>
                                            <w:top w:val="none" w:sz="0" w:space="0" w:color="auto"/>
                                            <w:left w:val="none" w:sz="0" w:space="0" w:color="auto"/>
                                            <w:bottom w:val="none" w:sz="0" w:space="0" w:color="auto"/>
                                            <w:right w:val="none" w:sz="0" w:space="0" w:color="auto"/>
                                          </w:divBdr>
                                          <w:divsChild>
                                            <w:div w:id="565148305">
                                              <w:marLeft w:val="0"/>
                                              <w:marRight w:val="0"/>
                                              <w:marTop w:val="0"/>
                                              <w:marBottom w:val="0"/>
                                              <w:divBdr>
                                                <w:top w:val="none" w:sz="0" w:space="0" w:color="auto"/>
                                                <w:left w:val="none" w:sz="0" w:space="0" w:color="auto"/>
                                                <w:bottom w:val="none" w:sz="0" w:space="0" w:color="auto"/>
                                                <w:right w:val="none" w:sz="0" w:space="0" w:color="auto"/>
                                              </w:divBdr>
                                            </w:div>
                                          </w:divsChild>
                                        </w:div>
                                        <w:div w:id="20069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05615">
                                  <w:marLeft w:val="0"/>
                                  <w:marRight w:val="0"/>
                                  <w:marTop w:val="0"/>
                                  <w:marBottom w:val="0"/>
                                  <w:divBdr>
                                    <w:top w:val="none" w:sz="0" w:space="0" w:color="auto"/>
                                    <w:left w:val="none" w:sz="0" w:space="0" w:color="auto"/>
                                    <w:bottom w:val="none" w:sz="0" w:space="0" w:color="auto"/>
                                    <w:right w:val="none" w:sz="0" w:space="0" w:color="auto"/>
                                  </w:divBdr>
                                </w:div>
                              </w:divsChild>
                            </w:div>
                            <w:div w:id="2096825357">
                              <w:marLeft w:val="0"/>
                              <w:marRight w:val="0"/>
                              <w:marTop w:val="0"/>
                              <w:marBottom w:val="0"/>
                              <w:divBdr>
                                <w:top w:val="none" w:sz="0" w:space="0" w:color="auto"/>
                                <w:left w:val="none" w:sz="0" w:space="0" w:color="auto"/>
                                <w:bottom w:val="none" w:sz="0" w:space="0" w:color="auto"/>
                                <w:right w:val="none" w:sz="0" w:space="0" w:color="auto"/>
                              </w:divBdr>
                              <w:divsChild>
                                <w:div w:id="1234118510">
                                  <w:marLeft w:val="0"/>
                                  <w:marRight w:val="0"/>
                                  <w:marTop w:val="0"/>
                                  <w:marBottom w:val="0"/>
                                  <w:divBdr>
                                    <w:top w:val="none" w:sz="0" w:space="0" w:color="auto"/>
                                    <w:left w:val="none" w:sz="0" w:space="0" w:color="auto"/>
                                    <w:bottom w:val="none" w:sz="0" w:space="0" w:color="auto"/>
                                    <w:right w:val="none" w:sz="0" w:space="0" w:color="auto"/>
                                  </w:divBdr>
                                </w:div>
                                <w:div w:id="1234310970">
                                  <w:marLeft w:val="240"/>
                                  <w:marRight w:val="0"/>
                                  <w:marTop w:val="0"/>
                                  <w:marBottom w:val="0"/>
                                  <w:divBdr>
                                    <w:top w:val="none" w:sz="0" w:space="0" w:color="auto"/>
                                    <w:left w:val="none" w:sz="0" w:space="0" w:color="auto"/>
                                    <w:bottom w:val="none" w:sz="0" w:space="0" w:color="auto"/>
                                    <w:right w:val="none" w:sz="0" w:space="0" w:color="auto"/>
                                  </w:divBdr>
                                  <w:divsChild>
                                    <w:div w:id="897059425">
                                      <w:marLeft w:val="0"/>
                                      <w:marRight w:val="0"/>
                                      <w:marTop w:val="0"/>
                                      <w:marBottom w:val="0"/>
                                      <w:divBdr>
                                        <w:top w:val="none" w:sz="0" w:space="0" w:color="auto"/>
                                        <w:left w:val="none" w:sz="0" w:space="0" w:color="auto"/>
                                        <w:bottom w:val="none" w:sz="0" w:space="0" w:color="auto"/>
                                        <w:right w:val="none" w:sz="0" w:space="0" w:color="auto"/>
                                      </w:divBdr>
                                    </w:div>
                                    <w:div w:id="792283803">
                                      <w:marLeft w:val="0"/>
                                      <w:marRight w:val="0"/>
                                      <w:marTop w:val="0"/>
                                      <w:marBottom w:val="0"/>
                                      <w:divBdr>
                                        <w:top w:val="none" w:sz="0" w:space="0" w:color="auto"/>
                                        <w:left w:val="none" w:sz="0" w:space="0" w:color="auto"/>
                                        <w:bottom w:val="none" w:sz="0" w:space="0" w:color="auto"/>
                                        <w:right w:val="none" w:sz="0" w:space="0" w:color="auto"/>
                                      </w:divBdr>
                                      <w:divsChild>
                                        <w:div w:id="1180008397">
                                          <w:marLeft w:val="0"/>
                                          <w:marRight w:val="0"/>
                                          <w:marTop w:val="0"/>
                                          <w:marBottom w:val="0"/>
                                          <w:divBdr>
                                            <w:top w:val="none" w:sz="0" w:space="0" w:color="auto"/>
                                            <w:left w:val="none" w:sz="0" w:space="0" w:color="auto"/>
                                            <w:bottom w:val="none" w:sz="0" w:space="0" w:color="auto"/>
                                            <w:right w:val="none" w:sz="0" w:space="0" w:color="auto"/>
                                          </w:divBdr>
                                        </w:div>
                                        <w:div w:id="455375521">
                                          <w:marLeft w:val="240"/>
                                          <w:marRight w:val="0"/>
                                          <w:marTop w:val="0"/>
                                          <w:marBottom w:val="0"/>
                                          <w:divBdr>
                                            <w:top w:val="none" w:sz="0" w:space="0" w:color="auto"/>
                                            <w:left w:val="none" w:sz="0" w:space="0" w:color="auto"/>
                                            <w:bottom w:val="none" w:sz="0" w:space="0" w:color="auto"/>
                                            <w:right w:val="none" w:sz="0" w:space="0" w:color="auto"/>
                                          </w:divBdr>
                                          <w:divsChild>
                                            <w:div w:id="16854424">
                                              <w:marLeft w:val="0"/>
                                              <w:marRight w:val="0"/>
                                              <w:marTop w:val="0"/>
                                              <w:marBottom w:val="0"/>
                                              <w:divBdr>
                                                <w:top w:val="none" w:sz="0" w:space="0" w:color="auto"/>
                                                <w:left w:val="none" w:sz="0" w:space="0" w:color="auto"/>
                                                <w:bottom w:val="none" w:sz="0" w:space="0" w:color="auto"/>
                                                <w:right w:val="none" w:sz="0" w:space="0" w:color="auto"/>
                                              </w:divBdr>
                                            </w:div>
                                            <w:div w:id="1048914968">
                                              <w:marLeft w:val="0"/>
                                              <w:marRight w:val="0"/>
                                              <w:marTop w:val="0"/>
                                              <w:marBottom w:val="0"/>
                                              <w:divBdr>
                                                <w:top w:val="none" w:sz="0" w:space="0" w:color="auto"/>
                                                <w:left w:val="none" w:sz="0" w:space="0" w:color="auto"/>
                                                <w:bottom w:val="none" w:sz="0" w:space="0" w:color="auto"/>
                                                <w:right w:val="none" w:sz="0" w:space="0" w:color="auto"/>
                                              </w:divBdr>
                                            </w:div>
                                          </w:divsChild>
                                        </w:div>
                                        <w:div w:id="234897590">
                                          <w:marLeft w:val="0"/>
                                          <w:marRight w:val="0"/>
                                          <w:marTop w:val="0"/>
                                          <w:marBottom w:val="0"/>
                                          <w:divBdr>
                                            <w:top w:val="none" w:sz="0" w:space="0" w:color="auto"/>
                                            <w:left w:val="none" w:sz="0" w:space="0" w:color="auto"/>
                                            <w:bottom w:val="none" w:sz="0" w:space="0" w:color="auto"/>
                                            <w:right w:val="none" w:sz="0" w:space="0" w:color="auto"/>
                                          </w:divBdr>
                                        </w:div>
                                      </w:divsChild>
                                    </w:div>
                                    <w:div w:id="1086076383">
                                      <w:marLeft w:val="0"/>
                                      <w:marRight w:val="0"/>
                                      <w:marTop w:val="0"/>
                                      <w:marBottom w:val="0"/>
                                      <w:divBdr>
                                        <w:top w:val="none" w:sz="0" w:space="0" w:color="auto"/>
                                        <w:left w:val="none" w:sz="0" w:space="0" w:color="auto"/>
                                        <w:bottom w:val="none" w:sz="0" w:space="0" w:color="auto"/>
                                        <w:right w:val="none" w:sz="0" w:space="0" w:color="auto"/>
                                      </w:divBdr>
                                      <w:divsChild>
                                        <w:div w:id="1124228139">
                                          <w:marLeft w:val="0"/>
                                          <w:marRight w:val="0"/>
                                          <w:marTop w:val="0"/>
                                          <w:marBottom w:val="0"/>
                                          <w:divBdr>
                                            <w:top w:val="none" w:sz="0" w:space="0" w:color="auto"/>
                                            <w:left w:val="none" w:sz="0" w:space="0" w:color="auto"/>
                                            <w:bottom w:val="none" w:sz="0" w:space="0" w:color="auto"/>
                                            <w:right w:val="none" w:sz="0" w:space="0" w:color="auto"/>
                                          </w:divBdr>
                                        </w:div>
                                        <w:div w:id="1916742797">
                                          <w:marLeft w:val="240"/>
                                          <w:marRight w:val="0"/>
                                          <w:marTop w:val="0"/>
                                          <w:marBottom w:val="0"/>
                                          <w:divBdr>
                                            <w:top w:val="none" w:sz="0" w:space="0" w:color="auto"/>
                                            <w:left w:val="none" w:sz="0" w:space="0" w:color="auto"/>
                                            <w:bottom w:val="none" w:sz="0" w:space="0" w:color="auto"/>
                                            <w:right w:val="none" w:sz="0" w:space="0" w:color="auto"/>
                                          </w:divBdr>
                                          <w:divsChild>
                                            <w:div w:id="1862009112">
                                              <w:marLeft w:val="0"/>
                                              <w:marRight w:val="0"/>
                                              <w:marTop w:val="0"/>
                                              <w:marBottom w:val="0"/>
                                              <w:divBdr>
                                                <w:top w:val="none" w:sz="0" w:space="0" w:color="auto"/>
                                                <w:left w:val="none" w:sz="0" w:space="0" w:color="auto"/>
                                                <w:bottom w:val="none" w:sz="0" w:space="0" w:color="auto"/>
                                                <w:right w:val="none" w:sz="0" w:space="0" w:color="auto"/>
                                              </w:divBdr>
                                            </w:div>
                                          </w:divsChild>
                                        </w:div>
                                        <w:div w:id="8366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6027">
                                  <w:marLeft w:val="0"/>
                                  <w:marRight w:val="0"/>
                                  <w:marTop w:val="0"/>
                                  <w:marBottom w:val="0"/>
                                  <w:divBdr>
                                    <w:top w:val="none" w:sz="0" w:space="0" w:color="auto"/>
                                    <w:left w:val="none" w:sz="0" w:space="0" w:color="auto"/>
                                    <w:bottom w:val="none" w:sz="0" w:space="0" w:color="auto"/>
                                    <w:right w:val="none" w:sz="0" w:space="0" w:color="auto"/>
                                  </w:divBdr>
                                </w:div>
                              </w:divsChild>
                            </w:div>
                            <w:div w:id="442187279">
                              <w:marLeft w:val="0"/>
                              <w:marRight w:val="0"/>
                              <w:marTop w:val="0"/>
                              <w:marBottom w:val="0"/>
                              <w:divBdr>
                                <w:top w:val="none" w:sz="0" w:space="0" w:color="auto"/>
                                <w:left w:val="none" w:sz="0" w:space="0" w:color="auto"/>
                                <w:bottom w:val="none" w:sz="0" w:space="0" w:color="auto"/>
                                <w:right w:val="none" w:sz="0" w:space="0" w:color="auto"/>
                              </w:divBdr>
                              <w:divsChild>
                                <w:div w:id="1615941552">
                                  <w:marLeft w:val="0"/>
                                  <w:marRight w:val="0"/>
                                  <w:marTop w:val="0"/>
                                  <w:marBottom w:val="0"/>
                                  <w:divBdr>
                                    <w:top w:val="none" w:sz="0" w:space="0" w:color="auto"/>
                                    <w:left w:val="none" w:sz="0" w:space="0" w:color="auto"/>
                                    <w:bottom w:val="none" w:sz="0" w:space="0" w:color="auto"/>
                                    <w:right w:val="none" w:sz="0" w:space="0" w:color="auto"/>
                                  </w:divBdr>
                                </w:div>
                                <w:div w:id="309990283">
                                  <w:marLeft w:val="240"/>
                                  <w:marRight w:val="0"/>
                                  <w:marTop w:val="0"/>
                                  <w:marBottom w:val="0"/>
                                  <w:divBdr>
                                    <w:top w:val="none" w:sz="0" w:space="0" w:color="auto"/>
                                    <w:left w:val="none" w:sz="0" w:space="0" w:color="auto"/>
                                    <w:bottom w:val="none" w:sz="0" w:space="0" w:color="auto"/>
                                    <w:right w:val="none" w:sz="0" w:space="0" w:color="auto"/>
                                  </w:divBdr>
                                  <w:divsChild>
                                    <w:div w:id="642004578">
                                      <w:marLeft w:val="0"/>
                                      <w:marRight w:val="0"/>
                                      <w:marTop w:val="0"/>
                                      <w:marBottom w:val="0"/>
                                      <w:divBdr>
                                        <w:top w:val="none" w:sz="0" w:space="0" w:color="auto"/>
                                        <w:left w:val="none" w:sz="0" w:space="0" w:color="auto"/>
                                        <w:bottom w:val="none" w:sz="0" w:space="0" w:color="auto"/>
                                        <w:right w:val="none" w:sz="0" w:space="0" w:color="auto"/>
                                      </w:divBdr>
                                    </w:div>
                                    <w:div w:id="1359773477">
                                      <w:marLeft w:val="0"/>
                                      <w:marRight w:val="0"/>
                                      <w:marTop w:val="0"/>
                                      <w:marBottom w:val="0"/>
                                      <w:divBdr>
                                        <w:top w:val="none" w:sz="0" w:space="0" w:color="auto"/>
                                        <w:left w:val="none" w:sz="0" w:space="0" w:color="auto"/>
                                        <w:bottom w:val="none" w:sz="0" w:space="0" w:color="auto"/>
                                        <w:right w:val="none" w:sz="0" w:space="0" w:color="auto"/>
                                      </w:divBdr>
                                      <w:divsChild>
                                        <w:div w:id="1509635736">
                                          <w:marLeft w:val="0"/>
                                          <w:marRight w:val="0"/>
                                          <w:marTop w:val="0"/>
                                          <w:marBottom w:val="0"/>
                                          <w:divBdr>
                                            <w:top w:val="none" w:sz="0" w:space="0" w:color="auto"/>
                                            <w:left w:val="none" w:sz="0" w:space="0" w:color="auto"/>
                                            <w:bottom w:val="none" w:sz="0" w:space="0" w:color="auto"/>
                                            <w:right w:val="none" w:sz="0" w:space="0" w:color="auto"/>
                                          </w:divBdr>
                                        </w:div>
                                        <w:div w:id="1456487626">
                                          <w:marLeft w:val="240"/>
                                          <w:marRight w:val="0"/>
                                          <w:marTop w:val="0"/>
                                          <w:marBottom w:val="0"/>
                                          <w:divBdr>
                                            <w:top w:val="none" w:sz="0" w:space="0" w:color="auto"/>
                                            <w:left w:val="none" w:sz="0" w:space="0" w:color="auto"/>
                                            <w:bottom w:val="none" w:sz="0" w:space="0" w:color="auto"/>
                                            <w:right w:val="none" w:sz="0" w:space="0" w:color="auto"/>
                                          </w:divBdr>
                                          <w:divsChild>
                                            <w:div w:id="223608864">
                                              <w:marLeft w:val="0"/>
                                              <w:marRight w:val="0"/>
                                              <w:marTop w:val="0"/>
                                              <w:marBottom w:val="0"/>
                                              <w:divBdr>
                                                <w:top w:val="none" w:sz="0" w:space="0" w:color="auto"/>
                                                <w:left w:val="none" w:sz="0" w:space="0" w:color="auto"/>
                                                <w:bottom w:val="none" w:sz="0" w:space="0" w:color="auto"/>
                                                <w:right w:val="none" w:sz="0" w:space="0" w:color="auto"/>
                                              </w:divBdr>
                                            </w:div>
                                            <w:div w:id="1169490826">
                                              <w:marLeft w:val="0"/>
                                              <w:marRight w:val="0"/>
                                              <w:marTop w:val="0"/>
                                              <w:marBottom w:val="0"/>
                                              <w:divBdr>
                                                <w:top w:val="none" w:sz="0" w:space="0" w:color="auto"/>
                                                <w:left w:val="none" w:sz="0" w:space="0" w:color="auto"/>
                                                <w:bottom w:val="none" w:sz="0" w:space="0" w:color="auto"/>
                                                <w:right w:val="none" w:sz="0" w:space="0" w:color="auto"/>
                                              </w:divBdr>
                                            </w:div>
                                          </w:divsChild>
                                        </w:div>
                                        <w:div w:id="583421049">
                                          <w:marLeft w:val="0"/>
                                          <w:marRight w:val="0"/>
                                          <w:marTop w:val="0"/>
                                          <w:marBottom w:val="0"/>
                                          <w:divBdr>
                                            <w:top w:val="none" w:sz="0" w:space="0" w:color="auto"/>
                                            <w:left w:val="none" w:sz="0" w:space="0" w:color="auto"/>
                                            <w:bottom w:val="none" w:sz="0" w:space="0" w:color="auto"/>
                                            <w:right w:val="none" w:sz="0" w:space="0" w:color="auto"/>
                                          </w:divBdr>
                                        </w:div>
                                      </w:divsChild>
                                    </w:div>
                                    <w:div w:id="1353066596">
                                      <w:marLeft w:val="0"/>
                                      <w:marRight w:val="0"/>
                                      <w:marTop w:val="0"/>
                                      <w:marBottom w:val="0"/>
                                      <w:divBdr>
                                        <w:top w:val="none" w:sz="0" w:space="0" w:color="auto"/>
                                        <w:left w:val="none" w:sz="0" w:space="0" w:color="auto"/>
                                        <w:bottom w:val="none" w:sz="0" w:space="0" w:color="auto"/>
                                        <w:right w:val="none" w:sz="0" w:space="0" w:color="auto"/>
                                      </w:divBdr>
                                      <w:divsChild>
                                        <w:div w:id="1727602877">
                                          <w:marLeft w:val="0"/>
                                          <w:marRight w:val="0"/>
                                          <w:marTop w:val="0"/>
                                          <w:marBottom w:val="0"/>
                                          <w:divBdr>
                                            <w:top w:val="none" w:sz="0" w:space="0" w:color="auto"/>
                                            <w:left w:val="none" w:sz="0" w:space="0" w:color="auto"/>
                                            <w:bottom w:val="none" w:sz="0" w:space="0" w:color="auto"/>
                                            <w:right w:val="none" w:sz="0" w:space="0" w:color="auto"/>
                                          </w:divBdr>
                                        </w:div>
                                        <w:div w:id="2030719982">
                                          <w:marLeft w:val="240"/>
                                          <w:marRight w:val="0"/>
                                          <w:marTop w:val="0"/>
                                          <w:marBottom w:val="0"/>
                                          <w:divBdr>
                                            <w:top w:val="none" w:sz="0" w:space="0" w:color="auto"/>
                                            <w:left w:val="none" w:sz="0" w:space="0" w:color="auto"/>
                                            <w:bottom w:val="none" w:sz="0" w:space="0" w:color="auto"/>
                                            <w:right w:val="none" w:sz="0" w:space="0" w:color="auto"/>
                                          </w:divBdr>
                                          <w:divsChild>
                                            <w:div w:id="237440978">
                                              <w:marLeft w:val="0"/>
                                              <w:marRight w:val="0"/>
                                              <w:marTop w:val="0"/>
                                              <w:marBottom w:val="0"/>
                                              <w:divBdr>
                                                <w:top w:val="none" w:sz="0" w:space="0" w:color="auto"/>
                                                <w:left w:val="none" w:sz="0" w:space="0" w:color="auto"/>
                                                <w:bottom w:val="none" w:sz="0" w:space="0" w:color="auto"/>
                                                <w:right w:val="none" w:sz="0" w:space="0" w:color="auto"/>
                                              </w:divBdr>
                                            </w:div>
                                          </w:divsChild>
                                        </w:div>
                                        <w:div w:id="161548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3888">
                                  <w:marLeft w:val="0"/>
                                  <w:marRight w:val="0"/>
                                  <w:marTop w:val="0"/>
                                  <w:marBottom w:val="0"/>
                                  <w:divBdr>
                                    <w:top w:val="none" w:sz="0" w:space="0" w:color="auto"/>
                                    <w:left w:val="none" w:sz="0" w:space="0" w:color="auto"/>
                                    <w:bottom w:val="none" w:sz="0" w:space="0" w:color="auto"/>
                                    <w:right w:val="none" w:sz="0" w:space="0" w:color="auto"/>
                                  </w:divBdr>
                                </w:div>
                              </w:divsChild>
                            </w:div>
                            <w:div w:id="777721228">
                              <w:marLeft w:val="0"/>
                              <w:marRight w:val="0"/>
                              <w:marTop w:val="0"/>
                              <w:marBottom w:val="0"/>
                              <w:divBdr>
                                <w:top w:val="none" w:sz="0" w:space="0" w:color="auto"/>
                                <w:left w:val="none" w:sz="0" w:space="0" w:color="auto"/>
                                <w:bottom w:val="none" w:sz="0" w:space="0" w:color="auto"/>
                                <w:right w:val="none" w:sz="0" w:space="0" w:color="auto"/>
                              </w:divBdr>
                              <w:divsChild>
                                <w:div w:id="1771119367">
                                  <w:marLeft w:val="0"/>
                                  <w:marRight w:val="0"/>
                                  <w:marTop w:val="0"/>
                                  <w:marBottom w:val="0"/>
                                  <w:divBdr>
                                    <w:top w:val="none" w:sz="0" w:space="0" w:color="auto"/>
                                    <w:left w:val="none" w:sz="0" w:space="0" w:color="auto"/>
                                    <w:bottom w:val="none" w:sz="0" w:space="0" w:color="auto"/>
                                    <w:right w:val="none" w:sz="0" w:space="0" w:color="auto"/>
                                  </w:divBdr>
                                </w:div>
                                <w:div w:id="1852639336">
                                  <w:marLeft w:val="240"/>
                                  <w:marRight w:val="0"/>
                                  <w:marTop w:val="0"/>
                                  <w:marBottom w:val="0"/>
                                  <w:divBdr>
                                    <w:top w:val="none" w:sz="0" w:space="0" w:color="auto"/>
                                    <w:left w:val="none" w:sz="0" w:space="0" w:color="auto"/>
                                    <w:bottom w:val="none" w:sz="0" w:space="0" w:color="auto"/>
                                    <w:right w:val="none" w:sz="0" w:space="0" w:color="auto"/>
                                  </w:divBdr>
                                  <w:divsChild>
                                    <w:div w:id="1757242181">
                                      <w:marLeft w:val="0"/>
                                      <w:marRight w:val="0"/>
                                      <w:marTop w:val="0"/>
                                      <w:marBottom w:val="0"/>
                                      <w:divBdr>
                                        <w:top w:val="none" w:sz="0" w:space="0" w:color="auto"/>
                                        <w:left w:val="none" w:sz="0" w:space="0" w:color="auto"/>
                                        <w:bottom w:val="none" w:sz="0" w:space="0" w:color="auto"/>
                                        <w:right w:val="none" w:sz="0" w:space="0" w:color="auto"/>
                                      </w:divBdr>
                                    </w:div>
                                    <w:div w:id="337468665">
                                      <w:marLeft w:val="0"/>
                                      <w:marRight w:val="0"/>
                                      <w:marTop w:val="0"/>
                                      <w:marBottom w:val="0"/>
                                      <w:divBdr>
                                        <w:top w:val="none" w:sz="0" w:space="0" w:color="auto"/>
                                        <w:left w:val="none" w:sz="0" w:space="0" w:color="auto"/>
                                        <w:bottom w:val="none" w:sz="0" w:space="0" w:color="auto"/>
                                        <w:right w:val="none" w:sz="0" w:space="0" w:color="auto"/>
                                      </w:divBdr>
                                      <w:divsChild>
                                        <w:div w:id="2023047437">
                                          <w:marLeft w:val="0"/>
                                          <w:marRight w:val="0"/>
                                          <w:marTop w:val="0"/>
                                          <w:marBottom w:val="0"/>
                                          <w:divBdr>
                                            <w:top w:val="none" w:sz="0" w:space="0" w:color="auto"/>
                                            <w:left w:val="none" w:sz="0" w:space="0" w:color="auto"/>
                                            <w:bottom w:val="none" w:sz="0" w:space="0" w:color="auto"/>
                                            <w:right w:val="none" w:sz="0" w:space="0" w:color="auto"/>
                                          </w:divBdr>
                                        </w:div>
                                        <w:div w:id="1297104397">
                                          <w:marLeft w:val="240"/>
                                          <w:marRight w:val="0"/>
                                          <w:marTop w:val="0"/>
                                          <w:marBottom w:val="0"/>
                                          <w:divBdr>
                                            <w:top w:val="none" w:sz="0" w:space="0" w:color="auto"/>
                                            <w:left w:val="none" w:sz="0" w:space="0" w:color="auto"/>
                                            <w:bottom w:val="none" w:sz="0" w:space="0" w:color="auto"/>
                                            <w:right w:val="none" w:sz="0" w:space="0" w:color="auto"/>
                                          </w:divBdr>
                                          <w:divsChild>
                                            <w:div w:id="584847957">
                                              <w:marLeft w:val="0"/>
                                              <w:marRight w:val="0"/>
                                              <w:marTop w:val="0"/>
                                              <w:marBottom w:val="0"/>
                                              <w:divBdr>
                                                <w:top w:val="none" w:sz="0" w:space="0" w:color="auto"/>
                                                <w:left w:val="none" w:sz="0" w:space="0" w:color="auto"/>
                                                <w:bottom w:val="none" w:sz="0" w:space="0" w:color="auto"/>
                                                <w:right w:val="none" w:sz="0" w:space="0" w:color="auto"/>
                                              </w:divBdr>
                                            </w:div>
                                            <w:div w:id="1191534727">
                                              <w:marLeft w:val="0"/>
                                              <w:marRight w:val="0"/>
                                              <w:marTop w:val="0"/>
                                              <w:marBottom w:val="0"/>
                                              <w:divBdr>
                                                <w:top w:val="none" w:sz="0" w:space="0" w:color="auto"/>
                                                <w:left w:val="none" w:sz="0" w:space="0" w:color="auto"/>
                                                <w:bottom w:val="none" w:sz="0" w:space="0" w:color="auto"/>
                                                <w:right w:val="none" w:sz="0" w:space="0" w:color="auto"/>
                                              </w:divBdr>
                                            </w:div>
                                          </w:divsChild>
                                        </w:div>
                                        <w:div w:id="508643203">
                                          <w:marLeft w:val="0"/>
                                          <w:marRight w:val="0"/>
                                          <w:marTop w:val="0"/>
                                          <w:marBottom w:val="0"/>
                                          <w:divBdr>
                                            <w:top w:val="none" w:sz="0" w:space="0" w:color="auto"/>
                                            <w:left w:val="none" w:sz="0" w:space="0" w:color="auto"/>
                                            <w:bottom w:val="none" w:sz="0" w:space="0" w:color="auto"/>
                                            <w:right w:val="none" w:sz="0" w:space="0" w:color="auto"/>
                                          </w:divBdr>
                                        </w:div>
                                      </w:divsChild>
                                    </w:div>
                                    <w:div w:id="59522996">
                                      <w:marLeft w:val="0"/>
                                      <w:marRight w:val="0"/>
                                      <w:marTop w:val="0"/>
                                      <w:marBottom w:val="0"/>
                                      <w:divBdr>
                                        <w:top w:val="none" w:sz="0" w:space="0" w:color="auto"/>
                                        <w:left w:val="none" w:sz="0" w:space="0" w:color="auto"/>
                                        <w:bottom w:val="none" w:sz="0" w:space="0" w:color="auto"/>
                                        <w:right w:val="none" w:sz="0" w:space="0" w:color="auto"/>
                                      </w:divBdr>
                                      <w:divsChild>
                                        <w:div w:id="1678968848">
                                          <w:marLeft w:val="0"/>
                                          <w:marRight w:val="0"/>
                                          <w:marTop w:val="0"/>
                                          <w:marBottom w:val="0"/>
                                          <w:divBdr>
                                            <w:top w:val="none" w:sz="0" w:space="0" w:color="auto"/>
                                            <w:left w:val="none" w:sz="0" w:space="0" w:color="auto"/>
                                            <w:bottom w:val="none" w:sz="0" w:space="0" w:color="auto"/>
                                            <w:right w:val="none" w:sz="0" w:space="0" w:color="auto"/>
                                          </w:divBdr>
                                        </w:div>
                                        <w:div w:id="194775143">
                                          <w:marLeft w:val="240"/>
                                          <w:marRight w:val="0"/>
                                          <w:marTop w:val="0"/>
                                          <w:marBottom w:val="0"/>
                                          <w:divBdr>
                                            <w:top w:val="none" w:sz="0" w:space="0" w:color="auto"/>
                                            <w:left w:val="none" w:sz="0" w:space="0" w:color="auto"/>
                                            <w:bottom w:val="none" w:sz="0" w:space="0" w:color="auto"/>
                                            <w:right w:val="none" w:sz="0" w:space="0" w:color="auto"/>
                                          </w:divBdr>
                                          <w:divsChild>
                                            <w:div w:id="1406342753">
                                              <w:marLeft w:val="0"/>
                                              <w:marRight w:val="0"/>
                                              <w:marTop w:val="0"/>
                                              <w:marBottom w:val="0"/>
                                              <w:divBdr>
                                                <w:top w:val="none" w:sz="0" w:space="0" w:color="auto"/>
                                                <w:left w:val="none" w:sz="0" w:space="0" w:color="auto"/>
                                                <w:bottom w:val="none" w:sz="0" w:space="0" w:color="auto"/>
                                                <w:right w:val="none" w:sz="0" w:space="0" w:color="auto"/>
                                              </w:divBdr>
                                            </w:div>
                                          </w:divsChild>
                                        </w:div>
                                        <w:div w:id="18407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3911">
                                  <w:marLeft w:val="0"/>
                                  <w:marRight w:val="0"/>
                                  <w:marTop w:val="0"/>
                                  <w:marBottom w:val="0"/>
                                  <w:divBdr>
                                    <w:top w:val="none" w:sz="0" w:space="0" w:color="auto"/>
                                    <w:left w:val="none" w:sz="0" w:space="0" w:color="auto"/>
                                    <w:bottom w:val="none" w:sz="0" w:space="0" w:color="auto"/>
                                    <w:right w:val="none" w:sz="0" w:space="0" w:color="auto"/>
                                  </w:divBdr>
                                </w:div>
                              </w:divsChild>
                            </w:div>
                            <w:div w:id="1666323057">
                              <w:marLeft w:val="0"/>
                              <w:marRight w:val="0"/>
                              <w:marTop w:val="0"/>
                              <w:marBottom w:val="0"/>
                              <w:divBdr>
                                <w:top w:val="none" w:sz="0" w:space="0" w:color="auto"/>
                                <w:left w:val="none" w:sz="0" w:space="0" w:color="auto"/>
                                <w:bottom w:val="none" w:sz="0" w:space="0" w:color="auto"/>
                                <w:right w:val="none" w:sz="0" w:space="0" w:color="auto"/>
                              </w:divBdr>
                              <w:divsChild>
                                <w:div w:id="571699374">
                                  <w:marLeft w:val="0"/>
                                  <w:marRight w:val="0"/>
                                  <w:marTop w:val="0"/>
                                  <w:marBottom w:val="0"/>
                                  <w:divBdr>
                                    <w:top w:val="none" w:sz="0" w:space="0" w:color="auto"/>
                                    <w:left w:val="none" w:sz="0" w:space="0" w:color="auto"/>
                                    <w:bottom w:val="none" w:sz="0" w:space="0" w:color="auto"/>
                                    <w:right w:val="none" w:sz="0" w:space="0" w:color="auto"/>
                                  </w:divBdr>
                                </w:div>
                                <w:div w:id="1926306826">
                                  <w:marLeft w:val="240"/>
                                  <w:marRight w:val="0"/>
                                  <w:marTop w:val="0"/>
                                  <w:marBottom w:val="0"/>
                                  <w:divBdr>
                                    <w:top w:val="none" w:sz="0" w:space="0" w:color="auto"/>
                                    <w:left w:val="none" w:sz="0" w:space="0" w:color="auto"/>
                                    <w:bottom w:val="none" w:sz="0" w:space="0" w:color="auto"/>
                                    <w:right w:val="none" w:sz="0" w:space="0" w:color="auto"/>
                                  </w:divBdr>
                                  <w:divsChild>
                                    <w:div w:id="1909264607">
                                      <w:marLeft w:val="0"/>
                                      <w:marRight w:val="0"/>
                                      <w:marTop w:val="0"/>
                                      <w:marBottom w:val="0"/>
                                      <w:divBdr>
                                        <w:top w:val="none" w:sz="0" w:space="0" w:color="auto"/>
                                        <w:left w:val="none" w:sz="0" w:space="0" w:color="auto"/>
                                        <w:bottom w:val="none" w:sz="0" w:space="0" w:color="auto"/>
                                        <w:right w:val="none" w:sz="0" w:space="0" w:color="auto"/>
                                      </w:divBdr>
                                    </w:div>
                                    <w:div w:id="1042705650">
                                      <w:marLeft w:val="0"/>
                                      <w:marRight w:val="0"/>
                                      <w:marTop w:val="0"/>
                                      <w:marBottom w:val="0"/>
                                      <w:divBdr>
                                        <w:top w:val="none" w:sz="0" w:space="0" w:color="auto"/>
                                        <w:left w:val="none" w:sz="0" w:space="0" w:color="auto"/>
                                        <w:bottom w:val="none" w:sz="0" w:space="0" w:color="auto"/>
                                        <w:right w:val="none" w:sz="0" w:space="0" w:color="auto"/>
                                      </w:divBdr>
                                      <w:divsChild>
                                        <w:div w:id="1289042628">
                                          <w:marLeft w:val="0"/>
                                          <w:marRight w:val="0"/>
                                          <w:marTop w:val="0"/>
                                          <w:marBottom w:val="0"/>
                                          <w:divBdr>
                                            <w:top w:val="none" w:sz="0" w:space="0" w:color="auto"/>
                                            <w:left w:val="none" w:sz="0" w:space="0" w:color="auto"/>
                                            <w:bottom w:val="none" w:sz="0" w:space="0" w:color="auto"/>
                                            <w:right w:val="none" w:sz="0" w:space="0" w:color="auto"/>
                                          </w:divBdr>
                                        </w:div>
                                        <w:div w:id="1542397254">
                                          <w:marLeft w:val="240"/>
                                          <w:marRight w:val="0"/>
                                          <w:marTop w:val="0"/>
                                          <w:marBottom w:val="0"/>
                                          <w:divBdr>
                                            <w:top w:val="none" w:sz="0" w:space="0" w:color="auto"/>
                                            <w:left w:val="none" w:sz="0" w:space="0" w:color="auto"/>
                                            <w:bottom w:val="none" w:sz="0" w:space="0" w:color="auto"/>
                                            <w:right w:val="none" w:sz="0" w:space="0" w:color="auto"/>
                                          </w:divBdr>
                                          <w:divsChild>
                                            <w:div w:id="73626627">
                                              <w:marLeft w:val="0"/>
                                              <w:marRight w:val="0"/>
                                              <w:marTop w:val="0"/>
                                              <w:marBottom w:val="0"/>
                                              <w:divBdr>
                                                <w:top w:val="none" w:sz="0" w:space="0" w:color="auto"/>
                                                <w:left w:val="none" w:sz="0" w:space="0" w:color="auto"/>
                                                <w:bottom w:val="none" w:sz="0" w:space="0" w:color="auto"/>
                                                <w:right w:val="none" w:sz="0" w:space="0" w:color="auto"/>
                                              </w:divBdr>
                                            </w:div>
                                            <w:div w:id="1222667307">
                                              <w:marLeft w:val="0"/>
                                              <w:marRight w:val="0"/>
                                              <w:marTop w:val="0"/>
                                              <w:marBottom w:val="0"/>
                                              <w:divBdr>
                                                <w:top w:val="none" w:sz="0" w:space="0" w:color="auto"/>
                                                <w:left w:val="none" w:sz="0" w:space="0" w:color="auto"/>
                                                <w:bottom w:val="none" w:sz="0" w:space="0" w:color="auto"/>
                                                <w:right w:val="none" w:sz="0" w:space="0" w:color="auto"/>
                                              </w:divBdr>
                                            </w:div>
                                          </w:divsChild>
                                        </w:div>
                                        <w:div w:id="276838088">
                                          <w:marLeft w:val="0"/>
                                          <w:marRight w:val="0"/>
                                          <w:marTop w:val="0"/>
                                          <w:marBottom w:val="0"/>
                                          <w:divBdr>
                                            <w:top w:val="none" w:sz="0" w:space="0" w:color="auto"/>
                                            <w:left w:val="none" w:sz="0" w:space="0" w:color="auto"/>
                                            <w:bottom w:val="none" w:sz="0" w:space="0" w:color="auto"/>
                                            <w:right w:val="none" w:sz="0" w:space="0" w:color="auto"/>
                                          </w:divBdr>
                                        </w:div>
                                      </w:divsChild>
                                    </w:div>
                                    <w:div w:id="75371648">
                                      <w:marLeft w:val="0"/>
                                      <w:marRight w:val="0"/>
                                      <w:marTop w:val="0"/>
                                      <w:marBottom w:val="0"/>
                                      <w:divBdr>
                                        <w:top w:val="none" w:sz="0" w:space="0" w:color="auto"/>
                                        <w:left w:val="none" w:sz="0" w:space="0" w:color="auto"/>
                                        <w:bottom w:val="none" w:sz="0" w:space="0" w:color="auto"/>
                                        <w:right w:val="none" w:sz="0" w:space="0" w:color="auto"/>
                                      </w:divBdr>
                                      <w:divsChild>
                                        <w:div w:id="464587154">
                                          <w:marLeft w:val="0"/>
                                          <w:marRight w:val="0"/>
                                          <w:marTop w:val="0"/>
                                          <w:marBottom w:val="0"/>
                                          <w:divBdr>
                                            <w:top w:val="none" w:sz="0" w:space="0" w:color="auto"/>
                                            <w:left w:val="none" w:sz="0" w:space="0" w:color="auto"/>
                                            <w:bottom w:val="none" w:sz="0" w:space="0" w:color="auto"/>
                                            <w:right w:val="none" w:sz="0" w:space="0" w:color="auto"/>
                                          </w:divBdr>
                                        </w:div>
                                        <w:div w:id="63573962">
                                          <w:marLeft w:val="240"/>
                                          <w:marRight w:val="0"/>
                                          <w:marTop w:val="0"/>
                                          <w:marBottom w:val="0"/>
                                          <w:divBdr>
                                            <w:top w:val="none" w:sz="0" w:space="0" w:color="auto"/>
                                            <w:left w:val="none" w:sz="0" w:space="0" w:color="auto"/>
                                            <w:bottom w:val="none" w:sz="0" w:space="0" w:color="auto"/>
                                            <w:right w:val="none" w:sz="0" w:space="0" w:color="auto"/>
                                          </w:divBdr>
                                          <w:divsChild>
                                            <w:div w:id="1136218218">
                                              <w:marLeft w:val="0"/>
                                              <w:marRight w:val="0"/>
                                              <w:marTop w:val="0"/>
                                              <w:marBottom w:val="0"/>
                                              <w:divBdr>
                                                <w:top w:val="none" w:sz="0" w:space="0" w:color="auto"/>
                                                <w:left w:val="none" w:sz="0" w:space="0" w:color="auto"/>
                                                <w:bottom w:val="none" w:sz="0" w:space="0" w:color="auto"/>
                                                <w:right w:val="none" w:sz="0" w:space="0" w:color="auto"/>
                                              </w:divBdr>
                                            </w:div>
                                          </w:divsChild>
                                        </w:div>
                                        <w:div w:id="14682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71552">
                                  <w:marLeft w:val="0"/>
                                  <w:marRight w:val="0"/>
                                  <w:marTop w:val="0"/>
                                  <w:marBottom w:val="0"/>
                                  <w:divBdr>
                                    <w:top w:val="none" w:sz="0" w:space="0" w:color="auto"/>
                                    <w:left w:val="none" w:sz="0" w:space="0" w:color="auto"/>
                                    <w:bottom w:val="none" w:sz="0" w:space="0" w:color="auto"/>
                                    <w:right w:val="none" w:sz="0" w:space="0" w:color="auto"/>
                                  </w:divBdr>
                                </w:div>
                              </w:divsChild>
                            </w:div>
                            <w:div w:id="662011442">
                              <w:marLeft w:val="0"/>
                              <w:marRight w:val="0"/>
                              <w:marTop w:val="0"/>
                              <w:marBottom w:val="0"/>
                              <w:divBdr>
                                <w:top w:val="none" w:sz="0" w:space="0" w:color="auto"/>
                                <w:left w:val="none" w:sz="0" w:space="0" w:color="auto"/>
                                <w:bottom w:val="none" w:sz="0" w:space="0" w:color="auto"/>
                                <w:right w:val="none" w:sz="0" w:space="0" w:color="auto"/>
                              </w:divBdr>
                              <w:divsChild>
                                <w:div w:id="295572143">
                                  <w:marLeft w:val="0"/>
                                  <w:marRight w:val="0"/>
                                  <w:marTop w:val="0"/>
                                  <w:marBottom w:val="0"/>
                                  <w:divBdr>
                                    <w:top w:val="none" w:sz="0" w:space="0" w:color="auto"/>
                                    <w:left w:val="none" w:sz="0" w:space="0" w:color="auto"/>
                                    <w:bottom w:val="none" w:sz="0" w:space="0" w:color="auto"/>
                                    <w:right w:val="none" w:sz="0" w:space="0" w:color="auto"/>
                                  </w:divBdr>
                                </w:div>
                                <w:div w:id="1715618853">
                                  <w:marLeft w:val="240"/>
                                  <w:marRight w:val="0"/>
                                  <w:marTop w:val="0"/>
                                  <w:marBottom w:val="0"/>
                                  <w:divBdr>
                                    <w:top w:val="none" w:sz="0" w:space="0" w:color="auto"/>
                                    <w:left w:val="none" w:sz="0" w:space="0" w:color="auto"/>
                                    <w:bottom w:val="none" w:sz="0" w:space="0" w:color="auto"/>
                                    <w:right w:val="none" w:sz="0" w:space="0" w:color="auto"/>
                                  </w:divBdr>
                                  <w:divsChild>
                                    <w:div w:id="1365836261">
                                      <w:marLeft w:val="0"/>
                                      <w:marRight w:val="0"/>
                                      <w:marTop w:val="0"/>
                                      <w:marBottom w:val="0"/>
                                      <w:divBdr>
                                        <w:top w:val="none" w:sz="0" w:space="0" w:color="auto"/>
                                        <w:left w:val="none" w:sz="0" w:space="0" w:color="auto"/>
                                        <w:bottom w:val="none" w:sz="0" w:space="0" w:color="auto"/>
                                        <w:right w:val="none" w:sz="0" w:space="0" w:color="auto"/>
                                      </w:divBdr>
                                    </w:div>
                                    <w:div w:id="1826429013">
                                      <w:marLeft w:val="0"/>
                                      <w:marRight w:val="0"/>
                                      <w:marTop w:val="0"/>
                                      <w:marBottom w:val="0"/>
                                      <w:divBdr>
                                        <w:top w:val="none" w:sz="0" w:space="0" w:color="auto"/>
                                        <w:left w:val="none" w:sz="0" w:space="0" w:color="auto"/>
                                        <w:bottom w:val="none" w:sz="0" w:space="0" w:color="auto"/>
                                        <w:right w:val="none" w:sz="0" w:space="0" w:color="auto"/>
                                      </w:divBdr>
                                      <w:divsChild>
                                        <w:div w:id="748775824">
                                          <w:marLeft w:val="0"/>
                                          <w:marRight w:val="0"/>
                                          <w:marTop w:val="0"/>
                                          <w:marBottom w:val="0"/>
                                          <w:divBdr>
                                            <w:top w:val="none" w:sz="0" w:space="0" w:color="auto"/>
                                            <w:left w:val="none" w:sz="0" w:space="0" w:color="auto"/>
                                            <w:bottom w:val="none" w:sz="0" w:space="0" w:color="auto"/>
                                            <w:right w:val="none" w:sz="0" w:space="0" w:color="auto"/>
                                          </w:divBdr>
                                        </w:div>
                                        <w:div w:id="953364237">
                                          <w:marLeft w:val="240"/>
                                          <w:marRight w:val="0"/>
                                          <w:marTop w:val="0"/>
                                          <w:marBottom w:val="0"/>
                                          <w:divBdr>
                                            <w:top w:val="none" w:sz="0" w:space="0" w:color="auto"/>
                                            <w:left w:val="none" w:sz="0" w:space="0" w:color="auto"/>
                                            <w:bottom w:val="none" w:sz="0" w:space="0" w:color="auto"/>
                                            <w:right w:val="none" w:sz="0" w:space="0" w:color="auto"/>
                                          </w:divBdr>
                                          <w:divsChild>
                                            <w:div w:id="1674645639">
                                              <w:marLeft w:val="0"/>
                                              <w:marRight w:val="0"/>
                                              <w:marTop w:val="0"/>
                                              <w:marBottom w:val="0"/>
                                              <w:divBdr>
                                                <w:top w:val="none" w:sz="0" w:space="0" w:color="auto"/>
                                                <w:left w:val="none" w:sz="0" w:space="0" w:color="auto"/>
                                                <w:bottom w:val="none" w:sz="0" w:space="0" w:color="auto"/>
                                                <w:right w:val="none" w:sz="0" w:space="0" w:color="auto"/>
                                              </w:divBdr>
                                            </w:div>
                                            <w:div w:id="684789115">
                                              <w:marLeft w:val="0"/>
                                              <w:marRight w:val="0"/>
                                              <w:marTop w:val="0"/>
                                              <w:marBottom w:val="0"/>
                                              <w:divBdr>
                                                <w:top w:val="none" w:sz="0" w:space="0" w:color="auto"/>
                                                <w:left w:val="none" w:sz="0" w:space="0" w:color="auto"/>
                                                <w:bottom w:val="none" w:sz="0" w:space="0" w:color="auto"/>
                                                <w:right w:val="none" w:sz="0" w:space="0" w:color="auto"/>
                                              </w:divBdr>
                                            </w:div>
                                          </w:divsChild>
                                        </w:div>
                                        <w:div w:id="641616427">
                                          <w:marLeft w:val="0"/>
                                          <w:marRight w:val="0"/>
                                          <w:marTop w:val="0"/>
                                          <w:marBottom w:val="0"/>
                                          <w:divBdr>
                                            <w:top w:val="none" w:sz="0" w:space="0" w:color="auto"/>
                                            <w:left w:val="none" w:sz="0" w:space="0" w:color="auto"/>
                                            <w:bottom w:val="none" w:sz="0" w:space="0" w:color="auto"/>
                                            <w:right w:val="none" w:sz="0" w:space="0" w:color="auto"/>
                                          </w:divBdr>
                                        </w:div>
                                      </w:divsChild>
                                    </w:div>
                                    <w:div w:id="2077318460">
                                      <w:marLeft w:val="0"/>
                                      <w:marRight w:val="0"/>
                                      <w:marTop w:val="0"/>
                                      <w:marBottom w:val="0"/>
                                      <w:divBdr>
                                        <w:top w:val="none" w:sz="0" w:space="0" w:color="auto"/>
                                        <w:left w:val="none" w:sz="0" w:space="0" w:color="auto"/>
                                        <w:bottom w:val="none" w:sz="0" w:space="0" w:color="auto"/>
                                        <w:right w:val="none" w:sz="0" w:space="0" w:color="auto"/>
                                      </w:divBdr>
                                      <w:divsChild>
                                        <w:div w:id="57628811">
                                          <w:marLeft w:val="0"/>
                                          <w:marRight w:val="0"/>
                                          <w:marTop w:val="0"/>
                                          <w:marBottom w:val="0"/>
                                          <w:divBdr>
                                            <w:top w:val="none" w:sz="0" w:space="0" w:color="auto"/>
                                            <w:left w:val="none" w:sz="0" w:space="0" w:color="auto"/>
                                            <w:bottom w:val="none" w:sz="0" w:space="0" w:color="auto"/>
                                            <w:right w:val="none" w:sz="0" w:space="0" w:color="auto"/>
                                          </w:divBdr>
                                        </w:div>
                                        <w:div w:id="1417020671">
                                          <w:marLeft w:val="240"/>
                                          <w:marRight w:val="0"/>
                                          <w:marTop w:val="0"/>
                                          <w:marBottom w:val="0"/>
                                          <w:divBdr>
                                            <w:top w:val="none" w:sz="0" w:space="0" w:color="auto"/>
                                            <w:left w:val="none" w:sz="0" w:space="0" w:color="auto"/>
                                            <w:bottom w:val="none" w:sz="0" w:space="0" w:color="auto"/>
                                            <w:right w:val="none" w:sz="0" w:space="0" w:color="auto"/>
                                          </w:divBdr>
                                          <w:divsChild>
                                            <w:div w:id="1662804717">
                                              <w:marLeft w:val="0"/>
                                              <w:marRight w:val="0"/>
                                              <w:marTop w:val="0"/>
                                              <w:marBottom w:val="0"/>
                                              <w:divBdr>
                                                <w:top w:val="none" w:sz="0" w:space="0" w:color="auto"/>
                                                <w:left w:val="none" w:sz="0" w:space="0" w:color="auto"/>
                                                <w:bottom w:val="none" w:sz="0" w:space="0" w:color="auto"/>
                                                <w:right w:val="none" w:sz="0" w:space="0" w:color="auto"/>
                                              </w:divBdr>
                                            </w:div>
                                          </w:divsChild>
                                        </w:div>
                                        <w:div w:id="8316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62890">
                                  <w:marLeft w:val="0"/>
                                  <w:marRight w:val="0"/>
                                  <w:marTop w:val="0"/>
                                  <w:marBottom w:val="0"/>
                                  <w:divBdr>
                                    <w:top w:val="none" w:sz="0" w:space="0" w:color="auto"/>
                                    <w:left w:val="none" w:sz="0" w:space="0" w:color="auto"/>
                                    <w:bottom w:val="none" w:sz="0" w:space="0" w:color="auto"/>
                                    <w:right w:val="none" w:sz="0" w:space="0" w:color="auto"/>
                                  </w:divBdr>
                                </w:div>
                              </w:divsChild>
                            </w:div>
                            <w:div w:id="110055551">
                              <w:marLeft w:val="0"/>
                              <w:marRight w:val="0"/>
                              <w:marTop w:val="0"/>
                              <w:marBottom w:val="0"/>
                              <w:divBdr>
                                <w:top w:val="none" w:sz="0" w:space="0" w:color="auto"/>
                                <w:left w:val="none" w:sz="0" w:space="0" w:color="auto"/>
                                <w:bottom w:val="none" w:sz="0" w:space="0" w:color="auto"/>
                                <w:right w:val="none" w:sz="0" w:space="0" w:color="auto"/>
                              </w:divBdr>
                              <w:divsChild>
                                <w:div w:id="1939634838">
                                  <w:marLeft w:val="0"/>
                                  <w:marRight w:val="0"/>
                                  <w:marTop w:val="0"/>
                                  <w:marBottom w:val="0"/>
                                  <w:divBdr>
                                    <w:top w:val="none" w:sz="0" w:space="0" w:color="auto"/>
                                    <w:left w:val="none" w:sz="0" w:space="0" w:color="auto"/>
                                    <w:bottom w:val="none" w:sz="0" w:space="0" w:color="auto"/>
                                    <w:right w:val="none" w:sz="0" w:space="0" w:color="auto"/>
                                  </w:divBdr>
                                </w:div>
                                <w:div w:id="226696769">
                                  <w:marLeft w:val="240"/>
                                  <w:marRight w:val="0"/>
                                  <w:marTop w:val="0"/>
                                  <w:marBottom w:val="0"/>
                                  <w:divBdr>
                                    <w:top w:val="none" w:sz="0" w:space="0" w:color="auto"/>
                                    <w:left w:val="none" w:sz="0" w:space="0" w:color="auto"/>
                                    <w:bottom w:val="none" w:sz="0" w:space="0" w:color="auto"/>
                                    <w:right w:val="none" w:sz="0" w:space="0" w:color="auto"/>
                                  </w:divBdr>
                                  <w:divsChild>
                                    <w:div w:id="1932466301">
                                      <w:marLeft w:val="0"/>
                                      <w:marRight w:val="0"/>
                                      <w:marTop w:val="0"/>
                                      <w:marBottom w:val="0"/>
                                      <w:divBdr>
                                        <w:top w:val="none" w:sz="0" w:space="0" w:color="auto"/>
                                        <w:left w:val="none" w:sz="0" w:space="0" w:color="auto"/>
                                        <w:bottom w:val="none" w:sz="0" w:space="0" w:color="auto"/>
                                        <w:right w:val="none" w:sz="0" w:space="0" w:color="auto"/>
                                      </w:divBdr>
                                    </w:div>
                                    <w:div w:id="1791587027">
                                      <w:marLeft w:val="0"/>
                                      <w:marRight w:val="0"/>
                                      <w:marTop w:val="0"/>
                                      <w:marBottom w:val="0"/>
                                      <w:divBdr>
                                        <w:top w:val="none" w:sz="0" w:space="0" w:color="auto"/>
                                        <w:left w:val="none" w:sz="0" w:space="0" w:color="auto"/>
                                        <w:bottom w:val="none" w:sz="0" w:space="0" w:color="auto"/>
                                        <w:right w:val="none" w:sz="0" w:space="0" w:color="auto"/>
                                      </w:divBdr>
                                      <w:divsChild>
                                        <w:div w:id="1872762681">
                                          <w:marLeft w:val="0"/>
                                          <w:marRight w:val="0"/>
                                          <w:marTop w:val="0"/>
                                          <w:marBottom w:val="0"/>
                                          <w:divBdr>
                                            <w:top w:val="none" w:sz="0" w:space="0" w:color="auto"/>
                                            <w:left w:val="none" w:sz="0" w:space="0" w:color="auto"/>
                                            <w:bottom w:val="none" w:sz="0" w:space="0" w:color="auto"/>
                                            <w:right w:val="none" w:sz="0" w:space="0" w:color="auto"/>
                                          </w:divBdr>
                                        </w:div>
                                        <w:div w:id="622689710">
                                          <w:marLeft w:val="240"/>
                                          <w:marRight w:val="0"/>
                                          <w:marTop w:val="0"/>
                                          <w:marBottom w:val="0"/>
                                          <w:divBdr>
                                            <w:top w:val="none" w:sz="0" w:space="0" w:color="auto"/>
                                            <w:left w:val="none" w:sz="0" w:space="0" w:color="auto"/>
                                            <w:bottom w:val="none" w:sz="0" w:space="0" w:color="auto"/>
                                            <w:right w:val="none" w:sz="0" w:space="0" w:color="auto"/>
                                          </w:divBdr>
                                          <w:divsChild>
                                            <w:div w:id="1840461165">
                                              <w:marLeft w:val="0"/>
                                              <w:marRight w:val="0"/>
                                              <w:marTop w:val="0"/>
                                              <w:marBottom w:val="0"/>
                                              <w:divBdr>
                                                <w:top w:val="none" w:sz="0" w:space="0" w:color="auto"/>
                                                <w:left w:val="none" w:sz="0" w:space="0" w:color="auto"/>
                                                <w:bottom w:val="none" w:sz="0" w:space="0" w:color="auto"/>
                                                <w:right w:val="none" w:sz="0" w:space="0" w:color="auto"/>
                                              </w:divBdr>
                                            </w:div>
                                            <w:div w:id="935165194">
                                              <w:marLeft w:val="0"/>
                                              <w:marRight w:val="0"/>
                                              <w:marTop w:val="0"/>
                                              <w:marBottom w:val="0"/>
                                              <w:divBdr>
                                                <w:top w:val="none" w:sz="0" w:space="0" w:color="auto"/>
                                                <w:left w:val="none" w:sz="0" w:space="0" w:color="auto"/>
                                                <w:bottom w:val="none" w:sz="0" w:space="0" w:color="auto"/>
                                                <w:right w:val="none" w:sz="0" w:space="0" w:color="auto"/>
                                              </w:divBdr>
                                            </w:div>
                                          </w:divsChild>
                                        </w:div>
                                        <w:div w:id="497233732">
                                          <w:marLeft w:val="0"/>
                                          <w:marRight w:val="0"/>
                                          <w:marTop w:val="0"/>
                                          <w:marBottom w:val="0"/>
                                          <w:divBdr>
                                            <w:top w:val="none" w:sz="0" w:space="0" w:color="auto"/>
                                            <w:left w:val="none" w:sz="0" w:space="0" w:color="auto"/>
                                            <w:bottom w:val="none" w:sz="0" w:space="0" w:color="auto"/>
                                            <w:right w:val="none" w:sz="0" w:space="0" w:color="auto"/>
                                          </w:divBdr>
                                        </w:div>
                                      </w:divsChild>
                                    </w:div>
                                    <w:div w:id="1356954483">
                                      <w:marLeft w:val="0"/>
                                      <w:marRight w:val="0"/>
                                      <w:marTop w:val="0"/>
                                      <w:marBottom w:val="0"/>
                                      <w:divBdr>
                                        <w:top w:val="none" w:sz="0" w:space="0" w:color="auto"/>
                                        <w:left w:val="none" w:sz="0" w:space="0" w:color="auto"/>
                                        <w:bottom w:val="none" w:sz="0" w:space="0" w:color="auto"/>
                                        <w:right w:val="none" w:sz="0" w:space="0" w:color="auto"/>
                                      </w:divBdr>
                                      <w:divsChild>
                                        <w:div w:id="1055157505">
                                          <w:marLeft w:val="0"/>
                                          <w:marRight w:val="0"/>
                                          <w:marTop w:val="0"/>
                                          <w:marBottom w:val="0"/>
                                          <w:divBdr>
                                            <w:top w:val="none" w:sz="0" w:space="0" w:color="auto"/>
                                            <w:left w:val="none" w:sz="0" w:space="0" w:color="auto"/>
                                            <w:bottom w:val="none" w:sz="0" w:space="0" w:color="auto"/>
                                            <w:right w:val="none" w:sz="0" w:space="0" w:color="auto"/>
                                          </w:divBdr>
                                        </w:div>
                                        <w:div w:id="999652148">
                                          <w:marLeft w:val="240"/>
                                          <w:marRight w:val="0"/>
                                          <w:marTop w:val="0"/>
                                          <w:marBottom w:val="0"/>
                                          <w:divBdr>
                                            <w:top w:val="none" w:sz="0" w:space="0" w:color="auto"/>
                                            <w:left w:val="none" w:sz="0" w:space="0" w:color="auto"/>
                                            <w:bottom w:val="none" w:sz="0" w:space="0" w:color="auto"/>
                                            <w:right w:val="none" w:sz="0" w:space="0" w:color="auto"/>
                                          </w:divBdr>
                                          <w:divsChild>
                                            <w:div w:id="1803497076">
                                              <w:marLeft w:val="0"/>
                                              <w:marRight w:val="0"/>
                                              <w:marTop w:val="0"/>
                                              <w:marBottom w:val="0"/>
                                              <w:divBdr>
                                                <w:top w:val="none" w:sz="0" w:space="0" w:color="auto"/>
                                                <w:left w:val="none" w:sz="0" w:space="0" w:color="auto"/>
                                                <w:bottom w:val="none" w:sz="0" w:space="0" w:color="auto"/>
                                                <w:right w:val="none" w:sz="0" w:space="0" w:color="auto"/>
                                              </w:divBdr>
                                            </w:div>
                                          </w:divsChild>
                                        </w:div>
                                        <w:div w:id="9106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98860">
                                  <w:marLeft w:val="0"/>
                                  <w:marRight w:val="0"/>
                                  <w:marTop w:val="0"/>
                                  <w:marBottom w:val="0"/>
                                  <w:divBdr>
                                    <w:top w:val="none" w:sz="0" w:space="0" w:color="auto"/>
                                    <w:left w:val="none" w:sz="0" w:space="0" w:color="auto"/>
                                    <w:bottom w:val="none" w:sz="0" w:space="0" w:color="auto"/>
                                    <w:right w:val="none" w:sz="0" w:space="0" w:color="auto"/>
                                  </w:divBdr>
                                </w:div>
                              </w:divsChild>
                            </w:div>
                            <w:div w:id="1401560254">
                              <w:marLeft w:val="0"/>
                              <w:marRight w:val="0"/>
                              <w:marTop w:val="0"/>
                              <w:marBottom w:val="0"/>
                              <w:divBdr>
                                <w:top w:val="none" w:sz="0" w:space="0" w:color="auto"/>
                                <w:left w:val="none" w:sz="0" w:space="0" w:color="auto"/>
                                <w:bottom w:val="none" w:sz="0" w:space="0" w:color="auto"/>
                                <w:right w:val="none" w:sz="0" w:space="0" w:color="auto"/>
                              </w:divBdr>
                              <w:divsChild>
                                <w:div w:id="864057333">
                                  <w:marLeft w:val="0"/>
                                  <w:marRight w:val="0"/>
                                  <w:marTop w:val="0"/>
                                  <w:marBottom w:val="0"/>
                                  <w:divBdr>
                                    <w:top w:val="none" w:sz="0" w:space="0" w:color="auto"/>
                                    <w:left w:val="none" w:sz="0" w:space="0" w:color="auto"/>
                                    <w:bottom w:val="none" w:sz="0" w:space="0" w:color="auto"/>
                                    <w:right w:val="none" w:sz="0" w:space="0" w:color="auto"/>
                                  </w:divBdr>
                                </w:div>
                                <w:div w:id="1673875253">
                                  <w:marLeft w:val="240"/>
                                  <w:marRight w:val="0"/>
                                  <w:marTop w:val="0"/>
                                  <w:marBottom w:val="0"/>
                                  <w:divBdr>
                                    <w:top w:val="none" w:sz="0" w:space="0" w:color="auto"/>
                                    <w:left w:val="none" w:sz="0" w:space="0" w:color="auto"/>
                                    <w:bottom w:val="none" w:sz="0" w:space="0" w:color="auto"/>
                                    <w:right w:val="none" w:sz="0" w:space="0" w:color="auto"/>
                                  </w:divBdr>
                                  <w:divsChild>
                                    <w:div w:id="466974288">
                                      <w:marLeft w:val="0"/>
                                      <w:marRight w:val="0"/>
                                      <w:marTop w:val="0"/>
                                      <w:marBottom w:val="0"/>
                                      <w:divBdr>
                                        <w:top w:val="none" w:sz="0" w:space="0" w:color="auto"/>
                                        <w:left w:val="none" w:sz="0" w:space="0" w:color="auto"/>
                                        <w:bottom w:val="none" w:sz="0" w:space="0" w:color="auto"/>
                                        <w:right w:val="none" w:sz="0" w:space="0" w:color="auto"/>
                                      </w:divBdr>
                                    </w:div>
                                    <w:div w:id="1520387130">
                                      <w:marLeft w:val="0"/>
                                      <w:marRight w:val="0"/>
                                      <w:marTop w:val="0"/>
                                      <w:marBottom w:val="0"/>
                                      <w:divBdr>
                                        <w:top w:val="none" w:sz="0" w:space="0" w:color="auto"/>
                                        <w:left w:val="none" w:sz="0" w:space="0" w:color="auto"/>
                                        <w:bottom w:val="none" w:sz="0" w:space="0" w:color="auto"/>
                                        <w:right w:val="none" w:sz="0" w:space="0" w:color="auto"/>
                                      </w:divBdr>
                                      <w:divsChild>
                                        <w:div w:id="2025400412">
                                          <w:marLeft w:val="0"/>
                                          <w:marRight w:val="0"/>
                                          <w:marTop w:val="0"/>
                                          <w:marBottom w:val="0"/>
                                          <w:divBdr>
                                            <w:top w:val="none" w:sz="0" w:space="0" w:color="auto"/>
                                            <w:left w:val="none" w:sz="0" w:space="0" w:color="auto"/>
                                            <w:bottom w:val="none" w:sz="0" w:space="0" w:color="auto"/>
                                            <w:right w:val="none" w:sz="0" w:space="0" w:color="auto"/>
                                          </w:divBdr>
                                        </w:div>
                                        <w:div w:id="638655243">
                                          <w:marLeft w:val="240"/>
                                          <w:marRight w:val="0"/>
                                          <w:marTop w:val="0"/>
                                          <w:marBottom w:val="0"/>
                                          <w:divBdr>
                                            <w:top w:val="none" w:sz="0" w:space="0" w:color="auto"/>
                                            <w:left w:val="none" w:sz="0" w:space="0" w:color="auto"/>
                                            <w:bottom w:val="none" w:sz="0" w:space="0" w:color="auto"/>
                                            <w:right w:val="none" w:sz="0" w:space="0" w:color="auto"/>
                                          </w:divBdr>
                                          <w:divsChild>
                                            <w:div w:id="1864589249">
                                              <w:marLeft w:val="0"/>
                                              <w:marRight w:val="0"/>
                                              <w:marTop w:val="0"/>
                                              <w:marBottom w:val="0"/>
                                              <w:divBdr>
                                                <w:top w:val="none" w:sz="0" w:space="0" w:color="auto"/>
                                                <w:left w:val="none" w:sz="0" w:space="0" w:color="auto"/>
                                                <w:bottom w:val="none" w:sz="0" w:space="0" w:color="auto"/>
                                                <w:right w:val="none" w:sz="0" w:space="0" w:color="auto"/>
                                              </w:divBdr>
                                            </w:div>
                                            <w:div w:id="614562539">
                                              <w:marLeft w:val="0"/>
                                              <w:marRight w:val="0"/>
                                              <w:marTop w:val="0"/>
                                              <w:marBottom w:val="0"/>
                                              <w:divBdr>
                                                <w:top w:val="none" w:sz="0" w:space="0" w:color="auto"/>
                                                <w:left w:val="none" w:sz="0" w:space="0" w:color="auto"/>
                                                <w:bottom w:val="none" w:sz="0" w:space="0" w:color="auto"/>
                                                <w:right w:val="none" w:sz="0" w:space="0" w:color="auto"/>
                                              </w:divBdr>
                                            </w:div>
                                          </w:divsChild>
                                        </w:div>
                                        <w:div w:id="280648886">
                                          <w:marLeft w:val="0"/>
                                          <w:marRight w:val="0"/>
                                          <w:marTop w:val="0"/>
                                          <w:marBottom w:val="0"/>
                                          <w:divBdr>
                                            <w:top w:val="none" w:sz="0" w:space="0" w:color="auto"/>
                                            <w:left w:val="none" w:sz="0" w:space="0" w:color="auto"/>
                                            <w:bottom w:val="none" w:sz="0" w:space="0" w:color="auto"/>
                                            <w:right w:val="none" w:sz="0" w:space="0" w:color="auto"/>
                                          </w:divBdr>
                                        </w:div>
                                      </w:divsChild>
                                    </w:div>
                                    <w:div w:id="448429034">
                                      <w:marLeft w:val="0"/>
                                      <w:marRight w:val="0"/>
                                      <w:marTop w:val="0"/>
                                      <w:marBottom w:val="0"/>
                                      <w:divBdr>
                                        <w:top w:val="none" w:sz="0" w:space="0" w:color="auto"/>
                                        <w:left w:val="none" w:sz="0" w:space="0" w:color="auto"/>
                                        <w:bottom w:val="none" w:sz="0" w:space="0" w:color="auto"/>
                                        <w:right w:val="none" w:sz="0" w:space="0" w:color="auto"/>
                                      </w:divBdr>
                                      <w:divsChild>
                                        <w:div w:id="205802476">
                                          <w:marLeft w:val="0"/>
                                          <w:marRight w:val="0"/>
                                          <w:marTop w:val="0"/>
                                          <w:marBottom w:val="0"/>
                                          <w:divBdr>
                                            <w:top w:val="none" w:sz="0" w:space="0" w:color="auto"/>
                                            <w:left w:val="none" w:sz="0" w:space="0" w:color="auto"/>
                                            <w:bottom w:val="none" w:sz="0" w:space="0" w:color="auto"/>
                                            <w:right w:val="none" w:sz="0" w:space="0" w:color="auto"/>
                                          </w:divBdr>
                                        </w:div>
                                        <w:div w:id="341786250">
                                          <w:marLeft w:val="240"/>
                                          <w:marRight w:val="0"/>
                                          <w:marTop w:val="0"/>
                                          <w:marBottom w:val="0"/>
                                          <w:divBdr>
                                            <w:top w:val="none" w:sz="0" w:space="0" w:color="auto"/>
                                            <w:left w:val="none" w:sz="0" w:space="0" w:color="auto"/>
                                            <w:bottom w:val="none" w:sz="0" w:space="0" w:color="auto"/>
                                            <w:right w:val="none" w:sz="0" w:space="0" w:color="auto"/>
                                          </w:divBdr>
                                          <w:divsChild>
                                            <w:div w:id="1091120232">
                                              <w:marLeft w:val="0"/>
                                              <w:marRight w:val="0"/>
                                              <w:marTop w:val="0"/>
                                              <w:marBottom w:val="0"/>
                                              <w:divBdr>
                                                <w:top w:val="none" w:sz="0" w:space="0" w:color="auto"/>
                                                <w:left w:val="none" w:sz="0" w:space="0" w:color="auto"/>
                                                <w:bottom w:val="none" w:sz="0" w:space="0" w:color="auto"/>
                                                <w:right w:val="none" w:sz="0" w:space="0" w:color="auto"/>
                                              </w:divBdr>
                                            </w:div>
                                          </w:divsChild>
                                        </w:div>
                                        <w:div w:id="13908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5502">
                                  <w:marLeft w:val="0"/>
                                  <w:marRight w:val="0"/>
                                  <w:marTop w:val="0"/>
                                  <w:marBottom w:val="0"/>
                                  <w:divBdr>
                                    <w:top w:val="none" w:sz="0" w:space="0" w:color="auto"/>
                                    <w:left w:val="none" w:sz="0" w:space="0" w:color="auto"/>
                                    <w:bottom w:val="none" w:sz="0" w:space="0" w:color="auto"/>
                                    <w:right w:val="none" w:sz="0" w:space="0" w:color="auto"/>
                                  </w:divBdr>
                                </w:div>
                              </w:divsChild>
                            </w:div>
                            <w:div w:id="826173228">
                              <w:marLeft w:val="0"/>
                              <w:marRight w:val="0"/>
                              <w:marTop w:val="0"/>
                              <w:marBottom w:val="0"/>
                              <w:divBdr>
                                <w:top w:val="none" w:sz="0" w:space="0" w:color="auto"/>
                                <w:left w:val="none" w:sz="0" w:space="0" w:color="auto"/>
                                <w:bottom w:val="none" w:sz="0" w:space="0" w:color="auto"/>
                                <w:right w:val="none" w:sz="0" w:space="0" w:color="auto"/>
                              </w:divBdr>
                              <w:divsChild>
                                <w:div w:id="964656585">
                                  <w:marLeft w:val="0"/>
                                  <w:marRight w:val="0"/>
                                  <w:marTop w:val="0"/>
                                  <w:marBottom w:val="0"/>
                                  <w:divBdr>
                                    <w:top w:val="none" w:sz="0" w:space="0" w:color="auto"/>
                                    <w:left w:val="none" w:sz="0" w:space="0" w:color="auto"/>
                                    <w:bottom w:val="none" w:sz="0" w:space="0" w:color="auto"/>
                                    <w:right w:val="none" w:sz="0" w:space="0" w:color="auto"/>
                                  </w:divBdr>
                                </w:div>
                                <w:div w:id="726270540">
                                  <w:marLeft w:val="240"/>
                                  <w:marRight w:val="0"/>
                                  <w:marTop w:val="0"/>
                                  <w:marBottom w:val="0"/>
                                  <w:divBdr>
                                    <w:top w:val="none" w:sz="0" w:space="0" w:color="auto"/>
                                    <w:left w:val="none" w:sz="0" w:space="0" w:color="auto"/>
                                    <w:bottom w:val="none" w:sz="0" w:space="0" w:color="auto"/>
                                    <w:right w:val="none" w:sz="0" w:space="0" w:color="auto"/>
                                  </w:divBdr>
                                  <w:divsChild>
                                    <w:div w:id="988902446">
                                      <w:marLeft w:val="0"/>
                                      <w:marRight w:val="0"/>
                                      <w:marTop w:val="0"/>
                                      <w:marBottom w:val="0"/>
                                      <w:divBdr>
                                        <w:top w:val="none" w:sz="0" w:space="0" w:color="auto"/>
                                        <w:left w:val="none" w:sz="0" w:space="0" w:color="auto"/>
                                        <w:bottom w:val="none" w:sz="0" w:space="0" w:color="auto"/>
                                        <w:right w:val="none" w:sz="0" w:space="0" w:color="auto"/>
                                      </w:divBdr>
                                    </w:div>
                                    <w:div w:id="77752710">
                                      <w:marLeft w:val="0"/>
                                      <w:marRight w:val="0"/>
                                      <w:marTop w:val="0"/>
                                      <w:marBottom w:val="0"/>
                                      <w:divBdr>
                                        <w:top w:val="none" w:sz="0" w:space="0" w:color="auto"/>
                                        <w:left w:val="none" w:sz="0" w:space="0" w:color="auto"/>
                                        <w:bottom w:val="none" w:sz="0" w:space="0" w:color="auto"/>
                                        <w:right w:val="none" w:sz="0" w:space="0" w:color="auto"/>
                                      </w:divBdr>
                                      <w:divsChild>
                                        <w:div w:id="638462232">
                                          <w:marLeft w:val="0"/>
                                          <w:marRight w:val="0"/>
                                          <w:marTop w:val="0"/>
                                          <w:marBottom w:val="0"/>
                                          <w:divBdr>
                                            <w:top w:val="none" w:sz="0" w:space="0" w:color="auto"/>
                                            <w:left w:val="none" w:sz="0" w:space="0" w:color="auto"/>
                                            <w:bottom w:val="none" w:sz="0" w:space="0" w:color="auto"/>
                                            <w:right w:val="none" w:sz="0" w:space="0" w:color="auto"/>
                                          </w:divBdr>
                                        </w:div>
                                        <w:div w:id="1100830442">
                                          <w:marLeft w:val="240"/>
                                          <w:marRight w:val="0"/>
                                          <w:marTop w:val="0"/>
                                          <w:marBottom w:val="0"/>
                                          <w:divBdr>
                                            <w:top w:val="none" w:sz="0" w:space="0" w:color="auto"/>
                                            <w:left w:val="none" w:sz="0" w:space="0" w:color="auto"/>
                                            <w:bottom w:val="none" w:sz="0" w:space="0" w:color="auto"/>
                                            <w:right w:val="none" w:sz="0" w:space="0" w:color="auto"/>
                                          </w:divBdr>
                                          <w:divsChild>
                                            <w:div w:id="2129548625">
                                              <w:marLeft w:val="0"/>
                                              <w:marRight w:val="0"/>
                                              <w:marTop w:val="0"/>
                                              <w:marBottom w:val="0"/>
                                              <w:divBdr>
                                                <w:top w:val="none" w:sz="0" w:space="0" w:color="auto"/>
                                                <w:left w:val="none" w:sz="0" w:space="0" w:color="auto"/>
                                                <w:bottom w:val="none" w:sz="0" w:space="0" w:color="auto"/>
                                                <w:right w:val="none" w:sz="0" w:space="0" w:color="auto"/>
                                              </w:divBdr>
                                            </w:div>
                                            <w:div w:id="448478718">
                                              <w:marLeft w:val="0"/>
                                              <w:marRight w:val="0"/>
                                              <w:marTop w:val="0"/>
                                              <w:marBottom w:val="0"/>
                                              <w:divBdr>
                                                <w:top w:val="none" w:sz="0" w:space="0" w:color="auto"/>
                                                <w:left w:val="none" w:sz="0" w:space="0" w:color="auto"/>
                                                <w:bottom w:val="none" w:sz="0" w:space="0" w:color="auto"/>
                                                <w:right w:val="none" w:sz="0" w:space="0" w:color="auto"/>
                                              </w:divBdr>
                                            </w:div>
                                          </w:divsChild>
                                        </w:div>
                                        <w:div w:id="2138639911">
                                          <w:marLeft w:val="0"/>
                                          <w:marRight w:val="0"/>
                                          <w:marTop w:val="0"/>
                                          <w:marBottom w:val="0"/>
                                          <w:divBdr>
                                            <w:top w:val="none" w:sz="0" w:space="0" w:color="auto"/>
                                            <w:left w:val="none" w:sz="0" w:space="0" w:color="auto"/>
                                            <w:bottom w:val="none" w:sz="0" w:space="0" w:color="auto"/>
                                            <w:right w:val="none" w:sz="0" w:space="0" w:color="auto"/>
                                          </w:divBdr>
                                        </w:div>
                                      </w:divsChild>
                                    </w:div>
                                    <w:div w:id="1106925325">
                                      <w:marLeft w:val="0"/>
                                      <w:marRight w:val="0"/>
                                      <w:marTop w:val="0"/>
                                      <w:marBottom w:val="0"/>
                                      <w:divBdr>
                                        <w:top w:val="none" w:sz="0" w:space="0" w:color="auto"/>
                                        <w:left w:val="none" w:sz="0" w:space="0" w:color="auto"/>
                                        <w:bottom w:val="none" w:sz="0" w:space="0" w:color="auto"/>
                                        <w:right w:val="none" w:sz="0" w:space="0" w:color="auto"/>
                                      </w:divBdr>
                                      <w:divsChild>
                                        <w:div w:id="1452749482">
                                          <w:marLeft w:val="0"/>
                                          <w:marRight w:val="0"/>
                                          <w:marTop w:val="0"/>
                                          <w:marBottom w:val="0"/>
                                          <w:divBdr>
                                            <w:top w:val="none" w:sz="0" w:space="0" w:color="auto"/>
                                            <w:left w:val="none" w:sz="0" w:space="0" w:color="auto"/>
                                            <w:bottom w:val="none" w:sz="0" w:space="0" w:color="auto"/>
                                            <w:right w:val="none" w:sz="0" w:space="0" w:color="auto"/>
                                          </w:divBdr>
                                        </w:div>
                                        <w:div w:id="602231821">
                                          <w:marLeft w:val="240"/>
                                          <w:marRight w:val="0"/>
                                          <w:marTop w:val="0"/>
                                          <w:marBottom w:val="0"/>
                                          <w:divBdr>
                                            <w:top w:val="none" w:sz="0" w:space="0" w:color="auto"/>
                                            <w:left w:val="none" w:sz="0" w:space="0" w:color="auto"/>
                                            <w:bottom w:val="none" w:sz="0" w:space="0" w:color="auto"/>
                                            <w:right w:val="none" w:sz="0" w:space="0" w:color="auto"/>
                                          </w:divBdr>
                                          <w:divsChild>
                                            <w:div w:id="1205288835">
                                              <w:marLeft w:val="0"/>
                                              <w:marRight w:val="0"/>
                                              <w:marTop w:val="0"/>
                                              <w:marBottom w:val="0"/>
                                              <w:divBdr>
                                                <w:top w:val="none" w:sz="0" w:space="0" w:color="auto"/>
                                                <w:left w:val="none" w:sz="0" w:space="0" w:color="auto"/>
                                                <w:bottom w:val="none" w:sz="0" w:space="0" w:color="auto"/>
                                                <w:right w:val="none" w:sz="0" w:space="0" w:color="auto"/>
                                              </w:divBdr>
                                            </w:div>
                                          </w:divsChild>
                                        </w:div>
                                        <w:div w:id="33550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8902">
                                  <w:marLeft w:val="0"/>
                                  <w:marRight w:val="0"/>
                                  <w:marTop w:val="0"/>
                                  <w:marBottom w:val="0"/>
                                  <w:divBdr>
                                    <w:top w:val="none" w:sz="0" w:space="0" w:color="auto"/>
                                    <w:left w:val="none" w:sz="0" w:space="0" w:color="auto"/>
                                    <w:bottom w:val="none" w:sz="0" w:space="0" w:color="auto"/>
                                    <w:right w:val="none" w:sz="0" w:space="0" w:color="auto"/>
                                  </w:divBdr>
                                </w:div>
                              </w:divsChild>
                            </w:div>
                            <w:div w:id="1459297082">
                              <w:marLeft w:val="0"/>
                              <w:marRight w:val="0"/>
                              <w:marTop w:val="0"/>
                              <w:marBottom w:val="0"/>
                              <w:divBdr>
                                <w:top w:val="none" w:sz="0" w:space="0" w:color="auto"/>
                                <w:left w:val="none" w:sz="0" w:space="0" w:color="auto"/>
                                <w:bottom w:val="none" w:sz="0" w:space="0" w:color="auto"/>
                                <w:right w:val="none" w:sz="0" w:space="0" w:color="auto"/>
                              </w:divBdr>
                              <w:divsChild>
                                <w:div w:id="636684477">
                                  <w:marLeft w:val="0"/>
                                  <w:marRight w:val="0"/>
                                  <w:marTop w:val="0"/>
                                  <w:marBottom w:val="0"/>
                                  <w:divBdr>
                                    <w:top w:val="none" w:sz="0" w:space="0" w:color="auto"/>
                                    <w:left w:val="none" w:sz="0" w:space="0" w:color="auto"/>
                                    <w:bottom w:val="none" w:sz="0" w:space="0" w:color="auto"/>
                                    <w:right w:val="none" w:sz="0" w:space="0" w:color="auto"/>
                                  </w:divBdr>
                                </w:div>
                                <w:div w:id="1782410742">
                                  <w:marLeft w:val="240"/>
                                  <w:marRight w:val="0"/>
                                  <w:marTop w:val="0"/>
                                  <w:marBottom w:val="0"/>
                                  <w:divBdr>
                                    <w:top w:val="none" w:sz="0" w:space="0" w:color="auto"/>
                                    <w:left w:val="none" w:sz="0" w:space="0" w:color="auto"/>
                                    <w:bottom w:val="none" w:sz="0" w:space="0" w:color="auto"/>
                                    <w:right w:val="none" w:sz="0" w:space="0" w:color="auto"/>
                                  </w:divBdr>
                                  <w:divsChild>
                                    <w:div w:id="983044038">
                                      <w:marLeft w:val="0"/>
                                      <w:marRight w:val="0"/>
                                      <w:marTop w:val="0"/>
                                      <w:marBottom w:val="0"/>
                                      <w:divBdr>
                                        <w:top w:val="none" w:sz="0" w:space="0" w:color="auto"/>
                                        <w:left w:val="none" w:sz="0" w:space="0" w:color="auto"/>
                                        <w:bottom w:val="none" w:sz="0" w:space="0" w:color="auto"/>
                                        <w:right w:val="none" w:sz="0" w:space="0" w:color="auto"/>
                                      </w:divBdr>
                                    </w:div>
                                    <w:div w:id="1341156326">
                                      <w:marLeft w:val="0"/>
                                      <w:marRight w:val="0"/>
                                      <w:marTop w:val="0"/>
                                      <w:marBottom w:val="0"/>
                                      <w:divBdr>
                                        <w:top w:val="none" w:sz="0" w:space="0" w:color="auto"/>
                                        <w:left w:val="none" w:sz="0" w:space="0" w:color="auto"/>
                                        <w:bottom w:val="none" w:sz="0" w:space="0" w:color="auto"/>
                                        <w:right w:val="none" w:sz="0" w:space="0" w:color="auto"/>
                                      </w:divBdr>
                                      <w:divsChild>
                                        <w:div w:id="560798977">
                                          <w:marLeft w:val="0"/>
                                          <w:marRight w:val="0"/>
                                          <w:marTop w:val="0"/>
                                          <w:marBottom w:val="0"/>
                                          <w:divBdr>
                                            <w:top w:val="none" w:sz="0" w:space="0" w:color="auto"/>
                                            <w:left w:val="none" w:sz="0" w:space="0" w:color="auto"/>
                                            <w:bottom w:val="none" w:sz="0" w:space="0" w:color="auto"/>
                                            <w:right w:val="none" w:sz="0" w:space="0" w:color="auto"/>
                                          </w:divBdr>
                                        </w:div>
                                        <w:div w:id="1867138016">
                                          <w:marLeft w:val="240"/>
                                          <w:marRight w:val="0"/>
                                          <w:marTop w:val="0"/>
                                          <w:marBottom w:val="0"/>
                                          <w:divBdr>
                                            <w:top w:val="none" w:sz="0" w:space="0" w:color="auto"/>
                                            <w:left w:val="none" w:sz="0" w:space="0" w:color="auto"/>
                                            <w:bottom w:val="none" w:sz="0" w:space="0" w:color="auto"/>
                                            <w:right w:val="none" w:sz="0" w:space="0" w:color="auto"/>
                                          </w:divBdr>
                                          <w:divsChild>
                                            <w:div w:id="1225145662">
                                              <w:marLeft w:val="0"/>
                                              <w:marRight w:val="0"/>
                                              <w:marTop w:val="0"/>
                                              <w:marBottom w:val="0"/>
                                              <w:divBdr>
                                                <w:top w:val="none" w:sz="0" w:space="0" w:color="auto"/>
                                                <w:left w:val="none" w:sz="0" w:space="0" w:color="auto"/>
                                                <w:bottom w:val="none" w:sz="0" w:space="0" w:color="auto"/>
                                                <w:right w:val="none" w:sz="0" w:space="0" w:color="auto"/>
                                              </w:divBdr>
                                            </w:div>
                                            <w:div w:id="384259458">
                                              <w:marLeft w:val="0"/>
                                              <w:marRight w:val="0"/>
                                              <w:marTop w:val="0"/>
                                              <w:marBottom w:val="0"/>
                                              <w:divBdr>
                                                <w:top w:val="none" w:sz="0" w:space="0" w:color="auto"/>
                                                <w:left w:val="none" w:sz="0" w:space="0" w:color="auto"/>
                                                <w:bottom w:val="none" w:sz="0" w:space="0" w:color="auto"/>
                                                <w:right w:val="none" w:sz="0" w:space="0" w:color="auto"/>
                                              </w:divBdr>
                                            </w:div>
                                          </w:divsChild>
                                        </w:div>
                                        <w:div w:id="1925918732">
                                          <w:marLeft w:val="0"/>
                                          <w:marRight w:val="0"/>
                                          <w:marTop w:val="0"/>
                                          <w:marBottom w:val="0"/>
                                          <w:divBdr>
                                            <w:top w:val="none" w:sz="0" w:space="0" w:color="auto"/>
                                            <w:left w:val="none" w:sz="0" w:space="0" w:color="auto"/>
                                            <w:bottom w:val="none" w:sz="0" w:space="0" w:color="auto"/>
                                            <w:right w:val="none" w:sz="0" w:space="0" w:color="auto"/>
                                          </w:divBdr>
                                        </w:div>
                                      </w:divsChild>
                                    </w:div>
                                    <w:div w:id="1949048486">
                                      <w:marLeft w:val="0"/>
                                      <w:marRight w:val="0"/>
                                      <w:marTop w:val="0"/>
                                      <w:marBottom w:val="0"/>
                                      <w:divBdr>
                                        <w:top w:val="none" w:sz="0" w:space="0" w:color="auto"/>
                                        <w:left w:val="none" w:sz="0" w:space="0" w:color="auto"/>
                                        <w:bottom w:val="none" w:sz="0" w:space="0" w:color="auto"/>
                                        <w:right w:val="none" w:sz="0" w:space="0" w:color="auto"/>
                                      </w:divBdr>
                                      <w:divsChild>
                                        <w:div w:id="2036300565">
                                          <w:marLeft w:val="0"/>
                                          <w:marRight w:val="0"/>
                                          <w:marTop w:val="0"/>
                                          <w:marBottom w:val="0"/>
                                          <w:divBdr>
                                            <w:top w:val="none" w:sz="0" w:space="0" w:color="auto"/>
                                            <w:left w:val="none" w:sz="0" w:space="0" w:color="auto"/>
                                            <w:bottom w:val="none" w:sz="0" w:space="0" w:color="auto"/>
                                            <w:right w:val="none" w:sz="0" w:space="0" w:color="auto"/>
                                          </w:divBdr>
                                        </w:div>
                                        <w:div w:id="1399211399">
                                          <w:marLeft w:val="240"/>
                                          <w:marRight w:val="0"/>
                                          <w:marTop w:val="0"/>
                                          <w:marBottom w:val="0"/>
                                          <w:divBdr>
                                            <w:top w:val="none" w:sz="0" w:space="0" w:color="auto"/>
                                            <w:left w:val="none" w:sz="0" w:space="0" w:color="auto"/>
                                            <w:bottom w:val="none" w:sz="0" w:space="0" w:color="auto"/>
                                            <w:right w:val="none" w:sz="0" w:space="0" w:color="auto"/>
                                          </w:divBdr>
                                          <w:divsChild>
                                            <w:div w:id="42487522">
                                              <w:marLeft w:val="0"/>
                                              <w:marRight w:val="0"/>
                                              <w:marTop w:val="0"/>
                                              <w:marBottom w:val="0"/>
                                              <w:divBdr>
                                                <w:top w:val="none" w:sz="0" w:space="0" w:color="auto"/>
                                                <w:left w:val="none" w:sz="0" w:space="0" w:color="auto"/>
                                                <w:bottom w:val="none" w:sz="0" w:space="0" w:color="auto"/>
                                                <w:right w:val="none" w:sz="0" w:space="0" w:color="auto"/>
                                              </w:divBdr>
                                            </w:div>
                                          </w:divsChild>
                                        </w:div>
                                        <w:div w:id="19177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540">
                                  <w:marLeft w:val="0"/>
                                  <w:marRight w:val="0"/>
                                  <w:marTop w:val="0"/>
                                  <w:marBottom w:val="0"/>
                                  <w:divBdr>
                                    <w:top w:val="none" w:sz="0" w:space="0" w:color="auto"/>
                                    <w:left w:val="none" w:sz="0" w:space="0" w:color="auto"/>
                                    <w:bottom w:val="none" w:sz="0" w:space="0" w:color="auto"/>
                                    <w:right w:val="none" w:sz="0" w:space="0" w:color="auto"/>
                                  </w:divBdr>
                                </w:div>
                              </w:divsChild>
                            </w:div>
                            <w:div w:id="1440443754">
                              <w:marLeft w:val="0"/>
                              <w:marRight w:val="0"/>
                              <w:marTop w:val="0"/>
                              <w:marBottom w:val="0"/>
                              <w:divBdr>
                                <w:top w:val="none" w:sz="0" w:space="0" w:color="auto"/>
                                <w:left w:val="none" w:sz="0" w:space="0" w:color="auto"/>
                                <w:bottom w:val="none" w:sz="0" w:space="0" w:color="auto"/>
                                <w:right w:val="none" w:sz="0" w:space="0" w:color="auto"/>
                              </w:divBdr>
                              <w:divsChild>
                                <w:div w:id="193005430">
                                  <w:marLeft w:val="0"/>
                                  <w:marRight w:val="0"/>
                                  <w:marTop w:val="0"/>
                                  <w:marBottom w:val="0"/>
                                  <w:divBdr>
                                    <w:top w:val="none" w:sz="0" w:space="0" w:color="auto"/>
                                    <w:left w:val="none" w:sz="0" w:space="0" w:color="auto"/>
                                    <w:bottom w:val="none" w:sz="0" w:space="0" w:color="auto"/>
                                    <w:right w:val="none" w:sz="0" w:space="0" w:color="auto"/>
                                  </w:divBdr>
                                </w:div>
                                <w:div w:id="637610506">
                                  <w:marLeft w:val="240"/>
                                  <w:marRight w:val="0"/>
                                  <w:marTop w:val="0"/>
                                  <w:marBottom w:val="0"/>
                                  <w:divBdr>
                                    <w:top w:val="none" w:sz="0" w:space="0" w:color="auto"/>
                                    <w:left w:val="none" w:sz="0" w:space="0" w:color="auto"/>
                                    <w:bottom w:val="none" w:sz="0" w:space="0" w:color="auto"/>
                                    <w:right w:val="none" w:sz="0" w:space="0" w:color="auto"/>
                                  </w:divBdr>
                                  <w:divsChild>
                                    <w:div w:id="885875650">
                                      <w:marLeft w:val="0"/>
                                      <w:marRight w:val="0"/>
                                      <w:marTop w:val="0"/>
                                      <w:marBottom w:val="0"/>
                                      <w:divBdr>
                                        <w:top w:val="none" w:sz="0" w:space="0" w:color="auto"/>
                                        <w:left w:val="none" w:sz="0" w:space="0" w:color="auto"/>
                                        <w:bottom w:val="none" w:sz="0" w:space="0" w:color="auto"/>
                                        <w:right w:val="none" w:sz="0" w:space="0" w:color="auto"/>
                                      </w:divBdr>
                                    </w:div>
                                    <w:div w:id="804323378">
                                      <w:marLeft w:val="0"/>
                                      <w:marRight w:val="0"/>
                                      <w:marTop w:val="0"/>
                                      <w:marBottom w:val="0"/>
                                      <w:divBdr>
                                        <w:top w:val="none" w:sz="0" w:space="0" w:color="auto"/>
                                        <w:left w:val="none" w:sz="0" w:space="0" w:color="auto"/>
                                        <w:bottom w:val="none" w:sz="0" w:space="0" w:color="auto"/>
                                        <w:right w:val="none" w:sz="0" w:space="0" w:color="auto"/>
                                      </w:divBdr>
                                      <w:divsChild>
                                        <w:div w:id="1018971965">
                                          <w:marLeft w:val="0"/>
                                          <w:marRight w:val="0"/>
                                          <w:marTop w:val="0"/>
                                          <w:marBottom w:val="0"/>
                                          <w:divBdr>
                                            <w:top w:val="none" w:sz="0" w:space="0" w:color="auto"/>
                                            <w:left w:val="none" w:sz="0" w:space="0" w:color="auto"/>
                                            <w:bottom w:val="none" w:sz="0" w:space="0" w:color="auto"/>
                                            <w:right w:val="none" w:sz="0" w:space="0" w:color="auto"/>
                                          </w:divBdr>
                                        </w:div>
                                        <w:div w:id="1506625615">
                                          <w:marLeft w:val="240"/>
                                          <w:marRight w:val="0"/>
                                          <w:marTop w:val="0"/>
                                          <w:marBottom w:val="0"/>
                                          <w:divBdr>
                                            <w:top w:val="none" w:sz="0" w:space="0" w:color="auto"/>
                                            <w:left w:val="none" w:sz="0" w:space="0" w:color="auto"/>
                                            <w:bottom w:val="none" w:sz="0" w:space="0" w:color="auto"/>
                                            <w:right w:val="none" w:sz="0" w:space="0" w:color="auto"/>
                                          </w:divBdr>
                                          <w:divsChild>
                                            <w:div w:id="113597902">
                                              <w:marLeft w:val="0"/>
                                              <w:marRight w:val="0"/>
                                              <w:marTop w:val="0"/>
                                              <w:marBottom w:val="0"/>
                                              <w:divBdr>
                                                <w:top w:val="none" w:sz="0" w:space="0" w:color="auto"/>
                                                <w:left w:val="none" w:sz="0" w:space="0" w:color="auto"/>
                                                <w:bottom w:val="none" w:sz="0" w:space="0" w:color="auto"/>
                                                <w:right w:val="none" w:sz="0" w:space="0" w:color="auto"/>
                                              </w:divBdr>
                                            </w:div>
                                            <w:div w:id="1061976281">
                                              <w:marLeft w:val="0"/>
                                              <w:marRight w:val="0"/>
                                              <w:marTop w:val="0"/>
                                              <w:marBottom w:val="0"/>
                                              <w:divBdr>
                                                <w:top w:val="none" w:sz="0" w:space="0" w:color="auto"/>
                                                <w:left w:val="none" w:sz="0" w:space="0" w:color="auto"/>
                                                <w:bottom w:val="none" w:sz="0" w:space="0" w:color="auto"/>
                                                <w:right w:val="none" w:sz="0" w:space="0" w:color="auto"/>
                                              </w:divBdr>
                                            </w:div>
                                          </w:divsChild>
                                        </w:div>
                                        <w:div w:id="586769203">
                                          <w:marLeft w:val="0"/>
                                          <w:marRight w:val="0"/>
                                          <w:marTop w:val="0"/>
                                          <w:marBottom w:val="0"/>
                                          <w:divBdr>
                                            <w:top w:val="none" w:sz="0" w:space="0" w:color="auto"/>
                                            <w:left w:val="none" w:sz="0" w:space="0" w:color="auto"/>
                                            <w:bottom w:val="none" w:sz="0" w:space="0" w:color="auto"/>
                                            <w:right w:val="none" w:sz="0" w:space="0" w:color="auto"/>
                                          </w:divBdr>
                                        </w:div>
                                      </w:divsChild>
                                    </w:div>
                                    <w:div w:id="948388583">
                                      <w:marLeft w:val="0"/>
                                      <w:marRight w:val="0"/>
                                      <w:marTop w:val="0"/>
                                      <w:marBottom w:val="0"/>
                                      <w:divBdr>
                                        <w:top w:val="none" w:sz="0" w:space="0" w:color="auto"/>
                                        <w:left w:val="none" w:sz="0" w:space="0" w:color="auto"/>
                                        <w:bottom w:val="none" w:sz="0" w:space="0" w:color="auto"/>
                                        <w:right w:val="none" w:sz="0" w:space="0" w:color="auto"/>
                                      </w:divBdr>
                                      <w:divsChild>
                                        <w:div w:id="1983348581">
                                          <w:marLeft w:val="0"/>
                                          <w:marRight w:val="0"/>
                                          <w:marTop w:val="0"/>
                                          <w:marBottom w:val="0"/>
                                          <w:divBdr>
                                            <w:top w:val="none" w:sz="0" w:space="0" w:color="auto"/>
                                            <w:left w:val="none" w:sz="0" w:space="0" w:color="auto"/>
                                            <w:bottom w:val="none" w:sz="0" w:space="0" w:color="auto"/>
                                            <w:right w:val="none" w:sz="0" w:space="0" w:color="auto"/>
                                          </w:divBdr>
                                        </w:div>
                                        <w:div w:id="414858449">
                                          <w:marLeft w:val="240"/>
                                          <w:marRight w:val="0"/>
                                          <w:marTop w:val="0"/>
                                          <w:marBottom w:val="0"/>
                                          <w:divBdr>
                                            <w:top w:val="none" w:sz="0" w:space="0" w:color="auto"/>
                                            <w:left w:val="none" w:sz="0" w:space="0" w:color="auto"/>
                                            <w:bottom w:val="none" w:sz="0" w:space="0" w:color="auto"/>
                                            <w:right w:val="none" w:sz="0" w:space="0" w:color="auto"/>
                                          </w:divBdr>
                                          <w:divsChild>
                                            <w:div w:id="1880582686">
                                              <w:marLeft w:val="0"/>
                                              <w:marRight w:val="0"/>
                                              <w:marTop w:val="0"/>
                                              <w:marBottom w:val="0"/>
                                              <w:divBdr>
                                                <w:top w:val="none" w:sz="0" w:space="0" w:color="auto"/>
                                                <w:left w:val="none" w:sz="0" w:space="0" w:color="auto"/>
                                                <w:bottom w:val="none" w:sz="0" w:space="0" w:color="auto"/>
                                                <w:right w:val="none" w:sz="0" w:space="0" w:color="auto"/>
                                              </w:divBdr>
                                            </w:div>
                                          </w:divsChild>
                                        </w:div>
                                        <w:div w:id="8595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53896">
                          <w:marLeft w:val="0"/>
                          <w:marRight w:val="0"/>
                          <w:marTop w:val="0"/>
                          <w:marBottom w:val="0"/>
                          <w:divBdr>
                            <w:top w:val="none" w:sz="0" w:space="0" w:color="auto"/>
                            <w:left w:val="none" w:sz="0" w:space="0" w:color="auto"/>
                            <w:bottom w:val="none" w:sz="0" w:space="0" w:color="auto"/>
                            <w:right w:val="none" w:sz="0" w:space="0" w:color="auto"/>
                          </w:divBdr>
                        </w:div>
                      </w:divsChild>
                    </w:div>
                    <w:div w:id="1421218436">
                      <w:marLeft w:val="0"/>
                      <w:marRight w:val="0"/>
                      <w:marTop w:val="0"/>
                      <w:marBottom w:val="0"/>
                      <w:divBdr>
                        <w:top w:val="none" w:sz="0" w:space="0" w:color="auto"/>
                        <w:left w:val="none" w:sz="0" w:space="0" w:color="auto"/>
                        <w:bottom w:val="none" w:sz="0" w:space="0" w:color="auto"/>
                        <w:right w:val="none" w:sz="0" w:space="0" w:color="auto"/>
                      </w:divBdr>
                      <w:divsChild>
                        <w:div w:id="1732578244">
                          <w:marLeft w:val="0"/>
                          <w:marRight w:val="0"/>
                          <w:marTop w:val="0"/>
                          <w:marBottom w:val="0"/>
                          <w:divBdr>
                            <w:top w:val="none" w:sz="0" w:space="0" w:color="auto"/>
                            <w:left w:val="none" w:sz="0" w:space="0" w:color="auto"/>
                            <w:bottom w:val="none" w:sz="0" w:space="0" w:color="auto"/>
                            <w:right w:val="none" w:sz="0" w:space="0" w:color="auto"/>
                          </w:divBdr>
                        </w:div>
                        <w:div w:id="457453792">
                          <w:marLeft w:val="240"/>
                          <w:marRight w:val="0"/>
                          <w:marTop w:val="0"/>
                          <w:marBottom w:val="0"/>
                          <w:divBdr>
                            <w:top w:val="none" w:sz="0" w:space="0" w:color="auto"/>
                            <w:left w:val="none" w:sz="0" w:space="0" w:color="auto"/>
                            <w:bottom w:val="none" w:sz="0" w:space="0" w:color="auto"/>
                            <w:right w:val="none" w:sz="0" w:space="0" w:color="auto"/>
                          </w:divBdr>
                          <w:divsChild>
                            <w:div w:id="1589921127">
                              <w:marLeft w:val="0"/>
                              <w:marRight w:val="0"/>
                              <w:marTop w:val="0"/>
                              <w:marBottom w:val="0"/>
                              <w:divBdr>
                                <w:top w:val="none" w:sz="0" w:space="0" w:color="auto"/>
                                <w:left w:val="none" w:sz="0" w:space="0" w:color="auto"/>
                                <w:bottom w:val="none" w:sz="0" w:space="0" w:color="auto"/>
                                <w:right w:val="none" w:sz="0" w:space="0" w:color="auto"/>
                              </w:divBdr>
                            </w:div>
                            <w:div w:id="1452745507">
                              <w:marLeft w:val="0"/>
                              <w:marRight w:val="0"/>
                              <w:marTop w:val="0"/>
                              <w:marBottom w:val="0"/>
                              <w:divBdr>
                                <w:top w:val="none" w:sz="0" w:space="0" w:color="auto"/>
                                <w:left w:val="none" w:sz="0" w:space="0" w:color="auto"/>
                                <w:bottom w:val="none" w:sz="0" w:space="0" w:color="auto"/>
                                <w:right w:val="none" w:sz="0" w:space="0" w:color="auto"/>
                              </w:divBdr>
                              <w:divsChild>
                                <w:div w:id="808790755">
                                  <w:marLeft w:val="0"/>
                                  <w:marRight w:val="0"/>
                                  <w:marTop w:val="0"/>
                                  <w:marBottom w:val="0"/>
                                  <w:divBdr>
                                    <w:top w:val="none" w:sz="0" w:space="0" w:color="auto"/>
                                    <w:left w:val="none" w:sz="0" w:space="0" w:color="auto"/>
                                    <w:bottom w:val="none" w:sz="0" w:space="0" w:color="auto"/>
                                    <w:right w:val="none" w:sz="0" w:space="0" w:color="auto"/>
                                  </w:divBdr>
                                </w:div>
                                <w:div w:id="1656955709">
                                  <w:marLeft w:val="240"/>
                                  <w:marRight w:val="0"/>
                                  <w:marTop w:val="0"/>
                                  <w:marBottom w:val="0"/>
                                  <w:divBdr>
                                    <w:top w:val="none" w:sz="0" w:space="0" w:color="auto"/>
                                    <w:left w:val="none" w:sz="0" w:space="0" w:color="auto"/>
                                    <w:bottom w:val="none" w:sz="0" w:space="0" w:color="auto"/>
                                    <w:right w:val="none" w:sz="0" w:space="0" w:color="auto"/>
                                  </w:divBdr>
                                  <w:divsChild>
                                    <w:div w:id="1367606106">
                                      <w:marLeft w:val="0"/>
                                      <w:marRight w:val="0"/>
                                      <w:marTop w:val="0"/>
                                      <w:marBottom w:val="0"/>
                                      <w:divBdr>
                                        <w:top w:val="none" w:sz="0" w:space="0" w:color="auto"/>
                                        <w:left w:val="none" w:sz="0" w:space="0" w:color="auto"/>
                                        <w:bottom w:val="none" w:sz="0" w:space="0" w:color="auto"/>
                                        <w:right w:val="none" w:sz="0" w:space="0" w:color="auto"/>
                                      </w:divBdr>
                                    </w:div>
                                    <w:div w:id="2020808076">
                                      <w:marLeft w:val="0"/>
                                      <w:marRight w:val="0"/>
                                      <w:marTop w:val="0"/>
                                      <w:marBottom w:val="0"/>
                                      <w:divBdr>
                                        <w:top w:val="none" w:sz="0" w:space="0" w:color="auto"/>
                                        <w:left w:val="none" w:sz="0" w:space="0" w:color="auto"/>
                                        <w:bottom w:val="none" w:sz="0" w:space="0" w:color="auto"/>
                                        <w:right w:val="none" w:sz="0" w:space="0" w:color="auto"/>
                                      </w:divBdr>
                                      <w:divsChild>
                                        <w:div w:id="208029637">
                                          <w:marLeft w:val="0"/>
                                          <w:marRight w:val="0"/>
                                          <w:marTop w:val="0"/>
                                          <w:marBottom w:val="0"/>
                                          <w:divBdr>
                                            <w:top w:val="none" w:sz="0" w:space="0" w:color="auto"/>
                                            <w:left w:val="none" w:sz="0" w:space="0" w:color="auto"/>
                                            <w:bottom w:val="none" w:sz="0" w:space="0" w:color="auto"/>
                                            <w:right w:val="none" w:sz="0" w:space="0" w:color="auto"/>
                                          </w:divBdr>
                                        </w:div>
                                        <w:div w:id="738673410">
                                          <w:marLeft w:val="240"/>
                                          <w:marRight w:val="0"/>
                                          <w:marTop w:val="0"/>
                                          <w:marBottom w:val="0"/>
                                          <w:divBdr>
                                            <w:top w:val="none" w:sz="0" w:space="0" w:color="auto"/>
                                            <w:left w:val="none" w:sz="0" w:space="0" w:color="auto"/>
                                            <w:bottom w:val="none" w:sz="0" w:space="0" w:color="auto"/>
                                            <w:right w:val="none" w:sz="0" w:space="0" w:color="auto"/>
                                          </w:divBdr>
                                          <w:divsChild>
                                            <w:div w:id="1689526986">
                                              <w:marLeft w:val="0"/>
                                              <w:marRight w:val="0"/>
                                              <w:marTop w:val="0"/>
                                              <w:marBottom w:val="0"/>
                                              <w:divBdr>
                                                <w:top w:val="none" w:sz="0" w:space="0" w:color="auto"/>
                                                <w:left w:val="none" w:sz="0" w:space="0" w:color="auto"/>
                                                <w:bottom w:val="none" w:sz="0" w:space="0" w:color="auto"/>
                                                <w:right w:val="none" w:sz="0" w:space="0" w:color="auto"/>
                                              </w:divBdr>
                                            </w:div>
                                          </w:divsChild>
                                        </w:div>
                                        <w:div w:id="1082331881">
                                          <w:marLeft w:val="0"/>
                                          <w:marRight w:val="0"/>
                                          <w:marTop w:val="0"/>
                                          <w:marBottom w:val="0"/>
                                          <w:divBdr>
                                            <w:top w:val="none" w:sz="0" w:space="0" w:color="auto"/>
                                            <w:left w:val="none" w:sz="0" w:space="0" w:color="auto"/>
                                            <w:bottom w:val="none" w:sz="0" w:space="0" w:color="auto"/>
                                            <w:right w:val="none" w:sz="0" w:space="0" w:color="auto"/>
                                          </w:divBdr>
                                        </w:div>
                                      </w:divsChild>
                                    </w:div>
                                    <w:div w:id="1843349548">
                                      <w:marLeft w:val="0"/>
                                      <w:marRight w:val="0"/>
                                      <w:marTop w:val="0"/>
                                      <w:marBottom w:val="0"/>
                                      <w:divBdr>
                                        <w:top w:val="none" w:sz="0" w:space="0" w:color="auto"/>
                                        <w:left w:val="none" w:sz="0" w:space="0" w:color="auto"/>
                                        <w:bottom w:val="none" w:sz="0" w:space="0" w:color="auto"/>
                                        <w:right w:val="none" w:sz="0" w:space="0" w:color="auto"/>
                                      </w:divBdr>
                                      <w:divsChild>
                                        <w:div w:id="1013847257">
                                          <w:marLeft w:val="0"/>
                                          <w:marRight w:val="0"/>
                                          <w:marTop w:val="0"/>
                                          <w:marBottom w:val="0"/>
                                          <w:divBdr>
                                            <w:top w:val="none" w:sz="0" w:space="0" w:color="auto"/>
                                            <w:left w:val="none" w:sz="0" w:space="0" w:color="auto"/>
                                            <w:bottom w:val="none" w:sz="0" w:space="0" w:color="auto"/>
                                            <w:right w:val="none" w:sz="0" w:space="0" w:color="auto"/>
                                          </w:divBdr>
                                        </w:div>
                                        <w:div w:id="2100327002">
                                          <w:marLeft w:val="240"/>
                                          <w:marRight w:val="0"/>
                                          <w:marTop w:val="0"/>
                                          <w:marBottom w:val="0"/>
                                          <w:divBdr>
                                            <w:top w:val="none" w:sz="0" w:space="0" w:color="auto"/>
                                            <w:left w:val="none" w:sz="0" w:space="0" w:color="auto"/>
                                            <w:bottom w:val="none" w:sz="0" w:space="0" w:color="auto"/>
                                            <w:right w:val="none" w:sz="0" w:space="0" w:color="auto"/>
                                          </w:divBdr>
                                          <w:divsChild>
                                            <w:div w:id="1701009551">
                                              <w:marLeft w:val="0"/>
                                              <w:marRight w:val="0"/>
                                              <w:marTop w:val="0"/>
                                              <w:marBottom w:val="0"/>
                                              <w:divBdr>
                                                <w:top w:val="none" w:sz="0" w:space="0" w:color="auto"/>
                                                <w:left w:val="none" w:sz="0" w:space="0" w:color="auto"/>
                                                <w:bottom w:val="none" w:sz="0" w:space="0" w:color="auto"/>
                                                <w:right w:val="none" w:sz="0" w:space="0" w:color="auto"/>
                                              </w:divBdr>
                                            </w:div>
                                          </w:divsChild>
                                        </w:div>
                                        <w:div w:id="316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33574">
                                  <w:marLeft w:val="0"/>
                                  <w:marRight w:val="0"/>
                                  <w:marTop w:val="0"/>
                                  <w:marBottom w:val="0"/>
                                  <w:divBdr>
                                    <w:top w:val="none" w:sz="0" w:space="0" w:color="auto"/>
                                    <w:left w:val="none" w:sz="0" w:space="0" w:color="auto"/>
                                    <w:bottom w:val="none" w:sz="0" w:space="0" w:color="auto"/>
                                    <w:right w:val="none" w:sz="0" w:space="0" w:color="auto"/>
                                  </w:divBdr>
                                </w:div>
                              </w:divsChild>
                            </w:div>
                            <w:div w:id="925916288">
                              <w:marLeft w:val="0"/>
                              <w:marRight w:val="0"/>
                              <w:marTop w:val="0"/>
                              <w:marBottom w:val="0"/>
                              <w:divBdr>
                                <w:top w:val="none" w:sz="0" w:space="0" w:color="auto"/>
                                <w:left w:val="none" w:sz="0" w:space="0" w:color="auto"/>
                                <w:bottom w:val="none" w:sz="0" w:space="0" w:color="auto"/>
                                <w:right w:val="none" w:sz="0" w:space="0" w:color="auto"/>
                              </w:divBdr>
                              <w:divsChild>
                                <w:div w:id="371882976">
                                  <w:marLeft w:val="0"/>
                                  <w:marRight w:val="0"/>
                                  <w:marTop w:val="0"/>
                                  <w:marBottom w:val="0"/>
                                  <w:divBdr>
                                    <w:top w:val="none" w:sz="0" w:space="0" w:color="auto"/>
                                    <w:left w:val="none" w:sz="0" w:space="0" w:color="auto"/>
                                    <w:bottom w:val="none" w:sz="0" w:space="0" w:color="auto"/>
                                    <w:right w:val="none" w:sz="0" w:space="0" w:color="auto"/>
                                  </w:divBdr>
                                </w:div>
                                <w:div w:id="294720454">
                                  <w:marLeft w:val="240"/>
                                  <w:marRight w:val="0"/>
                                  <w:marTop w:val="0"/>
                                  <w:marBottom w:val="0"/>
                                  <w:divBdr>
                                    <w:top w:val="none" w:sz="0" w:space="0" w:color="auto"/>
                                    <w:left w:val="none" w:sz="0" w:space="0" w:color="auto"/>
                                    <w:bottom w:val="none" w:sz="0" w:space="0" w:color="auto"/>
                                    <w:right w:val="none" w:sz="0" w:space="0" w:color="auto"/>
                                  </w:divBdr>
                                  <w:divsChild>
                                    <w:div w:id="1840777587">
                                      <w:marLeft w:val="0"/>
                                      <w:marRight w:val="0"/>
                                      <w:marTop w:val="0"/>
                                      <w:marBottom w:val="0"/>
                                      <w:divBdr>
                                        <w:top w:val="none" w:sz="0" w:space="0" w:color="auto"/>
                                        <w:left w:val="none" w:sz="0" w:space="0" w:color="auto"/>
                                        <w:bottom w:val="none" w:sz="0" w:space="0" w:color="auto"/>
                                        <w:right w:val="none" w:sz="0" w:space="0" w:color="auto"/>
                                      </w:divBdr>
                                    </w:div>
                                    <w:div w:id="1545603127">
                                      <w:marLeft w:val="0"/>
                                      <w:marRight w:val="0"/>
                                      <w:marTop w:val="0"/>
                                      <w:marBottom w:val="0"/>
                                      <w:divBdr>
                                        <w:top w:val="none" w:sz="0" w:space="0" w:color="auto"/>
                                        <w:left w:val="none" w:sz="0" w:space="0" w:color="auto"/>
                                        <w:bottom w:val="none" w:sz="0" w:space="0" w:color="auto"/>
                                        <w:right w:val="none" w:sz="0" w:space="0" w:color="auto"/>
                                      </w:divBdr>
                                      <w:divsChild>
                                        <w:div w:id="327027051">
                                          <w:marLeft w:val="0"/>
                                          <w:marRight w:val="0"/>
                                          <w:marTop w:val="0"/>
                                          <w:marBottom w:val="0"/>
                                          <w:divBdr>
                                            <w:top w:val="none" w:sz="0" w:space="0" w:color="auto"/>
                                            <w:left w:val="none" w:sz="0" w:space="0" w:color="auto"/>
                                            <w:bottom w:val="none" w:sz="0" w:space="0" w:color="auto"/>
                                            <w:right w:val="none" w:sz="0" w:space="0" w:color="auto"/>
                                          </w:divBdr>
                                        </w:div>
                                        <w:div w:id="1739789068">
                                          <w:marLeft w:val="240"/>
                                          <w:marRight w:val="0"/>
                                          <w:marTop w:val="0"/>
                                          <w:marBottom w:val="0"/>
                                          <w:divBdr>
                                            <w:top w:val="none" w:sz="0" w:space="0" w:color="auto"/>
                                            <w:left w:val="none" w:sz="0" w:space="0" w:color="auto"/>
                                            <w:bottom w:val="none" w:sz="0" w:space="0" w:color="auto"/>
                                            <w:right w:val="none" w:sz="0" w:space="0" w:color="auto"/>
                                          </w:divBdr>
                                          <w:divsChild>
                                            <w:div w:id="1242594225">
                                              <w:marLeft w:val="0"/>
                                              <w:marRight w:val="0"/>
                                              <w:marTop w:val="0"/>
                                              <w:marBottom w:val="0"/>
                                              <w:divBdr>
                                                <w:top w:val="none" w:sz="0" w:space="0" w:color="auto"/>
                                                <w:left w:val="none" w:sz="0" w:space="0" w:color="auto"/>
                                                <w:bottom w:val="none" w:sz="0" w:space="0" w:color="auto"/>
                                                <w:right w:val="none" w:sz="0" w:space="0" w:color="auto"/>
                                              </w:divBdr>
                                            </w:div>
                                          </w:divsChild>
                                        </w:div>
                                        <w:div w:id="820660458">
                                          <w:marLeft w:val="0"/>
                                          <w:marRight w:val="0"/>
                                          <w:marTop w:val="0"/>
                                          <w:marBottom w:val="0"/>
                                          <w:divBdr>
                                            <w:top w:val="none" w:sz="0" w:space="0" w:color="auto"/>
                                            <w:left w:val="none" w:sz="0" w:space="0" w:color="auto"/>
                                            <w:bottom w:val="none" w:sz="0" w:space="0" w:color="auto"/>
                                            <w:right w:val="none" w:sz="0" w:space="0" w:color="auto"/>
                                          </w:divBdr>
                                        </w:div>
                                      </w:divsChild>
                                    </w:div>
                                    <w:div w:id="731928059">
                                      <w:marLeft w:val="0"/>
                                      <w:marRight w:val="0"/>
                                      <w:marTop w:val="0"/>
                                      <w:marBottom w:val="0"/>
                                      <w:divBdr>
                                        <w:top w:val="none" w:sz="0" w:space="0" w:color="auto"/>
                                        <w:left w:val="none" w:sz="0" w:space="0" w:color="auto"/>
                                        <w:bottom w:val="none" w:sz="0" w:space="0" w:color="auto"/>
                                        <w:right w:val="none" w:sz="0" w:space="0" w:color="auto"/>
                                      </w:divBdr>
                                      <w:divsChild>
                                        <w:div w:id="704136041">
                                          <w:marLeft w:val="0"/>
                                          <w:marRight w:val="0"/>
                                          <w:marTop w:val="0"/>
                                          <w:marBottom w:val="0"/>
                                          <w:divBdr>
                                            <w:top w:val="none" w:sz="0" w:space="0" w:color="auto"/>
                                            <w:left w:val="none" w:sz="0" w:space="0" w:color="auto"/>
                                            <w:bottom w:val="none" w:sz="0" w:space="0" w:color="auto"/>
                                            <w:right w:val="none" w:sz="0" w:space="0" w:color="auto"/>
                                          </w:divBdr>
                                        </w:div>
                                        <w:div w:id="98110556">
                                          <w:marLeft w:val="240"/>
                                          <w:marRight w:val="0"/>
                                          <w:marTop w:val="0"/>
                                          <w:marBottom w:val="0"/>
                                          <w:divBdr>
                                            <w:top w:val="none" w:sz="0" w:space="0" w:color="auto"/>
                                            <w:left w:val="none" w:sz="0" w:space="0" w:color="auto"/>
                                            <w:bottom w:val="none" w:sz="0" w:space="0" w:color="auto"/>
                                            <w:right w:val="none" w:sz="0" w:space="0" w:color="auto"/>
                                          </w:divBdr>
                                          <w:divsChild>
                                            <w:div w:id="696194330">
                                              <w:marLeft w:val="0"/>
                                              <w:marRight w:val="0"/>
                                              <w:marTop w:val="0"/>
                                              <w:marBottom w:val="0"/>
                                              <w:divBdr>
                                                <w:top w:val="none" w:sz="0" w:space="0" w:color="auto"/>
                                                <w:left w:val="none" w:sz="0" w:space="0" w:color="auto"/>
                                                <w:bottom w:val="none" w:sz="0" w:space="0" w:color="auto"/>
                                                <w:right w:val="none" w:sz="0" w:space="0" w:color="auto"/>
                                              </w:divBdr>
                                            </w:div>
                                          </w:divsChild>
                                        </w:div>
                                        <w:div w:id="8220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4133">
                                  <w:marLeft w:val="0"/>
                                  <w:marRight w:val="0"/>
                                  <w:marTop w:val="0"/>
                                  <w:marBottom w:val="0"/>
                                  <w:divBdr>
                                    <w:top w:val="none" w:sz="0" w:space="0" w:color="auto"/>
                                    <w:left w:val="none" w:sz="0" w:space="0" w:color="auto"/>
                                    <w:bottom w:val="none" w:sz="0" w:space="0" w:color="auto"/>
                                    <w:right w:val="none" w:sz="0" w:space="0" w:color="auto"/>
                                  </w:divBdr>
                                </w:div>
                              </w:divsChild>
                            </w:div>
                            <w:div w:id="1214611162">
                              <w:marLeft w:val="0"/>
                              <w:marRight w:val="0"/>
                              <w:marTop w:val="0"/>
                              <w:marBottom w:val="0"/>
                              <w:divBdr>
                                <w:top w:val="none" w:sz="0" w:space="0" w:color="auto"/>
                                <w:left w:val="none" w:sz="0" w:space="0" w:color="auto"/>
                                <w:bottom w:val="none" w:sz="0" w:space="0" w:color="auto"/>
                                <w:right w:val="none" w:sz="0" w:space="0" w:color="auto"/>
                              </w:divBdr>
                              <w:divsChild>
                                <w:div w:id="728378737">
                                  <w:marLeft w:val="0"/>
                                  <w:marRight w:val="0"/>
                                  <w:marTop w:val="0"/>
                                  <w:marBottom w:val="0"/>
                                  <w:divBdr>
                                    <w:top w:val="none" w:sz="0" w:space="0" w:color="auto"/>
                                    <w:left w:val="none" w:sz="0" w:space="0" w:color="auto"/>
                                    <w:bottom w:val="none" w:sz="0" w:space="0" w:color="auto"/>
                                    <w:right w:val="none" w:sz="0" w:space="0" w:color="auto"/>
                                  </w:divBdr>
                                </w:div>
                                <w:div w:id="2131585130">
                                  <w:marLeft w:val="240"/>
                                  <w:marRight w:val="0"/>
                                  <w:marTop w:val="0"/>
                                  <w:marBottom w:val="0"/>
                                  <w:divBdr>
                                    <w:top w:val="none" w:sz="0" w:space="0" w:color="auto"/>
                                    <w:left w:val="none" w:sz="0" w:space="0" w:color="auto"/>
                                    <w:bottom w:val="none" w:sz="0" w:space="0" w:color="auto"/>
                                    <w:right w:val="none" w:sz="0" w:space="0" w:color="auto"/>
                                  </w:divBdr>
                                  <w:divsChild>
                                    <w:div w:id="1621494326">
                                      <w:marLeft w:val="0"/>
                                      <w:marRight w:val="0"/>
                                      <w:marTop w:val="0"/>
                                      <w:marBottom w:val="0"/>
                                      <w:divBdr>
                                        <w:top w:val="none" w:sz="0" w:space="0" w:color="auto"/>
                                        <w:left w:val="none" w:sz="0" w:space="0" w:color="auto"/>
                                        <w:bottom w:val="none" w:sz="0" w:space="0" w:color="auto"/>
                                        <w:right w:val="none" w:sz="0" w:space="0" w:color="auto"/>
                                      </w:divBdr>
                                    </w:div>
                                    <w:div w:id="596715891">
                                      <w:marLeft w:val="0"/>
                                      <w:marRight w:val="0"/>
                                      <w:marTop w:val="0"/>
                                      <w:marBottom w:val="0"/>
                                      <w:divBdr>
                                        <w:top w:val="none" w:sz="0" w:space="0" w:color="auto"/>
                                        <w:left w:val="none" w:sz="0" w:space="0" w:color="auto"/>
                                        <w:bottom w:val="none" w:sz="0" w:space="0" w:color="auto"/>
                                        <w:right w:val="none" w:sz="0" w:space="0" w:color="auto"/>
                                      </w:divBdr>
                                      <w:divsChild>
                                        <w:div w:id="973170315">
                                          <w:marLeft w:val="0"/>
                                          <w:marRight w:val="0"/>
                                          <w:marTop w:val="0"/>
                                          <w:marBottom w:val="0"/>
                                          <w:divBdr>
                                            <w:top w:val="none" w:sz="0" w:space="0" w:color="auto"/>
                                            <w:left w:val="none" w:sz="0" w:space="0" w:color="auto"/>
                                            <w:bottom w:val="none" w:sz="0" w:space="0" w:color="auto"/>
                                            <w:right w:val="none" w:sz="0" w:space="0" w:color="auto"/>
                                          </w:divBdr>
                                        </w:div>
                                        <w:div w:id="262541362">
                                          <w:marLeft w:val="240"/>
                                          <w:marRight w:val="0"/>
                                          <w:marTop w:val="0"/>
                                          <w:marBottom w:val="0"/>
                                          <w:divBdr>
                                            <w:top w:val="none" w:sz="0" w:space="0" w:color="auto"/>
                                            <w:left w:val="none" w:sz="0" w:space="0" w:color="auto"/>
                                            <w:bottom w:val="none" w:sz="0" w:space="0" w:color="auto"/>
                                            <w:right w:val="none" w:sz="0" w:space="0" w:color="auto"/>
                                          </w:divBdr>
                                          <w:divsChild>
                                            <w:div w:id="2119980470">
                                              <w:marLeft w:val="0"/>
                                              <w:marRight w:val="0"/>
                                              <w:marTop w:val="0"/>
                                              <w:marBottom w:val="0"/>
                                              <w:divBdr>
                                                <w:top w:val="none" w:sz="0" w:space="0" w:color="auto"/>
                                                <w:left w:val="none" w:sz="0" w:space="0" w:color="auto"/>
                                                <w:bottom w:val="none" w:sz="0" w:space="0" w:color="auto"/>
                                                <w:right w:val="none" w:sz="0" w:space="0" w:color="auto"/>
                                              </w:divBdr>
                                            </w:div>
                                            <w:div w:id="1132942292">
                                              <w:marLeft w:val="0"/>
                                              <w:marRight w:val="0"/>
                                              <w:marTop w:val="0"/>
                                              <w:marBottom w:val="0"/>
                                              <w:divBdr>
                                                <w:top w:val="none" w:sz="0" w:space="0" w:color="auto"/>
                                                <w:left w:val="none" w:sz="0" w:space="0" w:color="auto"/>
                                                <w:bottom w:val="none" w:sz="0" w:space="0" w:color="auto"/>
                                                <w:right w:val="none" w:sz="0" w:space="0" w:color="auto"/>
                                              </w:divBdr>
                                            </w:div>
                                          </w:divsChild>
                                        </w:div>
                                        <w:div w:id="1654943349">
                                          <w:marLeft w:val="0"/>
                                          <w:marRight w:val="0"/>
                                          <w:marTop w:val="0"/>
                                          <w:marBottom w:val="0"/>
                                          <w:divBdr>
                                            <w:top w:val="none" w:sz="0" w:space="0" w:color="auto"/>
                                            <w:left w:val="none" w:sz="0" w:space="0" w:color="auto"/>
                                            <w:bottom w:val="none" w:sz="0" w:space="0" w:color="auto"/>
                                            <w:right w:val="none" w:sz="0" w:space="0" w:color="auto"/>
                                          </w:divBdr>
                                        </w:div>
                                      </w:divsChild>
                                    </w:div>
                                    <w:div w:id="1815835165">
                                      <w:marLeft w:val="0"/>
                                      <w:marRight w:val="0"/>
                                      <w:marTop w:val="0"/>
                                      <w:marBottom w:val="0"/>
                                      <w:divBdr>
                                        <w:top w:val="none" w:sz="0" w:space="0" w:color="auto"/>
                                        <w:left w:val="none" w:sz="0" w:space="0" w:color="auto"/>
                                        <w:bottom w:val="none" w:sz="0" w:space="0" w:color="auto"/>
                                        <w:right w:val="none" w:sz="0" w:space="0" w:color="auto"/>
                                      </w:divBdr>
                                      <w:divsChild>
                                        <w:div w:id="903881378">
                                          <w:marLeft w:val="0"/>
                                          <w:marRight w:val="0"/>
                                          <w:marTop w:val="0"/>
                                          <w:marBottom w:val="0"/>
                                          <w:divBdr>
                                            <w:top w:val="none" w:sz="0" w:space="0" w:color="auto"/>
                                            <w:left w:val="none" w:sz="0" w:space="0" w:color="auto"/>
                                            <w:bottom w:val="none" w:sz="0" w:space="0" w:color="auto"/>
                                            <w:right w:val="none" w:sz="0" w:space="0" w:color="auto"/>
                                          </w:divBdr>
                                        </w:div>
                                        <w:div w:id="862326874">
                                          <w:marLeft w:val="240"/>
                                          <w:marRight w:val="0"/>
                                          <w:marTop w:val="0"/>
                                          <w:marBottom w:val="0"/>
                                          <w:divBdr>
                                            <w:top w:val="none" w:sz="0" w:space="0" w:color="auto"/>
                                            <w:left w:val="none" w:sz="0" w:space="0" w:color="auto"/>
                                            <w:bottom w:val="none" w:sz="0" w:space="0" w:color="auto"/>
                                            <w:right w:val="none" w:sz="0" w:space="0" w:color="auto"/>
                                          </w:divBdr>
                                          <w:divsChild>
                                            <w:div w:id="1011956942">
                                              <w:marLeft w:val="0"/>
                                              <w:marRight w:val="0"/>
                                              <w:marTop w:val="0"/>
                                              <w:marBottom w:val="0"/>
                                              <w:divBdr>
                                                <w:top w:val="none" w:sz="0" w:space="0" w:color="auto"/>
                                                <w:left w:val="none" w:sz="0" w:space="0" w:color="auto"/>
                                                <w:bottom w:val="none" w:sz="0" w:space="0" w:color="auto"/>
                                                <w:right w:val="none" w:sz="0" w:space="0" w:color="auto"/>
                                              </w:divBdr>
                                            </w:div>
                                          </w:divsChild>
                                        </w:div>
                                        <w:div w:id="17070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4792">
                                  <w:marLeft w:val="0"/>
                                  <w:marRight w:val="0"/>
                                  <w:marTop w:val="0"/>
                                  <w:marBottom w:val="0"/>
                                  <w:divBdr>
                                    <w:top w:val="none" w:sz="0" w:space="0" w:color="auto"/>
                                    <w:left w:val="none" w:sz="0" w:space="0" w:color="auto"/>
                                    <w:bottom w:val="none" w:sz="0" w:space="0" w:color="auto"/>
                                    <w:right w:val="none" w:sz="0" w:space="0" w:color="auto"/>
                                  </w:divBdr>
                                </w:div>
                              </w:divsChild>
                            </w:div>
                            <w:div w:id="1856234">
                              <w:marLeft w:val="0"/>
                              <w:marRight w:val="0"/>
                              <w:marTop w:val="0"/>
                              <w:marBottom w:val="0"/>
                              <w:divBdr>
                                <w:top w:val="none" w:sz="0" w:space="0" w:color="auto"/>
                                <w:left w:val="none" w:sz="0" w:space="0" w:color="auto"/>
                                <w:bottom w:val="none" w:sz="0" w:space="0" w:color="auto"/>
                                <w:right w:val="none" w:sz="0" w:space="0" w:color="auto"/>
                              </w:divBdr>
                              <w:divsChild>
                                <w:div w:id="537856459">
                                  <w:marLeft w:val="0"/>
                                  <w:marRight w:val="0"/>
                                  <w:marTop w:val="0"/>
                                  <w:marBottom w:val="0"/>
                                  <w:divBdr>
                                    <w:top w:val="none" w:sz="0" w:space="0" w:color="auto"/>
                                    <w:left w:val="none" w:sz="0" w:space="0" w:color="auto"/>
                                    <w:bottom w:val="none" w:sz="0" w:space="0" w:color="auto"/>
                                    <w:right w:val="none" w:sz="0" w:space="0" w:color="auto"/>
                                  </w:divBdr>
                                </w:div>
                                <w:div w:id="1958486535">
                                  <w:marLeft w:val="240"/>
                                  <w:marRight w:val="0"/>
                                  <w:marTop w:val="0"/>
                                  <w:marBottom w:val="0"/>
                                  <w:divBdr>
                                    <w:top w:val="none" w:sz="0" w:space="0" w:color="auto"/>
                                    <w:left w:val="none" w:sz="0" w:space="0" w:color="auto"/>
                                    <w:bottom w:val="none" w:sz="0" w:space="0" w:color="auto"/>
                                    <w:right w:val="none" w:sz="0" w:space="0" w:color="auto"/>
                                  </w:divBdr>
                                  <w:divsChild>
                                    <w:div w:id="741949178">
                                      <w:marLeft w:val="0"/>
                                      <w:marRight w:val="0"/>
                                      <w:marTop w:val="0"/>
                                      <w:marBottom w:val="0"/>
                                      <w:divBdr>
                                        <w:top w:val="none" w:sz="0" w:space="0" w:color="auto"/>
                                        <w:left w:val="none" w:sz="0" w:space="0" w:color="auto"/>
                                        <w:bottom w:val="none" w:sz="0" w:space="0" w:color="auto"/>
                                        <w:right w:val="none" w:sz="0" w:space="0" w:color="auto"/>
                                      </w:divBdr>
                                    </w:div>
                                    <w:div w:id="697048149">
                                      <w:marLeft w:val="0"/>
                                      <w:marRight w:val="0"/>
                                      <w:marTop w:val="0"/>
                                      <w:marBottom w:val="0"/>
                                      <w:divBdr>
                                        <w:top w:val="none" w:sz="0" w:space="0" w:color="auto"/>
                                        <w:left w:val="none" w:sz="0" w:space="0" w:color="auto"/>
                                        <w:bottom w:val="none" w:sz="0" w:space="0" w:color="auto"/>
                                        <w:right w:val="none" w:sz="0" w:space="0" w:color="auto"/>
                                      </w:divBdr>
                                      <w:divsChild>
                                        <w:div w:id="492796487">
                                          <w:marLeft w:val="0"/>
                                          <w:marRight w:val="0"/>
                                          <w:marTop w:val="0"/>
                                          <w:marBottom w:val="0"/>
                                          <w:divBdr>
                                            <w:top w:val="none" w:sz="0" w:space="0" w:color="auto"/>
                                            <w:left w:val="none" w:sz="0" w:space="0" w:color="auto"/>
                                            <w:bottom w:val="none" w:sz="0" w:space="0" w:color="auto"/>
                                            <w:right w:val="none" w:sz="0" w:space="0" w:color="auto"/>
                                          </w:divBdr>
                                        </w:div>
                                        <w:div w:id="1974020436">
                                          <w:marLeft w:val="240"/>
                                          <w:marRight w:val="0"/>
                                          <w:marTop w:val="0"/>
                                          <w:marBottom w:val="0"/>
                                          <w:divBdr>
                                            <w:top w:val="none" w:sz="0" w:space="0" w:color="auto"/>
                                            <w:left w:val="none" w:sz="0" w:space="0" w:color="auto"/>
                                            <w:bottom w:val="none" w:sz="0" w:space="0" w:color="auto"/>
                                            <w:right w:val="none" w:sz="0" w:space="0" w:color="auto"/>
                                          </w:divBdr>
                                          <w:divsChild>
                                            <w:div w:id="687680416">
                                              <w:marLeft w:val="0"/>
                                              <w:marRight w:val="0"/>
                                              <w:marTop w:val="0"/>
                                              <w:marBottom w:val="0"/>
                                              <w:divBdr>
                                                <w:top w:val="none" w:sz="0" w:space="0" w:color="auto"/>
                                                <w:left w:val="none" w:sz="0" w:space="0" w:color="auto"/>
                                                <w:bottom w:val="none" w:sz="0" w:space="0" w:color="auto"/>
                                                <w:right w:val="none" w:sz="0" w:space="0" w:color="auto"/>
                                              </w:divBdr>
                                            </w:div>
                                            <w:div w:id="863633578">
                                              <w:marLeft w:val="0"/>
                                              <w:marRight w:val="0"/>
                                              <w:marTop w:val="0"/>
                                              <w:marBottom w:val="0"/>
                                              <w:divBdr>
                                                <w:top w:val="none" w:sz="0" w:space="0" w:color="auto"/>
                                                <w:left w:val="none" w:sz="0" w:space="0" w:color="auto"/>
                                                <w:bottom w:val="none" w:sz="0" w:space="0" w:color="auto"/>
                                                <w:right w:val="none" w:sz="0" w:space="0" w:color="auto"/>
                                              </w:divBdr>
                                            </w:div>
                                          </w:divsChild>
                                        </w:div>
                                        <w:div w:id="37779148">
                                          <w:marLeft w:val="0"/>
                                          <w:marRight w:val="0"/>
                                          <w:marTop w:val="0"/>
                                          <w:marBottom w:val="0"/>
                                          <w:divBdr>
                                            <w:top w:val="none" w:sz="0" w:space="0" w:color="auto"/>
                                            <w:left w:val="none" w:sz="0" w:space="0" w:color="auto"/>
                                            <w:bottom w:val="none" w:sz="0" w:space="0" w:color="auto"/>
                                            <w:right w:val="none" w:sz="0" w:space="0" w:color="auto"/>
                                          </w:divBdr>
                                        </w:div>
                                      </w:divsChild>
                                    </w:div>
                                    <w:div w:id="122116679">
                                      <w:marLeft w:val="0"/>
                                      <w:marRight w:val="0"/>
                                      <w:marTop w:val="0"/>
                                      <w:marBottom w:val="0"/>
                                      <w:divBdr>
                                        <w:top w:val="none" w:sz="0" w:space="0" w:color="auto"/>
                                        <w:left w:val="none" w:sz="0" w:space="0" w:color="auto"/>
                                        <w:bottom w:val="none" w:sz="0" w:space="0" w:color="auto"/>
                                        <w:right w:val="none" w:sz="0" w:space="0" w:color="auto"/>
                                      </w:divBdr>
                                      <w:divsChild>
                                        <w:div w:id="182745220">
                                          <w:marLeft w:val="0"/>
                                          <w:marRight w:val="0"/>
                                          <w:marTop w:val="0"/>
                                          <w:marBottom w:val="0"/>
                                          <w:divBdr>
                                            <w:top w:val="none" w:sz="0" w:space="0" w:color="auto"/>
                                            <w:left w:val="none" w:sz="0" w:space="0" w:color="auto"/>
                                            <w:bottom w:val="none" w:sz="0" w:space="0" w:color="auto"/>
                                            <w:right w:val="none" w:sz="0" w:space="0" w:color="auto"/>
                                          </w:divBdr>
                                        </w:div>
                                        <w:div w:id="910846704">
                                          <w:marLeft w:val="240"/>
                                          <w:marRight w:val="0"/>
                                          <w:marTop w:val="0"/>
                                          <w:marBottom w:val="0"/>
                                          <w:divBdr>
                                            <w:top w:val="none" w:sz="0" w:space="0" w:color="auto"/>
                                            <w:left w:val="none" w:sz="0" w:space="0" w:color="auto"/>
                                            <w:bottom w:val="none" w:sz="0" w:space="0" w:color="auto"/>
                                            <w:right w:val="none" w:sz="0" w:space="0" w:color="auto"/>
                                          </w:divBdr>
                                          <w:divsChild>
                                            <w:div w:id="248076309">
                                              <w:marLeft w:val="0"/>
                                              <w:marRight w:val="0"/>
                                              <w:marTop w:val="0"/>
                                              <w:marBottom w:val="0"/>
                                              <w:divBdr>
                                                <w:top w:val="none" w:sz="0" w:space="0" w:color="auto"/>
                                                <w:left w:val="none" w:sz="0" w:space="0" w:color="auto"/>
                                                <w:bottom w:val="none" w:sz="0" w:space="0" w:color="auto"/>
                                                <w:right w:val="none" w:sz="0" w:space="0" w:color="auto"/>
                                              </w:divBdr>
                                            </w:div>
                                          </w:divsChild>
                                        </w:div>
                                        <w:div w:id="5532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0206">
                                  <w:marLeft w:val="0"/>
                                  <w:marRight w:val="0"/>
                                  <w:marTop w:val="0"/>
                                  <w:marBottom w:val="0"/>
                                  <w:divBdr>
                                    <w:top w:val="none" w:sz="0" w:space="0" w:color="auto"/>
                                    <w:left w:val="none" w:sz="0" w:space="0" w:color="auto"/>
                                    <w:bottom w:val="none" w:sz="0" w:space="0" w:color="auto"/>
                                    <w:right w:val="none" w:sz="0" w:space="0" w:color="auto"/>
                                  </w:divBdr>
                                </w:div>
                              </w:divsChild>
                            </w:div>
                            <w:div w:id="1592738022">
                              <w:marLeft w:val="0"/>
                              <w:marRight w:val="0"/>
                              <w:marTop w:val="0"/>
                              <w:marBottom w:val="0"/>
                              <w:divBdr>
                                <w:top w:val="none" w:sz="0" w:space="0" w:color="auto"/>
                                <w:left w:val="none" w:sz="0" w:space="0" w:color="auto"/>
                                <w:bottom w:val="none" w:sz="0" w:space="0" w:color="auto"/>
                                <w:right w:val="none" w:sz="0" w:space="0" w:color="auto"/>
                              </w:divBdr>
                              <w:divsChild>
                                <w:div w:id="76369758">
                                  <w:marLeft w:val="0"/>
                                  <w:marRight w:val="0"/>
                                  <w:marTop w:val="0"/>
                                  <w:marBottom w:val="0"/>
                                  <w:divBdr>
                                    <w:top w:val="none" w:sz="0" w:space="0" w:color="auto"/>
                                    <w:left w:val="none" w:sz="0" w:space="0" w:color="auto"/>
                                    <w:bottom w:val="none" w:sz="0" w:space="0" w:color="auto"/>
                                    <w:right w:val="none" w:sz="0" w:space="0" w:color="auto"/>
                                  </w:divBdr>
                                </w:div>
                                <w:div w:id="928276338">
                                  <w:marLeft w:val="240"/>
                                  <w:marRight w:val="0"/>
                                  <w:marTop w:val="0"/>
                                  <w:marBottom w:val="0"/>
                                  <w:divBdr>
                                    <w:top w:val="none" w:sz="0" w:space="0" w:color="auto"/>
                                    <w:left w:val="none" w:sz="0" w:space="0" w:color="auto"/>
                                    <w:bottom w:val="none" w:sz="0" w:space="0" w:color="auto"/>
                                    <w:right w:val="none" w:sz="0" w:space="0" w:color="auto"/>
                                  </w:divBdr>
                                  <w:divsChild>
                                    <w:div w:id="2052680800">
                                      <w:marLeft w:val="0"/>
                                      <w:marRight w:val="0"/>
                                      <w:marTop w:val="0"/>
                                      <w:marBottom w:val="0"/>
                                      <w:divBdr>
                                        <w:top w:val="none" w:sz="0" w:space="0" w:color="auto"/>
                                        <w:left w:val="none" w:sz="0" w:space="0" w:color="auto"/>
                                        <w:bottom w:val="none" w:sz="0" w:space="0" w:color="auto"/>
                                        <w:right w:val="none" w:sz="0" w:space="0" w:color="auto"/>
                                      </w:divBdr>
                                    </w:div>
                                    <w:div w:id="538860700">
                                      <w:marLeft w:val="0"/>
                                      <w:marRight w:val="0"/>
                                      <w:marTop w:val="0"/>
                                      <w:marBottom w:val="0"/>
                                      <w:divBdr>
                                        <w:top w:val="none" w:sz="0" w:space="0" w:color="auto"/>
                                        <w:left w:val="none" w:sz="0" w:space="0" w:color="auto"/>
                                        <w:bottom w:val="none" w:sz="0" w:space="0" w:color="auto"/>
                                        <w:right w:val="none" w:sz="0" w:space="0" w:color="auto"/>
                                      </w:divBdr>
                                      <w:divsChild>
                                        <w:div w:id="891431050">
                                          <w:marLeft w:val="0"/>
                                          <w:marRight w:val="0"/>
                                          <w:marTop w:val="0"/>
                                          <w:marBottom w:val="0"/>
                                          <w:divBdr>
                                            <w:top w:val="none" w:sz="0" w:space="0" w:color="auto"/>
                                            <w:left w:val="none" w:sz="0" w:space="0" w:color="auto"/>
                                            <w:bottom w:val="none" w:sz="0" w:space="0" w:color="auto"/>
                                            <w:right w:val="none" w:sz="0" w:space="0" w:color="auto"/>
                                          </w:divBdr>
                                        </w:div>
                                        <w:div w:id="2061972059">
                                          <w:marLeft w:val="240"/>
                                          <w:marRight w:val="0"/>
                                          <w:marTop w:val="0"/>
                                          <w:marBottom w:val="0"/>
                                          <w:divBdr>
                                            <w:top w:val="none" w:sz="0" w:space="0" w:color="auto"/>
                                            <w:left w:val="none" w:sz="0" w:space="0" w:color="auto"/>
                                            <w:bottom w:val="none" w:sz="0" w:space="0" w:color="auto"/>
                                            <w:right w:val="none" w:sz="0" w:space="0" w:color="auto"/>
                                          </w:divBdr>
                                          <w:divsChild>
                                            <w:div w:id="1403021322">
                                              <w:marLeft w:val="0"/>
                                              <w:marRight w:val="0"/>
                                              <w:marTop w:val="0"/>
                                              <w:marBottom w:val="0"/>
                                              <w:divBdr>
                                                <w:top w:val="none" w:sz="0" w:space="0" w:color="auto"/>
                                                <w:left w:val="none" w:sz="0" w:space="0" w:color="auto"/>
                                                <w:bottom w:val="none" w:sz="0" w:space="0" w:color="auto"/>
                                                <w:right w:val="none" w:sz="0" w:space="0" w:color="auto"/>
                                              </w:divBdr>
                                            </w:div>
                                            <w:div w:id="1666711708">
                                              <w:marLeft w:val="0"/>
                                              <w:marRight w:val="0"/>
                                              <w:marTop w:val="0"/>
                                              <w:marBottom w:val="0"/>
                                              <w:divBdr>
                                                <w:top w:val="none" w:sz="0" w:space="0" w:color="auto"/>
                                                <w:left w:val="none" w:sz="0" w:space="0" w:color="auto"/>
                                                <w:bottom w:val="none" w:sz="0" w:space="0" w:color="auto"/>
                                                <w:right w:val="none" w:sz="0" w:space="0" w:color="auto"/>
                                              </w:divBdr>
                                            </w:div>
                                          </w:divsChild>
                                        </w:div>
                                        <w:div w:id="1698236844">
                                          <w:marLeft w:val="0"/>
                                          <w:marRight w:val="0"/>
                                          <w:marTop w:val="0"/>
                                          <w:marBottom w:val="0"/>
                                          <w:divBdr>
                                            <w:top w:val="none" w:sz="0" w:space="0" w:color="auto"/>
                                            <w:left w:val="none" w:sz="0" w:space="0" w:color="auto"/>
                                            <w:bottom w:val="none" w:sz="0" w:space="0" w:color="auto"/>
                                            <w:right w:val="none" w:sz="0" w:space="0" w:color="auto"/>
                                          </w:divBdr>
                                        </w:div>
                                      </w:divsChild>
                                    </w:div>
                                    <w:div w:id="753014757">
                                      <w:marLeft w:val="0"/>
                                      <w:marRight w:val="0"/>
                                      <w:marTop w:val="0"/>
                                      <w:marBottom w:val="0"/>
                                      <w:divBdr>
                                        <w:top w:val="none" w:sz="0" w:space="0" w:color="auto"/>
                                        <w:left w:val="none" w:sz="0" w:space="0" w:color="auto"/>
                                        <w:bottom w:val="none" w:sz="0" w:space="0" w:color="auto"/>
                                        <w:right w:val="none" w:sz="0" w:space="0" w:color="auto"/>
                                      </w:divBdr>
                                      <w:divsChild>
                                        <w:div w:id="2135127388">
                                          <w:marLeft w:val="0"/>
                                          <w:marRight w:val="0"/>
                                          <w:marTop w:val="0"/>
                                          <w:marBottom w:val="0"/>
                                          <w:divBdr>
                                            <w:top w:val="none" w:sz="0" w:space="0" w:color="auto"/>
                                            <w:left w:val="none" w:sz="0" w:space="0" w:color="auto"/>
                                            <w:bottom w:val="none" w:sz="0" w:space="0" w:color="auto"/>
                                            <w:right w:val="none" w:sz="0" w:space="0" w:color="auto"/>
                                          </w:divBdr>
                                        </w:div>
                                        <w:div w:id="726682054">
                                          <w:marLeft w:val="240"/>
                                          <w:marRight w:val="0"/>
                                          <w:marTop w:val="0"/>
                                          <w:marBottom w:val="0"/>
                                          <w:divBdr>
                                            <w:top w:val="none" w:sz="0" w:space="0" w:color="auto"/>
                                            <w:left w:val="none" w:sz="0" w:space="0" w:color="auto"/>
                                            <w:bottom w:val="none" w:sz="0" w:space="0" w:color="auto"/>
                                            <w:right w:val="none" w:sz="0" w:space="0" w:color="auto"/>
                                          </w:divBdr>
                                          <w:divsChild>
                                            <w:div w:id="1858039867">
                                              <w:marLeft w:val="0"/>
                                              <w:marRight w:val="0"/>
                                              <w:marTop w:val="0"/>
                                              <w:marBottom w:val="0"/>
                                              <w:divBdr>
                                                <w:top w:val="none" w:sz="0" w:space="0" w:color="auto"/>
                                                <w:left w:val="none" w:sz="0" w:space="0" w:color="auto"/>
                                                <w:bottom w:val="none" w:sz="0" w:space="0" w:color="auto"/>
                                                <w:right w:val="none" w:sz="0" w:space="0" w:color="auto"/>
                                              </w:divBdr>
                                            </w:div>
                                          </w:divsChild>
                                        </w:div>
                                        <w:div w:id="12902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4182">
                                  <w:marLeft w:val="0"/>
                                  <w:marRight w:val="0"/>
                                  <w:marTop w:val="0"/>
                                  <w:marBottom w:val="0"/>
                                  <w:divBdr>
                                    <w:top w:val="none" w:sz="0" w:space="0" w:color="auto"/>
                                    <w:left w:val="none" w:sz="0" w:space="0" w:color="auto"/>
                                    <w:bottom w:val="none" w:sz="0" w:space="0" w:color="auto"/>
                                    <w:right w:val="none" w:sz="0" w:space="0" w:color="auto"/>
                                  </w:divBdr>
                                </w:div>
                              </w:divsChild>
                            </w:div>
                            <w:div w:id="1529368401">
                              <w:marLeft w:val="0"/>
                              <w:marRight w:val="0"/>
                              <w:marTop w:val="0"/>
                              <w:marBottom w:val="0"/>
                              <w:divBdr>
                                <w:top w:val="none" w:sz="0" w:space="0" w:color="auto"/>
                                <w:left w:val="none" w:sz="0" w:space="0" w:color="auto"/>
                                <w:bottom w:val="none" w:sz="0" w:space="0" w:color="auto"/>
                                <w:right w:val="none" w:sz="0" w:space="0" w:color="auto"/>
                              </w:divBdr>
                              <w:divsChild>
                                <w:div w:id="1082872278">
                                  <w:marLeft w:val="0"/>
                                  <w:marRight w:val="0"/>
                                  <w:marTop w:val="0"/>
                                  <w:marBottom w:val="0"/>
                                  <w:divBdr>
                                    <w:top w:val="none" w:sz="0" w:space="0" w:color="auto"/>
                                    <w:left w:val="none" w:sz="0" w:space="0" w:color="auto"/>
                                    <w:bottom w:val="none" w:sz="0" w:space="0" w:color="auto"/>
                                    <w:right w:val="none" w:sz="0" w:space="0" w:color="auto"/>
                                  </w:divBdr>
                                </w:div>
                                <w:div w:id="1206330557">
                                  <w:marLeft w:val="240"/>
                                  <w:marRight w:val="0"/>
                                  <w:marTop w:val="0"/>
                                  <w:marBottom w:val="0"/>
                                  <w:divBdr>
                                    <w:top w:val="none" w:sz="0" w:space="0" w:color="auto"/>
                                    <w:left w:val="none" w:sz="0" w:space="0" w:color="auto"/>
                                    <w:bottom w:val="none" w:sz="0" w:space="0" w:color="auto"/>
                                    <w:right w:val="none" w:sz="0" w:space="0" w:color="auto"/>
                                  </w:divBdr>
                                  <w:divsChild>
                                    <w:div w:id="238029980">
                                      <w:marLeft w:val="0"/>
                                      <w:marRight w:val="0"/>
                                      <w:marTop w:val="0"/>
                                      <w:marBottom w:val="0"/>
                                      <w:divBdr>
                                        <w:top w:val="none" w:sz="0" w:space="0" w:color="auto"/>
                                        <w:left w:val="none" w:sz="0" w:space="0" w:color="auto"/>
                                        <w:bottom w:val="none" w:sz="0" w:space="0" w:color="auto"/>
                                        <w:right w:val="none" w:sz="0" w:space="0" w:color="auto"/>
                                      </w:divBdr>
                                    </w:div>
                                    <w:div w:id="2130661425">
                                      <w:marLeft w:val="0"/>
                                      <w:marRight w:val="0"/>
                                      <w:marTop w:val="0"/>
                                      <w:marBottom w:val="0"/>
                                      <w:divBdr>
                                        <w:top w:val="none" w:sz="0" w:space="0" w:color="auto"/>
                                        <w:left w:val="none" w:sz="0" w:space="0" w:color="auto"/>
                                        <w:bottom w:val="none" w:sz="0" w:space="0" w:color="auto"/>
                                        <w:right w:val="none" w:sz="0" w:space="0" w:color="auto"/>
                                      </w:divBdr>
                                      <w:divsChild>
                                        <w:div w:id="1487673680">
                                          <w:marLeft w:val="0"/>
                                          <w:marRight w:val="0"/>
                                          <w:marTop w:val="0"/>
                                          <w:marBottom w:val="0"/>
                                          <w:divBdr>
                                            <w:top w:val="none" w:sz="0" w:space="0" w:color="auto"/>
                                            <w:left w:val="none" w:sz="0" w:space="0" w:color="auto"/>
                                            <w:bottom w:val="none" w:sz="0" w:space="0" w:color="auto"/>
                                            <w:right w:val="none" w:sz="0" w:space="0" w:color="auto"/>
                                          </w:divBdr>
                                        </w:div>
                                        <w:div w:id="1636519672">
                                          <w:marLeft w:val="240"/>
                                          <w:marRight w:val="0"/>
                                          <w:marTop w:val="0"/>
                                          <w:marBottom w:val="0"/>
                                          <w:divBdr>
                                            <w:top w:val="none" w:sz="0" w:space="0" w:color="auto"/>
                                            <w:left w:val="none" w:sz="0" w:space="0" w:color="auto"/>
                                            <w:bottom w:val="none" w:sz="0" w:space="0" w:color="auto"/>
                                            <w:right w:val="none" w:sz="0" w:space="0" w:color="auto"/>
                                          </w:divBdr>
                                          <w:divsChild>
                                            <w:div w:id="403989727">
                                              <w:marLeft w:val="0"/>
                                              <w:marRight w:val="0"/>
                                              <w:marTop w:val="0"/>
                                              <w:marBottom w:val="0"/>
                                              <w:divBdr>
                                                <w:top w:val="none" w:sz="0" w:space="0" w:color="auto"/>
                                                <w:left w:val="none" w:sz="0" w:space="0" w:color="auto"/>
                                                <w:bottom w:val="none" w:sz="0" w:space="0" w:color="auto"/>
                                                <w:right w:val="none" w:sz="0" w:space="0" w:color="auto"/>
                                              </w:divBdr>
                                            </w:div>
                                            <w:div w:id="1599674062">
                                              <w:marLeft w:val="0"/>
                                              <w:marRight w:val="0"/>
                                              <w:marTop w:val="0"/>
                                              <w:marBottom w:val="0"/>
                                              <w:divBdr>
                                                <w:top w:val="none" w:sz="0" w:space="0" w:color="auto"/>
                                                <w:left w:val="none" w:sz="0" w:space="0" w:color="auto"/>
                                                <w:bottom w:val="none" w:sz="0" w:space="0" w:color="auto"/>
                                                <w:right w:val="none" w:sz="0" w:space="0" w:color="auto"/>
                                              </w:divBdr>
                                            </w:div>
                                          </w:divsChild>
                                        </w:div>
                                        <w:div w:id="540628384">
                                          <w:marLeft w:val="0"/>
                                          <w:marRight w:val="0"/>
                                          <w:marTop w:val="0"/>
                                          <w:marBottom w:val="0"/>
                                          <w:divBdr>
                                            <w:top w:val="none" w:sz="0" w:space="0" w:color="auto"/>
                                            <w:left w:val="none" w:sz="0" w:space="0" w:color="auto"/>
                                            <w:bottom w:val="none" w:sz="0" w:space="0" w:color="auto"/>
                                            <w:right w:val="none" w:sz="0" w:space="0" w:color="auto"/>
                                          </w:divBdr>
                                        </w:div>
                                      </w:divsChild>
                                    </w:div>
                                    <w:div w:id="1362825916">
                                      <w:marLeft w:val="0"/>
                                      <w:marRight w:val="0"/>
                                      <w:marTop w:val="0"/>
                                      <w:marBottom w:val="0"/>
                                      <w:divBdr>
                                        <w:top w:val="none" w:sz="0" w:space="0" w:color="auto"/>
                                        <w:left w:val="none" w:sz="0" w:space="0" w:color="auto"/>
                                        <w:bottom w:val="none" w:sz="0" w:space="0" w:color="auto"/>
                                        <w:right w:val="none" w:sz="0" w:space="0" w:color="auto"/>
                                      </w:divBdr>
                                      <w:divsChild>
                                        <w:div w:id="1968898111">
                                          <w:marLeft w:val="0"/>
                                          <w:marRight w:val="0"/>
                                          <w:marTop w:val="0"/>
                                          <w:marBottom w:val="0"/>
                                          <w:divBdr>
                                            <w:top w:val="none" w:sz="0" w:space="0" w:color="auto"/>
                                            <w:left w:val="none" w:sz="0" w:space="0" w:color="auto"/>
                                            <w:bottom w:val="none" w:sz="0" w:space="0" w:color="auto"/>
                                            <w:right w:val="none" w:sz="0" w:space="0" w:color="auto"/>
                                          </w:divBdr>
                                        </w:div>
                                        <w:div w:id="1488015613">
                                          <w:marLeft w:val="240"/>
                                          <w:marRight w:val="0"/>
                                          <w:marTop w:val="0"/>
                                          <w:marBottom w:val="0"/>
                                          <w:divBdr>
                                            <w:top w:val="none" w:sz="0" w:space="0" w:color="auto"/>
                                            <w:left w:val="none" w:sz="0" w:space="0" w:color="auto"/>
                                            <w:bottom w:val="none" w:sz="0" w:space="0" w:color="auto"/>
                                            <w:right w:val="none" w:sz="0" w:space="0" w:color="auto"/>
                                          </w:divBdr>
                                          <w:divsChild>
                                            <w:div w:id="2023435296">
                                              <w:marLeft w:val="0"/>
                                              <w:marRight w:val="0"/>
                                              <w:marTop w:val="0"/>
                                              <w:marBottom w:val="0"/>
                                              <w:divBdr>
                                                <w:top w:val="none" w:sz="0" w:space="0" w:color="auto"/>
                                                <w:left w:val="none" w:sz="0" w:space="0" w:color="auto"/>
                                                <w:bottom w:val="none" w:sz="0" w:space="0" w:color="auto"/>
                                                <w:right w:val="none" w:sz="0" w:space="0" w:color="auto"/>
                                              </w:divBdr>
                                            </w:div>
                                          </w:divsChild>
                                        </w:div>
                                        <w:div w:id="6758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6924">
                                  <w:marLeft w:val="0"/>
                                  <w:marRight w:val="0"/>
                                  <w:marTop w:val="0"/>
                                  <w:marBottom w:val="0"/>
                                  <w:divBdr>
                                    <w:top w:val="none" w:sz="0" w:space="0" w:color="auto"/>
                                    <w:left w:val="none" w:sz="0" w:space="0" w:color="auto"/>
                                    <w:bottom w:val="none" w:sz="0" w:space="0" w:color="auto"/>
                                    <w:right w:val="none" w:sz="0" w:space="0" w:color="auto"/>
                                  </w:divBdr>
                                </w:div>
                              </w:divsChild>
                            </w:div>
                            <w:div w:id="1232304831">
                              <w:marLeft w:val="0"/>
                              <w:marRight w:val="0"/>
                              <w:marTop w:val="0"/>
                              <w:marBottom w:val="0"/>
                              <w:divBdr>
                                <w:top w:val="none" w:sz="0" w:space="0" w:color="auto"/>
                                <w:left w:val="none" w:sz="0" w:space="0" w:color="auto"/>
                                <w:bottom w:val="none" w:sz="0" w:space="0" w:color="auto"/>
                                <w:right w:val="none" w:sz="0" w:space="0" w:color="auto"/>
                              </w:divBdr>
                              <w:divsChild>
                                <w:div w:id="1967157405">
                                  <w:marLeft w:val="0"/>
                                  <w:marRight w:val="0"/>
                                  <w:marTop w:val="0"/>
                                  <w:marBottom w:val="0"/>
                                  <w:divBdr>
                                    <w:top w:val="none" w:sz="0" w:space="0" w:color="auto"/>
                                    <w:left w:val="none" w:sz="0" w:space="0" w:color="auto"/>
                                    <w:bottom w:val="none" w:sz="0" w:space="0" w:color="auto"/>
                                    <w:right w:val="none" w:sz="0" w:space="0" w:color="auto"/>
                                  </w:divBdr>
                                </w:div>
                                <w:div w:id="1831944181">
                                  <w:marLeft w:val="240"/>
                                  <w:marRight w:val="0"/>
                                  <w:marTop w:val="0"/>
                                  <w:marBottom w:val="0"/>
                                  <w:divBdr>
                                    <w:top w:val="none" w:sz="0" w:space="0" w:color="auto"/>
                                    <w:left w:val="none" w:sz="0" w:space="0" w:color="auto"/>
                                    <w:bottom w:val="none" w:sz="0" w:space="0" w:color="auto"/>
                                    <w:right w:val="none" w:sz="0" w:space="0" w:color="auto"/>
                                  </w:divBdr>
                                  <w:divsChild>
                                    <w:div w:id="1887401370">
                                      <w:marLeft w:val="0"/>
                                      <w:marRight w:val="0"/>
                                      <w:marTop w:val="0"/>
                                      <w:marBottom w:val="0"/>
                                      <w:divBdr>
                                        <w:top w:val="none" w:sz="0" w:space="0" w:color="auto"/>
                                        <w:left w:val="none" w:sz="0" w:space="0" w:color="auto"/>
                                        <w:bottom w:val="none" w:sz="0" w:space="0" w:color="auto"/>
                                        <w:right w:val="none" w:sz="0" w:space="0" w:color="auto"/>
                                      </w:divBdr>
                                    </w:div>
                                    <w:div w:id="34089378">
                                      <w:marLeft w:val="0"/>
                                      <w:marRight w:val="0"/>
                                      <w:marTop w:val="0"/>
                                      <w:marBottom w:val="0"/>
                                      <w:divBdr>
                                        <w:top w:val="none" w:sz="0" w:space="0" w:color="auto"/>
                                        <w:left w:val="none" w:sz="0" w:space="0" w:color="auto"/>
                                        <w:bottom w:val="none" w:sz="0" w:space="0" w:color="auto"/>
                                        <w:right w:val="none" w:sz="0" w:space="0" w:color="auto"/>
                                      </w:divBdr>
                                      <w:divsChild>
                                        <w:div w:id="928346175">
                                          <w:marLeft w:val="0"/>
                                          <w:marRight w:val="0"/>
                                          <w:marTop w:val="0"/>
                                          <w:marBottom w:val="0"/>
                                          <w:divBdr>
                                            <w:top w:val="none" w:sz="0" w:space="0" w:color="auto"/>
                                            <w:left w:val="none" w:sz="0" w:space="0" w:color="auto"/>
                                            <w:bottom w:val="none" w:sz="0" w:space="0" w:color="auto"/>
                                            <w:right w:val="none" w:sz="0" w:space="0" w:color="auto"/>
                                          </w:divBdr>
                                        </w:div>
                                        <w:div w:id="231015095">
                                          <w:marLeft w:val="240"/>
                                          <w:marRight w:val="0"/>
                                          <w:marTop w:val="0"/>
                                          <w:marBottom w:val="0"/>
                                          <w:divBdr>
                                            <w:top w:val="none" w:sz="0" w:space="0" w:color="auto"/>
                                            <w:left w:val="none" w:sz="0" w:space="0" w:color="auto"/>
                                            <w:bottom w:val="none" w:sz="0" w:space="0" w:color="auto"/>
                                            <w:right w:val="none" w:sz="0" w:space="0" w:color="auto"/>
                                          </w:divBdr>
                                          <w:divsChild>
                                            <w:div w:id="1568608988">
                                              <w:marLeft w:val="0"/>
                                              <w:marRight w:val="0"/>
                                              <w:marTop w:val="0"/>
                                              <w:marBottom w:val="0"/>
                                              <w:divBdr>
                                                <w:top w:val="none" w:sz="0" w:space="0" w:color="auto"/>
                                                <w:left w:val="none" w:sz="0" w:space="0" w:color="auto"/>
                                                <w:bottom w:val="none" w:sz="0" w:space="0" w:color="auto"/>
                                                <w:right w:val="none" w:sz="0" w:space="0" w:color="auto"/>
                                              </w:divBdr>
                                            </w:div>
                                            <w:div w:id="468590658">
                                              <w:marLeft w:val="0"/>
                                              <w:marRight w:val="0"/>
                                              <w:marTop w:val="0"/>
                                              <w:marBottom w:val="0"/>
                                              <w:divBdr>
                                                <w:top w:val="none" w:sz="0" w:space="0" w:color="auto"/>
                                                <w:left w:val="none" w:sz="0" w:space="0" w:color="auto"/>
                                                <w:bottom w:val="none" w:sz="0" w:space="0" w:color="auto"/>
                                                <w:right w:val="none" w:sz="0" w:space="0" w:color="auto"/>
                                              </w:divBdr>
                                            </w:div>
                                          </w:divsChild>
                                        </w:div>
                                        <w:div w:id="833105219">
                                          <w:marLeft w:val="0"/>
                                          <w:marRight w:val="0"/>
                                          <w:marTop w:val="0"/>
                                          <w:marBottom w:val="0"/>
                                          <w:divBdr>
                                            <w:top w:val="none" w:sz="0" w:space="0" w:color="auto"/>
                                            <w:left w:val="none" w:sz="0" w:space="0" w:color="auto"/>
                                            <w:bottom w:val="none" w:sz="0" w:space="0" w:color="auto"/>
                                            <w:right w:val="none" w:sz="0" w:space="0" w:color="auto"/>
                                          </w:divBdr>
                                        </w:div>
                                      </w:divsChild>
                                    </w:div>
                                    <w:div w:id="224881648">
                                      <w:marLeft w:val="0"/>
                                      <w:marRight w:val="0"/>
                                      <w:marTop w:val="0"/>
                                      <w:marBottom w:val="0"/>
                                      <w:divBdr>
                                        <w:top w:val="none" w:sz="0" w:space="0" w:color="auto"/>
                                        <w:left w:val="none" w:sz="0" w:space="0" w:color="auto"/>
                                        <w:bottom w:val="none" w:sz="0" w:space="0" w:color="auto"/>
                                        <w:right w:val="none" w:sz="0" w:space="0" w:color="auto"/>
                                      </w:divBdr>
                                      <w:divsChild>
                                        <w:div w:id="1170292200">
                                          <w:marLeft w:val="0"/>
                                          <w:marRight w:val="0"/>
                                          <w:marTop w:val="0"/>
                                          <w:marBottom w:val="0"/>
                                          <w:divBdr>
                                            <w:top w:val="none" w:sz="0" w:space="0" w:color="auto"/>
                                            <w:left w:val="none" w:sz="0" w:space="0" w:color="auto"/>
                                            <w:bottom w:val="none" w:sz="0" w:space="0" w:color="auto"/>
                                            <w:right w:val="none" w:sz="0" w:space="0" w:color="auto"/>
                                          </w:divBdr>
                                        </w:div>
                                        <w:div w:id="500120832">
                                          <w:marLeft w:val="240"/>
                                          <w:marRight w:val="0"/>
                                          <w:marTop w:val="0"/>
                                          <w:marBottom w:val="0"/>
                                          <w:divBdr>
                                            <w:top w:val="none" w:sz="0" w:space="0" w:color="auto"/>
                                            <w:left w:val="none" w:sz="0" w:space="0" w:color="auto"/>
                                            <w:bottom w:val="none" w:sz="0" w:space="0" w:color="auto"/>
                                            <w:right w:val="none" w:sz="0" w:space="0" w:color="auto"/>
                                          </w:divBdr>
                                          <w:divsChild>
                                            <w:div w:id="2092458722">
                                              <w:marLeft w:val="0"/>
                                              <w:marRight w:val="0"/>
                                              <w:marTop w:val="0"/>
                                              <w:marBottom w:val="0"/>
                                              <w:divBdr>
                                                <w:top w:val="none" w:sz="0" w:space="0" w:color="auto"/>
                                                <w:left w:val="none" w:sz="0" w:space="0" w:color="auto"/>
                                                <w:bottom w:val="none" w:sz="0" w:space="0" w:color="auto"/>
                                                <w:right w:val="none" w:sz="0" w:space="0" w:color="auto"/>
                                              </w:divBdr>
                                            </w:div>
                                          </w:divsChild>
                                        </w:div>
                                        <w:div w:id="111529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9641">
                                  <w:marLeft w:val="0"/>
                                  <w:marRight w:val="0"/>
                                  <w:marTop w:val="0"/>
                                  <w:marBottom w:val="0"/>
                                  <w:divBdr>
                                    <w:top w:val="none" w:sz="0" w:space="0" w:color="auto"/>
                                    <w:left w:val="none" w:sz="0" w:space="0" w:color="auto"/>
                                    <w:bottom w:val="none" w:sz="0" w:space="0" w:color="auto"/>
                                    <w:right w:val="none" w:sz="0" w:space="0" w:color="auto"/>
                                  </w:divBdr>
                                </w:div>
                              </w:divsChild>
                            </w:div>
                            <w:div w:id="1901280852">
                              <w:marLeft w:val="0"/>
                              <w:marRight w:val="0"/>
                              <w:marTop w:val="0"/>
                              <w:marBottom w:val="0"/>
                              <w:divBdr>
                                <w:top w:val="none" w:sz="0" w:space="0" w:color="auto"/>
                                <w:left w:val="none" w:sz="0" w:space="0" w:color="auto"/>
                                <w:bottom w:val="none" w:sz="0" w:space="0" w:color="auto"/>
                                <w:right w:val="none" w:sz="0" w:space="0" w:color="auto"/>
                              </w:divBdr>
                              <w:divsChild>
                                <w:div w:id="261378710">
                                  <w:marLeft w:val="0"/>
                                  <w:marRight w:val="0"/>
                                  <w:marTop w:val="0"/>
                                  <w:marBottom w:val="0"/>
                                  <w:divBdr>
                                    <w:top w:val="none" w:sz="0" w:space="0" w:color="auto"/>
                                    <w:left w:val="none" w:sz="0" w:space="0" w:color="auto"/>
                                    <w:bottom w:val="none" w:sz="0" w:space="0" w:color="auto"/>
                                    <w:right w:val="none" w:sz="0" w:space="0" w:color="auto"/>
                                  </w:divBdr>
                                </w:div>
                                <w:div w:id="1232614749">
                                  <w:marLeft w:val="240"/>
                                  <w:marRight w:val="0"/>
                                  <w:marTop w:val="0"/>
                                  <w:marBottom w:val="0"/>
                                  <w:divBdr>
                                    <w:top w:val="none" w:sz="0" w:space="0" w:color="auto"/>
                                    <w:left w:val="none" w:sz="0" w:space="0" w:color="auto"/>
                                    <w:bottom w:val="none" w:sz="0" w:space="0" w:color="auto"/>
                                    <w:right w:val="none" w:sz="0" w:space="0" w:color="auto"/>
                                  </w:divBdr>
                                  <w:divsChild>
                                    <w:div w:id="1852910312">
                                      <w:marLeft w:val="0"/>
                                      <w:marRight w:val="0"/>
                                      <w:marTop w:val="0"/>
                                      <w:marBottom w:val="0"/>
                                      <w:divBdr>
                                        <w:top w:val="none" w:sz="0" w:space="0" w:color="auto"/>
                                        <w:left w:val="none" w:sz="0" w:space="0" w:color="auto"/>
                                        <w:bottom w:val="none" w:sz="0" w:space="0" w:color="auto"/>
                                        <w:right w:val="none" w:sz="0" w:space="0" w:color="auto"/>
                                      </w:divBdr>
                                    </w:div>
                                    <w:div w:id="1050305097">
                                      <w:marLeft w:val="0"/>
                                      <w:marRight w:val="0"/>
                                      <w:marTop w:val="0"/>
                                      <w:marBottom w:val="0"/>
                                      <w:divBdr>
                                        <w:top w:val="none" w:sz="0" w:space="0" w:color="auto"/>
                                        <w:left w:val="none" w:sz="0" w:space="0" w:color="auto"/>
                                        <w:bottom w:val="none" w:sz="0" w:space="0" w:color="auto"/>
                                        <w:right w:val="none" w:sz="0" w:space="0" w:color="auto"/>
                                      </w:divBdr>
                                      <w:divsChild>
                                        <w:div w:id="151147307">
                                          <w:marLeft w:val="0"/>
                                          <w:marRight w:val="0"/>
                                          <w:marTop w:val="0"/>
                                          <w:marBottom w:val="0"/>
                                          <w:divBdr>
                                            <w:top w:val="none" w:sz="0" w:space="0" w:color="auto"/>
                                            <w:left w:val="none" w:sz="0" w:space="0" w:color="auto"/>
                                            <w:bottom w:val="none" w:sz="0" w:space="0" w:color="auto"/>
                                            <w:right w:val="none" w:sz="0" w:space="0" w:color="auto"/>
                                          </w:divBdr>
                                        </w:div>
                                        <w:div w:id="952899981">
                                          <w:marLeft w:val="240"/>
                                          <w:marRight w:val="0"/>
                                          <w:marTop w:val="0"/>
                                          <w:marBottom w:val="0"/>
                                          <w:divBdr>
                                            <w:top w:val="none" w:sz="0" w:space="0" w:color="auto"/>
                                            <w:left w:val="none" w:sz="0" w:space="0" w:color="auto"/>
                                            <w:bottom w:val="none" w:sz="0" w:space="0" w:color="auto"/>
                                            <w:right w:val="none" w:sz="0" w:space="0" w:color="auto"/>
                                          </w:divBdr>
                                          <w:divsChild>
                                            <w:div w:id="808011155">
                                              <w:marLeft w:val="0"/>
                                              <w:marRight w:val="0"/>
                                              <w:marTop w:val="0"/>
                                              <w:marBottom w:val="0"/>
                                              <w:divBdr>
                                                <w:top w:val="none" w:sz="0" w:space="0" w:color="auto"/>
                                                <w:left w:val="none" w:sz="0" w:space="0" w:color="auto"/>
                                                <w:bottom w:val="none" w:sz="0" w:space="0" w:color="auto"/>
                                                <w:right w:val="none" w:sz="0" w:space="0" w:color="auto"/>
                                              </w:divBdr>
                                            </w:div>
                                            <w:div w:id="1062408061">
                                              <w:marLeft w:val="0"/>
                                              <w:marRight w:val="0"/>
                                              <w:marTop w:val="0"/>
                                              <w:marBottom w:val="0"/>
                                              <w:divBdr>
                                                <w:top w:val="none" w:sz="0" w:space="0" w:color="auto"/>
                                                <w:left w:val="none" w:sz="0" w:space="0" w:color="auto"/>
                                                <w:bottom w:val="none" w:sz="0" w:space="0" w:color="auto"/>
                                                <w:right w:val="none" w:sz="0" w:space="0" w:color="auto"/>
                                              </w:divBdr>
                                            </w:div>
                                          </w:divsChild>
                                        </w:div>
                                        <w:div w:id="907543117">
                                          <w:marLeft w:val="0"/>
                                          <w:marRight w:val="0"/>
                                          <w:marTop w:val="0"/>
                                          <w:marBottom w:val="0"/>
                                          <w:divBdr>
                                            <w:top w:val="none" w:sz="0" w:space="0" w:color="auto"/>
                                            <w:left w:val="none" w:sz="0" w:space="0" w:color="auto"/>
                                            <w:bottom w:val="none" w:sz="0" w:space="0" w:color="auto"/>
                                            <w:right w:val="none" w:sz="0" w:space="0" w:color="auto"/>
                                          </w:divBdr>
                                        </w:div>
                                      </w:divsChild>
                                    </w:div>
                                    <w:div w:id="1885215527">
                                      <w:marLeft w:val="0"/>
                                      <w:marRight w:val="0"/>
                                      <w:marTop w:val="0"/>
                                      <w:marBottom w:val="0"/>
                                      <w:divBdr>
                                        <w:top w:val="none" w:sz="0" w:space="0" w:color="auto"/>
                                        <w:left w:val="none" w:sz="0" w:space="0" w:color="auto"/>
                                        <w:bottom w:val="none" w:sz="0" w:space="0" w:color="auto"/>
                                        <w:right w:val="none" w:sz="0" w:space="0" w:color="auto"/>
                                      </w:divBdr>
                                      <w:divsChild>
                                        <w:div w:id="846822501">
                                          <w:marLeft w:val="0"/>
                                          <w:marRight w:val="0"/>
                                          <w:marTop w:val="0"/>
                                          <w:marBottom w:val="0"/>
                                          <w:divBdr>
                                            <w:top w:val="none" w:sz="0" w:space="0" w:color="auto"/>
                                            <w:left w:val="none" w:sz="0" w:space="0" w:color="auto"/>
                                            <w:bottom w:val="none" w:sz="0" w:space="0" w:color="auto"/>
                                            <w:right w:val="none" w:sz="0" w:space="0" w:color="auto"/>
                                          </w:divBdr>
                                        </w:div>
                                        <w:div w:id="1781100004">
                                          <w:marLeft w:val="240"/>
                                          <w:marRight w:val="0"/>
                                          <w:marTop w:val="0"/>
                                          <w:marBottom w:val="0"/>
                                          <w:divBdr>
                                            <w:top w:val="none" w:sz="0" w:space="0" w:color="auto"/>
                                            <w:left w:val="none" w:sz="0" w:space="0" w:color="auto"/>
                                            <w:bottom w:val="none" w:sz="0" w:space="0" w:color="auto"/>
                                            <w:right w:val="none" w:sz="0" w:space="0" w:color="auto"/>
                                          </w:divBdr>
                                          <w:divsChild>
                                            <w:div w:id="1277757747">
                                              <w:marLeft w:val="0"/>
                                              <w:marRight w:val="0"/>
                                              <w:marTop w:val="0"/>
                                              <w:marBottom w:val="0"/>
                                              <w:divBdr>
                                                <w:top w:val="none" w:sz="0" w:space="0" w:color="auto"/>
                                                <w:left w:val="none" w:sz="0" w:space="0" w:color="auto"/>
                                                <w:bottom w:val="none" w:sz="0" w:space="0" w:color="auto"/>
                                                <w:right w:val="none" w:sz="0" w:space="0" w:color="auto"/>
                                              </w:divBdr>
                                            </w:div>
                                          </w:divsChild>
                                        </w:div>
                                        <w:div w:id="1699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00874">
                                  <w:marLeft w:val="0"/>
                                  <w:marRight w:val="0"/>
                                  <w:marTop w:val="0"/>
                                  <w:marBottom w:val="0"/>
                                  <w:divBdr>
                                    <w:top w:val="none" w:sz="0" w:space="0" w:color="auto"/>
                                    <w:left w:val="none" w:sz="0" w:space="0" w:color="auto"/>
                                    <w:bottom w:val="none" w:sz="0" w:space="0" w:color="auto"/>
                                    <w:right w:val="none" w:sz="0" w:space="0" w:color="auto"/>
                                  </w:divBdr>
                                </w:div>
                              </w:divsChild>
                            </w:div>
                            <w:div w:id="741412649">
                              <w:marLeft w:val="0"/>
                              <w:marRight w:val="0"/>
                              <w:marTop w:val="0"/>
                              <w:marBottom w:val="0"/>
                              <w:divBdr>
                                <w:top w:val="none" w:sz="0" w:space="0" w:color="auto"/>
                                <w:left w:val="none" w:sz="0" w:space="0" w:color="auto"/>
                                <w:bottom w:val="none" w:sz="0" w:space="0" w:color="auto"/>
                                <w:right w:val="none" w:sz="0" w:space="0" w:color="auto"/>
                              </w:divBdr>
                              <w:divsChild>
                                <w:div w:id="1168865245">
                                  <w:marLeft w:val="0"/>
                                  <w:marRight w:val="0"/>
                                  <w:marTop w:val="0"/>
                                  <w:marBottom w:val="0"/>
                                  <w:divBdr>
                                    <w:top w:val="none" w:sz="0" w:space="0" w:color="auto"/>
                                    <w:left w:val="none" w:sz="0" w:space="0" w:color="auto"/>
                                    <w:bottom w:val="none" w:sz="0" w:space="0" w:color="auto"/>
                                    <w:right w:val="none" w:sz="0" w:space="0" w:color="auto"/>
                                  </w:divBdr>
                                </w:div>
                                <w:div w:id="843282160">
                                  <w:marLeft w:val="240"/>
                                  <w:marRight w:val="0"/>
                                  <w:marTop w:val="0"/>
                                  <w:marBottom w:val="0"/>
                                  <w:divBdr>
                                    <w:top w:val="none" w:sz="0" w:space="0" w:color="auto"/>
                                    <w:left w:val="none" w:sz="0" w:space="0" w:color="auto"/>
                                    <w:bottom w:val="none" w:sz="0" w:space="0" w:color="auto"/>
                                    <w:right w:val="none" w:sz="0" w:space="0" w:color="auto"/>
                                  </w:divBdr>
                                  <w:divsChild>
                                    <w:div w:id="321738530">
                                      <w:marLeft w:val="0"/>
                                      <w:marRight w:val="0"/>
                                      <w:marTop w:val="0"/>
                                      <w:marBottom w:val="0"/>
                                      <w:divBdr>
                                        <w:top w:val="none" w:sz="0" w:space="0" w:color="auto"/>
                                        <w:left w:val="none" w:sz="0" w:space="0" w:color="auto"/>
                                        <w:bottom w:val="none" w:sz="0" w:space="0" w:color="auto"/>
                                        <w:right w:val="none" w:sz="0" w:space="0" w:color="auto"/>
                                      </w:divBdr>
                                    </w:div>
                                    <w:div w:id="1916159717">
                                      <w:marLeft w:val="0"/>
                                      <w:marRight w:val="0"/>
                                      <w:marTop w:val="0"/>
                                      <w:marBottom w:val="0"/>
                                      <w:divBdr>
                                        <w:top w:val="none" w:sz="0" w:space="0" w:color="auto"/>
                                        <w:left w:val="none" w:sz="0" w:space="0" w:color="auto"/>
                                        <w:bottom w:val="none" w:sz="0" w:space="0" w:color="auto"/>
                                        <w:right w:val="none" w:sz="0" w:space="0" w:color="auto"/>
                                      </w:divBdr>
                                      <w:divsChild>
                                        <w:div w:id="1706101951">
                                          <w:marLeft w:val="0"/>
                                          <w:marRight w:val="0"/>
                                          <w:marTop w:val="0"/>
                                          <w:marBottom w:val="0"/>
                                          <w:divBdr>
                                            <w:top w:val="none" w:sz="0" w:space="0" w:color="auto"/>
                                            <w:left w:val="none" w:sz="0" w:space="0" w:color="auto"/>
                                            <w:bottom w:val="none" w:sz="0" w:space="0" w:color="auto"/>
                                            <w:right w:val="none" w:sz="0" w:space="0" w:color="auto"/>
                                          </w:divBdr>
                                        </w:div>
                                        <w:div w:id="1145464849">
                                          <w:marLeft w:val="240"/>
                                          <w:marRight w:val="0"/>
                                          <w:marTop w:val="0"/>
                                          <w:marBottom w:val="0"/>
                                          <w:divBdr>
                                            <w:top w:val="none" w:sz="0" w:space="0" w:color="auto"/>
                                            <w:left w:val="none" w:sz="0" w:space="0" w:color="auto"/>
                                            <w:bottom w:val="none" w:sz="0" w:space="0" w:color="auto"/>
                                            <w:right w:val="none" w:sz="0" w:space="0" w:color="auto"/>
                                          </w:divBdr>
                                          <w:divsChild>
                                            <w:div w:id="39597557">
                                              <w:marLeft w:val="0"/>
                                              <w:marRight w:val="0"/>
                                              <w:marTop w:val="0"/>
                                              <w:marBottom w:val="0"/>
                                              <w:divBdr>
                                                <w:top w:val="none" w:sz="0" w:space="0" w:color="auto"/>
                                                <w:left w:val="none" w:sz="0" w:space="0" w:color="auto"/>
                                                <w:bottom w:val="none" w:sz="0" w:space="0" w:color="auto"/>
                                                <w:right w:val="none" w:sz="0" w:space="0" w:color="auto"/>
                                              </w:divBdr>
                                            </w:div>
                                            <w:div w:id="189153012">
                                              <w:marLeft w:val="0"/>
                                              <w:marRight w:val="0"/>
                                              <w:marTop w:val="0"/>
                                              <w:marBottom w:val="0"/>
                                              <w:divBdr>
                                                <w:top w:val="none" w:sz="0" w:space="0" w:color="auto"/>
                                                <w:left w:val="none" w:sz="0" w:space="0" w:color="auto"/>
                                                <w:bottom w:val="none" w:sz="0" w:space="0" w:color="auto"/>
                                                <w:right w:val="none" w:sz="0" w:space="0" w:color="auto"/>
                                              </w:divBdr>
                                            </w:div>
                                          </w:divsChild>
                                        </w:div>
                                        <w:div w:id="1905947078">
                                          <w:marLeft w:val="0"/>
                                          <w:marRight w:val="0"/>
                                          <w:marTop w:val="0"/>
                                          <w:marBottom w:val="0"/>
                                          <w:divBdr>
                                            <w:top w:val="none" w:sz="0" w:space="0" w:color="auto"/>
                                            <w:left w:val="none" w:sz="0" w:space="0" w:color="auto"/>
                                            <w:bottom w:val="none" w:sz="0" w:space="0" w:color="auto"/>
                                            <w:right w:val="none" w:sz="0" w:space="0" w:color="auto"/>
                                          </w:divBdr>
                                        </w:div>
                                      </w:divsChild>
                                    </w:div>
                                    <w:div w:id="2010866943">
                                      <w:marLeft w:val="0"/>
                                      <w:marRight w:val="0"/>
                                      <w:marTop w:val="0"/>
                                      <w:marBottom w:val="0"/>
                                      <w:divBdr>
                                        <w:top w:val="none" w:sz="0" w:space="0" w:color="auto"/>
                                        <w:left w:val="none" w:sz="0" w:space="0" w:color="auto"/>
                                        <w:bottom w:val="none" w:sz="0" w:space="0" w:color="auto"/>
                                        <w:right w:val="none" w:sz="0" w:space="0" w:color="auto"/>
                                      </w:divBdr>
                                      <w:divsChild>
                                        <w:div w:id="1343820493">
                                          <w:marLeft w:val="0"/>
                                          <w:marRight w:val="0"/>
                                          <w:marTop w:val="0"/>
                                          <w:marBottom w:val="0"/>
                                          <w:divBdr>
                                            <w:top w:val="none" w:sz="0" w:space="0" w:color="auto"/>
                                            <w:left w:val="none" w:sz="0" w:space="0" w:color="auto"/>
                                            <w:bottom w:val="none" w:sz="0" w:space="0" w:color="auto"/>
                                            <w:right w:val="none" w:sz="0" w:space="0" w:color="auto"/>
                                          </w:divBdr>
                                        </w:div>
                                        <w:div w:id="1361274613">
                                          <w:marLeft w:val="240"/>
                                          <w:marRight w:val="0"/>
                                          <w:marTop w:val="0"/>
                                          <w:marBottom w:val="0"/>
                                          <w:divBdr>
                                            <w:top w:val="none" w:sz="0" w:space="0" w:color="auto"/>
                                            <w:left w:val="none" w:sz="0" w:space="0" w:color="auto"/>
                                            <w:bottom w:val="none" w:sz="0" w:space="0" w:color="auto"/>
                                            <w:right w:val="none" w:sz="0" w:space="0" w:color="auto"/>
                                          </w:divBdr>
                                          <w:divsChild>
                                            <w:div w:id="1371491105">
                                              <w:marLeft w:val="0"/>
                                              <w:marRight w:val="0"/>
                                              <w:marTop w:val="0"/>
                                              <w:marBottom w:val="0"/>
                                              <w:divBdr>
                                                <w:top w:val="none" w:sz="0" w:space="0" w:color="auto"/>
                                                <w:left w:val="none" w:sz="0" w:space="0" w:color="auto"/>
                                                <w:bottom w:val="none" w:sz="0" w:space="0" w:color="auto"/>
                                                <w:right w:val="none" w:sz="0" w:space="0" w:color="auto"/>
                                              </w:divBdr>
                                            </w:div>
                                          </w:divsChild>
                                        </w:div>
                                        <w:div w:id="20881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8926">
                                  <w:marLeft w:val="0"/>
                                  <w:marRight w:val="0"/>
                                  <w:marTop w:val="0"/>
                                  <w:marBottom w:val="0"/>
                                  <w:divBdr>
                                    <w:top w:val="none" w:sz="0" w:space="0" w:color="auto"/>
                                    <w:left w:val="none" w:sz="0" w:space="0" w:color="auto"/>
                                    <w:bottom w:val="none" w:sz="0" w:space="0" w:color="auto"/>
                                    <w:right w:val="none" w:sz="0" w:space="0" w:color="auto"/>
                                  </w:divBdr>
                                </w:div>
                              </w:divsChild>
                            </w:div>
                            <w:div w:id="1117337360">
                              <w:marLeft w:val="0"/>
                              <w:marRight w:val="0"/>
                              <w:marTop w:val="0"/>
                              <w:marBottom w:val="0"/>
                              <w:divBdr>
                                <w:top w:val="none" w:sz="0" w:space="0" w:color="auto"/>
                                <w:left w:val="none" w:sz="0" w:space="0" w:color="auto"/>
                                <w:bottom w:val="none" w:sz="0" w:space="0" w:color="auto"/>
                                <w:right w:val="none" w:sz="0" w:space="0" w:color="auto"/>
                              </w:divBdr>
                              <w:divsChild>
                                <w:div w:id="476072054">
                                  <w:marLeft w:val="0"/>
                                  <w:marRight w:val="0"/>
                                  <w:marTop w:val="0"/>
                                  <w:marBottom w:val="0"/>
                                  <w:divBdr>
                                    <w:top w:val="none" w:sz="0" w:space="0" w:color="auto"/>
                                    <w:left w:val="none" w:sz="0" w:space="0" w:color="auto"/>
                                    <w:bottom w:val="none" w:sz="0" w:space="0" w:color="auto"/>
                                    <w:right w:val="none" w:sz="0" w:space="0" w:color="auto"/>
                                  </w:divBdr>
                                </w:div>
                                <w:div w:id="178397908">
                                  <w:marLeft w:val="240"/>
                                  <w:marRight w:val="0"/>
                                  <w:marTop w:val="0"/>
                                  <w:marBottom w:val="0"/>
                                  <w:divBdr>
                                    <w:top w:val="none" w:sz="0" w:space="0" w:color="auto"/>
                                    <w:left w:val="none" w:sz="0" w:space="0" w:color="auto"/>
                                    <w:bottom w:val="none" w:sz="0" w:space="0" w:color="auto"/>
                                    <w:right w:val="none" w:sz="0" w:space="0" w:color="auto"/>
                                  </w:divBdr>
                                  <w:divsChild>
                                    <w:div w:id="1936934560">
                                      <w:marLeft w:val="0"/>
                                      <w:marRight w:val="0"/>
                                      <w:marTop w:val="0"/>
                                      <w:marBottom w:val="0"/>
                                      <w:divBdr>
                                        <w:top w:val="none" w:sz="0" w:space="0" w:color="auto"/>
                                        <w:left w:val="none" w:sz="0" w:space="0" w:color="auto"/>
                                        <w:bottom w:val="none" w:sz="0" w:space="0" w:color="auto"/>
                                        <w:right w:val="none" w:sz="0" w:space="0" w:color="auto"/>
                                      </w:divBdr>
                                    </w:div>
                                    <w:div w:id="1712799981">
                                      <w:marLeft w:val="0"/>
                                      <w:marRight w:val="0"/>
                                      <w:marTop w:val="0"/>
                                      <w:marBottom w:val="0"/>
                                      <w:divBdr>
                                        <w:top w:val="none" w:sz="0" w:space="0" w:color="auto"/>
                                        <w:left w:val="none" w:sz="0" w:space="0" w:color="auto"/>
                                        <w:bottom w:val="none" w:sz="0" w:space="0" w:color="auto"/>
                                        <w:right w:val="none" w:sz="0" w:space="0" w:color="auto"/>
                                      </w:divBdr>
                                      <w:divsChild>
                                        <w:div w:id="12851453">
                                          <w:marLeft w:val="0"/>
                                          <w:marRight w:val="0"/>
                                          <w:marTop w:val="0"/>
                                          <w:marBottom w:val="0"/>
                                          <w:divBdr>
                                            <w:top w:val="none" w:sz="0" w:space="0" w:color="auto"/>
                                            <w:left w:val="none" w:sz="0" w:space="0" w:color="auto"/>
                                            <w:bottom w:val="none" w:sz="0" w:space="0" w:color="auto"/>
                                            <w:right w:val="none" w:sz="0" w:space="0" w:color="auto"/>
                                          </w:divBdr>
                                        </w:div>
                                        <w:div w:id="43868717">
                                          <w:marLeft w:val="240"/>
                                          <w:marRight w:val="0"/>
                                          <w:marTop w:val="0"/>
                                          <w:marBottom w:val="0"/>
                                          <w:divBdr>
                                            <w:top w:val="none" w:sz="0" w:space="0" w:color="auto"/>
                                            <w:left w:val="none" w:sz="0" w:space="0" w:color="auto"/>
                                            <w:bottom w:val="none" w:sz="0" w:space="0" w:color="auto"/>
                                            <w:right w:val="none" w:sz="0" w:space="0" w:color="auto"/>
                                          </w:divBdr>
                                          <w:divsChild>
                                            <w:div w:id="809832267">
                                              <w:marLeft w:val="0"/>
                                              <w:marRight w:val="0"/>
                                              <w:marTop w:val="0"/>
                                              <w:marBottom w:val="0"/>
                                              <w:divBdr>
                                                <w:top w:val="none" w:sz="0" w:space="0" w:color="auto"/>
                                                <w:left w:val="none" w:sz="0" w:space="0" w:color="auto"/>
                                                <w:bottom w:val="none" w:sz="0" w:space="0" w:color="auto"/>
                                                <w:right w:val="none" w:sz="0" w:space="0" w:color="auto"/>
                                              </w:divBdr>
                                            </w:div>
                                            <w:div w:id="1027758526">
                                              <w:marLeft w:val="0"/>
                                              <w:marRight w:val="0"/>
                                              <w:marTop w:val="0"/>
                                              <w:marBottom w:val="0"/>
                                              <w:divBdr>
                                                <w:top w:val="none" w:sz="0" w:space="0" w:color="auto"/>
                                                <w:left w:val="none" w:sz="0" w:space="0" w:color="auto"/>
                                                <w:bottom w:val="none" w:sz="0" w:space="0" w:color="auto"/>
                                                <w:right w:val="none" w:sz="0" w:space="0" w:color="auto"/>
                                              </w:divBdr>
                                            </w:div>
                                          </w:divsChild>
                                        </w:div>
                                        <w:div w:id="211041760">
                                          <w:marLeft w:val="0"/>
                                          <w:marRight w:val="0"/>
                                          <w:marTop w:val="0"/>
                                          <w:marBottom w:val="0"/>
                                          <w:divBdr>
                                            <w:top w:val="none" w:sz="0" w:space="0" w:color="auto"/>
                                            <w:left w:val="none" w:sz="0" w:space="0" w:color="auto"/>
                                            <w:bottom w:val="none" w:sz="0" w:space="0" w:color="auto"/>
                                            <w:right w:val="none" w:sz="0" w:space="0" w:color="auto"/>
                                          </w:divBdr>
                                        </w:div>
                                      </w:divsChild>
                                    </w:div>
                                    <w:div w:id="1927418938">
                                      <w:marLeft w:val="0"/>
                                      <w:marRight w:val="0"/>
                                      <w:marTop w:val="0"/>
                                      <w:marBottom w:val="0"/>
                                      <w:divBdr>
                                        <w:top w:val="none" w:sz="0" w:space="0" w:color="auto"/>
                                        <w:left w:val="none" w:sz="0" w:space="0" w:color="auto"/>
                                        <w:bottom w:val="none" w:sz="0" w:space="0" w:color="auto"/>
                                        <w:right w:val="none" w:sz="0" w:space="0" w:color="auto"/>
                                      </w:divBdr>
                                      <w:divsChild>
                                        <w:div w:id="1807888981">
                                          <w:marLeft w:val="0"/>
                                          <w:marRight w:val="0"/>
                                          <w:marTop w:val="0"/>
                                          <w:marBottom w:val="0"/>
                                          <w:divBdr>
                                            <w:top w:val="none" w:sz="0" w:space="0" w:color="auto"/>
                                            <w:left w:val="none" w:sz="0" w:space="0" w:color="auto"/>
                                            <w:bottom w:val="none" w:sz="0" w:space="0" w:color="auto"/>
                                            <w:right w:val="none" w:sz="0" w:space="0" w:color="auto"/>
                                          </w:divBdr>
                                        </w:div>
                                        <w:div w:id="827213867">
                                          <w:marLeft w:val="240"/>
                                          <w:marRight w:val="0"/>
                                          <w:marTop w:val="0"/>
                                          <w:marBottom w:val="0"/>
                                          <w:divBdr>
                                            <w:top w:val="none" w:sz="0" w:space="0" w:color="auto"/>
                                            <w:left w:val="none" w:sz="0" w:space="0" w:color="auto"/>
                                            <w:bottom w:val="none" w:sz="0" w:space="0" w:color="auto"/>
                                            <w:right w:val="none" w:sz="0" w:space="0" w:color="auto"/>
                                          </w:divBdr>
                                          <w:divsChild>
                                            <w:div w:id="1954045333">
                                              <w:marLeft w:val="0"/>
                                              <w:marRight w:val="0"/>
                                              <w:marTop w:val="0"/>
                                              <w:marBottom w:val="0"/>
                                              <w:divBdr>
                                                <w:top w:val="none" w:sz="0" w:space="0" w:color="auto"/>
                                                <w:left w:val="none" w:sz="0" w:space="0" w:color="auto"/>
                                                <w:bottom w:val="none" w:sz="0" w:space="0" w:color="auto"/>
                                                <w:right w:val="none" w:sz="0" w:space="0" w:color="auto"/>
                                              </w:divBdr>
                                            </w:div>
                                          </w:divsChild>
                                        </w:div>
                                        <w:div w:id="7002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1419">
                                  <w:marLeft w:val="0"/>
                                  <w:marRight w:val="0"/>
                                  <w:marTop w:val="0"/>
                                  <w:marBottom w:val="0"/>
                                  <w:divBdr>
                                    <w:top w:val="none" w:sz="0" w:space="0" w:color="auto"/>
                                    <w:left w:val="none" w:sz="0" w:space="0" w:color="auto"/>
                                    <w:bottom w:val="none" w:sz="0" w:space="0" w:color="auto"/>
                                    <w:right w:val="none" w:sz="0" w:space="0" w:color="auto"/>
                                  </w:divBdr>
                                </w:div>
                              </w:divsChild>
                            </w:div>
                            <w:div w:id="974068774">
                              <w:marLeft w:val="0"/>
                              <w:marRight w:val="0"/>
                              <w:marTop w:val="0"/>
                              <w:marBottom w:val="0"/>
                              <w:divBdr>
                                <w:top w:val="none" w:sz="0" w:space="0" w:color="auto"/>
                                <w:left w:val="none" w:sz="0" w:space="0" w:color="auto"/>
                                <w:bottom w:val="none" w:sz="0" w:space="0" w:color="auto"/>
                                <w:right w:val="none" w:sz="0" w:space="0" w:color="auto"/>
                              </w:divBdr>
                              <w:divsChild>
                                <w:div w:id="17201395">
                                  <w:marLeft w:val="0"/>
                                  <w:marRight w:val="0"/>
                                  <w:marTop w:val="0"/>
                                  <w:marBottom w:val="0"/>
                                  <w:divBdr>
                                    <w:top w:val="none" w:sz="0" w:space="0" w:color="auto"/>
                                    <w:left w:val="none" w:sz="0" w:space="0" w:color="auto"/>
                                    <w:bottom w:val="none" w:sz="0" w:space="0" w:color="auto"/>
                                    <w:right w:val="none" w:sz="0" w:space="0" w:color="auto"/>
                                  </w:divBdr>
                                </w:div>
                                <w:div w:id="756361505">
                                  <w:marLeft w:val="240"/>
                                  <w:marRight w:val="0"/>
                                  <w:marTop w:val="0"/>
                                  <w:marBottom w:val="0"/>
                                  <w:divBdr>
                                    <w:top w:val="none" w:sz="0" w:space="0" w:color="auto"/>
                                    <w:left w:val="none" w:sz="0" w:space="0" w:color="auto"/>
                                    <w:bottom w:val="none" w:sz="0" w:space="0" w:color="auto"/>
                                    <w:right w:val="none" w:sz="0" w:space="0" w:color="auto"/>
                                  </w:divBdr>
                                  <w:divsChild>
                                    <w:div w:id="569852170">
                                      <w:marLeft w:val="0"/>
                                      <w:marRight w:val="0"/>
                                      <w:marTop w:val="0"/>
                                      <w:marBottom w:val="0"/>
                                      <w:divBdr>
                                        <w:top w:val="none" w:sz="0" w:space="0" w:color="auto"/>
                                        <w:left w:val="none" w:sz="0" w:space="0" w:color="auto"/>
                                        <w:bottom w:val="none" w:sz="0" w:space="0" w:color="auto"/>
                                        <w:right w:val="none" w:sz="0" w:space="0" w:color="auto"/>
                                      </w:divBdr>
                                    </w:div>
                                    <w:div w:id="219050496">
                                      <w:marLeft w:val="0"/>
                                      <w:marRight w:val="0"/>
                                      <w:marTop w:val="0"/>
                                      <w:marBottom w:val="0"/>
                                      <w:divBdr>
                                        <w:top w:val="none" w:sz="0" w:space="0" w:color="auto"/>
                                        <w:left w:val="none" w:sz="0" w:space="0" w:color="auto"/>
                                        <w:bottom w:val="none" w:sz="0" w:space="0" w:color="auto"/>
                                        <w:right w:val="none" w:sz="0" w:space="0" w:color="auto"/>
                                      </w:divBdr>
                                      <w:divsChild>
                                        <w:div w:id="757562836">
                                          <w:marLeft w:val="0"/>
                                          <w:marRight w:val="0"/>
                                          <w:marTop w:val="0"/>
                                          <w:marBottom w:val="0"/>
                                          <w:divBdr>
                                            <w:top w:val="none" w:sz="0" w:space="0" w:color="auto"/>
                                            <w:left w:val="none" w:sz="0" w:space="0" w:color="auto"/>
                                            <w:bottom w:val="none" w:sz="0" w:space="0" w:color="auto"/>
                                            <w:right w:val="none" w:sz="0" w:space="0" w:color="auto"/>
                                          </w:divBdr>
                                        </w:div>
                                        <w:div w:id="1570992669">
                                          <w:marLeft w:val="240"/>
                                          <w:marRight w:val="0"/>
                                          <w:marTop w:val="0"/>
                                          <w:marBottom w:val="0"/>
                                          <w:divBdr>
                                            <w:top w:val="none" w:sz="0" w:space="0" w:color="auto"/>
                                            <w:left w:val="none" w:sz="0" w:space="0" w:color="auto"/>
                                            <w:bottom w:val="none" w:sz="0" w:space="0" w:color="auto"/>
                                            <w:right w:val="none" w:sz="0" w:space="0" w:color="auto"/>
                                          </w:divBdr>
                                          <w:divsChild>
                                            <w:div w:id="1251082443">
                                              <w:marLeft w:val="0"/>
                                              <w:marRight w:val="0"/>
                                              <w:marTop w:val="0"/>
                                              <w:marBottom w:val="0"/>
                                              <w:divBdr>
                                                <w:top w:val="none" w:sz="0" w:space="0" w:color="auto"/>
                                                <w:left w:val="none" w:sz="0" w:space="0" w:color="auto"/>
                                                <w:bottom w:val="none" w:sz="0" w:space="0" w:color="auto"/>
                                                <w:right w:val="none" w:sz="0" w:space="0" w:color="auto"/>
                                              </w:divBdr>
                                            </w:div>
                                            <w:div w:id="2048408853">
                                              <w:marLeft w:val="0"/>
                                              <w:marRight w:val="0"/>
                                              <w:marTop w:val="0"/>
                                              <w:marBottom w:val="0"/>
                                              <w:divBdr>
                                                <w:top w:val="none" w:sz="0" w:space="0" w:color="auto"/>
                                                <w:left w:val="none" w:sz="0" w:space="0" w:color="auto"/>
                                                <w:bottom w:val="none" w:sz="0" w:space="0" w:color="auto"/>
                                                <w:right w:val="none" w:sz="0" w:space="0" w:color="auto"/>
                                              </w:divBdr>
                                            </w:div>
                                          </w:divsChild>
                                        </w:div>
                                        <w:div w:id="1813675347">
                                          <w:marLeft w:val="0"/>
                                          <w:marRight w:val="0"/>
                                          <w:marTop w:val="0"/>
                                          <w:marBottom w:val="0"/>
                                          <w:divBdr>
                                            <w:top w:val="none" w:sz="0" w:space="0" w:color="auto"/>
                                            <w:left w:val="none" w:sz="0" w:space="0" w:color="auto"/>
                                            <w:bottom w:val="none" w:sz="0" w:space="0" w:color="auto"/>
                                            <w:right w:val="none" w:sz="0" w:space="0" w:color="auto"/>
                                          </w:divBdr>
                                        </w:div>
                                      </w:divsChild>
                                    </w:div>
                                    <w:div w:id="986084751">
                                      <w:marLeft w:val="0"/>
                                      <w:marRight w:val="0"/>
                                      <w:marTop w:val="0"/>
                                      <w:marBottom w:val="0"/>
                                      <w:divBdr>
                                        <w:top w:val="none" w:sz="0" w:space="0" w:color="auto"/>
                                        <w:left w:val="none" w:sz="0" w:space="0" w:color="auto"/>
                                        <w:bottom w:val="none" w:sz="0" w:space="0" w:color="auto"/>
                                        <w:right w:val="none" w:sz="0" w:space="0" w:color="auto"/>
                                      </w:divBdr>
                                      <w:divsChild>
                                        <w:div w:id="317804784">
                                          <w:marLeft w:val="0"/>
                                          <w:marRight w:val="0"/>
                                          <w:marTop w:val="0"/>
                                          <w:marBottom w:val="0"/>
                                          <w:divBdr>
                                            <w:top w:val="none" w:sz="0" w:space="0" w:color="auto"/>
                                            <w:left w:val="none" w:sz="0" w:space="0" w:color="auto"/>
                                            <w:bottom w:val="none" w:sz="0" w:space="0" w:color="auto"/>
                                            <w:right w:val="none" w:sz="0" w:space="0" w:color="auto"/>
                                          </w:divBdr>
                                        </w:div>
                                        <w:div w:id="1789229876">
                                          <w:marLeft w:val="240"/>
                                          <w:marRight w:val="0"/>
                                          <w:marTop w:val="0"/>
                                          <w:marBottom w:val="0"/>
                                          <w:divBdr>
                                            <w:top w:val="none" w:sz="0" w:space="0" w:color="auto"/>
                                            <w:left w:val="none" w:sz="0" w:space="0" w:color="auto"/>
                                            <w:bottom w:val="none" w:sz="0" w:space="0" w:color="auto"/>
                                            <w:right w:val="none" w:sz="0" w:space="0" w:color="auto"/>
                                          </w:divBdr>
                                          <w:divsChild>
                                            <w:div w:id="705373182">
                                              <w:marLeft w:val="0"/>
                                              <w:marRight w:val="0"/>
                                              <w:marTop w:val="0"/>
                                              <w:marBottom w:val="0"/>
                                              <w:divBdr>
                                                <w:top w:val="none" w:sz="0" w:space="0" w:color="auto"/>
                                                <w:left w:val="none" w:sz="0" w:space="0" w:color="auto"/>
                                                <w:bottom w:val="none" w:sz="0" w:space="0" w:color="auto"/>
                                                <w:right w:val="none" w:sz="0" w:space="0" w:color="auto"/>
                                              </w:divBdr>
                                            </w:div>
                                          </w:divsChild>
                                        </w:div>
                                        <w:div w:id="3440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6867">
                                  <w:marLeft w:val="0"/>
                                  <w:marRight w:val="0"/>
                                  <w:marTop w:val="0"/>
                                  <w:marBottom w:val="0"/>
                                  <w:divBdr>
                                    <w:top w:val="none" w:sz="0" w:space="0" w:color="auto"/>
                                    <w:left w:val="none" w:sz="0" w:space="0" w:color="auto"/>
                                    <w:bottom w:val="none" w:sz="0" w:space="0" w:color="auto"/>
                                    <w:right w:val="none" w:sz="0" w:space="0" w:color="auto"/>
                                  </w:divBdr>
                                </w:div>
                              </w:divsChild>
                            </w:div>
                            <w:div w:id="1132283467">
                              <w:marLeft w:val="0"/>
                              <w:marRight w:val="0"/>
                              <w:marTop w:val="0"/>
                              <w:marBottom w:val="0"/>
                              <w:divBdr>
                                <w:top w:val="none" w:sz="0" w:space="0" w:color="auto"/>
                                <w:left w:val="none" w:sz="0" w:space="0" w:color="auto"/>
                                <w:bottom w:val="none" w:sz="0" w:space="0" w:color="auto"/>
                                <w:right w:val="none" w:sz="0" w:space="0" w:color="auto"/>
                              </w:divBdr>
                              <w:divsChild>
                                <w:div w:id="1870146456">
                                  <w:marLeft w:val="0"/>
                                  <w:marRight w:val="0"/>
                                  <w:marTop w:val="0"/>
                                  <w:marBottom w:val="0"/>
                                  <w:divBdr>
                                    <w:top w:val="none" w:sz="0" w:space="0" w:color="auto"/>
                                    <w:left w:val="none" w:sz="0" w:space="0" w:color="auto"/>
                                    <w:bottom w:val="none" w:sz="0" w:space="0" w:color="auto"/>
                                    <w:right w:val="none" w:sz="0" w:space="0" w:color="auto"/>
                                  </w:divBdr>
                                </w:div>
                                <w:div w:id="1198851806">
                                  <w:marLeft w:val="240"/>
                                  <w:marRight w:val="0"/>
                                  <w:marTop w:val="0"/>
                                  <w:marBottom w:val="0"/>
                                  <w:divBdr>
                                    <w:top w:val="none" w:sz="0" w:space="0" w:color="auto"/>
                                    <w:left w:val="none" w:sz="0" w:space="0" w:color="auto"/>
                                    <w:bottom w:val="none" w:sz="0" w:space="0" w:color="auto"/>
                                    <w:right w:val="none" w:sz="0" w:space="0" w:color="auto"/>
                                  </w:divBdr>
                                  <w:divsChild>
                                    <w:div w:id="1983728994">
                                      <w:marLeft w:val="0"/>
                                      <w:marRight w:val="0"/>
                                      <w:marTop w:val="0"/>
                                      <w:marBottom w:val="0"/>
                                      <w:divBdr>
                                        <w:top w:val="none" w:sz="0" w:space="0" w:color="auto"/>
                                        <w:left w:val="none" w:sz="0" w:space="0" w:color="auto"/>
                                        <w:bottom w:val="none" w:sz="0" w:space="0" w:color="auto"/>
                                        <w:right w:val="none" w:sz="0" w:space="0" w:color="auto"/>
                                      </w:divBdr>
                                    </w:div>
                                    <w:div w:id="1894848683">
                                      <w:marLeft w:val="0"/>
                                      <w:marRight w:val="0"/>
                                      <w:marTop w:val="0"/>
                                      <w:marBottom w:val="0"/>
                                      <w:divBdr>
                                        <w:top w:val="none" w:sz="0" w:space="0" w:color="auto"/>
                                        <w:left w:val="none" w:sz="0" w:space="0" w:color="auto"/>
                                        <w:bottom w:val="none" w:sz="0" w:space="0" w:color="auto"/>
                                        <w:right w:val="none" w:sz="0" w:space="0" w:color="auto"/>
                                      </w:divBdr>
                                      <w:divsChild>
                                        <w:div w:id="913855880">
                                          <w:marLeft w:val="0"/>
                                          <w:marRight w:val="0"/>
                                          <w:marTop w:val="0"/>
                                          <w:marBottom w:val="0"/>
                                          <w:divBdr>
                                            <w:top w:val="none" w:sz="0" w:space="0" w:color="auto"/>
                                            <w:left w:val="none" w:sz="0" w:space="0" w:color="auto"/>
                                            <w:bottom w:val="none" w:sz="0" w:space="0" w:color="auto"/>
                                            <w:right w:val="none" w:sz="0" w:space="0" w:color="auto"/>
                                          </w:divBdr>
                                        </w:div>
                                        <w:div w:id="345791325">
                                          <w:marLeft w:val="240"/>
                                          <w:marRight w:val="0"/>
                                          <w:marTop w:val="0"/>
                                          <w:marBottom w:val="0"/>
                                          <w:divBdr>
                                            <w:top w:val="none" w:sz="0" w:space="0" w:color="auto"/>
                                            <w:left w:val="none" w:sz="0" w:space="0" w:color="auto"/>
                                            <w:bottom w:val="none" w:sz="0" w:space="0" w:color="auto"/>
                                            <w:right w:val="none" w:sz="0" w:space="0" w:color="auto"/>
                                          </w:divBdr>
                                          <w:divsChild>
                                            <w:div w:id="1482649270">
                                              <w:marLeft w:val="0"/>
                                              <w:marRight w:val="0"/>
                                              <w:marTop w:val="0"/>
                                              <w:marBottom w:val="0"/>
                                              <w:divBdr>
                                                <w:top w:val="none" w:sz="0" w:space="0" w:color="auto"/>
                                                <w:left w:val="none" w:sz="0" w:space="0" w:color="auto"/>
                                                <w:bottom w:val="none" w:sz="0" w:space="0" w:color="auto"/>
                                                <w:right w:val="none" w:sz="0" w:space="0" w:color="auto"/>
                                              </w:divBdr>
                                            </w:div>
                                            <w:div w:id="1917588979">
                                              <w:marLeft w:val="0"/>
                                              <w:marRight w:val="0"/>
                                              <w:marTop w:val="0"/>
                                              <w:marBottom w:val="0"/>
                                              <w:divBdr>
                                                <w:top w:val="none" w:sz="0" w:space="0" w:color="auto"/>
                                                <w:left w:val="none" w:sz="0" w:space="0" w:color="auto"/>
                                                <w:bottom w:val="none" w:sz="0" w:space="0" w:color="auto"/>
                                                <w:right w:val="none" w:sz="0" w:space="0" w:color="auto"/>
                                              </w:divBdr>
                                            </w:div>
                                          </w:divsChild>
                                        </w:div>
                                        <w:div w:id="744886383">
                                          <w:marLeft w:val="0"/>
                                          <w:marRight w:val="0"/>
                                          <w:marTop w:val="0"/>
                                          <w:marBottom w:val="0"/>
                                          <w:divBdr>
                                            <w:top w:val="none" w:sz="0" w:space="0" w:color="auto"/>
                                            <w:left w:val="none" w:sz="0" w:space="0" w:color="auto"/>
                                            <w:bottom w:val="none" w:sz="0" w:space="0" w:color="auto"/>
                                            <w:right w:val="none" w:sz="0" w:space="0" w:color="auto"/>
                                          </w:divBdr>
                                        </w:div>
                                      </w:divsChild>
                                    </w:div>
                                    <w:div w:id="837044024">
                                      <w:marLeft w:val="0"/>
                                      <w:marRight w:val="0"/>
                                      <w:marTop w:val="0"/>
                                      <w:marBottom w:val="0"/>
                                      <w:divBdr>
                                        <w:top w:val="none" w:sz="0" w:space="0" w:color="auto"/>
                                        <w:left w:val="none" w:sz="0" w:space="0" w:color="auto"/>
                                        <w:bottom w:val="none" w:sz="0" w:space="0" w:color="auto"/>
                                        <w:right w:val="none" w:sz="0" w:space="0" w:color="auto"/>
                                      </w:divBdr>
                                      <w:divsChild>
                                        <w:div w:id="1591310079">
                                          <w:marLeft w:val="0"/>
                                          <w:marRight w:val="0"/>
                                          <w:marTop w:val="0"/>
                                          <w:marBottom w:val="0"/>
                                          <w:divBdr>
                                            <w:top w:val="none" w:sz="0" w:space="0" w:color="auto"/>
                                            <w:left w:val="none" w:sz="0" w:space="0" w:color="auto"/>
                                            <w:bottom w:val="none" w:sz="0" w:space="0" w:color="auto"/>
                                            <w:right w:val="none" w:sz="0" w:space="0" w:color="auto"/>
                                          </w:divBdr>
                                        </w:div>
                                        <w:div w:id="513301526">
                                          <w:marLeft w:val="240"/>
                                          <w:marRight w:val="0"/>
                                          <w:marTop w:val="0"/>
                                          <w:marBottom w:val="0"/>
                                          <w:divBdr>
                                            <w:top w:val="none" w:sz="0" w:space="0" w:color="auto"/>
                                            <w:left w:val="none" w:sz="0" w:space="0" w:color="auto"/>
                                            <w:bottom w:val="none" w:sz="0" w:space="0" w:color="auto"/>
                                            <w:right w:val="none" w:sz="0" w:space="0" w:color="auto"/>
                                          </w:divBdr>
                                          <w:divsChild>
                                            <w:div w:id="1287080349">
                                              <w:marLeft w:val="0"/>
                                              <w:marRight w:val="0"/>
                                              <w:marTop w:val="0"/>
                                              <w:marBottom w:val="0"/>
                                              <w:divBdr>
                                                <w:top w:val="none" w:sz="0" w:space="0" w:color="auto"/>
                                                <w:left w:val="none" w:sz="0" w:space="0" w:color="auto"/>
                                                <w:bottom w:val="none" w:sz="0" w:space="0" w:color="auto"/>
                                                <w:right w:val="none" w:sz="0" w:space="0" w:color="auto"/>
                                              </w:divBdr>
                                            </w:div>
                                          </w:divsChild>
                                        </w:div>
                                        <w:div w:id="13353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82525">
                                  <w:marLeft w:val="0"/>
                                  <w:marRight w:val="0"/>
                                  <w:marTop w:val="0"/>
                                  <w:marBottom w:val="0"/>
                                  <w:divBdr>
                                    <w:top w:val="none" w:sz="0" w:space="0" w:color="auto"/>
                                    <w:left w:val="none" w:sz="0" w:space="0" w:color="auto"/>
                                    <w:bottom w:val="none" w:sz="0" w:space="0" w:color="auto"/>
                                    <w:right w:val="none" w:sz="0" w:space="0" w:color="auto"/>
                                  </w:divBdr>
                                </w:div>
                              </w:divsChild>
                            </w:div>
                            <w:div w:id="1879850282">
                              <w:marLeft w:val="0"/>
                              <w:marRight w:val="0"/>
                              <w:marTop w:val="0"/>
                              <w:marBottom w:val="0"/>
                              <w:divBdr>
                                <w:top w:val="none" w:sz="0" w:space="0" w:color="auto"/>
                                <w:left w:val="none" w:sz="0" w:space="0" w:color="auto"/>
                                <w:bottom w:val="none" w:sz="0" w:space="0" w:color="auto"/>
                                <w:right w:val="none" w:sz="0" w:space="0" w:color="auto"/>
                              </w:divBdr>
                              <w:divsChild>
                                <w:div w:id="988171965">
                                  <w:marLeft w:val="0"/>
                                  <w:marRight w:val="0"/>
                                  <w:marTop w:val="0"/>
                                  <w:marBottom w:val="0"/>
                                  <w:divBdr>
                                    <w:top w:val="none" w:sz="0" w:space="0" w:color="auto"/>
                                    <w:left w:val="none" w:sz="0" w:space="0" w:color="auto"/>
                                    <w:bottom w:val="none" w:sz="0" w:space="0" w:color="auto"/>
                                    <w:right w:val="none" w:sz="0" w:space="0" w:color="auto"/>
                                  </w:divBdr>
                                </w:div>
                                <w:div w:id="1940135106">
                                  <w:marLeft w:val="240"/>
                                  <w:marRight w:val="0"/>
                                  <w:marTop w:val="0"/>
                                  <w:marBottom w:val="0"/>
                                  <w:divBdr>
                                    <w:top w:val="none" w:sz="0" w:space="0" w:color="auto"/>
                                    <w:left w:val="none" w:sz="0" w:space="0" w:color="auto"/>
                                    <w:bottom w:val="none" w:sz="0" w:space="0" w:color="auto"/>
                                    <w:right w:val="none" w:sz="0" w:space="0" w:color="auto"/>
                                  </w:divBdr>
                                  <w:divsChild>
                                    <w:div w:id="1407264476">
                                      <w:marLeft w:val="0"/>
                                      <w:marRight w:val="0"/>
                                      <w:marTop w:val="0"/>
                                      <w:marBottom w:val="0"/>
                                      <w:divBdr>
                                        <w:top w:val="none" w:sz="0" w:space="0" w:color="auto"/>
                                        <w:left w:val="none" w:sz="0" w:space="0" w:color="auto"/>
                                        <w:bottom w:val="none" w:sz="0" w:space="0" w:color="auto"/>
                                        <w:right w:val="none" w:sz="0" w:space="0" w:color="auto"/>
                                      </w:divBdr>
                                    </w:div>
                                    <w:div w:id="2052991256">
                                      <w:marLeft w:val="0"/>
                                      <w:marRight w:val="0"/>
                                      <w:marTop w:val="0"/>
                                      <w:marBottom w:val="0"/>
                                      <w:divBdr>
                                        <w:top w:val="none" w:sz="0" w:space="0" w:color="auto"/>
                                        <w:left w:val="none" w:sz="0" w:space="0" w:color="auto"/>
                                        <w:bottom w:val="none" w:sz="0" w:space="0" w:color="auto"/>
                                        <w:right w:val="none" w:sz="0" w:space="0" w:color="auto"/>
                                      </w:divBdr>
                                      <w:divsChild>
                                        <w:div w:id="1427729056">
                                          <w:marLeft w:val="0"/>
                                          <w:marRight w:val="0"/>
                                          <w:marTop w:val="0"/>
                                          <w:marBottom w:val="0"/>
                                          <w:divBdr>
                                            <w:top w:val="none" w:sz="0" w:space="0" w:color="auto"/>
                                            <w:left w:val="none" w:sz="0" w:space="0" w:color="auto"/>
                                            <w:bottom w:val="none" w:sz="0" w:space="0" w:color="auto"/>
                                            <w:right w:val="none" w:sz="0" w:space="0" w:color="auto"/>
                                          </w:divBdr>
                                        </w:div>
                                        <w:div w:id="1137600230">
                                          <w:marLeft w:val="240"/>
                                          <w:marRight w:val="0"/>
                                          <w:marTop w:val="0"/>
                                          <w:marBottom w:val="0"/>
                                          <w:divBdr>
                                            <w:top w:val="none" w:sz="0" w:space="0" w:color="auto"/>
                                            <w:left w:val="none" w:sz="0" w:space="0" w:color="auto"/>
                                            <w:bottom w:val="none" w:sz="0" w:space="0" w:color="auto"/>
                                            <w:right w:val="none" w:sz="0" w:space="0" w:color="auto"/>
                                          </w:divBdr>
                                          <w:divsChild>
                                            <w:div w:id="550924134">
                                              <w:marLeft w:val="0"/>
                                              <w:marRight w:val="0"/>
                                              <w:marTop w:val="0"/>
                                              <w:marBottom w:val="0"/>
                                              <w:divBdr>
                                                <w:top w:val="none" w:sz="0" w:space="0" w:color="auto"/>
                                                <w:left w:val="none" w:sz="0" w:space="0" w:color="auto"/>
                                                <w:bottom w:val="none" w:sz="0" w:space="0" w:color="auto"/>
                                                <w:right w:val="none" w:sz="0" w:space="0" w:color="auto"/>
                                              </w:divBdr>
                                            </w:div>
                                            <w:div w:id="1033576212">
                                              <w:marLeft w:val="0"/>
                                              <w:marRight w:val="0"/>
                                              <w:marTop w:val="0"/>
                                              <w:marBottom w:val="0"/>
                                              <w:divBdr>
                                                <w:top w:val="none" w:sz="0" w:space="0" w:color="auto"/>
                                                <w:left w:val="none" w:sz="0" w:space="0" w:color="auto"/>
                                                <w:bottom w:val="none" w:sz="0" w:space="0" w:color="auto"/>
                                                <w:right w:val="none" w:sz="0" w:space="0" w:color="auto"/>
                                              </w:divBdr>
                                            </w:div>
                                          </w:divsChild>
                                        </w:div>
                                        <w:div w:id="851341426">
                                          <w:marLeft w:val="0"/>
                                          <w:marRight w:val="0"/>
                                          <w:marTop w:val="0"/>
                                          <w:marBottom w:val="0"/>
                                          <w:divBdr>
                                            <w:top w:val="none" w:sz="0" w:space="0" w:color="auto"/>
                                            <w:left w:val="none" w:sz="0" w:space="0" w:color="auto"/>
                                            <w:bottom w:val="none" w:sz="0" w:space="0" w:color="auto"/>
                                            <w:right w:val="none" w:sz="0" w:space="0" w:color="auto"/>
                                          </w:divBdr>
                                        </w:div>
                                      </w:divsChild>
                                    </w:div>
                                    <w:div w:id="369456162">
                                      <w:marLeft w:val="0"/>
                                      <w:marRight w:val="0"/>
                                      <w:marTop w:val="0"/>
                                      <w:marBottom w:val="0"/>
                                      <w:divBdr>
                                        <w:top w:val="none" w:sz="0" w:space="0" w:color="auto"/>
                                        <w:left w:val="none" w:sz="0" w:space="0" w:color="auto"/>
                                        <w:bottom w:val="none" w:sz="0" w:space="0" w:color="auto"/>
                                        <w:right w:val="none" w:sz="0" w:space="0" w:color="auto"/>
                                      </w:divBdr>
                                      <w:divsChild>
                                        <w:div w:id="227687977">
                                          <w:marLeft w:val="0"/>
                                          <w:marRight w:val="0"/>
                                          <w:marTop w:val="0"/>
                                          <w:marBottom w:val="0"/>
                                          <w:divBdr>
                                            <w:top w:val="none" w:sz="0" w:space="0" w:color="auto"/>
                                            <w:left w:val="none" w:sz="0" w:space="0" w:color="auto"/>
                                            <w:bottom w:val="none" w:sz="0" w:space="0" w:color="auto"/>
                                            <w:right w:val="none" w:sz="0" w:space="0" w:color="auto"/>
                                          </w:divBdr>
                                        </w:div>
                                        <w:div w:id="664018092">
                                          <w:marLeft w:val="240"/>
                                          <w:marRight w:val="0"/>
                                          <w:marTop w:val="0"/>
                                          <w:marBottom w:val="0"/>
                                          <w:divBdr>
                                            <w:top w:val="none" w:sz="0" w:space="0" w:color="auto"/>
                                            <w:left w:val="none" w:sz="0" w:space="0" w:color="auto"/>
                                            <w:bottom w:val="none" w:sz="0" w:space="0" w:color="auto"/>
                                            <w:right w:val="none" w:sz="0" w:space="0" w:color="auto"/>
                                          </w:divBdr>
                                          <w:divsChild>
                                            <w:div w:id="1259288100">
                                              <w:marLeft w:val="0"/>
                                              <w:marRight w:val="0"/>
                                              <w:marTop w:val="0"/>
                                              <w:marBottom w:val="0"/>
                                              <w:divBdr>
                                                <w:top w:val="none" w:sz="0" w:space="0" w:color="auto"/>
                                                <w:left w:val="none" w:sz="0" w:space="0" w:color="auto"/>
                                                <w:bottom w:val="none" w:sz="0" w:space="0" w:color="auto"/>
                                                <w:right w:val="none" w:sz="0" w:space="0" w:color="auto"/>
                                              </w:divBdr>
                                            </w:div>
                                          </w:divsChild>
                                        </w:div>
                                        <w:div w:id="2111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8845">
                                  <w:marLeft w:val="0"/>
                                  <w:marRight w:val="0"/>
                                  <w:marTop w:val="0"/>
                                  <w:marBottom w:val="0"/>
                                  <w:divBdr>
                                    <w:top w:val="none" w:sz="0" w:space="0" w:color="auto"/>
                                    <w:left w:val="none" w:sz="0" w:space="0" w:color="auto"/>
                                    <w:bottom w:val="none" w:sz="0" w:space="0" w:color="auto"/>
                                    <w:right w:val="none" w:sz="0" w:space="0" w:color="auto"/>
                                  </w:divBdr>
                                </w:div>
                              </w:divsChild>
                            </w:div>
                            <w:div w:id="154341347">
                              <w:marLeft w:val="0"/>
                              <w:marRight w:val="0"/>
                              <w:marTop w:val="0"/>
                              <w:marBottom w:val="0"/>
                              <w:divBdr>
                                <w:top w:val="none" w:sz="0" w:space="0" w:color="auto"/>
                                <w:left w:val="none" w:sz="0" w:space="0" w:color="auto"/>
                                <w:bottom w:val="none" w:sz="0" w:space="0" w:color="auto"/>
                                <w:right w:val="none" w:sz="0" w:space="0" w:color="auto"/>
                              </w:divBdr>
                              <w:divsChild>
                                <w:div w:id="120465132">
                                  <w:marLeft w:val="0"/>
                                  <w:marRight w:val="0"/>
                                  <w:marTop w:val="0"/>
                                  <w:marBottom w:val="0"/>
                                  <w:divBdr>
                                    <w:top w:val="none" w:sz="0" w:space="0" w:color="auto"/>
                                    <w:left w:val="none" w:sz="0" w:space="0" w:color="auto"/>
                                    <w:bottom w:val="none" w:sz="0" w:space="0" w:color="auto"/>
                                    <w:right w:val="none" w:sz="0" w:space="0" w:color="auto"/>
                                  </w:divBdr>
                                </w:div>
                                <w:div w:id="344330446">
                                  <w:marLeft w:val="240"/>
                                  <w:marRight w:val="0"/>
                                  <w:marTop w:val="0"/>
                                  <w:marBottom w:val="0"/>
                                  <w:divBdr>
                                    <w:top w:val="none" w:sz="0" w:space="0" w:color="auto"/>
                                    <w:left w:val="none" w:sz="0" w:space="0" w:color="auto"/>
                                    <w:bottom w:val="none" w:sz="0" w:space="0" w:color="auto"/>
                                    <w:right w:val="none" w:sz="0" w:space="0" w:color="auto"/>
                                  </w:divBdr>
                                  <w:divsChild>
                                    <w:div w:id="1279026796">
                                      <w:marLeft w:val="0"/>
                                      <w:marRight w:val="0"/>
                                      <w:marTop w:val="0"/>
                                      <w:marBottom w:val="0"/>
                                      <w:divBdr>
                                        <w:top w:val="none" w:sz="0" w:space="0" w:color="auto"/>
                                        <w:left w:val="none" w:sz="0" w:space="0" w:color="auto"/>
                                        <w:bottom w:val="none" w:sz="0" w:space="0" w:color="auto"/>
                                        <w:right w:val="none" w:sz="0" w:space="0" w:color="auto"/>
                                      </w:divBdr>
                                    </w:div>
                                    <w:div w:id="1806507815">
                                      <w:marLeft w:val="0"/>
                                      <w:marRight w:val="0"/>
                                      <w:marTop w:val="0"/>
                                      <w:marBottom w:val="0"/>
                                      <w:divBdr>
                                        <w:top w:val="none" w:sz="0" w:space="0" w:color="auto"/>
                                        <w:left w:val="none" w:sz="0" w:space="0" w:color="auto"/>
                                        <w:bottom w:val="none" w:sz="0" w:space="0" w:color="auto"/>
                                        <w:right w:val="none" w:sz="0" w:space="0" w:color="auto"/>
                                      </w:divBdr>
                                      <w:divsChild>
                                        <w:div w:id="1718554189">
                                          <w:marLeft w:val="0"/>
                                          <w:marRight w:val="0"/>
                                          <w:marTop w:val="0"/>
                                          <w:marBottom w:val="0"/>
                                          <w:divBdr>
                                            <w:top w:val="none" w:sz="0" w:space="0" w:color="auto"/>
                                            <w:left w:val="none" w:sz="0" w:space="0" w:color="auto"/>
                                            <w:bottom w:val="none" w:sz="0" w:space="0" w:color="auto"/>
                                            <w:right w:val="none" w:sz="0" w:space="0" w:color="auto"/>
                                          </w:divBdr>
                                        </w:div>
                                        <w:div w:id="670959508">
                                          <w:marLeft w:val="240"/>
                                          <w:marRight w:val="0"/>
                                          <w:marTop w:val="0"/>
                                          <w:marBottom w:val="0"/>
                                          <w:divBdr>
                                            <w:top w:val="none" w:sz="0" w:space="0" w:color="auto"/>
                                            <w:left w:val="none" w:sz="0" w:space="0" w:color="auto"/>
                                            <w:bottom w:val="none" w:sz="0" w:space="0" w:color="auto"/>
                                            <w:right w:val="none" w:sz="0" w:space="0" w:color="auto"/>
                                          </w:divBdr>
                                          <w:divsChild>
                                            <w:div w:id="698553664">
                                              <w:marLeft w:val="0"/>
                                              <w:marRight w:val="0"/>
                                              <w:marTop w:val="0"/>
                                              <w:marBottom w:val="0"/>
                                              <w:divBdr>
                                                <w:top w:val="none" w:sz="0" w:space="0" w:color="auto"/>
                                                <w:left w:val="none" w:sz="0" w:space="0" w:color="auto"/>
                                                <w:bottom w:val="none" w:sz="0" w:space="0" w:color="auto"/>
                                                <w:right w:val="none" w:sz="0" w:space="0" w:color="auto"/>
                                              </w:divBdr>
                                            </w:div>
                                            <w:div w:id="1055857840">
                                              <w:marLeft w:val="0"/>
                                              <w:marRight w:val="0"/>
                                              <w:marTop w:val="0"/>
                                              <w:marBottom w:val="0"/>
                                              <w:divBdr>
                                                <w:top w:val="none" w:sz="0" w:space="0" w:color="auto"/>
                                                <w:left w:val="none" w:sz="0" w:space="0" w:color="auto"/>
                                                <w:bottom w:val="none" w:sz="0" w:space="0" w:color="auto"/>
                                                <w:right w:val="none" w:sz="0" w:space="0" w:color="auto"/>
                                              </w:divBdr>
                                            </w:div>
                                          </w:divsChild>
                                        </w:div>
                                        <w:div w:id="1126966124">
                                          <w:marLeft w:val="0"/>
                                          <w:marRight w:val="0"/>
                                          <w:marTop w:val="0"/>
                                          <w:marBottom w:val="0"/>
                                          <w:divBdr>
                                            <w:top w:val="none" w:sz="0" w:space="0" w:color="auto"/>
                                            <w:left w:val="none" w:sz="0" w:space="0" w:color="auto"/>
                                            <w:bottom w:val="none" w:sz="0" w:space="0" w:color="auto"/>
                                            <w:right w:val="none" w:sz="0" w:space="0" w:color="auto"/>
                                          </w:divBdr>
                                        </w:div>
                                      </w:divsChild>
                                    </w:div>
                                    <w:div w:id="110131876">
                                      <w:marLeft w:val="0"/>
                                      <w:marRight w:val="0"/>
                                      <w:marTop w:val="0"/>
                                      <w:marBottom w:val="0"/>
                                      <w:divBdr>
                                        <w:top w:val="none" w:sz="0" w:space="0" w:color="auto"/>
                                        <w:left w:val="none" w:sz="0" w:space="0" w:color="auto"/>
                                        <w:bottom w:val="none" w:sz="0" w:space="0" w:color="auto"/>
                                        <w:right w:val="none" w:sz="0" w:space="0" w:color="auto"/>
                                      </w:divBdr>
                                      <w:divsChild>
                                        <w:div w:id="612329021">
                                          <w:marLeft w:val="0"/>
                                          <w:marRight w:val="0"/>
                                          <w:marTop w:val="0"/>
                                          <w:marBottom w:val="0"/>
                                          <w:divBdr>
                                            <w:top w:val="none" w:sz="0" w:space="0" w:color="auto"/>
                                            <w:left w:val="none" w:sz="0" w:space="0" w:color="auto"/>
                                            <w:bottom w:val="none" w:sz="0" w:space="0" w:color="auto"/>
                                            <w:right w:val="none" w:sz="0" w:space="0" w:color="auto"/>
                                          </w:divBdr>
                                        </w:div>
                                        <w:div w:id="1904827509">
                                          <w:marLeft w:val="240"/>
                                          <w:marRight w:val="0"/>
                                          <w:marTop w:val="0"/>
                                          <w:marBottom w:val="0"/>
                                          <w:divBdr>
                                            <w:top w:val="none" w:sz="0" w:space="0" w:color="auto"/>
                                            <w:left w:val="none" w:sz="0" w:space="0" w:color="auto"/>
                                            <w:bottom w:val="none" w:sz="0" w:space="0" w:color="auto"/>
                                            <w:right w:val="none" w:sz="0" w:space="0" w:color="auto"/>
                                          </w:divBdr>
                                          <w:divsChild>
                                            <w:div w:id="1512063153">
                                              <w:marLeft w:val="0"/>
                                              <w:marRight w:val="0"/>
                                              <w:marTop w:val="0"/>
                                              <w:marBottom w:val="0"/>
                                              <w:divBdr>
                                                <w:top w:val="none" w:sz="0" w:space="0" w:color="auto"/>
                                                <w:left w:val="none" w:sz="0" w:space="0" w:color="auto"/>
                                                <w:bottom w:val="none" w:sz="0" w:space="0" w:color="auto"/>
                                                <w:right w:val="none" w:sz="0" w:space="0" w:color="auto"/>
                                              </w:divBdr>
                                            </w:div>
                                          </w:divsChild>
                                        </w:div>
                                        <w:div w:id="4579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7443">
                                  <w:marLeft w:val="0"/>
                                  <w:marRight w:val="0"/>
                                  <w:marTop w:val="0"/>
                                  <w:marBottom w:val="0"/>
                                  <w:divBdr>
                                    <w:top w:val="none" w:sz="0" w:space="0" w:color="auto"/>
                                    <w:left w:val="none" w:sz="0" w:space="0" w:color="auto"/>
                                    <w:bottom w:val="none" w:sz="0" w:space="0" w:color="auto"/>
                                    <w:right w:val="none" w:sz="0" w:space="0" w:color="auto"/>
                                  </w:divBdr>
                                </w:div>
                              </w:divsChild>
                            </w:div>
                            <w:div w:id="1781487643">
                              <w:marLeft w:val="0"/>
                              <w:marRight w:val="0"/>
                              <w:marTop w:val="0"/>
                              <w:marBottom w:val="0"/>
                              <w:divBdr>
                                <w:top w:val="none" w:sz="0" w:space="0" w:color="auto"/>
                                <w:left w:val="none" w:sz="0" w:space="0" w:color="auto"/>
                                <w:bottom w:val="none" w:sz="0" w:space="0" w:color="auto"/>
                                <w:right w:val="none" w:sz="0" w:space="0" w:color="auto"/>
                              </w:divBdr>
                              <w:divsChild>
                                <w:div w:id="1908808232">
                                  <w:marLeft w:val="0"/>
                                  <w:marRight w:val="0"/>
                                  <w:marTop w:val="0"/>
                                  <w:marBottom w:val="0"/>
                                  <w:divBdr>
                                    <w:top w:val="none" w:sz="0" w:space="0" w:color="auto"/>
                                    <w:left w:val="none" w:sz="0" w:space="0" w:color="auto"/>
                                    <w:bottom w:val="none" w:sz="0" w:space="0" w:color="auto"/>
                                    <w:right w:val="none" w:sz="0" w:space="0" w:color="auto"/>
                                  </w:divBdr>
                                </w:div>
                                <w:div w:id="228659031">
                                  <w:marLeft w:val="240"/>
                                  <w:marRight w:val="0"/>
                                  <w:marTop w:val="0"/>
                                  <w:marBottom w:val="0"/>
                                  <w:divBdr>
                                    <w:top w:val="none" w:sz="0" w:space="0" w:color="auto"/>
                                    <w:left w:val="none" w:sz="0" w:space="0" w:color="auto"/>
                                    <w:bottom w:val="none" w:sz="0" w:space="0" w:color="auto"/>
                                    <w:right w:val="none" w:sz="0" w:space="0" w:color="auto"/>
                                  </w:divBdr>
                                  <w:divsChild>
                                    <w:div w:id="112793690">
                                      <w:marLeft w:val="0"/>
                                      <w:marRight w:val="0"/>
                                      <w:marTop w:val="0"/>
                                      <w:marBottom w:val="0"/>
                                      <w:divBdr>
                                        <w:top w:val="none" w:sz="0" w:space="0" w:color="auto"/>
                                        <w:left w:val="none" w:sz="0" w:space="0" w:color="auto"/>
                                        <w:bottom w:val="none" w:sz="0" w:space="0" w:color="auto"/>
                                        <w:right w:val="none" w:sz="0" w:space="0" w:color="auto"/>
                                      </w:divBdr>
                                    </w:div>
                                    <w:div w:id="1593275958">
                                      <w:marLeft w:val="0"/>
                                      <w:marRight w:val="0"/>
                                      <w:marTop w:val="0"/>
                                      <w:marBottom w:val="0"/>
                                      <w:divBdr>
                                        <w:top w:val="none" w:sz="0" w:space="0" w:color="auto"/>
                                        <w:left w:val="none" w:sz="0" w:space="0" w:color="auto"/>
                                        <w:bottom w:val="none" w:sz="0" w:space="0" w:color="auto"/>
                                        <w:right w:val="none" w:sz="0" w:space="0" w:color="auto"/>
                                      </w:divBdr>
                                      <w:divsChild>
                                        <w:div w:id="1020661801">
                                          <w:marLeft w:val="0"/>
                                          <w:marRight w:val="0"/>
                                          <w:marTop w:val="0"/>
                                          <w:marBottom w:val="0"/>
                                          <w:divBdr>
                                            <w:top w:val="none" w:sz="0" w:space="0" w:color="auto"/>
                                            <w:left w:val="none" w:sz="0" w:space="0" w:color="auto"/>
                                            <w:bottom w:val="none" w:sz="0" w:space="0" w:color="auto"/>
                                            <w:right w:val="none" w:sz="0" w:space="0" w:color="auto"/>
                                          </w:divBdr>
                                        </w:div>
                                        <w:div w:id="110906136">
                                          <w:marLeft w:val="240"/>
                                          <w:marRight w:val="0"/>
                                          <w:marTop w:val="0"/>
                                          <w:marBottom w:val="0"/>
                                          <w:divBdr>
                                            <w:top w:val="none" w:sz="0" w:space="0" w:color="auto"/>
                                            <w:left w:val="none" w:sz="0" w:space="0" w:color="auto"/>
                                            <w:bottom w:val="none" w:sz="0" w:space="0" w:color="auto"/>
                                            <w:right w:val="none" w:sz="0" w:space="0" w:color="auto"/>
                                          </w:divBdr>
                                          <w:divsChild>
                                            <w:div w:id="13268023">
                                              <w:marLeft w:val="0"/>
                                              <w:marRight w:val="0"/>
                                              <w:marTop w:val="0"/>
                                              <w:marBottom w:val="0"/>
                                              <w:divBdr>
                                                <w:top w:val="none" w:sz="0" w:space="0" w:color="auto"/>
                                                <w:left w:val="none" w:sz="0" w:space="0" w:color="auto"/>
                                                <w:bottom w:val="none" w:sz="0" w:space="0" w:color="auto"/>
                                                <w:right w:val="none" w:sz="0" w:space="0" w:color="auto"/>
                                              </w:divBdr>
                                            </w:div>
                                            <w:div w:id="487327668">
                                              <w:marLeft w:val="0"/>
                                              <w:marRight w:val="0"/>
                                              <w:marTop w:val="0"/>
                                              <w:marBottom w:val="0"/>
                                              <w:divBdr>
                                                <w:top w:val="none" w:sz="0" w:space="0" w:color="auto"/>
                                                <w:left w:val="none" w:sz="0" w:space="0" w:color="auto"/>
                                                <w:bottom w:val="none" w:sz="0" w:space="0" w:color="auto"/>
                                                <w:right w:val="none" w:sz="0" w:space="0" w:color="auto"/>
                                              </w:divBdr>
                                            </w:div>
                                          </w:divsChild>
                                        </w:div>
                                        <w:div w:id="2014719208">
                                          <w:marLeft w:val="0"/>
                                          <w:marRight w:val="0"/>
                                          <w:marTop w:val="0"/>
                                          <w:marBottom w:val="0"/>
                                          <w:divBdr>
                                            <w:top w:val="none" w:sz="0" w:space="0" w:color="auto"/>
                                            <w:left w:val="none" w:sz="0" w:space="0" w:color="auto"/>
                                            <w:bottom w:val="none" w:sz="0" w:space="0" w:color="auto"/>
                                            <w:right w:val="none" w:sz="0" w:space="0" w:color="auto"/>
                                          </w:divBdr>
                                        </w:div>
                                      </w:divsChild>
                                    </w:div>
                                    <w:div w:id="885064364">
                                      <w:marLeft w:val="0"/>
                                      <w:marRight w:val="0"/>
                                      <w:marTop w:val="0"/>
                                      <w:marBottom w:val="0"/>
                                      <w:divBdr>
                                        <w:top w:val="none" w:sz="0" w:space="0" w:color="auto"/>
                                        <w:left w:val="none" w:sz="0" w:space="0" w:color="auto"/>
                                        <w:bottom w:val="none" w:sz="0" w:space="0" w:color="auto"/>
                                        <w:right w:val="none" w:sz="0" w:space="0" w:color="auto"/>
                                      </w:divBdr>
                                      <w:divsChild>
                                        <w:div w:id="577790447">
                                          <w:marLeft w:val="0"/>
                                          <w:marRight w:val="0"/>
                                          <w:marTop w:val="0"/>
                                          <w:marBottom w:val="0"/>
                                          <w:divBdr>
                                            <w:top w:val="none" w:sz="0" w:space="0" w:color="auto"/>
                                            <w:left w:val="none" w:sz="0" w:space="0" w:color="auto"/>
                                            <w:bottom w:val="none" w:sz="0" w:space="0" w:color="auto"/>
                                            <w:right w:val="none" w:sz="0" w:space="0" w:color="auto"/>
                                          </w:divBdr>
                                        </w:div>
                                        <w:div w:id="1711026435">
                                          <w:marLeft w:val="240"/>
                                          <w:marRight w:val="0"/>
                                          <w:marTop w:val="0"/>
                                          <w:marBottom w:val="0"/>
                                          <w:divBdr>
                                            <w:top w:val="none" w:sz="0" w:space="0" w:color="auto"/>
                                            <w:left w:val="none" w:sz="0" w:space="0" w:color="auto"/>
                                            <w:bottom w:val="none" w:sz="0" w:space="0" w:color="auto"/>
                                            <w:right w:val="none" w:sz="0" w:space="0" w:color="auto"/>
                                          </w:divBdr>
                                          <w:divsChild>
                                            <w:div w:id="963735749">
                                              <w:marLeft w:val="0"/>
                                              <w:marRight w:val="0"/>
                                              <w:marTop w:val="0"/>
                                              <w:marBottom w:val="0"/>
                                              <w:divBdr>
                                                <w:top w:val="none" w:sz="0" w:space="0" w:color="auto"/>
                                                <w:left w:val="none" w:sz="0" w:space="0" w:color="auto"/>
                                                <w:bottom w:val="none" w:sz="0" w:space="0" w:color="auto"/>
                                                <w:right w:val="none" w:sz="0" w:space="0" w:color="auto"/>
                                              </w:divBdr>
                                            </w:div>
                                          </w:divsChild>
                                        </w:div>
                                        <w:div w:id="13940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92231">
                                  <w:marLeft w:val="0"/>
                                  <w:marRight w:val="0"/>
                                  <w:marTop w:val="0"/>
                                  <w:marBottom w:val="0"/>
                                  <w:divBdr>
                                    <w:top w:val="none" w:sz="0" w:space="0" w:color="auto"/>
                                    <w:left w:val="none" w:sz="0" w:space="0" w:color="auto"/>
                                    <w:bottom w:val="none" w:sz="0" w:space="0" w:color="auto"/>
                                    <w:right w:val="none" w:sz="0" w:space="0" w:color="auto"/>
                                  </w:divBdr>
                                </w:div>
                              </w:divsChild>
                            </w:div>
                            <w:div w:id="261649632">
                              <w:marLeft w:val="0"/>
                              <w:marRight w:val="0"/>
                              <w:marTop w:val="0"/>
                              <w:marBottom w:val="0"/>
                              <w:divBdr>
                                <w:top w:val="none" w:sz="0" w:space="0" w:color="auto"/>
                                <w:left w:val="none" w:sz="0" w:space="0" w:color="auto"/>
                                <w:bottom w:val="none" w:sz="0" w:space="0" w:color="auto"/>
                                <w:right w:val="none" w:sz="0" w:space="0" w:color="auto"/>
                              </w:divBdr>
                              <w:divsChild>
                                <w:div w:id="667945952">
                                  <w:marLeft w:val="0"/>
                                  <w:marRight w:val="0"/>
                                  <w:marTop w:val="0"/>
                                  <w:marBottom w:val="0"/>
                                  <w:divBdr>
                                    <w:top w:val="none" w:sz="0" w:space="0" w:color="auto"/>
                                    <w:left w:val="none" w:sz="0" w:space="0" w:color="auto"/>
                                    <w:bottom w:val="none" w:sz="0" w:space="0" w:color="auto"/>
                                    <w:right w:val="none" w:sz="0" w:space="0" w:color="auto"/>
                                  </w:divBdr>
                                </w:div>
                                <w:div w:id="1894340717">
                                  <w:marLeft w:val="240"/>
                                  <w:marRight w:val="0"/>
                                  <w:marTop w:val="0"/>
                                  <w:marBottom w:val="0"/>
                                  <w:divBdr>
                                    <w:top w:val="none" w:sz="0" w:space="0" w:color="auto"/>
                                    <w:left w:val="none" w:sz="0" w:space="0" w:color="auto"/>
                                    <w:bottom w:val="none" w:sz="0" w:space="0" w:color="auto"/>
                                    <w:right w:val="none" w:sz="0" w:space="0" w:color="auto"/>
                                  </w:divBdr>
                                  <w:divsChild>
                                    <w:div w:id="374694456">
                                      <w:marLeft w:val="0"/>
                                      <w:marRight w:val="0"/>
                                      <w:marTop w:val="0"/>
                                      <w:marBottom w:val="0"/>
                                      <w:divBdr>
                                        <w:top w:val="none" w:sz="0" w:space="0" w:color="auto"/>
                                        <w:left w:val="none" w:sz="0" w:space="0" w:color="auto"/>
                                        <w:bottom w:val="none" w:sz="0" w:space="0" w:color="auto"/>
                                        <w:right w:val="none" w:sz="0" w:space="0" w:color="auto"/>
                                      </w:divBdr>
                                    </w:div>
                                    <w:div w:id="1292243999">
                                      <w:marLeft w:val="0"/>
                                      <w:marRight w:val="0"/>
                                      <w:marTop w:val="0"/>
                                      <w:marBottom w:val="0"/>
                                      <w:divBdr>
                                        <w:top w:val="none" w:sz="0" w:space="0" w:color="auto"/>
                                        <w:left w:val="none" w:sz="0" w:space="0" w:color="auto"/>
                                        <w:bottom w:val="none" w:sz="0" w:space="0" w:color="auto"/>
                                        <w:right w:val="none" w:sz="0" w:space="0" w:color="auto"/>
                                      </w:divBdr>
                                      <w:divsChild>
                                        <w:div w:id="544873923">
                                          <w:marLeft w:val="0"/>
                                          <w:marRight w:val="0"/>
                                          <w:marTop w:val="0"/>
                                          <w:marBottom w:val="0"/>
                                          <w:divBdr>
                                            <w:top w:val="none" w:sz="0" w:space="0" w:color="auto"/>
                                            <w:left w:val="none" w:sz="0" w:space="0" w:color="auto"/>
                                            <w:bottom w:val="none" w:sz="0" w:space="0" w:color="auto"/>
                                            <w:right w:val="none" w:sz="0" w:space="0" w:color="auto"/>
                                          </w:divBdr>
                                        </w:div>
                                        <w:div w:id="394669470">
                                          <w:marLeft w:val="240"/>
                                          <w:marRight w:val="0"/>
                                          <w:marTop w:val="0"/>
                                          <w:marBottom w:val="0"/>
                                          <w:divBdr>
                                            <w:top w:val="none" w:sz="0" w:space="0" w:color="auto"/>
                                            <w:left w:val="none" w:sz="0" w:space="0" w:color="auto"/>
                                            <w:bottom w:val="none" w:sz="0" w:space="0" w:color="auto"/>
                                            <w:right w:val="none" w:sz="0" w:space="0" w:color="auto"/>
                                          </w:divBdr>
                                          <w:divsChild>
                                            <w:div w:id="1362784330">
                                              <w:marLeft w:val="0"/>
                                              <w:marRight w:val="0"/>
                                              <w:marTop w:val="0"/>
                                              <w:marBottom w:val="0"/>
                                              <w:divBdr>
                                                <w:top w:val="none" w:sz="0" w:space="0" w:color="auto"/>
                                                <w:left w:val="none" w:sz="0" w:space="0" w:color="auto"/>
                                                <w:bottom w:val="none" w:sz="0" w:space="0" w:color="auto"/>
                                                <w:right w:val="none" w:sz="0" w:space="0" w:color="auto"/>
                                              </w:divBdr>
                                            </w:div>
                                            <w:div w:id="1773545709">
                                              <w:marLeft w:val="0"/>
                                              <w:marRight w:val="0"/>
                                              <w:marTop w:val="0"/>
                                              <w:marBottom w:val="0"/>
                                              <w:divBdr>
                                                <w:top w:val="none" w:sz="0" w:space="0" w:color="auto"/>
                                                <w:left w:val="none" w:sz="0" w:space="0" w:color="auto"/>
                                                <w:bottom w:val="none" w:sz="0" w:space="0" w:color="auto"/>
                                                <w:right w:val="none" w:sz="0" w:space="0" w:color="auto"/>
                                              </w:divBdr>
                                            </w:div>
                                          </w:divsChild>
                                        </w:div>
                                        <w:div w:id="657419657">
                                          <w:marLeft w:val="0"/>
                                          <w:marRight w:val="0"/>
                                          <w:marTop w:val="0"/>
                                          <w:marBottom w:val="0"/>
                                          <w:divBdr>
                                            <w:top w:val="none" w:sz="0" w:space="0" w:color="auto"/>
                                            <w:left w:val="none" w:sz="0" w:space="0" w:color="auto"/>
                                            <w:bottom w:val="none" w:sz="0" w:space="0" w:color="auto"/>
                                            <w:right w:val="none" w:sz="0" w:space="0" w:color="auto"/>
                                          </w:divBdr>
                                        </w:div>
                                      </w:divsChild>
                                    </w:div>
                                    <w:div w:id="1252352440">
                                      <w:marLeft w:val="0"/>
                                      <w:marRight w:val="0"/>
                                      <w:marTop w:val="0"/>
                                      <w:marBottom w:val="0"/>
                                      <w:divBdr>
                                        <w:top w:val="none" w:sz="0" w:space="0" w:color="auto"/>
                                        <w:left w:val="none" w:sz="0" w:space="0" w:color="auto"/>
                                        <w:bottom w:val="none" w:sz="0" w:space="0" w:color="auto"/>
                                        <w:right w:val="none" w:sz="0" w:space="0" w:color="auto"/>
                                      </w:divBdr>
                                      <w:divsChild>
                                        <w:div w:id="2084793836">
                                          <w:marLeft w:val="0"/>
                                          <w:marRight w:val="0"/>
                                          <w:marTop w:val="0"/>
                                          <w:marBottom w:val="0"/>
                                          <w:divBdr>
                                            <w:top w:val="none" w:sz="0" w:space="0" w:color="auto"/>
                                            <w:left w:val="none" w:sz="0" w:space="0" w:color="auto"/>
                                            <w:bottom w:val="none" w:sz="0" w:space="0" w:color="auto"/>
                                            <w:right w:val="none" w:sz="0" w:space="0" w:color="auto"/>
                                          </w:divBdr>
                                        </w:div>
                                        <w:div w:id="586310970">
                                          <w:marLeft w:val="240"/>
                                          <w:marRight w:val="0"/>
                                          <w:marTop w:val="0"/>
                                          <w:marBottom w:val="0"/>
                                          <w:divBdr>
                                            <w:top w:val="none" w:sz="0" w:space="0" w:color="auto"/>
                                            <w:left w:val="none" w:sz="0" w:space="0" w:color="auto"/>
                                            <w:bottom w:val="none" w:sz="0" w:space="0" w:color="auto"/>
                                            <w:right w:val="none" w:sz="0" w:space="0" w:color="auto"/>
                                          </w:divBdr>
                                          <w:divsChild>
                                            <w:div w:id="485585295">
                                              <w:marLeft w:val="0"/>
                                              <w:marRight w:val="0"/>
                                              <w:marTop w:val="0"/>
                                              <w:marBottom w:val="0"/>
                                              <w:divBdr>
                                                <w:top w:val="none" w:sz="0" w:space="0" w:color="auto"/>
                                                <w:left w:val="none" w:sz="0" w:space="0" w:color="auto"/>
                                                <w:bottom w:val="none" w:sz="0" w:space="0" w:color="auto"/>
                                                <w:right w:val="none" w:sz="0" w:space="0" w:color="auto"/>
                                              </w:divBdr>
                                            </w:div>
                                          </w:divsChild>
                                        </w:div>
                                        <w:div w:id="3043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817">
                                  <w:marLeft w:val="0"/>
                                  <w:marRight w:val="0"/>
                                  <w:marTop w:val="0"/>
                                  <w:marBottom w:val="0"/>
                                  <w:divBdr>
                                    <w:top w:val="none" w:sz="0" w:space="0" w:color="auto"/>
                                    <w:left w:val="none" w:sz="0" w:space="0" w:color="auto"/>
                                    <w:bottom w:val="none" w:sz="0" w:space="0" w:color="auto"/>
                                    <w:right w:val="none" w:sz="0" w:space="0" w:color="auto"/>
                                  </w:divBdr>
                                </w:div>
                              </w:divsChild>
                            </w:div>
                            <w:div w:id="261189972">
                              <w:marLeft w:val="0"/>
                              <w:marRight w:val="0"/>
                              <w:marTop w:val="0"/>
                              <w:marBottom w:val="0"/>
                              <w:divBdr>
                                <w:top w:val="none" w:sz="0" w:space="0" w:color="auto"/>
                                <w:left w:val="none" w:sz="0" w:space="0" w:color="auto"/>
                                <w:bottom w:val="none" w:sz="0" w:space="0" w:color="auto"/>
                                <w:right w:val="none" w:sz="0" w:space="0" w:color="auto"/>
                              </w:divBdr>
                              <w:divsChild>
                                <w:div w:id="1683891294">
                                  <w:marLeft w:val="0"/>
                                  <w:marRight w:val="0"/>
                                  <w:marTop w:val="0"/>
                                  <w:marBottom w:val="0"/>
                                  <w:divBdr>
                                    <w:top w:val="none" w:sz="0" w:space="0" w:color="auto"/>
                                    <w:left w:val="none" w:sz="0" w:space="0" w:color="auto"/>
                                    <w:bottom w:val="none" w:sz="0" w:space="0" w:color="auto"/>
                                    <w:right w:val="none" w:sz="0" w:space="0" w:color="auto"/>
                                  </w:divBdr>
                                </w:div>
                                <w:div w:id="1195574834">
                                  <w:marLeft w:val="240"/>
                                  <w:marRight w:val="0"/>
                                  <w:marTop w:val="0"/>
                                  <w:marBottom w:val="0"/>
                                  <w:divBdr>
                                    <w:top w:val="none" w:sz="0" w:space="0" w:color="auto"/>
                                    <w:left w:val="none" w:sz="0" w:space="0" w:color="auto"/>
                                    <w:bottom w:val="none" w:sz="0" w:space="0" w:color="auto"/>
                                    <w:right w:val="none" w:sz="0" w:space="0" w:color="auto"/>
                                  </w:divBdr>
                                  <w:divsChild>
                                    <w:div w:id="1324894574">
                                      <w:marLeft w:val="0"/>
                                      <w:marRight w:val="0"/>
                                      <w:marTop w:val="0"/>
                                      <w:marBottom w:val="0"/>
                                      <w:divBdr>
                                        <w:top w:val="none" w:sz="0" w:space="0" w:color="auto"/>
                                        <w:left w:val="none" w:sz="0" w:space="0" w:color="auto"/>
                                        <w:bottom w:val="none" w:sz="0" w:space="0" w:color="auto"/>
                                        <w:right w:val="none" w:sz="0" w:space="0" w:color="auto"/>
                                      </w:divBdr>
                                    </w:div>
                                    <w:div w:id="1475564469">
                                      <w:marLeft w:val="0"/>
                                      <w:marRight w:val="0"/>
                                      <w:marTop w:val="0"/>
                                      <w:marBottom w:val="0"/>
                                      <w:divBdr>
                                        <w:top w:val="none" w:sz="0" w:space="0" w:color="auto"/>
                                        <w:left w:val="none" w:sz="0" w:space="0" w:color="auto"/>
                                        <w:bottom w:val="none" w:sz="0" w:space="0" w:color="auto"/>
                                        <w:right w:val="none" w:sz="0" w:space="0" w:color="auto"/>
                                      </w:divBdr>
                                      <w:divsChild>
                                        <w:div w:id="592974807">
                                          <w:marLeft w:val="0"/>
                                          <w:marRight w:val="0"/>
                                          <w:marTop w:val="0"/>
                                          <w:marBottom w:val="0"/>
                                          <w:divBdr>
                                            <w:top w:val="none" w:sz="0" w:space="0" w:color="auto"/>
                                            <w:left w:val="none" w:sz="0" w:space="0" w:color="auto"/>
                                            <w:bottom w:val="none" w:sz="0" w:space="0" w:color="auto"/>
                                            <w:right w:val="none" w:sz="0" w:space="0" w:color="auto"/>
                                          </w:divBdr>
                                        </w:div>
                                        <w:div w:id="1613852613">
                                          <w:marLeft w:val="240"/>
                                          <w:marRight w:val="0"/>
                                          <w:marTop w:val="0"/>
                                          <w:marBottom w:val="0"/>
                                          <w:divBdr>
                                            <w:top w:val="none" w:sz="0" w:space="0" w:color="auto"/>
                                            <w:left w:val="none" w:sz="0" w:space="0" w:color="auto"/>
                                            <w:bottom w:val="none" w:sz="0" w:space="0" w:color="auto"/>
                                            <w:right w:val="none" w:sz="0" w:space="0" w:color="auto"/>
                                          </w:divBdr>
                                          <w:divsChild>
                                            <w:div w:id="488450510">
                                              <w:marLeft w:val="0"/>
                                              <w:marRight w:val="0"/>
                                              <w:marTop w:val="0"/>
                                              <w:marBottom w:val="0"/>
                                              <w:divBdr>
                                                <w:top w:val="none" w:sz="0" w:space="0" w:color="auto"/>
                                                <w:left w:val="none" w:sz="0" w:space="0" w:color="auto"/>
                                                <w:bottom w:val="none" w:sz="0" w:space="0" w:color="auto"/>
                                                <w:right w:val="none" w:sz="0" w:space="0" w:color="auto"/>
                                              </w:divBdr>
                                            </w:div>
                                            <w:div w:id="1739011785">
                                              <w:marLeft w:val="0"/>
                                              <w:marRight w:val="0"/>
                                              <w:marTop w:val="0"/>
                                              <w:marBottom w:val="0"/>
                                              <w:divBdr>
                                                <w:top w:val="none" w:sz="0" w:space="0" w:color="auto"/>
                                                <w:left w:val="none" w:sz="0" w:space="0" w:color="auto"/>
                                                <w:bottom w:val="none" w:sz="0" w:space="0" w:color="auto"/>
                                                <w:right w:val="none" w:sz="0" w:space="0" w:color="auto"/>
                                              </w:divBdr>
                                            </w:div>
                                          </w:divsChild>
                                        </w:div>
                                        <w:div w:id="12659891">
                                          <w:marLeft w:val="0"/>
                                          <w:marRight w:val="0"/>
                                          <w:marTop w:val="0"/>
                                          <w:marBottom w:val="0"/>
                                          <w:divBdr>
                                            <w:top w:val="none" w:sz="0" w:space="0" w:color="auto"/>
                                            <w:left w:val="none" w:sz="0" w:space="0" w:color="auto"/>
                                            <w:bottom w:val="none" w:sz="0" w:space="0" w:color="auto"/>
                                            <w:right w:val="none" w:sz="0" w:space="0" w:color="auto"/>
                                          </w:divBdr>
                                        </w:div>
                                      </w:divsChild>
                                    </w:div>
                                    <w:div w:id="209731383">
                                      <w:marLeft w:val="0"/>
                                      <w:marRight w:val="0"/>
                                      <w:marTop w:val="0"/>
                                      <w:marBottom w:val="0"/>
                                      <w:divBdr>
                                        <w:top w:val="none" w:sz="0" w:space="0" w:color="auto"/>
                                        <w:left w:val="none" w:sz="0" w:space="0" w:color="auto"/>
                                        <w:bottom w:val="none" w:sz="0" w:space="0" w:color="auto"/>
                                        <w:right w:val="none" w:sz="0" w:space="0" w:color="auto"/>
                                      </w:divBdr>
                                      <w:divsChild>
                                        <w:div w:id="1843887291">
                                          <w:marLeft w:val="0"/>
                                          <w:marRight w:val="0"/>
                                          <w:marTop w:val="0"/>
                                          <w:marBottom w:val="0"/>
                                          <w:divBdr>
                                            <w:top w:val="none" w:sz="0" w:space="0" w:color="auto"/>
                                            <w:left w:val="none" w:sz="0" w:space="0" w:color="auto"/>
                                            <w:bottom w:val="none" w:sz="0" w:space="0" w:color="auto"/>
                                            <w:right w:val="none" w:sz="0" w:space="0" w:color="auto"/>
                                          </w:divBdr>
                                        </w:div>
                                        <w:div w:id="1429812278">
                                          <w:marLeft w:val="240"/>
                                          <w:marRight w:val="0"/>
                                          <w:marTop w:val="0"/>
                                          <w:marBottom w:val="0"/>
                                          <w:divBdr>
                                            <w:top w:val="none" w:sz="0" w:space="0" w:color="auto"/>
                                            <w:left w:val="none" w:sz="0" w:space="0" w:color="auto"/>
                                            <w:bottom w:val="none" w:sz="0" w:space="0" w:color="auto"/>
                                            <w:right w:val="none" w:sz="0" w:space="0" w:color="auto"/>
                                          </w:divBdr>
                                          <w:divsChild>
                                            <w:div w:id="855386641">
                                              <w:marLeft w:val="0"/>
                                              <w:marRight w:val="0"/>
                                              <w:marTop w:val="0"/>
                                              <w:marBottom w:val="0"/>
                                              <w:divBdr>
                                                <w:top w:val="none" w:sz="0" w:space="0" w:color="auto"/>
                                                <w:left w:val="none" w:sz="0" w:space="0" w:color="auto"/>
                                                <w:bottom w:val="none" w:sz="0" w:space="0" w:color="auto"/>
                                                <w:right w:val="none" w:sz="0" w:space="0" w:color="auto"/>
                                              </w:divBdr>
                                            </w:div>
                                          </w:divsChild>
                                        </w:div>
                                        <w:div w:id="38988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52395">
                                  <w:marLeft w:val="0"/>
                                  <w:marRight w:val="0"/>
                                  <w:marTop w:val="0"/>
                                  <w:marBottom w:val="0"/>
                                  <w:divBdr>
                                    <w:top w:val="none" w:sz="0" w:space="0" w:color="auto"/>
                                    <w:left w:val="none" w:sz="0" w:space="0" w:color="auto"/>
                                    <w:bottom w:val="none" w:sz="0" w:space="0" w:color="auto"/>
                                    <w:right w:val="none" w:sz="0" w:space="0" w:color="auto"/>
                                  </w:divBdr>
                                </w:div>
                              </w:divsChild>
                            </w:div>
                            <w:div w:id="281227851">
                              <w:marLeft w:val="0"/>
                              <w:marRight w:val="0"/>
                              <w:marTop w:val="0"/>
                              <w:marBottom w:val="0"/>
                              <w:divBdr>
                                <w:top w:val="none" w:sz="0" w:space="0" w:color="auto"/>
                                <w:left w:val="none" w:sz="0" w:space="0" w:color="auto"/>
                                <w:bottom w:val="none" w:sz="0" w:space="0" w:color="auto"/>
                                <w:right w:val="none" w:sz="0" w:space="0" w:color="auto"/>
                              </w:divBdr>
                              <w:divsChild>
                                <w:div w:id="1561817844">
                                  <w:marLeft w:val="0"/>
                                  <w:marRight w:val="0"/>
                                  <w:marTop w:val="0"/>
                                  <w:marBottom w:val="0"/>
                                  <w:divBdr>
                                    <w:top w:val="none" w:sz="0" w:space="0" w:color="auto"/>
                                    <w:left w:val="none" w:sz="0" w:space="0" w:color="auto"/>
                                    <w:bottom w:val="none" w:sz="0" w:space="0" w:color="auto"/>
                                    <w:right w:val="none" w:sz="0" w:space="0" w:color="auto"/>
                                  </w:divBdr>
                                </w:div>
                                <w:div w:id="2042850859">
                                  <w:marLeft w:val="240"/>
                                  <w:marRight w:val="0"/>
                                  <w:marTop w:val="0"/>
                                  <w:marBottom w:val="0"/>
                                  <w:divBdr>
                                    <w:top w:val="none" w:sz="0" w:space="0" w:color="auto"/>
                                    <w:left w:val="none" w:sz="0" w:space="0" w:color="auto"/>
                                    <w:bottom w:val="none" w:sz="0" w:space="0" w:color="auto"/>
                                    <w:right w:val="none" w:sz="0" w:space="0" w:color="auto"/>
                                  </w:divBdr>
                                  <w:divsChild>
                                    <w:div w:id="702830140">
                                      <w:marLeft w:val="0"/>
                                      <w:marRight w:val="0"/>
                                      <w:marTop w:val="0"/>
                                      <w:marBottom w:val="0"/>
                                      <w:divBdr>
                                        <w:top w:val="none" w:sz="0" w:space="0" w:color="auto"/>
                                        <w:left w:val="none" w:sz="0" w:space="0" w:color="auto"/>
                                        <w:bottom w:val="none" w:sz="0" w:space="0" w:color="auto"/>
                                        <w:right w:val="none" w:sz="0" w:space="0" w:color="auto"/>
                                      </w:divBdr>
                                    </w:div>
                                    <w:div w:id="1656568777">
                                      <w:marLeft w:val="0"/>
                                      <w:marRight w:val="0"/>
                                      <w:marTop w:val="0"/>
                                      <w:marBottom w:val="0"/>
                                      <w:divBdr>
                                        <w:top w:val="none" w:sz="0" w:space="0" w:color="auto"/>
                                        <w:left w:val="none" w:sz="0" w:space="0" w:color="auto"/>
                                        <w:bottom w:val="none" w:sz="0" w:space="0" w:color="auto"/>
                                        <w:right w:val="none" w:sz="0" w:space="0" w:color="auto"/>
                                      </w:divBdr>
                                      <w:divsChild>
                                        <w:div w:id="1563904143">
                                          <w:marLeft w:val="0"/>
                                          <w:marRight w:val="0"/>
                                          <w:marTop w:val="0"/>
                                          <w:marBottom w:val="0"/>
                                          <w:divBdr>
                                            <w:top w:val="none" w:sz="0" w:space="0" w:color="auto"/>
                                            <w:left w:val="none" w:sz="0" w:space="0" w:color="auto"/>
                                            <w:bottom w:val="none" w:sz="0" w:space="0" w:color="auto"/>
                                            <w:right w:val="none" w:sz="0" w:space="0" w:color="auto"/>
                                          </w:divBdr>
                                        </w:div>
                                        <w:div w:id="1216695363">
                                          <w:marLeft w:val="240"/>
                                          <w:marRight w:val="0"/>
                                          <w:marTop w:val="0"/>
                                          <w:marBottom w:val="0"/>
                                          <w:divBdr>
                                            <w:top w:val="none" w:sz="0" w:space="0" w:color="auto"/>
                                            <w:left w:val="none" w:sz="0" w:space="0" w:color="auto"/>
                                            <w:bottom w:val="none" w:sz="0" w:space="0" w:color="auto"/>
                                            <w:right w:val="none" w:sz="0" w:space="0" w:color="auto"/>
                                          </w:divBdr>
                                          <w:divsChild>
                                            <w:div w:id="585310235">
                                              <w:marLeft w:val="0"/>
                                              <w:marRight w:val="0"/>
                                              <w:marTop w:val="0"/>
                                              <w:marBottom w:val="0"/>
                                              <w:divBdr>
                                                <w:top w:val="none" w:sz="0" w:space="0" w:color="auto"/>
                                                <w:left w:val="none" w:sz="0" w:space="0" w:color="auto"/>
                                                <w:bottom w:val="none" w:sz="0" w:space="0" w:color="auto"/>
                                                <w:right w:val="none" w:sz="0" w:space="0" w:color="auto"/>
                                              </w:divBdr>
                                            </w:div>
                                            <w:div w:id="1042557069">
                                              <w:marLeft w:val="0"/>
                                              <w:marRight w:val="0"/>
                                              <w:marTop w:val="0"/>
                                              <w:marBottom w:val="0"/>
                                              <w:divBdr>
                                                <w:top w:val="none" w:sz="0" w:space="0" w:color="auto"/>
                                                <w:left w:val="none" w:sz="0" w:space="0" w:color="auto"/>
                                                <w:bottom w:val="none" w:sz="0" w:space="0" w:color="auto"/>
                                                <w:right w:val="none" w:sz="0" w:space="0" w:color="auto"/>
                                              </w:divBdr>
                                            </w:div>
                                          </w:divsChild>
                                        </w:div>
                                        <w:div w:id="853113687">
                                          <w:marLeft w:val="0"/>
                                          <w:marRight w:val="0"/>
                                          <w:marTop w:val="0"/>
                                          <w:marBottom w:val="0"/>
                                          <w:divBdr>
                                            <w:top w:val="none" w:sz="0" w:space="0" w:color="auto"/>
                                            <w:left w:val="none" w:sz="0" w:space="0" w:color="auto"/>
                                            <w:bottom w:val="none" w:sz="0" w:space="0" w:color="auto"/>
                                            <w:right w:val="none" w:sz="0" w:space="0" w:color="auto"/>
                                          </w:divBdr>
                                        </w:div>
                                      </w:divsChild>
                                    </w:div>
                                    <w:div w:id="1827698252">
                                      <w:marLeft w:val="0"/>
                                      <w:marRight w:val="0"/>
                                      <w:marTop w:val="0"/>
                                      <w:marBottom w:val="0"/>
                                      <w:divBdr>
                                        <w:top w:val="none" w:sz="0" w:space="0" w:color="auto"/>
                                        <w:left w:val="none" w:sz="0" w:space="0" w:color="auto"/>
                                        <w:bottom w:val="none" w:sz="0" w:space="0" w:color="auto"/>
                                        <w:right w:val="none" w:sz="0" w:space="0" w:color="auto"/>
                                      </w:divBdr>
                                      <w:divsChild>
                                        <w:div w:id="738602152">
                                          <w:marLeft w:val="0"/>
                                          <w:marRight w:val="0"/>
                                          <w:marTop w:val="0"/>
                                          <w:marBottom w:val="0"/>
                                          <w:divBdr>
                                            <w:top w:val="none" w:sz="0" w:space="0" w:color="auto"/>
                                            <w:left w:val="none" w:sz="0" w:space="0" w:color="auto"/>
                                            <w:bottom w:val="none" w:sz="0" w:space="0" w:color="auto"/>
                                            <w:right w:val="none" w:sz="0" w:space="0" w:color="auto"/>
                                          </w:divBdr>
                                        </w:div>
                                        <w:div w:id="1151288764">
                                          <w:marLeft w:val="240"/>
                                          <w:marRight w:val="0"/>
                                          <w:marTop w:val="0"/>
                                          <w:marBottom w:val="0"/>
                                          <w:divBdr>
                                            <w:top w:val="none" w:sz="0" w:space="0" w:color="auto"/>
                                            <w:left w:val="none" w:sz="0" w:space="0" w:color="auto"/>
                                            <w:bottom w:val="none" w:sz="0" w:space="0" w:color="auto"/>
                                            <w:right w:val="none" w:sz="0" w:space="0" w:color="auto"/>
                                          </w:divBdr>
                                          <w:divsChild>
                                            <w:div w:id="1304188956">
                                              <w:marLeft w:val="0"/>
                                              <w:marRight w:val="0"/>
                                              <w:marTop w:val="0"/>
                                              <w:marBottom w:val="0"/>
                                              <w:divBdr>
                                                <w:top w:val="none" w:sz="0" w:space="0" w:color="auto"/>
                                                <w:left w:val="none" w:sz="0" w:space="0" w:color="auto"/>
                                                <w:bottom w:val="none" w:sz="0" w:space="0" w:color="auto"/>
                                                <w:right w:val="none" w:sz="0" w:space="0" w:color="auto"/>
                                              </w:divBdr>
                                            </w:div>
                                          </w:divsChild>
                                        </w:div>
                                        <w:div w:id="14628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4241">
                                  <w:marLeft w:val="0"/>
                                  <w:marRight w:val="0"/>
                                  <w:marTop w:val="0"/>
                                  <w:marBottom w:val="0"/>
                                  <w:divBdr>
                                    <w:top w:val="none" w:sz="0" w:space="0" w:color="auto"/>
                                    <w:left w:val="none" w:sz="0" w:space="0" w:color="auto"/>
                                    <w:bottom w:val="none" w:sz="0" w:space="0" w:color="auto"/>
                                    <w:right w:val="none" w:sz="0" w:space="0" w:color="auto"/>
                                  </w:divBdr>
                                </w:div>
                              </w:divsChild>
                            </w:div>
                            <w:div w:id="1946813791">
                              <w:marLeft w:val="0"/>
                              <w:marRight w:val="0"/>
                              <w:marTop w:val="0"/>
                              <w:marBottom w:val="0"/>
                              <w:divBdr>
                                <w:top w:val="none" w:sz="0" w:space="0" w:color="auto"/>
                                <w:left w:val="none" w:sz="0" w:space="0" w:color="auto"/>
                                <w:bottom w:val="none" w:sz="0" w:space="0" w:color="auto"/>
                                <w:right w:val="none" w:sz="0" w:space="0" w:color="auto"/>
                              </w:divBdr>
                              <w:divsChild>
                                <w:div w:id="2083677241">
                                  <w:marLeft w:val="0"/>
                                  <w:marRight w:val="0"/>
                                  <w:marTop w:val="0"/>
                                  <w:marBottom w:val="0"/>
                                  <w:divBdr>
                                    <w:top w:val="none" w:sz="0" w:space="0" w:color="auto"/>
                                    <w:left w:val="none" w:sz="0" w:space="0" w:color="auto"/>
                                    <w:bottom w:val="none" w:sz="0" w:space="0" w:color="auto"/>
                                    <w:right w:val="none" w:sz="0" w:space="0" w:color="auto"/>
                                  </w:divBdr>
                                </w:div>
                                <w:div w:id="165219491">
                                  <w:marLeft w:val="240"/>
                                  <w:marRight w:val="0"/>
                                  <w:marTop w:val="0"/>
                                  <w:marBottom w:val="0"/>
                                  <w:divBdr>
                                    <w:top w:val="none" w:sz="0" w:space="0" w:color="auto"/>
                                    <w:left w:val="none" w:sz="0" w:space="0" w:color="auto"/>
                                    <w:bottom w:val="none" w:sz="0" w:space="0" w:color="auto"/>
                                    <w:right w:val="none" w:sz="0" w:space="0" w:color="auto"/>
                                  </w:divBdr>
                                  <w:divsChild>
                                    <w:div w:id="1983346926">
                                      <w:marLeft w:val="0"/>
                                      <w:marRight w:val="0"/>
                                      <w:marTop w:val="0"/>
                                      <w:marBottom w:val="0"/>
                                      <w:divBdr>
                                        <w:top w:val="none" w:sz="0" w:space="0" w:color="auto"/>
                                        <w:left w:val="none" w:sz="0" w:space="0" w:color="auto"/>
                                        <w:bottom w:val="none" w:sz="0" w:space="0" w:color="auto"/>
                                        <w:right w:val="none" w:sz="0" w:space="0" w:color="auto"/>
                                      </w:divBdr>
                                    </w:div>
                                    <w:div w:id="1091050999">
                                      <w:marLeft w:val="0"/>
                                      <w:marRight w:val="0"/>
                                      <w:marTop w:val="0"/>
                                      <w:marBottom w:val="0"/>
                                      <w:divBdr>
                                        <w:top w:val="none" w:sz="0" w:space="0" w:color="auto"/>
                                        <w:left w:val="none" w:sz="0" w:space="0" w:color="auto"/>
                                        <w:bottom w:val="none" w:sz="0" w:space="0" w:color="auto"/>
                                        <w:right w:val="none" w:sz="0" w:space="0" w:color="auto"/>
                                      </w:divBdr>
                                      <w:divsChild>
                                        <w:div w:id="2132363107">
                                          <w:marLeft w:val="0"/>
                                          <w:marRight w:val="0"/>
                                          <w:marTop w:val="0"/>
                                          <w:marBottom w:val="0"/>
                                          <w:divBdr>
                                            <w:top w:val="none" w:sz="0" w:space="0" w:color="auto"/>
                                            <w:left w:val="none" w:sz="0" w:space="0" w:color="auto"/>
                                            <w:bottom w:val="none" w:sz="0" w:space="0" w:color="auto"/>
                                            <w:right w:val="none" w:sz="0" w:space="0" w:color="auto"/>
                                          </w:divBdr>
                                        </w:div>
                                        <w:div w:id="967516702">
                                          <w:marLeft w:val="240"/>
                                          <w:marRight w:val="0"/>
                                          <w:marTop w:val="0"/>
                                          <w:marBottom w:val="0"/>
                                          <w:divBdr>
                                            <w:top w:val="none" w:sz="0" w:space="0" w:color="auto"/>
                                            <w:left w:val="none" w:sz="0" w:space="0" w:color="auto"/>
                                            <w:bottom w:val="none" w:sz="0" w:space="0" w:color="auto"/>
                                            <w:right w:val="none" w:sz="0" w:space="0" w:color="auto"/>
                                          </w:divBdr>
                                          <w:divsChild>
                                            <w:div w:id="791093983">
                                              <w:marLeft w:val="0"/>
                                              <w:marRight w:val="0"/>
                                              <w:marTop w:val="0"/>
                                              <w:marBottom w:val="0"/>
                                              <w:divBdr>
                                                <w:top w:val="none" w:sz="0" w:space="0" w:color="auto"/>
                                                <w:left w:val="none" w:sz="0" w:space="0" w:color="auto"/>
                                                <w:bottom w:val="none" w:sz="0" w:space="0" w:color="auto"/>
                                                <w:right w:val="none" w:sz="0" w:space="0" w:color="auto"/>
                                              </w:divBdr>
                                            </w:div>
                                            <w:div w:id="1306817485">
                                              <w:marLeft w:val="0"/>
                                              <w:marRight w:val="0"/>
                                              <w:marTop w:val="0"/>
                                              <w:marBottom w:val="0"/>
                                              <w:divBdr>
                                                <w:top w:val="none" w:sz="0" w:space="0" w:color="auto"/>
                                                <w:left w:val="none" w:sz="0" w:space="0" w:color="auto"/>
                                                <w:bottom w:val="none" w:sz="0" w:space="0" w:color="auto"/>
                                                <w:right w:val="none" w:sz="0" w:space="0" w:color="auto"/>
                                              </w:divBdr>
                                            </w:div>
                                          </w:divsChild>
                                        </w:div>
                                        <w:div w:id="1948733904">
                                          <w:marLeft w:val="0"/>
                                          <w:marRight w:val="0"/>
                                          <w:marTop w:val="0"/>
                                          <w:marBottom w:val="0"/>
                                          <w:divBdr>
                                            <w:top w:val="none" w:sz="0" w:space="0" w:color="auto"/>
                                            <w:left w:val="none" w:sz="0" w:space="0" w:color="auto"/>
                                            <w:bottom w:val="none" w:sz="0" w:space="0" w:color="auto"/>
                                            <w:right w:val="none" w:sz="0" w:space="0" w:color="auto"/>
                                          </w:divBdr>
                                        </w:div>
                                      </w:divsChild>
                                    </w:div>
                                    <w:div w:id="1566256835">
                                      <w:marLeft w:val="0"/>
                                      <w:marRight w:val="0"/>
                                      <w:marTop w:val="0"/>
                                      <w:marBottom w:val="0"/>
                                      <w:divBdr>
                                        <w:top w:val="none" w:sz="0" w:space="0" w:color="auto"/>
                                        <w:left w:val="none" w:sz="0" w:space="0" w:color="auto"/>
                                        <w:bottom w:val="none" w:sz="0" w:space="0" w:color="auto"/>
                                        <w:right w:val="none" w:sz="0" w:space="0" w:color="auto"/>
                                      </w:divBdr>
                                      <w:divsChild>
                                        <w:div w:id="200284332">
                                          <w:marLeft w:val="0"/>
                                          <w:marRight w:val="0"/>
                                          <w:marTop w:val="0"/>
                                          <w:marBottom w:val="0"/>
                                          <w:divBdr>
                                            <w:top w:val="none" w:sz="0" w:space="0" w:color="auto"/>
                                            <w:left w:val="none" w:sz="0" w:space="0" w:color="auto"/>
                                            <w:bottom w:val="none" w:sz="0" w:space="0" w:color="auto"/>
                                            <w:right w:val="none" w:sz="0" w:space="0" w:color="auto"/>
                                          </w:divBdr>
                                        </w:div>
                                        <w:div w:id="1586918156">
                                          <w:marLeft w:val="240"/>
                                          <w:marRight w:val="0"/>
                                          <w:marTop w:val="0"/>
                                          <w:marBottom w:val="0"/>
                                          <w:divBdr>
                                            <w:top w:val="none" w:sz="0" w:space="0" w:color="auto"/>
                                            <w:left w:val="none" w:sz="0" w:space="0" w:color="auto"/>
                                            <w:bottom w:val="none" w:sz="0" w:space="0" w:color="auto"/>
                                            <w:right w:val="none" w:sz="0" w:space="0" w:color="auto"/>
                                          </w:divBdr>
                                          <w:divsChild>
                                            <w:div w:id="217981810">
                                              <w:marLeft w:val="0"/>
                                              <w:marRight w:val="0"/>
                                              <w:marTop w:val="0"/>
                                              <w:marBottom w:val="0"/>
                                              <w:divBdr>
                                                <w:top w:val="none" w:sz="0" w:space="0" w:color="auto"/>
                                                <w:left w:val="none" w:sz="0" w:space="0" w:color="auto"/>
                                                <w:bottom w:val="none" w:sz="0" w:space="0" w:color="auto"/>
                                                <w:right w:val="none" w:sz="0" w:space="0" w:color="auto"/>
                                              </w:divBdr>
                                            </w:div>
                                          </w:divsChild>
                                        </w:div>
                                        <w:div w:id="9736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5344">
                                  <w:marLeft w:val="0"/>
                                  <w:marRight w:val="0"/>
                                  <w:marTop w:val="0"/>
                                  <w:marBottom w:val="0"/>
                                  <w:divBdr>
                                    <w:top w:val="none" w:sz="0" w:space="0" w:color="auto"/>
                                    <w:left w:val="none" w:sz="0" w:space="0" w:color="auto"/>
                                    <w:bottom w:val="none" w:sz="0" w:space="0" w:color="auto"/>
                                    <w:right w:val="none" w:sz="0" w:space="0" w:color="auto"/>
                                  </w:divBdr>
                                </w:div>
                              </w:divsChild>
                            </w:div>
                            <w:div w:id="888030884">
                              <w:marLeft w:val="0"/>
                              <w:marRight w:val="0"/>
                              <w:marTop w:val="0"/>
                              <w:marBottom w:val="0"/>
                              <w:divBdr>
                                <w:top w:val="none" w:sz="0" w:space="0" w:color="auto"/>
                                <w:left w:val="none" w:sz="0" w:space="0" w:color="auto"/>
                                <w:bottom w:val="none" w:sz="0" w:space="0" w:color="auto"/>
                                <w:right w:val="none" w:sz="0" w:space="0" w:color="auto"/>
                              </w:divBdr>
                              <w:divsChild>
                                <w:div w:id="397291535">
                                  <w:marLeft w:val="0"/>
                                  <w:marRight w:val="0"/>
                                  <w:marTop w:val="0"/>
                                  <w:marBottom w:val="0"/>
                                  <w:divBdr>
                                    <w:top w:val="none" w:sz="0" w:space="0" w:color="auto"/>
                                    <w:left w:val="none" w:sz="0" w:space="0" w:color="auto"/>
                                    <w:bottom w:val="none" w:sz="0" w:space="0" w:color="auto"/>
                                    <w:right w:val="none" w:sz="0" w:space="0" w:color="auto"/>
                                  </w:divBdr>
                                </w:div>
                                <w:div w:id="725564361">
                                  <w:marLeft w:val="240"/>
                                  <w:marRight w:val="0"/>
                                  <w:marTop w:val="0"/>
                                  <w:marBottom w:val="0"/>
                                  <w:divBdr>
                                    <w:top w:val="none" w:sz="0" w:space="0" w:color="auto"/>
                                    <w:left w:val="none" w:sz="0" w:space="0" w:color="auto"/>
                                    <w:bottom w:val="none" w:sz="0" w:space="0" w:color="auto"/>
                                    <w:right w:val="none" w:sz="0" w:space="0" w:color="auto"/>
                                  </w:divBdr>
                                  <w:divsChild>
                                    <w:div w:id="1487428978">
                                      <w:marLeft w:val="0"/>
                                      <w:marRight w:val="0"/>
                                      <w:marTop w:val="0"/>
                                      <w:marBottom w:val="0"/>
                                      <w:divBdr>
                                        <w:top w:val="none" w:sz="0" w:space="0" w:color="auto"/>
                                        <w:left w:val="none" w:sz="0" w:space="0" w:color="auto"/>
                                        <w:bottom w:val="none" w:sz="0" w:space="0" w:color="auto"/>
                                        <w:right w:val="none" w:sz="0" w:space="0" w:color="auto"/>
                                      </w:divBdr>
                                    </w:div>
                                    <w:div w:id="941449617">
                                      <w:marLeft w:val="0"/>
                                      <w:marRight w:val="0"/>
                                      <w:marTop w:val="0"/>
                                      <w:marBottom w:val="0"/>
                                      <w:divBdr>
                                        <w:top w:val="none" w:sz="0" w:space="0" w:color="auto"/>
                                        <w:left w:val="none" w:sz="0" w:space="0" w:color="auto"/>
                                        <w:bottom w:val="none" w:sz="0" w:space="0" w:color="auto"/>
                                        <w:right w:val="none" w:sz="0" w:space="0" w:color="auto"/>
                                      </w:divBdr>
                                      <w:divsChild>
                                        <w:div w:id="1899247639">
                                          <w:marLeft w:val="0"/>
                                          <w:marRight w:val="0"/>
                                          <w:marTop w:val="0"/>
                                          <w:marBottom w:val="0"/>
                                          <w:divBdr>
                                            <w:top w:val="none" w:sz="0" w:space="0" w:color="auto"/>
                                            <w:left w:val="none" w:sz="0" w:space="0" w:color="auto"/>
                                            <w:bottom w:val="none" w:sz="0" w:space="0" w:color="auto"/>
                                            <w:right w:val="none" w:sz="0" w:space="0" w:color="auto"/>
                                          </w:divBdr>
                                        </w:div>
                                        <w:div w:id="1309288871">
                                          <w:marLeft w:val="240"/>
                                          <w:marRight w:val="0"/>
                                          <w:marTop w:val="0"/>
                                          <w:marBottom w:val="0"/>
                                          <w:divBdr>
                                            <w:top w:val="none" w:sz="0" w:space="0" w:color="auto"/>
                                            <w:left w:val="none" w:sz="0" w:space="0" w:color="auto"/>
                                            <w:bottom w:val="none" w:sz="0" w:space="0" w:color="auto"/>
                                            <w:right w:val="none" w:sz="0" w:space="0" w:color="auto"/>
                                          </w:divBdr>
                                          <w:divsChild>
                                            <w:div w:id="1850486507">
                                              <w:marLeft w:val="0"/>
                                              <w:marRight w:val="0"/>
                                              <w:marTop w:val="0"/>
                                              <w:marBottom w:val="0"/>
                                              <w:divBdr>
                                                <w:top w:val="none" w:sz="0" w:space="0" w:color="auto"/>
                                                <w:left w:val="none" w:sz="0" w:space="0" w:color="auto"/>
                                                <w:bottom w:val="none" w:sz="0" w:space="0" w:color="auto"/>
                                                <w:right w:val="none" w:sz="0" w:space="0" w:color="auto"/>
                                              </w:divBdr>
                                            </w:div>
                                            <w:div w:id="2048332977">
                                              <w:marLeft w:val="0"/>
                                              <w:marRight w:val="0"/>
                                              <w:marTop w:val="0"/>
                                              <w:marBottom w:val="0"/>
                                              <w:divBdr>
                                                <w:top w:val="none" w:sz="0" w:space="0" w:color="auto"/>
                                                <w:left w:val="none" w:sz="0" w:space="0" w:color="auto"/>
                                                <w:bottom w:val="none" w:sz="0" w:space="0" w:color="auto"/>
                                                <w:right w:val="none" w:sz="0" w:space="0" w:color="auto"/>
                                              </w:divBdr>
                                            </w:div>
                                          </w:divsChild>
                                        </w:div>
                                        <w:div w:id="2124884059">
                                          <w:marLeft w:val="0"/>
                                          <w:marRight w:val="0"/>
                                          <w:marTop w:val="0"/>
                                          <w:marBottom w:val="0"/>
                                          <w:divBdr>
                                            <w:top w:val="none" w:sz="0" w:space="0" w:color="auto"/>
                                            <w:left w:val="none" w:sz="0" w:space="0" w:color="auto"/>
                                            <w:bottom w:val="none" w:sz="0" w:space="0" w:color="auto"/>
                                            <w:right w:val="none" w:sz="0" w:space="0" w:color="auto"/>
                                          </w:divBdr>
                                        </w:div>
                                      </w:divsChild>
                                    </w:div>
                                    <w:div w:id="731461577">
                                      <w:marLeft w:val="0"/>
                                      <w:marRight w:val="0"/>
                                      <w:marTop w:val="0"/>
                                      <w:marBottom w:val="0"/>
                                      <w:divBdr>
                                        <w:top w:val="none" w:sz="0" w:space="0" w:color="auto"/>
                                        <w:left w:val="none" w:sz="0" w:space="0" w:color="auto"/>
                                        <w:bottom w:val="none" w:sz="0" w:space="0" w:color="auto"/>
                                        <w:right w:val="none" w:sz="0" w:space="0" w:color="auto"/>
                                      </w:divBdr>
                                      <w:divsChild>
                                        <w:div w:id="549151933">
                                          <w:marLeft w:val="0"/>
                                          <w:marRight w:val="0"/>
                                          <w:marTop w:val="0"/>
                                          <w:marBottom w:val="0"/>
                                          <w:divBdr>
                                            <w:top w:val="none" w:sz="0" w:space="0" w:color="auto"/>
                                            <w:left w:val="none" w:sz="0" w:space="0" w:color="auto"/>
                                            <w:bottom w:val="none" w:sz="0" w:space="0" w:color="auto"/>
                                            <w:right w:val="none" w:sz="0" w:space="0" w:color="auto"/>
                                          </w:divBdr>
                                        </w:div>
                                        <w:div w:id="2011327812">
                                          <w:marLeft w:val="240"/>
                                          <w:marRight w:val="0"/>
                                          <w:marTop w:val="0"/>
                                          <w:marBottom w:val="0"/>
                                          <w:divBdr>
                                            <w:top w:val="none" w:sz="0" w:space="0" w:color="auto"/>
                                            <w:left w:val="none" w:sz="0" w:space="0" w:color="auto"/>
                                            <w:bottom w:val="none" w:sz="0" w:space="0" w:color="auto"/>
                                            <w:right w:val="none" w:sz="0" w:space="0" w:color="auto"/>
                                          </w:divBdr>
                                          <w:divsChild>
                                            <w:div w:id="1463427091">
                                              <w:marLeft w:val="0"/>
                                              <w:marRight w:val="0"/>
                                              <w:marTop w:val="0"/>
                                              <w:marBottom w:val="0"/>
                                              <w:divBdr>
                                                <w:top w:val="none" w:sz="0" w:space="0" w:color="auto"/>
                                                <w:left w:val="none" w:sz="0" w:space="0" w:color="auto"/>
                                                <w:bottom w:val="none" w:sz="0" w:space="0" w:color="auto"/>
                                                <w:right w:val="none" w:sz="0" w:space="0" w:color="auto"/>
                                              </w:divBdr>
                                            </w:div>
                                          </w:divsChild>
                                        </w:div>
                                        <w:div w:id="548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401">
                                  <w:marLeft w:val="0"/>
                                  <w:marRight w:val="0"/>
                                  <w:marTop w:val="0"/>
                                  <w:marBottom w:val="0"/>
                                  <w:divBdr>
                                    <w:top w:val="none" w:sz="0" w:space="0" w:color="auto"/>
                                    <w:left w:val="none" w:sz="0" w:space="0" w:color="auto"/>
                                    <w:bottom w:val="none" w:sz="0" w:space="0" w:color="auto"/>
                                    <w:right w:val="none" w:sz="0" w:space="0" w:color="auto"/>
                                  </w:divBdr>
                                </w:div>
                              </w:divsChild>
                            </w:div>
                            <w:div w:id="499320936">
                              <w:marLeft w:val="0"/>
                              <w:marRight w:val="0"/>
                              <w:marTop w:val="0"/>
                              <w:marBottom w:val="0"/>
                              <w:divBdr>
                                <w:top w:val="none" w:sz="0" w:space="0" w:color="auto"/>
                                <w:left w:val="none" w:sz="0" w:space="0" w:color="auto"/>
                                <w:bottom w:val="none" w:sz="0" w:space="0" w:color="auto"/>
                                <w:right w:val="none" w:sz="0" w:space="0" w:color="auto"/>
                              </w:divBdr>
                              <w:divsChild>
                                <w:div w:id="742680052">
                                  <w:marLeft w:val="0"/>
                                  <w:marRight w:val="0"/>
                                  <w:marTop w:val="0"/>
                                  <w:marBottom w:val="0"/>
                                  <w:divBdr>
                                    <w:top w:val="none" w:sz="0" w:space="0" w:color="auto"/>
                                    <w:left w:val="none" w:sz="0" w:space="0" w:color="auto"/>
                                    <w:bottom w:val="none" w:sz="0" w:space="0" w:color="auto"/>
                                    <w:right w:val="none" w:sz="0" w:space="0" w:color="auto"/>
                                  </w:divBdr>
                                </w:div>
                                <w:div w:id="1975796801">
                                  <w:marLeft w:val="240"/>
                                  <w:marRight w:val="0"/>
                                  <w:marTop w:val="0"/>
                                  <w:marBottom w:val="0"/>
                                  <w:divBdr>
                                    <w:top w:val="none" w:sz="0" w:space="0" w:color="auto"/>
                                    <w:left w:val="none" w:sz="0" w:space="0" w:color="auto"/>
                                    <w:bottom w:val="none" w:sz="0" w:space="0" w:color="auto"/>
                                    <w:right w:val="none" w:sz="0" w:space="0" w:color="auto"/>
                                  </w:divBdr>
                                  <w:divsChild>
                                    <w:div w:id="1455253642">
                                      <w:marLeft w:val="0"/>
                                      <w:marRight w:val="0"/>
                                      <w:marTop w:val="0"/>
                                      <w:marBottom w:val="0"/>
                                      <w:divBdr>
                                        <w:top w:val="none" w:sz="0" w:space="0" w:color="auto"/>
                                        <w:left w:val="none" w:sz="0" w:space="0" w:color="auto"/>
                                        <w:bottom w:val="none" w:sz="0" w:space="0" w:color="auto"/>
                                        <w:right w:val="none" w:sz="0" w:space="0" w:color="auto"/>
                                      </w:divBdr>
                                    </w:div>
                                    <w:div w:id="1347828278">
                                      <w:marLeft w:val="0"/>
                                      <w:marRight w:val="0"/>
                                      <w:marTop w:val="0"/>
                                      <w:marBottom w:val="0"/>
                                      <w:divBdr>
                                        <w:top w:val="none" w:sz="0" w:space="0" w:color="auto"/>
                                        <w:left w:val="none" w:sz="0" w:space="0" w:color="auto"/>
                                        <w:bottom w:val="none" w:sz="0" w:space="0" w:color="auto"/>
                                        <w:right w:val="none" w:sz="0" w:space="0" w:color="auto"/>
                                      </w:divBdr>
                                      <w:divsChild>
                                        <w:div w:id="798574727">
                                          <w:marLeft w:val="0"/>
                                          <w:marRight w:val="0"/>
                                          <w:marTop w:val="0"/>
                                          <w:marBottom w:val="0"/>
                                          <w:divBdr>
                                            <w:top w:val="none" w:sz="0" w:space="0" w:color="auto"/>
                                            <w:left w:val="none" w:sz="0" w:space="0" w:color="auto"/>
                                            <w:bottom w:val="none" w:sz="0" w:space="0" w:color="auto"/>
                                            <w:right w:val="none" w:sz="0" w:space="0" w:color="auto"/>
                                          </w:divBdr>
                                        </w:div>
                                        <w:div w:id="765350402">
                                          <w:marLeft w:val="240"/>
                                          <w:marRight w:val="0"/>
                                          <w:marTop w:val="0"/>
                                          <w:marBottom w:val="0"/>
                                          <w:divBdr>
                                            <w:top w:val="none" w:sz="0" w:space="0" w:color="auto"/>
                                            <w:left w:val="none" w:sz="0" w:space="0" w:color="auto"/>
                                            <w:bottom w:val="none" w:sz="0" w:space="0" w:color="auto"/>
                                            <w:right w:val="none" w:sz="0" w:space="0" w:color="auto"/>
                                          </w:divBdr>
                                          <w:divsChild>
                                            <w:div w:id="124735534">
                                              <w:marLeft w:val="0"/>
                                              <w:marRight w:val="0"/>
                                              <w:marTop w:val="0"/>
                                              <w:marBottom w:val="0"/>
                                              <w:divBdr>
                                                <w:top w:val="none" w:sz="0" w:space="0" w:color="auto"/>
                                                <w:left w:val="none" w:sz="0" w:space="0" w:color="auto"/>
                                                <w:bottom w:val="none" w:sz="0" w:space="0" w:color="auto"/>
                                                <w:right w:val="none" w:sz="0" w:space="0" w:color="auto"/>
                                              </w:divBdr>
                                            </w:div>
                                            <w:div w:id="526260851">
                                              <w:marLeft w:val="0"/>
                                              <w:marRight w:val="0"/>
                                              <w:marTop w:val="0"/>
                                              <w:marBottom w:val="0"/>
                                              <w:divBdr>
                                                <w:top w:val="none" w:sz="0" w:space="0" w:color="auto"/>
                                                <w:left w:val="none" w:sz="0" w:space="0" w:color="auto"/>
                                                <w:bottom w:val="none" w:sz="0" w:space="0" w:color="auto"/>
                                                <w:right w:val="none" w:sz="0" w:space="0" w:color="auto"/>
                                              </w:divBdr>
                                            </w:div>
                                          </w:divsChild>
                                        </w:div>
                                        <w:div w:id="971247365">
                                          <w:marLeft w:val="0"/>
                                          <w:marRight w:val="0"/>
                                          <w:marTop w:val="0"/>
                                          <w:marBottom w:val="0"/>
                                          <w:divBdr>
                                            <w:top w:val="none" w:sz="0" w:space="0" w:color="auto"/>
                                            <w:left w:val="none" w:sz="0" w:space="0" w:color="auto"/>
                                            <w:bottom w:val="none" w:sz="0" w:space="0" w:color="auto"/>
                                            <w:right w:val="none" w:sz="0" w:space="0" w:color="auto"/>
                                          </w:divBdr>
                                        </w:div>
                                      </w:divsChild>
                                    </w:div>
                                    <w:div w:id="833105242">
                                      <w:marLeft w:val="0"/>
                                      <w:marRight w:val="0"/>
                                      <w:marTop w:val="0"/>
                                      <w:marBottom w:val="0"/>
                                      <w:divBdr>
                                        <w:top w:val="none" w:sz="0" w:space="0" w:color="auto"/>
                                        <w:left w:val="none" w:sz="0" w:space="0" w:color="auto"/>
                                        <w:bottom w:val="none" w:sz="0" w:space="0" w:color="auto"/>
                                        <w:right w:val="none" w:sz="0" w:space="0" w:color="auto"/>
                                      </w:divBdr>
                                      <w:divsChild>
                                        <w:div w:id="1028412889">
                                          <w:marLeft w:val="0"/>
                                          <w:marRight w:val="0"/>
                                          <w:marTop w:val="0"/>
                                          <w:marBottom w:val="0"/>
                                          <w:divBdr>
                                            <w:top w:val="none" w:sz="0" w:space="0" w:color="auto"/>
                                            <w:left w:val="none" w:sz="0" w:space="0" w:color="auto"/>
                                            <w:bottom w:val="none" w:sz="0" w:space="0" w:color="auto"/>
                                            <w:right w:val="none" w:sz="0" w:space="0" w:color="auto"/>
                                          </w:divBdr>
                                        </w:div>
                                        <w:div w:id="541595399">
                                          <w:marLeft w:val="240"/>
                                          <w:marRight w:val="0"/>
                                          <w:marTop w:val="0"/>
                                          <w:marBottom w:val="0"/>
                                          <w:divBdr>
                                            <w:top w:val="none" w:sz="0" w:space="0" w:color="auto"/>
                                            <w:left w:val="none" w:sz="0" w:space="0" w:color="auto"/>
                                            <w:bottom w:val="none" w:sz="0" w:space="0" w:color="auto"/>
                                            <w:right w:val="none" w:sz="0" w:space="0" w:color="auto"/>
                                          </w:divBdr>
                                          <w:divsChild>
                                            <w:div w:id="167985104">
                                              <w:marLeft w:val="0"/>
                                              <w:marRight w:val="0"/>
                                              <w:marTop w:val="0"/>
                                              <w:marBottom w:val="0"/>
                                              <w:divBdr>
                                                <w:top w:val="none" w:sz="0" w:space="0" w:color="auto"/>
                                                <w:left w:val="none" w:sz="0" w:space="0" w:color="auto"/>
                                                <w:bottom w:val="none" w:sz="0" w:space="0" w:color="auto"/>
                                                <w:right w:val="none" w:sz="0" w:space="0" w:color="auto"/>
                                              </w:divBdr>
                                            </w:div>
                                          </w:divsChild>
                                        </w:div>
                                        <w:div w:id="184597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969">
                                  <w:marLeft w:val="0"/>
                                  <w:marRight w:val="0"/>
                                  <w:marTop w:val="0"/>
                                  <w:marBottom w:val="0"/>
                                  <w:divBdr>
                                    <w:top w:val="none" w:sz="0" w:space="0" w:color="auto"/>
                                    <w:left w:val="none" w:sz="0" w:space="0" w:color="auto"/>
                                    <w:bottom w:val="none" w:sz="0" w:space="0" w:color="auto"/>
                                    <w:right w:val="none" w:sz="0" w:space="0" w:color="auto"/>
                                  </w:divBdr>
                                </w:div>
                              </w:divsChild>
                            </w:div>
                            <w:div w:id="2089494955">
                              <w:marLeft w:val="0"/>
                              <w:marRight w:val="0"/>
                              <w:marTop w:val="0"/>
                              <w:marBottom w:val="0"/>
                              <w:divBdr>
                                <w:top w:val="none" w:sz="0" w:space="0" w:color="auto"/>
                                <w:left w:val="none" w:sz="0" w:space="0" w:color="auto"/>
                                <w:bottom w:val="none" w:sz="0" w:space="0" w:color="auto"/>
                                <w:right w:val="none" w:sz="0" w:space="0" w:color="auto"/>
                              </w:divBdr>
                              <w:divsChild>
                                <w:div w:id="2144929827">
                                  <w:marLeft w:val="0"/>
                                  <w:marRight w:val="0"/>
                                  <w:marTop w:val="0"/>
                                  <w:marBottom w:val="0"/>
                                  <w:divBdr>
                                    <w:top w:val="none" w:sz="0" w:space="0" w:color="auto"/>
                                    <w:left w:val="none" w:sz="0" w:space="0" w:color="auto"/>
                                    <w:bottom w:val="none" w:sz="0" w:space="0" w:color="auto"/>
                                    <w:right w:val="none" w:sz="0" w:space="0" w:color="auto"/>
                                  </w:divBdr>
                                </w:div>
                                <w:div w:id="1326321112">
                                  <w:marLeft w:val="240"/>
                                  <w:marRight w:val="0"/>
                                  <w:marTop w:val="0"/>
                                  <w:marBottom w:val="0"/>
                                  <w:divBdr>
                                    <w:top w:val="none" w:sz="0" w:space="0" w:color="auto"/>
                                    <w:left w:val="none" w:sz="0" w:space="0" w:color="auto"/>
                                    <w:bottom w:val="none" w:sz="0" w:space="0" w:color="auto"/>
                                    <w:right w:val="none" w:sz="0" w:space="0" w:color="auto"/>
                                  </w:divBdr>
                                  <w:divsChild>
                                    <w:div w:id="677392263">
                                      <w:marLeft w:val="0"/>
                                      <w:marRight w:val="0"/>
                                      <w:marTop w:val="0"/>
                                      <w:marBottom w:val="0"/>
                                      <w:divBdr>
                                        <w:top w:val="none" w:sz="0" w:space="0" w:color="auto"/>
                                        <w:left w:val="none" w:sz="0" w:space="0" w:color="auto"/>
                                        <w:bottom w:val="none" w:sz="0" w:space="0" w:color="auto"/>
                                        <w:right w:val="none" w:sz="0" w:space="0" w:color="auto"/>
                                      </w:divBdr>
                                    </w:div>
                                    <w:div w:id="189732734">
                                      <w:marLeft w:val="0"/>
                                      <w:marRight w:val="0"/>
                                      <w:marTop w:val="0"/>
                                      <w:marBottom w:val="0"/>
                                      <w:divBdr>
                                        <w:top w:val="none" w:sz="0" w:space="0" w:color="auto"/>
                                        <w:left w:val="none" w:sz="0" w:space="0" w:color="auto"/>
                                        <w:bottom w:val="none" w:sz="0" w:space="0" w:color="auto"/>
                                        <w:right w:val="none" w:sz="0" w:space="0" w:color="auto"/>
                                      </w:divBdr>
                                      <w:divsChild>
                                        <w:div w:id="1577008310">
                                          <w:marLeft w:val="0"/>
                                          <w:marRight w:val="0"/>
                                          <w:marTop w:val="0"/>
                                          <w:marBottom w:val="0"/>
                                          <w:divBdr>
                                            <w:top w:val="none" w:sz="0" w:space="0" w:color="auto"/>
                                            <w:left w:val="none" w:sz="0" w:space="0" w:color="auto"/>
                                            <w:bottom w:val="none" w:sz="0" w:space="0" w:color="auto"/>
                                            <w:right w:val="none" w:sz="0" w:space="0" w:color="auto"/>
                                          </w:divBdr>
                                        </w:div>
                                        <w:div w:id="881793743">
                                          <w:marLeft w:val="240"/>
                                          <w:marRight w:val="0"/>
                                          <w:marTop w:val="0"/>
                                          <w:marBottom w:val="0"/>
                                          <w:divBdr>
                                            <w:top w:val="none" w:sz="0" w:space="0" w:color="auto"/>
                                            <w:left w:val="none" w:sz="0" w:space="0" w:color="auto"/>
                                            <w:bottom w:val="none" w:sz="0" w:space="0" w:color="auto"/>
                                            <w:right w:val="none" w:sz="0" w:space="0" w:color="auto"/>
                                          </w:divBdr>
                                          <w:divsChild>
                                            <w:div w:id="1005400282">
                                              <w:marLeft w:val="0"/>
                                              <w:marRight w:val="0"/>
                                              <w:marTop w:val="0"/>
                                              <w:marBottom w:val="0"/>
                                              <w:divBdr>
                                                <w:top w:val="none" w:sz="0" w:space="0" w:color="auto"/>
                                                <w:left w:val="none" w:sz="0" w:space="0" w:color="auto"/>
                                                <w:bottom w:val="none" w:sz="0" w:space="0" w:color="auto"/>
                                                <w:right w:val="none" w:sz="0" w:space="0" w:color="auto"/>
                                              </w:divBdr>
                                            </w:div>
                                            <w:div w:id="743600587">
                                              <w:marLeft w:val="0"/>
                                              <w:marRight w:val="0"/>
                                              <w:marTop w:val="0"/>
                                              <w:marBottom w:val="0"/>
                                              <w:divBdr>
                                                <w:top w:val="none" w:sz="0" w:space="0" w:color="auto"/>
                                                <w:left w:val="none" w:sz="0" w:space="0" w:color="auto"/>
                                                <w:bottom w:val="none" w:sz="0" w:space="0" w:color="auto"/>
                                                <w:right w:val="none" w:sz="0" w:space="0" w:color="auto"/>
                                              </w:divBdr>
                                            </w:div>
                                          </w:divsChild>
                                        </w:div>
                                        <w:div w:id="67702498">
                                          <w:marLeft w:val="0"/>
                                          <w:marRight w:val="0"/>
                                          <w:marTop w:val="0"/>
                                          <w:marBottom w:val="0"/>
                                          <w:divBdr>
                                            <w:top w:val="none" w:sz="0" w:space="0" w:color="auto"/>
                                            <w:left w:val="none" w:sz="0" w:space="0" w:color="auto"/>
                                            <w:bottom w:val="none" w:sz="0" w:space="0" w:color="auto"/>
                                            <w:right w:val="none" w:sz="0" w:space="0" w:color="auto"/>
                                          </w:divBdr>
                                        </w:div>
                                      </w:divsChild>
                                    </w:div>
                                    <w:div w:id="1847866924">
                                      <w:marLeft w:val="0"/>
                                      <w:marRight w:val="0"/>
                                      <w:marTop w:val="0"/>
                                      <w:marBottom w:val="0"/>
                                      <w:divBdr>
                                        <w:top w:val="none" w:sz="0" w:space="0" w:color="auto"/>
                                        <w:left w:val="none" w:sz="0" w:space="0" w:color="auto"/>
                                        <w:bottom w:val="none" w:sz="0" w:space="0" w:color="auto"/>
                                        <w:right w:val="none" w:sz="0" w:space="0" w:color="auto"/>
                                      </w:divBdr>
                                      <w:divsChild>
                                        <w:div w:id="1553344262">
                                          <w:marLeft w:val="0"/>
                                          <w:marRight w:val="0"/>
                                          <w:marTop w:val="0"/>
                                          <w:marBottom w:val="0"/>
                                          <w:divBdr>
                                            <w:top w:val="none" w:sz="0" w:space="0" w:color="auto"/>
                                            <w:left w:val="none" w:sz="0" w:space="0" w:color="auto"/>
                                            <w:bottom w:val="none" w:sz="0" w:space="0" w:color="auto"/>
                                            <w:right w:val="none" w:sz="0" w:space="0" w:color="auto"/>
                                          </w:divBdr>
                                        </w:div>
                                        <w:div w:id="1875313193">
                                          <w:marLeft w:val="240"/>
                                          <w:marRight w:val="0"/>
                                          <w:marTop w:val="0"/>
                                          <w:marBottom w:val="0"/>
                                          <w:divBdr>
                                            <w:top w:val="none" w:sz="0" w:space="0" w:color="auto"/>
                                            <w:left w:val="none" w:sz="0" w:space="0" w:color="auto"/>
                                            <w:bottom w:val="none" w:sz="0" w:space="0" w:color="auto"/>
                                            <w:right w:val="none" w:sz="0" w:space="0" w:color="auto"/>
                                          </w:divBdr>
                                          <w:divsChild>
                                            <w:div w:id="461004819">
                                              <w:marLeft w:val="0"/>
                                              <w:marRight w:val="0"/>
                                              <w:marTop w:val="0"/>
                                              <w:marBottom w:val="0"/>
                                              <w:divBdr>
                                                <w:top w:val="none" w:sz="0" w:space="0" w:color="auto"/>
                                                <w:left w:val="none" w:sz="0" w:space="0" w:color="auto"/>
                                                <w:bottom w:val="none" w:sz="0" w:space="0" w:color="auto"/>
                                                <w:right w:val="none" w:sz="0" w:space="0" w:color="auto"/>
                                              </w:divBdr>
                                            </w:div>
                                          </w:divsChild>
                                        </w:div>
                                        <w:div w:id="17318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1572">
                                  <w:marLeft w:val="0"/>
                                  <w:marRight w:val="0"/>
                                  <w:marTop w:val="0"/>
                                  <w:marBottom w:val="0"/>
                                  <w:divBdr>
                                    <w:top w:val="none" w:sz="0" w:space="0" w:color="auto"/>
                                    <w:left w:val="none" w:sz="0" w:space="0" w:color="auto"/>
                                    <w:bottom w:val="none" w:sz="0" w:space="0" w:color="auto"/>
                                    <w:right w:val="none" w:sz="0" w:space="0" w:color="auto"/>
                                  </w:divBdr>
                                </w:div>
                              </w:divsChild>
                            </w:div>
                            <w:div w:id="916131920">
                              <w:marLeft w:val="0"/>
                              <w:marRight w:val="0"/>
                              <w:marTop w:val="0"/>
                              <w:marBottom w:val="0"/>
                              <w:divBdr>
                                <w:top w:val="none" w:sz="0" w:space="0" w:color="auto"/>
                                <w:left w:val="none" w:sz="0" w:space="0" w:color="auto"/>
                                <w:bottom w:val="none" w:sz="0" w:space="0" w:color="auto"/>
                                <w:right w:val="none" w:sz="0" w:space="0" w:color="auto"/>
                              </w:divBdr>
                              <w:divsChild>
                                <w:div w:id="599684674">
                                  <w:marLeft w:val="0"/>
                                  <w:marRight w:val="0"/>
                                  <w:marTop w:val="0"/>
                                  <w:marBottom w:val="0"/>
                                  <w:divBdr>
                                    <w:top w:val="none" w:sz="0" w:space="0" w:color="auto"/>
                                    <w:left w:val="none" w:sz="0" w:space="0" w:color="auto"/>
                                    <w:bottom w:val="none" w:sz="0" w:space="0" w:color="auto"/>
                                    <w:right w:val="none" w:sz="0" w:space="0" w:color="auto"/>
                                  </w:divBdr>
                                </w:div>
                                <w:div w:id="2015954709">
                                  <w:marLeft w:val="240"/>
                                  <w:marRight w:val="0"/>
                                  <w:marTop w:val="0"/>
                                  <w:marBottom w:val="0"/>
                                  <w:divBdr>
                                    <w:top w:val="none" w:sz="0" w:space="0" w:color="auto"/>
                                    <w:left w:val="none" w:sz="0" w:space="0" w:color="auto"/>
                                    <w:bottom w:val="none" w:sz="0" w:space="0" w:color="auto"/>
                                    <w:right w:val="none" w:sz="0" w:space="0" w:color="auto"/>
                                  </w:divBdr>
                                  <w:divsChild>
                                    <w:div w:id="1631666822">
                                      <w:marLeft w:val="0"/>
                                      <w:marRight w:val="0"/>
                                      <w:marTop w:val="0"/>
                                      <w:marBottom w:val="0"/>
                                      <w:divBdr>
                                        <w:top w:val="none" w:sz="0" w:space="0" w:color="auto"/>
                                        <w:left w:val="none" w:sz="0" w:space="0" w:color="auto"/>
                                        <w:bottom w:val="none" w:sz="0" w:space="0" w:color="auto"/>
                                        <w:right w:val="none" w:sz="0" w:space="0" w:color="auto"/>
                                      </w:divBdr>
                                    </w:div>
                                    <w:div w:id="1141120264">
                                      <w:marLeft w:val="0"/>
                                      <w:marRight w:val="0"/>
                                      <w:marTop w:val="0"/>
                                      <w:marBottom w:val="0"/>
                                      <w:divBdr>
                                        <w:top w:val="none" w:sz="0" w:space="0" w:color="auto"/>
                                        <w:left w:val="none" w:sz="0" w:space="0" w:color="auto"/>
                                        <w:bottom w:val="none" w:sz="0" w:space="0" w:color="auto"/>
                                        <w:right w:val="none" w:sz="0" w:space="0" w:color="auto"/>
                                      </w:divBdr>
                                      <w:divsChild>
                                        <w:div w:id="582956268">
                                          <w:marLeft w:val="0"/>
                                          <w:marRight w:val="0"/>
                                          <w:marTop w:val="0"/>
                                          <w:marBottom w:val="0"/>
                                          <w:divBdr>
                                            <w:top w:val="none" w:sz="0" w:space="0" w:color="auto"/>
                                            <w:left w:val="none" w:sz="0" w:space="0" w:color="auto"/>
                                            <w:bottom w:val="none" w:sz="0" w:space="0" w:color="auto"/>
                                            <w:right w:val="none" w:sz="0" w:space="0" w:color="auto"/>
                                          </w:divBdr>
                                        </w:div>
                                        <w:div w:id="128868398">
                                          <w:marLeft w:val="240"/>
                                          <w:marRight w:val="0"/>
                                          <w:marTop w:val="0"/>
                                          <w:marBottom w:val="0"/>
                                          <w:divBdr>
                                            <w:top w:val="none" w:sz="0" w:space="0" w:color="auto"/>
                                            <w:left w:val="none" w:sz="0" w:space="0" w:color="auto"/>
                                            <w:bottom w:val="none" w:sz="0" w:space="0" w:color="auto"/>
                                            <w:right w:val="none" w:sz="0" w:space="0" w:color="auto"/>
                                          </w:divBdr>
                                          <w:divsChild>
                                            <w:div w:id="1624844359">
                                              <w:marLeft w:val="0"/>
                                              <w:marRight w:val="0"/>
                                              <w:marTop w:val="0"/>
                                              <w:marBottom w:val="0"/>
                                              <w:divBdr>
                                                <w:top w:val="none" w:sz="0" w:space="0" w:color="auto"/>
                                                <w:left w:val="none" w:sz="0" w:space="0" w:color="auto"/>
                                                <w:bottom w:val="none" w:sz="0" w:space="0" w:color="auto"/>
                                                <w:right w:val="none" w:sz="0" w:space="0" w:color="auto"/>
                                              </w:divBdr>
                                            </w:div>
                                            <w:div w:id="792985987">
                                              <w:marLeft w:val="0"/>
                                              <w:marRight w:val="0"/>
                                              <w:marTop w:val="0"/>
                                              <w:marBottom w:val="0"/>
                                              <w:divBdr>
                                                <w:top w:val="none" w:sz="0" w:space="0" w:color="auto"/>
                                                <w:left w:val="none" w:sz="0" w:space="0" w:color="auto"/>
                                                <w:bottom w:val="none" w:sz="0" w:space="0" w:color="auto"/>
                                                <w:right w:val="none" w:sz="0" w:space="0" w:color="auto"/>
                                              </w:divBdr>
                                            </w:div>
                                          </w:divsChild>
                                        </w:div>
                                        <w:div w:id="1679505674">
                                          <w:marLeft w:val="0"/>
                                          <w:marRight w:val="0"/>
                                          <w:marTop w:val="0"/>
                                          <w:marBottom w:val="0"/>
                                          <w:divBdr>
                                            <w:top w:val="none" w:sz="0" w:space="0" w:color="auto"/>
                                            <w:left w:val="none" w:sz="0" w:space="0" w:color="auto"/>
                                            <w:bottom w:val="none" w:sz="0" w:space="0" w:color="auto"/>
                                            <w:right w:val="none" w:sz="0" w:space="0" w:color="auto"/>
                                          </w:divBdr>
                                        </w:div>
                                      </w:divsChild>
                                    </w:div>
                                    <w:div w:id="234318855">
                                      <w:marLeft w:val="0"/>
                                      <w:marRight w:val="0"/>
                                      <w:marTop w:val="0"/>
                                      <w:marBottom w:val="0"/>
                                      <w:divBdr>
                                        <w:top w:val="none" w:sz="0" w:space="0" w:color="auto"/>
                                        <w:left w:val="none" w:sz="0" w:space="0" w:color="auto"/>
                                        <w:bottom w:val="none" w:sz="0" w:space="0" w:color="auto"/>
                                        <w:right w:val="none" w:sz="0" w:space="0" w:color="auto"/>
                                      </w:divBdr>
                                      <w:divsChild>
                                        <w:div w:id="1167749691">
                                          <w:marLeft w:val="0"/>
                                          <w:marRight w:val="0"/>
                                          <w:marTop w:val="0"/>
                                          <w:marBottom w:val="0"/>
                                          <w:divBdr>
                                            <w:top w:val="none" w:sz="0" w:space="0" w:color="auto"/>
                                            <w:left w:val="none" w:sz="0" w:space="0" w:color="auto"/>
                                            <w:bottom w:val="none" w:sz="0" w:space="0" w:color="auto"/>
                                            <w:right w:val="none" w:sz="0" w:space="0" w:color="auto"/>
                                          </w:divBdr>
                                        </w:div>
                                        <w:div w:id="1974671674">
                                          <w:marLeft w:val="240"/>
                                          <w:marRight w:val="0"/>
                                          <w:marTop w:val="0"/>
                                          <w:marBottom w:val="0"/>
                                          <w:divBdr>
                                            <w:top w:val="none" w:sz="0" w:space="0" w:color="auto"/>
                                            <w:left w:val="none" w:sz="0" w:space="0" w:color="auto"/>
                                            <w:bottom w:val="none" w:sz="0" w:space="0" w:color="auto"/>
                                            <w:right w:val="none" w:sz="0" w:space="0" w:color="auto"/>
                                          </w:divBdr>
                                          <w:divsChild>
                                            <w:div w:id="1841120884">
                                              <w:marLeft w:val="0"/>
                                              <w:marRight w:val="0"/>
                                              <w:marTop w:val="0"/>
                                              <w:marBottom w:val="0"/>
                                              <w:divBdr>
                                                <w:top w:val="none" w:sz="0" w:space="0" w:color="auto"/>
                                                <w:left w:val="none" w:sz="0" w:space="0" w:color="auto"/>
                                                <w:bottom w:val="none" w:sz="0" w:space="0" w:color="auto"/>
                                                <w:right w:val="none" w:sz="0" w:space="0" w:color="auto"/>
                                              </w:divBdr>
                                            </w:div>
                                          </w:divsChild>
                                        </w:div>
                                        <w:div w:id="16545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18189">
                                  <w:marLeft w:val="0"/>
                                  <w:marRight w:val="0"/>
                                  <w:marTop w:val="0"/>
                                  <w:marBottom w:val="0"/>
                                  <w:divBdr>
                                    <w:top w:val="none" w:sz="0" w:space="0" w:color="auto"/>
                                    <w:left w:val="none" w:sz="0" w:space="0" w:color="auto"/>
                                    <w:bottom w:val="none" w:sz="0" w:space="0" w:color="auto"/>
                                    <w:right w:val="none" w:sz="0" w:space="0" w:color="auto"/>
                                  </w:divBdr>
                                </w:div>
                              </w:divsChild>
                            </w:div>
                            <w:div w:id="1171526939">
                              <w:marLeft w:val="0"/>
                              <w:marRight w:val="0"/>
                              <w:marTop w:val="0"/>
                              <w:marBottom w:val="0"/>
                              <w:divBdr>
                                <w:top w:val="none" w:sz="0" w:space="0" w:color="auto"/>
                                <w:left w:val="none" w:sz="0" w:space="0" w:color="auto"/>
                                <w:bottom w:val="none" w:sz="0" w:space="0" w:color="auto"/>
                                <w:right w:val="none" w:sz="0" w:space="0" w:color="auto"/>
                              </w:divBdr>
                              <w:divsChild>
                                <w:div w:id="1451629526">
                                  <w:marLeft w:val="0"/>
                                  <w:marRight w:val="0"/>
                                  <w:marTop w:val="0"/>
                                  <w:marBottom w:val="0"/>
                                  <w:divBdr>
                                    <w:top w:val="none" w:sz="0" w:space="0" w:color="auto"/>
                                    <w:left w:val="none" w:sz="0" w:space="0" w:color="auto"/>
                                    <w:bottom w:val="none" w:sz="0" w:space="0" w:color="auto"/>
                                    <w:right w:val="none" w:sz="0" w:space="0" w:color="auto"/>
                                  </w:divBdr>
                                </w:div>
                                <w:div w:id="1122117646">
                                  <w:marLeft w:val="240"/>
                                  <w:marRight w:val="0"/>
                                  <w:marTop w:val="0"/>
                                  <w:marBottom w:val="0"/>
                                  <w:divBdr>
                                    <w:top w:val="none" w:sz="0" w:space="0" w:color="auto"/>
                                    <w:left w:val="none" w:sz="0" w:space="0" w:color="auto"/>
                                    <w:bottom w:val="none" w:sz="0" w:space="0" w:color="auto"/>
                                    <w:right w:val="none" w:sz="0" w:space="0" w:color="auto"/>
                                  </w:divBdr>
                                  <w:divsChild>
                                    <w:div w:id="1880825210">
                                      <w:marLeft w:val="0"/>
                                      <w:marRight w:val="0"/>
                                      <w:marTop w:val="0"/>
                                      <w:marBottom w:val="0"/>
                                      <w:divBdr>
                                        <w:top w:val="none" w:sz="0" w:space="0" w:color="auto"/>
                                        <w:left w:val="none" w:sz="0" w:space="0" w:color="auto"/>
                                        <w:bottom w:val="none" w:sz="0" w:space="0" w:color="auto"/>
                                        <w:right w:val="none" w:sz="0" w:space="0" w:color="auto"/>
                                      </w:divBdr>
                                    </w:div>
                                    <w:div w:id="614286225">
                                      <w:marLeft w:val="0"/>
                                      <w:marRight w:val="0"/>
                                      <w:marTop w:val="0"/>
                                      <w:marBottom w:val="0"/>
                                      <w:divBdr>
                                        <w:top w:val="none" w:sz="0" w:space="0" w:color="auto"/>
                                        <w:left w:val="none" w:sz="0" w:space="0" w:color="auto"/>
                                        <w:bottom w:val="none" w:sz="0" w:space="0" w:color="auto"/>
                                        <w:right w:val="none" w:sz="0" w:space="0" w:color="auto"/>
                                      </w:divBdr>
                                      <w:divsChild>
                                        <w:div w:id="1408653976">
                                          <w:marLeft w:val="0"/>
                                          <w:marRight w:val="0"/>
                                          <w:marTop w:val="0"/>
                                          <w:marBottom w:val="0"/>
                                          <w:divBdr>
                                            <w:top w:val="none" w:sz="0" w:space="0" w:color="auto"/>
                                            <w:left w:val="none" w:sz="0" w:space="0" w:color="auto"/>
                                            <w:bottom w:val="none" w:sz="0" w:space="0" w:color="auto"/>
                                            <w:right w:val="none" w:sz="0" w:space="0" w:color="auto"/>
                                          </w:divBdr>
                                        </w:div>
                                        <w:div w:id="1613240366">
                                          <w:marLeft w:val="240"/>
                                          <w:marRight w:val="0"/>
                                          <w:marTop w:val="0"/>
                                          <w:marBottom w:val="0"/>
                                          <w:divBdr>
                                            <w:top w:val="none" w:sz="0" w:space="0" w:color="auto"/>
                                            <w:left w:val="none" w:sz="0" w:space="0" w:color="auto"/>
                                            <w:bottom w:val="none" w:sz="0" w:space="0" w:color="auto"/>
                                            <w:right w:val="none" w:sz="0" w:space="0" w:color="auto"/>
                                          </w:divBdr>
                                          <w:divsChild>
                                            <w:div w:id="465700853">
                                              <w:marLeft w:val="0"/>
                                              <w:marRight w:val="0"/>
                                              <w:marTop w:val="0"/>
                                              <w:marBottom w:val="0"/>
                                              <w:divBdr>
                                                <w:top w:val="none" w:sz="0" w:space="0" w:color="auto"/>
                                                <w:left w:val="none" w:sz="0" w:space="0" w:color="auto"/>
                                                <w:bottom w:val="none" w:sz="0" w:space="0" w:color="auto"/>
                                                <w:right w:val="none" w:sz="0" w:space="0" w:color="auto"/>
                                              </w:divBdr>
                                            </w:div>
                                            <w:div w:id="1313827289">
                                              <w:marLeft w:val="0"/>
                                              <w:marRight w:val="0"/>
                                              <w:marTop w:val="0"/>
                                              <w:marBottom w:val="0"/>
                                              <w:divBdr>
                                                <w:top w:val="none" w:sz="0" w:space="0" w:color="auto"/>
                                                <w:left w:val="none" w:sz="0" w:space="0" w:color="auto"/>
                                                <w:bottom w:val="none" w:sz="0" w:space="0" w:color="auto"/>
                                                <w:right w:val="none" w:sz="0" w:space="0" w:color="auto"/>
                                              </w:divBdr>
                                            </w:div>
                                          </w:divsChild>
                                        </w:div>
                                        <w:div w:id="991448474">
                                          <w:marLeft w:val="0"/>
                                          <w:marRight w:val="0"/>
                                          <w:marTop w:val="0"/>
                                          <w:marBottom w:val="0"/>
                                          <w:divBdr>
                                            <w:top w:val="none" w:sz="0" w:space="0" w:color="auto"/>
                                            <w:left w:val="none" w:sz="0" w:space="0" w:color="auto"/>
                                            <w:bottom w:val="none" w:sz="0" w:space="0" w:color="auto"/>
                                            <w:right w:val="none" w:sz="0" w:space="0" w:color="auto"/>
                                          </w:divBdr>
                                        </w:div>
                                      </w:divsChild>
                                    </w:div>
                                    <w:div w:id="1351181524">
                                      <w:marLeft w:val="0"/>
                                      <w:marRight w:val="0"/>
                                      <w:marTop w:val="0"/>
                                      <w:marBottom w:val="0"/>
                                      <w:divBdr>
                                        <w:top w:val="none" w:sz="0" w:space="0" w:color="auto"/>
                                        <w:left w:val="none" w:sz="0" w:space="0" w:color="auto"/>
                                        <w:bottom w:val="none" w:sz="0" w:space="0" w:color="auto"/>
                                        <w:right w:val="none" w:sz="0" w:space="0" w:color="auto"/>
                                      </w:divBdr>
                                      <w:divsChild>
                                        <w:div w:id="729964731">
                                          <w:marLeft w:val="0"/>
                                          <w:marRight w:val="0"/>
                                          <w:marTop w:val="0"/>
                                          <w:marBottom w:val="0"/>
                                          <w:divBdr>
                                            <w:top w:val="none" w:sz="0" w:space="0" w:color="auto"/>
                                            <w:left w:val="none" w:sz="0" w:space="0" w:color="auto"/>
                                            <w:bottom w:val="none" w:sz="0" w:space="0" w:color="auto"/>
                                            <w:right w:val="none" w:sz="0" w:space="0" w:color="auto"/>
                                          </w:divBdr>
                                        </w:div>
                                        <w:div w:id="207644538">
                                          <w:marLeft w:val="240"/>
                                          <w:marRight w:val="0"/>
                                          <w:marTop w:val="0"/>
                                          <w:marBottom w:val="0"/>
                                          <w:divBdr>
                                            <w:top w:val="none" w:sz="0" w:space="0" w:color="auto"/>
                                            <w:left w:val="none" w:sz="0" w:space="0" w:color="auto"/>
                                            <w:bottom w:val="none" w:sz="0" w:space="0" w:color="auto"/>
                                            <w:right w:val="none" w:sz="0" w:space="0" w:color="auto"/>
                                          </w:divBdr>
                                          <w:divsChild>
                                            <w:div w:id="124861061">
                                              <w:marLeft w:val="0"/>
                                              <w:marRight w:val="0"/>
                                              <w:marTop w:val="0"/>
                                              <w:marBottom w:val="0"/>
                                              <w:divBdr>
                                                <w:top w:val="none" w:sz="0" w:space="0" w:color="auto"/>
                                                <w:left w:val="none" w:sz="0" w:space="0" w:color="auto"/>
                                                <w:bottom w:val="none" w:sz="0" w:space="0" w:color="auto"/>
                                                <w:right w:val="none" w:sz="0" w:space="0" w:color="auto"/>
                                              </w:divBdr>
                                            </w:div>
                                          </w:divsChild>
                                        </w:div>
                                        <w:div w:id="12332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84357">
                                  <w:marLeft w:val="0"/>
                                  <w:marRight w:val="0"/>
                                  <w:marTop w:val="0"/>
                                  <w:marBottom w:val="0"/>
                                  <w:divBdr>
                                    <w:top w:val="none" w:sz="0" w:space="0" w:color="auto"/>
                                    <w:left w:val="none" w:sz="0" w:space="0" w:color="auto"/>
                                    <w:bottom w:val="none" w:sz="0" w:space="0" w:color="auto"/>
                                    <w:right w:val="none" w:sz="0" w:space="0" w:color="auto"/>
                                  </w:divBdr>
                                </w:div>
                              </w:divsChild>
                            </w:div>
                            <w:div w:id="305091000">
                              <w:marLeft w:val="0"/>
                              <w:marRight w:val="0"/>
                              <w:marTop w:val="0"/>
                              <w:marBottom w:val="0"/>
                              <w:divBdr>
                                <w:top w:val="none" w:sz="0" w:space="0" w:color="auto"/>
                                <w:left w:val="none" w:sz="0" w:space="0" w:color="auto"/>
                                <w:bottom w:val="none" w:sz="0" w:space="0" w:color="auto"/>
                                <w:right w:val="none" w:sz="0" w:space="0" w:color="auto"/>
                              </w:divBdr>
                              <w:divsChild>
                                <w:div w:id="804852437">
                                  <w:marLeft w:val="0"/>
                                  <w:marRight w:val="0"/>
                                  <w:marTop w:val="0"/>
                                  <w:marBottom w:val="0"/>
                                  <w:divBdr>
                                    <w:top w:val="none" w:sz="0" w:space="0" w:color="auto"/>
                                    <w:left w:val="none" w:sz="0" w:space="0" w:color="auto"/>
                                    <w:bottom w:val="none" w:sz="0" w:space="0" w:color="auto"/>
                                    <w:right w:val="none" w:sz="0" w:space="0" w:color="auto"/>
                                  </w:divBdr>
                                </w:div>
                                <w:div w:id="1959486717">
                                  <w:marLeft w:val="240"/>
                                  <w:marRight w:val="0"/>
                                  <w:marTop w:val="0"/>
                                  <w:marBottom w:val="0"/>
                                  <w:divBdr>
                                    <w:top w:val="none" w:sz="0" w:space="0" w:color="auto"/>
                                    <w:left w:val="none" w:sz="0" w:space="0" w:color="auto"/>
                                    <w:bottom w:val="none" w:sz="0" w:space="0" w:color="auto"/>
                                    <w:right w:val="none" w:sz="0" w:space="0" w:color="auto"/>
                                  </w:divBdr>
                                  <w:divsChild>
                                    <w:div w:id="1882399426">
                                      <w:marLeft w:val="0"/>
                                      <w:marRight w:val="0"/>
                                      <w:marTop w:val="0"/>
                                      <w:marBottom w:val="0"/>
                                      <w:divBdr>
                                        <w:top w:val="none" w:sz="0" w:space="0" w:color="auto"/>
                                        <w:left w:val="none" w:sz="0" w:space="0" w:color="auto"/>
                                        <w:bottom w:val="none" w:sz="0" w:space="0" w:color="auto"/>
                                        <w:right w:val="none" w:sz="0" w:space="0" w:color="auto"/>
                                      </w:divBdr>
                                    </w:div>
                                    <w:div w:id="953706188">
                                      <w:marLeft w:val="0"/>
                                      <w:marRight w:val="0"/>
                                      <w:marTop w:val="0"/>
                                      <w:marBottom w:val="0"/>
                                      <w:divBdr>
                                        <w:top w:val="none" w:sz="0" w:space="0" w:color="auto"/>
                                        <w:left w:val="none" w:sz="0" w:space="0" w:color="auto"/>
                                        <w:bottom w:val="none" w:sz="0" w:space="0" w:color="auto"/>
                                        <w:right w:val="none" w:sz="0" w:space="0" w:color="auto"/>
                                      </w:divBdr>
                                      <w:divsChild>
                                        <w:div w:id="285623320">
                                          <w:marLeft w:val="0"/>
                                          <w:marRight w:val="0"/>
                                          <w:marTop w:val="0"/>
                                          <w:marBottom w:val="0"/>
                                          <w:divBdr>
                                            <w:top w:val="none" w:sz="0" w:space="0" w:color="auto"/>
                                            <w:left w:val="none" w:sz="0" w:space="0" w:color="auto"/>
                                            <w:bottom w:val="none" w:sz="0" w:space="0" w:color="auto"/>
                                            <w:right w:val="none" w:sz="0" w:space="0" w:color="auto"/>
                                          </w:divBdr>
                                        </w:div>
                                        <w:div w:id="1422599954">
                                          <w:marLeft w:val="240"/>
                                          <w:marRight w:val="0"/>
                                          <w:marTop w:val="0"/>
                                          <w:marBottom w:val="0"/>
                                          <w:divBdr>
                                            <w:top w:val="none" w:sz="0" w:space="0" w:color="auto"/>
                                            <w:left w:val="none" w:sz="0" w:space="0" w:color="auto"/>
                                            <w:bottom w:val="none" w:sz="0" w:space="0" w:color="auto"/>
                                            <w:right w:val="none" w:sz="0" w:space="0" w:color="auto"/>
                                          </w:divBdr>
                                          <w:divsChild>
                                            <w:div w:id="1891913269">
                                              <w:marLeft w:val="0"/>
                                              <w:marRight w:val="0"/>
                                              <w:marTop w:val="0"/>
                                              <w:marBottom w:val="0"/>
                                              <w:divBdr>
                                                <w:top w:val="none" w:sz="0" w:space="0" w:color="auto"/>
                                                <w:left w:val="none" w:sz="0" w:space="0" w:color="auto"/>
                                                <w:bottom w:val="none" w:sz="0" w:space="0" w:color="auto"/>
                                                <w:right w:val="none" w:sz="0" w:space="0" w:color="auto"/>
                                              </w:divBdr>
                                            </w:div>
                                            <w:div w:id="1828201850">
                                              <w:marLeft w:val="0"/>
                                              <w:marRight w:val="0"/>
                                              <w:marTop w:val="0"/>
                                              <w:marBottom w:val="0"/>
                                              <w:divBdr>
                                                <w:top w:val="none" w:sz="0" w:space="0" w:color="auto"/>
                                                <w:left w:val="none" w:sz="0" w:space="0" w:color="auto"/>
                                                <w:bottom w:val="none" w:sz="0" w:space="0" w:color="auto"/>
                                                <w:right w:val="none" w:sz="0" w:space="0" w:color="auto"/>
                                              </w:divBdr>
                                            </w:div>
                                          </w:divsChild>
                                        </w:div>
                                        <w:div w:id="1658455332">
                                          <w:marLeft w:val="0"/>
                                          <w:marRight w:val="0"/>
                                          <w:marTop w:val="0"/>
                                          <w:marBottom w:val="0"/>
                                          <w:divBdr>
                                            <w:top w:val="none" w:sz="0" w:space="0" w:color="auto"/>
                                            <w:left w:val="none" w:sz="0" w:space="0" w:color="auto"/>
                                            <w:bottom w:val="none" w:sz="0" w:space="0" w:color="auto"/>
                                            <w:right w:val="none" w:sz="0" w:space="0" w:color="auto"/>
                                          </w:divBdr>
                                        </w:div>
                                      </w:divsChild>
                                    </w:div>
                                    <w:div w:id="1340505463">
                                      <w:marLeft w:val="0"/>
                                      <w:marRight w:val="0"/>
                                      <w:marTop w:val="0"/>
                                      <w:marBottom w:val="0"/>
                                      <w:divBdr>
                                        <w:top w:val="none" w:sz="0" w:space="0" w:color="auto"/>
                                        <w:left w:val="none" w:sz="0" w:space="0" w:color="auto"/>
                                        <w:bottom w:val="none" w:sz="0" w:space="0" w:color="auto"/>
                                        <w:right w:val="none" w:sz="0" w:space="0" w:color="auto"/>
                                      </w:divBdr>
                                      <w:divsChild>
                                        <w:div w:id="1100881178">
                                          <w:marLeft w:val="0"/>
                                          <w:marRight w:val="0"/>
                                          <w:marTop w:val="0"/>
                                          <w:marBottom w:val="0"/>
                                          <w:divBdr>
                                            <w:top w:val="none" w:sz="0" w:space="0" w:color="auto"/>
                                            <w:left w:val="none" w:sz="0" w:space="0" w:color="auto"/>
                                            <w:bottom w:val="none" w:sz="0" w:space="0" w:color="auto"/>
                                            <w:right w:val="none" w:sz="0" w:space="0" w:color="auto"/>
                                          </w:divBdr>
                                        </w:div>
                                        <w:div w:id="1871994375">
                                          <w:marLeft w:val="240"/>
                                          <w:marRight w:val="0"/>
                                          <w:marTop w:val="0"/>
                                          <w:marBottom w:val="0"/>
                                          <w:divBdr>
                                            <w:top w:val="none" w:sz="0" w:space="0" w:color="auto"/>
                                            <w:left w:val="none" w:sz="0" w:space="0" w:color="auto"/>
                                            <w:bottom w:val="none" w:sz="0" w:space="0" w:color="auto"/>
                                            <w:right w:val="none" w:sz="0" w:space="0" w:color="auto"/>
                                          </w:divBdr>
                                          <w:divsChild>
                                            <w:div w:id="23404152">
                                              <w:marLeft w:val="0"/>
                                              <w:marRight w:val="0"/>
                                              <w:marTop w:val="0"/>
                                              <w:marBottom w:val="0"/>
                                              <w:divBdr>
                                                <w:top w:val="none" w:sz="0" w:space="0" w:color="auto"/>
                                                <w:left w:val="none" w:sz="0" w:space="0" w:color="auto"/>
                                                <w:bottom w:val="none" w:sz="0" w:space="0" w:color="auto"/>
                                                <w:right w:val="none" w:sz="0" w:space="0" w:color="auto"/>
                                              </w:divBdr>
                                            </w:div>
                                          </w:divsChild>
                                        </w:div>
                                        <w:div w:id="15483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9449">
                                  <w:marLeft w:val="0"/>
                                  <w:marRight w:val="0"/>
                                  <w:marTop w:val="0"/>
                                  <w:marBottom w:val="0"/>
                                  <w:divBdr>
                                    <w:top w:val="none" w:sz="0" w:space="0" w:color="auto"/>
                                    <w:left w:val="none" w:sz="0" w:space="0" w:color="auto"/>
                                    <w:bottom w:val="none" w:sz="0" w:space="0" w:color="auto"/>
                                    <w:right w:val="none" w:sz="0" w:space="0" w:color="auto"/>
                                  </w:divBdr>
                                </w:div>
                              </w:divsChild>
                            </w:div>
                            <w:div w:id="1981761798">
                              <w:marLeft w:val="0"/>
                              <w:marRight w:val="0"/>
                              <w:marTop w:val="0"/>
                              <w:marBottom w:val="0"/>
                              <w:divBdr>
                                <w:top w:val="none" w:sz="0" w:space="0" w:color="auto"/>
                                <w:left w:val="none" w:sz="0" w:space="0" w:color="auto"/>
                                <w:bottom w:val="none" w:sz="0" w:space="0" w:color="auto"/>
                                <w:right w:val="none" w:sz="0" w:space="0" w:color="auto"/>
                              </w:divBdr>
                              <w:divsChild>
                                <w:div w:id="251820779">
                                  <w:marLeft w:val="0"/>
                                  <w:marRight w:val="0"/>
                                  <w:marTop w:val="0"/>
                                  <w:marBottom w:val="0"/>
                                  <w:divBdr>
                                    <w:top w:val="none" w:sz="0" w:space="0" w:color="auto"/>
                                    <w:left w:val="none" w:sz="0" w:space="0" w:color="auto"/>
                                    <w:bottom w:val="none" w:sz="0" w:space="0" w:color="auto"/>
                                    <w:right w:val="none" w:sz="0" w:space="0" w:color="auto"/>
                                  </w:divBdr>
                                </w:div>
                                <w:div w:id="776830041">
                                  <w:marLeft w:val="240"/>
                                  <w:marRight w:val="0"/>
                                  <w:marTop w:val="0"/>
                                  <w:marBottom w:val="0"/>
                                  <w:divBdr>
                                    <w:top w:val="none" w:sz="0" w:space="0" w:color="auto"/>
                                    <w:left w:val="none" w:sz="0" w:space="0" w:color="auto"/>
                                    <w:bottom w:val="none" w:sz="0" w:space="0" w:color="auto"/>
                                    <w:right w:val="none" w:sz="0" w:space="0" w:color="auto"/>
                                  </w:divBdr>
                                  <w:divsChild>
                                    <w:div w:id="769083135">
                                      <w:marLeft w:val="0"/>
                                      <w:marRight w:val="0"/>
                                      <w:marTop w:val="0"/>
                                      <w:marBottom w:val="0"/>
                                      <w:divBdr>
                                        <w:top w:val="none" w:sz="0" w:space="0" w:color="auto"/>
                                        <w:left w:val="none" w:sz="0" w:space="0" w:color="auto"/>
                                        <w:bottom w:val="none" w:sz="0" w:space="0" w:color="auto"/>
                                        <w:right w:val="none" w:sz="0" w:space="0" w:color="auto"/>
                                      </w:divBdr>
                                    </w:div>
                                    <w:div w:id="472403989">
                                      <w:marLeft w:val="0"/>
                                      <w:marRight w:val="0"/>
                                      <w:marTop w:val="0"/>
                                      <w:marBottom w:val="0"/>
                                      <w:divBdr>
                                        <w:top w:val="none" w:sz="0" w:space="0" w:color="auto"/>
                                        <w:left w:val="none" w:sz="0" w:space="0" w:color="auto"/>
                                        <w:bottom w:val="none" w:sz="0" w:space="0" w:color="auto"/>
                                        <w:right w:val="none" w:sz="0" w:space="0" w:color="auto"/>
                                      </w:divBdr>
                                      <w:divsChild>
                                        <w:div w:id="847184539">
                                          <w:marLeft w:val="0"/>
                                          <w:marRight w:val="0"/>
                                          <w:marTop w:val="0"/>
                                          <w:marBottom w:val="0"/>
                                          <w:divBdr>
                                            <w:top w:val="none" w:sz="0" w:space="0" w:color="auto"/>
                                            <w:left w:val="none" w:sz="0" w:space="0" w:color="auto"/>
                                            <w:bottom w:val="none" w:sz="0" w:space="0" w:color="auto"/>
                                            <w:right w:val="none" w:sz="0" w:space="0" w:color="auto"/>
                                          </w:divBdr>
                                        </w:div>
                                        <w:div w:id="1798984669">
                                          <w:marLeft w:val="240"/>
                                          <w:marRight w:val="0"/>
                                          <w:marTop w:val="0"/>
                                          <w:marBottom w:val="0"/>
                                          <w:divBdr>
                                            <w:top w:val="none" w:sz="0" w:space="0" w:color="auto"/>
                                            <w:left w:val="none" w:sz="0" w:space="0" w:color="auto"/>
                                            <w:bottom w:val="none" w:sz="0" w:space="0" w:color="auto"/>
                                            <w:right w:val="none" w:sz="0" w:space="0" w:color="auto"/>
                                          </w:divBdr>
                                          <w:divsChild>
                                            <w:div w:id="1774938087">
                                              <w:marLeft w:val="0"/>
                                              <w:marRight w:val="0"/>
                                              <w:marTop w:val="0"/>
                                              <w:marBottom w:val="0"/>
                                              <w:divBdr>
                                                <w:top w:val="none" w:sz="0" w:space="0" w:color="auto"/>
                                                <w:left w:val="none" w:sz="0" w:space="0" w:color="auto"/>
                                                <w:bottom w:val="none" w:sz="0" w:space="0" w:color="auto"/>
                                                <w:right w:val="none" w:sz="0" w:space="0" w:color="auto"/>
                                              </w:divBdr>
                                            </w:div>
                                            <w:div w:id="1041437296">
                                              <w:marLeft w:val="0"/>
                                              <w:marRight w:val="0"/>
                                              <w:marTop w:val="0"/>
                                              <w:marBottom w:val="0"/>
                                              <w:divBdr>
                                                <w:top w:val="none" w:sz="0" w:space="0" w:color="auto"/>
                                                <w:left w:val="none" w:sz="0" w:space="0" w:color="auto"/>
                                                <w:bottom w:val="none" w:sz="0" w:space="0" w:color="auto"/>
                                                <w:right w:val="none" w:sz="0" w:space="0" w:color="auto"/>
                                              </w:divBdr>
                                            </w:div>
                                          </w:divsChild>
                                        </w:div>
                                        <w:div w:id="1998991698">
                                          <w:marLeft w:val="0"/>
                                          <w:marRight w:val="0"/>
                                          <w:marTop w:val="0"/>
                                          <w:marBottom w:val="0"/>
                                          <w:divBdr>
                                            <w:top w:val="none" w:sz="0" w:space="0" w:color="auto"/>
                                            <w:left w:val="none" w:sz="0" w:space="0" w:color="auto"/>
                                            <w:bottom w:val="none" w:sz="0" w:space="0" w:color="auto"/>
                                            <w:right w:val="none" w:sz="0" w:space="0" w:color="auto"/>
                                          </w:divBdr>
                                        </w:div>
                                      </w:divsChild>
                                    </w:div>
                                    <w:div w:id="1725568743">
                                      <w:marLeft w:val="0"/>
                                      <w:marRight w:val="0"/>
                                      <w:marTop w:val="0"/>
                                      <w:marBottom w:val="0"/>
                                      <w:divBdr>
                                        <w:top w:val="none" w:sz="0" w:space="0" w:color="auto"/>
                                        <w:left w:val="none" w:sz="0" w:space="0" w:color="auto"/>
                                        <w:bottom w:val="none" w:sz="0" w:space="0" w:color="auto"/>
                                        <w:right w:val="none" w:sz="0" w:space="0" w:color="auto"/>
                                      </w:divBdr>
                                      <w:divsChild>
                                        <w:div w:id="1443920173">
                                          <w:marLeft w:val="0"/>
                                          <w:marRight w:val="0"/>
                                          <w:marTop w:val="0"/>
                                          <w:marBottom w:val="0"/>
                                          <w:divBdr>
                                            <w:top w:val="none" w:sz="0" w:space="0" w:color="auto"/>
                                            <w:left w:val="none" w:sz="0" w:space="0" w:color="auto"/>
                                            <w:bottom w:val="none" w:sz="0" w:space="0" w:color="auto"/>
                                            <w:right w:val="none" w:sz="0" w:space="0" w:color="auto"/>
                                          </w:divBdr>
                                        </w:div>
                                        <w:div w:id="759836150">
                                          <w:marLeft w:val="240"/>
                                          <w:marRight w:val="0"/>
                                          <w:marTop w:val="0"/>
                                          <w:marBottom w:val="0"/>
                                          <w:divBdr>
                                            <w:top w:val="none" w:sz="0" w:space="0" w:color="auto"/>
                                            <w:left w:val="none" w:sz="0" w:space="0" w:color="auto"/>
                                            <w:bottom w:val="none" w:sz="0" w:space="0" w:color="auto"/>
                                            <w:right w:val="none" w:sz="0" w:space="0" w:color="auto"/>
                                          </w:divBdr>
                                          <w:divsChild>
                                            <w:div w:id="1519805828">
                                              <w:marLeft w:val="0"/>
                                              <w:marRight w:val="0"/>
                                              <w:marTop w:val="0"/>
                                              <w:marBottom w:val="0"/>
                                              <w:divBdr>
                                                <w:top w:val="none" w:sz="0" w:space="0" w:color="auto"/>
                                                <w:left w:val="none" w:sz="0" w:space="0" w:color="auto"/>
                                                <w:bottom w:val="none" w:sz="0" w:space="0" w:color="auto"/>
                                                <w:right w:val="none" w:sz="0" w:space="0" w:color="auto"/>
                                              </w:divBdr>
                                            </w:div>
                                          </w:divsChild>
                                        </w:div>
                                        <w:div w:id="155530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38643">
                                  <w:marLeft w:val="0"/>
                                  <w:marRight w:val="0"/>
                                  <w:marTop w:val="0"/>
                                  <w:marBottom w:val="0"/>
                                  <w:divBdr>
                                    <w:top w:val="none" w:sz="0" w:space="0" w:color="auto"/>
                                    <w:left w:val="none" w:sz="0" w:space="0" w:color="auto"/>
                                    <w:bottom w:val="none" w:sz="0" w:space="0" w:color="auto"/>
                                    <w:right w:val="none" w:sz="0" w:space="0" w:color="auto"/>
                                  </w:divBdr>
                                </w:div>
                              </w:divsChild>
                            </w:div>
                            <w:div w:id="156071345">
                              <w:marLeft w:val="0"/>
                              <w:marRight w:val="0"/>
                              <w:marTop w:val="0"/>
                              <w:marBottom w:val="0"/>
                              <w:divBdr>
                                <w:top w:val="none" w:sz="0" w:space="0" w:color="auto"/>
                                <w:left w:val="none" w:sz="0" w:space="0" w:color="auto"/>
                                <w:bottom w:val="none" w:sz="0" w:space="0" w:color="auto"/>
                                <w:right w:val="none" w:sz="0" w:space="0" w:color="auto"/>
                              </w:divBdr>
                              <w:divsChild>
                                <w:div w:id="2090927707">
                                  <w:marLeft w:val="0"/>
                                  <w:marRight w:val="0"/>
                                  <w:marTop w:val="0"/>
                                  <w:marBottom w:val="0"/>
                                  <w:divBdr>
                                    <w:top w:val="none" w:sz="0" w:space="0" w:color="auto"/>
                                    <w:left w:val="none" w:sz="0" w:space="0" w:color="auto"/>
                                    <w:bottom w:val="none" w:sz="0" w:space="0" w:color="auto"/>
                                    <w:right w:val="none" w:sz="0" w:space="0" w:color="auto"/>
                                  </w:divBdr>
                                </w:div>
                                <w:div w:id="1281692071">
                                  <w:marLeft w:val="240"/>
                                  <w:marRight w:val="0"/>
                                  <w:marTop w:val="0"/>
                                  <w:marBottom w:val="0"/>
                                  <w:divBdr>
                                    <w:top w:val="none" w:sz="0" w:space="0" w:color="auto"/>
                                    <w:left w:val="none" w:sz="0" w:space="0" w:color="auto"/>
                                    <w:bottom w:val="none" w:sz="0" w:space="0" w:color="auto"/>
                                    <w:right w:val="none" w:sz="0" w:space="0" w:color="auto"/>
                                  </w:divBdr>
                                  <w:divsChild>
                                    <w:div w:id="1674185843">
                                      <w:marLeft w:val="0"/>
                                      <w:marRight w:val="0"/>
                                      <w:marTop w:val="0"/>
                                      <w:marBottom w:val="0"/>
                                      <w:divBdr>
                                        <w:top w:val="none" w:sz="0" w:space="0" w:color="auto"/>
                                        <w:left w:val="none" w:sz="0" w:space="0" w:color="auto"/>
                                        <w:bottom w:val="none" w:sz="0" w:space="0" w:color="auto"/>
                                        <w:right w:val="none" w:sz="0" w:space="0" w:color="auto"/>
                                      </w:divBdr>
                                    </w:div>
                                    <w:div w:id="1766997823">
                                      <w:marLeft w:val="0"/>
                                      <w:marRight w:val="0"/>
                                      <w:marTop w:val="0"/>
                                      <w:marBottom w:val="0"/>
                                      <w:divBdr>
                                        <w:top w:val="none" w:sz="0" w:space="0" w:color="auto"/>
                                        <w:left w:val="none" w:sz="0" w:space="0" w:color="auto"/>
                                        <w:bottom w:val="none" w:sz="0" w:space="0" w:color="auto"/>
                                        <w:right w:val="none" w:sz="0" w:space="0" w:color="auto"/>
                                      </w:divBdr>
                                      <w:divsChild>
                                        <w:div w:id="593825922">
                                          <w:marLeft w:val="0"/>
                                          <w:marRight w:val="0"/>
                                          <w:marTop w:val="0"/>
                                          <w:marBottom w:val="0"/>
                                          <w:divBdr>
                                            <w:top w:val="none" w:sz="0" w:space="0" w:color="auto"/>
                                            <w:left w:val="none" w:sz="0" w:space="0" w:color="auto"/>
                                            <w:bottom w:val="none" w:sz="0" w:space="0" w:color="auto"/>
                                            <w:right w:val="none" w:sz="0" w:space="0" w:color="auto"/>
                                          </w:divBdr>
                                        </w:div>
                                        <w:div w:id="1742218731">
                                          <w:marLeft w:val="240"/>
                                          <w:marRight w:val="0"/>
                                          <w:marTop w:val="0"/>
                                          <w:marBottom w:val="0"/>
                                          <w:divBdr>
                                            <w:top w:val="none" w:sz="0" w:space="0" w:color="auto"/>
                                            <w:left w:val="none" w:sz="0" w:space="0" w:color="auto"/>
                                            <w:bottom w:val="none" w:sz="0" w:space="0" w:color="auto"/>
                                            <w:right w:val="none" w:sz="0" w:space="0" w:color="auto"/>
                                          </w:divBdr>
                                          <w:divsChild>
                                            <w:div w:id="1407729038">
                                              <w:marLeft w:val="0"/>
                                              <w:marRight w:val="0"/>
                                              <w:marTop w:val="0"/>
                                              <w:marBottom w:val="0"/>
                                              <w:divBdr>
                                                <w:top w:val="none" w:sz="0" w:space="0" w:color="auto"/>
                                                <w:left w:val="none" w:sz="0" w:space="0" w:color="auto"/>
                                                <w:bottom w:val="none" w:sz="0" w:space="0" w:color="auto"/>
                                                <w:right w:val="none" w:sz="0" w:space="0" w:color="auto"/>
                                              </w:divBdr>
                                            </w:div>
                                            <w:div w:id="185139580">
                                              <w:marLeft w:val="0"/>
                                              <w:marRight w:val="0"/>
                                              <w:marTop w:val="0"/>
                                              <w:marBottom w:val="0"/>
                                              <w:divBdr>
                                                <w:top w:val="none" w:sz="0" w:space="0" w:color="auto"/>
                                                <w:left w:val="none" w:sz="0" w:space="0" w:color="auto"/>
                                                <w:bottom w:val="none" w:sz="0" w:space="0" w:color="auto"/>
                                                <w:right w:val="none" w:sz="0" w:space="0" w:color="auto"/>
                                              </w:divBdr>
                                            </w:div>
                                          </w:divsChild>
                                        </w:div>
                                        <w:div w:id="801576334">
                                          <w:marLeft w:val="0"/>
                                          <w:marRight w:val="0"/>
                                          <w:marTop w:val="0"/>
                                          <w:marBottom w:val="0"/>
                                          <w:divBdr>
                                            <w:top w:val="none" w:sz="0" w:space="0" w:color="auto"/>
                                            <w:left w:val="none" w:sz="0" w:space="0" w:color="auto"/>
                                            <w:bottom w:val="none" w:sz="0" w:space="0" w:color="auto"/>
                                            <w:right w:val="none" w:sz="0" w:space="0" w:color="auto"/>
                                          </w:divBdr>
                                        </w:div>
                                      </w:divsChild>
                                    </w:div>
                                    <w:div w:id="1408913943">
                                      <w:marLeft w:val="0"/>
                                      <w:marRight w:val="0"/>
                                      <w:marTop w:val="0"/>
                                      <w:marBottom w:val="0"/>
                                      <w:divBdr>
                                        <w:top w:val="none" w:sz="0" w:space="0" w:color="auto"/>
                                        <w:left w:val="none" w:sz="0" w:space="0" w:color="auto"/>
                                        <w:bottom w:val="none" w:sz="0" w:space="0" w:color="auto"/>
                                        <w:right w:val="none" w:sz="0" w:space="0" w:color="auto"/>
                                      </w:divBdr>
                                      <w:divsChild>
                                        <w:div w:id="1613779363">
                                          <w:marLeft w:val="0"/>
                                          <w:marRight w:val="0"/>
                                          <w:marTop w:val="0"/>
                                          <w:marBottom w:val="0"/>
                                          <w:divBdr>
                                            <w:top w:val="none" w:sz="0" w:space="0" w:color="auto"/>
                                            <w:left w:val="none" w:sz="0" w:space="0" w:color="auto"/>
                                            <w:bottom w:val="none" w:sz="0" w:space="0" w:color="auto"/>
                                            <w:right w:val="none" w:sz="0" w:space="0" w:color="auto"/>
                                          </w:divBdr>
                                        </w:div>
                                        <w:div w:id="1420059528">
                                          <w:marLeft w:val="240"/>
                                          <w:marRight w:val="0"/>
                                          <w:marTop w:val="0"/>
                                          <w:marBottom w:val="0"/>
                                          <w:divBdr>
                                            <w:top w:val="none" w:sz="0" w:space="0" w:color="auto"/>
                                            <w:left w:val="none" w:sz="0" w:space="0" w:color="auto"/>
                                            <w:bottom w:val="none" w:sz="0" w:space="0" w:color="auto"/>
                                            <w:right w:val="none" w:sz="0" w:space="0" w:color="auto"/>
                                          </w:divBdr>
                                          <w:divsChild>
                                            <w:div w:id="93289746">
                                              <w:marLeft w:val="0"/>
                                              <w:marRight w:val="0"/>
                                              <w:marTop w:val="0"/>
                                              <w:marBottom w:val="0"/>
                                              <w:divBdr>
                                                <w:top w:val="none" w:sz="0" w:space="0" w:color="auto"/>
                                                <w:left w:val="none" w:sz="0" w:space="0" w:color="auto"/>
                                                <w:bottom w:val="none" w:sz="0" w:space="0" w:color="auto"/>
                                                <w:right w:val="none" w:sz="0" w:space="0" w:color="auto"/>
                                              </w:divBdr>
                                            </w:div>
                                          </w:divsChild>
                                        </w:div>
                                        <w:div w:id="1908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6945">
                                  <w:marLeft w:val="0"/>
                                  <w:marRight w:val="0"/>
                                  <w:marTop w:val="0"/>
                                  <w:marBottom w:val="0"/>
                                  <w:divBdr>
                                    <w:top w:val="none" w:sz="0" w:space="0" w:color="auto"/>
                                    <w:left w:val="none" w:sz="0" w:space="0" w:color="auto"/>
                                    <w:bottom w:val="none" w:sz="0" w:space="0" w:color="auto"/>
                                    <w:right w:val="none" w:sz="0" w:space="0" w:color="auto"/>
                                  </w:divBdr>
                                </w:div>
                              </w:divsChild>
                            </w:div>
                            <w:div w:id="975718459">
                              <w:marLeft w:val="0"/>
                              <w:marRight w:val="0"/>
                              <w:marTop w:val="0"/>
                              <w:marBottom w:val="0"/>
                              <w:divBdr>
                                <w:top w:val="none" w:sz="0" w:space="0" w:color="auto"/>
                                <w:left w:val="none" w:sz="0" w:space="0" w:color="auto"/>
                                <w:bottom w:val="none" w:sz="0" w:space="0" w:color="auto"/>
                                <w:right w:val="none" w:sz="0" w:space="0" w:color="auto"/>
                              </w:divBdr>
                              <w:divsChild>
                                <w:div w:id="1124157246">
                                  <w:marLeft w:val="0"/>
                                  <w:marRight w:val="0"/>
                                  <w:marTop w:val="0"/>
                                  <w:marBottom w:val="0"/>
                                  <w:divBdr>
                                    <w:top w:val="none" w:sz="0" w:space="0" w:color="auto"/>
                                    <w:left w:val="none" w:sz="0" w:space="0" w:color="auto"/>
                                    <w:bottom w:val="none" w:sz="0" w:space="0" w:color="auto"/>
                                    <w:right w:val="none" w:sz="0" w:space="0" w:color="auto"/>
                                  </w:divBdr>
                                </w:div>
                                <w:div w:id="1918318569">
                                  <w:marLeft w:val="240"/>
                                  <w:marRight w:val="0"/>
                                  <w:marTop w:val="0"/>
                                  <w:marBottom w:val="0"/>
                                  <w:divBdr>
                                    <w:top w:val="none" w:sz="0" w:space="0" w:color="auto"/>
                                    <w:left w:val="none" w:sz="0" w:space="0" w:color="auto"/>
                                    <w:bottom w:val="none" w:sz="0" w:space="0" w:color="auto"/>
                                    <w:right w:val="none" w:sz="0" w:space="0" w:color="auto"/>
                                  </w:divBdr>
                                  <w:divsChild>
                                    <w:div w:id="597064489">
                                      <w:marLeft w:val="0"/>
                                      <w:marRight w:val="0"/>
                                      <w:marTop w:val="0"/>
                                      <w:marBottom w:val="0"/>
                                      <w:divBdr>
                                        <w:top w:val="none" w:sz="0" w:space="0" w:color="auto"/>
                                        <w:left w:val="none" w:sz="0" w:space="0" w:color="auto"/>
                                        <w:bottom w:val="none" w:sz="0" w:space="0" w:color="auto"/>
                                        <w:right w:val="none" w:sz="0" w:space="0" w:color="auto"/>
                                      </w:divBdr>
                                    </w:div>
                                    <w:div w:id="1856260832">
                                      <w:marLeft w:val="0"/>
                                      <w:marRight w:val="0"/>
                                      <w:marTop w:val="0"/>
                                      <w:marBottom w:val="0"/>
                                      <w:divBdr>
                                        <w:top w:val="none" w:sz="0" w:space="0" w:color="auto"/>
                                        <w:left w:val="none" w:sz="0" w:space="0" w:color="auto"/>
                                        <w:bottom w:val="none" w:sz="0" w:space="0" w:color="auto"/>
                                        <w:right w:val="none" w:sz="0" w:space="0" w:color="auto"/>
                                      </w:divBdr>
                                      <w:divsChild>
                                        <w:div w:id="2070415134">
                                          <w:marLeft w:val="0"/>
                                          <w:marRight w:val="0"/>
                                          <w:marTop w:val="0"/>
                                          <w:marBottom w:val="0"/>
                                          <w:divBdr>
                                            <w:top w:val="none" w:sz="0" w:space="0" w:color="auto"/>
                                            <w:left w:val="none" w:sz="0" w:space="0" w:color="auto"/>
                                            <w:bottom w:val="none" w:sz="0" w:space="0" w:color="auto"/>
                                            <w:right w:val="none" w:sz="0" w:space="0" w:color="auto"/>
                                          </w:divBdr>
                                        </w:div>
                                        <w:div w:id="1300720733">
                                          <w:marLeft w:val="240"/>
                                          <w:marRight w:val="0"/>
                                          <w:marTop w:val="0"/>
                                          <w:marBottom w:val="0"/>
                                          <w:divBdr>
                                            <w:top w:val="none" w:sz="0" w:space="0" w:color="auto"/>
                                            <w:left w:val="none" w:sz="0" w:space="0" w:color="auto"/>
                                            <w:bottom w:val="none" w:sz="0" w:space="0" w:color="auto"/>
                                            <w:right w:val="none" w:sz="0" w:space="0" w:color="auto"/>
                                          </w:divBdr>
                                          <w:divsChild>
                                            <w:div w:id="327710978">
                                              <w:marLeft w:val="0"/>
                                              <w:marRight w:val="0"/>
                                              <w:marTop w:val="0"/>
                                              <w:marBottom w:val="0"/>
                                              <w:divBdr>
                                                <w:top w:val="none" w:sz="0" w:space="0" w:color="auto"/>
                                                <w:left w:val="none" w:sz="0" w:space="0" w:color="auto"/>
                                                <w:bottom w:val="none" w:sz="0" w:space="0" w:color="auto"/>
                                                <w:right w:val="none" w:sz="0" w:space="0" w:color="auto"/>
                                              </w:divBdr>
                                            </w:div>
                                            <w:div w:id="2107576116">
                                              <w:marLeft w:val="0"/>
                                              <w:marRight w:val="0"/>
                                              <w:marTop w:val="0"/>
                                              <w:marBottom w:val="0"/>
                                              <w:divBdr>
                                                <w:top w:val="none" w:sz="0" w:space="0" w:color="auto"/>
                                                <w:left w:val="none" w:sz="0" w:space="0" w:color="auto"/>
                                                <w:bottom w:val="none" w:sz="0" w:space="0" w:color="auto"/>
                                                <w:right w:val="none" w:sz="0" w:space="0" w:color="auto"/>
                                              </w:divBdr>
                                            </w:div>
                                          </w:divsChild>
                                        </w:div>
                                        <w:div w:id="1448548517">
                                          <w:marLeft w:val="0"/>
                                          <w:marRight w:val="0"/>
                                          <w:marTop w:val="0"/>
                                          <w:marBottom w:val="0"/>
                                          <w:divBdr>
                                            <w:top w:val="none" w:sz="0" w:space="0" w:color="auto"/>
                                            <w:left w:val="none" w:sz="0" w:space="0" w:color="auto"/>
                                            <w:bottom w:val="none" w:sz="0" w:space="0" w:color="auto"/>
                                            <w:right w:val="none" w:sz="0" w:space="0" w:color="auto"/>
                                          </w:divBdr>
                                        </w:div>
                                      </w:divsChild>
                                    </w:div>
                                    <w:div w:id="167672890">
                                      <w:marLeft w:val="0"/>
                                      <w:marRight w:val="0"/>
                                      <w:marTop w:val="0"/>
                                      <w:marBottom w:val="0"/>
                                      <w:divBdr>
                                        <w:top w:val="none" w:sz="0" w:space="0" w:color="auto"/>
                                        <w:left w:val="none" w:sz="0" w:space="0" w:color="auto"/>
                                        <w:bottom w:val="none" w:sz="0" w:space="0" w:color="auto"/>
                                        <w:right w:val="none" w:sz="0" w:space="0" w:color="auto"/>
                                      </w:divBdr>
                                      <w:divsChild>
                                        <w:div w:id="564291993">
                                          <w:marLeft w:val="0"/>
                                          <w:marRight w:val="0"/>
                                          <w:marTop w:val="0"/>
                                          <w:marBottom w:val="0"/>
                                          <w:divBdr>
                                            <w:top w:val="none" w:sz="0" w:space="0" w:color="auto"/>
                                            <w:left w:val="none" w:sz="0" w:space="0" w:color="auto"/>
                                            <w:bottom w:val="none" w:sz="0" w:space="0" w:color="auto"/>
                                            <w:right w:val="none" w:sz="0" w:space="0" w:color="auto"/>
                                          </w:divBdr>
                                        </w:div>
                                        <w:div w:id="993416824">
                                          <w:marLeft w:val="240"/>
                                          <w:marRight w:val="0"/>
                                          <w:marTop w:val="0"/>
                                          <w:marBottom w:val="0"/>
                                          <w:divBdr>
                                            <w:top w:val="none" w:sz="0" w:space="0" w:color="auto"/>
                                            <w:left w:val="none" w:sz="0" w:space="0" w:color="auto"/>
                                            <w:bottom w:val="none" w:sz="0" w:space="0" w:color="auto"/>
                                            <w:right w:val="none" w:sz="0" w:space="0" w:color="auto"/>
                                          </w:divBdr>
                                          <w:divsChild>
                                            <w:div w:id="1192062618">
                                              <w:marLeft w:val="0"/>
                                              <w:marRight w:val="0"/>
                                              <w:marTop w:val="0"/>
                                              <w:marBottom w:val="0"/>
                                              <w:divBdr>
                                                <w:top w:val="none" w:sz="0" w:space="0" w:color="auto"/>
                                                <w:left w:val="none" w:sz="0" w:space="0" w:color="auto"/>
                                                <w:bottom w:val="none" w:sz="0" w:space="0" w:color="auto"/>
                                                <w:right w:val="none" w:sz="0" w:space="0" w:color="auto"/>
                                              </w:divBdr>
                                            </w:div>
                                          </w:divsChild>
                                        </w:div>
                                        <w:div w:id="15823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5517">
                                  <w:marLeft w:val="0"/>
                                  <w:marRight w:val="0"/>
                                  <w:marTop w:val="0"/>
                                  <w:marBottom w:val="0"/>
                                  <w:divBdr>
                                    <w:top w:val="none" w:sz="0" w:space="0" w:color="auto"/>
                                    <w:left w:val="none" w:sz="0" w:space="0" w:color="auto"/>
                                    <w:bottom w:val="none" w:sz="0" w:space="0" w:color="auto"/>
                                    <w:right w:val="none" w:sz="0" w:space="0" w:color="auto"/>
                                  </w:divBdr>
                                </w:div>
                              </w:divsChild>
                            </w:div>
                            <w:div w:id="1646086510">
                              <w:marLeft w:val="0"/>
                              <w:marRight w:val="0"/>
                              <w:marTop w:val="0"/>
                              <w:marBottom w:val="0"/>
                              <w:divBdr>
                                <w:top w:val="none" w:sz="0" w:space="0" w:color="auto"/>
                                <w:left w:val="none" w:sz="0" w:space="0" w:color="auto"/>
                                <w:bottom w:val="none" w:sz="0" w:space="0" w:color="auto"/>
                                <w:right w:val="none" w:sz="0" w:space="0" w:color="auto"/>
                              </w:divBdr>
                              <w:divsChild>
                                <w:div w:id="190530945">
                                  <w:marLeft w:val="0"/>
                                  <w:marRight w:val="0"/>
                                  <w:marTop w:val="0"/>
                                  <w:marBottom w:val="0"/>
                                  <w:divBdr>
                                    <w:top w:val="none" w:sz="0" w:space="0" w:color="auto"/>
                                    <w:left w:val="none" w:sz="0" w:space="0" w:color="auto"/>
                                    <w:bottom w:val="none" w:sz="0" w:space="0" w:color="auto"/>
                                    <w:right w:val="none" w:sz="0" w:space="0" w:color="auto"/>
                                  </w:divBdr>
                                </w:div>
                                <w:div w:id="1880782554">
                                  <w:marLeft w:val="240"/>
                                  <w:marRight w:val="0"/>
                                  <w:marTop w:val="0"/>
                                  <w:marBottom w:val="0"/>
                                  <w:divBdr>
                                    <w:top w:val="none" w:sz="0" w:space="0" w:color="auto"/>
                                    <w:left w:val="none" w:sz="0" w:space="0" w:color="auto"/>
                                    <w:bottom w:val="none" w:sz="0" w:space="0" w:color="auto"/>
                                    <w:right w:val="none" w:sz="0" w:space="0" w:color="auto"/>
                                  </w:divBdr>
                                  <w:divsChild>
                                    <w:div w:id="346757493">
                                      <w:marLeft w:val="0"/>
                                      <w:marRight w:val="0"/>
                                      <w:marTop w:val="0"/>
                                      <w:marBottom w:val="0"/>
                                      <w:divBdr>
                                        <w:top w:val="none" w:sz="0" w:space="0" w:color="auto"/>
                                        <w:left w:val="none" w:sz="0" w:space="0" w:color="auto"/>
                                        <w:bottom w:val="none" w:sz="0" w:space="0" w:color="auto"/>
                                        <w:right w:val="none" w:sz="0" w:space="0" w:color="auto"/>
                                      </w:divBdr>
                                    </w:div>
                                    <w:div w:id="1405224156">
                                      <w:marLeft w:val="0"/>
                                      <w:marRight w:val="0"/>
                                      <w:marTop w:val="0"/>
                                      <w:marBottom w:val="0"/>
                                      <w:divBdr>
                                        <w:top w:val="none" w:sz="0" w:space="0" w:color="auto"/>
                                        <w:left w:val="none" w:sz="0" w:space="0" w:color="auto"/>
                                        <w:bottom w:val="none" w:sz="0" w:space="0" w:color="auto"/>
                                        <w:right w:val="none" w:sz="0" w:space="0" w:color="auto"/>
                                      </w:divBdr>
                                      <w:divsChild>
                                        <w:div w:id="512494750">
                                          <w:marLeft w:val="0"/>
                                          <w:marRight w:val="0"/>
                                          <w:marTop w:val="0"/>
                                          <w:marBottom w:val="0"/>
                                          <w:divBdr>
                                            <w:top w:val="none" w:sz="0" w:space="0" w:color="auto"/>
                                            <w:left w:val="none" w:sz="0" w:space="0" w:color="auto"/>
                                            <w:bottom w:val="none" w:sz="0" w:space="0" w:color="auto"/>
                                            <w:right w:val="none" w:sz="0" w:space="0" w:color="auto"/>
                                          </w:divBdr>
                                        </w:div>
                                        <w:div w:id="2111969277">
                                          <w:marLeft w:val="240"/>
                                          <w:marRight w:val="0"/>
                                          <w:marTop w:val="0"/>
                                          <w:marBottom w:val="0"/>
                                          <w:divBdr>
                                            <w:top w:val="none" w:sz="0" w:space="0" w:color="auto"/>
                                            <w:left w:val="none" w:sz="0" w:space="0" w:color="auto"/>
                                            <w:bottom w:val="none" w:sz="0" w:space="0" w:color="auto"/>
                                            <w:right w:val="none" w:sz="0" w:space="0" w:color="auto"/>
                                          </w:divBdr>
                                          <w:divsChild>
                                            <w:div w:id="314190128">
                                              <w:marLeft w:val="0"/>
                                              <w:marRight w:val="0"/>
                                              <w:marTop w:val="0"/>
                                              <w:marBottom w:val="0"/>
                                              <w:divBdr>
                                                <w:top w:val="none" w:sz="0" w:space="0" w:color="auto"/>
                                                <w:left w:val="none" w:sz="0" w:space="0" w:color="auto"/>
                                                <w:bottom w:val="none" w:sz="0" w:space="0" w:color="auto"/>
                                                <w:right w:val="none" w:sz="0" w:space="0" w:color="auto"/>
                                              </w:divBdr>
                                            </w:div>
                                            <w:div w:id="546142059">
                                              <w:marLeft w:val="0"/>
                                              <w:marRight w:val="0"/>
                                              <w:marTop w:val="0"/>
                                              <w:marBottom w:val="0"/>
                                              <w:divBdr>
                                                <w:top w:val="none" w:sz="0" w:space="0" w:color="auto"/>
                                                <w:left w:val="none" w:sz="0" w:space="0" w:color="auto"/>
                                                <w:bottom w:val="none" w:sz="0" w:space="0" w:color="auto"/>
                                                <w:right w:val="none" w:sz="0" w:space="0" w:color="auto"/>
                                              </w:divBdr>
                                            </w:div>
                                          </w:divsChild>
                                        </w:div>
                                        <w:div w:id="1096483906">
                                          <w:marLeft w:val="0"/>
                                          <w:marRight w:val="0"/>
                                          <w:marTop w:val="0"/>
                                          <w:marBottom w:val="0"/>
                                          <w:divBdr>
                                            <w:top w:val="none" w:sz="0" w:space="0" w:color="auto"/>
                                            <w:left w:val="none" w:sz="0" w:space="0" w:color="auto"/>
                                            <w:bottom w:val="none" w:sz="0" w:space="0" w:color="auto"/>
                                            <w:right w:val="none" w:sz="0" w:space="0" w:color="auto"/>
                                          </w:divBdr>
                                        </w:div>
                                      </w:divsChild>
                                    </w:div>
                                    <w:div w:id="1321427854">
                                      <w:marLeft w:val="0"/>
                                      <w:marRight w:val="0"/>
                                      <w:marTop w:val="0"/>
                                      <w:marBottom w:val="0"/>
                                      <w:divBdr>
                                        <w:top w:val="none" w:sz="0" w:space="0" w:color="auto"/>
                                        <w:left w:val="none" w:sz="0" w:space="0" w:color="auto"/>
                                        <w:bottom w:val="none" w:sz="0" w:space="0" w:color="auto"/>
                                        <w:right w:val="none" w:sz="0" w:space="0" w:color="auto"/>
                                      </w:divBdr>
                                      <w:divsChild>
                                        <w:div w:id="136843939">
                                          <w:marLeft w:val="0"/>
                                          <w:marRight w:val="0"/>
                                          <w:marTop w:val="0"/>
                                          <w:marBottom w:val="0"/>
                                          <w:divBdr>
                                            <w:top w:val="none" w:sz="0" w:space="0" w:color="auto"/>
                                            <w:left w:val="none" w:sz="0" w:space="0" w:color="auto"/>
                                            <w:bottom w:val="none" w:sz="0" w:space="0" w:color="auto"/>
                                            <w:right w:val="none" w:sz="0" w:space="0" w:color="auto"/>
                                          </w:divBdr>
                                        </w:div>
                                        <w:div w:id="712576585">
                                          <w:marLeft w:val="240"/>
                                          <w:marRight w:val="0"/>
                                          <w:marTop w:val="0"/>
                                          <w:marBottom w:val="0"/>
                                          <w:divBdr>
                                            <w:top w:val="none" w:sz="0" w:space="0" w:color="auto"/>
                                            <w:left w:val="none" w:sz="0" w:space="0" w:color="auto"/>
                                            <w:bottom w:val="none" w:sz="0" w:space="0" w:color="auto"/>
                                            <w:right w:val="none" w:sz="0" w:space="0" w:color="auto"/>
                                          </w:divBdr>
                                          <w:divsChild>
                                            <w:div w:id="61224651">
                                              <w:marLeft w:val="0"/>
                                              <w:marRight w:val="0"/>
                                              <w:marTop w:val="0"/>
                                              <w:marBottom w:val="0"/>
                                              <w:divBdr>
                                                <w:top w:val="none" w:sz="0" w:space="0" w:color="auto"/>
                                                <w:left w:val="none" w:sz="0" w:space="0" w:color="auto"/>
                                                <w:bottom w:val="none" w:sz="0" w:space="0" w:color="auto"/>
                                                <w:right w:val="none" w:sz="0" w:space="0" w:color="auto"/>
                                              </w:divBdr>
                                            </w:div>
                                          </w:divsChild>
                                        </w:div>
                                        <w:div w:id="11556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2764">
                                  <w:marLeft w:val="0"/>
                                  <w:marRight w:val="0"/>
                                  <w:marTop w:val="0"/>
                                  <w:marBottom w:val="0"/>
                                  <w:divBdr>
                                    <w:top w:val="none" w:sz="0" w:space="0" w:color="auto"/>
                                    <w:left w:val="none" w:sz="0" w:space="0" w:color="auto"/>
                                    <w:bottom w:val="none" w:sz="0" w:space="0" w:color="auto"/>
                                    <w:right w:val="none" w:sz="0" w:space="0" w:color="auto"/>
                                  </w:divBdr>
                                </w:div>
                              </w:divsChild>
                            </w:div>
                            <w:div w:id="2011714451">
                              <w:marLeft w:val="0"/>
                              <w:marRight w:val="0"/>
                              <w:marTop w:val="0"/>
                              <w:marBottom w:val="0"/>
                              <w:divBdr>
                                <w:top w:val="none" w:sz="0" w:space="0" w:color="auto"/>
                                <w:left w:val="none" w:sz="0" w:space="0" w:color="auto"/>
                                <w:bottom w:val="none" w:sz="0" w:space="0" w:color="auto"/>
                                <w:right w:val="none" w:sz="0" w:space="0" w:color="auto"/>
                              </w:divBdr>
                              <w:divsChild>
                                <w:div w:id="258098786">
                                  <w:marLeft w:val="0"/>
                                  <w:marRight w:val="0"/>
                                  <w:marTop w:val="0"/>
                                  <w:marBottom w:val="0"/>
                                  <w:divBdr>
                                    <w:top w:val="none" w:sz="0" w:space="0" w:color="auto"/>
                                    <w:left w:val="none" w:sz="0" w:space="0" w:color="auto"/>
                                    <w:bottom w:val="none" w:sz="0" w:space="0" w:color="auto"/>
                                    <w:right w:val="none" w:sz="0" w:space="0" w:color="auto"/>
                                  </w:divBdr>
                                </w:div>
                                <w:div w:id="1572539366">
                                  <w:marLeft w:val="240"/>
                                  <w:marRight w:val="0"/>
                                  <w:marTop w:val="0"/>
                                  <w:marBottom w:val="0"/>
                                  <w:divBdr>
                                    <w:top w:val="none" w:sz="0" w:space="0" w:color="auto"/>
                                    <w:left w:val="none" w:sz="0" w:space="0" w:color="auto"/>
                                    <w:bottom w:val="none" w:sz="0" w:space="0" w:color="auto"/>
                                    <w:right w:val="none" w:sz="0" w:space="0" w:color="auto"/>
                                  </w:divBdr>
                                  <w:divsChild>
                                    <w:div w:id="1023095301">
                                      <w:marLeft w:val="0"/>
                                      <w:marRight w:val="0"/>
                                      <w:marTop w:val="0"/>
                                      <w:marBottom w:val="0"/>
                                      <w:divBdr>
                                        <w:top w:val="none" w:sz="0" w:space="0" w:color="auto"/>
                                        <w:left w:val="none" w:sz="0" w:space="0" w:color="auto"/>
                                        <w:bottom w:val="none" w:sz="0" w:space="0" w:color="auto"/>
                                        <w:right w:val="none" w:sz="0" w:space="0" w:color="auto"/>
                                      </w:divBdr>
                                    </w:div>
                                    <w:div w:id="967050328">
                                      <w:marLeft w:val="0"/>
                                      <w:marRight w:val="0"/>
                                      <w:marTop w:val="0"/>
                                      <w:marBottom w:val="0"/>
                                      <w:divBdr>
                                        <w:top w:val="none" w:sz="0" w:space="0" w:color="auto"/>
                                        <w:left w:val="none" w:sz="0" w:space="0" w:color="auto"/>
                                        <w:bottom w:val="none" w:sz="0" w:space="0" w:color="auto"/>
                                        <w:right w:val="none" w:sz="0" w:space="0" w:color="auto"/>
                                      </w:divBdr>
                                      <w:divsChild>
                                        <w:div w:id="2003963886">
                                          <w:marLeft w:val="0"/>
                                          <w:marRight w:val="0"/>
                                          <w:marTop w:val="0"/>
                                          <w:marBottom w:val="0"/>
                                          <w:divBdr>
                                            <w:top w:val="none" w:sz="0" w:space="0" w:color="auto"/>
                                            <w:left w:val="none" w:sz="0" w:space="0" w:color="auto"/>
                                            <w:bottom w:val="none" w:sz="0" w:space="0" w:color="auto"/>
                                            <w:right w:val="none" w:sz="0" w:space="0" w:color="auto"/>
                                          </w:divBdr>
                                        </w:div>
                                        <w:div w:id="360476545">
                                          <w:marLeft w:val="240"/>
                                          <w:marRight w:val="0"/>
                                          <w:marTop w:val="0"/>
                                          <w:marBottom w:val="0"/>
                                          <w:divBdr>
                                            <w:top w:val="none" w:sz="0" w:space="0" w:color="auto"/>
                                            <w:left w:val="none" w:sz="0" w:space="0" w:color="auto"/>
                                            <w:bottom w:val="none" w:sz="0" w:space="0" w:color="auto"/>
                                            <w:right w:val="none" w:sz="0" w:space="0" w:color="auto"/>
                                          </w:divBdr>
                                          <w:divsChild>
                                            <w:div w:id="782189111">
                                              <w:marLeft w:val="0"/>
                                              <w:marRight w:val="0"/>
                                              <w:marTop w:val="0"/>
                                              <w:marBottom w:val="0"/>
                                              <w:divBdr>
                                                <w:top w:val="none" w:sz="0" w:space="0" w:color="auto"/>
                                                <w:left w:val="none" w:sz="0" w:space="0" w:color="auto"/>
                                                <w:bottom w:val="none" w:sz="0" w:space="0" w:color="auto"/>
                                                <w:right w:val="none" w:sz="0" w:space="0" w:color="auto"/>
                                              </w:divBdr>
                                            </w:div>
                                            <w:div w:id="1721251064">
                                              <w:marLeft w:val="0"/>
                                              <w:marRight w:val="0"/>
                                              <w:marTop w:val="0"/>
                                              <w:marBottom w:val="0"/>
                                              <w:divBdr>
                                                <w:top w:val="none" w:sz="0" w:space="0" w:color="auto"/>
                                                <w:left w:val="none" w:sz="0" w:space="0" w:color="auto"/>
                                                <w:bottom w:val="none" w:sz="0" w:space="0" w:color="auto"/>
                                                <w:right w:val="none" w:sz="0" w:space="0" w:color="auto"/>
                                              </w:divBdr>
                                            </w:div>
                                          </w:divsChild>
                                        </w:div>
                                        <w:div w:id="1559707951">
                                          <w:marLeft w:val="0"/>
                                          <w:marRight w:val="0"/>
                                          <w:marTop w:val="0"/>
                                          <w:marBottom w:val="0"/>
                                          <w:divBdr>
                                            <w:top w:val="none" w:sz="0" w:space="0" w:color="auto"/>
                                            <w:left w:val="none" w:sz="0" w:space="0" w:color="auto"/>
                                            <w:bottom w:val="none" w:sz="0" w:space="0" w:color="auto"/>
                                            <w:right w:val="none" w:sz="0" w:space="0" w:color="auto"/>
                                          </w:divBdr>
                                        </w:div>
                                      </w:divsChild>
                                    </w:div>
                                    <w:div w:id="1141312969">
                                      <w:marLeft w:val="0"/>
                                      <w:marRight w:val="0"/>
                                      <w:marTop w:val="0"/>
                                      <w:marBottom w:val="0"/>
                                      <w:divBdr>
                                        <w:top w:val="none" w:sz="0" w:space="0" w:color="auto"/>
                                        <w:left w:val="none" w:sz="0" w:space="0" w:color="auto"/>
                                        <w:bottom w:val="none" w:sz="0" w:space="0" w:color="auto"/>
                                        <w:right w:val="none" w:sz="0" w:space="0" w:color="auto"/>
                                      </w:divBdr>
                                      <w:divsChild>
                                        <w:div w:id="563419962">
                                          <w:marLeft w:val="0"/>
                                          <w:marRight w:val="0"/>
                                          <w:marTop w:val="0"/>
                                          <w:marBottom w:val="0"/>
                                          <w:divBdr>
                                            <w:top w:val="none" w:sz="0" w:space="0" w:color="auto"/>
                                            <w:left w:val="none" w:sz="0" w:space="0" w:color="auto"/>
                                            <w:bottom w:val="none" w:sz="0" w:space="0" w:color="auto"/>
                                            <w:right w:val="none" w:sz="0" w:space="0" w:color="auto"/>
                                          </w:divBdr>
                                        </w:div>
                                        <w:div w:id="1457748369">
                                          <w:marLeft w:val="240"/>
                                          <w:marRight w:val="0"/>
                                          <w:marTop w:val="0"/>
                                          <w:marBottom w:val="0"/>
                                          <w:divBdr>
                                            <w:top w:val="none" w:sz="0" w:space="0" w:color="auto"/>
                                            <w:left w:val="none" w:sz="0" w:space="0" w:color="auto"/>
                                            <w:bottom w:val="none" w:sz="0" w:space="0" w:color="auto"/>
                                            <w:right w:val="none" w:sz="0" w:space="0" w:color="auto"/>
                                          </w:divBdr>
                                          <w:divsChild>
                                            <w:div w:id="276061863">
                                              <w:marLeft w:val="0"/>
                                              <w:marRight w:val="0"/>
                                              <w:marTop w:val="0"/>
                                              <w:marBottom w:val="0"/>
                                              <w:divBdr>
                                                <w:top w:val="none" w:sz="0" w:space="0" w:color="auto"/>
                                                <w:left w:val="none" w:sz="0" w:space="0" w:color="auto"/>
                                                <w:bottom w:val="none" w:sz="0" w:space="0" w:color="auto"/>
                                                <w:right w:val="none" w:sz="0" w:space="0" w:color="auto"/>
                                              </w:divBdr>
                                            </w:div>
                                          </w:divsChild>
                                        </w:div>
                                        <w:div w:id="18559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11020">
                                  <w:marLeft w:val="0"/>
                                  <w:marRight w:val="0"/>
                                  <w:marTop w:val="0"/>
                                  <w:marBottom w:val="0"/>
                                  <w:divBdr>
                                    <w:top w:val="none" w:sz="0" w:space="0" w:color="auto"/>
                                    <w:left w:val="none" w:sz="0" w:space="0" w:color="auto"/>
                                    <w:bottom w:val="none" w:sz="0" w:space="0" w:color="auto"/>
                                    <w:right w:val="none" w:sz="0" w:space="0" w:color="auto"/>
                                  </w:divBdr>
                                </w:div>
                              </w:divsChild>
                            </w:div>
                            <w:div w:id="1165586328">
                              <w:marLeft w:val="0"/>
                              <w:marRight w:val="0"/>
                              <w:marTop w:val="0"/>
                              <w:marBottom w:val="0"/>
                              <w:divBdr>
                                <w:top w:val="none" w:sz="0" w:space="0" w:color="auto"/>
                                <w:left w:val="none" w:sz="0" w:space="0" w:color="auto"/>
                                <w:bottom w:val="none" w:sz="0" w:space="0" w:color="auto"/>
                                <w:right w:val="none" w:sz="0" w:space="0" w:color="auto"/>
                              </w:divBdr>
                              <w:divsChild>
                                <w:div w:id="1438406240">
                                  <w:marLeft w:val="0"/>
                                  <w:marRight w:val="0"/>
                                  <w:marTop w:val="0"/>
                                  <w:marBottom w:val="0"/>
                                  <w:divBdr>
                                    <w:top w:val="none" w:sz="0" w:space="0" w:color="auto"/>
                                    <w:left w:val="none" w:sz="0" w:space="0" w:color="auto"/>
                                    <w:bottom w:val="none" w:sz="0" w:space="0" w:color="auto"/>
                                    <w:right w:val="none" w:sz="0" w:space="0" w:color="auto"/>
                                  </w:divBdr>
                                </w:div>
                                <w:div w:id="63602412">
                                  <w:marLeft w:val="240"/>
                                  <w:marRight w:val="0"/>
                                  <w:marTop w:val="0"/>
                                  <w:marBottom w:val="0"/>
                                  <w:divBdr>
                                    <w:top w:val="none" w:sz="0" w:space="0" w:color="auto"/>
                                    <w:left w:val="none" w:sz="0" w:space="0" w:color="auto"/>
                                    <w:bottom w:val="none" w:sz="0" w:space="0" w:color="auto"/>
                                    <w:right w:val="none" w:sz="0" w:space="0" w:color="auto"/>
                                  </w:divBdr>
                                  <w:divsChild>
                                    <w:div w:id="1013606591">
                                      <w:marLeft w:val="0"/>
                                      <w:marRight w:val="0"/>
                                      <w:marTop w:val="0"/>
                                      <w:marBottom w:val="0"/>
                                      <w:divBdr>
                                        <w:top w:val="none" w:sz="0" w:space="0" w:color="auto"/>
                                        <w:left w:val="none" w:sz="0" w:space="0" w:color="auto"/>
                                        <w:bottom w:val="none" w:sz="0" w:space="0" w:color="auto"/>
                                        <w:right w:val="none" w:sz="0" w:space="0" w:color="auto"/>
                                      </w:divBdr>
                                    </w:div>
                                    <w:div w:id="1204750698">
                                      <w:marLeft w:val="0"/>
                                      <w:marRight w:val="0"/>
                                      <w:marTop w:val="0"/>
                                      <w:marBottom w:val="0"/>
                                      <w:divBdr>
                                        <w:top w:val="none" w:sz="0" w:space="0" w:color="auto"/>
                                        <w:left w:val="none" w:sz="0" w:space="0" w:color="auto"/>
                                        <w:bottom w:val="none" w:sz="0" w:space="0" w:color="auto"/>
                                        <w:right w:val="none" w:sz="0" w:space="0" w:color="auto"/>
                                      </w:divBdr>
                                      <w:divsChild>
                                        <w:div w:id="176233624">
                                          <w:marLeft w:val="0"/>
                                          <w:marRight w:val="0"/>
                                          <w:marTop w:val="0"/>
                                          <w:marBottom w:val="0"/>
                                          <w:divBdr>
                                            <w:top w:val="none" w:sz="0" w:space="0" w:color="auto"/>
                                            <w:left w:val="none" w:sz="0" w:space="0" w:color="auto"/>
                                            <w:bottom w:val="none" w:sz="0" w:space="0" w:color="auto"/>
                                            <w:right w:val="none" w:sz="0" w:space="0" w:color="auto"/>
                                          </w:divBdr>
                                        </w:div>
                                        <w:div w:id="887954584">
                                          <w:marLeft w:val="240"/>
                                          <w:marRight w:val="0"/>
                                          <w:marTop w:val="0"/>
                                          <w:marBottom w:val="0"/>
                                          <w:divBdr>
                                            <w:top w:val="none" w:sz="0" w:space="0" w:color="auto"/>
                                            <w:left w:val="none" w:sz="0" w:space="0" w:color="auto"/>
                                            <w:bottom w:val="none" w:sz="0" w:space="0" w:color="auto"/>
                                            <w:right w:val="none" w:sz="0" w:space="0" w:color="auto"/>
                                          </w:divBdr>
                                          <w:divsChild>
                                            <w:div w:id="2034189942">
                                              <w:marLeft w:val="0"/>
                                              <w:marRight w:val="0"/>
                                              <w:marTop w:val="0"/>
                                              <w:marBottom w:val="0"/>
                                              <w:divBdr>
                                                <w:top w:val="none" w:sz="0" w:space="0" w:color="auto"/>
                                                <w:left w:val="none" w:sz="0" w:space="0" w:color="auto"/>
                                                <w:bottom w:val="none" w:sz="0" w:space="0" w:color="auto"/>
                                                <w:right w:val="none" w:sz="0" w:space="0" w:color="auto"/>
                                              </w:divBdr>
                                            </w:div>
                                            <w:div w:id="964969515">
                                              <w:marLeft w:val="0"/>
                                              <w:marRight w:val="0"/>
                                              <w:marTop w:val="0"/>
                                              <w:marBottom w:val="0"/>
                                              <w:divBdr>
                                                <w:top w:val="none" w:sz="0" w:space="0" w:color="auto"/>
                                                <w:left w:val="none" w:sz="0" w:space="0" w:color="auto"/>
                                                <w:bottom w:val="none" w:sz="0" w:space="0" w:color="auto"/>
                                                <w:right w:val="none" w:sz="0" w:space="0" w:color="auto"/>
                                              </w:divBdr>
                                            </w:div>
                                          </w:divsChild>
                                        </w:div>
                                        <w:div w:id="1927374457">
                                          <w:marLeft w:val="0"/>
                                          <w:marRight w:val="0"/>
                                          <w:marTop w:val="0"/>
                                          <w:marBottom w:val="0"/>
                                          <w:divBdr>
                                            <w:top w:val="none" w:sz="0" w:space="0" w:color="auto"/>
                                            <w:left w:val="none" w:sz="0" w:space="0" w:color="auto"/>
                                            <w:bottom w:val="none" w:sz="0" w:space="0" w:color="auto"/>
                                            <w:right w:val="none" w:sz="0" w:space="0" w:color="auto"/>
                                          </w:divBdr>
                                        </w:div>
                                      </w:divsChild>
                                    </w:div>
                                    <w:div w:id="1270313462">
                                      <w:marLeft w:val="0"/>
                                      <w:marRight w:val="0"/>
                                      <w:marTop w:val="0"/>
                                      <w:marBottom w:val="0"/>
                                      <w:divBdr>
                                        <w:top w:val="none" w:sz="0" w:space="0" w:color="auto"/>
                                        <w:left w:val="none" w:sz="0" w:space="0" w:color="auto"/>
                                        <w:bottom w:val="none" w:sz="0" w:space="0" w:color="auto"/>
                                        <w:right w:val="none" w:sz="0" w:space="0" w:color="auto"/>
                                      </w:divBdr>
                                      <w:divsChild>
                                        <w:div w:id="1017468280">
                                          <w:marLeft w:val="0"/>
                                          <w:marRight w:val="0"/>
                                          <w:marTop w:val="0"/>
                                          <w:marBottom w:val="0"/>
                                          <w:divBdr>
                                            <w:top w:val="none" w:sz="0" w:space="0" w:color="auto"/>
                                            <w:left w:val="none" w:sz="0" w:space="0" w:color="auto"/>
                                            <w:bottom w:val="none" w:sz="0" w:space="0" w:color="auto"/>
                                            <w:right w:val="none" w:sz="0" w:space="0" w:color="auto"/>
                                          </w:divBdr>
                                        </w:div>
                                        <w:div w:id="1581333869">
                                          <w:marLeft w:val="240"/>
                                          <w:marRight w:val="0"/>
                                          <w:marTop w:val="0"/>
                                          <w:marBottom w:val="0"/>
                                          <w:divBdr>
                                            <w:top w:val="none" w:sz="0" w:space="0" w:color="auto"/>
                                            <w:left w:val="none" w:sz="0" w:space="0" w:color="auto"/>
                                            <w:bottom w:val="none" w:sz="0" w:space="0" w:color="auto"/>
                                            <w:right w:val="none" w:sz="0" w:space="0" w:color="auto"/>
                                          </w:divBdr>
                                          <w:divsChild>
                                            <w:div w:id="2109426412">
                                              <w:marLeft w:val="0"/>
                                              <w:marRight w:val="0"/>
                                              <w:marTop w:val="0"/>
                                              <w:marBottom w:val="0"/>
                                              <w:divBdr>
                                                <w:top w:val="none" w:sz="0" w:space="0" w:color="auto"/>
                                                <w:left w:val="none" w:sz="0" w:space="0" w:color="auto"/>
                                                <w:bottom w:val="none" w:sz="0" w:space="0" w:color="auto"/>
                                                <w:right w:val="none" w:sz="0" w:space="0" w:color="auto"/>
                                              </w:divBdr>
                                            </w:div>
                                          </w:divsChild>
                                        </w:div>
                                        <w:div w:id="4980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81109">
                                  <w:marLeft w:val="0"/>
                                  <w:marRight w:val="0"/>
                                  <w:marTop w:val="0"/>
                                  <w:marBottom w:val="0"/>
                                  <w:divBdr>
                                    <w:top w:val="none" w:sz="0" w:space="0" w:color="auto"/>
                                    <w:left w:val="none" w:sz="0" w:space="0" w:color="auto"/>
                                    <w:bottom w:val="none" w:sz="0" w:space="0" w:color="auto"/>
                                    <w:right w:val="none" w:sz="0" w:space="0" w:color="auto"/>
                                  </w:divBdr>
                                </w:div>
                              </w:divsChild>
                            </w:div>
                            <w:div w:id="518929921">
                              <w:marLeft w:val="0"/>
                              <w:marRight w:val="0"/>
                              <w:marTop w:val="0"/>
                              <w:marBottom w:val="0"/>
                              <w:divBdr>
                                <w:top w:val="none" w:sz="0" w:space="0" w:color="auto"/>
                                <w:left w:val="none" w:sz="0" w:space="0" w:color="auto"/>
                                <w:bottom w:val="none" w:sz="0" w:space="0" w:color="auto"/>
                                <w:right w:val="none" w:sz="0" w:space="0" w:color="auto"/>
                              </w:divBdr>
                              <w:divsChild>
                                <w:div w:id="854269298">
                                  <w:marLeft w:val="0"/>
                                  <w:marRight w:val="0"/>
                                  <w:marTop w:val="0"/>
                                  <w:marBottom w:val="0"/>
                                  <w:divBdr>
                                    <w:top w:val="none" w:sz="0" w:space="0" w:color="auto"/>
                                    <w:left w:val="none" w:sz="0" w:space="0" w:color="auto"/>
                                    <w:bottom w:val="none" w:sz="0" w:space="0" w:color="auto"/>
                                    <w:right w:val="none" w:sz="0" w:space="0" w:color="auto"/>
                                  </w:divBdr>
                                </w:div>
                                <w:div w:id="797332133">
                                  <w:marLeft w:val="240"/>
                                  <w:marRight w:val="0"/>
                                  <w:marTop w:val="0"/>
                                  <w:marBottom w:val="0"/>
                                  <w:divBdr>
                                    <w:top w:val="none" w:sz="0" w:space="0" w:color="auto"/>
                                    <w:left w:val="none" w:sz="0" w:space="0" w:color="auto"/>
                                    <w:bottom w:val="none" w:sz="0" w:space="0" w:color="auto"/>
                                    <w:right w:val="none" w:sz="0" w:space="0" w:color="auto"/>
                                  </w:divBdr>
                                  <w:divsChild>
                                    <w:div w:id="997075671">
                                      <w:marLeft w:val="0"/>
                                      <w:marRight w:val="0"/>
                                      <w:marTop w:val="0"/>
                                      <w:marBottom w:val="0"/>
                                      <w:divBdr>
                                        <w:top w:val="none" w:sz="0" w:space="0" w:color="auto"/>
                                        <w:left w:val="none" w:sz="0" w:space="0" w:color="auto"/>
                                        <w:bottom w:val="none" w:sz="0" w:space="0" w:color="auto"/>
                                        <w:right w:val="none" w:sz="0" w:space="0" w:color="auto"/>
                                      </w:divBdr>
                                    </w:div>
                                    <w:div w:id="665859685">
                                      <w:marLeft w:val="0"/>
                                      <w:marRight w:val="0"/>
                                      <w:marTop w:val="0"/>
                                      <w:marBottom w:val="0"/>
                                      <w:divBdr>
                                        <w:top w:val="none" w:sz="0" w:space="0" w:color="auto"/>
                                        <w:left w:val="none" w:sz="0" w:space="0" w:color="auto"/>
                                        <w:bottom w:val="none" w:sz="0" w:space="0" w:color="auto"/>
                                        <w:right w:val="none" w:sz="0" w:space="0" w:color="auto"/>
                                      </w:divBdr>
                                      <w:divsChild>
                                        <w:div w:id="2119642132">
                                          <w:marLeft w:val="0"/>
                                          <w:marRight w:val="0"/>
                                          <w:marTop w:val="0"/>
                                          <w:marBottom w:val="0"/>
                                          <w:divBdr>
                                            <w:top w:val="none" w:sz="0" w:space="0" w:color="auto"/>
                                            <w:left w:val="none" w:sz="0" w:space="0" w:color="auto"/>
                                            <w:bottom w:val="none" w:sz="0" w:space="0" w:color="auto"/>
                                            <w:right w:val="none" w:sz="0" w:space="0" w:color="auto"/>
                                          </w:divBdr>
                                        </w:div>
                                        <w:div w:id="1506818394">
                                          <w:marLeft w:val="240"/>
                                          <w:marRight w:val="0"/>
                                          <w:marTop w:val="0"/>
                                          <w:marBottom w:val="0"/>
                                          <w:divBdr>
                                            <w:top w:val="none" w:sz="0" w:space="0" w:color="auto"/>
                                            <w:left w:val="none" w:sz="0" w:space="0" w:color="auto"/>
                                            <w:bottom w:val="none" w:sz="0" w:space="0" w:color="auto"/>
                                            <w:right w:val="none" w:sz="0" w:space="0" w:color="auto"/>
                                          </w:divBdr>
                                          <w:divsChild>
                                            <w:div w:id="106125903">
                                              <w:marLeft w:val="0"/>
                                              <w:marRight w:val="0"/>
                                              <w:marTop w:val="0"/>
                                              <w:marBottom w:val="0"/>
                                              <w:divBdr>
                                                <w:top w:val="none" w:sz="0" w:space="0" w:color="auto"/>
                                                <w:left w:val="none" w:sz="0" w:space="0" w:color="auto"/>
                                                <w:bottom w:val="none" w:sz="0" w:space="0" w:color="auto"/>
                                                <w:right w:val="none" w:sz="0" w:space="0" w:color="auto"/>
                                              </w:divBdr>
                                            </w:div>
                                            <w:div w:id="823858066">
                                              <w:marLeft w:val="0"/>
                                              <w:marRight w:val="0"/>
                                              <w:marTop w:val="0"/>
                                              <w:marBottom w:val="0"/>
                                              <w:divBdr>
                                                <w:top w:val="none" w:sz="0" w:space="0" w:color="auto"/>
                                                <w:left w:val="none" w:sz="0" w:space="0" w:color="auto"/>
                                                <w:bottom w:val="none" w:sz="0" w:space="0" w:color="auto"/>
                                                <w:right w:val="none" w:sz="0" w:space="0" w:color="auto"/>
                                              </w:divBdr>
                                            </w:div>
                                          </w:divsChild>
                                        </w:div>
                                        <w:div w:id="1296444617">
                                          <w:marLeft w:val="0"/>
                                          <w:marRight w:val="0"/>
                                          <w:marTop w:val="0"/>
                                          <w:marBottom w:val="0"/>
                                          <w:divBdr>
                                            <w:top w:val="none" w:sz="0" w:space="0" w:color="auto"/>
                                            <w:left w:val="none" w:sz="0" w:space="0" w:color="auto"/>
                                            <w:bottom w:val="none" w:sz="0" w:space="0" w:color="auto"/>
                                            <w:right w:val="none" w:sz="0" w:space="0" w:color="auto"/>
                                          </w:divBdr>
                                        </w:div>
                                      </w:divsChild>
                                    </w:div>
                                    <w:div w:id="1175613205">
                                      <w:marLeft w:val="0"/>
                                      <w:marRight w:val="0"/>
                                      <w:marTop w:val="0"/>
                                      <w:marBottom w:val="0"/>
                                      <w:divBdr>
                                        <w:top w:val="none" w:sz="0" w:space="0" w:color="auto"/>
                                        <w:left w:val="none" w:sz="0" w:space="0" w:color="auto"/>
                                        <w:bottom w:val="none" w:sz="0" w:space="0" w:color="auto"/>
                                        <w:right w:val="none" w:sz="0" w:space="0" w:color="auto"/>
                                      </w:divBdr>
                                      <w:divsChild>
                                        <w:div w:id="1532376719">
                                          <w:marLeft w:val="0"/>
                                          <w:marRight w:val="0"/>
                                          <w:marTop w:val="0"/>
                                          <w:marBottom w:val="0"/>
                                          <w:divBdr>
                                            <w:top w:val="none" w:sz="0" w:space="0" w:color="auto"/>
                                            <w:left w:val="none" w:sz="0" w:space="0" w:color="auto"/>
                                            <w:bottom w:val="none" w:sz="0" w:space="0" w:color="auto"/>
                                            <w:right w:val="none" w:sz="0" w:space="0" w:color="auto"/>
                                          </w:divBdr>
                                        </w:div>
                                        <w:div w:id="161891482">
                                          <w:marLeft w:val="240"/>
                                          <w:marRight w:val="0"/>
                                          <w:marTop w:val="0"/>
                                          <w:marBottom w:val="0"/>
                                          <w:divBdr>
                                            <w:top w:val="none" w:sz="0" w:space="0" w:color="auto"/>
                                            <w:left w:val="none" w:sz="0" w:space="0" w:color="auto"/>
                                            <w:bottom w:val="none" w:sz="0" w:space="0" w:color="auto"/>
                                            <w:right w:val="none" w:sz="0" w:space="0" w:color="auto"/>
                                          </w:divBdr>
                                          <w:divsChild>
                                            <w:div w:id="660618821">
                                              <w:marLeft w:val="0"/>
                                              <w:marRight w:val="0"/>
                                              <w:marTop w:val="0"/>
                                              <w:marBottom w:val="0"/>
                                              <w:divBdr>
                                                <w:top w:val="none" w:sz="0" w:space="0" w:color="auto"/>
                                                <w:left w:val="none" w:sz="0" w:space="0" w:color="auto"/>
                                                <w:bottom w:val="none" w:sz="0" w:space="0" w:color="auto"/>
                                                <w:right w:val="none" w:sz="0" w:space="0" w:color="auto"/>
                                              </w:divBdr>
                                            </w:div>
                                          </w:divsChild>
                                        </w:div>
                                        <w:div w:id="192133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42440">
                                  <w:marLeft w:val="0"/>
                                  <w:marRight w:val="0"/>
                                  <w:marTop w:val="0"/>
                                  <w:marBottom w:val="0"/>
                                  <w:divBdr>
                                    <w:top w:val="none" w:sz="0" w:space="0" w:color="auto"/>
                                    <w:left w:val="none" w:sz="0" w:space="0" w:color="auto"/>
                                    <w:bottom w:val="none" w:sz="0" w:space="0" w:color="auto"/>
                                    <w:right w:val="none" w:sz="0" w:space="0" w:color="auto"/>
                                  </w:divBdr>
                                </w:div>
                              </w:divsChild>
                            </w:div>
                            <w:div w:id="1207177703">
                              <w:marLeft w:val="0"/>
                              <w:marRight w:val="0"/>
                              <w:marTop w:val="0"/>
                              <w:marBottom w:val="0"/>
                              <w:divBdr>
                                <w:top w:val="none" w:sz="0" w:space="0" w:color="auto"/>
                                <w:left w:val="none" w:sz="0" w:space="0" w:color="auto"/>
                                <w:bottom w:val="none" w:sz="0" w:space="0" w:color="auto"/>
                                <w:right w:val="none" w:sz="0" w:space="0" w:color="auto"/>
                              </w:divBdr>
                              <w:divsChild>
                                <w:div w:id="1359047326">
                                  <w:marLeft w:val="0"/>
                                  <w:marRight w:val="0"/>
                                  <w:marTop w:val="0"/>
                                  <w:marBottom w:val="0"/>
                                  <w:divBdr>
                                    <w:top w:val="none" w:sz="0" w:space="0" w:color="auto"/>
                                    <w:left w:val="none" w:sz="0" w:space="0" w:color="auto"/>
                                    <w:bottom w:val="none" w:sz="0" w:space="0" w:color="auto"/>
                                    <w:right w:val="none" w:sz="0" w:space="0" w:color="auto"/>
                                  </w:divBdr>
                                </w:div>
                                <w:div w:id="1552304063">
                                  <w:marLeft w:val="240"/>
                                  <w:marRight w:val="0"/>
                                  <w:marTop w:val="0"/>
                                  <w:marBottom w:val="0"/>
                                  <w:divBdr>
                                    <w:top w:val="none" w:sz="0" w:space="0" w:color="auto"/>
                                    <w:left w:val="none" w:sz="0" w:space="0" w:color="auto"/>
                                    <w:bottom w:val="none" w:sz="0" w:space="0" w:color="auto"/>
                                    <w:right w:val="none" w:sz="0" w:space="0" w:color="auto"/>
                                  </w:divBdr>
                                  <w:divsChild>
                                    <w:div w:id="1545554471">
                                      <w:marLeft w:val="0"/>
                                      <w:marRight w:val="0"/>
                                      <w:marTop w:val="0"/>
                                      <w:marBottom w:val="0"/>
                                      <w:divBdr>
                                        <w:top w:val="none" w:sz="0" w:space="0" w:color="auto"/>
                                        <w:left w:val="none" w:sz="0" w:space="0" w:color="auto"/>
                                        <w:bottom w:val="none" w:sz="0" w:space="0" w:color="auto"/>
                                        <w:right w:val="none" w:sz="0" w:space="0" w:color="auto"/>
                                      </w:divBdr>
                                    </w:div>
                                    <w:div w:id="1796023416">
                                      <w:marLeft w:val="0"/>
                                      <w:marRight w:val="0"/>
                                      <w:marTop w:val="0"/>
                                      <w:marBottom w:val="0"/>
                                      <w:divBdr>
                                        <w:top w:val="none" w:sz="0" w:space="0" w:color="auto"/>
                                        <w:left w:val="none" w:sz="0" w:space="0" w:color="auto"/>
                                        <w:bottom w:val="none" w:sz="0" w:space="0" w:color="auto"/>
                                        <w:right w:val="none" w:sz="0" w:space="0" w:color="auto"/>
                                      </w:divBdr>
                                      <w:divsChild>
                                        <w:div w:id="1746611602">
                                          <w:marLeft w:val="0"/>
                                          <w:marRight w:val="0"/>
                                          <w:marTop w:val="0"/>
                                          <w:marBottom w:val="0"/>
                                          <w:divBdr>
                                            <w:top w:val="none" w:sz="0" w:space="0" w:color="auto"/>
                                            <w:left w:val="none" w:sz="0" w:space="0" w:color="auto"/>
                                            <w:bottom w:val="none" w:sz="0" w:space="0" w:color="auto"/>
                                            <w:right w:val="none" w:sz="0" w:space="0" w:color="auto"/>
                                          </w:divBdr>
                                        </w:div>
                                        <w:div w:id="1737509796">
                                          <w:marLeft w:val="240"/>
                                          <w:marRight w:val="0"/>
                                          <w:marTop w:val="0"/>
                                          <w:marBottom w:val="0"/>
                                          <w:divBdr>
                                            <w:top w:val="none" w:sz="0" w:space="0" w:color="auto"/>
                                            <w:left w:val="none" w:sz="0" w:space="0" w:color="auto"/>
                                            <w:bottom w:val="none" w:sz="0" w:space="0" w:color="auto"/>
                                            <w:right w:val="none" w:sz="0" w:space="0" w:color="auto"/>
                                          </w:divBdr>
                                          <w:divsChild>
                                            <w:div w:id="1414084277">
                                              <w:marLeft w:val="0"/>
                                              <w:marRight w:val="0"/>
                                              <w:marTop w:val="0"/>
                                              <w:marBottom w:val="0"/>
                                              <w:divBdr>
                                                <w:top w:val="none" w:sz="0" w:space="0" w:color="auto"/>
                                                <w:left w:val="none" w:sz="0" w:space="0" w:color="auto"/>
                                                <w:bottom w:val="none" w:sz="0" w:space="0" w:color="auto"/>
                                                <w:right w:val="none" w:sz="0" w:space="0" w:color="auto"/>
                                              </w:divBdr>
                                            </w:div>
                                            <w:div w:id="1188789766">
                                              <w:marLeft w:val="0"/>
                                              <w:marRight w:val="0"/>
                                              <w:marTop w:val="0"/>
                                              <w:marBottom w:val="0"/>
                                              <w:divBdr>
                                                <w:top w:val="none" w:sz="0" w:space="0" w:color="auto"/>
                                                <w:left w:val="none" w:sz="0" w:space="0" w:color="auto"/>
                                                <w:bottom w:val="none" w:sz="0" w:space="0" w:color="auto"/>
                                                <w:right w:val="none" w:sz="0" w:space="0" w:color="auto"/>
                                              </w:divBdr>
                                            </w:div>
                                          </w:divsChild>
                                        </w:div>
                                        <w:div w:id="1812290089">
                                          <w:marLeft w:val="0"/>
                                          <w:marRight w:val="0"/>
                                          <w:marTop w:val="0"/>
                                          <w:marBottom w:val="0"/>
                                          <w:divBdr>
                                            <w:top w:val="none" w:sz="0" w:space="0" w:color="auto"/>
                                            <w:left w:val="none" w:sz="0" w:space="0" w:color="auto"/>
                                            <w:bottom w:val="none" w:sz="0" w:space="0" w:color="auto"/>
                                            <w:right w:val="none" w:sz="0" w:space="0" w:color="auto"/>
                                          </w:divBdr>
                                        </w:div>
                                      </w:divsChild>
                                    </w:div>
                                    <w:div w:id="128980085">
                                      <w:marLeft w:val="0"/>
                                      <w:marRight w:val="0"/>
                                      <w:marTop w:val="0"/>
                                      <w:marBottom w:val="0"/>
                                      <w:divBdr>
                                        <w:top w:val="none" w:sz="0" w:space="0" w:color="auto"/>
                                        <w:left w:val="none" w:sz="0" w:space="0" w:color="auto"/>
                                        <w:bottom w:val="none" w:sz="0" w:space="0" w:color="auto"/>
                                        <w:right w:val="none" w:sz="0" w:space="0" w:color="auto"/>
                                      </w:divBdr>
                                      <w:divsChild>
                                        <w:div w:id="869076408">
                                          <w:marLeft w:val="0"/>
                                          <w:marRight w:val="0"/>
                                          <w:marTop w:val="0"/>
                                          <w:marBottom w:val="0"/>
                                          <w:divBdr>
                                            <w:top w:val="none" w:sz="0" w:space="0" w:color="auto"/>
                                            <w:left w:val="none" w:sz="0" w:space="0" w:color="auto"/>
                                            <w:bottom w:val="none" w:sz="0" w:space="0" w:color="auto"/>
                                            <w:right w:val="none" w:sz="0" w:space="0" w:color="auto"/>
                                          </w:divBdr>
                                        </w:div>
                                        <w:div w:id="557396741">
                                          <w:marLeft w:val="240"/>
                                          <w:marRight w:val="0"/>
                                          <w:marTop w:val="0"/>
                                          <w:marBottom w:val="0"/>
                                          <w:divBdr>
                                            <w:top w:val="none" w:sz="0" w:space="0" w:color="auto"/>
                                            <w:left w:val="none" w:sz="0" w:space="0" w:color="auto"/>
                                            <w:bottom w:val="none" w:sz="0" w:space="0" w:color="auto"/>
                                            <w:right w:val="none" w:sz="0" w:space="0" w:color="auto"/>
                                          </w:divBdr>
                                          <w:divsChild>
                                            <w:div w:id="1775444058">
                                              <w:marLeft w:val="0"/>
                                              <w:marRight w:val="0"/>
                                              <w:marTop w:val="0"/>
                                              <w:marBottom w:val="0"/>
                                              <w:divBdr>
                                                <w:top w:val="none" w:sz="0" w:space="0" w:color="auto"/>
                                                <w:left w:val="none" w:sz="0" w:space="0" w:color="auto"/>
                                                <w:bottom w:val="none" w:sz="0" w:space="0" w:color="auto"/>
                                                <w:right w:val="none" w:sz="0" w:space="0" w:color="auto"/>
                                              </w:divBdr>
                                            </w:div>
                                          </w:divsChild>
                                        </w:div>
                                        <w:div w:id="16227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396">
                                  <w:marLeft w:val="0"/>
                                  <w:marRight w:val="0"/>
                                  <w:marTop w:val="0"/>
                                  <w:marBottom w:val="0"/>
                                  <w:divBdr>
                                    <w:top w:val="none" w:sz="0" w:space="0" w:color="auto"/>
                                    <w:left w:val="none" w:sz="0" w:space="0" w:color="auto"/>
                                    <w:bottom w:val="none" w:sz="0" w:space="0" w:color="auto"/>
                                    <w:right w:val="none" w:sz="0" w:space="0" w:color="auto"/>
                                  </w:divBdr>
                                </w:div>
                              </w:divsChild>
                            </w:div>
                            <w:div w:id="713121526">
                              <w:marLeft w:val="0"/>
                              <w:marRight w:val="0"/>
                              <w:marTop w:val="0"/>
                              <w:marBottom w:val="0"/>
                              <w:divBdr>
                                <w:top w:val="none" w:sz="0" w:space="0" w:color="auto"/>
                                <w:left w:val="none" w:sz="0" w:space="0" w:color="auto"/>
                                <w:bottom w:val="none" w:sz="0" w:space="0" w:color="auto"/>
                                <w:right w:val="none" w:sz="0" w:space="0" w:color="auto"/>
                              </w:divBdr>
                              <w:divsChild>
                                <w:div w:id="1311667067">
                                  <w:marLeft w:val="0"/>
                                  <w:marRight w:val="0"/>
                                  <w:marTop w:val="0"/>
                                  <w:marBottom w:val="0"/>
                                  <w:divBdr>
                                    <w:top w:val="none" w:sz="0" w:space="0" w:color="auto"/>
                                    <w:left w:val="none" w:sz="0" w:space="0" w:color="auto"/>
                                    <w:bottom w:val="none" w:sz="0" w:space="0" w:color="auto"/>
                                    <w:right w:val="none" w:sz="0" w:space="0" w:color="auto"/>
                                  </w:divBdr>
                                </w:div>
                                <w:div w:id="1812625441">
                                  <w:marLeft w:val="240"/>
                                  <w:marRight w:val="0"/>
                                  <w:marTop w:val="0"/>
                                  <w:marBottom w:val="0"/>
                                  <w:divBdr>
                                    <w:top w:val="none" w:sz="0" w:space="0" w:color="auto"/>
                                    <w:left w:val="none" w:sz="0" w:space="0" w:color="auto"/>
                                    <w:bottom w:val="none" w:sz="0" w:space="0" w:color="auto"/>
                                    <w:right w:val="none" w:sz="0" w:space="0" w:color="auto"/>
                                  </w:divBdr>
                                  <w:divsChild>
                                    <w:div w:id="1410616556">
                                      <w:marLeft w:val="0"/>
                                      <w:marRight w:val="0"/>
                                      <w:marTop w:val="0"/>
                                      <w:marBottom w:val="0"/>
                                      <w:divBdr>
                                        <w:top w:val="none" w:sz="0" w:space="0" w:color="auto"/>
                                        <w:left w:val="none" w:sz="0" w:space="0" w:color="auto"/>
                                        <w:bottom w:val="none" w:sz="0" w:space="0" w:color="auto"/>
                                        <w:right w:val="none" w:sz="0" w:space="0" w:color="auto"/>
                                      </w:divBdr>
                                    </w:div>
                                    <w:div w:id="456678343">
                                      <w:marLeft w:val="0"/>
                                      <w:marRight w:val="0"/>
                                      <w:marTop w:val="0"/>
                                      <w:marBottom w:val="0"/>
                                      <w:divBdr>
                                        <w:top w:val="none" w:sz="0" w:space="0" w:color="auto"/>
                                        <w:left w:val="none" w:sz="0" w:space="0" w:color="auto"/>
                                        <w:bottom w:val="none" w:sz="0" w:space="0" w:color="auto"/>
                                        <w:right w:val="none" w:sz="0" w:space="0" w:color="auto"/>
                                      </w:divBdr>
                                      <w:divsChild>
                                        <w:div w:id="550967393">
                                          <w:marLeft w:val="0"/>
                                          <w:marRight w:val="0"/>
                                          <w:marTop w:val="0"/>
                                          <w:marBottom w:val="0"/>
                                          <w:divBdr>
                                            <w:top w:val="none" w:sz="0" w:space="0" w:color="auto"/>
                                            <w:left w:val="none" w:sz="0" w:space="0" w:color="auto"/>
                                            <w:bottom w:val="none" w:sz="0" w:space="0" w:color="auto"/>
                                            <w:right w:val="none" w:sz="0" w:space="0" w:color="auto"/>
                                          </w:divBdr>
                                        </w:div>
                                        <w:div w:id="360667249">
                                          <w:marLeft w:val="240"/>
                                          <w:marRight w:val="0"/>
                                          <w:marTop w:val="0"/>
                                          <w:marBottom w:val="0"/>
                                          <w:divBdr>
                                            <w:top w:val="none" w:sz="0" w:space="0" w:color="auto"/>
                                            <w:left w:val="none" w:sz="0" w:space="0" w:color="auto"/>
                                            <w:bottom w:val="none" w:sz="0" w:space="0" w:color="auto"/>
                                            <w:right w:val="none" w:sz="0" w:space="0" w:color="auto"/>
                                          </w:divBdr>
                                          <w:divsChild>
                                            <w:div w:id="1478571660">
                                              <w:marLeft w:val="0"/>
                                              <w:marRight w:val="0"/>
                                              <w:marTop w:val="0"/>
                                              <w:marBottom w:val="0"/>
                                              <w:divBdr>
                                                <w:top w:val="none" w:sz="0" w:space="0" w:color="auto"/>
                                                <w:left w:val="none" w:sz="0" w:space="0" w:color="auto"/>
                                                <w:bottom w:val="none" w:sz="0" w:space="0" w:color="auto"/>
                                                <w:right w:val="none" w:sz="0" w:space="0" w:color="auto"/>
                                              </w:divBdr>
                                            </w:div>
                                            <w:div w:id="674922299">
                                              <w:marLeft w:val="0"/>
                                              <w:marRight w:val="0"/>
                                              <w:marTop w:val="0"/>
                                              <w:marBottom w:val="0"/>
                                              <w:divBdr>
                                                <w:top w:val="none" w:sz="0" w:space="0" w:color="auto"/>
                                                <w:left w:val="none" w:sz="0" w:space="0" w:color="auto"/>
                                                <w:bottom w:val="none" w:sz="0" w:space="0" w:color="auto"/>
                                                <w:right w:val="none" w:sz="0" w:space="0" w:color="auto"/>
                                              </w:divBdr>
                                            </w:div>
                                          </w:divsChild>
                                        </w:div>
                                        <w:div w:id="131291790">
                                          <w:marLeft w:val="0"/>
                                          <w:marRight w:val="0"/>
                                          <w:marTop w:val="0"/>
                                          <w:marBottom w:val="0"/>
                                          <w:divBdr>
                                            <w:top w:val="none" w:sz="0" w:space="0" w:color="auto"/>
                                            <w:left w:val="none" w:sz="0" w:space="0" w:color="auto"/>
                                            <w:bottom w:val="none" w:sz="0" w:space="0" w:color="auto"/>
                                            <w:right w:val="none" w:sz="0" w:space="0" w:color="auto"/>
                                          </w:divBdr>
                                        </w:div>
                                      </w:divsChild>
                                    </w:div>
                                    <w:div w:id="948001938">
                                      <w:marLeft w:val="0"/>
                                      <w:marRight w:val="0"/>
                                      <w:marTop w:val="0"/>
                                      <w:marBottom w:val="0"/>
                                      <w:divBdr>
                                        <w:top w:val="none" w:sz="0" w:space="0" w:color="auto"/>
                                        <w:left w:val="none" w:sz="0" w:space="0" w:color="auto"/>
                                        <w:bottom w:val="none" w:sz="0" w:space="0" w:color="auto"/>
                                        <w:right w:val="none" w:sz="0" w:space="0" w:color="auto"/>
                                      </w:divBdr>
                                      <w:divsChild>
                                        <w:div w:id="314259519">
                                          <w:marLeft w:val="0"/>
                                          <w:marRight w:val="0"/>
                                          <w:marTop w:val="0"/>
                                          <w:marBottom w:val="0"/>
                                          <w:divBdr>
                                            <w:top w:val="none" w:sz="0" w:space="0" w:color="auto"/>
                                            <w:left w:val="none" w:sz="0" w:space="0" w:color="auto"/>
                                            <w:bottom w:val="none" w:sz="0" w:space="0" w:color="auto"/>
                                            <w:right w:val="none" w:sz="0" w:space="0" w:color="auto"/>
                                          </w:divBdr>
                                        </w:div>
                                        <w:div w:id="1231964950">
                                          <w:marLeft w:val="240"/>
                                          <w:marRight w:val="0"/>
                                          <w:marTop w:val="0"/>
                                          <w:marBottom w:val="0"/>
                                          <w:divBdr>
                                            <w:top w:val="none" w:sz="0" w:space="0" w:color="auto"/>
                                            <w:left w:val="none" w:sz="0" w:space="0" w:color="auto"/>
                                            <w:bottom w:val="none" w:sz="0" w:space="0" w:color="auto"/>
                                            <w:right w:val="none" w:sz="0" w:space="0" w:color="auto"/>
                                          </w:divBdr>
                                          <w:divsChild>
                                            <w:div w:id="1652178330">
                                              <w:marLeft w:val="0"/>
                                              <w:marRight w:val="0"/>
                                              <w:marTop w:val="0"/>
                                              <w:marBottom w:val="0"/>
                                              <w:divBdr>
                                                <w:top w:val="none" w:sz="0" w:space="0" w:color="auto"/>
                                                <w:left w:val="none" w:sz="0" w:space="0" w:color="auto"/>
                                                <w:bottom w:val="none" w:sz="0" w:space="0" w:color="auto"/>
                                                <w:right w:val="none" w:sz="0" w:space="0" w:color="auto"/>
                                              </w:divBdr>
                                            </w:div>
                                          </w:divsChild>
                                        </w:div>
                                        <w:div w:id="5458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45">
                          <w:marLeft w:val="0"/>
                          <w:marRight w:val="0"/>
                          <w:marTop w:val="0"/>
                          <w:marBottom w:val="0"/>
                          <w:divBdr>
                            <w:top w:val="none" w:sz="0" w:space="0" w:color="auto"/>
                            <w:left w:val="none" w:sz="0" w:space="0" w:color="auto"/>
                            <w:bottom w:val="none" w:sz="0" w:space="0" w:color="auto"/>
                            <w:right w:val="none" w:sz="0" w:space="0" w:color="auto"/>
                          </w:divBdr>
                        </w:div>
                      </w:divsChild>
                    </w:div>
                    <w:div w:id="1240365812">
                      <w:marLeft w:val="0"/>
                      <w:marRight w:val="0"/>
                      <w:marTop w:val="0"/>
                      <w:marBottom w:val="0"/>
                      <w:divBdr>
                        <w:top w:val="none" w:sz="0" w:space="0" w:color="auto"/>
                        <w:left w:val="none" w:sz="0" w:space="0" w:color="auto"/>
                        <w:bottom w:val="none" w:sz="0" w:space="0" w:color="auto"/>
                        <w:right w:val="none" w:sz="0" w:space="0" w:color="auto"/>
                      </w:divBdr>
                      <w:divsChild>
                        <w:div w:id="1304503345">
                          <w:marLeft w:val="0"/>
                          <w:marRight w:val="0"/>
                          <w:marTop w:val="0"/>
                          <w:marBottom w:val="0"/>
                          <w:divBdr>
                            <w:top w:val="none" w:sz="0" w:space="0" w:color="auto"/>
                            <w:left w:val="none" w:sz="0" w:space="0" w:color="auto"/>
                            <w:bottom w:val="none" w:sz="0" w:space="0" w:color="auto"/>
                            <w:right w:val="none" w:sz="0" w:space="0" w:color="auto"/>
                          </w:divBdr>
                        </w:div>
                        <w:div w:id="649747527">
                          <w:marLeft w:val="240"/>
                          <w:marRight w:val="0"/>
                          <w:marTop w:val="0"/>
                          <w:marBottom w:val="0"/>
                          <w:divBdr>
                            <w:top w:val="none" w:sz="0" w:space="0" w:color="auto"/>
                            <w:left w:val="none" w:sz="0" w:space="0" w:color="auto"/>
                            <w:bottom w:val="none" w:sz="0" w:space="0" w:color="auto"/>
                            <w:right w:val="none" w:sz="0" w:space="0" w:color="auto"/>
                          </w:divBdr>
                          <w:divsChild>
                            <w:div w:id="721559162">
                              <w:marLeft w:val="0"/>
                              <w:marRight w:val="0"/>
                              <w:marTop w:val="0"/>
                              <w:marBottom w:val="0"/>
                              <w:divBdr>
                                <w:top w:val="none" w:sz="0" w:space="0" w:color="auto"/>
                                <w:left w:val="none" w:sz="0" w:space="0" w:color="auto"/>
                                <w:bottom w:val="none" w:sz="0" w:space="0" w:color="auto"/>
                                <w:right w:val="none" w:sz="0" w:space="0" w:color="auto"/>
                              </w:divBdr>
                              <w:divsChild>
                                <w:div w:id="1991785273">
                                  <w:marLeft w:val="0"/>
                                  <w:marRight w:val="0"/>
                                  <w:marTop w:val="0"/>
                                  <w:marBottom w:val="0"/>
                                  <w:divBdr>
                                    <w:top w:val="none" w:sz="0" w:space="0" w:color="auto"/>
                                    <w:left w:val="none" w:sz="0" w:space="0" w:color="auto"/>
                                    <w:bottom w:val="none" w:sz="0" w:space="0" w:color="auto"/>
                                    <w:right w:val="none" w:sz="0" w:space="0" w:color="auto"/>
                                  </w:divBdr>
                                </w:div>
                                <w:div w:id="1929657603">
                                  <w:marLeft w:val="240"/>
                                  <w:marRight w:val="0"/>
                                  <w:marTop w:val="0"/>
                                  <w:marBottom w:val="0"/>
                                  <w:divBdr>
                                    <w:top w:val="none" w:sz="0" w:space="0" w:color="auto"/>
                                    <w:left w:val="none" w:sz="0" w:space="0" w:color="auto"/>
                                    <w:bottom w:val="none" w:sz="0" w:space="0" w:color="auto"/>
                                    <w:right w:val="none" w:sz="0" w:space="0" w:color="auto"/>
                                  </w:divBdr>
                                  <w:divsChild>
                                    <w:div w:id="489293157">
                                      <w:marLeft w:val="0"/>
                                      <w:marRight w:val="0"/>
                                      <w:marTop w:val="0"/>
                                      <w:marBottom w:val="0"/>
                                      <w:divBdr>
                                        <w:top w:val="none" w:sz="0" w:space="0" w:color="auto"/>
                                        <w:left w:val="none" w:sz="0" w:space="0" w:color="auto"/>
                                        <w:bottom w:val="none" w:sz="0" w:space="0" w:color="auto"/>
                                        <w:right w:val="none" w:sz="0" w:space="0" w:color="auto"/>
                                      </w:divBdr>
                                    </w:div>
                                  </w:divsChild>
                                </w:div>
                                <w:div w:id="622885003">
                                  <w:marLeft w:val="0"/>
                                  <w:marRight w:val="0"/>
                                  <w:marTop w:val="0"/>
                                  <w:marBottom w:val="0"/>
                                  <w:divBdr>
                                    <w:top w:val="none" w:sz="0" w:space="0" w:color="auto"/>
                                    <w:left w:val="none" w:sz="0" w:space="0" w:color="auto"/>
                                    <w:bottom w:val="none" w:sz="0" w:space="0" w:color="auto"/>
                                    <w:right w:val="none" w:sz="0" w:space="0" w:color="auto"/>
                                  </w:divBdr>
                                </w:div>
                              </w:divsChild>
                            </w:div>
                            <w:div w:id="1488551762">
                              <w:marLeft w:val="0"/>
                              <w:marRight w:val="0"/>
                              <w:marTop w:val="0"/>
                              <w:marBottom w:val="0"/>
                              <w:divBdr>
                                <w:top w:val="none" w:sz="0" w:space="0" w:color="auto"/>
                                <w:left w:val="none" w:sz="0" w:space="0" w:color="auto"/>
                                <w:bottom w:val="none" w:sz="0" w:space="0" w:color="auto"/>
                                <w:right w:val="none" w:sz="0" w:space="0" w:color="auto"/>
                              </w:divBdr>
                              <w:divsChild>
                                <w:div w:id="1366951292">
                                  <w:marLeft w:val="0"/>
                                  <w:marRight w:val="0"/>
                                  <w:marTop w:val="0"/>
                                  <w:marBottom w:val="0"/>
                                  <w:divBdr>
                                    <w:top w:val="none" w:sz="0" w:space="0" w:color="auto"/>
                                    <w:left w:val="none" w:sz="0" w:space="0" w:color="auto"/>
                                    <w:bottom w:val="none" w:sz="0" w:space="0" w:color="auto"/>
                                    <w:right w:val="none" w:sz="0" w:space="0" w:color="auto"/>
                                  </w:divBdr>
                                </w:div>
                                <w:div w:id="1106653409">
                                  <w:marLeft w:val="240"/>
                                  <w:marRight w:val="0"/>
                                  <w:marTop w:val="0"/>
                                  <w:marBottom w:val="0"/>
                                  <w:divBdr>
                                    <w:top w:val="none" w:sz="0" w:space="0" w:color="auto"/>
                                    <w:left w:val="none" w:sz="0" w:space="0" w:color="auto"/>
                                    <w:bottom w:val="none" w:sz="0" w:space="0" w:color="auto"/>
                                    <w:right w:val="none" w:sz="0" w:space="0" w:color="auto"/>
                                  </w:divBdr>
                                  <w:divsChild>
                                    <w:div w:id="1623997309">
                                      <w:marLeft w:val="0"/>
                                      <w:marRight w:val="0"/>
                                      <w:marTop w:val="0"/>
                                      <w:marBottom w:val="0"/>
                                      <w:divBdr>
                                        <w:top w:val="none" w:sz="0" w:space="0" w:color="auto"/>
                                        <w:left w:val="none" w:sz="0" w:space="0" w:color="auto"/>
                                        <w:bottom w:val="none" w:sz="0" w:space="0" w:color="auto"/>
                                        <w:right w:val="none" w:sz="0" w:space="0" w:color="auto"/>
                                      </w:divBdr>
                                    </w:div>
                                  </w:divsChild>
                                </w:div>
                                <w:div w:id="9558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9472">
      <w:bodyDiv w:val="1"/>
      <w:marLeft w:val="0"/>
      <w:marRight w:val="0"/>
      <w:marTop w:val="0"/>
      <w:marBottom w:val="0"/>
      <w:divBdr>
        <w:top w:val="none" w:sz="0" w:space="0" w:color="auto"/>
        <w:left w:val="none" w:sz="0" w:space="0" w:color="auto"/>
        <w:bottom w:val="none" w:sz="0" w:space="0" w:color="auto"/>
        <w:right w:val="none" w:sz="0" w:space="0" w:color="auto"/>
      </w:divBdr>
      <w:divsChild>
        <w:div w:id="208499549">
          <w:marLeft w:val="0"/>
          <w:marRight w:val="0"/>
          <w:marTop w:val="0"/>
          <w:marBottom w:val="0"/>
          <w:divBdr>
            <w:top w:val="none" w:sz="0" w:space="0" w:color="auto"/>
            <w:left w:val="none" w:sz="0" w:space="0" w:color="auto"/>
            <w:bottom w:val="none" w:sz="0" w:space="0" w:color="auto"/>
            <w:right w:val="none" w:sz="0" w:space="0" w:color="auto"/>
          </w:divBdr>
          <w:divsChild>
            <w:div w:id="1844667510">
              <w:marLeft w:val="0"/>
              <w:marRight w:val="0"/>
              <w:marTop w:val="0"/>
              <w:marBottom w:val="0"/>
              <w:divBdr>
                <w:top w:val="none" w:sz="0" w:space="0" w:color="auto"/>
                <w:left w:val="none" w:sz="0" w:space="0" w:color="auto"/>
                <w:bottom w:val="none" w:sz="0" w:space="0" w:color="auto"/>
                <w:right w:val="none" w:sz="0" w:space="0" w:color="auto"/>
              </w:divBdr>
            </w:div>
            <w:div w:id="1095055113">
              <w:marLeft w:val="240"/>
              <w:marRight w:val="0"/>
              <w:marTop w:val="0"/>
              <w:marBottom w:val="0"/>
              <w:divBdr>
                <w:top w:val="none" w:sz="0" w:space="0" w:color="auto"/>
                <w:left w:val="none" w:sz="0" w:space="0" w:color="auto"/>
                <w:bottom w:val="none" w:sz="0" w:space="0" w:color="auto"/>
                <w:right w:val="none" w:sz="0" w:space="0" w:color="auto"/>
              </w:divBdr>
              <w:divsChild>
                <w:div w:id="1869026877">
                  <w:marLeft w:val="0"/>
                  <w:marRight w:val="0"/>
                  <w:marTop w:val="0"/>
                  <w:marBottom w:val="0"/>
                  <w:divBdr>
                    <w:top w:val="none" w:sz="0" w:space="0" w:color="auto"/>
                    <w:left w:val="none" w:sz="0" w:space="0" w:color="auto"/>
                    <w:bottom w:val="none" w:sz="0" w:space="0" w:color="auto"/>
                    <w:right w:val="none" w:sz="0" w:space="0" w:color="auto"/>
                  </w:divBdr>
                  <w:divsChild>
                    <w:div w:id="617953391">
                      <w:marLeft w:val="0"/>
                      <w:marRight w:val="0"/>
                      <w:marTop w:val="0"/>
                      <w:marBottom w:val="0"/>
                      <w:divBdr>
                        <w:top w:val="none" w:sz="0" w:space="0" w:color="auto"/>
                        <w:left w:val="none" w:sz="0" w:space="0" w:color="auto"/>
                        <w:bottom w:val="none" w:sz="0" w:space="0" w:color="auto"/>
                        <w:right w:val="none" w:sz="0" w:space="0" w:color="auto"/>
                      </w:divBdr>
                    </w:div>
                    <w:div w:id="506552852">
                      <w:marLeft w:val="240"/>
                      <w:marRight w:val="0"/>
                      <w:marTop w:val="0"/>
                      <w:marBottom w:val="0"/>
                      <w:divBdr>
                        <w:top w:val="none" w:sz="0" w:space="0" w:color="auto"/>
                        <w:left w:val="none" w:sz="0" w:space="0" w:color="auto"/>
                        <w:bottom w:val="none" w:sz="0" w:space="0" w:color="auto"/>
                        <w:right w:val="none" w:sz="0" w:space="0" w:color="auto"/>
                      </w:divBdr>
                      <w:divsChild>
                        <w:div w:id="2146925250">
                          <w:marLeft w:val="0"/>
                          <w:marRight w:val="0"/>
                          <w:marTop w:val="0"/>
                          <w:marBottom w:val="0"/>
                          <w:divBdr>
                            <w:top w:val="none" w:sz="0" w:space="0" w:color="auto"/>
                            <w:left w:val="none" w:sz="0" w:space="0" w:color="auto"/>
                            <w:bottom w:val="none" w:sz="0" w:space="0" w:color="auto"/>
                            <w:right w:val="none" w:sz="0" w:space="0" w:color="auto"/>
                          </w:divBdr>
                          <w:divsChild>
                            <w:div w:id="198517762">
                              <w:marLeft w:val="0"/>
                              <w:marRight w:val="0"/>
                              <w:marTop w:val="0"/>
                              <w:marBottom w:val="0"/>
                              <w:divBdr>
                                <w:top w:val="none" w:sz="0" w:space="0" w:color="auto"/>
                                <w:left w:val="none" w:sz="0" w:space="0" w:color="auto"/>
                                <w:bottom w:val="none" w:sz="0" w:space="0" w:color="auto"/>
                                <w:right w:val="none" w:sz="0" w:space="0" w:color="auto"/>
                              </w:divBdr>
                            </w:div>
                            <w:div w:id="489827504">
                              <w:marLeft w:val="240"/>
                              <w:marRight w:val="0"/>
                              <w:marTop w:val="0"/>
                              <w:marBottom w:val="0"/>
                              <w:divBdr>
                                <w:top w:val="none" w:sz="0" w:space="0" w:color="auto"/>
                                <w:left w:val="none" w:sz="0" w:space="0" w:color="auto"/>
                                <w:bottom w:val="none" w:sz="0" w:space="0" w:color="auto"/>
                                <w:right w:val="none" w:sz="0" w:space="0" w:color="auto"/>
                              </w:divBdr>
                              <w:divsChild>
                                <w:div w:id="2136867731">
                                  <w:marLeft w:val="0"/>
                                  <w:marRight w:val="0"/>
                                  <w:marTop w:val="0"/>
                                  <w:marBottom w:val="0"/>
                                  <w:divBdr>
                                    <w:top w:val="none" w:sz="0" w:space="0" w:color="auto"/>
                                    <w:left w:val="none" w:sz="0" w:space="0" w:color="auto"/>
                                    <w:bottom w:val="none" w:sz="0" w:space="0" w:color="auto"/>
                                    <w:right w:val="none" w:sz="0" w:space="0" w:color="auto"/>
                                  </w:divBdr>
                                </w:div>
                                <w:div w:id="508102704">
                                  <w:marLeft w:val="0"/>
                                  <w:marRight w:val="0"/>
                                  <w:marTop w:val="0"/>
                                  <w:marBottom w:val="0"/>
                                  <w:divBdr>
                                    <w:top w:val="none" w:sz="0" w:space="0" w:color="auto"/>
                                    <w:left w:val="none" w:sz="0" w:space="0" w:color="auto"/>
                                    <w:bottom w:val="none" w:sz="0" w:space="0" w:color="auto"/>
                                    <w:right w:val="none" w:sz="0" w:space="0" w:color="auto"/>
                                  </w:divBdr>
                                </w:div>
                              </w:divsChild>
                            </w:div>
                            <w:div w:id="167564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75523">
              <w:marLeft w:val="0"/>
              <w:marRight w:val="0"/>
              <w:marTop w:val="0"/>
              <w:marBottom w:val="0"/>
              <w:divBdr>
                <w:top w:val="none" w:sz="0" w:space="0" w:color="auto"/>
                <w:left w:val="none" w:sz="0" w:space="0" w:color="auto"/>
                <w:bottom w:val="none" w:sz="0" w:space="0" w:color="auto"/>
                <w:right w:val="none" w:sz="0" w:space="0" w:color="auto"/>
              </w:divBdr>
            </w:div>
          </w:divsChild>
        </w:div>
        <w:div w:id="847137757">
          <w:marLeft w:val="0"/>
          <w:marRight w:val="0"/>
          <w:marTop w:val="0"/>
          <w:marBottom w:val="0"/>
          <w:divBdr>
            <w:top w:val="none" w:sz="0" w:space="0" w:color="auto"/>
            <w:left w:val="none" w:sz="0" w:space="0" w:color="auto"/>
            <w:bottom w:val="none" w:sz="0" w:space="0" w:color="auto"/>
            <w:right w:val="none" w:sz="0" w:space="0" w:color="auto"/>
          </w:divBdr>
          <w:divsChild>
            <w:div w:id="1432583354">
              <w:marLeft w:val="0"/>
              <w:marRight w:val="0"/>
              <w:marTop w:val="0"/>
              <w:marBottom w:val="0"/>
              <w:divBdr>
                <w:top w:val="none" w:sz="0" w:space="0" w:color="auto"/>
                <w:left w:val="none" w:sz="0" w:space="0" w:color="auto"/>
                <w:bottom w:val="none" w:sz="0" w:space="0" w:color="auto"/>
                <w:right w:val="none" w:sz="0" w:space="0" w:color="auto"/>
              </w:divBdr>
            </w:div>
            <w:div w:id="1484590566">
              <w:marLeft w:val="240"/>
              <w:marRight w:val="0"/>
              <w:marTop w:val="0"/>
              <w:marBottom w:val="0"/>
              <w:divBdr>
                <w:top w:val="none" w:sz="0" w:space="0" w:color="auto"/>
                <w:left w:val="none" w:sz="0" w:space="0" w:color="auto"/>
                <w:bottom w:val="none" w:sz="0" w:space="0" w:color="auto"/>
                <w:right w:val="none" w:sz="0" w:space="0" w:color="auto"/>
              </w:divBdr>
              <w:divsChild>
                <w:div w:id="225383351">
                  <w:marLeft w:val="0"/>
                  <w:marRight w:val="0"/>
                  <w:marTop w:val="0"/>
                  <w:marBottom w:val="0"/>
                  <w:divBdr>
                    <w:top w:val="none" w:sz="0" w:space="0" w:color="auto"/>
                    <w:left w:val="none" w:sz="0" w:space="0" w:color="auto"/>
                    <w:bottom w:val="none" w:sz="0" w:space="0" w:color="auto"/>
                    <w:right w:val="none" w:sz="0" w:space="0" w:color="auto"/>
                  </w:divBdr>
                  <w:divsChild>
                    <w:div w:id="360204147">
                      <w:marLeft w:val="0"/>
                      <w:marRight w:val="0"/>
                      <w:marTop w:val="0"/>
                      <w:marBottom w:val="0"/>
                      <w:divBdr>
                        <w:top w:val="none" w:sz="0" w:space="0" w:color="auto"/>
                        <w:left w:val="none" w:sz="0" w:space="0" w:color="auto"/>
                        <w:bottom w:val="none" w:sz="0" w:space="0" w:color="auto"/>
                        <w:right w:val="none" w:sz="0" w:space="0" w:color="auto"/>
                      </w:divBdr>
                    </w:div>
                    <w:div w:id="223302034">
                      <w:marLeft w:val="240"/>
                      <w:marRight w:val="0"/>
                      <w:marTop w:val="0"/>
                      <w:marBottom w:val="0"/>
                      <w:divBdr>
                        <w:top w:val="none" w:sz="0" w:space="0" w:color="auto"/>
                        <w:left w:val="none" w:sz="0" w:space="0" w:color="auto"/>
                        <w:bottom w:val="none" w:sz="0" w:space="0" w:color="auto"/>
                        <w:right w:val="none" w:sz="0" w:space="0" w:color="auto"/>
                      </w:divBdr>
                      <w:divsChild>
                        <w:div w:id="1977099887">
                          <w:marLeft w:val="0"/>
                          <w:marRight w:val="0"/>
                          <w:marTop w:val="0"/>
                          <w:marBottom w:val="0"/>
                          <w:divBdr>
                            <w:top w:val="none" w:sz="0" w:space="0" w:color="auto"/>
                            <w:left w:val="none" w:sz="0" w:space="0" w:color="auto"/>
                            <w:bottom w:val="none" w:sz="0" w:space="0" w:color="auto"/>
                            <w:right w:val="none" w:sz="0" w:space="0" w:color="auto"/>
                          </w:divBdr>
                          <w:divsChild>
                            <w:div w:id="901603868">
                              <w:marLeft w:val="0"/>
                              <w:marRight w:val="0"/>
                              <w:marTop w:val="0"/>
                              <w:marBottom w:val="0"/>
                              <w:divBdr>
                                <w:top w:val="none" w:sz="0" w:space="0" w:color="auto"/>
                                <w:left w:val="none" w:sz="0" w:space="0" w:color="auto"/>
                                <w:bottom w:val="none" w:sz="0" w:space="0" w:color="auto"/>
                                <w:right w:val="none" w:sz="0" w:space="0" w:color="auto"/>
                              </w:divBdr>
                            </w:div>
                            <w:div w:id="2069569281">
                              <w:marLeft w:val="240"/>
                              <w:marRight w:val="0"/>
                              <w:marTop w:val="0"/>
                              <w:marBottom w:val="0"/>
                              <w:divBdr>
                                <w:top w:val="none" w:sz="0" w:space="0" w:color="auto"/>
                                <w:left w:val="none" w:sz="0" w:space="0" w:color="auto"/>
                                <w:bottom w:val="none" w:sz="0" w:space="0" w:color="auto"/>
                                <w:right w:val="none" w:sz="0" w:space="0" w:color="auto"/>
                              </w:divBdr>
                              <w:divsChild>
                                <w:div w:id="2071035496">
                                  <w:marLeft w:val="0"/>
                                  <w:marRight w:val="0"/>
                                  <w:marTop w:val="0"/>
                                  <w:marBottom w:val="0"/>
                                  <w:divBdr>
                                    <w:top w:val="none" w:sz="0" w:space="0" w:color="auto"/>
                                    <w:left w:val="none" w:sz="0" w:space="0" w:color="auto"/>
                                    <w:bottom w:val="none" w:sz="0" w:space="0" w:color="auto"/>
                                    <w:right w:val="none" w:sz="0" w:space="0" w:color="auto"/>
                                  </w:divBdr>
                                </w:div>
                              </w:divsChild>
                            </w:div>
                            <w:div w:id="20063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1857">
      <w:bodyDiv w:val="1"/>
      <w:marLeft w:val="0"/>
      <w:marRight w:val="0"/>
      <w:marTop w:val="0"/>
      <w:marBottom w:val="0"/>
      <w:divBdr>
        <w:top w:val="none" w:sz="0" w:space="0" w:color="auto"/>
        <w:left w:val="none" w:sz="0" w:space="0" w:color="auto"/>
        <w:bottom w:val="none" w:sz="0" w:space="0" w:color="auto"/>
        <w:right w:val="none" w:sz="0" w:space="0" w:color="auto"/>
      </w:divBdr>
    </w:div>
    <w:div w:id="336545079">
      <w:bodyDiv w:val="1"/>
      <w:marLeft w:val="0"/>
      <w:marRight w:val="360"/>
      <w:marTop w:val="0"/>
      <w:marBottom w:val="0"/>
      <w:divBdr>
        <w:top w:val="none" w:sz="0" w:space="0" w:color="auto"/>
        <w:left w:val="none" w:sz="0" w:space="0" w:color="auto"/>
        <w:bottom w:val="none" w:sz="0" w:space="0" w:color="auto"/>
        <w:right w:val="none" w:sz="0" w:space="0" w:color="auto"/>
      </w:divBdr>
      <w:divsChild>
        <w:div w:id="396633418">
          <w:marLeft w:val="240"/>
          <w:marRight w:val="240"/>
          <w:marTop w:val="0"/>
          <w:marBottom w:val="0"/>
          <w:divBdr>
            <w:top w:val="none" w:sz="0" w:space="0" w:color="auto"/>
            <w:left w:val="none" w:sz="0" w:space="0" w:color="auto"/>
            <w:bottom w:val="none" w:sz="0" w:space="0" w:color="auto"/>
            <w:right w:val="none" w:sz="0" w:space="0" w:color="auto"/>
          </w:divBdr>
          <w:divsChild>
            <w:div w:id="693917302">
              <w:marLeft w:val="0"/>
              <w:marRight w:val="0"/>
              <w:marTop w:val="0"/>
              <w:marBottom w:val="0"/>
              <w:divBdr>
                <w:top w:val="none" w:sz="0" w:space="0" w:color="auto"/>
                <w:left w:val="none" w:sz="0" w:space="0" w:color="auto"/>
                <w:bottom w:val="none" w:sz="0" w:space="0" w:color="auto"/>
                <w:right w:val="none" w:sz="0" w:space="0" w:color="auto"/>
              </w:divBdr>
              <w:divsChild>
                <w:div w:id="1067461886">
                  <w:marLeft w:val="240"/>
                  <w:marRight w:val="240"/>
                  <w:marTop w:val="0"/>
                  <w:marBottom w:val="0"/>
                  <w:divBdr>
                    <w:top w:val="none" w:sz="0" w:space="0" w:color="auto"/>
                    <w:left w:val="none" w:sz="0" w:space="0" w:color="auto"/>
                    <w:bottom w:val="none" w:sz="0" w:space="0" w:color="auto"/>
                    <w:right w:val="none" w:sz="0" w:space="0" w:color="auto"/>
                  </w:divBdr>
                  <w:divsChild>
                    <w:div w:id="1468009151">
                      <w:marLeft w:val="0"/>
                      <w:marRight w:val="0"/>
                      <w:marTop w:val="0"/>
                      <w:marBottom w:val="0"/>
                      <w:divBdr>
                        <w:top w:val="none" w:sz="0" w:space="0" w:color="auto"/>
                        <w:left w:val="none" w:sz="0" w:space="0" w:color="auto"/>
                        <w:bottom w:val="none" w:sz="0" w:space="0" w:color="auto"/>
                        <w:right w:val="none" w:sz="0" w:space="0" w:color="auto"/>
                      </w:divBdr>
                      <w:divsChild>
                        <w:div w:id="1595742682">
                          <w:marLeft w:val="240"/>
                          <w:marRight w:val="240"/>
                          <w:marTop w:val="0"/>
                          <w:marBottom w:val="0"/>
                          <w:divBdr>
                            <w:top w:val="none" w:sz="0" w:space="0" w:color="auto"/>
                            <w:left w:val="none" w:sz="0" w:space="0" w:color="auto"/>
                            <w:bottom w:val="none" w:sz="0" w:space="0" w:color="auto"/>
                            <w:right w:val="none" w:sz="0" w:space="0" w:color="auto"/>
                          </w:divBdr>
                          <w:divsChild>
                            <w:div w:id="699475693">
                              <w:marLeft w:val="0"/>
                              <w:marRight w:val="0"/>
                              <w:marTop w:val="0"/>
                              <w:marBottom w:val="0"/>
                              <w:divBdr>
                                <w:top w:val="none" w:sz="0" w:space="0" w:color="auto"/>
                                <w:left w:val="none" w:sz="0" w:space="0" w:color="auto"/>
                                <w:bottom w:val="none" w:sz="0" w:space="0" w:color="auto"/>
                                <w:right w:val="none" w:sz="0" w:space="0" w:color="auto"/>
                              </w:divBdr>
                              <w:divsChild>
                                <w:div w:id="443421455">
                                  <w:marLeft w:val="240"/>
                                  <w:marRight w:val="240"/>
                                  <w:marTop w:val="0"/>
                                  <w:marBottom w:val="0"/>
                                  <w:divBdr>
                                    <w:top w:val="none" w:sz="0" w:space="0" w:color="auto"/>
                                    <w:left w:val="none" w:sz="0" w:space="0" w:color="auto"/>
                                    <w:bottom w:val="none" w:sz="0" w:space="0" w:color="auto"/>
                                    <w:right w:val="none" w:sz="0" w:space="0" w:color="auto"/>
                                  </w:divBdr>
                                  <w:divsChild>
                                    <w:div w:id="1492064753">
                                      <w:marLeft w:val="240"/>
                                      <w:marRight w:val="0"/>
                                      <w:marTop w:val="0"/>
                                      <w:marBottom w:val="0"/>
                                      <w:divBdr>
                                        <w:top w:val="none" w:sz="0" w:space="0" w:color="auto"/>
                                        <w:left w:val="none" w:sz="0" w:space="0" w:color="auto"/>
                                        <w:bottom w:val="none" w:sz="0" w:space="0" w:color="auto"/>
                                        <w:right w:val="none" w:sz="0" w:space="0" w:color="auto"/>
                                      </w:divBdr>
                                    </w:div>
                                    <w:div w:id="1909337662">
                                      <w:marLeft w:val="0"/>
                                      <w:marRight w:val="0"/>
                                      <w:marTop w:val="0"/>
                                      <w:marBottom w:val="0"/>
                                      <w:divBdr>
                                        <w:top w:val="none" w:sz="0" w:space="0" w:color="auto"/>
                                        <w:left w:val="none" w:sz="0" w:space="0" w:color="auto"/>
                                        <w:bottom w:val="none" w:sz="0" w:space="0" w:color="auto"/>
                                        <w:right w:val="none" w:sz="0" w:space="0" w:color="auto"/>
                                      </w:divBdr>
                                      <w:divsChild>
                                        <w:div w:id="705837142">
                                          <w:marLeft w:val="240"/>
                                          <w:marRight w:val="240"/>
                                          <w:marTop w:val="0"/>
                                          <w:marBottom w:val="0"/>
                                          <w:divBdr>
                                            <w:top w:val="none" w:sz="0" w:space="0" w:color="auto"/>
                                            <w:left w:val="none" w:sz="0" w:space="0" w:color="auto"/>
                                            <w:bottom w:val="none" w:sz="0" w:space="0" w:color="auto"/>
                                            <w:right w:val="none" w:sz="0" w:space="0" w:color="auto"/>
                                          </w:divBdr>
                                          <w:divsChild>
                                            <w:div w:id="924194502">
                                              <w:marLeft w:val="240"/>
                                              <w:marRight w:val="0"/>
                                              <w:marTop w:val="0"/>
                                              <w:marBottom w:val="0"/>
                                              <w:divBdr>
                                                <w:top w:val="none" w:sz="0" w:space="0" w:color="auto"/>
                                                <w:left w:val="none" w:sz="0" w:space="0" w:color="auto"/>
                                                <w:bottom w:val="none" w:sz="0" w:space="0" w:color="auto"/>
                                                <w:right w:val="none" w:sz="0" w:space="0" w:color="auto"/>
                                              </w:divBdr>
                                            </w:div>
                                            <w:div w:id="1660766441">
                                              <w:marLeft w:val="0"/>
                                              <w:marRight w:val="0"/>
                                              <w:marTop w:val="0"/>
                                              <w:marBottom w:val="0"/>
                                              <w:divBdr>
                                                <w:top w:val="none" w:sz="0" w:space="0" w:color="auto"/>
                                                <w:left w:val="none" w:sz="0" w:space="0" w:color="auto"/>
                                                <w:bottom w:val="none" w:sz="0" w:space="0" w:color="auto"/>
                                                <w:right w:val="none" w:sz="0" w:space="0" w:color="auto"/>
                                              </w:divBdr>
                                              <w:divsChild>
                                                <w:div w:id="1274240047">
                                                  <w:marLeft w:val="240"/>
                                                  <w:marRight w:val="240"/>
                                                  <w:marTop w:val="0"/>
                                                  <w:marBottom w:val="0"/>
                                                  <w:divBdr>
                                                    <w:top w:val="none" w:sz="0" w:space="0" w:color="auto"/>
                                                    <w:left w:val="none" w:sz="0" w:space="0" w:color="auto"/>
                                                    <w:bottom w:val="none" w:sz="0" w:space="0" w:color="auto"/>
                                                    <w:right w:val="none" w:sz="0" w:space="0" w:color="auto"/>
                                                  </w:divBdr>
                                                  <w:divsChild>
                                                    <w:div w:id="997998313">
                                                      <w:marLeft w:val="240"/>
                                                      <w:marRight w:val="0"/>
                                                      <w:marTop w:val="0"/>
                                                      <w:marBottom w:val="0"/>
                                                      <w:divBdr>
                                                        <w:top w:val="none" w:sz="0" w:space="0" w:color="auto"/>
                                                        <w:left w:val="none" w:sz="0" w:space="0" w:color="auto"/>
                                                        <w:bottom w:val="none" w:sz="0" w:space="0" w:color="auto"/>
                                                        <w:right w:val="none" w:sz="0" w:space="0" w:color="auto"/>
                                                      </w:divBdr>
                                                    </w:div>
                                                    <w:div w:id="1779175814">
                                                      <w:marLeft w:val="0"/>
                                                      <w:marRight w:val="0"/>
                                                      <w:marTop w:val="0"/>
                                                      <w:marBottom w:val="0"/>
                                                      <w:divBdr>
                                                        <w:top w:val="none" w:sz="0" w:space="0" w:color="auto"/>
                                                        <w:left w:val="none" w:sz="0" w:space="0" w:color="auto"/>
                                                        <w:bottom w:val="none" w:sz="0" w:space="0" w:color="auto"/>
                                                        <w:right w:val="none" w:sz="0" w:space="0" w:color="auto"/>
                                                      </w:divBdr>
                                                      <w:divsChild>
                                                        <w:div w:id="990673918">
                                                          <w:marLeft w:val="240"/>
                                                          <w:marRight w:val="240"/>
                                                          <w:marTop w:val="0"/>
                                                          <w:marBottom w:val="0"/>
                                                          <w:divBdr>
                                                            <w:top w:val="none" w:sz="0" w:space="0" w:color="auto"/>
                                                            <w:left w:val="none" w:sz="0" w:space="0" w:color="auto"/>
                                                            <w:bottom w:val="none" w:sz="0" w:space="0" w:color="auto"/>
                                                            <w:right w:val="none" w:sz="0" w:space="0" w:color="auto"/>
                                                          </w:divBdr>
                                                          <w:divsChild>
                                                            <w:div w:id="3942181">
                                                              <w:marLeft w:val="240"/>
                                                              <w:marRight w:val="0"/>
                                                              <w:marTop w:val="0"/>
                                                              <w:marBottom w:val="0"/>
                                                              <w:divBdr>
                                                                <w:top w:val="none" w:sz="0" w:space="0" w:color="auto"/>
                                                                <w:left w:val="none" w:sz="0" w:space="0" w:color="auto"/>
                                                                <w:bottom w:val="none" w:sz="0" w:space="0" w:color="auto"/>
                                                                <w:right w:val="none" w:sz="0" w:space="0" w:color="auto"/>
                                                              </w:divBdr>
                                                            </w:div>
                                                          </w:divsChild>
                                                        </w:div>
                                                        <w:div w:id="1174877513">
                                                          <w:marLeft w:val="240"/>
                                                          <w:marRight w:val="240"/>
                                                          <w:marTop w:val="0"/>
                                                          <w:marBottom w:val="0"/>
                                                          <w:divBdr>
                                                            <w:top w:val="none" w:sz="0" w:space="0" w:color="auto"/>
                                                            <w:left w:val="none" w:sz="0" w:space="0" w:color="auto"/>
                                                            <w:bottom w:val="none" w:sz="0" w:space="0" w:color="auto"/>
                                                            <w:right w:val="none" w:sz="0" w:space="0" w:color="auto"/>
                                                          </w:divBdr>
                                                          <w:divsChild>
                                                            <w:div w:id="1947931601">
                                                              <w:marLeft w:val="240"/>
                                                              <w:marRight w:val="0"/>
                                                              <w:marTop w:val="0"/>
                                                              <w:marBottom w:val="0"/>
                                                              <w:divBdr>
                                                                <w:top w:val="none" w:sz="0" w:space="0" w:color="auto"/>
                                                                <w:left w:val="none" w:sz="0" w:space="0" w:color="auto"/>
                                                                <w:bottom w:val="none" w:sz="0" w:space="0" w:color="auto"/>
                                                                <w:right w:val="none" w:sz="0" w:space="0" w:color="auto"/>
                                                              </w:divBdr>
                                                            </w:div>
                                                          </w:divsChild>
                                                        </w:div>
                                                        <w:div w:id="14237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2162">
                                  <w:marLeft w:val="240"/>
                                  <w:marRight w:val="240"/>
                                  <w:marTop w:val="0"/>
                                  <w:marBottom w:val="0"/>
                                  <w:divBdr>
                                    <w:top w:val="none" w:sz="0" w:space="0" w:color="auto"/>
                                    <w:left w:val="none" w:sz="0" w:space="0" w:color="auto"/>
                                    <w:bottom w:val="none" w:sz="0" w:space="0" w:color="auto"/>
                                    <w:right w:val="none" w:sz="0" w:space="0" w:color="auto"/>
                                  </w:divBdr>
                                  <w:divsChild>
                                    <w:div w:id="698312959">
                                      <w:marLeft w:val="240"/>
                                      <w:marRight w:val="0"/>
                                      <w:marTop w:val="0"/>
                                      <w:marBottom w:val="0"/>
                                      <w:divBdr>
                                        <w:top w:val="none" w:sz="0" w:space="0" w:color="auto"/>
                                        <w:left w:val="none" w:sz="0" w:space="0" w:color="auto"/>
                                        <w:bottom w:val="none" w:sz="0" w:space="0" w:color="auto"/>
                                        <w:right w:val="none" w:sz="0" w:space="0" w:color="auto"/>
                                      </w:divBdr>
                                    </w:div>
                                    <w:div w:id="794328247">
                                      <w:marLeft w:val="0"/>
                                      <w:marRight w:val="0"/>
                                      <w:marTop w:val="0"/>
                                      <w:marBottom w:val="0"/>
                                      <w:divBdr>
                                        <w:top w:val="none" w:sz="0" w:space="0" w:color="auto"/>
                                        <w:left w:val="none" w:sz="0" w:space="0" w:color="auto"/>
                                        <w:bottom w:val="none" w:sz="0" w:space="0" w:color="auto"/>
                                        <w:right w:val="none" w:sz="0" w:space="0" w:color="auto"/>
                                      </w:divBdr>
                                      <w:divsChild>
                                        <w:div w:id="974867741">
                                          <w:marLeft w:val="240"/>
                                          <w:marRight w:val="240"/>
                                          <w:marTop w:val="0"/>
                                          <w:marBottom w:val="0"/>
                                          <w:divBdr>
                                            <w:top w:val="none" w:sz="0" w:space="0" w:color="auto"/>
                                            <w:left w:val="none" w:sz="0" w:space="0" w:color="auto"/>
                                            <w:bottom w:val="none" w:sz="0" w:space="0" w:color="auto"/>
                                            <w:right w:val="none" w:sz="0" w:space="0" w:color="auto"/>
                                          </w:divBdr>
                                          <w:divsChild>
                                            <w:div w:id="378939603">
                                              <w:marLeft w:val="240"/>
                                              <w:marRight w:val="0"/>
                                              <w:marTop w:val="0"/>
                                              <w:marBottom w:val="0"/>
                                              <w:divBdr>
                                                <w:top w:val="none" w:sz="0" w:space="0" w:color="auto"/>
                                                <w:left w:val="none" w:sz="0" w:space="0" w:color="auto"/>
                                                <w:bottom w:val="none" w:sz="0" w:space="0" w:color="auto"/>
                                                <w:right w:val="none" w:sz="0" w:space="0" w:color="auto"/>
                                              </w:divBdr>
                                            </w:div>
                                            <w:div w:id="1294287871">
                                              <w:marLeft w:val="0"/>
                                              <w:marRight w:val="0"/>
                                              <w:marTop w:val="0"/>
                                              <w:marBottom w:val="0"/>
                                              <w:divBdr>
                                                <w:top w:val="none" w:sz="0" w:space="0" w:color="auto"/>
                                                <w:left w:val="none" w:sz="0" w:space="0" w:color="auto"/>
                                                <w:bottom w:val="none" w:sz="0" w:space="0" w:color="auto"/>
                                                <w:right w:val="none" w:sz="0" w:space="0" w:color="auto"/>
                                              </w:divBdr>
                                              <w:divsChild>
                                                <w:div w:id="621611979">
                                                  <w:marLeft w:val="240"/>
                                                  <w:marRight w:val="240"/>
                                                  <w:marTop w:val="0"/>
                                                  <w:marBottom w:val="0"/>
                                                  <w:divBdr>
                                                    <w:top w:val="none" w:sz="0" w:space="0" w:color="auto"/>
                                                    <w:left w:val="none" w:sz="0" w:space="0" w:color="auto"/>
                                                    <w:bottom w:val="none" w:sz="0" w:space="0" w:color="auto"/>
                                                    <w:right w:val="none" w:sz="0" w:space="0" w:color="auto"/>
                                                  </w:divBdr>
                                                  <w:divsChild>
                                                    <w:div w:id="1163856175">
                                                      <w:marLeft w:val="240"/>
                                                      <w:marRight w:val="0"/>
                                                      <w:marTop w:val="0"/>
                                                      <w:marBottom w:val="0"/>
                                                      <w:divBdr>
                                                        <w:top w:val="none" w:sz="0" w:space="0" w:color="auto"/>
                                                        <w:left w:val="none" w:sz="0" w:space="0" w:color="auto"/>
                                                        <w:bottom w:val="none" w:sz="0" w:space="0" w:color="auto"/>
                                                        <w:right w:val="none" w:sz="0" w:space="0" w:color="auto"/>
                                                      </w:divBdr>
                                                    </w:div>
                                                    <w:div w:id="1857891045">
                                                      <w:marLeft w:val="0"/>
                                                      <w:marRight w:val="0"/>
                                                      <w:marTop w:val="0"/>
                                                      <w:marBottom w:val="0"/>
                                                      <w:divBdr>
                                                        <w:top w:val="none" w:sz="0" w:space="0" w:color="auto"/>
                                                        <w:left w:val="none" w:sz="0" w:space="0" w:color="auto"/>
                                                        <w:bottom w:val="none" w:sz="0" w:space="0" w:color="auto"/>
                                                        <w:right w:val="none" w:sz="0" w:space="0" w:color="auto"/>
                                                      </w:divBdr>
                                                      <w:divsChild>
                                                        <w:div w:id="1755205991">
                                                          <w:marLeft w:val="240"/>
                                                          <w:marRight w:val="240"/>
                                                          <w:marTop w:val="0"/>
                                                          <w:marBottom w:val="0"/>
                                                          <w:divBdr>
                                                            <w:top w:val="none" w:sz="0" w:space="0" w:color="auto"/>
                                                            <w:left w:val="none" w:sz="0" w:space="0" w:color="auto"/>
                                                            <w:bottom w:val="none" w:sz="0" w:space="0" w:color="auto"/>
                                                            <w:right w:val="none" w:sz="0" w:space="0" w:color="auto"/>
                                                          </w:divBdr>
                                                          <w:divsChild>
                                                            <w:div w:id="1273198022">
                                                              <w:marLeft w:val="240"/>
                                                              <w:marRight w:val="0"/>
                                                              <w:marTop w:val="0"/>
                                                              <w:marBottom w:val="0"/>
                                                              <w:divBdr>
                                                                <w:top w:val="none" w:sz="0" w:space="0" w:color="auto"/>
                                                                <w:left w:val="none" w:sz="0" w:space="0" w:color="auto"/>
                                                                <w:bottom w:val="none" w:sz="0" w:space="0" w:color="auto"/>
                                                                <w:right w:val="none" w:sz="0" w:space="0" w:color="auto"/>
                                                              </w:divBdr>
                                                            </w:div>
                                                          </w:divsChild>
                                                        </w:div>
                                                        <w:div w:id="17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5711986">
      <w:bodyDiv w:val="1"/>
      <w:marLeft w:val="0"/>
      <w:marRight w:val="0"/>
      <w:marTop w:val="0"/>
      <w:marBottom w:val="0"/>
      <w:divBdr>
        <w:top w:val="none" w:sz="0" w:space="0" w:color="auto"/>
        <w:left w:val="none" w:sz="0" w:space="0" w:color="auto"/>
        <w:bottom w:val="none" w:sz="0" w:space="0" w:color="auto"/>
        <w:right w:val="none" w:sz="0" w:space="0" w:color="auto"/>
      </w:divBdr>
      <w:divsChild>
        <w:div w:id="337000115">
          <w:marLeft w:val="0"/>
          <w:marRight w:val="0"/>
          <w:marTop w:val="0"/>
          <w:marBottom w:val="0"/>
          <w:divBdr>
            <w:top w:val="none" w:sz="0" w:space="0" w:color="auto"/>
            <w:left w:val="none" w:sz="0" w:space="0" w:color="auto"/>
            <w:bottom w:val="none" w:sz="0" w:space="0" w:color="auto"/>
            <w:right w:val="none" w:sz="0" w:space="0" w:color="auto"/>
          </w:divBdr>
        </w:div>
      </w:divsChild>
    </w:div>
    <w:div w:id="435911229">
      <w:bodyDiv w:val="1"/>
      <w:marLeft w:val="0"/>
      <w:marRight w:val="0"/>
      <w:marTop w:val="0"/>
      <w:marBottom w:val="0"/>
      <w:divBdr>
        <w:top w:val="none" w:sz="0" w:space="0" w:color="auto"/>
        <w:left w:val="none" w:sz="0" w:space="0" w:color="auto"/>
        <w:bottom w:val="none" w:sz="0" w:space="0" w:color="auto"/>
        <w:right w:val="none" w:sz="0" w:space="0" w:color="auto"/>
      </w:divBdr>
      <w:divsChild>
        <w:div w:id="937830779">
          <w:marLeft w:val="150"/>
          <w:marRight w:val="150"/>
          <w:marTop w:val="150"/>
          <w:marBottom w:val="150"/>
          <w:divBdr>
            <w:top w:val="none" w:sz="0" w:space="0" w:color="auto"/>
            <w:left w:val="none" w:sz="0" w:space="0" w:color="auto"/>
            <w:bottom w:val="single" w:sz="12" w:space="4" w:color="000000"/>
            <w:right w:val="none" w:sz="0" w:space="0" w:color="auto"/>
          </w:divBdr>
        </w:div>
        <w:div w:id="1269661559">
          <w:marLeft w:val="300"/>
          <w:marRight w:val="0"/>
          <w:marTop w:val="240"/>
          <w:marBottom w:val="0"/>
          <w:divBdr>
            <w:top w:val="none" w:sz="0" w:space="0" w:color="auto"/>
            <w:left w:val="none" w:sz="0" w:space="0" w:color="auto"/>
            <w:bottom w:val="none" w:sz="0" w:space="0" w:color="auto"/>
            <w:right w:val="none" w:sz="0" w:space="0" w:color="auto"/>
          </w:divBdr>
          <w:divsChild>
            <w:div w:id="1530952311">
              <w:marLeft w:val="0"/>
              <w:marRight w:val="0"/>
              <w:marTop w:val="0"/>
              <w:marBottom w:val="0"/>
              <w:divBdr>
                <w:top w:val="none" w:sz="0" w:space="0" w:color="auto"/>
                <w:left w:val="none" w:sz="0" w:space="0" w:color="auto"/>
                <w:bottom w:val="none" w:sz="0" w:space="0" w:color="auto"/>
                <w:right w:val="none" w:sz="0" w:space="0" w:color="auto"/>
              </w:divBdr>
              <w:divsChild>
                <w:div w:id="1805466769">
                  <w:marLeft w:val="0"/>
                  <w:marRight w:val="0"/>
                  <w:marTop w:val="0"/>
                  <w:marBottom w:val="0"/>
                  <w:divBdr>
                    <w:top w:val="none" w:sz="0" w:space="0" w:color="auto"/>
                    <w:left w:val="none" w:sz="0" w:space="0" w:color="auto"/>
                    <w:bottom w:val="none" w:sz="0" w:space="0" w:color="auto"/>
                    <w:right w:val="none" w:sz="0" w:space="0" w:color="auto"/>
                  </w:divBdr>
                </w:div>
                <w:div w:id="1063258014">
                  <w:marLeft w:val="240"/>
                  <w:marRight w:val="0"/>
                  <w:marTop w:val="0"/>
                  <w:marBottom w:val="0"/>
                  <w:divBdr>
                    <w:top w:val="none" w:sz="0" w:space="0" w:color="auto"/>
                    <w:left w:val="none" w:sz="0" w:space="0" w:color="auto"/>
                    <w:bottom w:val="none" w:sz="0" w:space="0" w:color="auto"/>
                    <w:right w:val="none" w:sz="0" w:space="0" w:color="auto"/>
                  </w:divBdr>
                  <w:divsChild>
                    <w:div w:id="929893284">
                      <w:marLeft w:val="0"/>
                      <w:marRight w:val="0"/>
                      <w:marTop w:val="0"/>
                      <w:marBottom w:val="0"/>
                      <w:divBdr>
                        <w:top w:val="none" w:sz="0" w:space="0" w:color="auto"/>
                        <w:left w:val="none" w:sz="0" w:space="0" w:color="auto"/>
                        <w:bottom w:val="none" w:sz="0" w:space="0" w:color="auto"/>
                        <w:right w:val="none" w:sz="0" w:space="0" w:color="auto"/>
                      </w:divBdr>
                      <w:divsChild>
                        <w:div w:id="650793251">
                          <w:marLeft w:val="0"/>
                          <w:marRight w:val="0"/>
                          <w:marTop w:val="0"/>
                          <w:marBottom w:val="0"/>
                          <w:divBdr>
                            <w:top w:val="none" w:sz="0" w:space="0" w:color="auto"/>
                            <w:left w:val="none" w:sz="0" w:space="0" w:color="auto"/>
                            <w:bottom w:val="none" w:sz="0" w:space="0" w:color="auto"/>
                            <w:right w:val="none" w:sz="0" w:space="0" w:color="auto"/>
                          </w:divBdr>
                        </w:div>
                        <w:div w:id="1978606556">
                          <w:marLeft w:val="240"/>
                          <w:marRight w:val="0"/>
                          <w:marTop w:val="0"/>
                          <w:marBottom w:val="0"/>
                          <w:divBdr>
                            <w:top w:val="none" w:sz="0" w:space="0" w:color="auto"/>
                            <w:left w:val="none" w:sz="0" w:space="0" w:color="auto"/>
                            <w:bottom w:val="none" w:sz="0" w:space="0" w:color="auto"/>
                            <w:right w:val="none" w:sz="0" w:space="0" w:color="auto"/>
                          </w:divBdr>
                          <w:divsChild>
                            <w:div w:id="1501459691">
                              <w:marLeft w:val="0"/>
                              <w:marRight w:val="0"/>
                              <w:marTop w:val="0"/>
                              <w:marBottom w:val="0"/>
                              <w:divBdr>
                                <w:top w:val="none" w:sz="0" w:space="0" w:color="auto"/>
                                <w:left w:val="none" w:sz="0" w:space="0" w:color="auto"/>
                                <w:bottom w:val="none" w:sz="0" w:space="0" w:color="auto"/>
                                <w:right w:val="none" w:sz="0" w:space="0" w:color="auto"/>
                              </w:divBdr>
                              <w:divsChild>
                                <w:div w:id="1130325041">
                                  <w:marLeft w:val="0"/>
                                  <w:marRight w:val="0"/>
                                  <w:marTop w:val="0"/>
                                  <w:marBottom w:val="0"/>
                                  <w:divBdr>
                                    <w:top w:val="none" w:sz="0" w:space="0" w:color="auto"/>
                                    <w:left w:val="none" w:sz="0" w:space="0" w:color="auto"/>
                                    <w:bottom w:val="none" w:sz="0" w:space="0" w:color="auto"/>
                                    <w:right w:val="none" w:sz="0" w:space="0" w:color="auto"/>
                                  </w:divBdr>
                                </w:div>
                                <w:div w:id="1210264532">
                                  <w:marLeft w:val="240"/>
                                  <w:marRight w:val="0"/>
                                  <w:marTop w:val="0"/>
                                  <w:marBottom w:val="0"/>
                                  <w:divBdr>
                                    <w:top w:val="none" w:sz="0" w:space="0" w:color="auto"/>
                                    <w:left w:val="none" w:sz="0" w:space="0" w:color="auto"/>
                                    <w:bottom w:val="none" w:sz="0" w:space="0" w:color="auto"/>
                                    <w:right w:val="none" w:sz="0" w:space="0" w:color="auto"/>
                                  </w:divBdr>
                                  <w:divsChild>
                                    <w:div w:id="417336303">
                                      <w:marLeft w:val="0"/>
                                      <w:marRight w:val="0"/>
                                      <w:marTop w:val="0"/>
                                      <w:marBottom w:val="0"/>
                                      <w:divBdr>
                                        <w:top w:val="none" w:sz="0" w:space="0" w:color="auto"/>
                                        <w:left w:val="none" w:sz="0" w:space="0" w:color="auto"/>
                                        <w:bottom w:val="none" w:sz="0" w:space="0" w:color="auto"/>
                                        <w:right w:val="none" w:sz="0" w:space="0" w:color="auto"/>
                                      </w:divBdr>
                                      <w:divsChild>
                                        <w:div w:id="1568302865">
                                          <w:marLeft w:val="0"/>
                                          <w:marRight w:val="0"/>
                                          <w:marTop w:val="0"/>
                                          <w:marBottom w:val="0"/>
                                          <w:divBdr>
                                            <w:top w:val="none" w:sz="0" w:space="0" w:color="auto"/>
                                            <w:left w:val="none" w:sz="0" w:space="0" w:color="auto"/>
                                            <w:bottom w:val="none" w:sz="0" w:space="0" w:color="auto"/>
                                            <w:right w:val="none" w:sz="0" w:space="0" w:color="auto"/>
                                          </w:divBdr>
                                        </w:div>
                                        <w:div w:id="134303194">
                                          <w:marLeft w:val="240"/>
                                          <w:marRight w:val="0"/>
                                          <w:marTop w:val="0"/>
                                          <w:marBottom w:val="0"/>
                                          <w:divBdr>
                                            <w:top w:val="none" w:sz="0" w:space="0" w:color="auto"/>
                                            <w:left w:val="none" w:sz="0" w:space="0" w:color="auto"/>
                                            <w:bottom w:val="none" w:sz="0" w:space="0" w:color="auto"/>
                                            <w:right w:val="none" w:sz="0" w:space="0" w:color="auto"/>
                                          </w:divBdr>
                                          <w:divsChild>
                                            <w:div w:id="2125074426">
                                              <w:marLeft w:val="0"/>
                                              <w:marRight w:val="0"/>
                                              <w:marTop w:val="0"/>
                                              <w:marBottom w:val="0"/>
                                              <w:divBdr>
                                                <w:top w:val="none" w:sz="0" w:space="0" w:color="auto"/>
                                                <w:left w:val="none" w:sz="0" w:space="0" w:color="auto"/>
                                                <w:bottom w:val="none" w:sz="0" w:space="0" w:color="auto"/>
                                                <w:right w:val="none" w:sz="0" w:space="0" w:color="auto"/>
                                              </w:divBdr>
                                              <w:divsChild>
                                                <w:div w:id="471361769">
                                                  <w:marLeft w:val="0"/>
                                                  <w:marRight w:val="0"/>
                                                  <w:marTop w:val="0"/>
                                                  <w:marBottom w:val="0"/>
                                                  <w:divBdr>
                                                    <w:top w:val="none" w:sz="0" w:space="0" w:color="auto"/>
                                                    <w:left w:val="none" w:sz="0" w:space="0" w:color="auto"/>
                                                    <w:bottom w:val="none" w:sz="0" w:space="0" w:color="auto"/>
                                                    <w:right w:val="none" w:sz="0" w:space="0" w:color="auto"/>
                                                  </w:divBdr>
                                                </w:div>
                                                <w:div w:id="513035171">
                                                  <w:marLeft w:val="240"/>
                                                  <w:marRight w:val="0"/>
                                                  <w:marTop w:val="0"/>
                                                  <w:marBottom w:val="0"/>
                                                  <w:divBdr>
                                                    <w:top w:val="none" w:sz="0" w:space="0" w:color="auto"/>
                                                    <w:left w:val="none" w:sz="0" w:space="0" w:color="auto"/>
                                                    <w:bottom w:val="none" w:sz="0" w:space="0" w:color="auto"/>
                                                    <w:right w:val="none" w:sz="0" w:space="0" w:color="auto"/>
                                                  </w:divBdr>
                                                  <w:divsChild>
                                                    <w:div w:id="11959108">
                                                      <w:marLeft w:val="0"/>
                                                      <w:marRight w:val="0"/>
                                                      <w:marTop w:val="0"/>
                                                      <w:marBottom w:val="0"/>
                                                      <w:divBdr>
                                                        <w:top w:val="none" w:sz="0" w:space="0" w:color="auto"/>
                                                        <w:left w:val="none" w:sz="0" w:space="0" w:color="auto"/>
                                                        <w:bottom w:val="none" w:sz="0" w:space="0" w:color="auto"/>
                                                        <w:right w:val="none" w:sz="0" w:space="0" w:color="auto"/>
                                                      </w:divBdr>
                                                      <w:divsChild>
                                                        <w:div w:id="1520654841">
                                                          <w:marLeft w:val="0"/>
                                                          <w:marRight w:val="0"/>
                                                          <w:marTop w:val="0"/>
                                                          <w:marBottom w:val="0"/>
                                                          <w:divBdr>
                                                            <w:top w:val="none" w:sz="0" w:space="0" w:color="auto"/>
                                                            <w:left w:val="none" w:sz="0" w:space="0" w:color="auto"/>
                                                            <w:bottom w:val="none" w:sz="0" w:space="0" w:color="auto"/>
                                                            <w:right w:val="none" w:sz="0" w:space="0" w:color="auto"/>
                                                          </w:divBdr>
                                                        </w:div>
                                                        <w:div w:id="615720279">
                                                          <w:marLeft w:val="240"/>
                                                          <w:marRight w:val="0"/>
                                                          <w:marTop w:val="0"/>
                                                          <w:marBottom w:val="0"/>
                                                          <w:divBdr>
                                                            <w:top w:val="none" w:sz="0" w:space="0" w:color="auto"/>
                                                            <w:left w:val="none" w:sz="0" w:space="0" w:color="auto"/>
                                                            <w:bottom w:val="none" w:sz="0" w:space="0" w:color="auto"/>
                                                            <w:right w:val="none" w:sz="0" w:space="0" w:color="auto"/>
                                                          </w:divBdr>
                                                          <w:divsChild>
                                                            <w:div w:id="898126750">
                                                              <w:marLeft w:val="0"/>
                                                              <w:marRight w:val="0"/>
                                                              <w:marTop w:val="0"/>
                                                              <w:marBottom w:val="0"/>
                                                              <w:divBdr>
                                                                <w:top w:val="none" w:sz="0" w:space="0" w:color="auto"/>
                                                                <w:left w:val="none" w:sz="0" w:space="0" w:color="auto"/>
                                                                <w:bottom w:val="none" w:sz="0" w:space="0" w:color="auto"/>
                                                                <w:right w:val="none" w:sz="0" w:space="0" w:color="auto"/>
                                                              </w:divBdr>
                                                            </w:div>
                                                            <w:div w:id="1974410743">
                                                              <w:marLeft w:val="0"/>
                                                              <w:marRight w:val="0"/>
                                                              <w:marTop w:val="0"/>
                                                              <w:marBottom w:val="0"/>
                                                              <w:divBdr>
                                                                <w:top w:val="none" w:sz="0" w:space="0" w:color="auto"/>
                                                                <w:left w:val="none" w:sz="0" w:space="0" w:color="auto"/>
                                                                <w:bottom w:val="none" w:sz="0" w:space="0" w:color="auto"/>
                                                                <w:right w:val="none" w:sz="0" w:space="0" w:color="auto"/>
                                                              </w:divBdr>
                                                            </w:div>
                                                          </w:divsChild>
                                                        </w:div>
                                                        <w:div w:id="25822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23340">
                                          <w:marLeft w:val="0"/>
                                          <w:marRight w:val="0"/>
                                          <w:marTop w:val="0"/>
                                          <w:marBottom w:val="0"/>
                                          <w:divBdr>
                                            <w:top w:val="none" w:sz="0" w:space="0" w:color="auto"/>
                                            <w:left w:val="none" w:sz="0" w:space="0" w:color="auto"/>
                                            <w:bottom w:val="none" w:sz="0" w:space="0" w:color="auto"/>
                                            <w:right w:val="none" w:sz="0" w:space="0" w:color="auto"/>
                                          </w:divBdr>
                                        </w:div>
                                      </w:divsChild>
                                    </w:div>
                                    <w:div w:id="1012876959">
                                      <w:marLeft w:val="0"/>
                                      <w:marRight w:val="0"/>
                                      <w:marTop w:val="0"/>
                                      <w:marBottom w:val="0"/>
                                      <w:divBdr>
                                        <w:top w:val="none" w:sz="0" w:space="0" w:color="auto"/>
                                        <w:left w:val="none" w:sz="0" w:space="0" w:color="auto"/>
                                        <w:bottom w:val="none" w:sz="0" w:space="0" w:color="auto"/>
                                        <w:right w:val="none" w:sz="0" w:space="0" w:color="auto"/>
                                      </w:divBdr>
                                      <w:divsChild>
                                        <w:div w:id="1428041650">
                                          <w:marLeft w:val="0"/>
                                          <w:marRight w:val="0"/>
                                          <w:marTop w:val="0"/>
                                          <w:marBottom w:val="0"/>
                                          <w:divBdr>
                                            <w:top w:val="none" w:sz="0" w:space="0" w:color="auto"/>
                                            <w:left w:val="none" w:sz="0" w:space="0" w:color="auto"/>
                                            <w:bottom w:val="none" w:sz="0" w:space="0" w:color="auto"/>
                                            <w:right w:val="none" w:sz="0" w:space="0" w:color="auto"/>
                                          </w:divBdr>
                                        </w:div>
                                        <w:div w:id="2015103359">
                                          <w:marLeft w:val="240"/>
                                          <w:marRight w:val="0"/>
                                          <w:marTop w:val="0"/>
                                          <w:marBottom w:val="0"/>
                                          <w:divBdr>
                                            <w:top w:val="none" w:sz="0" w:space="0" w:color="auto"/>
                                            <w:left w:val="none" w:sz="0" w:space="0" w:color="auto"/>
                                            <w:bottom w:val="none" w:sz="0" w:space="0" w:color="auto"/>
                                            <w:right w:val="none" w:sz="0" w:space="0" w:color="auto"/>
                                          </w:divBdr>
                                          <w:divsChild>
                                            <w:div w:id="1838033262">
                                              <w:marLeft w:val="0"/>
                                              <w:marRight w:val="0"/>
                                              <w:marTop w:val="0"/>
                                              <w:marBottom w:val="0"/>
                                              <w:divBdr>
                                                <w:top w:val="none" w:sz="0" w:space="0" w:color="auto"/>
                                                <w:left w:val="none" w:sz="0" w:space="0" w:color="auto"/>
                                                <w:bottom w:val="none" w:sz="0" w:space="0" w:color="auto"/>
                                                <w:right w:val="none" w:sz="0" w:space="0" w:color="auto"/>
                                              </w:divBdr>
                                              <w:divsChild>
                                                <w:div w:id="1623999928">
                                                  <w:marLeft w:val="0"/>
                                                  <w:marRight w:val="0"/>
                                                  <w:marTop w:val="0"/>
                                                  <w:marBottom w:val="0"/>
                                                  <w:divBdr>
                                                    <w:top w:val="none" w:sz="0" w:space="0" w:color="auto"/>
                                                    <w:left w:val="none" w:sz="0" w:space="0" w:color="auto"/>
                                                    <w:bottom w:val="none" w:sz="0" w:space="0" w:color="auto"/>
                                                    <w:right w:val="none" w:sz="0" w:space="0" w:color="auto"/>
                                                  </w:divBdr>
                                                </w:div>
                                                <w:div w:id="822354158">
                                                  <w:marLeft w:val="240"/>
                                                  <w:marRight w:val="0"/>
                                                  <w:marTop w:val="0"/>
                                                  <w:marBottom w:val="0"/>
                                                  <w:divBdr>
                                                    <w:top w:val="none" w:sz="0" w:space="0" w:color="auto"/>
                                                    <w:left w:val="none" w:sz="0" w:space="0" w:color="auto"/>
                                                    <w:bottom w:val="none" w:sz="0" w:space="0" w:color="auto"/>
                                                    <w:right w:val="none" w:sz="0" w:space="0" w:color="auto"/>
                                                  </w:divBdr>
                                                  <w:divsChild>
                                                    <w:div w:id="1487163679">
                                                      <w:marLeft w:val="0"/>
                                                      <w:marRight w:val="0"/>
                                                      <w:marTop w:val="0"/>
                                                      <w:marBottom w:val="0"/>
                                                      <w:divBdr>
                                                        <w:top w:val="none" w:sz="0" w:space="0" w:color="auto"/>
                                                        <w:left w:val="none" w:sz="0" w:space="0" w:color="auto"/>
                                                        <w:bottom w:val="none" w:sz="0" w:space="0" w:color="auto"/>
                                                        <w:right w:val="none" w:sz="0" w:space="0" w:color="auto"/>
                                                      </w:divBdr>
                                                      <w:divsChild>
                                                        <w:div w:id="777525957">
                                                          <w:marLeft w:val="0"/>
                                                          <w:marRight w:val="0"/>
                                                          <w:marTop w:val="0"/>
                                                          <w:marBottom w:val="0"/>
                                                          <w:divBdr>
                                                            <w:top w:val="none" w:sz="0" w:space="0" w:color="auto"/>
                                                            <w:left w:val="none" w:sz="0" w:space="0" w:color="auto"/>
                                                            <w:bottom w:val="none" w:sz="0" w:space="0" w:color="auto"/>
                                                            <w:right w:val="none" w:sz="0" w:space="0" w:color="auto"/>
                                                          </w:divBdr>
                                                        </w:div>
                                                        <w:div w:id="147287994">
                                                          <w:marLeft w:val="240"/>
                                                          <w:marRight w:val="0"/>
                                                          <w:marTop w:val="0"/>
                                                          <w:marBottom w:val="0"/>
                                                          <w:divBdr>
                                                            <w:top w:val="none" w:sz="0" w:space="0" w:color="auto"/>
                                                            <w:left w:val="none" w:sz="0" w:space="0" w:color="auto"/>
                                                            <w:bottom w:val="none" w:sz="0" w:space="0" w:color="auto"/>
                                                            <w:right w:val="none" w:sz="0" w:space="0" w:color="auto"/>
                                                          </w:divBdr>
                                                          <w:divsChild>
                                                            <w:div w:id="390539490">
                                                              <w:marLeft w:val="0"/>
                                                              <w:marRight w:val="0"/>
                                                              <w:marTop w:val="0"/>
                                                              <w:marBottom w:val="0"/>
                                                              <w:divBdr>
                                                                <w:top w:val="none" w:sz="0" w:space="0" w:color="auto"/>
                                                                <w:left w:val="none" w:sz="0" w:space="0" w:color="auto"/>
                                                                <w:bottom w:val="none" w:sz="0" w:space="0" w:color="auto"/>
                                                                <w:right w:val="none" w:sz="0" w:space="0" w:color="auto"/>
                                                              </w:divBdr>
                                                            </w:div>
                                                          </w:divsChild>
                                                        </w:div>
                                                        <w:div w:id="15648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5327">
                                          <w:marLeft w:val="0"/>
                                          <w:marRight w:val="0"/>
                                          <w:marTop w:val="0"/>
                                          <w:marBottom w:val="0"/>
                                          <w:divBdr>
                                            <w:top w:val="none" w:sz="0" w:space="0" w:color="auto"/>
                                            <w:left w:val="none" w:sz="0" w:space="0" w:color="auto"/>
                                            <w:bottom w:val="none" w:sz="0" w:space="0" w:color="auto"/>
                                            <w:right w:val="none" w:sz="0" w:space="0" w:color="auto"/>
                                          </w:divBdr>
                                        </w:div>
                                      </w:divsChild>
                                    </w:div>
                                    <w:div w:id="832909845">
                                      <w:marLeft w:val="0"/>
                                      <w:marRight w:val="0"/>
                                      <w:marTop w:val="0"/>
                                      <w:marBottom w:val="0"/>
                                      <w:divBdr>
                                        <w:top w:val="none" w:sz="0" w:space="0" w:color="auto"/>
                                        <w:left w:val="none" w:sz="0" w:space="0" w:color="auto"/>
                                        <w:bottom w:val="none" w:sz="0" w:space="0" w:color="auto"/>
                                        <w:right w:val="none" w:sz="0" w:space="0" w:color="auto"/>
                                      </w:divBdr>
                                      <w:divsChild>
                                        <w:div w:id="1402488432">
                                          <w:marLeft w:val="0"/>
                                          <w:marRight w:val="0"/>
                                          <w:marTop w:val="0"/>
                                          <w:marBottom w:val="0"/>
                                          <w:divBdr>
                                            <w:top w:val="none" w:sz="0" w:space="0" w:color="auto"/>
                                            <w:left w:val="none" w:sz="0" w:space="0" w:color="auto"/>
                                            <w:bottom w:val="none" w:sz="0" w:space="0" w:color="auto"/>
                                            <w:right w:val="none" w:sz="0" w:space="0" w:color="auto"/>
                                          </w:divBdr>
                                        </w:div>
                                        <w:div w:id="178663393">
                                          <w:marLeft w:val="240"/>
                                          <w:marRight w:val="0"/>
                                          <w:marTop w:val="0"/>
                                          <w:marBottom w:val="0"/>
                                          <w:divBdr>
                                            <w:top w:val="none" w:sz="0" w:space="0" w:color="auto"/>
                                            <w:left w:val="none" w:sz="0" w:space="0" w:color="auto"/>
                                            <w:bottom w:val="none" w:sz="0" w:space="0" w:color="auto"/>
                                            <w:right w:val="none" w:sz="0" w:space="0" w:color="auto"/>
                                          </w:divBdr>
                                          <w:divsChild>
                                            <w:div w:id="1957442804">
                                              <w:marLeft w:val="0"/>
                                              <w:marRight w:val="0"/>
                                              <w:marTop w:val="0"/>
                                              <w:marBottom w:val="0"/>
                                              <w:divBdr>
                                                <w:top w:val="none" w:sz="0" w:space="0" w:color="auto"/>
                                                <w:left w:val="none" w:sz="0" w:space="0" w:color="auto"/>
                                                <w:bottom w:val="none" w:sz="0" w:space="0" w:color="auto"/>
                                                <w:right w:val="none" w:sz="0" w:space="0" w:color="auto"/>
                                              </w:divBdr>
                                              <w:divsChild>
                                                <w:div w:id="1184589066">
                                                  <w:marLeft w:val="0"/>
                                                  <w:marRight w:val="0"/>
                                                  <w:marTop w:val="0"/>
                                                  <w:marBottom w:val="0"/>
                                                  <w:divBdr>
                                                    <w:top w:val="none" w:sz="0" w:space="0" w:color="auto"/>
                                                    <w:left w:val="none" w:sz="0" w:space="0" w:color="auto"/>
                                                    <w:bottom w:val="none" w:sz="0" w:space="0" w:color="auto"/>
                                                    <w:right w:val="none" w:sz="0" w:space="0" w:color="auto"/>
                                                  </w:divBdr>
                                                </w:div>
                                                <w:div w:id="1099175084">
                                                  <w:marLeft w:val="240"/>
                                                  <w:marRight w:val="0"/>
                                                  <w:marTop w:val="0"/>
                                                  <w:marBottom w:val="0"/>
                                                  <w:divBdr>
                                                    <w:top w:val="none" w:sz="0" w:space="0" w:color="auto"/>
                                                    <w:left w:val="none" w:sz="0" w:space="0" w:color="auto"/>
                                                    <w:bottom w:val="none" w:sz="0" w:space="0" w:color="auto"/>
                                                    <w:right w:val="none" w:sz="0" w:space="0" w:color="auto"/>
                                                  </w:divBdr>
                                                  <w:divsChild>
                                                    <w:div w:id="1034112621">
                                                      <w:marLeft w:val="0"/>
                                                      <w:marRight w:val="0"/>
                                                      <w:marTop w:val="0"/>
                                                      <w:marBottom w:val="0"/>
                                                      <w:divBdr>
                                                        <w:top w:val="none" w:sz="0" w:space="0" w:color="auto"/>
                                                        <w:left w:val="none" w:sz="0" w:space="0" w:color="auto"/>
                                                        <w:bottom w:val="none" w:sz="0" w:space="0" w:color="auto"/>
                                                        <w:right w:val="none" w:sz="0" w:space="0" w:color="auto"/>
                                                      </w:divBdr>
                                                      <w:divsChild>
                                                        <w:div w:id="1549146264">
                                                          <w:marLeft w:val="0"/>
                                                          <w:marRight w:val="0"/>
                                                          <w:marTop w:val="0"/>
                                                          <w:marBottom w:val="0"/>
                                                          <w:divBdr>
                                                            <w:top w:val="none" w:sz="0" w:space="0" w:color="auto"/>
                                                            <w:left w:val="none" w:sz="0" w:space="0" w:color="auto"/>
                                                            <w:bottom w:val="none" w:sz="0" w:space="0" w:color="auto"/>
                                                            <w:right w:val="none" w:sz="0" w:space="0" w:color="auto"/>
                                                          </w:divBdr>
                                                        </w:div>
                                                        <w:div w:id="1246577103">
                                                          <w:marLeft w:val="240"/>
                                                          <w:marRight w:val="0"/>
                                                          <w:marTop w:val="0"/>
                                                          <w:marBottom w:val="0"/>
                                                          <w:divBdr>
                                                            <w:top w:val="none" w:sz="0" w:space="0" w:color="auto"/>
                                                            <w:left w:val="none" w:sz="0" w:space="0" w:color="auto"/>
                                                            <w:bottom w:val="none" w:sz="0" w:space="0" w:color="auto"/>
                                                            <w:right w:val="none" w:sz="0" w:space="0" w:color="auto"/>
                                                          </w:divBdr>
                                                          <w:divsChild>
                                                            <w:div w:id="190846777">
                                                              <w:marLeft w:val="0"/>
                                                              <w:marRight w:val="0"/>
                                                              <w:marTop w:val="0"/>
                                                              <w:marBottom w:val="0"/>
                                                              <w:divBdr>
                                                                <w:top w:val="none" w:sz="0" w:space="0" w:color="auto"/>
                                                                <w:left w:val="none" w:sz="0" w:space="0" w:color="auto"/>
                                                                <w:bottom w:val="none" w:sz="0" w:space="0" w:color="auto"/>
                                                                <w:right w:val="none" w:sz="0" w:space="0" w:color="auto"/>
                                                              </w:divBdr>
                                                            </w:div>
                                                            <w:div w:id="1773939356">
                                                              <w:marLeft w:val="0"/>
                                                              <w:marRight w:val="0"/>
                                                              <w:marTop w:val="0"/>
                                                              <w:marBottom w:val="0"/>
                                                              <w:divBdr>
                                                                <w:top w:val="none" w:sz="0" w:space="0" w:color="auto"/>
                                                                <w:left w:val="none" w:sz="0" w:space="0" w:color="auto"/>
                                                                <w:bottom w:val="none" w:sz="0" w:space="0" w:color="auto"/>
                                                                <w:right w:val="none" w:sz="0" w:space="0" w:color="auto"/>
                                                              </w:divBdr>
                                                            </w:div>
                                                          </w:divsChild>
                                                        </w:div>
                                                        <w:div w:id="13578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42997">
                                          <w:marLeft w:val="0"/>
                                          <w:marRight w:val="0"/>
                                          <w:marTop w:val="0"/>
                                          <w:marBottom w:val="0"/>
                                          <w:divBdr>
                                            <w:top w:val="none" w:sz="0" w:space="0" w:color="auto"/>
                                            <w:left w:val="none" w:sz="0" w:space="0" w:color="auto"/>
                                            <w:bottom w:val="none" w:sz="0" w:space="0" w:color="auto"/>
                                            <w:right w:val="none" w:sz="0" w:space="0" w:color="auto"/>
                                          </w:divBdr>
                                        </w:div>
                                      </w:divsChild>
                                    </w:div>
                                    <w:div w:id="287663786">
                                      <w:marLeft w:val="0"/>
                                      <w:marRight w:val="0"/>
                                      <w:marTop w:val="0"/>
                                      <w:marBottom w:val="0"/>
                                      <w:divBdr>
                                        <w:top w:val="none" w:sz="0" w:space="0" w:color="auto"/>
                                        <w:left w:val="none" w:sz="0" w:space="0" w:color="auto"/>
                                        <w:bottom w:val="none" w:sz="0" w:space="0" w:color="auto"/>
                                        <w:right w:val="none" w:sz="0" w:space="0" w:color="auto"/>
                                      </w:divBdr>
                                      <w:divsChild>
                                        <w:div w:id="1541238741">
                                          <w:marLeft w:val="0"/>
                                          <w:marRight w:val="0"/>
                                          <w:marTop w:val="0"/>
                                          <w:marBottom w:val="0"/>
                                          <w:divBdr>
                                            <w:top w:val="none" w:sz="0" w:space="0" w:color="auto"/>
                                            <w:left w:val="none" w:sz="0" w:space="0" w:color="auto"/>
                                            <w:bottom w:val="none" w:sz="0" w:space="0" w:color="auto"/>
                                            <w:right w:val="none" w:sz="0" w:space="0" w:color="auto"/>
                                          </w:divBdr>
                                        </w:div>
                                        <w:div w:id="2147163106">
                                          <w:marLeft w:val="240"/>
                                          <w:marRight w:val="0"/>
                                          <w:marTop w:val="0"/>
                                          <w:marBottom w:val="0"/>
                                          <w:divBdr>
                                            <w:top w:val="none" w:sz="0" w:space="0" w:color="auto"/>
                                            <w:left w:val="none" w:sz="0" w:space="0" w:color="auto"/>
                                            <w:bottom w:val="none" w:sz="0" w:space="0" w:color="auto"/>
                                            <w:right w:val="none" w:sz="0" w:space="0" w:color="auto"/>
                                          </w:divBdr>
                                          <w:divsChild>
                                            <w:div w:id="494884446">
                                              <w:marLeft w:val="0"/>
                                              <w:marRight w:val="0"/>
                                              <w:marTop w:val="0"/>
                                              <w:marBottom w:val="0"/>
                                              <w:divBdr>
                                                <w:top w:val="none" w:sz="0" w:space="0" w:color="auto"/>
                                                <w:left w:val="none" w:sz="0" w:space="0" w:color="auto"/>
                                                <w:bottom w:val="none" w:sz="0" w:space="0" w:color="auto"/>
                                                <w:right w:val="none" w:sz="0" w:space="0" w:color="auto"/>
                                              </w:divBdr>
                                              <w:divsChild>
                                                <w:div w:id="2006204650">
                                                  <w:marLeft w:val="0"/>
                                                  <w:marRight w:val="0"/>
                                                  <w:marTop w:val="0"/>
                                                  <w:marBottom w:val="0"/>
                                                  <w:divBdr>
                                                    <w:top w:val="none" w:sz="0" w:space="0" w:color="auto"/>
                                                    <w:left w:val="none" w:sz="0" w:space="0" w:color="auto"/>
                                                    <w:bottom w:val="none" w:sz="0" w:space="0" w:color="auto"/>
                                                    <w:right w:val="none" w:sz="0" w:space="0" w:color="auto"/>
                                                  </w:divBdr>
                                                </w:div>
                                                <w:div w:id="1855143167">
                                                  <w:marLeft w:val="240"/>
                                                  <w:marRight w:val="0"/>
                                                  <w:marTop w:val="0"/>
                                                  <w:marBottom w:val="0"/>
                                                  <w:divBdr>
                                                    <w:top w:val="none" w:sz="0" w:space="0" w:color="auto"/>
                                                    <w:left w:val="none" w:sz="0" w:space="0" w:color="auto"/>
                                                    <w:bottom w:val="none" w:sz="0" w:space="0" w:color="auto"/>
                                                    <w:right w:val="none" w:sz="0" w:space="0" w:color="auto"/>
                                                  </w:divBdr>
                                                  <w:divsChild>
                                                    <w:div w:id="184710108">
                                                      <w:marLeft w:val="0"/>
                                                      <w:marRight w:val="0"/>
                                                      <w:marTop w:val="0"/>
                                                      <w:marBottom w:val="0"/>
                                                      <w:divBdr>
                                                        <w:top w:val="none" w:sz="0" w:space="0" w:color="auto"/>
                                                        <w:left w:val="none" w:sz="0" w:space="0" w:color="auto"/>
                                                        <w:bottom w:val="none" w:sz="0" w:space="0" w:color="auto"/>
                                                        <w:right w:val="none" w:sz="0" w:space="0" w:color="auto"/>
                                                      </w:divBdr>
                                                      <w:divsChild>
                                                        <w:div w:id="1576358620">
                                                          <w:marLeft w:val="0"/>
                                                          <w:marRight w:val="0"/>
                                                          <w:marTop w:val="0"/>
                                                          <w:marBottom w:val="0"/>
                                                          <w:divBdr>
                                                            <w:top w:val="none" w:sz="0" w:space="0" w:color="auto"/>
                                                            <w:left w:val="none" w:sz="0" w:space="0" w:color="auto"/>
                                                            <w:bottom w:val="none" w:sz="0" w:space="0" w:color="auto"/>
                                                            <w:right w:val="none" w:sz="0" w:space="0" w:color="auto"/>
                                                          </w:divBdr>
                                                        </w:div>
                                                        <w:div w:id="501045239">
                                                          <w:marLeft w:val="240"/>
                                                          <w:marRight w:val="0"/>
                                                          <w:marTop w:val="0"/>
                                                          <w:marBottom w:val="0"/>
                                                          <w:divBdr>
                                                            <w:top w:val="none" w:sz="0" w:space="0" w:color="auto"/>
                                                            <w:left w:val="none" w:sz="0" w:space="0" w:color="auto"/>
                                                            <w:bottom w:val="none" w:sz="0" w:space="0" w:color="auto"/>
                                                            <w:right w:val="none" w:sz="0" w:space="0" w:color="auto"/>
                                                          </w:divBdr>
                                                          <w:divsChild>
                                                            <w:div w:id="1524585815">
                                                              <w:marLeft w:val="0"/>
                                                              <w:marRight w:val="0"/>
                                                              <w:marTop w:val="0"/>
                                                              <w:marBottom w:val="0"/>
                                                              <w:divBdr>
                                                                <w:top w:val="none" w:sz="0" w:space="0" w:color="auto"/>
                                                                <w:left w:val="none" w:sz="0" w:space="0" w:color="auto"/>
                                                                <w:bottom w:val="none" w:sz="0" w:space="0" w:color="auto"/>
                                                                <w:right w:val="none" w:sz="0" w:space="0" w:color="auto"/>
                                                              </w:divBdr>
                                                            </w:div>
                                                          </w:divsChild>
                                                        </w:div>
                                                        <w:div w:id="10638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648">
                                          <w:marLeft w:val="0"/>
                                          <w:marRight w:val="0"/>
                                          <w:marTop w:val="0"/>
                                          <w:marBottom w:val="0"/>
                                          <w:divBdr>
                                            <w:top w:val="none" w:sz="0" w:space="0" w:color="auto"/>
                                            <w:left w:val="none" w:sz="0" w:space="0" w:color="auto"/>
                                            <w:bottom w:val="none" w:sz="0" w:space="0" w:color="auto"/>
                                            <w:right w:val="none" w:sz="0" w:space="0" w:color="auto"/>
                                          </w:divBdr>
                                        </w:div>
                                      </w:divsChild>
                                    </w:div>
                                    <w:div w:id="796875355">
                                      <w:marLeft w:val="0"/>
                                      <w:marRight w:val="0"/>
                                      <w:marTop w:val="0"/>
                                      <w:marBottom w:val="0"/>
                                      <w:divBdr>
                                        <w:top w:val="none" w:sz="0" w:space="0" w:color="auto"/>
                                        <w:left w:val="none" w:sz="0" w:space="0" w:color="auto"/>
                                        <w:bottom w:val="none" w:sz="0" w:space="0" w:color="auto"/>
                                        <w:right w:val="none" w:sz="0" w:space="0" w:color="auto"/>
                                      </w:divBdr>
                                      <w:divsChild>
                                        <w:div w:id="866721157">
                                          <w:marLeft w:val="0"/>
                                          <w:marRight w:val="0"/>
                                          <w:marTop w:val="0"/>
                                          <w:marBottom w:val="0"/>
                                          <w:divBdr>
                                            <w:top w:val="none" w:sz="0" w:space="0" w:color="auto"/>
                                            <w:left w:val="none" w:sz="0" w:space="0" w:color="auto"/>
                                            <w:bottom w:val="none" w:sz="0" w:space="0" w:color="auto"/>
                                            <w:right w:val="none" w:sz="0" w:space="0" w:color="auto"/>
                                          </w:divBdr>
                                        </w:div>
                                        <w:div w:id="1747190866">
                                          <w:marLeft w:val="240"/>
                                          <w:marRight w:val="0"/>
                                          <w:marTop w:val="0"/>
                                          <w:marBottom w:val="0"/>
                                          <w:divBdr>
                                            <w:top w:val="none" w:sz="0" w:space="0" w:color="auto"/>
                                            <w:left w:val="none" w:sz="0" w:space="0" w:color="auto"/>
                                            <w:bottom w:val="none" w:sz="0" w:space="0" w:color="auto"/>
                                            <w:right w:val="none" w:sz="0" w:space="0" w:color="auto"/>
                                          </w:divBdr>
                                          <w:divsChild>
                                            <w:div w:id="134370052">
                                              <w:marLeft w:val="0"/>
                                              <w:marRight w:val="0"/>
                                              <w:marTop w:val="0"/>
                                              <w:marBottom w:val="0"/>
                                              <w:divBdr>
                                                <w:top w:val="none" w:sz="0" w:space="0" w:color="auto"/>
                                                <w:left w:val="none" w:sz="0" w:space="0" w:color="auto"/>
                                                <w:bottom w:val="none" w:sz="0" w:space="0" w:color="auto"/>
                                                <w:right w:val="none" w:sz="0" w:space="0" w:color="auto"/>
                                              </w:divBdr>
                                              <w:divsChild>
                                                <w:div w:id="2047606841">
                                                  <w:marLeft w:val="0"/>
                                                  <w:marRight w:val="0"/>
                                                  <w:marTop w:val="0"/>
                                                  <w:marBottom w:val="0"/>
                                                  <w:divBdr>
                                                    <w:top w:val="none" w:sz="0" w:space="0" w:color="auto"/>
                                                    <w:left w:val="none" w:sz="0" w:space="0" w:color="auto"/>
                                                    <w:bottom w:val="none" w:sz="0" w:space="0" w:color="auto"/>
                                                    <w:right w:val="none" w:sz="0" w:space="0" w:color="auto"/>
                                                  </w:divBdr>
                                                </w:div>
                                                <w:div w:id="2102485283">
                                                  <w:marLeft w:val="240"/>
                                                  <w:marRight w:val="0"/>
                                                  <w:marTop w:val="0"/>
                                                  <w:marBottom w:val="0"/>
                                                  <w:divBdr>
                                                    <w:top w:val="none" w:sz="0" w:space="0" w:color="auto"/>
                                                    <w:left w:val="none" w:sz="0" w:space="0" w:color="auto"/>
                                                    <w:bottom w:val="none" w:sz="0" w:space="0" w:color="auto"/>
                                                    <w:right w:val="none" w:sz="0" w:space="0" w:color="auto"/>
                                                  </w:divBdr>
                                                  <w:divsChild>
                                                    <w:div w:id="2104522326">
                                                      <w:marLeft w:val="0"/>
                                                      <w:marRight w:val="0"/>
                                                      <w:marTop w:val="0"/>
                                                      <w:marBottom w:val="0"/>
                                                      <w:divBdr>
                                                        <w:top w:val="none" w:sz="0" w:space="0" w:color="auto"/>
                                                        <w:left w:val="none" w:sz="0" w:space="0" w:color="auto"/>
                                                        <w:bottom w:val="none" w:sz="0" w:space="0" w:color="auto"/>
                                                        <w:right w:val="none" w:sz="0" w:space="0" w:color="auto"/>
                                                      </w:divBdr>
                                                      <w:divsChild>
                                                        <w:div w:id="455686647">
                                                          <w:marLeft w:val="0"/>
                                                          <w:marRight w:val="0"/>
                                                          <w:marTop w:val="0"/>
                                                          <w:marBottom w:val="0"/>
                                                          <w:divBdr>
                                                            <w:top w:val="none" w:sz="0" w:space="0" w:color="auto"/>
                                                            <w:left w:val="none" w:sz="0" w:space="0" w:color="auto"/>
                                                            <w:bottom w:val="none" w:sz="0" w:space="0" w:color="auto"/>
                                                            <w:right w:val="none" w:sz="0" w:space="0" w:color="auto"/>
                                                          </w:divBdr>
                                                        </w:div>
                                                        <w:div w:id="1291672814">
                                                          <w:marLeft w:val="240"/>
                                                          <w:marRight w:val="0"/>
                                                          <w:marTop w:val="0"/>
                                                          <w:marBottom w:val="0"/>
                                                          <w:divBdr>
                                                            <w:top w:val="none" w:sz="0" w:space="0" w:color="auto"/>
                                                            <w:left w:val="none" w:sz="0" w:space="0" w:color="auto"/>
                                                            <w:bottom w:val="none" w:sz="0" w:space="0" w:color="auto"/>
                                                            <w:right w:val="none" w:sz="0" w:space="0" w:color="auto"/>
                                                          </w:divBdr>
                                                          <w:divsChild>
                                                            <w:div w:id="1600334121">
                                                              <w:marLeft w:val="0"/>
                                                              <w:marRight w:val="0"/>
                                                              <w:marTop w:val="0"/>
                                                              <w:marBottom w:val="0"/>
                                                              <w:divBdr>
                                                                <w:top w:val="none" w:sz="0" w:space="0" w:color="auto"/>
                                                                <w:left w:val="none" w:sz="0" w:space="0" w:color="auto"/>
                                                                <w:bottom w:val="none" w:sz="0" w:space="0" w:color="auto"/>
                                                                <w:right w:val="none" w:sz="0" w:space="0" w:color="auto"/>
                                                              </w:divBdr>
                                                            </w:div>
                                                            <w:div w:id="645398920">
                                                              <w:marLeft w:val="0"/>
                                                              <w:marRight w:val="0"/>
                                                              <w:marTop w:val="0"/>
                                                              <w:marBottom w:val="0"/>
                                                              <w:divBdr>
                                                                <w:top w:val="none" w:sz="0" w:space="0" w:color="auto"/>
                                                                <w:left w:val="none" w:sz="0" w:space="0" w:color="auto"/>
                                                                <w:bottom w:val="none" w:sz="0" w:space="0" w:color="auto"/>
                                                                <w:right w:val="none" w:sz="0" w:space="0" w:color="auto"/>
                                                              </w:divBdr>
                                                            </w:div>
                                                          </w:divsChild>
                                                        </w:div>
                                                        <w:div w:id="11793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142105">
                                          <w:marLeft w:val="0"/>
                                          <w:marRight w:val="0"/>
                                          <w:marTop w:val="0"/>
                                          <w:marBottom w:val="0"/>
                                          <w:divBdr>
                                            <w:top w:val="none" w:sz="0" w:space="0" w:color="auto"/>
                                            <w:left w:val="none" w:sz="0" w:space="0" w:color="auto"/>
                                            <w:bottom w:val="none" w:sz="0" w:space="0" w:color="auto"/>
                                            <w:right w:val="none" w:sz="0" w:space="0" w:color="auto"/>
                                          </w:divBdr>
                                        </w:div>
                                      </w:divsChild>
                                    </w:div>
                                    <w:div w:id="666787348">
                                      <w:marLeft w:val="0"/>
                                      <w:marRight w:val="0"/>
                                      <w:marTop w:val="0"/>
                                      <w:marBottom w:val="0"/>
                                      <w:divBdr>
                                        <w:top w:val="none" w:sz="0" w:space="0" w:color="auto"/>
                                        <w:left w:val="none" w:sz="0" w:space="0" w:color="auto"/>
                                        <w:bottom w:val="none" w:sz="0" w:space="0" w:color="auto"/>
                                        <w:right w:val="none" w:sz="0" w:space="0" w:color="auto"/>
                                      </w:divBdr>
                                      <w:divsChild>
                                        <w:div w:id="138613646">
                                          <w:marLeft w:val="0"/>
                                          <w:marRight w:val="0"/>
                                          <w:marTop w:val="0"/>
                                          <w:marBottom w:val="0"/>
                                          <w:divBdr>
                                            <w:top w:val="none" w:sz="0" w:space="0" w:color="auto"/>
                                            <w:left w:val="none" w:sz="0" w:space="0" w:color="auto"/>
                                            <w:bottom w:val="none" w:sz="0" w:space="0" w:color="auto"/>
                                            <w:right w:val="none" w:sz="0" w:space="0" w:color="auto"/>
                                          </w:divBdr>
                                        </w:div>
                                        <w:div w:id="274948533">
                                          <w:marLeft w:val="240"/>
                                          <w:marRight w:val="0"/>
                                          <w:marTop w:val="0"/>
                                          <w:marBottom w:val="0"/>
                                          <w:divBdr>
                                            <w:top w:val="none" w:sz="0" w:space="0" w:color="auto"/>
                                            <w:left w:val="none" w:sz="0" w:space="0" w:color="auto"/>
                                            <w:bottom w:val="none" w:sz="0" w:space="0" w:color="auto"/>
                                            <w:right w:val="none" w:sz="0" w:space="0" w:color="auto"/>
                                          </w:divBdr>
                                          <w:divsChild>
                                            <w:div w:id="1292401990">
                                              <w:marLeft w:val="0"/>
                                              <w:marRight w:val="0"/>
                                              <w:marTop w:val="0"/>
                                              <w:marBottom w:val="0"/>
                                              <w:divBdr>
                                                <w:top w:val="none" w:sz="0" w:space="0" w:color="auto"/>
                                                <w:left w:val="none" w:sz="0" w:space="0" w:color="auto"/>
                                                <w:bottom w:val="none" w:sz="0" w:space="0" w:color="auto"/>
                                                <w:right w:val="none" w:sz="0" w:space="0" w:color="auto"/>
                                              </w:divBdr>
                                              <w:divsChild>
                                                <w:div w:id="756943846">
                                                  <w:marLeft w:val="0"/>
                                                  <w:marRight w:val="0"/>
                                                  <w:marTop w:val="0"/>
                                                  <w:marBottom w:val="0"/>
                                                  <w:divBdr>
                                                    <w:top w:val="none" w:sz="0" w:space="0" w:color="auto"/>
                                                    <w:left w:val="none" w:sz="0" w:space="0" w:color="auto"/>
                                                    <w:bottom w:val="none" w:sz="0" w:space="0" w:color="auto"/>
                                                    <w:right w:val="none" w:sz="0" w:space="0" w:color="auto"/>
                                                  </w:divBdr>
                                                </w:div>
                                                <w:div w:id="2001149493">
                                                  <w:marLeft w:val="240"/>
                                                  <w:marRight w:val="0"/>
                                                  <w:marTop w:val="0"/>
                                                  <w:marBottom w:val="0"/>
                                                  <w:divBdr>
                                                    <w:top w:val="none" w:sz="0" w:space="0" w:color="auto"/>
                                                    <w:left w:val="none" w:sz="0" w:space="0" w:color="auto"/>
                                                    <w:bottom w:val="none" w:sz="0" w:space="0" w:color="auto"/>
                                                    <w:right w:val="none" w:sz="0" w:space="0" w:color="auto"/>
                                                  </w:divBdr>
                                                  <w:divsChild>
                                                    <w:div w:id="1476068979">
                                                      <w:marLeft w:val="0"/>
                                                      <w:marRight w:val="0"/>
                                                      <w:marTop w:val="0"/>
                                                      <w:marBottom w:val="0"/>
                                                      <w:divBdr>
                                                        <w:top w:val="none" w:sz="0" w:space="0" w:color="auto"/>
                                                        <w:left w:val="none" w:sz="0" w:space="0" w:color="auto"/>
                                                        <w:bottom w:val="none" w:sz="0" w:space="0" w:color="auto"/>
                                                        <w:right w:val="none" w:sz="0" w:space="0" w:color="auto"/>
                                                      </w:divBdr>
                                                      <w:divsChild>
                                                        <w:div w:id="2109544424">
                                                          <w:marLeft w:val="0"/>
                                                          <w:marRight w:val="0"/>
                                                          <w:marTop w:val="0"/>
                                                          <w:marBottom w:val="0"/>
                                                          <w:divBdr>
                                                            <w:top w:val="none" w:sz="0" w:space="0" w:color="auto"/>
                                                            <w:left w:val="none" w:sz="0" w:space="0" w:color="auto"/>
                                                            <w:bottom w:val="none" w:sz="0" w:space="0" w:color="auto"/>
                                                            <w:right w:val="none" w:sz="0" w:space="0" w:color="auto"/>
                                                          </w:divBdr>
                                                        </w:div>
                                                        <w:div w:id="944851687">
                                                          <w:marLeft w:val="240"/>
                                                          <w:marRight w:val="0"/>
                                                          <w:marTop w:val="0"/>
                                                          <w:marBottom w:val="0"/>
                                                          <w:divBdr>
                                                            <w:top w:val="none" w:sz="0" w:space="0" w:color="auto"/>
                                                            <w:left w:val="none" w:sz="0" w:space="0" w:color="auto"/>
                                                            <w:bottom w:val="none" w:sz="0" w:space="0" w:color="auto"/>
                                                            <w:right w:val="none" w:sz="0" w:space="0" w:color="auto"/>
                                                          </w:divBdr>
                                                          <w:divsChild>
                                                            <w:div w:id="555090245">
                                                              <w:marLeft w:val="0"/>
                                                              <w:marRight w:val="0"/>
                                                              <w:marTop w:val="0"/>
                                                              <w:marBottom w:val="0"/>
                                                              <w:divBdr>
                                                                <w:top w:val="none" w:sz="0" w:space="0" w:color="auto"/>
                                                                <w:left w:val="none" w:sz="0" w:space="0" w:color="auto"/>
                                                                <w:bottom w:val="none" w:sz="0" w:space="0" w:color="auto"/>
                                                                <w:right w:val="none" w:sz="0" w:space="0" w:color="auto"/>
                                                              </w:divBdr>
                                                            </w:div>
                                                          </w:divsChild>
                                                        </w:div>
                                                        <w:div w:id="2200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2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00253">
                                          <w:marLeft w:val="0"/>
                                          <w:marRight w:val="0"/>
                                          <w:marTop w:val="0"/>
                                          <w:marBottom w:val="0"/>
                                          <w:divBdr>
                                            <w:top w:val="none" w:sz="0" w:space="0" w:color="auto"/>
                                            <w:left w:val="none" w:sz="0" w:space="0" w:color="auto"/>
                                            <w:bottom w:val="none" w:sz="0" w:space="0" w:color="auto"/>
                                            <w:right w:val="none" w:sz="0" w:space="0" w:color="auto"/>
                                          </w:divBdr>
                                        </w:div>
                                      </w:divsChild>
                                    </w:div>
                                    <w:div w:id="1366373670">
                                      <w:marLeft w:val="0"/>
                                      <w:marRight w:val="0"/>
                                      <w:marTop w:val="0"/>
                                      <w:marBottom w:val="0"/>
                                      <w:divBdr>
                                        <w:top w:val="none" w:sz="0" w:space="0" w:color="auto"/>
                                        <w:left w:val="none" w:sz="0" w:space="0" w:color="auto"/>
                                        <w:bottom w:val="none" w:sz="0" w:space="0" w:color="auto"/>
                                        <w:right w:val="none" w:sz="0" w:space="0" w:color="auto"/>
                                      </w:divBdr>
                                    </w:div>
                                    <w:div w:id="94986828">
                                      <w:marLeft w:val="0"/>
                                      <w:marRight w:val="0"/>
                                      <w:marTop w:val="0"/>
                                      <w:marBottom w:val="0"/>
                                      <w:divBdr>
                                        <w:top w:val="none" w:sz="0" w:space="0" w:color="auto"/>
                                        <w:left w:val="none" w:sz="0" w:space="0" w:color="auto"/>
                                        <w:bottom w:val="none" w:sz="0" w:space="0" w:color="auto"/>
                                        <w:right w:val="none" w:sz="0" w:space="0" w:color="auto"/>
                                      </w:divBdr>
                                      <w:divsChild>
                                        <w:div w:id="28378636">
                                          <w:marLeft w:val="0"/>
                                          <w:marRight w:val="0"/>
                                          <w:marTop w:val="0"/>
                                          <w:marBottom w:val="0"/>
                                          <w:divBdr>
                                            <w:top w:val="none" w:sz="0" w:space="0" w:color="auto"/>
                                            <w:left w:val="none" w:sz="0" w:space="0" w:color="auto"/>
                                            <w:bottom w:val="none" w:sz="0" w:space="0" w:color="auto"/>
                                            <w:right w:val="none" w:sz="0" w:space="0" w:color="auto"/>
                                          </w:divBdr>
                                        </w:div>
                                        <w:div w:id="1952011652">
                                          <w:marLeft w:val="240"/>
                                          <w:marRight w:val="0"/>
                                          <w:marTop w:val="0"/>
                                          <w:marBottom w:val="0"/>
                                          <w:divBdr>
                                            <w:top w:val="none" w:sz="0" w:space="0" w:color="auto"/>
                                            <w:left w:val="none" w:sz="0" w:space="0" w:color="auto"/>
                                            <w:bottom w:val="none" w:sz="0" w:space="0" w:color="auto"/>
                                            <w:right w:val="none" w:sz="0" w:space="0" w:color="auto"/>
                                          </w:divBdr>
                                          <w:divsChild>
                                            <w:div w:id="51004635">
                                              <w:marLeft w:val="0"/>
                                              <w:marRight w:val="0"/>
                                              <w:marTop w:val="0"/>
                                              <w:marBottom w:val="0"/>
                                              <w:divBdr>
                                                <w:top w:val="none" w:sz="0" w:space="0" w:color="auto"/>
                                                <w:left w:val="none" w:sz="0" w:space="0" w:color="auto"/>
                                                <w:bottom w:val="none" w:sz="0" w:space="0" w:color="auto"/>
                                                <w:right w:val="none" w:sz="0" w:space="0" w:color="auto"/>
                                              </w:divBdr>
                                              <w:divsChild>
                                                <w:div w:id="2114746452">
                                                  <w:marLeft w:val="0"/>
                                                  <w:marRight w:val="0"/>
                                                  <w:marTop w:val="0"/>
                                                  <w:marBottom w:val="0"/>
                                                  <w:divBdr>
                                                    <w:top w:val="none" w:sz="0" w:space="0" w:color="auto"/>
                                                    <w:left w:val="none" w:sz="0" w:space="0" w:color="auto"/>
                                                    <w:bottom w:val="none" w:sz="0" w:space="0" w:color="auto"/>
                                                    <w:right w:val="none" w:sz="0" w:space="0" w:color="auto"/>
                                                  </w:divBdr>
                                                </w:div>
                                                <w:div w:id="1241332637">
                                                  <w:marLeft w:val="240"/>
                                                  <w:marRight w:val="0"/>
                                                  <w:marTop w:val="0"/>
                                                  <w:marBottom w:val="0"/>
                                                  <w:divBdr>
                                                    <w:top w:val="none" w:sz="0" w:space="0" w:color="auto"/>
                                                    <w:left w:val="none" w:sz="0" w:space="0" w:color="auto"/>
                                                    <w:bottom w:val="none" w:sz="0" w:space="0" w:color="auto"/>
                                                    <w:right w:val="none" w:sz="0" w:space="0" w:color="auto"/>
                                                  </w:divBdr>
                                                  <w:divsChild>
                                                    <w:div w:id="1642881696">
                                                      <w:marLeft w:val="0"/>
                                                      <w:marRight w:val="0"/>
                                                      <w:marTop w:val="0"/>
                                                      <w:marBottom w:val="0"/>
                                                      <w:divBdr>
                                                        <w:top w:val="none" w:sz="0" w:space="0" w:color="auto"/>
                                                        <w:left w:val="none" w:sz="0" w:space="0" w:color="auto"/>
                                                        <w:bottom w:val="none" w:sz="0" w:space="0" w:color="auto"/>
                                                        <w:right w:val="none" w:sz="0" w:space="0" w:color="auto"/>
                                                      </w:divBdr>
                                                    </w:div>
                                                    <w:div w:id="961962376">
                                                      <w:marLeft w:val="0"/>
                                                      <w:marRight w:val="0"/>
                                                      <w:marTop w:val="0"/>
                                                      <w:marBottom w:val="0"/>
                                                      <w:divBdr>
                                                        <w:top w:val="none" w:sz="0" w:space="0" w:color="auto"/>
                                                        <w:left w:val="none" w:sz="0" w:space="0" w:color="auto"/>
                                                        <w:bottom w:val="none" w:sz="0" w:space="0" w:color="auto"/>
                                                        <w:right w:val="none" w:sz="0" w:space="0" w:color="auto"/>
                                                      </w:divBdr>
                                                    </w:div>
                                                    <w:div w:id="1345983735">
                                                      <w:marLeft w:val="0"/>
                                                      <w:marRight w:val="0"/>
                                                      <w:marTop w:val="0"/>
                                                      <w:marBottom w:val="0"/>
                                                      <w:divBdr>
                                                        <w:top w:val="none" w:sz="0" w:space="0" w:color="auto"/>
                                                        <w:left w:val="none" w:sz="0" w:space="0" w:color="auto"/>
                                                        <w:bottom w:val="none" w:sz="0" w:space="0" w:color="auto"/>
                                                        <w:right w:val="none" w:sz="0" w:space="0" w:color="auto"/>
                                                      </w:divBdr>
                                                    </w:div>
                                                  </w:divsChild>
                                                </w:div>
                                                <w:div w:id="380784305">
                                                  <w:marLeft w:val="0"/>
                                                  <w:marRight w:val="0"/>
                                                  <w:marTop w:val="0"/>
                                                  <w:marBottom w:val="0"/>
                                                  <w:divBdr>
                                                    <w:top w:val="none" w:sz="0" w:space="0" w:color="auto"/>
                                                    <w:left w:val="none" w:sz="0" w:space="0" w:color="auto"/>
                                                    <w:bottom w:val="none" w:sz="0" w:space="0" w:color="auto"/>
                                                    <w:right w:val="none" w:sz="0" w:space="0" w:color="auto"/>
                                                  </w:divBdr>
                                                </w:div>
                                              </w:divsChild>
                                            </w:div>
                                            <w:div w:id="513155744">
                                              <w:marLeft w:val="0"/>
                                              <w:marRight w:val="0"/>
                                              <w:marTop w:val="0"/>
                                              <w:marBottom w:val="0"/>
                                              <w:divBdr>
                                                <w:top w:val="none" w:sz="0" w:space="0" w:color="auto"/>
                                                <w:left w:val="none" w:sz="0" w:space="0" w:color="auto"/>
                                                <w:bottom w:val="none" w:sz="0" w:space="0" w:color="auto"/>
                                                <w:right w:val="none" w:sz="0" w:space="0" w:color="auto"/>
                                              </w:divBdr>
                                            </w:div>
                                          </w:divsChild>
                                        </w:div>
                                        <w:div w:id="1468890214">
                                          <w:marLeft w:val="0"/>
                                          <w:marRight w:val="0"/>
                                          <w:marTop w:val="0"/>
                                          <w:marBottom w:val="0"/>
                                          <w:divBdr>
                                            <w:top w:val="none" w:sz="0" w:space="0" w:color="auto"/>
                                            <w:left w:val="none" w:sz="0" w:space="0" w:color="auto"/>
                                            <w:bottom w:val="none" w:sz="0" w:space="0" w:color="auto"/>
                                            <w:right w:val="none" w:sz="0" w:space="0" w:color="auto"/>
                                          </w:divBdr>
                                        </w:div>
                                      </w:divsChild>
                                    </w:div>
                                    <w:div w:id="1944459320">
                                      <w:marLeft w:val="0"/>
                                      <w:marRight w:val="0"/>
                                      <w:marTop w:val="0"/>
                                      <w:marBottom w:val="0"/>
                                      <w:divBdr>
                                        <w:top w:val="none" w:sz="0" w:space="0" w:color="auto"/>
                                        <w:left w:val="none" w:sz="0" w:space="0" w:color="auto"/>
                                        <w:bottom w:val="none" w:sz="0" w:space="0" w:color="auto"/>
                                        <w:right w:val="none" w:sz="0" w:space="0" w:color="auto"/>
                                      </w:divBdr>
                                      <w:divsChild>
                                        <w:div w:id="576551859">
                                          <w:marLeft w:val="0"/>
                                          <w:marRight w:val="0"/>
                                          <w:marTop w:val="0"/>
                                          <w:marBottom w:val="0"/>
                                          <w:divBdr>
                                            <w:top w:val="none" w:sz="0" w:space="0" w:color="auto"/>
                                            <w:left w:val="none" w:sz="0" w:space="0" w:color="auto"/>
                                            <w:bottom w:val="none" w:sz="0" w:space="0" w:color="auto"/>
                                            <w:right w:val="none" w:sz="0" w:space="0" w:color="auto"/>
                                          </w:divBdr>
                                        </w:div>
                                        <w:div w:id="335111151">
                                          <w:marLeft w:val="240"/>
                                          <w:marRight w:val="0"/>
                                          <w:marTop w:val="0"/>
                                          <w:marBottom w:val="0"/>
                                          <w:divBdr>
                                            <w:top w:val="none" w:sz="0" w:space="0" w:color="auto"/>
                                            <w:left w:val="none" w:sz="0" w:space="0" w:color="auto"/>
                                            <w:bottom w:val="none" w:sz="0" w:space="0" w:color="auto"/>
                                            <w:right w:val="none" w:sz="0" w:space="0" w:color="auto"/>
                                          </w:divBdr>
                                          <w:divsChild>
                                            <w:div w:id="1530875913">
                                              <w:marLeft w:val="0"/>
                                              <w:marRight w:val="0"/>
                                              <w:marTop w:val="0"/>
                                              <w:marBottom w:val="0"/>
                                              <w:divBdr>
                                                <w:top w:val="none" w:sz="0" w:space="0" w:color="auto"/>
                                                <w:left w:val="none" w:sz="0" w:space="0" w:color="auto"/>
                                                <w:bottom w:val="none" w:sz="0" w:space="0" w:color="auto"/>
                                                <w:right w:val="none" w:sz="0" w:space="0" w:color="auto"/>
                                              </w:divBdr>
                                              <w:divsChild>
                                                <w:div w:id="865484066">
                                                  <w:marLeft w:val="0"/>
                                                  <w:marRight w:val="0"/>
                                                  <w:marTop w:val="0"/>
                                                  <w:marBottom w:val="0"/>
                                                  <w:divBdr>
                                                    <w:top w:val="none" w:sz="0" w:space="0" w:color="auto"/>
                                                    <w:left w:val="none" w:sz="0" w:space="0" w:color="auto"/>
                                                    <w:bottom w:val="none" w:sz="0" w:space="0" w:color="auto"/>
                                                    <w:right w:val="none" w:sz="0" w:space="0" w:color="auto"/>
                                                  </w:divBdr>
                                                </w:div>
                                                <w:div w:id="346176104">
                                                  <w:marLeft w:val="240"/>
                                                  <w:marRight w:val="0"/>
                                                  <w:marTop w:val="0"/>
                                                  <w:marBottom w:val="0"/>
                                                  <w:divBdr>
                                                    <w:top w:val="none" w:sz="0" w:space="0" w:color="auto"/>
                                                    <w:left w:val="none" w:sz="0" w:space="0" w:color="auto"/>
                                                    <w:bottom w:val="none" w:sz="0" w:space="0" w:color="auto"/>
                                                    <w:right w:val="none" w:sz="0" w:space="0" w:color="auto"/>
                                                  </w:divBdr>
                                                  <w:divsChild>
                                                    <w:div w:id="1517766922">
                                                      <w:marLeft w:val="0"/>
                                                      <w:marRight w:val="0"/>
                                                      <w:marTop w:val="0"/>
                                                      <w:marBottom w:val="0"/>
                                                      <w:divBdr>
                                                        <w:top w:val="none" w:sz="0" w:space="0" w:color="auto"/>
                                                        <w:left w:val="none" w:sz="0" w:space="0" w:color="auto"/>
                                                        <w:bottom w:val="none" w:sz="0" w:space="0" w:color="auto"/>
                                                        <w:right w:val="none" w:sz="0" w:space="0" w:color="auto"/>
                                                      </w:divBdr>
                                                      <w:divsChild>
                                                        <w:div w:id="1606307836">
                                                          <w:marLeft w:val="0"/>
                                                          <w:marRight w:val="0"/>
                                                          <w:marTop w:val="0"/>
                                                          <w:marBottom w:val="0"/>
                                                          <w:divBdr>
                                                            <w:top w:val="none" w:sz="0" w:space="0" w:color="auto"/>
                                                            <w:left w:val="none" w:sz="0" w:space="0" w:color="auto"/>
                                                            <w:bottom w:val="none" w:sz="0" w:space="0" w:color="auto"/>
                                                            <w:right w:val="none" w:sz="0" w:space="0" w:color="auto"/>
                                                          </w:divBdr>
                                                        </w:div>
                                                        <w:div w:id="2012677164">
                                                          <w:marLeft w:val="240"/>
                                                          <w:marRight w:val="0"/>
                                                          <w:marTop w:val="0"/>
                                                          <w:marBottom w:val="0"/>
                                                          <w:divBdr>
                                                            <w:top w:val="none" w:sz="0" w:space="0" w:color="auto"/>
                                                            <w:left w:val="none" w:sz="0" w:space="0" w:color="auto"/>
                                                            <w:bottom w:val="none" w:sz="0" w:space="0" w:color="auto"/>
                                                            <w:right w:val="none" w:sz="0" w:space="0" w:color="auto"/>
                                                          </w:divBdr>
                                                          <w:divsChild>
                                                            <w:div w:id="263998078">
                                                              <w:marLeft w:val="0"/>
                                                              <w:marRight w:val="0"/>
                                                              <w:marTop w:val="0"/>
                                                              <w:marBottom w:val="0"/>
                                                              <w:divBdr>
                                                                <w:top w:val="none" w:sz="0" w:space="0" w:color="auto"/>
                                                                <w:left w:val="none" w:sz="0" w:space="0" w:color="auto"/>
                                                                <w:bottom w:val="none" w:sz="0" w:space="0" w:color="auto"/>
                                                                <w:right w:val="none" w:sz="0" w:space="0" w:color="auto"/>
                                                              </w:divBdr>
                                                            </w:div>
                                                            <w:div w:id="1952011003">
                                                              <w:marLeft w:val="0"/>
                                                              <w:marRight w:val="0"/>
                                                              <w:marTop w:val="0"/>
                                                              <w:marBottom w:val="0"/>
                                                              <w:divBdr>
                                                                <w:top w:val="none" w:sz="0" w:space="0" w:color="auto"/>
                                                                <w:left w:val="none" w:sz="0" w:space="0" w:color="auto"/>
                                                                <w:bottom w:val="none" w:sz="0" w:space="0" w:color="auto"/>
                                                                <w:right w:val="none" w:sz="0" w:space="0" w:color="auto"/>
                                                              </w:divBdr>
                                                            </w:div>
                                                          </w:divsChild>
                                                        </w:div>
                                                        <w:div w:id="74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6209">
                                          <w:marLeft w:val="0"/>
                                          <w:marRight w:val="0"/>
                                          <w:marTop w:val="0"/>
                                          <w:marBottom w:val="0"/>
                                          <w:divBdr>
                                            <w:top w:val="none" w:sz="0" w:space="0" w:color="auto"/>
                                            <w:left w:val="none" w:sz="0" w:space="0" w:color="auto"/>
                                            <w:bottom w:val="none" w:sz="0" w:space="0" w:color="auto"/>
                                            <w:right w:val="none" w:sz="0" w:space="0" w:color="auto"/>
                                          </w:divBdr>
                                        </w:div>
                                      </w:divsChild>
                                    </w:div>
                                    <w:div w:id="1976065558">
                                      <w:marLeft w:val="0"/>
                                      <w:marRight w:val="0"/>
                                      <w:marTop w:val="0"/>
                                      <w:marBottom w:val="0"/>
                                      <w:divBdr>
                                        <w:top w:val="none" w:sz="0" w:space="0" w:color="auto"/>
                                        <w:left w:val="none" w:sz="0" w:space="0" w:color="auto"/>
                                        <w:bottom w:val="none" w:sz="0" w:space="0" w:color="auto"/>
                                        <w:right w:val="none" w:sz="0" w:space="0" w:color="auto"/>
                                      </w:divBdr>
                                      <w:divsChild>
                                        <w:div w:id="680398388">
                                          <w:marLeft w:val="0"/>
                                          <w:marRight w:val="0"/>
                                          <w:marTop w:val="0"/>
                                          <w:marBottom w:val="0"/>
                                          <w:divBdr>
                                            <w:top w:val="none" w:sz="0" w:space="0" w:color="auto"/>
                                            <w:left w:val="none" w:sz="0" w:space="0" w:color="auto"/>
                                            <w:bottom w:val="none" w:sz="0" w:space="0" w:color="auto"/>
                                            <w:right w:val="none" w:sz="0" w:space="0" w:color="auto"/>
                                          </w:divBdr>
                                        </w:div>
                                        <w:div w:id="1729300303">
                                          <w:marLeft w:val="240"/>
                                          <w:marRight w:val="0"/>
                                          <w:marTop w:val="0"/>
                                          <w:marBottom w:val="0"/>
                                          <w:divBdr>
                                            <w:top w:val="none" w:sz="0" w:space="0" w:color="auto"/>
                                            <w:left w:val="none" w:sz="0" w:space="0" w:color="auto"/>
                                            <w:bottom w:val="none" w:sz="0" w:space="0" w:color="auto"/>
                                            <w:right w:val="none" w:sz="0" w:space="0" w:color="auto"/>
                                          </w:divBdr>
                                          <w:divsChild>
                                            <w:div w:id="253713230">
                                              <w:marLeft w:val="0"/>
                                              <w:marRight w:val="0"/>
                                              <w:marTop w:val="0"/>
                                              <w:marBottom w:val="0"/>
                                              <w:divBdr>
                                                <w:top w:val="none" w:sz="0" w:space="0" w:color="auto"/>
                                                <w:left w:val="none" w:sz="0" w:space="0" w:color="auto"/>
                                                <w:bottom w:val="none" w:sz="0" w:space="0" w:color="auto"/>
                                                <w:right w:val="none" w:sz="0" w:space="0" w:color="auto"/>
                                              </w:divBdr>
                                              <w:divsChild>
                                                <w:div w:id="1801919265">
                                                  <w:marLeft w:val="0"/>
                                                  <w:marRight w:val="0"/>
                                                  <w:marTop w:val="0"/>
                                                  <w:marBottom w:val="0"/>
                                                  <w:divBdr>
                                                    <w:top w:val="none" w:sz="0" w:space="0" w:color="auto"/>
                                                    <w:left w:val="none" w:sz="0" w:space="0" w:color="auto"/>
                                                    <w:bottom w:val="none" w:sz="0" w:space="0" w:color="auto"/>
                                                    <w:right w:val="none" w:sz="0" w:space="0" w:color="auto"/>
                                                  </w:divBdr>
                                                </w:div>
                                                <w:div w:id="879586052">
                                                  <w:marLeft w:val="240"/>
                                                  <w:marRight w:val="0"/>
                                                  <w:marTop w:val="0"/>
                                                  <w:marBottom w:val="0"/>
                                                  <w:divBdr>
                                                    <w:top w:val="none" w:sz="0" w:space="0" w:color="auto"/>
                                                    <w:left w:val="none" w:sz="0" w:space="0" w:color="auto"/>
                                                    <w:bottom w:val="none" w:sz="0" w:space="0" w:color="auto"/>
                                                    <w:right w:val="none" w:sz="0" w:space="0" w:color="auto"/>
                                                  </w:divBdr>
                                                  <w:divsChild>
                                                    <w:div w:id="786507179">
                                                      <w:marLeft w:val="0"/>
                                                      <w:marRight w:val="0"/>
                                                      <w:marTop w:val="0"/>
                                                      <w:marBottom w:val="0"/>
                                                      <w:divBdr>
                                                        <w:top w:val="none" w:sz="0" w:space="0" w:color="auto"/>
                                                        <w:left w:val="none" w:sz="0" w:space="0" w:color="auto"/>
                                                        <w:bottom w:val="none" w:sz="0" w:space="0" w:color="auto"/>
                                                        <w:right w:val="none" w:sz="0" w:space="0" w:color="auto"/>
                                                      </w:divBdr>
                                                      <w:divsChild>
                                                        <w:div w:id="1217738057">
                                                          <w:marLeft w:val="0"/>
                                                          <w:marRight w:val="0"/>
                                                          <w:marTop w:val="0"/>
                                                          <w:marBottom w:val="0"/>
                                                          <w:divBdr>
                                                            <w:top w:val="none" w:sz="0" w:space="0" w:color="auto"/>
                                                            <w:left w:val="none" w:sz="0" w:space="0" w:color="auto"/>
                                                            <w:bottom w:val="none" w:sz="0" w:space="0" w:color="auto"/>
                                                            <w:right w:val="none" w:sz="0" w:space="0" w:color="auto"/>
                                                          </w:divBdr>
                                                        </w:div>
                                                        <w:div w:id="936980036">
                                                          <w:marLeft w:val="240"/>
                                                          <w:marRight w:val="0"/>
                                                          <w:marTop w:val="0"/>
                                                          <w:marBottom w:val="0"/>
                                                          <w:divBdr>
                                                            <w:top w:val="none" w:sz="0" w:space="0" w:color="auto"/>
                                                            <w:left w:val="none" w:sz="0" w:space="0" w:color="auto"/>
                                                            <w:bottom w:val="none" w:sz="0" w:space="0" w:color="auto"/>
                                                            <w:right w:val="none" w:sz="0" w:space="0" w:color="auto"/>
                                                          </w:divBdr>
                                                          <w:divsChild>
                                                            <w:div w:id="924921020">
                                                              <w:marLeft w:val="0"/>
                                                              <w:marRight w:val="0"/>
                                                              <w:marTop w:val="0"/>
                                                              <w:marBottom w:val="0"/>
                                                              <w:divBdr>
                                                                <w:top w:val="none" w:sz="0" w:space="0" w:color="auto"/>
                                                                <w:left w:val="none" w:sz="0" w:space="0" w:color="auto"/>
                                                                <w:bottom w:val="none" w:sz="0" w:space="0" w:color="auto"/>
                                                                <w:right w:val="none" w:sz="0" w:space="0" w:color="auto"/>
                                                              </w:divBdr>
                                                            </w:div>
                                                          </w:divsChild>
                                                        </w:div>
                                                        <w:div w:id="19008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5281">
                                          <w:marLeft w:val="0"/>
                                          <w:marRight w:val="0"/>
                                          <w:marTop w:val="0"/>
                                          <w:marBottom w:val="0"/>
                                          <w:divBdr>
                                            <w:top w:val="none" w:sz="0" w:space="0" w:color="auto"/>
                                            <w:left w:val="none" w:sz="0" w:space="0" w:color="auto"/>
                                            <w:bottom w:val="none" w:sz="0" w:space="0" w:color="auto"/>
                                            <w:right w:val="none" w:sz="0" w:space="0" w:color="auto"/>
                                          </w:divBdr>
                                        </w:div>
                                      </w:divsChild>
                                    </w:div>
                                    <w:div w:id="175578273">
                                      <w:marLeft w:val="0"/>
                                      <w:marRight w:val="0"/>
                                      <w:marTop w:val="0"/>
                                      <w:marBottom w:val="0"/>
                                      <w:divBdr>
                                        <w:top w:val="none" w:sz="0" w:space="0" w:color="auto"/>
                                        <w:left w:val="none" w:sz="0" w:space="0" w:color="auto"/>
                                        <w:bottom w:val="none" w:sz="0" w:space="0" w:color="auto"/>
                                        <w:right w:val="none" w:sz="0" w:space="0" w:color="auto"/>
                                      </w:divBdr>
                                      <w:divsChild>
                                        <w:div w:id="274022554">
                                          <w:marLeft w:val="0"/>
                                          <w:marRight w:val="0"/>
                                          <w:marTop w:val="0"/>
                                          <w:marBottom w:val="0"/>
                                          <w:divBdr>
                                            <w:top w:val="none" w:sz="0" w:space="0" w:color="auto"/>
                                            <w:left w:val="none" w:sz="0" w:space="0" w:color="auto"/>
                                            <w:bottom w:val="none" w:sz="0" w:space="0" w:color="auto"/>
                                            <w:right w:val="none" w:sz="0" w:space="0" w:color="auto"/>
                                          </w:divBdr>
                                        </w:div>
                                        <w:div w:id="1825317912">
                                          <w:marLeft w:val="240"/>
                                          <w:marRight w:val="0"/>
                                          <w:marTop w:val="0"/>
                                          <w:marBottom w:val="0"/>
                                          <w:divBdr>
                                            <w:top w:val="none" w:sz="0" w:space="0" w:color="auto"/>
                                            <w:left w:val="none" w:sz="0" w:space="0" w:color="auto"/>
                                            <w:bottom w:val="none" w:sz="0" w:space="0" w:color="auto"/>
                                            <w:right w:val="none" w:sz="0" w:space="0" w:color="auto"/>
                                          </w:divBdr>
                                          <w:divsChild>
                                            <w:div w:id="1600409131">
                                              <w:marLeft w:val="0"/>
                                              <w:marRight w:val="0"/>
                                              <w:marTop w:val="0"/>
                                              <w:marBottom w:val="0"/>
                                              <w:divBdr>
                                                <w:top w:val="none" w:sz="0" w:space="0" w:color="auto"/>
                                                <w:left w:val="none" w:sz="0" w:space="0" w:color="auto"/>
                                                <w:bottom w:val="none" w:sz="0" w:space="0" w:color="auto"/>
                                                <w:right w:val="none" w:sz="0" w:space="0" w:color="auto"/>
                                              </w:divBdr>
                                              <w:divsChild>
                                                <w:div w:id="1678649472">
                                                  <w:marLeft w:val="0"/>
                                                  <w:marRight w:val="0"/>
                                                  <w:marTop w:val="0"/>
                                                  <w:marBottom w:val="0"/>
                                                  <w:divBdr>
                                                    <w:top w:val="none" w:sz="0" w:space="0" w:color="auto"/>
                                                    <w:left w:val="none" w:sz="0" w:space="0" w:color="auto"/>
                                                    <w:bottom w:val="none" w:sz="0" w:space="0" w:color="auto"/>
                                                    <w:right w:val="none" w:sz="0" w:space="0" w:color="auto"/>
                                                  </w:divBdr>
                                                </w:div>
                                                <w:div w:id="1908877885">
                                                  <w:marLeft w:val="240"/>
                                                  <w:marRight w:val="0"/>
                                                  <w:marTop w:val="0"/>
                                                  <w:marBottom w:val="0"/>
                                                  <w:divBdr>
                                                    <w:top w:val="none" w:sz="0" w:space="0" w:color="auto"/>
                                                    <w:left w:val="none" w:sz="0" w:space="0" w:color="auto"/>
                                                    <w:bottom w:val="none" w:sz="0" w:space="0" w:color="auto"/>
                                                    <w:right w:val="none" w:sz="0" w:space="0" w:color="auto"/>
                                                  </w:divBdr>
                                                  <w:divsChild>
                                                    <w:div w:id="1664894724">
                                                      <w:marLeft w:val="0"/>
                                                      <w:marRight w:val="0"/>
                                                      <w:marTop w:val="0"/>
                                                      <w:marBottom w:val="0"/>
                                                      <w:divBdr>
                                                        <w:top w:val="none" w:sz="0" w:space="0" w:color="auto"/>
                                                        <w:left w:val="none" w:sz="0" w:space="0" w:color="auto"/>
                                                        <w:bottom w:val="none" w:sz="0" w:space="0" w:color="auto"/>
                                                        <w:right w:val="none" w:sz="0" w:space="0" w:color="auto"/>
                                                      </w:divBdr>
                                                      <w:divsChild>
                                                        <w:div w:id="1316489631">
                                                          <w:marLeft w:val="0"/>
                                                          <w:marRight w:val="0"/>
                                                          <w:marTop w:val="0"/>
                                                          <w:marBottom w:val="0"/>
                                                          <w:divBdr>
                                                            <w:top w:val="none" w:sz="0" w:space="0" w:color="auto"/>
                                                            <w:left w:val="none" w:sz="0" w:space="0" w:color="auto"/>
                                                            <w:bottom w:val="none" w:sz="0" w:space="0" w:color="auto"/>
                                                            <w:right w:val="none" w:sz="0" w:space="0" w:color="auto"/>
                                                          </w:divBdr>
                                                        </w:div>
                                                        <w:div w:id="91050370">
                                                          <w:marLeft w:val="240"/>
                                                          <w:marRight w:val="0"/>
                                                          <w:marTop w:val="0"/>
                                                          <w:marBottom w:val="0"/>
                                                          <w:divBdr>
                                                            <w:top w:val="none" w:sz="0" w:space="0" w:color="auto"/>
                                                            <w:left w:val="none" w:sz="0" w:space="0" w:color="auto"/>
                                                            <w:bottom w:val="none" w:sz="0" w:space="0" w:color="auto"/>
                                                            <w:right w:val="none" w:sz="0" w:space="0" w:color="auto"/>
                                                          </w:divBdr>
                                                          <w:divsChild>
                                                            <w:div w:id="302657822">
                                                              <w:marLeft w:val="0"/>
                                                              <w:marRight w:val="0"/>
                                                              <w:marTop w:val="0"/>
                                                              <w:marBottom w:val="0"/>
                                                              <w:divBdr>
                                                                <w:top w:val="none" w:sz="0" w:space="0" w:color="auto"/>
                                                                <w:left w:val="none" w:sz="0" w:space="0" w:color="auto"/>
                                                                <w:bottom w:val="none" w:sz="0" w:space="0" w:color="auto"/>
                                                                <w:right w:val="none" w:sz="0" w:space="0" w:color="auto"/>
                                                              </w:divBdr>
                                                            </w:div>
                                                            <w:div w:id="1572041459">
                                                              <w:marLeft w:val="0"/>
                                                              <w:marRight w:val="0"/>
                                                              <w:marTop w:val="0"/>
                                                              <w:marBottom w:val="0"/>
                                                              <w:divBdr>
                                                                <w:top w:val="none" w:sz="0" w:space="0" w:color="auto"/>
                                                                <w:left w:val="none" w:sz="0" w:space="0" w:color="auto"/>
                                                                <w:bottom w:val="none" w:sz="0" w:space="0" w:color="auto"/>
                                                                <w:right w:val="none" w:sz="0" w:space="0" w:color="auto"/>
                                                              </w:divBdr>
                                                            </w:div>
                                                          </w:divsChild>
                                                        </w:div>
                                                        <w:div w:id="1798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1550">
                                          <w:marLeft w:val="0"/>
                                          <w:marRight w:val="0"/>
                                          <w:marTop w:val="0"/>
                                          <w:marBottom w:val="0"/>
                                          <w:divBdr>
                                            <w:top w:val="none" w:sz="0" w:space="0" w:color="auto"/>
                                            <w:left w:val="none" w:sz="0" w:space="0" w:color="auto"/>
                                            <w:bottom w:val="none" w:sz="0" w:space="0" w:color="auto"/>
                                            <w:right w:val="none" w:sz="0" w:space="0" w:color="auto"/>
                                          </w:divBdr>
                                        </w:div>
                                      </w:divsChild>
                                    </w:div>
                                    <w:div w:id="1336959967">
                                      <w:marLeft w:val="0"/>
                                      <w:marRight w:val="0"/>
                                      <w:marTop w:val="0"/>
                                      <w:marBottom w:val="0"/>
                                      <w:divBdr>
                                        <w:top w:val="none" w:sz="0" w:space="0" w:color="auto"/>
                                        <w:left w:val="none" w:sz="0" w:space="0" w:color="auto"/>
                                        <w:bottom w:val="none" w:sz="0" w:space="0" w:color="auto"/>
                                        <w:right w:val="none" w:sz="0" w:space="0" w:color="auto"/>
                                      </w:divBdr>
                                      <w:divsChild>
                                        <w:div w:id="1816408696">
                                          <w:marLeft w:val="0"/>
                                          <w:marRight w:val="0"/>
                                          <w:marTop w:val="0"/>
                                          <w:marBottom w:val="0"/>
                                          <w:divBdr>
                                            <w:top w:val="none" w:sz="0" w:space="0" w:color="auto"/>
                                            <w:left w:val="none" w:sz="0" w:space="0" w:color="auto"/>
                                            <w:bottom w:val="none" w:sz="0" w:space="0" w:color="auto"/>
                                            <w:right w:val="none" w:sz="0" w:space="0" w:color="auto"/>
                                          </w:divBdr>
                                        </w:div>
                                        <w:div w:id="271475568">
                                          <w:marLeft w:val="240"/>
                                          <w:marRight w:val="0"/>
                                          <w:marTop w:val="0"/>
                                          <w:marBottom w:val="0"/>
                                          <w:divBdr>
                                            <w:top w:val="none" w:sz="0" w:space="0" w:color="auto"/>
                                            <w:left w:val="none" w:sz="0" w:space="0" w:color="auto"/>
                                            <w:bottom w:val="none" w:sz="0" w:space="0" w:color="auto"/>
                                            <w:right w:val="none" w:sz="0" w:space="0" w:color="auto"/>
                                          </w:divBdr>
                                          <w:divsChild>
                                            <w:div w:id="93676538">
                                              <w:marLeft w:val="0"/>
                                              <w:marRight w:val="0"/>
                                              <w:marTop w:val="0"/>
                                              <w:marBottom w:val="0"/>
                                              <w:divBdr>
                                                <w:top w:val="none" w:sz="0" w:space="0" w:color="auto"/>
                                                <w:left w:val="none" w:sz="0" w:space="0" w:color="auto"/>
                                                <w:bottom w:val="none" w:sz="0" w:space="0" w:color="auto"/>
                                                <w:right w:val="none" w:sz="0" w:space="0" w:color="auto"/>
                                              </w:divBdr>
                                              <w:divsChild>
                                                <w:div w:id="1236861530">
                                                  <w:marLeft w:val="0"/>
                                                  <w:marRight w:val="0"/>
                                                  <w:marTop w:val="0"/>
                                                  <w:marBottom w:val="0"/>
                                                  <w:divBdr>
                                                    <w:top w:val="none" w:sz="0" w:space="0" w:color="auto"/>
                                                    <w:left w:val="none" w:sz="0" w:space="0" w:color="auto"/>
                                                    <w:bottom w:val="none" w:sz="0" w:space="0" w:color="auto"/>
                                                    <w:right w:val="none" w:sz="0" w:space="0" w:color="auto"/>
                                                  </w:divBdr>
                                                </w:div>
                                                <w:div w:id="951857564">
                                                  <w:marLeft w:val="240"/>
                                                  <w:marRight w:val="0"/>
                                                  <w:marTop w:val="0"/>
                                                  <w:marBottom w:val="0"/>
                                                  <w:divBdr>
                                                    <w:top w:val="none" w:sz="0" w:space="0" w:color="auto"/>
                                                    <w:left w:val="none" w:sz="0" w:space="0" w:color="auto"/>
                                                    <w:bottom w:val="none" w:sz="0" w:space="0" w:color="auto"/>
                                                    <w:right w:val="none" w:sz="0" w:space="0" w:color="auto"/>
                                                  </w:divBdr>
                                                  <w:divsChild>
                                                    <w:div w:id="772942168">
                                                      <w:marLeft w:val="0"/>
                                                      <w:marRight w:val="0"/>
                                                      <w:marTop w:val="0"/>
                                                      <w:marBottom w:val="0"/>
                                                      <w:divBdr>
                                                        <w:top w:val="none" w:sz="0" w:space="0" w:color="auto"/>
                                                        <w:left w:val="none" w:sz="0" w:space="0" w:color="auto"/>
                                                        <w:bottom w:val="none" w:sz="0" w:space="0" w:color="auto"/>
                                                        <w:right w:val="none" w:sz="0" w:space="0" w:color="auto"/>
                                                      </w:divBdr>
                                                      <w:divsChild>
                                                        <w:div w:id="760684640">
                                                          <w:marLeft w:val="0"/>
                                                          <w:marRight w:val="0"/>
                                                          <w:marTop w:val="0"/>
                                                          <w:marBottom w:val="0"/>
                                                          <w:divBdr>
                                                            <w:top w:val="none" w:sz="0" w:space="0" w:color="auto"/>
                                                            <w:left w:val="none" w:sz="0" w:space="0" w:color="auto"/>
                                                            <w:bottom w:val="none" w:sz="0" w:space="0" w:color="auto"/>
                                                            <w:right w:val="none" w:sz="0" w:space="0" w:color="auto"/>
                                                          </w:divBdr>
                                                        </w:div>
                                                        <w:div w:id="158153927">
                                                          <w:marLeft w:val="240"/>
                                                          <w:marRight w:val="0"/>
                                                          <w:marTop w:val="0"/>
                                                          <w:marBottom w:val="0"/>
                                                          <w:divBdr>
                                                            <w:top w:val="none" w:sz="0" w:space="0" w:color="auto"/>
                                                            <w:left w:val="none" w:sz="0" w:space="0" w:color="auto"/>
                                                            <w:bottom w:val="none" w:sz="0" w:space="0" w:color="auto"/>
                                                            <w:right w:val="none" w:sz="0" w:space="0" w:color="auto"/>
                                                          </w:divBdr>
                                                          <w:divsChild>
                                                            <w:div w:id="229969194">
                                                              <w:marLeft w:val="0"/>
                                                              <w:marRight w:val="0"/>
                                                              <w:marTop w:val="0"/>
                                                              <w:marBottom w:val="0"/>
                                                              <w:divBdr>
                                                                <w:top w:val="none" w:sz="0" w:space="0" w:color="auto"/>
                                                                <w:left w:val="none" w:sz="0" w:space="0" w:color="auto"/>
                                                                <w:bottom w:val="none" w:sz="0" w:space="0" w:color="auto"/>
                                                                <w:right w:val="none" w:sz="0" w:space="0" w:color="auto"/>
                                                              </w:divBdr>
                                                            </w:div>
                                                          </w:divsChild>
                                                        </w:div>
                                                        <w:div w:id="7644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69968">
                                          <w:marLeft w:val="0"/>
                                          <w:marRight w:val="0"/>
                                          <w:marTop w:val="0"/>
                                          <w:marBottom w:val="0"/>
                                          <w:divBdr>
                                            <w:top w:val="none" w:sz="0" w:space="0" w:color="auto"/>
                                            <w:left w:val="none" w:sz="0" w:space="0" w:color="auto"/>
                                            <w:bottom w:val="none" w:sz="0" w:space="0" w:color="auto"/>
                                            <w:right w:val="none" w:sz="0" w:space="0" w:color="auto"/>
                                          </w:divBdr>
                                        </w:div>
                                      </w:divsChild>
                                    </w:div>
                                    <w:div w:id="1908804767">
                                      <w:marLeft w:val="0"/>
                                      <w:marRight w:val="0"/>
                                      <w:marTop w:val="0"/>
                                      <w:marBottom w:val="0"/>
                                      <w:divBdr>
                                        <w:top w:val="none" w:sz="0" w:space="0" w:color="auto"/>
                                        <w:left w:val="none" w:sz="0" w:space="0" w:color="auto"/>
                                        <w:bottom w:val="none" w:sz="0" w:space="0" w:color="auto"/>
                                        <w:right w:val="none" w:sz="0" w:space="0" w:color="auto"/>
                                      </w:divBdr>
                                      <w:divsChild>
                                        <w:div w:id="2004232888">
                                          <w:marLeft w:val="0"/>
                                          <w:marRight w:val="0"/>
                                          <w:marTop w:val="0"/>
                                          <w:marBottom w:val="0"/>
                                          <w:divBdr>
                                            <w:top w:val="none" w:sz="0" w:space="0" w:color="auto"/>
                                            <w:left w:val="none" w:sz="0" w:space="0" w:color="auto"/>
                                            <w:bottom w:val="none" w:sz="0" w:space="0" w:color="auto"/>
                                            <w:right w:val="none" w:sz="0" w:space="0" w:color="auto"/>
                                          </w:divBdr>
                                        </w:div>
                                        <w:div w:id="1456413894">
                                          <w:marLeft w:val="240"/>
                                          <w:marRight w:val="0"/>
                                          <w:marTop w:val="0"/>
                                          <w:marBottom w:val="0"/>
                                          <w:divBdr>
                                            <w:top w:val="none" w:sz="0" w:space="0" w:color="auto"/>
                                            <w:left w:val="none" w:sz="0" w:space="0" w:color="auto"/>
                                            <w:bottom w:val="none" w:sz="0" w:space="0" w:color="auto"/>
                                            <w:right w:val="none" w:sz="0" w:space="0" w:color="auto"/>
                                          </w:divBdr>
                                          <w:divsChild>
                                            <w:div w:id="85155252">
                                              <w:marLeft w:val="0"/>
                                              <w:marRight w:val="0"/>
                                              <w:marTop w:val="0"/>
                                              <w:marBottom w:val="0"/>
                                              <w:divBdr>
                                                <w:top w:val="none" w:sz="0" w:space="0" w:color="auto"/>
                                                <w:left w:val="none" w:sz="0" w:space="0" w:color="auto"/>
                                                <w:bottom w:val="none" w:sz="0" w:space="0" w:color="auto"/>
                                                <w:right w:val="none" w:sz="0" w:space="0" w:color="auto"/>
                                              </w:divBdr>
                                              <w:divsChild>
                                                <w:div w:id="1950889878">
                                                  <w:marLeft w:val="0"/>
                                                  <w:marRight w:val="0"/>
                                                  <w:marTop w:val="0"/>
                                                  <w:marBottom w:val="0"/>
                                                  <w:divBdr>
                                                    <w:top w:val="none" w:sz="0" w:space="0" w:color="auto"/>
                                                    <w:left w:val="none" w:sz="0" w:space="0" w:color="auto"/>
                                                    <w:bottom w:val="none" w:sz="0" w:space="0" w:color="auto"/>
                                                    <w:right w:val="none" w:sz="0" w:space="0" w:color="auto"/>
                                                  </w:divBdr>
                                                </w:div>
                                                <w:div w:id="503129997">
                                                  <w:marLeft w:val="240"/>
                                                  <w:marRight w:val="0"/>
                                                  <w:marTop w:val="0"/>
                                                  <w:marBottom w:val="0"/>
                                                  <w:divBdr>
                                                    <w:top w:val="none" w:sz="0" w:space="0" w:color="auto"/>
                                                    <w:left w:val="none" w:sz="0" w:space="0" w:color="auto"/>
                                                    <w:bottom w:val="none" w:sz="0" w:space="0" w:color="auto"/>
                                                    <w:right w:val="none" w:sz="0" w:space="0" w:color="auto"/>
                                                  </w:divBdr>
                                                  <w:divsChild>
                                                    <w:div w:id="1990287501">
                                                      <w:marLeft w:val="0"/>
                                                      <w:marRight w:val="0"/>
                                                      <w:marTop w:val="0"/>
                                                      <w:marBottom w:val="0"/>
                                                      <w:divBdr>
                                                        <w:top w:val="none" w:sz="0" w:space="0" w:color="auto"/>
                                                        <w:left w:val="none" w:sz="0" w:space="0" w:color="auto"/>
                                                        <w:bottom w:val="none" w:sz="0" w:space="0" w:color="auto"/>
                                                        <w:right w:val="none" w:sz="0" w:space="0" w:color="auto"/>
                                                      </w:divBdr>
                                                      <w:divsChild>
                                                        <w:div w:id="266928949">
                                                          <w:marLeft w:val="0"/>
                                                          <w:marRight w:val="0"/>
                                                          <w:marTop w:val="0"/>
                                                          <w:marBottom w:val="0"/>
                                                          <w:divBdr>
                                                            <w:top w:val="none" w:sz="0" w:space="0" w:color="auto"/>
                                                            <w:left w:val="none" w:sz="0" w:space="0" w:color="auto"/>
                                                            <w:bottom w:val="none" w:sz="0" w:space="0" w:color="auto"/>
                                                            <w:right w:val="none" w:sz="0" w:space="0" w:color="auto"/>
                                                          </w:divBdr>
                                                        </w:div>
                                                        <w:div w:id="481192959">
                                                          <w:marLeft w:val="240"/>
                                                          <w:marRight w:val="0"/>
                                                          <w:marTop w:val="0"/>
                                                          <w:marBottom w:val="0"/>
                                                          <w:divBdr>
                                                            <w:top w:val="none" w:sz="0" w:space="0" w:color="auto"/>
                                                            <w:left w:val="none" w:sz="0" w:space="0" w:color="auto"/>
                                                            <w:bottom w:val="none" w:sz="0" w:space="0" w:color="auto"/>
                                                            <w:right w:val="none" w:sz="0" w:space="0" w:color="auto"/>
                                                          </w:divBdr>
                                                          <w:divsChild>
                                                            <w:div w:id="110439330">
                                                              <w:marLeft w:val="0"/>
                                                              <w:marRight w:val="0"/>
                                                              <w:marTop w:val="0"/>
                                                              <w:marBottom w:val="0"/>
                                                              <w:divBdr>
                                                                <w:top w:val="none" w:sz="0" w:space="0" w:color="auto"/>
                                                                <w:left w:val="none" w:sz="0" w:space="0" w:color="auto"/>
                                                                <w:bottom w:val="none" w:sz="0" w:space="0" w:color="auto"/>
                                                                <w:right w:val="none" w:sz="0" w:space="0" w:color="auto"/>
                                                              </w:divBdr>
                                                            </w:div>
                                                            <w:div w:id="1812597208">
                                                              <w:marLeft w:val="0"/>
                                                              <w:marRight w:val="0"/>
                                                              <w:marTop w:val="0"/>
                                                              <w:marBottom w:val="0"/>
                                                              <w:divBdr>
                                                                <w:top w:val="none" w:sz="0" w:space="0" w:color="auto"/>
                                                                <w:left w:val="none" w:sz="0" w:space="0" w:color="auto"/>
                                                                <w:bottom w:val="none" w:sz="0" w:space="0" w:color="auto"/>
                                                                <w:right w:val="none" w:sz="0" w:space="0" w:color="auto"/>
                                                              </w:divBdr>
                                                            </w:div>
                                                          </w:divsChild>
                                                        </w:div>
                                                        <w:div w:id="8891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0838">
                                          <w:marLeft w:val="0"/>
                                          <w:marRight w:val="0"/>
                                          <w:marTop w:val="0"/>
                                          <w:marBottom w:val="0"/>
                                          <w:divBdr>
                                            <w:top w:val="none" w:sz="0" w:space="0" w:color="auto"/>
                                            <w:left w:val="none" w:sz="0" w:space="0" w:color="auto"/>
                                            <w:bottom w:val="none" w:sz="0" w:space="0" w:color="auto"/>
                                            <w:right w:val="none" w:sz="0" w:space="0" w:color="auto"/>
                                          </w:divBdr>
                                        </w:div>
                                      </w:divsChild>
                                    </w:div>
                                    <w:div w:id="1967925176">
                                      <w:marLeft w:val="0"/>
                                      <w:marRight w:val="0"/>
                                      <w:marTop w:val="0"/>
                                      <w:marBottom w:val="0"/>
                                      <w:divBdr>
                                        <w:top w:val="none" w:sz="0" w:space="0" w:color="auto"/>
                                        <w:left w:val="none" w:sz="0" w:space="0" w:color="auto"/>
                                        <w:bottom w:val="none" w:sz="0" w:space="0" w:color="auto"/>
                                        <w:right w:val="none" w:sz="0" w:space="0" w:color="auto"/>
                                      </w:divBdr>
                                      <w:divsChild>
                                        <w:div w:id="752241532">
                                          <w:marLeft w:val="0"/>
                                          <w:marRight w:val="0"/>
                                          <w:marTop w:val="0"/>
                                          <w:marBottom w:val="0"/>
                                          <w:divBdr>
                                            <w:top w:val="none" w:sz="0" w:space="0" w:color="auto"/>
                                            <w:left w:val="none" w:sz="0" w:space="0" w:color="auto"/>
                                            <w:bottom w:val="none" w:sz="0" w:space="0" w:color="auto"/>
                                            <w:right w:val="none" w:sz="0" w:space="0" w:color="auto"/>
                                          </w:divBdr>
                                        </w:div>
                                        <w:div w:id="1275090719">
                                          <w:marLeft w:val="240"/>
                                          <w:marRight w:val="0"/>
                                          <w:marTop w:val="0"/>
                                          <w:marBottom w:val="0"/>
                                          <w:divBdr>
                                            <w:top w:val="none" w:sz="0" w:space="0" w:color="auto"/>
                                            <w:left w:val="none" w:sz="0" w:space="0" w:color="auto"/>
                                            <w:bottom w:val="none" w:sz="0" w:space="0" w:color="auto"/>
                                            <w:right w:val="none" w:sz="0" w:space="0" w:color="auto"/>
                                          </w:divBdr>
                                          <w:divsChild>
                                            <w:div w:id="1145389343">
                                              <w:marLeft w:val="0"/>
                                              <w:marRight w:val="0"/>
                                              <w:marTop w:val="0"/>
                                              <w:marBottom w:val="0"/>
                                              <w:divBdr>
                                                <w:top w:val="none" w:sz="0" w:space="0" w:color="auto"/>
                                                <w:left w:val="none" w:sz="0" w:space="0" w:color="auto"/>
                                                <w:bottom w:val="none" w:sz="0" w:space="0" w:color="auto"/>
                                                <w:right w:val="none" w:sz="0" w:space="0" w:color="auto"/>
                                              </w:divBdr>
                                              <w:divsChild>
                                                <w:div w:id="2082747855">
                                                  <w:marLeft w:val="0"/>
                                                  <w:marRight w:val="0"/>
                                                  <w:marTop w:val="0"/>
                                                  <w:marBottom w:val="0"/>
                                                  <w:divBdr>
                                                    <w:top w:val="none" w:sz="0" w:space="0" w:color="auto"/>
                                                    <w:left w:val="none" w:sz="0" w:space="0" w:color="auto"/>
                                                    <w:bottom w:val="none" w:sz="0" w:space="0" w:color="auto"/>
                                                    <w:right w:val="none" w:sz="0" w:space="0" w:color="auto"/>
                                                  </w:divBdr>
                                                </w:div>
                                                <w:div w:id="610942888">
                                                  <w:marLeft w:val="240"/>
                                                  <w:marRight w:val="0"/>
                                                  <w:marTop w:val="0"/>
                                                  <w:marBottom w:val="0"/>
                                                  <w:divBdr>
                                                    <w:top w:val="none" w:sz="0" w:space="0" w:color="auto"/>
                                                    <w:left w:val="none" w:sz="0" w:space="0" w:color="auto"/>
                                                    <w:bottom w:val="none" w:sz="0" w:space="0" w:color="auto"/>
                                                    <w:right w:val="none" w:sz="0" w:space="0" w:color="auto"/>
                                                  </w:divBdr>
                                                  <w:divsChild>
                                                    <w:div w:id="103617908">
                                                      <w:marLeft w:val="0"/>
                                                      <w:marRight w:val="0"/>
                                                      <w:marTop w:val="0"/>
                                                      <w:marBottom w:val="0"/>
                                                      <w:divBdr>
                                                        <w:top w:val="none" w:sz="0" w:space="0" w:color="auto"/>
                                                        <w:left w:val="none" w:sz="0" w:space="0" w:color="auto"/>
                                                        <w:bottom w:val="none" w:sz="0" w:space="0" w:color="auto"/>
                                                        <w:right w:val="none" w:sz="0" w:space="0" w:color="auto"/>
                                                      </w:divBdr>
                                                      <w:divsChild>
                                                        <w:div w:id="1882084366">
                                                          <w:marLeft w:val="0"/>
                                                          <w:marRight w:val="0"/>
                                                          <w:marTop w:val="0"/>
                                                          <w:marBottom w:val="0"/>
                                                          <w:divBdr>
                                                            <w:top w:val="none" w:sz="0" w:space="0" w:color="auto"/>
                                                            <w:left w:val="none" w:sz="0" w:space="0" w:color="auto"/>
                                                            <w:bottom w:val="none" w:sz="0" w:space="0" w:color="auto"/>
                                                            <w:right w:val="none" w:sz="0" w:space="0" w:color="auto"/>
                                                          </w:divBdr>
                                                        </w:div>
                                                        <w:div w:id="79646758">
                                                          <w:marLeft w:val="240"/>
                                                          <w:marRight w:val="0"/>
                                                          <w:marTop w:val="0"/>
                                                          <w:marBottom w:val="0"/>
                                                          <w:divBdr>
                                                            <w:top w:val="none" w:sz="0" w:space="0" w:color="auto"/>
                                                            <w:left w:val="none" w:sz="0" w:space="0" w:color="auto"/>
                                                            <w:bottom w:val="none" w:sz="0" w:space="0" w:color="auto"/>
                                                            <w:right w:val="none" w:sz="0" w:space="0" w:color="auto"/>
                                                          </w:divBdr>
                                                          <w:divsChild>
                                                            <w:div w:id="765423040">
                                                              <w:marLeft w:val="0"/>
                                                              <w:marRight w:val="0"/>
                                                              <w:marTop w:val="0"/>
                                                              <w:marBottom w:val="0"/>
                                                              <w:divBdr>
                                                                <w:top w:val="none" w:sz="0" w:space="0" w:color="auto"/>
                                                                <w:left w:val="none" w:sz="0" w:space="0" w:color="auto"/>
                                                                <w:bottom w:val="none" w:sz="0" w:space="0" w:color="auto"/>
                                                                <w:right w:val="none" w:sz="0" w:space="0" w:color="auto"/>
                                                              </w:divBdr>
                                                            </w:div>
                                                          </w:divsChild>
                                                        </w:div>
                                                        <w:div w:id="19488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0091">
                                          <w:marLeft w:val="0"/>
                                          <w:marRight w:val="0"/>
                                          <w:marTop w:val="0"/>
                                          <w:marBottom w:val="0"/>
                                          <w:divBdr>
                                            <w:top w:val="none" w:sz="0" w:space="0" w:color="auto"/>
                                            <w:left w:val="none" w:sz="0" w:space="0" w:color="auto"/>
                                            <w:bottom w:val="none" w:sz="0" w:space="0" w:color="auto"/>
                                            <w:right w:val="none" w:sz="0" w:space="0" w:color="auto"/>
                                          </w:divBdr>
                                        </w:div>
                                      </w:divsChild>
                                    </w:div>
                                    <w:div w:id="1483961187">
                                      <w:marLeft w:val="0"/>
                                      <w:marRight w:val="0"/>
                                      <w:marTop w:val="0"/>
                                      <w:marBottom w:val="0"/>
                                      <w:divBdr>
                                        <w:top w:val="none" w:sz="0" w:space="0" w:color="auto"/>
                                        <w:left w:val="none" w:sz="0" w:space="0" w:color="auto"/>
                                        <w:bottom w:val="none" w:sz="0" w:space="0" w:color="auto"/>
                                        <w:right w:val="none" w:sz="0" w:space="0" w:color="auto"/>
                                      </w:divBdr>
                                      <w:divsChild>
                                        <w:div w:id="1617787284">
                                          <w:marLeft w:val="0"/>
                                          <w:marRight w:val="0"/>
                                          <w:marTop w:val="0"/>
                                          <w:marBottom w:val="0"/>
                                          <w:divBdr>
                                            <w:top w:val="none" w:sz="0" w:space="0" w:color="auto"/>
                                            <w:left w:val="none" w:sz="0" w:space="0" w:color="auto"/>
                                            <w:bottom w:val="none" w:sz="0" w:space="0" w:color="auto"/>
                                            <w:right w:val="none" w:sz="0" w:space="0" w:color="auto"/>
                                          </w:divBdr>
                                        </w:div>
                                        <w:div w:id="407773630">
                                          <w:marLeft w:val="240"/>
                                          <w:marRight w:val="0"/>
                                          <w:marTop w:val="0"/>
                                          <w:marBottom w:val="0"/>
                                          <w:divBdr>
                                            <w:top w:val="none" w:sz="0" w:space="0" w:color="auto"/>
                                            <w:left w:val="none" w:sz="0" w:space="0" w:color="auto"/>
                                            <w:bottom w:val="none" w:sz="0" w:space="0" w:color="auto"/>
                                            <w:right w:val="none" w:sz="0" w:space="0" w:color="auto"/>
                                          </w:divBdr>
                                          <w:divsChild>
                                            <w:div w:id="1667980605">
                                              <w:marLeft w:val="0"/>
                                              <w:marRight w:val="0"/>
                                              <w:marTop w:val="0"/>
                                              <w:marBottom w:val="0"/>
                                              <w:divBdr>
                                                <w:top w:val="none" w:sz="0" w:space="0" w:color="auto"/>
                                                <w:left w:val="none" w:sz="0" w:space="0" w:color="auto"/>
                                                <w:bottom w:val="none" w:sz="0" w:space="0" w:color="auto"/>
                                                <w:right w:val="none" w:sz="0" w:space="0" w:color="auto"/>
                                              </w:divBdr>
                                              <w:divsChild>
                                                <w:div w:id="1070811527">
                                                  <w:marLeft w:val="0"/>
                                                  <w:marRight w:val="0"/>
                                                  <w:marTop w:val="0"/>
                                                  <w:marBottom w:val="0"/>
                                                  <w:divBdr>
                                                    <w:top w:val="none" w:sz="0" w:space="0" w:color="auto"/>
                                                    <w:left w:val="none" w:sz="0" w:space="0" w:color="auto"/>
                                                    <w:bottom w:val="none" w:sz="0" w:space="0" w:color="auto"/>
                                                    <w:right w:val="none" w:sz="0" w:space="0" w:color="auto"/>
                                                  </w:divBdr>
                                                </w:div>
                                                <w:div w:id="1255433462">
                                                  <w:marLeft w:val="240"/>
                                                  <w:marRight w:val="0"/>
                                                  <w:marTop w:val="0"/>
                                                  <w:marBottom w:val="0"/>
                                                  <w:divBdr>
                                                    <w:top w:val="none" w:sz="0" w:space="0" w:color="auto"/>
                                                    <w:left w:val="none" w:sz="0" w:space="0" w:color="auto"/>
                                                    <w:bottom w:val="none" w:sz="0" w:space="0" w:color="auto"/>
                                                    <w:right w:val="none" w:sz="0" w:space="0" w:color="auto"/>
                                                  </w:divBdr>
                                                  <w:divsChild>
                                                    <w:div w:id="1853908844">
                                                      <w:marLeft w:val="0"/>
                                                      <w:marRight w:val="0"/>
                                                      <w:marTop w:val="0"/>
                                                      <w:marBottom w:val="0"/>
                                                      <w:divBdr>
                                                        <w:top w:val="none" w:sz="0" w:space="0" w:color="auto"/>
                                                        <w:left w:val="none" w:sz="0" w:space="0" w:color="auto"/>
                                                        <w:bottom w:val="none" w:sz="0" w:space="0" w:color="auto"/>
                                                        <w:right w:val="none" w:sz="0" w:space="0" w:color="auto"/>
                                                      </w:divBdr>
                                                      <w:divsChild>
                                                        <w:div w:id="1647205581">
                                                          <w:marLeft w:val="0"/>
                                                          <w:marRight w:val="0"/>
                                                          <w:marTop w:val="0"/>
                                                          <w:marBottom w:val="0"/>
                                                          <w:divBdr>
                                                            <w:top w:val="none" w:sz="0" w:space="0" w:color="auto"/>
                                                            <w:left w:val="none" w:sz="0" w:space="0" w:color="auto"/>
                                                            <w:bottom w:val="none" w:sz="0" w:space="0" w:color="auto"/>
                                                            <w:right w:val="none" w:sz="0" w:space="0" w:color="auto"/>
                                                          </w:divBdr>
                                                        </w:div>
                                                        <w:div w:id="996421099">
                                                          <w:marLeft w:val="240"/>
                                                          <w:marRight w:val="0"/>
                                                          <w:marTop w:val="0"/>
                                                          <w:marBottom w:val="0"/>
                                                          <w:divBdr>
                                                            <w:top w:val="none" w:sz="0" w:space="0" w:color="auto"/>
                                                            <w:left w:val="none" w:sz="0" w:space="0" w:color="auto"/>
                                                            <w:bottom w:val="none" w:sz="0" w:space="0" w:color="auto"/>
                                                            <w:right w:val="none" w:sz="0" w:space="0" w:color="auto"/>
                                                          </w:divBdr>
                                                          <w:divsChild>
                                                            <w:div w:id="1397897602">
                                                              <w:marLeft w:val="0"/>
                                                              <w:marRight w:val="0"/>
                                                              <w:marTop w:val="0"/>
                                                              <w:marBottom w:val="0"/>
                                                              <w:divBdr>
                                                                <w:top w:val="none" w:sz="0" w:space="0" w:color="auto"/>
                                                                <w:left w:val="none" w:sz="0" w:space="0" w:color="auto"/>
                                                                <w:bottom w:val="none" w:sz="0" w:space="0" w:color="auto"/>
                                                                <w:right w:val="none" w:sz="0" w:space="0" w:color="auto"/>
                                                              </w:divBdr>
                                                            </w:div>
                                                            <w:div w:id="1159271073">
                                                              <w:marLeft w:val="0"/>
                                                              <w:marRight w:val="0"/>
                                                              <w:marTop w:val="0"/>
                                                              <w:marBottom w:val="0"/>
                                                              <w:divBdr>
                                                                <w:top w:val="none" w:sz="0" w:space="0" w:color="auto"/>
                                                                <w:left w:val="none" w:sz="0" w:space="0" w:color="auto"/>
                                                                <w:bottom w:val="none" w:sz="0" w:space="0" w:color="auto"/>
                                                                <w:right w:val="none" w:sz="0" w:space="0" w:color="auto"/>
                                                              </w:divBdr>
                                                            </w:div>
                                                          </w:divsChild>
                                                        </w:div>
                                                        <w:div w:id="7894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47485">
                                          <w:marLeft w:val="0"/>
                                          <w:marRight w:val="0"/>
                                          <w:marTop w:val="0"/>
                                          <w:marBottom w:val="0"/>
                                          <w:divBdr>
                                            <w:top w:val="none" w:sz="0" w:space="0" w:color="auto"/>
                                            <w:left w:val="none" w:sz="0" w:space="0" w:color="auto"/>
                                            <w:bottom w:val="none" w:sz="0" w:space="0" w:color="auto"/>
                                            <w:right w:val="none" w:sz="0" w:space="0" w:color="auto"/>
                                          </w:divBdr>
                                        </w:div>
                                      </w:divsChild>
                                    </w:div>
                                    <w:div w:id="818569164">
                                      <w:marLeft w:val="0"/>
                                      <w:marRight w:val="0"/>
                                      <w:marTop w:val="0"/>
                                      <w:marBottom w:val="0"/>
                                      <w:divBdr>
                                        <w:top w:val="none" w:sz="0" w:space="0" w:color="auto"/>
                                        <w:left w:val="none" w:sz="0" w:space="0" w:color="auto"/>
                                        <w:bottom w:val="none" w:sz="0" w:space="0" w:color="auto"/>
                                        <w:right w:val="none" w:sz="0" w:space="0" w:color="auto"/>
                                      </w:divBdr>
                                      <w:divsChild>
                                        <w:div w:id="1284654848">
                                          <w:marLeft w:val="0"/>
                                          <w:marRight w:val="0"/>
                                          <w:marTop w:val="0"/>
                                          <w:marBottom w:val="0"/>
                                          <w:divBdr>
                                            <w:top w:val="none" w:sz="0" w:space="0" w:color="auto"/>
                                            <w:left w:val="none" w:sz="0" w:space="0" w:color="auto"/>
                                            <w:bottom w:val="none" w:sz="0" w:space="0" w:color="auto"/>
                                            <w:right w:val="none" w:sz="0" w:space="0" w:color="auto"/>
                                          </w:divBdr>
                                        </w:div>
                                        <w:div w:id="451091876">
                                          <w:marLeft w:val="240"/>
                                          <w:marRight w:val="0"/>
                                          <w:marTop w:val="0"/>
                                          <w:marBottom w:val="0"/>
                                          <w:divBdr>
                                            <w:top w:val="none" w:sz="0" w:space="0" w:color="auto"/>
                                            <w:left w:val="none" w:sz="0" w:space="0" w:color="auto"/>
                                            <w:bottom w:val="none" w:sz="0" w:space="0" w:color="auto"/>
                                            <w:right w:val="none" w:sz="0" w:space="0" w:color="auto"/>
                                          </w:divBdr>
                                          <w:divsChild>
                                            <w:div w:id="1987053095">
                                              <w:marLeft w:val="0"/>
                                              <w:marRight w:val="0"/>
                                              <w:marTop w:val="0"/>
                                              <w:marBottom w:val="0"/>
                                              <w:divBdr>
                                                <w:top w:val="none" w:sz="0" w:space="0" w:color="auto"/>
                                                <w:left w:val="none" w:sz="0" w:space="0" w:color="auto"/>
                                                <w:bottom w:val="none" w:sz="0" w:space="0" w:color="auto"/>
                                                <w:right w:val="none" w:sz="0" w:space="0" w:color="auto"/>
                                              </w:divBdr>
                                              <w:divsChild>
                                                <w:div w:id="1432319820">
                                                  <w:marLeft w:val="0"/>
                                                  <w:marRight w:val="0"/>
                                                  <w:marTop w:val="0"/>
                                                  <w:marBottom w:val="0"/>
                                                  <w:divBdr>
                                                    <w:top w:val="none" w:sz="0" w:space="0" w:color="auto"/>
                                                    <w:left w:val="none" w:sz="0" w:space="0" w:color="auto"/>
                                                    <w:bottom w:val="none" w:sz="0" w:space="0" w:color="auto"/>
                                                    <w:right w:val="none" w:sz="0" w:space="0" w:color="auto"/>
                                                  </w:divBdr>
                                                </w:div>
                                                <w:div w:id="1956867968">
                                                  <w:marLeft w:val="240"/>
                                                  <w:marRight w:val="0"/>
                                                  <w:marTop w:val="0"/>
                                                  <w:marBottom w:val="0"/>
                                                  <w:divBdr>
                                                    <w:top w:val="none" w:sz="0" w:space="0" w:color="auto"/>
                                                    <w:left w:val="none" w:sz="0" w:space="0" w:color="auto"/>
                                                    <w:bottom w:val="none" w:sz="0" w:space="0" w:color="auto"/>
                                                    <w:right w:val="none" w:sz="0" w:space="0" w:color="auto"/>
                                                  </w:divBdr>
                                                  <w:divsChild>
                                                    <w:div w:id="1788501542">
                                                      <w:marLeft w:val="0"/>
                                                      <w:marRight w:val="0"/>
                                                      <w:marTop w:val="0"/>
                                                      <w:marBottom w:val="0"/>
                                                      <w:divBdr>
                                                        <w:top w:val="none" w:sz="0" w:space="0" w:color="auto"/>
                                                        <w:left w:val="none" w:sz="0" w:space="0" w:color="auto"/>
                                                        <w:bottom w:val="none" w:sz="0" w:space="0" w:color="auto"/>
                                                        <w:right w:val="none" w:sz="0" w:space="0" w:color="auto"/>
                                                      </w:divBdr>
                                                      <w:divsChild>
                                                        <w:div w:id="1073745552">
                                                          <w:marLeft w:val="0"/>
                                                          <w:marRight w:val="0"/>
                                                          <w:marTop w:val="0"/>
                                                          <w:marBottom w:val="0"/>
                                                          <w:divBdr>
                                                            <w:top w:val="none" w:sz="0" w:space="0" w:color="auto"/>
                                                            <w:left w:val="none" w:sz="0" w:space="0" w:color="auto"/>
                                                            <w:bottom w:val="none" w:sz="0" w:space="0" w:color="auto"/>
                                                            <w:right w:val="none" w:sz="0" w:space="0" w:color="auto"/>
                                                          </w:divBdr>
                                                        </w:div>
                                                        <w:div w:id="1421946035">
                                                          <w:marLeft w:val="240"/>
                                                          <w:marRight w:val="0"/>
                                                          <w:marTop w:val="0"/>
                                                          <w:marBottom w:val="0"/>
                                                          <w:divBdr>
                                                            <w:top w:val="none" w:sz="0" w:space="0" w:color="auto"/>
                                                            <w:left w:val="none" w:sz="0" w:space="0" w:color="auto"/>
                                                            <w:bottom w:val="none" w:sz="0" w:space="0" w:color="auto"/>
                                                            <w:right w:val="none" w:sz="0" w:space="0" w:color="auto"/>
                                                          </w:divBdr>
                                                          <w:divsChild>
                                                            <w:div w:id="604189181">
                                                              <w:marLeft w:val="0"/>
                                                              <w:marRight w:val="0"/>
                                                              <w:marTop w:val="0"/>
                                                              <w:marBottom w:val="0"/>
                                                              <w:divBdr>
                                                                <w:top w:val="none" w:sz="0" w:space="0" w:color="auto"/>
                                                                <w:left w:val="none" w:sz="0" w:space="0" w:color="auto"/>
                                                                <w:bottom w:val="none" w:sz="0" w:space="0" w:color="auto"/>
                                                                <w:right w:val="none" w:sz="0" w:space="0" w:color="auto"/>
                                                              </w:divBdr>
                                                            </w:div>
                                                          </w:divsChild>
                                                        </w:div>
                                                        <w:div w:id="13886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0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7239">
                                          <w:marLeft w:val="0"/>
                                          <w:marRight w:val="0"/>
                                          <w:marTop w:val="0"/>
                                          <w:marBottom w:val="0"/>
                                          <w:divBdr>
                                            <w:top w:val="none" w:sz="0" w:space="0" w:color="auto"/>
                                            <w:left w:val="none" w:sz="0" w:space="0" w:color="auto"/>
                                            <w:bottom w:val="none" w:sz="0" w:space="0" w:color="auto"/>
                                            <w:right w:val="none" w:sz="0" w:space="0" w:color="auto"/>
                                          </w:divBdr>
                                        </w:div>
                                      </w:divsChild>
                                    </w:div>
                                    <w:div w:id="1589608114">
                                      <w:marLeft w:val="0"/>
                                      <w:marRight w:val="0"/>
                                      <w:marTop w:val="0"/>
                                      <w:marBottom w:val="0"/>
                                      <w:divBdr>
                                        <w:top w:val="none" w:sz="0" w:space="0" w:color="auto"/>
                                        <w:left w:val="none" w:sz="0" w:space="0" w:color="auto"/>
                                        <w:bottom w:val="none" w:sz="0" w:space="0" w:color="auto"/>
                                        <w:right w:val="none" w:sz="0" w:space="0" w:color="auto"/>
                                      </w:divBdr>
                                      <w:divsChild>
                                        <w:div w:id="1171220450">
                                          <w:marLeft w:val="0"/>
                                          <w:marRight w:val="0"/>
                                          <w:marTop w:val="0"/>
                                          <w:marBottom w:val="0"/>
                                          <w:divBdr>
                                            <w:top w:val="none" w:sz="0" w:space="0" w:color="auto"/>
                                            <w:left w:val="none" w:sz="0" w:space="0" w:color="auto"/>
                                            <w:bottom w:val="none" w:sz="0" w:space="0" w:color="auto"/>
                                            <w:right w:val="none" w:sz="0" w:space="0" w:color="auto"/>
                                          </w:divBdr>
                                        </w:div>
                                        <w:div w:id="454524290">
                                          <w:marLeft w:val="240"/>
                                          <w:marRight w:val="0"/>
                                          <w:marTop w:val="0"/>
                                          <w:marBottom w:val="0"/>
                                          <w:divBdr>
                                            <w:top w:val="none" w:sz="0" w:space="0" w:color="auto"/>
                                            <w:left w:val="none" w:sz="0" w:space="0" w:color="auto"/>
                                            <w:bottom w:val="none" w:sz="0" w:space="0" w:color="auto"/>
                                            <w:right w:val="none" w:sz="0" w:space="0" w:color="auto"/>
                                          </w:divBdr>
                                          <w:divsChild>
                                            <w:div w:id="965745333">
                                              <w:marLeft w:val="0"/>
                                              <w:marRight w:val="0"/>
                                              <w:marTop w:val="0"/>
                                              <w:marBottom w:val="0"/>
                                              <w:divBdr>
                                                <w:top w:val="none" w:sz="0" w:space="0" w:color="auto"/>
                                                <w:left w:val="none" w:sz="0" w:space="0" w:color="auto"/>
                                                <w:bottom w:val="none" w:sz="0" w:space="0" w:color="auto"/>
                                                <w:right w:val="none" w:sz="0" w:space="0" w:color="auto"/>
                                              </w:divBdr>
                                              <w:divsChild>
                                                <w:div w:id="1640912500">
                                                  <w:marLeft w:val="0"/>
                                                  <w:marRight w:val="0"/>
                                                  <w:marTop w:val="0"/>
                                                  <w:marBottom w:val="0"/>
                                                  <w:divBdr>
                                                    <w:top w:val="none" w:sz="0" w:space="0" w:color="auto"/>
                                                    <w:left w:val="none" w:sz="0" w:space="0" w:color="auto"/>
                                                    <w:bottom w:val="none" w:sz="0" w:space="0" w:color="auto"/>
                                                    <w:right w:val="none" w:sz="0" w:space="0" w:color="auto"/>
                                                  </w:divBdr>
                                                </w:div>
                                                <w:div w:id="856311907">
                                                  <w:marLeft w:val="240"/>
                                                  <w:marRight w:val="0"/>
                                                  <w:marTop w:val="0"/>
                                                  <w:marBottom w:val="0"/>
                                                  <w:divBdr>
                                                    <w:top w:val="none" w:sz="0" w:space="0" w:color="auto"/>
                                                    <w:left w:val="none" w:sz="0" w:space="0" w:color="auto"/>
                                                    <w:bottom w:val="none" w:sz="0" w:space="0" w:color="auto"/>
                                                    <w:right w:val="none" w:sz="0" w:space="0" w:color="auto"/>
                                                  </w:divBdr>
                                                  <w:divsChild>
                                                    <w:div w:id="2122067922">
                                                      <w:marLeft w:val="0"/>
                                                      <w:marRight w:val="0"/>
                                                      <w:marTop w:val="0"/>
                                                      <w:marBottom w:val="0"/>
                                                      <w:divBdr>
                                                        <w:top w:val="none" w:sz="0" w:space="0" w:color="auto"/>
                                                        <w:left w:val="none" w:sz="0" w:space="0" w:color="auto"/>
                                                        <w:bottom w:val="none" w:sz="0" w:space="0" w:color="auto"/>
                                                        <w:right w:val="none" w:sz="0" w:space="0" w:color="auto"/>
                                                      </w:divBdr>
                                                      <w:divsChild>
                                                        <w:div w:id="1324973594">
                                                          <w:marLeft w:val="0"/>
                                                          <w:marRight w:val="0"/>
                                                          <w:marTop w:val="0"/>
                                                          <w:marBottom w:val="0"/>
                                                          <w:divBdr>
                                                            <w:top w:val="none" w:sz="0" w:space="0" w:color="auto"/>
                                                            <w:left w:val="none" w:sz="0" w:space="0" w:color="auto"/>
                                                            <w:bottom w:val="none" w:sz="0" w:space="0" w:color="auto"/>
                                                            <w:right w:val="none" w:sz="0" w:space="0" w:color="auto"/>
                                                          </w:divBdr>
                                                        </w:div>
                                                        <w:div w:id="1124931183">
                                                          <w:marLeft w:val="240"/>
                                                          <w:marRight w:val="0"/>
                                                          <w:marTop w:val="0"/>
                                                          <w:marBottom w:val="0"/>
                                                          <w:divBdr>
                                                            <w:top w:val="none" w:sz="0" w:space="0" w:color="auto"/>
                                                            <w:left w:val="none" w:sz="0" w:space="0" w:color="auto"/>
                                                            <w:bottom w:val="none" w:sz="0" w:space="0" w:color="auto"/>
                                                            <w:right w:val="none" w:sz="0" w:space="0" w:color="auto"/>
                                                          </w:divBdr>
                                                          <w:divsChild>
                                                            <w:div w:id="1309090899">
                                                              <w:marLeft w:val="0"/>
                                                              <w:marRight w:val="0"/>
                                                              <w:marTop w:val="0"/>
                                                              <w:marBottom w:val="0"/>
                                                              <w:divBdr>
                                                                <w:top w:val="none" w:sz="0" w:space="0" w:color="auto"/>
                                                                <w:left w:val="none" w:sz="0" w:space="0" w:color="auto"/>
                                                                <w:bottom w:val="none" w:sz="0" w:space="0" w:color="auto"/>
                                                                <w:right w:val="none" w:sz="0" w:space="0" w:color="auto"/>
                                                              </w:divBdr>
                                                            </w:div>
                                                            <w:div w:id="299312482">
                                                              <w:marLeft w:val="0"/>
                                                              <w:marRight w:val="0"/>
                                                              <w:marTop w:val="0"/>
                                                              <w:marBottom w:val="0"/>
                                                              <w:divBdr>
                                                                <w:top w:val="none" w:sz="0" w:space="0" w:color="auto"/>
                                                                <w:left w:val="none" w:sz="0" w:space="0" w:color="auto"/>
                                                                <w:bottom w:val="none" w:sz="0" w:space="0" w:color="auto"/>
                                                                <w:right w:val="none" w:sz="0" w:space="0" w:color="auto"/>
                                                              </w:divBdr>
                                                            </w:div>
                                                          </w:divsChild>
                                                        </w:div>
                                                        <w:div w:id="8149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18891">
                                          <w:marLeft w:val="0"/>
                                          <w:marRight w:val="0"/>
                                          <w:marTop w:val="0"/>
                                          <w:marBottom w:val="0"/>
                                          <w:divBdr>
                                            <w:top w:val="none" w:sz="0" w:space="0" w:color="auto"/>
                                            <w:left w:val="none" w:sz="0" w:space="0" w:color="auto"/>
                                            <w:bottom w:val="none" w:sz="0" w:space="0" w:color="auto"/>
                                            <w:right w:val="none" w:sz="0" w:space="0" w:color="auto"/>
                                          </w:divBdr>
                                        </w:div>
                                      </w:divsChild>
                                    </w:div>
                                    <w:div w:id="310403992">
                                      <w:marLeft w:val="0"/>
                                      <w:marRight w:val="0"/>
                                      <w:marTop w:val="0"/>
                                      <w:marBottom w:val="0"/>
                                      <w:divBdr>
                                        <w:top w:val="none" w:sz="0" w:space="0" w:color="auto"/>
                                        <w:left w:val="none" w:sz="0" w:space="0" w:color="auto"/>
                                        <w:bottom w:val="none" w:sz="0" w:space="0" w:color="auto"/>
                                        <w:right w:val="none" w:sz="0" w:space="0" w:color="auto"/>
                                      </w:divBdr>
                                      <w:divsChild>
                                        <w:div w:id="572590330">
                                          <w:marLeft w:val="0"/>
                                          <w:marRight w:val="0"/>
                                          <w:marTop w:val="0"/>
                                          <w:marBottom w:val="0"/>
                                          <w:divBdr>
                                            <w:top w:val="none" w:sz="0" w:space="0" w:color="auto"/>
                                            <w:left w:val="none" w:sz="0" w:space="0" w:color="auto"/>
                                            <w:bottom w:val="none" w:sz="0" w:space="0" w:color="auto"/>
                                            <w:right w:val="none" w:sz="0" w:space="0" w:color="auto"/>
                                          </w:divBdr>
                                        </w:div>
                                        <w:div w:id="245765848">
                                          <w:marLeft w:val="240"/>
                                          <w:marRight w:val="0"/>
                                          <w:marTop w:val="0"/>
                                          <w:marBottom w:val="0"/>
                                          <w:divBdr>
                                            <w:top w:val="none" w:sz="0" w:space="0" w:color="auto"/>
                                            <w:left w:val="none" w:sz="0" w:space="0" w:color="auto"/>
                                            <w:bottom w:val="none" w:sz="0" w:space="0" w:color="auto"/>
                                            <w:right w:val="none" w:sz="0" w:space="0" w:color="auto"/>
                                          </w:divBdr>
                                          <w:divsChild>
                                            <w:div w:id="1816027924">
                                              <w:marLeft w:val="0"/>
                                              <w:marRight w:val="0"/>
                                              <w:marTop w:val="0"/>
                                              <w:marBottom w:val="0"/>
                                              <w:divBdr>
                                                <w:top w:val="none" w:sz="0" w:space="0" w:color="auto"/>
                                                <w:left w:val="none" w:sz="0" w:space="0" w:color="auto"/>
                                                <w:bottom w:val="none" w:sz="0" w:space="0" w:color="auto"/>
                                                <w:right w:val="none" w:sz="0" w:space="0" w:color="auto"/>
                                              </w:divBdr>
                                              <w:divsChild>
                                                <w:div w:id="1664553129">
                                                  <w:marLeft w:val="0"/>
                                                  <w:marRight w:val="0"/>
                                                  <w:marTop w:val="0"/>
                                                  <w:marBottom w:val="0"/>
                                                  <w:divBdr>
                                                    <w:top w:val="none" w:sz="0" w:space="0" w:color="auto"/>
                                                    <w:left w:val="none" w:sz="0" w:space="0" w:color="auto"/>
                                                    <w:bottom w:val="none" w:sz="0" w:space="0" w:color="auto"/>
                                                    <w:right w:val="none" w:sz="0" w:space="0" w:color="auto"/>
                                                  </w:divBdr>
                                                </w:div>
                                                <w:div w:id="4483667">
                                                  <w:marLeft w:val="240"/>
                                                  <w:marRight w:val="0"/>
                                                  <w:marTop w:val="0"/>
                                                  <w:marBottom w:val="0"/>
                                                  <w:divBdr>
                                                    <w:top w:val="none" w:sz="0" w:space="0" w:color="auto"/>
                                                    <w:left w:val="none" w:sz="0" w:space="0" w:color="auto"/>
                                                    <w:bottom w:val="none" w:sz="0" w:space="0" w:color="auto"/>
                                                    <w:right w:val="none" w:sz="0" w:space="0" w:color="auto"/>
                                                  </w:divBdr>
                                                  <w:divsChild>
                                                    <w:div w:id="1814444149">
                                                      <w:marLeft w:val="0"/>
                                                      <w:marRight w:val="0"/>
                                                      <w:marTop w:val="0"/>
                                                      <w:marBottom w:val="0"/>
                                                      <w:divBdr>
                                                        <w:top w:val="none" w:sz="0" w:space="0" w:color="auto"/>
                                                        <w:left w:val="none" w:sz="0" w:space="0" w:color="auto"/>
                                                        <w:bottom w:val="none" w:sz="0" w:space="0" w:color="auto"/>
                                                        <w:right w:val="none" w:sz="0" w:space="0" w:color="auto"/>
                                                      </w:divBdr>
                                                      <w:divsChild>
                                                        <w:div w:id="792137904">
                                                          <w:marLeft w:val="0"/>
                                                          <w:marRight w:val="0"/>
                                                          <w:marTop w:val="0"/>
                                                          <w:marBottom w:val="0"/>
                                                          <w:divBdr>
                                                            <w:top w:val="none" w:sz="0" w:space="0" w:color="auto"/>
                                                            <w:left w:val="none" w:sz="0" w:space="0" w:color="auto"/>
                                                            <w:bottom w:val="none" w:sz="0" w:space="0" w:color="auto"/>
                                                            <w:right w:val="none" w:sz="0" w:space="0" w:color="auto"/>
                                                          </w:divBdr>
                                                        </w:div>
                                                        <w:div w:id="467286043">
                                                          <w:marLeft w:val="240"/>
                                                          <w:marRight w:val="0"/>
                                                          <w:marTop w:val="0"/>
                                                          <w:marBottom w:val="0"/>
                                                          <w:divBdr>
                                                            <w:top w:val="none" w:sz="0" w:space="0" w:color="auto"/>
                                                            <w:left w:val="none" w:sz="0" w:space="0" w:color="auto"/>
                                                            <w:bottom w:val="none" w:sz="0" w:space="0" w:color="auto"/>
                                                            <w:right w:val="none" w:sz="0" w:space="0" w:color="auto"/>
                                                          </w:divBdr>
                                                          <w:divsChild>
                                                            <w:div w:id="932739548">
                                                              <w:marLeft w:val="0"/>
                                                              <w:marRight w:val="0"/>
                                                              <w:marTop w:val="0"/>
                                                              <w:marBottom w:val="0"/>
                                                              <w:divBdr>
                                                                <w:top w:val="none" w:sz="0" w:space="0" w:color="auto"/>
                                                                <w:left w:val="none" w:sz="0" w:space="0" w:color="auto"/>
                                                                <w:bottom w:val="none" w:sz="0" w:space="0" w:color="auto"/>
                                                                <w:right w:val="none" w:sz="0" w:space="0" w:color="auto"/>
                                                              </w:divBdr>
                                                            </w:div>
                                                          </w:divsChild>
                                                        </w:div>
                                                        <w:div w:id="20184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0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5288">
                                          <w:marLeft w:val="0"/>
                                          <w:marRight w:val="0"/>
                                          <w:marTop w:val="0"/>
                                          <w:marBottom w:val="0"/>
                                          <w:divBdr>
                                            <w:top w:val="none" w:sz="0" w:space="0" w:color="auto"/>
                                            <w:left w:val="none" w:sz="0" w:space="0" w:color="auto"/>
                                            <w:bottom w:val="none" w:sz="0" w:space="0" w:color="auto"/>
                                            <w:right w:val="none" w:sz="0" w:space="0" w:color="auto"/>
                                          </w:divBdr>
                                        </w:div>
                                      </w:divsChild>
                                    </w:div>
                                    <w:div w:id="599337557">
                                      <w:marLeft w:val="0"/>
                                      <w:marRight w:val="0"/>
                                      <w:marTop w:val="0"/>
                                      <w:marBottom w:val="0"/>
                                      <w:divBdr>
                                        <w:top w:val="none" w:sz="0" w:space="0" w:color="auto"/>
                                        <w:left w:val="none" w:sz="0" w:space="0" w:color="auto"/>
                                        <w:bottom w:val="none" w:sz="0" w:space="0" w:color="auto"/>
                                        <w:right w:val="none" w:sz="0" w:space="0" w:color="auto"/>
                                      </w:divBdr>
                                      <w:divsChild>
                                        <w:div w:id="1838961765">
                                          <w:marLeft w:val="0"/>
                                          <w:marRight w:val="0"/>
                                          <w:marTop w:val="0"/>
                                          <w:marBottom w:val="0"/>
                                          <w:divBdr>
                                            <w:top w:val="none" w:sz="0" w:space="0" w:color="auto"/>
                                            <w:left w:val="none" w:sz="0" w:space="0" w:color="auto"/>
                                            <w:bottom w:val="none" w:sz="0" w:space="0" w:color="auto"/>
                                            <w:right w:val="none" w:sz="0" w:space="0" w:color="auto"/>
                                          </w:divBdr>
                                        </w:div>
                                        <w:div w:id="111632574">
                                          <w:marLeft w:val="240"/>
                                          <w:marRight w:val="0"/>
                                          <w:marTop w:val="0"/>
                                          <w:marBottom w:val="0"/>
                                          <w:divBdr>
                                            <w:top w:val="none" w:sz="0" w:space="0" w:color="auto"/>
                                            <w:left w:val="none" w:sz="0" w:space="0" w:color="auto"/>
                                            <w:bottom w:val="none" w:sz="0" w:space="0" w:color="auto"/>
                                            <w:right w:val="none" w:sz="0" w:space="0" w:color="auto"/>
                                          </w:divBdr>
                                          <w:divsChild>
                                            <w:div w:id="2025553302">
                                              <w:marLeft w:val="0"/>
                                              <w:marRight w:val="0"/>
                                              <w:marTop w:val="0"/>
                                              <w:marBottom w:val="0"/>
                                              <w:divBdr>
                                                <w:top w:val="none" w:sz="0" w:space="0" w:color="auto"/>
                                                <w:left w:val="none" w:sz="0" w:space="0" w:color="auto"/>
                                                <w:bottom w:val="none" w:sz="0" w:space="0" w:color="auto"/>
                                                <w:right w:val="none" w:sz="0" w:space="0" w:color="auto"/>
                                              </w:divBdr>
                                              <w:divsChild>
                                                <w:div w:id="1257785271">
                                                  <w:marLeft w:val="0"/>
                                                  <w:marRight w:val="0"/>
                                                  <w:marTop w:val="0"/>
                                                  <w:marBottom w:val="0"/>
                                                  <w:divBdr>
                                                    <w:top w:val="none" w:sz="0" w:space="0" w:color="auto"/>
                                                    <w:left w:val="none" w:sz="0" w:space="0" w:color="auto"/>
                                                    <w:bottom w:val="none" w:sz="0" w:space="0" w:color="auto"/>
                                                    <w:right w:val="none" w:sz="0" w:space="0" w:color="auto"/>
                                                  </w:divBdr>
                                                </w:div>
                                                <w:div w:id="1977371499">
                                                  <w:marLeft w:val="240"/>
                                                  <w:marRight w:val="0"/>
                                                  <w:marTop w:val="0"/>
                                                  <w:marBottom w:val="0"/>
                                                  <w:divBdr>
                                                    <w:top w:val="none" w:sz="0" w:space="0" w:color="auto"/>
                                                    <w:left w:val="none" w:sz="0" w:space="0" w:color="auto"/>
                                                    <w:bottom w:val="none" w:sz="0" w:space="0" w:color="auto"/>
                                                    <w:right w:val="none" w:sz="0" w:space="0" w:color="auto"/>
                                                  </w:divBdr>
                                                  <w:divsChild>
                                                    <w:div w:id="1642345685">
                                                      <w:marLeft w:val="0"/>
                                                      <w:marRight w:val="0"/>
                                                      <w:marTop w:val="0"/>
                                                      <w:marBottom w:val="0"/>
                                                      <w:divBdr>
                                                        <w:top w:val="none" w:sz="0" w:space="0" w:color="auto"/>
                                                        <w:left w:val="none" w:sz="0" w:space="0" w:color="auto"/>
                                                        <w:bottom w:val="none" w:sz="0" w:space="0" w:color="auto"/>
                                                        <w:right w:val="none" w:sz="0" w:space="0" w:color="auto"/>
                                                      </w:divBdr>
                                                      <w:divsChild>
                                                        <w:div w:id="1285884434">
                                                          <w:marLeft w:val="0"/>
                                                          <w:marRight w:val="0"/>
                                                          <w:marTop w:val="0"/>
                                                          <w:marBottom w:val="0"/>
                                                          <w:divBdr>
                                                            <w:top w:val="none" w:sz="0" w:space="0" w:color="auto"/>
                                                            <w:left w:val="none" w:sz="0" w:space="0" w:color="auto"/>
                                                            <w:bottom w:val="none" w:sz="0" w:space="0" w:color="auto"/>
                                                            <w:right w:val="none" w:sz="0" w:space="0" w:color="auto"/>
                                                          </w:divBdr>
                                                        </w:div>
                                                        <w:div w:id="2033919390">
                                                          <w:marLeft w:val="240"/>
                                                          <w:marRight w:val="0"/>
                                                          <w:marTop w:val="0"/>
                                                          <w:marBottom w:val="0"/>
                                                          <w:divBdr>
                                                            <w:top w:val="none" w:sz="0" w:space="0" w:color="auto"/>
                                                            <w:left w:val="none" w:sz="0" w:space="0" w:color="auto"/>
                                                            <w:bottom w:val="none" w:sz="0" w:space="0" w:color="auto"/>
                                                            <w:right w:val="none" w:sz="0" w:space="0" w:color="auto"/>
                                                          </w:divBdr>
                                                          <w:divsChild>
                                                            <w:div w:id="1749569729">
                                                              <w:marLeft w:val="0"/>
                                                              <w:marRight w:val="0"/>
                                                              <w:marTop w:val="0"/>
                                                              <w:marBottom w:val="0"/>
                                                              <w:divBdr>
                                                                <w:top w:val="none" w:sz="0" w:space="0" w:color="auto"/>
                                                                <w:left w:val="none" w:sz="0" w:space="0" w:color="auto"/>
                                                                <w:bottom w:val="none" w:sz="0" w:space="0" w:color="auto"/>
                                                                <w:right w:val="none" w:sz="0" w:space="0" w:color="auto"/>
                                                              </w:divBdr>
                                                            </w:div>
                                                            <w:div w:id="614335922">
                                                              <w:marLeft w:val="0"/>
                                                              <w:marRight w:val="0"/>
                                                              <w:marTop w:val="0"/>
                                                              <w:marBottom w:val="0"/>
                                                              <w:divBdr>
                                                                <w:top w:val="none" w:sz="0" w:space="0" w:color="auto"/>
                                                                <w:left w:val="none" w:sz="0" w:space="0" w:color="auto"/>
                                                                <w:bottom w:val="none" w:sz="0" w:space="0" w:color="auto"/>
                                                                <w:right w:val="none" w:sz="0" w:space="0" w:color="auto"/>
                                                              </w:divBdr>
                                                            </w:div>
                                                          </w:divsChild>
                                                        </w:div>
                                                        <w:div w:id="8606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04867">
                                          <w:marLeft w:val="0"/>
                                          <w:marRight w:val="0"/>
                                          <w:marTop w:val="0"/>
                                          <w:marBottom w:val="0"/>
                                          <w:divBdr>
                                            <w:top w:val="none" w:sz="0" w:space="0" w:color="auto"/>
                                            <w:left w:val="none" w:sz="0" w:space="0" w:color="auto"/>
                                            <w:bottom w:val="none" w:sz="0" w:space="0" w:color="auto"/>
                                            <w:right w:val="none" w:sz="0" w:space="0" w:color="auto"/>
                                          </w:divBdr>
                                        </w:div>
                                      </w:divsChild>
                                    </w:div>
                                    <w:div w:id="145514140">
                                      <w:marLeft w:val="0"/>
                                      <w:marRight w:val="0"/>
                                      <w:marTop w:val="0"/>
                                      <w:marBottom w:val="0"/>
                                      <w:divBdr>
                                        <w:top w:val="none" w:sz="0" w:space="0" w:color="auto"/>
                                        <w:left w:val="none" w:sz="0" w:space="0" w:color="auto"/>
                                        <w:bottom w:val="none" w:sz="0" w:space="0" w:color="auto"/>
                                        <w:right w:val="none" w:sz="0" w:space="0" w:color="auto"/>
                                      </w:divBdr>
                                      <w:divsChild>
                                        <w:div w:id="203450055">
                                          <w:marLeft w:val="0"/>
                                          <w:marRight w:val="0"/>
                                          <w:marTop w:val="0"/>
                                          <w:marBottom w:val="0"/>
                                          <w:divBdr>
                                            <w:top w:val="none" w:sz="0" w:space="0" w:color="auto"/>
                                            <w:left w:val="none" w:sz="0" w:space="0" w:color="auto"/>
                                            <w:bottom w:val="none" w:sz="0" w:space="0" w:color="auto"/>
                                            <w:right w:val="none" w:sz="0" w:space="0" w:color="auto"/>
                                          </w:divBdr>
                                        </w:div>
                                        <w:div w:id="1738089208">
                                          <w:marLeft w:val="240"/>
                                          <w:marRight w:val="0"/>
                                          <w:marTop w:val="0"/>
                                          <w:marBottom w:val="0"/>
                                          <w:divBdr>
                                            <w:top w:val="none" w:sz="0" w:space="0" w:color="auto"/>
                                            <w:left w:val="none" w:sz="0" w:space="0" w:color="auto"/>
                                            <w:bottom w:val="none" w:sz="0" w:space="0" w:color="auto"/>
                                            <w:right w:val="none" w:sz="0" w:space="0" w:color="auto"/>
                                          </w:divBdr>
                                          <w:divsChild>
                                            <w:div w:id="204685883">
                                              <w:marLeft w:val="0"/>
                                              <w:marRight w:val="0"/>
                                              <w:marTop w:val="0"/>
                                              <w:marBottom w:val="0"/>
                                              <w:divBdr>
                                                <w:top w:val="none" w:sz="0" w:space="0" w:color="auto"/>
                                                <w:left w:val="none" w:sz="0" w:space="0" w:color="auto"/>
                                                <w:bottom w:val="none" w:sz="0" w:space="0" w:color="auto"/>
                                                <w:right w:val="none" w:sz="0" w:space="0" w:color="auto"/>
                                              </w:divBdr>
                                              <w:divsChild>
                                                <w:div w:id="102767991">
                                                  <w:marLeft w:val="0"/>
                                                  <w:marRight w:val="0"/>
                                                  <w:marTop w:val="0"/>
                                                  <w:marBottom w:val="0"/>
                                                  <w:divBdr>
                                                    <w:top w:val="none" w:sz="0" w:space="0" w:color="auto"/>
                                                    <w:left w:val="none" w:sz="0" w:space="0" w:color="auto"/>
                                                    <w:bottom w:val="none" w:sz="0" w:space="0" w:color="auto"/>
                                                    <w:right w:val="none" w:sz="0" w:space="0" w:color="auto"/>
                                                  </w:divBdr>
                                                </w:div>
                                                <w:div w:id="1868442936">
                                                  <w:marLeft w:val="240"/>
                                                  <w:marRight w:val="0"/>
                                                  <w:marTop w:val="0"/>
                                                  <w:marBottom w:val="0"/>
                                                  <w:divBdr>
                                                    <w:top w:val="none" w:sz="0" w:space="0" w:color="auto"/>
                                                    <w:left w:val="none" w:sz="0" w:space="0" w:color="auto"/>
                                                    <w:bottom w:val="none" w:sz="0" w:space="0" w:color="auto"/>
                                                    <w:right w:val="none" w:sz="0" w:space="0" w:color="auto"/>
                                                  </w:divBdr>
                                                  <w:divsChild>
                                                    <w:div w:id="747844951">
                                                      <w:marLeft w:val="0"/>
                                                      <w:marRight w:val="0"/>
                                                      <w:marTop w:val="0"/>
                                                      <w:marBottom w:val="0"/>
                                                      <w:divBdr>
                                                        <w:top w:val="none" w:sz="0" w:space="0" w:color="auto"/>
                                                        <w:left w:val="none" w:sz="0" w:space="0" w:color="auto"/>
                                                        <w:bottom w:val="none" w:sz="0" w:space="0" w:color="auto"/>
                                                        <w:right w:val="none" w:sz="0" w:space="0" w:color="auto"/>
                                                      </w:divBdr>
                                                      <w:divsChild>
                                                        <w:div w:id="1935170185">
                                                          <w:marLeft w:val="0"/>
                                                          <w:marRight w:val="0"/>
                                                          <w:marTop w:val="0"/>
                                                          <w:marBottom w:val="0"/>
                                                          <w:divBdr>
                                                            <w:top w:val="none" w:sz="0" w:space="0" w:color="auto"/>
                                                            <w:left w:val="none" w:sz="0" w:space="0" w:color="auto"/>
                                                            <w:bottom w:val="none" w:sz="0" w:space="0" w:color="auto"/>
                                                            <w:right w:val="none" w:sz="0" w:space="0" w:color="auto"/>
                                                          </w:divBdr>
                                                        </w:div>
                                                        <w:div w:id="1479571995">
                                                          <w:marLeft w:val="240"/>
                                                          <w:marRight w:val="0"/>
                                                          <w:marTop w:val="0"/>
                                                          <w:marBottom w:val="0"/>
                                                          <w:divBdr>
                                                            <w:top w:val="none" w:sz="0" w:space="0" w:color="auto"/>
                                                            <w:left w:val="none" w:sz="0" w:space="0" w:color="auto"/>
                                                            <w:bottom w:val="none" w:sz="0" w:space="0" w:color="auto"/>
                                                            <w:right w:val="none" w:sz="0" w:space="0" w:color="auto"/>
                                                          </w:divBdr>
                                                          <w:divsChild>
                                                            <w:div w:id="1415399585">
                                                              <w:marLeft w:val="0"/>
                                                              <w:marRight w:val="0"/>
                                                              <w:marTop w:val="0"/>
                                                              <w:marBottom w:val="0"/>
                                                              <w:divBdr>
                                                                <w:top w:val="none" w:sz="0" w:space="0" w:color="auto"/>
                                                                <w:left w:val="none" w:sz="0" w:space="0" w:color="auto"/>
                                                                <w:bottom w:val="none" w:sz="0" w:space="0" w:color="auto"/>
                                                                <w:right w:val="none" w:sz="0" w:space="0" w:color="auto"/>
                                                              </w:divBdr>
                                                            </w:div>
                                                          </w:divsChild>
                                                        </w:div>
                                                        <w:div w:id="16521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455287">
                                          <w:marLeft w:val="0"/>
                                          <w:marRight w:val="0"/>
                                          <w:marTop w:val="0"/>
                                          <w:marBottom w:val="0"/>
                                          <w:divBdr>
                                            <w:top w:val="none" w:sz="0" w:space="0" w:color="auto"/>
                                            <w:left w:val="none" w:sz="0" w:space="0" w:color="auto"/>
                                            <w:bottom w:val="none" w:sz="0" w:space="0" w:color="auto"/>
                                            <w:right w:val="none" w:sz="0" w:space="0" w:color="auto"/>
                                          </w:divBdr>
                                        </w:div>
                                      </w:divsChild>
                                    </w:div>
                                    <w:div w:id="1326010446">
                                      <w:marLeft w:val="0"/>
                                      <w:marRight w:val="0"/>
                                      <w:marTop w:val="0"/>
                                      <w:marBottom w:val="0"/>
                                      <w:divBdr>
                                        <w:top w:val="none" w:sz="0" w:space="0" w:color="auto"/>
                                        <w:left w:val="none" w:sz="0" w:space="0" w:color="auto"/>
                                        <w:bottom w:val="none" w:sz="0" w:space="0" w:color="auto"/>
                                        <w:right w:val="none" w:sz="0" w:space="0" w:color="auto"/>
                                      </w:divBdr>
                                      <w:divsChild>
                                        <w:div w:id="457378014">
                                          <w:marLeft w:val="0"/>
                                          <w:marRight w:val="0"/>
                                          <w:marTop w:val="0"/>
                                          <w:marBottom w:val="0"/>
                                          <w:divBdr>
                                            <w:top w:val="none" w:sz="0" w:space="0" w:color="auto"/>
                                            <w:left w:val="none" w:sz="0" w:space="0" w:color="auto"/>
                                            <w:bottom w:val="none" w:sz="0" w:space="0" w:color="auto"/>
                                            <w:right w:val="none" w:sz="0" w:space="0" w:color="auto"/>
                                          </w:divBdr>
                                        </w:div>
                                        <w:div w:id="2132555702">
                                          <w:marLeft w:val="240"/>
                                          <w:marRight w:val="0"/>
                                          <w:marTop w:val="0"/>
                                          <w:marBottom w:val="0"/>
                                          <w:divBdr>
                                            <w:top w:val="none" w:sz="0" w:space="0" w:color="auto"/>
                                            <w:left w:val="none" w:sz="0" w:space="0" w:color="auto"/>
                                            <w:bottom w:val="none" w:sz="0" w:space="0" w:color="auto"/>
                                            <w:right w:val="none" w:sz="0" w:space="0" w:color="auto"/>
                                          </w:divBdr>
                                          <w:divsChild>
                                            <w:div w:id="1084179661">
                                              <w:marLeft w:val="0"/>
                                              <w:marRight w:val="0"/>
                                              <w:marTop w:val="0"/>
                                              <w:marBottom w:val="0"/>
                                              <w:divBdr>
                                                <w:top w:val="none" w:sz="0" w:space="0" w:color="auto"/>
                                                <w:left w:val="none" w:sz="0" w:space="0" w:color="auto"/>
                                                <w:bottom w:val="none" w:sz="0" w:space="0" w:color="auto"/>
                                                <w:right w:val="none" w:sz="0" w:space="0" w:color="auto"/>
                                              </w:divBdr>
                                              <w:divsChild>
                                                <w:div w:id="1195075418">
                                                  <w:marLeft w:val="0"/>
                                                  <w:marRight w:val="0"/>
                                                  <w:marTop w:val="0"/>
                                                  <w:marBottom w:val="0"/>
                                                  <w:divBdr>
                                                    <w:top w:val="none" w:sz="0" w:space="0" w:color="auto"/>
                                                    <w:left w:val="none" w:sz="0" w:space="0" w:color="auto"/>
                                                    <w:bottom w:val="none" w:sz="0" w:space="0" w:color="auto"/>
                                                    <w:right w:val="none" w:sz="0" w:space="0" w:color="auto"/>
                                                  </w:divBdr>
                                                </w:div>
                                                <w:div w:id="687826452">
                                                  <w:marLeft w:val="240"/>
                                                  <w:marRight w:val="0"/>
                                                  <w:marTop w:val="0"/>
                                                  <w:marBottom w:val="0"/>
                                                  <w:divBdr>
                                                    <w:top w:val="none" w:sz="0" w:space="0" w:color="auto"/>
                                                    <w:left w:val="none" w:sz="0" w:space="0" w:color="auto"/>
                                                    <w:bottom w:val="none" w:sz="0" w:space="0" w:color="auto"/>
                                                    <w:right w:val="none" w:sz="0" w:space="0" w:color="auto"/>
                                                  </w:divBdr>
                                                  <w:divsChild>
                                                    <w:div w:id="456219535">
                                                      <w:marLeft w:val="0"/>
                                                      <w:marRight w:val="0"/>
                                                      <w:marTop w:val="0"/>
                                                      <w:marBottom w:val="0"/>
                                                      <w:divBdr>
                                                        <w:top w:val="none" w:sz="0" w:space="0" w:color="auto"/>
                                                        <w:left w:val="none" w:sz="0" w:space="0" w:color="auto"/>
                                                        <w:bottom w:val="none" w:sz="0" w:space="0" w:color="auto"/>
                                                        <w:right w:val="none" w:sz="0" w:space="0" w:color="auto"/>
                                                      </w:divBdr>
                                                      <w:divsChild>
                                                        <w:div w:id="109588041">
                                                          <w:marLeft w:val="0"/>
                                                          <w:marRight w:val="0"/>
                                                          <w:marTop w:val="0"/>
                                                          <w:marBottom w:val="0"/>
                                                          <w:divBdr>
                                                            <w:top w:val="none" w:sz="0" w:space="0" w:color="auto"/>
                                                            <w:left w:val="none" w:sz="0" w:space="0" w:color="auto"/>
                                                            <w:bottom w:val="none" w:sz="0" w:space="0" w:color="auto"/>
                                                            <w:right w:val="none" w:sz="0" w:space="0" w:color="auto"/>
                                                          </w:divBdr>
                                                        </w:div>
                                                        <w:div w:id="427391088">
                                                          <w:marLeft w:val="240"/>
                                                          <w:marRight w:val="0"/>
                                                          <w:marTop w:val="0"/>
                                                          <w:marBottom w:val="0"/>
                                                          <w:divBdr>
                                                            <w:top w:val="none" w:sz="0" w:space="0" w:color="auto"/>
                                                            <w:left w:val="none" w:sz="0" w:space="0" w:color="auto"/>
                                                            <w:bottom w:val="none" w:sz="0" w:space="0" w:color="auto"/>
                                                            <w:right w:val="none" w:sz="0" w:space="0" w:color="auto"/>
                                                          </w:divBdr>
                                                          <w:divsChild>
                                                            <w:div w:id="1068649266">
                                                              <w:marLeft w:val="0"/>
                                                              <w:marRight w:val="0"/>
                                                              <w:marTop w:val="0"/>
                                                              <w:marBottom w:val="0"/>
                                                              <w:divBdr>
                                                                <w:top w:val="none" w:sz="0" w:space="0" w:color="auto"/>
                                                                <w:left w:val="none" w:sz="0" w:space="0" w:color="auto"/>
                                                                <w:bottom w:val="none" w:sz="0" w:space="0" w:color="auto"/>
                                                                <w:right w:val="none" w:sz="0" w:space="0" w:color="auto"/>
                                                              </w:divBdr>
                                                            </w:div>
                                                            <w:div w:id="1724021776">
                                                              <w:marLeft w:val="0"/>
                                                              <w:marRight w:val="0"/>
                                                              <w:marTop w:val="0"/>
                                                              <w:marBottom w:val="0"/>
                                                              <w:divBdr>
                                                                <w:top w:val="none" w:sz="0" w:space="0" w:color="auto"/>
                                                                <w:left w:val="none" w:sz="0" w:space="0" w:color="auto"/>
                                                                <w:bottom w:val="none" w:sz="0" w:space="0" w:color="auto"/>
                                                                <w:right w:val="none" w:sz="0" w:space="0" w:color="auto"/>
                                                              </w:divBdr>
                                                            </w:div>
                                                          </w:divsChild>
                                                        </w:div>
                                                        <w:div w:id="32829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06874">
                                                  <w:marLeft w:val="0"/>
                                                  <w:marRight w:val="0"/>
                                                  <w:marTop w:val="0"/>
                                                  <w:marBottom w:val="0"/>
                                                  <w:divBdr>
                                                    <w:top w:val="none" w:sz="0" w:space="0" w:color="auto"/>
                                                    <w:left w:val="none" w:sz="0" w:space="0" w:color="auto"/>
                                                    <w:bottom w:val="none" w:sz="0" w:space="0" w:color="auto"/>
                                                    <w:right w:val="none" w:sz="0" w:space="0" w:color="auto"/>
                                                  </w:divBdr>
                                                </w:div>
                                              </w:divsChild>
                                            </w:div>
                                            <w:div w:id="129059926">
                                              <w:marLeft w:val="0"/>
                                              <w:marRight w:val="0"/>
                                              <w:marTop w:val="0"/>
                                              <w:marBottom w:val="0"/>
                                              <w:divBdr>
                                                <w:top w:val="none" w:sz="0" w:space="0" w:color="auto"/>
                                                <w:left w:val="none" w:sz="0" w:space="0" w:color="auto"/>
                                                <w:bottom w:val="none" w:sz="0" w:space="0" w:color="auto"/>
                                                <w:right w:val="none" w:sz="0" w:space="0" w:color="auto"/>
                                              </w:divBdr>
                                            </w:div>
                                            <w:div w:id="1381048702">
                                              <w:marLeft w:val="240"/>
                                              <w:marRight w:val="0"/>
                                              <w:marTop w:val="0"/>
                                              <w:marBottom w:val="0"/>
                                              <w:divBdr>
                                                <w:top w:val="none" w:sz="0" w:space="0" w:color="auto"/>
                                                <w:left w:val="none" w:sz="0" w:space="0" w:color="auto"/>
                                                <w:bottom w:val="none" w:sz="0" w:space="0" w:color="auto"/>
                                                <w:right w:val="none" w:sz="0" w:space="0" w:color="auto"/>
                                              </w:divBdr>
                                              <w:divsChild>
                                                <w:div w:id="1520467372">
                                                  <w:marLeft w:val="0"/>
                                                  <w:marRight w:val="0"/>
                                                  <w:marTop w:val="0"/>
                                                  <w:marBottom w:val="0"/>
                                                  <w:divBdr>
                                                    <w:top w:val="none" w:sz="0" w:space="0" w:color="auto"/>
                                                    <w:left w:val="none" w:sz="0" w:space="0" w:color="auto"/>
                                                    <w:bottom w:val="none" w:sz="0" w:space="0" w:color="auto"/>
                                                    <w:right w:val="none" w:sz="0" w:space="0" w:color="auto"/>
                                                  </w:divBdr>
                                                  <w:divsChild>
                                                    <w:div w:id="810100888">
                                                      <w:marLeft w:val="0"/>
                                                      <w:marRight w:val="0"/>
                                                      <w:marTop w:val="0"/>
                                                      <w:marBottom w:val="0"/>
                                                      <w:divBdr>
                                                        <w:top w:val="none" w:sz="0" w:space="0" w:color="auto"/>
                                                        <w:left w:val="none" w:sz="0" w:space="0" w:color="auto"/>
                                                        <w:bottom w:val="none" w:sz="0" w:space="0" w:color="auto"/>
                                                        <w:right w:val="none" w:sz="0" w:space="0" w:color="auto"/>
                                                      </w:divBdr>
                                                    </w:div>
                                                    <w:div w:id="2050445719">
                                                      <w:marLeft w:val="240"/>
                                                      <w:marRight w:val="0"/>
                                                      <w:marTop w:val="0"/>
                                                      <w:marBottom w:val="0"/>
                                                      <w:divBdr>
                                                        <w:top w:val="none" w:sz="0" w:space="0" w:color="auto"/>
                                                        <w:left w:val="none" w:sz="0" w:space="0" w:color="auto"/>
                                                        <w:bottom w:val="none" w:sz="0" w:space="0" w:color="auto"/>
                                                        <w:right w:val="none" w:sz="0" w:space="0" w:color="auto"/>
                                                      </w:divBdr>
                                                      <w:divsChild>
                                                        <w:div w:id="1869760433">
                                                          <w:marLeft w:val="0"/>
                                                          <w:marRight w:val="0"/>
                                                          <w:marTop w:val="0"/>
                                                          <w:marBottom w:val="0"/>
                                                          <w:divBdr>
                                                            <w:top w:val="none" w:sz="0" w:space="0" w:color="auto"/>
                                                            <w:left w:val="none" w:sz="0" w:space="0" w:color="auto"/>
                                                            <w:bottom w:val="none" w:sz="0" w:space="0" w:color="auto"/>
                                                            <w:right w:val="none" w:sz="0" w:space="0" w:color="auto"/>
                                                          </w:divBdr>
                                                          <w:divsChild>
                                                            <w:div w:id="1691839393">
                                                              <w:marLeft w:val="0"/>
                                                              <w:marRight w:val="0"/>
                                                              <w:marTop w:val="0"/>
                                                              <w:marBottom w:val="0"/>
                                                              <w:divBdr>
                                                                <w:top w:val="none" w:sz="0" w:space="0" w:color="auto"/>
                                                                <w:left w:val="none" w:sz="0" w:space="0" w:color="auto"/>
                                                                <w:bottom w:val="none" w:sz="0" w:space="0" w:color="auto"/>
                                                                <w:right w:val="none" w:sz="0" w:space="0" w:color="auto"/>
                                                              </w:divBdr>
                                                            </w:div>
                                                            <w:div w:id="665741421">
                                                              <w:marLeft w:val="240"/>
                                                              <w:marRight w:val="0"/>
                                                              <w:marTop w:val="0"/>
                                                              <w:marBottom w:val="0"/>
                                                              <w:divBdr>
                                                                <w:top w:val="none" w:sz="0" w:space="0" w:color="auto"/>
                                                                <w:left w:val="none" w:sz="0" w:space="0" w:color="auto"/>
                                                                <w:bottom w:val="none" w:sz="0" w:space="0" w:color="auto"/>
                                                                <w:right w:val="none" w:sz="0" w:space="0" w:color="auto"/>
                                                              </w:divBdr>
                                                              <w:divsChild>
                                                                <w:div w:id="471412533">
                                                                  <w:marLeft w:val="0"/>
                                                                  <w:marRight w:val="0"/>
                                                                  <w:marTop w:val="0"/>
                                                                  <w:marBottom w:val="0"/>
                                                                  <w:divBdr>
                                                                    <w:top w:val="none" w:sz="0" w:space="0" w:color="auto"/>
                                                                    <w:left w:val="none" w:sz="0" w:space="0" w:color="auto"/>
                                                                    <w:bottom w:val="none" w:sz="0" w:space="0" w:color="auto"/>
                                                                    <w:right w:val="none" w:sz="0" w:space="0" w:color="auto"/>
                                                                  </w:divBdr>
                                                                </w:div>
                                                              </w:divsChild>
                                                            </w:div>
                                                            <w:div w:id="9643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3956">
                                              <w:marLeft w:val="0"/>
                                              <w:marRight w:val="0"/>
                                              <w:marTop w:val="0"/>
                                              <w:marBottom w:val="0"/>
                                              <w:divBdr>
                                                <w:top w:val="none" w:sz="0" w:space="0" w:color="auto"/>
                                                <w:left w:val="none" w:sz="0" w:space="0" w:color="auto"/>
                                                <w:bottom w:val="none" w:sz="0" w:space="0" w:color="auto"/>
                                                <w:right w:val="none" w:sz="0" w:space="0" w:color="auto"/>
                                              </w:divBdr>
                                            </w:div>
                                          </w:divsChild>
                                        </w:div>
                                        <w:div w:id="1749300597">
                                          <w:marLeft w:val="0"/>
                                          <w:marRight w:val="0"/>
                                          <w:marTop w:val="0"/>
                                          <w:marBottom w:val="0"/>
                                          <w:divBdr>
                                            <w:top w:val="none" w:sz="0" w:space="0" w:color="auto"/>
                                            <w:left w:val="none" w:sz="0" w:space="0" w:color="auto"/>
                                            <w:bottom w:val="none" w:sz="0" w:space="0" w:color="auto"/>
                                            <w:right w:val="none" w:sz="0" w:space="0" w:color="auto"/>
                                          </w:divBdr>
                                        </w:div>
                                      </w:divsChild>
                                    </w:div>
                                    <w:div w:id="370150156">
                                      <w:marLeft w:val="0"/>
                                      <w:marRight w:val="0"/>
                                      <w:marTop w:val="0"/>
                                      <w:marBottom w:val="0"/>
                                      <w:divBdr>
                                        <w:top w:val="none" w:sz="0" w:space="0" w:color="auto"/>
                                        <w:left w:val="none" w:sz="0" w:space="0" w:color="auto"/>
                                        <w:bottom w:val="none" w:sz="0" w:space="0" w:color="auto"/>
                                        <w:right w:val="none" w:sz="0" w:space="0" w:color="auto"/>
                                      </w:divBdr>
                                      <w:divsChild>
                                        <w:div w:id="1389763680">
                                          <w:marLeft w:val="0"/>
                                          <w:marRight w:val="0"/>
                                          <w:marTop w:val="0"/>
                                          <w:marBottom w:val="0"/>
                                          <w:divBdr>
                                            <w:top w:val="none" w:sz="0" w:space="0" w:color="auto"/>
                                            <w:left w:val="none" w:sz="0" w:space="0" w:color="auto"/>
                                            <w:bottom w:val="none" w:sz="0" w:space="0" w:color="auto"/>
                                            <w:right w:val="none" w:sz="0" w:space="0" w:color="auto"/>
                                          </w:divBdr>
                                        </w:div>
                                        <w:div w:id="573004001">
                                          <w:marLeft w:val="240"/>
                                          <w:marRight w:val="0"/>
                                          <w:marTop w:val="0"/>
                                          <w:marBottom w:val="0"/>
                                          <w:divBdr>
                                            <w:top w:val="none" w:sz="0" w:space="0" w:color="auto"/>
                                            <w:left w:val="none" w:sz="0" w:space="0" w:color="auto"/>
                                            <w:bottom w:val="none" w:sz="0" w:space="0" w:color="auto"/>
                                            <w:right w:val="none" w:sz="0" w:space="0" w:color="auto"/>
                                          </w:divBdr>
                                          <w:divsChild>
                                            <w:div w:id="1469780260">
                                              <w:marLeft w:val="0"/>
                                              <w:marRight w:val="0"/>
                                              <w:marTop w:val="0"/>
                                              <w:marBottom w:val="0"/>
                                              <w:divBdr>
                                                <w:top w:val="none" w:sz="0" w:space="0" w:color="auto"/>
                                                <w:left w:val="none" w:sz="0" w:space="0" w:color="auto"/>
                                                <w:bottom w:val="none" w:sz="0" w:space="0" w:color="auto"/>
                                                <w:right w:val="none" w:sz="0" w:space="0" w:color="auto"/>
                                              </w:divBdr>
                                              <w:divsChild>
                                                <w:div w:id="301662861">
                                                  <w:marLeft w:val="0"/>
                                                  <w:marRight w:val="0"/>
                                                  <w:marTop w:val="0"/>
                                                  <w:marBottom w:val="0"/>
                                                  <w:divBdr>
                                                    <w:top w:val="none" w:sz="0" w:space="0" w:color="auto"/>
                                                    <w:left w:val="none" w:sz="0" w:space="0" w:color="auto"/>
                                                    <w:bottom w:val="none" w:sz="0" w:space="0" w:color="auto"/>
                                                    <w:right w:val="none" w:sz="0" w:space="0" w:color="auto"/>
                                                  </w:divBdr>
                                                </w:div>
                                                <w:div w:id="374425587">
                                                  <w:marLeft w:val="240"/>
                                                  <w:marRight w:val="0"/>
                                                  <w:marTop w:val="0"/>
                                                  <w:marBottom w:val="0"/>
                                                  <w:divBdr>
                                                    <w:top w:val="none" w:sz="0" w:space="0" w:color="auto"/>
                                                    <w:left w:val="none" w:sz="0" w:space="0" w:color="auto"/>
                                                    <w:bottom w:val="none" w:sz="0" w:space="0" w:color="auto"/>
                                                    <w:right w:val="none" w:sz="0" w:space="0" w:color="auto"/>
                                                  </w:divBdr>
                                                  <w:divsChild>
                                                    <w:div w:id="1408383905">
                                                      <w:marLeft w:val="0"/>
                                                      <w:marRight w:val="0"/>
                                                      <w:marTop w:val="0"/>
                                                      <w:marBottom w:val="0"/>
                                                      <w:divBdr>
                                                        <w:top w:val="none" w:sz="0" w:space="0" w:color="auto"/>
                                                        <w:left w:val="none" w:sz="0" w:space="0" w:color="auto"/>
                                                        <w:bottom w:val="none" w:sz="0" w:space="0" w:color="auto"/>
                                                        <w:right w:val="none" w:sz="0" w:space="0" w:color="auto"/>
                                                      </w:divBdr>
                                                      <w:divsChild>
                                                        <w:div w:id="1755932314">
                                                          <w:marLeft w:val="0"/>
                                                          <w:marRight w:val="0"/>
                                                          <w:marTop w:val="0"/>
                                                          <w:marBottom w:val="0"/>
                                                          <w:divBdr>
                                                            <w:top w:val="none" w:sz="0" w:space="0" w:color="auto"/>
                                                            <w:left w:val="none" w:sz="0" w:space="0" w:color="auto"/>
                                                            <w:bottom w:val="none" w:sz="0" w:space="0" w:color="auto"/>
                                                            <w:right w:val="none" w:sz="0" w:space="0" w:color="auto"/>
                                                          </w:divBdr>
                                                        </w:div>
                                                        <w:div w:id="1773358098">
                                                          <w:marLeft w:val="240"/>
                                                          <w:marRight w:val="0"/>
                                                          <w:marTop w:val="0"/>
                                                          <w:marBottom w:val="0"/>
                                                          <w:divBdr>
                                                            <w:top w:val="none" w:sz="0" w:space="0" w:color="auto"/>
                                                            <w:left w:val="none" w:sz="0" w:space="0" w:color="auto"/>
                                                            <w:bottom w:val="none" w:sz="0" w:space="0" w:color="auto"/>
                                                            <w:right w:val="none" w:sz="0" w:space="0" w:color="auto"/>
                                                          </w:divBdr>
                                                          <w:divsChild>
                                                            <w:div w:id="1209881959">
                                                              <w:marLeft w:val="0"/>
                                                              <w:marRight w:val="0"/>
                                                              <w:marTop w:val="0"/>
                                                              <w:marBottom w:val="0"/>
                                                              <w:divBdr>
                                                                <w:top w:val="none" w:sz="0" w:space="0" w:color="auto"/>
                                                                <w:left w:val="none" w:sz="0" w:space="0" w:color="auto"/>
                                                                <w:bottom w:val="none" w:sz="0" w:space="0" w:color="auto"/>
                                                                <w:right w:val="none" w:sz="0" w:space="0" w:color="auto"/>
                                                              </w:divBdr>
                                                            </w:div>
                                                          </w:divsChild>
                                                        </w:div>
                                                        <w:div w:id="16424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3513">
                                          <w:marLeft w:val="0"/>
                                          <w:marRight w:val="0"/>
                                          <w:marTop w:val="0"/>
                                          <w:marBottom w:val="0"/>
                                          <w:divBdr>
                                            <w:top w:val="none" w:sz="0" w:space="0" w:color="auto"/>
                                            <w:left w:val="none" w:sz="0" w:space="0" w:color="auto"/>
                                            <w:bottom w:val="none" w:sz="0" w:space="0" w:color="auto"/>
                                            <w:right w:val="none" w:sz="0" w:space="0" w:color="auto"/>
                                          </w:divBdr>
                                        </w:div>
                                      </w:divsChild>
                                    </w:div>
                                    <w:div w:id="418718453">
                                      <w:marLeft w:val="0"/>
                                      <w:marRight w:val="0"/>
                                      <w:marTop w:val="0"/>
                                      <w:marBottom w:val="0"/>
                                      <w:divBdr>
                                        <w:top w:val="none" w:sz="0" w:space="0" w:color="auto"/>
                                        <w:left w:val="none" w:sz="0" w:space="0" w:color="auto"/>
                                        <w:bottom w:val="none" w:sz="0" w:space="0" w:color="auto"/>
                                        <w:right w:val="none" w:sz="0" w:space="0" w:color="auto"/>
                                      </w:divBdr>
                                      <w:divsChild>
                                        <w:div w:id="1377895167">
                                          <w:marLeft w:val="0"/>
                                          <w:marRight w:val="0"/>
                                          <w:marTop w:val="0"/>
                                          <w:marBottom w:val="0"/>
                                          <w:divBdr>
                                            <w:top w:val="none" w:sz="0" w:space="0" w:color="auto"/>
                                            <w:left w:val="none" w:sz="0" w:space="0" w:color="auto"/>
                                            <w:bottom w:val="none" w:sz="0" w:space="0" w:color="auto"/>
                                            <w:right w:val="none" w:sz="0" w:space="0" w:color="auto"/>
                                          </w:divBdr>
                                        </w:div>
                                        <w:div w:id="33503809">
                                          <w:marLeft w:val="240"/>
                                          <w:marRight w:val="0"/>
                                          <w:marTop w:val="0"/>
                                          <w:marBottom w:val="0"/>
                                          <w:divBdr>
                                            <w:top w:val="none" w:sz="0" w:space="0" w:color="auto"/>
                                            <w:left w:val="none" w:sz="0" w:space="0" w:color="auto"/>
                                            <w:bottom w:val="none" w:sz="0" w:space="0" w:color="auto"/>
                                            <w:right w:val="none" w:sz="0" w:space="0" w:color="auto"/>
                                          </w:divBdr>
                                          <w:divsChild>
                                            <w:div w:id="1820801575">
                                              <w:marLeft w:val="0"/>
                                              <w:marRight w:val="0"/>
                                              <w:marTop w:val="0"/>
                                              <w:marBottom w:val="0"/>
                                              <w:divBdr>
                                                <w:top w:val="none" w:sz="0" w:space="0" w:color="auto"/>
                                                <w:left w:val="none" w:sz="0" w:space="0" w:color="auto"/>
                                                <w:bottom w:val="none" w:sz="0" w:space="0" w:color="auto"/>
                                                <w:right w:val="none" w:sz="0" w:space="0" w:color="auto"/>
                                              </w:divBdr>
                                              <w:divsChild>
                                                <w:div w:id="2104063264">
                                                  <w:marLeft w:val="0"/>
                                                  <w:marRight w:val="0"/>
                                                  <w:marTop w:val="0"/>
                                                  <w:marBottom w:val="0"/>
                                                  <w:divBdr>
                                                    <w:top w:val="none" w:sz="0" w:space="0" w:color="auto"/>
                                                    <w:left w:val="none" w:sz="0" w:space="0" w:color="auto"/>
                                                    <w:bottom w:val="none" w:sz="0" w:space="0" w:color="auto"/>
                                                    <w:right w:val="none" w:sz="0" w:space="0" w:color="auto"/>
                                                  </w:divBdr>
                                                </w:div>
                                                <w:div w:id="262108651">
                                                  <w:marLeft w:val="240"/>
                                                  <w:marRight w:val="0"/>
                                                  <w:marTop w:val="0"/>
                                                  <w:marBottom w:val="0"/>
                                                  <w:divBdr>
                                                    <w:top w:val="none" w:sz="0" w:space="0" w:color="auto"/>
                                                    <w:left w:val="none" w:sz="0" w:space="0" w:color="auto"/>
                                                    <w:bottom w:val="none" w:sz="0" w:space="0" w:color="auto"/>
                                                    <w:right w:val="none" w:sz="0" w:space="0" w:color="auto"/>
                                                  </w:divBdr>
                                                  <w:divsChild>
                                                    <w:div w:id="274101460">
                                                      <w:marLeft w:val="0"/>
                                                      <w:marRight w:val="0"/>
                                                      <w:marTop w:val="0"/>
                                                      <w:marBottom w:val="0"/>
                                                      <w:divBdr>
                                                        <w:top w:val="none" w:sz="0" w:space="0" w:color="auto"/>
                                                        <w:left w:val="none" w:sz="0" w:space="0" w:color="auto"/>
                                                        <w:bottom w:val="none" w:sz="0" w:space="0" w:color="auto"/>
                                                        <w:right w:val="none" w:sz="0" w:space="0" w:color="auto"/>
                                                      </w:divBdr>
                                                      <w:divsChild>
                                                        <w:div w:id="1816146387">
                                                          <w:marLeft w:val="0"/>
                                                          <w:marRight w:val="0"/>
                                                          <w:marTop w:val="0"/>
                                                          <w:marBottom w:val="0"/>
                                                          <w:divBdr>
                                                            <w:top w:val="none" w:sz="0" w:space="0" w:color="auto"/>
                                                            <w:left w:val="none" w:sz="0" w:space="0" w:color="auto"/>
                                                            <w:bottom w:val="none" w:sz="0" w:space="0" w:color="auto"/>
                                                            <w:right w:val="none" w:sz="0" w:space="0" w:color="auto"/>
                                                          </w:divBdr>
                                                        </w:div>
                                                        <w:div w:id="458762881">
                                                          <w:marLeft w:val="240"/>
                                                          <w:marRight w:val="0"/>
                                                          <w:marTop w:val="0"/>
                                                          <w:marBottom w:val="0"/>
                                                          <w:divBdr>
                                                            <w:top w:val="none" w:sz="0" w:space="0" w:color="auto"/>
                                                            <w:left w:val="none" w:sz="0" w:space="0" w:color="auto"/>
                                                            <w:bottom w:val="none" w:sz="0" w:space="0" w:color="auto"/>
                                                            <w:right w:val="none" w:sz="0" w:space="0" w:color="auto"/>
                                                          </w:divBdr>
                                                          <w:divsChild>
                                                            <w:div w:id="231282951">
                                                              <w:marLeft w:val="0"/>
                                                              <w:marRight w:val="0"/>
                                                              <w:marTop w:val="0"/>
                                                              <w:marBottom w:val="0"/>
                                                              <w:divBdr>
                                                                <w:top w:val="none" w:sz="0" w:space="0" w:color="auto"/>
                                                                <w:left w:val="none" w:sz="0" w:space="0" w:color="auto"/>
                                                                <w:bottom w:val="none" w:sz="0" w:space="0" w:color="auto"/>
                                                                <w:right w:val="none" w:sz="0" w:space="0" w:color="auto"/>
                                                              </w:divBdr>
                                                            </w:div>
                                                            <w:div w:id="646975456">
                                                              <w:marLeft w:val="0"/>
                                                              <w:marRight w:val="0"/>
                                                              <w:marTop w:val="0"/>
                                                              <w:marBottom w:val="0"/>
                                                              <w:divBdr>
                                                                <w:top w:val="none" w:sz="0" w:space="0" w:color="auto"/>
                                                                <w:left w:val="none" w:sz="0" w:space="0" w:color="auto"/>
                                                                <w:bottom w:val="none" w:sz="0" w:space="0" w:color="auto"/>
                                                                <w:right w:val="none" w:sz="0" w:space="0" w:color="auto"/>
                                                              </w:divBdr>
                                                            </w:div>
                                                          </w:divsChild>
                                                        </w:div>
                                                        <w:div w:id="6998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96697">
                                          <w:marLeft w:val="0"/>
                                          <w:marRight w:val="0"/>
                                          <w:marTop w:val="0"/>
                                          <w:marBottom w:val="0"/>
                                          <w:divBdr>
                                            <w:top w:val="none" w:sz="0" w:space="0" w:color="auto"/>
                                            <w:left w:val="none" w:sz="0" w:space="0" w:color="auto"/>
                                            <w:bottom w:val="none" w:sz="0" w:space="0" w:color="auto"/>
                                            <w:right w:val="none" w:sz="0" w:space="0" w:color="auto"/>
                                          </w:divBdr>
                                        </w:div>
                                      </w:divsChild>
                                    </w:div>
                                    <w:div w:id="344526529">
                                      <w:marLeft w:val="0"/>
                                      <w:marRight w:val="0"/>
                                      <w:marTop w:val="0"/>
                                      <w:marBottom w:val="0"/>
                                      <w:divBdr>
                                        <w:top w:val="none" w:sz="0" w:space="0" w:color="auto"/>
                                        <w:left w:val="none" w:sz="0" w:space="0" w:color="auto"/>
                                        <w:bottom w:val="none" w:sz="0" w:space="0" w:color="auto"/>
                                        <w:right w:val="none" w:sz="0" w:space="0" w:color="auto"/>
                                      </w:divBdr>
                                      <w:divsChild>
                                        <w:div w:id="438718478">
                                          <w:marLeft w:val="0"/>
                                          <w:marRight w:val="0"/>
                                          <w:marTop w:val="0"/>
                                          <w:marBottom w:val="0"/>
                                          <w:divBdr>
                                            <w:top w:val="none" w:sz="0" w:space="0" w:color="auto"/>
                                            <w:left w:val="none" w:sz="0" w:space="0" w:color="auto"/>
                                            <w:bottom w:val="none" w:sz="0" w:space="0" w:color="auto"/>
                                            <w:right w:val="none" w:sz="0" w:space="0" w:color="auto"/>
                                          </w:divBdr>
                                        </w:div>
                                        <w:div w:id="1444767266">
                                          <w:marLeft w:val="240"/>
                                          <w:marRight w:val="0"/>
                                          <w:marTop w:val="0"/>
                                          <w:marBottom w:val="0"/>
                                          <w:divBdr>
                                            <w:top w:val="none" w:sz="0" w:space="0" w:color="auto"/>
                                            <w:left w:val="none" w:sz="0" w:space="0" w:color="auto"/>
                                            <w:bottom w:val="none" w:sz="0" w:space="0" w:color="auto"/>
                                            <w:right w:val="none" w:sz="0" w:space="0" w:color="auto"/>
                                          </w:divBdr>
                                          <w:divsChild>
                                            <w:div w:id="2140411998">
                                              <w:marLeft w:val="0"/>
                                              <w:marRight w:val="0"/>
                                              <w:marTop w:val="0"/>
                                              <w:marBottom w:val="0"/>
                                              <w:divBdr>
                                                <w:top w:val="none" w:sz="0" w:space="0" w:color="auto"/>
                                                <w:left w:val="none" w:sz="0" w:space="0" w:color="auto"/>
                                                <w:bottom w:val="none" w:sz="0" w:space="0" w:color="auto"/>
                                                <w:right w:val="none" w:sz="0" w:space="0" w:color="auto"/>
                                              </w:divBdr>
                                              <w:divsChild>
                                                <w:div w:id="935015302">
                                                  <w:marLeft w:val="0"/>
                                                  <w:marRight w:val="0"/>
                                                  <w:marTop w:val="0"/>
                                                  <w:marBottom w:val="0"/>
                                                  <w:divBdr>
                                                    <w:top w:val="none" w:sz="0" w:space="0" w:color="auto"/>
                                                    <w:left w:val="none" w:sz="0" w:space="0" w:color="auto"/>
                                                    <w:bottom w:val="none" w:sz="0" w:space="0" w:color="auto"/>
                                                    <w:right w:val="none" w:sz="0" w:space="0" w:color="auto"/>
                                                  </w:divBdr>
                                                </w:div>
                                                <w:div w:id="51663028">
                                                  <w:marLeft w:val="240"/>
                                                  <w:marRight w:val="0"/>
                                                  <w:marTop w:val="0"/>
                                                  <w:marBottom w:val="0"/>
                                                  <w:divBdr>
                                                    <w:top w:val="none" w:sz="0" w:space="0" w:color="auto"/>
                                                    <w:left w:val="none" w:sz="0" w:space="0" w:color="auto"/>
                                                    <w:bottom w:val="none" w:sz="0" w:space="0" w:color="auto"/>
                                                    <w:right w:val="none" w:sz="0" w:space="0" w:color="auto"/>
                                                  </w:divBdr>
                                                  <w:divsChild>
                                                    <w:div w:id="1729911177">
                                                      <w:marLeft w:val="0"/>
                                                      <w:marRight w:val="0"/>
                                                      <w:marTop w:val="0"/>
                                                      <w:marBottom w:val="0"/>
                                                      <w:divBdr>
                                                        <w:top w:val="none" w:sz="0" w:space="0" w:color="auto"/>
                                                        <w:left w:val="none" w:sz="0" w:space="0" w:color="auto"/>
                                                        <w:bottom w:val="none" w:sz="0" w:space="0" w:color="auto"/>
                                                        <w:right w:val="none" w:sz="0" w:space="0" w:color="auto"/>
                                                      </w:divBdr>
                                                      <w:divsChild>
                                                        <w:div w:id="879586402">
                                                          <w:marLeft w:val="0"/>
                                                          <w:marRight w:val="0"/>
                                                          <w:marTop w:val="0"/>
                                                          <w:marBottom w:val="0"/>
                                                          <w:divBdr>
                                                            <w:top w:val="none" w:sz="0" w:space="0" w:color="auto"/>
                                                            <w:left w:val="none" w:sz="0" w:space="0" w:color="auto"/>
                                                            <w:bottom w:val="none" w:sz="0" w:space="0" w:color="auto"/>
                                                            <w:right w:val="none" w:sz="0" w:space="0" w:color="auto"/>
                                                          </w:divBdr>
                                                        </w:div>
                                                        <w:div w:id="1228347882">
                                                          <w:marLeft w:val="240"/>
                                                          <w:marRight w:val="0"/>
                                                          <w:marTop w:val="0"/>
                                                          <w:marBottom w:val="0"/>
                                                          <w:divBdr>
                                                            <w:top w:val="none" w:sz="0" w:space="0" w:color="auto"/>
                                                            <w:left w:val="none" w:sz="0" w:space="0" w:color="auto"/>
                                                            <w:bottom w:val="none" w:sz="0" w:space="0" w:color="auto"/>
                                                            <w:right w:val="none" w:sz="0" w:space="0" w:color="auto"/>
                                                          </w:divBdr>
                                                          <w:divsChild>
                                                            <w:div w:id="277179742">
                                                              <w:marLeft w:val="0"/>
                                                              <w:marRight w:val="0"/>
                                                              <w:marTop w:val="0"/>
                                                              <w:marBottom w:val="0"/>
                                                              <w:divBdr>
                                                                <w:top w:val="none" w:sz="0" w:space="0" w:color="auto"/>
                                                                <w:left w:val="none" w:sz="0" w:space="0" w:color="auto"/>
                                                                <w:bottom w:val="none" w:sz="0" w:space="0" w:color="auto"/>
                                                                <w:right w:val="none" w:sz="0" w:space="0" w:color="auto"/>
                                                              </w:divBdr>
                                                            </w:div>
                                                          </w:divsChild>
                                                        </w:div>
                                                        <w:div w:id="7665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9554">
                                          <w:marLeft w:val="0"/>
                                          <w:marRight w:val="0"/>
                                          <w:marTop w:val="0"/>
                                          <w:marBottom w:val="0"/>
                                          <w:divBdr>
                                            <w:top w:val="none" w:sz="0" w:space="0" w:color="auto"/>
                                            <w:left w:val="none" w:sz="0" w:space="0" w:color="auto"/>
                                            <w:bottom w:val="none" w:sz="0" w:space="0" w:color="auto"/>
                                            <w:right w:val="none" w:sz="0" w:space="0" w:color="auto"/>
                                          </w:divBdr>
                                        </w:div>
                                      </w:divsChild>
                                    </w:div>
                                    <w:div w:id="1458833358">
                                      <w:marLeft w:val="0"/>
                                      <w:marRight w:val="0"/>
                                      <w:marTop w:val="0"/>
                                      <w:marBottom w:val="0"/>
                                      <w:divBdr>
                                        <w:top w:val="none" w:sz="0" w:space="0" w:color="auto"/>
                                        <w:left w:val="none" w:sz="0" w:space="0" w:color="auto"/>
                                        <w:bottom w:val="none" w:sz="0" w:space="0" w:color="auto"/>
                                        <w:right w:val="none" w:sz="0" w:space="0" w:color="auto"/>
                                      </w:divBdr>
                                      <w:divsChild>
                                        <w:div w:id="26680789">
                                          <w:marLeft w:val="0"/>
                                          <w:marRight w:val="0"/>
                                          <w:marTop w:val="0"/>
                                          <w:marBottom w:val="0"/>
                                          <w:divBdr>
                                            <w:top w:val="none" w:sz="0" w:space="0" w:color="auto"/>
                                            <w:left w:val="none" w:sz="0" w:space="0" w:color="auto"/>
                                            <w:bottom w:val="none" w:sz="0" w:space="0" w:color="auto"/>
                                            <w:right w:val="none" w:sz="0" w:space="0" w:color="auto"/>
                                          </w:divBdr>
                                        </w:div>
                                        <w:div w:id="2079981974">
                                          <w:marLeft w:val="240"/>
                                          <w:marRight w:val="0"/>
                                          <w:marTop w:val="0"/>
                                          <w:marBottom w:val="0"/>
                                          <w:divBdr>
                                            <w:top w:val="none" w:sz="0" w:space="0" w:color="auto"/>
                                            <w:left w:val="none" w:sz="0" w:space="0" w:color="auto"/>
                                            <w:bottom w:val="none" w:sz="0" w:space="0" w:color="auto"/>
                                            <w:right w:val="none" w:sz="0" w:space="0" w:color="auto"/>
                                          </w:divBdr>
                                          <w:divsChild>
                                            <w:div w:id="1585217515">
                                              <w:marLeft w:val="0"/>
                                              <w:marRight w:val="0"/>
                                              <w:marTop w:val="0"/>
                                              <w:marBottom w:val="0"/>
                                              <w:divBdr>
                                                <w:top w:val="none" w:sz="0" w:space="0" w:color="auto"/>
                                                <w:left w:val="none" w:sz="0" w:space="0" w:color="auto"/>
                                                <w:bottom w:val="none" w:sz="0" w:space="0" w:color="auto"/>
                                                <w:right w:val="none" w:sz="0" w:space="0" w:color="auto"/>
                                              </w:divBdr>
                                              <w:divsChild>
                                                <w:div w:id="2047362351">
                                                  <w:marLeft w:val="0"/>
                                                  <w:marRight w:val="0"/>
                                                  <w:marTop w:val="0"/>
                                                  <w:marBottom w:val="0"/>
                                                  <w:divBdr>
                                                    <w:top w:val="none" w:sz="0" w:space="0" w:color="auto"/>
                                                    <w:left w:val="none" w:sz="0" w:space="0" w:color="auto"/>
                                                    <w:bottom w:val="none" w:sz="0" w:space="0" w:color="auto"/>
                                                    <w:right w:val="none" w:sz="0" w:space="0" w:color="auto"/>
                                                  </w:divBdr>
                                                </w:div>
                                                <w:div w:id="1685864086">
                                                  <w:marLeft w:val="240"/>
                                                  <w:marRight w:val="0"/>
                                                  <w:marTop w:val="0"/>
                                                  <w:marBottom w:val="0"/>
                                                  <w:divBdr>
                                                    <w:top w:val="none" w:sz="0" w:space="0" w:color="auto"/>
                                                    <w:left w:val="none" w:sz="0" w:space="0" w:color="auto"/>
                                                    <w:bottom w:val="none" w:sz="0" w:space="0" w:color="auto"/>
                                                    <w:right w:val="none" w:sz="0" w:space="0" w:color="auto"/>
                                                  </w:divBdr>
                                                  <w:divsChild>
                                                    <w:div w:id="639117391">
                                                      <w:marLeft w:val="0"/>
                                                      <w:marRight w:val="0"/>
                                                      <w:marTop w:val="0"/>
                                                      <w:marBottom w:val="0"/>
                                                      <w:divBdr>
                                                        <w:top w:val="none" w:sz="0" w:space="0" w:color="auto"/>
                                                        <w:left w:val="none" w:sz="0" w:space="0" w:color="auto"/>
                                                        <w:bottom w:val="none" w:sz="0" w:space="0" w:color="auto"/>
                                                        <w:right w:val="none" w:sz="0" w:space="0" w:color="auto"/>
                                                      </w:divBdr>
                                                      <w:divsChild>
                                                        <w:div w:id="915359551">
                                                          <w:marLeft w:val="0"/>
                                                          <w:marRight w:val="0"/>
                                                          <w:marTop w:val="0"/>
                                                          <w:marBottom w:val="0"/>
                                                          <w:divBdr>
                                                            <w:top w:val="none" w:sz="0" w:space="0" w:color="auto"/>
                                                            <w:left w:val="none" w:sz="0" w:space="0" w:color="auto"/>
                                                            <w:bottom w:val="none" w:sz="0" w:space="0" w:color="auto"/>
                                                            <w:right w:val="none" w:sz="0" w:space="0" w:color="auto"/>
                                                          </w:divBdr>
                                                        </w:div>
                                                        <w:div w:id="125050974">
                                                          <w:marLeft w:val="240"/>
                                                          <w:marRight w:val="0"/>
                                                          <w:marTop w:val="0"/>
                                                          <w:marBottom w:val="0"/>
                                                          <w:divBdr>
                                                            <w:top w:val="none" w:sz="0" w:space="0" w:color="auto"/>
                                                            <w:left w:val="none" w:sz="0" w:space="0" w:color="auto"/>
                                                            <w:bottom w:val="none" w:sz="0" w:space="0" w:color="auto"/>
                                                            <w:right w:val="none" w:sz="0" w:space="0" w:color="auto"/>
                                                          </w:divBdr>
                                                          <w:divsChild>
                                                            <w:div w:id="1253510614">
                                                              <w:marLeft w:val="0"/>
                                                              <w:marRight w:val="0"/>
                                                              <w:marTop w:val="0"/>
                                                              <w:marBottom w:val="0"/>
                                                              <w:divBdr>
                                                                <w:top w:val="none" w:sz="0" w:space="0" w:color="auto"/>
                                                                <w:left w:val="none" w:sz="0" w:space="0" w:color="auto"/>
                                                                <w:bottom w:val="none" w:sz="0" w:space="0" w:color="auto"/>
                                                                <w:right w:val="none" w:sz="0" w:space="0" w:color="auto"/>
                                                              </w:divBdr>
                                                            </w:div>
                                                            <w:div w:id="1462460680">
                                                              <w:marLeft w:val="0"/>
                                                              <w:marRight w:val="0"/>
                                                              <w:marTop w:val="0"/>
                                                              <w:marBottom w:val="0"/>
                                                              <w:divBdr>
                                                                <w:top w:val="none" w:sz="0" w:space="0" w:color="auto"/>
                                                                <w:left w:val="none" w:sz="0" w:space="0" w:color="auto"/>
                                                                <w:bottom w:val="none" w:sz="0" w:space="0" w:color="auto"/>
                                                                <w:right w:val="none" w:sz="0" w:space="0" w:color="auto"/>
                                                              </w:divBdr>
                                                            </w:div>
                                                          </w:divsChild>
                                                        </w:div>
                                                        <w:div w:id="151861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9996">
                                          <w:marLeft w:val="0"/>
                                          <w:marRight w:val="0"/>
                                          <w:marTop w:val="0"/>
                                          <w:marBottom w:val="0"/>
                                          <w:divBdr>
                                            <w:top w:val="none" w:sz="0" w:space="0" w:color="auto"/>
                                            <w:left w:val="none" w:sz="0" w:space="0" w:color="auto"/>
                                            <w:bottom w:val="none" w:sz="0" w:space="0" w:color="auto"/>
                                            <w:right w:val="none" w:sz="0" w:space="0" w:color="auto"/>
                                          </w:divBdr>
                                        </w:div>
                                      </w:divsChild>
                                    </w:div>
                                    <w:div w:id="1004825475">
                                      <w:marLeft w:val="0"/>
                                      <w:marRight w:val="0"/>
                                      <w:marTop w:val="0"/>
                                      <w:marBottom w:val="0"/>
                                      <w:divBdr>
                                        <w:top w:val="none" w:sz="0" w:space="0" w:color="auto"/>
                                        <w:left w:val="none" w:sz="0" w:space="0" w:color="auto"/>
                                        <w:bottom w:val="none" w:sz="0" w:space="0" w:color="auto"/>
                                        <w:right w:val="none" w:sz="0" w:space="0" w:color="auto"/>
                                      </w:divBdr>
                                      <w:divsChild>
                                        <w:div w:id="2032100127">
                                          <w:marLeft w:val="0"/>
                                          <w:marRight w:val="0"/>
                                          <w:marTop w:val="0"/>
                                          <w:marBottom w:val="0"/>
                                          <w:divBdr>
                                            <w:top w:val="none" w:sz="0" w:space="0" w:color="auto"/>
                                            <w:left w:val="none" w:sz="0" w:space="0" w:color="auto"/>
                                            <w:bottom w:val="none" w:sz="0" w:space="0" w:color="auto"/>
                                            <w:right w:val="none" w:sz="0" w:space="0" w:color="auto"/>
                                          </w:divBdr>
                                        </w:div>
                                        <w:div w:id="304552124">
                                          <w:marLeft w:val="240"/>
                                          <w:marRight w:val="0"/>
                                          <w:marTop w:val="0"/>
                                          <w:marBottom w:val="0"/>
                                          <w:divBdr>
                                            <w:top w:val="none" w:sz="0" w:space="0" w:color="auto"/>
                                            <w:left w:val="none" w:sz="0" w:space="0" w:color="auto"/>
                                            <w:bottom w:val="none" w:sz="0" w:space="0" w:color="auto"/>
                                            <w:right w:val="none" w:sz="0" w:space="0" w:color="auto"/>
                                          </w:divBdr>
                                          <w:divsChild>
                                            <w:div w:id="827357727">
                                              <w:marLeft w:val="0"/>
                                              <w:marRight w:val="0"/>
                                              <w:marTop w:val="0"/>
                                              <w:marBottom w:val="0"/>
                                              <w:divBdr>
                                                <w:top w:val="none" w:sz="0" w:space="0" w:color="auto"/>
                                                <w:left w:val="none" w:sz="0" w:space="0" w:color="auto"/>
                                                <w:bottom w:val="none" w:sz="0" w:space="0" w:color="auto"/>
                                                <w:right w:val="none" w:sz="0" w:space="0" w:color="auto"/>
                                              </w:divBdr>
                                              <w:divsChild>
                                                <w:div w:id="1330019555">
                                                  <w:marLeft w:val="0"/>
                                                  <w:marRight w:val="0"/>
                                                  <w:marTop w:val="0"/>
                                                  <w:marBottom w:val="0"/>
                                                  <w:divBdr>
                                                    <w:top w:val="none" w:sz="0" w:space="0" w:color="auto"/>
                                                    <w:left w:val="none" w:sz="0" w:space="0" w:color="auto"/>
                                                    <w:bottom w:val="none" w:sz="0" w:space="0" w:color="auto"/>
                                                    <w:right w:val="none" w:sz="0" w:space="0" w:color="auto"/>
                                                  </w:divBdr>
                                                </w:div>
                                                <w:div w:id="481316833">
                                                  <w:marLeft w:val="240"/>
                                                  <w:marRight w:val="0"/>
                                                  <w:marTop w:val="0"/>
                                                  <w:marBottom w:val="0"/>
                                                  <w:divBdr>
                                                    <w:top w:val="none" w:sz="0" w:space="0" w:color="auto"/>
                                                    <w:left w:val="none" w:sz="0" w:space="0" w:color="auto"/>
                                                    <w:bottom w:val="none" w:sz="0" w:space="0" w:color="auto"/>
                                                    <w:right w:val="none" w:sz="0" w:space="0" w:color="auto"/>
                                                  </w:divBdr>
                                                  <w:divsChild>
                                                    <w:div w:id="465584183">
                                                      <w:marLeft w:val="0"/>
                                                      <w:marRight w:val="0"/>
                                                      <w:marTop w:val="0"/>
                                                      <w:marBottom w:val="0"/>
                                                      <w:divBdr>
                                                        <w:top w:val="none" w:sz="0" w:space="0" w:color="auto"/>
                                                        <w:left w:val="none" w:sz="0" w:space="0" w:color="auto"/>
                                                        <w:bottom w:val="none" w:sz="0" w:space="0" w:color="auto"/>
                                                        <w:right w:val="none" w:sz="0" w:space="0" w:color="auto"/>
                                                      </w:divBdr>
                                                      <w:divsChild>
                                                        <w:div w:id="816798791">
                                                          <w:marLeft w:val="0"/>
                                                          <w:marRight w:val="0"/>
                                                          <w:marTop w:val="0"/>
                                                          <w:marBottom w:val="0"/>
                                                          <w:divBdr>
                                                            <w:top w:val="none" w:sz="0" w:space="0" w:color="auto"/>
                                                            <w:left w:val="none" w:sz="0" w:space="0" w:color="auto"/>
                                                            <w:bottom w:val="none" w:sz="0" w:space="0" w:color="auto"/>
                                                            <w:right w:val="none" w:sz="0" w:space="0" w:color="auto"/>
                                                          </w:divBdr>
                                                        </w:div>
                                                        <w:div w:id="547110368">
                                                          <w:marLeft w:val="240"/>
                                                          <w:marRight w:val="0"/>
                                                          <w:marTop w:val="0"/>
                                                          <w:marBottom w:val="0"/>
                                                          <w:divBdr>
                                                            <w:top w:val="none" w:sz="0" w:space="0" w:color="auto"/>
                                                            <w:left w:val="none" w:sz="0" w:space="0" w:color="auto"/>
                                                            <w:bottom w:val="none" w:sz="0" w:space="0" w:color="auto"/>
                                                            <w:right w:val="none" w:sz="0" w:space="0" w:color="auto"/>
                                                          </w:divBdr>
                                                          <w:divsChild>
                                                            <w:div w:id="594745627">
                                                              <w:marLeft w:val="0"/>
                                                              <w:marRight w:val="0"/>
                                                              <w:marTop w:val="0"/>
                                                              <w:marBottom w:val="0"/>
                                                              <w:divBdr>
                                                                <w:top w:val="none" w:sz="0" w:space="0" w:color="auto"/>
                                                                <w:left w:val="none" w:sz="0" w:space="0" w:color="auto"/>
                                                                <w:bottom w:val="none" w:sz="0" w:space="0" w:color="auto"/>
                                                                <w:right w:val="none" w:sz="0" w:space="0" w:color="auto"/>
                                                              </w:divBdr>
                                                            </w:div>
                                                          </w:divsChild>
                                                        </w:div>
                                                        <w:div w:id="15905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2788">
                                          <w:marLeft w:val="0"/>
                                          <w:marRight w:val="0"/>
                                          <w:marTop w:val="0"/>
                                          <w:marBottom w:val="0"/>
                                          <w:divBdr>
                                            <w:top w:val="none" w:sz="0" w:space="0" w:color="auto"/>
                                            <w:left w:val="none" w:sz="0" w:space="0" w:color="auto"/>
                                            <w:bottom w:val="none" w:sz="0" w:space="0" w:color="auto"/>
                                            <w:right w:val="none" w:sz="0" w:space="0" w:color="auto"/>
                                          </w:divBdr>
                                        </w:div>
                                      </w:divsChild>
                                    </w:div>
                                    <w:div w:id="1528834017">
                                      <w:marLeft w:val="0"/>
                                      <w:marRight w:val="0"/>
                                      <w:marTop w:val="0"/>
                                      <w:marBottom w:val="0"/>
                                      <w:divBdr>
                                        <w:top w:val="none" w:sz="0" w:space="0" w:color="auto"/>
                                        <w:left w:val="none" w:sz="0" w:space="0" w:color="auto"/>
                                        <w:bottom w:val="none" w:sz="0" w:space="0" w:color="auto"/>
                                        <w:right w:val="none" w:sz="0" w:space="0" w:color="auto"/>
                                      </w:divBdr>
                                      <w:divsChild>
                                        <w:div w:id="578640789">
                                          <w:marLeft w:val="0"/>
                                          <w:marRight w:val="0"/>
                                          <w:marTop w:val="0"/>
                                          <w:marBottom w:val="0"/>
                                          <w:divBdr>
                                            <w:top w:val="none" w:sz="0" w:space="0" w:color="auto"/>
                                            <w:left w:val="none" w:sz="0" w:space="0" w:color="auto"/>
                                            <w:bottom w:val="none" w:sz="0" w:space="0" w:color="auto"/>
                                            <w:right w:val="none" w:sz="0" w:space="0" w:color="auto"/>
                                          </w:divBdr>
                                        </w:div>
                                        <w:div w:id="649093607">
                                          <w:marLeft w:val="240"/>
                                          <w:marRight w:val="0"/>
                                          <w:marTop w:val="0"/>
                                          <w:marBottom w:val="0"/>
                                          <w:divBdr>
                                            <w:top w:val="none" w:sz="0" w:space="0" w:color="auto"/>
                                            <w:left w:val="none" w:sz="0" w:space="0" w:color="auto"/>
                                            <w:bottom w:val="none" w:sz="0" w:space="0" w:color="auto"/>
                                            <w:right w:val="none" w:sz="0" w:space="0" w:color="auto"/>
                                          </w:divBdr>
                                          <w:divsChild>
                                            <w:div w:id="1379209248">
                                              <w:marLeft w:val="0"/>
                                              <w:marRight w:val="0"/>
                                              <w:marTop w:val="0"/>
                                              <w:marBottom w:val="0"/>
                                              <w:divBdr>
                                                <w:top w:val="none" w:sz="0" w:space="0" w:color="auto"/>
                                                <w:left w:val="none" w:sz="0" w:space="0" w:color="auto"/>
                                                <w:bottom w:val="none" w:sz="0" w:space="0" w:color="auto"/>
                                                <w:right w:val="none" w:sz="0" w:space="0" w:color="auto"/>
                                              </w:divBdr>
                                              <w:divsChild>
                                                <w:div w:id="1958171367">
                                                  <w:marLeft w:val="0"/>
                                                  <w:marRight w:val="0"/>
                                                  <w:marTop w:val="0"/>
                                                  <w:marBottom w:val="0"/>
                                                  <w:divBdr>
                                                    <w:top w:val="none" w:sz="0" w:space="0" w:color="auto"/>
                                                    <w:left w:val="none" w:sz="0" w:space="0" w:color="auto"/>
                                                    <w:bottom w:val="none" w:sz="0" w:space="0" w:color="auto"/>
                                                    <w:right w:val="none" w:sz="0" w:space="0" w:color="auto"/>
                                                  </w:divBdr>
                                                </w:div>
                                                <w:div w:id="1150900001">
                                                  <w:marLeft w:val="240"/>
                                                  <w:marRight w:val="0"/>
                                                  <w:marTop w:val="0"/>
                                                  <w:marBottom w:val="0"/>
                                                  <w:divBdr>
                                                    <w:top w:val="none" w:sz="0" w:space="0" w:color="auto"/>
                                                    <w:left w:val="none" w:sz="0" w:space="0" w:color="auto"/>
                                                    <w:bottom w:val="none" w:sz="0" w:space="0" w:color="auto"/>
                                                    <w:right w:val="none" w:sz="0" w:space="0" w:color="auto"/>
                                                  </w:divBdr>
                                                  <w:divsChild>
                                                    <w:div w:id="183566951">
                                                      <w:marLeft w:val="0"/>
                                                      <w:marRight w:val="0"/>
                                                      <w:marTop w:val="0"/>
                                                      <w:marBottom w:val="0"/>
                                                      <w:divBdr>
                                                        <w:top w:val="none" w:sz="0" w:space="0" w:color="auto"/>
                                                        <w:left w:val="none" w:sz="0" w:space="0" w:color="auto"/>
                                                        <w:bottom w:val="none" w:sz="0" w:space="0" w:color="auto"/>
                                                        <w:right w:val="none" w:sz="0" w:space="0" w:color="auto"/>
                                                      </w:divBdr>
                                                      <w:divsChild>
                                                        <w:div w:id="2070571956">
                                                          <w:marLeft w:val="0"/>
                                                          <w:marRight w:val="0"/>
                                                          <w:marTop w:val="0"/>
                                                          <w:marBottom w:val="0"/>
                                                          <w:divBdr>
                                                            <w:top w:val="none" w:sz="0" w:space="0" w:color="auto"/>
                                                            <w:left w:val="none" w:sz="0" w:space="0" w:color="auto"/>
                                                            <w:bottom w:val="none" w:sz="0" w:space="0" w:color="auto"/>
                                                            <w:right w:val="none" w:sz="0" w:space="0" w:color="auto"/>
                                                          </w:divBdr>
                                                        </w:div>
                                                        <w:div w:id="504634562">
                                                          <w:marLeft w:val="240"/>
                                                          <w:marRight w:val="0"/>
                                                          <w:marTop w:val="0"/>
                                                          <w:marBottom w:val="0"/>
                                                          <w:divBdr>
                                                            <w:top w:val="none" w:sz="0" w:space="0" w:color="auto"/>
                                                            <w:left w:val="none" w:sz="0" w:space="0" w:color="auto"/>
                                                            <w:bottom w:val="none" w:sz="0" w:space="0" w:color="auto"/>
                                                            <w:right w:val="none" w:sz="0" w:space="0" w:color="auto"/>
                                                          </w:divBdr>
                                                          <w:divsChild>
                                                            <w:div w:id="12536515">
                                                              <w:marLeft w:val="0"/>
                                                              <w:marRight w:val="0"/>
                                                              <w:marTop w:val="0"/>
                                                              <w:marBottom w:val="0"/>
                                                              <w:divBdr>
                                                                <w:top w:val="none" w:sz="0" w:space="0" w:color="auto"/>
                                                                <w:left w:val="none" w:sz="0" w:space="0" w:color="auto"/>
                                                                <w:bottom w:val="none" w:sz="0" w:space="0" w:color="auto"/>
                                                                <w:right w:val="none" w:sz="0" w:space="0" w:color="auto"/>
                                                              </w:divBdr>
                                                            </w:div>
                                                            <w:div w:id="993337173">
                                                              <w:marLeft w:val="0"/>
                                                              <w:marRight w:val="0"/>
                                                              <w:marTop w:val="0"/>
                                                              <w:marBottom w:val="0"/>
                                                              <w:divBdr>
                                                                <w:top w:val="none" w:sz="0" w:space="0" w:color="auto"/>
                                                                <w:left w:val="none" w:sz="0" w:space="0" w:color="auto"/>
                                                                <w:bottom w:val="none" w:sz="0" w:space="0" w:color="auto"/>
                                                                <w:right w:val="none" w:sz="0" w:space="0" w:color="auto"/>
                                                              </w:divBdr>
                                                            </w:div>
                                                          </w:divsChild>
                                                        </w:div>
                                                        <w:div w:id="11358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49244">
                                          <w:marLeft w:val="0"/>
                                          <w:marRight w:val="0"/>
                                          <w:marTop w:val="0"/>
                                          <w:marBottom w:val="0"/>
                                          <w:divBdr>
                                            <w:top w:val="none" w:sz="0" w:space="0" w:color="auto"/>
                                            <w:left w:val="none" w:sz="0" w:space="0" w:color="auto"/>
                                            <w:bottom w:val="none" w:sz="0" w:space="0" w:color="auto"/>
                                            <w:right w:val="none" w:sz="0" w:space="0" w:color="auto"/>
                                          </w:divBdr>
                                        </w:div>
                                      </w:divsChild>
                                    </w:div>
                                    <w:div w:id="1105538959">
                                      <w:marLeft w:val="0"/>
                                      <w:marRight w:val="0"/>
                                      <w:marTop w:val="0"/>
                                      <w:marBottom w:val="0"/>
                                      <w:divBdr>
                                        <w:top w:val="none" w:sz="0" w:space="0" w:color="auto"/>
                                        <w:left w:val="none" w:sz="0" w:space="0" w:color="auto"/>
                                        <w:bottom w:val="none" w:sz="0" w:space="0" w:color="auto"/>
                                        <w:right w:val="none" w:sz="0" w:space="0" w:color="auto"/>
                                      </w:divBdr>
                                      <w:divsChild>
                                        <w:div w:id="55907625">
                                          <w:marLeft w:val="0"/>
                                          <w:marRight w:val="0"/>
                                          <w:marTop w:val="0"/>
                                          <w:marBottom w:val="0"/>
                                          <w:divBdr>
                                            <w:top w:val="none" w:sz="0" w:space="0" w:color="auto"/>
                                            <w:left w:val="none" w:sz="0" w:space="0" w:color="auto"/>
                                            <w:bottom w:val="none" w:sz="0" w:space="0" w:color="auto"/>
                                            <w:right w:val="none" w:sz="0" w:space="0" w:color="auto"/>
                                          </w:divBdr>
                                        </w:div>
                                        <w:div w:id="1741322807">
                                          <w:marLeft w:val="240"/>
                                          <w:marRight w:val="0"/>
                                          <w:marTop w:val="0"/>
                                          <w:marBottom w:val="0"/>
                                          <w:divBdr>
                                            <w:top w:val="none" w:sz="0" w:space="0" w:color="auto"/>
                                            <w:left w:val="none" w:sz="0" w:space="0" w:color="auto"/>
                                            <w:bottom w:val="none" w:sz="0" w:space="0" w:color="auto"/>
                                            <w:right w:val="none" w:sz="0" w:space="0" w:color="auto"/>
                                          </w:divBdr>
                                          <w:divsChild>
                                            <w:div w:id="141850758">
                                              <w:marLeft w:val="0"/>
                                              <w:marRight w:val="0"/>
                                              <w:marTop w:val="0"/>
                                              <w:marBottom w:val="0"/>
                                              <w:divBdr>
                                                <w:top w:val="none" w:sz="0" w:space="0" w:color="auto"/>
                                                <w:left w:val="none" w:sz="0" w:space="0" w:color="auto"/>
                                                <w:bottom w:val="none" w:sz="0" w:space="0" w:color="auto"/>
                                                <w:right w:val="none" w:sz="0" w:space="0" w:color="auto"/>
                                              </w:divBdr>
                                              <w:divsChild>
                                                <w:div w:id="1597787070">
                                                  <w:marLeft w:val="0"/>
                                                  <w:marRight w:val="0"/>
                                                  <w:marTop w:val="0"/>
                                                  <w:marBottom w:val="0"/>
                                                  <w:divBdr>
                                                    <w:top w:val="none" w:sz="0" w:space="0" w:color="auto"/>
                                                    <w:left w:val="none" w:sz="0" w:space="0" w:color="auto"/>
                                                    <w:bottom w:val="none" w:sz="0" w:space="0" w:color="auto"/>
                                                    <w:right w:val="none" w:sz="0" w:space="0" w:color="auto"/>
                                                  </w:divBdr>
                                                </w:div>
                                                <w:div w:id="242031223">
                                                  <w:marLeft w:val="240"/>
                                                  <w:marRight w:val="0"/>
                                                  <w:marTop w:val="0"/>
                                                  <w:marBottom w:val="0"/>
                                                  <w:divBdr>
                                                    <w:top w:val="none" w:sz="0" w:space="0" w:color="auto"/>
                                                    <w:left w:val="none" w:sz="0" w:space="0" w:color="auto"/>
                                                    <w:bottom w:val="none" w:sz="0" w:space="0" w:color="auto"/>
                                                    <w:right w:val="none" w:sz="0" w:space="0" w:color="auto"/>
                                                  </w:divBdr>
                                                  <w:divsChild>
                                                    <w:div w:id="854687676">
                                                      <w:marLeft w:val="0"/>
                                                      <w:marRight w:val="0"/>
                                                      <w:marTop w:val="0"/>
                                                      <w:marBottom w:val="0"/>
                                                      <w:divBdr>
                                                        <w:top w:val="none" w:sz="0" w:space="0" w:color="auto"/>
                                                        <w:left w:val="none" w:sz="0" w:space="0" w:color="auto"/>
                                                        <w:bottom w:val="none" w:sz="0" w:space="0" w:color="auto"/>
                                                        <w:right w:val="none" w:sz="0" w:space="0" w:color="auto"/>
                                                      </w:divBdr>
                                                      <w:divsChild>
                                                        <w:div w:id="1679457410">
                                                          <w:marLeft w:val="0"/>
                                                          <w:marRight w:val="0"/>
                                                          <w:marTop w:val="0"/>
                                                          <w:marBottom w:val="0"/>
                                                          <w:divBdr>
                                                            <w:top w:val="none" w:sz="0" w:space="0" w:color="auto"/>
                                                            <w:left w:val="none" w:sz="0" w:space="0" w:color="auto"/>
                                                            <w:bottom w:val="none" w:sz="0" w:space="0" w:color="auto"/>
                                                            <w:right w:val="none" w:sz="0" w:space="0" w:color="auto"/>
                                                          </w:divBdr>
                                                        </w:div>
                                                        <w:div w:id="78453947">
                                                          <w:marLeft w:val="240"/>
                                                          <w:marRight w:val="0"/>
                                                          <w:marTop w:val="0"/>
                                                          <w:marBottom w:val="0"/>
                                                          <w:divBdr>
                                                            <w:top w:val="none" w:sz="0" w:space="0" w:color="auto"/>
                                                            <w:left w:val="none" w:sz="0" w:space="0" w:color="auto"/>
                                                            <w:bottom w:val="none" w:sz="0" w:space="0" w:color="auto"/>
                                                            <w:right w:val="none" w:sz="0" w:space="0" w:color="auto"/>
                                                          </w:divBdr>
                                                          <w:divsChild>
                                                            <w:div w:id="1185825243">
                                                              <w:marLeft w:val="0"/>
                                                              <w:marRight w:val="0"/>
                                                              <w:marTop w:val="0"/>
                                                              <w:marBottom w:val="0"/>
                                                              <w:divBdr>
                                                                <w:top w:val="none" w:sz="0" w:space="0" w:color="auto"/>
                                                                <w:left w:val="none" w:sz="0" w:space="0" w:color="auto"/>
                                                                <w:bottom w:val="none" w:sz="0" w:space="0" w:color="auto"/>
                                                                <w:right w:val="none" w:sz="0" w:space="0" w:color="auto"/>
                                                              </w:divBdr>
                                                            </w:div>
                                                          </w:divsChild>
                                                        </w:div>
                                                        <w:div w:id="1093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0868">
                                          <w:marLeft w:val="0"/>
                                          <w:marRight w:val="0"/>
                                          <w:marTop w:val="0"/>
                                          <w:marBottom w:val="0"/>
                                          <w:divBdr>
                                            <w:top w:val="none" w:sz="0" w:space="0" w:color="auto"/>
                                            <w:left w:val="none" w:sz="0" w:space="0" w:color="auto"/>
                                            <w:bottom w:val="none" w:sz="0" w:space="0" w:color="auto"/>
                                            <w:right w:val="none" w:sz="0" w:space="0" w:color="auto"/>
                                          </w:divBdr>
                                        </w:div>
                                      </w:divsChild>
                                    </w:div>
                                    <w:div w:id="1922637516">
                                      <w:marLeft w:val="0"/>
                                      <w:marRight w:val="0"/>
                                      <w:marTop w:val="0"/>
                                      <w:marBottom w:val="0"/>
                                      <w:divBdr>
                                        <w:top w:val="none" w:sz="0" w:space="0" w:color="auto"/>
                                        <w:left w:val="none" w:sz="0" w:space="0" w:color="auto"/>
                                        <w:bottom w:val="none" w:sz="0" w:space="0" w:color="auto"/>
                                        <w:right w:val="none" w:sz="0" w:space="0" w:color="auto"/>
                                      </w:divBdr>
                                      <w:divsChild>
                                        <w:div w:id="81680418">
                                          <w:marLeft w:val="0"/>
                                          <w:marRight w:val="0"/>
                                          <w:marTop w:val="0"/>
                                          <w:marBottom w:val="0"/>
                                          <w:divBdr>
                                            <w:top w:val="none" w:sz="0" w:space="0" w:color="auto"/>
                                            <w:left w:val="none" w:sz="0" w:space="0" w:color="auto"/>
                                            <w:bottom w:val="none" w:sz="0" w:space="0" w:color="auto"/>
                                            <w:right w:val="none" w:sz="0" w:space="0" w:color="auto"/>
                                          </w:divBdr>
                                        </w:div>
                                        <w:div w:id="756437185">
                                          <w:marLeft w:val="240"/>
                                          <w:marRight w:val="0"/>
                                          <w:marTop w:val="0"/>
                                          <w:marBottom w:val="0"/>
                                          <w:divBdr>
                                            <w:top w:val="none" w:sz="0" w:space="0" w:color="auto"/>
                                            <w:left w:val="none" w:sz="0" w:space="0" w:color="auto"/>
                                            <w:bottom w:val="none" w:sz="0" w:space="0" w:color="auto"/>
                                            <w:right w:val="none" w:sz="0" w:space="0" w:color="auto"/>
                                          </w:divBdr>
                                          <w:divsChild>
                                            <w:div w:id="1159733288">
                                              <w:marLeft w:val="0"/>
                                              <w:marRight w:val="0"/>
                                              <w:marTop w:val="0"/>
                                              <w:marBottom w:val="0"/>
                                              <w:divBdr>
                                                <w:top w:val="none" w:sz="0" w:space="0" w:color="auto"/>
                                                <w:left w:val="none" w:sz="0" w:space="0" w:color="auto"/>
                                                <w:bottom w:val="none" w:sz="0" w:space="0" w:color="auto"/>
                                                <w:right w:val="none" w:sz="0" w:space="0" w:color="auto"/>
                                              </w:divBdr>
                                              <w:divsChild>
                                                <w:div w:id="813525041">
                                                  <w:marLeft w:val="0"/>
                                                  <w:marRight w:val="0"/>
                                                  <w:marTop w:val="0"/>
                                                  <w:marBottom w:val="0"/>
                                                  <w:divBdr>
                                                    <w:top w:val="none" w:sz="0" w:space="0" w:color="auto"/>
                                                    <w:left w:val="none" w:sz="0" w:space="0" w:color="auto"/>
                                                    <w:bottom w:val="none" w:sz="0" w:space="0" w:color="auto"/>
                                                    <w:right w:val="none" w:sz="0" w:space="0" w:color="auto"/>
                                                  </w:divBdr>
                                                </w:div>
                                                <w:div w:id="1270509779">
                                                  <w:marLeft w:val="240"/>
                                                  <w:marRight w:val="0"/>
                                                  <w:marTop w:val="0"/>
                                                  <w:marBottom w:val="0"/>
                                                  <w:divBdr>
                                                    <w:top w:val="none" w:sz="0" w:space="0" w:color="auto"/>
                                                    <w:left w:val="none" w:sz="0" w:space="0" w:color="auto"/>
                                                    <w:bottom w:val="none" w:sz="0" w:space="0" w:color="auto"/>
                                                    <w:right w:val="none" w:sz="0" w:space="0" w:color="auto"/>
                                                  </w:divBdr>
                                                  <w:divsChild>
                                                    <w:div w:id="1152261414">
                                                      <w:marLeft w:val="0"/>
                                                      <w:marRight w:val="0"/>
                                                      <w:marTop w:val="0"/>
                                                      <w:marBottom w:val="0"/>
                                                      <w:divBdr>
                                                        <w:top w:val="none" w:sz="0" w:space="0" w:color="auto"/>
                                                        <w:left w:val="none" w:sz="0" w:space="0" w:color="auto"/>
                                                        <w:bottom w:val="none" w:sz="0" w:space="0" w:color="auto"/>
                                                        <w:right w:val="none" w:sz="0" w:space="0" w:color="auto"/>
                                                      </w:divBdr>
                                                      <w:divsChild>
                                                        <w:div w:id="970864810">
                                                          <w:marLeft w:val="0"/>
                                                          <w:marRight w:val="0"/>
                                                          <w:marTop w:val="0"/>
                                                          <w:marBottom w:val="0"/>
                                                          <w:divBdr>
                                                            <w:top w:val="none" w:sz="0" w:space="0" w:color="auto"/>
                                                            <w:left w:val="none" w:sz="0" w:space="0" w:color="auto"/>
                                                            <w:bottom w:val="none" w:sz="0" w:space="0" w:color="auto"/>
                                                            <w:right w:val="none" w:sz="0" w:space="0" w:color="auto"/>
                                                          </w:divBdr>
                                                        </w:div>
                                                        <w:div w:id="267393234">
                                                          <w:marLeft w:val="240"/>
                                                          <w:marRight w:val="0"/>
                                                          <w:marTop w:val="0"/>
                                                          <w:marBottom w:val="0"/>
                                                          <w:divBdr>
                                                            <w:top w:val="none" w:sz="0" w:space="0" w:color="auto"/>
                                                            <w:left w:val="none" w:sz="0" w:space="0" w:color="auto"/>
                                                            <w:bottom w:val="none" w:sz="0" w:space="0" w:color="auto"/>
                                                            <w:right w:val="none" w:sz="0" w:space="0" w:color="auto"/>
                                                          </w:divBdr>
                                                          <w:divsChild>
                                                            <w:div w:id="1709992543">
                                                              <w:marLeft w:val="0"/>
                                                              <w:marRight w:val="0"/>
                                                              <w:marTop w:val="0"/>
                                                              <w:marBottom w:val="0"/>
                                                              <w:divBdr>
                                                                <w:top w:val="none" w:sz="0" w:space="0" w:color="auto"/>
                                                                <w:left w:val="none" w:sz="0" w:space="0" w:color="auto"/>
                                                                <w:bottom w:val="none" w:sz="0" w:space="0" w:color="auto"/>
                                                                <w:right w:val="none" w:sz="0" w:space="0" w:color="auto"/>
                                                              </w:divBdr>
                                                            </w:div>
                                                            <w:div w:id="1671059466">
                                                              <w:marLeft w:val="0"/>
                                                              <w:marRight w:val="0"/>
                                                              <w:marTop w:val="0"/>
                                                              <w:marBottom w:val="0"/>
                                                              <w:divBdr>
                                                                <w:top w:val="none" w:sz="0" w:space="0" w:color="auto"/>
                                                                <w:left w:val="none" w:sz="0" w:space="0" w:color="auto"/>
                                                                <w:bottom w:val="none" w:sz="0" w:space="0" w:color="auto"/>
                                                                <w:right w:val="none" w:sz="0" w:space="0" w:color="auto"/>
                                                              </w:divBdr>
                                                            </w:div>
                                                          </w:divsChild>
                                                        </w:div>
                                                        <w:div w:id="7694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2043">
                                          <w:marLeft w:val="0"/>
                                          <w:marRight w:val="0"/>
                                          <w:marTop w:val="0"/>
                                          <w:marBottom w:val="0"/>
                                          <w:divBdr>
                                            <w:top w:val="none" w:sz="0" w:space="0" w:color="auto"/>
                                            <w:left w:val="none" w:sz="0" w:space="0" w:color="auto"/>
                                            <w:bottom w:val="none" w:sz="0" w:space="0" w:color="auto"/>
                                            <w:right w:val="none" w:sz="0" w:space="0" w:color="auto"/>
                                          </w:divBdr>
                                        </w:div>
                                      </w:divsChild>
                                    </w:div>
                                    <w:div w:id="2037415704">
                                      <w:marLeft w:val="0"/>
                                      <w:marRight w:val="0"/>
                                      <w:marTop w:val="0"/>
                                      <w:marBottom w:val="0"/>
                                      <w:divBdr>
                                        <w:top w:val="none" w:sz="0" w:space="0" w:color="auto"/>
                                        <w:left w:val="none" w:sz="0" w:space="0" w:color="auto"/>
                                        <w:bottom w:val="none" w:sz="0" w:space="0" w:color="auto"/>
                                        <w:right w:val="none" w:sz="0" w:space="0" w:color="auto"/>
                                      </w:divBdr>
                                      <w:divsChild>
                                        <w:div w:id="2087414460">
                                          <w:marLeft w:val="0"/>
                                          <w:marRight w:val="0"/>
                                          <w:marTop w:val="0"/>
                                          <w:marBottom w:val="0"/>
                                          <w:divBdr>
                                            <w:top w:val="none" w:sz="0" w:space="0" w:color="auto"/>
                                            <w:left w:val="none" w:sz="0" w:space="0" w:color="auto"/>
                                            <w:bottom w:val="none" w:sz="0" w:space="0" w:color="auto"/>
                                            <w:right w:val="none" w:sz="0" w:space="0" w:color="auto"/>
                                          </w:divBdr>
                                        </w:div>
                                        <w:div w:id="1597059742">
                                          <w:marLeft w:val="240"/>
                                          <w:marRight w:val="0"/>
                                          <w:marTop w:val="0"/>
                                          <w:marBottom w:val="0"/>
                                          <w:divBdr>
                                            <w:top w:val="none" w:sz="0" w:space="0" w:color="auto"/>
                                            <w:left w:val="none" w:sz="0" w:space="0" w:color="auto"/>
                                            <w:bottom w:val="none" w:sz="0" w:space="0" w:color="auto"/>
                                            <w:right w:val="none" w:sz="0" w:space="0" w:color="auto"/>
                                          </w:divBdr>
                                          <w:divsChild>
                                            <w:div w:id="517741122">
                                              <w:marLeft w:val="0"/>
                                              <w:marRight w:val="0"/>
                                              <w:marTop w:val="0"/>
                                              <w:marBottom w:val="0"/>
                                              <w:divBdr>
                                                <w:top w:val="none" w:sz="0" w:space="0" w:color="auto"/>
                                                <w:left w:val="none" w:sz="0" w:space="0" w:color="auto"/>
                                                <w:bottom w:val="none" w:sz="0" w:space="0" w:color="auto"/>
                                                <w:right w:val="none" w:sz="0" w:space="0" w:color="auto"/>
                                              </w:divBdr>
                                              <w:divsChild>
                                                <w:div w:id="1366709540">
                                                  <w:marLeft w:val="0"/>
                                                  <w:marRight w:val="0"/>
                                                  <w:marTop w:val="0"/>
                                                  <w:marBottom w:val="0"/>
                                                  <w:divBdr>
                                                    <w:top w:val="none" w:sz="0" w:space="0" w:color="auto"/>
                                                    <w:left w:val="none" w:sz="0" w:space="0" w:color="auto"/>
                                                    <w:bottom w:val="none" w:sz="0" w:space="0" w:color="auto"/>
                                                    <w:right w:val="none" w:sz="0" w:space="0" w:color="auto"/>
                                                  </w:divBdr>
                                                </w:div>
                                                <w:div w:id="1943801635">
                                                  <w:marLeft w:val="240"/>
                                                  <w:marRight w:val="0"/>
                                                  <w:marTop w:val="0"/>
                                                  <w:marBottom w:val="0"/>
                                                  <w:divBdr>
                                                    <w:top w:val="none" w:sz="0" w:space="0" w:color="auto"/>
                                                    <w:left w:val="none" w:sz="0" w:space="0" w:color="auto"/>
                                                    <w:bottom w:val="none" w:sz="0" w:space="0" w:color="auto"/>
                                                    <w:right w:val="none" w:sz="0" w:space="0" w:color="auto"/>
                                                  </w:divBdr>
                                                  <w:divsChild>
                                                    <w:div w:id="1792699589">
                                                      <w:marLeft w:val="0"/>
                                                      <w:marRight w:val="0"/>
                                                      <w:marTop w:val="0"/>
                                                      <w:marBottom w:val="0"/>
                                                      <w:divBdr>
                                                        <w:top w:val="none" w:sz="0" w:space="0" w:color="auto"/>
                                                        <w:left w:val="none" w:sz="0" w:space="0" w:color="auto"/>
                                                        <w:bottom w:val="none" w:sz="0" w:space="0" w:color="auto"/>
                                                        <w:right w:val="none" w:sz="0" w:space="0" w:color="auto"/>
                                                      </w:divBdr>
                                                      <w:divsChild>
                                                        <w:div w:id="1861702081">
                                                          <w:marLeft w:val="0"/>
                                                          <w:marRight w:val="0"/>
                                                          <w:marTop w:val="0"/>
                                                          <w:marBottom w:val="0"/>
                                                          <w:divBdr>
                                                            <w:top w:val="none" w:sz="0" w:space="0" w:color="auto"/>
                                                            <w:left w:val="none" w:sz="0" w:space="0" w:color="auto"/>
                                                            <w:bottom w:val="none" w:sz="0" w:space="0" w:color="auto"/>
                                                            <w:right w:val="none" w:sz="0" w:space="0" w:color="auto"/>
                                                          </w:divBdr>
                                                        </w:div>
                                                        <w:div w:id="1971591405">
                                                          <w:marLeft w:val="240"/>
                                                          <w:marRight w:val="0"/>
                                                          <w:marTop w:val="0"/>
                                                          <w:marBottom w:val="0"/>
                                                          <w:divBdr>
                                                            <w:top w:val="none" w:sz="0" w:space="0" w:color="auto"/>
                                                            <w:left w:val="none" w:sz="0" w:space="0" w:color="auto"/>
                                                            <w:bottom w:val="none" w:sz="0" w:space="0" w:color="auto"/>
                                                            <w:right w:val="none" w:sz="0" w:space="0" w:color="auto"/>
                                                          </w:divBdr>
                                                          <w:divsChild>
                                                            <w:div w:id="2041665210">
                                                              <w:marLeft w:val="0"/>
                                                              <w:marRight w:val="0"/>
                                                              <w:marTop w:val="0"/>
                                                              <w:marBottom w:val="0"/>
                                                              <w:divBdr>
                                                                <w:top w:val="none" w:sz="0" w:space="0" w:color="auto"/>
                                                                <w:left w:val="none" w:sz="0" w:space="0" w:color="auto"/>
                                                                <w:bottom w:val="none" w:sz="0" w:space="0" w:color="auto"/>
                                                                <w:right w:val="none" w:sz="0" w:space="0" w:color="auto"/>
                                                              </w:divBdr>
                                                            </w:div>
                                                            <w:div w:id="906955213">
                                                              <w:marLeft w:val="0"/>
                                                              <w:marRight w:val="0"/>
                                                              <w:marTop w:val="0"/>
                                                              <w:marBottom w:val="0"/>
                                                              <w:divBdr>
                                                                <w:top w:val="none" w:sz="0" w:space="0" w:color="auto"/>
                                                                <w:left w:val="none" w:sz="0" w:space="0" w:color="auto"/>
                                                                <w:bottom w:val="none" w:sz="0" w:space="0" w:color="auto"/>
                                                                <w:right w:val="none" w:sz="0" w:space="0" w:color="auto"/>
                                                              </w:divBdr>
                                                            </w:div>
                                                          </w:divsChild>
                                                        </w:div>
                                                        <w:div w:id="10449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7689">
                                          <w:marLeft w:val="0"/>
                                          <w:marRight w:val="0"/>
                                          <w:marTop w:val="0"/>
                                          <w:marBottom w:val="0"/>
                                          <w:divBdr>
                                            <w:top w:val="none" w:sz="0" w:space="0" w:color="auto"/>
                                            <w:left w:val="none" w:sz="0" w:space="0" w:color="auto"/>
                                            <w:bottom w:val="none" w:sz="0" w:space="0" w:color="auto"/>
                                            <w:right w:val="none" w:sz="0" w:space="0" w:color="auto"/>
                                          </w:divBdr>
                                        </w:div>
                                      </w:divsChild>
                                    </w:div>
                                    <w:div w:id="1670866145">
                                      <w:marLeft w:val="0"/>
                                      <w:marRight w:val="0"/>
                                      <w:marTop w:val="0"/>
                                      <w:marBottom w:val="0"/>
                                      <w:divBdr>
                                        <w:top w:val="none" w:sz="0" w:space="0" w:color="auto"/>
                                        <w:left w:val="none" w:sz="0" w:space="0" w:color="auto"/>
                                        <w:bottom w:val="none" w:sz="0" w:space="0" w:color="auto"/>
                                        <w:right w:val="none" w:sz="0" w:space="0" w:color="auto"/>
                                      </w:divBdr>
                                      <w:divsChild>
                                        <w:div w:id="1631785248">
                                          <w:marLeft w:val="0"/>
                                          <w:marRight w:val="0"/>
                                          <w:marTop w:val="0"/>
                                          <w:marBottom w:val="0"/>
                                          <w:divBdr>
                                            <w:top w:val="none" w:sz="0" w:space="0" w:color="auto"/>
                                            <w:left w:val="none" w:sz="0" w:space="0" w:color="auto"/>
                                            <w:bottom w:val="none" w:sz="0" w:space="0" w:color="auto"/>
                                            <w:right w:val="none" w:sz="0" w:space="0" w:color="auto"/>
                                          </w:divBdr>
                                        </w:div>
                                        <w:div w:id="943460008">
                                          <w:marLeft w:val="240"/>
                                          <w:marRight w:val="0"/>
                                          <w:marTop w:val="0"/>
                                          <w:marBottom w:val="0"/>
                                          <w:divBdr>
                                            <w:top w:val="none" w:sz="0" w:space="0" w:color="auto"/>
                                            <w:left w:val="none" w:sz="0" w:space="0" w:color="auto"/>
                                            <w:bottom w:val="none" w:sz="0" w:space="0" w:color="auto"/>
                                            <w:right w:val="none" w:sz="0" w:space="0" w:color="auto"/>
                                          </w:divBdr>
                                          <w:divsChild>
                                            <w:div w:id="1287345583">
                                              <w:marLeft w:val="0"/>
                                              <w:marRight w:val="0"/>
                                              <w:marTop w:val="0"/>
                                              <w:marBottom w:val="0"/>
                                              <w:divBdr>
                                                <w:top w:val="none" w:sz="0" w:space="0" w:color="auto"/>
                                                <w:left w:val="none" w:sz="0" w:space="0" w:color="auto"/>
                                                <w:bottom w:val="none" w:sz="0" w:space="0" w:color="auto"/>
                                                <w:right w:val="none" w:sz="0" w:space="0" w:color="auto"/>
                                              </w:divBdr>
                                              <w:divsChild>
                                                <w:div w:id="321783422">
                                                  <w:marLeft w:val="0"/>
                                                  <w:marRight w:val="0"/>
                                                  <w:marTop w:val="0"/>
                                                  <w:marBottom w:val="0"/>
                                                  <w:divBdr>
                                                    <w:top w:val="none" w:sz="0" w:space="0" w:color="auto"/>
                                                    <w:left w:val="none" w:sz="0" w:space="0" w:color="auto"/>
                                                    <w:bottom w:val="none" w:sz="0" w:space="0" w:color="auto"/>
                                                    <w:right w:val="none" w:sz="0" w:space="0" w:color="auto"/>
                                                  </w:divBdr>
                                                </w:div>
                                                <w:div w:id="1239752810">
                                                  <w:marLeft w:val="240"/>
                                                  <w:marRight w:val="0"/>
                                                  <w:marTop w:val="0"/>
                                                  <w:marBottom w:val="0"/>
                                                  <w:divBdr>
                                                    <w:top w:val="none" w:sz="0" w:space="0" w:color="auto"/>
                                                    <w:left w:val="none" w:sz="0" w:space="0" w:color="auto"/>
                                                    <w:bottom w:val="none" w:sz="0" w:space="0" w:color="auto"/>
                                                    <w:right w:val="none" w:sz="0" w:space="0" w:color="auto"/>
                                                  </w:divBdr>
                                                  <w:divsChild>
                                                    <w:div w:id="1960649132">
                                                      <w:marLeft w:val="0"/>
                                                      <w:marRight w:val="0"/>
                                                      <w:marTop w:val="0"/>
                                                      <w:marBottom w:val="0"/>
                                                      <w:divBdr>
                                                        <w:top w:val="none" w:sz="0" w:space="0" w:color="auto"/>
                                                        <w:left w:val="none" w:sz="0" w:space="0" w:color="auto"/>
                                                        <w:bottom w:val="none" w:sz="0" w:space="0" w:color="auto"/>
                                                        <w:right w:val="none" w:sz="0" w:space="0" w:color="auto"/>
                                                      </w:divBdr>
                                                      <w:divsChild>
                                                        <w:div w:id="725957287">
                                                          <w:marLeft w:val="0"/>
                                                          <w:marRight w:val="0"/>
                                                          <w:marTop w:val="0"/>
                                                          <w:marBottom w:val="0"/>
                                                          <w:divBdr>
                                                            <w:top w:val="none" w:sz="0" w:space="0" w:color="auto"/>
                                                            <w:left w:val="none" w:sz="0" w:space="0" w:color="auto"/>
                                                            <w:bottom w:val="none" w:sz="0" w:space="0" w:color="auto"/>
                                                            <w:right w:val="none" w:sz="0" w:space="0" w:color="auto"/>
                                                          </w:divBdr>
                                                        </w:div>
                                                        <w:div w:id="1532496690">
                                                          <w:marLeft w:val="240"/>
                                                          <w:marRight w:val="0"/>
                                                          <w:marTop w:val="0"/>
                                                          <w:marBottom w:val="0"/>
                                                          <w:divBdr>
                                                            <w:top w:val="none" w:sz="0" w:space="0" w:color="auto"/>
                                                            <w:left w:val="none" w:sz="0" w:space="0" w:color="auto"/>
                                                            <w:bottom w:val="none" w:sz="0" w:space="0" w:color="auto"/>
                                                            <w:right w:val="none" w:sz="0" w:space="0" w:color="auto"/>
                                                          </w:divBdr>
                                                          <w:divsChild>
                                                            <w:div w:id="1096558460">
                                                              <w:marLeft w:val="0"/>
                                                              <w:marRight w:val="0"/>
                                                              <w:marTop w:val="0"/>
                                                              <w:marBottom w:val="0"/>
                                                              <w:divBdr>
                                                                <w:top w:val="none" w:sz="0" w:space="0" w:color="auto"/>
                                                                <w:left w:val="none" w:sz="0" w:space="0" w:color="auto"/>
                                                                <w:bottom w:val="none" w:sz="0" w:space="0" w:color="auto"/>
                                                                <w:right w:val="none" w:sz="0" w:space="0" w:color="auto"/>
                                                              </w:divBdr>
                                                            </w:div>
                                                            <w:div w:id="1433091289">
                                                              <w:marLeft w:val="0"/>
                                                              <w:marRight w:val="0"/>
                                                              <w:marTop w:val="0"/>
                                                              <w:marBottom w:val="0"/>
                                                              <w:divBdr>
                                                                <w:top w:val="none" w:sz="0" w:space="0" w:color="auto"/>
                                                                <w:left w:val="none" w:sz="0" w:space="0" w:color="auto"/>
                                                                <w:bottom w:val="none" w:sz="0" w:space="0" w:color="auto"/>
                                                                <w:right w:val="none" w:sz="0" w:space="0" w:color="auto"/>
                                                              </w:divBdr>
                                                            </w:div>
                                                          </w:divsChild>
                                                        </w:div>
                                                        <w:div w:id="3351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6700">
                                          <w:marLeft w:val="0"/>
                                          <w:marRight w:val="0"/>
                                          <w:marTop w:val="0"/>
                                          <w:marBottom w:val="0"/>
                                          <w:divBdr>
                                            <w:top w:val="none" w:sz="0" w:space="0" w:color="auto"/>
                                            <w:left w:val="none" w:sz="0" w:space="0" w:color="auto"/>
                                            <w:bottom w:val="none" w:sz="0" w:space="0" w:color="auto"/>
                                            <w:right w:val="none" w:sz="0" w:space="0" w:color="auto"/>
                                          </w:divBdr>
                                        </w:div>
                                      </w:divsChild>
                                    </w:div>
                                    <w:div w:id="1525629810">
                                      <w:marLeft w:val="0"/>
                                      <w:marRight w:val="0"/>
                                      <w:marTop w:val="0"/>
                                      <w:marBottom w:val="0"/>
                                      <w:divBdr>
                                        <w:top w:val="none" w:sz="0" w:space="0" w:color="auto"/>
                                        <w:left w:val="none" w:sz="0" w:space="0" w:color="auto"/>
                                        <w:bottom w:val="none" w:sz="0" w:space="0" w:color="auto"/>
                                        <w:right w:val="none" w:sz="0" w:space="0" w:color="auto"/>
                                      </w:divBdr>
                                      <w:divsChild>
                                        <w:div w:id="758211949">
                                          <w:marLeft w:val="0"/>
                                          <w:marRight w:val="0"/>
                                          <w:marTop w:val="0"/>
                                          <w:marBottom w:val="0"/>
                                          <w:divBdr>
                                            <w:top w:val="none" w:sz="0" w:space="0" w:color="auto"/>
                                            <w:left w:val="none" w:sz="0" w:space="0" w:color="auto"/>
                                            <w:bottom w:val="none" w:sz="0" w:space="0" w:color="auto"/>
                                            <w:right w:val="none" w:sz="0" w:space="0" w:color="auto"/>
                                          </w:divBdr>
                                        </w:div>
                                        <w:div w:id="1695690758">
                                          <w:marLeft w:val="240"/>
                                          <w:marRight w:val="0"/>
                                          <w:marTop w:val="0"/>
                                          <w:marBottom w:val="0"/>
                                          <w:divBdr>
                                            <w:top w:val="none" w:sz="0" w:space="0" w:color="auto"/>
                                            <w:left w:val="none" w:sz="0" w:space="0" w:color="auto"/>
                                            <w:bottom w:val="none" w:sz="0" w:space="0" w:color="auto"/>
                                            <w:right w:val="none" w:sz="0" w:space="0" w:color="auto"/>
                                          </w:divBdr>
                                          <w:divsChild>
                                            <w:div w:id="1148206694">
                                              <w:marLeft w:val="0"/>
                                              <w:marRight w:val="0"/>
                                              <w:marTop w:val="0"/>
                                              <w:marBottom w:val="0"/>
                                              <w:divBdr>
                                                <w:top w:val="none" w:sz="0" w:space="0" w:color="auto"/>
                                                <w:left w:val="none" w:sz="0" w:space="0" w:color="auto"/>
                                                <w:bottom w:val="none" w:sz="0" w:space="0" w:color="auto"/>
                                                <w:right w:val="none" w:sz="0" w:space="0" w:color="auto"/>
                                              </w:divBdr>
                                              <w:divsChild>
                                                <w:div w:id="680936024">
                                                  <w:marLeft w:val="0"/>
                                                  <w:marRight w:val="0"/>
                                                  <w:marTop w:val="0"/>
                                                  <w:marBottom w:val="0"/>
                                                  <w:divBdr>
                                                    <w:top w:val="none" w:sz="0" w:space="0" w:color="auto"/>
                                                    <w:left w:val="none" w:sz="0" w:space="0" w:color="auto"/>
                                                    <w:bottom w:val="none" w:sz="0" w:space="0" w:color="auto"/>
                                                    <w:right w:val="none" w:sz="0" w:space="0" w:color="auto"/>
                                                  </w:divBdr>
                                                </w:div>
                                                <w:div w:id="850609653">
                                                  <w:marLeft w:val="240"/>
                                                  <w:marRight w:val="0"/>
                                                  <w:marTop w:val="0"/>
                                                  <w:marBottom w:val="0"/>
                                                  <w:divBdr>
                                                    <w:top w:val="none" w:sz="0" w:space="0" w:color="auto"/>
                                                    <w:left w:val="none" w:sz="0" w:space="0" w:color="auto"/>
                                                    <w:bottom w:val="none" w:sz="0" w:space="0" w:color="auto"/>
                                                    <w:right w:val="none" w:sz="0" w:space="0" w:color="auto"/>
                                                  </w:divBdr>
                                                  <w:divsChild>
                                                    <w:div w:id="1575968032">
                                                      <w:marLeft w:val="0"/>
                                                      <w:marRight w:val="0"/>
                                                      <w:marTop w:val="0"/>
                                                      <w:marBottom w:val="0"/>
                                                      <w:divBdr>
                                                        <w:top w:val="none" w:sz="0" w:space="0" w:color="auto"/>
                                                        <w:left w:val="none" w:sz="0" w:space="0" w:color="auto"/>
                                                        <w:bottom w:val="none" w:sz="0" w:space="0" w:color="auto"/>
                                                        <w:right w:val="none" w:sz="0" w:space="0" w:color="auto"/>
                                                      </w:divBdr>
                                                      <w:divsChild>
                                                        <w:div w:id="1135097097">
                                                          <w:marLeft w:val="0"/>
                                                          <w:marRight w:val="0"/>
                                                          <w:marTop w:val="0"/>
                                                          <w:marBottom w:val="0"/>
                                                          <w:divBdr>
                                                            <w:top w:val="none" w:sz="0" w:space="0" w:color="auto"/>
                                                            <w:left w:val="none" w:sz="0" w:space="0" w:color="auto"/>
                                                            <w:bottom w:val="none" w:sz="0" w:space="0" w:color="auto"/>
                                                            <w:right w:val="none" w:sz="0" w:space="0" w:color="auto"/>
                                                          </w:divBdr>
                                                        </w:div>
                                                        <w:div w:id="1698771664">
                                                          <w:marLeft w:val="240"/>
                                                          <w:marRight w:val="0"/>
                                                          <w:marTop w:val="0"/>
                                                          <w:marBottom w:val="0"/>
                                                          <w:divBdr>
                                                            <w:top w:val="none" w:sz="0" w:space="0" w:color="auto"/>
                                                            <w:left w:val="none" w:sz="0" w:space="0" w:color="auto"/>
                                                            <w:bottom w:val="none" w:sz="0" w:space="0" w:color="auto"/>
                                                            <w:right w:val="none" w:sz="0" w:space="0" w:color="auto"/>
                                                          </w:divBdr>
                                                          <w:divsChild>
                                                            <w:div w:id="973406788">
                                                              <w:marLeft w:val="0"/>
                                                              <w:marRight w:val="0"/>
                                                              <w:marTop w:val="0"/>
                                                              <w:marBottom w:val="0"/>
                                                              <w:divBdr>
                                                                <w:top w:val="none" w:sz="0" w:space="0" w:color="auto"/>
                                                                <w:left w:val="none" w:sz="0" w:space="0" w:color="auto"/>
                                                                <w:bottom w:val="none" w:sz="0" w:space="0" w:color="auto"/>
                                                                <w:right w:val="none" w:sz="0" w:space="0" w:color="auto"/>
                                                              </w:divBdr>
                                                            </w:div>
                                                          </w:divsChild>
                                                        </w:div>
                                                        <w:div w:id="16753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65210">
                                          <w:marLeft w:val="0"/>
                                          <w:marRight w:val="0"/>
                                          <w:marTop w:val="0"/>
                                          <w:marBottom w:val="0"/>
                                          <w:divBdr>
                                            <w:top w:val="none" w:sz="0" w:space="0" w:color="auto"/>
                                            <w:left w:val="none" w:sz="0" w:space="0" w:color="auto"/>
                                            <w:bottom w:val="none" w:sz="0" w:space="0" w:color="auto"/>
                                            <w:right w:val="none" w:sz="0" w:space="0" w:color="auto"/>
                                          </w:divBdr>
                                        </w:div>
                                      </w:divsChild>
                                    </w:div>
                                    <w:div w:id="1500542207">
                                      <w:marLeft w:val="0"/>
                                      <w:marRight w:val="0"/>
                                      <w:marTop w:val="0"/>
                                      <w:marBottom w:val="0"/>
                                      <w:divBdr>
                                        <w:top w:val="none" w:sz="0" w:space="0" w:color="auto"/>
                                        <w:left w:val="none" w:sz="0" w:space="0" w:color="auto"/>
                                        <w:bottom w:val="none" w:sz="0" w:space="0" w:color="auto"/>
                                        <w:right w:val="none" w:sz="0" w:space="0" w:color="auto"/>
                                      </w:divBdr>
                                      <w:divsChild>
                                        <w:div w:id="2076657690">
                                          <w:marLeft w:val="0"/>
                                          <w:marRight w:val="0"/>
                                          <w:marTop w:val="0"/>
                                          <w:marBottom w:val="0"/>
                                          <w:divBdr>
                                            <w:top w:val="none" w:sz="0" w:space="0" w:color="auto"/>
                                            <w:left w:val="none" w:sz="0" w:space="0" w:color="auto"/>
                                            <w:bottom w:val="none" w:sz="0" w:space="0" w:color="auto"/>
                                            <w:right w:val="none" w:sz="0" w:space="0" w:color="auto"/>
                                          </w:divBdr>
                                        </w:div>
                                        <w:div w:id="2061786288">
                                          <w:marLeft w:val="240"/>
                                          <w:marRight w:val="0"/>
                                          <w:marTop w:val="0"/>
                                          <w:marBottom w:val="0"/>
                                          <w:divBdr>
                                            <w:top w:val="none" w:sz="0" w:space="0" w:color="auto"/>
                                            <w:left w:val="none" w:sz="0" w:space="0" w:color="auto"/>
                                            <w:bottom w:val="none" w:sz="0" w:space="0" w:color="auto"/>
                                            <w:right w:val="none" w:sz="0" w:space="0" w:color="auto"/>
                                          </w:divBdr>
                                          <w:divsChild>
                                            <w:div w:id="971520247">
                                              <w:marLeft w:val="0"/>
                                              <w:marRight w:val="0"/>
                                              <w:marTop w:val="0"/>
                                              <w:marBottom w:val="0"/>
                                              <w:divBdr>
                                                <w:top w:val="none" w:sz="0" w:space="0" w:color="auto"/>
                                                <w:left w:val="none" w:sz="0" w:space="0" w:color="auto"/>
                                                <w:bottom w:val="none" w:sz="0" w:space="0" w:color="auto"/>
                                                <w:right w:val="none" w:sz="0" w:space="0" w:color="auto"/>
                                              </w:divBdr>
                                              <w:divsChild>
                                                <w:div w:id="404038631">
                                                  <w:marLeft w:val="0"/>
                                                  <w:marRight w:val="0"/>
                                                  <w:marTop w:val="0"/>
                                                  <w:marBottom w:val="0"/>
                                                  <w:divBdr>
                                                    <w:top w:val="none" w:sz="0" w:space="0" w:color="auto"/>
                                                    <w:left w:val="none" w:sz="0" w:space="0" w:color="auto"/>
                                                    <w:bottom w:val="none" w:sz="0" w:space="0" w:color="auto"/>
                                                    <w:right w:val="none" w:sz="0" w:space="0" w:color="auto"/>
                                                  </w:divBdr>
                                                </w:div>
                                                <w:div w:id="261647782">
                                                  <w:marLeft w:val="240"/>
                                                  <w:marRight w:val="0"/>
                                                  <w:marTop w:val="0"/>
                                                  <w:marBottom w:val="0"/>
                                                  <w:divBdr>
                                                    <w:top w:val="none" w:sz="0" w:space="0" w:color="auto"/>
                                                    <w:left w:val="none" w:sz="0" w:space="0" w:color="auto"/>
                                                    <w:bottom w:val="none" w:sz="0" w:space="0" w:color="auto"/>
                                                    <w:right w:val="none" w:sz="0" w:space="0" w:color="auto"/>
                                                  </w:divBdr>
                                                  <w:divsChild>
                                                    <w:div w:id="1229730076">
                                                      <w:marLeft w:val="0"/>
                                                      <w:marRight w:val="0"/>
                                                      <w:marTop w:val="0"/>
                                                      <w:marBottom w:val="0"/>
                                                      <w:divBdr>
                                                        <w:top w:val="none" w:sz="0" w:space="0" w:color="auto"/>
                                                        <w:left w:val="none" w:sz="0" w:space="0" w:color="auto"/>
                                                        <w:bottom w:val="none" w:sz="0" w:space="0" w:color="auto"/>
                                                        <w:right w:val="none" w:sz="0" w:space="0" w:color="auto"/>
                                                      </w:divBdr>
                                                      <w:divsChild>
                                                        <w:div w:id="1750149808">
                                                          <w:marLeft w:val="0"/>
                                                          <w:marRight w:val="0"/>
                                                          <w:marTop w:val="0"/>
                                                          <w:marBottom w:val="0"/>
                                                          <w:divBdr>
                                                            <w:top w:val="none" w:sz="0" w:space="0" w:color="auto"/>
                                                            <w:left w:val="none" w:sz="0" w:space="0" w:color="auto"/>
                                                            <w:bottom w:val="none" w:sz="0" w:space="0" w:color="auto"/>
                                                            <w:right w:val="none" w:sz="0" w:space="0" w:color="auto"/>
                                                          </w:divBdr>
                                                        </w:div>
                                                        <w:div w:id="14502704">
                                                          <w:marLeft w:val="240"/>
                                                          <w:marRight w:val="0"/>
                                                          <w:marTop w:val="0"/>
                                                          <w:marBottom w:val="0"/>
                                                          <w:divBdr>
                                                            <w:top w:val="none" w:sz="0" w:space="0" w:color="auto"/>
                                                            <w:left w:val="none" w:sz="0" w:space="0" w:color="auto"/>
                                                            <w:bottom w:val="none" w:sz="0" w:space="0" w:color="auto"/>
                                                            <w:right w:val="none" w:sz="0" w:space="0" w:color="auto"/>
                                                          </w:divBdr>
                                                          <w:divsChild>
                                                            <w:div w:id="674764926">
                                                              <w:marLeft w:val="0"/>
                                                              <w:marRight w:val="0"/>
                                                              <w:marTop w:val="0"/>
                                                              <w:marBottom w:val="0"/>
                                                              <w:divBdr>
                                                                <w:top w:val="none" w:sz="0" w:space="0" w:color="auto"/>
                                                                <w:left w:val="none" w:sz="0" w:space="0" w:color="auto"/>
                                                                <w:bottom w:val="none" w:sz="0" w:space="0" w:color="auto"/>
                                                                <w:right w:val="none" w:sz="0" w:space="0" w:color="auto"/>
                                                              </w:divBdr>
                                                            </w:div>
                                                            <w:div w:id="860970347">
                                                              <w:marLeft w:val="0"/>
                                                              <w:marRight w:val="0"/>
                                                              <w:marTop w:val="0"/>
                                                              <w:marBottom w:val="0"/>
                                                              <w:divBdr>
                                                                <w:top w:val="none" w:sz="0" w:space="0" w:color="auto"/>
                                                                <w:left w:val="none" w:sz="0" w:space="0" w:color="auto"/>
                                                                <w:bottom w:val="none" w:sz="0" w:space="0" w:color="auto"/>
                                                                <w:right w:val="none" w:sz="0" w:space="0" w:color="auto"/>
                                                              </w:divBdr>
                                                            </w:div>
                                                          </w:divsChild>
                                                        </w:div>
                                                        <w:div w:id="2594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16862">
                                          <w:marLeft w:val="0"/>
                                          <w:marRight w:val="0"/>
                                          <w:marTop w:val="0"/>
                                          <w:marBottom w:val="0"/>
                                          <w:divBdr>
                                            <w:top w:val="none" w:sz="0" w:space="0" w:color="auto"/>
                                            <w:left w:val="none" w:sz="0" w:space="0" w:color="auto"/>
                                            <w:bottom w:val="none" w:sz="0" w:space="0" w:color="auto"/>
                                            <w:right w:val="none" w:sz="0" w:space="0" w:color="auto"/>
                                          </w:divBdr>
                                        </w:div>
                                      </w:divsChild>
                                    </w:div>
                                    <w:div w:id="113520989">
                                      <w:marLeft w:val="0"/>
                                      <w:marRight w:val="0"/>
                                      <w:marTop w:val="0"/>
                                      <w:marBottom w:val="0"/>
                                      <w:divBdr>
                                        <w:top w:val="none" w:sz="0" w:space="0" w:color="auto"/>
                                        <w:left w:val="none" w:sz="0" w:space="0" w:color="auto"/>
                                        <w:bottom w:val="none" w:sz="0" w:space="0" w:color="auto"/>
                                        <w:right w:val="none" w:sz="0" w:space="0" w:color="auto"/>
                                      </w:divBdr>
                                      <w:divsChild>
                                        <w:div w:id="395980972">
                                          <w:marLeft w:val="0"/>
                                          <w:marRight w:val="0"/>
                                          <w:marTop w:val="0"/>
                                          <w:marBottom w:val="0"/>
                                          <w:divBdr>
                                            <w:top w:val="none" w:sz="0" w:space="0" w:color="auto"/>
                                            <w:left w:val="none" w:sz="0" w:space="0" w:color="auto"/>
                                            <w:bottom w:val="none" w:sz="0" w:space="0" w:color="auto"/>
                                            <w:right w:val="none" w:sz="0" w:space="0" w:color="auto"/>
                                          </w:divBdr>
                                        </w:div>
                                        <w:div w:id="1041976627">
                                          <w:marLeft w:val="240"/>
                                          <w:marRight w:val="0"/>
                                          <w:marTop w:val="0"/>
                                          <w:marBottom w:val="0"/>
                                          <w:divBdr>
                                            <w:top w:val="none" w:sz="0" w:space="0" w:color="auto"/>
                                            <w:left w:val="none" w:sz="0" w:space="0" w:color="auto"/>
                                            <w:bottom w:val="none" w:sz="0" w:space="0" w:color="auto"/>
                                            <w:right w:val="none" w:sz="0" w:space="0" w:color="auto"/>
                                          </w:divBdr>
                                          <w:divsChild>
                                            <w:div w:id="360209156">
                                              <w:marLeft w:val="0"/>
                                              <w:marRight w:val="0"/>
                                              <w:marTop w:val="0"/>
                                              <w:marBottom w:val="0"/>
                                              <w:divBdr>
                                                <w:top w:val="none" w:sz="0" w:space="0" w:color="auto"/>
                                                <w:left w:val="none" w:sz="0" w:space="0" w:color="auto"/>
                                                <w:bottom w:val="none" w:sz="0" w:space="0" w:color="auto"/>
                                                <w:right w:val="none" w:sz="0" w:space="0" w:color="auto"/>
                                              </w:divBdr>
                                              <w:divsChild>
                                                <w:div w:id="1388337645">
                                                  <w:marLeft w:val="0"/>
                                                  <w:marRight w:val="0"/>
                                                  <w:marTop w:val="0"/>
                                                  <w:marBottom w:val="0"/>
                                                  <w:divBdr>
                                                    <w:top w:val="none" w:sz="0" w:space="0" w:color="auto"/>
                                                    <w:left w:val="none" w:sz="0" w:space="0" w:color="auto"/>
                                                    <w:bottom w:val="none" w:sz="0" w:space="0" w:color="auto"/>
                                                    <w:right w:val="none" w:sz="0" w:space="0" w:color="auto"/>
                                                  </w:divBdr>
                                                </w:div>
                                                <w:div w:id="78142861">
                                                  <w:marLeft w:val="240"/>
                                                  <w:marRight w:val="0"/>
                                                  <w:marTop w:val="0"/>
                                                  <w:marBottom w:val="0"/>
                                                  <w:divBdr>
                                                    <w:top w:val="none" w:sz="0" w:space="0" w:color="auto"/>
                                                    <w:left w:val="none" w:sz="0" w:space="0" w:color="auto"/>
                                                    <w:bottom w:val="none" w:sz="0" w:space="0" w:color="auto"/>
                                                    <w:right w:val="none" w:sz="0" w:space="0" w:color="auto"/>
                                                  </w:divBdr>
                                                  <w:divsChild>
                                                    <w:div w:id="818111285">
                                                      <w:marLeft w:val="0"/>
                                                      <w:marRight w:val="0"/>
                                                      <w:marTop w:val="0"/>
                                                      <w:marBottom w:val="0"/>
                                                      <w:divBdr>
                                                        <w:top w:val="none" w:sz="0" w:space="0" w:color="auto"/>
                                                        <w:left w:val="none" w:sz="0" w:space="0" w:color="auto"/>
                                                        <w:bottom w:val="none" w:sz="0" w:space="0" w:color="auto"/>
                                                        <w:right w:val="none" w:sz="0" w:space="0" w:color="auto"/>
                                                      </w:divBdr>
                                                      <w:divsChild>
                                                        <w:div w:id="2002079449">
                                                          <w:marLeft w:val="0"/>
                                                          <w:marRight w:val="0"/>
                                                          <w:marTop w:val="0"/>
                                                          <w:marBottom w:val="0"/>
                                                          <w:divBdr>
                                                            <w:top w:val="none" w:sz="0" w:space="0" w:color="auto"/>
                                                            <w:left w:val="none" w:sz="0" w:space="0" w:color="auto"/>
                                                            <w:bottom w:val="none" w:sz="0" w:space="0" w:color="auto"/>
                                                            <w:right w:val="none" w:sz="0" w:space="0" w:color="auto"/>
                                                          </w:divBdr>
                                                        </w:div>
                                                        <w:div w:id="382951826">
                                                          <w:marLeft w:val="240"/>
                                                          <w:marRight w:val="0"/>
                                                          <w:marTop w:val="0"/>
                                                          <w:marBottom w:val="0"/>
                                                          <w:divBdr>
                                                            <w:top w:val="none" w:sz="0" w:space="0" w:color="auto"/>
                                                            <w:left w:val="none" w:sz="0" w:space="0" w:color="auto"/>
                                                            <w:bottom w:val="none" w:sz="0" w:space="0" w:color="auto"/>
                                                            <w:right w:val="none" w:sz="0" w:space="0" w:color="auto"/>
                                                          </w:divBdr>
                                                          <w:divsChild>
                                                            <w:div w:id="59326913">
                                                              <w:marLeft w:val="0"/>
                                                              <w:marRight w:val="0"/>
                                                              <w:marTop w:val="0"/>
                                                              <w:marBottom w:val="0"/>
                                                              <w:divBdr>
                                                                <w:top w:val="none" w:sz="0" w:space="0" w:color="auto"/>
                                                                <w:left w:val="none" w:sz="0" w:space="0" w:color="auto"/>
                                                                <w:bottom w:val="none" w:sz="0" w:space="0" w:color="auto"/>
                                                                <w:right w:val="none" w:sz="0" w:space="0" w:color="auto"/>
                                                              </w:divBdr>
                                                            </w:div>
                                                          </w:divsChild>
                                                        </w:div>
                                                        <w:div w:id="12816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8776">
                                          <w:marLeft w:val="0"/>
                                          <w:marRight w:val="0"/>
                                          <w:marTop w:val="0"/>
                                          <w:marBottom w:val="0"/>
                                          <w:divBdr>
                                            <w:top w:val="none" w:sz="0" w:space="0" w:color="auto"/>
                                            <w:left w:val="none" w:sz="0" w:space="0" w:color="auto"/>
                                            <w:bottom w:val="none" w:sz="0" w:space="0" w:color="auto"/>
                                            <w:right w:val="none" w:sz="0" w:space="0" w:color="auto"/>
                                          </w:divBdr>
                                        </w:div>
                                      </w:divsChild>
                                    </w:div>
                                    <w:div w:id="907762879">
                                      <w:marLeft w:val="0"/>
                                      <w:marRight w:val="0"/>
                                      <w:marTop w:val="0"/>
                                      <w:marBottom w:val="0"/>
                                      <w:divBdr>
                                        <w:top w:val="none" w:sz="0" w:space="0" w:color="auto"/>
                                        <w:left w:val="none" w:sz="0" w:space="0" w:color="auto"/>
                                        <w:bottom w:val="none" w:sz="0" w:space="0" w:color="auto"/>
                                        <w:right w:val="none" w:sz="0" w:space="0" w:color="auto"/>
                                      </w:divBdr>
                                      <w:divsChild>
                                        <w:div w:id="1299262397">
                                          <w:marLeft w:val="0"/>
                                          <w:marRight w:val="0"/>
                                          <w:marTop w:val="0"/>
                                          <w:marBottom w:val="0"/>
                                          <w:divBdr>
                                            <w:top w:val="none" w:sz="0" w:space="0" w:color="auto"/>
                                            <w:left w:val="none" w:sz="0" w:space="0" w:color="auto"/>
                                            <w:bottom w:val="none" w:sz="0" w:space="0" w:color="auto"/>
                                            <w:right w:val="none" w:sz="0" w:space="0" w:color="auto"/>
                                          </w:divBdr>
                                        </w:div>
                                        <w:div w:id="283927895">
                                          <w:marLeft w:val="240"/>
                                          <w:marRight w:val="0"/>
                                          <w:marTop w:val="0"/>
                                          <w:marBottom w:val="0"/>
                                          <w:divBdr>
                                            <w:top w:val="none" w:sz="0" w:space="0" w:color="auto"/>
                                            <w:left w:val="none" w:sz="0" w:space="0" w:color="auto"/>
                                            <w:bottom w:val="none" w:sz="0" w:space="0" w:color="auto"/>
                                            <w:right w:val="none" w:sz="0" w:space="0" w:color="auto"/>
                                          </w:divBdr>
                                          <w:divsChild>
                                            <w:div w:id="880747910">
                                              <w:marLeft w:val="0"/>
                                              <w:marRight w:val="0"/>
                                              <w:marTop w:val="0"/>
                                              <w:marBottom w:val="0"/>
                                              <w:divBdr>
                                                <w:top w:val="none" w:sz="0" w:space="0" w:color="auto"/>
                                                <w:left w:val="none" w:sz="0" w:space="0" w:color="auto"/>
                                                <w:bottom w:val="none" w:sz="0" w:space="0" w:color="auto"/>
                                                <w:right w:val="none" w:sz="0" w:space="0" w:color="auto"/>
                                              </w:divBdr>
                                              <w:divsChild>
                                                <w:div w:id="395469907">
                                                  <w:marLeft w:val="0"/>
                                                  <w:marRight w:val="0"/>
                                                  <w:marTop w:val="0"/>
                                                  <w:marBottom w:val="0"/>
                                                  <w:divBdr>
                                                    <w:top w:val="none" w:sz="0" w:space="0" w:color="auto"/>
                                                    <w:left w:val="none" w:sz="0" w:space="0" w:color="auto"/>
                                                    <w:bottom w:val="none" w:sz="0" w:space="0" w:color="auto"/>
                                                    <w:right w:val="none" w:sz="0" w:space="0" w:color="auto"/>
                                                  </w:divBdr>
                                                </w:div>
                                                <w:div w:id="111559466">
                                                  <w:marLeft w:val="240"/>
                                                  <w:marRight w:val="0"/>
                                                  <w:marTop w:val="0"/>
                                                  <w:marBottom w:val="0"/>
                                                  <w:divBdr>
                                                    <w:top w:val="none" w:sz="0" w:space="0" w:color="auto"/>
                                                    <w:left w:val="none" w:sz="0" w:space="0" w:color="auto"/>
                                                    <w:bottom w:val="none" w:sz="0" w:space="0" w:color="auto"/>
                                                    <w:right w:val="none" w:sz="0" w:space="0" w:color="auto"/>
                                                  </w:divBdr>
                                                  <w:divsChild>
                                                    <w:div w:id="116998626">
                                                      <w:marLeft w:val="0"/>
                                                      <w:marRight w:val="0"/>
                                                      <w:marTop w:val="0"/>
                                                      <w:marBottom w:val="0"/>
                                                      <w:divBdr>
                                                        <w:top w:val="none" w:sz="0" w:space="0" w:color="auto"/>
                                                        <w:left w:val="none" w:sz="0" w:space="0" w:color="auto"/>
                                                        <w:bottom w:val="none" w:sz="0" w:space="0" w:color="auto"/>
                                                        <w:right w:val="none" w:sz="0" w:space="0" w:color="auto"/>
                                                      </w:divBdr>
                                                      <w:divsChild>
                                                        <w:div w:id="1677922587">
                                                          <w:marLeft w:val="0"/>
                                                          <w:marRight w:val="0"/>
                                                          <w:marTop w:val="0"/>
                                                          <w:marBottom w:val="0"/>
                                                          <w:divBdr>
                                                            <w:top w:val="none" w:sz="0" w:space="0" w:color="auto"/>
                                                            <w:left w:val="none" w:sz="0" w:space="0" w:color="auto"/>
                                                            <w:bottom w:val="none" w:sz="0" w:space="0" w:color="auto"/>
                                                            <w:right w:val="none" w:sz="0" w:space="0" w:color="auto"/>
                                                          </w:divBdr>
                                                        </w:div>
                                                        <w:div w:id="1802728797">
                                                          <w:marLeft w:val="240"/>
                                                          <w:marRight w:val="0"/>
                                                          <w:marTop w:val="0"/>
                                                          <w:marBottom w:val="0"/>
                                                          <w:divBdr>
                                                            <w:top w:val="none" w:sz="0" w:space="0" w:color="auto"/>
                                                            <w:left w:val="none" w:sz="0" w:space="0" w:color="auto"/>
                                                            <w:bottom w:val="none" w:sz="0" w:space="0" w:color="auto"/>
                                                            <w:right w:val="none" w:sz="0" w:space="0" w:color="auto"/>
                                                          </w:divBdr>
                                                          <w:divsChild>
                                                            <w:div w:id="1358389918">
                                                              <w:marLeft w:val="0"/>
                                                              <w:marRight w:val="0"/>
                                                              <w:marTop w:val="0"/>
                                                              <w:marBottom w:val="0"/>
                                                              <w:divBdr>
                                                                <w:top w:val="none" w:sz="0" w:space="0" w:color="auto"/>
                                                                <w:left w:val="none" w:sz="0" w:space="0" w:color="auto"/>
                                                                <w:bottom w:val="none" w:sz="0" w:space="0" w:color="auto"/>
                                                                <w:right w:val="none" w:sz="0" w:space="0" w:color="auto"/>
                                                              </w:divBdr>
                                                            </w:div>
                                                            <w:div w:id="1727757797">
                                                              <w:marLeft w:val="0"/>
                                                              <w:marRight w:val="0"/>
                                                              <w:marTop w:val="0"/>
                                                              <w:marBottom w:val="0"/>
                                                              <w:divBdr>
                                                                <w:top w:val="none" w:sz="0" w:space="0" w:color="auto"/>
                                                                <w:left w:val="none" w:sz="0" w:space="0" w:color="auto"/>
                                                                <w:bottom w:val="none" w:sz="0" w:space="0" w:color="auto"/>
                                                                <w:right w:val="none" w:sz="0" w:space="0" w:color="auto"/>
                                                              </w:divBdr>
                                                            </w:div>
                                                          </w:divsChild>
                                                        </w:div>
                                                        <w:div w:id="7429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75901">
                                          <w:marLeft w:val="0"/>
                                          <w:marRight w:val="0"/>
                                          <w:marTop w:val="0"/>
                                          <w:marBottom w:val="0"/>
                                          <w:divBdr>
                                            <w:top w:val="none" w:sz="0" w:space="0" w:color="auto"/>
                                            <w:left w:val="none" w:sz="0" w:space="0" w:color="auto"/>
                                            <w:bottom w:val="none" w:sz="0" w:space="0" w:color="auto"/>
                                            <w:right w:val="none" w:sz="0" w:space="0" w:color="auto"/>
                                          </w:divBdr>
                                        </w:div>
                                      </w:divsChild>
                                    </w:div>
                                    <w:div w:id="558398827">
                                      <w:marLeft w:val="0"/>
                                      <w:marRight w:val="0"/>
                                      <w:marTop w:val="0"/>
                                      <w:marBottom w:val="0"/>
                                      <w:divBdr>
                                        <w:top w:val="none" w:sz="0" w:space="0" w:color="auto"/>
                                        <w:left w:val="none" w:sz="0" w:space="0" w:color="auto"/>
                                        <w:bottom w:val="none" w:sz="0" w:space="0" w:color="auto"/>
                                        <w:right w:val="none" w:sz="0" w:space="0" w:color="auto"/>
                                      </w:divBdr>
                                      <w:divsChild>
                                        <w:div w:id="741758379">
                                          <w:marLeft w:val="0"/>
                                          <w:marRight w:val="0"/>
                                          <w:marTop w:val="0"/>
                                          <w:marBottom w:val="0"/>
                                          <w:divBdr>
                                            <w:top w:val="none" w:sz="0" w:space="0" w:color="auto"/>
                                            <w:left w:val="none" w:sz="0" w:space="0" w:color="auto"/>
                                            <w:bottom w:val="none" w:sz="0" w:space="0" w:color="auto"/>
                                            <w:right w:val="none" w:sz="0" w:space="0" w:color="auto"/>
                                          </w:divBdr>
                                        </w:div>
                                        <w:div w:id="573469303">
                                          <w:marLeft w:val="240"/>
                                          <w:marRight w:val="0"/>
                                          <w:marTop w:val="0"/>
                                          <w:marBottom w:val="0"/>
                                          <w:divBdr>
                                            <w:top w:val="none" w:sz="0" w:space="0" w:color="auto"/>
                                            <w:left w:val="none" w:sz="0" w:space="0" w:color="auto"/>
                                            <w:bottom w:val="none" w:sz="0" w:space="0" w:color="auto"/>
                                            <w:right w:val="none" w:sz="0" w:space="0" w:color="auto"/>
                                          </w:divBdr>
                                          <w:divsChild>
                                            <w:div w:id="466170200">
                                              <w:marLeft w:val="0"/>
                                              <w:marRight w:val="0"/>
                                              <w:marTop w:val="0"/>
                                              <w:marBottom w:val="0"/>
                                              <w:divBdr>
                                                <w:top w:val="none" w:sz="0" w:space="0" w:color="auto"/>
                                                <w:left w:val="none" w:sz="0" w:space="0" w:color="auto"/>
                                                <w:bottom w:val="none" w:sz="0" w:space="0" w:color="auto"/>
                                                <w:right w:val="none" w:sz="0" w:space="0" w:color="auto"/>
                                              </w:divBdr>
                                              <w:divsChild>
                                                <w:div w:id="528688643">
                                                  <w:marLeft w:val="0"/>
                                                  <w:marRight w:val="0"/>
                                                  <w:marTop w:val="0"/>
                                                  <w:marBottom w:val="0"/>
                                                  <w:divBdr>
                                                    <w:top w:val="none" w:sz="0" w:space="0" w:color="auto"/>
                                                    <w:left w:val="none" w:sz="0" w:space="0" w:color="auto"/>
                                                    <w:bottom w:val="none" w:sz="0" w:space="0" w:color="auto"/>
                                                    <w:right w:val="none" w:sz="0" w:space="0" w:color="auto"/>
                                                  </w:divBdr>
                                                </w:div>
                                                <w:div w:id="647512303">
                                                  <w:marLeft w:val="240"/>
                                                  <w:marRight w:val="0"/>
                                                  <w:marTop w:val="0"/>
                                                  <w:marBottom w:val="0"/>
                                                  <w:divBdr>
                                                    <w:top w:val="none" w:sz="0" w:space="0" w:color="auto"/>
                                                    <w:left w:val="none" w:sz="0" w:space="0" w:color="auto"/>
                                                    <w:bottom w:val="none" w:sz="0" w:space="0" w:color="auto"/>
                                                    <w:right w:val="none" w:sz="0" w:space="0" w:color="auto"/>
                                                  </w:divBdr>
                                                  <w:divsChild>
                                                    <w:div w:id="712969331">
                                                      <w:marLeft w:val="0"/>
                                                      <w:marRight w:val="0"/>
                                                      <w:marTop w:val="0"/>
                                                      <w:marBottom w:val="0"/>
                                                      <w:divBdr>
                                                        <w:top w:val="none" w:sz="0" w:space="0" w:color="auto"/>
                                                        <w:left w:val="none" w:sz="0" w:space="0" w:color="auto"/>
                                                        <w:bottom w:val="none" w:sz="0" w:space="0" w:color="auto"/>
                                                        <w:right w:val="none" w:sz="0" w:space="0" w:color="auto"/>
                                                      </w:divBdr>
                                                      <w:divsChild>
                                                        <w:div w:id="1649093678">
                                                          <w:marLeft w:val="0"/>
                                                          <w:marRight w:val="0"/>
                                                          <w:marTop w:val="0"/>
                                                          <w:marBottom w:val="0"/>
                                                          <w:divBdr>
                                                            <w:top w:val="none" w:sz="0" w:space="0" w:color="auto"/>
                                                            <w:left w:val="none" w:sz="0" w:space="0" w:color="auto"/>
                                                            <w:bottom w:val="none" w:sz="0" w:space="0" w:color="auto"/>
                                                            <w:right w:val="none" w:sz="0" w:space="0" w:color="auto"/>
                                                          </w:divBdr>
                                                        </w:div>
                                                        <w:div w:id="2069918777">
                                                          <w:marLeft w:val="240"/>
                                                          <w:marRight w:val="0"/>
                                                          <w:marTop w:val="0"/>
                                                          <w:marBottom w:val="0"/>
                                                          <w:divBdr>
                                                            <w:top w:val="none" w:sz="0" w:space="0" w:color="auto"/>
                                                            <w:left w:val="none" w:sz="0" w:space="0" w:color="auto"/>
                                                            <w:bottom w:val="none" w:sz="0" w:space="0" w:color="auto"/>
                                                            <w:right w:val="none" w:sz="0" w:space="0" w:color="auto"/>
                                                          </w:divBdr>
                                                          <w:divsChild>
                                                            <w:div w:id="132259035">
                                                              <w:marLeft w:val="0"/>
                                                              <w:marRight w:val="0"/>
                                                              <w:marTop w:val="0"/>
                                                              <w:marBottom w:val="0"/>
                                                              <w:divBdr>
                                                                <w:top w:val="none" w:sz="0" w:space="0" w:color="auto"/>
                                                                <w:left w:val="none" w:sz="0" w:space="0" w:color="auto"/>
                                                                <w:bottom w:val="none" w:sz="0" w:space="0" w:color="auto"/>
                                                                <w:right w:val="none" w:sz="0" w:space="0" w:color="auto"/>
                                                              </w:divBdr>
                                                            </w:div>
                                                          </w:divsChild>
                                                        </w:div>
                                                        <w:div w:id="12400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9134">
                                          <w:marLeft w:val="0"/>
                                          <w:marRight w:val="0"/>
                                          <w:marTop w:val="0"/>
                                          <w:marBottom w:val="0"/>
                                          <w:divBdr>
                                            <w:top w:val="none" w:sz="0" w:space="0" w:color="auto"/>
                                            <w:left w:val="none" w:sz="0" w:space="0" w:color="auto"/>
                                            <w:bottom w:val="none" w:sz="0" w:space="0" w:color="auto"/>
                                            <w:right w:val="none" w:sz="0" w:space="0" w:color="auto"/>
                                          </w:divBdr>
                                        </w:div>
                                      </w:divsChild>
                                    </w:div>
                                    <w:div w:id="1577931358">
                                      <w:marLeft w:val="0"/>
                                      <w:marRight w:val="0"/>
                                      <w:marTop w:val="0"/>
                                      <w:marBottom w:val="0"/>
                                      <w:divBdr>
                                        <w:top w:val="none" w:sz="0" w:space="0" w:color="auto"/>
                                        <w:left w:val="none" w:sz="0" w:space="0" w:color="auto"/>
                                        <w:bottom w:val="none" w:sz="0" w:space="0" w:color="auto"/>
                                        <w:right w:val="none" w:sz="0" w:space="0" w:color="auto"/>
                                      </w:divBdr>
                                      <w:divsChild>
                                        <w:div w:id="777138424">
                                          <w:marLeft w:val="0"/>
                                          <w:marRight w:val="0"/>
                                          <w:marTop w:val="0"/>
                                          <w:marBottom w:val="0"/>
                                          <w:divBdr>
                                            <w:top w:val="none" w:sz="0" w:space="0" w:color="auto"/>
                                            <w:left w:val="none" w:sz="0" w:space="0" w:color="auto"/>
                                            <w:bottom w:val="none" w:sz="0" w:space="0" w:color="auto"/>
                                            <w:right w:val="none" w:sz="0" w:space="0" w:color="auto"/>
                                          </w:divBdr>
                                        </w:div>
                                        <w:div w:id="383797192">
                                          <w:marLeft w:val="240"/>
                                          <w:marRight w:val="0"/>
                                          <w:marTop w:val="0"/>
                                          <w:marBottom w:val="0"/>
                                          <w:divBdr>
                                            <w:top w:val="none" w:sz="0" w:space="0" w:color="auto"/>
                                            <w:left w:val="none" w:sz="0" w:space="0" w:color="auto"/>
                                            <w:bottom w:val="none" w:sz="0" w:space="0" w:color="auto"/>
                                            <w:right w:val="none" w:sz="0" w:space="0" w:color="auto"/>
                                          </w:divBdr>
                                          <w:divsChild>
                                            <w:div w:id="706563982">
                                              <w:marLeft w:val="0"/>
                                              <w:marRight w:val="0"/>
                                              <w:marTop w:val="0"/>
                                              <w:marBottom w:val="0"/>
                                              <w:divBdr>
                                                <w:top w:val="none" w:sz="0" w:space="0" w:color="auto"/>
                                                <w:left w:val="none" w:sz="0" w:space="0" w:color="auto"/>
                                                <w:bottom w:val="none" w:sz="0" w:space="0" w:color="auto"/>
                                                <w:right w:val="none" w:sz="0" w:space="0" w:color="auto"/>
                                              </w:divBdr>
                                              <w:divsChild>
                                                <w:div w:id="719326605">
                                                  <w:marLeft w:val="0"/>
                                                  <w:marRight w:val="0"/>
                                                  <w:marTop w:val="0"/>
                                                  <w:marBottom w:val="0"/>
                                                  <w:divBdr>
                                                    <w:top w:val="none" w:sz="0" w:space="0" w:color="auto"/>
                                                    <w:left w:val="none" w:sz="0" w:space="0" w:color="auto"/>
                                                    <w:bottom w:val="none" w:sz="0" w:space="0" w:color="auto"/>
                                                    <w:right w:val="none" w:sz="0" w:space="0" w:color="auto"/>
                                                  </w:divBdr>
                                                </w:div>
                                                <w:div w:id="423765723">
                                                  <w:marLeft w:val="240"/>
                                                  <w:marRight w:val="0"/>
                                                  <w:marTop w:val="0"/>
                                                  <w:marBottom w:val="0"/>
                                                  <w:divBdr>
                                                    <w:top w:val="none" w:sz="0" w:space="0" w:color="auto"/>
                                                    <w:left w:val="none" w:sz="0" w:space="0" w:color="auto"/>
                                                    <w:bottom w:val="none" w:sz="0" w:space="0" w:color="auto"/>
                                                    <w:right w:val="none" w:sz="0" w:space="0" w:color="auto"/>
                                                  </w:divBdr>
                                                  <w:divsChild>
                                                    <w:div w:id="332338548">
                                                      <w:marLeft w:val="0"/>
                                                      <w:marRight w:val="0"/>
                                                      <w:marTop w:val="0"/>
                                                      <w:marBottom w:val="0"/>
                                                      <w:divBdr>
                                                        <w:top w:val="none" w:sz="0" w:space="0" w:color="auto"/>
                                                        <w:left w:val="none" w:sz="0" w:space="0" w:color="auto"/>
                                                        <w:bottom w:val="none" w:sz="0" w:space="0" w:color="auto"/>
                                                        <w:right w:val="none" w:sz="0" w:space="0" w:color="auto"/>
                                                      </w:divBdr>
                                                      <w:divsChild>
                                                        <w:div w:id="1954090450">
                                                          <w:marLeft w:val="0"/>
                                                          <w:marRight w:val="0"/>
                                                          <w:marTop w:val="0"/>
                                                          <w:marBottom w:val="0"/>
                                                          <w:divBdr>
                                                            <w:top w:val="none" w:sz="0" w:space="0" w:color="auto"/>
                                                            <w:left w:val="none" w:sz="0" w:space="0" w:color="auto"/>
                                                            <w:bottom w:val="none" w:sz="0" w:space="0" w:color="auto"/>
                                                            <w:right w:val="none" w:sz="0" w:space="0" w:color="auto"/>
                                                          </w:divBdr>
                                                        </w:div>
                                                        <w:div w:id="177548542">
                                                          <w:marLeft w:val="240"/>
                                                          <w:marRight w:val="0"/>
                                                          <w:marTop w:val="0"/>
                                                          <w:marBottom w:val="0"/>
                                                          <w:divBdr>
                                                            <w:top w:val="none" w:sz="0" w:space="0" w:color="auto"/>
                                                            <w:left w:val="none" w:sz="0" w:space="0" w:color="auto"/>
                                                            <w:bottom w:val="none" w:sz="0" w:space="0" w:color="auto"/>
                                                            <w:right w:val="none" w:sz="0" w:space="0" w:color="auto"/>
                                                          </w:divBdr>
                                                          <w:divsChild>
                                                            <w:div w:id="830758425">
                                                              <w:marLeft w:val="0"/>
                                                              <w:marRight w:val="0"/>
                                                              <w:marTop w:val="0"/>
                                                              <w:marBottom w:val="0"/>
                                                              <w:divBdr>
                                                                <w:top w:val="none" w:sz="0" w:space="0" w:color="auto"/>
                                                                <w:left w:val="none" w:sz="0" w:space="0" w:color="auto"/>
                                                                <w:bottom w:val="none" w:sz="0" w:space="0" w:color="auto"/>
                                                                <w:right w:val="none" w:sz="0" w:space="0" w:color="auto"/>
                                                              </w:divBdr>
                                                            </w:div>
                                                            <w:div w:id="291130656">
                                                              <w:marLeft w:val="0"/>
                                                              <w:marRight w:val="0"/>
                                                              <w:marTop w:val="0"/>
                                                              <w:marBottom w:val="0"/>
                                                              <w:divBdr>
                                                                <w:top w:val="none" w:sz="0" w:space="0" w:color="auto"/>
                                                                <w:left w:val="none" w:sz="0" w:space="0" w:color="auto"/>
                                                                <w:bottom w:val="none" w:sz="0" w:space="0" w:color="auto"/>
                                                                <w:right w:val="none" w:sz="0" w:space="0" w:color="auto"/>
                                                              </w:divBdr>
                                                            </w:div>
                                                            <w:div w:id="1797218564">
                                                              <w:marLeft w:val="0"/>
                                                              <w:marRight w:val="0"/>
                                                              <w:marTop w:val="0"/>
                                                              <w:marBottom w:val="0"/>
                                                              <w:divBdr>
                                                                <w:top w:val="none" w:sz="0" w:space="0" w:color="auto"/>
                                                                <w:left w:val="none" w:sz="0" w:space="0" w:color="auto"/>
                                                                <w:bottom w:val="none" w:sz="0" w:space="0" w:color="auto"/>
                                                                <w:right w:val="none" w:sz="0" w:space="0" w:color="auto"/>
                                                              </w:divBdr>
                                                            </w:div>
                                                            <w:div w:id="72507038">
                                                              <w:marLeft w:val="0"/>
                                                              <w:marRight w:val="0"/>
                                                              <w:marTop w:val="0"/>
                                                              <w:marBottom w:val="0"/>
                                                              <w:divBdr>
                                                                <w:top w:val="none" w:sz="0" w:space="0" w:color="auto"/>
                                                                <w:left w:val="none" w:sz="0" w:space="0" w:color="auto"/>
                                                                <w:bottom w:val="none" w:sz="0" w:space="0" w:color="auto"/>
                                                                <w:right w:val="none" w:sz="0" w:space="0" w:color="auto"/>
                                                              </w:divBdr>
                                                            </w:div>
                                                          </w:divsChild>
                                                        </w:div>
                                                        <w:div w:id="6554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7630">
                                          <w:marLeft w:val="0"/>
                                          <w:marRight w:val="0"/>
                                          <w:marTop w:val="0"/>
                                          <w:marBottom w:val="0"/>
                                          <w:divBdr>
                                            <w:top w:val="none" w:sz="0" w:space="0" w:color="auto"/>
                                            <w:left w:val="none" w:sz="0" w:space="0" w:color="auto"/>
                                            <w:bottom w:val="none" w:sz="0" w:space="0" w:color="auto"/>
                                            <w:right w:val="none" w:sz="0" w:space="0" w:color="auto"/>
                                          </w:divBdr>
                                        </w:div>
                                      </w:divsChild>
                                    </w:div>
                                    <w:div w:id="311370014">
                                      <w:marLeft w:val="0"/>
                                      <w:marRight w:val="0"/>
                                      <w:marTop w:val="0"/>
                                      <w:marBottom w:val="0"/>
                                      <w:divBdr>
                                        <w:top w:val="none" w:sz="0" w:space="0" w:color="auto"/>
                                        <w:left w:val="none" w:sz="0" w:space="0" w:color="auto"/>
                                        <w:bottom w:val="none" w:sz="0" w:space="0" w:color="auto"/>
                                        <w:right w:val="none" w:sz="0" w:space="0" w:color="auto"/>
                                      </w:divBdr>
                                      <w:divsChild>
                                        <w:div w:id="1936791486">
                                          <w:marLeft w:val="0"/>
                                          <w:marRight w:val="0"/>
                                          <w:marTop w:val="0"/>
                                          <w:marBottom w:val="0"/>
                                          <w:divBdr>
                                            <w:top w:val="none" w:sz="0" w:space="0" w:color="auto"/>
                                            <w:left w:val="none" w:sz="0" w:space="0" w:color="auto"/>
                                            <w:bottom w:val="none" w:sz="0" w:space="0" w:color="auto"/>
                                            <w:right w:val="none" w:sz="0" w:space="0" w:color="auto"/>
                                          </w:divBdr>
                                        </w:div>
                                        <w:div w:id="1079710929">
                                          <w:marLeft w:val="240"/>
                                          <w:marRight w:val="0"/>
                                          <w:marTop w:val="0"/>
                                          <w:marBottom w:val="0"/>
                                          <w:divBdr>
                                            <w:top w:val="none" w:sz="0" w:space="0" w:color="auto"/>
                                            <w:left w:val="none" w:sz="0" w:space="0" w:color="auto"/>
                                            <w:bottom w:val="none" w:sz="0" w:space="0" w:color="auto"/>
                                            <w:right w:val="none" w:sz="0" w:space="0" w:color="auto"/>
                                          </w:divBdr>
                                          <w:divsChild>
                                            <w:div w:id="282730249">
                                              <w:marLeft w:val="0"/>
                                              <w:marRight w:val="0"/>
                                              <w:marTop w:val="0"/>
                                              <w:marBottom w:val="0"/>
                                              <w:divBdr>
                                                <w:top w:val="none" w:sz="0" w:space="0" w:color="auto"/>
                                                <w:left w:val="none" w:sz="0" w:space="0" w:color="auto"/>
                                                <w:bottom w:val="none" w:sz="0" w:space="0" w:color="auto"/>
                                                <w:right w:val="none" w:sz="0" w:space="0" w:color="auto"/>
                                              </w:divBdr>
                                              <w:divsChild>
                                                <w:div w:id="1388148126">
                                                  <w:marLeft w:val="0"/>
                                                  <w:marRight w:val="0"/>
                                                  <w:marTop w:val="0"/>
                                                  <w:marBottom w:val="0"/>
                                                  <w:divBdr>
                                                    <w:top w:val="none" w:sz="0" w:space="0" w:color="auto"/>
                                                    <w:left w:val="none" w:sz="0" w:space="0" w:color="auto"/>
                                                    <w:bottom w:val="none" w:sz="0" w:space="0" w:color="auto"/>
                                                    <w:right w:val="none" w:sz="0" w:space="0" w:color="auto"/>
                                                  </w:divBdr>
                                                </w:div>
                                                <w:div w:id="732503782">
                                                  <w:marLeft w:val="240"/>
                                                  <w:marRight w:val="0"/>
                                                  <w:marTop w:val="0"/>
                                                  <w:marBottom w:val="0"/>
                                                  <w:divBdr>
                                                    <w:top w:val="none" w:sz="0" w:space="0" w:color="auto"/>
                                                    <w:left w:val="none" w:sz="0" w:space="0" w:color="auto"/>
                                                    <w:bottom w:val="none" w:sz="0" w:space="0" w:color="auto"/>
                                                    <w:right w:val="none" w:sz="0" w:space="0" w:color="auto"/>
                                                  </w:divBdr>
                                                  <w:divsChild>
                                                    <w:div w:id="718628449">
                                                      <w:marLeft w:val="0"/>
                                                      <w:marRight w:val="0"/>
                                                      <w:marTop w:val="0"/>
                                                      <w:marBottom w:val="0"/>
                                                      <w:divBdr>
                                                        <w:top w:val="none" w:sz="0" w:space="0" w:color="auto"/>
                                                        <w:left w:val="none" w:sz="0" w:space="0" w:color="auto"/>
                                                        <w:bottom w:val="none" w:sz="0" w:space="0" w:color="auto"/>
                                                        <w:right w:val="none" w:sz="0" w:space="0" w:color="auto"/>
                                                      </w:divBdr>
                                                      <w:divsChild>
                                                        <w:div w:id="1681196324">
                                                          <w:marLeft w:val="0"/>
                                                          <w:marRight w:val="0"/>
                                                          <w:marTop w:val="0"/>
                                                          <w:marBottom w:val="0"/>
                                                          <w:divBdr>
                                                            <w:top w:val="none" w:sz="0" w:space="0" w:color="auto"/>
                                                            <w:left w:val="none" w:sz="0" w:space="0" w:color="auto"/>
                                                            <w:bottom w:val="none" w:sz="0" w:space="0" w:color="auto"/>
                                                            <w:right w:val="none" w:sz="0" w:space="0" w:color="auto"/>
                                                          </w:divBdr>
                                                        </w:div>
                                                        <w:div w:id="646514172">
                                                          <w:marLeft w:val="240"/>
                                                          <w:marRight w:val="0"/>
                                                          <w:marTop w:val="0"/>
                                                          <w:marBottom w:val="0"/>
                                                          <w:divBdr>
                                                            <w:top w:val="none" w:sz="0" w:space="0" w:color="auto"/>
                                                            <w:left w:val="none" w:sz="0" w:space="0" w:color="auto"/>
                                                            <w:bottom w:val="none" w:sz="0" w:space="0" w:color="auto"/>
                                                            <w:right w:val="none" w:sz="0" w:space="0" w:color="auto"/>
                                                          </w:divBdr>
                                                          <w:divsChild>
                                                            <w:div w:id="806358088">
                                                              <w:marLeft w:val="0"/>
                                                              <w:marRight w:val="0"/>
                                                              <w:marTop w:val="0"/>
                                                              <w:marBottom w:val="0"/>
                                                              <w:divBdr>
                                                                <w:top w:val="none" w:sz="0" w:space="0" w:color="auto"/>
                                                                <w:left w:val="none" w:sz="0" w:space="0" w:color="auto"/>
                                                                <w:bottom w:val="none" w:sz="0" w:space="0" w:color="auto"/>
                                                                <w:right w:val="none" w:sz="0" w:space="0" w:color="auto"/>
                                                              </w:divBdr>
                                                            </w:div>
                                                          </w:divsChild>
                                                        </w:div>
                                                        <w:div w:id="72240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9121">
                                          <w:marLeft w:val="0"/>
                                          <w:marRight w:val="0"/>
                                          <w:marTop w:val="0"/>
                                          <w:marBottom w:val="0"/>
                                          <w:divBdr>
                                            <w:top w:val="none" w:sz="0" w:space="0" w:color="auto"/>
                                            <w:left w:val="none" w:sz="0" w:space="0" w:color="auto"/>
                                            <w:bottom w:val="none" w:sz="0" w:space="0" w:color="auto"/>
                                            <w:right w:val="none" w:sz="0" w:space="0" w:color="auto"/>
                                          </w:divBdr>
                                        </w:div>
                                      </w:divsChild>
                                    </w:div>
                                    <w:div w:id="98112111">
                                      <w:marLeft w:val="0"/>
                                      <w:marRight w:val="0"/>
                                      <w:marTop w:val="0"/>
                                      <w:marBottom w:val="0"/>
                                      <w:divBdr>
                                        <w:top w:val="none" w:sz="0" w:space="0" w:color="auto"/>
                                        <w:left w:val="none" w:sz="0" w:space="0" w:color="auto"/>
                                        <w:bottom w:val="none" w:sz="0" w:space="0" w:color="auto"/>
                                        <w:right w:val="none" w:sz="0" w:space="0" w:color="auto"/>
                                      </w:divBdr>
                                      <w:divsChild>
                                        <w:div w:id="181553643">
                                          <w:marLeft w:val="0"/>
                                          <w:marRight w:val="0"/>
                                          <w:marTop w:val="0"/>
                                          <w:marBottom w:val="0"/>
                                          <w:divBdr>
                                            <w:top w:val="none" w:sz="0" w:space="0" w:color="auto"/>
                                            <w:left w:val="none" w:sz="0" w:space="0" w:color="auto"/>
                                            <w:bottom w:val="none" w:sz="0" w:space="0" w:color="auto"/>
                                            <w:right w:val="none" w:sz="0" w:space="0" w:color="auto"/>
                                          </w:divBdr>
                                        </w:div>
                                        <w:div w:id="612785023">
                                          <w:marLeft w:val="240"/>
                                          <w:marRight w:val="0"/>
                                          <w:marTop w:val="0"/>
                                          <w:marBottom w:val="0"/>
                                          <w:divBdr>
                                            <w:top w:val="none" w:sz="0" w:space="0" w:color="auto"/>
                                            <w:left w:val="none" w:sz="0" w:space="0" w:color="auto"/>
                                            <w:bottom w:val="none" w:sz="0" w:space="0" w:color="auto"/>
                                            <w:right w:val="none" w:sz="0" w:space="0" w:color="auto"/>
                                          </w:divBdr>
                                          <w:divsChild>
                                            <w:div w:id="1064639708">
                                              <w:marLeft w:val="0"/>
                                              <w:marRight w:val="0"/>
                                              <w:marTop w:val="0"/>
                                              <w:marBottom w:val="0"/>
                                              <w:divBdr>
                                                <w:top w:val="none" w:sz="0" w:space="0" w:color="auto"/>
                                                <w:left w:val="none" w:sz="0" w:space="0" w:color="auto"/>
                                                <w:bottom w:val="none" w:sz="0" w:space="0" w:color="auto"/>
                                                <w:right w:val="none" w:sz="0" w:space="0" w:color="auto"/>
                                              </w:divBdr>
                                              <w:divsChild>
                                                <w:div w:id="1564759361">
                                                  <w:marLeft w:val="0"/>
                                                  <w:marRight w:val="0"/>
                                                  <w:marTop w:val="0"/>
                                                  <w:marBottom w:val="0"/>
                                                  <w:divBdr>
                                                    <w:top w:val="none" w:sz="0" w:space="0" w:color="auto"/>
                                                    <w:left w:val="none" w:sz="0" w:space="0" w:color="auto"/>
                                                    <w:bottom w:val="none" w:sz="0" w:space="0" w:color="auto"/>
                                                    <w:right w:val="none" w:sz="0" w:space="0" w:color="auto"/>
                                                  </w:divBdr>
                                                </w:div>
                                                <w:div w:id="1317371273">
                                                  <w:marLeft w:val="240"/>
                                                  <w:marRight w:val="0"/>
                                                  <w:marTop w:val="0"/>
                                                  <w:marBottom w:val="0"/>
                                                  <w:divBdr>
                                                    <w:top w:val="none" w:sz="0" w:space="0" w:color="auto"/>
                                                    <w:left w:val="none" w:sz="0" w:space="0" w:color="auto"/>
                                                    <w:bottom w:val="none" w:sz="0" w:space="0" w:color="auto"/>
                                                    <w:right w:val="none" w:sz="0" w:space="0" w:color="auto"/>
                                                  </w:divBdr>
                                                  <w:divsChild>
                                                    <w:div w:id="1833791738">
                                                      <w:marLeft w:val="0"/>
                                                      <w:marRight w:val="0"/>
                                                      <w:marTop w:val="0"/>
                                                      <w:marBottom w:val="0"/>
                                                      <w:divBdr>
                                                        <w:top w:val="none" w:sz="0" w:space="0" w:color="auto"/>
                                                        <w:left w:val="none" w:sz="0" w:space="0" w:color="auto"/>
                                                        <w:bottom w:val="none" w:sz="0" w:space="0" w:color="auto"/>
                                                        <w:right w:val="none" w:sz="0" w:space="0" w:color="auto"/>
                                                      </w:divBdr>
                                                      <w:divsChild>
                                                        <w:div w:id="1367607986">
                                                          <w:marLeft w:val="0"/>
                                                          <w:marRight w:val="0"/>
                                                          <w:marTop w:val="0"/>
                                                          <w:marBottom w:val="0"/>
                                                          <w:divBdr>
                                                            <w:top w:val="none" w:sz="0" w:space="0" w:color="auto"/>
                                                            <w:left w:val="none" w:sz="0" w:space="0" w:color="auto"/>
                                                            <w:bottom w:val="none" w:sz="0" w:space="0" w:color="auto"/>
                                                            <w:right w:val="none" w:sz="0" w:space="0" w:color="auto"/>
                                                          </w:divBdr>
                                                        </w:div>
                                                        <w:div w:id="1053846906">
                                                          <w:marLeft w:val="240"/>
                                                          <w:marRight w:val="0"/>
                                                          <w:marTop w:val="0"/>
                                                          <w:marBottom w:val="0"/>
                                                          <w:divBdr>
                                                            <w:top w:val="none" w:sz="0" w:space="0" w:color="auto"/>
                                                            <w:left w:val="none" w:sz="0" w:space="0" w:color="auto"/>
                                                            <w:bottom w:val="none" w:sz="0" w:space="0" w:color="auto"/>
                                                            <w:right w:val="none" w:sz="0" w:space="0" w:color="auto"/>
                                                          </w:divBdr>
                                                          <w:divsChild>
                                                            <w:div w:id="1641572081">
                                                              <w:marLeft w:val="0"/>
                                                              <w:marRight w:val="0"/>
                                                              <w:marTop w:val="0"/>
                                                              <w:marBottom w:val="0"/>
                                                              <w:divBdr>
                                                                <w:top w:val="none" w:sz="0" w:space="0" w:color="auto"/>
                                                                <w:left w:val="none" w:sz="0" w:space="0" w:color="auto"/>
                                                                <w:bottom w:val="none" w:sz="0" w:space="0" w:color="auto"/>
                                                                <w:right w:val="none" w:sz="0" w:space="0" w:color="auto"/>
                                                              </w:divBdr>
                                                            </w:div>
                                                            <w:div w:id="1065370704">
                                                              <w:marLeft w:val="0"/>
                                                              <w:marRight w:val="0"/>
                                                              <w:marTop w:val="0"/>
                                                              <w:marBottom w:val="0"/>
                                                              <w:divBdr>
                                                                <w:top w:val="none" w:sz="0" w:space="0" w:color="auto"/>
                                                                <w:left w:val="none" w:sz="0" w:space="0" w:color="auto"/>
                                                                <w:bottom w:val="none" w:sz="0" w:space="0" w:color="auto"/>
                                                                <w:right w:val="none" w:sz="0" w:space="0" w:color="auto"/>
                                                              </w:divBdr>
                                                            </w:div>
                                                          </w:divsChild>
                                                        </w:div>
                                                        <w:div w:id="346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71357">
                                          <w:marLeft w:val="0"/>
                                          <w:marRight w:val="0"/>
                                          <w:marTop w:val="0"/>
                                          <w:marBottom w:val="0"/>
                                          <w:divBdr>
                                            <w:top w:val="none" w:sz="0" w:space="0" w:color="auto"/>
                                            <w:left w:val="none" w:sz="0" w:space="0" w:color="auto"/>
                                            <w:bottom w:val="none" w:sz="0" w:space="0" w:color="auto"/>
                                            <w:right w:val="none" w:sz="0" w:space="0" w:color="auto"/>
                                          </w:divBdr>
                                        </w:div>
                                      </w:divsChild>
                                    </w:div>
                                    <w:div w:id="163202472">
                                      <w:marLeft w:val="0"/>
                                      <w:marRight w:val="0"/>
                                      <w:marTop w:val="0"/>
                                      <w:marBottom w:val="0"/>
                                      <w:divBdr>
                                        <w:top w:val="none" w:sz="0" w:space="0" w:color="auto"/>
                                        <w:left w:val="none" w:sz="0" w:space="0" w:color="auto"/>
                                        <w:bottom w:val="none" w:sz="0" w:space="0" w:color="auto"/>
                                        <w:right w:val="none" w:sz="0" w:space="0" w:color="auto"/>
                                      </w:divBdr>
                                      <w:divsChild>
                                        <w:div w:id="1176765681">
                                          <w:marLeft w:val="0"/>
                                          <w:marRight w:val="0"/>
                                          <w:marTop w:val="0"/>
                                          <w:marBottom w:val="0"/>
                                          <w:divBdr>
                                            <w:top w:val="none" w:sz="0" w:space="0" w:color="auto"/>
                                            <w:left w:val="none" w:sz="0" w:space="0" w:color="auto"/>
                                            <w:bottom w:val="none" w:sz="0" w:space="0" w:color="auto"/>
                                            <w:right w:val="none" w:sz="0" w:space="0" w:color="auto"/>
                                          </w:divBdr>
                                        </w:div>
                                        <w:div w:id="1057557476">
                                          <w:marLeft w:val="240"/>
                                          <w:marRight w:val="0"/>
                                          <w:marTop w:val="0"/>
                                          <w:marBottom w:val="0"/>
                                          <w:divBdr>
                                            <w:top w:val="none" w:sz="0" w:space="0" w:color="auto"/>
                                            <w:left w:val="none" w:sz="0" w:space="0" w:color="auto"/>
                                            <w:bottom w:val="none" w:sz="0" w:space="0" w:color="auto"/>
                                            <w:right w:val="none" w:sz="0" w:space="0" w:color="auto"/>
                                          </w:divBdr>
                                          <w:divsChild>
                                            <w:div w:id="1324312395">
                                              <w:marLeft w:val="0"/>
                                              <w:marRight w:val="0"/>
                                              <w:marTop w:val="0"/>
                                              <w:marBottom w:val="0"/>
                                              <w:divBdr>
                                                <w:top w:val="none" w:sz="0" w:space="0" w:color="auto"/>
                                                <w:left w:val="none" w:sz="0" w:space="0" w:color="auto"/>
                                                <w:bottom w:val="none" w:sz="0" w:space="0" w:color="auto"/>
                                                <w:right w:val="none" w:sz="0" w:space="0" w:color="auto"/>
                                              </w:divBdr>
                                              <w:divsChild>
                                                <w:div w:id="185872061">
                                                  <w:marLeft w:val="0"/>
                                                  <w:marRight w:val="0"/>
                                                  <w:marTop w:val="0"/>
                                                  <w:marBottom w:val="0"/>
                                                  <w:divBdr>
                                                    <w:top w:val="none" w:sz="0" w:space="0" w:color="auto"/>
                                                    <w:left w:val="none" w:sz="0" w:space="0" w:color="auto"/>
                                                    <w:bottom w:val="none" w:sz="0" w:space="0" w:color="auto"/>
                                                    <w:right w:val="none" w:sz="0" w:space="0" w:color="auto"/>
                                                  </w:divBdr>
                                                </w:div>
                                                <w:div w:id="1637761210">
                                                  <w:marLeft w:val="240"/>
                                                  <w:marRight w:val="0"/>
                                                  <w:marTop w:val="0"/>
                                                  <w:marBottom w:val="0"/>
                                                  <w:divBdr>
                                                    <w:top w:val="none" w:sz="0" w:space="0" w:color="auto"/>
                                                    <w:left w:val="none" w:sz="0" w:space="0" w:color="auto"/>
                                                    <w:bottom w:val="none" w:sz="0" w:space="0" w:color="auto"/>
                                                    <w:right w:val="none" w:sz="0" w:space="0" w:color="auto"/>
                                                  </w:divBdr>
                                                  <w:divsChild>
                                                    <w:div w:id="1849320774">
                                                      <w:marLeft w:val="0"/>
                                                      <w:marRight w:val="0"/>
                                                      <w:marTop w:val="0"/>
                                                      <w:marBottom w:val="0"/>
                                                      <w:divBdr>
                                                        <w:top w:val="none" w:sz="0" w:space="0" w:color="auto"/>
                                                        <w:left w:val="none" w:sz="0" w:space="0" w:color="auto"/>
                                                        <w:bottom w:val="none" w:sz="0" w:space="0" w:color="auto"/>
                                                        <w:right w:val="none" w:sz="0" w:space="0" w:color="auto"/>
                                                      </w:divBdr>
                                                      <w:divsChild>
                                                        <w:div w:id="609288590">
                                                          <w:marLeft w:val="0"/>
                                                          <w:marRight w:val="0"/>
                                                          <w:marTop w:val="0"/>
                                                          <w:marBottom w:val="0"/>
                                                          <w:divBdr>
                                                            <w:top w:val="none" w:sz="0" w:space="0" w:color="auto"/>
                                                            <w:left w:val="none" w:sz="0" w:space="0" w:color="auto"/>
                                                            <w:bottom w:val="none" w:sz="0" w:space="0" w:color="auto"/>
                                                            <w:right w:val="none" w:sz="0" w:space="0" w:color="auto"/>
                                                          </w:divBdr>
                                                        </w:div>
                                                        <w:div w:id="276178480">
                                                          <w:marLeft w:val="240"/>
                                                          <w:marRight w:val="0"/>
                                                          <w:marTop w:val="0"/>
                                                          <w:marBottom w:val="0"/>
                                                          <w:divBdr>
                                                            <w:top w:val="none" w:sz="0" w:space="0" w:color="auto"/>
                                                            <w:left w:val="none" w:sz="0" w:space="0" w:color="auto"/>
                                                            <w:bottom w:val="none" w:sz="0" w:space="0" w:color="auto"/>
                                                            <w:right w:val="none" w:sz="0" w:space="0" w:color="auto"/>
                                                          </w:divBdr>
                                                          <w:divsChild>
                                                            <w:div w:id="804087515">
                                                              <w:marLeft w:val="0"/>
                                                              <w:marRight w:val="0"/>
                                                              <w:marTop w:val="0"/>
                                                              <w:marBottom w:val="0"/>
                                                              <w:divBdr>
                                                                <w:top w:val="none" w:sz="0" w:space="0" w:color="auto"/>
                                                                <w:left w:val="none" w:sz="0" w:space="0" w:color="auto"/>
                                                                <w:bottom w:val="none" w:sz="0" w:space="0" w:color="auto"/>
                                                                <w:right w:val="none" w:sz="0" w:space="0" w:color="auto"/>
                                                              </w:divBdr>
                                                            </w:div>
                                                          </w:divsChild>
                                                        </w:div>
                                                        <w:div w:id="6248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6560">
                                          <w:marLeft w:val="0"/>
                                          <w:marRight w:val="0"/>
                                          <w:marTop w:val="0"/>
                                          <w:marBottom w:val="0"/>
                                          <w:divBdr>
                                            <w:top w:val="none" w:sz="0" w:space="0" w:color="auto"/>
                                            <w:left w:val="none" w:sz="0" w:space="0" w:color="auto"/>
                                            <w:bottom w:val="none" w:sz="0" w:space="0" w:color="auto"/>
                                            <w:right w:val="none" w:sz="0" w:space="0" w:color="auto"/>
                                          </w:divBdr>
                                        </w:div>
                                      </w:divsChild>
                                    </w:div>
                                    <w:div w:id="551700182">
                                      <w:marLeft w:val="0"/>
                                      <w:marRight w:val="0"/>
                                      <w:marTop w:val="0"/>
                                      <w:marBottom w:val="0"/>
                                      <w:divBdr>
                                        <w:top w:val="none" w:sz="0" w:space="0" w:color="auto"/>
                                        <w:left w:val="none" w:sz="0" w:space="0" w:color="auto"/>
                                        <w:bottom w:val="none" w:sz="0" w:space="0" w:color="auto"/>
                                        <w:right w:val="none" w:sz="0" w:space="0" w:color="auto"/>
                                      </w:divBdr>
                                      <w:divsChild>
                                        <w:div w:id="1470782334">
                                          <w:marLeft w:val="0"/>
                                          <w:marRight w:val="0"/>
                                          <w:marTop w:val="0"/>
                                          <w:marBottom w:val="0"/>
                                          <w:divBdr>
                                            <w:top w:val="none" w:sz="0" w:space="0" w:color="auto"/>
                                            <w:left w:val="none" w:sz="0" w:space="0" w:color="auto"/>
                                            <w:bottom w:val="none" w:sz="0" w:space="0" w:color="auto"/>
                                            <w:right w:val="none" w:sz="0" w:space="0" w:color="auto"/>
                                          </w:divBdr>
                                        </w:div>
                                        <w:div w:id="777217226">
                                          <w:marLeft w:val="240"/>
                                          <w:marRight w:val="0"/>
                                          <w:marTop w:val="0"/>
                                          <w:marBottom w:val="0"/>
                                          <w:divBdr>
                                            <w:top w:val="none" w:sz="0" w:space="0" w:color="auto"/>
                                            <w:left w:val="none" w:sz="0" w:space="0" w:color="auto"/>
                                            <w:bottom w:val="none" w:sz="0" w:space="0" w:color="auto"/>
                                            <w:right w:val="none" w:sz="0" w:space="0" w:color="auto"/>
                                          </w:divBdr>
                                          <w:divsChild>
                                            <w:div w:id="1701315679">
                                              <w:marLeft w:val="0"/>
                                              <w:marRight w:val="0"/>
                                              <w:marTop w:val="0"/>
                                              <w:marBottom w:val="0"/>
                                              <w:divBdr>
                                                <w:top w:val="none" w:sz="0" w:space="0" w:color="auto"/>
                                                <w:left w:val="none" w:sz="0" w:space="0" w:color="auto"/>
                                                <w:bottom w:val="none" w:sz="0" w:space="0" w:color="auto"/>
                                                <w:right w:val="none" w:sz="0" w:space="0" w:color="auto"/>
                                              </w:divBdr>
                                              <w:divsChild>
                                                <w:div w:id="477501884">
                                                  <w:marLeft w:val="0"/>
                                                  <w:marRight w:val="0"/>
                                                  <w:marTop w:val="0"/>
                                                  <w:marBottom w:val="0"/>
                                                  <w:divBdr>
                                                    <w:top w:val="none" w:sz="0" w:space="0" w:color="auto"/>
                                                    <w:left w:val="none" w:sz="0" w:space="0" w:color="auto"/>
                                                    <w:bottom w:val="none" w:sz="0" w:space="0" w:color="auto"/>
                                                    <w:right w:val="none" w:sz="0" w:space="0" w:color="auto"/>
                                                  </w:divBdr>
                                                </w:div>
                                                <w:div w:id="1478373050">
                                                  <w:marLeft w:val="240"/>
                                                  <w:marRight w:val="0"/>
                                                  <w:marTop w:val="0"/>
                                                  <w:marBottom w:val="0"/>
                                                  <w:divBdr>
                                                    <w:top w:val="none" w:sz="0" w:space="0" w:color="auto"/>
                                                    <w:left w:val="none" w:sz="0" w:space="0" w:color="auto"/>
                                                    <w:bottom w:val="none" w:sz="0" w:space="0" w:color="auto"/>
                                                    <w:right w:val="none" w:sz="0" w:space="0" w:color="auto"/>
                                                  </w:divBdr>
                                                  <w:divsChild>
                                                    <w:div w:id="436364274">
                                                      <w:marLeft w:val="0"/>
                                                      <w:marRight w:val="0"/>
                                                      <w:marTop w:val="0"/>
                                                      <w:marBottom w:val="0"/>
                                                      <w:divBdr>
                                                        <w:top w:val="none" w:sz="0" w:space="0" w:color="auto"/>
                                                        <w:left w:val="none" w:sz="0" w:space="0" w:color="auto"/>
                                                        <w:bottom w:val="none" w:sz="0" w:space="0" w:color="auto"/>
                                                        <w:right w:val="none" w:sz="0" w:space="0" w:color="auto"/>
                                                      </w:divBdr>
                                                      <w:divsChild>
                                                        <w:div w:id="1541169070">
                                                          <w:marLeft w:val="0"/>
                                                          <w:marRight w:val="0"/>
                                                          <w:marTop w:val="0"/>
                                                          <w:marBottom w:val="0"/>
                                                          <w:divBdr>
                                                            <w:top w:val="none" w:sz="0" w:space="0" w:color="auto"/>
                                                            <w:left w:val="none" w:sz="0" w:space="0" w:color="auto"/>
                                                            <w:bottom w:val="none" w:sz="0" w:space="0" w:color="auto"/>
                                                            <w:right w:val="none" w:sz="0" w:space="0" w:color="auto"/>
                                                          </w:divBdr>
                                                        </w:div>
                                                        <w:div w:id="360976415">
                                                          <w:marLeft w:val="240"/>
                                                          <w:marRight w:val="0"/>
                                                          <w:marTop w:val="0"/>
                                                          <w:marBottom w:val="0"/>
                                                          <w:divBdr>
                                                            <w:top w:val="none" w:sz="0" w:space="0" w:color="auto"/>
                                                            <w:left w:val="none" w:sz="0" w:space="0" w:color="auto"/>
                                                            <w:bottom w:val="none" w:sz="0" w:space="0" w:color="auto"/>
                                                            <w:right w:val="none" w:sz="0" w:space="0" w:color="auto"/>
                                                          </w:divBdr>
                                                          <w:divsChild>
                                                            <w:div w:id="1042707416">
                                                              <w:marLeft w:val="0"/>
                                                              <w:marRight w:val="0"/>
                                                              <w:marTop w:val="0"/>
                                                              <w:marBottom w:val="0"/>
                                                              <w:divBdr>
                                                                <w:top w:val="none" w:sz="0" w:space="0" w:color="auto"/>
                                                                <w:left w:val="none" w:sz="0" w:space="0" w:color="auto"/>
                                                                <w:bottom w:val="none" w:sz="0" w:space="0" w:color="auto"/>
                                                                <w:right w:val="none" w:sz="0" w:space="0" w:color="auto"/>
                                                              </w:divBdr>
                                                            </w:div>
                                                            <w:div w:id="1449347781">
                                                              <w:marLeft w:val="0"/>
                                                              <w:marRight w:val="0"/>
                                                              <w:marTop w:val="0"/>
                                                              <w:marBottom w:val="0"/>
                                                              <w:divBdr>
                                                                <w:top w:val="none" w:sz="0" w:space="0" w:color="auto"/>
                                                                <w:left w:val="none" w:sz="0" w:space="0" w:color="auto"/>
                                                                <w:bottom w:val="none" w:sz="0" w:space="0" w:color="auto"/>
                                                                <w:right w:val="none" w:sz="0" w:space="0" w:color="auto"/>
                                                              </w:divBdr>
                                                            </w:div>
                                                          </w:divsChild>
                                                        </w:div>
                                                        <w:div w:id="32343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5284">
                                          <w:marLeft w:val="0"/>
                                          <w:marRight w:val="0"/>
                                          <w:marTop w:val="0"/>
                                          <w:marBottom w:val="0"/>
                                          <w:divBdr>
                                            <w:top w:val="none" w:sz="0" w:space="0" w:color="auto"/>
                                            <w:left w:val="none" w:sz="0" w:space="0" w:color="auto"/>
                                            <w:bottom w:val="none" w:sz="0" w:space="0" w:color="auto"/>
                                            <w:right w:val="none" w:sz="0" w:space="0" w:color="auto"/>
                                          </w:divBdr>
                                        </w:div>
                                      </w:divsChild>
                                    </w:div>
                                    <w:div w:id="1156990397">
                                      <w:marLeft w:val="0"/>
                                      <w:marRight w:val="0"/>
                                      <w:marTop w:val="0"/>
                                      <w:marBottom w:val="0"/>
                                      <w:divBdr>
                                        <w:top w:val="none" w:sz="0" w:space="0" w:color="auto"/>
                                        <w:left w:val="none" w:sz="0" w:space="0" w:color="auto"/>
                                        <w:bottom w:val="none" w:sz="0" w:space="0" w:color="auto"/>
                                        <w:right w:val="none" w:sz="0" w:space="0" w:color="auto"/>
                                      </w:divBdr>
                                      <w:divsChild>
                                        <w:div w:id="526674270">
                                          <w:marLeft w:val="0"/>
                                          <w:marRight w:val="0"/>
                                          <w:marTop w:val="0"/>
                                          <w:marBottom w:val="0"/>
                                          <w:divBdr>
                                            <w:top w:val="none" w:sz="0" w:space="0" w:color="auto"/>
                                            <w:left w:val="none" w:sz="0" w:space="0" w:color="auto"/>
                                            <w:bottom w:val="none" w:sz="0" w:space="0" w:color="auto"/>
                                            <w:right w:val="none" w:sz="0" w:space="0" w:color="auto"/>
                                          </w:divBdr>
                                        </w:div>
                                        <w:div w:id="1574503839">
                                          <w:marLeft w:val="240"/>
                                          <w:marRight w:val="0"/>
                                          <w:marTop w:val="0"/>
                                          <w:marBottom w:val="0"/>
                                          <w:divBdr>
                                            <w:top w:val="none" w:sz="0" w:space="0" w:color="auto"/>
                                            <w:left w:val="none" w:sz="0" w:space="0" w:color="auto"/>
                                            <w:bottom w:val="none" w:sz="0" w:space="0" w:color="auto"/>
                                            <w:right w:val="none" w:sz="0" w:space="0" w:color="auto"/>
                                          </w:divBdr>
                                          <w:divsChild>
                                            <w:div w:id="53431544">
                                              <w:marLeft w:val="0"/>
                                              <w:marRight w:val="0"/>
                                              <w:marTop w:val="0"/>
                                              <w:marBottom w:val="0"/>
                                              <w:divBdr>
                                                <w:top w:val="none" w:sz="0" w:space="0" w:color="auto"/>
                                                <w:left w:val="none" w:sz="0" w:space="0" w:color="auto"/>
                                                <w:bottom w:val="none" w:sz="0" w:space="0" w:color="auto"/>
                                                <w:right w:val="none" w:sz="0" w:space="0" w:color="auto"/>
                                              </w:divBdr>
                                              <w:divsChild>
                                                <w:div w:id="1811049867">
                                                  <w:marLeft w:val="0"/>
                                                  <w:marRight w:val="0"/>
                                                  <w:marTop w:val="0"/>
                                                  <w:marBottom w:val="0"/>
                                                  <w:divBdr>
                                                    <w:top w:val="none" w:sz="0" w:space="0" w:color="auto"/>
                                                    <w:left w:val="none" w:sz="0" w:space="0" w:color="auto"/>
                                                    <w:bottom w:val="none" w:sz="0" w:space="0" w:color="auto"/>
                                                    <w:right w:val="none" w:sz="0" w:space="0" w:color="auto"/>
                                                  </w:divBdr>
                                                </w:div>
                                                <w:div w:id="842933822">
                                                  <w:marLeft w:val="240"/>
                                                  <w:marRight w:val="0"/>
                                                  <w:marTop w:val="0"/>
                                                  <w:marBottom w:val="0"/>
                                                  <w:divBdr>
                                                    <w:top w:val="none" w:sz="0" w:space="0" w:color="auto"/>
                                                    <w:left w:val="none" w:sz="0" w:space="0" w:color="auto"/>
                                                    <w:bottom w:val="none" w:sz="0" w:space="0" w:color="auto"/>
                                                    <w:right w:val="none" w:sz="0" w:space="0" w:color="auto"/>
                                                  </w:divBdr>
                                                  <w:divsChild>
                                                    <w:div w:id="1855415424">
                                                      <w:marLeft w:val="0"/>
                                                      <w:marRight w:val="0"/>
                                                      <w:marTop w:val="0"/>
                                                      <w:marBottom w:val="0"/>
                                                      <w:divBdr>
                                                        <w:top w:val="none" w:sz="0" w:space="0" w:color="auto"/>
                                                        <w:left w:val="none" w:sz="0" w:space="0" w:color="auto"/>
                                                        <w:bottom w:val="none" w:sz="0" w:space="0" w:color="auto"/>
                                                        <w:right w:val="none" w:sz="0" w:space="0" w:color="auto"/>
                                                      </w:divBdr>
                                                      <w:divsChild>
                                                        <w:div w:id="614021265">
                                                          <w:marLeft w:val="0"/>
                                                          <w:marRight w:val="0"/>
                                                          <w:marTop w:val="0"/>
                                                          <w:marBottom w:val="0"/>
                                                          <w:divBdr>
                                                            <w:top w:val="none" w:sz="0" w:space="0" w:color="auto"/>
                                                            <w:left w:val="none" w:sz="0" w:space="0" w:color="auto"/>
                                                            <w:bottom w:val="none" w:sz="0" w:space="0" w:color="auto"/>
                                                            <w:right w:val="none" w:sz="0" w:space="0" w:color="auto"/>
                                                          </w:divBdr>
                                                        </w:div>
                                                        <w:div w:id="142893280">
                                                          <w:marLeft w:val="240"/>
                                                          <w:marRight w:val="0"/>
                                                          <w:marTop w:val="0"/>
                                                          <w:marBottom w:val="0"/>
                                                          <w:divBdr>
                                                            <w:top w:val="none" w:sz="0" w:space="0" w:color="auto"/>
                                                            <w:left w:val="none" w:sz="0" w:space="0" w:color="auto"/>
                                                            <w:bottom w:val="none" w:sz="0" w:space="0" w:color="auto"/>
                                                            <w:right w:val="none" w:sz="0" w:space="0" w:color="auto"/>
                                                          </w:divBdr>
                                                          <w:divsChild>
                                                            <w:div w:id="435102673">
                                                              <w:marLeft w:val="0"/>
                                                              <w:marRight w:val="0"/>
                                                              <w:marTop w:val="0"/>
                                                              <w:marBottom w:val="0"/>
                                                              <w:divBdr>
                                                                <w:top w:val="none" w:sz="0" w:space="0" w:color="auto"/>
                                                                <w:left w:val="none" w:sz="0" w:space="0" w:color="auto"/>
                                                                <w:bottom w:val="none" w:sz="0" w:space="0" w:color="auto"/>
                                                                <w:right w:val="none" w:sz="0" w:space="0" w:color="auto"/>
                                                              </w:divBdr>
                                                            </w:div>
                                                          </w:divsChild>
                                                        </w:div>
                                                        <w:div w:id="69168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28288">
                                          <w:marLeft w:val="0"/>
                                          <w:marRight w:val="0"/>
                                          <w:marTop w:val="0"/>
                                          <w:marBottom w:val="0"/>
                                          <w:divBdr>
                                            <w:top w:val="none" w:sz="0" w:space="0" w:color="auto"/>
                                            <w:left w:val="none" w:sz="0" w:space="0" w:color="auto"/>
                                            <w:bottom w:val="none" w:sz="0" w:space="0" w:color="auto"/>
                                            <w:right w:val="none" w:sz="0" w:space="0" w:color="auto"/>
                                          </w:divBdr>
                                        </w:div>
                                      </w:divsChild>
                                    </w:div>
                                    <w:div w:id="227544747">
                                      <w:marLeft w:val="0"/>
                                      <w:marRight w:val="0"/>
                                      <w:marTop w:val="0"/>
                                      <w:marBottom w:val="0"/>
                                      <w:divBdr>
                                        <w:top w:val="none" w:sz="0" w:space="0" w:color="auto"/>
                                        <w:left w:val="none" w:sz="0" w:space="0" w:color="auto"/>
                                        <w:bottom w:val="none" w:sz="0" w:space="0" w:color="auto"/>
                                        <w:right w:val="none" w:sz="0" w:space="0" w:color="auto"/>
                                      </w:divBdr>
                                      <w:divsChild>
                                        <w:div w:id="1921408313">
                                          <w:marLeft w:val="0"/>
                                          <w:marRight w:val="0"/>
                                          <w:marTop w:val="0"/>
                                          <w:marBottom w:val="0"/>
                                          <w:divBdr>
                                            <w:top w:val="none" w:sz="0" w:space="0" w:color="auto"/>
                                            <w:left w:val="none" w:sz="0" w:space="0" w:color="auto"/>
                                            <w:bottom w:val="none" w:sz="0" w:space="0" w:color="auto"/>
                                            <w:right w:val="none" w:sz="0" w:space="0" w:color="auto"/>
                                          </w:divBdr>
                                        </w:div>
                                        <w:div w:id="479271751">
                                          <w:marLeft w:val="240"/>
                                          <w:marRight w:val="0"/>
                                          <w:marTop w:val="0"/>
                                          <w:marBottom w:val="0"/>
                                          <w:divBdr>
                                            <w:top w:val="none" w:sz="0" w:space="0" w:color="auto"/>
                                            <w:left w:val="none" w:sz="0" w:space="0" w:color="auto"/>
                                            <w:bottom w:val="none" w:sz="0" w:space="0" w:color="auto"/>
                                            <w:right w:val="none" w:sz="0" w:space="0" w:color="auto"/>
                                          </w:divBdr>
                                          <w:divsChild>
                                            <w:div w:id="1428842073">
                                              <w:marLeft w:val="0"/>
                                              <w:marRight w:val="0"/>
                                              <w:marTop w:val="0"/>
                                              <w:marBottom w:val="0"/>
                                              <w:divBdr>
                                                <w:top w:val="none" w:sz="0" w:space="0" w:color="auto"/>
                                                <w:left w:val="none" w:sz="0" w:space="0" w:color="auto"/>
                                                <w:bottom w:val="none" w:sz="0" w:space="0" w:color="auto"/>
                                                <w:right w:val="none" w:sz="0" w:space="0" w:color="auto"/>
                                              </w:divBdr>
                                              <w:divsChild>
                                                <w:div w:id="1733773124">
                                                  <w:marLeft w:val="0"/>
                                                  <w:marRight w:val="0"/>
                                                  <w:marTop w:val="0"/>
                                                  <w:marBottom w:val="0"/>
                                                  <w:divBdr>
                                                    <w:top w:val="none" w:sz="0" w:space="0" w:color="auto"/>
                                                    <w:left w:val="none" w:sz="0" w:space="0" w:color="auto"/>
                                                    <w:bottom w:val="none" w:sz="0" w:space="0" w:color="auto"/>
                                                    <w:right w:val="none" w:sz="0" w:space="0" w:color="auto"/>
                                                  </w:divBdr>
                                                </w:div>
                                                <w:div w:id="679814556">
                                                  <w:marLeft w:val="240"/>
                                                  <w:marRight w:val="0"/>
                                                  <w:marTop w:val="0"/>
                                                  <w:marBottom w:val="0"/>
                                                  <w:divBdr>
                                                    <w:top w:val="none" w:sz="0" w:space="0" w:color="auto"/>
                                                    <w:left w:val="none" w:sz="0" w:space="0" w:color="auto"/>
                                                    <w:bottom w:val="none" w:sz="0" w:space="0" w:color="auto"/>
                                                    <w:right w:val="none" w:sz="0" w:space="0" w:color="auto"/>
                                                  </w:divBdr>
                                                  <w:divsChild>
                                                    <w:div w:id="1594507590">
                                                      <w:marLeft w:val="0"/>
                                                      <w:marRight w:val="0"/>
                                                      <w:marTop w:val="0"/>
                                                      <w:marBottom w:val="0"/>
                                                      <w:divBdr>
                                                        <w:top w:val="none" w:sz="0" w:space="0" w:color="auto"/>
                                                        <w:left w:val="none" w:sz="0" w:space="0" w:color="auto"/>
                                                        <w:bottom w:val="none" w:sz="0" w:space="0" w:color="auto"/>
                                                        <w:right w:val="none" w:sz="0" w:space="0" w:color="auto"/>
                                                      </w:divBdr>
                                                      <w:divsChild>
                                                        <w:div w:id="720250525">
                                                          <w:marLeft w:val="0"/>
                                                          <w:marRight w:val="0"/>
                                                          <w:marTop w:val="0"/>
                                                          <w:marBottom w:val="0"/>
                                                          <w:divBdr>
                                                            <w:top w:val="none" w:sz="0" w:space="0" w:color="auto"/>
                                                            <w:left w:val="none" w:sz="0" w:space="0" w:color="auto"/>
                                                            <w:bottom w:val="none" w:sz="0" w:space="0" w:color="auto"/>
                                                            <w:right w:val="none" w:sz="0" w:space="0" w:color="auto"/>
                                                          </w:divBdr>
                                                        </w:div>
                                                        <w:div w:id="617419171">
                                                          <w:marLeft w:val="240"/>
                                                          <w:marRight w:val="0"/>
                                                          <w:marTop w:val="0"/>
                                                          <w:marBottom w:val="0"/>
                                                          <w:divBdr>
                                                            <w:top w:val="none" w:sz="0" w:space="0" w:color="auto"/>
                                                            <w:left w:val="none" w:sz="0" w:space="0" w:color="auto"/>
                                                            <w:bottom w:val="none" w:sz="0" w:space="0" w:color="auto"/>
                                                            <w:right w:val="none" w:sz="0" w:space="0" w:color="auto"/>
                                                          </w:divBdr>
                                                          <w:divsChild>
                                                            <w:div w:id="1846822929">
                                                              <w:marLeft w:val="0"/>
                                                              <w:marRight w:val="0"/>
                                                              <w:marTop w:val="0"/>
                                                              <w:marBottom w:val="0"/>
                                                              <w:divBdr>
                                                                <w:top w:val="none" w:sz="0" w:space="0" w:color="auto"/>
                                                                <w:left w:val="none" w:sz="0" w:space="0" w:color="auto"/>
                                                                <w:bottom w:val="none" w:sz="0" w:space="0" w:color="auto"/>
                                                                <w:right w:val="none" w:sz="0" w:space="0" w:color="auto"/>
                                                              </w:divBdr>
                                                            </w:div>
                                                            <w:div w:id="1661347316">
                                                              <w:marLeft w:val="0"/>
                                                              <w:marRight w:val="0"/>
                                                              <w:marTop w:val="0"/>
                                                              <w:marBottom w:val="0"/>
                                                              <w:divBdr>
                                                                <w:top w:val="none" w:sz="0" w:space="0" w:color="auto"/>
                                                                <w:left w:val="none" w:sz="0" w:space="0" w:color="auto"/>
                                                                <w:bottom w:val="none" w:sz="0" w:space="0" w:color="auto"/>
                                                                <w:right w:val="none" w:sz="0" w:space="0" w:color="auto"/>
                                                              </w:divBdr>
                                                            </w:div>
                                                          </w:divsChild>
                                                        </w:div>
                                                        <w:div w:id="4444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475">
                                          <w:marLeft w:val="0"/>
                                          <w:marRight w:val="0"/>
                                          <w:marTop w:val="0"/>
                                          <w:marBottom w:val="0"/>
                                          <w:divBdr>
                                            <w:top w:val="none" w:sz="0" w:space="0" w:color="auto"/>
                                            <w:left w:val="none" w:sz="0" w:space="0" w:color="auto"/>
                                            <w:bottom w:val="none" w:sz="0" w:space="0" w:color="auto"/>
                                            <w:right w:val="none" w:sz="0" w:space="0" w:color="auto"/>
                                          </w:divBdr>
                                        </w:div>
                                      </w:divsChild>
                                    </w:div>
                                    <w:div w:id="1791314060">
                                      <w:marLeft w:val="0"/>
                                      <w:marRight w:val="0"/>
                                      <w:marTop w:val="0"/>
                                      <w:marBottom w:val="0"/>
                                      <w:divBdr>
                                        <w:top w:val="none" w:sz="0" w:space="0" w:color="auto"/>
                                        <w:left w:val="none" w:sz="0" w:space="0" w:color="auto"/>
                                        <w:bottom w:val="none" w:sz="0" w:space="0" w:color="auto"/>
                                        <w:right w:val="none" w:sz="0" w:space="0" w:color="auto"/>
                                      </w:divBdr>
                                      <w:divsChild>
                                        <w:div w:id="1358889898">
                                          <w:marLeft w:val="0"/>
                                          <w:marRight w:val="0"/>
                                          <w:marTop w:val="0"/>
                                          <w:marBottom w:val="0"/>
                                          <w:divBdr>
                                            <w:top w:val="none" w:sz="0" w:space="0" w:color="auto"/>
                                            <w:left w:val="none" w:sz="0" w:space="0" w:color="auto"/>
                                            <w:bottom w:val="none" w:sz="0" w:space="0" w:color="auto"/>
                                            <w:right w:val="none" w:sz="0" w:space="0" w:color="auto"/>
                                          </w:divBdr>
                                        </w:div>
                                        <w:div w:id="627735619">
                                          <w:marLeft w:val="240"/>
                                          <w:marRight w:val="0"/>
                                          <w:marTop w:val="0"/>
                                          <w:marBottom w:val="0"/>
                                          <w:divBdr>
                                            <w:top w:val="none" w:sz="0" w:space="0" w:color="auto"/>
                                            <w:left w:val="none" w:sz="0" w:space="0" w:color="auto"/>
                                            <w:bottom w:val="none" w:sz="0" w:space="0" w:color="auto"/>
                                            <w:right w:val="none" w:sz="0" w:space="0" w:color="auto"/>
                                          </w:divBdr>
                                          <w:divsChild>
                                            <w:div w:id="486167252">
                                              <w:marLeft w:val="0"/>
                                              <w:marRight w:val="0"/>
                                              <w:marTop w:val="0"/>
                                              <w:marBottom w:val="0"/>
                                              <w:divBdr>
                                                <w:top w:val="none" w:sz="0" w:space="0" w:color="auto"/>
                                                <w:left w:val="none" w:sz="0" w:space="0" w:color="auto"/>
                                                <w:bottom w:val="none" w:sz="0" w:space="0" w:color="auto"/>
                                                <w:right w:val="none" w:sz="0" w:space="0" w:color="auto"/>
                                              </w:divBdr>
                                              <w:divsChild>
                                                <w:div w:id="254941290">
                                                  <w:marLeft w:val="0"/>
                                                  <w:marRight w:val="0"/>
                                                  <w:marTop w:val="0"/>
                                                  <w:marBottom w:val="0"/>
                                                  <w:divBdr>
                                                    <w:top w:val="none" w:sz="0" w:space="0" w:color="auto"/>
                                                    <w:left w:val="none" w:sz="0" w:space="0" w:color="auto"/>
                                                    <w:bottom w:val="none" w:sz="0" w:space="0" w:color="auto"/>
                                                    <w:right w:val="none" w:sz="0" w:space="0" w:color="auto"/>
                                                  </w:divBdr>
                                                </w:div>
                                                <w:div w:id="1636763559">
                                                  <w:marLeft w:val="240"/>
                                                  <w:marRight w:val="0"/>
                                                  <w:marTop w:val="0"/>
                                                  <w:marBottom w:val="0"/>
                                                  <w:divBdr>
                                                    <w:top w:val="none" w:sz="0" w:space="0" w:color="auto"/>
                                                    <w:left w:val="none" w:sz="0" w:space="0" w:color="auto"/>
                                                    <w:bottom w:val="none" w:sz="0" w:space="0" w:color="auto"/>
                                                    <w:right w:val="none" w:sz="0" w:space="0" w:color="auto"/>
                                                  </w:divBdr>
                                                  <w:divsChild>
                                                    <w:div w:id="1069379694">
                                                      <w:marLeft w:val="0"/>
                                                      <w:marRight w:val="0"/>
                                                      <w:marTop w:val="0"/>
                                                      <w:marBottom w:val="0"/>
                                                      <w:divBdr>
                                                        <w:top w:val="none" w:sz="0" w:space="0" w:color="auto"/>
                                                        <w:left w:val="none" w:sz="0" w:space="0" w:color="auto"/>
                                                        <w:bottom w:val="none" w:sz="0" w:space="0" w:color="auto"/>
                                                        <w:right w:val="none" w:sz="0" w:space="0" w:color="auto"/>
                                                      </w:divBdr>
                                                      <w:divsChild>
                                                        <w:div w:id="402872990">
                                                          <w:marLeft w:val="0"/>
                                                          <w:marRight w:val="0"/>
                                                          <w:marTop w:val="0"/>
                                                          <w:marBottom w:val="0"/>
                                                          <w:divBdr>
                                                            <w:top w:val="none" w:sz="0" w:space="0" w:color="auto"/>
                                                            <w:left w:val="none" w:sz="0" w:space="0" w:color="auto"/>
                                                            <w:bottom w:val="none" w:sz="0" w:space="0" w:color="auto"/>
                                                            <w:right w:val="none" w:sz="0" w:space="0" w:color="auto"/>
                                                          </w:divBdr>
                                                        </w:div>
                                                        <w:div w:id="1912889349">
                                                          <w:marLeft w:val="240"/>
                                                          <w:marRight w:val="0"/>
                                                          <w:marTop w:val="0"/>
                                                          <w:marBottom w:val="0"/>
                                                          <w:divBdr>
                                                            <w:top w:val="none" w:sz="0" w:space="0" w:color="auto"/>
                                                            <w:left w:val="none" w:sz="0" w:space="0" w:color="auto"/>
                                                            <w:bottom w:val="none" w:sz="0" w:space="0" w:color="auto"/>
                                                            <w:right w:val="none" w:sz="0" w:space="0" w:color="auto"/>
                                                          </w:divBdr>
                                                          <w:divsChild>
                                                            <w:div w:id="2131626861">
                                                              <w:marLeft w:val="0"/>
                                                              <w:marRight w:val="0"/>
                                                              <w:marTop w:val="0"/>
                                                              <w:marBottom w:val="0"/>
                                                              <w:divBdr>
                                                                <w:top w:val="none" w:sz="0" w:space="0" w:color="auto"/>
                                                                <w:left w:val="none" w:sz="0" w:space="0" w:color="auto"/>
                                                                <w:bottom w:val="none" w:sz="0" w:space="0" w:color="auto"/>
                                                                <w:right w:val="none" w:sz="0" w:space="0" w:color="auto"/>
                                                              </w:divBdr>
                                                            </w:div>
                                                          </w:divsChild>
                                                        </w:div>
                                                        <w:div w:id="11240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1137">
                                          <w:marLeft w:val="0"/>
                                          <w:marRight w:val="0"/>
                                          <w:marTop w:val="0"/>
                                          <w:marBottom w:val="0"/>
                                          <w:divBdr>
                                            <w:top w:val="none" w:sz="0" w:space="0" w:color="auto"/>
                                            <w:left w:val="none" w:sz="0" w:space="0" w:color="auto"/>
                                            <w:bottom w:val="none" w:sz="0" w:space="0" w:color="auto"/>
                                            <w:right w:val="none" w:sz="0" w:space="0" w:color="auto"/>
                                          </w:divBdr>
                                        </w:div>
                                      </w:divsChild>
                                    </w:div>
                                    <w:div w:id="344673415">
                                      <w:marLeft w:val="0"/>
                                      <w:marRight w:val="0"/>
                                      <w:marTop w:val="0"/>
                                      <w:marBottom w:val="0"/>
                                      <w:divBdr>
                                        <w:top w:val="none" w:sz="0" w:space="0" w:color="auto"/>
                                        <w:left w:val="none" w:sz="0" w:space="0" w:color="auto"/>
                                        <w:bottom w:val="none" w:sz="0" w:space="0" w:color="auto"/>
                                        <w:right w:val="none" w:sz="0" w:space="0" w:color="auto"/>
                                      </w:divBdr>
                                      <w:divsChild>
                                        <w:div w:id="1332370712">
                                          <w:marLeft w:val="0"/>
                                          <w:marRight w:val="0"/>
                                          <w:marTop w:val="0"/>
                                          <w:marBottom w:val="0"/>
                                          <w:divBdr>
                                            <w:top w:val="none" w:sz="0" w:space="0" w:color="auto"/>
                                            <w:left w:val="none" w:sz="0" w:space="0" w:color="auto"/>
                                            <w:bottom w:val="none" w:sz="0" w:space="0" w:color="auto"/>
                                            <w:right w:val="none" w:sz="0" w:space="0" w:color="auto"/>
                                          </w:divBdr>
                                        </w:div>
                                        <w:div w:id="1018654549">
                                          <w:marLeft w:val="240"/>
                                          <w:marRight w:val="0"/>
                                          <w:marTop w:val="0"/>
                                          <w:marBottom w:val="0"/>
                                          <w:divBdr>
                                            <w:top w:val="none" w:sz="0" w:space="0" w:color="auto"/>
                                            <w:left w:val="none" w:sz="0" w:space="0" w:color="auto"/>
                                            <w:bottom w:val="none" w:sz="0" w:space="0" w:color="auto"/>
                                            <w:right w:val="none" w:sz="0" w:space="0" w:color="auto"/>
                                          </w:divBdr>
                                          <w:divsChild>
                                            <w:div w:id="353842835">
                                              <w:marLeft w:val="0"/>
                                              <w:marRight w:val="0"/>
                                              <w:marTop w:val="0"/>
                                              <w:marBottom w:val="0"/>
                                              <w:divBdr>
                                                <w:top w:val="none" w:sz="0" w:space="0" w:color="auto"/>
                                                <w:left w:val="none" w:sz="0" w:space="0" w:color="auto"/>
                                                <w:bottom w:val="none" w:sz="0" w:space="0" w:color="auto"/>
                                                <w:right w:val="none" w:sz="0" w:space="0" w:color="auto"/>
                                              </w:divBdr>
                                              <w:divsChild>
                                                <w:div w:id="379667251">
                                                  <w:marLeft w:val="0"/>
                                                  <w:marRight w:val="0"/>
                                                  <w:marTop w:val="0"/>
                                                  <w:marBottom w:val="0"/>
                                                  <w:divBdr>
                                                    <w:top w:val="none" w:sz="0" w:space="0" w:color="auto"/>
                                                    <w:left w:val="none" w:sz="0" w:space="0" w:color="auto"/>
                                                    <w:bottom w:val="none" w:sz="0" w:space="0" w:color="auto"/>
                                                    <w:right w:val="none" w:sz="0" w:space="0" w:color="auto"/>
                                                  </w:divBdr>
                                                </w:div>
                                                <w:div w:id="597713003">
                                                  <w:marLeft w:val="240"/>
                                                  <w:marRight w:val="0"/>
                                                  <w:marTop w:val="0"/>
                                                  <w:marBottom w:val="0"/>
                                                  <w:divBdr>
                                                    <w:top w:val="none" w:sz="0" w:space="0" w:color="auto"/>
                                                    <w:left w:val="none" w:sz="0" w:space="0" w:color="auto"/>
                                                    <w:bottom w:val="none" w:sz="0" w:space="0" w:color="auto"/>
                                                    <w:right w:val="none" w:sz="0" w:space="0" w:color="auto"/>
                                                  </w:divBdr>
                                                  <w:divsChild>
                                                    <w:div w:id="1477334336">
                                                      <w:marLeft w:val="0"/>
                                                      <w:marRight w:val="0"/>
                                                      <w:marTop w:val="0"/>
                                                      <w:marBottom w:val="0"/>
                                                      <w:divBdr>
                                                        <w:top w:val="none" w:sz="0" w:space="0" w:color="auto"/>
                                                        <w:left w:val="none" w:sz="0" w:space="0" w:color="auto"/>
                                                        <w:bottom w:val="none" w:sz="0" w:space="0" w:color="auto"/>
                                                        <w:right w:val="none" w:sz="0" w:space="0" w:color="auto"/>
                                                      </w:divBdr>
                                                      <w:divsChild>
                                                        <w:div w:id="436217806">
                                                          <w:marLeft w:val="0"/>
                                                          <w:marRight w:val="0"/>
                                                          <w:marTop w:val="0"/>
                                                          <w:marBottom w:val="0"/>
                                                          <w:divBdr>
                                                            <w:top w:val="none" w:sz="0" w:space="0" w:color="auto"/>
                                                            <w:left w:val="none" w:sz="0" w:space="0" w:color="auto"/>
                                                            <w:bottom w:val="none" w:sz="0" w:space="0" w:color="auto"/>
                                                            <w:right w:val="none" w:sz="0" w:space="0" w:color="auto"/>
                                                          </w:divBdr>
                                                        </w:div>
                                                        <w:div w:id="828866236">
                                                          <w:marLeft w:val="240"/>
                                                          <w:marRight w:val="0"/>
                                                          <w:marTop w:val="0"/>
                                                          <w:marBottom w:val="0"/>
                                                          <w:divBdr>
                                                            <w:top w:val="none" w:sz="0" w:space="0" w:color="auto"/>
                                                            <w:left w:val="none" w:sz="0" w:space="0" w:color="auto"/>
                                                            <w:bottom w:val="none" w:sz="0" w:space="0" w:color="auto"/>
                                                            <w:right w:val="none" w:sz="0" w:space="0" w:color="auto"/>
                                                          </w:divBdr>
                                                          <w:divsChild>
                                                            <w:div w:id="739333624">
                                                              <w:marLeft w:val="0"/>
                                                              <w:marRight w:val="0"/>
                                                              <w:marTop w:val="0"/>
                                                              <w:marBottom w:val="0"/>
                                                              <w:divBdr>
                                                                <w:top w:val="none" w:sz="0" w:space="0" w:color="auto"/>
                                                                <w:left w:val="none" w:sz="0" w:space="0" w:color="auto"/>
                                                                <w:bottom w:val="none" w:sz="0" w:space="0" w:color="auto"/>
                                                                <w:right w:val="none" w:sz="0" w:space="0" w:color="auto"/>
                                                              </w:divBdr>
                                                            </w:div>
                                                            <w:div w:id="929855087">
                                                              <w:marLeft w:val="0"/>
                                                              <w:marRight w:val="0"/>
                                                              <w:marTop w:val="0"/>
                                                              <w:marBottom w:val="0"/>
                                                              <w:divBdr>
                                                                <w:top w:val="none" w:sz="0" w:space="0" w:color="auto"/>
                                                                <w:left w:val="none" w:sz="0" w:space="0" w:color="auto"/>
                                                                <w:bottom w:val="none" w:sz="0" w:space="0" w:color="auto"/>
                                                                <w:right w:val="none" w:sz="0" w:space="0" w:color="auto"/>
                                                              </w:divBdr>
                                                            </w:div>
                                                          </w:divsChild>
                                                        </w:div>
                                                        <w:div w:id="8410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30706">
                                          <w:marLeft w:val="0"/>
                                          <w:marRight w:val="0"/>
                                          <w:marTop w:val="0"/>
                                          <w:marBottom w:val="0"/>
                                          <w:divBdr>
                                            <w:top w:val="none" w:sz="0" w:space="0" w:color="auto"/>
                                            <w:left w:val="none" w:sz="0" w:space="0" w:color="auto"/>
                                            <w:bottom w:val="none" w:sz="0" w:space="0" w:color="auto"/>
                                            <w:right w:val="none" w:sz="0" w:space="0" w:color="auto"/>
                                          </w:divBdr>
                                        </w:div>
                                      </w:divsChild>
                                    </w:div>
                                    <w:div w:id="930744702">
                                      <w:marLeft w:val="0"/>
                                      <w:marRight w:val="0"/>
                                      <w:marTop w:val="0"/>
                                      <w:marBottom w:val="0"/>
                                      <w:divBdr>
                                        <w:top w:val="none" w:sz="0" w:space="0" w:color="auto"/>
                                        <w:left w:val="none" w:sz="0" w:space="0" w:color="auto"/>
                                        <w:bottom w:val="none" w:sz="0" w:space="0" w:color="auto"/>
                                        <w:right w:val="none" w:sz="0" w:space="0" w:color="auto"/>
                                      </w:divBdr>
                                      <w:divsChild>
                                        <w:div w:id="78910310">
                                          <w:marLeft w:val="0"/>
                                          <w:marRight w:val="0"/>
                                          <w:marTop w:val="0"/>
                                          <w:marBottom w:val="0"/>
                                          <w:divBdr>
                                            <w:top w:val="none" w:sz="0" w:space="0" w:color="auto"/>
                                            <w:left w:val="none" w:sz="0" w:space="0" w:color="auto"/>
                                            <w:bottom w:val="none" w:sz="0" w:space="0" w:color="auto"/>
                                            <w:right w:val="none" w:sz="0" w:space="0" w:color="auto"/>
                                          </w:divBdr>
                                        </w:div>
                                        <w:div w:id="199434858">
                                          <w:marLeft w:val="240"/>
                                          <w:marRight w:val="0"/>
                                          <w:marTop w:val="0"/>
                                          <w:marBottom w:val="0"/>
                                          <w:divBdr>
                                            <w:top w:val="none" w:sz="0" w:space="0" w:color="auto"/>
                                            <w:left w:val="none" w:sz="0" w:space="0" w:color="auto"/>
                                            <w:bottom w:val="none" w:sz="0" w:space="0" w:color="auto"/>
                                            <w:right w:val="none" w:sz="0" w:space="0" w:color="auto"/>
                                          </w:divBdr>
                                          <w:divsChild>
                                            <w:div w:id="849761993">
                                              <w:marLeft w:val="0"/>
                                              <w:marRight w:val="0"/>
                                              <w:marTop w:val="0"/>
                                              <w:marBottom w:val="0"/>
                                              <w:divBdr>
                                                <w:top w:val="none" w:sz="0" w:space="0" w:color="auto"/>
                                                <w:left w:val="none" w:sz="0" w:space="0" w:color="auto"/>
                                                <w:bottom w:val="none" w:sz="0" w:space="0" w:color="auto"/>
                                                <w:right w:val="none" w:sz="0" w:space="0" w:color="auto"/>
                                              </w:divBdr>
                                              <w:divsChild>
                                                <w:div w:id="843789475">
                                                  <w:marLeft w:val="0"/>
                                                  <w:marRight w:val="0"/>
                                                  <w:marTop w:val="0"/>
                                                  <w:marBottom w:val="0"/>
                                                  <w:divBdr>
                                                    <w:top w:val="none" w:sz="0" w:space="0" w:color="auto"/>
                                                    <w:left w:val="none" w:sz="0" w:space="0" w:color="auto"/>
                                                    <w:bottom w:val="none" w:sz="0" w:space="0" w:color="auto"/>
                                                    <w:right w:val="none" w:sz="0" w:space="0" w:color="auto"/>
                                                  </w:divBdr>
                                                </w:div>
                                                <w:div w:id="191261162">
                                                  <w:marLeft w:val="240"/>
                                                  <w:marRight w:val="0"/>
                                                  <w:marTop w:val="0"/>
                                                  <w:marBottom w:val="0"/>
                                                  <w:divBdr>
                                                    <w:top w:val="none" w:sz="0" w:space="0" w:color="auto"/>
                                                    <w:left w:val="none" w:sz="0" w:space="0" w:color="auto"/>
                                                    <w:bottom w:val="none" w:sz="0" w:space="0" w:color="auto"/>
                                                    <w:right w:val="none" w:sz="0" w:space="0" w:color="auto"/>
                                                  </w:divBdr>
                                                  <w:divsChild>
                                                    <w:div w:id="1843085817">
                                                      <w:marLeft w:val="0"/>
                                                      <w:marRight w:val="0"/>
                                                      <w:marTop w:val="0"/>
                                                      <w:marBottom w:val="0"/>
                                                      <w:divBdr>
                                                        <w:top w:val="none" w:sz="0" w:space="0" w:color="auto"/>
                                                        <w:left w:val="none" w:sz="0" w:space="0" w:color="auto"/>
                                                        <w:bottom w:val="none" w:sz="0" w:space="0" w:color="auto"/>
                                                        <w:right w:val="none" w:sz="0" w:space="0" w:color="auto"/>
                                                      </w:divBdr>
                                                      <w:divsChild>
                                                        <w:div w:id="1491559443">
                                                          <w:marLeft w:val="0"/>
                                                          <w:marRight w:val="0"/>
                                                          <w:marTop w:val="0"/>
                                                          <w:marBottom w:val="0"/>
                                                          <w:divBdr>
                                                            <w:top w:val="none" w:sz="0" w:space="0" w:color="auto"/>
                                                            <w:left w:val="none" w:sz="0" w:space="0" w:color="auto"/>
                                                            <w:bottom w:val="none" w:sz="0" w:space="0" w:color="auto"/>
                                                            <w:right w:val="none" w:sz="0" w:space="0" w:color="auto"/>
                                                          </w:divBdr>
                                                        </w:div>
                                                        <w:div w:id="1357926947">
                                                          <w:marLeft w:val="240"/>
                                                          <w:marRight w:val="0"/>
                                                          <w:marTop w:val="0"/>
                                                          <w:marBottom w:val="0"/>
                                                          <w:divBdr>
                                                            <w:top w:val="none" w:sz="0" w:space="0" w:color="auto"/>
                                                            <w:left w:val="none" w:sz="0" w:space="0" w:color="auto"/>
                                                            <w:bottom w:val="none" w:sz="0" w:space="0" w:color="auto"/>
                                                            <w:right w:val="none" w:sz="0" w:space="0" w:color="auto"/>
                                                          </w:divBdr>
                                                          <w:divsChild>
                                                            <w:div w:id="1495027229">
                                                              <w:marLeft w:val="0"/>
                                                              <w:marRight w:val="0"/>
                                                              <w:marTop w:val="0"/>
                                                              <w:marBottom w:val="0"/>
                                                              <w:divBdr>
                                                                <w:top w:val="none" w:sz="0" w:space="0" w:color="auto"/>
                                                                <w:left w:val="none" w:sz="0" w:space="0" w:color="auto"/>
                                                                <w:bottom w:val="none" w:sz="0" w:space="0" w:color="auto"/>
                                                                <w:right w:val="none" w:sz="0" w:space="0" w:color="auto"/>
                                                              </w:divBdr>
                                                            </w:div>
                                                          </w:divsChild>
                                                        </w:div>
                                                        <w:div w:id="6063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8315">
                                          <w:marLeft w:val="0"/>
                                          <w:marRight w:val="0"/>
                                          <w:marTop w:val="0"/>
                                          <w:marBottom w:val="0"/>
                                          <w:divBdr>
                                            <w:top w:val="none" w:sz="0" w:space="0" w:color="auto"/>
                                            <w:left w:val="none" w:sz="0" w:space="0" w:color="auto"/>
                                            <w:bottom w:val="none" w:sz="0" w:space="0" w:color="auto"/>
                                            <w:right w:val="none" w:sz="0" w:space="0" w:color="auto"/>
                                          </w:divBdr>
                                        </w:div>
                                      </w:divsChild>
                                    </w:div>
                                    <w:div w:id="1688941411">
                                      <w:marLeft w:val="0"/>
                                      <w:marRight w:val="0"/>
                                      <w:marTop w:val="0"/>
                                      <w:marBottom w:val="0"/>
                                      <w:divBdr>
                                        <w:top w:val="none" w:sz="0" w:space="0" w:color="auto"/>
                                        <w:left w:val="none" w:sz="0" w:space="0" w:color="auto"/>
                                        <w:bottom w:val="none" w:sz="0" w:space="0" w:color="auto"/>
                                        <w:right w:val="none" w:sz="0" w:space="0" w:color="auto"/>
                                      </w:divBdr>
                                      <w:divsChild>
                                        <w:div w:id="820342510">
                                          <w:marLeft w:val="0"/>
                                          <w:marRight w:val="0"/>
                                          <w:marTop w:val="0"/>
                                          <w:marBottom w:val="0"/>
                                          <w:divBdr>
                                            <w:top w:val="none" w:sz="0" w:space="0" w:color="auto"/>
                                            <w:left w:val="none" w:sz="0" w:space="0" w:color="auto"/>
                                            <w:bottom w:val="none" w:sz="0" w:space="0" w:color="auto"/>
                                            <w:right w:val="none" w:sz="0" w:space="0" w:color="auto"/>
                                          </w:divBdr>
                                        </w:div>
                                        <w:div w:id="1726365643">
                                          <w:marLeft w:val="240"/>
                                          <w:marRight w:val="0"/>
                                          <w:marTop w:val="0"/>
                                          <w:marBottom w:val="0"/>
                                          <w:divBdr>
                                            <w:top w:val="none" w:sz="0" w:space="0" w:color="auto"/>
                                            <w:left w:val="none" w:sz="0" w:space="0" w:color="auto"/>
                                            <w:bottom w:val="none" w:sz="0" w:space="0" w:color="auto"/>
                                            <w:right w:val="none" w:sz="0" w:space="0" w:color="auto"/>
                                          </w:divBdr>
                                          <w:divsChild>
                                            <w:div w:id="55517262">
                                              <w:marLeft w:val="0"/>
                                              <w:marRight w:val="0"/>
                                              <w:marTop w:val="0"/>
                                              <w:marBottom w:val="0"/>
                                              <w:divBdr>
                                                <w:top w:val="none" w:sz="0" w:space="0" w:color="auto"/>
                                                <w:left w:val="none" w:sz="0" w:space="0" w:color="auto"/>
                                                <w:bottom w:val="none" w:sz="0" w:space="0" w:color="auto"/>
                                                <w:right w:val="none" w:sz="0" w:space="0" w:color="auto"/>
                                              </w:divBdr>
                                              <w:divsChild>
                                                <w:div w:id="1471901211">
                                                  <w:marLeft w:val="0"/>
                                                  <w:marRight w:val="0"/>
                                                  <w:marTop w:val="0"/>
                                                  <w:marBottom w:val="0"/>
                                                  <w:divBdr>
                                                    <w:top w:val="none" w:sz="0" w:space="0" w:color="auto"/>
                                                    <w:left w:val="none" w:sz="0" w:space="0" w:color="auto"/>
                                                    <w:bottom w:val="none" w:sz="0" w:space="0" w:color="auto"/>
                                                    <w:right w:val="none" w:sz="0" w:space="0" w:color="auto"/>
                                                  </w:divBdr>
                                                </w:div>
                                                <w:div w:id="1324354555">
                                                  <w:marLeft w:val="240"/>
                                                  <w:marRight w:val="0"/>
                                                  <w:marTop w:val="0"/>
                                                  <w:marBottom w:val="0"/>
                                                  <w:divBdr>
                                                    <w:top w:val="none" w:sz="0" w:space="0" w:color="auto"/>
                                                    <w:left w:val="none" w:sz="0" w:space="0" w:color="auto"/>
                                                    <w:bottom w:val="none" w:sz="0" w:space="0" w:color="auto"/>
                                                    <w:right w:val="none" w:sz="0" w:space="0" w:color="auto"/>
                                                  </w:divBdr>
                                                  <w:divsChild>
                                                    <w:div w:id="1236286010">
                                                      <w:marLeft w:val="0"/>
                                                      <w:marRight w:val="0"/>
                                                      <w:marTop w:val="0"/>
                                                      <w:marBottom w:val="0"/>
                                                      <w:divBdr>
                                                        <w:top w:val="none" w:sz="0" w:space="0" w:color="auto"/>
                                                        <w:left w:val="none" w:sz="0" w:space="0" w:color="auto"/>
                                                        <w:bottom w:val="none" w:sz="0" w:space="0" w:color="auto"/>
                                                        <w:right w:val="none" w:sz="0" w:space="0" w:color="auto"/>
                                                      </w:divBdr>
                                                      <w:divsChild>
                                                        <w:div w:id="495732881">
                                                          <w:marLeft w:val="0"/>
                                                          <w:marRight w:val="0"/>
                                                          <w:marTop w:val="0"/>
                                                          <w:marBottom w:val="0"/>
                                                          <w:divBdr>
                                                            <w:top w:val="none" w:sz="0" w:space="0" w:color="auto"/>
                                                            <w:left w:val="none" w:sz="0" w:space="0" w:color="auto"/>
                                                            <w:bottom w:val="none" w:sz="0" w:space="0" w:color="auto"/>
                                                            <w:right w:val="none" w:sz="0" w:space="0" w:color="auto"/>
                                                          </w:divBdr>
                                                        </w:div>
                                                        <w:div w:id="1633245287">
                                                          <w:marLeft w:val="240"/>
                                                          <w:marRight w:val="0"/>
                                                          <w:marTop w:val="0"/>
                                                          <w:marBottom w:val="0"/>
                                                          <w:divBdr>
                                                            <w:top w:val="none" w:sz="0" w:space="0" w:color="auto"/>
                                                            <w:left w:val="none" w:sz="0" w:space="0" w:color="auto"/>
                                                            <w:bottom w:val="none" w:sz="0" w:space="0" w:color="auto"/>
                                                            <w:right w:val="none" w:sz="0" w:space="0" w:color="auto"/>
                                                          </w:divBdr>
                                                          <w:divsChild>
                                                            <w:div w:id="179705577">
                                                              <w:marLeft w:val="0"/>
                                                              <w:marRight w:val="0"/>
                                                              <w:marTop w:val="0"/>
                                                              <w:marBottom w:val="0"/>
                                                              <w:divBdr>
                                                                <w:top w:val="none" w:sz="0" w:space="0" w:color="auto"/>
                                                                <w:left w:val="none" w:sz="0" w:space="0" w:color="auto"/>
                                                                <w:bottom w:val="none" w:sz="0" w:space="0" w:color="auto"/>
                                                                <w:right w:val="none" w:sz="0" w:space="0" w:color="auto"/>
                                                              </w:divBdr>
                                                            </w:div>
                                                            <w:div w:id="1978562674">
                                                              <w:marLeft w:val="0"/>
                                                              <w:marRight w:val="0"/>
                                                              <w:marTop w:val="0"/>
                                                              <w:marBottom w:val="0"/>
                                                              <w:divBdr>
                                                                <w:top w:val="none" w:sz="0" w:space="0" w:color="auto"/>
                                                                <w:left w:val="none" w:sz="0" w:space="0" w:color="auto"/>
                                                                <w:bottom w:val="none" w:sz="0" w:space="0" w:color="auto"/>
                                                                <w:right w:val="none" w:sz="0" w:space="0" w:color="auto"/>
                                                              </w:divBdr>
                                                            </w:div>
                                                          </w:divsChild>
                                                        </w:div>
                                                        <w:div w:id="4484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5289">
                                          <w:marLeft w:val="0"/>
                                          <w:marRight w:val="0"/>
                                          <w:marTop w:val="0"/>
                                          <w:marBottom w:val="0"/>
                                          <w:divBdr>
                                            <w:top w:val="none" w:sz="0" w:space="0" w:color="auto"/>
                                            <w:left w:val="none" w:sz="0" w:space="0" w:color="auto"/>
                                            <w:bottom w:val="none" w:sz="0" w:space="0" w:color="auto"/>
                                            <w:right w:val="none" w:sz="0" w:space="0" w:color="auto"/>
                                          </w:divBdr>
                                        </w:div>
                                      </w:divsChild>
                                    </w:div>
                                    <w:div w:id="1656646375">
                                      <w:marLeft w:val="0"/>
                                      <w:marRight w:val="0"/>
                                      <w:marTop w:val="0"/>
                                      <w:marBottom w:val="0"/>
                                      <w:divBdr>
                                        <w:top w:val="none" w:sz="0" w:space="0" w:color="auto"/>
                                        <w:left w:val="none" w:sz="0" w:space="0" w:color="auto"/>
                                        <w:bottom w:val="none" w:sz="0" w:space="0" w:color="auto"/>
                                        <w:right w:val="none" w:sz="0" w:space="0" w:color="auto"/>
                                      </w:divBdr>
                                      <w:divsChild>
                                        <w:div w:id="2058624178">
                                          <w:marLeft w:val="0"/>
                                          <w:marRight w:val="0"/>
                                          <w:marTop w:val="0"/>
                                          <w:marBottom w:val="0"/>
                                          <w:divBdr>
                                            <w:top w:val="none" w:sz="0" w:space="0" w:color="auto"/>
                                            <w:left w:val="none" w:sz="0" w:space="0" w:color="auto"/>
                                            <w:bottom w:val="none" w:sz="0" w:space="0" w:color="auto"/>
                                            <w:right w:val="none" w:sz="0" w:space="0" w:color="auto"/>
                                          </w:divBdr>
                                        </w:div>
                                        <w:div w:id="1359040036">
                                          <w:marLeft w:val="240"/>
                                          <w:marRight w:val="0"/>
                                          <w:marTop w:val="0"/>
                                          <w:marBottom w:val="0"/>
                                          <w:divBdr>
                                            <w:top w:val="none" w:sz="0" w:space="0" w:color="auto"/>
                                            <w:left w:val="none" w:sz="0" w:space="0" w:color="auto"/>
                                            <w:bottom w:val="none" w:sz="0" w:space="0" w:color="auto"/>
                                            <w:right w:val="none" w:sz="0" w:space="0" w:color="auto"/>
                                          </w:divBdr>
                                          <w:divsChild>
                                            <w:div w:id="844130320">
                                              <w:marLeft w:val="0"/>
                                              <w:marRight w:val="0"/>
                                              <w:marTop w:val="0"/>
                                              <w:marBottom w:val="0"/>
                                              <w:divBdr>
                                                <w:top w:val="none" w:sz="0" w:space="0" w:color="auto"/>
                                                <w:left w:val="none" w:sz="0" w:space="0" w:color="auto"/>
                                                <w:bottom w:val="none" w:sz="0" w:space="0" w:color="auto"/>
                                                <w:right w:val="none" w:sz="0" w:space="0" w:color="auto"/>
                                              </w:divBdr>
                                              <w:divsChild>
                                                <w:div w:id="1579099158">
                                                  <w:marLeft w:val="0"/>
                                                  <w:marRight w:val="0"/>
                                                  <w:marTop w:val="0"/>
                                                  <w:marBottom w:val="0"/>
                                                  <w:divBdr>
                                                    <w:top w:val="none" w:sz="0" w:space="0" w:color="auto"/>
                                                    <w:left w:val="none" w:sz="0" w:space="0" w:color="auto"/>
                                                    <w:bottom w:val="none" w:sz="0" w:space="0" w:color="auto"/>
                                                    <w:right w:val="none" w:sz="0" w:space="0" w:color="auto"/>
                                                  </w:divBdr>
                                                </w:div>
                                                <w:div w:id="1514758047">
                                                  <w:marLeft w:val="240"/>
                                                  <w:marRight w:val="0"/>
                                                  <w:marTop w:val="0"/>
                                                  <w:marBottom w:val="0"/>
                                                  <w:divBdr>
                                                    <w:top w:val="none" w:sz="0" w:space="0" w:color="auto"/>
                                                    <w:left w:val="none" w:sz="0" w:space="0" w:color="auto"/>
                                                    <w:bottom w:val="none" w:sz="0" w:space="0" w:color="auto"/>
                                                    <w:right w:val="none" w:sz="0" w:space="0" w:color="auto"/>
                                                  </w:divBdr>
                                                  <w:divsChild>
                                                    <w:div w:id="430048335">
                                                      <w:marLeft w:val="0"/>
                                                      <w:marRight w:val="0"/>
                                                      <w:marTop w:val="0"/>
                                                      <w:marBottom w:val="0"/>
                                                      <w:divBdr>
                                                        <w:top w:val="none" w:sz="0" w:space="0" w:color="auto"/>
                                                        <w:left w:val="none" w:sz="0" w:space="0" w:color="auto"/>
                                                        <w:bottom w:val="none" w:sz="0" w:space="0" w:color="auto"/>
                                                        <w:right w:val="none" w:sz="0" w:space="0" w:color="auto"/>
                                                      </w:divBdr>
                                                      <w:divsChild>
                                                        <w:div w:id="1829861598">
                                                          <w:marLeft w:val="0"/>
                                                          <w:marRight w:val="0"/>
                                                          <w:marTop w:val="0"/>
                                                          <w:marBottom w:val="0"/>
                                                          <w:divBdr>
                                                            <w:top w:val="none" w:sz="0" w:space="0" w:color="auto"/>
                                                            <w:left w:val="none" w:sz="0" w:space="0" w:color="auto"/>
                                                            <w:bottom w:val="none" w:sz="0" w:space="0" w:color="auto"/>
                                                            <w:right w:val="none" w:sz="0" w:space="0" w:color="auto"/>
                                                          </w:divBdr>
                                                        </w:div>
                                                        <w:div w:id="1944411311">
                                                          <w:marLeft w:val="240"/>
                                                          <w:marRight w:val="0"/>
                                                          <w:marTop w:val="0"/>
                                                          <w:marBottom w:val="0"/>
                                                          <w:divBdr>
                                                            <w:top w:val="none" w:sz="0" w:space="0" w:color="auto"/>
                                                            <w:left w:val="none" w:sz="0" w:space="0" w:color="auto"/>
                                                            <w:bottom w:val="none" w:sz="0" w:space="0" w:color="auto"/>
                                                            <w:right w:val="none" w:sz="0" w:space="0" w:color="auto"/>
                                                          </w:divBdr>
                                                          <w:divsChild>
                                                            <w:div w:id="456458256">
                                                              <w:marLeft w:val="0"/>
                                                              <w:marRight w:val="0"/>
                                                              <w:marTop w:val="0"/>
                                                              <w:marBottom w:val="0"/>
                                                              <w:divBdr>
                                                                <w:top w:val="none" w:sz="0" w:space="0" w:color="auto"/>
                                                                <w:left w:val="none" w:sz="0" w:space="0" w:color="auto"/>
                                                                <w:bottom w:val="none" w:sz="0" w:space="0" w:color="auto"/>
                                                                <w:right w:val="none" w:sz="0" w:space="0" w:color="auto"/>
                                                              </w:divBdr>
                                                            </w:div>
                                                          </w:divsChild>
                                                        </w:div>
                                                        <w:div w:id="11985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6588">
                                          <w:marLeft w:val="0"/>
                                          <w:marRight w:val="0"/>
                                          <w:marTop w:val="0"/>
                                          <w:marBottom w:val="0"/>
                                          <w:divBdr>
                                            <w:top w:val="none" w:sz="0" w:space="0" w:color="auto"/>
                                            <w:left w:val="none" w:sz="0" w:space="0" w:color="auto"/>
                                            <w:bottom w:val="none" w:sz="0" w:space="0" w:color="auto"/>
                                            <w:right w:val="none" w:sz="0" w:space="0" w:color="auto"/>
                                          </w:divBdr>
                                        </w:div>
                                      </w:divsChild>
                                    </w:div>
                                    <w:div w:id="2100903039">
                                      <w:marLeft w:val="0"/>
                                      <w:marRight w:val="0"/>
                                      <w:marTop w:val="0"/>
                                      <w:marBottom w:val="0"/>
                                      <w:divBdr>
                                        <w:top w:val="none" w:sz="0" w:space="0" w:color="auto"/>
                                        <w:left w:val="none" w:sz="0" w:space="0" w:color="auto"/>
                                        <w:bottom w:val="none" w:sz="0" w:space="0" w:color="auto"/>
                                        <w:right w:val="none" w:sz="0" w:space="0" w:color="auto"/>
                                      </w:divBdr>
                                      <w:divsChild>
                                        <w:div w:id="1298031165">
                                          <w:marLeft w:val="0"/>
                                          <w:marRight w:val="0"/>
                                          <w:marTop w:val="0"/>
                                          <w:marBottom w:val="0"/>
                                          <w:divBdr>
                                            <w:top w:val="none" w:sz="0" w:space="0" w:color="auto"/>
                                            <w:left w:val="none" w:sz="0" w:space="0" w:color="auto"/>
                                            <w:bottom w:val="none" w:sz="0" w:space="0" w:color="auto"/>
                                            <w:right w:val="none" w:sz="0" w:space="0" w:color="auto"/>
                                          </w:divBdr>
                                        </w:div>
                                        <w:div w:id="1922444776">
                                          <w:marLeft w:val="240"/>
                                          <w:marRight w:val="0"/>
                                          <w:marTop w:val="0"/>
                                          <w:marBottom w:val="0"/>
                                          <w:divBdr>
                                            <w:top w:val="none" w:sz="0" w:space="0" w:color="auto"/>
                                            <w:left w:val="none" w:sz="0" w:space="0" w:color="auto"/>
                                            <w:bottom w:val="none" w:sz="0" w:space="0" w:color="auto"/>
                                            <w:right w:val="none" w:sz="0" w:space="0" w:color="auto"/>
                                          </w:divBdr>
                                          <w:divsChild>
                                            <w:div w:id="1622492051">
                                              <w:marLeft w:val="0"/>
                                              <w:marRight w:val="0"/>
                                              <w:marTop w:val="0"/>
                                              <w:marBottom w:val="0"/>
                                              <w:divBdr>
                                                <w:top w:val="none" w:sz="0" w:space="0" w:color="auto"/>
                                                <w:left w:val="none" w:sz="0" w:space="0" w:color="auto"/>
                                                <w:bottom w:val="none" w:sz="0" w:space="0" w:color="auto"/>
                                                <w:right w:val="none" w:sz="0" w:space="0" w:color="auto"/>
                                              </w:divBdr>
                                              <w:divsChild>
                                                <w:div w:id="1917477661">
                                                  <w:marLeft w:val="0"/>
                                                  <w:marRight w:val="0"/>
                                                  <w:marTop w:val="0"/>
                                                  <w:marBottom w:val="0"/>
                                                  <w:divBdr>
                                                    <w:top w:val="none" w:sz="0" w:space="0" w:color="auto"/>
                                                    <w:left w:val="none" w:sz="0" w:space="0" w:color="auto"/>
                                                    <w:bottom w:val="none" w:sz="0" w:space="0" w:color="auto"/>
                                                    <w:right w:val="none" w:sz="0" w:space="0" w:color="auto"/>
                                                  </w:divBdr>
                                                </w:div>
                                                <w:div w:id="1714957429">
                                                  <w:marLeft w:val="240"/>
                                                  <w:marRight w:val="0"/>
                                                  <w:marTop w:val="0"/>
                                                  <w:marBottom w:val="0"/>
                                                  <w:divBdr>
                                                    <w:top w:val="none" w:sz="0" w:space="0" w:color="auto"/>
                                                    <w:left w:val="none" w:sz="0" w:space="0" w:color="auto"/>
                                                    <w:bottom w:val="none" w:sz="0" w:space="0" w:color="auto"/>
                                                    <w:right w:val="none" w:sz="0" w:space="0" w:color="auto"/>
                                                  </w:divBdr>
                                                  <w:divsChild>
                                                    <w:div w:id="521820469">
                                                      <w:marLeft w:val="0"/>
                                                      <w:marRight w:val="0"/>
                                                      <w:marTop w:val="0"/>
                                                      <w:marBottom w:val="0"/>
                                                      <w:divBdr>
                                                        <w:top w:val="none" w:sz="0" w:space="0" w:color="auto"/>
                                                        <w:left w:val="none" w:sz="0" w:space="0" w:color="auto"/>
                                                        <w:bottom w:val="none" w:sz="0" w:space="0" w:color="auto"/>
                                                        <w:right w:val="none" w:sz="0" w:space="0" w:color="auto"/>
                                                      </w:divBdr>
                                                      <w:divsChild>
                                                        <w:div w:id="56130415">
                                                          <w:marLeft w:val="0"/>
                                                          <w:marRight w:val="0"/>
                                                          <w:marTop w:val="0"/>
                                                          <w:marBottom w:val="0"/>
                                                          <w:divBdr>
                                                            <w:top w:val="none" w:sz="0" w:space="0" w:color="auto"/>
                                                            <w:left w:val="none" w:sz="0" w:space="0" w:color="auto"/>
                                                            <w:bottom w:val="none" w:sz="0" w:space="0" w:color="auto"/>
                                                            <w:right w:val="none" w:sz="0" w:space="0" w:color="auto"/>
                                                          </w:divBdr>
                                                        </w:div>
                                                        <w:div w:id="989098615">
                                                          <w:marLeft w:val="240"/>
                                                          <w:marRight w:val="0"/>
                                                          <w:marTop w:val="0"/>
                                                          <w:marBottom w:val="0"/>
                                                          <w:divBdr>
                                                            <w:top w:val="none" w:sz="0" w:space="0" w:color="auto"/>
                                                            <w:left w:val="none" w:sz="0" w:space="0" w:color="auto"/>
                                                            <w:bottom w:val="none" w:sz="0" w:space="0" w:color="auto"/>
                                                            <w:right w:val="none" w:sz="0" w:space="0" w:color="auto"/>
                                                          </w:divBdr>
                                                          <w:divsChild>
                                                            <w:div w:id="224948375">
                                                              <w:marLeft w:val="0"/>
                                                              <w:marRight w:val="0"/>
                                                              <w:marTop w:val="0"/>
                                                              <w:marBottom w:val="0"/>
                                                              <w:divBdr>
                                                                <w:top w:val="none" w:sz="0" w:space="0" w:color="auto"/>
                                                                <w:left w:val="none" w:sz="0" w:space="0" w:color="auto"/>
                                                                <w:bottom w:val="none" w:sz="0" w:space="0" w:color="auto"/>
                                                                <w:right w:val="none" w:sz="0" w:space="0" w:color="auto"/>
                                                              </w:divBdr>
                                                            </w:div>
                                                            <w:div w:id="173032598">
                                                              <w:marLeft w:val="0"/>
                                                              <w:marRight w:val="0"/>
                                                              <w:marTop w:val="0"/>
                                                              <w:marBottom w:val="0"/>
                                                              <w:divBdr>
                                                                <w:top w:val="none" w:sz="0" w:space="0" w:color="auto"/>
                                                                <w:left w:val="none" w:sz="0" w:space="0" w:color="auto"/>
                                                                <w:bottom w:val="none" w:sz="0" w:space="0" w:color="auto"/>
                                                                <w:right w:val="none" w:sz="0" w:space="0" w:color="auto"/>
                                                              </w:divBdr>
                                                            </w:div>
                                                          </w:divsChild>
                                                        </w:div>
                                                        <w:div w:id="148638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6289">
                                          <w:marLeft w:val="0"/>
                                          <w:marRight w:val="0"/>
                                          <w:marTop w:val="0"/>
                                          <w:marBottom w:val="0"/>
                                          <w:divBdr>
                                            <w:top w:val="none" w:sz="0" w:space="0" w:color="auto"/>
                                            <w:left w:val="none" w:sz="0" w:space="0" w:color="auto"/>
                                            <w:bottom w:val="none" w:sz="0" w:space="0" w:color="auto"/>
                                            <w:right w:val="none" w:sz="0" w:space="0" w:color="auto"/>
                                          </w:divBdr>
                                        </w:div>
                                      </w:divsChild>
                                    </w:div>
                                    <w:div w:id="1855805895">
                                      <w:marLeft w:val="0"/>
                                      <w:marRight w:val="0"/>
                                      <w:marTop w:val="0"/>
                                      <w:marBottom w:val="0"/>
                                      <w:divBdr>
                                        <w:top w:val="none" w:sz="0" w:space="0" w:color="auto"/>
                                        <w:left w:val="none" w:sz="0" w:space="0" w:color="auto"/>
                                        <w:bottom w:val="none" w:sz="0" w:space="0" w:color="auto"/>
                                        <w:right w:val="none" w:sz="0" w:space="0" w:color="auto"/>
                                      </w:divBdr>
                                      <w:divsChild>
                                        <w:div w:id="1908370343">
                                          <w:marLeft w:val="0"/>
                                          <w:marRight w:val="0"/>
                                          <w:marTop w:val="0"/>
                                          <w:marBottom w:val="0"/>
                                          <w:divBdr>
                                            <w:top w:val="none" w:sz="0" w:space="0" w:color="auto"/>
                                            <w:left w:val="none" w:sz="0" w:space="0" w:color="auto"/>
                                            <w:bottom w:val="none" w:sz="0" w:space="0" w:color="auto"/>
                                            <w:right w:val="none" w:sz="0" w:space="0" w:color="auto"/>
                                          </w:divBdr>
                                        </w:div>
                                        <w:div w:id="1457413054">
                                          <w:marLeft w:val="240"/>
                                          <w:marRight w:val="0"/>
                                          <w:marTop w:val="0"/>
                                          <w:marBottom w:val="0"/>
                                          <w:divBdr>
                                            <w:top w:val="none" w:sz="0" w:space="0" w:color="auto"/>
                                            <w:left w:val="none" w:sz="0" w:space="0" w:color="auto"/>
                                            <w:bottom w:val="none" w:sz="0" w:space="0" w:color="auto"/>
                                            <w:right w:val="none" w:sz="0" w:space="0" w:color="auto"/>
                                          </w:divBdr>
                                          <w:divsChild>
                                            <w:div w:id="1491947101">
                                              <w:marLeft w:val="0"/>
                                              <w:marRight w:val="0"/>
                                              <w:marTop w:val="0"/>
                                              <w:marBottom w:val="0"/>
                                              <w:divBdr>
                                                <w:top w:val="none" w:sz="0" w:space="0" w:color="auto"/>
                                                <w:left w:val="none" w:sz="0" w:space="0" w:color="auto"/>
                                                <w:bottom w:val="none" w:sz="0" w:space="0" w:color="auto"/>
                                                <w:right w:val="none" w:sz="0" w:space="0" w:color="auto"/>
                                              </w:divBdr>
                                              <w:divsChild>
                                                <w:div w:id="305862957">
                                                  <w:marLeft w:val="0"/>
                                                  <w:marRight w:val="0"/>
                                                  <w:marTop w:val="0"/>
                                                  <w:marBottom w:val="0"/>
                                                  <w:divBdr>
                                                    <w:top w:val="none" w:sz="0" w:space="0" w:color="auto"/>
                                                    <w:left w:val="none" w:sz="0" w:space="0" w:color="auto"/>
                                                    <w:bottom w:val="none" w:sz="0" w:space="0" w:color="auto"/>
                                                    <w:right w:val="none" w:sz="0" w:space="0" w:color="auto"/>
                                                  </w:divBdr>
                                                </w:div>
                                                <w:div w:id="22681917">
                                                  <w:marLeft w:val="240"/>
                                                  <w:marRight w:val="0"/>
                                                  <w:marTop w:val="0"/>
                                                  <w:marBottom w:val="0"/>
                                                  <w:divBdr>
                                                    <w:top w:val="none" w:sz="0" w:space="0" w:color="auto"/>
                                                    <w:left w:val="none" w:sz="0" w:space="0" w:color="auto"/>
                                                    <w:bottom w:val="none" w:sz="0" w:space="0" w:color="auto"/>
                                                    <w:right w:val="none" w:sz="0" w:space="0" w:color="auto"/>
                                                  </w:divBdr>
                                                  <w:divsChild>
                                                    <w:div w:id="2031568340">
                                                      <w:marLeft w:val="0"/>
                                                      <w:marRight w:val="0"/>
                                                      <w:marTop w:val="0"/>
                                                      <w:marBottom w:val="0"/>
                                                      <w:divBdr>
                                                        <w:top w:val="none" w:sz="0" w:space="0" w:color="auto"/>
                                                        <w:left w:val="none" w:sz="0" w:space="0" w:color="auto"/>
                                                        <w:bottom w:val="none" w:sz="0" w:space="0" w:color="auto"/>
                                                        <w:right w:val="none" w:sz="0" w:space="0" w:color="auto"/>
                                                      </w:divBdr>
                                                      <w:divsChild>
                                                        <w:div w:id="1971327440">
                                                          <w:marLeft w:val="0"/>
                                                          <w:marRight w:val="0"/>
                                                          <w:marTop w:val="0"/>
                                                          <w:marBottom w:val="0"/>
                                                          <w:divBdr>
                                                            <w:top w:val="none" w:sz="0" w:space="0" w:color="auto"/>
                                                            <w:left w:val="none" w:sz="0" w:space="0" w:color="auto"/>
                                                            <w:bottom w:val="none" w:sz="0" w:space="0" w:color="auto"/>
                                                            <w:right w:val="none" w:sz="0" w:space="0" w:color="auto"/>
                                                          </w:divBdr>
                                                        </w:div>
                                                        <w:div w:id="1785886293">
                                                          <w:marLeft w:val="240"/>
                                                          <w:marRight w:val="0"/>
                                                          <w:marTop w:val="0"/>
                                                          <w:marBottom w:val="0"/>
                                                          <w:divBdr>
                                                            <w:top w:val="none" w:sz="0" w:space="0" w:color="auto"/>
                                                            <w:left w:val="none" w:sz="0" w:space="0" w:color="auto"/>
                                                            <w:bottom w:val="none" w:sz="0" w:space="0" w:color="auto"/>
                                                            <w:right w:val="none" w:sz="0" w:space="0" w:color="auto"/>
                                                          </w:divBdr>
                                                          <w:divsChild>
                                                            <w:div w:id="1406956018">
                                                              <w:marLeft w:val="0"/>
                                                              <w:marRight w:val="0"/>
                                                              <w:marTop w:val="0"/>
                                                              <w:marBottom w:val="0"/>
                                                              <w:divBdr>
                                                                <w:top w:val="none" w:sz="0" w:space="0" w:color="auto"/>
                                                                <w:left w:val="none" w:sz="0" w:space="0" w:color="auto"/>
                                                                <w:bottom w:val="none" w:sz="0" w:space="0" w:color="auto"/>
                                                                <w:right w:val="none" w:sz="0" w:space="0" w:color="auto"/>
                                                              </w:divBdr>
                                                            </w:div>
                                                          </w:divsChild>
                                                        </w:div>
                                                        <w:div w:id="8867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5737">
                                          <w:marLeft w:val="0"/>
                                          <w:marRight w:val="0"/>
                                          <w:marTop w:val="0"/>
                                          <w:marBottom w:val="0"/>
                                          <w:divBdr>
                                            <w:top w:val="none" w:sz="0" w:space="0" w:color="auto"/>
                                            <w:left w:val="none" w:sz="0" w:space="0" w:color="auto"/>
                                            <w:bottom w:val="none" w:sz="0" w:space="0" w:color="auto"/>
                                            <w:right w:val="none" w:sz="0" w:space="0" w:color="auto"/>
                                          </w:divBdr>
                                        </w:div>
                                      </w:divsChild>
                                    </w:div>
                                    <w:div w:id="904531541">
                                      <w:marLeft w:val="0"/>
                                      <w:marRight w:val="0"/>
                                      <w:marTop w:val="0"/>
                                      <w:marBottom w:val="0"/>
                                      <w:divBdr>
                                        <w:top w:val="none" w:sz="0" w:space="0" w:color="auto"/>
                                        <w:left w:val="none" w:sz="0" w:space="0" w:color="auto"/>
                                        <w:bottom w:val="none" w:sz="0" w:space="0" w:color="auto"/>
                                        <w:right w:val="none" w:sz="0" w:space="0" w:color="auto"/>
                                      </w:divBdr>
                                      <w:divsChild>
                                        <w:div w:id="1525704813">
                                          <w:marLeft w:val="0"/>
                                          <w:marRight w:val="0"/>
                                          <w:marTop w:val="0"/>
                                          <w:marBottom w:val="0"/>
                                          <w:divBdr>
                                            <w:top w:val="none" w:sz="0" w:space="0" w:color="auto"/>
                                            <w:left w:val="none" w:sz="0" w:space="0" w:color="auto"/>
                                            <w:bottom w:val="none" w:sz="0" w:space="0" w:color="auto"/>
                                            <w:right w:val="none" w:sz="0" w:space="0" w:color="auto"/>
                                          </w:divBdr>
                                        </w:div>
                                        <w:div w:id="1969703350">
                                          <w:marLeft w:val="240"/>
                                          <w:marRight w:val="0"/>
                                          <w:marTop w:val="0"/>
                                          <w:marBottom w:val="0"/>
                                          <w:divBdr>
                                            <w:top w:val="none" w:sz="0" w:space="0" w:color="auto"/>
                                            <w:left w:val="none" w:sz="0" w:space="0" w:color="auto"/>
                                            <w:bottom w:val="none" w:sz="0" w:space="0" w:color="auto"/>
                                            <w:right w:val="none" w:sz="0" w:space="0" w:color="auto"/>
                                          </w:divBdr>
                                          <w:divsChild>
                                            <w:div w:id="154810388">
                                              <w:marLeft w:val="0"/>
                                              <w:marRight w:val="0"/>
                                              <w:marTop w:val="0"/>
                                              <w:marBottom w:val="0"/>
                                              <w:divBdr>
                                                <w:top w:val="none" w:sz="0" w:space="0" w:color="auto"/>
                                                <w:left w:val="none" w:sz="0" w:space="0" w:color="auto"/>
                                                <w:bottom w:val="none" w:sz="0" w:space="0" w:color="auto"/>
                                                <w:right w:val="none" w:sz="0" w:space="0" w:color="auto"/>
                                              </w:divBdr>
                                              <w:divsChild>
                                                <w:div w:id="1026449146">
                                                  <w:marLeft w:val="0"/>
                                                  <w:marRight w:val="0"/>
                                                  <w:marTop w:val="0"/>
                                                  <w:marBottom w:val="0"/>
                                                  <w:divBdr>
                                                    <w:top w:val="none" w:sz="0" w:space="0" w:color="auto"/>
                                                    <w:left w:val="none" w:sz="0" w:space="0" w:color="auto"/>
                                                    <w:bottom w:val="none" w:sz="0" w:space="0" w:color="auto"/>
                                                    <w:right w:val="none" w:sz="0" w:space="0" w:color="auto"/>
                                                  </w:divBdr>
                                                </w:div>
                                                <w:div w:id="1191526413">
                                                  <w:marLeft w:val="240"/>
                                                  <w:marRight w:val="0"/>
                                                  <w:marTop w:val="0"/>
                                                  <w:marBottom w:val="0"/>
                                                  <w:divBdr>
                                                    <w:top w:val="none" w:sz="0" w:space="0" w:color="auto"/>
                                                    <w:left w:val="none" w:sz="0" w:space="0" w:color="auto"/>
                                                    <w:bottom w:val="none" w:sz="0" w:space="0" w:color="auto"/>
                                                    <w:right w:val="none" w:sz="0" w:space="0" w:color="auto"/>
                                                  </w:divBdr>
                                                  <w:divsChild>
                                                    <w:div w:id="1701278329">
                                                      <w:marLeft w:val="0"/>
                                                      <w:marRight w:val="0"/>
                                                      <w:marTop w:val="0"/>
                                                      <w:marBottom w:val="0"/>
                                                      <w:divBdr>
                                                        <w:top w:val="none" w:sz="0" w:space="0" w:color="auto"/>
                                                        <w:left w:val="none" w:sz="0" w:space="0" w:color="auto"/>
                                                        <w:bottom w:val="none" w:sz="0" w:space="0" w:color="auto"/>
                                                        <w:right w:val="none" w:sz="0" w:space="0" w:color="auto"/>
                                                      </w:divBdr>
                                                      <w:divsChild>
                                                        <w:div w:id="788746984">
                                                          <w:marLeft w:val="0"/>
                                                          <w:marRight w:val="0"/>
                                                          <w:marTop w:val="0"/>
                                                          <w:marBottom w:val="0"/>
                                                          <w:divBdr>
                                                            <w:top w:val="none" w:sz="0" w:space="0" w:color="auto"/>
                                                            <w:left w:val="none" w:sz="0" w:space="0" w:color="auto"/>
                                                            <w:bottom w:val="none" w:sz="0" w:space="0" w:color="auto"/>
                                                            <w:right w:val="none" w:sz="0" w:space="0" w:color="auto"/>
                                                          </w:divBdr>
                                                        </w:div>
                                                        <w:div w:id="1945846093">
                                                          <w:marLeft w:val="240"/>
                                                          <w:marRight w:val="0"/>
                                                          <w:marTop w:val="0"/>
                                                          <w:marBottom w:val="0"/>
                                                          <w:divBdr>
                                                            <w:top w:val="none" w:sz="0" w:space="0" w:color="auto"/>
                                                            <w:left w:val="none" w:sz="0" w:space="0" w:color="auto"/>
                                                            <w:bottom w:val="none" w:sz="0" w:space="0" w:color="auto"/>
                                                            <w:right w:val="none" w:sz="0" w:space="0" w:color="auto"/>
                                                          </w:divBdr>
                                                          <w:divsChild>
                                                            <w:div w:id="970938947">
                                                              <w:marLeft w:val="0"/>
                                                              <w:marRight w:val="0"/>
                                                              <w:marTop w:val="0"/>
                                                              <w:marBottom w:val="0"/>
                                                              <w:divBdr>
                                                                <w:top w:val="none" w:sz="0" w:space="0" w:color="auto"/>
                                                                <w:left w:val="none" w:sz="0" w:space="0" w:color="auto"/>
                                                                <w:bottom w:val="none" w:sz="0" w:space="0" w:color="auto"/>
                                                                <w:right w:val="none" w:sz="0" w:space="0" w:color="auto"/>
                                                              </w:divBdr>
                                                            </w:div>
                                                            <w:div w:id="1849052312">
                                                              <w:marLeft w:val="0"/>
                                                              <w:marRight w:val="0"/>
                                                              <w:marTop w:val="0"/>
                                                              <w:marBottom w:val="0"/>
                                                              <w:divBdr>
                                                                <w:top w:val="none" w:sz="0" w:space="0" w:color="auto"/>
                                                                <w:left w:val="none" w:sz="0" w:space="0" w:color="auto"/>
                                                                <w:bottom w:val="none" w:sz="0" w:space="0" w:color="auto"/>
                                                                <w:right w:val="none" w:sz="0" w:space="0" w:color="auto"/>
                                                              </w:divBdr>
                                                            </w:div>
                                                          </w:divsChild>
                                                        </w:div>
                                                        <w:div w:id="13728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44529">
                                          <w:marLeft w:val="0"/>
                                          <w:marRight w:val="0"/>
                                          <w:marTop w:val="0"/>
                                          <w:marBottom w:val="0"/>
                                          <w:divBdr>
                                            <w:top w:val="none" w:sz="0" w:space="0" w:color="auto"/>
                                            <w:left w:val="none" w:sz="0" w:space="0" w:color="auto"/>
                                            <w:bottom w:val="none" w:sz="0" w:space="0" w:color="auto"/>
                                            <w:right w:val="none" w:sz="0" w:space="0" w:color="auto"/>
                                          </w:divBdr>
                                        </w:div>
                                      </w:divsChild>
                                    </w:div>
                                    <w:div w:id="725759566">
                                      <w:marLeft w:val="0"/>
                                      <w:marRight w:val="0"/>
                                      <w:marTop w:val="0"/>
                                      <w:marBottom w:val="0"/>
                                      <w:divBdr>
                                        <w:top w:val="none" w:sz="0" w:space="0" w:color="auto"/>
                                        <w:left w:val="none" w:sz="0" w:space="0" w:color="auto"/>
                                        <w:bottom w:val="none" w:sz="0" w:space="0" w:color="auto"/>
                                        <w:right w:val="none" w:sz="0" w:space="0" w:color="auto"/>
                                      </w:divBdr>
                                      <w:divsChild>
                                        <w:div w:id="1273053547">
                                          <w:marLeft w:val="0"/>
                                          <w:marRight w:val="0"/>
                                          <w:marTop w:val="0"/>
                                          <w:marBottom w:val="0"/>
                                          <w:divBdr>
                                            <w:top w:val="none" w:sz="0" w:space="0" w:color="auto"/>
                                            <w:left w:val="none" w:sz="0" w:space="0" w:color="auto"/>
                                            <w:bottom w:val="none" w:sz="0" w:space="0" w:color="auto"/>
                                            <w:right w:val="none" w:sz="0" w:space="0" w:color="auto"/>
                                          </w:divBdr>
                                        </w:div>
                                        <w:div w:id="1291747037">
                                          <w:marLeft w:val="240"/>
                                          <w:marRight w:val="0"/>
                                          <w:marTop w:val="0"/>
                                          <w:marBottom w:val="0"/>
                                          <w:divBdr>
                                            <w:top w:val="none" w:sz="0" w:space="0" w:color="auto"/>
                                            <w:left w:val="none" w:sz="0" w:space="0" w:color="auto"/>
                                            <w:bottom w:val="none" w:sz="0" w:space="0" w:color="auto"/>
                                            <w:right w:val="none" w:sz="0" w:space="0" w:color="auto"/>
                                          </w:divBdr>
                                          <w:divsChild>
                                            <w:div w:id="128135747">
                                              <w:marLeft w:val="0"/>
                                              <w:marRight w:val="0"/>
                                              <w:marTop w:val="0"/>
                                              <w:marBottom w:val="0"/>
                                              <w:divBdr>
                                                <w:top w:val="none" w:sz="0" w:space="0" w:color="auto"/>
                                                <w:left w:val="none" w:sz="0" w:space="0" w:color="auto"/>
                                                <w:bottom w:val="none" w:sz="0" w:space="0" w:color="auto"/>
                                                <w:right w:val="none" w:sz="0" w:space="0" w:color="auto"/>
                                              </w:divBdr>
                                              <w:divsChild>
                                                <w:div w:id="1231501202">
                                                  <w:marLeft w:val="0"/>
                                                  <w:marRight w:val="0"/>
                                                  <w:marTop w:val="0"/>
                                                  <w:marBottom w:val="0"/>
                                                  <w:divBdr>
                                                    <w:top w:val="none" w:sz="0" w:space="0" w:color="auto"/>
                                                    <w:left w:val="none" w:sz="0" w:space="0" w:color="auto"/>
                                                    <w:bottom w:val="none" w:sz="0" w:space="0" w:color="auto"/>
                                                    <w:right w:val="none" w:sz="0" w:space="0" w:color="auto"/>
                                                  </w:divBdr>
                                                </w:div>
                                                <w:div w:id="31466294">
                                                  <w:marLeft w:val="240"/>
                                                  <w:marRight w:val="0"/>
                                                  <w:marTop w:val="0"/>
                                                  <w:marBottom w:val="0"/>
                                                  <w:divBdr>
                                                    <w:top w:val="none" w:sz="0" w:space="0" w:color="auto"/>
                                                    <w:left w:val="none" w:sz="0" w:space="0" w:color="auto"/>
                                                    <w:bottom w:val="none" w:sz="0" w:space="0" w:color="auto"/>
                                                    <w:right w:val="none" w:sz="0" w:space="0" w:color="auto"/>
                                                  </w:divBdr>
                                                  <w:divsChild>
                                                    <w:div w:id="1223176529">
                                                      <w:marLeft w:val="0"/>
                                                      <w:marRight w:val="0"/>
                                                      <w:marTop w:val="0"/>
                                                      <w:marBottom w:val="0"/>
                                                      <w:divBdr>
                                                        <w:top w:val="none" w:sz="0" w:space="0" w:color="auto"/>
                                                        <w:left w:val="none" w:sz="0" w:space="0" w:color="auto"/>
                                                        <w:bottom w:val="none" w:sz="0" w:space="0" w:color="auto"/>
                                                        <w:right w:val="none" w:sz="0" w:space="0" w:color="auto"/>
                                                      </w:divBdr>
                                                      <w:divsChild>
                                                        <w:div w:id="1787389788">
                                                          <w:marLeft w:val="0"/>
                                                          <w:marRight w:val="0"/>
                                                          <w:marTop w:val="0"/>
                                                          <w:marBottom w:val="0"/>
                                                          <w:divBdr>
                                                            <w:top w:val="none" w:sz="0" w:space="0" w:color="auto"/>
                                                            <w:left w:val="none" w:sz="0" w:space="0" w:color="auto"/>
                                                            <w:bottom w:val="none" w:sz="0" w:space="0" w:color="auto"/>
                                                            <w:right w:val="none" w:sz="0" w:space="0" w:color="auto"/>
                                                          </w:divBdr>
                                                        </w:div>
                                                        <w:div w:id="1929733407">
                                                          <w:marLeft w:val="240"/>
                                                          <w:marRight w:val="0"/>
                                                          <w:marTop w:val="0"/>
                                                          <w:marBottom w:val="0"/>
                                                          <w:divBdr>
                                                            <w:top w:val="none" w:sz="0" w:space="0" w:color="auto"/>
                                                            <w:left w:val="none" w:sz="0" w:space="0" w:color="auto"/>
                                                            <w:bottom w:val="none" w:sz="0" w:space="0" w:color="auto"/>
                                                            <w:right w:val="none" w:sz="0" w:space="0" w:color="auto"/>
                                                          </w:divBdr>
                                                          <w:divsChild>
                                                            <w:div w:id="1795440487">
                                                              <w:marLeft w:val="0"/>
                                                              <w:marRight w:val="0"/>
                                                              <w:marTop w:val="0"/>
                                                              <w:marBottom w:val="0"/>
                                                              <w:divBdr>
                                                                <w:top w:val="none" w:sz="0" w:space="0" w:color="auto"/>
                                                                <w:left w:val="none" w:sz="0" w:space="0" w:color="auto"/>
                                                                <w:bottom w:val="none" w:sz="0" w:space="0" w:color="auto"/>
                                                                <w:right w:val="none" w:sz="0" w:space="0" w:color="auto"/>
                                                              </w:divBdr>
                                                            </w:div>
                                                          </w:divsChild>
                                                        </w:div>
                                                        <w:div w:id="18673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09953">
                                          <w:marLeft w:val="0"/>
                                          <w:marRight w:val="0"/>
                                          <w:marTop w:val="0"/>
                                          <w:marBottom w:val="0"/>
                                          <w:divBdr>
                                            <w:top w:val="none" w:sz="0" w:space="0" w:color="auto"/>
                                            <w:left w:val="none" w:sz="0" w:space="0" w:color="auto"/>
                                            <w:bottom w:val="none" w:sz="0" w:space="0" w:color="auto"/>
                                            <w:right w:val="none" w:sz="0" w:space="0" w:color="auto"/>
                                          </w:divBdr>
                                        </w:div>
                                      </w:divsChild>
                                    </w:div>
                                    <w:div w:id="1868328759">
                                      <w:marLeft w:val="0"/>
                                      <w:marRight w:val="0"/>
                                      <w:marTop w:val="0"/>
                                      <w:marBottom w:val="0"/>
                                      <w:divBdr>
                                        <w:top w:val="none" w:sz="0" w:space="0" w:color="auto"/>
                                        <w:left w:val="none" w:sz="0" w:space="0" w:color="auto"/>
                                        <w:bottom w:val="none" w:sz="0" w:space="0" w:color="auto"/>
                                        <w:right w:val="none" w:sz="0" w:space="0" w:color="auto"/>
                                      </w:divBdr>
                                      <w:divsChild>
                                        <w:div w:id="1927494002">
                                          <w:marLeft w:val="0"/>
                                          <w:marRight w:val="0"/>
                                          <w:marTop w:val="0"/>
                                          <w:marBottom w:val="0"/>
                                          <w:divBdr>
                                            <w:top w:val="none" w:sz="0" w:space="0" w:color="auto"/>
                                            <w:left w:val="none" w:sz="0" w:space="0" w:color="auto"/>
                                            <w:bottom w:val="none" w:sz="0" w:space="0" w:color="auto"/>
                                            <w:right w:val="none" w:sz="0" w:space="0" w:color="auto"/>
                                          </w:divBdr>
                                        </w:div>
                                        <w:div w:id="205914857">
                                          <w:marLeft w:val="240"/>
                                          <w:marRight w:val="0"/>
                                          <w:marTop w:val="0"/>
                                          <w:marBottom w:val="0"/>
                                          <w:divBdr>
                                            <w:top w:val="none" w:sz="0" w:space="0" w:color="auto"/>
                                            <w:left w:val="none" w:sz="0" w:space="0" w:color="auto"/>
                                            <w:bottom w:val="none" w:sz="0" w:space="0" w:color="auto"/>
                                            <w:right w:val="none" w:sz="0" w:space="0" w:color="auto"/>
                                          </w:divBdr>
                                          <w:divsChild>
                                            <w:div w:id="1997605979">
                                              <w:marLeft w:val="0"/>
                                              <w:marRight w:val="0"/>
                                              <w:marTop w:val="0"/>
                                              <w:marBottom w:val="0"/>
                                              <w:divBdr>
                                                <w:top w:val="none" w:sz="0" w:space="0" w:color="auto"/>
                                                <w:left w:val="none" w:sz="0" w:space="0" w:color="auto"/>
                                                <w:bottom w:val="none" w:sz="0" w:space="0" w:color="auto"/>
                                                <w:right w:val="none" w:sz="0" w:space="0" w:color="auto"/>
                                              </w:divBdr>
                                              <w:divsChild>
                                                <w:div w:id="1757479935">
                                                  <w:marLeft w:val="0"/>
                                                  <w:marRight w:val="0"/>
                                                  <w:marTop w:val="0"/>
                                                  <w:marBottom w:val="0"/>
                                                  <w:divBdr>
                                                    <w:top w:val="none" w:sz="0" w:space="0" w:color="auto"/>
                                                    <w:left w:val="none" w:sz="0" w:space="0" w:color="auto"/>
                                                    <w:bottom w:val="none" w:sz="0" w:space="0" w:color="auto"/>
                                                    <w:right w:val="none" w:sz="0" w:space="0" w:color="auto"/>
                                                  </w:divBdr>
                                                </w:div>
                                                <w:div w:id="65693695">
                                                  <w:marLeft w:val="240"/>
                                                  <w:marRight w:val="0"/>
                                                  <w:marTop w:val="0"/>
                                                  <w:marBottom w:val="0"/>
                                                  <w:divBdr>
                                                    <w:top w:val="none" w:sz="0" w:space="0" w:color="auto"/>
                                                    <w:left w:val="none" w:sz="0" w:space="0" w:color="auto"/>
                                                    <w:bottom w:val="none" w:sz="0" w:space="0" w:color="auto"/>
                                                    <w:right w:val="none" w:sz="0" w:space="0" w:color="auto"/>
                                                  </w:divBdr>
                                                  <w:divsChild>
                                                    <w:div w:id="1309557611">
                                                      <w:marLeft w:val="0"/>
                                                      <w:marRight w:val="0"/>
                                                      <w:marTop w:val="0"/>
                                                      <w:marBottom w:val="0"/>
                                                      <w:divBdr>
                                                        <w:top w:val="none" w:sz="0" w:space="0" w:color="auto"/>
                                                        <w:left w:val="none" w:sz="0" w:space="0" w:color="auto"/>
                                                        <w:bottom w:val="none" w:sz="0" w:space="0" w:color="auto"/>
                                                        <w:right w:val="none" w:sz="0" w:space="0" w:color="auto"/>
                                                      </w:divBdr>
                                                      <w:divsChild>
                                                        <w:div w:id="1722749502">
                                                          <w:marLeft w:val="0"/>
                                                          <w:marRight w:val="0"/>
                                                          <w:marTop w:val="0"/>
                                                          <w:marBottom w:val="0"/>
                                                          <w:divBdr>
                                                            <w:top w:val="none" w:sz="0" w:space="0" w:color="auto"/>
                                                            <w:left w:val="none" w:sz="0" w:space="0" w:color="auto"/>
                                                            <w:bottom w:val="none" w:sz="0" w:space="0" w:color="auto"/>
                                                            <w:right w:val="none" w:sz="0" w:space="0" w:color="auto"/>
                                                          </w:divBdr>
                                                        </w:div>
                                                        <w:div w:id="1203665741">
                                                          <w:marLeft w:val="240"/>
                                                          <w:marRight w:val="0"/>
                                                          <w:marTop w:val="0"/>
                                                          <w:marBottom w:val="0"/>
                                                          <w:divBdr>
                                                            <w:top w:val="none" w:sz="0" w:space="0" w:color="auto"/>
                                                            <w:left w:val="none" w:sz="0" w:space="0" w:color="auto"/>
                                                            <w:bottom w:val="none" w:sz="0" w:space="0" w:color="auto"/>
                                                            <w:right w:val="none" w:sz="0" w:space="0" w:color="auto"/>
                                                          </w:divBdr>
                                                          <w:divsChild>
                                                            <w:div w:id="1650556785">
                                                              <w:marLeft w:val="0"/>
                                                              <w:marRight w:val="0"/>
                                                              <w:marTop w:val="0"/>
                                                              <w:marBottom w:val="0"/>
                                                              <w:divBdr>
                                                                <w:top w:val="none" w:sz="0" w:space="0" w:color="auto"/>
                                                                <w:left w:val="none" w:sz="0" w:space="0" w:color="auto"/>
                                                                <w:bottom w:val="none" w:sz="0" w:space="0" w:color="auto"/>
                                                                <w:right w:val="none" w:sz="0" w:space="0" w:color="auto"/>
                                                              </w:divBdr>
                                                            </w:div>
                                                            <w:div w:id="1138762636">
                                                              <w:marLeft w:val="0"/>
                                                              <w:marRight w:val="0"/>
                                                              <w:marTop w:val="0"/>
                                                              <w:marBottom w:val="0"/>
                                                              <w:divBdr>
                                                                <w:top w:val="none" w:sz="0" w:space="0" w:color="auto"/>
                                                                <w:left w:val="none" w:sz="0" w:space="0" w:color="auto"/>
                                                                <w:bottom w:val="none" w:sz="0" w:space="0" w:color="auto"/>
                                                                <w:right w:val="none" w:sz="0" w:space="0" w:color="auto"/>
                                                              </w:divBdr>
                                                            </w:div>
                                                          </w:divsChild>
                                                        </w:div>
                                                        <w:div w:id="15445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77561">
                                          <w:marLeft w:val="0"/>
                                          <w:marRight w:val="0"/>
                                          <w:marTop w:val="0"/>
                                          <w:marBottom w:val="0"/>
                                          <w:divBdr>
                                            <w:top w:val="none" w:sz="0" w:space="0" w:color="auto"/>
                                            <w:left w:val="none" w:sz="0" w:space="0" w:color="auto"/>
                                            <w:bottom w:val="none" w:sz="0" w:space="0" w:color="auto"/>
                                            <w:right w:val="none" w:sz="0" w:space="0" w:color="auto"/>
                                          </w:divBdr>
                                        </w:div>
                                      </w:divsChild>
                                    </w:div>
                                    <w:div w:id="1456556659">
                                      <w:marLeft w:val="0"/>
                                      <w:marRight w:val="0"/>
                                      <w:marTop w:val="0"/>
                                      <w:marBottom w:val="0"/>
                                      <w:divBdr>
                                        <w:top w:val="none" w:sz="0" w:space="0" w:color="auto"/>
                                        <w:left w:val="none" w:sz="0" w:space="0" w:color="auto"/>
                                        <w:bottom w:val="none" w:sz="0" w:space="0" w:color="auto"/>
                                        <w:right w:val="none" w:sz="0" w:space="0" w:color="auto"/>
                                      </w:divBdr>
                                      <w:divsChild>
                                        <w:div w:id="1045712403">
                                          <w:marLeft w:val="0"/>
                                          <w:marRight w:val="0"/>
                                          <w:marTop w:val="0"/>
                                          <w:marBottom w:val="0"/>
                                          <w:divBdr>
                                            <w:top w:val="none" w:sz="0" w:space="0" w:color="auto"/>
                                            <w:left w:val="none" w:sz="0" w:space="0" w:color="auto"/>
                                            <w:bottom w:val="none" w:sz="0" w:space="0" w:color="auto"/>
                                            <w:right w:val="none" w:sz="0" w:space="0" w:color="auto"/>
                                          </w:divBdr>
                                        </w:div>
                                        <w:div w:id="1324162889">
                                          <w:marLeft w:val="240"/>
                                          <w:marRight w:val="0"/>
                                          <w:marTop w:val="0"/>
                                          <w:marBottom w:val="0"/>
                                          <w:divBdr>
                                            <w:top w:val="none" w:sz="0" w:space="0" w:color="auto"/>
                                            <w:left w:val="none" w:sz="0" w:space="0" w:color="auto"/>
                                            <w:bottom w:val="none" w:sz="0" w:space="0" w:color="auto"/>
                                            <w:right w:val="none" w:sz="0" w:space="0" w:color="auto"/>
                                          </w:divBdr>
                                          <w:divsChild>
                                            <w:div w:id="389891336">
                                              <w:marLeft w:val="0"/>
                                              <w:marRight w:val="0"/>
                                              <w:marTop w:val="0"/>
                                              <w:marBottom w:val="0"/>
                                              <w:divBdr>
                                                <w:top w:val="none" w:sz="0" w:space="0" w:color="auto"/>
                                                <w:left w:val="none" w:sz="0" w:space="0" w:color="auto"/>
                                                <w:bottom w:val="none" w:sz="0" w:space="0" w:color="auto"/>
                                                <w:right w:val="none" w:sz="0" w:space="0" w:color="auto"/>
                                              </w:divBdr>
                                              <w:divsChild>
                                                <w:div w:id="1426337688">
                                                  <w:marLeft w:val="0"/>
                                                  <w:marRight w:val="0"/>
                                                  <w:marTop w:val="0"/>
                                                  <w:marBottom w:val="0"/>
                                                  <w:divBdr>
                                                    <w:top w:val="none" w:sz="0" w:space="0" w:color="auto"/>
                                                    <w:left w:val="none" w:sz="0" w:space="0" w:color="auto"/>
                                                    <w:bottom w:val="none" w:sz="0" w:space="0" w:color="auto"/>
                                                    <w:right w:val="none" w:sz="0" w:space="0" w:color="auto"/>
                                                  </w:divBdr>
                                                </w:div>
                                                <w:div w:id="470175966">
                                                  <w:marLeft w:val="240"/>
                                                  <w:marRight w:val="0"/>
                                                  <w:marTop w:val="0"/>
                                                  <w:marBottom w:val="0"/>
                                                  <w:divBdr>
                                                    <w:top w:val="none" w:sz="0" w:space="0" w:color="auto"/>
                                                    <w:left w:val="none" w:sz="0" w:space="0" w:color="auto"/>
                                                    <w:bottom w:val="none" w:sz="0" w:space="0" w:color="auto"/>
                                                    <w:right w:val="none" w:sz="0" w:space="0" w:color="auto"/>
                                                  </w:divBdr>
                                                  <w:divsChild>
                                                    <w:div w:id="1561862220">
                                                      <w:marLeft w:val="0"/>
                                                      <w:marRight w:val="0"/>
                                                      <w:marTop w:val="0"/>
                                                      <w:marBottom w:val="0"/>
                                                      <w:divBdr>
                                                        <w:top w:val="none" w:sz="0" w:space="0" w:color="auto"/>
                                                        <w:left w:val="none" w:sz="0" w:space="0" w:color="auto"/>
                                                        <w:bottom w:val="none" w:sz="0" w:space="0" w:color="auto"/>
                                                        <w:right w:val="none" w:sz="0" w:space="0" w:color="auto"/>
                                                      </w:divBdr>
                                                      <w:divsChild>
                                                        <w:div w:id="1835684292">
                                                          <w:marLeft w:val="0"/>
                                                          <w:marRight w:val="0"/>
                                                          <w:marTop w:val="0"/>
                                                          <w:marBottom w:val="0"/>
                                                          <w:divBdr>
                                                            <w:top w:val="none" w:sz="0" w:space="0" w:color="auto"/>
                                                            <w:left w:val="none" w:sz="0" w:space="0" w:color="auto"/>
                                                            <w:bottom w:val="none" w:sz="0" w:space="0" w:color="auto"/>
                                                            <w:right w:val="none" w:sz="0" w:space="0" w:color="auto"/>
                                                          </w:divBdr>
                                                        </w:div>
                                                        <w:div w:id="1978996254">
                                                          <w:marLeft w:val="240"/>
                                                          <w:marRight w:val="0"/>
                                                          <w:marTop w:val="0"/>
                                                          <w:marBottom w:val="0"/>
                                                          <w:divBdr>
                                                            <w:top w:val="none" w:sz="0" w:space="0" w:color="auto"/>
                                                            <w:left w:val="none" w:sz="0" w:space="0" w:color="auto"/>
                                                            <w:bottom w:val="none" w:sz="0" w:space="0" w:color="auto"/>
                                                            <w:right w:val="none" w:sz="0" w:space="0" w:color="auto"/>
                                                          </w:divBdr>
                                                          <w:divsChild>
                                                            <w:div w:id="1764908899">
                                                              <w:marLeft w:val="0"/>
                                                              <w:marRight w:val="0"/>
                                                              <w:marTop w:val="0"/>
                                                              <w:marBottom w:val="0"/>
                                                              <w:divBdr>
                                                                <w:top w:val="none" w:sz="0" w:space="0" w:color="auto"/>
                                                                <w:left w:val="none" w:sz="0" w:space="0" w:color="auto"/>
                                                                <w:bottom w:val="none" w:sz="0" w:space="0" w:color="auto"/>
                                                                <w:right w:val="none" w:sz="0" w:space="0" w:color="auto"/>
                                                              </w:divBdr>
                                                            </w:div>
                                                          </w:divsChild>
                                                        </w:div>
                                                        <w:div w:id="20833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1194">
                                          <w:marLeft w:val="0"/>
                                          <w:marRight w:val="0"/>
                                          <w:marTop w:val="0"/>
                                          <w:marBottom w:val="0"/>
                                          <w:divBdr>
                                            <w:top w:val="none" w:sz="0" w:space="0" w:color="auto"/>
                                            <w:left w:val="none" w:sz="0" w:space="0" w:color="auto"/>
                                            <w:bottom w:val="none" w:sz="0" w:space="0" w:color="auto"/>
                                            <w:right w:val="none" w:sz="0" w:space="0" w:color="auto"/>
                                          </w:divBdr>
                                        </w:div>
                                      </w:divsChild>
                                    </w:div>
                                    <w:div w:id="2020082830">
                                      <w:marLeft w:val="0"/>
                                      <w:marRight w:val="0"/>
                                      <w:marTop w:val="0"/>
                                      <w:marBottom w:val="0"/>
                                      <w:divBdr>
                                        <w:top w:val="none" w:sz="0" w:space="0" w:color="auto"/>
                                        <w:left w:val="none" w:sz="0" w:space="0" w:color="auto"/>
                                        <w:bottom w:val="none" w:sz="0" w:space="0" w:color="auto"/>
                                        <w:right w:val="none" w:sz="0" w:space="0" w:color="auto"/>
                                      </w:divBdr>
                                      <w:divsChild>
                                        <w:div w:id="789593447">
                                          <w:marLeft w:val="0"/>
                                          <w:marRight w:val="0"/>
                                          <w:marTop w:val="0"/>
                                          <w:marBottom w:val="0"/>
                                          <w:divBdr>
                                            <w:top w:val="none" w:sz="0" w:space="0" w:color="auto"/>
                                            <w:left w:val="none" w:sz="0" w:space="0" w:color="auto"/>
                                            <w:bottom w:val="none" w:sz="0" w:space="0" w:color="auto"/>
                                            <w:right w:val="none" w:sz="0" w:space="0" w:color="auto"/>
                                          </w:divBdr>
                                        </w:div>
                                        <w:div w:id="939485136">
                                          <w:marLeft w:val="240"/>
                                          <w:marRight w:val="0"/>
                                          <w:marTop w:val="0"/>
                                          <w:marBottom w:val="0"/>
                                          <w:divBdr>
                                            <w:top w:val="none" w:sz="0" w:space="0" w:color="auto"/>
                                            <w:left w:val="none" w:sz="0" w:space="0" w:color="auto"/>
                                            <w:bottom w:val="none" w:sz="0" w:space="0" w:color="auto"/>
                                            <w:right w:val="none" w:sz="0" w:space="0" w:color="auto"/>
                                          </w:divBdr>
                                          <w:divsChild>
                                            <w:div w:id="253520261">
                                              <w:marLeft w:val="0"/>
                                              <w:marRight w:val="0"/>
                                              <w:marTop w:val="0"/>
                                              <w:marBottom w:val="0"/>
                                              <w:divBdr>
                                                <w:top w:val="none" w:sz="0" w:space="0" w:color="auto"/>
                                                <w:left w:val="none" w:sz="0" w:space="0" w:color="auto"/>
                                                <w:bottom w:val="none" w:sz="0" w:space="0" w:color="auto"/>
                                                <w:right w:val="none" w:sz="0" w:space="0" w:color="auto"/>
                                              </w:divBdr>
                                              <w:divsChild>
                                                <w:div w:id="1012954171">
                                                  <w:marLeft w:val="0"/>
                                                  <w:marRight w:val="0"/>
                                                  <w:marTop w:val="0"/>
                                                  <w:marBottom w:val="0"/>
                                                  <w:divBdr>
                                                    <w:top w:val="none" w:sz="0" w:space="0" w:color="auto"/>
                                                    <w:left w:val="none" w:sz="0" w:space="0" w:color="auto"/>
                                                    <w:bottom w:val="none" w:sz="0" w:space="0" w:color="auto"/>
                                                    <w:right w:val="none" w:sz="0" w:space="0" w:color="auto"/>
                                                  </w:divBdr>
                                                </w:div>
                                                <w:div w:id="905801603">
                                                  <w:marLeft w:val="240"/>
                                                  <w:marRight w:val="0"/>
                                                  <w:marTop w:val="0"/>
                                                  <w:marBottom w:val="0"/>
                                                  <w:divBdr>
                                                    <w:top w:val="none" w:sz="0" w:space="0" w:color="auto"/>
                                                    <w:left w:val="none" w:sz="0" w:space="0" w:color="auto"/>
                                                    <w:bottom w:val="none" w:sz="0" w:space="0" w:color="auto"/>
                                                    <w:right w:val="none" w:sz="0" w:space="0" w:color="auto"/>
                                                  </w:divBdr>
                                                  <w:divsChild>
                                                    <w:div w:id="1221599279">
                                                      <w:marLeft w:val="0"/>
                                                      <w:marRight w:val="0"/>
                                                      <w:marTop w:val="0"/>
                                                      <w:marBottom w:val="0"/>
                                                      <w:divBdr>
                                                        <w:top w:val="none" w:sz="0" w:space="0" w:color="auto"/>
                                                        <w:left w:val="none" w:sz="0" w:space="0" w:color="auto"/>
                                                        <w:bottom w:val="none" w:sz="0" w:space="0" w:color="auto"/>
                                                        <w:right w:val="none" w:sz="0" w:space="0" w:color="auto"/>
                                                      </w:divBdr>
                                                      <w:divsChild>
                                                        <w:div w:id="821387135">
                                                          <w:marLeft w:val="0"/>
                                                          <w:marRight w:val="0"/>
                                                          <w:marTop w:val="0"/>
                                                          <w:marBottom w:val="0"/>
                                                          <w:divBdr>
                                                            <w:top w:val="none" w:sz="0" w:space="0" w:color="auto"/>
                                                            <w:left w:val="none" w:sz="0" w:space="0" w:color="auto"/>
                                                            <w:bottom w:val="none" w:sz="0" w:space="0" w:color="auto"/>
                                                            <w:right w:val="none" w:sz="0" w:space="0" w:color="auto"/>
                                                          </w:divBdr>
                                                        </w:div>
                                                        <w:div w:id="16852946">
                                                          <w:marLeft w:val="240"/>
                                                          <w:marRight w:val="0"/>
                                                          <w:marTop w:val="0"/>
                                                          <w:marBottom w:val="0"/>
                                                          <w:divBdr>
                                                            <w:top w:val="none" w:sz="0" w:space="0" w:color="auto"/>
                                                            <w:left w:val="none" w:sz="0" w:space="0" w:color="auto"/>
                                                            <w:bottom w:val="none" w:sz="0" w:space="0" w:color="auto"/>
                                                            <w:right w:val="none" w:sz="0" w:space="0" w:color="auto"/>
                                                          </w:divBdr>
                                                          <w:divsChild>
                                                            <w:div w:id="781148643">
                                                              <w:marLeft w:val="0"/>
                                                              <w:marRight w:val="0"/>
                                                              <w:marTop w:val="0"/>
                                                              <w:marBottom w:val="0"/>
                                                              <w:divBdr>
                                                                <w:top w:val="none" w:sz="0" w:space="0" w:color="auto"/>
                                                                <w:left w:val="none" w:sz="0" w:space="0" w:color="auto"/>
                                                                <w:bottom w:val="none" w:sz="0" w:space="0" w:color="auto"/>
                                                                <w:right w:val="none" w:sz="0" w:space="0" w:color="auto"/>
                                                              </w:divBdr>
                                                            </w:div>
                                                            <w:div w:id="1783959233">
                                                              <w:marLeft w:val="0"/>
                                                              <w:marRight w:val="0"/>
                                                              <w:marTop w:val="0"/>
                                                              <w:marBottom w:val="0"/>
                                                              <w:divBdr>
                                                                <w:top w:val="none" w:sz="0" w:space="0" w:color="auto"/>
                                                                <w:left w:val="none" w:sz="0" w:space="0" w:color="auto"/>
                                                                <w:bottom w:val="none" w:sz="0" w:space="0" w:color="auto"/>
                                                                <w:right w:val="none" w:sz="0" w:space="0" w:color="auto"/>
                                                              </w:divBdr>
                                                            </w:div>
                                                          </w:divsChild>
                                                        </w:div>
                                                        <w:div w:id="7337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16657">
                                          <w:marLeft w:val="0"/>
                                          <w:marRight w:val="0"/>
                                          <w:marTop w:val="0"/>
                                          <w:marBottom w:val="0"/>
                                          <w:divBdr>
                                            <w:top w:val="none" w:sz="0" w:space="0" w:color="auto"/>
                                            <w:left w:val="none" w:sz="0" w:space="0" w:color="auto"/>
                                            <w:bottom w:val="none" w:sz="0" w:space="0" w:color="auto"/>
                                            <w:right w:val="none" w:sz="0" w:space="0" w:color="auto"/>
                                          </w:divBdr>
                                        </w:div>
                                      </w:divsChild>
                                    </w:div>
                                    <w:div w:id="1114713544">
                                      <w:marLeft w:val="0"/>
                                      <w:marRight w:val="0"/>
                                      <w:marTop w:val="0"/>
                                      <w:marBottom w:val="0"/>
                                      <w:divBdr>
                                        <w:top w:val="none" w:sz="0" w:space="0" w:color="auto"/>
                                        <w:left w:val="none" w:sz="0" w:space="0" w:color="auto"/>
                                        <w:bottom w:val="none" w:sz="0" w:space="0" w:color="auto"/>
                                        <w:right w:val="none" w:sz="0" w:space="0" w:color="auto"/>
                                      </w:divBdr>
                                      <w:divsChild>
                                        <w:div w:id="1085761640">
                                          <w:marLeft w:val="0"/>
                                          <w:marRight w:val="0"/>
                                          <w:marTop w:val="0"/>
                                          <w:marBottom w:val="0"/>
                                          <w:divBdr>
                                            <w:top w:val="none" w:sz="0" w:space="0" w:color="auto"/>
                                            <w:left w:val="none" w:sz="0" w:space="0" w:color="auto"/>
                                            <w:bottom w:val="none" w:sz="0" w:space="0" w:color="auto"/>
                                            <w:right w:val="none" w:sz="0" w:space="0" w:color="auto"/>
                                          </w:divBdr>
                                        </w:div>
                                        <w:div w:id="1123965709">
                                          <w:marLeft w:val="240"/>
                                          <w:marRight w:val="0"/>
                                          <w:marTop w:val="0"/>
                                          <w:marBottom w:val="0"/>
                                          <w:divBdr>
                                            <w:top w:val="none" w:sz="0" w:space="0" w:color="auto"/>
                                            <w:left w:val="none" w:sz="0" w:space="0" w:color="auto"/>
                                            <w:bottom w:val="none" w:sz="0" w:space="0" w:color="auto"/>
                                            <w:right w:val="none" w:sz="0" w:space="0" w:color="auto"/>
                                          </w:divBdr>
                                          <w:divsChild>
                                            <w:div w:id="1002587116">
                                              <w:marLeft w:val="0"/>
                                              <w:marRight w:val="0"/>
                                              <w:marTop w:val="0"/>
                                              <w:marBottom w:val="0"/>
                                              <w:divBdr>
                                                <w:top w:val="none" w:sz="0" w:space="0" w:color="auto"/>
                                                <w:left w:val="none" w:sz="0" w:space="0" w:color="auto"/>
                                                <w:bottom w:val="none" w:sz="0" w:space="0" w:color="auto"/>
                                                <w:right w:val="none" w:sz="0" w:space="0" w:color="auto"/>
                                              </w:divBdr>
                                              <w:divsChild>
                                                <w:div w:id="1975334812">
                                                  <w:marLeft w:val="0"/>
                                                  <w:marRight w:val="0"/>
                                                  <w:marTop w:val="0"/>
                                                  <w:marBottom w:val="0"/>
                                                  <w:divBdr>
                                                    <w:top w:val="none" w:sz="0" w:space="0" w:color="auto"/>
                                                    <w:left w:val="none" w:sz="0" w:space="0" w:color="auto"/>
                                                    <w:bottom w:val="none" w:sz="0" w:space="0" w:color="auto"/>
                                                    <w:right w:val="none" w:sz="0" w:space="0" w:color="auto"/>
                                                  </w:divBdr>
                                                </w:div>
                                                <w:div w:id="1204905463">
                                                  <w:marLeft w:val="240"/>
                                                  <w:marRight w:val="0"/>
                                                  <w:marTop w:val="0"/>
                                                  <w:marBottom w:val="0"/>
                                                  <w:divBdr>
                                                    <w:top w:val="none" w:sz="0" w:space="0" w:color="auto"/>
                                                    <w:left w:val="none" w:sz="0" w:space="0" w:color="auto"/>
                                                    <w:bottom w:val="none" w:sz="0" w:space="0" w:color="auto"/>
                                                    <w:right w:val="none" w:sz="0" w:space="0" w:color="auto"/>
                                                  </w:divBdr>
                                                  <w:divsChild>
                                                    <w:div w:id="1328947267">
                                                      <w:marLeft w:val="0"/>
                                                      <w:marRight w:val="0"/>
                                                      <w:marTop w:val="0"/>
                                                      <w:marBottom w:val="0"/>
                                                      <w:divBdr>
                                                        <w:top w:val="none" w:sz="0" w:space="0" w:color="auto"/>
                                                        <w:left w:val="none" w:sz="0" w:space="0" w:color="auto"/>
                                                        <w:bottom w:val="none" w:sz="0" w:space="0" w:color="auto"/>
                                                        <w:right w:val="none" w:sz="0" w:space="0" w:color="auto"/>
                                                      </w:divBdr>
                                                      <w:divsChild>
                                                        <w:div w:id="1715932717">
                                                          <w:marLeft w:val="0"/>
                                                          <w:marRight w:val="0"/>
                                                          <w:marTop w:val="0"/>
                                                          <w:marBottom w:val="0"/>
                                                          <w:divBdr>
                                                            <w:top w:val="none" w:sz="0" w:space="0" w:color="auto"/>
                                                            <w:left w:val="none" w:sz="0" w:space="0" w:color="auto"/>
                                                            <w:bottom w:val="none" w:sz="0" w:space="0" w:color="auto"/>
                                                            <w:right w:val="none" w:sz="0" w:space="0" w:color="auto"/>
                                                          </w:divBdr>
                                                        </w:div>
                                                        <w:div w:id="599222355">
                                                          <w:marLeft w:val="240"/>
                                                          <w:marRight w:val="0"/>
                                                          <w:marTop w:val="0"/>
                                                          <w:marBottom w:val="0"/>
                                                          <w:divBdr>
                                                            <w:top w:val="none" w:sz="0" w:space="0" w:color="auto"/>
                                                            <w:left w:val="none" w:sz="0" w:space="0" w:color="auto"/>
                                                            <w:bottom w:val="none" w:sz="0" w:space="0" w:color="auto"/>
                                                            <w:right w:val="none" w:sz="0" w:space="0" w:color="auto"/>
                                                          </w:divBdr>
                                                          <w:divsChild>
                                                            <w:div w:id="1298611415">
                                                              <w:marLeft w:val="0"/>
                                                              <w:marRight w:val="0"/>
                                                              <w:marTop w:val="0"/>
                                                              <w:marBottom w:val="0"/>
                                                              <w:divBdr>
                                                                <w:top w:val="none" w:sz="0" w:space="0" w:color="auto"/>
                                                                <w:left w:val="none" w:sz="0" w:space="0" w:color="auto"/>
                                                                <w:bottom w:val="none" w:sz="0" w:space="0" w:color="auto"/>
                                                                <w:right w:val="none" w:sz="0" w:space="0" w:color="auto"/>
                                                              </w:divBdr>
                                                            </w:div>
                                                          </w:divsChild>
                                                        </w:div>
                                                        <w:div w:id="13933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75957">
                                          <w:marLeft w:val="0"/>
                                          <w:marRight w:val="0"/>
                                          <w:marTop w:val="0"/>
                                          <w:marBottom w:val="0"/>
                                          <w:divBdr>
                                            <w:top w:val="none" w:sz="0" w:space="0" w:color="auto"/>
                                            <w:left w:val="none" w:sz="0" w:space="0" w:color="auto"/>
                                            <w:bottom w:val="none" w:sz="0" w:space="0" w:color="auto"/>
                                            <w:right w:val="none" w:sz="0" w:space="0" w:color="auto"/>
                                          </w:divBdr>
                                        </w:div>
                                      </w:divsChild>
                                    </w:div>
                                    <w:div w:id="826744555">
                                      <w:marLeft w:val="0"/>
                                      <w:marRight w:val="0"/>
                                      <w:marTop w:val="0"/>
                                      <w:marBottom w:val="0"/>
                                      <w:divBdr>
                                        <w:top w:val="none" w:sz="0" w:space="0" w:color="auto"/>
                                        <w:left w:val="none" w:sz="0" w:space="0" w:color="auto"/>
                                        <w:bottom w:val="none" w:sz="0" w:space="0" w:color="auto"/>
                                        <w:right w:val="none" w:sz="0" w:space="0" w:color="auto"/>
                                      </w:divBdr>
                                      <w:divsChild>
                                        <w:div w:id="1548683305">
                                          <w:marLeft w:val="0"/>
                                          <w:marRight w:val="0"/>
                                          <w:marTop w:val="0"/>
                                          <w:marBottom w:val="0"/>
                                          <w:divBdr>
                                            <w:top w:val="none" w:sz="0" w:space="0" w:color="auto"/>
                                            <w:left w:val="none" w:sz="0" w:space="0" w:color="auto"/>
                                            <w:bottom w:val="none" w:sz="0" w:space="0" w:color="auto"/>
                                            <w:right w:val="none" w:sz="0" w:space="0" w:color="auto"/>
                                          </w:divBdr>
                                        </w:div>
                                        <w:div w:id="957222829">
                                          <w:marLeft w:val="240"/>
                                          <w:marRight w:val="0"/>
                                          <w:marTop w:val="0"/>
                                          <w:marBottom w:val="0"/>
                                          <w:divBdr>
                                            <w:top w:val="none" w:sz="0" w:space="0" w:color="auto"/>
                                            <w:left w:val="none" w:sz="0" w:space="0" w:color="auto"/>
                                            <w:bottom w:val="none" w:sz="0" w:space="0" w:color="auto"/>
                                            <w:right w:val="none" w:sz="0" w:space="0" w:color="auto"/>
                                          </w:divBdr>
                                          <w:divsChild>
                                            <w:div w:id="2002535590">
                                              <w:marLeft w:val="0"/>
                                              <w:marRight w:val="0"/>
                                              <w:marTop w:val="0"/>
                                              <w:marBottom w:val="0"/>
                                              <w:divBdr>
                                                <w:top w:val="none" w:sz="0" w:space="0" w:color="auto"/>
                                                <w:left w:val="none" w:sz="0" w:space="0" w:color="auto"/>
                                                <w:bottom w:val="none" w:sz="0" w:space="0" w:color="auto"/>
                                                <w:right w:val="none" w:sz="0" w:space="0" w:color="auto"/>
                                              </w:divBdr>
                                              <w:divsChild>
                                                <w:div w:id="466244120">
                                                  <w:marLeft w:val="0"/>
                                                  <w:marRight w:val="0"/>
                                                  <w:marTop w:val="0"/>
                                                  <w:marBottom w:val="0"/>
                                                  <w:divBdr>
                                                    <w:top w:val="none" w:sz="0" w:space="0" w:color="auto"/>
                                                    <w:left w:val="none" w:sz="0" w:space="0" w:color="auto"/>
                                                    <w:bottom w:val="none" w:sz="0" w:space="0" w:color="auto"/>
                                                    <w:right w:val="none" w:sz="0" w:space="0" w:color="auto"/>
                                                  </w:divBdr>
                                                </w:div>
                                                <w:div w:id="903492908">
                                                  <w:marLeft w:val="240"/>
                                                  <w:marRight w:val="0"/>
                                                  <w:marTop w:val="0"/>
                                                  <w:marBottom w:val="0"/>
                                                  <w:divBdr>
                                                    <w:top w:val="none" w:sz="0" w:space="0" w:color="auto"/>
                                                    <w:left w:val="none" w:sz="0" w:space="0" w:color="auto"/>
                                                    <w:bottom w:val="none" w:sz="0" w:space="0" w:color="auto"/>
                                                    <w:right w:val="none" w:sz="0" w:space="0" w:color="auto"/>
                                                  </w:divBdr>
                                                  <w:divsChild>
                                                    <w:div w:id="1877354290">
                                                      <w:marLeft w:val="0"/>
                                                      <w:marRight w:val="0"/>
                                                      <w:marTop w:val="0"/>
                                                      <w:marBottom w:val="0"/>
                                                      <w:divBdr>
                                                        <w:top w:val="none" w:sz="0" w:space="0" w:color="auto"/>
                                                        <w:left w:val="none" w:sz="0" w:space="0" w:color="auto"/>
                                                        <w:bottom w:val="none" w:sz="0" w:space="0" w:color="auto"/>
                                                        <w:right w:val="none" w:sz="0" w:space="0" w:color="auto"/>
                                                      </w:divBdr>
                                                      <w:divsChild>
                                                        <w:div w:id="188378296">
                                                          <w:marLeft w:val="0"/>
                                                          <w:marRight w:val="0"/>
                                                          <w:marTop w:val="0"/>
                                                          <w:marBottom w:val="0"/>
                                                          <w:divBdr>
                                                            <w:top w:val="none" w:sz="0" w:space="0" w:color="auto"/>
                                                            <w:left w:val="none" w:sz="0" w:space="0" w:color="auto"/>
                                                            <w:bottom w:val="none" w:sz="0" w:space="0" w:color="auto"/>
                                                            <w:right w:val="none" w:sz="0" w:space="0" w:color="auto"/>
                                                          </w:divBdr>
                                                        </w:div>
                                                        <w:div w:id="1804732586">
                                                          <w:marLeft w:val="240"/>
                                                          <w:marRight w:val="0"/>
                                                          <w:marTop w:val="0"/>
                                                          <w:marBottom w:val="0"/>
                                                          <w:divBdr>
                                                            <w:top w:val="none" w:sz="0" w:space="0" w:color="auto"/>
                                                            <w:left w:val="none" w:sz="0" w:space="0" w:color="auto"/>
                                                            <w:bottom w:val="none" w:sz="0" w:space="0" w:color="auto"/>
                                                            <w:right w:val="none" w:sz="0" w:space="0" w:color="auto"/>
                                                          </w:divBdr>
                                                          <w:divsChild>
                                                            <w:div w:id="142310974">
                                                              <w:marLeft w:val="0"/>
                                                              <w:marRight w:val="0"/>
                                                              <w:marTop w:val="0"/>
                                                              <w:marBottom w:val="0"/>
                                                              <w:divBdr>
                                                                <w:top w:val="none" w:sz="0" w:space="0" w:color="auto"/>
                                                                <w:left w:val="none" w:sz="0" w:space="0" w:color="auto"/>
                                                                <w:bottom w:val="none" w:sz="0" w:space="0" w:color="auto"/>
                                                                <w:right w:val="none" w:sz="0" w:space="0" w:color="auto"/>
                                                              </w:divBdr>
                                                            </w:div>
                                                            <w:div w:id="735591805">
                                                              <w:marLeft w:val="0"/>
                                                              <w:marRight w:val="0"/>
                                                              <w:marTop w:val="0"/>
                                                              <w:marBottom w:val="0"/>
                                                              <w:divBdr>
                                                                <w:top w:val="none" w:sz="0" w:space="0" w:color="auto"/>
                                                                <w:left w:val="none" w:sz="0" w:space="0" w:color="auto"/>
                                                                <w:bottom w:val="none" w:sz="0" w:space="0" w:color="auto"/>
                                                                <w:right w:val="none" w:sz="0" w:space="0" w:color="auto"/>
                                                              </w:divBdr>
                                                            </w:div>
                                                          </w:divsChild>
                                                        </w:div>
                                                        <w:div w:id="17435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27943">
                                          <w:marLeft w:val="0"/>
                                          <w:marRight w:val="0"/>
                                          <w:marTop w:val="0"/>
                                          <w:marBottom w:val="0"/>
                                          <w:divBdr>
                                            <w:top w:val="none" w:sz="0" w:space="0" w:color="auto"/>
                                            <w:left w:val="none" w:sz="0" w:space="0" w:color="auto"/>
                                            <w:bottom w:val="none" w:sz="0" w:space="0" w:color="auto"/>
                                            <w:right w:val="none" w:sz="0" w:space="0" w:color="auto"/>
                                          </w:divBdr>
                                        </w:div>
                                      </w:divsChild>
                                    </w:div>
                                    <w:div w:id="1949040672">
                                      <w:marLeft w:val="0"/>
                                      <w:marRight w:val="0"/>
                                      <w:marTop w:val="0"/>
                                      <w:marBottom w:val="0"/>
                                      <w:divBdr>
                                        <w:top w:val="none" w:sz="0" w:space="0" w:color="auto"/>
                                        <w:left w:val="none" w:sz="0" w:space="0" w:color="auto"/>
                                        <w:bottom w:val="none" w:sz="0" w:space="0" w:color="auto"/>
                                        <w:right w:val="none" w:sz="0" w:space="0" w:color="auto"/>
                                      </w:divBdr>
                                      <w:divsChild>
                                        <w:div w:id="901018902">
                                          <w:marLeft w:val="0"/>
                                          <w:marRight w:val="0"/>
                                          <w:marTop w:val="0"/>
                                          <w:marBottom w:val="0"/>
                                          <w:divBdr>
                                            <w:top w:val="none" w:sz="0" w:space="0" w:color="auto"/>
                                            <w:left w:val="none" w:sz="0" w:space="0" w:color="auto"/>
                                            <w:bottom w:val="none" w:sz="0" w:space="0" w:color="auto"/>
                                            <w:right w:val="none" w:sz="0" w:space="0" w:color="auto"/>
                                          </w:divBdr>
                                        </w:div>
                                        <w:div w:id="277869">
                                          <w:marLeft w:val="240"/>
                                          <w:marRight w:val="0"/>
                                          <w:marTop w:val="0"/>
                                          <w:marBottom w:val="0"/>
                                          <w:divBdr>
                                            <w:top w:val="none" w:sz="0" w:space="0" w:color="auto"/>
                                            <w:left w:val="none" w:sz="0" w:space="0" w:color="auto"/>
                                            <w:bottom w:val="none" w:sz="0" w:space="0" w:color="auto"/>
                                            <w:right w:val="none" w:sz="0" w:space="0" w:color="auto"/>
                                          </w:divBdr>
                                          <w:divsChild>
                                            <w:div w:id="311250693">
                                              <w:marLeft w:val="0"/>
                                              <w:marRight w:val="0"/>
                                              <w:marTop w:val="0"/>
                                              <w:marBottom w:val="0"/>
                                              <w:divBdr>
                                                <w:top w:val="none" w:sz="0" w:space="0" w:color="auto"/>
                                                <w:left w:val="none" w:sz="0" w:space="0" w:color="auto"/>
                                                <w:bottom w:val="none" w:sz="0" w:space="0" w:color="auto"/>
                                                <w:right w:val="none" w:sz="0" w:space="0" w:color="auto"/>
                                              </w:divBdr>
                                              <w:divsChild>
                                                <w:div w:id="69012358">
                                                  <w:marLeft w:val="0"/>
                                                  <w:marRight w:val="0"/>
                                                  <w:marTop w:val="0"/>
                                                  <w:marBottom w:val="0"/>
                                                  <w:divBdr>
                                                    <w:top w:val="none" w:sz="0" w:space="0" w:color="auto"/>
                                                    <w:left w:val="none" w:sz="0" w:space="0" w:color="auto"/>
                                                    <w:bottom w:val="none" w:sz="0" w:space="0" w:color="auto"/>
                                                    <w:right w:val="none" w:sz="0" w:space="0" w:color="auto"/>
                                                  </w:divBdr>
                                                </w:div>
                                                <w:div w:id="359890781">
                                                  <w:marLeft w:val="240"/>
                                                  <w:marRight w:val="0"/>
                                                  <w:marTop w:val="0"/>
                                                  <w:marBottom w:val="0"/>
                                                  <w:divBdr>
                                                    <w:top w:val="none" w:sz="0" w:space="0" w:color="auto"/>
                                                    <w:left w:val="none" w:sz="0" w:space="0" w:color="auto"/>
                                                    <w:bottom w:val="none" w:sz="0" w:space="0" w:color="auto"/>
                                                    <w:right w:val="none" w:sz="0" w:space="0" w:color="auto"/>
                                                  </w:divBdr>
                                                  <w:divsChild>
                                                    <w:div w:id="2120489025">
                                                      <w:marLeft w:val="0"/>
                                                      <w:marRight w:val="0"/>
                                                      <w:marTop w:val="0"/>
                                                      <w:marBottom w:val="0"/>
                                                      <w:divBdr>
                                                        <w:top w:val="none" w:sz="0" w:space="0" w:color="auto"/>
                                                        <w:left w:val="none" w:sz="0" w:space="0" w:color="auto"/>
                                                        <w:bottom w:val="none" w:sz="0" w:space="0" w:color="auto"/>
                                                        <w:right w:val="none" w:sz="0" w:space="0" w:color="auto"/>
                                                      </w:divBdr>
                                                      <w:divsChild>
                                                        <w:div w:id="780107330">
                                                          <w:marLeft w:val="0"/>
                                                          <w:marRight w:val="0"/>
                                                          <w:marTop w:val="0"/>
                                                          <w:marBottom w:val="0"/>
                                                          <w:divBdr>
                                                            <w:top w:val="none" w:sz="0" w:space="0" w:color="auto"/>
                                                            <w:left w:val="none" w:sz="0" w:space="0" w:color="auto"/>
                                                            <w:bottom w:val="none" w:sz="0" w:space="0" w:color="auto"/>
                                                            <w:right w:val="none" w:sz="0" w:space="0" w:color="auto"/>
                                                          </w:divBdr>
                                                        </w:div>
                                                        <w:div w:id="991906409">
                                                          <w:marLeft w:val="240"/>
                                                          <w:marRight w:val="0"/>
                                                          <w:marTop w:val="0"/>
                                                          <w:marBottom w:val="0"/>
                                                          <w:divBdr>
                                                            <w:top w:val="none" w:sz="0" w:space="0" w:color="auto"/>
                                                            <w:left w:val="none" w:sz="0" w:space="0" w:color="auto"/>
                                                            <w:bottom w:val="none" w:sz="0" w:space="0" w:color="auto"/>
                                                            <w:right w:val="none" w:sz="0" w:space="0" w:color="auto"/>
                                                          </w:divBdr>
                                                          <w:divsChild>
                                                            <w:div w:id="1563324982">
                                                              <w:marLeft w:val="0"/>
                                                              <w:marRight w:val="0"/>
                                                              <w:marTop w:val="0"/>
                                                              <w:marBottom w:val="0"/>
                                                              <w:divBdr>
                                                                <w:top w:val="none" w:sz="0" w:space="0" w:color="auto"/>
                                                                <w:left w:val="none" w:sz="0" w:space="0" w:color="auto"/>
                                                                <w:bottom w:val="none" w:sz="0" w:space="0" w:color="auto"/>
                                                                <w:right w:val="none" w:sz="0" w:space="0" w:color="auto"/>
                                                              </w:divBdr>
                                                            </w:div>
                                                          </w:divsChild>
                                                        </w:div>
                                                        <w:div w:id="10624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96115">
                                          <w:marLeft w:val="0"/>
                                          <w:marRight w:val="0"/>
                                          <w:marTop w:val="0"/>
                                          <w:marBottom w:val="0"/>
                                          <w:divBdr>
                                            <w:top w:val="none" w:sz="0" w:space="0" w:color="auto"/>
                                            <w:left w:val="none" w:sz="0" w:space="0" w:color="auto"/>
                                            <w:bottom w:val="none" w:sz="0" w:space="0" w:color="auto"/>
                                            <w:right w:val="none" w:sz="0" w:space="0" w:color="auto"/>
                                          </w:divBdr>
                                        </w:div>
                                      </w:divsChild>
                                    </w:div>
                                    <w:div w:id="728768151">
                                      <w:marLeft w:val="0"/>
                                      <w:marRight w:val="0"/>
                                      <w:marTop w:val="0"/>
                                      <w:marBottom w:val="0"/>
                                      <w:divBdr>
                                        <w:top w:val="none" w:sz="0" w:space="0" w:color="auto"/>
                                        <w:left w:val="none" w:sz="0" w:space="0" w:color="auto"/>
                                        <w:bottom w:val="none" w:sz="0" w:space="0" w:color="auto"/>
                                        <w:right w:val="none" w:sz="0" w:space="0" w:color="auto"/>
                                      </w:divBdr>
                                      <w:divsChild>
                                        <w:div w:id="1433894173">
                                          <w:marLeft w:val="0"/>
                                          <w:marRight w:val="0"/>
                                          <w:marTop w:val="0"/>
                                          <w:marBottom w:val="0"/>
                                          <w:divBdr>
                                            <w:top w:val="none" w:sz="0" w:space="0" w:color="auto"/>
                                            <w:left w:val="none" w:sz="0" w:space="0" w:color="auto"/>
                                            <w:bottom w:val="none" w:sz="0" w:space="0" w:color="auto"/>
                                            <w:right w:val="none" w:sz="0" w:space="0" w:color="auto"/>
                                          </w:divBdr>
                                        </w:div>
                                        <w:div w:id="1878278048">
                                          <w:marLeft w:val="240"/>
                                          <w:marRight w:val="0"/>
                                          <w:marTop w:val="0"/>
                                          <w:marBottom w:val="0"/>
                                          <w:divBdr>
                                            <w:top w:val="none" w:sz="0" w:space="0" w:color="auto"/>
                                            <w:left w:val="none" w:sz="0" w:space="0" w:color="auto"/>
                                            <w:bottom w:val="none" w:sz="0" w:space="0" w:color="auto"/>
                                            <w:right w:val="none" w:sz="0" w:space="0" w:color="auto"/>
                                          </w:divBdr>
                                          <w:divsChild>
                                            <w:div w:id="571083029">
                                              <w:marLeft w:val="0"/>
                                              <w:marRight w:val="0"/>
                                              <w:marTop w:val="0"/>
                                              <w:marBottom w:val="0"/>
                                              <w:divBdr>
                                                <w:top w:val="none" w:sz="0" w:space="0" w:color="auto"/>
                                                <w:left w:val="none" w:sz="0" w:space="0" w:color="auto"/>
                                                <w:bottom w:val="none" w:sz="0" w:space="0" w:color="auto"/>
                                                <w:right w:val="none" w:sz="0" w:space="0" w:color="auto"/>
                                              </w:divBdr>
                                              <w:divsChild>
                                                <w:div w:id="1795366182">
                                                  <w:marLeft w:val="0"/>
                                                  <w:marRight w:val="0"/>
                                                  <w:marTop w:val="0"/>
                                                  <w:marBottom w:val="0"/>
                                                  <w:divBdr>
                                                    <w:top w:val="none" w:sz="0" w:space="0" w:color="auto"/>
                                                    <w:left w:val="none" w:sz="0" w:space="0" w:color="auto"/>
                                                    <w:bottom w:val="none" w:sz="0" w:space="0" w:color="auto"/>
                                                    <w:right w:val="none" w:sz="0" w:space="0" w:color="auto"/>
                                                  </w:divBdr>
                                                </w:div>
                                                <w:div w:id="16930120">
                                                  <w:marLeft w:val="240"/>
                                                  <w:marRight w:val="0"/>
                                                  <w:marTop w:val="0"/>
                                                  <w:marBottom w:val="0"/>
                                                  <w:divBdr>
                                                    <w:top w:val="none" w:sz="0" w:space="0" w:color="auto"/>
                                                    <w:left w:val="none" w:sz="0" w:space="0" w:color="auto"/>
                                                    <w:bottom w:val="none" w:sz="0" w:space="0" w:color="auto"/>
                                                    <w:right w:val="none" w:sz="0" w:space="0" w:color="auto"/>
                                                  </w:divBdr>
                                                  <w:divsChild>
                                                    <w:div w:id="756363754">
                                                      <w:marLeft w:val="0"/>
                                                      <w:marRight w:val="0"/>
                                                      <w:marTop w:val="0"/>
                                                      <w:marBottom w:val="0"/>
                                                      <w:divBdr>
                                                        <w:top w:val="none" w:sz="0" w:space="0" w:color="auto"/>
                                                        <w:left w:val="none" w:sz="0" w:space="0" w:color="auto"/>
                                                        <w:bottom w:val="none" w:sz="0" w:space="0" w:color="auto"/>
                                                        <w:right w:val="none" w:sz="0" w:space="0" w:color="auto"/>
                                                      </w:divBdr>
                                                      <w:divsChild>
                                                        <w:div w:id="1506360640">
                                                          <w:marLeft w:val="0"/>
                                                          <w:marRight w:val="0"/>
                                                          <w:marTop w:val="0"/>
                                                          <w:marBottom w:val="0"/>
                                                          <w:divBdr>
                                                            <w:top w:val="none" w:sz="0" w:space="0" w:color="auto"/>
                                                            <w:left w:val="none" w:sz="0" w:space="0" w:color="auto"/>
                                                            <w:bottom w:val="none" w:sz="0" w:space="0" w:color="auto"/>
                                                            <w:right w:val="none" w:sz="0" w:space="0" w:color="auto"/>
                                                          </w:divBdr>
                                                        </w:div>
                                                        <w:div w:id="2108883213">
                                                          <w:marLeft w:val="240"/>
                                                          <w:marRight w:val="0"/>
                                                          <w:marTop w:val="0"/>
                                                          <w:marBottom w:val="0"/>
                                                          <w:divBdr>
                                                            <w:top w:val="none" w:sz="0" w:space="0" w:color="auto"/>
                                                            <w:left w:val="none" w:sz="0" w:space="0" w:color="auto"/>
                                                            <w:bottom w:val="none" w:sz="0" w:space="0" w:color="auto"/>
                                                            <w:right w:val="none" w:sz="0" w:space="0" w:color="auto"/>
                                                          </w:divBdr>
                                                          <w:divsChild>
                                                            <w:div w:id="1489174793">
                                                              <w:marLeft w:val="0"/>
                                                              <w:marRight w:val="0"/>
                                                              <w:marTop w:val="0"/>
                                                              <w:marBottom w:val="0"/>
                                                              <w:divBdr>
                                                                <w:top w:val="none" w:sz="0" w:space="0" w:color="auto"/>
                                                                <w:left w:val="none" w:sz="0" w:space="0" w:color="auto"/>
                                                                <w:bottom w:val="none" w:sz="0" w:space="0" w:color="auto"/>
                                                                <w:right w:val="none" w:sz="0" w:space="0" w:color="auto"/>
                                                              </w:divBdr>
                                                            </w:div>
                                                            <w:div w:id="1118990560">
                                                              <w:marLeft w:val="0"/>
                                                              <w:marRight w:val="0"/>
                                                              <w:marTop w:val="0"/>
                                                              <w:marBottom w:val="0"/>
                                                              <w:divBdr>
                                                                <w:top w:val="none" w:sz="0" w:space="0" w:color="auto"/>
                                                                <w:left w:val="none" w:sz="0" w:space="0" w:color="auto"/>
                                                                <w:bottom w:val="none" w:sz="0" w:space="0" w:color="auto"/>
                                                                <w:right w:val="none" w:sz="0" w:space="0" w:color="auto"/>
                                                              </w:divBdr>
                                                            </w:div>
                                                          </w:divsChild>
                                                        </w:div>
                                                        <w:div w:id="15154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1599">
                                          <w:marLeft w:val="0"/>
                                          <w:marRight w:val="0"/>
                                          <w:marTop w:val="0"/>
                                          <w:marBottom w:val="0"/>
                                          <w:divBdr>
                                            <w:top w:val="none" w:sz="0" w:space="0" w:color="auto"/>
                                            <w:left w:val="none" w:sz="0" w:space="0" w:color="auto"/>
                                            <w:bottom w:val="none" w:sz="0" w:space="0" w:color="auto"/>
                                            <w:right w:val="none" w:sz="0" w:space="0" w:color="auto"/>
                                          </w:divBdr>
                                        </w:div>
                                      </w:divsChild>
                                    </w:div>
                                    <w:div w:id="71709703">
                                      <w:marLeft w:val="0"/>
                                      <w:marRight w:val="0"/>
                                      <w:marTop w:val="0"/>
                                      <w:marBottom w:val="0"/>
                                      <w:divBdr>
                                        <w:top w:val="none" w:sz="0" w:space="0" w:color="auto"/>
                                        <w:left w:val="none" w:sz="0" w:space="0" w:color="auto"/>
                                        <w:bottom w:val="none" w:sz="0" w:space="0" w:color="auto"/>
                                        <w:right w:val="none" w:sz="0" w:space="0" w:color="auto"/>
                                      </w:divBdr>
                                      <w:divsChild>
                                        <w:div w:id="293607497">
                                          <w:marLeft w:val="0"/>
                                          <w:marRight w:val="0"/>
                                          <w:marTop w:val="0"/>
                                          <w:marBottom w:val="0"/>
                                          <w:divBdr>
                                            <w:top w:val="none" w:sz="0" w:space="0" w:color="auto"/>
                                            <w:left w:val="none" w:sz="0" w:space="0" w:color="auto"/>
                                            <w:bottom w:val="none" w:sz="0" w:space="0" w:color="auto"/>
                                            <w:right w:val="none" w:sz="0" w:space="0" w:color="auto"/>
                                          </w:divBdr>
                                        </w:div>
                                        <w:div w:id="904611412">
                                          <w:marLeft w:val="240"/>
                                          <w:marRight w:val="0"/>
                                          <w:marTop w:val="0"/>
                                          <w:marBottom w:val="0"/>
                                          <w:divBdr>
                                            <w:top w:val="none" w:sz="0" w:space="0" w:color="auto"/>
                                            <w:left w:val="none" w:sz="0" w:space="0" w:color="auto"/>
                                            <w:bottom w:val="none" w:sz="0" w:space="0" w:color="auto"/>
                                            <w:right w:val="none" w:sz="0" w:space="0" w:color="auto"/>
                                          </w:divBdr>
                                          <w:divsChild>
                                            <w:div w:id="32659787">
                                              <w:marLeft w:val="0"/>
                                              <w:marRight w:val="0"/>
                                              <w:marTop w:val="0"/>
                                              <w:marBottom w:val="0"/>
                                              <w:divBdr>
                                                <w:top w:val="none" w:sz="0" w:space="0" w:color="auto"/>
                                                <w:left w:val="none" w:sz="0" w:space="0" w:color="auto"/>
                                                <w:bottom w:val="none" w:sz="0" w:space="0" w:color="auto"/>
                                                <w:right w:val="none" w:sz="0" w:space="0" w:color="auto"/>
                                              </w:divBdr>
                                              <w:divsChild>
                                                <w:div w:id="667367105">
                                                  <w:marLeft w:val="0"/>
                                                  <w:marRight w:val="0"/>
                                                  <w:marTop w:val="0"/>
                                                  <w:marBottom w:val="0"/>
                                                  <w:divBdr>
                                                    <w:top w:val="none" w:sz="0" w:space="0" w:color="auto"/>
                                                    <w:left w:val="none" w:sz="0" w:space="0" w:color="auto"/>
                                                    <w:bottom w:val="none" w:sz="0" w:space="0" w:color="auto"/>
                                                    <w:right w:val="none" w:sz="0" w:space="0" w:color="auto"/>
                                                  </w:divBdr>
                                                </w:div>
                                                <w:div w:id="1362130882">
                                                  <w:marLeft w:val="240"/>
                                                  <w:marRight w:val="0"/>
                                                  <w:marTop w:val="0"/>
                                                  <w:marBottom w:val="0"/>
                                                  <w:divBdr>
                                                    <w:top w:val="none" w:sz="0" w:space="0" w:color="auto"/>
                                                    <w:left w:val="none" w:sz="0" w:space="0" w:color="auto"/>
                                                    <w:bottom w:val="none" w:sz="0" w:space="0" w:color="auto"/>
                                                    <w:right w:val="none" w:sz="0" w:space="0" w:color="auto"/>
                                                  </w:divBdr>
                                                  <w:divsChild>
                                                    <w:div w:id="1189563299">
                                                      <w:marLeft w:val="0"/>
                                                      <w:marRight w:val="0"/>
                                                      <w:marTop w:val="0"/>
                                                      <w:marBottom w:val="0"/>
                                                      <w:divBdr>
                                                        <w:top w:val="none" w:sz="0" w:space="0" w:color="auto"/>
                                                        <w:left w:val="none" w:sz="0" w:space="0" w:color="auto"/>
                                                        <w:bottom w:val="none" w:sz="0" w:space="0" w:color="auto"/>
                                                        <w:right w:val="none" w:sz="0" w:space="0" w:color="auto"/>
                                                      </w:divBdr>
                                                      <w:divsChild>
                                                        <w:div w:id="270406312">
                                                          <w:marLeft w:val="0"/>
                                                          <w:marRight w:val="0"/>
                                                          <w:marTop w:val="0"/>
                                                          <w:marBottom w:val="0"/>
                                                          <w:divBdr>
                                                            <w:top w:val="none" w:sz="0" w:space="0" w:color="auto"/>
                                                            <w:left w:val="none" w:sz="0" w:space="0" w:color="auto"/>
                                                            <w:bottom w:val="none" w:sz="0" w:space="0" w:color="auto"/>
                                                            <w:right w:val="none" w:sz="0" w:space="0" w:color="auto"/>
                                                          </w:divBdr>
                                                        </w:div>
                                                        <w:div w:id="1356082352">
                                                          <w:marLeft w:val="240"/>
                                                          <w:marRight w:val="0"/>
                                                          <w:marTop w:val="0"/>
                                                          <w:marBottom w:val="0"/>
                                                          <w:divBdr>
                                                            <w:top w:val="none" w:sz="0" w:space="0" w:color="auto"/>
                                                            <w:left w:val="none" w:sz="0" w:space="0" w:color="auto"/>
                                                            <w:bottom w:val="none" w:sz="0" w:space="0" w:color="auto"/>
                                                            <w:right w:val="none" w:sz="0" w:space="0" w:color="auto"/>
                                                          </w:divBdr>
                                                          <w:divsChild>
                                                            <w:div w:id="1341158577">
                                                              <w:marLeft w:val="0"/>
                                                              <w:marRight w:val="0"/>
                                                              <w:marTop w:val="0"/>
                                                              <w:marBottom w:val="0"/>
                                                              <w:divBdr>
                                                                <w:top w:val="none" w:sz="0" w:space="0" w:color="auto"/>
                                                                <w:left w:val="none" w:sz="0" w:space="0" w:color="auto"/>
                                                                <w:bottom w:val="none" w:sz="0" w:space="0" w:color="auto"/>
                                                                <w:right w:val="none" w:sz="0" w:space="0" w:color="auto"/>
                                                              </w:divBdr>
                                                            </w:div>
                                                          </w:divsChild>
                                                        </w:div>
                                                        <w:div w:id="19392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4577">
                                          <w:marLeft w:val="0"/>
                                          <w:marRight w:val="0"/>
                                          <w:marTop w:val="0"/>
                                          <w:marBottom w:val="0"/>
                                          <w:divBdr>
                                            <w:top w:val="none" w:sz="0" w:space="0" w:color="auto"/>
                                            <w:left w:val="none" w:sz="0" w:space="0" w:color="auto"/>
                                            <w:bottom w:val="none" w:sz="0" w:space="0" w:color="auto"/>
                                            <w:right w:val="none" w:sz="0" w:space="0" w:color="auto"/>
                                          </w:divBdr>
                                        </w:div>
                                      </w:divsChild>
                                    </w:div>
                                    <w:div w:id="1844927474">
                                      <w:marLeft w:val="0"/>
                                      <w:marRight w:val="0"/>
                                      <w:marTop w:val="0"/>
                                      <w:marBottom w:val="0"/>
                                      <w:divBdr>
                                        <w:top w:val="none" w:sz="0" w:space="0" w:color="auto"/>
                                        <w:left w:val="none" w:sz="0" w:space="0" w:color="auto"/>
                                        <w:bottom w:val="none" w:sz="0" w:space="0" w:color="auto"/>
                                        <w:right w:val="none" w:sz="0" w:space="0" w:color="auto"/>
                                      </w:divBdr>
                                      <w:divsChild>
                                        <w:div w:id="48042297">
                                          <w:marLeft w:val="0"/>
                                          <w:marRight w:val="0"/>
                                          <w:marTop w:val="0"/>
                                          <w:marBottom w:val="0"/>
                                          <w:divBdr>
                                            <w:top w:val="none" w:sz="0" w:space="0" w:color="auto"/>
                                            <w:left w:val="none" w:sz="0" w:space="0" w:color="auto"/>
                                            <w:bottom w:val="none" w:sz="0" w:space="0" w:color="auto"/>
                                            <w:right w:val="none" w:sz="0" w:space="0" w:color="auto"/>
                                          </w:divBdr>
                                        </w:div>
                                        <w:div w:id="2073036654">
                                          <w:marLeft w:val="240"/>
                                          <w:marRight w:val="0"/>
                                          <w:marTop w:val="0"/>
                                          <w:marBottom w:val="0"/>
                                          <w:divBdr>
                                            <w:top w:val="none" w:sz="0" w:space="0" w:color="auto"/>
                                            <w:left w:val="none" w:sz="0" w:space="0" w:color="auto"/>
                                            <w:bottom w:val="none" w:sz="0" w:space="0" w:color="auto"/>
                                            <w:right w:val="none" w:sz="0" w:space="0" w:color="auto"/>
                                          </w:divBdr>
                                          <w:divsChild>
                                            <w:div w:id="301468002">
                                              <w:marLeft w:val="0"/>
                                              <w:marRight w:val="0"/>
                                              <w:marTop w:val="0"/>
                                              <w:marBottom w:val="0"/>
                                              <w:divBdr>
                                                <w:top w:val="none" w:sz="0" w:space="0" w:color="auto"/>
                                                <w:left w:val="none" w:sz="0" w:space="0" w:color="auto"/>
                                                <w:bottom w:val="none" w:sz="0" w:space="0" w:color="auto"/>
                                                <w:right w:val="none" w:sz="0" w:space="0" w:color="auto"/>
                                              </w:divBdr>
                                              <w:divsChild>
                                                <w:div w:id="901136893">
                                                  <w:marLeft w:val="0"/>
                                                  <w:marRight w:val="0"/>
                                                  <w:marTop w:val="0"/>
                                                  <w:marBottom w:val="0"/>
                                                  <w:divBdr>
                                                    <w:top w:val="none" w:sz="0" w:space="0" w:color="auto"/>
                                                    <w:left w:val="none" w:sz="0" w:space="0" w:color="auto"/>
                                                    <w:bottom w:val="none" w:sz="0" w:space="0" w:color="auto"/>
                                                    <w:right w:val="none" w:sz="0" w:space="0" w:color="auto"/>
                                                  </w:divBdr>
                                                </w:div>
                                                <w:div w:id="335771184">
                                                  <w:marLeft w:val="240"/>
                                                  <w:marRight w:val="0"/>
                                                  <w:marTop w:val="0"/>
                                                  <w:marBottom w:val="0"/>
                                                  <w:divBdr>
                                                    <w:top w:val="none" w:sz="0" w:space="0" w:color="auto"/>
                                                    <w:left w:val="none" w:sz="0" w:space="0" w:color="auto"/>
                                                    <w:bottom w:val="none" w:sz="0" w:space="0" w:color="auto"/>
                                                    <w:right w:val="none" w:sz="0" w:space="0" w:color="auto"/>
                                                  </w:divBdr>
                                                  <w:divsChild>
                                                    <w:div w:id="1344353878">
                                                      <w:marLeft w:val="0"/>
                                                      <w:marRight w:val="0"/>
                                                      <w:marTop w:val="0"/>
                                                      <w:marBottom w:val="0"/>
                                                      <w:divBdr>
                                                        <w:top w:val="none" w:sz="0" w:space="0" w:color="auto"/>
                                                        <w:left w:val="none" w:sz="0" w:space="0" w:color="auto"/>
                                                        <w:bottom w:val="none" w:sz="0" w:space="0" w:color="auto"/>
                                                        <w:right w:val="none" w:sz="0" w:space="0" w:color="auto"/>
                                                      </w:divBdr>
                                                      <w:divsChild>
                                                        <w:div w:id="503667712">
                                                          <w:marLeft w:val="0"/>
                                                          <w:marRight w:val="0"/>
                                                          <w:marTop w:val="0"/>
                                                          <w:marBottom w:val="0"/>
                                                          <w:divBdr>
                                                            <w:top w:val="none" w:sz="0" w:space="0" w:color="auto"/>
                                                            <w:left w:val="none" w:sz="0" w:space="0" w:color="auto"/>
                                                            <w:bottom w:val="none" w:sz="0" w:space="0" w:color="auto"/>
                                                            <w:right w:val="none" w:sz="0" w:space="0" w:color="auto"/>
                                                          </w:divBdr>
                                                        </w:div>
                                                        <w:div w:id="196432883">
                                                          <w:marLeft w:val="240"/>
                                                          <w:marRight w:val="0"/>
                                                          <w:marTop w:val="0"/>
                                                          <w:marBottom w:val="0"/>
                                                          <w:divBdr>
                                                            <w:top w:val="none" w:sz="0" w:space="0" w:color="auto"/>
                                                            <w:left w:val="none" w:sz="0" w:space="0" w:color="auto"/>
                                                            <w:bottom w:val="none" w:sz="0" w:space="0" w:color="auto"/>
                                                            <w:right w:val="none" w:sz="0" w:space="0" w:color="auto"/>
                                                          </w:divBdr>
                                                          <w:divsChild>
                                                            <w:div w:id="67731384">
                                                              <w:marLeft w:val="0"/>
                                                              <w:marRight w:val="0"/>
                                                              <w:marTop w:val="0"/>
                                                              <w:marBottom w:val="0"/>
                                                              <w:divBdr>
                                                                <w:top w:val="none" w:sz="0" w:space="0" w:color="auto"/>
                                                                <w:left w:val="none" w:sz="0" w:space="0" w:color="auto"/>
                                                                <w:bottom w:val="none" w:sz="0" w:space="0" w:color="auto"/>
                                                                <w:right w:val="none" w:sz="0" w:space="0" w:color="auto"/>
                                                              </w:divBdr>
                                                            </w:div>
                                                            <w:div w:id="1858150639">
                                                              <w:marLeft w:val="0"/>
                                                              <w:marRight w:val="0"/>
                                                              <w:marTop w:val="0"/>
                                                              <w:marBottom w:val="0"/>
                                                              <w:divBdr>
                                                                <w:top w:val="none" w:sz="0" w:space="0" w:color="auto"/>
                                                                <w:left w:val="none" w:sz="0" w:space="0" w:color="auto"/>
                                                                <w:bottom w:val="none" w:sz="0" w:space="0" w:color="auto"/>
                                                                <w:right w:val="none" w:sz="0" w:space="0" w:color="auto"/>
                                                              </w:divBdr>
                                                            </w:div>
                                                          </w:divsChild>
                                                        </w:div>
                                                        <w:div w:id="84301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42682">
                                          <w:marLeft w:val="0"/>
                                          <w:marRight w:val="0"/>
                                          <w:marTop w:val="0"/>
                                          <w:marBottom w:val="0"/>
                                          <w:divBdr>
                                            <w:top w:val="none" w:sz="0" w:space="0" w:color="auto"/>
                                            <w:left w:val="none" w:sz="0" w:space="0" w:color="auto"/>
                                            <w:bottom w:val="none" w:sz="0" w:space="0" w:color="auto"/>
                                            <w:right w:val="none" w:sz="0" w:space="0" w:color="auto"/>
                                          </w:divBdr>
                                        </w:div>
                                      </w:divsChild>
                                    </w:div>
                                    <w:div w:id="1467503497">
                                      <w:marLeft w:val="0"/>
                                      <w:marRight w:val="0"/>
                                      <w:marTop w:val="0"/>
                                      <w:marBottom w:val="0"/>
                                      <w:divBdr>
                                        <w:top w:val="none" w:sz="0" w:space="0" w:color="auto"/>
                                        <w:left w:val="none" w:sz="0" w:space="0" w:color="auto"/>
                                        <w:bottom w:val="none" w:sz="0" w:space="0" w:color="auto"/>
                                        <w:right w:val="none" w:sz="0" w:space="0" w:color="auto"/>
                                      </w:divBdr>
                                      <w:divsChild>
                                        <w:div w:id="1714453013">
                                          <w:marLeft w:val="0"/>
                                          <w:marRight w:val="0"/>
                                          <w:marTop w:val="0"/>
                                          <w:marBottom w:val="0"/>
                                          <w:divBdr>
                                            <w:top w:val="none" w:sz="0" w:space="0" w:color="auto"/>
                                            <w:left w:val="none" w:sz="0" w:space="0" w:color="auto"/>
                                            <w:bottom w:val="none" w:sz="0" w:space="0" w:color="auto"/>
                                            <w:right w:val="none" w:sz="0" w:space="0" w:color="auto"/>
                                          </w:divBdr>
                                        </w:div>
                                        <w:div w:id="1754542847">
                                          <w:marLeft w:val="240"/>
                                          <w:marRight w:val="0"/>
                                          <w:marTop w:val="0"/>
                                          <w:marBottom w:val="0"/>
                                          <w:divBdr>
                                            <w:top w:val="none" w:sz="0" w:space="0" w:color="auto"/>
                                            <w:left w:val="none" w:sz="0" w:space="0" w:color="auto"/>
                                            <w:bottom w:val="none" w:sz="0" w:space="0" w:color="auto"/>
                                            <w:right w:val="none" w:sz="0" w:space="0" w:color="auto"/>
                                          </w:divBdr>
                                          <w:divsChild>
                                            <w:div w:id="322658480">
                                              <w:marLeft w:val="0"/>
                                              <w:marRight w:val="0"/>
                                              <w:marTop w:val="0"/>
                                              <w:marBottom w:val="0"/>
                                              <w:divBdr>
                                                <w:top w:val="none" w:sz="0" w:space="0" w:color="auto"/>
                                                <w:left w:val="none" w:sz="0" w:space="0" w:color="auto"/>
                                                <w:bottom w:val="none" w:sz="0" w:space="0" w:color="auto"/>
                                                <w:right w:val="none" w:sz="0" w:space="0" w:color="auto"/>
                                              </w:divBdr>
                                              <w:divsChild>
                                                <w:div w:id="730428035">
                                                  <w:marLeft w:val="0"/>
                                                  <w:marRight w:val="0"/>
                                                  <w:marTop w:val="0"/>
                                                  <w:marBottom w:val="0"/>
                                                  <w:divBdr>
                                                    <w:top w:val="none" w:sz="0" w:space="0" w:color="auto"/>
                                                    <w:left w:val="none" w:sz="0" w:space="0" w:color="auto"/>
                                                    <w:bottom w:val="none" w:sz="0" w:space="0" w:color="auto"/>
                                                    <w:right w:val="none" w:sz="0" w:space="0" w:color="auto"/>
                                                  </w:divBdr>
                                                </w:div>
                                                <w:div w:id="326636237">
                                                  <w:marLeft w:val="240"/>
                                                  <w:marRight w:val="0"/>
                                                  <w:marTop w:val="0"/>
                                                  <w:marBottom w:val="0"/>
                                                  <w:divBdr>
                                                    <w:top w:val="none" w:sz="0" w:space="0" w:color="auto"/>
                                                    <w:left w:val="none" w:sz="0" w:space="0" w:color="auto"/>
                                                    <w:bottom w:val="none" w:sz="0" w:space="0" w:color="auto"/>
                                                    <w:right w:val="none" w:sz="0" w:space="0" w:color="auto"/>
                                                  </w:divBdr>
                                                  <w:divsChild>
                                                    <w:div w:id="1828933144">
                                                      <w:marLeft w:val="0"/>
                                                      <w:marRight w:val="0"/>
                                                      <w:marTop w:val="0"/>
                                                      <w:marBottom w:val="0"/>
                                                      <w:divBdr>
                                                        <w:top w:val="none" w:sz="0" w:space="0" w:color="auto"/>
                                                        <w:left w:val="none" w:sz="0" w:space="0" w:color="auto"/>
                                                        <w:bottom w:val="none" w:sz="0" w:space="0" w:color="auto"/>
                                                        <w:right w:val="none" w:sz="0" w:space="0" w:color="auto"/>
                                                      </w:divBdr>
                                                      <w:divsChild>
                                                        <w:div w:id="1075709800">
                                                          <w:marLeft w:val="0"/>
                                                          <w:marRight w:val="0"/>
                                                          <w:marTop w:val="0"/>
                                                          <w:marBottom w:val="0"/>
                                                          <w:divBdr>
                                                            <w:top w:val="none" w:sz="0" w:space="0" w:color="auto"/>
                                                            <w:left w:val="none" w:sz="0" w:space="0" w:color="auto"/>
                                                            <w:bottom w:val="none" w:sz="0" w:space="0" w:color="auto"/>
                                                            <w:right w:val="none" w:sz="0" w:space="0" w:color="auto"/>
                                                          </w:divBdr>
                                                        </w:div>
                                                        <w:div w:id="1575315822">
                                                          <w:marLeft w:val="240"/>
                                                          <w:marRight w:val="0"/>
                                                          <w:marTop w:val="0"/>
                                                          <w:marBottom w:val="0"/>
                                                          <w:divBdr>
                                                            <w:top w:val="none" w:sz="0" w:space="0" w:color="auto"/>
                                                            <w:left w:val="none" w:sz="0" w:space="0" w:color="auto"/>
                                                            <w:bottom w:val="none" w:sz="0" w:space="0" w:color="auto"/>
                                                            <w:right w:val="none" w:sz="0" w:space="0" w:color="auto"/>
                                                          </w:divBdr>
                                                          <w:divsChild>
                                                            <w:div w:id="682827514">
                                                              <w:marLeft w:val="0"/>
                                                              <w:marRight w:val="0"/>
                                                              <w:marTop w:val="0"/>
                                                              <w:marBottom w:val="0"/>
                                                              <w:divBdr>
                                                                <w:top w:val="none" w:sz="0" w:space="0" w:color="auto"/>
                                                                <w:left w:val="none" w:sz="0" w:space="0" w:color="auto"/>
                                                                <w:bottom w:val="none" w:sz="0" w:space="0" w:color="auto"/>
                                                                <w:right w:val="none" w:sz="0" w:space="0" w:color="auto"/>
                                                              </w:divBdr>
                                                            </w:div>
                                                          </w:divsChild>
                                                        </w:div>
                                                        <w:div w:id="133418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5759">
                                          <w:marLeft w:val="0"/>
                                          <w:marRight w:val="0"/>
                                          <w:marTop w:val="0"/>
                                          <w:marBottom w:val="0"/>
                                          <w:divBdr>
                                            <w:top w:val="none" w:sz="0" w:space="0" w:color="auto"/>
                                            <w:left w:val="none" w:sz="0" w:space="0" w:color="auto"/>
                                            <w:bottom w:val="none" w:sz="0" w:space="0" w:color="auto"/>
                                            <w:right w:val="none" w:sz="0" w:space="0" w:color="auto"/>
                                          </w:divBdr>
                                        </w:div>
                                      </w:divsChild>
                                    </w:div>
                                    <w:div w:id="1963341633">
                                      <w:marLeft w:val="0"/>
                                      <w:marRight w:val="0"/>
                                      <w:marTop w:val="0"/>
                                      <w:marBottom w:val="0"/>
                                      <w:divBdr>
                                        <w:top w:val="none" w:sz="0" w:space="0" w:color="auto"/>
                                        <w:left w:val="none" w:sz="0" w:space="0" w:color="auto"/>
                                        <w:bottom w:val="none" w:sz="0" w:space="0" w:color="auto"/>
                                        <w:right w:val="none" w:sz="0" w:space="0" w:color="auto"/>
                                      </w:divBdr>
                                      <w:divsChild>
                                        <w:div w:id="1399131610">
                                          <w:marLeft w:val="0"/>
                                          <w:marRight w:val="0"/>
                                          <w:marTop w:val="0"/>
                                          <w:marBottom w:val="0"/>
                                          <w:divBdr>
                                            <w:top w:val="none" w:sz="0" w:space="0" w:color="auto"/>
                                            <w:left w:val="none" w:sz="0" w:space="0" w:color="auto"/>
                                            <w:bottom w:val="none" w:sz="0" w:space="0" w:color="auto"/>
                                            <w:right w:val="none" w:sz="0" w:space="0" w:color="auto"/>
                                          </w:divBdr>
                                        </w:div>
                                        <w:div w:id="542789761">
                                          <w:marLeft w:val="240"/>
                                          <w:marRight w:val="0"/>
                                          <w:marTop w:val="0"/>
                                          <w:marBottom w:val="0"/>
                                          <w:divBdr>
                                            <w:top w:val="none" w:sz="0" w:space="0" w:color="auto"/>
                                            <w:left w:val="none" w:sz="0" w:space="0" w:color="auto"/>
                                            <w:bottom w:val="none" w:sz="0" w:space="0" w:color="auto"/>
                                            <w:right w:val="none" w:sz="0" w:space="0" w:color="auto"/>
                                          </w:divBdr>
                                          <w:divsChild>
                                            <w:div w:id="1923487873">
                                              <w:marLeft w:val="0"/>
                                              <w:marRight w:val="0"/>
                                              <w:marTop w:val="0"/>
                                              <w:marBottom w:val="0"/>
                                              <w:divBdr>
                                                <w:top w:val="none" w:sz="0" w:space="0" w:color="auto"/>
                                                <w:left w:val="none" w:sz="0" w:space="0" w:color="auto"/>
                                                <w:bottom w:val="none" w:sz="0" w:space="0" w:color="auto"/>
                                                <w:right w:val="none" w:sz="0" w:space="0" w:color="auto"/>
                                              </w:divBdr>
                                              <w:divsChild>
                                                <w:div w:id="50928717">
                                                  <w:marLeft w:val="0"/>
                                                  <w:marRight w:val="0"/>
                                                  <w:marTop w:val="0"/>
                                                  <w:marBottom w:val="0"/>
                                                  <w:divBdr>
                                                    <w:top w:val="none" w:sz="0" w:space="0" w:color="auto"/>
                                                    <w:left w:val="none" w:sz="0" w:space="0" w:color="auto"/>
                                                    <w:bottom w:val="none" w:sz="0" w:space="0" w:color="auto"/>
                                                    <w:right w:val="none" w:sz="0" w:space="0" w:color="auto"/>
                                                  </w:divBdr>
                                                </w:div>
                                                <w:div w:id="499277151">
                                                  <w:marLeft w:val="240"/>
                                                  <w:marRight w:val="0"/>
                                                  <w:marTop w:val="0"/>
                                                  <w:marBottom w:val="0"/>
                                                  <w:divBdr>
                                                    <w:top w:val="none" w:sz="0" w:space="0" w:color="auto"/>
                                                    <w:left w:val="none" w:sz="0" w:space="0" w:color="auto"/>
                                                    <w:bottom w:val="none" w:sz="0" w:space="0" w:color="auto"/>
                                                    <w:right w:val="none" w:sz="0" w:space="0" w:color="auto"/>
                                                  </w:divBdr>
                                                  <w:divsChild>
                                                    <w:div w:id="1907450854">
                                                      <w:marLeft w:val="0"/>
                                                      <w:marRight w:val="0"/>
                                                      <w:marTop w:val="0"/>
                                                      <w:marBottom w:val="0"/>
                                                      <w:divBdr>
                                                        <w:top w:val="none" w:sz="0" w:space="0" w:color="auto"/>
                                                        <w:left w:val="none" w:sz="0" w:space="0" w:color="auto"/>
                                                        <w:bottom w:val="none" w:sz="0" w:space="0" w:color="auto"/>
                                                        <w:right w:val="none" w:sz="0" w:space="0" w:color="auto"/>
                                                      </w:divBdr>
                                                      <w:divsChild>
                                                        <w:div w:id="1445156192">
                                                          <w:marLeft w:val="0"/>
                                                          <w:marRight w:val="0"/>
                                                          <w:marTop w:val="0"/>
                                                          <w:marBottom w:val="0"/>
                                                          <w:divBdr>
                                                            <w:top w:val="none" w:sz="0" w:space="0" w:color="auto"/>
                                                            <w:left w:val="none" w:sz="0" w:space="0" w:color="auto"/>
                                                            <w:bottom w:val="none" w:sz="0" w:space="0" w:color="auto"/>
                                                            <w:right w:val="none" w:sz="0" w:space="0" w:color="auto"/>
                                                          </w:divBdr>
                                                        </w:div>
                                                        <w:div w:id="1402437232">
                                                          <w:marLeft w:val="240"/>
                                                          <w:marRight w:val="0"/>
                                                          <w:marTop w:val="0"/>
                                                          <w:marBottom w:val="0"/>
                                                          <w:divBdr>
                                                            <w:top w:val="none" w:sz="0" w:space="0" w:color="auto"/>
                                                            <w:left w:val="none" w:sz="0" w:space="0" w:color="auto"/>
                                                            <w:bottom w:val="none" w:sz="0" w:space="0" w:color="auto"/>
                                                            <w:right w:val="none" w:sz="0" w:space="0" w:color="auto"/>
                                                          </w:divBdr>
                                                          <w:divsChild>
                                                            <w:div w:id="1497957817">
                                                              <w:marLeft w:val="0"/>
                                                              <w:marRight w:val="0"/>
                                                              <w:marTop w:val="0"/>
                                                              <w:marBottom w:val="0"/>
                                                              <w:divBdr>
                                                                <w:top w:val="none" w:sz="0" w:space="0" w:color="auto"/>
                                                                <w:left w:val="none" w:sz="0" w:space="0" w:color="auto"/>
                                                                <w:bottom w:val="none" w:sz="0" w:space="0" w:color="auto"/>
                                                                <w:right w:val="none" w:sz="0" w:space="0" w:color="auto"/>
                                                              </w:divBdr>
                                                            </w:div>
                                                            <w:div w:id="241262274">
                                                              <w:marLeft w:val="0"/>
                                                              <w:marRight w:val="0"/>
                                                              <w:marTop w:val="0"/>
                                                              <w:marBottom w:val="0"/>
                                                              <w:divBdr>
                                                                <w:top w:val="none" w:sz="0" w:space="0" w:color="auto"/>
                                                                <w:left w:val="none" w:sz="0" w:space="0" w:color="auto"/>
                                                                <w:bottom w:val="none" w:sz="0" w:space="0" w:color="auto"/>
                                                                <w:right w:val="none" w:sz="0" w:space="0" w:color="auto"/>
                                                              </w:divBdr>
                                                            </w:div>
                                                          </w:divsChild>
                                                        </w:div>
                                                        <w:div w:id="9468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955">
                                          <w:marLeft w:val="0"/>
                                          <w:marRight w:val="0"/>
                                          <w:marTop w:val="0"/>
                                          <w:marBottom w:val="0"/>
                                          <w:divBdr>
                                            <w:top w:val="none" w:sz="0" w:space="0" w:color="auto"/>
                                            <w:left w:val="none" w:sz="0" w:space="0" w:color="auto"/>
                                            <w:bottom w:val="none" w:sz="0" w:space="0" w:color="auto"/>
                                            <w:right w:val="none" w:sz="0" w:space="0" w:color="auto"/>
                                          </w:divBdr>
                                        </w:div>
                                      </w:divsChild>
                                    </w:div>
                                    <w:div w:id="360936888">
                                      <w:marLeft w:val="0"/>
                                      <w:marRight w:val="0"/>
                                      <w:marTop w:val="0"/>
                                      <w:marBottom w:val="0"/>
                                      <w:divBdr>
                                        <w:top w:val="none" w:sz="0" w:space="0" w:color="auto"/>
                                        <w:left w:val="none" w:sz="0" w:space="0" w:color="auto"/>
                                        <w:bottom w:val="none" w:sz="0" w:space="0" w:color="auto"/>
                                        <w:right w:val="none" w:sz="0" w:space="0" w:color="auto"/>
                                      </w:divBdr>
                                      <w:divsChild>
                                        <w:div w:id="1177427965">
                                          <w:marLeft w:val="0"/>
                                          <w:marRight w:val="0"/>
                                          <w:marTop w:val="0"/>
                                          <w:marBottom w:val="0"/>
                                          <w:divBdr>
                                            <w:top w:val="none" w:sz="0" w:space="0" w:color="auto"/>
                                            <w:left w:val="none" w:sz="0" w:space="0" w:color="auto"/>
                                            <w:bottom w:val="none" w:sz="0" w:space="0" w:color="auto"/>
                                            <w:right w:val="none" w:sz="0" w:space="0" w:color="auto"/>
                                          </w:divBdr>
                                        </w:div>
                                        <w:div w:id="47650335">
                                          <w:marLeft w:val="240"/>
                                          <w:marRight w:val="0"/>
                                          <w:marTop w:val="0"/>
                                          <w:marBottom w:val="0"/>
                                          <w:divBdr>
                                            <w:top w:val="none" w:sz="0" w:space="0" w:color="auto"/>
                                            <w:left w:val="none" w:sz="0" w:space="0" w:color="auto"/>
                                            <w:bottom w:val="none" w:sz="0" w:space="0" w:color="auto"/>
                                            <w:right w:val="none" w:sz="0" w:space="0" w:color="auto"/>
                                          </w:divBdr>
                                          <w:divsChild>
                                            <w:div w:id="13650359">
                                              <w:marLeft w:val="0"/>
                                              <w:marRight w:val="0"/>
                                              <w:marTop w:val="0"/>
                                              <w:marBottom w:val="0"/>
                                              <w:divBdr>
                                                <w:top w:val="none" w:sz="0" w:space="0" w:color="auto"/>
                                                <w:left w:val="none" w:sz="0" w:space="0" w:color="auto"/>
                                                <w:bottom w:val="none" w:sz="0" w:space="0" w:color="auto"/>
                                                <w:right w:val="none" w:sz="0" w:space="0" w:color="auto"/>
                                              </w:divBdr>
                                              <w:divsChild>
                                                <w:div w:id="1039282637">
                                                  <w:marLeft w:val="0"/>
                                                  <w:marRight w:val="0"/>
                                                  <w:marTop w:val="0"/>
                                                  <w:marBottom w:val="0"/>
                                                  <w:divBdr>
                                                    <w:top w:val="none" w:sz="0" w:space="0" w:color="auto"/>
                                                    <w:left w:val="none" w:sz="0" w:space="0" w:color="auto"/>
                                                    <w:bottom w:val="none" w:sz="0" w:space="0" w:color="auto"/>
                                                    <w:right w:val="none" w:sz="0" w:space="0" w:color="auto"/>
                                                  </w:divBdr>
                                                </w:div>
                                                <w:div w:id="879051005">
                                                  <w:marLeft w:val="240"/>
                                                  <w:marRight w:val="0"/>
                                                  <w:marTop w:val="0"/>
                                                  <w:marBottom w:val="0"/>
                                                  <w:divBdr>
                                                    <w:top w:val="none" w:sz="0" w:space="0" w:color="auto"/>
                                                    <w:left w:val="none" w:sz="0" w:space="0" w:color="auto"/>
                                                    <w:bottom w:val="none" w:sz="0" w:space="0" w:color="auto"/>
                                                    <w:right w:val="none" w:sz="0" w:space="0" w:color="auto"/>
                                                  </w:divBdr>
                                                  <w:divsChild>
                                                    <w:div w:id="305743231">
                                                      <w:marLeft w:val="0"/>
                                                      <w:marRight w:val="0"/>
                                                      <w:marTop w:val="0"/>
                                                      <w:marBottom w:val="0"/>
                                                      <w:divBdr>
                                                        <w:top w:val="none" w:sz="0" w:space="0" w:color="auto"/>
                                                        <w:left w:val="none" w:sz="0" w:space="0" w:color="auto"/>
                                                        <w:bottom w:val="none" w:sz="0" w:space="0" w:color="auto"/>
                                                        <w:right w:val="none" w:sz="0" w:space="0" w:color="auto"/>
                                                      </w:divBdr>
                                                      <w:divsChild>
                                                        <w:div w:id="663164101">
                                                          <w:marLeft w:val="0"/>
                                                          <w:marRight w:val="0"/>
                                                          <w:marTop w:val="0"/>
                                                          <w:marBottom w:val="0"/>
                                                          <w:divBdr>
                                                            <w:top w:val="none" w:sz="0" w:space="0" w:color="auto"/>
                                                            <w:left w:val="none" w:sz="0" w:space="0" w:color="auto"/>
                                                            <w:bottom w:val="none" w:sz="0" w:space="0" w:color="auto"/>
                                                            <w:right w:val="none" w:sz="0" w:space="0" w:color="auto"/>
                                                          </w:divBdr>
                                                        </w:div>
                                                        <w:div w:id="1256284110">
                                                          <w:marLeft w:val="240"/>
                                                          <w:marRight w:val="0"/>
                                                          <w:marTop w:val="0"/>
                                                          <w:marBottom w:val="0"/>
                                                          <w:divBdr>
                                                            <w:top w:val="none" w:sz="0" w:space="0" w:color="auto"/>
                                                            <w:left w:val="none" w:sz="0" w:space="0" w:color="auto"/>
                                                            <w:bottom w:val="none" w:sz="0" w:space="0" w:color="auto"/>
                                                            <w:right w:val="none" w:sz="0" w:space="0" w:color="auto"/>
                                                          </w:divBdr>
                                                          <w:divsChild>
                                                            <w:div w:id="1538740732">
                                                              <w:marLeft w:val="0"/>
                                                              <w:marRight w:val="0"/>
                                                              <w:marTop w:val="0"/>
                                                              <w:marBottom w:val="0"/>
                                                              <w:divBdr>
                                                                <w:top w:val="none" w:sz="0" w:space="0" w:color="auto"/>
                                                                <w:left w:val="none" w:sz="0" w:space="0" w:color="auto"/>
                                                                <w:bottom w:val="none" w:sz="0" w:space="0" w:color="auto"/>
                                                                <w:right w:val="none" w:sz="0" w:space="0" w:color="auto"/>
                                                              </w:divBdr>
                                                            </w:div>
                                                          </w:divsChild>
                                                        </w:div>
                                                        <w:div w:id="2763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31362">
                                          <w:marLeft w:val="0"/>
                                          <w:marRight w:val="0"/>
                                          <w:marTop w:val="0"/>
                                          <w:marBottom w:val="0"/>
                                          <w:divBdr>
                                            <w:top w:val="none" w:sz="0" w:space="0" w:color="auto"/>
                                            <w:left w:val="none" w:sz="0" w:space="0" w:color="auto"/>
                                            <w:bottom w:val="none" w:sz="0" w:space="0" w:color="auto"/>
                                            <w:right w:val="none" w:sz="0" w:space="0" w:color="auto"/>
                                          </w:divBdr>
                                        </w:div>
                                      </w:divsChild>
                                    </w:div>
                                    <w:div w:id="748426913">
                                      <w:marLeft w:val="0"/>
                                      <w:marRight w:val="0"/>
                                      <w:marTop w:val="0"/>
                                      <w:marBottom w:val="0"/>
                                      <w:divBdr>
                                        <w:top w:val="none" w:sz="0" w:space="0" w:color="auto"/>
                                        <w:left w:val="none" w:sz="0" w:space="0" w:color="auto"/>
                                        <w:bottom w:val="none" w:sz="0" w:space="0" w:color="auto"/>
                                        <w:right w:val="none" w:sz="0" w:space="0" w:color="auto"/>
                                      </w:divBdr>
                                      <w:divsChild>
                                        <w:div w:id="1097752301">
                                          <w:marLeft w:val="0"/>
                                          <w:marRight w:val="0"/>
                                          <w:marTop w:val="0"/>
                                          <w:marBottom w:val="0"/>
                                          <w:divBdr>
                                            <w:top w:val="none" w:sz="0" w:space="0" w:color="auto"/>
                                            <w:left w:val="none" w:sz="0" w:space="0" w:color="auto"/>
                                            <w:bottom w:val="none" w:sz="0" w:space="0" w:color="auto"/>
                                            <w:right w:val="none" w:sz="0" w:space="0" w:color="auto"/>
                                          </w:divBdr>
                                        </w:div>
                                        <w:div w:id="1495026630">
                                          <w:marLeft w:val="240"/>
                                          <w:marRight w:val="0"/>
                                          <w:marTop w:val="0"/>
                                          <w:marBottom w:val="0"/>
                                          <w:divBdr>
                                            <w:top w:val="none" w:sz="0" w:space="0" w:color="auto"/>
                                            <w:left w:val="none" w:sz="0" w:space="0" w:color="auto"/>
                                            <w:bottom w:val="none" w:sz="0" w:space="0" w:color="auto"/>
                                            <w:right w:val="none" w:sz="0" w:space="0" w:color="auto"/>
                                          </w:divBdr>
                                          <w:divsChild>
                                            <w:div w:id="1997368590">
                                              <w:marLeft w:val="0"/>
                                              <w:marRight w:val="0"/>
                                              <w:marTop w:val="0"/>
                                              <w:marBottom w:val="0"/>
                                              <w:divBdr>
                                                <w:top w:val="none" w:sz="0" w:space="0" w:color="auto"/>
                                                <w:left w:val="none" w:sz="0" w:space="0" w:color="auto"/>
                                                <w:bottom w:val="none" w:sz="0" w:space="0" w:color="auto"/>
                                                <w:right w:val="none" w:sz="0" w:space="0" w:color="auto"/>
                                              </w:divBdr>
                                              <w:divsChild>
                                                <w:div w:id="1375425848">
                                                  <w:marLeft w:val="0"/>
                                                  <w:marRight w:val="0"/>
                                                  <w:marTop w:val="0"/>
                                                  <w:marBottom w:val="0"/>
                                                  <w:divBdr>
                                                    <w:top w:val="none" w:sz="0" w:space="0" w:color="auto"/>
                                                    <w:left w:val="none" w:sz="0" w:space="0" w:color="auto"/>
                                                    <w:bottom w:val="none" w:sz="0" w:space="0" w:color="auto"/>
                                                    <w:right w:val="none" w:sz="0" w:space="0" w:color="auto"/>
                                                  </w:divBdr>
                                                </w:div>
                                                <w:div w:id="750007754">
                                                  <w:marLeft w:val="240"/>
                                                  <w:marRight w:val="0"/>
                                                  <w:marTop w:val="0"/>
                                                  <w:marBottom w:val="0"/>
                                                  <w:divBdr>
                                                    <w:top w:val="none" w:sz="0" w:space="0" w:color="auto"/>
                                                    <w:left w:val="none" w:sz="0" w:space="0" w:color="auto"/>
                                                    <w:bottom w:val="none" w:sz="0" w:space="0" w:color="auto"/>
                                                    <w:right w:val="none" w:sz="0" w:space="0" w:color="auto"/>
                                                  </w:divBdr>
                                                  <w:divsChild>
                                                    <w:div w:id="783689498">
                                                      <w:marLeft w:val="0"/>
                                                      <w:marRight w:val="0"/>
                                                      <w:marTop w:val="0"/>
                                                      <w:marBottom w:val="0"/>
                                                      <w:divBdr>
                                                        <w:top w:val="none" w:sz="0" w:space="0" w:color="auto"/>
                                                        <w:left w:val="none" w:sz="0" w:space="0" w:color="auto"/>
                                                        <w:bottom w:val="none" w:sz="0" w:space="0" w:color="auto"/>
                                                        <w:right w:val="none" w:sz="0" w:space="0" w:color="auto"/>
                                                      </w:divBdr>
                                                      <w:divsChild>
                                                        <w:div w:id="1735884417">
                                                          <w:marLeft w:val="0"/>
                                                          <w:marRight w:val="0"/>
                                                          <w:marTop w:val="0"/>
                                                          <w:marBottom w:val="0"/>
                                                          <w:divBdr>
                                                            <w:top w:val="none" w:sz="0" w:space="0" w:color="auto"/>
                                                            <w:left w:val="none" w:sz="0" w:space="0" w:color="auto"/>
                                                            <w:bottom w:val="none" w:sz="0" w:space="0" w:color="auto"/>
                                                            <w:right w:val="none" w:sz="0" w:space="0" w:color="auto"/>
                                                          </w:divBdr>
                                                        </w:div>
                                                        <w:div w:id="1628471080">
                                                          <w:marLeft w:val="240"/>
                                                          <w:marRight w:val="0"/>
                                                          <w:marTop w:val="0"/>
                                                          <w:marBottom w:val="0"/>
                                                          <w:divBdr>
                                                            <w:top w:val="none" w:sz="0" w:space="0" w:color="auto"/>
                                                            <w:left w:val="none" w:sz="0" w:space="0" w:color="auto"/>
                                                            <w:bottom w:val="none" w:sz="0" w:space="0" w:color="auto"/>
                                                            <w:right w:val="none" w:sz="0" w:space="0" w:color="auto"/>
                                                          </w:divBdr>
                                                          <w:divsChild>
                                                            <w:div w:id="1130785121">
                                                              <w:marLeft w:val="0"/>
                                                              <w:marRight w:val="0"/>
                                                              <w:marTop w:val="0"/>
                                                              <w:marBottom w:val="0"/>
                                                              <w:divBdr>
                                                                <w:top w:val="none" w:sz="0" w:space="0" w:color="auto"/>
                                                                <w:left w:val="none" w:sz="0" w:space="0" w:color="auto"/>
                                                                <w:bottom w:val="none" w:sz="0" w:space="0" w:color="auto"/>
                                                                <w:right w:val="none" w:sz="0" w:space="0" w:color="auto"/>
                                                              </w:divBdr>
                                                            </w:div>
                                                            <w:div w:id="1564607591">
                                                              <w:marLeft w:val="0"/>
                                                              <w:marRight w:val="0"/>
                                                              <w:marTop w:val="0"/>
                                                              <w:marBottom w:val="0"/>
                                                              <w:divBdr>
                                                                <w:top w:val="none" w:sz="0" w:space="0" w:color="auto"/>
                                                                <w:left w:val="none" w:sz="0" w:space="0" w:color="auto"/>
                                                                <w:bottom w:val="none" w:sz="0" w:space="0" w:color="auto"/>
                                                                <w:right w:val="none" w:sz="0" w:space="0" w:color="auto"/>
                                                              </w:divBdr>
                                                            </w:div>
                                                          </w:divsChild>
                                                        </w:div>
                                                        <w:div w:id="12370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15899">
                                          <w:marLeft w:val="0"/>
                                          <w:marRight w:val="0"/>
                                          <w:marTop w:val="0"/>
                                          <w:marBottom w:val="0"/>
                                          <w:divBdr>
                                            <w:top w:val="none" w:sz="0" w:space="0" w:color="auto"/>
                                            <w:left w:val="none" w:sz="0" w:space="0" w:color="auto"/>
                                            <w:bottom w:val="none" w:sz="0" w:space="0" w:color="auto"/>
                                            <w:right w:val="none" w:sz="0" w:space="0" w:color="auto"/>
                                          </w:divBdr>
                                        </w:div>
                                      </w:divsChild>
                                    </w:div>
                                    <w:div w:id="1351181424">
                                      <w:marLeft w:val="0"/>
                                      <w:marRight w:val="0"/>
                                      <w:marTop w:val="0"/>
                                      <w:marBottom w:val="0"/>
                                      <w:divBdr>
                                        <w:top w:val="none" w:sz="0" w:space="0" w:color="auto"/>
                                        <w:left w:val="none" w:sz="0" w:space="0" w:color="auto"/>
                                        <w:bottom w:val="none" w:sz="0" w:space="0" w:color="auto"/>
                                        <w:right w:val="none" w:sz="0" w:space="0" w:color="auto"/>
                                      </w:divBdr>
                                      <w:divsChild>
                                        <w:div w:id="892732975">
                                          <w:marLeft w:val="0"/>
                                          <w:marRight w:val="0"/>
                                          <w:marTop w:val="0"/>
                                          <w:marBottom w:val="0"/>
                                          <w:divBdr>
                                            <w:top w:val="none" w:sz="0" w:space="0" w:color="auto"/>
                                            <w:left w:val="none" w:sz="0" w:space="0" w:color="auto"/>
                                            <w:bottom w:val="none" w:sz="0" w:space="0" w:color="auto"/>
                                            <w:right w:val="none" w:sz="0" w:space="0" w:color="auto"/>
                                          </w:divBdr>
                                        </w:div>
                                        <w:div w:id="1910537364">
                                          <w:marLeft w:val="240"/>
                                          <w:marRight w:val="0"/>
                                          <w:marTop w:val="0"/>
                                          <w:marBottom w:val="0"/>
                                          <w:divBdr>
                                            <w:top w:val="none" w:sz="0" w:space="0" w:color="auto"/>
                                            <w:left w:val="none" w:sz="0" w:space="0" w:color="auto"/>
                                            <w:bottom w:val="none" w:sz="0" w:space="0" w:color="auto"/>
                                            <w:right w:val="none" w:sz="0" w:space="0" w:color="auto"/>
                                          </w:divBdr>
                                          <w:divsChild>
                                            <w:div w:id="425810516">
                                              <w:marLeft w:val="0"/>
                                              <w:marRight w:val="0"/>
                                              <w:marTop w:val="0"/>
                                              <w:marBottom w:val="0"/>
                                              <w:divBdr>
                                                <w:top w:val="none" w:sz="0" w:space="0" w:color="auto"/>
                                                <w:left w:val="none" w:sz="0" w:space="0" w:color="auto"/>
                                                <w:bottom w:val="none" w:sz="0" w:space="0" w:color="auto"/>
                                                <w:right w:val="none" w:sz="0" w:space="0" w:color="auto"/>
                                              </w:divBdr>
                                              <w:divsChild>
                                                <w:div w:id="1126697432">
                                                  <w:marLeft w:val="0"/>
                                                  <w:marRight w:val="0"/>
                                                  <w:marTop w:val="0"/>
                                                  <w:marBottom w:val="0"/>
                                                  <w:divBdr>
                                                    <w:top w:val="none" w:sz="0" w:space="0" w:color="auto"/>
                                                    <w:left w:val="none" w:sz="0" w:space="0" w:color="auto"/>
                                                    <w:bottom w:val="none" w:sz="0" w:space="0" w:color="auto"/>
                                                    <w:right w:val="none" w:sz="0" w:space="0" w:color="auto"/>
                                                  </w:divBdr>
                                                </w:div>
                                                <w:div w:id="399255616">
                                                  <w:marLeft w:val="240"/>
                                                  <w:marRight w:val="0"/>
                                                  <w:marTop w:val="0"/>
                                                  <w:marBottom w:val="0"/>
                                                  <w:divBdr>
                                                    <w:top w:val="none" w:sz="0" w:space="0" w:color="auto"/>
                                                    <w:left w:val="none" w:sz="0" w:space="0" w:color="auto"/>
                                                    <w:bottom w:val="none" w:sz="0" w:space="0" w:color="auto"/>
                                                    <w:right w:val="none" w:sz="0" w:space="0" w:color="auto"/>
                                                  </w:divBdr>
                                                  <w:divsChild>
                                                    <w:div w:id="72095706">
                                                      <w:marLeft w:val="0"/>
                                                      <w:marRight w:val="0"/>
                                                      <w:marTop w:val="0"/>
                                                      <w:marBottom w:val="0"/>
                                                      <w:divBdr>
                                                        <w:top w:val="none" w:sz="0" w:space="0" w:color="auto"/>
                                                        <w:left w:val="none" w:sz="0" w:space="0" w:color="auto"/>
                                                        <w:bottom w:val="none" w:sz="0" w:space="0" w:color="auto"/>
                                                        <w:right w:val="none" w:sz="0" w:space="0" w:color="auto"/>
                                                      </w:divBdr>
                                                      <w:divsChild>
                                                        <w:div w:id="614486055">
                                                          <w:marLeft w:val="0"/>
                                                          <w:marRight w:val="0"/>
                                                          <w:marTop w:val="0"/>
                                                          <w:marBottom w:val="0"/>
                                                          <w:divBdr>
                                                            <w:top w:val="none" w:sz="0" w:space="0" w:color="auto"/>
                                                            <w:left w:val="none" w:sz="0" w:space="0" w:color="auto"/>
                                                            <w:bottom w:val="none" w:sz="0" w:space="0" w:color="auto"/>
                                                            <w:right w:val="none" w:sz="0" w:space="0" w:color="auto"/>
                                                          </w:divBdr>
                                                        </w:div>
                                                        <w:div w:id="536091739">
                                                          <w:marLeft w:val="240"/>
                                                          <w:marRight w:val="0"/>
                                                          <w:marTop w:val="0"/>
                                                          <w:marBottom w:val="0"/>
                                                          <w:divBdr>
                                                            <w:top w:val="none" w:sz="0" w:space="0" w:color="auto"/>
                                                            <w:left w:val="none" w:sz="0" w:space="0" w:color="auto"/>
                                                            <w:bottom w:val="none" w:sz="0" w:space="0" w:color="auto"/>
                                                            <w:right w:val="none" w:sz="0" w:space="0" w:color="auto"/>
                                                          </w:divBdr>
                                                          <w:divsChild>
                                                            <w:div w:id="283855197">
                                                              <w:marLeft w:val="0"/>
                                                              <w:marRight w:val="0"/>
                                                              <w:marTop w:val="0"/>
                                                              <w:marBottom w:val="0"/>
                                                              <w:divBdr>
                                                                <w:top w:val="none" w:sz="0" w:space="0" w:color="auto"/>
                                                                <w:left w:val="none" w:sz="0" w:space="0" w:color="auto"/>
                                                                <w:bottom w:val="none" w:sz="0" w:space="0" w:color="auto"/>
                                                                <w:right w:val="none" w:sz="0" w:space="0" w:color="auto"/>
                                                              </w:divBdr>
                                                            </w:div>
                                                          </w:divsChild>
                                                        </w:div>
                                                        <w:div w:id="14434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5339">
                                          <w:marLeft w:val="0"/>
                                          <w:marRight w:val="0"/>
                                          <w:marTop w:val="0"/>
                                          <w:marBottom w:val="0"/>
                                          <w:divBdr>
                                            <w:top w:val="none" w:sz="0" w:space="0" w:color="auto"/>
                                            <w:left w:val="none" w:sz="0" w:space="0" w:color="auto"/>
                                            <w:bottom w:val="none" w:sz="0" w:space="0" w:color="auto"/>
                                            <w:right w:val="none" w:sz="0" w:space="0" w:color="auto"/>
                                          </w:divBdr>
                                        </w:div>
                                      </w:divsChild>
                                    </w:div>
                                    <w:div w:id="500243974">
                                      <w:marLeft w:val="0"/>
                                      <w:marRight w:val="0"/>
                                      <w:marTop w:val="0"/>
                                      <w:marBottom w:val="0"/>
                                      <w:divBdr>
                                        <w:top w:val="none" w:sz="0" w:space="0" w:color="auto"/>
                                        <w:left w:val="none" w:sz="0" w:space="0" w:color="auto"/>
                                        <w:bottom w:val="none" w:sz="0" w:space="0" w:color="auto"/>
                                        <w:right w:val="none" w:sz="0" w:space="0" w:color="auto"/>
                                      </w:divBdr>
                                      <w:divsChild>
                                        <w:div w:id="1327511281">
                                          <w:marLeft w:val="0"/>
                                          <w:marRight w:val="0"/>
                                          <w:marTop w:val="0"/>
                                          <w:marBottom w:val="0"/>
                                          <w:divBdr>
                                            <w:top w:val="none" w:sz="0" w:space="0" w:color="auto"/>
                                            <w:left w:val="none" w:sz="0" w:space="0" w:color="auto"/>
                                            <w:bottom w:val="none" w:sz="0" w:space="0" w:color="auto"/>
                                            <w:right w:val="none" w:sz="0" w:space="0" w:color="auto"/>
                                          </w:divBdr>
                                        </w:div>
                                        <w:div w:id="758020151">
                                          <w:marLeft w:val="240"/>
                                          <w:marRight w:val="0"/>
                                          <w:marTop w:val="0"/>
                                          <w:marBottom w:val="0"/>
                                          <w:divBdr>
                                            <w:top w:val="none" w:sz="0" w:space="0" w:color="auto"/>
                                            <w:left w:val="none" w:sz="0" w:space="0" w:color="auto"/>
                                            <w:bottom w:val="none" w:sz="0" w:space="0" w:color="auto"/>
                                            <w:right w:val="none" w:sz="0" w:space="0" w:color="auto"/>
                                          </w:divBdr>
                                          <w:divsChild>
                                            <w:div w:id="148331297">
                                              <w:marLeft w:val="0"/>
                                              <w:marRight w:val="0"/>
                                              <w:marTop w:val="0"/>
                                              <w:marBottom w:val="0"/>
                                              <w:divBdr>
                                                <w:top w:val="none" w:sz="0" w:space="0" w:color="auto"/>
                                                <w:left w:val="none" w:sz="0" w:space="0" w:color="auto"/>
                                                <w:bottom w:val="none" w:sz="0" w:space="0" w:color="auto"/>
                                                <w:right w:val="none" w:sz="0" w:space="0" w:color="auto"/>
                                              </w:divBdr>
                                              <w:divsChild>
                                                <w:div w:id="1460761722">
                                                  <w:marLeft w:val="0"/>
                                                  <w:marRight w:val="0"/>
                                                  <w:marTop w:val="0"/>
                                                  <w:marBottom w:val="0"/>
                                                  <w:divBdr>
                                                    <w:top w:val="none" w:sz="0" w:space="0" w:color="auto"/>
                                                    <w:left w:val="none" w:sz="0" w:space="0" w:color="auto"/>
                                                    <w:bottom w:val="none" w:sz="0" w:space="0" w:color="auto"/>
                                                    <w:right w:val="none" w:sz="0" w:space="0" w:color="auto"/>
                                                  </w:divBdr>
                                                </w:div>
                                                <w:div w:id="1317538521">
                                                  <w:marLeft w:val="240"/>
                                                  <w:marRight w:val="0"/>
                                                  <w:marTop w:val="0"/>
                                                  <w:marBottom w:val="0"/>
                                                  <w:divBdr>
                                                    <w:top w:val="none" w:sz="0" w:space="0" w:color="auto"/>
                                                    <w:left w:val="none" w:sz="0" w:space="0" w:color="auto"/>
                                                    <w:bottom w:val="none" w:sz="0" w:space="0" w:color="auto"/>
                                                    <w:right w:val="none" w:sz="0" w:space="0" w:color="auto"/>
                                                  </w:divBdr>
                                                  <w:divsChild>
                                                    <w:div w:id="1612736171">
                                                      <w:marLeft w:val="0"/>
                                                      <w:marRight w:val="0"/>
                                                      <w:marTop w:val="0"/>
                                                      <w:marBottom w:val="0"/>
                                                      <w:divBdr>
                                                        <w:top w:val="none" w:sz="0" w:space="0" w:color="auto"/>
                                                        <w:left w:val="none" w:sz="0" w:space="0" w:color="auto"/>
                                                        <w:bottom w:val="none" w:sz="0" w:space="0" w:color="auto"/>
                                                        <w:right w:val="none" w:sz="0" w:space="0" w:color="auto"/>
                                                      </w:divBdr>
                                                      <w:divsChild>
                                                        <w:div w:id="97062686">
                                                          <w:marLeft w:val="0"/>
                                                          <w:marRight w:val="0"/>
                                                          <w:marTop w:val="0"/>
                                                          <w:marBottom w:val="0"/>
                                                          <w:divBdr>
                                                            <w:top w:val="none" w:sz="0" w:space="0" w:color="auto"/>
                                                            <w:left w:val="none" w:sz="0" w:space="0" w:color="auto"/>
                                                            <w:bottom w:val="none" w:sz="0" w:space="0" w:color="auto"/>
                                                            <w:right w:val="none" w:sz="0" w:space="0" w:color="auto"/>
                                                          </w:divBdr>
                                                        </w:div>
                                                        <w:div w:id="1698312437">
                                                          <w:marLeft w:val="240"/>
                                                          <w:marRight w:val="0"/>
                                                          <w:marTop w:val="0"/>
                                                          <w:marBottom w:val="0"/>
                                                          <w:divBdr>
                                                            <w:top w:val="none" w:sz="0" w:space="0" w:color="auto"/>
                                                            <w:left w:val="none" w:sz="0" w:space="0" w:color="auto"/>
                                                            <w:bottom w:val="none" w:sz="0" w:space="0" w:color="auto"/>
                                                            <w:right w:val="none" w:sz="0" w:space="0" w:color="auto"/>
                                                          </w:divBdr>
                                                          <w:divsChild>
                                                            <w:div w:id="175508552">
                                                              <w:marLeft w:val="0"/>
                                                              <w:marRight w:val="0"/>
                                                              <w:marTop w:val="0"/>
                                                              <w:marBottom w:val="0"/>
                                                              <w:divBdr>
                                                                <w:top w:val="none" w:sz="0" w:space="0" w:color="auto"/>
                                                                <w:left w:val="none" w:sz="0" w:space="0" w:color="auto"/>
                                                                <w:bottom w:val="none" w:sz="0" w:space="0" w:color="auto"/>
                                                                <w:right w:val="none" w:sz="0" w:space="0" w:color="auto"/>
                                                              </w:divBdr>
                                                            </w:div>
                                                            <w:div w:id="766343346">
                                                              <w:marLeft w:val="0"/>
                                                              <w:marRight w:val="0"/>
                                                              <w:marTop w:val="0"/>
                                                              <w:marBottom w:val="0"/>
                                                              <w:divBdr>
                                                                <w:top w:val="none" w:sz="0" w:space="0" w:color="auto"/>
                                                                <w:left w:val="none" w:sz="0" w:space="0" w:color="auto"/>
                                                                <w:bottom w:val="none" w:sz="0" w:space="0" w:color="auto"/>
                                                                <w:right w:val="none" w:sz="0" w:space="0" w:color="auto"/>
                                                              </w:divBdr>
                                                            </w:div>
                                                          </w:divsChild>
                                                        </w:div>
                                                        <w:div w:id="12860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0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924">
                                          <w:marLeft w:val="0"/>
                                          <w:marRight w:val="0"/>
                                          <w:marTop w:val="0"/>
                                          <w:marBottom w:val="0"/>
                                          <w:divBdr>
                                            <w:top w:val="none" w:sz="0" w:space="0" w:color="auto"/>
                                            <w:left w:val="none" w:sz="0" w:space="0" w:color="auto"/>
                                            <w:bottom w:val="none" w:sz="0" w:space="0" w:color="auto"/>
                                            <w:right w:val="none" w:sz="0" w:space="0" w:color="auto"/>
                                          </w:divBdr>
                                        </w:div>
                                      </w:divsChild>
                                    </w:div>
                                    <w:div w:id="711273179">
                                      <w:marLeft w:val="0"/>
                                      <w:marRight w:val="0"/>
                                      <w:marTop w:val="0"/>
                                      <w:marBottom w:val="0"/>
                                      <w:divBdr>
                                        <w:top w:val="none" w:sz="0" w:space="0" w:color="auto"/>
                                        <w:left w:val="none" w:sz="0" w:space="0" w:color="auto"/>
                                        <w:bottom w:val="none" w:sz="0" w:space="0" w:color="auto"/>
                                        <w:right w:val="none" w:sz="0" w:space="0" w:color="auto"/>
                                      </w:divBdr>
                                      <w:divsChild>
                                        <w:div w:id="1825049721">
                                          <w:marLeft w:val="0"/>
                                          <w:marRight w:val="0"/>
                                          <w:marTop w:val="0"/>
                                          <w:marBottom w:val="0"/>
                                          <w:divBdr>
                                            <w:top w:val="none" w:sz="0" w:space="0" w:color="auto"/>
                                            <w:left w:val="none" w:sz="0" w:space="0" w:color="auto"/>
                                            <w:bottom w:val="none" w:sz="0" w:space="0" w:color="auto"/>
                                            <w:right w:val="none" w:sz="0" w:space="0" w:color="auto"/>
                                          </w:divBdr>
                                        </w:div>
                                        <w:div w:id="1916820613">
                                          <w:marLeft w:val="240"/>
                                          <w:marRight w:val="0"/>
                                          <w:marTop w:val="0"/>
                                          <w:marBottom w:val="0"/>
                                          <w:divBdr>
                                            <w:top w:val="none" w:sz="0" w:space="0" w:color="auto"/>
                                            <w:left w:val="none" w:sz="0" w:space="0" w:color="auto"/>
                                            <w:bottom w:val="none" w:sz="0" w:space="0" w:color="auto"/>
                                            <w:right w:val="none" w:sz="0" w:space="0" w:color="auto"/>
                                          </w:divBdr>
                                          <w:divsChild>
                                            <w:div w:id="1020815320">
                                              <w:marLeft w:val="0"/>
                                              <w:marRight w:val="0"/>
                                              <w:marTop w:val="0"/>
                                              <w:marBottom w:val="0"/>
                                              <w:divBdr>
                                                <w:top w:val="none" w:sz="0" w:space="0" w:color="auto"/>
                                                <w:left w:val="none" w:sz="0" w:space="0" w:color="auto"/>
                                                <w:bottom w:val="none" w:sz="0" w:space="0" w:color="auto"/>
                                                <w:right w:val="none" w:sz="0" w:space="0" w:color="auto"/>
                                              </w:divBdr>
                                              <w:divsChild>
                                                <w:div w:id="91096613">
                                                  <w:marLeft w:val="0"/>
                                                  <w:marRight w:val="0"/>
                                                  <w:marTop w:val="0"/>
                                                  <w:marBottom w:val="0"/>
                                                  <w:divBdr>
                                                    <w:top w:val="none" w:sz="0" w:space="0" w:color="auto"/>
                                                    <w:left w:val="none" w:sz="0" w:space="0" w:color="auto"/>
                                                    <w:bottom w:val="none" w:sz="0" w:space="0" w:color="auto"/>
                                                    <w:right w:val="none" w:sz="0" w:space="0" w:color="auto"/>
                                                  </w:divBdr>
                                                </w:div>
                                                <w:div w:id="1163547287">
                                                  <w:marLeft w:val="240"/>
                                                  <w:marRight w:val="0"/>
                                                  <w:marTop w:val="0"/>
                                                  <w:marBottom w:val="0"/>
                                                  <w:divBdr>
                                                    <w:top w:val="none" w:sz="0" w:space="0" w:color="auto"/>
                                                    <w:left w:val="none" w:sz="0" w:space="0" w:color="auto"/>
                                                    <w:bottom w:val="none" w:sz="0" w:space="0" w:color="auto"/>
                                                    <w:right w:val="none" w:sz="0" w:space="0" w:color="auto"/>
                                                  </w:divBdr>
                                                  <w:divsChild>
                                                    <w:div w:id="447050211">
                                                      <w:marLeft w:val="0"/>
                                                      <w:marRight w:val="0"/>
                                                      <w:marTop w:val="0"/>
                                                      <w:marBottom w:val="0"/>
                                                      <w:divBdr>
                                                        <w:top w:val="none" w:sz="0" w:space="0" w:color="auto"/>
                                                        <w:left w:val="none" w:sz="0" w:space="0" w:color="auto"/>
                                                        <w:bottom w:val="none" w:sz="0" w:space="0" w:color="auto"/>
                                                        <w:right w:val="none" w:sz="0" w:space="0" w:color="auto"/>
                                                      </w:divBdr>
                                                      <w:divsChild>
                                                        <w:div w:id="1382555991">
                                                          <w:marLeft w:val="0"/>
                                                          <w:marRight w:val="0"/>
                                                          <w:marTop w:val="0"/>
                                                          <w:marBottom w:val="0"/>
                                                          <w:divBdr>
                                                            <w:top w:val="none" w:sz="0" w:space="0" w:color="auto"/>
                                                            <w:left w:val="none" w:sz="0" w:space="0" w:color="auto"/>
                                                            <w:bottom w:val="none" w:sz="0" w:space="0" w:color="auto"/>
                                                            <w:right w:val="none" w:sz="0" w:space="0" w:color="auto"/>
                                                          </w:divBdr>
                                                        </w:div>
                                                        <w:div w:id="1956249743">
                                                          <w:marLeft w:val="240"/>
                                                          <w:marRight w:val="0"/>
                                                          <w:marTop w:val="0"/>
                                                          <w:marBottom w:val="0"/>
                                                          <w:divBdr>
                                                            <w:top w:val="none" w:sz="0" w:space="0" w:color="auto"/>
                                                            <w:left w:val="none" w:sz="0" w:space="0" w:color="auto"/>
                                                            <w:bottom w:val="none" w:sz="0" w:space="0" w:color="auto"/>
                                                            <w:right w:val="none" w:sz="0" w:space="0" w:color="auto"/>
                                                          </w:divBdr>
                                                          <w:divsChild>
                                                            <w:div w:id="121846891">
                                                              <w:marLeft w:val="0"/>
                                                              <w:marRight w:val="0"/>
                                                              <w:marTop w:val="0"/>
                                                              <w:marBottom w:val="0"/>
                                                              <w:divBdr>
                                                                <w:top w:val="none" w:sz="0" w:space="0" w:color="auto"/>
                                                                <w:left w:val="none" w:sz="0" w:space="0" w:color="auto"/>
                                                                <w:bottom w:val="none" w:sz="0" w:space="0" w:color="auto"/>
                                                                <w:right w:val="none" w:sz="0" w:space="0" w:color="auto"/>
                                                              </w:divBdr>
                                                            </w:div>
                                                          </w:divsChild>
                                                        </w:div>
                                                        <w:div w:id="17003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9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6371">
                                          <w:marLeft w:val="0"/>
                                          <w:marRight w:val="0"/>
                                          <w:marTop w:val="0"/>
                                          <w:marBottom w:val="0"/>
                                          <w:divBdr>
                                            <w:top w:val="none" w:sz="0" w:space="0" w:color="auto"/>
                                            <w:left w:val="none" w:sz="0" w:space="0" w:color="auto"/>
                                            <w:bottom w:val="none" w:sz="0" w:space="0" w:color="auto"/>
                                            <w:right w:val="none" w:sz="0" w:space="0" w:color="auto"/>
                                          </w:divBdr>
                                        </w:div>
                                      </w:divsChild>
                                    </w:div>
                                    <w:div w:id="1028021733">
                                      <w:marLeft w:val="0"/>
                                      <w:marRight w:val="0"/>
                                      <w:marTop w:val="0"/>
                                      <w:marBottom w:val="0"/>
                                      <w:divBdr>
                                        <w:top w:val="none" w:sz="0" w:space="0" w:color="auto"/>
                                        <w:left w:val="none" w:sz="0" w:space="0" w:color="auto"/>
                                        <w:bottom w:val="none" w:sz="0" w:space="0" w:color="auto"/>
                                        <w:right w:val="none" w:sz="0" w:space="0" w:color="auto"/>
                                      </w:divBdr>
                                      <w:divsChild>
                                        <w:div w:id="695230992">
                                          <w:marLeft w:val="0"/>
                                          <w:marRight w:val="0"/>
                                          <w:marTop w:val="0"/>
                                          <w:marBottom w:val="0"/>
                                          <w:divBdr>
                                            <w:top w:val="none" w:sz="0" w:space="0" w:color="auto"/>
                                            <w:left w:val="none" w:sz="0" w:space="0" w:color="auto"/>
                                            <w:bottom w:val="none" w:sz="0" w:space="0" w:color="auto"/>
                                            <w:right w:val="none" w:sz="0" w:space="0" w:color="auto"/>
                                          </w:divBdr>
                                        </w:div>
                                        <w:div w:id="2086950965">
                                          <w:marLeft w:val="240"/>
                                          <w:marRight w:val="0"/>
                                          <w:marTop w:val="0"/>
                                          <w:marBottom w:val="0"/>
                                          <w:divBdr>
                                            <w:top w:val="none" w:sz="0" w:space="0" w:color="auto"/>
                                            <w:left w:val="none" w:sz="0" w:space="0" w:color="auto"/>
                                            <w:bottom w:val="none" w:sz="0" w:space="0" w:color="auto"/>
                                            <w:right w:val="none" w:sz="0" w:space="0" w:color="auto"/>
                                          </w:divBdr>
                                          <w:divsChild>
                                            <w:div w:id="745687368">
                                              <w:marLeft w:val="0"/>
                                              <w:marRight w:val="0"/>
                                              <w:marTop w:val="0"/>
                                              <w:marBottom w:val="0"/>
                                              <w:divBdr>
                                                <w:top w:val="none" w:sz="0" w:space="0" w:color="auto"/>
                                                <w:left w:val="none" w:sz="0" w:space="0" w:color="auto"/>
                                                <w:bottom w:val="none" w:sz="0" w:space="0" w:color="auto"/>
                                                <w:right w:val="none" w:sz="0" w:space="0" w:color="auto"/>
                                              </w:divBdr>
                                              <w:divsChild>
                                                <w:div w:id="734664295">
                                                  <w:marLeft w:val="0"/>
                                                  <w:marRight w:val="0"/>
                                                  <w:marTop w:val="0"/>
                                                  <w:marBottom w:val="0"/>
                                                  <w:divBdr>
                                                    <w:top w:val="none" w:sz="0" w:space="0" w:color="auto"/>
                                                    <w:left w:val="none" w:sz="0" w:space="0" w:color="auto"/>
                                                    <w:bottom w:val="none" w:sz="0" w:space="0" w:color="auto"/>
                                                    <w:right w:val="none" w:sz="0" w:space="0" w:color="auto"/>
                                                  </w:divBdr>
                                                </w:div>
                                                <w:div w:id="944730292">
                                                  <w:marLeft w:val="240"/>
                                                  <w:marRight w:val="0"/>
                                                  <w:marTop w:val="0"/>
                                                  <w:marBottom w:val="0"/>
                                                  <w:divBdr>
                                                    <w:top w:val="none" w:sz="0" w:space="0" w:color="auto"/>
                                                    <w:left w:val="none" w:sz="0" w:space="0" w:color="auto"/>
                                                    <w:bottom w:val="none" w:sz="0" w:space="0" w:color="auto"/>
                                                    <w:right w:val="none" w:sz="0" w:space="0" w:color="auto"/>
                                                  </w:divBdr>
                                                  <w:divsChild>
                                                    <w:div w:id="1992828752">
                                                      <w:marLeft w:val="0"/>
                                                      <w:marRight w:val="0"/>
                                                      <w:marTop w:val="0"/>
                                                      <w:marBottom w:val="0"/>
                                                      <w:divBdr>
                                                        <w:top w:val="none" w:sz="0" w:space="0" w:color="auto"/>
                                                        <w:left w:val="none" w:sz="0" w:space="0" w:color="auto"/>
                                                        <w:bottom w:val="none" w:sz="0" w:space="0" w:color="auto"/>
                                                        <w:right w:val="none" w:sz="0" w:space="0" w:color="auto"/>
                                                      </w:divBdr>
                                                      <w:divsChild>
                                                        <w:div w:id="1865972114">
                                                          <w:marLeft w:val="0"/>
                                                          <w:marRight w:val="0"/>
                                                          <w:marTop w:val="0"/>
                                                          <w:marBottom w:val="0"/>
                                                          <w:divBdr>
                                                            <w:top w:val="none" w:sz="0" w:space="0" w:color="auto"/>
                                                            <w:left w:val="none" w:sz="0" w:space="0" w:color="auto"/>
                                                            <w:bottom w:val="none" w:sz="0" w:space="0" w:color="auto"/>
                                                            <w:right w:val="none" w:sz="0" w:space="0" w:color="auto"/>
                                                          </w:divBdr>
                                                        </w:div>
                                                        <w:div w:id="562788718">
                                                          <w:marLeft w:val="240"/>
                                                          <w:marRight w:val="0"/>
                                                          <w:marTop w:val="0"/>
                                                          <w:marBottom w:val="0"/>
                                                          <w:divBdr>
                                                            <w:top w:val="none" w:sz="0" w:space="0" w:color="auto"/>
                                                            <w:left w:val="none" w:sz="0" w:space="0" w:color="auto"/>
                                                            <w:bottom w:val="none" w:sz="0" w:space="0" w:color="auto"/>
                                                            <w:right w:val="none" w:sz="0" w:space="0" w:color="auto"/>
                                                          </w:divBdr>
                                                          <w:divsChild>
                                                            <w:div w:id="350884197">
                                                              <w:marLeft w:val="0"/>
                                                              <w:marRight w:val="0"/>
                                                              <w:marTop w:val="0"/>
                                                              <w:marBottom w:val="0"/>
                                                              <w:divBdr>
                                                                <w:top w:val="none" w:sz="0" w:space="0" w:color="auto"/>
                                                                <w:left w:val="none" w:sz="0" w:space="0" w:color="auto"/>
                                                                <w:bottom w:val="none" w:sz="0" w:space="0" w:color="auto"/>
                                                                <w:right w:val="none" w:sz="0" w:space="0" w:color="auto"/>
                                                              </w:divBdr>
                                                            </w:div>
                                                            <w:div w:id="1797409298">
                                                              <w:marLeft w:val="0"/>
                                                              <w:marRight w:val="0"/>
                                                              <w:marTop w:val="0"/>
                                                              <w:marBottom w:val="0"/>
                                                              <w:divBdr>
                                                                <w:top w:val="none" w:sz="0" w:space="0" w:color="auto"/>
                                                                <w:left w:val="none" w:sz="0" w:space="0" w:color="auto"/>
                                                                <w:bottom w:val="none" w:sz="0" w:space="0" w:color="auto"/>
                                                                <w:right w:val="none" w:sz="0" w:space="0" w:color="auto"/>
                                                              </w:divBdr>
                                                            </w:div>
                                                          </w:divsChild>
                                                        </w:div>
                                                        <w:div w:id="49908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0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6453">
                                          <w:marLeft w:val="0"/>
                                          <w:marRight w:val="0"/>
                                          <w:marTop w:val="0"/>
                                          <w:marBottom w:val="0"/>
                                          <w:divBdr>
                                            <w:top w:val="none" w:sz="0" w:space="0" w:color="auto"/>
                                            <w:left w:val="none" w:sz="0" w:space="0" w:color="auto"/>
                                            <w:bottom w:val="none" w:sz="0" w:space="0" w:color="auto"/>
                                            <w:right w:val="none" w:sz="0" w:space="0" w:color="auto"/>
                                          </w:divBdr>
                                        </w:div>
                                      </w:divsChild>
                                    </w:div>
                                    <w:div w:id="239409336">
                                      <w:marLeft w:val="0"/>
                                      <w:marRight w:val="0"/>
                                      <w:marTop w:val="0"/>
                                      <w:marBottom w:val="0"/>
                                      <w:divBdr>
                                        <w:top w:val="none" w:sz="0" w:space="0" w:color="auto"/>
                                        <w:left w:val="none" w:sz="0" w:space="0" w:color="auto"/>
                                        <w:bottom w:val="none" w:sz="0" w:space="0" w:color="auto"/>
                                        <w:right w:val="none" w:sz="0" w:space="0" w:color="auto"/>
                                      </w:divBdr>
                                      <w:divsChild>
                                        <w:div w:id="913861382">
                                          <w:marLeft w:val="0"/>
                                          <w:marRight w:val="0"/>
                                          <w:marTop w:val="0"/>
                                          <w:marBottom w:val="0"/>
                                          <w:divBdr>
                                            <w:top w:val="none" w:sz="0" w:space="0" w:color="auto"/>
                                            <w:left w:val="none" w:sz="0" w:space="0" w:color="auto"/>
                                            <w:bottom w:val="none" w:sz="0" w:space="0" w:color="auto"/>
                                            <w:right w:val="none" w:sz="0" w:space="0" w:color="auto"/>
                                          </w:divBdr>
                                        </w:div>
                                        <w:div w:id="1995989859">
                                          <w:marLeft w:val="240"/>
                                          <w:marRight w:val="0"/>
                                          <w:marTop w:val="0"/>
                                          <w:marBottom w:val="0"/>
                                          <w:divBdr>
                                            <w:top w:val="none" w:sz="0" w:space="0" w:color="auto"/>
                                            <w:left w:val="none" w:sz="0" w:space="0" w:color="auto"/>
                                            <w:bottom w:val="none" w:sz="0" w:space="0" w:color="auto"/>
                                            <w:right w:val="none" w:sz="0" w:space="0" w:color="auto"/>
                                          </w:divBdr>
                                          <w:divsChild>
                                            <w:div w:id="1537507156">
                                              <w:marLeft w:val="0"/>
                                              <w:marRight w:val="0"/>
                                              <w:marTop w:val="0"/>
                                              <w:marBottom w:val="0"/>
                                              <w:divBdr>
                                                <w:top w:val="none" w:sz="0" w:space="0" w:color="auto"/>
                                                <w:left w:val="none" w:sz="0" w:space="0" w:color="auto"/>
                                                <w:bottom w:val="none" w:sz="0" w:space="0" w:color="auto"/>
                                                <w:right w:val="none" w:sz="0" w:space="0" w:color="auto"/>
                                              </w:divBdr>
                                              <w:divsChild>
                                                <w:div w:id="1986857336">
                                                  <w:marLeft w:val="0"/>
                                                  <w:marRight w:val="0"/>
                                                  <w:marTop w:val="0"/>
                                                  <w:marBottom w:val="0"/>
                                                  <w:divBdr>
                                                    <w:top w:val="none" w:sz="0" w:space="0" w:color="auto"/>
                                                    <w:left w:val="none" w:sz="0" w:space="0" w:color="auto"/>
                                                    <w:bottom w:val="none" w:sz="0" w:space="0" w:color="auto"/>
                                                    <w:right w:val="none" w:sz="0" w:space="0" w:color="auto"/>
                                                  </w:divBdr>
                                                </w:div>
                                                <w:div w:id="1173762606">
                                                  <w:marLeft w:val="240"/>
                                                  <w:marRight w:val="0"/>
                                                  <w:marTop w:val="0"/>
                                                  <w:marBottom w:val="0"/>
                                                  <w:divBdr>
                                                    <w:top w:val="none" w:sz="0" w:space="0" w:color="auto"/>
                                                    <w:left w:val="none" w:sz="0" w:space="0" w:color="auto"/>
                                                    <w:bottom w:val="none" w:sz="0" w:space="0" w:color="auto"/>
                                                    <w:right w:val="none" w:sz="0" w:space="0" w:color="auto"/>
                                                  </w:divBdr>
                                                  <w:divsChild>
                                                    <w:div w:id="2076397121">
                                                      <w:marLeft w:val="0"/>
                                                      <w:marRight w:val="0"/>
                                                      <w:marTop w:val="0"/>
                                                      <w:marBottom w:val="0"/>
                                                      <w:divBdr>
                                                        <w:top w:val="none" w:sz="0" w:space="0" w:color="auto"/>
                                                        <w:left w:val="none" w:sz="0" w:space="0" w:color="auto"/>
                                                        <w:bottom w:val="none" w:sz="0" w:space="0" w:color="auto"/>
                                                        <w:right w:val="none" w:sz="0" w:space="0" w:color="auto"/>
                                                      </w:divBdr>
                                                      <w:divsChild>
                                                        <w:div w:id="1528912222">
                                                          <w:marLeft w:val="0"/>
                                                          <w:marRight w:val="0"/>
                                                          <w:marTop w:val="0"/>
                                                          <w:marBottom w:val="0"/>
                                                          <w:divBdr>
                                                            <w:top w:val="none" w:sz="0" w:space="0" w:color="auto"/>
                                                            <w:left w:val="none" w:sz="0" w:space="0" w:color="auto"/>
                                                            <w:bottom w:val="none" w:sz="0" w:space="0" w:color="auto"/>
                                                            <w:right w:val="none" w:sz="0" w:space="0" w:color="auto"/>
                                                          </w:divBdr>
                                                        </w:div>
                                                        <w:div w:id="1006249242">
                                                          <w:marLeft w:val="240"/>
                                                          <w:marRight w:val="0"/>
                                                          <w:marTop w:val="0"/>
                                                          <w:marBottom w:val="0"/>
                                                          <w:divBdr>
                                                            <w:top w:val="none" w:sz="0" w:space="0" w:color="auto"/>
                                                            <w:left w:val="none" w:sz="0" w:space="0" w:color="auto"/>
                                                            <w:bottom w:val="none" w:sz="0" w:space="0" w:color="auto"/>
                                                            <w:right w:val="none" w:sz="0" w:space="0" w:color="auto"/>
                                                          </w:divBdr>
                                                          <w:divsChild>
                                                            <w:div w:id="223101661">
                                                              <w:marLeft w:val="0"/>
                                                              <w:marRight w:val="0"/>
                                                              <w:marTop w:val="0"/>
                                                              <w:marBottom w:val="0"/>
                                                              <w:divBdr>
                                                                <w:top w:val="none" w:sz="0" w:space="0" w:color="auto"/>
                                                                <w:left w:val="none" w:sz="0" w:space="0" w:color="auto"/>
                                                                <w:bottom w:val="none" w:sz="0" w:space="0" w:color="auto"/>
                                                                <w:right w:val="none" w:sz="0" w:space="0" w:color="auto"/>
                                                              </w:divBdr>
                                                            </w:div>
                                                          </w:divsChild>
                                                        </w:div>
                                                        <w:div w:id="19563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6935">
                          <w:marLeft w:val="0"/>
                          <w:marRight w:val="0"/>
                          <w:marTop w:val="0"/>
                          <w:marBottom w:val="0"/>
                          <w:divBdr>
                            <w:top w:val="none" w:sz="0" w:space="0" w:color="auto"/>
                            <w:left w:val="none" w:sz="0" w:space="0" w:color="auto"/>
                            <w:bottom w:val="none" w:sz="0" w:space="0" w:color="auto"/>
                            <w:right w:val="none" w:sz="0" w:space="0" w:color="auto"/>
                          </w:divBdr>
                        </w:div>
                      </w:divsChild>
                    </w:div>
                    <w:div w:id="771895420">
                      <w:marLeft w:val="0"/>
                      <w:marRight w:val="0"/>
                      <w:marTop w:val="0"/>
                      <w:marBottom w:val="0"/>
                      <w:divBdr>
                        <w:top w:val="none" w:sz="0" w:space="0" w:color="auto"/>
                        <w:left w:val="none" w:sz="0" w:space="0" w:color="auto"/>
                        <w:bottom w:val="none" w:sz="0" w:space="0" w:color="auto"/>
                        <w:right w:val="none" w:sz="0" w:space="0" w:color="auto"/>
                      </w:divBdr>
                      <w:divsChild>
                        <w:div w:id="725495184">
                          <w:marLeft w:val="0"/>
                          <w:marRight w:val="0"/>
                          <w:marTop w:val="0"/>
                          <w:marBottom w:val="0"/>
                          <w:divBdr>
                            <w:top w:val="none" w:sz="0" w:space="0" w:color="auto"/>
                            <w:left w:val="none" w:sz="0" w:space="0" w:color="auto"/>
                            <w:bottom w:val="none" w:sz="0" w:space="0" w:color="auto"/>
                            <w:right w:val="none" w:sz="0" w:space="0" w:color="auto"/>
                          </w:divBdr>
                        </w:div>
                        <w:div w:id="2075855237">
                          <w:marLeft w:val="240"/>
                          <w:marRight w:val="0"/>
                          <w:marTop w:val="0"/>
                          <w:marBottom w:val="0"/>
                          <w:divBdr>
                            <w:top w:val="none" w:sz="0" w:space="0" w:color="auto"/>
                            <w:left w:val="none" w:sz="0" w:space="0" w:color="auto"/>
                            <w:bottom w:val="none" w:sz="0" w:space="0" w:color="auto"/>
                            <w:right w:val="none" w:sz="0" w:space="0" w:color="auto"/>
                          </w:divBdr>
                          <w:divsChild>
                            <w:div w:id="286351807">
                              <w:marLeft w:val="0"/>
                              <w:marRight w:val="0"/>
                              <w:marTop w:val="0"/>
                              <w:marBottom w:val="0"/>
                              <w:divBdr>
                                <w:top w:val="none" w:sz="0" w:space="0" w:color="auto"/>
                                <w:left w:val="none" w:sz="0" w:space="0" w:color="auto"/>
                                <w:bottom w:val="none" w:sz="0" w:space="0" w:color="auto"/>
                                <w:right w:val="none" w:sz="0" w:space="0" w:color="auto"/>
                              </w:divBdr>
                            </w:div>
                          </w:divsChild>
                        </w:div>
                        <w:div w:id="1012606576">
                          <w:marLeft w:val="0"/>
                          <w:marRight w:val="0"/>
                          <w:marTop w:val="0"/>
                          <w:marBottom w:val="0"/>
                          <w:divBdr>
                            <w:top w:val="none" w:sz="0" w:space="0" w:color="auto"/>
                            <w:left w:val="none" w:sz="0" w:space="0" w:color="auto"/>
                            <w:bottom w:val="none" w:sz="0" w:space="0" w:color="auto"/>
                            <w:right w:val="none" w:sz="0" w:space="0" w:color="auto"/>
                          </w:divBdr>
                        </w:div>
                      </w:divsChild>
                    </w:div>
                    <w:div w:id="1456362027">
                      <w:marLeft w:val="0"/>
                      <w:marRight w:val="0"/>
                      <w:marTop w:val="0"/>
                      <w:marBottom w:val="0"/>
                      <w:divBdr>
                        <w:top w:val="none" w:sz="0" w:space="0" w:color="auto"/>
                        <w:left w:val="none" w:sz="0" w:space="0" w:color="auto"/>
                        <w:bottom w:val="none" w:sz="0" w:space="0" w:color="auto"/>
                        <w:right w:val="none" w:sz="0" w:space="0" w:color="auto"/>
                      </w:divBdr>
                      <w:divsChild>
                        <w:div w:id="439878418">
                          <w:marLeft w:val="0"/>
                          <w:marRight w:val="0"/>
                          <w:marTop w:val="0"/>
                          <w:marBottom w:val="0"/>
                          <w:divBdr>
                            <w:top w:val="none" w:sz="0" w:space="0" w:color="auto"/>
                            <w:left w:val="none" w:sz="0" w:space="0" w:color="auto"/>
                            <w:bottom w:val="none" w:sz="0" w:space="0" w:color="auto"/>
                            <w:right w:val="none" w:sz="0" w:space="0" w:color="auto"/>
                          </w:divBdr>
                        </w:div>
                        <w:div w:id="705259170">
                          <w:marLeft w:val="240"/>
                          <w:marRight w:val="0"/>
                          <w:marTop w:val="0"/>
                          <w:marBottom w:val="0"/>
                          <w:divBdr>
                            <w:top w:val="none" w:sz="0" w:space="0" w:color="auto"/>
                            <w:left w:val="none" w:sz="0" w:space="0" w:color="auto"/>
                            <w:bottom w:val="none" w:sz="0" w:space="0" w:color="auto"/>
                            <w:right w:val="none" w:sz="0" w:space="0" w:color="auto"/>
                          </w:divBdr>
                          <w:divsChild>
                            <w:div w:id="1649288973">
                              <w:marLeft w:val="0"/>
                              <w:marRight w:val="0"/>
                              <w:marTop w:val="0"/>
                              <w:marBottom w:val="0"/>
                              <w:divBdr>
                                <w:top w:val="none" w:sz="0" w:space="0" w:color="auto"/>
                                <w:left w:val="none" w:sz="0" w:space="0" w:color="auto"/>
                                <w:bottom w:val="none" w:sz="0" w:space="0" w:color="auto"/>
                                <w:right w:val="none" w:sz="0" w:space="0" w:color="auto"/>
                              </w:divBdr>
                            </w:div>
                          </w:divsChild>
                        </w:div>
                        <w:div w:id="2034727443">
                          <w:marLeft w:val="0"/>
                          <w:marRight w:val="0"/>
                          <w:marTop w:val="0"/>
                          <w:marBottom w:val="0"/>
                          <w:divBdr>
                            <w:top w:val="none" w:sz="0" w:space="0" w:color="auto"/>
                            <w:left w:val="none" w:sz="0" w:space="0" w:color="auto"/>
                            <w:bottom w:val="none" w:sz="0" w:space="0" w:color="auto"/>
                            <w:right w:val="none" w:sz="0" w:space="0" w:color="auto"/>
                          </w:divBdr>
                        </w:div>
                      </w:divsChild>
                    </w:div>
                    <w:div w:id="1997882356">
                      <w:marLeft w:val="0"/>
                      <w:marRight w:val="0"/>
                      <w:marTop w:val="0"/>
                      <w:marBottom w:val="0"/>
                      <w:divBdr>
                        <w:top w:val="none" w:sz="0" w:space="0" w:color="auto"/>
                        <w:left w:val="none" w:sz="0" w:space="0" w:color="auto"/>
                        <w:bottom w:val="none" w:sz="0" w:space="0" w:color="auto"/>
                        <w:right w:val="none" w:sz="0" w:space="0" w:color="auto"/>
                      </w:divBdr>
                      <w:divsChild>
                        <w:div w:id="1767388200">
                          <w:marLeft w:val="0"/>
                          <w:marRight w:val="0"/>
                          <w:marTop w:val="0"/>
                          <w:marBottom w:val="0"/>
                          <w:divBdr>
                            <w:top w:val="none" w:sz="0" w:space="0" w:color="auto"/>
                            <w:left w:val="none" w:sz="0" w:space="0" w:color="auto"/>
                            <w:bottom w:val="none" w:sz="0" w:space="0" w:color="auto"/>
                            <w:right w:val="none" w:sz="0" w:space="0" w:color="auto"/>
                          </w:divBdr>
                        </w:div>
                        <w:div w:id="1054695405">
                          <w:marLeft w:val="240"/>
                          <w:marRight w:val="0"/>
                          <w:marTop w:val="0"/>
                          <w:marBottom w:val="0"/>
                          <w:divBdr>
                            <w:top w:val="none" w:sz="0" w:space="0" w:color="auto"/>
                            <w:left w:val="none" w:sz="0" w:space="0" w:color="auto"/>
                            <w:bottom w:val="none" w:sz="0" w:space="0" w:color="auto"/>
                            <w:right w:val="none" w:sz="0" w:space="0" w:color="auto"/>
                          </w:divBdr>
                          <w:divsChild>
                            <w:div w:id="1730227024">
                              <w:marLeft w:val="0"/>
                              <w:marRight w:val="0"/>
                              <w:marTop w:val="0"/>
                              <w:marBottom w:val="0"/>
                              <w:divBdr>
                                <w:top w:val="none" w:sz="0" w:space="0" w:color="auto"/>
                                <w:left w:val="none" w:sz="0" w:space="0" w:color="auto"/>
                                <w:bottom w:val="none" w:sz="0" w:space="0" w:color="auto"/>
                                <w:right w:val="none" w:sz="0" w:space="0" w:color="auto"/>
                              </w:divBdr>
                            </w:div>
                          </w:divsChild>
                        </w:div>
                        <w:div w:id="828325729">
                          <w:marLeft w:val="0"/>
                          <w:marRight w:val="0"/>
                          <w:marTop w:val="0"/>
                          <w:marBottom w:val="0"/>
                          <w:divBdr>
                            <w:top w:val="none" w:sz="0" w:space="0" w:color="auto"/>
                            <w:left w:val="none" w:sz="0" w:space="0" w:color="auto"/>
                            <w:bottom w:val="none" w:sz="0" w:space="0" w:color="auto"/>
                            <w:right w:val="none" w:sz="0" w:space="0" w:color="auto"/>
                          </w:divBdr>
                        </w:div>
                      </w:divsChild>
                    </w:div>
                    <w:div w:id="644897235">
                      <w:marLeft w:val="0"/>
                      <w:marRight w:val="0"/>
                      <w:marTop w:val="0"/>
                      <w:marBottom w:val="0"/>
                      <w:divBdr>
                        <w:top w:val="none" w:sz="0" w:space="0" w:color="auto"/>
                        <w:left w:val="none" w:sz="0" w:space="0" w:color="auto"/>
                        <w:bottom w:val="none" w:sz="0" w:space="0" w:color="auto"/>
                        <w:right w:val="none" w:sz="0" w:space="0" w:color="auto"/>
                      </w:divBdr>
                      <w:divsChild>
                        <w:div w:id="1961448595">
                          <w:marLeft w:val="0"/>
                          <w:marRight w:val="0"/>
                          <w:marTop w:val="0"/>
                          <w:marBottom w:val="0"/>
                          <w:divBdr>
                            <w:top w:val="none" w:sz="0" w:space="0" w:color="auto"/>
                            <w:left w:val="none" w:sz="0" w:space="0" w:color="auto"/>
                            <w:bottom w:val="none" w:sz="0" w:space="0" w:color="auto"/>
                            <w:right w:val="none" w:sz="0" w:space="0" w:color="auto"/>
                          </w:divBdr>
                        </w:div>
                        <w:div w:id="1413820629">
                          <w:marLeft w:val="240"/>
                          <w:marRight w:val="0"/>
                          <w:marTop w:val="0"/>
                          <w:marBottom w:val="0"/>
                          <w:divBdr>
                            <w:top w:val="none" w:sz="0" w:space="0" w:color="auto"/>
                            <w:left w:val="none" w:sz="0" w:space="0" w:color="auto"/>
                            <w:bottom w:val="none" w:sz="0" w:space="0" w:color="auto"/>
                            <w:right w:val="none" w:sz="0" w:space="0" w:color="auto"/>
                          </w:divBdr>
                          <w:divsChild>
                            <w:div w:id="481124621">
                              <w:marLeft w:val="0"/>
                              <w:marRight w:val="0"/>
                              <w:marTop w:val="0"/>
                              <w:marBottom w:val="0"/>
                              <w:divBdr>
                                <w:top w:val="none" w:sz="0" w:space="0" w:color="auto"/>
                                <w:left w:val="none" w:sz="0" w:space="0" w:color="auto"/>
                                <w:bottom w:val="none" w:sz="0" w:space="0" w:color="auto"/>
                                <w:right w:val="none" w:sz="0" w:space="0" w:color="auto"/>
                              </w:divBdr>
                            </w:div>
                          </w:divsChild>
                        </w:div>
                        <w:div w:id="49618637">
                          <w:marLeft w:val="0"/>
                          <w:marRight w:val="0"/>
                          <w:marTop w:val="0"/>
                          <w:marBottom w:val="0"/>
                          <w:divBdr>
                            <w:top w:val="none" w:sz="0" w:space="0" w:color="auto"/>
                            <w:left w:val="none" w:sz="0" w:space="0" w:color="auto"/>
                            <w:bottom w:val="none" w:sz="0" w:space="0" w:color="auto"/>
                            <w:right w:val="none" w:sz="0" w:space="0" w:color="auto"/>
                          </w:divBdr>
                        </w:div>
                      </w:divsChild>
                    </w:div>
                    <w:div w:id="1713113207">
                      <w:marLeft w:val="0"/>
                      <w:marRight w:val="0"/>
                      <w:marTop w:val="0"/>
                      <w:marBottom w:val="0"/>
                      <w:divBdr>
                        <w:top w:val="none" w:sz="0" w:space="0" w:color="auto"/>
                        <w:left w:val="none" w:sz="0" w:space="0" w:color="auto"/>
                        <w:bottom w:val="none" w:sz="0" w:space="0" w:color="auto"/>
                        <w:right w:val="none" w:sz="0" w:space="0" w:color="auto"/>
                      </w:divBdr>
                      <w:divsChild>
                        <w:div w:id="158083487">
                          <w:marLeft w:val="0"/>
                          <w:marRight w:val="0"/>
                          <w:marTop w:val="0"/>
                          <w:marBottom w:val="0"/>
                          <w:divBdr>
                            <w:top w:val="none" w:sz="0" w:space="0" w:color="auto"/>
                            <w:left w:val="none" w:sz="0" w:space="0" w:color="auto"/>
                            <w:bottom w:val="none" w:sz="0" w:space="0" w:color="auto"/>
                            <w:right w:val="none" w:sz="0" w:space="0" w:color="auto"/>
                          </w:divBdr>
                        </w:div>
                        <w:div w:id="1884976526">
                          <w:marLeft w:val="240"/>
                          <w:marRight w:val="0"/>
                          <w:marTop w:val="0"/>
                          <w:marBottom w:val="0"/>
                          <w:divBdr>
                            <w:top w:val="none" w:sz="0" w:space="0" w:color="auto"/>
                            <w:left w:val="none" w:sz="0" w:space="0" w:color="auto"/>
                            <w:bottom w:val="none" w:sz="0" w:space="0" w:color="auto"/>
                            <w:right w:val="none" w:sz="0" w:space="0" w:color="auto"/>
                          </w:divBdr>
                          <w:divsChild>
                            <w:div w:id="1147823891">
                              <w:marLeft w:val="0"/>
                              <w:marRight w:val="0"/>
                              <w:marTop w:val="0"/>
                              <w:marBottom w:val="0"/>
                              <w:divBdr>
                                <w:top w:val="none" w:sz="0" w:space="0" w:color="auto"/>
                                <w:left w:val="none" w:sz="0" w:space="0" w:color="auto"/>
                                <w:bottom w:val="none" w:sz="0" w:space="0" w:color="auto"/>
                                <w:right w:val="none" w:sz="0" w:space="0" w:color="auto"/>
                              </w:divBdr>
                            </w:div>
                          </w:divsChild>
                        </w:div>
                        <w:div w:id="1731920408">
                          <w:marLeft w:val="0"/>
                          <w:marRight w:val="0"/>
                          <w:marTop w:val="0"/>
                          <w:marBottom w:val="0"/>
                          <w:divBdr>
                            <w:top w:val="none" w:sz="0" w:space="0" w:color="auto"/>
                            <w:left w:val="none" w:sz="0" w:space="0" w:color="auto"/>
                            <w:bottom w:val="none" w:sz="0" w:space="0" w:color="auto"/>
                            <w:right w:val="none" w:sz="0" w:space="0" w:color="auto"/>
                          </w:divBdr>
                        </w:div>
                      </w:divsChild>
                    </w:div>
                    <w:div w:id="2060205936">
                      <w:marLeft w:val="0"/>
                      <w:marRight w:val="0"/>
                      <w:marTop w:val="0"/>
                      <w:marBottom w:val="0"/>
                      <w:divBdr>
                        <w:top w:val="none" w:sz="0" w:space="0" w:color="auto"/>
                        <w:left w:val="none" w:sz="0" w:space="0" w:color="auto"/>
                        <w:bottom w:val="none" w:sz="0" w:space="0" w:color="auto"/>
                        <w:right w:val="none" w:sz="0" w:space="0" w:color="auto"/>
                      </w:divBdr>
                      <w:divsChild>
                        <w:div w:id="920718517">
                          <w:marLeft w:val="0"/>
                          <w:marRight w:val="0"/>
                          <w:marTop w:val="0"/>
                          <w:marBottom w:val="0"/>
                          <w:divBdr>
                            <w:top w:val="none" w:sz="0" w:space="0" w:color="auto"/>
                            <w:left w:val="none" w:sz="0" w:space="0" w:color="auto"/>
                            <w:bottom w:val="none" w:sz="0" w:space="0" w:color="auto"/>
                            <w:right w:val="none" w:sz="0" w:space="0" w:color="auto"/>
                          </w:divBdr>
                        </w:div>
                        <w:div w:id="622031479">
                          <w:marLeft w:val="240"/>
                          <w:marRight w:val="0"/>
                          <w:marTop w:val="0"/>
                          <w:marBottom w:val="0"/>
                          <w:divBdr>
                            <w:top w:val="none" w:sz="0" w:space="0" w:color="auto"/>
                            <w:left w:val="none" w:sz="0" w:space="0" w:color="auto"/>
                            <w:bottom w:val="none" w:sz="0" w:space="0" w:color="auto"/>
                            <w:right w:val="none" w:sz="0" w:space="0" w:color="auto"/>
                          </w:divBdr>
                          <w:divsChild>
                            <w:div w:id="120538211">
                              <w:marLeft w:val="0"/>
                              <w:marRight w:val="0"/>
                              <w:marTop w:val="0"/>
                              <w:marBottom w:val="0"/>
                              <w:divBdr>
                                <w:top w:val="none" w:sz="0" w:space="0" w:color="auto"/>
                                <w:left w:val="none" w:sz="0" w:space="0" w:color="auto"/>
                                <w:bottom w:val="none" w:sz="0" w:space="0" w:color="auto"/>
                                <w:right w:val="none" w:sz="0" w:space="0" w:color="auto"/>
                              </w:divBdr>
                            </w:div>
                          </w:divsChild>
                        </w:div>
                        <w:div w:id="2071266191">
                          <w:marLeft w:val="0"/>
                          <w:marRight w:val="0"/>
                          <w:marTop w:val="0"/>
                          <w:marBottom w:val="0"/>
                          <w:divBdr>
                            <w:top w:val="none" w:sz="0" w:space="0" w:color="auto"/>
                            <w:left w:val="none" w:sz="0" w:space="0" w:color="auto"/>
                            <w:bottom w:val="none" w:sz="0" w:space="0" w:color="auto"/>
                            <w:right w:val="none" w:sz="0" w:space="0" w:color="auto"/>
                          </w:divBdr>
                        </w:div>
                      </w:divsChild>
                    </w:div>
                    <w:div w:id="1777212067">
                      <w:marLeft w:val="0"/>
                      <w:marRight w:val="0"/>
                      <w:marTop w:val="0"/>
                      <w:marBottom w:val="0"/>
                      <w:divBdr>
                        <w:top w:val="none" w:sz="0" w:space="0" w:color="auto"/>
                        <w:left w:val="none" w:sz="0" w:space="0" w:color="auto"/>
                        <w:bottom w:val="none" w:sz="0" w:space="0" w:color="auto"/>
                        <w:right w:val="none" w:sz="0" w:space="0" w:color="auto"/>
                      </w:divBdr>
                      <w:divsChild>
                        <w:div w:id="929585386">
                          <w:marLeft w:val="0"/>
                          <w:marRight w:val="0"/>
                          <w:marTop w:val="0"/>
                          <w:marBottom w:val="0"/>
                          <w:divBdr>
                            <w:top w:val="none" w:sz="0" w:space="0" w:color="auto"/>
                            <w:left w:val="none" w:sz="0" w:space="0" w:color="auto"/>
                            <w:bottom w:val="none" w:sz="0" w:space="0" w:color="auto"/>
                            <w:right w:val="none" w:sz="0" w:space="0" w:color="auto"/>
                          </w:divBdr>
                        </w:div>
                        <w:div w:id="2080325848">
                          <w:marLeft w:val="240"/>
                          <w:marRight w:val="0"/>
                          <w:marTop w:val="0"/>
                          <w:marBottom w:val="0"/>
                          <w:divBdr>
                            <w:top w:val="none" w:sz="0" w:space="0" w:color="auto"/>
                            <w:left w:val="none" w:sz="0" w:space="0" w:color="auto"/>
                            <w:bottom w:val="none" w:sz="0" w:space="0" w:color="auto"/>
                            <w:right w:val="none" w:sz="0" w:space="0" w:color="auto"/>
                          </w:divBdr>
                          <w:divsChild>
                            <w:div w:id="679769980">
                              <w:marLeft w:val="0"/>
                              <w:marRight w:val="0"/>
                              <w:marTop w:val="0"/>
                              <w:marBottom w:val="0"/>
                              <w:divBdr>
                                <w:top w:val="none" w:sz="0" w:space="0" w:color="auto"/>
                                <w:left w:val="none" w:sz="0" w:space="0" w:color="auto"/>
                                <w:bottom w:val="none" w:sz="0" w:space="0" w:color="auto"/>
                                <w:right w:val="none" w:sz="0" w:space="0" w:color="auto"/>
                              </w:divBdr>
                            </w:div>
                          </w:divsChild>
                        </w:div>
                        <w:div w:id="688946464">
                          <w:marLeft w:val="0"/>
                          <w:marRight w:val="0"/>
                          <w:marTop w:val="0"/>
                          <w:marBottom w:val="0"/>
                          <w:divBdr>
                            <w:top w:val="none" w:sz="0" w:space="0" w:color="auto"/>
                            <w:left w:val="none" w:sz="0" w:space="0" w:color="auto"/>
                            <w:bottom w:val="none" w:sz="0" w:space="0" w:color="auto"/>
                            <w:right w:val="none" w:sz="0" w:space="0" w:color="auto"/>
                          </w:divBdr>
                        </w:div>
                      </w:divsChild>
                    </w:div>
                    <w:div w:id="915629157">
                      <w:marLeft w:val="0"/>
                      <w:marRight w:val="0"/>
                      <w:marTop w:val="0"/>
                      <w:marBottom w:val="0"/>
                      <w:divBdr>
                        <w:top w:val="none" w:sz="0" w:space="0" w:color="auto"/>
                        <w:left w:val="none" w:sz="0" w:space="0" w:color="auto"/>
                        <w:bottom w:val="none" w:sz="0" w:space="0" w:color="auto"/>
                        <w:right w:val="none" w:sz="0" w:space="0" w:color="auto"/>
                      </w:divBdr>
                      <w:divsChild>
                        <w:div w:id="1590118051">
                          <w:marLeft w:val="0"/>
                          <w:marRight w:val="0"/>
                          <w:marTop w:val="0"/>
                          <w:marBottom w:val="0"/>
                          <w:divBdr>
                            <w:top w:val="none" w:sz="0" w:space="0" w:color="auto"/>
                            <w:left w:val="none" w:sz="0" w:space="0" w:color="auto"/>
                            <w:bottom w:val="none" w:sz="0" w:space="0" w:color="auto"/>
                            <w:right w:val="none" w:sz="0" w:space="0" w:color="auto"/>
                          </w:divBdr>
                        </w:div>
                        <w:div w:id="1124426788">
                          <w:marLeft w:val="240"/>
                          <w:marRight w:val="0"/>
                          <w:marTop w:val="0"/>
                          <w:marBottom w:val="0"/>
                          <w:divBdr>
                            <w:top w:val="none" w:sz="0" w:space="0" w:color="auto"/>
                            <w:left w:val="none" w:sz="0" w:space="0" w:color="auto"/>
                            <w:bottom w:val="none" w:sz="0" w:space="0" w:color="auto"/>
                            <w:right w:val="none" w:sz="0" w:space="0" w:color="auto"/>
                          </w:divBdr>
                          <w:divsChild>
                            <w:div w:id="164395375">
                              <w:marLeft w:val="0"/>
                              <w:marRight w:val="0"/>
                              <w:marTop w:val="0"/>
                              <w:marBottom w:val="0"/>
                              <w:divBdr>
                                <w:top w:val="none" w:sz="0" w:space="0" w:color="auto"/>
                                <w:left w:val="none" w:sz="0" w:space="0" w:color="auto"/>
                                <w:bottom w:val="none" w:sz="0" w:space="0" w:color="auto"/>
                                <w:right w:val="none" w:sz="0" w:space="0" w:color="auto"/>
                              </w:divBdr>
                            </w:div>
                          </w:divsChild>
                        </w:div>
                        <w:div w:id="1900439627">
                          <w:marLeft w:val="0"/>
                          <w:marRight w:val="0"/>
                          <w:marTop w:val="0"/>
                          <w:marBottom w:val="0"/>
                          <w:divBdr>
                            <w:top w:val="none" w:sz="0" w:space="0" w:color="auto"/>
                            <w:left w:val="none" w:sz="0" w:space="0" w:color="auto"/>
                            <w:bottom w:val="none" w:sz="0" w:space="0" w:color="auto"/>
                            <w:right w:val="none" w:sz="0" w:space="0" w:color="auto"/>
                          </w:divBdr>
                        </w:div>
                      </w:divsChild>
                    </w:div>
                    <w:div w:id="811559643">
                      <w:marLeft w:val="0"/>
                      <w:marRight w:val="0"/>
                      <w:marTop w:val="0"/>
                      <w:marBottom w:val="0"/>
                      <w:divBdr>
                        <w:top w:val="none" w:sz="0" w:space="0" w:color="auto"/>
                        <w:left w:val="none" w:sz="0" w:space="0" w:color="auto"/>
                        <w:bottom w:val="none" w:sz="0" w:space="0" w:color="auto"/>
                        <w:right w:val="none" w:sz="0" w:space="0" w:color="auto"/>
                      </w:divBdr>
                      <w:divsChild>
                        <w:div w:id="229777128">
                          <w:marLeft w:val="0"/>
                          <w:marRight w:val="0"/>
                          <w:marTop w:val="0"/>
                          <w:marBottom w:val="0"/>
                          <w:divBdr>
                            <w:top w:val="none" w:sz="0" w:space="0" w:color="auto"/>
                            <w:left w:val="none" w:sz="0" w:space="0" w:color="auto"/>
                            <w:bottom w:val="none" w:sz="0" w:space="0" w:color="auto"/>
                            <w:right w:val="none" w:sz="0" w:space="0" w:color="auto"/>
                          </w:divBdr>
                        </w:div>
                        <w:div w:id="1036466305">
                          <w:marLeft w:val="240"/>
                          <w:marRight w:val="0"/>
                          <w:marTop w:val="0"/>
                          <w:marBottom w:val="0"/>
                          <w:divBdr>
                            <w:top w:val="none" w:sz="0" w:space="0" w:color="auto"/>
                            <w:left w:val="none" w:sz="0" w:space="0" w:color="auto"/>
                            <w:bottom w:val="none" w:sz="0" w:space="0" w:color="auto"/>
                            <w:right w:val="none" w:sz="0" w:space="0" w:color="auto"/>
                          </w:divBdr>
                          <w:divsChild>
                            <w:div w:id="767851697">
                              <w:marLeft w:val="0"/>
                              <w:marRight w:val="0"/>
                              <w:marTop w:val="0"/>
                              <w:marBottom w:val="0"/>
                              <w:divBdr>
                                <w:top w:val="none" w:sz="0" w:space="0" w:color="auto"/>
                                <w:left w:val="none" w:sz="0" w:space="0" w:color="auto"/>
                                <w:bottom w:val="none" w:sz="0" w:space="0" w:color="auto"/>
                                <w:right w:val="none" w:sz="0" w:space="0" w:color="auto"/>
                              </w:divBdr>
                            </w:div>
                          </w:divsChild>
                        </w:div>
                        <w:div w:id="1055858545">
                          <w:marLeft w:val="0"/>
                          <w:marRight w:val="0"/>
                          <w:marTop w:val="0"/>
                          <w:marBottom w:val="0"/>
                          <w:divBdr>
                            <w:top w:val="none" w:sz="0" w:space="0" w:color="auto"/>
                            <w:left w:val="none" w:sz="0" w:space="0" w:color="auto"/>
                            <w:bottom w:val="none" w:sz="0" w:space="0" w:color="auto"/>
                            <w:right w:val="none" w:sz="0" w:space="0" w:color="auto"/>
                          </w:divBdr>
                        </w:div>
                      </w:divsChild>
                    </w:div>
                    <w:div w:id="201524971">
                      <w:marLeft w:val="0"/>
                      <w:marRight w:val="0"/>
                      <w:marTop w:val="0"/>
                      <w:marBottom w:val="0"/>
                      <w:divBdr>
                        <w:top w:val="none" w:sz="0" w:space="0" w:color="auto"/>
                        <w:left w:val="none" w:sz="0" w:space="0" w:color="auto"/>
                        <w:bottom w:val="none" w:sz="0" w:space="0" w:color="auto"/>
                        <w:right w:val="none" w:sz="0" w:space="0" w:color="auto"/>
                      </w:divBdr>
                      <w:divsChild>
                        <w:div w:id="1917130942">
                          <w:marLeft w:val="0"/>
                          <w:marRight w:val="0"/>
                          <w:marTop w:val="0"/>
                          <w:marBottom w:val="0"/>
                          <w:divBdr>
                            <w:top w:val="none" w:sz="0" w:space="0" w:color="auto"/>
                            <w:left w:val="none" w:sz="0" w:space="0" w:color="auto"/>
                            <w:bottom w:val="none" w:sz="0" w:space="0" w:color="auto"/>
                            <w:right w:val="none" w:sz="0" w:space="0" w:color="auto"/>
                          </w:divBdr>
                        </w:div>
                        <w:div w:id="113522557">
                          <w:marLeft w:val="240"/>
                          <w:marRight w:val="0"/>
                          <w:marTop w:val="0"/>
                          <w:marBottom w:val="0"/>
                          <w:divBdr>
                            <w:top w:val="none" w:sz="0" w:space="0" w:color="auto"/>
                            <w:left w:val="none" w:sz="0" w:space="0" w:color="auto"/>
                            <w:bottom w:val="none" w:sz="0" w:space="0" w:color="auto"/>
                            <w:right w:val="none" w:sz="0" w:space="0" w:color="auto"/>
                          </w:divBdr>
                          <w:divsChild>
                            <w:div w:id="1117523052">
                              <w:marLeft w:val="0"/>
                              <w:marRight w:val="0"/>
                              <w:marTop w:val="0"/>
                              <w:marBottom w:val="0"/>
                              <w:divBdr>
                                <w:top w:val="none" w:sz="0" w:space="0" w:color="auto"/>
                                <w:left w:val="none" w:sz="0" w:space="0" w:color="auto"/>
                                <w:bottom w:val="none" w:sz="0" w:space="0" w:color="auto"/>
                                <w:right w:val="none" w:sz="0" w:space="0" w:color="auto"/>
                              </w:divBdr>
                            </w:div>
                          </w:divsChild>
                        </w:div>
                        <w:div w:id="1516967744">
                          <w:marLeft w:val="0"/>
                          <w:marRight w:val="0"/>
                          <w:marTop w:val="0"/>
                          <w:marBottom w:val="0"/>
                          <w:divBdr>
                            <w:top w:val="none" w:sz="0" w:space="0" w:color="auto"/>
                            <w:left w:val="none" w:sz="0" w:space="0" w:color="auto"/>
                            <w:bottom w:val="none" w:sz="0" w:space="0" w:color="auto"/>
                            <w:right w:val="none" w:sz="0" w:space="0" w:color="auto"/>
                          </w:divBdr>
                        </w:div>
                      </w:divsChild>
                    </w:div>
                    <w:div w:id="250162667">
                      <w:marLeft w:val="0"/>
                      <w:marRight w:val="0"/>
                      <w:marTop w:val="0"/>
                      <w:marBottom w:val="0"/>
                      <w:divBdr>
                        <w:top w:val="none" w:sz="0" w:space="0" w:color="auto"/>
                        <w:left w:val="none" w:sz="0" w:space="0" w:color="auto"/>
                        <w:bottom w:val="none" w:sz="0" w:space="0" w:color="auto"/>
                        <w:right w:val="none" w:sz="0" w:space="0" w:color="auto"/>
                      </w:divBdr>
                      <w:divsChild>
                        <w:div w:id="1927106815">
                          <w:marLeft w:val="0"/>
                          <w:marRight w:val="0"/>
                          <w:marTop w:val="0"/>
                          <w:marBottom w:val="0"/>
                          <w:divBdr>
                            <w:top w:val="none" w:sz="0" w:space="0" w:color="auto"/>
                            <w:left w:val="none" w:sz="0" w:space="0" w:color="auto"/>
                            <w:bottom w:val="none" w:sz="0" w:space="0" w:color="auto"/>
                            <w:right w:val="none" w:sz="0" w:space="0" w:color="auto"/>
                          </w:divBdr>
                        </w:div>
                        <w:div w:id="1334527371">
                          <w:marLeft w:val="240"/>
                          <w:marRight w:val="0"/>
                          <w:marTop w:val="0"/>
                          <w:marBottom w:val="0"/>
                          <w:divBdr>
                            <w:top w:val="none" w:sz="0" w:space="0" w:color="auto"/>
                            <w:left w:val="none" w:sz="0" w:space="0" w:color="auto"/>
                            <w:bottom w:val="none" w:sz="0" w:space="0" w:color="auto"/>
                            <w:right w:val="none" w:sz="0" w:space="0" w:color="auto"/>
                          </w:divBdr>
                          <w:divsChild>
                            <w:div w:id="1631327028">
                              <w:marLeft w:val="0"/>
                              <w:marRight w:val="0"/>
                              <w:marTop w:val="0"/>
                              <w:marBottom w:val="0"/>
                              <w:divBdr>
                                <w:top w:val="none" w:sz="0" w:space="0" w:color="auto"/>
                                <w:left w:val="none" w:sz="0" w:space="0" w:color="auto"/>
                                <w:bottom w:val="none" w:sz="0" w:space="0" w:color="auto"/>
                                <w:right w:val="none" w:sz="0" w:space="0" w:color="auto"/>
                              </w:divBdr>
                            </w:div>
                          </w:divsChild>
                        </w:div>
                        <w:div w:id="186482400">
                          <w:marLeft w:val="0"/>
                          <w:marRight w:val="0"/>
                          <w:marTop w:val="0"/>
                          <w:marBottom w:val="0"/>
                          <w:divBdr>
                            <w:top w:val="none" w:sz="0" w:space="0" w:color="auto"/>
                            <w:left w:val="none" w:sz="0" w:space="0" w:color="auto"/>
                            <w:bottom w:val="none" w:sz="0" w:space="0" w:color="auto"/>
                            <w:right w:val="none" w:sz="0" w:space="0" w:color="auto"/>
                          </w:divBdr>
                        </w:div>
                      </w:divsChild>
                    </w:div>
                    <w:div w:id="481193902">
                      <w:marLeft w:val="0"/>
                      <w:marRight w:val="0"/>
                      <w:marTop w:val="0"/>
                      <w:marBottom w:val="0"/>
                      <w:divBdr>
                        <w:top w:val="none" w:sz="0" w:space="0" w:color="auto"/>
                        <w:left w:val="none" w:sz="0" w:space="0" w:color="auto"/>
                        <w:bottom w:val="none" w:sz="0" w:space="0" w:color="auto"/>
                        <w:right w:val="none" w:sz="0" w:space="0" w:color="auto"/>
                      </w:divBdr>
                      <w:divsChild>
                        <w:div w:id="783496508">
                          <w:marLeft w:val="0"/>
                          <w:marRight w:val="0"/>
                          <w:marTop w:val="0"/>
                          <w:marBottom w:val="0"/>
                          <w:divBdr>
                            <w:top w:val="none" w:sz="0" w:space="0" w:color="auto"/>
                            <w:left w:val="none" w:sz="0" w:space="0" w:color="auto"/>
                            <w:bottom w:val="none" w:sz="0" w:space="0" w:color="auto"/>
                            <w:right w:val="none" w:sz="0" w:space="0" w:color="auto"/>
                          </w:divBdr>
                        </w:div>
                        <w:div w:id="1818649531">
                          <w:marLeft w:val="240"/>
                          <w:marRight w:val="0"/>
                          <w:marTop w:val="0"/>
                          <w:marBottom w:val="0"/>
                          <w:divBdr>
                            <w:top w:val="none" w:sz="0" w:space="0" w:color="auto"/>
                            <w:left w:val="none" w:sz="0" w:space="0" w:color="auto"/>
                            <w:bottom w:val="none" w:sz="0" w:space="0" w:color="auto"/>
                            <w:right w:val="none" w:sz="0" w:space="0" w:color="auto"/>
                          </w:divBdr>
                          <w:divsChild>
                            <w:div w:id="1575509108">
                              <w:marLeft w:val="0"/>
                              <w:marRight w:val="0"/>
                              <w:marTop w:val="0"/>
                              <w:marBottom w:val="0"/>
                              <w:divBdr>
                                <w:top w:val="none" w:sz="0" w:space="0" w:color="auto"/>
                                <w:left w:val="none" w:sz="0" w:space="0" w:color="auto"/>
                                <w:bottom w:val="none" w:sz="0" w:space="0" w:color="auto"/>
                                <w:right w:val="none" w:sz="0" w:space="0" w:color="auto"/>
                              </w:divBdr>
                            </w:div>
                          </w:divsChild>
                        </w:div>
                        <w:div w:id="661853309">
                          <w:marLeft w:val="0"/>
                          <w:marRight w:val="0"/>
                          <w:marTop w:val="0"/>
                          <w:marBottom w:val="0"/>
                          <w:divBdr>
                            <w:top w:val="none" w:sz="0" w:space="0" w:color="auto"/>
                            <w:left w:val="none" w:sz="0" w:space="0" w:color="auto"/>
                            <w:bottom w:val="none" w:sz="0" w:space="0" w:color="auto"/>
                            <w:right w:val="none" w:sz="0" w:space="0" w:color="auto"/>
                          </w:divBdr>
                        </w:div>
                      </w:divsChild>
                    </w:div>
                    <w:div w:id="881868171">
                      <w:marLeft w:val="0"/>
                      <w:marRight w:val="0"/>
                      <w:marTop w:val="0"/>
                      <w:marBottom w:val="0"/>
                      <w:divBdr>
                        <w:top w:val="none" w:sz="0" w:space="0" w:color="auto"/>
                        <w:left w:val="none" w:sz="0" w:space="0" w:color="auto"/>
                        <w:bottom w:val="none" w:sz="0" w:space="0" w:color="auto"/>
                        <w:right w:val="none" w:sz="0" w:space="0" w:color="auto"/>
                      </w:divBdr>
                      <w:divsChild>
                        <w:div w:id="364720780">
                          <w:marLeft w:val="0"/>
                          <w:marRight w:val="0"/>
                          <w:marTop w:val="0"/>
                          <w:marBottom w:val="0"/>
                          <w:divBdr>
                            <w:top w:val="none" w:sz="0" w:space="0" w:color="auto"/>
                            <w:left w:val="none" w:sz="0" w:space="0" w:color="auto"/>
                            <w:bottom w:val="none" w:sz="0" w:space="0" w:color="auto"/>
                            <w:right w:val="none" w:sz="0" w:space="0" w:color="auto"/>
                          </w:divBdr>
                        </w:div>
                        <w:div w:id="568543290">
                          <w:marLeft w:val="240"/>
                          <w:marRight w:val="0"/>
                          <w:marTop w:val="0"/>
                          <w:marBottom w:val="0"/>
                          <w:divBdr>
                            <w:top w:val="none" w:sz="0" w:space="0" w:color="auto"/>
                            <w:left w:val="none" w:sz="0" w:space="0" w:color="auto"/>
                            <w:bottom w:val="none" w:sz="0" w:space="0" w:color="auto"/>
                            <w:right w:val="none" w:sz="0" w:space="0" w:color="auto"/>
                          </w:divBdr>
                          <w:divsChild>
                            <w:div w:id="1286738923">
                              <w:marLeft w:val="0"/>
                              <w:marRight w:val="0"/>
                              <w:marTop w:val="0"/>
                              <w:marBottom w:val="0"/>
                              <w:divBdr>
                                <w:top w:val="none" w:sz="0" w:space="0" w:color="auto"/>
                                <w:left w:val="none" w:sz="0" w:space="0" w:color="auto"/>
                                <w:bottom w:val="none" w:sz="0" w:space="0" w:color="auto"/>
                                <w:right w:val="none" w:sz="0" w:space="0" w:color="auto"/>
                              </w:divBdr>
                            </w:div>
                          </w:divsChild>
                        </w:div>
                        <w:div w:id="1718432282">
                          <w:marLeft w:val="0"/>
                          <w:marRight w:val="0"/>
                          <w:marTop w:val="0"/>
                          <w:marBottom w:val="0"/>
                          <w:divBdr>
                            <w:top w:val="none" w:sz="0" w:space="0" w:color="auto"/>
                            <w:left w:val="none" w:sz="0" w:space="0" w:color="auto"/>
                            <w:bottom w:val="none" w:sz="0" w:space="0" w:color="auto"/>
                            <w:right w:val="none" w:sz="0" w:space="0" w:color="auto"/>
                          </w:divBdr>
                        </w:div>
                      </w:divsChild>
                    </w:div>
                    <w:div w:id="2041927939">
                      <w:marLeft w:val="0"/>
                      <w:marRight w:val="0"/>
                      <w:marTop w:val="0"/>
                      <w:marBottom w:val="0"/>
                      <w:divBdr>
                        <w:top w:val="none" w:sz="0" w:space="0" w:color="auto"/>
                        <w:left w:val="none" w:sz="0" w:space="0" w:color="auto"/>
                        <w:bottom w:val="none" w:sz="0" w:space="0" w:color="auto"/>
                        <w:right w:val="none" w:sz="0" w:space="0" w:color="auto"/>
                      </w:divBdr>
                      <w:divsChild>
                        <w:div w:id="540704293">
                          <w:marLeft w:val="0"/>
                          <w:marRight w:val="0"/>
                          <w:marTop w:val="0"/>
                          <w:marBottom w:val="0"/>
                          <w:divBdr>
                            <w:top w:val="none" w:sz="0" w:space="0" w:color="auto"/>
                            <w:left w:val="none" w:sz="0" w:space="0" w:color="auto"/>
                            <w:bottom w:val="none" w:sz="0" w:space="0" w:color="auto"/>
                            <w:right w:val="none" w:sz="0" w:space="0" w:color="auto"/>
                          </w:divBdr>
                        </w:div>
                        <w:div w:id="1171726163">
                          <w:marLeft w:val="240"/>
                          <w:marRight w:val="0"/>
                          <w:marTop w:val="0"/>
                          <w:marBottom w:val="0"/>
                          <w:divBdr>
                            <w:top w:val="none" w:sz="0" w:space="0" w:color="auto"/>
                            <w:left w:val="none" w:sz="0" w:space="0" w:color="auto"/>
                            <w:bottom w:val="none" w:sz="0" w:space="0" w:color="auto"/>
                            <w:right w:val="none" w:sz="0" w:space="0" w:color="auto"/>
                          </w:divBdr>
                          <w:divsChild>
                            <w:div w:id="71850786">
                              <w:marLeft w:val="0"/>
                              <w:marRight w:val="0"/>
                              <w:marTop w:val="0"/>
                              <w:marBottom w:val="0"/>
                              <w:divBdr>
                                <w:top w:val="none" w:sz="0" w:space="0" w:color="auto"/>
                                <w:left w:val="none" w:sz="0" w:space="0" w:color="auto"/>
                                <w:bottom w:val="none" w:sz="0" w:space="0" w:color="auto"/>
                                <w:right w:val="none" w:sz="0" w:space="0" w:color="auto"/>
                              </w:divBdr>
                            </w:div>
                          </w:divsChild>
                        </w:div>
                        <w:div w:id="1118915205">
                          <w:marLeft w:val="0"/>
                          <w:marRight w:val="0"/>
                          <w:marTop w:val="0"/>
                          <w:marBottom w:val="0"/>
                          <w:divBdr>
                            <w:top w:val="none" w:sz="0" w:space="0" w:color="auto"/>
                            <w:left w:val="none" w:sz="0" w:space="0" w:color="auto"/>
                            <w:bottom w:val="none" w:sz="0" w:space="0" w:color="auto"/>
                            <w:right w:val="none" w:sz="0" w:space="0" w:color="auto"/>
                          </w:divBdr>
                        </w:div>
                      </w:divsChild>
                    </w:div>
                    <w:div w:id="461576646">
                      <w:marLeft w:val="0"/>
                      <w:marRight w:val="0"/>
                      <w:marTop w:val="0"/>
                      <w:marBottom w:val="0"/>
                      <w:divBdr>
                        <w:top w:val="none" w:sz="0" w:space="0" w:color="auto"/>
                        <w:left w:val="none" w:sz="0" w:space="0" w:color="auto"/>
                        <w:bottom w:val="none" w:sz="0" w:space="0" w:color="auto"/>
                        <w:right w:val="none" w:sz="0" w:space="0" w:color="auto"/>
                      </w:divBdr>
                      <w:divsChild>
                        <w:div w:id="1505701027">
                          <w:marLeft w:val="0"/>
                          <w:marRight w:val="0"/>
                          <w:marTop w:val="0"/>
                          <w:marBottom w:val="0"/>
                          <w:divBdr>
                            <w:top w:val="none" w:sz="0" w:space="0" w:color="auto"/>
                            <w:left w:val="none" w:sz="0" w:space="0" w:color="auto"/>
                            <w:bottom w:val="none" w:sz="0" w:space="0" w:color="auto"/>
                            <w:right w:val="none" w:sz="0" w:space="0" w:color="auto"/>
                          </w:divBdr>
                        </w:div>
                        <w:div w:id="1426996113">
                          <w:marLeft w:val="240"/>
                          <w:marRight w:val="0"/>
                          <w:marTop w:val="0"/>
                          <w:marBottom w:val="0"/>
                          <w:divBdr>
                            <w:top w:val="none" w:sz="0" w:space="0" w:color="auto"/>
                            <w:left w:val="none" w:sz="0" w:space="0" w:color="auto"/>
                            <w:bottom w:val="none" w:sz="0" w:space="0" w:color="auto"/>
                            <w:right w:val="none" w:sz="0" w:space="0" w:color="auto"/>
                          </w:divBdr>
                          <w:divsChild>
                            <w:div w:id="115291699">
                              <w:marLeft w:val="0"/>
                              <w:marRight w:val="0"/>
                              <w:marTop w:val="0"/>
                              <w:marBottom w:val="0"/>
                              <w:divBdr>
                                <w:top w:val="none" w:sz="0" w:space="0" w:color="auto"/>
                                <w:left w:val="none" w:sz="0" w:space="0" w:color="auto"/>
                                <w:bottom w:val="none" w:sz="0" w:space="0" w:color="auto"/>
                                <w:right w:val="none" w:sz="0" w:space="0" w:color="auto"/>
                              </w:divBdr>
                            </w:div>
                          </w:divsChild>
                        </w:div>
                        <w:div w:id="1317563774">
                          <w:marLeft w:val="0"/>
                          <w:marRight w:val="0"/>
                          <w:marTop w:val="0"/>
                          <w:marBottom w:val="0"/>
                          <w:divBdr>
                            <w:top w:val="none" w:sz="0" w:space="0" w:color="auto"/>
                            <w:left w:val="none" w:sz="0" w:space="0" w:color="auto"/>
                            <w:bottom w:val="none" w:sz="0" w:space="0" w:color="auto"/>
                            <w:right w:val="none" w:sz="0" w:space="0" w:color="auto"/>
                          </w:divBdr>
                        </w:div>
                      </w:divsChild>
                    </w:div>
                    <w:div w:id="134490406">
                      <w:marLeft w:val="0"/>
                      <w:marRight w:val="0"/>
                      <w:marTop w:val="0"/>
                      <w:marBottom w:val="0"/>
                      <w:divBdr>
                        <w:top w:val="none" w:sz="0" w:space="0" w:color="auto"/>
                        <w:left w:val="none" w:sz="0" w:space="0" w:color="auto"/>
                        <w:bottom w:val="none" w:sz="0" w:space="0" w:color="auto"/>
                        <w:right w:val="none" w:sz="0" w:space="0" w:color="auto"/>
                      </w:divBdr>
                      <w:divsChild>
                        <w:div w:id="1336029782">
                          <w:marLeft w:val="0"/>
                          <w:marRight w:val="0"/>
                          <w:marTop w:val="0"/>
                          <w:marBottom w:val="0"/>
                          <w:divBdr>
                            <w:top w:val="none" w:sz="0" w:space="0" w:color="auto"/>
                            <w:left w:val="none" w:sz="0" w:space="0" w:color="auto"/>
                            <w:bottom w:val="none" w:sz="0" w:space="0" w:color="auto"/>
                            <w:right w:val="none" w:sz="0" w:space="0" w:color="auto"/>
                          </w:divBdr>
                        </w:div>
                        <w:div w:id="1958828517">
                          <w:marLeft w:val="240"/>
                          <w:marRight w:val="0"/>
                          <w:marTop w:val="0"/>
                          <w:marBottom w:val="0"/>
                          <w:divBdr>
                            <w:top w:val="none" w:sz="0" w:space="0" w:color="auto"/>
                            <w:left w:val="none" w:sz="0" w:space="0" w:color="auto"/>
                            <w:bottom w:val="none" w:sz="0" w:space="0" w:color="auto"/>
                            <w:right w:val="none" w:sz="0" w:space="0" w:color="auto"/>
                          </w:divBdr>
                          <w:divsChild>
                            <w:div w:id="698361695">
                              <w:marLeft w:val="0"/>
                              <w:marRight w:val="0"/>
                              <w:marTop w:val="0"/>
                              <w:marBottom w:val="0"/>
                              <w:divBdr>
                                <w:top w:val="none" w:sz="0" w:space="0" w:color="auto"/>
                                <w:left w:val="none" w:sz="0" w:space="0" w:color="auto"/>
                                <w:bottom w:val="none" w:sz="0" w:space="0" w:color="auto"/>
                                <w:right w:val="none" w:sz="0" w:space="0" w:color="auto"/>
                              </w:divBdr>
                            </w:div>
                          </w:divsChild>
                        </w:div>
                        <w:div w:id="1273980502">
                          <w:marLeft w:val="0"/>
                          <w:marRight w:val="0"/>
                          <w:marTop w:val="0"/>
                          <w:marBottom w:val="0"/>
                          <w:divBdr>
                            <w:top w:val="none" w:sz="0" w:space="0" w:color="auto"/>
                            <w:left w:val="none" w:sz="0" w:space="0" w:color="auto"/>
                            <w:bottom w:val="none" w:sz="0" w:space="0" w:color="auto"/>
                            <w:right w:val="none" w:sz="0" w:space="0" w:color="auto"/>
                          </w:divBdr>
                        </w:div>
                      </w:divsChild>
                    </w:div>
                    <w:div w:id="2038694657">
                      <w:marLeft w:val="0"/>
                      <w:marRight w:val="0"/>
                      <w:marTop w:val="0"/>
                      <w:marBottom w:val="0"/>
                      <w:divBdr>
                        <w:top w:val="none" w:sz="0" w:space="0" w:color="auto"/>
                        <w:left w:val="none" w:sz="0" w:space="0" w:color="auto"/>
                        <w:bottom w:val="none" w:sz="0" w:space="0" w:color="auto"/>
                        <w:right w:val="none" w:sz="0" w:space="0" w:color="auto"/>
                      </w:divBdr>
                      <w:divsChild>
                        <w:div w:id="681274127">
                          <w:marLeft w:val="0"/>
                          <w:marRight w:val="0"/>
                          <w:marTop w:val="0"/>
                          <w:marBottom w:val="0"/>
                          <w:divBdr>
                            <w:top w:val="none" w:sz="0" w:space="0" w:color="auto"/>
                            <w:left w:val="none" w:sz="0" w:space="0" w:color="auto"/>
                            <w:bottom w:val="none" w:sz="0" w:space="0" w:color="auto"/>
                            <w:right w:val="none" w:sz="0" w:space="0" w:color="auto"/>
                          </w:divBdr>
                        </w:div>
                        <w:div w:id="312301349">
                          <w:marLeft w:val="240"/>
                          <w:marRight w:val="0"/>
                          <w:marTop w:val="0"/>
                          <w:marBottom w:val="0"/>
                          <w:divBdr>
                            <w:top w:val="none" w:sz="0" w:space="0" w:color="auto"/>
                            <w:left w:val="none" w:sz="0" w:space="0" w:color="auto"/>
                            <w:bottom w:val="none" w:sz="0" w:space="0" w:color="auto"/>
                            <w:right w:val="none" w:sz="0" w:space="0" w:color="auto"/>
                          </w:divBdr>
                          <w:divsChild>
                            <w:div w:id="1385107010">
                              <w:marLeft w:val="0"/>
                              <w:marRight w:val="0"/>
                              <w:marTop w:val="0"/>
                              <w:marBottom w:val="0"/>
                              <w:divBdr>
                                <w:top w:val="none" w:sz="0" w:space="0" w:color="auto"/>
                                <w:left w:val="none" w:sz="0" w:space="0" w:color="auto"/>
                                <w:bottom w:val="none" w:sz="0" w:space="0" w:color="auto"/>
                                <w:right w:val="none" w:sz="0" w:space="0" w:color="auto"/>
                              </w:divBdr>
                            </w:div>
                          </w:divsChild>
                        </w:div>
                        <w:div w:id="915822658">
                          <w:marLeft w:val="0"/>
                          <w:marRight w:val="0"/>
                          <w:marTop w:val="0"/>
                          <w:marBottom w:val="0"/>
                          <w:divBdr>
                            <w:top w:val="none" w:sz="0" w:space="0" w:color="auto"/>
                            <w:left w:val="none" w:sz="0" w:space="0" w:color="auto"/>
                            <w:bottom w:val="none" w:sz="0" w:space="0" w:color="auto"/>
                            <w:right w:val="none" w:sz="0" w:space="0" w:color="auto"/>
                          </w:divBdr>
                        </w:div>
                      </w:divsChild>
                    </w:div>
                    <w:div w:id="28997953">
                      <w:marLeft w:val="0"/>
                      <w:marRight w:val="0"/>
                      <w:marTop w:val="0"/>
                      <w:marBottom w:val="0"/>
                      <w:divBdr>
                        <w:top w:val="none" w:sz="0" w:space="0" w:color="auto"/>
                        <w:left w:val="none" w:sz="0" w:space="0" w:color="auto"/>
                        <w:bottom w:val="none" w:sz="0" w:space="0" w:color="auto"/>
                        <w:right w:val="none" w:sz="0" w:space="0" w:color="auto"/>
                      </w:divBdr>
                      <w:divsChild>
                        <w:div w:id="900477603">
                          <w:marLeft w:val="0"/>
                          <w:marRight w:val="0"/>
                          <w:marTop w:val="0"/>
                          <w:marBottom w:val="0"/>
                          <w:divBdr>
                            <w:top w:val="none" w:sz="0" w:space="0" w:color="auto"/>
                            <w:left w:val="none" w:sz="0" w:space="0" w:color="auto"/>
                            <w:bottom w:val="none" w:sz="0" w:space="0" w:color="auto"/>
                            <w:right w:val="none" w:sz="0" w:space="0" w:color="auto"/>
                          </w:divBdr>
                        </w:div>
                        <w:div w:id="258486097">
                          <w:marLeft w:val="240"/>
                          <w:marRight w:val="0"/>
                          <w:marTop w:val="0"/>
                          <w:marBottom w:val="0"/>
                          <w:divBdr>
                            <w:top w:val="none" w:sz="0" w:space="0" w:color="auto"/>
                            <w:left w:val="none" w:sz="0" w:space="0" w:color="auto"/>
                            <w:bottom w:val="none" w:sz="0" w:space="0" w:color="auto"/>
                            <w:right w:val="none" w:sz="0" w:space="0" w:color="auto"/>
                          </w:divBdr>
                          <w:divsChild>
                            <w:div w:id="1094782133">
                              <w:marLeft w:val="0"/>
                              <w:marRight w:val="0"/>
                              <w:marTop w:val="0"/>
                              <w:marBottom w:val="0"/>
                              <w:divBdr>
                                <w:top w:val="none" w:sz="0" w:space="0" w:color="auto"/>
                                <w:left w:val="none" w:sz="0" w:space="0" w:color="auto"/>
                                <w:bottom w:val="none" w:sz="0" w:space="0" w:color="auto"/>
                                <w:right w:val="none" w:sz="0" w:space="0" w:color="auto"/>
                              </w:divBdr>
                            </w:div>
                          </w:divsChild>
                        </w:div>
                        <w:div w:id="1210073790">
                          <w:marLeft w:val="0"/>
                          <w:marRight w:val="0"/>
                          <w:marTop w:val="0"/>
                          <w:marBottom w:val="0"/>
                          <w:divBdr>
                            <w:top w:val="none" w:sz="0" w:space="0" w:color="auto"/>
                            <w:left w:val="none" w:sz="0" w:space="0" w:color="auto"/>
                            <w:bottom w:val="none" w:sz="0" w:space="0" w:color="auto"/>
                            <w:right w:val="none" w:sz="0" w:space="0" w:color="auto"/>
                          </w:divBdr>
                        </w:div>
                      </w:divsChild>
                    </w:div>
                    <w:div w:id="2012751589">
                      <w:marLeft w:val="0"/>
                      <w:marRight w:val="0"/>
                      <w:marTop w:val="0"/>
                      <w:marBottom w:val="0"/>
                      <w:divBdr>
                        <w:top w:val="none" w:sz="0" w:space="0" w:color="auto"/>
                        <w:left w:val="none" w:sz="0" w:space="0" w:color="auto"/>
                        <w:bottom w:val="none" w:sz="0" w:space="0" w:color="auto"/>
                        <w:right w:val="none" w:sz="0" w:space="0" w:color="auto"/>
                      </w:divBdr>
                      <w:divsChild>
                        <w:div w:id="1364669268">
                          <w:marLeft w:val="0"/>
                          <w:marRight w:val="0"/>
                          <w:marTop w:val="0"/>
                          <w:marBottom w:val="0"/>
                          <w:divBdr>
                            <w:top w:val="none" w:sz="0" w:space="0" w:color="auto"/>
                            <w:left w:val="none" w:sz="0" w:space="0" w:color="auto"/>
                            <w:bottom w:val="none" w:sz="0" w:space="0" w:color="auto"/>
                            <w:right w:val="none" w:sz="0" w:space="0" w:color="auto"/>
                          </w:divBdr>
                        </w:div>
                        <w:div w:id="2020084917">
                          <w:marLeft w:val="240"/>
                          <w:marRight w:val="0"/>
                          <w:marTop w:val="0"/>
                          <w:marBottom w:val="0"/>
                          <w:divBdr>
                            <w:top w:val="none" w:sz="0" w:space="0" w:color="auto"/>
                            <w:left w:val="none" w:sz="0" w:space="0" w:color="auto"/>
                            <w:bottom w:val="none" w:sz="0" w:space="0" w:color="auto"/>
                            <w:right w:val="none" w:sz="0" w:space="0" w:color="auto"/>
                          </w:divBdr>
                          <w:divsChild>
                            <w:div w:id="885607482">
                              <w:marLeft w:val="0"/>
                              <w:marRight w:val="0"/>
                              <w:marTop w:val="0"/>
                              <w:marBottom w:val="0"/>
                              <w:divBdr>
                                <w:top w:val="none" w:sz="0" w:space="0" w:color="auto"/>
                                <w:left w:val="none" w:sz="0" w:space="0" w:color="auto"/>
                                <w:bottom w:val="none" w:sz="0" w:space="0" w:color="auto"/>
                                <w:right w:val="none" w:sz="0" w:space="0" w:color="auto"/>
                              </w:divBdr>
                            </w:div>
                          </w:divsChild>
                        </w:div>
                        <w:div w:id="227955624">
                          <w:marLeft w:val="0"/>
                          <w:marRight w:val="0"/>
                          <w:marTop w:val="0"/>
                          <w:marBottom w:val="0"/>
                          <w:divBdr>
                            <w:top w:val="none" w:sz="0" w:space="0" w:color="auto"/>
                            <w:left w:val="none" w:sz="0" w:space="0" w:color="auto"/>
                            <w:bottom w:val="none" w:sz="0" w:space="0" w:color="auto"/>
                            <w:right w:val="none" w:sz="0" w:space="0" w:color="auto"/>
                          </w:divBdr>
                        </w:div>
                      </w:divsChild>
                    </w:div>
                    <w:div w:id="726222992">
                      <w:marLeft w:val="0"/>
                      <w:marRight w:val="0"/>
                      <w:marTop w:val="0"/>
                      <w:marBottom w:val="0"/>
                      <w:divBdr>
                        <w:top w:val="none" w:sz="0" w:space="0" w:color="auto"/>
                        <w:left w:val="none" w:sz="0" w:space="0" w:color="auto"/>
                        <w:bottom w:val="none" w:sz="0" w:space="0" w:color="auto"/>
                        <w:right w:val="none" w:sz="0" w:space="0" w:color="auto"/>
                      </w:divBdr>
                      <w:divsChild>
                        <w:div w:id="642582181">
                          <w:marLeft w:val="0"/>
                          <w:marRight w:val="0"/>
                          <w:marTop w:val="0"/>
                          <w:marBottom w:val="0"/>
                          <w:divBdr>
                            <w:top w:val="none" w:sz="0" w:space="0" w:color="auto"/>
                            <w:left w:val="none" w:sz="0" w:space="0" w:color="auto"/>
                            <w:bottom w:val="none" w:sz="0" w:space="0" w:color="auto"/>
                            <w:right w:val="none" w:sz="0" w:space="0" w:color="auto"/>
                          </w:divBdr>
                        </w:div>
                        <w:div w:id="519703951">
                          <w:marLeft w:val="240"/>
                          <w:marRight w:val="0"/>
                          <w:marTop w:val="0"/>
                          <w:marBottom w:val="0"/>
                          <w:divBdr>
                            <w:top w:val="none" w:sz="0" w:space="0" w:color="auto"/>
                            <w:left w:val="none" w:sz="0" w:space="0" w:color="auto"/>
                            <w:bottom w:val="none" w:sz="0" w:space="0" w:color="auto"/>
                            <w:right w:val="none" w:sz="0" w:space="0" w:color="auto"/>
                          </w:divBdr>
                          <w:divsChild>
                            <w:div w:id="9111907">
                              <w:marLeft w:val="0"/>
                              <w:marRight w:val="0"/>
                              <w:marTop w:val="0"/>
                              <w:marBottom w:val="0"/>
                              <w:divBdr>
                                <w:top w:val="none" w:sz="0" w:space="0" w:color="auto"/>
                                <w:left w:val="none" w:sz="0" w:space="0" w:color="auto"/>
                                <w:bottom w:val="none" w:sz="0" w:space="0" w:color="auto"/>
                                <w:right w:val="none" w:sz="0" w:space="0" w:color="auto"/>
                              </w:divBdr>
                            </w:div>
                          </w:divsChild>
                        </w:div>
                        <w:div w:id="1173183532">
                          <w:marLeft w:val="0"/>
                          <w:marRight w:val="0"/>
                          <w:marTop w:val="0"/>
                          <w:marBottom w:val="0"/>
                          <w:divBdr>
                            <w:top w:val="none" w:sz="0" w:space="0" w:color="auto"/>
                            <w:left w:val="none" w:sz="0" w:space="0" w:color="auto"/>
                            <w:bottom w:val="none" w:sz="0" w:space="0" w:color="auto"/>
                            <w:right w:val="none" w:sz="0" w:space="0" w:color="auto"/>
                          </w:divBdr>
                        </w:div>
                      </w:divsChild>
                    </w:div>
                    <w:div w:id="923563950">
                      <w:marLeft w:val="0"/>
                      <w:marRight w:val="0"/>
                      <w:marTop w:val="0"/>
                      <w:marBottom w:val="0"/>
                      <w:divBdr>
                        <w:top w:val="none" w:sz="0" w:space="0" w:color="auto"/>
                        <w:left w:val="none" w:sz="0" w:space="0" w:color="auto"/>
                        <w:bottom w:val="none" w:sz="0" w:space="0" w:color="auto"/>
                        <w:right w:val="none" w:sz="0" w:space="0" w:color="auto"/>
                      </w:divBdr>
                      <w:divsChild>
                        <w:div w:id="1251505161">
                          <w:marLeft w:val="0"/>
                          <w:marRight w:val="0"/>
                          <w:marTop w:val="0"/>
                          <w:marBottom w:val="0"/>
                          <w:divBdr>
                            <w:top w:val="none" w:sz="0" w:space="0" w:color="auto"/>
                            <w:left w:val="none" w:sz="0" w:space="0" w:color="auto"/>
                            <w:bottom w:val="none" w:sz="0" w:space="0" w:color="auto"/>
                            <w:right w:val="none" w:sz="0" w:space="0" w:color="auto"/>
                          </w:divBdr>
                        </w:div>
                        <w:div w:id="109784865">
                          <w:marLeft w:val="240"/>
                          <w:marRight w:val="0"/>
                          <w:marTop w:val="0"/>
                          <w:marBottom w:val="0"/>
                          <w:divBdr>
                            <w:top w:val="none" w:sz="0" w:space="0" w:color="auto"/>
                            <w:left w:val="none" w:sz="0" w:space="0" w:color="auto"/>
                            <w:bottom w:val="none" w:sz="0" w:space="0" w:color="auto"/>
                            <w:right w:val="none" w:sz="0" w:space="0" w:color="auto"/>
                          </w:divBdr>
                          <w:divsChild>
                            <w:div w:id="805395125">
                              <w:marLeft w:val="0"/>
                              <w:marRight w:val="0"/>
                              <w:marTop w:val="0"/>
                              <w:marBottom w:val="0"/>
                              <w:divBdr>
                                <w:top w:val="none" w:sz="0" w:space="0" w:color="auto"/>
                                <w:left w:val="none" w:sz="0" w:space="0" w:color="auto"/>
                                <w:bottom w:val="none" w:sz="0" w:space="0" w:color="auto"/>
                                <w:right w:val="none" w:sz="0" w:space="0" w:color="auto"/>
                              </w:divBdr>
                            </w:div>
                          </w:divsChild>
                        </w:div>
                        <w:div w:id="771584590">
                          <w:marLeft w:val="0"/>
                          <w:marRight w:val="0"/>
                          <w:marTop w:val="0"/>
                          <w:marBottom w:val="0"/>
                          <w:divBdr>
                            <w:top w:val="none" w:sz="0" w:space="0" w:color="auto"/>
                            <w:left w:val="none" w:sz="0" w:space="0" w:color="auto"/>
                            <w:bottom w:val="none" w:sz="0" w:space="0" w:color="auto"/>
                            <w:right w:val="none" w:sz="0" w:space="0" w:color="auto"/>
                          </w:divBdr>
                        </w:div>
                      </w:divsChild>
                    </w:div>
                    <w:div w:id="1296761905">
                      <w:marLeft w:val="0"/>
                      <w:marRight w:val="0"/>
                      <w:marTop w:val="0"/>
                      <w:marBottom w:val="0"/>
                      <w:divBdr>
                        <w:top w:val="none" w:sz="0" w:space="0" w:color="auto"/>
                        <w:left w:val="none" w:sz="0" w:space="0" w:color="auto"/>
                        <w:bottom w:val="none" w:sz="0" w:space="0" w:color="auto"/>
                        <w:right w:val="none" w:sz="0" w:space="0" w:color="auto"/>
                      </w:divBdr>
                      <w:divsChild>
                        <w:div w:id="90516872">
                          <w:marLeft w:val="0"/>
                          <w:marRight w:val="0"/>
                          <w:marTop w:val="0"/>
                          <w:marBottom w:val="0"/>
                          <w:divBdr>
                            <w:top w:val="none" w:sz="0" w:space="0" w:color="auto"/>
                            <w:left w:val="none" w:sz="0" w:space="0" w:color="auto"/>
                            <w:bottom w:val="none" w:sz="0" w:space="0" w:color="auto"/>
                            <w:right w:val="none" w:sz="0" w:space="0" w:color="auto"/>
                          </w:divBdr>
                        </w:div>
                        <w:div w:id="1790314273">
                          <w:marLeft w:val="240"/>
                          <w:marRight w:val="0"/>
                          <w:marTop w:val="0"/>
                          <w:marBottom w:val="0"/>
                          <w:divBdr>
                            <w:top w:val="none" w:sz="0" w:space="0" w:color="auto"/>
                            <w:left w:val="none" w:sz="0" w:space="0" w:color="auto"/>
                            <w:bottom w:val="none" w:sz="0" w:space="0" w:color="auto"/>
                            <w:right w:val="none" w:sz="0" w:space="0" w:color="auto"/>
                          </w:divBdr>
                          <w:divsChild>
                            <w:div w:id="1263144620">
                              <w:marLeft w:val="0"/>
                              <w:marRight w:val="0"/>
                              <w:marTop w:val="0"/>
                              <w:marBottom w:val="0"/>
                              <w:divBdr>
                                <w:top w:val="none" w:sz="0" w:space="0" w:color="auto"/>
                                <w:left w:val="none" w:sz="0" w:space="0" w:color="auto"/>
                                <w:bottom w:val="none" w:sz="0" w:space="0" w:color="auto"/>
                                <w:right w:val="none" w:sz="0" w:space="0" w:color="auto"/>
                              </w:divBdr>
                            </w:div>
                          </w:divsChild>
                        </w:div>
                        <w:div w:id="282661711">
                          <w:marLeft w:val="0"/>
                          <w:marRight w:val="0"/>
                          <w:marTop w:val="0"/>
                          <w:marBottom w:val="0"/>
                          <w:divBdr>
                            <w:top w:val="none" w:sz="0" w:space="0" w:color="auto"/>
                            <w:left w:val="none" w:sz="0" w:space="0" w:color="auto"/>
                            <w:bottom w:val="none" w:sz="0" w:space="0" w:color="auto"/>
                            <w:right w:val="none" w:sz="0" w:space="0" w:color="auto"/>
                          </w:divBdr>
                        </w:div>
                      </w:divsChild>
                    </w:div>
                    <w:div w:id="834344407">
                      <w:marLeft w:val="0"/>
                      <w:marRight w:val="0"/>
                      <w:marTop w:val="0"/>
                      <w:marBottom w:val="0"/>
                      <w:divBdr>
                        <w:top w:val="none" w:sz="0" w:space="0" w:color="auto"/>
                        <w:left w:val="none" w:sz="0" w:space="0" w:color="auto"/>
                        <w:bottom w:val="none" w:sz="0" w:space="0" w:color="auto"/>
                        <w:right w:val="none" w:sz="0" w:space="0" w:color="auto"/>
                      </w:divBdr>
                      <w:divsChild>
                        <w:div w:id="1431007072">
                          <w:marLeft w:val="0"/>
                          <w:marRight w:val="0"/>
                          <w:marTop w:val="0"/>
                          <w:marBottom w:val="0"/>
                          <w:divBdr>
                            <w:top w:val="none" w:sz="0" w:space="0" w:color="auto"/>
                            <w:left w:val="none" w:sz="0" w:space="0" w:color="auto"/>
                            <w:bottom w:val="none" w:sz="0" w:space="0" w:color="auto"/>
                            <w:right w:val="none" w:sz="0" w:space="0" w:color="auto"/>
                          </w:divBdr>
                        </w:div>
                        <w:div w:id="1816876436">
                          <w:marLeft w:val="240"/>
                          <w:marRight w:val="0"/>
                          <w:marTop w:val="0"/>
                          <w:marBottom w:val="0"/>
                          <w:divBdr>
                            <w:top w:val="none" w:sz="0" w:space="0" w:color="auto"/>
                            <w:left w:val="none" w:sz="0" w:space="0" w:color="auto"/>
                            <w:bottom w:val="none" w:sz="0" w:space="0" w:color="auto"/>
                            <w:right w:val="none" w:sz="0" w:space="0" w:color="auto"/>
                          </w:divBdr>
                          <w:divsChild>
                            <w:div w:id="1456605120">
                              <w:marLeft w:val="0"/>
                              <w:marRight w:val="0"/>
                              <w:marTop w:val="0"/>
                              <w:marBottom w:val="0"/>
                              <w:divBdr>
                                <w:top w:val="none" w:sz="0" w:space="0" w:color="auto"/>
                                <w:left w:val="none" w:sz="0" w:space="0" w:color="auto"/>
                                <w:bottom w:val="none" w:sz="0" w:space="0" w:color="auto"/>
                                <w:right w:val="none" w:sz="0" w:space="0" w:color="auto"/>
                              </w:divBdr>
                            </w:div>
                          </w:divsChild>
                        </w:div>
                        <w:div w:id="910962332">
                          <w:marLeft w:val="0"/>
                          <w:marRight w:val="0"/>
                          <w:marTop w:val="0"/>
                          <w:marBottom w:val="0"/>
                          <w:divBdr>
                            <w:top w:val="none" w:sz="0" w:space="0" w:color="auto"/>
                            <w:left w:val="none" w:sz="0" w:space="0" w:color="auto"/>
                            <w:bottom w:val="none" w:sz="0" w:space="0" w:color="auto"/>
                            <w:right w:val="none" w:sz="0" w:space="0" w:color="auto"/>
                          </w:divBdr>
                        </w:div>
                      </w:divsChild>
                    </w:div>
                    <w:div w:id="496307335">
                      <w:marLeft w:val="0"/>
                      <w:marRight w:val="0"/>
                      <w:marTop w:val="0"/>
                      <w:marBottom w:val="0"/>
                      <w:divBdr>
                        <w:top w:val="none" w:sz="0" w:space="0" w:color="auto"/>
                        <w:left w:val="none" w:sz="0" w:space="0" w:color="auto"/>
                        <w:bottom w:val="none" w:sz="0" w:space="0" w:color="auto"/>
                        <w:right w:val="none" w:sz="0" w:space="0" w:color="auto"/>
                      </w:divBdr>
                      <w:divsChild>
                        <w:div w:id="1863592979">
                          <w:marLeft w:val="0"/>
                          <w:marRight w:val="0"/>
                          <w:marTop w:val="0"/>
                          <w:marBottom w:val="0"/>
                          <w:divBdr>
                            <w:top w:val="none" w:sz="0" w:space="0" w:color="auto"/>
                            <w:left w:val="none" w:sz="0" w:space="0" w:color="auto"/>
                            <w:bottom w:val="none" w:sz="0" w:space="0" w:color="auto"/>
                            <w:right w:val="none" w:sz="0" w:space="0" w:color="auto"/>
                          </w:divBdr>
                        </w:div>
                        <w:div w:id="1869640388">
                          <w:marLeft w:val="240"/>
                          <w:marRight w:val="0"/>
                          <w:marTop w:val="0"/>
                          <w:marBottom w:val="0"/>
                          <w:divBdr>
                            <w:top w:val="none" w:sz="0" w:space="0" w:color="auto"/>
                            <w:left w:val="none" w:sz="0" w:space="0" w:color="auto"/>
                            <w:bottom w:val="none" w:sz="0" w:space="0" w:color="auto"/>
                            <w:right w:val="none" w:sz="0" w:space="0" w:color="auto"/>
                          </w:divBdr>
                          <w:divsChild>
                            <w:div w:id="1770924928">
                              <w:marLeft w:val="0"/>
                              <w:marRight w:val="0"/>
                              <w:marTop w:val="0"/>
                              <w:marBottom w:val="0"/>
                              <w:divBdr>
                                <w:top w:val="none" w:sz="0" w:space="0" w:color="auto"/>
                                <w:left w:val="none" w:sz="0" w:space="0" w:color="auto"/>
                                <w:bottom w:val="none" w:sz="0" w:space="0" w:color="auto"/>
                                <w:right w:val="none" w:sz="0" w:space="0" w:color="auto"/>
                              </w:divBdr>
                            </w:div>
                          </w:divsChild>
                        </w:div>
                        <w:div w:id="5865205">
                          <w:marLeft w:val="0"/>
                          <w:marRight w:val="0"/>
                          <w:marTop w:val="0"/>
                          <w:marBottom w:val="0"/>
                          <w:divBdr>
                            <w:top w:val="none" w:sz="0" w:space="0" w:color="auto"/>
                            <w:left w:val="none" w:sz="0" w:space="0" w:color="auto"/>
                            <w:bottom w:val="none" w:sz="0" w:space="0" w:color="auto"/>
                            <w:right w:val="none" w:sz="0" w:space="0" w:color="auto"/>
                          </w:divBdr>
                        </w:div>
                      </w:divsChild>
                    </w:div>
                    <w:div w:id="1661545539">
                      <w:marLeft w:val="0"/>
                      <w:marRight w:val="0"/>
                      <w:marTop w:val="0"/>
                      <w:marBottom w:val="0"/>
                      <w:divBdr>
                        <w:top w:val="none" w:sz="0" w:space="0" w:color="auto"/>
                        <w:left w:val="none" w:sz="0" w:space="0" w:color="auto"/>
                        <w:bottom w:val="none" w:sz="0" w:space="0" w:color="auto"/>
                        <w:right w:val="none" w:sz="0" w:space="0" w:color="auto"/>
                      </w:divBdr>
                      <w:divsChild>
                        <w:div w:id="901713458">
                          <w:marLeft w:val="0"/>
                          <w:marRight w:val="0"/>
                          <w:marTop w:val="0"/>
                          <w:marBottom w:val="0"/>
                          <w:divBdr>
                            <w:top w:val="none" w:sz="0" w:space="0" w:color="auto"/>
                            <w:left w:val="none" w:sz="0" w:space="0" w:color="auto"/>
                            <w:bottom w:val="none" w:sz="0" w:space="0" w:color="auto"/>
                            <w:right w:val="none" w:sz="0" w:space="0" w:color="auto"/>
                          </w:divBdr>
                        </w:div>
                        <w:div w:id="371926439">
                          <w:marLeft w:val="240"/>
                          <w:marRight w:val="0"/>
                          <w:marTop w:val="0"/>
                          <w:marBottom w:val="0"/>
                          <w:divBdr>
                            <w:top w:val="none" w:sz="0" w:space="0" w:color="auto"/>
                            <w:left w:val="none" w:sz="0" w:space="0" w:color="auto"/>
                            <w:bottom w:val="none" w:sz="0" w:space="0" w:color="auto"/>
                            <w:right w:val="none" w:sz="0" w:space="0" w:color="auto"/>
                          </w:divBdr>
                          <w:divsChild>
                            <w:div w:id="366300866">
                              <w:marLeft w:val="0"/>
                              <w:marRight w:val="0"/>
                              <w:marTop w:val="0"/>
                              <w:marBottom w:val="0"/>
                              <w:divBdr>
                                <w:top w:val="none" w:sz="0" w:space="0" w:color="auto"/>
                                <w:left w:val="none" w:sz="0" w:space="0" w:color="auto"/>
                                <w:bottom w:val="none" w:sz="0" w:space="0" w:color="auto"/>
                                <w:right w:val="none" w:sz="0" w:space="0" w:color="auto"/>
                              </w:divBdr>
                            </w:div>
                          </w:divsChild>
                        </w:div>
                        <w:div w:id="201017632">
                          <w:marLeft w:val="0"/>
                          <w:marRight w:val="0"/>
                          <w:marTop w:val="0"/>
                          <w:marBottom w:val="0"/>
                          <w:divBdr>
                            <w:top w:val="none" w:sz="0" w:space="0" w:color="auto"/>
                            <w:left w:val="none" w:sz="0" w:space="0" w:color="auto"/>
                            <w:bottom w:val="none" w:sz="0" w:space="0" w:color="auto"/>
                            <w:right w:val="none" w:sz="0" w:space="0" w:color="auto"/>
                          </w:divBdr>
                        </w:div>
                      </w:divsChild>
                    </w:div>
                    <w:div w:id="34812773">
                      <w:marLeft w:val="0"/>
                      <w:marRight w:val="0"/>
                      <w:marTop w:val="0"/>
                      <w:marBottom w:val="0"/>
                      <w:divBdr>
                        <w:top w:val="none" w:sz="0" w:space="0" w:color="auto"/>
                        <w:left w:val="none" w:sz="0" w:space="0" w:color="auto"/>
                        <w:bottom w:val="none" w:sz="0" w:space="0" w:color="auto"/>
                        <w:right w:val="none" w:sz="0" w:space="0" w:color="auto"/>
                      </w:divBdr>
                      <w:divsChild>
                        <w:div w:id="539436611">
                          <w:marLeft w:val="0"/>
                          <w:marRight w:val="0"/>
                          <w:marTop w:val="0"/>
                          <w:marBottom w:val="0"/>
                          <w:divBdr>
                            <w:top w:val="none" w:sz="0" w:space="0" w:color="auto"/>
                            <w:left w:val="none" w:sz="0" w:space="0" w:color="auto"/>
                            <w:bottom w:val="none" w:sz="0" w:space="0" w:color="auto"/>
                            <w:right w:val="none" w:sz="0" w:space="0" w:color="auto"/>
                          </w:divBdr>
                        </w:div>
                        <w:div w:id="406924416">
                          <w:marLeft w:val="240"/>
                          <w:marRight w:val="0"/>
                          <w:marTop w:val="0"/>
                          <w:marBottom w:val="0"/>
                          <w:divBdr>
                            <w:top w:val="none" w:sz="0" w:space="0" w:color="auto"/>
                            <w:left w:val="none" w:sz="0" w:space="0" w:color="auto"/>
                            <w:bottom w:val="none" w:sz="0" w:space="0" w:color="auto"/>
                            <w:right w:val="none" w:sz="0" w:space="0" w:color="auto"/>
                          </w:divBdr>
                          <w:divsChild>
                            <w:div w:id="1949776474">
                              <w:marLeft w:val="0"/>
                              <w:marRight w:val="0"/>
                              <w:marTop w:val="0"/>
                              <w:marBottom w:val="0"/>
                              <w:divBdr>
                                <w:top w:val="none" w:sz="0" w:space="0" w:color="auto"/>
                                <w:left w:val="none" w:sz="0" w:space="0" w:color="auto"/>
                                <w:bottom w:val="none" w:sz="0" w:space="0" w:color="auto"/>
                                <w:right w:val="none" w:sz="0" w:space="0" w:color="auto"/>
                              </w:divBdr>
                            </w:div>
                          </w:divsChild>
                        </w:div>
                        <w:div w:id="1081633469">
                          <w:marLeft w:val="0"/>
                          <w:marRight w:val="0"/>
                          <w:marTop w:val="0"/>
                          <w:marBottom w:val="0"/>
                          <w:divBdr>
                            <w:top w:val="none" w:sz="0" w:space="0" w:color="auto"/>
                            <w:left w:val="none" w:sz="0" w:space="0" w:color="auto"/>
                            <w:bottom w:val="none" w:sz="0" w:space="0" w:color="auto"/>
                            <w:right w:val="none" w:sz="0" w:space="0" w:color="auto"/>
                          </w:divBdr>
                        </w:div>
                      </w:divsChild>
                    </w:div>
                    <w:div w:id="1893882847">
                      <w:marLeft w:val="0"/>
                      <w:marRight w:val="0"/>
                      <w:marTop w:val="0"/>
                      <w:marBottom w:val="0"/>
                      <w:divBdr>
                        <w:top w:val="none" w:sz="0" w:space="0" w:color="auto"/>
                        <w:left w:val="none" w:sz="0" w:space="0" w:color="auto"/>
                        <w:bottom w:val="none" w:sz="0" w:space="0" w:color="auto"/>
                        <w:right w:val="none" w:sz="0" w:space="0" w:color="auto"/>
                      </w:divBdr>
                      <w:divsChild>
                        <w:div w:id="808400584">
                          <w:marLeft w:val="0"/>
                          <w:marRight w:val="0"/>
                          <w:marTop w:val="0"/>
                          <w:marBottom w:val="0"/>
                          <w:divBdr>
                            <w:top w:val="none" w:sz="0" w:space="0" w:color="auto"/>
                            <w:left w:val="none" w:sz="0" w:space="0" w:color="auto"/>
                            <w:bottom w:val="none" w:sz="0" w:space="0" w:color="auto"/>
                            <w:right w:val="none" w:sz="0" w:space="0" w:color="auto"/>
                          </w:divBdr>
                        </w:div>
                        <w:div w:id="1074594785">
                          <w:marLeft w:val="240"/>
                          <w:marRight w:val="0"/>
                          <w:marTop w:val="0"/>
                          <w:marBottom w:val="0"/>
                          <w:divBdr>
                            <w:top w:val="none" w:sz="0" w:space="0" w:color="auto"/>
                            <w:left w:val="none" w:sz="0" w:space="0" w:color="auto"/>
                            <w:bottom w:val="none" w:sz="0" w:space="0" w:color="auto"/>
                            <w:right w:val="none" w:sz="0" w:space="0" w:color="auto"/>
                          </w:divBdr>
                          <w:divsChild>
                            <w:div w:id="767577045">
                              <w:marLeft w:val="0"/>
                              <w:marRight w:val="0"/>
                              <w:marTop w:val="0"/>
                              <w:marBottom w:val="0"/>
                              <w:divBdr>
                                <w:top w:val="none" w:sz="0" w:space="0" w:color="auto"/>
                                <w:left w:val="none" w:sz="0" w:space="0" w:color="auto"/>
                                <w:bottom w:val="none" w:sz="0" w:space="0" w:color="auto"/>
                                <w:right w:val="none" w:sz="0" w:space="0" w:color="auto"/>
                              </w:divBdr>
                            </w:div>
                          </w:divsChild>
                        </w:div>
                        <w:div w:id="1291663820">
                          <w:marLeft w:val="0"/>
                          <w:marRight w:val="0"/>
                          <w:marTop w:val="0"/>
                          <w:marBottom w:val="0"/>
                          <w:divBdr>
                            <w:top w:val="none" w:sz="0" w:space="0" w:color="auto"/>
                            <w:left w:val="none" w:sz="0" w:space="0" w:color="auto"/>
                            <w:bottom w:val="none" w:sz="0" w:space="0" w:color="auto"/>
                            <w:right w:val="none" w:sz="0" w:space="0" w:color="auto"/>
                          </w:divBdr>
                        </w:div>
                      </w:divsChild>
                    </w:div>
                    <w:div w:id="1547066238">
                      <w:marLeft w:val="0"/>
                      <w:marRight w:val="0"/>
                      <w:marTop w:val="0"/>
                      <w:marBottom w:val="0"/>
                      <w:divBdr>
                        <w:top w:val="none" w:sz="0" w:space="0" w:color="auto"/>
                        <w:left w:val="none" w:sz="0" w:space="0" w:color="auto"/>
                        <w:bottom w:val="none" w:sz="0" w:space="0" w:color="auto"/>
                        <w:right w:val="none" w:sz="0" w:space="0" w:color="auto"/>
                      </w:divBdr>
                      <w:divsChild>
                        <w:div w:id="308094110">
                          <w:marLeft w:val="0"/>
                          <w:marRight w:val="0"/>
                          <w:marTop w:val="0"/>
                          <w:marBottom w:val="0"/>
                          <w:divBdr>
                            <w:top w:val="none" w:sz="0" w:space="0" w:color="auto"/>
                            <w:left w:val="none" w:sz="0" w:space="0" w:color="auto"/>
                            <w:bottom w:val="none" w:sz="0" w:space="0" w:color="auto"/>
                            <w:right w:val="none" w:sz="0" w:space="0" w:color="auto"/>
                          </w:divBdr>
                        </w:div>
                        <w:div w:id="94332755">
                          <w:marLeft w:val="240"/>
                          <w:marRight w:val="0"/>
                          <w:marTop w:val="0"/>
                          <w:marBottom w:val="0"/>
                          <w:divBdr>
                            <w:top w:val="none" w:sz="0" w:space="0" w:color="auto"/>
                            <w:left w:val="none" w:sz="0" w:space="0" w:color="auto"/>
                            <w:bottom w:val="none" w:sz="0" w:space="0" w:color="auto"/>
                            <w:right w:val="none" w:sz="0" w:space="0" w:color="auto"/>
                          </w:divBdr>
                          <w:divsChild>
                            <w:div w:id="1593203695">
                              <w:marLeft w:val="0"/>
                              <w:marRight w:val="0"/>
                              <w:marTop w:val="0"/>
                              <w:marBottom w:val="0"/>
                              <w:divBdr>
                                <w:top w:val="none" w:sz="0" w:space="0" w:color="auto"/>
                                <w:left w:val="none" w:sz="0" w:space="0" w:color="auto"/>
                                <w:bottom w:val="none" w:sz="0" w:space="0" w:color="auto"/>
                                <w:right w:val="none" w:sz="0" w:space="0" w:color="auto"/>
                              </w:divBdr>
                            </w:div>
                          </w:divsChild>
                        </w:div>
                        <w:div w:id="235942541">
                          <w:marLeft w:val="0"/>
                          <w:marRight w:val="0"/>
                          <w:marTop w:val="0"/>
                          <w:marBottom w:val="0"/>
                          <w:divBdr>
                            <w:top w:val="none" w:sz="0" w:space="0" w:color="auto"/>
                            <w:left w:val="none" w:sz="0" w:space="0" w:color="auto"/>
                            <w:bottom w:val="none" w:sz="0" w:space="0" w:color="auto"/>
                            <w:right w:val="none" w:sz="0" w:space="0" w:color="auto"/>
                          </w:divBdr>
                        </w:div>
                      </w:divsChild>
                    </w:div>
                    <w:div w:id="1410230443">
                      <w:marLeft w:val="0"/>
                      <w:marRight w:val="0"/>
                      <w:marTop w:val="0"/>
                      <w:marBottom w:val="0"/>
                      <w:divBdr>
                        <w:top w:val="none" w:sz="0" w:space="0" w:color="auto"/>
                        <w:left w:val="none" w:sz="0" w:space="0" w:color="auto"/>
                        <w:bottom w:val="none" w:sz="0" w:space="0" w:color="auto"/>
                        <w:right w:val="none" w:sz="0" w:space="0" w:color="auto"/>
                      </w:divBdr>
                      <w:divsChild>
                        <w:div w:id="546063018">
                          <w:marLeft w:val="0"/>
                          <w:marRight w:val="0"/>
                          <w:marTop w:val="0"/>
                          <w:marBottom w:val="0"/>
                          <w:divBdr>
                            <w:top w:val="none" w:sz="0" w:space="0" w:color="auto"/>
                            <w:left w:val="none" w:sz="0" w:space="0" w:color="auto"/>
                            <w:bottom w:val="none" w:sz="0" w:space="0" w:color="auto"/>
                            <w:right w:val="none" w:sz="0" w:space="0" w:color="auto"/>
                          </w:divBdr>
                        </w:div>
                        <w:div w:id="176234867">
                          <w:marLeft w:val="240"/>
                          <w:marRight w:val="0"/>
                          <w:marTop w:val="0"/>
                          <w:marBottom w:val="0"/>
                          <w:divBdr>
                            <w:top w:val="none" w:sz="0" w:space="0" w:color="auto"/>
                            <w:left w:val="none" w:sz="0" w:space="0" w:color="auto"/>
                            <w:bottom w:val="none" w:sz="0" w:space="0" w:color="auto"/>
                            <w:right w:val="none" w:sz="0" w:space="0" w:color="auto"/>
                          </w:divBdr>
                          <w:divsChild>
                            <w:div w:id="173763618">
                              <w:marLeft w:val="0"/>
                              <w:marRight w:val="0"/>
                              <w:marTop w:val="0"/>
                              <w:marBottom w:val="0"/>
                              <w:divBdr>
                                <w:top w:val="none" w:sz="0" w:space="0" w:color="auto"/>
                                <w:left w:val="none" w:sz="0" w:space="0" w:color="auto"/>
                                <w:bottom w:val="none" w:sz="0" w:space="0" w:color="auto"/>
                                <w:right w:val="none" w:sz="0" w:space="0" w:color="auto"/>
                              </w:divBdr>
                            </w:div>
                          </w:divsChild>
                        </w:div>
                        <w:div w:id="1218933563">
                          <w:marLeft w:val="0"/>
                          <w:marRight w:val="0"/>
                          <w:marTop w:val="0"/>
                          <w:marBottom w:val="0"/>
                          <w:divBdr>
                            <w:top w:val="none" w:sz="0" w:space="0" w:color="auto"/>
                            <w:left w:val="none" w:sz="0" w:space="0" w:color="auto"/>
                            <w:bottom w:val="none" w:sz="0" w:space="0" w:color="auto"/>
                            <w:right w:val="none" w:sz="0" w:space="0" w:color="auto"/>
                          </w:divBdr>
                        </w:div>
                      </w:divsChild>
                    </w:div>
                    <w:div w:id="767193254">
                      <w:marLeft w:val="0"/>
                      <w:marRight w:val="0"/>
                      <w:marTop w:val="0"/>
                      <w:marBottom w:val="0"/>
                      <w:divBdr>
                        <w:top w:val="none" w:sz="0" w:space="0" w:color="auto"/>
                        <w:left w:val="none" w:sz="0" w:space="0" w:color="auto"/>
                        <w:bottom w:val="none" w:sz="0" w:space="0" w:color="auto"/>
                        <w:right w:val="none" w:sz="0" w:space="0" w:color="auto"/>
                      </w:divBdr>
                      <w:divsChild>
                        <w:div w:id="2094354698">
                          <w:marLeft w:val="0"/>
                          <w:marRight w:val="0"/>
                          <w:marTop w:val="0"/>
                          <w:marBottom w:val="0"/>
                          <w:divBdr>
                            <w:top w:val="none" w:sz="0" w:space="0" w:color="auto"/>
                            <w:left w:val="none" w:sz="0" w:space="0" w:color="auto"/>
                            <w:bottom w:val="none" w:sz="0" w:space="0" w:color="auto"/>
                            <w:right w:val="none" w:sz="0" w:space="0" w:color="auto"/>
                          </w:divBdr>
                        </w:div>
                        <w:div w:id="1089885300">
                          <w:marLeft w:val="240"/>
                          <w:marRight w:val="0"/>
                          <w:marTop w:val="0"/>
                          <w:marBottom w:val="0"/>
                          <w:divBdr>
                            <w:top w:val="none" w:sz="0" w:space="0" w:color="auto"/>
                            <w:left w:val="none" w:sz="0" w:space="0" w:color="auto"/>
                            <w:bottom w:val="none" w:sz="0" w:space="0" w:color="auto"/>
                            <w:right w:val="none" w:sz="0" w:space="0" w:color="auto"/>
                          </w:divBdr>
                          <w:divsChild>
                            <w:div w:id="264962870">
                              <w:marLeft w:val="0"/>
                              <w:marRight w:val="0"/>
                              <w:marTop w:val="0"/>
                              <w:marBottom w:val="0"/>
                              <w:divBdr>
                                <w:top w:val="none" w:sz="0" w:space="0" w:color="auto"/>
                                <w:left w:val="none" w:sz="0" w:space="0" w:color="auto"/>
                                <w:bottom w:val="none" w:sz="0" w:space="0" w:color="auto"/>
                                <w:right w:val="none" w:sz="0" w:space="0" w:color="auto"/>
                              </w:divBdr>
                            </w:div>
                          </w:divsChild>
                        </w:div>
                        <w:div w:id="81219237">
                          <w:marLeft w:val="0"/>
                          <w:marRight w:val="0"/>
                          <w:marTop w:val="0"/>
                          <w:marBottom w:val="0"/>
                          <w:divBdr>
                            <w:top w:val="none" w:sz="0" w:space="0" w:color="auto"/>
                            <w:left w:val="none" w:sz="0" w:space="0" w:color="auto"/>
                            <w:bottom w:val="none" w:sz="0" w:space="0" w:color="auto"/>
                            <w:right w:val="none" w:sz="0" w:space="0" w:color="auto"/>
                          </w:divBdr>
                        </w:div>
                      </w:divsChild>
                    </w:div>
                    <w:div w:id="836263533">
                      <w:marLeft w:val="0"/>
                      <w:marRight w:val="0"/>
                      <w:marTop w:val="0"/>
                      <w:marBottom w:val="0"/>
                      <w:divBdr>
                        <w:top w:val="none" w:sz="0" w:space="0" w:color="auto"/>
                        <w:left w:val="none" w:sz="0" w:space="0" w:color="auto"/>
                        <w:bottom w:val="none" w:sz="0" w:space="0" w:color="auto"/>
                        <w:right w:val="none" w:sz="0" w:space="0" w:color="auto"/>
                      </w:divBdr>
                      <w:divsChild>
                        <w:div w:id="1200436785">
                          <w:marLeft w:val="0"/>
                          <w:marRight w:val="0"/>
                          <w:marTop w:val="0"/>
                          <w:marBottom w:val="0"/>
                          <w:divBdr>
                            <w:top w:val="none" w:sz="0" w:space="0" w:color="auto"/>
                            <w:left w:val="none" w:sz="0" w:space="0" w:color="auto"/>
                            <w:bottom w:val="none" w:sz="0" w:space="0" w:color="auto"/>
                            <w:right w:val="none" w:sz="0" w:space="0" w:color="auto"/>
                          </w:divBdr>
                        </w:div>
                        <w:div w:id="366150786">
                          <w:marLeft w:val="240"/>
                          <w:marRight w:val="0"/>
                          <w:marTop w:val="0"/>
                          <w:marBottom w:val="0"/>
                          <w:divBdr>
                            <w:top w:val="none" w:sz="0" w:space="0" w:color="auto"/>
                            <w:left w:val="none" w:sz="0" w:space="0" w:color="auto"/>
                            <w:bottom w:val="none" w:sz="0" w:space="0" w:color="auto"/>
                            <w:right w:val="none" w:sz="0" w:space="0" w:color="auto"/>
                          </w:divBdr>
                          <w:divsChild>
                            <w:div w:id="52822664">
                              <w:marLeft w:val="0"/>
                              <w:marRight w:val="0"/>
                              <w:marTop w:val="0"/>
                              <w:marBottom w:val="0"/>
                              <w:divBdr>
                                <w:top w:val="none" w:sz="0" w:space="0" w:color="auto"/>
                                <w:left w:val="none" w:sz="0" w:space="0" w:color="auto"/>
                                <w:bottom w:val="none" w:sz="0" w:space="0" w:color="auto"/>
                                <w:right w:val="none" w:sz="0" w:space="0" w:color="auto"/>
                              </w:divBdr>
                            </w:div>
                          </w:divsChild>
                        </w:div>
                        <w:div w:id="2102212076">
                          <w:marLeft w:val="0"/>
                          <w:marRight w:val="0"/>
                          <w:marTop w:val="0"/>
                          <w:marBottom w:val="0"/>
                          <w:divBdr>
                            <w:top w:val="none" w:sz="0" w:space="0" w:color="auto"/>
                            <w:left w:val="none" w:sz="0" w:space="0" w:color="auto"/>
                            <w:bottom w:val="none" w:sz="0" w:space="0" w:color="auto"/>
                            <w:right w:val="none" w:sz="0" w:space="0" w:color="auto"/>
                          </w:divBdr>
                        </w:div>
                      </w:divsChild>
                    </w:div>
                    <w:div w:id="174880625">
                      <w:marLeft w:val="0"/>
                      <w:marRight w:val="0"/>
                      <w:marTop w:val="0"/>
                      <w:marBottom w:val="0"/>
                      <w:divBdr>
                        <w:top w:val="none" w:sz="0" w:space="0" w:color="auto"/>
                        <w:left w:val="none" w:sz="0" w:space="0" w:color="auto"/>
                        <w:bottom w:val="none" w:sz="0" w:space="0" w:color="auto"/>
                        <w:right w:val="none" w:sz="0" w:space="0" w:color="auto"/>
                      </w:divBdr>
                      <w:divsChild>
                        <w:div w:id="531724066">
                          <w:marLeft w:val="0"/>
                          <w:marRight w:val="0"/>
                          <w:marTop w:val="0"/>
                          <w:marBottom w:val="0"/>
                          <w:divBdr>
                            <w:top w:val="none" w:sz="0" w:space="0" w:color="auto"/>
                            <w:left w:val="none" w:sz="0" w:space="0" w:color="auto"/>
                            <w:bottom w:val="none" w:sz="0" w:space="0" w:color="auto"/>
                            <w:right w:val="none" w:sz="0" w:space="0" w:color="auto"/>
                          </w:divBdr>
                        </w:div>
                        <w:div w:id="334773823">
                          <w:marLeft w:val="240"/>
                          <w:marRight w:val="0"/>
                          <w:marTop w:val="0"/>
                          <w:marBottom w:val="0"/>
                          <w:divBdr>
                            <w:top w:val="none" w:sz="0" w:space="0" w:color="auto"/>
                            <w:left w:val="none" w:sz="0" w:space="0" w:color="auto"/>
                            <w:bottom w:val="none" w:sz="0" w:space="0" w:color="auto"/>
                            <w:right w:val="none" w:sz="0" w:space="0" w:color="auto"/>
                          </w:divBdr>
                          <w:divsChild>
                            <w:div w:id="83646420">
                              <w:marLeft w:val="0"/>
                              <w:marRight w:val="0"/>
                              <w:marTop w:val="0"/>
                              <w:marBottom w:val="0"/>
                              <w:divBdr>
                                <w:top w:val="none" w:sz="0" w:space="0" w:color="auto"/>
                                <w:left w:val="none" w:sz="0" w:space="0" w:color="auto"/>
                                <w:bottom w:val="none" w:sz="0" w:space="0" w:color="auto"/>
                                <w:right w:val="none" w:sz="0" w:space="0" w:color="auto"/>
                              </w:divBdr>
                            </w:div>
                          </w:divsChild>
                        </w:div>
                        <w:div w:id="115685240">
                          <w:marLeft w:val="0"/>
                          <w:marRight w:val="0"/>
                          <w:marTop w:val="0"/>
                          <w:marBottom w:val="0"/>
                          <w:divBdr>
                            <w:top w:val="none" w:sz="0" w:space="0" w:color="auto"/>
                            <w:left w:val="none" w:sz="0" w:space="0" w:color="auto"/>
                            <w:bottom w:val="none" w:sz="0" w:space="0" w:color="auto"/>
                            <w:right w:val="none" w:sz="0" w:space="0" w:color="auto"/>
                          </w:divBdr>
                        </w:div>
                      </w:divsChild>
                    </w:div>
                    <w:div w:id="1851555320">
                      <w:marLeft w:val="0"/>
                      <w:marRight w:val="0"/>
                      <w:marTop w:val="0"/>
                      <w:marBottom w:val="0"/>
                      <w:divBdr>
                        <w:top w:val="none" w:sz="0" w:space="0" w:color="auto"/>
                        <w:left w:val="none" w:sz="0" w:space="0" w:color="auto"/>
                        <w:bottom w:val="none" w:sz="0" w:space="0" w:color="auto"/>
                        <w:right w:val="none" w:sz="0" w:space="0" w:color="auto"/>
                      </w:divBdr>
                      <w:divsChild>
                        <w:div w:id="1385300504">
                          <w:marLeft w:val="0"/>
                          <w:marRight w:val="0"/>
                          <w:marTop w:val="0"/>
                          <w:marBottom w:val="0"/>
                          <w:divBdr>
                            <w:top w:val="none" w:sz="0" w:space="0" w:color="auto"/>
                            <w:left w:val="none" w:sz="0" w:space="0" w:color="auto"/>
                            <w:bottom w:val="none" w:sz="0" w:space="0" w:color="auto"/>
                            <w:right w:val="none" w:sz="0" w:space="0" w:color="auto"/>
                          </w:divBdr>
                        </w:div>
                        <w:div w:id="1692141359">
                          <w:marLeft w:val="240"/>
                          <w:marRight w:val="0"/>
                          <w:marTop w:val="0"/>
                          <w:marBottom w:val="0"/>
                          <w:divBdr>
                            <w:top w:val="none" w:sz="0" w:space="0" w:color="auto"/>
                            <w:left w:val="none" w:sz="0" w:space="0" w:color="auto"/>
                            <w:bottom w:val="none" w:sz="0" w:space="0" w:color="auto"/>
                            <w:right w:val="none" w:sz="0" w:space="0" w:color="auto"/>
                          </w:divBdr>
                          <w:divsChild>
                            <w:div w:id="1395621579">
                              <w:marLeft w:val="0"/>
                              <w:marRight w:val="0"/>
                              <w:marTop w:val="0"/>
                              <w:marBottom w:val="0"/>
                              <w:divBdr>
                                <w:top w:val="none" w:sz="0" w:space="0" w:color="auto"/>
                                <w:left w:val="none" w:sz="0" w:space="0" w:color="auto"/>
                                <w:bottom w:val="none" w:sz="0" w:space="0" w:color="auto"/>
                                <w:right w:val="none" w:sz="0" w:space="0" w:color="auto"/>
                              </w:divBdr>
                            </w:div>
                          </w:divsChild>
                        </w:div>
                        <w:div w:id="523520512">
                          <w:marLeft w:val="0"/>
                          <w:marRight w:val="0"/>
                          <w:marTop w:val="0"/>
                          <w:marBottom w:val="0"/>
                          <w:divBdr>
                            <w:top w:val="none" w:sz="0" w:space="0" w:color="auto"/>
                            <w:left w:val="none" w:sz="0" w:space="0" w:color="auto"/>
                            <w:bottom w:val="none" w:sz="0" w:space="0" w:color="auto"/>
                            <w:right w:val="none" w:sz="0" w:space="0" w:color="auto"/>
                          </w:divBdr>
                        </w:div>
                      </w:divsChild>
                    </w:div>
                    <w:div w:id="495338064">
                      <w:marLeft w:val="0"/>
                      <w:marRight w:val="0"/>
                      <w:marTop w:val="0"/>
                      <w:marBottom w:val="0"/>
                      <w:divBdr>
                        <w:top w:val="none" w:sz="0" w:space="0" w:color="auto"/>
                        <w:left w:val="none" w:sz="0" w:space="0" w:color="auto"/>
                        <w:bottom w:val="none" w:sz="0" w:space="0" w:color="auto"/>
                        <w:right w:val="none" w:sz="0" w:space="0" w:color="auto"/>
                      </w:divBdr>
                      <w:divsChild>
                        <w:div w:id="1327056664">
                          <w:marLeft w:val="0"/>
                          <w:marRight w:val="0"/>
                          <w:marTop w:val="0"/>
                          <w:marBottom w:val="0"/>
                          <w:divBdr>
                            <w:top w:val="none" w:sz="0" w:space="0" w:color="auto"/>
                            <w:left w:val="none" w:sz="0" w:space="0" w:color="auto"/>
                            <w:bottom w:val="none" w:sz="0" w:space="0" w:color="auto"/>
                            <w:right w:val="none" w:sz="0" w:space="0" w:color="auto"/>
                          </w:divBdr>
                        </w:div>
                        <w:div w:id="78791432">
                          <w:marLeft w:val="240"/>
                          <w:marRight w:val="0"/>
                          <w:marTop w:val="0"/>
                          <w:marBottom w:val="0"/>
                          <w:divBdr>
                            <w:top w:val="none" w:sz="0" w:space="0" w:color="auto"/>
                            <w:left w:val="none" w:sz="0" w:space="0" w:color="auto"/>
                            <w:bottom w:val="none" w:sz="0" w:space="0" w:color="auto"/>
                            <w:right w:val="none" w:sz="0" w:space="0" w:color="auto"/>
                          </w:divBdr>
                          <w:divsChild>
                            <w:div w:id="306863891">
                              <w:marLeft w:val="0"/>
                              <w:marRight w:val="0"/>
                              <w:marTop w:val="0"/>
                              <w:marBottom w:val="0"/>
                              <w:divBdr>
                                <w:top w:val="none" w:sz="0" w:space="0" w:color="auto"/>
                                <w:left w:val="none" w:sz="0" w:space="0" w:color="auto"/>
                                <w:bottom w:val="none" w:sz="0" w:space="0" w:color="auto"/>
                                <w:right w:val="none" w:sz="0" w:space="0" w:color="auto"/>
                              </w:divBdr>
                            </w:div>
                          </w:divsChild>
                        </w:div>
                        <w:div w:id="688989371">
                          <w:marLeft w:val="0"/>
                          <w:marRight w:val="0"/>
                          <w:marTop w:val="0"/>
                          <w:marBottom w:val="0"/>
                          <w:divBdr>
                            <w:top w:val="none" w:sz="0" w:space="0" w:color="auto"/>
                            <w:left w:val="none" w:sz="0" w:space="0" w:color="auto"/>
                            <w:bottom w:val="none" w:sz="0" w:space="0" w:color="auto"/>
                            <w:right w:val="none" w:sz="0" w:space="0" w:color="auto"/>
                          </w:divBdr>
                        </w:div>
                      </w:divsChild>
                    </w:div>
                    <w:div w:id="181210299">
                      <w:marLeft w:val="0"/>
                      <w:marRight w:val="0"/>
                      <w:marTop w:val="0"/>
                      <w:marBottom w:val="0"/>
                      <w:divBdr>
                        <w:top w:val="none" w:sz="0" w:space="0" w:color="auto"/>
                        <w:left w:val="none" w:sz="0" w:space="0" w:color="auto"/>
                        <w:bottom w:val="none" w:sz="0" w:space="0" w:color="auto"/>
                        <w:right w:val="none" w:sz="0" w:space="0" w:color="auto"/>
                      </w:divBdr>
                      <w:divsChild>
                        <w:div w:id="229655827">
                          <w:marLeft w:val="0"/>
                          <w:marRight w:val="0"/>
                          <w:marTop w:val="0"/>
                          <w:marBottom w:val="0"/>
                          <w:divBdr>
                            <w:top w:val="none" w:sz="0" w:space="0" w:color="auto"/>
                            <w:left w:val="none" w:sz="0" w:space="0" w:color="auto"/>
                            <w:bottom w:val="none" w:sz="0" w:space="0" w:color="auto"/>
                            <w:right w:val="none" w:sz="0" w:space="0" w:color="auto"/>
                          </w:divBdr>
                        </w:div>
                        <w:div w:id="1153833414">
                          <w:marLeft w:val="240"/>
                          <w:marRight w:val="0"/>
                          <w:marTop w:val="0"/>
                          <w:marBottom w:val="0"/>
                          <w:divBdr>
                            <w:top w:val="none" w:sz="0" w:space="0" w:color="auto"/>
                            <w:left w:val="none" w:sz="0" w:space="0" w:color="auto"/>
                            <w:bottom w:val="none" w:sz="0" w:space="0" w:color="auto"/>
                            <w:right w:val="none" w:sz="0" w:space="0" w:color="auto"/>
                          </w:divBdr>
                          <w:divsChild>
                            <w:div w:id="418909887">
                              <w:marLeft w:val="0"/>
                              <w:marRight w:val="0"/>
                              <w:marTop w:val="0"/>
                              <w:marBottom w:val="0"/>
                              <w:divBdr>
                                <w:top w:val="none" w:sz="0" w:space="0" w:color="auto"/>
                                <w:left w:val="none" w:sz="0" w:space="0" w:color="auto"/>
                                <w:bottom w:val="none" w:sz="0" w:space="0" w:color="auto"/>
                                <w:right w:val="none" w:sz="0" w:space="0" w:color="auto"/>
                              </w:divBdr>
                            </w:div>
                          </w:divsChild>
                        </w:div>
                        <w:div w:id="1333678716">
                          <w:marLeft w:val="0"/>
                          <w:marRight w:val="0"/>
                          <w:marTop w:val="0"/>
                          <w:marBottom w:val="0"/>
                          <w:divBdr>
                            <w:top w:val="none" w:sz="0" w:space="0" w:color="auto"/>
                            <w:left w:val="none" w:sz="0" w:space="0" w:color="auto"/>
                            <w:bottom w:val="none" w:sz="0" w:space="0" w:color="auto"/>
                            <w:right w:val="none" w:sz="0" w:space="0" w:color="auto"/>
                          </w:divBdr>
                        </w:div>
                      </w:divsChild>
                    </w:div>
                    <w:div w:id="911817575">
                      <w:marLeft w:val="0"/>
                      <w:marRight w:val="0"/>
                      <w:marTop w:val="0"/>
                      <w:marBottom w:val="0"/>
                      <w:divBdr>
                        <w:top w:val="none" w:sz="0" w:space="0" w:color="auto"/>
                        <w:left w:val="none" w:sz="0" w:space="0" w:color="auto"/>
                        <w:bottom w:val="none" w:sz="0" w:space="0" w:color="auto"/>
                        <w:right w:val="none" w:sz="0" w:space="0" w:color="auto"/>
                      </w:divBdr>
                      <w:divsChild>
                        <w:div w:id="1670711158">
                          <w:marLeft w:val="0"/>
                          <w:marRight w:val="0"/>
                          <w:marTop w:val="0"/>
                          <w:marBottom w:val="0"/>
                          <w:divBdr>
                            <w:top w:val="none" w:sz="0" w:space="0" w:color="auto"/>
                            <w:left w:val="none" w:sz="0" w:space="0" w:color="auto"/>
                            <w:bottom w:val="none" w:sz="0" w:space="0" w:color="auto"/>
                            <w:right w:val="none" w:sz="0" w:space="0" w:color="auto"/>
                          </w:divBdr>
                        </w:div>
                        <w:div w:id="153568575">
                          <w:marLeft w:val="240"/>
                          <w:marRight w:val="0"/>
                          <w:marTop w:val="0"/>
                          <w:marBottom w:val="0"/>
                          <w:divBdr>
                            <w:top w:val="none" w:sz="0" w:space="0" w:color="auto"/>
                            <w:left w:val="none" w:sz="0" w:space="0" w:color="auto"/>
                            <w:bottom w:val="none" w:sz="0" w:space="0" w:color="auto"/>
                            <w:right w:val="none" w:sz="0" w:space="0" w:color="auto"/>
                          </w:divBdr>
                          <w:divsChild>
                            <w:div w:id="869993319">
                              <w:marLeft w:val="0"/>
                              <w:marRight w:val="0"/>
                              <w:marTop w:val="0"/>
                              <w:marBottom w:val="0"/>
                              <w:divBdr>
                                <w:top w:val="none" w:sz="0" w:space="0" w:color="auto"/>
                                <w:left w:val="none" w:sz="0" w:space="0" w:color="auto"/>
                                <w:bottom w:val="none" w:sz="0" w:space="0" w:color="auto"/>
                                <w:right w:val="none" w:sz="0" w:space="0" w:color="auto"/>
                              </w:divBdr>
                            </w:div>
                          </w:divsChild>
                        </w:div>
                        <w:div w:id="618950498">
                          <w:marLeft w:val="0"/>
                          <w:marRight w:val="0"/>
                          <w:marTop w:val="0"/>
                          <w:marBottom w:val="0"/>
                          <w:divBdr>
                            <w:top w:val="none" w:sz="0" w:space="0" w:color="auto"/>
                            <w:left w:val="none" w:sz="0" w:space="0" w:color="auto"/>
                            <w:bottom w:val="none" w:sz="0" w:space="0" w:color="auto"/>
                            <w:right w:val="none" w:sz="0" w:space="0" w:color="auto"/>
                          </w:divBdr>
                        </w:div>
                      </w:divsChild>
                    </w:div>
                    <w:div w:id="276258196">
                      <w:marLeft w:val="0"/>
                      <w:marRight w:val="0"/>
                      <w:marTop w:val="0"/>
                      <w:marBottom w:val="0"/>
                      <w:divBdr>
                        <w:top w:val="none" w:sz="0" w:space="0" w:color="auto"/>
                        <w:left w:val="none" w:sz="0" w:space="0" w:color="auto"/>
                        <w:bottom w:val="none" w:sz="0" w:space="0" w:color="auto"/>
                        <w:right w:val="none" w:sz="0" w:space="0" w:color="auto"/>
                      </w:divBdr>
                      <w:divsChild>
                        <w:div w:id="1886604033">
                          <w:marLeft w:val="0"/>
                          <w:marRight w:val="0"/>
                          <w:marTop w:val="0"/>
                          <w:marBottom w:val="0"/>
                          <w:divBdr>
                            <w:top w:val="none" w:sz="0" w:space="0" w:color="auto"/>
                            <w:left w:val="none" w:sz="0" w:space="0" w:color="auto"/>
                            <w:bottom w:val="none" w:sz="0" w:space="0" w:color="auto"/>
                            <w:right w:val="none" w:sz="0" w:space="0" w:color="auto"/>
                          </w:divBdr>
                        </w:div>
                        <w:div w:id="2127649053">
                          <w:marLeft w:val="240"/>
                          <w:marRight w:val="0"/>
                          <w:marTop w:val="0"/>
                          <w:marBottom w:val="0"/>
                          <w:divBdr>
                            <w:top w:val="none" w:sz="0" w:space="0" w:color="auto"/>
                            <w:left w:val="none" w:sz="0" w:space="0" w:color="auto"/>
                            <w:bottom w:val="none" w:sz="0" w:space="0" w:color="auto"/>
                            <w:right w:val="none" w:sz="0" w:space="0" w:color="auto"/>
                          </w:divBdr>
                          <w:divsChild>
                            <w:div w:id="324672043">
                              <w:marLeft w:val="0"/>
                              <w:marRight w:val="0"/>
                              <w:marTop w:val="0"/>
                              <w:marBottom w:val="0"/>
                              <w:divBdr>
                                <w:top w:val="none" w:sz="0" w:space="0" w:color="auto"/>
                                <w:left w:val="none" w:sz="0" w:space="0" w:color="auto"/>
                                <w:bottom w:val="none" w:sz="0" w:space="0" w:color="auto"/>
                                <w:right w:val="none" w:sz="0" w:space="0" w:color="auto"/>
                              </w:divBdr>
                            </w:div>
                          </w:divsChild>
                        </w:div>
                        <w:div w:id="1240408624">
                          <w:marLeft w:val="0"/>
                          <w:marRight w:val="0"/>
                          <w:marTop w:val="0"/>
                          <w:marBottom w:val="0"/>
                          <w:divBdr>
                            <w:top w:val="none" w:sz="0" w:space="0" w:color="auto"/>
                            <w:left w:val="none" w:sz="0" w:space="0" w:color="auto"/>
                            <w:bottom w:val="none" w:sz="0" w:space="0" w:color="auto"/>
                            <w:right w:val="none" w:sz="0" w:space="0" w:color="auto"/>
                          </w:divBdr>
                        </w:div>
                      </w:divsChild>
                    </w:div>
                    <w:div w:id="906570339">
                      <w:marLeft w:val="0"/>
                      <w:marRight w:val="0"/>
                      <w:marTop w:val="0"/>
                      <w:marBottom w:val="0"/>
                      <w:divBdr>
                        <w:top w:val="none" w:sz="0" w:space="0" w:color="auto"/>
                        <w:left w:val="none" w:sz="0" w:space="0" w:color="auto"/>
                        <w:bottom w:val="none" w:sz="0" w:space="0" w:color="auto"/>
                        <w:right w:val="none" w:sz="0" w:space="0" w:color="auto"/>
                      </w:divBdr>
                      <w:divsChild>
                        <w:div w:id="753405276">
                          <w:marLeft w:val="0"/>
                          <w:marRight w:val="0"/>
                          <w:marTop w:val="0"/>
                          <w:marBottom w:val="0"/>
                          <w:divBdr>
                            <w:top w:val="none" w:sz="0" w:space="0" w:color="auto"/>
                            <w:left w:val="none" w:sz="0" w:space="0" w:color="auto"/>
                            <w:bottom w:val="none" w:sz="0" w:space="0" w:color="auto"/>
                            <w:right w:val="none" w:sz="0" w:space="0" w:color="auto"/>
                          </w:divBdr>
                        </w:div>
                        <w:div w:id="896864988">
                          <w:marLeft w:val="240"/>
                          <w:marRight w:val="0"/>
                          <w:marTop w:val="0"/>
                          <w:marBottom w:val="0"/>
                          <w:divBdr>
                            <w:top w:val="none" w:sz="0" w:space="0" w:color="auto"/>
                            <w:left w:val="none" w:sz="0" w:space="0" w:color="auto"/>
                            <w:bottom w:val="none" w:sz="0" w:space="0" w:color="auto"/>
                            <w:right w:val="none" w:sz="0" w:space="0" w:color="auto"/>
                          </w:divBdr>
                          <w:divsChild>
                            <w:div w:id="227149639">
                              <w:marLeft w:val="0"/>
                              <w:marRight w:val="0"/>
                              <w:marTop w:val="0"/>
                              <w:marBottom w:val="0"/>
                              <w:divBdr>
                                <w:top w:val="none" w:sz="0" w:space="0" w:color="auto"/>
                                <w:left w:val="none" w:sz="0" w:space="0" w:color="auto"/>
                                <w:bottom w:val="none" w:sz="0" w:space="0" w:color="auto"/>
                                <w:right w:val="none" w:sz="0" w:space="0" w:color="auto"/>
                              </w:divBdr>
                            </w:div>
                          </w:divsChild>
                        </w:div>
                        <w:div w:id="485514388">
                          <w:marLeft w:val="0"/>
                          <w:marRight w:val="0"/>
                          <w:marTop w:val="0"/>
                          <w:marBottom w:val="0"/>
                          <w:divBdr>
                            <w:top w:val="none" w:sz="0" w:space="0" w:color="auto"/>
                            <w:left w:val="none" w:sz="0" w:space="0" w:color="auto"/>
                            <w:bottom w:val="none" w:sz="0" w:space="0" w:color="auto"/>
                            <w:right w:val="none" w:sz="0" w:space="0" w:color="auto"/>
                          </w:divBdr>
                        </w:div>
                      </w:divsChild>
                    </w:div>
                    <w:div w:id="2090350906">
                      <w:marLeft w:val="0"/>
                      <w:marRight w:val="0"/>
                      <w:marTop w:val="0"/>
                      <w:marBottom w:val="0"/>
                      <w:divBdr>
                        <w:top w:val="none" w:sz="0" w:space="0" w:color="auto"/>
                        <w:left w:val="none" w:sz="0" w:space="0" w:color="auto"/>
                        <w:bottom w:val="none" w:sz="0" w:space="0" w:color="auto"/>
                        <w:right w:val="none" w:sz="0" w:space="0" w:color="auto"/>
                      </w:divBdr>
                      <w:divsChild>
                        <w:div w:id="868421265">
                          <w:marLeft w:val="0"/>
                          <w:marRight w:val="0"/>
                          <w:marTop w:val="0"/>
                          <w:marBottom w:val="0"/>
                          <w:divBdr>
                            <w:top w:val="none" w:sz="0" w:space="0" w:color="auto"/>
                            <w:left w:val="none" w:sz="0" w:space="0" w:color="auto"/>
                            <w:bottom w:val="none" w:sz="0" w:space="0" w:color="auto"/>
                            <w:right w:val="none" w:sz="0" w:space="0" w:color="auto"/>
                          </w:divBdr>
                        </w:div>
                        <w:div w:id="705716132">
                          <w:marLeft w:val="240"/>
                          <w:marRight w:val="0"/>
                          <w:marTop w:val="0"/>
                          <w:marBottom w:val="0"/>
                          <w:divBdr>
                            <w:top w:val="none" w:sz="0" w:space="0" w:color="auto"/>
                            <w:left w:val="none" w:sz="0" w:space="0" w:color="auto"/>
                            <w:bottom w:val="none" w:sz="0" w:space="0" w:color="auto"/>
                            <w:right w:val="none" w:sz="0" w:space="0" w:color="auto"/>
                          </w:divBdr>
                          <w:divsChild>
                            <w:div w:id="1403716572">
                              <w:marLeft w:val="0"/>
                              <w:marRight w:val="0"/>
                              <w:marTop w:val="0"/>
                              <w:marBottom w:val="0"/>
                              <w:divBdr>
                                <w:top w:val="none" w:sz="0" w:space="0" w:color="auto"/>
                                <w:left w:val="none" w:sz="0" w:space="0" w:color="auto"/>
                                <w:bottom w:val="none" w:sz="0" w:space="0" w:color="auto"/>
                                <w:right w:val="none" w:sz="0" w:space="0" w:color="auto"/>
                              </w:divBdr>
                            </w:div>
                          </w:divsChild>
                        </w:div>
                        <w:div w:id="749087076">
                          <w:marLeft w:val="0"/>
                          <w:marRight w:val="0"/>
                          <w:marTop w:val="0"/>
                          <w:marBottom w:val="0"/>
                          <w:divBdr>
                            <w:top w:val="none" w:sz="0" w:space="0" w:color="auto"/>
                            <w:left w:val="none" w:sz="0" w:space="0" w:color="auto"/>
                            <w:bottom w:val="none" w:sz="0" w:space="0" w:color="auto"/>
                            <w:right w:val="none" w:sz="0" w:space="0" w:color="auto"/>
                          </w:divBdr>
                        </w:div>
                      </w:divsChild>
                    </w:div>
                    <w:div w:id="703671954">
                      <w:marLeft w:val="0"/>
                      <w:marRight w:val="0"/>
                      <w:marTop w:val="0"/>
                      <w:marBottom w:val="0"/>
                      <w:divBdr>
                        <w:top w:val="none" w:sz="0" w:space="0" w:color="auto"/>
                        <w:left w:val="none" w:sz="0" w:space="0" w:color="auto"/>
                        <w:bottom w:val="none" w:sz="0" w:space="0" w:color="auto"/>
                        <w:right w:val="none" w:sz="0" w:space="0" w:color="auto"/>
                      </w:divBdr>
                      <w:divsChild>
                        <w:div w:id="57871090">
                          <w:marLeft w:val="0"/>
                          <w:marRight w:val="0"/>
                          <w:marTop w:val="0"/>
                          <w:marBottom w:val="0"/>
                          <w:divBdr>
                            <w:top w:val="none" w:sz="0" w:space="0" w:color="auto"/>
                            <w:left w:val="none" w:sz="0" w:space="0" w:color="auto"/>
                            <w:bottom w:val="none" w:sz="0" w:space="0" w:color="auto"/>
                            <w:right w:val="none" w:sz="0" w:space="0" w:color="auto"/>
                          </w:divBdr>
                        </w:div>
                        <w:div w:id="1191842795">
                          <w:marLeft w:val="240"/>
                          <w:marRight w:val="0"/>
                          <w:marTop w:val="0"/>
                          <w:marBottom w:val="0"/>
                          <w:divBdr>
                            <w:top w:val="none" w:sz="0" w:space="0" w:color="auto"/>
                            <w:left w:val="none" w:sz="0" w:space="0" w:color="auto"/>
                            <w:bottom w:val="none" w:sz="0" w:space="0" w:color="auto"/>
                            <w:right w:val="none" w:sz="0" w:space="0" w:color="auto"/>
                          </w:divBdr>
                          <w:divsChild>
                            <w:div w:id="1590626219">
                              <w:marLeft w:val="0"/>
                              <w:marRight w:val="0"/>
                              <w:marTop w:val="0"/>
                              <w:marBottom w:val="0"/>
                              <w:divBdr>
                                <w:top w:val="none" w:sz="0" w:space="0" w:color="auto"/>
                                <w:left w:val="none" w:sz="0" w:space="0" w:color="auto"/>
                                <w:bottom w:val="none" w:sz="0" w:space="0" w:color="auto"/>
                                <w:right w:val="none" w:sz="0" w:space="0" w:color="auto"/>
                              </w:divBdr>
                            </w:div>
                          </w:divsChild>
                        </w:div>
                        <w:div w:id="552692274">
                          <w:marLeft w:val="0"/>
                          <w:marRight w:val="0"/>
                          <w:marTop w:val="0"/>
                          <w:marBottom w:val="0"/>
                          <w:divBdr>
                            <w:top w:val="none" w:sz="0" w:space="0" w:color="auto"/>
                            <w:left w:val="none" w:sz="0" w:space="0" w:color="auto"/>
                            <w:bottom w:val="none" w:sz="0" w:space="0" w:color="auto"/>
                            <w:right w:val="none" w:sz="0" w:space="0" w:color="auto"/>
                          </w:divBdr>
                        </w:div>
                      </w:divsChild>
                    </w:div>
                    <w:div w:id="745419638">
                      <w:marLeft w:val="0"/>
                      <w:marRight w:val="0"/>
                      <w:marTop w:val="0"/>
                      <w:marBottom w:val="0"/>
                      <w:divBdr>
                        <w:top w:val="none" w:sz="0" w:space="0" w:color="auto"/>
                        <w:left w:val="none" w:sz="0" w:space="0" w:color="auto"/>
                        <w:bottom w:val="none" w:sz="0" w:space="0" w:color="auto"/>
                        <w:right w:val="none" w:sz="0" w:space="0" w:color="auto"/>
                      </w:divBdr>
                      <w:divsChild>
                        <w:div w:id="1063681381">
                          <w:marLeft w:val="0"/>
                          <w:marRight w:val="0"/>
                          <w:marTop w:val="0"/>
                          <w:marBottom w:val="0"/>
                          <w:divBdr>
                            <w:top w:val="none" w:sz="0" w:space="0" w:color="auto"/>
                            <w:left w:val="none" w:sz="0" w:space="0" w:color="auto"/>
                            <w:bottom w:val="none" w:sz="0" w:space="0" w:color="auto"/>
                            <w:right w:val="none" w:sz="0" w:space="0" w:color="auto"/>
                          </w:divBdr>
                        </w:div>
                        <w:div w:id="196087685">
                          <w:marLeft w:val="240"/>
                          <w:marRight w:val="0"/>
                          <w:marTop w:val="0"/>
                          <w:marBottom w:val="0"/>
                          <w:divBdr>
                            <w:top w:val="none" w:sz="0" w:space="0" w:color="auto"/>
                            <w:left w:val="none" w:sz="0" w:space="0" w:color="auto"/>
                            <w:bottom w:val="none" w:sz="0" w:space="0" w:color="auto"/>
                            <w:right w:val="none" w:sz="0" w:space="0" w:color="auto"/>
                          </w:divBdr>
                          <w:divsChild>
                            <w:div w:id="1264070343">
                              <w:marLeft w:val="0"/>
                              <w:marRight w:val="0"/>
                              <w:marTop w:val="0"/>
                              <w:marBottom w:val="0"/>
                              <w:divBdr>
                                <w:top w:val="none" w:sz="0" w:space="0" w:color="auto"/>
                                <w:left w:val="none" w:sz="0" w:space="0" w:color="auto"/>
                                <w:bottom w:val="none" w:sz="0" w:space="0" w:color="auto"/>
                                <w:right w:val="none" w:sz="0" w:space="0" w:color="auto"/>
                              </w:divBdr>
                            </w:div>
                          </w:divsChild>
                        </w:div>
                        <w:div w:id="1698311125">
                          <w:marLeft w:val="0"/>
                          <w:marRight w:val="0"/>
                          <w:marTop w:val="0"/>
                          <w:marBottom w:val="0"/>
                          <w:divBdr>
                            <w:top w:val="none" w:sz="0" w:space="0" w:color="auto"/>
                            <w:left w:val="none" w:sz="0" w:space="0" w:color="auto"/>
                            <w:bottom w:val="none" w:sz="0" w:space="0" w:color="auto"/>
                            <w:right w:val="none" w:sz="0" w:space="0" w:color="auto"/>
                          </w:divBdr>
                        </w:div>
                      </w:divsChild>
                    </w:div>
                    <w:div w:id="1970623129">
                      <w:marLeft w:val="0"/>
                      <w:marRight w:val="0"/>
                      <w:marTop w:val="0"/>
                      <w:marBottom w:val="0"/>
                      <w:divBdr>
                        <w:top w:val="none" w:sz="0" w:space="0" w:color="auto"/>
                        <w:left w:val="none" w:sz="0" w:space="0" w:color="auto"/>
                        <w:bottom w:val="none" w:sz="0" w:space="0" w:color="auto"/>
                        <w:right w:val="none" w:sz="0" w:space="0" w:color="auto"/>
                      </w:divBdr>
                      <w:divsChild>
                        <w:div w:id="1225215526">
                          <w:marLeft w:val="0"/>
                          <w:marRight w:val="0"/>
                          <w:marTop w:val="0"/>
                          <w:marBottom w:val="0"/>
                          <w:divBdr>
                            <w:top w:val="none" w:sz="0" w:space="0" w:color="auto"/>
                            <w:left w:val="none" w:sz="0" w:space="0" w:color="auto"/>
                            <w:bottom w:val="none" w:sz="0" w:space="0" w:color="auto"/>
                            <w:right w:val="none" w:sz="0" w:space="0" w:color="auto"/>
                          </w:divBdr>
                        </w:div>
                        <w:div w:id="1432778697">
                          <w:marLeft w:val="240"/>
                          <w:marRight w:val="0"/>
                          <w:marTop w:val="0"/>
                          <w:marBottom w:val="0"/>
                          <w:divBdr>
                            <w:top w:val="none" w:sz="0" w:space="0" w:color="auto"/>
                            <w:left w:val="none" w:sz="0" w:space="0" w:color="auto"/>
                            <w:bottom w:val="none" w:sz="0" w:space="0" w:color="auto"/>
                            <w:right w:val="none" w:sz="0" w:space="0" w:color="auto"/>
                          </w:divBdr>
                          <w:divsChild>
                            <w:div w:id="577520697">
                              <w:marLeft w:val="0"/>
                              <w:marRight w:val="0"/>
                              <w:marTop w:val="0"/>
                              <w:marBottom w:val="0"/>
                              <w:divBdr>
                                <w:top w:val="none" w:sz="0" w:space="0" w:color="auto"/>
                                <w:left w:val="none" w:sz="0" w:space="0" w:color="auto"/>
                                <w:bottom w:val="none" w:sz="0" w:space="0" w:color="auto"/>
                                <w:right w:val="none" w:sz="0" w:space="0" w:color="auto"/>
                              </w:divBdr>
                            </w:div>
                          </w:divsChild>
                        </w:div>
                        <w:div w:id="85930254">
                          <w:marLeft w:val="0"/>
                          <w:marRight w:val="0"/>
                          <w:marTop w:val="0"/>
                          <w:marBottom w:val="0"/>
                          <w:divBdr>
                            <w:top w:val="none" w:sz="0" w:space="0" w:color="auto"/>
                            <w:left w:val="none" w:sz="0" w:space="0" w:color="auto"/>
                            <w:bottom w:val="none" w:sz="0" w:space="0" w:color="auto"/>
                            <w:right w:val="none" w:sz="0" w:space="0" w:color="auto"/>
                          </w:divBdr>
                        </w:div>
                      </w:divsChild>
                    </w:div>
                    <w:div w:id="1396391787">
                      <w:marLeft w:val="0"/>
                      <w:marRight w:val="0"/>
                      <w:marTop w:val="0"/>
                      <w:marBottom w:val="0"/>
                      <w:divBdr>
                        <w:top w:val="none" w:sz="0" w:space="0" w:color="auto"/>
                        <w:left w:val="none" w:sz="0" w:space="0" w:color="auto"/>
                        <w:bottom w:val="none" w:sz="0" w:space="0" w:color="auto"/>
                        <w:right w:val="none" w:sz="0" w:space="0" w:color="auto"/>
                      </w:divBdr>
                      <w:divsChild>
                        <w:div w:id="1638796543">
                          <w:marLeft w:val="0"/>
                          <w:marRight w:val="0"/>
                          <w:marTop w:val="0"/>
                          <w:marBottom w:val="0"/>
                          <w:divBdr>
                            <w:top w:val="none" w:sz="0" w:space="0" w:color="auto"/>
                            <w:left w:val="none" w:sz="0" w:space="0" w:color="auto"/>
                            <w:bottom w:val="none" w:sz="0" w:space="0" w:color="auto"/>
                            <w:right w:val="none" w:sz="0" w:space="0" w:color="auto"/>
                          </w:divBdr>
                        </w:div>
                        <w:div w:id="436944357">
                          <w:marLeft w:val="240"/>
                          <w:marRight w:val="0"/>
                          <w:marTop w:val="0"/>
                          <w:marBottom w:val="0"/>
                          <w:divBdr>
                            <w:top w:val="none" w:sz="0" w:space="0" w:color="auto"/>
                            <w:left w:val="none" w:sz="0" w:space="0" w:color="auto"/>
                            <w:bottom w:val="none" w:sz="0" w:space="0" w:color="auto"/>
                            <w:right w:val="none" w:sz="0" w:space="0" w:color="auto"/>
                          </w:divBdr>
                          <w:divsChild>
                            <w:div w:id="323241269">
                              <w:marLeft w:val="0"/>
                              <w:marRight w:val="0"/>
                              <w:marTop w:val="0"/>
                              <w:marBottom w:val="0"/>
                              <w:divBdr>
                                <w:top w:val="none" w:sz="0" w:space="0" w:color="auto"/>
                                <w:left w:val="none" w:sz="0" w:space="0" w:color="auto"/>
                                <w:bottom w:val="none" w:sz="0" w:space="0" w:color="auto"/>
                                <w:right w:val="none" w:sz="0" w:space="0" w:color="auto"/>
                              </w:divBdr>
                            </w:div>
                          </w:divsChild>
                        </w:div>
                        <w:div w:id="86729307">
                          <w:marLeft w:val="0"/>
                          <w:marRight w:val="0"/>
                          <w:marTop w:val="0"/>
                          <w:marBottom w:val="0"/>
                          <w:divBdr>
                            <w:top w:val="none" w:sz="0" w:space="0" w:color="auto"/>
                            <w:left w:val="none" w:sz="0" w:space="0" w:color="auto"/>
                            <w:bottom w:val="none" w:sz="0" w:space="0" w:color="auto"/>
                            <w:right w:val="none" w:sz="0" w:space="0" w:color="auto"/>
                          </w:divBdr>
                        </w:div>
                      </w:divsChild>
                    </w:div>
                    <w:div w:id="835727857">
                      <w:marLeft w:val="0"/>
                      <w:marRight w:val="0"/>
                      <w:marTop w:val="0"/>
                      <w:marBottom w:val="0"/>
                      <w:divBdr>
                        <w:top w:val="none" w:sz="0" w:space="0" w:color="auto"/>
                        <w:left w:val="none" w:sz="0" w:space="0" w:color="auto"/>
                        <w:bottom w:val="none" w:sz="0" w:space="0" w:color="auto"/>
                        <w:right w:val="none" w:sz="0" w:space="0" w:color="auto"/>
                      </w:divBdr>
                      <w:divsChild>
                        <w:div w:id="389160702">
                          <w:marLeft w:val="0"/>
                          <w:marRight w:val="0"/>
                          <w:marTop w:val="0"/>
                          <w:marBottom w:val="0"/>
                          <w:divBdr>
                            <w:top w:val="none" w:sz="0" w:space="0" w:color="auto"/>
                            <w:left w:val="none" w:sz="0" w:space="0" w:color="auto"/>
                            <w:bottom w:val="none" w:sz="0" w:space="0" w:color="auto"/>
                            <w:right w:val="none" w:sz="0" w:space="0" w:color="auto"/>
                          </w:divBdr>
                        </w:div>
                        <w:div w:id="1743212580">
                          <w:marLeft w:val="240"/>
                          <w:marRight w:val="0"/>
                          <w:marTop w:val="0"/>
                          <w:marBottom w:val="0"/>
                          <w:divBdr>
                            <w:top w:val="none" w:sz="0" w:space="0" w:color="auto"/>
                            <w:left w:val="none" w:sz="0" w:space="0" w:color="auto"/>
                            <w:bottom w:val="none" w:sz="0" w:space="0" w:color="auto"/>
                            <w:right w:val="none" w:sz="0" w:space="0" w:color="auto"/>
                          </w:divBdr>
                          <w:divsChild>
                            <w:div w:id="92290275">
                              <w:marLeft w:val="0"/>
                              <w:marRight w:val="0"/>
                              <w:marTop w:val="0"/>
                              <w:marBottom w:val="0"/>
                              <w:divBdr>
                                <w:top w:val="none" w:sz="0" w:space="0" w:color="auto"/>
                                <w:left w:val="none" w:sz="0" w:space="0" w:color="auto"/>
                                <w:bottom w:val="none" w:sz="0" w:space="0" w:color="auto"/>
                                <w:right w:val="none" w:sz="0" w:space="0" w:color="auto"/>
                              </w:divBdr>
                            </w:div>
                          </w:divsChild>
                        </w:div>
                        <w:div w:id="380785811">
                          <w:marLeft w:val="0"/>
                          <w:marRight w:val="0"/>
                          <w:marTop w:val="0"/>
                          <w:marBottom w:val="0"/>
                          <w:divBdr>
                            <w:top w:val="none" w:sz="0" w:space="0" w:color="auto"/>
                            <w:left w:val="none" w:sz="0" w:space="0" w:color="auto"/>
                            <w:bottom w:val="none" w:sz="0" w:space="0" w:color="auto"/>
                            <w:right w:val="none" w:sz="0" w:space="0" w:color="auto"/>
                          </w:divBdr>
                        </w:div>
                      </w:divsChild>
                    </w:div>
                    <w:div w:id="137959156">
                      <w:marLeft w:val="0"/>
                      <w:marRight w:val="0"/>
                      <w:marTop w:val="0"/>
                      <w:marBottom w:val="0"/>
                      <w:divBdr>
                        <w:top w:val="none" w:sz="0" w:space="0" w:color="auto"/>
                        <w:left w:val="none" w:sz="0" w:space="0" w:color="auto"/>
                        <w:bottom w:val="none" w:sz="0" w:space="0" w:color="auto"/>
                        <w:right w:val="none" w:sz="0" w:space="0" w:color="auto"/>
                      </w:divBdr>
                      <w:divsChild>
                        <w:div w:id="1954366100">
                          <w:marLeft w:val="0"/>
                          <w:marRight w:val="0"/>
                          <w:marTop w:val="0"/>
                          <w:marBottom w:val="0"/>
                          <w:divBdr>
                            <w:top w:val="none" w:sz="0" w:space="0" w:color="auto"/>
                            <w:left w:val="none" w:sz="0" w:space="0" w:color="auto"/>
                            <w:bottom w:val="none" w:sz="0" w:space="0" w:color="auto"/>
                            <w:right w:val="none" w:sz="0" w:space="0" w:color="auto"/>
                          </w:divBdr>
                        </w:div>
                        <w:div w:id="53356830">
                          <w:marLeft w:val="240"/>
                          <w:marRight w:val="0"/>
                          <w:marTop w:val="0"/>
                          <w:marBottom w:val="0"/>
                          <w:divBdr>
                            <w:top w:val="none" w:sz="0" w:space="0" w:color="auto"/>
                            <w:left w:val="none" w:sz="0" w:space="0" w:color="auto"/>
                            <w:bottom w:val="none" w:sz="0" w:space="0" w:color="auto"/>
                            <w:right w:val="none" w:sz="0" w:space="0" w:color="auto"/>
                          </w:divBdr>
                          <w:divsChild>
                            <w:div w:id="1252080804">
                              <w:marLeft w:val="0"/>
                              <w:marRight w:val="0"/>
                              <w:marTop w:val="0"/>
                              <w:marBottom w:val="0"/>
                              <w:divBdr>
                                <w:top w:val="none" w:sz="0" w:space="0" w:color="auto"/>
                                <w:left w:val="none" w:sz="0" w:space="0" w:color="auto"/>
                                <w:bottom w:val="none" w:sz="0" w:space="0" w:color="auto"/>
                                <w:right w:val="none" w:sz="0" w:space="0" w:color="auto"/>
                              </w:divBdr>
                            </w:div>
                          </w:divsChild>
                        </w:div>
                        <w:div w:id="1700743490">
                          <w:marLeft w:val="0"/>
                          <w:marRight w:val="0"/>
                          <w:marTop w:val="0"/>
                          <w:marBottom w:val="0"/>
                          <w:divBdr>
                            <w:top w:val="none" w:sz="0" w:space="0" w:color="auto"/>
                            <w:left w:val="none" w:sz="0" w:space="0" w:color="auto"/>
                            <w:bottom w:val="none" w:sz="0" w:space="0" w:color="auto"/>
                            <w:right w:val="none" w:sz="0" w:space="0" w:color="auto"/>
                          </w:divBdr>
                        </w:div>
                      </w:divsChild>
                    </w:div>
                    <w:div w:id="1907913259">
                      <w:marLeft w:val="0"/>
                      <w:marRight w:val="0"/>
                      <w:marTop w:val="0"/>
                      <w:marBottom w:val="0"/>
                      <w:divBdr>
                        <w:top w:val="none" w:sz="0" w:space="0" w:color="auto"/>
                        <w:left w:val="none" w:sz="0" w:space="0" w:color="auto"/>
                        <w:bottom w:val="none" w:sz="0" w:space="0" w:color="auto"/>
                        <w:right w:val="none" w:sz="0" w:space="0" w:color="auto"/>
                      </w:divBdr>
                      <w:divsChild>
                        <w:div w:id="606305267">
                          <w:marLeft w:val="0"/>
                          <w:marRight w:val="0"/>
                          <w:marTop w:val="0"/>
                          <w:marBottom w:val="0"/>
                          <w:divBdr>
                            <w:top w:val="none" w:sz="0" w:space="0" w:color="auto"/>
                            <w:left w:val="none" w:sz="0" w:space="0" w:color="auto"/>
                            <w:bottom w:val="none" w:sz="0" w:space="0" w:color="auto"/>
                            <w:right w:val="none" w:sz="0" w:space="0" w:color="auto"/>
                          </w:divBdr>
                        </w:div>
                        <w:div w:id="1843740235">
                          <w:marLeft w:val="240"/>
                          <w:marRight w:val="0"/>
                          <w:marTop w:val="0"/>
                          <w:marBottom w:val="0"/>
                          <w:divBdr>
                            <w:top w:val="none" w:sz="0" w:space="0" w:color="auto"/>
                            <w:left w:val="none" w:sz="0" w:space="0" w:color="auto"/>
                            <w:bottom w:val="none" w:sz="0" w:space="0" w:color="auto"/>
                            <w:right w:val="none" w:sz="0" w:space="0" w:color="auto"/>
                          </w:divBdr>
                          <w:divsChild>
                            <w:div w:id="1177188753">
                              <w:marLeft w:val="0"/>
                              <w:marRight w:val="0"/>
                              <w:marTop w:val="0"/>
                              <w:marBottom w:val="0"/>
                              <w:divBdr>
                                <w:top w:val="none" w:sz="0" w:space="0" w:color="auto"/>
                                <w:left w:val="none" w:sz="0" w:space="0" w:color="auto"/>
                                <w:bottom w:val="none" w:sz="0" w:space="0" w:color="auto"/>
                                <w:right w:val="none" w:sz="0" w:space="0" w:color="auto"/>
                              </w:divBdr>
                            </w:div>
                          </w:divsChild>
                        </w:div>
                        <w:div w:id="1283339697">
                          <w:marLeft w:val="0"/>
                          <w:marRight w:val="0"/>
                          <w:marTop w:val="0"/>
                          <w:marBottom w:val="0"/>
                          <w:divBdr>
                            <w:top w:val="none" w:sz="0" w:space="0" w:color="auto"/>
                            <w:left w:val="none" w:sz="0" w:space="0" w:color="auto"/>
                            <w:bottom w:val="none" w:sz="0" w:space="0" w:color="auto"/>
                            <w:right w:val="none" w:sz="0" w:space="0" w:color="auto"/>
                          </w:divBdr>
                        </w:div>
                      </w:divsChild>
                    </w:div>
                    <w:div w:id="665784675">
                      <w:marLeft w:val="0"/>
                      <w:marRight w:val="0"/>
                      <w:marTop w:val="0"/>
                      <w:marBottom w:val="0"/>
                      <w:divBdr>
                        <w:top w:val="none" w:sz="0" w:space="0" w:color="auto"/>
                        <w:left w:val="none" w:sz="0" w:space="0" w:color="auto"/>
                        <w:bottom w:val="none" w:sz="0" w:space="0" w:color="auto"/>
                        <w:right w:val="none" w:sz="0" w:space="0" w:color="auto"/>
                      </w:divBdr>
                      <w:divsChild>
                        <w:div w:id="365063042">
                          <w:marLeft w:val="0"/>
                          <w:marRight w:val="0"/>
                          <w:marTop w:val="0"/>
                          <w:marBottom w:val="0"/>
                          <w:divBdr>
                            <w:top w:val="none" w:sz="0" w:space="0" w:color="auto"/>
                            <w:left w:val="none" w:sz="0" w:space="0" w:color="auto"/>
                            <w:bottom w:val="none" w:sz="0" w:space="0" w:color="auto"/>
                            <w:right w:val="none" w:sz="0" w:space="0" w:color="auto"/>
                          </w:divBdr>
                        </w:div>
                        <w:div w:id="34041868">
                          <w:marLeft w:val="240"/>
                          <w:marRight w:val="0"/>
                          <w:marTop w:val="0"/>
                          <w:marBottom w:val="0"/>
                          <w:divBdr>
                            <w:top w:val="none" w:sz="0" w:space="0" w:color="auto"/>
                            <w:left w:val="none" w:sz="0" w:space="0" w:color="auto"/>
                            <w:bottom w:val="none" w:sz="0" w:space="0" w:color="auto"/>
                            <w:right w:val="none" w:sz="0" w:space="0" w:color="auto"/>
                          </w:divBdr>
                          <w:divsChild>
                            <w:div w:id="37945534">
                              <w:marLeft w:val="0"/>
                              <w:marRight w:val="0"/>
                              <w:marTop w:val="0"/>
                              <w:marBottom w:val="0"/>
                              <w:divBdr>
                                <w:top w:val="none" w:sz="0" w:space="0" w:color="auto"/>
                                <w:left w:val="none" w:sz="0" w:space="0" w:color="auto"/>
                                <w:bottom w:val="none" w:sz="0" w:space="0" w:color="auto"/>
                                <w:right w:val="none" w:sz="0" w:space="0" w:color="auto"/>
                              </w:divBdr>
                            </w:div>
                          </w:divsChild>
                        </w:div>
                        <w:div w:id="570235176">
                          <w:marLeft w:val="0"/>
                          <w:marRight w:val="0"/>
                          <w:marTop w:val="0"/>
                          <w:marBottom w:val="0"/>
                          <w:divBdr>
                            <w:top w:val="none" w:sz="0" w:space="0" w:color="auto"/>
                            <w:left w:val="none" w:sz="0" w:space="0" w:color="auto"/>
                            <w:bottom w:val="none" w:sz="0" w:space="0" w:color="auto"/>
                            <w:right w:val="none" w:sz="0" w:space="0" w:color="auto"/>
                          </w:divBdr>
                        </w:div>
                      </w:divsChild>
                    </w:div>
                    <w:div w:id="530535411">
                      <w:marLeft w:val="0"/>
                      <w:marRight w:val="0"/>
                      <w:marTop w:val="0"/>
                      <w:marBottom w:val="0"/>
                      <w:divBdr>
                        <w:top w:val="none" w:sz="0" w:space="0" w:color="auto"/>
                        <w:left w:val="none" w:sz="0" w:space="0" w:color="auto"/>
                        <w:bottom w:val="none" w:sz="0" w:space="0" w:color="auto"/>
                        <w:right w:val="none" w:sz="0" w:space="0" w:color="auto"/>
                      </w:divBdr>
                      <w:divsChild>
                        <w:div w:id="533465683">
                          <w:marLeft w:val="0"/>
                          <w:marRight w:val="0"/>
                          <w:marTop w:val="0"/>
                          <w:marBottom w:val="0"/>
                          <w:divBdr>
                            <w:top w:val="none" w:sz="0" w:space="0" w:color="auto"/>
                            <w:left w:val="none" w:sz="0" w:space="0" w:color="auto"/>
                            <w:bottom w:val="none" w:sz="0" w:space="0" w:color="auto"/>
                            <w:right w:val="none" w:sz="0" w:space="0" w:color="auto"/>
                          </w:divBdr>
                        </w:div>
                        <w:div w:id="224075857">
                          <w:marLeft w:val="240"/>
                          <w:marRight w:val="0"/>
                          <w:marTop w:val="0"/>
                          <w:marBottom w:val="0"/>
                          <w:divBdr>
                            <w:top w:val="none" w:sz="0" w:space="0" w:color="auto"/>
                            <w:left w:val="none" w:sz="0" w:space="0" w:color="auto"/>
                            <w:bottom w:val="none" w:sz="0" w:space="0" w:color="auto"/>
                            <w:right w:val="none" w:sz="0" w:space="0" w:color="auto"/>
                          </w:divBdr>
                          <w:divsChild>
                            <w:div w:id="280184046">
                              <w:marLeft w:val="0"/>
                              <w:marRight w:val="0"/>
                              <w:marTop w:val="0"/>
                              <w:marBottom w:val="0"/>
                              <w:divBdr>
                                <w:top w:val="none" w:sz="0" w:space="0" w:color="auto"/>
                                <w:left w:val="none" w:sz="0" w:space="0" w:color="auto"/>
                                <w:bottom w:val="none" w:sz="0" w:space="0" w:color="auto"/>
                                <w:right w:val="none" w:sz="0" w:space="0" w:color="auto"/>
                              </w:divBdr>
                            </w:div>
                          </w:divsChild>
                        </w:div>
                        <w:div w:id="1635021306">
                          <w:marLeft w:val="0"/>
                          <w:marRight w:val="0"/>
                          <w:marTop w:val="0"/>
                          <w:marBottom w:val="0"/>
                          <w:divBdr>
                            <w:top w:val="none" w:sz="0" w:space="0" w:color="auto"/>
                            <w:left w:val="none" w:sz="0" w:space="0" w:color="auto"/>
                            <w:bottom w:val="none" w:sz="0" w:space="0" w:color="auto"/>
                            <w:right w:val="none" w:sz="0" w:space="0" w:color="auto"/>
                          </w:divBdr>
                        </w:div>
                      </w:divsChild>
                    </w:div>
                    <w:div w:id="813715687">
                      <w:marLeft w:val="0"/>
                      <w:marRight w:val="0"/>
                      <w:marTop w:val="0"/>
                      <w:marBottom w:val="0"/>
                      <w:divBdr>
                        <w:top w:val="none" w:sz="0" w:space="0" w:color="auto"/>
                        <w:left w:val="none" w:sz="0" w:space="0" w:color="auto"/>
                        <w:bottom w:val="none" w:sz="0" w:space="0" w:color="auto"/>
                        <w:right w:val="none" w:sz="0" w:space="0" w:color="auto"/>
                      </w:divBdr>
                      <w:divsChild>
                        <w:div w:id="1104616732">
                          <w:marLeft w:val="0"/>
                          <w:marRight w:val="0"/>
                          <w:marTop w:val="0"/>
                          <w:marBottom w:val="0"/>
                          <w:divBdr>
                            <w:top w:val="none" w:sz="0" w:space="0" w:color="auto"/>
                            <w:left w:val="none" w:sz="0" w:space="0" w:color="auto"/>
                            <w:bottom w:val="none" w:sz="0" w:space="0" w:color="auto"/>
                            <w:right w:val="none" w:sz="0" w:space="0" w:color="auto"/>
                          </w:divBdr>
                        </w:div>
                        <w:div w:id="6716913">
                          <w:marLeft w:val="240"/>
                          <w:marRight w:val="0"/>
                          <w:marTop w:val="0"/>
                          <w:marBottom w:val="0"/>
                          <w:divBdr>
                            <w:top w:val="none" w:sz="0" w:space="0" w:color="auto"/>
                            <w:left w:val="none" w:sz="0" w:space="0" w:color="auto"/>
                            <w:bottom w:val="none" w:sz="0" w:space="0" w:color="auto"/>
                            <w:right w:val="none" w:sz="0" w:space="0" w:color="auto"/>
                          </w:divBdr>
                          <w:divsChild>
                            <w:div w:id="1548954210">
                              <w:marLeft w:val="0"/>
                              <w:marRight w:val="0"/>
                              <w:marTop w:val="0"/>
                              <w:marBottom w:val="0"/>
                              <w:divBdr>
                                <w:top w:val="none" w:sz="0" w:space="0" w:color="auto"/>
                                <w:left w:val="none" w:sz="0" w:space="0" w:color="auto"/>
                                <w:bottom w:val="none" w:sz="0" w:space="0" w:color="auto"/>
                                <w:right w:val="none" w:sz="0" w:space="0" w:color="auto"/>
                              </w:divBdr>
                            </w:div>
                          </w:divsChild>
                        </w:div>
                        <w:div w:id="578371800">
                          <w:marLeft w:val="0"/>
                          <w:marRight w:val="0"/>
                          <w:marTop w:val="0"/>
                          <w:marBottom w:val="0"/>
                          <w:divBdr>
                            <w:top w:val="none" w:sz="0" w:space="0" w:color="auto"/>
                            <w:left w:val="none" w:sz="0" w:space="0" w:color="auto"/>
                            <w:bottom w:val="none" w:sz="0" w:space="0" w:color="auto"/>
                            <w:right w:val="none" w:sz="0" w:space="0" w:color="auto"/>
                          </w:divBdr>
                        </w:div>
                      </w:divsChild>
                    </w:div>
                    <w:div w:id="1525359234">
                      <w:marLeft w:val="0"/>
                      <w:marRight w:val="0"/>
                      <w:marTop w:val="0"/>
                      <w:marBottom w:val="0"/>
                      <w:divBdr>
                        <w:top w:val="none" w:sz="0" w:space="0" w:color="auto"/>
                        <w:left w:val="none" w:sz="0" w:space="0" w:color="auto"/>
                        <w:bottom w:val="none" w:sz="0" w:space="0" w:color="auto"/>
                        <w:right w:val="none" w:sz="0" w:space="0" w:color="auto"/>
                      </w:divBdr>
                      <w:divsChild>
                        <w:div w:id="1552618599">
                          <w:marLeft w:val="0"/>
                          <w:marRight w:val="0"/>
                          <w:marTop w:val="0"/>
                          <w:marBottom w:val="0"/>
                          <w:divBdr>
                            <w:top w:val="none" w:sz="0" w:space="0" w:color="auto"/>
                            <w:left w:val="none" w:sz="0" w:space="0" w:color="auto"/>
                            <w:bottom w:val="none" w:sz="0" w:space="0" w:color="auto"/>
                            <w:right w:val="none" w:sz="0" w:space="0" w:color="auto"/>
                          </w:divBdr>
                        </w:div>
                        <w:div w:id="1224679780">
                          <w:marLeft w:val="240"/>
                          <w:marRight w:val="0"/>
                          <w:marTop w:val="0"/>
                          <w:marBottom w:val="0"/>
                          <w:divBdr>
                            <w:top w:val="none" w:sz="0" w:space="0" w:color="auto"/>
                            <w:left w:val="none" w:sz="0" w:space="0" w:color="auto"/>
                            <w:bottom w:val="none" w:sz="0" w:space="0" w:color="auto"/>
                            <w:right w:val="none" w:sz="0" w:space="0" w:color="auto"/>
                          </w:divBdr>
                          <w:divsChild>
                            <w:div w:id="973681462">
                              <w:marLeft w:val="0"/>
                              <w:marRight w:val="0"/>
                              <w:marTop w:val="0"/>
                              <w:marBottom w:val="0"/>
                              <w:divBdr>
                                <w:top w:val="none" w:sz="0" w:space="0" w:color="auto"/>
                                <w:left w:val="none" w:sz="0" w:space="0" w:color="auto"/>
                                <w:bottom w:val="none" w:sz="0" w:space="0" w:color="auto"/>
                                <w:right w:val="none" w:sz="0" w:space="0" w:color="auto"/>
                              </w:divBdr>
                            </w:div>
                          </w:divsChild>
                        </w:div>
                        <w:div w:id="274947785">
                          <w:marLeft w:val="0"/>
                          <w:marRight w:val="0"/>
                          <w:marTop w:val="0"/>
                          <w:marBottom w:val="0"/>
                          <w:divBdr>
                            <w:top w:val="none" w:sz="0" w:space="0" w:color="auto"/>
                            <w:left w:val="none" w:sz="0" w:space="0" w:color="auto"/>
                            <w:bottom w:val="none" w:sz="0" w:space="0" w:color="auto"/>
                            <w:right w:val="none" w:sz="0" w:space="0" w:color="auto"/>
                          </w:divBdr>
                        </w:div>
                      </w:divsChild>
                    </w:div>
                    <w:div w:id="825821746">
                      <w:marLeft w:val="0"/>
                      <w:marRight w:val="0"/>
                      <w:marTop w:val="0"/>
                      <w:marBottom w:val="0"/>
                      <w:divBdr>
                        <w:top w:val="none" w:sz="0" w:space="0" w:color="auto"/>
                        <w:left w:val="none" w:sz="0" w:space="0" w:color="auto"/>
                        <w:bottom w:val="none" w:sz="0" w:space="0" w:color="auto"/>
                        <w:right w:val="none" w:sz="0" w:space="0" w:color="auto"/>
                      </w:divBdr>
                      <w:divsChild>
                        <w:div w:id="2026588549">
                          <w:marLeft w:val="0"/>
                          <w:marRight w:val="0"/>
                          <w:marTop w:val="0"/>
                          <w:marBottom w:val="0"/>
                          <w:divBdr>
                            <w:top w:val="none" w:sz="0" w:space="0" w:color="auto"/>
                            <w:left w:val="none" w:sz="0" w:space="0" w:color="auto"/>
                            <w:bottom w:val="none" w:sz="0" w:space="0" w:color="auto"/>
                            <w:right w:val="none" w:sz="0" w:space="0" w:color="auto"/>
                          </w:divBdr>
                        </w:div>
                        <w:div w:id="1405566558">
                          <w:marLeft w:val="240"/>
                          <w:marRight w:val="0"/>
                          <w:marTop w:val="0"/>
                          <w:marBottom w:val="0"/>
                          <w:divBdr>
                            <w:top w:val="none" w:sz="0" w:space="0" w:color="auto"/>
                            <w:left w:val="none" w:sz="0" w:space="0" w:color="auto"/>
                            <w:bottom w:val="none" w:sz="0" w:space="0" w:color="auto"/>
                            <w:right w:val="none" w:sz="0" w:space="0" w:color="auto"/>
                          </w:divBdr>
                          <w:divsChild>
                            <w:div w:id="334959910">
                              <w:marLeft w:val="0"/>
                              <w:marRight w:val="0"/>
                              <w:marTop w:val="0"/>
                              <w:marBottom w:val="0"/>
                              <w:divBdr>
                                <w:top w:val="none" w:sz="0" w:space="0" w:color="auto"/>
                                <w:left w:val="none" w:sz="0" w:space="0" w:color="auto"/>
                                <w:bottom w:val="none" w:sz="0" w:space="0" w:color="auto"/>
                                <w:right w:val="none" w:sz="0" w:space="0" w:color="auto"/>
                              </w:divBdr>
                            </w:div>
                          </w:divsChild>
                        </w:div>
                        <w:div w:id="904796960">
                          <w:marLeft w:val="0"/>
                          <w:marRight w:val="0"/>
                          <w:marTop w:val="0"/>
                          <w:marBottom w:val="0"/>
                          <w:divBdr>
                            <w:top w:val="none" w:sz="0" w:space="0" w:color="auto"/>
                            <w:left w:val="none" w:sz="0" w:space="0" w:color="auto"/>
                            <w:bottom w:val="none" w:sz="0" w:space="0" w:color="auto"/>
                            <w:right w:val="none" w:sz="0" w:space="0" w:color="auto"/>
                          </w:divBdr>
                        </w:div>
                      </w:divsChild>
                    </w:div>
                    <w:div w:id="2096894794">
                      <w:marLeft w:val="0"/>
                      <w:marRight w:val="0"/>
                      <w:marTop w:val="0"/>
                      <w:marBottom w:val="0"/>
                      <w:divBdr>
                        <w:top w:val="none" w:sz="0" w:space="0" w:color="auto"/>
                        <w:left w:val="none" w:sz="0" w:space="0" w:color="auto"/>
                        <w:bottom w:val="none" w:sz="0" w:space="0" w:color="auto"/>
                        <w:right w:val="none" w:sz="0" w:space="0" w:color="auto"/>
                      </w:divBdr>
                      <w:divsChild>
                        <w:div w:id="474180263">
                          <w:marLeft w:val="0"/>
                          <w:marRight w:val="0"/>
                          <w:marTop w:val="0"/>
                          <w:marBottom w:val="0"/>
                          <w:divBdr>
                            <w:top w:val="none" w:sz="0" w:space="0" w:color="auto"/>
                            <w:left w:val="none" w:sz="0" w:space="0" w:color="auto"/>
                            <w:bottom w:val="none" w:sz="0" w:space="0" w:color="auto"/>
                            <w:right w:val="none" w:sz="0" w:space="0" w:color="auto"/>
                          </w:divBdr>
                        </w:div>
                        <w:div w:id="1992981110">
                          <w:marLeft w:val="240"/>
                          <w:marRight w:val="0"/>
                          <w:marTop w:val="0"/>
                          <w:marBottom w:val="0"/>
                          <w:divBdr>
                            <w:top w:val="none" w:sz="0" w:space="0" w:color="auto"/>
                            <w:left w:val="none" w:sz="0" w:space="0" w:color="auto"/>
                            <w:bottom w:val="none" w:sz="0" w:space="0" w:color="auto"/>
                            <w:right w:val="none" w:sz="0" w:space="0" w:color="auto"/>
                          </w:divBdr>
                          <w:divsChild>
                            <w:div w:id="607739477">
                              <w:marLeft w:val="0"/>
                              <w:marRight w:val="0"/>
                              <w:marTop w:val="0"/>
                              <w:marBottom w:val="0"/>
                              <w:divBdr>
                                <w:top w:val="none" w:sz="0" w:space="0" w:color="auto"/>
                                <w:left w:val="none" w:sz="0" w:space="0" w:color="auto"/>
                                <w:bottom w:val="none" w:sz="0" w:space="0" w:color="auto"/>
                                <w:right w:val="none" w:sz="0" w:space="0" w:color="auto"/>
                              </w:divBdr>
                            </w:div>
                          </w:divsChild>
                        </w:div>
                        <w:div w:id="649597986">
                          <w:marLeft w:val="0"/>
                          <w:marRight w:val="0"/>
                          <w:marTop w:val="0"/>
                          <w:marBottom w:val="0"/>
                          <w:divBdr>
                            <w:top w:val="none" w:sz="0" w:space="0" w:color="auto"/>
                            <w:left w:val="none" w:sz="0" w:space="0" w:color="auto"/>
                            <w:bottom w:val="none" w:sz="0" w:space="0" w:color="auto"/>
                            <w:right w:val="none" w:sz="0" w:space="0" w:color="auto"/>
                          </w:divBdr>
                        </w:div>
                      </w:divsChild>
                    </w:div>
                    <w:div w:id="109203855">
                      <w:marLeft w:val="0"/>
                      <w:marRight w:val="0"/>
                      <w:marTop w:val="0"/>
                      <w:marBottom w:val="0"/>
                      <w:divBdr>
                        <w:top w:val="none" w:sz="0" w:space="0" w:color="auto"/>
                        <w:left w:val="none" w:sz="0" w:space="0" w:color="auto"/>
                        <w:bottom w:val="none" w:sz="0" w:space="0" w:color="auto"/>
                        <w:right w:val="none" w:sz="0" w:space="0" w:color="auto"/>
                      </w:divBdr>
                      <w:divsChild>
                        <w:div w:id="70734067">
                          <w:marLeft w:val="0"/>
                          <w:marRight w:val="0"/>
                          <w:marTop w:val="0"/>
                          <w:marBottom w:val="0"/>
                          <w:divBdr>
                            <w:top w:val="none" w:sz="0" w:space="0" w:color="auto"/>
                            <w:left w:val="none" w:sz="0" w:space="0" w:color="auto"/>
                            <w:bottom w:val="none" w:sz="0" w:space="0" w:color="auto"/>
                            <w:right w:val="none" w:sz="0" w:space="0" w:color="auto"/>
                          </w:divBdr>
                        </w:div>
                        <w:div w:id="197815195">
                          <w:marLeft w:val="240"/>
                          <w:marRight w:val="0"/>
                          <w:marTop w:val="0"/>
                          <w:marBottom w:val="0"/>
                          <w:divBdr>
                            <w:top w:val="none" w:sz="0" w:space="0" w:color="auto"/>
                            <w:left w:val="none" w:sz="0" w:space="0" w:color="auto"/>
                            <w:bottom w:val="none" w:sz="0" w:space="0" w:color="auto"/>
                            <w:right w:val="none" w:sz="0" w:space="0" w:color="auto"/>
                          </w:divBdr>
                          <w:divsChild>
                            <w:div w:id="271405449">
                              <w:marLeft w:val="0"/>
                              <w:marRight w:val="0"/>
                              <w:marTop w:val="0"/>
                              <w:marBottom w:val="0"/>
                              <w:divBdr>
                                <w:top w:val="none" w:sz="0" w:space="0" w:color="auto"/>
                                <w:left w:val="none" w:sz="0" w:space="0" w:color="auto"/>
                                <w:bottom w:val="none" w:sz="0" w:space="0" w:color="auto"/>
                                <w:right w:val="none" w:sz="0" w:space="0" w:color="auto"/>
                              </w:divBdr>
                            </w:div>
                          </w:divsChild>
                        </w:div>
                        <w:div w:id="1227454656">
                          <w:marLeft w:val="0"/>
                          <w:marRight w:val="0"/>
                          <w:marTop w:val="0"/>
                          <w:marBottom w:val="0"/>
                          <w:divBdr>
                            <w:top w:val="none" w:sz="0" w:space="0" w:color="auto"/>
                            <w:left w:val="none" w:sz="0" w:space="0" w:color="auto"/>
                            <w:bottom w:val="none" w:sz="0" w:space="0" w:color="auto"/>
                            <w:right w:val="none" w:sz="0" w:space="0" w:color="auto"/>
                          </w:divBdr>
                        </w:div>
                      </w:divsChild>
                    </w:div>
                    <w:div w:id="376927718">
                      <w:marLeft w:val="0"/>
                      <w:marRight w:val="0"/>
                      <w:marTop w:val="0"/>
                      <w:marBottom w:val="0"/>
                      <w:divBdr>
                        <w:top w:val="none" w:sz="0" w:space="0" w:color="auto"/>
                        <w:left w:val="none" w:sz="0" w:space="0" w:color="auto"/>
                        <w:bottom w:val="none" w:sz="0" w:space="0" w:color="auto"/>
                        <w:right w:val="none" w:sz="0" w:space="0" w:color="auto"/>
                      </w:divBdr>
                      <w:divsChild>
                        <w:div w:id="233391249">
                          <w:marLeft w:val="0"/>
                          <w:marRight w:val="0"/>
                          <w:marTop w:val="0"/>
                          <w:marBottom w:val="0"/>
                          <w:divBdr>
                            <w:top w:val="none" w:sz="0" w:space="0" w:color="auto"/>
                            <w:left w:val="none" w:sz="0" w:space="0" w:color="auto"/>
                            <w:bottom w:val="none" w:sz="0" w:space="0" w:color="auto"/>
                            <w:right w:val="none" w:sz="0" w:space="0" w:color="auto"/>
                          </w:divBdr>
                        </w:div>
                        <w:div w:id="1028337848">
                          <w:marLeft w:val="240"/>
                          <w:marRight w:val="0"/>
                          <w:marTop w:val="0"/>
                          <w:marBottom w:val="0"/>
                          <w:divBdr>
                            <w:top w:val="none" w:sz="0" w:space="0" w:color="auto"/>
                            <w:left w:val="none" w:sz="0" w:space="0" w:color="auto"/>
                            <w:bottom w:val="none" w:sz="0" w:space="0" w:color="auto"/>
                            <w:right w:val="none" w:sz="0" w:space="0" w:color="auto"/>
                          </w:divBdr>
                          <w:divsChild>
                            <w:div w:id="263809697">
                              <w:marLeft w:val="0"/>
                              <w:marRight w:val="0"/>
                              <w:marTop w:val="0"/>
                              <w:marBottom w:val="0"/>
                              <w:divBdr>
                                <w:top w:val="none" w:sz="0" w:space="0" w:color="auto"/>
                                <w:left w:val="none" w:sz="0" w:space="0" w:color="auto"/>
                                <w:bottom w:val="none" w:sz="0" w:space="0" w:color="auto"/>
                                <w:right w:val="none" w:sz="0" w:space="0" w:color="auto"/>
                              </w:divBdr>
                            </w:div>
                          </w:divsChild>
                        </w:div>
                        <w:div w:id="721635223">
                          <w:marLeft w:val="0"/>
                          <w:marRight w:val="0"/>
                          <w:marTop w:val="0"/>
                          <w:marBottom w:val="0"/>
                          <w:divBdr>
                            <w:top w:val="none" w:sz="0" w:space="0" w:color="auto"/>
                            <w:left w:val="none" w:sz="0" w:space="0" w:color="auto"/>
                            <w:bottom w:val="none" w:sz="0" w:space="0" w:color="auto"/>
                            <w:right w:val="none" w:sz="0" w:space="0" w:color="auto"/>
                          </w:divBdr>
                        </w:div>
                      </w:divsChild>
                    </w:div>
                    <w:div w:id="999239043">
                      <w:marLeft w:val="0"/>
                      <w:marRight w:val="0"/>
                      <w:marTop w:val="0"/>
                      <w:marBottom w:val="0"/>
                      <w:divBdr>
                        <w:top w:val="none" w:sz="0" w:space="0" w:color="auto"/>
                        <w:left w:val="none" w:sz="0" w:space="0" w:color="auto"/>
                        <w:bottom w:val="none" w:sz="0" w:space="0" w:color="auto"/>
                        <w:right w:val="none" w:sz="0" w:space="0" w:color="auto"/>
                      </w:divBdr>
                      <w:divsChild>
                        <w:div w:id="493565380">
                          <w:marLeft w:val="0"/>
                          <w:marRight w:val="0"/>
                          <w:marTop w:val="0"/>
                          <w:marBottom w:val="0"/>
                          <w:divBdr>
                            <w:top w:val="none" w:sz="0" w:space="0" w:color="auto"/>
                            <w:left w:val="none" w:sz="0" w:space="0" w:color="auto"/>
                            <w:bottom w:val="none" w:sz="0" w:space="0" w:color="auto"/>
                            <w:right w:val="none" w:sz="0" w:space="0" w:color="auto"/>
                          </w:divBdr>
                        </w:div>
                        <w:div w:id="898781373">
                          <w:marLeft w:val="240"/>
                          <w:marRight w:val="0"/>
                          <w:marTop w:val="0"/>
                          <w:marBottom w:val="0"/>
                          <w:divBdr>
                            <w:top w:val="none" w:sz="0" w:space="0" w:color="auto"/>
                            <w:left w:val="none" w:sz="0" w:space="0" w:color="auto"/>
                            <w:bottom w:val="none" w:sz="0" w:space="0" w:color="auto"/>
                            <w:right w:val="none" w:sz="0" w:space="0" w:color="auto"/>
                          </w:divBdr>
                          <w:divsChild>
                            <w:div w:id="923145512">
                              <w:marLeft w:val="0"/>
                              <w:marRight w:val="0"/>
                              <w:marTop w:val="0"/>
                              <w:marBottom w:val="0"/>
                              <w:divBdr>
                                <w:top w:val="none" w:sz="0" w:space="0" w:color="auto"/>
                                <w:left w:val="none" w:sz="0" w:space="0" w:color="auto"/>
                                <w:bottom w:val="none" w:sz="0" w:space="0" w:color="auto"/>
                                <w:right w:val="none" w:sz="0" w:space="0" w:color="auto"/>
                              </w:divBdr>
                            </w:div>
                          </w:divsChild>
                        </w:div>
                        <w:div w:id="2144929384">
                          <w:marLeft w:val="0"/>
                          <w:marRight w:val="0"/>
                          <w:marTop w:val="0"/>
                          <w:marBottom w:val="0"/>
                          <w:divBdr>
                            <w:top w:val="none" w:sz="0" w:space="0" w:color="auto"/>
                            <w:left w:val="none" w:sz="0" w:space="0" w:color="auto"/>
                            <w:bottom w:val="none" w:sz="0" w:space="0" w:color="auto"/>
                            <w:right w:val="none" w:sz="0" w:space="0" w:color="auto"/>
                          </w:divBdr>
                        </w:div>
                      </w:divsChild>
                    </w:div>
                    <w:div w:id="986395349">
                      <w:marLeft w:val="0"/>
                      <w:marRight w:val="0"/>
                      <w:marTop w:val="0"/>
                      <w:marBottom w:val="0"/>
                      <w:divBdr>
                        <w:top w:val="none" w:sz="0" w:space="0" w:color="auto"/>
                        <w:left w:val="none" w:sz="0" w:space="0" w:color="auto"/>
                        <w:bottom w:val="none" w:sz="0" w:space="0" w:color="auto"/>
                        <w:right w:val="none" w:sz="0" w:space="0" w:color="auto"/>
                      </w:divBdr>
                      <w:divsChild>
                        <w:div w:id="487286431">
                          <w:marLeft w:val="0"/>
                          <w:marRight w:val="0"/>
                          <w:marTop w:val="0"/>
                          <w:marBottom w:val="0"/>
                          <w:divBdr>
                            <w:top w:val="none" w:sz="0" w:space="0" w:color="auto"/>
                            <w:left w:val="none" w:sz="0" w:space="0" w:color="auto"/>
                            <w:bottom w:val="none" w:sz="0" w:space="0" w:color="auto"/>
                            <w:right w:val="none" w:sz="0" w:space="0" w:color="auto"/>
                          </w:divBdr>
                        </w:div>
                        <w:div w:id="435751376">
                          <w:marLeft w:val="240"/>
                          <w:marRight w:val="0"/>
                          <w:marTop w:val="0"/>
                          <w:marBottom w:val="0"/>
                          <w:divBdr>
                            <w:top w:val="none" w:sz="0" w:space="0" w:color="auto"/>
                            <w:left w:val="none" w:sz="0" w:space="0" w:color="auto"/>
                            <w:bottom w:val="none" w:sz="0" w:space="0" w:color="auto"/>
                            <w:right w:val="none" w:sz="0" w:space="0" w:color="auto"/>
                          </w:divBdr>
                          <w:divsChild>
                            <w:div w:id="310867790">
                              <w:marLeft w:val="0"/>
                              <w:marRight w:val="0"/>
                              <w:marTop w:val="0"/>
                              <w:marBottom w:val="0"/>
                              <w:divBdr>
                                <w:top w:val="none" w:sz="0" w:space="0" w:color="auto"/>
                                <w:left w:val="none" w:sz="0" w:space="0" w:color="auto"/>
                                <w:bottom w:val="none" w:sz="0" w:space="0" w:color="auto"/>
                                <w:right w:val="none" w:sz="0" w:space="0" w:color="auto"/>
                              </w:divBdr>
                            </w:div>
                          </w:divsChild>
                        </w:div>
                        <w:div w:id="2055301796">
                          <w:marLeft w:val="0"/>
                          <w:marRight w:val="0"/>
                          <w:marTop w:val="0"/>
                          <w:marBottom w:val="0"/>
                          <w:divBdr>
                            <w:top w:val="none" w:sz="0" w:space="0" w:color="auto"/>
                            <w:left w:val="none" w:sz="0" w:space="0" w:color="auto"/>
                            <w:bottom w:val="none" w:sz="0" w:space="0" w:color="auto"/>
                            <w:right w:val="none" w:sz="0" w:space="0" w:color="auto"/>
                          </w:divBdr>
                        </w:div>
                      </w:divsChild>
                    </w:div>
                    <w:div w:id="1853835239">
                      <w:marLeft w:val="0"/>
                      <w:marRight w:val="0"/>
                      <w:marTop w:val="0"/>
                      <w:marBottom w:val="0"/>
                      <w:divBdr>
                        <w:top w:val="none" w:sz="0" w:space="0" w:color="auto"/>
                        <w:left w:val="none" w:sz="0" w:space="0" w:color="auto"/>
                        <w:bottom w:val="none" w:sz="0" w:space="0" w:color="auto"/>
                        <w:right w:val="none" w:sz="0" w:space="0" w:color="auto"/>
                      </w:divBdr>
                      <w:divsChild>
                        <w:div w:id="588386625">
                          <w:marLeft w:val="0"/>
                          <w:marRight w:val="0"/>
                          <w:marTop w:val="0"/>
                          <w:marBottom w:val="0"/>
                          <w:divBdr>
                            <w:top w:val="none" w:sz="0" w:space="0" w:color="auto"/>
                            <w:left w:val="none" w:sz="0" w:space="0" w:color="auto"/>
                            <w:bottom w:val="none" w:sz="0" w:space="0" w:color="auto"/>
                            <w:right w:val="none" w:sz="0" w:space="0" w:color="auto"/>
                          </w:divBdr>
                        </w:div>
                        <w:div w:id="1763137336">
                          <w:marLeft w:val="240"/>
                          <w:marRight w:val="0"/>
                          <w:marTop w:val="0"/>
                          <w:marBottom w:val="0"/>
                          <w:divBdr>
                            <w:top w:val="none" w:sz="0" w:space="0" w:color="auto"/>
                            <w:left w:val="none" w:sz="0" w:space="0" w:color="auto"/>
                            <w:bottom w:val="none" w:sz="0" w:space="0" w:color="auto"/>
                            <w:right w:val="none" w:sz="0" w:space="0" w:color="auto"/>
                          </w:divBdr>
                          <w:divsChild>
                            <w:div w:id="60953070">
                              <w:marLeft w:val="0"/>
                              <w:marRight w:val="0"/>
                              <w:marTop w:val="0"/>
                              <w:marBottom w:val="0"/>
                              <w:divBdr>
                                <w:top w:val="none" w:sz="0" w:space="0" w:color="auto"/>
                                <w:left w:val="none" w:sz="0" w:space="0" w:color="auto"/>
                                <w:bottom w:val="none" w:sz="0" w:space="0" w:color="auto"/>
                                <w:right w:val="none" w:sz="0" w:space="0" w:color="auto"/>
                              </w:divBdr>
                            </w:div>
                          </w:divsChild>
                        </w:div>
                        <w:div w:id="801462741">
                          <w:marLeft w:val="0"/>
                          <w:marRight w:val="0"/>
                          <w:marTop w:val="0"/>
                          <w:marBottom w:val="0"/>
                          <w:divBdr>
                            <w:top w:val="none" w:sz="0" w:space="0" w:color="auto"/>
                            <w:left w:val="none" w:sz="0" w:space="0" w:color="auto"/>
                            <w:bottom w:val="none" w:sz="0" w:space="0" w:color="auto"/>
                            <w:right w:val="none" w:sz="0" w:space="0" w:color="auto"/>
                          </w:divBdr>
                        </w:div>
                      </w:divsChild>
                    </w:div>
                    <w:div w:id="170535802">
                      <w:marLeft w:val="0"/>
                      <w:marRight w:val="0"/>
                      <w:marTop w:val="0"/>
                      <w:marBottom w:val="0"/>
                      <w:divBdr>
                        <w:top w:val="none" w:sz="0" w:space="0" w:color="auto"/>
                        <w:left w:val="none" w:sz="0" w:space="0" w:color="auto"/>
                        <w:bottom w:val="none" w:sz="0" w:space="0" w:color="auto"/>
                        <w:right w:val="none" w:sz="0" w:space="0" w:color="auto"/>
                      </w:divBdr>
                      <w:divsChild>
                        <w:div w:id="20279396">
                          <w:marLeft w:val="0"/>
                          <w:marRight w:val="0"/>
                          <w:marTop w:val="0"/>
                          <w:marBottom w:val="0"/>
                          <w:divBdr>
                            <w:top w:val="none" w:sz="0" w:space="0" w:color="auto"/>
                            <w:left w:val="none" w:sz="0" w:space="0" w:color="auto"/>
                            <w:bottom w:val="none" w:sz="0" w:space="0" w:color="auto"/>
                            <w:right w:val="none" w:sz="0" w:space="0" w:color="auto"/>
                          </w:divBdr>
                        </w:div>
                        <w:div w:id="2056468164">
                          <w:marLeft w:val="240"/>
                          <w:marRight w:val="0"/>
                          <w:marTop w:val="0"/>
                          <w:marBottom w:val="0"/>
                          <w:divBdr>
                            <w:top w:val="none" w:sz="0" w:space="0" w:color="auto"/>
                            <w:left w:val="none" w:sz="0" w:space="0" w:color="auto"/>
                            <w:bottom w:val="none" w:sz="0" w:space="0" w:color="auto"/>
                            <w:right w:val="none" w:sz="0" w:space="0" w:color="auto"/>
                          </w:divBdr>
                          <w:divsChild>
                            <w:div w:id="1244334047">
                              <w:marLeft w:val="0"/>
                              <w:marRight w:val="0"/>
                              <w:marTop w:val="0"/>
                              <w:marBottom w:val="0"/>
                              <w:divBdr>
                                <w:top w:val="none" w:sz="0" w:space="0" w:color="auto"/>
                                <w:left w:val="none" w:sz="0" w:space="0" w:color="auto"/>
                                <w:bottom w:val="none" w:sz="0" w:space="0" w:color="auto"/>
                                <w:right w:val="none" w:sz="0" w:space="0" w:color="auto"/>
                              </w:divBdr>
                            </w:div>
                          </w:divsChild>
                        </w:div>
                        <w:div w:id="606041153">
                          <w:marLeft w:val="0"/>
                          <w:marRight w:val="0"/>
                          <w:marTop w:val="0"/>
                          <w:marBottom w:val="0"/>
                          <w:divBdr>
                            <w:top w:val="none" w:sz="0" w:space="0" w:color="auto"/>
                            <w:left w:val="none" w:sz="0" w:space="0" w:color="auto"/>
                            <w:bottom w:val="none" w:sz="0" w:space="0" w:color="auto"/>
                            <w:right w:val="none" w:sz="0" w:space="0" w:color="auto"/>
                          </w:divBdr>
                        </w:div>
                      </w:divsChild>
                    </w:div>
                    <w:div w:id="1942646289">
                      <w:marLeft w:val="0"/>
                      <w:marRight w:val="0"/>
                      <w:marTop w:val="0"/>
                      <w:marBottom w:val="0"/>
                      <w:divBdr>
                        <w:top w:val="none" w:sz="0" w:space="0" w:color="auto"/>
                        <w:left w:val="none" w:sz="0" w:space="0" w:color="auto"/>
                        <w:bottom w:val="none" w:sz="0" w:space="0" w:color="auto"/>
                        <w:right w:val="none" w:sz="0" w:space="0" w:color="auto"/>
                      </w:divBdr>
                      <w:divsChild>
                        <w:div w:id="1859733983">
                          <w:marLeft w:val="0"/>
                          <w:marRight w:val="0"/>
                          <w:marTop w:val="0"/>
                          <w:marBottom w:val="0"/>
                          <w:divBdr>
                            <w:top w:val="none" w:sz="0" w:space="0" w:color="auto"/>
                            <w:left w:val="none" w:sz="0" w:space="0" w:color="auto"/>
                            <w:bottom w:val="none" w:sz="0" w:space="0" w:color="auto"/>
                            <w:right w:val="none" w:sz="0" w:space="0" w:color="auto"/>
                          </w:divBdr>
                        </w:div>
                        <w:div w:id="1122769781">
                          <w:marLeft w:val="240"/>
                          <w:marRight w:val="0"/>
                          <w:marTop w:val="0"/>
                          <w:marBottom w:val="0"/>
                          <w:divBdr>
                            <w:top w:val="none" w:sz="0" w:space="0" w:color="auto"/>
                            <w:left w:val="none" w:sz="0" w:space="0" w:color="auto"/>
                            <w:bottom w:val="none" w:sz="0" w:space="0" w:color="auto"/>
                            <w:right w:val="none" w:sz="0" w:space="0" w:color="auto"/>
                          </w:divBdr>
                          <w:divsChild>
                            <w:div w:id="458106938">
                              <w:marLeft w:val="0"/>
                              <w:marRight w:val="0"/>
                              <w:marTop w:val="0"/>
                              <w:marBottom w:val="0"/>
                              <w:divBdr>
                                <w:top w:val="none" w:sz="0" w:space="0" w:color="auto"/>
                                <w:left w:val="none" w:sz="0" w:space="0" w:color="auto"/>
                                <w:bottom w:val="none" w:sz="0" w:space="0" w:color="auto"/>
                                <w:right w:val="none" w:sz="0" w:space="0" w:color="auto"/>
                              </w:divBdr>
                            </w:div>
                          </w:divsChild>
                        </w:div>
                        <w:div w:id="1497381291">
                          <w:marLeft w:val="0"/>
                          <w:marRight w:val="0"/>
                          <w:marTop w:val="0"/>
                          <w:marBottom w:val="0"/>
                          <w:divBdr>
                            <w:top w:val="none" w:sz="0" w:space="0" w:color="auto"/>
                            <w:left w:val="none" w:sz="0" w:space="0" w:color="auto"/>
                            <w:bottom w:val="none" w:sz="0" w:space="0" w:color="auto"/>
                            <w:right w:val="none" w:sz="0" w:space="0" w:color="auto"/>
                          </w:divBdr>
                        </w:div>
                      </w:divsChild>
                    </w:div>
                    <w:div w:id="1821002731">
                      <w:marLeft w:val="0"/>
                      <w:marRight w:val="0"/>
                      <w:marTop w:val="0"/>
                      <w:marBottom w:val="0"/>
                      <w:divBdr>
                        <w:top w:val="none" w:sz="0" w:space="0" w:color="auto"/>
                        <w:left w:val="none" w:sz="0" w:space="0" w:color="auto"/>
                        <w:bottom w:val="none" w:sz="0" w:space="0" w:color="auto"/>
                        <w:right w:val="none" w:sz="0" w:space="0" w:color="auto"/>
                      </w:divBdr>
                      <w:divsChild>
                        <w:div w:id="917177639">
                          <w:marLeft w:val="0"/>
                          <w:marRight w:val="0"/>
                          <w:marTop w:val="0"/>
                          <w:marBottom w:val="0"/>
                          <w:divBdr>
                            <w:top w:val="none" w:sz="0" w:space="0" w:color="auto"/>
                            <w:left w:val="none" w:sz="0" w:space="0" w:color="auto"/>
                            <w:bottom w:val="none" w:sz="0" w:space="0" w:color="auto"/>
                            <w:right w:val="none" w:sz="0" w:space="0" w:color="auto"/>
                          </w:divBdr>
                        </w:div>
                        <w:div w:id="2072734016">
                          <w:marLeft w:val="240"/>
                          <w:marRight w:val="0"/>
                          <w:marTop w:val="0"/>
                          <w:marBottom w:val="0"/>
                          <w:divBdr>
                            <w:top w:val="none" w:sz="0" w:space="0" w:color="auto"/>
                            <w:left w:val="none" w:sz="0" w:space="0" w:color="auto"/>
                            <w:bottom w:val="none" w:sz="0" w:space="0" w:color="auto"/>
                            <w:right w:val="none" w:sz="0" w:space="0" w:color="auto"/>
                          </w:divBdr>
                          <w:divsChild>
                            <w:div w:id="647050647">
                              <w:marLeft w:val="0"/>
                              <w:marRight w:val="0"/>
                              <w:marTop w:val="0"/>
                              <w:marBottom w:val="0"/>
                              <w:divBdr>
                                <w:top w:val="none" w:sz="0" w:space="0" w:color="auto"/>
                                <w:left w:val="none" w:sz="0" w:space="0" w:color="auto"/>
                                <w:bottom w:val="none" w:sz="0" w:space="0" w:color="auto"/>
                                <w:right w:val="none" w:sz="0" w:space="0" w:color="auto"/>
                              </w:divBdr>
                            </w:div>
                          </w:divsChild>
                        </w:div>
                        <w:div w:id="1785886764">
                          <w:marLeft w:val="0"/>
                          <w:marRight w:val="0"/>
                          <w:marTop w:val="0"/>
                          <w:marBottom w:val="0"/>
                          <w:divBdr>
                            <w:top w:val="none" w:sz="0" w:space="0" w:color="auto"/>
                            <w:left w:val="none" w:sz="0" w:space="0" w:color="auto"/>
                            <w:bottom w:val="none" w:sz="0" w:space="0" w:color="auto"/>
                            <w:right w:val="none" w:sz="0" w:space="0" w:color="auto"/>
                          </w:divBdr>
                        </w:div>
                      </w:divsChild>
                    </w:div>
                    <w:div w:id="867832871">
                      <w:marLeft w:val="0"/>
                      <w:marRight w:val="0"/>
                      <w:marTop w:val="0"/>
                      <w:marBottom w:val="0"/>
                      <w:divBdr>
                        <w:top w:val="none" w:sz="0" w:space="0" w:color="auto"/>
                        <w:left w:val="none" w:sz="0" w:space="0" w:color="auto"/>
                        <w:bottom w:val="none" w:sz="0" w:space="0" w:color="auto"/>
                        <w:right w:val="none" w:sz="0" w:space="0" w:color="auto"/>
                      </w:divBdr>
                      <w:divsChild>
                        <w:div w:id="175772388">
                          <w:marLeft w:val="0"/>
                          <w:marRight w:val="0"/>
                          <w:marTop w:val="0"/>
                          <w:marBottom w:val="0"/>
                          <w:divBdr>
                            <w:top w:val="none" w:sz="0" w:space="0" w:color="auto"/>
                            <w:left w:val="none" w:sz="0" w:space="0" w:color="auto"/>
                            <w:bottom w:val="none" w:sz="0" w:space="0" w:color="auto"/>
                            <w:right w:val="none" w:sz="0" w:space="0" w:color="auto"/>
                          </w:divBdr>
                        </w:div>
                        <w:div w:id="1889489301">
                          <w:marLeft w:val="240"/>
                          <w:marRight w:val="0"/>
                          <w:marTop w:val="0"/>
                          <w:marBottom w:val="0"/>
                          <w:divBdr>
                            <w:top w:val="none" w:sz="0" w:space="0" w:color="auto"/>
                            <w:left w:val="none" w:sz="0" w:space="0" w:color="auto"/>
                            <w:bottom w:val="none" w:sz="0" w:space="0" w:color="auto"/>
                            <w:right w:val="none" w:sz="0" w:space="0" w:color="auto"/>
                          </w:divBdr>
                          <w:divsChild>
                            <w:div w:id="1387945750">
                              <w:marLeft w:val="0"/>
                              <w:marRight w:val="0"/>
                              <w:marTop w:val="0"/>
                              <w:marBottom w:val="0"/>
                              <w:divBdr>
                                <w:top w:val="none" w:sz="0" w:space="0" w:color="auto"/>
                                <w:left w:val="none" w:sz="0" w:space="0" w:color="auto"/>
                                <w:bottom w:val="none" w:sz="0" w:space="0" w:color="auto"/>
                                <w:right w:val="none" w:sz="0" w:space="0" w:color="auto"/>
                              </w:divBdr>
                            </w:div>
                          </w:divsChild>
                        </w:div>
                        <w:div w:id="1869874264">
                          <w:marLeft w:val="0"/>
                          <w:marRight w:val="0"/>
                          <w:marTop w:val="0"/>
                          <w:marBottom w:val="0"/>
                          <w:divBdr>
                            <w:top w:val="none" w:sz="0" w:space="0" w:color="auto"/>
                            <w:left w:val="none" w:sz="0" w:space="0" w:color="auto"/>
                            <w:bottom w:val="none" w:sz="0" w:space="0" w:color="auto"/>
                            <w:right w:val="none" w:sz="0" w:space="0" w:color="auto"/>
                          </w:divBdr>
                        </w:div>
                      </w:divsChild>
                    </w:div>
                    <w:div w:id="836960737">
                      <w:marLeft w:val="0"/>
                      <w:marRight w:val="0"/>
                      <w:marTop w:val="0"/>
                      <w:marBottom w:val="0"/>
                      <w:divBdr>
                        <w:top w:val="none" w:sz="0" w:space="0" w:color="auto"/>
                        <w:left w:val="none" w:sz="0" w:space="0" w:color="auto"/>
                        <w:bottom w:val="none" w:sz="0" w:space="0" w:color="auto"/>
                        <w:right w:val="none" w:sz="0" w:space="0" w:color="auto"/>
                      </w:divBdr>
                      <w:divsChild>
                        <w:div w:id="689334498">
                          <w:marLeft w:val="0"/>
                          <w:marRight w:val="0"/>
                          <w:marTop w:val="0"/>
                          <w:marBottom w:val="0"/>
                          <w:divBdr>
                            <w:top w:val="none" w:sz="0" w:space="0" w:color="auto"/>
                            <w:left w:val="none" w:sz="0" w:space="0" w:color="auto"/>
                            <w:bottom w:val="none" w:sz="0" w:space="0" w:color="auto"/>
                            <w:right w:val="none" w:sz="0" w:space="0" w:color="auto"/>
                          </w:divBdr>
                        </w:div>
                        <w:div w:id="467628909">
                          <w:marLeft w:val="240"/>
                          <w:marRight w:val="0"/>
                          <w:marTop w:val="0"/>
                          <w:marBottom w:val="0"/>
                          <w:divBdr>
                            <w:top w:val="none" w:sz="0" w:space="0" w:color="auto"/>
                            <w:left w:val="none" w:sz="0" w:space="0" w:color="auto"/>
                            <w:bottom w:val="none" w:sz="0" w:space="0" w:color="auto"/>
                            <w:right w:val="none" w:sz="0" w:space="0" w:color="auto"/>
                          </w:divBdr>
                          <w:divsChild>
                            <w:div w:id="1554072441">
                              <w:marLeft w:val="0"/>
                              <w:marRight w:val="0"/>
                              <w:marTop w:val="0"/>
                              <w:marBottom w:val="0"/>
                              <w:divBdr>
                                <w:top w:val="none" w:sz="0" w:space="0" w:color="auto"/>
                                <w:left w:val="none" w:sz="0" w:space="0" w:color="auto"/>
                                <w:bottom w:val="none" w:sz="0" w:space="0" w:color="auto"/>
                                <w:right w:val="none" w:sz="0" w:space="0" w:color="auto"/>
                              </w:divBdr>
                            </w:div>
                          </w:divsChild>
                        </w:div>
                        <w:div w:id="977495489">
                          <w:marLeft w:val="0"/>
                          <w:marRight w:val="0"/>
                          <w:marTop w:val="0"/>
                          <w:marBottom w:val="0"/>
                          <w:divBdr>
                            <w:top w:val="none" w:sz="0" w:space="0" w:color="auto"/>
                            <w:left w:val="none" w:sz="0" w:space="0" w:color="auto"/>
                            <w:bottom w:val="none" w:sz="0" w:space="0" w:color="auto"/>
                            <w:right w:val="none" w:sz="0" w:space="0" w:color="auto"/>
                          </w:divBdr>
                        </w:div>
                      </w:divsChild>
                    </w:div>
                    <w:div w:id="651954712">
                      <w:marLeft w:val="0"/>
                      <w:marRight w:val="0"/>
                      <w:marTop w:val="0"/>
                      <w:marBottom w:val="0"/>
                      <w:divBdr>
                        <w:top w:val="none" w:sz="0" w:space="0" w:color="auto"/>
                        <w:left w:val="none" w:sz="0" w:space="0" w:color="auto"/>
                        <w:bottom w:val="none" w:sz="0" w:space="0" w:color="auto"/>
                        <w:right w:val="none" w:sz="0" w:space="0" w:color="auto"/>
                      </w:divBdr>
                      <w:divsChild>
                        <w:div w:id="448621776">
                          <w:marLeft w:val="0"/>
                          <w:marRight w:val="0"/>
                          <w:marTop w:val="0"/>
                          <w:marBottom w:val="0"/>
                          <w:divBdr>
                            <w:top w:val="none" w:sz="0" w:space="0" w:color="auto"/>
                            <w:left w:val="none" w:sz="0" w:space="0" w:color="auto"/>
                            <w:bottom w:val="none" w:sz="0" w:space="0" w:color="auto"/>
                            <w:right w:val="none" w:sz="0" w:space="0" w:color="auto"/>
                          </w:divBdr>
                        </w:div>
                        <w:div w:id="2126078665">
                          <w:marLeft w:val="240"/>
                          <w:marRight w:val="0"/>
                          <w:marTop w:val="0"/>
                          <w:marBottom w:val="0"/>
                          <w:divBdr>
                            <w:top w:val="none" w:sz="0" w:space="0" w:color="auto"/>
                            <w:left w:val="none" w:sz="0" w:space="0" w:color="auto"/>
                            <w:bottom w:val="none" w:sz="0" w:space="0" w:color="auto"/>
                            <w:right w:val="none" w:sz="0" w:space="0" w:color="auto"/>
                          </w:divBdr>
                          <w:divsChild>
                            <w:div w:id="228687087">
                              <w:marLeft w:val="0"/>
                              <w:marRight w:val="0"/>
                              <w:marTop w:val="0"/>
                              <w:marBottom w:val="0"/>
                              <w:divBdr>
                                <w:top w:val="none" w:sz="0" w:space="0" w:color="auto"/>
                                <w:left w:val="none" w:sz="0" w:space="0" w:color="auto"/>
                                <w:bottom w:val="none" w:sz="0" w:space="0" w:color="auto"/>
                                <w:right w:val="none" w:sz="0" w:space="0" w:color="auto"/>
                              </w:divBdr>
                            </w:div>
                          </w:divsChild>
                        </w:div>
                        <w:div w:id="1445810056">
                          <w:marLeft w:val="0"/>
                          <w:marRight w:val="0"/>
                          <w:marTop w:val="0"/>
                          <w:marBottom w:val="0"/>
                          <w:divBdr>
                            <w:top w:val="none" w:sz="0" w:space="0" w:color="auto"/>
                            <w:left w:val="none" w:sz="0" w:space="0" w:color="auto"/>
                            <w:bottom w:val="none" w:sz="0" w:space="0" w:color="auto"/>
                            <w:right w:val="none" w:sz="0" w:space="0" w:color="auto"/>
                          </w:divBdr>
                        </w:div>
                      </w:divsChild>
                    </w:div>
                    <w:div w:id="740441688">
                      <w:marLeft w:val="0"/>
                      <w:marRight w:val="0"/>
                      <w:marTop w:val="0"/>
                      <w:marBottom w:val="0"/>
                      <w:divBdr>
                        <w:top w:val="none" w:sz="0" w:space="0" w:color="auto"/>
                        <w:left w:val="none" w:sz="0" w:space="0" w:color="auto"/>
                        <w:bottom w:val="none" w:sz="0" w:space="0" w:color="auto"/>
                        <w:right w:val="none" w:sz="0" w:space="0" w:color="auto"/>
                      </w:divBdr>
                      <w:divsChild>
                        <w:div w:id="1071125261">
                          <w:marLeft w:val="0"/>
                          <w:marRight w:val="0"/>
                          <w:marTop w:val="0"/>
                          <w:marBottom w:val="0"/>
                          <w:divBdr>
                            <w:top w:val="none" w:sz="0" w:space="0" w:color="auto"/>
                            <w:left w:val="none" w:sz="0" w:space="0" w:color="auto"/>
                            <w:bottom w:val="none" w:sz="0" w:space="0" w:color="auto"/>
                            <w:right w:val="none" w:sz="0" w:space="0" w:color="auto"/>
                          </w:divBdr>
                        </w:div>
                        <w:div w:id="1478911553">
                          <w:marLeft w:val="240"/>
                          <w:marRight w:val="0"/>
                          <w:marTop w:val="0"/>
                          <w:marBottom w:val="0"/>
                          <w:divBdr>
                            <w:top w:val="none" w:sz="0" w:space="0" w:color="auto"/>
                            <w:left w:val="none" w:sz="0" w:space="0" w:color="auto"/>
                            <w:bottom w:val="none" w:sz="0" w:space="0" w:color="auto"/>
                            <w:right w:val="none" w:sz="0" w:space="0" w:color="auto"/>
                          </w:divBdr>
                          <w:divsChild>
                            <w:div w:id="1747457972">
                              <w:marLeft w:val="0"/>
                              <w:marRight w:val="0"/>
                              <w:marTop w:val="0"/>
                              <w:marBottom w:val="0"/>
                              <w:divBdr>
                                <w:top w:val="none" w:sz="0" w:space="0" w:color="auto"/>
                                <w:left w:val="none" w:sz="0" w:space="0" w:color="auto"/>
                                <w:bottom w:val="none" w:sz="0" w:space="0" w:color="auto"/>
                                <w:right w:val="none" w:sz="0" w:space="0" w:color="auto"/>
                              </w:divBdr>
                            </w:div>
                          </w:divsChild>
                        </w:div>
                        <w:div w:id="1864129924">
                          <w:marLeft w:val="0"/>
                          <w:marRight w:val="0"/>
                          <w:marTop w:val="0"/>
                          <w:marBottom w:val="0"/>
                          <w:divBdr>
                            <w:top w:val="none" w:sz="0" w:space="0" w:color="auto"/>
                            <w:left w:val="none" w:sz="0" w:space="0" w:color="auto"/>
                            <w:bottom w:val="none" w:sz="0" w:space="0" w:color="auto"/>
                            <w:right w:val="none" w:sz="0" w:space="0" w:color="auto"/>
                          </w:divBdr>
                        </w:div>
                      </w:divsChild>
                    </w:div>
                    <w:div w:id="1277130599">
                      <w:marLeft w:val="0"/>
                      <w:marRight w:val="0"/>
                      <w:marTop w:val="0"/>
                      <w:marBottom w:val="0"/>
                      <w:divBdr>
                        <w:top w:val="none" w:sz="0" w:space="0" w:color="auto"/>
                        <w:left w:val="none" w:sz="0" w:space="0" w:color="auto"/>
                        <w:bottom w:val="none" w:sz="0" w:space="0" w:color="auto"/>
                        <w:right w:val="none" w:sz="0" w:space="0" w:color="auto"/>
                      </w:divBdr>
                      <w:divsChild>
                        <w:div w:id="1669938978">
                          <w:marLeft w:val="0"/>
                          <w:marRight w:val="0"/>
                          <w:marTop w:val="0"/>
                          <w:marBottom w:val="0"/>
                          <w:divBdr>
                            <w:top w:val="none" w:sz="0" w:space="0" w:color="auto"/>
                            <w:left w:val="none" w:sz="0" w:space="0" w:color="auto"/>
                            <w:bottom w:val="none" w:sz="0" w:space="0" w:color="auto"/>
                            <w:right w:val="none" w:sz="0" w:space="0" w:color="auto"/>
                          </w:divBdr>
                        </w:div>
                        <w:div w:id="1707290682">
                          <w:marLeft w:val="240"/>
                          <w:marRight w:val="0"/>
                          <w:marTop w:val="0"/>
                          <w:marBottom w:val="0"/>
                          <w:divBdr>
                            <w:top w:val="none" w:sz="0" w:space="0" w:color="auto"/>
                            <w:left w:val="none" w:sz="0" w:space="0" w:color="auto"/>
                            <w:bottom w:val="none" w:sz="0" w:space="0" w:color="auto"/>
                            <w:right w:val="none" w:sz="0" w:space="0" w:color="auto"/>
                          </w:divBdr>
                          <w:divsChild>
                            <w:div w:id="354160230">
                              <w:marLeft w:val="0"/>
                              <w:marRight w:val="0"/>
                              <w:marTop w:val="0"/>
                              <w:marBottom w:val="0"/>
                              <w:divBdr>
                                <w:top w:val="none" w:sz="0" w:space="0" w:color="auto"/>
                                <w:left w:val="none" w:sz="0" w:space="0" w:color="auto"/>
                                <w:bottom w:val="none" w:sz="0" w:space="0" w:color="auto"/>
                                <w:right w:val="none" w:sz="0" w:space="0" w:color="auto"/>
                              </w:divBdr>
                            </w:div>
                          </w:divsChild>
                        </w:div>
                        <w:div w:id="620457046">
                          <w:marLeft w:val="0"/>
                          <w:marRight w:val="0"/>
                          <w:marTop w:val="0"/>
                          <w:marBottom w:val="0"/>
                          <w:divBdr>
                            <w:top w:val="none" w:sz="0" w:space="0" w:color="auto"/>
                            <w:left w:val="none" w:sz="0" w:space="0" w:color="auto"/>
                            <w:bottom w:val="none" w:sz="0" w:space="0" w:color="auto"/>
                            <w:right w:val="none" w:sz="0" w:space="0" w:color="auto"/>
                          </w:divBdr>
                        </w:div>
                      </w:divsChild>
                    </w:div>
                    <w:div w:id="1861778955">
                      <w:marLeft w:val="0"/>
                      <w:marRight w:val="0"/>
                      <w:marTop w:val="0"/>
                      <w:marBottom w:val="0"/>
                      <w:divBdr>
                        <w:top w:val="none" w:sz="0" w:space="0" w:color="auto"/>
                        <w:left w:val="none" w:sz="0" w:space="0" w:color="auto"/>
                        <w:bottom w:val="none" w:sz="0" w:space="0" w:color="auto"/>
                        <w:right w:val="none" w:sz="0" w:space="0" w:color="auto"/>
                      </w:divBdr>
                      <w:divsChild>
                        <w:div w:id="1295257192">
                          <w:marLeft w:val="0"/>
                          <w:marRight w:val="0"/>
                          <w:marTop w:val="0"/>
                          <w:marBottom w:val="0"/>
                          <w:divBdr>
                            <w:top w:val="none" w:sz="0" w:space="0" w:color="auto"/>
                            <w:left w:val="none" w:sz="0" w:space="0" w:color="auto"/>
                            <w:bottom w:val="none" w:sz="0" w:space="0" w:color="auto"/>
                            <w:right w:val="none" w:sz="0" w:space="0" w:color="auto"/>
                          </w:divBdr>
                        </w:div>
                        <w:div w:id="1041395733">
                          <w:marLeft w:val="240"/>
                          <w:marRight w:val="0"/>
                          <w:marTop w:val="0"/>
                          <w:marBottom w:val="0"/>
                          <w:divBdr>
                            <w:top w:val="none" w:sz="0" w:space="0" w:color="auto"/>
                            <w:left w:val="none" w:sz="0" w:space="0" w:color="auto"/>
                            <w:bottom w:val="none" w:sz="0" w:space="0" w:color="auto"/>
                            <w:right w:val="none" w:sz="0" w:space="0" w:color="auto"/>
                          </w:divBdr>
                          <w:divsChild>
                            <w:div w:id="790437381">
                              <w:marLeft w:val="0"/>
                              <w:marRight w:val="0"/>
                              <w:marTop w:val="0"/>
                              <w:marBottom w:val="0"/>
                              <w:divBdr>
                                <w:top w:val="none" w:sz="0" w:space="0" w:color="auto"/>
                                <w:left w:val="none" w:sz="0" w:space="0" w:color="auto"/>
                                <w:bottom w:val="none" w:sz="0" w:space="0" w:color="auto"/>
                                <w:right w:val="none" w:sz="0" w:space="0" w:color="auto"/>
                              </w:divBdr>
                            </w:div>
                          </w:divsChild>
                        </w:div>
                        <w:div w:id="1902399820">
                          <w:marLeft w:val="0"/>
                          <w:marRight w:val="0"/>
                          <w:marTop w:val="0"/>
                          <w:marBottom w:val="0"/>
                          <w:divBdr>
                            <w:top w:val="none" w:sz="0" w:space="0" w:color="auto"/>
                            <w:left w:val="none" w:sz="0" w:space="0" w:color="auto"/>
                            <w:bottom w:val="none" w:sz="0" w:space="0" w:color="auto"/>
                            <w:right w:val="none" w:sz="0" w:space="0" w:color="auto"/>
                          </w:divBdr>
                        </w:div>
                      </w:divsChild>
                    </w:div>
                    <w:div w:id="597980938">
                      <w:marLeft w:val="0"/>
                      <w:marRight w:val="0"/>
                      <w:marTop w:val="0"/>
                      <w:marBottom w:val="0"/>
                      <w:divBdr>
                        <w:top w:val="none" w:sz="0" w:space="0" w:color="auto"/>
                        <w:left w:val="none" w:sz="0" w:space="0" w:color="auto"/>
                        <w:bottom w:val="none" w:sz="0" w:space="0" w:color="auto"/>
                        <w:right w:val="none" w:sz="0" w:space="0" w:color="auto"/>
                      </w:divBdr>
                      <w:divsChild>
                        <w:div w:id="559053613">
                          <w:marLeft w:val="0"/>
                          <w:marRight w:val="0"/>
                          <w:marTop w:val="0"/>
                          <w:marBottom w:val="0"/>
                          <w:divBdr>
                            <w:top w:val="none" w:sz="0" w:space="0" w:color="auto"/>
                            <w:left w:val="none" w:sz="0" w:space="0" w:color="auto"/>
                            <w:bottom w:val="none" w:sz="0" w:space="0" w:color="auto"/>
                            <w:right w:val="none" w:sz="0" w:space="0" w:color="auto"/>
                          </w:divBdr>
                        </w:div>
                        <w:div w:id="1033456226">
                          <w:marLeft w:val="240"/>
                          <w:marRight w:val="0"/>
                          <w:marTop w:val="0"/>
                          <w:marBottom w:val="0"/>
                          <w:divBdr>
                            <w:top w:val="none" w:sz="0" w:space="0" w:color="auto"/>
                            <w:left w:val="none" w:sz="0" w:space="0" w:color="auto"/>
                            <w:bottom w:val="none" w:sz="0" w:space="0" w:color="auto"/>
                            <w:right w:val="none" w:sz="0" w:space="0" w:color="auto"/>
                          </w:divBdr>
                          <w:divsChild>
                            <w:div w:id="738526483">
                              <w:marLeft w:val="0"/>
                              <w:marRight w:val="0"/>
                              <w:marTop w:val="0"/>
                              <w:marBottom w:val="0"/>
                              <w:divBdr>
                                <w:top w:val="none" w:sz="0" w:space="0" w:color="auto"/>
                                <w:left w:val="none" w:sz="0" w:space="0" w:color="auto"/>
                                <w:bottom w:val="none" w:sz="0" w:space="0" w:color="auto"/>
                                <w:right w:val="none" w:sz="0" w:space="0" w:color="auto"/>
                              </w:divBdr>
                            </w:div>
                          </w:divsChild>
                        </w:div>
                        <w:div w:id="539050236">
                          <w:marLeft w:val="0"/>
                          <w:marRight w:val="0"/>
                          <w:marTop w:val="0"/>
                          <w:marBottom w:val="0"/>
                          <w:divBdr>
                            <w:top w:val="none" w:sz="0" w:space="0" w:color="auto"/>
                            <w:left w:val="none" w:sz="0" w:space="0" w:color="auto"/>
                            <w:bottom w:val="none" w:sz="0" w:space="0" w:color="auto"/>
                            <w:right w:val="none" w:sz="0" w:space="0" w:color="auto"/>
                          </w:divBdr>
                        </w:div>
                      </w:divsChild>
                    </w:div>
                    <w:div w:id="1772511915">
                      <w:marLeft w:val="0"/>
                      <w:marRight w:val="0"/>
                      <w:marTop w:val="0"/>
                      <w:marBottom w:val="0"/>
                      <w:divBdr>
                        <w:top w:val="none" w:sz="0" w:space="0" w:color="auto"/>
                        <w:left w:val="none" w:sz="0" w:space="0" w:color="auto"/>
                        <w:bottom w:val="none" w:sz="0" w:space="0" w:color="auto"/>
                        <w:right w:val="none" w:sz="0" w:space="0" w:color="auto"/>
                      </w:divBdr>
                      <w:divsChild>
                        <w:div w:id="1562714126">
                          <w:marLeft w:val="0"/>
                          <w:marRight w:val="0"/>
                          <w:marTop w:val="0"/>
                          <w:marBottom w:val="0"/>
                          <w:divBdr>
                            <w:top w:val="none" w:sz="0" w:space="0" w:color="auto"/>
                            <w:left w:val="none" w:sz="0" w:space="0" w:color="auto"/>
                            <w:bottom w:val="none" w:sz="0" w:space="0" w:color="auto"/>
                            <w:right w:val="none" w:sz="0" w:space="0" w:color="auto"/>
                          </w:divBdr>
                        </w:div>
                        <w:div w:id="1398279904">
                          <w:marLeft w:val="240"/>
                          <w:marRight w:val="0"/>
                          <w:marTop w:val="0"/>
                          <w:marBottom w:val="0"/>
                          <w:divBdr>
                            <w:top w:val="none" w:sz="0" w:space="0" w:color="auto"/>
                            <w:left w:val="none" w:sz="0" w:space="0" w:color="auto"/>
                            <w:bottom w:val="none" w:sz="0" w:space="0" w:color="auto"/>
                            <w:right w:val="none" w:sz="0" w:space="0" w:color="auto"/>
                          </w:divBdr>
                          <w:divsChild>
                            <w:div w:id="1509326439">
                              <w:marLeft w:val="0"/>
                              <w:marRight w:val="0"/>
                              <w:marTop w:val="0"/>
                              <w:marBottom w:val="0"/>
                              <w:divBdr>
                                <w:top w:val="none" w:sz="0" w:space="0" w:color="auto"/>
                                <w:left w:val="none" w:sz="0" w:space="0" w:color="auto"/>
                                <w:bottom w:val="none" w:sz="0" w:space="0" w:color="auto"/>
                                <w:right w:val="none" w:sz="0" w:space="0" w:color="auto"/>
                              </w:divBdr>
                            </w:div>
                          </w:divsChild>
                        </w:div>
                        <w:div w:id="1022437468">
                          <w:marLeft w:val="0"/>
                          <w:marRight w:val="0"/>
                          <w:marTop w:val="0"/>
                          <w:marBottom w:val="0"/>
                          <w:divBdr>
                            <w:top w:val="none" w:sz="0" w:space="0" w:color="auto"/>
                            <w:left w:val="none" w:sz="0" w:space="0" w:color="auto"/>
                            <w:bottom w:val="none" w:sz="0" w:space="0" w:color="auto"/>
                            <w:right w:val="none" w:sz="0" w:space="0" w:color="auto"/>
                          </w:divBdr>
                        </w:div>
                      </w:divsChild>
                    </w:div>
                    <w:div w:id="703598788">
                      <w:marLeft w:val="0"/>
                      <w:marRight w:val="0"/>
                      <w:marTop w:val="0"/>
                      <w:marBottom w:val="0"/>
                      <w:divBdr>
                        <w:top w:val="none" w:sz="0" w:space="0" w:color="auto"/>
                        <w:left w:val="none" w:sz="0" w:space="0" w:color="auto"/>
                        <w:bottom w:val="none" w:sz="0" w:space="0" w:color="auto"/>
                        <w:right w:val="none" w:sz="0" w:space="0" w:color="auto"/>
                      </w:divBdr>
                      <w:divsChild>
                        <w:div w:id="1363937790">
                          <w:marLeft w:val="0"/>
                          <w:marRight w:val="0"/>
                          <w:marTop w:val="0"/>
                          <w:marBottom w:val="0"/>
                          <w:divBdr>
                            <w:top w:val="none" w:sz="0" w:space="0" w:color="auto"/>
                            <w:left w:val="none" w:sz="0" w:space="0" w:color="auto"/>
                            <w:bottom w:val="none" w:sz="0" w:space="0" w:color="auto"/>
                            <w:right w:val="none" w:sz="0" w:space="0" w:color="auto"/>
                          </w:divBdr>
                        </w:div>
                        <w:div w:id="822508829">
                          <w:marLeft w:val="240"/>
                          <w:marRight w:val="0"/>
                          <w:marTop w:val="0"/>
                          <w:marBottom w:val="0"/>
                          <w:divBdr>
                            <w:top w:val="none" w:sz="0" w:space="0" w:color="auto"/>
                            <w:left w:val="none" w:sz="0" w:space="0" w:color="auto"/>
                            <w:bottom w:val="none" w:sz="0" w:space="0" w:color="auto"/>
                            <w:right w:val="none" w:sz="0" w:space="0" w:color="auto"/>
                          </w:divBdr>
                          <w:divsChild>
                            <w:div w:id="1601643497">
                              <w:marLeft w:val="0"/>
                              <w:marRight w:val="0"/>
                              <w:marTop w:val="0"/>
                              <w:marBottom w:val="0"/>
                              <w:divBdr>
                                <w:top w:val="none" w:sz="0" w:space="0" w:color="auto"/>
                                <w:left w:val="none" w:sz="0" w:space="0" w:color="auto"/>
                                <w:bottom w:val="none" w:sz="0" w:space="0" w:color="auto"/>
                                <w:right w:val="none" w:sz="0" w:space="0" w:color="auto"/>
                              </w:divBdr>
                            </w:div>
                          </w:divsChild>
                        </w:div>
                        <w:div w:id="1812360714">
                          <w:marLeft w:val="0"/>
                          <w:marRight w:val="0"/>
                          <w:marTop w:val="0"/>
                          <w:marBottom w:val="0"/>
                          <w:divBdr>
                            <w:top w:val="none" w:sz="0" w:space="0" w:color="auto"/>
                            <w:left w:val="none" w:sz="0" w:space="0" w:color="auto"/>
                            <w:bottom w:val="none" w:sz="0" w:space="0" w:color="auto"/>
                            <w:right w:val="none" w:sz="0" w:space="0" w:color="auto"/>
                          </w:divBdr>
                        </w:div>
                      </w:divsChild>
                    </w:div>
                    <w:div w:id="750157424">
                      <w:marLeft w:val="0"/>
                      <w:marRight w:val="0"/>
                      <w:marTop w:val="0"/>
                      <w:marBottom w:val="0"/>
                      <w:divBdr>
                        <w:top w:val="none" w:sz="0" w:space="0" w:color="auto"/>
                        <w:left w:val="none" w:sz="0" w:space="0" w:color="auto"/>
                        <w:bottom w:val="none" w:sz="0" w:space="0" w:color="auto"/>
                        <w:right w:val="none" w:sz="0" w:space="0" w:color="auto"/>
                      </w:divBdr>
                      <w:divsChild>
                        <w:div w:id="1184589258">
                          <w:marLeft w:val="0"/>
                          <w:marRight w:val="0"/>
                          <w:marTop w:val="0"/>
                          <w:marBottom w:val="0"/>
                          <w:divBdr>
                            <w:top w:val="none" w:sz="0" w:space="0" w:color="auto"/>
                            <w:left w:val="none" w:sz="0" w:space="0" w:color="auto"/>
                            <w:bottom w:val="none" w:sz="0" w:space="0" w:color="auto"/>
                            <w:right w:val="none" w:sz="0" w:space="0" w:color="auto"/>
                          </w:divBdr>
                        </w:div>
                        <w:div w:id="1989481789">
                          <w:marLeft w:val="240"/>
                          <w:marRight w:val="0"/>
                          <w:marTop w:val="0"/>
                          <w:marBottom w:val="0"/>
                          <w:divBdr>
                            <w:top w:val="none" w:sz="0" w:space="0" w:color="auto"/>
                            <w:left w:val="none" w:sz="0" w:space="0" w:color="auto"/>
                            <w:bottom w:val="none" w:sz="0" w:space="0" w:color="auto"/>
                            <w:right w:val="none" w:sz="0" w:space="0" w:color="auto"/>
                          </w:divBdr>
                          <w:divsChild>
                            <w:div w:id="465240647">
                              <w:marLeft w:val="0"/>
                              <w:marRight w:val="0"/>
                              <w:marTop w:val="0"/>
                              <w:marBottom w:val="0"/>
                              <w:divBdr>
                                <w:top w:val="none" w:sz="0" w:space="0" w:color="auto"/>
                                <w:left w:val="none" w:sz="0" w:space="0" w:color="auto"/>
                                <w:bottom w:val="none" w:sz="0" w:space="0" w:color="auto"/>
                                <w:right w:val="none" w:sz="0" w:space="0" w:color="auto"/>
                              </w:divBdr>
                            </w:div>
                          </w:divsChild>
                        </w:div>
                        <w:div w:id="1194001292">
                          <w:marLeft w:val="0"/>
                          <w:marRight w:val="0"/>
                          <w:marTop w:val="0"/>
                          <w:marBottom w:val="0"/>
                          <w:divBdr>
                            <w:top w:val="none" w:sz="0" w:space="0" w:color="auto"/>
                            <w:left w:val="none" w:sz="0" w:space="0" w:color="auto"/>
                            <w:bottom w:val="none" w:sz="0" w:space="0" w:color="auto"/>
                            <w:right w:val="none" w:sz="0" w:space="0" w:color="auto"/>
                          </w:divBdr>
                        </w:div>
                      </w:divsChild>
                    </w:div>
                    <w:div w:id="2069301615">
                      <w:marLeft w:val="0"/>
                      <w:marRight w:val="0"/>
                      <w:marTop w:val="0"/>
                      <w:marBottom w:val="0"/>
                      <w:divBdr>
                        <w:top w:val="none" w:sz="0" w:space="0" w:color="auto"/>
                        <w:left w:val="none" w:sz="0" w:space="0" w:color="auto"/>
                        <w:bottom w:val="none" w:sz="0" w:space="0" w:color="auto"/>
                        <w:right w:val="none" w:sz="0" w:space="0" w:color="auto"/>
                      </w:divBdr>
                      <w:divsChild>
                        <w:div w:id="1274094489">
                          <w:marLeft w:val="0"/>
                          <w:marRight w:val="0"/>
                          <w:marTop w:val="0"/>
                          <w:marBottom w:val="0"/>
                          <w:divBdr>
                            <w:top w:val="none" w:sz="0" w:space="0" w:color="auto"/>
                            <w:left w:val="none" w:sz="0" w:space="0" w:color="auto"/>
                            <w:bottom w:val="none" w:sz="0" w:space="0" w:color="auto"/>
                            <w:right w:val="none" w:sz="0" w:space="0" w:color="auto"/>
                          </w:divBdr>
                        </w:div>
                        <w:div w:id="522091135">
                          <w:marLeft w:val="240"/>
                          <w:marRight w:val="0"/>
                          <w:marTop w:val="0"/>
                          <w:marBottom w:val="0"/>
                          <w:divBdr>
                            <w:top w:val="none" w:sz="0" w:space="0" w:color="auto"/>
                            <w:left w:val="none" w:sz="0" w:space="0" w:color="auto"/>
                            <w:bottom w:val="none" w:sz="0" w:space="0" w:color="auto"/>
                            <w:right w:val="none" w:sz="0" w:space="0" w:color="auto"/>
                          </w:divBdr>
                          <w:divsChild>
                            <w:div w:id="629169459">
                              <w:marLeft w:val="0"/>
                              <w:marRight w:val="0"/>
                              <w:marTop w:val="0"/>
                              <w:marBottom w:val="0"/>
                              <w:divBdr>
                                <w:top w:val="none" w:sz="0" w:space="0" w:color="auto"/>
                                <w:left w:val="none" w:sz="0" w:space="0" w:color="auto"/>
                                <w:bottom w:val="none" w:sz="0" w:space="0" w:color="auto"/>
                                <w:right w:val="none" w:sz="0" w:space="0" w:color="auto"/>
                              </w:divBdr>
                            </w:div>
                          </w:divsChild>
                        </w:div>
                        <w:div w:id="246886934">
                          <w:marLeft w:val="0"/>
                          <w:marRight w:val="0"/>
                          <w:marTop w:val="0"/>
                          <w:marBottom w:val="0"/>
                          <w:divBdr>
                            <w:top w:val="none" w:sz="0" w:space="0" w:color="auto"/>
                            <w:left w:val="none" w:sz="0" w:space="0" w:color="auto"/>
                            <w:bottom w:val="none" w:sz="0" w:space="0" w:color="auto"/>
                            <w:right w:val="none" w:sz="0" w:space="0" w:color="auto"/>
                          </w:divBdr>
                        </w:div>
                      </w:divsChild>
                    </w:div>
                    <w:div w:id="1481196145">
                      <w:marLeft w:val="0"/>
                      <w:marRight w:val="0"/>
                      <w:marTop w:val="0"/>
                      <w:marBottom w:val="0"/>
                      <w:divBdr>
                        <w:top w:val="none" w:sz="0" w:space="0" w:color="auto"/>
                        <w:left w:val="none" w:sz="0" w:space="0" w:color="auto"/>
                        <w:bottom w:val="none" w:sz="0" w:space="0" w:color="auto"/>
                        <w:right w:val="none" w:sz="0" w:space="0" w:color="auto"/>
                      </w:divBdr>
                      <w:divsChild>
                        <w:div w:id="1832257192">
                          <w:marLeft w:val="0"/>
                          <w:marRight w:val="0"/>
                          <w:marTop w:val="0"/>
                          <w:marBottom w:val="0"/>
                          <w:divBdr>
                            <w:top w:val="none" w:sz="0" w:space="0" w:color="auto"/>
                            <w:left w:val="none" w:sz="0" w:space="0" w:color="auto"/>
                            <w:bottom w:val="none" w:sz="0" w:space="0" w:color="auto"/>
                            <w:right w:val="none" w:sz="0" w:space="0" w:color="auto"/>
                          </w:divBdr>
                        </w:div>
                        <w:div w:id="1890454096">
                          <w:marLeft w:val="240"/>
                          <w:marRight w:val="0"/>
                          <w:marTop w:val="0"/>
                          <w:marBottom w:val="0"/>
                          <w:divBdr>
                            <w:top w:val="none" w:sz="0" w:space="0" w:color="auto"/>
                            <w:left w:val="none" w:sz="0" w:space="0" w:color="auto"/>
                            <w:bottom w:val="none" w:sz="0" w:space="0" w:color="auto"/>
                            <w:right w:val="none" w:sz="0" w:space="0" w:color="auto"/>
                          </w:divBdr>
                          <w:divsChild>
                            <w:div w:id="1756852101">
                              <w:marLeft w:val="0"/>
                              <w:marRight w:val="0"/>
                              <w:marTop w:val="0"/>
                              <w:marBottom w:val="0"/>
                              <w:divBdr>
                                <w:top w:val="none" w:sz="0" w:space="0" w:color="auto"/>
                                <w:left w:val="none" w:sz="0" w:space="0" w:color="auto"/>
                                <w:bottom w:val="none" w:sz="0" w:space="0" w:color="auto"/>
                                <w:right w:val="none" w:sz="0" w:space="0" w:color="auto"/>
                              </w:divBdr>
                            </w:div>
                          </w:divsChild>
                        </w:div>
                        <w:div w:id="463743765">
                          <w:marLeft w:val="0"/>
                          <w:marRight w:val="0"/>
                          <w:marTop w:val="0"/>
                          <w:marBottom w:val="0"/>
                          <w:divBdr>
                            <w:top w:val="none" w:sz="0" w:space="0" w:color="auto"/>
                            <w:left w:val="none" w:sz="0" w:space="0" w:color="auto"/>
                            <w:bottom w:val="none" w:sz="0" w:space="0" w:color="auto"/>
                            <w:right w:val="none" w:sz="0" w:space="0" w:color="auto"/>
                          </w:divBdr>
                        </w:div>
                      </w:divsChild>
                    </w:div>
                    <w:div w:id="2046444577">
                      <w:marLeft w:val="0"/>
                      <w:marRight w:val="0"/>
                      <w:marTop w:val="0"/>
                      <w:marBottom w:val="0"/>
                      <w:divBdr>
                        <w:top w:val="none" w:sz="0" w:space="0" w:color="auto"/>
                        <w:left w:val="none" w:sz="0" w:space="0" w:color="auto"/>
                        <w:bottom w:val="none" w:sz="0" w:space="0" w:color="auto"/>
                        <w:right w:val="none" w:sz="0" w:space="0" w:color="auto"/>
                      </w:divBdr>
                      <w:divsChild>
                        <w:div w:id="1954556114">
                          <w:marLeft w:val="0"/>
                          <w:marRight w:val="0"/>
                          <w:marTop w:val="0"/>
                          <w:marBottom w:val="0"/>
                          <w:divBdr>
                            <w:top w:val="none" w:sz="0" w:space="0" w:color="auto"/>
                            <w:left w:val="none" w:sz="0" w:space="0" w:color="auto"/>
                            <w:bottom w:val="none" w:sz="0" w:space="0" w:color="auto"/>
                            <w:right w:val="none" w:sz="0" w:space="0" w:color="auto"/>
                          </w:divBdr>
                        </w:div>
                        <w:div w:id="1511680546">
                          <w:marLeft w:val="240"/>
                          <w:marRight w:val="0"/>
                          <w:marTop w:val="0"/>
                          <w:marBottom w:val="0"/>
                          <w:divBdr>
                            <w:top w:val="none" w:sz="0" w:space="0" w:color="auto"/>
                            <w:left w:val="none" w:sz="0" w:space="0" w:color="auto"/>
                            <w:bottom w:val="none" w:sz="0" w:space="0" w:color="auto"/>
                            <w:right w:val="none" w:sz="0" w:space="0" w:color="auto"/>
                          </w:divBdr>
                          <w:divsChild>
                            <w:div w:id="343896448">
                              <w:marLeft w:val="0"/>
                              <w:marRight w:val="0"/>
                              <w:marTop w:val="0"/>
                              <w:marBottom w:val="0"/>
                              <w:divBdr>
                                <w:top w:val="none" w:sz="0" w:space="0" w:color="auto"/>
                                <w:left w:val="none" w:sz="0" w:space="0" w:color="auto"/>
                                <w:bottom w:val="none" w:sz="0" w:space="0" w:color="auto"/>
                                <w:right w:val="none" w:sz="0" w:space="0" w:color="auto"/>
                              </w:divBdr>
                            </w:div>
                          </w:divsChild>
                        </w:div>
                        <w:div w:id="851066077">
                          <w:marLeft w:val="0"/>
                          <w:marRight w:val="0"/>
                          <w:marTop w:val="0"/>
                          <w:marBottom w:val="0"/>
                          <w:divBdr>
                            <w:top w:val="none" w:sz="0" w:space="0" w:color="auto"/>
                            <w:left w:val="none" w:sz="0" w:space="0" w:color="auto"/>
                            <w:bottom w:val="none" w:sz="0" w:space="0" w:color="auto"/>
                            <w:right w:val="none" w:sz="0" w:space="0" w:color="auto"/>
                          </w:divBdr>
                        </w:div>
                      </w:divsChild>
                    </w:div>
                    <w:div w:id="1208031309">
                      <w:marLeft w:val="0"/>
                      <w:marRight w:val="0"/>
                      <w:marTop w:val="0"/>
                      <w:marBottom w:val="0"/>
                      <w:divBdr>
                        <w:top w:val="none" w:sz="0" w:space="0" w:color="auto"/>
                        <w:left w:val="none" w:sz="0" w:space="0" w:color="auto"/>
                        <w:bottom w:val="none" w:sz="0" w:space="0" w:color="auto"/>
                        <w:right w:val="none" w:sz="0" w:space="0" w:color="auto"/>
                      </w:divBdr>
                      <w:divsChild>
                        <w:div w:id="882789778">
                          <w:marLeft w:val="0"/>
                          <w:marRight w:val="0"/>
                          <w:marTop w:val="0"/>
                          <w:marBottom w:val="0"/>
                          <w:divBdr>
                            <w:top w:val="none" w:sz="0" w:space="0" w:color="auto"/>
                            <w:left w:val="none" w:sz="0" w:space="0" w:color="auto"/>
                            <w:bottom w:val="none" w:sz="0" w:space="0" w:color="auto"/>
                            <w:right w:val="none" w:sz="0" w:space="0" w:color="auto"/>
                          </w:divBdr>
                        </w:div>
                        <w:div w:id="970984700">
                          <w:marLeft w:val="240"/>
                          <w:marRight w:val="0"/>
                          <w:marTop w:val="0"/>
                          <w:marBottom w:val="0"/>
                          <w:divBdr>
                            <w:top w:val="none" w:sz="0" w:space="0" w:color="auto"/>
                            <w:left w:val="none" w:sz="0" w:space="0" w:color="auto"/>
                            <w:bottom w:val="none" w:sz="0" w:space="0" w:color="auto"/>
                            <w:right w:val="none" w:sz="0" w:space="0" w:color="auto"/>
                          </w:divBdr>
                          <w:divsChild>
                            <w:div w:id="1988706907">
                              <w:marLeft w:val="0"/>
                              <w:marRight w:val="0"/>
                              <w:marTop w:val="0"/>
                              <w:marBottom w:val="0"/>
                              <w:divBdr>
                                <w:top w:val="none" w:sz="0" w:space="0" w:color="auto"/>
                                <w:left w:val="none" w:sz="0" w:space="0" w:color="auto"/>
                                <w:bottom w:val="none" w:sz="0" w:space="0" w:color="auto"/>
                                <w:right w:val="none" w:sz="0" w:space="0" w:color="auto"/>
                              </w:divBdr>
                            </w:div>
                          </w:divsChild>
                        </w:div>
                        <w:div w:id="985164886">
                          <w:marLeft w:val="0"/>
                          <w:marRight w:val="0"/>
                          <w:marTop w:val="0"/>
                          <w:marBottom w:val="0"/>
                          <w:divBdr>
                            <w:top w:val="none" w:sz="0" w:space="0" w:color="auto"/>
                            <w:left w:val="none" w:sz="0" w:space="0" w:color="auto"/>
                            <w:bottom w:val="none" w:sz="0" w:space="0" w:color="auto"/>
                            <w:right w:val="none" w:sz="0" w:space="0" w:color="auto"/>
                          </w:divBdr>
                        </w:div>
                      </w:divsChild>
                    </w:div>
                    <w:div w:id="1304962788">
                      <w:marLeft w:val="0"/>
                      <w:marRight w:val="0"/>
                      <w:marTop w:val="0"/>
                      <w:marBottom w:val="0"/>
                      <w:divBdr>
                        <w:top w:val="none" w:sz="0" w:space="0" w:color="auto"/>
                        <w:left w:val="none" w:sz="0" w:space="0" w:color="auto"/>
                        <w:bottom w:val="none" w:sz="0" w:space="0" w:color="auto"/>
                        <w:right w:val="none" w:sz="0" w:space="0" w:color="auto"/>
                      </w:divBdr>
                      <w:divsChild>
                        <w:div w:id="1084497733">
                          <w:marLeft w:val="0"/>
                          <w:marRight w:val="0"/>
                          <w:marTop w:val="0"/>
                          <w:marBottom w:val="0"/>
                          <w:divBdr>
                            <w:top w:val="none" w:sz="0" w:space="0" w:color="auto"/>
                            <w:left w:val="none" w:sz="0" w:space="0" w:color="auto"/>
                            <w:bottom w:val="none" w:sz="0" w:space="0" w:color="auto"/>
                            <w:right w:val="none" w:sz="0" w:space="0" w:color="auto"/>
                          </w:divBdr>
                        </w:div>
                        <w:div w:id="347218538">
                          <w:marLeft w:val="240"/>
                          <w:marRight w:val="0"/>
                          <w:marTop w:val="0"/>
                          <w:marBottom w:val="0"/>
                          <w:divBdr>
                            <w:top w:val="none" w:sz="0" w:space="0" w:color="auto"/>
                            <w:left w:val="none" w:sz="0" w:space="0" w:color="auto"/>
                            <w:bottom w:val="none" w:sz="0" w:space="0" w:color="auto"/>
                            <w:right w:val="none" w:sz="0" w:space="0" w:color="auto"/>
                          </w:divBdr>
                          <w:divsChild>
                            <w:div w:id="653989319">
                              <w:marLeft w:val="0"/>
                              <w:marRight w:val="0"/>
                              <w:marTop w:val="0"/>
                              <w:marBottom w:val="0"/>
                              <w:divBdr>
                                <w:top w:val="none" w:sz="0" w:space="0" w:color="auto"/>
                                <w:left w:val="none" w:sz="0" w:space="0" w:color="auto"/>
                                <w:bottom w:val="none" w:sz="0" w:space="0" w:color="auto"/>
                                <w:right w:val="none" w:sz="0" w:space="0" w:color="auto"/>
                              </w:divBdr>
                            </w:div>
                          </w:divsChild>
                        </w:div>
                        <w:div w:id="1306932083">
                          <w:marLeft w:val="0"/>
                          <w:marRight w:val="0"/>
                          <w:marTop w:val="0"/>
                          <w:marBottom w:val="0"/>
                          <w:divBdr>
                            <w:top w:val="none" w:sz="0" w:space="0" w:color="auto"/>
                            <w:left w:val="none" w:sz="0" w:space="0" w:color="auto"/>
                            <w:bottom w:val="none" w:sz="0" w:space="0" w:color="auto"/>
                            <w:right w:val="none" w:sz="0" w:space="0" w:color="auto"/>
                          </w:divBdr>
                        </w:div>
                      </w:divsChild>
                    </w:div>
                    <w:div w:id="550920149">
                      <w:marLeft w:val="0"/>
                      <w:marRight w:val="0"/>
                      <w:marTop w:val="0"/>
                      <w:marBottom w:val="0"/>
                      <w:divBdr>
                        <w:top w:val="none" w:sz="0" w:space="0" w:color="auto"/>
                        <w:left w:val="none" w:sz="0" w:space="0" w:color="auto"/>
                        <w:bottom w:val="none" w:sz="0" w:space="0" w:color="auto"/>
                        <w:right w:val="none" w:sz="0" w:space="0" w:color="auto"/>
                      </w:divBdr>
                      <w:divsChild>
                        <w:div w:id="300426122">
                          <w:marLeft w:val="0"/>
                          <w:marRight w:val="0"/>
                          <w:marTop w:val="0"/>
                          <w:marBottom w:val="0"/>
                          <w:divBdr>
                            <w:top w:val="none" w:sz="0" w:space="0" w:color="auto"/>
                            <w:left w:val="none" w:sz="0" w:space="0" w:color="auto"/>
                            <w:bottom w:val="none" w:sz="0" w:space="0" w:color="auto"/>
                            <w:right w:val="none" w:sz="0" w:space="0" w:color="auto"/>
                          </w:divBdr>
                        </w:div>
                        <w:div w:id="653219298">
                          <w:marLeft w:val="240"/>
                          <w:marRight w:val="0"/>
                          <w:marTop w:val="0"/>
                          <w:marBottom w:val="0"/>
                          <w:divBdr>
                            <w:top w:val="none" w:sz="0" w:space="0" w:color="auto"/>
                            <w:left w:val="none" w:sz="0" w:space="0" w:color="auto"/>
                            <w:bottom w:val="none" w:sz="0" w:space="0" w:color="auto"/>
                            <w:right w:val="none" w:sz="0" w:space="0" w:color="auto"/>
                          </w:divBdr>
                          <w:divsChild>
                            <w:div w:id="49037381">
                              <w:marLeft w:val="0"/>
                              <w:marRight w:val="0"/>
                              <w:marTop w:val="0"/>
                              <w:marBottom w:val="0"/>
                              <w:divBdr>
                                <w:top w:val="none" w:sz="0" w:space="0" w:color="auto"/>
                                <w:left w:val="none" w:sz="0" w:space="0" w:color="auto"/>
                                <w:bottom w:val="none" w:sz="0" w:space="0" w:color="auto"/>
                                <w:right w:val="none" w:sz="0" w:space="0" w:color="auto"/>
                              </w:divBdr>
                            </w:div>
                          </w:divsChild>
                        </w:div>
                        <w:div w:id="1732658952">
                          <w:marLeft w:val="0"/>
                          <w:marRight w:val="0"/>
                          <w:marTop w:val="0"/>
                          <w:marBottom w:val="0"/>
                          <w:divBdr>
                            <w:top w:val="none" w:sz="0" w:space="0" w:color="auto"/>
                            <w:left w:val="none" w:sz="0" w:space="0" w:color="auto"/>
                            <w:bottom w:val="none" w:sz="0" w:space="0" w:color="auto"/>
                            <w:right w:val="none" w:sz="0" w:space="0" w:color="auto"/>
                          </w:divBdr>
                        </w:div>
                      </w:divsChild>
                    </w:div>
                    <w:div w:id="1913930205">
                      <w:marLeft w:val="0"/>
                      <w:marRight w:val="0"/>
                      <w:marTop w:val="0"/>
                      <w:marBottom w:val="0"/>
                      <w:divBdr>
                        <w:top w:val="none" w:sz="0" w:space="0" w:color="auto"/>
                        <w:left w:val="none" w:sz="0" w:space="0" w:color="auto"/>
                        <w:bottom w:val="none" w:sz="0" w:space="0" w:color="auto"/>
                        <w:right w:val="none" w:sz="0" w:space="0" w:color="auto"/>
                      </w:divBdr>
                      <w:divsChild>
                        <w:div w:id="430860757">
                          <w:marLeft w:val="0"/>
                          <w:marRight w:val="0"/>
                          <w:marTop w:val="0"/>
                          <w:marBottom w:val="0"/>
                          <w:divBdr>
                            <w:top w:val="none" w:sz="0" w:space="0" w:color="auto"/>
                            <w:left w:val="none" w:sz="0" w:space="0" w:color="auto"/>
                            <w:bottom w:val="none" w:sz="0" w:space="0" w:color="auto"/>
                            <w:right w:val="none" w:sz="0" w:space="0" w:color="auto"/>
                          </w:divBdr>
                        </w:div>
                        <w:div w:id="1261451315">
                          <w:marLeft w:val="240"/>
                          <w:marRight w:val="0"/>
                          <w:marTop w:val="0"/>
                          <w:marBottom w:val="0"/>
                          <w:divBdr>
                            <w:top w:val="none" w:sz="0" w:space="0" w:color="auto"/>
                            <w:left w:val="none" w:sz="0" w:space="0" w:color="auto"/>
                            <w:bottom w:val="none" w:sz="0" w:space="0" w:color="auto"/>
                            <w:right w:val="none" w:sz="0" w:space="0" w:color="auto"/>
                          </w:divBdr>
                          <w:divsChild>
                            <w:div w:id="1042050281">
                              <w:marLeft w:val="0"/>
                              <w:marRight w:val="0"/>
                              <w:marTop w:val="0"/>
                              <w:marBottom w:val="0"/>
                              <w:divBdr>
                                <w:top w:val="none" w:sz="0" w:space="0" w:color="auto"/>
                                <w:left w:val="none" w:sz="0" w:space="0" w:color="auto"/>
                                <w:bottom w:val="none" w:sz="0" w:space="0" w:color="auto"/>
                                <w:right w:val="none" w:sz="0" w:space="0" w:color="auto"/>
                              </w:divBdr>
                            </w:div>
                          </w:divsChild>
                        </w:div>
                        <w:div w:id="191572314">
                          <w:marLeft w:val="0"/>
                          <w:marRight w:val="0"/>
                          <w:marTop w:val="0"/>
                          <w:marBottom w:val="0"/>
                          <w:divBdr>
                            <w:top w:val="none" w:sz="0" w:space="0" w:color="auto"/>
                            <w:left w:val="none" w:sz="0" w:space="0" w:color="auto"/>
                            <w:bottom w:val="none" w:sz="0" w:space="0" w:color="auto"/>
                            <w:right w:val="none" w:sz="0" w:space="0" w:color="auto"/>
                          </w:divBdr>
                        </w:div>
                      </w:divsChild>
                    </w:div>
                    <w:div w:id="142359406">
                      <w:marLeft w:val="0"/>
                      <w:marRight w:val="0"/>
                      <w:marTop w:val="0"/>
                      <w:marBottom w:val="0"/>
                      <w:divBdr>
                        <w:top w:val="none" w:sz="0" w:space="0" w:color="auto"/>
                        <w:left w:val="none" w:sz="0" w:space="0" w:color="auto"/>
                        <w:bottom w:val="none" w:sz="0" w:space="0" w:color="auto"/>
                        <w:right w:val="none" w:sz="0" w:space="0" w:color="auto"/>
                      </w:divBdr>
                      <w:divsChild>
                        <w:div w:id="1230992906">
                          <w:marLeft w:val="0"/>
                          <w:marRight w:val="0"/>
                          <w:marTop w:val="0"/>
                          <w:marBottom w:val="0"/>
                          <w:divBdr>
                            <w:top w:val="none" w:sz="0" w:space="0" w:color="auto"/>
                            <w:left w:val="none" w:sz="0" w:space="0" w:color="auto"/>
                            <w:bottom w:val="none" w:sz="0" w:space="0" w:color="auto"/>
                            <w:right w:val="none" w:sz="0" w:space="0" w:color="auto"/>
                          </w:divBdr>
                        </w:div>
                        <w:div w:id="1669744888">
                          <w:marLeft w:val="240"/>
                          <w:marRight w:val="0"/>
                          <w:marTop w:val="0"/>
                          <w:marBottom w:val="0"/>
                          <w:divBdr>
                            <w:top w:val="none" w:sz="0" w:space="0" w:color="auto"/>
                            <w:left w:val="none" w:sz="0" w:space="0" w:color="auto"/>
                            <w:bottom w:val="none" w:sz="0" w:space="0" w:color="auto"/>
                            <w:right w:val="none" w:sz="0" w:space="0" w:color="auto"/>
                          </w:divBdr>
                          <w:divsChild>
                            <w:div w:id="388920481">
                              <w:marLeft w:val="0"/>
                              <w:marRight w:val="0"/>
                              <w:marTop w:val="0"/>
                              <w:marBottom w:val="0"/>
                              <w:divBdr>
                                <w:top w:val="none" w:sz="0" w:space="0" w:color="auto"/>
                                <w:left w:val="none" w:sz="0" w:space="0" w:color="auto"/>
                                <w:bottom w:val="none" w:sz="0" w:space="0" w:color="auto"/>
                                <w:right w:val="none" w:sz="0" w:space="0" w:color="auto"/>
                              </w:divBdr>
                            </w:div>
                          </w:divsChild>
                        </w:div>
                        <w:div w:id="1948733129">
                          <w:marLeft w:val="0"/>
                          <w:marRight w:val="0"/>
                          <w:marTop w:val="0"/>
                          <w:marBottom w:val="0"/>
                          <w:divBdr>
                            <w:top w:val="none" w:sz="0" w:space="0" w:color="auto"/>
                            <w:left w:val="none" w:sz="0" w:space="0" w:color="auto"/>
                            <w:bottom w:val="none" w:sz="0" w:space="0" w:color="auto"/>
                            <w:right w:val="none" w:sz="0" w:space="0" w:color="auto"/>
                          </w:divBdr>
                        </w:div>
                      </w:divsChild>
                    </w:div>
                    <w:div w:id="346757962">
                      <w:marLeft w:val="0"/>
                      <w:marRight w:val="0"/>
                      <w:marTop w:val="0"/>
                      <w:marBottom w:val="0"/>
                      <w:divBdr>
                        <w:top w:val="none" w:sz="0" w:space="0" w:color="auto"/>
                        <w:left w:val="none" w:sz="0" w:space="0" w:color="auto"/>
                        <w:bottom w:val="none" w:sz="0" w:space="0" w:color="auto"/>
                        <w:right w:val="none" w:sz="0" w:space="0" w:color="auto"/>
                      </w:divBdr>
                      <w:divsChild>
                        <w:div w:id="2027048940">
                          <w:marLeft w:val="0"/>
                          <w:marRight w:val="0"/>
                          <w:marTop w:val="0"/>
                          <w:marBottom w:val="0"/>
                          <w:divBdr>
                            <w:top w:val="none" w:sz="0" w:space="0" w:color="auto"/>
                            <w:left w:val="none" w:sz="0" w:space="0" w:color="auto"/>
                            <w:bottom w:val="none" w:sz="0" w:space="0" w:color="auto"/>
                            <w:right w:val="none" w:sz="0" w:space="0" w:color="auto"/>
                          </w:divBdr>
                        </w:div>
                        <w:div w:id="429274531">
                          <w:marLeft w:val="240"/>
                          <w:marRight w:val="0"/>
                          <w:marTop w:val="0"/>
                          <w:marBottom w:val="0"/>
                          <w:divBdr>
                            <w:top w:val="none" w:sz="0" w:space="0" w:color="auto"/>
                            <w:left w:val="none" w:sz="0" w:space="0" w:color="auto"/>
                            <w:bottom w:val="none" w:sz="0" w:space="0" w:color="auto"/>
                            <w:right w:val="none" w:sz="0" w:space="0" w:color="auto"/>
                          </w:divBdr>
                          <w:divsChild>
                            <w:div w:id="833179571">
                              <w:marLeft w:val="0"/>
                              <w:marRight w:val="0"/>
                              <w:marTop w:val="0"/>
                              <w:marBottom w:val="0"/>
                              <w:divBdr>
                                <w:top w:val="none" w:sz="0" w:space="0" w:color="auto"/>
                                <w:left w:val="none" w:sz="0" w:space="0" w:color="auto"/>
                                <w:bottom w:val="none" w:sz="0" w:space="0" w:color="auto"/>
                                <w:right w:val="none" w:sz="0" w:space="0" w:color="auto"/>
                              </w:divBdr>
                            </w:div>
                          </w:divsChild>
                        </w:div>
                        <w:div w:id="1436831019">
                          <w:marLeft w:val="0"/>
                          <w:marRight w:val="0"/>
                          <w:marTop w:val="0"/>
                          <w:marBottom w:val="0"/>
                          <w:divBdr>
                            <w:top w:val="none" w:sz="0" w:space="0" w:color="auto"/>
                            <w:left w:val="none" w:sz="0" w:space="0" w:color="auto"/>
                            <w:bottom w:val="none" w:sz="0" w:space="0" w:color="auto"/>
                            <w:right w:val="none" w:sz="0" w:space="0" w:color="auto"/>
                          </w:divBdr>
                        </w:div>
                      </w:divsChild>
                    </w:div>
                    <w:div w:id="1707025384">
                      <w:marLeft w:val="0"/>
                      <w:marRight w:val="0"/>
                      <w:marTop w:val="0"/>
                      <w:marBottom w:val="0"/>
                      <w:divBdr>
                        <w:top w:val="none" w:sz="0" w:space="0" w:color="auto"/>
                        <w:left w:val="none" w:sz="0" w:space="0" w:color="auto"/>
                        <w:bottom w:val="none" w:sz="0" w:space="0" w:color="auto"/>
                        <w:right w:val="none" w:sz="0" w:space="0" w:color="auto"/>
                      </w:divBdr>
                      <w:divsChild>
                        <w:div w:id="1842506495">
                          <w:marLeft w:val="0"/>
                          <w:marRight w:val="0"/>
                          <w:marTop w:val="0"/>
                          <w:marBottom w:val="0"/>
                          <w:divBdr>
                            <w:top w:val="none" w:sz="0" w:space="0" w:color="auto"/>
                            <w:left w:val="none" w:sz="0" w:space="0" w:color="auto"/>
                            <w:bottom w:val="none" w:sz="0" w:space="0" w:color="auto"/>
                            <w:right w:val="none" w:sz="0" w:space="0" w:color="auto"/>
                          </w:divBdr>
                        </w:div>
                        <w:div w:id="150102716">
                          <w:marLeft w:val="240"/>
                          <w:marRight w:val="0"/>
                          <w:marTop w:val="0"/>
                          <w:marBottom w:val="0"/>
                          <w:divBdr>
                            <w:top w:val="none" w:sz="0" w:space="0" w:color="auto"/>
                            <w:left w:val="none" w:sz="0" w:space="0" w:color="auto"/>
                            <w:bottom w:val="none" w:sz="0" w:space="0" w:color="auto"/>
                            <w:right w:val="none" w:sz="0" w:space="0" w:color="auto"/>
                          </w:divBdr>
                          <w:divsChild>
                            <w:div w:id="1461264410">
                              <w:marLeft w:val="0"/>
                              <w:marRight w:val="0"/>
                              <w:marTop w:val="0"/>
                              <w:marBottom w:val="0"/>
                              <w:divBdr>
                                <w:top w:val="none" w:sz="0" w:space="0" w:color="auto"/>
                                <w:left w:val="none" w:sz="0" w:space="0" w:color="auto"/>
                                <w:bottom w:val="none" w:sz="0" w:space="0" w:color="auto"/>
                                <w:right w:val="none" w:sz="0" w:space="0" w:color="auto"/>
                              </w:divBdr>
                            </w:div>
                          </w:divsChild>
                        </w:div>
                        <w:div w:id="1642345051">
                          <w:marLeft w:val="0"/>
                          <w:marRight w:val="0"/>
                          <w:marTop w:val="0"/>
                          <w:marBottom w:val="0"/>
                          <w:divBdr>
                            <w:top w:val="none" w:sz="0" w:space="0" w:color="auto"/>
                            <w:left w:val="none" w:sz="0" w:space="0" w:color="auto"/>
                            <w:bottom w:val="none" w:sz="0" w:space="0" w:color="auto"/>
                            <w:right w:val="none" w:sz="0" w:space="0" w:color="auto"/>
                          </w:divBdr>
                        </w:div>
                      </w:divsChild>
                    </w:div>
                    <w:div w:id="1005866596">
                      <w:marLeft w:val="0"/>
                      <w:marRight w:val="0"/>
                      <w:marTop w:val="0"/>
                      <w:marBottom w:val="0"/>
                      <w:divBdr>
                        <w:top w:val="none" w:sz="0" w:space="0" w:color="auto"/>
                        <w:left w:val="none" w:sz="0" w:space="0" w:color="auto"/>
                        <w:bottom w:val="none" w:sz="0" w:space="0" w:color="auto"/>
                        <w:right w:val="none" w:sz="0" w:space="0" w:color="auto"/>
                      </w:divBdr>
                      <w:divsChild>
                        <w:div w:id="4291060">
                          <w:marLeft w:val="0"/>
                          <w:marRight w:val="0"/>
                          <w:marTop w:val="0"/>
                          <w:marBottom w:val="0"/>
                          <w:divBdr>
                            <w:top w:val="none" w:sz="0" w:space="0" w:color="auto"/>
                            <w:left w:val="none" w:sz="0" w:space="0" w:color="auto"/>
                            <w:bottom w:val="none" w:sz="0" w:space="0" w:color="auto"/>
                            <w:right w:val="none" w:sz="0" w:space="0" w:color="auto"/>
                          </w:divBdr>
                        </w:div>
                        <w:div w:id="65300983">
                          <w:marLeft w:val="240"/>
                          <w:marRight w:val="0"/>
                          <w:marTop w:val="0"/>
                          <w:marBottom w:val="0"/>
                          <w:divBdr>
                            <w:top w:val="none" w:sz="0" w:space="0" w:color="auto"/>
                            <w:left w:val="none" w:sz="0" w:space="0" w:color="auto"/>
                            <w:bottom w:val="none" w:sz="0" w:space="0" w:color="auto"/>
                            <w:right w:val="none" w:sz="0" w:space="0" w:color="auto"/>
                          </w:divBdr>
                          <w:divsChild>
                            <w:div w:id="751588541">
                              <w:marLeft w:val="0"/>
                              <w:marRight w:val="0"/>
                              <w:marTop w:val="0"/>
                              <w:marBottom w:val="0"/>
                              <w:divBdr>
                                <w:top w:val="none" w:sz="0" w:space="0" w:color="auto"/>
                                <w:left w:val="none" w:sz="0" w:space="0" w:color="auto"/>
                                <w:bottom w:val="none" w:sz="0" w:space="0" w:color="auto"/>
                                <w:right w:val="none" w:sz="0" w:space="0" w:color="auto"/>
                              </w:divBdr>
                            </w:div>
                          </w:divsChild>
                        </w:div>
                        <w:div w:id="1534148117">
                          <w:marLeft w:val="0"/>
                          <w:marRight w:val="0"/>
                          <w:marTop w:val="0"/>
                          <w:marBottom w:val="0"/>
                          <w:divBdr>
                            <w:top w:val="none" w:sz="0" w:space="0" w:color="auto"/>
                            <w:left w:val="none" w:sz="0" w:space="0" w:color="auto"/>
                            <w:bottom w:val="none" w:sz="0" w:space="0" w:color="auto"/>
                            <w:right w:val="none" w:sz="0" w:space="0" w:color="auto"/>
                          </w:divBdr>
                        </w:div>
                      </w:divsChild>
                    </w:div>
                    <w:div w:id="1742866633">
                      <w:marLeft w:val="0"/>
                      <w:marRight w:val="0"/>
                      <w:marTop w:val="0"/>
                      <w:marBottom w:val="0"/>
                      <w:divBdr>
                        <w:top w:val="none" w:sz="0" w:space="0" w:color="auto"/>
                        <w:left w:val="none" w:sz="0" w:space="0" w:color="auto"/>
                        <w:bottom w:val="none" w:sz="0" w:space="0" w:color="auto"/>
                        <w:right w:val="none" w:sz="0" w:space="0" w:color="auto"/>
                      </w:divBdr>
                      <w:divsChild>
                        <w:div w:id="1670910721">
                          <w:marLeft w:val="0"/>
                          <w:marRight w:val="0"/>
                          <w:marTop w:val="0"/>
                          <w:marBottom w:val="0"/>
                          <w:divBdr>
                            <w:top w:val="none" w:sz="0" w:space="0" w:color="auto"/>
                            <w:left w:val="none" w:sz="0" w:space="0" w:color="auto"/>
                            <w:bottom w:val="none" w:sz="0" w:space="0" w:color="auto"/>
                            <w:right w:val="none" w:sz="0" w:space="0" w:color="auto"/>
                          </w:divBdr>
                        </w:div>
                        <w:div w:id="1510679067">
                          <w:marLeft w:val="240"/>
                          <w:marRight w:val="0"/>
                          <w:marTop w:val="0"/>
                          <w:marBottom w:val="0"/>
                          <w:divBdr>
                            <w:top w:val="none" w:sz="0" w:space="0" w:color="auto"/>
                            <w:left w:val="none" w:sz="0" w:space="0" w:color="auto"/>
                            <w:bottom w:val="none" w:sz="0" w:space="0" w:color="auto"/>
                            <w:right w:val="none" w:sz="0" w:space="0" w:color="auto"/>
                          </w:divBdr>
                          <w:divsChild>
                            <w:div w:id="200941933">
                              <w:marLeft w:val="0"/>
                              <w:marRight w:val="0"/>
                              <w:marTop w:val="0"/>
                              <w:marBottom w:val="0"/>
                              <w:divBdr>
                                <w:top w:val="none" w:sz="0" w:space="0" w:color="auto"/>
                                <w:left w:val="none" w:sz="0" w:space="0" w:color="auto"/>
                                <w:bottom w:val="none" w:sz="0" w:space="0" w:color="auto"/>
                                <w:right w:val="none" w:sz="0" w:space="0" w:color="auto"/>
                              </w:divBdr>
                            </w:div>
                          </w:divsChild>
                        </w:div>
                        <w:div w:id="1770075506">
                          <w:marLeft w:val="0"/>
                          <w:marRight w:val="0"/>
                          <w:marTop w:val="0"/>
                          <w:marBottom w:val="0"/>
                          <w:divBdr>
                            <w:top w:val="none" w:sz="0" w:space="0" w:color="auto"/>
                            <w:left w:val="none" w:sz="0" w:space="0" w:color="auto"/>
                            <w:bottom w:val="none" w:sz="0" w:space="0" w:color="auto"/>
                            <w:right w:val="none" w:sz="0" w:space="0" w:color="auto"/>
                          </w:divBdr>
                        </w:div>
                      </w:divsChild>
                    </w:div>
                    <w:div w:id="1852839130">
                      <w:marLeft w:val="0"/>
                      <w:marRight w:val="0"/>
                      <w:marTop w:val="0"/>
                      <w:marBottom w:val="0"/>
                      <w:divBdr>
                        <w:top w:val="none" w:sz="0" w:space="0" w:color="auto"/>
                        <w:left w:val="none" w:sz="0" w:space="0" w:color="auto"/>
                        <w:bottom w:val="none" w:sz="0" w:space="0" w:color="auto"/>
                        <w:right w:val="none" w:sz="0" w:space="0" w:color="auto"/>
                      </w:divBdr>
                      <w:divsChild>
                        <w:div w:id="221646555">
                          <w:marLeft w:val="0"/>
                          <w:marRight w:val="0"/>
                          <w:marTop w:val="0"/>
                          <w:marBottom w:val="0"/>
                          <w:divBdr>
                            <w:top w:val="none" w:sz="0" w:space="0" w:color="auto"/>
                            <w:left w:val="none" w:sz="0" w:space="0" w:color="auto"/>
                            <w:bottom w:val="none" w:sz="0" w:space="0" w:color="auto"/>
                            <w:right w:val="none" w:sz="0" w:space="0" w:color="auto"/>
                          </w:divBdr>
                        </w:div>
                        <w:div w:id="271522027">
                          <w:marLeft w:val="240"/>
                          <w:marRight w:val="0"/>
                          <w:marTop w:val="0"/>
                          <w:marBottom w:val="0"/>
                          <w:divBdr>
                            <w:top w:val="none" w:sz="0" w:space="0" w:color="auto"/>
                            <w:left w:val="none" w:sz="0" w:space="0" w:color="auto"/>
                            <w:bottom w:val="none" w:sz="0" w:space="0" w:color="auto"/>
                            <w:right w:val="none" w:sz="0" w:space="0" w:color="auto"/>
                          </w:divBdr>
                          <w:divsChild>
                            <w:div w:id="1689066718">
                              <w:marLeft w:val="0"/>
                              <w:marRight w:val="0"/>
                              <w:marTop w:val="0"/>
                              <w:marBottom w:val="0"/>
                              <w:divBdr>
                                <w:top w:val="none" w:sz="0" w:space="0" w:color="auto"/>
                                <w:left w:val="none" w:sz="0" w:space="0" w:color="auto"/>
                                <w:bottom w:val="none" w:sz="0" w:space="0" w:color="auto"/>
                                <w:right w:val="none" w:sz="0" w:space="0" w:color="auto"/>
                              </w:divBdr>
                            </w:div>
                          </w:divsChild>
                        </w:div>
                        <w:div w:id="1987583411">
                          <w:marLeft w:val="0"/>
                          <w:marRight w:val="0"/>
                          <w:marTop w:val="0"/>
                          <w:marBottom w:val="0"/>
                          <w:divBdr>
                            <w:top w:val="none" w:sz="0" w:space="0" w:color="auto"/>
                            <w:left w:val="none" w:sz="0" w:space="0" w:color="auto"/>
                            <w:bottom w:val="none" w:sz="0" w:space="0" w:color="auto"/>
                            <w:right w:val="none" w:sz="0" w:space="0" w:color="auto"/>
                          </w:divBdr>
                        </w:div>
                      </w:divsChild>
                    </w:div>
                    <w:div w:id="1955987632">
                      <w:marLeft w:val="0"/>
                      <w:marRight w:val="0"/>
                      <w:marTop w:val="0"/>
                      <w:marBottom w:val="0"/>
                      <w:divBdr>
                        <w:top w:val="none" w:sz="0" w:space="0" w:color="auto"/>
                        <w:left w:val="none" w:sz="0" w:space="0" w:color="auto"/>
                        <w:bottom w:val="none" w:sz="0" w:space="0" w:color="auto"/>
                        <w:right w:val="none" w:sz="0" w:space="0" w:color="auto"/>
                      </w:divBdr>
                      <w:divsChild>
                        <w:div w:id="239413136">
                          <w:marLeft w:val="0"/>
                          <w:marRight w:val="0"/>
                          <w:marTop w:val="0"/>
                          <w:marBottom w:val="0"/>
                          <w:divBdr>
                            <w:top w:val="none" w:sz="0" w:space="0" w:color="auto"/>
                            <w:left w:val="none" w:sz="0" w:space="0" w:color="auto"/>
                            <w:bottom w:val="none" w:sz="0" w:space="0" w:color="auto"/>
                            <w:right w:val="none" w:sz="0" w:space="0" w:color="auto"/>
                          </w:divBdr>
                        </w:div>
                        <w:div w:id="1581135912">
                          <w:marLeft w:val="240"/>
                          <w:marRight w:val="0"/>
                          <w:marTop w:val="0"/>
                          <w:marBottom w:val="0"/>
                          <w:divBdr>
                            <w:top w:val="none" w:sz="0" w:space="0" w:color="auto"/>
                            <w:left w:val="none" w:sz="0" w:space="0" w:color="auto"/>
                            <w:bottom w:val="none" w:sz="0" w:space="0" w:color="auto"/>
                            <w:right w:val="none" w:sz="0" w:space="0" w:color="auto"/>
                          </w:divBdr>
                          <w:divsChild>
                            <w:div w:id="1144661347">
                              <w:marLeft w:val="0"/>
                              <w:marRight w:val="0"/>
                              <w:marTop w:val="0"/>
                              <w:marBottom w:val="0"/>
                              <w:divBdr>
                                <w:top w:val="none" w:sz="0" w:space="0" w:color="auto"/>
                                <w:left w:val="none" w:sz="0" w:space="0" w:color="auto"/>
                                <w:bottom w:val="none" w:sz="0" w:space="0" w:color="auto"/>
                                <w:right w:val="none" w:sz="0" w:space="0" w:color="auto"/>
                              </w:divBdr>
                            </w:div>
                          </w:divsChild>
                        </w:div>
                        <w:div w:id="27487776">
                          <w:marLeft w:val="0"/>
                          <w:marRight w:val="0"/>
                          <w:marTop w:val="0"/>
                          <w:marBottom w:val="0"/>
                          <w:divBdr>
                            <w:top w:val="none" w:sz="0" w:space="0" w:color="auto"/>
                            <w:left w:val="none" w:sz="0" w:space="0" w:color="auto"/>
                            <w:bottom w:val="none" w:sz="0" w:space="0" w:color="auto"/>
                            <w:right w:val="none" w:sz="0" w:space="0" w:color="auto"/>
                          </w:divBdr>
                        </w:div>
                      </w:divsChild>
                    </w:div>
                    <w:div w:id="1799376458">
                      <w:marLeft w:val="0"/>
                      <w:marRight w:val="0"/>
                      <w:marTop w:val="0"/>
                      <w:marBottom w:val="0"/>
                      <w:divBdr>
                        <w:top w:val="none" w:sz="0" w:space="0" w:color="auto"/>
                        <w:left w:val="none" w:sz="0" w:space="0" w:color="auto"/>
                        <w:bottom w:val="none" w:sz="0" w:space="0" w:color="auto"/>
                        <w:right w:val="none" w:sz="0" w:space="0" w:color="auto"/>
                      </w:divBdr>
                      <w:divsChild>
                        <w:div w:id="1831746688">
                          <w:marLeft w:val="0"/>
                          <w:marRight w:val="0"/>
                          <w:marTop w:val="0"/>
                          <w:marBottom w:val="0"/>
                          <w:divBdr>
                            <w:top w:val="none" w:sz="0" w:space="0" w:color="auto"/>
                            <w:left w:val="none" w:sz="0" w:space="0" w:color="auto"/>
                            <w:bottom w:val="none" w:sz="0" w:space="0" w:color="auto"/>
                            <w:right w:val="none" w:sz="0" w:space="0" w:color="auto"/>
                          </w:divBdr>
                        </w:div>
                        <w:div w:id="1123961753">
                          <w:marLeft w:val="240"/>
                          <w:marRight w:val="0"/>
                          <w:marTop w:val="0"/>
                          <w:marBottom w:val="0"/>
                          <w:divBdr>
                            <w:top w:val="none" w:sz="0" w:space="0" w:color="auto"/>
                            <w:left w:val="none" w:sz="0" w:space="0" w:color="auto"/>
                            <w:bottom w:val="none" w:sz="0" w:space="0" w:color="auto"/>
                            <w:right w:val="none" w:sz="0" w:space="0" w:color="auto"/>
                          </w:divBdr>
                          <w:divsChild>
                            <w:div w:id="457067864">
                              <w:marLeft w:val="0"/>
                              <w:marRight w:val="0"/>
                              <w:marTop w:val="0"/>
                              <w:marBottom w:val="0"/>
                              <w:divBdr>
                                <w:top w:val="none" w:sz="0" w:space="0" w:color="auto"/>
                                <w:left w:val="none" w:sz="0" w:space="0" w:color="auto"/>
                                <w:bottom w:val="none" w:sz="0" w:space="0" w:color="auto"/>
                                <w:right w:val="none" w:sz="0" w:space="0" w:color="auto"/>
                              </w:divBdr>
                            </w:div>
                          </w:divsChild>
                        </w:div>
                        <w:div w:id="1090856749">
                          <w:marLeft w:val="0"/>
                          <w:marRight w:val="0"/>
                          <w:marTop w:val="0"/>
                          <w:marBottom w:val="0"/>
                          <w:divBdr>
                            <w:top w:val="none" w:sz="0" w:space="0" w:color="auto"/>
                            <w:left w:val="none" w:sz="0" w:space="0" w:color="auto"/>
                            <w:bottom w:val="none" w:sz="0" w:space="0" w:color="auto"/>
                            <w:right w:val="none" w:sz="0" w:space="0" w:color="auto"/>
                          </w:divBdr>
                        </w:div>
                      </w:divsChild>
                    </w:div>
                    <w:div w:id="1885410904">
                      <w:marLeft w:val="0"/>
                      <w:marRight w:val="0"/>
                      <w:marTop w:val="0"/>
                      <w:marBottom w:val="0"/>
                      <w:divBdr>
                        <w:top w:val="none" w:sz="0" w:space="0" w:color="auto"/>
                        <w:left w:val="none" w:sz="0" w:space="0" w:color="auto"/>
                        <w:bottom w:val="none" w:sz="0" w:space="0" w:color="auto"/>
                        <w:right w:val="none" w:sz="0" w:space="0" w:color="auto"/>
                      </w:divBdr>
                      <w:divsChild>
                        <w:div w:id="343433903">
                          <w:marLeft w:val="0"/>
                          <w:marRight w:val="0"/>
                          <w:marTop w:val="0"/>
                          <w:marBottom w:val="0"/>
                          <w:divBdr>
                            <w:top w:val="none" w:sz="0" w:space="0" w:color="auto"/>
                            <w:left w:val="none" w:sz="0" w:space="0" w:color="auto"/>
                            <w:bottom w:val="none" w:sz="0" w:space="0" w:color="auto"/>
                            <w:right w:val="none" w:sz="0" w:space="0" w:color="auto"/>
                          </w:divBdr>
                        </w:div>
                        <w:div w:id="1973241963">
                          <w:marLeft w:val="240"/>
                          <w:marRight w:val="0"/>
                          <w:marTop w:val="0"/>
                          <w:marBottom w:val="0"/>
                          <w:divBdr>
                            <w:top w:val="none" w:sz="0" w:space="0" w:color="auto"/>
                            <w:left w:val="none" w:sz="0" w:space="0" w:color="auto"/>
                            <w:bottom w:val="none" w:sz="0" w:space="0" w:color="auto"/>
                            <w:right w:val="none" w:sz="0" w:space="0" w:color="auto"/>
                          </w:divBdr>
                          <w:divsChild>
                            <w:div w:id="51001898">
                              <w:marLeft w:val="0"/>
                              <w:marRight w:val="0"/>
                              <w:marTop w:val="0"/>
                              <w:marBottom w:val="0"/>
                              <w:divBdr>
                                <w:top w:val="none" w:sz="0" w:space="0" w:color="auto"/>
                                <w:left w:val="none" w:sz="0" w:space="0" w:color="auto"/>
                                <w:bottom w:val="none" w:sz="0" w:space="0" w:color="auto"/>
                                <w:right w:val="none" w:sz="0" w:space="0" w:color="auto"/>
                              </w:divBdr>
                            </w:div>
                          </w:divsChild>
                        </w:div>
                        <w:div w:id="1569653062">
                          <w:marLeft w:val="0"/>
                          <w:marRight w:val="0"/>
                          <w:marTop w:val="0"/>
                          <w:marBottom w:val="0"/>
                          <w:divBdr>
                            <w:top w:val="none" w:sz="0" w:space="0" w:color="auto"/>
                            <w:left w:val="none" w:sz="0" w:space="0" w:color="auto"/>
                            <w:bottom w:val="none" w:sz="0" w:space="0" w:color="auto"/>
                            <w:right w:val="none" w:sz="0" w:space="0" w:color="auto"/>
                          </w:divBdr>
                        </w:div>
                      </w:divsChild>
                    </w:div>
                    <w:div w:id="358430389">
                      <w:marLeft w:val="0"/>
                      <w:marRight w:val="0"/>
                      <w:marTop w:val="0"/>
                      <w:marBottom w:val="0"/>
                      <w:divBdr>
                        <w:top w:val="none" w:sz="0" w:space="0" w:color="auto"/>
                        <w:left w:val="none" w:sz="0" w:space="0" w:color="auto"/>
                        <w:bottom w:val="none" w:sz="0" w:space="0" w:color="auto"/>
                        <w:right w:val="none" w:sz="0" w:space="0" w:color="auto"/>
                      </w:divBdr>
                      <w:divsChild>
                        <w:div w:id="1090468472">
                          <w:marLeft w:val="0"/>
                          <w:marRight w:val="0"/>
                          <w:marTop w:val="0"/>
                          <w:marBottom w:val="0"/>
                          <w:divBdr>
                            <w:top w:val="none" w:sz="0" w:space="0" w:color="auto"/>
                            <w:left w:val="none" w:sz="0" w:space="0" w:color="auto"/>
                            <w:bottom w:val="none" w:sz="0" w:space="0" w:color="auto"/>
                            <w:right w:val="none" w:sz="0" w:space="0" w:color="auto"/>
                          </w:divBdr>
                        </w:div>
                        <w:div w:id="1314797062">
                          <w:marLeft w:val="240"/>
                          <w:marRight w:val="0"/>
                          <w:marTop w:val="0"/>
                          <w:marBottom w:val="0"/>
                          <w:divBdr>
                            <w:top w:val="none" w:sz="0" w:space="0" w:color="auto"/>
                            <w:left w:val="none" w:sz="0" w:space="0" w:color="auto"/>
                            <w:bottom w:val="none" w:sz="0" w:space="0" w:color="auto"/>
                            <w:right w:val="none" w:sz="0" w:space="0" w:color="auto"/>
                          </w:divBdr>
                          <w:divsChild>
                            <w:div w:id="342435087">
                              <w:marLeft w:val="0"/>
                              <w:marRight w:val="0"/>
                              <w:marTop w:val="0"/>
                              <w:marBottom w:val="0"/>
                              <w:divBdr>
                                <w:top w:val="none" w:sz="0" w:space="0" w:color="auto"/>
                                <w:left w:val="none" w:sz="0" w:space="0" w:color="auto"/>
                                <w:bottom w:val="none" w:sz="0" w:space="0" w:color="auto"/>
                                <w:right w:val="none" w:sz="0" w:space="0" w:color="auto"/>
                              </w:divBdr>
                            </w:div>
                          </w:divsChild>
                        </w:div>
                        <w:div w:id="283075728">
                          <w:marLeft w:val="0"/>
                          <w:marRight w:val="0"/>
                          <w:marTop w:val="0"/>
                          <w:marBottom w:val="0"/>
                          <w:divBdr>
                            <w:top w:val="none" w:sz="0" w:space="0" w:color="auto"/>
                            <w:left w:val="none" w:sz="0" w:space="0" w:color="auto"/>
                            <w:bottom w:val="none" w:sz="0" w:space="0" w:color="auto"/>
                            <w:right w:val="none" w:sz="0" w:space="0" w:color="auto"/>
                          </w:divBdr>
                        </w:div>
                      </w:divsChild>
                    </w:div>
                    <w:div w:id="1499733821">
                      <w:marLeft w:val="0"/>
                      <w:marRight w:val="0"/>
                      <w:marTop w:val="0"/>
                      <w:marBottom w:val="0"/>
                      <w:divBdr>
                        <w:top w:val="none" w:sz="0" w:space="0" w:color="auto"/>
                        <w:left w:val="none" w:sz="0" w:space="0" w:color="auto"/>
                        <w:bottom w:val="none" w:sz="0" w:space="0" w:color="auto"/>
                        <w:right w:val="none" w:sz="0" w:space="0" w:color="auto"/>
                      </w:divBdr>
                      <w:divsChild>
                        <w:div w:id="1642610232">
                          <w:marLeft w:val="0"/>
                          <w:marRight w:val="0"/>
                          <w:marTop w:val="0"/>
                          <w:marBottom w:val="0"/>
                          <w:divBdr>
                            <w:top w:val="none" w:sz="0" w:space="0" w:color="auto"/>
                            <w:left w:val="none" w:sz="0" w:space="0" w:color="auto"/>
                            <w:bottom w:val="none" w:sz="0" w:space="0" w:color="auto"/>
                            <w:right w:val="none" w:sz="0" w:space="0" w:color="auto"/>
                          </w:divBdr>
                        </w:div>
                        <w:div w:id="1856966692">
                          <w:marLeft w:val="240"/>
                          <w:marRight w:val="0"/>
                          <w:marTop w:val="0"/>
                          <w:marBottom w:val="0"/>
                          <w:divBdr>
                            <w:top w:val="none" w:sz="0" w:space="0" w:color="auto"/>
                            <w:left w:val="none" w:sz="0" w:space="0" w:color="auto"/>
                            <w:bottom w:val="none" w:sz="0" w:space="0" w:color="auto"/>
                            <w:right w:val="none" w:sz="0" w:space="0" w:color="auto"/>
                          </w:divBdr>
                          <w:divsChild>
                            <w:div w:id="2089383634">
                              <w:marLeft w:val="0"/>
                              <w:marRight w:val="0"/>
                              <w:marTop w:val="0"/>
                              <w:marBottom w:val="0"/>
                              <w:divBdr>
                                <w:top w:val="none" w:sz="0" w:space="0" w:color="auto"/>
                                <w:left w:val="none" w:sz="0" w:space="0" w:color="auto"/>
                                <w:bottom w:val="none" w:sz="0" w:space="0" w:color="auto"/>
                                <w:right w:val="none" w:sz="0" w:space="0" w:color="auto"/>
                              </w:divBdr>
                            </w:div>
                          </w:divsChild>
                        </w:div>
                        <w:div w:id="1127048565">
                          <w:marLeft w:val="0"/>
                          <w:marRight w:val="0"/>
                          <w:marTop w:val="0"/>
                          <w:marBottom w:val="0"/>
                          <w:divBdr>
                            <w:top w:val="none" w:sz="0" w:space="0" w:color="auto"/>
                            <w:left w:val="none" w:sz="0" w:space="0" w:color="auto"/>
                            <w:bottom w:val="none" w:sz="0" w:space="0" w:color="auto"/>
                            <w:right w:val="none" w:sz="0" w:space="0" w:color="auto"/>
                          </w:divBdr>
                        </w:div>
                      </w:divsChild>
                    </w:div>
                    <w:div w:id="1918854222">
                      <w:marLeft w:val="0"/>
                      <w:marRight w:val="0"/>
                      <w:marTop w:val="0"/>
                      <w:marBottom w:val="0"/>
                      <w:divBdr>
                        <w:top w:val="none" w:sz="0" w:space="0" w:color="auto"/>
                        <w:left w:val="none" w:sz="0" w:space="0" w:color="auto"/>
                        <w:bottom w:val="none" w:sz="0" w:space="0" w:color="auto"/>
                        <w:right w:val="none" w:sz="0" w:space="0" w:color="auto"/>
                      </w:divBdr>
                      <w:divsChild>
                        <w:div w:id="2050954022">
                          <w:marLeft w:val="0"/>
                          <w:marRight w:val="0"/>
                          <w:marTop w:val="0"/>
                          <w:marBottom w:val="0"/>
                          <w:divBdr>
                            <w:top w:val="none" w:sz="0" w:space="0" w:color="auto"/>
                            <w:left w:val="none" w:sz="0" w:space="0" w:color="auto"/>
                            <w:bottom w:val="none" w:sz="0" w:space="0" w:color="auto"/>
                            <w:right w:val="none" w:sz="0" w:space="0" w:color="auto"/>
                          </w:divBdr>
                        </w:div>
                        <w:div w:id="695958790">
                          <w:marLeft w:val="240"/>
                          <w:marRight w:val="0"/>
                          <w:marTop w:val="0"/>
                          <w:marBottom w:val="0"/>
                          <w:divBdr>
                            <w:top w:val="none" w:sz="0" w:space="0" w:color="auto"/>
                            <w:left w:val="none" w:sz="0" w:space="0" w:color="auto"/>
                            <w:bottom w:val="none" w:sz="0" w:space="0" w:color="auto"/>
                            <w:right w:val="none" w:sz="0" w:space="0" w:color="auto"/>
                          </w:divBdr>
                          <w:divsChild>
                            <w:div w:id="563220045">
                              <w:marLeft w:val="0"/>
                              <w:marRight w:val="0"/>
                              <w:marTop w:val="0"/>
                              <w:marBottom w:val="0"/>
                              <w:divBdr>
                                <w:top w:val="none" w:sz="0" w:space="0" w:color="auto"/>
                                <w:left w:val="none" w:sz="0" w:space="0" w:color="auto"/>
                                <w:bottom w:val="none" w:sz="0" w:space="0" w:color="auto"/>
                                <w:right w:val="none" w:sz="0" w:space="0" w:color="auto"/>
                              </w:divBdr>
                            </w:div>
                          </w:divsChild>
                        </w:div>
                        <w:div w:id="62682947">
                          <w:marLeft w:val="0"/>
                          <w:marRight w:val="0"/>
                          <w:marTop w:val="0"/>
                          <w:marBottom w:val="0"/>
                          <w:divBdr>
                            <w:top w:val="none" w:sz="0" w:space="0" w:color="auto"/>
                            <w:left w:val="none" w:sz="0" w:space="0" w:color="auto"/>
                            <w:bottom w:val="none" w:sz="0" w:space="0" w:color="auto"/>
                            <w:right w:val="none" w:sz="0" w:space="0" w:color="auto"/>
                          </w:divBdr>
                        </w:div>
                      </w:divsChild>
                    </w:div>
                    <w:div w:id="880558213">
                      <w:marLeft w:val="0"/>
                      <w:marRight w:val="0"/>
                      <w:marTop w:val="0"/>
                      <w:marBottom w:val="0"/>
                      <w:divBdr>
                        <w:top w:val="none" w:sz="0" w:space="0" w:color="auto"/>
                        <w:left w:val="none" w:sz="0" w:space="0" w:color="auto"/>
                        <w:bottom w:val="none" w:sz="0" w:space="0" w:color="auto"/>
                        <w:right w:val="none" w:sz="0" w:space="0" w:color="auto"/>
                      </w:divBdr>
                      <w:divsChild>
                        <w:div w:id="796144193">
                          <w:marLeft w:val="0"/>
                          <w:marRight w:val="0"/>
                          <w:marTop w:val="0"/>
                          <w:marBottom w:val="0"/>
                          <w:divBdr>
                            <w:top w:val="none" w:sz="0" w:space="0" w:color="auto"/>
                            <w:left w:val="none" w:sz="0" w:space="0" w:color="auto"/>
                            <w:bottom w:val="none" w:sz="0" w:space="0" w:color="auto"/>
                            <w:right w:val="none" w:sz="0" w:space="0" w:color="auto"/>
                          </w:divBdr>
                        </w:div>
                        <w:div w:id="812521063">
                          <w:marLeft w:val="240"/>
                          <w:marRight w:val="0"/>
                          <w:marTop w:val="0"/>
                          <w:marBottom w:val="0"/>
                          <w:divBdr>
                            <w:top w:val="none" w:sz="0" w:space="0" w:color="auto"/>
                            <w:left w:val="none" w:sz="0" w:space="0" w:color="auto"/>
                            <w:bottom w:val="none" w:sz="0" w:space="0" w:color="auto"/>
                            <w:right w:val="none" w:sz="0" w:space="0" w:color="auto"/>
                          </w:divBdr>
                          <w:divsChild>
                            <w:div w:id="1910000680">
                              <w:marLeft w:val="0"/>
                              <w:marRight w:val="0"/>
                              <w:marTop w:val="0"/>
                              <w:marBottom w:val="0"/>
                              <w:divBdr>
                                <w:top w:val="none" w:sz="0" w:space="0" w:color="auto"/>
                                <w:left w:val="none" w:sz="0" w:space="0" w:color="auto"/>
                                <w:bottom w:val="none" w:sz="0" w:space="0" w:color="auto"/>
                                <w:right w:val="none" w:sz="0" w:space="0" w:color="auto"/>
                              </w:divBdr>
                            </w:div>
                          </w:divsChild>
                        </w:div>
                        <w:div w:id="1973055454">
                          <w:marLeft w:val="0"/>
                          <w:marRight w:val="0"/>
                          <w:marTop w:val="0"/>
                          <w:marBottom w:val="0"/>
                          <w:divBdr>
                            <w:top w:val="none" w:sz="0" w:space="0" w:color="auto"/>
                            <w:left w:val="none" w:sz="0" w:space="0" w:color="auto"/>
                            <w:bottom w:val="none" w:sz="0" w:space="0" w:color="auto"/>
                            <w:right w:val="none" w:sz="0" w:space="0" w:color="auto"/>
                          </w:divBdr>
                        </w:div>
                      </w:divsChild>
                    </w:div>
                    <w:div w:id="438992468">
                      <w:marLeft w:val="0"/>
                      <w:marRight w:val="0"/>
                      <w:marTop w:val="0"/>
                      <w:marBottom w:val="0"/>
                      <w:divBdr>
                        <w:top w:val="none" w:sz="0" w:space="0" w:color="auto"/>
                        <w:left w:val="none" w:sz="0" w:space="0" w:color="auto"/>
                        <w:bottom w:val="none" w:sz="0" w:space="0" w:color="auto"/>
                        <w:right w:val="none" w:sz="0" w:space="0" w:color="auto"/>
                      </w:divBdr>
                      <w:divsChild>
                        <w:div w:id="1446267632">
                          <w:marLeft w:val="0"/>
                          <w:marRight w:val="0"/>
                          <w:marTop w:val="0"/>
                          <w:marBottom w:val="0"/>
                          <w:divBdr>
                            <w:top w:val="none" w:sz="0" w:space="0" w:color="auto"/>
                            <w:left w:val="none" w:sz="0" w:space="0" w:color="auto"/>
                            <w:bottom w:val="none" w:sz="0" w:space="0" w:color="auto"/>
                            <w:right w:val="none" w:sz="0" w:space="0" w:color="auto"/>
                          </w:divBdr>
                        </w:div>
                        <w:div w:id="2025276984">
                          <w:marLeft w:val="240"/>
                          <w:marRight w:val="0"/>
                          <w:marTop w:val="0"/>
                          <w:marBottom w:val="0"/>
                          <w:divBdr>
                            <w:top w:val="none" w:sz="0" w:space="0" w:color="auto"/>
                            <w:left w:val="none" w:sz="0" w:space="0" w:color="auto"/>
                            <w:bottom w:val="none" w:sz="0" w:space="0" w:color="auto"/>
                            <w:right w:val="none" w:sz="0" w:space="0" w:color="auto"/>
                          </w:divBdr>
                          <w:divsChild>
                            <w:div w:id="1861814125">
                              <w:marLeft w:val="0"/>
                              <w:marRight w:val="0"/>
                              <w:marTop w:val="0"/>
                              <w:marBottom w:val="0"/>
                              <w:divBdr>
                                <w:top w:val="none" w:sz="0" w:space="0" w:color="auto"/>
                                <w:left w:val="none" w:sz="0" w:space="0" w:color="auto"/>
                                <w:bottom w:val="none" w:sz="0" w:space="0" w:color="auto"/>
                                <w:right w:val="none" w:sz="0" w:space="0" w:color="auto"/>
                              </w:divBdr>
                            </w:div>
                          </w:divsChild>
                        </w:div>
                        <w:div w:id="1896240114">
                          <w:marLeft w:val="0"/>
                          <w:marRight w:val="0"/>
                          <w:marTop w:val="0"/>
                          <w:marBottom w:val="0"/>
                          <w:divBdr>
                            <w:top w:val="none" w:sz="0" w:space="0" w:color="auto"/>
                            <w:left w:val="none" w:sz="0" w:space="0" w:color="auto"/>
                            <w:bottom w:val="none" w:sz="0" w:space="0" w:color="auto"/>
                            <w:right w:val="none" w:sz="0" w:space="0" w:color="auto"/>
                          </w:divBdr>
                        </w:div>
                      </w:divsChild>
                    </w:div>
                    <w:div w:id="2023817810">
                      <w:marLeft w:val="0"/>
                      <w:marRight w:val="0"/>
                      <w:marTop w:val="0"/>
                      <w:marBottom w:val="0"/>
                      <w:divBdr>
                        <w:top w:val="none" w:sz="0" w:space="0" w:color="auto"/>
                        <w:left w:val="none" w:sz="0" w:space="0" w:color="auto"/>
                        <w:bottom w:val="none" w:sz="0" w:space="0" w:color="auto"/>
                        <w:right w:val="none" w:sz="0" w:space="0" w:color="auto"/>
                      </w:divBdr>
                      <w:divsChild>
                        <w:div w:id="360787655">
                          <w:marLeft w:val="0"/>
                          <w:marRight w:val="0"/>
                          <w:marTop w:val="0"/>
                          <w:marBottom w:val="0"/>
                          <w:divBdr>
                            <w:top w:val="none" w:sz="0" w:space="0" w:color="auto"/>
                            <w:left w:val="none" w:sz="0" w:space="0" w:color="auto"/>
                            <w:bottom w:val="none" w:sz="0" w:space="0" w:color="auto"/>
                            <w:right w:val="none" w:sz="0" w:space="0" w:color="auto"/>
                          </w:divBdr>
                        </w:div>
                        <w:div w:id="670646957">
                          <w:marLeft w:val="240"/>
                          <w:marRight w:val="0"/>
                          <w:marTop w:val="0"/>
                          <w:marBottom w:val="0"/>
                          <w:divBdr>
                            <w:top w:val="none" w:sz="0" w:space="0" w:color="auto"/>
                            <w:left w:val="none" w:sz="0" w:space="0" w:color="auto"/>
                            <w:bottom w:val="none" w:sz="0" w:space="0" w:color="auto"/>
                            <w:right w:val="none" w:sz="0" w:space="0" w:color="auto"/>
                          </w:divBdr>
                          <w:divsChild>
                            <w:div w:id="587465776">
                              <w:marLeft w:val="0"/>
                              <w:marRight w:val="0"/>
                              <w:marTop w:val="0"/>
                              <w:marBottom w:val="0"/>
                              <w:divBdr>
                                <w:top w:val="none" w:sz="0" w:space="0" w:color="auto"/>
                                <w:left w:val="none" w:sz="0" w:space="0" w:color="auto"/>
                                <w:bottom w:val="none" w:sz="0" w:space="0" w:color="auto"/>
                                <w:right w:val="none" w:sz="0" w:space="0" w:color="auto"/>
                              </w:divBdr>
                            </w:div>
                          </w:divsChild>
                        </w:div>
                        <w:div w:id="1920167927">
                          <w:marLeft w:val="0"/>
                          <w:marRight w:val="0"/>
                          <w:marTop w:val="0"/>
                          <w:marBottom w:val="0"/>
                          <w:divBdr>
                            <w:top w:val="none" w:sz="0" w:space="0" w:color="auto"/>
                            <w:left w:val="none" w:sz="0" w:space="0" w:color="auto"/>
                            <w:bottom w:val="none" w:sz="0" w:space="0" w:color="auto"/>
                            <w:right w:val="none" w:sz="0" w:space="0" w:color="auto"/>
                          </w:divBdr>
                        </w:div>
                      </w:divsChild>
                    </w:div>
                    <w:div w:id="790633267">
                      <w:marLeft w:val="0"/>
                      <w:marRight w:val="0"/>
                      <w:marTop w:val="0"/>
                      <w:marBottom w:val="0"/>
                      <w:divBdr>
                        <w:top w:val="none" w:sz="0" w:space="0" w:color="auto"/>
                        <w:left w:val="none" w:sz="0" w:space="0" w:color="auto"/>
                        <w:bottom w:val="none" w:sz="0" w:space="0" w:color="auto"/>
                        <w:right w:val="none" w:sz="0" w:space="0" w:color="auto"/>
                      </w:divBdr>
                      <w:divsChild>
                        <w:div w:id="413553868">
                          <w:marLeft w:val="0"/>
                          <w:marRight w:val="0"/>
                          <w:marTop w:val="0"/>
                          <w:marBottom w:val="0"/>
                          <w:divBdr>
                            <w:top w:val="none" w:sz="0" w:space="0" w:color="auto"/>
                            <w:left w:val="none" w:sz="0" w:space="0" w:color="auto"/>
                            <w:bottom w:val="none" w:sz="0" w:space="0" w:color="auto"/>
                            <w:right w:val="none" w:sz="0" w:space="0" w:color="auto"/>
                          </w:divBdr>
                        </w:div>
                        <w:div w:id="1031489350">
                          <w:marLeft w:val="240"/>
                          <w:marRight w:val="0"/>
                          <w:marTop w:val="0"/>
                          <w:marBottom w:val="0"/>
                          <w:divBdr>
                            <w:top w:val="none" w:sz="0" w:space="0" w:color="auto"/>
                            <w:left w:val="none" w:sz="0" w:space="0" w:color="auto"/>
                            <w:bottom w:val="none" w:sz="0" w:space="0" w:color="auto"/>
                            <w:right w:val="none" w:sz="0" w:space="0" w:color="auto"/>
                          </w:divBdr>
                          <w:divsChild>
                            <w:div w:id="703091709">
                              <w:marLeft w:val="0"/>
                              <w:marRight w:val="0"/>
                              <w:marTop w:val="0"/>
                              <w:marBottom w:val="0"/>
                              <w:divBdr>
                                <w:top w:val="none" w:sz="0" w:space="0" w:color="auto"/>
                                <w:left w:val="none" w:sz="0" w:space="0" w:color="auto"/>
                                <w:bottom w:val="none" w:sz="0" w:space="0" w:color="auto"/>
                                <w:right w:val="none" w:sz="0" w:space="0" w:color="auto"/>
                              </w:divBdr>
                            </w:div>
                          </w:divsChild>
                        </w:div>
                        <w:div w:id="1491867964">
                          <w:marLeft w:val="0"/>
                          <w:marRight w:val="0"/>
                          <w:marTop w:val="0"/>
                          <w:marBottom w:val="0"/>
                          <w:divBdr>
                            <w:top w:val="none" w:sz="0" w:space="0" w:color="auto"/>
                            <w:left w:val="none" w:sz="0" w:space="0" w:color="auto"/>
                            <w:bottom w:val="none" w:sz="0" w:space="0" w:color="auto"/>
                            <w:right w:val="none" w:sz="0" w:space="0" w:color="auto"/>
                          </w:divBdr>
                        </w:div>
                      </w:divsChild>
                    </w:div>
                    <w:div w:id="1122849594">
                      <w:marLeft w:val="0"/>
                      <w:marRight w:val="0"/>
                      <w:marTop w:val="0"/>
                      <w:marBottom w:val="0"/>
                      <w:divBdr>
                        <w:top w:val="none" w:sz="0" w:space="0" w:color="auto"/>
                        <w:left w:val="none" w:sz="0" w:space="0" w:color="auto"/>
                        <w:bottom w:val="none" w:sz="0" w:space="0" w:color="auto"/>
                        <w:right w:val="none" w:sz="0" w:space="0" w:color="auto"/>
                      </w:divBdr>
                      <w:divsChild>
                        <w:div w:id="1960330492">
                          <w:marLeft w:val="0"/>
                          <w:marRight w:val="0"/>
                          <w:marTop w:val="0"/>
                          <w:marBottom w:val="0"/>
                          <w:divBdr>
                            <w:top w:val="none" w:sz="0" w:space="0" w:color="auto"/>
                            <w:left w:val="none" w:sz="0" w:space="0" w:color="auto"/>
                            <w:bottom w:val="none" w:sz="0" w:space="0" w:color="auto"/>
                            <w:right w:val="none" w:sz="0" w:space="0" w:color="auto"/>
                          </w:divBdr>
                        </w:div>
                        <w:div w:id="24528704">
                          <w:marLeft w:val="240"/>
                          <w:marRight w:val="0"/>
                          <w:marTop w:val="0"/>
                          <w:marBottom w:val="0"/>
                          <w:divBdr>
                            <w:top w:val="none" w:sz="0" w:space="0" w:color="auto"/>
                            <w:left w:val="none" w:sz="0" w:space="0" w:color="auto"/>
                            <w:bottom w:val="none" w:sz="0" w:space="0" w:color="auto"/>
                            <w:right w:val="none" w:sz="0" w:space="0" w:color="auto"/>
                          </w:divBdr>
                          <w:divsChild>
                            <w:div w:id="356733047">
                              <w:marLeft w:val="0"/>
                              <w:marRight w:val="0"/>
                              <w:marTop w:val="0"/>
                              <w:marBottom w:val="0"/>
                              <w:divBdr>
                                <w:top w:val="none" w:sz="0" w:space="0" w:color="auto"/>
                                <w:left w:val="none" w:sz="0" w:space="0" w:color="auto"/>
                                <w:bottom w:val="none" w:sz="0" w:space="0" w:color="auto"/>
                                <w:right w:val="none" w:sz="0" w:space="0" w:color="auto"/>
                              </w:divBdr>
                            </w:div>
                          </w:divsChild>
                        </w:div>
                        <w:div w:id="1881821298">
                          <w:marLeft w:val="0"/>
                          <w:marRight w:val="0"/>
                          <w:marTop w:val="0"/>
                          <w:marBottom w:val="0"/>
                          <w:divBdr>
                            <w:top w:val="none" w:sz="0" w:space="0" w:color="auto"/>
                            <w:left w:val="none" w:sz="0" w:space="0" w:color="auto"/>
                            <w:bottom w:val="none" w:sz="0" w:space="0" w:color="auto"/>
                            <w:right w:val="none" w:sz="0" w:space="0" w:color="auto"/>
                          </w:divBdr>
                        </w:div>
                      </w:divsChild>
                    </w:div>
                    <w:div w:id="869150761">
                      <w:marLeft w:val="0"/>
                      <w:marRight w:val="0"/>
                      <w:marTop w:val="0"/>
                      <w:marBottom w:val="0"/>
                      <w:divBdr>
                        <w:top w:val="none" w:sz="0" w:space="0" w:color="auto"/>
                        <w:left w:val="none" w:sz="0" w:space="0" w:color="auto"/>
                        <w:bottom w:val="none" w:sz="0" w:space="0" w:color="auto"/>
                        <w:right w:val="none" w:sz="0" w:space="0" w:color="auto"/>
                      </w:divBdr>
                      <w:divsChild>
                        <w:div w:id="2010403284">
                          <w:marLeft w:val="0"/>
                          <w:marRight w:val="0"/>
                          <w:marTop w:val="0"/>
                          <w:marBottom w:val="0"/>
                          <w:divBdr>
                            <w:top w:val="none" w:sz="0" w:space="0" w:color="auto"/>
                            <w:left w:val="none" w:sz="0" w:space="0" w:color="auto"/>
                            <w:bottom w:val="none" w:sz="0" w:space="0" w:color="auto"/>
                            <w:right w:val="none" w:sz="0" w:space="0" w:color="auto"/>
                          </w:divBdr>
                        </w:div>
                        <w:div w:id="831681379">
                          <w:marLeft w:val="240"/>
                          <w:marRight w:val="0"/>
                          <w:marTop w:val="0"/>
                          <w:marBottom w:val="0"/>
                          <w:divBdr>
                            <w:top w:val="none" w:sz="0" w:space="0" w:color="auto"/>
                            <w:left w:val="none" w:sz="0" w:space="0" w:color="auto"/>
                            <w:bottom w:val="none" w:sz="0" w:space="0" w:color="auto"/>
                            <w:right w:val="none" w:sz="0" w:space="0" w:color="auto"/>
                          </w:divBdr>
                          <w:divsChild>
                            <w:div w:id="1662738860">
                              <w:marLeft w:val="0"/>
                              <w:marRight w:val="0"/>
                              <w:marTop w:val="0"/>
                              <w:marBottom w:val="0"/>
                              <w:divBdr>
                                <w:top w:val="none" w:sz="0" w:space="0" w:color="auto"/>
                                <w:left w:val="none" w:sz="0" w:space="0" w:color="auto"/>
                                <w:bottom w:val="none" w:sz="0" w:space="0" w:color="auto"/>
                                <w:right w:val="none" w:sz="0" w:space="0" w:color="auto"/>
                              </w:divBdr>
                            </w:div>
                          </w:divsChild>
                        </w:div>
                        <w:div w:id="1380394191">
                          <w:marLeft w:val="0"/>
                          <w:marRight w:val="0"/>
                          <w:marTop w:val="0"/>
                          <w:marBottom w:val="0"/>
                          <w:divBdr>
                            <w:top w:val="none" w:sz="0" w:space="0" w:color="auto"/>
                            <w:left w:val="none" w:sz="0" w:space="0" w:color="auto"/>
                            <w:bottom w:val="none" w:sz="0" w:space="0" w:color="auto"/>
                            <w:right w:val="none" w:sz="0" w:space="0" w:color="auto"/>
                          </w:divBdr>
                        </w:div>
                      </w:divsChild>
                    </w:div>
                    <w:div w:id="569854093">
                      <w:marLeft w:val="0"/>
                      <w:marRight w:val="0"/>
                      <w:marTop w:val="0"/>
                      <w:marBottom w:val="0"/>
                      <w:divBdr>
                        <w:top w:val="none" w:sz="0" w:space="0" w:color="auto"/>
                        <w:left w:val="none" w:sz="0" w:space="0" w:color="auto"/>
                        <w:bottom w:val="none" w:sz="0" w:space="0" w:color="auto"/>
                        <w:right w:val="none" w:sz="0" w:space="0" w:color="auto"/>
                      </w:divBdr>
                      <w:divsChild>
                        <w:div w:id="723599987">
                          <w:marLeft w:val="0"/>
                          <w:marRight w:val="0"/>
                          <w:marTop w:val="0"/>
                          <w:marBottom w:val="0"/>
                          <w:divBdr>
                            <w:top w:val="none" w:sz="0" w:space="0" w:color="auto"/>
                            <w:left w:val="none" w:sz="0" w:space="0" w:color="auto"/>
                            <w:bottom w:val="none" w:sz="0" w:space="0" w:color="auto"/>
                            <w:right w:val="none" w:sz="0" w:space="0" w:color="auto"/>
                          </w:divBdr>
                        </w:div>
                        <w:div w:id="1815097945">
                          <w:marLeft w:val="240"/>
                          <w:marRight w:val="0"/>
                          <w:marTop w:val="0"/>
                          <w:marBottom w:val="0"/>
                          <w:divBdr>
                            <w:top w:val="none" w:sz="0" w:space="0" w:color="auto"/>
                            <w:left w:val="none" w:sz="0" w:space="0" w:color="auto"/>
                            <w:bottom w:val="none" w:sz="0" w:space="0" w:color="auto"/>
                            <w:right w:val="none" w:sz="0" w:space="0" w:color="auto"/>
                          </w:divBdr>
                          <w:divsChild>
                            <w:div w:id="1440905924">
                              <w:marLeft w:val="0"/>
                              <w:marRight w:val="0"/>
                              <w:marTop w:val="0"/>
                              <w:marBottom w:val="0"/>
                              <w:divBdr>
                                <w:top w:val="none" w:sz="0" w:space="0" w:color="auto"/>
                                <w:left w:val="none" w:sz="0" w:space="0" w:color="auto"/>
                                <w:bottom w:val="none" w:sz="0" w:space="0" w:color="auto"/>
                                <w:right w:val="none" w:sz="0" w:space="0" w:color="auto"/>
                              </w:divBdr>
                            </w:div>
                          </w:divsChild>
                        </w:div>
                        <w:div w:id="197398106">
                          <w:marLeft w:val="0"/>
                          <w:marRight w:val="0"/>
                          <w:marTop w:val="0"/>
                          <w:marBottom w:val="0"/>
                          <w:divBdr>
                            <w:top w:val="none" w:sz="0" w:space="0" w:color="auto"/>
                            <w:left w:val="none" w:sz="0" w:space="0" w:color="auto"/>
                            <w:bottom w:val="none" w:sz="0" w:space="0" w:color="auto"/>
                            <w:right w:val="none" w:sz="0" w:space="0" w:color="auto"/>
                          </w:divBdr>
                        </w:div>
                      </w:divsChild>
                    </w:div>
                    <w:div w:id="699672181">
                      <w:marLeft w:val="0"/>
                      <w:marRight w:val="0"/>
                      <w:marTop w:val="0"/>
                      <w:marBottom w:val="0"/>
                      <w:divBdr>
                        <w:top w:val="none" w:sz="0" w:space="0" w:color="auto"/>
                        <w:left w:val="none" w:sz="0" w:space="0" w:color="auto"/>
                        <w:bottom w:val="none" w:sz="0" w:space="0" w:color="auto"/>
                        <w:right w:val="none" w:sz="0" w:space="0" w:color="auto"/>
                      </w:divBdr>
                      <w:divsChild>
                        <w:div w:id="1972201121">
                          <w:marLeft w:val="0"/>
                          <w:marRight w:val="0"/>
                          <w:marTop w:val="0"/>
                          <w:marBottom w:val="0"/>
                          <w:divBdr>
                            <w:top w:val="none" w:sz="0" w:space="0" w:color="auto"/>
                            <w:left w:val="none" w:sz="0" w:space="0" w:color="auto"/>
                            <w:bottom w:val="none" w:sz="0" w:space="0" w:color="auto"/>
                            <w:right w:val="none" w:sz="0" w:space="0" w:color="auto"/>
                          </w:divBdr>
                        </w:div>
                        <w:div w:id="378824595">
                          <w:marLeft w:val="240"/>
                          <w:marRight w:val="0"/>
                          <w:marTop w:val="0"/>
                          <w:marBottom w:val="0"/>
                          <w:divBdr>
                            <w:top w:val="none" w:sz="0" w:space="0" w:color="auto"/>
                            <w:left w:val="none" w:sz="0" w:space="0" w:color="auto"/>
                            <w:bottom w:val="none" w:sz="0" w:space="0" w:color="auto"/>
                            <w:right w:val="none" w:sz="0" w:space="0" w:color="auto"/>
                          </w:divBdr>
                          <w:divsChild>
                            <w:div w:id="1668091015">
                              <w:marLeft w:val="0"/>
                              <w:marRight w:val="0"/>
                              <w:marTop w:val="0"/>
                              <w:marBottom w:val="0"/>
                              <w:divBdr>
                                <w:top w:val="none" w:sz="0" w:space="0" w:color="auto"/>
                                <w:left w:val="none" w:sz="0" w:space="0" w:color="auto"/>
                                <w:bottom w:val="none" w:sz="0" w:space="0" w:color="auto"/>
                                <w:right w:val="none" w:sz="0" w:space="0" w:color="auto"/>
                              </w:divBdr>
                            </w:div>
                          </w:divsChild>
                        </w:div>
                        <w:div w:id="418795029">
                          <w:marLeft w:val="0"/>
                          <w:marRight w:val="0"/>
                          <w:marTop w:val="0"/>
                          <w:marBottom w:val="0"/>
                          <w:divBdr>
                            <w:top w:val="none" w:sz="0" w:space="0" w:color="auto"/>
                            <w:left w:val="none" w:sz="0" w:space="0" w:color="auto"/>
                            <w:bottom w:val="none" w:sz="0" w:space="0" w:color="auto"/>
                            <w:right w:val="none" w:sz="0" w:space="0" w:color="auto"/>
                          </w:divBdr>
                        </w:div>
                      </w:divsChild>
                    </w:div>
                    <w:div w:id="1347710707">
                      <w:marLeft w:val="0"/>
                      <w:marRight w:val="0"/>
                      <w:marTop w:val="0"/>
                      <w:marBottom w:val="0"/>
                      <w:divBdr>
                        <w:top w:val="none" w:sz="0" w:space="0" w:color="auto"/>
                        <w:left w:val="none" w:sz="0" w:space="0" w:color="auto"/>
                        <w:bottom w:val="none" w:sz="0" w:space="0" w:color="auto"/>
                        <w:right w:val="none" w:sz="0" w:space="0" w:color="auto"/>
                      </w:divBdr>
                      <w:divsChild>
                        <w:div w:id="1738044968">
                          <w:marLeft w:val="0"/>
                          <w:marRight w:val="0"/>
                          <w:marTop w:val="0"/>
                          <w:marBottom w:val="0"/>
                          <w:divBdr>
                            <w:top w:val="none" w:sz="0" w:space="0" w:color="auto"/>
                            <w:left w:val="none" w:sz="0" w:space="0" w:color="auto"/>
                            <w:bottom w:val="none" w:sz="0" w:space="0" w:color="auto"/>
                            <w:right w:val="none" w:sz="0" w:space="0" w:color="auto"/>
                          </w:divBdr>
                        </w:div>
                        <w:div w:id="1077674834">
                          <w:marLeft w:val="240"/>
                          <w:marRight w:val="0"/>
                          <w:marTop w:val="0"/>
                          <w:marBottom w:val="0"/>
                          <w:divBdr>
                            <w:top w:val="none" w:sz="0" w:space="0" w:color="auto"/>
                            <w:left w:val="none" w:sz="0" w:space="0" w:color="auto"/>
                            <w:bottom w:val="none" w:sz="0" w:space="0" w:color="auto"/>
                            <w:right w:val="none" w:sz="0" w:space="0" w:color="auto"/>
                          </w:divBdr>
                          <w:divsChild>
                            <w:div w:id="220023388">
                              <w:marLeft w:val="0"/>
                              <w:marRight w:val="0"/>
                              <w:marTop w:val="0"/>
                              <w:marBottom w:val="0"/>
                              <w:divBdr>
                                <w:top w:val="none" w:sz="0" w:space="0" w:color="auto"/>
                                <w:left w:val="none" w:sz="0" w:space="0" w:color="auto"/>
                                <w:bottom w:val="none" w:sz="0" w:space="0" w:color="auto"/>
                                <w:right w:val="none" w:sz="0" w:space="0" w:color="auto"/>
                              </w:divBdr>
                            </w:div>
                          </w:divsChild>
                        </w:div>
                        <w:div w:id="1750421408">
                          <w:marLeft w:val="0"/>
                          <w:marRight w:val="0"/>
                          <w:marTop w:val="0"/>
                          <w:marBottom w:val="0"/>
                          <w:divBdr>
                            <w:top w:val="none" w:sz="0" w:space="0" w:color="auto"/>
                            <w:left w:val="none" w:sz="0" w:space="0" w:color="auto"/>
                            <w:bottom w:val="none" w:sz="0" w:space="0" w:color="auto"/>
                            <w:right w:val="none" w:sz="0" w:space="0" w:color="auto"/>
                          </w:divBdr>
                        </w:div>
                      </w:divsChild>
                    </w:div>
                    <w:div w:id="2016806317">
                      <w:marLeft w:val="0"/>
                      <w:marRight w:val="0"/>
                      <w:marTop w:val="0"/>
                      <w:marBottom w:val="0"/>
                      <w:divBdr>
                        <w:top w:val="none" w:sz="0" w:space="0" w:color="auto"/>
                        <w:left w:val="none" w:sz="0" w:space="0" w:color="auto"/>
                        <w:bottom w:val="none" w:sz="0" w:space="0" w:color="auto"/>
                        <w:right w:val="none" w:sz="0" w:space="0" w:color="auto"/>
                      </w:divBdr>
                      <w:divsChild>
                        <w:div w:id="2016836396">
                          <w:marLeft w:val="0"/>
                          <w:marRight w:val="0"/>
                          <w:marTop w:val="0"/>
                          <w:marBottom w:val="0"/>
                          <w:divBdr>
                            <w:top w:val="none" w:sz="0" w:space="0" w:color="auto"/>
                            <w:left w:val="none" w:sz="0" w:space="0" w:color="auto"/>
                            <w:bottom w:val="none" w:sz="0" w:space="0" w:color="auto"/>
                            <w:right w:val="none" w:sz="0" w:space="0" w:color="auto"/>
                          </w:divBdr>
                        </w:div>
                        <w:div w:id="1563060248">
                          <w:marLeft w:val="240"/>
                          <w:marRight w:val="0"/>
                          <w:marTop w:val="0"/>
                          <w:marBottom w:val="0"/>
                          <w:divBdr>
                            <w:top w:val="none" w:sz="0" w:space="0" w:color="auto"/>
                            <w:left w:val="none" w:sz="0" w:space="0" w:color="auto"/>
                            <w:bottom w:val="none" w:sz="0" w:space="0" w:color="auto"/>
                            <w:right w:val="none" w:sz="0" w:space="0" w:color="auto"/>
                          </w:divBdr>
                          <w:divsChild>
                            <w:div w:id="1660889714">
                              <w:marLeft w:val="0"/>
                              <w:marRight w:val="0"/>
                              <w:marTop w:val="0"/>
                              <w:marBottom w:val="0"/>
                              <w:divBdr>
                                <w:top w:val="none" w:sz="0" w:space="0" w:color="auto"/>
                                <w:left w:val="none" w:sz="0" w:space="0" w:color="auto"/>
                                <w:bottom w:val="none" w:sz="0" w:space="0" w:color="auto"/>
                                <w:right w:val="none" w:sz="0" w:space="0" w:color="auto"/>
                              </w:divBdr>
                            </w:div>
                          </w:divsChild>
                        </w:div>
                        <w:div w:id="112753559">
                          <w:marLeft w:val="0"/>
                          <w:marRight w:val="0"/>
                          <w:marTop w:val="0"/>
                          <w:marBottom w:val="0"/>
                          <w:divBdr>
                            <w:top w:val="none" w:sz="0" w:space="0" w:color="auto"/>
                            <w:left w:val="none" w:sz="0" w:space="0" w:color="auto"/>
                            <w:bottom w:val="none" w:sz="0" w:space="0" w:color="auto"/>
                            <w:right w:val="none" w:sz="0" w:space="0" w:color="auto"/>
                          </w:divBdr>
                        </w:div>
                      </w:divsChild>
                    </w:div>
                    <w:div w:id="592662536">
                      <w:marLeft w:val="0"/>
                      <w:marRight w:val="0"/>
                      <w:marTop w:val="0"/>
                      <w:marBottom w:val="0"/>
                      <w:divBdr>
                        <w:top w:val="none" w:sz="0" w:space="0" w:color="auto"/>
                        <w:left w:val="none" w:sz="0" w:space="0" w:color="auto"/>
                        <w:bottom w:val="none" w:sz="0" w:space="0" w:color="auto"/>
                        <w:right w:val="none" w:sz="0" w:space="0" w:color="auto"/>
                      </w:divBdr>
                      <w:divsChild>
                        <w:div w:id="907769463">
                          <w:marLeft w:val="0"/>
                          <w:marRight w:val="0"/>
                          <w:marTop w:val="0"/>
                          <w:marBottom w:val="0"/>
                          <w:divBdr>
                            <w:top w:val="none" w:sz="0" w:space="0" w:color="auto"/>
                            <w:left w:val="none" w:sz="0" w:space="0" w:color="auto"/>
                            <w:bottom w:val="none" w:sz="0" w:space="0" w:color="auto"/>
                            <w:right w:val="none" w:sz="0" w:space="0" w:color="auto"/>
                          </w:divBdr>
                        </w:div>
                        <w:div w:id="1527596419">
                          <w:marLeft w:val="240"/>
                          <w:marRight w:val="0"/>
                          <w:marTop w:val="0"/>
                          <w:marBottom w:val="0"/>
                          <w:divBdr>
                            <w:top w:val="none" w:sz="0" w:space="0" w:color="auto"/>
                            <w:left w:val="none" w:sz="0" w:space="0" w:color="auto"/>
                            <w:bottom w:val="none" w:sz="0" w:space="0" w:color="auto"/>
                            <w:right w:val="none" w:sz="0" w:space="0" w:color="auto"/>
                          </w:divBdr>
                          <w:divsChild>
                            <w:div w:id="1520116954">
                              <w:marLeft w:val="0"/>
                              <w:marRight w:val="0"/>
                              <w:marTop w:val="0"/>
                              <w:marBottom w:val="0"/>
                              <w:divBdr>
                                <w:top w:val="none" w:sz="0" w:space="0" w:color="auto"/>
                                <w:left w:val="none" w:sz="0" w:space="0" w:color="auto"/>
                                <w:bottom w:val="none" w:sz="0" w:space="0" w:color="auto"/>
                                <w:right w:val="none" w:sz="0" w:space="0" w:color="auto"/>
                              </w:divBdr>
                            </w:div>
                          </w:divsChild>
                        </w:div>
                        <w:div w:id="1045107694">
                          <w:marLeft w:val="0"/>
                          <w:marRight w:val="0"/>
                          <w:marTop w:val="0"/>
                          <w:marBottom w:val="0"/>
                          <w:divBdr>
                            <w:top w:val="none" w:sz="0" w:space="0" w:color="auto"/>
                            <w:left w:val="none" w:sz="0" w:space="0" w:color="auto"/>
                            <w:bottom w:val="none" w:sz="0" w:space="0" w:color="auto"/>
                            <w:right w:val="none" w:sz="0" w:space="0" w:color="auto"/>
                          </w:divBdr>
                        </w:div>
                      </w:divsChild>
                    </w:div>
                    <w:div w:id="1419786186">
                      <w:marLeft w:val="0"/>
                      <w:marRight w:val="0"/>
                      <w:marTop w:val="0"/>
                      <w:marBottom w:val="0"/>
                      <w:divBdr>
                        <w:top w:val="none" w:sz="0" w:space="0" w:color="auto"/>
                        <w:left w:val="none" w:sz="0" w:space="0" w:color="auto"/>
                        <w:bottom w:val="none" w:sz="0" w:space="0" w:color="auto"/>
                        <w:right w:val="none" w:sz="0" w:space="0" w:color="auto"/>
                      </w:divBdr>
                      <w:divsChild>
                        <w:div w:id="1838030256">
                          <w:marLeft w:val="0"/>
                          <w:marRight w:val="0"/>
                          <w:marTop w:val="0"/>
                          <w:marBottom w:val="0"/>
                          <w:divBdr>
                            <w:top w:val="none" w:sz="0" w:space="0" w:color="auto"/>
                            <w:left w:val="none" w:sz="0" w:space="0" w:color="auto"/>
                            <w:bottom w:val="none" w:sz="0" w:space="0" w:color="auto"/>
                            <w:right w:val="none" w:sz="0" w:space="0" w:color="auto"/>
                          </w:divBdr>
                        </w:div>
                        <w:div w:id="1722704374">
                          <w:marLeft w:val="240"/>
                          <w:marRight w:val="0"/>
                          <w:marTop w:val="0"/>
                          <w:marBottom w:val="0"/>
                          <w:divBdr>
                            <w:top w:val="none" w:sz="0" w:space="0" w:color="auto"/>
                            <w:left w:val="none" w:sz="0" w:space="0" w:color="auto"/>
                            <w:bottom w:val="none" w:sz="0" w:space="0" w:color="auto"/>
                            <w:right w:val="none" w:sz="0" w:space="0" w:color="auto"/>
                          </w:divBdr>
                          <w:divsChild>
                            <w:div w:id="604774956">
                              <w:marLeft w:val="0"/>
                              <w:marRight w:val="0"/>
                              <w:marTop w:val="0"/>
                              <w:marBottom w:val="0"/>
                              <w:divBdr>
                                <w:top w:val="none" w:sz="0" w:space="0" w:color="auto"/>
                                <w:left w:val="none" w:sz="0" w:space="0" w:color="auto"/>
                                <w:bottom w:val="none" w:sz="0" w:space="0" w:color="auto"/>
                                <w:right w:val="none" w:sz="0" w:space="0" w:color="auto"/>
                              </w:divBdr>
                              <w:divsChild>
                                <w:div w:id="2089881498">
                                  <w:marLeft w:val="0"/>
                                  <w:marRight w:val="0"/>
                                  <w:marTop w:val="0"/>
                                  <w:marBottom w:val="0"/>
                                  <w:divBdr>
                                    <w:top w:val="none" w:sz="0" w:space="0" w:color="auto"/>
                                    <w:left w:val="none" w:sz="0" w:space="0" w:color="auto"/>
                                    <w:bottom w:val="none" w:sz="0" w:space="0" w:color="auto"/>
                                    <w:right w:val="none" w:sz="0" w:space="0" w:color="auto"/>
                                  </w:divBdr>
                                </w:div>
                                <w:div w:id="972831978">
                                  <w:marLeft w:val="240"/>
                                  <w:marRight w:val="0"/>
                                  <w:marTop w:val="0"/>
                                  <w:marBottom w:val="0"/>
                                  <w:divBdr>
                                    <w:top w:val="none" w:sz="0" w:space="0" w:color="auto"/>
                                    <w:left w:val="none" w:sz="0" w:space="0" w:color="auto"/>
                                    <w:bottom w:val="none" w:sz="0" w:space="0" w:color="auto"/>
                                    <w:right w:val="none" w:sz="0" w:space="0" w:color="auto"/>
                                  </w:divBdr>
                                  <w:divsChild>
                                    <w:div w:id="49117109">
                                      <w:marLeft w:val="0"/>
                                      <w:marRight w:val="0"/>
                                      <w:marTop w:val="0"/>
                                      <w:marBottom w:val="0"/>
                                      <w:divBdr>
                                        <w:top w:val="none" w:sz="0" w:space="0" w:color="auto"/>
                                        <w:left w:val="none" w:sz="0" w:space="0" w:color="auto"/>
                                        <w:bottom w:val="none" w:sz="0" w:space="0" w:color="auto"/>
                                        <w:right w:val="none" w:sz="0" w:space="0" w:color="auto"/>
                                      </w:divBdr>
                                    </w:div>
                                    <w:div w:id="346829929">
                                      <w:marLeft w:val="0"/>
                                      <w:marRight w:val="0"/>
                                      <w:marTop w:val="0"/>
                                      <w:marBottom w:val="0"/>
                                      <w:divBdr>
                                        <w:top w:val="none" w:sz="0" w:space="0" w:color="auto"/>
                                        <w:left w:val="none" w:sz="0" w:space="0" w:color="auto"/>
                                        <w:bottom w:val="none" w:sz="0" w:space="0" w:color="auto"/>
                                        <w:right w:val="none" w:sz="0" w:space="0" w:color="auto"/>
                                      </w:divBdr>
                                    </w:div>
                                  </w:divsChild>
                                </w:div>
                                <w:div w:id="148330530">
                                  <w:marLeft w:val="0"/>
                                  <w:marRight w:val="0"/>
                                  <w:marTop w:val="0"/>
                                  <w:marBottom w:val="0"/>
                                  <w:divBdr>
                                    <w:top w:val="none" w:sz="0" w:space="0" w:color="auto"/>
                                    <w:left w:val="none" w:sz="0" w:space="0" w:color="auto"/>
                                    <w:bottom w:val="none" w:sz="0" w:space="0" w:color="auto"/>
                                    <w:right w:val="none" w:sz="0" w:space="0" w:color="auto"/>
                                  </w:divBdr>
                                </w:div>
                              </w:divsChild>
                            </w:div>
                            <w:div w:id="260995216">
                              <w:marLeft w:val="0"/>
                              <w:marRight w:val="0"/>
                              <w:marTop w:val="0"/>
                              <w:marBottom w:val="0"/>
                              <w:divBdr>
                                <w:top w:val="none" w:sz="0" w:space="0" w:color="auto"/>
                                <w:left w:val="none" w:sz="0" w:space="0" w:color="auto"/>
                                <w:bottom w:val="none" w:sz="0" w:space="0" w:color="auto"/>
                                <w:right w:val="none" w:sz="0" w:space="0" w:color="auto"/>
                              </w:divBdr>
                              <w:divsChild>
                                <w:div w:id="246426946">
                                  <w:marLeft w:val="0"/>
                                  <w:marRight w:val="0"/>
                                  <w:marTop w:val="0"/>
                                  <w:marBottom w:val="0"/>
                                  <w:divBdr>
                                    <w:top w:val="none" w:sz="0" w:space="0" w:color="auto"/>
                                    <w:left w:val="none" w:sz="0" w:space="0" w:color="auto"/>
                                    <w:bottom w:val="none" w:sz="0" w:space="0" w:color="auto"/>
                                    <w:right w:val="none" w:sz="0" w:space="0" w:color="auto"/>
                                  </w:divBdr>
                                </w:div>
                                <w:div w:id="355081235">
                                  <w:marLeft w:val="240"/>
                                  <w:marRight w:val="0"/>
                                  <w:marTop w:val="0"/>
                                  <w:marBottom w:val="0"/>
                                  <w:divBdr>
                                    <w:top w:val="none" w:sz="0" w:space="0" w:color="auto"/>
                                    <w:left w:val="none" w:sz="0" w:space="0" w:color="auto"/>
                                    <w:bottom w:val="none" w:sz="0" w:space="0" w:color="auto"/>
                                    <w:right w:val="none" w:sz="0" w:space="0" w:color="auto"/>
                                  </w:divBdr>
                                  <w:divsChild>
                                    <w:div w:id="1554003463">
                                      <w:marLeft w:val="0"/>
                                      <w:marRight w:val="0"/>
                                      <w:marTop w:val="0"/>
                                      <w:marBottom w:val="0"/>
                                      <w:divBdr>
                                        <w:top w:val="none" w:sz="0" w:space="0" w:color="auto"/>
                                        <w:left w:val="none" w:sz="0" w:space="0" w:color="auto"/>
                                        <w:bottom w:val="none" w:sz="0" w:space="0" w:color="auto"/>
                                        <w:right w:val="none" w:sz="0" w:space="0" w:color="auto"/>
                                      </w:divBdr>
                                    </w:div>
                                    <w:div w:id="1401516264">
                                      <w:marLeft w:val="0"/>
                                      <w:marRight w:val="0"/>
                                      <w:marTop w:val="0"/>
                                      <w:marBottom w:val="0"/>
                                      <w:divBdr>
                                        <w:top w:val="none" w:sz="0" w:space="0" w:color="auto"/>
                                        <w:left w:val="none" w:sz="0" w:space="0" w:color="auto"/>
                                        <w:bottom w:val="none" w:sz="0" w:space="0" w:color="auto"/>
                                        <w:right w:val="none" w:sz="0" w:space="0" w:color="auto"/>
                                      </w:divBdr>
                                    </w:div>
                                  </w:divsChild>
                                </w:div>
                                <w:div w:id="467356464">
                                  <w:marLeft w:val="0"/>
                                  <w:marRight w:val="0"/>
                                  <w:marTop w:val="0"/>
                                  <w:marBottom w:val="0"/>
                                  <w:divBdr>
                                    <w:top w:val="none" w:sz="0" w:space="0" w:color="auto"/>
                                    <w:left w:val="none" w:sz="0" w:space="0" w:color="auto"/>
                                    <w:bottom w:val="none" w:sz="0" w:space="0" w:color="auto"/>
                                    <w:right w:val="none" w:sz="0" w:space="0" w:color="auto"/>
                                  </w:divBdr>
                                </w:div>
                              </w:divsChild>
                            </w:div>
                            <w:div w:id="44106264">
                              <w:marLeft w:val="0"/>
                              <w:marRight w:val="0"/>
                              <w:marTop w:val="0"/>
                              <w:marBottom w:val="0"/>
                              <w:divBdr>
                                <w:top w:val="none" w:sz="0" w:space="0" w:color="auto"/>
                                <w:left w:val="none" w:sz="0" w:space="0" w:color="auto"/>
                                <w:bottom w:val="none" w:sz="0" w:space="0" w:color="auto"/>
                                <w:right w:val="none" w:sz="0" w:space="0" w:color="auto"/>
                              </w:divBdr>
                              <w:divsChild>
                                <w:div w:id="1619020404">
                                  <w:marLeft w:val="0"/>
                                  <w:marRight w:val="0"/>
                                  <w:marTop w:val="0"/>
                                  <w:marBottom w:val="0"/>
                                  <w:divBdr>
                                    <w:top w:val="none" w:sz="0" w:space="0" w:color="auto"/>
                                    <w:left w:val="none" w:sz="0" w:space="0" w:color="auto"/>
                                    <w:bottom w:val="none" w:sz="0" w:space="0" w:color="auto"/>
                                    <w:right w:val="none" w:sz="0" w:space="0" w:color="auto"/>
                                  </w:divBdr>
                                </w:div>
                                <w:div w:id="978463469">
                                  <w:marLeft w:val="240"/>
                                  <w:marRight w:val="0"/>
                                  <w:marTop w:val="0"/>
                                  <w:marBottom w:val="0"/>
                                  <w:divBdr>
                                    <w:top w:val="none" w:sz="0" w:space="0" w:color="auto"/>
                                    <w:left w:val="none" w:sz="0" w:space="0" w:color="auto"/>
                                    <w:bottom w:val="none" w:sz="0" w:space="0" w:color="auto"/>
                                    <w:right w:val="none" w:sz="0" w:space="0" w:color="auto"/>
                                  </w:divBdr>
                                  <w:divsChild>
                                    <w:div w:id="1904757705">
                                      <w:marLeft w:val="0"/>
                                      <w:marRight w:val="0"/>
                                      <w:marTop w:val="0"/>
                                      <w:marBottom w:val="0"/>
                                      <w:divBdr>
                                        <w:top w:val="none" w:sz="0" w:space="0" w:color="auto"/>
                                        <w:left w:val="none" w:sz="0" w:space="0" w:color="auto"/>
                                        <w:bottom w:val="none" w:sz="0" w:space="0" w:color="auto"/>
                                        <w:right w:val="none" w:sz="0" w:space="0" w:color="auto"/>
                                      </w:divBdr>
                                    </w:div>
                                    <w:div w:id="1841774274">
                                      <w:marLeft w:val="0"/>
                                      <w:marRight w:val="0"/>
                                      <w:marTop w:val="0"/>
                                      <w:marBottom w:val="0"/>
                                      <w:divBdr>
                                        <w:top w:val="none" w:sz="0" w:space="0" w:color="auto"/>
                                        <w:left w:val="none" w:sz="0" w:space="0" w:color="auto"/>
                                        <w:bottom w:val="none" w:sz="0" w:space="0" w:color="auto"/>
                                        <w:right w:val="none" w:sz="0" w:space="0" w:color="auto"/>
                                      </w:divBdr>
                                    </w:div>
                                  </w:divsChild>
                                </w:div>
                                <w:div w:id="1477722440">
                                  <w:marLeft w:val="0"/>
                                  <w:marRight w:val="0"/>
                                  <w:marTop w:val="0"/>
                                  <w:marBottom w:val="0"/>
                                  <w:divBdr>
                                    <w:top w:val="none" w:sz="0" w:space="0" w:color="auto"/>
                                    <w:left w:val="none" w:sz="0" w:space="0" w:color="auto"/>
                                    <w:bottom w:val="none" w:sz="0" w:space="0" w:color="auto"/>
                                    <w:right w:val="none" w:sz="0" w:space="0" w:color="auto"/>
                                  </w:divBdr>
                                </w:div>
                              </w:divsChild>
                            </w:div>
                            <w:div w:id="320042990">
                              <w:marLeft w:val="0"/>
                              <w:marRight w:val="0"/>
                              <w:marTop w:val="0"/>
                              <w:marBottom w:val="0"/>
                              <w:divBdr>
                                <w:top w:val="none" w:sz="0" w:space="0" w:color="auto"/>
                                <w:left w:val="none" w:sz="0" w:space="0" w:color="auto"/>
                                <w:bottom w:val="none" w:sz="0" w:space="0" w:color="auto"/>
                                <w:right w:val="none" w:sz="0" w:space="0" w:color="auto"/>
                              </w:divBdr>
                              <w:divsChild>
                                <w:div w:id="1288507643">
                                  <w:marLeft w:val="0"/>
                                  <w:marRight w:val="0"/>
                                  <w:marTop w:val="0"/>
                                  <w:marBottom w:val="0"/>
                                  <w:divBdr>
                                    <w:top w:val="none" w:sz="0" w:space="0" w:color="auto"/>
                                    <w:left w:val="none" w:sz="0" w:space="0" w:color="auto"/>
                                    <w:bottom w:val="none" w:sz="0" w:space="0" w:color="auto"/>
                                    <w:right w:val="none" w:sz="0" w:space="0" w:color="auto"/>
                                  </w:divBdr>
                                </w:div>
                                <w:div w:id="423766271">
                                  <w:marLeft w:val="240"/>
                                  <w:marRight w:val="0"/>
                                  <w:marTop w:val="0"/>
                                  <w:marBottom w:val="0"/>
                                  <w:divBdr>
                                    <w:top w:val="none" w:sz="0" w:space="0" w:color="auto"/>
                                    <w:left w:val="none" w:sz="0" w:space="0" w:color="auto"/>
                                    <w:bottom w:val="none" w:sz="0" w:space="0" w:color="auto"/>
                                    <w:right w:val="none" w:sz="0" w:space="0" w:color="auto"/>
                                  </w:divBdr>
                                  <w:divsChild>
                                    <w:div w:id="40322616">
                                      <w:marLeft w:val="0"/>
                                      <w:marRight w:val="0"/>
                                      <w:marTop w:val="0"/>
                                      <w:marBottom w:val="0"/>
                                      <w:divBdr>
                                        <w:top w:val="none" w:sz="0" w:space="0" w:color="auto"/>
                                        <w:left w:val="none" w:sz="0" w:space="0" w:color="auto"/>
                                        <w:bottom w:val="none" w:sz="0" w:space="0" w:color="auto"/>
                                        <w:right w:val="none" w:sz="0" w:space="0" w:color="auto"/>
                                      </w:divBdr>
                                    </w:div>
                                    <w:div w:id="2041279944">
                                      <w:marLeft w:val="0"/>
                                      <w:marRight w:val="0"/>
                                      <w:marTop w:val="0"/>
                                      <w:marBottom w:val="0"/>
                                      <w:divBdr>
                                        <w:top w:val="none" w:sz="0" w:space="0" w:color="auto"/>
                                        <w:left w:val="none" w:sz="0" w:space="0" w:color="auto"/>
                                        <w:bottom w:val="none" w:sz="0" w:space="0" w:color="auto"/>
                                        <w:right w:val="none" w:sz="0" w:space="0" w:color="auto"/>
                                      </w:divBdr>
                                    </w:div>
                                  </w:divsChild>
                                </w:div>
                                <w:div w:id="1109079354">
                                  <w:marLeft w:val="0"/>
                                  <w:marRight w:val="0"/>
                                  <w:marTop w:val="0"/>
                                  <w:marBottom w:val="0"/>
                                  <w:divBdr>
                                    <w:top w:val="none" w:sz="0" w:space="0" w:color="auto"/>
                                    <w:left w:val="none" w:sz="0" w:space="0" w:color="auto"/>
                                    <w:bottom w:val="none" w:sz="0" w:space="0" w:color="auto"/>
                                    <w:right w:val="none" w:sz="0" w:space="0" w:color="auto"/>
                                  </w:divBdr>
                                </w:div>
                              </w:divsChild>
                            </w:div>
                            <w:div w:id="867912811">
                              <w:marLeft w:val="0"/>
                              <w:marRight w:val="0"/>
                              <w:marTop w:val="0"/>
                              <w:marBottom w:val="0"/>
                              <w:divBdr>
                                <w:top w:val="none" w:sz="0" w:space="0" w:color="auto"/>
                                <w:left w:val="none" w:sz="0" w:space="0" w:color="auto"/>
                                <w:bottom w:val="none" w:sz="0" w:space="0" w:color="auto"/>
                                <w:right w:val="none" w:sz="0" w:space="0" w:color="auto"/>
                              </w:divBdr>
                              <w:divsChild>
                                <w:div w:id="180626593">
                                  <w:marLeft w:val="0"/>
                                  <w:marRight w:val="0"/>
                                  <w:marTop w:val="0"/>
                                  <w:marBottom w:val="0"/>
                                  <w:divBdr>
                                    <w:top w:val="none" w:sz="0" w:space="0" w:color="auto"/>
                                    <w:left w:val="none" w:sz="0" w:space="0" w:color="auto"/>
                                    <w:bottom w:val="none" w:sz="0" w:space="0" w:color="auto"/>
                                    <w:right w:val="none" w:sz="0" w:space="0" w:color="auto"/>
                                  </w:divBdr>
                                </w:div>
                                <w:div w:id="873807709">
                                  <w:marLeft w:val="240"/>
                                  <w:marRight w:val="0"/>
                                  <w:marTop w:val="0"/>
                                  <w:marBottom w:val="0"/>
                                  <w:divBdr>
                                    <w:top w:val="none" w:sz="0" w:space="0" w:color="auto"/>
                                    <w:left w:val="none" w:sz="0" w:space="0" w:color="auto"/>
                                    <w:bottom w:val="none" w:sz="0" w:space="0" w:color="auto"/>
                                    <w:right w:val="none" w:sz="0" w:space="0" w:color="auto"/>
                                  </w:divBdr>
                                  <w:divsChild>
                                    <w:div w:id="1092430978">
                                      <w:marLeft w:val="0"/>
                                      <w:marRight w:val="0"/>
                                      <w:marTop w:val="0"/>
                                      <w:marBottom w:val="0"/>
                                      <w:divBdr>
                                        <w:top w:val="none" w:sz="0" w:space="0" w:color="auto"/>
                                        <w:left w:val="none" w:sz="0" w:space="0" w:color="auto"/>
                                        <w:bottom w:val="none" w:sz="0" w:space="0" w:color="auto"/>
                                        <w:right w:val="none" w:sz="0" w:space="0" w:color="auto"/>
                                      </w:divBdr>
                                    </w:div>
                                    <w:div w:id="359628110">
                                      <w:marLeft w:val="0"/>
                                      <w:marRight w:val="0"/>
                                      <w:marTop w:val="0"/>
                                      <w:marBottom w:val="0"/>
                                      <w:divBdr>
                                        <w:top w:val="none" w:sz="0" w:space="0" w:color="auto"/>
                                        <w:left w:val="none" w:sz="0" w:space="0" w:color="auto"/>
                                        <w:bottom w:val="none" w:sz="0" w:space="0" w:color="auto"/>
                                        <w:right w:val="none" w:sz="0" w:space="0" w:color="auto"/>
                                      </w:divBdr>
                                    </w:div>
                                  </w:divsChild>
                                </w:div>
                                <w:div w:id="1949266566">
                                  <w:marLeft w:val="0"/>
                                  <w:marRight w:val="0"/>
                                  <w:marTop w:val="0"/>
                                  <w:marBottom w:val="0"/>
                                  <w:divBdr>
                                    <w:top w:val="none" w:sz="0" w:space="0" w:color="auto"/>
                                    <w:left w:val="none" w:sz="0" w:space="0" w:color="auto"/>
                                    <w:bottom w:val="none" w:sz="0" w:space="0" w:color="auto"/>
                                    <w:right w:val="none" w:sz="0" w:space="0" w:color="auto"/>
                                  </w:divBdr>
                                </w:div>
                              </w:divsChild>
                            </w:div>
                            <w:div w:id="935210919">
                              <w:marLeft w:val="0"/>
                              <w:marRight w:val="0"/>
                              <w:marTop w:val="0"/>
                              <w:marBottom w:val="0"/>
                              <w:divBdr>
                                <w:top w:val="none" w:sz="0" w:space="0" w:color="auto"/>
                                <w:left w:val="none" w:sz="0" w:space="0" w:color="auto"/>
                                <w:bottom w:val="none" w:sz="0" w:space="0" w:color="auto"/>
                                <w:right w:val="none" w:sz="0" w:space="0" w:color="auto"/>
                              </w:divBdr>
                              <w:divsChild>
                                <w:div w:id="1071851804">
                                  <w:marLeft w:val="0"/>
                                  <w:marRight w:val="0"/>
                                  <w:marTop w:val="0"/>
                                  <w:marBottom w:val="0"/>
                                  <w:divBdr>
                                    <w:top w:val="none" w:sz="0" w:space="0" w:color="auto"/>
                                    <w:left w:val="none" w:sz="0" w:space="0" w:color="auto"/>
                                    <w:bottom w:val="none" w:sz="0" w:space="0" w:color="auto"/>
                                    <w:right w:val="none" w:sz="0" w:space="0" w:color="auto"/>
                                  </w:divBdr>
                                </w:div>
                                <w:div w:id="234512588">
                                  <w:marLeft w:val="240"/>
                                  <w:marRight w:val="0"/>
                                  <w:marTop w:val="0"/>
                                  <w:marBottom w:val="0"/>
                                  <w:divBdr>
                                    <w:top w:val="none" w:sz="0" w:space="0" w:color="auto"/>
                                    <w:left w:val="none" w:sz="0" w:space="0" w:color="auto"/>
                                    <w:bottom w:val="none" w:sz="0" w:space="0" w:color="auto"/>
                                    <w:right w:val="none" w:sz="0" w:space="0" w:color="auto"/>
                                  </w:divBdr>
                                  <w:divsChild>
                                    <w:div w:id="704522556">
                                      <w:marLeft w:val="0"/>
                                      <w:marRight w:val="0"/>
                                      <w:marTop w:val="0"/>
                                      <w:marBottom w:val="0"/>
                                      <w:divBdr>
                                        <w:top w:val="none" w:sz="0" w:space="0" w:color="auto"/>
                                        <w:left w:val="none" w:sz="0" w:space="0" w:color="auto"/>
                                        <w:bottom w:val="none" w:sz="0" w:space="0" w:color="auto"/>
                                        <w:right w:val="none" w:sz="0" w:space="0" w:color="auto"/>
                                      </w:divBdr>
                                    </w:div>
                                    <w:div w:id="150027042">
                                      <w:marLeft w:val="0"/>
                                      <w:marRight w:val="0"/>
                                      <w:marTop w:val="0"/>
                                      <w:marBottom w:val="0"/>
                                      <w:divBdr>
                                        <w:top w:val="none" w:sz="0" w:space="0" w:color="auto"/>
                                        <w:left w:val="none" w:sz="0" w:space="0" w:color="auto"/>
                                        <w:bottom w:val="none" w:sz="0" w:space="0" w:color="auto"/>
                                        <w:right w:val="none" w:sz="0" w:space="0" w:color="auto"/>
                                      </w:divBdr>
                                    </w:div>
                                  </w:divsChild>
                                </w:div>
                                <w:div w:id="530263131">
                                  <w:marLeft w:val="0"/>
                                  <w:marRight w:val="0"/>
                                  <w:marTop w:val="0"/>
                                  <w:marBottom w:val="0"/>
                                  <w:divBdr>
                                    <w:top w:val="none" w:sz="0" w:space="0" w:color="auto"/>
                                    <w:left w:val="none" w:sz="0" w:space="0" w:color="auto"/>
                                    <w:bottom w:val="none" w:sz="0" w:space="0" w:color="auto"/>
                                    <w:right w:val="none" w:sz="0" w:space="0" w:color="auto"/>
                                  </w:divBdr>
                                </w:div>
                              </w:divsChild>
                            </w:div>
                            <w:div w:id="1923416418">
                              <w:marLeft w:val="0"/>
                              <w:marRight w:val="0"/>
                              <w:marTop w:val="0"/>
                              <w:marBottom w:val="0"/>
                              <w:divBdr>
                                <w:top w:val="none" w:sz="0" w:space="0" w:color="auto"/>
                                <w:left w:val="none" w:sz="0" w:space="0" w:color="auto"/>
                                <w:bottom w:val="none" w:sz="0" w:space="0" w:color="auto"/>
                                <w:right w:val="none" w:sz="0" w:space="0" w:color="auto"/>
                              </w:divBdr>
                              <w:divsChild>
                                <w:div w:id="1029449548">
                                  <w:marLeft w:val="0"/>
                                  <w:marRight w:val="0"/>
                                  <w:marTop w:val="0"/>
                                  <w:marBottom w:val="0"/>
                                  <w:divBdr>
                                    <w:top w:val="none" w:sz="0" w:space="0" w:color="auto"/>
                                    <w:left w:val="none" w:sz="0" w:space="0" w:color="auto"/>
                                    <w:bottom w:val="none" w:sz="0" w:space="0" w:color="auto"/>
                                    <w:right w:val="none" w:sz="0" w:space="0" w:color="auto"/>
                                  </w:divBdr>
                                </w:div>
                                <w:div w:id="1482964847">
                                  <w:marLeft w:val="240"/>
                                  <w:marRight w:val="0"/>
                                  <w:marTop w:val="0"/>
                                  <w:marBottom w:val="0"/>
                                  <w:divBdr>
                                    <w:top w:val="none" w:sz="0" w:space="0" w:color="auto"/>
                                    <w:left w:val="none" w:sz="0" w:space="0" w:color="auto"/>
                                    <w:bottom w:val="none" w:sz="0" w:space="0" w:color="auto"/>
                                    <w:right w:val="none" w:sz="0" w:space="0" w:color="auto"/>
                                  </w:divBdr>
                                  <w:divsChild>
                                    <w:div w:id="328488996">
                                      <w:marLeft w:val="0"/>
                                      <w:marRight w:val="0"/>
                                      <w:marTop w:val="0"/>
                                      <w:marBottom w:val="0"/>
                                      <w:divBdr>
                                        <w:top w:val="none" w:sz="0" w:space="0" w:color="auto"/>
                                        <w:left w:val="none" w:sz="0" w:space="0" w:color="auto"/>
                                        <w:bottom w:val="none" w:sz="0" w:space="0" w:color="auto"/>
                                        <w:right w:val="none" w:sz="0" w:space="0" w:color="auto"/>
                                      </w:divBdr>
                                    </w:div>
                                    <w:div w:id="173761455">
                                      <w:marLeft w:val="0"/>
                                      <w:marRight w:val="0"/>
                                      <w:marTop w:val="0"/>
                                      <w:marBottom w:val="0"/>
                                      <w:divBdr>
                                        <w:top w:val="none" w:sz="0" w:space="0" w:color="auto"/>
                                        <w:left w:val="none" w:sz="0" w:space="0" w:color="auto"/>
                                        <w:bottom w:val="none" w:sz="0" w:space="0" w:color="auto"/>
                                        <w:right w:val="none" w:sz="0" w:space="0" w:color="auto"/>
                                      </w:divBdr>
                                    </w:div>
                                  </w:divsChild>
                                </w:div>
                                <w:div w:id="558054017">
                                  <w:marLeft w:val="0"/>
                                  <w:marRight w:val="0"/>
                                  <w:marTop w:val="0"/>
                                  <w:marBottom w:val="0"/>
                                  <w:divBdr>
                                    <w:top w:val="none" w:sz="0" w:space="0" w:color="auto"/>
                                    <w:left w:val="none" w:sz="0" w:space="0" w:color="auto"/>
                                    <w:bottom w:val="none" w:sz="0" w:space="0" w:color="auto"/>
                                    <w:right w:val="none" w:sz="0" w:space="0" w:color="auto"/>
                                  </w:divBdr>
                                </w:div>
                              </w:divsChild>
                            </w:div>
                            <w:div w:id="1512377591">
                              <w:marLeft w:val="0"/>
                              <w:marRight w:val="0"/>
                              <w:marTop w:val="0"/>
                              <w:marBottom w:val="0"/>
                              <w:divBdr>
                                <w:top w:val="none" w:sz="0" w:space="0" w:color="auto"/>
                                <w:left w:val="none" w:sz="0" w:space="0" w:color="auto"/>
                                <w:bottom w:val="none" w:sz="0" w:space="0" w:color="auto"/>
                                <w:right w:val="none" w:sz="0" w:space="0" w:color="auto"/>
                              </w:divBdr>
                              <w:divsChild>
                                <w:div w:id="128941501">
                                  <w:marLeft w:val="0"/>
                                  <w:marRight w:val="0"/>
                                  <w:marTop w:val="0"/>
                                  <w:marBottom w:val="0"/>
                                  <w:divBdr>
                                    <w:top w:val="none" w:sz="0" w:space="0" w:color="auto"/>
                                    <w:left w:val="none" w:sz="0" w:space="0" w:color="auto"/>
                                    <w:bottom w:val="none" w:sz="0" w:space="0" w:color="auto"/>
                                    <w:right w:val="none" w:sz="0" w:space="0" w:color="auto"/>
                                  </w:divBdr>
                                </w:div>
                                <w:div w:id="1456101724">
                                  <w:marLeft w:val="240"/>
                                  <w:marRight w:val="0"/>
                                  <w:marTop w:val="0"/>
                                  <w:marBottom w:val="0"/>
                                  <w:divBdr>
                                    <w:top w:val="none" w:sz="0" w:space="0" w:color="auto"/>
                                    <w:left w:val="none" w:sz="0" w:space="0" w:color="auto"/>
                                    <w:bottom w:val="none" w:sz="0" w:space="0" w:color="auto"/>
                                    <w:right w:val="none" w:sz="0" w:space="0" w:color="auto"/>
                                  </w:divBdr>
                                  <w:divsChild>
                                    <w:div w:id="1489319191">
                                      <w:marLeft w:val="0"/>
                                      <w:marRight w:val="0"/>
                                      <w:marTop w:val="0"/>
                                      <w:marBottom w:val="0"/>
                                      <w:divBdr>
                                        <w:top w:val="none" w:sz="0" w:space="0" w:color="auto"/>
                                        <w:left w:val="none" w:sz="0" w:space="0" w:color="auto"/>
                                        <w:bottom w:val="none" w:sz="0" w:space="0" w:color="auto"/>
                                        <w:right w:val="none" w:sz="0" w:space="0" w:color="auto"/>
                                      </w:divBdr>
                                    </w:div>
                                    <w:div w:id="1344548119">
                                      <w:marLeft w:val="0"/>
                                      <w:marRight w:val="0"/>
                                      <w:marTop w:val="0"/>
                                      <w:marBottom w:val="0"/>
                                      <w:divBdr>
                                        <w:top w:val="none" w:sz="0" w:space="0" w:color="auto"/>
                                        <w:left w:val="none" w:sz="0" w:space="0" w:color="auto"/>
                                        <w:bottom w:val="none" w:sz="0" w:space="0" w:color="auto"/>
                                        <w:right w:val="none" w:sz="0" w:space="0" w:color="auto"/>
                                      </w:divBdr>
                                    </w:div>
                                  </w:divsChild>
                                </w:div>
                                <w:div w:id="878008055">
                                  <w:marLeft w:val="0"/>
                                  <w:marRight w:val="0"/>
                                  <w:marTop w:val="0"/>
                                  <w:marBottom w:val="0"/>
                                  <w:divBdr>
                                    <w:top w:val="none" w:sz="0" w:space="0" w:color="auto"/>
                                    <w:left w:val="none" w:sz="0" w:space="0" w:color="auto"/>
                                    <w:bottom w:val="none" w:sz="0" w:space="0" w:color="auto"/>
                                    <w:right w:val="none" w:sz="0" w:space="0" w:color="auto"/>
                                  </w:divBdr>
                                </w:div>
                              </w:divsChild>
                            </w:div>
                            <w:div w:id="1436361341">
                              <w:marLeft w:val="0"/>
                              <w:marRight w:val="0"/>
                              <w:marTop w:val="0"/>
                              <w:marBottom w:val="0"/>
                              <w:divBdr>
                                <w:top w:val="none" w:sz="0" w:space="0" w:color="auto"/>
                                <w:left w:val="none" w:sz="0" w:space="0" w:color="auto"/>
                                <w:bottom w:val="none" w:sz="0" w:space="0" w:color="auto"/>
                                <w:right w:val="none" w:sz="0" w:space="0" w:color="auto"/>
                              </w:divBdr>
                              <w:divsChild>
                                <w:div w:id="1528323913">
                                  <w:marLeft w:val="0"/>
                                  <w:marRight w:val="0"/>
                                  <w:marTop w:val="0"/>
                                  <w:marBottom w:val="0"/>
                                  <w:divBdr>
                                    <w:top w:val="none" w:sz="0" w:space="0" w:color="auto"/>
                                    <w:left w:val="none" w:sz="0" w:space="0" w:color="auto"/>
                                    <w:bottom w:val="none" w:sz="0" w:space="0" w:color="auto"/>
                                    <w:right w:val="none" w:sz="0" w:space="0" w:color="auto"/>
                                  </w:divBdr>
                                </w:div>
                                <w:div w:id="230969475">
                                  <w:marLeft w:val="240"/>
                                  <w:marRight w:val="0"/>
                                  <w:marTop w:val="0"/>
                                  <w:marBottom w:val="0"/>
                                  <w:divBdr>
                                    <w:top w:val="none" w:sz="0" w:space="0" w:color="auto"/>
                                    <w:left w:val="none" w:sz="0" w:space="0" w:color="auto"/>
                                    <w:bottom w:val="none" w:sz="0" w:space="0" w:color="auto"/>
                                    <w:right w:val="none" w:sz="0" w:space="0" w:color="auto"/>
                                  </w:divBdr>
                                  <w:divsChild>
                                    <w:div w:id="391805566">
                                      <w:marLeft w:val="0"/>
                                      <w:marRight w:val="0"/>
                                      <w:marTop w:val="0"/>
                                      <w:marBottom w:val="0"/>
                                      <w:divBdr>
                                        <w:top w:val="none" w:sz="0" w:space="0" w:color="auto"/>
                                        <w:left w:val="none" w:sz="0" w:space="0" w:color="auto"/>
                                        <w:bottom w:val="none" w:sz="0" w:space="0" w:color="auto"/>
                                        <w:right w:val="none" w:sz="0" w:space="0" w:color="auto"/>
                                      </w:divBdr>
                                    </w:div>
                                    <w:div w:id="1709721348">
                                      <w:marLeft w:val="0"/>
                                      <w:marRight w:val="0"/>
                                      <w:marTop w:val="0"/>
                                      <w:marBottom w:val="0"/>
                                      <w:divBdr>
                                        <w:top w:val="none" w:sz="0" w:space="0" w:color="auto"/>
                                        <w:left w:val="none" w:sz="0" w:space="0" w:color="auto"/>
                                        <w:bottom w:val="none" w:sz="0" w:space="0" w:color="auto"/>
                                        <w:right w:val="none" w:sz="0" w:space="0" w:color="auto"/>
                                      </w:divBdr>
                                    </w:div>
                                  </w:divsChild>
                                </w:div>
                                <w:div w:id="1486970482">
                                  <w:marLeft w:val="0"/>
                                  <w:marRight w:val="0"/>
                                  <w:marTop w:val="0"/>
                                  <w:marBottom w:val="0"/>
                                  <w:divBdr>
                                    <w:top w:val="none" w:sz="0" w:space="0" w:color="auto"/>
                                    <w:left w:val="none" w:sz="0" w:space="0" w:color="auto"/>
                                    <w:bottom w:val="none" w:sz="0" w:space="0" w:color="auto"/>
                                    <w:right w:val="none" w:sz="0" w:space="0" w:color="auto"/>
                                  </w:divBdr>
                                </w:div>
                              </w:divsChild>
                            </w:div>
                            <w:div w:id="406653945">
                              <w:marLeft w:val="0"/>
                              <w:marRight w:val="0"/>
                              <w:marTop w:val="0"/>
                              <w:marBottom w:val="0"/>
                              <w:divBdr>
                                <w:top w:val="none" w:sz="0" w:space="0" w:color="auto"/>
                                <w:left w:val="none" w:sz="0" w:space="0" w:color="auto"/>
                                <w:bottom w:val="none" w:sz="0" w:space="0" w:color="auto"/>
                                <w:right w:val="none" w:sz="0" w:space="0" w:color="auto"/>
                              </w:divBdr>
                              <w:divsChild>
                                <w:div w:id="550531522">
                                  <w:marLeft w:val="0"/>
                                  <w:marRight w:val="0"/>
                                  <w:marTop w:val="0"/>
                                  <w:marBottom w:val="0"/>
                                  <w:divBdr>
                                    <w:top w:val="none" w:sz="0" w:space="0" w:color="auto"/>
                                    <w:left w:val="none" w:sz="0" w:space="0" w:color="auto"/>
                                    <w:bottom w:val="none" w:sz="0" w:space="0" w:color="auto"/>
                                    <w:right w:val="none" w:sz="0" w:space="0" w:color="auto"/>
                                  </w:divBdr>
                                </w:div>
                                <w:div w:id="1889564539">
                                  <w:marLeft w:val="240"/>
                                  <w:marRight w:val="0"/>
                                  <w:marTop w:val="0"/>
                                  <w:marBottom w:val="0"/>
                                  <w:divBdr>
                                    <w:top w:val="none" w:sz="0" w:space="0" w:color="auto"/>
                                    <w:left w:val="none" w:sz="0" w:space="0" w:color="auto"/>
                                    <w:bottom w:val="none" w:sz="0" w:space="0" w:color="auto"/>
                                    <w:right w:val="none" w:sz="0" w:space="0" w:color="auto"/>
                                  </w:divBdr>
                                  <w:divsChild>
                                    <w:div w:id="1190216933">
                                      <w:marLeft w:val="0"/>
                                      <w:marRight w:val="0"/>
                                      <w:marTop w:val="0"/>
                                      <w:marBottom w:val="0"/>
                                      <w:divBdr>
                                        <w:top w:val="none" w:sz="0" w:space="0" w:color="auto"/>
                                        <w:left w:val="none" w:sz="0" w:space="0" w:color="auto"/>
                                        <w:bottom w:val="none" w:sz="0" w:space="0" w:color="auto"/>
                                        <w:right w:val="none" w:sz="0" w:space="0" w:color="auto"/>
                                      </w:divBdr>
                                    </w:div>
                                    <w:div w:id="323704417">
                                      <w:marLeft w:val="0"/>
                                      <w:marRight w:val="0"/>
                                      <w:marTop w:val="0"/>
                                      <w:marBottom w:val="0"/>
                                      <w:divBdr>
                                        <w:top w:val="none" w:sz="0" w:space="0" w:color="auto"/>
                                        <w:left w:val="none" w:sz="0" w:space="0" w:color="auto"/>
                                        <w:bottom w:val="none" w:sz="0" w:space="0" w:color="auto"/>
                                        <w:right w:val="none" w:sz="0" w:space="0" w:color="auto"/>
                                      </w:divBdr>
                                    </w:div>
                                  </w:divsChild>
                                </w:div>
                                <w:div w:id="1682000999">
                                  <w:marLeft w:val="0"/>
                                  <w:marRight w:val="0"/>
                                  <w:marTop w:val="0"/>
                                  <w:marBottom w:val="0"/>
                                  <w:divBdr>
                                    <w:top w:val="none" w:sz="0" w:space="0" w:color="auto"/>
                                    <w:left w:val="none" w:sz="0" w:space="0" w:color="auto"/>
                                    <w:bottom w:val="none" w:sz="0" w:space="0" w:color="auto"/>
                                    <w:right w:val="none" w:sz="0" w:space="0" w:color="auto"/>
                                  </w:divBdr>
                                </w:div>
                              </w:divsChild>
                            </w:div>
                            <w:div w:id="663049539">
                              <w:marLeft w:val="0"/>
                              <w:marRight w:val="0"/>
                              <w:marTop w:val="0"/>
                              <w:marBottom w:val="0"/>
                              <w:divBdr>
                                <w:top w:val="none" w:sz="0" w:space="0" w:color="auto"/>
                                <w:left w:val="none" w:sz="0" w:space="0" w:color="auto"/>
                                <w:bottom w:val="none" w:sz="0" w:space="0" w:color="auto"/>
                                <w:right w:val="none" w:sz="0" w:space="0" w:color="auto"/>
                              </w:divBdr>
                              <w:divsChild>
                                <w:div w:id="1210727932">
                                  <w:marLeft w:val="0"/>
                                  <w:marRight w:val="0"/>
                                  <w:marTop w:val="0"/>
                                  <w:marBottom w:val="0"/>
                                  <w:divBdr>
                                    <w:top w:val="none" w:sz="0" w:space="0" w:color="auto"/>
                                    <w:left w:val="none" w:sz="0" w:space="0" w:color="auto"/>
                                    <w:bottom w:val="none" w:sz="0" w:space="0" w:color="auto"/>
                                    <w:right w:val="none" w:sz="0" w:space="0" w:color="auto"/>
                                  </w:divBdr>
                                </w:div>
                                <w:div w:id="1453015451">
                                  <w:marLeft w:val="240"/>
                                  <w:marRight w:val="0"/>
                                  <w:marTop w:val="0"/>
                                  <w:marBottom w:val="0"/>
                                  <w:divBdr>
                                    <w:top w:val="none" w:sz="0" w:space="0" w:color="auto"/>
                                    <w:left w:val="none" w:sz="0" w:space="0" w:color="auto"/>
                                    <w:bottom w:val="none" w:sz="0" w:space="0" w:color="auto"/>
                                    <w:right w:val="none" w:sz="0" w:space="0" w:color="auto"/>
                                  </w:divBdr>
                                  <w:divsChild>
                                    <w:div w:id="2142114388">
                                      <w:marLeft w:val="0"/>
                                      <w:marRight w:val="0"/>
                                      <w:marTop w:val="0"/>
                                      <w:marBottom w:val="0"/>
                                      <w:divBdr>
                                        <w:top w:val="none" w:sz="0" w:space="0" w:color="auto"/>
                                        <w:left w:val="none" w:sz="0" w:space="0" w:color="auto"/>
                                        <w:bottom w:val="none" w:sz="0" w:space="0" w:color="auto"/>
                                        <w:right w:val="none" w:sz="0" w:space="0" w:color="auto"/>
                                      </w:divBdr>
                                    </w:div>
                                    <w:div w:id="615141060">
                                      <w:marLeft w:val="0"/>
                                      <w:marRight w:val="0"/>
                                      <w:marTop w:val="0"/>
                                      <w:marBottom w:val="0"/>
                                      <w:divBdr>
                                        <w:top w:val="none" w:sz="0" w:space="0" w:color="auto"/>
                                        <w:left w:val="none" w:sz="0" w:space="0" w:color="auto"/>
                                        <w:bottom w:val="none" w:sz="0" w:space="0" w:color="auto"/>
                                        <w:right w:val="none" w:sz="0" w:space="0" w:color="auto"/>
                                      </w:divBdr>
                                    </w:div>
                                  </w:divsChild>
                                </w:div>
                                <w:div w:id="1637878045">
                                  <w:marLeft w:val="0"/>
                                  <w:marRight w:val="0"/>
                                  <w:marTop w:val="0"/>
                                  <w:marBottom w:val="0"/>
                                  <w:divBdr>
                                    <w:top w:val="none" w:sz="0" w:space="0" w:color="auto"/>
                                    <w:left w:val="none" w:sz="0" w:space="0" w:color="auto"/>
                                    <w:bottom w:val="none" w:sz="0" w:space="0" w:color="auto"/>
                                    <w:right w:val="none" w:sz="0" w:space="0" w:color="auto"/>
                                  </w:divBdr>
                                </w:div>
                              </w:divsChild>
                            </w:div>
                            <w:div w:id="940069865">
                              <w:marLeft w:val="0"/>
                              <w:marRight w:val="0"/>
                              <w:marTop w:val="0"/>
                              <w:marBottom w:val="0"/>
                              <w:divBdr>
                                <w:top w:val="none" w:sz="0" w:space="0" w:color="auto"/>
                                <w:left w:val="none" w:sz="0" w:space="0" w:color="auto"/>
                                <w:bottom w:val="none" w:sz="0" w:space="0" w:color="auto"/>
                                <w:right w:val="none" w:sz="0" w:space="0" w:color="auto"/>
                              </w:divBdr>
                              <w:divsChild>
                                <w:div w:id="111365646">
                                  <w:marLeft w:val="0"/>
                                  <w:marRight w:val="0"/>
                                  <w:marTop w:val="0"/>
                                  <w:marBottom w:val="0"/>
                                  <w:divBdr>
                                    <w:top w:val="none" w:sz="0" w:space="0" w:color="auto"/>
                                    <w:left w:val="none" w:sz="0" w:space="0" w:color="auto"/>
                                    <w:bottom w:val="none" w:sz="0" w:space="0" w:color="auto"/>
                                    <w:right w:val="none" w:sz="0" w:space="0" w:color="auto"/>
                                  </w:divBdr>
                                </w:div>
                                <w:div w:id="259879231">
                                  <w:marLeft w:val="240"/>
                                  <w:marRight w:val="0"/>
                                  <w:marTop w:val="0"/>
                                  <w:marBottom w:val="0"/>
                                  <w:divBdr>
                                    <w:top w:val="none" w:sz="0" w:space="0" w:color="auto"/>
                                    <w:left w:val="none" w:sz="0" w:space="0" w:color="auto"/>
                                    <w:bottom w:val="none" w:sz="0" w:space="0" w:color="auto"/>
                                    <w:right w:val="none" w:sz="0" w:space="0" w:color="auto"/>
                                  </w:divBdr>
                                  <w:divsChild>
                                    <w:div w:id="527106688">
                                      <w:marLeft w:val="0"/>
                                      <w:marRight w:val="0"/>
                                      <w:marTop w:val="0"/>
                                      <w:marBottom w:val="0"/>
                                      <w:divBdr>
                                        <w:top w:val="none" w:sz="0" w:space="0" w:color="auto"/>
                                        <w:left w:val="none" w:sz="0" w:space="0" w:color="auto"/>
                                        <w:bottom w:val="none" w:sz="0" w:space="0" w:color="auto"/>
                                        <w:right w:val="none" w:sz="0" w:space="0" w:color="auto"/>
                                      </w:divBdr>
                                    </w:div>
                                    <w:div w:id="1981500035">
                                      <w:marLeft w:val="0"/>
                                      <w:marRight w:val="0"/>
                                      <w:marTop w:val="0"/>
                                      <w:marBottom w:val="0"/>
                                      <w:divBdr>
                                        <w:top w:val="none" w:sz="0" w:space="0" w:color="auto"/>
                                        <w:left w:val="none" w:sz="0" w:space="0" w:color="auto"/>
                                        <w:bottom w:val="none" w:sz="0" w:space="0" w:color="auto"/>
                                        <w:right w:val="none" w:sz="0" w:space="0" w:color="auto"/>
                                      </w:divBdr>
                                    </w:div>
                                  </w:divsChild>
                                </w:div>
                                <w:div w:id="713578674">
                                  <w:marLeft w:val="0"/>
                                  <w:marRight w:val="0"/>
                                  <w:marTop w:val="0"/>
                                  <w:marBottom w:val="0"/>
                                  <w:divBdr>
                                    <w:top w:val="none" w:sz="0" w:space="0" w:color="auto"/>
                                    <w:left w:val="none" w:sz="0" w:space="0" w:color="auto"/>
                                    <w:bottom w:val="none" w:sz="0" w:space="0" w:color="auto"/>
                                    <w:right w:val="none" w:sz="0" w:space="0" w:color="auto"/>
                                  </w:divBdr>
                                </w:div>
                              </w:divsChild>
                            </w:div>
                            <w:div w:id="710692125">
                              <w:marLeft w:val="0"/>
                              <w:marRight w:val="0"/>
                              <w:marTop w:val="0"/>
                              <w:marBottom w:val="0"/>
                              <w:divBdr>
                                <w:top w:val="none" w:sz="0" w:space="0" w:color="auto"/>
                                <w:left w:val="none" w:sz="0" w:space="0" w:color="auto"/>
                                <w:bottom w:val="none" w:sz="0" w:space="0" w:color="auto"/>
                                <w:right w:val="none" w:sz="0" w:space="0" w:color="auto"/>
                              </w:divBdr>
                              <w:divsChild>
                                <w:div w:id="719743753">
                                  <w:marLeft w:val="0"/>
                                  <w:marRight w:val="0"/>
                                  <w:marTop w:val="0"/>
                                  <w:marBottom w:val="0"/>
                                  <w:divBdr>
                                    <w:top w:val="none" w:sz="0" w:space="0" w:color="auto"/>
                                    <w:left w:val="none" w:sz="0" w:space="0" w:color="auto"/>
                                    <w:bottom w:val="none" w:sz="0" w:space="0" w:color="auto"/>
                                    <w:right w:val="none" w:sz="0" w:space="0" w:color="auto"/>
                                  </w:divBdr>
                                </w:div>
                                <w:div w:id="825438239">
                                  <w:marLeft w:val="240"/>
                                  <w:marRight w:val="0"/>
                                  <w:marTop w:val="0"/>
                                  <w:marBottom w:val="0"/>
                                  <w:divBdr>
                                    <w:top w:val="none" w:sz="0" w:space="0" w:color="auto"/>
                                    <w:left w:val="none" w:sz="0" w:space="0" w:color="auto"/>
                                    <w:bottom w:val="none" w:sz="0" w:space="0" w:color="auto"/>
                                    <w:right w:val="none" w:sz="0" w:space="0" w:color="auto"/>
                                  </w:divBdr>
                                  <w:divsChild>
                                    <w:div w:id="1839686036">
                                      <w:marLeft w:val="0"/>
                                      <w:marRight w:val="0"/>
                                      <w:marTop w:val="0"/>
                                      <w:marBottom w:val="0"/>
                                      <w:divBdr>
                                        <w:top w:val="none" w:sz="0" w:space="0" w:color="auto"/>
                                        <w:left w:val="none" w:sz="0" w:space="0" w:color="auto"/>
                                        <w:bottom w:val="none" w:sz="0" w:space="0" w:color="auto"/>
                                        <w:right w:val="none" w:sz="0" w:space="0" w:color="auto"/>
                                      </w:divBdr>
                                    </w:div>
                                    <w:div w:id="2119567195">
                                      <w:marLeft w:val="0"/>
                                      <w:marRight w:val="0"/>
                                      <w:marTop w:val="0"/>
                                      <w:marBottom w:val="0"/>
                                      <w:divBdr>
                                        <w:top w:val="none" w:sz="0" w:space="0" w:color="auto"/>
                                        <w:left w:val="none" w:sz="0" w:space="0" w:color="auto"/>
                                        <w:bottom w:val="none" w:sz="0" w:space="0" w:color="auto"/>
                                        <w:right w:val="none" w:sz="0" w:space="0" w:color="auto"/>
                                      </w:divBdr>
                                    </w:div>
                                  </w:divsChild>
                                </w:div>
                                <w:div w:id="701826613">
                                  <w:marLeft w:val="0"/>
                                  <w:marRight w:val="0"/>
                                  <w:marTop w:val="0"/>
                                  <w:marBottom w:val="0"/>
                                  <w:divBdr>
                                    <w:top w:val="none" w:sz="0" w:space="0" w:color="auto"/>
                                    <w:left w:val="none" w:sz="0" w:space="0" w:color="auto"/>
                                    <w:bottom w:val="none" w:sz="0" w:space="0" w:color="auto"/>
                                    <w:right w:val="none" w:sz="0" w:space="0" w:color="auto"/>
                                  </w:divBdr>
                                </w:div>
                              </w:divsChild>
                            </w:div>
                            <w:div w:id="1709406691">
                              <w:marLeft w:val="0"/>
                              <w:marRight w:val="0"/>
                              <w:marTop w:val="0"/>
                              <w:marBottom w:val="0"/>
                              <w:divBdr>
                                <w:top w:val="none" w:sz="0" w:space="0" w:color="auto"/>
                                <w:left w:val="none" w:sz="0" w:space="0" w:color="auto"/>
                                <w:bottom w:val="none" w:sz="0" w:space="0" w:color="auto"/>
                                <w:right w:val="none" w:sz="0" w:space="0" w:color="auto"/>
                              </w:divBdr>
                              <w:divsChild>
                                <w:div w:id="1749187641">
                                  <w:marLeft w:val="0"/>
                                  <w:marRight w:val="0"/>
                                  <w:marTop w:val="0"/>
                                  <w:marBottom w:val="0"/>
                                  <w:divBdr>
                                    <w:top w:val="none" w:sz="0" w:space="0" w:color="auto"/>
                                    <w:left w:val="none" w:sz="0" w:space="0" w:color="auto"/>
                                    <w:bottom w:val="none" w:sz="0" w:space="0" w:color="auto"/>
                                    <w:right w:val="none" w:sz="0" w:space="0" w:color="auto"/>
                                  </w:divBdr>
                                </w:div>
                                <w:div w:id="1975938079">
                                  <w:marLeft w:val="240"/>
                                  <w:marRight w:val="0"/>
                                  <w:marTop w:val="0"/>
                                  <w:marBottom w:val="0"/>
                                  <w:divBdr>
                                    <w:top w:val="none" w:sz="0" w:space="0" w:color="auto"/>
                                    <w:left w:val="none" w:sz="0" w:space="0" w:color="auto"/>
                                    <w:bottom w:val="none" w:sz="0" w:space="0" w:color="auto"/>
                                    <w:right w:val="none" w:sz="0" w:space="0" w:color="auto"/>
                                  </w:divBdr>
                                  <w:divsChild>
                                    <w:div w:id="1396126951">
                                      <w:marLeft w:val="0"/>
                                      <w:marRight w:val="0"/>
                                      <w:marTop w:val="0"/>
                                      <w:marBottom w:val="0"/>
                                      <w:divBdr>
                                        <w:top w:val="none" w:sz="0" w:space="0" w:color="auto"/>
                                        <w:left w:val="none" w:sz="0" w:space="0" w:color="auto"/>
                                        <w:bottom w:val="none" w:sz="0" w:space="0" w:color="auto"/>
                                        <w:right w:val="none" w:sz="0" w:space="0" w:color="auto"/>
                                      </w:divBdr>
                                    </w:div>
                                    <w:div w:id="540437111">
                                      <w:marLeft w:val="0"/>
                                      <w:marRight w:val="0"/>
                                      <w:marTop w:val="0"/>
                                      <w:marBottom w:val="0"/>
                                      <w:divBdr>
                                        <w:top w:val="none" w:sz="0" w:space="0" w:color="auto"/>
                                        <w:left w:val="none" w:sz="0" w:space="0" w:color="auto"/>
                                        <w:bottom w:val="none" w:sz="0" w:space="0" w:color="auto"/>
                                        <w:right w:val="none" w:sz="0" w:space="0" w:color="auto"/>
                                      </w:divBdr>
                                    </w:div>
                                  </w:divsChild>
                                </w:div>
                                <w:div w:id="467161980">
                                  <w:marLeft w:val="0"/>
                                  <w:marRight w:val="0"/>
                                  <w:marTop w:val="0"/>
                                  <w:marBottom w:val="0"/>
                                  <w:divBdr>
                                    <w:top w:val="none" w:sz="0" w:space="0" w:color="auto"/>
                                    <w:left w:val="none" w:sz="0" w:space="0" w:color="auto"/>
                                    <w:bottom w:val="none" w:sz="0" w:space="0" w:color="auto"/>
                                    <w:right w:val="none" w:sz="0" w:space="0" w:color="auto"/>
                                  </w:divBdr>
                                </w:div>
                              </w:divsChild>
                            </w:div>
                            <w:div w:id="329531042">
                              <w:marLeft w:val="0"/>
                              <w:marRight w:val="0"/>
                              <w:marTop w:val="0"/>
                              <w:marBottom w:val="0"/>
                              <w:divBdr>
                                <w:top w:val="none" w:sz="0" w:space="0" w:color="auto"/>
                                <w:left w:val="none" w:sz="0" w:space="0" w:color="auto"/>
                                <w:bottom w:val="none" w:sz="0" w:space="0" w:color="auto"/>
                                <w:right w:val="none" w:sz="0" w:space="0" w:color="auto"/>
                              </w:divBdr>
                              <w:divsChild>
                                <w:div w:id="832142707">
                                  <w:marLeft w:val="0"/>
                                  <w:marRight w:val="0"/>
                                  <w:marTop w:val="0"/>
                                  <w:marBottom w:val="0"/>
                                  <w:divBdr>
                                    <w:top w:val="none" w:sz="0" w:space="0" w:color="auto"/>
                                    <w:left w:val="none" w:sz="0" w:space="0" w:color="auto"/>
                                    <w:bottom w:val="none" w:sz="0" w:space="0" w:color="auto"/>
                                    <w:right w:val="none" w:sz="0" w:space="0" w:color="auto"/>
                                  </w:divBdr>
                                </w:div>
                                <w:div w:id="2071541284">
                                  <w:marLeft w:val="240"/>
                                  <w:marRight w:val="0"/>
                                  <w:marTop w:val="0"/>
                                  <w:marBottom w:val="0"/>
                                  <w:divBdr>
                                    <w:top w:val="none" w:sz="0" w:space="0" w:color="auto"/>
                                    <w:left w:val="none" w:sz="0" w:space="0" w:color="auto"/>
                                    <w:bottom w:val="none" w:sz="0" w:space="0" w:color="auto"/>
                                    <w:right w:val="none" w:sz="0" w:space="0" w:color="auto"/>
                                  </w:divBdr>
                                  <w:divsChild>
                                    <w:div w:id="1174683601">
                                      <w:marLeft w:val="0"/>
                                      <w:marRight w:val="0"/>
                                      <w:marTop w:val="0"/>
                                      <w:marBottom w:val="0"/>
                                      <w:divBdr>
                                        <w:top w:val="none" w:sz="0" w:space="0" w:color="auto"/>
                                        <w:left w:val="none" w:sz="0" w:space="0" w:color="auto"/>
                                        <w:bottom w:val="none" w:sz="0" w:space="0" w:color="auto"/>
                                        <w:right w:val="none" w:sz="0" w:space="0" w:color="auto"/>
                                      </w:divBdr>
                                    </w:div>
                                    <w:div w:id="1626884791">
                                      <w:marLeft w:val="0"/>
                                      <w:marRight w:val="0"/>
                                      <w:marTop w:val="0"/>
                                      <w:marBottom w:val="0"/>
                                      <w:divBdr>
                                        <w:top w:val="none" w:sz="0" w:space="0" w:color="auto"/>
                                        <w:left w:val="none" w:sz="0" w:space="0" w:color="auto"/>
                                        <w:bottom w:val="none" w:sz="0" w:space="0" w:color="auto"/>
                                        <w:right w:val="none" w:sz="0" w:space="0" w:color="auto"/>
                                      </w:divBdr>
                                    </w:div>
                                  </w:divsChild>
                                </w:div>
                                <w:div w:id="605891147">
                                  <w:marLeft w:val="0"/>
                                  <w:marRight w:val="0"/>
                                  <w:marTop w:val="0"/>
                                  <w:marBottom w:val="0"/>
                                  <w:divBdr>
                                    <w:top w:val="none" w:sz="0" w:space="0" w:color="auto"/>
                                    <w:left w:val="none" w:sz="0" w:space="0" w:color="auto"/>
                                    <w:bottom w:val="none" w:sz="0" w:space="0" w:color="auto"/>
                                    <w:right w:val="none" w:sz="0" w:space="0" w:color="auto"/>
                                  </w:divBdr>
                                </w:div>
                              </w:divsChild>
                            </w:div>
                            <w:div w:id="883567507">
                              <w:marLeft w:val="0"/>
                              <w:marRight w:val="0"/>
                              <w:marTop w:val="0"/>
                              <w:marBottom w:val="0"/>
                              <w:divBdr>
                                <w:top w:val="none" w:sz="0" w:space="0" w:color="auto"/>
                                <w:left w:val="none" w:sz="0" w:space="0" w:color="auto"/>
                                <w:bottom w:val="none" w:sz="0" w:space="0" w:color="auto"/>
                                <w:right w:val="none" w:sz="0" w:space="0" w:color="auto"/>
                              </w:divBdr>
                              <w:divsChild>
                                <w:div w:id="1494831342">
                                  <w:marLeft w:val="0"/>
                                  <w:marRight w:val="0"/>
                                  <w:marTop w:val="0"/>
                                  <w:marBottom w:val="0"/>
                                  <w:divBdr>
                                    <w:top w:val="none" w:sz="0" w:space="0" w:color="auto"/>
                                    <w:left w:val="none" w:sz="0" w:space="0" w:color="auto"/>
                                    <w:bottom w:val="none" w:sz="0" w:space="0" w:color="auto"/>
                                    <w:right w:val="none" w:sz="0" w:space="0" w:color="auto"/>
                                  </w:divBdr>
                                </w:div>
                                <w:div w:id="1132795550">
                                  <w:marLeft w:val="240"/>
                                  <w:marRight w:val="0"/>
                                  <w:marTop w:val="0"/>
                                  <w:marBottom w:val="0"/>
                                  <w:divBdr>
                                    <w:top w:val="none" w:sz="0" w:space="0" w:color="auto"/>
                                    <w:left w:val="none" w:sz="0" w:space="0" w:color="auto"/>
                                    <w:bottom w:val="none" w:sz="0" w:space="0" w:color="auto"/>
                                    <w:right w:val="none" w:sz="0" w:space="0" w:color="auto"/>
                                  </w:divBdr>
                                  <w:divsChild>
                                    <w:div w:id="1508326683">
                                      <w:marLeft w:val="0"/>
                                      <w:marRight w:val="0"/>
                                      <w:marTop w:val="0"/>
                                      <w:marBottom w:val="0"/>
                                      <w:divBdr>
                                        <w:top w:val="none" w:sz="0" w:space="0" w:color="auto"/>
                                        <w:left w:val="none" w:sz="0" w:space="0" w:color="auto"/>
                                        <w:bottom w:val="none" w:sz="0" w:space="0" w:color="auto"/>
                                        <w:right w:val="none" w:sz="0" w:space="0" w:color="auto"/>
                                      </w:divBdr>
                                    </w:div>
                                    <w:div w:id="1161777630">
                                      <w:marLeft w:val="0"/>
                                      <w:marRight w:val="0"/>
                                      <w:marTop w:val="0"/>
                                      <w:marBottom w:val="0"/>
                                      <w:divBdr>
                                        <w:top w:val="none" w:sz="0" w:space="0" w:color="auto"/>
                                        <w:left w:val="none" w:sz="0" w:space="0" w:color="auto"/>
                                        <w:bottom w:val="none" w:sz="0" w:space="0" w:color="auto"/>
                                        <w:right w:val="none" w:sz="0" w:space="0" w:color="auto"/>
                                      </w:divBdr>
                                    </w:div>
                                  </w:divsChild>
                                </w:div>
                                <w:div w:id="1189029809">
                                  <w:marLeft w:val="0"/>
                                  <w:marRight w:val="0"/>
                                  <w:marTop w:val="0"/>
                                  <w:marBottom w:val="0"/>
                                  <w:divBdr>
                                    <w:top w:val="none" w:sz="0" w:space="0" w:color="auto"/>
                                    <w:left w:val="none" w:sz="0" w:space="0" w:color="auto"/>
                                    <w:bottom w:val="none" w:sz="0" w:space="0" w:color="auto"/>
                                    <w:right w:val="none" w:sz="0" w:space="0" w:color="auto"/>
                                  </w:divBdr>
                                </w:div>
                              </w:divsChild>
                            </w:div>
                            <w:div w:id="433791104">
                              <w:marLeft w:val="0"/>
                              <w:marRight w:val="0"/>
                              <w:marTop w:val="0"/>
                              <w:marBottom w:val="0"/>
                              <w:divBdr>
                                <w:top w:val="none" w:sz="0" w:space="0" w:color="auto"/>
                                <w:left w:val="none" w:sz="0" w:space="0" w:color="auto"/>
                                <w:bottom w:val="none" w:sz="0" w:space="0" w:color="auto"/>
                                <w:right w:val="none" w:sz="0" w:space="0" w:color="auto"/>
                              </w:divBdr>
                              <w:divsChild>
                                <w:div w:id="1107391023">
                                  <w:marLeft w:val="0"/>
                                  <w:marRight w:val="0"/>
                                  <w:marTop w:val="0"/>
                                  <w:marBottom w:val="0"/>
                                  <w:divBdr>
                                    <w:top w:val="none" w:sz="0" w:space="0" w:color="auto"/>
                                    <w:left w:val="none" w:sz="0" w:space="0" w:color="auto"/>
                                    <w:bottom w:val="none" w:sz="0" w:space="0" w:color="auto"/>
                                    <w:right w:val="none" w:sz="0" w:space="0" w:color="auto"/>
                                  </w:divBdr>
                                </w:div>
                                <w:div w:id="977806793">
                                  <w:marLeft w:val="240"/>
                                  <w:marRight w:val="0"/>
                                  <w:marTop w:val="0"/>
                                  <w:marBottom w:val="0"/>
                                  <w:divBdr>
                                    <w:top w:val="none" w:sz="0" w:space="0" w:color="auto"/>
                                    <w:left w:val="none" w:sz="0" w:space="0" w:color="auto"/>
                                    <w:bottom w:val="none" w:sz="0" w:space="0" w:color="auto"/>
                                    <w:right w:val="none" w:sz="0" w:space="0" w:color="auto"/>
                                  </w:divBdr>
                                  <w:divsChild>
                                    <w:div w:id="774636571">
                                      <w:marLeft w:val="0"/>
                                      <w:marRight w:val="0"/>
                                      <w:marTop w:val="0"/>
                                      <w:marBottom w:val="0"/>
                                      <w:divBdr>
                                        <w:top w:val="none" w:sz="0" w:space="0" w:color="auto"/>
                                        <w:left w:val="none" w:sz="0" w:space="0" w:color="auto"/>
                                        <w:bottom w:val="none" w:sz="0" w:space="0" w:color="auto"/>
                                        <w:right w:val="none" w:sz="0" w:space="0" w:color="auto"/>
                                      </w:divBdr>
                                    </w:div>
                                    <w:div w:id="314997343">
                                      <w:marLeft w:val="0"/>
                                      <w:marRight w:val="0"/>
                                      <w:marTop w:val="0"/>
                                      <w:marBottom w:val="0"/>
                                      <w:divBdr>
                                        <w:top w:val="none" w:sz="0" w:space="0" w:color="auto"/>
                                        <w:left w:val="none" w:sz="0" w:space="0" w:color="auto"/>
                                        <w:bottom w:val="none" w:sz="0" w:space="0" w:color="auto"/>
                                        <w:right w:val="none" w:sz="0" w:space="0" w:color="auto"/>
                                      </w:divBdr>
                                    </w:div>
                                  </w:divsChild>
                                </w:div>
                                <w:div w:id="647244747">
                                  <w:marLeft w:val="0"/>
                                  <w:marRight w:val="0"/>
                                  <w:marTop w:val="0"/>
                                  <w:marBottom w:val="0"/>
                                  <w:divBdr>
                                    <w:top w:val="none" w:sz="0" w:space="0" w:color="auto"/>
                                    <w:left w:val="none" w:sz="0" w:space="0" w:color="auto"/>
                                    <w:bottom w:val="none" w:sz="0" w:space="0" w:color="auto"/>
                                    <w:right w:val="none" w:sz="0" w:space="0" w:color="auto"/>
                                  </w:divBdr>
                                </w:div>
                              </w:divsChild>
                            </w:div>
                            <w:div w:id="581260885">
                              <w:marLeft w:val="0"/>
                              <w:marRight w:val="0"/>
                              <w:marTop w:val="0"/>
                              <w:marBottom w:val="0"/>
                              <w:divBdr>
                                <w:top w:val="none" w:sz="0" w:space="0" w:color="auto"/>
                                <w:left w:val="none" w:sz="0" w:space="0" w:color="auto"/>
                                <w:bottom w:val="none" w:sz="0" w:space="0" w:color="auto"/>
                                <w:right w:val="none" w:sz="0" w:space="0" w:color="auto"/>
                              </w:divBdr>
                              <w:divsChild>
                                <w:div w:id="1426999669">
                                  <w:marLeft w:val="0"/>
                                  <w:marRight w:val="0"/>
                                  <w:marTop w:val="0"/>
                                  <w:marBottom w:val="0"/>
                                  <w:divBdr>
                                    <w:top w:val="none" w:sz="0" w:space="0" w:color="auto"/>
                                    <w:left w:val="none" w:sz="0" w:space="0" w:color="auto"/>
                                    <w:bottom w:val="none" w:sz="0" w:space="0" w:color="auto"/>
                                    <w:right w:val="none" w:sz="0" w:space="0" w:color="auto"/>
                                  </w:divBdr>
                                </w:div>
                                <w:div w:id="982544240">
                                  <w:marLeft w:val="240"/>
                                  <w:marRight w:val="0"/>
                                  <w:marTop w:val="0"/>
                                  <w:marBottom w:val="0"/>
                                  <w:divBdr>
                                    <w:top w:val="none" w:sz="0" w:space="0" w:color="auto"/>
                                    <w:left w:val="none" w:sz="0" w:space="0" w:color="auto"/>
                                    <w:bottom w:val="none" w:sz="0" w:space="0" w:color="auto"/>
                                    <w:right w:val="none" w:sz="0" w:space="0" w:color="auto"/>
                                  </w:divBdr>
                                  <w:divsChild>
                                    <w:div w:id="797069894">
                                      <w:marLeft w:val="0"/>
                                      <w:marRight w:val="0"/>
                                      <w:marTop w:val="0"/>
                                      <w:marBottom w:val="0"/>
                                      <w:divBdr>
                                        <w:top w:val="none" w:sz="0" w:space="0" w:color="auto"/>
                                        <w:left w:val="none" w:sz="0" w:space="0" w:color="auto"/>
                                        <w:bottom w:val="none" w:sz="0" w:space="0" w:color="auto"/>
                                        <w:right w:val="none" w:sz="0" w:space="0" w:color="auto"/>
                                      </w:divBdr>
                                    </w:div>
                                    <w:div w:id="1569683679">
                                      <w:marLeft w:val="0"/>
                                      <w:marRight w:val="0"/>
                                      <w:marTop w:val="0"/>
                                      <w:marBottom w:val="0"/>
                                      <w:divBdr>
                                        <w:top w:val="none" w:sz="0" w:space="0" w:color="auto"/>
                                        <w:left w:val="none" w:sz="0" w:space="0" w:color="auto"/>
                                        <w:bottom w:val="none" w:sz="0" w:space="0" w:color="auto"/>
                                        <w:right w:val="none" w:sz="0" w:space="0" w:color="auto"/>
                                      </w:divBdr>
                                    </w:div>
                                  </w:divsChild>
                                </w:div>
                                <w:div w:id="1274249099">
                                  <w:marLeft w:val="0"/>
                                  <w:marRight w:val="0"/>
                                  <w:marTop w:val="0"/>
                                  <w:marBottom w:val="0"/>
                                  <w:divBdr>
                                    <w:top w:val="none" w:sz="0" w:space="0" w:color="auto"/>
                                    <w:left w:val="none" w:sz="0" w:space="0" w:color="auto"/>
                                    <w:bottom w:val="none" w:sz="0" w:space="0" w:color="auto"/>
                                    <w:right w:val="none" w:sz="0" w:space="0" w:color="auto"/>
                                  </w:divBdr>
                                </w:div>
                              </w:divsChild>
                            </w:div>
                            <w:div w:id="94400847">
                              <w:marLeft w:val="0"/>
                              <w:marRight w:val="0"/>
                              <w:marTop w:val="0"/>
                              <w:marBottom w:val="0"/>
                              <w:divBdr>
                                <w:top w:val="none" w:sz="0" w:space="0" w:color="auto"/>
                                <w:left w:val="none" w:sz="0" w:space="0" w:color="auto"/>
                                <w:bottom w:val="none" w:sz="0" w:space="0" w:color="auto"/>
                                <w:right w:val="none" w:sz="0" w:space="0" w:color="auto"/>
                              </w:divBdr>
                              <w:divsChild>
                                <w:div w:id="459153804">
                                  <w:marLeft w:val="0"/>
                                  <w:marRight w:val="0"/>
                                  <w:marTop w:val="0"/>
                                  <w:marBottom w:val="0"/>
                                  <w:divBdr>
                                    <w:top w:val="none" w:sz="0" w:space="0" w:color="auto"/>
                                    <w:left w:val="none" w:sz="0" w:space="0" w:color="auto"/>
                                    <w:bottom w:val="none" w:sz="0" w:space="0" w:color="auto"/>
                                    <w:right w:val="none" w:sz="0" w:space="0" w:color="auto"/>
                                  </w:divBdr>
                                </w:div>
                                <w:div w:id="1083602076">
                                  <w:marLeft w:val="240"/>
                                  <w:marRight w:val="0"/>
                                  <w:marTop w:val="0"/>
                                  <w:marBottom w:val="0"/>
                                  <w:divBdr>
                                    <w:top w:val="none" w:sz="0" w:space="0" w:color="auto"/>
                                    <w:left w:val="none" w:sz="0" w:space="0" w:color="auto"/>
                                    <w:bottom w:val="none" w:sz="0" w:space="0" w:color="auto"/>
                                    <w:right w:val="none" w:sz="0" w:space="0" w:color="auto"/>
                                  </w:divBdr>
                                  <w:divsChild>
                                    <w:div w:id="415127233">
                                      <w:marLeft w:val="0"/>
                                      <w:marRight w:val="0"/>
                                      <w:marTop w:val="0"/>
                                      <w:marBottom w:val="0"/>
                                      <w:divBdr>
                                        <w:top w:val="none" w:sz="0" w:space="0" w:color="auto"/>
                                        <w:left w:val="none" w:sz="0" w:space="0" w:color="auto"/>
                                        <w:bottom w:val="none" w:sz="0" w:space="0" w:color="auto"/>
                                        <w:right w:val="none" w:sz="0" w:space="0" w:color="auto"/>
                                      </w:divBdr>
                                    </w:div>
                                    <w:div w:id="1544097494">
                                      <w:marLeft w:val="0"/>
                                      <w:marRight w:val="0"/>
                                      <w:marTop w:val="0"/>
                                      <w:marBottom w:val="0"/>
                                      <w:divBdr>
                                        <w:top w:val="none" w:sz="0" w:space="0" w:color="auto"/>
                                        <w:left w:val="none" w:sz="0" w:space="0" w:color="auto"/>
                                        <w:bottom w:val="none" w:sz="0" w:space="0" w:color="auto"/>
                                        <w:right w:val="none" w:sz="0" w:space="0" w:color="auto"/>
                                      </w:divBdr>
                                    </w:div>
                                  </w:divsChild>
                                </w:div>
                                <w:div w:id="710770290">
                                  <w:marLeft w:val="0"/>
                                  <w:marRight w:val="0"/>
                                  <w:marTop w:val="0"/>
                                  <w:marBottom w:val="0"/>
                                  <w:divBdr>
                                    <w:top w:val="none" w:sz="0" w:space="0" w:color="auto"/>
                                    <w:left w:val="none" w:sz="0" w:space="0" w:color="auto"/>
                                    <w:bottom w:val="none" w:sz="0" w:space="0" w:color="auto"/>
                                    <w:right w:val="none" w:sz="0" w:space="0" w:color="auto"/>
                                  </w:divBdr>
                                </w:div>
                              </w:divsChild>
                            </w:div>
                            <w:div w:id="1098134842">
                              <w:marLeft w:val="0"/>
                              <w:marRight w:val="0"/>
                              <w:marTop w:val="0"/>
                              <w:marBottom w:val="0"/>
                              <w:divBdr>
                                <w:top w:val="none" w:sz="0" w:space="0" w:color="auto"/>
                                <w:left w:val="none" w:sz="0" w:space="0" w:color="auto"/>
                                <w:bottom w:val="none" w:sz="0" w:space="0" w:color="auto"/>
                                <w:right w:val="none" w:sz="0" w:space="0" w:color="auto"/>
                              </w:divBdr>
                              <w:divsChild>
                                <w:div w:id="397167634">
                                  <w:marLeft w:val="0"/>
                                  <w:marRight w:val="0"/>
                                  <w:marTop w:val="0"/>
                                  <w:marBottom w:val="0"/>
                                  <w:divBdr>
                                    <w:top w:val="none" w:sz="0" w:space="0" w:color="auto"/>
                                    <w:left w:val="none" w:sz="0" w:space="0" w:color="auto"/>
                                    <w:bottom w:val="none" w:sz="0" w:space="0" w:color="auto"/>
                                    <w:right w:val="none" w:sz="0" w:space="0" w:color="auto"/>
                                  </w:divBdr>
                                </w:div>
                                <w:div w:id="195433131">
                                  <w:marLeft w:val="240"/>
                                  <w:marRight w:val="0"/>
                                  <w:marTop w:val="0"/>
                                  <w:marBottom w:val="0"/>
                                  <w:divBdr>
                                    <w:top w:val="none" w:sz="0" w:space="0" w:color="auto"/>
                                    <w:left w:val="none" w:sz="0" w:space="0" w:color="auto"/>
                                    <w:bottom w:val="none" w:sz="0" w:space="0" w:color="auto"/>
                                    <w:right w:val="none" w:sz="0" w:space="0" w:color="auto"/>
                                  </w:divBdr>
                                  <w:divsChild>
                                    <w:div w:id="1571577579">
                                      <w:marLeft w:val="0"/>
                                      <w:marRight w:val="0"/>
                                      <w:marTop w:val="0"/>
                                      <w:marBottom w:val="0"/>
                                      <w:divBdr>
                                        <w:top w:val="none" w:sz="0" w:space="0" w:color="auto"/>
                                        <w:left w:val="none" w:sz="0" w:space="0" w:color="auto"/>
                                        <w:bottom w:val="none" w:sz="0" w:space="0" w:color="auto"/>
                                        <w:right w:val="none" w:sz="0" w:space="0" w:color="auto"/>
                                      </w:divBdr>
                                    </w:div>
                                    <w:div w:id="125663234">
                                      <w:marLeft w:val="0"/>
                                      <w:marRight w:val="0"/>
                                      <w:marTop w:val="0"/>
                                      <w:marBottom w:val="0"/>
                                      <w:divBdr>
                                        <w:top w:val="none" w:sz="0" w:space="0" w:color="auto"/>
                                        <w:left w:val="none" w:sz="0" w:space="0" w:color="auto"/>
                                        <w:bottom w:val="none" w:sz="0" w:space="0" w:color="auto"/>
                                        <w:right w:val="none" w:sz="0" w:space="0" w:color="auto"/>
                                      </w:divBdr>
                                    </w:div>
                                  </w:divsChild>
                                </w:div>
                                <w:div w:id="1060634762">
                                  <w:marLeft w:val="0"/>
                                  <w:marRight w:val="0"/>
                                  <w:marTop w:val="0"/>
                                  <w:marBottom w:val="0"/>
                                  <w:divBdr>
                                    <w:top w:val="none" w:sz="0" w:space="0" w:color="auto"/>
                                    <w:left w:val="none" w:sz="0" w:space="0" w:color="auto"/>
                                    <w:bottom w:val="none" w:sz="0" w:space="0" w:color="auto"/>
                                    <w:right w:val="none" w:sz="0" w:space="0" w:color="auto"/>
                                  </w:divBdr>
                                </w:div>
                              </w:divsChild>
                            </w:div>
                            <w:div w:id="645283200">
                              <w:marLeft w:val="0"/>
                              <w:marRight w:val="0"/>
                              <w:marTop w:val="0"/>
                              <w:marBottom w:val="0"/>
                              <w:divBdr>
                                <w:top w:val="none" w:sz="0" w:space="0" w:color="auto"/>
                                <w:left w:val="none" w:sz="0" w:space="0" w:color="auto"/>
                                <w:bottom w:val="none" w:sz="0" w:space="0" w:color="auto"/>
                                <w:right w:val="none" w:sz="0" w:space="0" w:color="auto"/>
                              </w:divBdr>
                              <w:divsChild>
                                <w:div w:id="230585357">
                                  <w:marLeft w:val="0"/>
                                  <w:marRight w:val="0"/>
                                  <w:marTop w:val="0"/>
                                  <w:marBottom w:val="0"/>
                                  <w:divBdr>
                                    <w:top w:val="none" w:sz="0" w:space="0" w:color="auto"/>
                                    <w:left w:val="none" w:sz="0" w:space="0" w:color="auto"/>
                                    <w:bottom w:val="none" w:sz="0" w:space="0" w:color="auto"/>
                                    <w:right w:val="none" w:sz="0" w:space="0" w:color="auto"/>
                                  </w:divBdr>
                                </w:div>
                                <w:div w:id="1759253347">
                                  <w:marLeft w:val="240"/>
                                  <w:marRight w:val="0"/>
                                  <w:marTop w:val="0"/>
                                  <w:marBottom w:val="0"/>
                                  <w:divBdr>
                                    <w:top w:val="none" w:sz="0" w:space="0" w:color="auto"/>
                                    <w:left w:val="none" w:sz="0" w:space="0" w:color="auto"/>
                                    <w:bottom w:val="none" w:sz="0" w:space="0" w:color="auto"/>
                                    <w:right w:val="none" w:sz="0" w:space="0" w:color="auto"/>
                                  </w:divBdr>
                                  <w:divsChild>
                                    <w:div w:id="787432396">
                                      <w:marLeft w:val="0"/>
                                      <w:marRight w:val="0"/>
                                      <w:marTop w:val="0"/>
                                      <w:marBottom w:val="0"/>
                                      <w:divBdr>
                                        <w:top w:val="none" w:sz="0" w:space="0" w:color="auto"/>
                                        <w:left w:val="none" w:sz="0" w:space="0" w:color="auto"/>
                                        <w:bottom w:val="none" w:sz="0" w:space="0" w:color="auto"/>
                                        <w:right w:val="none" w:sz="0" w:space="0" w:color="auto"/>
                                      </w:divBdr>
                                    </w:div>
                                    <w:div w:id="157040624">
                                      <w:marLeft w:val="0"/>
                                      <w:marRight w:val="0"/>
                                      <w:marTop w:val="0"/>
                                      <w:marBottom w:val="0"/>
                                      <w:divBdr>
                                        <w:top w:val="none" w:sz="0" w:space="0" w:color="auto"/>
                                        <w:left w:val="none" w:sz="0" w:space="0" w:color="auto"/>
                                        <w:bottom w:val="none" w:sz="0" w:space="0" w:color="auto"/>
                                        <w:right w:val="none" w:sz="0" w:space="0" w:color="auto"/>
                                      </w:divBdr>
                                    </w:div>
                                  </w:divsChild>
                                </w:div>
                                <w:div w:id="1398671375">
                                  <w:marLeft w:val="0"/>
                                  <w:marRight w:val="0"/>
                                  <w:marTop w:val="0"/>
                                  <w:marBottom w:val="0"/>
                                  <w:divBdr>
                                    <w:top w:val="none" w:sz="0" w:space="0" w:color="auto"/>
                                    <w:left w:val="none" w:sz="0" w:space="0" w:color="auto"/>
                                    <w:bottom w:val="none" w:sz="0" w:space="0" w:color="auto"/>
                                    <w:right w:val="none" w:sz="0" w:space="0" w:color="auto"/>
                                  </w:divBdr>
                                </w:div>
                              </w:divsChild>
                            </w:div>
                            <w:div w:id="1727530898">
                              <w:marLeft w:val="0"/>
                              <w:marRight w:val="0"/>
                              <w:marTop w:val="0"/>
                              <w:marBottom w:val="0"/>
                              <w:divBdr>
                                <w:top w:val="none" w:sz="0" w:space="0" w:color="auto"/>
                                <w:left w:val="none" w:sz="0" w:space="0" w:color="auto"/>
                                <w:bottom w:val="none" w:sz="0" w:space="0" w:color="auto"/>
                                <w:right w:val="none" w:sz="0" w:space="0" w:color="auto"/>
                              </w:divBdr>
                              <w:divsChild>
                                <w:div w:id="1755392567">
                                  <w:marLeft w:val="0"/>
                                  <w:marRight w:val="0"/>
                                  <w:marTop w:val="0"/>
                                  <w:marBottom w:val="0"/>
                                  <w:divBdr>
                                    <w:top w:val="none" w:sz="0" w:space="0" w:color="auto"/>
                                    <w:left w:val="none" w:sz="0" w:space="0" w:color="auto"/>
                                    <w:bottom w:val="none" w:sz="0" w:space="0" w:color="auto"/>
                                    <w:right w:val="none" w:sz="0" w:space="0" w:color="auto"/>
                                  </w:divBdr>
                                </w:div>
                                <w:div w:id="2052917739">
                                  <w:marLeft w:val="240"/>
                                  <w:marRight w:val="0"/>
                                  <w:marTop w:val="0"/>
                                  <w:marBottom w:val="0"/>
                                  <w:divBdr>
                                    <w:top w:val="none" w:sz="0" w:space="0" w:color="auto"/>
                                    <w:left w:val="none" w:sz="0" w:space="0" w:color="auto"/>
                                    <w:bottom w:val="none" w:sz="0" w:space="0" w:color="auto"/>
                                    <w:right w:val="none" w:sz="0" w:space="0" w:color="auto"/>
                                  </w:divBdr>
                                  <w:divsChild>
                                    <w:div w:id="631056501">
                                      <w:marLeft w:val="0"/>
                                      <w:marRight w:val="0"/>
                                      <w:marTop w:val="0"/>
                                      <w:marBottom w:val="0"/>
                                      <w:divBdr>
                                        <w:top w:val="none" w:sz="0" w:space="0" w:color="auto"/>
                                        <w:left w:val="none" w:sz="0" w:space="0" w:color="auto"/>
                                        <w:bottom w:val="none" w:sz="0" w:space="0" w:color="auto"/>
                                        <w:right w:val="none" w:sz="0" w:space="0" w:color="auto"/>
                                      </w:divBdr>
                                    </w:div>
                                    <w:div w:id="766119506">
                                      <w:marLeft w:val="0"/>
                                      <w:marRight w:val="0"/>
                                      <w:marTop w:val="0"/>
                                      <w:marBottom w:val="0"/>
                                      <w:divBdr>
                                        <w:top w:val="none" w:sz="0" w:space="0" w:color="auto"/>
                                        <w:left w:val="none" w:sz="0" w:space="0" w:color="auto"/>
                                        <w:bottom w:val="none" w:sz="0" w:space="0" w:color="auto"/>
                                        <w:right w:val="none" w:sz="0" w:space="0" w:color="auto"/>
                                      </w:divBdr>
                                    </w:div>
                                  </w:divsChild>
                                </w:div>
                                <w:div w:id="252015960">
                                  <w:marLeft w:val="0"/>
                                  <w:marRight w:val="0"/>
                                  <w:marTop w:val="0"/>
                                  <w:marBottom w:val="0"/>
                                  <w:divBdr>
                                    <w:top w:val="none" w:sz="0" w:space="0" w:color="auto"/>
                                    <w:left w:val="none" w:sz="0" w:space="0" w:color="auto"/>
                                    <w:bottom w:val="none" w:sz="0" w:space="0" w:color="auto"/>
                                    <w:right w:val="none" w:sz="0" w:space="0" w:color="auto"/>
                                  </w:divBdr>
                                </w:div>
                              </w:divsChild>
                            </w:div>
                            <w:div w:id="334039789">
                              <w:marLeft w:val="0"/>
                              <w:marRight w:val="0"/>
                              <w:marTop w:val="0"/>
                              <w:marBottom w:val="0"/>
                              <w:divBdr>
                                <w:top w:val="none" w:sz="0" w:space="0" w:color="auto"/>
                                <w:left w:val="none" w:sz="0" w:space="0" w:color="auto"/>
                                <w:bottom w:val="none" w:sz="0" w:space="0" w:color="auto"/>
                                <w:right w:val="none" w:sz="0" w:space="0" w:color="auto"/>
                              </w:divBdr>
                              <w:divsChild>
                                <w:div w:id="2017222349">
                                  <w:marLeft w:val="0"/>
                                  <w:marRight w:val="0"/>
                                  <w:marTop w:val="0"/>
                                  <w:marBottom w:val="0"/>
                                  <w:divBdr>
                                    <w:top w:val="none" w:sz="0" w:space="0" w:color="auto"/>
                                    <w:left w:val="none" w:sz="0" w:space="0" w:color="auto"/>
                                    <w:bottom w:val="none" w:sz="0" w:space="0" w:color="auto"/>
                                    <w:right w:val="none" w:sz="0" w:space="0" w:color="auto"/>
                                  </w:divBdr>
                                </w:div>
                                <w:div w:id="1986275731">
                                  <w:marLeft w:val="240"/>
                                  <w:marRight w:val="0"/>
                                  <w:marTop w:val="0"/>
                                  <w:marBottom w:val="0"/>
                                  <w:divBdr>
                                    <w:top w:val="none" w:sz="0" w:space="0" w:color="auto"/>
                                    <w:left w:val="none" w:sz="0" w:space="0" w:color="auto"/>
                                    <w:bottom w:val="none" w:sz="0" w:space="0" w:color="auto"/>
                                    <w:right w:val="none" w:sz="0" w:space="0" w:color="auto"/>
                                  </w:divBdr>
                                  <w:divsChild>
                                    <w:div w:id="297145482">
                                      <w:marLeft w:val="0"/>
                                      <w:marRight w:val="0"/>
                                      <w:marTop w:val="0"/>
                                      <w:marBottom w:val="0"/>
                                      <w:divBdr>
                                        <w:top w:val="none" w:sz="0" w:space="0" w:color="auto"/>
                                        <w:left w:val="none" w:sz="0" w:space="0" w:color="auto"/>
                                        <w:bottom w:val="none" w:sz="0" w:space="0" w:color="auto"/>
                                        <w:right w:val="none" w:sz="0" w:space="0" w:color="auto"/>
                                      </w:divBdr>
                                    </w:div>
                                    <w:div w:id="36663006">
                                      <w:marLeft w:val="0"/>
                                      <w:marRight w:val="0"/>
                                      <w:marTop w:val="0"/>
                                      <w:marBottom w:val="0"/>
                                      <w:divBdr>
                                        <w:top w:val="none" w:sz="0" w:space="0" w:color="auto"/>
                                        <w:left w:val="none" w:sz="0" w:space="0" w:color="auto"/>
                                        <w:bottom w:val="none" w:sz="0" w:space="0" w:color="auto"/>
                                        <w:right w:val="none" w:sz="0" w:space="0" w:color="auto"/>
                                      </w:divBdr>
                                    </w:div>
                                  </w:divsChild>
                                </w:div>
                                <w:div w:id="2111317866">
                                  <w:marLeft w:val="0"/>
                                  <w:marRight w:val="0"/>
                                  <w:marTop w:val="0"/>
                                  <w:marBottom w:val="0"/>
                                  <w:divBdr>
                                    <w:top w:val="none" w:sz="0" w:space="0" w:color="auto"/>
                                    <w:left w:val="none" w:sz="0" w:space="0" w:color="auto"/>
                                    <w:bottom w:val="none" w:sz="0" w:space="0" w:color="auto"/>
                                    <w:right w:val="none" w:sz="0" w:space="0" w:color="auto"/>
                                  </w:divBdr>
                                </w:div>
                              </w:divsChild>
                            </w:div>
                            <w:div w:id="375543217">
                              <w:marLeft w:val="0"/>
                              <w:marRight w:val="0"/>
                              <w:marTop w:val="0"/>
                              <w:marBottom w:val="0"/>
                              <w:divBdr>
                                <w:top w:val="none" w:sz="0" w:space="0" w:color="auto"/>
                                <w:left w:val="none" w:sz="0" w:space="0" w:color="auto"/>
                                <w:bottom w:val="none" w:sz="0" w:space="0" w:color="auto"/>
                                <w:right w:val="none" w:sz="0" w:space="0" w:color="auto"/>
                              </w:divBdr>
                              <w:divsChild>
                                <w:div w:id="683744482">
                                  <w:marLeft w:val="0"/>
                                  <w:marRight w:val="0"/>
                                  <w:marTop w:val="0"/>
                                  <w:marBottom w:val="0"/>
                                  <w:divBdr>
                                    <w:top w:val="none" w:sz="0" w:space="0" w:color="auto"/>
                                    <w:left w:val="none" w:sz="0" w:space="0" w:color="auto"/>
                                    <w:bottom w:val="none" w:sz="0" w:space="0" w:color="auto"/>
                                    <w:right w:val="none" w:sz="0" w:space="0" w:color="auto"/>
                                  </w:divBdr>
                                </w:div>
                                <w:div w:id="154339440">
                                  <w:marLeft w:val="240"/>
                                  <w:marRight w:val="0"/>
                                  <w:marTop w:val="0"/>
                                  <w:marBottom w:val="0"/>
                                  <w:divBdr>
                                    <w:top w:val="none" w:sz="0" w:space="0" w:color="auto"/>
                                    <w:left w:val="none" w:sz="0" w:space="0" w:color="auto"/>
                                    <w:bottom w:val="none" w:sz="0" w:space="0" w:color="auto"/>
                                    <w:right w:val="none" w:sz="0" w:space="0" w:color="auto"/>
                                  </w:divBdr>
                                  <w:divsChild>
                                    <w:div w:id="678891765">
                                      <w:marLeft w:val="0"/>
                                      <w:marRight w:val="0"/>
                                      <w:marTop w:val="0"/>
                                      <w:marBottom w:val="0"/>
                                      <w:divBdr>
                                        <w:top w:val="none" w:sz="0" w:space="0" w:color="auto"/>
                                        <w:left w:val="none" w:sz="0" w:space="0" w:color="auto"/>
                                        <w:bottom w:val="none" w:sz="0" w:space="0" w:color="auto"/>
                                        <w:right w:val="none" w:sz="0" w:space="0" w:color="auto"/>
                                      </w:divBdr>
                                    </w:div>
                                    <w:div w:id="480386067">
                                      <w:marLeft w:val="0"/>
                                      <w:marRight w:val="0"/>
                                      <w:marTop w:val="0"/>
                                      <w:marBottom w:val="0"/>
                                      <w:divBdr>
                                        <w:top w:val="none" w:sz="0" w:space="0" w:color="auto"/>
                                        <w:left w:val="none" w:sz="0" w:space="0" w:color="auto"/>
                                        <w:bottom w:val="none" w:sz="0" w:space="0" w:color="auto"/>
                                        <w:right w:val="none" w:sz="0" w:space="0" w:color="auto"/>
                                      </w:divBdr>
                                    </w:div>
                                  </w:divsChild>
                                </w:div>
                                <w:div w:id="1181815469">
                                  <w:marLeft w:val="0"/>
                                  <w:marRight w:val="0"/>
                                  <w:marTop w:val="0"/>
                                  <w:marBottom w:val="0"/>
                                  <w:divBdr>
                                    <w:top w:val="none" w:sz="0" w:space="0" w:color="auto"/>
                                    <w:left w:val="none" w:sz="0" w:space="0" w:color="auto"/>
                                    <w:bottom w:val="none" w:sz="0" w:space="0" w:color="auto"/>
                                    <w:right w:val="none" w:sz="0" w:space="0" w:color="auto"/>
                                  </w:divBdr>
                                </w:div>
                              </w:divsChild>
                            </w:div>
                            <w:div w:id="474447333">
                              <w:marLeft w:val="0"/>
                              <w:marRight w:val="0"/>
                              <w:marTop w:val="0"/>
                              <w:marBottom w:val="0"/>
                              <w:divBdr>
                                <w:top w:val="none" w:sz="0" w:space="0" w:color="auto"/>
                                <w:left w:val="none" w:sz="0" w:space="0" w:color="auto"/>
                                <w:bottom w:val="none" w:sz="0" w:space="0" w:color="auto"/>
                                <w:right w:val="none" w:sz="0" w:space="0" w:color="auto"/>
                              </w:divBdr>
                              <w:divsChild>
                                <w:div w:id="414982215">
                                  <w:marLeft w:val="0"/>
                                  <w:marRight w:val="0"/>
                                  <w:marTop w:val="0"/>
                                  <w:marBottom w:val="0"/>
                                  <w:divBdr>
                                    <w:top w:val="none" w:sz="0" w:space="0" w:color="auto"/>
                                    <w:left w:val="none" w:sz="0" w:space="0" w:color="auto"/>
                                    <w:bottom w:val="none" w:sz="0" w:space="0" w:color="auto"/>
                                    <w:right w:val="none" w:sz="0" w:space="0" w:color="auto"/>
                                  </w:divBdr>
                                </w:div>
                                <w:div w:id="1422411796">
                                  <w:marLeft w:val="240"/>
                                  <w:marRight w:val="0"/>
                                  <w:marTop w:val="0"/>
                                  <w:marBottom w:val="0"/>
                                  <w:divBdr>
                                    <w:top w:val="none" w:sz="0" w:space="0" w:color="auto"/>
                                    <w:left w:val="none" w:sz="0" w:space="0" w:color="auto"/>
                                    <w:bottom w:val="none" w:sz="0" w:space="0" w:color="auto"/>
                                    <w:right w:val="none" w:sz="0" w:space="0" w:color="auto"/>
                                  </w:divBdr>
                                  <w:divsChild>
                                    <w:div w:id="1544976462">
                                      <w:marLeft w:val="0"/>
                                      <w:marRight w:val="0"/>
                                      <w:marTop w:val="0"/>
                                      <w:marBottom w:val="0"/>
                                      <w:divBdr>
                                        <w:top w:val="none" w:sz="0" w:space="0" w:color="auto"/>
                                        <w:left w:val="none" w:sz="0" w:space="0" w:color="auto"/>
                                        <w:bottom w:val="none" w:sz="0" w:space="0" w:color="auto"/>
                                        <w:right w:val="none" w:sz="0" w:space="0" w:color="auto"/>
                                      </w:divBdr>
                                    </w:div>
                                    <w:div w:id="1660383702">
                                      <w:marLeft w:val="0"/>
                                      <w:marRight w:val="0"/>
                                      <w:marTop w:val="0"/>
                                      <w:marBottom w:val="0"/>
                                      <w:divBdr>
                                        <w:top w:val="none" w:sz="0" w:space="0" w:color="auto"/>
                                        <w:left w:val="none" w:sz="0" w:space="0" w:color="auto"/>
                                        <w:bottom w:val="none" w:sz="0" w:space="0" w:color="auto"/>
                                        <w:right w:val="none" w:sz="0" w:space="0" w:color="auto"/>
                                      </w:divBdr>
                                    </w:div>
                                  </w:divsChild>
                                </w:div>
                                <w:div w:id="1054624160">
                                  <w:marLeft w:val="0"/>
                                  <w:marRight w:val="0"/>
                                  <w:marTop w:val="0"/>
                                  <w:marBottom w:val="0"/>
                                  <w:divBdr>
                                    <w:top w:val="none" w:sz="0" w:space="0" w:color="auto"/>
                                    <w:left w:val="none" w:sz="0" w:space="0" w:color="auto"/>
                                    <w:bottom w:val="none" w:sz="0" w:space="0" w:color="auto"/>
                                    <w:right w:val="none" w:sz="0" w:space="0" w:color="auto"/>
                                  </w:divBdr>
                                </w:div>
                              </w:divsChild>
                            </w:div>
                            <w:div w:id="583219314">
                              <w:marLeft w:val="0"/>
                              <w:marRight w:val="0"/>
                              <w:marTop w:val="0"/>
                              <w:marBottom w:val="0"/>
                              <w:divBdr>
                                <w:top w:val="none" w:sz="0" w:space="0" w:color="auto"/>
                                <w:left w:val="none" w:sz="0" w:space="0" w:color="auto"/>
                                <w:bottom w:val="none" w:sz="0" w:space="0" w:color="auto"/>
                                <w:right w:val="none" w:sz="0" w:space="0" w:color="auto"/>
                              </w:divBdr>
                              <w:divsChild>
                                <w:div w:id="1459253425">
                                  <w:marLeft w:val="0"/>
                                  <w:marRight w:val="0"/>
                                  <w:marTop w:val="0"/>
                                  <w:marBottom w:val="0"/>
                                  <w:divBdr>
                                    <w:top w:val="none" w:sz="0" w:space="0" w:color="auto"/>
                                    <w:left w:val="none" w:sz="0" w:space="0" w:color="auto"/>
                                    <w:bottom w:val="none" w:sz="0" w:space="0" w:color="auto"/>
                                    <w:right w:val="none" w:sz="0" w:space="0" w:color="auto"/>
                                  </w:divBdr>
                                </w:div>
                                <w:div w:id="1616405388">
                                  <w:marLeft w:val="240"/>
                                  <w:marRight w:val="0"/>
                                  <w:marTop w:val="0"/>
                                  <w:marBottom w:val="0"/>
                                  <w:divBdr>
                                    <w:top w:val="none" w:sz="0" w:space="0" w:color="auto"/>
                                    <w:left w:val="none" w:sz="0" w:space="0" w:color="auto"/>
                                    <w:bottom w:val="none" w:sz="0" w:space="0" w:color="auto"/>
                                    <w:right w:val="none" w:sz="0" w:space="0" w:color="auto"/>
                                  </w:divBdr>
                                  <w:divsChild>
                                    <w:div w:id="1635022498">
                                      <w:marLeft w:val="0"/>
                                      <w:marRight w:val="0"/>
                                      <w:marTop w:val="0"/>
                                      <w:marBottom w:val="0"/>
                                      <w:divBdr>
                                        <w:top w:val="none" w:sz="0" w:space="0" w:color="auto"/>
                                        <w:left w:val="none" w:sz="0" w:space="0" w:color="auto"/>
                                        <w:bottom w:val="none" w:sz="0" w:space="0" w:color="auto"/>
                                        <w:right w:val="none" w:sz="0" w:space="0" w:color="auto"/>
                                      </w:divBdr>
                                    </w:div>
                                    <w:div w:id="1372194382">
                                      <w:marLeft w:val="0"/>
                                      <w:marRight w:val="0"/>
                                      <w:marTop w:val="0"/>
                                      <w:marBottom w:val="0"/>
                                      <w:divBdr>
                                        <w:top w:val="none" w:sz="0" w:space="0" w:color="auto"/>
                                        <w:left w:val="none" w:sz="0" w:space="0" w:color="auto"/>
                                        <w:bottom w:val="none" w:sz="0" w:space="0" w:color="auto"/>
                                        <w:right w:val="none" w:sz="0" w:space="0" w:color="auto"/>
                                      </w:divBdr>
                                    </w:div>
                                  </w:divsChild>
                                </w:div>
                                <w:div w:id="570894663">
                                  <w:marLeft w:val="0"/>
                                  <w:marRight w:val="0"/>
                                  <w:marTop w:val="0"/>
                                  <w:marBottom w:val="0"/>
                                  <w:divBdr>
                                    <w:top w:val="none" w:sz="0" w:space="0" w:color="auto"/>
                                    <w:left w:val="none" w:sz="0" w:space="0" w:color="auto"/>
                                    <w:bottom w:val="none" w:sz="0" w:space="0" w:color="auto"/>
                                    <w:right w:val="none" w:sz="0" w:space="0" w:color="auto"/>
                                  </w:divBdr>
                                </w:div>
                              </w:divsChild>
                            </w:div>
                            <w:div w:id="1935892825">
                              <w:marLeft w:val="0"/>
                              <w:marRight w:val="0"/>
                              <w:marTop w:val="0"/>
                              <w:marBottom w:val="0"/>
                              <w:divBdr>
                                <w:top w:val="none" w:sz="0" w:space="0" w:color="auto"/>
                                <w:left w:val="none" w:sz="0" w:space="0" w:color="auto"/>
                                <w:bottom w:val="none" w:sz="0" w:space="0" w:color="auto"/>
                                <w:right w:val="none" w:sz="0" w:space="0" w:color="auto"/>
                              </w:divBdr>
                              <w:divsChild>
                                <w:div w:id="54285472">
                                  <w:marLeft w:val="0"/>
                                  <w:marRight w:val="0"/>
                                  <w:marTop w:val="0"/>
                                  <w:marBottom w:val="0"/>
                                  <w:divBdr>
                                    <w:top w:val="none" w:sz="0" w:space="0" w:color="auto"/>
                                    <w:left w:val="none" w:sz="0" w:space="0" w:color="auto"/>
                                    <w:bottom w:val="none" w:sz="0" w:space="0" w:color="auto"/>
                                    <w:right w:val="none" w:sz="0" w:space="0" w:color="auto"/>
                                  </w:divBdr>
                                </w:div>
                                <w:div w:id="1634168218">
                                  <w:marLeft w:val="240"/>
                                  <w:marRight w:val="0"/>
                                  <w:marTop w:val="0"/>
                                  <w:marBottom w:val="0"/>
                                  <w:divBdr>
                                    <w:top w:val="none" w:sz="0" w:space="0" w:color="auto"/>
                                    <w:left w:val="none" w:sz="0" w:space="0" w:color="auto"/>
                                    <w:bottom w:val="none" w:sz="0" w:space="0" w:color="auto"/>
                                    <w:right w:val="none" w:sz="0" w:space="0" w:color="auto"/>
                                  </w:divBdr>
                                  <w:divsChild>
                                    <w:div w:id="706106233">
                                      <w:marLeft w:val="0"/>
                                      <w:marRight w:val="0"/>
                                      <w:marTop w:val="0"/>
                                      <w:marBottom w:val="0"/>
                                      <w:divBdr>
                                        <w:top w:val="none" w:sz="0" w:space="0" w:color="auto"/>
                                        <w:left w:val="none" w:sz="0" w:space="0" w:color="auto"/>
                                        <w:bottom w:val="none" w:sz="0" w:space="0" w:color="auto"/>
                                        <w:right w:val="none" w:sz="0" w:space="0" w:color="auto"/>
                                      </w:divBdr>
                                    </w:div>
                                    <w:div w:id="1732539229">
                                      <w:marLeft w:val="0"/>
                                      <w:marRight w:val="0"/>
                                      <w:marTop w:val="0"/>
                                      <w:marBottom w:val="0"/>
                                      <w:divBdr>
                                        <w:top w:val="none" w:sz="0" w:space="0" w:color="auto"/>
                                        <w:left w:val="none" w:sz="0" w:space="0" w:color="auto"/>
                                        <w:bottom w:val="none" w:sz="0" w:space="0" w:color="auto"/>
                                        <w:right w:val="none" w:sz="0" w:space="0" w:color="auto"/>
                                      </w:divBdr>
                                    </w:div>
                                  </w:divsChild>
                                </w:div>
                                <w:div w:id="1565791957">
                                  <w:marLeft w:val="0"/>
                                  <w:marRight w:val="0"/>
                                  <w:marTop w:val="0"/>
                                  <w:marBottom w:val="0"/>
                                  <w:divBdr>
                                    <w:top w:val="none" w:sz="0" w:space="0" w:color="auto"/>
                                    <w:left w:val="none" w:sz="0" w:space="0" w:color="auto"/>
                                    <w:bottom w:val="none" w:sz="0" w:space="0" w:color="auto"/>
                                    <w:right w:val="none" w:sz="0" w:space="0" w:color="auto"/>
                                  </w:divBdr>
                                </w:div>
                              </w:divsChild>
                            </w:div>
                            <w:div w:id="328211871">
                              <w:marLeft w:val="0"/>
                              <w:marRight w:val="0"/>
                              <w:marTop w:val="0"/>
                              <w:marBottom w:val="0"/>
                              <w:divBdr>
                                <w:top w:val="none" w:sz="0" w:space="0" w:color="auto"/>
                                <w:left w:val="none" w:sz="0" w:space="0" w:color="auto"/>
                                <w:bottom w:val="none" w:sz="0" w:space="0" w:color="auto"/>
                                <w:right w:val="none" w:sz="0" w:space="0" w:color="auto"/>
                              </w:divBdr>
                              <w:divsChild>
                                <w:div w:id="711151919">
                                  <w:marLeft w:val="0"/>
                                  <w:marRight w:val="0"/>
                                  <w:marTop w:val="0"/>
                                  <w:marBottom w:val="0"/>
                                  <w:divBdr>
                                    <w:top w:val="none" w:sz="0" w:space="0" w:color="auto"/>
                                    <w:left w:val="none" w:sz="0" w:space="0" w:color="auto"/>
                                    <w:bottom w:val="none" w:sz="0" w:space="0" w:color="auto"/>
                                    <w:right w:val="none" w:sz="0" w:space="0" w:color="auto"/>
                                  </w:divBdr>
                                </w:div>
                                <w:div w:id="1694576689">
                                  <w:marLeft w:val="240"/>
                                  <w:marRight w:val="0"/>
                                  <w:marTop w:val="0"/>
                                  <w:marBottom w:val="0"/>
                                  <w:divBdr>
                                    <w:top w:val="none" w:sz="0" w:space="0" w:color="auto"/>
                                    <w:left w:val="none" w:sz="0" w:space="0" w:color="auto"/>
                                    <w:bottom w:val="none" w:sz="0" w:space="0" w:color="auto"/>
                                    <w:right w:val="none" w:sz="0" w:space="0" w:color="auto"/>
                                  </w:divBdr>
                                  <w:divsChild>
                                    <w:div w:id="448814504">
                                      <w:marLeft w:val="0"/>
                                      <w:marRight w:val="0"/>
                                      <w:marTop w:val="0"/>
                                      <w:marBottom w:val="0"/>
                                      <w:divBdr>
                                        <w:top w:val="none" w:sz="0" w:space="0" w:color="auto"/>
                                        <w:left w:val="none" w:sz="0" w:space="0" w:color="auto"/>
                                        <w:bottom w:val="none" w:sz="0" w:space="0" w:color="auto"/>
                                        <w:right w:val="none" w:sz="0" w:space="0" w:color="auto"/>
                                      </w:divBdr>
                                    </w:div>
                                  </w:divsChild>
                                </w:div>
                                <w:div w:id="1429958571">
                                  <w:marLeft w:val="0"/>
                                  <w:marRight w:val="0"/>
                                  <w:marTop w:val="0"/>
                                  <w:marBottom w:val="0"/>
                                  <w:divBdr>
                                    <w:top w:val="none" w:sz="0" w:space="0" w:color="auto"/>
                                    <w:left w:val="none" w:sz="0" w:space="0" w:color="auto"/>
                                    <w:bottom w:val="none" w:sz="0" w:space="0" w:color="auto"/>
                                    <w:right w:val="none" w:sz="0" w:space="0" w:color="auto"/>
                                  </w:divBdr>
                                </w:div>
                              </w:divsChild>
                            </w:div>
                            <w:div w:id="1371106766">
                              <w:marLeft w:val="0"/>
                              <w:marRight w:val="0"/>
                              <w:marTop w:val="0"/>
                              <w:marBottom w:val="0"/>
                              <w:divBdr>
                                <w:top w:val="none" w:sz="0" w:space="0" w:color="auto"/>
                                <w:left w:val="none" w:sz="0" w:space="0" w:color="auto"/>
                                <w:bottom w:val="none" w:sz="0" w:space="0" w:color="auto"/>
                                <w:right w:val="none" w:sz="0" w:space="0" w:color="auto"/>
                              </w:divBdr>
                              <w:divsChild>
                                <w:div w:id="1632398005">
                                  <w:marLeft w:val="0"/>
                                  <w:marRight w:val="0"/>
                                  <w:marTop w:val="0"/>
                                  <w:marBottom w:val="0"/>
                                  <w:divBdr>
                                    <w:top w:val="none" w:sz="0" w:space="0" w:color="auto"/>
                                    <w:left w:val="none" w:sz="0" w:space="0" w:color="auto"/>
                                    <w:bottom w:val="none" w:sz="0" w:space="0" w:color="auto"/>
                                    <w:right w:val="none" w:sz="0" w:space="0" w:color="auto"/>
                                  </w:divBdr>
                                </w:div>
                                <w:div w:id="1934507889">
                                  <w:marLeft w:val="240"/>
                                  <w:marRight w:val="0"/>
                                  <w:marTop w:val="0"/>
                                  <w:marBottom w:val="0"/>
                                  <w:divBdr>
                                    <w:top w:val="none" w:sz="0" w:space="0" w:color="auto"/>
                                    <w:left w:val="none" w:sz="0" w:space="0" w:color="auto"/>
                                    <w:bottom w:val="none" w:sz="0" w:space="0" w:color="auto"/>
                                    <w:right w:val="none" w:sz="0" w:space="0" w:color="auto"/>
                                  </w:divBdr>
                                  <w:divsChild>
                                    <w:div w:id="1186217248">
                                      <w:marLeft w:val="0"/>
                                      <w:marRight w:val="0"/>
                                      <w:marTop w:val="0"/>
                                      <w:marBottom w:val="0"/>
                                      <w:divBdr>
                                        <w:top w:val="none" w:sz="0" w:space="0" w:color="auto"/>
                                        <w:left w:val="none" w:sz="0" w:space="0" w:color="auto"/>
                                        <w:bottom w:val="none" w:sz="0" w:space="0" w:color="auto"/>
                                        <w:right w:val="none" w:sz="0" w:space="0" w:color="auto"/>
                                      </w:divBdr>
                                    </w:div>
                                    <w:div w:id="375933186">
                                      <w:marLeft w:val="0"/>
                                      <w:marRight w:val="0"/>
                                      <w:marTop w:val="0"/>
                                      <w:marBottom w:val="0"/>
                                      <w:divBdr>
                                        <w:top w:val="none" w:sz="0" w:space="0" w:color="auto"/>
                                        <w:left w:val="none" w:sz="0" w:space="0" w:color="auto"/>
                                        <w:bottom w:val="none" w:sz="0" w:space="0" w:color="auto"/>
                                        <w:right w:val="none" w:sz="0" w:space="0" w:color="auto"/>
                                      </w:divBdr>
                                    </w:div>
                                  </w:divsChild>
                                </w:div>
                                <w:div w:id="1716202224">
                                  <w:marLeft w:val="0"/>
                                  <w:marRight w:val="0"/>
                                  <w:marTop w:val="0"/>
                                  <w:marBottom w:val="0"/>
                                  <w:divBdr>
                                    <w:top w:val="none" w:sz="0" w:space="0" w:color="auto"/>
                                    <w:left w:val="none" w:sz="0" w:space="0" w:color="auto"/>
                                    <w:bottom w:val="none" w:sz="0" w:space="0" w:color="auto"/>
                                    <w:right w:val="none" w:sz="0" w:space="0" w:color="auto"/>
                                  </w:divBdr>
                                </w:div>
                              </w:divsChild>
                            </w:div>
                            <w:div w:id="1041827988">
                              <w:marLeft w:val="0"/>
                              <w:marRight w:val="0"/>
                              <w:marTop w:val="0"/>
                              <w:marBottom w:val="0"/>
                              <w:divBdr>
                                <w:top w:val="none" w:sz="0" w:space="0" w:color="auto"/>
                                <w:left w:val="none" w:sz="0" w:space="0" w:color="auto"/>
                                <w:bottom w:val="none" w:sz="0" w:space="0" w:color="auto"/>
                                <w:right w:val="none" w:sz="0" w:space="0" w:color="auto"/>
                              </w:divBdr>
                              <w:divsChild>
                                <w:div w:id="252250688">
                                  <w:marLeft w:val="0"/>
                                  <w:marRight w:val="0"/>
                                  <w:marTop w:val="0"/>
                                  <w:marBottom w:val="0"/>
                                  <w:divBdr>
                                    <w:top w:val="none" w:sz="0" w:space="0" w:color="auto"/>
                                    <w:left w:val="none" w:sz="0" w:space="0" w:color="auto"/>
                                    <w:bottom w:val="none" w:sz="0" w:space="0" w:color="auto"/>
                                    <w:right w:val="none" w:sz="0" w:space="0" w:color="auto"/>
                                  </w:divBdr>
                                </w:div>
                                <w:div w:id="689840497">
                                  <w:marLeft w:val="240"/>
                                  <w:marRight w:val="0"/>
                                  <w:marTop w:val="0"/>
                                  <w:marBottom w:val="0"/>
                                  <w:divBdr>
                                    <w:top w:val="none" w:sz="0" w:space="0" w:color="auto"/>
                                    <w:left w:val="none" w:sz="0" w:space="0" w:color="auto"/>
                                    <w:bottom w:val="none" w:sz="0" w:space="0" w:color="auto"/>
                                    <w:right w:val="none" w:sz="0" w:space="0" w:color="auto"/>
                                  </w:divBdr>
                                  <w:divsChild>
                                    <w:div w:id="1010835125">
                                      <w:marLeft w:val="0"/>
                                      <w:marRight w:val="0"/>
                                      <w:marTop w:val="0"/>
                                      <w:marBottom w:val="0"/>
                                      <w:divBdr>
                                        <w:top w:val="none" w:sz="0" w:space="0" w:color="auto"/>
                                        <w:left w:val="none" w:sz="0" w:space="0" w:color="auto"/>
                                        <w:bottom w:val="none" w:sz="0" w:space="0" w:color="auto"/>
                                        <w:right w:val="none" w:sz="0" w:space="0" w:color="auto"/>
                                      </w:divBdr>
                                    </w:div>
                                    <w:div w:id="378557040">
                                      <w:marLeft w:val="0"/>
                                      <w:marRight w:val="0"/>
                                      <w:marTop w:val="0"/>
                                      <w:marBottom w:val="0"/>
                                      <w:divBdr>
                                        <w:top w:val="none" w:sz="0" w:space="0" w:color="auto"/>
                                        <w:left w:val="none" w:sz="0" w:space="0" w:color="auto"/>
                                        <w:bottom w:val="none" w:sz="0" w:space="0" w:color="auto"/>
                                        <w:right w:val="none" w:sz="0" w:space="0" w:color="auto"/>
                                      </w:divBdr>
                                    </w:div>
                                  </w:divsChild>
                                </w:div>
                                <w:div w:id="143932085">
                                  <w:marLeft w:val="0"/>
                                  <w:marRight w:val="0"/>
                                  <w:marTop w:val="0"/>
                                  <w:marBottom w:val="0"/>
                                  <w:divBdr>
                                    <w:top w:val="none" w:sz="0" w:space="0" w:color="auto"/>
                                    <w:left w:val="none" w:sz="0" w:space="0" w:color="auto"/>
                                    <w:bottom w:val="none" w:sz="0" w:space="0" w:color="auto"/>
                                    <w:right w:val="none" w:sz="0" w:space="0" w:color="auto"/>
                                  </w:divBdr>
                                </w:div>
                              </w:divsChild>
                            </w:div>
                            <w:div w:id="556473492">
                              <w:marLeft w:val="0"/>
                              <w:marRight w:val="0"/>
                              <w:marTop w:val="0"/>
                              <w:marBottom w:val="0"/>
                              <w:divBdr>
                                <w:top w:val="none" w:sz="0" w:space="0" w:color="auto"/>
                                <w:left w:val="none" w:sz="0" w:space="0" w:color="auto"/>
                                <w:bottom w:val="none" w:sz="0" w:space="0" w:color="auto"/>
                                <w:right w:val="none" w:sz="0" w:space="0" w:color="auto"/>
                              </w:divBdr>
                              <w:divsChild>
                                <w:div w:id="684210483">
                                  <w:marLeft w:val="0"/>
                                  <w:marRight w:val="0"/>
                                  <w:marTop w:val="0"/>
                                  <w:marBottom w:val="0"/>
                                  <w:divBdr>
                                    <w:top w:val="none" w:sz="0" w:space="0" w:color="auto"/>
                                    <w:left w:val="none" w:sz="0" w:space="0" w:color="auto"/>
                                    <w:bottom w:val="none" w:sz="0" w:space="0" w:color="auto"/>
                                    <w:right w:val="none" w:sz="0" w:space="0" w:color="auto"/>
                                  </w:divBdr>
                                </w:div>
                                <w:div w:id="616911213">
                                  <w:marLeft w:val="240"/>
                                  <w:marRight w:val="0"/>
                                  <w:marTop w:val="0"/>
                                  <w:marBottom w:val="0"/>
                                  <w:divBdr>
                                    <w:top w:val="none" w:sz="0" w:space="0" w:color="auto"/>
                                    <w:left w:val="none" w:sz="0" w:space="0" w:color="auto"/>
                                    <w:bottom w:val="none" w:sz="0" w:space="0" w:color="auto"/>
                                    <w:right w:val="none" w:sz="0" w:space="0" w:color="auto"/>
                                  </w:divBdr>
                                  <w:divsChild>
                                    <w:div w:id="1977224177">
                                      <w:marLeft w:val="0"/>
                                      <w:marRight w:val="0"/>
                                      <w:marTop w:val="0"/>
                                      <w:marBottom w:val="0"/>
                                      <w:divBdr>
                                        <w:top w:val="none" w:sz="0" w:space="0" w:color="auto"/>
                                        <w:left w:val="none" w:sz="0" w:space="0" w:color="auto"/>
                                        <w:bottom w:val="none" w:sz="0" w:space="0" w:color="auto"/>
                                        <w:right w:val="none" w:sz="0" w:space="0" w:color="auto"/>
                                      </w:divBdr>
                                    </w:div>
                                    <w:div w:id="915281405">
                                      <w:marLeft w:val="0"/>
                                      <w:marRight w:val="0"/>
                                      <w:marTop w:val="0"/>
                                      <w:marBottom w:val="0"/>
                                      <w:divBdr>
                                        <w:top w:val="none" w:sz="0" w:space="0" w:color="auto"/>
                                        <w:left w:val="none" w:sz="0" w:space="0" w:color="auto"/>
                                        <w:bottom w:val="none" w:sz="0" w:space="0" w:color="auto"/>
                                        <w:right w:val="none" w:sz="0" w:space="0" w:color="auto"/>
                                      </w:divBdr>
                                    </w:div>
                                  </w:divsChild>
                                </w:div>
                                <w:div w:id="1728989517">
                                  <w:marLeft w:val="0"/>
                                  <w:marRight w:val="0"/>
                                  <w:marTop w:val="0"/>
                                  <w:marBottom w:val="0"/>
                                  <w:divBdr>
                                    <w:top w:val="none" w:sz="0" w:space="0" w:color="auto"/>
                                    <w:left w:val="none" w:sz="0" w:space="0" w:color="auto"/>
                                    <w:bottom w:val="none" w:sz="0" w:space="0" w:color="auto"/>
                                    <w:right w:val="none" w:sz="0" w:space="0" w:color="auto"/>
                                  </w:divBdr>
                                </w:div>
                              </w:divsChild>
                            </w:div>
                            <w:div w:id="2116707341">
                              <w:marLeft w:val="0"/>
                              <w:marRight w:val="0"/>
                              <w:marTop w:val="0"/>
                              <w:marBottom w:val="0"/>
                              <w:divBdr>
                                <w:top w:val="none" w:sz="0" w:space="0" w:color="auto"/>
                                <w:left w:val="none" w:sz="0" w:space="0" w:color="auto"/>
                                <w:bottom w:val="none" w:sz="0" w:space="0" w:color="auto"/>
                                <w:right w:val="none" w:sz="0" w:space="0" w:color="auto"/>
                              </w:divBdr>
                              <w:divsChild>
                                <w:div w:id="1698310184">
                                  <w:marLeft w:val="0"/>
                                  <w:marRight w:val="0"/>
                                  <w:marTop w:val="0"/>
                                  <w:marBottom w:val="0"/>
                                  <w:divBdr>
                                    <w:top w:val="none" w:sz="0" w:space="0" w:color="auto"/>
                                    <w:left w:val="none" w:sz="0" w:space="0" w:color="auto"/>
                                    <w:bottom w:val="none" w:sz="0" w:space="0" w:color="auto"/>
                                    <w:right w:val="none" w:sz="0" w:space="0" w:color="auto"/>
                                  </w:divBdr>
                                </w:div>
                                <w:div w:id="976645552">
                                  <w:marLeft w:val="240"/>
                                  <w:marRight w:val="0"/>
                                  <w:marTop w:val="0"/>
                                  <w:marBottom w:val="0"/>
                                  <w:divBdr>
                                    <w:top w:val="none" w:sz="0" w:space="0" w:color="auto"/>
                                    <w:left w:val="none" w:sz="0" w:space="0" w:color="auto"/>
                                    <w:bottom w:val="none" w:sz="0" w:space="0" w:color="auto"/>
                                    <w:right w:val="none" w:sz="0" w:space="0" w:color="auto"/>
                                  </w:divBdr>
                                  <w:divsChild>
                                    <w:div w:id="482281866">
                                      <w:marLeft w:val="0"/>
                                      <w:marRight w:val="0"/>
                                      <w:marTop w:val="0"/>
                                      <w:marBottom w:val="0"/>
                                      <w:divBdr>
                                        <w:top w:val="none" w:sz="0" w:space="0" w:color="auto"/>
                                        <w:left w:val="none" w:sz="0" w:space="0" w:color="auto"/>
                                        <w:bottom w:val="none" w:sz="0" w:space="0" w:color="auto"/>
                                        <w:right w:val="none" w:sz="0" w:space="0" w:color="auto"/>
                                      </w:divBdr>
                                    </w:div>
                                    <w:div w:id="1945109602">
                                      <w:marLeft w:val="0"/>
                                      <w:marRight w:val="0"/>
                                      <w:marTop w:val="0"/>
                                      <w:marBottom w:val="0"/>
                                      <w:divBdr>
                                        <w:top w:val="none" w:sz="0" w:space="0" w:color="auto"/>
                                        <w:left w:val="none" w:sz="0" w:space="0" w:color="auto"/>
                                        <w:bottom w:val="none" w:sz="0" w:space="0" w:color="auto"/>
                                        <w:right w:val="none" w:sz="0" w:space="0" w:color="auto"/>
                                      </w:divBdr>
                                    </w:div>
                                  </w:divsChild>
                                </w:div>
                                <w:div w:id="479470047">
                                  <w:marLeft w:val="0"/>
                                  <w:marRight w:val="0"/>
                                  <w:marTop w:val="0"/>
                                  <w:marBottom w:val="0"/>
                                  <w:divBdr>
                                    <w:top w:val="none" w:sz="0" w:space="0" w:color="auto"/>
                                    <w:left w:val="none" w:sz="0" w:space="0" w:color="auto"/>
                                    <w:bottom w:val="none" w:sz="0" w:space="0" w:color="auto"/>
                                    <w:right w:val="none" w:sz="0" w:space="0" w:color="auto"/>
                                  </w:divBdr>
                                </w:div>
                              </w:divsChild>
                            </w:div>
                            <w:div w:id="188422932">
                              <w:marLeft w:val="0"/>
                              <w:marRight w:val="0"/>
                              <w:marTop w:val="0"/>
                              <w:marBottom w:val="0"/>
                              <w:divBdr>
                                <w:top w:val="none" w:sz="0" w:space="0" w:color="auto"/>
                                <w:left w:val="none" w:sz="0" w:space="0" w:color="auto"/>
                                <w:bottom w:val="none" w:sz="0" w:space="0" w:color="auto"/>
                                <w:right w:val="none" w:sz="0" w:space="0" w:color="auto"/>
                              </w:divBdr>
                              <w:divsChild>
                                <w:div w:id="1883664161">
                                  <w:marLeft w:val="0"/>
                                  <w:marRight w:val="0"/>
                                  <w:marTop w:val="0"/>
                                  <w:marBottom w:val="0"/>
                                  <w:divBdr>
                                    <w:top w:val="none" w:sz="0" w:space="0" w:color="auto"/>
                                    <w:left w:val="none" w:sz="0" w:space="0" w:color="auto"/>
                                    <w:bottom w:val="none" w:sz="0" w:space="0" w:color="auto"/>
                                    <w:right w:val="none" w:sz="0" w:space="0" w:color="auto"/>
                                  </w:divBdr>
                                </w:div>
                                <w:div w:id="612322618">
                                  <w:marLeft w:val="240"/>
                                  <w:marRight w:val="0"/>
                                  <w:marTop w:val="0"/>
                                  <w:marBottom w:val="0"/>
                                  <w:divBdr>
                                    <w:top w:val="none" w:sz="0" w:space="0" w:color="auto"/>
                                    <w:left w:val="none" w:sz="0" w:space="0" w:color="auto"/>
                                    <w:bottom w:val="none" w:sz="0" w:space="0" w:color="auto"/>
                                    <w:right w:val="none" w:sz="0" w:space="0" w:color="auto"/>
                                  </w:divBdr>
                                  <w:divsChild>
                                    <w:div w:id="1919778224">
                                      <w:marLeft w:val="0"/>
                                      <w:marRight w:val="0"/>
                                      <w:marTop w:val="0"/>
                                      <w:marBottom w:val="0"/>
                                      <w:divBdr>
                                        <w:top w:val="none" w:sz="0" w:space="0" w:color="auto"/>
                                        <w:left w:val="none" w:sz="0" w:space="0" w:color="auto"/>
                                        <w:bottom w:val="none" w:sz="0" w:space="0" w:color="auto"/>
                                        <w:right w:val="none" w:sz="0" w:space="0" w:color="auto"/>
                                      </w:divBdr>
                                    </w:div>
                                    <w:div w:id="29886342">
                                      <w:marLeft w:val="0"/>
                                      <w:marRight w:val="0"/>
                                      <w:marTop w:val="0"/>
                                      <w:marBottom w:val="0"/>
                                      <w:divBdr>
                                        <w:top w:val="none" w:sz="0" w:space="0" w:color="auto"/>
                                        <w:left w:val="none" w:sz="0" w:space="0" w:color="auto"/>
                                        <w:bottom w:val="none" w:sz="0" w:space="0" w:color="auto"/>
                                        <w:right w:val="none" w:sz="0" w:space="0" w:color="auto"/>
                                      </w:divBdr>
                                    </w:div>
                                  </w:divsChild>
                                </w:div>
                                <w:div w:id="1289312082">
                                  <w:marLeft w:val="0"/>
                                  <w:marRight w:val="0"/>
                                  <w:marTop w:val="0"/>
                                  <w:marBottom w:val="0"/>
                                  <w:divBdr>
                                    <w:top w:val="none" w:sz="0" w:space="0" w:color="auto"/>
                                    <w:left w:val="none" w:sz="0" w:space="0" w:color="auto"/>
                                    <w:bottom w:val="none" w:sz="0" w:space="0" w:color="auto"/>
                                    <w:right w:val="none" w:sz="0" w:space="0" w:color="auto"/>
                                  </w:divBdr>
                                </w:div>
                              </w:divsChild>
                            </w:div>
                            <w:div w:id="610893382">
                              <w:marLeft w:val="0"/>
                              <w:marRight w:val="0"/>
                              <w:marTop w:val="0"/>
                              <w:marBottom w:val="0"/>
                              <w:divBdr>
                                <w:top w:val="none" w:sz="0" w:space="0" w:color="auto"/>
                                <w:left w:val="none" w:sz="0" w:space="0" w:color="auto"/>
                                <w:bottom w:val="none" w:sz="0" w:space="0" w:color="auto"/>
                                <w:right w:val="none" w:sz="0" w:space="0" w:color="auto"/>
                              </w:divBdr>
                              <w:divsChild>
                                <w:div w:id="1277323376">
                                  <w:marLeft w:val="0"/>
                                  <w:marRight w:val="0"/>
                                  <w:marTop w:val="0"/>
                                  <w:marBottom w:val="0"/>
                                  <w:divBdr>
                                    <w:top w:val="none" w:sz="0" w:space="0" w:color="auto"/>
                                    <w:left w:val="none" w:sz="0" w:space="0" w:color="auto"/>
                                    <w:bottom w:val="none" w:sz="0" w:space="0" w:color="auto"/>
                                    <w:right w:val="none" w:sz="0" w:space="0" w:color="auto"/>
                                  </w:divBdr>
                                </w:div>
                                <w:div w:id="1329483666">
                                  <w:marLeft w:val="240"/>
                                  <w:marRight w:val="0"/>
                                  <w:marTop w:val="0"/>
                                  <w:marBottom w:val="0"/>
                                  <w:divBdr>
                                    <w:top w:val="none" w:sz="0" w:space="0" w:color="auto"/>
                                    <w:left w:val="none" w:sz="0" w:space="0" w:color="auto"/>
                                    <w:bottom w:val="none" w:sz="0" w:space="0" w:color="auto"/>
                                    <w:right w:val="none" w:sz="0" w:space="0" w:color="auto"/>
                                  </w:divBdr>
                                  <w:divsChild>
                                    <w:div w:id="1150445657">
                                      <w:marLeft w:val="0"/>
                                      <w:marRight w:val="0"/>
                                      <w:marTop w:val="0"/>
                                      <w:marBottom w:val="0"/>
                                      <w:divBdr>
                                        <w:top w:val="none" w:sz="0" w:space="0" w:color="auto"/>
                                        <w:left w:val="none" w:sz="0" w:space="0" w:color="auto"/>
                                        <w:bottom w:val="none" w:sz="0" w:space="0" w:color="auto"/>
                                        <w:right w:val="none" w:sz="0" w:space="0" w:color="auto"/>
                                      </w:divBdr>
                                    </w:div>
                                    <w:div w:id="917398096">
                                      <w:marLeft w:val="0"/>
                                      <w:marRight w:val="0"/>
                                      <w:marTop w:val="0"/>
                                      <w:marBottom w:val="0"/>
                                      <w:divBdr>
                                        <w:top w:val="none" w:sz="0" w:space="0" w:color="auto"/>
                                        <w:left w:val="none" w:sz="0" w:space="0" w:color="auto"/>
                                        <w:bottom w:val="none" w:sz="0" w:space="0" w:color="auto"/>
                                        <w:right w:val="none" w:sz="0" w:space="0" w:color="auto"/>
                                      </w:divBdr>
                                    </w:div>
                                  </w:divsChild>
                                </w:div>
                                <w:div w:id="7202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3946">
                          <w:marLeft w:val="0"/>
                          <w:marRight w:val="0"/>
                          <w:marTop w:val="0"/>
                          <w:marBottom w:val="0"/>
                          <w:divBdr>
                            <w:top w:val="none" w:sz="0" w:space="0" w:color="auto"/>
                            <w:left w:val="none" w:sz="0" w:space="0" w:color="auto"/>
                            <w:bottom w:val="none" w:sz="0" w:space="0" w:color="auto"/>
                            <w:right w:val="none" w:sz="0" w:space="0" w:color="auto"/>
                          </w:divBdr>
                        </w:div>
                      </w:divsChild>
                    </w:div>
                    <w:div w:id="278032986">
                      <w:marLeft w:val="0"/>
                      <w:marRight w:val="0"/>
                      <w:marTop w:val="0"/>
                      <w:marBottom w:val="0"/>
                      <w:divBdr>
                        <w:top w:val="none" w:sz="0" w:space="0" w:color="auto"/>
                        <w:left w:val="none" w:sz="0" w:space="0" w:color="auto"/>
                        <w:bottom w:val="none" w:sz="0" w:space="0" w:color="auto"/>
                        <w:right w:val="none" w:sz="0" w:space="0" w:color="auto"/>
                      </w:divBdr>
                      <w:divsChild>
                        <w:div w:id="1724938761">
                          <w:marLeft w:val="0"/>
                          <w:marRight w:val="0"/>
                          <w:marTop w:val="0"/>
                          <w:marBottom w:val="0"/>
                          <w:divBdr>
                            <w:top w:val="none" w:sz="0" w:space="0" w:color="auto"/>
                            <w:left w:val="none" w:sz="0" w:space="0" w:color="auto"/>
                            <w:bottom w:val="none" w:sz="0" w:space="0" w:color="auto"/>
                            <w:right w:val="none" w:sz="0" w:space="0" w:color="auto"/>
                          </w:divBdr>
                        </w:div>
                        <w:div w:id="186994417">
                          <w:marLeft w:val="240"/>
                          <w:marRight w:val="0"/>
                          <w:marTop w:val="0"/>
                          <w:marBottom w:val="0"/>
                          <w:divBdr>
                            <w:top w:val="none" w:sz="0" w:space="0" w:color="auto"/>
                            <w:left w:val="none" w:sz="0" w:space="0" w:color="auto"/>
                            <w:bottom w:val="none" w:sz="0" w:space="0" w:color="auto"/>
                            <w:right w:val="none" w:sz="0" w:space="0" w:color="auto"/>
                          </w:divBdr>
                          <w:divsChild>
                            <w:div w:id="1327635789">
                              <w:marLeft w:val="0"/>
                              <w:marRight w:val="0"/>
                              <w:marTop w:val="0"/>
                              <w:marBottom w:val="0"/>
                              <w:divBdr>
                                <w:top w:val="none" w:sz="0" w:space="0" w:color="auto"/>
                                <w:left w:val="none" w:sz="0" w:space="0" w:color="auto"/>
                                <w:bottom w:val="none" w:sz="0" w:space="0" w:color="auto"/>
                                <w:right w:val="none" w:sz="0" w:space="0" w:color="auto"/>
                              </w:divBdr>
                            </w:div>
                            <w:div w:id="1825705738">
                              <w:marLeft w:val="0"/>
                              <w:marRight w:val="0"/>
                              <w:marTop w:val="0"/>
                              <w:marBottom w:val="0"/>
                              <w:divBdr>
                                <w:top w:val="none" w:sz="0" w:space="0" w:color="auto"/>
                                <w:left w:val="none" w:sz="0" w:space="0" w:color="auto"/>
                                <w:bottom w:val="none" w:sz="0" w:space="0" w:color="auto"/>
                                <w:right w:val="none" w:sz="0" w:space="0" w:color="auto"/>
                              </w:divBdr>
                              <w:divsChild>
                                <w:div w:id="883104107">
                                  <w:marLeft w:val="0"/>
                                  <w:marRight w:val="0"/>
                                  <w:marTop w:val="0"/>
                                  <w:marBottom w:val="0"/>
                                  <w:divBdr>
                                    <w:top w:val="none" w:sz="0" w:space="0" w:color="auto"/>
                                    <w:left w:val="none" w:sz="0" w:space="0" w:color="auto"/>
                                    <w:bottom w:val="none" w:sz="0" w:space="0" w:color="auto"/>
                                    <w:right w:val="none" w:sz="0" w:space="0" w:color="auto"/>
                                  </w:divBdr>
                                </w:div>
                                <w:div w:id="1584726553">
                                  <w:marLeft w:val="240"/>
                                  <w:marRight w:val="0"/>
                                  <w:marTop w:val="0"/>
                                  <w:marBottom w:val="0"/>
                                  <w:divBdr>
                                    <w:top w:val="none" w:sz="0" w:space="0" w:color="auto"/>
                                    <w:left w:val="none" w:sz="0" w:space="0" w:color="auto"/>
                                    <w:bottom w:val="none" w:sz="0" w:space="0" w:color="auto"/>
                                    <w:right w:val="none" w:sz="0" w:space="0" w:color="auto"/>
                                  </w:divBdr>
                                  <w:divsChild>
                                    <w:div w:id="1016931440">
                                      <w:marLeft w:val="0"/>
                                      <w:marRight w:val="0"/>
                                      <w:marTop w:val="0"/>
                                      <w:marBottom w:val="0"/>
                                      <w:divBdr>
                                        <w:top w:val="none" w:sz="0" w:space="0" w:color="auto"/>
                                        <w:left w:val="none" w:sz="0" w:space="0" w:color="auto"/>
                                        <w:bottom w:val="none" w:sz="0" w:space="0" w:color="auto"/>
                                        <w:right w:val="none" w:sz="0" w:space="0" w:color="auto"/>
                                      </w:divBdr>
                                    </w:div>
                                    <w:div w:id="1373075752">
                                      <w:marLeft w:val="0"/>
                                      <w:marRight w:val="0"/>
                                      <w:marTop w:val="0"/>
                                      <w:marBottom w:val="0"/>
                                      <w:divBdr>
                                        <w:top w:val="none" w:sz="0" w:space="0" w:color="auto"/>
                                        <w:left w:val="none" w:sz="0" w:space="0" w:color="auto"/>
                                        <w:bottom w:val="none" w:sz="0" w:space="0" w:color="auto"/>
                                        <w:right w:val="none" w:sz="0" w:space="0" w:color="auto"/>
                                      </w:divBdr>
                                      <w:divsChild>
                                        <w:div w:id="1672221368">
                                          <w:marLeft w:val="0"/>
                                          <w:marRight w:val="0"/>
                                          <w:marTop w:val="0"/>
                                          <w:marBottom w:val="0"/>
                                          <w:divBdr>
                                            <w:top w:val="none" w:sz="0" w:space="0" w:color="auto"/>
                                            <w:left w:val="none" w:sz="0" w:space="0" w:color="auto"/>
                                            <w:bottom w:val="none" w:sz="0" w:space="0" w:color="auto"/>
                                            <w:right w:val="none" w:sz="0" w:space="0" w:color="auto"/>
                                          </w:divBdr>
                                        </w:div>
                                        <w:div w:id="285702831">
                                          <w:marLeft w:val="240"/>
                                          <w:marRight w:val="0"/>
                                          <w:marTop w:val="0"/>
                                          <w:marBottom w:val="0"/>
                                          <w:divBdr>
                                            <w:top w:val="none" w:sz="0" w:space="0" w:color="auto"/>
                                            <w:left w:val="none" w:sz="0" w:space="0" w:color="auto"/>
                                            <w:bottom w:val="none" w:sz="0" w:space="0" w:color="auto"/>
                                            <w:right w:val="none" w:sz="0" w:space="0" w:color="auto"/>
                                          </w:divBdr>
                                          <w:divsChild>
                                            <w:div w:id="653339161">
                                              <w:marLeft w:val="0"/>
                                              <w:marRight w:val="0"/>
                                              <w:marTop w:val="0"/>
                                              <w:marBottom w:val="0"/>
                                              <w:divBdr>
                                                <w:top w:val="none" w:sz="0" w:space="0" w:color="auto"/>
                                                <w:left w:val="none" w:sz="0" w:space="0" w:color="auto"/>
                                                <w:bottom w:val="none" w:sz="0" w:space="0" w:color="auto"/>
                                                <w:right w:val="none" w:sz="0" w:space="0" w:color="auto"/>
                                              </w:divBdr>
                                            </w:div>
                                          </w:divsChild>
                                        </w:div>
                                        <w:div w:id="988291597">
                                          <w:marLeft w:val="0"/>
                                          <w:marRight w:val="0"/>
                                          <w:marTop w:val="0"/>
                                          <w:marBottom w:val="0"/>
                                          <w:divBdr>
                                            <w:top w:val="none" w:sz="0" w:space="0" w:color="auto"/>
                                            <w:left w:val="none" w:sz="0" w:space="0" w:color="auto"/>
                                            <w:bottom w:val="none" w:sz="0" w:space="0" w:color="auto"/>
                                            <w:right w:val="none" w:sz="0" w:space="0" w:color="auto"/>
                                          </w:divBdr>
                                        </w:div>
                                      </w:divsChild>
                                    </w:div>
                                    <w:div w:id="394818751">
                                      <w:marLeft w:val="0"/>
                                      <w:marRight w:val="0"/>
                                      <w:marTop w:val="0"/>
                                      <w:marBottom w:val="0"/>
                                      <w:divBdr>
                                        <w:top w:val="none" w:sz="0" w:space="0" w:color="auto"/>
                                        <w:left w:val="none" w:sz="0" w:space="0" w:color="auto"/>
                                        <w:bottom w:val="none" w:sz="0" w:space="0" w:color="auto"/>
                                        <w:right w:val="none" w:sz="0" w:space="0" w:color="auto"/>
                                      </w:divBdr>
                                      <w:divsChild>
                                        <w:div w:id="654575461">
                                          <w:marLeft w:val="0"/>
                                          <w:marRight w:val="0"/>
                                          <w:marTop w:val="0"/>
                                          <w:marBottom w:val="0"/>
                                          <w:divBdr>
                                            <w:top w:val="none" w:sz="0" w:space="0" w:color="auto"/>
                                            <w:left w:val="none" w:sz="0" w:space="0" w:color="auto"/>
                                            <w:bottom w:val="none" w:sz="0" w:space="0" w:color="auto"/>
                                            <w:right w:val="none" w:sz="0" w:space="0" w:color="auto"/>
                                          </w:divBdr>
                                        </w:div>
                                        <w:div w:id="305015467">
                                          <w:marLeft w:val="240"/>
                                          <w:marRight w:val="0"/>
                                          <w:marTop w:val="0"/>
                                          <w:marBottom w:val="0"/>
                                          <w:divBdr>
                                            <w:top w:val="none" w:sz="0" w:space="0" w:color="auto"/>
                                            <w:left w:val="none" w:sz="0" w:space="0" w:color="auto"/>
                                            <w:bottom w:val="none" w:sz="0" w:space="0" w:color="auto"/>
                                            <w:right w:val="none" w:sz="0" w:space="0" w:color="auto"/>
                                          </w:divBdr>
                                          <w:divsChild>
                                            <w:div w:id="958141328">
                                              <w:marLeft w:val="0"/>
                                              <w:marRight w:val="0"/>
                                              <w:marTop w:val="0"/>
                                              <w:marBottom w:val="0"/>
                                              <w:divBdr>
                                                <w:top w:val="none" w:sz="0" w:space="0" w:color="auto"/>
                                                <w:left w:val="none" w:sz="0" w:space="0" w:color="auto"/>
                                                <w:bottom w:val="none" w:sz="0" w:space="0" w:color="auto"/>
                                                <w:right w:val="none" w:sz="0" w:space="0" w:color="auto"/>
                                              </w:divBdr>
                                            </w:div>
                                          </w:divsChild>
                                        </w:div>
                                        <w:div w:id="21311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6873">
                                  <w:marLeft w:val="0"/>
                                  <w:marRight w:val="0"/>
                                  <w:marTop w:val="0"/>
                                  <w:marBottom w:val="0"/>
                                  <w:divBdr>
                                    <w:top w:val="none" w:sz="0" w:space="0" w:color="auto"/>
                                    <w:left w:val="none" w:sz="0" w:space="0" w:color="auto"/>
                                    <w:bottom w:val="none" w:sz="0" w:space="0" w:color="auto"/>
                                    <w:right w:val="none" w:sz="0" w:space="0" w:color="auto"/>
                                  </w:divBdr>
                                </w:div>
                              </w:divsChild>
                            </w:div>
                            <w:div w:id="650869208">
                              <w:marLeft w:val="0"/>
                              <w:marRight w:val="0"/>
                              <w:marTop w:val="0"/>
                              <w:marBottom w:val="0"/>
                              <w:divBdr>
                                <w:top w:val="none" w:sz="0" w:space="0" w:color="auto"/>
                                <w:left w:val="none" w:sz="0" w:space="0" w:color="auto"/>
                                <w:bottom w:val="none" w:sz="0" w:space="0" w:color="auto"/>
                                <w:right w:val="none" w:sz="0" w:space="0" w:color="auto"/>
                              </w:divBdr>
                              <w:divsChild>
                                <w:div w:id="57679110">
                                  <w:marLeft w:val="0"/>
                                  <w:marRight w:val="0"/>
                                  <w:marTop w:val="0"/>
                                  <w:marBottom w:val="0"/>
                                  <w:divBdr>
                                    <w:top w:val="none" w:sz="0" w:space="0" w:color="auto"/>
                                    <w:left w:val="none" w:sz="0" w:space="0" w:color="auto"/>
                                    <w:bottom w:val="none" w:sz="0" w:space="0" w:color="auto"/>
                                    <w:right w:val="none" w:sz="0" w:space="0" w:color="auto"/>
                                  </w:divBdr>
                                </w:div>
                                <w:div w:id="472064583">
                                  <w:marLeft w:val="240"/>
                                  <w:marRight w:val="0"/>
                                  <w:marTop w:val="0"/>
                                  <w:marBottom w:val="0"/>
                                  <w:divBdr>
                                    <w:top w:val="none" w:sz="0" w:space="0" w:color="auto"/>
                                    <w:left w:val="none" w:sz="0" w:space="0" w:color="auto"/>
                                    <w:bottom w:val="none" w:sz="0" w:space="0" w:color="auto"/>
                                    <w:right w:val="none" w:sz="0" w:space="0" w:color="auto"/>
                                  </w:divBdr>
                                  <w:divsChild>
                                    <w:div w:id="78991950">
                                      <w:marLeft w:val="0"/>
                                      <w:marRight w:val="0"/>
                                      <w:marTop w:val="0"/>
                                      <w:marBottom w:val="0"/>
                                      <w:divBdr>
                                        <w:top w:val="none" w:sz="0" w:space="0" w:color="auto"/>
                                        <w:left w:val="none" w:sz="0" w:space="0" w:color="auto"/>
                                        <w:bottom w:val="none" w:sz="0" w:space="0" w:color="auto"/>
                                        <w:right w:val="none" w:sz="0" w:space="0" w:color="auto"/>
                                      </w:divBdr>
                                    </w:div>
                                    <w:div w:id="620721736">
                                      <w:marLeft w:val="0"/>
                                      <w:marRight w:val="0"/>
                                      <w:marTop w:val="0"/>
                                      <w:marBottom w:val="0"/>
                                      <w:divBdr>
                                        <w:top w:val="none" w:sz="0" w:space="0" w:color="auto"/>
                                        <w:left w:val="none" w:sz="0" w:space="0" w:color="auto"/>
                                        <w:bottom w:val="none" w:sz="0" w:space="0" w:color="auto"/>
                                        <w:right w:val="none" w:sz="0" w:space="0" w:color="auto"/>
                                      </w:divBdr>
                                      <w:divsChild>
                                        <w:div w:id="244925182">
                                          <w:marLeft w:val="0"/>
                                          <w:marRight w:val="0"/>
                                          <w:marTop w:val="0"/>
                                          <w:marBottom w:val="0"/>
                                          <w:divBdr>
                                            <w:top w:val="none" w:sz="0" w:space="0" w:color="auto"/>
                                            <w:left w:val="none" w:sz="0" w:space="0" w:color="auto"/>
                                            <w:bottom w:val="none" w:sz="0" w:space="0" w:color="auto"/>
                                            <w:right w:val="none" w:sz="0" w:space="0" w:color="auto"/>
                                          </w:divBdr>
                                        </w:div>
                                        <w:div w:id="810753366">
                                          <w:marLeft w:val="240"/>
                                          <w:marRight w:val="0"/>
                                          <w:marTop w:val="0"/>
                                          <w:marBottom w:val="0"/>
                                          <w:divBdr>
                                            <w:top w:val="none" w:sz="0" w:space="0" w:color="auto"/>
                                            <w:left w:val="none" w:sz="0" w:space="0" w:color="auto"/>
                                            <w:bottom w:val="none" w:sz="0" w:space="0" w:color="auto"/>
                                            <w:right w:val="none" w:sz="0" w:space="0" w:color="auto"/>
                                          </w:divBdr>
                                          <w:divsChild>
                                            <w:div w:id="469715614">
                                              <w:marLeft w:val="0"/>
                                              <w:marRight w:val="0"/>
                                              <w:marTop w:val="0"/>
                                              <w:marBottom w:val="0"/>
                                              <w:divBdr>
                                                <w:top w:val="none" w:sz="0" w:space="0" w:color="auto"/>
                                                <w:left w:val="none" w:sz="0" w:space="0" w:color="auto"/>
                                                <w:bottom w:val="none" w:sz="0" w:space="0" w:color="auto"/>
                                                <w:right w:val="none" w:sz="0" w:space="0" w:color="auto"/>
                                              </w:divBdr>
                                            </w:div>
                                          </w:divsChild>
                                        </w:div>
                                        <w:div w:id="2064018280">
                                          <w:marLeft w:val="0"/>
                                          <w:marRight w:val="0"/>
                                          <w:marTop w:val="0"/>
                                          <w:marBottom w:val="0"/>
                                          <w:divBdr>
                                            <w:top w:val="none" w:sz="0" w:space="0" w:color="auto"/>
                                            <w:left w:val="none" w:sz="0" w:space="0" w:color="auto"/>
                                            <w:bottom w:val="none" w:sz="0" w:space="0" w:color="auto"/>
                                            <w:right w:val="none" w:sz="0" w:space="0" w:color="auto"/>
                                          </w:divBdr>
                                        </w:div>
                                      </w:divsChild>
                                    </w:div>
                                    <w:div w:id="431706078">
                                      <w:marLeft w:val="0"/>
                                      <w:marRight w:val="0"/>
                                      <w:marTop w:val="0"/>
                                      <w:marBottom w:val="0"/>
                                      <w:divBdr>
                                        <w:top w:val="none" w:sz="0" w:space="0" w:color="auto"/>
                                        <w:left w:val="none" w:sz="0" w:space="0" w:color="auto"/>
                                        <w:bottom w:val="none" w:sz="0" w:space="0" w:color="auto"/>
                                        <w:right w:val="none" w:sz="0" w:space="0" w:color="auto"/>
                                      </w:divBdr>
                                      <w:divsChild>
                                        <w:div w:id="1400326961">
                                          <w:marLeft w:val="0"/>
                                          <w:marRight w:val="0"/>
                                          <w:marTop w:val="0"/>
                                          <w:marBottom w:val="0"/>
                                          <w:divBdr>
                                            <w:top w:val="none" w:sz="0" w:space="0" w:color="auto"/>
                                            <w:left w:val="none" w:sz="0" w:space="0" w:color="auto"/>
                                            <w:bottom w:val="none" w:sz="0" w:space="0" w:color="auto"/>
                                            <w:right w:val="none" w:sz="0" w:space="0" w:color="auto"/>
                                          </w:divBdr>
                                        </w:div>
                                        <w:div w:id="1002197694">
                                          <w:marLeft w:val="240"/>
                                          <w:marRight w:val="0"/>
                                          <w:marTop w:val="0"/>
                                          <w:marBottom w:val="0"/>
                                          <w:divBdr>
                                            <w:top w:val="none" w:sz="0" w:space="0" w:color="auto"/>
                                            <w:left w:val="none" w:sz="0" w:space="0" w:color="auto"/>
                                            <w:bottom w:val="none" w:sz="0" w:space="0" w:color="auto"/>
                                            <w:right w:val="none" w:sz="0" w:space="0" w:color="auto"/>
                                          </w:divBdr>
                                          <w:divsChild>
                                            <w:div w:id="714356838">
                                              <w:marLeft w:val="0"/>
                                              <w:marRight w:val="0"/>
                                              <w:marTop w:val="0"/>
                                              <w:marBottom w:val="0"/>
                                              <w:divBdr>
                                                <w:top w:val="none" w:sz="0" w:space="0" w:color="auto"/>
                                                <w:left w:val="none" w:sz="0" w:space="0" w:color="auto"/>
                                                <w:bottom w:val="none" w:sz="0" w:space="0" w:color="auto"/>
                                                <w:right w:val="none" w:sz="0" w:space="0" w:color="auto"/>
                                              </w:divBdr>
                                            </w:div>
                                          </w:divsChild>
                                        </w:div>
                                        <w:div w:id="13722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0919">
                                  <w:marLeft w:val="0"/>
                                  <w:marRight w:val="0"/>
                                  <w:marTop w:val="0"/>
                                  <w:marBottom w:val="0"/>
                                  <w:divBdr>
                                    <w:top w:val="none" w:sz="0" w:space="0" w:color="auto"/>
                                    <w:left w:val="none" w:sz="0" w:space="0" w:color="auto"/>
                                    <w:bottom w:val="none" w:sz="0" w:space="0" w:color="auto"/>
                                    <w:right w:val="none" w:sz="0" w:space="0" w:color="auto"/>
                                  </w:divBdr>
                                </w:div>
                              </w:divsChild>
                            </w:div>
                            <w:div w:id="1330714799">
                              <w:marLeft w:val="0"/>
                              <w:marRight w:val="0"/>
                              <w:marTop w:val="0"/>
                              <w:marBottom w:val="0"/>
                              <w:divBdr>
                                <w:top w:val="none" w:sz="0" w:space="0" w:color="auto"/>
                                <w:left w:val="none" w:sz="0" w:space="0" w:color="auto"/>
                                <w:bottom w:val="none" w:sz="0" w:space="0" w:color="auto"/>
                                <w:right w:val="none" w:sz="0" w:space="0" w:color="auto"/>
                              </w:divBdr>
                              <w:divsChild>
                                <w:div w:id="117185743">
                                  <w:marLeft w:val="0"/>
                                  <w:marRight w:val="0"/>
                                  <w:marTop w:val="0"/>
                                  <w:marBottom w:val="0"/>
                                  <w:divBdr>
                                    <w:top w:val="none" w:sz="0" w:space="0" w:color="auto"/>
                                    <w:left w:val="none" w:sz="0" w:space="0" w:color="auto"/>
                                    <w:bottom w:val="none" w:sz="0" w:space="0" w:color="auto"/>
                                    <w:right w:val="none" w:sz="0" w:space="0" w:color="auto"/>
                                  </w:divBdr>
                                </w:div>
                                <w:div w:id="105659390">
                                  <w:marLeft w:val="240"/>
                                  <w:marRight w:val="0"/>
                                  <w:marTop w:val="0"/>
                                  <w:marBottom w:val="0"/>
                                  <w:divBdr>
                                    <w:top w:val="none" w:sz="0" w:space="0" w:color="auto"/>
                                    <w:left w:val="none" w:sz="0" w:space="0" w:color="auto"/>
                                    <w:bottom w:val="none" w:sz="0" w:space="0" w:color="auto"/>
                                    <w:right w:val="none" w:sz="0" w:space="0" w:color="auto"/>
                                  </w:divBdr>
                                  <w:divsChild>
                                    <w:div w:id="1182624382">
                                      <w:marLeft w:val="0"/>
                                      <w:marRight w:val="0"/>
                                      <w:marTop w:val="0"/>
                                      <w:marBottom w:val="0"/>
                                      <w:divBdr>
                                        <w:top w:val="none" w:sz="0" w:space="0" w:color="auto"/>
                                        <w:left w:val="none" w:sz="0" w:space="0" w:color="auto"/>
                                        <w:bottom w:val="none" w:sz="0" w:space="0" w:color="auto"/>
                                        <w:right w:val="none" w:sz="0" w:space="0" w:color="auto"/>
                                      </w:divBdr>
                                    </w:div>
                                    <w:div w:id="1948350953">
                                      <w:marLeft w:val="0"/>
                                      <w:marRight w:val="0"/>
                                      <w:marTop w:val="0"/>
                                      <w:marBottom w:val="0"/>
                                      <w:divBdr>
                                        <w:top w:val="none" w:sz="0" w:space="0" w:color="auto"/>
                                        <w:left w:val="none" w:sz="0" w:space="0" w:color="auto"/>
                                        <w:bottom w:val="none" w:sz="0" w:space="0" w:color="auto"/>
                                        <w:right w:val="none" w:sz="0" w:space="0" w:color="auto"/>
                                      </w:divBdr>
                                      <w:divsChild>
                                        <w:div w:id="218322891">
                                          <w:marLeft w:val="0"/>
                                          <w:marRight w:val="0"/>
                                          <w:marTop w:val="0"/>
                                          <w:marBottom w:val="0"/>
                                          <w:divBdr>
                                            <w:top w:val="none" w:sz="0" w:space="0" w:color="auto"/>
                                            <w:left w:val="none" w:sz="0" w:space="0" w:color="auto"/>
                                            <w:bottom w:val="none" w:sz="0" w:space="0" w:color="auto"/>
                                            <w:right w:val="none" w:sz="0" w:space="0" w:color="auto"/>
                                          </w:divBdr>
                                        </w:div>
                                        <w:div w:id="351884246">
                                          <w:marLeft w:val="240"/>
                                          <w:marRight w:val="0"/>
                                          <w:marTop w:val="0"/>
                                          <w:marBottom w:val="0"/>
                                          <w:divBdr>
                                            <w:top w:val="none" w:sz="0" w:space="0" w:color="auto"/>
                                            <w:left w:val="none" w:sz="0" w:space="0" w:color="auto"/>
                                            <w:bottom w:val="none" w:sz="0" w:space="0" w:color="auto"/>
                                            <w:right w:val="none" w:sz="0" w:space="0" w:color="auto"/>
                                          </w:divBdr>
                                          <w:divsChild>
                                            <w:div w:id="839656243">
                                              <w:marLeft w:val="0"/>
                                              <w:marRight w:val="0"/>
                                              <w:marTop w:val="0"/>
                                              <w:marBottom w:val="0"/>
                                              <w:divBdr>
                                                <w:top w:val="none" w:sz="0" w:space="0" w:color="auto"/>
                                                <w:left w:val="none" w:sz="0" w:space="0" w:color="auto"/>
                                                <w:bottom w:val="none" w:sz="0" w:space="0" w:color="auto"/>
                                                <w:right w:val="none" w:sz="0" w:space="0" w:color="auto"/>
                                              </w:divBdr>
                                            </w:div>
                                            <w:div w:id="1858764279">
                                              <w:marLeft w:val="0"/>
                                              <w:marRight w:val="0"/>
                                              <w:marTop w:val="0"/>
                                              <w:marBottom w:val="0"/>
                                              <w:divBdr>
                                                <w:top w:val="none" w:sz="0" w:space="0" w:color="auto"/>
                                                <w:left w:val="none" w:sz="0" w:space="0" w:color="auto"/>
                                                <w:bottom w:val="none" w:sz="0" w:space="0" w:color="auto"/>
                                                <w:right w:val="none" w:sz="0" w:space="0" w:color="auto"/>
                                              </w:divBdr>
                                            </w:div>
                                          </w:divsChild>
                                        </w:div>
                                        <w:div w:id="1272280068">
                                          <w:marLeft w:val="0"/>
                                          <w:marRight w:val="0"/>
                                          <w:marTop w:val="0"/>
                                          <w:marBottom w:val="0"/>
                                          <w:divBdr>
                                            <w:top w:val="none" w:sz="0" w:space="0" w:color="auto"/>
                                            <w:left w:val="none" w:sz="0" w:space="0" w:color="auto"/>
                                            <w:bottom w:val="none" w:sz="0" w:space="0" w:color="auto"/>
                                            <w:right w:val="none" w:sz="0" w:space="0" w:color="auto"/>
                                          </w:divBdr>
                                        </w:div>
                                      </w:divsChild>
                                    </w:div>
                                    <w:div w:id="627325302">
                                      <w:marLeft w:val="0"/>
                                      <w:marRight w:val="0"/>
                                      <w:marTop w:val="0"/>
                                      <w:marBottom w:val="0"/>
                                      <w:divBdr>
                                        <w:top w:val="none" w:sz="0" w:space="0" w:color="auto"/>
                                        <w:left w:val="none" w:sz="0" w:space="0" w:color="auto"/>
                                        <w:bottom w:val="none" w:sz="0" w:space="0" w:color="auto"/>
                                        <w:right w:val="none" w:sz="0" w:space="0" w:color="auto"/>
                                      </w:divBdr>
                                      <w:divsChild>
                                        <w:div w:id="213740198">
                                          <w:marLeft w:val="0"/>
                                          <w:marRight w:val="0"/>
                                          <w:marTop w:val="0"/>
                                          <w:marBottom w:val="0"/>
                                          <w:divBdr>
                                            <w:top w:val="none" w:sz="0" w:space="0" w:color="auto"/>
                                            <w:left w:val="none" w:sz="0" w:space="0" w:color="auto"/>
                                            <w:bottom w:val="none" w:sz="0" w:space="0" w:color="auto"/>
                                            <w:right w:val="none" w:sz="0" w:space="0" w:color="auto"/>
                                          </w:divBdr>
                                        </w:div>
                                        <w:div w:id="380860651">
                                          <w:marLeft w:val="240"/>
                                          <w:marRight w:val="0"/>
                                          <w:marTop w:val="0"/>
                                          <w:marBottom w:val="0"/>
                                          <w:divBdr>
                                            <w:top w:val="none" w:sz="0" w:space="0" w:color="auto"/>
                                            <w:left w:val="none" w:sz="0" w:space="0" w:color="auto"/>
                                            <w:bottom w:val="none" w:sz="0" w:space="0" w:color="auto"/>
                                            <w:right w:val="none" w:sz="0" w:space="0" w:color="auto"/>
                                          </w:divBdr>
                                          <w:divsChild>
                                            <w:div w:id="444033629">
                                              <w:marLeft w:val="0"/>
                                              <w:marRight w:val="0"/>
                                              <w:marTop w:val="0"/>
                                              <w:marBottom w:val="0"/>
                                              <w:divBdr>
                                                <w:top w:val="none" w:sz="0" w:space="0" w:color="auto"/>
                                                <w:left w:val="none" w:sz="0" w:space="0" w:color="auto"/>
                                                <w:bottom w:val="none" w:sz="0" w:space="0" w:color="auto"/>
                                                <w:right w:val="none" w:sz="0" w:space="0" w:color="auto"/>
                                              </w:divBdr>
                                            </w:div>
                                          </w:divsChild>
                                        </w:div>
                                        <w:div w:id="13476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97846">
                                  <w:marLeft w:val="0"/>
                                  <w:marRight w:val="0"/>
                                  <w:marTop w:val="0"/>
                                  <w:marBottom w:val="0"/>
                                  <w:divBdr>
                                    <w:top w:val="none" w:sz="0" w:space="0" w:color="auto"/>
                                    <w:left w:val="none" w:sz="0" w:space="0" w:color="auto"/>
                                    <w:bottom w:val="none" w:sz="0" w:space="0" w:color="auto"/>
                                    <w:right w:val="none" w:sz="0" w:space="0" w:color="auto"/>
                                  </w:divBdr>
                                </w:div>
                              </w:divsChild>
                            </w:div>
                            <w:div w:id="2100709306">
                              <w:marLeft w:val="0"/>
                              <w:marRight w:val="0"/>
                              <w:marTop w:val="0"/>
                              <w:marBottom w:val="0"/>
                              <w:divBdr>
                                <w:top w:val="none" w:sz="0" w:space="0" w:color="auto"/>
                                <w:left w:val="none" w:sz="0" w:space="0" w:color="auto"/>
                                <w:bottom w:val="none" w:sz="0" w:space="0" w:color="auto"/>
                                <w:right w:val="none" w:sz="0" w:space="0" w:color="auto"/>
                              </w:divBdr>
                              <w:divsChild>
                                <w:div w:id="3216316">
                                  <w:marLeft w:val="0"/>
                                  <w:marRight w:val="0"/>
                                  <w:marTop w:val="0"/>
                                  <w:marBottom w:val="0"/>
                                  <w:divBdr>
                                    <w:top w:val="none" w:sz="0" w:space="0" w:color="auto"/>
                                    <w:left w:val="none" w:sz="0" w:space="0" w:color="auto"/>
                                    <w:bottom w:val="none" w:sz="0" w:space="0" w:color="auto"/>
                                    <w:right w:val="none" w:sz="0" w:space="0" w:color="auto"/>
                                  </w:divBdr>
                                </w:div>
                                <w:div w:id="1644657054">
                                  <w:marLeft w:val="240"/>
                                  <w:marRight w:val="0"/>
                                  <w:marTop w:val="0"/>
                                  <w:marBottom w:val="0"/>
                                  <w:divBdr>
                                    <w:top w:val="none" w:sz="0" w:space="0" w:color="auto"/>
                                    <w:left w:val="none" w:sz="0" w:space="0" w:color="auto"/>
                                    <w:bottom w:val="none" w:sz="0" w:space="0" w:color="auto"/>
                                    <w:right w:val="none" w:sz="0" w:space="0" w:color="auto"/>
                                  </w:divBdr>
                                  <w:divsChild>
                                    <w:div w:id="842865028">
                                      <w:marLeft w:val="0"/>
                                      <w:marRight w:val="0"/>
                                      <w:marTop w:val="0"/>
                                      <w:marBottom w:val="0"/>
                                      <w:divBdr>
                                        <w:top w:val="none" w:sz="0" w:space="0" w:color="auto"/>
                                        <w:left w:val="none" w:sz="0" w:space="0" w:color="auto"/>
                                        <w:bottom w:val="none" w:sz="0" w:space="0" w:color="auto"/>
                                        <w:right w:val="none" w:sz="0" w:space="0" w:color="auto"/>
                                      </w:divBdr>
                                    </w:div>
                                    <w:div w:id="805010922">
                                      <w:marLeft w:val="0"/>
                                      <w:marRight w:val="0"/>
                                      <w:marTop w:val="0"/>
                                      <w:marBottom w:val="0"/>
                                      <w:divBdr>
                                        <w:top w:val="none" w:sz="0" w:space="0" w:color="auto"/>
                                        <w:left w:val="none" w:sz="0" w:space="0" w:color="auto"/>
                                        <w:bottom w:val="none" w:sz="0" w:space="0" w:color="auto"/>
                                        <w:right w:val="none" w:sz="0" w:space="0" w:color="auto"/>
                                      </w:divBdr>
                                      <w:divsChild>
                                        <w:div w:id="1549535549">
                                          <w:marLeft w:val="0"/>
                                          <w:marRight w:val="0"/>
                                          <w:marTop w:val="0"/>
                                          <w:marBottom w:val="0"/>
                                          <w:divBdr>
                                            <w:top w:val="none" w:sz="0" w:space="0" w:color="auto"/>
                                            <w:left w:val="none" w:sz="0" w:space="0" w:color="auto"/>
                                            <w:bottom w:val="none" w:sz="0" w:space="0" w:color="auto"/>
                                            <w:right w:val="none" w:sz="0" w:space="0" w:color="auto"/>
                                          </w:divBdr>
                                        </w:div>
                                        <w:div w:id="1604410972">
                                          <w:marLeft w:val="240"/>
                                          <w:marRight w:val="0"/>
                                          <w:marTop w:val="0"/>
                                          <w:marBottom w:val="0"/>
                                          <w:divBdr>
                                            <w:top w:val="none" w:sz="0" w:space="0" w:color="auto"/>
                                            <w:left w:val="none" w:sz="0" w:space="0" w:color="auto"/>
                                            <w:bottom w:val="none" w:sz="0" w:space="0" w:color="auto"/>
                                            <w:right w:val="none" w:sz="0" w:space="0" w:color="auto"/>
                                          </w:divBdr>
                                          <w:divsChild>
                                            <w:div w:id="1849831661">
                                              <w:marLeft w:val="0"/>
                                              <w:marRight w:val="0"/>
                                              <w:marTop w:val="0"/>
                                              <w:marBottom w:val="0"/>
                                              <w:divBdr>
                                                <w:top w:val="none" w:sz="0" w:space="0" w:color="auto"/>
                                                <w:left w:val="none" w:sz="0" w:space="0" w:color="auto"/>
                                                <w:bottom w:val="none" w:sz="0" w:space="0" w:color="auto"/>
                                                <w:right w:val="none" w:sz="0" w:space="0" w:color="auto"/>
                                              </w:divBdr>
                                            </w:div>
                                            <w:div w:id="422531857">
                                              <w:marLeft w:val="0"/>
                                              <w:marRight w:val="0"/>
                                              <w:marTop w:val="0"/>
                                              <w:marBottom w:val="0"/>
                                              <w:divBdr>
                                                <w:top w:val="none" w:sz="0" w:space="0" w:color="auto"/>
                                                <w:left w:val="none" w:sz="0" w:space="0" w:color="auto"/>
                                                <w:bottom w:val="none" w:sz="0" w:space="0" w:color="auto"/>
                                                <w:right w:val="none" w:sz="0" w:space="0" w:color="auto"/>
                                              </w:divBdr>
                                            </w:div>
                                          </w:divsChild>
                                        </w:div>
                                        <w:div w:id="576018079">
                                          <w:marLeft w:val="0"/>
                                          <w:marRight w:val="0"/>
                                          <w:marTop w:val="0"/>
                                          <w:marBottom w:val="0"/>
                                          <w:divBdr>
                                            <w:top w:val="none" w:sz="0" w:space="0" w:color="auto"/>
                                            <w:left w:val="none" w:sz="0" w:space="0" w:color="auto"/>
                                            <w:bottom w:val="none" w:sz="0" w:space="0" w:color="auto"/>
                                            <w:right w:val="none" w:sz="0" w:space="0" w:color="auto"/>
                                          </w:divBdr>
                                        </w:div>
                                      </w:divsChild>
                                    </w:div>
                                    <w:div w:id="538665393">
                                      <w:marLeft w:val="0"/>
                                      <w:marRight w:val="0"/>
                                      <w:marTop w:val="0"/>
                                      <w:marBottom w:val="0"/>
                                      <w:divBdr>
                                        <w:top w:val="none" w:sz="0" w:space="0" w:color="auto"/>
                                        <w:left w:val="none" w:sz="0" w:space="0" w:color="auto"/>
                                        <w:bottom w:val="none" w:sz="0" w:space="0" w:color="auto"/>
                                        <w:right w:val="none" w:sz="0" w:space="0" w:color="auto"/>
                                      </w:divBdr>
                                      <w:divsChild>
                                        <w:div w:id="868418281">
                                          <w:marLeft w:val="0"/>
                                          <w:marRight w:val="0"/>
                                          <w:marTop w:val="0"/>
                                          <w:marBottom w:val="0"/>
                                          <w:divBdr>
                                            <w:top w:val="none" w:sz="0" w:space="0" w:color="auto"/>
                                            <w:left w:val="none" w:sz="0" w:space="0" w:color="auto"/>
                                            <w:bottom w:val="none" w:sz="0" w:space="0" w:color="auto"/>
                                            <w:right w:val="none" w:sz="0" w:space="0" w:color="auto"/>
                                          </w:divBdr>
                                        </w:div>
                                        <w:div w:id="1480220621">
                                          <w:marLeft w:val="240"/>
                                          <w:marRight w:val="0"/>
                                          <w:marTop w:val="0"/>
                                          <w:marBottom w:val="0"/>
                                          <w:divBdr>
                                            <w:top w:val="none" w:sz="0" w:space="0" w:color="auto"/>
                                            <w:left w:val="none" w:sz="0" w:space="0" w:color="auto"/>
                                            <w:bottom w:val="none" w:sz="0" w:space="0" w:color="auto"/>
                                            <w:right w:val="none" w:sz="0" w:space="0" w:color="auto"/>
                                          </w:divBdr>
                                          <w:divsChild>
                                            <w:div w:id="740062765">
                                              <w:marLeft w:val="0"/>
                                              <w:marRight w:val="0"/>
                                              <w:marTop w:val="0"/>
                                              <w:marBottom w:val="0"/>
                                              <w:divBdr>
                                                <w:top w:val="none" w:sz="0" w:space="0" w:color="auto"/>
                                                <w:left w:val="none" w:sz="0" w:space="0" w:color="auto"/>
                                                <w:bottom w:val="none" w:sz="0" w:space="0" w:color="auto"/>
                                                <w:right w:val="none" w:sz="0" w:space="0" w:color="auto"/>
                                              </w:divBdr>
                                            </w:div>
                                          </w:divsChild>
                                        </w:div>
                                        <w:div w:id="183973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1303">
                                  <w:marLeft w:val="0"/>
                                  <w:marRight w:val="0"/>
                                  <w:marTop w:val="0"/>
                                  <w:marBottom w:val="0"/>
                                  <w:divBdr>
                                    <w:top w:val="none" w:sz="0" w:space="0" w:color="auto"/>
                                    <w:left w:val="none" w:sz="0" w:space="0" w:color="auto"/>
                                    <w:bottom w:val="none" w:sz="0" w:space="0" w:color="auto"/>
                                    <w:right w:val="none" w:sz="0" w:space="0" w:color="auto"/>
                                  </w:divBdr>
                                </w:div>
                              </w:divsChild>
                            </w:div>
                            <w:div w:id="1525483511">
                              <w:marLeft w:val="0"/>
                              <w:marRight w:val="0"/>
                              <w:marTop w:val="0"/>
                              <w:marBottom w:val="0"/>
                              <w:divBdr>
                                <w:top w:val="none" w:sz="0" w:space="0" w:color="auto"/>
                                <w:left w:val="none" w:sz="0" w:space="0" w:color="auto"/>
                                <w:bottom w:val="none" w:sz="0" w:space="0" w:color="auto"/>
                                <w:right w:val="none" w:sz="0" w:space="0" w:color="auto"/>
                              </w:divBdr>
                              <w:divsChild>
                                <w:div w:id="1433090732">
                                  <w:marLeft w:val="0"/>
                                  <w:marRight w:val="0"/>
                                  <w:marTop w:val="0"/>
                                  <w:marBottom w:val="0"/>
                                  <w:divBdr>
                                    <w:top w:val="none" w:sz="0" w:space="0" w:color="auto"/>
                                    <w:left w:val="none" w:sz="0" w:space="0" w:color="auto"/>
                                    <w:bottom w:val="none" w:sz="0" w:space="0" w:color="auto"/>
                                    <w:right w:val="none" w:sz="0" w:space="0" w:color="auto"/>
                                  </w:divBdr>
                                </w:div>
                                <w:div w:id="2063676232">
                                  <w:marLeft w:val="240"/>
                                  <w:marRight w:val="0"/>
                                  <w:marTop w:val="0"/>
                                  <w:marBottom w:val="0"/>
                                  <w:divBdr>
                                    <w:top w:val="none" w:sz="0" w:space="0" w:color="auto"/>
                                    <w:left w:val="none" w:sz="0" w:space="0" w:color="auto"/>
                                    <w:bottom w:val="none" w:sz="0" w:space="0" w:color="auto"/>
                                    <w:right w:val="none" w:sz="0" w:space="0" w:color="auto"/>
                                  </w:divBdr>
                                  <w:divsChild>
                                    <w:div w:id="1790007960">
                                      <w:marLeft w:val="0"/>
                                      <w:marRight w:val="0"/>
                                      <w:marTop w:val="0"/>
                                      <w:marBottom w:val="0"/>
                                      <w:divBdr>
                                        <w:top w:val="none" w:sz="0" w:space="0" w:color="auto"/>
                                        <w:left w:val="none" w:sz="0" w:space="0" w:color="auto"/>
                                        <w:bottom w:val="none" w:sz="0" w:space="0" w:color="auto"/>
                                        <w:right w:val="none" w:sz="0" w:space="0" w:color="auto"/>
                                      </w:divBdr>
                                    </w:div>
                                    <w:div w:id="856844168">
                                      <w:marLeft w:val="0"/>
                                      <w:marRight w:val="0"/>
                                      <w:marTop w:val="0"/>
                                      <w:marBottom w:val="0"/>
                                      <w:divBdr>
                                        <w:top w:val="none" w:sz="0" w:space="0" w:color="auto"/>
                                        <w:left w:val="none" w:sz="0" w:space="0" w:color="auto"/>
                                        <w:bottom w:val="none" w:sz="0" w:space="0" w:color="auto"/>
                                        <w:right w:val="none" w:sz="0" w:space="0" w:color="auto"/>
                                      </w:divBdr>
                                      <w:divsChild>
                                        <w:div w:id="359935456">
                                          <w:marLeft w:val="0"/>
                                          <w:marRight w:val="0"/>
                                          <w:marTop w:val="0"/>
                                          <w:marBottom w:val="0"/>
                                          <w:divBdr>
                                            <w:top w:val="none" w:sz="0" w:space="0" w:color="auto"/>
                                            <w:left w:val="none" w:sz="0" w:space="0" w:color="auto"/>
                                            <w:bottom w:val="none" w:sz="0" w:space="0" w:color="auto"/>
                                            <w:right w:val="none" w:sz="0" w:space="0" w:color="auto"/>
                                          </w:divBdr>
                                        </w:div>
                                        <w:div w:id="1860001289">
                                          <w:marLeft w:val="240"/>
                                          <w:marRight w:val="0"/>
                                          <w:marTop w:val="0"/>
                                          <w:marBottom w:val="0"/>
                                          <w:divBdr>
                                            <w:top w:val="none" w:sz="0" w:space="0" w:color="auto"/>
                                            <w:left w:val="none" w:sz="0" w:space="0" w:color="auto"/>
                                            <w:bottom w:val="none" w:sz="0" w:space="0" w:color="auto"/>
                                            <w:right w:val="none" w:sz="0" w:space="0" w:color="auto"/>
                                          </w:divBdr>
                                          <w:divsChild>
                                            <w:div w:id="46417641">
                                              <w:marLeft w:val="0"/>
                                              <w:marRight w:val="0"/>
                                              <w:marTop w:val="0"/>
                                              <w:marBottom w:val="0"/>
                                              <w:divBdr>
                                                <w:top w:val="none" w:sz="0" w:space="0" w:color="auto"/>
                                                <w:left w:val="none" w:sz="0" w:space="0" w:color="auto"/>
                                                <w:bottom w:val="none" w:sz="0" w:space="0" w:color="auto"/>
                                                <w:right w:val="none" w:sz="0" w:space="0" w:color="auto"/>
                                              </w:divBdr>
                                            </w:div>
                                            <w:div w:id="1893543145">
                                              <w:marLeft w:val="0"/>
                                              <w:marRight w:val="0"/>
                                              <w:marTop w:val="0"/>
                                              <w:marBottom w:val="0"/>
                                              <w:divBdr>
                                                <w:top w:val="none" w:sz="0" w:space="0" w:color="auto"/>
                                                <w:left w:val="none" w:sz="0" w:space="0" w:color="auto"/>
                                                <w:bottom w:val="none" w:sz="0" w:space="0" w:color="auto"/>
                                                <w:right w:val="none" w:sz="0" w:space="0" w:color="auto"/>
                                              </w:divBdr>
                                            </w:div>
                                          </w:divsChild>
                                        </w:div>
                                        <w:div w:id="303391001">
                                          <w:marLeft w:val="0"/>
                                          <w:marRight w:val="0"/>
                                          <w:marTop w:val="0"/>
                                          <w:marBottom w:val="0"/>
                                          <w:divBdr>
                                            <w:top w:val="none" w:sz="0" w:space="0" w:color="auto"/>
                                            <w:left w:val="none" w:sz="0" w:space="0" w:color="auto"/>
                                            <w:bottom w:val="none" w:sz="0" w:space="0" w:color="auto"/>
                                            <w:right w:val="none" w:sz="0" w:space="0" w:color="auto"/>
                                          </w:divBdr>
                                        </w:div>
                                      </w:divsChild>
                                    </w:div>
                                    <w:div w:id="973875993">
                                      <w:marLeft w:val="0"/>
                                      <w:marRight w:val="0"/>
                                      <w:marTop w:val="0"/>
                                      <w:marBottom w:val="0"/>
                                      <w:divBdr>
                                        <w:top w:val="none" w:sz="0" w:space="0" w:color="auto"/>
                                        <w:left w:val="none" w:sz="0" w:space="0" w:color="auto"/>
                                        <w:bottom w:val="none" w:sz="0" w:space="0" w:color="auto"/>
                                        <w:right w:val="none" w:sz="0" w:space="0" w:color="auto"/>
                                      </w:divBdr>
                                      <w:divsChild>
                                        <w:div w:id="1859346883">
                                          <w:marLeft w:val="0"/>
                                          <w:marRight w:val="0"/>
                                          <w:marTop w:val="0"/>
                                          <w:marBottom w:val="0"/>
                                          <w:divBdr>
                                            <w:top w:val="none" w:sz="0" w:space="0" w:color="auto"/>
                                            <w:left w:val="none" w:sz="0" w:space="0" w:color="auto"/>
                                            <w:bottom w:val="none" w:sz="0" w:space="0" w:color="auto"/>
                                            <w:right w:val="none" w:sz="0" w:space="0" w:color="auto"/>
                                          </w:divBdr>
                                        </w:div>
                                        <w:div w:id="1004743709">
                                          <w:marLeft w:val="240"/>
                                          <w:marRight w:val="0"/>
                                          <w:marTop w:val="0"/>
                                          <w:marBottom w:val="0"/>
                                          <w:divBdr>
                                            <w:top w:val="none" w:sz="0" w:space="0" w:color="auto"/>
                                            <w:left w:val="none" w:sz="0" w:space="0" w:color="auto"/>
                                            <w:bottom w:val="none" w:sz="0" w:space="0" w:color="auto"/>
                                            <w:right w:val="none" w:sz="0" w:space="0" w:color="auto"/>
                                          </w:divBdr>
                                          <w:divsChild>
                                            <w:div w:id="691034223">
                                              <w:marLeft w:val="0"/>
                                              <w:marRight w:val="0"/>
                                              <w:marTop w:val="0"/>
                                              <w:marBottom w:val="0"/>
                                              <w:divBdr>
                                                <w:top w:val="none" w:sz="0" w:space="0" w:color="auto"/>
                                                <w:left w:val="none" w:sz="0" w:space="0" w:color="auto"/>
                                                <w:bottom w:val="none" w:sz="0" w:space="0" w:color="auto"/>
                                                <w:right w:val="none" w:sz="0" w:space="0" w:color="auto"/>
                                              </w:divBdr>
                                            </w:div>
                                          </w:divsChild>
                                        </w:div>
                                        <w:div w:id="174144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7097">
                                  <w:marLeft w:val="0"/>
                                  <w:marRight w:val="0"/>
                                  <w:marTop w:val="0"/>
                                  <w:marBottom w:val="0"/>
                                  <w:divBdr>
                                    <w:top w:val="none" w:sz="0" w:space="0" w:color="auto"/>
                                    <w:left w:val="none" w:sz="0" w:space="0" w:color="auto"/>
                                    <w:bottom w:val="none" w:sz="0" w:space="0" w:color="auto"/>
                                    <w:right w:val="none" w:sz="0" w:space="0" w:color="auto"/>
                                  </w:divBdr>
                                </w:div>
                              </w:divsChild>
                            </w:div>
                            <w:div w:id="185563873">
                              <w:marLeft w:val="0"/>
                              <w:marRight w:val="0"/>
                              <w:marTop w:val="0"/>
                              <w:marBottom w:val="0"/>
                              <w:divBdr>
                                <w:top w:val="none" w:sz="0" w:space="0" w:color="auto"/>
                                <w:left w:val="none" w:sz="0" w:space="0" w:color="auto"/>
                                <w:bottom w:val="none" w:sz="0" w:space="0" w:color="auto"/>
                                <w:right w:val="none" w:sz="0" w:space="0" w:color="auto"/>
                              </w:divBdr>
                              <w:divsChild>
                                <w:div w:id="555318518">
                                  <w:marLeft w:val="0"/>
                                  <w:marRight w:val="0"/>
                                  <w:marTop w:val="0"/>
                                  <w:marBottom w:val="0"/>
                                  <w:divBdr>
                                    <w:top w:val="none" w:sz="0" w:space="0" w:color="auto"/>
                                    <w:left w:val="none" w:sz="0" w:space="0" w:color="auto"/>
                                    <w:bottom w:val="none" w:sz="0" w:space="0" w:color="auto"/>
                                    <w:right w:val="none" w:sz="0" w:space="0" w:color="auto"/>
                                  </w:divBdr>
                                </w:div>
                                <w:div w:id="1926839143">
                                  <w:marLeft w:val="240"/>
                                  <w:marRight w:val="0"/>
                                  <w:marTop w:val="0"/>
                                  <w:marBottom w:val="0"/>
                                  <w:divBdr>
                                    <w:top w:val="none" w:sz="0" w:space="0" w:color="auto"/>
                                    <w:left w:val="none" w:sz="0" w:space="0" w:color="auto"/>
                                    <w:bottom w:val="none" w:sz="0" w:space="0" w:color="auto"/>
                                    <w:right w:val="none" w:sz="0" w:space="0" w:color="auto"/>
                                  </w:divBdr>
                                  <w:divsChild>
                                    <w:div w:id="587999931">
                                      <w:marLeft w:val="0"/>
                                      <w:marRight w:val="0"/>
                                      <w:marTop w:val="0"/>
                                      <w:marBottom w:val="0"/>
                                      <w:divBdr>
                                        <w:top w:val="none" w:sz="0" w:space="0" w:color="auto"/>
                                        <w:left w:val="none" w:sz="0" w:space="0" w:color="auto"/>
                                        <w:bottom w:val="none" w:sz="0" w:space="0" w:color="auto"/>
                                        <w:right w:val="none" w:sz="0" w:space="0" w:color="auto"/>
                                      </w:divBdr>
                                    </w:div>
                                    <w:div w:id="1155485574">
                                      <w:marLeft w:val="0"/>
                                      <w:marRight w:val="0"/>
                                      <w:marTop w:val="0"/>
                                      <w:marBottom w:val="0"/>
                                      <w:divBdr>
                                        <w:top w:val="none" w:sz="0" w:space="0" w:color="auto"/>
                                        <w:left w:val="none" w:sz="0" w:space="0" w:color="auto"/>
                                        <w:bottom w:val="none" w:sz="0" w:space="0" w:color="auto"/>
                                        <w:right w:val="none" w:sz="0" w:space="0" w:color="auto"/>
                                      </w:divBdr>
                                      <w:divsChild>
                                        <w:div w:id="1840540283">
                                          <w:marLeft w:val="0"/>
                                          <w:marRight w:val="0"/>
                                          <w:marTop w:val="0"/>
                                          <w:marBottom w:val="0"/>
                                          <w:divBdr>
                                            <w:top w:val="none" w:sz="0" w:space="0" w:color="auto"/>
                                            <w:left w:val="none" w:sz="0" w:space="0" w:color="auto"/>
                                            <w:bottom w:val="none" w:sz="0" w:space="0" w:color="auto"/>
                                            <w:right w:val="none" w:sz="0" w:space="0" w:color="auto"/>
                                          </w:divBdr>
                                        </w:div>
                                        <w:div w:id="1169977679">
                                          <w:marLeft w:val="240"/>
                                          <w:marRight w:val="0"/>
                                          <w:marTop w:val="0"/>
                                          <w:marBottom w:val="0"/>
                                          <w:divBdr>
                                            <w:top w:val="none" w:sz="0" w:space="0" w:color="auto"/>
                                            <w:left w:val="none" w:sz="0" w:space="0" w:color="auto"/>
                                            <w:bottom w:val="none" w:sz="0" w:space="0" w:color="auto"/>
                                            <w:right w:val="none" w:sz="0" w:space="0" w:color="auto"/>
                                          </w:divBdr>
                                          <w:divsChild>
                                            <w:div w:id="589705276">
                                              <w:marLeft w:val="0"/>
                                              <w:marRight w:val="0"/>
                                              <w:marTop w:val="0"/>
                                              <w:marBottom w:val="0"/>
                                              <w:divBdr>
                                                <w:top w:val="none" w:sz="0" w:space="0" w:color="auto"/>
                                                <w:left w:val="none" w:sz="0" w:space="0" w:color="auto"/>
                                                <w:bottom w:val="none" w:sz="0" w:space="0" w:color="auto"/>
                                                <w:right w:val="none" w:sz="0" w:space="0" w:color="auto"/>
                                              </w:divBdr>
                                            </w:div>
                                            <w:div w:id="1974289671">
                                              <w:marLeft w:val="0"/>
                                              <w:marRight w:val="0"/>
                                              <w:marTop w:val="0"/>
                                              <w:marBottom w:val="0"/>
                                              <w:divBdr>
                                                <w:top w:val="none" w:sz="0" w:space="0" w:color="auto"/>
                                                <w:left w:val="none" w:sz="0" w:space="0" w:color="auto"/>
                                                <w:bottom w:val="none" w:sz="0" w:space="0" w:color="auto"/>
                                                <w:right w:val="none" w:sz="0" w:space="0" w:color="auto"/>
                                              </w:divBdr>
                                            </w:div>
                                          </w:divsChild>
                                        </w:div>
                                        <w:div w:id="134494150">
                                          <w:marLeft w:val="0"/>
                                          <w:marRight w:val="0"/>
                                          <w:marTop w:val="0"/>
                                          <w:marBottom w:val="0"/>
                                          <w:divBdr>
                                            <w:top w:val="none" w:sz="0" w:space="0" w:color="auto"/>
                                            <w:left w:val="none" w:sz="0" w:space="0" w:color="auto"/>
                                            <w:bottom w:val="none" w:sz="0" w:space="0" w:color="auto"/>
                                            <w:right w:val="none" w:sz="0" w:space="0" w:color="auto"/>
                                          </w:divBdr>
                                        </w:div>
                                      </w:divsChild>
                                    </w:div>
                                    <w:div w:id="2017229348">
                                      <w:marLeft w:val="0"/>
                                      <w:marRight w:val="0"/>
                                      <w:marTop w:val="0"/>
                                      <w:marBottom w:val="0"/>
                                      <w:divBdr>
                                        <w:top w:val="none" w:sz="0" w:space="0" w:color="auto"/>
                                        <w:left w:val="none" w:sz="0" w:space="0" w:color="auto"/>
                                        <w:bottom w:val="none" w:sz="0" w:space="0" w:color="auto"/>
                                        <w:right w:val="none" w:sz="0" w:space="0" w:color="auto"/>
                                      </w:divBdr>
                                      <w:divsChild>
                                        <w:div w:id="1840270742">
                                          <w:marLeft w:val="0"/>
                                          <w:marRight w:val="0"/>
                                          <w:marTop w:val="0"/>
                                          <w:marBottom w:val="0"/>
                                          <w:divBdr>
                                            <w:top w:val="none" w:sz="0" w:space="0" w:color="auto"/>
                                            <w:left w:val="none" w:sz="0" w:space="0" w:color="auto"/>
                                            <w:bottom w:val="none" w:sz="0" w:space="0" w:color="auto"/>
                                            <w:right w:val="none" w:sz="0" w:space="0" w:color="auto"/>
                                          </w:divBdr>
                                        </w:div>
                                        <w:div w:id="1405179531">
                                          <w:marLeft w:val="240"/>
                                          <w:marRight w:val="0"/>
                                          <w:marTop w:val="0"/>
                                          <w:marBottom w:val="0"/>
                                          <w:divBdr>
                                            <w:top w:val="none" w:sz="0" w:space="0" w:color="auto"/>
                                            <w:left w:val="none" w:sz="0" w:space="0" w:color="auto"/>
                                            <w:bottom w:val="none" w:sz="0" w:space="0" w:color="auto"/>
                                            <w:right w:val="none" w:sz="0" w:space="0" w:color="auto"/>
                                          </w:divBdr>
                                          <w:divsChild>
                                            <w:div w:id="391739676">
                                              <w:marLeft w:val="0"/>
                                              <w:marRight w:val="0"/>
                                              <w:marTop w:val="0"/>
                                              <w:marBottom w:val="0"/>
                                              <w:divBdr>
                                                <w:top w:val="none" w:sz="0" w:space="0" w:color="auto"/>
                                                <w:left w:val="none" w:sz="0" w:space="0" w:color="auto"/>
                                                <w:bottom w:val="none" w:sz="0" w:space="0" w:color="auto"/>
                                                <w:right w:val="none" w:sz="0" w:space="0" w:color="auto"/>
                                              </w:divBdr>
                                            </w:div>
                                          </w:divsChild>
                                        </w:div>
                                        <w:div w:id="11048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7543">
                                  <w:marLeft w:val="0"/>
                                  <w:marRight w:val="0"/>
                                  <w:marTop w:val="0"/>
                                  <w:marBottom w:val="0"/>
                                  <w:divBdr>
                                    <w:top w:val="none" w:sz="0" w:space="0" w:color="auto"/>
                                    <w:left w:val="none" w:sz="0" w:space="0" w:color="auto"/>
                                    <w:bottom w:val="none" w:sz="0" w:space="0" w:color="auto"/>
                                    <w:right w:val="none" w:sz="0" w:space="0" w:color="auto"/>
                                  </w:divBdr>
                                </w:div>
                              </w:divsChild>
                            </w:div>
                            <w:div w:id="1933735370">
                              <w:marLeft w:val="0"/>
                              <w:marRight w:val="0"/>
                              <w:marTop w:val="0"/>
                              <w:marBottom w:val="0"/>
                              <w:divBdr>
                                <w:top w:val="none" w:sz="0" w:space="0" w:color="auto"/>
                                <w:left w:val="none" w:sz="0" w:space="0" w:color="auto"/>
                                <w:bottom w:val="none" w:sz="0" w:space="0" w:color="auto"/>
                                <w:right w:val="none" w:sz="0" w:space="0" w:color="auto"/>
                              </w:divBdr>
                              <w:divsChild>
                                <w:div w:id="780613878">
                                  <w:marLeft w:val="0"/>
                                  <w:marRight w:val="0"/>
                                  <w:marTop w:val="0"/>
                                  <w:marBottom w:val="0"/>
                                  <w:divBdr>
                                    <w:top w:val="none" w:sz="0" w:space="0" w:color="auto"/>
                                    <w:left w:val="none" w:sz="0" w:space="0" w:color="auto"/>
                                    <w:bottom w:val="none" w:sz="0" w:space="0" w:color="auto"/>
                                    <w:right w:val="none" w:sz="0" w:space="0" w:color="auto"/>
                                  </w:divBdr>
                                </w:div>
                                <w:div w:id="385567730">
                                  <w:marLeft w:val="240"/>
                                  <w:marRight w:val="0"/>
                                  <w:marTop w:val="0"/>
                                  <w:marBottom w:val="0"/>
                                  <w:divBdr>
                                    <w:top w:val="none" w:sz="0" w:space="0" w:color="auto"/>
                                    <w:left w:val="none" w:sz="0" w:space="0" w:color="auto"/>
                                    <w:bottom w:val="none" w:sz="0" w:space="0" w:color="auto"/>
                                    <w:right w:val="none" w:sz="0" w:space="0" w:color="auto"/>
                                  </w:divBdr>
                                  <w:divsChild>
                                    <w:div w:id="1631131025">
                                      <w:marLeft w:val="0"/>
                                      <w:marRight w:val="0"/>
                                      <w:marTop w:val="0"/>
                                      <w:marBottom w:val="0"/>
                                      <w:divBdr>
                                        <w:top w:val="none" w:sz="0" w:space="0" w:color="auto"/>
                                        <w:left w:val="none" w:sz="0" w:space="0" w:color="auto"/>
                                        <w:bottom w:val="none" w:sz="0" w:space="0" w:color="auto"/>
                                        <w:right w:val="none" w:sz="0" w:space="0" w:color="auto"/>
                                      </w:divBdr>
                                    </w:div>
                                    <w:div w:id="96297005">
                                      <w:marLeft w:val="0"/>
                                      <w:marRight w:val="0"/>
                                      <w:marTop w:val="0"/>
                                      <w:marBottom w:val="0"/>
                                      <w:divBdr>
                                        <w:top w:val="none" w:sz="0" w:space="0" w:color="auto"/>
                                        <w:left w:val="none" w:sz="0" w:space="0" w:color="auto"/>
                                        <w:bottom w:val="none" w:sz="0" w:space="0" w:color="auto"/>
                                        <w:right w:val="none" w:sz="0" w:space="0" w:color="auto"/>
                                      </w:divBdr>
                                      <w:divsChild>
                                        <w:div w:id="1972593279">
                                          <w:marLeft w:val="0"/>
                                          <w:marRight w:val="0"/>
                                          <w:marTop w:val="0"/>
                                          <w:marBottom w:val="0"/>
                                          <w:divBdr>
                                            <w:top w:val="none" w:sz="0" w:space="0" w:color="auto"/>
                                            <w:left w:val="none" w:sz="0" w:space="0" w:color="auto"/>
                                            <w:bottom w:val="none" w:sz="0" w:space="0" w:color="auto"/>
                                            <w:right w:val="none" w:sz="0" w:space="0" w:color="auto"/>
                                          </w:divBdr>
                                        </w:div>
                                        <w:div w:id="2089498287">
                                          <w:marLeft w:val="240"/>
                                          <w:marRight w:val="0"/>
                                          <w:marTop w:val="0"/>
                                          <w:marBottom w:val="0"/>
                                          <w:divBdr>
                                            <w:top w:val="none" w:sz="0" w:space="0" w:color="auto"/>
                                            <w:left w:val="none" w:sz="0" w:space="0" w:color="auto"/>
                                            <w:bottom w:val="none" w:sz="0" w:space="0" w:color="auto"/>
                                            <w:right w:val="none" w:sz="0" w:space="0" w:color="auto"/>
                                          </w:divBdr>
                                          <w:divsChild>
                                            <w:div w:id="1393389538">
                                              <w:marLeft w:val="0"/>
                                              <w:marRight w:val="0"/>
                                              <w:marTop w:val="0"/>
                                              <w:marBottom w:val="0"/>
                                              <w:divBdr>
                                                <w:top w:val="none" w:sz="0" w:space="0" w:color="auto"/>
                                                <w:left w:val="none" w:sz="0" w:space="0" w:color="auto"/>
                                                <w:bottom w:val="none" w:sz="0" w:space="0" w:color="auto"/>
                                                <w:right w:val="none" w:sz="0" w:space="0" w:color="auto"/>
                                              </w:divBdr>
                                            </w:div>
                                            <w:div w:id="1797332780">
                                              <w:marLeft w:val="0"/>
                                              <w:marRight w:val="0"/>
                                              <w:marTop w:val="0"/>
                                              <w:marBottom w:val="0"/>
                                              <w:divBdr>
                                                <w:top w:val="none" w:sz="0" w:space="0" w:color="auto"/>
                                                <w:left w:val="none" w:sz="0" w:space="0" w:color="auto"/>
                                                <w:bottom w:val="none" w:sz="0" w:space="0" w:color="auto"/>
                                                <w:right w:val="none" w:sz="0" w:space="0" w:color="auto"/>
                                              </w:divBdr>
                                            </w:div>
                                          </w:divsChild>
                                        </w:div>
                                        <w:div w:id="1565293473">
                                          <w:marLeft w:val="0"/>
                                          <w:marRight w:val="0"/>
                                          <w:marTop w:val="0"/>
                                          <w:marBottom w:val="0"/>
                                          <w:divBdr>
                                            <w:top w:val="none" w:sz="0" w:space="0" w:color="auto"/>
                                            <w:left w:val="none" w:sz="0" w:space="0" w:color="auto"/>
                                            <w:bottom w:val="none" w:sz="0" w:space="0" w:color="auto"/>
                                            <w:right w:val="none" w:sz="0" w:space="0" w:color="auto"/>
                                          </w:divBdr>
                                        </w:div>
                                      </w:divsChild>
                                    </w:div>
                                    <w:div w:id="360715736">
                                      <w:marLeft w:val="0"/>
                                      <w:marRight w:val="0"/>
                                      <w:marTop w:val="0"/>
                                      <w:marBottom w:val="0"/>
                                      <w:divBdr>
                                        <w:top w:val="none" w:sz="0" w:space="0" w:color="auto"/>
                                        <w:left w:val="none" w:sz="0" w:space="0" w:color="auto"/>
                                        <w:bottom w:val="none" w:sz="0" w:space="0" w:color="auto"/>
                                        <w:right w:val="none" w:sz="0" w:space="0" w:color="auto"/>
                                      </w:divBdr>
                                      <w:divsChild>
                                        <w:div w:id="1125200151">
                                          <w:marLeft w:val="0"/>
                                          <w:marRight w:val="0"/>
                                          <w:marTop w:val="0"/>
                                          <w:marBottom w:val="0"/>
                                          <w:divBdr>
                                            <w:top w:val="none" w:sz="0" w:space="0" w:color="auto"/>
                                            <w:left w:val="none" w:sz="0" w:space="0" w:color="auto"/>
                                            <w:bottom w:val="none" w:sz="0" w:space="0" w:color="auto"/>
                                            <w:right w:val="none" w:sz="0" w:space="0" w:color="auto"/>
                                          </w:divBdr>
                                        </w:div>
                                        <w:div w:id="204175183">
                                          <w:marLeft w:val="240"/>
                                          <w:marRight w:val="0"/>
                                          <w:marTop w:val="0"/>
                                          <w:marBottom w:val="0"/>
                                          <w:divBdr>
                                            <w:top w:val="none" w:sz="0" w:space="0" w:color="auto"/>
                                            <w:left w:val="none" w:sz="0" w:space="0" w:color="auto"/>
                                            <w:bottom w:val="none" w:sz="0" w:space="0" w:color="auto"/>
                                            <w:right w:val="none" w:sz="0" w:space="0" w:color="auto"/>
                                          </w:divBdr>
                                          <w:divsChild>
                                            <w:div w:id="1427308991">
                                              <w:marLeft w:val="0"/>
                                              <w:marRight w:val="0"/>
                                              <w:marTop w:val="0"/>
                                              <w:marBottom w:val="0"/>
                                              <w:divBdr>
                                                <w:top w:val="none" w:sz="0" w:space="0" w:color="auto"/>
                                                <w:left w:val="none" w:sz="0" w:space="0" w:color="auto"/>
                                                <w:bottom w:val="none" w:sz="0" w:space="0" w:color="auto"/>
                                                <w:right w:val="none" w:sz="0" w:space="0" w:color="auto"/>
                                              </w:divBdr>
                                            </w:div>
                                          </w:divsChild>
                                        </w:div>
                                        <w:div w:id="96045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89179">
                                  <w:marLeft w:val="0"/>
                                  <w:marRight w:val="0"/>
                                  <w:marTop w:val="0"/>
                                  <w:marBottom w:val="0"/>
                                  <w:divBdr>
                                    <w:top w:val="none" w:sz="0" w:space="0" w:color="auto"/>
                                    <w:left w:val="none" w:sz="0" w:space="0" w:color="auto"/>
                                    <w:bottom w:val="none" w:sz="0" w:space="0" w:color="auto"/>
                                    <w:right w:val="none" w:sz="0" w:space="0" w:color="auto"/>
                                  </w:divBdr>
                                </w:div>
                              </w:divsChild>
                            </w:div>
                            <w:div w:id="13574761">
                              <w:marLeft w:val="0"/>
                              <w:marRight w:val="0"/>
                              <w:marTop w:val="0"/>
                              <w:marBottom w:val="0"/>
                              <w:divBdr>
                                <w:top w:val="none" w:sz="0" w:space="0" w:color="auto"/>
                                <w:left w:val="none" w:sz="0" w:space="0" w:color="auto"/>
                                <w:bottom w:val="none" w:sz="0" w:space="0" w:color="auto"/>
                                <w:right w:val="none" w:sz="0" w:space="0" w:color="auto"/>
                              </w:divBdr>
                              <w:divsChild>
                                <w:div w:id="2018187803">
                                  <w:marLeft w:val="0"/>
                                  <w:marRight w:val="0"/>
                                  <w:marTop w:val="0"/>
                                  <w:marBottom w:val="0"/>
                                  <w:divBdr>
                                    <w:top w:val="none" w:sz="0" w:space="0" w:color="auto"/>
                                    <w:left w:val="none" w:sz="0" w:space="0" w:color="auto"/>
                                    <w:bottom w:val="none" w:sz="0" w:space="0" w:color="auto"/>
                                    <w:right w:val="none" w:sz="0" w:space="0" w:color="auto"/>
                                  </w:divBdr>
                                </w:div>
                                <w:div w:id="1627275871">
                                  <w:marLeft w:val="240"/>
                                  <w:marRight w:val="0"/>
                                  <w:marTop w:val="0"/>
                                  <w:marBottom w:val="0"/>
                                  <w:divBdr>
                                    <w:top w:val="none" w:sz="0" w:space="0" w:color="auto"/>
                                    <w:left w:val="none" w:sz="0" w:space="0" w:color="auto"/>
                                    <w:bottom w:val="none" w:sz="0" w:space="0" w:color="auto"/>
                                    <w:right w:val="none" w:sz="0" w:space="0" w:color="auto"/>
                                  </w:divBdr>
                                  <w:divsChild>
                                    <w:div w:id="389768404">
                                      <w:marLeft w:val="0"/>
                                      <w:marRight w:val="0"/>
                                      <w:marTop w:val="0"/>
                                      <w:marBottom w:val="0"/>
                                      <w:divBdr>
                                        <w:top w:val="none" w:sz="0" w:space="0" w:color="auto"/>
                                        <w:left w:val="none" w:sz="0" w:space="0" w:color="auto"/>
                                        <w:bottom w:val="none" w:sz="0" w:space="0" w:color="auto"/>
                                        <w:right w:val="none" w:sz="0" w:space="0" w:color="auto"/>
                                      </w:divBdr>
                                    </w:div>
                                    <w:div w:id="620964682">
                                      <w:marLeft w:val="0"/>
                                      <w:marRight w:val="0"/>
                                      <w:marTop w:val="0"/>
                                      <w:marBottom w:val="0"/>
                                      <w:divBdr>
                                        <w:top w:val="none" w:sz="0" w:space="0" w:color="auto"/>
                                        <w:left w:val="none" w:sz="0" w:space="0" w:color="auto"/>
                                        <w:bottom w:val="none" w:sz="0" w:space="0" w:color="auto"/>
                                        <w:right w:val="none" w:sz="0" w:space="0" w:color="auto"/>
                                      </w:divBdr>
                                      <w:divsChild>
                                        <w:div w:id="907350639">
                                          <w:marLeft w:val="0"/>
                                          <w:marRight w:val="0"/>
                                          <w:marTop w:val="0"/>
                                          <w:marBottom w:val="0"/>
                                          <w:divBdr>
                                            <w:top w:val="none" w:sz="0" w:space="0" w:color="auto"/>
                                            <w:left w:val="none" w:sz="0" w:space="0" w:color="auto"/>
                                            <w:bottom w:val="none" w:sz="0" w:space="0" w:color="auto"/>
                                            <w:right w:val="none" w:sz="0" w:space="0" w:color="auto"/>
                                          </w:divBdr>
                                        </w:div>
                                        <w:div w:id="1657958656">
                                          <w:marLeft w:val="240"/>
                                          <w:marRight w:val="0"/>
                                          <w:marTop w:val="0"/>
                                          <w:marBottom w:val="0"/>
                                          <w:divBdr>
                                            <w:top w:val="none" w:sz="0" w:space="0" w:color="auto"/>
                                            <w:left w:val="none" w:sz="0" w:space="0" w:color="auto"/>
                                            <w:bottom w:val="none" w:sz="0" w:space="0" w:color="auto"/>
                                            <w:right w:val="none" w:sz="0" w:space="0" w:color="auto"/>
                                          </w:divBdr>
                                          <w:divsChild>
                                            <w:div w:id="663894173">
                                              <w:marLeft w:val="0"/>
                                              <w:marRight w:val="0"/>
                                              <w:marTop w:val="0"/>
                                              <w:marBottom w:val="0"/>
                                              <w:divBdr>
                                                <w:top w:val="none" w:sz="0" w:space="0" w:color="auto"/>
                                                <w:left w:val="none" w:sz="0" w:space="0" w:color="auto"/>
                                                <w:bottom w:val="none" w:sz="0" w:space="0" w:color="auto"/>
                                                <w:right w:val="none" w:sz="0" w:space="0" w:color="auto"/>
                                              </w:divBdr>
                                            </w:div>
                                            <w:div w:id="2130779160">
                                              <w:marLeft w:val="0"/>
                                              <w:marRight w:val="0"/>
                                              <w:marTop w:val="0"/>
                                              <w:marBottom w:val="0"/>
                                              <w:divBdr>
                                                <w:top w:val="none" w:sz="0" w:space="0" w:color="auto"/>
                                                <w:left w:val="none" w:sz="0" w:space="0" w:color="auto"/>
                                                <w:bottom w:val="none" w:sz="0" w:space="0" w:color="auto"/>
                                                <w:right w:val="none" w:sz="0" w:space="0" w:color="auto"/>
                                              </w:divBdr>
                                            </w:div>
                                          </w:divsChild>
                                        </w:div>
                                        <w:div w:id="714695651">
                                          <w:marLeft w:val="0"/>
                                          <w:marRight w:val="0"/>
                                          <w:marTop w:val="0"/>
                                          <w:marBottom w:val="0"/>
                                          <w:divBdr>
                                            <w:top w:val="none" w:sz="0" w:space="0" w:color="auto"/>
                                            <w:left w:val="none" w:sz="0" w:space="0" w:color="auto"/>
                                            <w:bottom w:val="none" w:sz="0" w:space="0" w:color="auto"/>
                                            <w:right w:val="none" w:sz="0" w:space="0" w:color="auto"/>
                                          </w:divBdr>
                                        </w:div>
                                      </w:divsChild>
                                    </w:div>
                                    <w:div w:id="1642879849">
                                      <w:marLeft w:val="0"/>
                                      <w:marRight w:val="0"/>
                                      <w:marTop w:val="0"/>
                                      <w:marBottom w:val="0"/>
                                      <w:divBdr>
                                        <w:top w:val="none" w:sz="0" w:space="0" w:color="auto"/>
                                        <w:left w:val="none" w:sz="0" w:space="0" w:color="auto"/>
                                        <w:bottom w:val="none" w:sz="0" w:space="0" w:color="auto"/>
                                        <w:right w:val="none" w:sz="0" w:space="0" w:color="auto"/>
                                      </w:divBdr>
                                      <w:divsChild>
                                        <w:div w:id="1250312152">
                                          <w:marLeft w:val="0"/>
                                          <w:marRight w:val="0"/>
                                          <w:marTop w:val="0"/>
                                          <w:marBottom w:val="0"/>
                                          <w:divBdr>
                                            <w:top w:val="none" w:sz="0" w:space="0" w:color="auto"/>
                                            <w:left w:val="none" w:sz="0" w:space="0" w:color="auto"/>
                                            <w:bottom w:val="none" w:sz="0" w:space="0" w:color="auto"/>
                                            <w:right w:val="none" w:sz="0" w:space="0" w:color="auto"/>
                                          </w:divBdr>
                                        </w:div>
                                        <w:div w:id="1777598870">
                                          <w:marLeft w:val="240"/>
                                          <w:marRight w:val="0"/>
                                          <w:marTop w:val="0"/>
                                          <w:marBottom w:val="0"/>
                                          <w:divBdr>
                                            <w:top w:val="none" w:sz="0" w:space="0" w:color="auto"/>
                                            <w:left w:val="none" w:sz="0" w:space="0" w:color="auto"/>
                                            <w:bottom w:val="none" w:sz="0" w:space="0" w:color="auto"/>
                                            <w:right w:val="none" w:sz="0" w:space="0" w:color="auto"/>
                                          </w:divBdr>
                                          <w:divsChild>
                                            <w:div w:id="1565992275">
                                              <w:marLeft w:val="0"/>
                                              <w:marRight w:val="0"/>
                                              <w:marTop w:val="0"/>
                                              <w:marBottom w:val="0"/>
                                              <w:divBdr>
                                                <w:top w:val="none" w:sz="0" w:space="0" w:color="auto"/>
                                                <w:left w:val="none" w:sz="0" w:space="0" w:color="auto"/>
                                                <w:bottom w:val="none" w:sz="0" w:space="0" w:color="auto"/>
                                                <w:right w:val="none" w:sz="0" w:space="0" w:color="auto"/>
                                              </w:divBdr>
                                            </w:div>
                                          </w:divsChild>
                                        </w:div>
                                        <w:div w:id="18497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99062">
                                  <w:marLeft w:val="0"/>
                                  <w:marRight w:val="0"/>
                                  <w:marTop w:val="0"/>
                                  <w:marBottom w:val="0"/>
                                  <w:divBdr>
                                    <w:top w:val="none" w:sz="0" w:space="0" w:color="auto"/>
                                    <w:left w:val="none" w:sz="0" w:space="0" w:color="auto"/>
                                    <w:bottom w:val="none" w:sz="0" w:space="0" w:color="auto"/>
                                    <w:right w:val="none" w:sz="0" w:space="0" w:color="auto"/>
                                  </w:divBdr>
                                </w:div>
                              </w:divsChild>
                            </w:div>
                            <w:div w:id="2096630701">
                              <w:marLeft w:val="0"/>
                              <w:marRight w:val="0"/>
                              <w:marTop w:val="0"/>
                              <w:marBottom w:val="0"/>
                              <w:divBdr>
                                <w:top w:val="none" w:sz="0" w:space="0" w:color="auto"/>
                                <w:left w:val="none" w:sz="0" w:space="0" w:color="auto"/>
                                <w:bottom w:val="none" w:sz="0" w:space="0" w:color="auto"/>
                                <w:right w:val="none" w:sz="0" w:space="0" w:color="auto"/>
                              </w:divBdr>
                              <w:divsChild>
                                <w:div w:id="932661534">
                                  <w:marLeft w:val="0"/>
                                  <w:marRight w:val="0"/>
                                  <w:marTop w:val="0"/>
                                  <w:marBottom w:val="0"/>
                                  <w:divBdr>
                                    <w:top w:val="none" w:sz="0" w:space="0" w:color="auto"/>
                                    <w:left w:val="none" w:sz="0" w:space="0" w:color="auto"/>
                                    <w:bottom w:val="none" w:sz="0" w:space="0" w:color="auto"/>
                                    <w:right w:val="none" w:sz="0" w:space="0" w:color="auto"/>
                                  </w:divBdr>
                                </w:div>
                                <w:div w:id="1469861043">
                                  <w:marLeft w:val="240"/>
                                  <w:marRight w:val="0"/>
                                  <w:marTop w:val="0"/>
                                  <w:marBottom w:val="0"/>
                                  <w:divBdr>
                                    <w:top w:val="none" w:sz="0" w:space="0" w:color="auto"/>
                                    <w:left w:val="none" w:sz="0" w:space="0" w:color="auto"/>
                                    <w:bottom w:val="none" w:sz="0" w:space="0" w:color="auto"/>
                                    <w:right w:val="none" w:sz="0" w:space="0" w:color="auto"/>
                                  </w:divBdr>
                                  <w:divsChild>
                                    <w:div w:id="605575713">
                                      <w:marLeft w:val="0"/>
                                      <w:marRight w:val="0"/>
                                      <w:marTop w:val="0"/>
                                      <w:marBottom w:val="0"/>
                                      <w:divBdr>
                                        <w:top w:val="none" w:sz="0" w:space="0" w:color="auto"/>
                                        <w:left w:val="none" w:sz="0" w:space="0" w:color="auto"/>
                                        <w:bottom w:val="none" w:sz="0" w:space="0" w:color="auto"/>
                                        <w:right w:val="none" w:sz="0" w:space="0" w:color="auto"/>
                                      </w:divBdr>
                                    </w:div>
                                    <w:div w:id="167184053">
                                      <w:marLeft w:val="0"/>
                                      <w:marRight w:val="0"/>
                                      <w:marTop w:val="0"/>
                                      <w:marBottom w:val="0"/>
                                      <w:divBdr>
                                        <w:top w:val="none" w:sz="0" w:space="0" w:color="auto"/>
                                        <w:left w:val="none" w:sz="0" w:space="0" w:color="auto"/>
                                        <w:bottom w:val="none" w:sz="0" w:space="0" w:color="auto"/>
                                        <w:right w:val="none" w:sz="0" w:space="0" w:color="auto"/>
                                      </w:divBdr>
                                      <w:divsChild>
                                        <w:div w:id="913471376">
                                          <w:marLeft w:val="0"/>
                                          <w:marRight w:val="0"/>
                                          <w:marTop w:val="0"/>
                                          <w:marBottom w:val="0"/>
                                          <w:divBdr>
                                            <w:top w:val="none" w:sz="0" w:space="0" w:color="auto"/>
                                            <w:left w:val="none" w:sz="0" w:space="0" w:color="auto"/>
                                            <w:bottom w:val="none" w:sz="0" w:space="0" w:color="auto"/>
                                            <w:right w:val="none" w:sz="0" w:space="0" w:color="auto"/>
                                          </w:divBdr>
                                        </w:div>
                                        <w:div w:id="1444611035">
                                          <w:marLeft w:val="240"/>
                                          <w:marRight w:val="0"/>
                                          <w:marTop w:val="0"/>
                                          <w:marBottom w:val="0"/>
                                          <w:divBdr>
                                            <w:top w:val="none" w:sz="0" w:space="0" w:color="auto"/>
                                            <w:left w:val="none" w:sz="0" w:space="0" w:color="auto"/>
                                            <w:bottom w:val="none" w:sz="0" w:space="0" w:color="auto"/>
                                            <w:right w:val="none" w:sz="0" w:space="0" w:color="auto"/>
                                          </w:divBdr>
                                          <w:divsChild>
                                            <w:div w:id="170149880">
                                              <w:marLeft w:val="0"/>
                                              <w:marRight w:val="0"/>
                                              <w:marTop w:val="0"/>
                                              <w:marBottom w:val="0"/>
                                              <w:divBdr>
                                                <w:top w:val="none" w:sz="0" w:space="0" w:color="auto"/>
                                                <w:left w:val="none" w:sz="0" w:space="0" w:color="auto"/>
                                                <w:bottom w:val="none" w:sz="0" w:space="0" w:color="auto"/>
                                                <w:right w:val="none" w:sz="0" w:space="0" w:color="auto"/>
                                              </w:divBdr>
                                            </w:div>
                                            <w:div w:id="2137790808">
                                              <w:marLeft w:val="0"/>
                                              <w:marRight w:val="0"/>
                                              <w:marTop w:val="0"/>
                                              <w:marBottom w:val="0"/>
                                              <w:divBdr>
                                                <w:top w:val="none" w:sz="0" w:space="0" w:color="auto"/>
                                                <w:left w:val="none" w:sz="0" w:space="0" w:color="auto"/>
                                                <w:bottom w:val="none" w:sz="0" w:space="0" w:color="auto"/>
                                                <w:right w:val="none" w:sz="0" w:space="0" w:color="auto"/>
                                              </w:divBdr>
                                            </w:div>
                                          </w:divsChild>
                                        </w:div>
                                        <w:div w:id="1914848207">
                                          <w:marLeft w:val="0"/>
                                          <w:marRight w:val="0"/>
                                          <w:marTop w:val="0"/>
                                          <w:marBottom w:val="0"/>
                                          <w:divBdr>
                                            <w:top w:val="none" w:sz="0" w:space="0" w:color="auto"/>
                                            <w:left w:val="none" w:sz="0" w:space="0" w:color="auto"/>
                                            <w:bottom w:val="none" w:sz="0" w:space="0" w:color="auto"/>
                                            <w:right w:val="none" w:sz="0" w:space="0" w:color="auto"/>
                                          </w:divBdr>
                                        </w:div>
                                      </w:divsChild>
                                    </w:div>
                                    <w:div w:id="1216307462">
                                      <w:marLeft w:val="0"/>
                                      <w:marRight w:val="0"/>
                                      <w:marTop w:val="0"/>
                                      <w:marBottom w:val="0"/>
                                      <w:divBdr>
                                        <w:top w:val="none" w:sz="0" w:space="0" w:color="auto"/>
                                        <w:left w:val="none" w:sz="0" w:space="0" w:color="auto"/>
                                        <w:bottom w:val="none" w:sz="0" w:space="0" w:color="auto"/>
                                        <w:right w:val="none" w:sz="0" w:space="0" w:color="auto"/>
                                      </w:divBdr>
                                      <w:divsChild>
                                        <w:div w:id="1628242656">
                                          <w:marLeft w:val="0"/>
                                          <w:marRight w:val="0"/>
                                          <w:marTop w:val="0"/>
                                          <w:marBottom w:val="0"/>
                                          <w:divBdr>
                                            <w:top w:val="none" w:sz="0" w:space="0" w:color="auto"/>
                                            <w:left w:val="none" w:sz="0" w:space="0" w:color="auto"/>
                                            <w:bottom w:val="none" w:sz="0" w:space="0" w:color="auto"/>
                                            <w:right w:val="none" w:sz="0" w:space="0" w:color="auto"/>
                                          </w:divBdr>
                                        </w:div>
                                        <w:div w:id="1366060578">
                                          <w:marLeft w:val="240"/>
                                          <w:marRight w:val="0"/>
                                          <w:marTop w:val="0"/>
                                          <w:marBottom w:val="0"/>
                                          <w:divBdr>
                                            <w:top w:val="none" w:sz="0" w:space="0" w:color="auto"/>
                                            <w:left w:val="none" w:sz="0" w:space="0" w:color="auto"/>
                                            <w:bottom w:val="none" w:sz="0" w:space="0" w:color="auto"/>
                                            <w:right w:val="none" w:sz="0" w:space="0" w:color="auto"/>
                                          </w:divBdr>
                                          <w:divsChild>
                                            <w:div w:id="1679427633">
                                              <w:marLeft w:val="0"/>
                                              <w:marRight w:val="0"/>
                                              <w:marTop w:val="0"/>
                                              <w:marBottom w:val="0"/>
                                              <w:divBdr>
                                                <w:top w:val="none" w:sz="0" w:space="0" w:color="auto"/>
                                                <w:left w:val="none" w:sz="0" w:space="0" w:color="auto"/>
                                                <w:bottom w:val="none" w:sz="0" w:space="0" w:color="auto"/>
                                                <w:right w:val="none" w:sz="0" w:space="0" w:color="auto"/>
                                              </w:divBdr>
                                            </w:div>
                                          </w:divsChild>
                                        </w:div>
                                        <w:div w:id="10632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9458">
                                  <w:marLeft w:val="0"/>
                                  <w:marRight w:val="0"/>
                                  <w:marTop w:val="0"/>
                                  <w:marBottom w:val="0"/>
                                  <w:divBdr>
                                    <w:top w:val="none" w:sz="0" w:space="0" w:color="auto"/>
                                    <w:left w:val="none" w:sz="0" w:space="0" w:color="auto"/>
                                    <w:bottom w:val="none" w:sz="0" w:space="0" w:color="auto"/>
                                    <w:right w:val="none" w:sz="0" w:space="0" w:color="auto"/>
                                  </w:divBdr>
                                </w:div>
                              </w:divsChild>
                            </w:div>
                            <w:div w:id="832598299">
                              <w:marLeft w:val="0"/>
                              <w:marRight w:val="0"/>
                              <w:marTop w:val="0"/>
                              <w:marBottom w:val="0"/>
                              <w:divBdr>
                                <w:top w:val="none" w:sz="0" w:space="0" w:color="auto"/>
                                <w:left w:val="none" w:sz="0" w:space="0" w:color="auto"/>
                                <w:bottom w:val="none" w:sz="0" w:space="0" w:color="auto"/>
                                <w:right w:val="none" w:sz="0" w:space="0" w:color="auto"/>
                              </w:divBdr>
                              <w:divsChild>
                                <w:div w:id="1867333480">
                                  <w:marLeft w:val="0"/>
                                  <w:marRight w:val="0"/>
                                  <w:marTop w:val="0"/>
                                  <w:marBottom w:val="0"/>
                                  <w:divBdr>
                                    <w:top w:val="none" w:sz="0" w:space="0" w:color="auto"/>
                                    <w:left w:val="none" w:sz="0" w:space="0" w:color="auto"/>
                                    <w:bottom w:val="none" w:sz="0" w:space="0" w:color="auto"/>
                                    <w:right w:val="none" w:sz="0" w:space="0" w:color="auto"/>
                                  </w:divBdr>
                                </w:div>
                                <w:div w:id="1273512022">
                                  <w:marLeft w:val="240"/>
                                  <w:marRight w:val="0"/>
                                  <w:marTop w:val="0"/>
                                  <w:marBottom w:val="0"/>
                                  <w:divBdr>
                                    <w:top w:val="none" w:sz="0" w:space="0" w:color="auto"/>
                                    <w:left w:val="none" w:sz="0" w:space="0" w:color="auto"/>
                                    <w:bottom w:val="none" w:sz="0" w:space="0" w:color="auto"/>
                                    <w:right w:val="none" w:sz="0" w:space="0" w:color="auto"/>
                                  </w:divBdr>
                                  <w:divsChild>
                                    <w:div w:id="422117748">
                                      <w:marLeft w:val="0"/>
                                      <w:marRight w:val="0"/>
                                      <w:marTop w:val="0"/>
                                      <w:marBottom w:val="0"/>
                                      <w:divBdr>
                                        <w:top w:val="none" w:sz="0" w:space="0" w:color="auto"/>
                                        <w:left w:val="none" w:sz="0" w:space="0" w:color="auto"/>
                                        <w:bottom w:val="none" w:sz="0" w:space="0" w:color="auto"/>
                                        <w:right w:val="none" w:sz="0" w:space="0" w:color="auto"/>
                                      </w:divBdr>
                                    </w:div>
                                    <w:div w:id="488133513">
                                      <w:marLeft w:val="0"/>
                                      <w:marRight w:val="0"/>
                                      <w:marTop w:val="0"/>
                                      <w:marBottom w:val="0"/>
                                      <w:divBdr>
                                        <w:top w:val="none" w:sz="0" w:space="0" w:color="auto"/>
                                        <w:left w:val="none" w:sz="0" w:space="0" w:color="auto"/>
                                        <w:bottom w:val="none" w:sz="0" w:space="0" w:color="auto"/>
                                        <w:right w:val="none" w:sz="0" w:space="0" w:color="auto"/>
                                      </w:divBdr>
                                      <w:divsChild>
                                        <w:div w:id="1418402293">
                                          <w:marLeft w:val="0"/>
                                          <w:marRight w:val="0"/>
                                          <w:marTop w:val="0"/>
                                          <w:marBottom w:val="0"/>
                                          <w:divBdr>
                                            <w:top w:val="none" w:sz="0" w:space="0" w:color="auto"/>
                                            <w:left w:val="none" w:sz="0" w:space="0" w:color="auto"/>
                                            <w:bottom w:val="none" w:sz="0" w:space="0" w:color="auto"/>
                                            <w:right w:val="none" w:sz="0" w:space="0" w:color="auto"/>
                                          </w:divBdr>
                                        </w:div>
                                        <w:div w:id="476845286">
                                          <w:marLeft w:val="240"/>
                                          <w:marRight w:val="0"/>
                                          <w:marTop w:val="0"/>
                                          <w:marBottom w:val="0"/>
                                          <w:divBdr>
                                            <w:top w:val="none" w:sz="0" w:space="0" w:color="auto"/>
                                            <w:left w:val="none" w:sz="0" w:space="0" w:color="auto"/>
                                            <w:bottom w:val="none" w:sz="0" w:space="0" w:color="auto"/>
                                            <w:right w:val="none" w:sz="0" w:space="0" w:color="auto"/>
                                          </w:divBdr>
                                          <w:divsChild>
                                            <w:div w:id="1680036424">
                                              <w:marLeft w:val="0"/>
                                              <w:marRight w:val="0"/>
                                              <w:marTop w:val="0"/>
                                              <w:marBottom w:val="0"/>
                                              <w:divBdr>
                                                <w:top w:val="none" w:sz="0" w:space="0" w:color="auto"/>
                                                <w:left w:val="none" w:sz="0" w:space="0" w:color="auto"/>
                                                <w:bottom w:val="none" w:sz="0" w:space="0" w:color="auto"/>
                                                <w:right w:val="none" w:sz="0" w:space="0" w:color="auto"/>
                                              </w:divBdr>
                                            </w:div>
                                            <w:div w:id="897204286">
                                              <w:marLeft w:val="0"/>
                                              <w:marRight w:val="0"/>
                                              <w:marTop w:val="0"/>
                                              <w:marBottom w:val="0"/>
                                              <w:divBdr>
                                                <w:top w:val="none" w:sz="0" w:space="0" w:color="auto"/>
                                                <w:left w:val="none" w:sz="0" w:space="0" w:color="auto"/>
                                                <w:bottom w:val="none" w:sz="0" w:space="0" w:color="auto"/>
                                                <w:right w:val="none" w:sz="0" w:space="0" w:color="auto"/>
                                              </w:divBdr>
                                            </w:div>
                                          </w:divsChild>
                                        </w:div>
                                        <w:div w:id="1206870757">
                                          <w:marLeft w:val="0"/>
                                          <w:marRight w:val="0"/>
                                          <w:marTop w:val="0"/>
                                          <w:marBottom w:val="0"/>
                                          <w:divBdr>
                                            <w:top w:val="none" w:sz="0" w:space="0" w:color="auto"/>
                                            <w:left w:val="none" w:sz="0" w:space="0" w:color="auto"/>
                                            <w:bottom w:val="none" w:sz="0" w:space="0" w:color="auto"/>
                                            <w:right w:val="none" w:sz="0" w:space="0" w:color="auto"/>
                                          </w:divBdr>
                                        </w:div>
                                      </w:divsChild>
                                    </w:div>
                                    <w:div w:id="976957809">
                                      <w:marLeft w:val="0"/>
                                      <w:marRight w:val="0"/>
                                      <w:marTop w:val="0"/>
                                      <w:marBottom w:val="0"/>
                                      <w:divBdr>
                                        <w:top w:val="none" w:sz="0" w:space="0" w:color="auto"/>
                                        <w:left w:val="none" w:sz="0" w:space="0" w:color="auto"/>
                                        <w:bottom w:val="none" w:sz="0" w:space="0" w:color="auto"/>
                                        <w:right w:val="none" w:sz="0" w:space="0" w:color="auto"/>
                                      </w:divBdr>
                                      <w:divsChild>
                                        <w:div w:id="1490093338">
                                          <w:marLeft w:val="0"/>
                                          <w:marRight w:val="0"/>
                                          <w:marTop w:val="0"/>
                                          <w:marBottom w:val="0"/>
                                          <w:divBdr>
                                            <w:top w:val="none" w:sz="0" w:space="0" w:color="auto"/>
                                            <w:left w:val="none" w:sz="0" w:space="0" w:color="auto"/>
                                            <w:bottom w:val="none" w:sz="0" w:space="0" w:color="auto"/>
                                            <w:right w:val="none" w:sz="0" w:space="0" w:color="auto"/>
                                          </w:divBdr>
                                        </w:div>
                                        <w:div w:id="40637917">
                                          <w:marLeft w:val="240"/>
                                          <w:marRight w:val="0"/>
                                          <w:marTop w:val="0"/>
                                          <w:marBottom w:val="0"/>
                                          <w:divBdr>
                                            <w:top w:val="none" w:sz="0" w:space="0" w:color="auto"/>
                                            <w:left w:val="none" w:sz="0" w:space="0" w:color="auto"/>
                                            <w:bottom w:val="none" w:sz="0" w:space="0" w:color="auto"/>
                                            <w:right w:val="none" w:sz="0" w:space="0" w:color="auto"/>
                                          </w:divBdr>
                                          <w:divsChild>
                                            <w:div w:id="1171917097">
                                              <w:marLeft w:val="0"/>
                                              <w:marRight w:val="0"/>
                                              <w:marTop w:val="0"/>
                                              <w:marBottom w:val="0"/>
                                              <w:divBdr>
                                                <w:top w:val="none" w:sz="0" w:space="0" w:color="auto"/>
                                                <w:left w:val="none" w:sz="0" w:space="0" w:color="auto"/>
                                                <w:bottom w:val="none" w:sz="0" w:space="0" w:color="auto"/>
                                                <w:right w:val="none" w:sz="0" w:space="0" w:color="auto"/>
                                              </w:divBdr>
                                            </w:div>
                                          </w:divsChild>
                                        </w:div>
                                        <w:div w:id="147694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01103">
                                  <w:marLeft w:val="0"/>
                                  <w:marRight w:val="0"/>
                                  <w:marTop w:val="0"/>
                                  <w:marBottom w:val="0"/>
                                  <w:divBdr>
                                    <w:top w:val="none" w:sz="0" w:space="0" w:color="auto"/>
                                    <w:left w:val="none" w:sz="0" w:space="0" w:color="auto"/>
                                    <w:bottom w:val="none" w:sz="0" w:space="0" w:color="auto"/>
                                    <w:right w:val="none" w:sz="0" w:space="0" w:color="auto"/>
                                  </w:divBdr>
                                </w:div>
                              </w:divsChild>
                            </w:div>
                            <w:div w:id="1809786196">
                              <w:marLeft w:val="0"/>
                              <w:marRight w:val="0"/>
                              <w:marTop w:val="0"/>
                              <w:marBottom w:val="0"/>
                              <w:divBdr>
                                <w:top w:val="none" w:sz="0" w:space="0" w:color="auto"/>
                                <w:left w:val="none" w:sz="0" w:space="0" w:color="auto"/>
                                <w:bottom w:val="none" w:sz="0" w:space="0" w:color="auto"/>
                                <w:right w:val="none" w:sz="0" w:space="0" w:color="auto"/>
                              </w:divBdr>
                              <w:divsChild>
                                <w:div w:id="1411075504">
                                  <w:marLeft w:val="0"/>
                                  <w:marRight w:val="0"/>
                                  <w:marTop w:val="0"/>
                                  <w:marBottom w:val="0"/>
                                  <w:divBdr>
                                    <w:top w:val="none" w:sz="0" w:space="0" w:color="auto"/>
                                    <w:left w:val="none" w:sz="0" w:space="0" w:color="auto"/>
                                    <w:bottom w:val="none" w:sz="0" w:space="0" w:color="auto"/>
                                    <w:right w:val="none" w:sz="0" w:space="0" w:color="auto"/>
                                  </w:divBdr>
                                </w:div>
                                <w:div w:id="1946771728">
                                  <w:marLeft w:val="240"/>
                                  <w:marRight w:val="0"/>
                                  <w:marTop w:val="0"/>
                                  <w:marBottom w:val="0"/>
                                  <w:divBdr>
                                    <w:top w:val="none" w:sz="0" w:space="0" w:color="auto"/>
                                    <w:left w:val="none" w:sz="0" w:space="0" w:color="auto"/>
                                    <w:bottom w:val="none" w:sz="0" w:space="0" w:color="auto"/>
                                    <w:right w:val="none" w:sz="0" w:space="0" w:color="auto"/>
                                  </w:divBdr>
                                  <w:divsChild>
                                    <w:div w:id="1997491982">
                                      <w:marLeft w:val="0"/>
                                      <w:marRight w:val="0"/>
                                      <w:marTop w:val="0"/>
                                      <w:marBottom w:val="0"/>
                                      <w:divBdr>
                                        <w:top w:val="none" w:sz="0" w:space="0" w:color="auto"/>
                                        <w:left w:val="none" w:sz="0" w:space="0" w:color="auto"/>
                                        <w:bottom w:val="none" w:sz="0" w:space="0" w:color="auto"/>
                                        <w:right w:val="none" w:sz="0" w:space="0" w:color="auto"/>
                                      </w:divBdr>
                                    </w:div>
                                    <w:div w:id="459541413">
                                      <w:marLeft w:val="0"/>
                                      <w:marRight w:val="0"/>
                                      <w:marTop w:val="0"/>
                                      <w:marBottom w:val="0"/>
                                      <w:divBdr>
                                        <w:top w:val="none" w:sz="0" w:space="0" w:color="auto"/>
                                        <w:left w:val="none" w:sz="0" w:space="0" w:color="auto"/>
                                        <w:bottom w:val="none" w:sz="0" w:space="0" w:color="auto"/>
                                        <w:right w:val="none" w:sz="0" w:space="0" w:color="auto"/>
                                      </w:divBdr>
                                      <w:divsChild>
                                        <w:div w:id="1740637729">
                                          <w:marLeft w:val="0"/>
                                          <w:marRight w:val="0"/>
                                          <w:marTop w:val="0"/>
                                          <w:marBottom w:val="0"/>
                                          <w:divBdr>
                                            <w:top w:val="none" w:sz="0" w:space="0" w:color="auto"/>
                                            <w:left w:val="none" w:sz="0" w:space="0" w:color="auto"/>
                                            <w:bottom w:val="none" w:sz="0" w:space="0" w:color="auto"/>
                                            <w:right w:val="none" w:sz="0" w:space="0" w:color="auto"/>
                                          </w:divBdr>
                                        </w:div>
                                        <w:div w:id="532766768">
                                          <w:marLeft w:val="240"/>
                                          <w:marRight w:val="0"/>
                                          <w:marTop w:val="0"/>
                                          <w:marBottom w:val="0"/>
                                          <w:divBdr>
                                            <w:top w:val="none" w:sz="0" w:space="0" w:color="auto"/>
                                            <w:left w:val="none" w:sz="0" w:space="0" w:color="auto"/>
                                            <w:bottom w:val="none" w:sz="0" w:space="0" w:color="auto"/>
                                            <w:right w:val="none" w:sz="0" w:space="0" w:color="auto"/>
                                          </w:divBdr>
                                          <w:divsChild>
                                            <w:div w:id="512577687">
                                              <w:marLeft w:val="0"/>
                                              <w:marRight w:val="0"/>
                                              <w:marTop w:val="0"/>
                                              <w:marBottom w:val="0"/>
                                              <w:divBdr>
                                                <w:top w:val="none" w:sz="0" w:space="0" w:color="auto"/>
                                                <w:left w:val="none" w:sz="0" w:space="0" w:color="auto"/>
                                                <w:bottom w:val="none" w:sz="0" w:space="0" w:color="auto"/>
                                                <w:right w:val="none" w:sz="0" w:space="0" w:color="auto"/>
                                              </w:divBdr>
                                            </w:div>
                                            <w:div w:id="1410493985">
                                              <w:marLeft w:val="0"/>
                                              <w:marRight w:val="0"/>
                                              <w:marTop w:val="0"/>
                                              <w:marBottom w:val="0"/>
                                              <w:divBdr>
                                                <w:top w:val="none" w:sz="0" w:space="0" w:color="auto"/>
                                                <w:left w:val="none" w:sz="0" w:space="0" w:color="auto"/>
                                                <w:bottom w:val="none" w:sz="0" w:space="0" w:color="auto"/>
                                                <w:right w:val="none" w:sz="0" w:space="0" w:color="auto"/>
                                              </w:divBdr>
                                            </w:div>
                                          </w:divsChild>
                                        </w:div>
                                        <w:div w:id="959187409">
                                          <w:marLeft w:val="0"/>
                                          <w:marRight w:val="0"/>
                                          <w:marTop w:val="0"/>
                                          <w:marBottom w:val="0"/>
                                          <w:divBdr>
                                            <w:top w:val="none" w:sz="0" w:space="0" w:color="auto"/>
                                            <w:left w:val="none" w:sz="0" w:space="0" w:color="auto"/>
                                            <w:bottom w:val="none" w:sz="0" w:space="0" w:color="auto"/>
                                            <w:right w:val="none" w:sz="0" w:space="0" w:color="auto"/>
                                          </w:divBdr>
                                        </w:div>
                                      </w:divsChild>
                                    </w:div>
                                    <w:div w:id="280116078">
                                      <w:marLeft w:val="0"/>
                                      <w:marRight w:val="0"/>
                                      <w:marTop w:val="0"/>
                                      <w:marBottom w:val="0"/>
                                      <w:divBdr>
                                        <w:top w:val="none" w:sz="0" w:space="0" w:color="auto"/>
                                        <w:left w:val="none" w:sz="0" w:space="0" w:color="auto"/>
                                        <w:bottom w:val="none" w:sz="0" w:space="0" w:color="auto"/>
                                        <w:right w:val="none" w:sz="0" w:space="0" w:color="auto"/>
                                      </w:divBdr>
                                      <w:divsChild>
                                        <w:div w:id="1419520390">
                                          <w:marLeft w:val="0"/>
                                          <w:marRight w:val="0"/>
                                          <w:marTop w:val="0"/>
                                          <w:marBottom w:val="0"/>
                                          <w:divBdr>
                                            <w:top w:val="none" w:sz="0" w:space="0" w:color="auto"/>
                                            <w:left w:val="none" w:sz="0" w:space="0" w:color="auto"/>
                                            <w:bottom w:val="none" w:sz="0" w:space="0" w:color="auto"/>
                                            <w:right w:val="none" w:sz="0" w:space="0" w:color="auto"/>
                                          </w:divBdr>
                                        </w:div>
                                        <w:div w:id="736172499">
                                          <w:marLeft w:val="240"/>
                                          <w:marRight w:val="0"/>
                                          <w:marTop w:val="0"/>
                                          <w:marBottom w:val="0"/>
                                          <w:divBdr>
                                            <w:top w:val="none" w:sz="0" w:space="0" w:color="auto"/>
                                            <w:left w:val="none" w:sz="0" w:space="0" w:color="auto"/>
                                            <w:bottom w:val="none" w:sz="0" w:space="0" w:color="auto"/>
                                            <w:right w:val="none" w:sz="0" w:space="0" w:color="auto"/>
                                          </w:divBdr>
                                          <w:divsChild>
                                            <w:div w:id="444274604">
                                              <w:marLeft w:val="0"/>
                                              <w:marRight w:val="0"/>
                                              <w:marTop w:val="0"/>
                                              <w:marBottom w:val="0"/>
                                              <w:divBdr>
                                                <w:top w:val="none" w:sz="0" w:space="0" w:color="auto"/>
                                                <w:left w:val="none" w:sz="0" w:space="0" w:color="auto"/>
                                                <w:bottom w:val="none" w:sz="0" w:space="0" w:color="auto"/>
                                                <w:right w:val="none" w:sz="0" w:space="0" w:color="auto"/>
                                              </w:divBdr>
                                            </w:div>
                                          </w:divsChild>
                                        </w:div>
                                        <w:div w:id="137226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0188">
                                  <w:marLeft w:val="0"/>
                                  <w:marRight w:val="0"/>
                                  <w:marTop w:val="0"/>
                                  <w:marBottom w:val="0"/>
                                  <w:divBdr>
                                    <w:top w:val="none" w:sz="0" w:space="0" w:color="auto"/>
                                    <w:left w:val="none" w:sz="0" w:space="0" w:color="auto"/>
                                    <w:bottom w:val="none" w:sz="0" w:space="0" w:color="auto"/>
                                    <w:right w:val="none" w:sz="0" w:space="0" w:color="auto"/>
                                  </w:divBdr>
                                </w:div>
                              </w:divsChild>
                            </w:div>
                            <w:div w:id="1537426106">
                              <w:marLeft w:val="0"/>
                              <w:marRight w:val="0"/>
                              <w:marTop w:val="0"/>
                              <w:marBottom w:val="0"/>
                              <w:divBdr>
                                <w:top w:val="none" w:sz="0" w:space="0" w:color="auto"/>
                                <w:left w:val="none" w:sz="0" w:space="0" w:color="auto"/>
                                <w:bottom w:val="none" w:sz="0" w:space="0" w:color="auto"/>
                                <w:right w:val="none" w:sz="0" w:space="0" w:color="auto"/>
                              </w:divBdr>
                              <w:divsChild>
                                <w:div w:id="270742286">
                                  <w:marLeft w:val="0"/>
                                  <w:marRight w:val="0"/>
                                  <w:marTop w:val="0"/>
                                  <w:marBottom w:val="0"/>
                                  <w:divBdr>
                                    <w:top w:val="none" w:sz="0" w:space="0" w:color="auto"/>
                                    <w:left w:val="none" w:sz="0" w:space="0" w:color="auto"/>
                                    <w:bottom w:val="none" w:sz="0" w:space="0" w:color="auto"/>
                                    <w:right w:val="none" w:sz="0" w:space="0" w:color="auto"/>
                                  </w:divBdr>
                                </w:div>
                                <w:div w:id="705909139">
                                  <w:marLeft w:val="240"/>
                                  <w:marRight w:val="0"/>
                                  <w:marTop w:val="0"/>
                                  <w:marBottom w:val="0"/>
                                  <w:divBdr>
                                    <w:top w:val="none" w:sz="0" w:space="0" w:color="auto"/>
                                    <w:left w:val="none" w:sz="0" w:space="0" w:color="auto"/>
                                    <w:bottom w:val="none" w:sz="0" w:space="0" w:color="auto"/>
                                    <w:right w:val="none" w:sz="0" w:space="0" w:color="auto"/>
                                  </w:divBdr>
                                  <w:divsChild>
                                    <w:div w:id="632293924">
                                      <w:marLeft w:val="0"/>
                                      <w:marRight w:val="0"/>
                                      <w:marTop w:val="0"/>
                                      <w:marBottom w:val="0"/>
                                      <w:divBdr>
                                        <w:top w:val="none" w:sz="0" w:space="0" w:color="auto"/>
                                        <w:left w:val="none" w:sz="0" w:space="0" w:color="auto"/>
                                        <w:bottom w:val="none" w:sz="0" w:space="0" w:color="auto"/>
                                        <w:right w:val="none" w:sz="0" w:space="0" w:color="auto"/>
                                      </w:divBdr>
                                    </w:div>
                                    <w:div w:id="1409959752">
                                      <w:marLeft w:val="0"/>
                                      <w:marRight w:val="0"/>
                                      <w:marTop w:val="0"/>
                                      <w:marBottom w:val="0"/>
                                      <w:divBdr>
                                        <w:top w:val="none" w:sz="0" w:space="0" w:color="auto"/>
                                        <w:left w:val="none" w:sz="0" w:space="0" w:color="auto"/>
                                        <w:bottom w:val="none" w:sz="0" w:space="0" w:color="auto"/>
                                        <w:right w:val="none" w:sz="0" w:space="0" w:color="auto"/>
                                      </w:divBdr>
                                      <w:divsChild>
                                        <w:div w:id="216405094">
                                          <w:marLeft w:val="0"/>
                                          <w:marRight w:val="0"/>
                                          <w:marTop w:val="0"/>
                                          <w:marBottom w:val="0"/>
                                          <w:divBdr>
                                            <w:top w:val="none" w:sz="0" w:space="0" w:color="auto"/>
                                            <w:left w:val="none" w:sz="0" w:space="0" w:color="auto"/>
                                            <w:bottom w:val="none" w:sz="0" w:space="0" w:color="auto"/>
                                            <w:right w:val="none" w:sz="0" w:space="0" w:color="auto"/>
                                          </w:divBdr>
                                        </w:div>
                                        <w:div w:id="1383872646">
                                          <w:marLeft w:val="240"/>
                                          <w:marRight w:val="0"/>
                                          <w:marTop w:val="0"/>
                                          <w:marBottom w:val="0"/>
                                          <w:divBdr>
                                            <w:top w:val="none" w:sz="0" w:space="0" w:color="auto"/>
                                            <w:left w:val="none" w:sz="0" w:space="0" w:color="auto"/>
                                            <w:bottom w:val="none" w:sz="0" w:space="0" w:color="auto"/>
                                            <w:right w:val="none" w:sz="0" w:space="0" w:color="auto"/>
                                          </w:divBdr>
                                          <w:divsChild>
                                            <w:div w:id="156187470">
                                              <w:marLeft w:val="0"/>
                                              <w:marRight w:val="0"/>
                                              <w:marTop w:val="0"/>
                                              <w:marBottom w:val="0"/>
                                              <w:divBdr>
                                                <w:top w:val="none" w:sz="0" w:space="0" w:color="auto"/>
                                                <w:left w:val="none" w:sz="0" w:space="0" w:color="auto"/>
                                                <w:bottom w:val="none" w:sz="0" w:space="0" w:color="auto"/>
                                                <w:right w:val="none" w:sz="0" w:space="0" w:color="auto"/>
                                              </w:divBdr>
                                            </w:div>
                                            <w:div w:id="1240139895">
                                              <w:marLeft w:val="0"/>
                                              <w:marRight w:val="0"/>
                                              <w:marTop w:val="0"/>
                                              <w:marBottom w:val="0"/>
                                              <w:divBdr>
                                                <w:top w:val="none" w:sz="0" w:space="0" w:color="auto"/>
                                                <w:left w:val="none" w:sz="0" w:space="0" w:color="auto"/>
                                                <w:bottom w:val="none" w:sz="0" w:space="0" w:color="auto"/>
                                                <w:right w:val="none" w:sz="0" w:space="0" w:color="auto"/>
                                              </w:divBdr>
                                            </w:div>
                                          </w:divsChild>
                                        </w:div>
                                        <w:div w:id="85469743">
                                          <w:marLeft w:val="0"/>
                                          <w:marRight w:val="0"/>
                                          <w:marTop w:val="0"/>
                                          <w:marBottom w:val="0"/>
                                          <w:divBdr>
                                            <w:top w:val="none" w:sz="0" w:space="0" w:color="auto"/>
                                            <w:left w:val="none" w:sz="0" w:space="0" w:color="auto"/>
                                            <w:bottom w:val="none" w:sz="0" w:space="0" w:color="auto"/>
                                            <w:right w:val="none" w:sz="0" w:space="0" w:color="auto"/>
                                          </w:divBdr>
                                        </w:div>
                                      </w:divsChild>
                                    </w:div>
                                    <w:div w:id="1136485477">
                                      <w:marLeft w:val="0"/>
                                      <w:marRight w:val="0"/>
                                      <w:marTop w:val="0"/>
                                      <w:marBottom w:val="0"/>
                                      <w:divBdr>
                                        <w:top w:val="none" w:sz="0" w:space="0" w:color="auto"/>
                                        <w:left w:val="none" w:sz="0" w:space="0" w:color="auto"/>
                                        <w:bottom w:val="none" w:sz="0" w:space="0" w:color="auto"/>
                                        <w:right w:val="none" w:sz="0" w:space="0" w:color="auto"/>
                                      </w:divBdr>
                                      <w:divsChild>
                                        <w:div w:id="875852233">
                                          <w:marLeft w:val="0"/>
                                          <w:marRight w:val="0"/>
                                          <w:marTop w:val="0"/>
                                          <w:marBottom w:val="0"/>
                                          <w:divBdr>
                                            <w:top w:val="none" w:sz="0" w:space="0" w:color="auto"/>
                                            <w:left w:val="none" w:sz="0" w:space="0" w:color="auto"/>
                                            <w:bottom w:val="none" w:sz="0" w:space="0" w:color="auto"/>
                                            <w:right w:val="none" w:sz="0" w:space="0" w:color="auto"/>
                                          </w:divBdr>
                                        </w:div>
                                        <w:div w:id="2046053510">
                                          <w:marLeft w:val="240"/>
                                          <w:marRight w:val="0"/>
                                          <w:marTop w:val="0"/>
                                          <w:marBottom w:val="0"/>
                                          <w:divBdr>
                                            <w:top w:val="none" w:sz="0" w:space="0" w:color="auto"/>
                                            <w:left w:val="none" w:sz="0" w:space="0" w:color="auto"/>
                                            <w:bottom w:val="none" w:sz="0" w:space="0" w:color="auto"/>
                                            <w:right w:val="none" w:sz="0" w:space="0" w:color="auto"/>
                                          </w:divBdr>
                                          <w:divsChild>
                                            <w:div w:id="1274091735">
                                              <w:marLeft w:val="0"/>
                                              <w:marRight w:val="0"/>
                                              <w:marTop w:val="0"/>
                                              <w:marBottom w:val="0"/>
                                              <w:divBdr>
                                                <w:top w:val="none" w:sz="0" w:space="0" w:color="auto"/>
                                                <w:left w:val="none" w:sz="0" w:space="0" w:color="auto"/>
                                                <w:bottom w:val="none" w:sz="0" w:space="0" w:color="auto"/>
                                                <w:right w:val="none" w:sz="0" w:space="0" w:color="auto"/>
                                              </w:divBdr>
                                            </w:div>
                                          </w:divsChild>
                                        </w:div>
                                        <w:div w:id="114133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4369">
                                  <w:marLeft w:val="0"/>
                                  <w:marRight w:val="0"/>
                                  <w:marTop w:val="0"/>
                                  <w:marBottom w:val="0"/>
                                  <w:divBdr>
                                    <w:top w:val="none" w:sz="0" w:space="0" w:color="auto"/>
                                    <w:left w:val="none" w:sz="0" w:space="0" w:color="auto"/>
                                    <w:bottom w:val="none" w:sz="0" w:space="0" w:color="auto"/>
                                    <w:right w:val="none" w:sz="0" w:space="0" w:color="auto"/>
                                  </w:divBdr>
                                </w:div>
                              </w:divsChild>
                            </w:div>
                            <w:div w:id="1853449131">
                              <w:marLeft w:val="0"/>
                              <w:marRight w:val="0"/>
                              <w:marTop w:val="0"/>
                              <w:marBottom w:val="0"/>
                              <w:divBdr>
                                <w:top w:val="none" w:sz="0" w:space="0" w:color="auto"/>
                                <w:left w:val="none" w:sz="0" w:space="0" w:color="auto"/>
                                <w:bottom w:val="none" w:sz="0" w:space="0" w:color="auto"/>
                                <w:right w:val="none" w:sz="0" w:space="0" w:color="auto"/>
                              </w:divBdr>
                              <w:divsChild>
                                <w:div w:id="2030980887">
                                  <w:marLeft w:val="0"/>
                                  <w:marRight w:val="0"/>
                                  <w:marTop w:val="0"/>
                                  <w:marBottom w:val="0"/>
                                  <w:divBdr>
                                    <w:top w:val="none" w:sz="0" w:space="0" w:color="auto"/>
                                    <w:left w:val="none" w:sz="0" w:space="0" w:color="auto"/>
                                    <w:bottom w:val="none" w:sz="0" w:space="0" w:color="auto"/>
                                    <w:right w:val="none" w:sz="0" w:space="0" w:color="auto"/>
                                  </w:divBdr>
                                </w:div>
                                <w:div w:id="1620799516">
                                  <w:marLeft w:val="240"/>
                                  <w:marRight w:val="0"/>
                                  <w:marTop w:val="0"/>
                                  <w:marBottom w:val="0"/>
                                  <w:divBdr>
                                    <w:top w:val="none" w:sz="0" w:space="0" w:color="auto"/>
                                    <w:left w:val="none" w:sz="0" w:space="0" w:color="auto"/>
                                    <w:bottom w:val="none" w:sz="0" w:space="0" w:color="auto"/>
                                    <w:right w:val="none" w:sz="0" w:space="0" w:color="auto"/>
                                  </w:divBdr>
                                  <w:divsChild>
                                    <w:div w:id="1418818566">
                                      <w:marLeft w:val="0"/>
                                      <w:marRight w:val="0"/>
                                      <w:marTop w:val="0"/>
                                      <w:marBottom w:val="0"/>
                                      <w:divBdr>
                                        <w:top w:val="none" w:sz="0" w:space="0" w:color="auto"/>
                                        <w:left w:val="none" w:sz="0" w:space="0" w:color="auto"/>
                                        <w:bottom w:val="none" w:sz="0" w:space="0" w:color="auto"/>
                                        <w:right w:val="none" w:sz="0" w:space="0" w:color="auto"/>
                                      </w:divBdr>
                                    </w:div>
                                    <w:div w:id="1254121055">
                                      <w:marLeft w:val="0"/>
                                      <w:marRight w:val="0"/>
                                      <w:marTop w:val="0"/>
                                      <w:marBottom w:val="0"/>
                                      <w:divBdr>
                                        <w:top w:val="none" w:sz="0" w:space="0" w:color="auto"/>
                                        <w:left w:val="none" w:sz="0" w:space="0" w:color="auto"/>
                                        <w:bottom w:val="none" w:sz="0" w:space="0" w:color="auto"/>
                                        <w:right w:val="none" w:sz="0" w:space="0" w:color="auto"/>
                                      </w:divBdr>
                                      <w:divsChild>
                                        <w:div w:id="1150975213">
                                          <w:marLeft w:val="0"/>
                                          <w:marRight w:val="0"/>
                                          <w:marTop w:val="0"/>
                                          <w:marBottom w:val="0"/>
                                          <w:divBdr>
                                            <w:top w:val="none" w:sz="0" w:space="0" w:color="auto"/>
                                            <w:left w:val="none" w:sz="0" w:space="0" w:color="auto"/>
                                            <w:bottom w:val="none" w:sz="0" w:space="0" w:color="auto"/>
                                            <w:right w:val="none" w:sz="0" w:space="0" w:color="auto"/>
                                          </w:divBdr>
                                        </w:div>
                                        <w:div w:id="957294973">
                                          <w:marLeft w:val="240"/>
                                          <w:marRight w:val="0"/>
                                          <w:marTop w:val="0"/>
                                          <w:marBottom w:val="0"/>
                                          <w:divBdr>
                                            <w:top w:val="none" w:sz="0" w:space="0" w:color="auto"/>
                                            <w:left w:val="none" w:sz="0" w:space="0" w:color="auto"/>
                                            <w:bottom w:val="none" w:sz="0" w:space="0" w:color="auto"/>
                                            <w:right w:val="none" w:sz="0" w:space="0" w:color="auto"/>
                                          </w:divBdr>
                                          <w:divsChild>
                                            <w:div w:id="709843422">
                                              <w:marLeft w:val="0"/>
                                              <w:marRight w:val="0"/>
                                              <w:marTop w:val="0"/>
                                              <w:marBottom w:val="0"/>
                                              <w:divBdr>
                                                <w:top w:val="none" w:sz="0" w:space="0" w:color="auto"/>
                                                <w:left w:val="none" w:sz="0" w:space="0" w:color="auto"/>
                                                <w:bottom w:val="none" w:sz="0" w:space="0" w:color="auto"/>
                                                <w:right w:val="none" w:sz="0" w:space="0" w:color="auto"/>
                                              </w:divBdr>
                                            </w:div>
                                            <w:div w:id="956526464">
                                              <w:marLeft w:val="0"/>
                                              <w:marRight w:val="0"/>
                                              <w:marTop w:val="0"/>
                                              <w:marBottom w:val="0"/>
                                              <w:divBdr>
                                                <w:top w:val="none" w:sz="0" w:space="0" w:color="auto"/>
                                                <w:left w:val="none" w:sz="0" w:space="0" w:color="auto"/>
                                                <w:bottom w:val="none" w:sz="0" w:space="0" w:color="auto"/>
                                                <w:right w:val="none" w:sz="0" w:space="0" w:color="auto"/>
                                              </w:divBdr>
                                            </w:div>
                                          </w:divsChild>
                                        </w:div>
                                        <w:div w:id="678894489">
                                          <w:marLeft w:val="0"/>
                                          <w:marRight w:val="0"/>
                                          <w:marTop w:val="0"/>
                                          <w:marBottom w:val="0"/>
                                          <w:divBdr>
                                            <w:top w:val="none" w:sz="0" w:space="0" w:color="auto"/>
                                            <w:left w:val="none" w:sz="0" w:space="0" w:color="auto"/>
                                            <w:bottom w:val="none" w:sz="0" w:space="0" w:color="auto"/>
                                            <w:right w:val="none" w:sz="0" w:space="0" w:color="auto"/>
                                          </w:divBdr>
                                        </w:div>
                                      </w:divsChild>
                                    </w:div>
                                    <w:div w:id="274409914">
                                      <w:marLeft w:val="0"/>
                                      <w:marRight w:val="0"/>
                                      <w:marTop w:val="0"/>
                                      <w:marBottom w:val="0"/>
                                      <w:divBdr>
                                        <w:top w:val="none" w:sz="0" w:space="0" w:color="auto"/>
                                        <w:left w:val="none" w:sz="0" w:space="0" w:color="auto"/>
                                        <w:bottom w:val="none" w:sz="0" w:space="0" w:color="auto"/>
                                        <w:right w:val="none" w:sz="0" w:space="0" w:color="auto"/>
                                      </w:divBdr>
                                      <w:divsChild>
                                        <w:div w:id="332340186">
                                          <w:marLeft w:val="0"/>
                                          <w:marRight w:val="0"/>
                                          <w:marTop w:val="0"/>
                                          <w:marBottom w:val="0"/>
                                          <w:divBdr>
                                            <w:top w:val="none" w:sz="0" w:space="0" w:color="auto"/>
                                            <w:left w:val="none" w:sz="0" w:space="0" w:color="auto"/>
                                            <w:bottom w:val="none" w:sz="0" w:space="0" w:color="auto"/>
                                            <w:right w:val="none" w:sz="0" w:space="0" w:color="auto"/>
                                          </w:divBdr>
                                        </w:div>
                                        <w:div w:id="488137879">
                                          <w:marLeft w:val="240"/>
                                          <w:marRight w:val="0"/>
                                          <w:marTop w:val="0"/>
                                          <w:marBottom w:val="0"/>
                                          <w:divBdr>
                                            <w:top w:val="none" w:sz="0" w:space="0" w:color="auto"/>
                                            <w:left w:val="none" w:sz="0" w:space="0" w:color="auto"/>
                                            <w:bottom w:val="none" w:sz="0" w:space="0" w:color="auto"/>
                                            <w:right w:val="none" w:sz="0" w:space="0" w:color="auto"/>
                                          </w:divBdr>
                                          <w:divsChild>
                                            <w:div w:id="206918936">
                                              <w:marLeft w:val="0"/>
                                              <w:marRight w:val="0"/>
                                              <w:marTop w:val="0"/>
                                              <w:marBottom w:val="0"/>
                                              <w:divBdr>
                                                <w:top w:val="none" w:sz="0" w:space="0" w:color="auto"/>
                                                <w:left w:val="none" w:sz="0" w:space="0" w:color="auto"/>
                                                <w:bottom w:val="none" w:sz="0" w:space="0" w:color="auto"/>
                                                <w:right w:val="none" w:sz="0" w:space="0" w:color="auto"/>
                                              </w:divBdr>
                                            </w:div>
                                          </w:divsChild>
                                        </w:div>
                                        <w:div w:id="17052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9643">
                                  <w:marLeft w:val="0"/>
                                  <w:marRight w:val="0"/>
                                  <w:marTop w:val="0"/>
                                  <w:marBottom w:val="0"/>
                                  <w:divBdr>
                                    <w:top w:val="none" w:sz="0" w:space="0" w:color="auto"/>
                                    <w:left w:val="none" w:sz="0" w:space="0" w:color="auto"/>
                                    <w:bottom w:val="none" w:sz="0" w:space="0" w:color="auto"/>
                                    <w:right w:val="none" w:sz="0" w:space="0" w:color="auto"/>
                                  </w:divBdr>
                                </w:div>
                              </w:divsChild>
                            </w:div>
                            <w:div w:id="1794908510">
                              <w:marLeft w:val="0"/>
                              <w:marRight w:val="0"/>
                              <w:marTop w:val="0"/>
                              <w:marBottom w:val="0"/>
                              <w:divBdr>
                                <w:top w:val="none" w:sz="0" w:space="0" w:color="auto"/>
                                <w:left w:val="none" w:sz="0" w:space="0" w:color="auto"/>
                                <w:bottom w:val="none" w:sz="0" w:space="0" w:color="auto"/>
                                <w:right w:val="none" w:sz="0" w:space="0" w:color="auto"/>
                              </w:divBdr>
                              <w:divsChild>
                                <w:div w:id="1338656145">
                                  <w:marLeft w:val="0"/>
                                  <w:marRight w:val="0"/>
                                  <w:marTop w:val="0"/>
                                  <w:marBottom w:val="0"/>
                                  <w:divBdr>
                                    <w:top w:val="none" w:sz="0" w:space="0" w:color="auto"/>
                                    <w:left w:val="none" w:sz="0" w:space="0" w:color="auto"/>
                                    <w:bottom w:val="none" w:sz="0" w:space="0" w:color="auto"/>
                                    <w:right w:val="none" w:sz="0" w:space="0" w:color="auto"/>
                                  </w:divBdr>
                                </w:div>
                                <w:div w:id="1111240193">
                                  <w:marLeft w:val="240"/>
                                  <w:marRight w:val="0"/>
                                  <w:marTop w:val="0"/>
                                  <w:marBottom w:val="0"/>
                                  <w:divBdr>
                                    <w:top w:val="none" w:sz="0" w:space="0" w:color="auto"/>
                                    <w:left w:val="none" w:sz="0" w:space="0" w:color="auto"/>
                                    <w:bottom w:val="none" w:sz="0" w:space="0" w:color="auto"/>
                                    <w:right w:val="none" w:sz="0" w:space="0" w:color="auto"/>
                                  </w:divBdr>
                                  <w:divsChild>
                                    <w:div w:id="1794782553">
                                      <w:marLeft w:val="0"/>
                                      <w:marRight w:val="0"/>
                                      <w:marTop w:val="0"/>
                                      <w:marBottom w:val="0"/>
                                      <w:divBdr>
                                        <w:top w:val="none" w:sz="0" w:space="0" w:color="auto"/>
                                        <w:left w:val="none" w:sz="0" w:space="0" w:color="auto"/>
                                        <w:bottom w:val="none" w:sz="0" w:space="0" w:color="auto"/>
                                        <w:right w:val="none" w:sz="0" w:space="0" w:color="auto"/>
                                      </w:divBdr>
                                    </w:div>
                                    <w:div w:id="1772050696">
                                      <w:marLeft w:val="0"/>
                                      <w:marRight w:val="0"/>
                                      <w:marTop w:val="0"/>
                                      <w:marBottom w:val="0"/>
                                      <w:divBdr>
                                        <w:top w:val="none" w:sz="0" w:space="0" w:color="auto"/>
                                        <w:left w:val="none" w:sz="0" w:space="0" w:color="auto"/>
                                        <w:bottom w:val="none" w:sz="0" w:space="0" w:color="auto"/>
                                        <w:right w:val="none" w:sz="0" w:space="0" w:color="auto"/>
                                      </w:divBdr>
                                      <w:divsChild>
                                        <w:div w:id="989288939">
                                          <w:marLeft w:val="0"/>
                                          <w:marRight w:val="0"/>
                                          <w:marTop w:val="0"/>
                                          <w:marBottom w:val="0"/>
                                          <w:divBdr>
                                            <w:top w:val="none" w:sz="0" w:space="0" w:color="auto"/>
                                            <w:left w:val="none" w:sz="0" w:space="0" w:color="auto"/>
                                            <w:bottom w:val="none" w:sz="0" w:space="0" w:color="auto"/>
                                            <w:right w:val="none" w:sz="0" w:space="0" w:color="auto"/>
                                          </w:divBdr>
                                        </w:div>
                                        <w:div w:id="1132021015">
                                          <w:marLeft w:val="240"/>
                                          <w:marRight w:val="0"/>
                                          <w:marTop w:val="0"/>
                                          <w:marBottom w:val="0"/>
                                          <w:divBdr>
                                            <w:top w:val="none" w:sz="0" w:space="0" w:color="auto"/>
                                            <w:left w:val="none" w:sz="0" w:space="0" w:color="auto"/>
                                            <w:bottom w:val="none" w:sz="0" w:space="0" w:color="auto"/>
                                            <w:right w:val="none" w:sz="0" w:space="0" w:color="auto"/>
                                          </w:divBdr>
                                          <w:divsChild>
                                            <w:div w:id="822505166">
                                              <w:marLeft w:val="0"/>
                                              <w:marRight w:val="0"/>
                                              <w:marTop w:val="0"/>
                                              <w:marBottom w:val="0"/>
                                              <w:divBdr>
                                                <w:top w:val="none" w:sz="0" w:space="0" w:color="auto"/>
                                                <w:left w:val="none" w:sz="0" w:space="0" w:color="auto"/>
                                                <w:bottom w:val="none" w:sz="0" w:space="0" w:color="auto"/>
                                                <w:right w:val="none" w:sz="0" w:space="0" w:color="auto"/>
                                              </w:divBdr>
                                            </w:div>
                                            <w:div w:id="1813254934">
                                              <w:marLeft w:val="0"/>
                                              <w:marRight w:val="0"/>
                                              <w:marTop w:val="0"/>
                                              <w:marBottom w:val="0"/>
                                              <w:divBdr>
                                                <w:top w:val="none" w:sz="0" w:space="0" w:color="auto"/>
                                                <w:left w:val="none" w:sz="0" w:space="0" w:color="auto"/>
                                                <w:bottom w:val="none" w:sz="0" w:space="0" w:color="auto"/>
                                                <w:right w:val="none" w:sz="0" w:space="0" w:color="auto"/>
                                              </w:divBdr>
                                            </w:div>
                                          </w:divsChild>
                                        </w:div>
                                        <w:div w:id="476580540">
                                          <w:marLeft w:val="0"/>
                                          <w:marRight w:val="0"/>
                                          <w:marTop w:val="0"/>
                                          <w:marBottom w:val="0"/>
                                          <w:divBdr>
                                            <w:top w:val="none" w:sz="0" w:space="0" w:color="auto"/>
                                            <w:left w:val="none" w:sz="0" w:space="0" w:color="auto"/>
                                            <w:bottom w:val="none" w:sz="0" w:space="0" w:color="auto"/>
                                            <w:right w:val="none" w:sz="0" w:space="0" w:color="auto"/>
                                          </w:divBdr>
                                        </w:div>
                                      </w:divsChild>
                                    </w:div>
                                    <w:div w:id="637146759">
                                      <w:marLeft w:val="0"/>
                                      <w:marRight w:val="0"/>
                                      <w:marTop w:val="0"/>
                                      <w:marBottom w:val="0"/>
                                      <w:divBdr>
                                        <w:top w:val="none" w:sz="0" w:space="0" w:color="auto"/>
                                        <w:left w:val="none" w:sz="0" w:space="0" w:color="auto"/>
                                        <w:bottom w:val="none" w:sz="0" w:space="0" w:color="auto"/>
                                        <w:right w:val="none" w:sz="0" w:space="0" w:color="auto"/>
                                      </w:divBdr>
                                      <w:divsChild>
                                        <w:div w:id="701634233">
                                          <w:marLeft w:val="0"/>
                                          <w:marRight w:val="0"/>
                                          <w:marTop w:val="0"/>
                                          <w:marBottom w:val="0"/>
                                          <w:divBdr>
                                            <w:top w:val="none" w:sz="0" w:space="0" w:color="auto"/>
                                            <w:left w:val="none" w:sz="0" w:space="0" w:color="auto"/>
                                            <w:bottom w:val="none" w:sz="0" w:space="0" w:color="auto"/>
                                            <w:right w:val="none" w:sz="0" w:space="0" w:color="auto"/>
                                          </w:divBdr>
                                        </w:div>
                                        <w:div w:id="32462097">
                                          <w:marLeft w:val="240"/>
                                          <w:marRight w:val="0"/>
                                          <w:marTop w:val="0"/>
                                          <w:marBottom w:val="0"/>
                                          <w:divBdr>
                                            <w:top w:val="none" w:sz="0" w:space="0" w:color="auto"/>
                                            <w:left w:val="none" w:sz="0" w:space="0" w:color="auto"/>
                                            <w:bottom w:val="none" w:sz="0" w:space="0" w:color="auto"/>
                                            <w:right w:val="none" w:sz="0" w:space="0" w:color="auto"/>
                                          </w:divBdr>
                                          <w:divsChild>
                                            <w:div w:id="1329939708">
                                              <w:marLeft w:val="0"/>
                                              <w:marRight w:val="0"/>
                                              <w:marTop w:val="0"/>
                                              <w:marBottom w:val="0"/>
                                              <w:divBdr>
                                                <w:top w:val="none" w:sz="0" w:space="0" w:color="auto"/>
                                                <w:left w:val="none" w:sz="0" w:space="0" w:color="auto"/>
                                                <w:bottom w:val="none" w:sz="0" w:space="0" w:color="auto"/>
                                                <w:right w:val="none" w:sz="0" w:space="0" w:color="auto"/>
                                              </w:divBdr>
                                            </w:div>
                                          </w:divsChild>
                                        </w:div>
                                        <w:div w:id="803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4626">
                                  <w:marLeft w:val="0"/>
                                  <w:marRight w:val="0"/>
                                  <w:marTop w:val="0"/>
                                  <w:marBottom w:val="0"/>
                                  <w:divBdr>
                                    <w:top w:val="none" w:sz="0" w:space="0" w:color="auto"/>
                                    <w:left w:val="none" w:sz="0" w:space="0" w:color="auto"/>
                                    <w:bottom w:val="none" w:sz="0" w:space="0" w:color="auto"/>
                                    <w:right w:val="none" w:sz="0" w:space="0" w:color="auto"/>
                                  </w:divBdr>
                                </w:div>
                              </w:divsChild>
                            </w:div>
                            <w:div w:id="930623679">
                              <w:marLeft w:val="0"/>
                              <w:marRight w:val="0"/>
                              <w:marTop w:val="0"/>
                              <w:marBottom w:val="0"/>
                              <w:divBdr>
                                <w:top w:val="none" w:sz="0" w:space="0" w:color="auto"/>
                                <w:left w:val="none" w:sz="0" w:space="0" w:color="auto"/>
                                <w:bottom w:val="none" w:sz="0" w:space="0" w:color="auto"/>
                                <w:right w:val="none" w:sz="0" w:space="0" w:color="auto"/>
                              </w:divBdr>
                              <w:divsChild>
                                <w:div w:id="888147085">
                                  <w:marLeft w:val="0"/>
                                  <w:marRight w:val="0"/>
                                  <w:marTop w:val="0"/>
                                  <w:marBottom w:val="0"/>
                                  <w:divBdr>
                                    <w:top w:val="none" w:sz="0" w:space="0" w:color="auto"/>
                                    <w:left w:val="none" w:sz="0" w:space="0" w:color="auto"/>
                                    <w:bottom w:val="none" w:sz="0" w:space="0" w:color="auto"/>
                                    <w:right w:val="none" w:sz="0" w:space="0" w:color="auto"/>
                                  </w:divBdr>
                                </w:div>
                                <w:div w:id="74086607">
                                  <w:marLeft w:val="240"/>
                                  <w:marRight w:val="0"/>
                                  <w:marTop w:val="0"/>
                                  <w:marBottom w:val="0"/>
                                  <w:divBdr>
                                    <w:top w:val="none" w:sz="0" w:space="0" w:color="auto"/>
                                    <w:left w:val="none" w:sz="0" w:space="0" w:color="auto"/>
                                    <w:bottom w:val="none" w:sz="0" w:space="0" w:color="auto"/>
                                    <w:right w:val="none" w:sz="0" w:space="0" w:color="auto"/>
                                  </w:divBdr>
                                  <w:divsChild>
                                    <w:div w:id="257368428">
                                      <w:marLeft w:val="0"/>
                                      <w:marRight w:val="0"/>
                                      <w:marTop w:val="0"/>
                                      <w:marBottom w:val="0"/>
                                      <w:divBdr>
                                        <w:top w:val="none" w:sz="0" w:space="0" w:color="auto"/>
                                        <w:left w:val="none" w:sz="0" w:space="0" w:color="auto"/>
                                        <w:bottom w:val="none" w:sz="0" w:space="0" w:color="auto"/>
                                        <w:right w:val="none" w:sz="0" w:space="0" w:color="auto"/>
                                      </w:divBdr>
                                    </w:div>
                                    <w:div w:id="2065325477">
                                      <w:marLeft w:val="0"/>
                                      <w:marRight w:val="0"/>
                                      <w:marTop w:val="0"/>
                                      <w:marBottom w:val="0"/>
                                      <w:divBdr>
                                        <w:top w:val="none" w:sz="0" w:space="0" w:color="auto"/>
                                        <w:left w:val="none" w:sz="0" w:space="0" w:color="auto"/>
                                        <w:bottom w:val="none" w:sz="0" w:space="0" w:color="auto"/>
                                        <w:right w:val="none" w:sz="0" w:space="0" w:color="auto"/>
                                      </w:divBdr>
                                      <w:divsChild>
                                        <w:div w:id="1051032849">
                                          <w:marLeft w:val="0"/>
                                          <w:marRight w:val="0"/>
                                          <w:marTop w:val="0"/>
                                          <w:marBottom w:val="0"/>
                                          <w:divBdr>
                                            <w:top w:val="none" w:sz="0" w:space="0" w:color="auto"/>
                                            <w:left w:val="none" w:sz="0" w:space="0" w:color="auto"/>
                                            <w:bottom w:val="none" w:sz="0" w:space="0" w:color="auto"/>
                                            <w:right w:val="none" w:sz="0" w:space="0" w:color="auto"/>
                                          </w:divBdr>
                                        </w:div>
                                        <w:div w:id="536236950">
                                          <w:marLeft w:val="240"/>
                                          <w:marRight w:val="0"/>
                                          <w:marTop w:val="0"/>
                                          <w:marBottom w:val="0"/>
                                          <w:divBdr>
                                            <w:top w:val="none" w:sz="0" w:space="0" w:color="auto"/>
                                            <w:left w:val="none" w:sz="0" w:space="0" w:color="auto"/>
                                            <w:bottom w:val="none" w:sz="0" w:space="0" w:color="auto"/>
                                            <w:right w:val="none" w:sz="0" w:space="0" w:color="auto"/>
                                          </w:divBdr>
                                          <w:divsChild>
                                            <w:div w:id="260335061">
                                              <w:marLeft w:val="0"/>
                                              <w:marRight w:val="0"/>
                                              <w:marTop w:val="0"/>
                                              <w:marBottom w:val="0"/>
                                              <w:divBdr>
                                                <w:top w:val="none" w:sz="0" w:space="0" w:color="auto"/>
                                                <w:left w:val="none" w:sz="0" w:space="0" w:color="auto"/>
                                                <w:bottom w:val="none" w:sz="0" w:space="0" w:color="auto"/>
                                                <w:right w:val="none" w:sz="0" w:space="0" w:color="auto"/>
                                              </w:divBdr>
                                            </w:div>
                                            <w:div w:id="1433277936">
                                              <w:marLeft w:val="0"/>
                                              <w:marRight w:val="0"/>
                                              <w:marTop w:val="0"/>
                                              <w:marBottom w:val="0"/>
                                              <w:divBdr>
                                                <w:top w:val="none" w:sz="0" w:space="0" w:color="auto"/>
                                                <w:left w:val="none" w:sz="0" w:space="0" w:color="auto"/>
                                                <w:bottom w:val="none" w:sz="0" w:space="0" w:color="auto"/>
                                                <w:right w:val="none" w:sz="0" w:space="0" w:color="auto"/>
                                              </w:divBdr>
                                            </w:div>
                                          </w:divsChild>
                                        </w:div>
                                        <w:div w:id="975449711">
                                          <w:marLeft w:val="0"/>
                                          <w:marRight w:val="0"/>
                                          <w:marTop w:val="0"/>
                                          <w:marBottom w:val="0"/>
                                          <w:divBdr>
                                            <w:top w:val="none" w:sz="0" w:space="0" w:color="auto"/>
                                            <w:left w:val="none" w:sz="0" w:space="0" w:color="auto"/>
                                            <w:bottom w:val="none" w:sz="0" w:space="0" w:color="auto"/>
                                            <w:right w:val="none" w:sz="0" w:space="0" w:color="auto"/>
                                          </w:divBdr>
                                        </w:div>
                                      </w:divsChild>
                                    </w:div>
                                    <w:div w:id="351617479">
                                      <w:marLeft w:val="0"/>
                                      <w:marRight w:val="0"/>
                                      <w:marTop w:val="0"/>
                                      <w:marBottom w:val="0"/>
                                      <w:divBdr>
                                        <w:top w:val="none" w:sz="0" w:space="0" w:color="auto"/>
                                        <w:left w:val="none" w:sz="0" w:space="0" w:color="auto"/>
                                        <w:bottom w:val="none" w:sz="0" w:space="0" w:color="auto"/>
                                        <w:right w:val="none" w:sz="0" w:space="0" w:color="auto"/>
                                      </w:divBdr>
                                      <w:divsChild>
                                        <w:div w:id="916863430">
                                          <w:marLeft w:val="0"/>
                                          <w:marRight w:val="0"/>
                                          <w:marTop w:val="0"/>
                                          <w:marBottom w:val="0"/>
                                          <w:divBdr>
                                            <w:top w:val="none" w:sz="0" w:space="0" w:color="auto"/>
                                            <w:left w:val="none" w:sz="0" w:space="0" w:color="auto"/>
                                            <w:bottom w:val="none" w:sz="0" w:space="0" w:color="auto"/>
                                            <w:right w:val="none" w:sz="0" w:space="0" w:color="auto"/>
                                          </w:divBdr>
                                        </w:div>
                                        <w:div w:id="2119445034">
                                          <w:marLeft w:val="240"/>
                                          <w:marRight w:val="0"/>
                                          <w:marTop w:val="0"/>
                                          <w:marBottom w:val="0"/>
                                          <w:divBdr>
                                            <w:top w:val="none" w:sz="0" w:space="0" w:color="auto"/>
                                            <w:left w:val="none" w:sz="0" w:space="0" w:color="auto"/>
                                            <w:bottom w:val="none" w:sz="0" w:space="0" w:color="auto"/>
                                            <w:right w:val="none" w:sz="0" w:space="0" w:color="auto"/>
                                          </w:divBdr>
                                          <w:divsChild>
                                            <w:div w:id="204098285">
                                              <w:marLeft w:val="0"/>
                                              <w:marRight w:val="0"/>
                                              <w:marTop w:val="0"/>
                                              <w:marBottom w:val="0"/>
                                              <w:divBdr>
                                                <w:top w:val="none" w:sz="0" w:space="0" w:color="auto"/>
                                                <w:left w:val="none" w:sz="0" w:space="0" w:color="auto"/>
                                                <w:bottom w:val="none" w:sz="0" w:space="0" w:color="auto"/>
                                                <w:right w:val="none" w:sz="0" w:space="0" w:color="auto"/>
                                              </w:divBdr>
                                            </w:div>
                                          </w:divsChild>
                                        </w:div>
                                        <w:div w:id="5185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26730">
                                  <w:marLeft w:val="0"/>
                                  <w:marRight w:val="0"/>
                                  <w:marTop w:val="0"/>
                                  <w:marBottom w:val="0"/>
                                  <w:divBdr>
                                    <w:top w:val="none" w:sz="0" w:space="0" w:color="auto"/>
                                    <w:left w:val="none" w:sz="0" w:space="0" w:color="auto"/>
                                    <w:bottom w:val="none" w:sz="0" w:space="0" w:color="auto"/>
                                    <w:right w:val="none" w:sz="0" w:space="0" w:color="auto"/>
                                  </w:divBdr>
                                </w:div>
                              </w:divsChild>
                            </w:div>
                            <w:div w:id="1863319658">
                              <w:marLeft w:val="0"/>
                              <w:marRight w:val="0"/>
                              <w:marTop w:val="0"/>
                              <w:marBottom w:val="0"/>
                              <w:divBdr>
                                <w:top w:val="none" w:sz="0" w:space="0" w:color="auto"/>
                                <w:left w:val="none" w:sz="0" w:space="0" w:color="auto"/>
                                <w:bottom w:val="none" w:sz="0" w:space="0" w:color="auto"/>
                                <w:right w:val="none" w:sz="0" w:space="0" w:color="auto"/>
                              </w:divBdr>
                              <w:divsChild>
                                <w:div w:id="316111830">
                                  <w:marLeft w:val="0"/>
                                  <w:marRight w:val="0"/>
                                  <w:marTop w:val="0"/>
                                  <w:marBottom w:val="0"/>
                                  <w:divBdr>
                                    <w:top w:val="none" w:sz="0" w:space="0" w:color="auto"/>
                                    <w:left w:val="none" w:sz="0" w:space="0" w:color="auto"/>
                                    <w:bottom w:val="none" w:sz="0" w:space="0" w:color="auto"/>
                                    <w:right w:val="none" w:sz="0" w:space="0" w:color="auto"/>
                                  </w:divBdr>
                                </w:div>
                                <w:div w:id="1976641834">
                                  <w:marLeft w:val="240"/>
                                  <w:marRight w:val="0"/>
                                  <w:marTop w:val="0"/>
                                  <w:marBottom w:val="0"/>
                                  <w:divBdr>
                                    <w:top w:val="none" w:sz="0" w:space="0" w:color="auto"/>
                                    <w:left w:val="none" w:sz="0" w:space="0" w:color="auto"/>
                                    <w:bottom w:val="none" w:sz="0" w:space="0" w:color="auto"/>
                                    <w:right w:val="none" w:sz="0" w:space="0" w:color="auto"/>
                                  </w:divBdr>
                                  <w:divsChild>
                                    <w:div w:id="1601261444">
                                      <w:marLeft w:val="0"/>
                                      <w:marRight w:val="0"/>
                                      <w:marTop w:val="0"/>
                                      <w:marBottom w:val="0"/>
                                      <w:divBdr>
                                        <w:top w:val="none" w:sz="0" w:space="0" w:color="auto"/>
                                        <w:left w:val="none" w:sz="0" w:space="0" w:color="auto"/>
                                        <w:bottom w:val="none" w:sz="0" w:space="0" w:color="auto"/>
                                        <w:right w:val="none" w:sz="0" w:space="0" w:color="auto"/>
                                      </w:divBdr>
                                    </w:div>
                                    <w:div w:id="1136803590">
                                      <w:marLeft w:val="0"/>
                                      <w:marRight w:val="0"/>
                                      <w:marTop w:val="0"/>
                                      <w:marBottom w:val="0"/>
                                      <w:divBdr>
                                        <w:top w:val="none" w:sz="0" w:space="0" w:color="auto"/>
                                        <w:left w:val="none" w:sz="0" w:space="0" w:color="auto"/>
                                        <w:bottom w:val="none" w:sz="0" w:space="0" w:color="auto"/>
                                        <w:right w:val="none" w:sz="0" w:space="0" w:color="auto"/>
                                      </w:divBdr>
                                      <w:divsChild>
                                        <w:div w:id="639574549">
                                          <w:marLeft w:val="0"/>
                                          <w:marRight w:val="0"/>
                                          <w:marTop w:val="0"/>
                                          <w:marBottom w:val="0"/>
                                          <w:divBdr>
                                            <w:top w:val="none" w:sz="0" w:space="0" w:color="auto"/>
                                            <w:left w:val="none" w:sz="0" w:space="0" w:color="auto"/>
                                            <w:bottom w:val="none" w:sz="0" w:space="0" w:color="auto"/>
                                            <w:right w:val="none" w:sz="0" w:space="0" w:color="auto"/>
                                          </w:divBdr>
                                        </w:div>
                                        <w:div w:id="1897155475">
                                          <w:marLeft w:val="240"/>
                                          <w:marRight w:val="0"/>
                                          <w:marTop w:val="0"/>
                                          <w:marBottom w:val="0"/>
                                          <w:divBdr>
                                            <w:top w:val="none" w:sz="0" w:space="0" w:color="auto"/>
                                            <w:left w:val="none" w:sz="0" w:space="0" w:color="auto"/>
                                            <w:bottom w:val="none" w:sz="0" w:space="0" w:color="auto"/>
                                            <w:right w:val="none" w:sz="0" w:space="0" w:color="auto"/>
                                          </w:divBdr>
                                          <w:divsChild>
                                            <w:div w:id="377970462">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sChild>
                                        </w:div>
                                        <w:div w:id="1839538887">
                                          <w:marLeft w:val="0"/>
                                          <w:marRight w:val="0"/>
                                          <w:marTop w:val="0"/>
                                          <w:marBottom w:val="0"/>
                                          <w:divBdr>
                                            <w:top w:val="none" w:sz="0" w:space="0" w:color="auto"/>
                                            <w:left w:val="none" w:sz="0" w:space="0" w:color="auto"/>
                                            <w:bottom w:val="none" w:sz="0" w:space="0" w:color="auto"/>
                                            <w:right w:val="none" w:sz="0" w:space="0" w:color="auto"/>
                                          </w:divBdr>
                                        </w:div>
                                      </w:divsChild>
                                    </w:div>
                                    <w:div w:id="22904070">
                                      <w:marLeft w:val="0"/>
                                      <w:marRight w:val="0"/>
                                      <w:marTop w:val="0"/>
                                      <w:marBottom w:val="0"/>
                                      <w:divBdr>
                                        <w:top w:val="none" w:sz="0" w:space="0" w:color="auto"/>
                                        <w:left w:val="none" w:sz="0" w:space="0" w:color="auto"/>
                                        <w:bottom w:val="none" w:sz="0" w:space="0" w:color="auto"/>
                                        <w:right w:val="none" w:sz="0" w:space="0" w:color="auto"/>
                                      </w:divBdr>
                                      <w:divsChild>
                                        <w:div w:id="1967738220">
                                          <w:marLeft w:val="0"/>
                                          <w:marRight w:val="0"/>
                                          <w:marTop w:val="0"/>
                                          <w:marBottom w:val="0"/>
                                          <w:divBdr>
                                            <w:top w:val="none" w:sz="0" w:space="0" w:color="auto"/>
                                            <w:left w:val="none" w:sz="0" w:space="0" w:color="auto"/>
                                            <w:bottom w:val="none" w:sz="0" w:space="0" w:color="auto"/>
                                            <w:right w:val="none" w:sz="0" w:space="0" w:color="auto"/>
                                          </w:divBdr>
                                        </w:div>
                                        <w:div w:id="506410377">
                                          <w:marLeft w:val="240"/>
                                          <w:marRight w:val="0"/>
                                          <w:marTop w:val="0"/>
                                          <w:marBottom w:val="0"/>
                                          <w:divBdr>
                                            <w:top w:val="none" w:sz="0" w:space="0" w:color="auto"/>
                                            <w:left w:val="none" w:sz="0" w:space="0" w:color="auto"/>
                                            <w:bottom w:val="none" w:sz="0" w:space="0" w:color="auto"/>
                                            <w:right w:val="none" w:sz="0" w:space="0" w:color="auto"/>
                                          </w:divBdr>
                                          <w:divsChild>
                                            <w:div w:id="967668828">
                                              <w:marLeft w:val="0"/>
                                              <w:marRight w:val="0"/>
                                              <w:marTop w:val="0"/>
                                              <w:marBottom w:val="0"/>
                                              <w:divBdr>
                                                <w:top w:val="none" w:sz="0" w:space="0" w:color="auto"/>
                                                <w:left w:val="none" w:sz="0" w:space="0" w:color="auto"/>
                                                <w:bottom w:val="none" w:sz="0" w:space="0" w:color="auto"/>
                                                <w:right w:val="none" w:sz="0" w:space="0" w:color="auto"/>
                                              </w:divBdr>
                                            </w:div>
                                          </w:divsChild>
                                        </w:div>
                                        <w:div w:id="16219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30297">
                                  <w:marLeft w:val="0"/>
                                  <w:marRight w:val="0"/>
                                  <w:marTop w:val="0"/>
                                  <w:marBottom w:val="0"/>
                                  <w:divBdr>
                                    <w:top w:val="none" w:sz="0" w:space="0" w:color="auto"/>
                                    <w:left w:val="none" w:sz="0" w:space="0" w:color="auto"/>
                                    <w:bottom w:val="none" w:sz="0" w:space="0" w:color="auto"/>
                                    <w:right w:val="none" w:sz="0" w:space="0" w:color="auto"/>
                                  </w:divBdr>
                                </w:div>
                              </w:divsChild>
                            </w:div>
                            <w:div w:id="742944733">
                              <w:marLeft w:val="0"/>
                              <w:marRight w:val="0"/>
                              <w:marTop w:val="0"/>
                              <w:marBottom w:val="0"/>
                              <w:divBdr>
                                <w:top w:val="none" w:sz="0" w:space="0" w:color="auto"/>
                                <w:left w:val="none" w:sz="0" w:space="0" w:color="auto"/>
                                <w:bottom w:val="none" w:sz="0" w:space="0" w:color="auto"/>
                                <w:right w:val="none" w:sz="0" w:space="0" w:color="auto"/>
                              </w:divBdr>
                              <w:divsChild>
                                <w:div w:id="1670866165">
                                  <w:marLeft w:val="0"/>
                                  <w:marRight w:val="0"/>
                                  <w:marTop w:val="0"/>
                                  <w:marBottom w:val="0"/>
                                  <w:divBdr>
                                    <w:top w:val="none" w:sz="0" w:space="0" w:color="auto"/>
                                    <w:left w:val="none" w:sz="0" w:space="0" w:color="auto"/>
                                    <w:bottom w:val="none" w:sz="0" w:space="0" w:color="auto"/>
                                    <w:right w:val="none" w:sz="0" w:space="0" w:color="auto"/>
                                  </w:divBdr>
                                </w:div>
                                <w:div w:id="1914002235">
                                  <w:marLeft w:val="240"/>
                                  <w:marRight w:val="0"/>
                                  <w:marTop w:val="0"/>
                                  <w:marBottom w:val="0"/>
                                  <w:divBdr>
                                    <w:top w:val="none" w:sz="0" w:space="0" w:color="auto"/>
                                    <w:left w:val="none" w:sz="0" w:space="0" w:color="auto"/>
                                    <w:bottom w:val="none" w:sz="0" w:space="0" w:color="auto"/>
                                    <w:right w:val="none" w:sz="0" w:space="0" w:color="auto"/>
                                  </w:divBdr>
                                  <w:divsChild>
                                    <w:div w:id="1139030671">
                                      <w:marLeft w:val="0"/>
                                      <w:marRight w:val="0"/>
                                      <w:marTop w:val="0"/>
                                      <w:marBottom w:val="0"/>
                                      <w:divBdr>
                                        <w:top w:val="none" w:sz="0" w:space="0" w:color="auto"/>
                                        <w:left w:val="none" w:sz="0" w:space="0" w:color="auto"/>
                                        <w:bottom w:val="none" w:sz="0" w:space="0" w:color="auto"/>
                                        <w:right w:val="none" w:sz="0" w:space="0" w:color="auto"/>
                                      </w:divBdr>
                                    </w:div>
                                    <w:div w:id="1368027687">
                                      <w:marLeft w:val="0"/>
                                      <w:marRight w:val="0"/>
                                      <w:marTop w:val="0"/>
                                      <w:marBottom w:val="0"/>
                                      <w:divBdr>
                                        <w:top w:val="none" w:sz="0" w:space="0" w:color="auto"/>
                                        <w:left w:val="none" w:sz="0" w:space="0" w:color="auto"/>
                                        <w:bottom w:val="none" w:sz="0" w:space="0" w:color="auto"/>
                                        <w:right w:val="none" w:sz="0" w:space="0" w:color="auto"/>
                                      </w:divBdr>
                                      <w:divsChild>
                                        <w:div w:id="372703455">
                                          <w:marLeft w:val="0"/>
                                          <w:marRight w:val="0"/>
                                          <w:marTop w:val="0"/>
                                          <w:marBottom w:val="0"/>
                                          <w:divBdr>
                                            <w:top w:val="none" w:sz="0" w:space="0" w:color="auto"/>
                                            <w:left w:val="none" w:sz="0" w:space="0" w:color="auto"/>
                                            <w:bottom w:val="none" w:sz="0" w:space="0" w:color="auto"/>
                                            <w:right w:val="none" w:sz="0" w:space="0" w:color="auto"/>
                                          </w:divBdr>
                                        </w:div>
                                        <w:div w:id="1195578183">
                                          <w:marLeft w:val="240"/>
                                          <w:marRight w:val="0"/>
                                          <w:marTop w:val="0"/>
                                          <w:marBottom w:val="0"/>
                                          <w:divBdr>
                                            <w:top w:val="none" w:sz="0" w:space="0" w:color="auto"/>
                                            <w:left w:val="none" w:sz="0" w:space="0" w:color="auto"/>
                                            <w:bottom w:val="none" w:sz="0" w:space="0" w:color="auto"/>
                                            <w:right w:val="none" w:sz="0" w:space="0" w:color="auto"/>
                                          </w:divBdr>
                                          <w:divsChild>
                                            <w:div w:id="1975479984">
                                              <w:marLeft w:val="0"/>
                                              <w:marRight w:val="0"/>
                                              <w:marTop w:val="0"/>
                                              <w:marBottom w:val="0"/>
                                              <w:divBdr>
                                                <w:top w:val="none" w:sz="0" w:space="0" w:color="auto"/>
                                                <w:left w:val="none" w:sz="0" w:space="0" w:color="auto"/>
                                                <w:bottom w:val="none" w:sz="0" w:space="0" w:color="auto"/>
                                                <w:right w:val="none" w:sz="0" w:space="0" w:color="auto"/>
                                              </w:divBdr>
                                            </w:div>
                                            <w:div w:id="1921018239">
                                              <w:marLeft w:val="0"/>
                                              <w:marRight w:val="0"/>
                                              <w:marTop w:val="0"/>
                                              <w:marBottom w:val="0"/>
                                              <w:divBdr>
                                                <w:top w:val="none" w:sz="0" w:space="0" w:color="auto"/>
                                                <w:left w:val="none" w:sz="0" w:space="0" w:color="auto"/>
                                                <w:bottom w:val="none" w:sz="0" w:space="0" w:color="auto"/>
                                                <w:right w:val="none" w:sz="0" w:space="0" w:color="auto"/>
                                              </w:divBdr>
                                            </w:div>
                                          </w:divsChild>
                                        </w:div>
                                        <w:div w:id="541089971">
                                          <w:marLeft w:val="0"/>
                                          <w:marRight w:val="0"/>
                                          <w:marTop w:val="0"/>
                                          <w:marBottom w:val="0"/>
                                          <w:divBdr>
                                            <w:top w:val="none" w:sz="0" w:space="0" w:color="auto"/>
                                            <w:left w:val="none" w:sz="0" w:space="0" w:color="auto"/>
                                            <w:bottom w:val="none" w:sz="0" w:space="0" w:color="auto"/>
                                            <w:right w:val="none" w:sz="0" w:space="0" w:color="auto"/>
                                          </w:divBdr>
                                        </w:div>
                                      </w:divsChild>
                                    </w:div>
                                    <w:div w:id="360907445">
                                      <w:marLeft w:val="0"/>
                                      <w:marRight w:val="0"/>
                                      <w:marTop w:val="0"/>
                                      <w:marBottom w:val="0"/>
                                      <w:divBdr>
                                        <w:top w:val="none" w:sz="0" w:space="0" w:color="auto"/>
                                        <w:left w:val="none" w:sz="0" w:space="0" w:color="auto"/>
                                        <w:bottom w:val="none" w:sz="0" w:space="0" w:color="auto"/>
                                        <w:right w:val="none" w:sz="0" w:space="0" w:color="auto"/>
                                      </w:divBdr>
                                      <w:divsChild>
                                        <w:div w:id="1520775703">
                                          <w:marLeft w:val="0"/>
                                          <w:marRight w:val="0"/>
                                          <w:marTop w:val="0"/>
                                          <w:marBottom w:val="0"/>
                                          <w:divBdr>
                                            <w:top w:val="none" w:sz="0" w:space="0" w:color="auto"/>
                                            <w:left w:val="none" w:sz="0" w:space="0" w:color="auto"/>
                                            <w:bottom w:val="none" w:sz="0" w:space="0" w:color="auto"/>
                                            <w:right w:val="none" w:sz="0" w:space="0" w:color="auto"/>
                                          </w:divBdr>
                                        </w:div>
                                        <w:div w:id="1297948687">
                                          <w:marLeft w:val="240"/>
                                          <w:marRight w:val="0"/>
                                          <w:marTop w:val="0"/>
                                          <w:marBottom w:val="0"/>
                                          <w:divBdr>
                                            <w:top w:val="none" w:sz="0" w:space="0" w:color="auto"/>
                                            <w:left w:val="none" w:sz="0" w:space="0" w:color="auto"/>
                                            <w:bottom w:val="none" w:sz="0" w:space="0" w:color="auto"/>
                                            <w:right w:val="none" w:sz="0" w:space="0" w:color="auto"/>
                                          </w:divBdr>
                                          <w:divsChild>
                                            <w:div w:id="997151668">
                                              <w:marLeft w:val="0"/>
                                              <w:marRight w:val="0"/>
                                              <w:marTop w:val="0"/>
                                              <w:marBottom w:val="0"/>
                                              <w:divBdr>
                                                <w:top w:val="none" w:sz="0" w:space="0" w:color="auto"/>
                                                <w:left w:val="none" w:sz="0" w:space="0" w:color="auto"/>
                                                <w:bottom w:val="none" w:sz="0" w:space="0" w:color="auto"/>
                                                <w:right w:val="none" w:sz="0" w:space="0" w:color="auto"/>
                                              </w:divBdr>
                                            </w:div>
                                          </w:divsChild>
                                        </w:div>
                                        <w:div w:id="16378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62296">
                                  <w:marLeft w:val="0"/>
                                  <w:marRight w:val="0"/>
                                  <w:marTop w:val="0"/>
                                  <w:marBottom w:val="0"/>
                                  <w:divBdr>
                                    <w:top w:val="none" w:sz="0" w:space="0" w:color="auto"/>
                                    <w:left w:val="none" w:sz="0" w:space="0" w:color="auto"/>
                                    <w:bottom w:val="none" w:sz="0" w:space="0" w:color="auto"/>
                                    <w:right w:val="none" w:sz="0" w:space="0" w:color="auto"/>
                                  </w:divBdr>
                                </w:div>
                              </w:divsChild>
                            </w:div>
                            <w:div w:id="87695542">
                              <w:marLeft w:val="0"/>
                              <w:marRight w:val="0"/>
                              <w:marTop w:val="0"/>
                              <w:marBottom w:val="0"/>
                              <w:divBdr>
                                <w:top w:val="none" w:sz="0" w:space="0" w:color="auto"/>
                                <w:left w:val="none" w:sz="0" w:space="0" w:color="auto"/>
                                <w:bottom w:val="none" w:sz="0" w:space="0" w:color="auto"/>
                                <w:right w:val="none" w:sz="0" w:space="0" w:color="auto"/>
                              </w:divBdr>
                              <w:divsChild>
                                <w:div w:id="175119935">
                                  <w:marLeft w:val="0"/>
                                  <w:marRight w:val="0"/>
                                  <w:marTop w:val="0"/>
                                  <w:marBottom w:val="0"/>
                                  <w:divBdr>
                                    <w:top w:val="none" w:sz="0" w:space="0" w:color="auto"/>
                                    <w:left w:val="none" w:sz="0" w:space="0" w:color="auto"/>
                                    <w:bottom w:val="none" w:sz="0" w:space="0" w:color="auto"/>
                                    <w:right w:val="none" w:sz="0" w:space="0" w:color="auto"/>
                                  </w:divBdr>
                                </w:div>
                                <w:div w:id="1203202474">
                                  <w:marLeft w:val="240"/>
                                  <w:marRight w:val="0"/>
                                  <w:marTop w:val="0"/>
                                  <w:marBottom w:val="0"/>
                                  <w:divBdr>
                                    <w:top w:val="none" w:sz="0" w:space="0" w:color="auto"/>
                                    <w:left w:val="none" w:sz="0" w:space="0" w:color="auto"/>
                                    <w:bottom w:val="none" w:sz="0" w:space="0" w:color="auto"/>
                                    <w:right w:val="none" w:sz="0" w:space="0" w:color="auto"/>
                                  </w:divBdr>
                                  <w:divsChild>
                                    <w:div w:id="1489518462">
                                      <w:marLeft w:val="0"/>
                                      <w:marRight w:val="0"/>
                                      <w:marTop w:val="0"/>
                                      <w:marBottom w:val="0"/>
                                      <w:divBdr>
                                        <w:top w:val="none" w:sz="0" w:space="0" w:color="auto"/>
                                        <w:left w:val="none" w:sz="0" w:space="0" w:color="auto"/>
                                        <w:bottom w:val="none" w:sz="0" w:space="0" w:color="auto"/>
                                        <w:right w:val="none" w:sz="0" w:space="0" w:color="auto"/>
                                      </w:divBdr>
                                    </w:div>
                                    <w:div w:id="1217741069">
                                      <w:marLeft w:val="0"/>
                                      <w:marRight w:val="0"/>
                                      <w:marTop w:val="0"/>
                                      <w:marBottom w:val="0"/>
                                      <w:divBdr>
                                        <w:top w:val="none" w:sz="0" w:space="0" w:color="auto"/>
                                        <w:left w:val="none" w:sz="0" w:space="0" w:color="auto"/>
                                        <w:bottom w:val="none" w:sz="0" w:space="0" w:color="auto"/>
                                        <w:right w:val="none" w:sz="0" w:space="0" w:color="auto"/>
                                      </w:divBdr>
                                      <w:divsChild>
                                        <w:div w:id="1490370050">
                                          <w:marLeft w:val="0"/>
                                          <w:marRight w:val="0"/>
                                          <w:marTop w:val="0"/>
                                          <w:marBottom w:val="0"/>
                                          <w:divBdr>
                                            <w:top w:val="none" w:sz="0" w:space="0" w:color="auto"/>
                                            <w:left w:val="none" w:sz="0" w:space="0" w:color="auto"/>
                                            <w:bottom w:val="none" w:sz="0" w:space="0" w:color="auto"/>
                                            <w:right w:val="none" w:sz="0" w:space="0" w:color="auto"/>
                                          </w:divBdr>
                                        </w:div>
                                        <w:div w:id="1424106138">
                                          <w:marLeft w:val="240"/>
                                          <w:marRight w:val="0"/>
                                          <w:marTop w:val="0"/>
                                          <w:marBottom w:val="0"/>
                                          <w:divBdr>
                                            <w:top w:val="none" w:sz="0" w:space="0" w:color="auto"/>
                                            <w:left w:val="none" w:sz="0" w:space="0" w:color="auto"/>
                                            <w:bottom w:val="none" w:sz="0" w:space="0" w:color="auto"/>
                                            <w:right w:val="none" w:sz="0" w:space="0" w:color="auto"/>
                                          </w:divBdr>
                                          <w:divsChild>
                                            <w:div w:id="1944066885">
                                              <w:marLeft w:val="0"/>
                                              <w:marRight w:val="0"/>
                                              <w:marTop w:val="0"/>
                                              <w:marBottom w:val="0"/>
                                              <w:divBdr>
                                                <w:top w:val="none" w:sz="0" w:space="0" w:color="auto"/>
                                                <w:left w:val="none" w:sz="0" w:space="0" w:color="auto"/>
                                                <w:bottom w:val="none" w:sz="0" w:space="0" w:color="auto"/>
                                                <w:right w:val="none" w:sz="0" w:space="0" w:color="auto"/>
                                              </w:divBdr>
                                            </w:div>
                                            <w:div w:id="1199660631">
                                              <w:marLeft w:val="0"/>
                                              <w:marRight w:val="0"/>
                                              <w:marTop w:val="0"/>
                                              <w:marBottom w:val="0"/>
                                              <w:divBdr>
                                                <w:top w:val="none" w:sz="0" w:space="0" w:color="auto"/>
                                                <w:left w:val="none" w:sz="0" w:space="0" w:color="auto"/>
                                                <w:bottom w:val="none" w:sz="0" w:space="0" w:color="auto"/>
                                                <w:right w:val="none" w:sz="0" w:space="0" w:color="auto"/>
                                              </w:divBdr>
                                            </w:div>
                                          </w:divsChild>
                                        </w:div>
                                        <w:div w:id="1830053920">
                                          <w:marLeft w:val="0"/>
                                          <w:marRight w:val="0"/>
                                          <w:marTop w:val="0"/>
                                          <w:marBottom w:val="0"/>
                                          <w:divBdr>
                                            <w:top w:val="none" w:sz="0" w:space="0" w:color="auto"/>
                                            <w:left w:val="none" w:sz="0" w:space="0" w:color="auto"/>
                                            <w:bottom w:val="none" w:sz="0" w:space="0" w:color="auto"/>
                                            <w:right w:val="none" w:sz="0" w:space="0" w:color="auto"/>
                                          </w:divBdr>
                                        </w:div>
                                      </w:divsChild>
                                    </w:div>
                                    <w:div w:id="1160655841">
                                      <w:marLeft w:val="0"/>
                                      <w:marRight w:val="0"/>
                                      <w:marTop w:val="0"/>
                                      <w:marBottom w:val="0"/>
                                      <w:divBdr>
                                        <w:top w:val="none" w:sz="0" w:space="0" w:color="auto"/>
                                        <w:left w:val="none" w:sz="0" w:space="0" w:color="auto"/>
                                        <w:bottom w:val="none" w:sz="0" w:space="0" w:color="auto"/>
                                        <w:right w:val="none" w:sz="0" w:space="0" w:color="auto"/>
                                      </w:divBdr>
                                      <w:divsChild>
                                        <w:div w:id="993069654">
                                          <w:marLeft w:val="0"/>
                                          <w:marRight w:val="0"/>
                                          <w:marTop w:val="0"/>
                                          <w:marBottom w:val="0"/>
                                          <w:divBdr>
                                            <w:top w:val="none" w:sz="0" w:space="0" w:color="auto"/>
                                            <w:left w:val="none" w:sz="0" w:space="0" w:color="auto"/>
                                            <w:bottom w:val="none" w:sz="0" w:space="0" w:color="auto"/>
                                            <w:right w:val="none" w:sz="0" w:space="0" w:color="auto"/>
                                          </w:divBdr>
                                        </w:div>
                                        <w:div w:id="786700444">
                                          <w:marLeft w:val="240"/>
                                          <w:marRight w:val="0"/>
                                          <w:marTop w:val="0"/>
                                          <w:marBottom w:val="0"/>
                                          <w:divBdr>
                                            <w:top w:val="none" w:sz="0" w:space="0" w:color="auto"/>
                                            <w:left w:val="none" w:sz="0" w:space="0" w:color="auto"/>
                                            <w:bottom w:val="none" w:sz="0" w:space="0" w:color="auto"/>
                                            <w:right w:val="none" w:sz="0" w:space="0" w:color="auto"/>
                                          </w:divBdr>
                                          <w:divsChild>
                                            <w:div w:id="337853746">
                                              <w:marLeft w:val="0"/>
                                              <w:marRight w:val="0"/>
                                              <w:marTop w:val="0"/>
                                              <w:marBottom w:val="0"/>
                                              <w:divBdr>
                                                <w:top w:val="none" w:sz="0" w:space="0" w:color="auto"/>
                                                <w:left w:val="none" w:sz="0" w:space="0" w:color="auto"/>
                                                <w:bottom w:val="none" w:sz="0" w:space="0" w:color="auto"/>
                                                <w:right w:val="none" w:sz="0" w:space="0" w:color="auto"/>
                                              </w:divBdr>
                                            </w:div>
                                          </w:divsChild>
                                        </w:div>
                                        <w:div w:id="5904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85793">
                                  <w:marLeft w:val="0"/>
                                  <w:marRight w:val="0"/>
                                  <w:marTop w:val="0"/>
                                  <w:marBottom w:val="0"/>
                                  <w:divBdr>
                                    <w:top w:val="none" w:sz="0" w:space="0" w:color="auto"/>
                                    <w:left w:val="none" w:sz="0" w:space="0" w:color="auto"/>
                                    <w:bottom w:val="none" w:sz="0" w:space="0" w:color="auto"/>
                                    <w:right w:val="none" w:sz="0" w:space="0" w:color="auto"/>
                                  </w:divBdr>
                                </w:div>
                              </w:divsChild>
                            </w:div>
                            <w:div w:id="458031168">
                              <w:marLeft w:val="0"/>
                              <w:marRight w:val="0"/>
                              <w:marTop w:val="0"/>
                              <w:marBottom w:val="0"/>
                              <w:divBdr>
                                <w:top w:val="none" w:sz="0" w:space="0" w:color="auto"/>
                                <w:left w:val="none" w:sz="0" w:space="0" w:color="auto"/>
                                <w:bottom w:val="none" w:sz="0" w:space="0" w:color="auto"/>
                                <w:right w:val="none" w:sz="0" w:space="0" w:color="auto"/>
                              </w:divBdr>
                              <w:divsChild>
                                <w:div w:id="56128330">
                                  <w:marLeft w:val="0"/>
                                  <w:marRight w:val="0"/>
                                  <w:marTop w:val="0"/>
                                  <w:marBottom w:val="0"/>
                                  <w:divBdr>
                                    <w:top w:val="none" w:sz="0" w:space="0" w:color="auto"/>
                                    <w:left w:val="none" w:sz="0" w:space="0" w:color="auto"/>
                                    <w:bottom w:val="none" w:sz="0" w:space="0" w:color="auto"/>
                                    <w:right w:val="none" w:sz="0" w:space="0" w:color="auto"/>
                                  </w:divBdr>
                                </w:div>
                                <w:div w:id="472791192">
                                  <w:marLeft w:val="240"/>
                                  <w:marRight w:val="0"/>
                                  <w:marTop w:val="0"/>
                                  <w:marBottom w:val="0"/>
                                  <w:divBdr>
                                    <w:top w:val="none" w:sz="0" w:space="0" w:color="auto"/>
                                    <w:left w:val="none" w:sz="0" w:space="0" w:color="auto"/>
                                    <w:bottom w:val="none" w:sz="0" w:space="0" w:color="auto"/>
                                    <w:right w:val="none" w:sz="0" w:space="0" w:color="auto"/>
                                  </w:divBdr>
                                  <w:divsChild>
                                    <w:div w:id="336079523">
                                      <w:marLeft w:val="0"/>
                                      <w:marRight w:val="0"/>
                                      <w:marTop w:val="0"/>
                                      <w:marBottom w:val="0"/>
                                      <w:divBdr>
                                        <w:top w:val="none" w:sz="0" w:space="0" w:color="auto"/>
                                        <w:left w:val="none" w:sz="0" w:space="0" w:color="auto"/>
                                        <w:bottom w:val="none" w:sz="0" w:space="0" w:color="auto"/>
                                        <w:right w:val="none" w:sz="0" w:space="0" w:color="auto"/>
                                      </w:divBdr>
                                    </w:div>
                                    <w:div w:id="1193303528">
                                      <w:marLeft w:val="0"/>
                                      <w:marRight w:val="0"/>
                                      <w:marTop w:val="0"/>
                                      <w:marBottom w:val="0"/>
                                      <w:divBdr>
                                        <w:top w:val="none" w:sz="0" w:space="0" w:color="auto"/>
                                        <w:left w:val="none" w:sz="0" w:space="0" w:color="auto"/>
                                        <w:bottom w:val="none" w:sz="0" w:space="0" w:color="auto"/>
                                        <w:right w:val="none" w:sz="0" w:space="0" w:color="auto"/>
                                      </w:divBdr>
                                      <w:divsChild>
                                        <w:div w:id="1421827388">
                                          <w:marLeft w:val="0"/>
                                          <w:marRight w:val="0"/>
                                          <w:marTop w:val="0"/>
                                          <w:marBottom w:val="0"/>
                                          <w:divBdr>
                                            <w:top w:val="none" w:sz="0" w:space="0" w:color="auto"/>
                                            <w:left w:val="none" w:sz="0" w:space="0" w:color="auto"/>
                                            <w:bottom w:val="none" w:sz="0" w:space="0" w:color="auto"/>
                                            <w:right w:val="none" w:sz="0" w:space="0" w:color="auto"/>
                                          </w:divBdr>
                                        </w:div>
                                        <w:div w:id="365521049">
                                          <w:marLeft w:val="240"/>
                                          <w:marRight w:val="0"/>
                                          <w:marTop w:val="0"/>
                                          <w:marBottom w:val="0"/>
                                          <w:divBdr>
                                            <w:top w:val="none" w:sz="0" w:space="0" w:color="auto"/>
                                            <w:left w:val="none" w:sz="0" w:space="0" w:color="auto"/>
                                            <w:bottom w:val="none" w:sz="0" w:space="0" w:color="auto"/>
                                            <w:right w:val="none" w:sz="0" w:space="0" w:color="auto"/>
                                          </w:divBdr>
                                          <w:divsChild>
                                            <w:div w:id="1967733807">
                                              <w:marLeft w:val="0"/>
                                              <w:marRight w:val="0"/>
                                              <w:marTop w:val="0"/>
                                              <w:marBottom w:val="0"/>
                                              <w:divBdr>
                                                <w:top w:val="none" w:sz="0" w:space="0" w:color="auto"/>
                                                <w:left w:val="none" w:sz="0" w:space="0" w:color="auto"/>
                                                <w:bottom w:val="none" w:sz="0" w:space="0" w:color="auto"/>
                                                <w:right w:val="none" w:sz="0" w:space="0" w:color="auto"/>
                                              </w:divBdr>
                                            </w:div>
                                            <w:div w:id="1781417813">
                                              <w:marLeft w:val="0"/>
                                              <w:marRight w:val="0"/>
                                              <w:marTop w:val="0"/>
                                              <w:marBottom w:val="0"/>
                                              <w:divBdr>
                                                <w:top w:val="none" w:sz="0" w:space="0" w:color="auto"/>
                                                <w:left w:val="none" w:sz="0" w:space="0" w:color="auto"/>
                                                <w:bottom w:val="none" w:sz="0" w:space="0" w:color="auto"/>
                                                <w:right w:val="none" w:sz="0" w:space="0" w:color="auto"/>
                                              </w:divBdr>
                                            </w:div>
                                          </w:divsChild>
                                        </w:div>
                                        <w:div w:id="1499805702">
                                          <w:marLeft w:val="0"/>
                                          <w:marRight w:val="0"/>
                                          <w:marTop w:val="0"/>
                                          <w:marBottom w:val="0"/>
                                          <w:divBdr>
                                            <w:top w:val="none" w:sz="0" w:space="0" w:color="auto"/>
                                            <w:left w:val="none" w:sz="0" w:space="0" w:color="auto"/>
                                            <w:bottom w:val="none" w:sz="0" w:space="0" w:color="auto"/>
                                            <w:right w:val="none" w:sz="0" w:space="0" w:color="auto"/>
                                          </w:divBdr>
                                        </w:div>
                                      </w:divsChild>
                                    </w:div>
                                    <w:div w:id="753629713">
                                      <w:marLeft w:val="0"/>
                                      <w:marRight w:val="0"/>
                                      <w:marTop w:val="0"/>
                                      <w:marBottom w:val="0"/>
                                      <w:divBdr>
                                        <w:top w:val="none" w:sz="0" w:space="0" w:color="auto"/>
                                        <w:left w:val="none" w:sz="0" w:space="0" w:color="auto"/>
                                        <w:bottom w:val="none" w:sz="0" w:space="0" w:color="auto"/>
                                        <w:right w:val="none" w:sz="0" w:space="0" w:color="auto"/>
                                      </w:divBdr>
                                      <w:divsChild>
                                        <w:div w:id="909076327">
                                          <w:marLeft w:val="0"/>
                                          <w:marRight w:val="0"/>
                                          <w:marTop w:val="0"/>
                                          <w:marBottom w:val="0"/>
                                          <w:divBdr>
                                            <w:top w:val="none" w:sz="0" w:space="0" w:color="auto"/>
                                            <w:left w:val="none" w:sz="0" w:space="0" w:color="auto"/>
                                            <w:bottom w:val="none" w:sz="0" w:space="0" w:color="auto"/>
                                            <w:right w:val="none" w:sz="0" w:space="0" w:color="auto"/>
                                          </w:divBdr>
                                        </w:div>
                                        <w:div w:id="1546024436">
                                          <w:marLeft w:val="240"/>
                                          <w:marRight w:val="0"/>
                                          <w:marTop w:val="0"/>
                                          <w:marBottom w:val="0"/>
                                          <w:divBdr>
                                            <w:top w:val="none" w:sz="0" w:space="0" w:color="auto"/>
                                            <w:left w:val="none" w:sz="0" w:space="0" w:color="auto"/>
                                            <w:bottom w:val="none" w:sz="0" w:space="0" w:color="auto"/>
                                            <w:right w:val="none" w:sz="0" w:space="0" w:color="auto"/>
                                          </w:divBdr>
                                          <w:divsChild>
                                            <w:div w:id="2064937090">
                                              <w:marLeft w:val="0"/>
                                              <w:marRight w:val="0"/>
                                              <w:marTop w:val="0"/>
                                              <w:marBottom w:val="0"/>
                                              <w:divBdr>
                                                <w:top w:val="none" w:sz="0" w:space="0" w:color="auto"/>
                                                <w:left w:val="none" w:sz="0" w:space="0" w:color="auto"/>
                                                <w:bottom w:val="none" w:sz="0" w:space="0" w:color="auto"/>
                                                <w:right w:val="none" w:sz="0" w:space="0" w:color="auto"/>
                                              </w:divBdr>
                                            </w:div>
                                          </w:divsChild>
                                        </w:div>
                                        <w:div w:id="7604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26459">
                                  <w:marLeft w:val="0"/>
                                  <w:marRight w:val="0"/>
                                  <w:marTop w:val="0"/>
                                  <w:marBottom w:val="0"/>
                                  <w:divBdr>
                                    <w:top w:val="none" w:sz="0" w:space="0" w:color="auto"/>
                                    <w:left w:val="none" w:sz="0" w:space="0" w:color="auto"/>
                                    <w:bottom w:val="none" w:sz="0" w:space="0" w:color="auto"/>
                                    <w:right w:val="none" w:sz="0" w:space="0" w:color="auto"/>
                                  </w:divBdr>
                                </w:div>
                              </w:divsChild>
                            </w:div>
                            <w:div w:id="90319640">
                              <w:marLeft w:val="0"/>
                              <w:marRight w:val="0"/>
                              <w:marTop w:val="0"/>
                              <w:marBottom w:val="0"/>
                              <w:divBdr>
                                <w:top w:val="none" w:sz="0" w:space="0" w:color="auto"/>
                                <w:left w:val="none" w:sz="0" w:space="0" w:color="auto"/>
                                <w:bottom w:val="none" w:sz="0" w:space="0" w:color="auto"/>
                                <w:right w:val="none" w:sz="0" w:space="0" w:color="auto"/>
                              </w:divBdr>
                              <w:divsChild>
                                <w:div w:id="693845003">
                                  <w:marLeft w:val="0"/>
                                  <w:marRight w:val="0"/>
                                  <w:marTop w:val="0"/>
                                  <w:marBottom w:val="0"/>
                                  <w:divBdr>
                                    <w:top w:val="none" w:sz="0" w:space="0" w:color="auto"/>
                                    <w:left w:val="none" w:sz="0" w:space="0" w:color="auto"/>
                                    <w:bottom w:val="none" w:sz="0" w:space="0" w:color="auto"/>
                                    <w:right w:val="none" w:sz="0" w:space="0" w:color="auto"/>
                                  </w:divBdr>
                                </w:div>
                                <w:div w:id="1261065349">
                                  <w:marLeft w:val="240"/>
                                  <w:marRight w:val="0"/>
                                  <w:marTop w:val="0"/>
                                  <w:marBottom w:val="0"/>
                                  <w:divBdr>
                                    <w:top w:val="none" w:sz="0" w:space="0" w:color="auto"/>
                                    <w:left w:val="none" w:sz="0" w:space="0" w:color="auto"/>
                                    <w:bottom w:val="none" w:sz="0" w:space="0" w:color="auto"/>
                                    <w:right w:val="none" w:sz="0" w:space="0" w:color="auto"/>
                                  </w:divBdr>
                                  <w:divsChild>
                                    <w:div w:id="2138133396">
                                      <w:marLeft w:val="0"/>
                                      <w:marRight w:val="0"/>
                                      <w:marTop w:val="0"/>
                                      <w:marBottom w:val="0"/>
                                      <w:divBdr>
                                        <w:top w:val="none" w:sz="0" w:space="0" w:color="auto"/>
                                        <w:left w:val="none" w:sz="0" w:space="0" w:color="auto"/>
                                        <w:bottom w:val="none" w:sz="0" w:space="0" w:color="auto"/>
                                        <w:right w:val="none" w:sz="0" w:space="0" w:color="auto"/>
                                      </w:divBdr>
                                    </w:div>
                                    <w:div w:id="1986811334">
                                      <w:marLeft w:val="0"/>
                                      <w:marRight w:val="0"/>
                                      <w:marTop w:val="0"/>
                                      <w:marBottom w:val="0"/>
                                      <w:divBdr>
                                        <w:top w:val="none" w:sz="0" w:space="0" w:color="auto"/>
                                        <w:left w:val="none" w:sz="0" w:space="0" w:color="auto"/>
                                        <w:bottom w:val="none" w:sz="0" w:space="0" w:color="auto"/>
                                        <w:right w:val="none" w:sz="0" w:space="0" w:color="auto"/>
                                      </w:divBdr>
                                      <w:divsChild>
                                        <w:div w:id="1810587848">
                                          <w:marLeft w:val="0"/>
                                          <w:marRight w:val="0"/>
                                          <w:marTop w:val="0"/>
                                          <w:marBottom w:val="0"/>
                                          <w:divBdr>
                                            <w:top w:val="none" w:sz="0" w:space="0" w:color="auto"/>
                                            <w:left w:val="none" w:sz="0" w:space="0" w:color="auto"/>
                                            <w:bottom w:val="none" w:sz="0" w:space="0" w:color="auto"/>
                                            <w:right w:val="none" w:sz="0" w:space="0" w:color="auto"/>
                                          </w:divBdr>
                                        </w:div>
                                        <w:div w:id="1077750355">
                                          <w:marLeft w:val="240"/>
                                          <w:marRight w:val="0"/>
                                          <w:marTop w:val="0"/>
                                          <w:marBottom w:val="0"/>
                                          <w:divBdr>
                                            <w:top w:val="none" w:sz="0" w:space="0" w:color="auto"/>
                                            <w:left w:val="none" w:sz="0" w:space="0" w:color="auto"/>
                                            <w:bottom w:val="none" w:sz="0" w:space="0" w:color="auto"/>
                                            <w:right w:val="none" w:sz="0" w:space="0" w:color="auto"/>
                                          </w:divBdr>
                                          <w:divsChild>
                                            <w:div w:id="1957560665">
                                              <w:marLeft w:val="0"/>
                                              <w:marRight w:val="0"/>
                                              <w:marTop w:val="0"/>
                                              <w:marBottom w:val="0"/>
                                              <w:divBdr>
                                                <w:top w:val="none" w:sz="0" w:space="0" w:color="auto"/>
                                                <w:left w:val="none" w:sz="0" w:space="0" w:color="auto"/>
                                                <w:bottom w:val="none" w:sz="0" w:space="0" w:color="auto"/>
                                                <w:right w:val="none" w:sz="0" w:space="0" w:color="auto"/>
                                              </w:divBdr>
                                            </w:div>
                                            <w:div w:id="814105489">
                                              <w:marLeft w:val="0"/>
                                              <w:marRight w:val="0"/>
                                              <w:marTop w:val="0"/>
                                              <w:marBottom w:val="0"/>
                                              <w:divBdr>
                                                <w:top w:val="none" w:sz="0" w:space="0" w:color="auto"/>
                                                <w:left w:val="none" w:sz="0" w:space="0" w:color="auto"/>
                                                <w:bottom w:val="none" w:sz="0" w:space="0" w:color="auto"/>
                                                <w:right w:val="none" w:sz="0" w:space="0" w:color="auto"/>
                                              </w:divBdr>
                                            </w:div>
                                          </w:divsChild>
                                        </w:div>
                                        <w:div w:id="902177804">
                                          <w:marLeft w:val="0"/>
                                          <w:marRight w:val="0"/>
                                          <w:marTop w:val="0"/>
                                          <w:marBottom w:val="0"/>
                                          <w:divBdr>
                                            <w:top w:val="none" w:sz="0" w:space="0" w:color="auto"/>
                                            <w:left w:val="none" w:sz="0" w:space="0" w:color="auto"/>
                                            <w:bottom w:val="none" w:sz="0" w:space="0" w:color="auto"/>
                                            <w:right w:val="none" w:sz="0" w:space="0" w:color="auto"/>
                                          </w:divBdr>
                                        </w:div>
                                      </w:divsChild>
                                    </w:div>
                                    <w:div w:id="1714572192">
                                      <w:marLeft w:val="0"/>
                                      <w:marRight w:val="0"/>
                                      <w:marTop w:val="0"/>
                                      <w:marBottom w:val="0"/>
                                      <w:divBdr>
                                        <w:top w:val="none" w:sz="0" w:space="0" w:color="auto"/>
                                        <w:left w:val="none" w:sz="0" w:space="0" w:color="auto"/>
                                        <w:bottom w:val="none" w:sz="0" w:space="0" w:color="auto"/>
                                        <w:right w:val="none" w:sz="0" w:space="0" w:color="auto"/>
                                      </w:divBdr>
                                      <w:divsChild>
                                        <w:div w:id="936061567">
                                          <w:marLeft w:val="0"/>
                                          <w:marRight w:val="0"/>
                                          <w:marTop w:val="0"/>
                                          <w:marBottom w:val="0"/>
                                          <w:divBdr>
                                            <w:top w:val="none" w:sz="0" w:space="0" w:color="auto"/>
                                            <w:left w:val="none" w:sz="0" w:space="0" w:color="auto"/>
                                            <w:bottom w:val="none" w:sz="0" w:space="0" w:color="auto"/>
                                            <w:right w:val="none" w:sz="0" w:space="0" w:color="auto"/>
                                          </w:divBdr>
                                        </w:div>
                                        <w:div w:id="648482784">
                                          <w:marLeft w:val="240"/>
                                          <w:marRight w:val="0"/>
                                          <w:marTop w:val="0"/>
                                          <w:marBottom w:val="0"/>
                                          <w:divBdr>
                                            <w:top w:val="none" w:sz="0" w:space="0" w:color="auto"/>
                                            <w:left w:val="none" w:sz="0" w:space="0" w:color="auto"/>
                                            <w:bottom w:val="none" w:sz="0" w:space="0" w:color="auto"/>
                                            <w:right w:val="none" w:sz="0" w:space="0" w:color="auto"/>
                                          </w:divBdr>
                                          <w:divsChild>
                                            <w:div w:id="1345404369">
                                              <w:marLeft w:val="0"/>
                                              <w:marRight w:val="0"/>
                                              <w:marTop w:val="0"/>
                                              <w:marBottom w:val="0"/>
                                              <w:divBdr>
                                                <w:top w:val="none" w:sz="0" w:space="0" w:color="auto"/>
                                                <w:left w:val="none" w:sz="0" w:space="0" w:color="auto"/>
                                                <w:bottom w:val="none" w:sz="0" w:space="0" w:color="auto"/>
                                                <w:right w:val="none" w:sz="0" w:space="0" w:color="auto"/>
                                              </w:divBdr>
                                            </w:div>
                                          </w:divsChild>
                                        </w:div>
                                        <w:div w:id="4577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72653">
                                  <w:marLeft w:val="0"/>
                                  <w:marRight w:val="0"/>
                                  <w:marTop w:val="0"/>
                                  <w:marBottom w:val="0"/>
                                  <w:divBdr>
                                    <w:top w:val="none" w:sz="0" w:space="0" w:color="auto"/>
                                    <w:left w:val="none" w:sz="0" w:space="0" w:color="auto"/>
                                    <w:bottom w:val="none" w:sz="0" w:space="0" w:color="auto"/>
                                    <w:right w:val="none" w:sz="0" w:space="0" w:color="auto"/>
                                  </w:divBdr>
                                </w:div>
                              </w:divsChild>
                            </w:div>
                            <w:div w:id="675034766">
                              <w:marLeft w:val="0"/>
                              <w:marRight w:val="0"/>
                              <w:marTop w:val="0"/>
                              <w:marBottom w:val="0"/>
                              <w:divBdr>
                                <w:top w:val="none" w:sz="0" w:space="0" w:color="auto"/>
                                <w:left w:val="none" w:sz="0" w:space="0" w:color="auto"/>
                                <w:bottom w:val="none" w:sz="0" w:space="0" w:color="auto"/>
                                <w:right w:val="none" w:sz="0" w:space="0" w:color="auto"/>
                              </w:divBdr>
                              <w:divsChild>
                                <w:div w:id="1132672945">
                                  <w:marLeft w:val="0"/>
                                  <w:marRight w:val="0"/>
                                  <w:marTop w:val="0"/>
                                  <w:marBottom w:val="0"/>
                                  <w:divBdr>
                                    <w:top w:val="none" w:sz="0" w:space="0" w:color="auto"/>
                                    <w:left w:val="none" w:sz="0" w:space="0" w:color="auto"/>
                                    <w:bottom w:val="none" w:sz="0" w:space="0" w:color="auto"/>
                                    <w:right w:val="none" w:sz="0" w:space="0" w:color="auto"/>
                                  </w:divBdr>
                                </w:div>
                                <w:div w:id="1930847249">
                                  <w:marLeft w:val="240"/>
                                  <w:marRight w:val="0"/>
                                  <w:marTop w:val="0"/>
                                  <w:marBottom w:val="0"/>
                                  <w:divBdr>
                                    <w:top w:val="none" w:sz="0" w:space="0" w:color="auto"/>
                                    <w:left w:val="none" w:sz="0" w:space="0" w:color="auto"/>
                                    <w:bottom w:val="none" w:sz="0" w:space="0" w:color="auto"/>
                                    <w:right w:val="none" w:sz="0" w:space="0" w:color="auto"/>
                                  </w:divBdr>
                                  <w:divsChild>
                                    <w:div w:id="381446158">
                                      <w:marLeft w:val="0"/>
                                      <w:marRight w:val="0"/>
                                      <w:marTop w:val="0"/>
                                      <w:marBottom w:val="0"/>
                                      <w:divBdr>
                                        <w:top w:val="none" w:sz="0" w:space="0" w:color="auto"/>
                                        <w:left w:val="none" w:sz="0" w:space="0" w:color="auto"/>
                                        <w:bottom w:val="none" w:sz="0" w:space="0" w:color="auto"/>
                                        <w:right w:val="none" w:sz="0" w:space="0" w:color="auto"/>
                                      </w:divBdr>
                                    </w:div>
                                    <w:div w:id="174464620">
                                      <w:marLeft w:val="0"/>
                                      <w:marRight w:val="0"/>
                                      <w:marTop w:val="0"/>
                                      <w:marBottom w:val="0"/>
                                      <w:divBdr>
                                        <w:top w:val="none" w:sz="0" w:space="0" w:color="auto"/>
                                        <w:left w:val="none" w:sz="0" w:space="0" w:color="auto"/>
                                        <w:bottom w:val="none" w:sz="0" w:space="0" w:color="auto"/>
                                        <w:right w:val="none" w:sz="0" w:space="0" w:color="auto"/>
                                      </w:divBdr>
                                      <w:divsChild>
                                        <w:div w:id="2023163374">
                                          <w:marLeft w:val="0"/>
                                          <w:marRight w:val="0"/>
                                          <w:marTop w:val="0"/>
                                          <w:marBottom w:val="0"/>
                                          <w:divBdr>
                                            <w:top w:val="none" w:sz="0" w:space="0" w:color="auto"/>
                                            <w:left w:val="none" w:sz="0" w:space="0" w:color="auto"/>
                                            <w:bottom w:val="none" w:sz="0" w:space="0" w:color="auto"/>
                                            <w:right w:val="none" w:sz="0" w:space="0" w:color="auto"/>
                                          </w:divBdr>
                                        </w:div>
                                        <w:div w:id="1104500332">
                                          <w:marLeft w:val="240"/>
                                          <w:marRight w:val="0"/>
                                          <w:marTop w:val="0"/>
                                          <w:marBottom w:val="0"/>
                                          <w:divBdr>
                                            <w:top w:val="none" w:sz="0" w:space="0" w:color="auto"/>
                                            <w:left w:val="none" w:sz="0" w:space="0" w:color="auto"/>
                                            <w:bottom w:val="none" w:sz="0" w:space="0" w:color="auto"/>
                                            <w:right w:val="none" w:sz="0" w:space="0" w:color="auto"/>
                                          </w:divBdr>
                                          <w:divsChild>
                                            <w:div w:id="2004508205">
                                              <w:marLeft w:val="0"/>
                                              <w:marRight w:val="0"/>
                                              <w:marTop w:val="0"/>
                                              <w:marBottom w:val="0"/>
                                              <w:divBdr>
                                                <w:top w:val="none" w:sz="0" w:space="0" w:color="auto"/>
                                                <w:left w:val="none" w:sz="0" w:space="0" w:color="auto"/>
                                                <w:bottom w:val="none" w:sz="0" w:space="0" w:color="auto"/>
                                                <w:right w:val="none" w:sz="0" w:space="0" w:color="auto"/>
                                              </w:divBdr>
                                            </w:div>
                                            <w:div w:id="6055398">
                                              <w:marLeft w:val="0"/>
                                              <w:marRight w:val="0"/>
                                              <w:marTop w:val="0"/>
                                              <w:marBottom w:val="0"/>
                                              <w:divBdr>
                                                <w:top w:val="none" w:sz="0" w:space="0" w:color="auto"/>
                                                <w:left w:val="none" w:sz="0" w:space="0" w:color="auto"/>
                                                <w:bottom w:val="none" w:sz="0" w:space="0" w:color="auto"/>
                                                <w:right w:val="none" w:sz="0" w:space="0" w:color="auto"/>
                                              </w:divBdr>
                                            </w:div>
                                          </w:divsChild>
                                        </w:div>
                                        <w:div w:id="2110615303">
                                          <w:marLeft w:val="0"/>
                                          <w:marRight w:val="0"/>
                                          <w:marTop w:val="0"/>
                                          <w:marBottom w:val="0"/>
                                          <w:divBdr>
                                            <w:top w:val="none" w:sz="0" w:space="0" w:color="auto"/>
                                            <w:left w:val="none" w:sz="0" w:space="0" w:color="auto"/>
                                            <w:bottom w:val="none" w:sz="0" w:space="0" w:color="auto"/>
                                            <w:right w:val="none" w:sz="0" w:space="0" w:color="auto"/>
                                          </w:divBdr>
                                        </w:div>
                                      </w:divsChild>
                                    </w:div>
                                    <w:div w:id="490489667">
                                      <w:marLeft w:val="0"/>
                                      <w:marRight w:val="0"/>
                                      <w:marTop w:val="0"/>
                                      <w:marBottom w:val="0"/>
                                      <w:divBdr>
                                        <w:top w:val="none" w:sz="0" w:space="0" w:color="auto"/>
                                        <w:left w:val="none" w:sz="0" w:space="0" w:color="auto"/>
                                        <w:bottom w:val="none" w:sz="0" w:space="0" w:color="auto"/>
                                        <w:right w:val="none" w:sz="0" w:space="0" w:color="auto"/>
                                      </w:divBdr>
                                      <w:divsChild>
                                        <w:div w:id="901520723">
                                          <w:marLeft w:val="0"/>
                                          <w:marRight w:val="0"/>
                                          <w:marTop w:val="0"/>
                                          <w:marBottom w:val="0"/>
                                          <w:divBdr>
                                            <w:top w:val="none" w:sz="0" w:space="0" w:color="auto"/>
                                            <w:left w:val="none" w:sz="0" w:space="0" w:color="auto"/>
                                            <w:bottom w:val="none" w:sz="0" w:space="0" w:color="auto"/>
                                            <w:right w:val="none" w:sz="0" w:space="0" w:color="auto"/>
                                          </w:divBdr>
                                        </w:div>
                                        <w:div w:id="1491365715">
                                          <w:marLeft w:val="240"/>
                                          <w:marRight w:val="0"/>
                                          <w:marTop w:val="0"/>
                                          <w:marBottom w:val="0"/>
                                          <w:divBdr>
                                            <w:top w:val="none" w:sz="0" w:space="0" w:color="auto"/>
                                            <w:left w:val="none" w:sz="0" w:space="0" w:color="auto"/>
                                            <w:bottom w:val="none" w:sz="0" w:space="0" w:color="auto"/>
                                            <w:right w:val="none" w:sz="0" w:space="0" w:color="auto"/>
                                          </w:divBdr>
                                          <w:divsChild>
                                            <w:div w:id="358698378">
                                              <w:marLeft w:val="0"/>
                                              <w:marRight w:val="0"/>
                                              <w:marTop w:val="0"/>
                                              <w:marBottom w:val="0"/>
                                              <w:divBdr>
                                                <w:top w:val="none" w:sz="0" w:space="0" w:color="auto"/>
                                                <w:left w:val="none" w:sz="0" w:space="0" w:color="auto"/>
                                                <w:bottom w:val="none" w:sz="0" w:space="0" w:color="auto"/>
                                                <w:right w:val="none" w:sz="0" w:space="0" w:color="auto"/>
                                              </w:divBdr>
                                            </w:div>
                                          </w:divsChild>
                                        </w:div>
                                        <w:div w:id="20968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363">
                                  <w:marLeft w:val="0"/>
                                  <w:marRight w:val="0"/>
                                  <w:marTop w:val="0"/>
                                  <w:marBottom w:val="0"/>
                                  <w:divBdr>
                                    <w:top w:val="none" w:sz="0" w:space="0" w:color="auto"/>
                                    <w:left w:val="none" w:sz="0" w:space="0" w:color="auto"/>
                                    <w:bottom w:val="none" w:sz="0" w:space="0" w:color="auto"/>
                                    <w:right w:val="none" w:sz="0" w:space="0" w:color="auto"/>
                                  </w:divBdr>
                                </w:div>
                              </w:divsChild>
                            </w:div>
                            <w:div w:id="2100784040">
                              <w:marLeft w:val="0"/>
                              <w:marRight w:val="0"/>
                              <w:marTop w:val="0"/>
                              <w:marBottom w:val="0"/>
                              <w:divBdr>
                                <w:top w:val="none" w:sz="0" w:space="0" w:color="auto"/>
                                <w:left w:val="none" w:sz="0" w:space="0" w:color="auto"/>
                                <w:bottom w:val="none" w:sz="0" w:space="0" w:color="auto"/>
                                <w:right w:val="none" w:sz="0" w:space="0" w:color="auto"/>
                              </w:divBdr>
                              <w:divsChild>
                                <w:div w:id="2054383747">
                                  <w:marLeft w:val="0"/>
                                  <w:marRight w:val="0"/>
                                  <w:marTop w:val="0"/>
                                  <w:marBottom w:val="0"/>
                                  <w:divBdr>
                                    <w:top w:val="none" w:sz="0" w:space="0" w:color="auto"/>
                                    <w:left w:val="none" w:sz="0" w:space="0" w:color="auto"/>
                                    <w:bottom w:val="none" w:sz="0" w:space="0" w:color="auto"/>
                                    <w:right w:val="none" w:sz="0" w:space="0" w:color="auto"/>
                                  </w:divBdr>
                                </w:div>
                                <w:div w:id="495876039">
                                  <w:marLeft w:val="240"/>
                                  <w:marRight w:val="0"/>
                                  <w:marTop w:val="0"/>
                                  <w:marBottom w:val="0"/>
                                  <w:divBdr>
                                    <w:top w:val="none" w:sz="0" w:space="0" w:color="auto"/>
                                    <w:left w:val="none" w:sz="0" w:space="0" w:color="auto"/>
                                    <w:bottom w:val="none" w:sz="0" w:space="0" w:color="auto"/>
                                    <w:right w:val="none" w:sz="0" w:space="0" w:color="auto"/>
                                  </w:divBdr>
                                  <w:divsChild>
                                    <w:div w:id="61296873">
                                      <w:marLeft w:val="0"/>
                                      <w:marRight w:val="0"/>
                                      <w:marTop w:val="0"/>
                                      <w:marBottom w:val="0"/>
                                      <w:divBdr>
                                        <w:top w:val="none" w:sz="0" w:space="0" w:color="auto"/>
                                        <w:left w:val="none" w:sz="0" w:space="0" w:color="auto"/>
                                        <w:bottom w:val="none" w:sz="0" w:space="0" w:color="auto"/>
                                        <w:right w:val="none" w:sz="0" w:space="0" w:color="auto"/>
                                      </w:divBdr>
                                    </w:div>
                                    <w:div w:id="2105417819">
                                      <w:marLeft w:val="0"/>
                                      <w:marRight w:val="0"/>
                                      <w:marTop w:val="0"/>
                                      <w:marBottom w:val="0"/>
                                      <w:divBdr>
                                        <w:top w:val="none" w:sz="0" w:space="0" w:color="auto"/>
                                        <w:left w:val="none" w:sz="0" w:space="0" w:color="auto"/>
                                        <w:bottom w:val="none" w:sz="0" w:space="0" w:color="auto"/>
                                        <w:right w:val="none" w:sz="0" w:space="0" w:color="auto"/>
                                      </w:divBdr>
                                      <w:divsChild>
                                        <w:div w:id="493495631">
                                          <w:marLeft w:val="0"/>
                                          <w:marRight w:val="0"/>
                                          <w:marTop w:val="0"/>
                                          <w:marBottom w:val="0"/>
                                          <w:divBdr>
                                            <w:top w:val="none" w:sz="0" w:space="0" w:color="auto"/>
                                            <w:left w:val="none" w:sz="0" w:space="0" w:color="auto"/>
                                            <w:bottom w:val="none" w:sz="0" w:space="0" w:color="auto"/>
                                            <w:right w:val="none" w:sz="0" w:space="0" w:color="auto"/>
                                          </w:divBdr>
                                        </w:div>
                                        <w:div w:id="430127892">
                                          <w:marLeft w:val="240"/>
                                          <w:marRight w:val="0"/>
                                          <w:marTop w:val="0"/>
                                          <w:marBottom w:val="0"/>
                                          <w:divBdr>
                                            <w:top w:val="none" w:sz="0" w:space="0" w:color="auto"/>
                                            <w:left w:val="none" w:sz="0" w:space="0" w:color="auto"/>
                                            <w:bottom w:val="none" w:sz="0" w:space="0" w:color="auto"/>
                                            <w:right w:val="none" w:sz="0" w:space="0" w:color="auto"/>
                                          </w:divBdr>
                                          <w:divsChild>
                                            <w:div w:id="1278754935">
                                              <w:marLeft w:val="0"/>
                                              <w:marRight w:val="0"/>
                                              <w:marTop w:val="0"/>
                                              <w:marBottom w:val="0"/>
                                              <w:divBdr>
                                                <w:top w:val="none" w:sz="0" w:space="0" w:color="auto"/>
                                                <w:left w:val="none" w:sz="0" w:space="0" w:color="auto"/>
                                                <w:bottom w:val="none" w:sz="0" w:space="0" w:color="auto"/>
                                                <w:right w:val="none" w:sz="0" w:space="0" w:color="auto"/>
                                              </w:divBdr>
                                            </w:div>
                                            <w:div w:id="801001468">
                                              <w:marLeft w:val="0"/>
                                              <w:marRight w:val="0"/>
                                              <w:marTop w:val="0"/>
                                              <w:marBottom w:val="0"/>
                                              <w:divBdr>
                                                <w:top w:val="none" w:sz="0" w:space="0" w:color="auto"/>
                                                <w:left w:val="none" w:sz="0" w:space="0" w:color="auto"/>
                                                <w:bottom w:val="none" w:sz="0" w:space="0" w:color="auto"/>
                                                <w:right w:val="none" w:sz="0" w:space="0" w:color="auto"/>
                                              </w:divBdr>
                                            </w:div>
                                          </w:divsChild>
                                        </w:div>
                                        <w:div w:id="267808996">
                                          <w:marLeft w:val="0"/>
                                          <w:marRight w:val="0"/>
                                          <w:marTop w:val="0"/>
                                          <w:marBottom w:val="0"/>
                                          <w:divBdr>
                                            <w:top w:val="none" w:sz="0" w:space="0" w:color="auto"/>
                                            <w:left w:val="none" w:sz="0" w:space="0" w:color="auto"/>
                                            <w:bottom w:val="none" w:sz="0" w:space="0" w:color="auto"/>
                                            <w:right w:val="none" w:sz="0" w:space="0" w:color="auto"/>
                                          </w:divBdr>
                                        </w:div>
                                      </w:divsChild>
                                    </w:div>
                                    <w:div w:id="1308051662">
                                      <w:marLeft w:val="0"/>
                                      <w:marRight w:val="0"/>
                                      <w:marTop w:val="0"/>
                                      <w:marBottom w:val="0"/>
                                      <w:divBdr>
                                        <w:top w:val="none" w:sz="0" w:space="0" w:color="auto"/>
                                        <w:left w:val="none" w:sz="0" w:space="0" w:color="auto"/>
                                        <w:bottom w:val="none" w:sz="0" w:space="0" w:color="auto"/>
                                        <w:right w:val="none" w:sz="0" w:space="0" w:color="auto"/>
                                      </w:divBdr>
                                      <w:divsChild>
                                        <w:div w:id="1266693158">
                                          <w:marLeft w:val="0"/>
                                          <w:marRight w:val="0"/>
                                          <w:marTop w:val="0"/>
                                          <w:marBottom w:val="0"/>
                                          <w:divBdr>
                                            <w:top w:val="none" w:sz="0" w:space="0" w:color="auto"/>
                                            <w:left w:val="none" w:sz="0" w:space="0" w:color="auto"/>
                                            <w:bottom w:val="none" w:sz="0" w:space="0" w:color="auto"/>
                                            <w:right w:val="none" w:sz="0" w:space="0" w:color="auto"/>
                                          </w:divBdr>
                                        </w:div>
                                        <w:div w:id="1987080279">
                                          <w:marLeft w:val="240"/>
                                          <w:marRight w:val="0"/>
                                          <w:marTop w:val="0"/>
                                          <w:marBottom w:val="0"/>
                                          <w:divBdr>
                                            <w:top w:val="none" w:sz="0" w:space="0" w:color="auto"/>
                                            <w:left w:val="none" w:sz="0" w:space="0" w:color="auto"/>
                                            <w:bottom w:val="none" w:sz="0" w:space="0" w:color="auto"/>
                                            <w:right w:val="none" w:sz="0" w:space="0" w:color="auto"/>
                                          </w:divBdr>
                                          <w:divsChild>
                                            <w:div w:id="686449777">
                                              <w:marLeft w:val="0"/>
                                              <w:marRight w:val="0"/>
                                              <w:marTop w:val="0"/>
                                              <w:marBottom w:val="0"/>
                                              <w:divBdr>
                                                <w:top w:val="none" w:sz="0" w:space="0" w:color="auto"/>
                                                <w:left w:val="none" w:sz="0" w:space="0" w:color="auto"/>
                                                <w:bottom w:val="none" w:sz="0" w:space="0" w:color="auto"/>
                                                <w:right w:val="none" w:sz="0" w:space="0" w:color="auto"/>
                                              </w:divBdr>
                                            </w:div>
                                          </w:divsChild>
                                        </w:div>
                                        <w:div w:id="17841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1364">
                                  <w:marLeft w:val="0"/>
                                  <w:marRight w:val="0"/>
                                  <w:marTop w:val="0"/>
                                  <w:marBottom w:val="0"/>
                                  <w:divBdr>
                                    <w:top w:val="none" w:sz="0" w:space="0" w:color="auto"/>
                                    <w:left w:val="none" w:sz="0" w:space="0" w:color="auto"/>
                                    <w:bottom w:val="none" w:sz="0" w:space="0" w:color="auto"/>
                                    <w:right w:val="none" w:sz="0" w:space="0" w:color="auto"/>
                                  </w:divBdr>
                                </w:div>
                              </w:divsChild>
                            </w:div>
                            <w:div w:id="587539172">
                              <w:marLeft w:val="0"/>
                              <w:marRight w:val="0"/>
                              <w:marTop w:val="0"/>
                              <w:marBottom w:val="0"/>
                              <w:divBdr>
                                <w:top w:val="none" w:sz="0" w:space="0" w:color="auto"/>
                                <w:left w:val="none" w:sz="0" w:space="0" w:color="auto"/>
                                <w:bottom w:val="none" w:sz="0" w:space="0" w:color="auto"/>
                                <w:right w:val="none" w:sz="0" w:space="0" w:color="auto"/>
                              </w:divBdr>
                              <w:divsChild>
                                <w:div w:id="625359100">
                                  <w:marLeft w:val="0"/>
                                  <w:marRight w:val="0"/>
                                  <w:marTop w:val="0"/>
                                  <w:marBottom w:val="0"/>
                                  <w:divBdr>
                                    <w:top w:val="none" w:sz="0" w:space="0" w:color="auto"/>
                                    <w:left w:val="none" w:sz="0" w:space="0" w:color="auto"/>
                                    <w:bottom w:val="none" w:sz="0" w:space="0" w:color="auto"/>
                                    <w:right w:val="none" w:sz="0" w:space="0" w:color="auto"/>
                                  </w:divBdr>
                                </w:div>
                                <w:div w:id="326786218">
                                  <w:marLeft w:val="240"/>
                                  <w:marRight w:val="0"/>
                                  <w:marTop w:val="0"/>
                                  <w:marBottom w:val="0"/>
                                  <w:divBdr>
                                    <w:top w:val="none" w:sz="0" w:space="0" w:color="auto"/>
                                    <w:left w:val="none" w:sz="0" w:space="0" w:color="auto"/>
                                    <w:bottom w:val="none" w:sz="0" w:space="0" w:color="auto"/>
                                    <w:right w:val="none" w:sz="0" w:space="0" w:color="auto"/>
                                  </w:divBdr>
                                  <w:divsChild>
                                    <w:div w:id="827015918">
                                      <w:marLeft w:val="0"/>
                                      <w:marRight w:val="0"/>
                                      <w:marTop w:val="0"/>
                                      <w:marBottom w:val="0"/>
                                      <w:divBdr>
                                        <w:top w:val="none" w:sz="0" w:space="0" w:color="auto"/>
                                        <w:left w:val="none" w:sz="0" w:space="0" w:color="auto"/>
                                        <w:bottom w:val="none" w:sz="0" w:space="0" w:color="auto"/>
                                        <w:right w:val="none" w:sz="0" w:space="0" w:color="auto"/>
                                      </w:divBdr>
                                    </w:div>
                                    <w:div w:id="1671131670">
                                      <w:marLeft w:val="0"/>
                                      <w:marRight w:val="0"/>
                                      <w:marTop w:val="0"/>
                                      <w:marBottom w:val="0"/>
                                      <w:divBdr>
                                        <w:top w:val="none" w:sz="0" w:space="0" w:color="auto"/>
                                        <w:left w:val="none" w:sz="0" w:space="0" w:color="auto"/>
                                        <w:bottom w:val="none" w:sz="0" w:space="0" w:color="auto"/>
                                        <w:right w:val="none" w:sz="0" w:space="0" w:color="auto"/>
                                      </w:divBdr>
                                      <w:divsChild>
                                        <w:div w:id="780027178">
                                          <w:marLeft w:val="0"/>
                                          <w:marRight w:val="0"/>
                                          <w:marTop w:val="0"/>
                                          <w:marBottom w:val="0"/>
                                          <w:divBdr>
                                            <w:top w:val="none" w:sz="0" w:space="0" w:color="auto"/>
                                            <w:left w:val="none" w:sz="0" w:space="0" w:color="auto"/>
                                            <w:bottom w:val="none" w:sz="0" w:space="0" w:color="auto"/>
                                            <w:right w:val="none" w:sz="0" w:space="0" w:color="auto"/>
                                          </w:divBdr>
                                        </w:div>
                                        <w:div w:id="1086078556">
                                          <w:marLeft w:val="240"/>
                                          <w:marRight w:val="0"/>
                                          <w:marTop w:val="0"/>
                                          <w:marBottom w:val="0"/>
                                          <w:divBdr>
                                            <w:top w:val="none" w:sz="0" w:space="0" w:color="auto"/>
                                            <w:left w:val="none" w:sz="0" w:space="0" w:color="auto"/>
                                            <w:bottom w:val="none" w:sz="0" w:space="0" w:color="auto"/>
                                            <w:right w:val="none" w:sz="0" w:space="0" w:color="auto"/>
                                          </w:divBdr>
                                          <w:divsChild>
                                            <w:div w:id="2049448218">
                                              <w:marLeft w:val="0"/>
                                              <w:marRight w:val="0"/>
                                              <w:marTop w:val="0"/>
                                              <w:marBottom w:val="0"/>
                                              <w:divBdr>
                                                <w:top w:val="none" w:sz="0" w:space="0" w:color="auto"/>
                                                <w:left w:val="none" w:sz="0" w:space="0" w:color="auto"/>
                                                <w:bottom w:val="none" w:sz="0" w:space="0" w:color="auto"/>
                                                <w:right w:val="none" w:sz="0" w:space="0" w:color="auto"/>
                                              </w:divBdr>
                                            </w:div>
                                            <w:div w:id="482501534">
                                              <w:marLeft w:val="0"/>
                                              <w:marRight w:val="0"/>
                                              <w:marTop w:val="0"/>
                                              <w:marBottom w:val="0"/>
                                              <w:divBdr>
                                                <w:top w:val="none" w:sz="0" w:space="0" w:color="auto"/>
                                                <w:left w:val="none" w:sz="0" w:space="0" w:color="auto"/>
                                                <w:bottom w:val="none" w:sz="0" w:space="0" w:color="auto"/>
                                                <w:right w:val="none" w:sz="0" w:space="0" w:color="auto"/>
                                              </w:divBdr>
                                            </w:div>
                                          </w:divsChild>
                                        </w:div>
                                        <w:div w:id="1487281527">
                                          <w:marLeft w:val="0"/>
                                          <w:marRight w:val="0"/>
                                          <w:marTop w:val="0"/>
                                          <w:marBottom w:val="0"/>
                                          <w:divBdr>
                                            <w:top w:val="none" w:sz="0" w:space="0" w:color="auto"/>
                                            <w:left w:val="none" w:sz="0" w:space="0" w:color="auto"/>
                                            <w:bottom w:val="none" w:sz="0" w:space="0" w:color="auto"/>
                                            <w:right w:val="none" w:sz="0" w:space="0" w:color="auto"/>
                                          </w:divBdr>
                                        </w:div>
                                      </w:divsChild>
                                    </w:div>
                                    <w:div w:id="832255354">
                                      <w:marLeft w:val="0"/>
                                      <w:marRight w:val="0"/>
                                      <w:marTop w:val="0"/>
                                      <w:marBottom w:val="0"/>
                                      <w:divBdr>
                                        <w:top w:val="none" w:sz="0" w:space="0" w:color="auto"/>
                                        <w:left w:val="none" w:sz="0" w:space="0" w:color="auto"/>
                                        <w:bottom w:val="none" w:sz="0" w:space="0" w:color="auto"/>
                                        <w:right w:val="none" w:sz="0" w:space="0" w:color="auto"/>
                                      </w:divBdr>
                                      <w:divsChild>
                                        <w:div w:id="1497066542">
                                          <w:marLeft w:val="0"/>
                                          <w:marRight w:val="0"/>
                                          <w:marTop w:val="0"/>
                                          <w:marBottom w:val="0"/>
                                          <w:divBdr>
                                            <w:top w:val="none" w:sz="0" w:space="0" w:color="auto"/>
                                            <w:left w:val="none" w:sz="0" w:space="0" w:color="auto"/>
                                            <w:bottom w:val="none" w:sz="0" w:space="0" w:color="auto"/>
                                            <w:right w:val="none" w:sz="0" w:space="0" w:color="auto"/>
                                          </w:divBdr>
                                        </w:div>
                                        <w:div w:id="386949894">
                                          <w:marLeft w:val="240"/>
                                          <w:marRight w:val="0"/>
                                          <w:marTop w:val="0"/>
                                          <w:marBottom w:val="0"/>
                                          <w:divBdr>
                                            <w:top w:val="none" w:sz="0" w:space="0" w:color="auto"/>
                                            <w:left w:val="none" w:sz="0" w:space="0" w:color="auto"/>
                                            <w:bottom w:val="none" w:sz="0" w:space="0" w:color="auto"/>
                                            <w:right w:val="none" w:sz="0" w:space="0" w:color="auto"/>
                                          </w:divBdr>
                                          <w:divsChild>
                                            <w:div w:id="1501967768">
                                              <w:marLeft w:val="0"/>
                                              <w:marRight w:val="0"/>
                                              <w:marTop w:val="0"/>
                                              <w:marBottom w:val="0"/>
                                              <w:divBdr>
                                                <w:top w:val="none" w:sz="0" w:space="0" w:color="auto"/>
                                                <w:left w:val="none" w:sz="0" w:space="0" w:color="auto"/>
                                                <w:bottom w:val="none" w:sz="0" w:space="0" w:color="auto"/>
                                                <w:right w:val="none" w:sz="0" w:space="0" w:color="auto"/>
                                              </w:divBdr>
                                            </w:div>
                                          </w:divsChild>
                                        </w:div>
                                        <w:div w:id="21142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6613">
                                  <w:marLeft w:val="0"/>
                                  <w:marRight w:val="0"/>
                                  <w:marTop w:val="0"/>
                                  <w:marBottom w:val="0"/>
                                  <w:divBdr>
                                    <w:top w:val="none" w:sz="0" w:space="0" w:color="auto"/>
                                    <w:left w:val="none" w:sz="0" w:space="0" w:color="auto"/>
                                    <w:bottom w:val="none" w:sz="0" w:space="0" w:color="auto"/>
                                    <w:right w:val="none" w:sz="0" w:space="0" w:color="auto"/>
                                  </w:divBdr>
                                </w:div>
                              </w:divsChild>
                            </w:div>
                            <w:div w:id="185565063">
                              <w:marLeft w:val="0"/>
                              <w:marRight w:val="0"/>
                              <w:marTop w:val="0"/>
                              <w:marBottom w:val="0"/>
                              <w:divBdr>
                                <w:top w:val="none" w:sz="0" w:space="0" w:color="auto"/>
                                <w:left w:val="none" w:sz="0" w:space="0" w:color="auto"/>
                                <w:bottom w:val="none" w:sz="0" w:space="0" w:color="auto"/>
                                <w:right w:val="none" w:sz="0" w:space="0" w:color="auto"/>
                              </w:divBdr>
                              <w:divsChild>
                                <w:div w:id="456877395">
                                  <w:marLeft w:val="0"/>
                                  <w:marRight w:val="0"/>
                                  <w:marTop w:val="0"/>
                                  <w:marBottom w:val="0"/>
                                  <w:divBdr>
                                    <w:top w:val="none" w:sz="0" w:space="0" w:color="auto"/>
                                    <w:left w:val="none" w:sz="0" w:space="0" w:color="auto"/>
                                    <w:bottom w:val="none" w:sz="0" w:space="0" w:color="auto"/>
                                    <w:right w:val="none" w:sz="0" w:space="0" w:color="auto"/>
                                  </w:divBdr>
                                </w:div>
                                <w:div w:id="505095660">
                                  <w:marLeft w:val="240"/>
                                  <w:marRight w:val="0"/>
                                  <w:marTop w:val="0"/>
                                  <w:marBottom w:val="0"/>
                                  <w:divBdr>
                                    <w:top w:val="none" w:sz="0" w:space="0" w:color="auto"/>
                                    <w:left w:val="none" w:sz="0" w:space="0" w:color="auto"/>
                                    <w:bottom w:val="none" w:sz="0" w:space="0" w:color="auto"/>
                                    <w:right w:val="none" w:sz="0" w:space="0" w:color="auto"/>
                                  </w:divBdr>
                                  <w:divsChild>
                                    <w:div w:id="1370227674">
                                      <w:marLeft w:val="0"/>
                                      <w:marRight w:val="0"/>
                                      <w:marTop w:val="0"/>
                                      <w:marBottom w:val="0"/>
                                      <w:divBdr>
                                        <w:top w:val="none" w:sz="0" w:space="0" w:color="auto"/>
                                        <w:left w:val="none" w:sz="0" w:space="0" w:color="auto"/>
                                        <w:bottom w:val="none" w:sz="0" w:space="0" w:color="auto"/>
                                        <w:right w:val="none" w:sz="0" w:space="0" w:color="auto"/>
                                      </w:divBdr>
                                    </w:div>
                                    <w:div w:id="114522585">
                                      <w:marLeft w:val="0"/>
                                      <w:marRight w:val="0"/>
                                      <w:marTop w:val="0"/>
                                      <w:marBottom w:val="0"/>
                                      <w:divBdr>
                                        <w:top w:val="none" w:sz="0" w:space="0" w:color="auto"/>
                                        <w:left w:val="none" w:sz="0" w:space="0" w:color="auto"/>
                                        <w:bottom w:val="none" w:sz="0" w:space="0" w:color="auto"/>
                                        <w:right w:val="none" w:sz="0" w:space="0" w:color="auto"/>
                                      </w:divBdr>
                                      <w:divsChild>
                                        <w:div w:id="1254777444">
                                          <w:marLeft w:val="0"/>
                                          <w:marRight w:val="0"/>
                                          <w:marTop w:val="0"/>
                                          <w:marBottom w:val="0"/>
                                          <w:divBdr>
                                            <w:top w:val="none" w:sz="0" w:space="0" w:color="auto"/>
                                            <w:left w:val="none" w:sz="0" w:space="0" w:color="auto"/>
                                            <w:bottom w:val="none" w:sz="0" w:space="0" w:color="auto"/>
                                            <w:right w:val="none" w:sz="0" w:space="0" w:color="auto"/>
                                          </w:divBdr>
                                        </w:div>
                                        <w:div w:id="1650744774">
                                          <w:marLeft w:val="240"/>
                                          <w:marRight w:val="0"/>
                                          <w:marTop w:val="0"/>
                                          <w:marBottom w:val="0"/>
                                          <w:divBdr>
                                            <w:top w:val="none" w:sz="0" w:space="0" w:color="auto"/>
                                            <w:left w:val="none" w:sz="0" w:space="0" w:color="auto"/>
                                            <w:bottom w:val="none" w:sz="0" w:space="0" w:color="auto"/>
                                            <w:right w:val="none" w:sz="0" w:space="0" w:color="auto"/>
                                          </w:divBdr>
                                          <w:divsChild>
                                            <w:div w:id="1232471314">
                                              <w:marLeft w:val="0"/>
                                              <w:marRight w:val="0"/>
                                              <w:marTop w:val="0"/>
                                              <w:marBottom w:val="0"/>
                                              <w:divBdr>
                                                <w:top w:val="none" w:sz="0" w:space="0" w:color="auto"/>
                                                <w:left w:val="none" w:sz="0" w:space="0" w:color="auto"/>
                                                <w:bottom w:val="none" w:sz="0" w:space="0" w:color="auto"/>
                                                <w:right w:val="none" w:sz="0" w:space="0" w:color="auto"/>
                                              </w:divBdr>
                                            </w:div>
                                            <w:div w:id="56589450">
                                              <w:marLeft w:val="0"/>
                                              <w:marRight w:val="0"/>
                                              <w:marTop w:val="0"/>
                                              <w:marBottom w:val="0"/>
                                              <w:divBdr>
                                                <w:top w:val="none" w:sz="0" w:space="0" w:color="auto"/>
                                                <w:left w:val="none" w:sz="0" w:space="0" w:color="auto"/>
                                                <w:bottom w:val="none" w:sz="0" w:space="0" w:color="auto"/>
                                                <w:right w:val="none" w:sz="0" w:space="0" w:color="auto"/>
                                              </w:divBdr>
                                            </w:div>
                                          </w:divsChild>
                                        </w:div>
                                        <w:div w:id="525751272">
                                          <w:marLeft w:val="0"/>
                                          <w:marRight w:val="0"/>
                                          <w:marTop w:val="0"/>
                                          <w:marBottom w:val="0"/>
                                          <w:divBdr>
                                            <w:top w:val="none" w:sz="0" w:space="0" w:color="auto"/>
                                            <w:left w:val="none" w:sz="0" w:space="0" w:color="auto"/>
                                            <w:bottom w:val="none" w:sz="0" w:space="0" w:color="auto"/>
                                            <w:right w:val="none" w:sz="0" w:space="0" w:color="auto"/>
                                          </w:divBdr>
                                        </w:div>
                                      </w:divsChild>
                                    </w:div>
                                    <w:div w:id="429349972">
                                      <w:marLeft w:val="0"/>
                                      <w:marRight w:val="0"/>
                                      <w:marTop w:val="0"/>
                                      <w:marBottom w:val="0"/>
                                      <w:divBdr>
                                        <w:top w:val="none" w:sz="0" w:space="0" w:color="auto"/>
                                        <w:left w:val="none" w:sz="0" w:space="0" w:color="auto"/>
                                        <w:bottom w:val="none" w:sz="0" w:space="0" w:color="auto"/>
                                        <w:right w:val="none" w:sz="0" w:space="0" w:color="auto"/>
                                      </w:divBdr>
                                      <w:divsChild>
                                        <w:div w:id="476536278">
                                          <w:marLeft w:val="0"/>
                                          <w:marRight w:val="0"/>
                                          <w:marTop w:val="0"/>
                                          <w:marBottom w:val="0"/>
                                          <w:divBdr>
                                            <w:top w:val="none" w:sz="0" w:space="0" w:color="auto"/>
                                            <w:left w:val="none" w:sz="0" w:space="0" w:color="auto"/>
                                            <w:bottom w:val="none" w:sz="0" w:space="0" w:color="auto"/>
                                            <w:right w:val="none" w:sz="0" w:space="0" w:color="auto"/>
                                          </w:divBdr>
                                        </w:div>
                                        <w:div w:id="806236940">
                                          <w:marLeft w:val="240"/>
                                          <w:marRight w:val="0"/>
                                          <w:marTop w:val="0"/>
                                          <w:marBottom w:val="0"/>
                                          <w:divBdr>
                                            <w:top w:val="none" w:sz="0" w:space="0" w:color="auto"/>
                                            <w:left w:val="none" w:sz="0" w:space="0" w:color="auto"/>
                                            <w:bottom w:val="none" w:sz="0" w:space="0" w:color="auto"/>
                                            <w:right w:val="none" w:sz="0" w:space="0" w:color="auto"/>
                                          </w:divBdr>
                                          <w:divsChild>
                                            <w:div w:id="1928733202">
                                              <w:marLeft w:val="0"/>
                                              <w:marRight w:val="0"/>
                                              <w:marTop w:val="0"/>
                                              <w:marBottom w:val="0"/>
                                              <w:divBdr>
                                                <w:top w:val="none" w:sz="0" w:space="0" w:color="auto"/>
                                                <w:left w:val="none" w:sz="0" w:space="0" w:color="auto"/>
                                                <w:bottom w:val="none" w:sz="0" w:space="0" w:color="auto"/>
                                                <w:right w:val="none" w:sz="0" w:space="0" w:color="auto"/>
                                              </w:divBdr>
                                            </w:div>
                                          </w:divsChild>
                                        </w:div>
                                        <w:div w:id="15049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31299">
                                  <w:marLeft w:val="0"/>
                                  <w:marRight w:val="0"/>
                                  <w:marTop w:val="0"/>
                                  <w:marBottom w:val="0"/>
                                  <w:divBdr>
                                    <w:top w:val="none" w:sz="0" w:space="0" w:color="auto"/>
                                    <w:left w:val="none" w:sz="0" w:space="0" w:color="auto"/>
                                    <w:bottom w:val="none" w:sz="0" w:space="0" w:color="auto"/>
                                    <w:right w:val="none" w:sz="0" w:space="0" w:color="auto"/>
                                  </w:divBdr>
                                </w:div>
                              </w:divsChild>
                            </w:div>
                            <w:div w:id="1669362591">
                              <w:marLeft w:val="0"/>
                              <w:marRight w:val="0"/>
                              <w:marTop w:val="0"/>
                              <w:marBottom w:val="0"/>
                              <w:divBdr>
                                <w:top w:val="none" w:sz="0" w:space="0" w:color="auto"/>
                                <w:left w:val="none" w:sz="0" w:space="0" w:color="auto"/>
                                <w:bottom w:val="none" w:sz="0" w:space="0" w:color="auto"/>
                                <w:right w:val="none" w:sz="0" w:space="0" w:color="auto"/>
                              </w:divBdr>
                              <w:divsChild>
                                <w:div w:id="276916962">
                                  <w:marLeft w:val="0"/>
                                  <w:marRight w:val="0"/>
                                  <w:marTop w:val="0"/>
                                  <w:marBottom w:val="0"/>
                                  <w:divBdr>
                                    <w:top w:val="none" w:sz="0" w:space="0" w:color="auto"/>
                                    <w:left w:val="none" w:sz="0" w:space="0" w:color="auto"/>
                                    <w:bottom w:val="none" w:sz="0" w:space="0" w:color="auto"/>
                                    <w:right w:val="none" w:sz="0" w:space="0" w:color="auto"/>
                                  </w:divBdr>
                                </w:div>
                                <w:div w:id="1773625252">
                                  <w:marLeft w:val="240"/>
                                  <w:marRight w:val="0"/>
                                  <w:marTop w:val="0"/>
                                  <w:marBottom w:val="0"/>
                                  <w:divBdr>
                                    <w:top w:val="none" w:sz="0" w:space="0" w:color="auto"/>
                                    <w:left w:val="none" w:sz="0" w:space="0" w:color="auto"/>
                                    <w:bottom w:val="none" w:sz="0" w:space="0" w:color="auto"/>
                                    <w:right w:val="none" w:sz="0" w:space="0" w:color="auto"/>
                                  </w:divBdr>
                                  <w:divsChild>
                                    <w:div w:id="2091848764">
                                      <w:marLeft w:val="0"/>
                                      <w:marRight w:val="0"/>
                                      <w:marTop w:val="0"/>
                                      <w:marBottom w:val="0"/>
                                      <w:divBdr>
                                        <w:top w:val="none" w:sz="0" w:space="0" w:color="auto"/>
                                        <w:left w:val="none" w:sz="0" w:space="0" w:color="auto"/>
                                        <w:bottom w:val="none" w:sz="0" w:space="0" w:color="auto"/>
                                        <w:right w:val="none" w:sz="0" w:space="0" w:color="auto"/>
                                      </w:divBdr>
                                    </w:div>
                                    <w:div w:id="1918586286">
                                      <w:marLeft w:val="0"/>
                                      <w:marRight w:val="0"/>
                                      <w:marTop w:val="0"/>
                                      <w:marBottom w:val="0"/>
                                      <w:divBdr>
                                        <w:top w:val="none" w:sz="0" w:space="0" w:color="auto"/>
                                        <w:left w:val="none" w:sz="0" w:space="0" w:color="auto"/>
                                        <w:bottom w:val="none" w:sz="0" w:space="0" w:color="auto"/>
                                        <w:right w:val="none" w:sz="0" w:space="0" w:color="auto"/>
                                      </w:divBdr>
                                      <w:divsChild>
                                        <w:div w:id="1606422334">
                                          <w:marLeft w:val="0"/>
                                          <w:marRight w:val="0"/>
                                          <w:marTop w:val="0"/>
                                          <w:marBottom w:val="0"/>
                                          <w:divBdr>
                                            <w:top w:val="none" w:sz="0" w:space="0" w:color="auto"/>
                                            <w:left w:val="none" w:sz="0" w:space="0" w:color="auto"/>
                                            <w:bottom w:val="none" w:sz="0" w:space="0" w:color="auto"/>
                                            <w:right w:val="none" w:sz="0" w:space="0" w:color="auto"/>
                                          </w:divBdr>
                                        </w:div>
                                        <w:div w:id="1470052844">
                                          <w:marLeft w:val="240"/>
                                          <w:marRight w:val="0"/>
                                          <w:marTop w:val="0"/>
                                          <w:marBottom w:val="0"/>
                                          <w:divBdr>
                                            <w:top w:val="none" w:sz="0" w:space="0" w:color="auto"/>
                                            <w:left w:val="none" w:sz="0" w:space="0" w:color="auto"/>
                                            <w:bottom w:val="none" w:sz="0" w:space="0" w:color="auto"/>
                                            <w:right w:val="none" w:sz="0" w:space="0" w:color="auto"/>
                                          </w:divBdr>
                                          <w:divsChild>
                                            <w:div w:id="999426001">
                                              <w:marLeft w:val="0"/>
                                              <w:marRight w:val="0"/>
                                              <w:marTop w:val="0"/>
                                              <w:marBottom w:val="0"/>
                                              <w:divBdr>
                                                <w:top w:val="none" w:sz="0" w:space="0" w:color="auto"/>
                                                <w:left w:val="none" w:sz="0" w:space="0" w:color="auto"/>
                                                <w:bottom w:val="none" w:sz="0" w:space="0" w:color="auto"/>
                                                <w:right w:val="none" w:sz="0" w:space="0" w:color="auto"/>
                                              </w:divBdr>
                                            </w:div>
                                            <w:div w:id="1746150608">
                                              <w:marLeft w:val="0"/>
                                              <w:marRight w:val="0"/>
                                              <w:marTop w:val="0"/>
                                              <w:marBottom w:val="0"/>
                                              <w:divBdr>
                                                <w:top w:val="none" w:sz="0" w:space="0" w:color="auto"/>
                                                <w:left w:val="none" w:sz="0" w:space="0" w:color="auto"/>
                                                <w:bottom w:val="none" w:sz="0" w:space="0" w:color="auto"/>
                                                <w:right w:val="none" w:sz="0" w:space="0" w:color="auto"/>
                                              </w:divBdr>
                                            </w:div>
                                          </w:divsChild>
                                        </w:div>
                                        <w:div w:id="646395287">
                                          <w:marLeft w:val="0"/>
                                          <w:marRight w:val="0"/>
                                          <w:marTop w:val="0"/>
                                          <w:marBottom w:val="0"/>
                                          <w:divBdr>
                                            <w:top w:val="none" w:sz="0" w:space="0" w:color="auto"/>
                                            <w:left w:val="none" w:sz="0" w:space="0" w:color="auto"/>
                                            <w:bottom w:val="none" w:sz="0" w:space="0" w:color="auto"/>
                                            <w:right w:val="none" w:sz="0" w:space="0" w:color="auto"/>
                                          </w:divBdr>
                                        </w:div>
                                      </w:divsChild>
                                    </w:div>
                                    <w:div w:id="886525767">
                                      <w:marLeft w:val="0"/>
                                      <w:marRight w:val="0"/>
                                      <w:marTop w:val="0"/>
                                      <w:marBottom w:val="0"/>
                                      <w:divBdr>
                                        <w:top w:val="none" w:sz="0" w:space="0" w:color="auto"/>
                                        <w:left w:val="none" w:sz="0" w:space="0" w:color="auto"/>
                                        <w:bottom w:val="none" w:sz="0" w:space="0" w:color="auto"/>
                                        <w:right w:val="none" w:sz="0" w:space="0" w:color="auto"/>
                                      </w:divBdr>
                                      <w:divsChild>
                                        <w:div w:id="1035697643">
                                          <w:marLeft w:val="0"/>
                                          <w:marRight w:val="0"/>
                                          <w:marTop w:val="0"/>
                                          <w:marBottom w:val="0"/>
                                          <w:divBdr>
                                            <w:top w:val="none" w:sz="0" w:space="0" w:color="auto"/>
                                            <w:left w:val="none" w:sz="0" w:space="0" w:color="auto"/>
                                            <w:bottom w:val="none" w:sz="0" w:space="0" w:color="auto"/>
                                            <w:right w:val="none" w:sz="0" w:space="0" w:color="auto"/>
                                          </w:divBdr>
                                        </w:div>
                                        <w:div w:id="1091003749">
                                          <w:marLeft w:val="240"/>
                                          <w:marRight w:val="0"/>
                                          <w:marTop w:val="0"/>
                                          <w:marBottom w:val="0"/>
                                          <w:divBdr>
                                            <w:top w:val="none" w:sz="0" w:space="0" w:color="auto"/>
                                            <w:left w:val="none" w:sz="0" w:space="0" w:color="auto"/>
                                            <w:bottom w:val="none" w:sz="0" w:space="0" w:color="auto"/>
                                            <w:right w:val="none" w:sz="0" w:space="0" w:color="auto"/>
                                          </w:divBdr>
                                          <w:divsChild>
                                            <w:div w:id="1544709666">
                                              <w:marLeft w:val="0"/>
                                              <w:marRight w:val="0"/>
                                              <w:marTop w:val="0"/>
                                              <w:marBottom w:val="0"/>
                                              <w:divBdr>
                                                <w:top w:val="none" w:sz="0" w:space="0" w:color="auto"/>
                                                <w:left w:val="none" w:sz="0" w:space="0" w:color="auto"/>
                                                <w:bottom w:val="none" w:sz="0" w:space="0" w:color="auto"/>
                                                <w:right w:val="none" w:sz="0" w:space="0" w:color="auto"/>
                                              </w:divBdr>
                                            </w:div>
                                          </w:divsChild>
                                        </w:div>
                                        <w:div w:id="19915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5770">
                                  <w:marLeft w:val="0"/>
                                  <w:marRight w:val="0"/>
                                  <w:marTop w:val="0"/>
                                  <w:marBottom w:val="0"/>
                                  <w:divBdr>
                                    <w:top w:val="none" w:sz="0" w:space="0" w:color="auto"/>
                                    <w:left w:val="none" w:sz="0" w:space="0" w:color="auto"/>
                                    <w:bottom w:val="none" w:sz="0" w:space="0" w:color="auto"/>
                                    <w:right w:val="none" w:sz="0" w:space="0" w:color="auto"/>
                                  </w:divBdr>
                                </w:div>
                              </w:divsChild>
                            </w:div>
                            <w:div w:id="577788712">
                              <w:marLeft w:val="0"/>
                              <w:marRight w:val="0"/>
                              <w:marTop w:val="0"/>
                              <w:marBottom w:val="0"/>
                              <w:divBdr>
                                <w:top w:val="none" w:sz="0" w:space="0" w:color="auto"/>
                                <w:left w:val="none" w:sz="0" w:space="0" w:color="auto"/>
                                <w:bottom w:val="none" w:sz="0" w:space="0" w:color="auto"/>
                                <w:right w:val="none" w:sz="0" w:space="0" w:color="auto"/>
                              </w:divBdr>
                              <w:divsChild>
                                <w:div w:id="1387414181">
                                  <w:marLeft w:val="0"/>
                                  <w:marRight w:val="0"/>
                                  <w:marTop w:val="0"/>
                                  <w:marBottom w:val="0"/>
                                  <w:divBdr>
                                    <w:top w:val="none" w:sz="0" w:space="0" w:color="auto"/>
                                    <w:left w:val="none" w:sz="0" w:space="0" w:color="auto"/>
                                    <w:bottom w:val="none" w:sz="0" w:space="0" w:color="auto"/>
                                    <w:right w:val="none" w:sz="0" w:space="0" w:color="auto"/>
                                  </w:divBdr>
                                </w:div>
                                <w:div w:id="1396506959">
                                  <w:marLeft w:val="240"/>
                                  <w:marRight w:val="0"/>
                                  <w:marTop w:val="0"/>
                                  <w:marBottom w:val="0"/>
                                  <w:divBdr>
                                    <w:top w:val="none" w:sz="0" w:space="0" w:color="auto"/>
                                    <w:left w:val="none" w:sz="0" w:space="0" w:color="auto"/>
                                    <w:bottom w:val="none" w:sz="0" w:space="0" w:color="auto"/>
                                    <w:right w:val="none" w:sz="0" w:space="0" w:color="auto"/>
                                  </w:divBdr>
                                  <w:divsChild>
                                    <w:div w:id="1423331024">
                                      <w:marLeft w:val="0"/>
                                      <w:marRight w:val="0"/>
                                      <w:marTop w:val="0"/>
                                      <w:marBottom w:val="0"/>
                                      <w:divBdr>
                                        <w:top w:val="none" w:sz="0" w:space="0" w:color="auto"/>
                                        <w:left w:val="none" w:sz="0" w:space="0" w:color="auto"/>
                                        <w:bottom w:val="none" w:sz="0" w:space="0" w:color="auto"/>
                                        <w:right w:val="none" w:sz="0" w:space="0" w:color="auto"/>
                                      </w:divBdr>
                                    </w:div>
                                    <w:div w:id="2057390718">
                                      <w:marLeft w:val="0"/>
                                      <w:marRight w:val="0"/>
                                      <w:marTop w:val="0"/>
                                      <w:marBottom w:val="0"/>
                                      <w:divBdr>
                                        <w:top w:val="none" w:sz="0" w:space="0" w:color="auto"/>
                                        <w:left w:val="none" w:sz="0" w:space="0" w:color="auto"/>
                                        <w:bottom w:val="none" w:sz="0" w:space="0" w:color="auto"/>
                                        <w:right w:val="none" w:sz="0" w:space="0" w:color="auto"/>
                                      </w:divBdr>
                                      <w:divsChild>
                                        <w:div w:id="511139861">
                                          <w:marLeft w:val="0"/>
                                          <w:marRight w:val="0"/>
                                          <w:marTop w:val="0"/>
                                          <w:marBottom w:val="0"/>
                                          <w:divBdr>
                                            <w:top w:val="none" w:sz="0" w:space="0" w:color="auto"/>
                                            <w:left w:val="none" w:sz="0" w:space="0" w:color="auto"/>
                                            <w:bottom w:val="none" w:sz="0" w:space="0" w:color="auto"/>
                                            <w:right w:val="none" w:sz="0" w:space="0" w:color="auto"/>
                                          </w:divBdr>
                                        </w:div>
                                        <w:div w:id="1597593098">
                                          <w:marLeft w:val="240"/>
                                          <w:marRight w:val="0"/>
                                          <w:marTop w:val="0"/>
                                          <w:marBottom w:val="0"/>
                                          <w:divBdr>
                                            <w:top w:val="none" w:sz="0" w:space="0" w:color="auto"/>
                                            <w:left w:val="none" w:sz="0" w:space="0" w:color="auto"/>
                                            <w:bottom w:val="none" w:sz="0" w:space="0" w:color="auto"/>
                                            <w:right w:val="none" w:sz="0" w:space="0" w:color="auto"/>
                                          </w:divBdr>
                                          <w:divsChild>
                                            <w:div w:id="982732382">
                                              <w:marLeft w:val="0"/>
                                              <w:marRight w:val="0"/>
                                              <w:marTop w:val="0"/>
                                              <w:marBottom w:val="0"/>
                                              <w:divBdr>
                                                <w:top w:val="none" w:sz="0" w:space="0" w:color="auto"/>
                                                <w:left w:val="none" w:sz="0" w:space="0" w:color="auto"/>
                                                <w:bottom w:val="none" w:sz="0" w:space="0" w:color="auto"/>
                                                <w:right w:val="none" w:sz="0" w:space="0" w:color="auto"/>
                                              </w:divBdr>
                                            </w:div>
                                            <w:div w:id="248852542">
                                              <w:marLeft w:val="0"/>
                                              <w:marRight w:val="0"/>
                                              <w:marTop w:val="0"/>
                                              <w:marBottom w:val="0"/>
                                              <w:divBdr>
                                                <w:top w:val="none" w:sz="0" w:space="0" w:color="auto"/>
                                                <w:left w:val="none" w:sz="0" w:space="0" w:color="auto"/>
                                                <w:bottom w:val="none" w:sz="0" w:space="0" w:color="auto"/>
                                                <w:right w:val="none" w:sz="0" w:space="0" w:color="auto"/>
                                              </w:divBdr>
                                            </w:div>
                                          </w:divsChild>
                                        </w:div>
                                        <w:div w:id="1643657740">
                                          <w:marLeft w:val="0"/>
                                          <w:marRight w:val="0"/>
                                          <w:marTop w:val="0"/>
                                          <w:marBottom w:val="0"/>
                                          <w:divBdr>
                                            <w:top w:val="none" w:sz="0" w:space="0" w:color="auto"/>
                                            <w:left w:val="none" w:sz="0" w:space="0" w:color="auto"/>
                                            <w:bottom w:val="none" w:sz="0" w:space="0" w:color="auto"/>
                                            <w:right w:val="none" w:sz="0" w:space="0" w:color="auto"/>
                                          </w:divBdr>
                                        </w:div>
                                      </w:divsChild>
                                    </w:div>
                                    <w:div w:id="1413118386">
                                      <w:marLeft w:val="0"/>
                                      <w:marRight w:val="0"/>
                                      <w:marTop w:val="0"/>
                                      <w:marBottom w:val="0"/>
                                      <w:divBdr>
                                        <w:top w:val="none" w:sz="0" w:space="0" w:color="auto"/>
                                        <w:left w:val="none" w:sz="0" w:space="0" w:color="auto"/>
                                        <w:bottom w:val="none" w:sz="0" w:space="0" w:color="auto"/>
                                        <w:right w:val="none" w:sz="0" w:space="0" w:color="auto"/>
                                      </w:divBdr>
                                      <w:divsChild>
                                        <w:div w:id="1420326860">
                                          <w:marLeft w:val="0"/>
                                          <w:marRight w:val="0"/>
                                          <w:marTop w:val="0"/>
                                          <w:marBottom w:val="0"/>
                                          <w:divBdr>
                                            <w:top w:val="none" w:sz="0" w:space="0" w:color="auto"/>
                                            <w:left w:val="none" w:sz="0" w:space="0" w:color="auto"/>
                                            <w:bottom w:val="none" w:sz="0" w:space="0" w:color="auto"/>
                                            <w:right w:val="none" w:sz="0" w:space="0" w:color="auto"/>
                                          </w:divBdr>
                                        </w:div>
                                        <w:div w:id="1154567921">
                                          <w:marLeft w:val="240"/>
                                          <w:marRight w:val="0"/>
                                          <w:marTop w:val="0"/>
                                          <w:marBottom w:val="0"/>
                                          <w:divBdr>
                                            <w:top w:val="none" w:sz="0" w:space="0" w:color="auto"/>
                                            <w:left w:val="none" w:sz="0" w:space="0" w:color="auto"/>
                                            <w:bottom w:val="none" w:sz="0" w:space="0" w:color="auto"/>
                                            <w:right w:val="none" w:sz="0" w:space="0" w:color="auto"/>
                                          </w:divBdr>
                                          <w:divsChild>
                                            <w:div w:id="2012491801">
                                              <w:marLeft w:val="0"/>
                                              <w:marRight w:val="0"/>
                                              <w:marTop w:val="0"/>
                                              <w:marBottom w:val="0"/>
                                              <w:divBdr>
                                                <w:top w:val="none" w:sz="0" w:space="0" w:color="auto"/>
                                                <w:left w:val="none" w:sz="0" w:space="0" w:color="auto"/>
                                                <w:bottom w:val="none" w:sz="0" w:space="0" w:color="auto"/>
                                                <w:right w:val="none" w:sz="0" w:space="0" w:color="auto"/>
                                              </w:divBdr>
                                            </w:div>
                                          </w:divsChild>
                                        </w:div>
                                        <w:div w:id="4859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9457">
                                  <w:marLeft w:val="0"/>
                                  <w:marRight w:val="0"/>
                                  <w:marTop w:val="0"/>
                                  <w:marBottom w:val="0"/>
                                  <w:divBdr>
                                    <w:top w:val="none" w:sz="0" w:space="0" w:color="auto"/>
                                    <w:left w:val="none" w:sz="0" w:space="0" w:color="auto"/>
                                    <w:bottom w:val="none" w:sz="0" w:space="0" w:color="auto"/>
                                    <w:right w:val="none" w:sz="0" w:space="0" w:color="auto"/>
                                  </w:divBdr>
                                </w:div>
                              </w:divsChild>
                            </w:div>
                            <w:div w:id="1025055207">
                              <w:marLeft w:val="0"/>
                              <w:marRight w:val="0"/>
                              <w:marTop w:val="0"/>
                              <w:marBottom w:val="0"/>
                              <w:divBdr>
                                <w:top w:val="none" w:sz="0" w:space="0" w:color="auto"/>
                                <w:left w:val="none" w:sz="0" w:space="0" w:color="auto"/>
                                <w:bottom w:val="none" w:sz="0" w:space="0" w:color="auto"/>
                                <w:right w:val="none" w:sz="0" w:space="0" w:color="auto"/>
                              </w:divBdr>
                              <w:divsChild>
                                <w:div w:id="556667235">
                                  <w:marLeft w:val="0"/>
                                  <w:marRight w:val="0"/>
                                  <w:marTop w:val="0"/>
                                  <w:marBottom w:val="0"/>
                                  <w:divBdr>
                                    <w:top w:val="none" w:sz="0" w:space="0" w:color="auto"/>
                                    <w:left w:val="none" w:sz="0" w:space="0" w:color="auto"/>
                                    <w:bottom w:val="none" w:sz="0" w:space="0" w:color="auto"/>
                                    <w:right w:val="none" w:sz="0" w:space="0" w:color="auto"/>
                                  </w:divBdr>
                                </w:div>
                                <w:div w:id="1090467190">
                                  <w:marLeft w:val="240"/>
                                  <w:marRight w:val="0"/>
                                  <w:marTop w:val="0"/>
                                  <w:marBottom w:val="0"/>
                                  <w:divBdr>
                                    <w:top w:val="none" w:sz="0" w:space="0" w:color="auto"/>
                                    <w:left w:val="none" w:sz="0" w:space="0" w:color="auto"/>
                                    <w:bottom w:val="none" w:sz="0" w:space="0" w:color="auto"/>
                                    <w:right w:val="none" w:sz="0" w:space="0" w:color="auto"/>
                                  </w:divBdr>
                                  <w:divsChild>
                                    <w:div w:id="428545328">
                                      <w:marLeft w:val="0"/>
                                      <w:marRight w:val="0"/>
                                      <w:marTop w:val="0"/>
                                      <w:marBottom w:val="0"/>
                                      <w:divBdr>
                                        <w:top w:val="none" w:sz="0" w:space="0" w:color="auto"/>
                                        <w:left w:val="none" w:sz="0" w:space="0" w:color="auto"/>
                                        <w:bottom w:val="none" w:sz="0" w:space="0" w:color="auto"/>
                                        <w:right w:val="none" w:sz="0" w:space="0" w:color="auto"/>
                                      </w:divBdr>
                                    </w:div>
                                    <w:div w:id="1283423149">
                                      <w:marLeft w:val="0"/>
                                      <w:marRight w:val="0"/>
                                      <w:marTop w:val="0"/>
                                      <w:marBottom w:val="0"/>
                                      <w:divBdr>
                                        <w:top w:val="none" w:sz="0" w:space="0" w:color="auto"/>
                                        <w:left w:val="none" w:sz="0" w:space="0" w:color="auto"/>
                                        <w:bottom w:val="none" w:sz="0" w:space="0" w:color="auto"/>
                                        <w:right w:val="none" w:sz="0" w:space="0" w:color="auto"/>
                                      </w:divBdr>
                                      <w:divsChild>
                                        <w:div w:id="1919749013">
                                          <w:marLeft w:val="0"/>
                                          <w:marRight w:val="0"/>
                                          <w:marTop w:val="0"/>
                                          <w:marBottom w:val="0"/>
                                          <w:divBdr>
                                            <w:top w:val="none" w:sz="0" w:space="0" w:color="auto"/>
                                            <w:left w:val="none" w:sz="0" w:space="0" w:color="auto"/>
                                            <w:bottom w:val="none" w:sz="0" w:space="0" w:color="auto"/>
                                            <w:right w:val="none" w:sz="0" w:space="0" w:color="auto"/>
                                          </w:divBdr>
                                        </w:div>
                                        <w:div w:id="1523127709">
                                          <w:marLeft w:val="240"/>
                                          <w:marRight w:val="0"/>
                                          <w:marTop w:val="0"/>
                                          <w:marBottom w:val="0"/>
                                          <w:divBdr>
                                            <w:top w:val="none" w:sz="0" w:space="0" w:color="auto"/>
                                            <w:left w:val="none" w:sz="0" w:space="0" w:color="auto"/>
                                            <w:bottom w:val="none" w:sz="0" w:space="0" w:color="auto"/>
                                            <w:right w:val="none" w:sz="0" w:space="0" w:color="auto"/>
                                          </w:divBdr>
                                          <w:divsChild>
                                            <w:div w:id="1528758593">
                                              <w:marLeft w:val="0"/>
                                              <w:marRight w:val="0"/>
                                              <w:marTop w:val="0"/>
                                              <w:marBottom w:val="0"/>
                                              <w:divBdr>
                                                <w:top w:val="none" w:sz="0" w:space="0" w:color="auto"/>
                                                <w:left w:val="none" w:sz="0" w:space="0" w:color="auto"/>
                                                <w:bottom w:val="none" w:sz="0" w:space="0" w:color="auto"/>
                                                <w:right w:val="none" w:sz="0" w:space="0" w:color="auto"/>
                                              </w:divBdr>
                                            </w:div>
                                            <w:div w:id="898441094">
                                              <w:marLeft w:val="0"/>
                                              <w:marRight w:val="0"/>
                                              <w:marTop w:val="0"/>
                                              <w:marBottom w:val="0"/>
                                              <w:divBdr>
                                                <w:top w:val="none" w:sz="0" w:space="0" w:color="auto"/>
                                                <w:left w:val="none" w:sz="0" w:space="0" w:color="auto"/>
                                                <w:bottom w:val="none" w:sz="0" w:space="0" w:color="auto"/>
                                                <w:right w:val="none" w:sz="0" w:space="0" w:color="auto"/>
                                              </w:divBdr>
                                            </w:div>
                                          </w:divsChild>
                                        </w:div>
                                        <w:div w:id="1106266689">
                                          <w:marLeft w:val="0"/>
                                          <w:marRight w:val="0"/>
                                          <w:marTop w:val="0"/>
                                          <w:marBottom w:val="0"/>
                                          <w:divBdr>
                                            <w:top w:val="none" w:sz="0" w:space="0" w:color="auto"/>
                                            <w:left w:val="none" w:sz="0" w:space="0" w:color="auto"/>
                                            <w:bottom w:val="none" w:sz="0" w:space="0" w:color="auto"/>
                                            <w:right w:val="none" w:sz="0" w:space="0" w:color="auto"/>
                                          </w:divBdr>
                                        </w:div>
                                      </w:divsChild>
                                    </w:div>
                                    <w:div w:id="1076243904">
                                      <w:marLeft w:val="0"/>
                                      <w:marRight w:val="0"/>
                                      <w:marTop w:val="0"/>
                                      <w:marBottom w:val="0"/>
                                      <w:divBdr>
                                        <w:top w:val="none" w:sz="0" w:space="0" w:color="auto"/>
                                        <w:left w:val="none" w:sz="0" w:space="0" w:color="auto"/>
                                        <w:bottom w:val="none" w:sz="0" w:space="0" w:color="auto"/>
                                        <w:right w:val="none" w:sz="0" w:space="0" w:color="auto"/>
                                      </w:divBdr>
                                      <w:divsChild>
                                        <w:div w:id="983969826">
                                          <w:marLeft w:val="0"/>
                                          <w:marRight w:val="0"/>
                                          <w:marTop w:val="0"/>
                                          <w:marBottom w:val="0"/>
                                          <w:divBdr>
                                            <w:top w:val="none" w:sz="0" w:space="0" w:color="auto"/>
                                            <w:left w:val="none" w:sz="0" w:space="0" w:color="auto"/>
                                            <w:bottom w:val="none" w:sz="0" w:space="0" w:color="auto"/>
                                            <w:right w:val="none" w:sz="0" w:space="0" w:color="auto"/>
                                          </w:divBdr>
                                        </w:div>
                                        <w:div w:id="1754546019">
                                          <w:marLeft w:val="240"/>
                                          <w:marRight w:val="0"/>
                                          <w:marTop w:val="0"/>
                                          <w:marBottom w:val="0"/>
                                          <w:divBdr>
                                            <w:top w:val="none" w:sz="0" w:space="0" w:color="auto"/>
                                            <w:left w:val="none" w:sz="0" w:space="0" w:color="auto"/>
                                            <w:bottom w:val="none" w:sz="0" w:space="0" w:color="auto"/>
                                            <w:right w:val="none" w:sz="0" w:space="0" w:color="auto"/>
                                          </w:divBdr>
                                          <w:divsChild>
                                            <w:div w:id="734396629">
                                              <w:marLeft w:val="0"/>
                                              <w:marRight w:val="0"/>
                                              <w:marTop w:val="0"/>
                                              <w:marBottom w:val="0"/>
                                              <w:divBdr>
                                                <w:top w:val="none" w:sz="0" w:space="0" w:color="auto"/>
                                                <w:left w:val="none" w:sz="0" w:space="0" w:color="auto"/>
                                                <w:bottom w:val="none" w:sz="0" w:space="0" w:color="auto"/>
                                                <w:right w:val="none" w:sz="0" w:space="0" w:color="auto"/>
                                              </w:divBdr>
                                            </w:div>
                                          </w:divsChild>
                                        </w:div>
                                        <w:div w:id="13766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9286">
                                  <w:marLeft w:val="0"/>
                                  <w:marRight w:val="0"/>
                                  <w:marTop w:val="0"/>
                                  <w:marBottom w:val="0"/>
                                  <w:divBdr>
                                    <w:top w:val="none" w:sz="0" w:space="0" w:color="auto"/>
                                    <w:left w:val="none" w:sz="0" w:space="0" w:color="auto"/>
                                    <w:bottom w:val="none" w:sz="0" w:space="0" w:color="auto"/>
                                    <w:right w:val="none" w:sz="0" w:space="0" w:color="auto"/>
                                  </w:divBdr>
                                </w:div>
                              </w:divsChild>
                            </w:div>
                            <w:div w:id="520708530">
                              <w:marLeft w:val="0"/>
                              <w:marRight w:val="0"/>
                              <w:marTop w:val="0"/>
                              <w:marBottom w:val="0"/>
                              <w:divBdr>
                                <w:top w:val="none" w:sz="0" w:space="0" w:color="auto"/>
                                <w:left w:val="none" w:sz="0" w:space="0" w:color="auto"/>
                                <w:bottom w:val="none" w:sz="0" w:space="0" w:color="auto"/>
                                <w:right w:val="none" w:sz="0" w:space="0" w:color="auto"/>
                              </w:divBdr>
                              <w:divsChild>
                                <w:div w:id="1374386259">
                                  <w:marLeft w:val="0"/>
                                  <w:marRight w:val="0"/>
                                  <w:marTop w:val="0"/>
                                  <w:marBottom w:val="0"/>
                                  <w:divBdr>
                                    <w:top w:val="none" w:sz="0" w:space="0" w:color="auto"/>
                                    <w:left w:val="none" w:sz="0" w:space="0" w:color="auto"/>
                                    <w:bottom w:val="none" w:sz="0" w:space="0" w:color="auto"/>
                                    <w:right w:val="none" w:sz="0" w:space="0" w:color="auto"/>
                                  </w:divBdr>
                                </w:div>
                                <w:div w:id="1182624350">
                                  <w:marLeft w:val="240"/>
                                  <w:marRight w:val="0"/>
                                  <w:marTop w:val="0"/>
                                  <w:marBottom w:val="0"/>
                                  <w:divBdr>
                                    <w:top w:val="none" w:sz="0" w:space="0" w:color="auto"/>
                                    <w:left w:val="none" w:sz="0" w:space="0" w:color="auto"/>
                                    <w:bottom w:val="none" w:sz="0" w:space="0" w:color="auto"/>
                                    <w:right w:val="none" w:sz="0" w:space="0" w:color="auto"/>
                                  </w:divBdr>
                                  <w:divsChild>
                                    <w:div w:id="636642484">
                                      <w:marLeft w:val="0"/>
                                      <w:marRight w:val="0"/>
                                      <w:marTop w:val="0"/>
                                      <w:marBottom w:val="0"/>
                                      <w:divBdr>
                                        <w:top w:val="none" w:sz="0" w:space="0" w:color="auto"/>
                                        <w:left w:val="none" w:sz="0" w:space="0" w:color="auto"/>
                                        <w:bottom w:val="none" w:sz="0" w:space="0" w:color="auto"/>
                                        <w:right w:val="none" w:sz="0" w:space="0" w:color="auto"/>
                                      </w:divBdr>
                                    </w:div>
                                    <w:div w:id="276253249">
                                      <w:marLeft w:val="0"/>
                                      <w:marRight w:val="0"/>
                                      <w:marTop w:val="0"/>
                                      <w:marBottom w:val="0"/>
                                      <w:divBdr>
                                        <w:top w:val="none" w:sz="0" w:space="0" w:color="auto"/>
                                        <w:left w:val="none" w:sz="0" w:space="0" w:color="auto"/>
                                        <w:bottom w:val="none" w:sz="0" w:space="0" w:color="auto"/>
                                        <w:right w:val="none" w:sz="0" w:space="0" w:color="auto"/>
                                      </w:divBdr>
                                      <w:divsChild>
                                        <w:div w:id="107623279">
                                          <w:marLeft w:val="0"/>
                                          <w:marRight w:val="0"/>
                                          <w:marTop w:val="0"/>
                                          <w:marBottom w:val="0"/>
                                          <w:divBdr>
                                            <w:top w:val="none" w:sz="0" w:space="0" w:color="auto"/>
                                            <w:left w:val="none" w:sz="0" w:space="0" w:color="auto"/>
                                            <w:bottom w:val="none" w:sz="0" w:space="0" w:color="auto"/>
                                            <w:right w:val="none" w:sz="0" w:space="0" w:color="auto"/>
                                          </w:divBdr>
                                        </w:div>
                                        <w:div w:id="2057508660">
                                          <w:marLeft w:val="240"/>
                                          <w:marRight w:val="0"/>
                                          <w:marTop w:val="0"/>
                                          <w:marBottom w:val="0"/>
                                          <w:divBdr>
                                            <w:top w:val="none" w:sz="0" w:space="0" w:color="auto"/>
                                            <w:left w:val="none" w:sz="0" w:space="0" w:color="auto"/>
                                            <w:bottom w:val="none" w:sz="0" w:space="0" w:color="auto"/>
                                            <w:right w:val="none" w:sz="0" w:space="0" w:color="auto"/>
                                          </w:divBdr>
                                          <w:divsChild>
                                            <w:div w:id="871380441">
                                              <w:marLeft w:val="0"/>
                                              <w:marRight w:val="0"/>
                                              <w:marTop w:val="0"/>
                                              <w:marBottom w:val="0"/>
                                              <w:divBdr>
                                                <w:top w:val="none" w:sz="0" w:space="0" w:color="auto"/>
                                                <w:left w:val="none" w:sz="0" w:space="0" w:color="auto"/>
                                                <w:bottom w:val="none" w:sz="0" w:space="0" w:color="auto"/>
                                                <w:right w:val="none" w:sz="0" w:space="0" w:color="auto"/>
                                              </w:divBdr>
                                            </w:div>
                                            <w:div w:id="1586110523">
                                              <w:marLeft w:val="0"/>
                                              <w:marRight w:val="0"/>
                                              <w:marTop w:val="0"/>
                                              <w:marBottom w:val="0"/>
                                              <w:divBdr>
                                                <w:top w:val="none" w:sz="0" w:space="0" w:color="auto"/>
                                                <w:left w:val="none" w:sz="0" w:space="0" w:color="auto"/>
                                                <w:bottom w:val="none" w:sz="0" w:space="0" w:color="auto"/>
                                                <w:right w:val="none" w:sz="0" w:space="0" w:color="auto"/>
                                              </w:divBdr>
                                            </w:div>
                                          </w:divsChild>
                                        </w:div>
                                        <w:div w:id="573201398">
                                          <w:marLeft w:val="0"/>
                                          <w:marRight w:val="0"/>
                                          <w:marTop w:val="0"/>
                                          <w:marBottom w:val="0"/>
                                          <w:divBdr>
                                            <w:top w:val="none" w:sz="0" w:space="0" w:color="auto"/>
                                            <w:left w:val="none" w:sz="0" w:space="0" w:color="auto"/>
                                            <w:bottom w:val="none" w:sz="0" w:space="0" w:color="auto"/>
                                            <w:right w:val="none" w:sz="0" w:space="0" w:color="auto"/>
                                          </w:divBdr>
                                        </w:div>
                                      </w:divsChild>
                                    </w:div>
                                    <w:div w:id="1329478008">
                                      <w:marLeft w:val="0"/>
                                      <w:marRight w:val="0"/>
                                      <w:marTop w:val="0"/>
                                      <w:marBottom w:val="0"/>
                                      <w:divBdr>
                                        <w:top w:val="none" w:sz="0" w:space="0" w:color="auto"/>
                                        <w:left w:val="none" w:sz="0" w:space="0" w:color="auto"/>
                                        <w:bottom w:val="none" w:sz="0" w:space="0" w:color="auto"/>
                                        <w:right w:val="none" w:sz="0" w:space="0" w:color="auto"/>
                                      </w:divBdr>
                                      <w:divsChild>
                                        <w:div w:id="1150901318">
                                          <w:marLeft w:val="0"/>
                                          <w:marRight w:val="0"/>
                                          <w:marTop w:val="0"/>
                                          <w:marBottom w:val="0"/>
                                          <w:divBdr>
                                            <w:top w:val="none" w:sz="0" w:space="0" w:color="auto"/>
                                            <w:left w:val="none" w:sz="0" w:space="0" w:color="auto"/>
                                            <w:bottom w:val="none" w:sz="0" w:space="0" w:color="auto"/>
                                            <w:right w:val="none" w:sz="0" w:space="0" w:color="auto"/>
                                          </w:divBdr>
                                        </w:div>
                                        <w:div w:id="70153513">
                                          <w:marLeft w:val="240"/>
                                          <w:marRight w:val="0"/>
                                          <w:marTop w:val="0"/>
                                          <w:marBottom w:val="0"/>
                                          <w:divBdr>
                                            <w:top w:val="none" w:sz="0" w:space="0" w:color="auto"/>
                                            <w:left w:val="none" w:sz="0" w:space="0" w:color="auto"/>
                                            <w:bottom w:val="none" w:sz="0" w:space="0" w:color="auto"/>
                                            <w:right w:val="none" w:sz="0" w:space="0" w:color="auto"/>
                                          </w:divBdr>
                                          <w:divsChild>
                                            <w:div w:id="225263033">
                                              <w:marLeft w:val="0"/>
                                              <w:marRight w:val="0"/>
                                              <w:marTop w:val="0"/>
                                              <w:marBottom w:val="0"/>
                                              <w:divBdr>
                                                <w:top w:val="none" w:sz="0" w:space="0" w:color="auto"/>
                                                <w:left w:val="none" w:sz="0" w:space="0" w:color="auto"/>
                                                <w:bottom w:val="none" w:sz="0" w:space="0" w:color="auto"/>
                                                <w:right w:val="none" w:sz="0" w:space="0" w:color="auto"/>
                                              </w:divBdr>
                                            </w:div>
                                          </w:divsChild>
                                        </w:div>
                                        <w:div w:id="16276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0528">
                                  <w:marLeft w:val="0"/>
                                  <w:marRight w:val="0"/>
                                  <w:marTop w:val="0"/>
                                  <w:marBottom w:val="0"/>
                                  <w:divBdr>
                                    <w:top w:val="none" w:sz="0" w:space="0" w:color="auto"/>
                                    <w:left w:val="none" w:sz="0" w:space="0" w:color="auto"/>
                                    <w:bottom w:val="none" w:sz="0" w:space="0" w:color="auto"/>
                                    <w:right w:val="none" w:sz="0" w:space="0" w:color="auto"/>
                                  </w:divBdr>
                                </w:div>
                              </w:divsChild>
                            </w:div>
                            <w:div w:id="333067192">
                              <w:marLeft w:val="0"/>
                              <w:marRight w:val="0"/>
                              <w:marTop w:val="0"/>
                              <w:marBottom w:val="0"/>
                              <w:divBdr>
                                <w:top w:val="none" w:sz="0" w:space="0" w:color="auto"/>
                                <w:left w:val="none" w:sz="0" w:space="0" w:color="auto"/>
                                <w:bottom w:val="none" w:sz="0" w:space="0" w:color="auto"/>
                                <w:right w:val="none" w:sz="0" w:space="0" w:color="auto"/>
                              </w:divBdr>
                              <w:divsChild>
                                <w:div w:id="442655891">
                                  <w:marLeft w:val="0"/>
                                  <w:marRight w:val="0"/>
                                  <w:marTop w:val="0"/>
                                  <w:marBottom w:val="0"/>
                                  <w:divBdr>
                                    <w:top w:val="none" w:sz="0" w:space="0" w:color="auto"/>
                                    <w:left w:val="none" w:sz="0" w:space="0" w:color="auto"/>
                                    <w:bottom w:val="none" w:sz="0" w:space="0" w:color="auto"/>
                                    <w:right w:val="none" w:sz="0" w:space="0" w:color="auto"/>
                                  </w:divBdr>
                                </w:div>
                                <w:div w:id="582182882">
                                  <w:marLeft w:val="240"/>
                                  <w:marRight w:val="0"/>
                                  <w:marTop w:val="0"/>
                                  <w:marBottom w:val="0"/>
                                  <w:divBdr>
                                    <w:top w:val="none" w:sz="0" w:space="0" w:color="auto"/>
                                    <w:left w:val="none" w:sz="0" w:space="0" w:color="auto"/>
                                    <w:bottom w:val="none" w:sz="0" w:space="0" w:color="auto"/>
                                    <w:right w:val="none" w:sz="0" w:space="0" w:color="auto"/>
                                  </w:divBdr>
                                  <w:divsChild>
                                    <w:div w:id="62333476">
                                      <w:marLeft w:val="0"/>
                                      <w:marRight w:val="0"/>
                                      <w:marTop w:val="0"/>
                                      <w:marBottom w:val="0"/>
                                      <w:divBdr>
                                        <w:top w:val="none" w:sz="0" w:space="0" w:color="auto"/>
                                        <w:left w:val="none" w:sz="0" w:space="0" w:color="auto"/>
                                        <w:bottom w:val="none" w:sz="0" w:space="0" w:color="auto"/>
                                        <w:right w:val="none" w:sz="0" w:space="0" w:color="auto"/>
                                      </w:divBdr>
                                    </w:div>
                                    <w:div w:id="1383867948">
                                      <w:marLeft w:val="0"/>
                                      <w:marRight w:val="0"/>
                                      <w:marTop w:val="0"/>
                                      <w:marBottom w:val="0"/>
                                      <w:divBdr>
                                        <w:top w:val="none" w:sz="0" w:space="0" w:color="auto"/>
                                        <w:left w:val="none" w:sz="0" w:space="0" w:color="auto"/>
                                        <w:bottom w:val="none" w:sz="0" w:space="0" w:color="auto"/>
                                        <w:right w:val="none" w:sz="0" w:space="0" w:color="auto"/>
                                      </w:divBdr>
                                      <w:divsChild>
                                        <w:div w:id="1558008376">
                                          <w:marLeft w:val="0"/>
                                          <w:marRight w:val="0"/>
                                          <w:marTop w:val="0"/>
                                          <w:marBottom w:val="0"/>
                                          <w:divBdr>
                                            <w:top w:val="none" w:sz="0" w:space="0" w:color="auto"/>
                                            <w:left w:val="none" w:sz="0" w:space="0" w:color="auto"/>
                                            <w:bottom w:val="none" w:sz="0" w:space="0" w:color="auto"/>
                                            <w:right w:val="none" w:sz="0" w:space="0" w:color="auto"/>
                                          </w:divBdr>
                                        </w:div>
                                        <w:div w:id="2125541846">
                                          <w:marLeft w:val="240"/>
                                          <w:marRight w:val="0"/>
                                          <w:marTop w:val="0"/>
                                          <w:marBottom w:val="0"/>
                                          <w:divBdr>
                                            <w:top w:val="none" w:sz="0" w:space="0" w:color="auto"/>
                                            <w:left w:val="none" w:sz="0" w:space="0" w:color="auto"/>
                                            <w:bottom w:val="none" w:sz="0" w:space="0" w:color="auto"/>
                                            <w:right w:val="none" w:sz="0" w:space="0" w:color="auto"/>
                                          </w:divBdr>
                                          <w:divsChild>
                                            <w:div w:id="1567107786">
                                              <w:marLeft w:val="0"/>
                                              <w:marRight w:val="0"/>
                                              <w:marTop w:val="0"/>
                                              <w:marBottom w:val="0"/>
                                              <w:divBdr>
                                                <w:top w:val="none" w:sz="0" w:space="0" w:color="auto"/>
                                                <w:left w:val="none" w:sz="0" w:space="0" w:color="auto"/>
                                                <w:bottom w:val="none" w:sz="0" w:space="0" w:color="auto"/>
                                                <w:right w:val="none" w:sz="0" w:space="0" w:color="auto"/>
                                              </w:divBdr>
                                            </w:div>
                                            <w:div w:id="584920567">
                                              <w:marLeft w:val="0"/>
                                              <w:marRight w:val="0"/>
                                              <w:marTop w:val="0"/>
                                              <w:marBottom w:val="0"/>
                                              <w:divBdr>
                                                <w:top w:val="none" w:sz="0" w:space="0" w:color="auto"/>
                                                <w:left w:val="none" w:sz="0" w:space="0" w:color="auto"/>
                                                <w:bottom w:val="none" w:sz="0" w:space="0" w:color="auto"/>
                                                <w:right w:val="none" w:sz="0" w:space="0" w:color="auto"/>
                                              </w:divBdr>
                                            </w:div>
                                          </w:divsChild>
                                        </w:div>
                                        <w:div w:id="121770701">
                                          <w:marLeft w:val="0"/>
                                          <w:marRight w:val="0"/>
                                          <w:marTop w:val="0"/>
                                          <w:marBottom w:val="0"/>
                                          <w:divBdr>
                                            <w:top w:val="none" w:sz="0" w:space="0" w:color="auto"/>
                                            <w:left w:val="none" w:sz="0" w:space="0" w:color="auto"/>
                                            <w:bottom w:val="none" w:sz="0" w:space="0" w:color="auto"/>
                                            <w:right w:val="none" w:sz="0" w:space="0" w:color="auto"/>
                                          </w:divBdr>
                                        </w:div>
                                      </w:divsChild>
                                    </w:div>
                                    <w:div w:id="816075576">
                                      <w:marLeft w:val="0"/>
                                      <w:marRight w:val="0"/>
                                      <w:marTop w:val="0"/>
                                      <w:marBottom w:val="0"/>
                                      <w:divBdr>
                                        <w:top w:val="none" w:sz="0" w:space="0" w:color="auto"/>
                                        <w:left w:val="none" w:sz="0" w:space="0" w:color="auto"/>
                                        <w:bottom w:val="none" w:sz="0" w:space="0" w:color="auto"/>
                                        <w:right w:val="none" w:sz="0" w:space="0" w:color="auto"/>
                                      </w:divBdr>
                                      <w:divsChild>
                                        <w:div w:id="44838672">
                                          <w:marLeft w:val="0"/>
                                          <w:marRight w:val="0"/>
                                          <w:marTop w:val="0"/>
                                          <w:marBottom w:val="0"/>
                                          <w:divBdr>
                                            <w:top w:val="none" w:sz="0" w:space="0" w:color="auto"/>
                                            <w:left w:val="none" w:sz="0" w:space="0" w:color="auto"/>
                                            <w:bottom w:val="none" w:sz="0" w:space="0" w:color="auto"/>
                                            <w:right w:val="none" w:sz="0" w:space="0" w:color="auto"/>
                                          </w:divBdr>
                                        </w:div>
                                        <w:div w:id="157573420">
                                          <w:marLeft w:val="240"/>
                                          <w:marRight w:val="0"/>
                                          <w:marTop w:val="0"/>
                                          <w:marBottom w:val="0"/>
                                          <w:divBdr>
                                            <w:top w:val="none" w:sz="0" w:space="0" w:color="auto"/>
                                            <w:left w:val="none" w:sz="0" w:space="0" w:color="auto"/>
                                            <w:bottom w:val="none" w:sz="0" w:space="0" w:color="auto"/>
                                            <w:right w:val="none" w:sz="0" w:space="0" w:color="auto"/>
                                          </w:divBdr>
                                          <w:divsChild>
                                            <w:div w:id="360472830">
                                              <w:marLeft w:val="0"/>
                                              <w:marRight w:val="0"/>
                                              <w:marTop w:val="0"/>
                                              <w:marBottom w:val="0"/>
                                              <w:divBdr>
                                                <w:top w:val="none" w:sz="0" w:space="0" w:color="auto"/>
                                                <w:left w:val="none" w:sz="0" w:space="0" w:color="auto"/>
                                                <w:bottom w:val="none" w:sz="0" w:space="0" w:color="auto"/>
                                                <w:right w:val="none" w:sz="0" w:space="0" w:color="auto"/>
                                              </w:divBdr>
                                            </w:div>
                                          </w:divsChild>
                                        </w:div>
                                        <w:div w:id="18087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77945">
                                  <w:marLeft w:val="0"/>
                                  <w:marRight w:val="0"/>
                                  <w:marTop w:val="0"/>
                                  <w:marBottom w:val="0"/>
                                  <w:divBdr>
                                    <w:top w:val="none" w:sz="0" w:space="0" w:color="auto"/>
                                    <w:left w:val="none" w:sz="0" w:space="0" w:color="auto"/>
                                    <w:bottom w:val="none" w:sz="0" w:space="0" w:color="auto"/>
                                    <w:right w:val="none" w:sz="0" w:space="0" w:color="auto"/>
                                  </w:divBdr>
                                </w:div>
                              </w:divsChild>
                            </w:div>
                            <w:div w:id="1251039716">
                              <w:marLeft w:val="0"/>
                              <w:marRight w:val="0"/>
                              <w:marTop w:val="0"/>
                              <w:marBottom w:val="0"/>
                              <w:divBdr>
                                <w:top w:val="none" w:sz="0" w:space="0" w:color="auto"/>
                                <w:left w:val="none" w:sz="0" w:space="0" w:color="auto"/>
                                <w:bottom w:val="none" w:sz="0" w:space="0" w:color="auto"/>
                                <w:right w:val="none" w:sz="0" w:space="0" w:color="auto"/>
                              </w:divBdr>
                              <w:divsChild>
                                <w:div w:id="704797147">
                                  <w:marLeft w:val="0"/>
                                  <w:marRight w:val="0"/>
                                  <w:marTop w:val="0"/>
                                  <w:marBottom w:val="0"/>
                                  <w:divBdr>
                                    <w:top w:val="none" w:sz="0" w:space="0" w:color="auto"/>
                                    <w:left w:val="none" w:sz="0" w:space="0" w:color="auto"/>
                                    <w:bottom w:val="none" w:sz="0" w:space="0" w:color="auto"/>
                                    <w:right w:val="none" w:sz="0" w:space="0" w:color="auto"/>
                                  </w:divBdr>
                                </w:div>
                                <w:div w:id="249244137">
                                  <w:marLeft w:val="240"/>
                                  <w:marRight w:val="0"/>
                                  <w:marTop w:val="0"/>
                                  <w:marBottom w:val="0"/>
                                  <w:divBdr>
                                    <w:top w:val="none" w:sz="0" w:space="0" w:color="auto"/>
                                    <w:left w:val="none" w:sz="0" w:space="0" w:color="auto"/>
                                    <w:bottom w:val="none" w:sz="0" w:space="0" w:color="auto"/>
                                    <w:right w:val="none" w:sz="0" w:space="0" w:color="auto"/>
                                  </w:divBdr>
                                  <w:divsChild>
                                    <w:div w:id="1132092188">
                                      <w:marLeft w:val="0"/>
                                      <w:marRight w:val="0"/>
                                      <w:marTop w:val="0"/>
                                      <w:marBottom w:val="0"/>
                                      <w:divBdr>
                                        <w:top w:val="none" w:sz="0" w:space="0" w:color="auto"/>
                                        <w:left w:val="none" w:sz="0" w:space="0" w:color="auto"/>
                                        <w:bottom w:val="none" w:sz="0" w:space="0" w:color="auto"/>
                                        <w:right w:val="none" w:sz="0" w:space="0" w:color="auto"/>
                                      </w:divBdr>
                                    </w:div>
                                    <w:div w:id="1940332000">
                                      <w:marLeft w:val="0"/>
                                      <w:marRight w:val="0"/>
                                      <w:marTop w:val="0"/>
                                      <w:marBottom w:val="0"/>
                                      <w:divBdr>
                                        <w:top w:val="none" w:sz="0" w:space="0" w:color="auto"/>
                                        <w:left w:val="none" w:sz="0" w:space="0" w:color="auto"/>
                                        <w:bottom w:val="none" w:sz="0" w:space="0" w:color="auto"/>
                                        <w:right w:val="none" w:sz="0" w:space="0" w:color="auto"/>
                                      </w:divBdr>
                                      <w:divsChild>
                                        <w:div w:id="1620648239">
                                          <w:marLeft w:val="0"/>
                                          <w:marRight w:val="0"/>
                                          <w:marTop w:val="0"/>
                                          <w:marBottom w:val="0"/>
                                          <w:divBdr>
                                            <w:top w:val="none" w:sz="0" w:space="0" w:color="auto"/>
                                            <w:left w:val="none" w:sz="0" w:space="0" w:color="auto"/>
                                            <w:bottom w:val="none" w:sz="0" w:space="0" w:color="auto"/>
                                            <w:right w:val="none" w:sz="0" w:space="0" w:color="auto"/>
                                          </w:divBdr>
                                        </w:div>
                                        <w:div w:id="1255741730">
                                          <w:marLeft w:val="240"/>
                                          <w:marRight w:val="0"/>
                                          <w:marTop w:val="0"/>
                                          <w:marBottom w:val="0"/>
                                          <w:divBdr>
                                            <w:top w:val="none" w:sz="0" w:space="0" w:color="auto"/>
                                            <w:left w:val="none" w:sz="0" w:space="0" w:color="auto"/>
                                            <w:bottom w:val="none" w:sz="0" w:space="0" w:color="auto"/>
                                            <w:right w:val="none" w:sz="0" w:space="0" w:color="auto"/>
                                          </w:divBdr>
                                          <w:divsChild>
                                            <w:div w:id="398745449">
                                              <w:marLeft w:val="0"/>
                                              <w:marRight w:val="0"/>
                                              <w:marTop w:val="0"/>
                                              <w:marBottom w:val="0"/>
                                              <w:divBdr>
                                                <w:top w:val="none" w:sz="0" w:space="0" w:color="auto"/>
                                                <w:left w:val="none" w:sz="0" w:space="0" w:color="auto"/>
                                                <w:bottom w:val="none" w:sz="0" w:space="0" w:color="auto"/>
                                                <w:right w:val="none" w:sz="0" w:space="0" w:color="auto"/>
                                              </w:divBdr>
                                            </w:div>
                                            <w:div w:id="1416827100">
                                              <w:marLeft w:val="0"/>
                                              <w:marRight w:val="0"/>
                                              <w:marTop w:val="0"/>
                                              <w:marBottom w:val="0"/>
                                              <w:divBdr>
                                                <w:top w:val="none" w:sz="0" w:space="0" w:color="auto"/>
                                                <w:left w:val="none" w:sz="0" w:space="0" w:color="auto"/>
                                                <w:bottom w:val="none" w:sz="0" w:space="0" w:color="auto"/>
                                                <w:right w:val="none" w:sz="0" w:space="0" w:color="auto"/>
                                              </w:divBdr>
                                            </w:div>
                                          </w:divsChild>
                                        </w:div>
                                        <w:div w:id="773138551">
                                          <w:marLeft w:val="0"/>
                                          <w:marRight w:val="0"/>
                                          <w:marTop w:val="0"/>
                                          <w:marBottom w:val="0"/>
                                          <w:divBdr>
                                            <w:top w:val="none" w:sz="0" w:space="0" w:color="auto"/>
                                            <w:left w:val="none" w:sz="0" w:space="0" w:color="auto"/>
                                            <w:bottom w:val="none" w:sz="0" w:space="0" w:color="auto"/>
                                            <w:right w:val="none" w:sz="0" w:space="0" w:color="auto"/>
                                          </w:divBdr>
                                        </w:div>
                                      </w:divsChild>
                                    </w:div>
                                    <w:div w:id="307785196">
                                      <w:marLeft w:val="0"/>
                                      <w:marRight w:val="0"/>
                                      <w:marTop w:val="0"/>
                                      <w:marBottom w:val="0"/>
                                      <w:divBdr>
                                        <w:top w:val="none" w:sz="0" w:space="0" w:color="auto"/>
                                        <w:left w:val="none" w:sz="0" w:space="0" w:color="auto"/>
                                        <w:bottom w:val="none" w:sz="0" w:space="0" w:color="auto"/>
                                        <w:right w:val="none" w:sz="0" w:space="0" w:color="auto"/>
                                      </w:divBdr>
                                      <w:divsChild>
                                        <w:div w:id="912861434">
                                          <w:marLeft w:val="0"/>
                                          <w:marRight w:val="0"/>
                                          <w:marTop w:val="0"/>
                                          <w:marBottom w:val="0"/>
                                          <w:divBdr>
                                            <w:top w:val="none" w:sz="0" w:space="0" w:color="auto"/>
                                            <w:left w:val="none" w:sz="0" w:space="0" w:color="auto"/>
                                            <w:bottom w:val="none" w:sz="0" w:space="0" w:color="auto"/>
                                            <w:right w:val="none" w:sz="0" w:space="0" w:color="auto"/>
                                          </w:divBdr>
                                        </w:div>
                                        <w:div w:id="1232543429">
                                          <w:marLeft w:val="240"/>
                                          <w:marRight w:val="0"/>
                                          <w:marTop w:val="0"/>
                                          <w:marBottom w:val="0"/>
                                          <w:divBdr>
                                            <w:top w:val="none" w:sz="0" w:space="0" w:color="auto"/>
                                            <w:left w:val="none" w:sz="0" w:space="0" w:color="auto"/>
                                            <w:bottom w:val="none" w:sz="0" w:space="0" w:color="auto"/>
                                            <w:right w:val="none" w:sz="0" w:space="0" w:color="auto"/>
                                          </w:divBdr>
                                          <w:divsChild>
                                            <w:div w:id="4406338">
                                              <w:marLeft w:val="0"/>
                                              <w:marRight w:val="0"/>
                                              <w:marTop w:val="0"/>
                                              <w:marBottom w:val="0"/>
                                              <w:divBdr>
                                                <w:top w:val="none" w:sz="0" w:space="0" w:color="auto"/>
                                                <w:left w:val="none" w:sz="0" w:space="0" w:color="auto"/>
                                                <w:bottom w:val="none" w:sz="0" w:space="0" w:color="auto"/>
                                                <w:right w:val="none" w:sz="0" w:space="0" w:color="auto"/>
                                              </w:divBdr>
                                            </w:div>
                                          </w:divsChild>
                                        </w:div>
                                        <w:div w:id="206578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50268">
                                  <w:marLeft w:val="0"/>
                                  <w:marRight w:val="0"/>
                                  <w:marTop w:val="0"/>
                                  <w:marBottom w:val="0"/>
                                  <w:divBdr>
                                    <w:top w:val="none" w:sz="0" w:space="0" w:color="auto"/>
                                    <w:left w:val="none" w:sz="0" w:space="0" w:color="auto"/>
                                    <w:bottom w:val="none" w:sz="0" w:space="0" w:color="auto"/>
                                    <w:right w:val="none" w:sz="0" w:space="0" w:color="auto"/>
                                  </w:divBdr>
                                </w:div>
                              </w:divsChild>
                            </w:div>
                            <w:div w:id="2095779515">
                              <w:marLeft w:val="0"/>
                              <w:marRight w:val="0"/>
                              <w:marTop w:val="0"/>
                              <w:marBottom w:val="0"/>
                              <w:divBdr>
                                <w:top w:val="none" w:sz="0" w:space="0" w:color="auto"/>
                                <w:left w:val="none" w:sz="0" w:space="0" w:color="auto"/>
                                <w:bottom w:val="none" w:sz="0" w:space="0" w:color="auto"/>
                                <w:right w:val="none" w:sz="0" w:space="0" w:color="auto"/>
                              </w:divBdr>
                              <w:divsChild>
                                <w:div w:id="608396532">
                                  <w:marLeft w:val="0"/>
                                  <w:marRight w:val="0"/>
                                  <w:marTop w:val="0"/>
                                  <w:marBottom w:val="0"/>
                                  <w:divBdr>
                                    <w:top w:val="none" w:sz="0" w:space="0" w:color="auto"/>
                                    <w:left w:val="none" w:sz="0" w:space="0" w:color="auto"/>
                                    <w:bottom w:val="none" w:sz="0" w:space="0" w:color="auto"/>
                                    <w:right w:val="none" w:sz="0" w:space="0" w:color="auto"/>
                                  </w:divBdr>
                                </w:div>
                                <w:div w:id="568350491">
                                  <w:marLeft w:val="240"/>
                                  <w:marRight w:val="0"/>
                                  <w:marTop w:val="0"/>
                                  <w:marBottom w:val="0"/>
                                  <w:divBdr>
                                    <w:top w:val="none" w:sz="0" w:space="0" w:color="auto"/>
                                    <w:left w:val="none" w:sz="0" w:space="0" w:color="auto"/>
                                    <w:bottom w:val="none" w:sz="0" w:space="0" w:color="auto"/>
                                    <w:right w:val="none" w:sz="0" w:space="0" w:color="auto"/>
                                  </w:divBdr>
                                  <w:divsChild>
                                    <w:div w:id="2101831671">
                                      <w:marLeft w:val="0"/>
                                      <w:marRight w:val="0"/>
                                      <w:marTop w:val="0"/>
                                      <w:marBottom w:val="0"/>
                                      <w:divBdr>
                                        <w:top w:val="none" w:sz="0" w:space="0" w:color="auto"/>
                                        <w:left w:val="none" w:sz="0" w:space="0" w:color="auto"/>
                                        <w:bottom w:val="none" w:sz="0" w:space="0" w:color="auto"/>
                                        <w:right w:val="none" w:sz="0" w:space="0" w:color="auto"/>
                                      </w:divBdr>
                                    </w:div>
                                    <w:div w:id="512232581">
                                      <w:marLeft w:val="0"/>
                                      <w:marRight w:val="0"/>
                                      <w:marTop w:val="0"/>
                                      <w:marBottom w:val="0"/>
                                      <w:divBdr>
                                        <w:top w:val="none" w:sz="0" w:space="0" w:color="auto"/>
                                        <w:left w:val="none" w:sz="0" w:space="0" w:color="auto"/>
                                        <w:bottom w:val="none" w:sz="0" w:space="0" w:color="auto"/>
                                        <w:right w:val="none" w:sz="0" w:space="0" w:color="auto"/>
                                      </w:divBdr>
                                      <w:divsChild>
                                        <w:div w:id="336619730">
                                          <w:marLeft w:val="0"/>
                                          <w:marRight w:val="0"/>
                                          <w:marTop w:val="0"/>
                                          <w:marBottom w:val="0"/>
                                          <w:divBdr>
                                            <w:top w:val="none" w:sz="0" w:space="0" w:color="auto"/>
                                            <w:left w:val="none" w:sz="0" w:space="0" w:color="auto"/>
                                            <w:bottom w:val="none" w:sz="0" w:space="0" w:color="auto"/>
                                            <w:right w:val="none" w:sz="0" w:space="0" w:color="auto"/>
                                          </w:divBdr>
                                        </w:div>
                                        <w:div w:id="1539120318">
                                          <w:marLeft w:val="240"/>
                                          <w:marRight w:val="0"/>
                                          <w:marTop w:val="0"/>
                                          <w:marBottom w:val="0"/>
                                          <w:divBdr>
                                            <w:top w:val="none" w:sz="0" w:space="0" w:color="auto"/>
                                            <w:left w:val="none" w:sz="0" w:space="0" w:color="auto"/>
                                            <w:bottom w:val="none" w:sz="0" w:space="0" w:color="auto"/>
                                            <w:right w:val="none" w:sz="0" w:space="0" w:color="auto"/>
                                          </w:divBdr>
                                          <w:divsChild>
                                            <w:div w:id="1967008529">
                                              <w:marLeft w:val="0"/>
                                              <w:marRight w:val="0"/>
                                              <w:marTop w:val="0"/>
                                              <w:marBottom w:val="0"/>
                                              <w:divBdr>
                                                <w:top w:val="none" w:sz="0" w:space="0" w:color="auto"/>
                                                <w:left w:val="none" w:sz="0" w:space="0" w:color="auto"/>
                                                <w:bottom w:val="none" w:sz="0" w:space="0" w:color="auto"/>
                                                <w:right w:val="none" w:sz="0" w:space="0" w:color="auto"/>
                                              </w:divBdr>
                                            </w:div>
                                            <w:div w:id="989216728">
                                              <w:marLeft w:val="0"/>
                                              <w:marRight w:val="0"/>
                                              <w:marTop w:val="0"/>
                                              <w:marBottom w:val="0"/>
                                              <w:divBdr>
                                                <w:top w:val="none" w:sz="0" w:space="0" w:color="auto"/>
                                                <w:left w:val="none" w:sz="0" w:space="0" w:color="auto"/>
                                                <w:bottom w:val="none" w:sz="0" w:space="0" w:color="auto"/>
                                                <w:right w:val="none" w:sz="0" w:space="0" w:color="auto"/>
                                              </w:divBdr>
                                            </w:div>
                                          </w:divsChild>
                                        </w:div>
                                        <w:div w:id="1152714369">
                                          <w:marLeft w:val="0"/>
                                          <w:marRight w:val="0"/>
                                          <w:marTop w:val="0"/>
                                          <w:marBottom w:val="0"/>
                                          <w:divBdr>
                                            <w:top w:val="none" w:sz="0" w:space="0" w:color="auto"/>
                                            <w:left w:val="none" w:sz="0" w:space="0" w:color="auto"/>
                                            <w:bottom w:val="none" w:sz="0" w:space="0" w:color="auto"/>
                                            <w:right w:val="none" w:sz="0" w:space="0" w:color="auto"/>
                                          </w:divBdr>
                                        </w:div>
                                      </w:divsChild>
                                    </w:div>
                                    <w:div w:id="1332947988">
                                      <w:marLeft w:val="0"/>
                                      <w:marRight w:val="0"/>
                                      <w:marTop w:val="0"/>
                                      <w:marBottom w:val="0"/>
                                      <w:divBdr>
                                        <w:top w:val="none" w:sz="0" w:space="0" w:color="auto"/>
                                        <w:left w:val="none" w:sz="0" w:space="0" w:color="auto"/>
                                        <w:bottom w:val="none" w:sz="0" w:space="0" w:color="auto"/>
                                        <w:right w:val="none" w:sz="0" w:space="0" w:color="auto"/>
                                      </w:divBdr>
                                      <w:divsChild>
                                        <w:div w:id="1226454307">
                                          <w:marLeft w:val="0"/>
                                          <w:marRight w:val="0"/>
                                          <w:marTop w:val="0"/>
                                          <w:marBottom w:val="0"/>
                                          <w:divBdr>
                                            <w:top w:val="none" w:sz="0" w:space="0" w:color="auto"/>
                                            <w:left w:val="none" w:sz="0" w:space="0" w:color="auto"/>
                                            <w:bottom w:val="none" w:sz="0" w:space="0" w:color="auto"/>
                                            <w:right w:val="none" w:sz="0" w:space="0" w:color="auto"/>
                                          </w:divBdr>
                                        </w:div>
                                        <w:div w:id="1488277509">
                                          <w:marLeft w:val="240"/>
                                          <w:marRight w:val="0"/>
                                          <w:marTop w:val="0"/>
                                          <w:marBottom w:val="0"/>
                                          <w:divBdr>
                                            <w:top w:val="none" w:sz="0" w:space="0" w:color="auto"/>
                                            <w:left w:val="none" w:sz="0" w:space="0" w:color="auto"/>
                                            <w:bottom w:val="none" w:sz="0" w:space="0" w:color="auto"/>
                                            <w:right w:val="none" w:sz="0" w:space="0" w:color="auto"/>
                                          </w:divBdr>
                                          <w:divsChild>
                                            <w:div w:id="302078591">
                                              <w:marLeft w:val="0"/>
                                              <w:marRight w:val="0"/>
                                              <w:marTop w:val="0"/>
                                              <w:marBottom w:val="0"/>
                                              <w:divBdr>
                                                <w:top w:val="none" w:sz="0" w:space="0" w:color="auto"/>
                                                <w:left w:val="none" w:sz="0" w:space="0" w:color="auto"/>
                                                <w:bottom w:val="none" w:sz="0" w:space="0" w:color="auto"/>
                                                <w:right w:val="none" w:sz="0" w:space="0" w:color="auto"/>
                                              </w:divBdr>
                                            </w:div>
                                          </w:divsChild>
                                        </w:div>
                                        <w:div w:id="15848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7048">
                                  <w:marLeft w:val="0"/>
                                  <w:marRight w:val="0"/>
                                  <w:marTop w:val="0"/>
                                  <w:marBottom w:val="0"/>
                                  <w:divBdr>
                                    <w:top w:val="none" w:sz="0" w:space="0" w:color="auto"/>
                                    <w:left w:val="none" w:sz="0" w:space="0" w:color="auto"/>
                                    <w:bottom w:val="none" w:sz="0" w:space="0" w:color="auto"/>
                                    <w:right w:val="none" w:sz="0" w:space="0" w:color="auto"/>
                                  </w:divBdr>
                                </w:div>
                              </w:divsChild>
                            </w:div>
                            <w:div w:id="1628395616">
                              <w:marLeft w:val="0"/>
                              <w:marRight w:val="0"/>
                              <w:marTop w:val="0"/>
                              <w:marBottom w:val="0"/>
                              <w:divBdr>
                                <w:top w:val="none" w:sz="0" w:space="0" w:color="auto"/>
                                <w:left w:val="none" w:sz="0" w:space="0" w:color="auto"/>
                                <w:bottom w:val="none" w:sz="0" w:space="0" w:color="auto"/>
                                <w:right w:val="none" w:sz="0" w:space="0" w:color="auto"/>
                              </w:divBdr>
                              <w:divsChild>
                                <w:div w:id="612594816">
                                  <w:marLeft w:val="0"/>
                                  <w:marRight w:val="0"/>
                                  <w:marTop w:val="0"/>
                                  <w:marBottom w:val="0"/>
                                  <w:divBdr>
                                    <w:top w:val="none" w:sz="0" w:space="0" w:color="auto"/>
                                    <w:left w:val="none" w:sz="0" w:space="0" w:color="auto"/>
                                    <w:bottom w:val="none" w:sz="0" w:space="0" w:color="auto"/>
                                    <w:right w:val="none" w:sz="0" w:space="0" w:color="auto"/>
                                  </w:divBdr>
                                </w:div>
                                <w:div w:id="485366946">
                                  <w:marLeft w:val="240"/>
                                  <w:marRight w:val="0"/>
                                  <w:marTop w:val="0"/>
                                  <w:marBottom w:val="0"/>
                                  <w:divBdr>
                                    <w:top w:val="none" w:sz="0" w:space="0" w:color="auto"/>
                                    <w:left w:val="none" w:sz="0" w:space="0" w:color="auto"/>
                                    <w:bottom w:val="none" w:sz="0" w:space="0" w:color="auto"/>
                                    <w:right w:val="none" w:sz="0" w:space="0" w:color="auto"/>
                                  </w:divBdr>
                                  <w:divsChild>
                                    <w:div w:id="1986811489">
                                      <w:marLeft w:val="0"/>
                                      <w:marRight w:val="0"/>
                                      <w:marTop w:val="0"/>
                                      <w:marBottom w:val="0"/>
                                      <w:divBdr>
                                        <w:top w:val="none" w:sz="0" w:space="0" w:color="auto"/>
                                        <w:left w:val="none" w:sz="0" w:space="0" w:color="auto"/>
                                        <w:bottom w:val="none" w:sz="0" w:space="0" w:color="auto"/>
                                        <w:right w:val="none" w:sz="0" w:space="0" w:color="auto"/>
                                      </w:divBdr>
                                    </w:div>
                                    <w:div w:id="1569419434">
                                      <w:marLeft w:val="0"/>
                                      <w:marRight w:val="0"/>
                                      <w:marTop w:val="0"/>
                                      <w:marBottom w:val="0"/>
                                      <w:divBdr>
                                        <w:top w:val="none" w:sz="0" w:space="0" w:color="auto"/>
                                        <w:left w:val="none" w:sz="0" w:space="0" w:color="auto"/>
                                        <w:bottom w:val="none" w:sz="0" w:space="0" w:color="auto"/>
                                        <w:right w:val="none" w:sz="0" w:space="0" w:color="auto"/>
                                      </w:divBdr>
                                      <w:divsChild>
                                        <w:div w:id="2005469802">
                                          <w:marLeft w:val="0"/>
                                          <w:marRight w:val="0"/>
                                          <w:marTop w:val="0"/>
                                          <w:marBottom w:val="0"/>
                                          <w:divBdr>
                                            <w:top w:val="none" w:sz="0" w:space="0" w:color="auto"/>
                                            <w:left w:val="none" w:sz="0" w:space="0" w:color="auto"/>
                                            <w:bottom w:val="none" w:sz="0" w:space="0" w:color="auto"/>
                                            <w:right w:val="none" w:sz="0" w:space="0" w:color="auto"/>
                                          </w:divBdr>
                                        </w:div>
                                        <w:div w:id="33620228">
                                          <w:marLeft w:val="240"/>
                                          <w:marRight w:val="0"/>
                                          <w:marTop w:val="0"/>
                                          <w:marBottom w:val="0"/>
                                          <w:divBdr>
                                            <w:top w:val="none" w:sz="0" w:space="0" w:color="auto"/>
                                            <w:left w:val="none" w:sz="0" w:space="0" w:color="auto"/>
                                            <w:bottom w:val="none" w:sz="0" w:space="0" w:color="auto"/>
                                            <w:right w:val="none" w:sz="0" w:space="0" w:color="auto"/>
                                          </w:divBdr>
                                          <w:divsChild>
                                            <w:div w:id="315841191">
                                              <w:marLeft w:val="0"/>
                                              <w:marRight w:val="0"/>
                                              <w:marTop w:val="0"/>
                                              <w:marBottom w:val="0"/>
                                              <w:divBdr>
                                                <w:top w:val="none" w:sz="0" w:space="0" w:color="auto"/>
                                                <w:left w:val="none" w:sz="0" w:space="0" w:color="auto"/>
                                                <w:bottom w:val="none" w:sz="0" w:space="0" w:color="auto"/>
                                                <w:right w:val="none" w:sz="0" w:space="0" w:color="auto"/>
                                              </w:divBdr>
                                            </w:div>
                                            <w:div w:id="1291976737">
                                              <w:marLeft w:val="0"/>
                                              <w:marRight w:val="0"/>
                                              <w:marTop w:val="0"/>
                                              <w:marBottom w:val="0"/>
                                              <w:divBdr>
                                                <w:top w:val="none" w:sz="0" w:space="0" w:color="auto"/>
                                                <w:left w:val="none" w:sz="0" w:space="0" w:color="auto"/>
                                                <w:bottom w:val="none" w:sz="0" w:space="0" w:color="auto"/>
                                                <w:right w:val="none" w:sz="0" w:space="0" w:color="auto"/>
                                              </w:divBdr>
                                            </w:div>
                                          </w:divsChild>
                                        </w:div>
                                        <w:div w:id="1989090769">
                                          <w:marLeft w:val="0"/>
                                          <w:marRight w:val="0"/>
                                          <w:marTop w:val="0"/>
                                          <w:marBottom w:val="0"/>
                                          <w:divBdr>
                                            <w:top w:val="none" w:sz="0" w:space="0" w:color="auto"/>
                                            <w:left w:val="none" w:sz="0" w:space="0" w:color="auto"/>
                                            <w:bottom w:val="none" w:sz="0" w:space="0" w:color="auto"/>
                                            <w:right w:val="none" w:sz="0" w:space="0" w:color="auto"/>
                                          </w:divBdr>
                                        </w:div>
                                      </w:divsChild>
                                    </w:div>
                                    <w:div w:id="1054697009">
                                      <w:marLeft w:val="0"/>
                                      <w:marRight w:val="0"/>
                                      <w:marTop w:val="0"/>
                                      <w:marBottom w:val="0"/>
                                      <w:divBdr>
                                        <w:top w:val="none" w:sz="0" w:space="0" w:color="auto"/>
                                        <w:left w:val="none" w:sz="0" w:space="0" w:color="auto"/>
                                        <w:bottom w:val="none" w:sz="0" w:space="0" w:color="auto"/>
                                        <w:right w:val="none" w:sz="0" w:space="0" w:color="auto"/>
                                      </w:divBdr>
                                      <w:divsChild>
                                        <w:div w:id="1275868128">
                                          <w:marLeft w:val="0"/>
                                          <w:marRight w:val="0"/>
                                          <w:marTop w:val="0"/>
                                          <w:marBottom w:val="0"/>
                                          <w:divBdr>
                                            <w:top w:val="none" w:sz="0" w:space="0" w:color="auto"/>
                                            <w:left w:val="none" w:sz="0" w:space="0" w:color="auto"/>
                                            <w:bottom w:val="none" w:sz="0" w:space="0" w:color="auto"/>
                                            <w:right w:val="none" w:sz="0" w:space="0" w:color="auto"/>
                                          </w:divBdr>
                                        </w:div>
                                        <w:div w:id="1675573659">
                                          <w:marLeft w:val="240"/>
                                          <w:marRight w:val="0"/>
                                          <w:marTop w:val="0"/>
                                          <w:marBottom w:val="0"/>
                                          <w:divBdr>
                                            <w:top w:val="none" w:sz="0" w:space="0" w:color="auto"/>
                                            <w:left w:val="none" w:sz="0" w:space="0" w:color="auto"/>
                                            <w:bottom w:val="none" w:sz="0" w:space="0" w:color="auto"/>
                                            <w:right w:val="none" w:sz="0" w:space="0" w:color="auto"/>
                                          </w:divBdr>
                                          <w:divsChild>
                                            <w:div w:id="807012115">
                                              <w:marLeft w:val="0"/>
                                              <w:marRight w:val="0"/>
                                              <w:marTop w:val="0"/>
                                              <w:marBottom w:val="0"/>
                                              <w:divBdr>
                                                <w:top w:val="none" w:sz="0" w:space="0" w:color="auto"/>
                                                <w:left w:val="none" w:sz="0" w:space="0" w:color="auto"/>
                                                <w:bottom w:val="none" w:sz="0" w:space="0" w:color="auto"/>
                                                <w:right w:val="none" w:sz="0" w:space="0" w:color="auto"/>
                                              </w:divBdr>
                                            </w:div>
                                          </w:divsChild>
                                        </w:div>
                                        <w:div w:id="705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07417">
                                  <w:marLeft w:val="0"/>
                                  <w:marRight w:val="0"/>
                                  <w:marTop w:val="0"/>
                                  <w:marBottom w:val="0"/>
                                  <w:divBdr>
                                    <w:top w:val="none" w:sz="0" w:space="0" w:color="auto"/>
                                    <w:left w:val="none" w:sz="0" w:space="0" w:color="auto"/>
                                    <w:bottom w:val="none" w:sz="0" w:space="0" w:color="auto"/>
                                    <w:right w:val="none" w:sz="0" w:space="0" w:color="auto"/>
                                  </w:divBdr>
                                </w:div>
                              </w:divsChild>
                            </w:div>
                            <w:div w:id="423501705">
                              <w:marLeft w:val="0"/>
                              <w:marRight w:val="0"/>
                              <w:marTop w:val="0"/>
                              <w:marBottom w:val="0"/>
                              <w:divBdr>
                                <w:top w:val="none" w:sz="0" w:space="0" w:color="auto"/>
                                <w:left w:val="none" w:sz="0" w:space="0" w:color="auto"/>
                                <w:bottom w:val="none" w:sz="0" w:space="0" w:color="auto"/>
                                <w:right w:val="none" w:sz="0" w:space="0" w:color="auto"/>
                              </w:divBdr>
                              <w:divsChild>
                                <w:div w:id="2007784934">
                                  <w:marLeft w:val="0"/>
                                  <w:marRight w:val="0"/>
                                  <w:marTop w:val="0"/>
                                  <w:marBottom w:val="0"/>
                                  <w:divBdr>
                                    <w:top w:val="none" w:sz="0" w:space="0" w:color="auto"/>
                                    <w:left w:val="none" w:sz="0" w:space="0" w:color="auto"/>
                                    <w:bottom w:val="none" w:sz="0" w:space="0" w:color="auto"/>
                                    <w:right w:val="none" w:sz="0" w:space="0" w:color="auto"/>
                                  </w:divBdr>
                                </w:div>
                                <w:div w:id="387580619">
                                  <w:marLeft w:val="240"/>
                                  <w:marRight w:val="0"/>
                                  <w:marTop w:val="0"/>
                                  <w:marBottom w:val="0"/>
                                  <w:divBdr>
                                    <w:top w:val="none" w:sz="0" w:space="0" w:color="auto"/>
                                    <w:left w:val="none" w:sz="0" w:space="0" w:color="auto"/>
                                    <w:bottom w:val="none" w:sz="0" w:space="0" w:color="auto"/>
                                    <w:right w:val="none" w:sz="0" w:space="0" w:color="auto"/>
                                  </w:divBdr>
                                  <w:divsChild>
                                    <w:div w:id="1715230954">
                                      <w:marLeft w:val="0"/>
                                      <w:marRight w:val="0"/>
                                      <w:marTop w:val="0"/>
                                      <w:marBottom w:val="0"/>
                                      <w:divBdr>
                                        <w:top w:val="none" w:sz="0" w:space="0" w:color="auto"/>
                                        <w:left w:val="none" w:sz="0" w:space="0" w:color="auto"/>
                                        <w:bottom w:val="none" w:sz="0" w:space="0" w:color="auto"/>
                                        <w:right w:val="none" w:sz="0" w:space="0" w:color="auto"/>
                                      </w:divBdr>
                                    </w:div>
                                    <w:div w:id="40520488">
                                      <w:marLeft w:val="0"/>
                                      <w:marRight w:val="0"/>
                                      <w:marTop w:val="0"/>
                                      <w:marBottom w:val="0"/>
                                      <w:divBdr>
                                        <w:top w:val="none" w:sz="0" w:space="0" w:color="auto"/>
                                        <w:left w:val="none" w:sz="0" w:space="0" w:color="auto"/>
                                        <w:bottom w:val="none" w:sz="0" w:space="0" w:color="auto"/>
                                        <w:right w:val="none" w:sz="0" w:space="0" w:color="auto"/>
                                      </w:divBdr>
                                      <w:divsChild>
                                        <w:div w:id="1040665058">
                                          <w:marLeft w:val="0"/>
                                          <w:marRight w:val="0"/>
                                          <w:marTop w:val="0"/>
                                          <w:marBottom w:val="0"/>
                                          <w:divBdr>
                                            <w:top w:val="none" w:sz="0" w:space="0" w:color="auto"/>
                                            <w:left w:val="none" w:sz="0" w:space="0" w:color="auto"/>
                                            <w:bottom w:val="none" w:sz="0" w:space="0" w:color="auto"/>
                                            <w:right w:val="none" w:sz="0" w:space="0" w:color="auto"/>
                                          </w:divBdr>
                                        </w:div>
                                        <w:div w:id="577908962">
                                          <w:marLeft w:val="240"/>
                                          <w:marRight w:val="0"/>
                                          <w:marTop w:val="0"/>
                                          <w:marBottom w:val="0"/>
                                          <w:divBdr>
                                            <w:top w:val="none" w:sz="0" w:space="0" w:color="auto"/>
                                            <w:left w:val="none" w:sz="0" w:space="0" w:color="auto"/>
                                            <w:bottom w:val="none" w:sz="0" w:space="0" w:color="auto"/>
                                            <w:right w:val="none" w:sz="0" w:space="0" w:color="auto"/>
                                          </w:divBdr>
                                          <w:divsChild>
                                            <w:div w:id="241374315">
                                              <w:marLeft w:val="0"/>
                                              <w:marRight w:val="0"/>
                                              <w:marTop w:val="0"/>
                                              <w:marBottom w:val="0"/>
                                              <w:divBdr>
                                                <w:top w:val="none" w:sz="0" w:space="0" w:color="auto"/>
                                                <w:left w:val="none" w:sz="0" w:space="0" w:color="auto"/>
                                                <w:bottom w:val="none" w:sz="0" w:space="0" w:color="auto"/>
                                                <w:right w:val="none" w:sz="0" w:space="0" w:color="auto"/>
                                              </w:divBdr>
                                            </w:div>
                                            <w:div w:id="1758480990">
                                              <w:marLeft w:val="0"/>
                                              <w:marRight w:val="0"/>
                                              <w:marTop w:val="0"/>
                                              <w:marBottom w:val="0"/>
                                              <w:divBdr>
                                                <w:top w:val="none" w:sz="0" w:space="0" w:color="auto"/>
                                                <w:left w:val="none" w:sz="0" w:space="0" w:color="auto"/>
                                                <w:bottom w:val="none" w:sz="0" w:space="0" w:color="auto"/>
                                                <w:right w:val="none" w:sz="0" w:space="0" w:color="auto"/>
                                              </w:divBdr>
                                            </w:div>
                                          </w:divsChild>
                                        </w:div>
                                        <w:div w:id="1812138795">
                                          <w:marLeft w:val="0"/>
                                          <w:marRight w:val="0"/>
                                          <w:marTop w:val="0"/>
                                          <w:marBottom w:val="0"/>
                                          <w:divBdr>
                                            <w:top w:val="none" w:sz="0" w:space="0" w:color="auto"/>
                                            <w:left w:val="none" w:sz="0" w:space="0" w:color="auto"/>
                                            <w:bottom w:val="none" w:sz="0" w:space="0" w:color="auto"/>
                                            <w:right w:val="none" w:sz="0" w:space="0" w:color="auto"/>
                                          </w:divBdr>
                                        </w:div>
                                      </w:divsChild>
                                    </w:div>
                                    <w:div w:id="690716571">
                                      <w:marLeft w:val="0"/>
                                      <w:marRight w:val="0"/>
                                      <w:marTop w:val="0"/>
                                      <w:marBottom w:val="0"/>
                                      <w:divBdr>
                                        <w:top w:val="none" w:sz="0" w:space="0" w:color="auto"/>
                                        <w:left w:val="none" w:sz="0" w:space="0" w:color="auto"/>
                                        <w:bottom w:val="none" w:sz="0" w:space="0" w:color="auto"/>
                                        <w:right w:val="none" w:sz="0" w:space="0" w:color="auto"/>
                                      </w:divBdr>
                                      <w:divsChild>
                                        <w:div w:id="1704940271">
                                          <w:marLeft w:val="0"/>
                                          <w:marRight w:val="0"/>
                                          <w:marTop w:val="0"/>
                                          <w:marBottom w:val="0"/>
                                          <w:divBdr>
                                            <w:top w:val="none" w:sz="0" w:space="0" w:color="auto"/>
                                            <w:left w:val="none" w:sz="0" w:space="0" w:color="auto"/>
                                            <w:bottom w:val="none" w:sz="0" w:space="0" w:color="auto"/>
                                            <w:right w:val="none" w:sz="0" w:space="0" w:color="auto"/>
                                          </w:divBdr>
                                        </w:div>
                                        <w:div w:id="1911034728">
                                          <w:marLeft w:val="240"/>
                                          <w:marRight w:val="0"/>
                                          <w:marTop w:val="0"/>
                                          <w:marBottom w:val="0"/>
                                          <w:divBdr>
                                            <w:top w:val="none" w:sz="0" w:space="0" w:color="auto"/>
                                            <w:left w:val="none" w:sz="0" w:space="0" w:color="auto"/>
                                            <w:bottom w:val="none" w:sz="0" w:space="0" w:color="auto"/>
                                            <w:right w:val="none" w:sz="0" w:space="0" w:color="auto"/>
                                          </w:divBdr>
                                          <w:divsChild>
                                            <w:div w:id="762532356">
                                              <w:marLeft w:val="0"/>
                                              <w:marRight w:val="0"/>
                                              <w:marTop w:val="0"/>
                                              <w:marBottom w:val="0"/>
                                              <w:divBdr>
                                                <w:top w:val="none" w:sz="0" w:space="0" w:color="auto"/>
                                                <w:left w:val="none" w:sz="0" w:space="0" w:color="auto"/>
                                                <w:bottom w:val="none" w:sz="0" w:space="0" w:color="auto"/>
                                                <w:right w:val="none" w:sz="0" w:space="0" w:color="auto"/>
                                              </w:divBdr>
                                            </w:div>
                                          </w:divsChild>
                                        </w:div>
                                        <w:div w:id="1197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9072">
                                  <w:marLeft w:val="0"/>
                                  <w:marRight w:val="0"/>
                                  <w:marTop w:val="0"/>
                                  <w:marBottom w:val="0"/>
                                  <w:divBdr>
                                    <w:top w:val="none" w:sz="0" w:space="0" w:color="auto"/>
                                    <w:left w:val="none" w:sz="0" w:space="0" w:color="auto"/>
                                    <w:bottom w:val="none" w:sz="0" w:space="0" w:color="auto"/>
                                    <w:right w:val="none" w:sz="0" w:space="0" w:color="auto"/>
                                  </w:divBdr>
                                </w:div>
                              </w:divsChild>
                            </w:div>
                            <w:div w:id="1734542607">
                              <w:marLeft w:val="0"/>
                              <w:marRight w:val="0"/>
                              <w:marTop w:val="0"/>
                              <w:marBottom w:val="0"/>
                              <w:divBdr>
                                <w:top w:val="none" w:sz="0" w:space="0" w:color="auto"/>
                                <w:left w:val="none" w:sz="0" w:space="0" w:color="auto"/>
                                <w:bottom w:val="none" w:sz="0" w:space="0" w:color="auto"/>
                                <w:right w:val="none" w:sz="0" w:space="0" w:color="auto"/>
                              </w:divBdr>
                              <w:divsChild>
                                <w:div w:id="1426610721">
                                  <w:marLeft w:val="0"/>
                                  <w:marRight w:val="0"/>
                                  <w:marTop w:val="0"/>
                                  <w:marBottom w:val="0"/>
                                  <w:divBdr>
                                    <w:top w:val="none" w:sz="0" w:space="0" w:color="auto"/>
                                    <w:left w:val="none" w:sz="0" w:space="0" w:color="auto"/>
                                    <w:bottom w:val="none" w:sz="0" w:space="0" w:color="auto"/>
                                    <w:right w:val="none" w:sz="0" w:space="0" w:color="auto"/>
                                  </w:divBdr>
                                </w:div>
                                <w:div w:id="1731422221">
                                  <w:marLeft w:val="240"/>
                                  <w:marRight w:val="0"/>
                                  <w:marTop w:val="0"/>
                                  <w:marBottom w:val="0"/>
                                  <w:divBdr>
                                    <w:top w:val="none" w:sz="0" w:space="0" w:color="auto"/>
                                    <w:left w:val="none" w:sz="0" w:space="0" w:color="auto"/>
                                    <w:bottom w:val="none" w:sz="0" w:space="0" w:color="auto"/>
                                    <w:right w:val="none" w:sz="0" w:space="0" w:color="auto"/>
                                  </w:divBdr>
                                  <w:divsChild>
                                    <w:div w:id="1217399680">
                                      <w:marLeft w:val="0"/>
                                      <w:marRight w:val="0"/>
                                      <w:marTop w:val="0"/>
                                      <w:marBottom w:val="0"/>
                                      <w:divBdr>
                                        <w:top w:val="none" w:sz="0" w:space="0" w:color="auto"/>
                                        <w:left w:val="none" w:sz="0" w:space="0" w:color="auto"/>
                                        <w:bottom w:val="none" w:sz="0" w:space="0" w:color="auto"/>
                                        <w:right w:val="none" w:sz="0" w:space="0" w:color="auto"/>
                                      </w:divBdr>
                                    </w:div>
                                    <w:div w:id="157505176">
                                      <w:marLeft w:val="0"/>
                                      <w:marRight w:val="0"/>
                                      <w:marTop w:val="0"/>
                                      <w:marBottom w:val="0"/>
                                      <w:divBdr>
                                        <w:top w:val="none" w:sz="0" w:space="0" w:color="auto"/>
                                        <w:left w:val="none" w:sz="0" w:space="0" w:color="auto"/>
                                        <w:bottom w:val="none" w:sz="0" w:space="0" w:color="auto"/>
                                        <w:right w:val="none" w:sz="0" w:space="0" w:color="auto"/>
                                      </w:divBdr>
                                      <w:divsChild>
                                        <w:div w:id="760681670">
                                          <w:marLeft w:val="0"/>
                                          <w:marRight w:val="0"/>
                                          <w:marTop w:val="0"/>
                                          <w:marBottom w:val="0"/>
                                          <w:divBdr>
                                            <w:top w:val="none" w:sz="0" w:space="0" w:color="auto"/>
                                            <w:left w:val="none" w:sz="0" w:space="0" w:color="auto"/>
                                            <w:bottom w:val="none" w:sz="0" w:space="0" w:color="auto"/>
                                            <w:right w:val="none" w:sz="0" w:space="0" w:color="auto"/>
                                          </w:divBdr>
                                        </w:div>
                                        <w:div w:id="1832715487">
                                          <w:marLeft w:val="240"/>
                                          <w:marRight w:val="0"/>
                                          <w:marTop w:val="0"/>
                                          <w:marBottom w:val="0"/>
                                          <w:divBdr>
                                            <w:top w:val="none" w:sz="0" w:space="0" w:color="auto"/>
                                            <w:left w:val="none" w:sz="0" w:space="0" w:color="auto"/>
                                            <w:bottom w:val="none" w:sz="0" w:space="0" w:color="auto"/>
                                            <w:right w:val="none" w:sz="0" w:space="0" w:color="auto"/>
                                          </w:divBdr>
                                          <w:divsChild>
                                            <w:div w:id="2078237732">
                                              <w:marLeft w:val="0"/>
                                              <w:marRight w:val="0"/>
                                              <w:marTop w:val="0"/>
                                              <w:marBottom w:val="0"/>
                                              <w:divBdr>
                                                <w:top w:val="none" w:sz="0" w:space="0" w:color="auto"/>
                                                <w:left w:val="none" w:sz="0" w:space="0" w:color="auto"/>
                                                <w:bottom w:val="none" w:sz="0" w:space="0" w:color="auto"/>
                                                <w:right w:val="none" w:sz="0" w:space="0" w:color="auto"/>
                                              </w:divBdr>
                                            </w:div>
                                            <w:div w:id="1504541524">
                                              <w:marLeft w:val="0"/>
                                              <w:marRight w:val="0"/>
                                              <w:marTop w:val="0"/>
                                              <w:marBottom w:val="0"/>
                                              <w:divBdr>
                                                <w:top w:val="none" w:sz="0" w:space="0" w:color="auto"/>
                                                <w:left w:val="none" w:sz="0" w:space="0" w:color="auto"/>
                                                <w:bottom w:val="none" w:sz="0" w:space="0" w:color="auto"/>
                                                <w:right w:val="none" w:sz="0" w:space="0" w:color="auto"/>
                                              </w:divBdr>
                                            </w:div>
                                          </w:divsChild>
                                        </w:div>
                                        <w:div w:id="1549143211">
                                          <w:marLeft w:val="0"/>
                                          <w:marRight w:val="0"/>
                                          <w:marTop w:val="0"/>
                                          <w:marBottom w:val="0"/>
                                          <w:divBdr>
                                            <w:top w:val="none" w:sz="0" w:space="0" w:color="auto"/>
                                            <w:left w:val="none" w:sz="0" w:space="0" w:color="auto"/>
                                            <w:bottom w:val="none" w:sz="0" w:space="0" w:color="auto"/>
                                            <w:right w:val="none" w:sz="0" w:space="0" w:color="auto"/>
                                          </w:divBdr>
                                        </w:div>
                                      </w:divsChild>
                                    </w:div>
                                    <w:div w:id="102961449">
                                      <w:marLeft w:val="0"/>
                                      <w:marRight w:val="0"/>
                                      <w:marTop w:val="0"/>
                                      <w:marBottom w:val="0"/>
                                      <w:divBdr>
                                        <w:top w:val="none" w:sz="0" w:space="0" w:color="auto"/>
                                        <w:left w:val="none" w:sz="0" w:space="0" w:color="auto"/>
                                        <w:bottom w:val="none" w:sz="0" w:space="0" w:color="auto"/>
                                        <w:right w:val="none" w:sz="0" w:space="0" w:color="auto"/>
                                      </w:divBdr>
                                      <w:divsChild>
                                        <w:div w:id="338430335">
                                          <w:marLeft w:val="0"/>
                                          <w:marRight w:val="0"/>
                                          <w:marTop w:val="0"/>
                                          <w:marBottom w:val="0"/>
                                          <w:divBdr>
                                            <w:top w:val="none" w:sz="0" w:space="0" w:color="auto"/>
                                            <w:left w:val="none" w:sz="0" w:space="0" w:color="auto"/>
                                            <w:bottom w:val="none" w:sz="0" w:space="0" w:color="auto"/>
                                            <w:right w:val="none" w:sz="0" w:space="0" w:color="auto"/>
                                          </w:divBdr>
                                        </w:div>
                                        <w:div w:id="967474817">
                                          <w:marLeft w:val="240"/>
                                          <w:marRight w:val="0"/>
                                          <w:marTop w:val="0"/>
                                          <w:marBottom w:val="0"/>
                                          <w:divBdr>
                                            <w:top w:val="none" w:sz="0" w:space="0" w:color="auto"/>
                                            <w:left w:val="none" w:sz="0" w:space="0" w:color="auto"/>
                                            <w:bottom w:val="none" w:sz="0" w:space="0" w:color="auto"/>
                                            <w:right w:val="none" w:sz="0" w:space="0" w:color="auto"/>
                                          </w:divBdr>
                                          <w:divsChild>
                                            <w:div w:id="1387415412">
                                              <w:marLeft w:val="0"/>
                                              <w:marRight w:val="0"/>
                                              <w:marTop w:val="0"/>
                                              <w:marBottom w:val="0"/>
                                              <w:divBdr>
                                                <w:top w:val="none" w:sz="0" w:space="0" w:color="auto"/>
                                                <w:left w:val="none" w:sz="0" w:space="0" w:color="auto"/>
                                                <w:bottom w:val="none" w:sz="0" w:space="0" w:color="auto"/>
                                                <w:right w:val="none" w:sz="0" w:space="0" w:color="auto"/>
                                              </w:divBdr>
                                            </w:div>
                                          </w:divsChild>
                                        </w:div>
                                        <w:div w:id="15277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2046">
                          <w:marLeft w:val="0"/>
                          <w:marRight w:val="0"/>
                          <w:marTop w:val="0"/>
                          <w:marBottom w:val="0"/>
                          <w:divBdr>
                            <w:top w:val="none" w:sz="0" w:space="0" w:color="auto"/>
                            <w:left w:val="none" w:sz="0" w:space="0" w:color="auto"/>
                            <w:bottom w:val="none" w:sz="0" w:space="0" w:color="auto"/>
                            <w:right w:val="none" w:sz="0" w:space="0" w:color="auto"/>
                          </w:divBdr>
                        </w:div>
                      </w:divsChild>
                    </w:div>
                    <w:div w:id="1671833366">
                      <w:marLeft w:val="0"/>
                      <w:marRight w:val="0"/>
                      <w:marTop w:val="0"/>
                      <w:marBottom w:val="0"/>
                      <w:divBdr>
                        <w:top w:val="none" w:sz="0" w:space="0" w:color="auto"/>
                        <w:left w:val="none" w:sz="0" w:space="0" w:color="auto"/>
                        <w:bottom w:val="none" w:sz="0" w:space="0" w:color="auto"/>
                        <w:right w:val="none" w:sz="0" w:space="0" w:color="auto"/>
                      </w:divBdr>
                      <w:divsChild>
                        <w:div w:id="517618870">
                          <w:marLeft w:val="0"/>
                          <w:marRight w:val="0"/>
                          <w:marTop w:val="0"/>
                          <w:marBottom w:val="0"/>
                          <w:divBdr>
                            <w:top w:val="none" w:sz="0" w:space="0" w:color="auto"/>
                            <w:left w:val="none" w:sz="0" w:space="0" w:color="auto"/>
                            <w:bottom w:val="none" w:sz="0" w:space="0" w:color="auto"/>
                            <w:right w:val="none" w:sz="0" w:space="0" w:color="auto"/>
                          </w:divBdr>
                        </w:div>
                        <w:div w:id="1366826235">
                          <w:marLeft w:val="240"/>
                          <w:marRight w:val="0"/>
                          <w:marTop w:val="0"/>
                          <w:marBottom w:val="0"/>
                          <w:divBdr>
                            <w:top w:val="none" w:sz="0" w:space="0" w:color="auto"/>
                            <w:left w:val="none" w:sz="0" w:space="0" w:color="auto"/>
                            <w:bottom w:val="none" w:sz="0" w:space="0" w:color="auto"/>
                            <w:right w:val="none" w:sz="0" w:space="0" w:color="auto"/>
                          </w:divBdr>
                          <w:divsChild>
                            <w:div w:id="986859763">
                              <w:marLeft w:val="0"/>
                              <w:marRight w:val="0"/>
                              <w:marTop w:val="0"/>
                              <w:marBottom w:val="0"/>
                              <w:divBdr>
                                <w:top w:val="none" w:sz="0" w:space="0" w:color="auto"/>
                                <w:left w:val="none" w:sz="0" w:space="0" w:color="auto"/>
                                <w:bottom w:val="none" w:sz="0" w:space="0" w:color="auto"/>
                                <w:right w:val="none" w:sz="0" w:space="0" w:color="auto"/>
                              </w:divBdr>
                            </w:div>
                            <w:div w:id="2010061304">
                              <w:marLeft w:val="0"/>
                              <w:marRight w:val="0"/>
                              <w:marTop w:val="0"/>
                              <w:marBottom w:val="0"/>
                              <w:divBdr>
                                <w:top w:val="none" w:sz="0" w:space="0" w:color="auto"/>
                                <w:left w:val="none" w:sz="0" w:space="0" w:color="auto"/>
                                <w:bottom w:val="none" w:sz="0" w:space="0" w:color="auto"/>
                                <w:right w:val="none" w:sz="0" w:space="0" w:color="auto"/>
                              </w:divBdr>
                              <w:divsChild>
                                <w:div w:id="942030800">
                                  <w:marLeft w:val="0"/>
                                  <w:marRight w:val="0"/>
                                  <w:marTop w:val="0"/>
                                  <w:marBottom w:val="0"/>
                                  <w:divBdr>
                                    <w:top w:val="none" w:sz="0" w:space="0" w:color="auto"/>
                                    <w:left w:val="none" w:sz="0" w:space="0" w:color="auto"/>
                                    <w:bottom w:val="none" w:sz="0" w:space="0" w:color="auto"/>
                                    <w:right w:val="none" w:sz="0" w:space="0" w:color="auto"/>
                                  </w:divBdr>
                                </w:div>
                                <w:div w:id="584341664">
                                  <w:marLeft w:val="240"/>
                                  <w:marRight w:val="0"/>
                                  <w:marTop w:val="0"/>
                                  <w:marBottom w:val="0"/>
                                  <w:divBdr>
                                    <w:top w:val="none" w:sz="0" w:space="0" w:color="auto"/>
                                    <w:left w:val="none" w:sz="0" w:space="0" w:color="auto"/>
                                    <w:bottom w:val="none" w:sz="0" w:space="0" w:color="auto"/>
                                    <w:right w:val="none" w:sz="0" w:space="0" w:color="auto"/>
                                  </w:divBdr>
                                  <w:divsChild>
                                    <w:div w:id="548878240">
                                      <w:marLeft w:val="0"/>
                                      <w:marRight w:val="0"/>
                                      <w:marTop w:val="0"/>
                                      <w:marBottom w:val="0"/>
                                      <w:divBdr>
                                        <w:top w:val="none" w:sz="0" w:space="0" w:color="auto"/>
                                        <w:left w:val="none" w:sz="0" w:space="0" w:color="auto"/>
                                        <w:bottom w:val="none" w:sz="0" w:space="0" w:color="auto"/>
                                        <w:right w:val="none" w:sz="0" w:space="0" w:color="auto"/>
                                      </w:divBdr>
                                    </w:div>
                                    <w:div w:id="218366545">
                                      <w:marLeft w:val="0"/>
                                      <w:marRight w:val="0"/>
                                      <w:marTop w:val="0"/>
                                      <w:marBottom w:val="0"/>
                                      <w:divBdr>
                                        <w:top w:val="none" w:sz="0" w:space="0" w:color="auto"/>
                                        <w:left w:val="none" w:sz="0" w:space="0" w:color="auto"/>
                                        <w:bottom w:val="none" w:sz="0" w:space="0" w:color="auto"/>
                                        <w:right w:val="none" w:sz="0" w:space="0" w:color="auto"/>
                                      </w:divBdr>
                                      <w:divsChild>
                                        <w:div w:id="162673954">
                                          <w:marLeft w:val="0"/>
                                          <w:marRight w:val="0"/>
                                          <w:marTop w:val="0"/>
                                          <w:marBottom w:val="0"/>
                                          <w:divBdr>
                                            <w:top w:val="none" w:sz="0" w:space="0" w:color="auto"/>
                                            <w:left w:val="none" w:sz="0" w:space="0" w:color="auto"/>
                                            <w:bottom w:val="none" w:sz="0" w:space="0" w:color="auto"/>
                                            <w:right w:val="none" w:sz="0" w:space="0" w:color="auto"/>
                                          </w:divBdr>
                                        </w:div>
                                        <w:div w:id="202253614">
                                          <w:marLeft w:val="240"/>
                                          <w:marRight w:val="0"/>
                                          <w:marTop w:val="0"/>
                                          <w:marBottom w:val="0"/>
                                          <w:divBdr>
                                            <w:top w:val="none" w:sz="0" w:space="0" w:color="auto"/>
                                            <w:left w:val="none" w:sz="0" w:space="0" w:color="auto"/>
                                            <w:bottom w:val="none" w:sz="0" w:space="0" w:color="auto"/>
                                            <w:right w:val="none" w:sz="0" w:space="0" w:color="auto"/>
                                          </w:divBdr>
                                          <w:divsChild>
                                            <w:div w:id="2014411678">
                                              <w:marLeft w:val="0"/>
                                              <w:marRight w:val="0"/>
                                              <w:marTop w:val="0"/>
                                              <w:marBottom w:val="0"/>
                                              <w:divBdr>
                                                <w:top w:val="none" w:sz="0" w:space="0" w:color="auto"/>
                                                <w:left w:val="none" w:sz="0" w:space="0" w:color="auto"/>
                                                <w:bottom w:val="none" w:sz="0" w:space="0" w:color="auto"/>
                                                <w:right w:val="none" w:sz="0" w:space="0" w:color="auto"/>
                                              </w:divBdr>
                                            </w:div>
                                          </w:divsChild>
                                        </w:div>
                                        <w:div w:id="1435596288">
                                          <w:marLeft w:val="0"/>
                                          <w:marRight w:val="0"/>
                                          <w:marTop w:val="0"/>
                                          <w:marBottom w:val="0"/>
                                          <w:divBdr>
                                            <w:top w:val="none" w:sz="0" w:space="0" w:color="auto"/>
                                            <w:left w:val="none" w:sz="0" w:space="0" w:color="auto"/>
                                            <w:bottom w:val="none" w:sz="0" w:space="0" w:color="auto"/>
                                            <w:right w:val="none" w:sz="0" w:space="0" w:color="auto"/>
                                          </w:divBdr>
                                        </w:div>
                                      </w:divsChild>
                                    </w:div>
                                    <w:div w:id="1833137161">
                                      <w:marLeft w:val="0"/>
                                      <w:marRight w:val="0"/>
                                      <w:marTop w:val="0"/>
                                      <w:marBottom w:val="0"/>
                                      <w:divBdr>
                                        <w:top w:val="none" w:sz="0" w:space="0" w:color="auto"/>
                                        <w:left w:val="none" w:sz="0" w:space="0" w:color="auto"/>
                                        <w:bottom w:val="none" w:sz="0" w:space="0" w:color="auto"/>
                                        <w:right w:val="none" w:sz="0" w:space="0" w:color="auto"/>
                                      </w:divBdr>
                                      <w:divsChild>
                                        <w:div w:id="1532180918">
                                          <w:marLeft w:val="0"/>
                                          <w:marRight w:val="0"/>
                                          <w:marTop w:val="0"/>
                                          <w:marBottom w:val="0"/>
                                          <w:divBdr>
                                            <w:top w:val="none" w:sz="0" w:space="0" w:color="auto"/>
                                            <w:left w:val="none" w:sz="0" w:space="0" w:color="auto"/>
                                            <w:bottom w:val="none" w:sz="0" w:space="0" w:color="auto"/>
                                            <w:right w:val="none" w:sz="0" w:space="0" w:color="auto"/>
                                          </w:divBdr>
                                        </w:div>
                                        <w:div w:id="1903128646">
                                          <w:marLeft w:val="240"/>
                                          <w:marRight w:val="0"/>
                                          <w:marTop w:val="0"/>
                                          <w:marBottom w:val="0"/>
                                          <w:divBdr>
                                            <w:top w:val="none" w:sz="0" w:space="0" w:color="auto"/>
                                            <w:left w:val="none" w:sz="0" w:space="0" w:color="auto"/>
                                            <w:bottom w:val="none" w:sz="0" w:space="0" w:color="auto"/>
                                            <w:right w:val="none" w:sz="0" w:space="0" w:color="auto"/>
                                          </w:divBdr>
                                          <w:divsChild>
                                            <w:div w:id="322588220">
                                              <w:marLeft w:val="0"/>
                                              <w:marRight w:val="0"/>
                                              <w:marTop w:val="0"/>
                                              <w:marBottom w:val="0"/>
                                              <w:divBdr>
                                                <w:top w:val="none" w:sz="0" w:space="0" w:color="auto"/>
                                                <w:left w:val="none" w:sz="0" w:space="0" w:color="auto"/>
                                                <w:bottom w:val="none" w:sz="0" w:space="0" w:color="auto"/>
                                                <w:right w:val="none" w:sz="0" w:space="0" w:color="auto"/>
                                              </w:divBdr>
                                            </w:div>
                                          </w:divsChild>
                                        </w:div>
                                        <w:div w:id="12474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605">
                                  <w:marLeft w:val="0"/>
                                  <w:marRight w:val="0"/>
                                  <w:marTop w:val="0"/>
                                  <w:marBottom w:val="0"/>
                                  <w:divBdr>
                                    <w:top w:val="none" w:sz="0" w:space="0" w:color="auto"/>
                                    <w:left w:val="none" w:sz="0" w:space="0" w:color="auto"/>
                                    <w:bottom w:val="none" w:sz="0" w:space="0" w:color="auto"/>
                                    <w:right w:val="none" w:sz="0" w:space="0" w:color="auto"/>
                                  </w:divBdr>
                                </w:div>
                              </w:divsChild>
                            </w:div>
                            <w:div w:id="2065373742">
                              <w:marLeft w:val="0"/>
                              <w:marRight w:val="0"/>
                              <w:marTop w:val="0"/>
                              <w:marBottom w:val="0"/>
                              <w:divBdr>
                                <w:top w:val="none" w:sz="0" w:space="0" w:color="auto"/>
                                <w:left w:val="none" w:sz="0" w:space="0" w:color="auto"/>
                                <w:bottom w:val="none" w:sz="0" w:space="0" w:color="auto"/>
                                <w:right w:val="none" w:sz="0" w:space="0" w:color="auto"/>
                              </w:divBdr>
                              <w:divsChild>
                                <w:div w:id="1294477885">
                                  <w:marLeft w:val="0"/>
                                  <w:marRight w:val="0"/>
                                  <w:marTop w:val="0"/>
                                  <w:marBottom w:val="0"/>
                                  <w:divBdr>
                                    <w:top w:val="none" w:sz="0" w:space="0" w:color="auto"/>
                                    <w:left w:val="none" w:sz="0" w:space="0" w:color="auto"/>
                                    <w:bottom w:val="none" w:sz="0" w:space="0" w:color="auto"/>
                                    <w:right w:val="none" w:sz="0" w:space="0" w:color="auto"/>
                                  </w:divBdr>
                                </w:div>
                                <w:div w:id="1820266334">
                                  <w:marLeft w:val="240"/>
                                  <w:marRight w:val="0"/>
                                  <w:marTop w:val="0"/>
                                  <w:marBottom w:val="0"/>
                                  <w:divBdr>
                                    <w:top w:val="none" w:sz="0" w:space="0" w:color="auto"/>
                                    <w:left w:val="none" w:sz="0" w:space="0" w:color="auto"/>
                                    <w:bottom w:val="none" w:sz="0" w:space="0" w:color="auto"/>
                                    <w:right w:val="none" w:sz="0" w:space="0" w:color="auto"/>
                                  </w:divBdr>
                                  <w:divsChild>
                                    <w:div w:id="9375323">
                                      <w:marLeft w:val="0"/>
                                      <w:marRight w:val="0"/>
                                      <w:marTop w:val="0"/>
                                      <w:marBottom w:val="0"/>
                                      <w:divBdr>
                                        <w:top w:val="none" w:sz="0" w:space="0" w:color="auto"/>
                                        <w:left w:val="none" w:sz="0" w:space="0" w:color="auto"/>
                                        <w:bottom w:val="none" w:sz="0" w:space="0" w:color="auto"/>
                                        <w:right w:val="none" w:sz="0" w:space="0" w:color="auto"/>
                                      </w:divBdr>
                                    </w:div>
                                    <w:div w:id="1469779932">
                                      <w:marLeft w:val="0"/>
                                      <w:marRight w:val="0"/>
                                      <w:marTop w:val="0"/>
                                      <w:marBottom w:val="0"/>
                                      <w:divBdr>
                                        <w:top w:val="none" w:sz="0" w:space="0" w:color="auto"/>
                                        <w:left w:val="none" w:sz="0" w:space="0" w:color="auto"/>
                                        <w:bottom w:val="none" w:sz="0" w:space="0" w:color="auto"/>
                                        <w:right w:val="none" w:sz="0" w:space="0" w:color="auto"/>
                                      </w:divBdr>
                                      <w:divsChild>
                                        <w:div w:id="1323005880">
                                          <w:marLeft w:val="0"/>
                                          <w:marRight w:val="0"/>
                                          <w:marTop w:val="0"/>
                                          <w:marBottom w:val="0"/>
                                          <w:divBdr>
                                            <w:top w:val="none" w:sz="0" w:space="0" w:color="auto"/>
                                            <w:left w:val="none" w:sz="0" w:space="0" w:color="auto"/>
                                            <w:bottom w:val="none" w:sz="0" w:space="0" w:color="auto"/>
                                            <w:right w:val="none" w:sz="0" w:space="0" w:color="auto"/>
                                          </w:divBdr>
                                        </w:div>
                                        <w:div w:id="1877934281">
                                          <w:marLeft w:val="240"/>
                                          <w:marRight w:val="0"/>
                                          <w:marTop w:val="0"/>
                                          <w:marBottom w:val="0"/>
                                          <w:divBdr>
                                            <w:top w:val="none" w:sz="0" w:space="0" w:color="auto"/>
                                            <w:left w:val="none" w:sz="0" w:space="0" w:color="auto"/>
                                            <w:bottom w:val="none" w:sz="0" w:space="0" w:color="auto"/>
                                            <w:right w:val="none" w:sz="0" w:space="0" w:color="auto"/>
                                          </w:divBdr>
                                          <w:divsChild>
                                            <w:div w:id="83458206">
                                              <w:marLeft w:val="0"/>
                                              <w:marRight w:val="0"/>
                                              <w:marTop w:val="0"/>
                                              <w:marBottom w:val="0"/>
                                              <w:divBdr>
                                                <w:top w:val="none" w:sz="0" w:space="0" w:color="auto"/>
                                                <w:left w:val="none" w:sz="0" w:space="0" w:color="auto"/>
                                                <w:bottom w:val="none" w:sz="0" w:space="0" w:color="auto"/>
                                                <w:right w:val="none" w:sz="0" w:space="0" w:color="auto"/>
                                              </w:divBdr>
                                            </w:div>
                                          </w:divsChild>
                                        </w:div>
                                        <w:div w:id="927693411">
                                          <w:marLeft w:val="0"/>
                                          <w:marRight w:val="0"/>
                                          <w:marTop w:val="0"/>
                                          <w:marBottom w:val="0"/>
                                          <w:divBdr>
                                            <w:top w:val="none" w:sz="0" w:space="0" w:color="auto"/>
                                            <w:left w:val="none" w:sz="0" w:space="0" w:color="auto"/>
                                            <w:bottom w:val="none" w:sz="0" w:space="0" w:color="auto"/>
                                            <w:right w:val="none" w:sz="0" w:space="0" w:color="auto"/>
                                          </w:divBdr>
                                        </w:div>
                                      </w:divsChild>
                                    </w:div>
                                    <w:div w:id="735013705">
                                      <w:marLeft w:val="0"/>
                                      <w:marRight w:val="0"/>
                                      <w:marTop w:val="0"/>
                                      <w:marBottom w:val="0"/>
                                      <w:divBdr>
                                        <w:top w:val="none" w:sz="0" w:space="0" w:color="auto"/>
                                        <w:left w:val="none" w:sz="0" w:space="0" w:color="auto"/>
                                        <w:bottom w:val="none" w:sz="0" w:space="0" w:color="auto"/>
                                        <w:right w:val="none" w:sz="0" w:space="0" w:color="auto"/>
                                      </w:divBdr>
                                      <w:divsChild>
                                        <w:div w:id="1990137042">
                                          <w:marLeft w:val="0"/>
                                          <w:marRight w:val="0"/>
                                          <w:marTop w:val="0"/>
                                          <w:marBottom w:val="0"/>
                                          <w:divBdr>
                                            <w:top w:val="none" w:sz="0" w:space="0" w:color="auto"/>
                                            <w:left w:val="none" w:sz="0" w:space="0" w:color="auto"/>
                                            <w:bottom w:val="none" w:sz="0" w:space="0" w:color="auto"/>
                                            <w:right w:val="none" w:sz="0" w:space="0" w:color="auto"/>
                                          </w:divBdr>
                                        </w:div>
                                        <w:div w:id="1977568420">
                                          <w:marLeft w:val="240"/>
                                          <w:marRight w:val="0"/>
                                          <w:marTop w:val="0"/>
                                          <w:marBottom w:val="0"/>
                                          <w:divBdr>
                                            <w:top w:val="none" w:sz="0" w:space="0" w:color="auto"/>
                                            <w:left w:val="none" w:sz="0" w:space="0" w:color="auto"/>
                                            <w:bottom w:val="none" w:sz="0" w:space="0" w:color="auto"/>
                                            <w:right w:val="none" w:sz="0" w:space="0" w:color="auto"/>
                                          </w:divBdr>
                                          <w:divsChild>
                                            <w:div w:id="1568105238">
                                              <w:marLeft w:val="0"/>
                                              <w:marRight w:val="0"/>
                                              <w:marTop w:val="0"/>
                                              <w:marBottom w:val="0"/>
                                              <w:divBdr>
                                                <w:top w:val="none" w:sz="0" w:space="0" w:color="auto"/>
                                                <w:left w:val="none" w:sz="0" w:space="0" w:color="auto"/>
                                                <w:bottom w:val="none" w:sz="0" w:space="0" w:color="auto"/>
                                                <w:right w:val="none" w:sz="0" w:space="0" w:color="auto"/>
                                              </w:divBdr>
                                            </w:div>
                                          </w:divsChild>
                                        </w:div>
                                        <w:div w:id="11948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43277">
                                  <w:marLeft w:val="0"/>
                                  <w:marRight w:val="0"/>
                                  <w:marTop w:val="0"/>
                                  <w:marBottom w:val="0"/>
                                  <w:divBdr>
                                    <w:top w:val="none" w:sz="0" w:space="0" w:color="auto"/>
                                    <w:left w:val="none" w:sz="0" w:space="0" w:color="auto"/>
                                    <w:bottom w:val="none" w:sz="0" w:space="0" w:color="auto"/>
                                    <w:right w:val="none" w:sz="0" w:space="0" w:color="auto"/>
                                  </w:divBdr>
                                </w:div>
                              </w:divsChild>
                            </w:div>
                            <w:div w:id="385684964">
                              <w:marLeft w:val="0"/>
                              <w:marRight w:val="0"/>
                              <w:marTop w:val="0"/>
                              <w:marBottom w:val="0"/>
                              <w:divBdr>
                                <w:top w:val="none" w:sz="0" w:space="0" w:color="auto"/>
                                <w:left w:val="none" w:sz="0" w:space="0" w:color="auto"/>
                                <w:bottom w:val="none" w:sz="0" w:space="0" w:color="auto"/>
                                <w:right w:val="none" w:sz="0" w:space="0" w:color="auto"/>
                              </w:divBdr>
                              <w:divsChild>
                                <w:div w:id="1561092303">
                                  <w:marLeft w:val="0"/>
                                  <w:marRight w:val="0"/>
                                  <w:marTop w:val="0"/>
                                  <w:marBottom w:val="0"/>
                                  <w:divBdr>
                                    <w:top w:val="none" w:sz="0" w:space="0" w:color="auto"/>
                                    <w:left w:val="none" w:sz="0" w:space="0" w:color="auto"/>
                                    <w:bottom w:val="none" w:sz="0" w:space="0" w:color="auto"/>
                                    <w:right w:val="none" w:sz="0" w:space="0" w:color="auto"/>
                                  </w:divBdr>
                                </w:div>
                                <w:div w:id="622225317">
                                  <w:marLeft w:val="240"/>
                                  <w:marRight w:val="0"/>
                                  <w:marTop w:val="0"/>
                                  <w:marBottom w:val="0"/>
                                  <w:divBdr>
                                    <w:top w:val="none" w:sz="0" w:space="0" w:color="auto"/>
                                    <w:left w:val="none" w:sz="0" w:space="0" w:color="auto"/>
                                    <w:bottom w:val="none" w:sz="0" w:space="0" w:color="auto"/>
                                    <w:right w:val="none" w:sz="0" w:space="0" w:color="auto"/>
                                  </w:divBdr>
                                  <w:divsChild>
                                    <w:div w:id="2079865612">
                                      <w:marLeft w:val="0"/>
                                      <w:marRight w:val="0"/>
                                      <w:marTop w:val="0"/>
                                      <w:marBottom w:val="0"/>
                                      <w:divBdr>
                                        <w:top w:val="none" w:sz="0" w:space="0" w:color="auto"/>
                                        <w:left w:val="none" w:sz="0" w:space="0" w:color="auto"/>
                                        <w:bottom w:val="none" w:sz="0" w:space="0" w:color="auto"/>
                                        <w:right w:val="none" w:sz="0" w:space="0" w:color="auto"/>
                                      </w:divBdr>
                                    </w:div>
                                    <w:div w:id="239363966">
                                      <w:marLeft w:val="0"/>
                                      <w:marRight w:val="0"/>
                                      <w:marTop w:val="0"/>
                                      <w:marBottom w:val="0"/>
                                      <w:divBdr>
                                        <w:top w:val="none" w:sz="0" w:space="0" w:color="auto"/>
                                        <w:left w:val="none" w:sz="0" w:space="0" w:color="auto"/>
                                        <w:bottom w:val="none" w:sz="0" w:space="0" w:color="auto"/>
                                        <w:right w:val="none" w:sz="0" w:space="0" w:color="auto"/>
                                      </w:divBdr>
                                      <w:divsChild>
                                        <w:div w:id="1683778323">
                                          <w:marLeft w:val="0"/>
                                          <w:marRight w:val="0"/>
                                          <w:marTop w:val="0"/>
                                          <w:marBottom w:val="0"/>
                                          <w:divBdr>
                                            <w:top w:val="none" w:sz="0" w:space="0" w:color="auto"/>
                                            <w:left w:val="none" w:sz="0" w:space="0" w:color="auto"/>
                                            <w:bottom w:val="none" w:sz="0" w:space="0" w:color="auto"/>
                                            <w:right w:val="none" w:sz="0" w:space="0" w:color="auto"/>
                                          </w:divBdr>
                                        </w:div>
                                        <w:div w:id="1828394465">
                                          <w:marLeft w:val="240"/>
                                          <w:marRight w:val="0"/>
                                          <w:marTop w:val="0"/>
                                          <w:marBottom w:val="0"/>
                                          <w:divBdr>
                                            <w:top w:val="none" w:sz="0" w:space="0" w:color="auto"/>
                                            <w:left w:val="none" w:sz="0" w:space="0" w:color="auto"/>
                                            <w:bottom w:val="none" w:sz="0" w:space="0" w:color="auto"/>
                                            <w:right w:val="none" w:sz="0" w:space="0" w:color="auto"/>
                                          </w:divBdr>
                                          <w:divsChild>
                                            <w:div w:id="1910994922">
                                              <w:marLeft w:val="0"/>
                                              <w:marRight w:val="0"/>
                                              <w:marTop w:val="0"/>
                                              <w:marBottom w:val="0"/>
                                              <w:divBdr>
                                                <w:top w:val="none" w:sz="0" w:space="0" w:color="auto"/>
                                                <w:left w:val="none" w:sz="0" w:space="0" w:color="auto"/>
                                                <w:bottom w:val="none" w:sz="0" w:space="0" w:color="auto"/>
                                                <w:right w:val="none" w:sz="0" w:space="0" w:color="auto"/>
                                              </w:divBdr>
                                            </w:div>
                                            <w:div w:id="1764492738">
                                              <w:marLeft w:val="0"/>
                                              <w:marRight w:val="0"/>
                                              <w:marTop w:val="0"/>
                                              <w:marBottom w:val="0"/>
                                              <w:divBdr>
                                                <w:top w:val="none" w:sz="0" w:space="0" w:color="auto"/>
                                                <w:left w:val="none" w:sz="0" w:space="0" w:color="auto"/>
                                                <w:bottom w:val="none" w:sz="0" w:space="0" w:color="auto"/>
                                                <w:right w:val="none" w:sz="0" w:space="0" w:color="auto"/>
                                              </w:divBdr>
                                            </w:div>
                                          </w:divsChild>
                                        </w:div>
                                        <w:div w:id="2035958045">
                                          <w:marLeft w:val="0"/>
                                          <w:marRight w:val="0"/>
                                          <w:marTop w:val="0"/>
                                          <w:marBottom w:val="0"/>
                                          <w:divBdr>
                                            <w:top w:val="none" w:sz="0" w:space="0" w:color="auto"/>
                                            <w:left w:val="none" w:sz="0" w:space="0" w:color="auto"/>
                                            <w:bottom w:val="none" w:sz="0" w:space="0" w:color="auto"/>
                                            <w:right w:val="none" w:sz="0" w:space="0" w:color="auto"/>
                                          </w:divBdr>
                                        </w:div>
                                      </w:divsChild>
                                    </w:div>
                                    <w:div w:id="2120174641">
                                      <w:marLeft w:val="0"/>
                                      <w:marRight w:val="0"/>
                                      <w:marTop w:val="0"/>
                                      <w:marBottom w:val="0"/>
                                      <w:divBdr>
                                        <w:top w:val="none" w:sz="0" w:space="0" w:color="auto"/>
                                        <w:left w:val="none" w:sz="0" w:space="0" w:color="auto"/>
                                        <w:bottom w:val="none" w:sz="0" w:space="0" w:color="auto"/>
                                        <w:right w:val="none" w:sz="0" w:space="0" w:color="auto"/>
                                      </w:divBdr>
                                      <w:divsChild>
                                        <w:div w:id="2125271034">
                                          <w:marLeft w:val="0"/>
                                          <w:marRight w:val="0"/>
                                          <w:marTop w:val="0"/>
                                          <w:marBottom w:val="0"/>
                                          <w:divBdr>
                                            <w:top w:val="none" w:sz="0" w:space="0" w:color="auto"/>
                                            <w:left w:val="none" w:sz="0" w:space="0" w:color="auto"/>
                                            <w:bottom w:val="none" w:sz="0" w:space="0" w:color="auto"/>
                                            <w:right w:val="none" w:sz="0" w:space="0" w:color="auto"/>
                                          </w:divBdr>
                                        </w:div>
                                        <w:div w:id="1087117520">
                                          <w:marLeft w:val="240"/>
                                          <w:marRight w:val="0"/>
                                          <w:marTop w:val="0"/>
                                          <w:marBottom w:val="0"/>
                                          <w:divBdr>
                                            <w:top w:val="none" w:sz="0" w:space="0" w:color="auto"/>
                                            <w:left w:val="none" w:sz="0" w:space="0" w:color="auto"/>
                                            <w:bottom w:val="none" w:sz="0" w:space="0" w:color="auto"/>
                                            <w:right w:val="none" w:sz="0" w:space="0" w:color="auto"/>
                                          </w:divBdr>
                                          <w:divsChild>
                                            <w:div w:id="1789855176">
                                              <w:marLeft w:val="0"/>
                                              <w:marRight w:val="0"/>
                                              <w:marTop w:val="0"/>
                                              <w:marBottom w:val="0"/>
                                              <w:divBdr>
                                                <w:top w:val="none" w:sz="0" w:space="0" w:color="auto"/>
                                                <w:left w:val="none" w:sz="0" w:space="0" w:color="auto"/>
                                                <w:bottom w:val="none" w:sz="0" w:space="0" w:color="auto"/>
                                                <w:right w:val="none" w:sz="0" w:space="0" w:color="auto"/>
                                              </w:divBdr>
                                            </w:div>
                                          </w:divsChild>
                                        </w:div>
                                        <w:div w:id="21073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8240">
                                  <w:marLeft w:val="0"/>
                                  <w:marRight w:val="0"/>
                                  <w:marTop w:val="0"/>
                                  <w:marBottom w:val="0"/>
                                  <w:divBdr>
                                    <w:top w:val="none" w:sz="0" w:space="0" w:color="auto"/>
                                    <w:left w:val="none" w:sz="0" w:space="0" w:color="auto"/>
                                    <w:bottom w:val="none" w:sz="0" w:space="0" w:color="auto"/>
                                    <w:right w:val="none" w:sz="0" w:space="0" w:color="auto"/>
                                  </w:divBdr>
                                </w:div>
                              </w:divsChild>
                            </w:div>
                            <w:div w:id="609121274">
                              <w:marLeft w:val="0"/>
                              <w:marRight w:val="0"/>
                              <w:marTop w:val="0"/>
                              <w:marBottom w:val="0"/>
                              <w:divBdr>
                                <w:top w:val="none" w:sz="0" w:space="0" w:color="auto"/>
                                <w:left w:val="none" w:sz="0" w:space="0" w:color="auto"/>
                                <w:bottom w:val="none" w:sz="0" w:space="0" w:color="auto"/>
                                <w:right w:val="none" w:sz="0" w:space="0" w:color="auto"/>
                              </w:divBdr>
                              <w:divsChild>
                                <w:div w:id="1518041590">
                                  <w:marLeft w:val="0"/>
                                  <w:marRight w:val="0"/>
                                  <w:marTop w:val="0"/>
                                  <w:marBottom w:val="0"/>
                                  <w:divBdr>
                                    <w:top w:val="none" w:sz="0" w:space="0" w:color="auto"/>
                                    <w:left w:val="none" w:sz="0" w:space="0" w:color="auto"/>
                                    <w:bottom w:val="none" w:sz="0" w:space="0" w:color="auto"/>
                                    <w:right w:val="none" w:sz="0" w:space="0" w:color="auto"/>
                                  </w:divBdr>
                                </w:div>
                                <w:div w:id="1385175762">
                                  <w:marLeft w:val="240"/>
                                  <w:marRight w:val="0"/>
                                  <w:marTop w:val="0"/>
                                  <w:marBottom w:val="0"/>
                                  <w:divBdr>
                                    <w:top w:val="none" w:sz="0" w:space="0" w:color="auto"/>
                                    <w:left w:val="none" w:sz="0" w:space="0" w:color="auto"/>
                                    <w:bottom w:val="none" w:sz="0" w:space="0" w:color="auto"/>
                                    <w:right w:val="none" w:sz="0" w:space="0" w:color="auto"/>
                                  </w:divBdr>
                                  <w:divsChild>
                                    <w:div w:id="249657152">
                                      <w:marLeft w:val="0"/>
                                      <w:marRight w:val="0"/>
                                      <w:marTop w:val="0"/>
                                      <w:marBottom w:val="0"/>
                                      <w:divBdr>
                                        <w:top w:val="none" w:sz="0" w:space="0" w:color="auto"/>
                                        <w:left w:val="none" w:sz="0" w:space="0" w:color="auto"/>
                                        <w:bottom w:val="none" w:sz="0" w:space="0" w:color="auto"/>
                                        <w:right w:val="none" w:sz="0" w:space="0" w:color="auto"/>
                                      </w:divBdr>
                                    </w:div>
                                    <w:div w:id="295305434">
                                      <w:marLeft w:val="0"/>
                                      <w:marRight w:val="0"/>
                                      <w:marTop w:val="0"/>
                                      <w:marBottom w:val="0"/>
                                      <w:divBdr>
                                        <w:top w:val="none" w:sz="0" w:space="0" w:color="auto"/>
                                        <w:left w:val="none" w:sz="0" w:space="0" w:color="auto"/>
                                        <w:bottom w:val="none" w:sz="0" w:space="0" w:color="auto"/>
                                        <w:right w:val="none" w:sz="0" w:space="0" w:color="auto"/>
                                      </w:divBdr>
                                      <w:divsChild>
                                        <w:div w:id="63770515">
                                          <w:marLeft w:val="0"/>
                                          <w:marRight w:val="0"/>
                                          <w:marTop w:val="0"/>
                                          <w:marBottom w:val="0"/>
                                          <w:divBdr>
                                            <w:top w:val="none" w:sz="0" w:space="0" w:color="auto"/>
                                            <w:left w:val="none" w:sz="0" w:space="0" w:color="auto"/>
                                            <w:bottom w:val="none" w:sz="0" w:space="0" w:color="auto"/>
                                            <w:right w:val="none" w:sz="0" w:space="0" w:color="auto"/>
                                          </w:divBdr>
                                        </w:div>
                                        <w:div w:id="1144809616">
                                          <w:marLeft w:val="240"/>
                                          <w:marRight w:val="0"/>
                                          <w:marTop w:val="0"/>
                                          <w:marBottom w:val="0"/>
                                          <w:divBdr>
                                            <w:top w:val="none" w:sz="0" w:space="0" w:color="auto"/>
                                            <w:left w:val="none" w:sz="0" w:space="0" w:color="auto"/>
                                            <w:bottom w:val="none" w:sz="0" w:space="0" w:color="auto"/>
                                            <w:right w:val="none" w:sz="0" w:space="0" w:color="auto"/>
                                          </w:divBdr>
                                          <w:divsChild>
                                            <w:div w:id="256016008">
                                              <w:marLeft w:val="0"/>
                                              <w:marRight w:val="0"/>
                                              <w:marTop w:val="0"/>
                                              <w:marBottom w:val="0"/>
                                              <w:divBdr>
                                                <w:top w:val="none" w:sz="0" w:space="0" w:color="auto"/>
                                                <w:left w:val="none" w:sz="0" w:space="0" w:color="auto"/>
                                                <w:bottom w:val="none" w:sz="0" w:space="0" w:color="auto"/>
                                                <w:right w:val="none" w:sz="0" w:space="0" w:color="auto"/>
                                              </w:divBdr>
                                            </w:div>
                                            <w:div w:id="1503543385">
                                              <w:marLeft w:val="0"/>
                                              <w:marRight w:val="0"/>
                                              <w:marTop w:val="0"/>
                                              <w:marBottom w:val="0"/>
                                              <w:divBdr>
                                                <w:top w:val="none" w:sz="0" w:space="0" w:color="auto"/>
                                                <w:left w:val="none" w:sz="0" w:space="0" w:color="auto"/>
                                                <w:bottom w:val="none" w:sz="0" w:space="0" w:color="auto"/>
                                                <w:right w:val="none" w:sz="0" w:space="0" w:color="auto"/>
                                              </w:divBdr>
                                            </w:div>
                                          </w:divsChild>
                                        </w:div>
                                        <w:div w:id="72287773">
                                          <w:marLeft w:val="0"/>
                                          <w:marRight w:val="0"/>
                                          <w:marTop w:val="0"/>
                                          <w:marBottom w:val="0"/>
                                          <w:divBdr>
                                            <w:top w:val="none" w:sz="0" w:space="0" w:color="auto"/>
                                            <w:left w:val="none" w:sz="0" w:space="0" w:color="auto"/>
                                            <w:bottom w:val="none" w:sz="0" w:space="0" w:color="auto"/>
                                            <w:right w:val="none" w:sz="0" w:space="0" w:color="auto"/>
                                          </w:divBdr>
                                        </w:div>
                                      </w:divsChild>
                                    </w:div>
                                    <w:div w:id="2140299763">
                                      <w:marLeft w:val="0"/>
                                      <w:marRight w:val="0"/>
                                      <w:marTop w:val="0"/>
                                      <w:marBottom w:val="0"/>
                                      <w:divBdr>
                                        <w:top w:val="none" w:sz="0" w:space="0" w:color="auto"/>
                                        <w:left w:val="none" w:sz="0" w:space="0" w:color="auto"/>
                                        <w:bottom w:val="none" w:sz="0" w:space="0" w:color="auto"/>
                                        <w:right w:val="none" w:sz="0" w:space="0" w:color="auto"/>
                                      </w:divBdr>
                                      <w:divsChild>
                                        <w:div w:id="1083574629">
                                          <w:marLeft w:val="0"/>
                                          <w:marRight w:val="0"/>
                                          <w:marTop w:val="0"/>
                                          <w:marBottom w:val="0"/>
                                          <w:divBdr>
                                            <w:top w:val="none" w:sz="0" w:space="0" w:color="auto"/>
                                            <w:left w:val="none" w:sz="0" w:space="0" w:color="auto"/>
                                            <w:bottom w:val="none" w:sz="0" w:space="0" w:color="auto"/>
                                            <w:right w:val="none" w:sz="0" w:space="0" w:color="auto"/>
                                          </w:divBdr>
                                        </w:div>
                                        <w:div w:id="688408808">
                                          <w:marLeft w:val="240"/>
                                          <w:marRight w:val="0"/>
                                          <w:marTop w:val="0"/>
                                          <w:marBottom w:val="0"/>
                                          <w:divBdr>
                                            <w:top w:val="none" w:sz="0" w:space="0" w:color="auto"/>
                                            <w:left w:val="none" w:sz="0" w:space="0" w:color="auto"/>
                                            <w:bottom w:val="none" w:sz="0" w:space="0" w:color="auto"/>
                                            <w:right w:val="none" w:sz="0" w:space="0" w:color="auto"/>
                                          </w:divBdr>
                                          <w:divsChild>
                                            <w:div w:id="1628585182">
                                              <w:marLeft w:val="0"/>
                                              <w:marRight w:val="0"/>
                                              <w:marTop w:val="0"/>
                                              <w:marBottom w:val="0"/>
                                              <w:divBdr>
                                                <w:top w:val="none" w:sz="0" w:space="0" w:color="auto"/>
                                                <w:left w:val="none" w:sz="0" w:space="0" w:color="auto"/>
                                                <w:bottom w:val="none" w:sz="0" w:space="0" w:color="auto"/>
                                                <w:right w:val="none" w:sz="0" w:space="0" w:color="auto"/>
                                              </w:divBdr>
                                            </w:div>
                                          </w:divsChild>
                                        </w:div>
                                        <w:div w:id="20967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991">
                                  <w:marLeft w:val="0"/>
                                  <w:marRight w:val="0"/>
                                  <w:marTop w:val="0"/>
                                  <w:marBottom w:val="0"/>
                                  <w:divBdr>
                                    <w:top w:val="none" w:sz="0" w:space="0" w:color="auto"/>
                                    <w:left w:val="none" w:sz="0" w:space="0" w:color="auto"/>
                                    <w:bottom w:val="none" w:sz="0" w:space="0" w:color="auto"/>
                                    <w:right w:val="none" w:sz="0" w:space="0" w:color="auto"/>
                                  </w:divBdr>
                                </w:div>
                              </w:divsChild>
                            </w:div>
                            <w:div w:id="483742047">
                              <w:marLeft w:val="0"/>
                              <w:marRight w:val="0"/>
                              <w:marTop w:val="0"/>
                              <w:marBottom w:val="0"/>
                              <w:divBdr>
                                <w:top w:val="none" w:sz="0" w:space="0" w:color="auto"/>
                                <w:left w:val="none" w:sz="0" w:space="0" w:color="auto"/>
                                <w:bottom w:val="none" w:sz="0" w:space="0" w:color="auto"/>
                                <w:right w:val="none" w:sz="0" w:space="0" w:color="auto"/>
                              </w:divBdr>
                              <w:divsChild>
                                <w:div w:id="1431660039">
                                  <w:marLeft w:val="0"/>
                                  <w:marRight w:val="0"/>
                                  <w:marTop w:val="0"/>
                                  <w:marBottom w:val="0"/>
                                  <w:divBdr>
                                    <w:top w:val="none" w:sz="0" w:space="0" w:color="auto"/>
                                    <w:left w:val="none" w:sz="0" w:space="0" w:color="auto"/>
                                    <w:bottom w:val="none" w:sz="0" w:space="0" w:color="auto"/>
                                    <w:right w:val="none" w:sz="0" w:space="0" w:color="auto"/>
                                  </w:divBdr>
                                </w:div>
                                <w:div w:id="1634556578">
                                  <w:marLeft w:val="240"/>
                                  <w:marRight w:val="0"/>
                                  <w:marTop w:val="0"/>
                                  <w:marBottom w:val="0"/>
                                  <w:divBdr>
                                    <w:top w:val="none" w:sz="0" w:space="0" w:color="auto"/>
                                    <w:left w:val="none" w:sz="0" w:space="0" w:color="auto"/>
                                    <w:bottom w:val="none" w:sz="0" w:space="0" w:color="auto"/>
                                    <w:right w:val="none" w:sz="0" w:space="0" w:color="auto"/>
                                  </w:divBdr>
                                  <w:divsChild>
                                    <w:div w:id="1276206964">
                                      <w:marLeft w:val="0"/>
                                      <w:marRight w:val="0"/>
                                      <w:marTop w:val="0"/>
                                      <w:marBottom w:val="0"/>
                                      <w:divBdr>
                                        <w:top w:val="none" w:sz="0" w:space="0" w:color="auto"/>
                                        <w:left w:val="none" w:sz="0" w:space="0" w:color="auto"/>
                                        <w:bottom w:val="none" w:sz="0" w:space="0" w:color="auto"/>
                                        <w:right w:val="none" w:sz="0" w:space="0" w:color="auto"/>
                                      </w:divBdr>
                                    </w:div>
                                    <w:div w:id="706104747">
                                      <w:marLeft w:val="0"/>
                                      <w:marRight w:val="0"/>
                                      <w:marTop w:val="0"/>
                                      <w:marBottom w:val="0"/>
                                      <w:divBdr>
                                        <w:top w:val="none" w:sz="0" w:space="0" w:color="auto"/>
                                        <w:left w:val="none" w:sz="0" w:space="0" w:color="auto"/>
                                        <w:bottom w:val="none" w:sz="0" w:space="0" w:color="auto"/>
                                        <w:right w:val="none" w:sz="0" w:space="0" w:color="auto"/>
                                      </w:divBdr>
                                      <w:divsChild>
                                        <w:div w:id="46228944">
                                          <w:marLeft w:val="0"/>
                                          <w:marRight w:val="0"/>
                                          <w:marTop w:val="0"/>
                                          <w:marBottom w:val="0"/>
                                          <w:divBdr>
                                            <w:top w:val="none" w:sz="0" w:space="0" w:color="auto"/>
                                            <w:left w:val="none" w:sz="0" w:space="0" w:color="auto"/>
                                            <w:bottom w:val="none" w:sz="0" w:space="0" w:color="auto"/>
                                            <w:right w:val="none" w:sz="0" w:space="0" w:color="auto"/>
                                          </w:divBdr>
                                        </w:div>
                                        <w:div w:id="713429153">
                                          <w:marLeft w:val="240"/>
                                          <w:marRight w:val="0"/>
                                          <w:marTop w:val="0"/>
                                          <w:marBottom w:val="0"/>
                                          <w:divBdr>
                                            <w:top w:val="none" w:sz="0" w:space="0" w:color="auto"/>
                                            <w:left w:val="none" w:sz="0" w:space="0" w:color="auto"/>
                                            <w:bottom w:val="none" w:sz="0" w:space="0" w:color="auto"/>
                                            <w:right w:val="none" w:sz="0" w:space="0" w:color="auto"/>
                                          </w:divBdr>
                                          <w:divsChild>
                                            <w:div w:id="1901213979">
                                              <w:marLeft w:val="0"/>
                                              <w:marRight w:val="0"/>
                                              <w:marTop w:val="0"/>
                                              <w:marBottom w:val="0"/>
                                              <w:divBdr>
                                                <w:top w:val="none" w:sz="0" w:space="0" w:color="auto"/>
                                                <w:left w:val="none" w:sz="0" w:space="0" w:color="auto"/>
                                                <w:bottom w:val="none" w:sz="0" w:space="0" w:color="auto"/>
                                                <w:right w:val="none" w:sz="0" w:space="0" w:color="auto"/>
                                              </w:divBdr>
                                            </w:div>
                                            <w:div w:id="1508864372">
                                              <w:marLeft w:val="0"/>
                                              <w:marRight w:val="0"/>
                                              <w:marTop w:val="0"/>
                                              <w:marBottom w:val="0"/>
                                              <w:divBdr>
                                                <w:top w:val="none" w:sz="0" w:space="0" w:color="auto"/>
                                                <w:left w:val="none" w:sz="0" w:space="0" w:color="auto"/>
                                                <w:bottom w:val="none" w:sz="0" w:space="0" w:color="auto"/>
                                                <w:right w:val="none" w:sz="0" w:space="0" w:color="auto"/>
                                              </w:divBdr>
                                            </w:div>
                                          </w:divsChild>
                                        </w:div>
                                        <w:div w:id="1961186227">
                                          <w:marLeft w:val="0"/>
                                          <w:marRight w:val="0"/>
                                          <w:marTop w:val="0"/>
                                          <w:marBottom w:val="0"/>
                                          <w:divBdr>
                                            <w:top w:val="none" w:sz="0" w:space="0" w:color="auto"/>
                                            <w:left w:val="none" w:sz="0" w:space="0" w:color="auto"/>
                                            <w:bottom w:val="none" w:sz="0" w:space="0" w:color="auto"/>
                                            <w:right w:val="none" w:sz="0" w:space="0" w:color="auto"/>
                                          </w:divBdr>
                                        </w:div>
                                      </w:divsChild>
                                    </w:div>
                                    <w:div w:id="1242983534">
                                      <w:marLeft w:val="0"/>
                                      <w:marRight w:val="0"/>
                                      <w:marTop w:val="0"/>
                                      <w:marBottom w:val="0"/>
                                      <w:divBdr>
                                        <w:top w:val="none" w:sz="0" w:space="0" w:color="auto"/>
                                        <w:left w:val="none" w:sz="0" w:space="0" w:color="auto"/>
                                        <w:bottom w:val="none" w:sz="0" w:space="0" w:color="auto"/>
                                        <w:right w:val="none" w:sz="0" w:space="0" w:color="auto"/>
                                      </w:divBdr>
                                      <w:divsChild>
                                        <w:div w:id="1237090196">
                                          <w:marLeft w:val="0"/>
                                          <w:marRight w:val="0"/>
                                          <w:marTop w:val="0"/>
                                          <w:marBottom w:val="0"/>
                                          <w:divBdr>
                                            <w:top w:val="none" w:sz="0" w:space="0" w:color="auto"/>
                                            <w:left w:val="none" w:sz="0" w:space="0" w:color="auto"/>
                                            <w:bottom w:val="none" w:sz="0" w:space="0" w:color="auto"/>
                                            <w:right w:val="none" w:sz="0" w:space="0" w:color="auto"/>
                                          </w:divBdr>
                                        </w:div>
                                        <w:div w:id="1257059540">
                                          <w:marLeft w:val="240"/>
                                          <w:marRight w:val="0"/>
                                          <w:marTop w:val="0"/>
                                          <w:marBottom w:val="0"/>
                                          <w:divBdr>
                                            <w:top w:val="none" w:sz="0" w:space="0" w:color="auto"/>
                                            <w:left w:val="none" w:sz="0" w:space="0" w:color="auto"/>
                                            <w:bottom w:val="none" w:sz="0" w:space="0" w:color="auto"/>
                                            <w:right w:val="none" w:sz="0" w:space="0" w:color="auto"/>
                                          </w:divBdr>
                                          <w:divsChild>
                                            <w:div w:id="24214936">
                                              <w:marLeft w:val="0"/>
                                              <w:marRight w:val="0"/>
                                              <w:marTop w:val="0"/>
                                              <w:marBottom w:val="0"/>
                                              <w:divBdr>
                                                <w:top w:val="none" w:sz="0" w:space="0" w:color="auto"/>
                                                <w:left w:val="none" w:sz="0" w:space="0" w:color="auto"/>
                                                <w:bottom w:val="none" w:sz="0" w:space="0" w:color="auto"/>
                                                <w:right w:val="none" w:sz="0" w:space="0" w:color="auto"/>
                                              </w:divBdr>
                                            </w:div>
                                          </w:divsChild>
                                        </w:div>
                                        <w:div w:id="104244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4481">
                                  <w:marLeft w:val="0"/>
                                  <w:marRight w:val="0"/>
                                  <w:marTop w:val="0"/>
                                  <w:marBottom w:val="0"/>
                                  <w:divBdr>
                                    <w:top w:val="none" w:sz="0" w:space="0" w:color="auto"/>
                                    <w:left w:val="none" w:sz="0" w:space="0" w:color="auto"/>
                                    <w:bottom w:val="none" w:sz="0" w:space="0" w:color="auto"/>
                                    <w:right w:val="none" w:sz="0" w:space="0" w:color="auto"/>
                                  </w:divBdr>
                                </w:div>
                              </w:divsChild>
                            </w:div>
                            <w:div w:id="1604848118">
                              <w:marLeft w:val="0"/>
                              <w:marRight w:val="0"/>
                              <w:marTop w:val="0"/>
                              <w:marBottom w:val="0"/>
                              <w:divBdr>
                                <w:top w:val="none" w:sz="0" w:space="0" w:color="auto"/>
                                <w:left w:val="none" w:sz="0" w:space="0" w:color="auto"/>
                                <w:bottom w:val="none" w:sz="0" w:space="0" w:color="auto"/>
                                <w:right w:val="none" w:sz="0" w:space="0" w:color="auto"/>
                              </w:divBdr>
                              <w:divsChild>
                                <w:div w:id="1132018790">
                                  <w:marLeft w:val="0"/>
                                  <w:marRight w:val="0"/>
                                  <w:marTop w:val="0"/>
                                  <w:marBottom w:val="0"/>
                                  <w:divBdr>
                                    <w:top w:val="none" w:sz="0" w:space="0" w:color="auto"/>
                                    <w:left w:val="none" w:sz="0" w:space="0" w:color="auto"/>
                                    <w:bottom w:val="none" w:sz="0" w:space="0" w:color="auto"/>
                                    <w:right w:val="none" w:sz="0" w:space="0" w:color="auto"/>
                                  </w:divBdr>
                                </w:div>
                                <w:div w:id="797457158">
                                  <w:marLeft w:val="240"/>
                                  <w:marRight w:val="0"/>
                                  <w:marTop w:val="0"/>
                                  <w:marBottom w:val="0"/>
                                  <w:divBdr>
                                    <w:top w:val="none" w:sz="0" w:space="0" w:color="auto"/>
                                    <w:left w:val="none" w:sz="0" w:space="0" w:color="auto"/>
                                    <w:bottom w:val="none" w:sz="0" w:space="0" w:color="auto"/>
                                    <w:right w:val="none" w:sz="0" w:space="0" w:color="auto"/>
                                  </w:divBdr>
                                  <w:divsChild>
                                    <w:div w:id="789932892">
                                      <w:marLeft w:val="0"/>
                                      <w:marRight w:val="0"/>
                                      <w:marTop w:val="0"/>
                                      <w:marBottom w:val="0"/>
                                      <w:divBdr>
                                        <w:top w:val="none" w:sz="0" w:space="0" w:color="auto"/>
                                        <w:left w:val="none" w:sz="0" w:space="0" w:color="auto"/>
                                        <w:bottom w:val="none" w:sz="0" w:space="0" w:color="auto"/>
                                        <w:right w:val="none" w:sz="0" w:space="0" w:color="auto"/>
                                      </w:divBdr>
                                    </w:div>
                                    <w:div w:id="1886214303">
                                      <w:marLeft w:val="0"/>
                                      <w:marRight w:val="0"/>
                                      <w:marTop w:val="0"/>
                                      <w:marBottom w:val="0"/>
                                      <w:divBdr>
                                        <w:top w:val="none" w:sz="0" w:space="0" w:color="auto"/>
                                        <w:left w:val="none" w:sz="0" w:space="0" w:color="auto"/>
                                        <w:bottom w:val="none" w:sz="0" w:space="0" w:color="auto"/>
                                        <w:right w:val="none" w:sz="0" w:space="0" w:color="auto"/>
                                      </w:divBdr>
                                      <w:divsChild>
                                        <w:div w:id="1217739182">
                                          <w:marLeft w:val="0"/>
                                          <w:marRight w:val="0"/>
                                          <w:marTop w:val="0"/>
                                          <w:marBottom w:val="0"/>
                                          <w:divBdr>
                                            <w:top w:val="none" w:sz="0" w:space="0" w:color="auto"/>
                                            <w:left w:val="none" w:sz="0" w:space="0" w:color="auto"/>
                                            <w:bottom w:val="none" w:sz="0" w:space="0" w:color="auto"/>
                                            <w:right w:val="none" w:sz="0" w:space="0" w:color="auto"/>
                                          </w:divBdr>
                                        </w:div>
                                        <w:div w:id="962005275">
                                          <w:marLeft w:val="240"/>
                                          <w:marRight w:val="0"/>
                                          <w:marTop w:val="0"/>
                                          <w:marBottom w:val="0"/>
                                          <w:divBdr>
                                            <w:top w:val="none" w:sz="0" w:space="0" w:color="auto"/>
                                            <w:left w:val="none" w:sz="0" w:space="0" w:color="auto"/>
                                            <w:bottom w:val="none" w:sz="0" w:space="0" w:color="auto"/>
                                            <w:right w:val="none" w:sz="0" w:space="0" w:color="auto"/>
                                          </w:divBdr>
                                          <w:divsChild>
                                            <w:div w:id="1397823709">
                                              <w:marLeft w:val="0"/>
                                              <w:marRight w:val="0"/>
                                              <w:marTop w:val="0"/>
                                              <w:marBottom w:val="0"/>
                                              <w:divBdr>
                                                <w:top w:val="none" w:sz="0" w:space="0" w:color="auto"/>
                                                <w:left w:val="none" w:sz="0" w:space="0" w:color="auto"/>
                                                <w:bottom w:val="none" w:sz="0" w:space="0" w:color="auto"/>
                                                <w:right w:val="none" w:sz="0" w:space="0" w:color="auto"/>
                                              </w:divBdr>
                                            </w:div>
                                            <w:div w:id="1540313178">
                                              <w:marLeft w:val="0"/>
                                              <w:marRight w:val="0"/>
                                              <w:marTop w:val="0"/>
                                              <w:marBottom w:val="0"/>
                                              <w:divBdr>
                                                <w:top w:val="none" w:sz="0" w:space="0" w:color="auto"/>
                                                <w:left w:val="none" w:sz="0" w:space="0" w:color="auto"/>
                                                <w:bottom w:val="none" w:sz="0" w:space="0" w:color="auto"/>
                                                <w:right w:val="none" w:sz="0" w:space="0" w:color="auto"/>
                                              </w:divBdr>
                                            </w:div>
                                          </w:divsChild>
                                        </w:div>
                                        <w:div w:id="1629437385">
                                          <w:marLeft w:val="0"/>
                                          <w:marRight w:val="0"/>
                                          <w:marTop w:val="0"/>
                                          <w:marBottom w:val="0"/>
                                          <w:divBdr>
                                            <w:top w:val="none" w:sz="0" w:space="0" w:color="auto"/>
                                            <w:left w:val="none" w:sz="0" w:space="0" w:color="auto"/>
                                            <w:bottom w:val="none" w:sz="0" w:space="0" w:color="auto"/>
                                            <w:right w:val="none" w:sz="0" w:space="0" w:color="auto"/>
                                          </w:divBdr>
                                        </w:div>
                                      </w:divsChild>
                                    </w:div>
                                    <w:div w:id="1993369939">
                                      <w:marLeft w:val="0"/>
                                      <w:marRight w:val="0"/>
                                      <w:marTop w:val="0"/>
                                      <w:marBottom w:val="0"/>
                                      <w:divBdr>
                                        <w:top w:val="none" w:sz="0" w:space="0" w:color="auto"/>
                                        <w:left w:val="none" w:sz="0" w:space="0" w:color="auto"/>
                                        <w:bottom w:val="none" w:sz="0" w:space="0" w:color="auto"/>
                                        <w:right w:val="none" w:sz="0" w:space="0" w:color="auto"/>
                                      </w:divBdr>
                                      <w:divsChild>
                                        <w:div w:id="2073386280">
                                          <w:marLeft w:val="0"/>
                                          <w:marRight w:val="0"/>
                                          <w:marTop w:val="0"/>
                                          <w:marBottom w:val="0"/>
                                          <w:divBdr>
                                            <w:top w:val="none" w:sz="0" w:space="0" w:color="auto"/>
                                            <w:left w:val="none" w:sz="0" w:space="0" w:color="auto"/>
                                            <w:bottom w:val="none" w:sz="0" w:space="0" w:color="auto"/>
                                            <w:right w:val="none" w:sz="0" w:space="0" w:color="auto"/>
                                          </w:divBdr>
                                        </w:div>
                                        <w:div w:id="2004622808">
                                          <w:marLeft w:val="240"/>
                                          <w:marRight w:val="0"/>
                                          <w:marTop w:val="0"/>
                                          <w:marBottom w:val="0"/>
                                          <w:divBdr>
                                            <w:top w:val="none" w:sz="0" w:space="0" w:color="auto"/>
                                            <w:left w:val="none" w:sz="0" w:space="0" w:color="auto"/>
                                            <w:bottom w:val="none" w:sz="0" w:space="0" w:color="auto"/>
                                            <w:right w:val="none" w:sz="0" w:space="0" w:color="auto"/>
                                          </w:divBdr>
                                          <w:divsChild>
                                            <w:div w:id="1597517370">
                                              <w:marLeft w:val="0"/>
                                              <w:marRight w:val="0"/>
                                              <w:marTop w:val="0"/>
                                              <w:marBottom w:val="0"/>
                                              <w:divBdr>
                                                <w:top w:val="none" w:sz="0" w:space="0" w:color="auto"/>
                                                <w:left w:val="none" w:sz="0" w:space="0" w:color="auto"/>
                                                <w:bottom w:val="none" w:sz="0" w:space="0" w:color="auto"/>
                                                <w:right w:val="none" w:sz="0" w:space="0" w:color="auto"/>
                                              </w:divBdr>
                                            </w:div>
                                          </w:divsChild>
                                        </w:div>
                                        <w:div w:id="197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0193">
                                  <w:marLeft w:val="0"/>
                                  <w:marRight w:val="0"/>
                                  <w:marTop w:val="0"/>
                                  <w:marBottom w:val="0"/>
                                  <w:divBdr>
                                    <w:top w:val="none" w:sz="0" w:space="0" w:color="auto"/>
                                    <w:left w:val="none" w:sz="0" w:space="0" w:color="auto"/>
                                    <w:bottom w:val="none" w:sz="0" w:space="0" w:color="auto"/>
                                    <w:right w:val="none" w:sz="0" w:space="0" w:color="auto"/>
                                  </w:divBdr>
                                </w:div>
                              </w:divsChild>
                            </w:div>
                            <w:div w:id="313610575">
                              <w:marLeft w:val="0"/>
                              <w:marRight w:val="0"/>
                              <w:marTop w:val="0"/>
                              <w:marBottom w:val="0"/>
                              <w:divBdr>
                                <w:top w:val="none" w:sz="0" w:space="0" w:color="auto"/>
                                <w:left w:val="none" w:sz="0" w:space="0" w:color="auto"/>
                                <w:bottom w:val="none" w:sz="0" w:space="0" w:color="auto"/>
                                <w:right w:val="none" w:sz="0" w:space="0" w:color="auto"/>
                              </w:divBdr>
                              <w:divsChild>
                                <w:div w:id="1052995627">
                                  <w:marLeft w:val="0"/>
                                  <w:marRight w:val="0"/>
                                  <w:marTop w:val="0"/>
                                  <w:marBottom w:val="0"/>
                                  <w:divBdr>
                                    <w:top w:val="none" w:sz="0" w:space="0" w:color="auto"/>
                                    <w:left w:val="none" w:sz="0" w:space="0" w:color="auto"/>
                                    <w:bottom w:val="none" w:sz="0" w:space="0" w:color="auto"/>
                                    <w:right w:val="none" w:sz="0" w:space="0" w:color="auto"/>
                                  </w:divBdr>
                                </w:div>
                                <w:div w:id="1463842442">
                                  <w:marLeft w:val="240"/>
                                  <w:marRight w:val="0"/>
                                  <w:marTop w:val="0"/>
                                  <w:marBottom w:val="0"/>
                                  <w:divBdr>
                                    <w:top w:val="none" w:sz="0" w:space="0" w:color="auto"/>
                                    <w:left w:val="none" w:sz="0" w:space="0" w:color="auto"/>
                                    <w:bottom w:val="none" w:sz="0" w:space="0" w:color="auto"/>
                                    <w:right w:val="none" w:sz="0" w:space="0" w:color="auto"/>
                                  </w:divBdr>
                                  <w:divsChild>
                                    <w:div w:id="1254819230">
                                      <w:marLeft w:val="0"/>
                                      <w:marRight w:val="0"/>
                                      <w:marTop w:val="0"/>
                                      <w:marBottom w:val="0"/>
                                      <w:divBdr>
                                        <w:top w:val="none" w:sz="0" w:space="0" w:color="auto"/>
                                        <w:left w:val="none" w:sz="0" w:space="0" w:color="auto"/>
                                        <w:bottom w:val="none" w:sz="0" w:space="0" w:color="auto"/>
                                        <w:right w:val="none" w:sz="0" w:space="0" w:color="auto"/>
                                      </w:divBdr>
                                    </w:div>
                                    <w:div w:id="2063560312">
                                      <w:marLeft w:val="0"/>
                                      <w:marRight w:val="0"/>
                                      <w:marTop w:val="0"/>
                                      <w:marBottom w:val="0"/>
                                      <w:divBdr>
                                        <w:top w:val="none" w:sz="0" w:space="0" w:color="auto"/>
                                        <w:left w:val="none" w:sz="0" w:space="0" w:color="auto"/>
                                        <w:bottom w:val="none" w:sz="0" w:space="0" w:color="auto"/>
                                        <w:right w:val="none" w:sz="0" w:space="0" w:color="auto"/>
                                      </w:divBdr>
                                      <w:divsChild>
                                        <w:div w:id="1991015008">
                                          <w:marLeft w:val="0"/>
                                          <w:marRight w:val="0"/>
                                          <w:marTop w:val="0"/>
                                          <w:marBottom w:val="0"/>
                                          <w:divBdr>
                                            <w:top w:val="none" w:sz="0" w:space="0" w:color="auto"/>
                                            <w:left w:val="none" w:sz="0" w:space="0" w:color="auto"/>
                                            <w:bottom w:val="none" w:sz="0" w:space="0" w:color="auto"/>
                                            <w:right w:val="none" w:sz="0" w:space="0" w:color="auto"/>
                                          </w:divBdr>
                                        </w:div>
                                        <w:div w:id="711424099">
                                          <w:marLeft w:val="240"/>
                                          <w:marRight w:val="0"/>
                                          <w:marTop w:val="0"/>
                                          <w:marBottom w:val="0"/>
                                          <w:divBdr>
                                            <w:top w:val="none" w:sz="0" w:space="0" w:color="auto"/>
                                            <w:left w:val="none" w:sz="0" w:space="0" w:color="auto"/>
                                            <w:bottom w:val="none" w:sz="0" w:space="0" w:color="auto"/>
                                            <w:right w:val="none" w:sz="0" w:space="0" w:color="auto"/>
                                          </w:divBdr>
                                          <w:divsChild>
                                            <w:div w:id="1905211845">
                                              <w:marLeft w:val="0"/>
                                              <w:marRight w:val="0"/>
                                              <w:marTop w:val="0"/>
                                              <w:marBottom w:val="0"/>
                                              <w:divBdr>
                                                <w:top w:val="none" w:sz="0" w:space="0" w:color="auto"/>
                                                <w:left w:val="none" w:sz="0" w:space="0" w:color="auto"/>
                                                <w:bottom w:val="none" w:sz="0" w:space="0" w:color="auto"/>
                                                <w:right w:val="none" w:sz="0" w:space="0" w:color="auto"/>
                                              </w:divBdr>
                                            </w:div>
                                            <w:div w:id="1554922268">
                                              <w:marLeft w:val="0"/>
                                              <w:marRight w:val="0"/>
                                              <w:marTop w:val="0"/>
                                              <w:marBottom w:val="0"/>
                                              <w:divBdr>
                                                <w:top w:val="none" w:sz="0" w:space="0" w:color="auto"/>
                                                <w:left w:val="none" w:sz="0" w:space="0" w:color="auto"/>
                                                <w:bottom w:val="none" w:sz="0" w:space="0" w:color="auto"/>
                                                <w:right w:val="none" w:sz="0" w:space="0" w:color="auto"/>
                                              </w:divBdr>
                                            </w:div>
                                          </w:divsChild>
                                        </w:div>
                                        <w:div w:id="394208111">
                                          <w:marLeft w:val="0"/>
                                          <w:marRight w:val="0"/>
                                          <w:marTop w:val="0"/>
                                          <w:marBottom w:val="0"/>
                                          <w:divBdr>
                                            <w:top w:val="none" w:sz="0" w:space="0" w:color="auto"/>
                                            <w:left w:val="none" w:sz="0" w:space="0" w:color="auto"/>
                                            <w:bottom w:val="none" w:sz="0" w:space="0" w:color="auto"/>
                                            <w:right w:val="none" w:sz="0" w:space="0" w:color="auto"/>
                                          </w:divBdr>
                                        </w:div>
                                      </w:divsChild>
                                    </w:div>
                                    <w:div w:id="1394351435">
                                      <w:marLeft w:val="0"/>
                                      <w:marRight w:val="0"/>
                                      <w:marTop w:val="0"/>
                                      <w:marBottom w:val="0"/>
                                      <w:divBdr>
                                        <w:top w:val="none" w:sz="0" w:space="0" w:color="auto"/>
                                        <w:left w:val="none" w:sz="0" w:space="0" w:color="auto"/>
                                        <w:bottom w:val="none" w:sz="0" w:space="0" w:color="auto"/>
                                        <w:right w:val="none" w:sz="0" w:space="0" w:color="auto"/>
                                      </w:divBdr>
                                      <w:divsChild>
                                        <w:div w:id="412507084">
                                          <w:marLeft w:val="0"/>
                                          <w:marRight w:val="0"/>
                                          <w:marTop w:val="0"/>
                                          <w:marBottom w:val="0"/>
                                          <w:divBdr>
                                            <w:top w:val="none" w:sz="0" w:space="0" w:color="auto"/>
                                            <w:left w:val="none" w:sz="0" w:space="0" w:color="auto"/>
                                            <w:bottom w:val="none" w:sz="0" w:space="0" w:color="auto"/>
                                            <w:right w:val="none" w:sz="0" w:space="0" w:color="auto"/>
                                          </w:divBdr>
                                        </w:div>
                                        <w:div w:id="795756672">
                                          <w:marLeft w:val="240"/>
                                          <w:marRight w:val="0"/>
                                          <w:marTop w:val="0"/>
                                          <w:marBottom w:val="0"/>
                                          <w:divBdr>
                                            <w:top w:val="none" w:sz="0" w:space="0" w:color="auto"/>
                                            <w:left w:val="none" w:sz="0" w:space="0" w:color="auto"/>
                                            <w:bottom w:val="none" w:sz="0" w:space="0" w:color="auto"/>
                                            <w:right w:val="none" w:sz="0" w:space="0" w:color="auto"/>
                                          </w:divBdr>
                                          <w:divsChild>
                                            <w:div w:id="915473736">
                                              <w:marLeft w:val="0"/>
                                              <w:marRight w:val="0"/>
                                              <w:marTop w:val="0"/>
                                              <w:marBottom w:val="0"/>
                                              <w:divBdr>
                                                <w:top w:val="none" w:sz="0" w:space="0" w:color="auto"/>
                                                <w:left w:val="none" w:sz="0" w:space="0" w:color="auto"/>
                                                <w:bottom w:val="none" w:sz="0" w:space="0" w:color="auto"/>
                                                <w:right w:val="none" w:sz="0" w:space="0" w:color="auto"/>
                                              </w:divBdr>
                                            </w:div>
                                          </w:divsChild>
                                        </w:div>
                                        <w:div w:id="188444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18263">
                                  <w:marLeft w:val="0"/>
                                  <w:marRight w:val="0"/>
                                  <w:marTop w:val="0"/>
                                  <w:marBottom w:val="0"/>
                                  <w:divBdr>
                                    <w:top w:val="none" w:sz="0" w:space="0" w:color="auto"/>
                                    <w:left w:val="none" w:sz="0" w:space="0" w:color="auto"/>
                                    <w:bottom w:val="none" w:sz="0" w:space="0" w:color="auto"/>
                                    <w:right w:val="none" w:sz="0" w:space="0" w:color="auto"/>
                                  </w:divBdr>
                                </w:div>
                              </w:divsChild>
                            </w:div>
                            <w:div w:id="906958639">
                              <w:marLeft w:val="0"/>
                              <w:marRight w:val="0"/>
                              <w:marTop w:val="0"/>
                              <w:marBottom w:val="0"/>
                              <w:divBdr>
                                <w:top w:val="none" w:sz="0" w:space="0" w:color="auto"/>
                                <w:left w:val="none" w:sz="0" w:space="0" w:color="auto"/>
                                <w:bottom w:val="none" w:sz="0" w:space="0" w:color="auto"/>
                                <w:right w:val="none" w:sz="0" w:space="0" w:color="auto"/>
                              </w:divBdr>
                              <w:divsChild>
                                <w:div w:id="1573197346">
                                  <w:marLeft w:val="0"/>
                                  <w:marRight w:val="0"/>
                                  <w:marTop w:val="0"/>
                                  <w:marBottom w:val="0"/>
                                  <w:divBdr>
                                    <w:top w:val="none" w:sz="0" w:space="0" w:color="auto"/>
                                    <w:left w:val="none" w:sz="0" w:space="0" w:color="auto"/>
                                    <w:bottom w:val="none" w:sz="0" w:space="0" w:color="auto"/>
                                    <w:right w:val="none" w:sz="0" w:space="0" w:color="auto"/>
                                  </w:divBdr>
                                </w:div>
                                <w:div w:id="1695687212">
                                  <w:marLeft w:val="240"/>
                                  <w:marRight w:val="0"/>
                                  <w:marTop w:val="0"/>
                                  <w:marBottom w:val="0"/>
                                  <w:divBdr>
                                    <w:top w:val="none" w:sz="0" w:space="0" w:color="auto"/>
                                    <w:left w:val="none" w:sz="0" w:space="0" w:color="auto"/>
                                    <w:bottom w:val="none" w:sz="0" w:space="0" w:color="auto"/>
                                    <w:right w:val="none" w:sz="0" w:space="0" w:color="auto"/>
                                  </w:divBdr>
                                  <w:divsChild>
                                    <w:div w:id="481239378">
                                      <w:marLeft w:val="0"/>
                                      <w:marRight w:val="0"/>
                                      <w:marTop w:val="0"/>
                                      <w:marBottom w:val="0"/>
                                      <w:divBdr>
                                        <w:top w:val="none" w:sz="0" w:space="0" w:color="auto"/>
                                        <w:left w:val="none" w:sz="0" w:space="0" w:color="auto"/>
                                        <w:bottom w:val="none" w:sz="0" w:space="0" w:color="auto"/>
                                        <w:right w:val="none" w:sz="0" w:space="0" w:color="auto"/>
                                      </w:divBdr>
                                    </w:div>
                                    <w:div w:id="573857802">
                                      <w:marLeft w:val="0"/>
                                      <w:marRight w:val="0"/>
                                      <w:marTop w:val="0"/>
                                      <w:marBottom w:val="0"/>
                                      <w:divBdr>
                                        <w:top w:val="none" w:sz="0" w:space="0" w:color="auto"/>
                                        <w:left w:val="none" w:sz="0" w:space="0" w:color="auto"/>
                                        <w:bottom w:val="none" w:sz="0" w:space="0" w:color="auto"/>
                                        <w:right w:val="none" w:sz="0" w:space="0" w:color="auto"/>
                                      </w:divBdr>
                                      <w:divsChild>
                                        <w:div w:id="1767575784">
                                          <w:marLeft w:val="0"/>
                                          <w:marRight w:val="0"/>
                                          <w:marTop w:val="0"/>
                                          <w:marBottom w:val="0"/>
                                          <w:divBdr>
                                            <w:top w:val="none" w:sz="0" w:space="0" w:color="auto"/>
                                            <w:left w:val="none" w:sz="0" w:space="0" w:color="auto"/>
                                            <w:bottom w:val="none" w:sz="0" w:space="0" w:color="auto"/>
                                            <w:right w:val="none" w:sz="0" w:space="0" w:color="auto"/>
                                          </w:divBdr>
                                        </w:div>
                                        <w:div w:id="336009077">
                                          <w:marLeft w:val="240"/>
                                          <w:marRight w:val="0"/>
                                          <w:marTop w:val="0"/>
                                          <w:marBottom w:val="0"/>
                                          <w:divBdr>
                                            <w:top w:val="none" w:sz="0" w:space="0" w:color="auto"/>
                                            <w:left w:val="none" w:sz="0" w:space="0" w:color="auto"/>
                                            <w:bottom w:val="none" w:sz="0" w:space="0" w:color="auto"/>
                                            <w:right w:val="none" w:sz="0" w:space="0" w:color="auto"/>
                                          </w:divBdr>
                                          <w:divsChild>
                                            <w:div w:id="705563268">
                                              <w:marLeft w:val="0"/>
                                              <w:marRight w:val="0"/>
                                              <w:marTop w:val="0"/>
                                              <w:marBottom w:val="0"/>
                                              <w:divBdr>
                                                <w:top w:val="none" w:sz="0" w:space="0" w:color="auto"/>
                                                <w:left w:val="none" w:sz="0" w:space="0" w:color="auto"/>
                                                <w:bottom w:val="none" w:sz="0" w:space="0" w:color="auto"/>
                                                <w:right w:val="none" w:sz="0" w:space="0" w:color="auto"/>
                                              </w:divBdr>
                                            </w:div>
                                            <w:div w:id="1839267977">
                                              <w:marLeft w:val="0"/>
                                              <w:marRight w:val="0"/>
                                              <w:marTop w:val="0"/>
                                              <w:marBottom w:val="0"/>
                                              <w:divBdr>
                                                <w:top w:val="none" w:sz="0" w:space="0" w:color="auto"/>
                                                <w:left w:val="none" w:sz="0" w:space="0" w:color="auto"/>
                                                <w:bottom w:val="none" w:sz="0" w:space="0" w:color="auto"/>
                                                <w:right w:val="none" w:sz="0" w:space="0" w:color="auto"/>
                                              </w:divBdr>
                                            </w:div>
                                          </w:divsChild>
                                        </w:div>
                                        <w:div w:id="1630017031">
                                          <w:marLeft w:val="0"/>
                                          <w:marRight w:val="0"/>
                                          <w:marTop w:val="0"/>
                                          <w:marBottom w:val="0"/>
                                          <w:divBdr>
                                            <w:top w:val="none" w:sz="0" w:space="0" w:color="auto"/>
                                            <w:left w:val="none" w:sz="0" w:space="0" w:color="auto"/>
                                            <w:bottom w:val="none" w:sz="0" w:space="0" w:color="auto"/>
                                            <w:right w:val="none" w:sz="0" w:space="0" w:color="auto"/>
                                          </w:divBdr>
                                        </w:div>
                                      </w:divsChild>
                                    </w:div>
                                    <w:div w:id="541987837">
                                      <w:marLeft w:val="0"/>
                                      <w:marRight w:val="0"/>
                                      <w:marTop w:val="0"/>
                                      <w:marBottom w:val="0"/>
                                      <w:divBdr>
                                        <w:top w:val="none" w:sz="0" w:space="0" w:color="auto"/>
                                        <w:left w:val="none" w:sz="0" w:space="0" w:color="auto"/>
                                        <w:bottom w:val="none" w:sz="0" w:space="0" w:color="auto"/>
                                        <w:right w:val="none" w:sz="0" w:space="0" w:color="auto"/>
                                      </w:divBdr>
                                      <w:divsChild>
                                        <w:div w:id="205336847">
                                          <w:marLeft w:val="0"/>
                                          <w:marRight w:val="0"/>
                                          <w:marTop w:val="0"/>
                                          <w:marBottom w:val="0"/>
                                          <w:divBdr>
                                            <w:top w:val="none" w:sz="0" w:space="0" w:color="auto"/>
                                            <w:left w:val="none" w:sz="0" w:space="0" w:color="auto"/>
                                            <w:bottom w:val="none" w:sz="0" w:space="0" w:color="auto"/>
                                            <w:right w:val="none" w:sz="0" w:space="0" w:color="auto"/>
                                          </w:divBdr>
                                        </w:div>
                                        <w:div w:id="265818663">
                                          <w:marLeft w:val="240"/>
                                          <w:marRight w:val="0"/>
                                          <w:marTop w:val="0"/>
                                          <w:marBottom w:val="0"/>
                                          <w:divBdr>
                                            <w:top w:val="none" w:sz="0" w:space="0" w:color="auto"/>
                                            <w:left w:val="none" w:sz="0" w:space="0" w:color="auto"/>
                                            <w:bottom w:val="none" w:sz="0" w:space="0" w:color="auto"/>
                                            <w:right w:val="none" w:sz="0" w:space="0" w:color="auto"/>
                                          </w:divBdr>
                                          <w:divsChild>
                                            <w:div w:id="586764791">
                                              <w:marLeft w:val="0"/>
                                              <w:marRight w:val="0"/>
                                              <w:marTop w:val="0"/>
                                              <w:marBottom w:val="0"/>
                                              <w:divBdr>
                                                <w:top w:val="none" w:sz="0" w:space="0" w:color="auto"/>
                                                <w:left w:val="none" w:sz="0" w:space="0" w:color="auto"/>
                                                <w:bottom w:val="none" w:sz="0" w:space="0" w:color="auto"/>
                                                <w:right w:val="none" w:sz="0" w:space="0" w:color="auto"/>
                                              </w:divBdr>
                                            </w:div>
                                          </w:divsChild>
                                        </w:div>
                                        <w:div w:id="16243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6789">
                                  <w:marLeft w:val="0"/>
                                  <w:marRight w:val="0"/>
                                  <w:marTop w:val="0"/>
                                  <w:marBottom w:val="0"/>
                                  <w:divBdr>
                                    <w:top w:val="none" w:sz="0" w:space="0" w:color="auto"/>
                                    <w:left w:val="none" w:sz="0" w:space="0" w:color="auto"/>
                                    <w:bottom w:val="none" w:sz="0" w:space="0" w:color="auto"/>
                                    <w:right w:val="none" w:sz="0" w:space="0" w:color="auto"/>
                                  </w:divBdr>
                                </w:div>
                              </w:divsChild>
                            </w:div>
                            <w:div w:id="534732909">
                              <w:marLeft w:val="0"/>
                              <w:marRight w:val="0"/>
                              <w:marTop w:val="0"/>
                              <w:marBottom w:val="0"/>
                              <w:divBdr>
                                <w:top w:val="none" w:sz="0" w:space="0" w:color="auto"/>
                                <w:left w:val="none" w:sz="0" w:space="0" w:color="auto"/>
                                <w:bottom w:val="none" w:sz="0" w:space="0" w:color="auto"/>
                                <w:right w:val="none" w:sz="0" w:space="0" w:color="auto"/>
                              </w:divBdr>
                              <w:divsChild>
                                <w:div w:id="10377580">
                                  <w:marLeft w:val="0"/>
                                  <w:marRight w:val="0"/>
                                  <w:marTop w:val="0"/>
                                  <w:marBottom w:val="0"/>
                                  <w:divBdr>
                                    <w:top w:val="none" w:sz="0" w:space="0" w:color="auto"/>
                                    <w:left w:val="none" w:sz="0" w:space="0" w:color="auto"/>
                                    <w:bottom w:val="none" w:sz="0" w:space="0" w:color="auto"/>
                                    <w:right w:val="none" w:sz="0" w:space="0" w:color="auto"/>
                                  </w:divBdr>
                                </w:div>
                                <w:div w:id="336730742">
                                  <w:marLeft w:val="240"/>
                                  <w:marRight w:val="0"/>
                                  <w:marTop w:val="0"/>
                                  <w:marBottom w:val="0"/>
                                  <w:divBdr>
                                    <w:top w:val="none" w:sz="0" w:space="0" w:color="auto"/>
                                    <w:left w:val="none" w:sz="0" w:space="0" w:color="auto"/>
                                    <w:bottom w:val="none" w:sz="0" w:space="0" w:color="auto"/>
                                    <w:right w:val="none" w:sz="0" w:space="0" w:color="auto"/>
                                  </w:divBdr>
                                  <w:divsChild>
                                    <w:div w:id="752433840">
                                      <w:marLeft w:val="0"/>
                                      <w:marRight w:val="0"/>
                                      <w:marTop w:val="0"/>
                                      <w:marBottom w:val="0"/>
                                      <w:divBdr>
                                        <w:top w:val="none" w:sz="0" w:space="0" w:color="auto"/>
                                        <w:left w:val="none" w:sz="0" w:space="0" w:color="auto"/>
                                        <w:bottom w:val="none" w:sz="0" w:space="0" w:color="auto"/>
                                        <w:right w:val="none" w:sz="0" w:space="0" w:color="auto"/>
                                      </w:divBdr>
                                    </w:div>
                                    <w:div w:id="1508905060">
                                      <w:marLeft w:val="0"/>
                                      <w:marRight w:val="0"/>
                                      <w:marTop w:val="0"/>
                                      <w:marBottom w:val="0"/>
                                      <w:divBdr>
                                        <w:top w:val="none" w:sz="0" w:space="0" w:color="auto"/>
                                        <w:left w:val="none" w:sz="0" w:space="0" w:color="auto"/>
                                        <w:bottom w:val="none" w:sz="0" w:space="0" w:color="auto"/>
                                        <w:right w:val="none" w:sz="0" w:space="0" w:color="auto"/>
                                      </w:divBdr>
                                      <w:divsChild>
                                        <w:div w:id="2037803954">
                                          <w:marLeft w:val="0"/>
                                          <w:marRight w:val="0"/>
                                          <w:marTop w:val="0"/>
                                          <w:marBottom w:val="0"/>
                                          <w:divBdr>
                                            <w:top w:val="none" w:sz="0" w:space="0" w:color="auto"/>
                                            <w:left w:val="none" w:sz="0" w:space="0" w:color="auto"/>
                                            <w:bottom w:val="none" w:sz="0" w:space="0" w:color="auto"/>
                                            <w:right w:val="none" w:sz="0" w:space="0" w:color="auto"/>
                                          </w:divBdr>
                                        </w:div>
                                        <w:div w:id="1251543952">
                                          <w:marLeft w:val="240"/>
                                          <w:marRight w:val="0"/>
                                          <w:marTop w:val="0"/>
                                          <w:marBottom w:val="0"/>
                                          <w:divBdr>
                                            <w:top w:val="none" w:sz="0" w:space="0" w:color="auto"/>
                                            <w:left w:val="none" w:sz="0" w:space="0" w:color="auto"/>
                                            <w:bottom w:val="none" w:sz="0" w:space="0" w:color="auto"/>
                                            <w:right w:val="none" w:sz="0" w:space="0" w:color="auto"/>
                                          </w:divBdr>
                                          <w:divsChild>
                                            <w:div w:id="552272471">
                                              <w:marLeft w:val="0"/>
                                              <w:marRight w:val="0"/>
                                              <w:marTop w:val="0"/>
                                              <w:marBottom w:val="0"/>
                                              <w:divBdr>
                                                <w:top w:val="none" w:sz="0" w:space="0" w:color="auto"/>
                                                <w:left w:val="none" w:sz="0" w:space="0" w:color="auto"/>
                                                <w:bottom w:val="none" w:sz="0" w:space="0" w:color="auto"/>
                                                <w:right w:val="none" w:sz="0" w:space="0" w:color="auto"/>
                                              </w:divBdr>
                                            </w:div>
                                            <w:div w:id="1442610150">
                                              <w:marLeft w:val="0"/>
                                              <w:marRight w:val="0"/>
                                              <w:marTop w:val="0"/>
                                              <w:marBottom w:val="0"/>
                                              <w:divBdr>
                                                <w:top w:val="none" w:sz="0" w:space="0" w:color="auto"/>
                                                <w:left w:val="none" w:sz="0" w:space="0" w:color="auto"/>
                                                <w:bottom w:val="none" w:sz="0" w:space="0" w:color="auto"/>
                                                <w:right w:val="none" w:sz="0" w:space="0" w:color="auto"/>
                                              </w:divBdr>
                                            </w:div>
                                          </w:divsChild>
                                        </w:div>
                                        <w:div w:id="707266596">
                                          <w:marLeft w:val="0"/>
                                          <w:marRight w:val="0"/>
                                          <w:marTop w:val="0"/>
                                          <w:marBottom w:val="0"/>
                                          <w:divBdr>
                                            <w:top w:val="none" w:sz="0" w:space="0" w:color="auto"/>
                                            <w:left w:val="none" w:sz="0" w:space="0" w:color="auto"/>
                                            <w:bottom w:val="none" w:sz="0" w:space="0" w:color="auto"/>
                                            <w:right w:val="none" w:sz="0" w:space="0" w:color="auto"/>
                                          </w:divBdr>
                                        </w:div>
                                      </w:divsChild>
                                    </w:div>
                                    <w:div w:id="1975478990">
                                      <w:marLeft w:val="0"/>
                                      <w:marRight w:val="0"/>
                                      <w:marTop w:val="0"/>
                                      <w:marBottom w:val="0"/>
                                      <w:divBdr>
                                        <w:top w:val="none" w:sz="0" w:space="0" w:color="auto"/>
                                        <w:left w:val="none" w:sz="0" w:space="0" w:color="auto"/>
                                        <w:bottom w:val="none" w:sz="0" w:space="0" w:color="auto"/>
                                        <w:right w:val="none" w:sz="0" w:space="0" w:color="auto"/>
                                      </w:divBdr>
                                      <w:divsChild>
                                        <w:div w:id="1205018234">
                                          <w:marLeft w:val="0"/>
                                          <w:marRight w:val="0"/>
                                          <w:marTop w:val="0"/>
                                          <w:marBottom w:val="0"/>
                                          <w:divBdr>
                                            <w:top w:val="none" w:sz="0" w:space="0" w:color="auto"/>
                                            <w:left w:val="none" w:sz="0" w:space="0" w:color="auto"/>
                                            <w:bottom w:val="none" w:sz="0" w:space="0" w:color="auto"/>
                                            <w:right w:val="none" w:sz="0" w:space="0" w:color="auto"/>
                                          </w:divBdr>
                                        </w:div>
                                        <w:div w:id="2093157858">
                                          <w:marLeft w:val="240"/>
                                          <w:marRight w:val="0"/>
                                          <w:marTop w:val="0"/>
                                          <w:marBottom w:val="0"/>
                                          <w:divBdr>
                                            <w:top w:val="none" w:sz="0" w:space="0" w:color="auto"/>
                                            <w:left w:val="none" w:sz="0" w:space="0" w:color="auto"/>
                                            <w:bottom w:val="none" w:sz="0" w:space="0" w:color="auto"/>
                                            <w:right w:val="none" w:sz="0" w:space="0" w:color="auto"/>
                                          </w:divBdr>
                                          <w:divsChild>
                                            <w:div w:id="1017580825">
                                              <w:marLeft w:val="0"/>
                                              <w:marRight w:val="0"/>
                                              <w:marTop w:val="0"/>
                                              <w:marBottom w:val="0"/>
                                              <w:divBdr>
                                                <w:top w:val="none" w:sz="0" w:space="0" w:color="auto"/>
                                                <w:left w:val="none" w:sz="0" w:space="0" w:color="auto"/>
                                                <w:bottom w:val="none" w:sz="0" w:space="0" w:color="auto"/>
                                                <w:right w:val="none" w:sz="0" w:space="0" w:color="auto"/>
                                              </w:divBdr>
                                            </w:div>
                                          </w:divsChild>
                                        </w:div>
                                        <w:div w:id="4834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47509">
                                  <w:marLeft w:val="0"/>
                                  <w:marRight w:val="0"/>
                                  <w:marTop w:val="0"/>
                                  <w:marBottom w:val="0"/>
                                  <w:divBdr>
                                    <w:top w:val="none" w:sz="0" w:space="0" w:color="auto"/>
                                    <w:left w:val="none" w:sz="0" w:space="0" w:color="auto"/>
                                    <w:bottom w:val="none" w:sz="0" w:space="0" w:color="auto"/>
                                    <w:right w:val="none" w:sz="0" w:space="0" w:color="auto"/>
                                  </w:divBdr>
                                </w:div>
                              </w:divsChild>
                            </w:div>
                            <w:div w:id="1288660504">
                              <w:marLeft w:val="0"/>
                              <w:marRight w:val="0"/>
                              <w:marTop w:val="0"/>
                              <w:marBottom w:val="0"/>
                              <w:divBdr>
                                <w:top w:val="none" w:sz="0" w:space="0" w:color="auto"/>
                                <w:left w:val="none" w:sz="0" w:space="0" w:color="auto"/>
                                <w:bottom w:val="none" w:sz="0" w:space="0" w:color="auto"/>
                                <w:right w:val="none" w:sz="0" w:space="0" w:color="auto"/>
                              </w:divBdr>
                              <w:divsChild>
                                <w:div w:id="1828472600">
                                  <w:marLeft w:val="0"/>
                                  <w:marRight w:val="0"/>
                                  <w:marTop w:val="0"/>
                                  <w:marBottom w:val="0"/>
                                  <w:divBdr>
                                    <w:top w:val="none" w:sz="0" w:space="0" w:color="auto"/>
                                    <w:left w:val="none" w:sz="0" w:space="0" w:color="auto"/>
                                    <w:bottom w:val="none" w:sz="0" w:space="0" w:color="auto"/>
                                    <w:right w:val="none" w:sz="0" w:space="0" w:color="auto"/>
                                  </w:divBdr>
                                </w:div>
                                <w:div w:id="581718471">
                                  <w:marLeft w:val="240"/>
                                  <w:marRight w:val="0"/>
                                  <w:marTop w:val="0"/>
                                  <w:marBottom w:val="0"/>
                                  <w:divBdr>
                                    <w:top w:val="none" w:sz="0" w:space="0" w:color="auto"/>
                                    <w:left w:val="none" w:sz="0" w:space="0" w:color="auto"/>
                                    <w:bottom w:val="none" w:sz="0" w:space="0" w:color="auto"/>
                                    <w:right w:val="none" w:sz="0" w:space="0" w:color="auto"/>
                                  </w:divBdr>
                                  <w:divsChild>
                                    <w:div w:id="2040473644">
                                      <w:marLeft w:val="0"/>
                                      <w:marRight w:val="0"/>
                                      <w:marTop w:val="0"/>
                                      <w:marBottom w:val="0"/>
                                      <w:divBdr>
                                        <w:top w:val="none" w:sz="0" w:space="0" w:color="auto"/>
                                        <w:left w:val="none" w:sz="0" w:space="0" w:color="auto"/>
                                        <w:bottom w:val="none" w:sz="0" w:space="0" w:color="auto"/>
                                        <w:right w:val="none" w:sz="0" w:space="0" w:color="auto"/>
                                      </w:divBdr>
                                    </w:div>
                                    <w:div w:id="493230428">
                                      <w:marLeft w:val="0"/>
                                      <w:marRight w:val="0"/>
                                      <w:marTop w:val="0"/>
                                      <w:marBottom w:val="0"/>
                                      <w:divBdr>
                                        <w:top w:val="none" w:sz="0" w:space="0" w:color="auto"/>
                                        <w:left w:val="none" w:sz="0" w:space="0" w:color="auto"/>
                                        <w:bottom w:val="none" w:sz="0" w:space="0" w:color="auto"/>
                                        <w:right w:val="none" w:sz="0" w:space="0" w:color="auto"/>
                                      </w:divBdr>
                                      <w:divsChild>
                                        <w:div w:id="764618891">
                                          <w:marLeft w:val="0"/>
                                          <w:marRight w:val="0"/>
                                          <w:marTop w:val="0"/>
                                          <w:marBottom w:val="0"/>
                                          <w:divBdr>
                                            <w:top w:val="none" w:sz="0" w:space="0" w:color="auto"/>
                                            <w:left w:val="none" w:sz="0" w:space="0" w:color="auto"/>
                                            <w:bottom w:val="none" w:sz="0" w:space="0" w:color="auto"/>
                                            <w:right w:val="none" w:sz="0" w:space="0" w:color="auto"/>
                                          </w:divBdr>
                                        </w:div>
                                        <w:div w:id="176887551">
                                          <w:marLeft w:val="240"/>
                                          <w:marRight w:val="0"/>
                                          <w:marTop w:val="0"/>
                                          <w:marBottom w:val="0"/>
                                          <w:divBdr>
                                            <w:top w:val="none" w:sz="0" w:space="0" w:color="auto"/>
                                            <w:left w:val="none" w:sz="0" w:space="0" w:color="auto"/>
                                            <w:bottom w:val="none" w:sz="0" w:space="0" w:color="auto"/>
                                            <w:right w:val="none" w:sz="0" w:space="0" w:color="auto"/>
                                          </w:divBdr>
                                          <w:divsChild>
                                            <w:div w:id="1596400423">
                                              <w:marLeft w:val="0"/>
                                              <w:marRight w:val="0"/>
                                              <w:marTop w:val="0"/>
                                              <w:marBottom w:val="0"/>
                                              <w:divBdr>
                                                <w:top w:val="none" w:sz="0" w:space="0" w:color="auto"/>
                                                <w:left w:val="none" w:sz="0" w:space="0" w:color="auto"/>
                                                <w:bottom w:val="none" w:sz="0" w:space="0" w:color="auto"/>
                                                <w:right w:val="none" w:sz="0" w:space="0" w:color="auto"/>
                                              </w:divBdr>
                                            </w:div>
                                            <w:div w:id="825434538">
                                              <w:marLeft w:val="0"/>
                                              <w:marRight w:val="0"/>
                                              <w:marTop w:val="0"/>
                                              <w:marBottom w:val="0"/>
                                              <w:divBdr>
                                                <w:top w:val="none" w:sz="0" w:space="0" w:color="auto"/>
                                                <w:left w:val="none" w:sz="0" w:space="0" w:color="auto"/>
                                                <w:bottom w:val="none" w:sz="0" w:space="0" w:color="auto"/>
                                                <w:right w:val="none" w:sz="0" w:space="0" w:color="auto"/>
                                              </w:divBdr>
                                            </w:div>
                                          </w:divsChild>
                                        </w:div>
                                        <w:div w:id="1316951816">
                                          <w:marLeft w:val="0"/>
                                          <w:marRight w:val="0"/>
                                          <w:marTop w:val="0"/>
                                          <w:marBottom w:val="0"/>
                                          <w:divBdr>
                                            <w:top w:val="none" w:sz="0" w:space="0" w:color="auto"/>
                                            <w:left w:val="none" w:sz="0" w:space="0" w:color="auto"/>
                                            <w:bottom w:val="none" w:sz="0" w:space="0" w:color="auto"/>
                                            <w:right w:val="none" w:sz="0" w:space="0" w:color="auto"/>
                                          </w:divBdr>
                                        </w:div>
                                      </w:divsChild>
                                    </w:div>
                                    <w:div w:id="1649285209">
                                      <w:marLeft w:val="0"/>
                                      <w:marRight w:val="0"/>
                                      <w:marTop w:val="0"/>
                                      <w:marBottom w:val="0"/>
                                      <w:divBdr>
                                        <w:top w:val="none" w:sz="0" w:space="0" w:color="auto"/>
                                        <w:left w:val="none" w:sz="0" w:space="0" w:color="auto"/>
                                        <w:bottom w:val="none" w:sz="0" w:space="0" w:color="auto"/>
                                        <w:right w:val="none" w:sz="0" w:space="0" w:color="auto"/>
                                      </w:divBdr>
                                      <w:divsChild>
                                        <w:div w:id="1775393413">
                                          <w:marLeft w:val="0"/>
                                          <w:marRight w:val="0"/>
                                          <w:marTop w:val="0"/>
                                          <w:marBottom w:val="0"/>
                                          <w:divBdr>
                                            <w:top w:val="none" w:sz="0" w:space="0" w:color="auto"/>
                                            <w:left w:val="none" w:sz="0" w:space="0" w:color="auto"/>
                                            <w:bottom w:val="none" w:sz="0" w:space="0" w:color="auto"/>
                                            <w:right w:val="none" w:sz="0" w:space="0" w:color="auto"/>
                                          </w:divBdr>
                                        </w:div>
                                        <w:div w:id="203177049">
                                          <w:marLeft w:val="240"/>
                                          <w:marRight w:val="0"/>
                                          <w:marTop w:val="0"/>
                                          <w:marBottom w:val="0"/>
                                          <w:divBdr>
                                            <w:top w:val="none" w:sz="0" w:space="0" w:color="auto"/>
                                            <w:left w:val="none" w:sz="0" w:space="0" w:color="auto"/>
                                            <w:bottom w:val="none" w:sz="0" w:space="0" w:color="auto"/>
                                            <w:right w:val="none" w:sz="0" w:space="0" w:color="auto"/>
                                          </w:divBdr>
                                          <w:divsChild>
                                            <w:div w:id="1406759948">
                                              <w:marLeft w:val="0"/>
                                              <w:marRight w:val="0"/>
                                              <w:marTop w:val="0"/>
                                              <w:marBottom w:val="0"/>
                                              <w:divBdr>
                                                <w:top w:val="none" w:sz="0" w:space="0" w:color="auto"/>
                                                <w:left w:val="none" w:sz="0" w:space="0" w:color="auto"/>
                                                <w:bottom w:val="none" w:sz="0" w:space="0" w:color="auto"/>
                                                <w:right w:val="none" w:sz="0" w:space="0" w:color="auto"/>
                                              </w:divBdr>
                                            </w:div>
                                          </w:divsChild>
                                        </w:div>
                                        <w:div w:id="9007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34996">
                                  <w:marLeft w:val="0"/>
                                  <w:marRight w:val="0"/>
                                  <w:marTop w:val="0"/>
                                  <w:marBottom w:val="0"/>
                                  <w:divBdr>
                                    <w:top w:val="none" w:sz="0" w:space="0" w:color="auto"/>
                                    <w:left w:val="none" w:sz="0" w:space="0" w:color="auto"/>
                                    <w:bottom w:val="none" w:sz="0" w:space="0" w:color="auto"/>
                                    <w:right w:val="none" w:sz="0" w:space="0" w:color="auto"/>
                                  </w:divBdr>
                                </w:div>
                              </w:divsChild>
                            </w:div>
                            <w:div w:id="706175535">
                              <w:marLeft w:val="0"/>
                              <w:marRight w:val="0"/>
                              <w:marTop w:val="0"/>
                              <w:marBottom w:val="0"/>
                              <w:divBdr>
                                <w:top w:val="none" w:sz="0" w:space="0" w:color="auto"/>
                                <w:left w:val="none" w:sz="0" w:space="0" w:color="auto"/>
                                <w:bottom w:val="none" w:sz="0" w:space="0" w:color="auto"/>
                                <w:right w:val="none" w:sz="0" w:space="0" w:color="auto"/>
                              </w:divBdr>
                              <w:divsChild>
                                <w:div w:id="991637449">
                                  <w:marLeft w:val="0"/>
                                  <w:marRight w:val="0"/>
                                  <w:marTop w:val="0"/>
                                  <w:marBottom w:val="0"/>
                                  <w:divBdr>
                                    <w:top w:val="none" w:sz="0" w:space="0" w:color="auto"/>
                                    <w:left w:val="none" w:sz="0" w:space="0" w:color="auto"/>
                                    <w:bottom w:val="none" w:sz="0" w:space="0" w:color="auto"/>
                                    <w:right w:val="none" w:sz="0" w:space="0" w:color="auto"/>
                                  </w:divBdr>
                                </w:div>
                                <w:div w:id="2064326623">
                                  <w:marLeft w:val="240"/>
                                  <w:marRight w:val="0"/>
                                  <w:marTop w:val="0"/>
                                  <w:marBottom w:val="0"/>
                                  <w:divBdr>
                                    <w:top w:val="none" w:sz="0" w:space="0" w:color="auto"/>
                                    <w:left w:val="none" w:sz="0" w:space="0" w:color="auto"/>
                                    <w:bottom w:val="none" w:sz="0" w:space="0" w:color="auto"/>
                                    <w:right w:val="none" w:sz="0" w:space="0" w:color="auto"/>
                                  </w:divBdr>
                                  <w:divsChild>
                                    <w:div w:id="1128548618">
                                      <w:marLeft w:val="0"/>
                                      <w:marRight w:val="0"/>
                                      <w:marTop w:val="0"/>
                                      <w:marBottom w:val="0"/>
                                      <w:divBdr>
                                        <w:top w:val="none" w:sz="0" w:space="0" w:color="auto"/>
                                        <w:left w:val="none" w:sz="0" w:space="0" w:color="auto"/>
                                        <w:bottom w:val="none" w:sz="0" w:space="0" w:color="auto"/>
                                        <w:right w:val="none" w:sz="0" w:space="0" w:color="auto"/>
                                      </w:divBdr>
                                    </w:div>
                                    <w:div w:id="979730278">
                                      <w:marLeft w:val="0"/>
                                      <w:marRight w:val="0"/>
                                      <w:marTop w:val="0"/>
                                      <w:marBottom w:val="0"/>
                                      <w:divBdr>
                                        <w:top w:val="none" w:sz="0" w:space="0" w:color="auto"/>
                                        <w:left w:val="none" w:sz="0" w:space="0" w:color="auto"/>
                                        <w:bottom w:val="none" w:sz="0" w:space="0" w:color="auto"/>
                                        <w:right w:val="none" w:sz="0" w:space="0" w:color="auto"/>
                                      </w:divBdr>
                                      <w:divsChild>
                                        <w:div w:id="299000359">
                                          <w:marLeft w:val="0"/>
                                          <w:marRight w:val="0"/>
                                          <w:marTop w:val="0"/>
                                          <w:marBottom w:val="0"/>
                                          <w:divBdr>
                                            <w:top w:val="none" w:sz="0" w:space="0" w:color="auto"/>
                                            <w:left w:val="none" w:sz="0" w:space="0" w:color="auto"/>
                                            <w:bottom w:val="none" w:sz="0" w:space="0" w:color="auto"/>
                                            <w:right w:val="none" w:sz="0" w:space="0" w:color="auto"/>
                                          </w:divBdr>
                                        </w:div>
                                        <w:div w:id="1519805148">
                                          <w:marLeft w:val="240"/>
                                          <w:marRight w:val="0"/>
                                          <w:marTop w:val="0"/>
                                          <w:marBottom w:val="0"/>
                                          <w:divBdr>
                                            <w:top w:val="none" w:sz="0" w:space="0" w:color="auto"/>
                                            <w:left w:val="none" w:sz="0" w:space="0" w:color="auto"/>
                                            <w:bottom w:val="none" w:sz="0" w:space="0" w:color="auto"/>
                                            <w:right w:val="none" w:sz="0" w:space="0" w:color="auto"/>
                                          </w:divBdr>
                                          <w:divsChild>
                                            <w:div w:id="156770600">
                                              <w:marLeft w:val="0"/>
                                              <w:marRight w:val="0"/>
                                              <w:marTop w:val="0"/>
                                              <w:marBottom w:val="0"/>
                                              <w:divBdr>
                                                <w:top w:val="none" w:sz="0" w:space="0" w:color="auto"/>
                                                <w:left w:val="none" w:sz="0" w:space="0" w:color="auto"/>
                                                <w:bottom w:val="none" w:sz="0" w:space="0" w:color="auto"/>
                                                <w:right w:val="none" w:sz="0" w:space="0" w:color="auto"/>
                                              </w:divBdr>
                                            </w:div>
                                            <w:div w:id="397703392">
                                              <w:marLeft w:val="0"/>
                                              <w:marRight w:val="0"/>
                                              <w:marTop w:val="0"/>
                                              <w:marBottom w:val="0"/>
                                              <w:divBdr>
                                                <w:top w:val="none" w:sz="0" w:space="0" w:color="auto"/>
                                                <w:left w:val="none" w:sz="0" w:space="0" w:color="auto"/>
                                                <w:bottom w:val="none" w:sz="0" w:space="0" w:color="auto"/>
                                                <w:right w:val="none" w:sz="0" w:space="0" w:color="auto"/>
                                              </w:divBdr>
                                            </w:div>
                                          </w:divsChild>
                                        </w:div>
                                        <w:div w:id="955720795">
                                          <w:marLeft w:val="0"/>
                                          <w:marRight w:val="0"/>
                                          <w:marTop w:val="0"/>
                                          <w:marBottom w:val="0"/>
                                          <w:divBdr>
                                            <w:top w:val="none" w:sz="0" w:space="0" w:color="auto"/>
                                            <w:left w:val="none" w:sz="0" w:space="0" w:color="auto"/>
                                            <w:bottom w:val="none" w:sz="0" w:space="0" w:color="auto"/>
                                            <w:right w:val="none" w:sz="0" w:space="0" w:color="auto"/>
                                          </w:divBdr>
                                        </w:div>
                                      </w:divsChild>
                                    </w:div>
                                    <w:div w:id="1813475092">
                                      <w:marLeft w:val="0"/>
                                      <w:marRight w:val="0"/>
                                      <w:marTop w:val="0"/>
                                      <w:marBottom w:val="0"/>
                                      <w:divBdr>
                                        <w:top w:val="none" w:sz="0" w:space="0" w:color="auto"/>
                                        <w:left w:val="none" w:sz="0" w:space="0" w:color="auto"/>
                                        <w:bottom w:val="none" w:sz="0" w:space="0" w:color="auto"/>
                                        <w:right w:val="none" w:sz="0" w:space="0" w:color="auto"/>
                                      </w:divBdr>
                                      <w:divsChild>
                                        <w:div w:id="351760402">
                                          <w:marLeft w:val="0"/>
                                          <w:marRight w:val="0"/>
                                          <w:marTop w:val="0"/>
                                          <w:marBottom w:val="0"/>
                                          <w:divBdr>
                                            <w:top w:val="none" w:sz="0" w:space="0" w:color="auto"/>
                                            <w:left w:val="none" w:sz="0" w:space="0" w:color="auto"/>
                                            <w:bottom w:val="none" w:sz="0" w:space="0" w:color="auto"/>
                                            <w:right w:val="none" w:sz="0" w:space="0" w:color="auto"/>
                                          </w:divBdr>
                                        </w:div>
                                        <w:div w:id="626014317">
                                          <w:marLeft w:val="240"/>
                                          <w:marRight w:val="0"/>
                                          <w:marTop w:val="0"/>
                                          <w:marBottom w:val="0"/>
                                          <w:divBdr>
                                            <w:top w:val="none" w:sz="0" w:space="0" w:color="auto"/>
                                            <w:left w:val="none" w:sz="0" w:space="0" w:color="auto"/>
                                            <w:bottom w:val="none" w:sz="0" w:space="0" w:color="auto"/>
                                            <w:right w:val="none" w:sz="0" w:space="0" w:color="auto"/>
                                          </w:divBdr>
                                          <w:divsChild>
                                            <w:div w:id="158541097">
                                              <w:marLeft w:val="0"/>
                                              <w:marRight w:val="0"/>
                                              <w:marTop w:val="0"/>
                                              <w:marBottom w:val="0"/>
                                              <w:divBdr>
                                                <w:top w:val="none" w:sz="0" w:space="0" w:color="auto"/>
                                                <w:left w:val="none" w:sz="0" w:space="0" w:color="auto"/>
                                                <w:bottom w:val="none" w:sz="0" w:space="0" w:color="auto"/>
                                                <w:right w:val="none" w:sz="0" w:space="0" w:color="auto"/>
                                              </w:divBdr>
                                            </w:div>
                                          </w:divsChild>
                                        </w:div>
                                        <w:div w:id="9763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9697">
                                  <w:marLeft w:val="0"/>
                                  <w:marRight w:val="0"/>
                                  <w:marTop w:val="0"/>
                                  <w:marBottom w:val="0"/>
                                  <w:divBdr>
                                    <w:top w:val="none" w:sz="0" w:space="0" w:color="auto"/>
                                    <w:left w:val="none" w:sz="0" w:space="0" w:color="auto"/>
                                    <w:bottom w:val="none" w:sz="0" w:space="0" w:color="auto"/>
                                    <w:right w:val="none" w:sz="0" w:space="0" w:color="auto"/>
                                  </w:divBdr>
                                </w:div>
                              </w:divsChild>
                            </w:div>
                            <w:div w:id="757679188">
                              <w:marLeft w:val="0"/>
                              <w:marRight w:val="0"/>
                              <w:marTop w:val="0"/>
                              <w:marBottom w:val="0"/>
                              <w:divBdr>
                                <w:top w:val="none" w:sz="0" w:space="0" w:color="auto"/>
                                <w:left w:val="none" w:sz="0" w:space="0" w:color="auto"/>
                                <w:bottom w:val="none" w:sz="0" w:space="0" w:color="auto"/>
                                <w:right w:val="none" w:sz="0" w:space="0" w:color="auto"/>
                              </w:divBdr>
                              <w:divsChild>
                                <w:div w:id="1131708038">
                                  <w:marLeft w:val="0"/>
                                  <w:marRight w:val="0"/>
                                  <w:marTop w:val="0"/>
                                  <w:marBottom w:val="0"/>
                                  <w:divBdr>
                                    <w:top w:val="none" w:sz="0" w:space="0" w:color="auto"/>
                                    <w:left w:val="none" w:sz="0" w:space="0" w:color="auto"/>
                                    <w:bottom w:val="none" w:sz="0" w:space="0" w:color="auto"/>
                                    <w:right w:val="none" w:sz="0" w:space="0" w:color="auto"/>
                                  </w:divBdr>
                                </w:div>
                                <w:div w:id="920721679">
                                  <w:marLeft w:val="240"/>
                                  <w:marRight w:val="0"/>
                                  <w:marTop w:val="0"/>
                                  <w:marBottom w:val="0"/>
                                  <w:divBdr>
                                    <w:top w:val="none" w:sz="0" w:space="0" w:color="auto"/>
                                    <w:left w:val="none" w:sz="0" w:space="0" w:color="auto"/>
                                    <w:bottom w:val="none" w:sz="0" w:space="0" w:color="auto"/>
                                    <w:right w:val="none" w:sz="0" w:space="0" w:color="auto"/>
                                  </w:divBdr>
                                  <w:divsChild>
                                    <w:div w:id="11304617">
                                      <w:marLeft w:val="0"/>
                                      <w:marRight w:val="0"/>
                                      <w:marTop w:val="0"/>
                                      <w:marBottom w:val="0"/>
                                      <w:divBdr>
                                        <w:top w:val="none" w:sz="0" w:space="0" w:color="auto"/>
                                        <w:left w:val="none" w:sz="0" w:space="0" w:color="auto"/>
                                        <w:bottom w:val="none" w:sz="0" w:space="0" w:color="auto"/>
                                        <w:right w:val="none" w:sz="0" w:space="0" w:color="auto"/>
                                      </w:divBdr>
                                    </w:div>
                                    <w:div w:id="1630892127">
                                      <w:marLeft w:val="0"/>
                                      <w:marRight w:val="0"/>
                                      <w:marTop w:val="0"/>
                                      <w:marBottom w:val="0"/>
                                      <w:divBdr>
                                        <w:top w:val="none" w:sz="0" w:space="0" w:color="auto"/>
                                        <w:left w:val="none" w:sz="0" w:space="0" w:color="auto"/>
                                        <w:bottom w:val="none" w:sz="0" w:space="0" w:color="auto"/>
                                        <w:right w:val="none" w:sz="0" w:space="0" w:color="auto"/>
                                      </w:divBdr>
                                      <w:divsChild>
                                        <w:div w:id="1307515982">
                                          <w:marLeft w:val="0"/>
                                          <w:marRight w:val="0"/>
                                          <w:marTop w:val="0"/>
                                          <w:marBottom w:val="0"/>
                                          <w:divBdr>
                                            <w:top w:val="none" w:sz="0" w:space="0" w:color="auto"/>
                                            <w:left w:val="none" w:sz="0" w:space="0" w:color="auto"/>
                                            <w:bottom w:val="none" w:sz="0" w:space="0" w:color="auto"/>
                                            <w:right w:val="none" w:sz="0" w:space="0" w:color="auto"/>
                                          </w:divBdr>
                                        </w:div>
                                        <w:div w:id="318309653">
                                          <w:marLeft w:val="240"/>
                                          <w:marRight w:val="0"/>
                                          <w:marTop w:val="0"/>
                                          <w:marBottom w:val="0"/>
                                          <w:divBdr>
                                            <w:top w:val="none" w:sz="0" w:space="0" w:color="auto"/>
                                            <w:left w:val="none" w:sz="0" w:space="0" w:color="auto"/>
                                            <w:bottom w:val="none" w:sz="0" w:space="0" w:color="auto"/>
                                            <w:right w:val="none" w:sz="0" w:space="0" w:color="auto"/>
                                          </w:divBdr>
                                          <w:divsChild>
                                            <w:div w:id="1790322837">
                                              <w:marLeft w:val="0"/>
                                              <w:marRight w:val="0"/>
                                              <w:marTop w:val="0"/>
                                              <w:marBottom w:val="0"/>
                                              <w:divBdr>
                                                <w:top w:val="none" w:sz="0" w:space="0" w:color="auto"/>
                                                <w:left w:val="none" w:sz="0" w:space="0" w:color="auto"/>
                                                <w:bottom w:val="none" w:sz="0" w:space="0" w:color="auto"/>
                                                <w:right w:val="none" w:sz="0" w:space="0" w:color="auto"/>
                                              </w:divBdr>
                                            </w:div>
                                            <w:div w:id="1658218257">
                                              <w:marLeft w:val="0"/>
                                              <w:marRight w:val="0"/>
                                              <w:marTop w:val="0"/>
                                              <w:marBottom w:val="0"/>
                                              <w:divBdr>
                                                <w:top w:val="none" w:sz="0" w:space="0" w:color="auto"/>
                                                <w:left w:val="none" w:sz="0" w:space="0" w:color="auto"/>
                                                <w:bottom w:val="none" w:sz="0" w:space="0" w:color="auto"/>
                                                <w:right w:val="none" w:sz="0" w:space="0" w:color="auto"/>
                                              </w:divBdr>
                                            </w:div>
                                          </w:divsChild>
                                        </w:div>
                                        <w:div w:id="214246535">
                                          <w:marLeft w:val="0"/>
                                          <w:marRight w:val="0"/>
                                          <w:marTop w:val="0"/>
                                          <w:marBottom w:val="0"/>
                                          <w:divBdr>
                                            <w:top w:val="none" w:sz="0" w:space="0" w:color="auto"/>
                                            <w:left w:val="none" w:sz="0" w:space="0" w:color="auto"/>
                                            <w:bottom w:val="none" w:sz="0" w:space="0" w:color="auto"/>
                                            <w:right w:val="none" w:sz="0" w:space="0" w:color="auto"/>
                                          </w:divBdr>
                                        </w:div>
                                      </w:divsChild>
                                    </w:div>
                                    <w:div w:id="730738029">
                                      <w:marLeft w:val="0"/>
                                      <w:marRight w:val="0"/>
                                      <w:marTop w:val="0"/>
                                      <w:marBottom w:val="0"/>
                                      <w:divBdr>
                                        <w:top w:val="none" w:sz="0" w:space="0" w:color="auto"/>
                                        <w:left w:val="none" w:sz="0" w:space="0" w:color="auto"/>
                                        <w:bottom w:val="none" w:sz="0" w:space="0" w:color="auto"/>
                                        <w:right w:val="none" w:sz="0" w:space="0" w:color="auto"/>
                                      </w:divBdr>
                                      <w:divsChild>
                                        <w:div w:id="525564149">
                                          <w:marLeft w:val="0"/>
                                          <w:marRight w:val="0"/>
                                          <w:marTop w:val="0"/>
                                          <w:marBottom w:val="0"/>
                                          <w:divBdr>
                                            <w:top w:val="none" w:sz="0" w:space="0" w:color="auto"/>
                                            <w:left w:val="none" w:sz="0" w:space="0" w:color="auto"/>
                                            <w:bottom w:val="none" w:sz="0" w:space="0" w:color="auto"/>
                                            <w:right w:val="none" w:sz="0" w:space="0" w:color="auto"/>
                                          </w:divBdr>
                                        </w:div>
                                        <w:div w:id="79956411">
                                          <w:marLeft w:val="240"/>
                                          <w:marRight w:val="0"/>
                                          <w:marTop w:val="0"/>
                                          <w:marBottom w:val="0"/>
                                          <w:divBdr>
                                            <w:top w:val="none" w:sz="0" w:space="0" w:color="auto"/>
                                            <w:left w:val="none" w:sz="0" w:space="0" w:color="auto"/>
                                            <w:bottom w:val="none" w:sz="0" w:space="0" w:color="auto"/>
                                            <w:right w:val="none" w:sz="0" w:space="0" w:color="auto"/>
                                          </w:divBdr>
                                          <w:divsChild>
                                            <w:div w:id="1994748219">
                                              <w:marLeft w:val="0"/>
                                              <w:marRight w:val="0"/>
                                              <w:marTop w:val="0"/>
                                              <w:marBottom w:val="0"/>
                                              <w:divBdr>
                                                <w:top w:val="none" w:sz="0" w:space="0" w:color="auto"/>
                                                <w:left w:val="none" w:sz="0" w:space="0" w:color="auto"/>
                                                <w:bottom w:val="none" w:sz="0" w:space="0" w:color="auto"/>
                                                <w:right w:val="none" w:sz="0" w:space="0" w:color="auto"/>
                                              </w:divBdr>
                                            </w:div>
                                          </w:divsChild>
                                        </w:div>
                                        <w:div w:id="16024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7917">
                                  <w:marLeft w:val="0"/>
                                  <w:marRight w:val="0"/>
                                  <w:marTop w:val="0"/>
                                  <w:marBottom w:val="0"/>
                                  <w:divBdr>
                                    <w:top w:val="none" w:sz="0" w:space="0" w:color="auto"/>
                                    <w:left w:val="none" w:sz="0" w:space="0" w:color="auto"/>
                                    <w:bottom w:val="none" w:sz="0" w:space="0" w:color="auto"/>
                                    <w:right w:val="none" w:sz="0" w:space="0" w:color="auto"/>
                                  </w:divBdr>
                                </w:div>
                              </w:divsChild>
                            </w:div>
                            <w:div w:id="52042666">
                              <w:marLeft w:val="0"/>
                              <w:marRight w:val="0"/>
                              <w:marTop w:val="0"/>
                              <w:marBottom w:val="0"/>
                              <w:divBdr>
                                <w:top w:val="none" w:sz="0" w:space="0" w:color="auto"/>
                                <w:left w:val="none" w:sz="0" w:space="0" w:color="auto"/>
                                <w:bottom w:val="none" w:sz="0" w:space="0" w:color="auto"/>
                                <w:right w:val="none" w:sz="0" w:space="0" w:color="auto"/>
                              </w:divBdr>
                              <w:divsChild>
                                <w:div w:id="1430656006">
                                  <w:marLeft w:val="0"/>
                                  <w:marRight w:val="0"/>
                                  <w:marTop w:val="0"/>
                                  <w:marBottom w:val="0"/>
                                  <w:divBdr>
                                    <w:top w:val="none" w:sz="0" w:space="0" w:color="auto"/>
                                    <w:left w:val="none" w:sz="0" w:space="0" w:color="auto"/>
                                    <w:bottom w:val="none" w:sz="0" w:space="0" w:color="auto"/>
                                    <w:right w:val="none" w:sz="0" w:space="0" w:color="auto"/>
                                  </w:divBdr>
                                </w:div>
                                <w:div w:id="1436484125">
                                  <w:marLeft w:val="240"/>
                                  <w:marRight w:val="0"/>
                                  <w:marTop w:val="0"/>
                                  <w:marBottom w:val="0"/>
                                  <w:divBdr>
                                    <w:top w:val="none" w:sz="0" w:space="0" w:color="auto"/>
                                    <w:left w:val="none" w:sz="0" w:space="0" w:color="auto"/>
                                    <w:bottom w:val="none" w:sz="0" w:space="0" w:color="auto"/>
                                    <w:right w:val="none" w:sz="0" w:space="0" w:color="auto"/>
                                  </w:divBdr>
                                  <w:divsChild>
                                    <w:div w:id="788352306">
                                      <w:marLeft w:val="0"/>
                                      <w:marRight w:val="0"/>
                                      <w:marTop w:val="0"/>
                                      <w:marBottom w:val="0"/>
                                      <w:divBdr>
                                        <w:top w:val="none" w:sz="0" w:space="0" w:color="auto"/>
                                        <w:left w:val="none" w:sz="0" w:space="0" w:color="auto"/>
                                        <w:bottom w:val="none" w:sz="0" w:space="0" w:color="auto"/>
                                        <w:right w:val="none" w:sz="0" w:space="0" w:color="auto"/>
                                      </w:divBdr>
                                    </w:div>
                                    <w:div w:id="919800313">
                                      <w:marLeft w:val="0"/>
                                      <w:marRight w:val="0"/>
                                      <w:marTop w:val="0"/>
                                      <w:marBottom w:val="0"/>
                                      <w:divBdr>
                                        <w:top w:val="none" w:sz="0" w:space="0" w:color="auto"/>
                                        <w:left w:val="none" w:sz="0" w:space="0" w:color="auto"/>
                                        <w:bottom w:val="none" w:sz="0" w:space="0" w:color="auto"/>
                                        <w:right w:val="none" w:sz="0" w:space="0" w:color="auto"/>
                                      </w:divBdr>
                                      <w:divsChild>
                                        <w:div w:id="456684850">
                                          <w:marLeft w:val="0"/>
                                          <w:marRight w:val="0"/>
                                          <w:marTop w:val="0"/>
                                          <w:marBottom w:val="0"/>
                                          <w:divBdr>
                                            <w:top w:val="none" w:sz="0" w:space="0" w:color="auto"/>
                                            <w:left w:val="none" w:sz="0" w:space="0" w:color="auto"/>
                                            <w:bottom w:val="none" w:sz="0" w:space="0" w:color="auto"/>
                                            <w:right w:val="none" w:sz="0" w:space="0" w:color="auto"/>
                                          </w:divBdr>
                                        </w:div>
                                        <w:div w:id="628829211">
                                          <w:marLeft w:val="240"/>
                                          <w:marRight w:val="0"/>
                                          <w:marTop w:val="0"/>
                                          <w:marBottom w:val="0"/>
                                          <w:divBdr>
                                            <w:top w:val="none" w:sz="0" w:space="0" w:color="auto"/>
                                            <w:left w:val="none" w:sz="0" w:space="0" w:color="auto"/>
                                            <w:bottom w:val="none" w:sz="0" w:space="0" w:color="auto"/>
                                            <w:right w:val="none" w:sz="0" w:space="0" w:color="auto"/>
                                          </w:divBdr>
                                          <w:divsChild>
                                            <w:div w:id="969365332">
                                              <w:marLeft w:val="0"/>
                                              <w:marRight w:val="0"/>
                                              <w:marTop w:val="0"/>
                                              <w:marBottom w:val="0"/>
                                              <w:divBdr>
                                                <w:top w:val="none" w:sz="0" w:space="0" w:color="auto"/>
                                                <w:left w:val="none" w:sz="0" w:space="0" w:color="auto"/>
                                                <w:bottom w:val="none" w:sz="0" w:space="0" w:color="auto"/>
                                                <w:right w:val="none" w:sz="0" w:space="0" w:color="auto"/>
                                              </w:divBdr>
                                            </w:div>
                                            <w:div w:id="1485590041">
                                              <w:marLeft w:val="0"/>
                                              <w:marRight w:val="0"/>
                                              <w:marTop w:val="0"/>
                                              <w:marBottom w:val="0"/>
                                              <w:divBdr>
                                                <w:top w:val="none" w:sz="0" w:space="0" w:color="auto"/>
                                                <w:left w:val="none" w:sz="0" w:space="0" w:color="auto"/>
                                                <w:bottom w:val="none" w:sz="0" w:space="0" w:color="auto"/>
                                                <w:right w:val="none" w:sz="0" w:space="0" w:color="auto"/>
                                              </w:divBdr>
                                            </w:div>
                                          </w:divsChild>
                                        </w:div>
                                        <w:div w:id="299001764">
                                          <w:marLeft w:val="0"/>
                                          <w:marRight w:val="0"/>
                                          <w:marTop w:val="0"/>
                                          <w:marBottom w:val="0"/>
                                          <w:divBdr>
                                            <w:top w:val="none" w:sz="0" w:space="0" w:color="auto"/>
                                            <w:left w:val="none" w:sz="0" w:space="0" w:color="auto"/>
                                            <w:bottom w:val="none" w:sz="0" w:space="0" w:color="auto"/>
                                            <w:right w:val="none" w:sz="0" w:space="0" w:color="auto"/>
                                          </w:divBdr>
                                        </w:div>
                                      </w:divsChild>
                                    </w:div>
                                    <w:div w:id="1060900620">
                                      <w:marLeft w:val="0"/>
                                      <w:marRight w:val="0"/>
                                      <w:marTop w:val="0"/>
                                      <w:marBottom w:val="0"/>
                                      <w:divBdr>
                                        <w:top w:val="none" w:sz="0" w:space="0" w:color="auto"/>
                                        <w:left w:val="none" w:sz="0" w:space="0" w:color="auto"/>
                                        <w:bottom w:val="none" w:sz="0" w:space="0" w:color="auto"/>
                                        <w:right w:val="none" w:sz="0" w:space="0" w:color="auto"/>
                                      </w:divBdr>
                                      <w:divsChild>
                                        <w:div w:id="258636503">
                                          <w:marLeft w:val="0"/>
                                          <w:marRight w:val="0"/>
                                          <w:marTop w:val="0"/>
                                          <w:marBottom w:val="0"/>
                                          <w:divBdr>
                                            <w:top w:val="none" w:sz="0" w:space="0" w:color="auto"/>
                                            <w:left w:val="none" w:sz="0" w:space="0" w:color="auto"/>
                                            <w:bottom w:val="none" w:sz="0" w:space="0" w:color="auto"/>
                                            <w:right w:val="none" w:sz="0" w:space="0" w:color="auto"/>
                                          </w:divBdr>
                                        </w:div>
                                        <w:div w:id="1399019323">
                                          <w:marLeft w:val="240"/>
                                          <w:marRight w:val="0"/>
                                          <w:marTop w:val="0"/>
                                          <w:marBottom w:val="0"/>
                                          <w:divBdr>
                                            <w:top w:val="none" w:sz="0" w:space="0" w:color="auto"/>
                                            <w:left w:val="none" w:sz="0" w:space="0" w:color="auto"/>
                                            <w:bottom w:val="none" w:sz="0" w:space="0" w:color="auto"/>
                                            <w:right w:val="none" w:sz="0" w:space="0" w:color="auto"/>
                                          </w:divBdr>
                                          <w:divsChild>
                                            <w:div w:id="885679270">
                                              <w:marLeft w:val="0"/>
                                              <w:marRight w:val="0"/>
                                              <w:marTop w:val="0"/>
                                              <w:marBottom w:val="0"/>
                                              <w:divBdr>
                                                <w:top w:val="none" w:sz="0" w:space="0" w:color="auto"/>
                                                <w:left w:val="none" w:sz="0" w:space="0" w:color="auto"/>
                                                <w:bottom w:val="none" w:sz="0" w:space="0" w:color="auto"/>
                                                <w:right w:val="none" w:sz="0" w:space="0" w:color="auto"/>
                                              </w:divBdr>
                                            </w:div>
                                          </w:divsChild>
                                        </w:div>
                                        <w:div w:id="65518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06982">
                                  <w:marLeft w:val="0"/>
                                  <w:marRight w:val="0"/>
                                  <w:marTop w:val="0"/>
                                  <w:marBottom w:val="0"/>
                                  <w:divBdr>
                                    <w:top w:val="none" w:sz="0" w:space="0" w:color="auto"/>
                                    <w:left w:val="none" w:sz="0" w:space="0" w:color="auto"/>
                                    <w:bottom w:val="none" w:sz="0" w:space="0" w:color="auto"/>
                                    <w:right w:val="none" w:sz="0" w:space="0" w:color="auto"/>
                                  </w:divBdr>
                                </w:div>
                              </w:divsChild>
                            </w:div>
                            <w:div w:id="481041662">
                              <w:marLeft w:val="0"/>
                              <w:marRight w:val="0"/>
                              <w:marTop w:val="0"/>
                              <w:marBottom w:val="0"/>
                              <w:divBdr>
                                <w:top w:val="none" w:sz="0" w:space="0" w:color="auto"/>
                                <w:left w:val="none" w:sz="0" w:space="0" w:color="auto"/>
                                <w:bottom w:val="none" w:sz="0" w:space="0" w:color="auto"/>
                                <w:right w:val="none" w:sz="0" w:space="0" w:color="auto"/>
                              </w:divBdr>
                              <w:divsChild>
                                <w:div w:id="1539008550">
                                  <w:marLeft w:val="0"/>
                                  <w:marRight w:val="0"/>
                                  <w:marTop w:val="0"/>
                                  <w:marBottom w:val="0"/>
                                  <w:divBdr>
                                    <w:top w:val="none" w:sz="0" w:space="0" w:color="auto"/>
                                    <w:left w:val="none" w:sz="0" w:space="0" w:color="auto"/>
                                    <w:bottom w:val="none" w:sz="0" w:space="0" w:color="auto"/>
                                    <w:right w:val="none" w:sz="0" w:space="0" w:color="auto"/>
                                  </w:divBdr>
                                </w:div>
                                <w:div w:id="159078317">
                                  <w:marLeft w:val="240"/>
                                  <w:marRight w:val="0"/>
                                  <w:marTop w:val="0"/>
                                  <w:marBottom w:val="0"/>
                                  <w:divBdr>
                                    <w:top w:val="none" w:sz="0" w:space="0" w:color="auto"/>
                                    <w:left w:val="none" w:sz="0" w:space="0" w:color="auto"/>
                                    <w:bottom w:val="none" w:sz="0" w:space="0" w:color="auto"/>
                                    <w:right w:val="none" w:sz="0" w:space="0" w:color="auto"/>
                                  </w:divBdr>
                                  <w:divsChild>
                                    <w:div w:id="854533422">
                                      <w:marLeft w:val="0"/>
                                      <w:marRight w:val="0"/>
                                      <w:marTop w:val="0"/>
                                      <w:marBottom w:val="0"/>
                                      <w:divBdr>
                                        <w:top w:val="none" w:sz="0" w:space="0" w:color="auto"/>
                                        <w:left w:val="none" w:sz="0" w:space="0" w:color="auto"/>
                                        <w:bottom w:val="none" w:sz="0" w:space="0" w:color="auto"/>
                                        <w:right w:val="none" w:sz="0" w:space="0" w:color="auto"/>
                                      </w:divBdr>
                                    </w:div>
                                    <w:div w:id="1927884652">
                                      <w:marLeft w:val="0"/>
                                      <w:marRight w:val="0"/>
                                      <w:marTop w:val="0"/>
                                      <w:marBottom w:val="0"/>
                                      <w:divBdr>
                                        <w:top w:val="none" w:sz="0" w:space="0" w:color="auto"/>
                                        <w:left w:val="none" w:sz="0" w:space="0" w:color="auto"/>
                                        <w:bottom w:val="none" w:sz="0" w:space="0" w:color="auto"/>
                                        <w:right w:val="none" w:sz="0" w:space="0" w:color="auto"/>
                                      </w:divBdr>
                                      <w:divsChild>
                                        <w:div w:id="1817992775">
                                          <w:marLeft w:val="0"/>
                                          <w:marRight w:val="0"/>
                                          <w:marTop w:val="0"/>
                                          <w:marBottom w:val="0"/>
                                          <w:divBdr>
                                            <w:top w:val="none" w:sz="0" w:space="0" w:color="auto"/>
                                            <w:left w:val="none" w:sz="0" w:space="0" w:color="auto"/>
                                            <w:bottom w:val="none" w:sz="0" w:space="0" w:color="auto"/>
                                            <w:right w:val="none" w:sz="0" w:space="0" w:color="auto"/>
                                          </w:divBdr>
                                        </w:div>
                                        <w:div w:id="180710307">
                                          <w:marLeft w:val="240"/>
                                          <w:marRight w:val="0"/>
                                          <w:marTop w:val="0"/>
                                          <w:marBottom w:val="0"/>
                                          <w:divBdr>
                                            <w:top w:val="none" w:sz="0" w:space="0" w:color="auto"/>
                                            <w:left w:val="none" w:sz="0" w:space="0" w:color="auto"/>
                                            <w:bottom w:val="none" w:sz="0" w:space="0" w:color="auto"/>
                                            <w:right w:val="none" w:sz="0" w:space="0" w:color="auto"/>
                                          </w:divBdr>
                                          <w:divsChild>
                                            <w:div w:id="1630011406">
                                              <w:marLeft w:val="0"/>
                                              <w:marRight w:val="0"/>
                                              <w:marTop w:val="0"/>
                                              <w:marBottom w:val="0"/>
                                              <w:divBdr>
                                                <w:top w:val="none" w:sz="0" w:space="0" w:color="auto"/>
                                                <w:left w:val="none" w:sz="0" w:space="0" w:color="auto"/>
                                                <w:bottom w:val="none" w:sz="0" w:space="0" w:color="auto"/>
                                                <w:right w:val="none" w:sz="0" w:space="0" w:color="auto"/>
                                              </w:divBdr>
                                            </w:div>
                                            <w:div w:id="608659530">
                                              <w:marLeft w:val="0"/>
                                              <w:marRight w:val="0"/>
                                              <w:marTop w:val="0"/>
                                              <w:marBottom w:val="0"/>
                                              <w:divBdr>
                                                <w:top w:val="none" w:sz="0" w:space="0" w:color="auto"/>
                                                <w:left w:val="none" w:sz="0" w:space="0" w:color="auto"/>
                                                <w:bottom w:val="none" w:sz="0" w:space="0" w:color="auto"/>
                                                <w:right w:val="none" w:sz="0" w:space="0" w:color="auto"/>
                                              </w:divBdr>
                                            </w:div>
                                          </w:divsChild>
                                        </w:div>
                                        <w:div w:id="1718040850">
                                          <w:marLeft w:val="0"/>
                                          <w:marRight w:val="0"/>
                                          <w:marTop w:val="0"/>
                                          <w:marBottom w:val="0"/>
                                          <w:divBdr>
                                            <w:top w:val="none" w:sz="0" w:space="0" w:color="auto"/>
                                            <w:left w:val="none" w:sz="0" w:space="0" w:color="auto"/>
                                            <w:bottom w:val="none" w:sz="0" w:space="0" w:color="auto"/>
                                            <w:right w:val="none" w:sz="0" w:space="0" w:color="auto"/>
                                          </w:divBdr>
                                        </w:div>
                                      </w:divsChild>
                                    </w:div>
                                    <w:div w:id="1504465415">
                                      <w:marLeft w:val="0"/>
                                      <w:marRight w:val="0"/>
                                      <w:marTop w:val="0"/>
                                      <w:marBottom w:val="0"/>
                                      <w:divBdr>
                                        <w:top w:val="none" w:sz="0" w:space="0" w:color="auto"/>
                                        <w:left w:val="none" w:sz="0" w:space="0" w:color="auto"/>
                                        <w:bottom w:val="none" w:sz="0" w:space="0" w:color="auto"/>
                                        <w:right w:val="none" w:sz="0" w:space="0" w:color="auto"/>
                                      </w:divBdr>
                                      <w:divsChild>
                                        <w:div w:id="1575311772">
                                          <w:marLeft w:val="0"/>
                                          <w:marRight w:val="0"/>
                                          <w:marTop w:val="0"/>
                                          <w:marBottom w:val="0"/>
                                          <w:divBdr>
                                            <w:top w:val="none" w:sz="0" w:space="0" w:color="auto"/>
                                            <w:left w:val="none" w:sz="0" w:space="0" w:color="auto"/>
                                            <w:bottom w:val="none" w:sz="0" w:space="0" w:color="auto"/>
                                            <w:right w:val="none" w:sz="0" w:space="0" w:color="auto"/>
                                          </w:divBdr>
                                        </w:div>
                                        <w:div w:id="2079356267">
                                          <w:marLeft w:val="240"/>
                                          <w:marRight w:val="0"/>
                                          <w:marTop w:val="0"/>
                                          <w:marBottom w:val="0"/>
                                          <w:divBdr>
                                            <w:top w:val="none" w:sz="0" w:space="0" w:color="auto"/>
                                            <w:left w:val="none" w:sz="0" w:space="0" w:color="auto"/>
                                            <w:bottom w:val="none" w:sz="0" w:space="0" w:color="auto"/>
                                            <w:right w:val="none" w:sz="0" w:space="0" w:color="auto"/>
                                          </w:divBdr>
                                          <w:divsChild>
                                            <w:div w:id="1657608691">
                                              <w:marLeft w:val="0"/>
                                              <w:marRight w:val="0"/>
                                              <w:marTop w:val="0"/>
                                              <w:marBottom w:val="0"/>
                                              <w:divBdr>
                                                <w:top w:val="none" w:sz="0" w:space="0" w:color="auto"/>
                                                <w:left w:val="none" w:sz="0" w:space="0" w:color="auto"/>
                                                <w:bottom w:val="none" w:sz="0" w:space="0" w:color="auto"/>
                                                <w:right w:val="none" w:sz="0" w:space="0" w:color="auto"/>
                                              </w:divBdr>
                                            </w:div>
                                          </w:divsChild>
                                        </w:div>
                                        <w:div w:id="1107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69089">
                                  <w:marLeft w:val="0"/>
                                  <w:marRight w:val="0"/>
                                  <w:marTop w:val="0"/>
                                  <w:marBottom w:val="0"/>
                                  <w:divBdr>
                                    <w:top w:val="none" w:sz="0" w:space="0" w:color="auto"/>
                                    <w:left w:val="none" w:sz="0" w:space="0" w:color="auto"/>
                                    <w:bottom w:val="none" w:sz="0" w:space="0" w:color="auto"/>
                                    <w:right w:val="none" w:sz="0" w:space="0" w:color="auto"/>
                                  </w:divBdr>
                                </w:div>
                              </w:divsChild>
                            </w:div>
                            <w:div w:id="1218780026">
                              <w:marLeft w:val="0"/>
                              <w:marRight w:val="0"/>
                              <w:marTop w:val="0"/>
                              <w:marBottom w:val="0"/>
                              <w:divBdr>
                                <w:top w:val="none" w:sz="0" w:space="0" w:color="auto"/>
                                <w:left w:val="none" w:sz="0" w:space="0" w:color="auto"/>
                                <w:bottom w:val="none" w:sz="0" w:space="0" w:color="auto"/>
                                <w:right w:val="none" w:sz="0" w:space="0" w:color="auto"/>
                              </w:divBdr>
                              <w:divsChild>
                                <w:div w:id="1600481356">
                                  <w:marLeft w:val="0"/>
                                  <w:marRight w:val="0"/>
                                  <w:marTop w:val="0"/>
                                  <w:marBottom w:val="0"/>
                                  <w:divBdr>
                                    <w:top w:val="none" w:sz="0" w:space="0" w:color="auto"/>
                                    <w:left w:val="none" w:sz="0" w:space="0" w:color="auto"/>
                                    <w:bottom w:val="none" w:sz="0" w:space="0" w:color="auto"/>
                                    <w:right w:val="none" w:sz="0" w:space="0" w:color="auto"/>
                                  </w:divBdr>
                                </w:div>
                                <w:div w:id="763571556">
                                  <w:marLeft w:val="240"/>
                                  <w:marRight w:val="0"/>
                                  <w:marTop w:val="0"/>
                                  <w:marBottom w:val="0"/>
                                  <w:divBdr>
                                    <w:top w:val="none" w:sz="0" w:space="0" w:color="auto"/>
                                    <w:left w:val="none" w:sz="0" w:space="0" w:color="auto"/>
                                    <w:bottom w:val="none" w:sz="0" w:space="0" w:color="auto"/>
                                    <w:right w:val="none" w:sz="0" w:space="0" w:color="auto"/>
                                  </w:divBdr>
                                  <w:divsChild>
                                    <w:div w:id="1419980177">
                                      <w:marLeft w:val="0"/>
                                      <w:marRight w:val="0"/>
                                      <w:marTop w:val="0"/>
                                      <w:marBottom w:val="0"/>
                                      <w:divBdr>
                                        <w:top w:val="none" w:sz="0" w:space="0" w:color="auto"/>
                                        <w:left w:val="none" w:sz="0" w:space="0" w:color="auto"/>
                                        <w:bottom w:val="none" w:sz="0" w:space="0" w:color="auto"/>
                                        <w:right w:val="none" w:sz="0" w:space="0" w:color="auto"/>
                                      </w:divBdr>
                                    </w:div>
                                    <w:div w:id="2142383187">
                                      <w:marLeft w:val="0"/>
                                      <w:marRight w:val="0"/>
                                      <w:marTop w:val="0"/>
                                      <w:marBottom w:val="0"/>
                                      <w:divBdr>
                                        <w:top w:val="none" w:sz="0" w:space="0" w:color="auto"/>
                                        <w:left w:val="none" w:sz="0" w:space="0" w:color="auto"/>
                                        <w:bottom w:val="none" w:sz="0" w:space="0" w:color="auto"/>
                                        <w:right w:val="none" w:sz="0" w:space="0" w:color="auto"/>
                                      </w:divBdr>
                                      <w:divsChild>
                                        <w:div w:id="544828448">
                                          <w:marLeft w:val="0"/>
                                          <w:marRight w:val="0"/>
                                          <w:marTop w:val="0"/>
                                          <w:marBottom w:val="0"/>
                                          <w:divBdr>
                                            <w:top w:val="none" w:sz="0" w:space="0" w:color="auto"/>
                                            <w:left w:val="none" w:sz="0" w:space="0" w:color="auto"/>
                                            <w:bottom w:val="none" w:sz="0" w:space="0" w:color="auto"/>
                                            <w:right w:val="none" w:sz="0" w:space="0" w:color="auto"/>
                                          </w:divBdr>
                                        </w:div>
                                        <w:div w:id="626619244">
                                          <w:marLeft w:val="240"/>
                                          <w:marRight w:val="0"/>
                                          <w:marTop w:val="0"/>
                                          <w:marBottom w:val="0"/>
                                          <w:divBdr>
                                            <w:top w:val="none" w:sz="0" w:space="0" w:color="auto"/>
                                            <w:left w:val="none" w:sz="0" w:space="0" w:color="auto"/>
                                            <w:bottom w:val="none" w:sz="0" w:space="0" w:color="auto"/>
                                            <w:right w:val="none" w:sz="0" w:space="0" w:color="auto"/>
                                          </w:divBdr>
                                          <w:divsChild>
                                            <w:div w:id="558982298">
                                              <w:marLeft w:val="0"/>
                                              <w:marRight w:val="0"/>
                                              <w:marTop w:val="0"/>
                                              <w:marBottom w:val="0"/>
                                              <w:divBdr>
                                                <w:top w:val="none" w:sz="0" w:space="0" w:color="auto"/>
                                                <w:left w:val="none" w:sz="0" w:space="0" w:color="auto"/>
                                                <w:bottom w:val="none" w:sz="0" w:space="0" w:color="auto"/>
                                                <w:right w:val="none" w:sz="0" w:space="0" w:color="auto"/>
                                              </w:divBdr>
                                            </w:div>
                                            <w:div w:id="72513165">
                                              <w:marLeft w:val="0"/>
                                              <w:marRight w:val="0"/>
                                              <w:marTop w:val="0"/>
                                              <w:marBottom w:val="0"/>
                                              <w:divBdr>
                                                <w:top w:val="none" w:sz="0" w:space="0" w:color="auto"/>
                                                <w:left w:val="none" w:sz="0" w:space="0" w:color="auto"/>
                                                <w:bottom w:val="none" w:sz="0" w:space="0" w:color="auto"/>
                                                <w:right w:val="none" w:sz="0" w:space="0" w:color="auto"/>
                                              </w:divBdr>
                                            </w:div>
                                          </w:divsChild>
                                        </w:div>
                                        <w:div w:id="627515037">
                                          <w:marLeft w:val="0"/>
                                          <w:marRight w:val="0"/>
                                          <w:marTop w:val="0"/>
                                          <w:marBottom w:val="0"/>
                                          <w:divBdr>
                                            <w:top w:val="none" w:sz="0" w:space="0" w:color="auto"/>
                                            <w:left w:val="none" w:sz="0" w:space="0" w:color="auto"/>
                                            <w:bottom w:val="none" w:sz="0" w:space="0" w:color="auto"/>
                                            <w:right w:val="none" w:sz="0" w:space="0" w:color="auto"/>
                                          </w:divBdr>
                                        </w:div>
                                      </w:divsChild>
                                    </w:div>
                                    <w:div w:id="1592661712">
                                      <w:marLeft w:val="0"/>
                                      <w:marRight w:val="0"/>
                                      <w:marTop w:val="0"/>
                                      <w:marBottom w:val="0"/>
                                      <w:divBdr>
                                        <w:top w:val="none" w:sz="0" w:space="0" w:color="auto"/>
                                        <w:left w:val="none" w:sz="0" w:space="0" w:color="auto"/>
                                        <w:bottom w:val="none" w:sz="0" w:space="0" w:color="auto"/>
                                        <w:right w:val="none" w:sz="0" w:space="0" w:color="auto"/>
                                      </w:divBdr>
                                      <w:divsChild>
                                        <w:div w:id="264966935">
                                          <w:marLeft w:val="0"/>
                                          <w:marRight w:val="0"/>
                                          <w:marTop w:val="0"/>
                                          <w:marBottom w:val="0"/>
                                          <w:divBdr>
                                            <w:top w:val="none" w:sz="0" w:space="0" w:color="auto"/>
                                            <w:left w:val="none" w:sz="0" w:space="0" w:color="auto"/>
                                            <w:bottom w:val="none" w:sz="0" w:space="0" w:color="auto"/>
                                            <w:right w:val="none" w:sz="0" w:space="0" w:color="auto"/>
                                          </w:divBdr>
                                        </w:div>
                                        <w:div w:id="202913635">
                                          <w:marLeft w:val="240"/>
                                          <w:marRight w:val="0"/>
                                          <w:marTop w:val="0"/>
                                          <w:marBottom w:val="0"/>
                                          <w:divBdr>
                                            <w:top w:val="none" w:sz="0" w:space="0" w:color="auto"/>
                                            <w:left w:val="none" w:sz="0" w:space="0" w:color="auto"/>
                                            <w:bottom w:val="none" w:sz="0" w:space="0" w:color="auto"/>
                                            <w:right w:val="none" w:sz="0" w:space="0" w:color="auto"/>
                                          </w:divBdr>
                                          <w:divsChild>
                                            <w:div w:id="1799225651">
                                              <w:marLeft w:val="0"/>
                                              <w:marRight w:val="0"/>
                                              <w:marTop w:val="0"/>
                                              <w:marBottom w:val="0"/>
                                              <w:divBdr>
                                                <w:top w:val="none" w:sz="0" w:space="0" w:color="auto"/>
                                                <w:left w:val="none" w:sz="0" w:space="0" w:color="auto"/>
                                                <w:bottom w:val="none" w:sz="0" w:space="0" w:color="auto"/>
                                                <w:right w:val="none" w:sz="0" w:space="0" w:color="auto"/>
                                              </w:divBdr>
                                            </w:div>
                                          </w:divsChild>
                                        </w:div>
                                        <w:div w:id="151017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244">
                                  <w:marLeft w:val="0"/>
                                  <w:marRight w:val="0"/>
                                  <w:marTop w:val="0"/>
                                  <w:marBottom w:val="0"/>
                                  <w:divBdr>
                                    <w:top w:val="none" w:sz="0" w:space="0" w:color="auto"/>
                                    <w:left w:val="none" w:sz="0" w:space="0" w:color="auto"/>
                                    <w:bottom w:val="none" w:sz="0" w:space="0" w:color="auto"/>
                                    <w:right w:val="none" w:sz="0" w:space="0" w:color="auto"/>
                                  </w:divBdr>
                                </w:div>
                              </w:divsChild>
                            </w:div>
                            <w:div w:id="1840390971">
                              <w:marLeft w:val="0"/>
                              <w:marRight w:val="0"/>
                              <w:marTop w:val="0"/>
                              <w:marBottom w:val="0"/>
                              <w:divBdr>
                                <w:top w:val="none" w:sz="0" w:space="0" w:color="auto"/>
                                <w:left w:val="none" w:sz="0" w:space="0" w:color="auto"/>
                                <w:bottom w:val="none" w:sz="0" w:space="0" w:color="auto"/>
                                <w:right w:val="none" w:sz="0" w:space="0" w:color="auto"/>
                              </w:divBdr>
                              <w:divsChild>
                                <w:div w:id="792020028">
                                  <w:marLeft w:val="0"/>
                                  <w:marRight w:val="0"/>
                                  <w:marTop w:val="0"/>
                                  <w:marBottom w:val="0"/>
                                  <w:divBdr>
                                    <w:top w:val="none" w:sz="0" w:space="0" w:color="auto"/>
                                    <w:left w:val="none" w:sz="0" w:space="0" w:color="auto"/>
                                    <w:bottom w:val="none" w:sz="0" w:space="0" w:color="auto"/>
                                    <w:right w:val="none" w:sz="0" w:space="0" w:color="auto"/>
                                  </w:divBdr>
                                </w:div>
                                <w:div w:id="1964311300">
                                  <w:marLeft w:val="240"/>
                                  <w:marRight w:val="0"/>
                                  <w:marTop w:val="0"/>
                                  <w:marBottom w:val="0"/>
                                  <w:divBdr>
                                    <w:top w:val="none" w:sz="0" w:space="0" w:color="auto"/>
                                    <w:left w:val="none" w:sz="0" w:space="0" w:color="auto"/>
                                    <w:bottom w:val="none" w:sz="0" w:space="0" w:color="auto"/>
                                    <w:right w:val="none" w:sz="0" w:space="0" w:color="auto"/>
                                  </w:divBdr>
                                  <w:divsChild>
                                    <w:div w:id="1294167111">
                                      <w:marLeft w:val="0"/>
                                      <w:marRight w:val="0"/>
                                      <w:marTop w:val="0"/>
                                      <w:marBottom w:val="0"/>
                                      <w:divBdr>
                                        <w:top w:val="none" w:sz="0" w:space="0" w:color="auto"/>
                                        <w:left w:val="none" w:sz="0" w:space="0" w:color="auto"/>
                                        <w:bottom w:val="none" w:sz="0" w:space="0" w:color="auto"/>
                                        <w:right w:val="none" w:sz="0" w:space="0" w:color="auto"/>
                                      </w:divBdr>
                                    </w:div>
                                    <w:div w:id="329261419">
                                      <w:marLeft w:val="0"/>
                                      <w:marRight w:val="0"/>
                                      <w:marTop w:val="0"/>
                                      <w:marBottom w:val="0"/>
                                      <w:divBdr>
                                        <w:top w:val="none" w:sz="0" w:space="0" w:color="auto"/>
                                        <w:left w:val="none" w:sz="0" w:space="0" w:color="auto"/>
                                        <w:bottom w:val="none" w:sz="0" w:space="0" w:color="auto"/>
                                        <w:right w:val="none" w:sz="0" w:space="0" w:color="auto"/>
                                      </w:divBdr>
                                      <w:divsChild>
                                        <w:div w:id="229733335">
                                          <w:marLeft w:val="0"/>
                                          <w:marRight w:val="0"/>
                                          <w:marTop w:val="0"/>
                                          <w:marBottom w:val="0"/>
                                          <w:divBdr>
                                            <w:top w:val="none" w:sz="0" w:space="0" w:color="auto"/>
                                            <w:left w:val="none" w:sz="0" w:space="0" w:color="auto"/>
                                            <w:bottom w:val="none" w:sz="0" w:space="0" w:color="auto"/>
                                            <w:right w:val="none" w:sz="0" w:space="0" w:color="auto"/>
                                          </w:divBdr>
                                        </w:div>
                                        <w:div w:id="303436236">
                                          <w:marLeft w:val="240"/>
                                          <w:marRight w:val="0"/>
                                          <w:marTop w:val="0"/>
                                          <w:marBottom w:val="0"/>
                                          <w:divBdr>
                                            <w:top w:val="none" w:sz="0" w:space="0" w:color="auto"/>
                                            <w:left w:val="none" w:sz="0" w:space="0" w:color="auto"/>
                                            <w:bottom w:val="none" w:sz="0" w:space="0" w:color="auto"/>
                                            <w:right w:val="none" w:sz="0" w:space="0" w:color="auto"/>
                                          </w:divBdr>
                                          <w:divsChild>
                                            <w:div w:id="463929617">
                                              <w:marLeft w:val="0"/>
                                              <w:marRight w:val="0"/>
                                              <w:marTop w:val="0"/>
                                              <w:marBottom w:val="0"/>
                                              <w:divBdr>
                                                <w:top w:val="none" w:sz="0" w:space="0" w:color="auto"/>
                                                <w:left w:val="none" w:sz="0" w:space="0" w:color="auto"/>
                                                <w:bottom w:val="none" w:sz="0" w:space="0" w:color="auto"/>
                                                <w:right w:val="none" w:sz="0" w:space="0" w:color="auto"/>
                                              </w:divBdr>
                                            </w:div>
                                            <w:div w:id="1862283835">
                                              <w:marLeft w:val="0"/>
                                              <w:marRight w:val="0"/>
                                              <w:marTop w:val="0"/>
                                              <w:marBottom w:val="0"/>
                                              <w:divBdr>
                                                <w:top w:val="none" w:sz="0" w:space="0" w:color="auto"/>
                                                <w:left w:val="none" w:sz="0" w:space="0" w:color="auto"/>
                                                <w:bottom w:val="none" w:sz="0" w:space="0" w:color="auto"/>
                                                <w:right w:val="none" w:sz="0" w:space="0" w:color="auto"/>
                                              </w:divBdr>
                                            </w:div>
                                          </w:divsChild>
                                        </w:div>
                                        <w:div w:id="1022778034">
                                          <w:marLeft w:val="0"/>
                                          <w:marRight w:val="0"/>
                                          <w:marTop w:val="0"/>
                                          <w:marBottom w:val="0"/>
                                          <w:divBdr>
                                            <w:top w:val="none" w:sz="0" w:space="0" w:color="auto"/>
                                            <w:left w:val="none" w:sz="0" w:space="0" w:color="auto"/>
                                            <w:bottom w:val="none" w:sz="0" w:space="0" w:color="auto"/>
                                            <w:right w:val="none" w:sz="0" w:space="0" w:color="auto"/>
                                          </w:divBdr>
                                        </w:div>
                                      </w:divsChild>
                                    </w:div>
                                    <w:div w:id="147939911">
                                      <w:marLeft w:val="0"/>
                                      <w:marRight w:val="0"/>
                                      <w:marTop w:val="0"/>
                                      <w:marBottom w:val="0"/>
                                      <w:divBdr>
                                        <w:top w:val="none" w:sz="0" w:space="0" w:color="auto"/>
                                        <w:left w:val="none" w:sz="0" w:space="0" w:color="auto"/>
                                        <w:bottom w:val="none" w:sz="0" w:space="0" w:color="auto"/>
                                        <w:right w:val="none" w:sz="0" w:space="0" w:color="auto"/>
                                      </w:divBdr>
                                      <w:divsChild>
                                        <w:div w:id="172885253">
                                          <w:marLeft w:val="0"/>
                                          <w:marRight w:val="0"/>
                                          <w:marTop w:val="0"/>
                                          <w:marBottom w:val="0"/>
                                          <w:divBdr>
                                            <w:top w:val="none" w:sz="0" w:space="0" w:color="auto"/>
                                            <w:left w:val="none" w:sz="0" w:space="0" w:color="auto"/>
                                            <w:bottom w:val="none" w:sz="0" w:space="0" w:color="auto"/>
                                            <w:right w:val="none" w:sz="0" w:space="0" w:color="auto"/>
                                          </w:divBdr>
                                        </w:div>
                                        <w:div w:id="1784423007">
                                          <w:marLeft w:val="240"/>
                                          <w:marRight w:val="0"/>
                                          <w:marTop w:val="0"/>
                                          <w:marBottom w:val="0"/>
                                          <w:divBdr>
                                            <w:top w:val="none" w:sz="0" w:space="0" w:color="auto"/>
                                            <w:left w:val="none" w:sz="0" w:space="0" w:color="auto"/>
                                            <w:bottom w:val="none" w:sz="0" w:space="0" w:color="auto"/>
                                            <w:right w:val="none" w:sz="0" w:space="0" w:color="auto"/>
                                          </w:divBdr>
                                          <w:divsChild>
                                            <w:div w:id="615259501">
                                              <w:marLeft w:val="0"/>
                                              <w:marRight w:val="0"/>
                                              <w:marTop w:val="0"/>
                                              <w:marBottom w:val="0"/>
                                              <w:divBdr>
                                                <w:top w:val="none" w:sz="0" w:space="0" w:color="auto"/>
                                                <w:left w:val="none" w:sz="0" w:space="0" w:color="auto"/>
                                                <w:bottom w:val="none" w:sz="0" w:space="0" w:color="auto"/>
                                                <w:right w:val="none" w:sz="0" w:space="0" w:color="auto"/>
                                              </w:divBdr>
                                            </w:div>
                                          </w:divsChild>
                                        </w:div>
                                        <w:div w:id="6472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3186">
                                  <w:marLeft w:val="0"/>
                                  <w:marRight w:val="0"/>
                                  <w:marTop w:val="0"/>
                                  <w:marBottom w:val="0"/>
                                  <w:divBdr>
                                    <w:top w:val="none" w:sz="0" w:space="0" w:color="auto"/>
                                    <w:left w:val="none" w:sz="0" w:space="0" w:color="auto"/>
                                    <w:bottom w:val="none" w:sz="0" w:space="0" w:color="auto"/>
                                    <w:right w:val="none" w:sz="0" w:space="0" w:color="auto"/>
                                  </w:divBdr>
                                </w:div>
                              </w:divsChild>
                            </w:div>
                            <w:div w:id="252780350">
                              <w:marLeft w:val="0"/>
                              <w:marRight w:val="0"/>
                              <w:marTop w:val="0"/>
                              <w:marBottom w:val="0"/>
                              <w:divBdr>
                                <w:top w:val="none" w:sz="0" w:space="0" w:color="auto"/>
                                <w:left w:val="none" w:sz="0" w:space="0" w:color="auto"/>
                                <w:bottom w:val="none" w:sz="0" w:space="0" w:color="auto"/>
                                <w:right w:val="none" w:sz="0" w:space="0" w:color="auto"/>
                              </w:divBdr>
                              <w:divsChild>
                                <w:div w:id="521162923">
                                  <w:marLeft w:val="0"/>
                                  <w:marRight w:val="0"/>
                                  <w:marTop w:val="0"/>
                                  <w:marBottom w:val="0"/>
                                  <w:divBdr>
                                    <w:top w:val="none" w:sz="0" w:space="0" w:color="auto"/>
                                    <w:left w:val="none" w:sz="0" w:space="0" w:color="auto"/>
                                    <w:bottom w:val="none" w:sz="0" w:space="0" w:color="auto"/>
                                    <w:right w:val="none" w:sz="0" w:space="0" w:color="auto"/>
                                  </w:divBdr>
                                </w:div>
                                <w:div w:id="1807813972">
                                  <w:marLeft w:val="240"/>
                                  <w:marRight w:val="0"/>
                                  <w:marTop w:val="0"/>
                                  <w:marBottom w:val="0"/>
                                  <w:divBdr>
                                    <w:top w:val="none" w:sz="0" w:space="0" w:color="auto"/>
                                    <w:left w:val="none" w:sz="0" w:space="0" w:color="auto"/>
                                    <w:bottom w:val="none" w:sz="0" w:space="0" w:color="auto"/>
                                    <w:right w:val="none" w:sz="0" w:space="0" w:color="auto"/>
                                  </w:divBdr>
                                  <w:divsChild>
                                    <w:div w:id="1256136512">
                                      <w:marLeft w:val="0"/>
                                      <w:marRight w:val="0"/>
                                      <w:marTop w:val="0"/>
                                      <w:marBottom w:val="0"/>
                                      <w:divBdr>
                                        <w:top w:val="none" w:sz="0" w:space="0" w:color="auto"/>
                                        <w:left w:val="none" w:sz="0" w:space="0" w:color="auto"/>
                                        <w:bottom w:val="none" w:sz="0" w:space="0" w:color="auto"/>
                                        <w:right w:val="none" w:sz="0" w:space="0" w:color="auto"/>
                                      </w:divBdr>
                                    </w:div>
                                    <w:div w:id="854001563">
                                      <w:marLeft w:val="0"/>
                                      <w:marRight w:val="0"/>
                                      <w:marTop w:val="0"/>
                                      <w:marBottom w:val="0"/>
                                      <w:divBdr>
                                        <w:top w:val="none" w:sz="0" w:space="0" w:color="auto"/>
                                        <w:left w:val="none" w:sz="0" w:space="0" w:color="auto"/>
                                        <w:bottom w:val="none" w:sz="0" w:space="0" w:color="auto"/>
                                        <w:right w:val="none" w:sz="0" w:space="0" w:color="auto"/>
                                      </w:divBdr>
                                      <w:divsChild>
                                        <w:div w:id="1827358740">
                                          <w:marLeft w:val="0"/>
                                          <w:marRight w:val="0"/>
                                          <w:marTop w:val="0"/>
                                          <w:marBottom w:val="0"/>
                                          <w:divBdr>
                                            <w:top w:val="none" w:sz="0" w:space="0" w:color="auto"/>
                                            <w:left w:val="none" w:sz="0" w:space="0" w:color="auto"/>
                                            <w:bottom w:val="none" w:sz="0" w:space="0" w:color="auto"/>
                                            <w:right w:val="none" w:sz="0" w:space="0" w:color="auto"/>
                                          </w:divBdr>
                                        </w:div>
                                        <w:div w:id="1016157266">
                                          <w:marLeft w:val="240"/>
                                          <w:marRight w:val="0"/>
                                          <w:marTop w:val="0"/>
                                          <w:marBottom w:val="0"/>
                                          <w:divBdr>
                                            <w:top w:val="none" w:sz="0" w:space="0" w:color="auto"/>
                                            <w:left w:val="none" w:sz="0" w:space="0" w:color="auto"/>
                                            <w:bottom w:val="none" w:sz="0" w:space="0" w:color="auto"/>
                                            <w:right w:val="none" w:sz="0" w:space="0" w:color="auto"/>
                                          </w:divBdr>
                                          <w:divsChild>
                                            <w:div w:id="1437406728">
                                              <w:marLeft w:val="0"/>
                                              <w:marRight w:val="0"/>
                                              <w:marTop w:val="0"/>
                                              <w:marBottom w:val="0"/>
                                              <w:divBdr>
                                                <w:top w:val="none" w:sz="0" w:space="0" w:color="auto"/>
                                                <w:left w:val="none" w:sz="0" w:space="0" w:color="auto"/>
                                                <w:bottom w:val="none" w:sz="0" w:space="0" w:color="auto"/>
                                                <w:right w:val="none" w:sz="0" w:space="0" w:color="auto"/>
                                              </w:divBdr>
                                            </w:div>
                                            <w:div w:id="984431385">
                                              <w:marLeft w:val="0"/>
                                              <w:marRight w:val="0"/>
                                              <w:marTop w:val="0"/>
                                              <w:marBottom w:val="0"/>
                                              <w:divBdr>
                                                <w:top w:val="none" w:sz="0" w:space="0" w:color="auto"/>
                                                <w:left w:val="none" w:sz="0" w:space="0" w:color="auto"/>
                                                <w:bottom w:val="none" w:sz="0" w:space="0" w:color="auto"/>
                                                <w:right w:val="none" w:sz="0" w:space="0" w:color="auto"/>
                                              </w:divBdr>
                                            </w:div>
                                          </w:divsChild>
                                        </w:div>
                                        <w:div w:id="1992825038">
                                          <w:marLeft w:val="0"/>
                                          <w:marRight w:val="0"/>
                                          <w:marTop w:val="0"/>
                                          <w:marBottom w:val="0"/>
                                          <w:divBdr>
                                            <w:top w:val="none" w:sz="0" w:space="0" w:color="auto"/>
                                            <w:left w:val="none" w:sz="0" w:space="0" w:color="auto"/>
                                            <w:bottom w:val="none" w:sz="0" w:space="0" w:color="auto"/>
                                            <w:right w:val="none" w:sz="0" w:space="0" w:color="auto"/>
                                          </w:divBdr>
                                        </w:div>
                                      </w:divsChild>
                                    </w:div>
                                    <w:div w:id="743842878">
                                      <w:marLeft w:val="0"/>
                                      <w:marRight w:val="0"/>
                                      <w:marTop w:val="0"/>
                                      <w:marBottom w:val="0"/>
                                      <w:divBdr>
                                        <w:top w:val="none" w:sz="0" w:space="0" w:color="auto"/>
                                        <w:left w:val="none" w:sz="0" w:space="0" w:color="auto"/>
                                        <w:bottom w:val="none" w:sz="0" w:space="0" w:color="auto"/>
                                        <w:right w:val="none" w:sz="0" w:space="0" w:color="auto"/>
                                      </w:divBdr>
                                      <w:divsChild>
                                        <w:div w:id="1105468509">
                                          <w:marLeft w:val="0"/>
                                          <w:marRight w:val="0"/>
                                          <w:marTop w:val="0"/>
                                          <w:marBottom w:val="0"/>
                                          <w:divBdr>
                                            <w:top w:val="none" w:sz="0" w:space="0" w:color="auto"/>
                                            <w:left w:val="none" w:sz="0" w:space="0" w:color="auto"/>
                                            <w:bottom w:val="none" w:sz="0" w:space="0" w:color="auto"/>
                                            <w:right w:val="none" w:sz="0" w:space="0" w:color="auto"/>
                                          </w:divBdr>
                                        </w:div>
                                        <w:div w:id="984552938">
                                          <w:marLeft w:val="240"/>
                                          <w:marRight w:val="0"/>
                                          <w:marTop w:val="0"/>
                                          <w:marBottom w:val="0"/>
                                          <w:divBdr>
                                            <w:top w:val="none" w:sz="0" w:space="0" w:color="auto"/>
                                            <w:left w:val="none" w:sz="0" w:space="0" w:color="auto"/>
                                            <w:bottom w:val="none" w:sz="0" w:space="0" w:color="auto"/>
                                            <w:right w:val="none" w:sz="0" w:space="0" w:color="auto"/>
                                          </w:divBdr>
                                          <w:divsChild>
                                            <w:div w:id="623971210">
                                              <w:marLeft w:val="0"/>
                                              <w:marRight w:val="0"/>
                                              <w:marTop w:val="0"/>
                                              <w:marBottom w:val="0"/>
                                              <w:divBdr>
                                                <w:top w:val="none" w:sz="0" w:space="0" w:color="auto"/>
                                                <w:left w:val="none" w:sz="0" w:space="0" w:color="auto"/>
                                                <w:bottom w:val="none" w:sz="0" w:space="0" w:color="auto"/>
                                                <w:right w:val="none" w:sz="0" w:space="0" w:color="auto"/>
                                              </w:divBdr>
                                            </w:div>
                                          </w:divsChild>
                                        </w:div>
                                        <w:div w:id="114808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45430">
                                  <w:marLeft w:val="0"/>
                                  <w:marRight w:val="0"/>
                                  <w:marTop w:val="0"/>
                                  <w:marBottom w:val="0"/>
                                  <w:divBdr>
                                    <w:top w:val="none" w:sz="0" w:space="0" w:color="auto"/>
                                    <w:left w:val="none" w:sz="0" w:space="0" w:color="auto"/>
                                    <w:bottom w:val="none" w:sz="0" w:space="0" w:color="auto"/>
                                    <w:right w:val="none" w:sz="0" w:space="0" w:color="auto"/>
                                  </w:divBdr>
                                </w:div>
                              </w:divsChild>
                            </w:div>
                            <w:div w:id="1561284130">
                              <w:marLeft w:val="0"/>
                              <w:marRight w:val="0"/>
                              <w:marTop w:val="0"/>
                              <w:marBottom w:val="0"/>
                              <w:divBdr>
                                <w:top w:val="none" w:sz="0" w:space="0" w:color="auto"/>
                                <w:left w:val="none" w:sz="0" w:space="0" w:color="auto"/>
                                <w:bottom w:val="none" w:sz="0" w:space="0" w:color="auto"/>
                                <w:right w:val="none" w:sz="0" w:space="0" w:color="auto"/>
                              </w:divBdr>
                              <w:divsChild>
                                <w:div w:id="510532200">
                                  <w:marLeft w:val="0"/>
                                  <w:marRight w:val="0"/>
                                  <w:marTop w:val="0"/>
                                  <w:marBottom w:val="0"/>
                                  <w:divBdr>
                                    <w:top w:val="none" w:sz="0" w:space="0" w:color="auto"/>
                                    <w:left w:val="none" w:sz="0" w:space="0" w:color="auto"/>
                                    <w:bottom w:val="none" w:sz="0" w:space="0" w:color="auto"/>
                                    <w:right w:val="none" w:sz="0" w:space="0" w:color="auto"/>
                                  </w:divBdr>
                                </w:div>
                                <w:div w:id="1352415208">
                                  <w:marLeft w:val="240"/>
                                  <w:marRight w:val="0"/>
                                  <w:marTop w:val="0"/>
                                  <w:marBottom w:val="0"/>
                                  <w:divBdr>
                                    <w:top w:val="none" w:sz="0" w:space="0" w:color="auto"/>
                                    <w:left w:val="none" w:sz="0" w:space="0" w:color="auto"/>
                                    <w:bottom w:val="none" w:sz="0" w:space="0" w:color="auto"/>
                                    <w:right w:val="none" w:sz="0" w:space="0" w:color="auto"/>
                                  </w:divBdr>
                                  <w:divsChild>
                                    <w:div w:id="391465855">
                                      <w:marLeft w:val="0"/>
                                      <w:marRight w:val="0"/>
                                      <w:marTop w:val="0"/>
                                      <w:marBottom w:val="0"/>
                                      <w:divBdr>
                                        <w:top w:val="none" w:sz="0" w:space="0" w:color="auto"/>
                                        <w:left w:val="none" w:sz="0" w:space="0" w:color="auto"/>
                                        <w:bottom w:val="none" w:sz="0" w:space="0" w:color="auto"/>
                                        <w:right w:val="none" w:sz="0" w:space="0" w:color="auto"/>
                                      </w:divBdr>
                                    </w:div>
                                    <w:div w:id="607809289">
                                      <w:marLeft w:val="0"/>
                                      <w:marRight w:val="0"/>
                                      <w:marTop w:val="0"/>
                                      <w:marBottom w:val="0"/>
                                      <w:divBdr>
                                        <w:top w:val="none" w:sz="0" w:space="0" w:color="auto"/>
                                        <w:left w:val="none" w:sz="0" w:space="0" w:color="auto"/>
                                        <w:bottom w:val="none" w:sz="0" w:space="0" w:color="auto"/>
                                        <w:right w:val="none" w:sz="0" w:space="0" w:color="auto"/>
                                      </w:divBdr>
                                      <w:divsChild>
                                        <w:div w:id="2025547416">
                                          <w:marLeft w:val="0"/>
                                          <w:marRight w:val="0"/>
                                          <w:marTop w:val="0"/>
                                          <w:marBottom w:val="0"/>
                                          <w:divBdr>
                                            <w:top w:val="none" w:sz="0" w:space="0" w:color="auto"/>
                                            <w:left w:val="none" w:sz="0" w:space="0" w:color="auto"/>
                                            <w:bottom w:val="none" w:sz="0" w:space="0" w:color="auto"/>
                                            <w:right w:val="none" w:sz="0" w:space="0" w:color="auto"/>
                                          </w:divBdr>
                                        </w:div>
                                        <w:div w:id="780876895">
                                          <w:marLeft w:val="240"/>
                                          <w:marRight w:val="0"/>
                                          <w:marTop w:val="0"/>
                                          <w:marBottom w:val="0"/>
                                          <w:divBdr>
                                            <w:top w:val="none" w:sz="0" w:space="0" w:color="auto"/>
                                            <w:left w:val="none" w:sz="0" w:space="0" w:color="auto"/>
                                            <w:bottom w:val="none" w:sz="0" w:space="0" w:color="auto"/>
                                            <w:right w:val="none" w:sz="0" w:space="0" w:color="auto"/>
                                          </w:divBdr>
                                          <w:divsChild>
                                            <w:div w:id="2103526410">
                                              <w:marLeft w:val="0"/>
                                              <w:marRight w:val="0"/>
                                              <w:marTop w:val="0"/>
                                              <w:marBottom w:val="0"/>
                                              <w:divBdr>
                                                <w:top w:val="none" w:sz="0" w:space="0" w:color="auto"/>
                                                <w:left w:val="none" w:sz="0" w:space="0" w:color="auto"/>
                                                <w:bottom w:val="none" w:sz="0" w:space="0" w:color="auto"/>
                                                <w:right w:val="none" w:sz="0" w:space="0" w:color="auto"/>
                                              </w:divBdr>
                                            </w:div>
                                            <w:div w:id="1132986649">
                                              <w:marLeft w:val="0"/>
                                              <w:marRight w:val="0"/>
                                              <w:marTop w:val="0"/>
                                              <w:marBottom w:val="0"/>
                                              <w:divBdr>
                                                <w:top w:val="none" w:sz="0" w:space="0" w:color="auto"/>
                                                <w:left w:val="none" w:sz="0" w:space="0" w:color="auto"/>
                                                <w:bottom w:val="none" w:sz="0" w:space="0" w:color="auto"/>
                                                <w:right w:val="none" w:sz="0" w:space="0" w:color="auto"/>
                                              </w:divBdr>
                                            </w:div>
                                          </w:divsChild>
                                        </w:div>
                                        <w:div w:id="789474933">
                                          <w:marLeft w:val="0"/>
                                          <w:marRight w:val="0"/>
                                          <w:marTop w:val="0"/>
                                          <w:marBottom w:val="0"/>
                                          <w:divBdr>
                                            <w:top w:val="none" w:sz="0" w:space="0" w:color="auto"/>
                                            <w:left w:val="none" w:sz="0" w:space="0" w:color="auto"/>
                                            <w:bottom w:val="none" w:sz="0" w:space="0" w:color="auto"/>
                                            <w:right w:val="none" w:sz="0" w:space="0" w:color="auto"/>
                                          </w:divBdr>
                                        </w:div>
                                      </w:divsChild>
                                    </w:div>
                                    <w:div w:id="846553170">
                                      <w:marLeft w:val="0"/>
                                      <w:marRight w:val="0"/>
                                      <w:marTop w:val="0"/>
                                      <w:marBottom w:val="0"/>
                                      <w:divBdr>
                                        <w:top w:val="none" w:sz="0" w:space="0" w:color="auto"/>
                                        <w:left w:val="none" w:sz="0" w:space="0" w:color="auto"/>
                                        <w:bottom w:val="none" w:sz="0" w:space="0" w:color="auto"/>
                                        <w:right w:val="none" w:sz="0" w:space="0" w:color="auto"/>
                                      </w:divBdr>
                                      <w:divsChild>
                                        <w:div w:id="1693917186">
                                          <w:marLeft w:val="0"/>
                                          <w:marRight w:val="0"/>
                                          <w:marTop w:val="0"/>
                                          <w:marBottom w:val="0"/>
                                          <w:divBdr>
                                            <w:top w:val="none" w:sz="0" w:space="0" w:color="auto"/>
                                            <w:left w:val="none" w:sz="0" w:space="0" w:color="auto"/>
                                            <w:bottom w:val="none" w:sz="0" w:space="0" w:color="auto"/>
                                            <w:right w:val="none" w:sz="0" w:space="0" w:color="auto"/>
                                          </w:divBdr>
                                        </w:div>
                                        <w:div w:id="847671544">
                                          <w:marLeft w:val="240"/>
                                          <w:marRight w:val="0"/>
                                          <w:marTop w:val="0"/>
                                          <w:marBottom w:val="0"/>
                                          <w:divBdr>
                                            <w:top w:val="none" w:sz="0" w:space="0" w:color="auto"/>
                                            <w:left w:val="none" w:sz="0" w:space="0" w:color="auto"/>
                                            <w:bottom w:val="none" w:sz="0" w:space="0" w:color="auto"/>
                                            <w:right w:val="none" w:sz="0" w:space="0" w:color="auto"/>
                                          </w:divBdr>
                                          <w:divsChild>
                                            <w:div w:id="1875462951">
                                              <w:marLeft w:val="0"/>
                                              <w:marRight w:val="0"/>
                                              <w:marTop w:val="0"/>
                                              <w:marBottom w:val="0"/>
                                              <w:divBdr>
                                                <w:top w:val="none" w:sz="0" w:space="0" w:color="auto"/>
                                                <w:left w:val="none" w:sz="0" w:space="0" w:color="auto"/>
                                                <w:bottom w:val="none" w:sz="0" w:space="0" w:color="auto"/>
                                                <w:right w:val="none" w:sz="0" w:space="0" w:color="auto"/>
                                              </w:divBdr>
                                            </w:div>
                                          </w:divsChild>
                                        </w:div>
                                        <w:div w:id="2616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6729">
                                  <w:marLeft w:val="0"/>
                                  <w:marRight w:val="0"/>
                                  <w:marTop w:val="0"/>
                                  <w:marBottom w:val="0"/>
                                  <w:divBdr>
                                    <w:top w:val="none" w:sz="0" w:space="0" w:color="auto"/>
                                    <w:left w:val="none" w:sz="0" w:space="0" w:color="auto"/>
                                    <w:bottom w:val="none" w:sz="0" w:space="0" w:color="auto"/>
                                    <w:right w:val="none" w:sz="0" w:space="0" w:color="auto"/>
                                  </w:divBdr>
                                </w:div>
                              </w:divsChild>
                            </w:div>
                            <w:div w:id="1090276761">
                              <w:marLeft w:val="0"/>
                              <w:marRight w:val="0"/>
                              <w:marTop w:val="0"/>
                              <w:marBottom w:val="0"/>
                              <w:divBdr>
                                <w:top w:val="none" w:sz="0" w:space="0" w:color="auto"/>
                                <w:left w:val="none" w:sz="0" w:space="0" w:color="auto"/>
                                <w:bottom w:val="none" w:sz="0" w:space="0" w:color="auto"/>
                                <w:right w:val="none" w:sz="0" w:space="0" w:color="auto"/>
                              </w:divBdr>
                              <w:divsChild>
                                <w:div w:id="411390329">
                                  <w:marLeft w:val="0"/>
                                  <w:marRight w:val="0"/>
                                  <w:marTop w:val="0"/>
                                  <w:marBottom w:val="0"/>
                                  <w:divBdr>
                                    <w:top w:val="none" w:sz="0" w:space="0" w:color="auto"/>
                                    <w:left w:val="none" w:sz="0" w:space="0" w:color="auto"/>
                                    <w:bottom w:val="none" w:sz="0" w:space="0" w:color="auto"/>
                                    <w:right w:val="none" w:sz="0" w:space="0" w:color="auto"/>
                                  </w:divBdr>
                                </w:div>
                                <w:div w:id="742944838">
                                  <w:marLeft w:val="240"/>
                                  <w:marRight w:val="0"/>
                                  <w:marTop w:val="0"/>
                                  <w:marBottom w:val="0"/>
                                  <w:divBdr>
                                    <w:top w:val="none" w:sz="0" w:space="0" w:color="auto"/>
                                    <w:left w:val="none" w:sz="0" w:space="0" w:color="auto"/>
                                    <w:bottom w:val="none" w:sz="0" w:space="0" w:color="auto"/>
                                    <w:right w:val="none" w:sz="0" w:space="0" w:color="auto"/>
                                  </w:divBdr>
                                  <w:divsChild>
                                    <w:div w:id="647713489">
                                      <w:marLeft w:val="0"/>
                                      <w:marRight w:val="0"/>
                                      <w:marTop w:val="0"/>
                                      <w:marBottom w:val="0"/>
                                      <w:divBdr>
                                        <w:top w:val="none" w:sz="0" w:space="0" w:color="auto"/>
                                        <w:left w:val="none" w:sz="0" w:space="0" w:color="auto"/>
                                        <w:bottom w:val="none" w:sz="0" w:space="0" w:color="auto"/>
                                        <w:right w:val="none" w:sz="0" w:space="0" w:color="auto"/>
                                      </w:divBdr>
                                    </w:div>
                                    <w:div w:id="18970912">
                                      <w:marLeft w:val="0"/>
                                      <w:marRight w:val="0"/>
                                      <w:marTop w:val="0"/>
                                      <w:marBottom w:val="0"/>
                                      <w:divBdr>
                                        <w:top w:val="none" w:sz="0" w:space="0" w:color="auto"/>
                                        <w:left w:val="none" w:sz="0" w:space="0" w:color="auto"/>
                                        <w:bottom w:val="none" w:sz="0" w:space="0" w:color="auto"/>
                                        <w:right w:val="none" w:sz="0" w:space="0" w:color="auto"/>
                                      </w:divBdr>
                                      <w:divsChild>
                                        <w:div w:id="1047603562">
                                          <w:marLeft w:val="0"/>
                                          <w:marRight w:val="0"/>
                                          <w:marTop w:val="0"/>
                                          <w:marBottom w:val="0"/>
                                          <w:divBdr>
                                            <w:top w:val="none" w:sz="0" w:space="0" w:color="auto"/>
                                            <w:left w:val="none" w:sz="0" w:space="0" w:color="auto"/>
                                            <w:bottom w:val="none" w:sz="0" w:space="0" w:color="auto"/>
                                            <w:right w:val="none" w:sz="0" w:space="0" w:color="auto"/>
                                          </w:divBdr>
                                        </w:div>
                                        <w:div w:id="1051030586">
                                          <w:marLeft w:val="240"/>
                                          <w:marRight w:val="0"/>
                                          <w:marTop w:val="0"/>
                                          <w:marBottom w:val="0"/>
                                          <w:divBdr>
                                            <w:top w:val="none" w:sz="0" w:space="0" w:color="auto"/>
                                            <w:left w:val="none" w:sz="0" w:space="0" w:color="auto"/>
                                            <w:bottom w:val="none" w:sz="0" w:space="0" w:color="auto"/>
                                            <w:right w:val="none" w:sz="0" w:space="0" w:color="auto"/>
                                          </w:divBdr>
                                          <w:divsChild>
                                            <w:div w:id="1796363292">
                                              <w:marLeft w:val="0"/>
                                              <w:marRight w:val="0"/>
                                              <w:marTop w:val="0"/>
                                              <w:marBottom w:val="0"/>
                                              <w:divBdr>
                                                <w:top w:val="none" w:sz="0" w:space="0" w:color="auto"/>
                                                <w:left w:val="none" w:sz="0" w:space="0" w:color="auto"/>
                                                <w:bottom w:val="none" w:sz="0" w:space="0" w:color="auto"/>
                                                <w:right w:val="none" w:sz="0" w:space="0" w:color="auto"/>
                                              </w:divBdr>
                                            </w:div>
                                            <w:div w:id="1212112637">
                                              <w:marLeft w:val="0"/>
                                              <w:marRight w:val="0"/>
                                              <w:marTop w:val="0"/>
                                              <w:marBottom w:val="0"/>
                                              <w:divBdr>
                                                <w:top w:val="none" w:sz="0" w:space="0" w:color="auto"/>
                                                <w:left w:val="none" w:sz="0" w:space="0" w:color="auto"/>
                                                <w:bottom w:val="none" w:sz="0" w:space="0" w:color="auto"/>
                                                <w:right w:val="none" w:sz="0" w:space="0" w:color="auto"/>
                                              </w:divBdr>
                                            </w:div>
                                          </w:divsChild>
                                        </w:div>
                                        <w:div w:id="14892633">
                                          <w:marLeft w:val="0"/>
                                          <w:marRight w:val="0"/>
                                          <w:marTop w:val="0"/>
                                          <w:marBottom w:val="0"/>
                                          <w:divBdr>
                                            <w:top w:val="none" w:sz="0" w:space="0" w:color="auto"/>
                                            <w:left w:val="none" w:sz="0" w:space="0" w:color="auto"/>
                                            <w:bottom w:val="none" w:sz="0" w:space="0" w:color="auto"/>
                                            <w:right w:val="none" w:sz="0" w:space="0" w:color="auto"/>
                                          </w:divBdr>
                                        </w:div>
                                      </w:divsChild>
                                    </w:div>
                                    <w:div w:id="267466857">
                                      <w:marLeft w:val="0"/>
                                      <w:marRight w:val="0"/>
                                      <w:marTop w:val="0"/>
                                      <w:marBottom w:val="0"/>
                                      <w:divBdr>
                                        <w:top w:val="none" w:sz="0" w:space="0" w:color="auto"/>
                                        <w:left w:val="none" w:sz="0" w:space="0" w:color="auto"/>
                                        <w:bottom w:val="none" w:sz="0" w:space="0" w:color="auto"/>
                                        <w:right w:val="none" w:sz="0" w:space="0" w:color="auto"/>
                                      </w:divBdr>
                                      <w:divsChild>
                                        <w:div w:id="2017806770">
                                          <w:marLeft w:val="0"/>
                                          <w:marRight w:val="0"/>
                                          <w:marTop w:val="0"/>
                                          <w:marBottom w:val="0"/>
                                          <w:divBdr>
                                            <w:top w:val="none" w:sz="0" w:space="0" w:color="auto"/>
                                            <w:left w:val="none" w:sz="0" w:space="0" w:color="auto"/>
                                            <w:bottom w:val="none" w:sz="0" w:space="0" w:color="auto"/>
                                            <w:right w:val="none" w:sz="0" w:space="0" w:color="auto"/>
                                          </w:divBdr>
                                        </w:div>
                                        <w:div w:id="2013143132">
                                          <w:marLeft w:val="240"/>
                                          <w:marRight w:val="0"/>
                                          <w:marTop w:val="0"/>
                                          <w:marBottom w:val="0"/>
                                          <w:divBdr>
                                            <w:top w:val="none" w:sz="0" w:space="0" w:color="auto"/>
                                            <w:left w:val="none" w:sz="0" w:space="0" w:color="auto"/>
                                            <w:bottom w:val="none" w:sz="0" w:space="0" w:color="auto"/>
                                            <w:right w:val="none" w:sz="0" w:space="0" w:color="auto"/>
                                          </w:divBdr>
                                          <w:divsChild>
                                            <w:div w:id="1133910911">
                                              <w:marLeft w:val="0"/>
                                              <w:marRight w:val="0"/>
                                              <w:marTop w:val="0"/>
                                              <w:marBottom w:val="0"/>
                                              <w:divBdr>
                                                <w:top w:val="none" w:sz="0" w:space="0" w:color="auto"/>
                                                <w:left w:val="none" w:sz="0" w:space="0" w:color="auto"/>
                                                <w:bottom w:val="none" w:sz="0" w:space="0" w:color="auto"/>
                                                <w:right w:val="none" w:sz="0" w:space="0" w:color="auto"/>
                                              </w:divBdr>
                                            </w:div>
                                          </w:divsChild>
                                        </w:div>
                                        <w:div w:id="253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6475">
                                  <w:marLeft w:val="0"/>
                                  <w:marRight w:val="0"/>
                                  <w:marTop w:val="0"/>
                                  <w:marBottom w:val="0"/>
                                  <w:divBdr>
                                    <w:top w:val="none" w:sz="0" w:space="0" w:color="auto"/>
                                    <w:left w:val="none" w:sz="0" w:space="0" w:color="auto"/>
                                    <w:bottom w:val="none" w:sz="0" w:space="0" w:color="auto"/>
                                    <w:right w:val="none" w:sz="0" w:space="0" w:color="auto"/>
                                  </w:divBdr>
                                </w:div>
                              </w:divsChild>
                            </w:div>
                            <w:div w:id="1168717360">
                              <w:marLeft w:val="0"/>
                              <w:marRight w:val="0"/>
                              <w:marTop w:val="0"/>
                              <w:marBottom w:val="0"/>
                              <w:divBdr>
                                <w:top w:val="none" w:sz="0" w:space="0" w:color="auto"/>
                                <w:left w:val="none" w:sz="0" w:space="0" w:color="auto"/>
                                <w:bottom w:val="none" w:sz="0" w:space="0" w:color="auto"/>
                                <w:right w:val="none" w:sz="0" w:space="0" w:color="auto"/>
                              </w:divBdr>
                              <w:divsChild>
                                <w:div w:id="143664580">
                                  <w:marLeft w:val="0"/>
                                  <w:marRight w:val="0"/>
                                  <w:marTop w:val="0"/>
                                  <w:marBottom w:val="0"/>
                                  <w:divBdr>
                                    <w:top w:val="none" w:sz="0" w:space="0" w:color="auto"/>
                                    <w:left w:val="none" w:sz="0" w:space="0" w:color="auto"/>
                                    <w:bottom w:val="none" w:sz="0" w:space="0" w:color="auto"/>
                                    <w:right w:val="none" w:sz="0" w:space="0" w:color="auto"/>
                                  </w:divBdr>
                                </w:div>
                                <w:div w:id="692341609">
                                  <w:marLeft w:val="240"/>
                                  <w:marRight w:val="0"/>
                                  <w:marTop w:val="0"/>
                                  <w:marBottom w:val="0"/>
                                  <w:divBdr>
                                    <w:top w:val="none" w:sz="0" w:space="0" w:color="auto"/>
                                    <w:left w:val="none" w:sz="0" w:space="0" w:color="auto"/>
                                    <w:bottom w:val="none" w:sz="0" w:space="0" w:color="auto"/>
                                    <w:right w:val="none" w:sz="0" w:space="0" w:color="auto"/>
                                  </w:divBdr>
                                  <w:divsChild>
                                    <w:div w:id="1750612311">
                                      <w:marLeft w:val="0"/>
                                      <w:marRight w:val="0"/>
                                      <w:marTop w:val="0"/>
                                      <w:marBottom w:val="0"/>
                                      <w:divBdr>
                                        <w:top w:val="none" w:sz="0" w:space="0" w:color="auto"/>
                                        <w:left w:val="none" w:sz="0" w:space="0" w:color="auto"/>
                                        <w:bottom w:val="none" w:sz="0" w:space="0" w:color="auto"/>
                                        <w:right w:val="none" w:sz="0" w:space="0" w:color="auto"/>
                                      </w:divBdr>
                                    </w:div>
                                    <w:div w:id="1464957728">
                                      <w:marLeft w:val="0"/>
                                      <w:marRight w:val="0"/>
                                      <w:marTop w:val="0"/>
                                      <w:marBottom w:val="0"/>
                                      <w:divBdr>
                                        <w:top w:val="none" w:sz="0" w:space="0" w:color="auto"/>
                                        <w:left w:val="none" w:sz="0" w:space="0" w:color="auto"/>
                                        <w:bottom w:val="none" w:sz="0" w:space="0" w:color="auto"/>
                                        <w:right w:val="none" w:sz="0" w:space="0" w:color="auto"/>
                                      </w:divBdr>
                                      <w:divsChild>
                                        <w:div w:id="1748846628">
                                          <w:marLeft w:val="0"/>
                                          <w:marRight w:val="0"/>
                                          <w:marTop w:val="0"/>
                                          <w:marBottom w:val="0"/>
                                          <w:divBdr>
                                            <w:top w:val="none" w:sz="0" w:space="0" w:color="auto"/>
                                            <w:left w:val="none" w:sz="0" w:space="0" w:color="auto"/>
                                            <w:bottom w:val="none" w:sz="0" w:space="0" w:color="auto"/>
                                            <w:right w:val="none" w:sz="0" w:space="0" w:color="auto"/>
                                          </w:divBdr>
                                        </w:div>
                                        <w:div w:id="1663587177">
                                          <w:marLeft w:val="240"/>
                                          <w:marRight w:val="0"/>
                                          <w:marTop w:val="0"/>
                                          <w:marBottom w:val="0"/>
                                          <w:divBdr>
                                            <w:top w:val="none" w:sz="0" w:space="0" w:color="auto"/>
                                            <w:left w:val="none" w:sz="0" w:space="0" w:color="auto"/>
                                            <w:bottom w:val="none" w:sz="0" w:space="0" w:color="auto"/>
                                            <w:right w:val="none" w:sz="0" w:space="0" w:color="auto"/>
                                          </w:divBdr>
                                          <w:divsChild>
                                            <w:div w:id="625698284">
                                              <w:marLeft w:val="0"/>
                                              <w:marRight w:val="0"/>
                                              <w:marTop w:val="0"/>
                                              <w:marBottom w:val="0"/>
                                              <w:divBdr>
                                                <w:top w:val="none" w:sz="0" w:space="0" w:color="auto"/>
                                                <w:left w:val="none" w:sz="0" w:space="0" w:color="auto"/>
                                                <w:bottom w:val="none" w:sz="0" w:space="0" w:color="auto"/>
                                                <w:right w:val="none" w:sz="0" w:space="0" w:color="auto"/>
                                              </w:divBdr>
                                            </w:div>
                                            <w:div w:id="1037314647">
                                              <w:marLeft w:val="0"/>
                                              <w:marRight w:val="0"/>
                                              <w:marTop w:val="0"/>
                                              <w:marBottom w:val="0"/>
                                              <w:divBdr>
                                                <w:top w:val="none" w:sz="0" w:space="0" w:color="auto"/>
                                                <w:left w:val="none" w:sz="0" w:space="0" w:color="auto"/>
                                                <w:bottom w:val="none" w:sz="0" w:space="0" w:color="auto"/>
                                                <w:right w:val="none" w:sz="0" w:space="0" w:color="auto"/>
                                              </w:divBdr>
                                            </w:div>
                                          </w:divsChild>
                                        </w:div>
                                        <w:div w:id="1938904773">
                                          <w:marLeft w:val="0"/>
                                          <w:marRight w:val="0"/>
                                          <w:marTop w:val="0"/>
                                          <w:marBottom w:val="0"/>
                                          <w:divBdr>
                                            <w:top w:val="none" w:sz="0" w:space="0" w:color="auto"/>
                                            <w:left w:val="none" w:sz="0" w:space="0" w:color="auto"/>
                                            <w:bottom w:val="none" w:sz="0" w:space="0" w:color="auto"/>
                                            <w:right w:val="none" w:sz="0" w:space="0" w:color="auto"/>
                                          </w:divBdr>
                                        </w:div>
                                      </w:divsChild>
                                    </w:div>
                                    <w:div w:id="1506939483">
                                      <w:marLeft w:val="0"/>
                                      <w:marRight w:val="0"/>
                                      <w:marTop w:val="0"/>
                                      <w:marBottom w:val="0"/>
                                      <w:divBdr>
                                        <w:top w:val="none" w:sz="0" w:space="0" w:color="auto"/>
                                        <w:left w:val="none" w:sz="0" w:space="0" w:color="auto"/>
                                        <w:bottom w:val="none" w:sz="0" w:space="0" w:color="auto"/>
                                        <w:right w:val="none" w:sz="0" w:space="0" w:color="auto"/>
                                      </w:divBdr>
                                      <w:divsChild>
                                        <w:div w:id="353502044">
                                          <w:marLeft w:val="0"/>
                                          <w:marRight w:val="0"/>
                                          <w:marTop w:val="0"/>
                                          <w:marBottom w:val="0"/>
                                          <w:divBdr>
                                            <w:top w:val="none" w:sz="0" w:space="0" w:color="auto"/>
                                            <w:left w:val="none" w:sz="0" w:space="0" w:color="auto"/>
                                            <w:bottom w:val="none" w:sz="0" w:space="0" w:color="auto"/>
                                            <w:right w:val="none" w:sz="0" w:space="0" w:color="auto"/>
                                          </w:divBdr>
                                        </w:div>
                                        <w:div w:id="846361616">
                                          <w:marLeft w:val="240"/>
                                          <w:marRight w:val="0"/>
                                          <w:marTop w:val="0"/>
                                          <w:marBottom w:val="0"/>
                                          <w:divBdr>
                                            <w:top w:val="none" w:sz="0" w:space="0" w:color="auto"/>
                                            <w:left w:val="none" w:sz="0" w:space="0" w:color="auto"/>
                                            <w:bottom w:val="none" w:sz="0" w:space="0" w:color="auto"/>
                                            <w:right w:val="none" w:sz="0" w:space="0" w:color="auto"/>
                                          </w:divBdr>
                                          <w:divsChild>
                                            <w:div w:id="2044405597">
                                              <w:marLeft w:val="0"/>
                                              <w:marRight w:val="0"/>
                                              <w:marTop w:val="0"/>
                                              <w:marBottom w:val="0"/>
                                              <w:divBdr>
                                                <w:top w:val="none" w:sz="0" w:space="0" w:color="auto"/>
                                                <w:left w:val="none" w:sz="0" w:space="0" w:color="auto"/>
                                                <w:bottom w:val="none" w:sz="0" w:space="0" w:color="auto"/>
                                                <w:right w:val="none" w:sz="0" w:space="0" w:color="auto"/>
                                              </w:divBdr>
                                            </w:div>
                                          </w:divsChild>
                                        </w:div>
                                        <w:div w:id="69897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08932">
                                  <w:marLeft w:val="0"/>
                                  <w:marRight w:val="0"/>
                                  <w:marTop w:val="0"/>
                                  <w:marBottom w:val="0"/>
                                  <w:divBdr>
                                    <w:top w:val="none" w:sz="0" w:space="0" w:color="auto"/>
                                    <w:left w:val="none" w:sz="0" w:space="0" w:color="auto"/>
                                    <w:bottom w:val="none" w:sz="0" w:space="0" w:color="auto"/>
                                    <w:right w:val="none" w:sz="0" w:space="0" w:color="auto"/>
                                  </w:divBdr>
                                </w:div>
                              </w:divsChild>
                            </w:div>
                            <w:div w:id="77216165">
                              <w:marLeft w:val="0"/>
                              <w:marRight w:val="0"/>
                              <w:marTop w:val="0"/>
                              <w:marBottom w:val="0"/>
                              <w:divBdr>
                                <w:top w:val="none" w:sz="0" w:space="0" w:color="auto"/>
                                <w:left w:val="none" w:sz="0" w:space="0" w:color="auto"/>
                                <w:bottom w:val="none" w:sz="0" w:space="0" w:color="auto"/>
                                <w:right w:val="none" w:sz="0" w:space="0" w:color="auto"/>
                              </w:divBdr>
                              <w:divsChild>
                                <w:div w:id="1819567693">
                                  <w:marLeft w:val="0"/>
                                  <w:marRight w:val="0"/>
                                  <w:marTop w:val="0"/>
                                  <w:marBottom w:val="0"/>
                                  <w:divBdr>
                                    <w:top w:val="none" w:sz="0" w:space="0" w:color="auto"/>
                                    <w:left w:val="none" w:sz="0" w:space="0" w:color="auto"/>
                                    <w:bottom w:val="none" w:sz="0" w:space="0" w:color="auto"/>
                                    <w:right w:val="none" w:sz="0" w:space="0" w:color="auto"/>
                                  </w:divBdr>
                                </w:div>
                                <w:div w:id="34504515">
                                  <w:marLeft w:val="240"/>
                                  <w:marRight w:val="0"/>
                                  <w:marTop w:val="0"/>
                                  <w:marBottom w:val="0"/>
                                  <w:divBdr>
                                    <w:top w:val="none" w:sz="0" w:space="0" w:color="auto"/>
                                    <w:left w:val="none" w:sz="0" w:space="0" w:color="auto"/>
                                    <w:bottom w:val="none" w:sz="0" w:space="0" w:color="auto"/>
                                    <w:right w:val="none" w:sz="0" w:space="0" w:color="auto"/>
                                  </w:divBdr>
                                  <w:divsChild>
                                    <w:div w:id="1359696692">
                                      <w:marLeft w:val="0"/>
                                      <w:marRight w:val="0"/>
                                      <w:marTop w:val="0"/>
                                      <w:marBottom w:val="0"/>
                                      <w:divBdr>
                                        <w:top w:val="none" w:sz="0" w:space="0" w:color="auto"/>
                                        <w:left w:val="none" w:sz="0" w:space="0" w:color="auto"/>
                                        <w:bottom w:val="none" w:sz="0" w:space="0" w:color="auto"/>
                                        <w:right w:val="none" w:sz="0" w:space="0" w:color="auto"/>
                                      </w:divBdr>
                                    </w:div>
                                    <w:div w:id="719942515">
                                      <w:marLeft w:val="0"/>
                                      <w:marRight w:val="0"/>
                                      <w:marTop w:val="0"/>
                                      <w:marBottom w:val="0"/>
                                      <w:divBdr>
                                        <w:top w:val="none" w:sz="0" w:space="0" w:color="auto"/>
                                        <w:left w:val="none" w:sz="0" w:space="0" w:color="auto"/>
                                        <w:bottom w:val="none" w:sz="0" w:space="0" w:color="auto"/>
                                        <w:right w:val="none" w:sz="0" w:space="0" w:color="auto"/>
                                      </w:divBdr>
                                      <w:divsChild>
                                        <w:div w:id="2973427">
                                          <w:marLeft w:val="0"/>
                                          <w:marRight w:val="0"/>
                                          <w:marTop w:val="0"/>
                                          <w:marBottom w:val="0"/>
                                          <w:divBdr>
                                            <w:top w:val="none" w:sz="0" w:space="0" w:color="auto"/>
                                            <w:left w:val="none" w:sz="0" w:space="0" w:color="auto"/>
                                            <w:bottom w:val="none" w:sz="0" w:space="0" w:color="auto"/>
                                            <w:right w:val="none" w:sz="0" w:space="0" w:color="auto"/>
                                          </w:divBdr>
                                        </w:div>
                                        <w:div w:id="860314833">
                                          <w:marLeft w:val="240"/>
                                          <w:marRight w:val="0"/>
                                          <w:marTop w:val="0"/>
                                          <w:marBottom w:val="0"/>
                                          <w:divBdr>
                                            <w:top w:val="none" w:sz="0" w:space="0" w:color="auto"/>
                                            <w:left w:val="none" w:sz="0" w:space="0" w:color="auto"/>
                                            <w:bottom w:val="none" w:sz="0" w:space="0" w:color="auto"/>
                                            <w:right w:val="none" w:sz="0" w:space="0" w:color="auto"/>
                                          </w:divBdr>
                                          <w:divsChild>
                                            <w:div w:id="1155341147">
                                              <w:marLeft w:val="0"/>
                                              <w:marRight w:val="0"/>
                                              <w:marTop w:val="0"/>
                                              <w:marBottom w:val="0"/>
                                              <w:divBdr>
                                                <w:top w:val="none" w:sz="0" w:space="0" w:color="auto"/>
                                                <w:left w:val="none" w:sz="0" w:space="0" w:color="auto"/>
                                                <w:bottom w:val="none" w:sz="0" w:space="0" w:color="auto"/>
                                                <w:right w:val="none" w:sz="0" w:space="0" w:color="auto"/>
                                              </w:divBdr>
                                            </w:div>
                                            <w:div w:id="1895845988">
                                              <w:marLeft w:val="0"/>
                                              <w:marRight w:val="0"/>
                                              <w:marTop w:val="0"/>
                                              <w:marBottom w:val="0"/>
                                              <w:divBdr>
                                                <w:top w:val="none" w:sz="0" w:space="0" w:color="auto"/>
                                                <w:left w:val="none" w:sz="0" w:space="0" w:color="auto"/>
                                                <w:bottom w:val="none" w:sz="0" w:space="0" w:color="auto"/>
                                                <w:right w:val="none" w:sz="0" w:space="0" w:color="auto"/>
                                              </w:divBdr>
                                            </w:div>
                                          </w:divsChild>
                                        </w:div>
                                        <w:div w:id="1619873498">
                                          <w:marLeft w:val="0"/>
                                          <w:marRight w:val="0"/>
                                          <w:marTop w:val="0"/>
                                          <w:marBottom w:val="0"/>
                                          <w:divBdr>
                                            <w:top w:val="none" w:sz="0" w:space="0" w:color="auto"/>
                                            <w:left w:val="none" w:sz="0" w:space="0" w:color="auto"/>
                                            <w:bottom w:val="none" w:sz="0" w:space="0" w:color="auto"/>
                                            <w:right w:val="none" w:sz="0" w:space="0" w:color="auto"/>
                                          </w:divBdr>
                                        </w:div>
                                      </w:divsChild>
                                    </w:div>
                                    <w:div w:id="892808866">
                                      <w:marLeft w:val="0"/>
                                      <w:marRight w:val="0"/>
                                      <w:marTop w:val="0"/>
                                      <w:marBottom w:val="0"/>
                                      <w:divBdr>
                                        <w:top w:val="none" w:sz="0" w:space="0" w:color="auto"/>
                                        <w:left w:val="none" w:sz="0" w:space="0" w:color="auto"/>
                                        <w:bottom w:val="none" w:sz="0" w:space="0" w:color="auto"/>
                                        <w:right w:val="none" w:sz="0" w:space="0" w:color="auto"/>
                                      </w:divBdr>
                                      <w:divsChild>
                                        <w:div w:id="988166643">
                                          <w:marLeft w:val="0"/>
                                          <w:marRight w:val="0"/>
                                          <w:marTop w:val="0"/>
                                          <w:marBottom w:val="0"/>
                                          <w:divBdr>
                                            <w:top w:val="none" w:sz="0" w:space="0" w:color="auto"/>
                                            <w:left w:val="none" w:sz="0" w:space="0" w:color="auto"/>
                                            <w:bottom w:val="none" w:sz="0" w:space="0" w:color="auto"/>
                                            <w:right w:val="none" w:sz="0" w:space="0" w:color="auto"/>
                                          </w:divBdr>
                                        </w:div>
                                        <w:div w:id="857230413">
                                          <w:marLeft w:val="240"/>
                                          <w:marRight w:val="0"/>
                                          <w:marTop w:val="0"/>
                                          <w:marBottom w:val="0"/>
                                          <w:divBdr>
                                            <w:top w:val="none" w:sz="0" w:space="0" w:color="auto"/>
                                            <w:left w:val="none" w:sz="0" w:space="0" w:color="auto"/>
                                            <w:bottom w:val="none" w:sz="0" w:space="0" w:color="auto"/>
                                            <w:right w:val="none" w:sz="0" w:space="0" w:color="auto"/>
                                          </w:divBdr>
                                          <w:divsChild>
                                            <w:div w:id="1007951302">
                                              <w:marLeft w:val="0"/>
                                              <w:marRight w:val="0"/>
                                              <w:marTop w:val="0"/>
                                              <w:marBottom w:val="0"/>
                                              <w:divBdr>
                                                <w:top w:val="none" w:sz="0" w:space="0" w:color="auto"/>
                                                <w:left w:val="none" w:sz="0" w:space="0" w:color="auto"/>
                                                <w:bottom w:val="none" w:sz="0" w:space="0" w:color="auto"/>
                                                <w:right w:val="none" w:sz="0" w:space="0" w:color="auto"/>
                                              </w:divBdr>
                                            </w:div>
                                          </w:divsChild>
                                        </w:div>
                                        <w:div w:id="8878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4406">
                                  <w:marLeft w:val="0"/>
                                  <w:marRight w:val="0"/>
                                  <w:marTop w:val="0"/>
                                  <w:marBottom w:val="0"/>
                                  <w:divBdr>
                                    <w:top w:val="none" w:sz="0" w:space="0" w:color="auto"/>
                                    <w:left w:val="none" w:sz="0" w:space="0" w:color="auto"/>
                                    <w:bottom w:val="none" w:sz="0" w:space="0" w:color="auto"/>
                                    <w:right w:val="none" w:sz="0" w:space="0" w:color="auto"/>
                                  </w:divBdr>
                                </w:div>
                              </w:divsChild>
                            </w:div>
                            <w:div w:id="287442734">
                              <w:marLeft w:val="0"/>
                              <w:marRight w:val="0"/>
                              <w:marTop w:val="0"/>
                              <w:marBottom w:val="0"/>
                              <w:divBdr>
                                <w:top w:val="none" w:sz="0" w:space="0" w:color="auto"/>
                                <w:left w:val="none" w:sz="0" w:space="0" w:color="auto"/>
                                <w:bottom w:val="none" w:sz="0" w:space="0" w:color="auto"/>
                                <w:right w:val="none" w:sz="0" w:space="0" w:color="auto"/>
                              </w:divBdr>
                              <w:divsChild>
                                <w:div w:id="67768571">
                                  <w:marLeft w:val="0"/>
                                  <w:marRight w:val="0"/>
                                  <w:marTop w:val="0"/>
                                  <w:marBottom w:val="0"/>
                                  <w:divBdr>
                                    <w:top w:val="none" w:sz="0" w:space="0" w:color="auto"/>
                                    <w:left w:val="none" w:sz="0" w:space="0" w:color="auto"/>
                                    <w:bottom w:val="none" w:sz="0" w:space="0" w:color="auto"/>
                                    <w:right w:val="none" w:sz="0" w:space="0" w:color="auto"/>
                                  </w:divBdr>
                                </w:div>
                                <w:div w:id="1413508806">
                                  <w:marLeft w:val="240"/>
                                  <w:marRight w:val="0"/>
                                  <w:marTop w:val="0"/>
                                  <w:marBottom w:val="0"/>
                                  <w:divBdr>
                                    <w:top w:val="none" w:sz="0" w:space="0" w:color="auto"/>
                                    <w:left w:val="none" w:sz="0" w:space="0" w:color="auto"/>
                                    <w:bottom w:val="none" w:sz="0" w:space="0" w:color="auto"/>
                                    <w:right w:val="none" w:sz="0" w:space="0" w:color="auto"/>
                                  </w:divBdr>
                                  <w:divsChild>
                                    <w:div w:id="171190795">
                                      <w:marLeft w:val="0"/>
                                      <w:marRight w:val="0"/>
                                      <w:marTop w:val="0"/>
                                      <w:marBottom w:val="0"/>
                                      <w:divBdr>
                                        <w:top w:val="none" w:sz="0" w:space="0" w:color="auto"/>
                                        <w:left w:val="none" w:sz="0" w:space="0" w:color="auto"/>
                                        <w:bottom w:val="none" w:sz="0" w:space="0" w:color="auto"/>
                                        <w:right w:val="none" w:sz="0" w:space="0" w:color="auto"/>
                                      </w:divBdr>
                                    </w:div>
                                    <w:div w:id="536284723">
                                      <w:marLeft w:val="0"/>
                                      <w:marRight w:val="0"/>
                                      <w:marTop w:val="0"/>
                                      <w:marBottom w:val="0"/>
                                      <w:divBdr>
                                        <w:top w:val="none" w:sz="0" w:space="0" w:color="auto"/>
                                        <w:left w:val="none" w:sz="0" w:space="0" w:color="auto"/>
                                        <w:bottom w:val="none" w:sz="0" w:space="0" w:color="auto"/>
                                        <w:right w:val="none" w:sz="0" w:space="0" w:color="auto"/>
                                      </w:divBdr>
                                      <w:divsChild>
                                        <w:div w:id="84541975">
                                          <w:marLeft w:val="0"/>
                                          <w:marRight w:val="0"/>
                                          <w:marTop w:val="0"/>
                                          <w:marBottom w:val="0"/>
                                          <w:divBdr>
                                            <w:top w:val="none" w:sz="0" w:space="0" w:color="auto"/>
                                            <w:left w:val="none" w:sz="0" w:space="0" w:color="auto"/>
                                            <w:bottom w:val="none" w:sz="0" w:space="0" w:color="auto"/>
                                            <w:right w:val="none" w:sz="0" w:space="0" w:color="auto"/>
                                          </w:divBdr>
                                        </w:div>
                                        <w:div w:id="1666083538">
                                          <w:marLeft w:val="240"/>
                                          <w:marRight w:val="0"/>
                                          <w:marTop w:val="0"/>
                                          <w:marBottom w:val="0"/>
                                          <w:divBdr>
                                            <w:top w:val="none" w:sz="0" w:space="0" w:color="auto"/>
                                            <w:left w:val="none" w:sz="0" w:space="0" w:color="auto"/>
                                            <w:bottom w:val="none" w:sz="0" w:space="0" w:color="auto"/>
                                            <w:right w:val="none" w:sz="0" w:space="0" w:color="auto"/>
                                          </w:divBdr>
                                          <w:divsChild>
                                            <w:div w:id="1180046991">
                                              <w:marLeft w:val="0"/>
                                              <w:marRight w:val="0"/>
                                              <w:marTop w:val="0"/>
                                              <w:marBottom w:val="0"/>
                                              <w:divBdr>
                                                <w:top w:val="none" w:sz="0" w:space="0" w:color="auto"/>
                                                <w:left w:val="none" w:sz="0" w:space="0" w:color="auto"/>
                                                <w:bottom w:val="none" w:sz="0" w:space="0" w:color="auto"/>
                                                <w:right w:val="none" w:sz="0" w:space="0" w:color="auto"/>
                                              </w:divBdr>
                                            </w:div>
                                            <w:div w:id="123238714">
                                              <w:marLeft w:val="0"/>
                                              <w:marRight w:val="0"/>
                                              <w:marTop w:val="0"/>
                                              <w:marBottom w:val="0"/>
                                              <w:divBdr>
                                                <w:top w:val="none" w:sz="0" w:space="0" w:color="auto"/>
                                                <w:left w:val="none" w:sz="0" w:space="0" w:color="auto"/>
                                                <w:bottom w:val="none" w:sz="0" w:space="0" w:color="auto"/>
                                                <w:right w:val="none" w:sz="0" w:space="0" w:color="auto"/>
                                              </w:divBdr>
                                            </w:div>
                                          </w:divsChild>
                                        </w:div>
                                        <w:div w:id="428160818">
                                          <w:marLeft w:val="0"/>
                                          <w:marRight w:val="0"/>
                                          <w:marTop w:val="0"/>
                                          <w:marBottom w:val="0"/>
                                          <w:divBdr>
                                            <w:top w:val="none" w:sz="0" w:space="0" w:color="auto"/>
                                            <w:left w:val="none" w:sz="0" w:space="0" w:color="auto"/>
                                            <w:bottom w:val="none" w:sz="0" w:space="0" w:color="auto"/>
                                            <w:right w:val="none" w:sz="0" w:space="0" w:color="auto"/>
                                          </w:divBdr>
                                        </w:div>
                                      </w:divsChild>
                                    </w:div>
                                    <w:div w:id="1150511911">
                                      <w:marLeft w:val="0"/>
                                      <w:marRight w:val="0"/>
                                      <w:marTop w:val="0"/>
                                      <w:marBottom w:val="0"/>
                                      <w:divBdr>
                                        <w:top w:val="none" w:sz="0" w:space="0" w:color="auto"/>
                                        <w:left w:val="none" w:sz="0" w:space="0" w:color="auto"/>
                                        <w:bottom w:val="none" w:sz="0" w:space="0" w:color="auto"/>
                                        <w:right w:val="none" w:sz="0" w:space="0" w:color="auto"/>
                                      </w:divBdr>
                                      <w:divsChild>
                                        <w:div w:id="1400706800">
                                          <w:marLeft w:val="0"/>
                                          <w:marRight w:val="0"/>
                                          <w:marTop w:val="0"/>
                                          <w:marBottom w:val="0"/>
                                          <w:divBdr>
                                            <w:top w:val="none" w:sz="0" w:space="0" w:color="auto"/>
                                            <w:left w:val="none" w:sz="0" w:space="0" w:color="auto"/>
                                            <w:bottom w:val="none" w:sz="0" w:space="0" w:color="auto"/>
                                            <w:right w:val="none" w:sz="0" w:space="0" w:color="auto"/>
                                          </w:divBdr>
                                        </w:div>
                                        <w:div w:id="803618202">
                                          <w:marLeft w:val="240"/>
                                          <w:marRight w:val="0"/>
                                          <w:marTop w:val="0"/>
                                          <w:marBottom w:val="0"/>
                                          <w:divBdr>
                                            <w:top w:val="none" w:sz="0" w:space="0" w:color="auto"/>
                                            <w:left w:val="none" w:sz="0" w:space="0" w:color="auto"/>
                                            <w:bottom w:val="none" w:sz="0" w:space="0" w:color="auto"/>
                                            <w:right w:val="none" w:sz="0" w:space="0" w:color="auto"/>
                                          </w:divBdr>
                                          <w:divsChild>
                                            <w:div w:id="111049331">
                                              <w:marLeft w:val="0"/>
                                              <w:marRight w:val="0"/>
                                              <w:marTop w:val="0"/>
                                              <w:marBottom w:val="0"/>
                                              <w:divBdr>
                                                <w:top w:val="none" w:sz="0" w:space="0" w:color="auto"/>
                                                <w:left w:val="none" w:sz="0" w:space="0" w:color="auto"/>
                                                <w:bottom w:val="none" w:sz="0" w:space="0" w:color="auto"/>
                                                <w:right w:val="none" w:sz="0" w:space="0" w:color="auto"/>
                                              </w:divBdr>
                                            </w:div>
                                          </w:divsChild>
                                        </w:div>
                                        <w:div w:id="138406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8399">
                                  <w:marLeft w:val="0"/>
                                  <w:marRight w:val="0"/>
                                  <w:marTop w:val="0"/>
                                  <w:marBottom w:val="0"/>
                                  <w:divBdr>
                                    <w:top w:val="none" w:sz="0" w:space="0" w:color="auto"/>
                                    <w:left w:val="none" w:sz="0" w:space="0" w:color="auto"/>
                                    <w:bottom w:val="none" w:sz="0" w:space="0" w:color="auto"/>
                                    <w:right w:val="none" w:sz="0" w:space="0" w:color="auto"/>
                                  </w:divBdr>
                                </w:div>
                              </w:divsChild>
                            </w:div>
                            <w:div w:id="358092969">
                              <w:marLeft w:val="0"/>
                              <w:marRight w:val="0"/>
                              <w:marTop w:val="0"/>
                              <w:marBottom w:val="0"/>
                              <w:divBdr>
                                <w:top w:val="none" w:sz="0" w:space="0" w:color="auto"/>
                                <w:left w:val="none" w:sz="0" w:space="0" w:color="auto"/>
                                <w:bottom w:val="none" w:sz="0" w:space="0" w:color="auto"/>
                                <w:right w:val="none" w:sz="0" w:space="0" w:color="auto"/>
                              </w:divBdr>
                              <w:divsChild>
                                <w:div w:id="1860198957">
                                  <w:marLeft w:val="0"/>
                                  <w:marRight w:val="0"/>
                                  <w:marTop w:val="0"/>
                                  <w:marBottom w:val="0"/>
                                  <w:divBdr>
                                    <w:top w:val="none" w:sz="0" w:space="0" w:color="auto"/>
                                    <w:left w:val="none" w:sz="0" w:space="0" w:color="auto"/>
                                    <w:bottom w:val="none" w:sz="0" w:space="0" w:color="auto"/>
                                    <w:right w:val="none" w:sz="0" w:space="0" w:color="auto"/>
                                  </w:divBdr>
                                </w:div>
                                <w:div w:id="1118138713">
                                  <w:marLeft w:val="240"/>
                                  <w:marRight w:val="0"/>
                                  <w:marTop w:val="0"/>
                                  <w:marBottom w:val="0"/>
                                  <w:divBdr>
                                    <w:top w:val="none" w:sz="0" w:space="0" w:color="auto"/>
                                    <w:left w:val="none" w:sz="0" w:space="0" w:color="auto"/>
                                    <w:bottom w:val="none" w:sz="0" w:space="0" w:color="auto"/>
                                    <w:right w:val="none" w:sz="0" w:space="0" w:color="auto"/>
                                  </w:divBdr>
                                  <w:divsChild>
                                    <w:div w:id="1936136493">
                                      <w:marLeft w:val="0"/>
                                      <w:marRight w:val="0"/>
                                      <w:marTop w:val="0"/>
                                      <w:marBottom w:val="0"/>
                                      <w:divBdr>
                                        <w:top w:val="none" w:sz="0" w:space="0" w:color="auto"/>
                                        <w:left w:val="none" w:sz="0" w:space="0" w:color="auto"/>
                                        <w:bottom w:val="none" w:sz="0" w:space="0" w:color="auto"/>
                                        <w:right w:val="none" w:sz="0" w:space="0" w:color="auto"/>
                                      </w:divBdr>
                                    </w:div>
                                    <w:div w:id="1378243354">
                                      <w:marLeft w:val="0"/>
                                      <w:marRight w:val="0"/>
                                      <w:marTop w:val="0"/>
                                      <w:marBottom w:val="0"/>
                                      <w:divBdr>
                                        <w:top w:val="none" w:sz="0" w:space="0" w:color="auto"/>
                                        <w:left w:val="none" w:sz="0" w:space="0" w:color="auto"/>
                                        <w:bottom w:val="none" w:sz="0" w:space="0" w:color="auto"/>
                                        <w:right w:val="none" w:sz="0" w:space="0" w:color="auto"/>
                                      </w:divBdr>
                                      <w:divsChild>
                                        <w:div w:id="1633756052">
                                          <w:marLeft w:val="0"/>
                                          <w:marRight w:val="0"/>
                                          <w:marTop w:val="0"/>
                                          <w:marBottom w:val="0"/>
                                          <w:divBdr>
                                            <w:top w:val="none" w:sz="0" w:space="0" w:color="auto"/>
                                            <w:left w:val="none" w:sz="0" w:space="0" w:color="auto"/>
                                            <w:bottom w:val="none" w:sz="0" w:space="0" w:color="auto"/>
                                            <w:right w:val="none" w:sz="0" w:space="0" w:color="auto"/>
                                          </w:divBdr>
                                        </w:div>
                                        <w:div w:id="165093522">
                                          <w:marLeft w:val="240"/>
                                          <w:marRight w:val="0"/>
                                          <w:marTop w:val="0"/>
                                          <w:marBottom w:val="0"/>
                                          <w:divBdr>
                                            <w:top w:val="none" w:sz="0" w:space="0" w:color="auto"/>
                                            <w:left w:val="none" w:sz="0" w:space="0" w:color="auto"/>
                                            <w:bottom w:val="none" w:sz="0" w:space="0" w:color="auto"/>
                                            <w:right w:val="none" w:sz="0" w:space="0" w:color="auto"/>
                                          </w:divBdr>
                                          <w:divsChild>
                                            <w:div w:id="2062484371">
                                              <w:marLeft w:val="0"/>
                                              <w:marRight w:val="0"/>
                                              <w:marTop w:val="0"/>
                                              <w:marBottom w:val="0"/>
                                              <w:divBdr>
                                                <w:top w:val="none" w:sz="0" w:space="0" w:color="auto"/>
                                                <w:left w:val="none" w:sz="0" w:space="0" w:color="auto"/>
                                                <w:bottom w:val="none" w:sz="0" w:space="0" w:color="auto"/>
                                                <w:right w:val="none" w:sz="0" w:space="0" w:color="auto"/>
                                              </w:divBdr>
                                            </w:div>
                                            <w:div w:id="462699071">
                                              <w:marLeft w:val="0"/>
                                              <w:marRight w:val="0"/>
                                              <w:marTop w:val="0"/>
                                              <w:marBottom w:val="0"/>
                                              <w:divBdr>
                                                <w:top w:val="none" w:sz="0" w:space="0" w:color="auto"/>
                                                <w:left w:val="none" w:sz="0" w:space="0" w:color="auto"/>
                                                <w:bottom w:val="none" w:sz="0" w:space="0" w:color="auto"/>
                                                <w:right w:val="none" w:sz="0" w:space="0" w:color="auto"/>
                                              </w:divBdr>
                                            </w:div>
                                          </w:divsChild>
                                        </w:div>
                                        <w:div w:id="619382012">
                                          <w:marLeft w:val="0"/>
                                          <w:marRight w:val="0"/>
                                          <w:marTop w:val="0"/>
                                          <w:marBottom w:val="0"/>
                                          <w:divBdr>
                                            <w:top w:val="none" w:sz="0" w:space="0" w:color="auto"/>
                                            <w:left w:val="none" w:sz="0" w:space="0" w:color="auto"/>
                                            <w:bottom w:val="none" w:sz="0" w:space="0" w:color="auto"/>
                                            <w:right w:val="none" w:sz="0" w:space="0" w:color="auto"/>
                                          </w:divBdr>
                                        </w:div>
                                      </w:divsChild>
                                    </w:div>
                                    <w:div w:id="1811744987">
                                      <w:marLeft w:val="0"/>
                                      <w:marRight w:val="0"/>
                                      <w:marTop w:val="0"/>
                                      <w:marBottom w:val="0"/>
                                      <w:divBdr>
                                        <w:top w:val="none" w:sz="0" w:space="0" w:color="auto"/>
                                        <w:left w:val="none" w:sz="0" w:space="0" w:color="auto"/>
                                        <w:bottom w:val="none" w:sz="0" w:space="0" w:color="auto"/>
                                        <w:right w:val="none" w:sz="0" w:space="0" w:color="auto"/>
                                      </w:divBdr>
                                      <w:divsChild>
                                        <w:div w:id="1075593520">
                                          <w:marLeft w:val="0"/>
                                          <w:marRight w:val="0"/>
                                          <w:marTop w:val="0"/>
                                          <w:marBottom w:val="0"/>
                                          <w:divBdr>
                                            <w:top w:val="none" w:sz="0" w:space="0" w:color="auto"/>
                                            <w:left w:val="none" w:sz="0" w:space="0" w:color="auto"/>
                                            <w:bottom w:val="none" w:sz="0" w:space="0" w:color="auto"/>
                                            <w:right w:val="none" w:sz="0" w:space="0" w:color="auto"/>
                                          </w:divBdr>
                                        </w:div>
                                        <w:div w:id="614217011">
                                          <w:marLeft w:val="240"/>
                                          <w:marRight w:val="0"/>
                                          <w:marTop w:val="0"/>
                                          <w:marBottom w:val="0"/>
                                          <w:divBdr>
                                            <w:top w:val="none" w:sz="0" w:space="0" w:color="auto"/>
                                            <w:left w:val="none" w:sz="0" w:space="0" w:color="auto"/>
                                            <w:bottom w:val="none" w:sz="0" w:space="0" w:color="auto"/>
                                            <w:right w:val="none" w:sz="0" w:space="0" w:color="auto"/>
                                          </w:divBdr>
                                          <w:divsChild>
                                            <w:div w:id="1627160572">
                                              <w:marLeft w:val="0"/>
                                              <w:marRight w:val="0"/>
                                              <w:marTop w:val="0"/>
                                              <w:marBottom w:val="0"/>
                                              <w:divBdr>
                                                <w:top w:val="none" w:sz="0" w:space="0" w:color="auto"/>
                                                <w:left w:val="none" w:sz="0" w:space="0" w:color="auto"/>
                                                <w:bottom w:val="none" w:sz="0" w:space="0" w:color="auto"/>
                                                <w:right w:val="none" w:sz="0" w:space="0" w:color="auto"/>
                                              </w:divBdr>
                                            </w:div>
                                          </w:divsChild>
                                        </w:div>
                                        <w:div w:id="222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2247">
                                  <w:marLeft w:val="0"/>
                                  <w:marRight w:val="0"/>
                                  <w:marTop w:val="0"/>
                                  <w:marBottom w:val="0"/>
                                  <w:divBdr>
                                    <w:top w:val="none" w:sz="0" w:space="0" w:color="auto"/>
                                    <w:left w:val="none" w:sz="0" w:space="0" w:color="auto"/>
                                    <w:bottom w:val="none" w:sz="0" w:space="0" w:color="auto"/>
                                    <w:right w:val="none" w:sz="0" w:space="0" w:color="auto"/>
                                  </w:divBdr>
                                </w:div>
                              </w:divsChild>
                            </w:div>
                            <w:div w:id="861552201">
                              <w:marLeft w:val="0"/>
                              <w:marRight w:val="0"/>
                              <w:marTop w:val="0"/>
                              <w:marBottom w:val="0"/>
                              <w:divBdr>
                                <w:top w:val="none" w:sz="0" w:space="0" w:color="auto"/>
                                <w:left w:val="none" w:sz="0" w:space="0" w:color="auto"/>
                                <w:bottom w:val="none" w:sz="0" w:space="0" w:color="auto"/>
                                <w:right w:val="none" w:sz="0" w:space="0" w:color="auto"/>
                              </w:divBdr>
                              <w:divsChild>
                                <w:div w:id="918095209">
                                  <w:marLeft w:val="0"/>
                                  <w:marRight w:val="0"/>
                                  <w:marTop w:val="0"/>
                                  <w:marBottom w:val="0"/>
                                  <w:divBdr>
                                    <w:top w:val="none" w:sz="0" w:space="0" w:color="auto"/>
                                    <w:left w:val="none" w:sz="0" w:space="0" w:color="auto"/>
                                    <w:bottom w:val="none" w:sz="0" w:space="0" w:color="auto"/>
                                    <w:right w:val="none" w:sz="0" w:space="0" w:color="auto"/>
                                  </w:divBdr>
                                </w:div>
                                <w:div w:id="283119267">
                                  <w:marLeft w:val="240"/>
                                  <w:marRight w:val="0"/>
                                  <w:marTop w:val="0"/>
                                  <w:marBottom w:val="0"/>
                                  <w:divBdr>
                                    <w:top w:val="none" w:sz="0" w:space="0" w:color="auto"/>
                                    <w:left w:val="none" w:sz="0" w:space="0" w:color="auto"/>
                                    <w:bottom w:val="none" w:sz="0" w:space="0" w:color="auto"/>
                                    <w:right w:val="none" w:sz="0" w:space="0" w:color="auto"/>
                                  </w:divBdr>
                                  <w:divsChild>
                                    <w:div w:id="380834121">
                                      <w:marLeft w:val="0"/>
                                      <w:marRight w:val="0"/>
                                      <w:marTop w:val="0"/>
                                      <w:marBottom w:val="0"/>
                                      <w:divBdr>
                                        <w:top w:val="none" w:sz="0" w:space="0" w:color="auto"/>
                                        <w:left w:val="none" w:sz="0" w:space="0" w:color="auto"/>
                                        <w:bottom w:val="none" w:sz="0" w:space="0" w:color="auto"/>
                                        <w:right w:val="none" w:sz="0" w:space="0" w:color="auto"/>
                                      </w:divBdr>
                                    </w:div>
                                    <w:div w:id="988021856">
                                      <w:marLeft w:val="0"/>
                                      <w:marRight w:val="0"/>
                                      <w:marTop w:val="0"/>
                                      <w:marBottom w:val="0"/>
                                      <w:divBdr>
                                        <w:top w:val="none" w:sz="0" w:space="0" w:color="auto"/>
                                        <w:left w:val="none" w:sz="0" w:space="0" w:color="auto"/>
                                        <w:bottom w:val="none" w:sz="0" w:space="0" w:color="auto"/>
                                        <w:right w:val="none" w:sz="0" w:space="0" w:color="auto"/>
                                      </w:divBdr>
                                      <w:divsChild>
                                        <w:div w:id="898856779">
                                          <w:marLeft w:val="0"/>
                                          <w:marRight w:val="0"/>
                                          <w:marTop w:val="0"/>
                                          <w:marBottom w:val="0"/>
                                          <w:divBdr>
                                            <w:top w:val="none" w:sz="0" w:space="0" w:color="auto"/>
                                            <w:left w:val="none" w:sz="0" w:space="0" w:color="auto"/>
                                            <w:bottom w:val="none" w:sz="0" w:space="0" w:color="auto"/>
                                            <w:right w:val="none" w:sz="0" w:space="0" w:color="auto"/>
                                          </w:divBdr>
                                        </w:div>
                                        <w:div w:id="49770756">
                                          <w:marLeft w:val="240"/>
                                          <w:marRight w:val="0"/>
                                          <w:marTop w:val="0"/>
                                          <w:marBottom w:val="0"/>
                                          <w:divBdr>
                                            <w:top w:val="none" w:sz="0" w:space="0" w:color="auto"/>
                                            <w:left w:val="none" w:sz="0" w:space="0" w:color="auto"/>
                                            <w:bottom w:val="none" w:sz="0" w:space="0" w:color="auto"/>
                                            <w:right w:val="none" w:sz="0" w:space="0" w:color="auto"/>
                                          </w:divBdr>
                                          <w:divsChild>
                                            <w:div w:id="683212917">
                                              <w:marLeft w:val="0"/>
                                              <w:marRight w:val="0"/>
                                              <w:marTop w:val="0"/>
                                              <w:marBottom w:val="0"/>
                                              <w:divBdr>
                                                <w:top w:val="none" w:sz="0" w:space="0" w:color="auto"/>
                                                <w:left w:val="none" w:sz="0" w:space="0" w:color="auto"/>
                                                <w:bottom w:val="none" w:sz="0" w:space="0" w:color="auto"/>
                                                <w:right w:val="none" w:sz="0" w:space="0" w:color="auto"/>
                                              </w:divBdr>
                                            </w:div>
                                            <w:div w:id="371421539">
                                              <w:marLeft w:val="0"/>
                                              <w:marRight w:val="0"/>
                                              <w:marTop w:val="0"/>
                                              <w:marBottom w:val="0"/>
                                              <w:divBdr>
                                                <w:top w:val="none" w:sz="0" w:space="0" w:color="auto"/>
                                                <w:left w:val="none" w:sz="0" w:space="0" w:color="auto"/>
                                                <w:bottom w:val="none" w:sz="0" w:space="0" w:color="auto"/>
                                                <w:right w:val="none" w:sz="0" w:space="0" w:color="auto"/>
                                              </w:divBdr>
                                            </w:div>
                                          </w:divsChild>
                                        </w:div>
                                        <w:div w:id="1500609119">
                                          <w:marLeft w:val="0"/>
                                          <w:marRight w:val="0"/>
                                          <w:marTop w:val="0"/>
                                          <w:marBottom w:val="0"/>
                                          <w:divBdr>
                                            <w:top w:val="none" w:sz="0" w:space="0" w:color="auto"/>
                                            <w:left w:val="none" w:sz="0" w:space="0" w:color="auto"/>
                                            <w:bottom w:val="none" w:sz="0" w:space="0" w:color="auto"/>
                                            <w:right w:val="none" w:sz="0" w:space="0" w:color="auto"/>
                                          </w:divBdr>
                                        </w:div>
                                      </w:divsChild>
                                    </w:div>
                                    <w:div w:id="767114752">
                                      <w:marLeft w:val="0"/>
                                      <w:marRight w:val="0"/>
                                      <w:marTop w:val="0"/>
                                      <w:marBottom w:val="0"/>
                                      <w:divBdr>
                                        <w:top w:val="none" w:sz="0" w:space="0" w:color="auto"/>
                                        <w:left w:val="none" w:sz="0" w:space="0" w:color="auto"/>
                                        <w:bottom w:val="none" w:sz="0" w:space="0" w:color="auto"/>
                                        <w:right w:val="none" w:sz="0" w:space="0" w:color="auto"/>
                                      </w:divBdr>
                                      <w:divsChild>
                                        <w:div w:id="1410229254">
                                          <w:marLeft w:val="0"/>
                                          <w:marRight w:val="0"/>
                                          <w:marTop w:val="0"/>
                                          <w:marBottom w:val="0"/>
                                          <w:divBdr>
                                            <w:top w:val="none" w:sz="0" w:space="0" w:color="auto"/>
                                            <w:left w:val="none" w:sz="0" w:space="0" w:color="auto"/>
                                            <w:bottom w:val="none" w:sz="0" w:space="0" w:color="auto"/>
                                            <w:right w:val="none" w:sz="0" w:space="0" w:color="auto"/>
                                          </w:divBdr>
                                        </w:div>
                                        <w:div w:id="882058828">
                                          <w:marLeft w:val="240"/>
                                          <w:marRight w:val="0"/>
                                          <w:marTop w:val="0"/>
                                          <w:marBottom w:val="0"/>
                                          <w:divBdr>
                                            <w:top w:val="none" w:sz="0" w:space="0" w:color="auto"/>
                                            <w:left w:val="none" w:sz="0" w:space="0" w:color="auto"/>
                                            <w:bottom w:val="none" w:sz="0" w:space="0" w:color="auto"/>
                                            <w:right w:val="none" w:sz="0" w:space="0" w:color="auto"/>
                                          </w:divBdr>
                                          <w:divsChild>
                                            <w:div w:id="1397432714">
                                              <w:marLeft w:val="0"/>
                                              <w:marRight w:val="0"/>
                                              <w:marTop w:val="0"/>
                                              <w:marBottom w:val="0"/>
                                              <w:divBdr>
                                                <w:top w:val="none" w:sz="0" w:space="0" w:color="auto"/>
                                                <w:left w:val="none" w:sz="0" w:space="0" w:color="auto"/>
                                                <w:bottom w:val="none" w:sz="0" w:space="0" w:color="auto"/>
                                                <w:right w:val="none" w:sz="0" w:space="0" w:color="auto"/>
                                              </w:divBdr>
                                            </w:div>
                                          </w:divsChild>
                                        </w:div>
                                        <w:div w:id="13453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4454">
                                  <w:marLeft w:val="0"/>
                                  <w:marRight w:val="0"/>
                                  <w:marTop w:val="0"/>
                                  <w:marBottom w:val="0"/>
                                  <w:divBdr>
                                    <w:top w:val="none" w:sz="0" w:space="0" w:color="auto"/>
                                    <w:left w:val="none" w:sz="0" w:space="0" w:color="auto"/>
                                    <w:bottom w:val="none" w:sz="0" w:space="0" w:color="auto"/>
                                    <w:right w:val="none" w:sz="0" w:space="0" w:color="auto"/>
                                  </w:divBdr>
                                </w:div>
                              </w:divsChild>
                            </w:div>
                            <w:div w:id="293829382">
                              <w:marLeft w:val="0"/>
                              <w:marRight w:val="0"/>
                              <w:marTop w:val="0"/>
                              <w:marBottom w:val="0"/>
                              <w:divBdr>
                                <w:top w:val="none" w:sz="0" w:space="0" w:color="auto"/>
                                <w:left w:val="none" w:sz="0" w:space="0" w:color="auto"/>
                                <w:bottom w:val="none" w:sz="0" w:space="0" w:color="auto"/>
                                <w:right w:val="none" w:sz="0" w:space="0" w:color="auto"/>
                              </w:divBdr>
                              <w:divsChild>
                                <w:div w:id="351151939">
                                  <w:marLeft w:val="0"/>
                                  <w:marRight w:val="0"/>
                                  <w:marTop w:val="0"/>
                                  <w:marBottom w:val="0"/>
                                  <w:divBdr>
                                    <w:top w:val="none" w:sz="0" w:space="0" w:color="auto"/>
                                    <w:left w:val="none" w:sz="0" w:space="0" w:color="auto"/>
                                    <w:bottom w:val="none" w:sz="0" w:space="0" w:color="auto"/>
                                    <w:right w:val="none" w:sz="0" w:space="0" w:color="auto"/>
                                  </w:divBdr>
                                </w:div>
                                <w:div w:id="552891938">
                                  <w:marLeft w:val="240"/>
                                  <w:marRight w:val="0"/>
                                  <w:marTop w:val="0"/>
                                  <w:marBottom w:val="0"/>
                                  <w:divBdr>
                                    <w:top w:val="none" w:sz="0" w:space="0" w:color="auto"/>
                                    <w:left w:val="none" w:sz="0" w:space="0" w:color="auto"/>
                                    <w:bottom w:val="none" w:sz="0" w:space="0" w:color="auto"/>
                                    <w:right w:val="none" w:sz="0" w:space="0" w:color="auto"/>
                                  </w:divBdr>
                                  <w:divsChild>
                                    <w:div w:id="1054889895">
                                      <w:marLeft w:val="0"/>
                                      <w:marRight w:val="0"/>
                                      <w:marTop w:val="0"/>
                                      <w:marBottom w:val="0"/>
                                      <w:divBdr>
                                        <w:top w:val="none" w:sz="0" w:space="0" w:color="auto"/>
                                        <w:left w:val="none" w:sz="0" w:space="0" w:color="auto"/>
                                        <w:bottom w:val="none" w:sz="0" w:space="0" w:color="auto"/>
                                        <w:right w:val="none" w:sz="0" w:space="0" w:color="auto"/>
                                      </w:divBdr>
                                    </w:div>
                                    <w:div w:id="1375425255">
                                      <w:marLeft w:val="0"/>
                                      <w:marRight w:val="0"/>
                                      <w:marTop w:val="0"/>
                                      <w:marBottom w:val="0"/>
                                      <w:divBdr>
                                        <w:top w:val="none" w:sz="0" w:space="0" w:color="auto"/>
                                        <w:left w:val="none" w:sz="0" w:space="0" w:color="auto"/>
                                        <w:bottom w:val="none" w:sz="0" w:space="0" w:color="auto"/>
                                        <w:right w:val="none" w:sz="0" w:space="0" w:color="auto"/>
                                      </w:divBdr>
                                      <w:divsChild>
                                        <w:div w:id="1453670770">
                                          <w:marLeft w:val="0"/>
                                          <w:marRight w:val="0"/>
                                          <w:marTop w:val="0"/>
                                          <w:marBottom w:val="0"/>
                                          <w:divBdr>
                                            <w:top w:val="none" w:sz="0" w:space="0" w:color="auto"/>
                                            <w:left w:val="none" w:sz="0" w:space="0" w:color="auto"/>
                                            <w:bottom w:val="none" w:sz="0" w:space="0" w:color="auto"/>
                                            <w:right w:val="none" w:sz="0" w:space="0" w:color="auto"/>
                                          </w:divBdr>
                                        </w:div>
                                        <w:div w:id="1757095047">
                                          <w:marLeft w:val="240"/>
                                          <w:marRight w:val="0"/>
                                          <w:marTop w:val="0"/>
                                          <w:marBottom w:val="0"/>
                                          <w:divBdr>
                                            <w:top w:val="none" w:sz="0" w:space="0" w:color="auto"/>
                                            <w:left w:val="none" w:sz="0" w:space="0" w:color="auto"/>
                                            <w:bottom w:val="none" w:sz="0" w:space="0" w:color="auto"/>
                                            <w:right w:val="none" w:sz="0" w:space="0" w:color="auto"/>
                                          </w:divBdr>
                                          <w:divsChild>
                                            <w:div w:id="1439252376">
                                              <w:marLeft w:val="0"/>
                                              <w:marRight w:val="0"/>
                                              <w:marTop w:val="0"/>
                                              <w:marBottom w:val="0"/>
                                              <w:divBdr>
                                                <w:top w:val="none" w:sz="0" w:space="0" w:color="auto"/>
                                                <w:left w:val="none" w:sz="0" w:space="0" w:color="auto"/>
                                                <w:bottom w:val="none" w:sz="0" w:space="0" w:color="auto"/>
                                                <w:right w:val="none" w:sz="0" w:space="0" w:color="auto"/>
                                              </w:divBdr>
                                            </w:div>
                                            <w:div w:id="1467577421">
                                              <w:marLeft w:val="0"/>
                                              <w:marRight w:val="0"/>
                                              <w:marTop w:val="0"/>
                                              <w:marBottom w:val="0"/>
                                              <w:divBdr>
                                                <w:top w:val="none" w:sz="0" w:space="0" w:color="auto"/>
                                                <w:left w:val="none" w:sz="0" w:space="0" w:color="auto"/>
                                                <w:bottom w:val="none" w:sz="0" w:space="0" w:color="auto"/>
                                                <w:right w:val="none" w:sz="0" w:space="0" w:color="auto"/>
                                              </w:divBdr>
                                            </w:div>
                                          </w:divsChild>
                                        </w:div>
                                        <w:div w:id="1397045130">
                                          <w:marLeft w:val="0"/>
                                          <w:marRight w:val="0"/>
                                          <w:marTop w:val="0"/>
                                          <w:marBottom w:val="0"/>
                                          <w:divBdr>
                                            <w:top w:val="none" w:sz="0" w:space="0" w:color="auto"/>
                                            <w:left w:val="none" w:sz="0" w:space="0" w:color="auto"/>
                                            <w:bottom w:val="none" w:sz="0" w:space="0" w:color="auto"/>
                                            <w:right w:val="none" w:sz="0" w:space="0" w:color="auto"/>
                                          </w:divBdr>
                                        </w:div>
                                      </w:divsChild>
                                    </w:div>
                                    <w:div w:id="1780643679">
                                      <w:marLeft w:val="0"/>
                                      <w:marRight w:val="0"/>
                                      <w:marTop w:val="0"/>
                                      <w:marBottom w:val="0"/>
                                      <w:divBdr>
                                        <w:top w:val="none" w:sz="0" w:space="0" w:color="auto"/>
                                        <w:left w:val="none" w:sz="0" w:space="0" w:color="auto"/>
                                        <w:bottom w:val="none" w:sz="0" w:space="0" w:color="auto"/>
                                        <w:right w:val="none" w:sz="0" w:space="0" w:color="auto"/>
                                      </w:divBdr>
                                      <w:divsChild>
                                        <w:div w:id="189955033">
                                          <w:marLeft w:val="0"/>
                                          <w:marRight w:val="0"/>
                                          <w:marTop w:val="0"/>
                                          <w:marBottom w:val="0"/>
                                          <w:divBdr>
                                            <w:top w:val="none" w:sz="0" w:space="0" w:color="auto"/>
                                            <w:left w:val="none" w:sz="0" w:space="0" w:color="auto"/>
                                            <w:bottom w:val="none" w:sz="0" w:space="0" w:color="auto"/>
                                            <w:right w:val="none" w:sz="0" w:space="0" w:color="auto"/>
                                          </w:divBdr>
                                        </w:div>
                                        <w:div w:id="1383408116">
                                          <w:marLeft w:val="240"/>
                                          <w:marRight w:val="0"/>
                                          <w:marTop w:val="0"/>
                                          <w:marBottom w:val="0"/>
                                          <w:divBdr>
                                            <w:top w:val="none" w:sz="0" w:space="0" w:color="auto"/>
                                            <w:left w:val="none" w:sz="0" w:space="0" w:color="auto"/>
                                            <w:bottom w:val="none" w:sz="0" w:space="0" w:color="auto"/>
                                            <w:right w:val="none" w:sz="0" w:space="0" w:color="auto"/>
                                          </w:divBdr>
                                          <w:divsChild>
                                            <w:div w:id="1310330209">
                                              <w:marLeft w:val="0"/>
                                              <w:marRight w:val="0"/>
                                              <w:marTop w:val="0"/>
                                              <w:marBottom w:val="0"/>
                                              <w:divBdr>
                                                <w:top w:val="none" w:sz="0" w:space="0" w:color="auto"/>
                                                <w:left w:val="none" w:sz="0" w:space="0" w:color="auto"/>
                                                <w:bottom w:val="none" w:sz="0" w:space="0" w:color="auto"/>
                                                <w:right w:val="none" w:sz="0" w:space="0" w:color="auto"/>
                                              </w:divBdr>
                                            </w:div>
                                          </w:divsChild>
                                        </w:div>
                                        <w:div w:id="40299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224896">
                                  <w:marLeft w:val="0"/>
                                  <w:marRight w:val="0"/>
                                  <w:marTop w:val="0"/>
                                  <w:marBottom w:val="0"/>
                                  <w:divBdr>
                                    <w:top w:val="none" w:sz="0" w:space="0" w:color="auto"/>
                                    <w:left w:val="none" w:sz="0" w:space="0" w:color="auto"/>
                                    <w:bottom w:val="none" w:sz="0" w:space="0" w:color="auto"/>
                                    <w:right w:val="none" w:sz="0" w:space="0" w:color="auto"/>
                                  </w:divBdr>
                                </w:div>
                              </w:divsChild>
                            </w:div>
                            <w:div w:id="818955744">
                              <w:marLeft w:val="0"/>
                              <w:marRight w:val="0"/>
                              <w:marTop w:val="0"/>
                              <w:marBottom w:val="0"/>
                              <w:divBdr>
                                <w:top w:val="none" w:sz="0" w:space="0" w:color="auto"/>
                                <w:left w:val="none" w:sz="0" w:space="0" w:color="auto"/>
                                <w:bottom w:val="none" w:sz="0" w:space="0" w:color="auto"/>
                                <w:right w:val="none" w:sz="0" w:space="0" w:color="auto"/>
                              </w:divBdr>
                              <w:divsChild>
                                <w:div w:id="1007486454">
                                  <w:marLeft w:val="0"/>
                                  <w:marRight w:val="0"/>
                                  <w:marTop w:val="0"/>
                                  <w:marBottom w:val="0"/>
                                  <w:divBdr>
                                    <w:top w:val="none" w:sz="0" w:space="0" w:color="auto"/>
                                    <w:left w:val="none" w:sz="0" w:space="0" w:color="auto"/>
                                    <w:bottom w:val="none" w:sz="0" w:space="0" w:color="auto"/>
                                    <w:right w:val="none" w:sz="0" w:space="0" w:color="auto"/>
                                  </w:divBdr>
                                </w:div>
                                <w:div w:id="527915119">
                                  <w:marLeft w:val="240"/>
                                  <w:marRight w:val="0"/>
                                  <w:marTop w:val="0"/>
                                  <w:marBottom w:val="0"/>
                                  <w:divBdr>
                                    <w:top w:val="none" w:sz="0" w:space="0" w:color="auto"/>
                                    <w:left w:val="none" w:sz="0" w:space="0" w:color="auto"/>
                                    <w:bottom w:val="none" w:sz="0" w:space="0" w:color="auto"/>
                                    <w:right w:val="none" w:sz="0" w:space="0" w:color="auto"/>
                                  </w:divBdr>
                                  <w:divsChild>
                                    <w:div w:id="677006216">
                                      <w:marLeft w:val="0"/>
                                      <w:marRight w:val="0"/>
                                      <w:marTop w:val="0"/>
                                      <w:marBottom w:val="0"/>
                                      <w:divBdr>
                                        <w:top w:val="none" w:sz="0" w:space="0" w:color="auto"/>
                                        <w:left w:val="none" w:sz="0" w:space="0" w:color="auto"/>
                                        <w:bottom w:val="none" w:sz="0" w:space="0" w:color="auto"/>
                                        <w:right w:val="none" w:sz="0" w:space="0" w:color="auto"/>
                                      </w:divBdr>
                                    </w:div>
                                    <w:div w:id="769933197">
                                      <w:marLeft w:val="0"/>
                                      <w:marRight w:val="0"/>
                                      <w:marTop w:val="0"/>
                                      <w:marBottom w:val="0"/>
                                      <w:divBdr>
                                        <w:top w:val="none" w:sz="0" w:space="0" w:color="auto"/>
                                        <w:left w:val="none" w:sz="0" w:space="0" w:color="auto"/>
                                        <w:bottom w:val="none" w:sz="0" w:space="0" w:color="auto"/>
                                        <w:right w:val="none" w:sz="0" w:space="0" w:color="auto"/>
                                      </w:divBdr>
                                      <w:divsChild>
                                        <w:div w:id="1202354190">
                                          <w:marLeft w:val="0"/>
                                          <w:marRight w:val="0"/>
                                          <w:marTop w:val="0"/>
                                          <w:marBottom w:val="0"/>
                                          <w:divBdr>
                                            <w:top w:val="none" w:sz="0" w:space="0" w:color="auto"/>
                                            <w:left w:val="none" w:sz="0" w:space="0" w:color="auto"/>
                                            <w:bottom w:val="none" w:sz="0" w:space="0" w:color="auto"/>
                                            <w:right w:val="none" w:sz="0" w:space="0" w:color="auto"/>
                                          </w:divBdr>
                                        </w:div>
                                        <w:div w:id="165679645">
                                          <w:marLeft w:val="240"/>
                                          <w:marRight w:val="0"/>
                                          <w:marTop w:val="0"/>
                                          <w:marBottom w:val="0"/>
                                          <w:divBdr>
                                            <w:top w:val="none" w:sz="0" w:space="0" w:color="auto"/>
                                            <w:left w:val="none" w:sz="0" w:space="0" w:color="auto"/>
                                            <w:bottom w:val="none" w:sz="0" w:space="0" w:color="auto"/>
                                            <w:right w:val="none" w:sz="0" w:space="0" w:color="auto"/>
                                          </w:divBdr>
                                          <w:divsChild>
                                            <w:div w:id="1703091295">
                                              <w:marLeft w:val="0"/>
                                              <w:marRight w:val="0"/>
                                              <w:marTop w:val="0"/>
                                              <w:marBottom w:val="0"/>
                                              <w:divBdr>
                                                <w:top w:val="none" w:sz="0" w:space="0" w:color="auto"/>
                                                <w:left w:val="none" w:sz="0" w:space="0" w:color="auto"/>
                                                <w:bottom w:val="none" w:sz="0" w:space="0" w:color="auto"/>
                                                <w:right w:val="none" w:sz="0" w:space="0" w:color="auto"/>
                                              </w:divBdr>
                                            </w:div>
                                            <w:div w:id="105084486">
                                              <w:marLeft w:val="0"/>
                                              <w:marRight w:val="0"/>
                                              <w:marTop w:val="0"/>
                                              <w:marBottom w:val="0"/>
                                              <w:divBdr>
                                                <w:top w:val="none" w:sz="0" w:space="0" w:color="auto"/>
                                                <w:left w:val="none" w:sz="0" w:space="0" w:color="auto"/>
                                                <w:bottom w:val="none" w:sz="0" w:space="0" w:color="auto"/>
                                                <w:right w:val="none" w:sz="0" w:space="0" w:color="auto"/>
                                              </w:divBdr>
                                            </w:div>
                                          </w:divsChild>
                                        </w:div>
                                        <w:div w:id="1753312989">
                                          <w:marLeft w:val="0"/>
                                          <w:marRight w:val="0"/>
                                          <w:marTop w:val="0"/>
                                          <w:marBottom w:val="0"/>
                                          <w:divBdr>
                                            <w:top w:val="none" w:sz="0" w:space="0" w:color="auto"/>
                                            <w:left w:val="none" w:sz="0" w:space="0" w:color="auto"/>
                                            <w:bottom w:val="none" w:sz="0" w:space="0" w:color="auto"/>
                                            <w:right w:val="none" w:sz="0" w:space="0" w:color="auto"/>
                                          </w:divBdr>
                                        </w:div>
                                      </w:divsChild>
                                    </w:div>
                                    <w:div w:id="1080447980">
                                      <w:marLeft w:val="0"/>
                                      <w:marRight w:val="0"/>
                                      <w:marTop w:val="0"/>
                                      <w:marBottom w:val="0"/>
                                      <w:divBdr>
                                        <w:top w:val="none" w:sz="0" w:space="0" w:color="auto"/>
                                        <w:left w:val="none" w:sz="0" w:space="0" w:color="auto"/>
                                        <w:bottom w:val="none" w:sz="0" w:space="0" w:color="auto"/>
                                        <w:right w:val="none" w:sz="0" w:space="0" w:color="auto"/>
                                      </w:divBdr>
                                      <w:divsChild>
                                        <w:div w:id="612323389">
                                          <w:marLeft w:val="0"/>
                                          <w:marRight w:val="0"/>
                                          <w:marTop w:val="0"/>
                                          <w:marBottom w:val="0"/>
                                          <w:divBdr>
                                            <w:top w:val="none" w:sz="0" w:space="0" w:color="auto"/>
                                            <w:left w:val="none" w:sz="0" w:space="0" w:color="auto"/>
                                            <w:bottom w:val="none" w:sz="0" w:space="0" w:color="auto"/>
                                            <w:right w:val="none" w:sz="0" w:space="0" w:color="auto"/>
                                          </w:divBdr>
                                        </w:div>
                                        <w:div w:id="1567299245">
                                          <w:marLeft w:val="240"/>
                                          <w:marRight w:val="0"/>
                                          <w:marTop w:val="0"/>
                                          <w:marBottom w:val="0"/>
                                          <w:divBdr>
                                            <w:top w:val="none" w:sz="0" w:space="0" w:color="auto"/>
                                            <w:left w:val="none" w:sz="0" w:space="0" w:color="auto"/>
                                            <w:bottom w:val="none" w:sz="0" w:space="0" w:color="auto"/>
                                            <w:right w:val="none" w:sz="0" w:space="0" w:color="auto"/>
                                          </w:divBdr>
                                          <w:divsChild>
                                            <w:div w:id="1299993738">
                                              <w:marLeft w:val="0"/>
                                              <w:marRight w:val="0"/>
                                              <w:marTop w:val="0"/>
                                              <w:marBottom w:val="0"/>
                                              <w:divBdr>
                                                <w:top w:val="none" w:sz="0" w:space="0" w:color="auto"/>
                                                <w:left w:val="none" w:sz="0" w:space="0" w:color="auto"/>
                                                <w:bottom w:val="none" w:sz="0" w:space="0" w:color="auto"/>
                                                <w:right w:val="none" w:sz="0" w:space="0" w:color="auto"/>
                                              </w:divBdr>
                                            </w:div>
                                          </w:divsChild>
                                        </w:div>
                                        <w:div w:id="1779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5610">
                                  <w:marLeft w:val="0"/>
                                  <w:marRight w:val="0"/>
                                  <w:marTop w:val="0"/>
                                  <w:marBottom w:val="0"/>
                                  <w:divBdr>
                                    <w:top w:val="none" w:sz="0" w:space="0" w:color="auto"/>
                                    <w:left w:val="none" w:sz="0" w:space="0" w:color="auto"/>
                                    <w:bottom w:val="none" w:sz="0" w:space="0" w:color="auto"/>
                                    <w:right w:val="none" w:sz="0" w:space="0" w:color="auto"/>
                                  </w:divBdr>
                                </w:div>
                              </w:divsChild>
                            </w:div>
                            <w:div w:id="997147890">
                              <w:marLeft w:val="0"/>
                              <w:marRight w:val="0"/>
                              <w:marTop w:val="0"/>
                              <w:marBottom w:val="0"/>
                              <w:divBdr>
                                <w:top w:val="none" w:sz="0" w:space="0" w:color="auto"/>
                                <w:left w:val="none" w:sz="0" w:space="0" w:color="auto"/>
                                <w:bottom w:val="none" w:sz="0" w:space="0" w:color="auto"/>
                                <w:right w:val="none" w:sz="0" w:space="0" w:color="auto"/>
                              </w:divBdr>
                              <w:divsChild>
                                <w:div w:id="1268077826">
                                  <w:marLeft w:val="0"/>
                                  <w:marRight w:val="0"/>
                                  <w:marTop w:val="0"/>
                                  <w:marBottom w:val="0"/>
                                  <w:divBdr>
                                    <w:top w:val="none" w:sz="0" w:space="0" w:color="auto"/>
                                    <w:left w:val="none" w:sz="0" w:space="0" w:color="auto"/>
                                    <w:bottom w:val="none" w:sz="0" w:space="0" w:color="auto"/>
                                    <w:right w:val="none" w:sz="0" w:space="0" w:color="auto"/>
                                  </w:divBdr>
                                </w:div>
                                <w:div w:id="140737902">
                                  <w:marLeft w:val="240"/>
                                  <w:marRight w:val="0"/>
                                  <w:marTop w:val="0"/>
                                  <w:marBottom w:val="0"/>
                                  <w:divBdr>
                                    <w:top w:val="none" w:sz="0" w:space="0" w:color="auto"/>
                                    <w:left w:val="none" w:sz="0" w:space="0" w:color="auto"/>
                                    <w:bottom w:val="none" w:sz="0" w:space="0" w:color="auto"/>
                                    <w:right w:val="none" w:sz="0" w:space="0" w:color="auto"/>
                                  </w:divBdr>
                                  <w:divsChild>
                                    <w:div w:id="1210612484">
                                      <w:marLeft w:val="0"/>
                                      <w:marRight w:val="0"/>
                                      <w:marTop w:val="0"/>
                                      <w:marBottom w:val="0"/>
                                      <w:divBdr>
                                        <w:top w:val="none" w:sz="0" w:space="0" w:color="auto"/>
                                        <w:left w:val="none" w:sz="0" w:space="0" w:color="auto"/>
                                        <w:bottom w:val="none" w:sz="0" w:space="0" w:color="auto"/>
                                        <w:right w:val="none" w:sz="0" w:space="0" w:color="auto"/>
                                      </w:divBdr>
                                    </w:div>
                                    <w:div w:id="388842306">
                                      <w:marLeft w:val="0"/>
                                      <w:marRight w:val="0"/>
                                      <w:marTop w:val="0"/>
                                      <w:marBottom w:val="0"/>
                                      <w:divBdr>
                                        <w:top w:val="none" w:sz="0" w:space="0" w:color="auto"/>
                                        <w:left w:val="none" w:sz="0" w:space="0" w:color="auto"/>
                                        <w:bottom w:val="none" w:sz="0" w:space="0" w:color="auto"/>
                                        <w:right w:val="none" w:sz="0" w:space="0" w:color="auto"/>
                                      </w:divBdr>
                                      <w:divsChild>
                                        <w:div w:id="1886259474">
                                          <w:marLeft w:val="0"/>
                                          <w:marRight w:val="0"/>
                                          <w:marTop w:val="0"/>
                                          <w:marBottom w:val="0"/>
                                          <w:divBdr>
                                            <w:top w:val="none" w:sz="0" w:space="0" w:color="auto"/>
                                            <w:left w:val="none" w:sz="0" w:space="0" w:color="auto"/>
                                            <w:bottom w:val="none" w:sz="0" w:space="0" w:color="auto"/>
                                            <w:right w:val="none" w:sz="0" w:space="0" w:color="auto"/>
                                          </w:divBdr>
                                        </w:div>
                                        <w:div w:id="1553006692">
                                          <w:marLeft w:val="240"/>
                                          <w:marRight w:val="0"/>
                                          <w:marTop w:val="0"/>
                                          <w:marBottom w:val="0"/>
                                          <w:divBdr>
                                            <w:top w:val="none" w:sz="0" w:space="0" w:color="auto"/>
                                            <w:left w:val="none" w:sz="0" w:space="0" w:color="auto"/>
                                            <w:bottom w:val="none" w:sz="0" w:space="0" w:color="auto"/>
                                            <w:right w:val="none" w:sz="0" w:space="0" w:color="auto"/>
                                          </w:divBdr>
                                          <w:divsChild>
                                            <w:div w:id="278343242">
                                              <w:marLeft w:val="0"/>
                                              <w:marRight w:val="0"/>
                                              <w:marTop w:val="0"/>
                                              <w:marBottom w:val="0"/>
                                              <w:divBdr>
                                                <w:top w:val="none" w:sz="0" w:space="0" w:color="auto"/>
                                                <w:left w:val="none" w:sz="0" w:space="0" w:color="auto"/>
                                                <w:bottom w:val="none" w:sz="0" w:space="0" w:color="auto"/>
                                                <w:right w:val="none" w:sz="0" w:space="0" w:color="auto"/>
                                              </w:divBdr>
                                            </w:div>
                                            <w:div w:id="1599217178">
                                              <w:marLeft w:val="0"/>
                                              <w:marRight w:val="0"/>
                                              <w:marTop w:val="0"/>
                                              <w:marBottom w:val="0"/>
                                              <w:divBdr>
                                                <w:top w:val="none" w:sz="0" w:space="0" w:color="auto"/>
                                                <w:left w:val="none" w:sz="0" w:space="0" w:color="auto"/>
                                                <w:bottom w:val="none" w:sz="0" w:space="0" w:color="auto"/>
                                                <w:right w:val="none" w:sz="0" w:space="0" w:color="auto"/>
                                              </w:divBdr>
                                            </w:div>
                                          </w:divsChild>
                                        </w:div>
                                        <w:div w:id="246577411">
                                          <w:marLeft w:val="0"/>
                                          <w:marRight w:val="0"/>
                                          <w:marTop w:val="0"/>
                                          <w:marBottom w:val="0"/>
                                          <w:divBdr>
                                            <w:top w:val="none" w:sz="0" w:space="0" w:color="auto"/>
                                            <w:left w:val="none" w:sz="0" w:space="0" w:color="auto"/>
                                            <w:bottom w:val="none" w:sz="0" w:space="0" w:color="auto"/>
                                            <w:right w:val="none" w:sz="0" w:space="0" w:color="auto"/>
                                          </w:divBdr>
                                        </w:div>
                                      </w:divsChild>
                                    </w:div>
                                    <w:div w:id="1693146576">
                                      <w:marLeft w:val="0"/>
                                      <w:marRight w:val="0"/>
                                      <w:marTop w:val="0"/>
                                      <w:marBottom w:val="0"/>
                                      <w:divBdr>
                                        <w:top w:val="none" w:sz="0" w:space="0" w:color="auto"/>
                                        <w:left w:val="none" w:sz="0" w:space="0" w:color="auto"/>
                                        <w:bottom w:val="none" w:sz="0" w:space="0" w:color="auto"/>
                                        <w:right w:val="none" w:sz="0" w:space="0" w:color="auto"/>
                                      </w:divBdr>
                                      <w:divsChild>
                                        <w:div w:id="1183087651">
                                          <w:marLeft w:val="0"/>
                                          <w:marRight w:val="0"/>
                                          <w:marTop w:val="0"/>
                                          <w:marBottom w:val="0"/>
                                          <w:divBdr>
                                            <w:top w:val="none" w:sz="0" w:space="0" w:color="auto"/>
                                            <w:left w:val="none" w:sz="0" w:space="0" w:color="auto"/>
                                            <w:bottom w:val="none" w:sz="0" w:space="0" w:color="auto"/>
                                            <w:right w:val="none" w:sz="0" w:space="0" w:color="auto"/>
                                          </w:divBdr>
                                        </w:div>
                                        <w:div w:id="45954755">
                                          <w:marLeft w:val="240"/>
                                          <w:marRight w:val="0"/>
                                          <w:marTop w:val="0"/>
                                          <w:marBottom w:val="0"/>
                                          <w:divBdr>
                                            <w:top w:val="none" w:sz="0" w:space="0" w:color="auto"/>
                                            <w:left w:val="none" w:sz="0" w:space="0" w:color="auto"/>
                                            <w:bottom w:val="none" w:sz="0" w:space="0" w:color="auto"/>
                                            <w:right w:val="none" w:sz="0" w:space="0" w:color="auto"/>
                                          </w:divBdr>
                                          <w:divsChild>
                                            <w:div w:id="26219254">
                                              <w:marLeft w:val="0"/>
                                              <w:marRight w:val="0"/>
                                              <w:marTop w:val="0"/>
                                              <w:marBottom w:val="0"/>
                                              <w:divBdr>
                                                <w:top w:val="none" w:sz="0" w:space="0" w:color="auto"/>
                                                <w:left w:val="none" w:sz="0" w:space="0" w:color="auto"/>
                                                <w:bottom w:val="none" w:sz="0" w:space="0" w:color="auto"/>
                                                <w:right w:val="none" w:sz="0" w:space="0" w:color="auto"/>
                                              </w:divBdr>
                                            </w:div>
                                          </w:divsChild>
                                        </w:div>
                                        <w:div w:id="195836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7550">
                                  <w:marLeft w:val="0"/>
                                  <w:marRight w:val="0"/>
                                  <w:marTop w:val="0"/>
                                  <w:marBottom w:val="0"/>
                                  <w:divBdr>
                                    <w:top w:val="none" w:sz="0" w:space="0" w:color="auto"/>
                                    <w:left w:val="none" w:sz="0" w:space="0" w:color="auto"/>
                                    <w:bottom w:val="none" w:sz="0" w:space="0" w:color="auto"/>
                                    <w:right w:val="none" w:sz="0" w:space="0" w:color="auto"/>
                                  </w:divBdr>
                                </w:div>
                              </w:divsChild>
                            </w:div>
                            <w:div w:id="251476523">
                              <w:marLeft w:val="0"/>
                              <w:marRight w:val="0"/>
                              <w:marTop w:val="0"/>
                              <w:marBottom w:val="0"/>
                              <w:divBdr>
                                <w:top w:val="none" w:sz="0" w:space="0" w:color="auto"/>
                                <w:left w:val="none" w:sz="0" w:space="0" w:color="auto"/>
                                <w:bottom w:val="none" w:sz="0" w:space="0" w:color="auto"/>
                                <w:right w:val="none" w:sz="0" w:space="0" w:color="auto"/>
                              </w:divBdr>
                              <w:divsChild>
                                <w:div w:id="456142334">
                                  <w:marLeft w:val="0"/>
                                  <w:marRight w:val="0"/>
                                  <w:marTop w:val="0"/>
                                  <w:marBottom w:val="0"/>
                                  <w:divBdr>
                                    <w:top w:val="none" w:sz="0" w:space="0" w:color="auto"/>
                                    <w:left w:val="none" w:sz="0" w:space="0" w:color="auto"/>
                                    <w:bottom w:val="none" w:sz="0" w:space="0" w:color="auto"/>
                                    <w:right w:val="none" w:sz="0" w:space="0" w:color="auto"/>
                                  </w:divBdr>
                                </w:div>
                                <w:div w:id="138768691">
                                  <w:marLeft w:val="240"/>
                                  <w:marRight w:val="0"/>
                                  <w:marTop w:val="0"/>
                                  <w:marBottom w:val="0"/>
                                  <w:divBdr>
                                    <w:top w:val="none" w:sz="0" w:space="0" w:color="auto"/>
                                    <w:left w:val="none" w:sz="0" w:space="0" w:color="auto"/>
                                    <w:bottom w:val="none" w:sz="0" w:space="0" w:color="auto"/>
                                    <w:right w:val="none" w:sz="0" w:space="0" w:color="auto"/>
                                  </w:divBdr>
                                  <w:divsChild>
                                    <w:div w:id="30881599">
                                      <w:marLeft w:val="0"/>
                                      <w:marRight w:val="0"/>
                                      <w:marTop w:val="0"/>
                                      <w:marBottom w:val="0"/>
                                      <w:divBdr>
                                        <w:top w:val="none" w:sz="0" w:space="0" w:color="auto"/>
                                        <w:left w:val="none" w:sz="0" w:space="0" w:color="auto"/>
                                        <w:bottom w:val="none" w:sz="0" w:space="0" w:color="auto"/>
                                        <w:right w:val="none" w:sz="0" w:space="0" w:color="auto"/>
                                      </w:divBdr>
                                    </w:div>
                                    <w:div w:id="579604063">
                                      <w:marLeft w:val="0"/>
                                      <w:marRight w:val="0"/>
                                      <w:marTop w:val="0"/>
                                      <w:marBottom w:val="0"/>
                                      <w:divBdr>
                                        <w:top w:val="none" w:sz="0" w:space="0" w:color="auto"/>
                                        <w:left w:val="none" w:sz="0" w:space="0" w:color="auto"/>
                                        <w:bottom w:val="none" w:sz="0" w:space="0" w:color="auto"/>
                                        <w:right w:val="none" w:sz="0" w:space="0" w:color="auto"/>
                                      </w:divBdr>
                                      <w:divsChild>
                                        <w:div w:id="214127399">
                                          <w:marLeft w:val="0"/>
                                          <w:marRight w:val="0"/>
                                          <w:marTop w:val="0"/>
                                          <w:marBottom w:val="0"/>
                                          <w:divBdr>
                                            <w:top w:val="none" w:sz="0" w:space="0" w:color="auto"/>
                                            <w:left w:val="none" w:sz="0" w:space="0" w:color="auto"/>
                                            <w:bottom w:val="none" w:sz="0" w:space="0" w:color="auto"/>
                                            <w:right w:val="none" w:sz="0" w:space="0" w:color="auto"/>
                                          </w:divBdr>
                                        </w:div>
                                        <w:div w:id="1027677579">
                                          <w:marLeft w:val="240"/>
                                          <w:marRight w:val="0"/>
                                          <w:marTop w:val="0"/>
                                          <w:marBottom w:val="0"/>
                                          <w:divBdr>
                                            <w:top w:val="none" w:sz="0" w:space="0" w:color="auto"/>
                                            <w:left w:val="none" w:sz="0" w:space="0" w:color="auto"/>
                                            <w:bottom w:val="none" w:sz="0" w:space="0" w:color="auto"/>
                                            <w:right w:val="none" w:sz="0" w:space="0" w:color="auto"/>
                                          </w:divBdr>
                                          <w:divsChild>
                                            <w:div w:id="782382347">
                                              <w:marLeft w:val="0"/>
                                              <w:marRight w:val="0"/>
                                              <w:marTop w:val="0"/>
                                              <w:marBottom w:val="0"/>
                                              <w:divBdr>
                                                <w:top w:val="none" w:sz="0" w:space="0" w:color="auto"/>
                                                <w:left w:val="none" w:sz="0" w:space="0" w:color="auto"/>
                                                <w:bottom w:val="none" w:sz="0" w:space="0" w:color="auto"/>
                                                <w:right w:val="none" w:sz="0" w:space="0" w:color="auto"/>
                                              </w:divBdr>
                                            </w:div>
                                            <w:div w:id="34543332">
                                              <w:marLeft w:val="0"/>
                                              <w:marRight w:val="0"/>
                                              <w:marTop w:val="0"/>
                                              <w:marBottom w:val="0"/>
                                              <w:divBdr>
                                                <w:top w:val="none" w:sz="0" w:space="0" w:color="auto"/>
                                                <w:left w:val="none" w:sz="0" w:space="0" w:color="auto"/>
                                                <w:bottom w:val="none" w:sz="0" w:space="0" w:color="auto"/>
                                                <w:right w:val="none" w:sz="0" w:space="0" w:color="auto"/>
                                              </w:divBdr>
                                            </w:div>
                                          </w:divsChild>
                                        </w:div>
                                        <w:div w:id="2013682365">
                                          <w:marLeft w:val="0"/>
                                          <w:marRight w:val="0"/>
                                          <w:marTop w:val="0"/>
                                          <w:marBottom w:val="0"/>
                                          <w:divBdr>
                                            <w:top w:val="none" w:sz="0" w:space="0" w:color="auto"/>
                                            <w:left w:val="none" w:sz="0" w:space="0" w:color="auto"/>
                                            <w:bottom w:val="none" w:sz="0" w:space="0" w:color="auto"/>
                                            <w:right w:val="none" w:sz="0" w:space="0" w:color="auto"/>
                                          </w:divBdr>
                                        </w:div>
                                      </w:divsChild>
                                    </w:div>
                                    <w:div w:id="842670136">
                                      <w:marLeft w:val="0"/>
                                      <w:marRight w:val="0"/>
                                      <w:marTop w:val="0"/>
                                      <w:marBottom w:val="0"/>
                                      <w:divBdr>
                                        <w:top w:val="none" w:sz="0" w:space="0" w:color="auto"/>
                                        <w:left w:val="none" w:sz="0" w:space="0" w:color="auto"/>
                                        <w:bottom w:val="none" w:sz="0" w:space="0" w:color="auto"/>
                                        <w:right w:val="none" w:sz="0" w:space="0" w:color="auto"/>
                                      </w:divBdr>
                                      <w:divsChild>
                                        <w:div w:id="1786466651">
                                          <w:marLeft w:val="0"/>
                                          <w:marRight w:val="0"/>
                                          <w:marTop w:val="0"/>
                                          <w:marBottom w:val="0"/>
                                          <w:divBdr>
                                            <w:top w:val="none" w:sz="0" w:space="0" w:color="auto"/>
                                            <w:left w:val="none" w:sz="0" w:space="0" w:color="auto"/>
                                            <w:bottom w:val="none" w:sz="0" w:space="0" w:color="auto"/>
                                            <w:right w:val="none" w:sz="0" w:space="0" w:color="auto"/>
                                          </w:divBdr>
                                        </w:div>
                                        <w:div w:id="730618820">
                                          <w:marLeft w:val="240"/>
                                          <w:marRight w:val="0"/>
                                          <w:marTop w:val="0"/>
                                          <w:marBottom w:val="0"/>
                                          <w:divBdr>
                                            <w:top w:val="none" w:sz="0" w:space="0" w:color="auto"/>
                                            <w:left w:val="none" w:sz="0" w:space="0" w:color="auto"/>
                                            <w:bottom w:val="none" w:sz="0" w:space="0" w:color="auto"/>
                                            <w:right w:val="none" w:sz="0" w:space="0" w:color="auto"/>
                                          </w:divBdr>
                                          <w:divsChild>
                                            <w:div w:id="588658763">
                                              <w:marLeft w:val="0"/>
                                              <w:marRight w:val="0"/>
                                              <w:marTop w:val="0"/>
                                              <w:marBottom w:val="0"/>
                                              <w:divBdr>
                                                <w:top w:val="none" w:sz="0" w:space="0" w:color="auto"/>
                                                <w:left w:val="none" w:sz="0" w:space="0" w:color="auto"/>
                                                <w:bottom w:val="none" w:sz="0" w:space="0" w:color="auto"/>
                                                <w:right w:val="none" w:sz="0" w:space="0" w:color="auto"/>
                                              </w:divBdr>
                                            </w:div>
                                          </w:divsChild>
                                        </w:div>
                                        <w:div w:id="5896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04887">
                                  <w:marLeft w:val="0"/>
                                  <w:marRight w:val="0"/>
                                  <w:marTop w:val="0"/>
                                  <w:marBottom w:val="0"/>
                                  <w:divBdr>
                                    <w:top w:val="none" w:sz="0" w:space="0" w:color="auto"/>
                                    <w:left w:val="none" w:sz="0" w:space="0" w:color="auto"/>
                                    <w:bottom w:val="none" w:sz="0" w:space="0" w:color="auto"/>
                                    <w:right w:val="none" w:sz="0" w:space="0" w:color="auto"/>
                                  </w:divBdr>
                                </w:div>
                              </w:divsChild>
                            </w:div>
                            <w:div w:id="1819030443">
                              <w:marLeft w:val="0"/>
                              <w:marRight w:val="0"/>
                              <w:marTop w:val="0"/>
                              <w:marBottom w:val="0"/>
                              <w:divBdr>
                                <w:top w:val="none" w:sz="0" w:space="0" w:color="auto"/>
                                <w:left w:val="none" w:sz="0" w:space="0" w:color="auto"/>
                                <w:bottom w:val="none" w:sz="0" w:space="0" w:color="auto"/>
                                <w:right w:val="none" w:sz="0" w:space="0" w:color="auto"/>
                              </w:divBdr>
                              <w:divsChild>
                                <w:div w:id="357195460">
                                  <w:marLeft w:val="0"/>
                                  <w:marRight w:val="0"/>
                                  <w:marTop w:val="0"/>
                                  <w:marBottom w:val="0"/>
                                  <w:divBdr>
                                    <w:top w:val="none" w:sz="0" w:space="0" w:color="auto"/>
                                    <w:left w:val="none" w:sz="0" w:space="0" w:color="auto"/>
                                    <w:bottom w:val="none" w:sz="0" w:space="0" w:color="auto"/>
                                    <w:right w:val="none" w:sz="0" w:space="0" w:color="auto"/>
                                  </w:divBdr>
                                </w:div>
                                <w:div w:id="1260598051">
                                  <w:marLeft w:val="240"/>
                                  <w:marRight w:val="0"/>
                                  <w:marTop w:val="0"/>
                                  <w:marBottom w:val="0"/>
                                  <w:divBdr>
                                    <w:top w:val="none" w:sz="0" w:space="0" w:color="auto"/>
                                    <w:left w:val="none" w:sz="0" w:space="0" w:color="auto"/>
                                    <w:bottom w:val="none" w:sz="0" w:space="0" w:color="auto"/>
                                    <w:right w:val="none" w:sz="0" w:space="0" w:color="auto"/>
                                  </w:divBdr>
                                  <w:divsChild>
                                    <w:div w:id="410009397">
                                      <w:marLeft w:val="0"/>
                                      <w:marRight w:val="0"/>
                                      <w:marTop w:val="0"/>
                                      <w:marBottom w:val="0"/>
                                      <w:divBdr>
                                        <w:top w:val="none" w:sz="0" w:space="0" w:color="auto"/>
                                        <w:left w:val="none" w:sz="0" w:space="0" w:color="auto"/>
                                        <w:bottom w:val="none" w:sz="0" w:space="0" w:color="auto"/>
                                        <w:right w:val="none" w:sz="0" w:space="0" w:color="auto"/>
                                      </w:divBdr>
                                    </w:div>
                                    <w:div w:id="500781105">
                                      <w:marLeft w:val="0"/>
                                      <w:marRight w:val="0"/>
                                      <w:marTop w:val="0"/>
                                      <w:marBottom w:val="0"/>
                                      <w:divBdr>
                                        <w:top w:val="none" w:sz="0" w:space="0" w:color="auto"/>
                                        <w:left w:val="none" w:sz="0" w:space="0" w:color="auto"/>
                                        <w:bottom w:val="none" w:sz="0" w:space="0" w:color="auto"/>
                                        <w:right w:val="none" w:sz="0" w:space="0" w:color="auto"/>
                                      </w:divBdr>
                                      <w:divsChild>
                                        <w:div w:id="2098136310">
                                          <w:marLeft w:val="0"/>
                                          <w:marRight w:val="0"/>
                                          <w:marTop w:val="0"/>
                                          <w:marBottom w:val="0"/>
                                          <w:divBdr>
                                            <w:top w:val="none" w:sz="0" w:space="0" w:color="auto"/>
                                            <w:left w:val="none" w:sz="0" w:space="0" w:color="auto"/>
                                            <w:bottom w:val="none" w:sz="0" w:space="0" w:color="auto"/>
                                            <w:right w:val="none" w:sz="0" w:space="0" w:color="auto"/>
                                          </w:divBdr>
                                        </w:div>
                                        <w:div w:id="61296525">
                                          <w:marLeft w:val="240"/>
                                          <w:marRight w:val="0"/>
                                          <w:marTop w:val="0"/>
                                          <w:marBottom w:val="0"/>
                                          <w:divBdr>
                                            <w:top w:val="none" w:sz="0" w:space="0" w:color="auto"/>
                                            <w:left w:val="none" w:sz="0" w:space="0" w:color="auto"/>
                                            <w:bottom w:val="none" w:sz="0" w:space="0" w:color="auto"/>
                                            <w:right w:val="none" w:sz="0" w:space="0" w:color="auto"/>
                                          </w:divBdr>
                                          <w:divsChild>
                                            <w:div w:id="1698697617">
                                              <w:marLeft w:val="0"/>
                                              <w:marRight w:val="0"/>
                                              <w:marTop w:val="0"/>
                                              <w:marBottom w:val="0"/>
                                              <w:divBdr>
                                                <w:top w:val="none" w:sz="0" w:space="0" w:color="auto"/>
                                                <w:left w:val="none" w:sz="0" w:space="0" w:color="auto"/>
                                                <w:bottom w:val="none" w:sz="0" w:space="0" w:color="auto"/>
                                                <w:right w:val="none" w:sz="0" w:space="0" w:color="auto"/>
                                              </w:divBdr>
                                            </w:div>
                                            <w:div w:id="2021227462">
                                              <w:marLeft w:val="0"/>
                                              <w:marRight w:val="0"/>
                                              <w:marTop w:val="0"/>
                                              <w:marBottom w:val="0"/>
                                              <w:divBdr>
                                                <w:top w:val="none" w:sz="0" w:space="0" w:color="auto"/>
                                                <w:left w:val="none" w:sz="0" w:space="0" w:color="auto"/>
                                                <w:bottom w:val="none" w:sz="0" w:space="0" w:color="auto"/>
                                                <w:right w:val="none" w:sz="0" w:space="0" w:color="auto"/>
                                              </w:divBdr>
                                            </w:div>
                                          </w:divsChild>
                                        </w:div>
                                        <w:div w:id="1932658262">
                                          <w:marLeft w:val="0"/>
                                          <w:marRight w:val="0"/>
                                          <w:marTop w:val="0"/>
                                          <w:marBottom w:val="0"/>
                                          <w:divBdr>
                                            <w:top w:val="none" w:sz="0" w:space="0" w:color="auto"/>
                                            <w:left w:val="none" w:sz="0" w:space="0" w:color="auto"/>
                                            <w:bottom w:val="none" w:sz="0" w:space="0" w:color="auto"/>
                                            <w:right w:val="none" w:sz="0" w:space="0" w:color="auto"/>
                                          </w:divBdr>
                                        </w:div>
                                      </w:divsChild>
                                    </w:div>
                                    <w:div w:id="1527669425">
                                      <w:marLeft w:val="0"/>
                                      <w:marRight w:val="0"/>
                                      <w:marTop w:val="0"/>
                                      <w:marBottom w:val="0"/>
                                      <w:divBdr>
                                        <w:top w:val="none" w:sz="0" w:space="0" w:color="auto"/>
                                        <w:left w:val="none" w:sz="0" w:space="0" w:color="auto"/>
                                        <w:bottom w:val="none" w:sz="0" w:space="0" w:color="auto"/>
                                        <w:right w:val="none" w:sz="0" w:space="0" w:color="auto"/>
                                      </w:divBdr>
                                      <w:divsChild>
                                        <w:div w:id="2082672621">
                                          <w:marLeft w:val="0"/>
                                          <w:marRight w:val="0"/>
                                          <w:marTop w:val="0"/>
                                          <w:marBottom w:val="0"/>
                                          <w:divBdr>
                                            <w:top w:val="none" w:sz="0" w:space="0" w:color="auto"/>
                                            <w:left w:val="none" w:sz="0" w:space="0" w:color="auto"/>
                                            <w:bottom w:val="none" w:sz="0" w:space="0" w:color="auto"/>
                                            <w:right w:val="none" w:sz="0" w:space="0" w:color="auto"/>
                                          </w:divBdr>
                                        </w:div>
                                        <w:div w:id="1913469046">
                                          <w:marLeft w:val="240"/>
                                          <w:marRight w:val="0"/>
                                          <w:marTop w:val="0"/>
                                          <w:marBottom w:val="0"/>
                                          <w:divBdr>
                                            <w:top w:val="none" w:sz="0" w:space="0" w:color="auto"/>
                                            <w:left w:val="none" w:sz="0" w:space="0" w:color="auto"/>
                                            <w:bottom w:val="none" w:sz="0" w:space="0" w:color="auto"/>
                                            <w:right w:val="none" w:sz="0" w:space="0" w:color="auto"/>
                                          </w:divBdr>
                                          <w:divsChild>
                                            <w:div w:id="112746282">
                                              <w:marLeft w:val="0"/>
                                              <w:marRight w:val="0"/>
                                              <w:marTop w:val="0"/>
                                              <w:marBottom w:val="0"/>
                                              <w:divBdr>
                                                <w:top w:val="none" w:sz="0" w:space="0" w:color="auto"/>
                                                <w:left w:val="none" w:sz="0" w:space="0" w:color="auto"/>
                                                <w:bottom w:val="none" w:sz="0" w:space="0" w:color="auto"/>
                                                <w:right w:val="none" w:sz="0" w:space="0" w:color="auto"/>
                                              </w:divBdr>
                                            </w:div>
                                          </w:divsChild>
                                        </w:div>
                                        <w:div w:id="6816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19832">
                                  <w:marLeft w:val="0"/>
                                  <w:marRight w:val="0"/>
                                  <w:marTop w:val="0"/>
                                  <w:marBottom w:val="0"/>
                                  <w:divBdr>
                                    <w:top w:val="none" w:sz="0" w:space="0" w:color="auto"/>
                                    <w:left w:val="none" w:sz="0" w:space="0" w:color="auto"/>
                                    <w:bottom w:val="none" w:sz="0" w:space="0" w:color="auto"/>
                                    <w:right w:val="none" w:sz="0" w:space="0" w:color="auto"/>
                                  </w:divBdr>
                                </w:div>
                              </w:divsChild>
                            </w:div>
                            <w:div w:id="1604222716">
                              <w:marLeft w:val="0"/>
                              <w:marRight w:val="0"/>
                              <w:marTop w:val="0"/>
                              <w:marBottom w:val="0"/>
                              <w:divBdr>
                                <w:top w:val="none" w:sz="0" w:space="0" w:color="auto"/>
                                <w:left w:val="none" w:sz="0" w:space="0" w:color="auto"/>
                                <w:bottom w:val="none" w:sz="0" w:space="0" w:color="auto"/>
                                <w:right w:val="none" w:sz="0" w:space="0" w:color="auto"/>
                              </w:divBdr>
                              <w:divsChild>
                                <w:div w:id="1033071451">
                                  <w:marLeft w:val="0"/>
                                  <w:marRight w:val="0"/>
                                  <w:marTop w:val="0"/>
                                  <w:marBottom w:val="0"/>
                                  <w:divBdr>
                                    <w:top w:val="none" w:sz="0" w:space="0" w:color="auto"/>
                                    <w:left w:val="none" w:sz="0" w:space="0" w:color="auto"/>
                                    <w:bottom w:val="none" w:sz="0" w:space="0" w:color="auto"/>
                                    <w:right w:val="none" w:sz="0" w:space="0" w:color="auto"/>
                                  </w:divBdr>
                                </w:div>
                                <w:div w:id="481653552">
                                  <w:marLeft w:val="240"/>
                                  <w:marRight w:val="0"/>
                                  <w:marTop w:val="0"/>
                                  <w:marBottom w:val="0"/>
                                  <w:divBdr>
                                    <w:top w:val="none" w:sz="0" w:space="0" w:color="auto"/>
                                    <w:left w:val="none" w:sz="0" w:space="0" w:color="auto"/>
                                    <w:bottom w:val="none" w:sz="0" w:space="0" w:color="auto"/>
                                    <w:right w:val="none" w:sz="0" w:space="0" w:color="auto"/>
                                  </w:divBdr>
                                  <w:divsChild>
                                    <w:div w:id="600341001">
                                      <w:marLeft w:val="0"/>
                                      <w:marRight w:val="0"/>
                                      <w:marTop w:val="0"/>
                                      <w:marBottom w:val="0"/>
                                      <w:divBdr>
                                        <w:top w:val="none" w:sz="0" w:space="0" w:color="auto"/>
                                        <w:left w:val="none" w:sz="0" w:space="0" w:color="auto"/>
                                        <w:bottom w:val="none" w:sz="0" w:space="0" w:color="auto"/>
                                        <w:right w:val="none" w:sz="0" w:space="0" w:color="auto"/>
                                      </w:divBdr>
                                    </w:div>
                                    <w:div w:id="1647272430">
                                      <w:marLeft w:val="0"/>
                                      <w:marRight w:val="0"/>
                                      <w:marTop w:val="0"/>
                                      <w:marBottom w:val="0"/>
                                      <w:divBdr>
                                        <w:top w:val="none" w:sz="0" w:space="0" w:color="auto"/>
                                        <w:left w:val="none" w:sz="0" w:space="0" w:color="auto"/>
                                        <w:bottom w:val="none" w:sz="0" w:space="0" w:color="auto"/>
                                        <w:right w:val="none" w:sz="0" w:space="0" w:color="auto"/>
                                      </w:divBdr>
                                      <w:divsChild>
                                        <w:div w:id="1651977789">
                                          <w:marLeft w:val="0"/>
                                          <w:marRight w:val="0"/>
                                          <w:marTop w:val="0"/>
                                          <w:marBottom w:val="0"/>
                                          <w:divBdr>
                                            <w:top w:val="none" w:sz="0" w:space="0" w:color="auto"/>
                                            <w:left w:val="none" w:sz="0" w:space="0" w:color="auto"/>
                                            <w:bottom w:val="none" w:sz="0" w:space="0" w:color="auto"/>
                                            <w:right w:val="none" w:sz="0" w:space="0" w:color="auto"/>
                                          </w:divBdr>
                                        </w:div>
                                        <w:div w:id="2091000365">
                                          <w:marLeft w:val="240"/>
                                          <w:marRight w:val="0"/>
                                          <w:marTop w:val="0"/>
                                          <w:marBottom w:val="0"/>
                                          <w:divBdr>
                                            <w:top w:val="none" w:sz="0" w:space="0" w:color="auto"/>
                                            <w:left w:val="none" w:sz="0" w:space="0" w:color="auto"/>
                                            <w:bottom w:val="none" w:sz="0" w:space="0" w:color="auto"/>
                                            <w:right w:val="none" w:sz="0" w:space="0" w:color="auto"/>
                                          </w:divBdr>
                                          <w:divsChild>
                                            <w:div w:id="1692218893">
                                              <w:marLeft w:val="0"/>
                                              <w:marRight w:val="0"/>
                                              <w:marTop w:val="0"/>
                                              <w:marBottom w:val="0"/>
                                              <w:divBdr>
                                                <w:top w:val="none" w:sz="0" w:space="0" w:color="auto"/>
                                                <w:left w:val="none" w:sz="0" w:space="0" w:color="auto"/>
                                                <w:bottom w:val="none" w:sz="0" w:space="0" w:color="auto"/>
                                                <w:right w:val="none" w:sz="0" w:space="0" w:color="auto"/>
                                              </w:divBdr>
                                            </w:div>
                                            <w:div w:id="860818166">
                                              <w:marLeft w:val="0"/>
                                              <w:marRight w:val="0"/>
                                              <w:marTop w:val="0"/>
                                              <w:marBottom w:val="0"/>
                                              <w:divBdr>
                                                <w:top w:val="none" w:sz="0" w:space="0" w:color="auto"/>
                                                <w:left w:val="none" w:sz="0" w:space="0" w:color="auto"/>
                                                <w:bottom w:val="none" w:sz="0" w:space="0" w:color="auto"/>
                                                <w:right w:val="none" w:sz="0" w:space="0" w:color="auto"/>
                                              </w:divBdr>
                                            </w:div>
                                          </w:divsChild>
                                        </w:div>
                                        <w:div w:id="605116745">
                                          <w:marLeft w:val="0"/>
                                          <w:marRight w:val="0"/>
                                          <w:marTop w:val="0"/>
                                          <w:marBottom w:val="0"/>
                                          <w:divBdr>
                                            <w:top w:val="none" w:sz="0" w:space="0" w:color="auto"/>
                                            <w:left w:val="none" w:sz="0" w:space="0" w:color="auto"/>
                                            <w:bottom w:val="none" w:sz="0" w:space="0" w:color="auto"/>
                                            <w:right w:val="none" w:sz="0" w:space="0" w:color="auto"/>
                                          </w:divBdr>
                                        </w:div>
                                      </w:divsChild>
                                    </w:div>
                                    <w:div w:id="371197229">
                                      <w:marLeft w:val="0"/>
                                      <w:marRight w:val="0"/>
                                      <w:marTop w:val="0"/>
                                      <w:marBottom w:val="0"/>
                                      <w:divBdr>
                                        <w:top w:val="none" w:sz="0" w:space="0" w:color="auto"/>
                                        <w:left w:val="none" w:sz="0" w:space="0" w:color="auto"/>
                                        <w:bottom w:val="none" w:sz="0" w:space="0" w:color="auto"/>
                                        <w:right w:val="none" w:sz="0" w:space="0" w:color="auto"/>
                                      </w:divBdr>
                                      <w:divsChild>
                                        <w:div w:id="206769875">
                                          <w:marLeft w:val="0"/>
                                          <w:marRight w:val="0"/>
                                          <w:marTop w:val="0"/>
                                          <w:marBottom w:val="0"/>
                                          <w:divBdr>
                                            <w:top w:val="none" w:sz="0" w:space="0" w:color="auto"/>
                                            <w:left w:val="none" w:sz="0" w:space="0" w:color="auto"/>
                                            <w:bottom w:val="none" w:sz="0" w:space="0" w:color="auto"/>
                                            <w:right w:val="none" w:sz="0" w:space="0" w:color="auto"/>
                                          </w:divBdr>
                                        </w:div>
                                        <w:div w:id="287050864">
                                          <w:marLeft w:val="240"/>
                                          <w:marRight w:val="0"/>
                                          <w:marTop w:val="0"/>
                                          <w:marBottom w:val="0"/>
                                          <w:divBdr>
                                            <w:top w:val="none" w:sz="0" w:space="0" w:color="auto"/>
                                            <w:left w:val="none" w:sz="0" w:space="0" w:color="auto"/>
                                            <w:bottom w:val="none" w:sz="0" w:space="0" w:color="auto"/>
                                            <w:right w:val="none" w:sz="0" w:space="0" w:color="auto"/>
                                          </w:divBdr>
                                          <w:divsChild>
                                            <w:div w:id="1259950022">
                                              <w:marLeft w:val="0"/>
                                              <w:marRight w:val="0"/>
                                              <w:marTop w:val="0"/>
                                              <w:marBottom w:val="0"/>
                                              <w:divBdr>
                                                <w:top w:val="none" w:sz="0" w:space="0" w:color="auto"/>
                                                <w:left w:val="none" w:sz="0" w:space="0" w:color="auto"/>
                                                <w:bottom w:val="none" w:sz="0" w:space="0" w:color="auto"/>
                                                <w:right w:val="none" w:sz="0" w:space="0" w:color="auto"/>
                                              </w:divBdr>
                                            </w:div>
                                          </w:divsChild>
                                        </w:div>
                                        <w:div w:id="69936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9926">
                                  <w:marLeft w:val="0"/>
                                  <w:marRight w:val="0"/>
                                  <w:marTop w:val="0"/>
                                  <w:marBottom w:val="0"/>
                                  <w:divBdr>
                                    <w:top w:val="none" w:sz="0" w:space="0" w:color="auto"/>
                                    <w:left w:val="none" w:sz="0" w:space="0" w:color="auto"/>
                                    <w:bottom w:val="none" w:sz="0" w:space="0" w:color="auto"/>
                                    <w:right w:val="none" w:sz="0" w:space="0" w:color="auto"/>
                                  </w:divBdr>
                                </w:div>
                              </w:divsChild>
                            </w:div>
                            <w:div w:id="1650747095">
                              <w:marLeft w:val="0"/>
                              <w:marRight w:val="0"/>
                              <w:marTop w:val="0"/>
                              <w:marBottom w:val="0"/>
                              <w:divBdr>
                                <w:top w:val="none" w:sz="0" w:space="0" w:color="auto"/>
                                <w:left w:val="none" w:sz="0" w:space="0" w:color="auto"/>
                                <w:bottom w:val="none" w:sz="0" w:space="0" w:color="auto"/>
                                <w:right w:val="none" w:sz="0" w:space="0" w:color="auto"/>
                              </w:divBdr>
                              <w:divsChild>
                                <w:div w:id="979846586">
                                  <w:marLeft w:val="0"/>
                                  <w:marRight w:val="0"/>
                                  <w:marTop w:val="0"/>
                                  <w:marBottom w:val="0"/>
                                  <w:divBdr>
                                    <w:top w:val="none" w:sz="0" w:space="0" w:color="auto"/>
                                    <w:left w:val="none" w:sz="0" w:space="0" w:color="auto"/>
                                    <w:bottom w:val="none" w:sz="0" w:space="0" w:color="auto"/>
                                    <w:right w:val="none" w:sz="0" w:space="0" w:color="auto"/>
                                  </w:divBdr>
                                </w:div>
                                <w:div w:id="1864660894">
                                  <w:marLeft w:val="240"/>
                                  <w:marRight w:val="0"/>
                                  <w:marTop w:val="0"/>
                                  <w:marBottom w:val="0"/>
                                  <w:divBdr>
                                    <w:top w:val="none" w:sz="0" w:space="0" w:color="auto"/>
                                    <w:left w:val="none" w:sz="0" w:space="0" w:color="auto"/>
                                    <w:bottom w:val="none" w:sz="0" w:space="0" w:color="auto"/>
                                    <w:right w:val="none" w:sz="0" w:space="0" w:color="auto"/>
                                  </w:divBdr>
                                  <w:divsChild>
                                    <w:div w:id="437144712">
                                      <w:marLeft w:val="0"/>
                                      <w:marRight w:val="0"/>
                                      <w:marTop w:val="0"/>
                                      <w:marBottom w:val="0"/>
                                      <w:divBdr>
                                        <w:top w:val="none" w:sz="0" w:space="0" w:color="auto"/>
                                        <w:left w:val="none" w:sz="0" w:space="0" w:color="auto"/>
                                        <w:bottom w:val="none" w:sz="0" w:space="0" w:color="auto"/>
                                        <w:right w:val="none" w:sz="0" w:space="0" w:color="auto"/>
                                      </w:divBdr>
                                    </w:div>
                                    <w:div w:id="1075393373">
                                      <w:marLeft w:val="0"/>
                                      <w:marRight w:val="0"/>
                                      <w:marTop w:val="0"/>
                                      <w:marBottom w:val="0"/>
                                      <w:divBdr>
                                        <w:top w:val="none" w:sz="0" w:space="0" w:color="auto"/>
                                        <w:left w:val="none" w:sz="0" w:space="0" w:color="auto"/>
                                        <w:bottom w:val="none" w:sz="0" w:space="0" w:color="auto"/>
                                        <w:right w:val="none" w:sz="0" w:space="0" w:color="auto"/>
                                      </w:divBdr>
                                      <w:divsChild>
                                        <w:div w:id="383140576">
                                          <w:marLeft w:val="0"/>
                                          <w:marRight w:val="0"/>
                                          <w:marTop w:val="0"/>
                                          <w:marBottom w:val="0"/>
                                          <w:divBdr>
                                            <w:top w:val="none" w:sz="0" w:space="0" w:color="auto"/>
                                            <w:left w:val="none" w:sz="0" w:space="0" w:color="auto"/>
                                            <w:bottom w:val="none" w:sz="0" w:space="0" w:color="auto"/>
                                            <w:right w:val="none" w:sz="0" w:space="0" w:color="auto"/>
                                          </w:divBdr>
                                        </w:div>
                                        <w:div w:id="891888151">
                                          <w:marLeft w:val="240"/>
                                          <w:marRight w:val="0"/>
                                          <w:marTop w:val="0"/>
                                          <w:marBottom w:val="0"/>
                                          <w:divBdr>
                                            <w:top w:val="none" w:sz="0" w:space="0" w:color="auto"/>
                                            <w:left w:val="none" w:sz="0" w:space="0" w:color="auto"/>
                                            <w:bottom w:val="none" w:sz="0" w:space="0" w:color="auto"/>
                                            <w:right w:val="none" w:sz="0" w:space="0" w:color="auto"/>
                                          </w:divBdr>
                                          <w:divsChild>
                                            <w:div w:id="768506368">
                                              <w:marLeft w:val="0"/>
                                              <w:marRight w:val="0"/>
                                              <w:marTop w:val="0"/>
                                              <w:marBottom w:val="0"/>
                                              <w:divBdr>
                                                <w:top w:val="none" w:sz="0" w:space="0" w:color="auto"/>
                                                <w:left w:val="none" w:sz="0" w:space="0" w:color="auto"/>
                                                <w:bottom w:val="none" w:sz="0" w:space="0" w:color="auto"/>
                                                <w:right w:val="none" w:sz="0" w:space="0" w:color="auto"/>
                                              </w:divBdr>
                                            </w:div>
                                            <w:div w:id="50811167">
                                              <w:marLeft w:val="0"/>
                                              <w:marRight w:val="0"/>
                                              <w:marTop w:val="0"/>
                                              <w:marBottom w:val="0"/>
                                              <w:divBdr>
                                                <w:top w:val="none" w:sz="0" w:space="0" w:color="auto"/>
                                                <w:left w:val="none" w:sz="0" w:space="0" w:color="auto"/>
                                                <w:bottom w:val="none" w:sz="0" w:space="0" w:color="auto"/>
                                                <w:right w:val="none" w:sz="0" w:space="0" w:color="auto"/>
                                              </w:divBdr>
                                            </w:div>
                                          </w:divsChild>
                                        </w:div>
                                        <w:div w:id="1292054920">
                                          <w:marLeft w:val="0"/>
                                          <w:marRight w:val="0"/>
                                          <w:marTop w:val="0"/>
                                          <w:marBottom w:val="0"/>
                                          <w:divBdr>
                                            <w:top w:val="none" w:sz="0" w:space="0" w:color="auto"/>
                                            <w:left w:val="none" w:sz="0" w:space="0" w:color="auto"/>
                                            <w:bottom w:val="none" w:sz="0" w:space="0" w:color="auto"/>
                                            <w:right w:val="none" w:sz="0" w:space="0" w:color="auto"/>
                                          </w:divBdr>
                                        </w:div>
                                      </w:divsChild>
                                    </w:div>
                                    <w:div w:id="513037431">
                                      <w:marLeft w:val="0"/>
                                      <w:marRight w:val="0"/>
                                      <w:marTop w:val="0"/>
                                      <w:marBottom w:val="0"/>
                                      <w:divBdr>
                                        <w:top w:val="none" w:sz="0" w:space="0" w:color="auto"/>
                                        <w:left w:val="none" w:sz="0" w:space="0" w:color="auto"/>
                                        <w:bottom w:val="none" w:sz="0" w:space="0" w:color="auto"/>
                                        <w:right w:val="none" w:sz="0" w:space="0" w:color="auto"/>
                                      </w:divBdr>
                                      <w:divsChild>
                                        <w:div w:id="435951307">
                                          <w:marLeft w:val="0"/>
                                          <w:marRight w:val="0"/>
                                          <w:marTop w:val="0"/>
                                          <w:marBottom w:val="0"/>
                                          <w:divBdr>
                                            <w:top w:val="none" w:sz="0" w:space="0" w:color="auto"/>
                                            <w:left w:val="none" w:sz="0" w:space="0" w:color="auto"/>
                                            <w:bottom w:val="none" w:sz="0" w:space="0" w:color="auto"/>
                                            <w:right w:val="none" w:sz="0" w:space="0" w:color="auto"/>
                                          </w:divBdr>
                                        </w:div>
                                        <w:div w:id="272640603">
                                          <w:marLeft w:val="240"/>
                                          <w:marRight w:val="0"/>
                                          <w:marTop w:val="0"/>
                                          <w:marBottom w:val="0"/>
                                          <w:divBdr>
                                            <w:top w:val="none" w:sz="0" w:space="0" w:color="auto"/>
                                            <w:left w:val="none" w:sz="0" w:space="0" w:color="auto"/>
                                            <w:bottom w:val="none" w:sz="0" w:space="0" w:color="auto"/>
                                            <w:right w:val="none" w:sz="0" w:space="0" w:color="auto"/>
                                          </w:divBdr>
                                          <w:divsChild>
                                            <w:div w:id="1972518526">
                                              <w:marLeft w:val="0"/>
                                              <w:marRight w:val="0"/>
                                              <w:marTop w:val="0"/>
                                              <w:marBottom w:val="0"/>
                                              <w:divBdr>
                                                <w:top w:val="none" w:sz="0" w:space="0" w:color="auto"/>
                                                <w:left w:val="none" w:sz="0" w:space="0" w:color="auto"/>
                                                <w:bottom w:val="none" w:sz="0" w:space="0" w:color="auto"/>
                                                <w:right w:val="none" w:sz="0" w:space="0" w:color="auto"/>
                                              </w:divBdr>
                                            </w:div>
                                          </w:divsChild>
                                        </w:div>
                                        <w:div w:id="436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43204">
                                  <w:marLeft w:val="0"/>
                                  <w:marRight w:val="0"/>
                                  <w:marTop w:val="0"/>
                                  <w:marBottom w:val="0"/>
                                  <w:divBdr>
                                    <w:top w:val="none" w:sz="0" w:space="0" w:color="auto"/>
                                    <w:left w:val="none" w:sz="0" w:space="0" w:color="auto"/>
                                    <w:bottom w:val="none" w:sz="0" w:space="0" w:color="auto"/>
                                    <w:right w:val="none" w:sz="0" w:space="0" w:color="auto"/>
                                  </w:divBdr>
                                </w:div>
                              </w:divsChild>
                            </w:div>
                            <w:div w:id="375201473">
                              <w:marLeft w:val="0"/>
                              <w:marRight w:val="0"/>
                              <w:marTop w:val="0"/>
                              <w:marBottom w:val="0"/>
                              <w:divBdr>
                                <w:top w:val="none" w:sz="0" w:space="0" w:color="auto"/>
                                <w:left w:val="none" w:sz="0" w:space="0" w:color="auto"/>
                                <w:bottom w:val="none" w:sz="0" w:space="0" w:color="auto"/>
                                <w:right w:val="none" w:sz="0" w:space="0" w:color="auto"/>
                              </w:divBdr>
                              <w:divsChild>
                                <w:div w:id="1639800591">
                                  <w:marLeft w:val="0"/>
                                  <w:marRight w:val="0"/>
                                  <w:marTop w:val="0"/>
                                  <w:marBottom w:val="0"/>
                                  <w:divBdr>
                                    <w:top w:val="none" w:sz="0" w:space="0" w:color="auto"/>
                                    <w:left w:val="none" w:sz="0" w:space="0" w:color="auto"/>
                                    <w:bottom w:val="none" w:sz="0" w:space="0" w:color="auto"/>
                                    <w:right w:val="none" w:sz="0" w:space="0" w:color="auto"/>
                                  </w:divBdr>
                                </w:div>
                                <w:div w:id="1200778056">
                                  <w:marLeft w:val="240"/>
                                  <w:marRight w:val="0"/>
                                  <w:marTop w:val="0"/>
                                  <w:marBottom w:val="0"/>
                                  <w:divBdr>
                                    <w:top w:val="none" w:sz="0" w:space="0" w:color="auto"/>
                                    <w:left w:val="none" w:sz="0" w:space="0" w:color="auto"/>
                                    <w:bottom w:val="none" w:sz="0" w:space="0" w:color="auto"/>
                                    <w:right w:val="none" w:sz="0" w:space="0" w:color="auto"/>
                                  </w:divBdr>
                                  <w:divsChild>
                                    <w:div w:id="1864244523">
                                      <w:marLeft w:val="0"/>
                                      <w:marRight w:val="0"/>
                                      <w:marTop w:val="0"/>
                                      <w:marBottom w:val="0"/>
                                      <w:divBdr>
                                        <w:top w:val="none" w:sz="0" w:space="0" w:color="auto"/>
                                        <w:left w:val="none" w:sz="0" w:space="0" w:color="auto"/>
                                        <w:bottom w:val="none" w:sz="0" w:space="0" w:color="auto"/>
                                        <w:right w:val="none" w:sz="0" w:space="0" w:color="auto"/>
                                      </w:divBdr>
                                    </w:div>
                                    <w:div w:id="2027904961">
                                      <w:marLeft w:val="0"/>
                                      <w:marRight w:val="0"/>
                                      <w:marTop w:val="0"/>
                                      <w:marBottom w:val="0"/>
                                      <w:divBdr>
                                        <w:top w:val="none" w:sz="0" w:space="0" w:color="auto"/>
                                        <w:left w:val="none" w:sz="0" w:space="0" w:color="auto"/>
                                        <w:bottom w:val="none" w:sz="0" w:space="0" w:color="auto"/>
                                        <w:right w:val="none" w:sz="0" w:space="0" w:color="auto"/>
                                      </w:divBdr>
                                      <w:divsChild>
                                        <w:div w:id="2079591901">
                                          <w:marLeft w:val="0"/>
                                          <w:marRight w:val="0"/>
                                          <w:marTop w:val="0"/>
                                          <w:marBottom w:val="0"/>
                                          <w:divBdr>
                                            <w:top w:val="none" w:sz="0" w:space="0" w:color="auto"/>
                                            <w:left w:val="none" w:sz="0" w:space="0" w:color="auto"/>
                                            <w:bottom w:val="none" w:sz="0" w:space="0" w:color="auto"/>
                                            <w:right w:val="none" w:sz="0" w:space="0" w:color="auto"/>
                                          </w:divBdr>
                                        </w:div>
                                        <w:div w:id="1454593863">
                                          <w:marLeft w:val="240"/>
                                          <w:marRight w:val="0"/>
                                          <w:marTop w:val="0"/>
                                          <w:marBottom w:val="0"/>
                                          <w:divBdr>
                                            <w:top w:val="none" w:sz="0" w:space="0" w:color="auto"/>
                                            <w:left w:val="none" w:sz="0" w:space="0" w:color="auto"/>
                                            <w:bottom w:val="none" w:sz="0" w:space="0" w:color="auto"/>
                                            <w:right w:val="none" w:sz="0" w:space="0" w:color="auto"/>
                                          </w:divBdr>
                                          <w:divsChild>
                                            <w:div w:id="1927033768">
                                              <w:marLeft w:val="0"/>
                                              <w:marRight w:val="0"/>
                                              <w:marTop w:val="0"/>
                                              <w:marBottom w:val="0"/>
                                              <w:divBdr>
                                                <w:top w:val="none" w:sz="0" w:space="0" w:color="auto"/>
                                                <w:left w:val="none" w:sz="0" w:space="0" w:color="auto"/>
                                                <w:bottom w:val="none" w:sz="0" w:space="0" w:color="auto"/>
                                                <w:right w:val="none" w:sz="0" w:space="0" w:color="auto"/>
                                              </w:divBdr>
                                            </w:div>
                                            <w:div w:id="1564365011">
                                              <w:marLeft w:val="0"/>
                                              <w:marRight w:val="0"/>
                                              <w:marTop w:val="0"/>
                                              <w:marBottom w:val="0"/>
                                              <w:divBdr>
                                                <w:top w:val="none" w:sz="0" w:space="0" w:color="auto"/>
                                                <w:left w:val="none" w:sz="0" w:space="0" w:color="auto"/>
                                                <w:bottom w:val="none" w:sz="0" w:space="0" w:color="auto"/>
                                                <w:right w:val="none" w:sz="0" w:space="0" w:color="auto"/>
                                              </w:divBdr>
                                            </w:div>
                                          </w:divsChild>
                                        </w:div>
                                        <w:div w:id="1528445842">
                                          <w:marLeft w:val="0"/>
                                          <w:marRight w:val="0"/>
                                          <w:marTop w:val="0"/>
                                          <w:marBottom w:val="0"/>
                                          <w:divBdr>
                                            <w:top w:val="none" w:sz="0" w:space="0" w:color="auto"/>
                                            <w:left w:val="none" w:sz="0" w:space="0" w:color="auto"/>
                                            <w:bottom w:val="none" w:sz="0" w:space="0" w:color="auto"/>
                                            <w:right w:val="none" w:sz="0" w:space="0" w:color="auto"/>
                                          </w:divBdr>
                                        </w:div>
                                      </w:divsChild>
                                    </w:div>
                                    <w:div w:id="1466119374">
                                      <w:marLeft w:val="0"/>
                                      <w:marRight w:val="0"/>
                                      <w:marTop w:val="0"/>
                                      <w:marBottom w:val="0"/>
                                      <w:divBdr>
                                        <w:top w:val="none" w:sz="0" w:space="0" w:color="auto"/>
                                        <w:left w:val="none" w:sz="0" w:space="0" w:color="auto"/>
                                        <w:bottom w:val="none" w:sz="0" w:space="0" w:color="auto"/>
                                        <w:right w:val="none" w:sz="0" w:space="0" w:color="auto"/>
                                      </w:divBdr>
                                      <w:divsChild>
                                        <w:div w:id="554002194">
                                          <w:marLeft w:val="0"/>
                                          <w:marRight w:val="0"/>
                                          <w:marTop w:val="0"/>
                                          <w:marBottom w:val="0"/>
                                          <w:divBdr>
                                            <w:top w:val="none" w:sz="0" w:space="0" w:color="auto"/>
                                            <w:left w:val="none" w:sz="0" w:space="0" w:color="auto"/>
                                            <w:bottom w:val="none" w:sz="0" w:space="0" w:color="auto"/>
                                            <w:right w:val="none" w:sz="0" w:space="0" w:color="auto"/>
                                          </w:divBdr>
                                        </w:div>
                                        <w:div w:id="1927952988">
                                          <w:marLeft w:val="240"/>
                                          <w:marRight w:val="0"/>
                                          <w:marTop w:val="0"/>
                                          <w:marBottom w:val="0"/>
                                          <w:divBdr>
                                            <w:top w:val="none" w:sz="0" w:space="0" w:color="auto"/>
                                            <w:left w:val="none" w:sz="0" w:space="0" w:color="auto"/>
                                            <w:bottom w:val="none" w:sz="0" w:space="0" w:color="auto"/>
                                            <w:right w:val="none" w:sz="0" w:space="0" w:color="auto"/>
                                          </w:divBdr>
                                          <w:divsChild>
                                            <w:div w:id="1033195365">
                                              <w:marLeft w:val="0"/>
                                              <w:marRight w:val="0"/>
                                              <w:marTop w:val="0"/>
                                              <w:marBottom w:val="0"/>
                                              <w:divBdr>
                                                <w:top w:val="none" w:sz="0" w:space="0" w:color="auto"/>
                                                <w:left w:val="none" w:sz="0" w:space="0" w:color="auto"/>
                                                <w:bottom w:val="none" w:sz="0" w:space="0" w:color="auto"/>
                                                <w:right w:val="none" w:sz="0" w:space="0" w:color="auto"/>
                                              </w:divBdr>
                                            </w:div>
                                          </w:divsChild>
                                        </w:div>
                                        <w:div w:id="18757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53614">
                                  <w:marLeft w:val="0"/>
                                  <w:marRight w:val="0"/>
                                  <w:marTop w:val="0"/>
                                  <w:marBottom w:val="0"/>
                                  <w:divBdr>
                                    <w:top w:val="none" w:sz="0" w:space="0" w:color="auto"/>
                                    <w:left w:val="none" w:sz="0" w:space="0" w:color="auto"/>
                                    <w:bottom w:val="none" w:sz="0" w:space="0" w:color="auto"/>
                                    <w:right w:val="none" w:sz="0" w:space="0" w:color="auto"/>
                                  </w:divBdr>
                                </w:div>
                              </w:divsChild>
                            </w:div>
                            <w:div w:id="2103185212">
                              <w:marLeft w:val="0"/>
                              <w:marRight w:val="0"/>
                              <w:marTop w:val="0"/>
                              <w:marBottom w:val="0"/>
                              <w:divBdr>
                                <w:top w:val="none" w:sz="0" w:space="0" w:color="auto"/>
                                <w:left w:val="none" w:sz="0" w:space="0" w:color="auto"/>
                                <w:bottom w:val="none" w:sz="0" w:space="0" w:color="auto"/>
                                <w:right w:val="none" w:sz="0" w:space="0" w:color="auto"/>
                              </w:divBdr>
                              <w:divsChild>
                                <w:div w:id="1488939748">
                                  <w:marLeft w:val="0"/>
                                  <w:marRight w:val="0"/>
                                  <w:marTop w:val="0"/>
                                  <w:marBottom w:val="0"/>
                                  <w:divBdr>
                                    <w:top w:val="none" w:sz="0" w:space="0" w:color="auto"/>
                                    <w:left w:val="none" w:sz="0" w:space="0" w:color="auto"/>
                                    <w:bottom w:val="none" w:sz="0" w:space="0" w:color="auto"/>
                                    <w:right w:val="none" w:sz="0" w:space="0" w:color="auto"/>
                                  </w:divBdr>
                                </w:div>
                                <w:div w:id="1554846347">
                                  <w:marLeft w:val="240"/>
                                  <w:marRight w:val="0"/>
                                  <w:marTop w:val="0"/>
                                  <w:marBottom w:val="0"/>
                                  <w:divBdr>
                                    <w:top w:val="none" w:sz="0" w:space="0" w:color="auto"/>
                                    <w:left w:val="none" w:sz="0" w:space="0" w:color="auto"/>
                                    <w:bottom w:val="none" w:sz="0" w:space="0" w:color="auto"/>
                                    <w:right w:val="none" w:sz="0" w:space="0" w:color="auto"/>
                                  </w:divBdr>
                                  <w:divsChild>
                                    <w:div w:id="1190141882">
                                      <w:marLeft w:val="0"/>
                                      <w:marRight w:val="0"/>
                                      <w:marTop w:val="0"/>
                                      <w:marBottom w:val="0"/>
                                      <w:divBdr>
                                        <w:top w:val="none" w:sz="0" w:space="0" w:color="auto"/>
                                        <w:left w:val="none" w:sz="0" w:space="0" w:color="auto"/>
                                        <w:bottom w:val="none" w:sz="0" w:space="0" w:color="auto"/>
                                        <w:right w:val="none" w:sz="0" w:space="0" w:color="auto"/>
                                      </w:divBdr>
                                    </w:div>
                                    <w:div w:id="1709646861">
                                      <w:marLeft w:val="0"/>
                                      <w:marRight w:val="0"/>
                                      <w:marTop w:val="0"/>
                                      <w:marBottom w:val="0"/>
                                      <w:divBdr>
                                        <w:top w:val="none" w:sz="0" w:space="0" w:color="auto"/>
                                        <w:left w:val="none" w:sz="0" w:space="0" w:color="auto"/>
                                        <w:bottom w:val="none" w:sz="0" w:space="0" w:color="auto"/>
                                        <w:right w:val="none" w:sz="0" w:space="0" w:color="auto"/>
                                      </w:divBdr>
                                      <w:divsChild>
                                        <w:div w:id="1056976900">
                                          <w:marLeft w:val="0"/>
                                          <w:marRight w:val="0"/>
                                          <w:marTop w:val="0"/>
                                          <w:marBottom w:val="0"/>
                                          <w:divBdr>
                                            <w:top w:val="none" w:sz="0" w:space="0" w:color="auto"/>
                                            <w:left w:val="none" w:sz="0" w:space="0" w:color="auto"/>
                                            <w:bottom w:val="none" w:sz="0" w:space="0" w:color="auto"/>
                                            <w:right w:val="none" w:sz="0" w:space="0" w:color="auto"/>
                                          </w:divBdr>
                                        </w:div>
                                        <w:div w:id="2091199035">
                                          <w:marLeft w:val="240"/>
                                          <w:marRight w:val="0"/>
                                          <w:marTop w:val="0"/>
                                          <w:marBottom w:val="0"/>
                                          <w:divBdr>
                                            <w:top w:val="none" w:sz="0" w:space="0" w:color="auto"/>
                                            <w:left w:val="none" w:sz="0" w:space="0" w:color="auto"/>
                                            <w:bottom w:val="none" w:sz="0" w:space="0" w:color="auto"/>
                                            <w:right w:val="none" w:sz="0" w:space="0" w:color="auto"/>
                                          </w:divBdr>
                                          <w:divsChild>
                                            <w:div w:id="428085499">
                                              <w:marLeft w:val="0"/>
                                              <w:marRight w:val="0"/>
                                              <w:marTop w:val="0"/>
                                              <w:marBottom w:val="0"/>
                                              <w:divBdr>
                                                <w:top w:val="none" w:sz="0" w:space="0" w:color="auto"/>
                                                <w:left w:val="none" w:sz="0" w:space="0" w:color="auto"/>
                                                <w:bottom w:val="none" w:sz="0" w:space="0" w:color="auto"/>
                                                <w:right w:val="none" w:sz="0" w:space="0" w:color="auto"/>
                                              </w:divBdr>
                                            </w:div>
                                            <w:div w:id="195393601">
                                              <w:marLeft w:val="0"/>
                                              <w:marRight w:val="0"/>
                                              <w:marTop w:val="0"/>
                                              <w:marBottom w:val="0"/>
                                              <w:divBdr>
                                                <w:top w:val="none" w:sz="0" w:space="0" w:color="auto"/>
                                                <w:left w:val="none" w:sz="0" w:space="0" w:color="auto"/>
                                                <w:bottom w:val="none" w:sz="0" w:space="0" w:color="auto"/>
                                                <w:right w:val="none" w:sz="0" w:space="0" w:color="auto"/>
                                              </w:divBdr>
                                            </w:div>
                                          </w:divsChild>
                                        </w:div>
                                        <w:div w:id="600722143">
                                          <w:marLeft w:val="0"/>
                                          <w:marRight w:val="0"/>
                                          <w:marTop w:val="0"/>
                                          <w:marBottom w:val="0"/>
                                          <w:divBdr>
                                            <w:top w:val="none" w:sz="0" w:space="0" w:color="auto"/>
                                            <w:left w:val="none" w:sz="0" w:space="0" w:color="auto"/>
                                            <w:bottom w:val="none" w:sz="0" w:space="0" w:color="auto"/>
                                            <w:right w:val="none" w:sz="0" w:space="0" w:color="auto"/>
                                          </w:divBdr>
                                        </w:div>
                                      </w:divsChild>
                                    </w:div>
                                    <w:div w:id="525487892">
                                      <w:marLeft w:val="0"/>
                                      <w:marRight w:val="0"/>
                                      <w:marTop w:val="0"/>
                                      <w:marBottom w:val="0"/>
                                      <w:divBdr>
                                        <w:top w:val="none" w:sz="0" w:space="0" w:color="auto"/>
                                        <w:left w:val="none" w:sz="0" w:space="0" w:color="auto"/>
                                        <w:bottom w:val="none" w:sz="0" w:space="0" w:color="auto"/>
                                        <w:right w:val="none" w:sz="0" w:space="0" w:color="auto"/>
                                      </w:divBdr>
                                      <w:divsChild>
                                        <w:div w:id="389698246">
                                          <w:marLeft w:val="0"/>
                                          <w:marRight w:val="0"/>
                                          <w:marTop w:val="0"/>
                                          <w:marBottom w:val="0"/>
                                          <w:divBdr>
                                            <w:top w:val="none" w:sz="0" w:space="0" w:color="auto"/>
                                            <w:left w:val="none" w:sz="0" w:space="0" w:color="auto"/>
                                            <w:bottom w:val="none" w:sz="0" w:space="0" w:color="auto"/>
                                            <w:right w:val="none" w:sz="0" w:space="0" w:color="auto"/>
                                          </w:divBdr>
                                        </w:div>
                                        <w:div w:id="1108503734">
                                          <w:marLeft w:val="240"/>
                                          <w:marRight w:val="0"/>
                                          <w:marTop w:val="0"/>
                                          <w:marBottom w:val="0"/>
                                          <w:divBdr>
                                            <w:top w:val="none" w:sz="0" w:space="0" w:color="auto"/>
                                            <w:left w:val="none" w:sz="0" w:space="0" w:color="auto"/>
                                            <w:bottom w:val="none" w:sz="0" w:space="0" w:color="auto"/>
                                            <w:right w:val="none" w:sz="0" w:space="0" w:color="auto"/>
                                          </w:divBdr>
                                          <w:divsChild>
                                            <w:div w:id="179512354">
                                              <w:marLeft w:val="0"/>
                                              <w:marRight w:val="0"/>
                                              <w:marTop w:val="0"/>
                                              <w:marBottom w:val="0"/>
                                              <w:divBdr>
                                                <w:top w:val="none" w:sz="0" w:space="0" w:color="auto"/>
                                                <w:left w:val="none" w:sz="0" w:space="0" w:color="auto"/>
                                                <w:bottom w:val="none" w:sz="0" w:space="0" w:color="auto"/>
                                                <w:right w:val="none" w:sz="0" w:space="0" w:color="auto"/>
                                              </w:divBdr>
                                            </w:div>
                                          </w:divsChild>
                                        </w:div>
                                        <w:div w:id="7636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90053">
                                  <w:marLeft w:val="0"/>
                                  <w:marRight w:val="0"/>
                                  <w:marTop w:val="0"/>
                                  <w:marBottom w:val="0"/>
                                  <w:divBdr>
                                    <w:top w:val="none" w:sz="0" w:space="0" w:color="auto"/>
                                    <w:left w:val="none" w:sz="0" w:space="0" w:color="auto"/>
                                    <w:bottom w:val="none" w:sz="0" w:space="0" w:color="auto"/>
                                    <w:right w:val="none" w:sz="0" w:space="0" w:color="auto"/>
                                  </w:divBdr>
                                </w:div>
                              </w:divsChild>
                            </w:div>
                            <w:div w:id="1549341109">
                              <w:marLeft w:val="0"/>
                              <w:marRight w:val="0"/>
                              <w:marTop w:val="0"/>
                              <w:marBottom w:val="0"/>
                              <w:divBdr>
                                <w:top w:val="none" w:sz="0" w:space="0" w:color="auto"/>
                                <w:left w:val="none" w:sz="0" w:space="0" w:color="auto"/>
                                <w:bottom w:val="none" w:sz="0" w:space="0" w:color="auto"/>
                                <w:right w:val="none" w:sz="0" w:space="0" w:color="auto"/>
                              </w:divBdr>
                              <w:divsChild>
                                <w:div w:id="40322485">
                                  <w:marLeft w:val="0"/>
                                  <w:marRight w:val="0"/>
                                  <w:marTop w:val="0"/>
                                  <w:marBottom w:val="0"/>
                                  <w:divBdr>
                                    <w:top w:val="none" w:sz="0" w:space="0" w:color="auto"/>
                                    <w:left w:val="none" w:sz="0" w:space="0" w:color="auto"/>
                                    <w:bottom w:val="none" w:sz="0" w:space="0" w:color="auto"/>
                                    <w:right w:val="none" w:sz="0" w:space="0" w:color="auto"/>
                                  </w:divBdr>
                                </w:div>
                                <w:div w:id="1015572081">
                                  <w:marLeft w:val="240"/>
                                  <w:marRight w:val="0"/>
                                  <w:marTop w:val="0"/>
                                  <w:marBottom w:val="0"/>
                                  <w:divBdr>
                                    <w:top w:val="none" w:sz="0" w:space="0" w:color="auto"/>
                                    <w:left w:val="none" w:sz="0" w:space="0" w:color="auto"/>
                                    <w:bottom w:val="none" w:sz="0" w:space="0" w:color="auto"/>
                                    <w:right w:val="none" w:sz="0" w:space="0" w:color="auto"/>
                                  </w:divBdr>
                                  <w:divsChild>
                                    <w:div w:id="1280646429">
                                      <w:marLeft w:val="0"/>
                                      <w:marRight w:val="0"/>
                                      <w:marTop w:val="0"/>
                                      <w:marBottom w:val="0"/>
                                      <w:divBdr>
                                        <w:top w:val="none" w:sz="0" w:space="0" w:color="auto"/>
                                        <w:left w:val="none" w:sz="0" w:space="0" w:color="auto"/>
                                        <w:bottom w:val="none" w:sz="0" w:space="0" w:color="auto"/>
                                        <w:right w:val="none" w:sz="0" w:space="0" w:color="auto"/>
                                      </w:divBdr>
                                    </w:div>
                                    <w:div w:id="474416480">
                                      <w:marLeft w:val="0"/>
                                      <w:marRight w:val="0"/>
                                      <w:marTop w:val="0"/>
                                      <w:marBottom w:val="0"/>
                                      <w:divBdr>
                                        <w:top w:val="none" w:sz="0" w:space="0" w:color="auto"/>
                                        <w:left w:val="none" w:sz="0" w:space="0" w:color="auto"/>
                                        <w:bottom w:val="none" w:sz="0" w:space="0" w:color="auto"/>
                                        <w:right w:val="none" w:sz="0" w:space="0" w:color="auto"/>
                                      </w:divBdr>
                                      <w:divsChild>
                                        <w:div w:id="1826624661">
                                          <w:marLeft w:val="0"/>
                                          <w:marRight w:val="0"/>
                                          <w:marTop w:val="0"/>
                                          <w:marBottom w:val="0"/>
                                          <w:divBdr>
                                            <w:top w:val="none" w:sz="0" w:space="0" w:color="auto"/>
                                            <w:left w:val="none" w:sz="0" w:space="0" w:color="auto"/>
                                            <w:bottom w:val="none" w:sz="0" w:space="0" w:color="auto"/>
                                            <w:right w:val="none" w:sz="0" w:space="0" w:color="auto"/>
                                          </w:divBdr>
                                        </w:div>
                                        <w:div w:id="1158109170">
                                          <w:marLeft w:val="240"/>
                                          <w:marRight w:val="0"/>
                                          <w:marTop w:val="0"/>
                                          <w:marBottom w:val="0"/>
                                          <w:divBdr>
                                            <w:top w:val="none" w:sz="0" w:space="0" w:color="auto"/>
                                            <w:left w:val="none" w:sz="0" w:space="0" w:color="auto"/>
                                            <w:bottom w:val="none" w:sz="0" w:space="0" w:color="auto"/>
                                            <w:right w:val="none" w:sz="0" w:space="0" w:color="auto"/>
                                          </w:divBdr>
                                          <w:divsChild>
                                            <w:div w:id="346643474">
                                              <w:marLeft w:val="0"/>
                                              <w:marRight w:val="0"/>
                                              <w:marTop w:val="0"/>
                                              <w:marBottom w:val="0"/>
                                              <w:divBdr>
                                                <w:top w:val="none" w:sz="0" w:space="0" w:color="auto"/>
                                                <w:left w:val="none" w:sz="0" w:space="0" w:color="auto"/>
                                                <w:bottom w:val="none" w:sz="0" w:space="0" w:color="auto"/>
                                                <w:right w:val="none" w:sz="0" w:space="0" w:color="auto"/>
                                              </w:divBdr>
                                            </w:div>
                                            <w:div w:id="1089425502">
                                              <w:marLeft w:val="0"/>
                                              <w:marRight w:val="0"/>
                                              <w:marTop w:val="0"/>
                                              <w:marBottom w:val="0"/>
                                              <w:divBdr>
                                                <w:top w:val="none" w:sz="0" w:space="0" w:color="auto"/>
                                                <w:left w:val="none" w:sz="0" w:space="0" w:color="auto"/>
                                                <w:bottom w:val="none" w:sz="0" w:space="0" w:color="auto"/>
                                                <w:right w:val="none" w:sz="0" w:space="0" w:color="auto"/>
                                              </w:divBdr>
                                            </w:div>
                                          </w:divsChild>
                                        </w:div>
                                        <w:div w:id="205678476">
                                          <w:marLeft w:val="0"/>
                                          <w:marRight w:val="0"/>
                                          <w:marTop w:val="0"/>
                                          <w:marBottom w:val="0"/>
                                          <w:divBdr>
                                            <w:top w:val="none" w:sz="0" w:space="0" w:color="auto"/>
                                            <w:left w:val="none" w:sz="0" w:space="0" w:color="auto"/>
                                            <w:bottom w:val="none" w:sz="0" w:space="0" w:color="auto"/>
                                            <w:right w:val="none" w:sz="0" w:space="0" w:color="auto"/>
                                          </w:divBdr>
                                        </w:div>
                                      </w:divsChild>
                                    </w:div>
                                    <w:div w:id="97918966">
                                      <w:marLeft w:val="0"/>
                                      <w:marRight w:val="0"/>
                                      <w:marTop w:val="0"/>
                                      <w:marBottom w:val="0"/>
                                      <w:divBdr>
                                        <w:top w:val="none" w:sz="0" w:space="0" w:color="auto"/>
                                        <w:left w:val="none" w:sz="0" w:space="0" w:color="auto"/>
                                        <w:bottom w:val="none" w:sz="0" w:space="0" w:color="auto"/>
                                        <w:right w:val="none" w:sz="0" w:space="0" w:color="auto"/>
                                      </w:divBdr>
                                      <w:divsChild>
                                        <w:div w:id="903294293">
                                          <w:marLeft w:val="0"/>
                                          <w:marRight w:val="0"/>
                                          <w:marTop w:val="0"/>
                                          <w:marBottom w:val="0"/>
                                          <w:divBdr>
                                            <w:top w:val="none" w:sz="0" w:space="0" w:color="auto"/>
                                            <w:left w:val="none" w:sz="0" w:space="0" w:color="auto"/>
                                            <w:bottom w:val="none" w:sz="0" w:space="0" w:color="auto"/>
                                            <w:right w:val="none" w:sz="0" w:space="0" w:color="auto"/>
                                          </w:divBdr>
                                        </w:div>
                                        <w:div w:id="492718354">
                                          <w:marLeft w:val="240"/>
                                          <w:marRight w:val="0"/>
                                          <w:marTop w:val="0"/>
                                          <w:marBottom w:val="0"/>
                                          <w:divBdr>
                                            <w:top w:val="none" w:sz="0" w:space="0" w:color="auto"/>
                                            <w:left w:val="none" w:sz="0" w:space="0" w:color="auto"/>
                                            <w:bottom w:val="none" w:sz="0" w:space="0" w:color="auto"/>
                                            <w:right w:val="none" w:sz="0" w:space="0" w:color="auto"/>
                                          </w:divBdr>
                                          <w:divsChild>
                                            <w:div w:id="706444347">
                                              <w:marLeft w:val="0"/>
                                              <w:marRight w:val="0"/>
                                              <w:marTop w:val="0"/>
                                              <w:marBottom w:val="0"/>
                                              <w:divBdr>
                                                <w:top w:val="none" w:sz="0" w:space="0" w:color="auto"/>
                                                <w:left w:val="none" w:sz="0" w:space="0" w:color="auto"/>
                                                <w:bottom w:val="none" w:sz="0" w:space="0" w:color="auto"/>
                                                <w:right w:val="none" w:sz="0" w:space="0" w:color="auto"/>
                                              </w:divBdr>
                                            </w:div>
                                          </w:divsChild>
                                        </w:div>
                                        <w:div w:id="12086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1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2343">
                          <w:marLeft w:val="0"/>
                          <w:marRight w:val="0"/>
                          <w:marTop w:val="0"/>
                          <w:marBottom w:val="0"/>
                          <w:divBdr>
                            <w:top w:val="none" w:sz="0" w:space="0" w:color="auto"/>
                            <w:left w:val="none" w:sz="0" w:space="0" w:color="auto"/>
                            <w:bottom w:val="none" w:sz="0" w:space="0" w:color="auto"/>
                            <w:right w:val="none" w:sz="0" w:space="0" w:color="auto"/>
                          </w:divBdr>
                        </w:div>
                      </w:divsChild>
                    </w:div>
                    <w:div w:id="451245593">
                      <w:marLeft w:val="0"/>
                      <w:marRight w:val="0"/>
                      <w:marTop w:val="0"/>
                      <w:marBottom w:val="0"/>
                      <w:divBdr>
                        <w:top w:val="none" w:sz="0" w:space="0" w:color="auto"/>
                        <w:left w:val="none" w:sz="0" w:space="0" w:color="auto"/>
                        <w:bottom w:val="none" w:sz="0" w:space="0" w:color="auto"/>
                        <w:right w:val="none" w:sz="0" w:space="0" w:color="auto"/>
                      </w:divBdr>
                      <w:divsChild>
                        <w:div w:id="328825951">
                          <w:marLeft w:val="0"/>
                          <w:marRight w:val="0"/>
                          <w:marTop w:val="0"/>
                          <w:marBottom w:val="0"/>
                          <w:divBdr>
                            <w:top w:val="none" w:sz="0" w:space="0" w:color="auto"/>
                            <w:left w:val="none" w:sz="0" w:space="0" w:color="auto"/>
                            <w:bottom w:val="none" w:sz="0" w:space="0" w:color="auto"/>
                            <w:right w:val="none" w:sz="0" w:space="0" w:color="auto"/>
                          </w:divBdr>
                        </w:div>
                        <w:div w:id="1904757371">
                          <w:marLeft w:val="240"/>
                          <w:marRight w:val="0"/>
                          <w:marTop w:val="0"/>
                          <w:marBottom w:val="0"/>
                          <w:divBdr>
                            <w:top w:val="none" w:sz="0" w:space="0" w:color="auto"/>
                            <w:left w:val="none" w:sz="0" w:space="0" w:color="auto"/>
                            <w:bottom w:val="none" w:sz="0" w:space="0" w:color="auto"/>
                            <w:right w:val="none" w:sz="0" w:space="0" w:color="auto"/>
                          </w:divBdr>
                          <w:divsChild>
                            <w:div w:id="1412463132">
                              <w:marLeft w:val="0"/>
                              <w:marRight w:val="0"/>
                              <w:marTop w:val="0"/>
                              <w:marBottom w:val="0"/>
                              <w:divBdr>
                                <w:top w:val="none" w:sz="0" w:space="0" w:color="auto"/>
                                <w:left w:val="none" w:sz="0" w:space="0" w:color="auto"/>
                                <w:bottom w:val="none" w:sz="0" w:space="0" w:color="auto"/>
                                <w:right w:val="none" w:sz="0" w:space="0" w:color="auto"/>
                              </w:divBdr>
                              <w:divsChild>
                                <w:div w:id="2132746928">
                                  <w:marLeft w:val="0"/>
                                  <w:marRight w:val="0"/>
                                  <w:marTop w:val="0"/>
                                  <w:marBottom w:val="0"/>
                                  <w:divBdr>
                                    <w:top w:val="none" w:sz="0" w:space="0" w:color="auto"/>
                                    <w:left w:val="none" w:sz="0" w:space="0" w:color="auto"/>
                                    <w:bottom w:val="none" w:sz="0" w:space="0" w:color="auto"/>
                                    <w:right w:val="none" w:sz="0" w:space="0" w:color="auto"/>
                                  </w:divBdr>
                                </w:div>
                                <w:div w:id="1795901873">
                                  <w:marLeft w:val="240"/>
                                  <w:marRight w:val="0"/>
                                  <w:marTop w:val="0"/>
                                  <w:marBottom w:val="0"/>
                                  <w:divBdr>
                                    <w:top w:val="none" w:sz="0" w:space="0" w:color="auto"/>
                                    <w:left w:val="none" w:sz="0" w:space="0" w:color="auto"/>
                                    <w:bottom w:val="none" w:sz="0" w:space="0" w:color="auto"/>
                                    <w:right w:val="none" w:sz="0" w:space="0" w:color="auto"/>
                                  </w:divBdr>
                                  <w:divsChild>
                                    <w:div w:id="1580018580">
                                      <w:marLeft w:val="0"/>
                                      <w:marRight w:val="0"/>
                                      <w:marTop w:val="0"/>
                                      <w:marBottom w:val="0"/>
                                      <w:divBdr>
                                        <w:top w:val="none" w:sz="0" w:space="0" w:color="auto"/>
                                        <w:left w:val="none" w:sz="0" w:space="0" w:color="auto"/>
                                        <w:bottom w:val="none" w:sz="0" w:space="0" w:color="auto"/>
                                        <w:right w:val="none" w:sz="0" w:space="0" w:color="auto"/>
                                      </w:divBdr>
                                    </w:div>
                                  </w:divsChild>
                                </w:div>
                                <w:div w:id="525751097">
                                  <w:marLeft w:val="0"/>
                                  <w:marRight w:val="0"/>
                                  <w:marTop w:val="0"/>
                                  <w:marBottom w:val="0"/>
                                  <w:divBdr>
                                    <w:top w:val="none" w:sz="0" w:space="0" w:color="auto"/>
                                    <w:left w:val="none" w:sz="0" w:space="0" w:color="auto"/>
                                    <w:bottom w:val="none" w:sz="0" w:space="0" w:color="auto"/>
                                    <w:right w:val="none" w:sz="0" w:space="0" w:color="auto"/>
                                  </w:divBdr>
                                </w:div>
                              </w:divsChild>
                            </w:div>
                            <w:div w:id="1937012210">
                              <w:marLeft w:val="0"/>
                              <w:marRight w:val="0"/>
                              <w:marTop w:val="0"/>
                              <w:marBottom w:val="0"/>
                              <w:divBdr>
                                <w:top w:val="none" w:sz="0" w:space="0" w:color="auto"/>
                                <w:left w:val="none" w:sz="0" w:space="0" w:color="auto"/>
                                <w:bottom w:val="none" w:sz="0" w:space="0" w:color="auto"/>
                                <w:right w:val="none" w:sz="0" w:space="0" w:color="auto"/>
                              </w:divBdr>
                              <w:divsChild>
                                <w:div w:id="618533022">
                                  <w:marLeft w:val="0"/>
                                  <w:marRight w:val="0"/>
                                  <w:marTop w:val="0"/>
                                  <w:marBottom w:val="0"/>
                                  <w:divBdr>
                                    <w:top w:val="none" w:sz="0" w:space="0" w:color="auto"/>
                                    <w:left w:val="none" w:sz="0" w:space="0" w:color="auto"/>
                                    <w:bottom w:val="none" w:sz="0" w:space="0" w:color="auto"/>
                                    <w:right w:val="none" w:sz="0" w:space="0" w:color="auto"/>
                                  </w:divBdr>
                                </w:div>
                                <w:div w:id="1652055053">
                                  <w:marLeft w:val="240"/>
                                  <w:marRight w:val="0"/>
                                  <w:marTop w:val="0"/>
                                  <w:marBottom w:val="0"/>
                                  <w:divBdr>
                                    <w:top w:val="none" w:sz="0" w:space="0" w:color="auto"/>
                                    <w:left w:val="none" w:sz="0" w:space="0" w:color="auto"/>
                                    <w:bottom w:val="none" w:sz="0" w:space="0" w:color="auto"/>
                                    <w:right w:val="none" w:sz="0" w:space="0" w:color="auto"/>
                                  </w:divBdr>
                                  <w:divsChild>
                                    <w:div w:id="2074237050">
                                      <w:marLeft w:val="0"/>
                                      <w:marRight w:val="0"/>
                                      <w:marTop w:val="0"/>
                                      <w:marBottom w:val="0"/>
                                      <w:divBdr>
                                        <w:top w:val="none" w:sz="0" w:space="0" w:color="auto"/>
                                        <w:left w:val="none" w:sz="0" w:space="0" w:color="auto"/>
                                        <w:bottom w:val="none" w:sz="0" w:space="0" w:color="auto"/>
                                        <w:right w:val="none" w:sz="0" w:space="0" w:color="auto"/>
                                      </w:divBdr>
                                    </w:div>
                                  </w:divsChild>
                                </w:div>
                                <w:div w:id="7347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24471">
      <w:bodyDiv w:val="1"/>
      <w:marLeft w:val="0"/>
      <w:marRight w:val="0"/>
      <w:marTop w:val="0"/>
      <w:marBottom w:val="0"/>
      <w:divBdr>
        <w:top w:val="none" w:sz="0" w:space="0" w:color="auto"/>
        <w:left w:val="none" w:sz="0" w:space="0" w:color="auto"/>
        <w:bottom w:val="none" w:sz="0" w:space="0" w:color="auto"/>
        <w:right w:val="none" w:sz="0" w:space="0" w:color="auto"/>
      </w:divBdr>
    </w:div>
    <w:div w:id="562909833">
      <w:bodyDiv w:val="1"/>
      <w:marLeft w:val="0"/>
      <w:marRight w:val="0"/>
      <w:marTop w:val="0"/>
      <w:marBottom w:val="0"/>
      <w:divBdr>
        <w:top w:val="none" w:sz="0" w:space="0" w:color="auto"/>
        <w:left w:val="none" w:sz="0" w:space="0" w:color="auto"/>
        <w:bottom w:val="none" w:sz="0" w:space="0" w:color="auto"/>
        <w:right w:val="none" w:sz="0" w:space="0" w:color="auto"/>
      </w:divBdr>
      <w:divsChild>
        <w:div w:id="2144077345">
          <w:marLeft w:val="0"/>
          <w:marRight w:val="0"/>
          <w:marTop w:val="0"/>
          <w:marBottom w:val="0"/>
          <w:divBdr>
            <w:top w:val="none" w:sz="0" w:space="0" w:color="auto"/>
            <w:left w:val="none" w:sz="0" w:space="0" w:color="auto"/>
            <w:bottom w:val="none" w:sz="0" w:space="0" w:color="auto"/>
            <w:right w:val="none" w:sz="0" w:space="0" w:color="auto"/>
          </w:divBdr>
        </w:div>
      </w:divsChild>
    </w:div>
    <w:div w:id="756827586">
      <w:bodyDiv w:val="1"/>
      <w:marLeft w:val="0"/>
      <w:marRight w:val="0"/>
      <w:marTop w:val="0"/>
      <w:marBottom w:val="0"/>
      <w:divBdr>
        <w:top w:val="none" w:sz="0" w:space="0" w:color="auto"/>
        <w:left w:val="none" w:sz="0" w:space="0" w:color="auto"/>
        <w:bottom w:val="none" w:sz="0" w:space="0" w:color="auto"/>
        <w:right w:val="none" w:sz="0" w:space="0" w:color="auto"/>
      </w:divBdr>
    </w:div>
    <w:div w:id="773672399">
      <w:bodyDiv w:val="1"/>
      <w:marLeft w:val="0"/>
      <w:marRight w:val="0"/>
      <w:marTop w:val="0"/>
      <w:marBottom w:val="0"/>
      <w:divBdr>
        <w:top w:val="none" w:sz="0" w:space="0" w:color="auto"/>
        <w:left w:val="none" w:sz="0" w:space="0" w:color="auto"/>
        <w:bottom w:val="none" w:sz="0" w:space="0" w:color="auto"/>
        <w:right w:val="none" w:sz="0" w:space="0" w:color="auto"/>
      </w:divBdr>
      <w:divsChild>
        <w:div w:id="1839538293">
          <w:marLeft w:val="0"/>
          <w:marRight w:val="0"/>
          <w:marTop w:val="0"/>
          <w:marBottom w:val="0"/>
          <w:divBdr>
            <w:top w:val="none" w:sz="0" w:space="0" w:color="auto"/>
            <w:left w:val="none" w:sz="0" w:space="0" w:color="auto"/>
            <w:bottom w:val="none" w:sz="0" w:space="0" w:color="auto"/>
            <w:right w:val="none" w:sz="0" w:space="0" w:color="auto"/>
          </w:divBdr>
        </w:div>
      </w:divsChild>
    </w:div>
    <w:div w:id="783353156">
      <w:bodyDiv w:val="1"/>
      <w:marLeft w:val="0"/>
      <w:marRight w:val="0"/>
      <w:marTop w:val="0"/>
      <w:marBottom w:val="0"/>
      <w:divBdr>
        <w:top w:val="none" w:sz="0" w:space="0" w:color="auto"/>
        <w:left w:val="none" w:sz="0" w:space="0" w:color="auto"/>
        <w:bottom w:val="none" w:sz="0" w:space="0" w:color="auto"/>
        <w:right w:val="none" w:sz="0" w:space="0" w:color="auto"/>
      </w:divBdr>
      <w:divsChild>
        <w:div w:id="1884554143">
          <w:marLeft w:val="0"/>
          <w:marRight w:val="0"/>
          <w:marTop w:val="0"/>
          <w:marBottom w:val="0"/>
          <w:divBdr>
            <w:top w:val="none" w:sz="0" w:space="0" w:color="auto"/>
            <w:left w:val="none" w:sz="0" w:space="0" w:color="auto"/>
            <w:bottom w:val="none" w:sz="0" w:space="0" w:color="auto"/>
            <w:right w:val="none" w:sz="0" w:space="0" w:color="auto"/>
          </w:divBdr>
        </w:div>
        <w:div w:id="1878854766">
          <w:marLeft w:val="0"/>
          <w:marRight w:val="0"/>
          <w:marTop w:val="0"/>
          <w:marBottom w:val="0"/>
          <w:divBdr>
            <w:top w:val="none" w:sz="0" w:space="0" w:color="auto"/>
            <w:left w:val="none" w:sz="0" w:space="0" w:color="auto"/>
            <w:bottom w:val="none" w:sz="0" w:space="0" w:color="auto"/>
            <w:right w:val="none" w:sz="0" w:space="0" w:color="auto"/>
          </w:divBdr>
        </w:div>
        <w:div w:id="1857499597">
          <w:marLeft w:val="0"/>
          <w:marRight w:val="0"/>
          <w:marTop w:val="0"/>
          <w:marBottom w:val="0"/>
          <w:divBdr>
            <w:top w:val="none" w:sz="0" w:space="0" w:color="auto"/>
            <w:left w:val="none" w:sz="0" w:space="0" w:color="auto"/>
            <w:bottom w:val="none" w:sz="0" w:space="0" w:color="auto"/>
            <w:right w:val="none" w:sz="0" w:space="0" w:color="auto"/>
          </w:divBdr>
        </w:div>
        <w:div w:id="452988479">
          <w:marLeft w:val="0"/>
          <w:marRight w:val="0"/>
          <w:marTop w:val="0"/>
          <w:marBottom w:val="0"/>
          <w:divBdr>
            <w:top w:val="none" w:sz="0" w:space="0" w:color="auto"/>
            <w:left w:val="none" w:sz="0" w:space="0" w:color="auto"/>
            <w:bottom w:val="none" w:sz="0" w:space="0" w:color="auto"/>
            <w:right w:val="none" w:sz="0" w:space="0" w:color="auto"/>
          </w:divBdr>
        </w:div>
        <w:div w:id="596252401">
          <w:marLeft w:val="0"/>
          <w:marRight w:val="0"/>
          <w:marTop w:val="0"/>
          <w:marBottom w:val="0"/>
          <w:divBdr>
            <w:top w:val="none" w:sz="0" w:space="0" w:color="auto"/>
            <w:left w:val="none" w:sz="0" w:space="0" w:color="auto"/>
            <w:bottom w:val="none" w:sz="0" w:space="0" w:color="auto"/>
            <w:right w:val="none" w:sz="0" w:space="0" w:color="auto"/>
          </w:divBdr>
        </w:div>
        <w:div w:id="388958930">
          <w:marLeft w:val="0"/>
          <w:marRight w:val="0"/>
          <w:marTop w:val="0"/>
          <w:marBottom w:val="0"/>
          <w:divBdr>
            <w:top w:val="none" w:sz="0" w:space="0" w:color="auto"/>
            <w:left w:val="none" w:sz="0" w:space="0" w:color="auto"/>
            <w:bottom w:val="none" w:sz="0" w:space="0" w:color="auto"/>
            <w:right w:val="none" w:sz="0" w:space="0" w:color="auto"/>
          </w:divBdr>
        </w:div>
        <w:div w:id="481117257">
          <w:marLeft w:val="0"/>
          <w:marRight w:val="0"/>
          <w:marTop w:val="0"/>
          <w:marBottom w:val="0"/>
          <w:divBdr>
            <w:top w:val="none" w:sz="0" w:space="0" w:color="auto"/>
            <w:left w:val="none" w:sz="0" w:space="0" w:color="auto"/>
            <w:bottom w:val="none" w:sz="0" w:space="0" w:color="auto"/>
            <w:right w:val="none" w:sz="0" w:space="0" w:color="auto"/>
          </w:divBdr>
        </w:div>
      </w:divsChild>
    </w:div>
    <w:div w:id="859464921">
      <w:bodyDiv w:val="1"/>
      <w:marLeft w:val="0"/>
      <w:marRight w:val="0"/>
      <w:marTop w:val="0"/>
      <w:marBottom w:val="0"/>
      <w:divBdr>
        <w:top w:val="none" w:sz="0" w:space="0" w:color="auto"/>
        <w:left w:val="none" w:sz="0" w:space="0" w:color="auto"/>
        <w:bottom w:val="none" w:sz="0" w:space="0" w:color="auto"/>
        <w:right w:val="none" w:sz="0" w:space="0" w:color="auto"/>
      </w:divBdr>
      <w:divsChild>
        <w:div w:id="311717060">
          <w:marLeft w:val="0"/>
          <w:marRight w:val="0"/>
          <w:marTop w:val="0"/>
          <w:marBottom w:val="0"/>
          <w:divBdr>
            <w:top w:val="none" w:sz="0" w:space="0" w:color="auto"/>
            <w:left w:val="none" w:sz="0" w:space="0" w:color="auto"/>
            <w:bottom w:val="none" w:sz="0" w:space="0" w:color="auto"/>
            <w:right w:val="none" w:sz="0" w:space="0" w:color="auto"/>
          </w:divBdr>
        </w:div>
      </w:divsChild>
    </w:div>
    <w:div w:id="862285245">
      <w:bodyDiv w:val="1"/>
      <w:marLeft w:val="0"/>
      <w:marRight w:val="0"/>
      <w:marTop w:val="0"/>
      <w:marBottom w:val="0"/>
      <w:divBdr>
        <w:top w:val="none" w:sz="0" w:space="0" w:color="auto"/>
        <w:left w:val="none" w:sz="0" w:space="0" w:color="auto"/>
        <w:bottom w:val="none" w:sz="0" w:space="0" w:color="auto"/>
        <w:right w:val="none" w:sz="0" w:space="0" w:color="auto"/>
      </w:divBdr>
      <w:divsChild>
        <w:div w:id="1879779200">
          <w:marLeft w:val="150"/>
          <w:marRight w:val="150"/>
          <w:marTop w:val="150"/>
          <w:marBottom w:val="150"/>
          <w:divBdr>
            <w:top w:val="none" w:sz="0" w:space="0" w:color="auto"/>
            <w:left w:val="none" w:sz="0" w:space="0" w:color="auto"/>
            <w:bottom w:val="single" w:sz="12" w:space="4" w:color="000000"/>
            <w:right w:val="none" w:sz="0" w:space="0" w:color="auto"/>
          </w:divBdr>
        </w:div>
        <w:div w:id="1772773170">
          <w:marLeft w:val="300"/>
          <w:marRight w:val="0"/>
          <w:marTop w:val="240"/>
          <w:marBottom w:val="0"/>
          <w:divBdr>
            <w:top w:val="none" w:sz="0" w:space="0" w:color="auto"/>
            <w:left w:val="none" w:sz="0" w:space="0" w:color="auto"/>
            <w:bottom w:val="none" w:sz="0" w:space="0" w:color="auto"/>
            <w:right w:val="none" w:sz="0" w:space="0" w:color="auto"/>
          </w:divBdr>
          <w:divsChild>
            <w:div w:id="292761159">
              <w:marLeft w:val="0"/>
              <w:marRight w:val="0"/>
              <w:marTop w:val="0"/>
              <w:marBottom w:val="0"/>
              <w:divBdr>
                <w:top w:val="none" w:sz="0" w:space="0" w:color="auto"/>
                <w:left w:val="none" w:sz="0" w:space="0" w:color="auto"/>
                <w:bottom w:val="none" w:sz="0" w:space="0" w:color="auto"/>
                <w:right w:val="none" w:sz="0" w:space="0" w:color="auto"/>
              </w:divBdr>
              <w:divsChild>
                <w:div w:id="1868061520">
                  <w:marLeft w:val="0"/>
                  <w:marRight w:val="0"/>
                  <w:marTop w:val="0"/>
                  <w:marBottom w:val="0"/>
                  <w:divBdr>
                    <w:top w:val="none" w:sz="0" w:space="0" w:color="auto"/>
                    <w:left w:val="none" w:sz="0" w:space="0" w:color="auto"/>
                    <w:bottom w:val="none" w:sz="0" w:space="0" w:color="auto"/>
                    <w:right w:val="none" w:sz="0" w:space="0" w:color="auto"/>
                  </w:divBdr>
                </w:div>
                <w:div w:id="1282178479">
                  <w:marLeft w:val="240"/>
                  <w:marRight w:val="0"/>
                  <w:marTop w:val="0"/>
                  <w:marBottom w:val="0"/>
                  <w:divBdr>
                    <w:top w:val="none" w:sz="0" w:space="0" w:color="auto"/>
                    <w:left w:val="none" w:sz="0" w:space="0" w:color="auto"/>
                    <w:bottom w:val="none" w:sz="0" w:space="0" w:color="auto"/>
                    <w:right w:val="none" w:sz="0" w:space="0" w:color="auto"/>
                  </w:divBdr>
                  <w:divsChild>
                    <w:div w:id="1022126076">
                      <w:marLeft w:val="0"/>
                      <w:marRight w:val="0"/>
                      <w:marTop w:val="0"/>
                      <w:marBottom w:val="0"/>
                      <w:divBdr>
                        <w:top w:val="none" w:sz="0" w:space="0" w:color="auto"/>
                        <w:left w:val="none" w:sz="0" w:space="0" w:color="auto"/>
                        <w:bottom w:val="none" w:sz="0" w:space="0" w:color="auto"/>
                        <w:right w:val="none" w:sz="0" w:space="0" w:color="auto"/>
                      </w:divBdr>
                      <w:divsChild>
                        <w:div w:id="1046829747">
                          <w:marLeft w:val="0"/>
                          <w:marRight w:val="0"/>
                          <w:marTop w:val="0"/>
                          <w:marBottom w:val="0"/>
                          <w:divBdr>
                            <w:top w:val="none" w:sz="0" w:space="0" w:color="auto"/>
                            <w:left w:val="none" w:sz="0" w:space="0" w:color="auto"/>
                            <w:bottom w:val="none" w:sz="0" w:space="0" w:color="auto"/>
                            <w:right w:val="none" w:sz="0" w:space="0" w:color="auto"/>
                          </w:divBdr>
                        </w:div>
                        <w:div w:id="1190987900">
                          <w:marLeft w:val="240"/>
                          <w:marRight w:val="0"/>
                          <w:marTop w:val="0"/>
                          <w:marBottom w:val="0"/>
                          <w:divBdr>
                            <w:top w:val="none" w:sz="0" w:space="0" w:color="auto"/>
                            <w:left w:val="none" w:sz="0" w:space="0" w:color="auto"/>
                            <w:bottom w:val="none" w:sz="0" w:space="0" w:color="auto"/>
                            <w:right w:val="none" w:sz="0" w:space="0" w:color="auto"/>
                          </w:divBdr>
                          <w:divsChild>
                            <w:div w:id="1623851937">
                              <w:marLeft w:val="0"/>
                              <w:marRight w:val="0"/>
                              <w:marTop w:val="0"/>
                              <w:marBottom w:val="0"/>
                              <w:divBdr>
                                <w:top w:val="none" w:sz="0" w:space="0" w:color="auto"/>
                                <w:left w:val="none" w:sz="0" w:space="0" w:color="auto"/>
                                <w:bottom w:val="none" w:sz="0" w:space="0" w:color="auto"/>
                                <w:right w:val="none" w:sz="0" w:space="0" w:color="auto"/>
                              </w:divBdr>
                              <w:divsChild>
                                <w:div w:id="633368781">
                                  <w:marLeft w:val="0"/>
                                  <w:marRight w:val="0"/>
                                  <w:marTop w:val="0"/>
                                  <w:marBottom w:val="0"/>
                                  <w:divBdr>
                                    <w:top w:val="none" w:sz="0" w:space="0" w:color="auto"/>
                                    <w:left w:val="none" w:sz="0" w:space="0" w:color="auto"/>
                                    <w:bottom w:val="none" w:sz="0" w:space="0" w:color="auto"/>
                                    <w:right w:val="none" w:sz="0" w:space="0" w:color="auto"/>
                                  </w:divBdr>
                                </w:div>
                                <w:div w:id="958687948">
                                  <w:marLeft w:val="240"/>
                                  <w:marRight w:val="0"/>
                                  <w:marTop w:val="0"/>
                                  <w:marBottom w:val="0"/>
                                  <w:divBdr>
                                    <w:top w:val="none" w:sz="0" w:space="0" w:color="auto"/>
                                    <w:left w:val="none" w:sz="0" w:space="0" w:color="auto"/>
                                    <w:bottom w:val="none" w:sz="0" w:space="0" w:color="auto"/>
                                    <w:right w:val="none" w:sz="0" w:space="0" w:color="auto"/>
                                  </w:divBdr>
                                  <w:divsChild>
                                    <w:div w:id="671105279">
                                      <w:marLeft w:val="0"/>
                                      <w:marRight w:val="0"/>
                                      <w:marTop w:val="0"/>
                                      <w:marBottom w:val="0"/>
                                      <w:divBdr>
                                        <w:top w:val="none" w:sz="0" w:space="0" w:color="auto"/>
                                        <w:left w:val="none" w:sz="0" w:space="0" w:color="auto"/>
                                        <w:bottom w:val="none" w:sz="0" w:space="0" w:color="auto"/>
                                        <w:right w:val="none" w:sz="0" w:space="0" w:color="auto"/>
                                      </w:divBdr>
                                      <w:divsChild>
                                        <w:div w:id="266930498">
                                          <w:marLeft w:val="0"/>
                                          <w:marRight w:val="0"/>
                                          <w:marTop w:val="0"/>
                                          <w:marBottom w:val="0"/>
                                          <w:divBdr>
                                            <w:top w:val="none" w:sz="0" w:space="0" w:color="auto"/>
                                            <w:left w:val="none" w:sz="0" w:space="0" w:color="auto"/>
                                            <w:bottom w:val="none" w:sz="0" w:space="0" w:color="auto"/>
                                            <w:right w:val="none" w:sz="0" w:space="0" w:color="auto"/>
                                          </w:divBdr>
                                        </w:div>
                                        <w:div w:id="1191337747">
                                          <w:marLeft w:val="240"/>
                                          <w:marRight w:val="0"/>
                                          <w:marTop w:val="0"/>
                                          <w:marBottom w:val="0"/>
                                          <w:divBdr>
                                            <w:top w:val="none" w:sz="0" w:space="0" w:color="auto"/>
                                            <w:left w:val="none" w:sz="0" w:space="0" w:color="auto"/>
                                            <w:bottom w:val="none" w:sz="0" w:space="0" w:color="auto"/>
                                            <w:right w:val="none" w:sz="0" w:space="0" w:color="auto"/>
                                          </w:divBdr>
                                          <w:divsChild>
                                            <w:div w:id="429473811">
                                              <w:marLeft w:val="0"/>
                                              <w:marRight w:val="0"/>
                                              <w:marTop w:val="0"/>
                                              <w:marBottom w:val="0"/>
                                              <w:divBdr>
                                                <w:top w:val="none" w:sz="0" w:space="0" w:color="auto"/>
                                                <w:left w:val="none" w:sz="0" w:space="0" w:color="auto"/>
                                                <w:bottom w:val="none" w:sz="0" w:space="0" w:color="auto"/>
                                                <w:right w:val="none" w:sz="0" w:space="0" w:color="auto"/>
                                              </w:divBdr>
                                              <w:divsChild>
                                                <w:div w:id="971910702">
                                                  <w:marLeft w:val="0"/>
                                                  <w:marRight w:val="0"/>
                                                  <w:marTop w:val="0"/>
                                                  <w:marBottom w:val="0"/>
                                                  <w:divBdr>
                                                    <w:top w:val="none" w:sz="0" w:space="0" w:color="auto"/>
                                                    <w:left w:val="none" w:sz="0" w:space="0" w:color="auto"/>
                                                    <w:bottom w:val="none" w:sz="0" w:space="0" w:color="auto"/>
                                                    <w:right w:val="none" w:sz="0" w:space="0" w:color="auto"/>
                                                  </w:divBdr>
                                                </w:div>
                                                <w:div w:id="1359237271">
                                                  <w:marLeft w:val="240"/>
                                                  <w:marRight w:val="0"/>
                                                  <w:marTop w:val="0"/>
                                                  <w:marBottom w:val="0"/>
                                                  <w:divBdr>
                                                    <w:top w:val="none" w:sz="0" w:space="0" w:color="auto"/>
                                                    <w:left w:val="none" w:sz="0" w:space="0" w:color="auto"/>
                                                    <w:bottom w:val="none" w:sz="0" w:space="0" w:color="auto"/>
                                                    <w:right w:val="none" w:sz="0" w:space="0" w:color="auto"/>
                                                  </w:divBdr>
                                                  <w:divsChild>
                                                    <w:div w:id="1907719806">
                                                      <w:marLeft w:val="0"/>
                                                      <w:marRight w:val="0"/>
                                                      <w:marTop w:val="0"/>
                                                      <w:marBottom w:val="0"/>
                                                      <w:divBdr>
                                                        <w:top w:val="none" w:sz="0" w:space="0" w:color="auto"/>
                                                        <w:left w:val="none" w:sz="0" w:space="0" w:color="auto"/>
                                                        <w:bottom w:val="none" w:sz="0" w:space="0" w:color="auto"/>
                                                        <w:right w:val="none" w:sz="0" w:space="0" w:color="auto"/>
                                                      </w:divBdr>
                                                      <w:divsChild>
                                                        <w:div w:id="973485810">
                                                          <w:marLeft w:val="0"/>
                                                          <w:marRight w:val="0"/>
                                                          <w:marTop w:val="0"/>
                                                          <w:marBottom w:val="0"/>
                                                          <w:divBdr>
                                                            <w:top w:val="none" w:sz="0" w:space="0" w:color="auto"/>
                                                            <w:left w:val="none" w:sz="0" w:space="0" w:color="auto"/>
                                                            <w:bottom w:val="none" w:sz="0" w:space="0" w:color="auto"/>
                                                            <w:right w:val="none" w:sz="0" w:space="0" w:color="auto"/>
                                                          </w:divBdr>
                                                        </w:div>
                                                        <w:div w:id="250741540">
                                                          <w:marLeft w:val="240"/>
                                                          <w:marRight w:val="0"/>
                                                          <w:marTop w:val="0"/>
                                                          <w:marBottom w:val="0"/>
                                                          <w:divBdr>
                                                            <w:top w:val="none" w:sz="0" w:space="0" w:color="auto"/>
                                                            <w:left w:val="none" w:sz="0" w:space="0" w:color="auto"/>
                                                            <w:bottom w:val="none" w:sz="0" w:space="0" w:color="auto"/>
                                                            <w:right w:val="none" w:sz="0" w:space="0" w:color="auto"/>
                                                          </w:divBdr>
                                                          <w:divsChild>
                                                            <w:div w:id="1980762857">
                                                              <w:marLeft w:val="0"/>
                                                              <w:marRight w:val="0"/>
                                                              <w:marTop w:val="0"/>
                                                              <w:marBottom w:val="0"/>
                                                              <w:divBdr>
                                                                <w:top w:val="none" w:sz="0" w:space="0" w:color="auto"/>
                                                                <w:left w:val="none" w:sz="0" w:space="0" w:color="auto"/>
                                                                <w:bottom w:val="none" w:sz="0" w:space="0" w:color="auto"/>
                                                                <w:right w:val="none" w:sz="0" w:space="0" w:color="auto"/>
                                                              </w:divBdr>
                                                            </w:div>
                                                            <w:div w:id="80299390">
                                                              <w:marLeft w:val="0"/>
                                                              <w:marRight w:val="0"/>
                                                              <w:marTop w:val="0"/>
                                                              <w:marBottom w:val="0"/>
                                                              <w:divBdr>
                                                                <w:top w:val="none" w:sz="0" w:space="0" w:color="auto"/>
                                                                <w:left w:val="none" w:sz="0" w:space="0" w:color="auto"/>
                                                                <w:bottom w:val="none" w:sz="0" w:space="0" w:color="auto"/>
                                                                <w:right w:val="none" w:sz="0" w:space="0" w:color="auto"/>
                                                              </w:divBdr>
                                                            </w:div>
                                                          </w:divsChild>
                                                        </w:div>
                                                        <w:div w:id="1399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8866">
                                          <w:marLeft w:val="0"/>
                                          <w:marRight w:val="0"/>
                                          <w:marTop w:val="0"/>
                                          <w:marBottom w:val="0"/>
                                          <w:divBdr>
                                            <w:top w:val="none" w:sz="0" w:space="0" w:color="auto"/>
                                            <w:left w:val="none" w:sz="0" w:space="0" w:color="auto"/>
                                            <w:bottom w:val="none" w:sz="0" w:space="0" w:color="auto"/>
                                            <w:right w:val="none" w:sz="0" w:space="0" w:color="auto"/>
                                          </w:divBdr>
                                        </w:div>
                                      </w:divsChild>
                                    </w:div>
                                    <w:div w:id="17658161">
                                      <w:marLeft w:val="0"/>
                                      <w:marRight w:val="0"/>
                                      <w:marTop w:val="0"/>
                                      <w:marBottom w:val="0"/>
                                      <w:divBdr>
                                        <w:top w:val="none" w:sz="0" w:space="0" w:color="auto"/>
                                        <w:left w:val="none" w:sz="0" w:space="0" w:color="auto"/>
                                        <w:bottom w:val="none" w:sz="0" w:space="0" w:color="auto"/>
                                        <w:right w:val="none" w:sz="0" w:space="0" w:color="auto"/>
                                      </w:divBdr>
                                      <w:divsChild>
                                        <w:div w:id="90706568">
                                          <w:marLeft w:val="0"/>
                                          <w:marRight w:val="0"/>
                                          <w:marTop w:val="0"/>
                                          <w:marBottom w:val="0"/>
                                          <w:divBdr>
                                            <w:top w:val="none" w:sz="0" w:space="0" w:color="auto"/>
                                            <w:left w:val="none" w:sz="0" w:space="0" w:color="auto"/>
                                            <w:bottom w:val="none" w:sz="0" w:space="0" w:color="auto"/>
                                            <w:right w:val="none" w:sz="0" w:space="0" w:color="auto"/>
                                          </w:divBdr>
                                        </w:div>
                                        <w:div w:id="1383406273">
                                          <w:marLeft w:val="240"/>
                                          <w:marRight w:val="0"/>
                                          <w:marTop w:val="0"/>
                                          <w:marBottom w:val="0"/>
                                          <w:divBdr>
                                            <w:top w:val="none" w:sz="0" w:space="0" w:color="auto"/>
                                            <w:left w:val="none" w:sz="0" w:space="0" w:color="auto"/>
                                            <w:bottom w:val="none" w:sz="0" w:space="0" w:color="auto"/>
                                            <w:right w:val="none" w:sz="0" w:space="0" w:color="auto"/>
                                          </w:divBdr>
                                          <w:divsChild>
                                            <w:div w:id="1293513978">
                                              <w:marLeft w:val="0"/>
                                              <w:marRight w:val="0"/>
                                              <w:marTop w:val="0"/>
                                              <w:marBottom w:val="0"/>
                                              <w:divBdr>
                                                <w:top w:val="none" w:sz="0" w:space="0" w:color="auto"/>
                                                <w:left w:val="none" w:sz="0" w:space="0" w:color="auto"/>
                                                <w:bottom w:val="none" w:sz="0" w:space="0" w:color="auto"/>
                                                <w:right w:val="none" w:sz="0" w:space="0" w:color="auto"/>
                                              </w:divBdr>
                                              <w:divsChild>
                                                <w:div w:id="2105034761">
                                                  <w:marLeft w:val="0"/>
                                                  <w:marRight w:val="0"/>
                                                  <w:marTop w:val="0"/>
                                                  <w:marBottom w:val="0"/>
                                                  <w:divBdr>
                                                    <w:top w:val="none" w:sz="0" w:space="0" w:color="auto"/>
                                                    <w:left w:val="none" w:sz="0" w:space="0" w:color="auto"/>
                                                    <w:bottom w:val="none" w:sz="0" w:space="0" w:color="auto"/>
                                                    <w:right w:val="none" w:sz="0" w:space="0" w:color="auto"/>
                                                  </w:divBdr>
                                                </w:div>
                                                <w:div w:id="1800611246">
                                                  <w:marLeft w:val="240"/>
                                                  <w:marRight w:val="0"/>
                                                  <w:marTop w:val="0"/>
                                                  <w:marBottom w:val="0"/>
                                                  <w:divBdr>
                                                    <w:top w:val="none" w:sz="0" w:space="0" w:color="auto"/>
                                                    <w:left w:val="none" w:sz="0" w:space="0" w:color="auto"/>
                                                    <w:bottom w:val="none" w:sz="0" w:space="0" w:color="auto"/>
                                                    <w:right w:val="none" w:sz="0" w:space="0" w:color="auto"/>
                                                  </w:divBdr>
                                                  <w:divsChild>
                                                    <w:div w:id="1013386354">
                                                      <w:marLeft w:val="0"/>
                                                      <w:marRight w:val="0"/>
                                                      <w:marTop w:val="0"/>
                                                      <w:marBottom w:val="0"/>
                                                      <w:divBdr>
                                                        <w:top w:val="none" w:sz="0" w:space="0" w:color="auto"/>
                                                        <w:left w:val="none" w:sz="0" w:space="0" w:color="auto"/>
                                                        <w:bottom w:val="none" w:sz="0" w:space="0" w:color="auto"/>
                                                        <w:right w:val="none" w:sz="0" w:space="0" w:color="auto"/>
                                                      </w:divBdr>
                                                      <w:divsChild>
                                                        <w:div w:id="472677076">
                                                          <w:marLeft w:val="0"/>
                                                          <w:marRight w:val="0"/>
                                                          <w:marTop w:val="0"/>
                                                          <w:marBottom w:val="0"/>
                                                          <w:divBdr>
                                                            <w:top w:val="none" w:sz="0" w:space="0" w:color="auto"/>
                                                            <w:left w:val="none" w:sz="0" w:space="0" w:color="auto"/>
                                                            <w:bottom w:val="none" w:sz="0" w:space="0" w:color="auto"/>
                                                            <w:right w:val="none" w:sz="0" w:space="0" w:color="auto"/>
                                                          </w:divBdr>
                                                        </w:div>
                                                        <w:div w:id="949315793">
                                                          <w:marLeft w:val="240"/>
                                                          <w:marRight w:val="0"/>
                                                          <w:marTop w:val="0"/>
                                                          <w:marBottom w:val="0"/>
                                                          <w:divBdr>
                                                            <w:top w:val="none" w:sz="0" w:space="0" w:color="auto"/>
                                                            <w:left w:val="none" w:sz="0" w:space="0" w:color="auto"/>
                                                            <w:bottom w:val="none" w:sz="0" w:space="0" w:color="auto"/>
                                                            <w:right w:val="none" w:sz="0" w:space="0" w:color="auto"/>
                                                          </w:divBdr>
                                                          <w:divsChild>
                                                            <w:div w:id="1290553224">
                                                              <w:marLeft w:val="0"/>
                                                              <w:marRight w:val="0"/>
                                                              <w:marTop w:val="0"/>
                                                              <w:marBottom w:val="0"/>
                                                              <w:divBdr>
                                                                <w:top w:val="none" w:sz="0" w:space="0" w:color="auto"/>
                                                                <w:left w:val="none" w:sz="0" w:space="0" w:color="auto"/>
                                                                <w:bottom w:val="none" w:sz="0" w:space="0" w:color="auto"/>
                                                                <w:right w:val="none" w:sz="0" w:space="0" w:color="auto"/>
                                                              </w:divBdr>
                                                            </w:div>
                                                          </w:divsChild>
                                                        </w:div>
                                                        <w:div w:id="109124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48821">
                                          <w:marLeft w:val="0"/>
                                          <w:marRight w:val="0"/>
                                          <w:marTop w:val="0"/>
                                          <w:marBottom w:val="0"/>
                                          <w:divBdr>
                                            <w:top w:val="none" w:sz="0" w:space="0" w:color="auto"/>
                                            <w:left w:val="none" w:sz="0" w:space="0" w:color="auto"/>
                                            <w:bottom w:val="none" w:sz="0" w:space="0" w:color="auto"/>
                                            <w:right w:val="none" w:sz="0" w:space="0" w:color="auto"/>
                                          </w:divBdr>
                                        </w:div>
                                      </w:divsChild>
                                    </w:div>
                                    <w:div w:id="945650839">
                                      <w:marLeft w:val="0"/>
                                      <w:marRight w:val="0"/>
                                      <w:marTop w:val="0"/>
                                      <w:marBottom w:val="0"/>
                                      <w:divBdr>
                                        <w:top w:val="none" w:sz="0" w:space="0" w:color="auto"/>
                                        <w:left w:val="none" w:sz="0" w:space="0" w:color="auto"/>
                                        <w:bottom w:val="none" w:sz="0" w:space="0" w:color="auto"/>
                                        <w:right w:val="none" w:sz="0" w:space="0" w:color="auto"/>
                                      </w:divBdr>
                                      <w:divsChild>
                                        <w:div w:id="167449633">
                                          <w:marLeft w:val="0"/>
                                          <w:marRight w:val="0"/>
                                          <w:marTop w:val="0"/>
                                          <w:marBottom w:val="0"/>
                                          <w:divBdr>
                                            <w:top w:val="none" w:sz="0" w:space="0" w:color="auto"/>
                                            <w:left w:val="none" w:sz="0" w:space="0" w:color="auto"/>
                                            <w:bottom w:val="none" w:sz="0" w:space="0" w:color="auto"/>
                                            <w:right w:val="none" w:sz="0" w:space="0" w:color="auto"/>
                                          </w:divBdr>
                                        </w:div>
                                        <w:div w:id="1030182120">
                                          <w:marLeft w:val="240"/>
                                          <w:marRight w:val="0"/>
                                          <w:marTop w:val="0"/>
                                          <w:marBottom w:val="0"/>
                                          <w:divBdr>
                                            <w:top w:val="none" w:sz="0" w:space="0" w:color="auto"/>
                                            <w:left w:val="none" w:sz="0" w:space="0" w:color="auto"/>
                                            <w:bottom w:val="none" w:sz="0" w:space="0" w:color="auto"/>
                                            <w:right w:val="none" w:sz="0" w:space="0" w:color="auto"/>
                                          </w:divBdr>
                                          <w:divsChild>
                                            <w:div w:id="463892740">
                                              <w:marLeft w:val="0"/>
                                              <w:marRight w:val="0"/>
                                              <w:marTop w:val="0"/>
                                              <w:marBottom w:val="0"/>
                                              <w:divBdr>
                                                <w:top w:val="none" w:sz="0" w:space="0" w:color="auto"/>
                                                <w:left w:val="none" w:sz="0" w:space="0" w:color="auto"/>
                                                <w:bottom w:val="none" w:sz="0" w:space="0" w:color="auto"/>
                                                <w:right w:val="none" w:sz="0" w:space="0" w:color="auto"/>
                                              </w:divBdr>
                                              <w:divsChild>
                                                <w:div w:id="1357658885">
                                                  <w:marLeft w:val="0"/>
                                                  <w:marRight w:val="0"/>
                                                  <w:marTop w:val="0"/>
                                                  <w:marBottom w:val="0"/>
                                                  <w:divBdr>
                                                    <w:top w:val="none" w:sz="0" w:space="0" w:color="auto"/>
                                                    <w:left w:val="none" w:sz="0" w:space="0" w:color="auto"/>
                                                    <w:bottom w:val="none" w:sz="0" w:space="0" w:color="auto"/>
                                                    <w:right w:val="none" w:sz="0" w:space="0" w:color="auto"/>
                                                  </w:divBdr>
                                                </w:div>
                                                <w:div w:id="666060904">
                                                  <w:marLeft w:val="240"/>
                                                  <w:marRight w:val="0"/>
                                                  <w:marTop w:val="0"/>
                                                  <w:marBottom w:val="0"/>
                                                  <w:divBdr>
                                                    <w:top w:val="none" w:sz="0" w:space="0" w:color="auto"/>
                                                    <w:left w:val="none" w:sz="0" w:space="0" w:color="auto"/>
                                                    <w:bottom w:val="none" w:sz="0" w:space="0" w:color="auto"/>
                                                    <w:right w:val="none" w:sz="0" w:space="0" w:color="auto"/>
                                                  </w:divBdr>
                                                  <w:divsChild>
                                                    <w:div w:id="776754490">
                                                      <w:marLeft w:val="0"/>
                                                      <w:marRight w:val="0"/>
                                                      <w:marTop w:val="0"/>
                                                      <w:marBottom w:val="0"/>
                                                      <w:divBdr>
                                                        <w:top w:val="none" w:sz="0" w:space="0" w:color="auto"/>
                                                        <w:left w:val="none" w:sz="0" w:space="0" w:color="auto"/>
                                                        <w:bottom w:val="none" w:sz="0" w:space="0" w:color="auto"/>
                                                        <w:right w:val="none" w:sz="0" w:space="0" w:color="auto"/>
                                                      </w:divBdr>
                                                      <w:divsChild>
                                                        <w:div w:id="922447784">
                                                          <w:marLeft w:val="0"/>
                                                          <w:marRight w:val="0"/>
                                                          <w:marTop w:val="0"/>
                                                          <w:marBottom w:val="0"/>
                                                          <w:divBdr>
                                                            <w:top w:val="none" w:sz="0" w:space="0" w:color="auto"/>
                                                            <w:left w:val="none" w:sz="0" w:space="0" w:color="auto"/>
                                                            <w:bottom w:val="none" w:sz="0" w:space="0" w:color="auto"/>
                                                            <w:right w:val="none" w:sz="0" w:space="0" w:color="auto"/>
                                                          </w:divBdr>
                                                        </w:div>
                                                        <w:div w:id="929433465">
                                                          <w:marLeft w:val="240"/>
                                                          <w:marRight w:val="0"/>
                                                          <w:marTop w:val="0"/>
                                                          <w:marBottom w:val="0"/>
                                                          <w:divBdr>
                                                            <w:top w:val="none" w:sz="0" w:space="0" w:color="auto"/>
                                                            <w:left w:val="none" w:sz="0" w:space="0" w:color="auto"/>
                                                            <w:bottom w:val="none" w:sz="0" w:space="0" w:color="auto"/>
                                                            <w:right w:val="none" w:sz="0" w:space="0" w:color="auto"/>
                                                          </w:divBdr>
                                                          <w:divsChild>
                                                            <w:div w:id="957220199">
                                                              <w:marLeft w:val="0"/>
                                                              <w:marRight w:val="0"/>
                                                              <w:marTop w:val="0"/>
                                                              <w:marBottom w:val="0"/>
                                                              <w:divBdr>
                                                                <w:top w:val="none" w:sz="0" w:space="0" w:color="auto"/>
                                                                <w:left w:val="none" w:sz="0" w:space="0" w:color="auto"/>
                                                                <w:bottom w:val="none" w:sz="0" w:space="0" w:color="auto"/>
                                                                <w:right w:val="none" w:sz="0" w:space="0" w:color="auto"/>
                                                              </w:divBdr>
                                                            </w:div>
                                                            <w:div w:id="1311979622">
                                                              <w:marLeft w:val="0"/>
                                                              <w:marRight w:val="0"/>
                                                              <w:marTop w:val="0"/>
                                                              <w:marBottom w:val="0"/>
                                                              <w:divBdr>
                                                                <w:top w:val="none" w:sz="0" w:space="0" w:color="auto"/>
                                                                <w:left w:val="none" w:sz="0" w:space="0" w:color="auto"/>
                                                                <w:bottom w:val="none" w:sz="0" w:space="0" w:color="auto"/>
                                                                <w:right w:val="none" w:sz="0" w:space="0" w:color="auto"/>
                                                              </w:divBdr>
                                                            </w:div>
                                                          </w:divsChild>
                                                        </w:div>
                                                        <w:div w:id="12055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7262">
                                          <w:marLeft w:val="0"/>
                                          <w:marRight w:val="0"/>
                                          <w:marTop w:val="0"/>
                                          <w:marBottom w:val="0"/>
                                          <w:divBdr>
                                            <w:top w:val="none" w:sz="0" w:space="0" w:color="auto"/>
                                            <w:left w:val="none" w:sz="0" w:space="0" w:color="auto"/>
                                            <w:bottom w:val="none" w:sz="0" w:space="0" w:color="auto"/>
                                            <w:right w:val="none" w:sz="0" w:space="0" w:color="auto"/>
                                          </w:divBdr>
                                        </w:div>
                                      </w:divsChild>
                                    </w:div>
                                    <w:div w:id="1612011738">
                                      <w:marLeft w:val="0"/>
                                      <w:marRight w:val="0"/>
                                      <w:marTop w:val="0"/>
                                      <w:marBottom w:val="0"/>
                                      <w:divBdr>
                                        <w:top w:val="none" w:sz="0" w:space="0" w:color="auto"/>
                                        <w:left w:val="none" w:sz="0" w:space="0" w:color="auto"/>
                                        <w:bottom w:val="none" w:sz="0" w:space="0" w:color="auto"/>
                                        <w:right w:val="none" w:sz="0" w:space="0" w:color="auto"/>
                                      </w:divBdr>
                                      <w:divsChild>
                                        <w:div w:id="1284264010">
                                          <w:marLeft w:val="0"/>
                                          <w:marRight w:val="0"/>
                                          <w:marTop w:val="0"/>
                                          <w:marBottom w:val="0"/>
                                          <w:divBdr>
                                            <w:top w:val="none" w:sz="0" w:space="0" w:color="auto"/>
                                            <w:left w:val="none" w:sz="0" w:space="0" w:color="auto"/>
                                            <w:bottom w:val="none" w:sz="0" w:space="0" w:color="auto"/>
                                            <w:right w:val="none" w:sz="0" w:space="0" w:color="auto"/>
                                          </w:divBdr>
                                        </w:div>
                                        <w:div w:id="261695035">
                                          <w:marLeft w:val="240"/>
                                          <w:marRight w:val="0"/>
                                          <w:marTop w:val="0"/>
                                          <w:marBottom w:val="0"/>
                                          <w:divBdr>
                                            <w:top w:val="none" w:sz="0" w:space="0" w:color="auto"/>
                                            <w:left w:val="none" w:sz="0" w:space="0" w:color="auto"/>
                                            <w:bottom w:val="none" w:sz="0" w:space="0" w:color="auto"/>
                                            <w:right w:val="none" w:sz="0" w:space="0" w:color="auto"/>
                                          </w:divBdr>
                                          <w:divsChild>
                                            <w:div w:id="1888443562">
                                              <w:marLeft w:val="0"/>
                                              <w:marRight w:val="0"/>
                                              <w:marTop w:val="0"/>
                                              <w:marBottom w:val="0"/>
                                              <w:divBdr>
                                                <w:top w:val="none" w:sz="0" w:space="0" w:color="auto"/>
                                                <w:left w:val="none" w:sz="0" w:space="0" w:color="auto"/>
                                                <w:bottom w:val="none" w:sz="0" w:space="0" w:color="auto"/>
                                                <w:right w:val="none" w:sz="0" w:space="0" w:color="auto"/>
                                              </w:divBdr>
                                              <w:divsChild>
                                                <w:div w:id="954285115">
                                                  <w:marLeft w:val="0"/>
                                                  <w:marRight w:val="0"/>
                                                  <w:marTop w:val="0"/>
                                                  <w:marBottom w:val="0"/>
                                                  <w:divBdr>
                                                    <w:top w:val="none" w:sz="0" w:space="0" w:color="auto"/>
                                                    <w:left w:val="none" w:sz="0" w:space="0" w:color="auto"/>
                                                    <w:bottom w:val="none" w:sz="0" w:space="0" w:color="auto"/>
                                                    <w:right w:val="none" w:sz="0" w:space="0" w:color="auto"/>
                                                  </w:divBdr>
                                                </w:div>
                                                <w:div w:id="781457632">
                                                  <w:marLeft w:val="240"/>
                                                  <w:marRight w:val="0"/>
                                                  <w:marTop w:val="0"/>
                                                  <w:marBottom w:val="0"/>
                                                  <w:divBdr>
                                                    <w:top w:val="none" w:sz="0" w:space="0" w:color="auto"/>
                                                    <w:left w:val="none" w:sz="0" w:space="0" w:color="auto"/>
                                                    <w:bottom w:val="none" w:sz="0" w:space="0" w:color="auto"/>
                                                    <w:right w:val="none" w:sz="0" w:space="0" w:color="auto"/>
                                                  </w:divBdr>
                                                  <w:divsChild>
                                                    <w:div w:id="1036538597">
                                                      <w:marLeft w:val="0"/>
                                                      <w:marRight w:val="0"/>
                                                      <w:marTop w:val="0"/>
                                                      <w:marBottom w:val="0"/>
                                                      <w:divBdr>
                                                        <w:top w:val="none" w:sz="0" w:space="0" w:color="auto"/>
                                                        <w:left w:val="none" w:sz="0" w:space="0" w:color="auto"/>
                                                        <w:bottom w:val="none" w:sz="0" w:space="0" w:color="auto"/>
                                                        <w:right w:val="none" w:sz="0" w:space="0" w:color="auto"/>
                                                      </w:divBdr>
                                                      <w:divsChild>
                                                        <w:div w:id="926228258">
                                                          <w:marLeft w:val="0"/>
                                                          <w:marRight w:val="0"/>
                                                          <w:marTop w:val="0"/>
                                                          <w:marBottom w:val="0"/>
                                                          <w:divBdr>
                                                            <w:top w:val="none" w:sz="0" w:space="0" w:color="auto"/>
                                                            <w:left w:val="none" w:sz="0" w:space="0" w:color="auto"/>
                                                            <w:bottom w:val="none" w:sz="0" w:space="0" w:color="auto"/>
                                                            <w:right w:val="none" w:sz="0" w:space="0" w:color="auto"/>
                                                          </w:divBdr>
                                                        </w:div>
                                                        <w:div w:id="808790271">
                                                          <w:marLeft w:val="240"/>
                                                          <w:marRight w:val="0"/>
                                                          <w:marTop w:val="0"/>
                                                          <w:marBottom w:val="0"/>
                                                          <w:divBdr>
                                                            <w:top w:val="none" w:sz="0" w:space="0" w:color="auto"/>
                                                            <w:left w:val="none" w:sz="0" w:space="0" w:color="auto"/>
                                                            <w:bottom w:val="none" w:sz="0" w:space="0" w:color="auto"/>
                                                            <w:right w:val="none" w:sz="0" w:space="0" w:color="auto"/>
                                                          </w:divBdr>
                                                          <w:divsChild>
                                                            <w:div w:id="1951082467">
                                                              <w:marLeft w:val="0"/>
                                                              <w:marRight w:val="0"/>
                                                              <w:marTop w:val="0"/>
                                                              <w:marBottom w:val="0"/>
                                                              <w:divBdr>
                                                                <w:top w:val="none" w:sz="0" w:space="0" w:color="auto"/>
                                                                <w:left w:val="none" w:sz="0" w:space="0" w:color="auto"/>
                                                                <w:bottom w:val="none" w:sz="0" w:space="0" w:color="auto"/>
                                                                <w:right w:val="none" w:sz="0" w:space="0" w:color="auto"/>
                                                              </w:divBdr>
                                                            </w:div>
                                                          </w:divsChild>
                                                        </w:div>
                                                        <w:div w:id="11382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4847">
                                          <w:marLeft w:val="0"/>
                                          <w:marRight w:val="0"/>
                                          <w:marTop w:val="0"/>
                                          <w:marBottom w:val="0"/>
                                          <w:divBdr>
                                            <w:top w:val="none" w:sz="0" w:space="0" w:color="auto"/>
                                            <w:left w:val="none" w:sz="0" w:space="0" w:color="auto"/>
                                            <w:bottom w:val="none" w:sz="0" w:space="0" w:color="auto"/>
                                            <w:right w:val="none" w:sz="0" w:space="0" w:color="auto"/>
                                          </w:divBdr>
                                        </w:div>
                                      </w:divsChild>
                                    </w:div>
                                    <w:div w:id="1383211028">
                                      <w:marLeft w:val="0"/>
                                      <w:marRight w:val="0"/>
                                      <w:marTop w:val="0"/>
                                      <w:marBottom w:val="0"/>
                                      <w:divBdr>
                                        <w:top w:val="none" w:sz="0" w:space="0" w:color="auto"/>
                                        <w:left w:val="none" w:sz="0" w:space="0" w:color="auto"/>
                                        <w:bottom w:val="none" w:sz="0" w:space="0" w:color="auto"/>
                                        <w:right w:val="none" w:sz="0" w:space="0" w:color="auto"/>
                                      </w:divBdr>
                                      <w:divsChild>
                                        <w:div w:id="999193029">
                                          <w:marLeft w:val="0"/>
                                          <w:marRight w:val="0"/>
                                          <w:marTop w:val="0"/>
                                          <w:marBottom w:val="0"/>
                                          <w:divBdr>
                                            <w:top w:val="none" w:sz="0" w:space="0" w:color="auto"/>
                                            <w:left w:val="none" w:sz="0" w:space="0" w:color="auto"/>
                                            <w:bottom w:val="none" w:sz="0" w:space="0" w:color="auto"/>
                                            <w:right w:val="none" w:sz="0" w:space="0" w:color="auto"/>
                                          </w:divBdr>
                                        </w:div>
                                        <w:div w:id="966425732">
                                          <w:marLeft w:val="240"/>
                                          <w:marRight w:val="0"/>
                                          <w:marTop w:val="0"/>
                                          <w:marBottom w:val="0"/>
                                          <w:divBdr>
                                            <w:top w:val="none" w:sz="0" w:space="0" w:color="auto"/>
                                            <w:left w:val="none" w:sz="0" w:space="0" w:color="auto"/>
                                            <w:bottom w:val="none" w:sz="0" w:space="0" w:color="auto"/>
                                            <w:right w:val="none" w:sz="0" w:space="0" w:color="auto"/>
                                          </w:divBdr>
                                          <w:divsChild>
                                            <w:div w:id="378866360">
                                              <w:marLeft w:val="0"/>
                                              <w:marRight w:val="0"/>
                                              <w:marTop w:val="0"/>
                                              <w:marBottom w:val="0"/>
                                              <w:divBdr>
                                                <w:top w:val="none" w:sz="0" w:space="0" w:color="auto"/>
                                                <w:left w:val="none" w:sz="0" w:space="0" w:color="auto"/>
                                                <w:bottom w:val="none" w:sz="0" w:space="0" w:color="auto"/>
                                                <w:right w:val="none" w:sz="0" w:space="0" w:color="auto"/>
                                              </w:divBdr>
                                              <w:divsChild>
                                                <w:div w:id="535124822">
                                                  <w:marLeft w:val="0"/>
                                                  <w:marRight w:val="0"/>
                                                  <w:marTop w:val="0"/>
                                                  <w:marBottom w:val="0"/>
                                                  <w:divBdr>
                                                    <w:top w:val="none" w:sz="0" w:space="0" w:color="auto"/>
                                                    <w:left w:val="none" w:sz="0" w:space="0" w:color="auto"/>
                                                    <w:bottom w:val="none" w:sz="0" w:space="0" w:color="auto"/>
                                                    <w:right w:val="none" w:sz="0" w:space="0" w:color="auto"/>
                                                  </w:divBdr>
                                                </w:div>
                                                <w:div w:id="549918779">
                                                  <w:marLeft w:val="240"/>
                                                  <w:marRight w:val="0"/>
                                                  <w:marTop w:val="0"/>
                                                  <w:marBottom w:val="0"/>
                                                  <w:divBdr>
                                                    <w:top w:val="none" w:sz="0" w:space="0" w:color="auto"/>
                                                    <w:left w:val="none" w:sz="0" w:space="0" w:color="auto"/>
                                                    <w:bottom w:val="none" w:sz="0" w:space="0" w:color="auto"/>
                                                    <w:right w:val="none" w:sz="0" w:space="0" w:color="auto"/>
                                                  </w:divBdr>
                                                  <w:divsChild>
                                                    <w:div w:id="617182784">
                                                      <w:marLeft w:val="0"/>
                                                      <w:marRight w:val="0"/>
                                                      <w:marTop w:val="0"/>
                                                      <w:marBottom w:val="0"/>
                                                      <w:divBdr>
                                                        <w:top w:val="none" w:sz="0" w:space="0" w:color="auto"/>
                                                        <w:left w:val="none" w:sz="0" w:space="0" w:color="auto"/>
                                                        <w:bottom w:val="none" w:sz="0" w:space="0" w:color="auto"/>
                                                        <w:right w:val="none" w:sz="0" w:space="0" w:color="auto"/>
                                                      </w:divBdr>
                                                      <w:divsChild>
                                                        <w:div w:id="567694858">
                                                          <w:marLeft w:val="0"/>
                                                          <w:marRight w:val="0"/>
                                                          <w:marTop w:val="0"/>
                                                          <w:marBottom w:val="0"/>
                                                          <w:divBdr>
                                                            <w:top w:val="none" w:sz="0" w:space="0" w:color="auto"/>
                                                            <w:left w:val="none" w:sz="0" w:space="0" w:color="auto"/>
                                                            <w:bottom w:val="none" w:sz="0" w:space="0" w:color="auto"/>
                                                            <w:right w:val="none" w:sz="0" w:space="0" w:color="auto"/>
                                                          </w:divBdr>
                                                        </w:div>
                                                        <w:div w:id="1618633481">
                                                          <w:marLeft w:val="240"/>
                                                          <w:marRight w:val="0"/>
                                                          <w:marTop w:val="0"/>
                                                          <w:marBottom w:val="0"/>
                                                          <w:divBdr>
                                                            <w:top w:val="none" w:sz="0" w:space="0" w:color="auto"/>
                                                            <w:left w:val="none" w:sz="0" w:space="0" w:color="auto"/>
                                                            <w:bottom w:val="none" w:sz="0" w:space="0" w:color="auto"/>
                                                            <w:right w:val="none" w:sz="0" w:space="0" w:color="auto"/>
                                                          </w:divBdr>
                                                          <w:divsChild>
                                                            <w:div w:id="1319112768">
                                                              <w:marLeft w:val="0"/>
                                                              <w:marRight w:val="0"/>
                                                              <w:marTop w:val="0"/>
                                                              <w:marBottom w:val="0"/>
                                                              <w:divBdr>
                                                                <w:top w:val="none" w:sz="0" w:space="0" w:color="auto"/>
                                                                <w:left w:val="none" w:sz="0" w:space="0" w:color="auto"/>
                                                                <w:bottom w:val="none" w:sz="0" w:space="0" w:color="auto"/>
                                                                <w:right w:val="none" w:sz="0" w:space="0" w:color="auto"/>
                                                              </w:divBdr>
                                                            </w:div>
                                                            <w:div w:id="1708411274">
                                                              <w:marLeft w:val="0"/>
                                                              <w:marRight w:val="0"/>
                                                              <w:marTop w:val="0"/>
                                                              <w:marBottom w:val="0"/>
                                                              <w:divBdr>
                                                                <w:top w:val="none" w:sz="0" w:space="0" w:color="auto"/>
                                                                <w:left w:val="none" w:sz="0" w:space="0" w:color="auto"/>
                                                                <w:bottom w:val="none" w:sz="0" w:space="0" w:color="auto"/>
                                                                <w:right w:val="none" w:sz="0" w:space="0" w:color="auto"/>
                                                              </w:divBdr>
                                                            </w:div>
                                                          </w:divsChild>
                                                        </w:div>
                                                        <w:div w:id="1210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39321">
                                          <w:marLeft w:val="0"/>
                                          <w:marRight w:val="0"/>
                                          <w:marTop w:val="0"/>
                                          <w:marBottom w:val="0"/>
                                          <w:divBdr>
                                            <w:top w:val="none" w:sz="0" w:space="0" w:color="auto"/>
                                            <w:left w:val="none" w:sz="0" w:space="0" w:color="auto"/>
                                            <w:bottom w:val="none" w:sz="0" w:space="0" w:color="auto"/>
                                            <w:right w:val="none" w:sz="0" w:space="0" w:color="auto"/>
                                          </w:divBdr>
                                        </w:div>
                                      </w:divsChild>
                                    </w:div>
                                    <w:div w:id="1243835936">
                                      <w:marLeft w:val="0"/>
                                      <w:marRight w:val="0"/>
                                      <w:marTop w:val="0"/>
                                      <w:marBottom w:val="0"/>
                                      <w:divBdr>
                                        <w:top w:val="none" w:sz="0" w:space="0" w:color="auto"/>
                                        <w:left w:val="none" w:sz="0" w:space="0" w:color="auto"/>
                                        <w:bottom w:val="none" w:sz="0" w:space="0" w:color="auto"/>
                                        <w:right w:val="none" w:sz="0" w:space="0" w:color="auto"/>
                                      </w:divBdr>
                                      <w:divsChild>
                                        <w:div w:id="513035177">
                                          <w:marLeft w:val="0"/>
                                          <w:marRight w:val="0"/>
                                          <w:marTop w:val="0"/>
                                          <w:marBottom w:val="0"/>
                                          <w:divBdr>
                                            <w:top w:val="none" w:sz="0" w:space="0" w:color="auto"/>
                                            <w:left w:val="none" w:sz="0" w:space="0" w:color="auto"/>
                                            <w:bottom w:val="none" w:sz="0" w:space="0" w:color="auto"/>
                                            <w:right w:val="none" w:sz="0" w:space="0" w:color="auto"/>
                                          </w:divBdr>
                                        </w:div>
                                        <w:div w:id="2095197953">
                                          <w:marLeft w:val="240"/>
                                          <w:marRight w:val="0"/>
                                          <w:marTop w:val="0"/>
                                          <w:marBottom w:val="0"/>
                                          <w:divBdr>
                                            <w:top w:val="none" w:sz="0" w:space="0" w:color="auto"/>
                                            <w:left w:val="none" w:sz="0" w:space="0" w:color="auto"/>
                                            <w:bottom w:val="none" w:sz="0" w:space="0" w:color="auto"/>
                                            <w:right w:val="none" w:sz="0" w:space="0" w:color="auto"/>
                                          </w:divBdr>
                                          <w:divsChild>
                                            <w:div w:id="886141042">
                                              <w:marLeft w:val="0"/>
                                              <w:marRight w:val="0"/>
                                              <w:marTop w:val="0"/>
                                              <w:marBottom w:val="0"/>
                                              <w:divBdr>
                                                <w:top w:val="none" w:sz="0" w:space="0" w:color="auto"/>
                                                <w:left w:val="none" w:sz="0" w:space="0" w:color="auto"/>
                                                <w:bottom w:val="none" w:sz="0" w:space="0" w:color="auto"/>
                                                <w:right w:val="none" w:sz="0" w:space="0" w:color="auto"/>
                                              </w:divBdr>
                                              <w:divsChild>
                                                <w:div w:id="590548125">
                                                  <w:marLeft w:val="0"/>
                                                  <w:marRight w:val="0"/>
                                                  <w:marTop w:val="0"/>
                                                  <w:marBottom w:val="0"/>
                                                  <w:divBdr>
                                                    <w:top w:val="none" w:sz="0" w:space="0" w:color="auto"/>
                                                    <w:left w:val="none" w:sz="0" w:space="0" w:color="auto"/>
                                                    <w:bottom w:val="none" w:sz="0" w:space="0" w:color="auto"/>
                                                    <w:right w:val="none" w:sz="0" w:space="0" w:color="auto"/>
                                                  </w:divBdr>
                                                </w:div>
                                                <w:div w:id="82118247">
                                                  <w:marLeft w:val="240"/>
                                                  <w:marRight w:val="0"/>
                                                  <w:marTop w:val="0"/>
                                                  <w:marBottom w:val="0"/>
                                                  <w:divBdr>
                                                    <w:top w:val="none" w:sz="0" w:space="0" w:color="auto"/>
                                                    <w:left w:val="none" w:sz="0" w:space="0" w:color="auto"/>
                                                    <w:bottom w:val="none" w:sz="0" w:space="0" w:color="auto"/>
                                                    <w:right w:val="none" w:sz="0" w:space="0" w:color="auto"/>
                                                  </w:divBdr>
                                                  <w:divsChild>
                                                    <w:div w:id="105009765">
                                                      <w:marLeft w:val="0"/>
                                                      <w:marRight w:val="0"/>
                                                      <w:marTop w:val="0"/>
                                                      <w:marBottom w:val="0"/>
                                                      <w:divBdr>
                                                        <w:top w:val="none" w:sz="0" w:space="0" w:color="auto"/>
                                                        <w:left w:val="none" w:sz="0" w:space="0" w:color="auto"/>
                                                        <w:bottom w:val="none" w:sz="0" w:space="0" w:color="auto"/>
                                                        <w:right w:val="none" w:sz="0" w:space="0" w:color="auto"/>
                                                      </w:divBdr>
                                                      <w:divsChild>
                                                        <w:div w:id="1975139043">
                                                          <w:marLeft w:val="0"/>
                                                          <w:marRight w:val="0"/>
                                                          <w:marTop w:val="0"/>
                                                          <w:marBottom w:val="0"/>
                                                          <w:divBdr>
                                                            <w:top w:val="none" w:sz="0" w:space="0" w:color="auto"/>
                                                            <w:left w:val="none" w:sz="0" w:space="0" w:color="auto"/>
                                                            <w:bottom w:val="none" w:sz="0" w:space="0" w:color="auto"/>
                                                            <w:right w:val="none" w:sz="0" w:space="0" w:color="auto"/>
                                                          </w:divBdr>
                                                        </w:div>
                                                        <w:div w:id="182596124">
                                                          <w:marLeft w:val="240"/>
                                                          <w:marRight w:val="0"/>
                                                          <w:marTop w:val="0"/>
                                                          <w:marBottom w:val="0"/>
                                                          <w:divBdr>
                                                            <w:top w:val="none" w:sz="0" w:space="0" w:color="auto"/>
                                                            <w:left w:val="none" w:sz="0" w:space="0" w:color="auto"/>
                                                            <w:bottom w:val="none" w:sz="0" w:space="0" w:color="auto"/>
                                                            <w:right w:val="none" w:sz="0" w:space="0" w:color="auto"/>
                                                          </w:divBdr>
                                                          <w:divsChild>
                                                            <w:div w:id="844518072">
                                                              <w:marLeft w:val="0"/>
                                                              <w:marRight w:val="0"/>
                                                              <w:marTop w:val="0"/>
                                                              <w:marBottom w:val="0"/>
                                                              <w:divBdr>
                                                                <w:top w:val="none" w:sz="0" w:space="0" w:color="auto"/>
                                                                <w:left w:val="none" w:sz="0" w:space="0" w:color="auto"/>
                                                                <w:bottom w:val="none" w:sz="0" w:space="0" w:color="auto"/>
                                                                <w:right w:val="none" w:sz="0" w:space="0" w:color="auto"/>
                                                              </w:divBdr>
                                                            </w:div>
                                                          </w:divsChild>
                                                        </w:div>
                                                        <w:div w:id="16892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4967">
                                          <w:marLeft w:val="0"/>
                                          <w:marRight w:val="0"/>
                                          <w:marTop w:val="0"/>
                                          <w:marBottom w:val="0"/>
                                          <w:divBdr>
                                            <w:top w:val="none" w:sz="0" w:space="0" w:color="auto"/>
                                            <w:left w:val="none" w:sz="0" w:space="0" w:color="auto"/>
                                            <w:bottom w:val="none" w:sz="0" w:space="0" w:color="auto"/>
                                            <w:right w:val="none" w:sz="0" w:space="0" w:color="auto"/>
                                          </w:divBdr>
                                        </w:div>
                                      </w:divsChild>
                                    </w:div>
                                    <w:div w:id="1788544400">
                                      <w:marLeft w:val="0"/>
                                      <w:marRight w:val="0"/>
                                      <w:marTop w:val="0"/>
                                      <w:marBottom w:val="0"/>
                                      <w:divBdr>
                                        <w:top w:val="none" w:sz="0" w:space="0" w:color="auto"/>
                                        <w:left w:val="none" w:sz="0" w:space="0" w:color="auto"/>
                                        <w:bottom w:val="none" w:sz="0" w:space="0" w:color="auto"/>
                                        <w:right w:val="none" w:sz="0" w:space="0" w:color="auto"/>
                                      </w:divBdr>
                                    </w:div>
                                    <w:div w:id="1870870805">
                                      <w:marLeft w:val="0"/>
                                      <w:marRight w:val="0"/>
                                      <w:marTop w:val="0"/>
                                      <w:marBottom w:val="0"/>
                                      <w:divBdr>
                                        <w:top w:val="none" w:sz="0" w:space="0" w:color="auto"/>
                                        <w:left w:val="none" w:sz="0" w:space="0" w:color="auto"/>
                                        <w:bottom w:val="none" w:sz="0" w:space="0" w:color="auto"/>
                                        <w:right w:val="none" w:sz="0" w:space="0" w:color="auto"/>
                                      </w:divBdr>
                                      <w:divsChild>
                                        <w:div w:id="12457208">
                                          <w:marLeft w:val="0"/>
                                          <w:marRight w:val="0"/>
                                          <w:marTop w:val="0"/>
                                          <w:marBottom w:val="0"/>
                                          <w:divBdr>
                                            <w:top w:val="none" w:sz="0" w:space="0" w:color="auto"/>
                                            <w:left w:val="none" w:sz="0" w:space="0" w:color="auto"/>
                                            <w:bottom w:val="none" w:sz="0" w:space="0" w:color="auto"/>
                                            <w:right w:val="none" w:sz="0" w:space="0" w:color="auto"/>
                                          </w:divBdr>
                                        </w:div>
                                        <w:div w:id="882013010">
                                          <w:marLeft w:val="240"/>
                                          <w:marRight w:val="0"/>
                                          <w:marTop w:val="0"/>
                                          <w:marBottom w:val="0"/>
                                          <w:divBdr>
                                            <w:top w:val="none" w:sz="0" w:space="0" w:color="auto"/>
                                            <w:left w:val="none" w:sz="0" w:space="0" w:color="auto"/>
                                            <w:bottom w:val="none" w:sz="0" w:space="0" w:color="auto"/>
                                            <w:right w:val="none" w:sz="0" w:space="0" w:color="auto"/>
                                          </w:divBdr>
                                          <w:divsChild>
                                            <w:div w:id="774907734">
                                              <w:marLeft w:val="0"/>
                                              <w:marRight w:val="0"/>
                                              <w:marTop w:val="0"/>
                                              <w:marBottom w:val="0"/>
                                              <w:divBdr>
                                                <w:top w:val="none" w:sz="0" w:space="0" w:color="auto"/>
                                                <w:left w:val="none" w:sz="0" w:space="0" w:color="auto"/>
                                                <w:bottom w:val="none" w:sz="0" w:space="0" w:color="auto"/>
                                                <w:right w:val="none" w:sz="0" w:space="0" w:color="auto"/>
                                              </w:divBdr>
                                              <w:divsChild>
                                                <w:div w:id="1835022307">
                                                  <w:marLeft w:val="0"/>
                                                  <w:marRight w:val="0"/>
                                                  <w:marTop w:val="0"/>
                                                  <w:marBottom w:val="0"/>
                                                  <w:divBdr>
                                                    <w:top w:val="none" w:sz="0" w:space="0" w:color="auto"/>
                                                    <w:left w:val="none" w:sz="0" w:space="0" w:color="auto"/>
                                                    <w:bottom w:val="none" w:sz="0" w:space="0" w:color="auto"/>
                                                    <w:right w:val="none" w:sz="0" w:space="0" w:color="auto"/>
                                                  </w:divBdr>
                                                </w:div>
                                                <w:div w:id="1145777291">
                                                  <w:marLeft w:val="240"/>
                                                  <w:marRight w:val="0"/>
                                                  <w:marTop w:val="0"/>
                                                  <w:marBottom w:val="0"/>
                                                  <w:divBdr>
                                                    <w:top w:val="none" w:sz="0" w:space="0" w:color="auto"/>
                                                    <w:left w:val="none" w:sz="0" w:space="0" w:color="auto"/>
                                                    <w:bottom w:val="none" w:sz="0" w:space="0" w:color="auto"/>
                                                    <w:right w:val="none" w:sz="0" w:space="0" w:color="auto"/>
                                                  </w:divBdr>
                                                  <w:divsChild>
                                                    <w:div w:id="541748597">
                                                      <w:marLeft w:val="0"/>
                                                      <w:marRight w:val="0"/>
                                                      <w:marTop w:val="0"/>
                                                      <w:marBottom w:val="0"/>
                                                      <w:divBdr>
                                                        <w:top w:val="none" w:sz="0" w:space="0" w:color="auto"/>
                                                        <w:left w:val="none" w:sz="0" w:space="0" w:color="auto"/>
                                                        <w:bottom w:val="none" w:sz="0" w:space="0" w:color="auto"/>
                                                        <w:right w:val="none" w:sz="0" w:space="0" w:color="auto"/>
                                                      </w:divBdr>
                                                    </w:div>
                                                    <w:div w:id="1243373503">
                                                      <w:marLeft w:val="0"/>
                                                      <w:marRight w:val="0"/>
                                                      <w:marTop w:val="0"/>
                                                      <w:marBottom w:val="0"/>
                                                      <w:divBdr>
                                                        <w:top w:val="none" w:sz="0" w:space="0" w:color="auto"/>
                                                        <w:left w:val="none" w:sz="0" w:space="0" w:color="auto"/>
                                                        <w:bottom w:val="none" w:sz="0" w:space="0" w:color="auto"/>
                                                        <w:right w:val="none" w:sz="0" w:space="0" w:color="auto"/>
                                                      </w:divBdr>
                                                    </w:div>
                                                    <w:div w:id="1015494842">
                                                      <w:marLeft w:val="0"/>
                                                      <w:marRight w:val="0"/>
                                                      <w:marTop w:val="0"/>
                                                      <w:marBottom w:val="0"/>
                                                      <w:divBdr>
                                                        <w:top w:val="none" w:sz="0" w:space="0" w:color="auto"/>
                                                        <w:left w:val="none" w:sz="0" w:space="0" w:color="auto"/>
                                                        <w:bottom w:val="none" w:sz="0" w:space="0" w:color="auto"/>
                                                        <w:right w:val="none" w:sz="0" w:space="0" w:color="auto"/>
                                                      </w:divBdr>
                                                    </w:div>
                                                  </w:divsChild>
                                                </w:div>
                                                <w:div w:id="1635603863">
                                                  <w:marLeft w:val="0"/>
                                                  <w:marRight w:val="0"/>
                                                  <w:marTop w:val="0"/>
                                                  <w:marBottom w:val="0"/>
                                                  <w:divBdr>
                                                    <w:top w:val="none" w:sz="0" w:space="0" w:color="auto"/>
                                                    <w:left w:val="none" w:sz="0" w:space="0" w:color="auto"/>
                                                    <w:bottom w:val="none" w:sz="0" w:space="0" w:color="auto"/>
                                                    <w:right w:val="none" w:sz="0" w:space="0" w:color="auto"/>
                                                  </w:divBdr>
                                                </w:div>
                                              </w:divsChild>
                                            </w:div>
                                            <w:div w:id="870846319">
                                              <w:marLeft w:val="0"/>
                                              <w:marRight w:val="0"/>
                                              <w:marTop w:val="0"/>
                                              <w:marBottom w:val="0"/>
                                              <w:divBdr>
                                                <w:top w:val="none" w:sz="0" w:space="0" w:color="auto"/>
                                                <w:left w:val="none" w:sz="0" w:space="0" w:color="auto"/>
                                                <w:bottom w:val="none" w:sz="0" w:space="0" w:color="auto"/>
                                                <w:right w:val="none" w:sz="0" w:space="0" w:color="auto"/>
                                              </w:divBdr>
                                            </w:div>
                                          </w:divsChild>
                                        </w:div>
                                        <w:div w:id="1156146736">
                                          <w:marLeft w:val="0"/>
                                          <w:marRight w:val="0"/>
                                          <w:marTop w:val="0"/>
                                          <w:marBottom w:val="0"/>
                                          <w:divBdr>
                                            <w:top w:val="none" w:sz="0" w:space="0" w:color="auto"/>
                                            <w:left w:val="none" w:sz="0" w:space="0" w:color="auto"/>
                                            <w:bottom w:val="none" w:sz="0" w:space="0" w:color="auto"/>
                                            <w:right w:val="none" w:sz="0" w:space="0" w:color="auto"/>
                                          </w:divBdr>
                                        </w:div>
                                      </w:divsChild>
                                    </w:div>
                                    <w:div w:id="2045983705">
                                      <w:marLeft w:val="0"/>
                                      <w:marRight w:val="0"/>
                                      <w:marTop w:val="0"/>
                                      <w:marBottom w:val="0"/>
                                      <w:divBdr>
                                        <w:top w:val="none" w:sz="0" w:space="0" w:color="auto"/>
                                        <w:left w:val="none" w:sz="0" w:space="0" w:color="auto"/>
                                        <w:bottom w:val="none" w:sz="0" w:space="0" w:color="auto"/>
                                        <w:right w:val="none" w:sz="0" w:space="0" w:color="auto"/>
                                      </w:divBdr>
                                      <w:divsChild>
                                        <w:div w:id="1695381848">
                                          <w:marLeft w:val="0"/>
                                          <w:marRight w:val="0"/>
                                          <w:marTop w:val="0"/>
                                          <w:marBottom w:val="0"/>
                                          <w:divBdr>
                                            <w:top w:val="none" w:sz="0" w:space="0" w:color="auto"/>
                                            <w:left w:val="none" w:sz="0" w:space="0" w:color="auto"/>
                                            <w:bottom w:val="none" w:sz="0" w:space="0" w:color="auto"/>
                                            <w:right w:val="none" w:sz="0" w:space="0" w:color="auto"/>
                                          </w:divBdr>
                                        </w:div>
                                        <w:div w:id="1264530135">
                                          <w:marLeft w:val="240"/>
                                          <w:marRight w:val="0"/>
                                          <w:marTop w:val="0"/>
                                          <w:marBottom w:val="0"/>
                                          <w:divBdr>
                                            <w:top w:val="none" w:sz="0" w:space="0" w:color="auto"/>
                                            <w:left w:val="none" w:sz="0" w:space="0" w:color="auto"/>
                                            <w:bottom w:val="none" w:sz="0" w:space="0" w:color="auto"/>
                                            <w:right w:val="none" w:sz="0" w:space="0" w:color="auto"/>
                                          </w:divBdr>
                                          <w:divsChild>
                                            <w:div w:id="168299206">
                                              <w:marLeft w:val="0"/>
                                              <w:marRight w:val="0"/>
                                              <w:marTop w:val="0"/>
                                              <w:marBottom w:val="0"/>
                                              <w:divBdr>
                                                <w:top w:val="none" w:sz="0" w:space="0" w:color="auto"/>
                                                <w:left w:val="none" w:sz="0" w:space="0" w:color="auto"/>
                                                <w:bottom w:val="none" w:sz="0" w:space="0" w:color="auto"/>
                                                <w:right w:val="none" w:sz="0" w:space="0" w:color="auto"/>
                                              </w:divBdr>
                                              <w:divsChild>
                                                <w:div w:id="1260524919">
                                                  <w:marLeft w:val="0"/>
                                                  <w:marRight w:val="0"/>
                                                  <w:marTop w:val="0"/>
                                                  <w:marBottom w:val="0"/>
                                                  <w:divBdr>
                                                    <w:top w:val="none" w:sz="0" w:space="0" w:color="auto"/>
                                                    <w:left w:val="none" w:sz="0" w:space="0" w:color="auto"/>
                                                    <w:bottom w:val="none" w:sz="0" w:space="0" w:color="auto"/>
                                                    <w:right w:val="none" w:sz="0" w:space="0" w:color="auto"/>
                                                  </w:divBdr>
                                                </w:div>
                                                <w:div w:id="1588535214">
                                                  <w:marLeft w:val="240"/>
                                                  <w:marRight w:val="0"/>
                                                  <w:marTop w:val="0"/>
                                                  <w:marBottom w:val="0"/>
                                                  <w:divBdr>
                                                    <w:top w:val="none" w:sz="0" w:space="0" w:color="auto"/>
                                                    <w:left w:val="none" w:sz="0" w:space="0" w:color="auto"/>
                                                    <w:bottom w:val="none" w:sz="0" w:space="0" w:color="auto"/>
                                                    <w:right w:val="none" w:sz="0" w:space="0" w:color="auto"/>
                                                  </w:divBdr>
                                                  <w:divsChild>
                                                    <w:div w:id="905644512">
                                                      <w:marLeft w:val="0"/>
                                                      <w:marRight w:val="0"/>
                                                      <w:marTop w:val="0"/>
                                                      <w:marBottom w:val="0"/>
                                                      <w:divBdr>
                                                        <w:top w:val="none" w:sz="0" w:space="0" w:color="auto"/>
                                                        <w:left w:val="none" w:sz="0" w:space="0" w:color="auto"/>
                                                        <w:bottom w:val="none" w:sz="0" w:space="0" w:color="auto"/>
                                                        <w:right w:val="none" w:sz="0" w:space="0" w:color="auto"/>
                                                      </w:divBdr>
                                                      <w:divsChild>
                                                        <w:div w:id="340744681">
                                                          <w:marLeft w:val="0"/>
                                                          <w:marRight w:val="0"/>
                                                          <w:marTop w:val="0"/>
                                                          <w:marBottom w:val="0"/>
                                                          <w:divBdr>
                                                            <w:top w:val="none" w:sz="0" w:space="0" w:color="auto"/>
                                                            <w:left w:val="none" w:sz="0" w:space="0" w:color="auto"/>
                                                            <w:bottom w:val="none" w:sz="0" w:space="0" w:color="auto"/>
                                                            <w:right w:val="none" w:sz="0" w:space="0" w:color="auto"/>
                                                          </w:divBdr>
                                                        </w:div>
                                                        <w:div w:id="1493326974">
                                                          <w:marLeft w:val="240"/>
                                                          <w:marRight w:val="0"/>
                                                          <w:marTop w:val="0"/>
                                                          <w:marBottom w:val="0"/>
                                                          <w:divBdr>
                                                            <w:top w:val="none" w:sz="0" w:space="0" w:color="auto"/>
                                                            <w:left w:val="none" w:sz="0" w:space="0" w:color="auto"/>
                                                            <w:bottom w:val="none" w:sz="0" w:space="0" w:color="auto"/>
                                                            <w:right w:val="none" w:sz="0" w:space="0" w:color="auto"/>
                                                          </w:divBdr>
                                                          <w:divsChild>
                                                            <w:div w:id="1498838337">
                                                              <w:marLeft w:val="0"/>
                                                              <w:marRight w:val="0"/>
                                                              <w:marTop w:val="0"/>
                                                              <w:marBottom w:val="0"/>
                                                              <w:divBdr>
                                                                <w:top w:val="none" w:sz="0" w:space="0" w:color="auto"/>
                                                                <w:left w:val="none" w:sz="0" w:space="0" w:color="auto"/>
                                                                <w:bottom w:val="none" w:sz="0" w:space="0" w:color="auto"/>
                                                                <w:right w:val="none" w:sz="0" w:space="0" w:color="auto"/>
                                                              </w:divBdr>
                                                            </w:div>
                                                            <w:div w:id="1572692457">
                                                              <w:marLeft w:val="0"/>
                                                              <w:marRight w:val="0"/>
                                                              <w:marTop w:val="0"/>
                                                              <w:marBottom w:val="0"/>
                                                              <w:divBdr>
                                                                <w:top w:val="none" w:sz="0" w:space="0" w:color="auto"/>
                                                                <w:left w:val="none" w:sz="0" w:space="0" w:color="auto"/>
                                                                <w:bottom w:val="none" w:sz="0" w:space="0" w:color="auto"/>
                                                                <w:right w:val="none" w:sz="0" w:space="0" w:color="auto"/>
                                                              </w:divBdr>
                                                            </w:div>
                                                          </w:divsChild>
                                                        </w:div>
                                                        <w:div w:id="17108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7497">
                                          <w:marLeft w:val="0"/>
                                          <w:marRight w:val="0"/>
                                          <w:marTop w:val="0"/>
                                          <w:marBottom w:val="0"/>
                                          <w:divBdr>
                                            <w:top w:val="none" w:sz="0" w:space="0" w:color="auto"/>
                                            <w:left w:val="none" w:sz="0" w:space="0" w:color="auto"/>
                                            <w:bottom w:val="none" w:sz="0" w:space="0" w:color="auto"/>
                                            <w:right w:val="none" w:sz="0" w:space="0" w:color="auto"/>
                                          </w:divBdr>
                                        </w:div>
                                      </w:divsChild>
                                    </w:div>
                                    <w:div w:id="1813863025">
                                      <w:marLeft w:val="0"/>
                                      <w:marRight w:val="0"/>
                                      <w:marTop w:val="0"/>
                                      <w:marBottom w:val="0"/>
                                      <w:divBdr>
                                        <w:top w:val="none" w:sz="0" w:space="0" w:color="auto"/>
                                        <w:left w:val="none" w:sz="0" w:space="0" w:color="auto"/>
                                        <w:bottom w:val="none" w:sz="0" w:space="0" w:color="auto"/>
                                        <w:right w:val="none" w:sz="0" w:space="0" w:color="auto"/>
                                      </w:divBdr>
                                      <w:divsChild>
                                        <w:div w:id="2132241656">
                                          <w:marLeft w:val="0"/>
                                          <w:marRight w:val="0"/>
                                          <w:marTop w:val="0"/>
                                          <w:marBottom w:val="0"/>
                                          <w:divBdr>
                                            <w:top w:val="none" w:sz="0" w:space="0" w:color="auto"/>
                                            <w:left w:val="none" w:sz="0" w:space="0" w:color="auto"/>
                                            <w:bottom w:val="none" w:sz="0" w:space="0" w:color="auto"/>
                                            <w:right w:val="none" w:sz="0" w:space="0" w:color="auto"/>
                                          </w:divBdr>
                                        </w:div>
                                        <w:div w:id="989400895">
                                          <w:marLeft w:val="240"/>
                                          <w:marRight w:val="0"/>
                                          <w:marTop w:val="0"/>
                                          <w:marBottom w:val="0"/>
                                          <w:divBdr>
                                            <w:top w:val="none" w:sz="0" w:space="0" w:color="auto"/>
                                            <w:left w:val="none" w:sz="0" w:space="0" w:color="auto"/>
                                            <w:bottom w:val="none" w:sz="0" w:space="0" w:color="auto"/>
                                            <w:right w:val="none" w:sz="0" w:space="0" w:color="auto"/>
                                          </w:divBdr>
                                          <w:divsChild>
                                            <w:div w:id="2145653386">
                                              <w:marLeft w:val="0"/>
                                              <w:marRight w:val="0"/>
                                              <w:marTop w:val="0"/>
                                              <w:marBottom w:val="0"/>
                                              <w:divBdr>
                                                <w:top w:val="none" w:sz="0" w:space="0" w:color="auto"/>
                                                <w:left w:val="none" w:sz="0" w:space="0" w:color="auto"/>
                                                <w:bottom w:val="none" w:sz="0" w:space="0" w:color="auto"/>
                                                <w:right w:val="none" w:sz="0" w:space="0" w:color="auto"/>
                                              </w:divBdr>
                                              <w:divsChild>
                                                <w:div w:id="397021721">
                                                  <w:marLeft w:val="0"/>
                                                  <w:marRight w:val="0"/>
                                                  <w:marTop w:val="0"/>
                                                  <w:marBottom w:val="0"/>
                                                  <w:divBdr>
                                                    <w:top w:val="none" w:sz="0" w:space="0" w:color="auto"/>
                                                    <w:left w:val="none" w:sz="0" w:space="0" w:color="auto"/>
                                                    <w:bottom w:val="none" w:sz="0" w:space="0" w:color="auto"/>
                                                    <w:right w:val="none" w:sz="0" w:space="0" w:color="auto"/>
                                                  </w:divBdr>
                                                </w:div>
                                                <w:div w:id="139811662">
                                                  <w:marLeft w:val="240"/>
                                                  <w:marRight w:val="0"/>
                                                  <w:marTop w:val="0"/>
                                                  <w:marBottom w:val="0"/>
                                                  <w:divBdr>
                                                    <w:top w:val="none" w:sz="0" w:space="0" w:color="auto"/>
                                                    <w:left w:val="none" w:sz="0" w:space="0" w:color="auto"/>
                                                    <w:bottom w:val="none" w:sz="0" w:space="0" w:color="auto"/>
                                                    <w:right w:val="none" w:sz="0" w:space="0" w:color="auto"/>
                                                  </w:divBdr>
                                                  <w:divsChild>
                                                    <w:div w:id="1299413061">
                                                      <w:marLeft w:val="0"/>
                                                      <w:marRight w:val="0"/>
                                                      <w:marTop w:val="0"/>
                                                      <w:marBottom w:val="0"/>
                                                      <w:divBdr>
                                                        <w:top w:val="none" w:sz="0" w:space="0" w:color="auto"/>
                                                        <w:left w:val="none" w:sz="0" w:space="0" w:color="auto"/>
                                                        <w:bottom w:val="none" w:sz="0" w:space="0" w:color="auto"/>
                                                        <w:right w:val="none" w:sz="0" w:space="0" w:color="auto"/>
                                                      </w:divBdr>
                                                      <w:divsChild>
                                                        <w:div w:id="1491672465">
                                                          <w:marLeft w:val="0"/>
                                                          <w:marRight w:val="0"/>
                                                          <w:marTop w:val="0"/>
                                                          <w:marBottom w:val="0"/>
                                                          <w:divBdr>
                                                            <w:top w:val="none" w:sz="0" w:space="0" w:color="auto"/>
                                                            <w:left w:val="none" w:sz="0" w:space="0" w:color="auto"/>
                                                            <w:bottom w:val="none" w:sz="0" w:space="0" w:color="auto"/>
                                                            <w:right w:val="none" w:sz="0" w:space="0" w:color="auto"/>
                                                          </w:divBdr>
                                                        </w:div>
                                                        <w:div w:id="1739551787">
                                                          <w:marLeft w:val="240"/>
                                                          <w:marRight w:val="0"/>
                                                          <w:marTop w:val="0"/>
                                                          <w:marBottom w:val="0"/>
                                                          <w:divBdr>
                                                            <w:top w:val="none" w:sz="0" w:space="0" w:color="auto"/>
                                                            <w:left w:val="none" w:sz="0" w:space="0" w:color="auto"/>
                                                            <w:bottom w:val="none" w:sz="0" w:space="0" w:color="auto"/>
                                                            <w:right w:val="none" w:sz="0" w:space="0" w:color="auto"/>
                                                          </w:divBdr>
                                                          <w:divsChild>
                                                            <w:div w:id="1646159455">
                                                              <w:marLeft w:val="0"/>
                                                              <w:marRight w:val="0"/>
                                                              <w:marTop w:val="0"/>
                                                              <w:marBottom w:val="0"/>
                                                              <w:divBdr>
                                                                <w:top w:val="none" w:sz="0" w:space="0" w:color="auto"/>
                                                                <w:left w:val="none" w:sz="0" w:space="0" w:color="auto"/>
                                                                <w:bottom w:val="none" w:sz="0" w:space="0" w:color="auto"/>
                                                                <w:right w:val="none" w:sz="0" w:space="0" w:color="auto"/>
                                                              </w:divBdr>
                                                            </w:div>
                                                          </w:divsChild>
                                                        </w:div>
                                                        <w:div w:id="12402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91182">
                                          <w:marLeft w:val="0"/>
                                          <w:marRight w:val="0"/>
                                          <w:marTop w:val="0"/>
                                          <w:marBottom w:val="0"/>
                                          <w:divBdr>
                                            <w:top w:val="none" w:sz="0" w:space="0" w:color="auto"/>
                                            <w:left w:val="none" w:sz="0" w:space="0" w:color="auto"/>
                                            <w:bottom w:val="none" w:sz="0" w:space="0" w:color="auto"/>
                                            <w:right w:val="none" w:sz="0" w:space="0" w:color="auto"/>
                                          </w:divBdr>
                                        </w:div>
                                      </w:divsChild>
                                    </w:div>
                                    <w:div w:id="1757359484">
                                      <w:marLeft w:val="0"/>
                                      <w:marRight w:val="0"/>
                                      <w:marTop w:val="0"/>
                                      <w:marBottom w:val="0"/>
                                      <w:divBdr>
                                        <w:top w:val="none" w:sz="0" w:space="0" w:color="auto"/>
                                        <w:left w:val="none" w:sz="0" w:space="0" w:color="auto"/>
                                        <w:bottom w:val="none" w:sz="0" w:space="0" w:color="auto"/>
                                        <w:right w:val="none" w:sz="0" w:space="0" w:color="auto"/>
                                      </w:divBdr>
                                      <w:divsChild>
                                        <w:div w:id="1060902607">
                                          <w:marLeft w:val="0"/>
                                          <w:marRight w:val="0"/>
                                          <w:marTop w:val="0"/>
                                          <w:marBottom w:val="0"/>
                                          <w:divBdr>
                                            <w:top w:val="none" w:sz="0" w:space="0" w:color="auto"/>
                                            <w:left w:val="none" w:sz="0" w:space="0" w:color="auto"/>
                                            <w:bottom w:val="none" w:sz="0" w:space="0" w:color="auto"/>
                                            <w:right w:val="none" w:sz="0" w:space="0" w:color="auto"/>
                                          </w:divBdr>
                                        </w:div>
                                        <w:div w:id="1201086600">
                                          <w:marLeft w:val="240"/>
                                          <w:marRight w:val="0"/>
                                          <w:marTop w:val="0"/>
                                          <w:marBottom w:val="0"/>
                                          <w:divBdr>
                                            <w:top w:val="none" w:sz="0" w:space="0" w:color="auto"/>
                                            <w:left w:val="none" w:sz="0" w:space="0" w:color="auto"/>
                                            <w:bottom w:val="none" w:sz="0" w:space="0" w:color="auto"/>
                                            <w:right w:val="none" w:sz="0" w:space="0" w:color="auto"/>
                                          </w:divBdr>
                                          <w:divsChild>
                                            <w:div w:id="708644503">
                                              <w:marLeft w:val="0"/>
                                              <w:marRight w:val="0"/>
                                              <w:marTop w:val="0"/>
                                              <w:marBottom w:val="0"/>
                                              <w:divBdr>
                                                <w:top w:val="none" w:sz="0" w:space="0" w:color="auto"/>
                                                <w:left w:val="none" w:sz="0" w:space="0" w:color="auto"/>
                                                <w:bottom w:val="none" w:sz="0" w:space="0" w:color="auto"/>
                                                <w:right w:val="none" w:sz="0" w:space="0" w:color="auto"/>
                                              </w:divBdr>
                                              <w:divsChild>
                                                <w:div w:id="605045051">
                                                  <w:marLeft w:val="0"/>
                                                  <w:marRight w:val="0"/>
                                                  <w:marTop w:val="0"/>
                                                  <w:marBottom w:val="0"/>
                                                  <w:divBdr>
                                                    <w:top w:val="none" w:sz="0" w:space="0" w:color="auto"/>
                                                    <w:left w:val="none" w:sz="0" w:space="0" w:color="auto"/>
                                                    <w:bottom w:val="none" w:sz="0" w:space="0" w:color="auto"/>
                                                    <w:right w:val="none" w:sz="0" w:space="0" w:color="auto"/>
                                                  </w:divBdr>
                                                </w:div>
                                                <w:div w:id="359554887">
                                                  <w:marLeft w:val="240"/>
                                                  <w:marRight w:val="0"/>
                                                  <w:marTop w:val="0"/>
                                                  <w:marBottom w:val="0"/>
                                                  <w:divBdr>
                                                    <w:top w:val="none" w:sz="0" w:space="0" w:color="auto"/>
                                                    <w:left w:val="none" w:sz="0" w:space="0" w:color="auto"/>
                                                    <w:bottom w:val="none" w:sz="0" w:space="0" w:color="auto"/>
                                                    <w:right w:val="none" w:sz="0" w:space="0" w:color="auto"/>
                                                  </w:divBdr>
                                                  <w:divsChild>
                                                    <w:div w:id="232785204">
                                                      <w:marLeft w:val="0"/>
                                                      <w:marRight w:val="0"/>
                                                      <w:marTop w:val="0"/>
                                                      <w:marBottom w:val="0"/>
                                                      <w:divBdr>
                                                        <w:top w:val="none" w:sz="0" w:space="0" w:color="auto"/>
                                                        <w:left w:val="none" w:sz="0" w:space="0" w:color="auto"/>
                                                        <w:bottom w:val="none" w:sz="0" w:space="0" w:color="auto"/>
                                                        <w:right w:val="none" w:sz="0" w:space="0" w:color="auto"/>
                                                      </w:divBdr>
                                                      <w:divsChild>
                                                        <w:div w:id="314921065">
                                                          <w:marLeft w:val="0"/>
                                                          <w:marRight w:val="0"/>
                                                          <w:marTop w:val="0"/>
                                                          <w:marBottom w:val="0"/>
                                                          <w:divBdr>
                                                            <w:top w:val="none" w:sz="0" w:space="0" w:color="auto"/>
                                                            <w:left w:val="none" w:sz="0" w:space="0" w:color="auto"/>
                                                            <w:bottom w:val="none" w:sz="0" w:space="0" w:color="auto"/>
                                                            <w:right w:val="none" w:sz="0" w:space="0" w:color="auto"/>
                                                          </w:divBdr>
                                                        </w:div>
                                                        <w:div w:id="1356538301">
                                                          <w:marLeft w:val="240"/>
                                                          <w:marRight w:val="0"/>
                                                          <w:marTop w:val="0"/>
                                                          <w:marBottom w:val="0"/>
                                                          <w:divBdr>
                                                            <w:top w:val="none" w:sz="0" w:space="0" w:color="auto"/>
                                                            <w:left w:val="none" w:sz="0" w:space="0" w:color="auto"/>
                                                            <w:bottom w:val="none" w:sz="0" w:space="0" w:color="auto"/>
                                                            <w:right w:val="none" w:sz="0" w:space="0" w:color="auto"/>
                                                          </w:divBdr>
                                                          <w:divsChild>
                                                            <w:div w:id="1635059349">
                                                              <w:marLeft w:val="0"/>
                                                              <w:marRight w:val="0"/>
                                                              <w:marTop w:val="0"/>
                                                              <w:marBottom w:val="0"/>
                                                              <w:divBdr>
                                                                <w:top w:val="none" w:sz="0" w:space="0" w:color="auto"/>
                                                                <w:left w:val="none" w:sz="0" w:space="0" w:color="auto"/>
                                                                <w:bottom w:val="none" w:sz="0" w:space="0" w:color="auto"/>
                                                                <w:right w:val="none" w:sz="0" w:space="0" w:color="auto"/>
                                                              </w:divBdr>
                                                            </w:div>
                                                            <w:div w:id="257295936">
                                                              <w:marLeft w:val="0"/>
                                                              <w:marRight w:val="0"/>
                                                              <w:marTop w:val="0"/>
                                                              <w:marBottom w:val="0"/>
                                                              <w:divBdr>
                                                                <w:top w:val="none" w:sz="0" w:space="0" w:color="auto"/>
                                                                <w:left w:val="none" w:sz="0" w:space="0" w:color="auto"/>
                                                                <w:bottom w:val="none" w:sz="0" w:space="0" w:color="auto"/>
                                                                <w:right w:val="none" w:sz="0" w:space="0" w:color="auto"/>
                                                              </w:divBdr>
                                                            </w:div>
                                                          </w:divsChild>
                                                        </w:div>
                                                        <w:div w:id="13256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3614">
                                          <w:marLeft w:val="0"/>
                                          <w:marRight w:val="0"/>
                                          <w:marTop w:val="0"/>
                                          <w:marBottom w:val="0"/>
                                          <w:divBdr>
                                            <w:top w:val="none" w:sz="0" w:space="0" w:color="auto"/>
                                            <w:left w:val="none" w:sz="0" w:space="0" w:color="auto"/>
                                            <w:bottom w:val="none" w:sz="0" w:space="0" w:color="auto"/>
                                            <w:right w:val="none" w:sz="0" w:space="0" w:color="auto"/>
                                          </w:divBdr>
                                        </w:div>
                                      </w:divsChild>
                                    </w:div>
                                    <w:div w:id="1998997343">
                                      <w:marLeft w:val="0"/>
                                      <w:marRight w:val="0"/>
                                      <w:marTop w:val="0"/>
                                      <w:marBottom w:val="0"/>
                                      <w:divBdr>
                                        <w:top w:val="none" w:sz="0" w:space="0" w:color="auto"/>
                                        <w:left w:val="none" w:sz="0" w:space="0" w:color="auto"/>
                                        <w:bottom w:val="none" w:sz="0" w:space="0" w:color="auto"/>
                                        <w:right w:val="none" w:sz="0" w:space="0" w:color="auto"/>
                                      </w:divBdr>
                                      <w:divsChild>
                                        <w:div w:id="338123169">
                                          <w:marLeft w:val="0"/>
                                          <w:marRight w:val="0"/>
                                          <w:marTop w:val="0"/>
                                          <w:marBottom w:val="0"/>
                                          <w:divBdr>
                                            <w:top w:val="none" w:sz="0" w:space="0" w:color="auto"/>
                                            <w:left w:val="none" w:sz="0" w:space="0" w:color="auto"/>
                                            <w:bottom w:val="none" w:sz="0" w:space="0" w:color="auto"/>
                                            <w:right w:val="none" w:sz="0" w:space="0" w:color="auto"/>
                                          </w:divBdr>
                                        </w:div>
                                        <w:div w:id="120657996">
                                          <w:marLeft w:val="240"/>
                                          <w:marRight w:val="0"/>
                                          <w:marTop w:val="0"/>
                                          <w:marBottom w:val="0"/>
                                          <w:divBdr>
                                            <w:top w:val="none" w:sz="0" w:space="0" w:color="auto"/>
                                            <w:left w:val="none" w:sz="0" w:space="0" w:color="auto"/>
                                            <w:bottom w:val="none" w:sz="0" w:space="0" w:color="auto"/>
                                            <w:right w:val="none" w:sz="0" w:space="0" w:color="auto"/>
                                          </w:divBdr>
                                          <w:divsChild>
                                            <w:div w:id="1075475998">
                                              <w:marLeft w:val="0"/>
                                              <w:marRight w:val="0"/>
                                              <w:marTop w:val="0"/>
                                              <w:marBottom w:val="0"/>
                                              <w:divBdr>
                                                <w:top w:val="none" w:sz="0" w:space="0" w:color="auto"/>
                                                <w:left w:val="none" w:sz="0" w:space="0" w:color="auto"/>
                                                <w:bottom w:val="none" w:sz="0" w:space="0" w:color="auto"/>
                                                <w:right w:val="none" w:sz="0" w:space="0" w:color="auto"/>
                                              </w:divBdr>
                                              <w:divsChild>
                                                <w:div w:id="517503352">
                                                  <w:marLeft w:val="0"/>
                                                  <w:marRight w:val="0"/>
                                                  <w:marTop w:val="0"/>
                                                  <w:marBottom w:val="0"/>
                                                  <w:divBdr>
                                                    <w:top w:val="none" w:sz="0" w:space="0" w:color="auto"/>
                                                    <w:left w:val="none" w:sz="0" w:space="0" w:color="auto"/>
                                                    <w:bottom w:val="none" w:sz="0" w:space="0" w:color="auto"/>
                                                    <w:right w:val="none" w:sz="0" w:space="0" w:color="auto"/>
                                                  </w:divBdr>
                                                </w:div>
                                                <w:div w:id="625040196">
                                                  <w:marLeft w:val="240"/>
                                                  <w:marRight w:val="0"/>
                                                  <w:marTop w:val="0"/>
                                                  <w:marBottom w:val="0"/>
                                                  <w:divBdr>
                                                    <w:top w:val="none" w:sz="0" w:space="0" w:color="auto"/>
                                                    <w:left w:val="none" w:sz="0" w:space="0" w:color="auto"/>
                                                    <w:bottom w:val="none" w:sz="0" w:space="0" w:color="auto"/>
                                                    <w:right w:val="none" w:sz="0" w:space="0" w:color="auto"/>
                                                  </w:divBdr>
                                                  <w:divsChild>
                                                    <w:div w:id="1779596247">
                                                      <w:marLeft w:val="0"/>
                                                      <w:marRight w:val="0"/>
                                                      <w:marTop w:val="0"/>
                                                      <w:marBottom w:val="0"/>
                                                      <w:divBdr>
                                                        <w:top w:val="none" w:sz="0" w:space="0" w:color="auto"/>
                                                        <w:left w:val="none" w:sz="0" w:space="0" w:color="auto"/>
                                                        <w:bottom w:val="none" w:sz="0" w:space="0" w:color="auto"/>
                                                        <w:right w:val="none" w:sz="0" w:space="0" w:color="auto"/>
                                                      </w:divBdr>
                                                      <w:divsChild>
                                                        <w:div w:id="501358369">
                                                          <w:marLeft w:val="0"/>
                                                          <w:marRight w:val="0"/>
                                                          <w:marTop w:val="0"/>
                                                          <w:marBottom w:val="0"/>
                                                          <w:divBdr>
                                                            <w:top w:val="none" w:sz="0" w:space="0" w:color="auto"/>
                                                            <w:left w:val="none" w:sz="0" w:space="0" w:color="auto"/>
                                                            <w:bottom w:val="none" w:sz="0" w:space="0" w:color="auto"/>
                                                            <w:right w:val="none" w:sz="0" w:space="0" w:color="auto"/>
                                                          </w:divBdr>
                                                        </w:div>
                                                        <w:div w:id="556089787">
                                                          <w:marLeft w:val="240"/>
                                                          <w:marRight w:val="0"/>
                                                          <w:marTop w:val="0"/>
                                                          <w:marBottom w:val="0"/>
                                                          <w:divBdr>
                                                            <w:top w:val="none" w:sz="0" w:space="0" w:color="auto"/>
                                                            <w:left w:val="none" w:sz="0" w:space="0" w:color="auto"/>
                                                            <w:bottom w:val="none" w:sz="0" w:space="0" w:color="auto"/>
                                                            <w:right w:val="none" w:sz="0" w:space="0" w:color="auto"/>
                                                          </w:divBdr>
                                                          <w:divsChild>
                                                            <w:div w:id="1350595283">
                                                              <w:marLeft w:val="0"/>
                                                              <w:marRight w:val="0"/>
                                                              <w:marTop w:val="0"/>
                                                              <w:marBottom w:val="0"/>
                                                              <w:divBdr>
                                                                <w:top w:val="none" w:sz="0" w:space="0" w:color="auto"/>
                                                                <w:left w:val="none" w:sz="0" w:space="0" w:color="auto"/>
                                                                <w:bottom w:val="none" w:sz="0" w:space="0" w:color="auto"/>
                                                                <w:right w:val="none" w:sz="0" w:space="0" w:color="auto"/>
                                                              </w:divBdr>
                                                            </w:div>
                                                          </w:divsChild>
                                                        </w:div>
                                                        <w:div w:id="8174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52151">
                                          <w:marLeft w:val="0"/>
                                          <w:marRight w:val="0"/>
                                          <w:marTop w:val="0"/>
                                          <w:marBottom w:val="0"/>
                                          <w:divBdr>
                                            <w:top w:val="none" w:sz="0" w:space="0" w:color="auto"/>
                                            <w:left w:val="none" w:sz="0" w:space="0" w:color="auto"/>
                                            <w:bottom w:val="none" w:sz="0" w:space="0" w:color="auto"/>
                                            <w:right w:val="none" w:sz="0" w:space="0" w:color="auto"/>
                                          </w:divBdr>
                                        </w:div>
                                      </w:divsChild>
                                    </w:div>
                                    <w:div w:id="776753553">
                                      <w:marLeft w:val="0"/>
                                      <w:marRight w:val="0"/>
                                      <w:marTop w:val="0"/>
                                      <w:marBottom w:val="0"/>
                                      <w:divBdr>
                                        <w:top w:val="none" w:sz="0" w:space="0" w:color="auto"/>
                                        <w:left w:val="none" w:sz="0" w:space="0" w:color="auto"/>
                                        <w:bottom w:val="none" w:sz="0" w:space="0" w:color="auto"/>
                                        <w:right w:val="none" w:sz="0" w:space="0" w:color="auto"/>
                                      </w:divBdr>
                                      <w:divsChild>
                                        <w:div w:id="339628737">
                                          <w:marLeft w:val="0"/>
                                          <w:marRight w:val="0"/>
                                          <w:marTop w:val="0"/>
                                          <w:marBottom w:val="0"/>
                                          <w:divBdr>
                                            <w:top w:val="none" w:sz="0" w:space="0" w:color="auto"/>
                                            <w:left w:val="none" w:sz="0" w:space="0" w:color="auto"/>
                                            <w:bottom w:val="none" w:sz="0" w:space="0" w:color="auto"/>
                                            <w:right w:val="none" w:sz="0" w:space="0" w:color="auto"/>
                                          </w:divBdr>
                                        </w:div>
                                        <w:div w:id="1768576076">
                                          <w:marLeft w:val="240"/>
                                          <w:marRight w:val="0"/>
                                          <w:marTop w:val="0"/>
                                          <w:marBottom w:val="0"/>
                                          <w:divBdr>
                                            <w:top w:val="none" w:sz="0" w:space="0" w:color="auto"/>
                                            <w:left w:val="none" w:sz="0" w:space="0" w:color="auto"/>
                                            <w:bottom w:val="none" w:sz="0" w:space="0" w:color="auto"/>
                                            <w:right w:val="none" w:sz="0" w:space="0" w:color="auto"/>
                                          </w:divBdr>
                                          <w:divsChild>
                                            <w:div w:id="499123203">
                                              <w:marLeft w:val="0"/>
                                              <w:marRight w:val="0"/>
                                              <w:marTop w:val="0"/>
                                              <w:marBottom w:val="0"/>
                                              <w:divBdr>
                                                <w:top w:val="none" w:sz="0" w:space="0" w:color="auto"/>
                                                <w:left w:val="none" w:sz="0" w:space="0" w:color="auto"/>
                                                <w:bottom w:val="none" w:sz="0" w:space="0" w:color="auto"/>
                                                <w:right w:val="none" w:sz="0" w:space="0" w:color="auto"/>
                                              </w:divBdr>
                                              <w:divsChild>
                                                <w:div w:id="1528329854">
                                                  <w:marLeft w:val="0"/>
                                                  <w:marRight w:val="0"/>
                                                  <w:marTop w:val="0"/>
                                                  <w:marBottom w:val="0"/>
                                                  <w:divBdr>
                                                    <w:top w:val="none" w:sz="0" w:space="0" w:color="auto"/>
                                                    <w:left w:val="none" w:sz="0" w:space="0" w:color="auto"/>
                                                    <w:bottom w:val="none" w:sz="0" w:space="0" w:color="auto"/>
                                                    <w:right w:val="none" w:sz="0" w:space="0" w:color="auto"/>
                                                  </w:divBdr>
                                                </w:div>
                                                <w:div w:id="528027610">
                                                  <w:marLeft w:val="240"/>
                                                  <w:marRight w:val="0"/>
                                                  <w:marTop w:val="0"/>
                                                  <w:marBottom w:val="0"/>
                                                  <w:divBdr>
                                                    <w:top w:val="none" w:sz="0" w:space="0" w:color="auto"/>
                                                    <w:left w:val="none" w:sz="0" w:space="0" w:color="auto"/>
                                                    <w:bottom w:val="none" w:sz="0" w:space="0" w:color="auto"/>
                                                    <w:right w:val="none" w:sz="0" w:space="0" w:color="auto"/>
                                                  </w:divBdr>
                                                  <w:divsChild>
                                                    <w:div w:id="1201435877">
                                                      <w:marLeft w:val="0"/>
                                                      <w:marRight w:val="0"/>
                                                      <w:marTop w:val="0"/>
                                                      <w:marBottom w:val="0"/>
                                                      <w:divBdr>
                                                        <w:top w:val="none" w:sz="0" w:space="0" w:color="auto"/>
                                                        <w:left w:val="none" w:sz="0" w:space="0" w:color="auto"/>
                                                        <w:bottom w:val="none" w:sz="0" w:space="0" w:color="auto"/>
                                                        <w:right w:val="none" w:sz="0" w:space="0" w:color="auto"/>
                                                      </w:divBdr>
                                                      <w:divsChild>
                                                        <w:div w:id="1881355499">
                                                          <w:marLeft w:val="0"/>
                                                          <w:marRight w:val="0"/>
                                                          <w:marTop w:val="0"/>
                                                          <w:marBottom w:val="0"/>
                                                          <w:divBdr>
                                                            <w:top w:val="none" w:sz="0" w:space="0" w:color="auto"/>
                                                            <w:left w:val="none" w:sz="0" w:space="0" w:color="auto"/>
                                                            <w:bottom w:val="none" w:sz="0" w:space="0" w:color="auto"/>
                                                            <w:right w:val="none" w:sz="0" w:space="0" w:color="auto"/>
                                                          </w:divBdr>
                                                        </w:div>
                                                        <w:div w:id="1442644325">
                                                          <w:marLeft w:val="240"/>
                                                          <w:marRight w:val="0"/>
                                                          <w:marTop w:val="0"/>
                                                          <w:marBottom w:val="0"/>
                                                          <w:divBdr>
                                                            <w:top w:val="none" w:sz="0" w:space="0" w:color="auto"/>
                                                            <w:left w:val="none" w:sz="0" w:space="0" w:color="auto"/>
                                                            <w:bottom w:val="none" w:sz="0" w:space="0" w:color="auto"/>
                                                            <w:right w:val="none" w:sz="0" w:space="0" w:color="auto"/>
                                                          </w:divBdr>
                                                          <w:divsChild>
                                                            <w:div w:id="1003900322">
                                                              <w:marLeft w:val="0"/>
                                                              <w:marRight w:val="0"/>
                                                              <w:marTop w:val="0"/>
                                                              <w:marBottom w:val="0"/>
                                                              <w:divBdr>
                                                                <w:top w:val="none" w:sz="0" w:space="0" w:color="auto"/>
                                                                <w:left w:val="none" w:sz="0" w:space="0" w:color="auto"/>
                                                                <w:bottom w:val="none" w:sz="0" w:space="0" w:color="auto"/>
                                                                <w:right w:val="none" w:sz="0" w:space="0" w:color="auto"/>
                                                              </w:divBdr>
                                                            </w:div>
                                                            <w:div w:id="1294023449">
                                                              <w:marLeft w:val="0"/>
                                                              <w:marRight w:val="0"/>
                                                              <w:marTop w:val="0"/>
                                                              <w:marBottom w:val="0"/>
                                                              <w:divBdr>
                                                                <w:top w:val="none" w:sz="0" w:space="0" w:color="auto"/>
                                                                <w:left w:val="none" w:sz="0" w:space="0" w:color="auto"/>
                                                                <w:bottom w:val="none" w:sz="0" w:space="0" w:color="auto"/>
                                                                <w:right w:val="none" w:sz="0" w:space="0" w:color="auto"/>
                                                              </w:divBdr>
                                                            </w:div>
                                                          </w:divsChild>
                                                        </w:div>
                                                        <w:div w:id="20349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3885">
                                          <w:marLeft w:val="0"/>
                                          <w:marRight w:val="0"/>
                                          <w:marTop w:val="0"/>
                                          <w:marBottom w:val="0"/>
                                          <w:divBdr>
                                            <w:top w:val="none" w:sz="0" w:space="0" w:color="auto"/>
                                            <w:left w:val="none" w:sz="0" w:space="0" w:color="auto"/>
                                            <w:bottom w:val="none" w:sz="0" w:space="0" w:color="auto"/>
                                            <w:right w:val="none" w:sz="0" w:space="0" w:color="auto"/>
                                          </w:divBdr>
                                        </w:div>
                                      </w:divsChild>
                                    </w:div>
                                    <w:div w:id="2098135269">
                                      <w:marLeft w:val="0"/>
                                      <w:marRight w:val="0"/>
                                      <w:marTop w:val="0"/>
                                      <w:marBottom w:val="0"/>
                                      <w:divBdr>
                                        <w:top w:val="none" w:sz="0" w:space="0" w:color="auto"/>
                                        <w:left w:val="none" w:sz="0" w:space="0" w:color="auto"/>
                                        <w:bottom w:val="none" w:sz="0" w:space="0" w:color="auto"/>
                                        <w:right w:val="none" w:sz="0" w:space="0" w:color="auto"/>
                                      </w:divBdr>
                                      <w:divsChild>
                                        <w:div w:id="1093471273">
                                          <w:marLeft w:val="0"/>
                                          <w:marRight w:val="0"/>
                                          <w:marTop w:val="0"/>
                                          <w:marBottom w:val="0"/>
                                          <w:divBdr>
                                            <w:top w:val="none" w:sz="0" w:space="0" w:color="auto"/>
                                            <w:left w:val="none" w:sz="0" w:space="0" w:color="auto"/>
                                            <w:bottom w:val="none" w:sz="0" w:space="0" w:color="auto"/>
                                            <w:right w:val="none" w:sz="0" w:space="0" w:color="auto"/>
                                          </w:divBdr>
                                        </w:div>
                                        <w:div w:id="786965595">
                                          <w:marLeft w:val="240"/>
                                          <w:marRight w:val="0"/>
                                          <w:marTop w:val="0"/>
                                          <w:marBottom w:val="0"/>
                                          <w:divBdr>
                                            <w:top w:val="none" w:sz="0" w:space="0" w:color="auto"/>
                                            <w:left w:val="none" w:sz="0" w:space="0" w:color="auto"/>
                                            <w:bottom w:val="none" w:sz="0" w:space="0" w:color="auto"/>
                                            <w:right w:val="none" w:sz="0" w:space="0" w:color="auto"/>
                                          </w:divBdr>
                                          <w:divsChild>
                                            <w:div w:id="1222256961">
                                              <w:marLeft w:val="0"/>
                                              <w:marRight w:val="0"/>
                                              <w:marTop w:val="0"/>
                                              <w:marBottom w:val="0"/>
                                              <w:divBdr>
                                                <w:top w:val="none" w:sz="0" w:space="0" w:color="auto"/>
                                                <w:left w:val="none" w:sz="0" w:space="0" w:color="auto"/>
                                                <w:bottom w:val="none" w:sz="0" w:space="0" w:color="auto"/>
                                                <w:right w:val="none" w:sz="0" w:space="0" w:color="auto"/>
                                              </w:divBdr>
                                              <w:divsChild>
                                                <w:div w:id="294410348">
                                                  <w:marLeft w:val="0"/>
                                                  <w:marRight w:val="0"/>
                                                  <w:marTop w:val="0"/>
                                                  <w:marBottom w:val="0"/>
                                                  <w:divBdr>
                                                    <w:top w:val="none" w:sz="0" w:space="0" w:color="auto"/>
                                                    <w:left w:val="none" w:sz="0" w:space="0" w:color="auto"/>
                                                    <w:bottom w:val="none" w:sz="0" w:space="0" w:color="auto"/>
                                                    <w:right w:val="none" w:sz="0" w:space="0" w:color="auto"/>
                                                  </w:divBdr>
                                                </w:div>
                                                <w:div w:id="934509495">
                                                  <w:marLeft w:val="240"/>
                                                  <w:marRight w:val="0"/>
                                                  <w:marTop w:val="0"/>
                                                  <w:marBottom w:val="0"/>
                                                  <w:divBdr>
                                                    <w:top w:val="none" w:sz="0" w:space="0" w:color="auto"/>
                                                    <w:left w:val="none" w:sz="0" w:space="0" w:color="auto"/>
                                                    <w:bottom w:val="none" w:sz="0" w:space="0" w:color="auto"/>
                                                    <w:right w:val="none" w:sz="0" w:space="0" w:color="auto"/>
                                                  </w:divBdr>
                                                  <w:divsChild>
                                                    <w:div w:id="1811632655">
                                                      <w:marLeft w:val="0"/>
                                                      <w:marRight w:val="0"/>
                                                      <w:marTop w:val="0"/>
                                                      <w:marBottom w:val="0"/>
                                                      <w:divBdr>
                                                        <w:top w:val="none" w:sz="0" w:space="0" w:color="auto"/>
                                                        <w:left w:val="none" w:sz="0" w:space="0" w:color="auto"/>
                                                        <w:bottom w:val="none" w:sz="0" w:space="0" w:color="auto"/>
                                                        <w:right w:val="none" w:sz="0" w:space="0" w:color="auto"/>
                                                      </w:divBdr>
                                                      <w:divsChild>
                                                        <w:div w:id="1028137627">
                                                          <w:marLeft w:val="0"/>
                                                          <w:marRight w:val="0"/>
                                                          <w:marTop w:val="0"/>
                                                          <w:marBottom w:val="0"/>
                                                          <w:divBdr>
                                                            <w:top w:val="none" w:sz="0" w:space="0" w:color="auto"/>
                                                            <w:left w:val="none" w:sz="0" w:space="0" w:color="auto"/>
                                                            <w:bottom w:val="none" w:sz="0" w:space="0" w:color="auto"/>
                                                            <w:right w:val="none" w:sz="0" w:space="0" w:color="auto"/>
                                                          </w:divBdr>
                                                        </w:div>
                                                        <w:div w:id="414278503">
                                                          <w:marLeft w:val="240"/>
                                                          <w:marRight w:val="0"/>
                                                          <w:marTop w:val="0"/>
                                                          <w:marBottom w:val="0"/>
                                                          <w:divBdr>
                                                            <w:top w:val="none" w:sz="0" w:space="0" w:color="auto"/>
                                                            <w:left w:val="none" w:sz="0" w:space="0" w:color="auto"/>
                                                            <w:bottom w:val="none" w:sz="0" w:space="0" w:color="auto"/>
                                                            <w:right w:val="none" w:sz="0" w:space="0" w:color="auto"/>
                                                          </w:divBdr>
                                                          <w:divsChild>
                                                            <w:div w:id="839659981">
                                                              <w:marLeft w:val="0"/>
                                                              <w:marRight w:val="0"/>
                                                              <w:marTop w:val="0"/>
                                                              <w:marBottom w:val="0"/>
                                                              <w:divBdr>
                                                                <w:top w:val="none" w:sz="0" w:space="0" w:color="auto"/>
                                                                <w:left w:val="none" w:sz="0" w:space="0" w:color="auto"/>
                                                                <w:bottom w:val="none" w:sz="0" w:space="0" w:color="auto"/>
                                                                <w:right w:val="none" w:sz="0" w:space="0" w:color="auto"/>
                                                              </w:divBdr>
                                                            </w:div>
                                                          </w:divsChild>
                                                        </w:div>
                                                        <w:div w:id="44696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64478">
                                          <w:marLeft w:val="0"/>
                                          <w:marRight w:val="0"/>
                                          <w:marTop w:val="0"/>
                                          <w:marBottom w:val="0"/>
                                          <w:divBdr>
                                            <w:top w:val="none" w:sz="0" w:space="0" w:color="auto"/>
                                            <w:left w:val="none" w:sz="0" w:space="0" w:color="auto"/>
                                            <w:bottom w:val="none" w:sz="0" w:space="0" w:color="auto"/>
                                            <w:right w:val="none" w:sz="0" w:space="0" w:color="auto"/>
                                          </w:divBdr>
                                        </w:div>
                                      </w:divsChild>
                                    </w:div>
                                    <w:div w:id="1340961576">
                                      <w:marLeft w:val="0"/>
                                      <w:marRight w:val="0"/>
                                      <w:marTop w:val="0"/>
                                      <w:marBottom w:val="0"/>
                                      <w:divBdr>
                                        <w:top w:val="none" w:sz="0" w:space="0" w:color="auto"/>
                                        <w:left w:val="none" w:sz="0" w:space="0" w:color="auto"/>
                                        <w:bottom w:val="none" w:sz="0" w:space="0" w:color="auto"/>
                                        <w:right w:val="none" w:sz="0" w:space="0" w:color="auto"/>
                                      </w:divBdr>
                                      <w:divsChild>
                                        <w:div w:id="1816873397">
                                          <w:marLeft w:val="0"/>
                                          <w:marRight w:val="0"/>
                                          <w:marTop w:val="0"/>
                                          <w:marBottom w:val="0"/>
                                          <w:divBdr>
                                            <w:top w:val="none" w:sz="0" w:space="0" w:color="auto"/>
                                            <w:left w:val="none" w:sz="0" w:space="0" w:color="auto"/>
                                            <w:bottom w:val="none" w:sz="0" w:space="0" w:color="auto"/>
                                            <w:right w:val="none" w:sz="0" w:space="0" w:color="auto"/>
                                          </w:divBdr>
                                        </w:div>
                                        <w:div w:id="1298030992">
                                          <w:marLeft w:val="240"/>
                                          <w:marRight w:val="0"/>
                                          <w:marTop w:val="0"/>
                                          <w:marBottom w:val="0"/>
                                          <w:divBdr>
                                            <w:top w:val="none" w:sz="0" w:space="0" w:color="auto"/>
                                            <w:left w:val="none" w:sz="0" w:space="0" w:color="auto"/>
                                            <w:bottom w:val="none" w:sz="0" w:space="0" w:color="auto"/>
                                            <w:right w:val="none" w:sz="0" w:space="0" w:color="auto"/>
                                          </w:divBdr>
                                          <w:divsChild>
                                            <w:div w:id="1254508668">
                                              <w:marLeft w:val="0"/>
                                              <w:marRight w:val="0"/>
                                              <w:marTop w:val="0"/>
                                              <w:marBottom w:val="0"/>
                                              <w:divBdr>
                                                <w:top w:val="none" w:sz="0" w:space="0" w:color="auto"/>
                                                <w:left w:val="none" w:sz="0" w:space="0" w:color="auto"/>
                                                <w:bottom w:val="none" w:sz="0" w:space="0" w:color="auto"/>
                                                <w:right w:val="none" w:sz="0" w:space="0" w:color="auto"/>
                                              </w:divBdr>
                                              <w:divsChild>
                                                <w:div w:id="1406302119">
                                                  <w:marLeft w:val="0"/>
                                                  <w:marRight w:val="0"/>
                                                  <w:marTop w:val="0"/>
                                                  <w:marBottom w:val="0"/>
                                                  <w:divBdr>
                                                    <w:top w:val="none" w:sz="0" w:space="0" w:color="auto"/>
                                                    <w:left w:val="none" w:sz="0" w:space="0" w:color="auto"/>
                                                    <w:bottom w:val="none" w:sz="0" w:space="0" w:color="auto"/>
                                                    <w:right w:val="none" w:sz="0" w:space="0" w:color="auto"/>
                                                  </w:divBdr>
                                                </w:div>
                                                <w:div w:id="1195000407">
                                                  <w:marLeft w:val="240"/>
                                                  <w:marRight w:val="0"/>
                                                  <w:marTop w:val="0"/>
                                                  <w:marBottom w:val="0"/>
                                                  <w:divBdr>
                                                    <w:top w:val="none" w:sz="0" w:space="0" w:color="auto"/>
                                                    <w:left w:val="none" w:sz="0" w:space="0" w:color="auto"/>
                                                    <w:bottom w:val="none" w:sz="0" w:space="0" w:color="auto"/>
                                                    <w:right w:val="none" w:sz="0" w:space="0" w:color="auto"/>
                                                  </w:divBdr>
                                                  <w:divsChild>
                                                    <w:div w:id="742021298">
                                                      <w:marLeft w:val="0"/>
                                                      <w:marRight w:val="0"/>
                                                      <w:marTop w:val="0"/>
                                                      <w:marBottom w:val="0"/>
                                                      <w:divBdr>
                                                        <w:top w:val="none" w:sz="0" w:space="0" w:color="auto"/>
                                                        <w:left w:val="none" w:sz="0" w:space="0" w:color="auto"/>
                                                        <w:bottom w:val="none" w:sz="0" w:space="0" w:color="auto"/>
                                                        <w:right w:val="none" w:sz="0" w:space="0" w:color="auto"/>
                                                      </w:divBdr>
                                                      <w:divsChild>
                                                        <w:div w:id="1622685575">
                                                          <w:marLeft w:val="0"/>
                                                          <w:marRight w:val="0"/>
                                                          <w:marTop w:val="0"/>
                                                          <w:marBottom w:val="0"/>
                                                          <w:divBdr>
                                                            <w:top w:val="none" w:sz="0" w:space="0" w:color="auto"/>
                                                            <w:left w:val="none" w:sz="0" w:space="0" w:color="auto"/>
                                                            <w:bottom w:val="none" w:sz="0" w:space="0" w:color="auto"/>
                                                            <w:right w:val="none" w:sz="0" w:space="0" w:color="auto"/>
                                                          </w:divBdr>
                                                        </w:div>
                                                        <w:div w:id="466123896">
                                                          <w:marLeft w:val="240"/>
                                                          <w:marRight w:val="0"/>
                                                          <w:marTop w:val="0"/>
                                                          <w:marBottom w:val="0"/>
                                                          <w:divBdr>
                                                            <w:top w:val="none" w:sz="0" w:space="0" w:color="auto"/>
                                                            <w:left w:val="none" w:sz="0" w:space="0" w:color="auto"/>
                                                            <w:bottom w:val="none" w:sz="0" w:space="0" w:color="auto"/>
                                                            <w:right w:val="none" w:sz="0" w:space="0" w:color="auto"/>
                                                          </w:divBdr>
                                                          <w:divsChild>
                                                            <w:div w:id="1566986156">
                                                              <w:marLeft w:val="0"/>
                                                              <w:marRight w:val="0"/>
                                                              <w:marTop w:val="0"/>
                                                              <w:marBottom w:val="0"/>
                                                              <w:divBdr>
                                                                <w:top w:val="none" w:sz="0" w:space="0" w:color="auto"/>
                                                                <w:left w:val="none" w:sz="0" w:space="0" w:color="auto"/>
                                                                <w:bottom w:val="none" w:sz="0" w:space="0" w:color="auto"/>
                                                                <w:right w:val="none" w:sz="0" w:space="0" w:color="auto"/>
                                                              </w:divBdr>
                                                            </w:div>
                                                            <w:div w:id="535896734">
                                                              <w:marLeft w:val="0"/>
                                                              <w:marRight w:val="0"/>
                                                              <w:marTop w:val="0"/>
                                                              <w:marBottom w:val="0"/>
                                                              <w:divBdr>
                                                                <w:top w:val="none" w:sz="0" w:space="0" w:color="auto"/>
                                                                <w:left w:val="none" w:sz="0" w:space="0" w:color="auto"/>
                                                                <w:bottom w:val="none" w:sz="0" w:space="0" w:color="auto"/>
                                                                <w:right w:val="none" w:sz="0" w:space="0" w:color="auto"/>
                                                              </w:divBdr>
                                                            </w:div>
                                                          </w:divsChild>
                                                        </w:div>
                                                        <w:div w:id="8082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5671">
                                          <w:marLeft w:val="0"/>
                                          <w:marRight w:val="0"/>
                                          <w:marTop w:val="0"/>
                                          <w:marBottom w:val="0"/>
                                          <w:divBdr>
                                            <w:top w:val="none" w:sz="0" w:space="0" w:color="auto"/>
                                            <w:left w:val="none" w:sz="0" w:space="0" w:color="auto"/>
                                            <w:bottom w:val="none" w:sz="0" w:space="0" w:color="auto"/>
                                            <w:right w:val="none" w:sz="0" w:space="0" w:color="auto"/>
                                          </w:divBdr>
                                        </w:div>
                                      </w:divsChild>
                                    </w:div>
                                    <w:div w:id="803041635">
                                      <w:marLeft w:val="0"/>
                                      <w:marRight w:val="0"/>
                                      <w:marTop w:val="0"/>
                                      <w:marBottom w:val="0"/>
                                      <w:divBdr>
                                        <w:top w:val="none" w:sz="0" w:space="0" w:color="auto"/>
                                        <w:left w:val="none" w:sz="0" w:space="0" w:color="auto"/>
                                        <w:bottom w:val="none" w:sz="0" w:space="0" w:color="auto"/>
                                        <w:right w:val="none" w:sz="0" w:space="0" w:color="auto"/>
                                      </w:divBdr>
                                      <w:divsChild>
                                        <w:div w:id="1618563101">
                                          <w:marLeft w:val="0"/>
                                          <w:marRight w:val="0"/>
                                          <w:marTop w:val="0"/>
                                          <w:marBottom w:val="0"/>
                                          <w:divBdr>
                                            <w:top w:val="none" w:sz="0" w:space="0" w:color="auto"/>
                                            <w:left w:val="none" w:sz="0" w:space="0" w:color="auto"/>
                                            <w:bottom w:val="none" w:sz="0" w:space="0" w:color="auto"/>
                                            <w:right w:val="none" w:sz="0" w:space="0" w:color="auto"/>
                                          </w:divBdr>
                                        </w:div>
                                        <w:div w:id="1449085725">
                                          <w:marLeft w:val="240"/>
                                          <w:marRight w:val="0"/>
                                          <w:marTop w:val="0"/>
                                          <w:marBottom w:val="0"/>
                                          <w:divBdr>
                                            <w:top w:val="none" w:sz="0" w:space="0" w:color="auto"/>
                                            <w:left w:val="none" w:sz="0" w:space="0" w:color="auto"/>
                                            <w:bottom w:val="none" w:sz="0" w:space="0" w:color="auto"/>
                                            <w:right w:val="none" w:sz="0" w:space="0" w:color="auto"/>
                                          </w:divBdr>
                                          <w:divsChild>
                                            <w:div w:id="146090726">
                                              <w:marLeft w:val="0"/>
                                              <w:marRight w:val="0"/>
                                              <w:marTop w:val="0"/>
                                              <w:marBottom w:val="0"/>
                                              <w:divBdr>
                                                <w:top w:val="none" w:sz="0" w:space="0" w:color="auto"/>
                                                <w:left w:val="none" w:sz="0" w:space="0" w:color="auto"/>
                                                <w:bottom w:val="none" w:sz="0" w:space="0" w:color="auto"/>
                                                <w:right w:val="none" w:sz="0" w:space="0" w:color="auto"/>
                                              </w:divBdr>
                                              <w:divsChild>
                                                <w:div w:id="151407823">
                                                  <w:marLeft w:val="0"/>
                                                  <w:marRight w:val="0"/>
                                                  <w:marTop w:val="0"/>
                                                  <w:marBottom w:val="0"/>
                                                  <w:divBdr>
                                                    <w:top w:val="none" w:sz="0" w:space="0" w:color="auto"/>
                                                    <w:left w:val="none" w:sz="0" w:space="0" w:color="auto"/>
                                                    <w:bottom w:val="none" w:sz="0" w:space="0" w:color="auto"/>
                                                    <w:right w:val="none" w:sz="0" w:space="0" w:color="auto"/>
                                                  </w:divBdr>
                                                </w:div>
                                                <w:div w:id="585650559">
                                                  <w:marLeft w:val="240"/>
                                                  <w:marRight w:val="0"/>
                                                  <w:marTop w:val="0"/>
                                                  <w:marBottom w:val="0"/>
                                                  <w:divBdr>
                                                    <w:top w:val="none" w:sz="0" w:space="0" w:color="auto"/>
                                                    <w:left w:val="none" w:sz="0" w:space="0" w:color="auto"/>
                                                    <w:bottom w:val="none" w:sz="0" w:space="0" w:color="auto"/>
                                                    <w:right w:val="none" w:sz="0" w:space="0" w:color="auto"/>
                                                  </w:divBdr>
                                                  <w:divsChild>
                                                    <w:div w:id="1767118517">
                                                      <w:marLeft w:val="0"/>
                                                      <w:marRight w:val="0"/>
                                                      <w:marTop w:val="0"/>
                                                      <w:marBottom w:val="0"/>
                                                      <w:divBdr>
                                                        <w:top w:val="none" w:sz="0" w:space="0" w:color="auto"/>
                                                        <w:left w:val="none" w:sz="0" w:space="0" w:color="auto"/>
                                                        <w:bottom w:val="none" w:sz="0" w:space="0" w:color="auto"/>
                                                        <w:right w:val="none" w:sz="0" w:space="0" w:color="auto"/>
                                                      </w:divBdr>
                                                      <w:divsChild>
                                                        <w:div w:id="1240138847">
                                                          <w:marLeft w:val="0"/>
                                                          <w:marRight w:val="0"/>
                                                          <w:marTop w:val="0"/>
                                                          <w:marBottom w:val="0"/>
                                                          <w:divBdr>
                                                            <w:top w:val="none" w:sz="0" w:space="0" w:color="auto"/>
                                                            <w:left w:val="none" w:sz="0" w:space="0" w:color="auto"/>
                                                            <w:bottom w:val="none" w:sz="0" w:space="0" w:color="auto"/>
                                                            <w:right w:val="none" w:sz="0" w:space="0" w:color="auto"/>
                                                          </w:divBdr>
                                                        </w:div>
                                                        <w:div w:id="1153452394">
                                                          <w:marLeft w:val="240"/>
                                                          <w:marRight w:val="0"/>
                                                          <w:marTop w:val="0"/>
                                                          <w:marBottom w:val="0"/>
                                                          <w:divBdr>
                                                            <w:top w:val="none" w:sz="0" w:space="0" w:color="auto"/>
                                                            <w:left w:val="none" w:sz="0" w:space="0" w:color="auto"/>
                                                            <w:bottom w:val="none" w:sz="0" w:space="0" w:color="auto"/>
                                                            <w:right w:val="none" w:sz="0" w:space="0" w:color="auto"/>
                                                          </w:divBdr>
                                                          <w:divsChild>
                                                            <w:div w:id="1079786255">
                                                              <w:marLeft w:val="0"/>
                                                              <w:marRight w:val="0"/>
                                                              <w:marTop w:val="0"/>
                                                              <w:marBottom w:val="0"/>
                                                              <w:divBdr>
                                                                <w:top w:val="none" w:sz="0" w:space="0" w:color="auto"/>
                                                                <w:left w:val="none" w:sz="0" w:space="0" w:color="auto"/>
                                                                <w:bottom w:val="none" w:sz="0" w:space="0" w:color="auto"/>
                                                                <w:right w:val="none" w:sz="0" w:space="0" w:color="auto"/>
                                                              </w:divBdr>
                                                            </w:div>
                                                          </w:divsChild>
                                                        </w:div>
                                                        <w:div w:id="21459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4800">
                                          <w:marLeft w:val="0"/>
                                          <w:marRight w:val="0"/>
                                          <w:marTop w:val="0"/>
                                          <w:marBottom w:val="0"/>
                                          <w:divBdr>
                                            <w:top w:val="none" w:sz="0" w:space="0" w:color="auto"/>
                                            <w:left w:val="none" w:sz="0" w:space="0" w:color="auto"/>
                                            <w:bottom w:val="none" w:sz="0" w:space="0" w:color="auto"/>
                                            <w:right w:val="none" w:sz="0" w:space="0" w:color="auto"/>
                                          </w:divBdr>
                                        </w:div>
                                      </w:divsChild>
                                    </w:div>
                                    <w:div w:id="977304381">
                                      <w:marLeft w:val="0"/>
                                      <w:marRight w:val="0"/>
                                      <w:marTop w:val="0"/>
                                      <w:marBottom w:val="0"/>
                                      <w:divBdr>
                                        <w:top w:val="none" w:sz="0" w:space="0" w:color="auto"/>
                                        <w:left w:val="none" w:sz="0" w:space="0" w:color="auto"/>
                                        <w:bottom w:val="none" w:sz="0" w:space="0" w:color="auto"/>
                                        <w:right w:val="none" w:sz="0" w:space="0" w:color="auto"/>
                                      </w:divBdr>
                                      <w:divsChild>
                                        <w:div w:id="523054313">
                                          <w:marLeft w:val="0"/>
                                          <w:marRight w:val="0"/>
                                          <w:marTop w:val="0"/>
                                          <w:marBottom w:val="0"/>
                                          <w:divBdr>
                                            <w:top w:val="none" w:sz="0" w:space="0" w:color="auto"/>
                                            <w:left w:val="none" w:sz="0" w:space="0" w:color="auto"/>
                                            <w:bottom w:val="none" w:sz="0" w:space="0" w:color="auto"/>
                                            <w:right w:val="none" w:sz="0" w:space="0" w:color="auto"/>
                                          </w:divBdr>
                                        </w:div>
                                        <w:div w:id="510340111">
                                          <w:marLeft w:val="240"/>
                                          <w:marRight w:val="0"/>
                                          <w:marTop w:val="0"/>
                                          <w:marBottom w:val="0"/>
                                          <w:divBdr>
                                            <w:top w:val="none" w:sz="0" w:space="0" w:color="auto"/>
                                            <w:left w:val="none" w:sz="0" w:space="0" w:color="auto"/>
                                            <w:bottom w:val="none" w:sz="0" w:space="0" w:color="auto"/>
                                            <w:right w:val="none" w:sz="0" w:space="0" w:color="auto"/>
                                          </w:divBdr>
                                          <w:divsChild>
                                            <w:div w:id="479658035">
                                              <w:marLeft w:val="0"/>
                                              <w:marRight w:val="0"/>
                                              <w:marTop w:val="0"/>
                                              <w:marBottom w:val="0"/>
                                              <w:divBdr>
                                                <w:top w:val="none" w:sz="0" w:space="0" w:color="auto"/>
                                                <w:left w:val="none" w:sz="0" w:space="0" w:color="auto"/>
                                                <w:bottom w:val="none" w:sz="0" w:space="0" w:color="auto"/>
                                                <w:right w:val="none" w:sz="0" w:space="0" w:color="auto"/>
                                              </w:divBdr>
                                              <w:divsChild>
                                                <w:div w:id="1787263380">
                                                  <w:marLeft w:val="0"/>
                                                  <w:marRight w:val="0"/>
                                                  <w:marTop w:val="0"/>
                                                  <w:marBottom w:val="0"/>
                                                  <w:divBdr>
                                                    <w:top w:val="none" w:sz="0" w:space="0" w:color="auto"/>
                                                    <w:left w:val="none" w:sz="0" w:space="0" w:color="auto"/>
                                                    <w:bottom w:val="none" w:sz="0" w:space="0" w:color="auto"/>
                                                    <w:right w:val="none" w:sz="0" w:space="0" w:color="auto"/>
                                                  </w:divBdr>
                                                </w:div>
                                                <w:div w:id="1580672383">
                                                  <w:marLeft w:val="240"/>
                                                  <w:marRight w:val="0"/>
                                                  <w:marTop w:val="0"/>
                                                  <w:marBottom w:val="0"/>
                                                  <w:divBdr>
                                                    <w:top w:val="none" w:sz="0" w:space="0" w:color="auto"/>
                                                    <w:left w:val="none" w:sz="0" w:space="0" w:color="auto"/>
                                                    <w:bottom w:val="none" w:sz="0" w:space="0" w:color="auto"/>
                                                    <w:right w:val="none" w:sz="0" w:space="0" w:color="auto"/>
                                                  </w:divBdr>
                                                  <w:divsChild>
                                                    <w:div w:id="342316320">
                                                      <w:marLeft w:val="0"/>
                                                      <w:marRight w:val="0"/>
                                                      <w:marTop w:val="0"/>
                                                      <w:marBottom w:val="0"/>
                                                      <w:divBdr>
                                                        <w:top w:val="none" w:sz="0" w:space="0" w:color="auto"/>
                                                        <w:left w:val="none" w:sz="0" w:space="0" w:color="auto"/>
                                                        <w:bottom w:val="none" w:sz="0" w:space="0" w:color="auto"/>
                                                        <w:right w:val="none" w:sz="0" w:space="0" w:color="auto"/>
                                                      </w:divBdr>
                                                      <w:divsChild>
                                                        <w:div w:id="1429349276">
                                                          <w:marLeft w:val="0"/>
                                                          <w:marRight w:val="0"/>
                                                          <w:marTop w:val="0"/>
                                                          <w:marBottom w:val="0"/>
                                                          <w:divBdr>
                                                            <w:top w:val="none" w:sz="0" w:space="0" w:color="auto"/>
                                                            <w:left w:val="none" w:sz="0" w:space="0" w:color="auto"/>
                                                            <w:bottom w:val="none" w:sz="0" w:space="0" w:color="auto"/>
                                                            <w:right w:val="none" w:sz="0" w:space="0" w:color="auto"/>
                                                          </w:divBdr>
                                                        </w:div>
                                                        <w:div w:id="1830057568">
                                                          <w:marLeft w:val="240"/>
                                                          <w:marRight w:val="0"/>
                                                          <w:marTop w:val="0"/>
                                                          <w:marBottom w:val="0"/>
                                                          <w:divBdr>
                                                            <w:top w:val="none" w:sz="0" w:space="0" w:color="auto"/>
                                                            <w:left w:val="none" w:sz="0" w:space="0" w:color="auto"/>
                                                            <w:bottom w:val="none" w:sz="0" w:space="0" w:color="auto"/>
                                                            <w:right w:val="none" w:sz="0" w:space="0" w:color="auto"/>
                                                          </w:divBdr>
                                                          <w:divsChild>
                                                            <w:div w:id="878974184">
                                                              <w:marLeft w:val="0"/>
                                                              <w:marRight w:val="0"/>
                                                              <w:marTop w:val="0"/>
                                                              <w:marBottom w:val="0"/>
                                                              <w:divBdr>
                                                                <w:top w:val="none" w:sz="0" w:space="0" w:color="auto"/>
                                                                <w:left w:val="none" w:sz="0" w:space="0" w:color="auto"/>
                                                                <w:bottom w:val="none" w:sz="0" w:space="0" w:color="auto"/>
                                                                <w:right w:val="none" w:sz="0" w:space="0" w:color="auto"/>
                                                              </w:divBdr>
                                                            </w:div>
                                                            <w:div w:id="328555916">
                                                              <w:marLeft w:val="0"/>
                                                              <w:marRight w:val="0"/>
                                                              <w:marTop w:val="0"/>
                                                              <w:marBottom w:val="0"/>
                                                              <w:divBdr>
                                                                <w:top w:val="none" w:sz="0" w:space="0" w:color="auto"/>
                                                                <w:left w:val="none" w:sz="0" w:space="0" w:color="auto"/>
                                                                <w:bottom w:val="none" w:sz="0" w:space="0" w:color="auto"/>
                                                                <w:right w:val="none" w:sz="0" w:space="0" w:color="auto"/>
                                                              </w:divBdr>
                                                            </w:div>
                                                          </w:divsChild>
                                                        </w:div>
                                                        <w:div w:id="15652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1669">
                                          <w:marLeft w:val="0"/>
                                          <w:marRight w:val="0"/>
                                          <w:marTop w:val="0"/>
                                          <w:marBottom w:val="0"/>
                                          <w:divBdr>
                                            <w:top w:val="none" w:sz="0" w:space="0" w:color="auto"/>
                                            <w:left w:val="none" w:sz="0" w:space="0" w:color="auto"/>
                                            <w:bottom w:val="none" w:sz="0" w:space="0" w:color="auto"/>
                                            <w:right w:val="none" w:sz="0" w:space="0" w:color="auto"/>
                                          </w:divBdr>
                                        </w:div>
                                      </w:divsChild>
                                    </w:div>
                                    <w:div w:id="188488521">
                                      <w:marLeft w:val="0"/>
                                      <w:marRight w:val="0"/>
                                      <w:marTop w:val="0"/>
                                      <w:marBottom w:val="0"/>
                                      <w:divBdr>
                                        <w:top w:val="none" w:sz="0" w:space="0" w:color="auto"/>
                                        <w:left w:val="none" w:sz="0" w:space="0" w:color="auto"/>
                                        <w:bottom w:val="none" w:sz="0" w:space="0" w:color="auto"/>
                                        <w:right w:val="none" w:sz="0" w:space="0" w:color="auto"/>
                                      </w:divBdr>
                                      <w:divsChild>
                                        <w:div w:id="1856380722">
                                          <w:marLeft w:val="0"/>
                                          <w:marRight w:val="0"/>
                                          <w:marTop w:val="0"/>
                                          <w:marBottom w:val="0"/>
                                          <w:divBdr>
                                            <w:top w:val="none" w:sz="0" w:space="0" w:color="auto"/>
                                            <w:left w:val="none" w:sz="0" w:space="0" w:color="auto"/>
                                            <w:bottom w:val="none" w:sz="0" w:space="0" w:color="auto"/>
                                            <w:right w:val="none" w:sz="0" w:space="0" w:color="auto"/>
                                          </w:divBdr>
                                        </w:div>
                                        <w:div w:id="2100636867">
                                          <w:marLeft w:val="240"/>
                                          <w:marRight w:val="0"/>
                                          <w:marTop w:val="0"/>
                                          <w:marBottom w:val="0"/>
                                          <w:divBdr>
                                            <w:top w:val="none" w:sz="0" w:space="0" w:color="auto"/>
                                            <w:left w:val="none" w:sz="0" w:space="0" w:color="auto"/>
                                            <w:bottom w:val="none" w:sz="0" w:space="0" w:color="auto"/>
                                            <w:right w:val="none" w:sz="0" w:space="0" w:color="auto"/>
                                          </w:divBdr>
                                          <w:divsChild>
                                            <w:div w:id="370233326">
                                              <w:marLeft w:val="0"/>
                                              <w:marRight w:val="0"/>
                                              <w:marTop w:val="0"/>
                                              <w:marBottom w:val="0"/>
                                              <w:divBdr>
                                                <w:top w:val="none" w:sz="0" w:space="0" w:color="auto"/>
                                                <w:left w:val="none" w:sz="0" w:space="0" w:color="auto"/>
                                                <w:bottom w:val="none" w:sz="0" w:space="0" w:color="auto"/>
                                                <w:right w:val="none" w:sz="0" w:space="0" w:color="auto"/>
                                              </w:divBdr>
                                              <w:divsChild>
                                                <w:div w:id="1459950654">
                                                  <w:marLeft w:val="0"/>
                                                  <w:marRight w:val="0"/>
                                                  <w:marTop w:val="0"/>
                                                  <w:marBottom w:val="0"/>
                                                  <w:divBdr>
                                                    <w:top w:val="none" w:sz="0" w:space="0" w:color="auto"/>
                                                    <w:left w:val="none" w:sz="0" w:space="0" w:color="auto"/>
                                                    <w:bottom w:val="none" w:sz="0" w:space="0" w:color="auto"/>
                                                    <w:right w:val="none" w:sz="0" w:space="0" w:color="auto"/>
                                                  </w:divBdr>
                                                </w:div>
                                                <w:div w:id="89467904">
                                                  <w:marLeft w:val="240"/>
                                                  <w:marRight w:val="0"/>
                                                  <w:marTop w:val="0"/>
                                                  <w:marBottom w:val="0"/>
                                                  <w:divBdr>
                                                    <w:top w:val="none" w:sz="0" w:space="0" w:color="auto"/>
                                                    <w:left w:val="none" w:sz="0" w:space="0" w:color="auto"/>
                                                    <w:bottom w:val="none" w:sz="0" w:space="0" w:color="auto"/>
                                                    <w:right w:val="none" w:sz="0" w:space="0" w:color="auto"/>
                                                  </w:divBdr>
                                                  <w:divsChild>
                                                    <w:div w:id="1077942771">
                                                      <w:marLeft w:val="0"/>
                                                      <w:marRight w:val="0"/>
                                                      <w:marTop w:val="0"/>
                                                      <w:marBottom w:val="0"/>
                                                      <w:divBdr>
                                                        <w:top w:val="none" w:sz="0" w:space="0" w:color="auto"/>
                                                        <w:left w:val="none" w:sz="0" w:space="0" w:color="auto"/>
                                                        <w:bottom w:val="none" w:sz="0" w:space="0" w:color="auto"/>
                                                        <w:right w:val="none" w:sz="0" w:space="0" w:color="auto"/>
                                                      </w:divBdr>
                                                      <w:divsChild>
                                                        <w:div w:id="581649292">
                                                          <w:marLeft w:val="0"/>
                                                          <w:marRight w:val="0"/>
                                                          <w:marTop w:val="0"/>
                                                          <w:marBottom w:val="0"/>
                                                          <w:divBdr>
                                                            <w:top w:val="none" w:sz="0" w:space="0" w:color="auto"/>
                                                            <w:left w:val="none" w:sz="0" w:space="0" w:color="auto"/>
                                                            <w:bottom w:val="none" w:sz="0" w:space="0" w:color="auto"/>
                                                            <w:right w:val="none" w:sz="0" w:space="0" w:color="auto"/>
                                                          </w:divBdr>
                                                        </w:div>
                                                        <w:div w:id="970674790">
                                                          <w:marLeft w:val="240"/>
                                                          <w:marRight w:val="0"/>
                                                          <w:marTop w:val="0"/>
                                                          <w:marBottom w:val="0"/>
                                                          <w:divBdr>
                                                            <w:top w:val="none" w:sz="0" w:space="0" w:color="auto"/>
                                                            <w:left w:val="none" w:sz="0" w:space="0" w:color="auto"/>
                                                            <w:bottom w:val="none" w:sz="0" w:space="0" w:color="auto"/>
                                                            <w:right w:val="none" w:sz="0" w:space="0" w:color="auto"/>
                                                          </w:divBdr>
                                                          <w:divsChild>
                                                            <w:div w:id="1721707758">
                                                              <w:marLeft w:val="0"/>
                                                              <w:marRight w:val="0"/>
                                                              <w:marTop w:val="0"/>
                                                              <w:marBottom w:val="0"/>
                                                              <w:divBdr>
                                                                <w:top w:val="none" w:sz="0" w:space="0" w:color="auto"/>
                                                                <w:left w:val="none" w:sz="0" w:space="0" w:color="auto"/>
                                                                <w:bottom w:val="none" w:sz="0" w:space="0" w:color="auto"/>
                                                                <w:right w:val="none" w:sz="0" w:space="0" w:color="auto"/>
                                                              </w:divBdr>
                                                            </w:div>
                                                          </w:divsChild>
                                                        </w:div>
                                                        <w:div w:id="117160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5448">
                                          <w:marLeft w:val="0"/>
                                          <w:marRight w:val="0"/>
                                          <w:marTop w:val="0"/>
                                          <w:marBottom w:val="0"/>
                                          <w:divBdr>
                                            <w:top w:val="none" w:sz="0" w:space="0" w:color="auto"/>
                                            <w:left w:val="none" w:sz="0" w:space="0" w:color="auto"/>
                                            <w:bottom w:val="none" w:sz="0" w:space="0" w:color="auto"/>
                                            <w:right w:val="none" w:sz="0" w:space="0" w:color="auto"/>
                                          </w:divBdr>
                                        </w:div>
                                      </w:divsChild>
                                    </w:div>
                                    <w:div w:id="738215815">
                                      <w:marLeft w:val="0"/>
                                      <w:marRight w:val="0"/>
                                      <w:marTop w:val="0"/>
                                      <w:marBottom w:val="0"/>
                                      <w:divBdr>
                                        <w:top w:val="none" w:sz="0" w:space="0" w:color="auto"/>
                                        <w:left w:val="none" w:sz="0" w:space="0" w:color="auto"/>
                                        <w:bottom w:val="none" w:sz="0" w:space="0" w:color="auto"/>
                                        <w:right w:val="none" w:sz="0" w:space="0" w:color="auto"/>
                                      </w:divBdr>
                                      <w:divsChild>
                                        <w:div w:id="1530609197">
                                          <w:marLeft w:val="0"/>
                                          <w:marRight w:val="0"/>
                                          <w:marTop w:val="0"/>
                                          <w:marBottom w:val="0"/>
                                          <w:divBdr>
                                            <w:top w:val="none" w:sz="0" w:space="0" w:color="auto"/>
                                            <w:left w:val="none" w:sz="0" w:space="0" w:color="auto"/>
                                            <w:bottom w:val="none" w:sz="0" w:space="0" w:color="auto"/>
                                            <w:right w:val="none" w:sz="0" w:space="0" w:color="auto"/>
                                          </w:divBdr>
                                        </w:div>
                                        <w:div w:id="1398742229">
                                          <w:marLeft w:val="240"/>
                                          <w:marRight w:val="0"/>
                                          <w:marTop w:val="0"/>
                                          <w:marBottom w:val="0"/>
                                          <w:divBdr>
                                            <w:top w:val="none" w:sz="0" w:space="0" w:color="auto"/>
                                            <w:left w:val="none" w:sz="0" w:space="0" w:color="auto"/>
                                            <w:bottom w:val="none" w:sz="0" w:space="0" w:color="auto"/>
                                            <w:right w:val="none" w:sz="0" w:space="0" w:color="auto"/>
                                          </w:divBdr>
                                          <w:divsChild>
                                            <w:div w:id="913245857">
                                              <w:marLeft w:val="0"/>
                                              <w:marRight w:val="0"/>
                                              <w:marTop w:val="0"/>
                                              <w:marBottom w:val="0"/>
                                              <w:divBdr>
                                                <w:top w:val="none" w:sz="0" w:space="0" w:color="auto"/>
                                                <w:left w:val="none" w:sz="0" w:space="0" w:color="auto"/>
                                                <w:bottom w:val="none" w:sz="0" w:space="0" w:color="auto"/>
                                                <w:right w:val="none" w:sz="0" w:space="0" w:color="auto"/>
                                              </w:divBdr>
                                              <w:divsChild>
                                                <w:div w:id="1722168425">
                                                  <w:marLeft w:val="0"/>
                                                  <w:marRight w:val="0"/>
                                                  <w:marTop w:val="0"/>
                                                  <w:marBottom w:val="0"/>
                                                  <w:divBdr>
                                                    <w:top w:val="none" w:sz="0" w:space="0" w:color="auto"/>
                                                    <w:left w:val="none" w:sz="0" w:space="0" w:color="auto"/>
                                                    <w:bottom w:val="none" w:sz="0" w:space="0" w:color="auto"/>
                                                    <w:right w:val="none" w:sz="0" w:space="0" w:color="auto"/>
                                                  </w:divBdr>
                                                </w:div>
                                                <w:div w:id="1438603073">
                                                  <w:marLeft w:val="240"/>
                                                  <w:marRight w:val="0"/>
                                                  <w:marTop w:val="0"/>
                                                  <w:marBottom w:val="0"/>
                                                  <w:divBdr>
                                                    <w:top w:val="none" w:sz="0" w:space="0" w:color="auto"/>
                                                    <w:left w:val="none" w:sz="0" w:space="0" w:color="auto"/>
                                                    <w:bottom w:val="none" w:sz="0" w:space="0" w:color="auto"/>
                                                    <w:right w:val="none" w:sz="0" w:space="0" w:color="auto"/>
                                                  </w:divBdr>
                                                  <w:divsChild>
                                                    <w:div w:id="654382831">
                                                      <w:marLeft w:val="0"/>
                                                      <w:marRight w:val="0"/>
                                                      <w:marTop w:val="0"/>
                                                      <w:marBottom w:val="0"/>
                                                      <w:divBdr>
                                                        <w:top w:val="none" w:sz="0" w:space="0" w:color="auto"/>
                                                        <w:left w:val="none" w:sz="0" w:space="0" w:color="auto"/>
                                                        <w:bottom w:val="none" w:sz="0" w:space="0" w:color="auto"/>
                                                        <w:right w:val="none" w:sz="0" w:space="0" w:color="auto"/>
                                                      </w:divBdr>
                                                      <w:divsChild>
                                                        <w:div w:id="979266963">
                                                          <w:marLeft w:val="0"/>
                                                          <w:marRight w:val="0"/>
                                                          <w:marTop w:val="0"/>
                                                          <w:marBottom w:val="0"/>
                                                          <w:divBdr>
                                                            <w:top w:val="none" w:sz="0" w:space="0" w:color="auto"/>
                                                            <w:left w:val="none" w:sz="0" w:space="0" w:color="auto"/>
                                                            <w:bottom w:val="none" w:sz="0" w:space="0" w:color="auto"/>
                                                            <w:right w:val="none" w:sz="0" w:space="0" w:color="auto"/>
                                                          </w:divBdr>
                                                        </w:div>
                                                        <w:div w:id="816919267">
                                                          <w:marLeft w:val="240"/>
                                                          <w:marRight w:val="0"/>
                                                          <w:marTop w:val="0"/>
                                                          <w:marBottom w:val="0"/>
                                                          <w:divBdr>
                                                            <w:top w:val="none" w:sz="0" w:space="0" w:color="auto"/>
                                                            <w:left w:val="none" w:sz="0" w:space="0" w:color="auto"/>
                                                            <w:bottom w:val="none" w:sz="0" w:space="0" w:color="auto"/>
                                                            <w:right w:val="none" w:sz="0" w:space="0" w:color="auto"/>
                                                          </w:divBdr>
                                                          <w:divsChild>
                                                            <w:div w:id="1072968366">
                                                              <w:marLeft w:val="0"/>
                                                              <w:marRight w:val="0"/>
                                                              <w:marTop w:val="0"/>
                                                              <w:marBottom w:val="0"/>
                                                              <w:divBdr>
                                                                <w:top w:val="none" w:sz="0" w:space="0" w:color="auto"/>
                                                                <w:left w:val="none" w:sz="0" w:space="0" w:color="auto"/>
                                                                <w:bottom w:val="none" w:sz="0" w:space="0" w:color="auto"/>
                                                                <w:right w:val="none" w:sz="0" w:space="0" w:color="auto"/>
                                                              </w:divBdr>
                                                            </w:div>
                                                            <w:div w:id="1414738805">
                                                              <w:marLeft w:val="0"/>
                                                              <w:marRight w:val="0"/>
                                                              <w:marTop w:val="0"/>
                                                              <w:marBottom w:val="0"/>
                                                              <w:divBdr>
                                                                <w:top w:val="none" w:sz="0" w:space="0" w:color="auto"/>
                                                                <w:left w:val="none" w:sz="0" w:space="0" w:color="auto"/>
                                                                <w:bottom w:val="none" w:sz="0" w:space="0" w:color="auto"/>
                                                                <w:right w:val="none" w:sz="0" w:space="0" w:color="auto"/>
                                                              </w:divBdr>
                                                            </w:div>
                                                          </w:divsChild>
                                                        </w:div>
                                                        <w:div w:id="10341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17252">
                                          <w:marLeft w:val="0"/>
                                          <w:marRight w:val="0"/>
                                          <w:marTop w:val="0"/>
                                          <w:marBottom w:val="0"/>
                                          <w:divBdr>
                                            <w:top w:val="none" w:sz="0" w:space="0" w:color="auto"/>
                                            <w:left w:val="none" w:sz="0" w:space="0" w:color="auto"/>
                                            <w:bottom w:val="none" w:sz="0" w:space="0" w:color="auto"/>
                                            <w:right w:val="none" w:sz="0" w:space="0" w:color="auto"/>
                                          </w:divBdr>
                                        </w:div>
                                      </w:divsChild>
                                    </w:div>
                                    <w:div w:id="1609040330">
                                      <w:marLeft w:val="0"/>
                                      <w:marRight w:val="0"/>
                                      <w:marTop w:val="0"/>
                                      <w:marBottom w:val="0"/>
                                      <w:divBdr>
                                        <w:top w:val="none" w:sz="0" w:space="0" w:color="auto"/>
                                        <w:left w:val="none" w:sz="0" w:space="0" w:color="auto"/>
                                        <w:bottom w:val="none" w:sz="0" w:space="0" w:color="auto"/>
                                        <w:right w:val="none" w:sz="0" w:space="0" w:color="auto"/>
                                      </w:divBdr>
                                      <w:divsChild>
                                        <w:div w:id="703871491">
                                          <w:marLeft w:val="0"/>
                                          <w:marRight w:val="0"/>
                                          <w:marTop w:val="0"/>
                                          <w:marBottom w:val="0"/>
                                          <w:divBdr>
                                            <w:top w:val="none" w:sz="0" w:space="0" w:color="auto"/>
                                            <w:left w:val="none" w:sz="0" w:space="0" w:color="auto"/>
                                            <w:bottom w:val="none" w:sz="0" w:space="0" w:color="auto"/>
                                            <w:right w:val="none" w:sz="0" w:space="0" w:color="auto"/>
                                          </w:divBdr>
                                        </w:div>
                                        <w:div w:id="38288552">
                                          <w:marLeft w:val="240"/>
                                          <w:marRight w:val="0"/>
                                          <w:marTop w:val="0"/>
                                          <w:marBottom w:val="0"/>
                                          <w:divBdr>
                                            <w:top w:val="none" w:sz="0" w:space="0" w:color="auto"/>
                                            <w:left w:val="none" w:sz="0" w:space="0" w:color="auto"/>
                                            <w:bottom w:val="none" w:sz="0" w:space="0" w:color="auto"/>
                                            <w:right w:val="none" w:sz="0" w:space="0" w:color="auto"/>
                                          </w:divBdr>
                                          <w:divsChild>
                                            <w:div w:id="889996416">
                                              <w:marLeft w:val="0"/>
                                              <w:marRight w:val="0"/>
                                              <w:marTop w:val="0"/>
                                              <w:marBottom w:val="0"/>
                                              <w:divBdr>
                                                <w:top w:val="none" w:sz="0" w:space="0" w:color="auto"/>
                                                <w:left w:val="none" w:sz="0" w:space="0" w:color="auto"/>
                                                <w:bottom w:val="none" w:sz="0" w:space="0" w:color="auto"/>
                                                <w:right w:val="none" w:sz="0" w:space="0" w:color="auto"/>
                                              </w:divBdr>
                                              <w:divsChild>
                                                <w:div w:id="746073763">
                                                  <w:marLeft w:val="0"/>
                                                  <w:marRight w:val="0"/>
                                                  <w:marTop w:val="0"/>
                                                  <w:marBottom w:val="0"/>
                                                  <w:divBdr>
                                                    <w:top w:val="none" w:sz="0" w:space="0" w:color="auto"/>
                                                    <w:left w:val="none" w:sz="0" w:space="0" w:color="auto"/>
                                                    <w:bottom w:val="none" w:sz="0" w:space="0" w:color="auto"/>
                                                    <w:right w:val="none" w:sz="0" w:space="0" w:color="auto"/>
                                                  </w:divBdr>
                                                </w:div>
                                                <w:div w:id="1025865609">
                                                  <w:marLeft w:val="240"/>
                                                  <w:marRight w:val="0"/>
                                                  <w:marTop w:val="0"/>
                                                  <w:marBottom w:val="0"/>
                                                  <w:divBdr>
                                                    <w:top w:val="none" w:sz="0" w:space="0" w:color="auto"/>
                                                    <w:left w:val="none" w:sz="0" w:space="0" w:color="auto"/>
                                                    <w:bottom w:val="none" w:sz="0" w:space="0" w:color="auto"/>
                                                    <w:right w:val="none" w:sz="0" w:space="0" w:color="auto"/>
                                                  </w:divBdr>
                                                  <w:divsChild>
                                                    <w:div w:id="2003779230">
                                                      <w:marLeft w:val="0"/>
                                                      <w:marRight w:val="0"/>
                                                      <w:marTop w:val="0"/>
                                                      <w:marBottom w:val="0"/>
                                                      <w:divBdr>
                                                        <w:top w:val="none" w:sz="0" w:space="0" w:color="auto"/>
                                                        <w:left w:val="none" w:sz="0" w:space="0" w:color="auto"/>
                                                        <w:bottom w:val="none" w:sz="0" w:space="0" w:color="auto"/>
                                                        <w:right w:val="none" w:sz="0" w:space="0" w:color="auto"/>
                                                      </w:divBdr>
                                                      <w:divsChild>
                                                        <w:div w:id="1036393521">
                                                          <w:marLeft w:val="0"/>
                                                          <w:marRight w:val="0"/>
                                                          <w:marTop w:val="0"/>
                                                          <w:marBottom w:val="0"/>
                                                          <w:divBdr>
                                                            <w:top w:val="none" w:sz="0" w:space="0" w:color="auto"/>
                                                            <w:left w:val="none" w:sz="0" w:space="0" w:color="auto"/>
                                                            <w:bottom w:val="none" w:sz="0" w:space="0" w:color="auto"/>
                                                            <w:right w:val="none" w:sz="0" w:space="0" w:color="auto"/>
                                                          </w:divBdr>
                                                        </w:div>
                                                        <w:div w:id="75827719">
                                                          <w:marLeft w:val="240"/>
                                                          <w:marRight w:val="0"/>
                                                          <w:marTop w:val="0"/>
                                                          <w:marBottom w:val="0"/>
                                                          <w:divBdr>
                                                            <w:top w:val="none" w:sz="0" w:space="0" w:color="auto"/>
                                                            <w:left w:val="none" w:sz="0" w:space="0" w:color="auto"/>
                                                            <w:bottom w:val="none" w:sz="0" w:space="0" w:color="auto"/>
                                                            <w:right w:val="none" w:sz="0" w:space="0" w:color="auto"/>
                                                          </w:divBdr>
                                                          <w:divsChild>
                                                            <w:div w:id="340090213">
                                                              <w:marLeft w:val="0"/>
                                                              <w:marRight w:val="0"/>
                                                              <w:marTop w:val="0"/>
                                                              <w:marBottom w:val="0"/>
                                                              <w:divBdr>
                                                                <w:top w:val="none" w:sz="0" w:space="0" w:color="auto"/>
                                                                <w:left w:val="none" w:sz="0" w:space="0" w:color="auto"/>
                                                                <w:bottom w:val="none" w:sz="0" w:space="0" w:color="auto"/>
                                                                <w:right w:val="none" w:sz="0" w:space="0" w:color="auto"/>
                                                              </w:divBdr>
                                                            </w:div>
                                                          </w:divsChild>
                                                        </w:div>
                                                        <w:div w:id="7582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8067">
                                          <w:marLeft w:val="0"/>
                                          <w:marRight w:val="0"/>
                                          <w:marTop w:val="0"/>
                                          <w:marBottom w:val="0"/>
                                          <w:divBdr>
                                            <w:top w:val="none" w:sz="0" w:space="0" w:color="auto"/>
                                            <w:left w:val="none" w:sz="0" w:space="0" w:color="auto"/>
                                            <w:bottom w:val="none" w:sz="0" w:space="0" w:color="auto"/>
                                            <w:right w:val="none" w:sz="0" w:space="0" w:color="auto"/>
                                          </w:divBdr>
                                        </w:div>
                                      </w:divsChild>
                                    </w:div>
                                    <w:div w:id="2054502258">
                                      <w:marLeft w:val="0"/>
                                      <w:marRight w:val="0"/>
                                      <w:marTop w:val="0"/>
                                      <w:marBottom w:val="0"/>
                                      <w:divBdr>
                                        <w:top w:val="none" w:sz="0" w:space="0" w:color="auto"/>
                                        <w:left w:val="none" w:sz="0" w:space="0" w:color="auto"/>
                                        <w:bottom w:val="none" w:sz="0" w:space="0" w:color="auto"/>
                                        <w:right w:val="none" w:sz="0" w:space="0" w:color="auto"/>
                                      </w:divBdr>
                                      <w:divsChild>
                                        <w:div w:id="426539238">
                                          <w:marLeft w:val="0"/>
                                          <w:marRight w:val="0"/>
                                          <w:marTop w:val="0"/>
                                          <w:marBottom w:val="0"/>
                                          <w:divBdr>
                                            <w:top w:val="none" w:sz="0" w:space="0" w:color="auto"/>
                                            <w:left w:val="none" w:sz="0" w:space="0" w:color="auto"/>
                                            <w:bottom w:val="none" w:sz="0" w:space="0" w:color="auto"/>
                                            <w:right w:val="none" w:sz="0" w:space="0" w:color="auto"/>
                                          </w:divBdr>
                                        </w:div>
                                        <w:div w:id="785319857">
                                          <w:marLeft w:val="240"/>
                                          <w:marRight w:val="0"/>
                                          <w:marTop w:val="0"/>
                                          <w:marBottom w:val="0"/>
                                          <w:divBdr>
                                            <w:top w:val="none" w:sz="0" w:space="0" w:color="auto"/>
                                            <w:left w:val="none" w:sz="0" w:space="0" w:color="auto"/>
                                            <w:bottom w:val="none" w:sz="0" w:space="0" w:color="auto"/>
                                            <w:right w:val="none" w:sz="0" w:space="0" w:color="auto"/>
                                          </w:divBdr>
                                          <w:divsChild>
                                            <w:div w:id="556283479">
                                              <w:marLeft w:val="0"/>
                                              <w:marRight w:val="0"/>
                                              <w:marTop w:val="0"/>
                                              <w:marBottom w:val="0"/>
                                              <w:divBdr>
                                                <w:top w:val="none" w:sz="0" w:space="0" w:color="auto"/>
                                                <w:left w:val="none" w:sz="0" w:space="0" w:color="auto"/>
                                                <w:bottom w:val="none" w:sz="0" w:space="0" w:color="auto"/>
                                                <w:right w:val="none" w:sz="0" w:space="0" w:color="auto"/>
                                              </w:divBdr>
                                              <w:divsChild>
                                                <w:div w:id="979461857">
                                                  <w:marLeft w:val="0"/>
                                                  <w:marRight w:val="0"/>
                                                  <w:marTop w:val="0"/>
                                                  <w:marBottom w:val="0"/>
                                                  <w:divBdr>
                                                    <w:top w:val="none" w:sz="0" w:space="0" w:color="auto"/>
                                                    <w:left w:val="none" w:sz="0" w:space="0" w:color="auto"/>
                                                    <w:bottom w:val="none" w:sz="0" w:space="0" w:color="auto"/>
                                                    <w:right w:val="none" w:sz="0" w:space="0" w:color="auto"/>
                                                  </w:divBdr>
                                                </w:div>
                                                <w:div w:id="1930381627">
                                                  <w:marLeft w:val="240"/>
                                                  <w:marRight w:val="0"/>
                                                  <w:marTop w:val="0"/>
                                                  <w:marBottom w:val="0"/>
                                                  <w:divBdr>
                                                    <w:top w:val="none" w:sz="0" w:space="0" w:color="auto"/>
                                                    <w:left w:val="none" w:sz="0" w:space="0" w:color="auto"/>
                                                    <w:bottom w:val="none" w:sz="0" w:space="0" w:color="auto"/>
                                                    <w:right w:val="none" w:sz="0" w:space="0" w:color="auto"/>
                                                  </w:divBdr>
                                                  <w:divsChild>
                                                    <w:div w:id="928930001">
                                                      <w:marLeft w:val="0"/>
                                                      <w:marRight w:val="0"/>
                                                      <w:marTop w:val="0"/>
                                                      <w:marBottom w:val="0"/>
                                                      <w:divBdr>
                                                        <w:top w:val="none" w:sz="0" w:space="0" w:color="auto"/>
                                                        <w:left w:val="none" w:sz="0" w:space="0" w:color="auto"/>
                                                        <w:bottom w:val="none" w:sz="0" w:space="0" w:color="auto"/>
                                                        <w:right w:val="none" w:sz="0" w:space="0" w:color="auto"/>
                                                      </w:divBdr>
                                                      <w:divsChild>
                                                        <w:div w:id="1773547178">
                                                          <w:marLeft w:val="0"/>
                                                          <w:marRight w:val="0"/>
                                                          <w:marTop w:val="0"/>
                                                          <w:marBottom w:val="0"/>
                                                          <w:divBdr>
                                                            <w:top w:val="none" w:sz="0" w:space="0" w:color="auto"/>
                                                            <w:left w:val="none" w:sz="0" w:space="0" w:color="auto"/>
                                                            <w:bottom w:val="none" w:sz="0" w:space="0" w:color="auto"/>
                                                            <w:right w:val="none" w:sz="0" w:space="0" w:color="auto"/>
                                                          </w:divBdr>
                                                        </w:div>
                                                        <w:div w:id="1975014347">
                                                          <w:marLeft w:val="240"/>
                                                          <w:marRight w:val="0"/>
                                                          <w:marTop w:val="0"/>
                                                          <w:marBottom w:val="0"/>
                                                          <w:divBdr>
                                                            <w:top w:val="none" w:sz="0" w:space="0" w:color="auto"/>
                                                            <w:left w:val="none" w:sz="0" w:space="0" w:color="auto"/>
                                                            <w:bottom w:val="none" w:sz="0" w:space="0" w:color="auto"/>
                                                            <w:right w:val="none" w:sz="0" w:space="0" w:color="auto"/>
                                                          </w:divBdr>
                                                          <w:divsChild>
                                                            <w:div w:id="1089425132">
                                                              <w:marLeft w:val="0"/>
                                                              <w:marRight w:val="0"/>
                                                              <w:marTop w:val="0"/>
                                                              <w:marBottom w:val="0"/>
                                                              <w:divBdr>
                                                                <w:top w:val="none" w:sz="0" w:space="0" w:color="auto"/>
                                                                <w:left w:val="none" w:sz="0" w:space="0" w:color="auto"/>
                                                                <w:bottom w:val="none" w:sz="0" w:space="0" w:color="auto"/>
                                                                <w:right w:val="none" w:sz="0" w:space="0" w:color="auto"/>
                                                              </w:divBdr>
                                                            </w:div>
                                                            <w:div w:id="1467972406">
                                                              <w:marLeft w:val="0"/>
                                                              <w:marRight w:val="0"/>
                                                              <w:marTop w:val="0"/>
                                                              <w:marBottom w:val="0"/>
                                                              <w:divBdr>
                                                                <w:top w:val="none" w:sz="0" w:space="0" w:color="auto"/>
                                                                <w:left w:val="none" w:sz="0" w:space="0" w:color="auto"/>
                                                                <w:bottom w:val="none" w:sz="0" w:space="0" w:color="auto"/>
                                                                <w:right w:val="none" w:sz="0" w:space="0" w:color="auto"/>
                                                              </w:divBdr>
                                                            </w:div>
                                                          </w:divsChild>
                                                        </w:div>
                                                        <w:div w:id="63564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7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69814">
                                          <w:marLeft w:val="0"/>
                                          <w:marRight w:val="0"/>
                                          <w:marTop w:val="0"/>
                                          <w:marBottom w:val="0"/>
                                          <w:divBdr>
                                            <w:top w:val="none" w:sz="0" w:space="0" w:color="auto"/>
                                            <w:left w:val="none" w:sz="0" w:space="0" w:color="auto"/>
                                            <w:bottom w:val="none" w:sz="0" w:space="0" w:color="auto"/>
                                            <w:right w:val="none" w:sz="0" w:space="0" w:color="auto"/>
                                          </w:divBdr>
                                        </w:div>
                                      </w:divsChild>
                                    </w:div>
                                    <w:div w:id="457190153">
                                      <w:marLeft w:val="0"/>
                                      <w:marRight w:val="0"/>
                                      <w:marTop w:val="0"/>
                                      <w:marBottom w:val="0"/>
                                      <w:divBdr>
                                        <w:top w:val="none" w:sz="0" w:space="0" w:color="auto"/>
                                        <w:left w:val="none" w:sz="0" w:space="0" w:color="auto"/>
                                        <w:bottom w:val="none" w:sz="0" w:space="0" w:color="auto"/>
                                        <w:right w:val="none" w:sz="0" w:space="0" w:color="auto"/>
                                      </w:divBdr>
                                      <w:divsChild>
                                        <w:div w:id="509369654">
                                          <w:marLeft w:val="0"/>
                                          <w:marRight w:val="0"/>
                                          <w:marTop w:val="0"/>
                                          <w:marBottom w:val="0"/>
                                          <w:divBdr>
                                            <w:top w:val="none" w:sz="0" w:space="0" w:color="auto"/>
                                            <w:left w:val="none" w:sz="0" w:space="0" w:color="auto"/>
                                            <w:bottom w:val="none" w:sz="0" w:space="0" w:color="auto"/>
                                            <w:right w:val="none" w:sz="0" w:space="0" w:color="auto"/>
                                          </w:divBdr>
                                        </w:div>
                                        <w:div w:id="96338390">
                                          <w:marLeft w:val="240"/>
                                          <w:marRight w:val="0"/>
                                          <w:marTop w:val="0"/>
                                          <w:marBottom w:val="0"/>
                                          <w:divBdr>
                                            <w:top w:val="none" w:sz="0" w:space="0" w:color="auto"/>
                                            <w:left w:val="none" w:sz="0" w:space="0" w:color="auto"/>
                                            <w:bottom w:val="none" w:sz="0" w:space="0" w:color="auto"/>
                                            <w:right w:val="none" w:sz="0" w:space="0" w:color="auto"/>
                                          </w:divBdr>
                                          <w:divsChild>
                                            <w:div w:id="2049986909">
                                              <w:marLeft w:val="0"/>
                                              <w:marRight w:val="0"/>
                                              <w:marTop w:val="0"/>
                                              <w:marBottom w:val="0"/>
                                              <w:divBdr>
                                                <w:top w:val="none" w:sz="0" w:space="0" w:color="auto"/>
                                                <w:left w:val="none" w:sz="0" w:space="0" w:color="auto"/>
                                                <w:bottom w:val="none" w:sz="0" w:space="0" w:color="auto"/>
                                                <w:right w:val="none" w:sz="0" w:space="0" w:color="auto"/>
                                              </w:divBdr>
                                              <w:divsChild>
                                                <w:div w:id="2064519132">
                                                  <w:marLeft w:val="0"/>
                                                  <w:marRight w:val="0"/>
                                                  <w:marTop w:val="0"/>
                                                  <w:marBottom w:val="0"/>
                                                  <w:divBdr>
                                                    <w:top w:val="none" w:sz="0" w:space="0" w:color="auto"/>
                                                    <w:left w:val="none" w:sz="0" w:space="0" w:color="auto"/>
                                                    <w:bottom w:val="none" w:sz="0" w:space="0" w:color="auto"/>
                                                    <w:right w:val="none" w:sz="0" w:space="0" w:color="auto"/>
                                                  </w:divBdr>
                                                </w:div>
                                                <w:div w:id="717899129">
                                                  <w:marLeft w:val="240"/>
                                                  <w:marRight w:val="0"/>
                                                  <w:marTop w:val="0"/>
                                                  <w:marBottom w:val="0"/>
                                                  <w:divBdr>
                                                    <w:top w:val="none" w:sz="0" w:space="0" w:color="auto"/>
                                                    <w:left w:val="none" w:sz="0" w:space="0" w:color="auto"/>
                                                    <w:bottom w:val="none" w:sz="0" w:space="0" w:color="auto"/>
                                                    <w:right w:val="none" w:sz="0" w:space="0" w:color="auto"/>
                                                  </w:divBdr>
                                                  <w:divsChild>
                                                    <w:div w:id="595018728">
                                                      <w:marLeft w:val="0"/>
                                                      <w:marRight w:val="0"/>
                                                      <w:marTop w:val="0"/>
                                                      <w:marBottom w:val="0"/>
                                                      <w:divBdr>
                                                        <w:top w:val="none" w:sz="0" w:space="0" w:color="auto"/>
                                                        <w:left w:val="none" w:sz="0" w:space="0" w:color="auto"/>
                                                        <w:bottom w:val="none" w:sz="0" w:space="0" w:color="auto"/>
                                                        <w:right w:val="none" w:sz="0" w:space="0" w:color="auto"/>
                                                      </w:divBdr>
                                                      <w:divsChild>
                                                        <w:div w:id="2139494908">
                                                          <w:marLeft w:val="0"/>
                                                          <w:marRight w:val="0"/>
                                                          <w:marTop w:val="0"/>
                                                          <w:marBottom w:val="0"/>
                                                          <w:divBdr>
                                                            <w:top w:val="none" w:sz="0" w:space="0" w:color="auto"/>
                                                            <w:left w:val="none" w:sz="0" w:space="0" w:color="auto"/>
                                                            <w:bottom w:val="none" w:sz="0" w:space="0" w:color="auto"/>
                                                            <w:right w:val="none" w:sz="0" w:space="0" w:color="auto"/>
                                                          </w:divBdr>
                                                        </w:div>
                                                        <w:div w:id="1952395508">
                                                          <w:marLeft w:val="240"/>
                                                          <w:marRight w:val="0"/>
                                                          <w:marTop w:val="0"/>
                                                          <w:marBottom w:val="0"/>
                                                          <w:divBdr>
                                                            <w:top w:val="none" w:sz="0" w:space="0" w:color="auto"/>
                                                            <w:left w:val="none" w:sz="0" w:space="0" w:color="auto"/>
                                                            <w:bottom w:val="none" w:sz="0" w:space="0" w:color="auto"/>
                                                            <w:right w:val="none" w:sz="0" w:space="0" w:color="auto"/>
                                                          </w:divBdr>
                                                          <w:divsChild>
                                                            <w:div w:id="1955671076">
                                                              <w:marLeft w:val="0"/>
                                                              <w:marRight w:val="0"/>
                                                              <w:marTop w:val="0"/>
                                                              <w:marBottom w:val="0"/>
                                                              <w:divBdr>
                                                                <w:top w:val="none" w:sz="0" w:space="0" w:color="auto"/>
                                                                <w:left w:val="none" w:sz="0" w:space="0" w:color="auto"/>
                                                                <w:bottom w:val="none" w:sz="0" w:space="0" w:color="auto"/>
                                                                <w:right w:val="none" w:sz="0" w:space="0" w:color="auto"/>
                                                              </w:divBdr>
                                                            </w:div>
                                                          </w:divsChild>
                                                        </w:div>
                                                        <w:div w:id="4887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404">
                                          <w:marLeft w:val="0"/>
                                          <w:marRight w:val="0"/>
                                          <w:marTop w:val="0"/>
                                          <w:marBottom w:val="0"/>
                                          <w:divBdr>
                                            <w:top w:val="none" w:sz="0" w:space="0" w:color="auto"/>
                                            <w:left w:val="none" w:sz="0" w:space="0" w:color="auto"/>
                                            <w:bottom w:val="none" w:sz="0" w:space="0" w:color="auto"/>
                                            <w:right w:val="none" w:sz="0" w:space="0" w:color="auto"/>
                                          </w:divBdr>
                                        </w:div>
                                      </w:divsChild>
                                    </w:div>
                                    <w:div w:id="1467351171">
                                      <w:marLeft w:val="0"/>
                                      <w:marRight w:val="0"/>
                                      <w:marTop w:val="0"/>
                                      <w:marBottom w:val="0"/>
                                      <w:divBdr>
                                        <w:top w:val="none" w:sz="0" w:space="0" w:color="auto"/>
                                        <w:left w:val="none" w:sz="0" w:space="0" w:color="auto"/>
                                        <w:bottom w:val="none" w:sz="0" w:space="0" w:color="auto"/>
                                        <w:right w:val="none" w:sz="0" w:space="0" w:color="auto"/>
                                      </w:divBdr>
                                      <w:divsChild>
                                        <w:div w:id="148375095">
                                          <w:marLeft w:val="0"/>
                                          <w:marRight w:val="0"/>
                                          <w:marTop w:val="0"/>
                                          <w:marBottom w:val="0"/>
                                          <w:divBdr>
                                            <w:top w:val="none" w:sz="0" w:space="0" w:color="auto"/>
                                            <w:left w:val="none" w:sz="0" w:space="0" w:color="auto"/>
                                            <w:bottom w:val="none" w:sz="0" w:space="0" w:color="auto"/>
                                            <w:right w:val="none" w:sz="0" w:space="0" w:color="auto"/>
                                          </w:divBdr>
                                        </w:div>
                                        <w:div w:id="88158001">
                                          <w:marLeft w:val="240"/>
                                          <w:marRight w:val="0"/>
                                          <w:marTop w:val="0"/>
                                          <w:marBottom w:val="0"/>
                                          <w:divBdr>
                                            <w:top w:val="none" w:sz="0" w:space="0" w:color="auto"/>
                                            <w:left w:val="none" w:sz="0" w:space="0" w:color="auto"/>
                                            <w:bottom w:val="none" w:sz="0" w:space="0" w:color="auto"/>
                                            <w:right w:val="none" w:sz="0" w:space="0" w:color="auto"/>
                                          </w:divBdr>
                                          <w:divsChild>
                                            <w:div w:id="1751124312">
                                              <w:marLeft w:val="0"/>
                                              <w:marRight w:val="0"/>
                                              <w:marTop w:val="0"/>
                                              <w:marBottom w:val="0"/>
                                              <w:divBdr>
                                                <w:top w:val="none" w:sz="0" w:space="0" w:color="auto"/>
                                                <w:left w:val="none" w:sz="0" w:space="0" w:color="auto"/>
                                                <w:bottom w:val="none" w:sz="0" w:space="0" w:color="auto"/>
                                                <w:right w:val="none" w:sz="0" w:space="0" w:color="auto"/>
                                              </w:divBdr>
                                              <w:divsChild>
                                                <w:div w:id="1754664147">
                                                  <w:marLeft w:val="0"/>
                                                  <w:marRight w:val="0"/>
                                                  <w:marTop w:val="0"/>
                                                  <w:marBottom w:val="0"/>
                                                  <w:divBdr>
                                                    <w:top w:val="none" w:sz="0" w:space="0" w:color="auto"/>
                                                    <w:left w:val="none" w:sz="0" w:space="0" w:color="auto"/>
                                                    <w:bottom w:val="none" w:sz="0" w:space="0" w:color="auto"/>
                                                    <w:right w:val="none" w:sz="0" w:space="0" w:color="auto"/>
                                                  </w:divBdr>
                                                </w:div>
                                                <w:div w:id="1017927893">
                                                  <w:marLeft w:val="240"/>
                                                  <w:marRight w:val="0"/>
                                                  <w:marTop w:val="0"/>
                                                  <w:marBottom w:val="0"/>
                                                  <w:divBdr>
                                                    <w:top w:val="none" w:sz="0" w:space="0" w:color="auto"/>
                                                    <w:left w:val="none" w:sz="0" w:space="0" w:color="auto"/>
                                                    <w:bottom w:val="none" w:sz="0" w:space="0" w:color="auto"/>
                                                    <w:right w:val="none" w:sz="0" w:space="0" w:color="auto"/>
                                                  </w:divBdr>
                                                  <w:divsChild>
                                                    <w:div w:id="1392190698">
                                                      <w:marLeft w:val="0"/>
                                                      <w:marRight w:val="0"/>
                                                      <w:marTop w:val="0"/>
                                                      <w:marBottom w:val="0"/>
                                                      <w:divBdr>
                                                        <w:top w:val="none" w:sz="0" w:space="0" w:color="auto"/>
                                                        <w:left w:val="none" w:sz="0" w:space="0" w:color="auto"/>
                                                        <w:bottom w:val="none" w:sz="0" w:space="0" w:color="auto"/>
                                                        <w:right w:val="none" w:sz="0" w:space="0" w:color="auto"/>
                                                      </w:divBdr>
                                                      <w:divsChild>
                                                        <w:div w:id="214897140">
                                                          <w:marLeft w:val="0"/>
                                                          <w:marRight w:val="0"/>
                                                          <w:marTop w:val="0"/>
                                                          <w:marBottom w:val="0"/>
                                                          <w:divBdr>
                                                            <w:top w:val="none" w:sz="0" w:space="0" w:color="auto"/>
                                                            <w:left w:val="none" w:sz="0" w:space="0" w:color="auto"/>
                                                            <w:bottom w:val="none" w:sz="0" w:space="0" w:color="auto"/>
                                                            <w:right w:val="none" w:sz="0" w:space="0" w:color="auto"/>
                                                          </w:divBdr>
                                                        </w:div>
                                                        <w:div w:id="196628438">
                                                          <w:marLeft w:val="240"/>
                                                          <w:marRight w:val="0"/>
                                                          <w:marTop w:val="0"/>
                                                          <w:marBottom w:val="0"/>
                                                          <w:divBdr>
                                                            <w:top w:val="none" w:sz="0" w:space="0" w:color="auto"/>
                                                            <w:left w:val="none" w:sz="0" w:space="0" w:color="auto"/>
                                                            <w:bottom w:val="none" w:sz="0" w:space="0" w:color="auto"/>
                                                            <w:right w:val="none" w:sz="0" w:space="0" w:color="auto"/>
                                                          </w:divBdr>
                                                          <w:divsChild>
                                                            <w:div w:id="1071463664">
                                                              <w:marLeft w:val="0"/>
                                                              <w:marRight w:val="0"/>
                                                              <w:marTop w:val="0"/>
                                                              <w:marBottom w:val="0"/>
                                                              <w:divBdr>
                                                                <w:top w:val="none" w:sz="0" w:space="0" w:color="auto"/>
                                                                <w:left w:val="none" w:sz="0" w:space="0" w:color="auto"/>
                                                                <w:bottom w:val="none" w:sz="0" w:space="0" w:color="auto"/>
                                                                <w:right w:val="none" w:sz="0" w:space="0" w:color="auto"/>
                                                              </w:divBdr>
                                                            </w:div>
                                                            <w:div w:id="1547136305">
                                                              <w:marLeft w:val="0"/>
                                                              <w:marRight w:val="0"/>
                                                              <w:marTop w:val="0"/>
                                                              <w:marBottom w:val="0"/>
                                                              <w:divBdr>
                                                                <w:top w:val="none" w:sz="0" w:space="0" w:color="auto"/>
                                                                <w:left w:val="none" w:sz="0" w:space="0" w:color="auto"/>
                                                                <w:bottom w:val="none" w:sz="0" w:space="0" w:color="auto"/>
                                                                <w:right w:val="none" w:sz="0" w:space="0" w:color="auto"/>
                                                              </w:divBdr>
                                                            </w:div>
                                                          </w:divsChild>
                                                        </w:div>
                                                        <w:div w:id="19929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5027">
                                          <w:marLeft w:val="0"/>
                                          <w:marRight w:val="0"/>
                                          <w:marTop w:val="0"/>
                                          <w:marBottom w:val="0"/>
                                          <w:divBdr>
                                            <w:top w:val="none" w:sz="0" w:space="0" w:color="auto"/>
                                            <w:left w:val="none" w:sz="0" w:space="0" w:color="auto"/>
                                            <w:bottom w:val="none" w:sz="0" w:space="0" w:color="auto"/>
                                            <w:right w:val="none" w:sz="0" w:space="0" w:color="auto"/>
                                          </w:divBdr>
                                        </w:div>
                                      </w:divsChild>
                                    </w:div>
                                    <w:div w:id="1095176971">
                                      <w:marLeft w:val="0"/>
                                      <w:marRight w:val="0"/>
                                      <w:marTop w:val="0"/>
                                      <w:marBottom w:val="0"/>
                                      <w:divBdr>
                                        <w:top w:val="none" w:sz="0" w:space="0" w:color="auto"/>
                                        <w:left w:val="none" w:sz="0" w:space="0" w:color="auto"/>
                                        <w:bottom w:val="none" w:sz="0" w:space="0" w:color="auto"/>
                                        <w:right w:val="none" w:sz="0" w:space="0" w:color="auto"/>
                                      </w:divBdr>
                                      <w:divsChild>
                                        <w:div w:id="555554992">
                                          <w:marLeft w:val="0"/>
                                          <w:marRight w:val="0"/>
                                          <w:marTop w:val="0"/>
                                          <w:marBottom w:val="0"/>
                                          <w:divBdr>
                                            <w:top w:val="none" w:sz="0" w:space="0" w:color="auto"/>
                                            <w:left w:val="none" w:sz="0" w:space="0" w:color="auto"/>
                                            <w:bottom w:val="none" w:sz="0" w:space="0" w:color="auto"/>
                                            <w:right w:val="none" w:sz="0" w:space="0" w:color="auto"/>
                                          </w:divBdr>
                                        </w:div>
                                        <w:div w:id="2107730021">
                                          <w:marLeft w:val="240"/>
                                          <w:marRight w:val="0"/>
                                          <w:marTop w:val="0"/>
                                          <w:marBottom w:val="0"/>
                                          <w:divBdr>
                                            <w:top w:val="none" w:sz="0" w:space="0" w:color="auto"/>
                                            <w:left w:val="none" w:sz="0" w:space="0" w:color="auto"/>
                                            <w:bottom w:val="none" w:sz="0" w:space="0" w:color="auto"/>
                                            <w:right w:val="none" w:sz="0" w:space="0" w:color="auto"/>
                                          </w:divBdr>
                                          <w:divsChild>
                                            <w:div w:id="110393823">
                                              <w:marLeft w:val="0"/>
                                              <w:marRight w:val="0"/>
                                              <w:marTop w:val="0"/>
                                              <w:marBottom w:val="0"/>
                                              <w:divBdr>
                                                <w:top w:val="none" w:sz="0" w:space="0" w:color="auto"/>
                                                <w:left w:val="none" w:sz="0" w:space="0" w:color="auto"/>
                                                <w:bottom w:val="none" w:sz="0" w:space="0" w:color="auto"/>
                                                <w:right w:val="none" w:sz="0" w:space="0" w:color="auto"/>
                                              </w:divBdr>
                                              <w:divsChild>
                                                <w:div w:id="628704252">
                                                  <w:marLeft w:val="0"/>
                                                  <w:marRight w:val="0"/>
                                                  <w:marTop w:val="0"/>
                                                  <w:marBottom w:val="0"/>
                                                  <w:divBdr>
                                                    <w:top w:val="none" w:sz="0" w:space="0" w:color="auto"/>
                                                    <w:left w:val="none" w:sz="0" w:space="0" w:color="auto"/>
                                                    <w:bottom w:val="none" w:sz="0" w:space="0" w:color="auto"/>
                                                    <w:right w:val="none" w:sz="0" w:space="0" w:color="auto"/>
                                                  </w:divBdr>
                                                </w:div>
                                                <w:div w:id="907113399">
                                                  <w:marLeft w:val="240"/>
                                                  <w:marRight w:val="0"/>
                                                  <w:marTop w:val="0"/>
                                                  <w:marBottom w:val="0"/>
                                                  <w:divBdr>
                                                    <w:top w:val="none" w:sz="0" w:space="0" w:color="auto"/>
                                                    <w:left w:val="none" w:sz="0" w:space="0" w:color="auto"/>
                                                    <w:bottom w:val="none" w:sz="0" w:space="0" w:color="auto"/>
                                                    <w:right w:val="none" w:sz="0" w:space="0" w:color="auto"/>
                                                  </w:divBdr>
                                                  <w:divsChild>
                                                    <w:div w:id="966854054">
                                                      <w:marLeft w:val="0"/>
                                                      <w:marRight w:val="0"/>
                                                      <w:marTop w:val="0"/>
                                                      <w:marBottom w:val="0"/>
                                                      <w:divBdr>
                                                        <w:top w:val="none" w:sz="0" w:space="0" w:color="auto"/>
                                                        <w:left w:val="none" w:sz="0" w:space="0" w:color="auto"/>
                                                        <w:bottom w:val="none" w:sz="0" w:space="0" w:color="auto"/>
                                                        <w:right w:val="none" w:sz="0" w:space="0" w:color="auto"/>
                                                      </w:divBdr>
                                                      <w:divsChild>
                                                        <w:div w:id="1144003359">
                                                          <w:marLeft w:val="0"/>
                                                          <w:marRight w:val="0"/>
                                                          <w:marTop w:val="0"/>
                                                          <w:marBottom w:val="0"/>
                                                          <w:divBdr>
                                                            <w:top w:val="none" w:sz="0" w:space="0" w:color="auto"/>
                                                            <w:left w:val="none" w:sz="0" w:space="0" w:color="auto"/>
                                                            <w:bottom w:val="none" w:sz="0" w:space="0" w:color="auto"/>
                                                            <w:right w:val="none" w:sz="0" w:space="0" w:color="auto"/>
                                                          </w:divBdr>
                                                        </w:div>
                                                        <w:div w:id="596325098">
                                                          <w:marLeft w:val="240"/>
                                                          <w:marRight w:val="0"/>
                                                          <w:marTop w:val="0"/>
                                                          <w:marBottom w:val="0"/>
                                                          <w:divBdr>
                                                            <w:top w:val="none" w:sz="0" w:space="0" w:color="auto"/>
                                                            <w:left w:val="none" w:sz="0" w:space="0" w:color="auto"/>
                                                            <w:bottom w:val="none" w:sz="0" w:space="0" w:color="auto"/>
                                                            <w:right w:val="none" w:sz="0" w:space="0" w:color="auto"/>
                                                          </w:divBdr>
                                                          <w:divsChild>
                                                            <w:div w:id="182716547">
                                                              <w:marLeft w:val="0"/>
                                                              <w:marRight w:val="0"/>
                                                              <w:marTop w:val="0"/>
                                                              <w:marBottom w:val="0"/>
                                                              <w:divBdr>
                                                                <w:top w:val="none" w:sz="0" w:space="0" w:color="auto"/>
                                                                <w:left w:val="none" w:sz="0" w:space="0" w:color="auto"/>
                                                                <w:bottom w:val="none" w:sz="0" w:space="0" w:color="auto"/>
                                                                <w:right w:val="none" w:sz="0" w:space="0" w:color="auto"/>
                                                              </w:divBdr>
                                                            </w:div>
                                                          </w:divsChild>
                                                        </w:div>
                                                        <w:div w:id="132226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12267">
                                          <w:marLeft w:val="0"/>
                                          <w:marRight w:val="0"/>
                                          <w:marTop w:val="0"/>
                                          <w:marBottom w:val="0"/>
                                          <w:divBdr>
                                            <w:top w:val="none" w:sz="0" w:space="0" w:color="auto"/>
                                            <w:left w:val="none" w:sz="0" w:space="0" w:color="auto"/>
                                            <w:bottom w:val="none" w:sz="0" w:space="0" w:color="auto"/>
                                            <w:right w:val="none" w:sz="0" w:space="0" w:color="auto"/>
                                          </w:divBdr>
                                        </w:div>
                                      </w:divsChild>
                                    </w:div>
                                    <w:div w:id="2098940336">
                                      <w:marLeft w:val="0"/>
                                      <w:marRight w:val="0"/>
                                      <w:marTop w:val="0"/>
                                      <w:marBottom w:val="0"/>
                                      <w:divBdr>
                                        <w:top w:val="none" w:sz="0" w:space="0" w:color="auto"/>
                                        <w:left w:val="none" w:sz="0" w:space="0" w:color="auto"/>
                                        <w:bottom w:val="none" w:sz="0" w:space="0" w:color="auto"/>
                                        <w:right w:val="none" w:sz="0" w:space="0" w:color="auto"/>
                                      </w:divBdr>
                                      <w:divsChild>
                                        <w:div w:id="316961381">
                                          <w:marLeft w:val="0"/>
                                          <w:marRight w:val="0"/>
                                          <w:marTop w:val="0"/>
                                          <w:marBottom w:val="0"/>
                                          <w:divBdr>
                                            <w:top w:val="none" w:sz="0" w:space="0" w:color="auto"/>
                                            <w:left w:val="none" w:sz="0" w:space="0" w:color="auto"/>
                                            <w:bottom w:val="none" w:sz="0" w:space="0" w:color="auto"/>
                                            <w:right w:val="none" w:sz="0" w:space="0" w:color="auto"/>
                                          </w:divBdr>
                                        </w:div>
                                        <w:div w:id="18164208">
                                          <w:marLeft w:val="240"/>
                                          <w:marRight w:val="0"/>
                                          <w:marTop w:val="0"/>
                                          <w:marBottom w:val="0"/>
                                          <w:divBdr>
                                            <w:top w:val="none" w:sz="0" w:space="0" w:color="auto"/>
                                            <w:left w:val="none" w:sz="0" w:space="0" w:color="auto"/>
                                            <w:bottom w:val="none" w:sz="0" w:space="0" w:color="auto"/>
                                            <w:right w:val="none" w:sz="0" w:space="0" w:color="auto"/>
                                          </w:divBdr>
                                          <w:divsChild>
                                            <w:div w:id="1234199966">
                                              <w:marLeft w:val="0"/>
                                              <w:marRight w:val="0"/>
                                              <w:marTop w:val="0"/>
                                              <w:marBottom w:val="0"/>
                                              <w:divBdr>
                                                <w:top w:val="none" w:sz="0" w:space="0" w:color="auto"/>
                                                <w:left w:val="none" w:sz="0" w:space="0" w:color="auto"/>
                                                <w:bottom w:val="none" w:sz="0" w:space="0" w:color="auto"/>
                                                <w:right w:val="none" w:sz="0" w:space="0" w:color="auto"/>
                                              </w:divBdr>
                                              <w:divsChild>
                                                <w:div w:id="1021051196">
                                                  <w:marLeft w:val="0"/>
                                                  <w:marRight w:val="0"/>
                                                  <w:marTop w:val="0"/>
                                                  <w:marBottom w:val="0"/>
                                                  <w:divBdr>
                                                    <w:top w:val="none" w:sz="0" w:space="0" w:color="auto"/>
                                                    <w:left w:val="none" w:sz="0" w:space="0" w:color="auto"/>
                                                    <w:bottom w:val="none" w:sz="0" w:space="0" w:color="auto"/>
                                                    <w:right w:val="none" w:sz="0" w:space="0" w:color="auto"/>
                                                  </w:divBdr>
                                                </w:div>
                                                <w:div w:id="2058503227">
                                                  <w:marLeft w:val="240"/>
                                                  <w:marRight w:val="0"/>
                                                  <w:marTop w:val="0"/>
                                                  <w:marBottom w:val="0"/>
                                                  <w:divBdr>
                                                    <w:top w:val="none" w:sz="0" w:space="0" w:color="auto"/>
                                                    <w:left w:val="none" w:sz="0" w:space="0" w:color="auto"/>
                                                    <w:bottom w:val="none" w:sz="0" w:space="0" w:color="auto"/>
                                                    <w:right w:val="none" w:sz="0" w:space="0" w:color="auto"/>
                                                  </w:divBdr>
                                                  <w:divsChild>
                                                    <w:div w:id="456342622">
                                                      <w:marLeft w:val="0"/>
                                                      <w:marRight w:val="0"/>
                                                      <w:marTop w:val="0"/>
                                                      <w:marBottom w:val="0"/>
                                                      <w:divBdr>
                                                        <w:top w:val="none" w:sz="0" w:space="0" w:color="auto"/>
                                                        <w:left w:val="none" w:sz="0" w:space="0" w:color="auto"/>
                                                        <w:bottom w:val="none" w:sz="0" w:space="0" w:color="auto"/>
                                                        <w:right w:val="none" w:sz="0" w:space="0" w:color="auto"/>
                                                      </w:divBdr>
                                                      <w:divsChild>
                                                        <w:div w:id="1713920998">
                                                          <w:marLeft w:val="0"/>
                                                          <w:marRight w:val="0"/>
                                                          <w:marTop w:val="0"/>
                                                          <w:marBottom w:val="0"/>
                                                          <w:divBdr>
                                                            <w:top w:val="none" w:sz="0" w:space="0" w:color="auto"/>
                                                            <w:left w:val="none" w:sz="0" w:space="0" w:color="auto"/>
                                                            <w:bottom w:val="none" w:sz="0" w:space="0" w:color="auto"/>
                                                            <w:right w:val="none" w:sz="0" w:space="0" w:color="auto"/>
                                                          </w:divBdr>
                                                        </w:div>
                                                        <w:div w:id="1169325237">
                                                          <w:marLeft w:val="240"/>
                                                          <w:marRight w:val="0"/>
                                                          <w:marTop w:val="0"/>
                                                          <w:marBottom w:val="0"/>
                                                          <w:divBdr>
                                                            <w:top w:val="none" w:sz="0" w:space="0" w:color="auto"/>
                                                            <w:left w:val="none" w:sz="0" w:space="0" w:color="auto"/>
                                                            <w:bottom w:val="none" w:sz="0" w:space="0" w:color="auto"/>
                                                            <w:right w:val="none" w:sz="0" w:space="0" w:color="auto"/>
                                                          </w:divBdr>
                                                          <w:divsChild>
                                                            <w:div w:id="536282938">
                                                              <w:marLeft w:val="0"/>
                                                              <w:marRight w:val="0"/>
                                                              <w:marTop w:val="0"/>
                                                              <w:marBottom w:val="0"/>
                                                              <w:divBdr>
                                                                <w:top w:val="none" w:sz="0" w:space="0" w:color="auto"/>
                                                                <w:left w:val="none" w:sz="0" w:space="0" w:color="auto"/>
                                                                <w:bottom w:val="none" w:sz="0" w:space="0" w:color="auto"/>
                                                                <w:right w:val="none" w:sz="0" w:space="0" w:color="auto"/>
                                                              </w:divBdr>
                                                            </w:div>
                                                            <w:div w:id="1362630416">
                                                              <w:marLeft w:val="0"/>
                                                              <w:marRight w:val="0"/>
                                                              <w:marTop w:val="0"/>
                                                              <w:marBottom w:val="0"/>
                                                              <w:divBdr>
                                                                <w:top w:val="none" w:sz="0" w:space="0" w:color="auto"/>
                                                                <w:left w:val="none" w:sz="0" w:space="0" w:color="auto"/>
                                                                <w:bottom w:val="none" w:sz="0" w:space="0" w:color="auto"/>
                                                                <w:right w:val="none" w:sz="0" w:space="0" w:color="auto"/>
                                                              </w:divBdr>
                                                            </w:div>
                                                          </w:divsChild>
                                                        </w:div>
                                                        <w:div w:id="152051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94667">
                                          <w:marLeft w:val="0"/>
                                          <w:marRight w:val="0"/>
                                          <w:marTop w:val="0"/>
                                          <w:marBottom w:val="0"/>
                                          <w:divBdr>
                                            <w:top w:val="none" w:sz="0" w:space="0" w:color="auto"/>
                                            <w:left w:val="none" w:sz="0" w:space="0" w:color="auto"/>
                                            <w:bottom w:val="none" w:sz="0" w:space="0" w:color="auto"/>
                                            <w:right w:val="none" w:sz="0" w:space="0" w:color="auto"/>
                                          </w:divBdr>
                                        </w:div>
                                      </w:divsChild>
                                    </w:div>
                                    <w:div w:id="396392878">
                                      <w:marLeft w:val="0"/>
                                      <w:marRight w:val="0"/>
                                      <w:marTop w:val="0"/>
                                      <w:marBottom w:val="0"/>
                                      <w:divBdr>
                                        <w:top w:val="none" w:sz="0" w:space="0" w:color="auto"/>
                                        <w:left w:val="none" w:sz="0" w:space="0" w:color="auto"/>
                                        <w:bottom w:val="none" w:sz="0" w:space="0" w:color="auto"/>
                                        <w:right w:val="none" w:sz="0" w:space="0" w:color="auto"/>
                                      </w:divBdr>
                                      <w:divsChild>
                                        <w:div w:id="45764767">
                                          <w:marLeft w:val="0"/>
                                          <w:marRight w:val="0"/>
                                          <w:marTop w:val="0"/>
                                          <w:marBottom w:val="0"/>
                                          <w:divBdr>
                                            <w:top w:val="none" w:sz="0" w:space="0" w:color="auto"/>
                                            <w:left w:val="none" w:sz="0" w:space="0" w:color="auto"/>
                                            <w:bottom w:val="none" w:sz="0" w:space="0" w:color="auto"/>
                                            <w:right w:val="none" w:sz="0" w:space="0" w:color="auto"/>
                                          </w:divBdr>
                                        </w:div>
                                        <w:div w:id="1129056153">
                                          <w:marLeft w:val="240"/>
                                          <w:marRight w:val="0"/>
                                          <w:marTop w:val="0"/>
                                          <w:marBottom w:val="0"/>
                                          <w:divBdr>
                                            <w:top w:val="none" w:sz="0" w:space="0" w:color="auto"/>
                                            <w:left w:val="none" w:sz="0" w:space="0" w:color="auto"/>
                                            <w:bottom w:val="none" w:sz="0" w:space="0" w:color="auto"/>
                                            <w:right w:val="none" w:sz="0" w:space="0" w:color="auto"/>
                                          </w:divBdr>
                                          <w:divsChild>
                                            <w:div w:id="2076465353">
                                              <w:marLeft w:val="0"/>
                                              <w:marRight w:val="0"/>
                                              <w:marTop w:val="0"/>
                                              <w:marBottom w:val="0"/>
                                              <w:divBdr>
                                                <w:top w:val="none" w:sz="0" w:space="0" w:color="auto"/>
                                                <w:left w:val="none" w:sz="0" w:space="0" w:color="auto"/>
                                                <w:bottom w:val="none" w:sz="0" w:space="0" w:color="auto"/>
                                                <w:right w:val="none" w:sz="0" w:space="0" w:color="auto"/>
                                              </w:divBdr>
                                              <w:divsChild>
                                                <w:div w:id="257060185">
                                                  <w:marLeft w:val="0"/>
                                                  <w:marRight w:val="0"/>
                                                  <w:marTop w:val="0"/>
                                                  <w:marBottom w:val="0"/>
                                                  <w:divBdr>
                                                    <w:top w:val="none" w:sz="0" w:space="0" w:color="auto"/>
                                                    <w:left w:val="none" w:sz="0" w:space="0" w:color="auto"/>
                                                    <w:bottom w:val="none" w:sz="0" w:space="0" w:color="auto"/>
                                                    <w:right w:val="none" w:sz="0" w:space="0" w:color="auto"/>
                                                  </w:divBdr>
                                                </w:div>
                                                <w:div w:id="6292976">
                                                  <w:marLeft w:val="240"/>
                                                  <w:marRight w:val="0"/>
                                                  <w:marTop w:val="0"/>
                                                  <w:marBottom w:val="0"/>
                                                  <w:divBdr>
                                                    <w:top w:val="none" w:sz="0" w:space="0" w:color="auto"/>
                                                    <w:left w:val="none" w:sz="0" w:space="0" w:color="auto"/>
                                                    <w:bottom w:val="none" w:sz="0" w:space="0" w:color="auto"/>
                                                    <w:right w:val="none" w:sz="0" w:space="0" w:color="auto"/>
                                                  </w:divBdr>
                                                  <w:divsChild>
                                                    <w:div w:id="390620757">
                                                      <w:marLeft w:val="0"/>
                                                      <w:marRight w:val="0"/>
                                                      <w:marTop w:val="0"/>
                                                      <w:marBottom w:val="0"/>
                                                      <w:divBdr>
                                                        <w:top w:val="none" w:sz="0" w:space="0" w:color="auto"/>
                                                        <w:left w:val="none" w:sz="0" w:space="0" w:color="auto"/>
                                                        <w:bottom w:val="none" w:sz="0" w:space="0" w:color="auto"/>
                                                        <w:right w:val="none" w:sz="0" w:space="0" w:color="auto"/>
                                                      </w:divBdr>
                                                      <w:divsChild>
                                                        <w:div w:id="450170175">
                                                          <w:marLeft w:val="0"/>
                                                          <w:marRight w:val="0"/>
                                                          <w:marTop w:val="0"/>
                                                          <w:marBottom w:val="0"/>
                                                          <w:divBdr>
                                                            <w:top w:val="none" w:sz="0" w:space="0" w:color="auto"/>
                                                            <w:left w:val="none" w:sz="0" w:space="0" w:color="auto"/>
                                                            <w:bottom w:val="none" w:sz="0" w:space="0" w:color="auto"/>
                                                            <w:right w:val="none" w:sz="0" w:space="0" w:color="auto"/>
                                                          </w:divBdr>
                                                        </w:div>
                                                        <w:div w:id="1577667541">
                                                          <w:marLeft w:val="240"/>
                                                          <w:marRight w:val="0"/>
                                                          <w:marTop w:val="0"/>
                                                          <w:marBottom w:val="0"/>
                                                          <w:divBdr>
                                                            <w:top w:val="none" w:sz="0" w:space="0" w:color="auto"/>
                                                            <w:left w:val="none" w:sz="0" w:space="0" w:color="auto"/>
                                                            <w:bottom w:val="none" w:sz="0" w:space="0" w:color="auto"/>
                                                            <w:right w:val="none" w:sz="0" w:space="0" w:color="auto"/>
                                                          </w:divBdr>
                                                          <w:divsChild>
                                                            <w:div w:id="600336500">
                                                              <w:marLeft w:val="0"/>
                                                              <w:marRight w:val="0"/>
                                                              <w:marTop w:val="0"/>
                                                              <w:marBottom w:val="0"/>
                                                              <w:divBdr>
                                                                <w:top w:val="none" w:sz="0" w:space="0" w:color="auto"/>
                                                                <w:left w:val="none" w:sz="0" w:space="0" w:color="auto"/>
                                                                <w:bottom w:val="none" w:sz="0" w:space="0" w:color="auto"/>
                                                                <w:right w:val="none" w:sz="0" w:space="0" w:color="auto"/>
                                                              </w:divBdr>
                                                            </w:div>
                                                          </w:divsChild>
                                                        </w:div>
                                                        <w:div w:id="11198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57057">
                                          <w:marLeft w:val="0"/>
                                          <w:marRight w:val="0"/>
                                          <w:marTop w:val="0"/>
                                          <w:marBottom w:val="0"/>
                                          <w:divBdr>
                                            <w:top w:val="none" w:sz="0" w:space="0" w:color="auto"/>
                                            <w:left w:val="none" w:sz="0" w:space="0" w:color="auto"/>
                                            <w:bottom w:val="none" w:sz="0" w:space="0" w:color="auto"/>
                                            <w:right w:val="none" w:sz="0" w:space="0" w:color="auto"/>
                                          </w:divBdr>
                                        </w:div>
                                      </w:divsChild>
                                    </w:div>
                                    <w:div w:id="1888638802">
                                      <w:marLeft w:val="0"/>
                                      <w:marRight w:val="0"/>
                                      <w:marTop w:val="0"/>
                                      <w:marBottom w:val="0"/>
                                      <w:divBdr>
                                        <w:top w:val="none" w:sz="0" w:space="0" w:color="auto"/>
                                        <w:left w:val="none" w:sz="0" w:space="0" w:color="auto"/>
                                        <w:bottom w:val="none" w:sz="0" w:space="0" w:color="auto"/>
                                        <w:right w:val="none" w:sz="0" w:space="0" w:color="auto"/>
                                      </w:divBdr>
                                      <w:divsChild>
                                        <w:div w:id="643003930">
                                          <w:marLeft w:val="0"/>
                                          <w:marRight w:val="0"/>
                                          <w:marTop w:val="0"/>
                                          <w:marBottom w:val="0"/>
                                          <w:divBdr>
                                            <w:top w:val="none" w:sz="0" w:space="0" w:color="auto"/>
                                            <w:left w:val="none" w:sz="0" w:space="0" w:color="auto"/>
                                            <w:bottom w:val="none" w:sz="0" w:space="0" w:color="auto"/>
                                            <w:right w:val="none" w:sz="0" w:space="0" w:color="auto"/>
                                          </w:divBdr>
                                        </w:div>
                                        <w:div w:id="1989942102">
                                          <w:marLeft w:val="240"/>
                                          <w:marRight w:val="0"/>
                                          <w:marTop w:val="0"/>
                                          <w:marBottom w:val="0"/>
                                          <w:divBdr>
                                            <w:top w:val="none" w:sz="0" w:space="0" w:color="auto"/>
                                            <w:left w:val="none" w:sz="0" w:space="0" w:color="auto"/>
                                            <w:bottom w:val="none" w:sz="0" w:space="0" w:color="auto"/>
                                            <w:right w:val="none" w:sz="0" w:space="0" w:color="auto"/>
                                          </w:divBdr>
                                          <w:divsChild>
                                            <w:div w:id="1054694886">
                                              <w:marLeft w:val="0"/>
                                              <w:marRight w:val="0"/>
                                              <w:marTop w:val="0"/>
                                              <w:marBottom w:val="0"/>
                                              <w:divBdr>
                                                <w:top w:val="none" w:sz="0" w:space="0" w:color="auto"/>
                                                <w:left w:val="none" w:sz="0" w:space="0" w:color="auto"/>
                                                <w:bottom w:val="none" w:sz="0" w:space="0" w:color="auto"/>
                                                <w:right w:val="none" w:sz="0" w:space="0" w:color="auto"/>
                                              </w:divBdr>
                                              <w:divsChild>
                                                <w:div w:id="5908506">
                                                  <w:marLeft w:val="0"/>
                                                  <w:marRight w:val="0"/>
                                                  <w:marTop w:val="0"/>
                                                  <w:marBottom w:val="0"/>
                                                  <w:divBdr>
                                                    <w:top w:val="none" w:sz="0" w:space="0" w:color="auto"/>
                                                    <w:left w:val="none" w:sz="0" w:space="0" w:color="auto"/>
                                                    <w:bottom w:val="none" w:sz="0" w:space="0" w:color="auto"/>
                                                    <w:right w:val="none" w:sz="0" w:space="0" w:color="auto"/>
                                                  </w:divBdr>
                                                </w:div>
                                                <w:div w:id="322701437">
                                                  <w:marLeft w:val="240"/>
                                                  <w:marRight w:val="0"/>
                                                  <w:marTop w:val="0"/>
                                                  <w:marBottom w:val="0"/>
                                                  <w:divBdr>
                                                    <w:top w:val="none" w:sz="0" w:space="0" w:color="auto"/>
                                                    <w:left w:val="none" w:sz="0" w:space="0" w:color="auto"/>
                                                    <w:bottom w:val="none" w:sz="0" w:space="0" w:color="auto"/>
                                                    <w:right w:val="none" w:sz="0" w:space="0" w:color="auto"/>
                                                  </w:divBdr>
                                                  <w:divsChild>
                                                    <w:div w:id="622618512">
                                                      <w:marLeft w:val="0"/>
                                                      <w:marRight w:val="0"/>
                                                      <w:marTop w:val="0"/>
                                                      <w:marBottom w:val="0"/>
                                                      <w:divBdr>
                                                        <w:top w:val="none" w:sz="0" w:space="0" w:color="auto"/>
                                                        <w:left w:val="none" w:sz="0" w:space="0" w:color="auto"/>
                                                        <w:bottom w:val="none" w:sz="0" w:space="0" w:color="auto"/>
                                                        <w:right w:val="none" w:sz="0" w:space="0" w:color="auto"/>
                                                      </w:divBdr>
                                                      <w:divsChild>
                                                        <w:div w:id="2000769743">
                                                          <w:marLeft w:val="0"/>
                                                          <w:marRight w:val="0"/>
                                                          <w:marTop w:val="0"/>
                                                          <w:marBottom w:val="0"/>
                                                          <w:divBdr>
                                                            <w:top w:val="none" w:sz="0" w:space="0" w:color="auto"/>
                                                            <w:left w:val="none" w:sz="0" w:space="0" w:color="auto"/>
                                                            <w:bottom w:val="none" w:sz="0" w:space="0" w:color="auto"/>
                                                            <w:right w:val="none" w:sz="0" w:space="0" w:color="auto"/>
                                                          </w:divBdr>
                                                        </w:div>
                                                        <w:div w:id="1413965639">
                                                          <w:marLeft w:val="240"/>
                                                          <w:marRight w:val="0"/>
                                                          <w:marTop w:val="0"/>
                                                          <w:marBottom w:val="0"/>
                                                          <w:divBdr>
                                                            <w:top w:val="none" w:sz="0" w:space="0" w:color="auto"/>
                                                            <w:left w:val="none" w:sz="0" w:space="0" w:color="auto"/>
                                                            <w:bottom w:val="none" w:sz="0" w:space="0" w:color="auto"/>
                                                            <w:right w:val="none" w:sz="0" w:space="0" w:color="auto"/>
                                                          </w:divBdr>
                                                          <w:divsChild>
                                                            <w:div w:id="1780223671">
                                                              <w:marLeft w:val="0"/>
                                                              <w:marRight w:val="0"/>
                                                              <w:marTop w:val="0"/>
                                                              <w:marBottom w:val="0"/>
                                                              <w:divBdr>
                                                                <w:top w:val="none" w:sz="0" w:space="0" w:color="auto"/>
                                                                <w:left w:val="none" w:sz="0" w:space="0" w:color="auto"/>
                                                                <w:bottom w:val="none" w:sz="0" w:space="0" w:color="auto"/>
                                                                <w:right w:val="none" w:sz="0" w:space="0" w:color="auto"/>
                                                              </w:divBdr>
                                                            </w:div>
                                                            <w:div w:id="2090809790">
                                                              <w:marLeft w:val="0"/>
                                                              <w:marRight w:val="0"/>
                                                              <w:marTop w:val="0"/>
                                                              <w:marBottom w:val="0"/>
                                                              <w:divBdr>
                                                                <w:top w:val="none" w:sz="0" w:space="0" w:color="auto"/>
                                                                <w:left w:val="none" w:sz="0" w:space="0" w:color="auto"/>
                                                                <w:bottom w:val="none" w:sz="0" w:space="0" w:color="auto"/>
                                                                <w:right w:val="none" w:sz="0" w:space="0" w:color="auto"/>
                                                              </w:divBdr>
                                                            </w:div>
                                                          </w:divsChild>
                                                        </w:div>
                                                        <w:div w:id="9073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00869">
                                          <w:marLeft w:val="0"/>
                                          <w:marRight w:val="0"/>
                                          <w:marTop w:val="0"/>
                                          <w:marBottom w:val="0"/>
                                          <w:divBdr>
                                            <w:top w:val="none" w:sz="0" w:space="0" w:color="auto"/>
                                            <w:left w:val="none" w:sz="0" w:space="0" w:color="auto"/>
                                            <w:bottom w:val="none" w:sz="0" w:space="0" w:color="auto"/>
                                            <w:right w:val="none" w:sz="0" w:space="0" w:color="auto"/>
                                          </w:divBdr>
                                        </w:div>
                                      </w:divsChild>
                                    </w:div>
                                    <w:div w:id="695931503">
                                      <w:marLeft w:val="0"/>
                                      <w:marRight w:val="0"/>
                                      <w:marTop w:val="0"/>
                                      <w:marBottom w:val="0"/>
                                      <w:divBdr>
                                        <w:top w:val="none" w:sz="0" w:space="0" w:color="auto"/>
                                        <w:left w:val="none" w:sz="0" w:space="0" w:color="auto"/>
                                        <w:bottom w:val="none" w:sz="0" w:space="0" w:color="auto"/>
                                        <w:right w:val="none" w:sz="0" w:space="0" w:color="auto"/>
                                      </w:divBdr>
                                      <w:divsChild>
                                        <w:div w:id="287705097">
                                          <w:marLeft w:val="0"/>
                                          <w:marRight w:val="0"/>
                                          <w:marTop w:val="0"/>
                                          <w:marBottom w:val="0"/>
                                          <w:divBdr>
                                            <w:top w:val="none" w:sz="0" w:space="0" w:color="auto"/>
                                            <w:left w:val="none" w:sz="0" w:space="0" w:color="auto"/>
                                            <w:bottom w:val="none" w:sz="0" w:space="0" w:color="auto"/>
                                            <w:right w:val="none" w:sz="0" w:space="0" w:color="auto"/>
                                          </w:divBdr>
                                        </w:div>
                                        <w:div w:id="2017533787">
                                          <w:marLeft w:val="240"/>
                                          <w:marRight w:val="0"/>
                                          <w:marTop w:val="0"/>
                                          <w:marBottom w:val="0"/>
                                          <w:divBdr>
                                            <w:top w:val="none" w:sz="0" w:space="0" w:color="auto"/>
                                            <w:left w:val="none" w:sz="0" w:space="0" w:color="auto"/>
                                            <w:bottom w:val="none" w:sz="0" w:space="0" w:color="auto"/>
                                            <w:right w:val="none" w:sz="0" w:space="0" w:color="auto"/>
                                          </w:divBdr>
                                          <w:divsChild>
                                            <w:div w:id="298807971">
                                              <w:marLeft w:val="0"/>
                                              <w:marRight w:val="0"/>
                                              <w:marTop w:val="0"/>
                                              <w:marBottom w:val="0"/>
                                              <w:divBdr>
                                                <w:top w:val="none" w:sz="0" w:space="0" w:color="auto"/>
                                                <w:left w:val="none" w:sz="0" w:space="0" w:color="auto"/>
                                                <w:bottom w:val="none" w:sz="0" w:space="0" w:color="auto"/>
                                                <w:right w:val="none" w:sz="0" w:space="0" w:color="auto"/>
                                              </w:divBdr>
                                              <w:divsChild>
                                                <w:div w:id="963006610">
                                                  <w:marLeft w:val="0"/>
                                                  <w:marRight w:val="0"/>
                                                  <w:marTop w:val="0"/>
                                                  <w:marBottom w:val="0"/>
                                                  <w:divBdr>
                                                    <w:top w:val="none" w:sz="0" w:space="0" w:color="auto"/>
                                                    <w:left w:val="none" w:sz="0" w:space="0" w:color="auto"/>
                                                    <w:bottom w:val="none" w:sz="0" w:space="0" w:color="auto"/>
                                                    <w:right w:val="none" w:sz="0" w:space="0" w:color="auto"/>
                                                  </w:divBdr>
                                                </w:div>
                                                <w:div w:id="1345940096">
                                                  <w:marLeft w:val="240"/>
                                                  <w:marRight w:val="0"/>
                                                  <w:marTop w:val="0"/>
                                                  <w:marBottom w:val="0"/>
                                                  <w:divBdr>
                                                    <w:top w:val="none" w:sz="0" w:space="0" w:color="auto"/>
                                                    <w:left w:val="none" w:sz="0" w:space="0" w:color="auto"/>
                                                    <w:bottom w:val="none" w:sz="0" w:space="0" w:color="auto"/>
                                                    <w:right w:val="none" w:sz="0" w:space="0" w:color="auto"/>
                                                  </w:divBdr>
                                                  <w:divsChild>
                                                    <w:div w:id="836379773">
                                                      <w:marLeft w:val="0"/>
                                                      <w:marRight w:val="0"/>
                                                      <w:marTop w:val="0"/>
                                                      <w:marBottom w:val="0"/>
                                                      <w:divBdr>
                                                        <w:top w:val="none" w:sz="0" w:space="0" w:color="auto"/>
                                                        <w:left w:val="none" w:sz="0" w:space="0" w:color="auto"/>
                                                        <w:bottom w:val="none" w:sz="0" w:space="0" w:color="auto"/>
                                                        <w:right w:val="none" w:sz="0" w:space="0" w:color="auto"/>
                                                      </w:divBdr>
                                                      <w:divsChild>
                                                        <w:div w:id="373703046">
                                                          <w:marLeft w:val="0"/>
                                                          <w:marRight w:val="0"/>
                                                          <w:marTop w:val="0"/>
                                                          <w:marBottom w:val="0"/>
                                                          <w:divBdr>
                                                            <w:top w:val="none" w:sz="0" w:space="0" w:color="auto"/>
                                                            <w:left w:val="none" w:sz="0" w:space="0" w:color="auto"/>
                                                            <w:bottom w:val="none" w:sz="0" w:space="0" w:color="auto"/>
                                                            <w:right w:val="none" w:sz="0" w:space="0" w:color="auto"/>
                                                          </w:divBdr>
                                                        </w:div>
                                                        <w:div w:id="836115277">
                                                          <w:marLeft w:val="240"/>
                                                          <w:marRight w:val="0"/>
                                                          <w:marTop w:val="0"/>
                                                          <w:marBottom w:val="0"/>
                                                          <w:divBdr>
                                                            <w:top w:val="none" w:sz="0" w:space="0" w:color="auto"/>
                                                            <w:left w:val="none" w:sz="0" w:space="0" w:color="auto"/>
                                                            <w:bottom w:val="none" w:sz="0" w:space="0" w:color="auto"/>
                                                            <w:right w:val="none" w:sz="0" w:space="0" w:color="auto"/>
                                                          </w:divBdr>
                                                          <w:divsChild>
                                                            <w:div w:id="1613243546">
                                                              <w:marLeft w:val="0"/>
                                                              <w:marRight w:val="0"/>
                                                              <w:marTop w:val="0"/>
                                                              <w:marBottom w:val="0"/>
                                                              <w:divBdr>
                                                                <w:top w:val="none" w:sz="0" w:space="0" w:color="auto"/>
                                                                <w:left w:val="none" w:sz="0" w:space="0" w:color="auto"/>
                                                                <w:bottom w:val="none" w:sz="0" w:space="0" w:color="auto"/>
                                                                <w:right w:val="none" w:sz="0" w:space="0" w:color="auto"/>
                                                              </w:divBdr>
                                                            </w:div>
                                                          </w:divsChild>
                                                        </w:div>
                                                        <w:div w:id="15621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9734">
                                          <w:marLeft w:val="0"/>
                                          <w:marRight w:val="0"/>
                                          <w:marTop w:val="0"/>
                                          <w:marBottom w:val="0"/>
                                          <w:divBdr>
                                            <w:top w:val="none" w:sz="0" w:space="0" w:color="auto"/>
                                            <w:left w:val="none" w:sz="0" w:space="0" w:color="auto"/>
                                            <w:bottom w:val="none" w:sz="0" w:space="0" w:color="auto"/>
                                            <w:right w:val="none" w:sz="0" w:space="0" w:color="auto"/>
                                          </w:divBdr>
                                        </w:div>
                                      </w:divsChild>
                                    </w:div>
                                    <w:div w:id="1637444313">
                                      <w:marLeft w:val="0"/>
                                      <w:marRight w:val="0"/>
                                      <w:marTop w:val="0"/>
                                      <w:marBottom w:val="0"/>
                                      <w:divBdr>
                                        <w:top w:val="none" w:sz="0" w:space="0" w:color="auto"/>
                                        <w:left w:val="none" w:sz="0" w:space="0" w:color="auto"/>
                                        <w:bottom w:val="none" w:sz="0" w:space="0" w:color="auto"/>
                                        <w:right w:val="none" w:sz="0" w:space="0" w:color="auto"/>
                                      </w:divBdr>
                                      <w:divsChild>
                                        <w:div w:id="668098892">
                                          <w:marLeft w:val="0"/>
                                          <w:marRight w:val="0"/>
                                          <w:marTop w:val="0"/>
                                          <w:marBottom w:val="0"/>
                                          <w:divBdr>
                                            <w:top w:val="none" w:sz="0" w:space="0" w:color="auto"/>
                                            <w:left w:val="none" w:sz="0" w:space="0" w:color="auto"/>
                                            <w:bottom w:val="none" w:sz="0" w:space="0" w:color="auto"/>
                                            <w:right w:val="none" w:sz="0" w:space="0" w:color="auto"/>
                                          </w:divBdr>
                                        </w:div>
                                        <w:div w:id="2083141877">
                                          <w:marLeft w:val="240"/>
                                          <w:marRight w:val="0"/>
                                          <w:marTop w:val="0"/>
                                          <w:marBottom w:val="0"/>
                                          <w:divBdr>
                                            <w:top w:val="none" w:sz="0" w:space="0" w:color="auto"/>
                                            <w:left w:val="none" w:sz="0" w:space="0" w:color="auto"/>
                                            <w:bottom w:val="none" w:sz="0" w:space="0" w:color="auto"/>
                                            <w:right w:val="none" w:sz="0" w:space="0" w:color="auto"/>
                                          </w:divBdr>
                                          <w:divsChild>
                                            <w:div w:id="354036085">
                                              <w:marLeft w:val="0"/>
                                              <w:marRight w:val="0"/>
                                              <w:marTop w:val="0"/>
                                              <w:marBottom w:val="0"/>
                                              <w:divBdr>
                                                <w:top w:val="none" w:sz="0" w:space="0" w:color="auto"/>
                                                <w:left w:val="none" w:sz="0" w:space="0" w:color="auto"/>
                                                <w:bottom w:val="none" w:sz="0" w:space="0" w:color="auto"/>
                                                <w:right w:val="none" w:sz="0" w:space="0" w:color="auto"/>
                                              </w:divBdr>
                                              <w:divsChild>
                                                <w:div w:id="1004285676">
                                                  <w:marLeft w:val="0"/>
                                                  <w:marRight w:val="0"/>
                                                  <w:marTop w:val="0"/>
                                                  <w:marBottom w:val="0"/>
                                                  <w:divBdr>
                                                    <w:top w:val="none" w:sz="0" w:space="0" w:color="auto"/>
                                                    <w:left w:val="none" w:sz="0" w:space="0" w:color="auto"/>
                                                    <w:bottom w:val="none" w:sz="0" w:space="0" w:color="auto"/>
                                                    <w:right w:val="none" w:sz="0" w:space="0" w:color="auto"/>
                                                  </w:divBdr>
                                                </w:div>
                                                <w:div w:id="174881254">
                                                  <w:marLeft w:val="240"/>
                                                  <w:marRight w:val="0"/>
                                                  <w:marTop w:val="0"/>
                                                  <w:marBottom w:val="0"/>
                                                  <w:divBdr>
                                                    <w:top w:val="none" w:sz="0" w:space="0" w:color="auto"/>
                                                    <w:left w:val="none" w:sz="0" w:space="0" w:color="auto"/>
                                                    <w:bottom w:val="none" w:sz="0" w:space="0" w:color="auto"/>
                                                    <w:right w:val="none" w:sz="0" w:space="0" w:color="auto"/>
                                                  </w:divBdr>
                                                  <w:divsChild>
                                                    <w:div w:id="1708524925">
                                                      <w:marLeft w:val="0"/>
                                                      <w:marRight w:val="0"/>
                                                      <w:marTop w:val="0"/>
                                                      <w:marBottom w:val="0"/>
                                                      <w:divBdr>
                                                        <w:top w:val="none" w:sz="0" w:space="0" w:color="auto"/>
                                                        <w:left w:val="none" w:sz="0" w:space="0" w:color="auto"/>
                                                        <w:bottom w:val="none" w:sz="0" w:space="0" w:color="auto"/>
                                                        <w:right w:val="none" w:sz="0" w:space="0" w:color="auto"/>
                                                      </w:divBdr>
                                                      <w:divsChild>
                                                        <w:div w:id="585303991">
                                                          <w:marLeft w:val="0"/>
                                                          <w:marRight w:val="0"/>
                                                          <w:marTop w:val="0"/>
                                                          <w:marBottom w:val="0"/>
                                                          <w:divBdr>
                                                            <w:top w:val="none" w:sz="0" w:space="0" w:color="auto"/>
                                                            <w:left w:val="none" w:sz="0" w:space="0" w:color="auto"/>
                                                            <w:bottom w:val="none" w:sz="0" w:space="0" w:color="auto"/>
                                                            <w:right w:val="none" w:sz="0" w:space="0" w:color="auto"/>
                                                          </w:divBdr>
                                                        </w:div>
                                                        <w:div w:id="710962731">
                                                          <w:marLeft w:val="240"/>
                                                          <w:marRight w:val="0"/>
                                                          <w:marTop w:val="0"/>
                                                          <w:marBottom w:val="0"/>
                                                          <w:divBdr>
                                                            <w:top w:val="none" w:sz="0" w:space="0" w:color="auto"/>
                                                            <w:left w:val="none" w:sz="0" w:space="0" w:color="auto"/>
                                                            <w:bottom w:val="none" w:sz="0" w:space="0" w:color="auto"/>
                                                            <w:right w:val="none" w:sz="0" w:space="0" w:color="auto"/>
                                                          </w:divBdr>
                                                          <w:divsChild>
                                                            <w:div w:id="1963337363">
                                                              <w:marLeft w:val="0"/>
                                                              <w:marRight w:val="0"/>
                                                              <w:marTop w:val="0"/>
                                                              <w:marBottom w:val="0"/>
                                                              <w:divBdr>
                                                                <w:top w:val="none" w:sz="0" w:space="0" w:color="auto"/>
                                                                <w:left w:val="none" w:sz="0" w:space="0" w:color="auto"/>
                                                                <w:bottom w:val="none" w:sz="0" w:space="0" w:color="auto"/>
                                                                <w:right w:val="none" w:sz="0" w:space="0" w:color="auto"/>
                                                              </w:divBdr>
                                                            </w:div>
                                                            <w:div w:id="1739473756">
                                                              <w:marLeft w:val="0"/>
                                                              <w:marRight w:val="0"/>
                                                              <w:marTop w:val="0"/>
                                                              <w:marBottom w:val="0"/>
                                                              <w:divBdr>
                                                                <w:top w:val="none" w:sz="0" w:space="0" w:color="auto"/>
                                                                <w:left w:val="none" w:sz="0" w:space="0" w:color="auto"/>
                                                                <w:bottom w:val="none" w:sz="0" w:space="0" w:color="auto"/>
                                                                <w:right w:val="none" w:sz="0" w:space="0" w:color="auto"/>
                                                              </w:divBdr>
                                                            </w:div>
                                                          </w:divsChild>
                                                        </w:div>
                                                        <w:div w:id="1824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7408">
                                          <w:marLeft w:val="0"/>
                                          <w:marRight w:val="0"/>
                                          <w:marTop w:val="0"/>
                                          <w:marBottom w:val="0"/>
                                          <w:divBdr>
                                            <w:top w:val="none" w:sz="0" w:space="0" w:color="auto"/>
                                            <w:left w:val="none" w:sz="0" w:space="0" w:color="auto"/>
                                            <w:bottom w:val="none" w:sz="0" w:space="0" w:color="auto"/>
                                            <w:right w:val="none" w:sz="0" w:space="0" w:color="auto"/>
                                          </w:divBdr>
                                        </w:div>
                                      </w:divsChild>
                                    </w:div>
                                    <w:div w:id="1576277039">
                                      <w:marLeft w:val="0"/>
                                      <w:marRight w:val="0"/>
                                      <w:marTop w:val="0"/>
                                      <w:marBottom w:val="0"/>
                                      <w:divBdr>
                                        <w:top w:val="none" w:sz="0" w:space="0" w:color="auto"/>
                                        <w:left w:val="none" w:sz="0" w:space="0" w:color="auto"/>
                                        <w:bottom w:val="none" w:sz="0" w:space="0" w:color="auto"/>
                                        <w:right w:val="none" w:sz="0" w:space="0" w:color="auto"/>
                                      </w:divBdr>
                                      <w:divsChild>
                                        <w:div w:id="941645196">
                                          <w:marLeft w:val="0"/>
                                          <w:marRight w:val="0"/>
                                          <w:marTop w:val="0"/>
                                          <w:marBottom w:val="0"/>
                                          <w:divBdr>
                                            <w:top w:val="none" w:sz="0" w:space="0" w:color="auto"/>
                                            <w:left w:val="none" w:sz="0" w:space="0" w:color="auto"/>
                                            <w:bottom w:val="none" w:sz="0" w:space="0" w:color="auto"/>
                                            <w:right w:val="none" w:sz="0" w:space="0" w:color="auto"/>
                                          </w:divBdr>
                                        </w:div>
                                        <w:div w:id="2109541573">
                                          <w:marLeft w:val="240"/>
                                          <w:marRight w:val="0"/>
                                          <w:marTop w:val="0"/>
                                          <w:marBottom w:val="0"/>
                                          <w:divBdr>
                                            <w:top w:val="none" w:sz="0" w:space="0" w:color="auto"/>
                                            <w:left w:val="none" w:sz="0" w:space="0" w:color="auto"/>
                                            <w:bottom w:val="none" w:sz="0" w:space="0" w:color="auto"/>
                                            <w:right w:val="none" w:sz="0" w:space="0" w:color="auto"/>
                                          </w:divBdr>
                                          <w:divsChild>
                                            <w:div w:id="1316840955">
                                              <w:marLeft w:val="0"/>
                                              <w:marRight w:val="0"/>
                                              <w:marTop w:val="0"/>
                                              <w:marBottom w:val="0"/>
                                              <w:divBdr>
                                                <w:top w:val="none" w:sz="0" w:space="0" w:color="auto"/>
                                                <w:left w:val="none" w:sz="0" w:space="0" w:color="auto"/>
                                                <w:bottom w:val="none" w:sz="0" w:space="0" w:color="auto"/>
                                                <w:right w:val="none" w:sz="0" w:space="0" w:color="auto"/>
                                              </w:divBdr>
                                              <w:divsChild>
                                                <w:div w:id="1451777754">
                                                  <w:marLeft w:val="0"/>
                                                  <w:marRight w:val="0"/>
                                                  <w:marTop w:val="0"/>
                                                  <w:marBottom w:val="0"/>
                                                  <w:divBdr>
                                                    <w:top w:val="none" w:sz="0" w:space="0" w:color="auto"/>
                                                    <w:left w:val="none" w:sz="0" w:space="0" w:color="auto"/>
                                                    <w:bottom w:val="none" w:sz="0" w:space="0" w:color="auto"/>
                                                    <w:right w:val="none" w:sz="0" w:space="0" w:color="auto"/>
                                                  </w:divBdr>
                                                </w:div>
                                                <w:div w:id="1989742283">
                                                  <w:marLeft w:val="240"/>
                                                  <w:marRight w:val="0"/>
                                                  <w:marTop w:val="0"/>
                                                  <w:marBottom w:val="0"/>
                                                  <w:divBdr>
                                                    <w:top w:val="none" w:sz="0" w:space="0" w:color="auto"/>
                                                    <w:left w:val="none" w:sz="0" w:space="0" w:color="auto"/>
                                                    <w:bottom w:val="none" w:sz="0" w:space="0" w:color="auto"/>
                                                    <w:right w:val="none" w:sz="0" w:space="0" w:color="auto"/>
                                                  </w:divBdr>
                                                  <w:divsChild>
                                                    <w:div w:id="594629828">
                                                      <w:marLeft w:val="0"/>
                                                      <w:marRight w:val="0"/>
                                                      <w:marTop w:val="0"/>
                                                      <w:marBottom w:val="0"/>
                                                      <w:divBdr>
                                                        <w:top w:val="none" w:sz="0" w:space="0" w:color="auto"/>
                                                        <w:left w:val="none" w:sz="0" w:space="0" w:color="auto"/>
                                                        <w:bottom w:val="none" w:sz="0" w:space="0" w:color="auto"/>
                                                        <w:right w:val="none" w:sz="0" w:space="0" w:color="auto"/>
                                                      </w:divBdr>
                                                      <w:divsChild>
                                                        <w:div w:id="2047943951">
                                                          <w:marLeft w:val="0"/>
                                                          <w:marRight w:val="0"/>
                                                          <w:marTop w:val="0"/>
                                                          <w:marBottom w:val="0"/>
                                                          <w:divBdr>
                                                            <w:top w:val="none" w:sz="0" w:space="0" w:color="auto"/>
                                                            <w:left w:val="none" w:sz="0" w:space="0" w:color="auto"/>
                                                            <w:bottom w:val="none" w:sz="0" w:space="0" w:color="auto"/>
                                                            <w:right w:val="none" w:sz="0" w:space="0" w:color="auto"/>
                                                          </w:divBdr>
                                                        </w:div>
                                                        <w:div w:id="50811106">
                                                          <w:marLeft w:val="240"/>
                                                          <w:marRight w:val="0"/>
                                                          <w:marTop w:val="0"/>
                                                          <w:marBottom w:val="0"/>
                                                          <w:divBdr>
                                                            <w:top w:val="none" w:sz="0" w:space="0" w:color="auto"/>
                                                            <w:left w:val="none" w:sz="0" w:space="0" w:color="auto"/>
                                                            <w:bottom w:val="none" w:sz="0" w:space="0" w:color="auto"/>
                                                            <w:right w:val="none" w:sz="0" w:space="0" w:color="auto"/>
                                                          </w:divBdr>
                                                          <w:divsChild>
                                                            <w:div w:id="1230848591">
                                                              <w:marLeft w:val="0"/>
                                                              <w:marRight w:val="0"/>
                                                              <w:marTop w:val="0"/>
                                                              <w:marBottom w:val="0"/>
                                                              <w:divBdr>
                                                                <w:top w:val="none" w:sz="0" w:space="0" w:color="auto"/>
                                                                <w:left w:val="none" w:sz="0" w:space="0" w:color="auto"/>
                                                                <w:bottom w:val="none" w:sz="0" w:space="0" w:color="auto"/>
                                                                <w:right w:val="none" w:sz="0" w:space="0" w:color="auto"/>
                                                              </w:divBdr>
                                                            </w:div>
                                                            <w:div w:id="1782915808">
                                                              <w:marLeft w:val="0"/>
                                                              <w:marRight w:val="0"/>
                                                              <w:marTop w:val="0"/>
                                                              <w:marBottom w:val="0"/>
                                                              <w:divBdr>
                                                                <w:top w:val="none" w:sz="0" w:space="0" w:color="auto"/>
                                                                <w:left w:val="none" w:sz="0" w:space="0" w:color="auto"/>
                                                                <w:bottom w:val="none" w:sz="0" w:space="0" w:color="auto"/>
                                                                <w:right w:val="none" w:sz="0" w:space="0" w:color="auto"/>
                                                              </w:divBdr>
                                                            </w:div>
                                                          </w:divsChild>
                                                        </w:div>
                                                        <w:div w:id="414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0617">
                                          <w:marLeft w:val="0"/>
                                          <w:marRight w:val="0"/>
                                          <w:marTop w:val="0"/>
                                          <w:marBottom w:val="0"/>
                                          <w:divBdr>
                                            <w:top w:val="none" w:sz="0" w:space="0" w:color="auto"/>
                                            <w:left w:val="none" w:sz="0" w:space="0" w:color="auto"/>
                                            <w:bottom w:val="none" w:sz="0" w:space="0" w:color="auto"/>
                                            <w:right w:val="none" w:sz="0" w:space="0" w:color="auto"/>
                                          </w:divBdr>
                                        </w:div>
                                      </w:divsChild>
                                    </w:div>
                                    <w:div w:id="359212074">
                                      <w:marLeft w:val="0"/>
                                      <w:marRight w:val="0"/>
                                      <w:marTop w:val="0"/>
                                      <w:marBottom w:val="0"/>
                                      <w:divBdr>
                                        <w:top w:val="none" w:sz="0" w:space="0" w:color="auto"/>
                                        <w:left w:val="none" w:sz="0" w:space="0" w:color="auto"/>
                                        <w:bottom w:val="none" w:sz="0" w:space="0" w:color="auto"/>
                                        <w:right w:val="none" w:sz="0" w:space="0" w:color="auto"/>
                                      </w:divBdr>
                                      <w:divsChild>
                                        <w:div w:id="1662393001">
                                          <w:marLeft w:val="0"/>
                                          <w:marRight w:val="0"/>
                                          <w:marTop w:val="0"/>
                                          <w:marBottom w:val="0"/>
                                          <w:divBdr>
                                            <w:top w:val="none" w:sz="0" w:space="0" w:color="auto"/>
                                            <w:left w:val="none" w:sz="0" w:space="0" w:color="auto"/>
                                            <w:bottom w:val="none" w:sz="0" w:space="0" w:color="auto"/>
                                            <w:right w:val="none" w:sz="0" w:space="0" w:color="auto"/>
                                          </w:divBdr>
                                        </w:div>
                                        <w:div w:id="1636058536">
                                          <w:marLeft w:val="240"/>
                                          <w:marRight w:val="0"/>
                                          <w:marTop w:val="0"/>
                                          <w:marBottom w:val="0"/>
                                          <w:divBdr>
                                            <w:top w:val="none" w:sz="0" w:space="0" w:color="auto"/>
                                            <w:left w:val="none" w:sz="0" w:space="0" w:color="auto"/>
                                            <w:bottom w:val="none" w:sz="0" w:space="0" w:color="auto"/>
                                            <w:right w:val="none" w:sz="0" w:space="0" w:color="auto"/>
                                          </w:divBdr>
                                          <w:divsChild>
                                            <w:div w:id="1070687151">
                                              <w:marLeft w:val="0"/>
                                              <w:marRight w:val="0"/>
                                              <w:marTop w:val="0"/>
                                              <w:marBottom w:val="0"/>
                                              <w:divBdr>
                                                <w:top w:val="none" w:sz="0" w:space="0" w:color="auto"/>
                                                <w:left w:val="none" w:sz="0" w:space="0" w:color="auto"/>
                                                <w:bottom w:val="none" w:sz="0" w:space="0" w:color="auto"/>
                                                <w:right w:val="none" w:sz="0" w:space="0" w:color="auto"/>
                                              </w:divBdr>
                                              <w:divsChild>
                                                <w:div w:id="1540316499">
                                                  <w:marLeft w:val="0"/>
                                                  <w:marRight w:val="0"/>
                                                  <w:marTop w:val="0"/>
                                                  <w:marBottom w:val="0"/>
                                                  <w:divBdr>
                                                    <w:top w:val="none" w:sz="0" w:space="0" w:color="auto"/>
                                                    <w:left w:val="none" w:sz="0" w:space="0" w:color="auto"/>
                                                    <w:bottom w:val="none" w:sz="0" w:space="0" w:color="auto"/>
                                                    <w:right w:val="none" w:sz="0" w:space="0" w:color="auto"/>
                                                  </w:divBdr>
                                                </w:div>
                                                <w:div w:id="2009820806">
                                                  <w:marLeft w:val="240"/>
                                                  <w:marRight w:val="0"/>
                                                  <w:marTop w:val="0"/>
                                                  <w:marBottom w:val="0"/>
                                                  <w:divBdr>
                                                    <w:top w:val="none" w:sz="0" w:space="0" w:color="auto"/>
                                                    <w:left w:val="none" w:sz="0" w:space="0" w:color="auto"/>
                                                    <w:bottom w:val="none" w:sz="0" w:space="0" w:color="auto"/>
                                                    <w:right w:val="none" w:sz="0" w:space="0" w:color="auto"/>
                                                  </w:divBdr>
                                                  <w:divsChild>
                                                    <w:div w:id="876628720">
                                                      <w:marLeft w:val="0"/>
                                                      <w:marRight w:val="0"/>
                                                      <w:marTop w:val="0"/>
                                                      <w:marBottom w:val="0"/>
                                                      <w:divBdr>
                                                        <w:top w:val="none" w:sz="0" w:space="0" w:color="auto"/>
                                                        <w:left w:val="none" w:sz="0" w:space="0" w:color="auto"/>
                                                        <w:bottom w:val="none" w:sz="0" w:space="0" w:color="auto"/>
                                                        <w:right w:val="none" w:sz="0" w:space="0" w:color="auto"/>
                                                      </w:divBdr>
                                                      <w:divsChild>
                                                        <w:div w:id="1281644739">
                                                          <w:marLeft w:val="0"/>
                                                          <w:marRight w:val="0"/>
                                                          <w:marTop w:val="0"/>
                                                          <w:marBottom w:val="0"/>
                                                          <w:divBdr>
                                                            <w:top w:val="none" w:sz="0" w:space="0" w:color="auto"/>
                                                            <w:left w:val="none" w:sz="0" w:space="0" w:color="auto"/>
                                                            <w:bottom w:val="none" w:sz="0" w:space="0" w:color="auto"/>
                                                            <w:right w:val="none" w:sz="0" w:space="0" w:color="auto"/>
                                                          </w:divBdr>
                                                        </w:div>
                                                        <w:div w:id="548304141">
                                                          <w:marLeft w:val="240"/>
                                                          <w:marRight w:val="0"/>
                                                          <w:marTop w:val="0"/>
                                                          <w:marBottom w:val="0"/>
                                                          <w:divBdr>
                                                            <w:top w:val="none" w:sz="0" w:space="0" w:color="auto"/>
                                                            <w:left w:val="none" w:sz="0" w:space="0" w:color="auto"/>
                                                            <w:bottom w:val="none" w:sz="0" w:space="0" w:color="auto"/>
                                                            <w:right w:val="none" w:sz="0" w:space="0" w:color="auto"/>
                                                          </w:divBdr>
                                                          <w:divsChild>
                                                            <w:div w:id="1383601917">
                                                              <w:marLeft w:val="0"/>
                                                              <w:marRight w:val="0"/>
                                                              <w:marTop w:val="0"/>
                                                              <w:marBottom w:val="0"/>
                                                              <w:divBdr>
                                                                <w:top w:val="none" w:sz="0" w:space="0" w:color="auto"/>
                                                                <w:left w:val="none" w:sz="0" w:space="0" w:color="auto"/>
                                                                <w:bottom w:val="none" w:sz="0" w:space="0" w:color="auto"/>
                                                                <w:right w:val="none" w:sz="0" w:space="0" w:color="auto"/>
                                                              </w:divBdr>
                                                            </w:div>
                                                            <w:div w:id="1934364257">
                                                              <w:marLeft w:val="0"/>
                                                              <w:marRight w:val="0"/>
                                                              <w:marTop w:val="0"/>
                                                              <w:marBottom w:val="0"/>
                                                              <w:divBdr>
                                                                <w:top w:val="none" w:sz="0" w:space="0" w:color="auto"/>
                                                                <w:left w:val="none" w:sz="0" w:space="0" w:color="auto"/>
                                                                <w:bottom w:val="none" w:sz="0" w:space="0" w:color="auto"/>
                                                                <w:right w:val="none" w:sz="0" w:space="0" w:color="auto"/>
                                                              </w:divBdr>
                                                            </w:div>
                                                          </w:divsChild>
                                                        </w:div>
                                                        <w:div w:id="24334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41926">
                                          <w:marLeft w:val="0"/>
                                          <w:marRight w:val="0"/>
                                          <w:marTop w:val="0"/>
                                          <w:marBottom w:val="0"/>
                                          <w:divBdr>
                                            <w:top w:val="none" w:sz="0" w:space="0" w:color="auto"/>
                                            <w:left w:val="none" w:sz="0" w:space="0" w:color="auto"/>
                                            <w:bottom w:val="none" w:sz="0" w:space="0" w:color="auto"/>
                                            <w:right w:val="none" w:sz="0" w:space="0" w:color="auto"/>
                                          </w:divBdr>
                                        </w:div>
                                      </w:divsChild>
                                    </w:div>
                                    <w:div w:id="1299992557">
                                      <w:marLeft w:val="0"/>
                                      <w:marRight w:val="0"/>
                                      <w:marTop w:val="0"/>
                                      <w:marBottom w:val="0"/>
                                      <w:divBdr>
                                        <w:top w:val="none" w:sz="0" w:space="0" w:color="auto"/>
                                        <w:left w:val="none" w:sz="0" w:space="0" w:color="auto"/>
                                        <w:bottom w:val="none" w:sz="0" w:space="0" w:color="auto"/>
                                        <w:right w:val="none" w:sz="0" w:space="0" w:color="auto"/>
                                      </w:divBdr>
                                      <w:divsChild>
                                        <w:div w:id="55786314">
                                          <w:marLeft w:val="0"/>
                                          <w:marRight w:val="0"/>
                                          <w:marTop w:val="0"/>
                                          <w:marBottom w:val="0"/>
                                          <w:divBdr>
                                            <w:top w:val="none" w:sz="0" w:space="0" w:color="auto"/>
                                            <w:left w:val="none" w:sz="0" w:space="0" w:color="auto"/>
                                            <w:bottom w:val="none" w:sz="0" w:space="0" w:color="auto"/>
                                            <w:right w:val="none" w:sz="0" w:space="0" w:color="auto"/>
                                          </w:divBdr>
                                        </w:div>
                                        <w:div w:id="1633631476">
                                          <w:marLeft w:val="240"/>
                                          <w:marRight w:val="0"/>
                                          <w:marTop w:val="0"/>
                                          <w:marBottom w:val="0"/>
                                          <w:divBdr>
                                            <w:top w:val="none" w:sz="0" w:space="0" w:color="auto"/>
                                            <w:left w:val="none" w:sz="0" w:space="0" w:color="auto"/>
                                            <w:bottom w:val="none" w:sz="0" w:space="0" w:color="auto"/>
                                            <w:right w:val="none" w:sz="0" w:space="0" w:color="auto"/>
                                          </w:divBdr>
                                          <w:divsChild>
                                            <w:div w:id="318776575">
                                              <w:marLeft w:val="0"/>
                                              <w:marRight w:val="0"/>
                                              <w:marTop w:val="0"/>
                                              <w:marBottom w:val="0"/>
                                              <w:divBdr>
                                                <w:top w:val="none" w:sz="0" w:space="0" w:color="auto"/>
                                                <w:left w:val="none" w:sz="0" w:space="0" w:color="auto"/>
                                                <w:bottom w:val="none" w:sz="0" w:space="0" w:color="auto"/>
                                                <w:right w:val="none" w:sz="0" w:space="0" w:color="auto"/>
                                              </w:divBdr>
                                              <w:divsChild>
                                                <w:div w:id="399404808">
                                                  <w:marLeft w:val="0"/>
                                                  <w:marRight w:val="0"/>
                                                  <w:marTop w:val="0"/>
                                                  <w:marBottom w:val="0"/>
                                                  <w:divBdr>
                                                    <w:top w:val="none" w:sz="0" w:space="0" w:color="auto"/>
                                                    <w:left w:val="none" w:sz="0" w:space="0" w:color="auto"/>
                                                    <w:bottom w:val="none" w:sz="0" w:space="0" w:color="auto"/>
                                                    <w:right w:val="none" w:sz="0" w:space="0" w:color="auto"/>
                                                  </w:divBdr>
                                                </w:div>
                                                <w:div w:id="563495178">
                                                  <w:marLeft w:val="240"/>
                                                  <w:marRight w:val="0"/>
                                                  <w:marTop w:val="0"/>
                                                  <w:marBottom w:val="0"/>
                                                  <w:divBdr>
                                                    <w:top w:val="none" w:sz="0" w:space="0" w:color="auto"/>
                                                    <w:left w:val="none" w:sz="0" w:space="0" w:color="auto"/>
                                                    <w:bottom w:val="none" w:sz="0" w:space="0" w:color="auto"/>
                                                    <w:right w:val="none" w:sz="0" w:space="0" w:color="auto"/>
                                                  </w:divBdr>
                                                  <w:divsChild>
                                                    <w:div w:id="1691105114">
                                                      <w:marLeft w:val="0"/>
                                                      <w:marRight w:val="0"/>
                                                      <w:marTop w:val="0"/>
                                                      <w:marBottom w:val="0"/>
                                                      <w:divBdr>
                                                        <w:top w:val="none" w:sz="0" w:space="0" w:color="auto"/>
                                                        <w:left w:val="none" w:sz="0" w:space="0" w:color="auto"/>
                                                        <w:bottom w:val="none" w:sz="0" w:space="0" w:color="auto"/>
                                                        <w:right w:val="none" w:sz="0" w:space="0" w:color="auto"/>
                                                      </w:divBdr>
                                                      <w:divsChild>
                                                        <w:div w:id="1069376644">
                                                          <w:marLeft w:val="0"/>
                                                          <w:marRight w:val="0"/>
                                                          <w:marTop w:val="0"/>
                                                          <w:marBottom w:val="0"/>
                                                          <w:divBdr>
                                                            <w:top w:val="none" w:sz="0" w:space="0" w:color="auto"/>
                                                            <w:left w:val="none" w:sz="0" w:space="0" w:color="auto"/>
                                                            <w:bottom w:val="none" w:sz="0" w:space="0" w:color="auto"/>
                                                            <w:right w:val="none" w:sz="0" w:space="0" w:color="auto"/>
                                                          </w:divBdr>
                                                        </w:div>
                                                        <w:div w:id="975452430">
                                                          <w:marLeft w:val="240"/>
                                                          <w:marRight w:val="0"/>
                                                          <w:marTop w:val="0"/>
                                                          <w:marBottom w:val="0"/>
                                                          <w:divBdr>
                                                            <w:top w:val="none" w:sz="0" w:space="0" w:color="auto"/>
                                                            <w:left w:val="none" w:sz="0" w:space="0" w:color="auto"/>
                                                            <w:bottom w:val="none" w:sz="0" w:space="0" w:color="auto"/>
                                                            <w:right w:val="none" w:sz="0" w:space="0" w:color="auto"/>
                                                          </w:divBdr>
                                                          <w:divsChild>
                                                            <w:div w:id="1166673608">
                                                              <w:marLeft w:val="0"/>
                                                              <w:marRight w:val="0"/>
                                                              <w:marTop w:val="0"/>
                                                              <w:marBottom w:val="0"/>
                                                              <w:divBdr>
                                                                <w:top w:val="none" w:sz="0" w:space="0" w:color="auto"/>
                                                                <w:left w:val="none" w:sz="0" w:space="0" w:color="auto"/>
                                                                <w:bottom w:val="none" w:sz="0" w:space="0" w:color="auto"/>
                                                                <w:right w:val="none" w:sz="0" w:space="0" w:color="auto"/>
                                                              </w:divBdr>
                                                            </w:div>
                                                          </w:divsChild>
                                                        </w:div>
                                                        <w:div w:id="14353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7787">
                                          <w:marLeft w:val="0"/>
                                          <w:marRight w:val="0"/>
                                          <w:marTop w:val="0"/>
                                          <w:marBottom w:val="0"/>
                                          <w:divBdr>
                                            <w:top w:val="none" w:sz="0" w:space="0" w:color="auto"/>
                                            <w:left w:val="none" w:sz="0" w:space="0" w:color="auto"/>
                                            <w:bottom w:val="none" w:sz="0" w:space="0" w:color="auto"/>
                                            <w:right w:val="none" w:sz="0" w:space="0" w:color="auto"/>
                                          </w:divBdr>
                                        </w:div>
                                      </w:divsChild>
                                    </w:div>
                                    <w:div w:id="407919206">
                                      <w:marLeft w:val="0"/>
                                      <w:marRight w:val="0"/>
                                      <w:marTop w:val="0"/>
                                      <w:marBottom w:val="0"/>
                                      <w:divBdr>
                                        <w:top w:val="none" w:sz="0" w:space="0" w:color="auto"/>
                                        <w:left w:val="none" w:sz="0" w:space="0" w:color="auto"/>
                                        <w:bottom w:val="none" w:sz="0" w:space="0" w:color="auto"/>
                                        <w:right w:val="none" w:sz="0" w:space="0" w:color="auto"/>
                                      </w:divBdr>
                                      <w:divsChild>
                                        <w:div w:id="1599942501">
                                          <w:marLeft w:val="0"/>
                                          <w:marRight w:val="0"/>
                                          <w:marTop w:val="0"/>
                                          <w:marBottom w:val="0"/>
                                          <w:divBdr>
                                            <w:top w:val="none" w:sz="0" w:space="0" w:color="auto"/>
                                            <w:left w:val="none" w:sz="0" w:space="0" w:color="auto"/>
                                            <w:bottom w:val="none" w:sz="0" w:space="0" w:color="auto"/>
                                            <w:right w:val="none" w:sz="0" w:space="0" w:color="auto"/>
                                          </w:divBdr>
                                        </w:div>
                                        <w:div w:id="44063314">
                                          <w:marLeft w:val="240"/>
                                          <w:marRight w:val="0"/>
                                          <w:marTop w:val="0"/>
                                          <w:marBottom w:val="0"/>
                                          <w:divBdr>
                                            <w:top w:val="none" w:sz="0" w:space="0" w:color="auto"/>
                                            <w:left w:val="none" w:sz="0" w:space="0" w:color="auto"/>
                                            <w:bottom w:val="none" w:sz="0" w:space="0" w:color="auto"/>
                                            <w:right w:val="none" w:sz="0" w:space="0" w:color="auto"/>
                                          </w:divBdr>
                                          <w:divsChild>
                                            <w:div w:id="436096492">
                                              <w:marLeft w:val="0"/>
                                              <w:marRight w:val="0"/>
                                              <w:marTop w:val="0"/>
                                              <w:marBottom w:val="0"/>
                                              <w:divBdr>
                                                <w:top w:val="none" w:sz="0" w:space="0" w:color="auto"/>
                                                <w:left w:val="none" w:sz="0" w:space="0" w:color="auto"/>
                                                <w:bottom w:val="none" w:sz="0" w:space="0" w:color="auto"/>
                                                <w:right w:val="none" w:sz="0" w:space="0" w:color="auto"/>
                                              </w:divBdr>
                                              <w:divsChild>
                                                <w:div w:id="1313363449">
                                                  <w:marLeft w:val="0"/>
                                                  <w:marRight w:val="0"/>
                                                  <w:marTop w:val="0"/>
                                                  <w:marBottom w:val="0"/>
                                                  <w:divBdr>
                                                    <w:top w:val="none" w:sz="0" w:space="0" w:color="auto"/>
                                                    <w:left w:val="none" w:sz="0" w:space="0" w:color="auto"/>
                                                    <w:bottom w:val="none" w:sz="0" w:space="0" w:color="auto"/>
                                                    <w:right w:val="none" w:sz="0" w:space="0" w:color="auto"/>
                                                  </w:divBdr>
                                                </w:div>
                                                <w:div w:id="1672487716">
                                                  <w:marLeft w:val="240"/>
                                                  <w:marRight w:val="0"/>
                                                  <w:marTop w:val="0"/>
                                                  <w:marBottom w:val="0"/>
                                                  <w:divBdr>
                                                    <w:top w:val="none" w:sz="0" w:space="0" w:color="auto"/>
                                                    <w:left w:val="none" w:sz="0" w:space="0" w:color="auto"/>
                                                    <w:bottom w:val="none" w:sz="0" w:space="0" w:color="auto"/>
                                                    <w:right w:val="none" w:sz="0" w:space="0" w:color="auto"/>
                                                  </w:divBdr>
                                                  <w:divsChild>
                                                    <w:div w:id="1852527814">
                                                      <w:marLeft w:val="0"/>
                                                      <w:marRight w:val="0"/>
                                                      <w:marTop w:val="0"/>
                                                      <w:marBottom w:val="0"/>
                                                      <w:divBdr>
                                                        <w:top w:val="none" w:sz="0" w:space="0" w:color="auto"/>
                                                        <w:left w:val="none" w:sz="0" w:space="0" w:color="auto"/>
                                                        <w:bottom w:val="none" w:sz="0" w:space="0" w:color="auto"/>
                                                        <w:right w:val="none" w:sz="0" w:space="0" w:color="auto"/>
                                                      </w:divBdr>
                                                      <w:divsChild>
                                                        <w:div w:id="1547835018">
                                                          <w:marLeft w:val="0"/>
                                                          <w:marRight w:val="0"/>
                                                          <w:marTop w:val="0"/>
                                                          <w:marBottom w:val="0"/>
                                                          <w:divBdr>
                                                            <w:top w:val="none" w:sz="0" w:space="0" w:color="auto"/>
                                                            <w:left w:val="none" w:sz="0" w:space="0" w:color="auto"/>
                                                            <w:bottom w:val="none" w:sz="0" w:space="0" w:color="auto"/>
                                                            <w:right w:val="none" w:sz="0" w:space="0" w:color="auto"/>
                                                          </w:divBdr>
                                                        </w:div>
                                                        <w:div w:id="1824538937">
                                                          <w:marLeft w:val="240"/>
                                                          <w:marRight w:val="0"/>
                                                          <w:marTop w:val="0"/>
                                                          <w:marBottom w:val="0"/>
                                                          <w:divBdr>
                                                            <w:top w:val="none" w:sz="0" w:space="0" w:color="auto"/>
                                                            <w:left w:val="none" w:sz="0" w:space="0" w:color="auto"/>
                                                            <w:bottom w:val="none" w:sz="0" w:space="0" w:color="auto"/>
                                                            <w:right w:val="none" w:sz="0" w:space="0" w:color="auto"/>
                                                          </w:divBdr>
                                                          <w:divsChild>
                                                            <w:div w:id="1076585064">
                                                              <w:marLeft w:val="0"/>
                                                              <w:marRight w:val="0"/>
                                                              <w:marTop w:val="0"/>
                                                              <w:marBottom w:val="0"/>
                                                              <w:divBdr>
                                                                <w:top w:val="none" w:sz="0" w:space="0" w:color="auto"/>
                                                                <w:left w:val="none" w:sz="0" w:space="0" w:color="auto"/>
                                                                <w:bottom w:val="none" w:sz="0" w:space="0" w:color="auto"/>
                                                                <w:right w:val="none" w:sz="0" w:space="0" w:color="auto"/>
                                                              </w:divBdr>
                                                            </w:div>
                                                            <w:div w:id="1672176723">
                                                              <w:marLeft w:val="0"/>
                                                              <w:marRight w:val="0"/>
                                                              <w:marTop w:val="0"/>
                                                              <w:marBottom w:val="0"/>
                                                              <w:divBdr>
                                                                <w:top w:val="none" w:sz="0" w:space="0" w:color="auto"/>
                                                                <w:left w:val="none" w:sz="0" w:space="0" w:color="auto"/>
                                                                <w:bottom w:val="none" w:sz="0" w:space="0" w:color="auto"/>
                                                                <w:right w:val="none" w:sz="0" w:space="0" w:color="auto"/>
                                                              </w:divBdr>
                                                            </w:div>
                                                          </w:divsChild>
                                                        </w:div>
                                                        <w:div w:id="102178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4897">
                                          <w:marLeft w:val="0"/>
                                          <w:marRight w:val="0"/>
                                          <w:marTop w:val="0"/>
                                          <w:marBottom w:val="0"/>
                                          <w:divBdr>
                                            <w:top w:val="none" w:sz="0" w:space="0" w:color="auto"/>
                                            <w:left w:val="none" w:sz="0" w:space="0" w:color="auto"/>
                                            <w:bottom w:val="none" w:sz="0" w:space="0" w:color="auto"/>
                                            <w:right w:val="none" w:sz="0" w:space="0" w:color="auto"/>
                                          </w:divBdr>
                                        </w:div>
                                      </w:divsChild>
                                    </w:div>
                                    <w:div w:id="1726562902">
                                      <w:marLeft w:val="0"/>
                                      <w:marRight w:val="0"/>
                                      <w:marTop w:val="0"/>
                                      <w:marBottom w:val="0"/>
                                      <w:divBdr>
                                        <w:top w:val="none" w:sz="0" w:space="0" w:color="auto"/>
                                        <w:left w:val="none" w:sz="0" w:space="0" w:color="auto"/>
                                        <w:bottom w:val="none" w:sz="0" w:space="0" w:color="auto"/>
                                        <w:right w:val="none" w:sz="0" w:space="0" w:color="auto"/>
                                      </w:divBdr>
                                      <w:divsChild>
                                        <w:div w:id="481233672">
                                          <w:marLeft w:val="0"/>
                                          <w:marRight w:val="0"/>
                                          <w:marTop w:val="0"/>
                                          <w:marBottom w:val="0"/>
                                          <w:divBdr>
                                            <w:top w:val="none" w:sz="0" w:space="0" w:color="auto"/>
                                            <w:left w:val="none" w:sz="0" w:space="0" w:color="auto"/>
                                            <w:bottom w:val="none" w:sz="0" w:space="0" w:color="auto"/>
                                            <w:right w:val="none" w:sz="0" w:space="0" w:color="auto"/>
                                          </w:divBdr>
                                        </w:div>
                                        <w:div w:id="2067755322">
                                          <w:marLeft w:val="240"/>
                                          <w:marRight w:val="0"/>
                                          <w:marTop w:val="0"/>
                                          <w:marBottom w:val="0"/>
                                          <w:divBdr>
                                            <w:top w:val="none" w:sz="0" w:space="0" w:color="auto"/>
                                            <w:left w:val="none" w:sz="0" w:space="0" w:color="auto"/>
                                            <w:bottom w:val="none" w:sz="0" w:space="0" w:color="auto"/>
                                            <w:right w:val="none" w:sz="0" w:space="0" w:color="auto"/>
                                          </w:divBdr>
                                          <w:divsChild>
                                            <w:div w:id="1470391326">
                                              <w:marLeft w:val="0"/>
                                              <w:marRight w:val="0"/>
                                              <w:marTop w:val="0"/>
                                              <w:marBottom w:val="0"/>
                                              <w:divBdr>
                                                <w:top w:val="none" w:sz="0" w:space="0" w:color="auto"/>
                                                <w:left w:val="none" w:sz="0" w:space="0" w:color="auto"/>
                                                <w:bottom w:val="none" w:sz="0" w:space="0" w:color="auto"/>
                                                <w:right w:val="none" w:sz="0" w:space="0" w:color="auto"/>
                                              </w:divBdr>
                                              <w:divsChild>
                                                <w:div w:id="1093865470">
                                                  <w:marLeft w:val="0"/>
                                                  <w:marRight w:val="0"/>
                                                  <w:marTop w:val="0"/>
                                                  <w:marBottom w:val="0"/>
                                                  <w:divBdr>
                                                    <w:top w:val="none" w:sz="0" w:space="0" w:color="auto"/>
                                                    <w:left w:val="none" w:sz="0" w:space="0" w:color="auto"/>
                                                    <w:bottom w:val="none" w:sz="0" w:space="0" w:color="auto"/>
                                                    <w:right w:val="none" w:sz="0" w:space="0" w:color="auto"/>
                                                  </w:divBdr>
                                                </w:div>
                                                <w:div w:id="592393739">
                                                  <w:marLeft w:val="240"/>
                                                  <w:marRight w:val="0"/>
                                                  <w:marTop w:val="0"/>
                                                  <w:marBottom w:val="0"/>
                                                  <w:divBdr>
                                                    <w:top w:val="none" w:sz="0" w:space="0" w:color="auto"/>
                                                    <w:left w:val="none" w:sz="0" w:space="0" w:color="auto"/>
                                                    <w:bottom w:val="none" w:sz="0" w:space="0" w:color="auto"/>
                                                    <w:right w:val="none" w:sz="0" w:space="0" w:color="auto"/>
                                                  </w:divBdr>
                                                  <w:divsChild>
                                                    <w:div w:id="1577981791">
                                                      <w:marLeft w:val="0"/>
                                                      <w:marRight w:val="0"/>
                                                      <w:marTop w:val="0"/>
                                                      <w:marBottom w:val="0"/>
                                                      <w:divBdr>
                                                        <w:top w:val="none" w:sz="0" w:space="0" w:color="auto"/>
                                                        <w:left w:val="none" w:sz="0" w:space="0" w:color="auto"/>
                                                        <w:bottom w:val="none" w:sz="0" w:space="0" w:color="auto"/>
                                                        <w:right w:val="none" w:sz="0" w:space="0" w:color="auto"/>
                                                      </w:divBdr>
                                                      <w:divsChild>
                                                        <w:div w:id="135883491">
                                                          <w:marLeft w:val="0"/>
                                                          <w:marRight w:val="0"/>
                                                          <w:marTop w:val="0"/>
                                                          <w:marBottom w:val="0"/>
                                                          <w:divBdr>
                                                            <w:top w:val="none" w:sz="0" w:space="0" w:color="auto"/>
                                                            <w:left w:val="none" w:sz="0" w:space="0" w:color="auto"/>
                                                            <w:bottom w:val="none" w:sz="0" w:space="0" w:color="auto"/>
                                                            <w:right w:val="none" w:sz="0" w:space="0" w:color="auto"/>
                                                          </w:divBdr>
                                                        </w:div>
                                                        <w:div w:id="1692411612">
                                                          <w:marLeft w:val="240"/>
                                                          <w:marRight w:val="0"/>
                                                          <w:marTop w:val="0"/>
                                                          <w:marBottom w:val="0"/>
                                                          <w:divBdr>
                                                            <w:top w:val="none" w:sz="0" w:space="0" w:color="auto"/>
                                                            <w:left w:val="none" w:sz="0" w:space="0" w:color="auto"/>
                                                            <w:bottom w:val="none" w:sz="0" w:space="0" w:color="auto"/>
                                                            <w:right w:val="none" w:sz="0" w:space="0" w:color="auto"/>
                                                          </w:divBdr>
                                                          <w:divsChild>
                                                            <w:div w:id="766728825">
                                                              <w:marLeft w:val="0"/>
                                                              <w:marRight w:val="0"/>
                                                              <w:marTop w:val="0"/>
                                                              <w:marBottom w:val="0"/>
                                                              <w:divBdr>
                                                                <w:top w:val="none" w:sz="0" w:space="0" w:color="auto"/>
                                                                <w:left w:val="none" w:sz="0" w:space="0" w:color="auto"/>
                                                                <w:bottom w:val="none" w:sz="0" w:space="0" w:color="auto"/>
                                                                <w:right w:val="none" w:sz="0" w:space="0" w:color="auto"/>
                                                              </w:divBdr>
                                                            </w:div>
                                                          </w:divsChild>
                                                        </w:div>
                                                        <w:div w:id="17816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1861">
                                          <w:marLeft w:val="0"/>
                                          <w:marRight w:val="0"/>
                                          <w:marTop w:val="0"/>
                                          <w:marBottom w:val="0"/>
                                          <w:divBdr>
                                            <w:top w:val="none" w:sz="0" w:space="0" w:color="auto"/>
                                            <w:left w:val="none" w:sz="0" w:space="0" w:color="auto"/>
                                            <w:bottom w:val="none" w:sz="0" w:space="0" w:color="auto"/>
                                            <w:right w:val="none" w:sz="0" w:space="0" w:color="auto"/>
                                          </w:divBdr>
                                        </w:div>
                                      </w:divsChild>
                                    </w:div>
                                    <w:div w:id="2051569255">
                                      <w:marLeft w:val="0"/>
                                      <w:marRight w:val="0"/>
                                      <w:marTop w:val="0"/>
                                      <w:marBottom w:val="0"/>
                                      <w:divBdr>
                                        <w:top w:val="none" w:sz="0" w:space="0" w:color="auto"/>
                                        <w:left w:val="none" w:sz="0" w:space="0" w:color="auto"/>
                                        <w:bottom w:val="none" w:sz="0" w:space="0" w:color="auto"/>
                                        <w:right w:val="none" w:sz="0" w:space="0" w:color="auto"/>
                                      </w:divBdr>
                                      <w:divsChild>
                                        <w:div w:id="2116167692">
                                          <w:marLeft w:val="0"/>
                                          <w:marRight w:val="0"/>
                                          <w:marTop w:val="0"/>
                                          <w:marBottom w:val="0"/>
                                          <w:divBdr>
                                            <w:top w:val="none" w:sz="0" w:space="0" w:color="auto"/>
                                            <w:left w:val="none" w:sz="0" w:space="0" w:color="auto"/>
                                            <w:bottom w:val="none" w:sz="0" w:space="0" w:color="auto"/>
                                            <w:right w:val="none" w:sz="0" w:space="0" w:color="auto"/>
                                          </w:divBdr>
                                        </w:div>
                                        <w:div w:id="1617833203">
                                          <w:marLeft w:val="240"/>
                                          <w:marRight w:val="0"/>
                                          <w:marTop w:val="0"/>
                                          <w:marBottom w:val="0"/>
                                          <w:divBdr>
                                            <w:top w:val="none" w:sz="0" w:space="0" w:color="auto"/>
                                            <w:left w:val="none" w:sz="0" w:space="0" w:color="auto"/>
                                            <w:bottom w:val="none" w:sz="0" w:space="0" w:color="auto"/>
                                            <w:right w:val="none" w:sz="0" w:space="0" w:color="auto"/>
                                          </w:divBdr>
                                          <w:divsChild>
                                            <w:div w:id="1826118812">
                                              <w:marLeft w:val="0"/>
                                              <w:marRight w:val="0"/>
                                              <w:marTop w:val="0"/>
                                              <w:marBottom w:val="0"/>
                                              <w:divBdr>
                                                <w:top w:val="none" w:sz="0" w:space="0" w:color="auto"/>
                                                <w:left w:val="none" w:sz="0" w:space="0" w:color="auto"/>
                                                <w:bottom w:val="none" w:sz="0" w:space="0" w:color="auto"/>
                                                <w:right w:val="none" w:sz="0" w:space="0" w:color="auto"/>
                                              </w:divBdr>
                                              <w:divsChild>
                                                <w:div w:id="1886020987">
                                                  <w:marLeft w:val="0"/>
                                                  <w:marRight w:val="0"/>
                                                  <w:marTop w:val="0"/>
                                                  <w:marBottom w:val="0"/>
                                                  <w:divBdr>
                                                    <w:top w:val="none" w:sz="0" w:space="0" w:color="auto"/>
                                                    <w:left w:val="none" w:sz="0" w:space="0" w:color="auto"/>
                                                    <w:bottom w:val="none" w:sz="0" w:space="0" w:color="auto"/>
                                                    <w:right w:val="none" w:sz="0" w:space="0" w:color="auto"/>
                                                  </w:divBdr>
                                                </w:div>
                                                <w:div w:id="776028310">
                                                  <w:marLeft w:val="240"/>
                                                  <w:marRight w:val="0"/>
                                                  <w:marTop w:val="0"/>
                                                  <w:marBottom w:val="0"/>
                                                  <w:divBdr>
                                                    <w:top w:val="none" w:sz="0" w:space="0" w:color="auto"/>
                                                    <w:left w:val="none" w:sz="0" w:space="0" w:color="auto"/>
                                                    <w:bottom w:val="none" w:sz="0" w:space="0" w:color="auto"/>
                                                    <w:right w:val="none" w:sz="0" w:space="0" w:color="auto"/>
                                                  </w:divBdr>
                                                  <w:divsChild>
                                                    <w:div w:id="1720206108">
                                                      <w:marLeft w:val="0"/>
                                                      <w:marRight w:val="0"/>
                                                      <w:marTop w:val="0"/>
                                                      <w:marBottom w:val="0"/>
                                                      <w:divBdr>
                                                        <w:top w:val="none" w:sz="0" w:space="0" w:color="auto"/>
                                                        <w:left w:val="none" w:sz="0" w:space="0" w:color="auto"/>
                                                        <w:bottom w:val="none" w:sz="0" w:space="0" w:color="auto"/>
                                                        <w:right w:val="none" w:sz="0" w:space="0" w:color="auto"/>
                                                      </w:divBdr>
                                                      <w:divsChild>
                                                        <w:div w:id="995693728">
                                                          <w:marLeft w:val="0"/>
                                                          <w:marRight w:val="0"/>
                                                          <w:marTop w:val="0"/>
                                                          <w:marBottom w:val="0"/>
                                                          <w:divBdr>
                                                            <w:top w:val="none" w:sz="0" w:space="0" w:color="auto"/>
                                                            <w:left w:val="none" w:sz="0" w:space="0" w:color="auto"/>
                                                            <w:bottom w:val="none" w:sz="0" w:space="0" w:color="auto"/>
                                                            <w:right w:val="none" w:sz="0" w:space="0" w:color="auto"/>
                                                          </w:divBdr>
                                                        </w:div>
                                                        <w:div w:id="63337939">
                                                          <w:marLeft w:val="240"/>
                                                          <w:marRight w:val="0"/>
                                                          <w:marTop w:val="0"/>
                                                          <w:marBottom w:val="0"/>
                                                          <w:divBdr>
                                                            <w:top w:val="none" w:sz="0" w:space="0" w:color="auto"/>
                                                            <w:left w:val="none" w:sz="0" w:space="0" w:color="auto"/>
                                                            <w:bottom w:val="none" w:sz="0" w:space="0" w:color="auto"/>
                                                            <w:right w:val="none" w:sz="0" w:space="0" w:color="auto"/>
                                                          </w:divBdr>
                                                          <w:divsChild>
                                                            <w:div w:id="1033535234">
                                                              <w:marLeft w:val="0"/>
                                                              <w:marRight w:val="0"/>
                                                              <w:marTop w:val="0"/>
                                                              <w:marBottom w:val="0"/>
                                                              <w:divBdr>
                                                                <w:top w:val="none" w:sz="0" w:space="0" w:color="auto"/>
                                                                <w:left w:val="none" w:sz="0" w:space="0" w:color="auto"/>
                                                                <w:bottom w:val="none" w:sz="0" w:space="0" w:color="auto"/>
                                                                <w:right w:val="none" w:sz="0" w:space="0" w:color="auto"/>
                                                              </w:divBdr>
                                                            </w:div>
                                                            <w:div w:id="443770437">
                                                              <w:marLeft w:val="0"/>
                                                              <w:marRight w:val="0"/>
                                                              <w:marTop w:val="0"/>
                                                              <w:marBottom w:val="0"/>
                                                              <w:divBdr>
                                                                <w:top w:val="none" w:sz="0" w:space="0" w:color="auto"/>
                                                                <w:left w:val="none" w:sz="0" w:space="0" w:color="auto"/>
                                                                <w:bottom w:val="none" w:sz="0" w:space="0" w:color="auto"/>
                                                                <w:right w:val="none" w:sz="0" w:space="0" w:color="auto"/>
                                                              </w:divBdr>
                                                            </w:div>
                                                          </w:divsChild>
                                                        </w:div>
                                                        <w:div w:id="13925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8582">
                                          <w:marLeft w:val="0"/>
                                          <w:marRight w:val="0"/>
                                          <w:marTop w:val="0"/>
                                          <w:marBottom w:val="0"/>
                                          <w:divBdr>
                                            <w:top w:val="none" w:sz="0" w:space="0" w:color="auto"/>
                                            <w:left w:val="none" w:sz="0" w:space="0" w:color="auto"/>
                                            <w:bottom w:val="none" w:sz="0" w:space="0" w:color="auto"/>
                                            <w:right w:val="none" w:sz="0" w:space="0" w:color="auto"/>
                                          </w:divBdr>
                                        </w:div>
                                      </w:divsChild>
                                    </w:div>
                                    <w:div w:id="987243523">
                                      <w:marLeft w:val="0"/>
                                      <w:marRight w:val="0"/>
                                      <w:marTop w:val="0"/>
                                      <w:marBottom w:val="0"/>
                                      <w:divBdr>
                                        <w:top w:val="none" w:sz="0" w:space="0" w:color="auto"/>
                                        <w:left w:val="none" w:sz="0" w:space="0" w:color="auto"/>
                                        <w:bottom w:val="none" w:sz="0" w:space="0" w:color="auto"/>
                                        <w:right w:val="none" w:sz="0" w:space="0" w:color="auto"/>
                                      </w:divBdr>
                                      <w:divsChild>
                                        <w:div w:id="2132628149">
                                          <w:marLeft w:val="0"/>
                                          <w:marRight w:val="0"/>
                                          <w:marTop w:val="0"/>
                                          <w:marBottom w:val="0"/>
                                          <w:divBdr>
                                            <w:top w:val="none" w:sz="0" w:space="0" w:color="auto"/>
                                            <w:left w:val="none" w:sz="0" w:space="0" w:color="auto"/>
                                            <w:bottom w:val="none" w:sz="0" w:space="0" w:color="auto"/>
                                            <w:right w:val="none" w:sz="0" w:space="0" w:color="auto"/>
                                          </w:divBdr>
                                        </w:div>
                                        <w:div w:id="1012185">
                                          <w:marLeft w:val="240"/>
                                          <w:marRight w:val="0"/>
                                          <w:marTop w:val="0"/>
                                          <w:marBottom w:val="0"/>
                                          <w:divBdr>
                                            <w:top w:val="none" w:sz="0" w:space="0" w:color="auto"/>
                                            <w:left w:val="none" w:sz="0" w:space="0" w:color="auto"/>
                                            <w:bottom w:val="none" w:sz="0" w:space="0" w:color="auto"/>
                                            <w:right w:val="none" w:sz="0" w:space="0" w:color="auto"/>
                                          </w:divBdr>
                                          <w:divsChild>
                                            <w:div w:id="1415929986">
                                              <w:marLeft w:val="0"/>
                                              <w:marRight w:val="0"/>
                                              <w:marTop w:val="0"/>
                                              <w:marBottom w:val="0"/>
                                              <w:divBdr>
                                                <w:top w:val="none" w:sz="0" w:space="0" w:color="auto"/>
                                                <w:left w:val="none" w:sz="0" w:space="0" w:color="auto"/>
                                                <w:bottom w:val="none" w:sz="0" w:space="0" w:color="auto"/>
                                                <w:right w:val="none" w:sz="0" w:space="0" w:color="auto"/>
                                              </w:divBdr>
                                              <w:divsChild>
                                                <w:div w:id="282273681">
                                                  <w:marLeft w:val="0"/>
                                                  <w:marRight w:val="0"/>
                                                  <w:marTop w:val="0"/>
                                                  <w:marBottom w:val="0"/>
                                                  <w:divBdr>
                                                    <w:top w:val="none" w:sz="0" w:space="0" w:color="auto"/>
                                                    <w:left w:val="none" w:sz="0" w:space="0" w:color="auto"/>
                                                    <w:bottom w:val="none" w:sz="0" w:space="0" w:color="auto"/>
                                                    <w:right w:val="none" w:sz="0" w:space="0" w:color="auto"/>
                                                  </w:divBdr>
                                                </w:div>
                                                <w:div w:id="1547327631">
                                                  <w:marLeft w:val="240"/>
                                                  <w:marRight w:val="0"/>
                                                  <w:marTop w:val="0"/>
                                                  <w:marBottom w:val="0"/>
                                                  <w:divBdr>
                                                    <w:top w:val="none" w:sz="0" w:space="0" w:color="auto"/>
                                                    <w:left w:val="none" w:sz="0" w:space="0" w:color="auto"/>
                                                    <w:bottom w:val="none" w:sz="0" w:space="0" w:color="auto"/>
                                                    <w:right w:val="none" w:sz="0" w:space="0" w:color="auto"/>
                                                  </w:divBdr>
                                                  <w:divsChild>
                                                    <w:div w:id="1557087759">
                                                      <w:marLeft w:val="0"/>
                                                      <w:marRight w:val="0"/>
                                                      <w:marTop w:val="0"/>
                                                      <w:marBottom w:val="0"/>
                                                      <w:divBdr>
                                                        <w:top w:val="none" w:sz="0" w:space="0" w:color="auto"/>
                                                        <w:left w:val="none" w:sz="0" w:space="0" w:color="auto"/>
                                                        <w:bottom w:val="none" w:sz="0" w:space="0" w:color="auto"/>
                                                        <w:right w:val="none" w:sz="0" w:space="0" w:color="auto"/>
                                                      </w:divBdr>
                                                      <w:divsChild>
                                                        <w:div w:id="1761752538">
                                                          <w:marLeft w:val="0"/>
                                                          <w:marRight w:val="0"/>
                                                          <w:marTop w:val="0"/>
                                                          <w:marBottom w:val="0"/>
                                                          <w:divBdr>
                                                            <w:top w:val="none" w:sz="0" w:space="0" w:color="auto"/>
                                                            <w:left w:val="none" w:sz="0" w:space="0" w:color="auto"/>
                                                            <w:bottom w:val="none" w:sz="0" w:space="0" w:color="auto"/>
                                                            <w:right w:val="none" w:sz="0" w:space="0" w:color="auto"/>
                                                          </w:divBdr>
                                                        </w:div>
                                                        <w:div w:id="90399199">
                                                          <w:marLeft w:val="240"/>
                                                          <w:marRight w:val="0"/>
                                                          <w:marTop w:val="0"/>
                                                          <w:marBottom w:val="0"/>
                                                          <w:divBdr>
                                                            <w:top w:val="none" w:sz="0" w:space="0" w:color="auto"/>
                                                            <w:left w:val="none" w:sz="0" w:space="0" w:color="auto"/>
                                                            <w:bottom w:val="none" w:sz="0" w:space="0" w:color="auto"/>
                                                            <w:right w:val="none" w:sz="0" w:space="0" w:color="auto"/>
                                                          </w:divBdr>
                                                          <w:divsChild>
                                                            <w:div w:id="2113550046">
                                                              <w:marLeft w:val="0"/>
                                                              <w:marRight w:val="0"/>
                                                              <w:marTop w:val="0"/>
                                                              <w:marBottom w:val="0"/>
                                                              <w:divBdr>
                                                                <w:top w:val="none" w:sz="0" w:space="0" w:color="auto"/>
                                                                <w:left w:val="none" w:sz="0" w:space="0" w:color="auto"/>
                                                                <w:bottom w:val="none" w:sz="0" w:space="0" w:color="auto"/>
                                                                <w:right w:val="none" w:sz="0" w:space="0" w:color="auto"/>
                                                              </w:divBdr>
                                                            </w:div>
                                                          </w:divsChild>
                                                        </w:div>
                                                        <w:div w:id="139593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9545">
                                          <w:marLeft w:val="0"/>
                                          <w:marRight w:val="0"/>
                                          <w:marTop w:val="0"/>
                                          <w:marBottom w:val="0"/>
                                          <w:divBdr>
                                            <w:top w:val="none" w:sz="0" w:space="0" w:color="auto"/>
                                            <w:left w:val="none" w:sz="0" w:space="0" w:color="auto"/>
                                            <w:bottom w:val="none" w:sz="0" w:space="0" w:color="auto"/>
                                            <w:right w:val="none" w:sz="0" w:space="0" w:color="auto"/>
                                          </w:divBdr>
                                        </w:div>
                                      </w:divsChild>
                                    </w:div>
                                    <w:div w:id="829979356">
                                      <w:marLeft w:val="0"/>
                                      <w:marRight w:val="0"/>
                                      <w:marTop w:val="0"/>
                                      <w:marBottom w:val="0"/>
                                      <w:divBdr>
                                        <w:top w:val="none" w:sz="0" w:space="0" w:color="auto"/>
                                        <w:left w:val="none" w:sz="0" w:space="0" w:color="auto"/>
                                        <w:bottom w:val="none" w:sz="0" w:space="0" w:color="auto"/>
                                        <w:right w:val="none" w:sz="0" w:space="0" w:color="auto"/>
                                      </w:divBdr>
                                      <w:divsChild>
                                        <w:div w:id="476381680">
                                          <w:marLeft w:val="0"/>
                                          <w:marRight w:val="0"/>
                                          <w:marTop w:val="0"/>
                                          <w:marBottom w:val="0"/>
                                          <w:divBdr>
                                            <w:top w:val="none" w:sz="0" w:space="0" w:color="auto"/>
                                            <w:left w:val="none" w:sz="0" w:space="0" w:color="auto"/>
                                            <w:bottom w:val="none" w:sz="0" w:space="0" w:color="auto"/>
                                            <w:right w:val="none" w:sz="0" w:space="0" w:color="auto"/>
                                          </w:divBdr>
                                        </w:div>
                                        <w:div w:id="1213348641">
                                          <w:marLeft w:val="240"/>
                                          <w:marRight w:val="0"/>
                                          <w:marTop w:val="0"/>
                                          <w:marBottom w:val="0"/>
                                          <w:divBdr>
                                            <w:top w:val="none" w:sz="0" w:space="0" w:color="auto"/>
                                            <w:left w:val="none" w:sz="0" w:space="0" w:color="auto"/>
                                            <w:bottom w:val="none" w:sz="0" w:space="0" w:color="auto"/>
                                            <w:right w:val="none" w:sz="0" w:space="0" w:color="auto"/>
                                          </w:divBdr>
                                          <w:divsChild>
                                            <w:div w:id="1547064334">
                                              <w:marLeft w:val="0"/>
                                              <w:marRight w:val="0"/>
                                              <w:marTop w:val="0"/>
                                              <w:marBottom w:val="0"/>
                                              <w:divBdr>
                                                <w:top w:val="none" w:sz="0" w:space="0" w:color="auto"/>
                                                <w:left w:val="none" w:sz="0" w:space="0" w:color="auto"/>
                                                <w:bottom w:val="none" w:sz="0" w:space="0" w:color="auto"/>
                                                <w:right w:val="none" w:sz="0" w:space="0" w:color="auto"/>
                                              </w:divBdr>
                                              <w:divsChild>
                                                <w:div w:id="1762219471">
                                                  <w:marLeft w:val="0"/>
                                                  <w:marRight w:val="0"/>
                                                  <w:marTop w:val="0"/>
                                                  <w:marBottom w:val="0"/>
                                                  <w:divBdr>
                                                    <w:top w:val="none" w:sz="0" w:space="0" w:color="auto"/>
                                                    <w:left w:val="none" w:sz="0" w:space="0" w:color="auto"/>
                                                    <w:bottom w:val="none" w:sz="0" w:space="0" w:color="auto"/>
                                                    <w:right w:val="none" w:sz="0" w:space="0" w:color="auto"/>
                                                  </w:divBdr>
                                                </w:div>
                                                <w:div w:id="1020357524">
                                                  <w:marLeft w:val="240"/>
                                                  <w:marRight w:val="0"/>
                                                  <w:marTop w:val="0"/>
                                                  <w:marBottom w:val="0"/>
                                                  <w:divBdr>
                                                    <w:top w:val="none" w:sz="0" w:space="0" w:color="auto"/>
                                                    <w:left w:val="none" w:sz="0" w:space="0" w:color="auto"/>
                                                    <w:bottom w:val="none" w:sz="0" w:space="0" w:color="auto"/>
                                                    <w:right w:val="none" w:sz="0" w:space="0" w:color="auto"/>
                                                  </w:divBdr>
                                                  <w:divsChild>
                                                    <w:div w:id="1974560773">
                                                      <w:marLeft w:val="0"/>
                                                      <w:marRight w:val="0"/>
                                                      <w:marTop w:val="0"/>
                                                      <w:marBottom w:val="0"/>
                                                      <w:divBdr>
                                                        <w:top w:val="none" w:sz="0" w:space="0" w:color="auto"/>
                                                        <w:left w:val="none" w:sz="0" w:space="0" w:color="auto"/>
                                                        <w:bottom w:val="none" w:sz="0" w:space="0" w:color="auto"/>
                                                        <w:right w:val="none" w:sz="0" w:space="0" w:color="auto"/>
                                                      </w:divBdr>
                                                      <w:divsChild>
                                                        <w:div w:id="2102137239">
                                                          <w:marLeft w:val="0"/>
                                                          <w:marRight w:val="0"/>
                                                          <w:marTop w:val="0"/>
                                                          <w:marBottom w:val="0"/>
                                                          <w:divBdr>
                                                            <w:top w:val="none" w:sz="0" w:space="0" w:color="auto"/>
                                                            <w:left w:val="none" w:sz="0" w:space="0" w:color="auto"/>
                                                            <w:bottom w:val="none" w:sz="0" w:space="0" w:color="auto"/>
                                                            <w:right w:val="none" w:sz="0" w:space="0" w:color="auto"/>
                                                          </w:divBdr>
                                                        </w:div>
                                                        <w:div w:id="1235237794">
                                                          <w:marLeft w:val="240"/>
                                                          <w:marRight w:val="0"/>
                                                          <w:marTop w:val="0"/>
                                                          <w:marBottom w:val="0"/>
                                                          <w:divBdr>
                                                            <w:top w:val="none" w:sz="0" w:space="0" w:color="auto"/>
                                                            <w:left w:val="none" w:sz="0" w:space="0" w:color="auto"/>
                                                            <w:bottom w:val="none" w:sz="0" w:space="0" w:color="auto"/>
                                                            <w:right w:val="none" w:sz="0" w:space="0" w:color="auto"/>
                                                          </w:divBdr>
                                                          <w:divsChild>
                                                            <w:div w:id="1717311891">
                                                              <w:marLeft w:val="0"/>
                                                              <w:marRight w:val="0"/>
                                                              <w:marTop w:val="0"/>
                                                              <w:marBottom w:val="0"/>
                                                              <w:divBdr>
                                                                <w:top w:val="none" w:sz="0" w:space="0" w:color="auto"/>
                                                                <w:left w:val="none" w:sz="0" w:space="0" w:color="auto"/>
                                                                <w:bottom w:val="none" w:sz="0" w:space="0" w:color="auto"/>
                                                                <w:right w:val="none" w:sz="0" w:space="0" w:color="auto"/>
                                                              </w:divBdr>
                                                            </w:div>
                                                            <w:div w:id="417212179">
                                                              <w:marLeft w:val="0"/>
                                                              <w:marRight w:val="0"/>
                                                              <w:marTop w:val="0"/>
                                                              <w:marBottom w:val="0"/>
                                                              <w:divBdr>
                                                                <w:top w:val="none" w:sz="0" w:space="0" w:color="auto"/>
                                                                <w:left w:val="none" w:sz="0" w:space="0" w:color="auto"/>
                                                                <w:bottom w:val="none" w:sz="0" w:space="0" w:color="auto"/>
                                                                <w:right w:val="none" w:sz="0" w:space="0" w:color="auto"/>
                                                              </w:divBdr>
                                                            </w:div>
                                                            <w:div w:id="657272475">
                                                              <w:marLeft w:val="0"/>
                                                              <w:marRight w:val="0"/>
                                                              <w:marTop w:val="0"/>
                                                              <w:marBottom w:val="0"/>
                                                              <w:divBdr>
                                                                <w:top w:val="none" w:sz="0" w:space="0" w:color="auto"/>
                                                                <w:left w:val="none" w:sz="0" w:space="0" w:color="auto"/>
                                                                <w:bottom w:val="none" w:sz="0" w:space="0" w:color="auto"/>
                                                                <w:right w:val="none" w:sz="0" w:space="0" w:color="auto"/>
                                                              </w:divBdr>
                                                            </w:div>
                                                            <w:div w:id="186600825">
                                                              <w:marLeft w:val="0"/>
                                                              <w:marRight w:val="0"/>
                                                              <w:marTop w:val="0"/>
                                                              <w:marBottom w:val="0"/>
                                                              <w:divBdr>
                                                                <w:top w:val="none" w:sz="0" w:space="0" w:color="auto"/>
                                                                <w:left w:val="none" w:sz="0" w:space="0" w:color="auto"/>
                                                                <w:bottom w:val="none" w:sz="0" w:space="0" w:color="auto"/>
                                                                <w:right w:val="none" w:sz="0" w:space="0" w:color="auto"/>
                                                              </w:divBdr>
                                                            </w:div>
                                                          </w:divsChild>
                                                        </w:div>
                                                        <w:div w:id="14597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75953">
                                          <w:marLeft w:val="0"/>
                                          <w:marRight w:val="0"/>
                                          <w:marTop w:val="0"/>
                                          <w:marBottom w:val="0"/>
                                          <w:divBdr>
                                            <w:top w:val="none" w:sz="0" w:space="0" w:color="auto"/>
                                            <w:left w:val="none" w:sz="0" w:space="0" w:color="auto"/>
                                            <w:bottom w:val="none" w:sz="0" w:space="0" w:color="auto"/>
                                            <w:right w:val="none" w:sz="0" w:space="0" w:color="auto"/>
                                          </w:divBdr>
                                        </w:div>
                                      </w:divsChild>
                                    </w:div>
                                    <w:div w:id="769735523">
                                      <w:marLeft w:val="0"/>
                                      <w:marRight w:val="0"/>
                                      <w:marTop w:val="0"/>
                                      <w:marBottom w:val="0"/>
                                      <w:divBdr>
                                        <w:top w:val="none" w:sz="0" w:space="0" w:color="auto"/>
                                        <w:left w:val="none" w:sz="0" w:space="0" w:color="auto"/>
                                        <w:bottom w:val="none" w:sz="0" w:space="0" w:color="auto"/>
                                        <w:right w:val="none" w:sz="0" w:space="0" w:color="auto"/>
                                      </w:divBdr>
                                      <w:divsChild>
                                        <w:div w:id="1813332682">
                                          <w:marLeft w:val="0"/>
                                          <w:marRight w:val="0"/>
                                          <w:marTop w:val="0"/>
                                          <w:marBottom w:val="0"/>
                                          <w:divBdr>
                                            <w:top w:val="none" w:sz="0" w:space="0" w:color="auto"/>
                                            <w:left w:val="none" w:sz="0" w:space="0" w:color="auto"/>
                                            <w:bottom w:val="none" w:sz="0" w:space="0" w:color="auto"/>
                                            <w:right w:val="none" w:sz="0" w:space="0" w:color="auto"/>
                                          </w:divBdr>
                                        </w:div>
                                        <w:div w:id="983969324">
                                          <w:marLeft w:val="240"/>
                                          <w:marRight w:val="0"/>
                                          <w:marTop w:val="0"/>
                                          <w:marBottom w:val="0"/>
                                          <w:divBdr>
                                            <w:top w:val="none" w:sz="0" w:space="0" w:color="auto"/>
                                            <w:left w:val="none" w:sz="0" w:space="0" w:color="auto"/>
                                            <w:bottom w:val="none" w:sz="0" w:space="0" w:color="auto"/>
                                            <w:right w:val="none" w:sz="0" w:space="0" w:color="auto"/>
                                          </w:divBdr>
                                          <w:divsChild>
                                            <w:div w:id="800923668">
                                              <w:marLeft w:val="0"/>
                                              <w:marRight w:val="0"/>
                                              <w:marTop w:val="0"/>
                                              <w:marBottom w:val="0"/>
                                              <w:divBdr>
                                                <w:top w:val="none" w:sz="0" w:space="0" w:color="auto"/>
                                                <w:left w:val="none" w:sz="0" w:space="0" w:color="auto"/>
                                                <w:bottom w:val="none" w:sz="0" w:space="0" w:color="auto"/>
                                                <w:right w:val="none" w:sz="0" w:space="0" w:color="auto"/>
                                              </w:divBdr>
                                              <w:divsChild>
                                                <w:div w:id="1772896408">
                                                  <w:marLeft w:val="0"/>
                                                  <w:marRight w:val="0"/>
                                                  <w:marTop w:val="0"/>
                                                  <w:marBottom w:val="0"/>
                                                  <w:divBdr>
                                                    <w:top w:val="none" w:sz="0" w:space="0" w:color="auto"/>
                                                    <w:left w:val="none" w:sz="0" w:space="0" w:color="auto"/>
                                                    <w:bottom w:val="none" w:sz="0" w:space="0" w:color="auto"/>
                                                    <w:right w:val="none" w:sz="0" w:space="0" w:color="auto"/>
                                                  </w:divBdr>
                                                </w:div>
                                                <w:div w:id="81729385">
                                                  <w:marLeft w:val="240"/>
                                                  <w:marRight w:val="0"/>
                                                  <w:marTop w:val="0"/>
                                                  <w:marBottom w:val="0"/>
                                                  <w:divBdr>
                                                    <w:top w:val="none" w:sz="0" w:space="0" w:color="auto"/>
                                                    <w:left w:val="none" w:sz="0" w:space="0" w:color="auto"/>
                                                    <w:bottom w:val="none" w:sz="0" w:space="0" w:color="auto"/>
                                                    <w:right w:val="none" w:sz="0" w:space="0" w:color="auto"/>
                                                  </w:divBdr>
                                                  <w:divsChild>
                                                    <w:div w:id="615596564">
                                                      <w:marLeft w:val="0"/>
                                                      <w:marRight w:val="0"/>
                                                      <w:marTop w:val="0"/>
                                                      <w:marBottom w:val="0"/>
                                                      <w:divBdr>
                                                        <w:top w:val="none" w:sz="0" w:space="0" w:color="auto"/>
                                                        <w:left w:val="none" w:sz="0" w:space="0" w:color="auto"/>
                                                        <w:bottom w:val="none" w:sz="0" w:space="0" w:color="auto"/>
                                                        <w:right w:val="none" w:sz="0" w:space="0" w:color="auto"/>
                                                      </w:divBdr>
                                                      <w:divsChild>
                                                        <w:div w:id="666980302">
                                                          <w:marLeft w:val="0"/>
                                                          <w:marRight w:val="0"/>
                                                          <w:marTop w:val="0"/>
                                                          <w:marBottom w:val="0"/>
                                                          <w:divBdr>
                                                            <w:top w:val="none" w:sz="0" w:space="0" w:color="auto"/>
                                                            <w:left w:val="none" w:sz="0" w:space="0" w:color="auto"/>
                                                            <w:bottom w:val="none" w:sz="0" w:space="0" w:color="auto"/>
                                                            <w:right w:val="none" w:sz="0" w:space="0" w:color="auto"/>
                                                          </w:divBdr>
                                                        </w:div>
                                                        <w:div w:id="1842773235">
                                                          <w:marLeft w:val="240"/>
                                                          <w:marRight w:val="0"/>
                                                          <w:marTop w:val="0"/>
                                                          <w:marBottom w:val="0"/>
                                                          <w:divBdr>
                                                            <w:top w:val="none" w:sz="0" w:space="0" w:color="auto"/>
                                                            <w:left w:val="none" w:sz="0" w:space="0" w:color="auto"/>
                                                            <w:bottom w:val="none" w:sz="0" w:space="0" w:color="auto"/>
                                                            <w:right w:val="none" w:sz="0" w:space="0" w:color="auto"/>
                                                          </w:divBdr>
                                                          <w:divsChild>
                                                            <w:div w:id="741441237">
                                                              <w:marLeft w:val="0"/>
                                                              <w:marRight w:val="0"/>
                                                              <w:marTop w:val="0"/>
                                                              <w:marBottom w:val="0"/>
                                                              <w:divBdr>
                                                                <w:top w:val="none" w:sz="0" w:space="0" w:color="auto"/>
                                                                <w:left w:val="none" w:sz="0" w:space="0" w:color="auto"/>
                                                                <w:bottom w:val="none" w:sz="0" w:space="0" w:color="auto"/>
                                                                <w:right w:val="none" w:sz="0" w:space="0" w:color="auto"/>
                                                              </w:divBdr>
                                                            </w:div>
                                                          </w:divsChild>
                                                        </w:div>
                                                        <w:div w:id="8825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16261">
                                          <w:marLeft w:val="0"/>
                                          <w:marRight w:val="0"/>
                                          <w:marTop w:val="0"/>
                                          <w:marBottom w:val="0"/>
                                          <w:divBdr>
                                            <w:top w:val="none" w:sz="0" w:space="0" w:color="auto"/>
                                            <w:left w:val="none" w:sz="0" w:space="0" w:color="auto"/>
                                            <w:bottom w:val="none" w:sz="0" w:space="0" w:color="auto"/>
                                            <w:right w:val="none" w:sz="0" w:space="0" w:color="auto"/>
                                          </w:divBdr>
                                        </w:div>
                                      </w:divsChild>
                                    </w:div>
                                    <w:div w:id="887960775">
                                      <w:marLeft w:val="0"/>
                                      <w:marRight w:val="0"/>
                                      <w:marTop w:val="0"/>
                                      <w:marBottom w:val="0"/>
                                      <w:divBdr>
                                        <w:top w:val="none" w:sz="0" w:space="0" w:color="auto"/>
                                        <w:left w:val="none" w:sz="0" w:space="0" w:color="auto"/>
                                        <w:bottom w:val="none" w:sz="0" w:space="0" w:color="auto"/>
                                        <w:right w:val="none" w:sz="0" w:space="0" w:color="auto"/>
                                      </w:divBdr>
                                      <w:divsChild>
                                        <w:div w:id="1757089098">
                                          <w:marLeft w:val="0"/>
                                          <w:marRight w:val="0"/>
                                          <w:marTop w:val="0"/>
                                          <w:marBottom w:val="0"/>
                                          <w:divBdr>
                                            <w:top w:val="none" w:sz="0" w:space="0" w:color="auto"/>
                                            <w:left w:val="none" w:sz="0" w:space="0" w:color="auto"/>
                                            <w:bottom w:val="none" w:sz="0" w:space="0" w:color="auto"/>
                                            <w:right w:val="none" w:sz="0" w:space="0" w:color="auto"/>
                                          </w:divBdr>
                                        </w:div>
                                        <w:div w:id="344593846">
                                          <w:marLeft w:val="240"/>
                                          <w:marRight w:val="0"/>
                                          <w:marTop w:val="0"/>
                                          <w:marBottom w:val="0"/>
                                          <w:divBdr>
                                            <w:top w:val="none" w:sz="0" w:space="0" w:color="auto"/>
                                            <w:left w:val="none" w:sz="0" w:space="0" w:color="auto"/>
                                            <w:bottom w:val="none" w:sz="0" w:space="0" w:color="auto"/>
                                            <w:right w:val="none" w:sz="0" w:space="0" w:color="auto"/>
                                          </w:divBdr>
                                          <w:divsChild>
                                            <w:div w:id="588075865">
                                              <w:marLeft w:val="0"/>
                                              <w:marRight w:val="0"/>
                                              <w:marTop w:val="0"/>
                                              <w:marBottom w:val="0"/>
                                              <w:divBdr>
                                                <w:top w:val="none" w:sz="0" w:space="0" w:color="auto"/>
                                                <w:left w:val="none" w:sz="0" w:space="0" w:color="auto"/>
                                                <w:bottom w:val="none" w:sz="0" w:space="0" w:color="auto"/>
                                                <w:right w:val="none" w:sz="0" w:space="0" w:color="auto"/>
                                              </w:divBdr>
                                              <w:divsChild>
                                                <w:div w:id="1815832866">
                                                  <w:marLeft w:val="0"/>
                                                  <w:marRight w:val="0"/>
                                                  <w:marTop w:val="0"/>
                                                  <w:marBottom w:val="0"/>
                                                  <w:divBdr>
                                                    <w:top w:val="none" w:sz="0" w:space="0" w:color="auto"/>
                                                    <w:left w:val="none" w:sz="0" w:space="0" w:color="auto"/>
                                                    <w:bottom w:val="none" w:sz="0" w:space="0" w:color="auto"/>
                                                    <w:right w:val="none" w:sz="0" w:space="0" w:color="auto"/>
                                                  </w:divBdr>
                                                </w:div>
                                                <w:div w:id="248269802">
                                                  <w:marLeft w:val="240"/>
                                                  <w:marRight w:val="0"/>
                                                  <w:marTop w:val="0"/>
                                                  <w:marBottom w:val="0"/>
                                                  <w:divBdr>
                                                    <w:top w:val="none" w:sz="0" w:space="0" w:color="auto"/>
                                                    <w:left w:val="none" w:sz="0" w:space="0" w:color="auto"/>
                                                    <w:bottom w:val="none" w:sz="0" w:space="0" w:color="auto"/>
                                                    <w:right w:val="none" w:sz="0" w:space="0" w:color="auto"/>
                                                  </w:divBdr>
                                                  <w:divsChild>
                                                    <w:div w:id="1975136056">
                                                      <w:marLeft w:val="0"/>
                                                      <w:marRight w:val="0"/>
                                                      <w:marTop w:val="0"/>
                                                      <w:marBottom w:val="0"/>
                                                      <w:divBdr>
                                                        <w:top w:val="none" w:sz="0" w:space="0" w:color="auto"/>
                                                        <w:left w:val="none" w:sz="0" w:space="0" w:color="auto"/>
                                                        <w:bottom w:val="none" w:sz="0" w:space="0" w:color="auto"/>
                                                        <w:right w:val="none" w:sz="0" w:space="0" w:color="auto"/>
                                                      </w:divBdr>
                                                      <w:divsChild>
                                                        <w:div w:id="1768689921">
                                                          <w:marLeft w:val="0"/>
                                                          <w:marRight w:val="0"/>
                                                          <w:marTop w:val="0"/>
                                                          <w:marBottom w:val="0"/>
                                                          <w:divBdr>
                                                            <w:top w:val="none" w:sz="0" w:space="0" w:color="auto"/>
                                                            <w:left w:val="none" w:sz="0" w:space="0" w:color="auto"/>
                                                            <w:bottom w:val="none" w:sz="0" w:space="0" w:color="auto"/>
                                                            <w:right w:val="none" w:sz="0" w:space="0" w:color="auto"/>
                                                          </w:divBdr>
                                                        </w:div>
                                                        <w:div w:id="365255092">
                                                          <w:marLeft w:val="240"/>
                                                          <w:marRight w:val="0"/>
                                                          <w:marTop w:val="0"/>
                                                          <w:marBottom w:val="0"/>
                                                          <w:divBdr>
                                                            <w:top w:val="none" w:sz="0" w:space="0" w:color="auto"/>
                                                            <w:left w:val="none" w:sz="0" w:space="0" w:color="auto"/>
                                                            <w:bottom w:val="none" w:sz="0" w:space="0" w:color="auto"/>
                                                            <w:right w:val="none" w:sz="0" w:space="0" w:color="auto"/>
                                                          </w:divBdr>
                                                          <w:divsChild>
                                                            <w:div w:id="1810053722">
                                                              <w:marLeft w:val="0"/>
                                                              <w:marRight w:val="0"/>
                                                              <w:marTop w:val="0"/>
                                                              <w:marBottom w:val="0"/>
                                                              <w:divBdr>
                                                                <w:top w:val="none" w:sz="0" w:space="0" w:color="auto"/>
                                                                <w:left w:val="none" w:sz="0" w:space="0" w:color="auto"/>
                                                                <w:bottom w:val="none" w:sz="0" w:space="0" w:color="auto"/>
                                                                <w:right w:val="none" w:sz="0" w:space="0" w:color="auto"/>
                                                              </w:divBdr>
                                                            </w:div>
                                                            <w:div w:id="951202720">
                                                              <w:marLeft w:val="0"/>
                                                              <w:marRight w:val="0"/>
                                                              <w:marTop w:val="0"/>
                                                              <w:marBottom w:val="0"/>
                                                              <w:divBdr>
                                                                <w:top w:val="none" w:sz="0" w:space="0" w:color="auto"/>
                                                                <w:left w:val="none" w:sz="0" w:space="0" w:color="auto"/>
                                                                <w:bottom w:val="none" w:sz="0" w:space="0" w:color="auto"/>
                                                                <w:right w:val="none" w:sz="0" w:space="0" w:color="auto"/>
                                                              </w:divBdr>
                                                            </w:div>
                                                          </w:divsChild>
                                                        </w:div>
                                                        <w:div w:id="20337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7981">
                                          <w:marLeft w:val="0"/>
                                          <w:marRight w:val="0"/>
                                          <w:marTop w:val="0"/>
                                          <w:marBottom w:val="0"/>
                                          <w:divBdr>
                                            <w:top w:val="none" w:sz="0" w:space="0" w:color="auto"/>
                                            <w:left w:val="none" w:sz="0" w:space="0" w:color="auto"/>
                                            <w:bottom w:val="none" w:sz="0" w:space="0" w:color="auto"/>
                                            <w:right w:val="none" w:sz="0" w:space="0" w:color="auto"/>
                                          </w:divBdr>
                                        </w:div>
                                      </w:divsChild>
                                    </w:div>
                                    <w:div w:id="611320664">
                                      <w:marLeft w:val="0"/>
                                      <w:marRight w:val="0"/>
                                      <w:marTop w:val="0"/>
                                      <w:marBottom w:val="0"/>
                                      <w:divBdr>
                                        <w:top w:val="none" w:sz="0" w:space="0" w:color="auto"/>
                                        <w:left w:val="none" w:sz="0" w:space="0" w:color="auto"/>
                                        <w:bottom w:val="none" w:sz="0" w:space="0" w:color="auto"/>
                                        <w:right w:val="none" w:sz="0" w:space="0" w:color="auto"/>
                                      </w:divBdr>
                                      <w:divsChild>
                                        <w:div w:id="1475836369">
                                          <w:marLeft w:val="0"/>
                                          <w:marRight w:val="0"/>
                                          <w:marTop w:val="0"/>
                                          <w:marBottom w:val="0"/>
                                          <w:divBdr>
                                            <w:top w:val="none" w:sz="0" w:space="0" w:color="auto"/>
                                            <w:left w:val="none" w:sz="0" w:space="0" w:color="auto"/>
                                            <w:bottom w:val="none" w:sz="0" w:space="0" w:color="auto"/>
                                            <w:right w:val="none" w:sz="0" w:space="0" w:color="auto"/>
                                          </w:divBdr>
                                        </w:div>
                                        <w:div w:id="1855924875">
                                          <w:marLeft w:val="240"/>
                                          <w:marRight w:val="0"/>
                                          <w:marTop w:val="0"/>
                                          <w:marBottom w:val="0"/>
                                          <w:divBdr>
                                            <w:top w:val="none" w:sz="0" w:space="0" w:color="auto"/>
                                            <w:left w:val="none" w:sz="0" w:space="0" w:color="auto"/>
                                            <w:bottom w:val="none" w:sz="0" w:space="0" w:color="auto"/>
                                            <w:right w:val="none" w:sz="0" w:space="0" w:color="auto"/>
                                          </w:divBdr>
                                          <w:divsChild>
                                            <w:div w:id="858545478">
                                              <w:marLeft w:val="0"/>
                                              <w:marRight w:val="0"/>
                                              <w:marTop w:val="0"/>
                                              <w:marBottom w:val="0"/>
                                              <w:divBdr>
                                                <w:top w:val="none" w:sz="0" w:space="0" w:color="auto"/>
                                                <w:left w:val="none" w:sz="0" w:space="0" w:color="auto"/>
                                                <w:bottom w:val="none" w:sz="0" w:space="0" w:color="auto"/>
                                                <w:right w:val="none" w:sz="0" w:space="0" w:color="auto"/>
                                              </w:divBdr>
                                              <w:divsChild>
                                                <w:div w:id="1913854041">
                                                  <w:marLeft w:val="0"/>
                                                  <w:marRight w:val="0"/>
                                                  <w:marTop w:val="0"/>
                                                  <w:marBottom w:val="0"/>
                                                  <w:divBdr>
                                                    <w:top w:val="none" w:sz="0" w:space="0" w:color="auto"/>
                                                    <w:left w:val="none" w:sz="0" w:space="0" w:color="auto"/>
                                                    <w:bottom w:val="none" w:sz="0" w:space="0" w:color="auto"/>
                                                    <w:right w:val="none" w:sz="0" w:space="0" w:color="auto"/>
                                                  </w:divBdr>
                                                </w:div>
                                                <w:div w:id="76371200">
                                                  <w:marLeft w:val="240"/>
                                                  <w:marRight w:val="0"/>
                                                  <w:marTop w:val="0"/>
                                                  <w:marBottom w:val="0"/>
                                                  <w:divBdr>
                                                    <w:top w:val="none" w:sz="0" w:space="0" w:color="auto"/>
                                                    <w:left w:val="none" w:sz="0" w:space="0" w:color="auto"/>
                                                    <w:bottom w:val="none" w:sz="0" w:space="0" w:color="auto"/>
                                                    <w:right w:val="none" w:sz="0" w:space="0" w:color="auto"/>
                                                  </w:divBdr>
                                                  <w:divsChild>
                                                    <w:div w:id="2019383489">
                                                      <w:marLeft w:val="0"/>
                                                      <w:marRight w:val="0"/>
                                                      <w:marTop w:val="0"/>
                                                      <w:marBottom w:val="0"/>
                                                      <w:divBdr>
                                                        <w:top w:val="none" w:sz="0" w:space="0" w:color="auto"/>
                                                        <w:left w:val="none" w:sz="0" w:space="0" w:color="auto"/>
                                                        <w:bottom w:val="none" w:sz="0" w:space="0" w:color="auto"/>
                                                        <w:right w:val="none" w:sz="0" w:space="0" w:color="auto"/>
                                                      </w:divBdr>
                                                      <w:divsChild>
                                                        <w:div w:id="796724559">
                                                          <w:marLeft w:val="0"/>
                                                          <w:marRight w:val="0"/>
                                                          <w:marTop w:val="0"/>
                                                          <w:marBottom w:val="0"/>
                                                          <w:divBdr>
                                                            <w:top w:val="none" w:sz="0" w:space="0" w:color="auto"/>
                                                            <w:left w:val="none" w:sz="0" w:space="0" w:color="auto"/>
                                                            <w:bottom w:val="none" w:sz="0" w:space="0" w:color="auto"/>
                                                            <w:right w:val="none" w:sz="0" w:space="0" w:color="auto"/>
                                                          </w:divBdr>
                                                        </w:div>
                                                        <w:div w:id="546333974">
                                                          <w:marLeft w:val="240"/>
                                                          <w:marRight w:val="0"/>
                                                          <w:marTop w:val="0"/>
                                                          <w:marBottom w:val="0"/>
                                                          <w:divBdr>
                                                            <w:top w:val="none" w:sz="0" w:space="0" w:color="auto"/>
                                                            <w:left w:val="none" w:sz="0" w:space="0" w:color="auto"/>
                                                            <w:bottom w:val="none" w:sz="0" w:space="0" w:color="auto"/>
                                                            <w:right w:val="none" w:sz="0" w:space="0" w:color="auto"/>
                                                          </w:divBdr>
                                                          <w:divsChild>
                                                            <w:div w:id="247009829">
                                                              <w:marLeft w:val="0"/>
                                                              <w:marRight w:val="0"/>
                                                              <w:marTop w:val="0"/>
                                                              <w:marBottom w:val="0"/>
                                                              <w:divBdr>
                                                                <w:top w:val="none" w:sz="0" w:space="0" w:color="auto"/>
                                                                <w:left w:val="none" w:sz="0" w:space="0" w:color="auto"/>
                                                                <w:bottom w:val="none" w:sz="0" w:space="0" w:color="auto"/>
                                                                <w:right w:val="none" w:sz="0" w:space="0" w:color="auto"/>
                                                              </w:divBdr>
                                                            </w:div>
                                                          </w:divsChild>
                                                        </w:div>
                                                        <w:div w:id="88240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6205">
                                          <w:marLeft w:val="0"/>
                                          <w:marRight w:val="0"/>
                                          <w:marTop w:val="0"/>
                                          <w:marBottom w:val="0"/>
                                          <w:divBdr>
                                            <w:top w:val="none" w:sz="0" w:space="0" w:color="auto"/>
                                            <w:left w:val="none" w:sz="0" w:space="0" w:color="auto"/>
                                            <w:bottom w:val="none" w:sz="0" w:space="0" w:color="auto"/>
                                            <w:right w:val="none" w:sz="0" w:space="0" w:color="auto"/>
                                          </w:divBdr>
                                        </w:div>
                                      </w:divsChild>
                                    </w:div>
                                    <w:div w:id="1815676842">
                                      <w:marLeft w:val="0"/>
                                      <w:marRight w:val="0"/>
                                      <w:marTop w:val="0"/>
                                      <w:marBottom w:val="0"/>
                                      <w:divBdr>
                                        <w:top w:val="none" w:sz="0" w:space="0" w:color="auto"/>
                                        <w:left w:val="none" w:sz="0" w:space="0" w:color="auto"/>
                                        <w:bottom w:val="none" w:sz="0" w:space="0" w:color="auto"/>
                                        <w:right w:val="none" w:sz="0" w:space="0" w:color="auto"/>
                                      </w:divBdr>
                                      <w:divsChild>
                                        <w:div w:id="1130200092">
                                          <w:marLeft w:val="0"/>
                                          <w:marRight w:val="0"/>
                                          <w:marTop w:val="0"/>
                                          <w:marBottom w:val="0"/>
                                          <w:divBdr>
                                            <w:top w:val="none" w:sz="0" w:space="0" w:color="auto"/>
                                            <w:left w:val="none" w:sz="0" w:space="0" w:color="auto"/>
                                            <w:bottom w:val="none" w:sz="0" w:space="0" w:color="auto"/>
                                            <w:right w:val="none" w:sz="0" w:space="0" w:color="auto"/>
                                          </w:divBdr>
                                        </w:div>
                                        <w:div w:id="1180005797">
                                          <w:marLeft w:val="240"/>
                                          <w:marRight w:val="0"/>
                                          <w:marTop w:val="0"/>
                                          <w:marBottom w:val="0"/>
                                          <w:divBdr>
                                            <w:top w:val="none" w:sz="0" w:space="0" w:color="auto"/>
                                            <w:left w:val="none" w:sz="0" w:space="0" w:color="auto"/>
                                            <w:bottom w:val="none" w:sz="0" w:space="0" w:color="auto"/>
                                            <w:right w:val="none" w:sz="0" w:space="0" w:color="auto"/>
                                          </w:divBdr>
                                          <w:divsChild>
                                            <w:div w:id="898177391">
                                              <w:marLeft w:val="0"/>
                                              <w:marRight w:val="0"/>
                                              <w:marTop w:val="0"/>
                                              <w:marBottom w:val="0"/>
                                              <w:divBdr>
                                                <w:top w:val="none" w:sz="0" w:space="0" w:color="auto"/>
                                                <w:left w:val="none" w:sz="0" w:space="0" w:color="auto"/>
                                                <w:bottom w:val="none" w:sz="0" w:space="0" w:color="auto"/>
                                                <w:right w:val="none" w:sz="0" w:space="0" w:color="auto"/>
                                              </w:divBdr>
                                              <w:divsChild>
                                                <w:div w:id="2006515742">
                                                  <w:marLeft w:val="0"/>
                                                  <w:marRight w:val="0"/>
                                                  <w:marTop w:val="0"/>
                                                  <w:marBottom w:val="0"/>
                                                  <w:divBdr>
                                                    <w:top w:val="none" w:sz="0" w:space="0" w:color="auto"/>
                                                    <w:left w:val="none" w:sz="0" w:space="0" w:color="auto"/>
                                                    <w:bottom w:val="none" w:sz="0" w:space="0" w:color="auto"/>
                                                    <w:right w:val="none" w:sz="0" w:space="0" w:color="auto"/>
                                                  </w:divBdr>
                                                </w:div>
                                                <w:div w:id="1085031887">
                                                  <w:marLeft w:val="240"/>
                                                  <w:marRight w:val="0"/>
                                                  <w:marTop w:val="0"/>
                                                  <w:marBottom w:val="0"/>
                                                  <w:divBdr>
                                                    <w:top w:val="none" w:sz="0" w:space="0" w:color="auto"/>
                                                    <w:left w:val="none" w:sz="0" w:space="0" w:color="auto"/>
                                                    <w:bottom w:val="none" w:sz="0" w:space="0" w:color="auto"/>
                                                    <w:right w:val="none" w:sz="0" w:space="0" w:color="auto"/>
                                                  </w:divBdr>
                                                  <w:divsChild>
                                                    <w:div w:id="2053267231">
                                                      <w:marLeft w:val="0"/>
                                                      <w:marRight w:val="0"/>
                                                      <w:marTop w:val="0"/>
                                                      <w:marBottom w:val="0"/>
                                                      <w:divBdr>
                                                        <w:top w:val="none" w:sz="0" w:space="0" w:color="auto"/>
                                                        <w:left w:val="none" w:sz="0" w:space="0" w:color="auto"/>
                                                        <w:bottom w:val="none" w:sz="0" w:space="0" w:color="auto"/>
                                                        <w:right w:val="none" w:sz="0" w:space="0" w:color="auto"/>
                                                      </w:divBdr>
                                                      <w:divsChild>
                                                        <w:div w:id="1972972949">
                                                          <w:marLeft w:val="0"/>
                                                          <w:marRight w:val="0"/>
                                                          <w:marTop w:val="0"/>
                                                          <w:marBottom w:val="0"/>
                                                          <w:divBdr>
                                                            <w:top w:val="none" w:sz="0" w:space="0" w:color="auto"/>
                                                            <w:left w:val="none" w:sz="0" w:space="0" w:color="auto"/>
                                                            <w:bottom w:val="none" w:sz="0" w:space="0" w:color="auto"/>
                                                            <w:right w:val="none" w:sz="0" w:space="0" w:color="auto"/>
                                                          </w:divBdr>
                                                        </w:div>
                                                        <w:div w:id="1349259059">
                                                          <w:marLeft w:val="240"/>
                                                          <w:marRight w:val="0"/>
                                                          <w:marTop w:val="0"/>
                                                          <w:marBottom w:val="0"/>
                                                          <w:divBdr>
                                                            <w:top w:val="none" w:sz="0" w:space="0" w:color="auto"/>
                                                            <w:left w:val="none" w:sz="0" w:space="0" w:color="auto"/>
                                                            <w:bottom w:val="none" w:sz="0" w:space="0" w:color="auto"/>
                                                            <w:right w:val="none" w:sz="0" w:space="0" w:color="auto"/>
                                                          </w:divBdr>
                                                          <w:divsChild>
                                                            <w:div w:id="958610007">
                                                              <w:marLeft w:val="0"/>
                                                              <w:marRight w:val="0"/>
                                                              <w:marTop w:val="0"/>
                                                              <w:marBottom w:val="0"/>
                                                              <w:divBdr>
                                                                <w:top w:val="none" w:sz="0" w:space="0" w:color="auto"/>
                                                                <w:left w:val="none" w:sz="0" w:space="0" w:color="auto"/>
                                                                <w:bottom w:val="none" w:sz="0" w:space="0" w:color="auto"/>
                                                                <w:right w:val="none" w:sz="0" w:space="0" w:color="auto"/>
                                                              </w:divBdr>
                                                            </w:div>
                                                            <w:div w:id="730613880">
                                                              <w:marLeft w:val="0"/>
                                                              <w:marRight w:val="0"/>
                                                              <w:marTop w:val="0"/>
                                                              <w:marBottom w:val="0"/>
                                                              <w:divBdr>
                                                                <w:top w:val="none" w:sz="0" w:space="0" w:color="auto"/>
                                                                <w:left w:val="none" w:sz="0" w:space="0" w:color="auto"/>
                                                                <w:bottom w:val="none" w:sz="0" w:space="0" w:color="auto"/>
                                                                <w:right w:val="none" w:sz="0" w:space="0" w:color="auto"/>
                                                              </w:divBdr>
                                                            </w:div>
                                                          </w:divsChild>
                                                        </w:div>
                                                        <w:div w:id="8341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92701">
                                          <w:marLeft w:val="0"/>
                                          <w:marRight w:val="0"/>
                                          <w:marTop w:val="0"/>
                                          <w:marBottom w:val="0"/>
                                          <w:divBdr>
                                            <w:top w:val="none" w:sz="0" w:space="0" w:color="auto"/>
                                            <w:left w:val="none" w:sz="0" w:space="0" w:color="auto"/>
                                            <w:bottom w:val="none" w:sz="0" w:space="0" w:color="auto"/>
                                            <w:right w:val="none" w:sz="0" w:space="0" w:color="auto"/>
                                          </w:divBdr>
                                        </w:div>
                                      </w:divsChild>
                                    </w:div>
                                    <w:div w:id="1119184530">
                                      <w:marLeft w:val="0"/>
                                      <w:marRight w:val="0"/>
                                      <w:marTop w:val="0"/>
                                      <w:marBottom w:val="0"/>
                                      <w:divBdr>
                                        <w:top w:val="none" w:sz="0" w:space="0" w:color="auto"/>
                                        <w:left w:val="none" w:sz="0" w:space="0" w:color="auto"/>
                                        <w:bottom w:val="none" w:sz="0" w:space="0" w:color="auto"/>
                                        <w:right w:val="none" w:sz="0" w:space="0" w:color="auto"/>
                                      </w:divBdr>
                                      <w:divsChild>
                                        <w:div w:id="224073997">
                                          <w:marLeft w:val="0"/>
                                          <w:marRight w:val="0"/>
                                          <w:marTop w:val="0"/>
                                          <w:marBottom w:val="0"/>
                                          <w:divBdr>
                                            <w:top w:val="none" w:sz="0" w:space="0" w:color="auto"/>
                                            <w:left w:val="none" w:sz="0" w:space="0" w:color="auto"/>
                                            <w:bottom w:val="none" w:sz="0" w:space="0" w:color="auto"/>
                                            <w:right w:val="none" w:sz="0" w:space="0" w:color="auto"/>
                                          </w:divBdr>
                                        </w:div>
                                        <w:div w:id="1260137810">
                                          <w:marLeft w:val="240"/>
                                          <w:marRight w:val="0"/>
                                          <w:marTop w:val="0"/>
                                          <w:marBottom w:val="0"/>
                                          <w:divBdr>
                                            <w:top w:val="none" w:sz="0" w:space="0" w:color="auto"/>
                                            <w:left w:val="none" w:sz="0" w:space="0" w:color="auto"/>
                                            <w:bottom w:val="none" w:sz="0" w:space="0" w:color="auto"/>
                                            <w:right w:val="none" w:sz="0" w:space="0" w:color="auto"/>
                                          </w:divBdr>
                                          <w:divsChild>
                                            <w:div w:id="139539054">
                                              <w:marLeft w:val="0"/>
                                              <w:marRight w:val="0"/>
                                              <w:marTop w:val="0"/>
                                              <w:marBottom w:val="0"/>
                                              <w:divBdr>
                                                <w:top w:val="none" w:sz="0" w:space="0" w:color="auto"/>
                                                <w:left w:val="none" w:sz="0" w:space="0" w:color="auto"/>
                                                <w:bottom w:val="none" w:sz="0" w:space="0" w:color="auto"/>
                                                <w:right w:val="none" w:sz="0" w:space="0" w:color="auto"/>
                                              </w:divBdr>
                                              <w:divsChild>
                                                <w:div w:id="382409715">
                                                  <w:marLeft w:val="0"/>
                                                  <w:marRight w:val="0"/>
                                                  <w:marTop w:val="0"/>
                                                  <w:marBottom w:val="0"/>
                                                  <w:divBdr>
                                                    <w:top w:val="none" w:sz="0" w:space="0" w:color="auto"/>
                                                    <w:left w:val="none" w:sz="0" w:space="0" w:color="auto"/>
                                                    <w:bottom w:val="none" w:sz="0" w:space="0" w:color="auto"/>
                                                    <w:right w:val="none" w:sz="0" w:space="0" w:color="auto"/>
                                                  </w:divBdr>
                                                </w:div>
                                                <w:div w:id="84346343">
                                                  <w:marLeft w:val="240"/>
                                                  <w:marRight w:val="0"/>
                                                  <w:marTop w:val="0"/>
                                                  <w:marBottom w:val="0"/>
                                                  <w:divBdr>
                                                    <w:top w:val="none" w:sz="0" w:space="0" w:color="auto"/>
                                                    <w:left w:val="none" w:sz="0" w:space="0" w:color="auto"/>
                                                    <w:bottom w:val="none" w:sz="0" w:space="0" w:color="auto"/>
                                                    <w:right w:val="none" w:sz="0" w:space="0" w:color="auto"/>
                                                  </w:divBdr>
                                                  <w:divsChild>
                                                    <w:div w:id="1393500442">
                                                      <w:marLeft w:val="0"/>
                                                      <w:marRight w:val="0"/>
                                                      <w:marTop w:val="0"/>
                                                      <w:marBottom w:val="0"/>
                                                      <w:divBdr>
                                                        <w:top w:val="none" w:sz="0" w:space="0" w:color="auto"/>
                                                        <w:left w:val="none" w:sz="0" w:space="0" w:color="auto"/>
                                                        <w:bottom w:val="none" w:sz="0" w:space="0" w:color="auto"/>
                                                        <w:right w:val="none" w:sz="0" w:space="0" w:color="auto"/>
                                                      </w:divBdr>
                                                      <w:divsChild>
                                                        <w:div w:id="1381859099">
                                                          <w:marLeft w:val="0"/>
                                                          <w:marRight w:val="0"/>
                                                          <w:marTop w:val="0"/>
                                                          <w:marBottom w:val="0"/>
                                                          <w:divBdr>
                                                            <w:top w:val="none" w:sz="0" w:space="0" w:color="auto"/>
                                                            <w:left w:val="none" w:sz="0" w:space="0" w:color="auto"/>
                                                            <w:bottom w:val="none" w:sz="0" w:space="0" w:color="auto"/>
                                                            <w:right w:val="none" w:sz="0" w:space="0" w:color="auto"/>
                                                          </w:divBdr>
                                                        </w:div>
                                                        <w:div w:id="1807551080">
                                                          <w:marLeft w:val="240"/>
                                                          <w:marRight w:val="0"/>
                                                          <w:marTop w:val="0"/>
                                                          <w:marBottom w:val="0"/>
                                                          <w:divBdr>
                                                            <w:top w:val="none" w:sz="0" w:space="0" w:color="auto"/>
                                                            <w:left w:val="none" w:sz="0" w:space="0" w:color="auto"/>
                                                            <w:bottom w:val="none" w:sz="0" w:space="0" w:color="auto"/>
                                                            <w:right w:val="none" w:sz="0" w:space="0" w:color="auto"/>
                                                          </w:divBdr>
                                                          <w:divsChild>
                                                            <w:div w:id="1488011928">
                                                              <w:marLeft w:val="0"/>
                                                              <w:marRight w:val="0"/>
                                                              <w:marTop w:val="0"/>
                                                              <w:marBottom w:val="0"/>
                                                              <w:divBdr>
                                                                <w:top w:val="none" w:sz="0" w:space="0" w:color="auto"/>
                                                                <w:left w:val="none" w:sz="0" w:space="0" w:color="auto"/>
                                                                <w:bottom w:val="none" w:sz="0" w:space="0" w:color="auto"/>
                                                                <w:right w:val="none" w:sz="0" w:space="0" w:color="auto"/>
                                                              </w:divBdr>
                                                            </w:div>
                                                          </w:divsChild>
                                                        </w:div>
                                                        <w:div w:id="9203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1551">
                                          <w:marLeft w:val="0"/>
                                          <w:marRight w:val="0"/>
                                          <w:marTop w:val="0"/>
                                          <w:marBottom w:val="0"/>
                                          <w:divBdr>
                                            <w:top w:val="none" w:sz="0" w:space="0" w:color="auto"/>
                                            <w:left w:val="none" w:sz="0" w:space="0" w:color="auto"/>
                                            <w:bottom w:val="none" w:sz="0" w:space="0" w:color="auto"/>
                                            <w:right w:val="none" w:sz="0" w:space="0" w:color="auto"/>
                                          </w:divBdr>
                                        </w:div>
                                      </w:divsChild>
                                    </w:div>
                                    <w:div w:id="360518824">
                                      <w:marLeft w:val="0"/>
                                      <w:marRight w:val="0"/>
                                      <w:marTop w:val="0"/>
                                      <w:marBottom w:val="0"/>
                                      <w:divBdr>
                                        <w:top w:val="none" w:sz="0" w:space="0" w:color="auto"/>
                                        <w:left w:val="none" w:sz="0" w:space="0" w:color="auto"/>
                                        <w:bottom w:val="none" w:sz="0" w:space="0" w:color="auto"/>
                                        <w:right w:val="none" w:sz="0" w:space="0" w:color="auto"/>
                                      </w:divBdr>
                                      <w:divsChild>
                                        <w:div w:id="313606215">
                                          <w:marLeft w:val="0"/>
                                          <w:marRight w:val="0"/>
                                          <w:marTop w:val="0"/>
                                          <w:marBottom w:val="0"/>
                                          <w:divBdr>
                                            <w:top w:val="none" w:sz="0" w:space="0" w:color="auto"/>
                                            <w:left w:val="none" w:sz="0" w:space="0" w:color="auto"/>
                                            <w:bottom w:val="none" w:sz="0" w:space="0" w:color="auto"/>
                                            <w:right w:val="none" w:sz="0" w:space="0" w:color="auto"/>
                                          </w:divBdr>
                                        </w:div>
                                        <w:div w:id="893539881">
                                          <w:marLeft w:val="240"/>
                                          <w:marRight w:val="0"/>
                                          <w:marTop w:val="0"/>
                                          <w:marBottom w:val="0"/>
                                          <w:divBdr>
                                            <w:top w:val="none" w:sz="0" w:space="0" w:color="auto"/>
                                            <w:left w:val="none" w:sz="0" w:space="0" w:color="auto"/>
                                            <w:bottom w:val="none" w:sz="0" w:space="0" w:color="auto"/>
                                            <w:right w:val="none" w:sz="0" w:space="0" w:color="auto"/>
                                          </w:divBdr>
                                          <w:divsChild>
                                            <w:div w:id="1060711518">
                                              <w:marLeft w:val="0"/>
                                              <w:marRight w:val="0"/>
                                              <w:marTop w:val="0"/>
                                              <w:marBottom w:val="0"/>
                                              <w:divBdr>
                                                <w:top w:val="none" w:sz="0" w:space="0" w:color="auto"/>
                                                <w:left w:val="none" w:sz="0" w:space="0" w:color="auto"/>
                                                <w:bottom w:val="none" w:sz="0" w:space="0" w:color="auto"/>
                                                <w:right w:val="none" w:sz="0" w:space="0" w:color="auto"/>
                                              </w:divBdr>
                                              <w:divsChild>
                                                <w:div w:id="80179759">
                                                  <w:marLeft w:val="0"/>
                                                  <w:marRight w:val="0"/>
                                                  <w:marTop w:val="0"/>
                                                  <w:marBottom w:val="0"/>
                                                  <w:divBdr>
                                                    <w:top w:val="none" w:sz="0" w:space="0" w:color="auto"/>
                                                    <w:left w:val="none" w:sz="0" w:space="0" w:color="auto"/>
                                                    <w:bottom w:val="none" w:sz="0" w:space="0" w:color="auto"/>
                                                    <w:right w:val="none" w:sz="0" w:space="0" w:color="auto"/>
                                                  </w:divBdr>
                                                </w:div>
                                                <w:div w:id="1003246082">
                                                  <w:marLeft w:val="240"/>
                                                  <w:marRight w:val="0"/>
                                                  <w:marTop w:val="0"/>
                                                  <w:marBottom w:val="0"/>
                                                  <w:divBdr>
                                                    <w:top w:val="none" w:sz="0" w:space="0" w:color="auto"/>
                                                    <w:left w:val="none" w:sz="0" w:space="0" w:color="auto"/>
                                                    <w:bottom w:val="none" w:sz="0" w:space="0" w:color="auto"/>
                                                    <w:right w:val="none" w:sz="0" w:space="0" w:color="auto"/>
                                                  </w:divBdr>
                                                  <w:divsChild>
                                                    <w:div w:id="224603704">
                                                      <w:marLeft w:val="0"/>
                                                      <w:marRight w:val="0"/>
                                                      <w:marTop w:val="0"/>
                                                      <w:marBottom w:val="0"/>
                                                      <w:divBdr>
                                                        <w:top w:val="none" w:sz="0" w:space="0" w:color="auto"/>
                                                        <w:left w:val="none" w:sz="0" w:space="0" w:color="auto"/>
                                                        <w:bottom w:val="none" w:sz="0" w:space="0" w:color="auto"/>
                                                        <w:right w:val="none" w:sz="0" w:space="0" w:color="auto"/>
                                                      </w:divBdr>
                                                      <w:divsChild>
                                                        <w:div w:id="234054291">
                                                          <w:marLeft w:val="0"/>
                                                          <w:marRight w:val="0"/>
                                                          <w:marTop w:val="0"/>
                                                          <w:marBottom w:val="0"/>
                                                          <w:divBdr>
                                                            <w:top w:val="none" w:sz="0" w:space="0" w:color="auto"/>
                                                            <w:left w:val="none" w:sz="0" w:space="0" w:color="auto"/>
                                                            <w:bottom w:val="none" w:sz="0" w:space="0" w:color="auto"/>
                                                            <w:right w:val="none" w:sz="0" w:space="0" w:color="auto"/>
                                                          </w:divBdr>
                                                        </w:div>
                                                        <w:div w:id="839735114">
                                                          <w:marLeft w:val="240"/>
                                                          <w:marRight w:val="0"/>
                                                          <w:marTop w:val="0"/>
                                                          <w:marBottom w:val="0"/>
                                                          <w:divBdr>
                                                            <w:top w:val="none" w:sz="0" w:space="0" w:color="auto"/>
                                                            <w:left w:val="none" w:sz="0" w:space="0" w:color="auto"/>
                                                            <w:bottom w:val="none" w:sz="0" w:space="0" w:color="auto"/>
                                                            <w:right w:val="none" w:sz="0" w:space="0" w:color="auto"/>
                                                          </w:divBdr>
                                                          <w:divsChild>
                                                            <w:div w:id="1005934852">
                                                              <w:marLeft w:val="0"/>
                                                              <w:marRight w:val="0"/>
                                                              <w:marTop w:val="0"/>
                                                              <w:marBottom w:val="0"/>
                                                              <w:divBdr>
                                                                <w:top w:val="none" w:sz="0" w:space="0" w:color="auto"/>
                                                                <w:left w:val="none" w:sz="0" w:space="0" w:color="auto"/>
                                                                <w:bottom w:val="none" w:sz="0" w:space="0" w:color="auto"/>
                                                                <w:right w:val="none" w:sz="0" w:space="0" w:color="auto"/>
                                                              </w:divBdr>
                                                            </w:div>
                                                            <w:div w:id="70128706">
                                                              <w:marLeft w:val="0"/>
                                                              <w:marRight w:val="0"/>
                                                              <w:marTop w:val="0"/>
                                                              <w:marBottom w:val="0"/>
                                                              <w:divBdr>
                                                                <w:top w:val="none" w:sz="0" w:space="0" w:color="auto"/>
                                                                <w:left w:val="none" w:sz="0" w:space="0" w:color="auto"/>
                                                                <w:bottom w:val="none" w:sz="0" w:space="0" w:color="auto"/>
                                                                <w:right w:val="none" w:sz="0" w:space="0" w:color="auto"/>
                                                              </w:divBdr>
                                                            </w:div>
                                                          </w:divsChild>
                                                        </w:div>
                                                        <w:div w:id="12878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6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7740">
                                          <w:marLeft w:val="0"/>
                                          <w:marRight w:val="0"/>
                                          <w:marTop w:val="0"/>
                                          <w:marBottom w:val="0"/>
                                          <w:divBdr>
                                            <w:top w:val="none" w:sz="0" w:space="0" w:color="auto"/>
                                            <w:left w:val="none" w:sz="0" w:space="0" w:color="auto"/>
                                            <w:bottom w:val="none" w:sz="0" w:space="0" w:color="auto"/>
                                            <w:right w:val="none" w:sz="0" w:space="0" w:color="auto"/>
                                          </w:divBdr>
                                        </w:div>
                                      </w:divsChild>
                                    </w:div>
                                    <w:div w:id="1603954927">
                                      <w:marLeft w:val="0"/>
                                      <w:marRight w:val="0"/>
                                      <w:marTop w:val="0"/>
                                      <w:marBottom w:val="0"/>
                                      <w:divBdr>
                                        <w:top w:val="none" w:sz="0" w:space="0" w:color="auto"/>
                                        <w:left w:val="none" w:sz="0" w:space="0" w:color="auto"/>
                                        <w:bottom w:val="none" w:sz="0" w:space="0" w:color="auto"/>
                                        <w:right w:val="none" w:sz="0" w:space="0" w:color="auto"/>
                                      </w:divBdr>
                                      <w:divsChild>
                                        <w:div w:id="1913545713">
                                          <w:marLeft w:val="0"/>
                                          <w:marRight w:val="0"/>
                                          <w:marTop w:val="0"/>
                                          <w:marBottom w:val="0"/>
                                          <w:divBdr>
                                            <w:top w:val="none" w:sz="0" w:space="0" w:color="auto"/>
                                            <w:left w:val="none" w:sz="0" w:space="0" w:color="auto"/>
                                            <w:bottom w:val="none" w:sz="0" w:space="0" w:color="auto"/>
                                            <w:right w:val="none" w:sz="0" w:space="0" w:color="auto"/>
                                          </w:divBdr>
                                        </w:div>
                                        <w:div w:id="637346699">
                                          <w:marLeft w:val="240"/>
                                          <w:marRight w:val="0"/>
                                          <w:marTop w:val="0"/>
                                          <w:marBottom w:val="0"/>
                                          <w:divBdr>
                                            <w:top w:val="none" w:sz="0" w:space="0" w:color="auto"/>
                                            <w:left w:val="none" w:sz="0" w:space="0" w:color="auto"/>
                                            <w:bottom w:val="none" w:sz="0" w:space="0" w:color="auto"/>
                                            <w:right w:val="none" w:sz="0" w:space="0" w:color="auto"/>
                                          </w:divBdr>
                                          <w:divsChild>
                                            <w:div w:id="1199663332">
                                              <w:marLeft w:val="0"/>
                                              <w:marRight w:val="0"/>
                                              <w:marTop w:val="0"/>
                                              <w:marBottom w:val="0"/>
                                              <w:divBdr>
                                                <w:top w:val="none" w:sz="0" w:space="0" w:color="auto"/>
                                                <w:left w:val="none" w:sz="0" w:space="0" w:color="auto"/>
                                                <w:bottom w:val="none" w:sz="0" w:space="0" w:color="auto"/>
                                                <w:right w:val="none" w:sz="0" w:space="0" w:color="auto"/>
                                              </w:divBdr>
                                              <w:divsChild>
                                                <w:div w:id="817306140">
                                                  <w:marLeft w:val="0"/>
                                                  <w:marRight w:val="0"/>
                                                  <w:marTop w:val="0"/>
                                                  <w:marBottom w:val="0"/>
                                                  <w:divBdr>
                                                    <w:top w:val="none" w:sz="0" w:space="0" w:color="auto"/>
                                                    <w:left w:val="none" w:sz="0" w:space="0" w:color="auto"/>
                                                    <w:bottom w:val="none" w:sz="0" w:space="0" w:color="auto"/>
                                                    <w:right w:val="none" w:sz="0" w:space="0" w:color="auto"/>
                                                  </w:divBdr>
                                                </w:div>
                                                <w:div w:id="1403598370">
                                                  <w:marLeft w:val="240"/>
                                                  <w:marRight w:val="0"/>
                                                  <w:marTop w:val="0"/>
                                                  <w:marBottom w:val="0"/>
                                                  <w:divBdr>
                                                    <w:top w:val="none" w:sz="0" w:space="0" w:color="auto"/>
                                                    <w:left w:val="none" w:sz="0" w:space="0" w:color="auto"/>
                                                    <w:bottom w:val="none" w:sz="0" w:space="0" w:color="auto"/>
                                                    <w:right w:val="none" w:sz="0" w:space="0" w:color="auto"/>
                                                  </w:divBdr>
                                                  <w:divsChild>
                                                    <w:div w:id="1224170718">
                                                      <w:marLeft w:val="0"/>
                                                      <w:marRight w:val="0"/>
                                                      <w:marTop w:val="0"/>
                                                      <w:marBottom w:val="0"/>
                                                      <w:divBdr>
                                                        <w:top w:val="none" w:sz="0" w:space="0" w:color="auto"/>
                                                        <w:left w:val="none" w:sz="0" w:space="0" w:color="auto"/>
                                                        <w:bottom w:val="none" w:sz="0" w:space="0" w:color="auto"/>
                                                        <w:right w:val="none" w:sz="0" w:space="0" w:color="auto"/>
                                                      </w:divBdr>
                                                      <w:divsChild>
                                                        <w:div w:id="1156192382">
                                                          <w:marLeft w:val="0"/>
                                                          <w:marRight w:val="0"/>
                                                          <w:marTop w:val="0"/>
                                                          <w:marBottom w:val="0"/>
                                                          <w:divBdr>
                                                            <w:top w:val="none" w:sz="0" w:space="0" w:color="auto"/>
                                                            <w:left w:val="none" w:sz="0" w:space="0" w:color="auto"/>
                                                            <w:bottom w:val="none" w:sz="0" w:space="0" w:color="auto"/>
                                                            <w:right w:val="none" w:sz="0" w:space="0" w:color="auto"/>
                                                          </w:divBdr>
                                                        </w:div>
                                                        <w:div w:id="2117407202">
                                                          <w:marLeft w:val="240"/>
                                                          <w:marRight w:val="0"/>
                                                          <w:marTop w:val="0"/>
                                                          <w:marBottom w:val="0"/>
                                                          <w:divBdr>
                                                            <w:top w:val="none" w:sz="0" w:space="0" w:color="auto"/>
                                                            <w:left w:val="none" w:sz="0" w:space="0" w:color="auto"/>
                                                            <w:bottom w:val="none" w:sz="0" w:space="0" w:color="auto"/>
                                                            <w:right w:val="none" w:sz="0" w:space="0" w:color="auto"/>
                                                          </w:divBdr>
                                                          <w:divsChild>
                                                            <w:div w:id="917590168">
                                                              <w:marLeft w:val="0"/>
                                                              <w:marRight w:val="0"/>
                                                              <w:marTop w:val="0"/>
                                                              <w:marBottom w:val="0"/>
                                                              <w:divBdr>
                                                                <w:top w:val="none" w:sz="0" w:space="0" w:color="auto"/>
                                                                <w:left w:val="none" w:sz="0" w:space="0" w:color="auto"/>
                                                                <w:bottom w:val="none" w:sz="0" w:space="0" w:color="auto"/>
                                                                <w:right w:val="none" w:sz="0" w:space="0" w:color="auto"/>
                                                              </w:divBdr>
                                                            </w:div>
                                                          </w:divsChild>
                                                        </w:div>
                                                        <w:div w:id="2287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09644">
                                          <w:marLeft w:val="0"/>
                                          <w:marRight w:val="0"/>
                                          <w:marTop w:val="0"/>
                                          <w:marBottom w:val="0"/>
                                          <w:divBdr>
                                            <w:top w:val="none" w:sz="0" w:space="0" w:color="auto"/>
                                            <w:left w:val="none" w:sz="0" w:space="0" w:color="auto"/>
                                            <w:bottom w:val="none" w:sz="0" w:space="0" w:color="auto"/>
                                            <w:right w:val="none" w:sz="0" w:space="0" w:color="auto"/>
                                          </w:divBdr>
                                        </w:div>
                                      </w:divsChild>
                                    </w:div>
                                    <w:div w:id="961108538">
                                      <w:marLeft w:val="0"/>
                                      <w:marRight w:val="0"/>
                                      <w:marTop w:val="0"/>
                                      <w:marBottom w:val="0"/>
                                      <w:divBdr>
                                        <w:top w:val="none" w:sz="0" w:space="0" w:color="auto"/>
                                        <w:left w:val="none" w:sz="0" w:space="0" w:color="auto"/>
                                        <w:bottom w:val="none" w:sz="0" w:space="0" w:color="auto"/>
                                        <w:right w:val="none" w:sz="0" w:space="0" w:color="auto"/>
                                      </w:divBdr>
                                      <w:divsChild>
                                        <w:div w:id="1200361247">
                                          <w:marLeft w:val="0"/>
                                          <w:marRight w:val="0"/>
                                          <w:marTop w:val="0"/>
                                          <w:marBottom w:val="0"/>
                                          <w:divBdr>
                                            <w:top w:val="none" w:sz="0" w:space="0" w:color="auto"/>
                                            <w:left w:val="none" w:sz="0" w:space="0" w:color="auto"/>
                                            <w:bottom w:val="none" w:sz="0" w:space="0" w:color="auto"/>
                                            <w:right w:val="none" w:sz="0" w:space="0" w:color="auto"/>
                                          </w:divBdr>
                                        </w:div>
                                        <w:div w:id="937755389">
                                          <w:marLeft w:val="240"/>
                                          <w:marRight w:val="0"/>
                                          <w:marTop w:val="0"/>
                                          <w:marBottom w:val="0"/>
                                          <w:divBdr>
                                            <w:top w:val="none" w:sz="0" w:space="0" w:color="auto"/>
                                            <w:left w:val="none" w:sz="0" w:space="0" w:color="auto"/>
                                            <w:bottom w:val="none" w:sz="0" w:space="0" w:color="auto"/>
                                            <w:right w:val="none" w:sz="0" w:space="0" w:color="auto"/>
                                          </w:divBdr>
                                          <w:divsChild>
                                            <w:div w:id="637222768">
                                              <w:marLeft w:val="0"/>
                                              <w:marRight w:val="0"/>
                                              <w:marTop w:val="0"/>
                                              <w:marBottom w:val="0"/>
                                              <w:divBdr>
                                                <w:top w:val="none" w:sz="0" w:space="0" w:color="auto"/>
                                                <w:left w:val="none" w:sz="0" w:space="0" w:color="auto"/>
                                                <w:bottom w:val="none" w:sz="0" w:space="0" w:color="auto"/>
                                                <w:right w:val="none" w:sz="0" w:space="0" w:color="auto"/>
                                              </w:divBdr>
                                              <w:divsChild>
                                                <w:div w:id="488521281">
                                                  <w:marLeft w:val="0"/>
                                                  <w:marRight w:val="0"/>
                                                  <w:marTop w:val="0"/>
                                                  <w:marBottom w:val="0"/>
                                                  <w:divBdr>
                                                    <w:top w:val="none" w:sz="0" w:space="0" w:color="auto"/>
                                                    <w:left w:val="none" w:sz="0" w:space="0" w:color="auto"/>
                                                    <w:bottom w:val="none" w:sz="0" w:space="0" w:color="auto"/>
                                                    <w:right w:val="none" w:sz="0" w:space="0" w:color="auto"/>
                                                  </w:divBdr>
                                                </w:div>
                                                <w:div w:id="339628649">
                                                  <w:marLeft w:val="240"/>
                                                  <w:marRight w:val="0"/>
                                                  <w:marTop w:val="0"/>
                                                  <w:marBottom w:val="0"/>
                                                  <w:divBdr>
                                                    <w:top w:val="none" w:sz="0" w:space="0" w:color="auto"/>
                                                    <w:left w:val="none" w:sz="0" w:space="0" w:color="auto"/>
                                                    <w:bottom w:val="none" w:sz="0" w:space="0" w:color="auto"/>
                                                    <w:right w:val="none" w:sz="0" w:space="0" w:color="auto"/>
                                                  </w:divBdr>
                                                  <w:divsChild>
                                                    <w:div w:id="1677532242">
                                                      <w:marLeft w:val="0"/>
                                                      <w:marRight w:val="0"/>
                                                      <w:marTop w:val="0"/>
                                                      <w:marBottom w:val="0"/>
                                                      <w:divBdr>
                                                        <w:top w:val="none" w:sz="0" w:space="0" w:color="auto"/>
                                                        <w:left w:val="none" w:sz="0" w:space="0" w:color="auto"/>
                                                        <w:bottom w:val="none" w:sz="0" w:space="0" w:color="auto"/>
                                                        <w:right w:val="none" w:sz="0" w:space="0" w:color="auto"/>
                                                      </w:divBdr>
                                                      <w:divsChild>
                                                        <w:div w:id="1742479162">
                                                          <w:marLeft w:val="0"/>
                                                          <w:marRight w:val="0"/>
                                                          <w:marTop w:val="0"/>
                                                          <w:marBottom w:val="0"/>
                                                          <w:divBdr>
                                                            <w:top w:val="none" w:sz="0" w:space="0" w:color="auto"/>
                                                            <w:left w:val="none" w:sz="0" w:space="0" w:color="auto"/>
                                                            <w:bottom w:val="none" w:sz="0" w:space="0" w:color="auto"/>
                                                            <w:right w:val="none" w:sz="0" w:space="0" w:color="auto"/>
                                                          </w:divBdr>
                                                        </w:div>
                                                        <w:div w:id="1053653590">
                                                          <w:marLeft w:val="240"/>
                                                          <w:marRight w:val="0"/>
                                                          <w:marTop w:val="0"/>
                                                          <w:marBottom w:val="0"/>
                                                          <w:divBdr>
                                                            <w:top w:val="none" w:sz="0" w:space="0" w:color="auto"/>
                                                            <w:left w:val="none" w:sz="0" w:space="0" w:color="auto"/>
                                                            <w:bottom w:val="none" w:sz="0" w:space="0" w:color="auto"/>
                                                            <w:right w:val="none" w:sz="0" w:space="0" w:color="auto"/>
                                                          </w:divBdr>
                                                          <w:divsChild>
                                                            <w:div w:id="11542766">
                                                              <w:marLeft w:val="0"/>
                                                              <w:marRight w:val="0"/>
                                                              <w:marTop w:val="0"/>
                                                              <w:marBottom w:val="0"/>
                                                              <w:divBdr>
                                                                <w:top w:val="none" w:sz="0" w:space="0" w:color="auto"/>
                                                                <w:left w:val="none" w:sz="0" w:space="0" w:color="auto"/>
                                                                <w:bottom w:val="none" w:sz="0" w:space="0" w:color="auto"/>
                                                                <w:right w:val="none" w:sz="0" w:space="0" w:color="auto"/>
                                                              </w:divBdr>
                                                            </w:div>
                                                            <w:div w:id="1515460918">
                                                              <w:marLeft w:val="0"/>
                                                              <w:marRight w:val="0"/>
                                                              <w:marTop w:val="0"/>
                                                              <w:marBottom w:val="0"/>
                                                              <w:divBdr>
                                                                <w:top w:val="none" w:sz="0" w:space="0" w:color="auto"/>
                                                                <w:left w:val="none" w:sz="0" w:space="0" w:color="auto"/>
                                                                <w:bottom w:val="none" w:sz="0" w:space="0" w:color="auto"/>
                                                                <w:right w:val="none" w:sz="0" w:space="0" w:color="auto"/>
                                                              </w:divBdr>
                                                            </w:div>
                                                          </w:divsChild>
                                                        </w:div>
                                                        <w:div w:id="16823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8484">
                                          <w:marLeft w:val="0"/>
                                          <w:marRight w:val="0"/>
                                          <w:marTop w:val="0"/>
                                          <w:marBottom w:val="0"/>
                                          <w:divBdr>
                                            <w:top w:val="none" w:sz="0" w:space="0" w:color="auto"/>
                                            <w:left w:val="none" w:sz="0" w:space="0" w:color="auto"/>
                                            <w:bottom w:val="none" w:sz="0" w:space="0" w:color="auto"/>
                                            <w:right w:val="none" w:sz="0" w:space="0" w:color="auto"/>
                                          </w:divBdr>
                                        </w:div>
                                      </w:divsChild>
                                    </w:div>
                                    <w:div w:id="1134711702">
                                      <w:marLeft w:val="0"/>
                                      <w:marRight w:val="0"/>
                                      <w:marTop w:val="0"/>
                                      <w:marBottom w:val="0"/>
                                      <w:divBdr>
                                        <w:top w:val="none" w:sz="0" w:space="0" w:color="auto"/>
                                        <w:left w:val="none" w:sz="0" w:space="0" w:color="auto"/>
                                        <w:bottom w:val="none" w:sz="0" w:space="0" w:color="auto"/>
                                        <w:right w:val="none" w:sz="0" w:space="0" w:color="auto"/>
                                      </w:divBdr>
                                      <w:divsChild>
                                        <w:div w:id="2093356191">
                                          <w:marLeft w:val="0"/>
                                          <w:marRight w:val="0"/>
                                          <w:marTop w:val="0"/>
                                          <w:marBottom w:val="0"/>
                                          <w:divBdr>
                                            <w:top w:val="none" w:sz="0" w:space="0" w:color="auto"/>
                                            <w:left w:val="none" w:sz="0" w:space="0" w:color="auto"/>
                                            <w:bottom w:val="none" w:sz="0" w:space="0" w:color="auto"/>
                                            <w:right w:val="none" w:sz="0" w:space="0" w:color="auto"/>
                                          </w:divBdr>
                                        </w:div>
                                        <w:div w:id="2100174500">
                                          <w:marLeft w:val="240"/>
                                          <w:marRight w:val="0"/>
                                          <w:marTop w:val="0"/>
                                          <w:marBottom w:val="0"/>
                                          <w:divBdr>
                                            <w:top w:val="none" w:sz="0" w:space="0" w:color="auto"/>
                                            <w:left w:val="none" w:sz="0" w:space="0" w:color="auto"/>
                                            <w:bottom w:val="none" w:sz="0" w:space="0" w:color="auto"/>
                                            <w:right w:val="none" w:sz="0" w:space="0" w:color="auto"/>
                                          </w:divBdr>
                                          <w:divsChild>
                                            <w:div w:id="527836412">
                                              <w:marLeft w:val="0"/>
                                              <w:marRight w:val="0"/>
                                              <w:marTop w:val="0"/>
                                              <w:marBottom w:val="0"/>
                                              <w:divBdr>
                                                <w:top w:val="none" w:sz="0" w:space="0" w:color="auto"/>
                                                <w:left w:val="none" w:sz="0" w:space="0" w:color="auto"/>
                                                <w:bottom w:val="none" w:sz="0" w:space="0" w:color="auto"/>
                                                <w:right w:val="none" w:sz="0" w:space="0" w:color="auto"/>
                                              </w:divBdr>
                                              <w:divsChild>
                                                <w:div w:id="613097604">
                                                  <w:marLeft w:val="0"/>
                                                  <w:marRight w:val="0"/>
                                                  <w:marTop w:val="0"/>
                                                  <w:marBottom w:val="0"/>
                                                  <w:divBdr>
                                                    <w:top w:val="none" w:sz="0" w:space="0" w:color="auto"/>
                                                    <w:left w:val="none" w:sz="0" w:space="0" w:color="auto"/>
                                                    <w:bottom w:val="none" w:sz="0" w:space="0" w:color="auto"/>
                                                    <w:right w:val="none" w:sz="0" w:space="0" w:color="auto"/>
                                                  </w:divBdr>
                                                </w:div>
                                                <w:div w:id="672030205">
                                                  <w:marLeft w:val="240"/>
                                                  <w:marRight w:val="0"/>
                                                  <w:marTop w:val="0"/>
                                                  <w:marBottom w:val="0"/>
                                                  <w:divBdr>
                                                    <w:top w:val="none" w:sz="0" w:space="0" w:color="auto"/>
                                                    <w:left w:val="none" w:sz="0" w:space="0" w:color="auto"/>
                                                    <w:bottom w:val="none" w:sz="0" w:space="0" w:color="auto"/>
                                                    <w:right w:val="none" w:sz="0" w:space="0" w:color="auto"/>
                                                  </w:divBdr>
                                                  <w:divsChild>
                                                    <w:div w:id="1815367313">
                                                      <w:marLeft w:val="0"/>
                                                      <w:marRight w:val="0"/>
                                                      <w:marTop w:val="0"/>
                                                      <w:marBottom w:val="0"/>
                                                      <w:divBdr>
                                                        <w:top w:val="none" w:sz="0" w:space="0" w:color="auto"/>
                                                        <w:left w:val="none" w:sz="0" w:space="0" w:color="auto"/>
                                                        <w:bottom w:val="none" w:sz="0" w:space="0" w:color="auto"/>
                                                        <w:right w:val="none" w:sz="0" w:space="0" w:color="auto"/>
                                                      </w:divBdr>
                                                      <w:divsChild>
                                                        <w:div w:id="1792703428">
                                                          <w:marLeft w:val="0"/>
                                                          <w:marRight w:val="0"/>
                                                          <w:marTop w:val="0"/>
                                                          <w:marBottom w:val="0"/>
                                                          <w:divBdr>
                                                            <w:top w:val="none" w:sz="0" w:space="0" w:color="auto"/>
                                                            <w:left w:val="none" w:sz="0" w:space="0" w:color="auto"/>
                                                            <w:bottom w:val="none" w:sz="0" w:space="0" w:color="auto"/>
                                                            <w:right w:val="none" w:sz="0" w:space="0" w:color="auto"/>
                                                          </w:divBdr>
                                                        </w:div>
                                                        <w:div w:id="1243643890">
                                                          <w:marLeft w:val="240"/>
                                                          <w:marRight w:val="0"/>
                                                          <w:marTop w:val="0"/>
                                                          <w:marBottom w:val="0"/>
                                                          <w:divBdr>
                                                            <w:top w:val="none" w:sz="0" w:space="0" w:color="auto"/>
                                                            <w:left w:val="none" w:sz="0" w:space="0" w:color="auto"/>
                                                            <w:bottom w:val="none" w:sz="0" w:space="0" w:color="auto"/>
                                                            <w:right w:val="none" w:sz="0" w:space="0" w:color="auto"/>
                                                          </w:divBdr>
                                                          <w:divsChild>
                                                            <w:div w:id="1254513639">
                                                              <w:marLeft w:val="0"/>
                                                              <w:marRight w:val="0"/>
                                                              <w:marTop w:val="0"/>
                                                              <w:marBottom w:val="0"/>
                                                              <w:divBdr>
                                                                <w:top w:val="none" w:sz="0" w:space="0" w:color="auto"/>
                                                                <w:left w:val="none" w:sz="0" w:space="0" w:color="auto"/>
                                                                <w:bottom w:val="none" w:sz="0" w:space="0" w:color="auto"/>
                                                                <w:right w:val="none" w:sz="0" w:space="0" w:color="auto"/>
                                                              </w:divBdr>
                                                            </w:div>
                                                          </w:divsChild>
                                                        </w:div>
                                                        <w:div w:id="3415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1318">
                                          <w:marLeft w:val="0"/>
                                          <w:marRight w:val="0"/>
                                          <w:marTop w:val="0"/>
                                          <w:marBottom w:val="0"/>
                                          <w:divBdr>
                                            <w:top w:val="none" w:sz="0" w:space="0" w:color="auto"/>
                                            <w:left w:val="none" w:sz="0" w:space="0" w:color="auto"/>
                                            <w:bottom w:val="none" w:sz="0" w:space="0" w:color="auto"/>
                                            <w:right w:val="none" w:sz="0" w:space="0" w:color="auto"/>
                                          </w:divBdr>
                                        </w:div>
                                      </w:divsChild>
                                    </w:div>
                                    <w:div w:id="554970787">
                                      <w:marLeft w:val="0"/>
                                      <w:marRight w:val="0"/>
                                      <w:marTop w:val="0"/>
                                      <w:marBottom w:val="0"/>
                                      <w:divBdr>
                                        <w:top w:val="none" w:sz="0" w:space="0" w:color="auto"/>
                                        <w:left w:val="none" w:sz="0" w:space="0" w:color="auto"/>
                                        <w:bottom w:val="none" w:sz="0" w:space="0" w:color="auto"/>
                                        <w:right w:val="none" w:sz="0" w:space="0" w:color="auto"/>
                                      </w:divBdr>
                                      <w:divsChild>
                                        <w:div w:id="1272396159">
                                          <w:marLeft w:val="0"/>
                                          <w:marRight w:val="0"/>
                                          <w:marTop w:val="0"/>
                                          <w:marBottom w:val="0"/>
                                          <w:divBdr>
                                            <w:top w:val="none" w:sz="0" w:space="0" w:color="auto"/>
                                            <w:left w:val="none" w:sz="0" w:space="0" w:color="auto"/>
                                            <w:bottom w:val="none" w:sz="0" w:space="0" w:color="auto"/>
                                            <w:right w:val="none" w:sz="0" w:space="0" w:color="auto"/>
                                          </w:divBdr>
                                        </w:div>
                                        <w:div w:id="1816873343">
                                          <w:marLeft w:val="240"/>
                                          <w:marRight w:val="0"/>
                                          <w:marTop w:val="0"/>
                                          <w:marBottom w:val="0"/>
                                          <w:divBdr>
                                            <w:top w:val="none" w:sz="0" w:space="0" w:color="auto"/>
                                            <w:left w:val="none" w:sz="0" w:space="0" w:color="auto"/>
                                            <w:bottom w:val="none" w:sz="0" w:space="0" w:color="auto"/>
                                            <w:right w:val="none" w:sz="0" w:space="0" w:color="auto"/>
                                          </w:divBdr>
                                          <w:divsChild>
                                            <w:div w:id="2104379583">
                                              <w:marLeft w:val="0"/>
                                              <w:marRight w:val="0"/>
                                              <w:marTop w:val="0"/>
                                              <w:marBottom w:val="0"/>
                                              <w:divBdr>
                                                <w:top w:val="none" w:sz="0" w:space="0" w:color="auto"/>
                                                <w:left w:val="none" w:sz="0" w:space="0" w:color="auto"/>
                                                <w:bottom w:val="none" w:sz="0" w:space="0" w:color="auto"/>
                                                <w:right w:val="none" w:sz="0" w:space="0" w:color="auto"/>
                                              </w:divBdr>
                                              <w:divsChild>
                                                <w:div w:id="1701666991">
                                                  <w:marLeft w:val="0"/>
                                                  <w:marRight w:val="0"/>
                                                  <w:marTop w:val="0"/>
                                                  <w:marBottom w:val="0"/>
                                                  <w:divBdr>
                                                    <w:top w:val="none" w:sz="0" w:space="0" w:color="auto"/>
                                                    <w:left w:val="none" w:sz="0" w:space="0" w:color="auto"/>
                                                    <w:bottom w:val="none" w:sz="0" w:space="0" w:color="auto"/>
                                                    <w:right w:val="none" w:sz="0" w:space="0" w:color="auto"/>
                                                  </w:divBdr>
                                                </w:div>
                                                <w:div w:id="145782124">
                                                  <w:marLeft w:val="240"/>
                                                  <w:marRight w:val="0"/>
                                                  <w:marTop w:val="0"/>
                                                  <w:marBottom w:val="0"/>
                                                  <w:divBdr>
                                                    <w:top w:val="none" w:sz="0" w:space="0" w:color="auto"/>
                                                    <w:left w:val="none" w:sz="0" w:space="0" w:color="auto"/>
                                                    <w:bottom w:val="none" w:sz="0" w:space="0" w:color="auto"/>
                                                    <w:right w:val="none" w:sz="0" w:space="0" w:color="auto"/>
                                                  </w:divBdr>
                                                  <w:divsChild>
                                                    <w:div w:id="1706901088">
                                                      <w:marLeft w:val="0"/>
                                                      <w:marRight w:val="0"/>
                                                      <w:marTop w:val="0"/>
                                                      <w:marBottom w:val="0"/>
                                                      <w:divBdr>
                                                        <w:top w:val="none" w:sz="0" w:space="0" w:color="auto"/>
                                                        <w:left w:val="none" w:sz="0" w:space="0" w:color="auto"/>
                                                        <w:bottom w:val="none" w:sz="0" w:space="0" w:color="auto"/>
                                                        <w:right w:val="none" w:sz="0" w:space="0" w:color="auto"/>
                                                      </w:divBdr>
                                                      <w:divsChild>
                                                        <w:div w:id="1287467188">
                                                          <w:marLeft w:val="0"/>
                                                          <w:marRight w:val="0"/>
                                                          <w:marTop w:val="0"/>
                                                          <w:marBottom w:val="0"/>
                                                          <w:divBdr>
                                                            <w:top w:val="none" w:sz="0" w:space="0" w:color="auto"/>
                                                            <w:left w:val="none" w:sz="0" w:space="0" w:color="auto"/>
                                                            <w:bottom w:val="none" w:sz="0" w:space="0" w:color="auto"/>
                                                            <w:right w:val="none" w:sz="0" w:space="0" w:color="auto"/>
                                                          </w:divBdr>
                                                        </w:div>
                                                        <w:div w:id="1603762309">
                                                          <w:marLeft w:val="240"/>
                                                          <w:marRight w:val="0"/>
                                                          <w:marTop w:val="0"/>
                                                          <w:marBottom w:val="0"/>
                                                          <w:divBdr>
                                                            <w:top w:val="none" w:sz="0" w:space="0" w:color="auto"/>
                                                            <w:left w:val="none" w:sz="0" w:space="0" w:color="auto"/>
                                                            <w:bottom w:val="none" w:sz="0" w:space="0" w:color="auto"/>
                                                            <w:right w:val="none" w:sz="0" w:space="0" w:color="auto"/>
                                                          </w:divBdr>
                                                          <w:divsChild>
                                                            <w:div w:id="260768582">
                                                              <w:marLeft w:val="0"/>
                                                              <w:marRight w:val="0"/>
                                                              <w:marTop w:val="0"/>
                                                              <w:marBottom w:val="0"/>
                                                              <w:divBdr>
                                                                <w:top w:val="none" w:sz="0" w:space="0" w:color="auto"/>
                                                                <w:left w:val="none" w:sz="0" w:space="0" w:color="auto"/>
                                                                <w:bottom w:val="none" w:sz="0" w:space="0" w:color="auto"/>
                                                                <w:right w:val="none" w:sz="0" w:space="0" w:color="auto"/>
                                                              </w:divBdr>
                                                            </w:div>
                                                            <w:div w:id="546793018">
                                                              <w:marLeft w:val="0"/>
                                                              <w:marRight w:val="0"/>
                                                              <w:marTop w:val="0"/>
                                                              <w:marBottom w:val="0"/>
                                                              <w:divBdr>
                                                                <w:top w:val="none" w:sz="0" w:space="0" w:color="auto"/>
                                                                <w:left w:val="none" w:sz="0" w:space="0" w:color="auto"/>
                                                                <w:bottom w:val="none" w:sz="0" w:space="0" w:color="auto"/>
                                                                <w:right w:val="none" w:sz="0" w:space="0" w:color="auto"/>
                                                              </w:divBdr>
                                                            </w:div>
                                                          </w:divsChild>
                                                        </w:div>
                                                        <w:div w:id="8830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2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31425">
                                          <w:marLeft w:val="0"/>
                                          <w:marRight w:val="0"/>
                                          <w:marTop w:val="0"/>
                                          <w:marBottom w:val="0"/>
                                          <w:divBdr>
                                            <w:top w:val="none" w:sz="0" w:space="0" w:color="auto"/>
                                            <w:left w:val="none" w:sz="0" w:space="0" w:color="auto"/>
                                            <w:bottom w:val="none" w:sz="0" w:space="0" w:color="auto"/>
                                            <w:right w:val="none" w:sz="0" w:space="0" w:color="auto"/>
                                          </w:divBdr>
                                        </w:div>
                                      </w:divsChild>
                                    </w:div>
                                    <w:div w:id="202715436">
                                      <w:marLeft w:val="0"/>
                                      <w:marRight w:val="0"/>
                                      <w:marTop w:val="0"/>
                                      <w:marBottom w:val="0"/>
                                      <w:divBdr>
                                        <w:top w:val="none" w:sz="0" w:space="0" w:color="auto"/>
                                        <w:left w:val="none" w:sz="0" w:space="0" w:color="auto"/>
                                        <w:bottom w:val="none" w:sz="0" w:space="0" w:color="auto"/>
                                        <w:right w:val="none" w:sz="0" w:space="0" w:color="auto"/>
                                      </w:divBdr>
                                      <w:divsChild>
                                        <w:div w:id="942802698">
                                          <w:marLeft w:val="0"/>
                                          <w:marRight w:val="0"/>
                                          <w:marTop w:val="0"/>
                                          <w:marBottom w:val="0"/>
                                          <w:divBdr>
                                            <w:top w:val="none" w:sz="0" w:space="0" w:color="auto"/>
                                            <w:left w:val="none" w:sz="0" w:space="0" w:color="auto"/>
                                            <w:bottom w:val="none" w:sz="0" w:space="0" w:color="auto"/>
                                            <w:right w:val="none" w:sz="0" w:space="0" w:color="auto"/>
                                          </w:divBdr>
                                        </w:div>
                                        <w:div w:id="1096898094">
                                          <w:marLeft w:val="240"/>
                                          <w:marRight w:val="0"/>
                                          <w:marTop w:val="0"/>
                                          <w:marBottom w:val="0"/>
                                          <w:divBdr>
                                            <w:top w:val="none" w:sz="0" w:space="0" w:color="auto"/>
                                            <w:left w:val="none" w:sz="0" w:space="0" w:color="auto"/>
                                            <w:bottom w:val="none" w:sz="0" w:space="0" w:color="auto"/>
                                            <w:right w:val="none" w:sz="0" w:space="0" w:color="auto"/>
                                          </w:divBdr>
                                          <w:divsChild>
                                            <w:div w:id="1855264074">
                                              <w:marLeft w:val="0"/>
                                              <w:marRight w:val="0"/>
                                              <w:marTop w:val="0"/>
                                              <w:marBottom w:val="0"/>
                                              <w:divBdr>
                                                <w:top w:val="none" w:sz="0" w:space="0" w:color="auto"/>
                                                <w:left w:val="none" w:sz="0" w:space="0" w:color="auto"/>
                                                <w:bottom w:val="none" w:sz="0" w:space="0" w:color="auto"/>
                                                <w:right w:val="none" w:sz="0" w:space="0" w:color="auto"/>
                                              </w:divBdr>
                                              <w:divsChild>
                                                <w:div w:id="521356870">
                                                  <w:marLeft w:val="0"/>
                                                  <w:marRight w:val="0"/>
                                                  <w:marTop w:val="0"/>
                                                  <w:marBottom w:val="0"/>
                                                  <w:divBdr>
                                                    <w:top w:val="none" w:sz="0" w:space="0" w:color="auto"/>
                                                    <w:left w:val="none" w:sz="0" w:space="0" w:color="auto"/>
                                                    <w:bottom w:val="none" w:sz="0" w:space="0" w:color="auto"/>
                                                    <w:right w:val="none" w:sz="0" w:space="0" w:color="auto"/>
                                                  </w:divBdr>
                                                </w:div>
                                                <w:div w:id="1314335955">
                                                  <w:marLeft w:val="240"/>
                                                  <w:marRight w:val="0"/>
                                                  <w:marTop w:val="0"/>
                                                  <w:marBottom w:val="0"/>
                                                  <w:divBdr>
                                                    <w:top w:val="none" w:sz="0" w:space="0" w:color="auto"/>
                                                    <w:left w:val="none" w:sz="0" w:space="0" w:color="auto"/>
                                                    <w:bottom w:val="none" w:sz="0" w:space="0" w:color="auto"/>
                                                    <w:right w:val="none" w:sz="0" w:space="0" w:color="auto"/>
                                                  </w:divBdr>
                                                  <w:divsChild>
                                                    <w:div w:id="616983565">
                                                      <w:marLeft w:val="0"/>
                                                      <w:marRight w:val="0"/>
                                                      <w:marTop w:val="0"/>
                                                      <w:marBottom w:val="0"/>
                                                      <w:divBdr>
                                                        <w:top w:val="none" w:sz="0" w:space="0" w:color="auto"/>
                                                        <w:left w:val="none" w:sz="0" w:space="0" w:color="auto"/>
                                                        <w:bottom w:val="none" w:sz="0" w:space="0" w:color="auto"/>
                                                        <w:right w:val="none" w:sz="0" w:space="0" w:color="auto"/>
                                                      </w:divBdr>
                                                      <w:divsChild>
                                                        <w:div w:id="145825246">
                                                          <w:marLeft w:val="0"/>
                                                          <w:marRight w:val="0"/>
                                                          <w:marTop w:val="0"/>
                                                          <w:marBottom w:val="0"/>
                                                          <w:divBdr>
                                                            <w:top w:val="none" w:sz="0" w:space="0" w:color="auto"/>
                                                            <w:left w:val="none" w:sz="0" w:space="0" w:color="auto"/>
                                                            <w:bottom w:val="none" w:sz="0" w:space="0" w:color="auto"/>
                                                            <w:right w:val="none" w:sz="0" w:space="0" w:color="auto"/>
                                                          </w:divBdr>
                                                        </w:div>
                                                        <w:div w:id="2076932202">
                                                          <w:marLeft w:val="240"/>
                                                          <w:marRight w:val="0"/>
                                                          <w:marTop w:val="0"/>
                                                          <w:marBottom w:val="0"/>
                                                          <w:divBdr>
                                                            <w:top w:val="none" w:sz="0" w:space="0" w:color="auto"/>
                                                            <w:left w:val="none" w:sz="0" w:space="0" w:color="auto"/>
                                                            <w:bottom w:val="none" w:sz="0" w:space="0" w:color="auto"/>
                                                            <w:right w:val="none" w:sz="0" w:space="0" w:color="auto"/>
                                                          </w:divBdr>
                                                          <w:divsChild>
                                                            <w:div w:id="1290937239">
                                                              <w:marLeft w:val="0"/>
                                                              <w:marRight w:val="0"/>
                                                              <w:marTop w:val="0"/>
                                                              <w:marBottom w:val="0"/>
                                                              <w:divBdr>
                                                                <w:top w:val="none" w:sz="0" w:space="0" w:color="auto"/>
                                                                <w:left w:val="none" w:sz="0" w:space="0" w:color="auto"/>
                                                                <w:bottom w:val="none" w:sz="0" w:space="0" w:color="auto"/>
                                                                <w:right w:val="none" w:sz="0" w:space="0" w:color="auto"/>
                                                              </w:divBdr>
                                                            </w:div>
                                                          </w:divsChild>
                                                        </w:div>
                                                        <w:div w:id="3464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2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3669">
                                          <w:marLeft w:val="0"/>
                                          <w:marRight w:val="0"/>
                                          <w:marTop w:val="0"/>
                                          <w:marBottom w:val="0"/>
                                          <w:divBdr>
                                            <w:top w:val="none" w:sz="0" w:space="0" w:color="auto"/>
                                            <w:left w:val="none" w:sz="0" w:space="0" w:color="auto"/>
                                            <w:bottom w:val="none" w:sz="0" w:space="0" w:color="auto"/>
                                            <w:right w:val="none" w:sz="0" w:space="0" w:color="auto"/>
                                          </w:divBdr>
                                        </w:div>
                                      </w:divsChild>
                                    </w:div>
                                    <w:div w:id="1832137524">
                                      <w:marLeft w:val="0"/>
                                      <w:marRight w:val="0"/>
                                      <w:marTop w:val="0"/>
                                      <w:marBottom w:val="0"/>
                                      <w:divBdr>
                                        <w:top w:val="none" w:sz="0" w:space="0" w:color="auto"/>
                                        <w:left w:val="none" w:sz="0" w:space="0" w:color="auto"/>
                                        <w:bottom w:val="none" w:sz="0" w:space="0" w:color="auto"/>
                                        <w:right w:val="none" w:sz="0" w:space="0" w:color="auto"/>
                                      </w:divBdr>
                                      <w:divsChild>
                                        <w:div w:id="2025398483">
                                          <w:marLeft w:val="0"/>
                                          <w:marRight w:val="0"/>
                                          <w:marTop w:val="0"/>
                                          <w:marBottom w:val="0"/>
                                          <w:divBdr>
                                            <w:top w:val="none" w:sz="0" w:space="0" w:color="auto"/>
                                            <w:left w:val="none" w:sz="0" w:space="0" w:color="auto"/>
                                            <w:bottom w:val="none" w:sz="0" w:space="0" w:color="auto"/>
                                            <w:right w:val="none" w:sz="0" w:space="0" w:color="auto"/>
                                          </w:divBdr>
                                        </w:div>
                                        <w:div w:id="1602911085">
                                          <w:marLeft w:val="240"/>
                                          <w:marRight w:val="0"/>
                                          <w:marTop w:val="0"/>
                                          <w:marBottom w:val="0"/>
                                          <w:divBdr>
                                            <w:top w:val="none" w:sz="0" w:space="0" w:color="auto"/>
                                            <w:left w:val="none" w:sz="0" w:space="0" w:color="auto"/>
                                            <w:bottom w:val="none" w:sz="0" w:space="0" w:color="auto"/>
                                            <w:right w:val="none" w:sz="0" w:space="0" w:color="auto"/>
                                          </w:divBdr>
                                          <w:divsChild>
                                            <w:div w:id="213321240">
                                              <w:marLeft w:val="0"/>
                                              <w:marRight w:val="0"/>
                                              <w:marTop w:val="0"/>
                                              <w:marBottom w:val="0"/>
                                              <w:divBdr>
                                                <w:top w:val="none" w:sz="0" w:space="0" w:color="auto"/>
                                                <w:left w:val="none" w:sz="0" w:space="0" w:color="auto"/>
                                                <w:bottom w:val="none" w:sz="0" w:space="0" w:color="auto"/>
                                                <w:right w:val="none" w:sz="0" w:space="0" w:color="auto"/>
                                              </w:divBdr>
                                              <w:divsChild>
                                                <w:div w:id="1463839294">
                                                  <w:marLeft w:val="0"/>
                                                  <w:marRight w:val="0"/>
                                                  <w:marTop w:val="0"/>
                                                  <w:marBottom w:val="0"/>
                                                  <w:divBdr>
                                                    <w:top w:val="none" w:sz="0" w:space="0" w:color="auto"/>
                                                    <w:left w:val="none" w:sz="0" w:space="0" w:color="auto"/>
                                                    <w:bottom w:val="none" w:sz="0" w:space="0" w:color="auto"/>
                                                    <w:right w:val="none" w:sz="0" w:space="0" w:color="auto"/>
                                                  </w:divBdr>
                                                </w:div>
                                                <w:div w:id="1462846258">
                                                  <w:marLeft w:val="240"/>
                                                  <w:marRight w:val="0"/>
                                                  <w:marTop w:val="0"/>
                                                  <w:marBottom w:val="0"/>
                                                  <w:divBdr>
                                                    <w:top w:val="none" w:sz="0" w:space="0" w:color="auto"/>
                                                    <w:left w:val="none" w:sz="0" w:space="0" w:color="auto"/>
                                                    <w:bottom w:val="none" w:sz="0" w:space="0" w:color="auto"/>
                                                    <w:right w:val="none" w:sz="0" w:space="0" w:color="auto"/>
                                                  </w:divBdr>
                                                  <w:divsChild>
                                                    <w:div w:id="937055921">
                                                      <w:marLeft w:val="0"/>
                                                      <w:marRight w:val="0"/>
                                                      <w:marTop w:val="0"/>
                                                      <w:marBottom w:val="0"/>
                                                      <w:divBdr>
                                                        <w:top w:val="none" w:sz="0" w:space="0" w:color="auto"/>
                                                        <w:left w:val="none" w:sz="0" w:space="0" w:color="auto"/>
                                                        <w:bottom w:val="none" w:sz="0" w:space="0" w:color="auto"/>
                                                        <w:right w:val="none" w:sz="0" w:space="0" w:color="auto"/>
                                                      </w:divBdr>
                                                      <w:divsChild>
                                                        <w:div w:id="2050259733">
                                                          <w:marLeft w:val="0"/>
                                                          <w:marRight w:val="0"/>
                                                          <w:marTop w:val="0"/>
                                                          <w:marBottom w:val="0"/>
                                                          <w:divBdr>
                                                            <w:top w:val="none" w:sz="0" w:space="0" w:color="auto"/>
                                                            <w:left w:val="none" w:sz="0" w:space="0" w:color="auto"/>
                                                            <w:bottom w:val="none" w:sz="0" w:space="0" w:color="auto"/>
                                                            <w:right w:val="none" w:sz="0" w:space="0" w:color="auto"/>
                                                          </w:divBdr>
                                                        </w:div>
                                                        <w:div w:id="1547834980">
                                                          <w:marLeft w:val="240"/>
                                                          <w:marRight w:val="0"/>
                                                          <w:marTop w:val="0"/>
                                                          <w:marBottom w:val="0"/>
                                                          <w:divBdr>
                                                            <w:top w:val="none" w:sz="0" w:space="0" w:color="auto"/>
                                                            <w:left w:val="none" w:sz="0" w:space="0" w:color="auto"/>
                                                            <w:bottom w:val="none" w:sz="0" w:space="0" w:color="auto"/>
                                                            <w:right w:val="none" w:sz="0" w:space="0" w:color="auto"/>
                                                          </w:divBdr>
                                                          <w:divsChild>
                                                            <w:div w:id="2079860011">
                                                              <w:marLeft w:val="0"/>
                                                              <w:marRight w:val="0"/>
                                                              <w:marTop w:val="0"/>
                                                              <w:marBottom w:val="0"/>
                                                              <w:divBdr>
                                                                <w:top w:val="none" w:sz="0" w:space="0" w:color="auto"/>
                                                                <w:left w:val="none" w:sz="0" w:space="0" w:color="auto"/>
                                                                <w:bottom w:val="none" w:sz="0" w:space="0" w:color="auto"/>
                                                                <w:right w:val="none" w:sz="0" w:space="0" w:color="auto"/>
                                                              </w:divBdr>
                                                            </w:div>
                                                            <w:div w:id="2060934827">
                                                              <w:marLeft w:val="0"/>
                                                              <w:marRight w:val="0"/>
                                                              <w:marTop w:val="0"/>
                                                              <w:marBottom w:val="0"/>
                                                              <w:divBdr>
                                                                <w:top w:val="none" w:sz="0" w:space="0" w:color="auto"/>
                                                                <w:left w:val="none" w:sz="0" w:space="0" w:color="auto"/>
                                                                <w:bottom w:val="none" w:sz="0" w:space="0" w:color="auto"/>
                                                                <w:right w:val="none" w:sz="0" w:space="0" w:color="auto"/>
                                                              </w:divBdr>
                                                            </w:div>
                                                          </w:divsChild>
                                                        </w:div>
                                                        <w:div w:id="3355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173">
                                          <w:marLeft w:val="0"/>
                                          <w:marRight w:val="0"/>
                                          <w:marTop w:val="0"/>
                                          <w:marBottom w:val="0"/>
                                          <w:divBdr>
                                            <w:top w:val="none" w:sz="0" w:space="0" w:color="auto"/>
                                            <w:left w:val="none" w:sz="0" w:space="0" w:color="auto"/>
                                            <w:bottom w:val="none" w:sz="0" w:space="0" w:color="auto"/>
                                            <w:right w:val="none" w:sz="0" w:space="0" w:color="auto"/>
                                          </w:divBdr>
                                        </w:div>
                                      </w:divsChild>
                                    </w:div>
                                    <w:div w:id="1357846115">
                                      <w:marLeft w:val="0"/>
                                      <w:marRight w:val="0"/>
                                      <w:marTop w:val="0"/>
                                      <w:marBottom w:val="0"/>
                                      <w:divBdr>
                                        <w:top w:val="none" w:sz="0" w:space="0" w:color="auto"/>
                                        <w:left w:val="none" w:sz="0" w:space="0" w:color="auto"/>
                                        <w:bottom w:val="none" w:sz="0" w:space="0" w:color="auto"/>
                                        <w:right w:val="none" w:sz="0" w:space="0" w:color="auto"/>
                                      </w:divBdr>
                                      <w:divsChild>
                                        <w:div w:id="1894078818">
                                          <w:marLeft w:val="0"/>
                                          <w:marRight w:val="0"/>
                                          <w:marTop w:val="0"/>
                                          <w:marBottom w:val="0"/>
                                          <w:divBdr>
                                            <w:top w:val="none" w:sz="0" w:space="0" w:color="auto"/>
                                            <w:left w:val="none" w:sz="0" w:space="0" w:color="auto"/>
                                            <w:bottom w:val="none" w:sz="0" w:space="0" w:color="auto"/>
                                            <w:right w:val="none" w:sz="0" w:space="0" w:color="auto"/>
                                          </w:divBdr>
                                        </w:div>
                                        <w:div w:id="2008241455">
                                          <w:marLeft w:val="240"/>
                                          <w:marRight w:val="0"/>
                                          <w:marTop w:val="0"/>
                                          <w:marBottom w:val="0"/>
                                          <w:divBdr>
                                            <w:top w:val="none" w:sz="0" w:space="0" w:color="auto"/>
                                            <w:left w:val="none" w:sz="0" w:space="0" w:color="auto"/>
                                            <w:bottom w:val="none" w:sz="0" w:space="0" w:color="auto"/>
                                            <w:right w:val="none" w:sz="0" w:space="0" w:color="auto"/>
                                          </w:divBdr>
                                          <w:divsChild>
                                            <w:div w:id="555623670">
                                              <w:marLeft w:val="0"/>
                                              <w:marRight w:val="0"/>
                                              <w:marTop w:val="0"/>
                                              <w:marBottom w:val="0"/>
                                              <w:divBdr>
                                                <w:top w:val="none" w:sz="0" w:space="0" w:color="auto"/>
                                                <w:left w:val="none" w:sz="0" w:space="0" w:color="auto"/>
                                                <w:bottom w:val="none" w:sz="0" w:space="0" w:color="auto"/>
                                                <w:right w:val="none" w:sz="0" w:space="0" w:color="auto"/>
                                              </w:divBdr>
                                              <w:divsChild>
                                                <w:div w:id="469788814">
                                                  <w:marLeft w:val="0"/>
                                                  <w:marRight w:val="0"/>
                                                  <w:marTop w:val="0"/>
                                                  <w:marBottom w:val="0"/>
                                                  <w:divBdr>
                                                    <w:top w:val="none" w:sz="0" w:space="0" w:color="auto"/>
                                                    <w:left w:val="none" w:sz="0" w:space="0" w:color="auto"/>
                                                    <w:bottom w:val="none" w:sz="0" w:space="0" w:color="auto"/>
                                                    <w:right w:val="none" w:sz="0" w:space="0" w:color="auto"/>
                                                  </w:divBdr>
                                                </w:div>
                                                <w:div w:id="1500346957">
                                                  <w:marLeft w:val="240"/>
                                                  <w:marRight w:val="0"/>
                                                  <w:marTop w:val="0"/>
                                                  <w:marBottom w:val="0"/>
                                                  <w:divBdr>
                                                    <w:top w:val="none" w:sz="0" w:space="0" w:color="auto"/>
                                                    <w:left w:val="none" w:sz="0" w:space="0" w:color="auto"/>
                                                    <w:bottom w:val="none" w:sz="0" w:space="0" w:color="auto"/>
                                                    <w:right w:val="none" w:sz="0" w:space="0" w:color="auto"/>
                                                  </w:divBdr>
                                                  <w:divsChild>
                                                    <w:div w:id="1784617204">
                                                      <w:marLeft w:val="0"/>
                                                      <w:marRight w:val="0"/>
                                                      <w:marTop w:val="0"/>
                                                      <w:marBottom w:val="0"/>
                                                      <w:divBdr>
                                                        <w:top w:val="none" w:sz="0" w:space="0" w:color="auto"/>
                                                        <w:left w:val="none" w:sz="0" w:space="0" w:color="auto"/>
                                                        <w:bottom w:val="none" w:sz="0" w:space="0" w:color="auto"/>
                                                        <w:right w:val="none" w:sz="0" w:space="0" w:color="auto"/>
                                                      </w:divBdr>
                                                      <w:divsChild>
                                                        <w:div w:id="979847481">
                                                          <w:marLeft w:val="0"/>
                                                          <w:marRight w:val="0"/>
                                                          <w:marTop w:val="0"/>
                                                          <w:marBottom w:val="0"/>
                                                          <w:divBdr>
                                                            <w:top w:val="none" w:sz="0" w:space="0" w:color="auto"/>
                                                            <w:left w:val="none" w:sz="0" w:space="0" w:color="auto"/>
                                                            <w:bottom w:val="none" w:sz="0" w:space="0" w:color="auto"/>
                                                            <w:right w:val="none" w:sz="0" w:space="0" w:color="auto"/>
                                                          </w:divBdr>
                                                        </w:div>
                                                        <w:div w:id="964889655">
                                                          <w:marLeft w:val="240"/>
                                                          <w:marRight w:val="0"/>
                                                          <w:marTop w:val="0"/>
                                                          <w:marBottom w:val="0"/>
                                                          <w:divBdr>
                                                            <w:top w:val="none" w:sz="0" w:space="0" w:color="auto"/>
                                                            <w:left w:val="none" w:sz="0" w:space="0" w:color="auto"/>
                                                            <w:bottom w:val="none" w:sz="0" w:space="0" w:color="auto"/>
                                                            <w:right w:val="none" w:sz="0" w:space="0" w:color="auto"/>
                                                          </w:divBdr>
                                                          <w:divsChild>
                                                            <w:div w:id="545029877">
                                                              <w:marLeft w:val="0"/>
                                                              <w:marRight w:val="0"/>
                                                              <w:marTop w:val="0"/>
                                                              <w:marBottom w:val="0"/>
                                                              <w:divBdr>
                                                                <w:top w:val="none" w:sz="0" w:space="0" w:color="auto"/>
                                                                <w:left w:val="none" w:sz="0" w:space="0" w:color="auto"/>
                                                                <w:bottom w:val="none" w:sz="0" w:space="0" w:color="auto"/>
                                                                <w:right w:val="none" w:sz="0" w:space="0" w:color="auto"/>
                                                              </w:divBdr>
                                                            </w:div>
                                                          </w:divsChild>
                                                        </w:div>
                                                        <w:div w:id="9010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9405">
                                          <w:marLeft w:val="0"/>
                                          <w:marRight w:val="0"/>
                                          <w:marTop w:val="0"/>
                                          <w:marBottom w:val="0"/>
                                          <w:divBdr>
                                            <w:top w:val="none" w:sz="0" w:space="0" w:color="auto"/>
                                            <w:left w:val="none" w:sz="0" w:space="0" w:color="auto"/>
                                            <w:bottom w:val="none" w:sz="0" w:space="0" w:color="auto"/>
                                            <w:right w:val="none" w:sz="0" w:space="0" w:color="auto"/>
                                          </w:divBdr>
                                        </w:div>
                                      </w:divsChild>
                                    </w:div>
                                    <w:div w:id="2101247083">
                                      <w:marLeft w:val="0"/>
                                      <w:marRight w:val="0"/>
                                      <w:marTop w:val="0"/>
                                      <w:marBottom w:val="0"/>
                                      <w:divBdr>
                                        <w:top w:val="none" w:sz="0" w:space="0" w:color="auto"/>
                                        <w:left w:val="none" w:sz="0" w:space="0" w:color="auto"/>
                                        <w:bottom w:val="none" w:sz="0" w:space="0" w:color="auto"/>
                                        <w:right w:val="none" w:sz="0" w:space="0" w:color="auto"/>
                                      </w:divBdr>
                                      <w:divsChild>
                                        <w:div w:id="1854761233">
                                          <w:marLeft w:val="0"/>
                                          <w:marRight w:val="0"/>
                                          <w:marTop w:val="0"/>
                                          <w:marBottom w:val="0"/>
                                          <w:divBdr>
                                            <w:top w:val="none" w:sz="0" w:space="0" w:color="auto"/>
                                            <w:left w:val="none" w:sz="0" w:space="0" w:color="auto"/>
                                            <w:bottom w:val="none" w:sz="0" w:space="0" w:color="auto"/>
                                            <w:right w:val="none" w:sz="0" w:space="0" w:color="auto"/>
                                          </w:divBdr>
                                        </w:div>
                                        <w:div w:id="1246838455">
                                          <w:marLeft w:val="240"/>
                                          <w:marRight w:val="0"/>
                                          <w:marTop w:val="0"/>
                                          <w:marBottom w:val="0"/>
                                          <w:divBdr>
                                            <w:top w:val="none" w:sz="0" w:space="0" w:color="auto"/>
                                            <w:left w:val="none" w:sz="0" w:space="0" w:color="auto"/>
                                            <w:bottom w:val="none" w:sz="0" w:space="0" w:color="auto"/>
                                            <w:right w:val="none" w:sz="0" w:space="0" w:color="auto"/>
                                          </w:divBdr>
                                          <w:divsChild>
                                            <w:div w:id="1813986347">
                                              <w:marLeft w:val="0"/>
                                              <w:marRight w:val="0"/>
                                              <w:marTop w:val="0"/>
                                              <w:marBottom w:val="0"/>
                                              <w:divBdr>
                                                <w:top w:val="none" w:sz="0" w:space="0" w:color="auto"/>
                                                <w:left w:val="none" w:sz="0" w:space="0" w:color="auto"/>
                                                <w:bottom w:val="none" w:sz="0" w:space="0" w:color="auto"/>
                                                <w:right w:val="none" w:sz="0" w:space="0" w:color="auto"/>
                                              </w:divBdr>
                                              <w:divsChild>
                                                <w:div w:id="1787892885">
                                                  <w:marLeft w:val="0"/>
                                                  <w:marRight w:val="0"/>
                                                  <w:marTop w:val="0"/>
                                                  <w:marBottom w:val="0"/>
                                                  <w:divBdr>
                                                    <w:top w:val="none" w:sz="0" w:space="0" w:color="auto"/>
                                                    <w:left w:val="none" w:sz="0" w:space="0" w:color="auto"/>
                                                    <w:bottom w:val="none" w:sz="0" w:space="0" w:color="auto"/>
                                                    <w:right w:val="none" w:sz="0" w:space="0" w:color="auto"/>
                                                  </w:divBdr>
                                                </w:div>
                                                <w:div w:id="409741077">
                                                  <w:marLeft w:val="240"/>
                                                  <w:marRight w:val="0"/>
                                                  <w:marTop w:val="0"/>
                                                  <w:marBottom w:val="0"/>
                                                  <w:divBdr>
                                                    <w:top w:val="none" w:sz="0" w:space="0" w:color="auto"/>
                                                    <w:left w:val="none" w:sz="0" w:space="0" w:color="auto"/>
                                                    <w:bottom w:val="none" w:sz="0" w:space="0" w:color="auto"/>
                                                    <w:right w:val="none" w:sz="0" w:space="0" w:color="auto"/>
                                                  </w:divBdr>
                                                  <w:divsChild>
                                                    <w:div w:id="682319726">
                                                      <w:marLeft w:val="0"/>
                                                      <w:marRight w:val="0"/>
                                                      <w:marTop w:val="0"/>
                                                      <w:marBottom w:val="0"/>
                                                      <w:divBdr>
                                                        <w:top w:val="none" w:sz="0" w:space="0" w:color="auto"/>
                                                        <w:left w:val="none" w:sz="0" w:space="0" w:color="auto"/>
                                                        <w:bottom w:val="none" w:sz="0" w:space="0" w:color="auto"/>
                                                        <w:right w:val="none" w:sz="0" w:space="0" w:color="auto"/>
                                                      </w:divBdr>
                                                      <w:divsChild>
                                                        <w:div w:id="903220714">
                                                          <w:marLeft w:val="0"/>
                                                          <w:marRight w:val="0"/>
                                                          <w:marTop w:val="0"/>
                                                          <w:marBottom w:val="0"/>
                                                          <w:divBdr>
                                                            <w:top w:val="none" w:sz="0" w:space="0" w:color="auto"/>
                                                            <w:left w:val="none" w:sz="0" w:space="0" w:color="auto"/>
                                                            <w:bottom w:val="none" w:sz="0" w:space="0" w:color="auto"/>
                                                            <w:right w:val="none" w:sz="0" w:space="0" w:color="auto"/>
                                                          </w:divBdr>
                                                        </w:div>
                                                        <w:div w:id="319039016">
                                                          <w:marLeft w:val="240"/>
                                                          <w:marRight w:val="0"/>
                                                          <w:marTop w:val="0"/>
                                                          <w:marBottom w:val="0"/>
                                                          <w:divBdr>
                                                            <w:top w:val="none" w:sz="0" w:space="0" w:color="auto"/>
                                                            <w:left w:val="none" w:sz="0" w:space="0" w:color="auto"/>
                                                            <w:bottom w:val="none" w:sz="0" w:space="0" w:color="auto"/>
                                                            <w:right w:val="none" w:sz="0" w:space="0" w:color="auto"/>
                                                          </w:divBdr>
                                                          <w:divsChild>
                                                            <w:div w:id="1206916203">
                                                              <w:marLeft w:val="0"/>
                                                              <w:marRight w:val="0"/>
                                                              <w:marTop w:val="0"/>
                                                              <w:marBottom w:val="0"/>
                                                              <w:divBdr>
                                                                <w:top w:val="none" w:sz="0" w:space="0" w:color="auto"/>
                                                                <w:left w:val="none" w:sz="0" w:space="0" w:color="auto"/>
                                                                <w:bottom w:val="none" w:sz="0" w:space="0" w:color="auto"/>
                                                                <w:right w:val="none" w:sz="0" w:space="0" w:color="auto"/>
                                                              </w:divBdr>
                                                            </w:div>
                                                            <w:div w:id="1695423751">
                                                              <w:marLeft w:val="0"/>
                                                              <w:marRight w:val="0"/>
                                                              <w:marTop w:val="0"/>
                                                              <w:marBottom w:val="0"/>
                                                              <w:divBdr>
                                                                <w:top w:val="none" w:sz="0" w:space="0" w:color="auto"/>
                                                                <w:left w:val="none" w:sz="0" w:space="0" w:color="auto"/>
                                                                <w:bottom w:val="none" w:sz="0" w:space="0" w:color="auto"/>
                                                                <w:right w:val="none" w:sz="0" w:space="0" w:color="auto"/>
                                                              </w:divBdr>
                                                            </w:div>
                                                          </w:divsChild>
                                                        </w:div>
                                                        <w:div w:id="13324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3608">
                                          <w:marLeft w:val="0"/>
                                          <w:marRight w:val="0"/>
                                          <w:marTop w:val="0"/>
                                          <w:marBottom w:val="0"/>
                                          <w:divBdr>
                                            <w:top w:val="none" w:sz="0" w:space="0" w:color="auto"/>
                                            <w:left w:val="none" w:sz="0" w:space="0" w:color="auto"/>
                                            <w:bottom w:val="none" w:sz="0" w:space="0" w:color="auto"/>
                                            <w:right w:val="none" w:sz="0" w:space="0" w:color="auto"/>
                                          </w:divBdr>
                                        </w:div>
                                      </w:divsChild>
                                    </w:div>
                                    <w:div w:id="1039166430">
                                      <w:marLeft w:val="0"/>
                                      <w:marRight w:val="0"/>
                                      <w:marTop w:val="0"/>
                                      <w:marBottom w:val="0"/>
                                      <w:divBdr>
                                        <w:top w:val="none" w:sz="0" w:space="0" w:color="auto"/>
                                        <w:left w:val="none" w:sz="0" w:space="0" w:color="auto"/>
                                        <w:bottom w:val="none" w:sz="0" w:space="0" w:color="auto"/>
                                        <w:right w:val="none" w:sz="0" w:space="0" w:color="auto"/>
                                      </w:divBdr>
                                      <w:divsChild>
                                        <w:div w:id="1427847457">
                                          <w:marLeft w:val="0"/>
                                          <w:marRight w:val="0"/>
                                          <w:marTop w:val="0"/>
                                          <w:marBottom w:val="0"/>
                                          <w:divBdr>
                                            <w:top w:val="none" w:sz="0" w:space="0" w:color="auto"/>
                                            <w:left w:val="none" w:sz="0" w:space="0" w:color="auto"/>
                                            <w:bottom w:val="none" w:sz="0" w:space="0" w:color="auto"/>
                                            <w:right w:val="none" w:sz="0" w:space="0" w:color="auto"/>
                                          </w:divBdr>
                                        </w:div>
                                        <w:div w:id="1391271473">
                                          <w:marLeft w:val="240"/>
                                          <w:marRight w:val="0"/>
                                          <w:marTop w:val="0"/>
                                          <w:marBottom w:val="0"/>
                                          <w:divBdr>
                                            <w:top w:val="none" w:sz="0" w:space="0" w:color="auto"/>
                                            <w:left w:val="none" w:sz="0" w:space="0" w:color="auto"/>
                                            <w:bottom w:val="none" w:sz="0" w:space="0" w:color="auto"/>
                                            <w:right w:val="none" w:sz="0" w:space="0" w:color="auto"/>
                                          </w:divBdr>
                                          <w:divsChild>
                                            <w:div w:id="1570731178">
                                              <w:marLeft w:val="0"/>
                                              <w:marRight w:val="0"/>
                                              <w:marTop w:val="0"/>
                                              <w:marBottom w:val="0"/>
                                              <w:divBdr>
                                                <w:top w:val="none" w:sz="0" w:space="0" w:color="auto"/>
                                                <w:left w:val="none" w:sz="0" w:space="0" w:color="auto"/>
                                                <w:bottom w:val="none" w:sz="0" w:space="0" w:color="auto"/>
                                                <w:right w:val="none" w:sz="0" w:space="0" w:color="auto"/>
                                              </w:divBdr>
                                              <w:divsChild>
                                                <w:div w:id="1202522073">
                                                  <w:marLeft w:val="0"/>
                                                  <w:marRight w:val="0"/>
                                                  <w:marTop w:val="0"/>
                                                  <w:marBottom w:val="0"/>
                                                  <w:divBdr>
                                                    <w:top w:val="none" w:sz="0" w:space="0" w:color="auto"/>
                                                    <w:left w:val="none" w:sz="0" w:space="0" w:color="auto"/>
                                                    <w:bottom w:val="none" w:sz="0" w:space="0" w:color="auto"/>
                                                    <w:right w:val="none" w:sz="0" w:space="0" w:color="auto"/>
                                                  </w:divBdr>
                                                </w:div>
                                                <w:div w:id="1450978109">
                                                  <w:marLeft w:val="240"/>
                                                  <w:marRight w:val="0"/>
                                                  <w:marTop w:val="0"/>
                                                  <w:marBottom w:val="0"/>
                                                  <w:divBdr>
                                                    <w:top w:val="none" w:sz="0" w:space="0" w:color="auto"/>
                                                    <w:left w:val="none" w:sz="0" w:space="0" w:color="auto"/>
                                                    <w:bottom w:val="none" w:sz="0" w:space="0" w:color="auto"/>
                                                    <w:right w:val="none" w:sz="0" w:space="0" w:color="auto"/>
                                                  </w:divBdr>
                                                  <w:divsChild>
                                                    <w:div w:id="1560823345">
                                                      <w:marLeft w:val="0"/>
                                                      <w:marRight w:val="0"/>
                                                      <w:marTop w:val="0"/>
                                                      <w:marBottom w:val="0"/>
                                                      <w:divBdr>
                                                        <w:top w:val="none" w:sz="0" w:space="0" w:color="auto"/>
                                                        <w:left w:val="none" w:sz="0" w:space="0" w:color="auto"/>
                                                        <w:bottom w:val="none" w:sz="0" w:space="0" w:color="auto"/>
                                                        <w:right w:val="none" w:sz="0" w:space="0" w:color="auto"/>
                                                      </w:divBdr>
                                                      <w:divsChild>
                                                        <w:div w:id="233204302">
                                                          <w:marLeft w:val="0"/>
                                                          <w:marRight w:val="0"/>
                                                          <w:marTop w:val="0"/>
                                                          <w:marBottom w:val="0"/>
                                                          <w:divBdr>
                                                            <w:top w:val="none" w:sz="0" w:space="0" w:color="auto"/>
                                                            <w:left w:val="none" w:sz="0" w:space="0" w:color="auto"/>
                                                            <w:bottom w:val="none" w:sz="0" w:space="0" w:color="auto"/>
                                                            <w:right w:val="none" w:sz="0" w:space="0" w:color="auto"/>
                                                          </w:divBdr>
                                                        </w:div>
                                                        <w:div w:id="817264463">
                                                          <w:marLeft w:val="240"/>
                                                          <w:marRight w:val="0"/>
                                                          <w:marTop w:val="0"/>
                                                          <w:marBottom w:val="0"/>
                                                          <w:divBdr>
                                                            <w:top w:val="none" w:sz="0" w:space="0" w:color="auto"/>
                                                            <w:left w:val="none" w:sz="0" w:space="0" w:color="auto"/>
                                                            <w:bottom w:val="none" w:sz="0" w:space="0" w:color="auto"/>
                                                            <w:right w:val="none" w:sz="0" w:space="0" w:color="auto"/>
                                                          </w:divBdr>
                                                          <w:divsChild>
                                                            <w:div w:id="1614828094">
                                                              <w:marLeft w:val="0"/>
                                                              <w:marRight w:val="0"/>
                                                              <w:marTop w:val="0"/>
                                                              <w:marBottom w:val="0"/>
                                                              <w:divBdr>
                                                                <w:top w:val="none" w:sz="0" w:space="0" w:color="auto"/>
                                                                <w:left w:val="none" w:sz="0" w:space="0" w:color="auto"/>
                                                                <w:bottom w:val="none" w:sz="0" w:space="0" w:color="auto"/>
                                                                <w:right w:val="none" w:sz="0" w:space="0" w:color="auto"/>
                                                              </w:divBdr>
                                                            </w:div>
                                                          </w:divsChild>
                                                        </w:div>
                                                        <w:div w:id="10771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20977">
                                          <w:marLeft w:val="0"/>
                                          <w:marRight w:val="0"/>
                                          <w:marTop w:val="0"/>
                                          <w:marBottom w:val="0"/>
                                          <w:divBdr>
                                            <w:top w:val="none" w:sz="0" w:space="0" w:color="auto"/>
                                            <w:left w:val="none" w:sz="0" w:space="0" w:color="auto"/>
                                            <w:bottom w:val="none" w:sz="0" w:space="0" w:color="auto"/>
                                            <w:right w:val="none" w:sz="0" w:space="0" w:color="auto"/>
                                          </w:divBdr>
                                        </w:div>
                                      </w:divsChild>
                                    </w:div>
                                    <w:div w:id="1724600586">
                                      <w:marLeft w:val="0"/>
                                      <w:marRight w:val="0"/>
                                      <w:marTop w:val="0"/>
                                      <w:marBottom w:val="0"/>
                                      <w:divBdr>
                                        <w:top w:val="none" w:sz="0" w:space="0" w:color="auto"/>
                                        <w:left w:val="none" w:sz="0" w:space="0" w:color="auto"/>
                                        <w:bottom w:val="none" w:sz="0" w:space="0" w:color="auto"/>
                                        <w:right w:val="none" w:sz="0" w:space="0" w:color="auto"/>
                                      </w:divBdr>
                                      <w:divsChild>
                                        <w:div w:id="962351260">
                                          <w:marLeft w:val="0"/>
                                          <w:marRight w:val="0"/>
                                          <w:marTop w:val="0"/>
                                          <w:marBottom w:val="0"/>
                                          <w:divBdr>
                                            <w:top w:val="none" w:sz="0" w:space="0" w:color="auto"/>
                                            <w:left w:val="none" w:sz="0" w:space="0" w:color="auto"/>
                                            <w:bottom w:val="none" w:sz="0" w:space="0" w:color="auto"/>
                                            <w:right w:val="none" w:sz="0" w:space="0" w:color="auto"/>
                                          </w:divBdr>
                                        </w:div>
                                        <w:div w:id="571895998">
                                          <w:marLeft w:val="240"/>
                                          <w:marRight w:val="0"/>
                                          <w:marTop w:val="0"/>
                                          <w:marBottom w:val="0"/>
                                          <w:divBdr>
                                            <w:top w:val="none" w:sz="0" w:space="0" w:color="auto"/>
                                            <w:left w:val="none" w:sz="0" w:space="0" w:color="auto"/>
                                            <w:bottom w:val="none" w:sz="0" w:space="0" w:color="auto"/>
                                            <w:right w:val="none" w:sz="0" w:space="0" w:color="auto"/>
                                          </w:divBdr>
                                          <w:divsChild>
                                            <w:div w:id="1333341151">
                                              <w:marLeft w:val="0"/>
                                              <w:marRight w:val="0"/>
                                              <w:marTop w:val="0"/>
                                              <w:marBottom w:val="0"/>
                                              <w:divBdr>
                                                <w:top w:val="none" w:sz="0" w:space="0" w:color="auto"/>
                                                <w:left w:val="none" w:sz="0" w:space="0" w:color="auto"/>
                                                <w:bottom w:val="none" w:sz="0" w:space="0" w:color="auto"/>
                                                <w:right w:val="none" w:sz="0" w:space="0" w:color="auto"/>
                                              </w:divBdr>
                                              <w:divsChild>
                                                <w:div w:id="2146776823">
                                                  <w:marLeft w:val="0"/>
                                                  <w:marRight w:val="0"/>
                                                  <w:marTop w:val="0"/>
                                                  <w:marBottom w:val="0"/>
                                                  <w:divBdr>
                                                    <w:top w:val="none" w:sz="0" w:space="0" w:color="auto"/>
                                                    <w:left w:val="none" w:sz="0" w:space="0" w:color="auto"/>
                                                    <w:bottom w:val="none" w:sz="0" w:space="0" w:color="auto"/>
                                                    <w:right w:val="none" w:sz="0" w:space="0" w:color="auto"/>
                                                  </w:divBdr>
                                                </w:div>
                                                <w:div w:id="1981418004">
                                                  <w:marLeft w:val="240"/>
                                                  <w:marRight w:val="0"/>
                                                  <w:marTop w:val="0"/>
                                                  <w:marBottom w:val="0"/>
                                                  <w:divBdr>
                                                    <w:top w:val="none" w:sz="0" w:space="0" w:color="auto"/>
                                                    <w:left w:val="none" w:sz="0" w:space="0" w:color="auto"/>
                                                    <w:bottom w:val="none" w:sz="0" w:space="0" w:color="auto"/>
                                                    <w:right w:val="none" w:sz="0" w:space="0" w:color="auto"/>
                                                  </w:divBdr>
                                                  <w:divsChild>
                                                    <w:div w:id="1878274258">
                                                      <w:marLeft w:val="0"/>
                                                      <w:marRight w:val="0"/>
                                                      <w:marTop w:val="0"/>
                                                      <w:marBottom w:val="0"/>
                                                      <w:divBdr>
                                                        <w:top w:val="none" w:sz="0" w:space="0" w:color="auto"/>
                                                        <w:left w:val="none" w:sz="0" w:space="0" w:color="auto"/>
                                                        <w:bottom w:val="none" w:sz="0" w:space="0" w:color="auto"/>
                                                        <w:right w:val="none" w:sz="0" w:space="0" w:color="auto"/>
                                                      </w:divBdr>
                                                      <w:divsChild>
                                                        <w:div w:id="1000693418">
                                                          <w:marLeft w:val="0"/>
                                                          <w:marRight w:val="0"/>
                                                          <w:marTop w:val="0"/>
                                                          <w:marBottom w:val="0"/>
                                                          <w:divBdr>
                                                            <w:top w:val="none" w:sz="0" w:space="0" w:color="auto"/>
                                                            <w:left w:val="none" w:sz="0" w:space="0" w:color="auto"/>
                                                            <w:bottom w:val="none" w:sz="0" w:space="0" w:color="auto"/>
                                                            <w:right w:val="none" w:sz="0" w:space="0" w:color="auto"/>
                                                          </w:divBdr>
                                                        </w:div>
                                                        <w:div w:id="1400133789">
                                                          <w:marLeft w:val="240"/>
                                                          <w:marRight w:val="0"/>
                                                          <w:marTop w:val="0"/>
                                                          <w:marBottom w:val="0"/>
                                                          <w:divBdr>
                                                            <w:top w:val="none" w:sz="0" w:space="0" w:color="auto"/>
                                                            <w:left w:val="none" w:sz="0" w:space="0" w:color="auto"/>
                                                            <w:bottom w:val="none" w:sz="0" w:space="0" w:color="auto"/>
                                                            <w:right w:val="none" w:sz="0" w:space="0" w:color="auto"/>
                                                          </w:divBdr>
                                                          <w:divsChild>
                                                            <w:div w:id="939987821">
                                                              <w:marLeft w:val="0"/>
                                                              <w:marRight w:val="0"/>
                                                              <w:marTop w:val="0"/>
                                                              <w:marBottom w:val="0"/>
                                                              <w:divBdr>
                                                                <w:top w:val="none" w:sz="0" w:space="0" w:color="auto"/>
                                                                <w:left w:val="none" w:sz="0" w:space="0" w:color="auto"/>
                                                                <w:bottom w:val="none" w:sz="0" w:space="0" w:color="auto"/>
                                                                <w:right w:val="none" w:sz="0" w:space="0" w:color="auto"/>
                                                              </w:divBdr>
                                                            </w:div>
                                                            <w:div w:id="1231887357">
                                                              <w:marLeft w:val="0"/>
                                                              <w:marRight w:val="0"/>
                                                              <w:marTop w:val="0"/>
                                                              <w:marBottom w:val="0"/>
                                                              <w:divBdr>
                                                                <w:top w:val="none" w:sz="0" w:space="0" w:color="auto"/>
                                                                <w:left w:val="none" w:sz="0" w:space="0" w:color="auto"/>
                                                                <w:bottom w:val="none" w:sz="0" w:space="0" w:color="auto"/>
                                                                <w:right w:val="none" w:sz="0" w:space="0" w:color="auto"/>
                                                              </w:divBdr>
                                                            </w:div>
                                                          </w:divsChild>
                                                        </w:div>
                                                        <w:div w:id="5237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684">
                                          <w:marLeft w:val="0"/>
                                          <w:marRight w:val="0"/>
                                          <w:marTop w:val="0"/>
                                          <w:marBottom w:val="0"/>
                                          <w:divBdr>
                                            <w:top w:val="none" w:sz="0" w:space="0" w:color="auto"/>
                                            <w:left w:val="none" w:sz="0" w:space="0" w:color="auto"/>
                                            <w:bottom w:val="none" w:sz="0" w:space="0" w:color="auto"/>
                                            <w:right w:val="none" w:sz="0" w:space="0" w:color="auto"/>
                                          </w:divBdr>
                                        </w:div>
                                      </w:divsChild>
                                    </w:div>
                                    <w:div w:id="2118866903">
                                      <w:marLeft w:val="0"/>
                                      <w:marRight w:val="0"/>
                                      <w:marTop w:val="0"/>
                                      <w:marBottom w:val="0"/>
                                      <w:divBdr>
                                        <w:top w:val="none" w:sz="0" w:space="0" w:color="auto"/>
                                        <w:left w:val="none" w:sz="0" w:space="0" w:color="auto"/>
                                        <w:bottom w:val="none" w:sz="0" w:space="0" w:color="auto"/>
                                        <w:right w:val="none" w:sz="0" w:space="0" w:color="auto"/>
                                      </w:divBdr>
                                      <w:divsChild>
                                        <w:div w:id="286394773">
                                          <w:marLeft w:val="0"/>
                                          <w:marRight w:val="0"/>
                                          <w:marTop w:val="0"/>
                                          <w:marBottom w:val="0"/>
                                          <w:divBdr>
                                            <w:top w:val="none" w:sz="0" w:space="0" w:color="auto"/>
                                            <w:left w:val="none" w:sz="0" w:space="0" w:color="auto"/>
                                            <w:bottom w:val="none" w:sz="0" w:space="0" w:color="auto"/>
                                            <w:right w:val="none" w:sz="0" w:space="0" w:color="auto"/>
                                          </w:divBdr>
                                        </w:div>
                                        <w:div w:id="2077584057">
                                          <w:marLeft w:val="240"/>
                                          <w:marRight w:val="0"/>
                                          <w:marTop w:val="0"/>
                                          <w:marBottom w:val="0"/>
                                          <w:divBdr>
                                            <w:top w:val="none" w:sz="0" w:space="0" w:color="auto"/>
                                            <w:left w:val="none" w:sz="0" w:space="0" w:color="auto"/>
                                            <w:bottom w:val="none" w:sz="0" w:space="0" w:color="auto"/>
                                            <w:right w:val="none" w:sz="0" w:space="0" w:color="auto"/>
                                          </w:divBdr>
                                          <w:divsChild>
                                            <w:div w:id="779571943">
                                              <w:marLeft w:val="0"/>
                                              <w:marRight w:val="0"/>
                                              <w:marTop w:val="0"/>
                                              <w:marBottom w:val="0"/>
                                              <w:divBdr>
                                                <w:top w:val="none" w:sz="0" w:space="0" w:color="auto"/>
                                                <w:left w:val="none" w:sz="0" w:space="0" w:color="auto"/>
                                                <w:bottom w:val="none" w:sz="0" w:space="0" w:color="auto"/>
                                                <w:right w:val="none" w:sz="0" w:space="0" w:color="auto"/>
                                              </w:divBdr>
                                              <w:divsChild>
                                                <w:div w:id="551498735">
                                                  <w:marLeft w:val="0"/>
                                                  <w:marRight w:val="0"/>
                                                  <w:marTop w:val="0"/>
                                                  <w:marBottom w:val="0"/>
                                                  <w:divBdr>
                                                    <w:top w:val="none" w:sz="0" w:space="0" w:color="auto"/>
                                                    <w:left w:val="none" w:sz="0" w:space="0" w:color="auto"/>
                                                    <w:bottom w:val="none" w:sz="0" w:space="0" w:color="auto"/>
                                                    <w:right w:val="none" w:sz="0" w:space="0" w:color="auto"/>
                                                  </w:divBdr>
                                                </w:div>
                                                <w:div w:id="34743272">
                                                  <w:marLeft w:val="240"/>
                                                  <w:marRight w:val="0"/>
                                                  <w:marTop w:val="0"/>
                                                  <w:marBottom w:val="0"/>
                                                  <w:divBdr>
                                                    <w:top w:val="none" w:sz="0" w:space="0" w:color="auto"/>
                                                    <w:left w:val="none" w:sz="0" w:space="0" w:color="auto"/>
                                                    <w:bottom w:val="none" w:sz="0" w:space="0" w:color="auto"/>
                                                    <w:right w:val="none" w:sz="0" w:space="0" w:color="auto"/>
                                                  </w:divBdr>
                                                  <w:divsChild>
                                                    <w:div w:id="864485519">
                                                      <w:marLeft w:val="0"/>
                                                      <w:marRight w:val="0"/>
                                                      <w:marTop w:val="0"/>
                                                      <w:marBottom w:val="0"/>
                                                      <w:divBdr>
                                                        <w:top w:val="none" w:sz="0" w:space="0" w:color="auto"/>
                                                        <w:left w:val="none" w:sz="0" w:space="0" w:color="auto"/>
                                                        <w:bottom w:val="none" w:sz="0" w:space="0" w:color="auto"/>
                                                        <w:right w:val="none" w:sz="0" w:space="0" w:color="auto"/>
                                                      </w:divBdr>
                                                      <w:divsChild>
                                                        <w:div w:id="1578829786">
                                                          <w:marLeft w:val="0"/>
                                                          <w:marRight w:val="0"/>
                                                          <w:marTop w:val="0"/>
                                                          <w:marBottom w:val="0"/>
                                                          <w:divBdr>
                                                            <w:top w:val="none" w:sz="0" w:space="0" w:color="auto"/>
                                                            <w:left w:val="none" w:sz="0" w:space="0" w:color="auto"/>
                                                            <w:bottom w:val="none" w:sz="0" w:space="0" w:color="auto"/>
                                                            <w:right w:val="none" w:sz="0" w:space="0" w:color="auto"/>
                                                          </w:divBdr>
                                                        </w:div>
                                                        <w:div w:id="1850870969">
                                                          <w:marLeft w:val="240"/>
                                                          <w:marRight w:val="0"/>
                                                          <w:marTop w:val="0"/>
                                                          <w:marBottom w:val="0"/>
                                                          <w:divBdr>
                                                            <w:top w:val="none" w:sz="0" w:space="0" w:color="auto"/>
                                                            <w:left w:val="none" w:sz="0" w:space="0" w:color="auto"/>
                                                            <w:bottom w:val="none" w:sz="0" w:space="0" w:color="auto"/>
                                                            <w:right w:val="none" w:sz="0" w:space="0" w:color="auto"/>
                                                          </w:divBdr>
                                                          <w:divsChild>
                                                            <w:div w:id="1170560015">
                                                              <w:marLeft w:val="0"/>
                                                              <w:marRight w:val="0"/>
                                                              <w:marTop w:val="0"/>
                                                              <w:marBottom w:val="0"/>
                                                              <w:divBdr>
                                                                <w:top w:val="none" w:sz="0" w:space="0" w:color="auto"/>
                                                                <w:left w:val="none" w:sz="0" w:space="0" w:color="auto"/>
                                                                <w:bottom w:val="none" w:sz="0" w:space="0" w:color="auto"/>
                                                                <w:right w:val="none" w:sz="0" w:space="0" w:color="auto"/>
                                                              </w:divBdr>
                                                            </w:div>
                                                          </w:divsChild>
                                                        </w:div>
                                                        <w:div w:id="3029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74678">
                                          <w:marLeft w:val="0"/>
                                          <w:marRight w:val="0"/>
                                          <w:marTop w:val="0"/>
                                          <w:marBottom w:val="0"/>
                                          <w:divBdr>
                                            <w:top w:val="none" w:sz="0" w:space="0" w:color="auto"/>
                                            <w:left w:val="none" w:sz="0" w:space="0" w:color="auto"/>
                                            <w:bottom w:val="none" w:sz="0" w:space="0" w:color="auto"/>
                                            <w:right w:val="none" w:sz="0" w:space="0" w:color="auto"/>
                                          </w:divBdr>
                                        </w:div>
                                      </w:divsChild>
                                    </w:div>
                                    <w:div w:id="860821255">
                                      <w:marLeft w:val="0"/>
                                      <w:marRight w:val="0"/>
                                      <w:marTop w:val="0"/>
                                      <w:marBottom w:val="0"/>
                                      <w:divBdr>
                                        <w:top w:val="none" w:sz="0" w:space="0" w:color="auto"/>
                                        <w:left w:val="none" w:sz="0" w:space="0" w:color="auto"/>
                                        <w:bottom w:val="none" w:sz="0" w:space="0" w:color="auto"/>
                                        <w:right w:val="none" w:sz="0" w:space="0" w:color="auto"/>
                                      </w:divBdr>
                                      <w:divsChild>
                                        <w:div w:id="81529355">
                                          <w:marLeft w:val="0"/>
                                          <w:marRight w:val="0"/>
                                          <w:marTop w:val="0"/>
                                          <w:marBottom w:val="0"/>
                                          <w:divBdr>
                                            <w:top w:val="none" w:sz="0" w:space="0" w:color="auto"/>
                                            <w:left w:val="none" w:sz="0" w:space="0" w:color="auto"/>
                                            <w:bottom w:val="none" w:sz="0" w:space="0" w:color="auto"/>
                                            <w:right w:val="none" w:sz="0" w:space="0" w:color="auto"/>
                                          </w:divBdr>
                                        </w:div>
                                        <w:div w:id="1157764172">
                                          <w:marLeft w:val="240"/>
                                          <w:marRight w:val="0"/>
                                          <w:marTop w:val="0"/>
                                          <w:marBottom w:val="0"/>
                                          <w:divBdr>
                                            <w:top w:val="none" w:sz="0" w:space="0" w:color="auto"/>
                                            <w:left w:val="none" w:sz="0" w:space="0" w:color="auto"/>
                                            <w:bottom w:val="none" w:sz="0" w:space="0" w:color="auto"/>
                                            <w:right w:val="none" w:sz="0" w:space="0" w:color="auto"/>
                                          </w:divBdr>
                                          <w:divsChild>
                                            <w:div w:id="1884517246">
                                              <w:marLeft w:val="0"/>
                                              <w:marRight w:val="0"/>
                                              <w:marTop w:val="0"/>
                                              <w:marBottom w:val="0"/>
                                              <w:divBdr>
                                                <w:top w:val="none" w:sz="0" w:space="0" w:color="auto"/>
                                                <w:left w:val="none" w:sz="0" w:space="0" w:color="auto"/>
                                                <w:bottom w:val="none" w:sz="0" w:space="0" w:color="auto"/>
                                                <w:right w:val="none" w:sz="0" w:space="0" w:color="auto"/>
                                              </w:divBdr>
                                              <w:divsChild>
                                                <w:div w:id="1655185495">
                                                  <w:marLeft w:val="0"/>
                                                  <w:marRight w:val="0"/>
                                                  <w:marTop w:val="0"/>
                                                  <w:marBottom w:val="0"/>
                                                  <w:divBdr>
                                                    <w:top w:val="none" w:sz="0" w:space="0" w:color="auto"/>
                                                    <w:left w:val="none" w:sz="0" w:space="0" w:color="auto"/>
                                                    <w:bottom w:val="none" w:sz="0" w:space="0" w:color="auto"/>
                                                    <w:right w:val="none" w:sz="0" w:space="0" w:color="auto"/>
                                                  </w:divBdr>
                                                </w:div>
                                                <w:div w:id="2008513323">
                                                  <w:marLeft w:val="240"/>
                                                  <w:marRight w:val="0"/>
                                                  <w:marTop w:val="0"/>
                                                  <w:marBottom w:val="0"/>
                                                  <w:divBdr>
                                                    <w:top w:val="none" w:sz="0" w:space="0" w:color="auto"/>
                                                    <w:left w:val="none" w:sz="0" w:space="0" w:color="auto"/>
                                                    <w:bottom w:val="none" w:sz="0" w:space="0" w:color="auto"/>
                                                    <w:right w:val="none" w:sz="0" w:space="0" w:color="auto"/>
                                                  </w:divBdr>
                                                  <w:divsChild>
                                                    <w:div w:id="1033965292">
                                                      <w:marLeft w:val="0"/>
                                                      <w:marRight w:val="0"/>
                                                      <w:marTop w:val="0"/>
                                                      <w:marBottom w:val="0"/>
                                                      <w:divBdr>
                                                        <w:top w:val="none" w:sz="0" w:space="0" w:color="auto"/>
                                                        <w:left w:val="none" w:sz="0" w:space="0" w:color="auto"/>
                                                        <w:bottom w:val="none" w:sz="0" w:space="0" w:color="auto"/>
                                                        <w:right w:val="none" w:sz="0" w:space="0" w:color="auto"/>
                                                      </w:divBdr>
                                                      <w:divsChild>
                                                        <w:div w:id="1255701006">
                                                          <w:marLeft w:val="0"/>
                                                          <w:marRight w:val="0"/>
                                                          <w:marTop w:val="0"/>
                                                          <w:marBottom w:val="0"/>
                                                          <w:divBdr>
                                                            <w:top w:val="none" w:sz="0" w:space="0" w:color="auto"/>
                                                            <w:left w:val="none" w:sz="0" w:space="0" w:color="auto"/>
                                                            <w:bottom w:val="none" w:sz="0" w:space="0" w:color="auto"/>
                                                            <w:right w:val="none" w:sz="0" w:space="0" w:color="auto"/>
                                                          </w:divBdr>
                                                        </w:div>
                                                        <w:div w:id="925303248">
                                                          <w:marLeft w:val="240"/>
                                                          <w:marRight w:val="0"/>
                                                          <w:marTop w:val="0"/>
                                                          <w:marBottom w:val="0"/>
                                                          <w:divBdr>
                                                            <w:top w:val="none" w:sz="0" w:space="0" w:color="auto"/>
                                                            <w:left w:val="none" w:sz="0" w:space="0" w:color="auto"/>
                                                            <w:bottom w:val="none" w:sz="0" w:space="0" w:color="auto"/>
                                                            <w:right w:val="none" w:sz="0" w:space="0" w:color="auto"/>
                                                          </w:divBdr>
                                                          <w:divsChild>
                                                            <w:div w:id="593628621">
                                                              <w:marLeft w:val="0"/>
                                                              <w:marRight w:val="0"/>
                                                              <w:marTop w:val="0"/>
                                                              <w:marBottom w:val="0"/>
                                                              <w:divBdr>
                                                                <w:top w:val="none" w:sz="0" w:space="0" w:color="auto"/>
                                                                <w:left w:val="none" w:sz="0" w:space="0" w:color="auto"/>
                                                                <w:bottom w:val="none" w:sz="0" w:space="0" w:color="auto"/>
                                                                <w:right w:val="none" w:sz="0" w:space="0" w:color="auto"/>
                                                              </w:divBdr>
                                                            </w:div>
                                                            <w:div w:id="74715896">
                                                              <w:marLeft w:val="0"/>
                                                              <w:marRight w:val="0"/>
                                                              <w:marTop w:val="0"/>
                                                              <w:marBottom w:val="0"/>
                                                              <w:divBdr>
                                                                <w:top w:val="none" w:sz="0" w:space="0" w:color="auto"/>
                                                                <w:left w:val="none" w:sz="0" w:space="0" w:color="auto"/>
                                                                <w:bottom w:val="none" w:sz="0" w:space="0" w:color="auto"/>
                                                                <w:right w:val="none" w:sz="0" w:space="0" w:color="auto"/>
                                                              </w:divBdr>
                                                            </w:div>
                                                          </w:divsChild>
                                                        </w:div>
                                                        <w:div w:id="54571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6056">
                                          <w:marLeft w:val="0"/>
                                          <w:marRight w:val="0"/>
                                          <w:marTop w:val="0"/>
                                          <w:marBottom w:val="0"/>
                                          <w:divBdr>
                                            <w:top w:val="none" w:sz="0" w:space="0" w:color="auto"/>
                                            <w:left w:val="none" w:sz="0" w:space="0" w:color="auto"/>
                                            <w:bottom w:val="none" w:sz="0" w:space="0" w:color="auto"/>
                                            <w:right w:val="none" w:sz="0" w:space="0" w:color="auto"/>
                                          </w:divBdr>
                                        </w:div>
                                      </w:divsChild>
                                    </w:div>
                                    <w:div w:id="54017399">
                                      <w:marLeft w:val="0"/>
                                      <w:marRight w:val="0"/>
                                      <w:marTop w:val="0"/>
                                      <w:marBottom w:val="0"/>
                                      <w:divBdr>
                                        <w:top w:val="none" w:sz="0" w:space="0" w:color="auto"/>
                                        <w:left w:val="none" w:sz="0" w:space="0" w:color="auto"/>
                                        <w:bottom w:val="none" w:sz="0" w:space="0" w:color="auto"/>
                                        <w:right w:val="none" w:sz="0" w:space="0" w:color="auto"/>
                                      </w:divBdr>
                                      <w:divsChild>
                                        <w:div w:id="2015256025">
                                          <w:marLeft w:val="0"/>
                                          <w:marRight w:val="0"/>
                                          <w:marTop w:val="0"/>
                                          <w:marBottom w:val="0"/>
                                          <w:divBdr>
                                            <w:top w:val="none" w:sz="0" w:space="0" w:color="auto"/>
                                            <w:left w:val="none" w:sz="0" w:space="0" w:color="auto"/>
                                            <w:bottom w:val="none" w:sz="0" w:space="0" w:color="auto"/>
                                            <w:right w:val="none" w:sz="0" w:space="0" w:color="auto"/>
                                          </w:divBdr>
                                        </w:div>
                                        <w:div w:id="1063983603">
                                          <w:marLeft w:val="240"/>
                                          <w:marRight w:val="0"/>
                                          <w:marTop w:val="0"/>
                                          <w:marBottom w:val="0"/>
                                          <w:divBdr>
                                            <w:top w:val="none" w:sz="0" w:space="0" w:color="auto"/>
                                            <w:left w:val="none" w:sz="0" w:space="0" w:color="auto"/>
                                            <w:bottom w:val="none" w:sz="0" w:space="0" w:color="auto"/>
                                            <w:right w:val="none" w:sz="0" w:space="0" w:color="auto"/>
                                          </w:divBdr>
                                          <w:divsChild>
                                            <w:div w:id="845747473">
                                              <w:marLeft w:val="0"/>
                                              <w:marRight w:val="0"/>
                                              <w:marTop w:val="0"/>
                                              <w:marBottom w:val="0"/>
                                              <w:divBdr>
                                                <w:top w:val="none" w:sz="0" w:space="0" w:color="auto"/>
                                                <w:left w:val="none" w:sz="0" w:space="0" w:color="auto"/>
                                                <w:bottom w:val="none" w:sz="0" w:space="0" w:color="auto"/>
                                                <w:right w:val="none" w:sz="0" w:space="0" w:color="auto"/>
                                              </w:divBdr>
                                              <w:divsChild>
                                                <w:div w:id="19017365">
                                                  <w:marLeft w:val="0"/>
                                                  <w:marRight w:val="0"/>
                                                  <w:marTop w:val="0"/>
                                                  <w:marBottom w:val="0"/>
                                                  <w:divBdr>
                                                    <w:top w:val="none" w:sz="0" w:space="0" w:color="auto"/>
                                                    <w:left w:val="none" w:sz="0" w:space="0" w:color="auto"/>
                                                    <w:bottom w:val="none" w:sz="0" w:space="0" w:color="auto"/>
                                                    <w:right w:val="none" w:sz="0" w:space="0" w:color="auto"/>
                                                  </w:divBdr>
                                                </w:div>
                                                <w:div w:id="577641636">
                                                  <w:marLeft w:val="240"/>
                                                  <w:marRight w:val="0"/>
                                                  <w:marTop w:val="0"/>
                                                  <w:marBottom w:val="0"/>
                                                  <w:divBdr>
                                                    <w:top w:val="none" w:sz="0" w:space="0" w:color="auto"/>
                                                    <w:left w:val="none" w:sz="0" w:space="0" w:color="auto"/>
                                                    <w:bottom w:val="none" w:sz="0" w:space="0" w:color="auto"/>
                                                    <w:right w:val="none" w:sz="0" w:space="0" w:color="auto"/>
                                                  </w:divBdr>
                                                  <w:divsChild>
                                                    <w:div w:id="2053385874">
                                                      <w:marLeft w:val="0"/>
                                                      <w:marRight w:val="0"/>
                                                      <w:marTop w:val="0"/>
                                                      <w:marBottom w:val="0"/>
                                                      <w:divBdr>
                                                        <w:top w:val="none" w:sz="0" w:space="0" w:color="auto"/>
                                                        <w:left w:val="none" w:sz="0" w:space="0" w:color="auto"/>
                                                        <w:bottom w:val="none" w:sz="0" w:space="0" w:color="auto"/>
                                                        <w:right w:val="none" w:sz="0" w:space="0" w:color="auto"/>
                                                      </w:divBdr>
                                                      <w:divsChild>
                                                        <w:div w:id="479662466">
                                                          <w:marLeft w:val="0"/>
                                                          <w:marRight w:val="0"/>
                                                          <w:marTop w:val="0"/>
                                                          <w:marBottom w:val="0"/>
                                                          <w:divBdr>
                                                            <w:top w:val="none" w:sz="0" w:space="0" w:color="auto"/>
                                                            <w:left w:val="none" w:sz="0" w:space="0" w:color="auto"/>
                                                            <w:bottom w:val="none" w:sz="0" w:space="0" w:color="auto"/>
                                                            <w:right w:val="none" w:sz="0" w:space="0" w:color="auto"/>
                                                          </w:divBdr>
                                                        </w:div>
                                                        <w:div w:id="898368535">
                                                          <w:marLeft w:val="240"/>
                                                          <w:marRight w:val="0"/>
                                                          <w:marTop w:val="0"/>
                                                          <w:marBottom w:val="0"/>
                                                          <w:divBdr>
                                                            <w:top w:val="none" w:sz="0" w:space="0" w:color="auto"/>
                                                            <w:left w:val="none" w:sz="0" w:space="0" w:color="auto"/>
                                                            <w:bottom w:val="none" w:sz="0" w:space="0" w:color="auto"/>
                                                            <w:right w:val="none" w:sz="0" w:space="0" w:color="auto"/>
                                                          </w:divBdr>
                                                          <w:divsChild>
                                                            <w:div w:id="806821021">
                                                              <w:marLeft w:val="0"/>
                                                              <w:marRight w:val="0"/>
                                                              <w:marTop w:val="0"/>
                                                              <w:marBottom w:val="0"/>
                                                              <w:divBdr>
                                                                <w:top w:val="none" w:sz="0" w:space="0" w:color="auto"/>
                                                                <w:left w:val="none" w:sz="0" w:space="0" w:color="auto"/>
                                                                <w:bottom w:val="none" w:sz="0" w:space="0" w:color="auto"/>
                                                                <w:right w:val="none" w:sz="0" w:space="0" w:color="auto"/>
                                                              </w:divBdr>
                                                            </w:div>
                                                          </w:divsChild>
                                                        </w:div>
                                                        <w:div w:id="19105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9396">
                                          <w:marLeft w:val="0"/>
                                          <w:marRight w:val="0"/>
                                          <w:marTop w:val="0"/>
                                          <w:marBottom w:val="0"/>
                                          <w:divBdr>
                                            <w:top w:val="none" w:sz="0" w:space="0" w:color="auto"/>
                                            <w:left w:val="none" w:sz="0" w:space="0" w:color="auto"/>
                                            <w:bottom w:val="none" w:sz="0" w:space="0" w:color="auto"/>
                                            <w:right w:val="none" w:sz="0" w:space="0" w:color="auto"/>
                                          </w:divBdr>
                                        </w:div>
                                      </w:divsChild>
                                    </w:div>
                                    <w:div w:id="1532643191">
                                      <w:marLeft w:val="0"/>
                                      <w:marRight w:val="0"/>
                                      <w:marTop w:val="0"/>
                                      <w:marBottom w:val="0"/>
                                      <w:divBdr>
                                        <w:top w:val="none" w:sz="0" w:space="0" w:color="auto"/>
                                        <w:left w:val="none" w:sz="0" w:space="0" w:color="auto"/>
                                        <w:bottom w:val="none" w:sz="0" w:space="0" w:color="auto"/>
                                        <w:right w:val="none" w:sz="0" w:space="0" w:color="auto"/>
                                      </w:divBdr>
                                      <w:divsChild>
                                        <w:div w:id="690716617">
                                          <w:marLeft w:val="0"/>
                                          <w:marRight w:val="0"/>
                                          <w:marTop w:val="0"/>
                                          <w:marBottom w:val="0"/>
                                          <w:divBdr>
                                            <w:top w:val="none" w:sz="0" w:space="0" w:color="auto"/>
                                            <w:left w:val="none" w:sz="0" w:space="0" w:color="auto"/>
                                            <w:bottom w:val="none" w:sz="0" w:space="0" w:color="auto"/>
                                            <w:right w:val="none" w:sz="0" w:space="0" w:color="auto"/>
                                          </w:divBdr>
                                        </w:div>
                                        <w:div w:id="2007397245">
                                          <w:marLeft w:val="240"/>
                                          <w:marRight w:val="0"/>
                                          <w:marTop w:val="0"/>
                                          <w:marBottom w:val="0"/>
                                          <w:divBdr>
                                            <w:top w:val="none" w:sz="0" w:space="0" w:color="auto"/>
                                            <w:left w:val="none" w:sz="0" w:space="0" w:color="auto"/>
                                            <w:bottom w:val="none" w:sz="0" w:space="0" w:color="auto"/>
                                            <w:right w:val="none" w:sz="0" w:space="0" w:color="auto"/>
                                          </w:divBdr>
                                          <w:divsChild>
                                            <w:div w:id="336004967">
                                              <w:marLeft w:val="0"/>
                                              <w:marRight w:val="0"/>
                                              <w:marTop w:val="0"/>
                                              <w:marBottom w:val="0"/>
                                              <w:divBdr>
                                                <w:top w:val="none" w:sz="0" w:space="0" w:color="auto"/>
                                                <w:left w:val="none" w:sz="0" w:space="0" w:color="auto"/>
                                                <w:bottom w:val="none" w:sz="0" w:space="0" w:color="auto"/>
                                                <w:right w:val="none" w:sz="0" w:space="0" w:color="auto"/>
                                              </w:divBdr>
                                              <w:divsChild>
                                                <w:div w:id="1847667775">
                                                  <w:marLeft w:val="0"/>
                                                  <w:marRight w:val="0"/>
                                                  <w:marTop w:val="0"/>
                                                  <w:marBottom w:val="0"/>
                                                  <w:divBdr>
                                                    <w:top w:val="none" w:sz="0" w:space="0" w:color="auto"/>
                                                    <w:left w:val="none" w:sz="0" w:space="0" w:color="auto"/>
                                                    <w:bottom w:val="none" w:sz="0" w:space="0" w:color="auto"/>
                                                    <w:right w:val="none" w:sz="0" w:space="0" w:color="auto"/>
                                                  </w:divBdr>
                                                </w:div>
                                                <w:div w:id="829062765">
                                                  <w:marLeft w:val="240"/>
                                                  <w:marRight w:val="0"/>
                                                  <w:marTop w:val="0"/>
                                                  <w:marBottom w:val="0"/>
                                                  <w:divBdr>
                                                    <w:top w:val="none" w:sz="0" w:space="0" w:color="auto"/>
                                                    <w:left w:val="none" w:sz="0" w:space="0" w:color="auto"/>
                                                    <w:bottom w:val="none" w:sz="0" w:space="0" w:color="auto"/>
                                                    <w:right w:val="none" w:sz="0" w:space="0" w:color="auto"/>
                                                  </w:divBdr>
                                                  <w:divsChild>
                                                    <w:div w:id="724834877">
                                                      <w:marLeft w:val="0"/>
                                                      <w:marRight w:val="0"/>
                                                      <w:marTop w:val="0"/>
                                                      <w:marBottom w:val="0"/>
                                                      <w:divBdr>
                                                        <w:top w:val="none" w:sz="0" w:space="0" w:color="auto"/>
                                                        <w:left w:val="none" w:sz="0" w:space="0" w:color="auto"/>
                                                        <w:bottom w:val="none" w:sz="0" w:space="0" w:color="auto"/>
                                                        <w:right w:val="none" w:sz="0" w:space="0" w:color="auto"/>
                                                      </w:divBdr>
                                                      <w:divsChild>
                                                        <w:div w:id="269823073">
                                                          <w:marLeft w:val="0"/>
                                                          <w:marRight w:val="0"/>
                                                          <w:marTop w:val="0"/>
                                                          <w:marBottom w:val="0"/>
                                                          <w:divBdr>
                                                            <w:top w:val="none" w:sz="0" w:space="0" w:color="auto"/>
                                                            <w:left w:val="none" w:sz="0" w:space="0" w:color="auto"/>
                                                            <w:bottom w:val="none" w:sz="0" w:space="0" w:color="auto"/>
                                                            <w:right w:val="none" w:sz="0" w:space="0" w:color="auto"/>
                                                          </w:divBdr>
                                                        </w:div>
                                                        <w:div w:id="605621517">
                                                          <w:marLeft w:val="240"/>
                                                          <w:marRight w:val="0"/>
                                                          <w:marTop w:val="0"/>
                                                          <w:marBottom w:val="0"/>
                                                          <w:divBdr>
                                                            <w:top w:val="none" w:sz="0" w:space="0" w:color="auto"/>
                                                            <w:left w:val="none" w:sz="0" w:space="0" w:color="auto"/>
                                                            <w:bottom w:val="none" w:sz="0" w:space="0" w:color="auto"/>
                                                            <w:right w:val="none" w:sz="0" w:space="0" w:color="auto"/>
                                                          </w:divBdr>
                                                          <w:divsChild>
                                                            <w:div w:id="648822673">
                                                              <w:marLeft w:val="0"/>
                                                              <w:marRight w:val="0"/>
                                                              <w:marTop w:val="0"/>
                                                              <w:marBottom w:val="0"/>
                                                              <w:divBdr>
                                                                <w:top w:val="none" w:sz="0" w:space="0" w:color="auto"/>
                                                                <w:left w:val="none" w:sz="0" w:space="0" w:color="auto"/>
                                                                <w:bottom w:val="none" w:sz="0" w:space="0" w:color="auto"/>
                                                                <w:right w:val="none" w:sz="0" w:space="0" w:color="auto"/>
                                                              </w:divBdr>
                                                            </w:div>
                                                            <w:div w:id="864950538">
                                                              <w:marLeft w:val="0"/>
                                                              <w:marRight w:val="0"/>
                                                              <w:marTop w:val="0"/>
                                                              <w:marBottom w:val="0"/>
                                                              <w:divBdr>
                                                                <w:top w:val="none" w:sz="0" w:space="0" w:color="auto"/>
                                                                <w:left w:val="none" w:sz="0" w:space="0" w:color="auto"/>
                                                                <w:bottom w:val="none" w:sz="0" w:space="0" w:color="auto"/>
                                                                <w:right w:val="none" w:sz="0" w:space="0" w:color="auto"/>
                                                              </w:divBdr>
                                                            </w:div>
                                                          </w:divsChild>
                                                        </w:div>
                                                        <w:div w:id="7201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7071">
                                          <w:marLeft w:val="0"/>
                                          <w:marRight w:val="0"/>
                                          <w:marTop w:val="0"/>
                                          <w:marBottom w:val="0"/>
                                          <w:divBdr>
                                            <w:top w:val="none" w:sz="0" w:space="0" w:color="auto"/>
                                            <w:left w:val="none" w:sz="0" w:space="0" w:color="auto"/>
                                            <w:bottom w:val="none" w:sz="0" w:space="0" w:color="auto"/>
                                            <w:right w:val="none" w:sz="0" w:space="0" w:color="auto"/>
                                          </w:divBdr>
                                        </w:div>
                                      </w:divsChild>
                                    </w:div>
                                    <w:div w:id="171651407">
                                      <w:marLeft w:val="0"/>
                                      <w:marRight w:val="0"/>
                                      <w:marTop w:val="0"/>
                                      <w:marBottom w:val="0"/>
                                      <w:divBdr>
                                        <w:top w:val="none" w:sz="0" w:space="0" w:color="auto"/>
                                        <w:left w:val="none" w:sz="0" w:space="0" w:color="auto"/>
                                        <w:bottom w:val="none" w:sz="0" w:space="0" w:color="auto"/>
                                        <w:right w:val="none" w:sz="0" w:space="0" w:color="auto"/>
                                      </w:divBdr>
                                      <w:divsChild>
                                        <w:div w:id="1332489727">
                                          <w:marLeft w:val="0"/>
                                          <w:marRight w:val="0"/>
                                          <w:marTop w:val="0"/>
                                          <w:marBottom w:val="0"/>
                                          <w:divBdr>
                                            <w:top w:val="none" w:sz="0" w:space="0" w:color="auto"/>
                                            <w:left w:val="none" w:sz="0" w:space="0" w:color="auto"/>
                                            <w:bottom w:val="none" w:sz="0" w:space="0" w:color="auto"/>
                                            <w:right w:val="none" w:sz="0" w:space="0" w:color="auto"/>
                                          </w:divBdr>
                                        </w:div>
                                        <w:div w:id="1614358962">
                                          <w:marLeft w:val="240"/>
                                          <w:marRight w:val="0"/>
                                          <w:marTop w:val="0"/>
                                          <w:marBottom w:val="0"/>
                                          <w:divBdr>
                                            <w:top w:val="none" w:sz="0" w:space="0" w:color="auto"/>
                                            <w:left w:val="none" w:sz="0" w:space="0" w:color="auto"/>
                                            <w:bottom w:val="none" w:sz="0" w:space="0" w:color="auto"/>
                                            <w:right w:val="none" w:sz="0" w:space="0" w:color="auto"/>
                                          </w:divBdr>
                                          <w:divsChild>
                                            <w:div w:id="544222891">
                                              <w:marLeft w:val="0"/>
                                              <w:marRight w:val="0"/>
                                              <w:marTop w:val="0"/>
                                              <w:marBottom w:val="0"/>
                                              <w:divBdr>
                                                <w:top w:val="none" w:sz="0" w:space="0" w:color="auto"/>
                                                <w:left w:val="none" w:sz="0" w:space="0" w:color="auto"/>
                                                <w:bottom w:val="none" w:sz="0" w:space="0" w:color="auto"/>
                                                <w:right w:val="none" w:sz="0" w:space="0" w:color="auto"/>
                                              </w:divBdr>
                                              <w:divsChild>
                                                <w:div w:id="918488291">
                                                  <w:marLeft w:val="0"/>
                                                  <w:marRight w:val="0"/>
                                                  <w:marTop w:val="0"/>
                                                  <w:marBottom w:val="0"/>
                                                  <w:divBdr>
                                                    <w:top w:val="none" w:sz="0" w:space="0" w:color="auto"/>
                                                    <w:left w:val="none" w:sz="0" w:space="0" w:color="auto"/>
                                                    <w:bottom w:val="none" w:sz="0" w:space="0" w:color="auto"/>
                                                    <w:right w:val="none" w:sz="0" w:space="0" w:color="auto"/>
                                                  </w:divBdr>
                                                </w:div>
                                                <w:div w:id="1855266519">
                                                  <w:marLeft w:val="240"/>
                                                  <w:marRight w:val="0"/>
                                                  <w:marTop w:val="0"/>
                                                  <w:marBottom w:val="0"/>
                                                  <w:divBdr>
                                                    <w:top w:val="none" w:sz="0" w:space="0" w:color="auto"/>
                                                    <w:left w:val="none" w:sz="0" w:space="0" w:color="auto"/>
                                                    <w:bottom w:val="none" w:sz="0" w:space="0" w:color="auto"/>
                                                    <w:right w:val="none" w:sz="0" w:space="0" w:color="auto"/>
                                                  </w:divBdr>
                                                  <w:divsChild>
                                                    <w:div w:id="46875365">
                                                      <w:marLeft w:val="0"/>
                                                      <w:marRight w:val="0"/>
                                                      <w:marTop w:val="0"/>
                                                      <w:marBottom w:val="0"/>
                                                      <w:divBdr>
                                                        <w:top w:val="none" w:sz="0" w:space="0" w:color="auto"/>
                                                        <w:left w:val="none" w:sz="0" w:space="0" w:color="auto"/>
                                                        <w:bottom w:val="none" w:sz="0" w:space="0" w:color="auto"/>
                                                        <w:right w:val="none" w:sz="0" w:space="0" w:color="auto"/>
                                                      </w:divBdr>
                                                      <w:divsChild>
                                                        <w:div w:id="2050452054">
                                                          <w:marLeft w:val="0"/>
                                                          <w:marRight w:val="0"/>
                                                          <w:marTop w:val="0"/>
                                                          <w:marBottom w:val="0"/>
                                                          <w:divBdr>
                                                            <w:top w:val="none" w:sz="0" w:space="0" w:color="auto"/>
                                                            <w:left w:val="none" w:sz="0" w:space="0" w:color="auto"/>
                                                            <w:bottom w:val="none" w:sz="0" w:space="0" w:color="auto"/>
                                                            <w:right w:val="none" w:sz="0" w:space="0" w:color="auto"/>
                                                          </w:divBdr>
                                                        </w:div>
                                                        <w:div w:id="1416322379">
                                                          <w:marLeft w:val="240"/>
                                                          <w:marRight w:val="0"/>
                                                          <w:marTop w:val="0"/>
                                                          <w:marBottom w:val="0"/>
                                                          <w:divBdr>
                                                            <w:top w:val="none" w:sz="0" w:space="0" w:color="auto"/>
                                                            <w:left w:val="none" w:sz="0" w:space="0" w:color="auto"/>
                                                            <w:bottom w:val="none" w:sz="0" w:space="0" w:color="auto"/>
                                                            <w:right w:val="none" w:sz="0" w:space="0" w:color="auto"/>
                                                          </w:divBdr>
                                                          <w:divsChild>
                                                            <w:div w:id="430514150">
                                                              <w:marLeft w:val="0"/>
                                                              <w:marRight w:val="0"/>
                                                              <w:marTop w:val="0"/>
                                                              <w:marBottom w:val="0"/>
                                                              <w:divBdr>
                                                                <w:top w:val="none" w:sz="0" w:space="0" w:color="auto"/>
                                                                <w:left w:val="none" w:sz="0" w:space="0" w:color="auto"/>
                                                                <w:bottom w:val="none" w:sz="0" w:space="0" w:color="auto"/>
                                                                <w:right w:val="none" w:sz="0" w:space="0" w:color="auto"/>
                                                              </w:divBdr>
                                                            </w:div>
                                                          </w:divsChild>
                                                        </w:div>
                                                        <w:div w:id="503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5566">
                                          <w:marLeft w:val="0"/>
                                          <w:marRight w:val="0"/>
                                          <w:marTop w:val="0"/>
                                          <w:marBottom w:val="0"/>
                                          <w:divBdr>
                                            <w:top w:val="none" w:sz="0" w:space="0" w:color="auto"/>
                                            <w:left w:val="none" w:sz="0" w:space="0" w:color="auto"/>
                                            <w:bottom w:val="none" w:sz="0" w:space="0" w:color="auto"/>
                                            <w:right w:val="none" w:sz="0" w:space="0" w:color="auto"/>
                                          </w:divBdr>
                                        </w:div>
                                      </w:divsChild>
                                    </w:div>
                                    <w:div w:id="564951518">
                                      <w:marLeft w:val="0"/>
                                      <w:marRight w:val="0"/>
                                      <w:marTop w:val="0"/>
                                      <w:marBottom w:val="0"/>
                                      <w:divBdr>
                                        <w:top w:val="none" w:sz="0" w:space="0" w:color="auto"/>
                                        <w:left w:val="none" w:sz="0" w:space="0" w:color="auto"/>
                                        <w:bottom w:val="none" w:sz="0" w:space="0" w:color="auto"/>
                                        <w:right w:val="none" w:sz="0" w:space="0" w:color="auto"/>
                                      </w:divBdr>
                                      <w:divsChild>
                                        <w:div w:id="837380250">
                                          <w:marLeft w:val="0"/>
                                          <w:marRight w:val="0"/>
                                          <w:marTop w:val="0"/>
                                          <w:marBottom w:val="0"/>
                                          <w:divBdr>
                                            <w:top w:val="none" w:sz="0" w:space="0" w:color="auto"/>
                                            <w:left w:val="none" w:sz="0" w:space="0" w:color="auto"/>
                                            <w:bottom w:val="none" w:sz="0" w:space="0" w:color="auto"/>
                                            <w:right w:val="none" w:sz="0" w:space="0" w:color="auto"/>
                                          </w:divBdr>
                                        </w:div>
                                        <w:div w:id="1459301005">
                                          <w:marLeft w:val="240"/>
                                          <w:marRight w:val="0"/>
                                          <w:marTop w:val="0"/>
                                          <w:marBottom w:val="0"/>
                                          <w:divBdr>
                                            <w:top w:val="none" w:sz="0" w:space="0" w:color="auto"/>
                                            <w:left w:val="none" w:sz="0" w:space="0" w:color="auto"/>
                                            <w:bottom w:val="none" w:sz="0" w:space="0" w:color="auto"/>
                                            <w:right w:val="none" w:sz="0" w:space="0" w:color="auto"/>
                                          </w:divBdr>
                                          <w:divsChild>
                                            <w:div w:id="1186167812">
                                              <w:marLeft w:val="0"/>
                                              <w:marRight w:val="0"/>
                                              <w:marTop w:val="0"/>
                                              <w:marBottom w:val="0"/>
                                              <w:divBdr>
                                                <w:top w:val="none" w:sz="0" w:space="0" w:color="auto"/>
                                                <w:left w:val="none" w:sz="0" w:space="0" w:color="auto"/>
                                                <w:bottom w:val="none" w:sz="0" w:space="0" w:color="auto"/>
                                                <w:right w:val="none" w:sz="0" w:space="0" w:color="auto"/>
                                              </w:divBdr>
                                              <w:divsChild>
                                                <w:div w:id="2060009048">
                                                  <w:marLeft w:val="0"/>
                                                  <w:marRight w:val="0"/>
                                                  <w:marTop w:val="0"/>
                                                  <w:marBottom w:val="0"/>
                                                  <w:divBdr>
                                                    <w:top w:val="none" w:sz="0" w:space="0" w:color="auto"/>
                                                    <w:left w:val="none" w:sz="0" w:space="0" w:color="auto"/>
                                                    <w:bottom w:val="none" w:sz="0" w:space="0" w:color="auto"/>
                                                    <w:right w:val="none" w:sz="0" w:space="0" w:color="auto"/>
                                                  </w:divBdr>
                                                </w:div>
                                                <w:div w:id="213928312">
                                                  <w:marLeft w:val="240"/>
                                                  <w:marRight w:val="0"/>
                                                  <w:marTop w:val="0"/>
                                                  <w:marBottom w:val="0"/>
                                                  <w:divBdr>
                                                    <w:top w:val="none" w:sz="0" w:space="0" w:color="auto"/>
                                                    <w:left w:val="none" w:sz="0" w:space="0" w:color="auto"/>
                                                    <w:bottom w:val="none" w:sz="0" w:space="0" w:color="auto"/>
                                                    <w:right w:val="none" w:sz="0" w:space="0" w:color="auto"/>
                                                  </w:divBdr>
                                                  <w:divsChild>
                                                    <w:div w:id="1268544237">
                                                      <w:marLeft w:val="0"/>
                                                      <w:marRight w:val="0"/>
                                                      <w:marTop w:val="0"/>
                                                      <w:marBottom w:val="0"/>
                                                      <w:divBdr>
                                                        <w:top w:val="none" w:sz="0" w:space="0" w:color="auto"/>
                                                        <w:left w:val="none" w:sz="0" w:space="0" w:color="auto"/>
                                                        <w:bottom w:val="none" w:sz="0" w:space="0" w:color="auto"/>
                                                        <w:right w:val="none" w:sz="0" w:space="0" w:color="auto"/>
                                                      </w:divBdr>
                                                      <w:divsChild>
                                                        <w:div w:id="1366056703">
                                                          <w:marLeft w:val="0"/>
                                                          <w:marRight w:val="0"/>
                                                          <w:marTop w:val="0"/>
                                                          <w:marBottom w:val="0"/>
                                                          <w:divBdr>
                                                            <w:top w:val="none" w:sz="0" w:space="0" w:color="auto"/>
                                                            <w:left w:val="none" w:sz="0" w:space="0" w:color="auto"/>
                                                            <w:bottom w:val="none" w:sz="0" w:space="0" w:color="auto"/>
                                                            <w:right w:val="none" w:sz="0" w:space="0" w:color="auto"/>
                                                          </w:divBdr>
                                                        </w:div>
                                                        <w:div w:id="2008709396">
                                                          <w:marLeft w:val="240"/>
                                                          <w:marRight w:val="0"/>
                                                          <w:marTop w:val="0"/>
                                                          <w:marBottom w:val="0"/>
                                                          <w:divBdr>
                                                            <w:top w:val="none" w:sz="0" w:space="0" w:color="auto"/>
                                                            <w:left w:val="none" w:sz="0" w:space="0" w:color="auto"/>
                                                            <w:bottom w:val="none" w:sz="0" w:space="0" w:color="auto"/>
                                                            <w:right w:val="none" w:sz="0" w:space="0" w:color="auto"/>
                                                          </w:divBdr>
                                                          <w:divsChild>
                                                            <w:div w:id="213659577">
                                                              <w:marLeft w:val="0"/>
                                                              <w:marRight w:val="0"/>
                                                              <w:marTop w:val="0"/>
                                                              <w:marBottom w:val="0"/>
                                                              <w:divBdr>
                                                                <w:top w:val="none" w:sz="0" w:space="0" w:color="auto"/>
                                                                <w:left w:val="none" w:sz="0" w:space="0" w:color="auto"/>
                                                                <w:bottom w:val="none" w:sz="0" w:space="0" w:color="auto"/>
                                                                <w:right w:val="none" w:sz="0" w:space="0" w:color="auto"/>
                                                              </w:divBdr>
                                                            </w:div>
                                                            <w:div w:id="1502815124">
                                                              <w:marLeft w:val="0"/>
                                                              <w:marRight w:val="0"/>
                                                              <w:marTop w:val="0"/>
                                                              <w:marBottom w:val="0"/>
                                                              <w:divBdr>
                                                                <w:top w:val="none" w:sz="0" w:space="0" w:color="auto"/>
                                                                <w:left w:val="none" w:sz="0" w:space="0" w:color="auto"/>
                                                                <w:bottom w:val="none" w:sz="0" w:space="0" w:color="auto"/>
                                                                <w:right w:val="none" w:sz="0" w:space="0" w:color="auto"/>
                                                              </w:divBdr>
                                                            </w:div>
                                                          </w:divsChild>
                                                        </w:div>
                                                        <w:div w:id="8130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1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76880">
                                          <w:marLeft w:val="0"/>
                                          <w:marRight w:val="0"/>
                                          <w:marTop w:val="0"/>
                                          <w:marBottom w:val="0"/>
                                          <w:divBdr>
                                            <w:top w:val="none" w:sz="0" w:space="0" w:color="auto"/>
                                            <w:left w:val="none" w:sz="0" w:space="0" w:color="auto"/>
                                            <w:bottom w:val="none" w:sz="0" w:space="0" w:color="auto"/>
                                            <w:right w:val="none" w:sz="0" w:space="0" w:color="auto"/>
                                          </w:divBdr>
                                        </w:div>
                                      </w:divsChild>
                                    </w:div>
                                    <w:div w:id="88015477">
                                      <w:marLeft w:val="0"/>
                                      <w:marRight w:val="0"/>
                                      <w:marTop w:val="0"/>
                                      <w:marBottom w:val="0"/>
                                      <w:divBdr>
                                        <w:top w:val="none" w:sz="0" w:space="0" w:color="auto"/>
                                        <w:left w:val="none" w:sz="0" w:space="0" w:color="auto"/>
                                        <w:bottom w:val="none" w:sz="0" w:space="0" w:color="auto"/>
                                        <w:right w:val="none" w:sz="0" w:space="0" w:color="auto"/>
                                      </w:divBdr>
                                      <w:divsChild>
                                        <w:div w:id="1462192932">
                                          <w:marLeft w:val="0"/>
                                          <w:marRight w:val="0"/>
                                          <w:marTop w:val="0"/>
                                          <w:marBottom w:val="0"/>
                                          <w:divBdr>
                                            <w:top w:val="none" w:sz="0" w:space="0" w:color="auto"/>
                                            <w:left w:val="none" w:sz="0" w:space="0" w:color="auto"/>
                                            <w:bottom w:val="none" w:sz="0" w:space="0" w:color="auto"/>
                                            <w:right w:val="none" w:sz="0" w:space="0" w:color="auto"/>
                                          </w:divBdr>
                                        </w:div>
                                        <w:div w:id="1719667535">
                                          <w:marLeft w:val="240"/>
                                          <w:marRight w:val="0"/>
                                          <w:marTop w:val="0"/>
                                          <w:marBottom w:val="0"/>
                                          <w:divBdr>
                                            <w:top w:val="none" w:sz="0" w:space="0" w:color="auto"/>
                                            <w:left w:val="none" w:sz="0" w:space="0" w:color="auto"/>
                                            <w:bottom w:val="none" w:sz="0" w:space="0" w:color="auto"/>
                                            <w:right w:val="none" w:sz="0" w:space="0" w:color="auto"/>
                                          </w:divBdr>
                                          <w:divsChild>
                                            <w:div w:id="1655791956">
                                              <w:marLeft w:val="0"/>
                                              <w:marRight w:val="0"/>
                                              <w:marTop w:val="0"/>
                                              <w:marBottom w:val="0"/>
                                              <w:divBdr>
                                                <w:top w:val="none" w:sz="0" w:space="0" w:color="auto"/>
                                                <w:left w:val="none" w:sz="0" w:space="0" w:color="auto"/>
                                                <w:bottom w:val="none" w:sz="0" w:space="0" w:color="auto"/>
                                                <w:right w:val="none" w:sz="0" w:space="0" w:color="auto"/>
                                              </w:divBdr>
                                              <w:divsChild>
                                                <w:div w:id="1025130442">
                                                  <w:marLeft w:val="0"/>
                                                  <w:marRight w:val="0"/>
                                                  <w:marTop w:val="0"/>
                                                  <w:marBottom w:val="0"/>
                                                  <w:divBdr>
                                                    <w:top w:val="none" w:sz="0" w:space="0" w:color="auto"/>
                                                    <w:left w:val="none" w:sz="0" w:space="0" w:color="auto"/>
                                                    <w:bottom w:val="none" w:sz="0" w:space="0" w:color="auto"/>
                                                    <w:right w:val="none" w:sz="0" w:space="0" w:color="auto"/>
                                                  </w:divBdr>
                                                </w:div>
                                                <w:div w:id="2072388380">
                                                  <w:marLeft w:val="240"/>
                                                  <w:marRight w:val="0"/>
                                                  <w:marTop w:val="0"/>
                                                  <w:marBottom w:val="0"/>
                                                  <w:divBdr>
                                                    <w:top w:val="none" w:sz="0" w:space="0" w:color="auto"/>
                                                    <w:left w:val="none" w:sz="0" w:space="0" w:color="auto"/>
                                                    <w:bottom w:val="none" w:sz="0" w:space="0" w:color="auto"/>
                                                    <w:right w:val="none" w:sz="0" w:space="0" w:color="auto"/>
                                                  </w:divBdr>
                                                  <w:divsChild>
                                                    <w:div w:id="1406876339">
                                                      <w:marLeft w:val="0"/>
                                                      <w:marRight w:val="0"/>
                                                      <w:marTop w:val="0"/>
                                                      <w:marBottom w:val="0"/>
                                                      <w:divBdr>
                                                        <w:top w:val="none" w:sz="0" w:space="0" w:color="auto"/>
                                                        <w:left w:val="none" w:sz="0" w:space="0" w:color="auto"/>
                                                        <w:bottom w:val="none" w:sz="0" w:space="0" w:color="auto"/>
                                                        <w:right w:val="none" w:sz="0" w:space="0" w:color="auto"/>
                                                      </w:divBdr>
                                                      <w:divsChild>
                                                        <w:div w:id="826625898">
                                                          <w:marLeft w:val="0"/>
                                                          <w:marRight w:val="0"/>
                                                          <w:marTop w:val="0"/>
                                                          <w:marBottom w:val="0"/>
                                                          <w:divBdr>
                                                            <w:top w:val="none" w:sz="0" w:space="0" w:color="auto"/>
                                                            <w:left w:val="none" w:sz="0" w:space="0" w:color="auto"/>
                                                            <w:bottom w:val="none" w:sz="0" w:space="0" w:color="auto"/>
                                                            <w:right w:val="none" w:sz="0" w:space="0" w:color="auto"/>
                                                          </w:divBdr>
                                                        </w:div>
                                                        <w:div w:id="1129320693">
                                                          <w:marLeft w:val="240"/>
                                                          <w:marRight w:val="0"/>
                                                          <w:marTop w:val="0"/>
                                                          <w:marBottom w:val="0"/>
                                                          <w:divBdr>
                                                            <w:top w:val="none" w:sz="0" w:space="0" w:color="auto"/>
                                                            <w:left w:val="none" w:sz="0" w:space="0" w:color="auto"/>
                                                            <w:bottom w:val="none" w:sz="0" w:space="0" w:color="auto"/>
                                                            <w:right w:val="none" w:sz="0" w:space="0" w:color="auto"/>
                                                          </w:divBdr>
                                                          <w:divsChild>
                                                            <w:div w:id="578440316">
                                                              <w:marLeft w:val="0"/>
                                                              <w:marRight w:val="0"/>
                                                              <w:marTop w:val="0"/>
                                                              <w:marBottom w:val="0"/>
                                                              <w:divBdr>
                                                                <w:top w:val="none" w:sz="0" w:space="0" w:color="auto"/>
                                                                <w:left w:val="none" w:sz="0" w:space="0" w:color="auto"/>
                                                                <w:bottom w:val="none" w:sz="0" w:space="0" w:color="auto"/>
                                                                <w:right w:val="none" w:sz="0" w:space="0" w:color="auto"/>
                                                              </w:divBdr>
                                                            </w:div>
                                                          </w:divsChild>
                                                        </w:div>
                                                        <w:div w:id="749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6211">
                                          <w:marLeft w:val="0"/>
                                          <w:marRight w:val="0"/>
                                          <w:marTop w:val="0"/>
                                          <w:marBottom w:val="0"/>
                                          <w:divBdr>
                                            <w:top w:val="none" w:sz="0" w:space="0" w:color="auto"/>
                                            <w:left w:val="none" w:sz="0" w:space="0" w:color="auto"/>
                                            <w:bottom w:val="none" w:sz="0" w:space="0" w:color="auto"/>
                                            <w:right w:val="none" w:sz="0" w:space="0" w:color="auto"/>
                                          </w:divBdr>
                                        </w:div>
                                      </w:divsChild>
                                    </w:div>
                                    <w:div w:id="1619336780">
                                      <w:marLeft w:val="0"/>
                                      <w:marRight w:val="0"/>
                                      <w:marTop w:val="0"/>
                                      <w:marBottom w:val="0"/>
                                      <w:divBdr>
                                        <w:top w:val="none" w:sz="0" w:space="0" w:color="auto"/>
                                        <w:left w:val="none" w:sz="0" w:space="0" w:color="auto"/>
                                        <w:bottom w:val="none" w:sz="0" w:space="0" w:color="auto"/>
                                        <w:right w:val="none" w:sz="0" w:space="0" w:color="auto"/>
                                      </w:divBdr>
                                      <w:divsChild>
                                        <w:div w:id="1433554083">
                                          <w:marLeft w:val="0"/>
                                          <w:marRight w:val="0"/>
                                          <w:marTop w:val="0"/>
                                          <w:marBottom w:val="0"/>
                                          <w:divBdr>
                                            <w:top w:val="none" w:sz="0" w:space="0" w:color="auto"/>
                                            <w:left w:val="none" w:sz="0" w:space="0" w:color="auto"/>
                                            <w:bottom w:val="none" w:sz="0" w:space="0" w:color="auto"/>
                                            <w:right w:val="none" w:sz="0" w:space="0" w:color="auto"/>
                                          </w:divBdr>
                                        </w:div>
                                        <w:div w:id="1670057552">
                                          <w:marLeft w:val="240"/>
                                          <w:marRight w:val="0"/>
                                          <w:marTop w:val="0"/>
                                          <w:marBottom w:val="0"/>
                                          <w:divBdr>
                                            <w:top w:val="none" w:sz="0" w:space="0" w:color="auto"/>
                                            <w:left w:val="none" w:sz="0" w:space="0" w:color="auto"/>
                                            <w:bottom w:val="none" w:sz="0" w:space="0" w:color="auto"/>
                                            <w:right w:val="none" w:sz="0" w:space="0" w:color="auto"/>
                                          </w:divBdr>
                                          <w:divsChild>
                                            <w:div w:id="88159799">
                                              <w:marLeft w:val="0"/>
                                              <w:marRight w:val="0"/>
                                              <w:marTop w:val="0"/>
                                              <w:marBottom w:val="0"/>
                                              <w:divBdr>
                                                <w:top w:val="none" w:sz="0" w:space="0" w:color="auto"/>
                                                <w:left w:val="none" w:sz="0" w:space="0" w:color="auto"/>
                                                <w:bottom w:val="none" w:sz="0" w:space="0" w:color="auto"/>
                                                <w:right w:val="none" w:sz="0" w:space="0" w:color="auto"/>
                                              </w:divBdr>
                                              <w:divsChild>
                                                <w:div w:id="924996575">
                                                  <w:marLeft w:val="0"/>
                                                  <w:marRight w:val="0"/>
                                                  <w:marTop w:val="0"/>
                                                  <w:marBottom w:val="0"/>
                                                  <w:divBdr>
                                                    <w:top w:val="none" w:sz="0" w:space="0" w:color="auto"/>
                                                    <w:left w:val="none" w:sz="0" w:space="0" w:color="auto"/>
                                                    <w:bottom w:val="none" w:sz="0" w:space="0" w:color="auto"/>
                                                    <w:right w:val="none" w:sz="0" w:space="0" w:color="auto"/>
                                                  </w:divBdr>
                                                </w:div>
                                                <w:div w:id="579874752">
                                                  <w:marLeft w:val="240"/>
                                                  <w:marRight w:val="0"/>
                                                  <w:marTop w:val="0"/>
                                                  <w:marBottom w:val="0"/>
                                                  <w:divBdr>
                                                    <w:top w:val="none" w:sz="0" w:space="0" w:color="auto"/>
                                                    <w:left w:val="none" w:sz="0" w:space="0" w:color="auto"/>
                                                    <w:bottom w:val="none" w:sz="0" w:space="0" w:color="auto"/>
                                                    <w:right w:val="none" w:sz="0" w:space="0" w:color="auto"/>
                                                  </w:divBdr>
                                                  <w:divsChild>
                                                    <w:div w:id="1935551458">
                                                      <w:marLeft w:val="0"/>
                                                      <w:marRight w:val="0"/>
                                                      <w:marTop w:val="0"/>
                                                      <w:marBottom w:val="0"/>
                                                      <w:divBdr>
                                                        <w:top w:val="none" w:sz="0" w:space="0" w:color="auto"/>
                                                        <w:left w:val="none" w:sz="0" w:space="0" w:color="auto"/>
                                                        <w:bottom w:val="none" w:sz="0" w:space="0" w:color="auto"/>
                                                        <w:right w:val="none" w:sz="0" w:space="0" w:color="auto"/>
                                                      </w:divBdr>
                                                      <w:divsChild>
                                                        <w:div w:id="833033829">
                                                          <w:marLeft w:val="0"/>
                                                          <w:marRight w:val="0"/>
                                                          <w:marTop w:val="0"/>
                                                          <w:marBottom w:val="0"/>
                                                          <w:divBdr>
                                                            <w:top w:val="none" w:sz="0" w:space="0" w:color="auto"/>
                                                            <w:left w:val="none" w:sz="0" w:space="0" w:color="auto"/>
                                                            <w:bottom w:val="none" w:sz="0" w:space="0" w:color="auto"/>
                                                            <w:right w:val="none" w:sz="0" w:space="0" w:color="auto"/>
                                                          </w:divBdr>
                                                        </w:div>
                                                        <w:div w:id="330524253">
                                                          <w:marLeft w:val="240"/>
                                                          <w:marRight w:val="0"/>
                                                          <w:marTop w:val="0"/>
                                                          <w:marBottom w:val="0"/>
                                                          <w:divBdr>
                                                            <w:top w:val="none" w:sz="0" w:space="0" w:color="auto"/>
                                                            <w:left w:val="none" w:sz="0" w:space="0" w:color="auto"/>
                                                            <w:bottom w:val="none" w:sz="0" w:space="0" w:color="auto"/>
                                                            <w:right w:val="none" w:sz="0" w:space="0" w:color="auto"/>
                                                          </w:divBdr>
                                                          <w:divsChild>
                                                            <w:div w:id="541096500">
                                                              <w:marLeft w:val="0"/>
                                                              <w:marRight w:val="0"/>
                                                              <w:marTop w:val="0"/>
                                                              <w:marBottom w:val="0"/>
                                                              <w:divBdr>
                                                                <w:top w:val="none" w:sz="0" w:space="0" w:color="auto"/>
                                                                <w:left w:val="none" w:sz="0" w:space="0" w:color="auto"/>
                                                                <w:bottom w:val="none" w:sz="0" w:space="0" w:color="auto"/>
                                                                <w:right w:val="none" w:sz="0" w:space="0" w:color="auto"/>
                                                              </w:divBdr>
                                                            </w:div>
                                                            <w:div w:id="1339194097">
                                                              <w:marLeft w:val="0"/>
                                                              <w:marRight w:val="0"/>
                                                              <w:marTop w:val="0"/>
                                                              <w:marBottom w:val="0"/>
                                                              <w:divBdr>
                                                                <w:top w:val="none" w:sz="0" w:space="0" w:color="auto"/>
                                                                <w:left w:val="none" w:sz="0" w:space="0" w:color="auto"/>
                                                                <w:bottom w:val="none" w:sz="0" w:space="0" w:color="auto"/>
                                                                <w:right w:val="none" w:sz="0" w:space="0" w:color="auto"/>
                                                              </w:divBdr>
                                                            </w:div>
                                                          </w:divsChild>
                                                        </w:div>
                                                        <w:div w:id="4923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2088">
                                          <w:marLeft w:val="0"/>
                                          <w:marRight w:val="0"/>
                                          <w:marTop w:val="0"/>
                                          <w:marBottom w:val="0"/>
                                          <w:divBdr>
                                            <w:top w:val="none" w:sz="0" w:space="0" w:color="auto"/>
                                            <w:left w:val="none" w:sz="0" w:space="0" w:color="auto"/>
                                            <w:bottom w:val="none" w:sz="0" w:space="0" w:color="auto"/>
                                            <w:right w:val="none" w:sz="0" w:space="0" w:color="auto"/>
                                          </w:divBdr>
                                        </w:div>
                                      </w:divsChild>
                                    </w:div>
                                    <w:div w:id="1619292280">
                                      <w:marLeft w:val="0"/>
                                      <w:marRight w:val="0"/>
                                      <w:marTop w:val="0"/>
                                      <w:marBottom w:val="0"/>
                                      <w:divBdr>
                                        <w:top w:val="none" w:sz="0" w:space="0" w:color="auto"/>
                                        <w:left w:val="none" w:sz="0" w:space="0" w:color="auto"/>
                                        <w:bottom w:val="none" w:sz="0" w:space="0" w:color="auto"/>
                                        <w:right w:val="none" w:sz="0" w:space="0" w:color="auto"/>
                                      </w:divBdr>
                                      <w:divsChild>
                                        <w:div w:id="1539319190">
                                          <w:marLeft w:val="0"/>
                                          <w:marRight w:val="0"/>
                                          <w:marTop w:val="0"/>
                                          <w:marBottom w:val="0"/>
                                          <w:divBdr>
                                            <w:top w:val="none" w:sz="0" w:space="0" w:color="auto"/>
                                            <w:left w:val="none" w:sz="0" w:space="0" w:color="auto"/>
                                            <w:bottom w:val="none" w:sz="0" w:space="0" w:color="auto"/>
                                            <w:right w:val="none" w:sz="0" w:space="0" w:color="auto"/>
                                          </w:divBdr>
                                        </w:div>
                                        <w:div w:id="1551456347">
                                          <w:marLeft w:val="240"/>
                                          <w:marRight w:val="0"/>
                                          <w:marTop w:val="0"/>
                                          <w:marBottom w:val="0"/>
                                          <w:divBdr>
                                            <w:top w:val="none" w:sz="0" w:space="0" w:color="auto"/>
                                            <w:left w:val="none" w:sz="0" w:space="0" w:color="auto"/>
                                            <w:bottom w:val="none" w:sz="0" w:space="0" w:color="auto"/>
                                            <w:right w:val="none" w:sz="0" w:space="0" w:color="auto"/>
                                          </w:divBdr>
                                          <w:divsChild>
                                            <w:div w:id="1462647708">
                                              <w:marLeft w:val="0"/>
                                              <w:marRight w:val="0"/>
                                              <w:marTop w:val="0"/>
                                              <w:marBottom w:val="0"/>
                                              <w:divBdr>
                                                <w:top w:val="none" w:sz="0" w:space="0" w:color="auto"/>
                                                <w:left w:val="none" w:sz="0" w:space="0" w:color="auto"/>
                                                <w:bottom w:val="none" w:sz="0" w:space="0" w:color="auto"/>
                                                <w:right w:val="none" w:sz="0" w:space="0" w:color="auto"/>
                                              </w:divBdr>
                                              <w:divsChild>
                                                <w:div w:id="70086290">
                                                  <w:marLeft w:val="0"/>
                                                  <w:marRight w:val="0"/>
                                                  <w:marTop w:val="0"/>
                                                  <w:marBottom w:val="0"/>
                                                  <w:divBdr>
                                                    <w:top w:val="none" w:sz="0" w:space="0" w:color="auto"/>
                                                    <w:left w:val="none" w:sz="0" w:space="0" w:color="auto"/>
                                                    <w:bottom w:val="none" w:sz="0" w:space="0" w:color="auto"/>
                                                    <w:right w:val="none" w:sz="0" w:space="0" w:color="auto"/>
                                                  </w:divBdr>
                                                </w:div>
                                                <w:div w:id="14230925">
                                                  <w:marLeft w:val="240"/>
                                                  <w:marRight w:val="0"/>
                                                  <w:marTop w:val="0"/>
                                                  <w:marBottom w:val="0"/>
                                                  <w:divBdr>
                                                    <w:top w:val="none" w:sz="0" w:space="0" w:color="auto"/>
                                                    <w:left w:val="none" w:sz="0" w:space="0" w:color="auto"/>
                                                    <w:bottom w:val="none" w:sz="0" w:space="0" w:color="auto"/>
                                                    <w:right w:val="none" w:sz="0" w:space="0" w:color="auto"/>
                                                  </w:divBdr>
                                                  <w:divsChild>
                                                    <w:div w:id="1918861154">
                                                      <w:marLeft w:val="0"/>
                                                      <w:marRight w:val="0"/>
                                                      <w:marTop w:val="0"/>
                                                      <w:marBottom w:val="0"/>
                                                      <w:divBdr>
                                                        <w:top w:val="none" w:sz="0" w:space="0" w:color="auto"/>
                                                        <w:left w:val="none" w:sz="0" w:space="0" w:color="auto"/>
                                                        <w:bottom w:val="none" w:sz="0" w:space="0" w:color="auto"/>
                                                        <w:right w:val="none" w:sz="0" w:space="0" w:color="auto"/>
                                                      </w:divBdr>
                                                      <w:divsChild>
                                                        <w:div w:id="135728195">
                                                          <w:marLeft w:val="0"/>
                                                          <w:marRight w:val="0"/>
                                                          <w:marTop w:val="0"/>
                                                          <w:marBottom w:val="0"/>
                                                          <w:divBdr>
                                                            <w:top w:val="none" w:sz="0" w:space="0" w:color="auto"/>
                                                            <w:left w:val="none" w:sz="0" w:space="0" w:color="auto"/>
                                                            <w:bottom w:val="none" w:sz="0" w:space="0" w:color="auto"/>
                                                            <w:right w:val="none" w:sz="0" w:space="0" w:color="auto"/>
                                                          </w:divBdr>
                                                        </w:div>
                                                        <w:div w:id="801733290">
                                                          <w:marLeft w:val="240"/>
                                                          <w:marRight w:val="0"/>
                                                          <w:marTop w:val="0"/>
                                                          <w:marBottom w:val="0"/>
                                                          <w:divBdr>
                                                            <w:top w:val="none" w:sz="0" w:space="0" w:color="auto"/>
                                                            <w:left w:val="none" w:sz="0" w:space="0" w:color="auto"/>
                                                            <w:bottom w:val="none" w:sz="0" w:space="0" w:color="auto"/>
                                                            <w:right w:val="none" w:sz="0" w:space="0" w:color="auto"/>
                                                          </w:divBdr>
                                                          <w:divsChild>
                                                            <w:div w:id="42142298">
                                                              <w:marLeft w:val="0"/>
                                                              <w:marRight w:val="0"/>
                                                              <w:marTop w:val="0"/>
                                                              <w:marBottom w:val="0"/>
                                                              <w:divBdr>
                                                                <w:top w:val="none" w:sz="0" w:space="0" w:color="auto"/>
                                                                <w:left w:val="none" w:sz="0" w:space="0" w:color="auto"/>
                                                                <w:bottom w:val="none" w:sz="0" w:space="0" w:color="auto"/>
                                                                <w:right w:val="none" w:sz="0" w:space="0" w:color="auto"/>
                                                              </w:divBdr>
                                                            </w:div>
                                                          </w:divsChild>
                                                        </w:div>
                                                        <w:div w:id="176626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2971">
                                          <w:marLeft w:val="0"/>
                                          <w:marRight w:val="0"/>
                                          <w:marTop w:val="0"/>
                                          <w:marBottom w:val="0"/>
                                          <w:divBdr>
                                            <w:top w:val="none" w:sz="0" w:space="0" w:color="auto"/>
                                            <w:left w:val="none" w:sz="0" w:space="0" w:color="auto"/>
                                            <w:bottom w:val="none" w:sz="0" w:space="0" w:color="auto"/>
                                            <w:right w:val="none" w:sz="0" w:space="0" w:color="auto"/>
                                          </w:divBdr>
                                        </w:div>
                                      </w:divsChild>
                                    </w:div>
                                    <w:div w:id="1705250746">
                                      <w:marLeft w:val="0"/>
                                      <w:marRight w:val="0"/>
                                      <w:marTop w:val="0"/>
                                      <w:marBottom w:val="0"/>
                                      <w:divBdr>
                                        <w:top w:val="none" w:sz="0" w:space="0" w:color="auto"/>
                                        <w:left w:val="none" w:sz="0" w:space="0" w:color="auto"/>
                                        <w:bottom w:val="none" w:sz="0" w:space="0" w:color="auto"/>
                                        <w:right w:val="none" w:sz="0" w:space="0" w:color="auto"/>
                                      </w:divBdr>
                                      <w:divsChild>
                                        <w:div w:id="1564633357">
                                          <w:marLeft w:val="0"/>
                                          <w:marRight w:val="0"/>
                                          <w:marTop w:val="0"/>
                                          <w:marBottom w:val="0"/>
                                          <w:divBdr>
                                            <w:top w:val="none" w:sz="0" w:space="0" w:color="auto"/>
                                            <w:left w:val="none" w:sz="0" w:space="0" w:color="auto"/>
                                            <w:bottom w:val="none" w:sz="0" w:space="0" w:color="auto"/>
                                            <w:right w:val="none" w:sz="0" w:space="0" w:color="auto"/>
                                          </w:divBdr>
                                        </w:div>
                                        <w:div w:id="614871907">
                                          <w:marLeft w:val="240"/>
                                          <w:marRight w:val="0"/>
                                          <w:marTop w:val="0"/>
                                          <w:marBottom w:val="0"/>
                                          <w:divBdr>
                                            <w:top w:val="none" w:sz="0" w:space="0" w:color="auto"/>
                                            <w:left w:val="none" w:sz="0" w:space="0" w:color="auto"/>
                                            <w:bottom w:val="none" w:sz="0" w:space="0" w:color="auto"/>
                                            <w:right w:val="none" w:sz="0" w:space="0" w:color="auto"/>
                                          </w:divBdr>
                                          <w:divsChild>
                                            <w:div w:id="41365662">
                                              <w:marLeft w:val="0"/>
                                              <w:marRight w:val="0"/>
                                              <w:marTop w:val="0"/>
                                              <w:marBottom w:val="0"/>
                                              <w:divBdr>
                                                <w:top w:val="none" w:sz="0" w:space="0" w:color="auto"/>
                                                <w:left w:val="none" w:sz="0" w:space="0" w:color="auto"/>
                                                <w:bottom w:val="none" w:sz="0" w:space="0" w:color="auto"/>
                                                <w:right w:val="none" w:sz="0" w:space="0" w:color="auto"/>
                                              </w:divBdr>
                                              <w:divsChild>
                                                <w:div w:id="1231842607">
                                                  <w:marLeft w:val="0"/>
                                                  <w:marRight w:val="0"/>
                                                  <w:marTop w:val="0"/>
                                                  <w:marBottom w:val="0"/>
                                                  <w:divBdr>
                                                    <w:top w:val="none" w:sz="0" w:space="0" w:color="auto"/>
                                                    <w:left w:val="none" w:sz="0" w:space="0" w:color="auto"/>
                                                    <w:bottom w:val="none" w:sz="0" w:space="0" w:color="auto"/>
                                                    <w:right w:val="none" w:sz="0" w:space="0" w:color="auto"/>
                                                  </w:divBdr>
                                                </w:div>
                                                <w:div w:id="2120711855">
                                                  <w:marLeft w:val="240"/>
                                                  <w:marRight w:val="0"/>
                                                  <w:marTop w:val="0"/>
                                                  <w:marBottom w:val="0"/>
                                                  <w:divBdr>
                                                    <w:top w:val="none" w:sz="0" w:space="0" w:color="auto"/>
                                                    <w:left w:val="none" w:sz="0" w:space="0" w:color="auto"/>
                                                    <w:bottom w:val="none" w:sz="0" w:space="0" w:color="auto"/>
                                                    <w:right w:val="none" w:sz="0" w:space="0" w:color="auto"/>
                                                  </w:divBdr>
                                                  <w:divsChild>
                                                    <w:div w:id="514005154">
                                                      <w:marLeft w:val="0"/>
                                                      <w:marRight w:val="0"/>
                                                      <w:marTop w:val="0"/>
                                                      <w:marBottom w:val="0"/>
                                                      <w:divBdr>
                                                        <w:top w:val="none" w:sz="0" w:space="0" w:color="auto"/>
                                                        <w:left w:val="none" w:sz="0" w:space="0" w:color="auto"/>
                                                        <w:bottom w:val="none" w:sz="0" w:space="0" w:color="auto"/>
                                                        <w:right w:val="none" w:sz="0" w:space="0" w:color="auto"/>
                                                      </w:divBdr>
                                                      <w:divsChild>
                                                        <w:div w:id="1266185196">
                                                          <w:marLeft w:val="0"/>
                                                          <w:marRight w:val="0"/>
                                                          <w:marTop w:val="0"/>
                                                          <w:marBottom w:val="0"/>
                                                          <w:divBdr>
                                                            <w:top w:val="none" w:sz="0" w:space="0" w:color="auto"/>
                                                            <w:left w:val="none" w:sz="0" w:space="0" w:color="auto"/>
                                                            <w:bottom w:val="none" w:sz="0" w:space="0" w:color="auto"/>
                                                            <w:right w:val="none" w:sz="0" w:space="0" w:color="auto"/>
                                                          </w:divBdr>
                                                        </w:div>
                                                        <w:div w:id="1623730025">
                                                          <w:marLeft w:val="240"/>
                                                          <w:marRight w:val="0"/>
                                                          <w:marTop w:val="0"/>
                                                          <w:marBottom w:val="0"/>
                                                          <w:divBdr>
                                                            <w:top w:val="none" w:sz="0" w:space="0" w:color="auto"/>
                                                            <w:left w:val="none" w:sz="0" w:space="0" w:color="auto"/>
                                                            <w:bottom w:val="none" w:sz="0" w:space="0" w:color="auto"/>
                                                            <w:right w:val="none" w:sz="0" w:space="0" w:color="auto"/>
                                                          </w:divBdr>
                                                          <w:divsChild>
                                                            <w:div w:id="1218782283">
                                                              <w:marLeft w:val="0"/>
                                                              <w:marRight w:val="0"/>
                                                              <w:marTop w:val="0"/>
                                                              <w:marBottom w:val="0"/>
                                                              <w:divBdr>
                                                                <w:top w:val="none" w:sz="0" w:space="0" w:color="auto"/>
                                                                <w:left w:val="none" w:sz="0" w:space="0" w:color="auto"/>
                                                                <w:bottom w:val="none" w:sz="0" w:space="0" w:color="auto"/>
                                                                <w:right w:val="none" w:sz="0" w:space="0" w:color="auto"/>
                                                              </w:divBdr>
                                                            </w:div>
                                                            <w:div w:id="1760828157">
                                                              <w:marLeft w:val="0"/>
                                                              <w:marRight w:val="0"/>
                                                              <w:marTop w:val="0"/>
                                                              <w:marBottom w:val="0"/>
                                                              <w:divBdr>
                                                                <w:top w:val="none" w:sz="0" w:space="0" w:color="auto"/>
                                                                <w:left w:val="none" w:sz="0" w:space="0" w:color="auto"/>
                                                                <w:bottom w:val="none" w:sz="0" w:space="0" w:color="auto"/>
                                                                <w:right w:val="none" w:sz="0" w:space="0" w:color="auto"/>
                                                              </w:divBdr>
                                                            </w:div>
                                                          </w:divsChild>
                                                        </w:div>
                                                        <w:div w:id="17743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78513">
                                          <w:marLeft w:val="0"/>
                                          <w:marRight w:val="0"/>
                                          <w:marTop w:val="0"/>
                                          <w:marBottom w:val="0"/>
                                          <w:divBdr>
                                            <w:top w:val="none" w:sz="0" w:space="0" w:color="auto"/>
                                            <w:left w:val="none" w:sz="0" w:space="0" w:color="auto"/>
                                            <w:bottom w:val="none" w:sz="0" w:space="0" w:color="auto"/>
                                            <w:right w:val="none" w:sz="0" w:space="0" w:color="auto"/>
                                          </w:divBdr>
                                        </w:div>
                                      </w:divsChild>
                                    </w:div>
                                    <w:div w:id="1111389966">
                                      <w:marLeft w:val="0"/>
                                      <w:marRight w:val="0"/>
                                      <w:marTop w:val="0"/>
                                      <w:marBottom w:val="0"/>
                                      <w:divBdr>
                                        <w:top w:val="none" w:sz="0" w:space="0" w:color="auto"/>
                                        <w:left w:val="none" w:sz="0" w:space="0" w:color="auto"/>
                                        <w:bottom w:val="none" w:sz="0" w:space="0" w:color="auto"/>
                                        <w:right w:val="none" w:sz="0" w:space="0" w:color="auto"/>
                                      </w:divBdr>
                                      <w:divsChild>
                                        <w:div w:id="1742172338">
                                          <w:marLeft w:val="0"/>
                                          <w:marRight w:val="0"/>
                                          <w:marTop w:val="0"/>
                                          <w:marBottom w:val="0"/>
                                          <w:divBdr>
                                            <w:top w:val="none" w:sz="0" w:space="0" w:color="auto"/>
                                            <w:left w:val="none" w:sz="0" w:space="0" w:color="auto"/>
                                            <w:bottom w:val="none" w:sz="0" w:space="0" w:color="auto"/>
                                            <w:right w:val="none" w:sz="0" w:space="0" w:color="auto"/>
                                          </w:divBdr>
                                        </w:div>
                                        <w:div w:id="1906993179">
                                          <w:marLeft w:val="240"/>
                                          <w:marRight w:val="0"/>
                                          <w:marTop w:val="0"/>
                                          <w:marBottom w:val="0"/>
                                          <w:divBdr>
                                            <w:top w:val="none" w:sz="0" w:space="0" w:color="auto"/>
                                            <w:left w:val="none" w:sz="0" w:space="0" w:color="auto"/>
                                            <w:bottom w:val="none" w:sz="0" w:space="0" w:color="auto"/>
                                            <w:right w:val="none" w:sz="0" w:space="0" w:color="auto"/>
                                          </w:divBdr>
                                          <w:divsChild>
                                            <w:div w:id="1667591699">
                                              <w:marLeft w:val="0"/>
                                              <w:marRight w:val="0"/>
                                              <w:marTop w:val="0"/>
                                              <w:marBottom w:val="0"/>
                                              <w:divBdr>
                                                <w:top w:val="none" w:sz="0" w:space="0" w:color="auto"/>
                                                <w:left w:val="none" w:sz="0" w:space="0" w:color="auto"/>
                                                <w:bottom w:val="none" w:sz="0" w:space="0" w:color="auto"/>
                                                <w:right w:val="none" w:sz="0" w:space="0" w:color="auto"/>
                                              </w:divBdr>
                                              <w:divsChild>
                                                <w:div w:id="222722895">
                                                  <w:marLeft w:val="0"/>
                                                  <w:marRight w:val="0"/>
                                                  <w:marTop w:val="0"/>
                                                  <w:marBottom w:val="0"/>
                                                  <w:divBdr>
                                                    <w:top w:val="none" w:sz="0" w:space="0" w:color="auto"/>
                                                    <w:left w:val="none" w:sz="0" w:space="0" w:color="auto"/>
                                                    <w:bottom w:val="none" w:sz="0" w:space="0" w:color="auto"/>
                                                    <w:right w:val="none" w:sz="0" w:space="0" w:color="auto"/>
                                                  </w:divBdr>
                                                </w:div>
                                                <w:div w:id="2002927353">
                                                  <w:marLeft w:val="240"/>
                                                  <w:marRight w:val="0"/>
                                                  <w:marTop w:val="0"/>
                                                  <w:marBottom w:val="0"/>
                                                  <w:divBdr>
                                                    <w:top w:val="none" w:sz="0" w:space="0" w:color="auto"/>
                                                    <w:left w:val="none" w:sz="0" w:space="0" w:color="auto"/>
                                                    <w:bottom w:val="none" w:sz="0" w:space="0" w:color="auto"/>
                                                    <w:right w:val="none" w:sz="0" w:space="0" w:color="auto"/>
                                                  </w:divBdr>
                                                  <w:divsChild>
                                                    <w:div w:id="9914873">
                                                      <w:marLeft w:val="0"/>
                                                      <w:marRight w:val="0"/>
                                                      <w:marTop w:val="0"/>
                                                      <w:marBottom w:val="0"/>
                                                      <w:divBdr>
                                                        <w:top w:val="none" w:sz="0" w:space="0" w:color="auto"/>
                                                        <w:left w:val="none" w:sz="0" w:space="0" w:color="auto"/>
                                                        <w:bottom w:val="none" w:sz="0" w:space="0" w:color="auto"/>
                                                        <w:right w:val="none" w:sz="0" w:space="0" w:color="auto"/>
                                                      </w:divBdr>
                                                      <w:divsChild>
                                                        <w:div w:id="847447929">
                                                          <w:marLeft w:val="0"/>
                                                          <w:marRight w:val="0"/>
                                                          <w:marTop w:val="0"/>
                                                          <w:marBottom w:val="0"/>
                                                          <w:divBdr>
                                                            <w:top w:val="none" w:sz="0" w:space="0" w:color="auto"/>
                                                            <w:left w:val="none" w:sz="0" w:space="0" w:color="auto"/>
                                                            <w:bottom w:val="none" w:sz="0" w:space="0" w:color="auto"/>
                                                            <w:right w:val="none" w:sz="0" w:space="0" w:color="auto"/>
                                                          </w:divBdr>
                                                        </w:div>
                                                        <w:div w:id="1306279358">
                                                          <w:marLeft w:val="240"/>
                                                          <w:marRight w:val="0"/>
                                                          <w:marTop w:val="0"/>
                                                          <w:marBottom w:val="0"/>
                                                          <w:divBdr>
                                                            <w:top w:val="none" w:sz="0" w:space="0" w:color="auto"/>
                                                            <w:left w:val="none" w:sz="0" w:space="0" w:color="auto"/>
                                                            <w:bottom w:val="none" w:sz="0" w:space="0" w:color="auto"/>
                                                            <w:right w:val="none" w:sz="0" w:space="0" w:color="auto"/>
                                                          </w:divBdr>
                                                          <w:divsChild>
                                                            <w:div w:id="989671966">
                                                              <w:marLeft w:val="0"/>
                                                              <w:marRight w:val="0"/>
                                                              <w:marTop w:val="0"/>
                                                              <w:marBottom w:val="0"/>
                                                              <w:divBdr>
                                                                <w:top w:val="none" w:sz="0" w:space="0" w:color="auto"/>
                                                                <w:left w:val="none" w:sz="0" w:space="0" w:color="auto"/>
                                                                <w:bottom w:val="none" w:sz="0" w:space="0" w:color="auto"/>
                                                                <w:right w:val="none" w:sz="0" w:space="0" w:color="auto"/>
                                                              </w:divBdr>
                                                            </w:div>
                                                          </w:divsChild>
                                                        </w:div>
                                                        <w:div w:id="128110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6688">
                                          <w:marLeft w:val="0"/>
                                          <w:marRight w:val="0"/>
                                          <w:marTop w:val="0"/>
                                          <w:marBottom w:val="0"/>
                                          <w:divBdr>
                                            <w:top w:val="none" w:sz="0" w:space="0" w:color="auto"/>
                                            <w:left w:val="none" w:sz="0" w:space="0" w:color="auto"/>
                                            <w:bottom w:val="none" w:sz="0" w:space="0" w:color="auto"/>
                                            <w:right w:val="none" w:sz="0" w:space="0" w:color="auto"/>
                                          </w:divBdr>
                                        </w:div>
                                      </w:divsChild>
                                    </w:div>
                                    <w:div w:id="1453091708">
                                      <w:marLeft w:val="0"/>
                                      <w:marRight w:val="0"/>
                                      <w:marTop w:val="0"/>
                                      <w:marBottom w:val="0"/>
                                      <w:divBdr>
                                        <w:top w:val="none" w:sz="0" w:space="0" w:color="auto"/>
                                        <w:left w:val="none" w:sz="0" w:space="0" w:color="auto"/>
                                        <w:bottom w:val="none" w:sz="0" w:space="0" w:color="auto"/>
                                        <w:right w:val="none" w:sz="0" w:space="0" w:color="auto"/>
                                      </w:divBdr>
                                      <w:divsChild>
                                        <w:div w:id="112097257">
                                          <w:marLeft w:val="0"/>
                                          <w:marRight w:val="0"/>
                                          <w:marTop w:val="0"/>
                                          <w:marBottom w:val="0"/>
                                          <w:divBdr>
                                            <w:top w:val="none" w:sz="0" w:space="0" w:color="auto"/>
                                            <w:left w:val="none" w:sz="0" w:space="0" w:color="auto"/>
                                            <w:bottom w:val="none" w:sz="0" w:space="0" w:color="auto"/>
                                            <w:right w:val="none" w:sz="0" w:space="0" w:color="auto"/>
                                          </w:divBdr>
                                        </w:div>
                                        <w:div w:id="1245918090">
                                          <w:marLeft w:val="240"/>
                                          <w:marRight w:val="0"/>
                                          <w:marTop w:val="0"/>
                                          <w:marBottom w:val="0"/>
                                          <w:divBdr>
                                            <w:top w:val="none" w:sz="0" w:space="0" w:color="auto"/>
                                            <w:left w:val="none" w:sz="0" w:space="0" w:color="auto"/>
                                            <w:bottom w:val="none" w:sz="0" w:space="0" w:color="auto"/>
                                            <w:right w:val="none" w:sz="0" w:space="0" w:color="auto"/>
                                          </w:divBdr>
                                          <w:divsChild>
                                            <w:div w:id="425003761">
                                              <w:marLeft w:val="0"/>
                                              <w:marRight w:val="0"/>
                                              <w:marTop w:val="0"/>
                                              <w:marBottom w:val="0"/>
                                              <w:divBdr>
                                                <w:top w:val="none" w:sz="0" w:space="0" w:color="auto"/>
                                                <w:left w:val="none" w:sz="0" w:space="0" w:color="auto"/>
                                                <w:bottom w:val="none" w:sz="0" w:space="0" w:color="auto"/>
                                                <w:right w:val="none" w:sz="0" w:space="0" w:color="auto"/>
                                              </w:divBdr>
                                              <w:divsChild>
                                                <w:div w:id="1114667057">
                                                  <w:marLeft w:val="0"/>
                                                  <w:marRight w:val="0"/>
                                                  <w:marTop w:val="0"/>
                                                  <w:marBottom w:val="0"/>
                                                  <w:divBdr>
                                                    <w:top w:val="none" w:sz="0" w:space="0" w:color="auto"/>
                                                    <w:left w:val="none" w:sz="0" w:space="0" w:color="auto"/>
                                                    <w:bottom w:val="none" w:sz="0" w:space="0" w:color="auto"/>
                                                    <w:right w:val="none" w:sz="0" w:space="0" w:color="auto"/>
                                                  </w:divBdr>
                                                </w:div>
                                                <w:div w:id="1959724185">
                                                  <w:marLeft w:val="240"/>
                                                  <w:marRight w:val="0"/>
                                                  <w:marTop w:val="0"/>
                                                  <w:marBottom w:val="0"/>
                                                  <w:divBdr>
                                                    <w:top w:val="none" w:sz="0" w:space="0" w:color="auto"/>
                                                    <w:left w:val="none" w:sz="0" w:space="0" w:color="auto"/>
                                                    <w:bottom w:val="none" w:sz="0" w:space="0" w:color="auto"/>
                                                    <w:right w:val="none" w:sz="0" w:space="0" w:color="auto"/>
                                                  </w:divBdr>
                                                  <w:divsChild>
                                                    <w:div w:id="1272933944">
                                                      <w:marLeft w:val="0"/>
                                                      <w:marRight w:val="0"/>
                                                      <w:marTop w:val="0"/>
                                                      <w:marBottom w:val="0"/>
                                                      <w:divBdr>
                                                        <w:top w:val="none" w:sz="0" w:space="0" w:color="auto"/>
                                                        <w:left w:val="none" w:sz="0" w:space="0" w:color="auto"/>
                                                        <w:bottom w:val="none" w:sz="0" w:space="0" w:color="auto"/>
                                                        <w:right w:val="none" w:sz="0" w:space="0" w:color="auto"/>
                                                      </w:divBdr>
                                                      <w:divsChild>
                                                        <w:div w:id="184487229">
                                                          <w:marLeft w:val="0"/>
                                                          <w:marRight w:val="0"/>
                                                          <w:marTop w:val="0"/>
                                                          <w:marBottom w:val="0"/>
                                                          <w:divBdr>
                                                            <w:top w:val="none" w:sz="0" w:space="0" w:color="auto"/>
                                                            <w:left w:val="none" w:sz="0" w:space="0" w:color="auto"/>
                                                            <w:bottom w:val="none" w:sz="0" w:space="0" w:color="auto"/>
                                                            <w:right w:val="none" w:sz="0" w:space="0" w:color="auto"/>
                                                          </w:divBdr>
                                                        </w:div>
                                                        <w:div w:id="962230310">
                                                          <w:marLeft w:val="240"/>
                                                          <w:marRight w:val="0"/>
                                                          <w:marTop w:val="0"/>
                                                          <w:marBottom w:val="0"/>
                                                          <w:divBdr>
                                                            <w:top w:val="none" w:sz="0" w:space="0" w:color="auto"/>
                                                            <w:left w:val="none" w:sz="0" w:space="0" w:color="auto"/>
                                                            <w:bottom w:val="none" w:sz="0" w:space="0" w:color="auto"/>
                                                            <w:right w:val="none" w:sz="0" w:space="0" w:color="auto"/>
                                                          </w:divBdr>
                                                          <w:divsChild>
                                                            <w:div w:id="1841117809">
                                                              <w:marLeft w:val="0"/>
                                                              <w:marRight w:val="0"/>
                                                              <w:marTop w:val="0"/>
                                                              <w:marBottom w:val="0"/>
                                                              <w:divBdr>
                                                                <w:top w:val="none" w:sz="0" w:space="0" w:color="auto"/>
                                                                <w:left w:val="none" w:sz="0" w:space="0" w:color="auto"/>
                                                                <w:bottom w:val="none" w:sz="0" w:space="0" w:color="auto"/>
                                                                <w:right w:val="none" w:sz="0" w:space="0" w:color="auto"/>
                                                              </w:divBdr>
                                                            </w:div>
                                                            <w:div w:id="667052811">
                                                              <w:marLeft w:val="0"/>
                                                              <w:marRight w:val="0"/>
                                                              <w:marTop w:val="0"/>
                                                              <w:marBottom w:val="0"/>
                                                              <w:divBdr>
                                                                <w:top w:val="none" w:sz="0" w:space="0" w:color="auto"/>
                                                                <w:left w:val="none" w:sz="0" w:space="0" w:color="auto"/>
                                                                <w:bottom w:val="none" w:sz="0" w:space="0" w:color="auto"/>
                                                                <w:right w:val="none" w:sz="0" w:space="0" w:color="auto"/>
                                                              </w:divBdr>
                                                            </w:div>
                                                          </w:divsChild>
                                                        </w:div>
                                                        <w:div w:id="21185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6378">
                                          <w:marLeft w:val="0"/>
                                          <w:marRight w:val="0"/>
                                          <w:marTop w:val="0"/>
                                          <w:marBottom w:val="0"/>
                                          <w:divBdr>
                                            <w:top w:val="none" w:sz="0" w:space="0" w:color="auto"/>
                                            <w:left w:val="none" w:sz="0" w:space="0" w:color="auto"/>
                                            <w:bottom w:val="none" w:sz="0" w:space="0" w:color="auto"/>
                                            <w:right w:val="none" w:sz="0" w:space="0" w:color="auto"/>
                                          </w:divBdr>
                                        </w:div>
                                      </w:divsChild>
                                    </w:div>
                                    <w:div w:id="477844160">
                                      <w:marLeft w:val="0"/>
                                      <w:marRight w:val="0"/>
                                      <w:marTop w:val="0"/>
                                      <w:marBottom w:val="0"/>
                                      <w:divBdr>
                                        <w:top w:val="none" w:sz="0" w:space="0" w:color="auto"/>
                                        <w:left w:val="none" w:sz="0" w:space="0" w:color="auto"/>
                                        <w:bottom w:val="none" w:sz="0" w:space="0" w:color="auto"/>
                                        <w:right w:val="none" w:sz="0" w:space="0" w:color="auto"/>
                                      </w:divBdr>
                                      <w:divsChild>
                                        <w:div w:id="511720605">
                                          <w:marLeft w:val="0"/>
                                          <w:marRight w:val="0"/>
                                          <w:marTop w:val="0"/>
                                          <w:marBottom w:val="0"/>
                                          <w:divBdr>
                                            <w:top w:val="none" w:sz="0" w:space="0" w:color="auto"/>
                                            <w:left w:val="none" w:sz="0" w:space="0" w:color="auto"/>
                                            <w:bottom w:val="none" w:sz="0" w:space="0" w:color="auto"/>
                                            <w:right w:val="none" w:sz="0" w:space="0" w:color="auto"/>
                                          </w:divBdr>
                                        </w:div>
                                        <w:div w:id="1970355278">
                                          <w:marLeft w:val="240"/>
                                          <w:marRight w:val="0"/>
                                          <w:marTop w:val="0"/>
                                          <w:marBottom w:val="0"/>
                                          <w:divBdr>
                                            <w:top w:val="none" w:sz="0" w:space="0" w:color="auto"/>
                                            <w:left w:val="none" w:sz="0" w:space="0" w:color="auto"/>
                                            <w:bottom w:val="none" w:sz="0" w:space="0" w:color="auto"/>
                                            <w:right w:val="none" w:sz="0" w:space="0" w:color="auto"/>
                                          </w:divBdr>
                                          <w:divsChild>
                                            <w:div w:id="934020616">
                                              <w:marLeft w:val="0"/>
                                              <w:marRight w:val="0"/>
                                              <w:marTop w:val="0"/>
                                              <w:marBottom w:val="0"/>
                                              <w:divBdr>
                                                <w:top w:val="none" w:sz="0" w:space="0" w:color="auto"/>
                                                <w:left w:val="none" w:sz="0" w:space="0" w:color="auto"/>
                                                <w:bottom w:val="none" w:sz="0" w:space="0" w:color="auto"/>
                                                <w:right w:val="none" w:sz="0" w:space="0" w:color="auto"/>
                                              </w:divBdr>
                                              <w:divsChild>
                                                <w:div w:id="2120952116">
                                                  <w:marLeft w:val="0"/>
                                                  <w:marRight w:val="0"/>
                                                  <w:marTop w:val="0"/>
                                                  <w:marBottom w:val="0"/>
                                                  <w:divBdr>
                                                    <w:top w:val="none" w:sz="0" w:space="0" w:color="auto"/>
                                                    <w:left w:val="none" w:sz="0" w:space="0" w:color="auto"/>
                                                    <w:bottom w:val="none" w:sz="0" w:space="0" w:color="auto"/>
                                                    <w:right w:val="none" w:sz="0" w:space="0" w:color="auto"/>
                                                  </w:divBdr>
                                                </w:div>
                                                <w:div w:id="1213537298">
                                                  <w:marLeft w:val="240"/>
                                                  <w:marRight w:val="0"/>
                                                  <w:marTop w:val="0"/>
                                                  <w:marBottom w:val="0"/>
                                                  <w:divBdr>
                                                    <w:top w:val="none" w:sz="0" w:space="0" w:color="auto"/>
                                                    <w:left w:val="none" w:sz="0" w:space="0" w:color="auto"/>
                                                    <w:bottom w:val="none" w:sz="0" w:space="0" w:color="auto"/>
                                                    <w:right w:val="none" w:sz="0" w:space="0" w:color="auto"/>
                                                  </w:divBdr>
                                                  <w:divsChild>
                                                    <w:div w:id="1974604249">
                                                      <w:marLeft w:val="0"/>
                                                      <w:marRight w:val="0"/>
                                                      <w:marTop w:val="0"/>
                                                      <w:marBottom w:val="0"/>
                                                      <w:divBdr>
                                                        <w:top w:val="none" w:sz="0" w:space="0" w:color="auto"/>
                                                        <w:left w:val="none" w:sz="0" w:space="0" w:color="auto"/>
                                                        <w:bottom w:val="none" w:sz="0" w:space="0" w:color="auto"/>
                                                        <w:right w:val="none" w:sz="0" w:space="0" w:color="auto"/>
                                                      </w:divBdr>
                                                      <w:divsChild>
                                                        <w:div w:id="938366800">
                                                          <w:marLeft w:val="0"/>
                                                          <w:marRight w:val="0"/>
                                                          <w:marTop w:val="0"/>
                                                          <w:marBottom w:val="0"/>
                                                          <w:divBdr>
                                                            <w:top w:val="none" w:sz="0" w:space="0" w:color="auto"/>
                                                            <w:left w:val="none" w:sz="0" w:space="0" w:color="auto"/>
                                                            <w:bottom w:val="none" w:sz="0" w:space="0" w:color="auto"/>
                                                            <w:right w:val="none" w:sz="0" w:space="0" w:color="auto"/>
                                                          </w:divBdr>
                                                        </w:div>
                                                        <w:div w:id="2139491412">
                                                          <w:marLeft w:val="240"/>
                                                          <w:marRight w:val="0"/>
                                                          <w:marTop w:val="0"/>
                                                          <w:marBottom w:val="0"/>
                                                          <w:divBdr>
                                                            <w:top w:val="none" w:sz="0" w:space="0" w:color="auto"/>
                                                            <w:left w:val="none" w:sz="0" w:space="0" w:color="auto"/>
                                                            <w:bottom w:val="none" w:sz="0" w:space="0" w:color="auto"/>
                                                            <w:right w:val="none" w:sz="0" w:space="0" w:color="auto"/>
                                                          </w:divBdr>
                                                          <w:divsChild>
                                                            <w:div w:id="700667540">
                                                              <w:marLeft w:val="0"/>
                                                              <w:marRight w:val="0"/>
                                                              <w:marTop w:val="0"/>
                                                              <w:marBottom w:val="0"/>
                                                              <w:divBdr>
                                                                <w:top w:val="none" w:sz="0" w:space="0" w:color="auto"/>
                                                                <w:left w:val="none" w:sz="0" w:space="0" w:color="auto"/>
                                                                <w:bottom w:val="none" w:sz="0" w:space="0" w:color="auto"/>
                                                                <w:right w:val="none" w:sz="0" w:space="0" w:color="auto"/>
                                                              </w:divBdr>
                                                            </w:div>
                                                          </w:divsChild>
                                                        </w:div>
                                                        <w:div w:id="376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01670">
                                          <w:marLeft w:val="0"/>
                                          <w:marRight w:val="0"/>
                                          <w:marTop w:val="0"/>
                                          <w:marBottom w:val="0"/>
                                          <w:divBdr>
                                            <w:top w:val="none" w:sz="0" w:space="0" w:color="auto"/>
                                            <w:left w:val="none" w:sz="0" w:space="0" w:color="auto"/>
                                            <w:bottom w:val="none" w:sz="0" w:space="0" w:color="auto"/>
                                            <w:right w:val="none" w:sz="0" w:space="0" w:color="auto"/>
                                          </w:divBdr>
                                        </w:div>
                                      </w:divsChild>
                                    </w:div>
                                    <w:div w:id="1349598481">
                                      <w:marLeft w:val="0"/>
                                      <w:marRight w:val="0"/>
                                      <w:marTop w:val="0"/>
                                      <w:marBottom w:val="0"/>
                                      <w:divBdr>
                                        <w:top w:val="none" w:sz="0" w:space="0" w:color="auto"/>
                                        <w:left w:val="none" w:sz="0" w:space="0" w:color="auto"/>
                                        <w:bottom w:val="none" w:sz="0" w:space="0" w:color="auto"/>
                                        <w:right w:val="none" w:sz="0" w:space="0" w:color="auto"/>
                                      </w:divBdr>
                                      <w:divsChild>
                                        <w:div w:id="1002898403">
                                          <w:marLeft w:val="0"/>
                                          <w:marRight w:val="0"/>
                                          <w:marTop w:val="0"/>
                                          <w:marBottom w:val="0"/>
                                          <w:divBdr>
                                            <w:top w:val="none" w:sz="0" w:space="0" w:color="auto"/>
                                            <w:left w:val="none" w:sz="0" w:space="0" w:color="auto"/>
                                            <w:bottom w:val="none" w:sz="0" w:space="0" w:color="auto"/>
                                            <w:right w:val="none" w:sz="0" w:space="0" w:color="auto"/>
                                          </w:divBdr>
                                        </w:div>
                                        <w:div w:id="2117481175">
                                          <w:marLeft w:val="240"/>
                                          <w:marRight w:val="0"/>
                                          <w:marTop w:val="0"/>
                                          <w:marBottom w:val="0"/>
                                          <w:divBdr>
                                            <w:top w:val="none" w:sz="0" w:space="0" w:color="auto"/>
                                            <w:left w:val="none" w:sz="0" w:space="0" w:color="auto"/>
                                            <w:bottom w:val="none" w:sz="0" w:space="0" w:color="auto"/>
                                            <w:right w:val="none" w:sz="0" w:space="0" w:color="auto"/>
                                          </w:divBdr>
                                          <w:divsChild>
                                            <w:div w:id="1718971059">
                                              <w:marLeft w:val="0"/>
                                              <w:marRight w:val="0"/>
                                              <w:marTop w:val="0"/>
                                              <w:marBottom w:val="0"/>
                                              <w:divBdr>
                                                <w:top w:val="none" w:sz="0" w:space="0" w:color="auto"/>
                                                <w:left w:val="none" w:sz="0" w:space="0" w:color="auto"/>
                                                <w:bottom w:val="none" w:sz="0" w:space="0" w:color="auto"/>
                                                <w:right w:val="none" w:sz="0" w:space="0" w:color="auto"/>
                                              </w:divBdr>
                                              <w:divsChild>
                                                <w:div w:id="694617501">
                                                  <w:marLeft w:val="0"/>
                                                  <w:marRight w:val="0"/>
                                                  <w:marTop w:val="0"/>
                                                  <w:marBottom w:val="0"/>
                                                  <w:divBdr>
                                                    <w:top w:val="none" w:sz="0" w:space="0" w:color="auto"/>
                                                    <w:left w:val="none" w:sz="0" w:space="0" w:color="auto"/>
                                                    <w:bottom w:val="none" w:sz="0" w:space="0" w:color="auto"/>
                                                    <w:right w:val="none" w:sz="0" w:space="0" w:color="auto"/>
                                                  </w:divBdr>
                                                </w:div>
                                                <w:div w:id="606155209">
                                                  <w:marLeft w:val="240"/>
                                                  <w:marRight w:val="0"/>
                                                  <w:marTop w:val="0"/>
                                                  <w:marBottom w:val="0"/>
                                                  <w:divBdr>
                                                    <w:top w:val="none" w:sz="0" w:space="0" w:color="auto"/>
                                                    <w:left w:val="none" w:sz="0" w:space="0" w:color="auto"/>
                                                    <w:bottom w:val="none" w:sz="0" w:space="0" w:color="auto"/>
                                                    <w:right w:val="none" w:sz="0" w:space="0" w:color="auto"/>
                                                  </w:divBdr>
                                                  <w:divsChild>
                                                    <w:div w:id="223222540">
                                                      <w:marLeft w:val="0"/>
                                                      <w:marRight w:val="0"/>
                                                      <w:marTop w:val="0"/>
                                                      <w:marBottom w:val="0"/>
                                                      <w:divBdr>
                                                        <w:top w:val="none" w:sz="0" w:space="0" w:color="auto"/>
                                                        <w:left w:val="none" w:sz="0" w:space="0" w:color="auto"/>
                                                        <w:bottom w:val="none" w:sz="0" w:space="0" w:color="auto"/>
                                                        <w:right w:val="none" w:sz="0" w:space="0" w:color="auto"/>
                                                      </w:divBdr>
                                                      <w:divsChild>
                                                        <w:div w:id="1630162567">
                                                          <w:marLeft w:val="0"/>
                                                          <w:marRight w:val="0"/>
                                                          <w:marTop w:val="0"/>
                                                          <w:marBottom w:val="0"/>
                                                          <w:divBdr>
                                                            <w:top w:val="none" w:sz="0" w:space="0" w:color="auto"/>
                                                            <w:left w:val="none" w:sz="0" w:space="0" w:color="auto"/>
                                                            <w:bottom w:val="none" w:sz="0" w:space="0" w:color="auto"/>
                                                            <w:right w:val="none" w:sz="0" w:space="0" w:color="auto"/>
                                                          </w:divBdr>
                                                        </w:div>
                                                        <w:div w:id="291642137">
                                                          <w:marLeft w:val="240"/>
                                                          <w:marRight w:val="0"/>
                                                          <w:marTop w:val="0"/>
                                                          <w:marBottom w:val="0"/>
                                                          <w:divBdr>
                                                            <w:top w:val="none" w:sz="0" w:space="0" w:color="auto"/>
                                                            <w:left w:val="none" w:sz="0" w:space="0" w:color="auto"/>
                                                            <w:bottom w:val="none" w:sz="0" w:space="0" w:color="auto"/>
                                                            <w:right w:val="none" w:sz="0" w:space="0" w:color="auto"/>
                                                          </w:divBdr>
                                                          <w:divsChild>
                                                            <w:div w:id="762192015">
                                                              <w:marLeft w:val="0"/>
                                                              <w:marRight w:val="0"/>
                                                              <w:marTop w:val="0"/>
                                                              <w:marBottom w:val="0"/>
                                                              <w:divBdr>
                                                                <w:top w:val="none" w:sz="0" w:space="0" w:color="auto"/>
                                                                <w:left w:val="none" w:sz="0" w:space="0" w:color="auto"/>
                                                                <w:bottom w:val="none" w:sz="0" w:space="0" w:color="auto"/>
                                                                <w:right w:val="none" w:sz="0" w:space="0" w:color="auto"/>
                                                              </w:divBdr>
                                                            </w:div>
                                                            <w:div w:id="294220118">
                                                              <w:marLeft w:val="0"/>
                                                              <w:marRight w:val="0"/>
                                                              <w:marTop w:val="0"/>
                                                              <w:marBottom w:val="0"/>
                                                              <w:divBdr>
                                                                <w:top w:val="none" w:sz="0" w:space="0" w:color="auto"/>
                                                                <w:left w:val="none" w:sz="0" w:space="0" w:color="auto"/>
                                                                <w:bottom w:val="none" w:sz="0" w:space="0" w:color="auto"/>
                                                                <w:right w:val="none" w:sz="0" w:space="0" w:color="auto"/>
                                                              </w:divBdr>
                                                            </w:div>
                                                          </w:divsChild>
                                                        </w:div>
                                                        <w:div w:id="6525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11105">
                                          <w:marLeft w:val="0"/>
                                          <w:marRight w:val="0"/>
                                          <w:marTop w:val="0"/>
                                          <w:marBottom w:val="0"/>
                                          <w:divBdr>
                                            <w:top w:val="none" w:sz="0" w:space="0" w:color="auto"/>
                                            <w:left w:val="none" w:sz="0" w:space="0" w:color="auto"/>
                                            <w:bottom w:val="none" w:sz="0" w:space="0" w:color="auto"/>
                                            <w:right w:val="none" w:sz="0" w:space="0" w:color="auto"/>
                                          </w:divBdr>
                                        </w:div>
                                      </w:divsChild>
                                    </w:div>
                                    <w:div w:id="2085639802">
                                      <w:marLeft w:val="0"/>
                                      <w:marRight w:val="0"/>
                                      <w:marTop w:val="0"/>
                                      <w:marBottom w:val="0"/>
                                      <w:divBdr>
                                        <w:top w:val="none" w:sz="0" w:space="0" w:color="auto"/>
                                        <w:left w:val="none" w:sz="0" w:space="0" w:color="auto"/>
                                        <w:bottom w:val="none" w:sz="0" w:space="0" w:color="auto"/>
                                        <w:right w:val="none" w:sz="0" w:space="0" w:color="auto"/>
                                      </w:divBdr>
                                      <w:divsChild>
                                        <w:div w:id="1516992579">
                                          <w:marLeft w:val="0"/>
                                          <w:marRight w:val="0"/>
                                          <w:marTop w:val="0"/>
                                          <w:marBottom w:val="0"/>
                                          <w:divBdr>
                                            <w:top w:val="none" w:sz="0" w:space="0" w:color="auto"/>
                                            <w:left w:val="none" w:sz="0" w:space="0" w:color="auto"/>
                                            <w:bottom w:val="none" w:sz="0" w:space="0" w:color="auto"/>
                                            <w:right w:val="none" w:sz="0" w:space="0" w:color="auto"/>
                                          </w:divBdr>
                                        </w:div>
                                        <w:div w:id="1768772811">
                                          <w:marLeft w:val="240"/>
                                          <w:marRight w:val="0"/>
                                          <w:marTop w:val="0"/>
                                          <w:marBottom w:val="0"/>
                                          <w:divBdr>
                                            <w:top w:val="none" w:sz="0" w:space="0" w:color="auto"/>
                                            <w:left w:val="none" w:sz="0" w:space="0" w:color="auto"/>
                                            <w:bottom w:val="none" w:sz="0" w:space="0" w:color="auto"/>
                                            <w:right w:val="none" w:sz="0" w:space="0" w:color="auto"/>
                                          </w:divBdr>
                                          <w:divsChild>
                                            <w:div w:id="3289985">
                                              <w:marLeft w:val="0"/>
                                              <w:marRight w:val="0"/>
                                              <w:marTop w:val="0"/>
                                              <w:marBottom w:val="0"/>
                                              <w:divBdr>
                                                <w:top w:val="none" w:sz="0" w:space="0" w:color="auto"/>
                                                <w:left w:val="none" w:sz="0" w:space="0" w:color="auto"/>
                                                <w:bottom w:val="none" w:sz="0" w:space="0" w:color="auto"/>
                                                <w:right w:val="none" w:sz="0" w:space="0" w:color="auto"/>
                                              </w:divBdr>
                                              <w:divsChild>
                                                <w:div w:id="1156144426">
                                                  <w:marLeft w:val="0"/>
                                                  <w:marRight w:val="0"/>
                                                  <w:marTop w:val="0"/>
                                                  <w:marBottom w:val="0"/>
                                                  <w:divBdr>
                                                    <w:top w:val="none" w:sz="0" w:space="0" w:color="auto"/>
                                                    <w:left w:val="none" w:sz="0" w:space="0" w:color="auto"/>
                                                    <w:bottom w:val="none" w:sz="0" w:space="0" w:color="auto"/>
                                                    <w:right w:val="none" w:sz="0" w:space="0" w:color="auto"/>
                                                  </w:divBdr>
                                                </w:div>
                                                <w:div w:id="1492523764">
                                                  <w:marLeft w:val="240"/>
                                                  <w:marRight w:val="0"/>
                                                  <w:marTop w:val="0"/>
                                                  <w:marBottom w:val="0"/>
                                                  <w:divBdr>
                                                    <w:top w:val="none" w:sz="0" w:space="0" w:color="auto"/>
                                                    <w:left w:val="none" w:sz="0" w:space="0" w:color="auto"/>
                                                    <w:bottom w:val="none" w:sz="0" w:space="0" w:color="auto"/>
                                                    <w:right w:val="none" w:sz="0" w:space="0" w:color="auto"/>
                                                  </w:divBdr>
                                                  <w:divsChild>
                                                    <w:div w:id="508831912">
                                                      <w:marLeft w:val="0"/>
                                                      <w:marRight w:val="0"/>
                                                      <w:marTop w:val="0"/>
                                                      <w:marBottom w:val="0"/>
                                                      <w:divBdr>
                                                        <w:top w:val="none" w:sz="0" w:space="0" w:color="auto"/>
                                                        <w:left w:val="none" w:sz="0" w:space="0" w:color="auto"/>
                                                        <w:bottom w:val="none" w:sz="0" w:space="0" w:color="auto"/>
                                                        <w:right w:val="none" w:sz="0" w:space="0" w:color="auto"/>
                                                      </w:divBdr>
                                                      <w:divsChild>
                                                        <w:div w:id="1100223973">
                                                          <w:marLeft w:val="0"/>
                                                          <w:marRight w:val="0"/>
                                                          <w:marTop w:val="0"/>
                                                          <w:marBottom w:val="0"/>
                                                          <w:divBdr>
                                                            <w:top w:val="none" w:sz="0" w:space="0" w:color="auto"/>
                                                            <w:left w:val="none" w:sz="0" w:space="0" w:color="auto"/>
                                                            <w:bottom w:val="none" w:sz="0" w:space="0" w:color="auto"/>
                                                            <w:right w:val="none" w:sz="0" w:space="0" w:color="auto"/>
                                                          </w:divBdr>
                                                        </w:div>
                                                        <w:div w:id="1654143997">
                                                          <w:marLeft w:val="240"/>
                                                          <w:marRight w:val="0"/>
                                                          <w:marTop w:val="0"/>
                                                          <w:marBottom w:val="0"/>
                                                          <w:divBdr>
                                                            <w:top w:val="none" w:sz="0" w:space="0" w:color="auto"/>
                                                            <w:left w:val="none" w:sz="0" w:space="0" w:color="auto"/>
                                                            <w:bottom w:val="none" w:sz="0" w:space="0" w:color="auto"/>
                                                            <w:right w:val="none" w:sz="0" w:space="0" w:color="auto"/>
                                                          </w:divBdr>
                                                          <w:divsChild>
                                                            <w:div w:id="283116070">
                                                              <w:marLeft w:val="0"/>
                                                              <w:marRight w:val="0"/>
                                                              <w:marTop w:val="0"/>
                                                              <w:marBottom w:val="0"/>
                                                              <w:divBdr>
                                                                <w:top w:val="none" w:sz="0" w:space="0" w:color="auto"/>
                                                                <w:left w:val="none" w:sz="0" w:space="0" w:color="auto"/>
                                                                <w:bottom w:val="none" w:sz="0" w:space="0" w:color="auto"/>
                                                                <w:right w:val="none" w:sz="0" w:space="0" w:color="auto"/>
                                                              </w:divBdr>
                                                            </w:div>
                                                          </w:divsChild>
                                                        </w:div>
                                                        <w:div w:id="18075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094">
                                          <w:marLeft w:val="0"/>
                                          <w:marRight w:val="0"/>
                                          <w:marTop w:val="0"/>
                                          <w:marBottom w:val="0"/>
                                          <w:divBdr>
                                            <w:top w:val="none" w:sz="0" w:space="0" w:color="auto"/>
                                            <w:left w:val="none" w:sz="0" w:space="0" w:color="auto"/>
                                            <w:bottom w:val="none" w:sz="0" w:space="0" w:color="auto"/>
                                            <w:right w:val="none" w:sz="0" w:space="0" w:color="auto"/>
                                          </w:divBdr>
                                        </w:div>
                                      </w:divsChild>
                                    </w:div>
                                    <w:div w:id="819998114">
                                      <w:marLeft w:val="0"/>
                                      <w:marRight w:val="0"/>
                                      <w:marTop w:val="0"/>
                                      <w:marBottom w:val="0"/>
                                      <w:divBdr>
                                        <w:top w:val="none" w:sz="0" w:space="0" w:color="auto"/>
                                        <w:left w:val="none" w:sz="0" w:space="0" w:color="auto"/>
                                        <w:bottom w:val="none" w:sz="0" w:space="0" w:color="auto"/>
                                        <w:right w:val="none" w:sz="0" w:space="0" w:color="auto"/>
                                      </w:divBdr>
                                      <w:divsChild>
                                        <w:div w:id="603806993">
                                          <w:marLeft w:val="0"/>
                                          <w:marRight w:val="0"/>
                                          <w:marTop w:val="0"/>
                                          <w:marBottom w:val="0"/>
                                          <w:divBdr>
                                            <w:top w:val="none" w:sz="0" w:space="0" w:color="auto"/>
                                            <w:left w:val="none" w:sz="0" w:space="0" w:color="auto"/>
                                            <w:bottom w:val="none" w:sz="0" w:space="0" w:color="auto"/>
                                            <w:right w:val="none" w:sz="0" w:space="0" w:color="auto"/>
                                          </w:divBdr>
                                        </w:div>
                                        <w:div w:id="1333408306">
                                          <w:marLeft w:val="240"/>
                                          <w:marRight w:val="0"/>
                                          <w:marTop w:val="0"/>
                                          <w:marBottom w:val="0"/>
                                          <w:divBdr>
                                            <w:top w:val="none" w:sz="0" w:space="0" w:color="auto"/>
                                            <w:left w:val="none" w:sz="0" w:space="0" w:color="auto"/>
                                            <w:bottom w:val="none" w:sz="0" w:space="0" w:color="auto"/>
                                            <w:right w:val="none" w:sz="0" w:space="0" w:color="auto"/>
                                          </w:divBdr>
                                          <w:divsChild>
                                            <w:div w:id="736365170">
                                              <w:marLeft w:val="0"/>
                                              <w:marRight w:val="0"/>
                                              <w:marTop w:val="0"/>
                                              <w:marBottom w:val="0"/>
                                              <w:divBdr>
                                                <w:top w:val="none" w:sz="0" w:space="0" w:color="auto"/>
                                                <w:left w:val="none" w:sz="0" w:space="0" w:color="auto"/>
                                                <w:bottom w:val="none" w:sz="0" w:space="0" w:color="auto"/>
                                                <w:right w:val="none" w:sz="0" w:space="0" w:color="auto"/>
                                              </w:divBdr>
                                              <w:divsChild>
                                                <w:div w:id="2015722179">
                                                  <w:marLeft w:val="0"/>
                                                  <w:marRight w:val="0"/>
                                                  <w:marTop w:val="0"/>
                                                  <w:marBottom w:val="0"/>
                                                  <w:divBdr>
                                                    <w:top w:val="none" w:sz="0" w:space="0" w:color="auto"/>
                                                    <w:left w:val="none" w:sz="0" w:space="0" w:color="auto"/>
                                                    <w:bottom w:val="none" w:sz="0" w:space="0" w:color="auto"/>
                                                    <w:right w:val="none" w:sz="0" w:space="0" w:color="auto"/>
                                                  </w:divBdr>
                                                </w:div>
                                                <w:div w:id="2070881647">
                                                  <w:marLeft w:val="240"/>
                                                  <w:marRight w:val="0"/>
                                                  <w:marTop w:val="0"/>
                                                  <w:marBottom w:val="0"/>
                                                  <w:divBdr>
                                                    <w:top w:val="none" w:sz="0" w:space="0" w:color="auto"/>
                                                    <w:left w:val="none" w:sz="0" w:space="0" w:color="auto"/>
                                                    <w:bottom w:val="none" w:sz="0" w:space="0" w:color="auto"/>
                                                    <w:right w:val="none" w:sz="0" w:space="0" w:color="auto"/>
                                                  </w:divBdr>
                                                  <w:divsChild>
                                                    <w:div w:id="1326786626">
                                                      <w:marLeft w:val="0"/>
                                                      <w:marRight w:val="0"/>
                                                      <w:marTop w:val="0"/>
                                                      <w:marBottom w:val="0"/>
                                                      <w:divBdr>
                                                        <w:top w:val="none" w:sz="0" w:space="0" w:color="auto"/>
                                                        <w:left w:val="none" w:sz="0" w:space="0" w:color="auto"/>
                                                        <w:bottom w:val="none" w:sz="0" w:space="0" w:color="auto"/>
                                                        <w:right w:val="none" w:sz="0" w:space="0" w:color="auto"/>
                                                      </w:divBdr>
                                                      <w:divsChild>
                                                        <w:div w:id="995262372">
                                                          <w:marLeft w:val="0"/>
                                                          <w:marRight w:val="0"/>
                                                          <w:marTop w:val="0"/>
                                                          <w:marBottom w:val="0"/>
                                                          <w:divBdr>
                                                            <w:top w:val="none" w:sz="0" w:space="0" w:color="auto"/>
                                                            <w:left w:val="none" w:sz="0" w:space="0" w:color="auto"/>
                                                            <w:bottom w:val="none" w:sz="0" w:space="0" w:color="auto"/>
                                                            <w:right w:val="none" w:sz="0" w:space="0" w:color="auto"/>
                                                          </w:divBdr>
                                                        </w:div>
                                                        <w:div w:id="1439132847">
                                                          <w:marLeft w:val="240"/>
                                                          <w:marRight w:val="0"/>
                                                          <w:marTop w:val="0"/>
                                                          <w:marBottom w:val="0"/>
                                                          <w:divBdr>
                                                            <w:top w:val="none" w:sz="0" w:space="0" w:color="auto"/>
                                                            <w:left w:val="none" w:sz="0" w:space="0" w:color="auto"/>
                                                            <w:bottom w:val="none" w:sz="0" w:space="0" w:color="auto"/>
                                                            <w:right w:val="none" w:sz="0" w:space="0" w:color="auto"/>
                                                          </w:divBdr>
                                                          <w:divsChild>
                                                            <w:div w:id="1905020102">
                                                              <w:marLeft w:val="0"/>
                                                              <w:marRight w:val="0"/>
                                                              <w:marTop w:val="0"/>
                                                              <w:marBottom w:val="0"/>
                                                              <w:divBdr>
                                                                <w:top w:val="none" w:sz="0" w:space="0" w:color="auto"/>
                                                                <w:left w:val="none" w:sz="0" w:space="0" w:color="auto"/>
                                                                <w:bottom w:val="none" w:sz="0" w:space="0" w:color="auto"/>
                                                                <w:right w:val="none" w:sz="0" w:space="0" w:color="auto"/>
                                                              </w:divBdr>
                                                            </w:div>
                                                            <w:div w:id="1497921013">
                                                              <w:marLeft w:val="0"/>
                                                              <w:marRight w:val="0"/>
                                                              <w:marTop w:val="0"/>
                                                              <w:marBottom w:val="0"/>
                                                              <w:divBdr>
                                                                <w:top w:val="none" w:sz="0" w:space="0" w:color="auto"/>
                                                                <w:left w:val="none" w:sz="0" w:space="0" w:color="auto"/>
                                                                <w:bottom w:val="none" w:sz="0" w:space="0" w:color="auto"/>
                                                                <w:right w:val="none" w:sz="0" w:space="0" w:color="auto"/>
                                                              </w:divBdr>
                                                            </w:div>
                                                          </w:divsChild>
                                                        </w:div>
                                                        <w:div w:id="5874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89993">
                                          <w:marLeft w:val="0"/>
                                          <w:marRight w:val="0"/>
                                          <w:marTop w:val="0"/>
                                          <w:marBottom w:val="0"/>
                                          <w:divBdr>
                                            <w:top w:val="none" w:sz="0" w:space="0" w:color="auto"/>
                                            <w:left w:val="none" w:sz="0" w:space="0" w:color="auto"/>
                                            <w:bottom w:val="none" w:sz="0" w:space="0" w:color="auto"/>
                                            <w:right w:val="none" w:sz="0" w:space="0" w:color="auto"/>
                                          </w:divBdr>
                                        </w:div>
                                      </w:divsChild>
                                    </w:div>
                                    <w:div w:id="2069374326">
                                      <w:marLeft w:val="0"/>
                                      <w:marRight w:val="0"/>
                                      <w:marTop w:val="0"/>
                                      <w:marBottom w:val="0"/>
                                      <w:divBdr>
                                        <w:top w:val="none" w:sz="0" w:space="0" w:color="auto"/>
                                        <w:left w:val="none" w:sz="0" w:space="0" w:color="auto"/>
                                        <w:bottom w:val="none" w:sz="0" w:space="0" w:color="auto"/>
                                        <w:right w:val="none" w:sz="0" w:space="0" w:color="auto"/>
                                      </w:divBdr>
                                      <w:divsChild>
                                        <w:div w:id="579217764">
                                          <w:marLeft w:val="0"/>
                                          <w:marRight w:val="0"/>
                                          <w:marTop w:val="0"/>
                                          <w:marBottom w:val="0"/>
                                          <w:divBdr>
                                            <w:top w:val="none" w:sz="0" w:space="0" w:color="auto"/>
                                            <w:left w:val="none" w:sz="0" w:space="0" w:color="auto"/>
                                            <w:bottom w:val="none" w:sz="0" w:space="0" w:color="auto"/>
                                            <w:right w:val="none" w:sz="0" w:space="0" w:color="auto"/>
                                          </w:divBdr>
                                        </w:div>
                                        <w:div w:id="1003708595">
                                          <w:marLeft w:val="240"/>
                                          <w:marRight w:val="0"/>
                                          <w:marTop w:val="0"/>
                                          <w:marBottom w:val="0"/>
                                          <w:divBdr>
                                            <w:top w:val="none" w:sz="0" w:space="0" w:color="auto"/>
                                            <w:left w:val="none" w:sz="0" w:space="0" w:color="auto"/>
                                            <w:bottom w:val="none" w:sz="0" w:space="0" w:color="auto"/>
                                            <w:right w:val="none" w:sz="0" w:space="0" w:color="auto"/>
                                          </w:divBdr>
                                          <w:divsChild>
                                            <w:div w:id="786772727">
                                              <w:marLeft w:val="0"/>
                                              <w:marRight w:val="0"/>
                                              <w:marTop w:val="0"/>
                                              <w:marBottom w:val="0"/>
                                              <w:divBdr>
                                                <w:top w:val="none" w:sz="0" w:space="0" w:color="auto"/>
                                                <w:left w:val="none" w:sz="0" w:space="0" w:color="auto"/>
                                                <w:bottom w:val="none" w:sz="0" w:space="0" w:color="auto"/>
                                                <w:right w:val="none" w:sz="0" w:space="0" w:color="auto"/>
                                              </w:divBdr>
                                              <w:divsChild>
                                                <w:div w:id="1684627432">
                                                  <w:marLeft w:val="0"/>
                                                  <w:marRight w:val="0"/>
                                                  <w:marTop w:val="0"/>
                                                  <w:marBottom w:val="0"/>
                                                  <w:divBdr>
                                                    <w:top w:val="none" w:sz="0" w:space="0" w:color="auto"/>
                                                    <w:left w:val="none" w:sz="0" w:space="0" w:color="auto"/>
                                                    <w:bottom w:val="none" w:sz="0" w:space="0" w:color="auto"/>
                                                    <w:right w:val="none" w:sz="0" w:space="0" w:color="auto"/>
                                                  </w:divBdr>
                                                </w:div>
                                                <w:div w:id="776213797">
                                                  <w:marLeft w:val="240"/>
                                                  <w:marRight w:val="0"/>
                                                  <w:marTop w:val="0"/>
                                                  <w:marBottom w:val="0"/>
                                                  <w:divBdr>
                                                    <w:top w:val="none" w:sz="0" w:space="0" w:color="auto"/>
                                                    <w:left w:val="none" w:sz="0" w:space="0" w:color="auto"/>
                                                    <w:bottom w:val="none" w:sz="0" w:space="0" w:color="auto"/>
                                                    <w:right w:val="none" w:sz="0" w:space="0" w:color="auto"/>
                                                  </w:divBdr>
                                                  <w:divsChild>
                                                    <w:div w:id="923995231">
                                                      <w:marLeft w:val="0"/>
                                                      <w:marRight w:val="0"/>
                                                      <w:marTop w:val="0"/>
                                                      <w:marBottom w:val="0"/>
                                                      <w:divBdr>
                                                        <w:top w:val="none" w:sz="0" w:space="0" w:color="auto"/>
                                                        <w:left w:val="none" w:sz="0" w:space="0" w:color="auto"/>
                                                        <w:bottom w:val="none" w:sz="0" w:space="0" w:color="auto"/>
                                                        <w:right w:val="none" w:sz="0" w:space="0" w:color="auto"/>
                                                      </w:divBdr>
                                                      <w:divsChild>
                                                        <w:div w:id="1616601364">
                                                          <w:marLeft w:val="0"/>
                                                          <w:marRight w:val="0"/>
                                                          <w:marTop w:val="0"/>
                                                          <w:marBottom w:val="0"/>
                                                          <w:divBdr>
                                                            <w:top w:val="none" w:sz="0" w:space="0" w:color="auto"/>
                                                            <w:left w:val="none" w:sz="0" w:space="0" w:color="auto"/>
                                                            <w:bottom w:val="none" w:sz="0" w:space="0" w:color="auto"/>
                                                            <w:right w:val="none" w:sz="0" w:space="0" w:color="auto"/>
                                                          </w:divBdr>
                                                        </w:div>
                                                        <w:div w:id="1406611312">
                                                          <w:marLeft w:val="240"/>
                                                          <w:marRight w:val="0"/>
                                                          <w:marTop w:val="0"/>
                                                          <w:marBottom w:val="0"/>
                                                          <w:divBdr>
                                                            <w:top w:val="none" w:sz="0" w:space="0" w:color="auto"/>
                                                            <w:left w:val="none" w:sz="0" w:space="0" w:color="auto"/>
                                                            <w:bottom w:val="none" w:sz="0" w:space="0" w:color="auto"/>
                                                            <w:right w:val="none" w:sz="0" w:space="0" w:color="auto"/>
                                                          </w:divBdr>
                                                          <w:divsChild>
                                                            <w:div w:id="1917590252">
                                                              <w:marLeft w:val="0"/>
                                                              <w:marRight w:val="0"/>
                                                              <w:marTop w:val="0"/>
                                                              <w:marBottom w:val="0"/>
                                                              <w:divBdr>
                                                                <w:top w:val="none" w:sz="0" w:space="0" w:color="auto"/>
                                                                <w:left w:val="none" w:sz="0" w:space="0" w:color="auto"/>
                                                                <w:bottom w:val="none" w:sz="0" w:space="0" w:color="auto"/>
                                                                <w:right w:val="none" w:sz="0" w:space="0" w:color="auto"/>
                                                              </w:divBdr>
                                                            </w:div>
                                                          </w:divsChild>
                                                        </w:div>
                                                        <w:div w:id="18068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76158">
                          <w:marLeft w:val="0"/>
                          <w:marRight w:val="0"/>
                          <w:marTop w:val="0"/>
                          <w:marBottom w:val="0"/>
                          <w:divBdr>
                            <w:top w:val="none" w:sz="0" w:space="0" w:color="auto"/>
                            <w:left w:val="none" w:sz="0" w:space="0" w:color="auto"/>
                            <w:bottom w:val="none" w:sz="0" w:space="0" w:color="auto"/>
                            <w:right w:val="none" w:sz="0" w:space="0" w:color="auto"/>
                          </w:divBdr>
                        </w:div>
                      </w:divsChild>
                    </w:div>
                    <w:div w:id="2045858906">
                      <w:marLeft w:val="0"/>
                      <w:marRight w:val="0"/>
                      <w:marTop w:val="0"/>
                      <w:marBottom w:val="0"/>
                      <w:divBdr>
                        <w:top w:val="none" w:sz="0" w:space="0" w:color="auto"/>
                        <w:left w:val="none" w:sz="0" w:space="0" w:color="auto"/>
                        <w:bottom w:val="none" w:sz="0" w:space="0" w:color="auto"/>
                        <w:right w:val="none" w:sz="0" w:space="0" w:color="auto"/>
                      </w:divBdr>
                      <w:divsChild>
                        <w:div w:id="1148594697">
                          <w:marLeft w:val="0"/>
                          <w:marRight w:val="0"/>
                          <w:marTop w:val="0"/>
                          <w:marBottom w:val="0"/>
                          <w:divBdr>
                            <w:top w:val="none" w:sz="0" w:space="0" w:color="auto"/>
                            <w:left w:val="none" w:sz="0" w:space="0" w:color="auto"/>
                            <w:bottom w:val="none" w:sz="0" w:space="0" w:color="auto"/>
                            <w:right w:val="none" w:sz="0" w:space="0" w:color="auto"/>
                          </w:divBdr>
                        </w:div>
                        <w:div w:id="1068650864">
                          <w:marLeft w:val="240"/>
                          <w:marRight w:val="0"/>
                          <w:marTop w:val="0"/>
                          <w:marBottom w:val="0"/>
                          <w:divBdr>
                            <w:top w:val="none" w:sz="0" w:space="0" w:color="auto"/>
                            <w:left w:val="none" w:sz="0" w:space="0" w:color="auto"/>
                            <w:bottom w:val="none" w:sz="0" w:space="0" w:color="auto"/>
                            <w:right w:val="none" w:sz="0" w:space="0" w:color="auto"/>
                          </w:divBdr>
                          <w:divsChild>
                            <w:div w:id="1031568281">
                              <w:marLeft w:val="0"/>
                              <w:marRight w:val="0"/>
                              <w:marTop w:val="0"/>
                              <w:marBottom w:val="0"/>
                              <w:divBdr>
                                <w:top w:val="none" w:sz="0" w:space="0" w:color="auto"/>
                                <w:left w:val="none" w:sz="0" w:space="0" w:color="auto"/>
                                <w:bottom w:val="none" w:sz="0" w:space="0" w:color="auto"/>
                                <w:right w:val="none" w:sz="0" w:space="0" w:color="auto"/>
                              </w:divBdr>
                            </w:div>
                          </w:divsChild>
                        </w:div>
                        <w:div w:id="1220282749">
                          <w:marLeft w:val="0"/>
                          <w:marRight w:val="0"/>
                          <w:marTop w:val="0"/>
                          <w:marBottom w:val="0"/>
                          <w:divBdr>
                            <w:top w:val="none" w:sz="0" w:space="0" w:color="auto"/>
                            <w:left w:val="none" w:sz="0" w:space="0" w:color="auto"/>
                            <w:bottom w:val="none" w:sz="0" w:space="0" w:color="auto"/>
                            <w:right w:val="none" w:sz="0" w:space="0" w:color="auto"/>
                          </w:divBdr>
                        </w:div>
                      </w:divsChild>
                    </w:div>
                    <w:div w:id="1716157666">
                      <w:marLeft w:val="0"/>
                      <w:marRight w:val="0"/>
                      <w:marTop w:val="0"/>
                      <w:marBottom w:val="0"/>
                      <w:divBdr>
                        <w:top w:val="none" w:sz="0" w:space="0" w:color="auto"/>
                        <w:left w:val="none" w:sz="0" w:space="0" w:color="auto"/>
                        <w:bottom w:val="none" w:sz="0" w:space="0" w:color="auto"/>
                        <w:right w:val="none" w:sz="0" w:space="0" w:color="auto"/>
                      </w:divBdr>
                      <w:divsChild>
                        <w:div w:id="793866862">
                          <w:marLeft w:val="0"/>
                          <w:marRight w:val="0"/>
                          <w:marTop w:val="0"/>
                          <w:marBottom w:val="0"/>
                          <w:divBdr>
                            <w:top w:val="none" w:sz="0" w:space="0" w:color="auto"/>
                            <w:left w:val="none" w:sz="0" w:space="0" w:color="auto"/>
                            <w:bottom w:val="none" w:sz="0" w:space="0" w:color="auto"/>
                            <w:right w:val="none" w:sz="0" w:space="0" w:color="auto"/>
                          </w:divBdr>
                        </w:div>
                        <w:div w:id="1553999590">
                          <w:marLeft w:val="240"/>
                          <w:marRight w:val="0"/>
                          <w:marTop w:val="0"/>
                          <w:marBottom w:val="0"/>
                          <w:divBdr>
                            <w:top w:val="none" w:sz="0" w:space="0" w:color="auto"/>
                            <w:left w:val="none" w:sz="0" w:space="0" w:color="auto"/>
                            <w:bottom w:val="none" w:sz="0" w:space="0" w:color="auto"/>
                            <w:right w:val="none" w:sz="0" w:space="0" w:color="auto"/>
                          </w:divBdr>
                          <w:divsChild>
                            <w:div w:id="270358820">
                              <w:marLeft w:val="0"/>
                              <w:marRight w:val="0"/>
                              <w:marTop w:val="0"/>
                              <w:marBottom w:val="0"/>
                              <w:divBdr>
                                <w:top w:val="none" w:sz="0" w:space="0" w:color="auto"/>
                                <w:left w:val="none" w:sz="0" w:space="0" w:color="auto"/>
                                <w:bottom w:val="none" w:sz="0" w:space="0" w:color="auto"/>
                                <w:right w:val="none" w:sz="0" w:space="0" w:color="auto"/>
                              </w:divBdr>
                            </w:div>
                          </w:divsChild>
                        </w:div>
                        <w:div w:id="1688748596">
                          <w:marLeft w:val="0"/>
                          <w:marRight w:val="0"/>
                          <w:marTop w:val="0"/>
                          <w:marBottom w:val="0"/>
                          <w:divBdr>
                            <w:top w:val="none" w:sz="0" w:space="0" w:color="auto"/>
                            <w:left w:val="none" w:sz="0" w:space="0" w:color="auto"/>
                            <w:bottom w:val="none" w:sz="0" w:space="0" w:color="auto"/>
                            <w:right w:val="none" w:sz="0" w:space="0" w:color="auto"/>
                          </w:divBdr>
                        </w:div>
                      </w:divsChild>
                    </w:div>
                    <w:div w:id="1741519889">
                      <w:marLeft w:val="0"/>
                      <w:marRight w:val="0"/>
                      <w:marTop w:val="0"/>
                      <w:marBottom w:val="0"/>
                      <w:divBdr>
                        <w:top w:val="none" w:sz="0" w:space="0" w:color="auto"/>
                        <w:left w:val="none" w:sz="0" w:space="0" w:color="auto"/>
                        <w:bottom w:val="none" w:sz="0" w:space="0" w:color="auto"/>
                        <w:right w:val="none" w:sz="0" w:space="0" w:color="auto"/>
                      </w:divBdr>
                      <w:divsChild>
                        <w:div w:id="88552053">
                          <w:marLeft w:val="0"/>
                          <w:marRight w:val="0"/>
                          <w:marTop w:val="0"/>
                          <w:marBottom w:val="0"/>
                          <w:divBdr>
                            <w:top w:val="none" w:sz="0" w:space="0" w:color="auto"/>
                            <w:left w:val="none" w:sz="0" w:space="0" w:color="auto"/>
                            <w:bottom w:val="none" w:sz="0" w:space="0" w:color="auto"/>
                            <w:right w:val="none" w:sz="0" w:space="0" w:color="auto"/>
                          </w:divBdr>
                        </w:div>
                        <w:div w:id="295840444">
                          <w:marLeft w:val="240"/>
                          <w:marRight w:val="0"/>
                          <w:marTop w:val="0"/>
                          <w:marBottom w:val="0"/>
                          <w:divBdr>
                            <w:top w:val="none" w:sz="0" w:space="0" w:color="auto"/>
                            <w:left w:val="none" w:sz="0" w:space="0" w:color="auto"/>
                            <w:bottom w:val="none" w:sz="0" w:space="0" w:color="auto"/>
                            <w:right w:val="none" w:sz="0" w:space="0" w:color="auto"/>
                          </w:divBdr>
                          <w:divsChild>
                            <w:div w:id="946738711">
                              <w:marLeft w:val="0"/>
                              <w:marRight w:val="0"/>
                              <w:marTop w:val="0"/>
                              <w:marBottom w:val="0"/>
                              <w:divBdr>
                                <w:top w:val="none" w:sz="0" w:space="0" w:color="auto"/>
                                <w:left w:val="none" w:sz="0" w:space="0" w:color="auto"/>
                                <w:bottom w:val="none" w:sz="0" w:space="0" w:color="auto"/>
                                <w:right w:val="none" w:sz="0" w:space="0" w:color="auto"/>
                              </w:divBdr>
                            </w:div>
                          </w:divsChild>
                        </w:div>
                        <w:div w:id="156270477">
                          <w:marLeft w:val="0"/>
                          <w:marRight w:val="0"/>
                          <w:marTop w:val="0"/>
                          <w:marBottom w:val="0"/>
                          <w:divBdr>
                            <w:top w:val="none" w:sz="0" w:space="0" w:color="auto"/>
                            <w:left w:val="none" w:sz="0" w:space="0" w:color="auto"/>
                            <w:bottom w:val="none" w:sz="0" w:space="0" w:color="auto"/>
                            <w:right w:val="none" w:sz="0" w:space="0" w:color="auto"/>
                          </w:divBdr>
                        </w:div>
                      </w:divsChild>
                    </w:div>
                    <w:div w:id="1605768669">
                      <w:marLeft w:val="0"/>
                      <w:marRight w:val="0"/>
                      <w:marTop w:val="0"/>
                      <w:marBottom w:val="0"/>
                      <w:divBdr>
                        <w:top w:val="none" w:sz="0" w:space="0" w:color="auto"/>
                        <w:left w:val="none" w:sz="0" w:space="0" w:color="auto"/>
                        <w:bottom w:val="none" w:sz="0" w:space="0" w:color="auto"/>
                        <w:right w:val="none" w:sz="0" w:space="0" w:color="auto"/>
                      </w:divBdr>
                      <w:divsChild>
                        <w:div w:id="1098259774">
                          <w:marLeft w:val="0"/>
                          <w:marRight w:val="0"/>
                          <w:marTop w:val="0"/>
                          <w:marBottom w:val="0"/>
                          <w:divBdr>
                            <w:top w:val="none" w:sz="0" w:space="0" w:color="auto"/>
                            <w:left w:val="none" w:sz="0" w:space="0" w:color="auto"/>
                            <w:bottom w:val="none" w:sz="0" w:space="0" w:color="auto"/>
                            <w:right w:val="none" w:sz="0" w:space="0" w:color="auto"/>
                          </w:divBdr>
                        </w:div>
                        <w:div w:id="360478760">
                          <w:marLeft w:val="240"/>
                          <w:marRight w:val="0"/>
                          <w:marTop w:val="0"/>
                          <w:marBottom w:val="0"/>
                          <w:divBdr>
                            <w:top w:val="none" w:sz="0" w:space="0" w:color="auto"/>
                            <w:left w:val="none" w:sz="0" w:space="0" w:color="auto"/>
                            <w:bottom w:val="none" w:sz="0" w:space="0" w:color="auto"/>
                            <w:right w:val="none" w:sz="0" w:space="0" w:color="auto"/>
                          </w:divBdr>
                          <w:divsChild>
                            <w:div w:id="1705404834">
                              <w:marLeft w:val="0"/>
                              <w:marRight w:val="0"/>
                              <w:marTop w:val="0"/>
                              <w:marBottom w:val="0"/>
                              <w:divBdr>
                                <w:top w:val="none" w:sz="0" w:space="0" w:color="auto"/>
                                <w:left w:val="none" w:sz="0" w:space="0" w:color="auto"/>
                                <w:bottom w:val="none" w:sz="0" w:space="0" w:color="auto"/>
                                <w:right w:val="none" w:sz="0" w:space="0" w:color="auto"/>
                              </w:divBdr>
                            </w:div>
                          </w:divsChild>
                        </w:div>
                        <w:div w:id="889803094">
                          <w:marLeft w:val="0"/>
                          <w:marRight w:val="0"/>
                          <w:marTop w:val="0"/>
                          <w:marBottom w:val="0"/>
                          <w:divBdr>
                            <w:top w:val="none" w:sz="0" w:space="0" w:color="auto"/>
                            <w:left w:val="none" w:sz="0" w:space="0" w:color="auto"/>
                            <w:bottom w:val="none" w:sz="0" w:space="0" w:color="auto"/>
                            <w:right w:val="none" w:sz="0" w:space="0" w:color="auto"/>
                          </w:divBdr>
                        </w:div>
                      </w:divsChild>
                    </w:div>
                    <w:div w:id="1573852328">
                      <w:marLeft w:val="0"/>
                      <w:marRight w:val="0"/>
                      <w:marTop w:val="0"/>
                      <w:marBottom w:val="0"/>
                      <w:divBdr>
                        <w:top w:val="none" w:sz="0" w:space="0" w:color="auto"/>
                        <w:left w:val="none" w:sz="0" w:space="0" w:color="auto"/>
                        <w:bottom w:val="none" w:sz="0" w:space="0" w:color="auto"/>
                        <w:right w:val="none" w:sz="0" w:space="0" w:color="auto"/>
                      </w:divBdr>
                      <w:divsChild>
                        <w:div w:id="1244101313">
                          <w:marLeft w:val="0"/>
                          <w:marRight w:val="0"/>
                          <w:marTop w:val="0"/>
                          <w:marBottom w:val="0"/>
                          <w:divBdr>
                            <w:top w:val="none" w:sz="0" w:space="0" w:color="auto"/>
                            <w:left w:val="none" w:sz="0" w:space="0" w:color="auto"/>
                            <w:bottom w:val="none" w:sz="0" w:space="0" w:color="auto"/>
                            <w:right w:val="none" w:sz="0" w:space="0" w:color="auto"/>
                          </w:divBdr>
                        </w:div>
                        <w:div w:id="2066416995">
                          <w:marLeft w:val="240"/>
                          <w:marRight w:val="0"/>
                          <w:marTop w:val="0"/>
                          <w:marBottom w:val="0"/>
                          <w:divBdr>
                            <w:top w:val="none" w:sz="0" w:space="0" w:color="auto"/>
                            <w:left w:val="none" w:sz="0" w:space="0" w:color="auto"/>
                            <w:bottom w:val="none" w:sz="0" w:space="0" w:color="auto"/>
                            <w:right w:val="none" w:sz="0" w:space="0" w:color="auto"/>
                          </w:divBdr>
                          <w:divsChild>
                            <w:div w:id="1558778497">
                              <w:marLeft w:val="0"/>
                              <w:marRight w:val="0"/>
                              <w:marTop w:val="0"/>
                              <w:marBottom w:val="0"/>
                              <w:divBdr>
                                <w:top w:val="none" w:sz="0" w:space="0" w:color="auto"/>
                                <w:left w:val="none" w:sz="0" w:space="0" w:color="auto"/>
                                <w:bottom w:val="none" w:sz="0" w:space="0" w:color="auto"/>
                                <w:right w:val="none" w:sz="0" w:space="0" w:color="auto"/>
                              </w:divBdr>
                            </w:div>
                          </w:divsChild>
                        </w:div>
                        <w:div w:id="1028263295">
                          <w:marLeft w:val="0"/>
                          <w:marRight w:val="0"/>
                          <w:marTop w:val="0"/>
                          <w:marBottom w:val="0"/>
                          <w:divBdr>
                            <w:top w:val="none" w:sz="0" w:space="0" w:color="auto"/>
                            <w:left w:val="none" w:sz="0" w:space="0" w:color="auto"/>
                            <w:bottom w:val="none" w:sz="0" w:space="0" w:color="auto"/>
                            <w:right w:val="none" w:sz="0" w:space="0" w:color="auto"/>
                          </w:divBdr>
                        </w:div>
                      </w:divsChild>
                    </w:div>
                    <w:div w:id="1247614476">
                      <w:marLeft w:val="0"/>
                      <w:marRight w:val="0"/>
                      <w:marTop w:val="0"/>
                      <w:marBottom w:val="0"/>
                      <w:divBdr>
                        <w:top w:val="none" w:sz="0" w:space="0" w:color="auto"/>
                        <w:left w:val="none" w:sz="0" w:space="0" w:color="auto"/>
                        <w:bottom w:val="none" w:sz="0" w:space="0" w:color="auto"/>
                        <w:right w:val="none" w:sz="0" w:space="0" w:color="auto"/>
                      </w:divBdr>
                      <w:divsChild>
                        <w:div w:id="1945990321">
                          <w:marLeft w:val="0"/>
                          <w:marRight w:val="0"/>
                          <w:marTop w:val="0"/>
                          <w:marBottom w:val="0"/>
                          <w:divBdr>
                            <w:top w:val="none" w:sz="0" w:space="0" w:color="auto"/>
                            <w:left w:val="none" w:sz="0" w:space="0" w:color="auto"/>
                            <w:bottom w:val="none" w:sz="0" w:space="0" w:color="auto"/>
                            <w:right w:val="none" w:sz="0" w:space="0" w:color="auto"/>
                          </w:divBdr>
                        </w:div>
                        <w:div w:id="1253511021">
                          <w:marLeft w:val="240"/>
                          <w:marRight w:val="0"/>
                          <w:marTop w:val="0"/>
                          <w:marBottom w:val="0"/>
                          <w:divBdr>
                            <w:top w:val="none" w:sz="0" w:space="0" w:color="auto"/>
                            <w:left w:val="none" w:sz="0" w:space="0" w:color="auto"/>
                            <w:bottom w:val="none" w:sz="0" w:space="0" w:color="auto"/>
                            <w:right w:val="none" w:sz="0" w:space="0" w:color="auto"/>
                          </w:divBdr>
                          <w:divsChild>
                            <w:div w:id="1465583638">
                              <w:marLeft w:val="0"/>
                              <w:marRight w:val="0"/>
                              <w:marTop w:val="0"/>
                              <w:marBottom w:val="0"/>
                              <w:divBdr>
                                <w:top w:val="none" w:sz="0" w:space="0" w:color="auto"/>
                                <w:left w:val="none" w:sz="0" w:space="0" w:color="auto"/>
                                <w:bottom w:val="none" w:sz="0" w:space="0" w:color="auto"/>
                                <w:right w:val="none" w:sz="0" w:space="0" w:color="auto"/>
                              </w:divBdr>
                            </w:div>
                          </w:divsChild>
                        </w:div>
                        <w:div w:id="1630435809">
                          <w:marLeft w:val="0"/>
                          <w:marRight w:val="0"/>
                          <w:marTop w:val="0"/>
                          <w:marBottom w:val="0"/>
                          <w:divBdr>
                            <w:top w:val="none" w:sz="0" w:space="0" w:color="auto"/>
                            <w:left w:val="none" w:sz="0" w:space="0" w:color="auto"/>
                            <w:bottom w:val="none" w:sz="0" w:space="0" w:color="auto"/>
                            <w:right w:val="none" w:sz="0" w:space="0" w:color="auto"/>
                          </w:divBdr>
                        </w:div>
                      </w:divsChild>
                    </w:div>
                    <w:div w:id="887911953">
                      <w:marLeft w:val="0"/>
                      <w:marRight w:val="0"/>
                      <w:marTop w:val="0"/>
                      <w:marBottom w:val="0"/>
                      <w:divBdr>
                        <w:top w:val="none" w:sz="0" w:space="0" w:color="auto"/>
                        <w:left w:val="none" w:sz="0" w:space="0" w:color="auto"/>
                        <w:bottom w:val="none" w:sz="0" w:space="0" w:color="auto"/>
                        <w:right w:val="none" w:sz="0" w:space="0" w:color="auto"/>
                      </w:divBdr>
                      <w:divsChild>
                        <w:div w:id="1349602351">
                          <w:marLeft w:val="0"/>
                          <w:marRight w:val="0"/>
                          <w:marTop w:val="0"/>
                          <w:marBottom w:val="0"/>
                          <w:divBdr>
                            <w:top w:val="none" w:sz="0" w:space="0" w:color="auto"/>
                            <w:left w:val="none" w:sz="0" w:space="0" w:color="auto"/>
                            <w:bottom w:val="none" w:sz="0" w:space="0" w:color="auto"/>
                            <w:right w:val="none" w:sz="0" w:space="0" w:color="auto"/>
                          </w:divBdr>
                        </w:div>
                        <w:div w:id="2012221530">
                          <w:marLeft w:val="240"/>
                          <w:marRight w:val="0"/>
                          <w:marTop w:val="0"/>
                          <w:marBottom w:val="0"/>
                          <w:divBdr>
                            <w:top w:val="none" w:sz="0" w:space="0" w:color="auto"/>
                            <w:left w:val="none" w:sz="0" w:space="0" w:color="auto"/>
                            <w:bottom w:val="none" w:sz="0" w:space="0" w:color="auto"/>
                            <w:right w:val="none" w:sz="0" w:space="0" w:color="auto"/>
                          </w:divBdr>
                          <w:divsChild>
                            <w:div w:id="1191380358">
                              <w:marLeft w:val="0"/>
                              <w:marRight w:val="0"/>
                              <w:marTop w:val="0"/>
                              <w:marBottom w:val="0"/>
                              <w:divBdr>
                                <w:top w:val="none" w:sz="0" w:space="0" w:color="auto"/>
                                <w:left w:val="none" w:sz="0" w:space="0" w:color="auto"/>
                                <w:bottom w:val="none" w:sz="0" w:space="0" w:color="auto"/>
                                <w:right w:val="none" w:sz="0" w:space="0" w:color="auto"/>
                              </w:divBdr>
                            </w:div>
                          </w:divsChild>
                        </w:div>
                        <w:div w:id="1697928783">
                          <w:marLeft w:val="0"/>
                          <w:marRight w:val="0"/>
                          <w:marTop w:val="0"/>
                          <w:marBottom w:val="0"/>
                          <w:divBdr>
                            <w:top w:val="none" w:sz="0" w:space="0" w:color="auto"/>
                            <w:left w:val="none" w:sz="0" w:space="0" w:color="auto"/>
                            <w:bottom w:val="none" w:sz="0" w:space="0" w:color="auto"/>
                            <w:right w:val="none" w:sz="0" w:space="0" w:color="auto"/>
                          </w:divBdr>
                        </w:div>
                      </w:divsChild>
                    </w:div>
                    <w:div w:id="1860240294">
                      <w:marLeft w:val="0"/>
                      <w:marRight w:val="0"/>
                      <w:marTop w:val="0"/>
                      <w:marBottom w:val="0"/>
                      <w:divBdr>
                        <w:top w:val="none" w:sz="0" w:space="0" w:color="auto"/>
                        <w:left w:val="none" w:sz="0" w:space="0" w:color="auto"/>
                        <w:bottom w:val="none" w:sz="0" w:space="0" w:color="auto"/>
                        <w:right w:val="none" w:sz="0" w:space="0" w:color="auto"/>
                      </w:divBdr>
                      <w:divsChild>
                        <w:div w:id="575210452">
                          <w:marLeft w:val="0"/>
                          <w:marRight w:val="0"/>
                          <w:marTop w:val="0"/>
                          <w:marBottom w:val="0"/>
                          <w:divBdr>
                            <w:top w:val="none" w:sz="0" w:space="0" w:color="auto"/>
                            <w:left w:val="none" w:sz="0" w:space="0" w:color="auto"/>
                            <w:bottom w:val="none" w:sz="0" w:space="0" w:color="auto"/>
                            <w:right w:val="none" w:sz="0" w:space="0" w:color="auto"/>
                          </w:divBdr>
                        </w:div>
                        <w:div w:id="1380592758">
                          <w:marLeft w:val="240"/>
                          <w:marRight w:val="0"/>
                          <w:marTop w:val="0"/>
                          <w:marBottom w:val="0"/>
                          <w:divBdr>
                            <w:top w:val="none" w:sz="0" w:space="0" w:color="auto"/>
                            <w:left w:val="none" w:sz="0" w:space="0" w:color="auto"/>
                            <w:bottom w:val="none" w:sz="0" w:space="0" w:color="auto"/>
                            <w:right w:val="none" w:sz="0" w:space="0" w:color="auto"/>
                          </w:divBdr>
                          <w:divsChild>
                            <w:div w:id="1883471856">
                              <w:marLeft w:val="0"/>
                              <w:marRight w:val="0"/>
                              <w:marTop w:val="0"/>
                              <w:marBottom w:val="0"/>
                              <w:divBdr>
                                <w:top w:val="none" w:sz="0" w:space="0" w:color="auto"/>
                                <w:left w:val="none" w:sz="0" w:space="0" w:color="auto"/>
                                <w:bottom w:val="none" w:sz="0" w:space="0" w:color="auto"/>
                                <w:right w:val="none" w:sz="0" w:space="0" w:color="auto"/>
                              </w:divBdr>
                            </w:div>
                          </w:divsChild>
                        </w:div>
                        <w:div w:id="1303459353">
                          <w:marLeft w:val="0"/>
                          <w:marRight w:val="0"/>
                          <w:marTop w:val="0"/>
                          <w:marBottom w:val="0"/>
                          <w:divBdr>
                            <w:top w:val="none" w:sz="0" w:space="0" w:color="auto"/>
                            <w:left w:val="none" w:sz="0" w:space="0" w:color="auto"/>
                            <w:bottom w:val="none" w:sz="0" w:space="0" w:color="auto"/>
                            <w:right w:val="none" w:sz="0" w:space="0" w:color="auto"/>
                          </w:divBdr>
                        </w:div>
                      </w:divsChild>
                    </w:div>
                    <w:div w:id="1601254147">
                      <w:marLeft w:val="0"/>
                      <w:marRight w:val="0"/>
                      <w:marTop w:val="0"/>
                      <w:marBottom w:val="0"/>
                      <w:divBdr>
                        <w:top w:val="none" w:sz="0" w:space="0" w:color="auto"/>
                        <w:left w:val="none" w:sz="0" w:space="0" w:color="auto"/>
                        <w:bottom w:val="none" w:sz="0" w:space="0" w:color="auto"/>
                        <w:right w:val="none" w:sz="0" w:space="0" w:color="auto"/>
                      </w:divBdr>
                      <w:divsChild>
                        <w:div w:id="129446145">
                          <w:marLeft w:val="0"/>
                          <w:marRight w:val="0"/>
                          <w:marTop w:val="0"/>
                          <w:marBottom w:val="0"/>
                          <w:divBdr>
                            <w:top w:val="none" w:sz="0" w:space="0" w:color="auto"/>
                            <w:left w:val="none" w:sz="0" w:space="0" w:color="auto"/>
                            <w:bottom w:val="none" w:sz="0" w:space="0" w:color="auto"/>
                            <w:right w:val="none" w:sz="0" w:space="0" w:color="auto"/>
                          </w:divBdr>
                        </w:div>
                        <w:div w:id="652487398">
                          <w:marLeft w:val="240"/>
                          <w:marRight w:val="0"/>
                          <w:marTop w:val="0"/>
                          <w:marBottom w:val="0"/>
                          <w:divBdr>
                            <w:top w:val="none" w:sz="0" w:space="0" w:color="auto"/>
                            <w:left w:val="none" w:sz="0" w:space="0" w:color="auto"/>
                            <w:bottom w:val="none" w:sz="0" w:space="0" w:color="auto"/>
                            <w:right w:val="none" w:sz="0" w:space="0" w:color="auto"/>
                          </w:divBdr>
                          <w:divsChild>
                            <w:div w:id="469055890">
                              <w:marLeft w:val="0"/>
                              <w:marRight w:val="0"/>
                              <w:marTop w:val="0"/>
                              <w:marBottom w:val="0"/>
                              <w:divBdr>
                                <w:top w:val="none" w:sz="0" w:space="0" w:color="auto"/>
                                <w:left w:val="none" w:sz="0" w:space="0" w:color="auto"/>
                                <w:bottom w:val="none" w:sz="0" w:space="0" w:color="auto"/>
                                <w:right w:val="none" w:sz="0" w:space="0" w:color="auto"/>
                              </w:divBdr>
                            </w:div>
                          </w:divsChild>
                        </w:div>
                        <w:div w:id="1516505625">
                          <w:marLeft w:val="0"/>
                          <w:marRight w:val="0"/>
                          <w:marTop w:val="0"/>
                          <w:marBottom w:val="0"/>
                          <w:divBdr>
                            <w:top w:val="none" w:sz="0" w:space="0" w:color="auto"/>
                            <w:left w:val="none" w:sz="0" w:space="0" w:color="auto"/>
                            <w:bottom w:val="none" w:sz="0" w:space="0" w:color="auto"/>
                            <w:right w:val="none" w:sz="0" w:space="0" w:color="auto"/>
                          </w:divBdr>
                        </w:div>
                      </w:divsChild>
                    </w:div>
                    <w:div w:id="415253622">
                      <w:marLeft w:val="0"/>
                      <w:marRight w:val="0"/>
                      <w:marTop w:val="0"/>
                      <w:marBottom w:val="0"/>
                      <w:divBdr>
                        <w:top w:val="none" w:sz="0" w:space="0" w:color="auto"/>
                        <w:left w:val="none" w:sz="0" w:space="0" w:color="auto"/>
                        <w:bottom w:val="none" w:sz="0" w:space="0" w:color="auto"/>
                        <w:right w:val="none" w:sz="0" w:space="0" w:color="auto"/>
                      </w:divBdr>
                      <w:divsChild>
                        <w:div w:id="253587250">
                          <w:marLeft w:val="0"/>
                          <w:marRight w:val="0"/>
                          <w:marTop w:val="0"/>
                          <w:marBottom w:val="0"/>
                          <w:divBdr>
                            <w:top w:val="none" w:sz="0" w:space="0" w:color="auto"/>
                            <w:left w:val="none" w:sz="0" w:space="0" w:color="auto"/>
                            <w:bottom w:val="none" w:sz="0" w:space="0" w:color="auto"/>
                            <w:right w:val="none" w:sz="0" w:space="0" w:color="auto"/>
                          </w:divBdr>
                        </w:div>
                        <w:div w:id="855078962">
                          <w:marLeft w:val="240"/>
                          <w:marRight w:val="0"/>
                          <w:marTop w:val="0"/>
                          <w:marBottom w:val="0"/>
                          <w:divBdr>
                            <w:top w:val="none" w:sz="0" w:space="0" w:color="auto"/>
                            <w:left w:val="none" w:sz="0" w:space="0" w:color="auto"/>
                            <w:bottom w:val="none" w:sz="0" w:space="0" w:color="auto"/>
                            <w:right w:val="none" w:sz="0" w:space="0" w:color="auto"/>
                          </w:divBdr>
                          <w:divsChild>
                            <w:div w:id="109739835">
                              <w:marLeft w:val="0"/>
                              <w:marRight w:val="0"/>
                              <w:marTop w:val="0"/>
                              <w:marBottom w:val="0"/>
                              <w:divBdr>
                                <w:top w:val="none" w:sz="0" w:space="0" w:color="auto"/>
                                <w:left w:val="none" w:sz="0" w:space="0" w:color="auto"/>
                                <w:bottom w:val="none" w:sz="0" w:space="0" w:color="auto"/>
                                <w:right w:val="none" w:sz="0" w:space="0" w:color="auto"/>
                              </w:divBdr>
                            </w:div>
                          </w:divsChild>
                        </w:div>
                        <w:div w:id="1159417438">
                          <w:marLeft w:val="0"/>
                          <w:marRight w:val="0"/>
                          <w:marTop w:val="0"/>
                          <w:marBottom w:val="0"/>
                          <w:divBdr>
                            <w:top w:val="none" w:sz="0" w:space="0" w:color="auto"/>
                            <w:left w:val="none" w:sz="0" w:space="0" w:color="auto"/>
                            <w:bottom w:val="none" w:sz="0" w:space="0" w:color="auto"/>
                            <w:right w:val="none" w:sz="0" w:space="0" w:color="auto"/>
                          </w:divBdr>
                        </w:div>
                      </w:divsChild>
                    </w:div>
                    <w:div w:id="413471889">
                      <w:marLeft w:val="0"/>
                      <w:marRight w:val="0"/>
                      <w:marTop w:val="0"/>
                      <w:marBottom w:val="0"/>
                      <w:divBdr>
                        <w:top w:val="none" w:sz="0" w:space="0" w:color="auto"/>
                        <w:left w:val="none" w:sz="0" w:space="0" w:color="auto"/>
                        <w:bottom w:val="none" w:sz="0" w:space="0" w:color="auto"/>
                        <w:right w:val="none" w:sz="0" w:space="0" w:color="auto"/>
                      </w:divBdr>
                      <w:divsChild>
                        <w:div w:id="2033070885">
                          <w:marLeft w:val="0"/>
                          <w:marRight w:val="0"/>
                          <w:marTop w:val="0"/>
                          <w:marBottom w:val="0"/>
                          <w:divBdr>
                            <w:top w:val="none" w:sz="0" w:space="0" w:color="auto"/>
                            <w:left w:val="none" w:sz="0" w:space="0" w:color="auto"/>
                            <w:bottom w:val="none" w:sz="0" w:space="0" w:color="auto"/>
                            <w:right w:val="none" w:sz="0" w:space="0" w:color="auto"/>
                          </w:divBdr>
                        </w:div>
                        <w:div w:id="444665607">
                          <w:marLeft w:val="240"/>
                          <w:marRight w:val="0"/>
                          <w:marTop w:val="0"/>
                          <w:marBottom w:val="0"/>
                          <w:divBdr>
                            <w:top w:val="none" w:sz="0" w:space="0" w:color="auto"/>
                            <w:left w:val="none" w:sz="0" w:space="0" w:color="auto"/>
                            <w:bottom w:val="none" w:sz="0" w:space="0" w:color="auto"/>
                            <w:right w:val="none" w:sz="0" w:space="0" w:color="auto"/>
                          </w:divBdr>
                          <w:divsChild>
                            <w:div w:id="964967312">
                              <w:marLeft w:val="0"/>
                              <w:marRight w:val="0"/>
                              <w:marTop w:val="0"/>
                              <w:marBottom w:val="0"/>
                              <w:divBdr>
                                <w:top w:val="none" w:sz="0" w:space="0" w:color="auto"/>
                                <w:left w:val="none" w:sz="0" w:space="0" w:color="auto"/>
                                <w:bottom w:val="none" w:sz="0" w:space="0" w:color="auto"/>
                                <w:right w:val="none" w:sz="0" w:space="0" w:color="auto"/>
                              </w:divBdr>
                            </w:div>
                          </w:divsChild>
                        </w:div>
                        <w:div w:id="521167175">
                          <w:marLeft w:val="0"/>
                          <w:marRight w:val="0"/>
                          <w:marTop w:val="0"/>
                          <w:marBottom w:val="0"/>
                          <w:divBdr>
                            <w:top w:val="none" w:sz="0" w:space="0" w:color="auto"/>
                            <w:left w:val="none" w:sz="0" w:space="0" w:color="auto"/>
                            <w:bottom w:val="none" w:sz="0" w:space="0" w:color="auto"/>
                            <w:right w:val="none" w:sz="0" w:space="0" w:color="auto"/>
                          </w:divBdr>
                        </w:div>
                      </w:divsChild>
                    </w:div>
                    <w:div w:id="1579558560">
                      <w:marLeft w:val="0"/>
                      <w:marRight w:val="0"/>
                      <w:marTop w:val="0"/>
                      <w:marBottom w:val="0"/>
                      <w:divBdr>
                        <w:top w:val="none" w:sz="0" w:space="0" w:color="auto"/>
                        <w:left w:val="none" w:sz="0" w:space="0" w:color="auto"/>
                        <w:bottom w:val="none" w:sz="0" w:space="0" w:color="auto"/>
                        <w:right w:val="none" w:sz="0" w:space="0" w:color="auto"/>
                      </w:divBdr>
                      <w:divsChild>
                        <w:div w:id="2101948546">
                          <w:marLeft w:val="0"/>
                          <w:marRight w:val="0"/>
                          <w:marTop w:val="0"/>
                          <w:marBottom w:val="0"/>
                          <w:divBdr>
                            <w:top w:val="none" w:sz="0" w:space="0" w:color="auto"/>
                            <w:left w:val="none" w:sz="0" w:space="0" w:color="auto"/>
                            <w:bottom w:val="none" w:sz="0" w:space="0" w:color="auto"/>
                            <w:right w:val="none" w:sz="0" w:space="0" w:color="auto"/>
                          </w:divBdr>
                        </w:div>
                        <w:div w:id="188108207">
                          <w:marLeft w:val="240"/>
                          <w:marRight w:val="0"/>
                          <w:marTop w:val="0"/>
                          <w:marBottom w:val="0"/>
                          <w:divBdr>
                            <w:top w:val="none" w:sz="0" w:space="0" w:color="auto"/>
                            <w:left w:val="none" w:sz="0" w:space="0" w:color="auto"/>
                            <w:bottom w:val="none" w:sz="0" w:space="0" w:color="auto"/>
                            <w:right w:val="none" w:sz="0" w:space="0" w:color="auto"/>
                          </w:divBdr>
                          <w:divsChild>
                            <w:div w:id="1859001072">
                              <w:marLeft w:val="0"/>
                              <w:marRight w:val="0"/>
                              <w:marTop w:val="0"/>
                              <w:marBottom w:val="0"/>
                              <w:divBdr>
                                <w:top w:val="none" w:sz="0" w:space="0" w:color="auto"/>
                                <w:left w:val="none" w:sz="0" w:space="0" w:color="auto"/>
                                <w:bottom w:val="none" w:sz="0" w:space="0" w:color="auto"/>
                                <w:right w:val="none" w:sz="0" w:space="0" w:color="auto"/>
                              </w:divBdr>
                            </w:div>
                          </w:divsChild>
                        </w:div>
                        <w:div w:id="1270623261">
                          <w:marLeft w:val="0"/>
                          <w:marRight w:val="0"/>
                          <w:marTop w:val="0"/>
                          <w:marBottom w:val="0"/>
                          <w:divBdr>
                            <w:top w:val="none" w:sz="0" w:space="0" w:color="auto"/>
                            <w:left w:val="none" w:sz="0" w:space="0" w:color="auto"/>
                            <w:bottom w:val="none" w:sz="0" w:space="0" w:color="auto"/>
                            <w:right w:val="none" w:sz="0" w:space="0" w:color="auto"/>
                          </w:divBdr>
                        </w:div>
                      </w:divsChild>
                    </w:div>
                    <w:div w:id="666789102">
                      <w:marLeft w:val="0"/>
                      <w:marRight w:val="0"/>
                      <w:marTop w:val="0"/>
                      <w:marBottom w:val="0"/>
                      <w:divBdr>
                        <w:top w:val="none" w:sz="0" w:space="0" w:color="auto"/>
                        <w:left w:val="none" w:sz="0" w:space="0" w:color="auto"/>
                        <w:bottom w:val="none" w:sz="0" w:space="0" w:color="auto"/>
                        <w:right w:val="none" w:sz="0" w:space="0" w:color="auto"/>
                      </w:divBdr>
                      <w:divsChild>
                        <w:div w:id="1745449509">
                          <w:marLeft w:val="0"/>
                          <w:marRight w:val="0"/>
                          <w:marTop w:val="0"/>
                          <w:marBottom w:val="0"/>
                          <w:divBdr>
                            <w:top w:val="none" w:sz="0" w:space="0" w:color="auto"/>
                            <w:left w:val="none" w:sz="0" w:space="0" w:color="auto"/>
                            <w:bottom w:val="none" w:sz="0" w:space="0" w:color="auto"/>
                            <w:right w:val="none" w:sz="0" w:space="0" w:color="auto"/>
                          </w:divBdr>
                        </w:div>
                        <w:div w:id="673189915">
                          <w:marLeft w:val="240"/>
                          <w:marRight w:val="0"/>
                          <w:marTop w:val="0"/>
                          <w:marBottom w:val="0"/>
                          <w:divBdr>
                            <w:top w:val="none" w:sz="0" w:space="0" w:color="auto"/>
                            <w:left w:val="none" w:sz="0" w:space="0" w:color="auto"/>
                            <w:bottom w:val="none" w:sz="0" w:space="0" w:color="auto"/>
                            <w:right w:val="none" w:sz="0" w:space="0" w:color="auto"/>
                          </w:divBdr>
                          <w:divsChild>
                            <w:div w:id="793449978">
                              <w:marLeft w:val="0"/>
                              <w:marRight w:val="0"/>
                              <w:marTop w:val="0"/>
                              <w:marBottom w:val="0"/>
                              <w:divBdr>
                                <w:top w:val="none" w:sz="0" w:space="0" w:color="auto"/>
                                <w:left w:val="none" w:sz="0" w:space="0" w:color="auto"/>
                                <w:bottom w:val="none" w:sz="0" w:space="0" w:color="auto"/>
                                <w:right w:val="none" w:sz="0" w:space="0" w:color="auto"/>
                              </w:divBdr>
                            </w:div>
                          </w:divsChild>
                        </w:div>
                        <w:div w:id="1959947399">
                          <w:marLeft w:val="0"/>
                          <w:marRight w:val="0"/>
                          <w:marTop w:val="0"/>
                          <w:marBottom w:val="0"/>
                          <w:divBdr>
                            <w:top w:val="none" w:sz="0" w:space="0" w:color="auto"/>
                            <w:left w:val="none" w:sz="0" w:space="0" w:color="auto"/>
                            <w:bottom w:val="none" w:sz="0" w:space="0" w:color="auto"/>
                            <w:right w:val="none" w:sz="0" w:space="0" w:color="auto"/>
                          </w:divBdr>
                        </w:div>
                      </w:divsChild>
                    </w:div>
                    <w:div w:id="637220481">
                      <w:marLeft w:val="0"/>
                      <w:marRight w:val="0"/>
                      <w:marTop w:val="0"/>
                      <w:marBottom w:val="0"/>
                      <w:divBdr>
                        <w:top w:val="none" w:sz="0" w:space="0" w:color="auto"/>
                        <w:left w:val="none" w:sz="0" w:space="0" w:color="auto"/>
                        <w:bottom w:val="none" w:sz="0" w:space="0" w:color="auto"/>
                        <w:right w:val="none" w:sz="0" w:space="0" w:color="auto"/>
                      </w:divBdr>
                      <w:divsChild>
                        <w:div w:id="713697034">
                          <w:marLeft w:val="0"/>
                          <w:marRight w:val="0"/>
                          <w:marTop w:val="0"/>
                          <w:marBottom w:val="0"/>
                          <w:divBdr>
                            <w:top w:val="none" w:sz="0" w:space="0" w:color="auto"/>
                            <w:left w:val="none" w:sz="0" w:space="0" w:color="auto"/>
                            <w:bottom w:val="none" w:sz="0" w:space="0" w:color="auto"/>
                            <w:right w:val="none" w:sz="0" w:space="0" w:color="auto"/>
                          </w:divBdr>
                        </w:div>
                        <w:div w:id="195779463">
                          <w:marLeft w:val="240"/>
                          <w:marRight w:val="0"/>
                          <w:marTop w:val="0"/>
                          <w:marBottom w:val="0"/>
                          <w:divBdr>
                            <w:top w:val="none" w:sz="0" w:space="0" w:color="auto"/>
                            <w:left w:val="none" w:sz="0" w:space="0" w:color="auto"/>
                            <w:bottom w:val="none" w:sz="0" w:space="0" w:color="auto"/>
                            <w:right w:val="none" w:sz="0" w:space="0" w:color="auto"/>
                          </w:divBdr>
                          <w:divsChild>
                            <w:div w:id="1086074420">
                              <w:marLeft w:val="0"/>
                              <w:marRight w:val="0"/>
                              <w:marTop w:val="0"/>
                              <w:marBottom w:val="0"/>
                              <w:divBdr>
                                <w:top w:val="none" w:sz="0" w:space="0" w:color="auto"/>
                                <w:left w:val="none" w:sz="0" w:space="0" w:color="auto"/>
                                <w:bottom w:val="none" w:sz="0" w:space="0" w:color="auto"/>
                                <w:right w:val="none" w:sz="0" w:space="0" w:color="auto"/>
                              </w:divBdr>
                            </w:div>
                          </w:divsChild>
                        </w:div>
                        <w:div w:id="1846363248">
                          <w:marLeft w:val="0"/>
                          <w:marRight w:val="0"/>
                          <w:marTop w:val="0"/>
                          <w:marBottom w:val="0"/>
                          <w:divBdr>
                            <w:top w:val="none" w:sz="0" w:space="0" w:color="auto"/>
                            <w:left w:val="none" w:sz="0" w:space="0" w:color="auto"/>
                            <w:bottom w:val="none" w:sz="0" w:space="0" w:color="auto"/>
                            <w:right w:val="none" w:sz="0" w:space="0" w:color="auto"/>
                          </w:divBdr>
                        </w:div>
                      </w:divsChild>
                    </w:div>
                    <w:div w:id="181283000">
                      <w:marLeft w:val="0"/>
                      <w:marRight w:val="0"/>
                      <w:marTop w:val="0"/>
                      <w:marBottom w:val="0"/>
                      <w:divBdr>
                        <w:top w:val="none" w:sz="0" w:space="0" w:color="auto"/>
                        <w:left w:val="none" w:sz="0" w:space="0" w:color="auto"/>
                        <w:bottom w:val="none" w:sz="0" w:space="0" w:color="auto"/>
                        <w:right w:val="none" w:sz="0" w:space="0" w:color="auto"/>
                      </w:divBdr>
                      <w:divsChild>
                        <w:div w:id="257182132">
                          <w:marLeft w:val="0"/>
                          <w:marRight w:val="0"/>
                          <w:marTop w:val="0"/>
                          <w:marBottom w:val="0"/>
                          <w:divBdr>
                            <w:top w:val="none" w:sz="0" w:space="0" w:color="auto"/>
                            <w:left w:val="none" w:sz="0" w:space="0" w:color="auto"/>
                            <w:bottom w:val="none" w:sz="0" w:space="0" w:color="auto"/>
                            <w:right w:val="none" w:sz="0" w:space="0" w:color="auto"/>
                          </w:divBdr>
                        </w:div>
                        <w:div w:id="1502350453">
                          <w:marLeft w:val="240"/>
                          <w:marRight w:val="0"/>
                          <w:marTop w:val="0"/>
                          <w:marBottom w:val="0"/>
                          <w:divBdr>
                            <w:top w:val="none" w:sz="0" w:space="0" w:color="auto"/>
                            <w:left w:val="none" w:sz="0" w:space="0" w:color="auto"/>
                            <w:bottom w:val="none" w:sz="0" w:space="0" w:color="auto"/>
                            <w:right w:val="none" w:sz="0" w:space="0" w:color="auto"/>
                          </w:divBdr>
                          <w:divsChild>
                            <w:div w:id="350693698">
                              <w:marLeft w:val="0"/>
                              <w:marRight w:val="0"/>
                              <w:marTop w:val="0"/>
                              <w:marBottom w:val="0"/>
                              <w:divBdr>
                                <w:top w:val="none" w:sz="0" w:space="0" w:color="auto"/>
                                <w:left w:val="none" w:sz="0" w:space="0" w:color="auto"/>
                                <w:bottom w:val="none" w:sz="0" w:space="0" w:color="auto"/>
                                <w:right w:val="none" w:sz="0" w:space="0" w:color="auto"/>
                              </w:divBdr>
                            </w:div>
                          </w:divsChild>
                        </w:div>
                        <w:div w:id="1624532809">
                          <w:marLeft w:val="0"/>
                          <w:marRight w:val="0"/>
                          <w:marTop w:val="0"/>
                          <w:marBottom w:val="0"/>
                          <w:divBdr>
                            <w:top w:val="none" w:sz="0" w:space="0" w:color="auto"/>
                            <w:left w:val="none" w:sz="0" w:space="0" w:color="auto"/>
                            <w:bottom w:val="none" w:sz="0" w:space="0" w:color="auto"/>
                            <w:right w:val="none" w:sz="0" w:space="0" w:color="auto"/>
                          </w:divBdr>
                        </w:div>
                      </w:divsChild>
                    </w:div>
                    <w:div w:id="150944931">
                      <w:marLeft w:val="0"/>
                      <w:marRight w:val="0"/>
                      <w:marTop w:val="0"/>
                      <w:marBottom w:val="0"/>
                      <w:divBdr>
                        <w:top w:val="none" w:sz="0" w:space="0" w:color="auto"/>
                        <w:left w:val="none" w:sz="0" w:space="0" w:color="auto"/>
                        <w:bottom w:val="none" w:sz="0" w:space="0" w:color="auto"/>
                        <w:right w:val="none" w:sz="0" w:space="0" w:color="auto"/>
                      </w:divBdr>
                      <w:divsChild>
                        <w:div w:id="987707753">
                          <w:marLeft w:val="0"/>
                          <w:marRight w:val="0"/>
                          <w:marTop w:val="0"/>
                          <w:marBottom w:val="0"/>
                          <w:divBdr>
                            <w:top w:val="none" w:sz="0" w:space="0" w:color="auto"/>
                            <w:left w:val="none" w:sz="0" w:space="0" w:color="auto"/>
                            <w:bottom w:val="none" w:sz="0" w:space="0" w:color="auto"/>
                            <w:right w:val="none" w:sz="0" w:space="0" w:color="auto"/>
                          </w:divBdr>
                        </w:div>
                        <w:div w:id="1483504960">
                          <w:marLeft w:val="240"/>
                          <w:marRight w:val="0"/>
                          <w:marTop w:val="0"/>
                          <w:marBottom w:val="0"/>
                          <w:divBdr>
                            <w:top w:val="none" w:sz="0" w:space="0" w:color="auto"/>
                            <w:left w:val="none" w:sz="0" w:space="0" w:color="auto"/>
                            <w:bottom w:val="none" w:sz="0" w:space="0" w:color="auto"/>
                            <w:right w:val="none" w:sz="0" w:space="0" w:color="auto"/>
                          </w:divBdr>
                          <w:divsChild>
                            <w:div w:id="8025182">
                              <w:marLeft w:val="0"/>
                              <w:marRight w:val="0"/>
                              <w:marTop w:val="0"/>
                              <w:marBottom w:val="0"/>
                              <w:divBdr>
                                <w:top w:val="none" w:sz="0" w:space="0" w:color="auto"/>
                                <w:left w:val="none" w:sz="0" w:space="0" w:color="auto"/>
                                <w:bottom w:val="none" w:sz="0" w:space="0" w:color="auto"/>
                                <w:right w:val="none" w:sz="0" w:space="0" w:color="auto"/>
                              </w:divBdr>
                            </w:div>
                          </w:divsChild>
                        </w:div>
                        <w:div w:id="496117282">
                          <w:marLeft w:val="0"/>
                          <w:marRight w:val="0"/>
                          <w:marTop w:val="0"/>
                          <w:marBottom w:val="0"/>
                          <w:divBdr>
                            <w:top w:val="none" w:sz="0" w:space="0" w:color="auto"/>
                            <w:left w:val="none" w:sz="0" w:space="0" w:color="auto"/>
                            <w:bottom w:val="none" w:sz="0" w:space="0" w:color="auto"/>
                            <w:right w:val="none" w:sz="0" w:space="0" w:color="auto"/>
                          </w:divBdr>
                        </w:div>
                      </w:divsChild>
                    </w:div>
                    <w:div w:id="1246259750">
                      <w:marLeft w:val="0"/>
                      <w:marRight w:val="0"/>
                      <w:marTop w:val="0"/>
                      <w:marBottom w:val="0"/>
                      <w:divBdr>
                        <w:top w:val="none" w:sz="0" w:space="0" w:color="auto"/>
                        <w:left w:val="none" w:sz="0" w:space="0" w:color="auto"/>
                        <w:bottom w:val="none" w:sz="0" w:space="0" w:color="auto"/>
                        <w:right w:val="none" w:sz="0" w:space="0" w:color="auto"/>
                      </w:divBdr>
                      <w:divsChild>
                        <w:div w:id="1265915000">
                          <w:marLeft w:val="0"/>
                          <w:marRight w:val="0"/>
                          <w:marTop w:val="0"/>
                          <w:marBottom w:val="0"/>
                          <w:divBdr>
                            <w:top w:val="none" w:sz="0" w:space="0" w:color="auto"/>
                            <w:left w:val="none" w:sz="0" w:space="0" w:color="auto"/>
                            <w:bottom w:val="none" w:sz="0" w:space="0" w:color="auto"/>
                            <w:right w:val="none" w:sz="0" w:space="0" w:color="auto"/>
                          </w:divBdr>
                        </w:div>
                        <w:div w:id="43137209">
                          <w:marLeft w:val="240"/>
                          <w:marRight w:val="0"/>
                          <w:marTop w:val="0"/>
                          <w:marBottom w:val="0"/>
                          <w:divBdr>
                            <w:top w:val="none" w:sz="0" w:space="0" w:color="auto"/>
                            <w:left w:val="none" w:sz="0" w:space="0" w:color="auto"/>
                            <w:bottom w:val="none" w:sz="0" w:space="0" w:color="auto"/>
                            <w:right w:val="none" w:sz="0" w:space="0" w:color="auto"/>
                          </w:divBdr>
                          <w:divsChild>
                            <w:div w:id="280380494">
                              <w:marLeft w:val="0"/>
                              <w:marRight w:val="0"/>
                              <w:marTop w:val="0"/>
                              <w:marBottom w:val="0"/>
                              <w:divBdr>
                                <w:top w:val="none" w:sz="0" w:space="0" w:color="auto"/>
                                <w:left w:val="none" w:sz="0" w:space="0" w:color="auto"/>
                                <w:bottom w:val="none" w:sz="0" w:space="0" w:color="auto"/>
                                <w:right w:val="none" w:sz="0" w:space="0" w:color="auto"/>
                              </w:divBdr>
                            </w:div>
                          </w:divsChild>
                        </w:div>
                        <w:div w:id="538666760">
                          <w:marLeft w:val="0"/>
                          <w:marRight w:val="0"/>
                          <w:marTop w:val="0"/>
                          <w:marBottom w:val="0"/>
                          <w:divBdr>
                            <w:top w:val="none" w:sz="0" w:space="0" w:color="auto"/>
                            <w:left w:val="none" w:sz="0" w:space="0" w:color="auto"/>
                            <w:bottom w:val="none" w:sz="0" w:space="0" w:color="auto"/>
                            <w:right w:val="none" w:sz="0" w:space="0" w:color="auto"/>
                          </w:divBdr>
                        </w:div>
                      </w:divsChild>
                    </w:div>
                    <w:div w:id="814840132">
                      <w:marLeft w:val="0"/>
                      <w:marRight w:val="0"/>
                      <w:marTop w:val="0"/>
                      <w:marBottom w:val="0"/>
                      <w:divBdr>
                        <w:top w:val="none" w:sz="0" w:space="0" w:color="auto"/>
                        <w:left w:val="none" w:sz="0" w:space="0" w:color="auto"/>
                        <w:bottom w:val="none" w:sz="0" w:space="0" w:color="auto"/>
                        <w:right w:val="none" w:sz="0" w:space="0" w:color="auto"/>
                      </w:divBdr>
                      <w:divsChild>
                        <w:div w:id="1806582645">
                          <w:marLeft w:val="0"/>
                          <w:marRight w:val="0"/>
                          <w:marTop w:val="0"/>
                          <w:marBottom w:val="0"/>
                          <w:divBdr>
                            <w:top w:val="none" w:sz="0" w:space="0" w:color="auto"/>
                            <w:left w:val="none" w:sz="0" w:space="0" w:color="auto"/>
                            <w:bottom w:val="none" w:sz="0" w:space="0" w:color="auto"/>
                            <w:right w:val="none" w:sz="0" w:space="0" w:color="auto"/>
                          </w:divBdr>
                        </w:div>
                        <w:div w:id="834994213">
                          <w:marLeft w:val="240"/>
                          <w:marRight w:val="0"/>
                          <w:marTop w:val="0"/>
                          <w:marBottom w:val="0"/>
                          <w:divBdr>
                            <w:top w:val="none" w:sz="0" w:space="0" w:color="auto"/>
                            <w:left w:val="none" w:sz="0" w:space="0" w:color="auto"/>
                            <w:bottom w:val="none" w:sz="0" w:space="0" w:color="auto"/>
                            <w:right w:val="none" w:sz="0" w:space="0" w:color="auto"/>
                          </w:divBdr>
                          <w:divsChild>
                            <w:div w:id="105005132">
                              <w:marLeft w:val="0"/>
                              <w:marRight w:val="0"/>
                              <w:marTop w:val="0"/>
                              <w:marBottom w:val="0"/>
                              <w:divBdr>
                                <w:top w:val="none" w:sz="0" w:space="0" w:color="auto"/>
                                <w:left w:val="none" w:sz="0" w:space="0" w:color="auto"/>
                                <w:bottom w:val="none" w:sz="0" w:space="0" w:color="auto"/>
                                <w:right w:val="none" w:sz="0" w:space="0" w:color="auto"/>
                              </w:divBdr>
                            </w:div>
                          </w:divsChild>
                        </w:div>
                        <w:div w:id="204221648">
                          <w:marLeft w:val="0"/>
                          <w:marRight w:val="0"/>
                          <w:marTop w:val="0"/>
                          <w:marBottom w:val="0"/>
                          <w:divBdr>
                            <w:top w:val="none" w:sz="0" w:space="0" w:color="auto"/>
                            <w:left w:val="none" w:sz="0" w:space="0" w:color="auto"/>
                            <w:bottom w:val="none" w:sz="0" w:space="0" w:color="auto"/>
                            <w:right w:val="none" w:sz="0" w:space="0" w:color="auto"/>
                          </w:divBdr>
                        </w:div>
                      </w:divsChild>
                    </w:div>
                    <w:div w:id="1809323241">
                      <w:marLeft w:val="0"/>
                      <w:marRight w:val="0"/>
                      <w:marTop w:val="0"/>
                      <w:marBottom w:val="0"/>
                      <w:divBdr>
                        <w:top w:val="none" w:sz="0" w:space="0" w:color="auto"/>
                        <w:left w:val="none" w:sz="0" w:space="0" w:color="auto"/>
                        <w:bottom w:val="none" w:sz="0" w:space="0" w:color="auto"/>
                        <w:right w:val="none" w:sz="0" w:space="0" w:color="auto"/>
                      </w:divBdr>
                      <w:divsChild>
                        <w:div w:id="1268541188">
                          <w:marLeft w:val="0"/>
                          <w:marRight w:val="0"/>
                          <w:marTop w:val="0"/>
                          <w:marBottom w:val="0"/>
                          <w:divBdr>
                            <w:top w:val="none" w:sz="0" w:space="0" w:color="auto"/>
                            <w:left w:val="none" w:sz="0" w:space="0" w:color="auto"/>
                            <w:bottom w:val="none" w:sz="0" w:space="0" w:color="auto"/>
                            <w:right w:val="none" w:sz="0" w:space="0" w:color="auto"/>
                          </w:divBdr>
                        </w:div>
                        <w:div w:id="618999877">
                          <w:marLeft w:val="240"/>
                          <w:marRight w:val="0"/>
                          <w:marTop w:val="0"/>
                          <w:marBottom w:val="0"/>
                          <w:divBdr>
                            <w:top w:val="none" w:sz="0" w:space="0" w:color="auto"/>
                            <w:left w:val="none" w:sz="0" w:space="0" w:color="auto"/>
                            <w:bottom w:val="none" w:sz="0" w:space="0" w:color="auto"/>
                            <w:right w:val="none" w:sz="0" w:space="0" w:color="auto"/>
                          </w:divBdr>
                          <w:divsChild>
                            <w:div w:id="700203787">
                              <w:marLeft w:val="0"/>
                              <w:marRight w:val="0"/>
                              <w:marTop w:val="0"/>
                              <w:marBottom w:val="0"/>
                              <w:divBdr>
                                <w:top w:val="none" w:sz="0" w:space="0" w:color="auto"/>
                                <w:left w:val="none" w:sz="0" w:space="0" w:color="auto"/>
                                <w:bottom w:val="none" w:sz="0" w:space="0" w:color="auto"/>
                                <w:right w:val="none" w:sz="0" w:space="0" w:color="auto"/>
                              </w:divBdr>
                            </w:div>
                          </w:divsChild>
                        </w:div>
                        <w:div w:id="1342663170">
                          <w:marLeft w:val="0"/>
                          <w:marRight w:val="0"/>
                          <w:marTop w:val="0"/>
                          <w:marBottom w:val="0"/>
                          <w:divBdr>
                            <w:top w:val="none" w:sz="0" w:space="0" w:color="auto"/>
                            <w:left w:val="none" w:sz="0" w:space="0" w:color="auto"/>
                            <w:bottom w:val="none" w:sz="0" w:space="0" w:color="auto"/>
                            <w:right w:val="none" w:sz="0" w:space="0" w:color="auto"/>
                          </w:divBdr>
                        </w:div>
                      </w:divsChild>
                    </w:div>
                    <w:div w:id="131290351">
                      <w:marLeft w:val="0"/>
                      <w:marRight w:val="0"/>
                      <w:marTop w:val="0"/>
                      <w:marBottom w:val="0"/>
                      <w:divBdr>
                        <w:top w:val="none" w:sz="0" w:space="0" w:color="auto"/>
                        <w:left w:val="none" w:sz="0" w:space="0" w:color="auto"/>
                        <w:bottom w:val="none" w:sz="0" w:space="0" w:color="auto"/>
                        <w:right w:val="none" w:sz="0" w:space="0" w:color="auto"/>
                      </w:divBdr>
                      <w:divsChild>
                        <w:div w:id="734008774">
                          <w:marLeft w:val="0"/>
                          <w:marRight w:val="0"/>
                          <w:marTop w:val="0"/>
                          <w:marBottom w:val="0"/>
                          <w:divBdr>
                            <w:top w:val="none" w:sz="0" w:space="0" w:color="auto"/>
                            <w:left w:val="none" w:sz="0" w:space="0" w:color="auto"/>
                            <w:bottom w:val="none" w:sz="0" w:space="0" w:color="auto"/>
                            <w:right w:val="none" w:sz="0" w:space="0" w:color="auto"/>
                          </w:divBdr>
                        </w:div>
                        <w:div w:id="1372153111">
                          <w:marLeft w:val="240"/>
                          <w:marRight w:val="0"/>
                          <w:marTop w:val="0"/>
                          <w:marBottom w:val="0"/>
                          <w:divBdr>
                            <w:top w:val="none" w:sz="0" w:space="0" w:color="auto"/>
                            <w:left w:val="none" w:sz="0" w:space="0" w:color="auto"/>
                            <w:bottom w:val="none" w:sz="0" w:space="0" w:color="auto"/>
                            <w:right w:val="none" w:sz="0" w:space="0" w:color="auto"/>
                          </w:divBdr>
                          <w:divsChild>
                            <w:div w:id="1811630698">
                              <w:marLeft w:val="0"/>
                              <w:marRight w:val="0"/>
                              <w:marTop w:val="0"/>
                              <w:marBottom w:val="0"/>
                              <w:divBdr>
                                <w:top w:val="none" w:sz="0" w:space="0" w:color="auto"/>
                                <w:left w:val="none" w:sz="0" w:space="0" w:color="auto"/>
                                <w:bottom w:val="none" w:sz="0" w:space="0" w:color="auto"/>
                                <w:right w:val="none" w:sz="0" w:space="0" w:color="auto"/>
                              </w:divBdr>
                            </w:div>
                          </w:divsChild>
                        </w:div>
                        <w:div w:id="1164124302">
                          <w:marLeft w:val="0"/>
                          <w:marRight w:val="0"/>
                          <w:marTop w:val="0"/>
                          <w:marBottom w:val="0"/>
                          <w:divBdr>
                            <w:top w:val="none" w:sz="0" w:space="0" w:color="auto"/>
                            <w:left w:val="none" w:sz="0" w:space="0" w:color="auto"/>
                            <w:bottom w:val="none" w:sz="0" w:space="0" w:color="auto"/>
                            <w:right w:val="none" w:sz="0" w:space="0" w:color="auto"/>
                          </w:divBdr>
                        </w:div>
                      </w:divsChild>
                    </w:div>
                    <w:div w:id="1287082241">
                      <w:marLeft w:val="0"/>
                      <w:marRight w:val="0"/>
                      <w:marTop w:val="0"/>
                      <w:marBottom w:val="0"/>
                      <w:divBdr>
                        <w:top w:val="none" w:sz="0" w:space="0" w:color="auto"/>
                        <w:left w:val="none" w:sz="0" w:space="0" w:color="auto"/>
                        <w:bottom w:val="none" w:sz="0" w:space="0" w:color="auto"/>
                        <w:right w:val="none" w:sz="0" w:space="0" w:color="auto"/>
                      </w:divBdr>
                      <w:divsChild>
                        <w:div w:id="1723017168">
                          <w:marLeft w:val="0"/>
                          <w:marRight w:val="0"/>
                          <w:marTop w:val="0"/>
                          <w:marBottom w:val="0"/>
                          <w:divBdr>
                            <w:top w:val="none" w:sz="0" w:space="0" w:color="auto"/>
                            <w:left w:val="none" w:sz="0" w:space="0" w:color="auto"/>
                            <w:bottom w:val="none" w:sz="0" w:space="0" w:color="auto"/>
                            <w:right w:val="none" w:sz="0" w:space="0" w:color="auto"/>
                          </w:divBdr>
                        </w:div>
                        <w:div w:id="1032726244">
                          <w:marLeft w:val="240"/>
                          <w:marRight w:val="0"/>
                          <w:marTop w:val="0"/>
                          <w:marBottom w:val="0"/>
                          <w:divBdr>
                            <w:top w:val="none" w:sz="0" w:space="0" w:color="auto"/>
                            <w:left w:val="none" w:sz="0" w:space="0" w:color="auto"/>
                            <w:bottom w:val="none" w:sz="0" w:space="0" w:color="auto"/>
                            <w:right w:val="none" w:sz="0" w:space="0" w:color="auto"/>
                          </w:divBdr>
                          <w:divsChild>
                            <w:div w:id="1750495962">
                              <w:marLeft w:val="0"/>
                              <w:marRight w:val="0"/>
                              <w:marTop w:val="0"/>
                              <w:marBottom w:val="0"/>
                              <w:divBdr>
                                <w:top w:val="none" w:sz="0" w:space="0" w:color="auto"/>
                                <w:left w:val="none" w:sz="0" w:space="0" w:color="auto"/>
                                <w:bottom w:val="none" w:sz="0" w:space="0" w:color="auto"/>
                                <w:right w:val="none" w:sz="0" w:space="0" w:color="auto"/>
                              </w:divBdr>
                            </w:div>
                          </w:divsChild>
                        </w:div>
                        <w:div w:id="443502082">
                          <w:marLeft w:val="0"/>
                          <w:marRight w:val="0"/>
                          <w:marTop w:val="0"/>
                          <w:marBottom w:val="0"/>
                          <w:divBdr>
                            <w:top w:val="none" w:sz="0" w:space="0" w:color="auto"/>
                            <w:left w:val="none" w:sz="0" w:space="0" w:color="auto"/>
                            <w:bottom w:val="none" w:sz="0" w:space="0" w:color="auto"/>
                            <w:right w:val="none" w:sz="0" w:space="0" w:color="auto"/>
                          </w:divBdr>
                        </w:div>
                      </w:divsChild>
                    </w:div>
                    <w:div w:id="1761440185">
                      <w:marLeft w:val="0"/>
                      <w:marRight w:val="0"/>
                      <w:marTop w:val="0"/>
                      <w:marBottom w:val="0"/>
                      <w:divBdr>
                        <w:top w:val="none" w:sz="0" w:space="0" w:color="auto"/>
                        <w:left w:val="none" w:sz="0" w:space="0" w:color="auto"/>
                        <w:bottom w:val="none" w:sz="0" w:space="0" w:color="auto"/>
                        <w:right w:val="none" w:sz="0" w:space="0" w:color="auto"/>
                      </w:divBdr>
                      <w:divsChild>
                        <w:div w:id="1091388958">
                          <w:marLeft w:val="0"/>
                          <w:marRight w:val="0"/>
                          <w:marTop w:val="0"/>
                          <w:marBottom w:val="0"/>
                          <w:divBdr>
                            <w:top w:val="none" w:sz="0" w:space="0" w:color="auto"/>
                            <w:left w:val="none" w:sz="0" w:space="0" w:color="auto"/>
                            <w:bottom w:val="none" w:sz="0" w:space="0" w:color="auto"/>
                            <w:right w:val="none" w:sz="0" w:space="0" w:color="auto"/>
                          </w:divBdr>
                        </w:div>
                        <w:div w:id="490605734">
                          <w:marLeft w:val="240"/>
                          <w:marRight w:val="0"/>
                          <w:marTop w:val="0"/>
                          <w:marBottom w:val="0"/>
                          <w:divBdr>
                            <w:top w:val="none" w:sz="0" w:space="0" w:color="auto"/>
                            <w:left w:val="none" w:sz="0" w:space="0" w:color="auto"/>
                            <w:bottom w:val="none" w:sz="0" w:space="0" w:color="auto"/>
                            <w:right w:val="none" w:sz="0" w:space="0" w:color="auto"/>
                          </w:divBdr>
                          <w:divsChild>
                            <w:div w:id="476995274">
                              <w:marLeft w:val="0"/>
                              <w:marRight w:val="0"/>
                              <w:marTop w:val="0"/>
                              <w:marBottom w:val="0"/>
                              <w:divBdr>
                                <w:top w:val="none" w:sz="0" w:space="0" w:color="auto"/>
                                <w:left w:val="none" w:sz="0" w:space="0" w:color="auto"/>
                                <w:bottom w:val="none" w:sz="0" w:space="0" w:color="auto"/>
                                <w:right w:val="none" w:sz="0" w:space="0" w:color="auto"/>
                              </w:divBdr>
                            </w:div>
                          </w:divsChild>
                        </w:div>
                        <w:div w:id="1174732973">
                          <w:marLeft w:val="0"/>
                          <w:marRight w:val="0"/>
                          <w:marTop w:val="0"/>
                          <w:marBottom w:val="0"/>
                          <w:divBdr>
                            <w:top w:val="none" w:sz="0" w:space="0" w:color="auto"/>
                            <w:left w:val="none" w:sz="0" w:space="0" w:color="auto"/>
                            <w:bottom w:val="none" w:sz="0" w:space="0" w:color="auto"/>
                            <w:right w:val="none" w:sz="0" w:space="0" w:color="auto"/>
                          </w:divBdr>
                        </w:div>
                      </w:divsChild>
                    </w:div>
                    <w:div w:id="2131778163">
                      <w:marLeft w:val="0"/>
                      <w:marRight w:val="0"/>
                      <w:marTop w:val="0"/>
                      <w:marBottom w:val="0"/>
                      <w:divBdr>
                        <w:top w:val="none" w:sz="0" w:space="0" w:color="auto"/>
                        <w:left w:val="none" w:sz="0" w:space="0" w:color="auto"/>
                        <w:bottom w:val="none" w:sz="0" w:space="0" w:color="auto"/>
                        <w:right w:val="none" w:sz="0" w:space="0" w:color="auto"/>
                      </w:divBdr>
                      <w:divsChild>
                        <w:div w:id="2040232234">
                          <w:marLeft w:val="0"/>
                          <w:marRight w:val="0"/>
                          <w:marTop w:val="0"/>
                          <w:marBottom w:val="0"/>
                          <w:divBdr>
                            <w:top w:val="none" w:sz="0" w:space="0" w:color="auto"/>
                            <w:left w:val="none" w:sz="0" w:space="0" w:color="auto"/>
                            <w:bottom w:val="none" w:sz="0" w:space="0" w:color="auto"/>
                            <w:right w:val="none" w:sz="0" w:space="0" w:color="auto"/>
                          </w:divBdr>
                        </w:div>
                        <w:div w:id="1776516560">
                          <w:marLeft w:val="240"/>
                          <w:marRight w:val="0"/>
                          <w:marTop w:val="0"/>
                          <w:marBottom w:val="0"/>
                          <w:divBdr>
                            <w:top w:val="none" w:sz="0" w:space="0" w:color="auto"/>
                            <w:left w:val="none" w:sz="0" w:space="0" w:color="auto"/>
                            <w:bottom w:val="none" w:sz="0" w:space="0" w:color="auto"/>
                            <w:right w:val="none" w:sz="0" w:space="0" w:color="auto"/>
                          </w:divBdr>
                          <w:divsChild>
                            <w:div w:id="2097240386">
                              <w:marLeft w:val="0"/>
                              <w:marRight w:val="0"/>
                              <w:marTop w:val="0"/>
                              <w:marBottom w:val="0"/>
                              <w:divBdr>
                                <w:top w:val="none" w:sz="0" w:space="0" w:color="auto"/>
                                <w:left w:val="none" w:sz="0" w:space="0" w:color="auto"/>
                                <w:bottom w:val="none" w:sz="0" w:space="0" w:color="auto"/>
                                <w:right w:val="none" w:sz="0" w:space="0" w:color="auto"/>
                              </w:divBdr>
                            </w:div>
                          </w:divsChild>
                        </w:div>
                        <w:div w:id="1355575494">
                          <w:marLeft w:val="0"/>
                          <w:marRight w:val="0"/>
                          <w:marTop w:val="0"/>
                          <w:marBottom w:val="0"/>
                          <w:divBdr>
                            <w:top w:val="none" w:sz="0" w:space="0" w:color="auto"/>
                            <w:left w:val="none" w:sz="0" w:space="0" w:color="auto"/>
                            <w:bottom w:val="none" w:sz="0" w:space="0" w:color="auto"/>
                            <w:right w:val="none" w:sz="0" w:space="0" w:color="auto"/>
                          </w:divBdr>
                        </w:div>
                      </w:divsChild>
                    </w:div>
                    <w:div w:id="582569781">
                      <w:marLeft w:val="0"/>
                      <w:marRight w:val="0"/>
                      <w:marTop w:val="0"/>
                      <w:marBottom w:val="0"/>
                      <w:divBdr>
                        <w:top w:val="none" w:sz="0" w:space="0" w:color="auto"/>
                        <w:left w:val="none" w:sz="0" w:space="0" w:color="auto"/>
                        <w:bottom w:val="none" w:sz="0" w:space="0" w:color="auto"/>
                        <w:right w:val="none" w:sz="0" w:space="0" w:color="auto"/>
                      </w:divBdr>
                      <w:divsChild>
                        <w:div w:id="436213727">
                          <w:marLeft w:val="0"/>
                          <w:marRight w:val="0"/>
                          <w:marTop w:val="0"/>
                          <w:marBottom w:val="0"/>
                          <w:divBdr>
                            <w:top w:val="none" w:sz="0" w:space="0" w:color="auto"/>
                            <w:left w:val="none" w:sz="0" w:space="0" w:color="auto"/>
                            <w:bottom w:val="none" w:sz="0" w:space="0" w:color="auto"/>
                            <w:right w:val="none" w:sz="0" w:space="0" w:color="auto"/>
                          </w:divBdr>
                        </w:div>
                        <w:div w:id="1356730541">
                          <w:marLeft w:val="240"/>
                          <w:marRight w:val="0"/>
                          <w:marTop w:val="0"/>
                          <w:marBottom w:val="0"/>
                          <w:divBdr>
                            <w:top w:val="none" w:sz="0" w:space="0" w:color="auto"/>
                            <w:left w:val="none" w:sz="0" w:space="0" w:color="auto"/>
                            <w:bottom w:val="none" w:sz="0" w:space="0" w:color="auto"/>
                            <w:right w:val="none" w:sz="0" w:space="0" w:color="auto"/>
                          </w:divBdr>
                          <w:divsChild>
                            <w:div w:id="1403598190">
                              <w:marLeft w:val="0"/>
                              <w:marRight w:val="0"/>
                              <w:marTop w:val="0"/>
                              <w:marBottom w:val="0"/>
                              <w:divBdr>
                                <w:top w:val="none" w:sz="0" w:space="0" w:color="auto"/>
                                <w:left w:val="none" w:sz="0" w:space="0" w:color="auto"/>
                                <w:bottom w:val="none" w:sz="0" w:space="0" w:color="auto"/>
                                <w:right w:val="none" w:sz="0" w:space="0" w:color="auto"/>
                              </w:divBdr>
                            </w:div>
                          </w:divsChild>
                        </w:div>
                        <w:div w:id="1136603090">
                          <w:marLeft w:val="0"/>
                          <w:marRight w:val="0"/>
                          <w:marTop w:val="0"/>
                          <w:marBottom w:val="0"/>
                          <w:divBdr>
                            <w:top w:val="none" w:sz="0" w:space="0" w:color="auto"/>
                            <w:left w:val="none" w:sz="0" w:space="0" w:color="auto"/>
                            <w:bottom w:val="none" w:sz="0" w:space="0" w:color="auto"/>
                            <w:right w:val="none" w:sz="0" w:space="0" w:color="auto"/>
                          </w:divBdr>
                        </w:div>
                      </w:divsChild>
                    </w:div>
                    <w:div w:id="1839543027">
                      <w:marLeft w:val="0"/>
                      <w:marRight w:val="0"/>
                      <w:marTop w:val="0"/>
                      <w:marBottom w:val="0"/>
                      <w:divBdr>
                        <w:top w:val="none" w:sz="0" w:space="0" w:color="auto"/>
                        <w:left w:val="none" w:sz="0" w:space="0" w:color="auto"/>
                        <w:bottom w:val="none" w:sz="0" w:space="0" w:color="auto"/>
                        <w:right w:val="none" w:sz="0" w:space="0" w:color="auto"/>
                      </w:divBdr>
                      <w:divsChild>
                        <w:div w:id="1320840778">
                          <w:marLeft w:val="0"/>
                          <w:marRight w:val="0"/>
                          <w:marTop w:val="0"/>
                          <w:marBottom w:val="0"/>
                          <w:divBdr>
                            <w:top w:val="none" w:sz="0" w:space="0" w:color="auto"/>
                            <w:left w:val="none" w:sz="0" w:space="0" w:color="auto"/>
                            <w:bottom w:val="none" w:sz="0" w:space="0" w:color="auto"/>
                            <w:right w:val="none" w:sz="0" w:space="0" w:color="auto"/>
                          </w:divBdr>
                        </w:div>
                        <w:div w:id="2099860163">
                          <w:marLeft w:val="240"/>
                          <w:marRight w:val="0"/>
                          <w:marTop w:val="0"/>
                          <w:marBottom w:val="0"/>
                          <w:divBdr>
                            <w:top w:val="none" w:sz="0" w:space="0" w:color="auto"/>
                            <w:left w:val="none" w:sz="0" w:space="0" w:color="auto"/>
                            <w:bottom w:val="none" w:sz="0" w:space="0" w:color="auto"/>
                            <w:right w:val="none" w:sz="0" w:space="0" w:color="auto"/>
                          </w:divBdr>
                          <w:divsChild>
                            <w:div w:id="1183856453">
                              <w:marLeft w:val="0"/>
                              <w:marRight w:val="0"/>
                              <w:marTop w:val="0"/>
                              <w:marBottom w:val="0"/>
                              <w:divBdr>
                                <w:top w:val="none" w:sz="0" w:space="0" w:color="auto"/>
                                <w:left w:val="none" w:sz="0" w:space="0" w:color="auto"/>
                                <w:bottom w:val="none" w:sz="0" w:space="0" w:color="auto"/>
                                <w:right w:val="none" w:sz="0" w:space="0" w:color="auto"/>
                              </w:divBdr>
                            </w:div>
                          </w:divsChild>
                        </w:div>
                        <w:div w:id="304362696">
                          <w:marLeft w:val="0"/>
                          <w:marRight w:val="0"/>
                          <w:marTop w:val="0"/>
                          <w:marBottom w:val="0"/>
                          <w:divBdr>
                            <w:top w:val="none" w:sz="0" w:space="0" w:color="auto"/>
                            <w:left w:val="none" w:sz="0" w:space="0" w:color="auto"/>
                            <w:bottom w:val="none" w:sz="0" w:space="0" w:color="auto"/>
                            <w:right w:val="none" w:sz="0" w:space="0" w:color="auto"/>
                          </w:divBdr>
                        </w:div>
                      </w:divsChild>
                    </w:div>
                    <w:div w:id="1647976044">
                      <w:marLeft w:val="0"/>
                      <w:marRight w:val="0"/>
                      <w:marTop w:val="0"/>
                      <w:marBottom w:val="0"/>
                      <w:divBdr>
                        <w:top w:val="none" w:sz="0" w:space="0" w:color="auto"/>
                        <w:left w:val="none" w:sz="0" w:space="0" w:color="auto"/>
                        <w:bottom w:val="none" w:sz="0" w:space="0" w:color="auto"/>
                        <w:right w:val="none" w:sz="0" w:space="0" w:color="auto"/>
                      </w:divBdr>
                      <w:divsChild>
                        <w:div w:id="584459694">
                          <w:marLeft w:val="0"/>
                          <w:marRight w:val="0"/>
                          <w:marTop w:val="0"/>
                          <w:marBottom w:val="0"/>
                          <w:divBdr>
                            <w:top w:val="none" w:sz="0" w:space="0" w:color="auto"/>
                            <w:left w:val="none" w:sz="0" w:space="0" w:color="auto"/>
                            <w:bottom w:val="none" w:sz="0" w:space="0" w:color="auto"/>
                            <w:right w:val="none" w:sz="0" w:space="0" w:color="auto"/>
                          </w:divBdr>
                        </w:div>
                        <w:div w:id="306784687">
                          <w:marLeft w:val="240"/>
                          <w:marRight w:val="0"/>
                          <w:marTop w:val="0"/>
                          <w:marBottom w:val="0"/>
                          <w:divBdr>
                            <w:top w:val="none" w:sz="0" w:space="0" w:color="auto"/>
                            <w:left w:val="none" w:sz="0" w:space="0" w:color="auto"/>
                            <w:bottom w:val="none" w:sz="0" w:space="0" w:color="auto"/>
                            <w:right w:val="none" w:sz="0" w:space="0" w:color="auto"/>
                          </w:divBdr>
                          <w:divsChild>
                            <w:div w:id="174611379">
                              <w:marLeft w:val="0"/>
                              <w:marRight w:val="0"/>
                              <w:marTop w:val="0"/>
                              <w:marBottom w:val="0"/>
                              <w:divBdr>
                                <w:top w:val="none" w:sz="0" w:space="0" w:color="auto"/>
                                <w:left w:val="none" w:sz="0" w:space="0" w:color="auto"/>
                                <w:bottom w:val="none" w:sz="0" w:space="0" w:color="auto"/>
                                <w:right w:val="none" w:sz="0" w:space="0" w:color="auto"/>
                              </w:divBdr>
                            </w:div>
                          </w:divsChild>
                        </w:div>
                        <w:div w:id="1146580966">
                          <w:marLeft w:val="0"/>
                          <w:marRight w:val="0"/>
                          <w:marTop w:val="0"/>
                          <w:marBottom w:val="0"/>
                          <w:divBdr>
                            <w:top w:val="none" w:sz="0" w:space="0" w:color="auto"/>
                            <w:left w:val="none" w:sz="0" w:space="0" w:color="auto"/>
                            <w:bottom w:val="none" w:sz="0" w:space="0" w:color="auto"/>
                            <w:right w:val="none" w:sz="0" w:space="0" w:color="auto"/>
                          </w:divBdr>
                        </w:div>
                      </w:divsChild>
                    </w:div>
                    <w:div w:id="1770848546">
                      <w:marLeft w:val="0"/>
                      <w:marRight w:val="0"/>
                      <w:marTop w:val="0"/>
                      <w:marBottom w:val="0"/>
                      <w:divBdr>
                        <w:top w:val="none" w:sz="0" w:space="0" w:color="auto"/>
                        <w:left w:val="none" w:sz="0" w:space="0" w:color="auto"/>
                        <w:bottom w:val="none" w:sz="0" w:space="0" w:color="auto"/>
                        <w:right w:val="none" w:sz="0" w:space="0" w:color="auto"/>
                      </w:divBdr>
                      <w:divsChild>
                        <w:div w:id="530843727">
                          <w:marLeft w:val="0"/>
                          <w:marRight w:val="0"/>
                          <w:marTop w:val="0"/>
                          <w:marBottom w:val="0"/>
                          <w:divBdr>
                            <w:top w:val="none" w:sz="0" w:space="0" w:color="auto"/>
                            <w:left w:val="none" w:sz="0" w:space="0" w:color="auto"/>
                            <w:bottom w:val="none" w:sz="0" w:space="0" w:color="auto"/>
                            <w:right w:val="none" w:sz="0" w:space="0" w:color="auto"/>
                          </w:divBdr>
                        </w:div>
                        <w:div w:id="755857680">
                          <w:marLeft w:val="240"/>
                          <w:marRight w:val="0"/>
                          <w:marTop w:val="0"/>
                          <w:marBottom w:val="0"/>
                          <w:divBdr>
                            <w:top w:val="none" w:sz="0" w:space="0" w:color="auto"/>
                            <w:left w:val="none" w:sz="0" w:space="0" w:color="auto"/>
                            <w:bottom w:val="none" w:sz="0" w:space="0" w:color="auto"/>
                            <w:right w:val="none" w:sz="0" w:space="0" w:color="auto"/>
                          </w:divBdr>
                          <w:divsChild>
                            <w:div w:id="1302074023">
                              <w:marLeft w:val="0"/>
                              <w:marRight w:val="0"/>
                              <w:marTop w:val="0"/>
                              <w:marBottom w:val="0"/>
                              <w:divBdr>
                                <w:top w:val="none" w:sz="0" w:space="0" w:color="auto"/>
                                <w:left w:val="none" w:sz="0" w:space="0" w:color="auto"/>
                                <w:bottom w:val="none" w:sz="0" w:space="0" w:color="auto"/>
                                <w:right w:val="none" w:sz="0" w:space="0" w:color="auto"/>
                              </w:divBdr>
                            </w:div>
                          </w:divsChild>
                        </w:div>
                        <w:div w:id="55588040">
                          <w:marLeft w:val="0"/>
                          <w:marRight w:val="0"/>
                          <w:marTop w:val="0"/>
                          <w:marBottom w:val="0"/>
                          <w:divBdr>
                            <w:top w:val="none" w:sz="0" w:space="0" w:color="auto"/>
                            <w:left w:val="none" w:sz="0" w:space="0" w:color="auto"/>
                            <w:bottom w:val="none" w:sz="0" w:space="0" w:color="auto"/>
                            <w:right w:val="none" w:sz="0" w:space="0" w:color="auto"/>
                          </w:divBdr>
                        </w:div>
                      </w:divsChild>
                    </w:div>
                    <w:div w:id="949045086">
                      <w:marLeft w:val="0"/>
                      <w:marRight w:val="0"/>
                      <w:marTop w:val="0"/>
                      <w:marBottom w:val="0"/>
                      <w:divBdr>
                        <w:top w:val="none" w:sz="0" w:space="0" w:color="auto"/>
                        <w:left w:val="none" w:sz="0" w:space="0" w:color="auto"/>
                        <w:bottom w:val="none" w:sz="0" w:space="0" w:color="auto"/>
                        <w:right w:val="none" w:sz="0" w:space="0" w:color="auto"/>
                      </w:divBdr>
                      <w:divsChild>
                        <w:div w:id="211699845">
                          <w:marLeft w:val="0"/>
                          <w:marRight w:val="0"/>
                          <w:marTop w:val="0"/>
                          <w:marBottom w:val="0"/>
                          <w:divBdr>
                            <w:top w:val="none" w:sz="0" w:space="0" w:color="auto"/>
                            <w:left w:val="none" w:sz="0" w:space="0" w:color="auto"/>
                            <w:bottom w:val="none" w:sz="0" w:space="0" w:color="auto"/>
                            <w:right w:val="none" w:sz="0" w:space="0" w:color="auto"/>
                          </w:divBdr>
                        </w:div>
                        <w:div w:id="1131899519">
                          <w:marLeft w:val="240"/>
                          <w:marRight w:val="0"/>
                          <w:marTop w:val="0"/>
                          <w:marBottom w:val="0"/>
                          <w:divBdr>
                            <w:top w:val="none" w:sz="0" w:space="0" w:color="auto"/>
                            <w:left w:val="none" w:sz="0" w:space="0" w:color="auto"/>
                            <w:bottom w:val="none" w:sz="0" w:space="0" w:color="auto"/>
                            <w:right w:val="none" w:sz="0" w:space="0" w:color="auto"/>
                          </w:divBdr>
                          <w:divsChild>
                            <w:div w:id="815029840">
                              <w:marLeft w:val="0"/>
                              <w:marRight w:val="0"/>
                              <w:marTop w:val="0"/>
                              <w:marBottom w:val="0"/>
                              <w:divBdr>
                                <w:top w:val="none" w:sz="0" w:space="0" w:color="auto"/>
                                <w:left w:val="none" w:sz="0" w:space="0" w:color="auto"/>
                                <w:bottom w:val="none" w:sz="0" w:space="0" w:color="auto"/>
                                <w:right w:val="none" w:sz="0" w:space="0" w:color="auto"/>
                              </w:divBdr>
                            </w:div>
                          </w:divsChild>
                        </w:div>
                        <w:div w:id="569122192">
                          <w:marLeft w:val="0"/>
                          <w:marRight w:val="0"/>
                          <w:marTop w:val="0"/>
                          <w:marBottom w:val="0"/>
                          <w:divBdr>
                            <w:top w:val="none" w:sz="0" w:space="0" w:color="auto"/>
                            <w:left w:val="none" w:sz="0" w:space="0" w:color="auto"/>
                            <w:bottom w:val="none" w:sz="0" w:space="0" w:color="auto"/>
                            <w:right w:val="none" w:sz="0" w:space="0" w:color="auto"/>
                          </w:divBdr>
                        </w:div>
                      </w:divsChild>
                    </w:div>
                    <w:div w:id="702173298">
                      <w:marLeft w:val="0"/>
                      <w:marRight w:val="0"/>
                      <w:marTop w:val="0"/>
                      <w:marBottom w:val="0"/>
                      <w:divBdr>
                        <w:top w:val="none" w:sz="0" w:space="0" w:color="auto"/>
                        <w:left w:val="none" w:sz="0" w:space="0" w:color="auto"/>
                        <w:bottom w:val="none" w:sz="0" w:space="0" w:color="auto"/>
                        <w:right w:val="none" w:sz="0" w:space="0" w:color="auto"/>
                      </w:divBdr>
                      <w:divsChild>
                        <w:div w:id="1895461913">
                          <w:marLeft w:val="0"/>
                          <w:marRight w:val="0"/>
                          <w:marTop w:val="0"/>
                          <w:marBottom w:val="0"/>
                          <w:divBdr>
                            <w:top w:val="none" w:sz="0" w:space="0" w:color="auto"/>
                            <w:left w:val="none" w:sz="0" w:space="0" w:color="auto"/>
                            <w:bottom w:val="none" w:sz="0" w:space="0" w:color="auto"/>
                            <w:right w:val="none" w:sz="0" w:space="0" w:color="auto"/>
                          </w:divBdr>
                        </w:div>
                        <w:div w:id="970132301">
                          <w:marLeft w:val="240"/>
                          <w:marRight w:val="0"/>
                          <w:marTop w:val="0"/>
                          <w:marBottom w:val="0"/>
                          <w:divBdr>
                            <w:top w:val="none" w:sz="0" w:space="0" w:color="auto"/>
                            <w:left w:val="none" w:sz="0" w:space="0" w:color="auto"/>
                            <w:bottom w:val="none" w:sz="0" w:space="0" w:color="auto"/>
                            <w:right w:val="none" w:sz="0" w:space="0" w:color="auto"/>
                          </w:divBdr>
                          <w:divsChild>
                            <w:div w:id="539899672">
                              <w:marLeft w:val="0"/>
                              <w:marRight w:val="0"/>
                              <w:marTop w:val="0"/>
                              <w:marBottom w:val="0"/>
                              <w:divBdr>
                                <w:top w:val="none" w:sz="0" w:space="0" w:color="auto"/>
                                <w:left w:val="none" w:sz="0" w:space="0" w:color="auto"/>
                                <w:bottom w:val="none" w:sz="0" w:space="0" w:color="auto"/>
                                <w:right w:val="none" w:sz="0" w:space="0" w:color="auto"/>
                              </w:divBdr>
                            </w:div>
                          </w:divsChild>
                        </w:div>
                        <w:div w:id="208300394">
                          <w:marLeft w:val="0"/>
                          <w:marRight w:val="0"/>
                          <w:marTop w:val="0"/>
                          <w:marBottom w:val="0"/>
                          <w:divBdr>
                            <w:top w:val="none" w:sz="0" w:space="0" w:color="auto"/>
                            <w:left w:val="none" w:sz="0" w:space="0" w:color="auto"/>
                            <w:bottom w:val="none" w:sz="0" w:space="0" w:color="auto"/>
                            <w:right w:val="none" w:sz="0" w:space="0" w:color="auto"/>
                          </w:divBdr>
                        </w:div>
                      </w:divsChild>
                    </w:div>
                    <w:div w:id="2023900176">
                      <w:marLeft w:val="0"/>
                      <w:marRight w:val="0"/>
                      <w:marTop w:val="0"/>
                      <w:marBottom w:val="0"/>
                      <w:divBdr>
                        <w:top w:val="none" w:sz="0" w:space="0" w:color="auto"/>
                        <w:left w:val="none" w:sz="0" w:space="0" w:color="auto"/>
                        <w:bottom w:val="none" w:sz="0" w:space="0" w:color="auto"/>
                        <w:right w:val="none" w:sz="0" w:space="0" w:color="auto"/>
                      </w:divBdr>
                      <w:divsChild>
                        <w:div w:id="844053559">
                          <w:marLeft w:val="0"/>
                          <w:marRight w:val="0"/>
                          <w:marTop w:val="0"/>
                          <w:marBottom w:val="0"/>
                          <w:divBdr>
                            <w:top w:val="none" w:sz="0" w:space="0" w:color="auto"/>
                            <w:left w:val="none" w:sz="0" w:space="0" w:color="auto"/>
                            <w:bottom w:val="none" w:sz="0" w:space="0" w:color="auto"/>
                            <w:right w:val="none" w:sz="0" w:space="0" w:color="auto"/>
                          </w:divBdr>
                        </w:div>
                        <w:div w:id="375390945">
                          <w:marLeft w:val="240"/>
                          <w:marRight w:val="0"/>
                          <w:marTop w:val="0"/>
                          <w:marBottom w:val="0"/>
                          <w:divBdr>
                            <w:top w:val="none" w:sz="0" w:space="0" w:color="auto"/>
                            <w:left w:val="none" w:sz="0" w:space="0" w:color="auto"/>
                            <w:bottom w:val="none" w:sz="0" w:space="0" w:color="auto"/>
                            <w:right w:val="none" w:sz="0" w:space="0" w:color="auto"/>
                          </w:divBdr>
                          <w:divsChild>
                            <w:div w:id="643315703">
                              <w:marLeft w:val="0"/>
                              <w:marRight w:val="0"/>
                              <w:marTop w:val="0"/>
                              <w:marBottom w:val="0"/>
                              <w:divBdr>
                                <w:top w:val="none" w:sz="0" w:space="0" w:color="auto"/>
                                <w:left w:val="none" w:sz="0" w:space="0" w:color="auto"/>
                                <w:bottom w:val="none" w:sz="0" w:space="0" w:color="auto"/>
                                <w:right w:val="none" w:sz="0" w:space="0" w:color="auto"/>
                              </w:divBdr>
                            </w:div>
                          </w:divsChild>
                        </w:div>
                        <w:div w:id="49154672">
                          <w:marLeft w:val="0"/>
                          <w:marRight w:val="0"/>
                          <w:marTop w:val="0"/>
                          <w:marBottom w:val="0"/>
                          <w:divBdr>
                            <w:top w:val="none" w:sz="0" w:space="0" w:color="auto"/>
                            <w:left w:val="none" w:sz="0" w:space="0" w:color="auto"/>
                            <w:bottom w:val="none" w:sz="0" w:space="0" w:color="auto"/>
                            <w:right w:val="none" w:sz="0" w:space="0" w:color="auto"/>
                          </w:divBdr>
                        </w:div>
                      </w:divsChild>
                    </w:div>
                    <w:div w:id="1009022650">
                      <w:marLeft w:val="0"/>
                      <w:marRight w:val="0"/>
                      <w:marTop w:val="0"/>
                      <w:marBottom w:val="0"/>
                      <w:divBdr>
                        <w:top w:val="none" w:sz="0" w:space="0" w:color="auto"/>
                        <w:left w:val="none" w:sz="0" w:space="0" w:color="auto"/>
                        <w:bottom w:val="none" w:sz="0" w:space="0" w:color="auto"/>
                        <w:right w:val="none" w:sz="0" w:space="0" w:color="auto"/>
                      </w:divBdr>
                      <w:divsChild>
                        <w:div w:id="1086994774">
                          <w:marLeft w:val="0"/>
                          <w:marRight w:val="0"/>
                          <w:marTop w:val="0"/>
                          <w:marBottom w:val="0"/>
                          <w:divBdr>
                            <w:top w:val="none" w:sz="0" w:space="0" w:color="auto"/>
                            <w:left w:val="none" w:sz="0" w:space="0" w:color="auto"/>
                            <w:bottom w:val="none" w:sz="0" w:space="0" w:color="auto"/>
                            <w:right w:val="none" w:sz="0" w:space="0" w:color="auto"/>
                          </w:divBdr>
                        </w:div>
                        <w:div w:id="1062098279">
                          <w:marLeft w:val="240"/>
                          <w:marRight w:val="0"/>
                          <w:marTop w:val="0"/>
                          <w:marBottom w:val="0"/>
                          <w:divBdr>
                            <w:top w:val="none" w:sz="0" w:space="0" w:color="auto"/>
                            <w:left w:val="none" w:sz="0" w:space="0" w:color="auto"/>
                            <w:bottom w:val="none" w:sz="0" w:space="0" w:color="auto"/>
                            <w:right w:val="none" w:sz="0" w:space="0" w:color="auto"/>
                          </w:divBdr>
                          <w:divsChild>
                            <w:div w:id="879052513">
                              <w:marLeft w:val="0"/>
                              <w:marRight w:val="0"/>
                              <w:marTop w:val="0"/>
                              <w:marBottom w:val="0"/>
                              <w:divBdr>
                                <w:top w:val="none" w:sz="0" w:space="0" w:color="auto"/>
                                <w:left w:val="none" w:sz="0" w:space="0" w:color="auto"/>
                                <w:bottom w:val="none" w:sz="0" w:space="0" w:color="auto"/>
                                <w:right w:val="none" w:sz="0" w:space="0" w:color="auto"/>
                              </w:divBdr>
                            </w:div>
                          </w:divsChild>
                        </w:div>
                        <w:div w:id="1954702358">
                          <w:marLeft w:val="0"/>
                          <w:marRight w:val="0"/>
                          <w:marTop w:val="0"/>
                          <w:marBottom w:val="0"/>
                          <w:divBdr>
                            <w:top w:val="none" w:sz="0" w:space="0" w:color="auto"/>
                            <w:left w:val="none" w:sz="0" w:space="0" w:color="auto"/>
                            <w:bottom w:val="none" w:sz="0" w:space="0" w:color="auto"/>
                            <w:right w:val="none" w:sz="0" w:space="0" w:color="auto"/>
                          </w:divBdr>
                        </w:div>
                      </w:divsChild>
                    </w:div>
                    <w:div w:id="898977968">
                      <w:marLeft w:val="0"/>
                      <w:marRight w:val="0"/>
                      <w:marTop w:val="0"/>
                      <w:marBottom w:val="0"/>
                      <w:divBdr>
                        <w:top w:val="none" w:sz="0" w:space="0" w:color="auto"/>
                        <w:left w:val="none" w:sz="0" w:space="0" w:color="auto"/>
                        <w:bottom w:val="none" w:sz="0" w:space="0" w:color="auto"/>
                        <w:right w:val="none" w:sz="0" w:space="0" w:color="auto"/>
                      </w:divBdr>
                      <w:divsChild>
                        <w:div w:id="1931885753">
                          <w:marLeft w:val="0"/>
                          <w:marRight w:val="0"/>
                          <w:marTop w:val="0"/>
                          <w:marBottom w:val="0"/>
                          <w:divBdr>
                            <w:top w:val="none" w:sz="0" w:space="0" w:color="auto"/>
                            <w:left w:val="none" w:sz="0" w:space="0" w:color="auto"/>
                            <w:bottom w:val="none" w:sz="0" w:space="0" w:color="auto"/>
                            <w:right w:val="none" w:sz="0" w:space="0" w:color="auto"/>
                          </w:divBdr>
                        </w:div>
                        <w:div w:id="1006127615">
                          <w:marLeft w:val="240"/>
                          <w:marRight w:val="0"/>
                          <w:marTop w:val="0"/>
                          <w:marBottom w:val="0"/>
                          <w:divBdr>
                            <w:top w:val="none" w:sz="0" w:space="0" w:color="auto"/>
                            <w:left w:val="none" w:sz="0" w:space="0" w:color="auto"/>
                            <w:bottom w:val="none" w:sz="0" w:space="0" w:color="auto"/>
                            <w:right w:val="none" w:sz="0" w:space="0" w:color="auto"/>
                          </w:divBdr>
                          <w:divsChild>
                            <w:div w:id="727997621">
                              <w:marLeft w:val="0"/>
                              <w:marRight w:val="0"/>
                              <w:marTop w:val="0"/>
                              <w:marBottom w:val="0"/>
                              <w:divBdr>
                                <w:top w:val="none" w:sz="0" w:space="0" w:color="auto"/>
                                <w:left w:val="none" w:sz="0" w:space="0" w:color="auto"/>
                                <w:bottom w:val="none" w:sz="0" w:space="0" w:color="auto"/>
                                <w:right w:val="none" w:sz="0" w:space="0" w:color="auto"/>
                              </w:divBdr>
                            </w:div>
                          </w:divsChild>
                        </w:div>
                        <w:div w:id="1253007178">
                          <w:marLeft w:val="0"/>
                          <w:marRight w:val="0"/>
                          <w:marTop w:val="0"/>
                          <w:marBottom w:val="0"/>
                          <w:divBdr>
                            <w:top w:val="none" w:sz="0" w:space="0" w:color="auto"/>
                            <w:left w:val="none" w:sz="0" w:space="0" w:color="auto"/>
                            <w:bottom w:val="none" w:sz="0" w:space="0" w:color="auto"/>
                            <w:right w:val="none" w:sz="0" w:space="0" w:color="auto"/>
                          </w:divBdr>
                        </w:div>
                      </w:divsChild>
                    </w:div>
                    <w:div w:id="489717046">
                      <w:marLeft w:val="0"/>
                      <w:marRight w:val="0"/>
                      <w:marTop w:val="0"/>
                      <w:marBottom w:val="0"/>
                      <w:divBdr>
                        <w:top w:val="none" w:sz="0" w:space="0" w:color="auto"/>
                        <w:left w:val="none" w:sz="0" w:space="0" w:color="auto"/>
                        <w:bottom w:val="none" w:sz="0" w:space="0" w:color="auto"/>
                        <w:right w:val="none" w:sz="0" w:space="0" w:color="auto"/>
                      </w:divBdr>
                      <w:divsChild>
                        <w:div w:id="2096970876">
                          <w:marLeft w:val="0"/>
                          <w:marRight w:val="0"/>
                          <w:marTop w:val="0"/>
                          <w:marBottom w:val="0"/>
                          <w:divBdr>
                            <w:top w:val="none" w:sz="0" w:space="0" w:color="auto"/>
                            <w:left w:val="none" w:sz="0" w:space="0" w:color="auto"/>
                            <w:bottom w:val="none" w:sz="0" w:space="0" w:color="auto"/>
                            <w:right w:val="none" w:sz="0" w:space="0" w:color="auto"/>
                          </w:divBdr>
                        </w:div>
                        <w:div w:id="1354725883">
                          <w:marLeft w:val="240"/>
                          <w:marRight w:val="0"/>
                          <w:marTop w:val="0"/>
                          <w:marBottom w:val="0"/>
                          <w:divBdr>
                            <w:top w:val="none" w:sz="0" w:space="0" w:color="auto"/>
                            <w:left w:val="none" w:sz="0" w:space="0" w:color="auto"/>
                            <w:bottom w:val="none" w:sz="0" w:space="0" w:color="auto"/>
                            <w:right w:val="none" w:sz="0" w:space="0" w:color="auto"/>
                          </w:divBdr>
                          <w:divsChild>
                            <w:div w:id="173881493">
                              <w:marLeft w:val="0"/>
                              <w:marRight w:val="0"/>
                              <w:marTop w:val="0"/>
                              <w:marBottom w:val="0"/>
                              <w:divBdr>
                                <w:top w:val="none" w:sz="0" w:space="0" w:color="auto"/>
                                <w:left w:val="none" w:sz="0" w:space="0" w:color="auto"/>
                                <w:bottom w:val="none" w:sz="0" w:space="0" w:color="auto"/>
                                <w:right w:val="none" w:sz="0" w:space="0" w:color="auto"/>
                              </w:divBdr>
                            </w:div>
                          </w:divsChild>
                        </w:div>
                        <w:div w:id="1248807168">
                          <w:marLeft w:val="0"/>
                          <w:marRight w:val="0"/>
                          <w:marTop w:val="0"/>
                          <w:marBottom w:val="0"/>
                          <w:divBdr>
                            <w:top w:val="none" w:sz="0" w:space="0" w:color="auto"/>
                            <w:left w:val="none" w:sz="0" w:space="0" w:color="auto"/>
                            <w:bottom w:val="none" w:sz="0" w:space="0" w:color="auto"/>
                            <w:right w:val="none" w:sz="0" w:space="0" w:color="auto"/>
                          </w:divBdr>
                        </w:div>
                      </w:divsChild>
                    </w:div>
                    <w:div w:id="1926647418">
                      <w:marLeft w:val="0"/>
                      <w:marRight w:val="0"/>
                      <w:marTop w:val="0"/>
                      <w:marBottom w:val="0"/>
                      <w:divBdr>
                        <w:top w:val="none" w:sz="0" w:space="0" w:color="auto"/>
                        <w:left w:val="none" w:sz="0" w:space="0" w:color="auto"/>
                        <w:bottom w:val="none" w:sz="0" w:space="0" w:color="auto"/>
                        <w:right w:val="none" w:sz="0" w:space="0" w:color="auto"/>
                      </w:divBdr>
                      <w:divsChild>
                        <w:div w:id="531922723">
                          <w:marLeft w:val="0"/>
                          <w:marRight w:val="0"/>
                          <w:marTop w:val="0"/>
                          <w:marBottom w:val="0"/>
                          <w:divBdr>
                            <w:top w:val="none" w:sz="0" w:space="0" w:color="auto"/>
                            <w:left w:val="none" w:sz="0" w:space="0" w:color="auto"/>
                            <w:bottom w:val="none" w:sz="0" w:space="0" w:color="auto"/>
                            <w:right w:val="none" w:sz="0" w:space="0" w:color="auto"/>
                          </w:divBdr>
                        </w:div>
                        <w:div w:id="1999188414">
                          <w:marLeft w:val="240"/>
                          <w:marRight w:val="0"/>
                          <w:marTop w:val="0"/>
                          <w:marBottom w:val="0"/>
                          <w:divBdr>
                            <w:top w:val="none" w:sz="0" w:space="0" w:color="auto"/>
                            <w:left w:val="none" w:sz="0" w:space="0" w:color="auto"/>
                            <w:bottom w:val="none" w:sz="0" w:space="0" w:color="auto"/>
                            <w:right w:val="none" w:sz="0" w:space="0" w:color="auto"/>
                          </w:divBdr>
                          <w:divsChild>
                            <w:div w:id="427581980">
                              <w:marLeft w:val="0"/>
                              <w:marRight w:val="0"/>
                              <w:marTop w:val="0"/>
                              <w:marBottom w:val="0"/>
                              <w:divBdr>
                                <w:top w:val="none" w:sz="0" w:space="0" w:color="auto"/>
                                <w:left w:val="none" w:sz="0" w:space="0" w:color="auto"/>
                                <w:bottom w:val="none" w:sz="0" w:space="0" w:color="auto"/>
                                <w:right w:val="none" w:sz="0" w:space="0" w:color="auto"/>
                              </w:divBdr>
                            </w:div>
                          </w:divsChild>
                        </w:div>
                        <w:div w:id="1764761829">
                          <w:marLeft w:val="0"/>
                          <w:marRight w:val="0"/>
                          <w:marTop w:val="0"/>
                          <w:marBottom w:val="0"/>
                          <w:divBdr>
                            <w:top w:val="none" w:sz="0" w:space="0" w:color="auto"/>
                            <w:left w:val="none" w:sz="0" w:space="0" w:color="auto"/>
                            <w:bottom w:val="none" w:sz="0" w:space="0" w:color="auto"/>
                            <w:right w:val="none" w:sz="0" w:space="0" w:color="auto"/>
                          </w:divBdr>
                        </w:div>
                      </w:divsChild>
                    </w:div>
                    <w:div w:id="1899823530">
                      <w:marLeft w:val="0"/>
                      <w:marRight w:val="0"/>
                      <w:marTop w:val="0"/>
                      <w:marBottom w:val="0"/>
                      <w:divBdr>
                        <w:top w:val="none" w:sz="0" w:space="0" w:color="auto"/>
                        <w:left w:val="none" w:sz="0" w:space="0" w:color="auto"/>
                        <w:bottom w:val="none" w:sz="0" w:space="0" w:color="auto"/>
                        <w:right w:val="none" w:sz="0" w:space="0" w:color="auto"/>
                      </w:divBdr>
                      <w:divsChild>
                        <w:div w:id="1272125726">
                          <w:marLeft w:val="0"/>
                          <w:marRight w:val="0"/>
                          <w:marTop w:val="0"/>
                          <w:marBottom w:val="0"/>
                          <w:divBdr>
                            <w:top w:val="none" w:sz="0" w:space="0" w:color="auto"/>
                            <w:left w:val="none" w:sz="0" w:space="0" w:color="auto"/>
                            <w:bottom w:val="none" w:sz="0" w:space="0" w:color="auto"/>
                            <w:right w:val="none" w:sz="0" w:space="0" w:color="auto"/>
                          </w:divBdr>
                        </w:div>
                        <w:div w:id="493451414">
                          <w:marLeft w:val="240"/>
                          <w:marRight w:val="0"/>
                          <w:marTop w:val="0"/>
                          <w:marBottom w:val="0"/>
                          <w:divBdr>
                            <w:top w:val="none" w:sz="0" w:space="0" w:color="auto"/>
                            <w:left w:val="none" w:sz="0" w:space="0" w:color="auto"/>
                            <w:bottom w:val="none" w:sz="0" w:space="0" w:color="auto"/>
                            <w:right w:val="none" w:sz="0" w:space="0" w:color="auto"/>
                          </w:divBdr>
                          <w:divsChild>
                            <w:div w:id="499778641">
                              <w:marLeft w:val="0"/>
                              <w:marRight w:val="0"/>
                              <w:marTop w:val="0"/>
                              <w:marBottom w:val="0"/>
                              <w:divBdr>
                                <w:top w:val="none" w:sz="0" w:space="0" w:color="auto"/>
                                <w:left w:val="none" w:sz="0" w:space="0" w:color="auto"/>
                                <w:bottom w:val="none" w:sz="0" w:space="0" w:color="auto"/>
                                <w:right w:val="none" w:sz="0" w:space="0" w:color="auto"/>
                              </w:divBdr>
                            </w:div>
                          </w:divsChild>
                        </w:div>
                        <w:div w:id="962423218">
                          <w:marLeft w:val="0"/>
                          <w:marRight w:val="0"/>
                          <w:marTop w:val="0"/>
                          <w:marBottom w:val="0"/>
                          <w:divBdr>
                            <w:top w:val="none" w:sz="0" w:space="0" w:color="auto"/>
                            <w:left w:val="none" w:sz="0" w:space="0" w:color="auto"/>
                            <w:bottom w:val="none" w:sz="0" w:space="0" w:color="auto"/>
                            <w:right w:val="none" w:sz="0" w:space="0" w:color="auto"/>
                          </w:divBdr>
                        </w:div>
                      </w:divsChild>
                    </w:div>
                    <w:div w:id="1525291788">
                      <w:marLeft w:val="0"/>
                      <w:marRight w:val="0"/>
                      <w:marTop w:val="0"/>
                      <w:marBottom w:val="0"/>
                      <w:divBdr>
                        <w:top w:val="none" w:sz="0" w:space="0" w:color="auto"/>
                        <w:left w:val="none" w:sz="0" w:space="0" w:color="auto"/>
                        <w:bottom w:val="none" w:sz="0" w:space="0" w:color="auto"/>
                        <w:right w:val="none" w:sz="0" w:space="0" w:color="auto"/>
                      </w:divBdr>
                      <w:divsChild>
                        <w:div w:id="1832335122">
                          <w:marLeft w:val="0"/>
                          <w:marRight w:val="0"/>
                          <w:marTop w:val="0"/>
                          <w:marBottom w:val="0"/>
                          <w:divBdr>
                            <w:top w:val="none" w:sz="0" w:space="0" w:color="auto"/>
                            <w:left w:val="none" w:sz="0" w:space="0" w:color="auto"/>
                            <w:bottom w:val="none" w:sz="0" w:space="0" w:color="auto"/>
                            <w:right w:val="none" w:sz="0" w:space="0" w:color="auto"/>
                          </w:divBdr>
                        </w:div>
                        <w:div w:id="1249585083">
                          <w:marLeft w:val="240"/>
                          <w:marRight w:val="0"/>
                          <w:marTop w:val="0"/>
                          <w:marBottom w:val="0"/>
                          <w:divBdr>
                            <w:top w:val="none" w:sz="0" w:space="0" w:color="auto"/>
                            <w:left w:val="none" w:sz="0" w:space="0" w:color="auto"/>
                            <w:bottom w:val="none" w:sz="0" w:space="0" w:color="auto"/>
                            <w:right w:val="none" w:sz="0" w:space="0" w:color="auto"/>
                          </w:divBdr>
                          <w:divsChild>
                            <w:div w:id="1396204126">
                              <w:marLeft w:val="0"/>
                              <w:marRight w:val="0"/>
                              <w:marTop w:val="0"/>
                              <w:marBottom w:val="0"/>
                              <w:divBdr>
                                <w:top w:val="none" w:sz="0" w:space="0" w:color="auto"/>
                                <w:left w:val="none" w:sz="0" w:space="0" w:color="auto"/>
                                <w:bottom w:val="none" w:sz="0" w:space="0" w:color="auto"/>
                                <w:right w:val="none" w:sz="0" w:space="0" w:color="auto"/>
                              </w:divBdr>
                            </w:div>
                          </w:divsChild>
                        </w:div>
                        <w:div w:id="1111783945">
                          <w:marLeft w:val="0"/>
                          <w:marRight w:val="0"/>
                          <w:marTop w:val="0"/>
                          <w:marBottom w:val="0"/>
                          <w:divBdr>
                            <w:top w:val="none" w:sz="0" w:space="0" w:color="auto"/>
                            <w:left w:val="none" w:sz="0" w:space="0" w:color="auto"/>
                            <w:bottom w:val="none" w:sz="0" w:space="0" w:color="auto"/>
                            <w:right w:val="none" w:sz="0" w:space="0" w:color="auto"/>
                          </w:divBdr>
                        </w:div>
                      </w:divsChild>
                    </w:div>
                    <w:div w:id="1686520185">
                      <w:marLeft w:val="0"/>
                      <w:marRight w:val="0"/>
                      <w:marTop w:val="0"/>
                      <w:marBottom w:val="0"/>
                      <w:divBdr>
                        <w:top w:val="none" w:sz="0" w:space="0" w:color="auto"/>
                        <w:left w:val="none" w:sz="0" w:space="0" w:color="auto"/>
                        <w:bottom w:val="none" w:sz="0" w:space="0" w:color="auto"/>
                        <w:right w:val="none" w:sz="0" w:space="0" w:color="auto"/>
                      </w:divBdr>
                      <w:divsChild>
                        <w:div w:id="1023476091">
                          <w:marLeft w:val="0"/>
                          <w:marRight w:val="0"/>
                          <w:marTop w:val="0"/>
                          <w:marBottom w:val="0"/>
                          <w:divBdr>
                            <w:top w:val="none" w:sz="0" w:space="0" w:color="auto"/>
                            <w:left w:val="none" w:sz="0" w:space="0" w:color="auto"/>
                            <w:bottom w:val="none" w:sz="0" w:space="0" w:color="auto"/>
                            <w:right w:val="none" w:sz="0" w:space="0" w:color="auto"/>
                          </w:divBdr>
                        </w:div>
                        <w:div w:id="1420100200">
                          <w:marLeft w:val="240"/>
                          <w:marRight w:val="0"/>
                          <w:marTop w:val="0"/>
                          <w:marBottom w:val="0"/>
                          <w:divBdr>
                            <w:top w:val="none" w:sz="0" w:space="0" w:color="auto"/>
                            <w:left w:val="none" w:sz="0" w:space="0" w:color="auto"/>
                            <w:bottom w:val="none" w:sz="0" w:space="0" w:color="auto"/>
                            <w:right w:val="none" w:sz="0" w:space="0" w:color="auto"/>
                          </w:divBdr>
                          <w:divsChild>
                            <w:div w:id="1704212886">
                              <w:marLeft w:val="0"/>
                              <w:marRight w:val="0"/>
                              <w:marTop w:val="0"/>
                              <w:marBottom w:val="0"/>
                              <w:divBdr>
                                <w:top w:val="none" w:sz="0" w:space="0" w:color="auto"/>
                                <w:left w:val="none" w:sz="0" w:space="0" w:color="auto"/>
                                <w:bottom w:val="none" w:sz="0" w:space="0" w:color="auto"/>
                                <w:right w:val="none" w:sz="0" w:space="0" w:color="auto"/>
                              </w:divBdr>
                            </w:div>
                          </w:divsChild>
                        </w:div>
                        <w:div w:id="1519272794">
                          <w:marLeft w:val="0"/>
                          <w:marRight w:val="0"/>
                          <w:marTop w:val="0"/>
                          <w:marBottom w:val="0"/>
                          <w:divBdr>
                            <w:top w:val="none" w:sz="0" w:space="0" w:color="auto"/>
                            <w:left w:val="none" w:sz="0" w:space="0" w:color="auto"/>
                            <w:bottom w:val="none" w:sz="0" w:space="0" w:color="auto"/>
                            <w:right w:val="none" w:sz="0" w:space="0" w:color="auto"/>
                          </w:divBdr>
                        </w:div>
                      </w:divsChild>
                    </w:div>
                    <w:div w:id="40640216">
                      <w:marLeft w:val="0"/>
                      <w:marRight w:val="0"/>
                      <w:marTop w:val="0"/>
                      <w:marBottom w:val="0"/>
                      <w:divBdr>
                        <w:top w:val="none" w:sz="0" w:space="0" w:color="auto"/>
                        <w:left w:val="none" w:sz="0" w:space="0" w:color="auto"/>
                        <w:bottom w:val="none" w:sz="0" w:space="0" w:color="auto"/>
                        <w:right w:val="none" w:sz="0" w:space="0" w:color="auto"/>
                      </w:divBdr>
                      <w:divsChild>
                        <w:div w:id="1600017022">
                          <w:marLeft w:val="0"/>
                          <w:marRight w:val="0"/>
                          <w:marTop w:val="0"/>
                          <w:marBottom w:val="0"/>
                          <w:divBdr>
                            <w:top w:val="none" w:sz="0" w:space="0" w:color="auto"/>
                            <w:left w:val="none" w:sz="0" w:space="0" w:color="auto"/>
                            <w:bottom w:val="none" w:sz="0" w:space="0" w:color="auto"/>
                            <w:right w:val="none" w:sz="0" w:space="0" w:color="auto"/>
                          </w:divBdr>
                        </w:div>
                        <w:div w:id="896162024">
                          <w:marLeft w:val="240"/>
                          <w:marRight w:val="0"/>
                          <w:marTop w:val="0"/>
                          <w:marBottom w:val="0"/>
                          <w:divBdr>
                            <w:top w:val="none" w:sz="0" w:space="0" w:color="auto"/>
                            <w:left w:val="none" w:sz="0" w:space="0" w:color="auto"/>
                            <w:bottom w:val="none" w:sz="0" w:space="0" w:color="auto"/>
                            <w:right w:val="none" w:sz="0" w:space="0" w:color="auto"/>
                          </w:divBdr>
                          <w:divsChild>
                            <w:div w:id="1387295840">
                              <w:marLeft w:val="0"/>
                              <w:marRight w:val="0"/>
                              <w:marTop w:val="0"/>
                              <w:marBottom w:val="0"/>
                              <w:divBdr>
                                <w:top w:val="none" w:sz="0" w:space="0" w:color="auto"/>
                                <w:left w:val="none" w:sz="0" w:space="0" w:color="auto"/>
                                <w:bottom w:val="none" w:sz="0" w:space="0" w:color="auto"/>
                                <w:right w:val="none" w:sz="0" w:space="0" w:color="auto"/>
                              </w:divBdr>
                            </w:div>
                          </w:divsChild>
                        </w:div>
                        <w:div w:id="1505318404">
                          <w:marLeft w:val="0"/>
                          <w:marRight w:val="0"/>
                          <w:marTop w:val="0"/>
                          <w:marBottom w:val="0"/>
                          <w:divBdr>
                            <w:top w:val="none" w:sz="0" w:space="0" w:color="auto"/>
                            <w:left w:val="none" w:sz="0" w:space="0" w:color="auto"/>
                            <w:bottom w:val="none" w:sz="0" w:space="0" w:color="auto"/>
                            <w:right w:val="none" w:sz="0" w:space="0" w:color="auto"/>
                          </w:divBdr>
                        </w:div>
                      </w:divsChild>
                    </w:div>
                    <w:div w:id="2000038579">
                      <w:marLeft w:val="0"/>
                      <w:marRight w:val="0"/>
                      <w:marTop w:val="0"/>
                      <w:marBottom w:val="0"/>
                      <w:divBdr>
                        <w:top w:val="none" w:sz="0" w:space="0" w:color="auto"/>
                        <w:left w:val="none" w:sz="0" w:space="0" w:color="auto"/>
                        <w:bottom w:val="none" w:sz="0" w:space="0" w:color="auto"/>
                        <w:right w:val="none" w:sz="0" w:space="0" w:color="auto"/>
                      </w:divBdr>
                      <w:divsChild>
                        <w:div w:id="1513757990">
                          <w:marLeft w:val="0"/>
                          <w:marRight w:val="0"/>
                          <w:marTop w:val="0"/>
                          <w:marBottom w:val="0"/>
                          <w:divBdr>
                            <w:top w:val="none" w:sz="0" w:space="0" w:color="auto"/>
                            <w:left w:val="none" w:sz="0" w:space="0" w:color="auto"/>
                            <w:bottom w:val="none" w:sz="0" w:space="0" w:color="auto"/>
                            <w:right w:val="none" w:sz="0" w:space="0" w:color="auto"/>
                          </w:divBdr>
                        </w:div>
                        <w:div w:id="1697652340">
                          <w:marLeft w:val="240"/>
                          <w:marRight w:val="0"/>
                          <w:marTop w:val="0"/>
                          <w:marBottom w:val="0"/>
                          <w:divBdr>
                            <w:top w:val="none" w:sz="0" w:space="0" w:color="auto"/>
                            <w:left w:val="none" w:sz="0" w:space="0" w:color="auto"/>
                            <w:bottom w:val="none" w:sz="0" w:space="0" w:color="auto"/>
                            <w:right w:val="none" w:sz="0" w:space="0" w:color="auto"/>
                          </w:divBdr>
                          <w:divsChild>
                            <w:div w:id="1218664113">
                              <w:marLeft w:val="0"/>
                              <w:marRight w:val="0"/>
                              <w:marTop w:val="0"/>
                              <w:marBottom w:val="0"/>
                              <w:divBdr>
                                <w:top w:val="none" w:sz="0" w:space="0" w:color="auto"/>
                                <w:left w:val="none" w:sz="0" w:space="0" w:color="auto"/>
                                <w:bottom w:val="none" w:sz="0" w:space="0" w:color="auto"/>
                                <w:right w:val="none" w:sz="0" w:space="0" w:color="auto"/>
                              </w:divBdr>
                            </w:div>
                          </w:divsChild>
                        </w:div>
                        <w:div w:id="1498573331">
                          <w:marLeft w:val="0"/>
                          <w:marRight w:val="0"/>
                          <w:marTop w:val="0"/>
                          <w:marBottom w:val="0"/>
                          <w:divBdr>
                            <w:top w:val="none" w:sz="0" w:space="0" w:color="auto"/>
                            <w:left w:val="none" w:sz="0" w:space="0" w:color="auto"/>
                            <w:bottom w:val="none" w:sz="0" w:space="0" w:color="auto"/>
                            <w:right w:val="none" w:sz="0" w:space="0" w:color="auto"/>
                          </w:divBdr>
                        </w:div>
                      </w:divsChild>
                    </w:div>
                    <w:div w:id="1143548490">
                      <w:marLeft w:val="0"/>
                      <w:marRight w:val="0"/>
                      <w:marTop w:val="0"/>
                      <w:marBottom w:val="0"/>
                      <w:divBdr>
                        <w:top w:val="none" w:sz="0" w:space="0" w:color="auto"/>
                        <w:left w:val="none" w:sz="0" w:space="0" w:color="auto"/>
                        <w:bottom w:val="none" w:sz="0" w:space="0" w:color="auto"/>
                        <w:right w:val="none" w:sz="0" w:space="0" w:color="auto"/>
                      </w:divBdr>
                      <w:divsChild>
                        <w:div w:id="707805295">
                          <w:marLeft w:val="0"/>
                          <w:marRight w:val="0"/>
                          <w:marTop w:val="0"/>
                          <w:marBottom w:val="0"/>
                          <w:divBdr>
                            <w:top w:val="none" w:sz="0" w:space="0" w:color="auto"/>
                            <w:left w:val="none" w:sz="0" w:space="0" w:color="auto"/>
                            <w:bottom w:val="none" w:sz="0" w:space="0" w:color="auto"/>
                            <w:right w:val="none" w:sz="0" w:space="0" w:color="auto"/>
                          </w:divBdr>
                        </w:div>
                        <w:div w:id="951517224">
                          <w:marLeft w:val="240"/>
                          <w:marRight w:val="0"/>
                          <w:marTop w:val="0"/>
                          <w:marBottom w:val="0"/>
                          <w:divBdr>
                            <w:top w:val="none" w:sz="0" w:space="0" w:color="auto"/>
                            <w:left w:val="none" w:sz="0" w:space="0" w:color="auto"/>
                            <w:bottom w:val="none" w:sz="0" w:space="0" w:color="auto"/>
                            <w:right w:val="none" w:sz="0" w:space="0" w:color="auto"/>
                          </w:divBdr>
                          <w:divsChild>
                            <w:div w:id="1888880685">
                              <w:marLeft w:val="0"/>
                              <w:marRight w:val="0"/>
                              <w:marTop w:val="0"/>
                              <w:marBottom w:val="0"/>
                              <w:divBdr>
                                <w:top w:val="none" w:sz="0" w:space="0" w:color="auto"/>
                                <w:left w:val="none" w:sz="0" w:space="0" w:color="auto"/>
                                <w:bottom w:val="none" w:sz="0" w:space="0" w:color="auto"/>
                                <w:right w:val="none" w:sz="0" w:space="0" w:color="auto"/>
                              </w:divBdr>
                            </w:div>
                          </w:divsChild>
                        </w:div>
                        <w:div w:id="1954092672">
                          <w:marLeft w:val="0"/>
                          <w:marRight w:val="0"/>
                          <w:marTop w:val="0"/>
                          <w:marBottom w:val="0"/>
                          <w:divBdr>
                            <w:top w:val="none" w:sz="0" w:space="0" w:color="auto"/>
                            <w:left w:val="none" w:sz="0" w:space="0" w:color="auto"/>
                            <w:bottom w:val="none" w:sz="0" w:space="0" w:color="auto"/>
                            <w:right w:val="none" w:sz="0" w:space="0" w:color="auto"/>
                          </w:divBdr>
                        </w:div>
                      </w:divsChild>
                    </w:div>
                    <w:div w:id="2020540568">
                      <w:marLeft w:val="0"/>
                      <w:marRight w:val="0"/>
                      <w:marTop w:val="0"/>
                      <w:marBottom w:val="0"/>
                      <w:divBdr>
                        <w:top w:val="none" w:sz="0" w:space="0" w:color="auto"/>
                        <w:left w:val="none" w:sz="0" w:space="0" w:color="auto"/>
                        <w:bottom w:val="none" w:sz="0" w:space="0" w:color="auto"/>
                        <w:right w:val="none" w:sz="0" w:space="0" w:color="auto"/>
                      </w:divBdr>
                      <w:divsChild>
                        <w:div w:id="1836796000">
                          <w:marLeft w:val="0"/>
                          <w:marRight w:val="0"/>
                          <w:marTop w:val="0"/>
                          <w:marBottom w:val="0"/>
                          <w:divBdr>
                            <w:top w:val="none" w:sz="0" w:space="0" w:color="auto"/>
                            <w:left w:val="none" w:sz="0" w:space="0" w:color="auto"/>
                            <w:bottom w:val="none" w:sz="0" w:space="0" w:color="auto"/>
                            <w:right w:val="none" w:sz="0" w:space="0" w:color="auto"/>
                          </w:divBdr>
                        </w:div>
                        <w:div w:id="1616400012">
                          <w:marLeft w:val="240"/>
                          <w:marRight w:val="0"/>
                          <w:marTop w:val="0"/>
                          <w:marBottom w:val="0"/>
                          <w:divBdr>
                            <w:top w:val="none" w:sz="0" w:space="0" w:color="auto"/>
                            <w:left w:val="none" w:sz="0" w:space="0" w:color="auto"/>
                            <w:bottom w:val="none" w:sz="0" w:space="0" w:color="auto"/>
                            <w:right w:val="none" w:sz="0" w:space="0" w:color="auto"/>
                          </w:divBdr>
                          <w:divsChild>
                            <w:div w:id="966815003">
                              <w:marLeft w:val="0"/>
                              <w:marRight w:val="0"/>
                              <w:marTop w:val="0"/>
                              <w:marBottom w:val="0"/>
                              <w:divBdr>
                                <w:top w:val="none" w:sz="0" w:space="0" w:color="auto"/>
                                <w:left w:val="none" w:sz="0" w:space="0" w:color="auto"/>
                                <w:bottom w:val="none" w:sz="0" w:space="0" w:color="auto"/>
                                <w:right w:val="none" w:sz="0" w:space="0" w:color="auto"/>
                              </w:divBdr>
                            </w:div>
                          </w:divsChild>
                        </w:div>
                        <w:div w:id="2059890669">
                          <w:marLeft w:val="0"/>
                          <w:marRight w:val="0"/>
                          <w:marTop w:val="0"/>
                          <w:marBottom w:val="0"/>
                          <w:divBdr>
                            <w:top w:val="none" w:sz="0" w:space="0" w:color="auto"/>
                            <w:left w:val="none" w:sz="0" w:space="0" w:color="auto"/>
                            <w:bottom w:val="none" w:sz="0" w:space="0" w:color="auto"/>
                            <w:right w:val="none" w:sz="0" w:space="0" w:color="auto"/>
                          </w:divBdr>
                        </w:div>
                      </w:divsChild>
                    </w:div>
                    <w:div w:id="1067024245">
                      <w:marLeft w:val="0"/>
                      <w:marRight w:val="0"/>
                      <w:marTop w:val="0"/>
                      <w:marBottom w:val="0"/>
                      <w:divBdr>
                        <w:top w:val="none" w:sz="0" w:space="0" w:color="auto"/>
                        <w:left w:val="none" w:sz="0" w:space="0" w:color="auto"/>
                        <w:bottom w:val="none" w:sz="0" w:space="0" w:color="auto"/>
                        <w:right w:val="none" w:sz="0" w:space="0" w:color="auto"/>
                      </w:divBdr>
                      <w:divsChild>
                        <w:div w:id="1032341046">
                          <w:marLeft w:val="0"/>
                          <w:marRight w:val="0"/>
                          <w:marTop w:val="0"/>
                          <w:marBottom w:val="0"/>
                          <w:divBdr>
                            <w:top w:val="none" w:sz="0" w:space="0" w:color="auto"/>
                            <w:left w:val="none" w:sz="0" w:space="0" w:color="auto"/>
                            <w:bottom w:val="none" w:sz="0" w:space="0" w:color="auto"/>
                            <w:right w:val="none" w:sz="0" w:space="0" w:color="auto"/>
                          </w:divBdr>
                        </w:div>
                        <w:div w:id="1397045223">
                          <w:marLeft w:val="240"/>
                          <w:marRight w:val="0"/>
                          <w:marTop w:val="0"/>
                          <w:marBottom w:val="0"/>
                          <w:divBdr>
                            <w:top w:val="none" w:sz="0" w:space="0" w:color="auto"/>
                            <w:left w:val="none" w:sz="0" w:space="0" w:color="auto"/>
                            <w:bottom w:val="none" w:sz="0" w:space="0" w:color="auto"/>
                            <w:right w:val="none" w:sz="0" w:space="0" w:color="auto"/>
                          </w:divBdr>
                          <w:divsChild>
                            <w:div w:id="306864310">
                              <w:marLeft w:val="0"/>
                              <w:marRight w:val="0"/>
                              <w:marTop w:val="0"/>
                              <w:marBottom w:val="0"/>
                              <w:divBdr>
                                <w:top w:val="none" w:sz="0" w:space="0" w:color="auto"/>
                                <w:left w:val="none" w:sz="0" w:space="0" w:color="auto"/>
                                <w:bottom w:val="none" w:sz="0" w:space="0" w:color="auto"/>
                                <w:right w:val="none" w:sz="0" w:space="0" w:color="auto"/>
                              </w:divBdr>
                            </w:div>
                          </w:divsChild>
                        </w:div>
                        <w:div w:id="769207164">
                          <w:marLeft w:val="0"/>
                          <w:marRight w:val="0"/>
                          <w:marTop w:val="0"/>
                          <w:marBottom w:val="0"/>
                          <w:divBdr>
                            <w:top w:val="none" w:sz="0" w:space="0" w:color="auto"/>
                            <w:left w:val="none" w:sz="0" w:space="0" w:color="auto"/>
                            <w:bottom w:val="none" w:sz="0" w:space="0" w:color="auto"/>
                            <w:right w:val="none" w:sz="0" w:space="0" w:color="auto"/>
                          </w:divBdr>
                        </w:div>
                      </w:divsChild>
                    </w:div>
                    <w:div w:id="2079477388">
                      <w:marLeft w:val="0"/>
                      <w:marRight w:val="0"/>
                      <w:marTop w:val="0"/>
                      <w:marBottom w:val="0"/>
                      <w:divBdr>
                        <w:top w:val="none" w:sz="0" w:space="0" w:color="auto"/>
                        <w:left w:val="none" w:sz="0" w:space="0" w:color="auto"/>
                        <w:bottom w:val="none" w:sz="0" w:space="0" w:color="auto"/>
                        <w:right w:val="none" w:sz="0" w:space="0" w:color="auto"/>
                      </w:divBdr>
                      <w:divsChild>
                        <w:div w:id="1727680249">
                          <w:marLeft w:val="0"/>
                          <w:marRight w:val="0"/>
                          <w:marTop w:val="0"/>
                          <w:marBottom w:val="0"/>
                          <w:divBdr>
                            <w:top w:val="none" w:sz="0" w:space="0" w:color="auto"/>
                            <w:left w:val="none" w:sz="0" w:space="0" w:color="auto"/>
                            <w:bottom w:val="none" w:sz="0" w:space="0" w:color="auto"/>
                            <w:right w:val="none" w:sz="0" w:space="0" w:color="auto"/>
                          </w:divBdr>
                        </w:div>
                        <w:div w:id="1558931723">
                          <w:marLeft w:val="240"/>
                          <w:marRight w:val="0"/>
                          <w:marTop w:val="0"/>
                          <w:marBottom w:val="0"/>
                          <w:divBdr>
                            <w:top w:val="none" w:sz="0" w:space="0" w:color="auto"/>
                            <w:left w:val="none" w:sz="0" w:space="0" w:color="auto"/>
                            <w:bottom w:val="none" w:sz="0" w:space="0" w:color="auto"/>
                            <w:right w:val="none" w:sz="0" w:space="0" w:color="auto"/>
                          </w:divBdr>
                          <w:divsChild>
                            <w:div w:id="1007751719">
                              <w:marLeft w:val="0"/>
                              <w:marRight w:val="0"/>
                              <w:marTop w:val="0"/>
                              <w:marBottom w:val="0"/>
                              <w:divBdr>
                                <w:top w:val="none" w:sz="0" w:space="0" w:color="auto"/>
                                <w:left w:val="none" w:sz="0" w:space="0" w:color="auto"/>
                                <w:bottom w:val="none" w:sz="0" w:space="0" w:color="auto"/>
                                <w:right w:val="none" w:sz="0" w:space="0" w:color="auto"/>
                              </w:divBdr>
                            </w:div>
                          </w:divsChild>
                        </w:div>
                        <w:div w:id="1921520925">
                          <w:marLeft w:val="0"/>
                          <w:marRight w:val="0"/>
                          <w:marTop w:val="0"/>
                          <w:marBottom w:val="0"/>
                          <w:divBdr>
                            <w:top w:val="none" w:sz="0" w:space="0" w:color="auto"/>
                            <w:left w:val="none" w:sz="0" w:space="0" w:color="auto"/>
                            <w:bottom w:val="none" w:sz="0" w:space="0" w:color="auto"/>
                            <w:right w:val="none" w:sz="0" w:space="0" w:color="auto"/>
                          </w:divBdr>
                        </w:div>
                      </w:divsChild>
                    </w:div>
                    <w:div w:id="185409208">
                      <w:marLeft w:val="0"/>
                      <w:marRight w:val="0"/>
                      <w:marTop w:val="0"/>
                      <w:marBottom w:val="0"/>
                      <w:divBdr>
                        <w:top w:val="none" w:sz="0" w:space="0" w:color="auto"/>
                        <w:left w:val="none" w:sz="0" w:space="0" w:color="auto"/>
                        <w:bottom w:val="none" w:sz="0" w:space="0" w:color="auto"/>
                        <w:right w:val="none" w:sz="0" w:space="0" w:color="auto"/>
                      </w:divBdr>
                      <w:divsChild>
                        <w:div w:id="1833402357">
                          <w:marLeft w:val="0"/>
                          <w:marRight w:val="0"/>
                          <w:marTop w:val="0"/>
                          <w:marBottom w:val="0"/>
                          <w:divBdr>
                            <w:top w:val="none" w:sz="0" w:space="0" w:color="auto"/>
                            <w:left w:val="none" w:sz="0" w:space="0" w:color="auto"/>
                            <w:bottom w:val="none" w:sz="0" w:space="0" w:color="auto"/>
                            <w:right w:val="none" w:sz="0" w:space="0" w:color="auto"/>
                          </w:divBdr>
                        </w:div>
                        <w:div w:id="1605192415">
                          <w:marLeft w:val="240"/>
                          <w:marRight w:val="0"/>
                          <w:marTop w:val="0"/>
                          <w:marBottom w:val="0"/>
                          <w:divBdr>
                            <w:top w:val="none" w:sz="0" w:space="0" w:color="auto"/>
                            <w:left w:val="none" w:sz="0" w:space="0" w:color="auto"/>
                            <w:bottom w:val="none" w:sz="0" w:space="0" w:color="auto"/>
                            <w:right w:val="none" w:sz="0" w:space="0" w:color="auto"/>
                          </w:divBdr>
                          <w:divsChild>
                            <w:div w:id="2098818688">
                              <w:marLeft w:val="0"/>
                              <w:marRight w:val="0"/>
                              <w:marTop w:val="0"/>
                              <w:marBottom w:val="0"/>
                              <w:divBdr>
                                <w:top w:val="none" w:sz="0" w:space="0" w:color="auto"/>
                                <w:left w:val="none" w:sz="0" w:space="0" w:color="auto"/>
                                <w:bottom w:val="none" w:sz="0" w:space="0" w:color="auto"/>
                                <w:right w:val="none" w:sz="0" w:space="0" w:color="auto"/>
                              </w:divBdr>
                            </w:div>
                          </w:divsChild>
                        </w:div>
                        <w:div w:id="1842040567">
                          <w:marLeft w:val="0"/>
                          <w:marRight w:val="0"/>
                          <w:marTop w:val="0"/>
                          <w:marBottom w:val="0"/>
                          <w:divBdr>
                            <w:top w:val="none" w:sz="0" w:space="0" w:color="auto"/>
                            <w:left w:val="none" w:sz="0" w:space="0" w:color="auto"/>
                            <w:bottom w:val="none" w:sz="0" w:space="0" w:color="auto"/>
                            <w:right w:val="none" w:sz="0" w:space="0" w:color="auto"/>
                          </w:divBdr>
                        </w:div>
                      </w:divsChild>
                    </w:div>
                    <w:div w:id="138695650">
                      <w:marLeft w:val="0"/>
                      <w:marRight w:val="0"/>
                      <w:marTop w:val="0"/>
                      <w:marBottom w:val="0"/>
                      <w:divBdr>
                        <w:top w:val="none" w:sz="0" w:space="0" w:color="auto"/>
                        <w:left w:val="none" w:sz="0" w:space="0" w:color="auto"/>
                        <w:bottom w:val="none" w:sz="0" w:space="0" w:color="auto"/>
                        <w:right w:val="none" w:sz="0" w:space="0" w:color="auto"/>
                      </w:divBdr>
                      <w:divsChild>
                        <w:div w:id="112555664">
                          <w:marLeft w:val="0"/>
                          <w:marRight w:val="0"/>
                          <w:marTop w:val="0"/>
                          <w:marBottom w:val="0"/>
                          <w:divBdr>
                            <w:top w:val="none" w:sz="0" w:space="0" w:color="auto"/>
                            <w:left w:val="none" w:sz="0" w:space="0" w:color="auto"/>
                            <w:bottom w:val="none" w:sz="0" w:space="0" w:color="auto"/>
                            <w:right w:val="none" w:sz="0" w:space="0" w:color="auto"/>
                          </w:divBdr>
                        </w:div>
                        <w:div w:id="1444567141">
                          <w:marLeft w:val="240"/>
                          <w:marRight w:val="0"/>
                          <w:marTop w:val="0"/>
                          <w:marBottom w:val="0"/>
                          <w:divBdr>
                            <w:top w:val="none" w:sz="0" w:space="0" w:color="auto"/>
                            <w:left w:val="none" w:sz="0" w:space="0" w:color="auto"/>
                            <w:bottom w:val="none" w:sz="0" w:space="0" w:color="auto"/>
                            <w:right w:val="none" w:sz="0" w:space="0" w:color="auto"/>
                          </w:divBdr>
                          <w:divsChild>
                            <w:div w:id="516389288">
                              <w:marLeft w:val="0"/>
                              <w:marRight w:val="0"/>
                              <w:marTop w:val="0"/>
                              <w:marBottom w:val="0"/>
                              <w:divBdr>
                                <w:top w:val="none" w:sz="0" w:space="0" w:color="auto"/>
                                <w:left w:val="none" w:sz="0" w:space="0" w:color="auto"/>
                                <w:bottom w:val="none" w:sz="0" w:space="0" w:color="auto"/>
                                <w:right w:val="none" w:sz="0" w:space="0" w:color="auto"/>
                              </w:divBdr>
                            </w:div>
                          </w:divsChild>
                        </w:div>
                        <w:div w:id="787509576">
                          <w:marLeft w:val="0"/>
                          <w:marRight w:val="0"/>
                          <w:marTop w:val="0"/>
                          <w:marBottom w:val="0"/>
                          <w:divBdr>
                            <w:top w:val="none" w:sz="0" w:space="0" w:color="auto"/>
                            <w:left w:val="none" w:sz="0" w:space="0" w:color="auto"/>
                            <w:bottom w:val="none" w:sz="0" w:space="0" w:color="auto"/>
                            <w:right w:val="none" w:sz="0" w:space="0" w:color="auto"/>
                          </w:divBdr>
                        </w:div>
                      </w:divsChild>
                    </w:div>
                    <w:div w:id="937710197">
                      <w:marLeft w:val="0"/>
                      <w:marRight w:val="0"/>
                      <w:marTop w:val="0"/>
                      <w:marBottom w:val="0"/>
                      <w:divBdr>
                        <w:top w:val="none" w:sz="0" w:space="0" w:color="auto"/>
                        <w:left w:val="none" w:sz="0" w:space="0" w:color="auto"/>
                        <w:bottom w:val="none" w:sz="0" w:space="0" w:color="auto"/>
                        <w:right w:val="none" w:sz="0" w:space="0" w:color="auto"/>
                      </w:divBdr>
                      <w:divsChild>
                        <w:div w:id="762605864">
                          <w:marLeft w:val="0"/>
                          <w:marRight w:val="0"/>
                          <w:marTop w:val="0"/>
                          <w:marBottom w:val="0"/>
                          <w:divBdr>
                            <w:top w:val="none" w:sz="0" w:space="0" w:color="auto"/>
                            <w:left w:val="none" w:sz="0" w:space="0" w:color="auto"/>
                            <w:bottom w:val="none" w:sz="0" w:space="0" w:color="auto"/>
                            <w:right w:val="none" w:sz="0" w:space="0" w:color="auto"/>
                          </w:divBdr>
                        </w:div>
                        <w:div w:id="1718122566">
                          <w:marLeft w:val="240"/>
                          <w:marRight w:val="0"/>
                          <w:marTop w:val="0"/>
                          <w:marBottom w:val="0"/>
                          <w:divBdr>
                            <w:top w:val="none" w:sz="0" w:space="0" w:color="auto"/>
                            <w:left w:val="none" w:sz="0" w:space="0" w:color="auto"/>
                            <w:bottom w:val="none" w:sz="0" w:space="0" w:color="auto"/>
                            <w:right w:val="none" w:sz="0" w:space="0" w:color="auto"/>
                          </w:divBdr>
                          <w:divsChild>
                            <w:div w:id="654143899">
                              <w:marLeft w:val="0"/>
                              <w:marRight w:val="0"/>
                              <w:marTop w:val="0"/>
                              <w:marBottom w:val="0"/>
                              <w:divBdr>
                                <w:top w:val="none" w:sz="0" w:space="0" w:color="auto"/>
                                <w:left w:val="none" w:sz="0" w:space="0" w:color="auto"/>
                                <w:bottom w:val="none" w:sz="0" w:space="0" w:color="auto"/>
                                <w:right w:val="none" w:sz="0" w:space="0" w:color="auto"/>
                              </w:divBdr>
                            </w:div>
                          </w:divsChild>
                        </w:div>
                        <w:div w:id="828133536">
                          <w:marLeft w:val="0"/>
                          <w:marRight w:val="0"/>
                          <w:marTop w:val="0"/>
                          <w:marBottom w:val="0"/>
                          <w:divBdr>
                            <w:top w:val="none" w:sz="0" w:space="0" w:color="auto"/>
                            <w:left w:val="none" w:sz="0" w:space="0" w:color="auto"/>
                            <w:bottom w:val="none" w:sz="0" w:space="0" w:color="auto"/>
                            <w:right w:val="none" w:sz="0" w:space="0" w:color="auto"/>
                          </w:divBdr>
                        </w:div>
                      </w:divsChild>
                    </w:div>
                    <w:div w:id="233318119">
                      <w:marLeft w:val="0"/>
                      <w:marRight w:val="0"/>
                      <w:marTop w:val="0"/>
                      <w:marBottom w:val="0"/>
                      <w:divBdr>
                        <w:top w:val="none" w:sz="0" w:space="0" w:color="auto"/>
                        <w:left w:val="none" w:sz="0" w:space="0" w:color="auto"/>
                        <w:bottom w:val="none" w:sz="0" w:space="0" w:color="auto"/>
                        <w:right w:val="none" w:sz="0" w:space="0" w:color="auto"/>
                      </w:divBdr>
                      <w:divsChild>
                        <w:div w:id="1647126769">
                          <w:marLeft w:val="0"/>
                          <w:marRight w:val="0"/>
                          <w:marTop w:val="0"/>
                          <w:marBottom w:val="0"/>
                          <w:divBdr>
                            <w:top w:val="none" w:sz="0" w:space="0" w:color="auto"/>
                            <w:left w:val="none" w:sz="0" w:space="0" w:color="auto"/>
                            <w:bottom w:val="none" w:sz="0" w:space="0" w:color="auto"/>
                            <w:right w:val="none" w:sz="0" w:space="0" w:color="auto"/>
                          </w:divBdr>
                        </w:div>
                        <w:div w:id="223760518">
                          <w:marLeft w:val="240"/>
                          <w:marRight w:val="0"/>
                          <w:marTop w:val="0"/>
                          <w:marBottom w:val="0"/>
                          <w:divBdr>
                            <w:top w:val="none" w:sz="0" w:space="0" w:color="auto"/>
                            <w:left w:val="none" w:sz="0" w:space="0" w:color="auto"/>
                            <w:bottom w:val="none" w:sz="0" w:space="0" w:color="auto"/>
                            <w:right w:val="none" w:sz="0" w:space="0" w:color="auto"/>
                          </w:divBdr>
                          <w:divsChild>
                            <w:div w:id="1021585264">
                              <w:marLeft w:val="0"/>
                              <w:marRight w:val="0"/>
                              <w:marTop w:val="0"/>
                              <w:marBottom w:val="0"/>
                              <w:divBdr>
                                <w:top w:val="none" w:sz="0" w:space="0" w:color="auto"/>
                                <w:left w:val="none" w:sz="0" w:space="0" w:color="auto"/>
                                <w:bottom w:val="none" w:sz="0" w:space="0" w:color="auto"/>
                                <w:right w:val="none" w:sz="0" w:space="0" w:color="auto"/>
                              </w:divBdr>
                            </w:div>
                          </w:divsChild>
                        </w:div>
                        <w:div w:id="1381321487">
                          <w:marLeft w:val="0"/>
                          <w:marRight w:val="0"/>
                          <w:marTop w:val="0"/>
                          <w:marBottom w:val="0"/>
                          <w:divBdr>
                            <w:top w:val="none" w:sz="0" w:space="0" w:color="auto"/>
                            <w:left w:val="none" w:sz="0" w:space="0" w:color="auto"/>
                            <w:bottom w:val="none" w:sz="0" w:space="0" w:color="auto"/>
                            <w:right w:val="none" w:sz="0" w:space="0" w:color="auto"/>
                          </w:divBdr>
                        </w:div>
                      </w:divsChild>
                    </w:div>
                    <w:div w:id="1537424219">
                      <w:marLeft w:val="0"/>
                      <w:marRight w:val="0"/>
                      <w:marTop w:val="0"/>
                      <w:marBottom w:val="0"/>
                      <w:divBdr>
                        <w:top w:val="none" w:sz="0" w:space="0" w:color="auto"/>
                        <w:left w:val="none" w:sz="0" w:space="0" w:color="auto"/>
                        <w:bottom w:val="none" w:sz="0" w:space="0" w:color="auto"/>
                        <w:right w:val="none" w:sz="0" w:space="0" w:color="auto"/>
                      </w:divBdr>
                      <w:divsChild>
                        <w:div w:id="1998221267">
                          <w:marLeft w:val="0"/>
                          <w:marRight w:val="0"/>
                          <w:marTop w:val="0"/>
                          <w:marBottom w:val="0"/>
                          <w:divBdr>
                            <w:top w:val="none" w:sz="0" w:space="0" w:color="auto"/>
                            <w:left w:val="none" w:sz="0" w:space="0" w:color="auto"/>
                            <w:bottom w:val="none" w:sz="0" w:space="0" w:color="auto"/>
                            <w:right w:val="none" w:sz="0" w:space="0" w:color="auto"/>
                          </w:divBdr>
                        </w:div>
                        <w:div w:id="171652759">
                          <w:marLeft w:val="240"/>
                          <w:marRight w:val="0"/>
                          <w:marTop w:val="0"/>
                          <w:marBottom w:val="0"/>
                          <w:divBdr>
                            <w:top w:val="none" w:sz="0" w:space="0" w:color="auto"/>
                            <w:left w:val="none" w:sz="0" w:space="0" w:color="auto"/>
                            <w:bottom w:val="none" w:sz="0" w:space="0" w:color="auto"/>
                            <w:right w:val="none" w:sz="0" w:space="0" w:color="auto"/>
                          </w:divBdr>
                          <w:divsChild>
                            <w:div w:id="133715360">
                              <w:marLeft w:val="0"/>
                              <w:marRight w:val="0"/>
                              <w:marTop w:val="0"/>
                              <w:marBottom w:val="0"/>
                              <w:divBdr>
                                <w:top w:val="none" w:sz="0" w:space="0" w:color="auto"/>
                                <w:left w:val="none" w:sz="0" w:space="0" w:color="auto"/>
                                <w:bottom w:val="none" w:sz="0" w:space="0" w:color="auto"/>
                                <w:right w:val="none" w:sz="0" w:space="0" w:color="auto"/>
                              </w:divBdr>
                            </w:div>
                          </w:divsChild>
                        </w:div>
                        <w:div w:id="1632858863">
                          <w:marLeft w:val="0"/>
                          <w:marRight w:val="0"/>
                          <w:marTop w:val="0"/>
                          <w:marBottom w:val="0"/>
                          <w:divBdr>
                            <w:top w:val="none" w:sz="0" w:space="0" w:color="auto"/>
                            <w:left w:val="none" w:sz="0" w:space="0" w:color="auto"/>
                            <w:bottom w:val="none" w:sz="0" w:space="0" w:color="auto"/>
                            <w:right w:val="none" w:sz="0" w:space="0" w:color="auto"/>
                          </w:divBdr>
                        </w:div>
                      </w:divsChild>
                    </w:div>
                    <w:div w:id="1476214857">
                      <w:marLeft w:val="0"/>
                      <w:marRight w:val="0"/>
                      <w:marTop w:val="0"/>
                      <w:marBottom w:val="0"/>
                      <w:divBdr>
                        <w:top w:val="none" w:sz="0" w:space="0" w:color="auto"/>
                        <w:left w:val="none" w:sz="0" w:space="0" w:color="auto"/>
                        <w:bottom w:val="none" w:sz="0" w:space="0" w:color="auto"/>
                        <w:right w:val="none" w:sz="0" w:space="0" w:color="auto"/>
                      </w:divBdr>
                      <w:divsChild>
                        <w:div w:id="770322299">
                          <w:marLeft w:val="0"/>
                          <w:marRight w:val="0"/>
                          <w:marTop w:val="0"/>
                          <w:marBottom w:val="0"/>
                          <w:divBdr>
                            <w:top w:val="none" w:sz="0" w:space="0" w:color="auto"/>
                            <w:left w:val="none" w:sz="0" w:space="0" w:color="auto"/>
                            <w:bottom w:val="none" w:sz="0" w:space="0" w:color="auto"/>
                            <w:right w:val="none" w:sz="0" w:space="0" w:color="auto"/>
                          </w:divBdr>
                        </w:div>
                        <w:div w:id="385760909">
                          <w:marLeft w:val="240"/>
                          <w:marRight w:val="0"/>
                          <w:marTop w:val="0"/>
                          <w:marBottom w:val="0"/>
                          <w:divBdr>
                            <w:top w:val="none" w:sz="0" w:space="0" w:color="auto"/>
                            <w:left w:val="none" w:sz="0" w:space="0" w:color="auto"/>
                            <w:bottom w:val="none" w:sz="0" w:space="0" w:color="auto"/>
                            <w:right w:val="none" w:sz="0" w:space="0" w:color="auto"/>
                          </w:divBdr>
                          <w:divsChild>
                            <w:div w:id="336808182">
                              <w:marLeft w:val="0"/>
                              <w:marRight w:val="0"/>
                              <w:marTop w:val="0"/>
                              <w:marBottom w:val="0"/>
                              <w:divBdr>
                                <w:top w:val="none" w:sz="0" w:space="0" w:color="auto"/>
                                <w:left w:val="none" w:sz="0" w:space="0" w:color="auto"/>
                                <w:bottom w:val="none" w:sz="0" w:space="0" w:color="auto"/>
                                <w:right w:val="none" w:sz="0" w:space="0" w:color="auto"/>
                              </w:divBdr>
                            </w:div>
                          </w:divsChild>
                        </w:div>
                        <w:div w:id="860624896">
                          <w:marLeft w:val="0"/>
                          <w:marRight w:val="0"/>
                          <w:marTop w:val="0"/>
                          <w:marBottom w:val="0"/>
                          <w:divBdr>
                            <w:top w:val="none" w:sz="0" w:space="0" w:color="auto"/>
                            <w:left w:val="none" w:sz="0" w:space="0" w:color="auto"/>
                            <w:bottom w:val="none" w:sz="0" w:space="0" w:color="auto"/>
                            <w:right w:val="none" w:sz="0" w:space="0" w:color="auto"/>
                          </w:divBdr>
                        </w:div>
                      </w:divsChild>
                    </w:div>
                    <w:div w:id="1167328889">
                      <w:marLeft w:val="0"/>
                      <w:marRight w:val="0"/>
                      <w:marTop w:val="0"/>
                      <w:marBottom w:val="0"/>
                      <w:divBdr>
                        <w:top w:val="none" w:sz="0" w:space="0" w:color="auto"/>
                        <w:left w:val="none" w:sz="0" w:space="0" w:color="auto"/>
                        <w:bottom w:val="none" w:sz="0" w:space="0" w:color="auto"/>
                        <w:right w:val="none" w:sz="0" w:space="0" w:color="auto"/>
                      </w:divBdr>
                      <w:divsChild>
                        <w:div w:id="1348562733">
                          <w:marLeft w:val="0"/>
                          <w:marRight w:val="0"/>
                          <w:marTop w:val="0"/>
                          <w:marBottom w:val="0"/>
                          <w:divBdr>
                            <w:top w:val="none" w:sz="0" w:space="0" w:color="auto"/>
                            <w:left w:val="none" w:sz="0" w:space="0" w:color="auto"/>
                            <w:bottom w:val="none" w:sz="0" w:space="0" w:color="auto"/>
                            <w:right w:val="none" w:sz="0" w:space="0" w:color="auto"/>
                          </w:divBdr>
                        </w:div>
                        <w:div w:id="821890482">
                          <w:marLeft w:val="240"/>
                          <w:marRight w:val="0"/>
                          <w:marTop w:val="0"/>
                          <w:marBottom w:val="0"/>
                          <w:divBdr>
                            <w:top w:val="none" w:sz="0" w:space="0" w:color="auto"/>
                            <w:left w:val="none" w:sz="0" w:space="0" w:color="auto"/>
                            <w:bottom w:val="none" w:sz="0" w:space="0" w:color="auto"/>
                            <w:right w:val="none" w:sz="0" w:space="0" w:color="auto"/>
                          </w:divBdr>
                          <w:divsChild>
                            <w:div w:id="1155604233">
                              <w:marLeft w:val="0"/>
                              <w:marRight w:val="0"/>
                              <w:marTop w:val="0"/>
                              <w:marBottom w:val="0"/>
                              <w:divBdr>
                                <w:top w:val="none" w:sz="0" w:space="0" w:color="auto"/>
                                <w:left w:val="none" w:sz="0" w:space="0" w:color="auto"/>
                                <w:bottom w:val="none" w:sz="0" w:space="0" w:color="auto"/>
                                <w:right w:val="none" w:sz="0" w:space="0" w:color="auto"/>
                              </w:divBdr>
                            </w:div>
                          </w:divsChild>
                        </w:div>
                        <w:div w:id="2135903069">
                          <w:marLeft w:val="0"/>
                          <w:marRight w:val="0"/>
                          <w:marTop w:val="0"/>
                          <w:marBottom w:val="0"/>
                          <w:divBdr>
                            <w:top w:val="none" w:sz="0" w:space="0" w:color="auto"/>
                            <w:left w:val="none" w:sz="0" w:space="0" w:color="auto"/>
                            <w:bottom w:val="none" w:sz="0" w:space="0" w:color="auto"/>
                            <w:right w:val="none" w:sz="0" w:space="0" w:color="auto"/>
                          </w:divBdr>
                        </w:div>
                      </w:divsChild>
                    </w:div>
                    <w:div w:id="1349335772">
                      <w:marLeft w:val="0"/>
                      <w:marRight w:val="0"/>
                      <w:marTop w:val="0"/>
                      <w:marBottom w:val="0"/>
                      <w:divBdr>
                        <w:top w:val="none" w:sz="0" w:space="0" w:color="auto"/>
                        <w:left w:val="none" w:sz="0" w:space="0" w:color="auto"/>
                        <w:bottom w:val="none" w:sz="0" w:space="0" w:color="auto"/>
                        <w:right w:val="none" w:sz="0" w:space="0" w:color="auto"/>
                      </w:divBdr>
                      <w:divsChild>
                        <w:div w:id="1755711252">
                          <w:marLeft w:val="0"/>
                          <w:marRight w:val="0"/>
                          <w:marTop w:val="0"/>
                          <w:marBottom w:val="0"/>
                          <w:divBdr>
                            <w:top w:val="none" w:sz="0" w:space="0" w:color="auto"/>
                            <w:left w:val="none" w:sz="0" w:space="0" w:color="auto"/>
                            <w:bottom w:val="none" w:sz="0" w:space="0" w:color="auto"/>
                            <w:right w:val="none" w:sz="0" w:space="0" w:color="auto"/>
                          </w:divBdr>
                        </w:div>
                        <w:div w:id="2130127073">
                          <w:marLeft w:val="240"/>
                          <w:marRight w:val="0"/>
                          <w:marTop w:val="0"/>
                          <w:marBottom w:val="0"/>
                          <w:divBdr>
                            <w:top w:val="none" w:sz="0" w:space="0" w:color="auto"/>
                            <w:left w:val="none" w:sz="0" w:space="0" w:color="auto"/>
                            <w:bottom w:val="none" w:sz="0" w:space="0" w:color="auto"/>
                            <w:right w:val="none" w:sz="0" w:space="0" w:color="auto"/>
                          </w:divBdr>
                          <w:divsChild>
                            <w:div w:id="508372671">
                              <w:marLeft w:val="0"/>
                              <w:marRight w:val="0"/>
                              <w:marTop w:val="0"/>
                              <w:marBottom w:val="0"/>
                              <w:divBdr>
                                <w:top w:val="none" w:sz="0" w:space="0" w:color="auto"/>
                                <w:left w:val="none" w:sz="0" w:space="0" w:color="auto"/>
                                <w:bottom w:val="none" w:sz="0" w:space="0" w:color="auto"/>
                                <w:right w:val="none" w:sz="0" w:space="0" w:color="auto"/>
                              </w:divBdr>
                            </w:div>
                          </w:divsChild>
                        </w:div>
                        <w:div w:id="1096948636">
                          <w:marLeft w:val="0"/>
                          <w:marRight w:val="0"/>
                          <w:marTop w:val="0"/>
                          <w:marBottom w:val="0"/>
                          <w:divBdr>
                            <w:top w:val="none" w:sz="0" w:space="0" w:color="auto"/>
                            <w:left w:val="none" w:sz="0" w:space="0" w:color="auto"/>
                            <w:bottom w:val="none" w:sz="0" w:space="0" w:color="auto"/>
                            <w:right w:val="none" w:sz="0" w:space="0" w:color="auto"/>
                          </w:divBdr>
                        </w:div>
                      </w:divsChild>
                    </w:div>
                    <w:div w:id="1254322110">
                      <w:marLeft w:val="0"/>
                      <w:marRight w:val="0"/>
                      <w:marTop w:val="0"/>
                      <w:marBottom w:val="0"/>
                      <w:divBdr>
                        <w:top w:val="none" w:sz="0" w:space="0" w:color="auto"/>
                        <w:left w:val="none" w:sz="0" w:space="0" w:color="auto"/>
                        <w:bottom w:val="none" w:sz="0" w:space="0" w:color="auto"/>
                        <w:right w:val="none" w:sz="0" w:space="0" w:color="auto"/>
                      </w:divBdr>
                      <w:divsChild>
                        <w:div w:id="485630133">
                          <w:marLeft w:val="0"/>
                          <w:marRight w:val="0"/>
                          <w:marTop w:val="0"/>
                          <w:marBottom w:val="0"/>
                          <w:divBdr>
                            <w:top w:val="none" w:sz="0" w:space="0" w:color="auto"/>
                            <w:left w:val="none" w:sz="0" w:space="0" w:color="auto"/>
                            <w:bottom w:val="none" w:sz="0" w:space="0" w:color="auto"/>
                            <w:right w:val="none" w:sz="0" w:space="0" w:color="auto"/>
                          </w:divBdr>
                        </w:div>
                        <w:div w:id="818302177">
                          <w:marLeft w:val="240"/>
                          <w:marRight w:val="0"/>
                          <w:marTop w:val="0"/>
                          <w:marBottom w:val="0"/>
                          <w:divBdr>
                            <w:top w:val="none" w:sz="0" w:space="0" w:color="auto"/>
                            <w:left w:val="none" w:sz="0" w:space="0" w:color="auto"/>
                            <w:bottom w:val="none" w:sz="0" w:space="0" w:color="auto"/>
                            <w:right w:val="none" w:sz="0" w:space="0" w:color="auto"/>
                          </w:divBdr>
                          <w:divsChild>
                            <w:div w:id="1558852850">
                              <w:marLeft w:val="0"/>
                              <w:marRight w:val="0"/>
                              <w:marTop w:val="0"/>
                              <w:marBottom w:val="0"/>
                              <w:divBdr>
                                <w:top w:val="none" w:sz="0" w:space="0" w:color="auto"/>
                                <w:left w:val="none" w:sz="0" w:space="0" w:color="auto"/>
                                <w:bottom w:val="none" w:sz="0" w:space="0" w:color="auto"/>
                                <w:right w:val="none" w:sz="0" w:space="0" w:color="auto"/>
                              </w:divBdr>
                            </w:div>
                          </w:divsChild>
                        </w:div>
                        <w:div w:id="89545359">
                          <w:marLeft w:val="0"/>
                          <w:marRight w:val="0"/>
                          <w:marTop w:val="0"/>
                          <w:marBottom w:val="0"/>
                          <w:divBdr>
                            <w:top w:val="none" w:sz="0" w:space="0" w:color="auto"/>
                            <w:left w:val="none" w:sz="0" w:space="0" w:color="auto"/>
                            <w:bottom w:val="none" w:sz="0" w:space="0" w:color="auto"/>
                            <w:right w:val="none" w:sz="0" w:space="0" w:color="auto"/>
                          </w:divBdr>
                        </w:div>
                      </w:divsChild>
                    </w:div>
                    <w:div w:id="326204248">
                      <w:marLeft w:val="0"/>
                      <w:marRight w:val="0"/>
                      <w:marTop w:val="0"/>
                      <w:marBottom w:val="0"/>
                      <w:divBdr>
                        <w:top w:val="none" w:sz="0" w:space="0" w:color="auto"/>
                        <w:left w:val="none" w:sz="0" w:space="0" w:color="auto"/>
                        <w:bottom w:val="none" w:sz="0" w:space="0" w:color="auto"/>
                        <w:right w:val="none" w:sz="0" w:space="0" w:color="auto"/>
                      </w:divBdr>
                      <w:divsChild>
                        <w:div w:id="1805810701">
                          <w:marLeft w:val="0"/>
                          <w:marRight w:val="0"/>
                          <w:marTop w:val="0"/>
                          <w:marBottom w:val="0"/>
                          <w:divBdr>
                            <w:top w:val="none" w:sz="0" w:space="0" w:color="auto"/>
                            <w:left w:val="none" w:sz="0" w:space="0" w:color="auto"/>
                            <w:bottom w:val="none" w:sz="0" w:space="0" w:color="auto"/>
                            <w:right w:val="none" w:sz="0" w:space="0" w:color="auto"/>
                          </w:divBdr>
                        </w:div>
                        <w:div w:id="201095829">
                          <w:marLeft w:val="240"/>
                          <w:marRight w:val="0"/>
                          <w:marTop w:val="0"/>
                          <w:marBottom w:val="0"/>
                          <w:divBdr>
                            <w:top w:val="none" w:sz="0" w:space="0" w:color="auto"/>
                            <w:left w:val="none" w:sz="0" w:space="0" w:color="auto"/>
                            <w:bottom w:val="none" w:sz="0" w:space="0" w:color="auto"/>
                            <w:right w:val="none" w:sz="0" w:space="0" w:color="auto"/>
                          </w:divBdr>
                          <w:divsChild>
                            <w:div w:id="1053694418">
                              <w:marLeft w:val="0"/>
                              <w:marRight w:val="0"/>
                              <w:marTop w:val="0"/>
                              <w:marBottom w:val="0"/>
                              <w:divBdr>
                                <w:top w:val="none" w:sz="0" w:space="0" w:color="auto"/>
                                <w:left w:val="none" w:sz="0" w:space="0" w:color="auto"/>
                                <w:bottom w:val="none" w:sz="0" w:space="0" w:color="auto"/>
                                <w:right w:val="none" w:sz="0" w:space="0" w:color="auto"/>
                              </w:divBdr>
                            </w:div>
                          </w:divsChild>
                        </w:div>
                        <w:div w:id="1533569028">
                          <w:marLeft w:val="0"/>
                          <w:marRight w:val="0"/>
                          <w:marTop w:val="0"/>
                          <w:marBottom w:val="0"/>
                          <w:divBdr>
                            <w:top w:val="none" w:sz="0" w:space="0" w:color="auto"/>
                            <w:left w:val="none" w:sz="0" w:space="0" w:color="auto"/>
                            <w:bottom w:val="none" w:sz="0" w:space="0" w:color="auto"/>
                            <w:right w:val="none" w:sz="0" w:space="0" w:color="auto"/>
                          </w:divBdr>
                        </w:div>
                      </w:divsChild>
                    </w:div>
                    <w:div w:id="1677420877">
                      <w:marLeft w:val="0"/>
                      <w:marRight w:val="0"/>
                      <w:marTop w:val="0"/>
                      <w:marBottom w:val="0"/>
                      <w:divBdr>
                        <w:top w:val="none" w:sz="0" w:space="0" w:color="auto"/>
                        <w:left w:val="none" w:sz="0" w:space="0" w:color="auto"/>
                        <w:bottom w:val="none" w:sz="0" w:space="0" w:color="auto"/>
                        <w:right w:val="none" w:sz="0" w:space="0" w:color="auto"/>
                      </w:divBdr>
                      <w:divsChild>
                        <w:div w:id="371076256">
                          <w:marLeft w:val="0"/>
                          <w:marRight w:val="0"/>
                          <w:marTop w:val="0"/>
                          <w:marBottom w:val="0"/>
                          <w:divBdr>
                            <w:top w:val="none" w:sz="0" w:space="0" w:color="auto"/>
                            <w:left w:val="none" w:sz="0" w:space="0" w:color="auto"/>
                            <w:bottom w:val="none" w:sz="0" w:space="0" w:color="auto"/>
                            <w:right w:val="none" w:sz="0" w:space="0" w:color="auto"/>
                          </w:divBdr>
                        </w:div>
                        <w:div w:id="658309790">
                          <w:marLeft w:val="240"/>
                          <w:marRight w:val="0"/>
                          <w:marTop w:val="0"/>
                          <w:marBottom w:val="0"/>
                          <w:divBdr>
                            <w:top w:val="none" w:sz="0" w:space="0" w:color="auto"/>
                            <w:left w:val="none" w:sz="0" w:space="0" w:color="auto"/>
                            <w:bottom w:val="none" w:sz="0" w:space="0" w:color="auto"/>
                            <w:right w:val="none" w:sz="0" w:space="0" w:color="auto"/>
                          </w:divBdr>
                          <w:divsChild>
                            <w:div w:id="271013141">
                              <w:marLeft w:val="0"/>
                              <w:marRight w:val="0"/>
                              <w:marTop w:val="0"/>
                              <w:marBottom w:val="0"/>
                              <w:divBdr>
                                <w:top w:val="none" w:sz="0" w:space="0" w:color="auto"/>
                                <w:left w:val="none" w:sz="0" w:space="0" w:color="auto"/>
                                <w:bottom w:val="none" w:sz="0" w:space="0" w:color="auto"/>
                                <w:right w:val="none" w:sz="0" w:space="0" w:color="auto"/>
                              </w:divBdr>
                            </w:div>
                          </w:divsChild>
                        </w:div>
                        <w:div w:id="1737052942">
                          <w:marLeft w:val="0"/>
                          <w:marRight w:val="0"/>
                          <w:marTop w:val="0"/>
                          <w:marBottom w:val="0"/>
                          <w:divBdr>
                            <w:top w:val="none" w:sz="0" w:space="0" w:color="auto"/>
                            <w:left w:val="none" w:sz="0" w:space="0" w:color="auto"/>
                            <w:bottom w:val="none" w:sz="0" w:space="0" w:color="auto"/>
                            <w:right w:val="none" w:sz="0" w:space="0" w:color="auto"/>
                          </w:divBdr>
                        </w:div>
                      </w:divsChild>
                    </w:div>
                    <w:div w:id="430862499">
                      <w:marLeft w:val="0"/>
                      <w:marRight w:val="0"/>
                      <w:marTop w:val="0"/>
                      <w:marBottom w:val="0"/>
                      <w:divBdr>
                        <w:top w:val="none" w:sz="0" w:space="0" w:color="auto"/>
                        <w:left w:val="none" w:sz="0" w:space="0" w:color="auto"/>
                        <w:bottom w:val="none" w:sz="0" w:space="0" w:color="auto"/>
                        <w:right w:val="none" w:sz="0" w:space="0" w:color="auto"/>
                      </w:divBdr>
                      <w:divsChild>
                        <w:div w:id="1465192064">
                          <w:marLeft w:val="0"/>
                          <w:marRight w:val="0"/>
                          <w:marTop w:val="0"/>
                          <w:marBottom w:val="0"/>
                          <w:divBdr>
                            <w:top w:val="none" w:sz="0" w:space="0" w:color="auto"/>
                            <w:left w:val="none" w:sz="0" w:space="0" w:color="auto"/>
                            <w:bottom w:val="none" w:sz="0" w:space="0" w:color="auto"/>
                            <w:right w:val="none" w:sz="0" w:space="0" w:color="auto"/>
                          </w:divBdr>
                        </w:div>
                        <w:div w:id="528103115">
                          <w:marLeft w:val="240"/>
                          <w:marRight w:val="0"/>
                          <w:marTop w:val="0"/>
                          <w:marBottom w:val="0"/>
                          <w:divBdr>
                            <w:top w:val="none" w:sz="0" w:space="0" w:color="auto"/>
                            <w:left w:val="none" w:sz="0" w:space="0" w:color="auto"/>
                            <w:bottom w:val="none" w:sz="0" w:space="0" w:color="auto"/>
                            <w:right w:val="none" w:sz="0" w:space="0" w:color="auto"/>
                          </w:divBdr>
                          <w:divsChild>
                            <w:div w:id="1381905656">
                              <w:marLeft w:val="0"/>
                              <w:marRight w:val="0"/>
                              <w:marTop w:val="0"/>
                              <w:marBottom w:val="0"/>
                              <w:divBdr>
                                <w:top w:val="none" w:sz="0" w:space="0" w:color="auto"/>
                                <w:left w:val="none" w:sz="0" w:space="0" w:color="auto"/>
                                <w:bottom w:val="none" w:sz="0" w:space="0" w:color="auto"/>
                                <w:right w:val="none" w:sz="0" w:space="0" w:color="auto"/>
                              </w:divBdr>
                            </w:div>
                          </w:divsChild>
                        </w:div>
                        <w:div w:id="593168148">
                          <w:marLeft w:val="0"/>
                          <w:marRight w:val="0"/>
                          <w:marTop w:val="0"/>
                          <w:marBottom w:val="0"/>
                          <w:divBdr>
                            <w:top w:val="none" w:sz="0" w:space="0" w:color="auto"/>
                            <w:left w:val="none" w:sz="0" w:space="0" w:color="auto"/>
                            <w:bottom w:val="none" w:sz="0" w:space="0" w:color="auto"/>
                            <w:right w:val="none" w:sz="0" w:space="0" w:color="auto"/>
                          </w:divBdr>
                        </w:div>
                      </w:divsChild>
                    </w:div>
                    <w:div w:id="1434281758">
                      <w:marLeft w:val="0"/>
                      <w:marRight w:val="0"/>
                      <w:marTop w:val="0"/>
                      <w:marBottom w:val="0"/>
                      <w:divBdr>
                        <w:top w:val="none" w:sz="0" w:space="0" w:color="auto"/>
                        <w:left w:val="none" w:sz="0" w:space="0" w:color="auto"/>
                        <w:bottom w:val="none" w:sz="0" w:space="0" w:color="auto"/>
                        <w:right w:val="none" w:sz="0" w:space="0" w:color="auto"/>
                      </w:divBdr>
                      <w:divsChild>
                        <w:div w:id="983506033">
                          <w:marLeft w:val="0"/>
                          <w:marRight w:val="0"/>
                          <w:marTop w:val="0"/>
                          <w:marBottom w:val="0"/>
                          <w:divBdr>
                            <w:top w:val="none" w:sz="0" w:space="0" w:color="auto"/>
                            <w:left w:val="none" w:sz="0" w:space="0" w:color="auto"/>
                            <w:bottom w:val="none" w:sz="0" w:space="0" w:color="auto"/>
                            <w:right w:val="none" w:sz="0" w:space="0" w:color="auto"/>
                          </w:divBdr>
                        </w:div>
                        <w:div w:id="28651652">
                          <w:marLeft w:val="240"/>
                          <w:marRight w:val="0"/>
                          <w:marTop w:val="0"/>
                          <w:marBottom w:val="0"/>
                          <w:divBdr>
                            <w:top w:val="none" w:sz="0" w:space="0" w:color="auto"/>
                            <w:left w:val="none" w:sz="0" w:space="0" w:color="auto"/>
                            <w:bottom w:val="none" w:sz="0" w:space="0" w:color="auto"/>
                            <w:right w:val="none" w:sz="0" w:space="0" w:color="auto"/>
                          </w:divBdr>
                          <w:divsChild>
                            <w:div w:id="968776614">
                              <w:marLeft w:val="0"/>
                              <w:marRight w:val="0"/>
                              <w:marTop w:val="0"/>
                              <w:marBottom w:val="0"/>
                              <w:divBdr>
                                <w:top w:val="none" w:sz="0" w:space="0" w:color="auto"/>
                                <w:left w:val="none" w:sz="0" w:space="0" w:color="auto"/>
                                <w:bottom w:val="none" w:sz="0" w:space="0" w:color="auto"/>
                                <w:right w:val="none" w:sz="0" w:space="0" w:color="auto"/>
                              </w:divBdr>
                            </w:div>
                          </w:divsChild>
                        </w:div>
                        <w:div w:id="1540390569">
                          <w:marLeft w:val="0"/>
                          <w:marRight w:val="0"/>
                          <w:marTop w:val="0"/>
                          <w:marBottom w:val="0"/>
                          <w:divBdr>
                            <w:top w:val="none" w:sz="0" w:space="0" w:color="auto"/>
                            <w:left w:val="none" w:sz="0" w:space="0" w:color="auto"/>
                            <w:bottom w:val="none" w:sz="0" w:space="0" w:color="auto"/>
                            <w:right w:val="none" w:sz="0" w:space="0" w:color="auto"/>
                          </w:divBdr>
                        </w:div>
                      </w:divsChild>
                    </w:div>
                    <w:div w:id="981495728">
                      <w:marLeft w:val="0"/>
                      <w:marRight w:val="0"/>
                      <w:marTop w:val="0"/>
                      <w:marBottom w:val="0"/>
                      <w:divBdr>
                        <w:top w:val="none" w:sz="0" w:space="0" w:color="auto"/>
                        <w:left w:val="none" w:sz="0" w:space="0" w:color="auto"/>
                        <w:bottom w:val="none" w:sz="0" w:space="0" w:color="auto"/>
                        <w:right w:val="none" w:sz="0" w:space="0" w:color="auto"/>
                      </w:divBdr>
                      <w:divsChild>
                        <w:div w:id="259798560">
                          <w:marLeft w:val="0"/>
                          <w:marRight w:val="0"/>
                          <w:marTop w:val="0"/>
                          <w:marBottom w:val="0"/>
                          <w:divBdr>
                            <w:top w:val="none" w:sz="0" w:space="0" w:color="auto"/>
                            <w:left w:val="none" w:sz="0" w:space="0" w:color="auto"/>
                            <w:bottom w:val="none" w:sz="0" w:space="0" w:color="auto"/>
                            <w:right w:val="none" w:sz="0" w:space="0" w:color="auto"/>
                          </w:divBdr>
                        </w:div>
                        <w:div w:id="231546779">
                          <w:marLeft w:val="240"/>
                          <w:marRight w:val="0"/>
                          <w:marTop w:val="0"/>
                          <w:marBottom w:val="0"/>
                          <w:divBdr>
                            <w:top w:val="none" w:sz="0" w:space="0" w:color="auto"/>
                            <w:left w:val="none" w:sz="0" w:space="0" w:color="auto"/>
                            <w:bottom w:val="none" w:sz="0" w:space="0" w:color="auto"/>
                            <w:right w:val="none" w:sz="0" w:space="0" w:color="auto"/>
                          </w:divBdr>
                          <w:divsChild>
                            <w:div w:id="2143769563">
                              <w:marLeft w:val="0"/>
                              <w:marRight w:val="0"/>
                              <w:marTop w:val="0"/>
                              <w:marBottom w:val="0"/>
                              <w:divBdr>
                                <w:top w:val="none" w:sz="0" w:space="0" w:color="auto"/>
                                <w:left w:val="none" w:sz="0" w:space="0" w:color="auto"/>
                                <w:bottom w:val="none" w:sz="0" w:space="0" w:color="auto"/>
                                <w:right w:val="none" w:sz="0" w:space="0" w:color="auto"/>
                              </w:divBdr>
                            </w:div>
                          </w:divsChild>
                        </w:div>
                        <w:div w:id="286010022">
                          <w:marLeft w:val="0"/>
                          <w:marRight w:val="0"/>
                          <w:marTop w:val="0"/>
                          <w:marBottom w:val="0"/>
                          <w:divBdr>
                            <w:top w:val="none" w:sz="0" w:space="0" w:color="auto"/>
                            <w:left w:val="none" w:sz="0" w:space="0" w:color="auto"/>
                            <w:bottom w:val="none" w:sz="0" w:space="0" w:color="auto"/>
                            <w:right w:val="none" w:sz="0" w:space="0" w:color="auto"/>
                          </w:divBdr>
                        </w:div>
                      </w:divsChild>
                    </w:div>
                    <w:div w:id="108012290">
                      <w:marLeft w:val="0"/>
                      <w:marRight w:val="0"/>
                      <w:marTop w:val="0"/>
                      <w:marBottom w:val="0"/>
                      <w:divBdr>
                        <w:top w:val="none" w:sz="0" w:space="0" w:color="auto"/>
                        <w:left w:val="none" w:sz="0" w:space="0" w:color="auto"/>
                        <w:bottom w:val="none" w:sz="0" w:space="0" w:color="auto"/>
                        <w:right w:val="none" w:sz="0" w:space="0" w:color="auto"/>
                      </w:divBdr>
                      <w:divsChild>
                        <w:div w:id="1571885488">
                          <w:marLeft w:val="0"/>
                          <w:marRight w:val="0"/>
                          <w:marTop w:val="0"/>
                          <w:marBottom w:val="0"/>
                          <w:divBdr>
                            <w:top w:val="none" w:sz="0" w:space="0" w:color="auto"/>
                            <w:left w:val="none" w:sz="0" w:space="0" w:color="auto"/>
                            <w:bottom w:val="none" w:sz="0" w:space="0" w:color="auto"/>
                            <w:right w:val="none" w:sz="0" w:space="0" w:color="auto"/>
                          </w:divBdr>
                        </w:div>
                        <w:div w:id="1854765012">
                          <w:marLeft w:val="240"/>
                          <w:marRight w:val="0"/>
                          <w:marTop w:val="0"/>
                          <w:marBottom w:val="0"/>
                          <w:divBdr>
                            <w:top w:val="none" w:sz="0" w:space="0" w:color="auto"/>
                            <w:left w:val="none" w:sz="0" w:space="0" w:color="auto"/>
                            <w:bottom w:val="none" w:sz="0" w:space="0" w:color="auto"/>
                            <w:right w:val="none" w:sz="0" w:space="0" w:color="auto"/>
                          </w:divBdr>
                          <w:divsChild>
                            <w:div w:id="730231408">
                              <w:marLeft w:val="0"/>
                              <w:marRight w:val="0"/>
                              <w:marTop w:val="0"/>
                              <w:marBottom w:val="0"/>
                              <w:divBdr>
                                <w:top w:val="none" w:sz="0" w:space="0" w:color="auto"/>
                                <w:left w:val="none" w:sz="0" w:space="0" w:color="auto"/>
                                <w:bottom w:val="none" w:sz="0" w:space="0" w:color="auto"/>
                                <w:right w:val="none" w:sz="0" w:space="0" w:color="auto"/>
                              </w:divBdr>
                            </w:div>
                          </w:divsChild>
                        </w:div>
                        <w:div w:id="935747254">
                          <w:marLeft w:val="0"/>
                          <w:marRight w:val="0"/>
                          <w:marTop w:val="0"/>
                          <w:marBottom w:val="0"/>
                          <w:divBdr>
                            <w:top w:val="none" w:sz="0" w:space="0" w:color="auto"/>
                            <w:left w:val="none" w:sz="0" w:space="0" w:color="auto"/>
                            <w:bottom w:val="none" w:sz="0" w:space="0" w:color="auto"/>
                            <w:right w:val="none" w:sz="0" w:space="0" w:color="auto"/>
                          </w:divBdr>
                        </w:div>
                      </w:divsChild>
                    </w:div>
                    <w:div w:id="1491168362">
                      <w:marLeft w:val="0"/>
                      <w:marRight w:val="0"/>
                      <w:marTop w:val="0"/>
                      <w:marBottom w:val="0"/>
                      <w:divBdr>
                        <w:top w:val="none" w:sz="0" w:space="0" w:color="auto"/>
                        <w:left w:val="none" w:sz="0" w:space="0" w:color="auto"/>
                        <w:bottom w:val="none" w:sz="0" w:space="0" w:color="auto"/>
                        <w:right w:val="none" w:sz="0" w:space="0" w:color="auto"/>
                      </w:divBdr>
                      <w:divsChild>
                        <w:div w:id="337466138">
                          <w:marLeft w:val="0"/>
                          <w:marRight w:val="0"/>
                          <w:marTop w:val="0"/>
                          <w:marBottom w:val="0"/>
                          <w:divBdr>
                            <w:top w:val="none" w:sz="0" w:space="0" w:color="auto"/>
                            <w:left w:val="none" w:sz="0" w:space="0" w:color="auto"/>
                            <w:bottom w:val="none" w:sz="0" w:space="0" w:color="auto"/>
                            <w:right w:val="none" w:sz="0" w:space="0" w:color="auto"/>
                          </w:divBdr>
                        </w:div>
                        <w:div w:id="670334189">
                          <w:marLeft w:val="240"/>
                          <w:marRight w:val="0"/>
                          <w:marTop w:val="0"/>
                          <w:marBottom w:val="0"/>
                          <w:divBdr>
                            <w:top w:val="none" w:sz="0" w:space="0" w:color="auto"/>
                            <w:left w:val="none" w:sz="0" w:space="0" w:color="auto"/>
                            <w:bottom w:val="none" w:sz="0" w:space="0" w:color="auto"/>
                            <w:right w:val="none" w:sz="0" w:space="0" w:color="auto"/>
                          </w:divBdr>
                          <w:divsChild>
                            <w:div w:id="802314561">
                              <w:marLeft w:val="0"/>
                              <w:marRight w:val="0"/>
                              <w:marTop w:val="0"/>
                              <w:marBottom w:val="0"/>
                              <w:divBdr>
                                <w:top w:val="none" w:sz="0" w:space="0" w:color="auto"/>
                                <w:left w:val="none" w:sz="0" w:space="0" w:color="auto"/>
                                <w:bottom w:val="none" w:sz="0" w:space="0" w:color="auto"/>
                                <w:right w:val="none" w:sz="0" w:space="0" w:color="auto"/>
                              </w:divBdr>
                            </w:div>
                          </w:divsChild>
                        </w:div>
                        <w:div w:id="1156842135">
                          <w:marLeft w:val="0"/>
                          <w:marRight w:val="0"/>
                          <w:marTop w:val="0"/>
                          <w:marBottom w:val="0"/>
                          <w:divBdr>
                            <w:top w:val="none" w:sz="0" w:space="0" w:color="auto"/>
                            <w:left w:val="none" w:sz="0" w:space="0" w:color="auto"/>
                            <w:bottom w:val="none" w:sz="0" w:space="0" w:color="auto"/>
                            <w:right w:val="none" w:sz="0" w:space="0" w:color="auto"/>
                          </w:divBdr>
                        </w:div>
                      </w:divsChild>
                    </w:div>
                    <w:div w:id="1172527784">
                      <w:marLeft w:val="0"/>
                      <w:marRight w:val="0"/>
                      <w:marTop w:val="0"/>
                      <w:marBottom w:val="0"/>
                      <w:divBdr>
                        <w:top w:val="none" w:sz="0" w:space="0" w:color="auto"/>
                        <w:left w:val="none" w:sz="0" w:space="0" w:color="auto"/>
                        <w:bottom w:val="none" w:sz="0" w:space="0" w:color="auto"/>
                        <w:right w:val="none" w:sz="0" w:space="0" w:color="auto"/>
                      </w:divBdr>
                      <w:divsChild>
                        <w:div w:id="1349331242">
                          <w:marLeft w:val="0"/>
                          <w:marRight w:val="0"/>
                          <w:marTop w:val="0"/>
                          <w:marBottom w:val="0"/>
                          <w:divBdr>
                            <w:top w:val="none" w:sz="0" w:space="0" w:color="auto"/>
                            <w:left w:val="none" w:sz="0" w:space="0" w:color="auto"/>
                            <w:bottom w:val="none" w:sz="0" w:space="0" w:color="auto"/>
                            <w:right w:val="none" w:sz="0" w:space="0" w:color="auto"/>
                          </w:divBdr>
                        </w:div>
                        <w:div w:id="180555858">
                          <w:marLeft w:val="240"/>
                          <w:marRight w:val="0"/>
                          <w:marTop w:val="0"/>
                          <w:marBottom w:val="0"/>
                          <w:divBdr>
                            <w:top w:val="none" w:sz="0" w:space="0" w:color="auto"/>
                            <w:left w:val="none" w:sz="0" w:space="0" w:color="auto"/>
                            <w:bottom w:val="none" w:sz="0" w:space="0" w:color="auto"/>
                            <w:right w:val="none" w:sz="0" w:space="0" w:color="auto"/>
                          </w:divBdr>
                          <w:divsChild>
                            <w:div w:id="1143548434">
                              <w:marLeft w:val="0"/>
                              <w:marRight w:val="0"/>
                              <w:marTop w:val="0"/>
                              <w:marBottom w:val="0"/>
                              <w:divBdr>
                                <w:top w:val="none" w:sz="0" w:space="0" w:color="auto"/>
                                <w:left w:val="none" w:sz="0" w:space="0" w:color="auto"/>
                                <w:bottom w:val="none" w:sz="0" w:space="0" w:color="auto"/>
                                <w:right w:val="none" w:sz="0" w:space="0" w:color="auto"/>
                              </w:divBdr>
                            </w:div>
                          </w:divsChild>
                        </w:div>
                        <w:div w:id="647712819">
                          <w:marLeft w:val="0"/>
                          <w:marRight w:val="0"/>
                          <w:marTop w:val="0"/>
                          <w:marBottom w:val="0"/>
                          <w:divBdr>
                            <w:top w:val="none" w:sz="0" w:space="0" w:color="auto"/>
                            <w:left w:val="none" w:sz="0" w:space="0" w:color="auto"/>
                            <w:bottom w:val="none" w:sz="0" w:space="0" w:color="auto"/>
                            <w:right w:val="none" w:sz="0" w:space="0" w:color="auto"/>
                          </w:divBdr>
                        </w:div>
                      </w:divsChild>
                    </w:div>
                    <w:div w:id="1403066641">
                      <w:marLeft w:val="0"/>
                      <w:marRight w:val="0"/>
                      <w:marTop w:val="0"/>
                      <w:marBottom w:val="0"/>
                      <w:divBdr>
                        <w:top w:val="none" w:sz="0" w:space="0" w:color="auto"/>
                        <w:left w:val="none" w:sz="0" w:space="0" w:color="auto"/>
                        <w:bottom w:val="none" w:sz="0" w:space="0" w:color="auto"/>
                        <w:right w:val="none" w:sz="0" w:space="0" w:color="auto"/>
                      </w:divBdr>
                      <w:divsChild>
                        <w:div w:id="84961322">
                          <w:marLeft w:val="0"/>
                          <w:marRight w:val="0"/>
                          <w:marTop w:val="0"/>
                          <w:marBottom w:val="0"/>
                          <w:divBdr>
                            <w:top w:val="none" w:sz="0" w:space="0" w:color="auto"/>
                            <w:left w:val="none" w:sz="0" w:space="0" w:color="auto"/>
                            <w:bottom w:val="none" w:sz="0" w:space="0" w:color="auto"/>
                            <w:right w:val="none" w:sz="0" w:space="0" w:color="auto"/>
                          </w:divBdr>
                        </w:div>
                        <w:div w:id="209616529">
                          <w:marLeft w:val="240"/>
                          <w:marRight w:val="0"/>
                          <w:marTop w:val="0"/>
                          <w:marBottom w:val="0"/>
                          <w:divBdr>
                            <w:top w:val="none" w:sz="0" w:space="0" w:color="auto"/>
                            <w:left w:val="none" w:sz="0" w:space="0" w:color="auto"/>
                            <w:bottom w:val="none" w:sz="0" w:space="0" w:color="auto"/>
                            <w:right w:val="none" w:sz="0" w:space="0" w:color="auto"/>
                          </w:divBdr>
                          <w:divsChild>
                            <w:div w:id="752244649">
                              <w:marLeft w:val="0"/>
                              <w:marRight w:val="0"/>
                              <w:marTop w:val="0"/>
                              <w:marBottom w:val="0"/>
                              <w:divBdr>
                                <w:top w:val="none" w:sz="0" w:space="0" w:color="auto"/>
                                <w:left w:val="none" w:sz="0" w:space="0" w:color="auto"/>
                                <w:bottom w:val="none" w:sz="0" w:space="0" w:color="auto"/>
                                <w:right w:val="none" w:sz="0" w:space="0" w:color="auto"/>
                              </w:divBdr>
                            </w:div>
                          </w:divsChild>
                        </w:div>
                        <w:div w:id="634717320">
                          <w:marLeft w:val="0"/>
                          <w:marRight w:val="0"/>
                          <w:marTop w:val="0"/>
                          <w:marBottom w:val="0"/>
                          <w:divBdr>
                            <w:top w:val="none" w:sz="0" w:space="0" w:color="auto"/>
                            <w:left w:val="none" w:sz="0" w:space="0" w:color="auto"/>
                            <w:bottom w:val="none" w:sz="0" w:space="0" w:color="auto"/>
                            <w:right w:val="none" w:sz="0" w:space="0" w:color="auto"/>
                          </w:divBdr>
                        </w:div>
                      </w:divsChild>
                    </w:div>
                    <w:div w:id="1299338321">
                      <w:marLeft w:val="0"/>
                      <w:marRight w:val="0"/>
                      <w:marTop w:val="0"/>
                      <w:marBottom w:val="0"/>
                      <w:divBdr>
                        <w:top w:val="none" w:sz="0" w:space="0" w:color="auto"/>
                        <w:left w:val="none" w:sz="0" w:space="0" w:color="auto"/>
                        <w:bottom w:val="none" w:sz="0" w:space="0" w:color="auto"/>
                        <w:right w:val="none" w:sz="0" w:space="0" w:color="auto"/>
                      </w:divBdr>
                      <w:divsChild>
                        <w:div w:id="1094060046">
                          <w:marLeft w:val="0"/>
                          <w:marRight w:val="0"/>
                          <w:marTop w:val="0"/>
                          <w:marBottom w:val="0"/>
                          <w:divBdr>
                            <w:top w:val="none" w:sz="0" w:space="0" w:color="auto"/>
                            <w:left w:val="none" w:sz="0" w:space="0" w:color="auto"/>
                            <w:bottom w:val="none" w:sz="0" w:space="0" w:color="auto"/>
                            <w:right w:val="none" w:sz="0" w:space="0" w:color="auto"/>
                          </w:divBdr>
                        </w:div>
                        <w:div w:id="1126435618">
                          <w:marLeft w:val="240"/>
                          <w:marRight w:val="0"/>
                          <w:marTop w:val="0"/>
                          <w:marBottom w:val="0"/>
                          <w:divBdr>
                            <w:top w:val="none" w:sz="0" w:space="0" w:color="auto"/>
                            <w:left w:val="none" w:sz="0" w:space="0" w:color="auto"/>
                            <w:bottom w:val="none" w:sz="0" w:space="0" w:color="auto"/>
                            <w:right w:val="none" w:sz="0" w:space="0" w:color="auto"/>
                          </w:divBdr>
                          <w:divsChild>
                            <w:div w:id="202404770">
                              <w:marLeft w:val="0"/>
                              <w:marRight w:val="0"/>
                              <w:marTop w:val="0"/>
                              <w:marBottom w:val="0"/>
                              <w:divBdr>
                                <w:top w:val="none" w:sz="0" w:space="0" w:color="auto"/>
                                <w:left w:val="none" w:sz="0" w:space="0" w:color="auto"/>
                                <w:bottom w:val="none" w:sz="0" w:space="0" w:color="auto"/>
                                <w:right w:val="none" w:sz="0" w:space="0" w:color="auto"/>
                              </w:divBdr>
                            </w:div>
                          </w:divsChild>
                        </w:div>
                        <w:div w:id="290670726">
                          <w:marLeft w:val="0"/>
                          <w:marRight w:val="0"/>
                          <w:marTop w:val="0"/>
                          <w:marBottom w:val="0"/>
                          <w:divBdr>
                            <w:top w:val="none" w:sz="0" w:space="0" w:color="auto"/>
                            <w:left w:val="none" w:sz="0" w:space="0" w:color="auto"/>
                            <w:bottom w:val="none" w:sz="0" w:space="0" w:color="auto"/>
                            <w:right w:val="none" w:sz="0" w:space="0" w:color="auto"/>
                          </w:divBdr>
                        </w:div>
                      </w:divsChild>
                    </w:div>
                    <w:div w:id="1538615626">
                      <w:marLeft w:val="0"/>
                      <w:marRight w:val="0"/>
                      <w:marTop w:val="0"/>
                      <w:marBottom w:val="0"/>
                      <w:divBdr>
                        <w:top w:val="none" w:sz="0" w:space="0" w:color="auto"/>
                        <w:left w:val="none" w:sz="0" w:space="0" w:color="auto"/>
                        <w:bottom w:val="none" w:sz="0" w:space="0" w:color="auto"/>
                        <w:right w:val="none" w:sz="0" w:space="0" w:color="auto"/>
                      </w:divBdr>
                      <w:divsChild>
                        <w:div w:id="1183206949">
                          <w:marLeft w:val="0"/>
                          <w:marRight w:val="0"/>
                          <w:marTop w:val="0"/>
                          <w:marBottom w:val="0"/>
                          <w:divBdr>
                            <w:top w:val="none" w:sz="0" w:space="0" w:color="auto"/>
                            <w:left w:val="none" w:sz="0" w:space="0" w:color="auto"/>
                            <w:bottom w:val="none" w:sz="0" w:space="0" w:color="auto"/>
                            <w:right w:val="none" w:sz="0" w:space="0" w:color="auto"/>
                          </w:divBdr>
                        </w:div>
                        <w:div w:id="1788742469">
                          <w:marLeft w:val="240"/>
                          <w:marRight w:val="0"/>
                          <w:marTop w:val="0"/>
                          <w:marBottom w:val="0"/>
                          <w:divBdr>
                            <w:top w:val="none" w:sz="0" w:space="0" w:color="auto"/>
                            <w:left w:val="none" w:sz="0" w:space="0" w:color="auto"/>
                            <w:bottom w:val="none" w:sz="0" w:space="0" w:color="auto"/>
                            <w:right w:val="none" w:sz="0" w:space="0" w:color="auto"/>
                          </w:divBdr>
                          <w:divsChild>
                            <w:div w:id="2042587389">
                              <w:marLeft w:val="0"/>
                              <w:marRight w:val="0"/>
                              <w:marTop w:val="0"/>
                              <w:marBottom w:val="0"/>
                              <w:divBdr>
                                <w:top w:val="none" w:sz="0" w:space="0" w:color="auto"/>
                                <w:left w:val="none" w:sz="0" w:space="0" w:color="auto"/>
                                <w:bottom w:val="none" w:sz="0" w:space="0" w:color="auto"/>
                                <w:right w:val="none" w:sz="0" w:space="0" w:color="auto"/>
                              </w:divBdr>
                            </w:div>
                          </w:divsChild>
                        </w:div>
                        <w:div w:id="1859194893">
                          <w:marLeft w:val="0"/>
                          <w:marRight w:val="0"/>
                          <w:marTop w:val="0"/>
                          <w:marBottom w:val="0"/>
                          <w:divBdr>
                            <w:top w:val="none" w:sz="0" w:space="0" w:color="auto"/>
                            <w:left w:val="none" w:sz="0" w:space="0" w:color="auto"/>
                            <w:bottom w:val="none" w:sz="0" w:space="0" w:color="auto"/>
                            <w:right w:val="none" w:sz="0" w:space="0" w:color="auto"/>
                          </w:divBdr>
                        </w:div>
                      </w:divsChild>
                    </w:div>
                    <w:div w:id="842091623">
                      <w:marLeft w:val="0"/>
                      <w:marRight w:val="0"/>
                      <w:marTop w:val="0"/>
                      <w:marBottom w:val="0"/>
                      <w:divBdr>
                        <w:top w:val="none" w:sz="0" w:space="0" w:color="auto"/>
                        <w:left w:val="none" w:sz="0" w:space="0" w:color="auto"/>
                        <w:bottom w:val="none" w:sz="0" w:space="0" w:color="auto"/>
                        <w:right w:val="none" w:sz="0" w:space="0" w:color="auto"/>
                      </w:divBdr>
                      <w:divsChild>
                        <w:div w:id="1939747567">
                          <w:marLeft w:val="0"/>
                          <w:marRight w:val="0"/>
                          <w:marTop w:val="0"/>
                          <w:marBottom w:val="0"/>
                          <w:divBdr>
                            <w:top w:val="none" w:sz="0" w:space="0" w:color="auto"/>
                            <w:left w:val="none" w:sz="0" w:space="0" w:color="auto"/>
                            <w:bottom w:val="none" w:sz="0" w:space="0" w:color="auto"/>
                            <w:right w:val="none" w:sz="0" w:space="0" w:color="auto"/>
                          </w:divBdr>
                        </w:div>
                        <w:div w:id="292250771">
                          <w:marLeft w:val="240"/>
                          <w:marRight w:val="0"/>
                          <w:marTop w:val="0"/>
                          <w:marBottom w:val="0"/>
                          <w:divBdr>
                            <w:top w:val="none" w:sz="0" w:space="0" w:color="auto"/>
                            <w:left w:val="none" w:sz="0" w:space="0" w:color="auto"/>
                            <w:bottom w:val="none" w:sz="0" w:space="0" w:color="auto"/>
                            <w:right w:val="none" w:sz="0" w:space="0" w:color="auto"/>
                          </w:divBdr>
                          <w:divsChild>
                            <w:div w:id="548959871">
                              <w:marLeft w:val="0"/>
                              <w:marRight w:val="0"/>
                              <w:marTop w:val="0"/>
                              <w:marBottom w:val="0"/>
                              <w:divBdr>
                                <w:top w:val="none" w:sz="0" w:space="0" w:color="auto"/>
                                <w:left w:val="none" w:sz="0" w:space="0" w:color="auto"/>
                                <w:bottom w:val="none" w:sz="0" w:space="0" w:color="auto"/>
                                <w:right w:val="none" w:sz="0" w:space="0" w:color="auto"/>
                              </w:divBdr>
                            </w:div>
                          </w:divsChild>
                        </w:div>
                        <w:div w:id="1966962497">
                          <w:marLeft w:val="0"/>
                          <w:marRight w:val="0"/>
                          <w:marTop w:val="0"/>
                          <w:marBottom w:val="0"/>
                          <w:divBdr>
                            <w:top w:val="none" w:sz="0" w:space="0" w:color="auto"/>
                            <w:left w:val="none" w:sz="0" w:space="0" w:color="auto"/>
                            <w:bottom w:val="none" w:sz="0" w:space="0" w:color="auto"/>
                            <w:right w:val="none" w:sz="0" w:space="0" w:color="auto"/>
                          </w:divBdr>
                        </w:div>
                      </w:divsChild>
                    </w:div>
                    <w:div w:id="76176839">
                      <w:marLeft w:val="0"/>
                      <w:marRight w:val="0"/>
                      <w:marTop w:val="0"/>
                      <w:marBottom w:val="0"/>
                      <w:divBdr>
                        <w:top w:val="none" w:sz="0" w:space="0" w:color="auto"/>
                        <w:left w:val="none" w:sz="0" w:space="0" w:color="auto"/>
                        <w:bottom w:val="none" w:sz="0" w:space="0" w:color="auto"/>
                        <w:right w:val="none" w:sz="0" w:space="0" w:color="auto"/>
                      </w:divBdr>
                      <w:divsChild>
                        <w:div w:id="851602287">
                          <w:marLeft w:val="0"/>
                          <w:marRight w:val="0"/>
                          <w:marTop w:val="0"/>
                          <w:marBottom w:val="0"/>
                          <w:divBdr>
                            <w:top w:val="none" w:sz="0" w:space="0" w:color="auto"/>
                            <w:left w:val="none" w:sz="0" w:space="0" w:color="auto"/>
                            <w:bottom w:val="none" w:sz="0" w:space="0" w:color="auto"/>
                            <w:right w:val="none" w:sz="0" w:space="0" w:color="auto"/>
                          </w:divBdr>
                        </w:div>
                        <w:div w:id="1215580583">
                          <w:marLeft w:val="240"/>
                          <w:marRight w:val="0"/>
                          <w:marTop w:val="0"/>
                          <w:marBottom w:val="0"/>
                          <w:divBdr>
                            <w:top w:val="none" w:sz="0" w:space="0" w:color="auto"/>
                            <w:left w:val="none" w:sz="0" w:space="0" w:color="auto"/>
                            <w:bottom w:val="none" w:sz="0" w:space="0" w:color="auto"/>
                            <w:right w:val="none" w:sz="0" w:space="0" w:color="auto"/>
                          </w:divBdr>
                          <w:divsChild>
                            <w:div w:id="708340315">
                              <w:marLeft w:val="0"/>
                              <w:marRight w:val="0"/>
                              <w:marTop w:val="0"/>
                              <w:marBottom w:val="0"/>
                              <w:divBdr>
                                <w:top w:val="none" w:sz="0" w:space="0" w:color="auto"/>
                                <w:left w:val="none" w:sz="0" w:space="0" w:color="auto"/>
                                <w:bottom w:val="none" w:sz="0" w:space="0" w:color="auto"/>
                                <w:right w:val="none" w:sz="0" w:space="0" w:color="auto"/>
                              </w:divBdr>
                            </w:div>
                          </w:divsChild>
                        </w:div>
                        <w:div w:id="888611012">
                          <w:marLeft w:val="0"/>
                          <w:marRight w:val="0"/>
                          <w:marTop w:val="0"/>
                          <w:marBottom w:val="0"/>
                          <w:divBdr>
                            <w:top w:val="none" w:sz="0" w:space="0" w:color="auto"/>
                            <w:left w:val="none" w:sz="0" w:space="0" w:color="auto"/>
                            <w:bottom w:val="none" w:sz="0" w:space="0" w:color="auto"/>
                            <w:right w:val="none" w:sz="0" w:space="0" w:color="auto"/>
                          </w:divBdr>
                        </w:div>
                      </w:divsChild>
                    </w:div>
                    <w:div w:id="2033459334">
                      <w:marLeft w:val="0"/>
                      <w:marRight w:val="0"/>
                      <w:marTop w:val="0"/>
                      <w:marBottom w:val="0"/>
                      <w:divBdr>
                        <w:top w:val="none" w:sz="0" w:space="0" w:color="auto"/>
                        <w:left w:val="none" w:sz="0" w:space="0" w:color="auto"/>
                        <w:bottom w:val="none" w:sz="0" w:space="0" w:color="auto"/>
                        <w:right w:val="none" w:sz="0" w:space="0" w:color="auto"/>
                      </w:divBdr>
                      <w:divsChild>
                        <w:div w:id="1284573945">
                          <w:marLeft w:val="0"/>
                          <w:marRight w:val="0"/>
                          <w:marTop w:val="0"/>
                          <w:marBottom w:val="0"/>
                          <w:divBdr>
                            <w:top w:val="none" w:sz="0" w:space="0" w:color="auto"/>
                            <w:left w:val="none" w:sz="0" w:space="0" w:color="auto"/>
                            <w:bottom w:val="none" w:sz="0" w:space="0" w:color="auto"/>
                            <w:right w:val="none" w:sz="0" w:space="0" w:color="auto"/>
                          </w:divBdr>
                        </w:div>
                        <w:div w:id="1620987449">
                          <w:marLeft w:val="240"/>
                          <w:marRight w:val="0"/>
                          <w:marTop w:val="0"/>
                          <w:marBottom w:val="0"/>
                          <w:divBdr>
                            <w:top w:val="none" w:sz="0" w:space="0" w:color="auto"/>
                            <w:left w:val="none" w:sz="0" w:space="0" w:color="auto"/>
                            <w:bottom w:val="none" w:sz="0" w:space="0" w:color="auto"/>
                            <w:right w:val="none" w:sz="0" w:space="0" w:color="auto"/>
                          </w:divBdr>
                          <w:divsChild>
                            <w:div w:id="10840931">
                              <w:marLeft w:val="0"/>
                              <w:marRight w:val="0"/>
                              <w:marTop w:val="0"/>
                              <w:marBottom w:val="0"/>
                              <w:divBdr>
                                <w:top w:val="none" w:sz="0" w:space="0" w:color="auto"/>
                                <w:left w:val="none" w:sz="0" w:space="0" w:color="auto"/>
                                <w:bottom w:val="none" w:sz="0" w:space="0" w:color="auto"/>
                                <w:right w:val="none" w:sz="0" w:space="0" w:color="auto"/>
                              </w:divBdr>
                            </w:div>
                          </w:divsChild>
                        </w:div>
                        <w:div w:id="156265376">
                          <w:marLeft w:val="0"/>
                          <w:marRight w:val="0"/>
                          <w:marTop w:val="0"/>
                          <w:marBottom w:val="0"/>
                          <w:divBdr>
                            <w:top w:val="none" w:sz="0" w:space="0" w:color="auto"/>
                            <w:left w:val="none" w:sz="0" w:space="0" w:color="auto"/>
                            <w:bottom w:val="none" w:sz="0" w:space="0" w:color="auto"/>
                            <w:right w:val="none" w:sz="0" w:space="0" w:color="auto"/>
                          </w:divBdr>
                        </w:div>
                      </w:divsChild>
                    </w:div>
                    <w:div w:id="708534405">
                      <w:marLeft w:val="0"/>
                      <w:marRight w:val="0"/>
                      <w:marTop w:val="0"/>
                      <w:marBottom w:val="0"/>
                      <w:divBdr>
                        <w:top w:val="none" w:sz="0" w:space="0" w:color="auto"/>
                        <w:left w:val="none" w:sz="0" w:space="0" w:color="auto"/>
                        <w:bottom w:val="none" w:sz="0" w:space="0" w:color="auto"/>
                        <w:right w:val="none" w:sz="0" w:space="0" w:color="auto"/>
                      </w:divBdr>
                      <w:divsChild>
                        <w:div w:id="1499730856">
                          <w:marLeft w:val="0"/>
                          <w:marRight w:val="0"/>
                          <w:marTop w:val="0"/>
                          <w:marBottom w:val="0"/>
                          <w:divBdr>
                            <w:top w:val="none" w:sz="0" w:space="0" w:color="auto"/>
                            <w:left w:val="none" w:sz="0" w:space="0" w:color="auto"/>
                            <w:bottom w:val="none" w:sz="0" w:space="0" w:color="auto"/>
                            <w:right w:val="none" w:sz="0" w:space="0" w:color="auto"/>
                          </w:divBdr>
                        </w:div>
                        <w:div w:id="1461076547">
                          <w:marLeft w:val="240"/>
                          <w:marRight w:val="0"/>
                          <w:marTop w:val="0"/>
                          <w:marBottom w:val="0"/>
                          <w:divBdr>
                            <w:top w:val="none" w:sz="0" w:space="0" w:color="auto"/>
                            <w:left w:val="none" w:sz="0" w:space="0" w:color="auto"/>
                            <w:bottom w:val="none" w:sz="0" w:space="0" w:color="auto"/>
                            <w:right w:val="none" w:sz="0" w:space="0" w:color="auto"/>
                          </w:divBdr>
                          <w:divsChild>
                            <w:div w:id="763692508">
                              <w:marLeft w:val="0"/>
                              <w:marRight w:val="0"/>
                              <w:marTop w:val="0"/>
                              <w:marBottom w:val="0"/>
                              <w:divBdr>
                                <w:top w:val="none" w:sz="0" w:space="0" w:color="auto"/>
                                <w:left w:val="none" w:sz="0" w:space="0" w:color="auto"/>
                                <w:bottom w:val="none" w:sz="0" w:space="0" w:color="auto"/>
                                <w:right w:val="none" w:sz="0" w:space="0" w:color="auto"/>
                              </w:divBdr>
                            </w:div>
                          </w:divsChild>
                        </w:div>
                        <w:div w:id="386488561">
                          <w:marLeft w:val="0"/>
                          <w:marRight w:val="0"/>
                          <w:marTop w:val="0"/>
                          <w:marBottom w:val="0"/>
                          <w:divBdr>
                            <w:top w:val="none" w:sz="0" w:space="0" w:color="auto"/>
                            <w:left w:val="none" w:sz="0" w:space="0" w:color="auto"/>
                            <w:bottom w:val="none" w:sz="0" w:space="0" w:color="auto"/>
                            <w:right w:val="none" w:sz="0" w:space="0" w:color="auto"/>
                          </w:divBdr>
                        </w:div>
                      </w:divsChild>
                    </w:div>
                    <w:div w:id="357586090">
                      <w:marLeft w:val="0"/>
                      <w:marRight w:val="0"/>
                      <w:marTop w:val="0"/>
                      <w:marBottom w:val="0"/>
                      <w:divBdr>
                        <w:top w:val="none" w:sz="0" w:space="0" w:color="auto"/>
                        <w:left w:val="none" w:sz="0" w:space="0" w:color="auto"/>
                        <w:bottom w:val="none" w:sz="0" w:space="0" w:color="auto"/>
                        <w:right w:val="none" w:sz="0" w:space="0" w:color="auto"/>
                      </w:divBdr>
                      <w:divsChild>
                        <w:div w:id="1915774043">
                          <w:marLeft w:val="0"/>
                          <w:marRight w:val="0"/>
                          <w:marTop w:val="0"/>
                          <w:marBottom w:val="0"/>
                          <w:divBdr>
                            <w:top w:val="none" w:sz="0" w:space="0" w:color="auto"/>
                            <w:left w:val="none" w:sz="0" w:space="0" w:color="auto"/>
                            <w:bottom w:val="none" w:sz="0" w:space="0" w:color="auto"/>
                            <w:right w:val="none" w:sz="0" w:space="0" w:color="auto"/>
                          </w:divBdr>
                        </w:div>
                        <w:div w:id="1197045473">
                          <w:marLeft w:val="240"/>
                          <w:marRight w:val="0"/>
                          <w:marTop w:val="0"/>
                          <w:marBottom w:val="0"/>
                          <w:divBdr>
                            <w:top w:val="none" w:sz="0" w:space="0" w:color="auto"/>
                            <w:left w:val="none" w:sz="0" w:space="0" w:color="auto"/>
                            <w:bottom w:val="none" w:sz="0" w:space="0" w:color="auto"/>
                            <w:right w:val="none" w:sz="0" w:space="0" w:color="auto"/>
                          </w:divBdr>
                          <w:divsChild>
                            <w:div w:id="626742500">
                              <w:marLeft w:val="0"/>
                              <w:marRight w:val="0"/>
                              <w:marTop w:val="0"/>
                              <w:marBottom w:val="0"/>
                              <w:divBdr>
                                <w:top w:val="none" w:sz="0" w:space="0" w:color="auto"/>
                                <w:left w:val="none" w:sz="0" w:space="0" w:color="auto"/>
                                <w:bottom w:val="none" w:sz="0" w:space="0" w:color="auto"/>
                                <w:right w:val="none" w:sz="0" w:space="0" w:color="auto"/>
                              </w:divBdr>
                            </w:div>
                          </w:divsChild>
                        </w:div>
                        <w:div w:id="931817183">
                          <w:marLeft w:val="0"/>
                          <w:marRight w:val="0"/>
                          <w:marTop w:val="0"/>
                          <w:marBottom w:val="0"/>
                          <w:divBdr>
                            <w:top w:val="none" w:sz="0" w:space="0" w:color="auto"/>
                            <w:left w:val="none" w:sz="0" w:space="0" w:color="auto"/>
                            <w:bottom w:val="none" w:sz="0" w:space="0" w:color="auto"/>
                            <w:right w:val="none" w:sz="0" w:space="0" w:color="auto"/>
                          </w:divBdr>
                        </w:div>
                      </w:divsChild>
                    </w:div>
                    <w:div w:id="1102334826">
                      <w:marLeft w:val="0"/>
                      <w:marRight w:val="0"/>
                      <w:marTop w:val="0"/>
                      <w:marBottom w:val="0"/>
                      <w:divBdr>
                        <w:top w:val="none" w:sz="0" w:space="0" w:color="auto"/>
                        <w:left w:val="none" w:sz="0" w:space="0" w:color="auto"/>
                        <w:bottom w:val="none" w:sz="0" w:space="0" w:color="auto"/>
                        <w:right w:val="none" w:sz="0" w:space="0" w:color="auto"/>
                      </w:divBdr>
                      <w:divsChild>
                        <w:div w:id="210191396">
                          <w:marLeft w:val="0"/>
                          <w:marRight w:val="0"/>
                          <w:marTop w:val="0"/>
                          <w:marBottom w:val="0"/>
                          <w:divBdr>
                            <w:top w:val="none" w:sz="0" w:space="0" w:color="auto"/>
                            <w:left w:val="none" w:sz="0" w:space="0" w:color="auto"/>
                            <w:bottom w:val="none" w:sz="0" w:space="0" w:color="auto"/>
                            <w:right w:val="none" w:sz="0" w:space="0" w:color="auto"/>
                          </w:divBdr>
                        </w:div>
                        <w:div w:id="14698100">
                          <w:marLeft w:val="240"/>
                          <w:marRight w:val="0"/>
                          <w:marTop w:val="0"/>
                          <w:marBottom w:val="0"/>
                          <w:divBdr>
                            <w:top w:val="none" w:sz="0" w:space="0" w:color="auto"/>
                            <w:left w:val="none" w:sz="0" w:space="0" w:color="auto"/>
                            <w:bottom w:val="none" w:sz="0" w:space="0" w:color="auto"/>
                            <w:right w:val="none" w:sz="0" w:space="0" w:color="auto"/>
                          </w:divBdr>
                          <w:divsChild>
                            <w:div w:id="684863338">
                              <w:marLeft w:val="0"/>
                              <w:marRight w:val="0"/>
                              <w:marTop w:val="0"/>
                              <w:marBottom w:val="0"/>
                              <w:divBdr>
                                <w:top w:val="none" w:sz="0" w:space="0" w:color="auto"/>
                                <w:left w:val="none" w:sz="0" w:space="0" w:color="auto"/>
                                <w:bottom w:val="none" w:sz="0" w:space="0" w:color="auto"/>
                                <w:right w:val="none" w:sz="0" w:space="0" w:color="auto"/>
                              </w:divBdr>
                            </w:div>
                          </w:divsChild>
                        </w:div>
                        <w:div w:id="1919359520">
                          <w:marLeft w:val="0"/>
                          <w:marRight w:val="0"/>
                          <w:marTop w:val="0"/>
                          <w:marBottom w:val="0"/>
                          <w:divBdr>
                            <w:top w:val="none" w:sz="0" w:space="0" w:color="auto"/>
                            <w:left w:val="none" w:sz="0" w:space="0" w:color="auto"/>
                            <w:bottom w:val="none" w:sz="0" w:space="0" w:color="auto"/>
                            <w:right w:val="none" w:sz="0" w:space="0" w:color="auto"/>
                          </w:divBdr>
                        </w:div>
                      </w:divsChild>
                    </w:div>
                    <w:div w:id="2120905767">
                      <w:marLeft w:val="0"/>
                      <w:marRight w:val="0"/>
                      <w:marTop w:val="0"/>
                      <w:marBottom w:val="0"/>
                      <w:divBdr>
                        <w:top w:val="none" w:sz="0" w:space="0" w:color="auto"/>
                        <w:left w:val="none" w:sz="0" w:space="0" w:color="auto"/>
                        <w:bottom w:val="none" w:sz="0" w:space="0" w:color="auto"/>
                        <w:right w:val="none" w:sz="0" w:space="0" w:color="auto"/>
                      </w:divBdr>
                      <w:divsChild>
                        <w:div w:id="1352410701">
                          <w:marLeft w:val="0"/>
                          <w:marRight w:val="0"/>
                          <w:marTop w:val="0"/>
                          <w:marBottom w:val="0"/>
                          <w:divBdr>
                            <w:top w:val="none" w:sz="0" w:space="0" w:color="auto"/>
                            <w:left w:val="none" w:sz="0" w:space="0" w:color="auto"/>
                            <w:bottom w:val="none" w:sz="0" w:space="0" w:color="auto"/>
                            <w:right w:val="none" w:sz="0" w:space="0" w:color="auto"/>
                          </w:divBdr>
                        </w:div>
                        <w:div w:id="1842742149">
                          <w:marLeft w:val="240"/>
                          <w:marRight w:val="0"/>
                          <w:marTop w:val="0"/>
                          <w:marBottom w:val="0"/>
                          <w:divBdr>
                            <w:top w:val="none" w:sz="0" w:space="0" w:color="auto"/>
                            <w:left w:val="none" w:sz="0" w:space="0" w:color="auto"/>
                            <w:bottom w:val="none" w:sz="0" w:space="0" w:color="auto"/>
                            <w:right w:val="none" w:sz="0" w:space="0" w:color="auto"/>
                          </w:divBdr>
                          <w:divsChild>
                            <w:div w:id="2015378309">
                              <w:marLeft w:val="0"/>
                              <w:marRight w:val="0"/>
                              <w:marTop w:val="0"/>
                              <w:marBottom w:val="0"/>
                              <w:divBdr>
                                <w:top w:val="none" w:sz="0" w:space="0" w:color="auto"/>
                                <w:left w:val="none" w:sz="0" w:space="0" w:color="auto"/>
                                <w:bottom w:val="none" w:sz="0" w:space="0" w:color="auto"/>
                                <w:right w:val="none" w:sz="0" w:space="0" w:color="auto"/>
                              </w:divBdr>
                            </w:div>
                          </w:divsChild>
                        </w:div>
                        <w:div w:id="297951969">
                          <w:marLeft w:val="0"/>
                          <w:marRight w:val="0"/>
                          <w:marTop w:val="0"/>
                          <w:marBottom w:val="0"/>
                          <w:divBdr>
                            <w:top w:val="none" w:sz="0" w:space="0" w:color="auto"/>
                            <w:left w:val="none" w:sz="0" w:space="0" w:color="auto"/>
                            <w:bottom w:val="none" w:sz="0" w:space="0" w:color="auto"/>
                            <w:right w:val="none" w:sz="0" w:space="0" w:color="auto"/>
                          </w:divBdr>
                        </w:div>
                      </w:divsChild>
                    </w:div>
                    <w:div w:id="172113498">
                      <w:marLeft w:val="0"/>
                      <w:marRight w:val="0"/>
                      <w:marTop w:val="0"/>
                      <w:marBottom w:val="0"/>
                      <w:divBdr>
                        <w:top w:val="none" w:sz="0" w:space="0" w:color="auto"/>
                        <w:left w:val="none" w:sz="0" w:space="0" w:color="auto"/>
                        <w:bottom w:val="none" w:sz="0" w:space="0" w:color="auto"/>
                        <w:right w:val="none" w:sz="0" w:space="0" w:color="auto"/>
                      </w:divBdr>
                      <w:divsChild>
                        <w:div w:id="702095960">
                          <w:marLeft w:val="0"/>
                          <w:marRight w:val="0"/>
                          <w:marTop w:val="0"/>
                          <w:marBottom w:val="0"/>
                          <w:divBdr>
                            <w:top w:val="none" w:sz="0" w:space="0" w:color="auto"/>
                            <w:left w:val="none" w:sz="0" w:space="0" w:color="auto"/>
                            <w:bottom w:val="none" w:sz="0" w:space="0" w:color="auto"/>
                            <w:right w:val="none" w:sz="0" w:space="0" w:color="auto"/>
                          </w:divBdr>
                        </w:div>
                        <w:div w:id="96607126">
                          <w:marLeft w:val="240"/>
                          <w:marRight w:val="0"/>
                          <w:marTop w:val="0"/>
                          <w:marBottom w:val="0"/>
                          <w:divBdr>
                            <w:top w:val="none" w:sz="0" w:space="0" w:color="auto"/>
                            <w:left w:val="none" w:sz="0" w:space="0" w:color="auto"/>
                            <w:bottom w:val="none" w:sz="0" w:space="0" w:color="auto"/>
                            <w:right w:val="none" w:sz="0" w:space="0" w:color="auto"/>
                          </w:divBdr>
                          <w:divsChild>
                            <w:div w:id="309603641">
                              <w:marLeft w:val="0"/>
                              <w:marRight w:val="0"/>
                              <w:marTop w:val="0"/>
                              <w:marBottom w:val="0"/>
                              <w:divBdr>
                                <w:top w:val="none" w:sz="0" w:space="0" w:color="auto"/>
                                <w:left w:val="none" w:sz="0" w:space="0" w:color="auto"/>
                                <w:bottom w:val="none" w:sz="0" w:space="0" w:color="auto"/>
                                <w:right w:val="none" w:sz="0" w:space="0" w:color="auto"/>
                              </w:divBdr>
                            </w:div>
                          </w:divsChild>
                        </w:div>
                        <w:div w:id="1491749059">
                          <w:marLeft w:val="0"/>
                          <w:marRight w:val="0"/>
                          <w:marTop w:val="0"/>
                          <w:marBottom w:val="0"/>
                          <w:divBdr>
                            <w:top w:val="none" w:sz="0" w:space="0" w:color="auto"/>
                            <w:left w:val="none" w:sz="0" w:space="0" w:color="auto"/>
                            <w:bottom w:val="none" w:sz="0" w:space="0" w:color="auto"/>
                            <w:right w:val="none" w:sz="0" w:space="0" w:color="auto"/>
                          </w:divBdr>
                        </w:div>
                      </w:divsChild>
                    </w:div>
                    <w:div w:id="719669977">
                      <w:marLeft w:val="0"/>
                      <w:marRight w:val="0"/>
                      <w:marTop w:val="0"/>
                      <w:marBottom w:val="0"/>
                      <w:divBdr>
                        <w:top w:val="none" w:sz="0" w:space="0" w:color="auto"/>
                        <w:left w:val="none" w:sz="0" w:space="0" w:color="auto"/>
                        <w:bottom w:val="none" w:sz="0" w:space="0" w:color="auto"/>
                        <w:right w:val="none" w:sz="0" w:space="0" w:color="auto"/>
                      </w:divBdr>
                      <w:divsChild>
                        <w:div w:id="471870256">
                          <w:marLeft w:val="0"/>
                          <w:marRight w:val="0"/>
                          <w:marTop w:val="0"/>
                          <w:marBottom w:val="0"/>
                          <w:divBdr>
                            <w:top w:val="none" w:sz="0" w:space="0" w:color="auto"/>
                            <w:left w:val="none" w:sz="0" w:space="0" w:color="auto"/>
                            <w:bottom w:val="none" w:sz="0" w:space="0" w:color="auto"/>
                            <w:right w:val="none" w:sz="0" w:space="0" w:color="auto"/>
                          </w:divBdr>
                        </w:div>
                        <w:div w:id="374427087">
                          <w:marLeft w:val="240"/>
                          <w:marRight w:val="0"/>
                          <w:marTop w:val="0"/>
                          <w:marBottom w:val="0"/>
                          <w:divBdr>
                            <w:top w:val="none" w:sz="0" w:space="0" w:color="auto"/>
                            <w:left w:val="none" w:sz="0" w:space="0" w:color="auto"/>
                            <w:bottom w:val="none" w:sz="0" w:space="0" w:color="auto"/>
                            <w:right w:val="none" w:sz="0" w:space="0" w:color="auto"/>
                          </w:divBdr>
                          <w:divsChild>
                            <w:div w:id="1432117702">
                              <w:marLeft w:val="0"/>
                              <w:marRight w:val="0"/>
                              <w:marTop w:val="0"/>
                              <w:marBottom w:val="0"/>
                              <w:divBdr>
                                <w:top w:val="none" w:sz="0" w:space="0" w:color="auto"/>
                                <w:left w:val="none" w:sz="0" w:space="0" w:color="auto"/>
                                <w:bottom w:val="none" w:sz="0" w:space="0" w:color="auto"/>
                                <w:right w:val="none" w:sz="0" w:space="0" w:color="auto"/>
                              </w:divBdr>
                            </w:div>
                          </w:divsChild>
                        </w:div>
                        <w:div w:id="511183740">
                          <w:marLeft w:val="0"/>
                          <w:marRight w:val="0"/>
                          <w:marTop w:val="0"/>
                          <w:marBottom w:val="0"/>
                          <w:divBdr>
                            <w:top w:val="none" w:sz="0" w:space="0" w:color="auto"/>
                            <w:left w:val="none" w:sz="0" w:space="0" w:color="auto"/>
                            <w:bottom w:val="none" w:sz="0" w:space="0" w:color="auto"/>
                            <w:right w:val="none" w:sz="0" w:space="0" w:color="auto"/>
                          </w:divBdr>
                        </w:div>
                      </w:divsChild>
                    </w:div>
                    <w:div w:id="38214727">
                      <w:marLeft w:val="0"/>
                      <w:marRight w:val="0"/>
                      <w:marTop w:val="0"/>
                      <w:marBottom w:val="0"/>
                      <w:divBdr>
                        <w:top w:val="none" w:sz="0" w:space="0" w:color="auto"/>
                        <w:left w:val="none" w:sz="0" w:space="0" w:color="auto"/>
                        <w:bottom w:val="none" w:sz="0" w:space="0" w:color="auto"/>
                        <w:right w:val="none" w:sz="0" w:space="0" w:color="auto"/>
                      </w:divBdr>
                      <w:divsChild>
                        <w:div w:id="109980433">
                          <w:marLeft w:val="0"/>
                          <w:marRight w:val="0"/>
                          <w:marTop w:val="0"/>
                          <w:marBottom w:val="0"/>
                          <w:divBdr>
                            <w:top w:val="none" w:sz="0" w:space="0" w:color="auto"/>
                            <w:left w:val="none" w:sz="0" w:space="0" w:color="auto"/>
                            <w:bottom w:val="none" w:sz="0" w:space="0" w:color="auto"/>
                            <w:right w:val="none" w:sz="0" w:space="0" w:color="auto"/>
                          </w:divBdr>
                        </w:div>
                        <w:div w:id="885874364">
                          <w:marLeft w:val="240"/>
                          <w:marRight w:val="0"/>
                          <w:marTop w:val="0"/>
                          <w:marBottom w:val="0"/>
                          <w:divBdr>
                            <w:top w:val="none" w:sz="0" w:space="0" w:color="auto"/>
                            <w:left w:val="none" w:sz="0" w:space="0" w:color="auto"/>
                            <w:bottom w:val="none" w:sz="0" w:space="0" w:color="auto"/>
                            <w:right w:val="none" w:sz="0" w:space="0" w:color="auto"/>
                          </w:divBdr>
                          <w:divsChild>
                            <w:div w:id="861821399">
                              <w:marLeft w:val="0"/>
                              <w:marRight w:val="0"/>
                              <w:marTop w:val="0"/>
                              <w:marBottom w:val="0"/>
                              <w:divBdr>
                                <w:top w:val="none" w:sz="0" w:space="0" w:color="auto"/>
                                <w:left w:val="none" w:sz="0" w:space="0" w:color="auto"/>
                                <w:bottom w:val="none" w:sz="0" w:space="0" w:color="auto"/>
                                <w:right w:val="none" w:sz="0" w:space="0" w:color="auto"/>
                              </w:divBdr>
                            </w:div>
                          </w:divsChild>
                        </w:div>
                        <w:div w:id="122625900">
                          <w:marLeft w:val="0"/>
                          <w:marRight w:val="0"/>
                          <w:marTop w:val="0"/>
                          <w:marBottom w:val="0"/>
                          <w:divBdr>
                            <w:top w:val="none" w:sz="0" w:space="0" w:color="auto"/>
                            <w:left w:val="none" w:sz="0" w:space="0" w:color="auto"/>
                            <w:bottom w:val="none" w:sz="0" w:space="0" w:color="auto"/>
                            <w:right w:val="none" w:sz="0" w:space="0" w:color="auto"/>
                          </w:divBdr>
                        </w:div>
                      </w:divsChild>
                    </w:div>
                    <w:div w:id="381027111">
                      <w:marLeft w:val="0"/>
                      <w:marRight w:val="0"/>
                      <w:marTop w:val="0"/>
                      <w:marBottom w:val="0"/>
                      <w:divBdr>
                        <w:top w:val="none" w:sz="0" w:space="0" w:color="auto"/>
                        <w:left w:val="none" w:sz="0" w:space="0" w:color="auto"/>
                        <w:bottom w:val="none" w:sz="0" w:space="0" w:color="auto"/>
                        <w:right w:val="none" w:sz="0" w:space="0" w:color="auto"/>
                      </w:divBdr>
                      <w:divsChild>
                        <w:div w:id="1308896581">
                          <w:marLeft w:val="0"/>
                          <w:marRight w:val="0"/>
                          <w:marTop w:val="0"/>
                          <w:marBottom w:val="0"/>
                          <w:divBdr>
                            <w:top w:val="none" w:sz="0" w:space="0" w:color="auto"/>
                            <w:left w:val="none" w:sz="0" w:space="0" w:color="auto"/>
                            <w:bottom w:val="none" w:sz="0" w:space="0" w:color="auto"/>
                            <w:right w:val="none" w:sz="0" w:space="0" w:color="auto"/>
                          </w:divBdr>
                        </w:div>
                        <w:div w:id="782117152">
                          <w:marLeft w:val="240"/>
                          <w:marRight w:val="0"/>
                          <w:marTop w:val="0"/>
                          <w:marBottom w:val="0"/>
                          <w:divBdr>
                            <w:top w:val="none" w:sz="0" w:space="0" w:color="auto"/>
                            <w:left w:val="none" w:sz="0" w:space="0" w:color="auto"/>
                            <w:bottom w:val="none" w:sz="0" w:space="0" w:color="auto"/>
                            <w:right w:val="none" w:sz="0" w:space="0" w:color="auto"/>
                          </w:divBdr>
                          <w:divsChild>
                            <w:div w:id="1330402758">
                              <w:marLeft w:val="0"/>
                              <w:marRight w:val="0"/>
                              <w:marTop w:val="0"/>
                              <w:marBottom w:val="0"/>
                              <w:divBdr>
                                <w:top w:val="none" w:sz="0" w:space="0" w:color="auto"/>
                                <w:left w:val="none" w:sz="0" w:space="0" w:color="auto"/>
                                <w:bottom w:val="none" w:sz="0" w:space="0" w:color="auto"/>
                                <w:right w:val="none" w:sz="0" w:space="0" w:color="auto"/>
                              </w:divBdr>
                            </w:div>
                          </w:divsChild>
                        </w:div>
                        <w:div w:id="1254633566">
                          <w:marLeft w:val="0"/>
                          <w:marRight w:val="0"/>
                          <w:marTop w:val="0"/>
                          <w:marBottom w:val="0"/>
                          <w:divBdr>
                            <w:top w:val="none" w:sz="0" w:space="0" w:color="auto"/>
                            <w:left w:val="none" w:sz="0" w:space="0" w:color="auto"/>
                            <w:bottom w:val="none" w:sz="0" w:space="0" w:color="auto"/>
                            <w:right w:val="none" w:sz="0" w:space="0" w:color="auto"/>
                          </w:divBdr>
                        </w:div>
                      </w:divsChild>
                    </w:div>
                    <w:div w:id="829298590">
                      <w:marLeft w:val="0"/>
                      <w:marRight w:val="0"/>
                      <w:marTop w:val="0"/>
                      <w:marBottom w:val="0"/>
                      <w:divBdr>
                        <w:top w:val="none" w:sz="0" w:space="0" w:color="auto"/>
                        <w:left w:val="none" w:sz="0" w:space="0" w:color="auto"/>
                        <w:bottom w:val="none" w:sz="0" w:space="0" w:color="auto"/>
                        <w:right w:val="none" w:sz="0" w:space="0" w:color="auto"/>
                      </w:divBdr>
                      <w:divsChild>
                        <w:div w:id="2023701741">
                          <w:marLeft w:val="0"/>
                          <w:marRight w:val="0"/>
                          <w:marTop w:val="0"/>
                          <w:marBottom w:val="0"/>
                          <w:divBdr>
                            <w:top w:val="none" w:sz="0" w:space="0" w:color="auto"/>
                            <w:left w:val="none" w:sz="0" w:space="0" w:color="auto"/>
                            <w:bottom w:val="none" w:sz="0" w:space="0" w:color="auto"/>
                            <w:right w:val="none" w:sz="0" w:space="0" w:color="auto"/>
                          </w:divBdr>
                        </w:div>
                        <w:div w:id="1083993272">
                          <w:marLeft w:val="240"/>
                          <w:marRight w:val="0"/>
                          <w:marTop w:val="0"/>
                          <w:marBottom w:val="0"/>
                          <w:divBdr>
                            <w:top w:val="none" w:sz="0" w:space="0" w:color="auto"/>
                            <w:left w:val="none" w:sz="0" w:space="0" w:color="auto"/>
                            <w:bottom w:val="none" w:sz="0" w:space="0" w:color="auto"/>
                            <w:right w:val="none" w:sz="0" w:space="0" w:color="auto"/>
                          </w:divBdr>
                          <w:divsChild>
                            <w:div w:id="1660619545">
                              <w:marLeft w:val="0"/>
                              <w:marRight w:val="0"/>
                              <w:marTop w:val="0"/>
                              <w:marBottom w:val="0"/>
                              <w:divBdr>
                                <w:top w:val="none" w:sz="0" w:space="0" w:color="auto"/>
                                <w:left w:val="none" w:sz="0" w:space="0" w:color="auto"/>
                                <w:bottom w:val="none" w:sz="0" w:space="0" w:color="auto"/>
                                <w:right w:val="none" w:sz="0" w:space="0" w:color="auto"/>
                              </w:divBdr>
                            </w:div>
                          </w:divsChild>
                        </w:div>
                        <w:div w:id="1909806454">
                          <w:marLeft w:val="0"/>
                          <w:marRight w:val="0"/>
                          <w:marTop w:val="0"/>
                          <w:marBottom w:val="0"/>
                          <w:divBdr>
                            <w:top w:val="none" w:sz="0" w:space="0" w:color="auto"/>
                            <w:left w:val="none" w:sz="0" w:space="0" w:color="auto"/>
                            <w:bottom w:val="none" w:sz="0" w:space="0" w:color="auto"/>
                            <w:right w:val="none" w:sz="0" w:space="0" w:color="auto"/>
                          </w:divBdr>
                        </w:div>
                      </w:divsChild>
                    </w:div>
                    <w:div w:id="250354411">
                      <w:marLeft w:val="0"/>
                      <w:marRight w:val="0"/>
                      <w:marTop w:val="0"/>
                      <w:marBottom w:val="0"/>
                      <w:divBdr>
                        <w:top w:val="none" w:sz="0" w:space="0" w:color="auto"/>
                        <w:left w:val="none" w:sz="0" w:space="0" w:color="auto"/>
                        <w:bottom w:val="none" w:sz="0" w:space="0" w:color="auto"/>
                        <w:right w:val="none" w:sz="0" w:space="0" w:color="auto"/>
                      </w:divBdr>
                      <w:divsChild>
                        <w:div w:id="470447258">
                          <w:marLeft w:val="0"/>
                          <w:marRight w:val="0"/>
                          <w:marTop w:val="0"/>
                          <w:marBottom w:val="0"/>
                          <w:divBdr>
                            <w:top w:val="none" w:sz="0" w:space="0" w:color="auto"/>
                            <w:left w:val="none" w:sz="0" w:space="0" w:color="auto"/>
                            <w:bottom w:val="none" w:sz="0" w:space="0" w:color="auto"/>
                            <w:right w:val="none" w:sz="0" w:space="0" w:color="auto"/>
                          </w:divBdr>
                        </w:div>
                        <w:div w:id="1014455033">
                          <w:marLeft w:val="240"/>
                          <w:marRight w:val="0"/>
                          <w:marTop w:val="0"/>
                          <w:marBottom w:val="0"/>
                          <w:divBdr>
                            <w:top w:val="none" w:sz="0" w:space="0" w:color="auto"/>
                            <w:left w:val="none" w:sz="0" w:space="0" w:color="auto"/>
                            <w:bottom w:val="none" w:sz="0" w:space="0" w:color="auto"/>
                            <w:right w:val="none" w:sz="0" w:space="0" w:color="auto"/>
                          </w:divBdr>
                          <w:divsChild>
                            <w:div w:id="1559781304">
                              <w:marLeft w:val="0"/>
                              <w:marRight w:val="0"/>
                              <w:marTop w:val="0"/>
                              <w:marBottom w:val="0"/>
                              <w:divBdr>
                                <w:top w:val="none" w:sz="0" w:space="0" w:color="auto"/>
                                <w:left w:val="none" w:sz="0" w:space="0" w:color="auto"/>
                                <w:bottom w:val="none" w:sz="0" w:space="0" w:color="auto"/>
                                <w:right w:val="none" w:sz="0" w:space="0" w:color="auto"/>
                              </w:divBdr>
                            </w:div>
                          </w:divsChild>
                        </w:div>
                        <w:div w:id="629477801">
                          <w:marLeft w:val="0"/>
                          <w:marRight w:val="0"/>
                          <w:marTop w:val="0"/>
                          <w:marBottom w:val="0"/>
                          <w:divBdr>
                            <w:top w:val="none" w:sz="0" w:space="0" w:color="auto"/>
                            <w:left w:val="none" w:sz="0" w:space="0" w:color="auto"/>
                            <w:bottom w:val="none" w:sz="0" w:space="0" w:color="auto"/>
                            <w:right w:val="none" w:sz="0" w:space="0" w:color="auto"/>
                          </w:divBdr>
                        </w:div>
                      </w:divsChild>
                    </w:div>
                    <w:div w:id="1137534121">
                      <w:marLeft w:val="0"/>
                      <w:marRight w:val="0"/>
                      <w:marTop w:val="0"/>
                      <w:marBottom w:val="0"/>
                      <w:divBdr>
                        <w:top w:val="none" w:sz="0" w:space="0" w:color="auto"/>
                        <w:left w:val="none" w:sz="0" w:space="0" w:color="auto"/>
                        <w:bottom w:val="none" w:sz="0" w:space="0" w:color="auto"/>
                        <w:right w:val="none" w:sz="0" w:space="0" w:color="auto"/>
                      </w:divBdr>
                      <w:divsChild>
                        <w:div w:id="815219079">
                          <w:marLeft w:val="0"/>
                          <w:marRight w:val="0"/>
                          <w:marTop w:val="0"/>
                          <w:marBottom w:val="0"/>
                          <w:divBdr>
                            <w:top w:val="none" w:sz="0" w:space="0" w:color="auto"/>
                            <w:left w:val="none" w:sz="0" w:space="0" w:color="auto"/>
                            <w:bottom w:val="none" w:sz="0" w:space="0" w:color="auto"/>
                            <w:right w:val="none" w:sz="0" w:space="0" w:color="auto"/>
                          </w:divBdr>
                        </w:div>
                        <w:div w:id="2069768051">
                          <w:marLeft w:val="240"/>
                          <w:marRight w:val="0"/>
                          <w:marTop w:val="0"/>
                          <w:marBottom w:val="0"/>
                          <w:divBdr>
                            <w:top w:val="none" w:sz="0" w:space="0" w:color="auto"/>
                            <w:left w:val="none" w:sz="0" w:space="0" w:color="auto"/>
                            <w:bottom w:val="none" w:sz="0" w:space="0" w:color="auto"/>
                            <w:right w:val="none" w:sz="0" w:space="0" w:color="auto"/>
                          </w:divBdr>
                          <w:divsChild>
                            <w:div w:id="2023124983">
                              <w:marLeft w:val="0"/>
                              <w:marRight w:val="0"/>
                              <w:marTop w:val="0"/>
                              <w:marBottom w:val="0"/>
                              <w:divBdr>
                                <w:top w:val="none" w:sz="0" w:space="0" w:color="auto"/>
                                <w:left w:val="none" w:sz="0" w:space="0" w:color="auto"/>
                                <w:bottom w:val="none" w:sz="0" w:space="0" w:color="auto"/>
                                <w:right w:val="none" w:sz="0" w:space="0" w:color="auto"/>
                              </w:divBdr>
                            </w:div>
                          </w:divsChild>
                        </w:div>
                        <w:div w:id="2059084801">
                          <w:marLeft w:val="0"/>
                          <w:marRight w:val="0"/>
                          <w:marTop w:val="0"/>
                          <w:marBottom w:val="0"/>
                          <w:divBdr>
                            <w:top w:val="none" w:sz="0" w:space="0" w:color="auto"/>
                            <w:left w:val="none" w:sz="0" w:space="0" w:color="auto"/>
                            <w:bottom w:val="none" w:sz="0" w:space="0" w:color="auto"/>
                            <w:right w:val="none" w:sz="0" w:space="0" w:color="auto"/>
                          </w:divBdr>
                        </w:div>
                      </w:divsChild>
                    </w:div>
                    <w:div w:id="1458449511">
                      <w:marLeft w:val="0"/>
                      <w:marRight w:val="0"/>
                      <w:marTop w:val="0"/>
                      <w:marBottom w:val="0"/>
                      <w:divBdr>
                        <w:top w:val="none" w:sz="0" w:space="0" w:color="auto"/>
                        <w:left w:val="none" w:sz="0" w:space="0" w:color="auto"/>
                        <w:bottom w:val="none" w:sz="0" w:space="0" w:color="auto"/>
                        <w:right w:val="none" w:sz="0" w:space="0" w:color="auto"/>
                      </w:divBdr>
                      <w:divsChild>
                        <w:div w:id="1121262724">
                          <w:marLeft w:val="0"/>
                          <w:marRight w:val="0"/>
                          <w:marTop w:val="0"/>
                          <w:marBottom w:val="0"/>
                          <w:divBdr>
                            <w:top w:val="none" w:sz="0" w:space="0" w:color="auto"/>
                            <w:left w:val="none" w:sz="0" w:space="0" w:color="auto"/>
                            <w:bottom w:val="none" w:sz="0" w:space="0" w:color="auto"/>
                            <w:right w:val="none" w:sz="0" w:space="0" w:color="auto"/>
                          </w:divBdr>
                        </w:div>
                        <w:div w:id="629166246">
                          <w:marLeft w:val="240"/>
                          <w:marRight w:val="0"/>
                          <w:marTop w:val="0"/>
                          <w:marBottom w:val="0"/>
                          <w:divBdr>
                            <w:top w:val="none" w:sz="0" w:space="0" w:color="auto"/>
                            <w:left w:val="none" w:sz="0" w:space="0" w:color="auto"/>
                            <w:bottom w:val="none" w:sz="0" w:space="0" w:color="auto"/>
                            <w:right w:val="none" w:sz="0" w:space="0" w:color="auto"/>
                          </w:divBdr>
                          <w:divsChild>
                            <w:div w:id="75245108">
                              <w:marLeft w:val="0"/>
                              <w:marRight w:val="0"/>
                              <w:marTop w:val="0"/>
                              <w:marBottom w:val="0"/>
                              <w:divBdr>
                                <w:top w:val="none" w:sz="0" w:space="0" w:color="auto"/>
                                <w:left w:val="none" w:sz="0" w:space="0" w:color="auto"/>
                                <w:bottom w:val="none" w:sz="0" w:space="0" w:color="auto"/>
                                <w:right w:val="none" w:sz="0" w:space="0" w:color="auto"/>
                              </w:divBdr>
                            </w:div>
                          </w:divsChild>
                        </w:div>
                        <w:div w:id="430779337">
                          <w:marLeft w:val="0"/>
                          <w:marRight w:val="0"/>
                          <w:marTop w:val="0"/>
                          <w:marBottom w:val="0"/>
                          <w:divBdr>
                            <w:top w:val="none" w:sz="0" w:space="0" w:color="auto"/>
                            <w:left w:val="none" w:sz="0" w:space="0" w:color="auto"/>
                            <w:bottom w:val="none" w:sz="0" w:space="0" w:color="auto"/>
                            <w:right w:val="none" w:sz="0" w:space="0" w:color="auto"/>
                          </w:divBdr>
                        </w:div>
                      </w:divsChild>
                    </w:div>
                    <w:div w:id="721707817">
                      <w:marLeft w:val="0"/>
                      <w:marRight w:val="0"/>
                      <w:marTop w:val="0"/>
                      <w:marBottom w:val="0"/>
                      <w:divBdr>
                        <w:top w:val="none" w:sz="0" w:space="0" w:color="auto"/>
                        <w:left w:val="none" w:sz="0" w:space="0" w:color="auto"/>
                        <w:bottom w:val="none" w:sz="0" w:space="0" w:color="auto"/>
                        <w:right w:val="none" w:sz="0" w:space="0" w:color="auto"/>
                      </w:divBdr>
                      <w:divsChild>
                        <w:div w:id="23950296">
                          <w:marLeft w:val="0"/>
                          <w:marRight w:val="0"/>
                          <w:marTop w:val="0"/>
                          <w:marBottom w:val="0"/>
                          <w:divBdr>
                            <w:top w:val="none" w:sz="0" w:space="0" w:color="auto"/>
                            <w:left w:val="none" w:sz="0" w:space="0" w:color="auto"/>
                            <w:bottom w:val="none" w:sz="0" w:space="0" w:color="auto"/>
                            <w:right w:val="none" w:sz="0" w:space="0" w:color="auto"/>
                          </w:divBdr>
                        </w:div>
                        <w:div w:id="429591756">
                          <w:marLeft w:val="240"/>
                          <w:marRight w:val="0"/>
                          <w:marTop w:val="0"/>
                          <w:marBottom w:val="0"/>
                          <w:divBdr>
                            <w:top w:val="none" w:sz="0" w:space="0" w:color="auto"/>
                            <w:left w:val="none" w:sz="0" w:space="0" w:color="auto"/>
                            <w:bottom w:val="none" w:sz="0" w:space="0" w:color="auto"/>
                            <w:right w:val="none" w:sz="0" w:space="0" w:color="auto"/>
                          </w:divBdr>
                          <w:divsChild>
                            <w:div w:id="1181777756">
                              <w:marLeft w:val="0"/>
                              <w:marRight w:val="0"/>
                              <w:marTop w:val="0"/>
                              <w:marBottom w:val="0"/>
                              <w:divBdr>
                                <w:top w:val="none" w:sz="0" w:space="0" w:color="auto"/>
                                <w:left w:val="none" w:sz="0" w:space="0" w:color="auto"/>
                                <w:bottom w:val="none" w:sz="0" w:space="0" w:color="auto"/>
                                <w:right w:val="none" w:sz="0" w:space="0" w:color="auto"/>
                              </w:divBdr>
                            </w:div>
                          </w:divsChild>
                        </w:div>
                        <w:div w:id="2055809632">
                          <w:marLeft w:val="0"/>
                          <w:marRight w:val="0"/>
                          <w:marTop w:val="0"/>
                          <w:marBottom w:val="0"/>
                          <w:divBdr>
                            <w:top w:val="none" w:sz="0" w:space="0" w:color="auto"/>
                            <w:left w:val="none" w:sz="0" w:space="0" w:color="auto"/>
                            <w:bottom w:val="none" w:sz="0" w:space="0" w:color="auto"/>
                            <w:right w:val="none" w:sz="0" w:space="0" w:color="auto"/>
                          </w:divBdr>
                        </w:div>
                      </w:divsChild>
                    </w:div>
                    <w:div w:id="746458485">
                      <w:marLeft w:val="0"/>
                      <w:marRight w:val="0"/>
                      <w:marTop w:val="0"/>
                      <w:marBottom w:val="0"/>
                      <w:divBdr>
                        <w:top w:val="none" w:sz="0" w:space="0" w:color="auto"/>
                        <w:left w:val="none" w:sz="0" w:space="0" w:color="auto"/>
                        <w:bottom w:val="none" w:sz="0" w:space="0" w:color="auto"/>
                        <w:right w:val="none" w:sz="0" w:space="0" w:color="auto"/>
                      </w:divBdr>
                      <w:divsChild>
                        <w:div w:id="864758373">
                          <w:marLeft w:val="0"/>
                          <w:marRight w:val="0"/>
                          <w:marTop w:val="0"/>
                          <w:marBottom w:val="0"/>
                          <w:divBdr>
                            <w:top w:val="none" w:sz="0" w:space="0" w:color="auto"/>
                            <w:left w:val="none" w:sz="0" w:space="0" w:color="auto"/>
                            <w:bottom w:val="none" w:sz="0" w:space="0" w:color="auto"/>
                            <w:right w:val="none" w:sz="0" w:space="0" w:color="auto"/>
                          </w:divBdr>
                        </w:div>
                        <w:div w:id="715858556">
                          <w:marLeft w:val="240"/>
                          <w:marRight w:val="0"/>
                          <w:marTop w:val="0"/>
                          <w:marBottom w:val="0"/>
                          <w:divBdr>
                            <w:top w:val="none" w:sz="0" w:space="0" w:color="auto"/>
                            <w:left w:val="none" w:sz="0" w:space="0" w:color="auto"/>
                            <w:bottom w:val="none" w:sz="0" w:space="0" w:color="auto"/>
                            <w:right w:val="none" w:sz="0" w:space="0" w:color="auto"/>
                          </w:divBdr>
                          <w:divsChild>
                            <w:div w:id="74281896">
                              <w:marLeft w:val="0"/>
                              <w:marRight w:val="0"/>
                              <w:marTop w:val="0"/>
                              <w:marBottom w:val="0"/>
                              <w:divBdr>
                                <w:top w:val="none" w:sz="0" w:space="0" w:color="auto"/>
                                <w:left w:val="none" w:sz="0" w:space="0" w:color="auto"/>
                                <w:bottom w:val="none" w:sz="0" w:space="0" w:color="auto"/>
                                <w:right w:val="none" w:sz="0" w:space="0" w:color="auto"/>
                              </w:divBdr>
                            </w:div>
                          </w:divsChild>
                        </w:div>
                        <w:div w:id="140775907">
                          <w:marLeft w:val="0"/>
                          <w:marRight w:val="0"/>
                          <w:marTop w:val="0"/>
                          <w:marBottom w:val="0"/>
                          <w:divBdr>
                            <w:top w:val="none" w:sz="0" w:space="0" w:color="auto"/>
                            <w:left w:val="none" w:sz="0" w:space="0" w:color="auto"/>
                            <w:bottom w:val="none" w:sz="0" w:space="0" w:color="auto"/>
                            <w:right w:val="none" w:sz="0" w:space="0" w:color="auto"/>
                          </w:divBdr>
                        </w:div>
                      </w:divsChild>
                    </w:div>
                    <w:div w:id="755250481">
                      <w:marLeft w:val="0"/>
                      <w:marRight w:val="0"/>
                      <w:marTop w:val="0"/>
                      <w:marBottom w:val="0"/>
                      <w:divBdr>
                        <w:top w:val="none" w:sz="0" w:space="0" w:color="auto"/>
                        <w:left w:val="none" w:sz="0" w:space="0" w:color="auto"/>
                        <w:bottom w:val="none" w:sz="0" w:space="0" w:color="auto"/>
                        <w:right w:val="none" w:sz="0" w:space="0" w:color="auto"/>
                      </w:divBdr>
                      <w:divsChild>
                        <w:div w:id="1082488352">
                          <w:marLeft w:val="0"/>
                          <w:marRight w:val="0"/>
                          <w:marTop w:val="0"/>
                          <w:marBottom w:val="0"/>
                          <w:divBdr>
                            <w:top w:val="none" w:sz="0" w:space="0" w:color="auto"/>
                            <w:left w:val="none" w:sz="0" w:space="0" w:color="auto"/>
                            <w:bottom w:val="none" w:sz="0" w:space="0" w:color="auto"/>
                            <w:right w:val="none" w:sz="0" w:space="0" w:color="auto"/>
                          </w:divBdr>
                        </w:div>
                        <w:div w:id="291447711">
                          <w:marLeft w:val="240"/>
                          <w:marRight w:val="0"/>
                          <w:marTop w:val="0"/>
                          <w:marBottom w:val="0"/>
                          <w:divBdr>
                            <w:top w:val="none" w:sz="0" w:space="0" w:color="auto"/>
                            <w:left w:val="none" w:sz="0" w:space="0" w:color="auto"/>
                            <w:bottom w:val="none" w:sz="0" w:space="0" w:color="auto"/>
                            <w:right w:val="none" w:sz="0" w:space="0" w:color="auto"/>
                          </w:divBdr>
                          <w:divsChild>
                            <w:div w:id="1597791636">
                              <w:marLeft w:val="0"/>
                              <w:marRight w:val="0"/>
                              <w:marTop w:val="0"/>
                              <w:marBottom w:val="0"/>
                              <w:divBdr>
                                <w:top w:val="none" w:sz="0" w:space="0" w:color="auto"/>
                                <w:left w:val="none" w:sz="0" w:space="0" w:color="auto"/>
                                <w:bottom w:val="none" w:sz="0" w:space="0" w:color="auto"/>
                                <w:right w:val="none" w:sz="0" w:space="0" w:color="auto"/>
                              </w:divBdr>
                            </w:div>
                          </w:divsChild>
                        </w:div>
                        <w:div w:id="701252564">
                          <w:marLeft w:val="0"/>
                          <w:marRight w:val="0"/>
                          <w:marTop w:val="0"/>
                          <w:marBottom w:val="0"/>
                          <w:divBdr>
                            <w:top w:val="none" w:sz="0" w:space="0" w:color="auto"/>
                            <w:left w:val="none" w:sz="0" w:space="0" w:color="auto"/>
                            <w:bottom w:val="none" w:sz="0" w:space="0" w:color="auto"/>
                            <w:right w:val="none" w:sz="0" w:space="0" w:color="auto"/>
                          </w:divBdr>
                        </w:div>
                      </w:divsChild>
                    </w:div>
                    <w:div w:id="1547640322">
                      <w:marLeft w:val="0"/>
                      <w:marRight w:val="0"/>
                      <w:marTop w:val="0"/>
                      <w:marBottom w:val="0"/>
                      <w:divBdr>
                        <w:top w:val="none" w:sz="0" w:space="0" w:color="auto"/>
                        <w:left w:val="none" w:sz="0" w:space="0" w:color="auto"/>
                        <w:bottom w:val="none" w:sz="0" w:space="0" w:color="auto"/>
                        <w:right w:val="none" w:sz="0" w:space="0" w:color="auto"/>
                      </w:divBdr>
                      <w:divsChild>
                        <w:div w:id="508377554">
                          <w:marLeft w:val="0"/>
                          <w:marRight w:val="0"/>
                          <w:marTop w:val="0"/>
                          <w:marBottom w:val="0"/>
                          <w:divBdr>
                            <w:top w:val="none" w:sz="0" w:space="0" w:color="auto"/>
                            <w:left w:val="none" w:sz="0" w:space="0" w:color="auto"/>
                            <w:bottom w:val="none" w:sz="0" w:space="0" w:color="auto"/>
                            <w:right w:val="none" w:sz="0" w:space="0" w:color="auto"/>
                          </w:divBdr>
                        </w:div>
                        <w:div w:id="428354671">
                          <w:marLeft w:val="240"/>
                          <w:marRight w:val="0"/>
                          <w:marTop w:val="0"/>
                          <w:marBottom w:val="0"/>
                          <w:divBdr>
                            <w:top w:val="none" w:sz="0" w:space="0" w:color="auto"/>
                            <w:left w:val="none" w:sz="0" w:space="0" w:color="auto"/>
                            <w:bottom w:val="none" w:sz="0" w:space="0" w:color="auto"/>
                            <w:right w:val="none" w:sz="0" w:space="0" w:color="auto"/>
                          </w:divBdr>
                          <w:divsChild>
                            <w:div w:id="1341395543">
                              <w:marLeft w:val="0"/>
                              <w:marRight w:val="0"/>
                              <w:marTop w:val="0"/>
                              <w:marBottom w:val="0"/>
                              <w:divBdr>
                                <w:top w:val="none" w:sz="0" w:space="0" w:color="auto"/>
                                <w:left w:val="none" w:sz="0" w:space="0" w:color="auto"/>
                                <w:bottom w:val="none" w:sz="0" w:space="0" w:color="auto"/>
                                <w:right w:val="none" w:sz="0" w:space="0" w:color="auto"/>
                              </w:divBdr>
                            </w:div>
                          </w:divsChild>
                        </w:div>
                        <w:div w:id="613055716">
                          <w:marLeft w:val="0"/>
                          <w:marRight w:val="0"/>
                          <w:marTop w:val="0"/>
                          <w:marBottom w:val="0"/>
                          <w:divBdr>
                            <w:top w:val="none" w:sz="0" w:space="0" w:color="auto"/>
                            <w:left w:val="none" w:sz="0" w:space="0" w:color="auto"/>
                            <w:bottom w:val="none" w:sz="0" w:space="0" w:color="auto"/>
                            <w:right w:val="none" w:sz="0" w:space="0" w:color="auto"/>
                          </w:divBdr>
                        </w:div>
                      </w:divsChild>
                    </w:div>
                    <w:div w:id="192155214">
                      <w:marLeft w:val="0"/>
                      <w:marRight w:val="0"/>
                      <w:marTop w:val="0"/>
                      <w:marBottom w:val="0"/>
                      <w:divBdr>
                        <w:top w:val="none" w:sz="0" w:space="0" w:color="auto"/>
                        <w:left w:val="none" w:sz="0" w:space="0" w:color="auto"/>
                        <w:bottom w:val="none" w:sz="0" w:space="0" w:color="auto"/>
                        <w:right w:val="none" w:sz="0" w:space="0" w:color="auto"/>
                      </w:divBdr>
                      <w:divsChild>
                        <w:div w:id="972514609">
                          <w:marLeft w:val="0"/>
                          <w:marRight w:val="0"/>
                          <w:marTop w:val="0"/>
                          <w:marBottom w:val="0"/>
                          <w:divBdr>
                            <w:top w:val="none" w:sz="0" w:space="0" w:color="auto"/>
                            <w:left w:val="none" w:sz="0" w:space="0" w:color="auto"/>
                            <w:bottom w:val="none" w:sz="0" w:space="0" w:color="auto"/>
                            <w:right w:val="none" w:sz="0" w:space="0" w:color="auto"/>
                          </w:divBdr>
                        </w:div>
                        <w:div w:id="1427265237">
                          <w:marLeft w:val="240"/>
                          <w:marRight w:val="0"/>
                          <w:marTop w:val="0"/>
                          <w:marBottom w:val="0"/>
                          <w:divBdr>
                            <w:top w:val="none" w:sz="0" w:space="0" w:color="auto"/>
                            <w:left w:val="none" w:sz="0" w:space="0" w:color="auto"/>
                            <w:bottom w:val="none" w:sz="0" w:space="0" w:color="auto"/>
                            <w:right w:val="none" w:sz="0" w:space="0" w:color="auto"/>
                          </w:divBdr>
                          <w:divsChild>
                            <w:div w:id="732002144">
                              <w:marLeft w:val="0"/>
                              <w:marRight w:val="0"/>
                              <w:marTop w:val="0"/>
                              <w:marBottom w:val="0"/>
                              <w:divBdr>
                                <w:top w:val="none" w:sz="0" w:space="0" w:color="auto"/>
                                <w:left w:val="none" w:sz="0" w:space="0" w:color="auto"/>
                                <w:bottom w:val="none" w:sz="0" w:space="0" w:color="auto"/>
                                <w:right w:val="none" w:sz="0" w:space="0" w:color="auto"/>
                              </w:divBdr>
                            </w:div>
                          </w:divsChild>
                        </w:div>
                        <w:div w:id="1554535297">
                          <w:marLeft w:val="0"/>
                          <w:marRight w:val="0"/>
                          <w:marTop w:val="0"/>
                          <w:marBottom w:val="0"/>
                          <w:divBdr>
                            <w:top w:val="none" w:sz="0" w:space="0" w:color="auto"/>
                            <w:left w:val="none" w:sz="0" w:space="0" w:color="auto"/>
                            <w:bottom w:val="none" w:sz="0" w:space="0" w:color="auto"/>
                            <w:right w:val="none" w:sz="0" w:space="0" w:color="auto"/>
                          </w:divBdr>
                        </w:div>
                      </w:divsChild>
                    </w:div>
                    <w:div w:id="1886677302">
                      <w:marLeft w:val="0"/>
                      <w:marRight w:val="0"/>
                      <w:marTop w:val="0"/>
                      <w:marBottom w:val="0"/>
                      <w:divBdr>
                        <w:top w:val="none" w:sz="0" w:space="0" w:color="auto"/>
                        <w:left w:val="none" w:sz="0" w:space="0" w:color="auto"/>
                        <w:bottom w:val="none" w:sz="0" w:space="0" w:color="auto"/>
                        <w:right w:val="none" w:sz="0" w:space="0" w:color="auto"/>
                      </w:divBdr>
                      <w:divsChild>
                        <w:div w:id="1468552561">
                          <w:marLeft w:val="0"/>
                          <w:marRight w:val="0"/>
                          <w:marTop w:val="0"/>
                          <w:marBottom w:val="0"/>
                          <w:divBdr>
                            <w:top w:val="none" w:sz="0" w:space="0" w:color="auto"/>
                            <w:left w:val="none" w:sz="0" w:space="0" w:color="auto"/>
                            <w:bottom w:val="none" w:sz="0" w:space="0" w:color="auto"/>
                            <w:right w:val="none" w:sz="0" w:space="0" w:color="auto"/>
                          </w:divBdr>
                        </w:div>
                        <w:div w:id="1557274898">
                          <w:marLeft w:val="240"/>
                          <w:marRight w:val="0"/>
                          <w:marTop w:val="0"/>
                          <w:marBottom w:val="0"/>
                          <w:divBdr>
                            <w:top w:val="none" w:sz="0" w:space="0" w:color="auto"/>
                            <w:left w:val="none" w:sz="0" w:space="0" w:color="auto"/>
                            <w:bottom w:val="none" w:sz="0" w:space="0" w:color="auto"/>
                            <w:right w:val="none" w:sz="0" w:space="0" w:color="auto"/>
                          </w:divBdr>
                          <w:divsChild>
                            <w:div w:id="1883900331">
                              <w:marLeft w:val="0"/>
                              <w:marRight w:val="0"/>
                              <w:marTop w:val="0"/>
                              <w:marBottom w:val="0"/>
                              <w:divBdr>
                                <w:top w:val="none" w:sz="0" w:space="0" w:color="auto"/>
                                <w:left w:val="none" w:sz="0" w:space="0" w:color="auto"/>
                                <w:bottom w:val="none" w:sz="0" w:space="0" w:color="auto"/>
                                <w:right w:val="none" w:sz="0" w:space="0" w:color="auto"/>
                              </w:divBdr>
                            </w:div>
                          </w:divsChild>
                        </w:div>
                        <w:div w:id="834960482">
                          <w:marLeft w:val="0"/>
                          <w:marRight w:val="0"/>
                          <w:marTop w:val="0"/>
                          <w:marBottom w:val="0"/>
                          <w:divBdr>
                            <w:top w:val="none" w:sz="0" w:space="0" w:color="auto"/>
                            <w:left w:val="none" w:sz="0" w:space="0" w:color="auto"/>
                            <w:bottom w:val="none" w:sz="0" w:space="0" w:color="auto"/>
                            <w:right w:val="none" w:sz="0" w:space="0" w:color="auto"/>
                          </w:divBdr>
                        </w:div>
                      </w:divsChild>
                    </w:div>
                    <w:div w:id="820930708">
                      <w:marLeft w:val="0"/>
                      <w:marRight w:val="0"/>
                      <w:marTop w:val="0"/>
                      <w:marBottom w:val="0"/>
                      <w:divBdr>
                        <w:top w:val="none" w:sz="0" w:space="0" w:color="auto"/>
                        <w:left w:val="none" w:sz="0" w:space="0" w:color="auto"/>
                        <w:bottom w:val="none" w:sz="0" w:space="0" w:color="auto"/>
                        <w:right w:val="none" w:sz="0" w:space="0" w:color="auto"/>
                      </w:divBdr>
                      <w:divsChild>
                        <w:div w:id="1608347446">
                          <w:marLeft w:val="0"/>
                          <w:marRight w:val="0"/>
                          <w:marTop w:val="0"/>
                          <w:marBottom w:val="0"/>
                          <w:divBdr>
                            <w:top w:val="none" w:sz="0" w:space="0" w:color="auto"/>
                            <w:left w:val="none" w:sz="0" w:space="0" w:color="auto"/>
                            <w:bottom w:val="none" w:sz="0" w:space="0" w:color="auto"/>
                            <w:right w:val="none" w:sz="0" w:space="0" w:color="auto"/>
                          </w:divBdr>
                        </w:div>
                        <w:div w:id="2063282755">
                          <w:marLeft w:val="240"/>
                          <w:marRight w:val="0"/>
                          <w:marTop w:val="0"/>
                          <w:marBottom w:val="0"/>
                          <w:divBdr>
                            <w:top w:val="none" w:sz="0" w:space="0" w:color="auto"/>
                            <w:left w:val="none" w:sz="0" w:space="0" w:color="auto"/>
                            <w:bottom w:val="none" w:sz="0" w:space="0" w:color="auto"/>
                            <w:right w:val="none" w:sz="0" w:space="0" w:color="auto"/>
                          </w:divBdr>
                          <w:divsChild>
                            <w:div w:id="536360410">
                              <w:marLeft w:val="0"/>
                              <w:marRight w:val="0"/>
                              <w:marTop w:val="0"/>
                              <w:marBottom w:val="0"/>
                              <w:divBdr>
                                <w:top w:val="none" w:sz="0" w:space="0" w:color="auto"/>
                                <w:left w:val="none" w:sz="0" w:space="0" w:color="auto"/>
                                <w:bottom w:val="none" w:sz="0" w:space="0" w:color="auto"/>
                                <w:right w:val="none" w:sz="0" w:space="0" w:color="auto"/>
                              </w:divBdr>
                            </w:div>
                          </w:divsChild>
                        </w:div>
                        <w:div w:id="1211113756">
                          <w:marLeft w:val="0"/>
                          <w:marRight w:val="0"/>
                          <w:marTop w:val="0"/>
                          <w:marBottom w:val="0"/>
                          <w:divBdr>
                            <w:top w:val="none" w:sz="0" w:space="0" w:color="auto"/>
                            <w:left w:val="none" w:sz="0" w:space="0" w:color="auto"/>
                            <w:bottom w:val="none" w:sz="0" w:space="0" w:color="auto"/>
                            <w:right w:val="none" w:sz="0" w:space="0" w:color="auto"/>
                          </w:divBdr>
                        </w:div>
                      </w:divsChild>
                    </w:div>
                    <w:div w:id="2120175794">
                      <w:marLeft w:val="0"/>
                      <w:marRight w:val="0"/>
                      <w:marTop w:val="0"/>
                      <w:marBottom w:val="0"/>
                      <w:divBdr>
                        <w:top w:val="none" w:sz="0" w:space="0" w:color="auto"/>
                        <w:left w:val="none" w:sz="0" w:space="0" w:color="auto"/>
                        <w:bottom w:val="none" w:sz="0" w:space="0" w:color="auto"/>
                        <w:right w:val="none" w:sz="0" w:space="0" w:color="auto"/>
                      </w:divBdr>
                      <w:divsChild>
                        <w:div w:id="208148072">
                          <w:marLeft w:val="0"/>
                          <w:marRight w:val="0"/>
                          <w:marTop w:val="0"/>
                          <w:marBottom w:val="0"/>
                          <w:divBdr>
                            <w:top w:val="none" w:sz="0" w:space="0" w:color="auto"/>
                            <w:left w:val="none" w:sz="0" w:space="0" w:color="auto"/>
                            <w:bottom w:val="none" w:sz="0" w:space="0" w:color="auto"/>
                            <w:right w:val="none" w:sz="0" w:space="0" w:color="auto"/>
                          </w:divBdr>
                        </w:div>
                        <w:div w:id="630212140">
                          <w:marLeft w:val="240"/>
                          <w:marRight w:val="0"/>
                          <w:marTop w:val="0"/>
                          <w:marBottom w:val="0"/>
                          <w:divBdr>
                            <w:top w:val="none" w:sz="0" w:space="0" w:color="auto"/>
                            <w:left w:val="none" w:sz="0" w:space="0" w:color="auto"/>
                            <w:bottom w:val="none" w:sz="0" w:space="0" w:color="auto"/>
                            <w:right w:val="none" w:sz="0" w:space="0" w:color="auto"/>
                          </w:divBdr>
                          <w:divsChild>
                            <w:div w:id="355080615">
                              <w:marLeft w:val="0"/>
                              <w:marRight w:val="0"/>
                              <w:marTop w:val="0"/>
                              <w:marBottom w:val="0"/>
                              <w:divBdr>
                                <w:top w:val="none" w:sz="0" w:space="0" w:color="auto"/>
                                <w:left w:val="none" w:sz="0" w:space="0" w:color="auto"/>
                                <w:bottom w:val="none" w:sz="0" w:space="0" w:color="auto"/>
                                <w:right w:val="none" w:sz="0" w:space="0" w:color="auto"/>
                              </w:divBdr>
                            </w:div>
                          </w:divsChild>
                        </w:div>
                        <w:div w:id="865211927">
                          <w:marLeft w:val="0"/>
                          <w:marRight w:val="0"/>
                          <w:marTop w:val="0"/>
                          <w:marBottom w:val="0"/>
                          <w:divBdr>
                            <w:top w:val="none" w:sz="0" w:space="0" w:color="auto"/>
                            <w:left w:val="none" w:sz="0" w:space="0" w:color="auto"/>
                            <w:bottom w:val="none" w:sz="0" w:space="0" w:color="auto"/>
                            <w:right w:val="none" w:sz="0" w:space="0" w:color="auto"/>
                          </w:divBdr>
                        </w:div>
                      </w:divsChild>
                    </w:div>
                    <w:div w:id="1926573513">
                      <w:marLeft w:val="0"/>
                      <w:marRight w:val="0"/>
                      <w:marTop w:val="0"/>
                      <w:marBottom w:val="0"/>
                      <w:divBdr>
                        <w:top w:val="none" w:sz="0" w:space="0" w:color="auto"/>
                        <w:left w:val="none" w:sz="0" w:space="0" w:color="auto"/>
                        <w:bottom w:val="none" w:sz="0" w:space="0" w:color="auto"/>
                        <w:right w:val="none" w:sz="0" w:space="0" w:color="auto"/>
                      </w:divBdr>
                      <w:divsChild>
                        <w:div w:id="1766731874">
                          <w:marLeft w:val="0"/>
                          <w:marRight w:val="0"/>
                          <w:marTop w:val="0"/>
                          <w:marBottom w:val="0"/>
                          <w:divBdr>
                            <w:top w:val="none" w:sz="0" w:space="0" w:color="auto"/>
                            <w:left w:val="none" w:sz="0" w:space="0" w:color="auto"/>
                            <w:bottom w:val="none" w:sz="0" w:space="0" w:color="auto"/>
                            <w:right w:val="none" w:sz="0" w:space="0" w:color="auto"/>
                          </w:divBdr>
                        </w:div>
                        <w:div w:id="321085713">
                          <w:marLeft w:val="240"/>
                          <w:marRight w:val="0"/>
                          <w:marTop w:val="0"/>
                          <w:marBottom w:val="0"/>
                          <w:divBdr>
                            <w:top w:val="none" w:sz="0" w:space="0" w:color="auto"/>
                            <w:left w:val="none" w:sz="0" w:space="0" w:color="auto"/>
                            <w:bottom w:val="none" w:sz="0" w:space="0" w:color="auto"/>
                            <w:right w:val="none" w:sz="0" w:space="0" w:color="auto"/>
                          </w:divBdr>
                          <w:divsChild>
                            <w:div w:id="711615852">
                              <w:marLeft w:val="0"/>
                              <w:marRight w:val="0"/>
                              <w:marTop w:val="0"/>
                              <w:marBottom w:val="0"/>
                              <w:divBdr>
                                <w:top w:val="none" w:sz="0" w:space="0" w:color="auto"/>
                                <w:left w:val="none" w:sz="0" w:space="0" w:color="auto"/>
                                <w:bottom w:val="none" w:sz="0" w:space="0" w:color="auto"/>
                                <w:right w:val="none" w:sz="0" w:space="0" w:color="auto"/>
                              </w:divBdr>
                            </w:div>
                          </w:divsChild>
                        </w:div>
                        <w:div w:id="5251204">
                          <w:marLeft w:val="0"/>
                          <w:marRight w:val="0"/>
                          <w:marTop w:val="0"/>
                          <w:marBottom w:val="0"/>
                          <w:divBdr>
                            <w:top w:val="none" w:sz="0" w:space="0" w:color="auto"/>
                            <w:left w:val="none" w:sz="0" w:space="0" w:color="auto"/>
                            <w:bottom w:val="none" w:sz="0" w:space="0" w:color="auto"/>
                            <w:right w:val="none" w:sz="0" w:space="0" w:color="auto"/>
                          </w:divBdr>
                        </w:div>
                      </w:divsChild>
                    </w:div>
                    <w:div w:id="1953971683">
                      <w:marLeft w:val="0"/>
                      <w:marRight w:val="0"/>
                      <w:marTop w:val="0"/>
                      <w:marBottom w:val="0"/>
                      <w:divBdr>
                        <w:top w:val="none" w:sz="0" w:space="0" w:color="auto"/>
                        <w:left w:val="none" w:sz="0" w:space="0" w:color="auto"/>
                        <w:bottom w:val="none" w:sz="0" w:space="0" w:color="auto"/>
                        <w:right w:val="none" w:sz="0" w:space="0" w:color="auto"/>
                      </w:divBdr>
                      <w:divsChild>
                        <w:div w:id="16976757">
                          <w:marLeft w:val="0"/>
                          <w:marRight w:val="0"/>
                          <w:marTop w:val="0"/>
                          <w:marBottom w:val="0"/>
                          <w:divBdr>
                            <w:top w:val="none" w:sz="0" w:space="0" w:color="auto"/>
                            <w:left w:val="none" w:sz="0" w:space="0" w:color="auto"/>
                            <w:bottom w:val="none" w:sz="0" w:space="0" w:color="auto"/>
                            <w:right w:val="none" w:sz="0" w:space="0" w:color="auto"/>
                          </w:divBdr>
                        </w:div>
                        <w:div w:id="1188258136">
                          <w:marLeft w:val="240"/>
                          <w:marRight w:val="0"/>
                          <w:marTop w:val="0"/>
                          <w:marBottom w:val="0"/>
                          <w:divBdr>
                            <w:top w:val="none" w:sz="0" w:space="0" w:color="auto"/>
                            <w:left w:val="none" w:sz="0" w:space="0" w:color="auto"/>
                            <w:bottom w:val="none" w:sz="0" w:space="0" w:color="auto"/>
                            <w:right w:val="none" w:sz="0" w:space="0" w:color="auto"/>
                          </w:divBdr>
                          <w:divsChild>
                            <w:div w:id="538052627">
                              <w:marLeft w:val="0"/>
                              <w:marRight w:val="0"/>
                              <w:marTop w:val="0"/>
                              <w:marBottom w:val="0"/>
                              <w:divBdr>
                                <w:top w:val="none" w:sz="0" w:space="0" w:color="auto"/>
                                <w:left w:val="none" w:sz="0" w:space="0" w:color="auto"/>
                                <w:bottom w:val="none" w:sz="0" w:space="0" w:color="auto"/>
                                <w:right w:val="none" w:sz="0" w:space="0" w:color="auto"/>
                              </w:divBdr>
                            </w:div>
                          </w:divsChild>
                        </w:div>
                        <w:div w:id="128592518">
                          <w:marLeft w:val="0"/>
                          <w:marRight w:val="0"/>
                          <w:marTop w:val="0"/>
                          <w:marBottom w:val="0"/>
                          <w:divBdr>
                            <w:top w:val="none" w:sz="0" w:space="0" w:color="auto"/>
                            <w:left w:val="none" w:sz="0" w:space="0" w:color="auto"/>
                            <w:bottom w:val="none" w:sz="0" w:space="0" w:color="auto"/>
                            <w:right w:val="none" w:sz="0" w:space="0" w:color="auto"/>
                          </w:divBdr>
                        </w:div>
                      </w:divsChild>
                    </w:div>
                    <w:div w:id="573247812">
                      <w:marLeft w:val="0"/>
                      <w:marRight w:val="0"/>
                      <w:marTop w:val="0"/>
                      <w:marBottom w:val="0"/>
                      <w:divBdr>
                        <w:top w:val="none" w:sz="0" w:space="0" w:color="auto"/>
                        <w:left w:val="none" w:sz="0" w:space="0" w:color="auto"/>
                        <w:bottom w:val="none" w:sz="0" w:space="0" w:color="auto"/>
                        <w:right w:val="none" w:sz="0" w:space="0" w:color="auto"/>
                      </w:divBdr>
                      <w:divsChild>
                        <w:div w:id="1325477316">
                          <w:marLeft w:val="0"/>
                          <w:marRight w:val="0"/>
                          <w:marTop w:val="0"/>
                          <w:marBottom w:val="0"/>
                          <w:divBdr>
                            <w:top w:val="none" w:sz="0" w:space="0" w:color="auto"/>
                            <w:left w:val="none" w:sz="0" w:space="0" w:color="auto"/>
                            <w:bottom w:val="none" w:sz="0" w:space="0" w:color="auto"/>
                            <w:right w:val="none" w:sz="0" w:space="0" w:color="auto"/>
                          </w:divBdr>
                        </w:div>
                        <w:div w:id="263344637">
                          <w:marLeft w:val="240"/>
                          <w:marRight w:val="0"/>
                          <w:marTop w:val="0"/>
                          <w:marBottom w:val="0"/>
                          <w:divBdr>
                            <w:top w:val="none" w:sz="0" w:space="0" w:color="auto"/>
                            <w:left w:val="none" w:sz="0" w:space="0" w:color="auto"/>
                            <w:bottom w:val="none" w:sz="0" w:space="0" w:color="auto"/>
                            <w:right w:val="none" w:sz="0" w:space="0" w:color="auto"/>
                          </w:divBdr>
                          <w:divsChild>
                            <w:div w:id="1013386802">
                              <w:marLeft w:val="0"/>
                              <w:marRight w:val="0"/>
                              <w:marTop w:val="0"/>
                              <w:marBottom w:val="0"/>
                              <w:divBdr>
                                <w:top w:val="none" w:sz="0" w:space="0" w:color="auto"/>
                                <w:left w:val="none" w:sz="0" w:space="0" w:color="auto"/>
                                <w:bottom w:val="none" w:sz="0" w:space="0" w:color="auto"/>
                                <w:right w:val="none" w:sz="0" w:space="0" w:color="auto"/>
                              </w:divBdr>
                            </w:div>
                          </w:divsChild>
                        </w:div>
                        <w:div w:id="3829078">
                          <w:marLeft w:val="0"/>
                          <w:marRight w:val="0"/>
                          <w:marTop w:val="0"/>
                          <w:marBottom w:val="0"/>
                          <w:divBdr>
                            <w:top w:val="none" w:sz="0" w:space="0" w:color="auto"/>
                            <w:left w:val="none" w:sz="0" w:space="0" w:color="auto"/>
                            <w:bottom w:val="none" w:sz="0" w:space="0" w:color="auto"/>
                            <w:right w:val="none" w:sz="0" w:space="0" w:color="auto"/>
                          </w:divBdr>
                        </w:div>
                      </w:divsChild>
                    </w:div>
                    <w:div w:id="336153566">
                      <w:marLeft w:val="0"/>
                      <w:marRight w:val="0"/>
                      <w:marTop w:val="0"/>
                      <w:marBottom w:val="0"/>
                      <w:divBdr>
                        <w:top w:val="none" w:sz="0" w:space="0" w:color="auto"/>
                        <w:left w:val="none" w:sz="0" w:space="0" w:color="auto"/>
                        <w:bottom w:val="none" w:sz="0" w:space="0" w:color="auto"/>
                        <w:right w:val="none" w:sz="0" w:space="0" w:color="auto"/>
                      </w:divBdr>
                      <w:divsChild>
                        <w:div w:id="1917784435">
                          <w:marLeft w:val="0"/>
                          <w:marRight w:val="0"/>
                          <w:marTop w:val="0"/>
                          <w:marBottom w:val="0"/>
                          <w:divBdr>
                            <w:top w:val="none" w:sz="0" w:space="0" w:color="auto"/>
                            <w:left w:val="none" w:sz="0" w:space="0" w:color="auto"/>
                            <w:bottom w:val="none" w:sz="0" w:space="0" w:color="auto"/>
                            <w:right w:val="none" w:sz="0" w:space="0" w:color="auto"/>
                          </w:divBdr>
                        </w:div>
                        <w:div w:id="764960002">
                          <w:marLeft w:val="240"/>
                          <w:marRight w:val="0"/>
                          <w:marTop w:val="0"/>
                          <w:marBottom w:val="0"/>
                          <w:divBdr>
                            <w:top w:val="none" w:sz="0" w:space="0" w:color="auto"/>
                            <w:left w:val="none" w:sz="0" w:space="0" w:color="auto"/>
                            <w:bottom w:val="none" w:sz="0" w:space="0" w:color="auto"/>
                            <w:right w:val="none" w:sz="0" w:space="0" w:color="auto"/>
                          </w:divBdr>
                          <w:divsChild>
                            <w:div w:id="1866795370">
                              <w:marLeft w:val="0"/>
                              <w:marRight w:val="0"/>
                              <w:marTop w:val="0"/>
                              <w:marBottom w:val="0"/>
                              <w:divBdr>
                                <w:top w:val="none" w:sz="0" w:space="0" w:color="auto"/>
                                <w:left w:val="none" w:sz="0" w:space="0" w:color="auto"/>
                                <w:bottom w:val="none" w:sz="0" w:space="0" w:color="auto"/>
                                <w:right w:val="none" w:sz="0" w:space="0" w:color="auto"/>
                              </w:divBdr>
                            </w:div>
                          </w:divsChild>
                        </w:div>
                        <w:div w:id="825903830">
                          <w:marLeft w:val="0"/>
                          <w:marRight w:val="0"/>
                          <w:marTop w:val="0"/>
                          <w:marBottom w:val="0"/>
                          <w:divBdr>
                            <w:top w:val="none" w:sz="0" w:space="0" w:color="auto"/>
                            <w:left w:val="none" w:sz="0" w:space="0" w:color="auto"/>
                            <w:bottom w:val="none" w:sz="0" w:space="0" w:color="auto"/>
                            <w:right w:val="none" w:sz="0" w:space="0" w:color="auto"/>
                          </w:divBdr>
                        </w:div>
                      </w:divsChild>
                    </w:div>
                    <w:div w:id="1932541080">
                      <w:marLeft w:val="0"/>
                      <w:marRight w:val="0"/>
                      <w:marTop w:val="0"/>
                      <w:marBottom w:val="0"/>
                      <w:divBdr>
                        <w:top w:val="none" w:sz="0" w:space="0" w:color="auto"/>
                        <w:left w:val="none" w:sz="0" w:space="0" w:color="auto"/>
                        <w:bottom w:val="none" w:sz="0" w:space="0" w:color="auto"/>
                        <w:right w:val="none" w:sz="0" w:space="0" w:color="auto"/>
                      </w:divBdr>
                      <w:divsChild>
                        <w:div w:id="803155838">
                          <w:marLeft w:val="0"/>
                          <w:marRight w:val="0"/>
                          <w:marTop w:val="0"/>
                          <w:marBottom w:val="0"/>
                          <w:divBdr>
                            <w:top w:val="none" w:sz="0" w:space="0" w:color="auto"/>
                            <w:left w:val="none" w:sz="0" w:space="0" w:color="auto"/>
                            <w:bottom w:val="none" w:sz="0" w:space="0" w:color="auto"/>
                            <w:right w:val="none" w:sz="0" w:space="0" w:color="auto"/>
                          </w:divBdr>
                        </w:div>
                        <w:div w:id="714277162">
                          <w:marLeft w:val="240"/>
                          <w:marRight w:val="0"/>
                          <w:marTop w:val="0"/>
                          <w:marBottom w:val="0"/>
                          <w:divBdr>
                            <w:top w:val="none" w:sz="0" w:space="0" w:color="auto"/>
                            <w:left w:val="none" w:sz="0" w:space="0" w:color="auto"/>
                            <w:bottom w:val="none" w:sz="0" w:space="0" w:color="auto"/>
                            <w:right w:val="none" w:sz="0" w:space="0" w:color="auto"/>
                          </w:divBdr>
                          <w:divsChild>
                            <w:div w:id="187182341">
                              <w:marLeft w:val="0"/>
                              <w:marRight w:val="0"/>
                              <w:marTop w:val="0"/>
                              <w:marBottom w:val="0"/>
                              <w:divBdr>
                                <w:top w:val="none" w:sz="0" w:space="0" w:color="auto"/>
                                <w:left w:val="none" w:sz="0" w:space="0" w:color="auto"/>
                                <w:bottom w:val="none" w:sz="0" w:space="0" w:color="auto"/>
                                <w:right w:val="none" w:sz="0" w:space="0" w:color="auto"/>
                              </w:divBdr>
                            </w:div>
                          </w:divsChild>
                        </w:div>
                        <w:div w:id="945191277">
                          <w:marLeft w:val="0"/>
                          <w:marRight w:val="0"/>
                          <w:marTop w:val="0"/>
                          <w:marBottom w:val="0"/>
                          <w:divBdr>
                            <w:top w:val="none" w:sz="0" w:space="0" w:color="auto"/>
                            <w:left w:val="none" w:sz="0" w:space="0" w:color="auto"/>
                            <w:bottom w:val="none" w:sz="0" w:space="0" w:color="auto"/>
                            <w:right w:val="none" w:sz="0" w:space="0" w:color="auto"/>
                          </w:divBdr>
                        </w:div>
                      </w:divsChild>
                    </w:div>
                    <w:div w:id="349988239">
                      <w:marLeft w:val="0"/>
                      <w:marRight w:val="0"/>
                      <w:marTop w:val="0"/>
                      <w:marBottom w:val="0"/>
                      <w:divBdr>
                        <w:top w:val="none" w:sz="0" w:space="0" w:color="auto"/>
                        <w:left w:val="none" w:sz="0" w:space="0" w:color="auto"/>
                        <w:bottom w:val="none" w:sz="0" w:space="0" w:color="auto"/>
                        <w:right w:val="none" w:sz="0" w:space="0" w:color="auto"/>
                      </w:divBdr>
                      <w:divsChild>
                        <w:div w:id="833691807">
                          <w:marLeft w:val="0"/>
                          <w:marRight w:val="0"/>
                          <w:marTop w:val="0"/>
                          <w:marBottom w:val="0"/>
                          <w:divBdr>
                            <w:top w:val="none" w:sz="0" w:space="0" w:color="auto"/>
                            <w:left w:val="none" w:sz="0" w:space="0" w:color="auto"/>
                            <w:bottom w:val="none" w:sz="0" w:space="0" w:color="auto"/>
                            <w:right w:val="none" w:sz="0" w:space="0" w:color="auto"/>
                          </w:divBdr>
                        </w:div>
                        <w:div w:id="2106463684">
                          <w:marLeft w:val="240"/>
                          <w:marRight w:val="0"/>
                          <w:marTop w:val="0"/>
                          <w:marBottom w:val="0"/>
                          <w:divBdr>
                            <w:top w:val="none" w:sz="0" w:space="0" w:color="auto"/>
                            <w:left w:val="none" w:sz="0" w:space="0" w:color="auto"/>
                            <w:bottom w:val="none" w:sz="0" w:space="0" w:color="auto"/>
                            <w:right w:val="none" w:sz="0" w:space="0" w:color="auto"/>
                          </w:divBdr>
                          <w:divsChild>
                            <w:div w:id="1996492454">
                              <w:marLeft w:val="0"/>
                              <w:marRight w:val="0"/>
                              <w:marTop w:val="0"/>
                              <w:marBottom w:val="0"/>
                              <w:divBdr>
                                <w:top w:val="none" w:sz="0" w:space="0" w:color="auto"/>
                                <w:left w:val="none" w:sz="0" w:space="0" w:color="auto"/>
                                <w:bottom w:val="none" w:sz="0" w:space="0" w:color="auto"/>
                                <w:right w:val="none" w:sz="0" w:space="0" w:color="auto"/>
                              </w:divBdr>
                            </w:div>
                          </w:divsChild>
                        </w:div>
                        <w:div w:id="359401857">
                          <w:marLeft w:val="0"/>
                          <w:marRight w:val="0"/>
                          <w:marTop w:val="0"/>
                          <w:marBottom w:val="0"/>
                          <w:divBdr>
                            <w:top w:val="none" w:sz="0" w:space="0" w:color="auto"/>
                            <w:left w:val="none" w:sz="0" w:space="0" w:color="auto"/>
                            <w:bottom w:val="none" w:sz="0" w:space="0" w:color="auto"/>
                            <w:right w:val="none" w:sz="0" w:space="0" w:color="auto"/>
                          </w:divBdr>
                        </w:div>
                      </w:divsChild>
                    </w:div>
                    <w:div w:id="26419103">
                      <w:marLeft w:val="0"/>
                      <w:marRight w:val="0"/>
                      <w:marTop w:val="0"/>
                      <w:marBottom w:val="0"/>
                      <w:divBdr>
                        <w:top w:val="none" w:sz="0" w:space="0" w:color="auto"/>
                        <w:left w:val="none" w:sz="0" w:space="0" w:color="auto"/>
                        <w:bottom w:val="none" w:sz="0" w:space="0" w:color="auto"/>
                        <w:right w:val="none" w:sz="0" w:space="0" w:color="auto"/>
                      </w:divBdr>
                      <w:divsChild>
                        <w:div w:id="1117331151">
                          <w:marLeft w:val="0"/>
                          <w:marRight w:val="0"/>
                          <w:marTop w:val="0"/>
                          <w:marBottom w:val="0"/>
                          <w:divBdr>
                            <w:top w:val="none" w:sz="0" w:space="0" w:color="auto"/>
                            <w:left w:val="none" w:sz="0" w:space="0" w:color="auto"/>
                            <w:bottom w:val="none" w:sz="0" w:space="0" w:color="auto"/>
                            <w:right w:val="none" w:sz="0" w:space="0" w:color="auto"/>
                          </w:divBdr>
                        </w:div>
                        <w:div w:id="724643426">
                          <w:marLeft w:val="240"/>
                          <w:marRight w:val="0"/>
                          <w:marTop w:val="0"/>
                          <w:marBottom w:val="0"/>
                          <w:divBdr>
                            <w:top w:val="none" w:sz="0" w:space="0" w:color="auto"/>
                            <w:left w:val="none" w:sz="0" w:space="0" w:color="auto"/>
                            <w:bottom w:val="none" w:sz="0" w:space="0" w:color="auto"/>
                            <w:right w:val="none" w:sz="0" w:space="0" w:color="auto"/>
                          </w:divBdr>
                          <w:divsChild>
                            <w:div w:id="59520692">
                              <w:marLeft w:val="0"/>
                              <w:marRight w:val="0"/>
                              <w:marTop w:val="0"/>
                              <w:marBottom w:val="0"/>
                              <w:divBdr>
                                <w:top w:val="none" w:sz="0" w:space="0" w:color="auto"/>
                                <w:left w:val="none" w:sz="0" w:space="0" w:color="auto"/>
                                <w:bottom w:val="none" w:sz="0" w:space="0" w:color="auto"/>
                                <w:right w:val="none" w:sz="0" w:space="0" w:color="auto"/>
                              </w:divBdr>
                            </w:div>
                          </w:divsChild>
                        </w:div>
                        <w:div w:id="2014598887">
                          <w:marLeft w:val="0"/>
                          <w:marRight w:val="0"/>
                          <w:marTop w:val="0"/>
                          <w:marBottom w:val="0"/>
                          <w:divBdr>
                            <w:top w:val="none" w:sz="0" w:space="0" w:color="auto"/>
                            <w:left w:val="none" w:sz="0" w:space="0" w:color="auto"/>
                            <w:bottom w:val="none" w:sz="0" w:space="0" w:color="auto"/>
                            <w:right w:val="none" w:sz="0" w:space="0" w:color="auto"/>
                          </w:divBdr>
                        </w:div>
                      </w:divsChild>
                    </w:div>
                    <w:div w:id="604191783">
                      <w:marLeft w:val="0"/>
                      <w:marRight w:val="0"/>
                      <w:marTop w:val="0"/>
                      <w:marBottom w:val="0"/>
                      <w:divBdr>
                        <w:top w:val="none" w:sz="0" w:space="0" w:color="auto"/>
                        <w:left w:val="none" w:sz="0" w:space="0" w:color="auto"/>
                        <w:bottom w:val="none" w:sz="0" w:space="0" w:color="auto"/>
                        <w:right w:val="none" w:sz="0" w:space="0" w:color="auto"/>
                      </w:divBdr>
                      <w:divsChild>
                        <w:div w:id="570775169">
                          <w:marLeft w:val="0"/>
                          <w:marRight w:val="0"/>
                          <w:marTop w:val="0"/>
                          <w:marBottom w:val="0"/>
                          <w:divBdr>
                            <w:top w:val="none" w:sz="0" w:space="0" w:color="auto"/>
                            <w:left w:val="none" w:sz="0" w:space="0" w:color="auto"/>
                            <w:bottom w:val="none" w:sz="0" w:space="0" w:color="auto"/>
                            <w:right w:val="none" w:sz="0" w:space="0" w:color="auto"/>
                          </w:divBdr>
                        </w:div>
                        <w:div w:id="1716079030">
                          <w:marLeft w:val="240"/>
                          <w:marRight w:val="0"/>
                          <w:marTop w:val="0"/>
                          <w:marBottom w:val="0"/>
                          <w:divBdr>
                            <w:top w:val="none" w:sz="0" w:space="0" w:color="auto"/>
                            <w:left w:val="none" w:sz="0" w:space="0" w:color="auto"/>
                            <w:bottom w:val="none" w:sz="0" w:space="0" w:color="auto"/>
                            <w:right w:val="none" w:sz="0" w:space="0" w:color="auto"/>
                          </w:divBdr>
                          <w:divsChild>
                            <w:div w:id="1152215834">
                              <w:marLeft w:val="0"/>
                              <w:marRight w:val="0"/>
                              <w:marTop w:val="0"/>
                              <w:marBottom w:val="0"/>
                              <w:divBdr>
                                <w:top w:val="none" w:sz="0" w:space="0" w:color="auto"/>
                                <w:left w:val="none" w:sz="0" w:space="0" w:color="auto"/>
                                <w:bottom w:val="none" w:sz="0" w:space="0" w:color="auto"/>
                                <w:right w:val="none" w:sz="0" w:space="0" w:color="auto"/>
                              </w:divBdr>
                            </w:div>
                          </w:divsChild>
                        </w:div>
                        <w:div w:id="1500004394">
                          <w:marLeft w:val="0"/>
                          <w:marRight w:val="0"/>
                          <w:marTop w:val="0"/>
                          <w:marBottom w:val="0"/>
                          <w:divBdr>
                            <w:top w:val="none" w:sz="0" w:space="0" w:color="auto"/>
                            <w:left w:val="none" w:sz="0" w:space="0" w:color="auto"/>
                            <w:bottom w:val="none" w:sz="0" w:space="0" w:color="auto"/>
                            <w:right w:val="none" w:sz="0" w:space="0" w:color="auto"/>
                          </w:divBdr>
                        </w:div>
                      </w:divsChild>
                    </w:div>
                    <w:div w:id="52387806">
                      <w:marLeft w:val="0"/>
                      <w:marRight w:val="0"/>
                      <w:marTop w:val="0"/>
                      <w:marBottom w:val="0"/>
                      <w:divBdr>
                        <w:top w:val="none" w:sz="0" w:space="0" w:color="auto"/>
                        <w:left w:val="none" w:sz="0" w:space="0" w:color="auto"/>
                        <w:bottom w:val="none" w:sz="0" w:space="0" w:color="auto"/>
                        <w:right w:val="none" w:sz="0" w:space="0" w:color="auto"/>
                      </w:divBdr>
                      <w:divsChild>
                        <w:div w:id="1191141550">
                          <w:marLeft w:val="0"/>
                          <w:marRight w:val="0"/>
                          <w:marTop w:val="0"/>
                          <w:marBottom w:val="0"/>
                          <w:divBdr>
                            <w:top w:val="none" w:sz="0" w:space="0" w:color="auto"/>
                            <w:left w:val="none" w:sz="0" w:space="0" w:color="auto"/>
                            <w:bottom w:val="none" w:sz="0" w:space="0" w:color="auto"/>
                            <w:right w:val="none" w:sz="0" w:space="0" w:color="auto"/>
                          </w:divBdr>
                        </w:div>
                        <w:div w:id="450394310">
                          <w:marLeft w:val="240"/>
                          <w:marRight w:val="0"/>
                          <w:marTop w:val="0"/>
                          <w:marBottom w:val="0"/>
                          <w:divBdr>
                            <w:top w:val="none" w:sz="0" w:space="0" w:color="auto"/>
                            <w:left w:val="none" w:sz="0" w:space="0" w:color="auto"/>
                            <w:bottom w:val="none" w:sz="0" w:space="0" w:color="auto"/>
                            <w:right w:val="none" w:sz="0" w:space="0" w:color="auto"/>
                          </w:divBdr>
                          <w:divsChild>
                            <w:div w:id="430248952">
                              <w:marLeft w:val="0"/>
                              <w:marRight w:val="0"/>
                              <w:marTop w:val="0"/>
                              <w:marBottom w:val="0"/>
                              <w:divBdr>
                                <w:top w:val="none" w:sz="0" w:space="0" w:color="auto"/>
                                <w:left w:val="none" w:sz="0" w:space="0" w:color="auto"/>
                                <w:bottom w:val="none" w:sz="0" w:space="0" w:color="auto"/>
                                <w:right w:val="none" w:sz="0" w:space="0" w:color="auto"/>
                              </w:divBdr>
                            </w:div>
                          </w:divsChild>
                        </w:div>
                        <w:div w:id="1963343466">
                          <w:marLeft w:val="0"/>
                          <w:marRight w:val="0"/>
                          <w:marTop w:val="0"/>
                          <w:marBottom w:val="0"/>
                          <w:divBdr>
                            <w:top w:val="none" w:sz="0" w:space="0" w:color="auto"/>
                            <w:left w:val="none" w:sz="0" w:space="0" w:color="auto"/>
                            <w:bottom w:val="none" w:sz="0" w:space="0" w:color="auto"/>
                            <w:right w:val="none" w:sz="0" w:space="0" w:color="auto"/>
                          </w:divBdr>
                        </w:div>
                      </w:divsChild>
                    </w:div>
                    <w:div w:id="299388362">
                      <w:marLeft w:val="0"/>
                      <w:marRight w:val="0"/>
                      <w:marTop w:val="0"/>
                      <w:marBottom w:val="0"/>
                      <w:divBdr>
                        <w:top w:val="none" w:sz="0" w:space="0" w:color="auto"/>
                        <w:left w:val="none" w:sz="0" w:space="0" w:color="auto"/>
                        <w:bottom w:val="none" w:sz="0" w:space="0" w:color="auto"/>
                        <w:right w:val="none" w:sz="0" w:space="0" w:color="auto"/>
                      </w:divBdr>
                      <w:divsChild>
                        <w:div w:id="1681203983">
                          <w:marLeft w:val="0"/>
                          <w:marRight w:val="0"/>
                          <w:marTop w:val="0"/>
                          <w:marBottom w:val="0"/>
                          <w:divBdr>
                            <w:top w:val="none" w:sz="0" w:space="0" w:color="auto"/>
                            <w:left w:val="none" w:sz="0" w:space="0" w:color="auto"/>
                            <w:bottom w:val="none" w:sz="0" w:space="0" w:color="auto"/>
                            <w:right w:val="none" w:sz="0" w:space="0" w:color="auto"/>
                          </w:divBdr>
                        </w:div>
                        <w:div w:id="1154222588">
                          <w:marLeft w:val="240"/>
                          <w:marRight w:val="0"/>
                          <w:marTop w:val="0"/>
                          <w:marBottom w:val="0"/>
                          <w:divBdr>
                            <w:top w:val="none" w:sz="0" w:space="0" w:color="auto"/>
                            <w:left w:val="none" w:sz="0" w:space="0" w:color="auto"/>
                            <w:bottom w:val="none" w:sz="0" w:space="0" w:color="auto"/>
                            <w:right w:val="none" w:sz="0" w:space="0" w:color="auto"/>
                          </w:divBdr>
                          <w:divsChild>
                            <w:div w:id="110393731">
                              <w:marLeft w:val="0"/>
                              <w:marRight w:val="0"/>
                              <w:marTop w:val="0"/>
                              <w:marBottom w:val="0"/>
                              <w:divBdr>
                                <w:top w:val="none" w:sz="0" w:space="0" w:color="auto"/>
                                <w:left w:val="none" w:sz="0" w:space="0" w:color="auto"/>
                                <w:bottom w:val="none" w:sz="0" w:space="0" w:color="auto"/>
                                <w:right w:val="none" w:sz="0" w:space="0" w:color="auto"/>
                              </w:divBdr>
                            </w:div>
                          </w:divsChild>
                        </w:div>
                        <w:div w:id="191917855">
                          <w:marLeft w:val="0"/>
                          <w:marRight w:val="0"/>
                          <w:marTop w:val="0"/>
                          <w:marBottom w:val="0"/>
                          <w:divBdr>
                            <w:top w:val="none" w:sz="0" w:space="0" w:color="auto"/>
                            <w:left w:val="none" w:sz="0" w:space="0" w:color="auto"/>
                            <w:bottom w:val="none" w:sz="0" w:space="0" w:color="auto"/>
                            <w:right w:val="none" w:sz="0" w:space="0" w:color="auto"/>
                          </w:divBdr>
                        </w:div>
                      </w:divsChild>
                    </w:div>
                    <w:div w:id="78597029">
                      <w:marLeft w:val="0"/>
                      <w:marRight w:val="0"/>
                      <w:marTop w:val="0"/>
                      <w:marBottom w:val="0"/>
                      <w:divBdr>
                        <w:top w:val="none" w:sz="0" w:space="0" w:color="auto"/>
                        <w:left w:val="none" w:sz="0" w:space="0" w:color="auto"/>
                        <w:bottom w:val="none" w:sz="0" w:space="0" w:color="auto"/>
                        <w:right w:val="none" w:sz="0" w:space="0" w:color="auto"/>
                      </w:divBdr>
                      <w:divsChild>
                        <w:div w:id="1626082401">
                          <w:marLeft w:val="0"/>
                          <w:marRight w:val="0"/>
                          <w:marTop w:val="0"/>
                          <w:marBottom w:val="0"/>
                          <w:divBdr>
                            <w:top w:val="none" w:sz="0" w:space="0" w:color="auto"/>
                            <w:left w:val="none" w:sz="0" w:space="0" w:color="auto"/>
                            <w:bottom w:val="none" w:sz="0" w:space="0" w:color="auto"/>
                            <w:right w:val="none" w:sz="0" w:space="0" w:color="auto"/>
                          </w:divBdr>
                        </w:div>
                        <w:div w:id="1523782896">
                          <w:marLeft w:val="240"/>
                          <w:marRight w:val="0"/>
                          <w:marTop w:val="0"/>
                          <w:marBottom w:val="0"/>
                          <w:divBdr>
                            <w:top w:val="none" w:sz="0" w:space="0" w:color="auto"/>
                            <w:left w:val="none" w:sz="0" w:space="0" w:color="auto"/>
                            <w:bottom w:val="none" w:sz="0" w:space="0" w:color="auto"/>
                            <w:right w:val="none" w:sz="0" w:space="0" w:color="auto"/>
                          </w:divBdr>
                          <w:divsChild>
                            <w:div w:id="1948657913">
                              <w:marLeft w:val="0"/>
                              <w:marRight w:val="0"/>
                              <w:marTop w:val="0"/>
                              <w:marBottom w:val="0"/>
                              <w:divBdr>
                                <w:top w:val="none" w:sz="0" w:space="0" w:color="auto"/>
                                <w:left w:val="none" w:sz="0" w:space="0" w:color="auto"/>
                                <w:bottom w:val="none" w:sz="0" w:space="0" w:color="auto"/>
                                <w:right w:val="none" w:sz="0" w:space="0" w:color="auto"/>
                              </w:divBdr>
                            </w:div>
                          </w:divsChild>
                        </w:div>
                        <w:div w:id="1332298079">
                          <w:marLeft w:val="0"/>
                          <w:marRight w:val="0"/>
                          <w:marTop w:val="0"/>
                          <w:marBottom w:val="0"/>
                          <w:divBdr>
                            <w:top w:val="none" w:sz="0" w:space="0" w:color="auto"/>
                            <w:left w:val="none" w:sz="0" w:space="0" w:color="auto"/>
                            <w:bottom w:val="none" w:sz="0" w:space="0" w:color="auto"/>
                            <w:right w:val="none" w:sz="0" w:space="0" w:color="auto"/>
                          </w:divBdr>
                        </w:div>
                      </w:divsChild>
                    </w:div>
                    <w:div w:id="541090165">
                      <w:marLeft w:val="0"/>
                      <w:marRight w:val="0"/>
                      <w:marTop w:val="0"/>
                      <w:marBottom w:val="0"/>
                      <w:divBdr>
                        <w:top w:val="none" w:sz="0" w:space="0" w:color="auto"/>
                        <w:left w:val="none" w:sz="0" w:space="0" w:color="auto"/>
                        <w:bottom w:val="none" w:sz="0" w:space="0" w:color="auto"/>
                        <w:right w:val="none" w:sz="0" w:space="0" w:color="auto"/>
                      </w:divBdr>
                      <w:divsChild>
                        <w:div w:id="524827840">
                          <w:marLeft w:val="0"/>
                          <w:marRight w:val="0"/>
                          <w:marTop w:val="0"/>
                          <w:marBottom w:val="0"/>
                          <w:divBdr>
                            <w:top w:val="none" w:sz="0" w:space="0" w:color="auto"/>
                            <w:left w:val="none" w:sz="0" w:space="0" w:color="auto"/>
                            <w:bottom w:val="none" w:sz="0" w:space="0" w:color="auto"/>
                            <w:right w:val="none" w:sz="0" w:space="0" w:color="auto"/>
                          </w:divBdr>
                        </w:div>
                        <w:div w:id="1611930414">
                          <w:marLeft w:val="240"/>
                          <w:marRight w:val="0"/>
                          <w:marTop w:val="0"/>
                          <w:marBottom w:val="0"/>
                          <w:divBdr>
                            <w:top w:val="none" w:sz="0" w:space="0" w:color="auto"/>
                            <w:left w:val="none" w:sz="0" w:space="0" w:color="auto"/>
                            <w:bottom w:val="none" w:sz="0" w:space="0" w:color="auto"/>
                            <w:right w:val="none" w:sz="0" w:space="0" w:color="auto"/>
                          </w:divBdr>
                          <w:divsChild>
                            <w:div w:id="952446938">
                              <w:marLeft w:val="0"/>
                              <w:marRight w:val="0"/>
                              <w:marTop w:val="0"/>
                              <w:marBottom w:val="0"/>
                              <w:divBdr>
                                <w:top w:val="none" w:sz="0" w:space="0" w:color="auto"/>
                                <w:left w:val="none" w:sz="0" w:space="0" w:color="auto"/>
                                <w:bottom w:val="none" w:sz="0" w:space="0" w:color="auto"/>
                                <w:right w:val="none" w:sz="0" w:space="0" w:color="auto"/>
                              </w:divBdr>
                            </w:div>
                          </w:divsChild>
                        </w:div>
                        <w:div w:id="1075862111">
                          <w:marLeft w:val="0"/>
                          <w:marRight w:val="0"/>
                          <w:marTop w:val="0"/>
                          <w:marBottom w:val="0"/>
                          <w:divBdr>
                            <w:top w:val="none" w:sz="0" w:space="0" w:color="auto"/>
                            <w:left w:val="none" w:sz="0" w:space="0" w:color="auto"/>
                            <w:bottom w:val="none" w:sz="0" w:space="0" w:color="auto"/>
                            <w:right w:val="none" w:sz="0" w:space="0" w:color="auto"/>
                          </w:divBdr>
                        </w:div>
                      </w:divsChild>
                    </w:div>
                    <w:div w:id="1245646999">
                      <w:marLeft w:val="0"/>
                      <w:marRight w:val="0"/>
                      <w:marTop w:val="0"/>
                      <w:marBottom w:val="0"/>
                      <w:divBdr>
                        <w:top w:val="none" w:sz="0" w:space="0" w:color="auto"/>
                        <w:left w:val="none" w:sz="0" w:space="0" w:color="auto"/>
                        <w:bottom w:val="none" w:sz="0" w:space="0" w:color="auto"/>
                        <w:right w:val="none" w:sz="0" w:space="0" w:color="auto"/>
                      </w:divBdr>
                      <w:divsChild>
                        <w:div w:id="1684354639">
                          <w:marLeft w:val="0"/>
                          <w:marRight w:val="0"/>
                          <w:marTop w:val="0"/>
                          <w:marBottom w:val="0"/>
                          <w:divBdr>
                            <w:top w:val="none" w:sz="0" w:space="0" w:color="auto"/>
                            <w:left w:val="none" w:sz="0" w:space="0" w:color="auto"/>
                            <w:bottom w:val="none" w:sz="0" w:space="0" w:color="auto"/>
                            <w:right w:val="none" w:sz="0" w:space="0" w:color="auto"/>
                          </w:divBdr>
                        </w:div>
                        <w:div w:id="973564010">
                          <w:marLeft w:val="240"/>
                          <w:marRight w:val="0"/>
                          <w:marTop w:val="0"/>
                          <w:marBottom w:val="0"/>
                          <w:divBdr>
                            <w:top w:val="none" w:sz="0" w:space="0" w:color="auto"/>
                            <w:left w:val="none" w:sz="0" w:space="0" w:color="auto"/>
                            <w:bottom w:val="none" w:sz="0" w:space="0" w:color="auto"/>
                            <w:right w:val="none" w:sz="0" w:space="0" w:color="auto"/>
                          </w:divBdr>
                          <w:divsChild>
                            <w:div w:id="144712745">
                              <w:marLeft w:val="0"/>
                              <w:marRight w:val="0"/>
                              <w:marTop w:val="0"/>
                              <w:marBottom w:val="0"/>
                              <w:divBdr>
                                <w:top w:val="none" w:sz="0" w:space="0" w:color="auto"/>
                                <w:left w:val="none" w:sz="0" w:space="0" w:color="auto"/>
                                <w:bottom w:val="none" w:sz="0" w:space="0" w:color="auto"/>
                                <w:right w:val="none" w:sz="0" w:space="0" w:color="auto"/>
                              </w:divBdr>
                            </w:div>
                          </w:divsChild>
                        </w:div>
                        <w:div w:id="1479230167">
                          <w:marLeft w:val="0"/>
                          <w:marRight w:val="0"/>
                          <w:marTop w:val="0"/>
                          <w:marBottom w:val="0"/>
                          <w:divBdr>
                            <w:top w:val="none" w:sz="0" w:space="0" w:color="auto"/>
                            <w:left w:val="none" w:sz="0" w:space="0" w:color="auto"/>
                            <w:bottom w:val="none" w:sz="0" w:space="0" w:color="auto"/>
                            <w:right w:val="none" w:sz="0" w:space="0" w:color="auto"/>
                          </w:divBdr>
                        </w:div>
                      </w:divsChild>
                    </w:div>
                    <w:div w:id="371199544">
                      <w:marLeft w:val="0"/>
                      <w:marRight w:val="0"/>
                      <w:marTop w:val="0"/>
                      <w:marBottom w:val="0"/>
                      <w:divBdr>
                        <w:top w:val="none" w:sz="0" w:space="0" w:color="auto"/>
                        <w:left w:val="none" w:sz="0" w:space="0" w:color="auto"/>
                        <w:bottom w:val="none" w:sz="0" w:space="0" w:color="auto"/>
                        <w:right w:val="none" w:sz="0" w:space="0" w:color="auto"/>
                      </w:divBdr>
                      <w:divsChild>
                        <w:div w:id="1974170412">
                          <w:marLeft w:val="0"/>
                          <w:marRight w:val="0"/>
                          <w:marTop w:val="0"/>
                          <w:marBottom w:val="0"/>
                          <w:divBdr>
                            <w:top w:val="none" w:sz="0" w:space="0" w:color="auto"/>
                            <w:left w:val="none" w:sz="0" w:space="0" w:color="auto"/>
                            <w:bottom w:val="none" w:sz="0" w:space="0" w:color="auto"/>
                            <w:right w:val="none" w:sz="0" w:space="0" w:color="auto"/>
                          </w:divBdr>
                        </w:div>
                        <w:div w:id="1172572299">
                          <w:marLeft w:val="240"/>
                          <w:marRight w:val="0"/>
                          <w:marTop w:val="0"/>
                          <w:marBottom w:val="0"/>
                          <w:divBdr>
                            <w:top w:val="none" w:sz="0" w:space="0" w:color="auto"/>
                            <w:left w:val="none" w:sz="0" w:space="0" w:color="auto"/>
                            <w:bottom w:val="none" w:sz="0" w:space="0" w:color="auto"/>
                            <w:right w:val="none" w:sz="0" w:space="0" w:color="auto"/>
                          </w:divBdr>
                          <w:divsChild>
                            <w:div w:id="208613928">
                              <w:marLeft w:val="0"/>
                              <w:marRight w:val="0"/>
                              <w:marTop w:val="0"/>
                              <w:marBottom w:val="0"/>
                              <w:divBdr>
                                <w:top w:val="none" w:sz="0" w:space="0" w:color="auto"/>
                                <w:left w:val="none" w:sz="0" w:space="0" w:color="auto"/>
                                <w:bottom w:val="none" w:sz="0" w:space="0" w:color="auto"/>
                                <w:right w:val="none" w:sz="0" w:space="0" w:color="auto"/>
                              </w:divBdr>
                            </w:div>
                          </w:divsChild>
                        </w:div>
                        <w:div w:id="1108541971">
                          <w:marLeft w:val="0"/>
                          <w:marRight w:val="0"/>
                          <w:marTop w:val="0"/>
                          <w:marBottom w:val="0"/>
                          <w:divBdr>
                            <w:top w:val="none" w:sz="0" w:space="0" w:color="auto"/>
                            <w:left w:val="none" w:sz="0" w:space="0" w:color="auto"/>
                            <w:bottom w:val="none" w:sz="0" w:space="0" w:color="auto"/>
                            <w:right w:val="none" w:sz="0" w:space="0" w:color="auto"/>
                          </w:divBdr>
                        </w:div>
                      </w:divsChild>
                    </w:div>
                    <w:div w:id="124543013">
                      <w:marLeft w:val="0"/>
                      <w:marRight w:val="0"/>
                      <w:marTop w:val="0"/>
                      <w:marBottom w:val="0"/>
                      <w:divBdr>
                        <w:top w:val="none" w:sz="0" w:space="0" w:color="auto"/>
                        <w:left w:val="none" w:sz="0" w:space="0" w:color="auto"/>
                        <w:bottom w:val="none" w:sz="0" w:space="0" w:color="auto"/>
                        <w:right w:val="none" w:sz="0" w:space="0" w:color="auto"/>
                      </w:divBdr>
                      <w:divsChild>
                        <w:div w:id="320503384">
                          <w:marLeft w:val="0"/>
                          <w:marRight w:val="0"/>
                          <w:marTop w:val="0"/>
                          <w:marBottom w:val="0"/>
                          <w:divBdr>
                            <w:top w:val="none" w:sz="0" w:space="0" w:color="auto"/>
                            <w:left w:val="none" w:sz="0" w:space="0" w:color="auto"/>
                            <w:bottom w:val="none" w:sz="0" w:space="0" w:color="auto"/>
                            <w:right w:val="none" w:sz="0" w:space="0" w:color="auto"/>
                          </w:divBdr>
                        </w:div>
                        <w:div w:id="674308609">
                          <w:marLeft w:val="240"/>
                          <w:marRight w:val="0"/>
                          <w:marTop w:val="0"/>
                          <w:marBottom w:val="0"/>
                          <w:divBdr>
                            <w:top w:val="none" w:sz="0" w:space="0" w:color="auto"/>
                            <w:left w:val="none" w:sz="0" w:space="0" w:color="auto"/>
                            <w:bottom w:val="none" w:sz="0" w:space="0" w:color="auto"/>
                            <w:right w:val="none" w:sz="0" w:space="0" w:color="auto"/>
                          </w:divBdr>
                          <w:divsChild>
                            <w:div w:id="814881442">
                              <w:marLeft w:val="0"/>
                              <w:marRight w:val="0"/>
                              <w:marTop w:val="0"/>
                              <w:marBottom w:val="0"/>
                              <w:divBdr>
                                <w:top w:val="none" w:sz="0" w:space="0" w:color="auto"/>
                                <w:left w:val="none" w:sz="0" w:space="0" w:color="auto"/>
                                <w:bottom w:val="none" w:sz="0" w:space="0" w:color="auto"/>
                                <w:right w:val="none" w:sz="0" w:space="0" w:color="auto"/>
                              </w:divBdr>
                              <w:divsChild>
                                <w:div w:id="764420007">
                                  <w:marLeft w:val="0"/>
                                  <w:marRight w:val="0"/>
                                  <w:marTop w:val="0"/>
                                  <w:marBottom w:val="0"/>
                                  <w:divBdr>
                                    <w:top w:val="none" w:sz="0" w:space="0" w:color="auto"/>
                                    <w:left w:val="none" w:sz="0" w:space="0" w:color="auto"/>
                                    <w:bottom w:val="none" w:sz="0" w:space="0" w:color="auto"/>
                                    <w:right w:val="none" w:sz="0" w:space="0" w:color="auto"/>
                                  </w:divBdr>
                                </w:div>
                                <w:div w:id="65349610">
                                  <w:marLeft w:val="240"/>
                                  <w:marRight w:val="0"/>
                                  <w:marTop w:val="0"/>
                                  <w:marBottom w:val="0"/>
                                  <w:divBdr>
                                    <w:top w:val="none" w:sz="0" w:space="0" w:color="auto"/>
                                    <w:left w:val="none" w:sz="0" w:space="0" w:color="auto"/>
                                    <w:bottom w:val="none" w:sz="0" w:space="0" w:color="auto"/>
                                    <w:right w:val="none" w:sz="0" w:space="0" w:color="auto"/>
                                  </w:divBdr>
                                  <w:divsChild>
                                    <w:div w:id="1347100138">
                                      <w:marLeft w:val="0"/>
                                      <w:marRight w:val="0"/>
                                      <w:marTop w:val="0"/>
                                      <w:marBottom w:val="0"/>
                                      <w:divBdr>
                                        <w:top w:val="none" w:sz="0" w:space="0" w:color="auto"/>
                                        <w:left w:val="none" w:sz="0" w:space="0" w:color="auto"/>
                                        <w:bottom w:val="none" w:sz="0" w:space="0" w:color="auto"/>
                                        <w:right w:val="none" w:sz="0" w:space="0" w:color="auto"/>
                                      </w:divBdr>
                                    </w:div>
                                    <w:div w:id="442964780">
                                      <w:marLeft w:val="0"/>
                                      <w:marRight w:val="0"/>
                                      <w:marTop w:val="0"/>
                                      <w:marBottom w:val="0"/>
                                      <w:divBdr>
                                        <w:top w:val="none" w:sz="0" w:space="0" w:color="auto"/>
                                        <w:left w:val="none" w:sz="0" w:space="0" w:color="auto"/>
                                        <w:bottom w:val="none" w:sz="0" w:space="0" w:color="auto"/>
                                        <w:right w:val="none" w:sz="0" w:space="0" w:color="auto"/>
                                      </w:divBdr>
                                    </w:div>
                                  </w:divsChild>
                                </w:div>
                                <w:div w:id="1308820925">
                                  <w:marLeft w:val="0"/>
                                  <w:marRight w:val="0"/>
                                  <w:marTop w:val="0"/>
                                  <w:marBottom w:val="0"/>
                                  <w:divBdr>
                                    <w:top w:val="none" w:sz="0" w:space="0" w:color="auto"/>
                                    <w:left w:val="none" w:sz="0" w:space="0" w:color="auto"/>
                                    <w:bottom w:val="none" w:sz="0" w:space="0" w:color="auto"/>
                                    <w:right w:val="none" w:sz="0" w:space="0" w:color="auto"/>
                                  </w:divBdr>
                                </w:div>
                              </w:divsChild>
                            </w:div>
                            <w:div w:id="226576030">
                              <w:marLeft w:val="0"/>
                              <w:marRight w:val="0"/>
                              <w:marTop w:val="0"/>
                              <w:marBottom w:val="0"/>
                              <w:divBdr>
                                <w:top w:val="none" w:sz="0" w:space="0" w:color="auto"/>
                                <w:left w:val="none" w:sz="0" w:space="0" w:color="auto"/>
                                <w:bottom w:val="none" w:sz="0" w:space="0" w:color="auto"/>
                                <w:right w:val="none" w:sz="0" w:space="0" w:color="auto"/>
                              </w:divBdr>
                              <w:divsChild>
                                <w:div w:id="1083842260">
                                  <w:marLeft w:val="0"/>
                                  <w:marRight w:val="0"/>
                                  <w:marTop w:val="0"/>
                                  <w:marBottom w:val="0"/>
                                  <w:divBdr>
                                    <w:top w:val="none" w:sz="0" w:space="0" w:color="auto"/>
                                    <w:left w:val="none" w:sz="0" w:space="0" w:color="auto"/>
                                    <w:bottom w:val="none" w:sz="0" w:space="0" w:color="auto"/>
                                    <w:right w:val="none" w:sz="0" w:space="0" w:color="auto"/>
                                  </w:divBdr>
                                </w:div>
                                <w:div w:id="1819422598">
                                  <w:marLeft w:val="240"/>
                                  <w:marRight w:val="0"/>
                                  <w:marTop w:val="0"/>
                                  <w:marBottom w:val="0"/>
                                  <w:divBdr>
                                    <w:top w:val="none" w:sz="0" w:space="0" w:color="auto"/>
                                    <w:left w:val="none" w:sz="0" w:space="0" w:color="auto"/>
                                    <w:bottom w:val="none" w:sz="0" w:space="0" w:color="auto"/>
                                    <w:right w:val="none" w:sz="0" w:space="0" w:color="auto"/>
                                  </w:divBdr>
                                  <w:divsChild>
                                    <w:div w:id="1322659615">
                                      <w:marLeft w:val="0"/>
                                      <w:marRight w:val="0"/>
                                      <w:marTop w:val="0"/>
                                      <w:marBottom w:val="0"/>
                                      <w:divBdr>
                                        <w:top w:val="none" w:sz="0" w:space="0" w:color="auto"/>
                                        <w:left w:val="none" w:sz="0" w:space="0" w:color="auto"/>
                                        <w:bottom w:val="none" w:sz="0" w:space="0" w:color="auto"/>
                                        <w:right w:val="none" w:sz="0" w:space="0" w:color="auto"/>
                                      </w:divBdr>
                                    </w:div>
                                    <w:div w:id="1483931697">
                                      <w:marLeft w:val="0"/>
                                      <w:marRight w:val="0"/>
                                      <w:marTop w:val="0"/>
                                      <w:marBottom w:val="0"/>
                                      <w:divBdr>
                                        <w:top w:val="none" w:sz="0" w:space="0" w:color="auto"/>
                                        <w:left w:val="none" w:sz="0" w:space="0" w:color="auto"/>
                                        <w:bottom w:val="none" w:sz="0" w:space="0" w:color="auto"/>
                                        <w:right w:val="none" w:sz="0" w:space="0" w:color="auto"/>
                                      </w:divBdr>
                                    </w:div>
                                  </w:divsChild>
                                </w:div>
                                <w:div w:id="1185904035">
                                  <w:marLeft w:val="0"/>
                                  <w:marRight w:val="0"/>
                                  <w:marTop w:val="0"/>
                                  <w:marBottom w:val="0"/>
                                  <w:divBdr>
                                    <w:top w:val="none" w:sz="0" w:space="0" w:color="auto"/>
                                    <w:left w:val="none" w:sz="0" w:space="0" w:color="auto"/>
                                    <w:bottom w:val="none" w:sz="0" w:space="0" w:color="auto"/>
                                    <w:right w:val="none" w:sz="0" w:space="0" w:color="auto"/>
                                  </w:divBdr>
                                </w:div>
                              </w:divsChild>
                            </w:div>
                            <w:div w:id="1855344016">
                              <w:marLeft w:val="0"/>
                              <w:marRight w:val="0"/>
                              <w:marTop w:val="0"/>
                              <w:marBottom w:val="0"/>
                              <w:divBdr>
                                <w:top w:val="none" w:sz="0" w:space="0" w:color="auto"/>
                                <w:left w:val="none" w:sz="0" w:space="0" w:color="auto"/>
                                <w:bottom w:val="none" w:sz="0" w:space="0" w:color="auto"/>
                                <w:right w:val="none" w:sz="0" w:space="0" w:color="auto"/>
                              </w:divBdr>
                              <w:divsChild>
                                <w:div w:id="798843697">
                                  <w:marLeft w:val="0"/>
                                  <w:marRight w:val="0"/>
                                  <w:marTop w:val="0"/>
                                  <w:marBottom w:val="0"/>
                                  <w:divBdr>
                                    <w:top w:val="none" w:sz="0" w:space="0" w:color="auto"/>
                                    <w:left w:val="none" w:sz="0" w:space="0" w:color="auto"/>
                                    <w:bottom w:val="none" w:sz="0" w:space="0" w:color="auto"/>
                                    <w:right w:val="none" w:sz="0" w:space="0" w:color="auto"/>
                                  </w:divBdr>
                                </w:div>
                                <w:div w:id="1039747322">
                                  <w:marLeft w:val="240"/>
                                  <w:marRight w:val="0"/>
                                  <w:marTop w:val="0"/>
                                  <w:marBottom w:val="0"/>
                                  <w:divBdr>
                                    <w:top w:val="none" w:sz="0" w:space="0" w:color="auto"/>
                                    <w:left w:val="none" w:sz="0" w:space="0" w:color="auto"/>
                                    <w:bottom w:val="none" w:sz="0" w:space="0" w:color="auto"/>
                                    <w:right w:val="none" w:sz="0" w:space="0" w:color="auto"/>
                                  </w:divBdr>
                                  <w:divsChild>
                                    <w:div w:id="2036689901">
                                      <w:marLeft w:val="0"/>
                                      <w:marRight w:val="0"/>
                                      <w:marTop w:val="0"/>
                                      <w:marBottom w:val="0"/>
                                      <w:divBdr>
                                        <w:top w:val="none" w:sz="0" w:space="0" w:color="auto"/>
                                        <w:left w:val="none" w:sz="0" w:space="0" w:color="auto"/>
                                        <w:bottom w:val="none" w:sz="0" w:space="0" w:color="auto"/>
                                        <w:right w:val="none" w:sz="0" w:space="0" w:color="auto"/>
                                      </w:divBdr>
                                    </w:div>
                                    <w:div w:id="245498495">
                                      <w:marLeft w:val="0"/>
                                      <w:marRight w:val="0"/>
                                      <w:marTop w:val="0"/>
                                      <w:marBottom w:val="0"/>
                                      <w:divBdr>
                                        <w:top w:val="none" w:sz="0" w:space="0" w:color="auto"/>
                                        <w:left w:val="none" w:sz="0" w:space="0" w:color="auto"/>
                                        <w:bottom w:val="none" w:sz="0" w:space="0" w:color="auto"/>
                                        <w:right w:val="none" w:sz="0" w:space="0" w:color="auto"/>
                                      </w:divBdr>
                                    </w:div>
                                  </w:divsChild>
                                </w:div>
                                <w:div w:id="1328557195">
                                  <w:marLeft w:val="0"/>
                                  <w:marRight w:val="0"/>
                                  <w:marTop w:val="0"/>
                                  <w:marBottom w:val="0"/>
                                  <w:divBdr>
                                    <w:top w:val="none" w:sz="0" w:space="0" w:color="auto"/>
                                    <w:left w:val="none" w:sz="0" w:space="0" w:color="auto"/>
                                    <w:bottom w:val="none" w:sz="0" w:space="0" w:color="auto"/>
                                    <w:right w:val="none" w:sz="0" w:space="0" w:color="auto"/>
                                  </w:divBdr>
                                </w:div>
                              </w:divsChild>
                            </w:div>
                            <w:div w:id="888029097">
                              <w:marLeft w:val="0"/>
                              <w:marRight w:val="0"/>
                              <w:marTop w:val="0"/>
                              <w:marBottom w:val="0"/>
                              <w:divBdr>
                                <w:top w:val="none" w:sz="0" w:space="0" w:color="auto"/>
                                <w:left w:val="none" w:sz="0" w:space="0" w:color="auto"/>
                                <w:bottom w:val="none" w:sz="0" w:space="0" w:color="auto"/>
                                <w:right w:val="none" w:sz="0" w:space="0" w:color="auto"/>
                              </w:divBdr>
                              <w:divsChild>
                                <w:div w:id="560211907">
                                  <w:marLeft w:val="0"/>
                                  <w:marRight w:val="0"/>
                                  <w:marTop w:val="0"/>
                                  <w:marBottom w:val="0"/>
                                  <w:divBdr>
                                    <w:top w:val="none" w:sz="0" w:space="0" w:color="auto"/>
                                    <w:left w:val="none" w:sz="0" w:space="0" w:color="auto"/>
                                    <w:bottom w:val="none" w:sz="0" w:space="0" w:color="auto"/>
                                    <w:right w:val="none" w:sz="0" w:space="0" w:color="auto"/>
                                  </w:divBdr>
                                </w:div>
                                <w:div w:id="2126345898">
                                  <w:marLeft w:val="240"/>
                                  <w:marRight w:val="0"/>
                                  <w:marTop w:val="0"/>
                                  <w:marBottom w:val="0"/>
                                  <w:divBdr>
                                    <w:top w:val="none" w:sz="0" w:space="0" w:color="auto"/>
                                    <w:left w:val="none" w:sz="0" w:space="0" w:color="auto"/>
                                    <w:bottom w:val="none" w:sz="0" w:space="0" w:color="auto"/>
                                    <w:right w:val="none" w:sz="0" w:space="0" w:color="auto"/>
                                  </w:divBdr>
                                  <w:divsChild>
                                    <w:div w:id="73086482">
                                      <w:marLeft w:val="0"/>
                                      <w:marRight w:val="0"/>
                                      <w:marTop w:val="0"/>
                                      <w:marBottom w:val="0"/>
                                      <w:divBdr>
                                        <w:top w:val="none" w:sz="0" w:space="0" w:color="auto"/>
                                        <w:left w:val="none" w:sz="0" w:space="0" w:color="auto"/>
                                        <w:bottom w:val="none" w:sz="0" w:space="0" w:color="auto"/>
                                        <w:right w:val="none" w:sz="0" w:space="0" w:color="auto"/>
                                      </w:divBdr>
                                    </w:div>
                                    <w:div w:id="1816099268">
                                      <w:marLeft w:val="0"/>
                                      <w:marRight w:val="0"/>
                                      <w:marTop w:val="0"/>
                                      <w:marBottom w:val="0"/>
                                      <w:divBdr>
                                        <w:top w:val="none" w:sz="0" w:space="0" w:color="auto"/>
                                        <w:left w:val="none" w:sz="0" w:space="0" w:color="auto"/>
                                        <w:bottom w:val="none" w:sz="0" w:space="0" w:color="auto"/>
                                        <w:right w:val="none" w:sz="0" w:space="0" w:color="auto"/>
                                      </w:divBdr>
                                    </w:div>
                                  </w:divsChild>
                                </w:div>
                                <w:div w:id="2090498268">
                                  <w:marLeft w:val="0"/>
                                  <w:marRight w:val="0"/>
                                  <w:marTop w:val="0"/>
                                  <w:marBottom w:val="0"/>
                                  <w:divBdr>
                                    <w:top w:val="none" w:sz="0" w:space="0" w:color="auto"/>
                                    <w:left w:val="none" w:sz="0" w:space="0" w:color="auto"/>
                                    <w:bottom w:val="none" w:sz="0" w:space="0" w:color="auto"/>
                                    <w:right w:val="none" w:sz="0" w:space="0" w:color="auto"/>
                                  </w:divBdr>
                                </w:div>
                              </w:divsChild>
                            </w:div>
                            <w:div w:id="1879925088">
                              <w:marLeft w:val="0"/>
                              <w:marRight w:val="0"/>
                              <w:marTop w:val="0"/>
                              <w:marBottom w:val="0"/>
                              <w:divBdr>
                                <w:top w:val="none" w:sz="0" w:space="0" w:color="auto"/>
                                <w:left w:val="none" w:sz="0" w:space="0" w:color="auto"/>
                                <w:bottom w:val="none" w:sz="0" w:space="0" w:color="auto"/>
                                <w:right w:val="none" w:sz="0" w:space="0" w:color="auto"/>
                              </w:divBdr>
                              <w:divsChild>
                                <w:div w:id="1079790176">
                                  <w:marLeft w:val="0"/>
                                  <w:marRight w:val="0"/>
                                  <w:marTop w:val="0"/>
                                  <w:marBottom w:val="0"/>
                                  <w:divBdr>
                                    <w:top w:val="none" w:sz="0" w:space="0" w:color="auto"/>
                                    <w:left w:val="none" w:sz="0" w:space="0" w:color="auto"/>
                                    <w:bottom w:val="none" w:sz="0" w:space="0" w:color="auto"/>
                                    <w:right w:val="none" w:sz="0" w:space="0" w:color="auto"/>
                                  </w:divBdr>
                                </w:div>
                                <w:div w:id="1342971606">
                                  <w:marLeft w:val="240"/>
                                  <w:marRight w:val="0"/>
                                  <w:marTop w:val="0"/>
                                  <w:marBottom w:val="0"/>
                                  <w:divBdr>
                                    <w:top w:val="none" w:sz="0" w:space="0" w:color="auto"/>
                                    <w:left w:val="none" w:sz="0" w:space="0" w:color="auto"/>
                                    <w:bottom w:val="none" w:sz="0" w:space="0" w:color="auto"/>
                                    <w:right w:val="none" w:sz="0" w:space="0" w:color="auto"/>
                                  </w:divBdr>
                                  <w:divsChild>
                                    <w:div w:id="1632588770">
                                      <w:marLeft w:val="0"/>
                                      <w:marRight w:val="0"/>
                                      <w:marTop w:val="0"/>
                                      <w:marBottom w:val="0"/>
                                      <w:divBdr>
                                        <w:top w:val="none" w:sz="0" w:space="0" w:color="auto"/>
                                        <w:left w:val="none" w:sz="0" w:space="0" w:color="auto"/>
                                        <w:bottom w:val="none" w:sz="0" w:space="0" w:color="auto"/>
                                        <w:right w:val="none" w:sz="0" w:space="0" w:color="auto"/>
                                      </w:divBdr>
                                    </w:div>
                                    <w:div w:id="742029409">
                                      <w:marLeft w:val="0"/>
                                      <w:marRight w:val="0"/>
                                      <w:marTop w:val="0"/>
                                      <w:marBottom w:val="0"/>
                                      <w:divBdr>
                                        <w:top w:val="none" w:sz="0" w:space="0" w:color="auto"/>
                                        <w:left w:val="none" w:sz="0" w:space="0" w:color="auto"/>
                                        <w:bottom w:val="none" w:sz="0" w:space="0" w:color="auto"/>
                                        <w:right w:val="none" w:sz="0" w:space="0" w:color="auto"/>
                                      </w:divBdr>
                                    </w:div>
                                  </w:divsChild>
                                </w:div>
                                <w:div w:id="77024735">
                                  <w:marLeft w:val="0"/>
                                  <w:marRight w:val="0"/>
                                  <w:marTop w:val="0"/>
                                  <w:marBottom w:val="0"/>
                                  <w:divBdr>
                                    <w:top w:val="none" w:sz="0" w:space="0" w:color="auto"/>
                                    <w:left w:val="none" w:sz="0" w:space="0" w:color="auto"/>
                                    <w:bottom w:val="none" w:sz="0" w:space="0" w:color="auto"/>
                                    <w:right w:val="none" w:sz="0" w:space="0" w:color="auto"/>
                                  </w:divBdr>
                                </w:div>
                              </w:divsChild>
                            </w:div>
                            <w:div w:id="1959991112">
                              <w:marLeft w:val="0"/>
                              <w:marRight w:val="0"/>
                              <w:marTop w:val="0"/>
                              <w:marBottom w:val="0"/>
                              <w:divBdr>
                                <w:top w:val="none" w:sz="0" w:space="0" w:color="auto"/>
                                <w:left w:val="none" w:sz="0" w:space="0" w:color="auto"/>
                                <w:bottom w:val="none" w:sz="0" w:space="0" w:color="auto"/>
                                <w:right w:val="none" w:sz="0" w:space="0" w:color="auto"/>
                              </w:divBdr>
                              <w:divsChild>
                                <w:div w:id="1237084206">
                                  <w:marLeft w:val="0"/>
                                  <w:marRight w:val="0"/>
                                  <w:marTop w:val="0"/>
                                  <w:marBottom w:val="0"/>
                                  <w:divBdr>
                                    <w:top w:val="none" w:sz="0" w:space="0" w:color="auto"/>
                                    <w:left w:val="none" w:sz="0" w:space="0" w:color="auto"/>
                                    <w:bottom w:val="none" w:sz="0" w:space="0" w:color="auto"/>
                                    <w:right w:val="none" w:sz="0" w:space="0" w:color="auto"/>
                                  </w:divBdr>
                                </w:div>
                                <w:div w:id="1318538686">
                                  <w:marLeft w:val="240"/>
                                  <w:marRight w:val="0"/>
                                  <w:marTop w:val="0"/>
                                  <w:marBottom w:val="0"/>
                                  <w:divBdr>
                                    <w:top w:val="none" w:sz="0" w:space="0" w:color="auto"/>
                                    <w:left w:val="none" w:sz="0" w:space="0" w:color="auto"/>
                                    <w:bottom w:val="none" w:sz="0" w:space="0" w:color="auto"/>
                                    <w:right w:val="none" w:sz="0" w:space="0" w:color="auto"/>
                                  </w:divBdr>
                                  <w:divsChild>
                                    <w:div w:id="1276255362">
                                      <w:marLeft w:val="0"/>
                                      <w:marRight w:val="0"/>
                                      <w:marTop w:val="0"/>
                                      <w:marBottom w:val="0"/>
                                      <w:divBdr>
                                        <w:top w:val="none" w:sz="0" w:space="0" w:color="auto"/>
                                        <w:left w:val="none" w:sz="0" w:space="0" w:color="auto"/>
                                        <w:bottom w:val="none" w:sz="0" w:space="0" w:color="auto"/>
                                        <w:right w:val="none" w:sz="0" w:space="0" w:color="auto"/>
                                      </w:divBdr>
                                    </w:div>
                                    <w:div w:id="660932937">
                                      <w:marLeft w:val="0"/>
                                      <w:marRight w:val="0"/>
                                      <w:marTop w:val="0"/>
                                      <w:marBottom w:val="0"/>
                                      <w:divBdr>
                                        <w:top w:val="none" w:sz="0" w:space="0" w:color="auto"/>
                                        <w:left w:val="none" w:sz="0" w:space="0" w:color="auto"/>
                                        <w:bottom w:val="none" w:sz="0" w:space="0" w:color="auto"/>
                                        <w:right w:val="none" w:sz="0" w:space="0" w:color="auto"/>
                                      </w:divBdr>
                                    </w:div>
                                  </w:divsChild>
                                </w:div>
                                <w:div w:id="380515895">
                                  <w:marLeft w:val="0"/>
                                  <w:marRight w:val="0"/>
                                  <w:marTop w:val="0"/>
                                  <w:marBottom w:val="0"/>
                                  <w:divBdr>
                                    <w:top w:val="none" w:sz="0" w:space="0" w:color="auto"/>
                                    <w:left w:val="none" w:sz="0" w:space="0" w:color="auto"/>
                                    <w:bottom w:val="none" w:sz="0" w:space="0" w:color="auto"/>
                                    <w:right w:val="none" w:sz="0" w:space="0" w:color="auto"/>
                                  </w:divBdr>
                                </w:div>
                              </w:divsChild>
                            </w:div>
                            <w:div w:id="1081946945">
                              <w:marLeft w:val="0"/>
                              <w:marRight w:val="0"/>
                              <w:marTop w:val="0"/>
                              <w:marBottom w:val="0"/>
                              <w:divBdr>
                                <w:top w:val="none" w:sz="0" w:space="0" w:color="auto"/>
                                <w:left w:val="none" w:sz="0" w:space="0" w:color="auto"/>
                                <w:bottom w:val="none" w:sz="0" w:space="0" w:color="auto"/>
                                <w:right w:val="none" w:sz="0" w:space="0" w:color="auto"/>
                              </w:divBdr>
                              <w:divsChild>
                                <w:div w:id="1051268723">
                                  <w:marLeft w:val="0"/>
                                  <w:marRight w:val="0"/>
                                  <w:marTop w:val="0"/>
                                  <w:marBottom w:val="0"/>
                                  <w:divBdr>
                                    <w:top w:val="none" w:sz="0" w:space="0" w:color="auto"/>
                                    <w:left w:val="none" w:sz="0" w:space="0" w:color="auto"/>
                                    <w:bottom w:val="none" w:sz="0" w:space="0" w:color="auto"/>
                                    <w:right w:val="none" w:sz="0" w:space="0" w:color="auto"/>
                                  </w:divBdr>
                                </w:div>
                                <w:div w:id="1231379747">
                                  <w:marLeft w:val="240"/>
                                  <w:marRight w:val="0"/>
                                  <w:marTop w:val="0"/>
                                  <w:marBottom w:val="0"/>
                                  <w:divBdr>
                                    <w:top w:val="none" w:sz="0" w:space="0" w:color="auto"/>
                                    <w:left w:val="none" w:sz="0" w:space="0" w:color="auto"/>
                                    <w:bottom w:val="none" w:sz="0" w:space="0" w:color="auto"/>
                                    <w:right w:val="none" w:sz="0" w:space="0" w:color="auto"/>
                                  </w:divBdr>
                                  <w:divsChild>
                                    <w:div w:id="1472820314">
                                      <w:marLeft w:val="0"/>
                                      <w:marRight w:val="0"/>
                                      <w:marTop w:val="0"/>
                                      <w:marBottom w:val="0"/>
                                      <w:divBdr>
                                        <w:top w:val="none" w:sz="0" w:space="0" w:color="auto"/>
                                        <w:left w:val="none" w:sz="0" w:space="0" w:color="auto"/>
                                        <w:bottom w:val="none" w:sz="0" w:space="0" w:color="auto"/>
                                        <w:right w:val="none" w:sz="0" w:space="0" w:color="auto"/>
                                      </w:divBdr>
                                    </w:div>
                                    <w:div w:id="1566720470">
                                      <w:marLeft w:val="0"/>
                                      <w:marRight w:val="0"/>
                                      <w:marTop w:val="0"/>
                                      <w:marBottom w:val="0"/>
                                      <w:divBdr>
                                        <w:top w:val="none" w:sz="0" w:space="0" w:color="auto"/>
                                        <w:left w:val="none" w:sz="0" w:space="0" w:color="auto"/>
                                        <w:bottom w:val="none" w:sz="0" w:space="0" w:color="auto"/>
                                        <w:right w:val="none" w:sz="0" w:space="0" w:color="auto"/>
                                      </w:divBdr>
                                    </w:div>
                                  </w:divsChild>
                                </w:div>
                                <w:div w:id="970524097">
                                  <w:marLeft w:val="0"/>
                                  <w:marRight w:val="0"/>
                                  <w:marTop w:val="0"/>
                                  <w:marBottom w:val="0"/>
                                  <w:divBdr>
                                    <w:top w:val="none" w:sz="0" w:space="0" w:color="auto"/>
                                    <w:left w:val="none" w:sz="0" w:space="0" w:color="auto"/>
                                    <w:bottom w:val="none" w:sz="0" w:space="0" w:color="auto"/>
                                    <w:right w:val="none" w:sz="0" w:space="0" w:color="auto"/>
                                  </w:divBdr>
                                </w:div>
                              </w:divsChild>
                            </w:div>
                            <w:div w:id="1080056297">
                              <w:marLeft w:val="0"/>
                              <w:marRight w:val="0"/>
                              <w:marTop w:val="0"/>
                              <w:marBottom w:val="0"/>
                              <w:divBdr>
                                <w:top w:val="none" w:sz="0" w:space="0" w:color="auto"/>
                                <w:left w:val="none" w:sz="0" w:space="0" w:color="auto"/>
                                <w:bottom w:val="none" w:sz="0" w:space="0" w:color="auto"/>
                                <w:right w:val="none" w:sz="0" w:space="0" w:color="auto"/>
                              </w:divBdr>
                              <w:divsChild>
                                <w:div w:id="1733624930">
                                  <w:marLeft w:val="0"/>
                                  <w:marRight w:val="0"/>
                                  <w:marTop w:val="0"/>
                                  <w:marBottom w:val="0"/>
                                  <w:divBdr>
                                    <w:top w:val="none" w:sz="0" w:space="0" w:color="auto"/>
                                    <w:left w:val="none" w:sz="0" w:space="0" w:color="auto"/>
                                    <w:bottom w:val="none" w:sz="0" w:space="0" w:color="auto"/>
                                    <w:right w:val="none" w:sz="0" w:space="0" w:color="auto"/>
                                  </w:divBdr>
                                </w:div>
                                <w:div w:id="1579942655">
                                  <w:marLeft w:val="240"/>
                                  <w:marRight w:val="0"/>
                                  <w:marTop w:val="0"/>
                                  <w:marBottom w:val="0"/>
                                  <w:divBdr>
                                    <w:top w:val="none" w:sz="0" w:space="0" w:color="auto"/>
                                    <w:left w:val="none" w:sz="0" w:space="0" w:color="auto"/>
                                    <w:bottom w:val="none" w:sz="0" w:space="0" w:color="auto"/>
                                    <w:right w:val="none" w:sz="0" w:space="0" w:color="auto"/>
                                  </w:divBdr>
                                  <w:divsChild>
                                    <w:div w:id="995953761">
                                      <w:marLeft w:val="0"/>
                                      <w:marRight w:val="0"/>
                                      <w:marTop w:val="0"/>
                                      <w:marBottom w:val="0"/>
                                      <w:divBdr>
                                        <w:top w:val="none" w:sz="0" w:space="0" w:color="auto"/>
                                        <w:left w:val="none" w:sz="0" w:space="0" w:color="auto"/>
                                        <w:bottom w:val="none" w:sz="0" w:space="0" w:color="auto"/>
                                        <w:right w:val="none" w:sz="0" w:space="0" w:color="auto"/>
                                      </w:divBdr>
                                    </w:div>
                                    <w:div w:id="1632126710">
                                      <w:marLeft w:val="0"/>
                                      <w:marRight w:val="0"/>
                                      <w:marTop w:val="0"/>
                                      <w:marBottom w:val="0"/>
                                      <w:divBdr>
                                        <w:top w:val="none" w:sz="0" w:space="0" w:color="auto"/>
                                        <w:left w:val="none" w:sz="0" w:space="0" w:color="auto"/>
                                        <w:bottom w:val="none" w:sz="0" w:space="0" w:color="auto"/>
                                        <w:right w:val="none" w:sz="0" w:space="0" w:color="auto"/>
                                      </w:divBdr>
                                    </w:div>
                                  </w:divsChild>
                                </w:div>
                                <w:div w:id="148524749">
                                  <w:marLeft w:val="0"/>
                                  <w:marRight w:val="0"/>
                                  <w:marTop w:val="0"/>
                                  <w:marBottom w:val="0"/>
                                  <w:divBdr>
                                    <w:top w:val="none" w:sz="0" w:space="0" w:color="auto"/>
                                    <w:left w:val="none" w:sz="0" w:space="0" w:color="auto"/>
                                    <w:bottom w:val="none" w:sz="0" w:space="0" w:color="auto"/>
                                    <w:right w:val="none" w:sz="0" w:space="0" w:color="auto"/>
                                  </w:divBdr>
                                </w:div>
                              </w:divsChild>
                            </w:div>
                            <w:div w:id="1004941207">
                              <w:marLeft w:val="0"/>
                              <w:marRight w:val="0"/>
                              <w:marTop w:val="0"/>
                              <w:marBottom w:val="0"/>
                              <w:divBdr>
                                <w:top w:val="none" w:sz="0" w:space="0" w:color="auto"/>
                                <w:left w:val="none" w:sz="0" w:space="0" w:color="auto"/>
                                <w:bottom w:val="none" w:sz="0" w:space="0" w:color="auto"/>
                                <w:right w:val="none" w:sz="0" w:space="0" w:color="auto"/>
                              </w:divBdr>
                              <w:divsChild>
                                <w:div w:id="1953855835">
                                  <w:marLeft w:val="0"/>
                                  <w:marRight w:val="0"/>
                                  <w:marTop w:val="0"/>
                                  <w:marBottom w:val="0"/>
                                  <w:divBdr>
                                    <w:top w:val="none" w:sz="0" w:space="0" w:color="auto"/>
                                    <w:left w:val="none" w:sz="0" w:space="0" w:color="auto"/>
                                    <w:bottom w:val="none" w:sz="0" w:space="0" w:color="auto"/>
                                    <w:right w:val="none" w:sz="0" w:space="0" w:color="auto"/>
                                  </w:divBdr>
                                </w:div>
                                <w:div w:id="174735885">
                                  <w:marLeft w:val="240"/>
                                  <w:marRight w:val="0"/>
                                  <w:marTop w:val="0"/>
                                  <w:marBottom w:val="0"/>
                                  <w:divBdr>
                                    <w:top w:val="none" w:sz="0" w:space="0" w:color="auto"/>
                                    <w:left w:val="none" w:sz="0" w:space="0" w:color="auto"/>
                                    <w:bottom w:val="none" w:sz="0" w:space="0" w:color="auto"/>
                                    <w:right w:val="none" w:sz="0" w:space="0" w:color="auto"/>
                                  </w:divBdr>
                                  <w:divsChild>
                                    <w:div w:id="1136216333">
                                      <w:marLeft w:val="0"/>
                                      <w:marRight w:val="0"/>
                                      <w:marTop w:val="0"/>
                                      <w:marBottom w:val="0"/>
                                      <w:divBdr>
                                        <w:top w:val="none" w:sz="0" w:space="0" w:color="auto"/>
                                        <w:left w:val="none" w:sz="0" w:space="0" w:color="auto"/>
                                        <w:bottom w:val="none" w:sz="0" w:space="0" w:color="auto"/>
                                        <w:right w:val="none" w:sz="0" w:space="0" w:color="auto"/>
                                      </w:divBdr>
                                    </w:div>
                                    <w:div w:id="388765588">
                                      <w:marLeft w:val="0"/>
                                      <w:marRight w:val="0"/>
                                      <w:marTop w:val="0"/>
                                      <w:marBottom w:val="0"/>
                                      <w:divBdr>
                                        <w:top w:val="none" w:sz="0" w:space="0" w:color="auto"/>
                                        <w:left w:val="none" w:sz="0" w:space="0" w:color="auto"/>
                                        <w:bottom w:val="none" w:sz="0" w:space="0" w:color="auto"/>
                                        <w:right w:val="none" w:sz="0" w:space="0" w:color="auto"/>
                                      </w:divBdr>
                                    </w:div>
                                  </w:divsChild>
                                </w:div>
                                <w:div w:id="2009864642">
                                  <w:marLeft w:val="0"/>
                                  <w:marRight w:val="0"/>
                                  <w:marTop w:val="0"/>
                                  <w:marBottom w:val="0"/>
                                  <w:divBdr>
                                    <w:top w:val="none" w:sz="0" w:space="0" w:color="auto"/>
                                    <w:left w:val="none" w:sz="0" w:space="0" w:color="auto"/>
                                    <w:bottom w:val="none" w:sz="0" w:space="0" w:color="auto"/>
                                    <w:right w:val="none" w:sz="0" w:space="0" w:color="auto"/>
                                  </w:divBdr>
                                </w:div>
                              </w:divsChild>
                            </w:div>
                            <w:div w:id="816801495">
                              <w:marLeft w:val="0"/>
                              <w:marRight w:val="0"/>
                              <w:marTop w:val="0"/>
                              <w:marBottom w:val="0"/>
                              <w:divBdr>
                                <w:top w:val="none" w:sz="0" w:space="0" w:color="auto"/>
                                <w:left w:val="none" w:sz="0" w:space="0" w:color="auto"/>
                                <w:bottom w:val="none" w:sz="0" w:space="0" w:color="auto"/>
                                <w:right w:val="none" w:sz="0" w:space="0" w:color="auto"/>
                              </w:divBdr>
                              <w:divsChild>
                                <w:div w:id="1522010053">
                                  <w:marLeft w:val="0"/>
                                  <w:marRight w:val="0"/>
                                  <w:marTop w:val="0"/>
                                  <w:marBottom w:val="0"/>
                                  <w:divBdr>
                                    <w:top w:val="none" w:sz="0" w:space="0" w:color="auto"/>
                                    <w:left w:val="none" w:sz="0" w:space="0" w:color="auto"/>
                                    <w:bottom w:val="none" w:sz="0" w:space="0" w:color="auto"/>
                                    <w:right w:val="none" w:sz="0" w:space="0" w:color="auto"/>
                                  </w:divBdr>
                                </w:div>
                                <w:div w:id="543911590">
                                  <w:marLeft w:val="240"/>
                                  <w:marRight w:val="0"/>
                                  <w:marTop w:val="0"/>
                                  <w:marBottom w:val="0"/>
                                  <w:divBdr>
                                    <w:top w:val="none" w:sz="0" w:space="0" w:color="auto"/>
                                    <w:left w:val="none" w:sz="0" w:space="0" w:color="auto"/>
                                    <w:bottom w:val="none" w:sz="0" w:space="0" w:color="auto"/>
                                    <w:right w:val="none" w:sz="0" w:space="0" w:color="auto"/>
                                  </w:divBdr>
                                  <w:divsChild>
                                    <w:div w:id="673190537">
                                      <w:marLeft w:val="0"/>
                                      <w:marRight w:val="0"/>
                                      <w:marTop w:val="0"/>
                                      <w:marBottom w:val="0"/>
                                      <w:divBdr>
                                        <w:top w:val="none" w:sz="0" w:space="0" w:color="auto"/>
                                        <w:left w:val="none" w:sz="0" w:space="0" w:color="auto"/>
                                        <w:bottom w:val="none" w:sz="0" w:space="0" w:color="auto"/>
                                        <w:right w:val="none" w:sz="0" w:space="0" w:color="auto"/>
                                      </w:divBdr>
                                    </w:div>
                                    <w:div w:id="294608723">
                                      <w:marLeft w:val="0"/>
                                      <w:marRight w:val="0"/>
                                      <w:marTop w:val="0"/>
                                      <w:marBottom w:val="0"/>
                                      <w:divBdr>
                                        <w:top w:val="none" w:sz="0" w:space="0" w:color="auto"/>
                                        <w:left w:val="none" w:sz="0" w:space="0" w:color="auto"/>
                                        <w:bottom w:val="none" w:sz="0" w:space="0" w:color="auto"/>
                                        <w:right w:val="none" w:sz="0" w:space="0" w:color="auto"/>
                                      </w:divBdr>
                                    </w:div>
                                  </w:divsChild>
                                </w:div>
                                <w:div w:id="1981768899">
                                  <w:marLeft w:val="0"/>
                                  <w:marRight w:val="0"/>
                                  <w:marTop w:val="0"/>
                                  <w:marBottom w:val="0"/>
                                  <w:divBdr>
                                    <w:top w:val="none" w:sz="0" w:space="0" w:color="auto"/>
                                    <w:left w:val="none" w:sz="0" w:space="0" w:color="auto"/>
                                    <w:bottom w:val="none" w:sz="0" w:space="0" w:color="auto"/>
                                    <w:right w:val="none" w:sz="0" w:space="0" w:color="auto"/>
                                  </w:divBdr>
                                </w:div>
                              </w:divsChild>
                            </w:div>
                            <w:div w:id="1984310776">
                              <w:marLeft w:val="0"/>
                              <w:marRight w:val="0"/>
                              <w:marTop w:val="0"/>
                              <w:marBottom w:val="0"/>
                              <w:divBdr>
                                <w:top w:val="none" w:sz="0" w:space="0" w:color="auto"/>
                                <w:left w:val="none" w:sz="0" w:space="0" w:color="auto"/>
                                <w:bottom w:val="none" w:sz="0" w:space="0" w:color="auto"/>
                                <w:right w:val="none" w:sz="0" w:space="0" w:color="auto"/>
                              </w:divBdr>
                              <w:divsChild>
                                <w:div w:id="1860387008">
                                  <w:marLeft w:val="0"/>
                                  <w:marRight w:val="0"/>
                                  <w:marTop w:val="0"/>
                                  <w:marBottom w:val="0"/>
                                  <w:divBdr>
                                    <w:top w:val="none" w:sz="0" w:space="0" w:color="auto"/>
                                    <w:left w:val="none" w:sz="0" w:space="0" w:color="auto"/>
                                    <w:bottom w:val="none" w:sz="0" w:space="0" w:color="auto"/>
                                    <w:right w:val="none" w:sz="0" w:space="0" w:color="auto"/>
                                  </w:divBdr>
                                </w:div>
                                <w:div w:id="674963537">
                                  <w:marLeft w:val="240"/>
                                  <w:marRight w:val="0"/>
                                  <w:marTop w:val="0"/>
                                  <w:marBottom w:val="0"/>
                                  <w:divBdr>
                                    <w:top w:val="none" w:sz="0" w:space="0" w:color="auto"/>
                                    <w:left w:val="none" w:sz="0" w:space="0" w:color="auto"/>
                                    <w:bottom w:val="none" w:sz="0" w:space="0" w:color="auto"/>
                                    <w:right w:val="none" w:sz="0" w:space="0" w:color="auto"/>
                                  </w:divBdr>
                                  <w:divsChild>
                                    <w:div w:id="578683098">
                                      <w:marLeft w:val="0"/>
                                      <w:marRight w:val="0"/>
                                      <w:marTop w:val="0"/>
                                      <w:marBottom w:val="0"/>
                                      <w:divBdr>
                                        <w:top w:val="none" w:sz="0" w:space="0" w:color="auto"/>
                                        <w:left w:val="none" w:sz="0" w:space="0" w:color="auto"/>
                                        <w:bottom w:val="none" w:sz="0" w:space="0" w:color="auto"/>
                                        <w:right w:val="none" w:sz="0" w:space="0" w:color="auto"/>
                                      </w:divBdr>
                                    </w:div>
                                    <w:div w:id="770517983">
                                      <w:marLeft w:val="0"/>
                                      <w:marRight w:val="0"/>
                                      <w:marTop w:val="0"/>
                                      <w:marBottom w:val="0"/>
                                      <w:divBdr>
                                        <w:top w:val="none" w:sz="0" w:space="0" w:color="auto"/>
                                        <w:left w:val="none" w:sz="0" w:space="0" w:color="auto"/>
                                        <w:bottom w:val="none" w:sz="0" w:space="0" w:color="auto"/>
                                        <w:right w:val="none" w:sz="0" w:space="0" w:color="auto"/>
                                      </w:divBdr>
                                    </w:div>
                                  </w:divsChild>
                                </w:div>
                                <w:div w:id="1547066748">
                                  <w:marLeft w:val="0"/>
                                  <w:marRight w:val="0"/>
                                  <w:marTop w:val="0"/>
                                  <w:marBottom w:val="0"/>
                                  <w:divBdr>
                                    <w:top w:val="none" w:sz="0" w:space="0" w:color="auto"/>
                                    <w:left w:val="none" w:sz="0" w:space="0" w:color="auto"/>
                                    <w:bottom w:val="none" w:sz="0" w:space="0" w:color="auto"/>
                                    <w:right w:val="none" w:sz="0" w:space="0" w:color="auto"/>
                                  </w:divBdr>
                                </w:div>
                              </w:divsChild>
                            </w:div>
                            <w:div w:id="599413828">
                              <w:marLeft w:val="0"/>
                              <w:marRight w:val="0"/>
                              <w:marTop w:val="0"/>
                              <w:marBottom w:val="0"/>
                              <w:divBdr>
                                <w:top w:val="none" w:sz="0" w:space="0" w:color="auto"/>
                                <w:left w:val="none" w:sz="0" w:space="0" w:color="auto"/>
                                <w:bottom w:val="none" w:sz="0" w:space="0" w:color="auto"/>
                                <w:right w:val="none" w:sz="0" w:space="0" w:color="auto"/>
                              </w:divBdr>
                              <w:divsChild>
                                <w:div w:id="432364994">
                                  <w:marLeft w:val="0"/>
                                  <w:marRight w:val="0"/>
                                  <w:marTop w:val="0"/>
                                  <w:marBottom w:val="0"/>
                                  <w:divBdr>
                                    <w:top w:val="none" w:sz="0" w:space="0" w:color="auto"/>
                                    <w:left w:val="none" w:sz="0" w:space="0" w:color="auto"/>
                                    <w:bottom w:val="none" w:sz="0" w:space="0" w:color="auto"/>
                                    <w:right w:val="none" w:sz="0" w:space="0" w:color="auto"/>
                                  </w:divBdr>
                                </w:div>
                                <w:div w:id="434789266">
                                  <w:marLeft w:val="240"/>
                                  <w:marRight w:val="0"/>
                                  <w:marTop w:val="0"/>
                                  <w:marBottom w:val="0"/>
                                  <w:divBdr>
                                    <w:top w:val="none" w:sz="0" w:space="0" w:color="auto"/>
                                    <w:left w:val="none" w:sz="0" w:space="0" w:color="auto"/>
                                    <w:bottom w:val="none" w:sz="0" w:space="0" w:color="auto"/>
                                    <w:right w:val="none" w:sz="0" w:space="0" w:color="auto"/>
                                  </w:divBdr>
                                  <w:divsChild>
                                    <w:div w:id="112408129">
                                      <w:marLeft w:val="0"/>
                                      <w:marRight w:val="0"/>
                                      <w:marTop w:val="0"/>
                                      <w:marBottom w:val="0"/>
                                      <w:divBdr>
                                        <w:top w:val="none" w:sz="0" w:space="0" w:color="auto"/>
                                        <w:left w:val="none" w:sz="0" w:space="0" w:color="auto"/>
                                        <w:bottom w:val="none" w:sz="0" w:space="0" w:color="auto"/>
                                        <w:right w:val="none" w:sz="0" w:space="0" w:color="auto"/>
                                      </w:divBdr>
                                    </w:div>
                                    <w:div w:id="2032338845">
                                      <w:marLeft w:val="0"/>
                                      <w:marRight w:val="0"/>
                                      <w:marTop w:val="0"/>
                                      <w:marBottom w:val="0"/>
                                      <w:divBdr>
                                        <w:top w:val="none" w:sz="0" w:space="0" w:color="auto"/>
                                        <w:left w:val="none" w:sz="0" w:space="0" w:color="auto"/>
                                        <w:bottom w:val="none" w:sz="0" w:space="0" w:color="auto"/>
                                        <w:right w:val="none" w:sz="0" w:space="0" w:color="auto"/>
                                      </w:divBdr>
                                    </w:div>
                                  </w:divsChild>
                                </w:div>
                                <w:div w:id="253705214">
                                  <w:marLeft w:val="0"/>
                                  <w:marRight w:val="0"/>
                                  <w:marTop w:val="0"/>
                                  <w:marBottom w:val="0"/>
                                  <w:divBdr>
                                    <w:top w:val="none" w:sz="0" w:space="0" w:color="auto"/>
                                    <w:left w:val="none" w:sz="0" w:space="0" w:color="auto"/>
                                    <w:bottom w:val="none" w:sz="0" w:space="0" w:color="auto"/>
                                    <w:right w:val="none" w:sz="0" w:space="0" w:color="auto"/>
                                  </w:divBdr>
                                </w:div>
                              </w:divsChild>
                            </w:div>
                            <w:div w:id="570576829">
                              <w:marLeft w:val="0"/>
                              <w:marRight w:val="0"/>
                              <w:marTop w:val="0"/>
                              <w:marBottom w:val="0"/>
                              <w:divBdr>
                                <w:top w:val="none" w:sz="0" w:space="0" w:color="auto"/>
                                <w:left w:val="none" w:sz="0" w:space="0" w:color="auto"/>
                                <w:bottom w:val="none" w:sz="0" w:space="0" w:color="auto"/>
                                <w:right w:val="none" w:sz="0" w:space="0" w:color="auto"/>
                              </w:divBdr>
                              <w:divsChild>
                                <w:div w:id="1713459180">
                                  <w:marLeft w:val="0"/>
                                  <w:marRight w:val="0"/>
                                  <w:marTop w:val="0"/>
                                  <w:marBottom w:val="0"/>
                                  <w:divBdr>
                                    <w:top w:val="none" w:sz="0" w:space="0" w:color="auto"/>
                                    <w:left w:val="none" w:sz="0" w:space="0" w:color="auto"/>
                                    <w:bottom w:val="none" w:sz="0" w:space="0" w:color="auto"/>
                                    <w:right w:val="none" w:sz="0" w:space="0" w:color="auto"/>
                                  </w:divBdr>
                                </w:div>
                                <w:div w:id="973145770">
                                  <w:marLeft w:val="240"/>
                                  <w:marRight w:val="0"/>
                                  <w:marTop w:val="0"/>
                                  <w:marBottom w:val="0"/>
                                  <w:divBdr>
                                    <w:top w:val="none" w:sz="0" w:space="0" w:color="auto"/>
                                    <w:left w:val="none" w:sz="0" w:space="0" w:color="auto"/>
                                    <w:bottom w:val="none" w:sz="0" w:space="0" w:color="auto"/>
                                    <w:right w:val="none" w:sz="0" w:space="0" w:color="auto"/>
                                  </w:divBdr>
                                  <w:divsChild>
                                    <w:div w:id="1045057569">
                                      <w:marLeft w:val="0"/>
                                      <w:marRight w:val="0"/>
                                      <w:marTop w:val="0"/>
                                      <w:marBottom w:val="0"/>
                                      <w:divBdr>
                                        <w:top w:val="none" w:sz="0" w:space="0" w:color="auto"/>
                                        <w:left w:val="none" w:sz="0" w:space="0" w:color="auto"/>
                                        <w:bottom w:val="none" w:sz="0" w:space="0" w:color="auto"/>
                                        <w:right w:val="none" w:sz="0" w:space="0" w:color="auto"/>
                                      </w:divBdr>
                                    </w:div>
                                    <w:div w:id="477190792">
                                      <w:marLeft w:val="0"/>
                                      <w:marRight w:val="0"/>
                                      <w:marTop w:val="0"/>
                                      <w:marBottom w:val="0"/>
                                      <w:divBdr>
                                        <w:top w:val="none" w:sz="0" w:space="0" w:color="auto"/>
                                        <w:left w:val="none" w:sz="0" w:space="0" w:color="auto"/>
                                        <w:bottom w:val="none" w:sz="0" w:space="0" w:color="auto"/>
                                        <w:right w:val="none" w:sz="0" w:space="0" w:color="auto"/>
                                      </w:divBdr>
                                    </w:div>
                                  </w:divsChild>
                                </w:div>
                                <w:div w:id="647823684">
                                  <w:marLeft w:val="0"/>
                                  <w:marRight w:val="0"/>
                                  <w:marTop w:val="0"/>
                                  <w:marBottom w:val="0"/>
                                  <w:divBdr>
                                    <w:top w:val="none" w:sz="0" w:space="0" w:color="auto"/>
                                    <w:left w:val="none" w:sz="0" w:space="0" w:color="auto"/>
                                    <w:bottom w:val="none" w:sz="0" w:space="0" w:color="auto"/>
                                    <w:right w:val="none" w:sz="0" w:space="0" w:color="auto"/>
                                  </w:divBdr>
                                </w:div>
                              </w:divsChild>
                            </w:div>
                            <w:div w:id="503084444">
                              <w:marLeft w:val="0"/>
                              <w:marRight w:val="0"/>
                              <w:marTop w:val="0"/>
                              <w:marBottom w:val="0"/>
                              <w:divBdr>
                                <w:top w:val="none" w:sz="0" w:space="0" w:color="auto"/>
                                <w:left w:val="none" w:sz="0" w:space="0" w:color="auto"/>
                                <w:bottom w:val="none" w:sz="0" w:space="0" w:color="auto"/>
                                <w:right w:val="none" w:sz="0" w:space="0" w:color="auto"/>
                              </w:divBdr>
                              <w:divsChild>
                                <w:div w:id="728111595">
                                  <w:marLeft w:val="0"/>
                                  <w:marRight w:val="0"/>
                                  <w:marTop w:val="0"/>
                                  <w:marBottom w:val="0"/>
                                  <w:divBdr>
                                    <w:top w:val="none" w:sz="0" w:space="0" w:color="auto"/>
                                    <w:left w:val="none" w:sz="0" w:space="0" w:color="auto"/>
                                    <w:bottom w:val="none" w:sz="0" w:space="0" w:color="auto"/>
                                    <w:right w:val="none" w:sz="0" w:space="0" w:color="auto"/>
                                  </w:divBdr>
                                </w:div>
                                <w:div w:id="1719280148">
                                  <w:marLeft w:val="240"/>
                                  <w:marRight w:val="0"/>
                                  <w:marTop w:val="0"/>
                                  <w:marBottom w:val="0"/>
                                  <w:divBdr>
                                    <w:top w:val="none" w:sz="0" w:space="0" w:color="auto"/>
                                    <w:left w:val="none" w:sz="0" w:space="0" w:color="auto"/>
                                    <w:bottom w:val="none" w:sz="0" w:space="0" w:color="auto"/>
                                    <w:right w:val="none" w:sz="0" w:space="0" w:color="auto"/>
                                  </w:divBdr>
                                  <w:divsChild>
                                    <w:div w:id="1623076014">
                                      <w:marLeft w:val="0"/>
                                      <w:marRight w:val="0"/>
                                      <w:marTop w:val="0"/>
                                      <w:marBottom w:val="0"/>
                                      <w:divBdr>
                                        <w:top w:val="none" w:sz="0" w:space="0" w:color="auto"/>
                                        <w:left w:val="none" w:sz="0" w:space="0" w:color="auto"/>
                                        <w:bottom w:val="none" w:sz="0" w:space="0" w:color="auto"/>
                                        <w:right w:val="none" w:sz="0" w:space="0" w:color="auto"/>
                                      </w:divBdr>
                                    </w:div>
                                    <w:div w:id="720642019">
                                      <w:marLeft w:val="0"/>
                                      <w:marRight w:val="0"/>
                                      <w:marTop w:val="0"/>
                                      <w:marBottom w:val="0"/>
                                      <w:divBdr>
                                        <w:top w:val="none" w:sz="0" w:space="0" w:color="auto"/>
                                        <w:left w:val="none" w:sz="0" w:space="0" w:color="auto"/>
                                        <w:bottom w:val="none" w:sz="0" w:space="0" w:color="auto"/>
                                        <w:right w:val="none" w:sz="0" w:space="0" w:color="auto"/>
                                      </w:divBdr>
                                    </w:div>
                                  </w:divsChild>
                                </w:div>
                                <w:div w:id="2120175959">
                                  <w:marLeft w:val="0"/>
                                  <w:marRight w:val="0"/>
                                  <w:marTop w:val="0"/>
                                  <w:marBottom w:val="0"/>
                                  <w:divBdr>
                                    <w:top w:val="none" w:sz="0" w:space="0" w:color="auto"/>
                                    <w:left w:val="none" w:sz="0" w:space="0" w:color="auto"/>
                                    <w:bottom w:val="none" w:sz="0" w:space="0" w:color="auto"/>
                                    <w:right w:val="none" w:sz="0" w:space="0" w:color="auto"/>
                                  </w:divBdr>
                                </w:div>
                              </w:divsChild>
                            </w:div>
                            <w:div w:id="388916642">
                              <w:marLeft w:val="0"/>
                              <w:marRight w:val="0"/>
                              <w:marTop w:val="0"/>
                              <w:marBottom w:val="0"/>
                              <w:divBdr>
                                <w:top w:val="none" w:sz="0" w:space="0" w:color="auto"/>
                                <w:left w:val="none" w:sz="0" w:space="0" w:color="auto"/>
                                <w:bottom w:val="none" w:sz="0" w:space="0" w:color="auto"/>
                                <w:right w:val="none" w:sz="0" w:space="0" w:color="auto"/>
                              </w:divBdr>
                              <w:divsChild>
                                <w:div w:id="100297122">
                                  <w:marLeft w:val="0"/>
                                  <w:marRight w:val="0"/>
                                  <w:marTop w:val="0"/>
                                  <w:marBottom w:val="0"/>
                                  <w:divBdr>
                                    <w:top w:val="none" w:sz="0" w:space="0" w:color="auto"/>
                                    <w:left w:val="none" w:sz="0" w:space="0" w:color="auto"/>
                                    <w:bottom w:val="none" w:sz="0" w:space="0" w:color="auto"/>
                                    <w:right w:val="none" w:sz="0" w:space="0" w:color="auto"/>
                                  </w:divBdr>
                                </w:div>
                                <w:div w:id="1037196821">
                                  <w:marLeft w:val="240"/>
                                  <w:marRight w:val="0"/>
                                  <w:marTop w:val="0"/>
                                  <w:marBottom w:val="0"/>
                                  <w:divBdr>
                                    <w:top w:val="none" w:sz="0" w:space="0" w:color="auto"/>
                                    <w:left w:val="none" w:sz="0" w:space="0" w:color="auto"/>
                                    <w:bottom w:val="none" w:sz="0" w:space="0" w:color="auto"/>
                                    <w:right w:val="none" w:sz="0" w:space="0" w:color="auto"/>
                                  </w:divBdr>
                                  <w:divsChild>
                                    <w:div w:id="550844812">
                                      <w:marLeft w:val="0"/>
                                      <w:marRight w:val="0"/>
                                      <w:marTop w:val="0"/>
                                      <w:marBottom w:val="0"/>
                                      <w:divBdr>
                                        <w:top w:val="none" w:sz="0" w:space="0" w:color="auto"/>
                                        <w:left w:val="none" w:sz="0" w:space="0" w:color="auto"/>
                                        <w:bottom w:val="none" w:sz="0" w:space="0" w:color="auto"/>
                                        <w:right w:val="none" w:sz="0" w:space="0" w:color="auto"/>
                                      </w:divBdr>
                                    </w:div>
                                    <w:div w:id="1237979455">
                                      <w:marLeft w:val="0"/>
                                      <w:marRight w:val="0"/>
                                      <w:marTop w:val="0"/>
                                      <w:marBottom w:val="0"/>
                                      <w:divBdr>
                                        <w:top w:val="none" w:sz="0" w:space="0" w:color="auto"/>
                                        <w:left w:val="none" w:sz="0" w:space="0" w:color="auto"/>
                                        <w:bottom w:val="none" w:sz="0" w:space="0" w:color="auto"/>
                                        <w:right w:val="none" w:sz="0" w:space="0" w:color="auto"/>
                                      </w:divBdr>
                                    </w:div>
                                  </w:divsChild>
                                </w:div>
                                <w:div w:id="2028677507">
                                  <w:marLeft w:val="0"/>
                                  <w:marRight w:val="0"/>
                                  <w:marTop w:val="0"/>
                                  <w:marBottom w:val="0"/>
                                  <w:divBdr>
                                    <w:top w:val="none" w:sz="0" w:space="0" w:color="auto"/>
                                    <w:left w:val="none" w:sz="0" w:space="0" w:color="auto"/>
                                    <w:bottom w:val="none" w:sz="0" w:space="0" w:color="auto"/>
                                    <w:right w:val="none" w:sz="0" w:space="0" w:color="auto"/>
                                  </w:divBdr>
                                </w:div>
                              </w:divsChild>
                            </w:div>
                            <w:div w:id="1285846160">
                              <w:marLeft w:val="0"/>
                              <w:marRight w:val="0"/>
                              <w:marTop w:val="0"/>
                              <w:marBottom w:val="0"/>
                              <w:divBdr>
                                <w:top w:val="none" w:sz="0" w:space="0" w:color="auto"/>
                                <w:left w:val="none" w:sz="0" w:space="0" w:color="auto"/>
                                <w:bottom w:val="none" w:sz="0" w:space="0" w:color="auto"/>
                                <w:right w:val="none" w:sz="0" w:space="0" w:color="auto"/>
                              </w:divBdr>
                              <w:divsChild>
                                <w:div w:id="696276458">
                                  <w:marLeft w:val="0"/>
                                  <w:marRight w:val="0"/>
                                  <w:marTop w:val="0"/>
                                  <w:marBottom w:val="0"/>
                                  <w:divBdr>
                                    <w:top w:val="none" w:sz="0" w:space="0" w:color="auto"/>
                                    <w:left w:val="none" w:sz="0" w:space="0" w:color="auto"/>
                                    <w:bottom w:val="none" w:sz="0" w:space="0" w:color="auto"/>
                                    <w:right w:val="none" w:sz="0" w:space="0" w:color="auto"/>
                                  </w:divBdr>
                                </w:div>
                                <w:div w:id="1386762191">
                                  <w:marLeft w:val="240"/>
                                  <w:marRight w:val="0"/>
                                  <w:marTop w:val="0"/>
                                  <w:marBottom w:val="0"/>
                                  <w:divBdr>
                                    <w:top w:val="none" w:sz="0" w:space="0" w:color="auto"/>
                                    <w:left w:val="none" w:sz="0" w:space="0" w:color="auto"/>
                                    <w:bottom w:val="none" w:sz="0" w:space="0" w:color="auto"/>
                                    <w:right w:val="none" w:sz="0" w:space="0" w:color="auto"/>
                                  </w:divBdr>
                                  <w:divsChild>
                                    <w:div w:id="192692354">
                                      <w:marLeft w:val="0"/>
                                      <w:marRight w:val="0"/>
                                      <w:marTop w:val="0"/>
                                      <w:marBottom w:val="0"/>
                                      <w:divBdr>
                                        <w:top w:val="none" w:sz="0" w:space="0" w:color="auto"/>
                                        <w:left w:val="none" w:sz="0" w:space="0" w:color="auto"/>
                                        <w:bottom w:val="none" w:sz="0" w:space="0" w:color="auto"/>
                                        <w:right w:val="none" w:sz="0" w:space="0" w:color="auto"/>
                                      </w:divBdr>
                                    </w:div>
                                    <w:div w:id="1547639985">
                                      <w:marLeft w:val="0"/>
                                      <w:marRight w:val="0"/>
                                      <w:marTop w:val="0"/>
                                      <w:marBottom w:val="0"/>
                                      <w:divBdr>
                                        <w:top w:val="none" w:sz="0" w:space="0" w:color="auto"/>
                                        <w:left w:val="none" w:sz="0" w:space="0" w:color="auto"/>
                                        <w:bottom w:val="none" w:sz="0" w:space="0" w:color="auto"/>
                                        <w:right w:val="none" w:sz="0" w:space="0" w:color="auto"/>
                                      </w:divBdr>
                                    </w:div>
                                  </w:divsChild>
                                </w:div>
                                <w:div w:id="1515145680">
                                  <w:marLeft w:val="0"/>
                                  <w:marRight w:val="0"/>
                                  <w:marTop w:val="0"/>
                                  <w:marBottom w:val="0"/>
                                  <w:divBdr>
                                    <w:top w:val="none" w:sz="0" w:space="0" w:color="auto"/>
                                    <w:left w:val="none" w:sz="0" w:space="0" w:color="auto"/>
                                    <w:bottom w:val="none" w:sz="0" w:space="0" w:color="auto"/>
                                    <w:right w:val="none" w:sz="0" w:space="0" w:color="auto"/>
                                  </w:divBdr>
                                </w:div>
                              </w:divsChild>
                            </w:div>
                            <w:div w:id="1986927656">
                              <w:marLeft w:val="0"/>
                              <w:marRight w:val="0"/>
                              <w:marTop w:val="0"/>
                              <w:marBottom w:val="0"/>
                              <w:divBdr>
                                <w:top w:val="none" w:sz="0" w:space="0" w:color="auto"/>
                                <w:left w:val="none" w:sz="0" w:space="0" w:color="auto"/>
                                <w:bottom w:val="none" w:sz="0" w:space="0" w:color="auto"/>
                                <w:right w:val="none" w:sz="0" w:space="0" w:color="auto"/>
                              </w:divBdr>
                              <w:divsChild>
                                <w:div w:id="1745686326">
                                  <w:marLeft w:val="0"/>
                                  <w:marRight w:val="0"/>
                                  <w:marTop w:val="0"/>
                                  <w:marBottom w:val="0"/>
                                  <w:divBdr>
                                    <w:top w:val="none" w:sz="0" w:space="0" w:color="auto"/>
                                    <w:left w:val="none" w:sz="0" w:space="0" w:color="auto"/>
                                    <w:bottom w:val="none" w:sz="0" w:space="0" w:color="auto"/>
                                    <w:right w:val="none" w:sz="0" w:space="0" w:color="auto"/>
                                  </w:divBdr>
                                </w:div>
                                <w:div w:id="228542251">
                                  <w:marLeft w:val="240"/>
                                  <w:marRight w:val="0"/>
                                  <w:marTop w:val="0"/>
                                  <w:marBottom w:val="0"/>
                                  <w:divBdr>
                                    <w:top w:val="none" w:sz="0" w:space="0" w:color="auto"/>
                                    <w:left w:val="none" w:sz="0" w:space="0" w:color="auto"/>
                                    <w:bottom w:val="none" w:sz="0" w:space="0" w:color="auto"/>
                                    <w:right w:val="none" w:sz="0" w:space="0" w:color="auto"/>
                                  </w:divBdr>
                                  <w:divsChild>
                                    <w:div w:id="411708928">
                                      <w:marLeft w:val="0"/>
                                      <w:marRight w:val="0"/>
                                      <w:marTop w:val="0"/>
                                      <w:marBottom w:val="0"/>
                                      <w:divBdr>
                                        <w:top w:val="none" w:sz="0" w:space="0" w:color="auto"/>
                                        <w:left w:val="none" w:sz="0" w:space="0" w:color="auto"/>
                                        <w:bottom w:val="none" w:sz="0" w:space="0" w:color="auto"/>
                                        <w:right w:val="none" w:sz="0" w:space="0" w:color="auto"/>
                                      </w:divBdr>
                                    </w:div>
                                    <w:div w:id="1547527509">
                                      <w:marLeft w:val="0"/>
                                      <w:marRight w:val="0"/>
                                      <w:marTop w:val="0"/>
                                      <w:marBottom w:val="0"/>
                                      <w:divBdr>
                                        <w:top w:val="none" w:sz="0" w:space="0" w:color="auto"/>
                                        <w:left w:val="none" w:sz="0" w:space="0" w:color="auto"/>
                                        <w:bottom w:val="none" w:sz="0" w:space="0" w:color="auto"/>
                                        <w:right w:val="none" w:sz="0" w:space="0" w:color="auto"/>
                                      </w:divBdr>
                                    </w:div>
                                  </w:divsChild>
                                </w:div>
                                <w:div w:id="1732581981">
                                  <w:marLeft w:val="0"/>
                                  <w:marRight w:val="0"/>
                                  <w:marTop w:val="0"/>
                                  <w:marBottom w:val="0"/>
                                  <w:divBdr>
                                    <w:top w:val="none" w:sz="0" w:space="0" w:color="auto"/>
                                    <w:left w:val="none" w:sz="0" w:space="0" w:color="auto"/>
                                    <w:bottom w:val="none" w:sz="0" w:space="0" w:color="auto"/>
                                    <w:right w:val="none" w:sz="0" w:space="0" w:color="auto"/>
                                  </w:divBdr>
                                </w:div>
                              </w:divsChild>
                            </w:div>
                            <w:div w:id="1573587361">
                              <w:marLeft w:val="0"/>
                              <w:marRight w:val="0"/>
                              <w:marTop w:val="0"/>
                              <w:marBottom w:val="0"/>
                              <w:divBdr>
                                <w:top w:val="none" w:sz="0" w:space="0" w:color="auto"/>
                                <w:left w:val="none" w:sz="0" w:space="0" w:color="auto"/>
                                <w:bottom w:val="none" w:sz="0" w:space="0" w:color="auto"/>
                                <w:right w:val="none" w:sz="0" w:space="0" w:color="auto"/>
                              </w:divBdr>
                              <w:divsChild>
                                <w:div w:id="1237548628">
                                  <w:marLeft w:val="0"/>
                                  <w:marRight w:val="0"/>
                                  <w:marTop w:val="0"/>
                                  <w:marBottom w:val="0"/>
                                  <w:divBdr>
                                    <w:top w:val="none" w:sz="0" w:space="0" w:color="auto"/>
                                    <w:left w:val="none" w:sz="0" w:space="0" w:color="auto"/>
                                    <w:bottom w:val="none" w:sz="0" w:space="0" w:color="auto"/>
                                    <w:right w:val="none" w:sz="0" w:space="0" w:color="auto"/>
                                  </w:divBdr>
                                </w:div>
                                <w:div w:id="2066835396">
                                  <w:marLeft w:val="240"/>
                                  <w:marRight w:val="0"/>
                                  <w:marTop w:val="0"/>
                                  <w:marBottom w:val="0"/>
                                  <w:divBdr>
                                    <w:top w:val="none" w:sz="0" w:space="0" w:color="auto"/>
                                    <w:left w:val="none" w:sz="0" w:space="0" w:color="auto"/>
                                    <w:bottom w:val="none" w:sz="0" w:space="0" w:color="auto"/>
                                    <w:right w:val="none" w:sz="0" w:space="0" w:color="auto"/>
                                  </w:divBdr>
                                  <w:divsChild>
                                    <w:div w:id="92408480">
                                      <w:marLeft w:val="0"/>
                                      <w:marRight w:val="0"/>
                                      <w:marTop w:val="0"/>
                                      <w:marBottom w:val="0"/>
                                      <w:divBdr>
                                        <w:top w:val="none" w:sz="0" w:space="0" w:color="auto"/>
                                        <w:left w:val="none" w:sz="0" w:space="0" w:color="auto"/>
                                        <w:bottom w:val="none" w:sz="0" w:space="0" w:color="auto"/>
                                        <w:right w:val="none" w:sz="0" w:space="0" w:color="auto"/>
                                      </w:divBdr>
                                    </w:div>
                                    <w:div w:id="890651122">
                                      <w:marLeft w:val="0"/>
                                      <w:marRight w:val="0"/>
                                      <w:marTop w:val="0"/>
                                      <w:marBottom w:val="0"/>
                                      <w:divBdr>
                                        <w:top w:val="none" w:sz="0" w:space="0" w:color="auto"/>
                                        <w:left w:val="none" w:sz="0" w:space="0" w:color="auto"/>
                                        <w:bottom w:val="none" w:sz="0" w:space="0" w:color="auto"/>
                                        <w:right w:val="none" w:sz="0" w:space="0" w:color="auto"/>
                                      </w:divBdr>
                                    </w:div>
                                  </w:divsChild>
                                </w:div>
                                <w:div w:id="1756246896">
                                  <w:marLeft w:val="0"/>
                                  <w:marRight w:val="0"/>
                                  <w:marTop w:val="0"/>
                                  <w:marBottom w:val="0"/>
                                  <w:divBdr>
                                    <w:top w:val="none" w:sz="0" w:space="0" w:color="auto"/>
                                    <w:left w:val="none" w:sz="0" w:space="0" w:color="auto"/>
                                    <w:bottom w:val="none" w:sz="0" w:space="0" w:color="auto"/>
                                    <w:right w:val="none" w:sz="0" w:space="0" w:color="auto"/>
                                  </w:divBdr>
                                </w:div>
                              </w:divsChild>
                            </w:div>
                            <w:div w:id="2007392295">
                              <w:marLeft w:val="0"/>
                              <w:marRight w:val="0"/>
                              <w:marTop w:val="0"/>
                              <w:marBottom w:val="0"/>
                              <w:divBdr>
                                <w:top w:val="none" w:sz="0" w:space="0" w:color="auto"/>
                                <w:left w:val="none" w:sz="0" w:space="0" w:color="auto"/>
                                <w:bottom w:val="none" w:sz="0" w:space="0" w:color="auto"/>
                                <w:right w:val="none" w:sz="0" w:space="0" w:color="auto"/>
                              </w:divBdr>
                              <w:divsChild>
                                <w:div w:id="1647707619">
                                  <w:marLeft w:val="0"/>
                                  <w:marRight w:val="0"/>
                                  <w:marTop w:val="0"/>
                                  <w:marBottom w:val="0"/>
                                  <w:divBdr>
                                    <w:top w:val="none" w:sz="0" w:space="0" w:color="auto"/>
                                    <w:left w:val="none" w:sz="0" w:space="0" w:color="auto"/>
                                    <w:bottom w:val="none" w:sz="0" w:space="0" w:color="auto"/>
                                    <w:right w:val="none" w:sz="0" w:space="0" w:color="auto"/>
                                  </w:divBdr>
                                </w:div>
                                <w:div w:id="1658075709">
                                  <w:marLeft w:val="240"/>
                                  <w:marRight w:val="0"/>
                                  <w:marTop w:val="0"/>
                                  <w:marBottom w:val="0"/>
                                  <w:divBdr>
                                    <w:top w:val="none" w:sz="0" w:space="0" w:color="auto"/>
                                    <w:left w:val="none" w:sz="0" w:space="0" w:color="auto"/>
                                    <w:bottom w:val="none" w:sz="0" w:space="0" w:color="auto"/>
                                    <w:right w:val="none" w:sz="0" w:space="0" w:color="auto"/>
                                  </w:divBdr>
                                  <w:divsChild>
                                    <w:div w:id="1672833238">
                                      <w:marLeft w:val="0"/>
                                      <w:marRight w:val="0"/>
                                      <w:marTop w:val="0"/>
                                      <w:marBottom w:val="0"/>
                                      <w:divBdr>
                                        <w:top w:val="none" w:sz="0" w:space="0" w:color="auto"/>
                                        <w:left w:val="none" w:sz="0" w:space="0" w:color="auto"/>
                                        <w:bottom w:val="none" w:sz="0" w:space="0" w:color="auto"/>
                                        <w:right w:val="none" w:sz="0" w:space="0" w:color="auto"/>
                                      </w:divBdr>
                                    </w:div>
                                    <w:div w:id="85883775">
                                      <w:marLeft w:val="0"/>
                                      <w:marRight w:val="0"/>
                                      <w:marTop w:val="0"/>
                                      <w:marBottom w:val="0"/>
                                      <w:divBdr>
                                        <w:top w:val="none" w:sz="0" w:space="0" w:color="auto"/>
                                        <w:left w:val="none" w:sz="0" w:space="0" w:color="auto"/>
                                        <w:bottom w:val="none" w:sz="0" w:space="0" w:color="auto"/>
                                        <w:right w:val="none" w:sz="0" w:space="0" w:color="auto"/>
                                      </w:divBdr>
                                    </w:div>
                                  </w:divsChild>
                                </w:div>
                                <w:div w:id="1514300179">
                                  <w:marLeft w:val="0"/>
                                  <w:marRight w:val="0"/>
                                  <w:marTop w:val="0"/>
                                  <w:marBottom w:val="0"/>
                                  <w:divBdr>
                                    <w:top w:val="none" w:sz="0" w:space="0" w:color="auto"/>
                                    <w:left w:val="none" w:sz="0" w:space="0" w:color="auto"/>
                                    <w:bottom w:val="none" w:sz="0" w:space="0" w:color="auto"/>
                                    <w:right w:val="none" w:sz="0" w:space="0" w:color="auto"/>
                                  </w:divBdr>
                                </w:div>
                              </w:divsChild>
                            </w:div>
                            <w:div w:id="170999180">
                              <w:marLeft w:val="0"/>
                              <w:marRight w:val="0"/>
                              <w:marTop w:val="0"/>
                              <w:marBottom w:val="0"/>
                              <w:divBdr>
                                <w:top w:val="none" w:sz="0" w:space="0" w:color="auto"/>
                                <w:left w:val="none" w:sz="0" w:space="0" w:color="auto"/>
                                <w:bottom w:val="none" w:sz="0" w:space="0" w:color="auto"/>
                                <w:right w:val="none" w:sz="0" w:space="0" w:color="auto"/>
                              </w:divBdr>
                              <w:divsChild>
                                <w:div w:id="1635941461">
                                  <w:marLeft w:val="0"/>
                                  <w:marRight w:val="0"/>
                                  <w:marTop w:val="0"/>
                                  <w:marBottom w:val="0"/>
                                  <w:divBdr>
                                    <w:top w:val="none" w:sz="0" w:space="0" w:color="auto"/>
                                    <w:left w:val="none" w:sz="0" w:space="0" w:color="auto"/>
                                    <w:bottom w:val="none" w:sz="0" w:space="0" w:color="auto"/>
                                    <w:right w:val="none" w:sz="0" w:space="0" w:color="auto"/>
                                  </w:divBdr>
                                </w:div>
                                <w:div w:id="1169904944">
                                  <w:marLeft w:val="240"/>
                                  <w:marRight w:val="0"/>
                                  <w:marTop w:val="0"/>
                                  <w:marBottom w:val="0"/>
                                  <w:divBdr>
                                    <w:top w:val="none" w:sz="0" w:space="0" w:color="auto"/>
                                    <w:left w:val="none" w:sz="0" w:space="0" w:color="auto"/>
                                    <w:bottom w:val="none" w:sz="0" w:space="0" w:color="auto"/>
                                    <w:right w:val="none" w:sz="0" w:space="0" w:color="auto"/>
                                  </w:divBdr>
                                  <w:divsChild>
                                    <w:div w:id="59908263">
                                      <w:marLeft w:val="0"/>
                                      <w:marRight w:val="0"/>
                                      <w:marTop w:val="0"/>
                                      <w:marBottom w:val="0"/>
                                      <w:divBdr>
                                        <w:top w:val="none" w:sz="0" w:space="0" w:color="auto"/>
                                        <w:left w:val="none" w:sz="0" w:space="0" w:color="auto"/>
                                        <w:bottom w:val="none" w:sz="0" w:space="0" w:color="auto"/>
                                        <w:right w:val="none" w:sz="0" w:space="0" w:color="auto"/>
                                      </w:divBdr>
                                    </w:div>
                                    <w:div w:id="1064526453">
                                      <w:marLeft w:val="0"/>
                                      <w:marRight w:val="0"/>
                                      <w:marTop w:val="0"/>
                                      <w:marBottom w:val="0"/>
                                      <w:divBdr>
                                        <w:top w:val="none" w:sz="0" w:space="0" w:color="auto"/>
                                        <w:left w:val="none" w:sz="0" w:space="0" w:color="auto"/>
                                        <w:bottom w:val="none" w:sz="0" w:space="0" w:color="auto"/>
                                        <w:right w:val="none" w:sz="0" w:space="0" w:color="auto"/>
                                      </w:divBdr>
                                    </w:div>
                                  </w:divsChild>
                                </w:div>
                                <w:div w:id="696154551">
                                  <w:marLeft w:val="0"/>
                                  <w:marRight w:val="0"/>
                                  <w:marTop w:val="0"/>
                                  <w:marBottom w:val="0"/>
                                  <w:divBdr>
                                    <w:top w:val="none" w:sz="0" w:space="0" w:color="auto"/>
                                    <w:left w:val="none" w:sz="0" w:space="0" w:color="auto"/>
                                    <w:bottom w:val="none" w:sz="0" w:space="0" w:color="auto"/>
                                    <w:right w:val="none" w:sz="0" w:space="0" w:color="auto"/>
                                  </w:divBdr>
                                </w:div>
                              </w:divsChild>
                            </w:div>
                            <w:div w:id="1198620304">
                              <w:marLeft w:val="0"/>
                              <w:marRight w:val="0"/>
                              <w:marTop w:val="0"/>
                              <w:marBottom w:val="0"/>
                              <w:divBdr>
                                <w:top w:val="none" w:sz="0" w:space="0" w:color="auto"/>
                                <w:left w:val="none" w:sz="0" w:space="0" w:color="auto"/>
                                <w:bottom w:val="none" w:sz="0" w:space="0" w:color="auto"/>
                                <w:right w:val="none" w:sz="0" w:space="0" w:color="auto"/>
                              </w:divBdr>
                              <w:divsChild>
                                <w:div w:id="959795859">
                                  <w:marLeft w:val="0"/>
                                  <w:marRight w:val="0"/>
                                  <w:marTop w:val="0"/>
                                  <w:marBottom w:val="0"/>
                                  <w:divBdr>
                                    <w:top w:val="none" w:sz="0" w:space="0" w:color="auto"/>
                                    <w:left w:val="none" w:sz="0" w:space="0" w:color="auto"/>
                                    <w:bottom w:val="none" w:sz="0" w:space="0" w:color="auto"/>
                                    <w:right w:val="none" w:sz="0" w:space="0" w:color="auto"/>
                                  </w:divBdr>
                                </w:div>
                                <w:div w:id="734595330">
                                  <w:marLeft w:val="240"/>
                                  <w:marRight w:val="0"/>
                                  <w:marTop w:val="0"/>
                                  <w:marBottom w:val="0"/>
                                  <w:divBdr>
                                    <w:top w:val="none" w:sz="0" w:space="0" w:color="auto"/>
                                    <w:left w:val="none" w:sz="0" w:space="0" w:color="auto"/>
                                    <w:bottom w:val="none" w:sz="0" w:space="0" w:color="auto"/>
                                    <w:right w:val="none" w:sz="0" w:space="0" w:color="auto"/>
                                  </w:divBdr>
                                  <w:divsChild>
                                    <w:div w:id="2085948205">
                                      <w:marLeft w:val="0"/>
                                      <w:marRight w:val="0"/>
                                      <w:marTop w:val="0"/>
                                      <w:marBottom w:val="0"/>
                                      <w:divBdr>
                                        <w:top w:val="none" w:sz="0" w:space="0" w:color="auto"/>
                                        <w:left w:val="none" w:sz="0" w:space="0" w:color="auto"/>
                                        <w:bottom w:val="none" w:sz="0" w:space="0" w:color="auto"/>
                                        <w:right w:val="none" w:sz="0" w:space="0" w:color="auto"/>
                                      </w:divBdr>
                                    </w:div>
                                    <w:div w:id="1515993834">
                                      <w:marLeft w:val="0"/>
                                      <w:marRight w:val="0"/>
                                      <w:marTop w:val="0"/>
                                      <w:marBottom w:val="0"/>
                                      <w:divBdr>
                                        <w:top w:val="none" w:sz="0" w:space="0" w:color="auto"/>
                                        <w:left w:val="none" w:sz="0" w:space="0" w:color="auto"/>
                                        <w:bottom w:val="none" w:sz="0" w:space="0" w:color="auto"/>
                                        <w:right w:val="none" w:sz="0" w:space="0" w:color="auto"/>
                                      </w:divBdr>
                                    </w:div>
                                  </w:divsChild>
                                </w:div>
                                <w:div w:id="372967176">
                                  <w:marLeft w:val="0"/>
                                  <w:marRight w:val="0"/>
                                  <w:marTop w:val="0"/>
                                  <w:marBottom w:val="0"/>
                                  <w:divBdr>
                                    <w:top w:val="none" w:sz="0" w:space="0" w:color="auto"/>
                                    <w:left w:val="none" w:sz="0" w:space="0" w:color="auto"/>
                                    <w:bottom w:val="none" w:sz="0" w:space="0" w:color="auto"/>
                                    <w:right w:val="none" w:sz="0" w:space="0" w:color="auto"/>
                                  </w:divBdr>
                                </w:div>
                              </w:divsChild>
                            </w:div>
                            <w:div w:id="989554631">
                              <w:marLeft w:val="0"/>
                              <w:marRight w:val="0"/>
                              <w:marTop w:val="0"/>
                              <w:marBottom w:val="0"/>
                              <w:divBdr>
                                <w:top w:val="none" w:sz="0" w:space="0" w:color="auto"/>
                                <w:left w:val="none" w:sz="0" w:space="0" w:color="auto"/>
                                <w:bottom w:val="none" w:sz="0" w:space="0" w:color="auto"/>
                                <w:right w:val="none" w:sz="0" w:space="0" w:color="auto"/>
                              </w:divBdr>
                              <w:divsChild>
                                <w:div w:id="53546922">
                                  <w:marLeft w:val="0"/>
                                  <w:marRight w:val="0"/>
                                  <w:marTop w:val="0"/>
                                  <w:marBottom w:val="0"/>
                                  <w:divBdr>
                                    <w:top w:val="none" w:sz="0" w:space="0" w:color="auto"/>
                                    <w:left w:val="none" w:sz="0" w:space="0" w:color="auto"/>
                                    <w:bottom w:val="none" w:sz="0" w:space="0" w:color="auto"/>
                                    <w:right w:val="none" w:sz="0" w:space="0" w:color="auto"/>
                                  </w:divBdr>
                                </w:div>
                                <w:div w:id="1101342715">
                                  <w:marLeft w:val="240"/>
                                  <w:marRight w:val="0"/>
                                  <w:marTop w:val="0"/>
                                  <w:marBottom w:val="0"/>
                                  <w:divBdr>
                                    <w:top w:val="none" w:sz="0" w:space="0" w:color="auto"/>
                                    <w:left w:val="none" w:sz="0" w:space="0" w:color="auto"/>
                                    <w:bottom w:val="none" w:sz="0" w:space="0" w:color="auto"/>
                                    <w:right w:val="none" w:sz="0" w:space="0" w:color="auto"/>
                                  </w:divBdr>
                                  <w:divsChild>
                                    <w:div w:id="1846163125">
                                      <w:marLeft w:val="0"/>
                                      <w:marRight w:val="0"/>
                                      <w:marTop w:val="0"/>
                                      <w:marBottom w:val="0"/>
                                      <w:divBdr>
                                        <w:top w:val="none" w:sz="0" w:space="0" w:color="auto"/>
                                        <w:left w:val="none" w:sz="0" w:space="0" w:color="auto"/>
                                        <w:bottom w:val="none" w:sz="0" w:space="0" w:color="auto"/>
                                        <w:right w:val="none" w:sz="0" w:space="0" w:color="auto"/>
                                      </w:divBdr>
                                    </w:div>
                                    <w:div w:id="1173304922">
                                      <w:marLeft w:val="0"/>
                                      <w:marRight w:val="0"/>
                                      <w:marTop w:val="0"/>
                                      <w:marBottom w:val="0"/>
                                      <w:divBdr>
                                        <w:top w:val="none" w:sz="0" w:space="0" w:color="auto"/>
                                        <w:left w:val="none" w:sz="0" w:space="0" w:color="auto"/>
                                        <w:bottom w:val="none" w:sz="0" w:space="0" w:color="auto"/>
                                        <w:right w:val="none" w:sz="0" w:space="0" w:color="auto"/>
                                      </w:divBdr>
                                    </w:div>
                                  </w:divsChild>
                                </w:div>
                                <w:div w:id="1376656394">
                                  <w:marLeft w:val="0"/>
                                  <w:marRight w:val="0"/>
                                  <w:marTop w:val="0"/>
                                  <w:marBottom w:val="0"/>
                                  <w:divBdr>
                                    <w:top w:val="none" w:sz="0" w:space="0" w:color="auto"/>
                                    <w:left w:val="none" w:sz="0" w:space="0" w:color="auto"/>
                                    <w:bottom w:val="none" w:sz="0" w:space="0" w:color="auto"/>
                                    <w:right w:val="none" w:sz="0" w:space="0" w:color="auto"/>
                                  </w:divBdr>
                                </w:div>
                              </w:divsChild>
                            </w:div>
                            <w:div w:id="1908028876">
                              <w:marLeft w:val="0"/>
                              <w:marRight w:val="0"/>
                              <w:marTop w:val="0"/>
                              <w:marBottom w:val="0"/>
                              <w:divBdr>
                                <w:top w:val="none" w:sz="0" w:space="0" w:color="auto"/>
                                <w:left w:val="none" w:sz="0" w:space="0" w:color="auto"/>
                                <w:bottom w:val="none" w:sz="0" w:space="0" w:color="auto"/>
                                <w:right w:val="none" w:sz="0" w:space="0" w:color="auto"/>
                              </w:divBdr>
                              <w:divsChild>
                                <w:div w:id="1878278345">
                                  <w:marLeft w:val="0"/>
                                  <w:marRight w:val="0"/>
                                  <w:marTop w:val="0"/>
                                  <w:marBottom w:val="0"/>
                                  <w:divBdr>
                                    <w:top w:val="none" w:sz="0" w:space="0" w:color="auto"/>
                                    <w:left w:val="none" w:sz="0" w:space="0" w:color="auto"/>
                                    <w:bottom w:val="none" w:sz="0" w:space="0" w:color="auto"/>
                                    <w:right w:val="none" w:sz="0" w:space="0" w:color="auto"/>
                                  </w:divBdr>
                                </w:div>
                                <w:div w:id="348914358">
                                  <w:marLeft w:val="240"/>
                                  <w:marRight w:val="0"/>
                                  <w:marTop w:val="0"/>
                                  <w:marBottom w:val="0"/>
                                  <w:divBdr>
                                    <w:top w:val="none" w:sz="0" w:space="0" w:color="auto"/>
                                    <w:left w:val="none" w:sz="0" w:space="0" w:color="auto"/>
                                    <w:bottom w:val="none" w:sz="0" w:space="0" w:color="auto"/>
                                    <w:right w:val="none" w:sz="0" w:space="0" w:color="auto"/>
                                  </w:divBdr>
                                  <w:divsChild>
                                    <w:div w:id="1870095574">
                                      <w:marLeft w:val="0"/>
                                      <w:marRight w:val="0"/>
                                      <w:marTop w:val="0"/>
                                      <w:marBottom w:val="0"/>
                                      <w:divBdr>
                                        <w:top w:val="none" w:sz="0" w:space="0" w:color="auto"/>
                                        <w:left w:val="none" w:sz="0" w:space="0" w:color="auto"/>
                                        <w:bottom w:val="none" w:sz="0" w:space="0" w:color="auto"/>
                                        <w:right w:val="none" w:sz="0" w:space="0" w:color="auto"/>
                                      </w:divBdr>
                                    </w:div>
                                    <w:div w:id="451242082">
                                      <w:marLeft w:val="0"/>
                                      <w:marRight w:val="0"/>
                                      <w:marTop w:val="0"/>
                                      <w:marBottom w:val="0"/>
                                      <w:divBdr>
                                        <w:top w:val="none" w:sz="0" w:space="0" w:color="auto"/>
                                        <w:left w:val="none" w:sz="0" w:space="0" w:color="auto"/>
                                        <w:bottom w:val="none" w:sz="0" w:space="0" w:color="auto"/>
                                        <w:right w:val="none" w:sz="0" w:space="0" w:color="auto"/>
                                      </w:divBdr>
                                    </w:div>
                                  </w:divsChild>
                                </w:div>
                                <w:div w:id="456921492">
                                  <w:marLeft w:val="0"/>
                                  <w:marRight w:val="0"/>
                                  <w:marTop w:val="0"/>
                                  <w:marBottom w:val="0"/>
                                  <w:divBdr>
                                    <w:top w:val="none" w:sz="0" w:space="0" w:color="auto"/>
                                    <w:left w:val="none" w:sz="0" w:space="0" w:color="auto"/>
                                    <w:bottom w:val="none" w:sz="0" w:space="0" w:color="auto"/>
                                    <w:right w:val="none" w:sz="0" w:space="0" w:color="auto"/>
                                  </w:divBdr>
                                </w:div>
                              </w:divsChild>
                            </w:div>
                            <w:div w:id="1813595520">
                              <w:marLeft w:val="0"/>
                              <w:marRight w:val="0"/>
                              <w:marTop w:val="0"/>
                              <w:marBottom w:val="0"/>
                              <w:divBdr>
                                <w:top w:val="none" w:sz="0" w:space="0" w:color="auto"/>
                                <w:left w:val="none" w:sz="0" w:space="0" w:color="auto"/>
                                <w:bottom w:val="none" w:sz="0" w:space="0" w:color="auto"/>
                                <w:right w:val="none" w:sz="0" w:space="0" w:color="auto"/>
                              </w:divBdr>
                              <w:divsChild>
                                <w:div w:id="1544057119">
                                  <w:marLeft w:val="0"/>
                                  <w:marRight w:val="0"/>
                                  <w:marTop w:val="0"/>
                                  <w:marBottom w:val="0"/>
                                  <w:divBdr>
                                    <w:top w:val="none" w:sz="0" w:space="0" w:color="auto"/>
                                    <w:left w:val="none" w:sz="0" w:space="0" w:color="auto"/>
                                    <w:bottom w:val="none" w:sz="0" w:space="0" w:color="auto"/>
                                    <w:right w:val="none" w:sz="0" w:space="0" w:color="auto"/>
                                  </w:divBdr>
                                </w:div>
                                <w:div w:id="2046326907">
                                  <w:marLeft w:val="240"/>
                                  <w:marRight w:val="0"/>
                                  <w:marTop w:val="0"/>
                                  <w:marBottom w:val="0"/>
                                  <w:divBdr>
                                    <w:top w:val="none" w:sz="0" w:space="0" w:color="auto"/>
                                    <w:left w:val="none" w:sz="0" w:space="0" w:color="auto"/>
                                    <w:bottom w:val="none" w:sz="0" w:space="0" w:color="auto"/>
                                    <w:right w:val="none" w:sz="0" w:space="0" w:color="auto"/>
                                  </w:divBdr>
                                  <w:divsChild>
                                    <w:div w:id="1281110368">
                                      <w:marLeft w:val="0"/>
                                      <w:marRight w:val="0"/>
                                      <w:marTop w:val="0"/>
                                      <w:marBottom w:val="0"/>
                                      <w:divBdr>
                                        <w:top w:val="none" w:sz="0" w:space="0" w:color="auto"/>
                                        <w:left w:val="none" w:sz="0" w:space="0" w:color="auto"/>
                                        <w:bottom w:val="none" w:sz="0" w:space="0" w:color="auto"/>
                                        <w:right w:val="none" w:sz="0" w:space="0" w:color="auto"/>
                                      </w:divBdr>
                                    </w:div>
                                    <w:div w:id="1132093260">
                                      <w:marLeft w:val="0"/>
                                      <w:marRight w:val="0"/>
                                      <w:marTop w:val="0"/>
                                      <w:marBottom w:val="0"/>
                                      <w:divBdr>
                                        <w:top w:val="none" w:sz="0" w:space="0" w:color="auto"/>
                                        <w:left w:val="none" w:sz="0" w:space="0" w:color="auto"/>
                                        <w:bottom w:val="none" w:sz="0" w:space="0" w:color="auto"/>
                                        <w:right w:val="none" w:sz="0" w:space="0" w:color="auto"/>
                                      </w:divBdr>
                                    </w:div>
                                  </w:divsChild>
                                </w:div>
                                <w:div w:id="834996427">
                                  <w:marLeft w:val="0"/>
                                  <w:marRight w:val="0"/>
                                  <w:marTop w:val="0"/>
                                  <w:marBottom w:val="0"/>
                                  <w:divBdr>
                                    <w:top w:val="none" w:sz="0" w:space="0" w:color="auto"/>
                                    <w:left w:val="none" w:sz="0" w:space="0" w:color="auto"/>
                                    <w:bottom w:val="none" w:sz="0" w:space="0" w:color="auto"/>
                                    <w:right w:val="none" w:sz="0" w:space="0" w:color="auto"/>
                                  </w:divBdr>
                                </w:div>
                              </w:divsChild>
                            </w:div>
                            <w:div w:id="330067086">
                              <w:marLeft w:val="0"/>
                              <w:marRight w:val="0"/>
                              <w:marTop w:val="0"/>
                              <w:marBottom w:val="0"/>
                              <w:divBdr>
                                <w:top w:val="none" w:sz="0" w:space="0" w:color="auto"/>
                                <w:left w:val="none" w:sz="0" w:space="0" w:color="auto"/>
                                <w:bottom w:val="none" w:sz="0" w:space="0" w:color="auto"/>
                                <w:right w:val="none" w:sz="0" w:space="0" w:color="auto"/>
                              </w:divBdr>
                              <w:divsChild>
                                <w:div w:id="1531722283">
                                  <w:marLeft w:val="0"/>
                                  <w:marRight w:val="0"/>
                                  <w:marTop w:val="0"/>
                                  <w:marBottom w:val="0"/>
                                  <w:divBdr>
                                    <w:top w:val="none" w:sz="0" w:space="0" w:color="auto"/>
                                    <w:left w:val="none" w:sz="0" w:space="0" w:color="auto"/>
                                    <w:bottom w:val="none" w:sz="0" w:space="0" w:color="auto"/>
                                    <w:right w:val="none" w:sz="0" w:space="0" w:color="auto"/>
                                  </w:divBdr>
                                </w:div>
                                <w:div w:id="458300816">
                                  <w:marLeft w:val="240"/>
                                  <w:marRight w:val="0"/>
                                  <w:marTop w:val="0"/>
                                  <w:marBottom w:val="0"/>
                                  <w:divBdr>
                                    <w:top w:val="none" w:sz="0" w:space="0" w:color="auto"/>
                                    <w:left w:val="none" w:sz="0" w:space="0" w:color="auto"/>
                                    <w:bottom w:val="none" w:sz="0" w:space="0" w:color="auto"/>
                                    <w:right w:val="none" w:sz="0" w:space="0" w:color="auto"/>
                                  </w:divBdr>
                                  <w:divsChild>
                                    <w:div w:id="801118553">
                                      <w:marLeft w:val="0"/>
                                      <w:marRight w:val="0"/>
                                      <w:marTop w:val="0"/>
                                      <w:marBottom w:val="0"/>
                                      <w:divBdr>
                                        <w:top w:val="none" w:sz="0" w:space="0" w:color="auto"/>
                                        <w:left w:val="none" w:sz="0" w:space="0" w:color="auto"/>
                                        <w:bottom w:val="none" w:sz="0" w:space="0" w:color="auto"/>
                                        <w:right w:val="none" w:sz="0" w:space="0" w:color="auto"/>
                                      </w:divBdr>
                                    </w:div>
                                    <w:div w:id="185607838">
                                      <w:marLeft w:val="0"/>
                                      <w:marRight w:val="0"/>
                                      <w:marTop w:val="0"/>
                                      <w:marBottom w:val="0"/>
                                      <w:divBdr>
                                        <w:top w:val="none" w:sz="0" w:space="0" w:color="auto"/>
                                        <w:left w:val="none" w:sz="0" w:space="0" w:color="auto"/>
                                        <w:bottom w:val="none" w:sz="0" w:space="0" w:color="auto"/>
                                        <w:right w:val="none" w:sz="0" w:space="0" w:color="auto"/>
                                      </w:divBdr>
                                    </w:div>
                                  </w:divsChild>
                                </w:div>
                                <w:div w:id="977076568">
                                  <w:marLeft w:val="0"/>
                                  <w:marRight w:val="0"/>
                                  <w:marTop w:val="0"/>
                                  <w:marBottom w:val="0"/>
                                  <w:divBdr>
                                    <w:top w:val="none" w:sz="0" w:space="0" w:color="auto"/>
                                    <w:left w:val="none" w:sz="0" w:space="0" w:color="auto"/>
                                    <w:bottom w:val="none" w:sz="0" w:space="0" w:color="auto"/>
                                    <w:right w:val="none" w:sz="0" w:space="0" w:color="auto"/>
                                  </w:divBdr>
                                </w:div>
                              </w:divsChild>
                            </w:div>
                            <w:div w:id="2044671153">
                              <w:marLeft w:val="0"/>
                              <w:marRight w:val="0"/>
                              <w:marTop w:val="0"/>
                              <w:marBottom w:val="0"/>
                              <w:divBdr>
                                <w:top w:val="none" w:sz="0" w:space="0" w:color="auto"/>
                                <w:left w:val="none" w:sz="0" w:space="0" w:color="auto"/>
                                <w:bottom w:val="none" w:sz="0" w:space="0" w:color="auto"/>
                                <w:right w:val="none" w:sz="0" w:space="0" w:color="auto"/>
                              </w:divBdr>
                              <w:divsChild>
                                <w:div w:id="483015415">
                                  <w:marLeft w:val="0"/>
                                  <w:marRight w:val="0"/>
                                  <w:marTop w:val="0"/>
                                  <w:marBottom w:val="0"/>
                                  <w:divBdr>
                                    <w:top w:val="none" w:sz="0" w:space="0" w:color="auto"/>
                                    <w:left w:val="none" w:sz="0" w:space="0" w:color="auto"/>
                                    <w:bottom w:val="none" w:sz="0" w:space="0" w:color="auto"/>
                                    <w:right w:val="none" w:sz="0" w:space="0" w:color="auto"/>
                                  </w:divBdr>
                                </w:div>
                                <w:div w:id="290593902">
                                  <w:marLeft w:val="240"/>
                                  <w:marRight w:val="0"/>
                                  <w:marTop w:val="0"/>
                                  <w:marBottom w:val="0"/>
                                  <w:divBdr>
                                    <w:top w:val="none" w:sz="0" w:space="0" w:color="auto"/>
                                    <w:left w:val="none" w:sz="0" w:space="0" w:color="auto"/>
                                    <w:bottom w:val="none" w:sz="0" w:space="0" w:color="auto"/>
                                    <w:right w:val="none" w:sz="0" w:space="0" w:color="auto"/>
                                  </w:divBdr>
                                  <w:divsChild>
                                    <w:div w:id="965162934">
                                      <w:marLeft w:val="0"/>
                                      <w:marRight w:val="0"/>
                                      <w:marTop w:val="0"/>
                                      <w:marBottom w:val="0"/>
                                      <w:divBdr>
                                        <w:top w:val="none" w:sz="0" w:space="0" w:color="auto"/>
                                        <w:left w:val="none" w:sz="0" w:space="0" w:color="auto"/>
                                        <w:bottom w:val="none" w:sz="0" w:space="0" w:color="auto"/>
                                        <w:right w:val="none" w:sz="0" w:space="0" w:color="auto"/>
                                      </w:divBdr>
                                    </w:div>
                                    <w:div w:id="1370572925">
                                      <w:marLeft w:val="0"/>
                                      <w:marRight w:val="0"/>
                                      <w:marTop w:val="0"/>
                                      <w:marBottom w:val="0"/>
                                      <w:divBdr>
                                        <w:top w:val="none" w:sz="0" w:space="0" w:color="auto"/>
                                        <w:left w:val="none" w:sz="0" w:space="0" w:color="auto"/>
                                        <w:bottom w:val="none" w:sz="0" w:space="0" w:color="auto"/>
                                        <w:right w:val="none" w:sz="0" w:space="0" w:color="auto"/>
                                      </w:divBdr>
                                    </w:div>
                                  </w:divsChild>
                                </w:div>
                                <w:div w:id="1224608208">
                                  <w:marLeft w:val="0"/>
                                  <w:marRight w:val="0"/>
                                  <w:marTop w:val="0"/>
                                  <w:marBottom w:val="0"/>
                                  <w:divBdr>
                                    <w:top w:val="none" w:sz="0" w:space="0" w:color="auto"/>
                                    <w:left w:val="none" w:sz="0" w:space="0" w:color="auto"/>
                                    <w:bottom w:val="none" w:sz="0" w:space="0" w:color="auto"/>
                                    <w:right w:val="none" w:sz="0" w:space="0" w:color="auto"/>
                                  </w:divBdr>
                                </w:div>
                              </w:divsChild>
                            </w:div>
                            <w:div w:id="1719089495">
                              <w:marLeft w:val="0"/>
                              <w:marRight w:val="0"/>
                              <w:marTop w:val="0"/>
                              <w:marBottom w:val="0"/>
                              <w:divBdr>
                                <w:top w:val="none" w:sz="0" w:space="0" w:color="auto"/>
                                <w:left w:val="none" w:sz="0" w:space="0" w:color="auto"/>
                                <w:bottom w:val="none" w:sz="0" w:space="0" w:color="auto"/>
                                <w:right w:val="none" w:sz="0" w:space="0" w:color="auto"/>
                              </w:divBdr>
                              <w:divsChild>
                                <w:div w:id="164323600">
                                  <w:marLeft w:val="0"/>
                                  <w:marRight w:val="0"/>
                                  <w:marTop w:val="0"/>
                                  <w:marBottom w:val="0"/>
                                  <w:divBdr>
                                    <w:top w:val="none" w:sz="0" w:space="0" w:color="auto"/>
                                    <w:left w:val="none" w:sz="0" w:space="0" w:color="auto"/>
                                    <w:bottom w:val="none" w:sz="0" w:space="0" w:color="auto"/>
                                    <w:right w:val="none" w:sz="0" w:space="0" w:color="auto"/>
                                  </w:divBdr>
                                </w:div>
                                <w:div w:id="2019000305">
                                  <w:marLeft w:val="240"/>
                                  <w:marRight w:val="0"/>
                                  <w:marTop w:val="0"/>
                                  <w:marBottom w:val="0"/>
                                  <w:divBdr>
                                    <w:top w:val="none" w:sz="0" w:space="0" w:color="auto"/>
                                    <w:left w:val="none" w:sz="0" w:space="0" w:color="auto"/>
                                    <w:bottom w:val="none" w:sz="0" w:space="0" w:color="auto"/>
                                    <w:right w:val="none" w:sz="0" w:space="0" w:color="auto"/>
                                  </w:divBdr>
                                  <w:divsChild>
                                    <w:div w:id="1327055514">
                                      <w:marLeft w:val="0"/>
                                      <w:marRight w:val="0"/>
                                      <w:marTop w:val="0"/>
                                      <w:marBottom w:val="0"/>
                                      <w:divBdr>
                                        <w:top w:val="none" w:sz="0" w:space="0" w:color="auto"/>
                                        <w:left w:val="none" w:sz="0" w:space="0" w:color="auto"/>
                                        <w:bottom w:val="none" w:sz="0" w:space="0" w:color="auto"/>
                                        <w:right w:val="none" w:sz="0" w:space="0" w:color="auto"/>
                                      </w:divBdr>
                                    </w:div>
                                    <w:div w:id="762411687">
                                      <w:marLeft w:val="0"/>
                                      <w:marRight w:val="0"/>
                                      <w:marTop w:val="0"/>
                                      <w:marBottom w:val="0"/>
                                      <w:divBdr>
                                        <w:top w:val="none" w:sz="0" w:space="0" w:color="auto"/>
                                        <w:left w:val="none" w:sz="0" w:space="0" w:color="auto"/>
                                        <w:bottom w:val="none" w:sz="0" w:space="0" w:color="auto"/>
                                        <w:right w:val="none" w:sz="0" w:space="0" w:color="auto"/>
                                      </w:divBdr>
                                    </w:div>
                                  </w:divsChild>
                                </w:div>
                                <w:div w:id="1687050939">
                                  <w:marLeft w:val="0"/>
                                  <w:marRight w:val="0"/>
                                  <w:marTop w:val="0"/>
                                  <w:marBottom w:val="0"/>
                                  <w:divBdr>
                                    <w:top w:val="none" w:sz="0" w:space="0" w:color="auto"/>
                                    <w:left w:val="none" w:sz="0" w:space="0" w:color="auto"/>
                                    <w:bottom w:val="none" w:sz="0" w:space="0" w:color="auto"/>
                                    <w:right w:val="none" w:sz="0" w:space="0" w:color="auto"/>
                                  </w:divBdr>
                                </w:div>
                              </w:divsChild>
                            </w:div>
                            <w:div w:id="109321780">
                              <w:marLeft w:val="0"/>
                              <w:marRight w:val="0"/>
                              <w:marTop w:val="0"/>
                              <w:marBottom w:val="0"/>
                              <w:divBdr>
                                <w:top w:val="none" w:sz="0" w:space="0" w:color="auto"/>
                                <w:left w:val="none" w:sz="0" w:space="0" w:color="auto"/>
                                <w:bottom w:val="none" w:sz="0" w:space="0" w:color="auto"/>
                                <w:right w:val="none" w:sz="0" w:space="0" w:color="auto"/>
                              </w:divBdr>
                              <w:divsChild>
                                <w:div w:id="1531258423">
                                  <w:marLeft w:val="0"/>
                                  <w:marRight w:val="0"/>
                                  <w:marTop w:val="0"/>
                                  <w:marBottom w:val="0"/>
                                  <w:divBdr>
                                    <w:top w:val="none" w:sz="0" w:space="0" w:color="auto"/>
                                    <w:left w:val="none" w:sz="0" w:space="0" w:color="auto"/>
                                    <w:bottom w:val="none" w:sz="0" w:space="0" w:color="auto"/>
                                    <w:right w:val="none" w:sz="0" w:space="0" w:color="auto"/>
                                  </w:divBdr>
                                </w:div>
                                <w:div w:id="587345454">
                                  <w:marLeft w:val="240"/>
                                  <w:marRight w:val="0"/>
                                  <w:marTop w:val="0"/>
                                  <w:marBottom w:val="0"/>
                                  <w:divBdr>
                                    <w:top w:val="none" w:sz="0" w:space="0" w:color="auto"/>
                                    <w:left w:val="none" w:sz="0" w:space="0" w:color="auto"/>
                                    <w:bottom w:val="none" w:sz="0" w:space="0" w:color="auto"/>
                                    <w:right w:val="none" w:sz="0" w:space="0" w:color="auto"/>
                                  </w:divBdr>
                                  <w:divsChild>
                                    <w:div w:id="322003608">
                                      <w:marLeft w:val="0"/>
                                      <w:marRight w:val="0"/>
                                      <w:marTop w:val="0"/>
                                      <w:marBottom w:val="0"/>
                                      <w:divBdr>
                                        <w:top w:val="none" w:sz="0" w:space="0" w:color="auto"/>
                                        <w:left w:val="none" w:sz="0" w:space="0" w:color="auto"/>
                                        <w:bottom w:val="none" w:sz="0" w:space="0" w:color="auto"/>
                                        <w:right w:val="none" w:sz="0" w:space="0" w:color="auto"/>
                                      </w:divBdr>
                                    </w:div>
                                    <w:div w:id="371617327">
                                      <w:marLeft w:val="0"/>
                                      <w:marRight w:val="0"/>
                                      <w:marTop w:val="0"/>
                                      <w:marBottom w:val="0"/>
                                      <w:divBdr>
                                        <w:top w:val="none" w:sz="0" w:space="0" w:color="auto"/>
                                        <w:left w:val="none" w:sz="0" w:space="0" w:color="auto"/>
                                        <w:bottom w:val="none" w:sz="0" w:space="0" w:color="auto"/>
                                        <w:right w:val="none" w:sz="0" w:space="0" w:color="auto"/>
                                      </w:divBdr>
                                    </w:div>
                                  </w:divsChild>
                                </w:div>
                                <w:div w:id="1121877281">
                                  <w:marLeft w:val="0"/>
                                  <w:marRight w:val="0"/>
                                  <w:marTop w:val="0"/>
                                  <w:marBottom w:val="0"/>
                                  <w:divBdr>
                                    <w:top w:val="none" w:sz="0" w:space="0" w:color="auto"/>
                                    <w:left w:val="none" w:sz="0" w:space="0" w:color="auto"/>
                                    <w:bottom w:val="none" w:sz="0" w:space="0" w:color="auto"/>
                                    <w:right w:val="none" w:sz="0" w:space="0" w:color="auto"/>
                                  </w:divBdr>
                                </w:div>
                              </w:divsChild>
                            </w:div>
                            <w:div w:id="1087531708">
                              <w:marLeft w:val="0"/>
                              <w:marRight w:val="0"/>
                              <w:marTop w:val="0"/>
                              <w:marBottom w:val="0"/>
                              <w:divBdr>
                                <w:top w:val="none" w:sz="0" w:space="0" w:color="auto"/>
                                <w:left w:val="none" w:sz="0" w:space="0" w:color="auto"/>
                                <w:bottom w:val="none" w:sz="0" w:space="0" w:color="auto"/>
                                <w:right w:val="none" w:sz="0" w:space="0" w:color="auto"/>
                              </w:divBdr>
                              <w:divsChild>
                                <w:div w:id="1046103912">
                                  <w:marLeft w:val="0"/>
                                  <w:marRight w:val="0"/>
                                  <w:marTop w:val="0"/>
                                  <w:marBottom w:val="0"/>
                                  <w:divBdr>
                                    <w:top w:val="none" w:sz="0" w:space="0" w:color="auto"/>
                                    <w:left w:val="none" w:sz="0" w:space="0" w:color="auto"/>
                                    <w:bottom w:val="none" w:sz="0" w:space="0" w:color="auto"/>
                                    <w:right w:val="none" w:sz="0" w:space="0" w:color="auto"/>
                                  </w:divBdr>
                                </w:div>
                                <w:div w:id="1689914324">
                                  <w:marLeft w:val="240"/>
                                  <w:marRight w:val="0"/>
                                  <w:marTop w:val="0"/>
                                  <w:marBottom w:val="0"/>
                                  <w:divBdr>
                                    <w:top w:val="none" w:sz="0" w:space="0" w:color="auto"/>
                                    <w:left w:val="none" w:sz="0" w:space="0" w:color="auto"/>
                                    <w:bottom w:val="none" w:sz="0" w:space="0" w:color="auto"/>
                                    <w:right w:val="none" w:sz="0" w:space="0" w:color="auto"/>
                                  </w:divBdr>
                                  <w:divsChild>
                                    <w:div w:id="2142649273">
                                      <w:marLeft w:val="0"/>
                                      <w:marRight w:val="0"/>
                                      <w:marTop w:val="0"/>
                                      <w:marBottom w:val="0"/>
                                      <w:divBdr>
                                        <w:top w:val="none" w:sz="0" w:space="0" w:color="auto"/>
                                        <w:left w:val="none" w:sz="0" w:space="0" w:color="auto"/>
                                        <w:bottom w:val="none" w:sz="0" w:space="0" w:color="auto"/>
                                        <w:right w:val="none" w:sz="0" w:space="0" w:color="auto"/>
                                      </w:divBdr>
                                    </w:div>
                                    <w:div w:id="854923388">
                                      <w:marLeft w:val="0"/>
                                      <w:marRight w:val="0"/>
                                      <w:marTop w:val="0"/>
                                      <w:marBottom w:val="0"/>
                                      <w:divBdr>
                                        <w:top w:val="none" w:sz="0" w:space="0" w:color="auto"/>
                                        <w:left w:val="none" w:sz="0" w:space="0" w:color="auto"/>
                                        <w:bottom w:val="none" w:sz="0" w:space="0" w:color="auto"/>
                                        <w:right w:val="none" w:sz="0" w:space="0" w:color="auto"/>
                                      </w:divBdr>
                                    </w:div>
                                  </w:divsChild>
                                </w:div>
                                <w:div w:id="1043480492">
                                  <w:marLeft w:val="0"/>
                                  <w:marRight w:val="0"/>
                                  <w:marTop w:val="0"/>
                                  <w:marBottom w:val="0"/>
                                  <w:divBdr>
                                    <w:top w:val="none" w:sz="0" w:space="0" w:color="auto"/>
                                    <w:left w:val="none" w:sz="0" w:space="0" w:color="auto"/>
                                    <w:bottom w:val="none" w:sz="0" w:space="0" w:color="auto"/>
                                    <w:right w:val="none" w:sz="0" w:space="0" w:color="auto"/>
                                  </w:divBdr>
                                </w:div>
                              </w:divsChild>
                            </w:div>
                            <w:div w:id="2081440666">
                              <w:marLeft w:val="0"/>
                              <w:marRight w:val="0"/>
                              <w:marTop w:val="0"/>
                              <w:marBottom w:val="0"/>
                              <w:divBdr>
                                <w:top w:val="none" w:sz="0" w:space="0" w:color="auto"/>
                                <w:left w:val="none" w:sz="0" w:space="0" w:color="auto"/>
                                <w:bottom w:val="none" w:sz="0" w:space="0" w:color="auto"/>
                                <w:right w:val="none" w:sz="0" w:space="0" w:color="auto"/>
                              </w:divBdr>
                              <w:divsChild>
                                <w:div w:id="1379742586">
                                  <w:marLeft w:val="0"/>
                                  <w:marRight w:val="0"/>
                                  <w:marTop w:val="0"/>
                                  <w:marBottom w:val="0"/>
                                  <w:divBdr>
                                    <w:top w:val="none" w:sz="0" w:space="0" w:color="auto"/>
                                    <w:left w:val="none" w:sz="0" w:space="0" w:color="auto"/>
                                    <w:bottom w:val="none" w:sz="0" w:space="0" w:color="auto"/>
                                    <w:right w:val="none" w:sz="0" w:space="0" w:color="auto"/>
                                  </w:divBdr>
                                </w:div>
                                <w:div w:id="66652623">
                                  <w:marLeft w:val="240"/>
                                  <w:marRight w:val="0"/>
                                  <w:marTop w:val="0"/>
                                  <w:marBottom w:val="0"/>
                                  <w:divBdr>
                                    <w:top w:val="none" w:sz="0" w:space="0" w:color="auto"/>
                                    <w:left w:val="none" w:sz="0" w:space="0" w:color="auto"/>
                                    <w:bottom w:val="none" w:sz="0" w:space="0" w:color="auto"/>
                                    <w:right w:val="none" w:sz="0" w:space="0" w:color="auto"/>
                                  </w:divBdr>
                                  <w:divsChild>
                                    <w:div w:id="2007201761">
                                      <w:marLeft w:val="0"/>
                                      <w:marRight w:val="0"/>
                                      <w:marTop w:val="0"/>
                                      <w:marBottom w:val="0"/>
                                      <w:divBdr>
                                        <w:top w:val="none" w:sz="0" w:space="0" w:color="auto"/>
                                        <w:left w:val="none" w:sz="0" w:space="0" w:color="auto"/>
                                        <w:bottom w:val="none" w:sz="0" w:space="0" w:color="auto"/>
                                        <w:right w:val="none" w:sz="0" w:space="0" w:color="auto"/>
                                      </w:divBdr>
                                    </w:div>
                                    <w:div w:id="563178577">
                                      <w:marLeft w:val="0"/>
                                      <w:marRight w:val="0"/>
                                      <w:marTop w:val="0"/>
                                      <w:marBottom w:val="0"/>
                                      <w:divBdr>
                                        <w:top w:val="none" w:sz="0" w:space="0" w:color="auto"/>
                                        <w:left w:val="none" w:sz="0" w:space="0" w:color="auto"/>
                                        <w:bottom w:val="none" w:sz="0" w:space="0" w:color="auto"/>
                                        <w:right w:val="none" w:sz="0" w:space="0" w:color="auto"/>
                                      </w:divBdr>
                                    </w:div>
                                  </w:divsChild>
                                </w:div>
                                <w:div w:id="1708526559">
                                  <w:marLeft w:val="0"/>
                                  <w:marRight w:val="0"/>
                                  <w:marTop w:val="0"/>
                                  <w:marBottom w:val="0"/>
                                  <w:divBdr>
                                    <w:top w:val="none" w:sz="0" w:space="0" w:color="auto"/>
                                    <w:left w:val="none" w:sz="0" w:space="0" w:color="auto"/>
                                    <w:bottom w:val="none" w:sz="0" w:space="0" w:color="auto"/>
                                    <w:right w:val="none" w:sz="0" w:space="0" w:color="auto"/>
                                  </w:divBdr>
                                </w:div>
                              </w:divsChild>
                            </w:div>
                            <w:div w:id="1627929924">
                              <w:marLeft w:val="0"/>
                              <w:marRight w:val="0"/>
                              <w:marTop w:val="0"/>
                              <w:marBottom w:val="0"/>
                              <w:divBdr>
                                <w:top w:val="none" w:sz="0" w:space="0" w:color="auto"/>
                                <w:left w:val="none" w:sz="0" w:space="0" w:color="auto"/>
                                <w:bottom w:val="none" w:sz="0" w:space="0" w:color="auto"/>
                                <w:right w:val="none" w:sz="0" w:space="0" w:color="auto"/>
                              </w:divBdr>
                              <w:divsChild>
                                <w:div w:id="2066759100">
                                  <w:marLeft w:val="0"/>
                                  <w:marRight w:val="0"/>
                                  <w:marTop w:val="0"/>
                                  <w:marBottom w:val="0"/>
                                  <w:divBdr>
                                    <w:top w:val="none" w:sz="0" w:space="0" w:color="auto"/>
                                    <w:left w:val="none" w:sz="0" w:space="0" w:color="auto"/>
                                    <w:bottom w:val="none" w:sz="0" w:space="0" w:color="auto"/>
                                    <w:right w:val="none" w:sz="0" w:space="0" w:color="auto"/>
                                  </w:divBdr>
                                </w:div>
                                <w:div w:id="2098165610">
                                  <w:marLeft w:val="240"/>
                                  <w:marRight w:val="0"/>
                                  <w:marTop w:val="0"/>
                                  <w:marBottom w:val="0"/>
                                  <w:divBdr>
                                    <w:top w:val="none" w:sz="0" w:space="0" w:color="auto"/>
                                    <w:left w:val="none" w:sz="0" w:space="0" w:color="auto"/>
                                    <w:bottom w:val="none" w:sz="0" w:space="0" w:color="auto"/>
                                    <w:right w:val="none" w:sz="0" w:space="0" w:color="auto"/>
                                  </w:divBdr>
                                  <w:divsChild>
                                    <w:div w:id="1860005542">
                                      <w:marLeft w:val="0"/>
                                      <w:marRight w:val="0"/>
                                      <w:marTop w:val="0"/>
                                      <w:marBottom w:val="0"/>
                                      <w:divBdr>
                                        <w:top w:val="none" w:sz="0" w:space="0" w:color="auto"/>
                                        <w:left w:val="none" w:sz="0" w:space="0" w:color="auto"/>
                                        <w:bottom w:val="none" w:sz="0" w:space="0" w:color="auto"/>
                                        <w:right w:val="none" w:sz="0" w:space="0" w:color="auto"/>
                                      </w:divBdr>
                                    </w:div>
                                    <w:div w:id="167865084">
                                      <w:marLeft w:val="0"/>
                                      <w:marRight w:val="0"/>
                                      <w:marTop w:val="0"/>
                                      <w:marBottom w:val="0"/>
                                      <w:divBdr>
                                        <w:top w:val="none" w:sz="0" w:space="0" w:color="auto"/>
                                        <w:left w:val="none" w:sz="0" w:space="0" w:color="auto"/>
                                        <w:bottom w:val="none" w:sz="0" w:space="0" w:color="auto"/>
                                        <w:right w:val="none" w:sz="0" w:space="0" w:color="auto"/>
                                      </w:divBdr>
                                    </w:div>
                                  </w:divsChild>
                                </w:div>
                                <w:div w:id="1142503667">
                                  <w:marLeft w:val="0"/>
                                  <w:marRight w:val="0"/>
                                  <w:marTop w:val="0"/>
                                  <w:marBottom w:val="0"/>
                                  <w:divBdr>
                                    <w:top w:val="none" w:sz="0" w:space="0" w:color="auto"/>
                                    <w:left w:val="none" w:sz="0" w:space="0" w:color="auto"/>
                                    <w:bottom w:val="none" w:sz="0" w:space="0" w:color="auto"/>
                                    <w:right w:val="none" w:sz="0" w:space="0" w:color="auto"/>
                                  </w:divBdr>
                                </w:div>
                              </w:divsChild>
                            </w:div>
                            <w:div w:id="278030920">
                              <w:marLeft w:val="0"/>
                              <w:marRight w:val="0"/>
                              <w:marTop w:val="0"/>
                              <w:marBottom w:val="0"/>
                              <w:divBdr>
                                <w:top w:val="none" w:sz="0" w:space="0" w:color="auto"/>
                                <w:left w:val="none" w:sz="0" w:space="0" w:color="auto"/>
                                <w:bottom w:val="none" w:sz="0" w:space="0" w:color="auto"/>
                                <w:right w:val="none" w:sz="0" w:space="0" w:color="auto"/>
                              </w:divBdr>
                              <w:divsChild>
                                <w:div w:id="2107339506">
                                  <w:marLeft w:val="0"/>
                                  <w:marRight w:val="0"/>
                                  <w:marTop w:val="0"/>
                                  <w:marBottom w:val="0"/>
                                  <w:divBdr>
                                    <w:top w:val="none" w:sz="0" w:space="0" w:color="auto"/>
                                    <w:left w:val="none" w:sz="0" w:space="0" w:color="auto"/>
                                    <w:bottom w:val="none" w:sz="0" w:space="0" w:color="auto"/>
                                    <w:right w:val="none" w:sz="0" w:space="0" w:color="auto"/>
                                  </w:divBdr>
                                </w:div>
                                <w:div w:id="522406221">
                                  <w:marLeft w:val="240"/>
                                  <w:marRight w:val="0"/>
                                  <w:marTop w:val="0"/>
                                  <w:marBottom w:val="0"/>
                                  <w:divBdr>
                                    <w:top w:val="none" w:sz="0" w:space="0" w:color="auto"/>
                                    <w:left w:val="none" w:sz="0" w:space="0" w:color="auto"/>
                                    <w:bottom w:val="none" w:sz="0" w:space="0" w:color="auto"/>
                                    <w:right w:val="none" w:sz="0" w:space="0" w:color="auto"/>
                                  </w:divBdr>
                                  <w:divsChild>
                                    <w:div w:id="1234779400">
                                      <w:marLeft w:val="0"/>
                                      <w:marRight w:val="0"/>
                                      <w:marTop w:val="0"/>
                                      <w:marBottom w:val="0"/>
                                      <w:divBdr>
                                        <w:top w:val="none" w:sz="0" w:space="0" w:color="auto"/>
                                        <w:left w:val="none" w:sz="0" w:space="0" w:color="auto"/>
                                        <w:bottom w:val="none" w:sz="0" w:space="0" w:color="auto"/>
                                        <w:right w:val="none" w:sz="0" w:space="0" w:color="auto"/>
                                      </w:divBdr>
                                    </w:div>
                                    <w:div w:id="86004833">
                                      <w:marLeft w:val="0"/>
                                      <w:marRight w:val="0"/>
                                      <w:marTop w:val="0"/>
                                      <w:marBottom w:val="0"/>
                                      <w:divBdr>
                                        <w:top w:val="none" w:sz="0" w:space="0" w:color="auto"/>
                                        <w:left w:val="none" w:sz="0" w:space="0" w:color="auto"/>
                                        <w:bottom w:val="none" w:sz="0" w:space="0" w:color="auto"/>
                                        <w:right w:val="none" w:sz="0" w:space="0" w:color="auto"/>
                                      </w:divBdr>
                                    </w:div>
                                  </w:divsChild>
                                </w:div>
                                <w:div w:id="699359773">
                                  <w:marLeft w:val="0"/>
                                  <w:marRight w:val="0"/>
                                  <w:marTop w:val="0"/>
                                  <w:marBottom w:val="0"/>
                                  <w:divBdr>
                                    <w:top w:val="none" w:sz="0" w:space="0" w:color="auto"/>
                                    <w:left w:val="none" w:sz="0" w:space="0" w:color="auto"/>
                                    <w:bottom w:val="none" w:sz="0" w:space="0" w:color="auto"/>
                                    <w:right w:val="none" w:sz="0" w:space="0" w:color="auto"/>
                                  </w:divBdr>
                                </w:div>
                              </w:divsChild>
                            </w:div>
                            <w:div w:id="658852982">
                              <w:marLeft w:val="0"/>
                              <w:marRight w:val="0"/>
                              <w:marTop w:val="0"/>
                              <w:marBottom w:val="0"/>
                              <w:divBdr>
                                <w:top w:val="none" w:sz="0" w:space="0" w:color="auto"/>
                                <w:left w:val="none" w:sz="0" w:space="0" w:color="auto"/>
                                <w:bottom w:val="none" w:sz="0" w:space="0" w:color="auto"/>
                                <w:right w:val="none" w:sz="0" w:space="0" w:color="auto"/>
                              </w:divBdr>
                              <w:divsChild>
                                <w:div w:id="2033339146">
                                  <w:marLeft w:val="0"/>
                                  <w:marRight w:val="0"/>
                                  <w:marTop w:val="0"/>
                                  <w:marBottom w:val="0"/>
                                  <w:divBdr>
                                    <w:top w:val="none" w:sz="0" w:space="0" w:color="auto"/>
                                    <w:left w:val="none" w:sz="0" w:space="0" w:color="auto"/>
                                    <w:bottom w:val="none" w:sz="0" w:space="0" w:color="auto"/>
                                    <w:right w:val="none" w:sz="0" w:space="0" w:color="auto"/>
                                  </w:divBdr>
                                </w:div>
                                <w:div w:id="741559047">
                                  <w:marLeft w:val="240"/>
                                  <w:marRight w:val="0"/>
                                  <w:marTop w:val="0"/>
                                  <w:marBottom w:val="0"/>
                                  <w:divBdr>
                                    <w:top w:val="none" w:sz="0" w:space="0" w:color="auto"/>
                                    <w:left w:val="none" w:sz="0" w:space="0" w:color="auto"/>
                                    <w:bottom w:val="none" w:sz="0" w:space="0" w:color="auto"/>
                                    <w:right w:val="none" w:sz="0" w:space="0" w:color="auto"/>
                                  </w:divBdr>
                                  <w:divsChild>
                                    <w:div w:id="1693070637">
                                      <w:marLeft w:val="0"/>
                                      <w:marRight w:val="0"/>
                                      <w:marTop w:val="0"/>
                                      <w:marBottom w:val="0"/>
                                      <w:divBdr>
                                        <w:top w:val="none" w:sz="0" w:space="0" w:color="auto"/>
                                        <w:left w:val="none" w:sz="0" w:space="0" w:color="auto"/>
                                        <w:bottom w:val="none" w:sz="0" w:space="0" w:color="auto"/>
                                        <w:right w:val="none" w:sz="0" w:space="0" w:color="auto"/>
                                      </w:divBdr>
                                    </w:div>
                                    <w:div w:id="595096532">
                                      <w:marLeft w:val="0"/>
                                      <w:marRight w:val="0"/>
                                      <w:marTop w:val="0"/>
                                      <w:marBottom w:val="0"/>
                                      <w:divBdr>
                                        <w:top w:val="none" w:sz="0" w:space="0" w:color="auto"/>
                                        <w:left w:val="none" w:sz="0" w:space="0" w:color="auto"/>
                                        <w:bottom w:val="none" w:sz="0" w:space="0" w:color="auto"/>
                                        <w:right w:val="none" w:sz="0" w:space="0" w:color="auto"/>
                                      </w:divBdr>
                                    </w:div>
                                  </w:divsChild>
                                </w:div>
                                <w:div w:id="1534728885">
                                  <w:marLeft w:val="0"/>
                                  <w:marRight w:val="0"/>
                                  <w:marTop w:val="0"/>
                                  <w:marBottom w:val="0"/>
                                  <w:divBdr>
                                    <w:top w:val="none" w:sz="0" w:space="0" w:color="auto"/>
                                    <w:left w:val="none" w:sz="0" w:space="0" w:color="auto"/>
                                    <w:bottom w:val="none" w:sz="0" w:space="0" w:color="auto"/>
                                    <w:right w:val="none" w:sz="0" w:space="0" w:color="auto"/>
                                  </w:divBdr>
                                </w:div>
                              </w:divsChild>
                            </w:div>
                            <w:div w:id="52773540">
                              <w:marLeft w:val="0"/>
                              <w:marRight w:val="0"/>
                              <w:marTop w:val="0"/>
                              <w:marBottom w:val="0"/>
                              <w:divBdr>
                                <w:top w:val="none" w:sz="0" w:space="0" w:color="auto"/>
                                <w:left w:val="none" w:sz="0" w:space="0" w:color="auto"/>
                                <w:bottom w:val="none" w:sz="0" w:space="0" w:color="auto"/>
                                <w:right w:val="none" w:sz="0" w:space="0" w:color="auto"/>
                              </w:divBdr>
                              <w:divsChild>
                                <w:div w:id="1608929752">
                                  <w:marLeft w:val="0"/>
                                  <w:marRight w:val="0"/>
                                  <w:marTop w:val="0"/>
                                  <w:marBottom w:val="0"/>
                                  <w:divBdr>
                                    <w:top w:val="none" w:sz="0" w:space="0" w:color="auto"/>
                                    <w:left w:val="none" w:sz="0" w:space="0" w:color="auto"/>
                                    <w:bottom w:val="none" w:sz="0" w:space="0" w:color="auto"/>
                                    <w:right w:val="none" w:sz="0" w:space="0" w:color="auto"/>
                                  </w:divBdr>
                                </w:div>
                                <w:div w:id="818421110">
                                  <w:marLeft w:val="240"/>
                                  <w:marRight w:val="0"/>
                                  <w:marTop w:val="0"/>
                                  <w:marBottom w:val="0"/>
                                  <w:divBdr>
                                    <w:top w:val="none" w:sz="0" w:space="0" w:color="auto"/>
                                    <w:left w:val="none" w:sz="0" w:space="0" w:color="auto"/>
                                    <w:bottom w:val="none" w:sz="0" w:space="0" w:color="auto"/>
                                    <w:right w:val="none" w:sz="0" w:space="0" w:color="auto"/>
                                  </w:divBdr>
                                  <w:divsChild>
                                    <w:div w:id="1743409072">
                                      <w:marLeft w:val="0"/>
                                      <w:marRight w:val="0"/>
                                      <w:marTop w:val="0"/>
                                      <w:marBottom w:val="0"/>
                                      <w:divBdr>
                                        <w:top w:val="none" w:sz="0" w:space="0" w:color="auto"/>
                                        <w:left w:val="none" w:sz="0" w:space="0" w:color="auto"/>
                                        <w:bottom w:val="none" w:sz="0" w:space="0" w:color="auto"/>
                                        <w:right w:val="none" w:sz="0" w:space="0" w:color="auto"/>
                                      </w:divBdr>
                                    </w:div>
                                    <w:div w:id="777798749">
                                      <w:marLeft w:val="0"/>
                                      <w:marRight w:val="0"/>
                                      <w:marTop w:val="0"/>
                                      <w:marBottom w:val="0"/>
                                      <w:divBdr>
                                        <w:top w:val="none" w:sz="0" w:space="0" w:color="auto"/>
                                        <w:left w:val="none" w:sz="0" w:space="0" w:color="auto"/>
                                        <w:bottom w:val="none" w:sz="0" w:space="0" w:color="auto"/>
                                        <w:right w:val="none" w:sz="0" w:space="0" w:color="auto"/>
                                      </w:divBdr>
                                    </w:div>
                                  </w:divsChild>
                                </w:div>
                                <w:div w:id="152640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1755">
                          <w:marLeft w:val="0"/>
                          <w:marRight w:val="0"/>
                          <w:marTop w:val="0"/>
                          <w:marBottom w:val="0"/>
                          <w:divBdr>
                            <w:top w:val="none" w:sz="0" w:space="0" w:color="auto"/>
                            <w:left w:val="none" w:sz="0" w:space="0" w:color="auto"/>
                            <w:bottom w:val="none" w:sz="0" w:space="0" w:color="auto"/>
                            <w:right w:val="none" w:sz="0" w:space="0" w:color="auto"/>
                          </w:divBdr>
                        </w:div>
                      </w:divsChild>
                    </w:div>
                    <w:div w:id="1064109184">
                      <w:marLeft w:val="0"/>
                      <w:marRight w:val="0"/>
                      <w:marTop w:val="0"/>
                      <w:marBottom w:val="0"/>
                      <w:divBdr>
                        <w:top w:val="none" w:sz="0" w:space="0" w:color="auto"/>
                        <w:left w:val="none" w:sz="0" w:space="0" w:color="auto"/>
                        <w:bottom w:val="none" w:sz="0" w:space="0" w:color="auto"/>
                        <w:right w:val="none" w:sz="0" w:space="0" w:color="auto"/>
                      </w:divBdr>
                      <w:divsChild>
                        <w:div w:id="93210449">
                          <w:marLeft w:val="0"/>
                          <w:marRight w:val="0"/>
                          <w:marTop w:val="0"/>
                          <w:marBottom w:val="0"/>
                          <w:divBdr>
                            <w:top w:val="none" w:sz="0" w:space="0" w:color="auto"/>
                            <w:left w:val="none" w:sz="0" w:space="0" w:color="auto"/>
                            <w:bottom w:val="none" w:sz="0" w:space="0" w:color="auto"/>
                            <w:right w:val="none" w:sz="0" w:space="0" w:color="auto"/>
                          </w:divBdr>
                        </w:div>
                        <w:div w:id="1538010634">
                          <w:marLeft w:val="240"/>
                          <w:marRight w:val="0"/>
                          <w:marTop w:val="0"/>
                          <w:marBottom w:val="0"/>
                          <w:divBdr>
                            <w:top w:val="none" w:sz="0" w:space="0" w:color="auto"/>
                            <w:left w:val="none" w:sz="0" w:space="0" w:color="auto"/>
                            <w:bottom w:val="none" w:sz="0" w:space="0" w:color="auto"/>
                            <w:right w:val="none" w:sz="0" w:space="0" w:color="auto"/>
                          </w:divBdr>
                          <w:divsChild>
                            <w:div w:id="298191126">
                              <w:marLeft w:val="0"/>
                              <w:marRight w:val="0"/>
                              <w:marTop w:val="0"/>
                              <w:marBottom w:val="0"/>
                              <w:divBdr>
                                <w:top w:val="none" w:sz="0" w:space="0" w:color="auto"/>
                                <w:left w:val="none" w:sz="0" w:space="0" w:color="auto"/>
                                <w:bottom w:val="none" w:sz="0" w:space="0" w:color="auto"/>
                                <w:right w:val="none" w:sz="0" w:space="0" w:color="auto"/>
                              </w:divBdr>
                            </w:div>
                            <w:div w:id="881478714">
                              <w:marLeft w:val="0"/>
                              <w:marRight w:val="0"/>
                              <w:marTop w:val="0"/>
                              <w:marBottom w:val="0"/>
                              <w:divBdr>
                                <w:top w:val="none" w:sz="0" w:space="0" w:color="auto"/>
                                <w:left w:val="none" w:sz="0" w:space="0" w:color="auto"/>
                                <w:bottom w:val="none" w:sz="0" w:space="0" w:color="auto"/>
                                <w:right w:val="none" w:sz="0" w:space="0" w:color="auto"/>
                              </w:divBdr>
                              <w:divsChild>
                                <w:div w:id="513223948">
                                  <w:marLeft w:val="0"/>
                                  <w:marRight w:val="0"/>
                                  <w:marTop w:val="0"/>
                                  <w:marBottom w:val="0"/>
                                  <w:divBdr>
                                    <w:top w:val="none" w:sz="0" w:space="0" w:color="auto"/>
                                    <w:left w:val="none" w:sz="0" w:space="0" w:color="auto"/>
                                    <w:bottom w:val="none" w:sz="0" w:space="0" w:color="auto"/>
                                    <w:right w:val="none" w:sz="0" w:space="0" w:color="auto"/>
                                  </w:divBdr>
                                </w:div>
                                <w:div w:id="1683704744">
                                  <w:marLeft w:val="240"/>
                                  <w:marRight w:val="0"/>
                                  <w:marTop w:val="0"/>
                                  <w:marBottom w:val="0"/>
                                  <w:divBdr>
                                    <w:top w:val="none" w:sz="0" w:space="0" w:color="auto"/>
                                    <w:left w:val="none" w:sz="0" w:space="0" w:color="auto"/>
                                    <w:bottom w:val="none" w:sz="0" w:space="0" w:color="auto"/>
                                    <w:right w:val="none" w:sz="0" w:space="0" w:color="auto"/>
                                  </w:divBdr>
                                  <w:divsChild>
                                    <w:div w:id="1202552306">
                                      <w:marLeft w:val="0"/>
                                      <w:marRight w:val="0"/>
                                      <w:marTop w:val="0"/>
                                      <w:marBottom w:val="0"/>
                                      <w:divBdr>
                                        <w:top w:val="none" w:sz="0" w:space="0" w:color="auto"/>
                                        <w:left w:val="none" w:sz="0" w:space="0" w:color="auto"/>
                                        <w:bottom w:val="none" w:sz="0" w:space="0" w:color="auto"/>
                                        <w:right w:val="none" w:sz="0" w:space="0" w:color="auto"/>
                                      </w:divBdr>
                                    </w:div>
                                    <w:div w:id="222253964">
                                      <w:marLeft w:val="0"/>
                                      <w:marRight w:val="0"/>
                                      <w:marTop w:val="0"/>
                                      <w:marBottom w:val="0"/>
                                      <w:divBdr>
                                        <w:top w:val="none" w:sz="0" w:space="0" w:color="auto"/>
                                        <w:left w:val="none" w:sz="0" w:space="0" w:color="auto"/>
                                        <w:bottom w:val="none" w:sz="0" w:space="0" w:color="auto"/>
                                        <w:right w:val="none" w:sz="0" w:space="0" w:color="auto"/>
                                      </w:divBdr>
                                      <w:divsChild>
                                        <w:div w:id="1738160756">
                                          <w:marLeft w:val="0"/>
                                          <w:marRight w:val="0"/>
                                          <w:marTop w:val="0"/>
                                          <w:marBottom w:val="0"/>
                                          <w:divBdr>
                                            <w:top w:val="none" w:sz="0" w:space="0" w:color="auto"/>
                                            <w:left w:val="none" w:sz="0" w:space="0" w:color="auto"/>
                                            <w:bottom w:val="none" w:sz="0" w:space="0" w:color="auto"/>
                                            <w:right w:val="none" w:sz="0" w:space="0" w:color="auto"/>
                                          </w:divBdr>
                                        </w:div>
                                        <w:div w:id="715204831">
                                          <w:marLeft w:val="240"/>
                                          <w:marRight w:val="0"/>
                                          <w:marTop w:val="0"/>
                                          <w:marBottom w:val="0"/>
                                          <w:divBdr>
                                            <w:top w:val="none" w:sz="0" w:space="0" w:color="auto"/>
                                            <w:left w:val="none" w:sz="0" w:space="0" w:color="auto"/>
                                            <w:bottom w:val="none" w:sz="0" w:space="0" w:color="auto"/>
                                            <w:right w:val="none" w:sz="0" w:space="0" w:color="auto"/>
                                          </w:divBdr>
                                          <w:divsChild>
                                            <w:div w:id="2123499451">
                                              <w:marLeft w:val="0"/>
                                              <w:marRight w:val="0"/>
                                              <w:marTop w:val="0"/>
                                              <w:marBottom w:val="0"/>
                                              <w:divBdr>
                                                <w:top w:val="none" w:sz="0" w:space="0" w:color="auto"/>
                                                <w:left w:val="none" w:sz="0" w:space="0" w:color="auto"/>
                                                <w:bottom w:val="none" w:sz="0" w:space="0" w:color="auto"/>
                                                <w:right w:val="none" w:sz="0" w:space="0" w:color="auto"/>
                                              </w:divBdr>
                                            </w:div>
                                          </w:divsChild>
                                        </w:div>
                                        <w:div w:id="2115439764">
                                          <w:marLeft w:val="0"/>
                                          <w:marRight w:val="0"/>
                                          <w:marTop w:val="0"/>
                                          <w:marBottom w:val="0"/>
                                          <w:divBdr>
                                            <w:top w:val="none" w:sz="0" w:space="0" w:color="auto"/>
                                            <w:left w:val="none" w:sz="0" w:space="0" w:color="auto"/>
                                            <w:bottom w:val="none" w:sz="0" w:space="0" w:color="auto"/>
                                            <w:right w:val="none" w:sz="0" w:space="0" w:color="auto"/>
                                          </w:divBdr>
                                        </w:div>
                                      </w:divsChild>
                                    </w:div>
                                    <w:div w:id="1188376405">
                                      <w:marLeft w:val="0"/>
                                      <w:marRight w:val="0"/>
                                      <w:marTop w:val="0"/>
                                      <w:marBottom w:val="0"/>
                                      <w:divBdr>
                                        <w:top w:val="none" w:sz="0" w:space="0" w:color="auto"/>
                                        <w:left w:val="none" w:sz="0" w:space="0" w:color="auto"/>
                                        <w:bottom w:val="none" w:sz="0" w:space="0" w:color="auto"/>
                                        <w:right w:val="none" w:sz="0" w:space="0" w:color="auto"/>
                                      </w:divBdr>
                                      <w:divsChild>
                                        <w:div w:id="1093478698">
                                          <w:marLeft w:val="0"/>
                                          <w:marRight w:val="0"/>
                                          <w:marTop w:val="0"/>
                                          <w:marBottom w:val="0"/>
                                          <w:divBdr>
                                            <w:top w:val="none" w:sz="0" w:space="0" w:color="auto"/>
                                            <w:left w:val="none" w:sz="0" w:space="0" w:color="auto"/>
                                            <w:bottom w:val="none" w:sz="0" w:space="0" w:color="auto"/>
                                            <w:right w:val="none" w:sz="0" w:space="0" w:color="auto"/>
                                          </w:divBdr>
                                        </w:div>
                                        <w:div w:id="1334845411">
                                          <w:marLeft w:val="240"/>
                                          <w:marRight w:val="0"/>
                                          <w:marTop w:val="0"/>
                                          <w:marBottom w:val="0"/>
                                          <w:divBdr>
                                            <w:top w:val="none" w:sz="0" w:space="0" w:color="auto"/>
                                            <w:left w:val="none" w:sz="0" w:space="0" w:color="auto"/>
                                            <w:bottom w:val="none" w:sz="0" w:space="0" w:color="auto"/>
                                            <w:right w:val="none" w:sz="0" w:space="0" w:color="auto"/>
                                          </w:divBdr>
                                          <w:divsChild>
                                            <w:div w:id="1129588661">
                                              <w:marLeft w:val="0"/>
                                              <w:marRight w:val="0"/>
                                              <w:marTop w:val="0"/>
                                              <w:marBottom w:val="0"/>
                                              <w:divBdr>
                                                <w:top w:val="none" w:sz="0" w:space="0" w:color="auto"/>
                                                <w:left w:val="none" w:sz="0" w:space="0" w:color="auto"/>
                                                <w:bottom w:val="none" w:sz="0" w:space="0" w:color="auto"/>
                                                <w:right w:val="none" w:sz="0" w:space="0" w:color="auto"/>
                                              </w:divBdr>
                                            </w:div>
                                          </w:divsChild>
                                        </w:div>
                                        <w:div w:id="12744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2012">
                                  <w:marLeft w:val="0"/>
                                  <w:marRight w:val="0"/>
                                  <w:marTop w:val="0"/>
                                  <w:marBottom w:val="0"/>
                                  <w:divBdr>
                                    <w:top w:val="none" w:sz="0" w:space="0" w:color="auto"/>
                                    <w:left w:val="none" w:sz="0" w:space="0" w:color="auto"/>
                                    <w:bottom w:val="none" w:sz="0" w:space="0" w:color="auto"/>
                                    <w:right w:val="none" w:sz="0" w:space="0" w:color="auto"/>
                                  </w:divBdr>
                                </w:div>
                              </w:divsChild>
                            </w:div>
                            <w:div w:id="2077510105">
                              <w:marLeft w:val="0"/>
                              <w:marRight w:val="0"/>
                              <w:marTop w:val="0"/>
                              <w:marBottom w:val="0"/>
                              <w:divBdr>
                                <w:top w:val="none" w:sz="0" w:space="0" w:color="auto"/>
                                <w:left w:val="none" w:sz="0" w:space="0" w:color="auto"/>
                                <w:bottom w:val="none" w:sz="0" w:space="0" w:color="auto"/>
                                <w:right w:val="none" w:sz="0" w:space="0" w:color="auto"/>
                              </w:divBdr>
                              <w:divsChild>
                                <w:div w:id="1504473382">
                                  <w:marLeft w:val="0"/>
                                  <w:marRight w:val="0"/>
                                  <w:marTop w:val="0"/>
                                  <w:marBottom w:val="0"/>
                                  <w:divBdr>
                                    <w:top w:val="none" w:sz="0" w:space="0" w:color="auto"/>
                                    <w:left w:val="none" w:sz="0" w:space="0" w:color="auto"/>
                                    <w:bottom w:val="none" w:sz="0" w:space="0" w:color="auto"/>
                                    <w:right w:val="none" w:sz="0" w:space="0" w:color="auto"/>
                                  </w:divBdr>
                                </w:div>
                                <w:div w:id="438568440">
                                  <w:marLeft w:val="240"/>
                                  <w:marRight w:val="0"/>
                                  <w:marTop w:val="0"/>
                                  <w:marBottom w:val="0"/>
                                  <w:divBdr>
                                    <w:top w:val="none" w:sz="0" w:space="0" w:color="auto"/>
                                    <w:left w:val="none" w:sz="0" w:space="0" w:color="auto"/>
                                    <w:bottom w:val="none" w:sz="0" w:space="0" w:color="auto"/>
                                    <w:right w:val="none" w:sz="0" w:space="0" w:color="auto"/>
                                  </w:divBdr>
                                  <w:divsChild>
                                    <w:div w:id="2027126321">
                                      <w:marLeft w:val="0"/>
                                      <w:marRight w:val="0"/>
                                      <w:marTop w:val="0"/>
                                      <w:marBottom w:val="0"/>
                                      <w:divBdr>
                                        <w:top w:val="none" w:sz="0" w:space="0" w:color="auto"/>
                                        <w:left w:val="none" w:sz="0" w:space="0" w:color="auto"/>
                                        <w:bottom w:val="none" w:sz="0" w:space="0" w:color="auto"/>
                                        <w:right w:val="none" w:sz="0" w:space="0" w:color="auto"/>
                                      </w:divBdr>
                                    </w:div>
                                    <w:div w:id="1293558220">
                                      <w:marLeft w:val="0"/>
                                      <w:marRight w:val="0"/>
                                      <w:marTop w:val="0"/>
                                      <w:marBottom w:val="0"/>
                                      <w:divBdr>
                                        <w:top w:val="none" w:sz="0" w:space="0" w:color="auto"/>
                                        <w:left w:val="none" w:sz="0" w:space="0" w:color="auto"/>
                                        <w:bottom w:val="none" w:sz="0" w:space="0" w:color="auto"/>
                                        <w:right w:val="none" w:sz="0" w:space="0" w:color="auto"/>
                                      </w:divBdr>
                                      <w:divsChild>
                                        <w:div w:id="983392534">
                                          <w:marLeft w:val="0"/>
                                          <w:marRight w:val="0"/>
                                          <w:marTop w:val="0"/>
                                          <w:marBottom w:val="0"/>
                                          <w:divBdr>
                                            <w:top w:val="none" w:sz="0" w:space="0" w:color="auto"/>
                                            <w:left w:val="none" w:sz="0" w:space="0" w:color="auto"/>
                                            <w:bottom w:val="none" w:sz="0" w:space="0" w:color="auto"/>
                                            <w:right w:val="none" w:sz="0" w:space="0" w:color="auto"/>
                                          </w:divBdr>
                                        </w:div>
                                        <w:div w:id="916288871">
                                          <w:marLeft w:val="240"/>
                                          <w:marRight w:val="0"/>
                                          <w:marTop w:val="0"/>
                                          <w:marBottom w:val="0"/>
                                          <w:divBdr>
                                            <w:top w:val="none" w:sz="0" w:space="0" w:color="auto"/>
                                            <w:left w:val="none" w:sz="0" w:space="0" w:color="auto"/>
                                            <w:bottom w:val="none" w:sz="0" w:space="0" w:color="auto"/>
                                            <w:right w:val="none" w:sz="0" w:space="0" w:color="auto"/>
                                          </w:divBdr>
                                          <w:divsChild>
                                            <w:div w:id="1032417836">
                                              <w:marLeft w:val="0"/>
                                              <w:marRight w:val="0"/>
                                              <w:marTop w:val="0"/>
                                              <w:marBottom w:val="0"/>
                                              <w:divBdr>
                                                <w:top w:val="none" w:sz="0" w:space="0" w:color="auto"/>
                                                <w:left w:val="none" w:sz="0" w:space="0" w:color="auto"/>
                                                <w:bottom w:val="none" w:sz="0" w:space="0" w:color="auto"/>
                                                <w:right w:val="none" w:sz="0" w:space="0" w:color="auto"/>
                                              </w:divBdr>
                                            </w:div>
                                          </w:divsChild>
                                        </w:div>
                                        <w:div w:id="689065044">
                                          <w:marLeft w:val="0"/>
                                          <w:marRight w:val="0"/>
                                          <w:marTop w:val="0"/>
                                          <w:marBottom w:val="0"/>
                                          <w:divBdr>
                                            <w:top w:val="none" w:sz="0" w:space="0" w:color="auto"/>
                                            <w:left w:val="none" w:sz="0" w:space="0" w:color="auto"/>
                                            <w:bottom w:val="none" w:sz="0" w:space="0" w:color="auto"/>
                                            <w:right w:val="none" w:sz="0" w:space="0" w:color="auto"/>
                                          </w:divBdr>
                                        </w:div>
                                      </w:divsChild>
                                    </w:div>
                                    <w:div w:id="313728089">
                                      <w:marLeft w:val="0"/>
                                      <w:marRight w:val="0"/>
                                      <w:marTop w:val="0"/>
                                      <w:marBottom w:val="0"/>
                                      <w:divBdr>
                                        <w:top w:val="none" w:sz="0" w:space="0" w:color="auto"/>
                                        <w:left w:val="none" w:sz="0" w:space="0" w:color="auto"/>
                                        <w:bottom w:val="none" w:sz="0" w:space="0" w:color="auto"/>
                                        <w:right w:val="none" w:sz="0" w:space="0" w:color="auto"/>
                                      </w:divBdr>
                                      <w:divsChild>
                                        <w:div w:id="590312317">
                                          <w:marLeft w:val="0"/>
                                          <w:marRight w:val="0"/>
                                          <w:marTop w:val="0"/>
                                          <w:marBottom w:val="0"/>
                                          <w:divBdr>
                                            <w:top w:val="none" w:sz="0" w:space="0" w:color="auto"/>
                                            <w:left w:val="none" w:sz="0" w:space="0" w:color="auto"/>
                                            <w:bottom w:val="none" w:sz="0" w:space="0" w:color="auto"/>
                                            <w:right w:val="none" w:sz="0" w:space="0" w:color="auto"/>
                                          </w:divBdr>
                                        </w:div>
                                        <w:div w:id="1645620604">
                                          <w:marLeft w:val="240"/>
                                          <w:marRight w:val="0"/>
                                          <w:marTop w:val="0"/>
                                          <w:marBottom w:val="0"/>
                                          <w:divBdr>
                                            <w:top w:val="none" w:sz="0" w:space="0" w:color="auto"/>
                                            <w:left w:val="none" w:sz="0" w:space="0" w:color="auto"/>
                                            <w:bottom w:val="none" w:sz="0" w:space="0" w:color="auto"/>
                                            <w:right w:val="none" w:sz="0" w:space="0" w:color="auto"/>
                                          </w:divBdr>
                                          <w:divsChild>
                                            <w:div w:id="886376127">
                                              <w:marLeft w:val="0"/>
                                              <w:marRight w:val="0"/>
                                              <w:marTop w:val="0"/>
                                              <w:marBottom w:val="0"/>
                                              <w:divBdr>
                                                <w:top w:val="none" w:sz="0" w:space="0" w:color="auto"/>
                                                <w:left w:val="none" w:sz="0" w:space="0" w:color="auto"/>
                                                <w:bottom w:val="none" w:sz="0" w:space="0" w:color="auto"/>
                                                <w:right w:val="none" w:sz="0" w:space="0" w:color="auto"/>
                                              </w:divBdr>
                                            </w:div>
                                          </w:divsChild>
                                        </w:div>
                                        <w:div w:id="2111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69585">
                                  <w:marLeft w:val="0"/>
                                  <w:marRight w:val="0"/>
                                  <w:marTop w:val="0"/>
                                  <w:marBottom w:val="0"/>
                                  <w:divBdr>
                                    <w:top w:val="none" w:sz="0" w:space="0" w:color="auto"/>
                                    <w:left w:val="none" w:sz="0" w:space="0" w:color="auto"/>
                                    <w:bottom w:val="none" w:sz="0" w:space="0" w:color="auto"/>
                                    <w:right w:val="none" w:sz="0" w:space="0" w:color="auto"/>
                                  </w:divBdr>
                                </w:div>
                              </w:divsChild>
                            </w:div>
                            <w:div w:id="1245644123">
                              <w:marLeft w:val="0"/>
                              <w:marRight w:val="0"/>
                              <w:marTop w:val="0"/>
                              <w:marBottom w:val="0"/>
                              <w:divBdr>
                                <w:top w:val="none" w:sz="0" w:space="0" w:color="auto"/>
                                <w:left w:val="none" w:sz="0" w:space="0" w:color="auto"/>
                                <w:bottom w:val="none" w:sz="0" w:space="0" w:color="auto"/>
                                <w:right w:val="none" w:sz="0" w:space="0" w:color="auto"/>
                              </w:divBdr>
                              <w:divsChild>
                                <w:div w:id="918947766">
                                  <w:marLeft w:val="0"/>
                                  <w:marRight w:val="0"/>
                                  <w:marTop w:val="0"/>
                                  <w:marBottom w:val="0"/>
                                  <w:divBdr>
                                    <w:top w:val="none" w:sz="0" w:space="0" w:color="auto"/>
                                    <w:left w:val="none" w:sz="0" w:space="0" w:color="auto"/>
                                    <w:bottom w:val="none" w:sz="0" w:space="0" w:color="auto"/>
                                    <w:right w:val="none" w:sz="0" w:space="0" w:color="auto"/>
                                  </w:divBdr>
                                </w:div>
                                <w:div w:id="623006081">
                                  <w:marLeft w:val="240"/>
                                  <w:marRight w:val="0"/>
                                  <w:marTop w:val="0"/>
                                  <w:marBottom w:val="0"/>
                                  <w:divBdr>
                                    <w:top w:val="none" w:sz="0" w:space="0" w:color="auto"/>
                                    <w:left w:val="none" w:sz="0" w:space="0" w:color="auto"/>
                                    <w:bottom w:val="none" w:sz="0" w:space="0" w:color="auto"/>
                                    <w:right w:val="none" w:sz="0" w:space="0" w:color="auto"/>
                                  </w:divBdr>
                                  <w:divsChild>
                                    <w:div w:id="1809397160">
                                      <w:marLeft w:val="0"/>
                                      <w:marRight w:val="0"/>
                                      <w:marTop w:val="0"/>
                                      <w:marBottom w:val="0"/>
                                      <w:divBdr>
                                        <w:top w:val="none" w:sz="0" w:space="0" w:color="auto"/>
                                        <w:left w:val="none" w:sz="0" w:space="0" w:color="auto"/>
                                        <w:bottom w:val="none" w:sz="0" w:space="0" w:color="auto"/>
                                        <w:right w:val="none" w:sz="0" w:space="0" w:color="auto"/>
                                      </w:divBdr>
                                    </w:div>
                                    <w:div w:id="2108498208">
                                      <w:marLeft w:val="0"/>
                                      <w:marRight w:val="0"/>
                                      <w:marTop w:val="0"/>
                                      <w:marBottom w:val="0"/>
                                      <w:divBdr>
                                        <w:top w:val="none" w:sz="0" w:space="0" w:color="auto"/>
                                        <w:left w:val="none" w:sz="0" w:space="0" w:color="auto"/>
                                        <w:bottom w:val="none" w:sz="0" w:space="0" w:color="auto"/>
                                        <w:right w:val="none" w:sz="0" w:space="0" w:color="auto"/>
                                      </w:divBdr>
                                      <w:divsChild>
                                        <w:div w:id="1933120924">
                                          <w:marLeft w:val="0"/>
                                          <w:marRight w:val="0"/>
                                          <w:marTop w:val="0"/>
                                          <w:marBottom w:val="0"/>
                                          <w:divBdr>
                                            <w:top w:val="none" w:sz="0" w:space="0" w:color="auto"/>
                                            <w:left w:val="none" w:sz="0" w:space="0" w:color="auto"/>
                                            <w:bottom w:val="none" w:sz="0" w:space="0" w:color="auto"/>
                                            <w:right w:val="none" w:sz="0" w:space="0" w:color="auto"/>
                                          </w:divBdr>
                                        </w:div>
                                        <w:div w:id="1617448395">
                                          <w:marLeft w:val="240"/>
                                          <w:marRight w:val="0"/>
                                          <w:marTop w:val="0"/>
                                          <w:marBottom w:val="0"/>
                                          <w:divBdr>
                                            <w:top w:val="none" w:sz="0" w:space="0" w:color="auto"/>
                                            <w:left w:val="none" w:sz="0" w:space="0" w:color="auto"/>
                                            <w:bottom w:val="none" w:sz="0" w:space="0" w:color="auto"/>
                                            <w:right w:val="none" w:sz="0" w:space="0" w:color="auto"/>
                                          </w:divBdr>
                                          <w:divsChild>
                                            <w:div w:id="446312288">
                                              <w:marLeft w:val="0"/>
                                              <w:marRight w:val="0"/>
                                              <w:marTop w:val="0"/>
                                              <w:marBottom w:val="0"/>
                                              <w:divBdr>
                                                <w:top w:val="none" w:sz="0" w:space="0" w:color="auto"/>
                                                <w:left w:val="none" w:sz="0" w:space="0" w:color="auto"/>
                                                <w:bottom w:val="none" w:sz="0" w:space="0" w:color="auto"/>
                                                <w:right w:val="none" w:sz="0" w:space="0" w:color="auto"/>
                                              </w:divBdr>
                                            </w:div>
                                            <w:div w:id="400713911">
                                              <w:marLeft w:val="0"/>
                                              <w:marRight w:val="0"/>
                                              <w:marTop w:val="0"/>
                                              <w:marBottom w:val="0"/>
                                              <w:divBdr>
                                                <w:top w:val="none" w:sz="0" w:space="0" w:color="auto"/>
                                                <w:left w:val="none" w:sz="0" w:space="0" w:color="auto"/>
                                                <w:bottom w:val="none" w:sz="0" w:space="0" w:color="auto"/>
                                                <w:right w:val="none" w:sz="0" w:space="0" w:color="auto"/>
                                              </w:divBdr>
                                            </w:div>
                                          </w:divsChild>
                                        </w:div>
                                        <w:div w:id="41908562">
                                          <w:marLeft w:val="0"/>
                                          <w:marRight w:val="0"/>
                                          <w:marTop w:val="0"/>
                                          <w:marBottom w:val="0"/>
                                          <w:divBdr>
                                            <w:top w:val="none" w:sz="0" w:space="0" w:color="auto"/>
                                            <w:left w:val="none" w:sz="0" w:space="0" w:color="auto"/>
                                            <w:bottom w:val="none" w:sz="0" w:space="0" w:color="auto"/>
                                            <w:right w:val="none" w:sz="0" w:space="0" w:color="auto"/>
                                          </w:divBdr>
                                        </w:div>
                                      </w:divsChild>
                                    </w:div>
                                    <w:div w:id="216552908">
                                      <w:marLeft w:val="0"/>
                                      <w:marRight w:val="0"/>
                                      <w:marTop w:val="0"/>
                                      <w:marBottom w:val="0"/>
                                      <w:divBdr>
                                        <w:top w:val="none" w:sz="0" w:space="0" w:color="auto"/>
                                        <w:left w:val="none" w:sz="0" w:space="0" w:color="auto"/>
                                        <w:bottom w:val="none" w:sz="0" w:space="0" w:color="auto"/>
                                        <w:right w:val="none" w:sz="0" w:space="0" w:color="auto"/>
                                      </w:divBdr>
                                      <w:divsChild>
                                        <w:div w:id="1834371274">
                                          <w:marLeft w:val="0"/>
                                          <w:marRight w:val="0"/>
                                          <w:marTop w:val="0"/>
                                          <w:marBottom w:val="0"/>
                                          <w:divBdr>
                                            <w:top w:val="none" w:sz="0" w:space="0" w:color="auto"/>
                                            <w:left w:val="none" w:sz="0" w:space="0" w:color="auto"/>
                                            <w:bottom w:val="none" w:sz="0" w:space="0" w:color="auto"/>
                                            <w:right w:val="none" w:sz="0" w:space="0" w:color="auto"/>
                                          </w:divBdr>
                                        </w:div>
                                        <w:div w:id="224873684">
                                          <w:marLeft w:val="240"/>
                                          <w:marRight w:val="0"/>
                                          <w:marTop w:val="0"/>
                                          <w:marBottom w:val="0"/>
                                          <w:divBdr>
                                            <w:top w:val="none" w:sz="0" w:space="0" w:color="auto"/>
                                            <w:left w:val="none" w:sz="0" w:space="0" w:color="auto"/>
                                            <w:bottom w:val="none" w:sz="0" w:space="0" w:color="auto"/>
                                            <w:right w:val="none" w:sz="0" w:space="0" w:color="auto"/>
                                          </w:divBdr>
                                          <w:divsChild>
                                            <w:div w:id="2127770331">
                                              <w:marLeft w:val="0"/>
                                              <w:marRight w:val="0"/>
                                              <w:marTop w:val="0"/>
                                              <w:marBottom w:val="0"/>
                                              <w:divBdr>
                                                <w:top w:val="none" w:sz="0" w:space="0" w:color="auto"/>
                                                <w:left w:val="none" w:sz="0" w:space="0" w:color="auto"/>
                                                <w:bottom w:val="none" w:sz="0" w:space="0" w:color="auto"/>
                                                <w:right w:val="none" w:sz="0" w:space="0" w:color="auto"/>
                                              </w:divBdr>
                                            </w:div>
                                          </w:divsChild>
                                        </w:div>
                                        <w:div w:id="1674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8250">
                                  <w:marLeft w:val="0"/>
                                  <w:marRight w:val="0"/>
                                  <w:marTop w:val="0"/>
                                  <w:marBottom w:val="0"/>
                                  <w:divBdr>
                                    <w:top w:val="none" w:sz="0" w:space="0" w:color="auto"/>
                                    <w:left w:val="none" w:sz="0" w:space="0" w:color="auto"/>
                                    <w:bottom w:val="none" w:sz="0" w:space="0" w:color="auto"/>
                                    <w:right w:val="none" w:sz="0" w:space="0" w:color="auto"/>
                                  </w:divBdr>
                                </w:div>
                              </w:divsChild>
                            </w:div>
                            <w:div w:id="1829518540">
                              <w:marLeft w:val="0"/>
                              <w:marRight w:val="0"/>
                              <w:marTop w:val="0"/>
                              <w:marBottom w:val="0"/>
                              <w:divBdr>
                                <w:top w:val="none" w:sz="0" w:space="0" w:color="auto"/>
                                <w:left w:val="none" w:sz="0" w:space="0" w:color="auto"/>
                                <w:bottom w:val="none" w:sz="0" w:space="0" w:color="auto"/>
                                <w:right w:val="none" w:sz="0" w:space="0" w:color="auto"/>
                              </w:divBdr>
                              <w:divsChild>
                                <w:div w:id="109058660">
                                  <w:marLeft w:val="0"/>
                                  <w:marRight w:val="0"/>
                                  <w:marTop w:val="0"/>
                                  <w:marBottom w:val="0"/>
                                  <w:divBdr>
                                    <w:top w:val="none" w:sz="0" w:space="0" w:color="auto"/>
                                    <w:left w:val="none" w:sz="0" w:space="0" w:color="auto"/>
                                    <w:bottom w:val="none" w:sz="0" w:space="0" w:color="auto"/>
                                    <w:right w:val="none" w:sz="0" w:space="0" w:color="auto"/>
                                  </w:divBdr>
                                </w:div>
                                <w:div w:id="1465150031">
                                  <w:marLeft w:val="240"/>
                                  <w:marRight w:val="0"/>
                                  <w:marTop w:val="0"/>
                                  <w:marBottom w:val="0"/>
                                  <w:divBdr>
                                    <w:top w:val="none" w:sz="0" w:space="0" w:color="auto"/>
                                    <w:left w:val="none" w:sz="0" w:space="0" w:color="auto"/>
                                    <w:bottom w:val="none" w:sz="0" w:space="0" w:color="auto"/>
                                    <w:right w:val="none" w:sz="0" w:space="0" w:color="auto"/>
                                  </w:divBdr>
                                  <w:divsChild>
                                    <w:div w:id="166406185">
                                      <w:marLeft w:val="0"/>
                                      <w:marRight w:val="0"/>
                                      <w:marTop w:val="0"/>
                                      <w:marBottom w:val="0"/>
                                      <w:divBdr>
                                        <w:top w:val="none" w:sz="0" w:space="0" w:color="auto"/>
                                        <w:left w:val="none" w:sz="0" w:space="0" w:color="auto"/>
                                        <w:bottom w:val="none" w:sz="0" w:space="0" w:color="auto"/>
                                        <w:right w:val="none" w:sz="0" w:space="0" w:color="auto"/>
                                      </w:divBdr>
                                    </w:div>
                                    <w:div w:id="1842771598">
                                      <w:marLeft w:val="0"/>
                                      <w:marRight w:val="0"/>
                                      <w:marTop w:val="0"/>
                                      <w:marBottom w:val="0"/>
                                      <w:divBdr>
                                        <w:top w:val="none" w:sz="0" w:space="0" w:color="auto"/>
                                        <w:left w:val="none" w:sz="0" w:space="0" w:color="auto"/>
                                        <w:bottom w:val="none" w:sz="0" w:space="0" w:color="auto"/>
                                        <w:right w:val="none" w:sz="0" w:space="0" w:color="auto"/>
                                      </w:divBdr>
                                      <w:divsChild>
                                        <w:div w:id="1398432655">
                                          <w:marLeft w:val="0"/>
                                          <w:marRight w:val="0"/>
                                          <w:marTop w:val="0"/>
                                          <w:marBottom w:val="0"/>
                                          <w:divBdr>
                                            <w:top w:val="none" w:sz="0" w:space="0" w:color="auto"/>
                                            <w:left w:val="none" w:sz="0" w:space="0" w:color="auto"/>
                                            <w:bottom w:val="none" w:sz="0" w:space="0" w:color="auto"/>
                                            <w:right w:val="none" w:sz="0" w:space="0" w:color="auto"/>
                                          </w:divBdr>
                                        </w:div>
                                        <w:div w:id="1167556430">
                                          <w:marLeft w:val="240"/>
                                          <w:marRight w:val="0"/>
                                          <w:marTop w:val="0"/>
                                          <w:marBottom w:val="0"/>
                                          <w:divBdr>
                                            <w:top w:val="none" w:sz="0" w:space="0" w:color="auto"/>
                                            <w:left w:val="none" w:sz="0" w:space="0" w:color="auto"/>
                                            <w:bottom w:val="none" w:sz="0" w:space="0" w:color="auto"/>
                                            <w:right w:val="none" w:sz="0" w:space="0" w:color="auto"/>
                                          </w:divBdr>
                                          <w:divsChild>
                                            <w:div w:id="273710871">
                                              <w:marLeft w:val="0"/>
                                              <w:marRight w:val="0"/>
                                              <w:marTop w:val="0"/>
                                              <w:marBottom w:val="0"/>
                                              <w:divBdr>
                                                <w:top w:val="none" w:sz="0" w:space="0" w:color="auto"/>
                                                <w:left w:val="none" w:sz="0" w:space="0" w:color="auto"/>
                                                <w:bottom w:val="none" w:sz="0" w:space="0" w:color="auto"/>
                                                <w:right w:val="none" w:sz="0" w:space="0" w:color="auto"/>
                                              </w:divBdr>
                                            </w:div>
                                            <w:div w:id="1421946515">
                                              <w:marLeft w:val="0"/>
                                              <w:marRight w:val="0"/>
                                              <w:marTop w:val="0"/>
                                              <w:marBottom w:val="0"/>
                                              <w:divBdr>
                                                <w:top w:val="none" w:sz="0" w:space="0" w:color="auto"/>
                                                <w:left w:val="none" w:sz="0" w:space="0" w:color="auto"/>
                                                <w:bottom w:val="none" w:sz="0" w:space="0" w:color="auto"/>
                                                <w:right w:val="none" w:sz="0" w:space="0" w:color="auto"/>
                                              </w:divBdr>
                                            </w:div>
                                          </w:divsChild>
                                        </w:div>
                                        <w:div w:id="220479572">
                                          <w:marLeft w:val="0"/>
                                          <w:marRight w:val="0"/>
                                          <w:marTop w:val="0"/>
                                          <w:marBottom w:val="0"/>
                                          <w:divBdr>
                                            <w:top w:val="none" w:sz="0" w:space="0" w:color="auto"/>
                                            <w:left w:val="none" w:sz="0" w:space="0" w:color="auto"/>
                                            <w:bottom w:val="none" w:sz="0" w:space="0" w:color="auto"/>
                                            <w:right w:val="none" w:sz="0" w:space="0" w:color="auto"/>
                                          </w:divBdr>
                                        </w:div>
                                      </w:divsChild>
                                    </w:div>
                                    <w:div w:id="601298838">
                                      <w:marLeft w:val="0"/>
                                      <w:marRight w:val="0"/>
                                      <w:marTop w:val="0"/>
                                      <w:marBottom w:val="0"/>
                                      <w:divBdr>
                                        <w:top w:val="none" w:sz="0" w:space="0" w:color="auto"/>
                                        <w:left w:val="none" w:sz="0" w:space="0" w:color="auto"/>
                                        <w:bottom w:val="none" w:sz="0" w:space="0" w:color="auto"/>
                                        <w:right w:val="none" w:sz="0" w:space="0" w:color="auto"/>
                                      </w:divBdr>
                                      <w:divsChild>
                                        <w:div w:id="1643929403">
                                          <w:marLeft w:val="0"/>
                                          <w:marRight w:val="0"/>
                                          <w:marTop w:val="0"/>
                                          <w:marBottom w:val="0"/>
                                          <w:divBdr>
                                            <w:top w:val="none" w:sz="0" w:space="0" w:color="auto"/>
                                            <w:left w:val="none" w:sz="0" w:space="0" w:color="auto"/>
                                            <w:bottom w:val="none" w:sz="0" w:space="0" w:color="auto"/>
                                            <w:right w:val="none" w:sz="0" w:space="0" w:color="auto"/>
                                          </w:divBdr>
                                        </w:div>
                                        <w:div w:id="1067992454">
                                          <w:marLeft w:val="240"/>
                                          <w:marRight w:val="0"/>
                                          <w:marTop w:val="0"/>
                                          <w:marBottom w:val="0"/>
                                          <w:divBdr>
                                            <w:top w:val="none" w:sz="0" w:space="0" w:color="auto"/>
                                            <w:left w:val="none" w:sz="0" w:space="0" w:color="auto"/>
                                            <w:bottom w:val="none" w:sz="0" w:space="0" w:color="auto"/>
                                            <w:right w:val="none" w:sz="0" w:space="0" w:color="auto"/>
                                          </w:divBdr>
                                          <w:divsChild>
                                            <w:div w:id="144274749">
                                              <w:marLeft w:val="0"/>
                                              <w:marRight w:val="0"/>
                                              <w:marTop w:val="0"/>
                                              <w:marBottom w:val="0"/>
                                              <w:divBdr>
                                                <w:top w:val="none" w:sz="0" w:space="0" w:color="auto"/>
                                                <w:left w:val="none" w:sz="0" w:space="0" w:color="auto"/>
                                                <w:bottom w:val="none" w:sz="0" w:space="0" w:color="auto"/>
                                                <w:right w:val="none" w:sz="0" w:space="0" w:color="auto"/>
                                              </w:divBdr>
                                            </w:div>
                                          </w:divsChild>
                                        </w:div>
                                        <w:div w:id="11761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9802">
                                  <w:marLeft w:val="0"/>
                                  <w:marRight w:val="0"/>
                                  <w:marTop w:val="0"/>
                                  <w:marBottom w:val="0"/>
                                  <w:divBdr>
                                    <w:top w:val="none" w:sz="0" w:space="0" w:color="auto"/>
                                    <w:left w:val="none" w:sz="0" w:space="0" w:color="auto"/>
                                    <w:bottom w:val="none" w:sz="0" w:space="0" w:color="auto"/>
                                    <w:right w:val="none" w:sz="0" w:space="0" w:color="auto"/>
                                  </w:divBdr>
                                </w:div>
                              </w:divsChild>
                            </w:div>
                            <w:div w:id="622804495">
                              <w:marLeft w:val="0"/>
                              <w:marRight w:val="0"/>
                              <w:marTop w:val="0"/>
                              <w:marBottom w:val="0"/>
                              <w:divBdr>
                                <w:top w:val="none" w:sz="0" w:space="0" w:color="auto"/>
                                <w:left w:val="none" w:sz="0" w:space="0" w:color="auto"/>
                                <w:bottom w:val="none" w:sz="0" w:space="0" w:color="auto"/>
                                <w:right w:val="none" w:sz="0" w:space="0" w:color="auto"/>
                              </w:divBdr>
                              <w:divsChild>
                                <w:div w:id="1974823697">
                                  <w:marLeft w:val="0"/>
                                  <w:marRight w:val="0"/>
                                  <w:marTop w:val="0"/>
                                  <w:marBottom w:val="0"/>
                                  <w:divBdr>
                                    <w:top w:val="none" w:sz="0" w:space="0" w:color="auto"/>
                                    <w:left w:val="none" w:sz="0" w:space="0" w:color="auto"/>
                                    <w:bottom w:val="none" w:sz="0" w:space="0" w:color="auto"/>
                                    <w:right w:val="none" w:sz="0" w:space="0" w:color="auto"/>
                                  </w:divBdr>
                                </w:div>
                                <w:div w:id="247690599">
                                  <w:marLeft w:val="240"/>
                                  <w:marRight w:val="0"/>
                                  <w:marTop w:val="0"/>
                                  <w:marBottom w:val="0"/>
                                  <w:divBdr>
                                    <w:top w:val="none" w:sz="0" w:space="0" w:color="auto"/>
                                    <w:left w:val="none" w:sz="0" w:space="0" w:color="auto"/>
                                    <w:bottom w:val="none" w:sz="0" w:space="0" w:color="auto"/>
                                    <w:right w:val="none" w:sz="0" w:space="0" w:color="auto"/>
                                  </w:divBdr>
                                  <w:divsChild>
                                    <w:div w:id="597638342">
                                      <w:marLeft w:val="0"/>
                                      <w:marRight w:val="0"/>
                                      <w:marTop w:val="0"/>
                                      <w:marBottom w:val="0"/>
                                      <w:divBdr>
                                        <w:top w:val="none" w:sz="0" w:space="0" w:color="auto"/>
                                        <w:left w:val="none" w:sz="0" w:space="0" w:color="auto"/>
                                        <w:bottom w:val="none" w:sz="0" w:space="0" w:color="auto"/>
                                        <w:right w:val="none" w:sz="0" w:space="0" w:color="auto"/>
                                      </w:divBdr>
                                    </w:div>
                                    <w:div w:id="1609503153">
                                      <w:marLeft w:val="0"/>
                                      <w:marRight w:val="0"/>
                                      <w:marTop w:val="0"/>
                                      <w:marBottom w:val="0"/>
                                      <w:divBdr>
                                        <w:top w:val="none" w:sz="0" w:space="0" w:color="auto"/>
                                        <w:left w:val="none" w:sz="0" w:space="0" w:color="auto"/>
                                        <w:bottom w:val="none" w:sz="0" w:space="0" w:color="auto"/>
                                        <w:right w:val="none" w:sz="0" w:space="0" w:color="auto"/>
                                      </w:divBdr>
                                      <w:divsChild>
                                        <w:div w:id="617879283">
                                          <w:marLeft w:val="0"/>
                                          <w:marRight w:val="0"/>
                                          <w:marTop w:val="0"/>
                                          <w:marBottom w:val="0"/>
                                          <w:divBdr>
                                            <w:top w:val="none" w:sz="0" w:space="0" w:color="auto"/>
                                            <w:left w:val="none" w:sz="0" w:space="0" w:color="auto"/>
                                            <w:bottom w:val="none" w:sz="0" w:space="0" w:color="auto"/>
                                            <w:right w:val="none" w:sz="0" w:space="0" w:color="auto"/>
                                          </w:divBdr>
                                        </w:div>
                                        <w:div w:id="181364471">
                                          <w:marLeft w:val="240"/>
                                          <w:marRight w:val="0"/>
                                          <w:marTop w:val="0"/>
                                          <w:marBottom w:val="0"/>
                                          <w:divBdr>
                                            <w:top w:val="none" w:sz="0" w:space="0" w:color="auto"/>
                                            <w:left w:val="none" w:sz="0" w:space="0" w:color="auto"/>
                                            <w:bottom w:val="none" w:sz="0" w:space="0" w:color="auto"/>
                                            <w:right w:val="none" w:sz="0" w:space="0" w:color="auto"/>
                                          </w:divBdr>
                                          <w:divsChild>
                                            <w:div w:id="117531102">
                                              <w:marLeft w:val="0"/>
                                              <w:marRight w:val="0"/>
                                              <w:marTop w:val="0"/>
                                              <w:marBottom w:val="0"/>
                                              <w:divBdr>
                                                <w:top w:val="none" w:sz="0" w:space="0" w:color="auto"/>
                                                <w:left w:val="none" w:sz="0" w:space="0" w:color="auto"/>
                                                <w:bottom w:val="none" w:sz="0" w:space="0" w:color="auto"/>
                                                <w:right w:val="none" w:sz="0" w:space="0" w:color="auto"/>
                                              </w:divBdr>
                                            </w:div>
                                            <w:div w:id="713848704">
                                              <w:marLeft w:val="0"/>
                                              <w:marRight w:val="0"/>
                                              <w:marTop w:val="0"/>
                                              <w:marBottom w:val="0"/>
                                              <w:divBdr>
                                                <w:top w:val="none" w:sz="0" w:space="0" w:color="auto"/>
                                                <w:left w:val="none" w:sz="0" w:space="0" w:color="auto"/>
                                                <w:bottom w:val="none" w:sz="0" w:space="0" w:color="auto"/>
                                                <w:right w:val="none" w:sz="0" w:space="0" w:color="auto"/>
                                              </w:divBdr>
                                            </w:div>
                                          </w:divsChild>
                                        </w:div>
                                        <w:div w:id="938875138">
                                          <w:marLeft w:val="0"/>
                                          <w:marRight w:val="0"/>
                                          <w:marTop w:val="0"/>
                                          <w:marBottom w:val="0"/>
                                          <w:divBdr>
                                            <w:top w:val="none" w:sz="0" w:space="0" w:color="auto"/>
                                            <w:left w:val="none" w:sz="0" w:space="0" w:color="auto"/>
                                            <w:bottom w:val="none" w:sz="0" w:space="0" w:color="auto"/>
                                            <w:right w:val="none" w:sz="0" w:space="0" w:color="auto"/>
                                          </w:divBdr>
                                        </w:div>
                                      </w:divsChild>
                                    </w:div>
                                    <w:div w:id="403647351">
                                      <w:marLeft w:val="0"/>
                                      <w:marRight w:val="0"/>
                                      <w:marTop w:val="0"/>
                                      <w:marBottom w:val="0"/>
                                      <w:divBdr>
                                        <w:top w:val="none" w:sz="0" w:space="0" w:color="auto"/>
                                        <w:left w:val="none" w:sz="0" w:space="0" w:color="auto"/>
                                        <w:bottom w:val="none" w:sz="0" w:space="0" w:color="auto"/>
                                        <w:right w:val="none" w:sz="0" w:space="0" w:color="auto"/>
                                      </w:divBdr>
                                      <w:divsChild>
                                        <w:div w:id="1102653024">
                                          <w:marLeft w:val="0"/>
                                          <w:marRight w:val="0"/>
                                          <w:marTop w:val="0"/>
                                          <w:marBottom w:val="0"/>
                                          <w:divBdr>
                                            <w:top w:val="none" w:sz="0" w:space="0" w:color="auto"/>
                                            <w:left w:val="none" w:sz="0" w:space="0" w:color="auto"/>
                                            <w:bottom w:val="none" w:sz="0" w:space="0" w:color="auto"/>
                                            <w:right w:val="none" w:sz="0" w:space="0" w:color="auto"/>
                                          </w:divBdr>
                                        </w:div>
                                        <w:div w:id="1796604296">
                                          <w:marLeft w:val="240"/>
                                          <w:marRight w:val="0"/>
                                          <w:marTop w:val="0"/>
                                          <w:marBottom w:val="0"/>
                                          <w:divBdr>
                                            <w:top w:val="none" w:sz="0" w:space="0" w:color="auto"/>
                                            <w:left w:val="none" w:sz="0" w:space="0" w:color="auto"/>
                                            <w:bottom w:val="none" w:sz="0" w:space="0" w:color="auto"/>
                                            <w:right w:val="none" w:sz="0" w:space="0" w:color="auto"/>
                                          </w:divBdr>
                                          <w:divsChild>
                                            <w:div w:id="1267929882">
                                              <w:marLeft w:val="0"/>
                                              <w:marRight w:val="0"/>
                                              <w:marTop w:val="0"/>
                                              <w:marBottom w:val="0"/>
                                              <w:divBdr>
                                                <w:top w:val="none" w:sz="0" w:space="0" w:color="auto"/>
                                                <w:left w:val="none" w:sz="0" w:space="0" w:color="auto"/>
                                                <w:bottom w:val="none" w:sz="0" w:space="0" w:color="auto"/>
                                                <w:right w:val="none" w:sz="0" w:space="0" w:color="auto"/>
                                              </w:divBdr>
                                            </w:div>
                                          </w:divsChild>
                                        </w:div>
                                        <w:div w:id="14182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13396">
                                  <w:marLeft w:val="0"/>
                                  <w:marRight w:val="0"/>
                                  <w:marTop w:val="0"/>
                                  <w:marBottom w:val="0"/>
                                  <w:divBdr>
                                    <w:top w:val="none" w:sz="0" w:space="0" w:color="auto"/>
                                    <w:left w:val="none" w:sz="0" w:space="0" w:color="auto"/>
                                    <w:bottom w:val="none" w:sz="0" w:space="0" w:color="auto"/>
                                    <w:right w:val="none" w:sz="0" w:space="0" w:color="auto"/>
                                  </w:divBdr>
                                </w:div>
                              </w:divsChild>
                            </w:div>
                            <w:div w:id="1342321668">
                              <w:marLeft w:val="0"/>
                              <w:marRight w:val="0"/>
                              <w:marTop w:val="0"/>
                              <w:marBottom w:val="0"/>
                              <w:divBdr>
                                <w:top w:val="none" w:sz="0" w:space="0" w:color="auto"/>
                                <w:left w:val="none" w:sz="0" w:space="0" w:color="auto"/>
                                <w:bottom w:val="none" w:sz="0" w:space="0" w:color="auto"/>
                                <w:right w:val="none" w:sz="0" w:space="0" w:color="auto"/>
                              </w:divBdr>
                              <w:divsChild>
                                <w:div w:id="1409419426">
                                  <w:marLeft w:val="0"/>
                                  <w:marRight w:val="0"/>
                                  <w:marTop w:val="0"/>
                                  <w:marBottom w:val="0"/>
                                  <w:divBdr>
                                    <w:top w:val="none" w:sz="0" w:space="0" w:color="auto"/>
                                    <w:left w:val="none" w:sz="0" w:space="0" w:color="auto"/>
                                    <w:bottom w:val="none" w:sz="0" w:space="0" w:color="auto"/>
                                    <w:right w:val="none" w:sz="0" w:space="0" w:color="auto"/>
                                  </w:divBdr>
                                </w:div>
                                <w:div w:id="108016912">
                                  <w:marLeft w:val="240"/>
                                  <w:marRight w:val="0"/>
                                  <w:marTop w:val="0"/>
                                  <w:marBottom w:val="0"/>
                                  <w:divBdr>
                                    <w:top w:val="none" w:sz="0" w:space="0" w:color="auto"/>
                                    <w:left w:val="none" w:sz="0" w:space="0" w:color="auto"/>
                                    <w:bottom w:val="none" w:sz="0" w:space="0" w:color="auto"/>
                                    <w:right w:val="none" w:sz="0" w:space="0" w:color="auto"/>
                                  </w:divBdr>
                                  <w:divsChild>
                                    <w:div w:id="707484827">
                                      <w:marLeft w:val="0"/>
                                      <w:marRight w:val="0"/>
                                      <w:marTop w:val="0"/>
                                      <w:marBottom w:val="0"/>
                                      <w:divBdr>
                                        <w:top w:val="none" w:sz="0" w:space="0" w:color="auto"/>
                                        <w:left w:val="none" w:sz="0" w:space="0" w:color="auto"/>
                                        <w:bottom w:val="none" w:sz="0" w:space="0" w:color="auto"/>
                                        <w:right w:val="none" w:sz="0" w:space="0" w:color="auto"/>
                                      </w:divBdr>
                                    </w:div>
                                    <w:div w:id="734593182">
                                      <w:marLeft w:val="0"/>
                                      <w:marRight w:val="0"/>
                                      <w:marTop w:val="0"/>
                                      <w:marBottom w:val="0"/>
                                      <w:divBdr>
                                        <w:top w:val="none" w:sz="0" w:space="0" w:color="auto"/>
                                        <w:left w:val="none" w:sz="0" w:space="0" w:color="auto"/>
                                        <w:bottom w:val="none" w:sz="0" w:space="0" w:color="auto"/>
                                        <w:right w:val="none" w:sz="0" w:space="0" w:color="auto"/>
                                      </w:divBdr>
                                      <w:divsChild>
                                        <w:div w:id="998002462">
                                          <w:marLeft w:val="0"/>
                                          <w:marRight w:val="0"/>
                                          <w:marTop w:val="0"/>
                                          <w:marBottom w:val="0"/>
                                          <w:divBdr>
                                            <w:top w:val="none" w:sz="0" w:space="0" w:color="auto"/>
                                            <w:left w:val="none" w:sz="0" w:space="0" w:color="auto"/>
                                            <w:bottom w:val="none" w:sz="0" w:space="0" w:color="auto"/>
                                            <w:right w:val="none" w:sz="0" w:space="0" w:color="auto"/>
                                          </w:divBdr>
                                        </w:div>
                                        <w:div w:id="1466199369">
                                          <w:marLeft w:val="240"/>
                                          <w:marRight w:val="0"/>
                                          <w:marTop w:val="0"/>
                                          <w:marBottom w:val="0"/>
                                          <w:divBdr>
                                            <w:top w:val="none" w:sz="0" w:space="0" w:color="auto"/>
                                            <w:left w:val="none" w:sz="0" w:space="0" w:color="auto"/>
                                            <w:bottom w:val="none" w:sz="0" w:space="0" w:color="auto"/>
                                            <w:right w:val="none" w:sz="0" w:space="0" w:color="auto"/>
                                          </w:divBdr>
                                          <w:divsChild>
                                            <w:div w:id="1274509932">
                                              <w:marLeft w:val="0"/>
                                              <w:marRight w:val="0"/>
                                              <w:marTop w:val="0"/>
                                              <w:marBottom w:val="0"/>
                                              <w:divBdr>
                                                <w:top w:val="none" w:sz="0" w:space="0" w:color="auto"/>
                                                <w:left w:val="none" w:sz="0" w:space="0" w:color="auto"/>
                                                <w:bottom w:val="none" w:sz="0" w:space="0" w:color="auto"/>
                                                <w:right w:val="none" w:sz="0" w:space="0" w:color="auto"/>
                                              </w:divBdr>
                                            </w:div>
                                            <w:div w:id="892888704">
                                              <w:marLeft w:val="0"/>
                                              <w:marRight w:val="0"/>
                                              <w:marTop w:val="0"/>
                                              <w:marBottom w:val="0"/>
                                              <w:divBdr>
                                                <w:top w:val="none" w:sz="0" w:space="0" w:color="auto"/>
                                                <w:left w:val="none" w:sz="0" w:space="0" w:color="auto"/>
                                                <w:bottom w:val="none" w:sz="0" w:space="0" w:color="auto"/>
                                                <w:right w:val="none" w:sz="0" w:space="0" w:color="auto"/>
                                              </w:divBdr>
                                            </w:div>
                                          </w:divsChild>
                                        </w:div>
                                        <w:div w:id="840969524">
                                          <w:marLeft w:val="0"/>
                                          <w:marRight w:val="0"/>
                                          <w:marTop w:val="0"/>
                                          <w:marBottom w:val="0"/>
                                          <w:divBdr>
                                            <w:top w:val="none" w:sz="0" w:space="0" w:color="auto"/>
                                            <w:left w:val="none" w:sz="0" w:space="0" w:color="auto"/>
                                            <w:bottom w:val="none" w:sz="0" w:space="0" w:color="auto"/>
                                            <w:right w:val="none" w:sz="0" w:space="0" w:color="auto"/>
                                          </w:divBdr>
                                        </w:div>
                                      </w:divsChild>
                                    </w:div>
                                    <w:div w:id="303588569">
                                      <w:marLeft w:val="0"/>
                                      <w:marRight w:val="0"/>
                                      <w:marTop w:val="0"/>
                                      <w:marBottom w:val="0"/>
                                      <w:divBdr>
                                        <w:top w:val="none" w:sz="0" w:space="0" w:color="auto"/>
                                        <w:left w:val="none" w:sz="0" w:space="0" w:color="auto"/>
                                        <w:bottom w:val="none" w:sz="0" w:space="0" w:color="auto"/>
                                        <w:right w:val="none" w:sz="0" w:space="0" w:color="auto"/>
                                      </w:divBdr>
                                      <w:divsChild>
                                        <w:div w:id="726151727">
                                          <w:marLeft w:val="0"/>
                                          <w:marRight w:val="0"/>
                                          <w:marTop w:val="0"/>
                                          <w:marBottom w:val="0"/>
                                          <w:divBdr>
                                            <w:top w:val="none" w:sz="0" w:space="0" w:color="auto"/>
                                            <w:left w:val="none" w:sz="0" w:space="0" w:color="auto"/>
                                            <w:bottom w:val="none" w:sz="0" w:space="0" w:color="auto"/>
                                            <w:right w:val="none" w:sz="0" w:space="0" w:color="auto"/>
                                          </w:divBdr>
                                        </w:div>
                                        <w:div w:id="1318222603">
                                          <w:marLeft w:val="240"/>
                                          <w:marRight w:val="0"/>
                                          <w:marTop w:val="0"/>
                                          <w:marBottom w:val="0"/>
                                          <w:divBdr>
                                            <w:top w:val="none" w:sz="0" w:space="0" w:color="auto"/>
                                            <w:left w:val="none" w:sz="0" w:space="0" w:color="auto"/>
                                            <w:bottom w:val="none" w:sz="0" w:space="0" w:color="auto"/>
                                            <w:right w:val="none" w:sz="0" w:space="0" w:color="auto"/>
                                          </w:divBdr>
                                          <w:divsChild>
                                            <w:div w:id="975137922">
                                              <w:marLeft w:val="0"/>
                                              <w:marRight w:val="0"/>
                                              <w:marTop w:val="0"/>
                                              <w:marBottom w:val="0"/>
                                              <w:divBdr>
                                                <w:top w:val="none" w:sz="0" w:space="0" w:color="auto"/>
                                                <w:left w:val="none" w:sz="0" w:space="0" w:color="auto"/>
                                                <w:bottom w:val="none" w:sz="0" w:space="0" w:color="auto"/>
                                                <w:right w:val="none" w:sz="0" w:space="0" w:color="auto"/>
                                              </w:divBdr>
                                            </w:div>
                                          </w:divsChild>
                                        </w:div>
                                        <w:div w:id="21150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4747">
                                  <w:marLeft w:val="0"/>
                                  <w:marRight w:val="0"/>
                                  <w:marTop w:val="0"/>
                                  <w:marBottom w:val="0"/>
                                  <w:divBdr>
                                    <w:top w:val="none" w:sz="0" w:space="0" w:color="auto"/>
                                    <w:left w:val="none" w:sz="0" w:space="0" w:color="auto"/>
                                    <w:bottom w:val="none" w:sz="0" w:space="0" w:color="auto"/>
                                    <w:right w:val="none" w:sz="0" w:space="0" w:color="auto"/>
                                  </w:divBdr>
                                </w:div>
                              </w:divsChild>
                            </w:div>
                            <w:div w:id="951088830">
                              <w:marLeft w:val="0"/>
                              <w:marRight w:val="0"/>
                              <w:marTop w:val="0"/>
                              <w:marBottom w:val="0"/>
                              <w:divBdr>
                                <w:top w:val="none" w:sz="0" w:space="0" w:color="auto"/>
                                <w:left w:val="none" w:sz="0" w:space="0" w:color="auto"/>
                                <w:bottom w:val="none" w:sz="0" w:space="0" w:color="auto"/>
                                <w:right w:val="none" w:sz="0" w:space="0" w:color="auto"/>
                              </w:divBdr>
                              <w:divsChild>
                                <w:div w:id="110973873">
                                  <w:marLeft w:val="0"/>
                                  <w:marRight w:val="0"/>
                                  <w:marTop w:val="0"/>
                                  <w:marBottom w:val="0"/>
                                  <w:divBdr>
                                    <w:top w:val="none" w:sz="0" w:space="0" w:color="auto"/>
                                    <w:left w:val="none" w:sz="0" w:space="0" w:color="auto"/>
                                    <w:bottom w:val="none" w:sz="0" w:space="0" w:color="auto"/>
                                    <w:right w:val="none" w:sz="0" w:space="0" w:color="auto"/>
                                  </w:divBdr>
                                </w:div>
                                <w:div w:id="1840391300">
                                  <w:marLeft w:val="240"/>
                                  <w:marRight w:val="0"/>
                                  <w:marTop w:val="0"/>
                                  <w:marBottom w:val="0"/>
                                  <w:divBdr>
                                    <w:top w:val="none" w:sz="0" w:space="0" w:color="auto"/>
                                    <w:left w:val="none" w:sz="0" w:space="0" w:color="auto"/>
                                    <w:bottom w:val="none" w:sz="0" w:space="0" w:color="auto"/>
                                    <w:right w:val="none" w:sz="0" w:space="0" w:color="auto"/>
                                  </w:divBdr>
                                  <w:divsChild>
                                    <w:div w:id="1461068516">
                                      <w:marLeft w:val="0"/>
                                      <w:marRight w:val="0"/>
                                      <w:marTop w:val="0"/>
                                      <w:marBottom w:val="0"/>
                                      <w:divBdr>
                                        <w:top w:val="none" w:sz="0" w:space="0" w:color="auto"/>
                                        <w:left w:val="none" w:sz="0" w:space="0" w:color="auto"/>
                                        <w:bottom w:val="none" w:sz="0" w:space="0" w:color="auto"/>
                                        <w:right w:val="none" w:sz="0" w:space="0" w:color="auto"/>
                                      </w:divBdr>
                                    </w:div>
                                    <w:div w:id="2012246824">
                                      <w:marLeft w:val="0"/>
                                      <w:marRight w:val="0"/>
                                      <w:marTop w:val="0"/>
                                      <w:marBottom w:val="0"/>
                                      <w:divBdr>
                                        <w:top w:val="none" w:sz="0" w:space="0" w:color="auto"/>
                                        <w:left w:val="none" w:sz="0" w:space="0" w:color="auto"/>
                                        <w:bottom w:val="none" w:sz="0" w:space="0" w:color="auto"/>
                                        <w:right w:val="none" w:sz="0" w:space="0" w:color="auto"/>
                                      </w:divBdr>
                                      <w:divsChild>
                                        <w:div w:id="88045184">
                                          <w:marLeft w:val="0"/>
                                          <w:marRight w:val="0"/>
                                          <w:marTop w:val="0"/>
                                          <w:marBottom w:val="0"/>
                                          <w:divBdr>
                                            <w:top w:val="none" w:sz="0" w:space="0" w:color="auto"/>
                                            <w:left w:val="none" w:sz="0" w:space="0" w:color="auto"/>
                                            <w:bottom w:val="none" w:sz="0" w:space="0" w:color="auto"/>
                                            <w:right w:val="none" w:sz="0" w:space="0" w:color="auto"/>
                                          </w:divBdr>
                                        </w:div>
                                        <w:div w:id="741946824">
                                          <w:marLeft w:val="240"/>
                                          <w:marRight w:val="0"/>
                                          <w:marTop w:val="0"/>
                                          <w:marBottom w:val="0"/>
                                          <w:divBdr>
                                            <w:top w:val="none" w:sz="0" w:space="0" w:color="auto"/>
                                            <w:left w:val="none" w:sz="0" w:space="0" w:color="auto"/>
                                            <w:bottom w:val="none" w:sz="0" w:space="0" w:color="auto"/>
                                            <w:right w:val="none" w:sz="0" w:space="0" w:color="auto"/>
                                          </w:divBdr>
                                          <w:divsChild>
                                            <w:div w:id="1097138819">
                                              <w:marLeft w:val="0"/>
                                              <w:marRight w:val="0"/>
                                              <w:marTop w:val="0"/>
                                              <w:marBottom w:val="0"/>
                                              <w:divBdr>
                                                <w:top w:val="none" w:sz="0" w:space="0" w:color="auto"/>
                                                <w:left w:val="none" w:sz="0" w:space="0" w:color="auto"/>
                                                <w:bottom w:val="none" w:sz="0" w:space="0" w:color="auto"/>
                                                <w:right w:val="none" w:sz="0" w:space="0" w:color="auto"/>
                                              </w:divBdr>
                                            </w:div>
                                            <w:div w:id="1838617766">
                                              <w:marLeft w:val="0"/>
                                              <w:marRight w:val="0"/>
                                              <w:marTop w:val="0"/>
                                              <w:marBottom w:val="0"/>
                                              <w:divBdr>
                                                <w:top w:val="none" w:sz="0" w:space="0" w:color="auto"/>
                                                <w:left w:val="none" w:sz="0" w:space="0" w:color="auto"/>
                                                <w:bottom w:val="none" w:sz="0" w:space="0" w:color="auto"/>
                                                <w:right w:val="none" w:sz="0" w:space="0" w:color="auto"/>
                                              </w:divBdr>
                                            </w:div>
                                          </w:divsChild>
                                        </w:div>
                                        <w:div w:id="1187526626">
                                          <w:marLeft w:val="0"/>
                                          <w:marRight w:val="0"/>
                                          <w:marTop w:val="0"/>
                                          <w:marBottom w:val="0"/>
                                          <w:divBdr>
                                            <w:top w:val="none" w:sz="0" w:space="0" w:color="auto"/>
                                            <w:left w:val="none" w:sz="0" w:space="0" w:color="auto"/>
                                            <w:bottom w:val="none" w:sz="0" w:space="0" w:color="auto"/>
                                            <w:right w:val="none" w:sz="0" w:space="0" w:color="auto"/>
                                          </w:divBdr>
                                        </w:div>
                                      </w:divsChild>
                                    </w:div>
                                    <w:div w:id="877208755">
                                      <w:marLeft w:val="0"/>
                                      <w:marRight w:val="0"/>
                                      <w:marTop w:val="0"/>
                                      <w:marBottom w:val="0"/>
                                      <w:divBdr>
                                        <w:top w:val="none" w:sz="0" w:space="0" w:color="auto"/>
                                        <w:left w:val="none" w:sz="0" w:space="0" w:color="auto"/>
                                        <w:bottom w:val="none" w:sz="0" w:space="0" w:color="auto"/>
                                        <w:right w:val="none" w:sz="0" w:space="0" w:color="auto"/>
                                      </w:divBdr>
                                      <w:divsChild>
                                        <w:div w:id="1567186759">
                                          <w:marLeft w:val="0"/>
                                          <w:marRight w:val="0"/>
                                          <w:marTop w:val="0"/>
                                          <w:marBottom w:val="0"/>
                                          <w:divBdr>
                                            <w:top w:val="none" w:sz="0" w:space="0" w:color="auto"/>
                                            <w:left w:val="none" w:sz="0" w:space="0" w:color="auto"/>
                                            <w:bottom w:val="none" w:sz="0" w:space="0" w:color="auto"/>
                                            <w:right w:val="none" w:sz="0" w:space="0" w:color="auto"/>
                                          </w:divBdr>
                                        </w:div>
                                        <w:div w:id="1732649805">
                                          <w:marLeft w:val="240"/>
                                          <w:marRight w:val="0"/>
                                          <w:marTop w:val="0"/>
                                          <w:marBottom w:val="0"/>
                                          <w:divBdr>
                                            <w:top w:val="none" w:sz="0" w:space="0" w:color="auto"/>
                                            <w:left w:val="none" w:sz="0" w:space="0" w:color="auto"/>
                                            <w:bottom w:val="none" w:sz="0" w:space="0" w:color="auto"/>
                                            <w:right w:val="none" w:sz="0" w:space="0" w:color="auto"/>
                                          </w:divBdr>
                                          <w:divsChild>
                                            <w:div w:id="1286892281">
                                              <w:marLeft w:val="0"/>
                                              <w:marRight w:val="0"/>
                                              <w:marTop w:val="0"/>
                                              <w:marBottom w:val="0"/>
                                              <w:divBdr>
                                                <w:top w:val="none" w:sz="0" w:space="0" w:color="auto"/>
                                                <w:left w:val="none" w:sz="0" w:space="0" w:color="auto"/>
                                                <w:bottom w:val="none" w:sz="0" w:space="0" w:color="auto"/>
                                                <w:right w:val="none" w:sz="0" w:space="0" w:color="auto"/>
                                              </w:divBdr>
                                            </w:div>
                                          </w:divsChild>
                                        </w:div>
                                        <w:div w:id="13796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56302">
                                  <w:marLeft w:val="0"/>
                                  <w:marRight w:val="0"/>
                                  <w:marTop w:val="0"/>
                                  <w:marBottom w:val="0"/>
                                  <w:divBdr>
                                    <w:top w:val="none" w:sz="0" w:space="0" w:color="auto"/>
                                    <w:left w:val="none" w:sz="0" w:space="0" w:color="auto"/>
                                    <w:bottom w:val="none" w:sz="0" w:space="0" w:color="auto"/>
                                    <w:right w:val="none" w:sz="0" w:space="0" w:color="auto"/>
                                  </w:divBdr>
                                </w:div>
                              </w:divsChild>
                            </w:div>
                            <w:div w:id="2092003187">
                              <w:marLeft w:val="0"/>
                              <w:marRight w:val="0"/>
                              <w:marTop w:val="0"/>
                              <w:marBottom w:val="0"/>
                              <w:divBdr>
                                <w:top w:val="none" w:sz="0" w:space="0" w:color="auto"/>
                                <w:left w:val="none" w:sz="0" w:space="0" w:color="auto"/>
                                <w:bottom w:val="none" w:sz="0" w:space="0" w:color="auto"/>
                                <w:right w:val="none" w:sz="0" w:space="0" w:color="auto"/>
                              </w:divBdr>
                              <w:divsChild>
                                <w:div w:id="157159249">
                                  <w:marLeft w:val="0"/>
                                  <w:marRight w:val="0"/>
                                  <w:marTop w:val="0"/>
                                  <w:marBottom w:val="0"/>
                                  <w:divBdr>
                                    <w:top w:val="none" w:sz="0" w:space="0" w:color="auto"/>
                                    <w:left w:val="none" w:sz="0" w:space="0" w:color="auto"/>
                                    <w:bottom w:val="none" w:sz="0" w:space="0" w:color="auto"/>
                                    <w:right w:val="none" w:sz="0" w:space="0" w:color="auto"/>
                                  </w:divBdr>
                                </w:div>
                                <w:div w:id="1612972083">
                                  <w:marLeft w:val="240"/>
                                  <w:marRight w:val="0"/>
                                  <w:marTop w:val="0"/>
                                  <w:marBottom w:val="0"/>
                                  <w:divBdr>
                                    <w:top w:val="none" w:sz="0" w:space="0" w:color="auto"/>
                                    <w:left w:val="none" w:sz="0" w:space="0" w:color="auto"/>
                                    <w:bottom w:val="none" w:sz="0" w:space="0" w:color="auto"/>
                                    <w:right w:val="none" w:sz="0" w:space="0" w:color="auto"/>
                                  </w:divBdr>
                                  <w:divsChild>
                                    <w:div w:id="587467938">
                                      <w:marLeft w:val="0"/>
                                      <w:marRight w:val="0"/>
                                      <w:marTop w:val="0"/>
                                      <w:marBottom w:val="0"/>
                                      <w:divBdr>
                                        <w:top w:val="none" w:sz="0" w:space="0" w:color="auto"/>
                                        <w:left w:val="none" w:sz="0" w:space="0" w:color="auto"/>
                                        <w:bottom w:val="none" w:sz="0" w:space="0" w:color="auto"/>
                                        <w:right w:val="none" w:sz="0" w:space="0" w:color="auto"/>
                                      </w:divBdr>
                                    </w:div>
                                    <w:div w:id="696352417">
                                      <w:marLeft w:val="0"/>
                                      <w:marRight w:val="0"/>
                                      <w:marTop w:val="0"/>
                                      <w:marBottom w:val="0"/>
                                      <w:divBdr>
                                        <w:top w:val="none" w:sz="0" w:space="0" w:color="auto"/>
                                        <w:left w:val="none" w:sz="0" w:space="0" w:color="auto"/>
                                        <w:bottom w:val="none" w:sz="0" w:space="0" w:color="auto"/>
                                        <w:right w:val="none" w:sz="0" w:space="0" w:color="auto"/>
                                      </w:divBdr>
                                      <w:divsChild>
                                        <w:div w:id="480000198">
                                          <w:marLeft w:val="0"/>
                                          <w:marRight w:val="0"/>
                                          <w:marTop w:val="0"/>
                                          <w:marBottom w:val="0"/>
                                          <w:divBdr>
                                            <w:top w:val="none" w:sz="0" w:space="0" w:color="auto"/>
                                            <w:left w:val="none" w:sz="0" w:space="0" w:color="auto"/>
                                            <w:bottom w:val="none" w:sz="0" w:space="0" w:color="auto"/>
                                            <w:right w:val="none" w:sz="0" w:space="0" w:color="auto"/>
                                          </w:divBdr>
                                        </w:div>
                                        <w:div w:id="115224750">
                                          <w:marLeft w:val="240"/>
                                          <w:marRight w:val="0"/>
                                          <w:marTop w:val="0"/>
                                          <w:marBottom w:val="0"/>
                                          <w:divBdr>
                                            <w:top w:val="none" w:sz="0" w:space="0" w:color="auto"/>
                                            <w:left w:val="none" w:sz="0" w:space="0" w:color="auto"/>
                                            <w:bottom w:val="none" w:sz="0" w:space="0" w:color="auto"/>
                                            <w:right w:val="none" w:sz="0" w:space="0" w:color="auto"/>
                                          </w:divBdr>
                                          <w:divsChild>
                                            <w:div w:id="280918157">
                                              <w:marLeft w:val="0"/>
                                              <w:marRight w:val="0"/>
                                              <w:marTop w:val="0"/>
                                              <w:marBottom w:val="0"/>
                                              <w:divBdr>
                                                <w:top w:val="none" w:sz="0" w:space="0" w:color="auto"/>
                                                <w:left w:val="none" w:sz="0" w:space="0" w:color="auto"/>
                                                <w:bottom w:val="none" w:sz="0" w:space="0" w:color="auto"/>
                                                <w:right w:val="none" w:sz="0" w:space="0" w:color="auto"/>
                                              </w:divBdr>
                                            </w:div>
                                            <w:div w:id="1941181999">
                                              <w:marLeft w:val="0"/>
                                              <w:marRight w:val="0"/>
                                              <w:marTop w:val="0"/>
                                              <w:marBottom w:val="0"/>
                                              <w:divBdr>
                                                <w:top w:val="none" w:sz="0" w:space="0" w:color="auto"/>
                                                <w:left w:val="none" w:sz="0" w:space="0" w:color="auto"/>
                                                <w:bottom w:val="none" w:sz="0" w:space="0" w:color="auto"/>
                                                <w:right w:val="none" w:sz="0" w:space="0" w:color="auto"/>
                                              </w:divBdr>
                                            </w:div>
                                          </w:divsChild>
                                        </w:div>
                                        <w:div w:id="342973728">
                                          <w:marLeft w:val="0"/>
                                          <w:marRight w:val="0"/>
                                          <w:marTop w:val="0"/>
                                          <w:marBottom w:val="0"/>
                                          <w:divBdr>
                                            <w:top w:val="none" w:sz="0" w:space="0" w:color="auto"/>
                                            <w:left w:val="none" w:sz="0" w:space="0" w:color="auto"/>
                                            <w:bottom w:val="none" w:sz="0" w:space="0" w:color="auto"/>
                                            <w:right w:val="none" w:sz="0" w:space="0" w:color="auto"/>
                                          </w:divBdr>
                                        </w:div>
                                      </w:divsChild>
                                    </w:div>
                                    <w:div w:id="1284381920">
                                      <w:marLeft w:val="0"/>
                                      <w:marRight w:val="0"/>
                                      <w:marTop w:val="0"/>
                                      <w:marBottom w:val="0"/>
                                      <w:divBdr>
                                        <w:top w:val="none" w:sz="0" w:space="0" w:color="auto"/>
                                        <w:left w:val="none" w:sz="0" w:space="0" w:color="auto"/>
                                        <w:bottom w:val="none" w:sz="0" w:space="0" w:color="auto"/>
                                        <w:right w:val="none" w:sz="0" w:space="0" w:color="auto"/>
                                      </w:divBdr>
                                      <w:divsChild>
                                        <w:div w:id="224487640">
                                          <w:marLeft w:val="0"/>
                                          <w:marRight w:val="0"/>
                                          <w:marTop w:val="0"/>
                                          <w:marBottom w:val="0"/>
                                          <w:divBdr>
                                            <w:top w:val="none" w:sz="0" w:space="0" w:color="auto"/>
                                            <w:left w:val="none" w:sz="0" w:space="0" w:color="auto"/>
                                            <w:bottom w:val="none" w:sz="0" w:space="0" w:color="auto"/>
                                            <w:right w:val="none" w:sz="0" w:space="0" w:color="auto"/>
                                          </w:divBdr>
                                        </w:div>
                                        <w:div w:id="111947762">
                                          <w:marLeft w:val="240"/>
                                          <w:marRight w:val="0"/>
                                          <w:marTop w:val="0"/>
                                          <w:marBottom w:val="0"/>
                                          <w:divBdr>
                                            <w:top w:val="none" w:sz="0" w:space="0" w:color="auto"/>
                                            <w:left w:val="none" w:sz="0" w:space="0" w:color="auto"/>
                                            <w:bottom w:val="none" w:sz="0" w:space="0" w:color="auto"/>
                                            <w:right w:val="none" w:sz="0" w:space="0" w:color="auto"/>
                                          </w:divBdr>
                                          <w:divsChild>
                                            <w:div w:id="1003629951">
                                              <w:marLeft w:val="0"/>
                                              <w:marRight w:val="0"/>
                                              <w:marTop w:val="0"/>
                                              <w:marBottom w:val="0"/>
                                              <w:divBdr>
                                                <w:top w:val="none" w:sz="0" w:space="0" w:color="auto"/>
                                                <w:left w:val="none" w:sz="0" w:space="0" w:color="auto"/>
                                                <w:bottom w:val="none" w:sz="0" w:space="0" w:color="auto"/>
                                                <w:right w:val="none" w:sz="0" w:space="0" w:color="auto"/>
                                              </w:divBdr>
                                            </w:div>
                                          </w:divsChild>
                                        </w:div>
                                        <w:div w:id="17242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66161">
                                  <w:marLeft w:val="0"/>
                                  <w:marRight w:val="0"/>
                                  <w:marTop w:val="0"/>
                                  <w:marBottom w:val="0"/>
                                  <w:divBdr>
                                    <w:top w:val="none" w:sz="0" w:space="0" w:color="auto"/>
                                    <w:left w:val="none" w:sz="0" w:space="0" w:color="auto"/>
                                    <w:bottom w:val="none" w:sz="0" w:space="0" w:color="auto"/>
                                    <w:right w:val="none" w:sz="0" w:space="0" w:color="auto"/>
                                  </w:divBdr>
                                </w:div>
                              </w:divsChild>
                            </w:div>
                            <w:div w:id="573394719">
                              <w:marLeft w:val="0"/>
                              <w:marRight w:val="0"/>
                              <w:marTop w:val="0"/>
                              <w:marBottom w:val="0"/>
                              <w:divBdr>
                                <w:top w:val="none" w:sz="0" w:space="0" w:color="auto"/>
                                <w:left w:val="none" w:sz="0" w:space="0" w:color="auto"/>
                                <w:bottom w:val="none" w:sz="0" w:space="0" w:color="auto"/>
                                <w:right w:val="none" w:sz="0" w:space="0" w:color="auto"/>
                              </w:divBdr>
                              <w:divsChild>
                                <w:div w:id="642586537">
                                  <w:marLeft w:val="0"/>
                                  <w:marRight w:val="0"/>
                                  <w:marTop w:val="0"/>
                                  <w:marBottom w:val="0"/>
                                  <w:divBdr>
                                    <w:top w:val="none" w:sz="0" w:space="0" w:color="auto"/>
                                    <w:left w:val="none" w:sz="0" w:space="0" w:color="auto"/>
                                    <w:bottom w:val="none" w:sz="0" w:space="0" w:color="auto"/>
                                    <w:right w:val="none" w:sz="0" w:space="0" w:color="auto"/>
                                  </w:divBdr>
                                </w:div>
                                <w:div w:id="612711329">
                                  <w:marLeft w:val="240"/>
                                  <w:marRight w:val="0"/>
                                  <w:marTop w:val="0"/>
                                  <w:marBottom w:val="0"/>
                                  <w:divBdr>
                                    <w:top w:val="none" w:sz="0" w:space="0" w:color="auto"/>
                                    <w:left w:val="none" w:sz="0" w:space="0" w:color="auto"/>
                                    <w:bottom w:val="none" w:sz="0" w:space="0" w:color="auto"/>
                                    <w:right w:val="none" w:sz="0" w:space="0" w:color="auto"/>
                                  </w:divBdr>
                                  <w:divsChild>
                                    <w:div w:id="1096168188">
                                      <w:marLeft w:val="0"/>
                                      <w:marRight w:val="0"/>
                                      <w:marTop w:val="0"/>
                                      <w:marBottom w:val="0"/>
                                      <w:divBdr>
                                        <w:top w:val="none" w:sz="0" w:space="0" w:color="auto"/>
                                        <w:left w:val="none" w:sz="0" w:space="0" w:color="auto"/>
                                        <w:bottom w:val="none" w:sz="0" w:space="0" w:color="auto"/>
                                        <w:right w:val="none" w:sz="0" w:space="0" w:color="auto"/>
                                      </w:divBdr>
                                    </w:div>
                                    <w:div w:id="915356815">
                                      <w:marLeft w:val="0"/>
                                      <w:marRight w:val="0"/>
                                      <w:marTop w:val="0"/>
                                      <w:marBottom w:val="0"/>
                                      <w:divBdr>
                                        <w:top w:val="none" w:sz="0" w:space="0" w:color="auto"/>
                                        <w:left w:val="none" w:sz="0" w:space="0" w:color="auto"/>
                                        <w:bottom w:val="none" w:sz="0" w:space="0" w:color="auto"/>
                                        <w:right w:val="none" w:sz="0" w:space="0" w:color="auto"/>
                                      </w:divBdr>
                                      <w:divsChild>
                                        <w:div w:id="201020898">
                                          <w:marLeft w:val="0"/>
                                          <w:marRight w:val="0"/>
                                          <w:marTop w:val="0"/>
                                          <w:marBottom w:val="0"/>
                                          <w:divBdr>
                                            <w:top w:val="none" w:sz="0" w:space="0" w:color="auto"/>
                                            <w:left w:val="none" w:sz="0" w:space="0" w:color="auto"/>
                                            <w:bottom w:val="none" w:sz="0" w:space="0" w:color="auto"/>
                                            <w:right w:val="none" w:sz="0" w:space="0" w:color="auto"/>
                                          </w:divBdr>
                                        </w:div>
                                        <w:div w:id="602302369">
                                          <w:marLeft w:val="240"/>
                                          <w:marRight w:val="0"/>
                                          <w:marTop w:val="0"/>
                                          <w:marBottom w:val="0"/>
                                          <w:divBdr>
                                            <w:top w:val="none" w:sz="0" w:space="0" w:color="auto"/>
                                            <w:left w:val="none" w:sz="0" w:space="0" w:color="auto"/>
                                            <w:bottom w:val="none" w:sz="0" w:space="0" w:color="auto"/>
                                            <w:right w:val="none" w:sz="0" w:space="0" w:color="auto"/>
                                          </w:divBdr>
                                          <w:divsChild>
                                            <w:div w:id="1928807850">
                                              <w:marLeft w:val="0"/>
                                              <w:marRight w:val="0"/>
                                              <w:marTop w:val="0"/>
                                              <w:marBottom w:val="0"/>
                                              <w:divBdr>
                                                <w:top w:val="none" w:sz="0" w:space="0" w:color="auto"/>
                                                <w:left w:val="none" w:sz="0" w:space="0" w:color="auto"/>
                                                <w:bottom w:val="none" w:sz="0" w:space="0" w:color="auto"/>
                                                <w:right w:val="none" w:sz="0" w:space="0" w:color="auto"/>
                                              </w:divBdr>
                                            </w:div>
                                            <w:div w:id="780030923">
                                              <w:marLeft w:val="0"/>
                                              <w:marRight w:val="0"/>
                                              <w:marTop w:val="0"/>
                                              <w:marBottom w:val="0"/>
                                              <w:divBdr>
                                                <w:top w:val="none" w:sz="0" w:space="0" w:color="auto"/>
                                                <w:left w:val="none" w:sz="0" w:space="0" w:color="auto"/>
                                                <w:bottom w:val="none" w:sz="0" w:space="0" w:color="auto"/>
                                                <w:right w:val="none" w:sz="0" w:space="0" w:color="auto"/>
                                              </w:divBdr>
                                            </w:div>
                                          </w:divsChild>
                                        </w:div>
                                        <w:div w:id="765080801">
                                          <w:marLeft w:val="0"/>
                                          <w:marRight w:val="0"/>
                                          <w:marTop w:val="0"/>
                                          <w:marBottom w:val="0"/>
                                          <w:divBdr>
                                            <w:top w:val="none" w:sz="0" w:space="0" w:color="auto"/>
                                            <w:left w:val="none" w:sz="0" w:space="0" w:color="auto"/>
                                            <w:bottom w:val="none" w:sz="0" w:space="0" w:color="auto"/>
                                            <w:right w:val="none" w:sz="0" w:space="0" w:color="auto"/>
                                          </w:divBdr>
                                        </w:div>
                                      </w:divsChild>
                                    </w:div>
                                    <w:div w:id="754521511">
                                      <w:marLeft w:val="0"/>
                                      <w:marRight w:val="0"/>
                                      <w:marTop w:val="0"/>
                                      <w:marBottom w:val="0"/>
                                      <w:divBdr>
                                        <w:top w:val="none" w:sz="0" w:space="0" w:color="auto"/>
                                        <w:left w:val="none" w:sz="0" w:space="0" w:color="auto"/>
                                        <w:bottom w:val="none" w:sz="0" w:space="0" w:color="auto"/>
                                        <w:right w:val="none" w:sz="0" w:space="0" w:color="auto"/>
                                      </w:divBdr>
                                      <w:divsChild>
                                        <w:div w:id="1571883556">
                                          <w:marLeft w:val="0"/>
                                          <w:marRight w:val="0"/>
                                          <w:marTop w:val="0"/>
                                          <w:marBottom w:val="0"/>
                                          <w:divBdr>
                                            <w:top w:val="none" w:sz="0" w:space="0" w:color="auto"/>
                                            <w:left w:val="none" w:sz="0" w:space="0" w:color="auto"/>
                                            <w:bottom w:val="none" w:sz="0" w:space="0" w:color="auto"/>
                                            <w:right w:val="none" w:sz="0" w:space="0" w:color="auto"/>
                                          </w:divBdr>
                                        </w:div>
                                        <w:div w:id="515383501">
                                          <w:marLeft w:val="240"/>
                                          <w:marRight w:val="0"/>
                                          <w:marTop w:val="0"/>
                                          <w:marBottom w:val="0"/>
                                          <w:divBdr>
                                            <w:top w:val="none" w:sz="0" w:space="0" w:color="auto"/>
                                            <w:left w:val="none" w:sz="0" w:space="0" w:color="auto"/>
                                            <w:bottom w:val="none" w:sz="0" w:space="0" w:color="auto"/>
                                            <w:right w:val="none" w:sz="0" w:space="0" w:color="auto"/>
                                          </w:divBdr>
                                          <w:divsChild>
                                            <w:div w:id="149834034">
                                              <w:marLeft w:val="0"/>
                                              <w:marRight w:val="0"/>
                                              <w:marTop w:val="0"/>
                                              <w:marBottom w:val="0"/>
                                              <w:divBdr>
                                                <w:top w:val="none" w:sz="0" w:space="0" w:color="auto"/>
                                                <w:left w:val="none" w:sz="0" w:space="0" w:color="auto"/>
                                                <w:bottom w:val="none" w:sz="0" w:space="0" w:color="auto"/>
                                                <w:right w:val="none" w:sz="0" w:space="0" w:color="auto"/>
                                              </w:divBdr>
                                            </w:div>
                                          </w:divsChild>
                                        </w:div>
                                        <w:div w:id="153835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10251">
                                  <w:marLeft w:val="0"/>
                                  <w:marRight w:val="0"/>
                                  <w:marTop w:val="0"/>
                                  <w:marBottom w:val="0"/>
                                  <w:divBdr>
                                    <w:top w:val="none" w:sz="0" w:space="0" w:color="auto"/>
                                    <w:left w:val="none" w:sz="0" w:space="0" w:color="auto"/>
                                    <w:bottom w:val="none" w:sz="0" w:space="0" w:color="auto"/>
                                    <w:right w:val="none" w:sz="0" w:space="0" w:color="auto"/>
                                  </w:divBdr>
                                </w:div>
                              </w:divsChild>
                            </w:div>
                            <w:div w:id="1398700759">
                              <w:marLeft w:val="0"/>
                              <w:marRight w:val="0"/>
                              <w:marTop w:val="0"/>
                              <w:marBottom w:val="0"/>
                              <w:divBdr>
                                <w:top w:val="none" w:sz="0" w:space="0" w:color="auto"/>
                                <w:left w:val="none" w:sz="0" w:space="0" w:color="auto"/>
                                <w:bottom w:val="none" w:sz="0" w:space="0" w:color="auto"/>
                                <w:right w:val="none" w:sz="0" w:space="0" w:color="auto"/>
                              </w:divBdr>
                              <w:divsChild>
                                <w:div w:id="1924757457">
                                  <w:marLeft w:val="0"/>
                                  <w:marRight w:val="0"/>
                                  <w:marTop w:val="0"/>
                                  <w:marBottom w:val="0"/>
                                  <w:divBdr>
                                    <w:top w:val="none" w:sz="0" w:space="0" w:color="auto"/>
                                    <w:left w:val="none" w:sz="0" w:space="0" w:color="auto"/>
                                    <w:bottom w:val="none" w:sz="0" w:space="0" w:color="auto"/>
                                    <w:right w:val="none" w:sz="0" w:space="0" w:color="auto"/>
                                  </w:divBdr>
                                </w:div>
                                <w:div w:id="318659736">
                                  <w:marLeft w:val="240"/>
                                  <w:marRight w:val="0"/>
                                  <w:marTop w:val="0"/>
                                  <w:marBottom w:val="0"/>
                                  <w:divBdr>
                                    <w:top w:val="none" w:sz="0" w:space="0" w:color="auto"/>
                                    <w:left w:val="none" w:sz="0" w:space="0" w:color="auto"/>
                                    <w:bottom w:val="none" w:sz="0" w:space="0" w:color="auto"/>
                                    <w:right w:val="none" w:sz="0" w:space="0" w:color="auto"/>
                                  </w:divBdr>
                                  <w:divsChild>
                                    <w:div w:id="1007561977">
                                      <w:marLeft w:val="0"/>
                                      <w:marRight w:val="0"/>
                                      <w:marTop w:val="0"/>
                                      <w:marBottom w:val="0"/>
                                      <w:divBdr>
                                        <w:top w:val="none" w:sz="0" w:space="0" w:color="auto"/>
                                        <w:left w:val="none" w:sz="0" w:space="0" w:color="auto"/>
                                        <w:bottom w:val="none" w:sz="0" w:space="0" w:color="auto"/>
                                        <w:right w:val="none" w:sz="0" w:space="0" w:color="auto"/>
                                      </w:divBdr>
                                    </w:div>
                                    <w:div w:id="1141846570">
                                      <w:marLeft w:val="0"/>
                                      <w:marRight w:val="0"/>
                                      <w:marTop w:val="0"/>
                                      <w:marBottom w:val="0"/>
                                      <w:divBdr>
                                        <w:top w:val="none" w:sz="0" w:space="0" w:color="auto"/>
                                        <w:left w:val="none" w:sz="0" w:space="0" w:color="auto"/>
                                        <w:bottom w:val="none" w:sz="0" w:space="0" w:color="auto"/>
                                        <w:right w:val="none" w:sz="0" w:space="0" w:color="auto"/>
                                      </w:divBdr>
                                      <w:divsChild>
                                        <w:div w:id="1401907948">
                                          <w:marLeft w:val="0"/>
                                          <w:marRight w:val="0"/>
                                          <w:marTop w:val="0"/>
                                          <w:marBottom w:val="0"/>
                                          <w:divBdr>
                                            <w:top w:val="none" w:sz="0" w:space="0" w:color="auto"/>
                                            <w:left w:val="none" w:sz="0" w:space="0" w:color="auto"/>
                                            <w:bottom w:val="none" w:sz="0" w:space="0" w:color="auto"/>
                                            <w:right w:val="none" w:sz="0" w:space="0" w:color="auto"/>
                                          </w:divBdr>
                                        </w:div>
                                        <w:div w:id="2058234994">
                                          <w:marLeft w:val="240"/>
                                          <w:marRight w:val="0"/>
                                          <w:marTop w:val="0"/>
                                          <w:marBottom w:val="0"/>
                                          <w:divBdr>
                                            <w:top w:val="none" w:sz="0" w:space="0" w:color="auto"/>
                                            <w:left w:val="none" w:sz="0" w:space="0" w:color="auto"/>
                                            <w:bottom w:val="none" w:sz="0" w:space="0" w:color="auto"/>
                                            <w:right w:val="none" w:sz="0" w:space="0" w:color="auto"/>
                                          </w:divBdr>
                                          <w:divsChild>
                                            <w:div w:id="70130470">
                                              <w:marLeft w:val="0"/>
                                              <w:marRight w:val="0"/>
                                              <w:marTop w:val="0"/>
                                              <w:marBottom w:val="0"/>
                                              <w:divBdr>
                                                <w:top w:val="none" w:sz="0" w:space="0" w:color="auto"/>
                                                <w:left w:val="none" w:sz="0" w:space="0" w:color="auto"/>
                                                <w:bottom w:val="none" w:sz="0" w:space="0" w:color="auto"/>
                                                <w:right w:val="none" w:sz="0" w:space="0" w:color="auto"/>
                                              </w:divBdr>
                                            </w:div>
                                            <w:div w:id="594168350">
                                              <w:marLeft w:val="0"/>
                                              <w:marRight w:val="0"/>
                                              <w:marTop w:val="0"/>
                                              <w:marBottom w:val="0"/>
                                              <w:divBdr>
                                                <w:top w:val="none" w:sz="0" w:space="0" w:color="auto"/>
                                                <w:left w:val="none" w:sz="0" w:space="0" w:color="auto"/>
                                                <w:bottom w:val="none" w:sz="0" w:space="0" w:color="auto"/>
                                                <w:right w:val="none" w:sz="0" w:space="0" w:color="auto"/>
                                              </w:divBdr>
                                            </w:div>
                                          </w:divsChild>
                                        </w:div>
                                        <w:div w:id="391081129">
                                          <w:marLeft w:val="0"/>
                                          <w:marRight w:val="0"/>
                                          <w:marTop w:val="0"/>
                                          <w:marBottom w:val="0"/>
                                          <w:divBdr>
                                            <w:top w:val="none" w:sz="0" w:space="0" w:color="auto"/>
                                            <w:left w:val="none" w:sz="0" w:space="0" w:color="auto"/>
                                            <w:bottom w:val="none" w:sz="0" w:space="0" w:color="auto"/>
                                            <w:right w:val="none" w:sz="0" w:space="0" w:color="auto"/>
                                          </w:divBdr>
                                        </w:div>
                                      </w:divsChild>
                                    </w:div>
                                    <w:div w:id="1824152483">
                                      <w:marLeft w:val="0"/>
                                      <w:marRight w:val="0"/>
                                      <w:marTop w:val="0"/>
                                      <w:marBottom w:val="0"/>
                                      <w:divBdr>
                                        <w:top w:val="none" w:sz="0" w:space="0" w:color="auto"/>
                                        <w:left w:val="none" w:sz="0" w:space="0" w:color="auto"/>
                                        <w:bottom w:val="none" w:sz="0" w:space="0" w:color="auto"/>
                                        <w:right w:val="none" w:sz="0" w:space="0" w:color="auto"/>
                                      </w:divBdr>
                                      <w:divsChild>
                                        <w:div w:id="214002248">
                                          <w:marLeft w:val="0"/>
                                          <w:marRight w:val="0"/>
                                          <w:marTop w:val="0"/>
                                          <w:marBottom w:val="0"/>
                                          <w:divBdr>
                                            <w:top w:val="none" w:sz="0" w:space="0" w:color="auto"/>
                                            <w:left w:val="none" w:sz="0" w:space="0" w:color="auto"/>
                                            <w:bottom w:val="none" w:sz="0" w:space="0" w:color="auto"/>
                                            <w:right w:val="none" w:sz="0" w:space="0" w:color="auto"/>
                                          </w:divBdr>
                                        </w:div>
                                        <w:div w:id="1681739652">
                                          <w:marLeft w:val="240"/>
                                          <w:marRight w:val="0"/>
                                          <w:marTop w:val="0"/>
                                          <w:marBottom w:val="0"/>
                                          <w:divBdr>
                                            <w:top w:val="none" w:sz="0" w:space="0" w:color="auto"/>
                                            <w:left w:val="none" w:sz="0" w:space="0" w:color="auto"/>
                                            <w:bottom w:val="none" w:sz="0" w:space="0" w:color="auto"/>
                                            <w:right w:val="none" w:sz="0" w:space="0" w:color="auto"/>
                                          </w:divBdr>
                                          <w:divsChild>
                                            <w:div w:id="1939562772">
                                              <w:marLeft w:val="0"/>
                                              <w:marRight w:val="0"/>
                                              <w:marTop w:val="0"/>
                                              <w:marBottom w:val="0"/>
                                              <w:divBdr>
                                                <w:top w:val="none" w:sz="0" w:space="0" w:color="auto"/>
                                                <w:left w:val="none" w:sz="0" w:space="0" w:color="auto"/>
                                                <w:bottom w:val="none" w:sz="0" w:space="0" w:color="auto"/>
                                                <w:right w:val="none" w:sz="0" w:space="0" w:color="auto"/>
                                              </w:divBdr>
                                            </w:div>
                                          </w:divsChild>
                                        </w:div>
                                        <w:div w:id="40596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42386">
                                  <w:marLeft w:val="0"/>
                                  <w:marRight w:val="0"/>
                                  <w:marTop w:val="0"/>
                                  <w:marBottom w:val="0"/>
                                  <w:divBdr>
                                    <w:top w:val="none" w:sz="0" w:space="0" w:color="auto"/>
                                    <w:left w:val="none" w:sz="0" w:space="0" w:color="auto"/>
                                    <w:bottom w:val="none" w:sz="0" w:space="0" w:color="auto"/>
                                    <w:right w:val="none" w:sz="0" w:space="0" w:color="auto"/>
                                  </w:divBdr>
                                </w:div>
                              </w:divsChild>
                            </w:div>
                            <w:div w:id="627277573">
                              <w:marLeft w:val="0"/>
                              <w:marRight w:val="0"/>
                              <w:marTop w:val="0"/>
                              <w:marBottom w:val="0"/>
                              <w:divBdr>
                                <w:top w:val="none" w:sz="0" w:space="0" w:color="auto"/>
                                <w:left w:val="none" w:sz="0" w:space="0" w:color="auto"/>
                                <w:bottom w:val="none" w:sz="0" w:space="0" w:color="auto"/>
                                <w:right w:val="none" w:sz="0" w:space="0" w:color="auto"/>
                              </w:divBdr>
                              <w:divsChild>
                                <w:div w:id="1041513653">
                                  <w:marLeft w:val="0"/>
                                  <w:marRight w:val="0"/>
                                  <w:marTop w:val="0"/>
                                  <w:marBottom w:val="0"/>
                                  <w:divBdr>
                                    <w:top w:val="none" w:sz="0" w:space="0" w:color="auto"/>
                                    <w:left w:val="none" w:sz="0" w:space="0" w:color="auto"/>
                                    <w:bottom w:val="none" w:sz="0" w:space="0" w:color="auto"/>
                                    <w:right w:val="none" w:sz="0" w:space="0" w:color="auto"/>
                                  </w:divBdr>
                                </w:div>
                                <w:div w:id="1847595997">
                                  <w:marLeft w:val="240"/>
                                  <w:marRight w:val="0"/>
                                  <w:marTop w:val="0"/>
                                  <w:marBottom w:val="0"/>
                                  <w:divBdr>
                                    <w:top w:val="none" w:sz="0" w:space="0" w:color="auto"/>
                                    <w:left w:val="none" w:sz="0" w:space="0" w:color="auto"/>
                                    <w:bottom w:val="none" w:sz="0" w:space="0" w:color="auto"/>
                                    <w:right w:val="none" w:sz="0" w:space="0" w:color="auto"/>
                                  </w:divBdr>
                                  <w:divsChild>
                                    <w:div w:id="105001216">
                                      <w:marLeft w:val="0"/>
                                      <w:marRight w:val="0"/>
                                      <w:marTop w:val="0"/>
                                      <w:marBottom w:val="0"/>
                                      <w:divBdr>
                                        <w:top w:val="none" w:sz="0" w:space="0" w:color="auto"/>
                                        <w:left w:val="none" w:sz="0" w:space="0" w:color="auto"/>
                                        <w:bottom w:val="none" w:sz="0" w:space="0" w:color="auto"/>
                                        <w:right w:val="none" w:sz="0" w:space="0" w:color="auto"/>
                                      </w:divBdr>
                                    </w:div>
                                    <w:div w:id="668487161">
                                      <w:marLeft w:val="0"/>
                                      <w:marRight w:val="0"/>
                                      <w:marTop w:val="0"/>
                                      <w:marBottom w:val="0"/>
                                      <w:divBdr>
                                        <w:top w:val="none" w:sz="0" w:space="0" w:color="auto"/>
                                        <w:left w:val="none" w:sz="0" w:space="0" w:color="auto"/>
                                        <w:bottom w:val="none" w:sz="0" w:space="0" w:color="auto"/>
                                        <w:right w:val="none" w:sz="0" w:space="0" w:color="auto"/>
                                      </w:divBdr>
                                      <w:divsChild>
                                        <w:div w:id="1551577355">
                                          <w:marLeft w:val="0"/>
                                          <w:marRight w:val="0"/>
                                          <w:marTop w:val="0"/>
                                          <w:marBottom w:val="0"/>
                                          <w:divBdr>
                                            <w:top w:val="none" w:sz="0" w:space="0" w:color="auto"/>
                                            <w:left w:val="none" w:sz="0" w:space="0" w:color="auto"/>
                                            <w:bottom w:val="none" w:sz="0" w:space="0" w:color="auto"/>
                                            <w:right w:val="none" w:sz="0" w:space="0" w:color="auto"/>
                                          </w:divBdr>
                                        </w:div>
                                        <w:div w:id="1740857149">
                                          <w:marLeft w:val="240"/>
                                          <w:marRight w:val="0"/>
                                          <w:marTop w:val="0"/>
                                          <w:marBottom w:val="0"/>
                                          <w:divBdr>
                                            <w:top w:val="none" w:sz="0" w:space="0" w:color="auto"/>
                                            <w:left w:val="none" w:sz="0" w:space="0" w:color="auto"/>
                                            <w:bottom w:val="none" w:sz="0" w:space="0" w:color="auto"/>
                                            <w:right w:val="none" w:sz="0" w:space="0" w:color="auto"/>
                                          </w:divBdr>
                                          <w:divsChild>
                                            <w:div w:id="53940027">
                                              <w:marLeft w:val="0"/>
                                              <w:marRight w:val="0"/>
                                              <w:marTop w:val="0"/>
                                              <w:marBottom w:val="0"/>
                                              <w:divBdr>
                                                <w:top w:val="none" w:sz="0" w:space="0" w:color="auto"/>
                                                <w:left w:val="none" w:sz="0" w:space="0" w:color="auto"/>
                                                <w:bottom w:val="none" w:sz="0" w:space="0" w:color="auto"/>
                                                <w:right w:val="none" w:sz="0" w:space="0" w:color="auto"/>
                                              </w:divBdr>
                                            </w:div>
                                            <w:div w:id="1393192573">
                                              <w:marLeft w:val="0"/>
                                              <w:marRight w:val="0"/>
                                              <w:marTop w:val="0"/>
                                              <w:marBottom w:val="0"/>
                                              <w:divBdr>
                                                <w:top w:val="none" w:sz="0" w:space="0" w:color="auto"/>
                                                <w:left w:val="none" w:sz="0" w:space="0" w:color="auto"/>
                                                <w:bottom w:val="none" w:sz="0" w:space="0" w:color="auto"/>
                                                <w:right w:val="none" w:sz="0" w:space="0" w:color="auto"/>
                                              </w:divBdr>
                                            </w:div>
                                          </w:divsChild>
                                        </w:div>
                                        <w:div w:id="1063526810">
                                          <w:marLeft w:val="0"/>
                                          <w:marRight w:val="0"/>
                                          <w:marTop w:val="0"/>
                                          <w:marBottom w:val="0"/>
                                          <w:divBdr>
                                            <w:top w:val="none" w:sz="0" w:space="0" w:color="auto"/>
                                            <w:left w:val="none" w:sz="0" w:space="0" w:color="auto"/>
                                            <w:bottom w:val="none" w:sz="0" w:space="0" w:color="auto"/>
                                            <w:right w:val="none" w:sz="0" w:space="0" w:color="auto"/>
                                          </w:divBdr>
                                        </w:div>
                                      </w:divsChild>
                                    </w:div>
                                    <w:div w:id="149291942">
                                      <w:marLeft w:val="0"/>
                                      <w:marRight w:val="0"/>
                                      <w:marTop w:val="0"/>
                                      <w:marBottom w:val="0"/>
                                      <w:divBdr>
                                        <w:top w:val="none" w:sz="0" w:space="0" w:color="auto"/>
                                        <w:left w:val="none" w:sz="0" w:space="0" w:color="auto"/>
                                        <w:bottom w:val="none" w:sz="0" w:space="0" w:color="auto"/>
                                        <w:right w:val="none" w:sz="0" w:space="0" w:color="auto"/>
                                      </w:divBdr>
                                      <w:divsChild>
                                        <w:div w:id="1754349808">
                                          <w:marLeft w:val="0"/>
                                          <w:marRight w:val="0"/>
                                          <w:marTop w:val="0"/>
                                          <w:marBottom w:val="0"/>
                                          <w:divBdr>
                                            <w:top w:val="none" w:sz="0" w:space="0" w:color="auto"/>
                                            <w:left w:val="none" w:sz="0" w:space="0" w:color="auto"/>
                                            <w:bottom w:val="none" w:sz="0" w:space="0" w:color="auto"/>
                                            <w:right w:val="none" w:sz="0" w:space="0" w:color="auto"/>
                                          </w:divBdr>
                                        </w:div>
                                        <w:div w:id="1547183450">
                                          <w:marLeft w:val="240"/>
                                          <w:marRight w:val="0"/>
                                          <w:marTop w:val="0"/>
                                          <w:marBottom w:val="0"/>
                                          <w:divBdr>
                                            <w:top w:val="none" w:sz="0" w:space="0" w:color="auto"/>
                                            <w:left w:val="none" w:sz="0" w:space="0" w:color="auto"/>
                                            <w:bottom w:val="none" w:sz="0" w:space="0" w:color="auto"/>
                                            <w:right w:val="none" w:sz="0" w:space="0" w:color="auto"/>
                                          </w:divBdr>
                                          <w:divsChild>
                                            <w:div w:id="1440561689">
                                              <w:marLeft w:val="0"/>
                                              <w:marRight w:val="0"/>
                                              <w:marTop w:val="0"/>
                                              <w:marBottom w:val="0"/>
                                              <w:divBdr>
                                                <w:top w:val="none" w:sz="0" w:space="0" w:color="auto"/>
                                                <w:left w:val="none" w:sz="0" w:space="0" w:color="auto"/>
                                                <w:bottom w:val="none" w:sz="0" w:space="0" w:color="auto"/>
                                                <w:right w:val="none" w:sz="0" w:space="0" w:color="auto"/>
                                              </w:divBdr>
                                            </w:div>
                                          </w:divsChild>
                                        </w:div>
                                        <w:div w:id="20272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6979">
                                  <w:marLeft w:val="0"/>
                                  <w:marRight w:val="0"/>
                                  <w:marTop w:val="0"/>
                                  <w:marBottom w:val="0"/>
                                  <w:divBdr>
                                    <w:top w:val="none" w:sz="0" w:space="0" w:color="auto"/>
                                    <w:left w:val="none" w:sz="0" w:space="0" w:color="auto"/>
                                    <w:bottom w:val="none" w:sz="0" w:space="0" w:color="auto"/>
                                    <w:right w:val="none" w:sz="0" w:space="0" w:color="auto"/>
                                  </w:divBdr>
                                </w:div>
                              </w:divsChild>
                            </w:div>
                            <w:div w:id="956713261">
                              <w:marLeft w:val="0"/>
                              <w:marRight w:val="0"/>
                              <w:marTop w:val="0"/>
                              <w:marBottom w:val="0"/>
                              <w:divBdr>
                                <w:top w:val="none" w:sz="0" w:space="0" w:color="auto"/>
                                <w:left w:val="none" w:sz="0" w:space="0" w:color="auto"/>
                                <w:bottom w:val="none" w:sz="0" w:space="0" w:color="auto"/>
                                <w:right w:val="none" w:sz="0" w:space="0" w:color="auto"/>
                              </w:divBdr>
                              <w:divsChild>
                                <w:div w:id="523709990">
                                  <w:marLeft w:val="0"/>
                                  <w:marRight w:val="0"/>
                                  <w:marTop w:val="0"/>
                                  <w:marBottom w:val="0"/>
                                  <w:divBdr>
                                    <w:top w:val="none" w:sz="0" w:space="0" w:color="auto"/>
                                    <w:left w:val="none" w:sz="0" w:space="0" w:color="auto"/>
                                    <w:bottom w:val="none" w:sz="0" w:space="0" w:color="auto"/>
                                    <w:right w:val="none" w:sz="0" w:space="0" w:color="auto"/>
                                  </w:divBdr>
                                </w:div>
                                <w:div w:id="158928967">
                                  <w:marLeft w:val="240"/>
                                  <w:marRight w:val="0"/>
                                  <w:marTop w:val="0"/>
                                  <w:marBottom w:val="0"/>
                                  <w:divBdr>
                                    <w:top w:val="none" w:sz="0" w:space="0" w:color="auto"/>
                                    <w:left w:val="none" w:sz="0" w:space="0" w:color="auto"/>
                                    <w:bottom w:val="none" w:sz="0" w:space="0" w:color="auto"/>
                                    <w:right w:val="none" w:sz="0" w:space="0" w:color="auto"/>
                                  </w:divBdr>
                                  <w:divsChild>
                                    <w:div w:id="32468678">
                                      <w:marLeft w:val="0"/>
                                      <w:marRight w:val="0"/>
                                      <w:marTop w:val="0"/>
                                      <w:marBottom w:val="0"/>
                                      <w:divBdr>
                                        <w:top w:val="none" w:sz="0" w:space="0" w:color="auto"/>
                                        <w:left w:val="none" w:sz="0" w:space="0" w:color="auto"/>
                                        <w:bottom w:val="none" w:sz="0" w:space="0" w:color="auto"/>
                                        <w:right w:val="none" w:sz="0" w:space="0" w:color="auto"/>
                                      </w:divBdr>
                                    </w:div>
                                    <w:div w:id="1482231574">
                                      <w:marLeft w:val="0"/>
                                      <w:marRight w:val="0"/>
                                      <w:marTop w:val="0"/>
                                      <w:marBottom w:val="0"/>
                                      <w:divBdr>
                                        <w:top w:val="none" w:sz="0" w:space="0" w:color="auto"/>
                                        <w:left w:val="none" w:sz="0" w:space="0" w:color="auto"/>
                                        <w:bottom w:val="none" w:sz="0" w:space="0" w:color="auto"/>
                                        <w:right w:val="none" w:sz="0" w:space="0" w:color="auto"/>
                                      </w:divBdr>
                                      <w:divsChild>
                                        <w:div w:id="1259673481">
                                          <w:marLeft w:val="0"/>
                                          <w:marRight w:val="0"/>
                                          <w:marTop w:val="0"/>
                                          <w:marBottom w:val="0"/>
                                          <w:divBdr>
                                            <w:top w:val="none" w:sz="0" w:space="0" w:color="auto"/>
                                            <w:left w:val="none" w:sz="0" w:space="0" w:color="auto"/>
                                            <w:bottom w:val="none" w:sz="0" w:space="0" w:color="auto"/>
                                            <w:right w:val="none" w:sz="0" w:space="0" w:color="auto"/>
                                          </w:divBdr>
                                        </w:div>
                                        <w:div w:id="595482135">
                                          <w:marLeft w:val="240"/>
                                          <w:marRight w:val="0"/>
                                          <w:marTop w:val="0"/>
                                          <w:marBottom w:val="0"/>
                                          <w:divBdr>
                                            <w:top w:val="none" w:sz="0" w:space="0" w:color="auto"/>
                                            <w:left w:val="none" w:sz="0" w:space="0" w:color="auto"/>
                                            <w:bottom w:val="none" w:sz="0" w:space="0" w:color="auto"/>
                                            <w:right w:val="none" w:sz="0" w:space="0" w:color="auto"/>
                                          </w:divBdr>
                                          <w:divsChild>
                                            <w:div w:id="1893149487">
                                              <w:marLeft w:val="0"/>
                                              <w:marRight w:val="0"/>
                                              <w:marTop w:val="0"/>
                                              <w:marBottom w:val="0"/>
                                              <w:divBdr>
                                                <w:top w:val="none" w:sz="0" w:space="0" w:color="auto"/>
                                                <w:left w:val="none" w:sz="0" w:space="0" w:color="auto"/>
                                                <w:bottom w:val="none" w:sz="0" w:space="0" w:color="auto"/>
                                                <w:right w:val="none" w:sz="0" w:space="0" w:color="auto"/>
                                              </w:divBdr>
                                            </w:div>
                                            <w:div w:id="786118984">
                                              <w:marLeft w:val="0"/>
                                              <w:marRight w:val="0"/>
                                              <w:marTop w:val="0"/>
                                              <w:marBottom w:val="0"/>
                                              <w:divBdr>
                                                <w:top w:val="none" w:sz="0" w:space="0" w:color="auto"/>
                                                <w:left w:val="none" w:sz="0" w:space="0" w:color="auto"/>
                                                <w:bottom w:val="none" w:sz="0" w:space="0" w:color="auto"/>
                                                <w:right w:val="none" w:sz="0" w:space="0" w:color="auto"/>
                                              </w:divBdr>
                                            </w:div>
                                          </w:divsChild>
                                        </w:div>
                                        <w:div w:id="1188064940">
                                          <w:marLeft w:val="0"/>
                                          <w:marRight w:val="0"/>
                                          <w:marTop w:val="0"/>
                                          <w:marBottom w:val="0"/>
                                          <w:divBdr>
                                            <w:top w:val="none" w:sz="0" w:space="0" w:color="auto"/>
                                            <w:left w:val="none" w:sz="0" w:space="0" w:color="auto"/>
                                            <w:bottom w:val="none" w:sz="0" w:space="0" w:color="auto"/>
                                            <w:right w:val="none" w:sz="0" w:space="0" w:color="auto"/>
                                          </w:divBdr>
                                        </w:div>
                                      </w:divsChild>
                                    </w:div>
                                    <w:div w:id="1099259103">
                                      <w:marLeft w:val="0"/>
                                      <w:marRight w:val="0"/>
                                      <w:marTop w:val="0"/>
                                      <w:marBottom w:val="0"/>
                                      <w:divBdr>
                                        <w:top w:val="none" w:sz="0" w:space="0" w:color="auto"/>
                                        <w:left w:val="none" w:sz="0" w:space="0" w:color="auto"/>
                                        <w:bottom w:val="none" w:sz="0" w:space="0" w:color="auto"/>
                                        <w:right w:val="none" w:sz="0" w:space="0" w:color="auto"/>
                                      </w:divBdr>
                                      <w:divsChild>
                                        <w:div w:id="1452626450">
                                          <w:marLeft w:val="0"/>
                                          <w:marRight w:val="0"/>
                                          <w:marTop w:val="0"/>
                                          <w:marBottom w:val="0"/>
                                          <w:divBdr>
                                            <w:top w:val="none" w:sz="0" w:space="0" w:color="auto"/>
                                            <w:left w:val="none" w:sz="0" w:space="0" w:color="auto"/>
                                            <w:bottom w:val="none" w:sz="0" w:space="0" w:color="auto"/>
                                            <w:right w:val="none" w:sz="0" w:space="0" w:color="auto"/>
                                          </w:divBdr>
                                        </w:div>
                                        <w:div w:id="1999112373">
                                          <w:marLeft w:val="240"/>
                                          <w:marRight w:val="0"/>
                                          <w:marTop w:val="0"/>
                                          <w:marBottom w:val="0"/>
                                          <w:divBdr>
                                            <w:top w:val="none" w:sz="0" w:space="0" w:color="auto"/>
                                            <w:left w:val="none" w:sz="0" w:space="0" w:color="auto"/>
                                            <w:bottom w:val="none" w:sz="0" w:space="0" w:color="auto"/>
                                            <w:right w:val="none" w:sz="0" w:space="0" w:color="auto"/>
                                          </w:divBdr>
                                          <w:divsChild>
                                            <w:div w:id="595214800">
                                              <w:marLeft w:val="0"/>
                                              <w:marRight w:val="0"/>
                                              <w:marTop w:val="0"/>
                                              <w:marBottom w:val="0"/>
                                              <w:divBdr>
                                                <w:top w:val="none" w:sz="0" w:space="0" w:color="auto"/>
                                                <w:left w:val="none" w:sz="0" w:space="0" w:color="auto"/>
                                                <w:bottom w:val="none" w:sz="0" w:space="0" w:color="auto"/>
                                                <w:right w:val="none" w:sz="0" w:space="0" w:color="auto"/>
                                              </w:divBdr>
                                            </w:div>
                                          </w:divsChild>
                                        </w:div>
                                        <w:div w:id="4153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8765">
                                  <w:marLeft w:val="0"/>
                                  <w:marRight w:val="0"/>
                                  <w:marTop w:val="0"/>
                                  <w:marBottom w:val="0"/>
                                  <w:divBdr>
                                    <w:top w:val="none" w:sz="0" w:space="0" w:color="auto"/>
                                    <w:left w:val="none" w:sz="0" w:space="0" w:color="auto"/>
                                    <w:bottom w:val="none" w:sz="0" w:space="0" w:color="auto"/>
                                    <w:right w:val="none" w:sz="0" w:space="0" w:color="auto"/>
                                  </w:divBdr>
                                </w:div>
                              </w:divsChild>
                            </w:div>
                            <w:div w:id="1597908487">
                              <w:marLeft w:val="0"/>
                              <w:marRight w:val="0"/>
                              <w:marTop w:val="0"/>
                              <w:marBottom w:val="0"/>
                              <w:divBdr>
                                <w:top w:val="none" w:sz="0" w:space="0" w:color="auto"/>
                                <w:left w:val="none" w:sz="0" w:space="0" w:color="auto"/>
                                <w:bottom w:val="none" w:sz="0" w:space="0" w:color="auto"/>
                                <w:right w:val="none" w:sz="0" w:space="0" w:color="auto"/>
                              </w:divBdr>
                              <w:divsChild>
                                <w:div w:id="1911426373">
                                  <w:marLeft w:val="0"/>
                                  <w:marRight w:val="0"/>
                                  <w:marTop w:val="0"/>
                                  <w:marBottom w:val="0"/>
                                  <w:divBdr>
                                    <w:top w:val="none" w:sz="0" w:space="0" w:color="auto"/>
                                    <w:left w:val="none" w:sz="0" w:space="0" w:color="auto"/>
                                    <w:bottom w:val="none" w:sz="0" w:space="0" w:color="auto"/>
                                    <w:right w:val="none" w:sz="0" w:space="0" w:color="auto"/>
                                  </w:divBdr>
                                </w:div>
                                <w:div w:id="1324822046">
                                  <w:marLeft w:val="240"/>
                                  <w:marRight w:val="0"/>
                                  <w:marTop w:val="0"/>
                                  <w:marBottom w:val="0"/>
                                  <w:divBdr>
                                    <w:top w:val="none" w:sz="0" w:space="0" w:color="auto"/>
                                    <w:left w:val="none" w:sz="0" w:space="0" w:color="auto"/>
                                    <w:bottom w:val="none" w:sz="0" w:space="0" w:color="auto"/>
                                    <w:right w:val="none" w:sz="0" w:space="0" w:color="auto"/>
                                  </w:divBdr>
                                  <w:divsChild>
                                    <w:div w:id="718671517">
                                      <w:marLeft w:val="0"/>
                                      <w:marRight w:val="0"/>
                                      <w:marTop w:val="0"/>
                                      <w:marBottom w:val="0"/>
                                      <w:divBdr>
                                        <w:top w:val="none" w:sz="0" w:space="0" w:color="auto"/>
                                        <w:left w:val="none" w:sz="0" w:space="0" w:color="auto"/>
                                        <w:bottom w:val="none" w:sz="0" w:space="0" w:color="auto"/>
                                        <w:right w:val="none" w:sz="0" w:space="0" w:color="auto"/>
                                      </w:divBdr>
                                    </w:div>
                                    <w:div w:id="651179178">
                                      <w:marLeft w:val="0"/>
                                      <w:marRight w:val="0"/>
                                      <w:marTop w:val="0"/>
                                      <w:marBottom w:val="0"/>
                                      <w:divBdr>
                                        <w:top w:val="none" w:sz="0" w:space="0" w:color="auto"/>
                                        <w:left w:val="none" w:sz="0" w:space="0" w:color="auto"/>
                                        <w:bottom w:val="none" w:sz="0" w:space="0" w:color="auto"/>
                                        <w:right w:val="none" w:sz="0" w:space="0" w:color="auto"/>
                                      </w:divBdr>
                                      <w:divsChild>
                                        <w:div w:id="910654946">
                                          <w:marLeft w:val="0"/>
                                          <w:marRight w:val="0"/>
                                          <w:marTop w:val="0"/>
                                          <w:marBottom w:val="0"/>
                                          <w:divBdr>
                                            <w:top w:val="none" w:sz="0" w:space="0" w:color="auto"/>
                                            <w:left w:val="none" w:sz="0" w:space="0" w:color="auto"/>
                                            <w:bottom w:val="none" w:sz="0" w:space="0" w:color="auto"/>
                                            <w:right w:val="none" w:sz="0" w:space="0" w:color="auto"/>
                                          </w:divBdr>
                                        </w:div>
                                        <w:div w:id="1543976234">
                                          <w:marLeft w:val="240"/>
                                          <w:marRight w:val="0"/>
                                          <w:marTop w:val="0"/>
                                          <w:marBottom w:val="0"/>
                                          <w:divBdr>
                                            <w:top w:val="none" w:sz="0" w:space="0" w:color="auto"/>
                                            <w:left w:val="none" w:sz="0" w:space="0" w:color="auto"/>
                                            <w:bottom w:val="none" w:sz="0" w:space="0" w:color="auto"/>
                                            <w:right w:val="none" w:sz="0" w:space="0" w:color="auto"/>
                                          </w:divBdr>
                                          <w:divsChild>
                                            <w:div w:id="1976326584">
                                              <w:marLeft w:val="0"/>
                                              <w:marRight w:val="0"/>
                                              <w:marTop w:val="0"/>
                                              <w:marBottom w:val="0"/>
                                              <w:divBdr>
                                                <w:top w:val="none" w:sz="0" w:space="0" w:color="auto"/>
                                                <w:left w:val="none" w:sz="0" w:space="0" w:color="auto"/>
                                                <w:bottom w:val="none" w:sz="0" w:space="0" w:color="auto"/>
                                                <w:right w:val="none" w:sz="0" w:space="0" w:color="auto"/>
                                              </w:divBdr>
                                            </w:div>
                                            <w:div w:id="449471551">
                                              <w:marLeft w:val="0"/>
                                              <w:marRight w:val="0"/>
                                              <w:marTop w:val="0"/>
                                              <w:marBottom w:val="0"/>
                                              <w:divBdr>
                                                <w:top w:val="none" w:sz="0" w:space="0" w:color="auto"/>
                                                <w:left w:val="none" w:sz="0" w:space="0" w:color="auto"/>
                                                <w:bottom w:val="none" w:sz="0" w:space="0" w:color="auto"/>
                                                <w:right w:val="none" w:sz="0" w:space="0" w:color="auto"/>
                                              </w:divBdr>
                                            </w:div>
                                          </w:divsChild>
                                        </w:div>
                                        <w:div w:id="385223258">
                                          <w:marLeft w:val="0"/>
                                          <w:marRight w:val="0"/>
                                          <w:marTop w:val="0"/>
                                          <w:marBottom w:val="0"/>
                                          <w:divBdr>
                                            <w:top w:val="none" w:sz="0" w:space="0" w:color="auto"/>
                                            <w:left w:val="none" w:sz="0" w:space="0" w:color="auto"/>
                                            <w:bottom w:val="none" w:sz="0" w:space="0" w:color="auto"/>
                                            <w:right w:val="none" w:sz="0" w:space="0" w:color="auto"/>
                                          </w:divBdr>
                                        </w:div>
                                      </w:divsChild>
                                    </w:div>
                                    <w:div w:id="1875120241">
                                      <w:marLeft w:val="0"/>
                                      <w:marRight w:val="0"/>
                                      <w:marTop w:val="0"/>
                                      <w:marBottom w:val="0"/>
                                      <w:divBdr>
                                        <w:top w:val="none" w:sz="0" w:space="0" w:color="auto"/>
                                        <w:left w:val="none" w:sz="0" w:space="0" w:color="auto"/>
                                        <w:bottom w:val="none" w:sz="0" w:space="0" w:color="auto"/>
                                        <w:right w:val="none" w:sz="0" w:space="0" w:color="auto"/>
                                      </w:divBdr>
                                      <w:divsChild>
                                        <w:div w:id="85418988">
                                          <w:marLeft w:val="0"/>
                                          <w:marRight w:val="0"/>
                                          <w:marTop w:val="0"/>
                                          <w:marBottom w:val="0"/>
                                          <w:divBdr>
                                            <w:top w:val="none" w:sz="0" w:space="0" w:color="auto"/>
                                            <w:left w:val="none" w:sz="0" w:space="0" w:color="auto"/>
                                            <w:bottom w:val="none" w:sz="0" w:space="0" w:color="auto"/>
                                            <w:right w:val="none" w:sz="0" w:space="0" w:color="auto"/>
                                          </w:divBdr>
                                        </w:div>
                                        <w:div w:id="1710253719">
                                          <w:marLeft w:val="240"/>
                                          <w:marRight w:val="0"/>
                                          <w:marTop w:val="0"/>
                                          <w:marBottom w:val="0"/>
                                          <w:divBdr>
                                            <w:top w:val="none" w:sz="0" w:space="0" w:color="auto"/>
                                            <w:left w:val="none" w:sz="0" w:space="0" w:color="auto"/>
                                            <w:bottom w:val="none" w:sz="0" w:space="0" w:color="auto"/>
                                            <w:right w:val="none" w:sz="0" w:space="0" w:color="auto"/>
                                          </w:divBdr>
                                          <w:divsChild>
                                            <w:div w:id="1769501179">
                                              <w:marLeft w:val="0"/>
                                              <w:marRight w:val="0"/>
                                              <w:marTop w:val="0"/>
                                              <w:marBottom w:val="0"/>
                                              <w:divBdr>
                                                <w:top w:val="none" w:sz="0" w:space="0" w:color="auto"/>
                                                <w:left w:val="none" w:sz="0" w:space="0" w:color="auto"/>
                                                <w:bottom w:val="none" w:sz="0" w:space="0" w:color="auto"/>
                                                <w:right w:val="none" w:sz="0" w:space="0" w:color="auto"/>
                                              </w:divBdr>
                                            </w:div>
                                          </w:divsChild>
                                        </w:div>
                                        <w:div w:id="155512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6343">
                                  <w:marLeft w:val="0"/>
                                  <w:marRight w:val="0"/>
                                  <w:marTop w:val="0"/>
                                  <w:marBottom w:val="0"/>
                                  <w:divBdr>
                                    <w:top w:val="none" w:sz="0" w:space="0" w:color="auto"/>
                                    <w:left w:val="none" w:sz="0" w:space="0" w:color="auto"/>
                                    <w:bottom w:val="none" w:sz="0" w:space="0" w:color="auto"/>
                                    <w:right w:val="none" w:sz="0" w:space="0" w:color="auto"/>
                                  </w:divBdr>
                                </w:div>
                              </w:divsChild>
                            </w:div>
                            <w:div w:id="954096399">
                              <w:marLeft w:val="0"/>
                              <w:marRight w:val="0"/>
                              <w:marTop w:val="0"/>
                              <w:marBottom w:val="0"/>
                              <w:divBdr>
                                <w:top w:val="none" w:sz="0" w:space="0" w:color="auto"/>
                                <w:left w:val="none" w:sz="0" w:space="0" w:color="auto"/>
                                <w:bottom w:val="none" w:sz="0" w:space="0" w:color="auto"/>
                                <w:right w:val="none" w:sz="0" w:space="0" w:color="auto"/>
                              </w:divBdr>
                              <w:divsChild>
                                <w:div w:id="1990357766">
                                  <w:marLeft w:val="0"/>
                                  <w:marRight w:val="0"/>
                                  <w:marTop w:val="0"/>
                                  <w:marBottom w:val="0"/>
                                  <w:divBdr>
                                    <w:top w:val="none" w:sz="0" w:space="0" w:color="auto"/>
                                    <w:left w:val="none" w:sz="0" w:space="0" w:color="auto"/>
                                    <w:bottom w:val="none" w:sz="0" w:space="0" w:color="auto"/>
                                    <w:right w:val="none" w:sz="0" w:space="0" w:color="auto"/>
                                  </w:divBdr>
                                </w:div>
                                <w:div w:id="2019577175">
                                  <w:marLeft w:val="240"/>
                                  <w:marRight w:val="0"/>
                                  <w:marTop w:val="0"/>
                                  <w:marBottom w:val="0"/>
                                  <w:divBdr>
                                    <w:top w:val="none" w:sz="0" w:space="0" w:color="auto"/>
                                    <w:left w:val="none" w:sz="0" w:space="0" w:color="auto"/>
                                    <w:bottom w:val="none" w:sz="0" w:space="0" w:color="auto"/>
                                    <w:right w:val="none" w:sz="0" w:space="0" w:color="auto"/>
                                  </w:divBdr>
                                  <w:divsChild>
                                    <w:div w:id="1500123257">
                                      <w:marLeft w:val="0"/>
                                      <w:marRight w:val="0"/>
                                      <w:marTop w:val="0"/>
                                      <w:marBottom w:val="0"/>
                                      <w:divBdr>
                                        <w:top w:val="none" w:sz="0" w:space="0" w:color="auto"/>
                                        <w:left w:val="none" w:sz="0" w:space="0" w:color="auto"/>
                                        <w:bottom w:val="none" w:sz="0" w:space="0" w:color="auto"/>
                                        <w:right w:val="none" w:sz="0" w:space="0" w:color="auto"/>
                                      </w:divBdr>
                                    </w:div>
                                    <w:div w:id="128867579">
                                      <w:marLeft w:val="0"/>
                                      <w:marRight w:val="0"/>
                                      <w:marTop w:val="0"/>
                                      <w:marBottom w:val="0"/>
                                      <w:divBdr>
                                        <w:top w:val="none" w:sz="0" w:space="0" w:color="auto"/>
                                        <w:left w:val="none" w:sz="0" w:space="0" w:color="auto"/>
                                        <w:bottom w:val="none" w:sz="0" w:space="0" w:color="auto"/>
                                        <w:right w:val="none" w:sz="0" w:space="0" w:color="auto"/>
                                      </w:divBdr>
                                      <w:divsChild>
                                        <w:div w:id="1834222740">
                                          <w:marLeft w:val="0"/>
                                          <w:marRight w:val="0"/>
                                          <w:marTop w:val="0"/>
                                          <w:marBottom w:val="0"/>
                                          <w:divBdr>
                                            <w:top w:val="none" w:sz="0" w:space="0" w:color="auto"/>
                                            <w:left w:val="none" w:sz="0" w:space="0" w:color="auto"/>
                                            <w:bottom w:val="none" w:sz="0" w:space="0" w:color="auto"/>
                                            <w:right w:val="none" w:sz="0" w:space="0" w:color="auto"/>
                                          </w:divBdr>
                                        </w:div>
                                        <w:div w:id="920019046">
                                          <w:marLeft w:val="240"/>
                                          <w:marRight w:val="0"/>
                                          <w:marTop w:val="0"/>
                                          <w:marBottom w:val="0"/>
                                          <w:divBdr>
                                            <w:top w:val="none" w:sz="0" w:space="0" w:color="auto"/>
                                            <w:left w:val="none" w:sz="0" w:space="0" w:color="auto"/>
                                            <w:bottom w:val="none" w:sz="0" w:space="0" w:color="auto"/>
                                            <w:right w:val="none" w:sz="0" w:space="0" w:color="auto"/>
                                          </w:divBdr>
                                          <w:divsChild>
                                            <w:div w:id="988022184">
                                              <w:marLeft w:val="0"/>
                                              <w:marRight w:val="0"/>
                                              <w:marTop w:val="0"/>
                                              <w:marBottom w:val="0"/>
                                              <w:divBdr>
                                                <w:top w:val="none" w:sz="0" w:space="0" w:color="auto"/>
                                                <w:left w:val="none" w:sz="0" w:space="0" w:color="auto"/>
                                                <w:bottom w:val="none" w:sz="0" w:space="0" w:color="auto"/>
                                                <w:right w:val="none" w:sz="0" w:space="0" w:color="auto"/>
                                              </w:divBdr>
                                            </w:div>
                                            <w:div w:id="2065638627">
                                              <w:marLeft w:val="0"/>
                                              <w:marRight w:val="0"/>
                                              <w:marTop w:val="0"/>
                                              <w:marBottom w:val="0"/>
                                              <w:divBdr>
                                                <w:top w:val="none" w:sz="0" w:space="0" w:color="auto"/>
                                                <w:left w:val="none" w:sz="0" w:space="0" w:color="auto"/>
                                                <w:bottom w:val="none" w:sz="0" w:space="0" w:color="auto"/>
                                                <w:right w:val="none" w:sz="0" w:space="0" w:color="auto"/>
                                              </w:divBdr>
                                            </w:div>
                                          </w:divsChild>
                                        </w:div>
                                        <w:div w:id="1493176171">
                                          <w:marLeft w:val="0"/>
                                          <w:marRight w:val="0"/>
                                          <w:marTop w:val="0"/>
                                          <w:marBottom w:val="0"/>
                                          <w:divBdr>
                                            <w:top w:val="none" w:sz="0" w:space="0" w:color="auto"/>
                                            <w:left w:val="none" w:sz="0" w:space="0" w:color="auto"/>
                                            <w:bottom w:val="none" w:sz="0" w:space="0" w:color="auto"/>
                                            <w:right w:val="none" w:sz="0" w:space="0" w:color="auto"/>
                                          </w:divBdr>
                                        </w:div>
                                      </w:divsChild>
                                    </w:div>
                                    <w:div w:id="1774471703">
                                      <w:marLeft w:val="0"/>
                                      <w:marRight w:val="0"/>
                                      <w:marTop w:val="0"/>
                                      <w:marBottom w:val="0"/>
                                      <w:divBdr>
                                        <w:top w:val="none" w:sz="0" w:space="0" w:color="auto"/>
                                        <w:left w:val="none" w:sz="0" w:space="0" w:color="auto"/>
                                        <w:bottom w:val="none" w:sz="0" w:space="0" w:color="auto"/>
                                        <w:right w:val="none" w:sz="0" w:space="0" w:color="auto"/>
                                      </w:divBdr>
                                      <w:divsChild>
                                        <w:div w:id="826434813">
                                          <w:marLeft w:val="0"/>
                                          <w:marRight w:val="0"/>
                                          <w:marTop w:val="0"/>
                                          <w:marBottom w:val="0"/>
                                          <w:divBdr>
                                            <w:top w:val="none" w:sz="0" w:space="0" w:color="auto"/>
                                            <w:left w:val="none" w:sz="0" w:space="0" w:color="auto"/>
                                            <w:bottom w:val="none" w:sz="0" w:space="0" w:color="auto"/>
                                            <w:right w:val="none" w:sz="0" w:space="0" w:color="auto"/>
                                          </w:divBdr>
                                        </w:div>
                                        <w:div w:id="1202354275">
                                          <w:marLeft w:val="240"/>
                                          <w:marRight w:val="0"/>
                                          <w:marTop w:val="0"/>
                                          <w:marBottom w:val="0"/>
                                          <w:divBdr>
                                            <w:top w:val="none" w:sz="0" w:space="0" w:color="auto"/>
                                            <w:left w:val="none" w:sz="0" w:space="0" w:color="auto"/>
                                            <w:bottom w:val="none" w:sz="0" w:space="0" w:color="auto"/>
                                            <w:right w:val="none" w:sz="0" w:space="0" w:color="auto"/>
                                          </w:divBdr>
                                          <w:divsChild>
                                            <w:div w:id="1667199346">
                                              <w:marLeft w:val="0"/>
                                              <w:marRight w:val="0"/>
                                              <w:marTop w:val="0"/>
                                              <w:marBottom w:val="0"/>
                                              <w:divBdr>
                                                <w:top w:val="none" w:sz="0" w:space="0" w:color="auto"/>
                                                <w:left w:val="none" w:sz="0" w:space="0" w:color="auto"/>
                                                <w:bottom w:val="none" w:sz="0" w:space="0" w:color="auto"/>
                                                <w:right w:val="none" w:sz="0" w:space="0" w:color="auto"/>
                                              </w:divBdr>
                                            </w:div>
                                          </w:divsChild>
                                        </w:div>
                                        <w:div w:id="5911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8882">
                                  <w:marLeft w:val="0"/>
                                  <w:marRight w:val="0"/>
                                  <w:marTop w:val="0"/>
                                  <w:marBottom w:val="0"/>
                                  <w:divBdr>
                                    <w:top w:val="none" w:sz="0" w:space="0" w:color="auto"/>
                                    <w:left w:val="none" w:sz="0" w:space="0" w:color="auto"/>
                                    <w:bottom w:val="none" w:sz="0" w:space="0" w:color="auto"/>
                                    <w:right w:val="none" w:sz="0" w:space="0" w:color="auto"/>
                                  </w:divBdr>
                                </w:div>
                              </w:divsChild>
                            </w:div>
                            <w:div w:id="2042776234">
                              <w:marLeft w:val="0"/>
                              <w:marRight w:val="0"/>
                              <w:marTop w:val="0"/>
                              <w:marBottom w:val="0"/>
                              <w:divBdr>
                                <w:top w:val="none" w:sz="0" w:space="0" w:color="auto"/>
                                <w:left w:val="none" w:sz="0" w:space="0" w:color="auto"/>
                                <w:bottom w:val="none" w:sz="0" w:space="0" w:color="auto"/>
                                <w:right w:val="none" w:sz="0" w:space="0" w:color="auto"/>
                              </w:divBdr>
                              <w:divsChild>
                                <w:div w:id="2026010878">
                                  <w:marLeft w:val="0"/>
                                  <w:marRight w:val="0"/>
                                  <w:marTop w:val="0"/>
                                  <w:marBottom w:val="0"/>
                                  <w:divBdr>
                                    <w:top w:val="none" w:sz="0" w:space="0" w:color="auto"/>
                                    <w:left w:val="none" w:sz="0" w:space="0" w:color="auto"/>
                                    <w:bottom w:val="none" w:sz="0" w:space="0" w:color="auto"/>
                                    <w:right w:val="none" w:sz="0" w:space="0" w:color="auto"/>
                                  </w:divBdr>
                                </w:div>
                                <w:div w:id="181940215">
                                  <w:marLeft w:val="240"/>
                                  <w:marRight w:val="0"/>
                                  <w:marTop w:val="0"/>
                                  <w:marBottom w:val="0"/>
                                  <w:divBdr>
                                    <w:top w:val="none" w:sz="0" w:space="0" w:color="auto"/>
                                    <w:left w:val="none" w:sz="0" w:space="0" w:color="auto"/>
                                    <w:bottom w:val="none" w:sz="0" w:space="0" w:color="auto"/>
                                    <w:right w:val="none" w:sz="0" w:space="0" w:color="auto"/>
                                  </w:divBdr>
                                  <w:divsChild>
                                    <w:div w:id="1650550931">
                                      <w:marLeft w:val="0"/>
                                      <w:marRight w:val="0"/>
                                      <w:marTop w:val="0"/>
                                      <w:marBottom w:val="0"/>
                                      <w:divBdr>
                                        <w:top w:val="none" w:sz="0" w:space="0" w:color="auto"/>
                                        <w:left w:val="none" w:sz="0" w:space="0" w:color="auto"/>
                                        <w:bottom w:val="none" w:sz="0" w:space="0" w:color="auto"/>
                                        <w:right w:val="none" w:sz="0" w:space="0" w:color="auto"/>
                                      </w:divBdr>
                                    </w:div>
                                    <w:div w:id="1272081244">
                                      <w:marLeft w:val="0"/>
                                      <w:marRight w:val="0"/>
                                      <w:marTop w:val="0"/>
                                      <w:marBottom w:val="0"/>
                                      <w:divBdr>
                                        <w:top w:val="none" w:sz="0" w:space="0" w:color="auto"/>
                                        <w:left w:val="none" w:sz="0" w:space="0" w:color="auto"/>
                                        <w:bottom w:val="none" w:sz="0" w:space="0" w:color="auto"/>
                                        <w:right w:val="none" w:sz="0" w:space="0" w:color="auto"/>
                                      </w:divBdr>
                                      <w:divsChild>
                                        <w:div w:id="1816795473">
                                          <w:marLeft w:val="0"/>
                                          <w:marRight w:val="0"/>
                                          <w:marTop w:val="0"/>
                                          <w:marBottom w:val="0"/>
                                          <w:divBdr>
                                            <w:top w:val="none" w:sz="0" w:space="0" w:color="auto"/>
                                            <w:left w:val="none" w:sz="0" w:space="0" w:color="auto"/>
                                            <w:bottom w:val="none" w:sz="0" w:space="0" w:color="auto"/>
                                            <w:right w:val="none" w:sz="0" w:space="0" w:color="auto"/>
                                          </w:divBdr>
                                        </w:div>
                                        <w:div w:id="1383796828">
                                          <w:marLeft w:val="240"/>
                                          <w:marRight w:val="0"/>
                                          <w:marTop w:val="0"/>
                                          <w:marBottom w:val="0"/>
                                          <w:divBdr>
                                            <w:top w:val="none" w:sz="0" w:space="0" w:color="auto"/>
                                            <w:left w:val="none" w:sz="0" w:space="0" w:color="auto"/>
                                            <w:bottom w:val="none" w:sz="0" w:space="0" w:color="auto"/>
                                            <w:right w:val="none" w:sz="0" w:space="0" w:color="auto"/>
                                          </w:divBdr>
                                          <w:divsChild>
                                            <w:div w:id="1122648339">
                                              <w:marLeft w:val="0"/>
                                              <w:marRight w:val="0"/>
                                              <w:marTop w:val="0"/>
                                              <w:marBottom w:val="0"/>
                                              <w:divBdr>
                                                <w:top w:val="none" w:sz="0" w:space="0" w:color="auto"/>
                                                <w:left w:val="none" w:sz="0" w:space="0" w:color="auto"/>
                                                <w:bottom w:val="none" w:sz="0" w:space="0" w:color="auto"/>
                                                <w:right w:val="none" w:sz="0" w:space="0" w:color="auto"/>
                                              </w:divBdr>
                                            </w:div>
                                            <w:div w:id="520969975">
                                              <w:marLeft w:val="0"/>
                                              <w:marRight w:val="0"/>
                                              <w:marTop w:val="0"/>
                                              <w:marBottom w:val="0"/>
                                              <w:divBdr>
                                                <w:top w:val="none" w:sz="0" w:space="0" w:color="auto"/>
                                                <w:left w:val="none" w:sz="0" w:space="0" w:color="auto"/>
                                                <w:bottom w:val="none" w:sz="0" w:space="0" w:color="auto"/>
                                                <w:right w:val="none" w:sz="0" w:space="0" w:color="auto"/>
                                              </w:divBdr>
                                            </w:div>
                                          </w:divsChild>
                                        </w:div>
                                        <w:div w:id="925189323">
                                          <w:marLeft w:val="0"/>
                                          <w:marRight w:val="0"/>
                                          <w:marTop w:val="0"/>
                                          <w:marBottom w:val="0"/>
                                          <w:divBdr>
                                            <w:top w:val="none" w:sz="0" w:space="0" w:color="auto"/>
                                            <w:left w:val="none" w:sz="0" w:space="0" w:color="auto"/>
                                            <w:bottom w:val="none" w:sz="0" w:space="0" w:color="auto"/>
                                            <w:right w:val="none" w:sz="0" w:space="0" w:color="auto"/>
                                          </w:divBdr>
                                        </w:div>
                                      </w:divsChild>
                                    </w:div>
                                    <w:div w:id="215776739">
                                      <w:marLeft w:val="0"/>
                                      <w:marRight w:val="0"/>
                                      <w:marTop w:val="0"/>
                                      <w:marBottom w:val="0"/>
                                      <w:divBdr>
                                        <w:top w:val="none" w:sz="0" w:space="0" w:color="auto"/>
                                        <w:left w:val="none" w:sz="0" w:space="0" w:color="auto"/>
                                        <w:bottom w:val="none" w:sz="0" w:space="0" w:color="auto"/>
                                        <w:right w:val="none" w:sz="0" w:space="0" w:color="auto"/>
                                      </w:divBdr>
                                      <w:divsChild>
                                        <w:div w:id="1356928999">
                                          <w:marLeft w:val="0"/>
                                          <w:marRight w:val="0"/>
                                          <w:marTop w:val="0"/>
                                          <w:marBottom w:val="0"/>
                                          <w:divBdr>
                                            <w:top w:val="none" w:sz="0" w:space="0" w:color="auto"/>
                                            <w:left w:val="none" w:sz="0" w:space="0" w:color="auto"/>
                                            <w:bottom w:val="none" w:sz="0" w:space="0" w:color="auto"/>
                                            <w:right w:val="none" w:sz="0" w:space="0" w:color="auto"/>
                                          </w:divBdr>
                                        </w:div>
                                        <w:div w:id="18236773">
                                          <w:marLeft w:val="240"/>
                                          <w:marRight w:val="0"/>
                                          <w:marTop w:val="0"/>
                                          <w:marBottom w:val="0"/>
                                          <w:divBdr>
                                            <w:top w:val="none" w:sz="0" w:space="0" w:color="auto"/>
                                            <w:left w:val="none" w:sz="0" w:space="0" w:color="auto"/>
                                            <w:bottom w:val="none" w:sz="0" w:space="0" w:color="auto"/>
                                            <w:right w:val="none" w:sz="0" w:space="0" w:color="auto"/>
                                          </w:divBdr>
                                          <w:divsChild>
                                            <w:div w:id="404231366">
                                              <w:marLeft w:val="0"/>
                                              <w:marRight w:val="0"/>
                                              <w:marTop w:val="0"/>
                                              <w:marBottom w:val="0"/>
                                              <w:divBdr>
                                                <w:top w:val="none" w:sz="0" w:space="0" w:color="auto"/>
                                                <w:left w:val="none" w:sz="0" w:space="0" w:color="auto"/>
                                                <w:bottom w:val="none" w:sz="0" w:space="0" w:color="auto"/>
                                                <w:right w:val="none" w:sz="0" w:space="0" w:color="auto"/>
                                              </w:divBdr>
                                            </w:div>
                                          </w:divsChild>
                                        </w:div>
                                        <w:div w:id="123944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95081">
                                  <w:marLeft w:val="0"/>
                                  <w:marRight w:val="0"/>
                                  <w:marTop w:val="0"/>
                                  <w:marBottom w:val="0"/>
                                  <w:divBdr>
                                    <w:top w:val="none" w:sz="0" w:space="0" w:color="auto"/>
                                    <w:left w:val="none" w:sz="0" w:space="0" w:color="auto"/>
                                    <w:bottom w:val="none" w:sz="0" w:space="0" w:color="auto"/>
                                    <w:right w:val="none" w:sz="0" w:space="0" w:color="auto"/>
                                  </w:divBdr>
                                </w:div>
                              </w:divsChild>
                            </w:div>
                            <w:div w:id="623735899">
                              <w:marLeft w:val="0"/>
                              <w:marRight w:val="0"/>
                              <w:marTop w:val="0"/>
                              <w:marBottom w:val="0"/>
                              <w:divBdr>
                                <w:top w:val="none" w:sz="0" w:space="0" w:color="auto"/>
                                <w:left w:val="none" w:sz="0" w:space="0" w:color="auto"/>
                                <w:bottom w:val="none" w:sz="0" w:space="0" w:color="auto"/>
                                <w:right w:val="none" w:sz="0" w:space="0" w:color="auto"/>
                              </w:divBdr>
                              <w:divsChild>
                                <w:div w:id="128012365">
                                  <w:marLeft w:val="0"/>
                                  <w:marRight w:val="0"/>
                                  <w:marTop w:val="0"/>
                                  <w:marBottom w:val="0"/>
                                  <w:divBdr>
                                    <w:top w:val="none" w:sz="0" w:space="0" w:color="auto"/>
                                    <w:left w:val="none" w:sz="0" w:space="0" w:color="auto"/>
                                    <w:bottom w:val="none" w:sz="0" w:space="0" w:color="auto"/>
                                    <w:right w:val="none" w:sz="0" w:space="0" w:color="auto"/>
                                  </w:divBdr>
                                </w:div>
                                <w:div w:id="1887371795">
                                  <w:marLeft w:val="240"/>
                                  <w:marRight w:val="0"/>
                                  <w:marTop w:val="0"/>
                                  <w:marBottom w:val="0"/>
                                  <w:divBdr>
                                    <w:top w:val="none" w:sz="0" w:space="0" w:color="auto"/>
                                    <w:left w:val="none" w:sz="0" w:space="0" w:color="auto"/>
                                    <w:bottom w:val="none" w:sz="0" w:space="0" w:color="auto"/>
                                    <w:right w:val="none" w:sz="0" w:space="0" w:color="auto"/>
                                  </w:divBdr>
                                  <w:divsChild>
                                    <w:div w:id="1235631032">
                                      <w:marLeft w:val="0"/>
                                      <w:marRight w:val="0"/>
                                      <w:marTop w:val="0"/>
                                      <w:marBottom w:val="0"/>
                                      <w:divBdr>
                                        <w:top w:val="none" w:sz="0" w:space="0" w:color="auto"/>
                                        <w:left w:val="none" w:sz="0" w:space="0" w:color="auto"/>
                                        <w:bottom w:val="none" w:sz="0" w:space="0" w:color="auto"/>
                                        <w:right w:val="none" w:sz="0" w:space="0" w:color="auto"/>
                                      </w:divBdr>
                                    </w:div>
                                    <w:div w:id="1435055882">
                                      <w:marLeft w:val="0"/>
                                      <w:marRight w:val="0"/>
                                      <w:marTop w:val="0"/>
                                      <w:marBottom w:val="0"/>
                                      <w:divBdr>
                                        <w:top w:val="none" w:sz="0" w:space="0" w:color="auto"/>
                                        <w:left w:val="none" w:sz="0" w:space="0" w:color="auto"/>
                                        <w:bottom w:val="none" w:sz="0" w:space="0" w:color="auto"/>
                                        <w:right w:val="none" w:sz="0" w:space="0" w:color="auto"/>
                                      </w:divBdr>
                                      <w:divsChild>
                                        <w:div w:id="444080495">
                                          <w:marLeft w:val="0"/>
                                          <w:marRight w:val="0"/>
                                          <w:marTop w:val="0"/>
                                          <w:marBottom w:val="0"/>
                                          <w:divBdr>
                                            <w:top w:val="none" w:sz="0" w:space="0" w:color="auto"/>
                                            <w:left w:val="none" w:sz="0" w:space="0" w:color="auto"/>
                                            <w:bottom w:val="none" w:sz="0" w:space="0" w:color="auto"/>
                                            <w:right w:val="none" w:sz="0" w:space="0" w:color="auto"/>
                                          </w:divBdr>
                                        </w:div>
                                        <w:div w:id="279337435">
                                          <w:marLeft w:val="240"/>
                                          <w:marRight w:val="0"/>
                                          <w:marTop w:val="0"/>
                                          <w:marBottom w:val="0"/>
                                          <w:divBdr>
                                            <w:top w:val="none" w:sz="0" w:space="0" w:color="auto"/>
                                            <w:left w:val="none" w:sz="0" w:space="0" w:color="auto"/>
                                            <w:bottom w:val="none" w:sz="0" w:space="0" w:color="auto"/>
                                            <w:right w:val="none" w:sz="0" w:space="0" w:color="auto"/>
                                          </w:divBdr>
                                          <w:divsChild>
                                            <w:div w:id="555052051">
                                              <w:marLeft w:val="0"/>
                                              <w:marRight w:val="0"/>
                                              <w:marTop w:val="0"/>
                                              <w:marBottom w:val="0"/>
                                              <w:divBdr>
                                                <w:top w:val="none" w:sz="0" w:space="0" w:color="auto"/>
                                                <w:left w:val="none" w:sz="0" w:space="0" w:color="auto"/>
                                                <w:bottom w:val="none" w:sz="0" w:space="0" w:color="auto"/>
                                                <w:right w:val="none" w:sz="0" w:space="0" w:color="auto"/>
                                              </w:divBdr>
                                            </w:div>
                                            <w:div w:id="865755944">
                                              <w:marLeft w:val="0"/>
                                              <w:marRight w:val="0"/>
                                              <w:marTop w:val="0"/>
                                              <w:marBottom w:val="0"/>
                                              <w:divBdr>
                                                <w:top w:val="none" w:sz="0" w:space="0" w:color="auto"/>
                                                <w:left w:val="none" w:sz="0" w:space="0" w:color="auto"/>
                                                <w:bottom w:val="none" w:sz="0" w:space="0" w:color="auto"/>
                                                <w:right w:val="none" w:sz="0" w:space="0" w:color="auto"/>
                                              </w:divBdr>
                                            </w:div>
                                          </w:divsChild>
                                        </w:div>
                                        <w:div w:id="1257443208">
                                          <w:marLeft w:val="0"/>
                                          <w:marRight w:val="0"/>
                                          <w:marTop w:val="0"/>
                                          <w:marBottom w:val="0"/>
                                          <w:divBdr>
                                            <w:top w:val="none" w:sz="0" w:space="0" w:color="auto"/>
                                            <w:left w:val="none" w:sz="0" w:space="0" w:color="auto"/>
                                            <w:bottom w:val="none" w:sz="0" w:space="0" w:color="auto"/>
                                            <w:right w:val="none" w:sz="0" w:space="0" w:color="auto"/>
                                          </w:divBdr>
                                        </w:div>
                                      </w:divsChild>
                                    </w:div>
                                    <w:div w:id="836650769">
                                      <w:marLeft w:val="0"/>
                                      <w:marRight w:val="0"/>
                                      <w:marTop w:val="0"/>
                                      <w:marBottom w:val="0"/>
                                      <w:divBdr>
                                        <w:top w:val="none" w:sz="0" w:space="0" w:color="auto"/>
                                        <w:left w:val="none" w:sz="0" w:space="0" w:color="auto"/>
                                        <w:bottom w:val="none" w:sz="0" w:space="0" w:color="auto"/>
                                        <w:right w:val="none" w:sz="0" w:space="0" w:color="auto"/>
                                      </w:divBdr>
                                      <w:divsChild>
                                        <w:div w:id="452864934">
                                          <w:marLeft w:val="0"/>
                                          <w:marRight w:val="0"/>
                                          <w:marTop w:val="0"/>
                                          <w:marBottom w:val="0"/>
                                          <w:divBdr>
                                            <w:top w:val="none" w:sz="0" w:space="0" w:color="auto"/>
                                            <w:left w:val="none" w:sz="0" w:space="0" w:color="auto"/>
                                            <w:bottom w:val="none" w:sz="0" w:space="0" w:color="auto"/>
                                            <w:right w:val="none" w:sz="0" w:space="0" w:color="auto"/>
                                          </w:divBdr>
                                        </w:div>
                                        <w:div w:id="893660593">
                                          <w:marLeft w:val="240"/>
                                          <w:marRight w:val="0"/>
                                          <w:marTop w:val="0"/>
                                          <w:marBottom w:val="0"/>
                                          <w:divBdr>
                                            <w:top w:val="none" w:sz="0" w:space="0" w:color="auto"/>
                                            <w:left w:val="none" w:sz="0" w:space="0" w:color="auto"/>
                                            <w:bottom w:val="none" w:sz="0" w:space="0" w:color="auto"/>
                                            <w:right w:val="none" w:sz="0" w:space="0" w:color="auto"/>
                                          </w:divBdr>
                                          <w:divsChild>
                                            <w:div w:id="580992129">
                                              <w:marLeft w:val="0"/>
                                              <w:marRight w:val="0"/>
                                              <w:marTop w:val="0"/>
                                              <w:marBottom w:val="0"/>
                                              <w:divBdr>
                                                <w:top w:val="none" w:sz="0" w:space="0" w:color="auto"/>
                                                <w:left w:val="none" w:sz="0" w:space="0" w:color="auto"/>
                                                <w:bottom w:val="none" w:sz="0" w:space="0" w:color="auto"/>
                                                <w:right w:val="none" w:sz="0" w:space="0" w:color="auto"/>
                                              </w:divBdr>
                                            </w:div>
                                          </w:divsChild>
                                        </w:div>
                                        <w:div w:id="17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6285">
                                  <w:marLeft w:val="0"/>
                                  <w:marRight w:val="0"/>
                                  <w:marTop w:val="0"/>
                                  <w:marBottom w:val="0"/>
                                  <w:divBdr>
                                    <w:top w:val="none" w:sz="0" w:space="0" w:color="auto"/>
                                    <w:left w:val="none" w:sz="0" w:space="0" w:color="auto"/>
                                    <w:bottom w:val="none" w:sz="0" w:space="0" w:color="auto"/>
                                    <w:right w:val="none" w:sz="0" w:space="0" w:color="auto"/>
                                  </w:divBdr>
                                </w:div>
                              </w:divsChild>
                            </w:div>
                            <w:div w:id="1103190863">
                              <w:marLeft w:val="0"/>
                              <w:marRight w:val="0"/>
                              <w:marTop w:val="0"/>
                              <w:marBottom w:val="0"/>
                              <w:divBdr>
                                <w:top w:val="none" w:sz="0" w:space="0" w:color="auto"/>
                                <w:left w:val="none" w:sz="0" w:space="0" w:color="auto"/>
                                <w:bottom w:val="none" w:sz="0" w:space="0" w:color="auto"/>
                                <w:right w:val="none" w:sz="0" w:space="0" w:color="auto"/>
                              </w:divBdr>
                              <w:divsChild>
                                <w:div w:id="1925532604">
                                  <w:marLeft w:val="0"/>
                                  <w:marRight w:val="0"/>
                                  <w:marTop w:val="0"/>
                                  <w:marBottom w:val="0"/>
                                  <w:divBdr>
                                    <w:top w:val="none" w:sz="0" w:space="0" w:color="auto"/>
                                    <w:left w:val="none" w:sz="0" w:space="0" w:color="auto"/>
                                    <w:bottom w:val="none" w:sz="0" w:space="0" w:color="auto"/>
                                    <w:right w:val="none" w:sz="0" w:space="0" w:color="auto"/>
                                  </w:divBdr>
                                </w:div>
                                <w:div w:id="658922895">
                                  <w:marLeft w:val="240"/>
                                  <w:marRight w:val="0"/>
                                  <w:marTop w:val="0"/>
                                  <w:marBottom w:val="0"/>
                                  <w:divBdr>
                                    <w:top w:val="none" w:sz="0" w:space="0" w:color="auto"/>
                                    <w:left w:val="none" w:sz="0" w:space="0" w:color="auto"/>
                                    <w:bottom w:val="none" w:sz="0" w:space="0" w:color="auto"/>
                                    <w:right w:val="none" w:sz="0" w:space="0" w:color="auto"/>
                                  </w:divBdr>
                                  <w:divsChild>
                                    <w:div w:id="2053263074">
                                      <w:marLeft w:val="0"/>
                                      <w:marRight w:val="0"/>
                                      <w:marTop w:val="0"/>
                                      <w:marBottom w:val="0"/>
                                      <w:divBdr>
                                        <w:top w:val="none" w:sz="0" w:space="0" w:color="auto"/>
                                        <w:left w:val="none" w:sz="0" w:space="0" w:color="auto"/>
                                        <w:bottom w:val="none" w:sz="0" w:space="0" w:color="auto"/>
                                        <w:right w:val="none" w:sz="0" w:space="0" w:color="auto"/>
                                      </w:divBdr>
                                    </w:div>
                                    <w:div w:id="762458952">
                                      <w:marLeft w:val="0"/>
                                      <w:marRight w:val="0"/>
                                      <w:marTop w:val="0"/>
                                      <w:marBottom w:val="0"/>
                                      <w:divBdr>
                                        <w:top w:val="none" w:sz="0" w:space="0" w:color="auto"/>
                                        <w:left w:val="none" w:sz="0" w:space="0" w:color="auto"/>
                                        <w:bottom w:val="none" w:sz="0" w:space="0" w:color="auto"/>
                                        <w:right w:val="none" w:sz="0" w:space="0" w:color="auto"/>
                                      </w:divBdr>
                                      <w:divsChild>
                                        <w:div w:id="1377201109">
                                          <w:marLeft w:val="0"/>
                                          <w:marRight w:val="0"/>
                                          <w:marTop w:val="0"/>
                                          <w:marBottom w:val="0"/>
                                          <w:divBdr>
                                            <w:top w:val="none" w:sz="0" w:space="0" w:color="auto"/>
                                            <w:left w:val="none" w:sz="0" w:space="0" w:color="auto"/>
                                            <w:bottom w:val="none" w:sz="0" w:space="0" w:color="auto"/>
                                            <w:right w:val="none" w:sz="0" w:space="0" w:color="auto"/>
                                          </w:divBdr>
                                        </w:div>
                                        <w:div w:id="1562981860">
                                          <w:marLeft w:val="240"/>
                                          <w:marRight w:val="0"/>
                                          <w:marTop w:val="0"/>
                                          <w:marBottom w:val="0"/>
                                          <w:divBdr>
                                            <w:top w:val="none" w:sz="0" w:space="0" w:color="auto"/>
                                            <w:left w:val="none" w:sz="0" w:space="0" w:color="auto"/>
                                            <w:bottom w:val="none" w:sz="0" w:space="0" w:color="auto"/>
                                            <w:right w:val="none" w:sz="0" w:space="0" w:color="auto"/>
                                          </w:divBdr>
                                          <w:divsChild>
                                            <w:div w:id="1859613382">
                                              <w:marLeft w:val="0"/>
                                              <w:marRight w:val="0"/>
                                              <w:marTop w:val="0"/>
                                              <w:marBottom w:val="0"/>
                                              <w:divBdr>
                                                <w:top w:val="none" w:sz="0" w:space="0" w:color="auto"/>
                                                <w:left w:val="none" w:sz="0" w:space="0" w:color="auto"/>
                                                <w:bottom w:val="none" w:sz="0" w:space="0" w:color="auto"/>
                                                <w:right w:val="none" w:sz="0" w:space="0" w:color="auto"/>
                                              </w:divBdr>
                                            </w:div>
                                            <w:div w:id="865555908">
                                              <w:marLeft w:val="0"/>
                                              <w:marRight w:val="0"/>
                                              <w:marTop w:val="0"/>
                                              <w:marBottom w:val="0"/>
                                              <w:divBdr>
                                                <w:top w:val="none" w:sz="0" w:space="0" w:color="auto"/>
                                                <w:left w:val="none" w:sz="0" w:space="0" w:color="auto"/>
                                                <w:bottom w:val="none" w:sz="0" w:space="0" w:color="auto"/>
                                                <w:right w:val="none" w:sz="0" w:space="0" w:color="auto"/>
                                              </w:divBdr>
                                            </w:div>
                                          </w:divsChild>
                                        </w:div>
                                        <w:div w:id="2056926536">
                                          <w:marLeft w:val="0"/>
                                          <w:marRight w:val="0"/>
                                          <w:marTop w:val="0"/>
                                          <w:marBottom w:val="0"/>
                                          <w:divBdr>
                                            <w:top w:val="none" w:sz="0" w:space="0" w:color="auto"/>
                                            <w:left w:val="none" w:sz="0" w:space="0" w:color="auto"/>
                                            <w:bottom w:val="none" w:sz="0" w:space="0" w:color="auto"/>
                                            <w:right w:val="none" w:sz="0" w:space="0" w:color="auto"/>
                                          </w:divBdr>
                                        </w:div>
                                      </w:divsChild>
                                    </w:div>
                                    <w:div w:id="223613170">
                                      <w:marLeft w:val="0"/>
                                      <w:marRight w:val="0"/>
                                      <w:marTop w:val="0"/>
                                      <w:marBottom w:val="0"/>
                                      <w:divBdr>
                                        <w:top w:val="none" w:sz="0" w:space="0" w:color="auto"/>
                                        <w:left w:val="none" w:sz="0" w:space="0" w:color="auto"/>
                                        <w:bottom w:val="none" w:sz="0" w:space="0" w:color="auto"/>
                                        <w:right w:val="none" w:sz="0" w:space="0" w:color="auto"/>
                                      </w:divBdr>
                                      <w:divsChild>
                                        <w:div w:id="1951862609">
                                          <w:marLeft w:val="0"/>
                                          <w:marRight w:val="0"/>
                                          <w:marTop w:val="0"/>
                                          <w:marBottom w:val="0"/>
                                          <w:divBdr>
                                            <w:top w:val="none" w:sz="0" w:space="0" w:color="auto"/>
                                            <w:left w:val="none" w:sz="0" w:space="0" w:color="auto"/>
                                            <w:bottom w:val="none" w:sz="0" w:space="0" w:color="auto"/>
                                            <w:right w:val="none" w:sz="0" w:space="0" w:color="auto"/>
                                          </w:divBdr>
                                        </w:div>
                                        <w:div w:id="1532189028">
                                          <w:marLeft w:val="240"/>
                                          <w:marRight w:val="0"/>
                                          <w:marTop w:val="0"/>
                                          <w:marBottom w:val="0"/>
                                          <w:divBdr>
                                            <w:top w:val="none" w:sz="0" w:space="0" w:color="auto"/>
                                            <w:left w:val="none" w:sz="0" w:space="0" w:color="auto"/>
                                            <w:bottom w:val="none" w:sz="0" w:space="0" w:color="auto"/>
                                            <w:right w:val="none" w:sz="0" w:space="0" w:color="auto"/>
                                          </w:divBdr>
                                          <w:divsChild>
                                            <w:div w:id="451434995">
                                              <w:marLeft w:val="0"/>
                                              <w:marRight w:val="0"/>
                                              <w:marTop w:val="0"/>
                                              <w:marBottom w:val="0"/>
                                              <w:divBdr>
                                                <w:top w:val="none" w:sz="0" w:space="0" w:color="auto"/>
                                                <w:left w:val="none" w:sz="0" w:space="0" w:color="auto"/>
                                                <w:bottom w:val="none" w:sz="0" w:space="0" w:color="auto"/>
                                                <w:right w:val="none" w:sz="0" w:space="0" w:color="auto"/>
                                              </w:divBdr>
                                            </w:div>
                                          </w:divsChild>
                                        </w:div>
                                        <w:div w:id="20699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2398">
                                  <w:marLeft w:val="0"/>
                                  <w:marRight w:val="0"/>
                                  <w:marTop w:val="0"/>
                                  <w:marBottom w:val="0"/>
                                  <w:divBdr>
                                    <w:top w:val="none" w:sz="0" w:space="0" w:color="auto"/>
                                    <w:left w:val="none" w:sz="0" w:space="0" w:color="auto"/>
                                    <w:bottom w:val="none" w:sz="0" w:space="0" w:color="auto"/>
                                    <w:right w:val="none" w:sz="0" w:space="0" w:color="auto"/>
                                  </w:divBdr>
                                </w:div>
                              </w:divsChild>
                            </w:div>
                            <w:div w:id="140537453">
                              <w:marLeft w:val="0"/>
                              <w:marRight w:val="0"/>
                              <w:marTop w:val="0"/>
                              <w:marBottom w:val="0"/>
                              <w:divBdr>
                                <w:top w:val="none" w:sz="0" w:space="0" w:color="auto"/>
                                <w:left w:val="none" w:sz="0" w:space="0" w:color="auto"/>
                                <w:bottom w:val="none" w:sz="0" w:space="0" w:color="auto"/>
                                <w:right w:val="none" w:sz="0" w:space="0" w:color="auto"/>
                              </w:divBdr>
                              <w:divsChild>
                                <w:div w:id="97482344">
                                  <w:marLeft w:val="0"/>
                                  <w:marRight w:val="0"/>
                                  <w:marTop w:val="0"/>
                                  <w:marBottom w:val="0"/>
                                  <w:divBdr>
                                    <w:top w:val="none" w:sz="0" w:space="0" w:color="auto"/>
                                    <w:left w:val="none" w:sz="0" w:space="0" w:color="auto"/>
                                    <w:bottom w:val="none" w:sz="0" w:space="0" w:color="auto"/>
                                    <w:right w:val="none" w:sz="0" w:space="0" w:color="auto"/>
                                  </w:divBdr>
                                </w:div>
                                <w:div w:id="314145332">
                                  <w:marLeft w:val="240"/>
                                  <w:marRight w:val="0"/>
                                  <w:marTop w:val="0"/>
                                  <w:marBottom w:val="0"/>
                                  <w:divBdr>
                                    <w:top w:val="none" w:sz="0" w:space="0" w:color="auto"/>
                                    <w:left w:val="none" w:sz="0" w:space="0" w:color="auto"/>
                                    <w:bottom w:val="none" w:sz="0" w:space="0" w:color="auto"/>
                                    <w:right w:val="none" w:sz="0" w:space="0" w:color="auto"/>
                                  </w:divBdr>
                                  <w:divsChild>
                                    <w:div w:id="227542121">
                                      <w:marLeft w:val="0"/>
                                      <w:marRight w:val="0"/>
                                      <w:marTop w:val="0"/>
                                      <w:marBottom w:val="0"/>
                                      <w:divBdr>
                                        <w:top w:val="none" w:sz="0" w:space="0" w:color="auto"/>
                                        <w:left w:val="none" w:sz="0" w:space="0" w:color="auto"/>
                                        <w:bottom w:val="none" w:sz="0" w:space="0" w:color="auto"/>
                                        <w:right w:val="none" w:sz="0" w:space="0" w:color="auto"/>
                                      </w:divBdr>
                                    </w:div>
                                    <w:div w:id="1885869464">
                                      <w:marLeft w:val="0"/>
                                      <w:marRight w:val="0"/>
                                      <w:marTop w:val="0"/>
                                      <w:marBottom w:val="0"/>
                                      <w:divBdr>
                                        <w:top w:val="none" w:sz="0" w:space="0" w:color="auto"/>
                                        <w:left w:val="none" w:sz="0" w:space="0" w:color="auto"/>
                                        <w:bottom w:val="none" w:sz="0" w:space="0" w:color="auto"/>
                                        <w:right w:val="none" w:sz="0" w:space="0" w:color="auto"/>
                                      </w:divBdr>
                                      <w:divsChild>
                                        <w:div w:id="1132676601">
                                          <w:marLeft w:val="0"/>
                                          <w:marRight w:val="0"/>
                                          <w:marTop w:val="0"/>
                                          <w:marBottom w:val="0"/>
                                          <w:divBdr>
                                            <w:top w:val="none" w:sz="0" w:space="0" w:color="auto"/>
                                            <w:left w:val="none" w:sz="0" w:space="0" w:color="auto"/>
                                            <w:bottom w:val="none" w:sz="0" w:space="0" w:color="auto"/>
                                            <w:right w:val="none" w:sz="0" w:space="0" w:color="auto"/>
                                          </w:divBdr>
                                        </w:div>
                                        <w:div w:id="2101103260">
                                          <w:marLeft w:val="240"/>
                                          <w:marRight w:val="0"/>
                                          <w:marTop w:val="0"/>
                                          <w:marBottom w:val="0"/>
                                          <w:divBdr>
                                            <w:top w:val="none" w:sz="0" w:space="0" w:color="auto"/>
                                            <w:left w:val="none" w:sz="0" w:space="0" w:color="auto"/>
                                            <w:bottom w:val="none" w:sz="0" w:space="0" w:color="auto"/>
                                            <w:right w:val="none" w:sz="0" w:space="0" w:color="auto"/>
                                          </w:divBdr>
                                          <w:divsChild>
                                            <w:div w:id="2092778163">
                                              <w:marLeft w:val="0"/>
                                              <w:marRight w:val="0"/>
                                              <w:marTop w:val="0"/>
                                              <w:marBottom w:val="0"/>
                                              <w:divBdr>
                                                <w:top w:val="none" w:sz="0" w:space="0" w:color="auto"/>
                                                <w:left w:val="none" w:sz="0" w:space="0" w:color="auto"/>
                                                <w:bottom w:val="none" w:sz="0" w:space="0" w:color="auto"/>
                                                <w:right w:val="none" w:sz="0" w:space="0" w:color="auto"/>
                                              </w:divBdr>
                                            </w:div>
                                            <w:div w:id="1662657088">
                                              <w:marLeft w:val="0"/>
                                              <w:marRight w:val="0"/>
                                              <w:marTop w:val="0"/>
                                              <w:marBottom w:val="0"/>
                                              <w:divBdr>
                                                <w:top w:val="none" w:sz="0" w:space="0" w:color="auto"/>
                                                <w:left w:val="none" w:sz="0" w:space="0" w:color="auto"/>
                                                <w:bottom w:val="none" w:sz="0" w:space="0" w:color="auto"/>
                                                <w:right w:val="none" w:sz="0" w:space="0" w:color="auto"/>
                                              </w:divBdr>
                                            </w:div>
                                          </w:divsChild>
                                        </w:div>
                                        <w:div w:id="1735276828">
                                          <w:marLeft w:val="0"/>
                                          <w:marRight w:val="0"/>
                                          <w:marTop w:val="0"/>
                                          <w:marBottom w:val="0"/>
                                          <w:divBdr>
                                            <w:top w:val="none" w:sz="0" w:space="0" w:color="auto"/>
                                            <w:left w:val="none" w:sz="0" w:space="0" w:color="auto"/>
                                            <w:bottom w:val="none" w:sz="0" w:space="0" w:color="auto"/>
                                            <w:right w:val="none" w:sz="0" w:space="0" w:color="auto"/>
                                          </w:divBdr>
                                        </w:div>
                                      </w:divsChild>
                                    </w:div>
                                    <w:div w:id="1422726316">
                                      <w:marLeft w:val="0"/>
                                      <w:marRight w:val="0"/>
                                      <w:marTop w:val="0"/>
                                      <w:marBottom w:val="0"/>
                                      <w:divBdr>
                                        <w:top w:val="none" w:sz="0" w:space="0" w:color="auto"/>
                                        <w:left w:val="none" w:sz="0" w:space="0" w:color="auto"/>
                                        <w:bottom w:val="none" w:sz="0" w:space="0" w:color="auto"/>
                                        <w:right w:val="none" w:sz="0" w:space="0" w:color="auto"/>
                                      </w:divBdr>
                                      <w:divsChild>
                                        <w:div w:id="2043751076">
                                          <w:marLeft w:val="0"/>
                                          <w:marRight w:val="0"/>
                                          <w:marTop w:val="0"/>
                                          <w:marBottom w:val="0"/>
                                          <w:divBdr>
                                            <w:top w:val="none" w:sz="0" w:space="0" w:color="auto"/>
                                            <w:left w:val="none" w:sz="0" w:space="0" w:color="auto"/>
                                            <w:bottom w:val="none" w:sz="0" w:space="0" w:color="auto"/>
                                            <w:right w:val="none" w:sz="0" w:space="0" w:color="auto"/>
                                          </w:divBdr>
                                        </w:div>
                                        <w:div w:id="10108722">
                                          <w:marLeft w:val="240"/>
                                          <w:marRight w:val="0"/>
                                          <w:marTop w:val="0"/>
                                          <w:marBottom w:val="0"/>
                                          <w:divBdr>
                                            <w:top w:val="none" w:sz="0" w:space="0" w:color="auto"/>
                                            <w:left w:val="none" w:sz="0" w:space="0" w:color="auto"/>
                                            <w:bottom w:val="none" w:sz="0" w:space="0" w:color="auto"/>
                                            <w:right w:val="none" w:sz="0" w:space="0" w:color="auto"/>
                                          </w:divBdr>
                                          <w:divsChild>
                                            <w:div w:id="2051882378">
                                              <w:marLeft w:val="0"/>
                                              <w:marRight w:val="0"/>
                                              <w:marTop w:val="0"/>
                                              <w:marBottom w:val="0"/>
                                              <w:divBdr>
                                                <w:top w:val="none" w:sz="0" w:space="0" w:color="auto"/>
                                                <w:left w:val="none" w:sz="0" w:space="0" w:color="auto"/>
                                                <w:bottom w:val="none" w:sz="0" w:space="0" w:color="auto"/>
                                                <w:right w:val="none" w:sz="0" w:space="0" w:color="auto"/>
                                              </w:divBdr>
                                            </w:div>
                                          </w:divsChild>
                                        </w:div>
                                        <w:div w:id="879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96902">
                                  <w:marLeft w:val="0"/>
                                  <w:marRight w:val="0"/>
                                  <w:marTop w:val="0"/>
                                  <w:marBottom w:val="0"/>
                                  <w:divBdr>
                                    <w:top w:val="none" w:sz="0" w:space="0" w:color="auto"/>
                                    <w:left w:val="none" w:sz="0" w:space="0" w:color="auto"/>
                                    <w:bottom w:val="none" w:sz="0" w:space="0" w:color="auto"/>
                                    <w:right w:val="none" w:sz="0" w:space="0" w:color="auto"/>
                                  </w:divBdr>
                                </w:div>
                              </w:divsChild>
                            </w:div>
                            <w:div w:id="1030036848">
                              <w:marLeft w:val="0"/>
                              <w:marRight w:val="0"/>
                              <w:marTop w:val="0"/>
                              <w:marBottom w:val="0"/>
                              <w:divBdr>
                                <w:top w:val="none" w:sz="0" w:space="0" w:color="auto"/>
                                <w:left w:val="none" w:sz="0" w:space="0" w:color="auto"/>
                                <w:bottom w:val="none" w:sz="0" w:space="0" w:color="auto"/>
                                <w:right w:val="none" w:sz="0" w:space="0" w:color="auto"/>
                              </w:divBdr>
                              <w:divsChild>
                                <w:div w:id="1999069741">
                                  <w:marLeft w:val="0"/>
                                  <w:marRight w:val="0"/>
                                  <w:marTop w:val="0"/>
                                  <w:marBottom w:val="0"/>
                                  <w:divBdr>
                                    <w:top w:val="none" w:sz="0" w:space="0" w:color="auto"/>
                                    <w:left w:val="none" w:sz="0" w:space="0" w:color="auto"/>
                                    <w:bottom w:val="none" w:sz="0" w:space="0" w:color="auto"/>
                                    <w:right w:val="none" w:sz="0" w:space="0" w:color="auto"/>
                                  </w:divBdr>
                                </w:div>
                                <w:div w:id="2004236676">
                                  <w:marLeft w:val="240"/>
                                  <w:marRight w:val="0"/>
                                  <w:marTop w:val="0"/>
                                  <w:marBottom w:val="0"/>
                                  <w:divBdr>
                                    <w:top w:val="none" w:sz="0" w:space="0" w:color="auto"/>
                                    <w:left w:val="none" w:sz="0" w:space="0" w:color="auto"/>
                                    <w:bottom w:val="none" w:sz="0" w:space="0" w:color="auto"/>
                                    <w:right w:val="none" w:sz="0" w:space="0" w:color="auto"/>
                                  </w:divBdr>
                                  <w:divsChild>
                                    <w:div w:id="1820225749">
                                      <w:marLeft w:val="0"/>
                                      <w:marRight w:val="0"/>
                                      <w:marTop w:val="0"/>
                                      <w:marBottom w:val="0"/>
                                      <w:divBdr>
                                        <w:top w:val="none" w:sz="0" w:space="0" w:color="auto"/>
                                        <w:left w:val="none" w:sz="0" w:space="0" w:color="auto"/>
                                        <w:bottom w:val="none" w:sz="0" w:space="0" w:color="auto"/>
                                        <w:right w:val="none" w:sz="0" w:space="0" w:color="auto"/>
                                      </w:divBdr>
                                    </w:div>
                                    <w:div w:id="491455789">
                                      <w:marLeft w:val="0"/>
                                      <w:marRight w:val="0"/>
                                      <w:marTop w:val="0"/>
                                      <w:marBottom w:val="0"/>
                                      <w:divBdr>
                                        <w:top w:val="none" w:sz="0" w:space="0" w:color="auto"/>
                                        <w:left w:val="none" w:sz="0" w:space="0" w:color="auto"/>
                                        <w:bottom w:val="none" w:sz="0" w:space="0" w:color="auto"/>
                                        <w:right w:val="none" w:sz="0" w:space="0" w:color="auto"/>
                                      </w:divBdr>
                                      <w:divsChild>
                                        <w:div w:id="1011418072">
                                          <w:marLeft w:val="0"/>
                                          <w:marRight w:val="0"/>
                                          <w:marTop w:val="0"/>
                                          <w:marBottom w:val="0"/>
                                          <w:divBdr>
                                            <w:top w:val="none" w:sz="0" w:space="0" w:color="auto"/>
                                            <w:left w:val="none" w:sz="0" w:space="0" w:color="auto"/>
                                            <w:bottom w:val="none" w:sz="0" w:space="0" w:color="auto"/>
                                            <w:right w:val="none" w:sz="0" w:space="0" w:color="auto"/>
                                          </w:divBdr>
                                        </w:div>
                                        <w:div w:id="170144037">
                                          <w:marLeft w:val="240"/>
                                          <w:marRight w:val="0"/>
                                          <w:marTop w:val="0"/>
                                          <w:marBottom w:val="0"/>
                                          <w:divBdr>
                                            <w:top w:val="none" w:sz="0" w:space="0" w:color="auto"/>
                                            <w:left w:val="none" w:sz="0" w:space="0" w:color="auto"/>
                                            <w:bottom w:val="none" w:sz="0" w:space="0" w:color="auto"/>
                                            <w:right w:val="none" w:sz="0" w:space="0" w:color="auto"/>
                                          </w:divBdr>
                                          <w:divsChild>
                                            <w:div w:id="2009021017">
                                              <w:marLeft w:val="0"/>
                                              <w:marRight w:val="0"/>
                                              <w:marTop w:val="0"/>
                                              <w:marBottom w:val="0"/>
                                              <w:divBdr>
                                                <w:top w:val="none" w:sz="0" w:space="0" w:color="auto"/>
                                                <w:left w:val="none" w:sz="0" w:space="0" w:color="auto"/>
                                                <w:bottom w:val="none" w:sz="0" w:space="0" w:color="auto"/>
                                                <w:right w:val="none" w:sz="0" w:space="0" w:color="auto"/>
                                              </w:divBdr>
                                            </w:div>
                                            <w:div w:id="2139687183">
                                              <w:marLeft w:val="0"/>
                                              <w:marRight w:val="0"/>
                                              <w:marTop w:val="0"/>
                                              <w:marBottom w:val="0"/>
                                              <w:divBdr>
                                                <w:top w:val="none" w:sz="0" w:space="0" w:color="auto"/>
                                                <w:left w:val="none" w:sz="0" w:space="0" w:color="auto"/>
                                                <w:bottom w:val="none" w:sz="0" w:space="0" w:color="auto"/>
                                                <w:right w:val="none" w:sz="0" w:space="0" w:color="auto"/>
                                              </w:divBdr>
                                            </w:div>
                                          </w:divsChild>
                                        </w:div>
                                        <w:div w:id="2053191571">
                                          <w:marLeft w:val="0"/>
                                          <w:marRight w:val="0"/>
                                          <w:marTop w:val="0"/>
                                          <w:marBottom w:val="0"/>
                                          <w:divBdr>
                                            <w:top w:val="none" w:sz="0" w:space="0" w:color="auto"/>
                                            <w:left w:val="none" w:sz="0" w:space="0" w:color="auto"/>
                                            <w:bottom w:val="none" w:sz="0" w:space="0" w:color="auto"/>
                                            <w:right w:val="none" w:sz="0" w:space="0" w:color="auto"/>
                                          </w:divBdr>
                                        </w:div>
                                      </w:divsChild>
                                    </w:div>
                                    <w:div w:id="263654664">
                                      <w:marLeft w:val="0"/>
                                      <w:marRight w:val="0"/>
                                      <w:marTop w:val="0"/>
                                      <w:marBottom w:val="0"/>
                                      <w:divBdr>
                                        <w:top w:val="none" w:sz="0" w:space="0" w:color="auto"/>
                                        <w:left w:val="none" w:sz="0" w:space="0" w:color="auto"/>
                                        <w:bottom w:val="none" w:sz="0" w:space="0" w:color="auto"/>
                                        <w:right w:val="none" w:sz="0" w:space="0" w:color="auto"/>
                                      </w:divBdr>
                                      <w:divsChild>
                                        <w:div w:id="559748688">
                                          <w:marLeft w:val="0"/>
                                          <w:marRight w:val="0"/>
                                          <w:marTop w:val="0"/>
                                          <w:marBottom w:val="0"/>
                                          <w:divBdr>
                                            <w:top w:val="none" w:sz="0" w:space="0" w:color="auto"/>
                                            <w:left w:val="none" w:sz="0" w:space="0" w:color="auto"/>
                                            <w:bottom w:val="none" w:sz="0" w:space="0" w:color="auto"/>
                                            <w:right w:val="none" w:sz="0" w:space="0" w:color="auto"/>
                                          </w:divBdr>
                                        </w:div>
                                        <w:div w:id="395860107">
                                          <w:marLeft w:val="240"/>
                                          <w:marRight w:val="0"/>
                                          <w:marTop w:val="0"/>
                                          <w:marBottom w:val="0"/>
                                          <w:divBdr>
                                            <w:top w:val="none" w:sz="0" w:space="0" w:color="auto"/>
                                            <w:left w:val="none" w:sz="0" w:space="0" w:color="auto"/>
                                            <w:bottom w:val="none" w:sz="0" w:space="0" w:color="auto"/>
                                            <w:right w:val="none" w:sz="0" w:space="0" w:color="auto"/>
                                          </w:divBdr>
                                          <w:divsChild>
                                            <w:div w:id="331567150">
                                              <w:marLeft w:val="0"/>
                                              <w:marRight w:val="0"/>
                                              <w:marTop w:val="0"/>
                                              <w:marBottom w:val="0"/>
                                              <w:divBdr>
                                                <w:top w:val="none" w:sz="0" w:space="0" w:color="auto"/>
                                                <w:left w:val="none" w:sz="0" w:space="0" w:color="auto"/>
                                                <w:bottom w:val="none" w:sz="0" w:space="0" w:color="auto"/>
                                                <w:right w:val="none" w:sz="0" w:space="0" w:color="auto"/>
                                              </w:divBdr>
                                            </w:div>
                                          </w:divsChild>
                                        </w:div>
                                        <w:div w:id="17469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32895">
                                  <w:marLeft w:val="0"/>
                                  <w:marRight w:val="0"/>
                                  <w:marTop w:val="0"/>
                                  <w:marBottom w:val="0"/>
                                  <w:divBdr>
                                    <w:top w:val="none" w:sz="0" w:space="0" w:color="auto"/>
                                    <w:left w:val="none" w:sz="0" w:space="0" w:color="auto"/>
                                    <w:bottom w:val="none" w:sz="0" w:space="0" w:color="auto"/>
                                    <w:right w:val="none" w:sz="0" w:space="0" w:color="auto"/>
                                  </w:divBdr>
                                </w:div>
                              </w:divsChild>
                            </w:div>
                            <w:div w:id="1110318889">
                              <w:marLeft w:val="0"/>
                              <w:marRight w:val="0"/>
                              <w:marTop w:val="0"/>
                              <w:marBottom w:val="0"/>
                              <w:divBdr>
                                <w:top w:val="none" w:sz="0" w:space="0" w:color="auto"/>
                                <w:left w:val="none" w:sz="0" w:space="0" w:color="auto"/>
                                <w:bottom w:val="none" w:sz="0" w:space="0" w:color="auto"/>
                                <w:right w:val="none" w:sz="0" w:space="0" w:color="auto"/>
                              </w:divBdr>
                              <w:divsChild>
                                <w:div w:id="1586454154">
                                  <w:marLeft w:val="0"/>
                                  <w:marRight w:val="0"/>
                                  <w:marTop w:val="0"/>
                                  <w:marBottom w:val="0"/>
                                  <w:divBdr>
                                    <w:top w:val="none" w:sz="0" w:space="0" w:color="auto"/>
                                    <w:left w:val="none" w:sz="0" w:space="0" w:color="auto"/>
                                    <w:bottom w:val="none" w:sz="0" w:space="0" w:color="auto"/>
                                    <w:right w:val="none" w:sz="0" w:space="0" w:color="auto"/>
                                  </w:divBdr>
                                </w:div>
                                <w:div w:id="351154434">
                                  <w:marLeft w:val="240"/>
                                  <w:marRight w:val="0"/>
                                  <w:marTop w:val="0"/>
                                  <w:marBottom w:val="0"/>
                                  <w:divBdr>
                                    <w:top w:val="none" w:sz="0" w:space="0" w:color="auto"/>
                                    <w:left w:val="none" w:sz="0" w:space="0" w:color="auto"/>
                                    <w:bottom w:val="none" w:sz="0" w:space="0" w:color="auto"/>
                                    <w:right w:val="none" w:sz="0" w:space="0" w:color="auto"/>
                                  </w:divBdr>
                                  <w:divsChild>
                                    <w:div w:id="2082174887">
                                      <w:marLeft w:val="0"/>
                                      <w:marRight w:val="0"/>
                                      <w:marTop w:val="0"/>
                                      <w:marBottom w:val="0"/>
                                      <w:divBdr>
                                        <w:top w:val="none" w:sz="0" w:space="0" w:color="auto"/>
                                        <w:left w:val="none" w:sz="0" w:space="0" w:color="auto"/>
                                        <w:bottom w:val="none" w:sz="0" w:space="0" w:color="auto"/>
                                        <w:right w:val="none" w:sz="0" w:space="0" w:color="auto"/>
                                      </w:divBdr>
                                    </w:div>
                                    <w:div w:id="1037853638">
                                      <w:marLeft w:val="0"/>
                                      <w:marRight w:val="0"/>
                                      <w:marTop w:val="0"/>
                                      <w:marBottom w:val="0"/>
                                      <w:divBdr>
                                        <w:top w:val="none" w:sz="0" w:space="0" w:color="auto"/>
                                        <w:left w:val="none" w:sz="0" w:space="0" w:color="auto"/>
                                        <w:bottom w:val="none" w:sz="0" w:space="0" w:color="auto"/>
                                        <w:right w:val="none" w:sz="0" w:space="0" w:color="auto"/>
                                      </w:divBdr>
                                      <w:divsChild>
                                        <w:div w:id="1668291394">
                                          <w:marLeft w:val="0"/>
                                          <w:marRight w:val="0"/>
                                          <w:marTop w:val="0"/>
                                          <w:marBottom w:val="0"/>
                                          <w:divBdr>
                                            <w:top w:val="none" w:sz="0" w:space="0" w:color="auto"/>
                                            <w:left w:val="none" w:sz="0" w:space="0" w:color="auto"/>
                                            <w:bottom w:val="none" w:sz="0" w:space="0" w:color="auto"/>
                                            <w:right w:val="none" w:sz="0" w:space="0" w:color="auto"/>
                                          </w:divBdr>
                                        </w:div>
                                        <w:div w:id="1994721528">
                                          <w:marLeft w:val="240"/>
                                          <w:marRight w:val="0"/>
                                          <w:marTop w:val="0"/>
                                          <w:marBottom w:val="0"/>
                                          <w:divBdr>
                                            <w:top w:val="none" w:sz="0" w:space="0" w:color="auto"/>
                                            <w:left w:val="none" w:sz="0" w:space="0" w:color="auto"/>
                                            <w:bottom w:val="none" w:sz="0" w:space="0" w:color="auto"/>
                                            <w:right w:val="none" w:sz="0" w:space="0" w:color="auto"/>
                                          </w:divBdr>
                                          <w:divsChild>
                                            <w:div w:id="1308047469">
                                              <w:marLeft w:val="0"/>
                                              <w:marRight w:val="0"/>
                                              <w:marTop w:val="0"/>
                                              <w:marBottom w:val="0"/>
                                              <w:divBdr>
                                                <w:top w:val="none" w:sz="0" w:space="0" w:color="auto"/>
                                                <w:left w:val="none" w:sz="0" w:space="0" w:color="auto"/>
                                                <w:bottom w:val="none" w:sz="0" w:space="0" w:color="auto"/>
                                                <w:right w:val="none" w:sz="0" w:space="0" w:color="auto"/>
                                              </w:divBdr>
                                            </w:div>
                                            <w:div w:id="1144854129">
                                              <w:marLeft w:val="0"/>
                                              <w:marRight w:val="0"/>
                                              <w:marTop w:val="0"/>
                                              <w:marBottom w:val="0"/>
                                              <w:divBdr>
                                                <w:top w:val="none" w:sz="0" w:space="0" w:color="auto"/>
                                                <w:left w:val="none" w:sz="0" w:space="0" w:color="auto"/>
                                                <w:bottom w:val="none" w:sz="0" w:space="0" w:color="auto"/>
                                                <w:right w:val="none" w:sz="0" w:space="0" w:color="auto"/>
                                              </w:divBdr>
                                            </w:div>
                                          </w:divsChild>
                                        </w:div>
                                        <w:div w:id="387455780">
                                          <w:marLeft w:val="0"/>
                                          <w:marRight w:val="0"/>
                                          <w:marTop w:val="0"/>
                                          <w:marBottom w:val="0"/>
                                          <w:divBdr>
                                            <w:top w:val="none" w:sz="0" w:space="0" w:color="auto"/>
                                            <w:left w:val="none" w:sz="0" w:space="0" w:color="auto"/>
                                            <w:bottom w:val="none" w:sz="0" w:space="0" w:color="auto"/>
                                            <w:right w:val="none" w:sz="0" w:space="0" w:color="auto"/>
                                          </w:divBdr>
                                        </w:div>
                                      </w:divsChild>
                                    </w:div>
                                    <w:div w:id="1423332925">
                                      <w:marLeft w:val="0"/>
                                      <w:marRight w:val="0"/>
                                      <w:marTop w:val="0"/>
                                      <w:marBottom w:val="0"/>
                                      <w:divBdr>
                                        <w:top w:val="none" w:sz="0" w:space="0" w:color="auto"/>
                                        <w:left w:val="none" w:sz="0" w:space="0" w:color="auto"/>
                                        <w:bottom w:val="none" w:sz="0" w:space="0" w:color="auto"/>
                                        <w:right w:val="none" w:sz="0" w:space="0" w:color="auto"/>
                                      </w:divBdr>
                                      <w:divsChild>
                                        <w:div w:id="1327785210">
                                          <w:marLeft w:val="0"/>
                                          <w:marRight w:val="0"/>
                                          <w:marTop w:val="0"/>
                                          <w:marBottom w:val="0"/>
                                          <w:divBdr>
                                            <w:top w:val="none" w:sz="0" w:space="0" w:color="auto"/>
                                            <w:left w:val="none" w:sz="0" w:space="0" w:color="auto"/>
                                            <w:bottom w:val="none" w:sz="0" w:space="0" w:color="auto"/>
                                            <w:right w:val="none" w:sz="0" w:space="0" w:color="auto"/>
                                          </w:divBdr>
                                        </w:div>
                                        <w:div w:id="45230041">
                                          <w:marLeft w:val="240"/>
                                          <w:marRight w:val="0"/>
                                          <w:marTop w:val="0"/>
                                          <w:marBottom w:val="0"/>
                                          <w:divBdr>
                                            <w:top w:val="none" w:sz="0" w:space="0" w:color="auto"/>
                                            <w:left w:val="none" w:sz="0" w:space="0" w:color="auto"/>
                                            <w:bottom w:val="none" w:sz="0" w:space="0" w:color="auto"/>
                                            <w:right w:val="none" w:sz="0" w:space="0" w:color="auto"/>
                                          </w:divBdr>
                                          <w:divsChild>
                                            <w:div w:id="1595044318">
                                              <w:marLeft w:val="0"/>
                                              <w:marRight w:val="0"/>
                                              <w:marTop w:val="0"/>
                                              <w:marBottom w:val="0"/>
                                              <w:divBdr>
                                                <w:top w:val="none" w:sz="0" w:space="0" w:color="auto"/>
                                                <w:left w:val="none" w:sz="0" w:space="0" w:color="auto"/>
                                                <w:bottom w:val="none" w:sz="0" w:space="0" w:color="auto"/>
                                                <w:right w:val="none" w:sz="0" w:space="0" w:color="auto"/>
                                              </w:divBdr>
                                            </w:div>
                                          </w:divsChild>
                                        </w:div>
                                        <w:div w:id="129999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16436">
                                  <w:marLeft w:val="0"/>
                                  <w:marRight w:val="0"/>
                                  <w:marTop w:val="0"/>
                                  <w:marBottom w:val="0"/>
                                  <w:divBdr>
                                    <w:top w:val="none" w:sz="0" w:space="0" w:color="auto"/>
                                    <w:left w:val="none" w:sz="0" w:space="0" w:color="auto"/>
                                    <w:bottom w:val="none" w:sz="0" w:space="0" w:color="auto"/>
                                    <w:right w:val="none" w:sz="0" w:space="0" w:color="auto"/>
                                  </w:divBdr>
                                </w:div>
                              </w:divsChild>
                            </w:div>
                            <w:div w:id="1261060359">
                              <w:marLeft w:val="0"/>
                              <w:marRight w:val="0"/>
                              <w:marTop w:val="0"/>
                              <w:marBottom w:val="0"/>
                              <w:divBdr>
                                <w:top w:val="none" w:sz="0" w:space="0" w:color="auto"/>
                                <w:left w:val="none" w:sz="0" w:space="0" w:color="auto"/>
                                <w:bottom w:val="none" w:sz="0" w:space="0" w:color="auto"/>
                                <w:right w:val="none" w:sz="0" w:space="0" w:color="auto"/>
                              </w:divBdr>
                              <w:divsChild>
                                <w:div w:id="2130122235">
                                  <w:marLeft w:val="0"/>
                                  <w:marRight w:val="0"/>
                                  <w:marTop w:val="0"/>
                                  <w:marBottom w:val="0"/>
                                  <w:divBdr>
                                    <w:top w:val="none" w:sz="0" w:space="0" w:color="auto"/>
                                    <w:left w:val="none" w:sz="0" w:space="0" w:color="auto"/>
                                    <w:bottom w:val="none" w:sz="0" w:space="0" w:color="auto"/>
                                    <w:right w:val="none" w:sz="0" w:space="0" w:color="auto"/>
                                  </w:divBdr>
                                </w:div>
                                <w:div w:id="875773075">
                                  <w:marLeft w:val="240"/>
                                  <w:marRight w:val="0"/>
                                  <w:marTop w:val="0"/>
                                  <w:marBottom w:val="0"/>
                                  <w:divBdr>
                                    <w:top w:val="none" w:sz="0" w:space="0" w:color="auto"/>
                                    <w:left w:val="none" w:sz="0" w:space="0" w:color="auto"/>
                                    <w:bottom w:val="none" w:sz="0" w:space="0" w:color="auto"/>
                                    <w:right w:val="none" w:sz="0" w:space="0" w:color="auto"/>
                                  </w:divBdr>
                                  <w:divsChild>
                                    <w:div w:id="1055353491">
                                      <w:marLeft w:val="0"/>
                                      <w:marRight w:val="0"/>
                                      <w:marTop w:val="0"/>
                                      <w:marBottom w:val="0"/>
                                      <w:divBdr>
                                        <w:top w:val="none" w:sz="0" w:space="0" w:color="auto"/>
                                        <w:left w:val="none" w:sz="0" w:space="0" w:color="auto"/>
                                        <w:bottom w:val="none" w:sz="0" w:space="0" w:color="auto"/>
                                        <w:right w:val="none" w:sz="0" w:space="0" w:color="auto"/>
                                      </w:divBdr>
                                    </w:div>
                                    <w:div w:id="64764403">
                                      <w:marLeft w:val="0"/>
                                      <w:marRight w:val="0"/>
                                      <w:marTop w:val="0"/>
                                      <w:marBottom w:val="0"/>
                                      <w:divBdr>
                                        <w:top w:val="none" w:sz="0" w:space="0" w:color="auto"/>
                                        <w:left w:val="none" w:sz="0" w:space="0" w:color="auto"/>
                                        <w:bottom w:val="none" w:sz="0" w:space="0" w:color="auto"/>
                                        <w:right w:val="none" w:sz="0" w:space="0" w:color="auto"/>
                                      </w:divBdr>
                                      <w:divsChild>
                                        <w:div w:id="827405970">
                                          <w:marLeft w:val="0"/>
                                          <w:marRight w:val="0"/>
                                          <w:marTop w:val="0"/>
                                          <w:marBottom w:val="0"/>
                                          <w:divBdr>
                                            <w:top w:val="none" w:sz="0" w:space="0" w:color="auto"/>
                                            <w:left w:val="none" w:sz="0" w:space="0" w:color="auto"/>
                                            <w:bottom w:val="none" w:sz="0" w:space="0" w:color="auto"/>
                                            <w:right w:val="none" w:sz="0" w:space="0" w:color="auto"/>
                                          </w:divBdr>
                                        </w:div>
                                        <w:div w:id="990672182">
                                          <w:marLeft w:val="240"/>
                                          <w:marRight w:val="0"/>
                                          <w:marTop w:val="0"/>
                                          <w:marBottom w:val="0"/>
                                          <w:divBdr>
                                            <w:top w:val="none" w:sz="0" w:space="0" w:color="auto"/>
                                            <w:left w:val="none" w:sz="0" w:space="0" w:color="auto"/>
                                            <w:bottom w:val="none" w:sz="0" w:space="0" w:color="auto"/>
                                            <w:right w:val="none" w:sz="0" w:space="0" w:color="auto"/>
                                          </w:divBdr>
                                          <w:divsChild>
                                            <w:div w:id="97603582">
                                              <w:marLeft w:val="0"/>
                                              <w:marRight w:val="0"/>
                                              <w:marTop w:val="0"/>
                                              <w:marBottom w:val="0"/>
                                              <w:divBdr>
                                                <w:top w:val="none" w:sz="0" w:space="0" w:color="auto"/>
                                                <w:left w:val="none" w:sz="0" w:space="0" w:color="auto"/>
                                                <w:bottom w:val="none" w:sz="0" w:space="0" w:color="auto"/>
                                                <w:right w:val="none" w:sz="0" w:space="0" w:color="auto"/>
                                              </w:divBdr>
                                            </w:div>
                                            <w:div w:id="1561865427">
                                              <w:marLeft w:val="0"/>
                                              <w:marRight w:val="0"/>
                                              <w:marTop w:val="0"/>
                                              <w:marBottom w:val="0"/>
                                              <w:divBdr>
                                                <w:top w:val="none" w:sz="0" w:space="0" w:color="auto"/>
                                                <w:left w:val="none" w:sz="0" w:space="0" w:color="auto"/>
                                                <w:bottom w:val="none" w:sz="0" w:space="0" w:color="auto"/>
                                                <w:right w:val="none" w:sz="0" w:space="0" w:color="auto"/>
                                              </w:divBdr>
                                            </w:div>
                                          </w:divsChild>
                                        </w:div>
                                        <w:div w:id="1391612787">
                                          <w:marLeft w:val="0"/>
                                          <w:marRight w:val="0"/>
                                          <w:marTop w:val="0"/>
                                          <w:marBottom w:val="0"/>
                                          <w:divBdr>
                                            <w:top w:val="none" w:sz="0" w:space="0" w:color="auto"/>
                                            <w:left w:val="none" w:sz="0" w:space="0" w:color="auto"/>
                                            <w:bottom w:val="none" w:sz="0" w:space="0" w:color="auto"/>
                                            <w:right w:val="none" w:sz="0" w:space="0" w:color="auto"/>
                                          </w:divBdr>
                                        </w:div>
                                      </w:divsChild>
                                    </w:div>
                                    <w:div w:id="316304887">
                                      <w:marLeft w:val="0"/>
                                      <w:marRight w:val="0"/>
                                      <w:marTop w:val="0"/>
                                      <w:marBottom w:val="0"/>
                                      <w:divBdr>
                                        <w:top w:val="none" w:sz="0" w:space="0" w:color="auto"/>
                                        <w:left w:val="none" w:sz="0" w:space="0" w:color="auto"/>
                                        <w:bottom w:val="none" w:sz="0" w:space="0" w:color="auto"/>
                                        <w:right w:val="none" w:sz="0" w:space="0" w:color="auto"/>
                                      </w:divBdr>
                                      <w:divsChild>
                                        <w:div w:id="709765799">
                                          <w:marLeft w:val="0"/>
                                          <w:marRight w:val="0"/>
                                          <w:marTop w:val="0"/>
                                          <w:marBottom w:val="0"/>
                                          <w:divBdr>
                                            <w:top w:val="none" w:sz="0" w:space="0" w:color="auto"/>
                                            <w:left w:val="none" w:sz="0" w:space="0" w:color="auto"/>
                                            <w:bottom w:val="none" w:sz="0" w:space="0" w:color="auto"/>
                                            <w:right w:val="none" w:sz="0" w:space="0" w:color="auto"/>
                                          </w:divBdr>
                                        </w:div>
                                        <w:div w:id="1735425310">
                                          <w:marLeft w:val="240"/>
                                          <w:marRight w:val="0"/>
                                          <w:marTop w:val="0"/>
                                          <w:marBottom w:val="0"/>
                                          <w:divBdr>
                                            <w:top w:val="none" w:sz="0" w:space="0" w:color="auto"/>
                                            <w:left w:val="none" w:sz="0" w:space="0" w:color="auto"/>
                                            <w:bottom w:val="none" w:sz="0" w:space="0" w:color="auto"/>
                                            <w:right w:val="none" w:sz="0" w:space="0" w:color="auto"/>
                                          </w:divBdr>
                                          <w:divsChild>
                                            <w:div w:id="1482429631">
                                              <w:marLeft w:val="0"/>
                                              <w:marRight w:val="0"/>
                                              <w:marTop w:val="0"/>
                                              <w:marBottom w:val="0"/>
                                              <w:divBdr>
                                                <w:top w:val="none" w:sz="0" w:space="0" w:color="auto"/>
                                                <w:left w:val="none" w:sz="0" w:space="0" w:color="auto"/>
                                                <w:bottom w:val="none" w:sz="0" w:space="0" w:color="auto"/>
                                                <w:right w:val="none" w:sz="0" w:space="0" w:color="auto"/>
                                              </w:divBdr>
                                            </w:div>
                                          </w:divsChild>
                                        </w:div>
                                        <w:div w:id="8913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1616">
                                  <w:marLeft w:val="0"/>
                                  <w:marRight w:val="0"/>
                                  <w:marTop w:val="0"/>
                                  <w:marBottom w:val="0"/>
                                  <w:divBdr>
                                    <w:top w:val="none" w:sz="0" w:space="0" w:color="auto"/>
                                    <w:left w:val="none" w:sz="0" w:space="0" w:color="auto"/>
                                    <w:bottom w:val="none" w:sz="0" w:space="0" w:color="auto"/>
                                    <w:right w:val="none" w:sz="0" w:space="0" w:color="auto"/>
                                  </w:divBdr>
                                </w:div>
                              </w:divsChild>
                            </w:div>
                            <w:div w:id="1433816502">
                              <w:marLeft w:val="0"/>
                              <w:marRight w:val="0"/>
                              <w:marTop w:val="0"/>
                              <w:marBottom w:val="0"/>
                              <w:divBdr>
                                <w:top w:val="none" w:sz="0" w:space="0" w:color="auto"/>
                                <w:left w:val="none" w:sz="0" w:space="0" w:color="auto"/>
                                <w:bottom w:val="none" w:sz="0" w:space="0" w:color="auto"/>
                                <w:right w:val="none" w:sz="0" w:space="0" w:color="auto"/>
                              </w:divBdr>
                              <w:divsChild>
                                <w:div w:id="897546120">
                                  <w:marLeft w:val="0"/>
                                  <w:marRight w:val="0"/>
                                  <w:marTop w:val="0"/>
                                  <w:marBottom w:val="0"/>
                                  <w:divBdr>
                                    <w:top w:val="none" w:sz="0" w:space="0" w:color="auto"/>
                                    <w:left w:val="none" w:sz="0" w:space="0" w:color="auto"/>
                                    <w:bottom w:val="none" w:sz="0" w:space="0" w:color="auto"/>
                                    <w:right w:val="none" w:sz="0" w:space="0" w:color="auto"/>
                                  </w:divBdr>
                                </w:div>
                                <w:div w:id="789593131">
                                  <w:marLeft w:val="240"/>
                                  <w:marRight w:val="0"/>
                                  <w:marTop w:val="0"/>
                                  <w:marBottom w:val="0"/>
                                  <w:divBdr>
                                    <w:top w:val="none" w:sz="0" w:space="0" w:color="auto"/>
                                    <w:left w:val="none" w:sz="0" w:space="0" w:color="auto"/>
                                    <w:bottom w:val="none" w:sz="0" w:space="0" w:color="auto"/>
                                    <w:right w:val="none" w:sz="0" w:space="0" w:color="auto"/>
                                  </w:divBdr>
                                  <w:divsChild>
                                    <w:div w:id="1390182037">
                                      <w:marLeft w:val="0"/>
                                      <w:marRight w:val="0"/>
                                      <w:marTop w:val="0"/>
                                      <w:marBottom w:val="0"/>
                                      <w:divBdr>
                                        <w:top w:val="none" w:sz="0" w:space="0" w:color="auto"/>
                                        <w:left w:val="none" w:sz="0" w:space="0" w:color="auto"/>
                                        <w:bottom w:val="none" w:sz="0" w:space="0" w:color="auto"/>
                                        <w:right w:val="none" w:sz="0" w:space="0" w:color="auto"/>
                                      </w:divBdr>
                                    </w:div>
                                    <w:div w:id="324164258">
                                      <w:marLeft w:val="0"/>
                                      <w:marRight w:val="0"/>
                                      <w:marTop w:val="0"/>
                                      <w:marBottom w:val="0"/>
                                      <w:divBdr>
                                        <w:top w:val="none" w:sz="0" w:space="0" w:color="auto"/>
                                        <w:left w:val="none" w:sz="0" w:space="0" w:color="auto"/>
                                        <w:bottom w:val="none" w:sz="0" w:space="0" w:color="auto"/>
                                        <w:right w:val="none" w:sz="0" w:space="0" w:color="auto"/>
                                      </w:divBdr>
                                      <w:divsChild>
                                        <w:div w:id="888230574">
                                          <w:marLeft w:val="0"/>
                                          <w:marRight w:val="0"/>
                                          <w:marTop w:val="0"/>
                                          <w:marBottom w:val="0"/>
                                          <w:divBdr>
                                            <w:top w:val="none" w:sz="0" w:space="0" w:color="auto"/>
                                            <w:left w:val="none" w:sz="0" w:space="0" w:color="auto"/>
                                            <w:bottom w:val="none" w:sz="0" w:space="0" w:color="auto"/>
                                            <w:right w:val="none" w:sz="0" w:space="0" w:color="auto"/>
                                          </w:divBdr>
                                        </w:div>
                                        <w:div w:id="1549565678">
                                          <w:marLeft w:val="240"/>
                                          <w:marRight w:val="0"/>
                                          <w:marTop w:val="0"/>
                                          <w:marBottom w:val="0"/>
                                          <w:divBdr>
                                            <w:top w:val="none" w:sz="0" w:space="0" w:color="auto"/>
                                            <w:left w:val="none" w:sz="0" w:space="0" w:color="auto"/>
                                            <w:bottom w:val="none" w:sz="0" w:space="0" w:color="auto"/>
                                            <w:right w:val="none" w:sz="0" w:space="0" w:color="auto"/>
                                          </w:divBdr>
                                          <w:divsChild>
                                            <w:div w:id="89352570">
                                              <w:marLeft w:val="0"/>
                                              <w:marRight w:val="0"/>
                                              <w:marTop w:val="0"/>
                                              <w:marBottom w:val="0"/>
                                              <w:divBdr>
                                                <w:top w:val="none" w:sz="0" w:space="0" w:color="auto"/>
                                                <w:left w:val="none" w:sz="0" w:space="0" w:color="auto"/>
                                                <w:bottom w:val="none" w:sz="0" w:space="0" w:color="auto"/>
                                                <w:right w:val="none" w:sz="0" w:space="0" w:color="auto"/>
                                              </w:divBdr>
                                            </w:div>
                                            <w:div w:id="84037403">
                                              <w:marLeft w:val="0"/>
                                              <w:marRight w:val="0"/>
                                              <w:marTop w:val="0"/>
                                              <w:marBottom w:val="0"/>
                                              <w:divBdr>
                                                <w:top w:val="none" w:sz="0" w:space="0" w:color="auto"/>
                                                <w:left w:val="none" w:sz="0" w:space="0" w:color="auto"/>
                                                <w:bottom w:val="none" w:sz="0" w:space="0" w:color="auto"/>
                                                <w:right w:val="none" w:sz="0" w:space="0" w:color="auto"/>
                                              </w:divBdr>
                                            </w:div>
                                          </w:divsChild>
                                        </w:div>
                                        <w:div w:id="200019486">
                                          <w:marLeft w:val="0"/>
                                          <w:marRight w:val="0"/>
                                          <w:marTop w:val="0"/>
                                          <w:marBottom w:val="0"/>
                                          <w:divBdr>
                                            <w:top w:val="none" w:sz="0" w:space="0" w:color="auto"/>
                                            <w:left w:val="none" w:sz="0" w:space="0" w:color="auto"/>
                                            <w:bottom w:val="none" w:sz="0" w:space="0" w:color="auto"/>
                                            <w:right w:val="none" w:sz="0" w:space="0" w:color="auto"/>
                                          </w:divBdr>
                                        </w:div>
                                      </w:divsChild>
                                    </w:div>
                                    <w:div w:id="127936930">
                                      <w:marLeft w:val="0"/>
                                      <w:marRight w:val="0"/>
                                      <w:marTop w:val="0"/>
                                      <w:marBottom w:val="0"/>
                                      <w:divBdr>
                                        <w:top w:val="none" w:sz="0" w:space="0" w:color="auto"/>
                                        <w:left w:val="none" w:sz="0" w:space="0" w:color="auto"/>
                                        <w:bottom w:val="none" w:sz="0" w:space="0" w:color="auto"/>
                                        <w:right w:val="none" w:sz="0" w:space="0" w:color="auto"/>
                                      </w:divBdr>
                                      <w:divsChild>
                                        <w:div w:id="586185053">
                                          <w:marLeft w:val="0"/>
                                          <w:marRight w:val="0"/>
                                          <w:marTop w:val="0"/>
                                          <w:marBottom w:val="0"/>
                                          <w:divBdr>
                                            <w:top w:val="none" w:sz="0" w:space="0" w:color="auto"/>
                                            <w:left w:val="none" w:sz="0" w:space="0" w:color="auto"/>
                                            <w:bottom w:val="none" w:sz="0" w:space="0" w:color="auto"/>
                                            <w:right w:val="none" w:sz="0" w:space="0" w:color="auto"/>
                                          </w:divBdr>
                                        </w:div>
                                        <w:div w:id="1066299358">
                                          <w:marLeft w:val="240"/>
                                          <w:marRight w:val="0"/>
                                          <w:marTop w:val="0"/>
                                          <w:marBottom w:val="0"/>
                                          <w:divBdr>
                                            <w:top w:val="none" w:sz="0" w:space="0" w:color="auto"/>
                                            <w:left w:val="none" w:sz="0" w:space="0" w:color="auto"/>
                                            <w:bottom w:val="none" w:sz="0" w:space="0" w:color="auto"/>
                                            <w:right w:val="none" w:sz="0" w:space="0" w:color="auto"/>
                                          </w:divBdr>
                                          <w:divsChild>
                                            <w:div w:id="23872008">
                                              <w:marLeft w:val="0"/>
                                              <w:marRight w:val="0"/>
                                              <w:marTop w:val="0"/>
                                              <w:marBottom w:val="0"/>
                                              <w:divBdr>
                                                <w:top w:val="none" w:sz="0" w:space="0" w:color="auto"/>
                                                <w:left w:val="none" w:sz="0" w:space="0" w:color="auto"/>
                                                <w:bottom w:val="none" w:sz="0" w:space="0" w:color="auto"/>
                                                <w:right w:val="none" w:sz="0" w:space="0" w:color="auto"/>
                                              </w:divBdr>
                                            </w:div>
                                          </w:divsChild>
                                        </w:div>
                                        <w:div w:id="8496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9511">
                                  <w:marLeft w:val="0"/>
                                  <w:marRight w:val="0"/>
                                  <w:marTop w:val="0"/>
                                  <w:marBottom w:val="0"/>
                                  <w:divBdr>
                                    <w:top w:val="none" w:sz="0" w:space="0" w:color="auto"/>
                                    <w:left w:val="none" w:sz="0" w:space="0" w:color="auto"/>
                                    <w:bottom w:val="none" w:sz="0" w:space="0" w:color="auto"/>
                                    <w:right w:val="none" w:sz="0" w:space="0" w:color="auto"/>
                                  </w:divBdr>
                                </w:div>
                              </w:divsChild>
                            </w:div>
                            <w:div w:id="2060930237">
                              <w:marLeft w:val="0"/>
                              <w:marRight w:val="0"/>
                              <w:marTop w:val="0"/>
                              <w:marBottom w:val="0"/>
                              <w:divBdr>
                                <w:top w:val="none" w:sz="0" w:space="0" w:color="auto"/>
                                <w:left w:val="none" w:sz="0" w:space="0" w:color="auto"/>
                                <w:bottom w:val="none" w:sz="0" w:space="0" w:color="auto"/>
                                <w:right w:val="none" w:sz="0" w:space="0" w:color="auto"/>
                              </w:divBdr>
                              <w:divsChild>
                                <w:div w:id="1298219922">
                                  <w:marLeft w:val="0"/>
                                  <w:marRight w:val="0"/>
                                  <w:marTop w:val="0"/>
                                  <w:marBottom w:val="0"/>
                                  <w:divBdr>
                                    <w:top w:val="none" w:sz="0" w:space="0" w:color="auto"/>
                                    <w:left w:val="none" w:sz="0" w:space="0" w:color="auto"/>
                                    <w:bottom w:val="none" w:sz="0" w:space="0" w:color="auto"/>
                                    <w:right w:val="none" w:sz="0" w:space="0" w:color="auto"/>
                                  </w:divBdr>
                                </w:div>
                                <w:div w:id="244193042">
                                  <w:marLeft w:val="240"/>
                                  <w:marRight w:val="0"/>
                                  <w:marTop w:val="0"/>
                                  <w:marBottom w:val="0"/>
                                  <w:divBdr>
                                    <w:top w:val="none" w:sz="0" w:space="0" w:color="auto"/>
                                    <w:left w:val="none" w:sz="0" w:space="0" w:color="auto"/>
                                    <w:bottom w:val="none" w:sz="0" w:space="0" w:color="auto"/>
                                    <w:right w:val="none" w:sz="0" w:space="0" w:color="auto"/>
                                  </w:divBdr>
                                  <w:divsChild>
                                    <w:div w:id="1184325739">
                                      <w:marLeft w:val="0"/>
                                      <w:marRight w:val="0"/>
                                      <w:marTop w:val="0"/>
                                      <w:marBottom w:val="0"/>
                                      <w:divBdr>
                                        <w:top w:val="none" w:sz="0" w:space="0" w:color="auto"/>
                                        <w:left w:val="none" w:sz="0" w:space="0" w:color="auto"/>
                                        <w:bottom w:val="none" w:sz="0" w:space="0" w:color="auto"/>
                                        <w:right w:val="none" w:sz="0" w:space="0" w:color="auto"/>
                                      </w:divBdr>
                                    </w:div>
                                    <w:div w:id="58796707">
                                      <w:marLeft w:val="0"/>
                                      <w:marRight w:val="0"/>
                                      <w:marTop w:val="0"/>
                                      <w:marBottom w:val="0"/>
                                      <w:divBdr>
                                        <w:top w:val="none" w:sz="0" w:space="0" w:color="auto"/>
                                        <w:left w:val="none" w:sz="0" w:space="0" w:color="auto"/>
                                        <w:bottom w:val="none" w:sz="0" w:space="0" w:color="auto"/>
                                        <w:right w:val="none" w:sz="0" w:space="0" w:color="auto"/>
                                      </w:divBdr>
                                      <w:divsChild>
                                        <w:div w:id="46758349">
                                          <w:marLeft w:val="0"/>
                                          <w:marRight w:val="0"/>
                                          <w:marTop w:val="0"/>
                                          <w:marBottom w:val="0"/>
                                          <w:divBdr>
                                            <w:top w:val="none" w:sz="0" w:space="0" w:color="auto"/>
                                            <w:left w:val="none" w:sz="0" w:space="0" w:color="auto"/>
                                            <w:bottom w:val="none" w:sz="0" w:space="0" w:color="auto"/>
                                            <w:right w:val="none" w:sz="0" w:space="0" w:color="auto"/>
                                          </w:divBdr>
                                        </w:div>
                                        <w:div w:id="1402826465">
                                          <w:marLeft w:val="240"/>
                                          <w:marRight w:val="0"/>
                                          <w:marTop w:val="0"/>
                                          <w:marBottom w:val="0"/>
                                          <w:divBdr>
                                            <w:top w:val="none" w:sz="0" w:space="0" w:color="auto"/>
                                            <w:left w:val="none" w:sz="0" w:space="0" w:color="auto"/>
                                            <w:bottom w:val="none" w:sz="0" w:space="0" w:color="auto"/>
                                            <w:right w:val="none" w:sz="0" w:space="0" w:color="auto"/>
                                          </w:divBdr>
                                          <w:divsChild>
                                            <w:div w:id="1213272109">
                                              <w:marLeft w:val="0"/>
                                              <w:marRight w:val="0"/>
                                              <w:marTop w:val="0"/>
                                              <w:marBottom w:val="0"/>
                                              <w:divBdr>
                                                <w:top w:val="none" w:sz="0" w:space="0" w:color="auto"/>
                                                <w:left w:val="none" w:sz="0" w:space="0" w:color="auto"/>
                                                <w:bottom w:val="none" w:sz="0" w:space="0" w:color="auto"/>
                                                <w:right w:val="none" w:sz="0" w:space="0" w:color="auto"/>
                                              </w:divBdr>
                                            </w:div>
                                            <w:div w:id="327558155">
                                              <w:marLeft w:val="0"/>
                                              <w:marRight w:val="0"/>
                                              <w:marTop w:val="0"/>
                                              <w:marBottom w:val="0"/>
                                              <w:divBdr>
                                                <w:top w:val="none" w:sz="0" w:space="0" w:color="auto"/>
                                                <w:left w:val="none" w:sz="0" w:space="0" w:color="auto"/>
                                                <w:bottom w:val="none" w:sz="0" w:space="0" w:color="auto"/>
                                                <w:right w:val="none" w:sz="0" w:space="0" w:color="auto"/>
                                              </w:divBdr>
                                            </w:div>
                                          </w:divsChild>
                                        </w:div>
                                        <w:div w:id="1528638013">
                                          <w:marLeft w:val="0"/>
                                          <w:marRight w:val="0"/>
                                          <w:marTop w:val="0"/>
                                          <w:marBottom w:val="0"/>
                                          <w:divBdr>
                                            <w:top w:val="none" w:sz="0" w:space="0" w:color="auto"/>
                                            <w:left w:val="none" w:sz="0" w:space="0" w:color="auto"/>
                                            <w:bottom w:val="none" w:sz="0" w:space="0" w:color="auto"/>
                                            <w:right w:val="none" w:sz="0" w:space="0" w:color="auto"/>
                                          </w:divBdr>
                                        </w:div>
                                      </w:divsChild>
                                    </w:div>
                                    <w:div w:id="906569621">
                                      <w:marLeft w:val="0"/>
                                      <w:marRight w:val="0"/>
                                      <w:marTop w:val="0"/>
                                      <w:marBottom w:val="0"/>
                                      <w:divBdr>
                                        <w:top w:val="none" w:sz="0" w:space="0" w:color="auto"/>
                                        <w:left w:val="none" w:sz="0" w:space="0" w:color="auto"/>
                                        <w:bottom w:val="none" w:sz="0" w:space="0" w:color="auto"/>
                                        <w:right w:val="none" w:sz="0" w:space="0" w:color="auto"/>
                                      </w:divBdr>
                                      <w:divsChild>
                                        <w:div w:id="905801256">
                                          <w:marLeft w:val="0"/>
                                          <w:marRight w:val="0"/>
                                          <w:marTop w:val="0"/>
                                          <w:marBottom w:val="0"/>
                                          <w:divBdr>
                                            <w:top w:val="none" w:sz="0" w:space="0" w:color="auto"/>
                                            <w:left w:val="none" w:sz="0" w:space="0" w:color="auto"/>
                                            <w:bottom w:val="none" w:sz="0" w:space="0" w:color="auto"/>
                                            <w:right w:val="none" w:sz="0" w:space="0" w:color="auto"/>
                                          </w:divBdr>
                                        </w:div>
                                        <w:div w:id="1534226382">
                                          <w:marLeft w:val="240"/>
                                          <w:marRight w:val="0"/>
                                          <w:marTop w:val="0"/>
                                          <w:marBottom w:val="0"/>
                                          <w:divBdr>
                                            <w:top w:val="none" w:sz="0" w:space="0" w:color="auto"/>
                                            <w:left w:val="none" w:sz="0" w:space="0" w:color="auto"/>
                                            <w:bottom w:val="none" w:sz="0" w:space="0" w:color="auto"/>
                                            <w:right w:val="none" w:sz="0" w:space="0" w:color="auto"/>
                                          </w:divBdr>
                                          <w:divsChild>
                                            <w:div w:id="789787941">
                                              <w:marLeft w:val="0"/>
                                              <w:marRight w:val="0"/>
                                              <w:marTop w:val="0"/>
                                              <w:marBottom w:val="0"/>
                                              <w:divBdr>
                                                <w:top w:val="none" w:sz="0" w:space="0" w:color="auto"/>
                                                <w:left w:val="none" w:sz="0" w:space="0" w:color="auto"/>
                                                <w:bottom w:val="none" w:sz="0" w:space="0" w:color="auto"/>
                                                <w:right w:val="none" w:sz="0" w:space="0" w:color="auto"/>
                                              </w:divBdr>
                                            </w:div>
                                          </w:divsChild>
                                        </w:div>
                                        <w:div w:id="13108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93504">
                                  <w:marLeft w:val="0"/>
                                  <w:marRight w:val="0"/>
                                  <w:marTop w:val="0"/>
                                  <w:marBottom w:val="0"/>
                                  <w:divBdr>
                                    <w:top w:val="none" w:sz="0" w:space="0" w:color="auto"/>
                                    <w:left w:val="none" w:sz="0" w:space="0" w:color="auto"/>
                                    <w:bottom w:val="none" w:sz="0" w:space="0" w:color="auto"/>
                                    <w:right w:val="none" w:sz="0" w:space="0" w:color="auto"/>
                                  </w:divBdr>
                                </w:div>
                              </w:divsChild>
                            </w:div>
                            <w:div w:id="669018846">
                              <w:marLeft w:val="0"/>
                              <w:marRight w:val="0"/>
                              <w:marTop w:val="0"/>
                              <w:marBottom w:val="0"/>
                              <w:divBdr>
                                <w:top w:val="none" w:sz="0" w:space="0" w:color="auto"/>
                                <w:left w:val="none" w:sz="0" w:space="0" w:color="auto"/>
                                <w:bottom w:val="none" w:sz="0" w:space="0" w:color="auto"/>
                                <w:right w:val="none" w:sz="0" w:space="0" w:color="auto"/>
                              </w:divBdr>
                              <w:divsChild>
                                <w:div w:id="401609257">
                                  <w:marLeft w:val="0"/>
                                  <w:marRight w:val="0"/>
                                  <w:marTop w:val="0"/>
                                  <w:marBottom w:val="0"/>
                                  <w:divBdr>
                                    <w:top w:val="none" w:sz="0" w:space="0" w:color="auto"/>
                                    <w:left w:val="none" w:sz="0" w:space="0" w:color="auto"/>
                                    <w:bottom w:val="none" w:sz="0" w:space="0" w:color="auto"/>
                                    <w:right w:val="none" w:sz="0" w:space="0" w:color="auto"/>
                                  </w:divBdr>
                                </w:div>
                                <w:div w:id="262029859">
                                  <w:marLeft w:val="240"/>
                                  <w:marRight w:val="0"/>
                                  <w:marTop w:val="0"/>
                                  <w:marBottom w:val="0"/>
                                  <w:divBdr>
                                    <w:top w:val="none" w:sz="0" w:space="0" w:color="auto"/>
                                    <w:left w:val="none" w:sz="0" w:space="0" w:color="auto"/>
                                    <w:bottom w:val="none" w:sz="0" w:space="0" w:color="auto"/>
                                    <w:right w:val="none" w:sz="0" w:space="0" w:color="auto"/>
                                  </w:divBdr>
                                  <w:divsChild>
                                    <w:div w:id="1161239947">
                                      <w:marLeft w:val="0"/>
                                      <w:marRight w:val="0"/>
                                      <w:marTop w:val="0"/>
                                      <w:marBottom w:val="0"/>
                                      <w:divBdr>
                                        <w:top w:val="none" w:sz="0" w:space="0" w:color="auto"/>
                                        <w:left w:val="none" w:sz="0" w:space="0" w:color="auto"/>
                                        <w:bottom w:val="none" w:sz="0" w:space="0" w:color="auto"/>
                                        <w:right w:val="none" w:sz="0" w:space="0" w:color="auto"/>
                                      </w:divBdr>
                                    </w:div>
                                    <w:div w:id="442962629">
                                      <w:marLeft w:val="0"/>
                                      <w:marRight w:val="0"/>
                                      <w:marTop w:val="0"/>
                                      <w:marBottom w:val="0"/>
                                      <w:divBdr>
                                        <w:top w:val="none" w:sz="0" w:space="0" w:color="auto"/>
                                        <w:left w:val="none" w:sz="0" w:space="0" w:color="auto"/>
                                        <w:bottom w:val="none" w:sz="0" w:space="0" w:color="auto"/>
                                        <w:right w:val="none" w:sz="0" w:space="0" w:color="auto"/>
                                      </w:divBdr>
                                      <w:divsChild>
                                        <w:div w:id="20135689">
                                          <w:marLeft w:val="0"/>
                                          <w:marRight w:val="0"/>
                                          <w:marTop w:val="0"/>
                                          <w:marBottom w:val="0"/>
                                          <w:divBdr>
                                            <w:top w:val="none" w:sz="0" w:space="0" w:color="auto"/>
                                            <w:left w:val="none" w:sz="0" w:space="0" w:color="auto"/>
                                            <w:bottom w:val="none" w:sz="0" w:space="0" w:color="auto"/>
                                            <w:right w:val="none" w:sz="0" w:space="0" w:color="auto"/>
                                          </w:divBdr>
                                        </w:div>
                                        <w:div w:id="1994329516">
                                          <w:marLeft w:val="240"/>
                                          <w:marRight w:val="0"/>
                                          <w:marTop w:val="0"/>
                                          <w:marBottom w:val="0"/>
                                          <w:divBdr>
                                            <w:top w:val="none" w:sz="0" w:space="0" w:color="auto"/>
                                            <w:left w:val="none" w:sz="0" w:space="0" w:color="auto"/>
                                            <w:bottom w:val="none" w:sz="0" w:space="0" w:color="auto"/>
                                            <w:right w:val="none" w:sz="0" w:space="0" w:color="auto"/>
                                          </w:divBdr>
                                          <w:divsChild>
                                            <w:div w:id="1775780105">
                                              <w:marLeft w:val="0"/>
                                              <w:marRight w:val="0"/>
                                              <w:marTop w:val="0"/>
                                              <w:marBottom w:val="0"/>
                                              <w:divBdr>
                                                <w:top w:val="none" w:sz="0" w:space="0" w:color="auto"/>
                                                <w:left w:val="none" w:sz="0" w:space="0" w:color="auto"/>
                                                <w:bottom w:val="none" w:sz="0" w:space="0" w:color="auto"/>
                                                <w:right w:val="none" w:sz="0" w:space="0" w:color="auto"/>
                                              </w:divBdr>
                                            </w:div>
                                            <w:div w:id="87822507">
                                              <w:marLeft w:val="0"/>
                                              <w:marRight w:val="0"/>
                                              <w:marTop w:val="0"/>
                                              <w:marBottom w:val="0"/>
                                              <w:divBdr>
                                                <w:top w:val="none" w:sz="0" w:space="0" w:color="auto"/>
                                                <w:left w:val="none" w:sz="0" w:space="0" w:color="auto"/>
                                                <w:bottom w:val="none" w:sz="0" w:space="0" w:color="auto"/>
                                                <w:right w:val="none" w:sz="0" w:space="0" w:color="auto"/>
                                              </w:divBdr>
                                            </w:div>
                                          </w:divsChild>
                                        </w:div>
                                        <w:div w:id="357318201">
                                          <w:marLeft w:val="0"/>
                                          <w:marRight w:val="0"/>
                                          <w:marTop w:val="0"/>
                                          <w:marBottom w:val="0"/>
                                          <w:divBdr>
                                            <w:top w:val="none" w:sz="0" w:space="0" w:color="auto"/>
                                            <w:left w:val="none" w:sz="0" w:space="0" w:color="auto"/>
                                            <w:bottom w:val="none" w:sz="0" w:space="0" w:color="auto"/>
                                            <w:right w:val="none" w:sz="0" w:space="0" w:color="auto"/>
                                          </w:divBdr>
                                        </w:div>
                                      </w:divsChild>
                                    </w:div>
                                    <w:div w:id="370229997">
                                      <w:marLeft w:val="0"/>
                                      <w:marRight w:val="0"/>
                                      <w:marTop w:val="0"/>
                                      <w:marBottom w:val="0"/>
                                      <w:divBdr>
                                        <w:top w:val="none" w:sz="0" w:space="0" w:color="auto"/>
                                        <w:left w:val="none" w:sz="0" w:space="0" w:color="auto"/>
                                        <w:bottom w:val="none" w:sz="0" w:space="0" w:color="auto"/>
                                        <w:right w:val="none" w:sz="0" w:space="0" w:color="auto"/>
                                      </w:divBdr>
                                      <w:divsChild>
                                        <w:div w:id="526256330">
                                          <w:marLeft w:val="0"/>
                                          <w:marRight w:val="0"/>
                                          <w:marTop w:val="0"/>
                                          <w:marBottom w:val="0"/>
                                          <w:divBdr>
                                            <w:top w:val="none" w:sz="0" w:space="0" w:color="auto"/>
                                            <w:left w:val="none" w:sz="0" w:space="0" w:color="auto"/>
                                            <w:bottom w:val="none" w:sz="0" w:space="0" w:color="auto"/>
                                            <w:right w:val="none" w:sz="0" w:space="0" w:color="auto"/>
                                          </w:divBdr>
                                        </w:div>
                                        <w:div w:id="392583696">
                                          <w:marLeft w:val="240"/>
                                          <w:marRight w:val="0"/>
                                          <w:marTop w:val="0"/>
                                          <w:marBottom w:val="0"/>
                                          <w:divBdr>
                                            <w:top w:val="none" w:sz="0" w:space="0" w:color="auto"/>
                                            <w:left w:val="none" w:sz="0" w:space="0" w:color="auto"/>
                                            <w:bottom w:val="none" w:sz="0" w:space="0" w:color="auto"/>
                                            <w:right w:val="none" w:sz="0" w:space="0" w:color="auto"/>
                                          </w:divBdr>
                                          <w:divsChild>
                                            <w:div w:id="1088427744">
                                              <w:marLeft w:val="0"/>
                                              <w:marRight w:val="0"/>
                                              <w:marTop w:val="0"/>
                                              <w:marBottom w:val="0"/>
                                              <w:divBdr>
                                                <w:top w:val="none" w:sz="0" w:space="0" w:color="auto"/>
                                                <w:left w:val="none" w:sz="0" w:space="0" w:color="auto"/>
                                                <w:bottom w:val="none" w:sz="0" w:space="0" w:color="auto"/>
                                                <w:right w:val="none" w:sz="0" w:space="0" w:color="auto"/>
                                              </w:divBdr>
                                            </w:div>
                                          </w:divsChild>
                                        </w:div>
                                        <w:div w:id="115784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95289">
                                  <w:marLeft w:val="0"/>
                                  <w:marRight w:val="0"/>
                                  <w:marTop w:val="0"/>
                                  <w:marBottom w:val="0"/>
                                  <w:divBdr>
                                    <w:top w:val="none" w:sz="0" w:space="0" w:color="auto"/>
                                    <w:left w:val="none" w:sz="0" w:space="0" w:color="auto"/>
                                    <w:bottom w:val="none" w:sz="0" w:space="0" w:color="auto"/>
                                    <w:right w:val="none" w:sz="0" w:space="0" w:color="auto"/>
                                  </w:divBdr>
                                </w:div>
                              </w:divsChild>
                            </w:div>
                            <w:div w:id="1777671706">
                              <w:marLeft w:val="0"/>
                              <w:marRight w:val="0"/>
                              <w:marTop w:val="0"/>
                              <w:marBottom w:val="0"/>
                              <w:divBdr>
                                <w:top w:val="none" w:sz="0" w:space="0" w:color="auto"/>
                                <w:left w:val="none" w:sz="0" w:space="0" w:color="auto"/>
                                <w:bottom w:val="none" w:sz="0" w:space="0" w:color="auto"/>
                                <w:right w:val="none" w:sz="0" w:space="0" w:color="auto"/>
                              </w:divBdr>
                              <w:divsChild>
                                <w:div w:id="1867677353">
                                  <w:marLeft w:val="0"/>
                                  <w:marRight w:val="0"/>
                                  <w:marTop w:val="0"/>
                                  <w:marBottom w:val="0"/>
                                  <w:divBdr>
                                    <w:top w:val="none" w:sz="0" w:space="0" w:color="auto"/>
                                    <w:left w:val="none" w:sz="0" w:space="0" w:color="auto"/>
                                    <w:bottom w:val="none" w:sz="0" w:space="0" w:color="auto"/>
                                    <w:right w:val="none" w:sz="0" w:space="0" w:color="auto"/>
                                  </w:divBdr>
                                </w:div>
                                <w:div w:id="1608852771">
                                  <w:marLeft w:val="240"/>
                                  <w:marRight w:val="0"/>
                                  <w:marTop w:val="0"/>
                                  <w:marBottom w:val="0"/>
                                  <w:divBdr>
                                    <w:top w:val="none" w:sz="0" w:space="0" w:color="auto"/>
                                    <w:left w:val="none" w:sz="0" w:space="0" w:color="auto"/>
                                    <w:bottom w:val="none" w:sz="0" w:space="0" w:color="auto"/>
                                    <w:right w:val="none" w:sz="0" w:space="0" w:color="auto"/>
                                  </w:divBdr>
                                  <w:divsChild>
                                    <w:div w:id="964311208">
                                      <w:marLeft w:val="0"/>
                                      <w:marRight w:val="0"/>
                                      <w:marTop w:val="0"/>
                                      <w:marBottom w:val="0"/>
                                      <w:divBdr>
                                        <w:top w:val="none" w:sz="0" w:space="0" w:color="auto"/>
                                        <w:left w:val="none" w:sz="0" w:space="0" w:color="auto"/>
                                        <w:bottom w:val="none" w:sz="0" w:space="0" w:color="auto"/>
                                        <w:right w:val="none" w:sz="0" w:space="0" w:color="auto"/>
                                      </w:divBdr>
                                    </w:div>
                                    <w:div w:id="873932041">
                                      <w:marLeft w:val="0"/>
                                      <w:marRight w:val="0"/>
                                      <w:marTop w:val="0"/>
                                      <w:marBottom w:val="0"/>
                                      <w:divBdr>
                                        <w:top w:val="none" w:sz="0" w:space="0" w:color="auto"/>
                                        <w:left w:val="none" w:sz="0" w:space="0" w:color="auto"/>
                                        <w:bottom w:val="none" w:sz="0" w:space="0" w:color="auto"/>
                                        <w:right w:val="none" w:sz="0" w:space="0" w:color="auto"/>
                                      </w:divBdr>
                                      <w:divsChild>
                                        <w:div w:id="749733898">
                                          <w:marLeft w:val="0"/>
                                          <w:marRight w:val="0"/>
                                          <w:marTop w:val="0"/>
                                          <w:marBottom w:val="0"/>
                                          <w:divBdr>
                                            <w:top w:val="none" w:sz="0" w:space="0" w:color="auto"/>
                                            <w:left w:val="none" w:sz="0" w:space="0" w:color="auto"/>
                                            <w:bottom w:val="none" w:sz="0" w:space="0" w:color="auto"/>
                                            <w:right w:val="none" w:sz="0" w:space="0" w:color="auto"/>
                                          </w:divBdr>
                                        </w:div>
                                        <w:div w:id="1829249299">
                                          <w:marLeft w:val="240"/>
                                          <w:marRight w:val="0"/>
                                          <w:marTop w:val="0"/>
                                          <w:marBottom w:val="0"/>
                                          <w:divBdr>
                                            <w:top w:val="none" w:sz="0" w:space="0" w:color="auto"/>
                                            <w:left w:val="none" w:sz="0" w:space="0" w:color="auto"/>
                                            <w:bottom w:val="none" w:sz="0" w:space="0" w:color="auto"/>
                                            <w:right w:val="none" w:sz="0" w:space="0" w:color="auto"/>
                                          </w:divBdr>
                                          <w:divsChild>
                                            <w:div w:id="1828128195">
                                              <w:marLeft w:val="0"/>
                                              <w:marRight w:val="0"/>
                                              <w:marTop w:val="0"/>
                                              <w:marBottom w:val="0"/>
                                              <w:divBdr>
                                                <w:top w:val="none" w:sz="0" w:space="0" w:color="auto"/>
                                                <w:left w:val="none" w:sz="0" w:space="0" w:color="auto"/>
                                                <w:bottom w:val="none" w:sz="0" w:space="0" w:color="auto"/>
                                                <w:right w:val="none" w:sz="0" w:space="0" w:color="auto"/>
                                              </w:divBdr>
                                            </w:div>
                                            <w:div w:id="192965188">
                                              <w:marLeft w:val="0"/>
                                              <w:marRight w:val="0"/>
                                              <w:marTop w:val="0"/>
                                              <w:marBottom w:val="0"/>
                                              <w:divBdr>
                                                <w:top w:val="none" w:sz="0" w:space="0" w:color="auto"/>
                                                <w:left w:val="none" w:sz="0" w:space="0" w:color="auto"/>
                                                <w:bottom w:val="none" w:sz="0" w:space="0" w:color="auto"/>
                                                <w:right w:val="none" w:sz="0" w:space="0" w:color="auto"/>
                                              </w:divBdr>
                                            </w:div>
                                          </w:divsChild>
                                        </w:div>
                                        <w:div w:id="1543400724">
                                          <w:marLeft w:val="0"/>
                                          <w:marRight w:val="0"/>
                                          <w:marTop w:val="0"/>
                                          <w:marBottom w:val="0"/>
                                          <w:divBdr>
                                            <w:top w:val="none" w:sz="0" w:space="0" w:color="auto"/>
                                            <w:left w:val="none" w:sz="0" w:space="0" w:color="auto"/>
                                            <w:bottom w:val="none" w:sz="0" w:space="0" w:color="auto"/>
                                            <w:right w:val="none" w:sz="0" w:space="0" w:color="auto"/>
                                          </w:divBdr>
                                        </w:div>
                                      </w:divsChild>
                                    </w:div>
                                    <w:div w:id="1914002451">
                                      <w:marLeft w:val="0"/>
                                      <w:marRight w:val="0"/>
                                      <w:marTop w:val="0"/>
                                      <w:marBottom w:val="0"/>
                                      <w:divBdr>
                                        <w:top w:val="none" w:sz="0" w:space="0" w:color="auto"/>
                                        <w:left w:val="none" w:sz="0" w:space="0" w:color="auto"/>
                                        <w:bottom w:val="none" w:sz="0" w:space="0" w:color="auto"/>
                                        <w:right w:val="none" w:sz="0" w:space="0" w:color="auto"/>
                                      </w:divBdr>
                                      <w:divsChild>
                                        <w:div w:id="1245064135">
                                          <w:marLeft w:val="0"/>
                                          <w:marRight w:val="0"/>
                                          <w:marTop w:val="0"/>
                                          <w:marBottom w:val="0"/>
                                          <w:divBdr>
                                            <w:top w:val="none" w:sz="0" w:space="0" w:color="auto"/>
                                            <w:left w:val="none" w:sz="0" w:space="0" w:color="auto"/>
                                            <w:bottom w:val="none" w:sz="0" w:space="0" w:color="auto"/>
                                            <w:right w:val="none" w:sz="0" w:space="0" w:color="auto"/>
                                          </w:divBdr>
                                        </w:div>
                                        <w:div w:id="382606842">
                                          <w:marLeft w:val="240"/>
                                          <w:marRight w:val="0"/>
                                          <w:marTop w:val="0"/>
                                          <w:marBottom w:val="0"/>
                                          <w:divBdr>
                                            <w:top w:val="none" w:sz="0" w:space="0" w:color="auto"/>
                                            <w:left w:val="none" w:sz="0" w:space="0" w:color="auto"/>
                                            <w:bottom w:val="none" w:sz="0" w:space="0" w:color="auto"/>
                                            <w:right w:val="none" w:sz="0" w:space="0" w:color="auto"/>
                                          </w:divBdr>
                                          <w:divsChild>
                                            <w:div w:id="114182503">
                                              <w:marLeft w:val="0"/>
                                              <w:marRight w:val="0"/>
                                              <w:marTop w:val="0"/>
                                              <w:marBottom w:val="0"/>
                                              <w:divBdr>
                                                <w:top w:val="none" w:sz="0" w:space="0" w:color="auto"/>
                                                <w:left w:val="none" w:sz="0" w:space="0" w:color="auto"/>
                                                <w:bottom w:val="none" w:sz="0" w:space="0" w:color="auto"/>
                                                <w:right w:val="none" w:sz="0" w:space="0" w:color="auto"/>
                                              </w:divBdr>
                                            </w:div>
                                          </w:divsChild>
                                        </w:div>
                                        <w:div w:id="3575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10028">
                                  <w:marLeft w:val="0"/>
                                  <w:marRight w:val="0"/>
                                  <w:marTop w:val="0"/>
                                  <w:marBottom w:val="0"/>
                                  <w:divBdr>
                                    <w:top w:val="none" w:sz="0" w:space="0" w:color="auto"/>
                                    <w:left w:val="none" w:sz="0" w:space="0" w:color="auto"/>
                                    <w:bottom w:val="none" w:sz="0" w:space="0" w:color="auto"/>
                                    <w:right w:val="none" w:sz="0" w:space="0" w:color="auto"/>
                                  </w:divBdr>
                                </w:div>
                              </w:divsChild>
                            </w:div>
                            <w:div w:id="911426483">
                              <w:marLeft w:val="0"/>
                              <w:marRight w:val="0"/>
                              <w:marTop w:val="0"/>
                              <w:marBottom w:val="0"/>
                              <w:divBdr>
                                <w:top w:val="none" w:sz="0" w:space="0" w:color="auto"/>
                                <w:left w:val="none" w:sz="0" w:space="0" w:color="auto"/>
                                <w:bottom w:val="none" w:sz="0" w:space="0" w:color="auto"/>
                                <w:right w:val="none" w:sz="0" w:space="0" w:color="auto"/>
                              </w:divBdr>
                              <w:divsChild>
                                <w:div w:id="1687439597">
                                  <w:marLeft w:val="0"/>
                                  <w:marRight w:val="0"/>
                                  <w:marTop w:val="0"/>
                                  <w:marBottom w:val="0"/>
                                  <w:divBdr>
                                    <w:top w:val="none" w:sz="0" w:space="0" w:color="auto"/>
                                    <w:left w:val="none" w:sz="0" w:space="0" w:color="auto"/>
                                    <w:bottom w:val="none" w:sz="0" w:space="0" w:color="auto"/>
                                    <w:right w:val="none" w:sz="0" w:space="0" w:color="auto"/>
                                  </w:divBdr>
                                </w:div>
                                <w:div w:id="720323992">
                                  <w:marLeft w:val="240"/>
                                  <w:marRight w:val="0"/>
                                  <w:marTop w:val="0"/>
                                  <w:marBottom w:val="0"/>
                                  <w:divBdr>
                                    <w:top w:val="none" w:sz="0" w:space="0" w:color="auto"/>
                                    <w:left w:val="none" w:sz="0" w:space="0" w:color="auto"/>
                                    <w:bottom w:val="none" w:sz="0" w:space="0" w:color="auto"/>
                                    <w:right w:val="none" w:sz="0" w:space="0" w:color="auto"/>
                                  </w:divBdr>
                                  <w:divsChild>
                                    <w:div w:id="1333265684">
                                      <w:marLeft w:val="0"/>
                                      <w:marRight w:val="0"/>
                                      <w:marTop w:val="0"/>
                                      <w:marBottom w:val="0"/>
                                      <w:divBdr>
                                        <w:top w:val="none" w:sz="0" w:space="0" w:color="auto"/>
                                        <w:left w:val="none" w:sz="0" w:space="0" w:color="auto"/>
                                        <w:bottom w:val="none" w:sz="0" w:space="0" w:color="auto"/>
                                        <w:right w:val="none" w:sz="0" w:space="0" w:color="auto"/>
                                      </w:divBdr>
                                    </w:div>
                                    <w:div w:id="1001851764">
                                      <w:marLeft w:val="0"/>
                                      <w:marRight w:val="0"/>
                                      <w:marTop w:val="0"/>
                                      <w:marBottom w:val="0"/>
                                      <w:divBdr>
                                        <w:top w:val="none" w:sz="0" w:space="0" w:color="auto"/>
                                        <w:left w:val="none" w:sz="0" w:space="0" w:color="auto"/>
                                        <w:bottom w:val="none" w:sz="0" w:space="0" w:color="auto"/>
                                        <w:right w:val="none" w:sz="0" w:space="0" w:color="auto"/>
                                      </w:divBdr>
                                      <w:divsChild>
                                        <w:div w:id="1442534616">
                                          <w:marLeft w:val="0"/>
                                          <w:marRight w:val="0"/>
                                          <w:marTop w:val="0"/>
                                          <w:marBottom w:val="0"/>
                                          <w:divBdr>
                                            <w:top w:val="none" w:sz="0" w:space="0" w:color="auto"/>
                                            <w:left w:val="none" w:sz="0" w:space="0" w:color="auto"/>
                                            <w:bottom w:val="none" w:sz="0" w:space="0" w:color="auto"/>
                                            <w:right w:val="none" w:sz="0" w:space="0" w:color="auto"/>
                                          </w:divBdr>
                                        </w:div>
                                        <w:div w:id="328755244">
                                          <w:marLeft w:val="240"/>
                                          <w:marRight w:val="0"/>
                                          <w:marTop w:val="0"/>
                                          <w:marBottom w:val="0"/>
                                          <w:divBdr>
                                            <w:top w:val="none" w:sz="0" w:space="0" w:color="auto"/>
                                            <w:left w:val="none" w:sz="0" w:space="0" w:color="auto"/>
                                            <w:bottom w:val="none" w:sz="0" w:space="0" w:color="auto"/>
                                            <w:right w:val="none" w:sz="0" w:space="0" w:color="auto"/>
                                          </w:divBdr>
                                          <w:divsChild>
                                            <w:div w:id="2068725359">
                                              <w:marLeft w:val="0"/>
                                              <w:marRight w:val="0"/>
                                              <w:marTop w:val="0"/>
                                              <w:marBottom w:val="0"/>
                                              <w:divBdr>
                                                <w:top w:val="none" w:sz="0" w:space="0" w:color="auto"/>
                                                <w:left w:val="none" w:sz="0" w:space="0" w:color="auto"/>
                                                <w:bottom w:val="none" w:sz="0" w:space="0" w:color="auto"/>
                                                <w:right w:val="none" w:sz="0" w:space="0" w:color="auto"/>
                                              </w:divBdr>
                                            </w:div>
                                            <w:div w:id="850876626">
                                              <w:marLeft w:val="0"/>
                                              <w:marRight w:val="0"/>
                                              <w:marTop w:val="0"/>
                                              <w:marBottom w:val="0"/>
                                              <w:divBdr>
                                                <w:top w:val="none" w:sz="0" w:space="0" w:color="auto"/>
                                                <w:left w:val="none" w:sz="0" w:space="0" w:color="auto"/>
                                                <w:bottom w:val="none" w:sz="0" w:space="0" w:color="auto"/>
                                                <w:right w:val="none" w:sz="0" w:space="0" w:color="auto"/>
                                              </w:divBdr>
                                            </w:div>
                                          </w:divsChild>
                                        </w:div>
                                        <w:div w:id="2028367144">
                                          <w:marLeft w:val="0"/>
                                          <w:marRight w:val="0"/>
                                          <w:marTop w:val="0"/>
                                          <w:marBottom w:val="0"/>
                                          <w:divBdr>
                                            <w:top w:val="none" w:sz="0" w:space="0" w:color="auto"/>
                                            <w:left w:val="none" w:sz="0" w:space="0" w:color="auto"/>
                                            <w:bottom w:val="none" w:sz="0" w:space="0" w:color="auto"/>
                                            <w:right w:val="none" w:sz="0" w:space="0" w:color="auto"/>
                                          </w:divBdr>
                                        </w:div>
                                      </w:divsChild>
                                    </w:div>
                                    <w:div w:id="557672583">
                                      <w:marLeft w:val="0"/>
                                      <w:marRight w:val="0"/>
                                      <w:marTop w:val="0"/>
                                      <w:marBottom w:val="0"/>
                                      <w:divBdr>
                                        <w:top w:val="none" w:sz="0" w:space="0" w:color="auto"/>
                                        <w:left w:val="none" w:sz="0" w:space="0" w:color="auto"/>
                                        <w:bottom w:val="none" w:sz="0" w:space="0" w:color="auto"/>
                                        <w:right w:val="none" w:sz="0" w:space="0" w:color="auto"/>
                                      </w:divBdr>
                                      <w:divsChild>
                                        <w:div w:id="1629773724">
                                          <w:marLeft w:val="0"/>
                                          <w:marRight w:val="0"/>
                                          <w:marTop w:val="0"/>
                                          <w:marBottom w:val="0"/>
                                          <w:divBdr>
                                            <w:top w:val="none" w:sz="0" w:space="0" w:color="auto"/>
                                            <w:left w:val="none" w:sz="0" w:space="0" w:color="auto"/>
                                            <w:bottom w:val="none" w:sz="0" w:space="0" w:color="auto"/>
                                            <w:right w:val="none" w:sz="0" w:space="0" w:color="auto"/>
                                          </w:divBdr>
                                        </w:div>
                                        <w:div w:id="593251052">
                                          <w:marLeft w:val="240"/>
                                          <w:marRight w:val="0"/>
                                          <w:marTop w:val="0"/>
                                          <w:marBottom w:val="0"/>
                                          <w:divBdr>
                                            <w:top w:val="none" w:sz="0" w:space="0" w:color="auto"/>
                                            <w:left w:val="none" w:sz="0" w:space="0" w:color="auto"/>
                                            <w:bottom w:val="none" w:sz="0" w:space="0" w:color="auto"/>
                                            <w:right w:val="none" w:sz="0" w:space="0" w:color="auto"/>
                                          </w:divBdr>
                                          <w:divsChild>
                                            <w:div w:id="431702271">
                                              <w:marLeft w:val="0"/>
                                              <w:marRight w:val="0"/>
                                              <w:marTop w:val="0"/>
                                              <w:marBottom w:val="0"/>
                                              <w:divBdr>
                                                <w:top w:val="none" w:sz="0" w:space="0" w:color="auto"/>
                                                <w:left w:val="none" w:sz="0" w:space="0" w:color="auto"/>
                                                <w:bottom w:val="none" w:sz="0" w:space="0" w:color="auto"/>
                                                <w:right w:val="none" w:sz="0" w:space="0" w:color="auto"/>
                                              </w:divBdr>
                                            </w:div>
                                          </w:divsChild>
                                        </w:div>
                                        <w:div w:id="13302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7347">
                                  <w:marLeft w:val="0"/>
                                  <w:marRight w:val="0"/>
                                  <w:marTop w:val="0"/>
                                  <w:marBottom w:val="0"/>
                                  <w:divBdr>
                                    <w:top w:val="none" w:sz="0" w:space="0" w:color="auto"/>
                                    <w:left w:val="none" w:sz="0" w:space="0" w:color="auto"/>
                                    <w:bottom w:val="none" w:sz="0" w:space="0" w:color="auto"/>
                                    <w:right w:val="none" w:sz="0" w:space="0" w:color="auto"/>
                                  </w:divBdr>
                                </w:div>
                              </w:divsChild>
                            </w:div>
                            <w:div w:id="1958758470">
                              <w:marLeft w:val="0"/>
                              <w:marRight w:val="0"/>
                              <w:marTop w:val="0"/>
                              <w:marBottom w:val="0"/>
                              <w:divBdr>
                                <w:top w:val="none" w:sz="0" w:space="0" w:color="auto"/>
                                <w:left w:val="none" w:sz="0" w:space="0" w:color="auto"/>
                                <w:bottom w:val="none" w:sz="0" w:space="0" w:color="auto"/>
                                <w:right w:val="none" w:sz="0" w:space="0" w:color="auto"/>
                              </w:divBdr>
                              <w:divsChild>
                                <w:div w:id="1440444762">
                                  <w:marLeft w:val="0"/>
                                  <w:marRight w:val="0"/>
                                  <w:marTop w:val="0"/>
                                  <w:marBottom w:val="0"/>
                                  <w:divBdr>
                                    <w:top w:val="none" w:sz="0" w:space="0" w:color="auto"/>
                                    <w:left w:val="none" w:sz="0" w:space="0" w:color="auto"/>
                                    <w:bottom w:val="none" w:sz="0" w:space="0" w:color="auto"/>
                                    <w:right w:val="none" w:sz="0" w:space="0" w:color="auto"/>
                                  </w:divBdr>
                                </w:div>
                                <w:div w:id="30620718">
                                  <w:marLeft w:val="240"/>
                                  <w:marRight w:val="0"/>
                                  <w:marTop w:val="0"/>
                                  <w:marBottom w:val="0"/>
                                  <w:divBdr>
                                    <w:top w:val="none" w:sz="0" w:space="0" w:color="auto"/>
                                    <w:left w:val="none" w:sz="0" w:space="0" w:color="auto"/>
                                    <w:bottom w:val="none" w:sz="0" w:space="0" w:color="auto"/>
                                    <w:right w:val="none" w:sz="0" w:space="0" w:color="auto"/>
                                  </w:divBdr>
                                  <w:divsChild>
                                    <w:div w:id="603540075">
                                      <w:marLeft w:val="0"/>
                                      <w:marRight w:val="0"/>
                                      <w:marTop w:val="0"/>
                                      <w:marBottom w:val="0"/>
                                      <w:divBdr>
                                        <w:top w:val="none" w:sz="0" w:space="0" w:color="auto"/>
                                        <w:left w:val="none" w:sz="0" w:space="0" w:color="auto"/>
                                        <w:bottom w:val="none" w:sz="0" w:space="0" w:color="auto"/>
                                        <w:right w:val="none" w:sz="0" w:space="0" w:color="auto"/>
                                      </w:divBdr>
                                    </w:div>
                                    <w:div w:id="927886827">
                                      <w:marLeft w:val="0"/>
                                      <w:marRight w:val="0"/>
                                      <w:marTop w:val="0"/>
                                      <w:marBottom w:val="0"/>
                                      <w:divBdr>
                                        <w:top w:val="none" w:sz="0" w:space="0" w:color="auto"/>
                                        <w:left w:val="none" w:sz="0" w:space="0" w:color="auto"/>
                                        <w:bottom w:val="none" w:sz="0" w:space="0" w:color="auto"/>
                                        <w:right w:val="none" w:sz="0" w:space="0" w:color="auto"/>
                                      </w:divBdr>
                                      <w:divsChild>
                                        <w:div w:id="382096080">
                                          <w:marLeft w:val="0"/>
                                          <w:marRight w:val="0"/>
                                          <w:marTop w:val="0"/>
                                          <w:marBottom w:val="0"/>
                                          <w:divBdr>
                                            <w:top w:val="none" w:sz="0" w:space="0" w:color="auto"/>
                                            <w:left w:val="none" w:sz="0" w:space="0" w:color="auto"/>
                                            <w:bottom w:val="none" w:sz="0" w:space="0" w:color="auto"/>
                                            <w:right w:val="none" w:sz="0" w:space="0" w:color="auto"/>
                                          </w:divBdr>
                                        </w:div>
                                        <w:div w:id="80764373">
                                          <w:marLeft w:val="240"/>
                                          <w:marRight w:val="0"/>
                                          <w:marTop w:val="0"/>
                                          <w:marBottom w:val="0"/>
                                          <w:divBdr>
                                            <w:top w:val="none" w:sz="0" w:space="0" w:color="auto"/>
                                            <w:left w:val="none" w:sz="0" w:space="0" w:color="auto"/>
                                            <w:bottom w:val="none" w:sz="0" w:space="0" w:color="auto"/>
                                            <w:right w:val="none" w:sz="0" w:space="0" w:color="auto"/>
                                          </w:divBdr>
                                          <w:divsChild>
                                            <w:div w:id="67533857">
                                              <w:marLeft w:val="0"/>
                                              <w:marRight w:val="0"/>
                                              <w:marTop w:val="0"/>
                                              <w:marBottom w:val="0"/>
                                              <w:divBdr>
                                                <w:top w:val="none" w:sz="0" w:space="0" w:color="auto"/>
                                                <w:left w:val="none" w:sz="0" w:space="0" w:color="auto"/>
                                                <w:bottom w:val="none" w:sz="0" w:space="0" w:color="auto"/>
                                                <w:right w:val="none" w:sz="0" w:space="0" w:color="auto"/>
                                              </w:divBdr>
                                            </w:div>
                                            <w:div w:id="780687943">
                                              <w:marLeft w:val="0"/>
                                              <w:marRight w:val="0"/>
                                              <w:marTop w:val="0"/>
                                              <w:marBottom w:val="0"/>
                                              <w:divBdr>
                                                <w:top w:val="none" w:sz="0" w:space="0" w:color="auto"/>
                                                <w:left w:val="none" w:sz="0" w:space="0" w:color="auto"/>
                                                <w:bottom w:val="none" w:sz="0" w:space="0" w:color="auto"/>
                                                <w:right w:val="none" w:sz="0" w:space="0" w:color="auto"/>
                                              </w:divBdr>
                                            </w:div>
                                          </w:divsChild>
                                        </w:div>
                                        <w:div w:id="1567643952">
                                          <w:marLeft w:val="0"/>
                                          <w:marRight w:val="0"/>
                                          <w:marTop w:val="0"/>
                                          <w:marBottom w:val="0"/>
                                          <w:divBdr>
                                            <w:top w:val="none" w:sz="0" w:space="0" w:color="auto"/>
                                            <w:left w:val="none" w:sz="0" w:space="0" w:color="auto"/>
                                            <w:bottom w:val="none" w:sz="0" w:space="0" w:color="auto"/>
                                            <w:right w:val="none" w:sz="0" w:space="0" w:color="auto"/>
                                          </w:divBdr>
                                        </w:div>
                                      </w:divsChild>
                                    </w:div>
                                    <w:div w:id="118569414">
                                      <w:marLeft w:val="0"/>
                                      <w:marRight w:val="0"/>
                                      <w:marTop w:val="0"/>
                                      <w:marBottom w:val="0"/>
                                      <w:divBdr>
                                        <w:top w:val="none" w:sz="0" w:space="0" w:color="auto"/>
                                        <w:left w:val="none" w:sz="0" w:space="0" w:color="auto"/>
                                        <w:bottom w:val="none" w:sz="0" w:space="0" w:color="auto"/>
                                        <w:right w:val="none" w:sz="0" w:space="0" w:color="auto"/>
                                      </w:divBdr>
                                      <w:divsChild>
                                        <w:div w:id="1979453962">
                                          <w:marLeft w:val="0"/>
                                          <w:marRight w:val="0"/>
                                          <w:marTop w:val="0"/>
                                          <w:marBottom w:val="0"/>
                                          <w:divBdr>
                                            <w:top w:val="none" w:sz="0" w:space="0" w:color="auto"/>
                                            <w:left w:val="none" w:sz="0" w:space="0" w:color="auto"/>
                                            <w:bottom w:val="none" w:sz="0" w:space="0" w:color="auto"/>
                                            <w:right w:val="none" w:sz="0" w:space="0" w:color="auto"/>
                                          </w:divBdr>
                                        </w:div>
                                        <w:div w:id="2145803275">
                                          <w:marLeft w:val="240"/>
                                          <w:marRight w:val="0"/>
                                          <w:marTop w:val="0"/>
                                          <w:marBottom w:val="0"/>
                                          <w:divBdr>
                                            <w:top w:val="none" w:sz="0" w:space="0" w:color="auto"/>
                                            <w:left w:val="none" w:sz="0" w:space="0" w:color="auto"/>
                                            <w:bottom w:val="none" w:sz="0" w:space="0" w:color="auto"/>
                                            <w:right w:val="none" w:sz="0" w:space="0" w:color="auto"/>
                                          </w:divBdr>
                                          <w:divsChild>
                                            <w:div w:id="697238948">
                                              <w:marLeft w:val="0"/>
                                              <w:marRight w:val="0"/>
                                              <w:marTop w:val="0"/>
                                              <w:marBottom w:val="0"/>
                                              <w:divBdr>
                                                <w:top w:val="none" w:sz="0" w:space="0" w:color="auto"/>
                                                <w:left w:val="none" w:sz="0" w:space="0" w:color="auto"/>
                                                <w:bottom w:val="none" w:sz="0" w:space="0" w:color="auto"/>
                                                <w:right w:val="none" w:sz="0" w:space="0" w:color="auto"/>
                                              </w:divBdr>
                                            </w:div>
                                          </w:divsChild>
                                        </w:div>
                                        <w:div w:id="7814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24118">
                                  <w:marLeft w:val="0"/>
                                  <w:marRight w:val="0"/>
                                  <w:marTop w:val="0"/>
                                  <w:marBottom w:val="0"/>
                                  <w:divBdr>
                                    <w:top w:val="none" w:sz="0" w:space="0" w:color="auto"/>
                                    <w:left w:val="none" w:sz="0" w:space="0" w:color="auto"/>
                                    <w:bottom w:val="none" w:sz="0" w:space="0" w:color="auto"/>
                                    <w:right w:val="none" w:sz="0" w:space="0" w:color="auto"/>
                                  </w:divBdr>
                                </w:div>
                              </w:divsChild>
                            </w:div>
                            <w:div w:id="823200768">
                              <w:marLeft w:val="0"/>
                              <w:marRight w:val="0"/>
                              <w:marTop w:val="0"/>
                              <w:marBottom w:val="0"/>
                              <w:divBdr>
                                <w:top w:val="none" w:sz="0" w:space="0" w:color="auto"/>
                                <w:left w:val="none" w:sz="0" w:space="0" w:color="auto"/>
                                <w:bottom w:val="none" w:sz="0" w:space="0" w:color="auto"/>
                                <w:right w:val="none" w:sz="0" w:space="0" w:color="auto"/>
                              </w:divBdr>
                              <w:divsChild>
                                <w:div w:id="904070612">
                                  <w:marLeft w:val="0"/>
                                  <w:marRight w:val="0"/>
                                  <w:marTop w:val="0"/>
                                  <w:marBottom w:val="0"/>
                                  <w:divBdr>
                                    <w:top w:val="none" w:sz="0" w:space="0" w:color="auto"/>
                                    <w:left w:val="none" w:sz="0" w:space="0" w:color="auto"/>
                                    <w:bottom w:val="none" w:sz="0" w:space="0" w:color="auto"/>
                                    <w:right w:val="none" w:sz="0" w:space="0" w:color="auto"/>
                                  </w:divBdr>
                                </w:div>
                                <w:div w:id="849106558">
                                  <w:marLeft w:val="240"/>
                                  <w:marRight w:val="0"/>
                                  <w:marTop w:val="0"/>
                                  <w:marBottom w:val="0"/>
                                  <w:divBdr>
                                    <w:top w:val="none" w:sz="0" w:space="0" w:color="auto"/>
                                    <w:left w:val="none" w:sz="0" w:space="0" w:color="auto"/>
                                    <w:bottom w:val="none" w:sz="0" w:space="0" w:color="auto"/>
                                    <w:right w:val="none" w:sz="0" w:space="0" w:color="auto"/>
                                  </w:divBdr>
                                  <w:divsChild>
                                    <w:div w:id="394210173">
                                      <w:marLeft w:val="0"/>
                                      <w:marRight w:val="0"/>
                                      <w:marTop w:val="0"/>
                                      <w:marBottom w:val="0"/>
                                      <w:divBdr>
                                        <w:top w:val="none" w:sz="0" w:space="0" w:color="auto"/>
                                        <w:left w:val="none" w:sz="0" w:space="0" w:color="auto"/>
                                        <w:bottom w:val="none" w:sz="0" w:space="0" w:color="auto"/>
                                        <w:right w:val="none" w:sz="0" w:space="0" w:color="auto"/>
                                      </w:divBdr>
                                    </w:div>
                                    <w:div w:id="909581901">
                                      <w:marLeft w:val="0"/>
                                      <w:marRight w:val="0"/>
                                      <w:marTop w:val="0"/>
                                      <w:marBottom w:val="0"/>
                                      <w:divBdr>
                                        <w:top w:val="none" w:sz="0" w:space="0" w:color="auto"/>
                                        <w:left w:val="none" w:sz="0" w:space="0" w:color="auto"/>
                                        <w:bottom w:val="none" w:sz="0" w:space="0" w:color="auto"/>
                                        <w:right w:val="none" w:sz="0" w:space="0" w:color="auto"/>
                                      </w:divBdr>
                                      <w:divsChild>
                                        <w:div w:id="2092895025">
                                          <w:marLeft w:val="0"/>
                                          <w:marRight w:val="0"/>
                                          <w:marTop w:val="0"/>
                                          <w:marBottom w:val="0"/>
                                          <w:divBdr>
                                            <w:top w:val="none" w:sz="0" w:space="0" w:color="auto"/>
                                            <w:left w:val="none" w:sz="0" w:space="0" w:color="auto"/>
                                            <w:bottom w:val="none" w:sz="0" w:space="0" w:color="auto"/>
                                            <w:right w:val="none" w:sz="0" w:space="0" w:color="auto"/>
                                          </w:divBdr>
                                        </w:div>
                                        <w:div w:id="958071956">
                                          <w:marLeft w:val="240"/>
                                          <w:marRight w:val="0"/>
                                          <w:marTop w:val="0"/>
                                          <w:marBottom w:val="0"/>
                                          <w:divBdr>
                                            <w:top w:val="none" w:sz="0" w:space="0" w:color="auto"/>
                                            <w:left w:val="none" w:sz="0" w:space="0" w:color="auto"/>
                                            <w:bottom w:val="none" w:sz="0" w:space="0" w:color="auto"/>
                                            <w:right w:val="none" w:sz="0" w:space="0" w:color="auto"/>
                                          </w:divBdr>
                                          <w:divsChild>
                                            <w:div w:id="1613004415">
                                              <w:marLeft w:val="0"/>
                                              <w:marRight w:val="0"/>
                                              <w:marTop w:val="0"/>
                                              <w:marBottom w:val="0"/>
                                              <w:divBdr>
                                                <w:top w:val="none" w:sz="0" w:space="0" w:color="auto"/>
                                                <w:left w:val="none" w:sz="0" w:space="0" w:color="auto"/>
                                                <w:bottom w:val="none" w:sz="0" w:space="0" w:color="auto"/>
                                                <w:right w:val="none" w:sz="0" w:space="0" w:color="auto"/>
                                              </w:divBdr>
                                            </w:div>
                                            <w:div w:id="2028168037">
                                              <w:marLeft w:val="0"/>
                                              <w:marRight w:val="0"/>
                                              <w:marTop w:val="0"/>
                                              <w:marBottom w:val="0"/>
                                              <w:divBdr>
                                                <w:top w:val="none" w:sz="0" w:space="0" w:color="auto"/>
                                                <w:left w:val="none" w:sz="0" w:space="0" w:color="auto"/>
                                                <w:bottom w:val="none" w:sz="0" w:space="0" w:color="auto"/>
                                                <w:right w:val="none" w:sz="0" w:space="0" w:color="auto"/>
                                              </w:divBdr>
                                            </w:div>
                                          </w:divsChild>
                                        </w:div>
                                        <w:div w:id="437406253">
                                          <w:marLeft w:val="0"/>
                                          <w:marRight w:val="0"/>
                                          <w:marTop w:val="0"/>
                                          <w:marBottom w:val="0"/>
                                          <w:divBdr>
                                            <w:top w:val="none" w:sz="0" w:space="0" w:color="auto"/>
                                            <w:left w:val="none" w:sz="0" w:space="0" w:color="auto"/>
                                            <w:bottom w:val="none" w:sz="0" w:space="0" w:color="auto"/>
                                            <w:right w:val="none" w:sz="0" w:space="0" w:color="auto"/>
                                          </w:divBdr>
                                        </w:div>
                                      </w:divsChild>
                                    </w:div>
                                    <w:div w:id="1011643795">
                                      <w:marLeft w:val="0"/>
                                      <w:marRight w:val="0"/>
                                      <w:marTop w:val="0"/>
                                      <w:marBottom w:val="0"/>
                                      <w:divBdr>
                                        <w:top w:val="none" w:sz="0" w:space="0" w:color="auto"/>
                                        <w:left w:val="none" w:sz="0" w:space="0" w:color="auto"/>
                                        <w:bottom w:val="none" w:sz="0" w:space="0" w:color="auto"/>
                                        <w:right w:val="none" w:sz="0" w:space="0" w:color="auto"/>
                                      </w:divBdr>
                                      <w:divsChild>
                                        <w:div w:id="179706131">
                                          <w:marLeft w:val="0"/>
                                          <w:marRight w:val="0"/>
                                          <w:marTop w:val="0"/>
                                          <w:marBottom w:val="0"/>
                                          <w:divBdr>
                                            <w:top w:val="none" w:sz="0" w:space="0" w:color="auto"/>
                                            <w:left w:val="none" w:sz="0" w:space="0" w:color="auto"/>
                                            <w:bottom w:val="none" w:sz="0" w:space="0" w:color="auto"/>
                                            <w:right w:val="none" w:sz="0" w:space="0" w:color="auto"/>
                                          </w:divBdr>
                                        </w:div>
                                        <w:div w:id="175848546">
                                          <w:marLeft w:val="240"/>
                                          <w:marRight w:val="0"/>
                                          <w:marTop w:val="0"/>
                                          <w:marBottom w:val="0"/>
                                          <w:divBdr>
                                            <w:top w:val="none" w:sz="0" w:space="0" w:color="auto"/>
                                            <w:left w:val="none" w:sz="0" w:space="0" w:color="auto"/>
                                            <w:bottom w:val="none" w:sz="0" w:space="0" w:color="auto"/>
                                            <w:right w:val="none" w:sz="0" w:space="0" w:color="auto"/>
                                          </w:divBdr>
                                          <w:divsChild>
                                            <w:div w:id="1787238979">
                                              <w:marLeft w:val="0"/>
                                              <w:marRight w:val="0"/>
                                              <w:marTop w:val="0"/>
                                              <w:marBottom w:val="0"/>
                                              <w:divBdr>
                                                <w:top w:val="none" w:sz="0" w:space="0" w:color="auto"/>
                                                <w:left w:val="none" w:sz="0" w:space="0" w:color="auto"/>
                                                <w:bottom w:val="none" w:sz="0" w:space="0" w:color="auto"/>
                                                <w:right w:val="none" w:sz="0" w:space="0" w:color="auto"/>
                                              </w:divBdr>
                                            </w:div>
                                          </w:divsChild>
                                        </w:div>
                                        <w:div w:id="55917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85628">
                                  <w:marLeft w:val="0"/>
                                  <w:marRight w:val="0"/>
                                  <w:marTop w:val="0"/>
                                  <w:marBottom w:val="0"/>
                                  <w:divBdr>
                                    <w:top w:val="none" w:sz="0" w:space="0" w:color="auto"/>
                                    <w:left w:val="none" w:sz="0" w:space="0" w:color="auto"/>
                                    <w:bottom w:val="none" w:sz="0" w:space="0" w:color="auto"/>
                                    <w:right w:val="none" w:sz="0" w:space="0" w:color="auto"/>
                                  </w:divBdr>
                                </w:div>
                              </w:divsChild>
                            </w:div>
                            <w:div w:id="752436943">
                              <w:marLeft w:val="0"/>
                              <w:marRight w:val="0"/>
                              <w:marTop w:val="0"/>
                              <w:marBottom w:val="0"/>
                              <w:divBdr>
                                <w:top w:val="none" w:sz="0" w:space="0" w:color="auto"/>
                                <w:left w:val="none" w:sz="0" w:space="0" w:color="auto"/>
                                <w:bottom w:val="none" w:sz="0" w:space="0" w:color="auto"/>
                                <w:right w:val="none" w:sz="0" w:space="0" w:color="auto"/>
                              </w:divBdr>
                              <w:divsChild>
                                <w:div w:id="1827546226">
                                  <w:marLeft w:val="0"/>
                                  <w:marRight w:val="0"/>
                                  <w:marTop w:val="0"/>
                                  <w:marBottom w:val="0"/>
                                  <w:divBdr>
                                    <w:top w:val="none" w:sz="0" w:space="0" w:color="auto"/>
                                    <w:left w:val="none" w:sz="0" w:space="0" w:color="auto"/>
                                    <w:bottom w:val="none" w:sz="0" w:space="0" w:color="auto"/>
                                    <w:right w:val="none" w:sz="0" w:space="0" w:color="auto"/>
                                  </w:divBdr>
                                </w:div>
                                <w:div w:id="1522235041">
                                  <w:marLeft w:val="240"/>
                                  <w:marRight w:val="0"/>
                                  <w:marTop w:val="0"/>
                                  <w:marBottom w:val="0"/>
                                  <w:divBdr>
                                    <w:top w:val="none" w:sz="0" w:space="0" w:color="auto"/>
                                    <w:left w:val="none" w:sz="0" w:space="0" w:color="auto"/>
                                    <w:bottom w:val="none" w:sz="0" w:space="0" w:color="auto"/>
                                    <w:right w:val="none" w:sz="0" w:space="0" w:color="auto"/>
                                  </w:divBdr>
                                  <w:divsChild>
                                    <w:div w:id="1129322722">
                                      <w:marLeft w:val="0"/>
                                      <w:marRight w:val="0"/>
                                      <w:marTop w:val="0"/>
                                      <w:marBottom w:val="0"/>
                                      <w:divBdr>
                                        <w:top w:val="none" w:sz="0" w:space="0" w:color="auto"/>
                                        <w:left w:val="none" w:sz="0" w:space="0" w:color="auto"/>
                                        <w:bottom w:val="none" w:sz="0" w:space="0" w:color="auto"/>
                                        <w:right w:val="none" w:sz="0" w:space="0" w:color="auto"/>
                                      </w:divBdr>
                                    </w:div>
                                    <w:div w:id="472135034">
                                      <w:marLeft w:val="0"/>
                                      <w:marRight w:val="0"/>
                                      <w:marTop w:val="0"/>
                                      <w:marBottom w:val="0"/>
                                      <w:divBdr>
                                        <w:top w:val="none" w:sz="0" w:space="0" w:color="auto"/>
                                        <w:left w:val="none" w:sz="0" w:space="0" w:color="auto"/>
                                        <w:bottom w:val="none" w:sz="0" w:space="0" w:color="auto"/>
                                        <w:right w:val="none" w:sz="0" w:space="0" w:color="auto"/>
                                      </w:divBdr>
                                      <w:divsChild>
                                        <w:div w:id="439956139">
                                          <w:marLeft w:val="0"/>
                                          <w:marRight w:val="0"/>
                                          <w:marTop w:val="0"/>
                                          <w:marBottom w:val="0"/>
                                          <w:divBdr>
                                            <w:top w:val="none" w:sz="0" w:space="0" w:color="auto"/>
                                            <w:left w:val="none" w:sz="0" w:space="0" w:color="auto"/>
                                            <w:bottom w:val="none" w:sz="0" w:space="0" w:color="auto"/>
                                            <w:right w:val="none" w:sz="0" w:space="0" w:color="auto"/>
                                          </w:divBdr>
                                        </w:div>
                                        <w:div w:id="1365792960">
                                          <w:marLeft w:val="240"/>
                                          <w:marRight w:val="0"/>
                                          <w:marTop w:val="0"/>
                                          <w:marBottom w:val="0"/>
                                          <w:divBdr>
                                            <w:top w:val="none" w:sz="0" w:space="0" w:color="auto"/>
                                            <w:left w:val="none" w:sz="0" w:space="0" w:color="auto"/>
                                            <w:bottom w:val="none" w:sz="0" w:space="0" w:color="auto"/>
                                            <w:right w:val="none" w:sz="0" w:space="0" w:color="auto"/>
                                          </w:divBdr>
                                          <w:divsChild>
                                            <w:div w:id="1854763743">
                                              <w:marLeft w:val="0"/>
                                              <w:marRight w:val="0"/>
                                              <w:marTop w:val="0"/>
                                              <w:marBottom w:val="0"/>
                                              <w:divBdr>
                                                <w:top w:val="none" w:sz="0" w:space="0" w:color="auto"/>
                                                <w:left w:val="none" w:sz="0" w:space="0" w:color="auto"/>
                                                <w:bottom w:val="none" w:sz="0" w:space="0" w:color="auto"/>
                                                <w:right w:val="none" w:sz="0" w:space="0" w:color="auto"/>
                                              </w:divBdr>
                                            </w:div>
                                            <w:div w:id="113447549">
                                              <w:marLeft w:val="0"/>
                                              <w:marRight w:val="0"/>
                                              <w:marTop w:val="0"/>
                                              <w:marBottom w:val="0"/>
                                              <w:divBdr>
                                                <w:top w:val="none" w:sz="0" w:space="0" w:color="auto"/>
                                                <w:left w:val="none" w:sz="0" w:space="0" w:color="auto"/>
                                                <w:bottom w:val="none" w:sz="0" w:space="0" w:color="auto"/>
                                                <w:right w:val="none" w:sz="0" w:space="0" w:color="auto"/>
                                              </w:divBdr>
                                            </w:div>
                                          </w:divsChild>
                                        </w:div>
                                        <w:div w:id="1858539742">
                                          <w:marLeft w:val="0"/>
                                          <w:marRight w:val="0"/>
                                          <w:marTop w:val="0"/>
                                          <w:marBottom w:val="0"/>
                                          <w:divBdr>
                                            <w:top w:val="none" w:sz="0" w:space="0" w:color="auto"/>
                                            <w:left w:val="none" w:sz="0" w:space="0" w:color="auto"/>
                                            <w:bottom w:val="none" w:sz="0" w:space="0" w:color="auto"/>
                                            <w:right w:val="none" w:sz="0" w:space="0" w:color="auto"/>
                                          </w:divBdr>
                                        </w:div>
                                      </w:divsChild>
                                    </w:div>
                                    <w:div w:id="1589268648">
                                      <w:marLeft w:val="0"/>
                                      <w:marRight w:val="0"/>
                                      <w:marTop w:val="0"/>
                                      <w:marBottom w:val="0"/>
                                      <w:divBdr>
                                        <w:top w:val="none" w:sz="0" w:space="0" w:color="auto"/>
                                        <w:left w:val="none" w:sz="0" w:space="0" w:color="auto"/>
                                        <w:bottom w:val="none" w:sz="0" w:space="0" w:color="auto"/>
                                        <w:right w:val="none" w:sz="0" w:space="0" w:color="auto"/>
                                      </w:divBdr>
                                      <w:divsChild>
                                        <w:div w:id="771626864">
                                          <w:marLeft w:val="0"/>
                                          <w:marRight w:val="0"/>
                                          <w:marTop w:val="0"/>
                                          <w:marBottom w:val="0"/>
                                          <w:divBdr>
                                            <w:top w:val="none" w:sz="0" w:space="0" w:color="auto"/>
                                            <w:left w:val="none" w:sz="0" w:space="0" w:color="auto"/>
                                            <w:bottom w:val="none" w:sz="0" w:space="0" w:color="auto"/>
                                            <w:right w:val="none" w:sz="0" w:space="0" w:color="auto"/>
                                          </w:divBdr>
                                        </w:div>
                                        <w:div w:id="1317806276">
                                          <w:marLeft w:val="240"/>
                                          <w:marRight w:val="0"/>
                                          <w:marTop w:val="0"/>
                                          <w:marBottom w:val="0"/>
                                          <w:divBdr>
                                            <w:top w:val="none" w:sz="0" w:space="0" w:color="auto"/>
                                            <w:left w:val="none" w:sz="0" w:space="0" w:color="auto"/>
                                            <w:bottom w:val="none" w:sz="0" w:space="0" w:color="auto"/>
                                            <w:right w:val="none" w:sz="0" w:space="0" w:color="auto"/>
                                          </w:divBdr>
                                          <w:divsChild>
                                            <w:div w:id="651329237">
                                              <w:marLeft w:val="0"/>
                                              <w:marRight w:val="0"/>
                                              <w:marTop w:val="0"/>
                                              <w:marBottom w:val="0"/>
                                              <w:divBdr>
                                                <w:top w:val="none" w:sz="0" w:space="0" w:color="auto"/>
                                                <w:left w:val="none" w:sz="0" w:space="0" w:color="auto"/>
                                                <w:bottom w:val="none" w:sz="0" w:space="0" w:color="auto"/>
                                                <w:right w:val="none" w:sz="0" w:space="0" w:color="auto"/>
                                              </w:divBdr>
                                            </w:div>
                                          </w:divsChild>
                                        </w:div>
                                        <w:div w:id="4376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82144">
                                  <w:marLeft w:val="0"/>
                                  <w:marRight w:val="0"/>
                                  <w:marTop w:val="0"/>
                                  <w:marBottom w:val="0"/>
                                  <w:divBdr>
                                    <w:top w:val="none" w:sz="0" w:space="0" w:color="auto"/>
                                    <w:left w:val="none" w:sz="0" w:space="0" w:color="auto"/>
                                    <w:bottom w:val="none" w:sz="0" w:space="0" w:color="auto"/>
                                    <w:right w:val="none" w:sz="0" w:space="0" w:color="auto"/>
                                  </w:divBdr>
                                </w:div>
                              </w:divsChild>
                            </w:div>
                            <w:div w:id="1818182420">
                              <w:marLeft w:val="0"/>
                              <w:marRight w:val="0"/>
                              <w:marTop w:val="0"/>
                              <w:marBottom w:val="0"/>
                              <w:divBdr>
                                <w:top w:val="none" w:sz="0" w:space="0" w:color="auto"/>
                                <w:left w:val="none" w:sz="0" w:space="0" w:color="auto"/>
                                <w:bottom w:val="none" w:sz="0" w:space="0" w:color="auto"/>
                                <w:right w:val="none" w:sz="0" w:space="0" w:color="auto"/>
                              </w:divBdr>
                              <w:divsChild>
                                <w:div w:id="539560430">
                                  <w:marLeft w:val="0"/>
                                  <w:marRight w:val="0"/>
                                  <w:marTop w:val="0"/>
                                  <w:marBottom w:val="0"/>
                                  <w:divBdr>
                                    <w:top w:val="none" w:sz="0" w:space="0" w:color="auto"/>
                                    <w:left w:val="none" w:sz="0" w:space="0" w:color="auto"/>
                                    <w:bottom w:val="none" w:sz="0" w:space="0" w:color="auto"/>
                                    <w:right w:val="none" w:sz="0" w:space="0" w:color="auto"/>
                                  </w:divBdr>
                                </w:div>
                                <w:div w:id="2027438423">
                                  <w:marLeft w:val="240"/>
                                  <w:marRight w:val="0"/>
                                  <w:marTop w:val="0"/>
                                  <w:marBottom w:val="0"/>
                                  <w:divBdr>
                                    <w:top w:val="none" w:sz="0" w:space="0" w:color="auto"/>
                                    <w:left w:val="none" w:sz="0" w:space="0" w:color="auto"/>
                                    <w:bottom w:val="none" w:sz="0" w:space="0" w:color="auto"/>
                                    <w:right w:val="none" w:sz="0" w:space="0" w:color="auto"/>
                                  </w:divBdr>
                                  <w:divsChild>
                                    <w:div w:id="118692988">
                                      <w:marLeft w:val="0"/>
                                      <w:marRight w:val="0"/>
                                      <w:marTop w:val="0"/>
                                      <w:marBottom w:val="0"/>
                                      <w:divBdr>
                                        <w:top w:val="none" w:sz="0" w:space="0" w:color="auto"/>
                                        <w:left w:val="none" w:sz="0" w:space="0" w:color="auto"/>
                                        <w:bottom w:val="none" w:sz="0" w:space="0" w:color="auto"/>
                                        <w:right w:val="none" w:sz="0" w:space="0" w:color="auto"/>
                                      </w:divBdr>
                                    </w:div>
                                    <w:div w:id="893390046">
                                      <w:marLeft w:val="0"/>
                                      <w:marRight w:val="0"/>
                                      <w:marTop w:val="0"/>
                                      <w:marBottom w:val="0"/>
                                      <w:divBdr>
                                        <w:top w:val="none" w:sz="0" w:space="0" w:color="auto"/>
                                        <w:left w:val="none" w:sz="0" w:space="0" w:color="auto"/>
                                        <w:bottom w:val="none" w:sz="0" w:space="0" w:color="auto"/>
                                        <w:right w:val="none" w:sz="0" w:space="0" w:color="auto"/>
                                      </w:divBdr>
                                      <w:divsChild>
                                        <w:div w:id="1406802850">
                                          <w:marLeft w:val="0"/>
                                          <w:marRight w:val="0"/>
                                          <w:marTop w:val="0"/>
                                          <w:marBottom w:val="0"/>
                                          <w:divBdr>
                                            <w:top w:val="none" w:sz="0" w:space="0" w:color="auto"/>
                                            <w:left w:val="none" w:sz="0" w:space="0" w:color="auto"/>
                                            <w:bottom w:val="none" w:sz="0" w:space="0" w:color="auto"/>
                                            <w:right w:val="none" w:sz="0" w:space="0" w:color="auto"/>
                                          </w:divBdr>
                                        </w:div>
                                        <w:div w:id="264003073">
                                          <w:marLeft w:val="240"/>
                                          <w:marRight w:val="0"/>
                                          <w:marTop w:val="0"/>
                                          <w:marBottom w:val="0"/>
                                          <w:divBdr>
                                            <w:top w:val="none" w:sz="0" w:space="0" w:color="auto"/>
                                            <w:left w:val="none" w:sz="0" w:space="0" w:color="auto"/>
                                            <w:bottom w:val="none" w:sz="0" w:space="0" w:color="auto"/>
                                            <w:right w:val="none" w:sz="0" w:space="0" w:color="auto"/>
                                          </w:divBdr>
                                          <w:divsChild>
                                            <w:div w:id="483860135">
                                              <w:marLeft w:val="0"/>
                                              <w:marRight w:val="0"/>
                                              <w:marTop w:val="0"/>
                                              <w:marBottom w:val="0"/>
                                              <w:divBdr>
                                                <w:top w:val="none" w:sz="0" w:space="0" w:color="auto"/>
                                                <w:left w:val="none" w:sz="0" w:space="0" w:color="auto"/>
                                                <w:bottom w:val="none" w:sz="0" w:space="0" w:color="auto"/>
                                                <w:right w:val="none" w:sz="0" w:space="0" w:color="auto"/>
                                              </w:divBdr>
                                            </w:div>
                                            <w:div w:id="150633968">
                                              <w:marLeft w:val="0"/>
                                              <w:marRight w:val="0"/>
                                              <w:marTop w:val="0"/>
                                              <w:marBottom w:val="0"/>
                                              <w:divBdr>
                                                <w:top w:val="none" w:sz="0" w:space="0" w:color="auto"/>
                                                <w:left w:val="none" w:sz="0" w:space="0" w:color="auto"/>
                                                <w:bottom w:val="none" w:sz="0" w:space="0" w:color="auto"/>
                                                <w:right w:val="none" w:sz="0" w:space="0" w:color="auto"/>
                                              </w:divBdr>
                                            </w:div>
                                          </w:divsChild>
                                        </w:div>
                                        <w:div w:id="1951667386">
                                          <w:marLeft w:val="0"/>
                                          <w:marRight w:val="0"/>
                                          <w:marTop w:val="0"/>
                                          <w:marBottom w:val="0"/>
                                          <w:divBdr>
                                            <w:top w:val="none" w:sz="0" w:space="0" w:color="auto"/>
                                            <w:left w:val="none" w:sz="0" w:space="0" w:color="auto"/>
                                            <w:bottom w:val="none" w:sz="0" w:space="0" w:color="auto"/>
                                            <w:right w:val="none" w:sz="0" w:space="0" w:color="auto"/>
                                          </w:divBdr>
                                        </w:div>
                                      </w:divsChild>
                                    </w:div>
                                    <w:div w:id="379716444">
                                      <w:marLeft w:val="0"/>
                                      <w:marRight w:val="0"/>
                                      <w:marTop w:val="0"/>
                                      <w:marBottom w:val="0"/>
                                      <w:divBdr>
                                        <w:top w:val="none" w:sz="0" w:space="0" w:color="auto"/>
                                        <w:left w:val="none" w:sz="0" w:space="0" w:color="auto"/>
                                        <w:bottom w:val="none" w:sz="0" w:space="0" w:color="auto"/>
                                        <w:right w:val="none" w:sz="0" w:space="0" w:color="auto"/>
                                      </w:divBdr>
                                      <w:divsChild>
                                        <w:div w:id="921372171">
                                          <w:marLeft w:val="0"/>
                                          <w:marRight w:val="0"/>
                                          <w:marTop w:val="0"/>
                                          <w:marBottom w:val="0"/>
                                          <w:divBdr>
                                            <w:top w:val="none" w:sz="0" w:space="0" w:color="auto"/>
                                            <w:left w:val="none" w:sz="0" w:space="0" w:color="auto"/>
                                            <w:bottom w:val="none" w:sz="0" w:space="0" w:color="auto"/>
                                            <w:right w:val="none" w:sz="0" w:space="0" w:color="auto"/>
                                          </w:divBdr>
                                        </w:div>
                                        <w:div w:id="15935234">
                                          <w:marLeft w:val="240"/>
                                          <w:marRight w:val="0"/>
                                          <w:marTop w:val="0"/>
                                          <w:marBottom w:val="0"/>
                                          <w:divBdr>
                                            <w:top w:val="none" w:sz="0" w:space="0" w:color="auto"/>
                                            <w:left w:val="none" w:sz="0" w:space="0" w:color="auto"/>
                                            <w:bottom w:val="none" w:sz="0" w:space="0" w:color="auto"/>
                                            <w:right w:val="none" w:sz="0" w:space="0" w:color="auto"/>
                                          </w:divBdr>
                                          <w:divsChild>
                                            <w:div w:id="1707490281">
                                              <w:marLeft w:val="0"/>
                                              <w:marRight w:val="0"/>
                                              <w:marTop w:val="0"/>
                                              <w:marBottom w:val="0"/>
                                              <w:divBdr>
                                                <w:top w:val="none" w:sz="0" w:space="0" w:color="auto"/>
                                                <w:left w:val="none" w:sz="0" w:space="0" w:color="auto"/>
                                                <w:bottom w:val="none" w:sz="0" w:space="0" w:color="auto"/>
                                                <w:right w:val="none" w:sz="0" w:space="0" w:color="auto"/>
                                              </w:divBdr>
                                            </w:div>
                                          </w:divsChild>
                                        </w:div>
                                        <w:div w:id="900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2707">
                                  <w:marLeft w:val="0"/>
                                  <w:marRight w:val="0"/>
                                  <w:marTop w:val="0"/>
                                  <w:marBottom w:val="0"/>
                                  <w:divBdr>
                                    <w:top w:val="none" w:sz="0" w:space="0" w:color="auto"/>
                                    <w:left w:val="none" w:sz="0" w:space="0" w:color="auto"/>
                                    <w:bottom w:val="none" w:sz="0" w:space="0" w:color="auto"/>
                                    <w:right w:val="none" w:sz="0" w:space="0" w:color="auto"/>
                                  </w:divBdr>
                                </w:div>
                              </w:divsChild>
                            </w:div>
                            <w:div w:id="1297107662">
                              <w:marLeft w:val="0"/>
                              <w:marRight w:val="0"/>
                              <w:marTop w:val="0"/>
                              <w:marBottom w:val="0"/>
                              <w:divBdr>
                                <w:top w:val="none" w:sz="0" w:space="0" w:color="auto"/>
                                <w:left w:val="none" w:sz="0" w:space="0" w:color="auto"/>
                                <w:bottom w:val="none" w:sz="0" w:space="0" w:color="auto"/>
                                <w:right w:val="none" w:sz="0" w:space="0" w:color="auto"/>
                              </w:divBdr>
                              <w:divsChild>
                                <w:div w:id="1808008109">
                                  <w:marLeft w:val="0"/>
                                  <w:marRight w:val="0"/>
                                  <w:marTop w:val="0"/>
                                  <w:marBottom w:val="0"/>
                                  <w:divBdr>
                                    <w:top w:val="none" w:sz="0" w:space="0" w:color="auto"/>
                                    <w:left w:val="none" w:sz="0" w:space="0" w:color="auto"/>
                                    <w:bottom w:val="none" w:sz="0" w:space="0" w:color="auto"/>
                                    <w:right w:val="none" w:sz="0" w:space="0" w:color="auto"/>
                                  </w:divBdr>
                                </w:div>
                                <w:div w:id="946936105">
                                  <w:marLeft w:val="240"/>
                                  <w:marRight w:val="0"/>
                                  <w:marTop w:val="0"/>
                                  <w:marBottom w:val="0"/>
                                  <w:divBdr>
                                    <w:top w:val="none" w:sz="0" w:space="0" w:color="auto"/>
                                    <w:left w:val="none" w:sz="0" w:space="0" w:color="auto"/>
                                    <w:bottom w:val="none" w:sz="0" w:space="0" w:color="auto"/>
                                    <w:right w:val="none" w:sz="0" w:space="0" w:color="auto"/>
                                  </w:divBdr>
                                  <w:divsChild>
                                    <w:div w:id="2082556088">
                                      <w:marLeft w:val="0"/>
                                      <w:marRight w:val="0"/>
                                      <w:marTop w:val="0"/>
                                      <w:marBottom w:val="0"/>
                                      <w:divBdr>
                                        <w:top w:val="none" w:sz="0" w:space="0" w:color="auto"/>
                                        <w:left w:val="none" w:sz="0" w:space="0" w:color="auto"/>
                                        <w:bottom w:val="none" w:sz="0" w:space="0" w:color="auto"/>
                                        <w:right w:val="none" w:sz="0" w:space="0" w:color="auto"/>
                                      </w:divBdr>
                                    </w:div>
                                    <w:div w:id="2004700894">
                                      <w:marLeft w:val="0"/>
                                      <w:marRight w:val="0"/>
                                      <w:marTop w:val="0"/>
                                      <w:marBottom w:val="0"/>
                                      <w:divBdr>
                                        <w:top w:val="none" w:sz="0" w:space="0" w:color="auto"/>
                                        <w:left w:val="none" w:sz="0" w:space="0" w:color="auto"/>
                                        <w:bottom w:val="none" w:sz="0" w:space="0" w:color="auto"/>
                                        <w:right w:val="none" w:sz="0" w:space="0" w:color="auto"/>
                                      </w:divBdr>
                                      <w:divsChild>
                                        <w:div w:id="1474520736">
                                          <w:marLeft w:val="0"/>
                                          <w:marRight w:val="0"/>
                                          <w:marTop w:val="0"/>
                                          <w:marBottom w:val="0"/>
                                          <w:divBdr>
                                            <w:top w:val="none" w:sz="0" w:space="0" w:color="auto"/>
                                            <w:left w:val="none" w:sz="0" w:space="0" w:color="auto"/>
                                            <w:bottom w:val="none" w:sz="0" w:space="0" w:color="auto"/>
                                            <w:right w:val="none" w:sz="0" w:space="0" w:color="auto"/>
                                          </w:divBdr>
                                        </w:div>
                                        <w:div w:id="1740471927">
                                          <w:marLeft w:val="240"/>
                                          <w:marRight w:val="0"/>
                                          <w:marTop w:val="0"/>
                                          <w:marBottom w:val="0"/>
                                          <w:divBdr>
                                            <w:top w:val="none" w:sz="0" w:space="0" w:color="auto"/>
                                            <w:left w:val="none" w:sz="0" w:space="0" w:color="auto"/>
                                            <w:bottom w:val="none" w:sz="0" w:space="0" w:color="auto"/>
                                            <w:right w:val="none" w:sz="0" w:space="0" w:color="auto"/>
                                          </w:divBdr>
                                          <w:divsChild>
                                            <w:div w:id="828711942">
                                              <w:marLeft w:val="0"/>
                                              <w:marRight w:val="0"/>
                                              <w:marTop w:val="0"/>
                                              <w:marBottom w:val="0"/>
                                              <w:divBdr>
                                                <w:top w:val="none" w:sz="0" w:space="0" w:color="auto"/>
                                                <w:left w:val="none" w:sz="0" w:space="0" w:color="auto"/>
                                                <w:bottom w:val="none" w:sz="0" w:space="0" w:color="auto"/>
                                                <w:right w:val="none" w:sz="0" w:space="0" w:color="auto"/>
                                              </w:divBdr>
                                            </w:div>
                                            <w:div w:id="100348117">
                                              <w:marLeft w:val="0"/>
                                              <w:marRight w:val="0"/>
                                              <w:marTop w:val="0"/>
                                              <w:marBottom w:val="0"/>
                                              <w:divBdr>
                                                <w:top w:val="none" w:sz="0" w:space="0" w:color="auto"/>
                                                <w:left w:val="none" w:sz="0" w:space="0" w:color="auto"/>
                                                <w:bottom w:val="none" w:sz="0" w:space="0" w:color="auto"/>
                                                <w:right w:val="none" w:sz="0" w:space="0" w:color="auto"/>
                                              </w:divBdr>
                                            </w:div>
                                          </w:divsChild>
                                        </w:div>
                                        <w:div w:id="1317799142">
                                          <w:marLeft w:val="0"/>
                                          <w:marRight w:val="0"/>
                                          <w:marTop w:val="0"/>
                                          <w:marBottom w:val="0"/>
                                          <w:divBdr>
                                            <w:top w:val="none" w:sz="0" w:space="0" w:color="auto"/>
                                            <w:left w:val="none" w:sz="0" w:space="0" w:color="auto"/>
                                            <w:bottom w:val="none" w:sz="0" w:space="0" w:color="auto"/>
                                            <w:right w:val="none" w:sz="0" w:space="0" w:color="auto"/>
                                          </w:divBdr>
                                        </w:div>
                                      </w:divsChild>
                                    </w:div>
                                    <w:div w:id="1628506568">
                                      <w:marLeft w:val="0"/>
                                      <w:marRight w:val="0"/>
                                      <w:marTop w:val="0"/>
                                      <w:marBottom w:val="0"/>
                                      <w:divBdr>
                                        <w:top w:val="none" w:sz="0" w:space="0" w:color="auto"/>
                                        <w:left w:val="none" w:sz="0" w:space="0" w:color="auto"/>
                                        <w:bottom w:val="none" w:sz="0" w:space="0" w:color="auto"/>
                                        <w:right w:val="none" w:sz="0" w:space="0" w:color="auto"/>
                                      </w:divBdr>
                                      <w:divsChild>
                                        <w:div w:id="1272204776">
                                          <w:marLeft w:val="0"/>
                                          <w:marRight w:val="0"/>
                                          <w:marTop w:val="0"/>
                                          <w:marBottom w:val="0"/>
                                          <w:divBdr>
                                            <w:top w:val="none" w:sz="0" w:space="0" w:color="auto"/>
                                            <w:left w:val="none" w:sz="0" w:space="0" w:color="auto"/>
                                            <w:bottom w:val="none" w:sz="0" w:space="0" w:color="auto"/>
                                            <w:right w:val="none" w:sz="0" w:space="0" w:color="auto"/>
                                          </w:divBdr>
                                        </w:div>
                                        <w:div w:id="786661084">
                                          <w:marLeft w:val="240"/>
                                          <w:marRight w:val="0"/>
                                          <w:marTop w:val="0"/>
                                          <w:marBottom w:val="0"/>
                                          <w:divBdr>
                                            <w:top w:val="none" w:sz="0" w:space="0" w:color="auto"/>
                                            <w:left w:val="none" w:sz="0" w:space="0" w:color="auto"/>
                                            <w:bottom w:val="none" w:sz="0" w:space="0" w:color="auto"/>
                                            <w:right w:val="none" w:sz="0" w:space="0" w:color="auto"/>
                                          </w:divBdr>
                                          <w:divsChild>
                                            <w:div w:id="1798529255">
                                              <w:marLeft w:val="0"/>
                                              <w:marRight w:val="0"/>
                                              <w:marTop w:val="0"/>
                                              <w:marBottom w:val="0"/>
                                              <w:divBdr>
                                                <w:top w:val="none" w:sz="0" w:space="0" w:color="auto"/>
                                                <w:left w:val="none" w:sz="0" w:space="0" w:color="auto"/>
                                                <w:bottom w:val="none" w:sz="0" w:space="0" w:color="auto"/>
                                                <w:right w:val="none" w:sz="0" w:space="0" w:color="auto"/>
                                              </w:divBdr>
                                            </w:div>
                                          </w:divsChild>
                                        </w:div>
                                        <w:div w:id="16169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7862">
                                  <w:marLeft w:val="0"/>
                                  <w:marRight w:val="0"/>
                                  <w:marTop w:val="0"/>
                                  <w:marBottom w:val="0"/>
                                  <w:divBdr>
                                    <w:top w:val="none" w:sz="0" w:space="0" w:color="auto"/>
                                    <w:left w:val="none" w:sz="0" w:space="0" w:color="auto"/>
                                    <w:bottom w:val="none" w:sz="0" w:space="0" w:color="auto"/>
                                    <w:right w:val="none" w:sz="0" w:space="0" w:color="auto"/>
                                  </w:divBdr>
                                </w:div>
                              </w:divsChild>
                            </w:div>
                            <w:div w:id="482820859">
                              <w:marLeft w:val="0"/>
                              <w:marRight w:val="0"/>
                              <w:marTop w:val="0"/>
                              <w:marBottom w:val="0"/>
                              <w:divBdr>
                                <w:top w:val="none" w:sz="0" w:space="0" w:color="auto"/>
                                <w:left w:val="none" w:sz="0" w:space="0" w:color="auto"/>
                                <w:bottom w:val="none" w:sz="0" w:space="0" w:color="auto"/>
                                <w:right w:val="none" w:sz="0" w:space="0" w:color="auto"/>
                              </w:divBdr>
                              <w:divsChild>
                                <w:div w:id="1601452254">
                                  <w:marLeft w:val="0"/>
                                  <w:marRight w:val="0"/>
                                  <w:marTop w:val="0"/>
                                  <w:marBottom w:val="0"/>
                                  <w:divBdr>
                                    <w:top w:val="none" w:sz="0" w:space="0" w:color="auto"/>
                                    <w:left w:val="none" w:sz="0" w:space="0" w:color="auto"/>
                                    <w:bottom w:val="none" w:sz="0" w:space="0" w:color="auto"/>
                                    <w:right w:val="none" w:sz="0" w:space="0" w:color="auto"/>
                                  </w:divBdr>
                                </w:div>
                                <w:div w:id="1741515562">
                                  <w:marLeft w:val="240"/>
                                  <w:marRight w:val="0"/>
                                  <w:marTop w:val="0"/>
                                  <w:marBottom w:val="0"/>
                                  <w:divBdr>
                                    <w:top w:val="none" w:sz="0" w:space="0" w:color="auto"/>
                                    <w:left w:val="none" w:sz="0" w:space="0" w:color="auto"/>
                                    <w:bottom w:val="none" w:sz="0" w:space="0" w:color="auto"/>
                                    <w:right w:val="none" w:sz="0" w:space="0" w:color="auto"/>
                                  </w:divBdr>
                                  <w:divsChild>
                                    <w:div w:id="1001544655">
                                      <w:marLeft w:val="0"/>
                                      <w:marRight w:val="0"/>
                                      <w:marTop w:val="0"/>
                                      <w:marBottom w:val="0"/>
                                      <w:divBdr>
                                        <w:top w:val="none" w:sz="0" w:space="0" w:color="auto"/>
                                        <w:left w:val="none" w:sz="0" w:space="0" w:color="auto"/>
                                        <w:bottom w:val="none" w:sz="0" w:space="0" w:color="auto"/>
                                        <w:right w:val="none" w:sz="0" w:space="0" w:color="auto"/>
                                      </w:divBdr>
                                    </w:div>
                                    <w:div w:id="1471436404">
                                      <w:marLeft w:val="0"/>
                                      <w:marRight w:val="0"/>
                                      <w:marTop w:val="0"/>
                                      <w:marBottom w:val="0"/>
                                      <w:divBdr>
                                        <w:top w:val="none" w:sz="0" w:space="0" w:color="auto"/>
                                        <w:left w:val="none" w:sz="0" w:space="0" w:color="auto"/>
                                        <w:bottom w:val="none" w:sz="0" w:space="0" w:color="auto"/>
                                        <w:right w:val="none" w:sz="0" w:space="0" w:color="auto"/>
                                      </w:divBdr>
                                      <w:divsChild>
                                        <w:div w:id="712771140">
                                          <w:marLeft w:val="0"/>
                                          <w:marRight w:val="0"/>
                                          <w:marTop w:val="0"/>
                                          <w:marBottom w:val="0"/>
                                          <w:divBdr>
                                            <w:top w:val="none" w:sz="0" w:space="0" w:color="auto"/>
                                            <w:left w:val="none" w:sz="0" w:space="0" w:color="auto"/>
                                            <w:bottom w:val="none" w:sz="0" w:space="0" w:color="auto"/>
                                            <w:right w:val="none" w:sz="0" w:space="0" w:color="auto"/>
                                          </w:divBdr>
                                        </w:div>
                                        <w:div w:id="816648317">
                                          <w:marLeft w:val="240"/>
                                          <w:marRight w:val="0"/>
                                          <w:marTop w:val="0"/>
                                          <w:marBottom w:val="0"/>
                                          <w:divBdr>
                                            <w:top w:val="none" w:sz="0" w:space="0" w:color="auto"/>
                                            <w:left w:val="none" w:sz="0" w:space="0" w:color="auto"/>
                                            <w:bottom w:val="none" w:sz="0" w:space="0" w:color="auto"/>
                                            <w:right w:val="none" w:sz="0" w:space="0" w:color="auto"/>
                                          </w:divBdr>
                                          <w:divsChild>
                                            <w:div w:id="1910574088">
                                              <w:marLeft w:val="0"/>
                                              <w:marRight w:val="0"/>
                                              <w:marTop w:val="0"/>
                                              <w:marBottom w:val="0"/>
                                              <w:divBdr>
                                                <w:top w:val="none" w:sz="0" w:space="0" w:color="auto"/>
                                                <w:left w:val="none" w:sz="0" w:space="0" w:color="auto"/>
                                                <w:bottom w:val="none" w:sz="0" w:space="0" w:color="auto"/>
                                                <w:right w:val="none" w:sz="0" w:space="0" w:color="auto"/>
                                              </w:divBdr>
                                            </w:div>
                                            <w:div w:id="288166918">
                                              <w:marLeft w:val="0"/>
                                              <w:marRight w:val="0"/>
                                              <w:marTop w:val="0"/>
                                              <w:marBottom w:val="0"/>
                                              <w:divBdr>
                                                <w:top w:val="none" w:sz="0" w:space="0" w:color="auto"/>
                                                <w:left w:val="none" w:sz="0" w:space="0" w:color="auto"/>
                                                <w:bottom w:val="none" w:sz="0" w:space="0" w:color="auto"/>
                                                <w:right w:val="none" w:sz="0" w:space="0" w:color="auto"/>
                                              </w:divBdr>
                                            </w:div>
                                          </w:divsChild>
                                        </w:div>
                                        <w:div w:id="126515738">
                                          <w:marLeft w:val="0"/>
                                          <w:marRight w:val="0"/>
                                          <w:marTop w:val="0"/>
                                          <w:marBottom w:val="0"/>
                                          <w:divBdr>
                                            <w:top w:val="none" w:sz="0" w:space="0" w:color="auto"/>
                                            <w:left w:val="none" w:sz="0" w:space="0" w:color="auto"/>
                                            <w:bottom w:val="none" w:sz="0" w:space="0" w:color="auto"/>
                                            <w:right w:val="none" w:sz="0" w:space="0" w:color="auto"/>
                                          </w:divBdr>
                                        </w:div>
                                      </w:divsChild>
                                    </w:div>
                                    <w:div w:id="445732399">
                                      <w:marLeft w:val="0"/>
                                      <w:marRight w:val="0"/>
                                      <w:marTop w:val="0"/>
                                      <w:marBottom w:val="0"/>
                                      <w:divBdr>
                                        <w:top w:val="none" w:sz="0" w:space="0" w:color="auto"/>
                                        <w:left w:val="none" w:sz="0" w:space="0" w:color="auto"/>
                                        <w:bottom w:val="none" w:sz="0" w:space="0" w:color="auto"/>
                                        <w:right w:val="none" w:sz="0" w:space="0" w:color="auto"/>
                                      </w:divBdr>
                                      <w:divsChild>
                                        <w:div w:id="1061371558">
                                          <w:marLeft w:val="0"/>
                                          <w:marRight w:val="0"/>
                                          <w:marTop w:val="0"/>
                                          <w:marBottom w:val="0"/>
                                          <w:divBdr>
                                            <w:top w:val="none" w:sz="0" w:space="0" w:color="auto"/>
                                            <w:left w:val="none" w:sz="0" w:space="0" w:color="auto"/>
                                            <w:bottom w:val="none" w:sz="0" w:space="0" w:color="auto"/>
                                            <w:right w:val="none" w:sz="0" w:space="0" w:color="auto"/>
                                          </w:divBdr>
                                        </w:div>
                                        <w:div w:id="1469668685">
                                          <w:marLeft w:val="240"/>
                                          <w:marRight w:val="0"/>
                                          <w:marTop w:val="0"/>
                                          <w:marBottom w:val="0"/>
                                          <w:divBdr>
                                            <w:top w:val="none" w:sz="0" w:space="0" w:color="auto"/>
                                            <w:left w:val="none" w:sz="0" w:space="0" w:color="auto"/>
                                            <w:bottom w:val="none" w:sz="0" w:space="0" w:color="auto"/>
                                            <w:right w:val="none" w:sz="0" w:space="0" w:color="auto"/>
                                          </w:divBdr>
                                          <w:divsChild>
                                            <w:div w:id="2047675035">
                                              <w:marLeft w:val="0"/>
                                              <w:marRight w:val="0"/>
                                              <w:marTop w:val="0"/>
                                              <w:marBottom w:val="0"/>
                                              <w:divBdr>
                                                <w:top w:val="none" w:sz="0" w:space="0" w:color="auto"/>
                                                <w:left w:val="none" w:sz="0" w:space="0" w:color="auto"/>
                                                <w:bottom w:val="none" w:sz="0" w:space="0" w:color="auto"/>
                                                <w:right w:val="none" w:sz="0" w:space="0" w:color="auto"/>
                                              </w:divBdr>
                                            </w:div>
                                          </w:divsChild>
                                        </w:div>
                                        <w:div w:id="756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6927">
                                  <w:marLeft w:val="0"/>
                                  <w:marRight w:val="0"/>
                                  <w:marTop w:val="0"/>
                                  <w:marBottom w:val="0"/>
                                  <w:divBdr>
                                    <w:top w:val="none" w:sz="0" w:space="0" w:color="auto"/>
                                    <w:left w:val="none" w:sz="0" w:space="0" w:color="auto"/>
                                    <w:bottom w:val="none" w:sz="0" w:space="0" w:color="auto"/>
                                    <w:right w:val="none" w:sz="0" w:space="0" w:color="auto"/>
                                  </w:divBdr>
                                </w:div>
                              </w:divsChild>
                            </w:div>
                            <w:div w:id="1109277043">
                              <w:marLeft w:val="0"/>
                              <w:marRight w:val="0"/>
                              <w:marTop w:val="0"/>
                              <w:marBottom w:val="0"/>
                              <w:divBdr>
                                <w:top w:val="none" w:sz="0" w:space="0" w:color="auto"/>
                                <w:left w:val="none" w:sz="0" w:space="0" w:color="auto"/>
                                <w:bottom w:val="none" w:sz="0" w:space="0" w:color="auto"/>
                                <w:right w:val="none" w:sz="0" w:space="0" w:color="auto"/>
                              </w:divBdr>
                              <w:divsChild>
                                <w:div w:id="1099988431">
                                  <w:marLeft w:val="0"/>
                                  <w:marRight w:val="0"/>
                                  <w:marTop w:val="0"/>
                                  <w:marBottom w:val="0"/>
                                  <w:divBdr>
                                    <w:top w:val="none" w:sz="0" w:space="0" w:color="auto"/>
                                    <w:left w:val="none" w:sz="0" w:space="0" w:color="auto"/>
                                    <w:bottom w:val="none" w:sz="0" w:space="0" w:color="auto"/>
                                    <w:right w:val="none" w:sz="0" w:space="0" w:color="auto"/>
                                  </w:divBdr>
                                </w:div>
                                <w:div w:id="2096705527">
                                  <w:marLeft w:val="240"/>
                                  <w:marRight w:val="0"/>
                                  <w:marTop w:val="0"/>
                                  <w:marBottom w:val="0"/>
                                  <w:divBdr>
                                    <w:top w:val="none" w:sz="0" w:space="0" w:color="auto"/>
                                    <w:left w:val="none" w:sz="0" w:space="0" w:color="auto"/>
                                    <w:bottom w:val="none" w:sz="0" w:space="0" w:color="auto"/>
                                    <w:right w:val="none" w:sz="0" w:space="0" w:color="auto"/>
                                  </w:divBdr>
                                  <w:divsChild>
                                    <w:div w:id="771436638">
                                      <w:marLeft w:val="0"/>
                                      <w:marRight w:val="0"/>
                                      <w:marTop w:val="0"/>
                                      <w:marBottom w:val="0"/>
                                      <w:divBdr>
                                        <w:top w:val="none" w:sz="0" w:space="0" w:color="auto"/>
                                        <w:left w:val="none" w:sz="0" w:space="0" w:color="auto"/>
                                        <w:bottom w:val="none" w:sz="0" w:space="0" w:color="auto"/>
                                        <w:right w:val="none" w:sz="0" w:space="0" w:color="auto"/>
                                      </w:divBdr>
                                    </w:div>
                                    <w:div w:id="1779787000">
                                      <w:marLeft w:val="0"/>
                                      <w:marRight w:val="0"/>
                                      <w:marTop w:val="0"/>
                                      <w:marBottom w:val="0"/>
                                      <w:divBdr>
                                        <w:top w:val="none" w:sz="0" w:space="0" w:color="auto"/>
                                        <w:left w:val="none" w:sz="0" w:space="0" w:color="auto"/>
                                        <w:bottom w:val="none" w:sz="0" w:space="0" w:color="auto"/>
                                        <w:right w:val="none" w:sz="0" w:space="0" w:color="auto"/>
                                      </w:divBdr>
                                      <w:divsChild>
                                        <w:div w:id="430707719">
                                          <w:marLeft w:val="0"/>
                                          <w:marRight w:val="0"/>
                                          <w:marTop w:val="0"/>
                                          <w:marBottom w:val="0"/>
                                          <w:divBdr>
                                            <w:top w:val="none" w:sz="0" w:space="0" w:color="auto"/>
                                            <w:left w:val="none" w:sz="0" w:space="0" w:color="auto"/>
                                            <w:bottom w:val="none" w:sz="0" w:space="0" w:color="auto"/>
                                            <w:right w:val="none" w:sz="0" w:space="0" w:color="auto"/>
                                          </w:divBdr>
                                        </w:div>
                                        <w:div w:id="2084063121">
                                          <w:marLeft w:val="240"/>
                                          <w:marRight w:val="0"/>
                                          <w:marTop w:val="0"/>
                                          <w:marBottom w:val="0"/>
                                          <w:divBdr>
                                            <w:top w:val="none" w:sz="0" w:space="0" w:color="auto"/>
                                            <w:left w:val="none" w:sz="0" w:space="0" w:color="auto"/>
                                            <w:bottom w:val="none" w:sz="0" w:space="0" w:color="auto"/>
                                            <w:right w:val="none" w:sz="0" w:space="0" w:color="auto"/>
                                          </w:divBdr>
                                          <w:divsChild>
                                            <w:div w:id="1743289042">
                                              <w:marLeft w:val="0"/>
                                              <w:marRight w:val="0"/>
                                              <w:marTop w:val="0"/>
                                              <w:marBottom w:val="0"/>
                                              <w:divBdr>
                                                <w:top w:val="none" w:sz="0" w:space="0" w:color="auto"/>
                                                <w:left w:val="none" w:sz="0" w:space="0" w:color="auto"/>
                                                <w:bottom w:val="none" w:sz="0" w:space="0" w:color="auto"/>
                                                <w:right w:val="none" w:sz="0" w:space="0" w:color="auto"/>
                                              </w:divBdr>
                                            </w:div>
                                            <w:div w:id="1794053979">
                                              <w:marLeft w:val="0"/>
                                              <w:marRight w:val="0"/>
                                              <w:marTop w:val="0"/>
                                              <w:marBottom w:val="0"/>
                                              <w:divBdr>
                                                <w:top w:val="none" w:sz="0" w:space="0" w:color="auto"/>
                                                <w:left w:val="none" w:sz="0" w:space="0" w:color="auto"/>
                                                <w:bottom w:val="none" w:sz="0" w:space="0" w:color="auto"/>
                                                <w:right w:val="none" w:sz="0" w:space="0" w:color="auto"/>
                                              </w:divBdr>
                                            </w:div>
                                          </w:divsChild>
                                        </w:div>
                                        <w:div w:id="463470698">
                                          <w:marLeft w:val="0"/>
                                          <w:marRight w:val="0"/>
                                          <w:marTop w:val="0"/>
                                          <w:marBottom w:val="0"/>
                                          <w:divBdr>
                                            <w:top w:val="none" w:sz="0" w:space="0" w:color="auto"/>
                                            <w:left w:val="none" w:sz="0" w:space="0" w:color="auto"/>
                                            <w:bottom w:val="none" w:sz="0" w:space="0" w:color="auto"/>
                                            <w:right w:val="none" w:sz="0" w:space="0" w:color="auto"/>
                                          </w:divBdr>
                                        </w:div>
                                      </w:divsChild>
                                    </w:div>
                                    <w:div w:id="2137525168">
                                      <w:marLeft w:val="0"/>
                                      <w:marRight w:val="0"/>
                                      <w:marTop w:val="0"/>
                                      <w:marBottom w:val="0"/>
                                      <w:divBdr>
                                        <w:top w:val="none" w:sz="0" w:space="0" w:color="auto"/>
                                        <w:left w:val="none" w:sz="0" w:space="0" w:color="auto"/>
                                        <w:bottom w:val="none" w:sz="0" w:space="0" w:color="auto"/>
                                        <w:right w:val="none" w:sz="0" w:space="0" w:color="auto"/>
                                      </w:divBdr>
                                      <w:divsChild>
                                        <w:div w:id="829060929">
                                          <w:marLeft w:val="0"/>
                                          <w:marRight w:val="0"/>
                                          <w:marTop w:val="0"/>
                                          <w:marBottom w:val="0"/>
                                          <w:divBdr>
                                            <w:top w:val="none" w:sz="0" w:space="0" w:color="auto"/>
                                            <w:left w:val="none" w:sz="0" w:space="0" w:color="auto"/>
                                            <w:bottom w:val="none" w:sz="0" w:space="0" w:color="auto"/>
                                            <w:right w:val="none" w:sz="0" w:space="0" w:color="auto"/>
                                          </w:divBdr>
                                        </w:div>
                                        <w:div w:id="1400322596">
                                          <w:marLeft w:val="240"/>
                                          <w:marRight w:val="0"/>
                                          <w:marTop w:val="0"/>
                                          <w:marBottom w:val="0"/>
                                          <w:divBdr>
                                            <w:top w:val="none" w:sz="0" w:space="0" w:color="auto"/>
                                            <w:left w:val="none" w:sz="0" w:space="0" w:color="auto"/>
                                            <w:bottom w:val="none" w:sz="0" w:space="0" w:color="auto"/>
                                            <w:right w:val="none" w:sz="0" w:space="0" w:color="auto"/>
                                          </w:divBdr>
                                          <w:divsChild>
                                            <w:div w:id="647174318">
                                              <w:marLeft w:val="0"/>
                                              <w:marRight w:val="0"/>
                                              <w:marTop w:val="0"/>
                                              <w:marBottom w:val="0"/>
                                              <w:divBdr>
                                                <w:top w:val="none" w:sz="0" w:space="0" w:color="auto"/>
                                                <w:left w:val="none" w:sz="0" w:space="0" w:color="auto"/>
                                                <w:bottom w:val="none" w:sz="0" w:space="0" w:color="auto"/>
                                                <w:right w:val="none" w:sz="0" w:space="0" w:color="auto"/>
                                              </w:divBdr>
                                            </w:div>
                                          </w:divsChild>
                                        </w:div>
                                        <w:div w:id="24557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65140">
                                  <w:marLeft w:val="0"/>
                                  <w:marRight w:val="0"/>
                                  <w:marTop w:val="0"/>
                                  <w:marBottom w:val="0"/>
                                  <w:divBdr>
                                    <w:top w:val="none" w:sz="0" w:space="0" w:color="auto"/>
                                    <w:left w:val="none" w:sz="0" w:space="0" w:color="auto"/>
                                    <w:bottom w:val="none" w:sz="0" w:space="0" w:color="auto"/>
                                    <w:right w:val="none" w:sz="0" w:space="0" w:color="auto"/>
                                  </w:divBdr>
                                </w:div>
                              </w:divsChild>
                            </w:div>
                            <w:div w:id="715468589">
                              <w:marLeft w:val="0"/>
                              <w:marRight w:val="0"/>
                              <w:marTop w:val="0"/>
                              <w:marBottom w:val="0"/>
                              <w:divBdr>
                                <w:top w:val="none" w:sz="0" w:space="0" w:color="auto"/>
                                <w:left w:val="none" w:sz="0" w:space="0" w:color="auto"/>
                                <w:bottom w:val="none" w:sz="0" w:space="0" w:color="auto"/>
                                <w:right w:val="none" w:sz="0" w:space="0" w:color="auto"/>
                              </w:divBdr>
                              <w:divsChild>
                                <w:div w:id="387580531">
                                  <w:marLeft w:val="0"/>
                                  <w:marRight w:val="0"/>
                                  <w:marTop w:val="0"/>
                                  <w:marBottom w:val="0"/>
                                  <w:divBdr>
                                    <w:top w:val="none" w:sz="0" w:space="0" w:color="auto"/>
                                    <w:left w:val="none" w:sz="0" w:space="0" w:color="auto"/>
                                    <w:bottom w:val="none" w:sz="0" w:space="0" w:color="auto"/>
                                    <w:right w:val="none" w:sz="0" w:space="0" w:color="auto"/>
                                  </w:divBdr>
                                </w:div>
                                <w:div w:id="1941061874">
                                  <w:marLeft w:val="240"/>
                                  <w:marRight w:val="0"/>
                                  <w:marTop w:val="0"/>
                                  <w:marBottom w:val="0"/>
                                  <w:divBdr>
                                    <w:top w:val="none" w:sz="0" w:space="0" w:color="auto"/>
                                    <w:left w:val="none" w:sz="0" w:space="0" w:color="auto"/>
                                    <w:bottom w:val="none" w:sz="0" w:space="0" w:color="auto"/>
                                    <w:right w:val="none" w:sz="0" w:space="0" w:color="auto"/>
                                  </w:divBdr>
                                  <w:divsChild>
                                    <w:div w:id="129713356">
                                      <w:marLeft w:val="0"/>
                                      <w:marRight w:val="0"/>
                                      <w:marTop w:val="0"/>
                                      <w:marBottom w:val="0"/>
                                      <w:divBdr>
                                        <w:top w:val="none" w:sz="0" w:space="0" w:color="auto"/>
                                        <w:left w:val="none" w:sz="0" w:space="0" w:color="auto"/>
                                        <w:bottom w:val="none" w:sz="0" w:space="0" w:color="auto"/>
                                        <w:right w:val="none" w:sz="0" w:space="0" w:color="auto"/>
                                      </w:divBdr>
                                    </w:div>
                                    <w:div w:id="1123572707">
                                      <w:marLeft w:val="0"/>
                                      <w:marRight w:val="0"/>
                                      <w:marTop w:val="0"/>
                                      <w:marBottom w:val="0"/>
                                      <w:divBdr>
                                        <w:top w:val="none" w:sz="0" w:space="0" w:color="auto"/>
                                        <w:left w:val="none" w:sz="0" w:space="0" w:color="auto"/>
                                        <w:bottom w:val="none" w:sz="0" w:space="0" w:color="auto"/>
                                        <w:right w:val="none" w:sz="0" w:space="0" w:color="auto"/>
                                      </w:divBdr>
                                      <w:divsChild>
                                        <w:div w:id="1768119156">
                                          <w:marLeft w:val="0"/>
                                          <w:marRight w:val="0"/>
                                          <w:marTop w:val="0"/>
                                          <w:marBottom w:val="0"/>
                                          <w:divBdr>
                                            <w:top w:val="none" w:sz="0" w:space="0" w:color="auto"/>
                                            <w:left w:val="none" w:sz="0" w:space="0" w:color="auto"/>
                                            <w:bottom w:val="none" w:sz="0" w:space="0" w:color="auto"/>
                                            <w:right w:val="none" w:sz="0" w:space="0" w:color="auto"/>
                                          </w:divBdr>
                                        </w:div>
                                        <w:div w:id="1395542309">
                                          <w:marLeft w:val="240"/>
                                          <w:marRight w:val="0"/>
                                          <w:marTop w:val="0"/>
                                          <w:marBottom w:val="0"/>
                                          <w:divBdr>
                                            <w:top w:val="none" w:sz="0" w:space="0" w:color="auto"/>
                                            <w:left w:val="none" w:sz="0" w:space="0" w:color="auto"/>
                                            <w:bottom w:val="none" w:sz="0" w:space="0" w:color="auto"/>
                                            <w:right w:val="none" w:sz="0" w:space="0" w:color="auto"/>
                                          </w:divBdr>
                                          <w:divsChild>
                                            <w:div w:id="483281469">
                                              <w:marLeft w:val="0"/>
                                              <w:marRight w:val="0"/>
                                              <w:marTop w:val="0"/>
                                              <w:marBottom w:val="0"/>
                                              <w:divBdr>
                                                <w:top w:val="none" w:sz="0" w:space="0" w:color="auto"/>
                                                <w:left w:val="none" w:sz="0" w:space="0" w:color="auto"/>
                                                <w:bottom w:val="none" w:sz="0" w:space="0" w:color="auto"/>
                                                <w:right w:val="none" w:sz="0" w:space="0" w:color="auto"/>
                                              </w:divBdr>
                                            </w:div>
                                            <w:div w:id="440882381">
                                              <w:marLeft w:val="0"/>
                                              <w:marRight w:val="0"/>
                                              <w:marTop w:val="0"/>
                                              <w:marBottom w:val="0"/>
                                              <w:divBdr>
                                                <w:top w:val="none" w:sz="0" w:space="0" w:color="auto"/>
                                                <w:left w:val="none" w:sz="0" w:space="0" w:color="auto"/>
                                                <w:bottom w:val="none" w:sz="0" w:space="0" w:color="auto"/>
                                                <w:right w:val="none" w:sz="0" w:space="0" w:color="auto"/>
                                              </w:divBdr>
                                            </w:div>
                                          </w:divsChild>
                                        </w:div>
                                        <w:div w:id="969483305">
                                          <w:marLeft w:val="0"/>
                                          <w:marRight w:val="0"/>
                                          <w:marTop w:val="0"/>
                                          <w:marBottom w:val="0"/>
                                          <w:divBdr>
                                            <w:top w:val="none" w:sz="0" w:space="0" w:color="auto"/>
                                            <w:left w:val="none" w:sz="0" w:space="0" w:color="auto"/>
                                            <w:bottom w:val="none" w:sz="0" w:space="0" w:color="auto"/>
                                            <w:right w:val="none" w:sz="0" w:space="0" w:color="auto"/>
                                          </w:divBdr>
                                        </w:div>
                                      </w:divsChild>
                                    </w:div>
                                    <w:div w:id="1846625678">
                                      <w:marLeft w:val="0"/>
                                      <w:marRight w:val="0"/>
                                      <w:marTop w:val="0"/>
                                      <w:marBottom w:val="0"/>
                                      <w:divBdr>
                                        <w:top w:val="none" w:sz="0" w:space="0" w:color="auto"/>
                                        <w:left w:val="none" w:sz="0" w:space="0" w:color="auto"/>
                                        <w:bottom w:val="none" w:sz="0" w:space="0" w:color="auto"/>
                                        <w:right w:val="none" w:sz="0" w:space="0" w:color="auto"/>
                                      </w:divBdr>
                                      <w:divsChild>
                                        <w:div w:id="777409986">
                                          <w:marLeft w:val="0"/>
                                          <w:marRight w:val="0"/>
                                          <w:marTop w:val="0"/>
                                          <w:marBottom w:val="0"/>
                                          <w:divBdr>
                                            <w:top w:val="none" w:sz="0" w:space="0" w:color="auto"/>
                                            <w:left w:val="none" w:sz="0" w:space="0" w:color="auto"/>
                                            <w:bottom w:val="none" w:sz="0" w:space="0" w:color="auto"/>
                                            <w:right w:val="none" w:sz="0" w:space="0" w:color="auto"/>
                                          </w:divBdr>
                                        </w:div>
                                        <w:div w:id="297422377">
                                          <w:marLeft w:val="240"/>
                                          <w:marRight w:val="0"/>
                                          <w:marTop w:val="0"/>
                                          <w:marBottom w:val="0"/>
                                          <w:divBdr>
                                            <w:top w:val="none" w:sz="0" w:space="0" w:color="auto"/>
                                            <w:left w:val="none" w:sz="0" w:space="0" w:color="auto"/>
                                            <w:bottom w:val="none" w:sz="0" w:space="0" w:color="auto"/>
                                            <w:right w:val="none" w:sz="0" w:space="0" w:color="auto"/>
                                          </w:divBdr>
                                          <w:divsChild>
                                            <w:div w:id="84807965">
                                              <w:marLeft w:val="0"/>
                                              <w:marRight w:val="0"/>
                                              <w:marTop w:val="0"/>
                                              <w:marBottom w:val="0"/>
                                              <w:divBdr>
                                                <w:top w:val="none" w:sz="0" w:space="0" w:color="auto"/>
                                                <w:left w:val="none" w:sz="0" w:space="0" w:color="auto"/>
                                                <w:bottom w:val="none" w:sz="0" w:space="0" w:color="auto"/>
                                                <w:right w:val="none" w:sz="0" w:space="0" w:color="auto"/>
                                              </w:divBdr>
                                            </w:div>
                                          </w:divsChild>
                                        </w:div>
                                        <w:div w:id="5709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4033">
                          <w:marLeft w:val="0"/>
                          <w:marRight w:val="0"/>
                          <w:marTop w:val="0"/>
                          <w:marBottom w:val="0"/>
                          <w:divBdr>
                            <w:top w:val="none" w:sz="0" w:space="0" w:color="auto"/>
                            <w:left w:val="none" w:sz="0" w:space="0" w:color="auto"/>
                            <w:bottom w:val="none" w:sz="0" w:space="0" w:color="auto"/>
                            <w:right w:val="none" w:sz="0" w:space="0" w:color="auto"/>
                          </w:divBdr>
                        </w:div>
                      </w:divsChild>
                    </w:div>
                    <w:div w:id="1871725188">
                      <w:marLeft w:val="0"/>
                      <w:marRight w:val="0"/>
                      <w:marTop w:val="0"/>
                      <w:marBottom w:val="0"/>
                      <w:divBdr>
                        <w:top w:val="none" w:sz="0" w:space="0" w:color="auto"/>
                        <w:left w:val="none" w:sz="0" w:space="0" w:color="auto"/>
                        <w:bottom w:val="none" w:sz="0" w:space="0" w:color="auto"/>
                        <w:right w:val="none" w:sz="0" w:space="0" w:color="auto"/>
                      </w:divBdr>
                      <w:divsChild>
                        <w:div w:id="564993931">
                          <w:marLeft w:val="0"/>
                          <w:marRight w:val="0"/>
                          <w:marTop w:val="0"/>
                          <w:marBottom w:val="0"/>
                          <w:divBdr>
                            <w:top w:val="none" w:sz="0" w:space="0" w:color="auto"/>
                            <w:left w:val="none" w:sz="0" w:space="0" w:color="auto"/>
                            <w:bottom w:val="none" w:sz="0" w:space="0" w:color="auto"/>
                            <w:right w:val="none" w:sz="0" w:space="0" w:color="auto"/>
                          </w:divBdr>
                        </w:div>
                        <w:div w:id="834994644">
                          <w:marLeft w:val="240"/>
                          <w:marRight w:val="0"/>
                          <w:marTop w:val="0"/>
                          <w:marBottom w:val="0"/>
                          <w:divBdr>
                            <w:top w:val="none" w:sz="0" w:space="0" w:color="auto"/>
                            <w:left w:val="none" w:sz="0" w:space="0" w:color="auto"/>
                            <w:bottom w:val="none" w:sz="0" w:space="0" w:color="auto"/>
                            <w:right w:val="none" w:sz="0" w:space="0" w:color="auto"/>
                          </w:divBdr>
                          <w:divsChild>
                            <w:div w:id="440492135">
                              <w:marLeft w:val="0"/>
                              <w:marRight w:val="0"/>
                              <w:marTop w:val="0"/>
                              <w:marBottom w:val="0"/>
                              <w:divBdr>
                                <w:top w:val="none" w:sz="0" w:space="0" w:color="auto"/>
                                <w:left w:val="none" w:sz="0" w:space="0" w:color="auto"/>
                                <w:bottom w:val="none" w:sz="0" w:space="0" w:color="auto"/>
                                <w:right w:val="none" w:sz="0" w:space="0" w:color="auto"/>
                              </w:divBdr>
                            </w:div>
                            <w:div w:id="558516376">
                              <w:marLeft w:val="0"/>
                              <w:marRight w:val="0"/>
                              <w:marTop w:val="0"/>
                              <w:marBottom w:val="0"/>
                              <w:divBdr>
                                <w:top w:val="none" w:sz="0" w:space="0" w:color="auto"/>
                                <w:left w:val="none" w:sz="0" w:space="0" w:color="auto"/>
                                <w:bottom w:val="none" w:sz="0" w:space="0" w:color="auto"/>
                                <w:right w:val="none" w:sz="0" w:space="0" w:color="auto"/>
                              </w:divBdr>
                              <w:divsChild>
                                <w:div w:id="24714113">
                                  <w:marLeft w:val="0"/>
                                  <w:marRight w:val="0"/>
                                  <w:marTop w:val="0"/>
                                  <w:marBottom w:val="0"/>
                                  <w:divBdr>
                                    <w:top w:val="none" w:sz="0" w:space="0" w:color="auto"/>
                                    <w:left w:val="none" w:sz="0" w:space="0" w:color="auto"/>
                                    <w:bottom w:val="none" w:sz="0" w:space="0" w:color="auto"/>
                                    <w:right w:val="none" w:sz="0" w:space="0" w:color="auto"/>
                                  </w:divBdr>
                                </w:div>
                                <w:div w:id="447045491">
                                  <w:marLeft w:val="240"/>
                                  <w:marRight w:val="0"/>
                                  <w:marTop w:val="0"/>
                                  <w:marBottom w:val="0"/>
                                  <w:divBdr>
                                    <w:top w:val="none" w:sz="0" w:space="0" w:color="auto"/>
                                    <w:left w:val="none" w:sz="0" w:space="0" w:color="auto"/>
                                    <w:bottom w:val="none" w:sz="0" w:space="0" w:color="auto"/>
                                    <w:right w:val="none" w:sz="0" w:space="0" w:color="auto"/>
                                  </w:divBdr>
                                  <w:divsChild>
                                    <w:div w:id="997001576">
                                      <w:marLeft w:val="0"/>
                                      <w:marRight w:val="0"/>
                                      <w:marTop w:val="0"/>
                                      <w:marBottom w:val="0"/>
                                      <w:divBdr>
                                        <w:top w:val="none" w:sz="0" w:space="0" w:color="auto"/>
                                        <w:left w:val="none" w:sz="0" w:space="0" w:color="auto"/>
                                        <w:bottom w:val="none" w:sz="0" w:space="0" w:color="auto"/>
                                        <w:right w:val="none" w:sz="0" w:space="0" w:color="auto"/>
                                      </w:divBdr>
                                    </w:div>
                                    <w:div w:id="1615138807">
                                      <w:marLeft w:val="0"/>
                                      <w:marRight w:val="0"/>
                                      <w:marTop w:val="0"/>
                                      <w:marBottom w:val="0"/>
                                      <w:divBdr>
                                        <w:top w:val="none" w:sz="0" w:space="0" w:color="auto"/>
                                        <w:left w:val="none" w:sz="0" w:space="0" w:color="auto"/>
                                        <w:bottom w:val="none" w:sz="0" w:space="0" w:color="auto"/>
                                        <w:right w:val="none" w:sz="0" w:space="0" w:color="auto"/>
                                      </w:divBdr>
                                      <w:divsChild>
                                        <w:div w:id="1714882594">
                                          <w:marLeft w:val="0"/>
                                          <w:marRight w:val="0"/>
                                          <w:marTop w:val="0"/>
                                          <w:marBottom w:val="0"/>
                                          <w:divBdr>
                                            <w:top w:val="none" w:sz="0" w:space="0" w:color="auto"/>
                                            <w:left w:val="none" w:sz="0" w:space="0" w:color="auto"/>
                                            <w:bottom w:val="none" w:sz="0" w:space="0" w:color="auto"/>
                                            <w:right w:val="none" w:sz="0" w:space="0" w:color="auto"/>
                                          </w:divBdr>
                                        </w:div>
                                        <w:div w:id="1075014174">
                                          <w:marLeft w:val="240"/>
                                          <w:marRight w:val="0"/>
                                          <w:marTop w:val="0"/>
                                          <w:marBottom w:val="0"/>
                                          <w:divBdr>
                                            <w:top w:val="none" w:sz="0" w:space="0" w:color="auto"/>
                                            <w:left w:val="none" w:sz="0" w:space="0" w:color="auto"/>
                                            <w:bottom w:val="none" w:sz="0" w:space="0" w:color="auto"/>
                                            <w:right w:val="none" w:sz="0" w:space="0" w:color="auto"/>
                                          </w:divBdr>
                                          <w:divsChild>
                                            <w:div w:id="155921016">
                                              <w:marLeft w:val="0"/>
                                              <w:marRight w:val="0"/>
                                              <w:marTop w:val="0"/>
                                              <w:marBottom w:val="0"/>
                                              <w:divBdr>
                                                <w:top w:val="none" w:sz="0" w:space="0" w:color="auto"/>
                                                <w:left w:val="none" w:sz="0" w:space="0" w:color="auto"/>
                                                <w:bottom w:val="none" w:sz="0" w:space="0" w:color="auto"/>
                                                <w:right w:val="none" w:sz="0" w:space="0" w:color="auto"/>
                                              </w:divBdr>
                                            </w:div>
                                          </w:divsChild>
                                        </w:div>
                                        <w:div w:id="508519780">
                                          <w:marLeft w:val="0"/>
                                          <w:marRight w:val="0"/>
                                          <w:marTop w:val="0"/>
                                          <w:marBottom w:val="0"/>
                                          <w:divBdr>
                                            <w:top w:val="none" w:sz="0" w:space="0" w:color="auto"/>
                                            <w:left w:val="none" w:sz="0" w:space="0" w:color="auto"/>
                                            <w:bottom w:val="none" w:sz="0" w:space="0" w:color="auto"/>
                                            <w:right w:val="none" w:sz="0" w:space="0" w:color="auto"/>
                                          </w:divBdr>
                                        </w:div>
                                      </w:divsChild>
                                    </w:div>
                                    <w:div w:id="890923043">
                                      <w:marLeft w:val="0"/>
                                      <w:marRight w:val="0"/>
                                      <w:marTop w:val="0"/>
                                      <w:marBottom w:val="0"/>
                                      <w:divBdr>
                                        <w:top w:val="none" w:sz="0" w:space="0" w:color="auto"/>
                                        <w:left w:val="none" w:sz="0" w:space="0" w:color="auto"/>
                                        <w:bottom w:val="none" w:sz="0" w:space="0" w:color="auto"/>
                                        <w:right w:val="none" w:sz="0" w:space="0" w:color="auto"/>
                                      </w:divBdr>
                                      <w:divsChild>
                                        <w:div w:id="2135519775">
                                          <w:marLeft w:val="0"/>
                                          <w:marRight w:val="0"/>
                                          <w:marTop w:val="0"/>
                                          <w:marBottom w:val="0"/>
                                          <w:divBdr>
                                            <w:top w:val="none" w:sz="0" w:space="0" w:color="auto"/>
                                            <w:left w:val="none" w:sz="0" w:space="0" w:color="auto"/>
                                            <w:bottom w:val="none" w:sz="0" w:space="0" w:color="auto"/>
                                            <w:right w:val="none" w:sz="0" w:space="0" w:color="auto"/>
                                          </w:divBdr>
                                        </w:div>
                                        <w:div w:id="1780756309">
                                          <w:marLeft w:val="240"/>
                                          <w:marRight w:val="0"/>
                                          <w:marTop w:val="0"/>
                                          <w:marBottom w:val="0"/>
                                          <w:divBdr>
                                            <w:top w:val="none" w:sz="0" w:space="0" w:color="auto"/>
                                            <w:left w:val="none" w:sz="0" w:space="0" w:color="auto"/>
                                            <w:bottom w:val="none" w:sz="0" w:space="0" w:color="auto"/>
                                            <w:right w:val="none" w:sz="0" w:space="0" w:color="auto"/>
                                          </w:divBdr>
                                          <w:divsChild>
                                            <w:div w:id="1215971298">
                                              <w:marLeft w:val="0"/>
                                              <w:marRight w:val="0"/>
                                              <w:marTop w:val="0"/>
                                              <w:marBottom w:val="0"/>
                                              <w:divBdr>
                                                <w:top w:val="none" w:sz="0" w:space="0" w:color="auto"/>
                                                <w:left w:val="none" w:sz="0" w:space="0" w:color="auto"/>
                                                <w:bottom w:val="none" w:sz="0" w:space="0" w:color="auto"/>
                                                <w:right w:val="none" w:sz="0" w:space="0" w:color="auto"/>
                                              </w:divBdr>
                                            </w:div>
                                          </w:divsChild>
                                        </w:div>
                                        <w:div w:id="19000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48284">
                                  <w:marLeft w:val="0"/>
                                  <w:marRight w:val="0"/>
                                  <w:marTop w:val="0"/>
                                  <w:marBottom w:val="0"/>
                                  <w:divBdr>
                                    <w:top w:val="none" w:sz="0" w:space="0" w:color="auto"/>
                                    <w:left w:val="none" w:sz="0" w:space="0" w:color="auto"/>
                                    <w:bottom w:val="none" w:sz="0" w:space="0" w:color="auto"/>
                                    <w:right w:val="none" w:sz="0" w:space="0" w:color="auto"/>
                                  </w:divBdr>
                                </w:div>
                              </w:divsChild>
                            </w:div>
                            <w:div w:id="925923621">
                              <w:marLeft w:val="0"/>
                              <w:marRight w:val="0"/>
                              <w:marTop w:val="0"/>
                              <w:marBottom w:val="0"/>
                              <w:divBdr>
                                <w:top w:val="none" w:sz="0" w:space="0" w:color="auto"/>
                                <w:left w:val="none" w:sz="0" w:space="0" w:color="auto"/>
                                <w:bottom w:val="none" w:sz="0" w:space="0" w:color="auto"/>
                                <w:right w:val="none" w:sz="0" w:space="0" w:color="auto"/>
                              </w:divBdr>
                              <w:divsChild>
                                <w:div w:id="28918249">
                                  <w:marLeft w:val="0"/>
                                  <w:marRight w:val="0"/>
                                  <w:marTop w:val="0"/>
                                  <w:marBottom w:val="0"/>
                                  <w:divBdr>
                                    <w:top w:val="none" w:sz="0" w:space="0" w:color="auto"/>
                                    <w:left w:val="none" w:sz="0" w:space="0" w:color="auto"/>
                                    <w:bottom w:val="none" w:sz="0" w:space="0" w:color="auto"/>
                                    <w:right w:val="none" w:sz="0" w:space="0" w:color="auto"/>
                                  </w:divBdr>
                                </w:div>
                                <w:div w:id="1607424832">
                                  <w:marLeft w:val="240"/>
                                  <w:marRight w:val="0"/>
                                  <w:marTop w:val="0"/>
                                  <w:marBottom w:val="0"/>
                                  <w:divBdr>
                                    <w:top w:val="none" w:sz="0" w:space="0" w:color="auto"/>
                                    <w:left w:val="none" w:sz="0" w:space="0" w:color="auto"/>
                                    <w:bottom w:val="none" w:sz="0" w:space="0" w:color="auto"/>
                                    <w:right w:val="none" w:sz="0" w:space="0" w:color="auto"/>
                                  </w:divBdr>
                                  <w:divsChild>
                                    <w:div w:id="882212585">
                                      <w:marLeft w:val="0"/>
                                      <w:marRight w:val="0"/>
                                      <w:marTop w:val="0"/>
                                      <w:marBottom w:val="0"/>
                                      <w:divBdr>
                                        <w:top w:val="none" w:sz="0" w:space="0" w:color="auto"/>
                                        <w:left w:val="none" w:sz="0" w:space="0" w:color="auto"/>
                                        <w:bottom w:val="none" w:sz="0" w:space="0" w:color="auto"/>
                                        <w:right w:val="none" w:sz="0" w:space="0" w:color="auto"/>
                                      </w:divBdr>
                                    </w:div>
                                    <w:div w:id="702635780">
                                      <w:marLeft w:val="0"/>
                                      <w:marRight w:val="0"/>
                                      <w:marTop w:val="0"/>
                                      <w:marBottom w:val="0"/>
                                      <w:divBdr>
                                        <w:top w:val="none" w:sz="0" w:space="0" w:color="auto"/>
                                        <w:left w:val="none" w:sz="0" w:space="0" w:color="auto"/>
                                        <w:bottom w:val="none" w:sz="0" w:space="0" w:color="auto"/>
                                        <w:right w:val="none" w:sz="0" w:space="0" w:color="auto"/>
                                      </w:divBdr>
                                      <w:divsChild>
                                        <w:div w:id="1448622241">
                                          <w:marLeft w:val="0"/>
                                          <w:marRight w:val="0"/>
                                          <w:marTop w:val="0"/>
                                          <w:marBottom w:val="0"/>
                                          <w:divBdr>
                                            <w:top w:val="none" w:sz="0" w:space="0" w:color="auto"/>
                                            <w:left w:val="none" w:sz="0" w:space="0" w:color="auto"/>
                                            <w:bottom w:val="none" w:sz="0" w:space="0" w:color="auto"/>
                                            <w:right w:val="none" w:sz="0" w:space="0" w:color="auto"/>
                                          </w:divBdr>
                                        </w:div>
                                        <w:div w:id="2028016847">
                                          <w:marLeft w:val="240"/>
                                          <w:marRight w:val="0"/>
                                          <w:marTop w:val="0"/>
                                          <w:marBottom w:val="0"/>
                                          <w:divBdr>
                                            <w:top w:val="none" w:sz="0" w:space="0" w:color="auto"/>
                                            <w:left w:val="none" w:sz="0" w:space="0" w:color="auto"/>
                                            <w:bottom w:val="none" w:sz="0" w:space="0" w:color="auto"/>
                                            <w:right w:val="none" w:sz="0" w:space="0" w:color="auto"/>
                                          </w:divBdr>
                                          <w:divsChild>
                                            <w:div w:id="429401023">
                                              <w:marLeft w:val="0"/>
                                              <w:marRight w:val="0"/>
                                              <w:marTop w:val="0"/>
                                              <w:marBottom w:val="0"/>
                                              <w:divBdr>
                                                <w:top w:val="none" w:sz="0" w:space="0" w:color="auto"/>
                                                <w:left w:val="none" w:sz="0" w:space="0" w:color="auto"/>
                                                <w:bottom w:val="none" w:sz="0" w:space="0" w:color="auto"/>
                                                <w:right w:val="none" w:sz="0" w:space="0" w:color="auto"/>
                                              </w:divBdr>
                                            </w:div>
                                          </w:divsChild>
                                        </w:div>
                                        <w:div w:id="1248344312">
                                          <w:marLeft w:val="0"/>
                                          <w:marRight w:val="0"/>
                                          <w:marTop w:val="0"/>
                                          <w:marBottom w:val="0"/>
                                          <w:divBdr>
                                            <w:top w:val="none" w:sz="0" w:space="0" w:color="auto"/>
                                            <w:left w:val="none" w:sz="0" w:space="0" w:color="auto"/>
                                            <w:bottom w:val="none" w:sz="0" w:space="0" w:color="auto"/>
                                            <w:right w:val="none" w:sz="0" w:space="0" w:color="auto"/>
                                          </w:divBdr>
                                        </w:div>
                                      </w:divsChild>
                                    </w:div>
                                    <w:div w:id="1591163146">
                                      <w:marLeft w:val="0"/>
                                      <w:marRight w:val="0"/>
                                      <w:marTop w:val="0"/>
                                      <w:marBottom w:val="0"/>
                                      <w:divBdr>
                                        <w:top w:val="none" w:sz="0" w:space="0" w:color="auto"/>
                                        <w:left w:val="none" w:sz="0" w:space="0" w:color="auto"/>
                                        <w:bottom w:val="none" w:sz="0" w:space="0" w:color="auto"/>
                                        <w:right w:val="none" w:sz="0" w:space="0" w:color="auto"/>
                                      </w:divBdr>
                                      <w:divsChild>
                                        <w:div w:id="997684956">
                                          <w:marLeft w:val="0"/>
                                          <w:marRight w:val="0"/>
                                          <w:marTop w:val="0"/>
                                          <w:marBottom w:val="0"/>
                                          <w:divBdr>
                                            <w:top w:val="none" w:sz="0" w:space="0" w:color="auto"/>
                                            <w:left w:val="none" w:sz="0" w:space="0" w:color="auto"/>
                                            <w:bottom w:val="none" w:sz="0" w:space="0" w:color="auto"/>
                                            <w:right w:val="none" w:sz="0" w:space="0" w:color="auto"/>
                                          </w:divBdr>
                                        </w:div>
                                        <w:div w:id="1500540961">
                                          <w:marLeft w:val="240"/>
                                          <w:marRight w:val="0"/>
                                          <w:marTop w:val="0"/>
                                          <w:marBottom w:val="0"/>
                                          <w:divBdr>
                                            <w:top w:val="none" w:sz="0" w:space="0" w:color="auto"/>
                                            <w:left w:val="none" w:sz="0" w:space="0" w:color="auto"/>
                                            <w:bottom w:val="none" w:sz="0" w:space="0" w:color="auto"/>
                                            <w:right w:val="none" w:sz="0" w:space="0" w:color="auto"/>
                                          </w:divBdr>
                                          <w:divsChild>
                                            <w:div w:id="1987202339">
                                              <w:marLeft w:val="0"/>
                                              <w:marRight w:val="0"/>
                                              <w:marTop w:val="0"/>
                                              <w:marBottom w:val="0"/>
                                              <w:divBdr>
                                                <w:top w:val="none" w:sz="0" w:space="0" w:color="auto"/>
                                                <w:left w:val="none" w:sz="0" w:space="0" w:color="auto"/>
                                                <w:bottom w:val="none" w:sz="0" w:space="0" w:color="auto"/>
                                                <w:right w:val="none" w:sz="0" w:space="0" w:color="auto"/>
                                              </w:divBdr>
                                            </w:div>
                                          </w:divsChild>
                                        </w:div>
                                        <w:div w:id="142352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97412">
                                  <w:marLeft w:val="0"/>
                                  <w:marRight w:val="0"/>
                                  <w:marTop w:val="0"/>
                                  <w:marBottom w:val="0"/>
                                  <w:divBdr>
                                    <w:top w:val="none" w:sz="0" w:space="0" w:color="auto"/>
                                    <w:left w:val="none" w:sz="0" w:space="0" w:color="auto"/>
                                    <w:bottom w:val="none" w:sz="0" w:space="0" w:color="auto"/>
                                    <w:right w:val="none" w:sz="0" w:space="0" w:color="auto"/>
                                  </w:divBdr>
                                </w:div>
                              </w:divsChild>
                            </w:div>
                            <w:div w:id="294607304">
                              <w:marLeft w:val="0"/>
                              <w:marRight w:val="0"/>
                              <w:marTop w:val="0"/>
                              <w:marBottom w:val="0"/>
                              <w:divBdr>
                                <w:top w:val="none" w:sz="0" w:space="0" w:color="auto"/>
                                <w:left w:val="none" w:sz="0" w:space="0" w:color="auto"/>
                                <w:bottom w:val="none" w:sz="0" w:space="0" w:color="auto"/>
                                <w:right w:val="none" w:sz="0" w:space="0" w:color="auto"/>
                              </w:divBdr>
                              <w:divsChild>
                                <w:div w:id="646014168">
                                  <w:marLeft w:val="0"/>
                                  <w:marRight w:val="0"/>
                                  <w:marTop w:val="0"/>
                                  <w:marBottom w:val="0"/>
                                  <w:divBdr>
                                    <w:top w:val="none" w:sz="0" w:space="0" w:color="auto"/>
                                    <w:left w:val="none" w:sz="0" w:space="0" w:color="auto"/>
                                    <w:bottom w:val="none" w:sz="0" w:space="0" w:color="auto"/>
                                    <w:right w:val="none" w:sz="0" w:space="0" w:color="auto"/>
                                  </w:divBdr>
                                </w:div>
                                <w:div w:id="760873021">
                                  <w:marLeft w:val="240"/>
                                  <w:marRight w:val="0"/>
                                  <w:marTop w:val="0"/>
                                  <w:marBottom w:val="0"/>
                                  <w:divBdr>
                                    <w:top w:val="none" w:sz="0" w:space="0" w:color="auto"/>
                                    <w:left w:val="none" w:sz="0" w:space="0" w:color="auto"/>
                                    <w:bottom w:val="none" w:sz="0" w:space="0" w:color="auto"/>
                                    <w:right w:val="none" w:sz="0" w:space="0" w:color="auto"/>
                                  </w:divBdr>
                                  <w:divsChild>
                                    <w:div w:id="1722367521">
                                      <w:marLeft w:val="0"/>
                                      <w:marRight w:val="0"/>
                                      <w:marTop w:val="0"/>
                                      <w:marBottom w:val="0"/>
                                      <w:divBdr>
                                        <w:top w:val="none" w:sz="0" w:space="0" w:color="auto"/>
                                        <w:left w:val="none" w:sz="0" w:space="0" w:color="auto"/>
                                        <w:bottom w:val="none" w:sz="0" w:space="0" w:color="auto"/>
                                        <w:right w:val="none" w:sz="0" w:space="0" w:color="auto"/>
                                      </w:divBdr>
                                    </w:div>
                                    <w:div w:id="548758962">
                                      <w:marLeft w:val="0"/>
                                      <w:marRight w:val="0"/>
                                      <w:marTop w:val="0"/>
                                      <w:marBottom w:val="0"/>
                                      <w:divBdr>
                                        <w:top w:val="none" w:sz="0" w:space="0" w:color="auto"/>
                                        <w:left w:val="none" w:sz="0" w:space="0" w:color="auto"/>
                                        <w:bottom w:val="none" w:sz="0" w:space="0" w:color="auto"/>
                                        <w:right w:val="none" w:sz="0" w:space="0" w:color="auto"/>
                                      </w:divBdr>
                                      <w:divsChild>
                                        <w:div w:id="497577669">
                                          <w:marLeft w:val="0"/>
                                          <w:marRight w:val="0"/>
                                          <w:marTop w:val="0"/>
                                          <w:marBottom w:val="0"/>
                                          <w:divBdr>
                                            <w:top w:val="none" w:sz="0" w:space="0" w:color="auto"/>
                                            <w:left w:val="none" w:sz="0" w:space="0" w:color="auto"/>
                                            <w:bottom w:val="none" w:sz="0" w:space="0" w:color="auto"/>
                                            <w:right w:val="none" w:sz="0" w:space="0" w:color="auto"/>
                                          </w:divBdr>
                                        </w:div>
                                        <w:div w:id="1548490487">
                                          <w:marLeft w:val="240"/>
                                          <w:marRight w:val="0"/>
                                          <w:marTop w:val="0"/>
                                          <w:marBottom w:val="0"/>
                                          <w:divBdr>
                                            <w:top w:val="none" w:sz="0" w:space="0" w:color="auto"/>
                                            <w:left w:val="none" w:sz="0" w:space="0" w:color="auto"/>
                                            <w:bottom w:val="none" w:sz="0" w:space="0" w:color="auto"/>
                                            <w:right w:val="none" w:sz="0" w:space="0" w:color="auto"/>
                                          </w:divBdr>
                                          <w:divsChild>
                                            <w:div w:id="313141118">
                                              <w:marLeft w:val="0"/>
                                              <w:marRight w:val="0"/>
                                              <w:marTop w:val="0"/>
                                              <w:marBottom w:val="0"/>
                                              <w:divBdr>
                                                <w:top w:val="none" w:sz="0" w:space="0" w:color="auto"/>
                                                <w:left w:val="none" w:sz="0" w:space="0" w:color="auto"/>
                                                <w:bottom w:val="none" w:sz="0" w:space="0" w:color="auto"/>
                                                <w:right w:val="none" w:sz="0" w:space="0" w:color="auto"/>
                                              </w:divBdr>
                                            </w:div>
                                            <w:div w:id="381758276">
                                              <w:marLeft w:val="0"/>
                                              <w:marRight w:val="0"/>
                                              <w:marTop w:val="0"/>
                                              <w:marBottom w:val="0"/>
                                              <w:divBdr>
                                                <w:top w:val="none" w:sz="0" w:space="0" w:color="auto"/>
                                                <w:left w:val="none" w:sz="0" w:space="0" w:color="auto"/>
                                                <w:bottom w:val="none" w:sz="0" w:space="0" w:color="auto"/>
                                                <w:right w:val="none" w:sz="0" w:space="0" w:color="auto"/>
                                              </w:divBdr>
                                            </w:div>
                                          </w:divsChild>
                                        </w:div>
                                        <w:div w:id="98838111">
                                          <w:marLeft w:val="0"/>
                                          <w:marRight w:val="0"/>
                                          <w:marTop w:val="0"/>
                                          <w:marBottom w:val="0"/>
                                          <w:divBdr>
                                            <w:top w:val="none" w:sz="0" w:space="0" w:color="auto"/>
                                            <w:left w:val="none" w:sz="0" w:space="0" w:color="auto"/>
                                            <w:bottom w:val="none" w:sz="0" w:space="0" w:color="auto"/>
                                            <w:right w:val="none" w:sz="0" w:space="0" w:color="auto"/>
                                          </w:divBdr>
                                        </w:div>
                                      </w:divsChild>
                                    </w:div>
                                    <w:div w:id="1248341793">
                                      <w:marLeft w:val="0"/>
                                      <w:marRight w:val="0"/>
                                      <w:marTop w:val="0"/>
                                      <w:marBottom w:val="0"/>
                                      <w:divBdr>
                                        <w:top w:val="none" w:sz="0" w:space="0" w:color="auto"/>
                                        <w:left w:val="none" w:sz="0" w:space="0" w:color="auto"/>
                                        <w:bottom w:val="none" w:sz="0" w:space="0" w:color="auto"/>
                                        <w:right w:val="none" w:sz="0" w:space="0" w:color="auto"/>
                                      </w:divBdr>
                                      <w:divsChild>
                                        <w:div w:id="1967346729">
                                          <w:marLeft w:val="0"/>
                                          <w:marRight w:val="0"/>
                                          <w:marTop w:val="0"/>
                                          <w:marBottom w:val="0"/>
                                          <w:divBdr>
                                            <w:top w:val="none" w:sz="0" w:space="0" w:color="auto"/>
                                            <w:left w:val="none" w:sz="0" w:space="0" w:color="auto"/>
                                            <w:bottom w:val="none" w:sz="0" w:space="0" w:color="auto"/>
                                            <w:right w:val="none" w:sz="0" w:space="0" w:color="auto"/>
                                          </w:divBdr>
                                        </w:div>
                                        <w:div w:id="166291125">
                                          <w:marLeft w:val="240"/>
                                          <w:marRight w:val="0"/>
                                          <w:marTop w:val="0"/>
                                          <w:marBottom w:val="0"/>
                                          <w:divBdr>
                                            <w:top w:val="none" w:sz="0" w:space="0" w:color="auto"/>
                                            <w:left w:val="none" w:sz="0" w:space="0" w:color="auto"/>
                                            <w:bottom w:val="none" w:sz="0" w:space="0" w:color="auto"/>
                                            <w:right w:val="none" w:sz="0" w:space="0" w:color="auto"/>
                                          </w:divBdr>
                                          <w:divsChild>
                                            <w:div w:id="1434940388">
                                              <w:marLeft w:val="0"/>
                                              <w:marRight w:val="0"/>
                                              <w:marTop w:val="0"/>
                                              <w:marBottom w:val="0"/>
                                              <w:divBdr>
                                                <w:top w:val="none" w:sz="0" w:space="0" w:color="auto"/>
                                                <w:left w:val="none" w:sz="0" w:space="0" w:color="auto"/>
                                                <w:bottom w:val="none" w:sz="0" w:space="0" w:color="auto"/>
                                                <w:right w:val="none" w:sz="0" w:space="0" w:color="auto"/>
                                              </w:divBdr>
                                            </w:div>
                                          </w:divsChild>
                                        </w:div>
                                        <w:div w:id="16135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3829">
                                  <w:marLeft w:val="0"/>
                                  <w:marRight w:val="0"/>
                                  <w:marTop w:val="0"/>
                                  <w:marBottom w:val="0"/>
                                  <w:divBdr>
                                    <w:top w:val="none" w:sz="0" w:space="0" w:color="auto"/>
                                    <w:left w:val="none" w:sz="0" w:space="0" w:color="auto"/>
                                    <w:bottom w:val="none" w:sz="0" w:space="0" w:color="auto"/>
                                    <w:right w:val="none" w:sz="0" w:space="0" w:color="auto"/>
                                  </w:divBdr>
                                </w:div>
                              </w:divsChild>
                            </w:div>
                            <w:div w:id="1298415618">
                              <w:marLeft w:val="0"/>
                              <w:marRight w:val="0"/>
                              <w:marTop w:val="0"/>
                              <w:marBottom w:val="0"/>
                              <w:divBdr>
                                <w:top w:val="none" w:sz="0" w:space="0" w:color="auto"/>
                                <w:left w:val="none" w:sz="0" w:space="0" w:color="auto"/>
                                <w:bottom w:val="none" w:sz="0" w:space="0" w:color="auto"/>
                                <w:right w:val="none" w:sz="0" w:space="0" w:color="auto"/>
                              </w:divBdr>
                              <w:divsChild>
                                <w:div w:id="55587068">
                                  <w:marLeft w:val="0"/>
                                  <w:marRight w:val="0"/>
                                  <w:marTop w:val="0"/>
                                  <w:marBottom w:val="0"/>
                                  <w:divBdr>
                                    <w:top w:val="none" w:sz="0" w:space="0" w:color="auto"/>
                                    <w:left w:val="none" w:sz="0" w:space="0" w:color="auto"/>
                                    <w:bottom w:val="none" w:sz="0" w:space="0" w:color="auto"/>
                                    <w:right w:val="none" w:sz="0" w:space="0" w:color="auto"/>
                                  </w:divBdr>
                                </w:div>
                                <w:div w:id="1146049981">
                                  <w:marLeft w:val="240"/>
                                  <w:marRight w:val="0"/>
                                  <w:marTop w:val="0"/>
                                  <w:marBottom w:val="0"/>
                                  <w:divBdr>
                                    <w:top w:val="none" w:sz="0" w:space="0" w:color="auto"/>
                                    <w:left w:val="none" w:sz="0" w:space="0" w:color="auto"/>
                                    <w:bottom w:val="none" w:sz="0" w:space="0" w:color="auto"/>
                                    <w:right w:val="none" w:sz="0" w:space="0" w:color="auto"/>
                                  </w:divBdr>
                                  <w:divsChild>
                                    <w:div w:id="1414858303">
                                      <w:marLeft w:val="0"/>
                                      <w:marRight w:val="0"/>
                                      <w:marTop w:val="0"/>
                                      <w:marBottom w:val="0"/>
                                      <w:divBdr>
                                        <w:top w:val="none" w:sz="0" w:space="0" w:color="auto"/>
                                        <w:left w:val="none" w:sz="0" w:space="0" w:color="auto"/>
                                        <w:bottom w:val="none" w:sz="0" w:space="0" w:color="auto"/>
                                        <w:right w:val="none" w:sz="0" w:space="0" w:color="auto"/>
                                      </w:divBdr>
                                    </w:div>
                                    <w:div w:id="596714931">
                                      <w:marLeft w:val="0"/>
                                      <w:marRight w:val="0"/>
                                      <w:marTop w:val="0"/>
                                      <w:marBottom w:val="0"/>
                                      <w:divBdr>
                                        <w:top w:val="none" w:sz="0" w:space="0" w:color="auto"/>
                                        <w:left w:val="none" w:sz="0" w:space="0" w:color="auto"/>
                                        <w:bottom w:val="none" w:sz="0" w:space="0" w:color="auto"/>
                                        <w:right w:val="none" w:sz="0" w:space="0" w:color="auto"/>
                                      </w:divBdr>
                                      <w:divsChild>
                                        <w:div w:id="433280857">
                                          <w:marLeft w:val="0"/>
                                          <w:marRight w:val="0"/>
                                          <w:marTop w:val="0"/>
                                          <w:marBottom w:val="0"/>
                                          <w:divBdr>
                                            <w:top w:val="none" w:sz="0" w:space="0" w:color="auto"/>
                                            <w:left w:val="none" w:sz="0" w:space="0" w:color="auto"/>
                                            <w:bottom w:val="none" w:sz="0" w:space="0" w:color="auto"/>
                                            <w:right w:val="none" w:sz="0" w:space="0" w:color="auto"/>
                                          </w:divBdr>
                                        </w:div>
                                        <w:div w:id="1842231651">
                                          <w:marLeft w:val="240"/>
                                          <w:marRight w:val="0"/>
                                          <w:marTop w:val="0"/>
                                          <w:marBottom w:val="0"/>
                                          <w:divBdr>
                                            <w:top w:val="none" w:sz="0" w:space="0" w:color="auto"/>
                                            <w:left w:val="none" w:sz="0" w:space="0" w:color="auto"/>
                                            <w:bottom w:val="none" w:sz="0" w:space="0" w:color="auto"/>
                                            <w:right w:val="none" w:sz="0" w:space="0" w:color="auto"/>
                                          </w:divBdr>
                                          <w:divsChild>
                                            <w:div w:id="614094583">
                                              <w:marLeft w:val="0"/>
                                              <w:marRight w:val="0"/>
                                              <w:marTop w:val="0"/>
                                              <w:marBottom w:val="0"/>
                                              <w:divBdr>
                                                <w:top w:val="none" w:sz="0" w:space="0" w:color="auto"/>
                                                <w:left w:val="none" w:sz="0" w:space="0" w:color="auto"/>
                                                <w:bottom w:val="none" w:sz="0" w:space="0" w:color="auto"/>
                                                <w:right w:val="none" w:sz="0" w:space="0" w:color="auto"/>
                                              </w:divBdr>
                                            </w:div>
                                            <w:div w:id="1745447449">
                                              <w:marLeft w:val="0"/>
                                              <w:marRight w:val="0"/>
                                              <w:marTop w:val="0"/>
                                              <w:marBottom w:val="0"/>
                                              <w:divBdr>
                                                <w:top w:val="none" w:sz="0" w:space="0" w:color="auto"/>
                                                <w:left w:val="none" w:sz="0" w:space="0" w:color="auto"/>
                                                <w:bottom w:val="none" w:sz="0" w:space="0" w:color="auto"/>
                                                <w:right w:val="none" w:sz="0" w:space="0" w:color="auto"/>
                                              </w:divBdr>
                                            </w:div>
                                          </w:divsChild>
                                        </w:div>
                                        <w:div w:id="462695635">
                                          <w:marLeft w:val="0"/>
                                          <w:marRight w:val="0"/>
                                          <w:marTop w:val="0"/>
                                          <w:marBottom w:val="0"/>
                                          <w:divBdr>
                                            <w:top w:val="none" w:sz="0" w:space="0" w:color="auto"/>
                                            <w:left w:val="none" w:sz="0" w:space="0" w:color="auto"/>
                                            <w:bottom w:val="none" w:sz="0" w:space="0" w:color="auto"/>
                                            <w:right w:val="none" w:sz="0" w:space="0" w:color="auto"/>
                                          </w:divBdr>
                                        </w:div>
                                      </w:divsChild>
                                    </w:div>
                                    <w:div w:id="1522621698">
                                      <w:marLeft w:val="0"/>
                                      <w:marRight w:val="0"/>
                                      <w:marTop w:val="0"/>
                                      <w:marBottom w:val="0"/>
                                      <w:divBdr>
                                        <w:top w:val="none" w:sz="0" w:space="0" w:color="auto"/>
                                        <w:left w:val="none" w:sz="0" w:space="0" w:color="auto"/>
                                        <w:bottom w:val="none" w:sz="0" w:space="0" w:color="auto"/>
                                        <w:right w:val="none" w:sz="0" w:space="0" w:color="auto"/>
                                      </w:divBdr>
                                      <w:divsChild>
                                        <w:div w:id="1617953432">
                                          <w:marLeft w:val="0"/>
                                          <w:marRight w:val="0"/>
                                          <w:marTop w:val="0"/>
                                          <w:marBottom w:val="0"/>
                                          <w:divBdr>
                                            <w:top w:val="none" w:sz="0" w:space="0" w:color="auto"/>
                                            <w:left w:val="none" w:sz="0" w:space="0" w:color="auto"/>
                                            <w:bottom w:val="none" w:sz="0" w:space="0" w:color="auto"/>
                                            <w:right w:val="none" w:sz="0" w:space="0" w:color="auto"/>
                                          </w:divBdr>
                                        </w:div>
                                        <w:div w:id="1500269478">
                                          <w:marLeft w:val="240"/>
                                          <w:marRight w:val="0"/>
                                          <w:marTop w:val="0"/>
                                          <w:marBottom w:val="0"/>
                                          <w:divBdr>
                                            <w:top w:val="none" w:sz="0" w:space="0" w:color="auto"/>
                                            <w:left w:val="none" w:sz="0" w:space="0" w:color="auto"/>
                                            <w:bottom w:val="none" w:sz="0" w:space="0" w:color="auto"/>
                                            <w:right w:val="none" w:sz="0" w:space="0" w:color="auto"/>
                                          </w:divBdr>
                                          <w:divsChild>
                                            <w:div w:id="241718544">
                                              <w:marLeft w:val="0"/>
                                              <w:marRight w:val="0"/>
                                              <w:marTop w:val="0"/>
                                              <w:marBottom w:val="0"/>
                                              <w:divBdr>
                                                <w:top w:val="none" w:sz="0" w:space="0" w:color="auto"/>
                                                <w:left w:val="none" w:sz="0" w:space="0" w:color="auto"/>
                                                <w:bottom w:val="none" w:sz="0" w:space="0" w:color="auto"/>
                                                <w:right w:val="none" w:sz="0" w:space="0" w:color="auto"/>
                                              </w:divBdr>
                                            </w:div>
                                          </w:divsChild>
                                        </w:div>
                                        <w:div w:id="10548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9932">
                                  <w:marLeft w:val="0"/>
                                  <w:marRight w:val="0"/>
                                  <w:marTop w:val="0"/>
                                  <w:marBottom w:val="0"/>
                                  <w:divBdr>
                                    <w:top w:val="none" w:sz="0" w:space="0" w:color="auto"/>
                                    <w:left w:val="none" w:sz="0" w:space="0" w:color="auto"/>
                                    <w:bottom w:val="none" w:sz="0" w:space="0" w:color="auto"/>
                                    <w:right w:val="none" w:sz="0" w:space="0" w:color="auto"/>
                                  </w:divBdr>
                                </w:div>
                              </w:divsChild>
                            </w:div>
                            <w:div w:id="1948196429">
                              <w:marLeft w:val="0"/>
                              <w:marRight w:val="0"/>
                              <w:marTop w:val="0"/>
                              <w:marBottom w:val="0"/>
                              <w:divBdr>
                                <w:top w:val="none" w:sz="0" w:space="0" w:color="auto"/>
                                <w:left w:val="none" w:sz="0" w:space="0" w:color="auto"/>
                                <w:bottom w:val="none" w:sz="0" w:space="0" w:color="auto"/>
                                <w:right w:val="none" w:sz="0" w:space="0" w:color="auto"/>
                              </w:divBdr>
                              <w:divsChild>
                                <w:div w:id="826821160">
                                  <w:marLeft w:val="0"/>
                                  <w:marRight w:val="0"/>
                                  <w:marTop w:val="0"/>
                                  <w:marBottom w:val="0"/>
                                  <w:divBdr>
                                    <w:top w:val="none" w:sz="0" w:space="0" w:color="auto"/>
                                    <w:left w:val="none" w:sz="0" w:space="0" w:color="auto"/>
                                    <w:bottom w:val="none" w:sz="0" w:space="0" w:color="auto"/>
                                    <w:right w:val="none" w:sz="0" w:space="0" w:color="auto"/>
                                  </w:divBdr>
                                </w:div>
                                <w:div w:id="707754897">
                                  <w:marLeft w:val="240"/>
                                  <w:marRight w:val="0"/>
                                  <w:marTop w:val="0"/>
                                  <w:marBottom w:val="0"/>
                                  <w:divBdr>
                                    <w:top w:val="none" w:sz="0" w:space="0" w:color="auto"/>
                                    <w:left w:val="none" w:sz="0" w:space="0" w:color="auto"/>
                                    <w:bottom w:val="none" w:sz="0" w:space="0" w:color="auto"/>
                                    <w:right w:val="none" w:sz="0" w:space="0" w:color="auto"/>
                                  </w:divBdr>
                                  <w:divsChild>
                                    <w:div w:id="127818960">
                                      <w:marLeft w:val="0"/>
                                      <w:marRight w:val="0"/>
                                      <w:marTop w:val="0"/>
                                      <w:marBottom w:val="0"/>
                                      <w:divBdr>
                                        <w:top w:val="none" w:sz="0" w:space="0" w:color="auto"/>
                                        <w:left w:val="none" w:sz="0" w:space="0" w:color="auto"/>
                                        <w:bottom w:val="none" w:sz="0" w:space="0" w:color="auto"/>
                                        <w:right w:val="none" w:sz="0" w:space="0" w:color="auto"/>
                                      </w:divBdr>
                                    </w:div>
                                    <w:div w:id="758137568">
                                      <w:marLeft w:val="0"/>
                                      <w:marRight w:val="0"/>
                                      <w:marTop w:val="0"/>
                                      <w:marBottom w:val="0"/>
                                      <w:divBdr>
                                        <w:top w:val="none" w:sz="0" w:space="0" w:color="auto"/>
                                        <w:left w:val="none" w:sz="0" w:space="0" w:color="auto"/>
                                        <w:bottom w:val="none" w:sz="0" w:space="0" w:color="auto"/>
                                        <w:right w:val="none" w:sz="0" w:space="0" w:color="auto"/>
                                      </w:divBdr>
                                      <w:divsChild>
                                        <w:div w:id="1026100359">
                                          <w:marLeft w:val="0"/>
                                          <w:marRight w:val="0"/>
                                          <w:marTop w:val="0"/>
                                          <w:marBottom w:val="0"/>
                                          <w:divBdr>
                                            <w:top w:val="none" w:sz="0" w:space="0" w:color="auto"/>
                                            <w:left w:val="none" w:sz="0" w:space="0" w:color="auto"/>
                                            <w:bottom w:val="none" w:sz="0" w:space="0" w:color="auto"/>
                                            <w:right w:val="none" w:sz="0" w:space="0" w:color="auto"/>
                                          </w:divBdr>
                                        </w:div>
                                        <w:div w:id="1924099631">
                                          <w:marLeft w:val="240"/>
                                          <w:marRight w:val="0"/>
                                          <w:marTop w:val="0"/>
                                          <w:marBottom w:val="0"/>
                                          <w:divBdr>
                                            <w:top w:val="none" w:sz="0" w:space="0" w:color="auto"/>
                                            <w:left w:val="none" w:sz="0" w:space="0" w:color="auto"/>
                                            <w:bottom w:val="none" w:sz="0" w:space="0" w:color="auto"/>
                                            <w:right w:val="none" w:sz="0" w:space="0" w:color="auto"/>
                                          </w:divBdr>
                                          <w:divsChild>
                                            <w:div w:id="486216470">
                                              <w:marLeft w:val="0"/>
                                              <w:marRight w:val="0"/>
                                              <w:marTop w:val="0"/>
                                              <w:marBottom w:val="0"/>
                                              <w:divBdr>
                                                <w:top w:val="none" w:sz="0" w:space="0" w:color="auto"/>
                                                <w:left w:val="none" w:sz="0" w:space="0" w:color="auto"/>
                                                <w:bottom w:val="none" w:sz="0" w:space="0" w:color="auto"/>
                                                <w:right w:val="none" w:sz="0" w:space="0" w:color="auto"/>
                                              </w:divBdr>
                                            </w:div>
                                            <w:div w:id="1235118394">
                                              <w:marLeft w:val="0"/>
                                              <w:marRight w:val="0"/>
                                              <w:marTop w:val="0"/>
                                              <w:marBottom w:val="0"/>
                                              <w:divBdr>
                                                <w:top w:val="none" w:sz="0" w:space="0" w:color="auto"/>
                                                <w:left w:val="none" w:sz="0" w:space="0" w:color="auto"/>
                                                <w:bottom w:val="none" w:sz="0" w:space="0" w:color="auto"/>
                                                <w:right w:val="none" w:sz="0" w:space="0" w:color="auto"/>
                                              </w:divBdr>
                                            </w:div>
                                          </w:divsChild>
                                        </w:div>
                                        <w:div w:id="439687528">
                                          <w:marLeft w:val="0"/>
                                          <w:marRight w:val="0"/>
                                          <w:marTop w:val="0"/>
                                          <w:marBottom w:val="0"/>
                                          <w:divBdr>
                                            <w:top w:val="none" w:sz="0" w:space="0" w:color="auto"/>
                                            <w:left w:val="none" w:sz="0" w:space="0" w:color="auto"/>
                                            <w:bottom w:val="none" w:sz="0" w:space="0" w:color="auto"/>
                                            <w:right w:val="none" w:sz="0" w:space="0" w:color="auto"/>
                                          </w:divBdr>
                                        </w:div>
                                      </w:divsChild>
                                    </w:div>
                                    <w:div w:id="638417803">
                                      <w:marLeft w:val="0"/>
                                      <w:marRight w:val="0"/>
                                      <w:marTop w:val="0"/>
                                      <w:marBottom w:val="0"/>
                                      <w:divBdr>
                                        <w:top w:val="none" w:sz="0" w:space="0" w:color="auto"/>
                                        <w:left w:val="none" w:sz="0" w:space="0" w:color="auto"/>
                                        <w:bottom w:val="none" w:sz="0" w:space="0" w:color="auto"/>
                                        <w:right w:val="none" w:sz="0" w:space="0" w:color="auto"/>
                                      </w:divBdr>
                                      <w:divsChild>
                                        <w:div w:id="786319448">
                                          <w:marLeft w:val="0"/>
                                          <w:marRight w:val="0"/>
                                          <w:marTop w:val="0"/>
                                          <w:marBottom w:val="0"/>
                                          <w:divBdr>
                                            <w:top w:val="none" w:sz="0" w:space="0" w:color="auto"/>
                                            <w:left w:val="none" w:sz="0" w:space="0" w:color="auto"/>
                                            <w:bottom w:val="none" w:sz="0" w:space="0" w:color="auto"/>
                                            <w:right w:val="none" w:sz="0" w:space="0" w:color="auto"/>
                                          </w:divBdr>
                                        </w:div>
                                        <w:div w:id="1648558858">
                                          <w:marLeft w:val="240"/>
                                          <w:marRight w:val="0"/>
                                          <w:marTop w:val="0"/>
                                          <w:marBottom w:val="0"/>
                                          <w:divBdr>
                                            <w:top w:val="none" w:sz="0" w:space="0" w:color="auto"/>
                                            <w:left w:val="none" w:sz="0" w:space="0" w:color="auto"/>
                                            <w:bottom w:val="none" w:sz="0" w:space="0" w:color="auto"/>
                                            <w:right w:val="none" w:sz="0" w:space="0" w:color="auto"/>
                                          </w:divBdr>
                                          <w:divsChild>
                                            <w:div w:id="1822497012">
                                              <w:marLeft w:val="0"/>
                                              <w:marRight w:val="0"/>
                                              <w:marTop w:val="0"/>
                                              <w:marBottom w:val="0"/>
                                              <w:divBdr>
                                                <w:top w:val="none" w:sz="0" w:space="0" w:color="auto"/>
                                                <w:left w:val="none" w:sz="0" w:space="0" w:color="auto"/>
                                                <w:bottom w:val="none" w:sz="0" w:space="0" w:color="auto"/>
                                                <w:right w:val="none" w:sz="0" w:space="0" w:color="auto"/>
                                              </w:divBdr>
                                            </w:div>
                                          </w:divsChild>
                                        </w:div>
                                        <w:div w:id="2116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57078">
                                  <w:marLeft w:val="0"/>
                                  <w:marRight w:val="0"/>
                                  <w:marTop w:val="0"/>
                                  <w:marBottom w:val="0"/>
                                  <w:divBdr>
                                    <w:top w:val="none" w:sz="0" w:space="0" w:color="auto"/>
                                    <w:left w:val="none" w:sz="0" w:space="0" w:color="auto"/>
                                    <w:bottom w:val="none" w:sz="0" w:space="0" w:color="auto"/>
                                    <w:right w:val="none" w:sz="0" w:space="0" w:color="auto"/>
                                  </w:divBdr>
                                </w:div>
                              </w:divsChild>
                            </w:div>
                            <w:div w:id="47803328">
                              <w:marLeft w:val="0"/>
                              <w:marRight w:val="0"/>
                              <w:marTop w:val="0"/>
                              <w:marBottom w:val="0"/>
                              <w:divBdr>
                                <w:top w:val="none" w:sz="0" w:space="0" w:color="auto"/>
                                <w:left w:val="none" w:sz="0" w:space="0" w:color="auto"/>
                                <w:bottom w:val="none" w:sz="0" w:space="0" w:color="auto"/>
                                <w:right w:val="none" w:sz="0" w:space="0" w:color="auto"/>
                              </w:divBdr>
                              <w:divsChild>
                                <w:div w:id="23404631">
                                  <w:marLeft w:val="0"/>
                                  <w:marRight w:val="0"/>
                                  <w:marTop w:val="0"/>
                                  <w:marBottom w:val="0"/>
                                  <w:divBdr>
                                    <w:top w:val="none" w:sz="0" w:space="0" w:color="auto"/>
                                    <w:left w:val="none" w:sz="0" w:space="0" w:color="auto"/>
                                    <w:bottom w:val="none" w:sz="0" w:space="0" w:color="auto"/>
                                    <w:right w:val="none" w:sz="0" w:space="0" w:color="auto"/>
                                  </w:divBdr>
                                </w:div>
                                <w:div w:id="234439527">
                                  <w:marLeft w:val="240"/>
                                  <w:marRight w:val="0"/>
                                  <w:marTop w:val="0"/>
                                  <w:marBottom w:val="0"/>
                                  <w:divBdr>
                                    <w:top w:val="none" w:sz="0" w:space="0" w:color="auto"/>
                                    <w:left w:val="none" w:sz="0" w:space="0" w:color="auto"/>
                                    <w:bottom w:val="none" w:sz="0" w:space="0" w:color="auto"/>
                                    <w:right w:val="none" w:sz="0" w:space="0" w:color="auto"/>
                                  </w:divBdr>
                                  <w:divsChild>
                                    <w:div w:id="1112897522">
                                      <w:marLeft w:val="0"/>
                                      <w:marRight w:val="0"/>
                                      <w:marTop w:val="0"/>
                                      <w:marBottom w:val="0"/>
                                      <w:divBdr>
                                        <w:top w:val="none" w:sz="0" w:space="0" w:color="auto"/>
                                        <w:left w:val="none" w:sz="0" w:space="0" w:color="auto"/>
                                        <w:bottom w:val="none" w:sz="0" w:space="0" w:color="auto"/>
                                        <w:right w:val="none" w:sz="0" w:space="0" w:color="auto"/>
                                      </w:divBdr>
                                    </w:div>
                                    <w:div w:id="1479110772">
                                      <w:marLeft w:val="0"/>
                                      <w:marRight w:val="0"/>
                                      <w:marTop w:val="0"/>
                                      <w:marBottom w:val="0"/>
                                      <w:divBdr>
                                        <w:top w:val="none" w:sz="0" w:space="0" w:color="auto"/>
                                        <w:left w:val="none" w:sz="0" w:space="0" w:color="auto"/>
                                        <w:bottom w:val="none" w:sz="0" w:space="0" w:color="auto"/>
                                        <w:right w:val="none" w:sz="0" w:space="0" w:color="auto"/>
                                      </w:divBdr>
                                      <w:divsChild>
                                        <w:div w:id="863324153">
                                          <w:marLeft w:val="0"/>
                                          <w:marRight w:val="0"/>
                                          <w:marTop w:val="0"/>
                                          <w:marBottom w:val="0"/>
                                          <w:divBdr>
                                            <w:top w:val="none" w:sz="0" w:space="0" w:color="auto"/>
                                            <w:left w:val="none" w:sz="0" w:space="0" w:color="auto"/>
                                            <w:bottom w:val="none" w:sz="0" w:space="0" w:color="auto"/>
                                            <w:right w:val="none" w:sz="0" w:space="0" w:color="auto"/>
                                          </w:divBdr>
                                        </w:div>
                                        <w:div w:id="1835489031">
                                          <w:marLeft w:val="240"/>
                                          <w:marRight w:val="0"/>
                                          <w:marTop w:val="0"/>
                                          <w:marBottom w:val="0"/>
                                          <w:divBdr>
                                            <w:top w:val="none" w:sz="0" w:space="0" w:color="auto"/>
                                            <w:left w:val="none" w:sz="0" w:space="0" w:color="auto"/>
                                            <w:bottom w:val="none" w:sz="0" w:space="0" w:color="auto"/>
                                            <w:right w:val="none" w:sz="0" w:space="0" w:color="auto"/>
                                          </w:divBdr>
                                          <w:divsChild>
                                            <w:div w:id="637419079">
                                              <w:marLeft w:val="0"/>
                                              <w:marRight w:val="0"/>
                                              <w:marTop w:val="0"/>
                                              <w:marBottom w:val="0"/>
                                              <w:divBdr>
                                                <w:top w:val="none" w:sz="0" w:space="0" w:color="auto"/>
                                                <w:left w:val="none" w:sz="0" w:space="0" w:color="auto"/>
                                                <w:bottom w:val="none" w:sz="0" w:space="0" w:color="auto"/>
                                                <w:right w:val="none" w:sz="0" w:space="0" w:color="auto"/>
                                              </w:divBdr>
                                            </w:div>
                                            <w:div w:id="1295595290">
                                              <w:marLeft w:val="0"/>
                                              <w:marRight w:val="0"/>
                                              <w:marTop w:val="0"/>
                                              <w:marBottom w:val="0"/>
                                              <w:divBdr>
                                                <w:top w:val="none" w:sz="0" w:space="0" w:color="auto"/>
                                                <w:left w:val="none" w:sz="0" w:space="0" w:color="auto"/>
                                                <w:bottom w:val="none" w:sz="0" w:space="0" w:color="auto"/>
                                                <w:right w:val="none" w:sz="0" w:space="0" w:color="auto"/>
                                              </w:divBdr>
                                            </w:div>
                                          </w:divsChild>
                                        </w:div>
                                        <w:div w:id="994528197">
                                          <w:marLeft w:val="0"/>
                                          <w:marRight w:val="0"/>
                                          <w:marTop w:val="0"/>
                                          <w:marBottom w:val="0"/>
                                          <w:divBdr>
                                            <w:top w:val="none" w:sz="0" w:space="0" w:color="auto"/>
                                            <w:left w:val="none" w:sz="0" w:space="0" w:color="auto"/>
                                            <w:bottom w:val="none" w:sz="0" w:space="0" w:color="auto"/>
                                            <w:right w:val="none" w:sz="0" w:space="0" w:color="auto"/>
                                          </w:divBdr>
                                        </w:div>
                                      </w:divsChild>
                                    </w:div>
                                    <w:div w:id="82536532">
                                      <w:marLeft w:val="0"/>
                                      <w:marRight w:val="0"/>
                                      <w:marTop w:val="0"/>
                                      <w:marBottom w:val="0"/>
                                      <w:divBdr>
                                        <w:top w:val="none" w:sz="0" w:space="0" w:color="auto"/>
                                        <w:left w:val="none" w:sz="0" w:space="0" w:color="auto"/>
                                        <w:bottom w:val="none" w:sz="0" w:space="0" w:color="auto"/>
                                        <w:right w:val="none" w:sz="0" w:space="0" w:color="auto"/>
                                      </w:divBdr>
                                      <w:divsChild>
                                        <w:div w:id="1077090282">
                                          <w:marLeft w:val="0"/>
                                          <w:marRight w:val="0"/>
                                          <w:marTop w:val="0"/>
                                          <w:marBottom w:val="0"/>
                                          <w:divBdr>
                                            <w:top w:val="none" w:sz="0" w:space="0" w:color="auto"/>
                                            <w:left w:val="none" w:sz="0" w:space="0" w:color="auto"/>
                                            <w:bottom w:val="none" w:sz="0" w:space="0" w:color="auto"/>
                                            <w:right w:val="none" w:sz="0" w:space="0" w:color="auto"/>
                                          </w:divBdr>
                                        </w:div>
                                        <w:div w:id="518392183">
                                          <w:marLeft w:val="240"/>
                                          <w:marRight w:val="0"/>
                                          <w:marTop w:val="0"/>
                                          <w:marBottom w:val="0"/>
                                          <w:divBdr>
                                            <w:top w:val="none" w:sz="0" w:space="0" w:color="auto"/>
                                            <w:left w:val="none" w:sz="0" w:space="0" w:color="auto"/>
                                            <w:bottom w:val="none" w:sz="0" w:space="0" w:color="auto"/>
                                            <w:right w:val="none" w:sz="0" w:space="0" w:color="auto"/>
                                          </w:divBdr>
                                          <w:divsChild>
                                            <w:div w:id="166748691">
                                              <w:marLeft w:val="0"/>
                                              <w:marRight w:val="0"/>
                                              <w:marTop w:val="0"/>
                                              <w:marBottom w:val="0"/>
                                              <w:divBdr>
                                                <w:top w:val="none" w:sz="0" w:space="0" w:color="auto"/>
                                                <w:left w:val="none" w:sz="0" w:space="0" w:color="auto"/>
                                                <w:bottom w:val="none" w:sz="0" w:space="0" w:color="auto"/>
                                                <w:right w:val="none" w:sz="0" w:space="0" w:color="auto"/>
                                              </w:divBdr>
                                            </w:div>
                                          </w:divsChild>
                                        </w:div>
                                        <w:div w:id="64397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0425">
                                  <w:marLeft w:val="0"/>
                                  <w:marRight w:val="0"/>
                                  <w:marTop w:val="0"/>
                                  <w:marBottom w:val="0"/>
                                  <w:divBdr>
                                    <w:top w:val="none" w:sz="0" w:space="0" w:color="auto"/>
                                    <w:left w:val="none" w:sz="0" w:space="0" w:color="auto"/>
                                    <w:bottom w:val="none" w:sz="0" w:space="0" w:color="auto"/>
                                    <w:right w:val="none" w:sz="0" w:space="0" w:color="auto"/>
                                  </w:divBdr>
                                </w:div>
                              </w:divsChild>
                            </w:div>
                            <w:div w:id="1795756328">
                              <w:marLeft w:val="0"/>
                              <w:marRight w:val="0"/>
                              <w:marTop w:val="0"/>
                              <w:marBottom w:val="0"/>
                              <w:divBdr>
                                <w:top w:val="none" w:sz="0" w:space="0" w:color="auto"/>
                                <w:left w:val="none" w:sz="0" w:space="0" w:color="auto"/>
                                <w:bottom w:val="none" w:sz="0" w:space="0" w:color="auto"/>
                                <w:right w:val="none" w:sz="0" w:space="0" w:color="auto"/>
                              </w:divBdr>
                              <w:divsChild>
                                <w:div w:id="1611474368">
                                  <w:marLeft w:val="0"/>
                                  <w:marRight w:val="0"/>
                                  <w:marTop w:val="0"/>
                                  <w:marBottom w:val="0"/>
                                  <w:divBdr>
                                    <w:top w:val="none" w:sz="0" w:space="0" w:color="auto"/>
                                    <w:left w:val="none" w:sz="0" w:space="0" w:color="auto"/>
                                    <w:bottom w:val="none" w:sz="0" w:space="0" w:color="auto"/>
                                    <w:right w:val="none" w:sz="0" w:space="0" w:color="auto"/>
                                  </w:divBdr>
                                </w:div>
                                <w:div w:id="2065906288">
                                  <w:marLeft w:val="240"/>
                                  <w:marRight w:val="0"/>
                                  <w:marTop w:val="0"/>
                                  <w:marBottom w:val="0"/>
                                  <w:divBdr>
                                    <w:top w:val="none" w:sz="0" w:space="0" w:color="auto"/>
                                    <w:left w:val="none" w:sz="0" w:space="0" w:color="auto"/>
                                    <w:bottom w:val="none" w:sz="0" w:space="0" w:color="auto"/>
                                    <w:right w:val="none" w:sz="0" w:space="0" w:color="auto"/>
                                  </w:divBdr>
                                  <w:divsChild>
                                    <w:div w:id="1367370458">
                                      <w:marLeft w:val="0"/>
                                      <w:marRight w:val="0"/>
                                      <w:marTop w:val="0"/>
                                      <w:marBottom w:val="0"/>
                                      <w:divBdr>
                                        <w:top w:val="none" w:sz="0" w:space="0" w:color="auto"/>
                                        <w:left w:val="none" w:sz="0" w:space="0" w:color="auto"/>
                                        <w:bottom w:val="none" w:sz="0" w:space="0" w:color="auto"/>
                                        <w:right w:val="none" w:sz="0" w:space="0" w:color="auto"/>
                                      </w:divBdr>
                                    </w:div>
                                    <w:div w:id="1762482635">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
                                        <w:div w:id="1310330532">
                                          <w:marLeft w:val="240"/>
                                          <w:marRight w:val="0"/>
                                          <w:marTop w:val="0"/>
                                          <w:marBottom w:val="0"/>
                                          <w:divBdr>
                                            <w:top w:val="none" w:sz="0" w:space="0" w:color="auto"/>
                                            <w:left w:val="none" w:sz="0" w:space="0" w:color="auto"/>
                                            <w:bottom w:val="none" w:sz="0" w:space="0" w:color="auto"/>
                                            <w:right w:val="none" w:sz="0" w:space="0" w:color="auto"/>
                                          </w:divBdr>
                                          <w:divsChild>
                                            <w:div w:id="1588273907">
                                              <w:marLeft w:val="0"/>
                                              <w:marRight w:val="0"/>
                                              <w:marTop w:val="0"/>
                                              <w:marBottom w:val="0"/>
                                              <w:divBdr>
                                                <w:top w:val="none" w:sz="0" w:space="0" w:color="auto"/>
                                                <w:left w:val="none" w:sz="0" w:space="0" w:color="auto"/>
                                                <w:bottom w:val="none" w:sz="0" w:space="0" w:color="auto"/>
                                                <w:right w:val="none" w:sz="0" w:space="0" w:color="auto"/>
                                              </w:divBdr>
                                            </w:div>
                                            <w:div w:id="1251811642">
                                              <w:marLeft w:val="0"/>
                                              <w:marRight w:val="0"/>
                                              <w:marTop w:val="0"/>
                                              <w:marBottom w:val="0"/>
                                              <w:divBdr>
                                                <w:top w:val="none" w:sz="0" w:space="0" w:color="auto"/>
                                                <w:left w:val="none" w:sz="0" w:space="0" w:color="auto"/>
                                                <w:bottom w:val="none" w:sz="0" w:space="0" w:color="auto"/>
                                                <w:right w:val="none" w:sz="0" w:space="0" w:color="auto"/>
                                              </w:divBdr>
                                            </w:div>
                                          </w:divsChild>
                                        </w:div>
                                        <w:div w:id="1195004222">
                                          <w:marLeft w:val="0"/>
                                          <w:marRight w:val="0"/>
                                          <w:marTop w:val="0"/>
                                          <w:marBottom w:val="0"/>
                                          <w:divBdr>
                                            <w:top w:val="none" w:sz="0" w:space="0" w:color="auto"/>
                                            <w:left w:val="none" w:sz="0" w:space="0" w:color="auto"/>
                                            <w:bottom w:val="none" w:sz="0" w:space="0" w:color="auto"/>
                                            <w:right w:val="none" w:sz="0" w:space="0" w:color="auto"/>
                                          </w:divBdr>
                                        </w:div>
                                      </w:divsChild>
                                    </w:div>
                                    <w:div w:id="1731071927">
                                      <w:marLeft w:val="0"/>
                                      <w:marRight w:val="0"/>
                                      <w:marTop w:val="0"/>
                                      <w:marBottom w:val="0"/>
                                      <w:divBdr>
                                        <w:top w:val="none" w:sz="0" w:space="0" w:color="auto"/>
                                        <w:left w:val="none" w:sz="0" w:space="0" w:color="auto"/>
                                        <w:bottom w:val="none" w:sz="0" w:space="0" w:color="auto"/>
                                        <w:right w:val="none" w:sz="0" w:space="0" w:color="auto"/>
                                      </w:divBdr>
                                      <w:divsChild>
                                        <w:div w:id="1929541066">
                                          <w:marLeft w:val="0"/>
                                          <w:marRight w:val="0"/>
                                          <w:marTop w:val="0"/>
                                          <w:marBottom w:val="0"/>
                                          <w:divBdr>
                                            <w:top w:val="none" w:sz="0" w:space="0" w:color="auto"/>
                                            <w:left w:val="none" w:sz="0" w:space="0" w:color="auto"/>
                                            <w:bottom w:val="none" w:sz="0" w:space="0" w:color="auto"/>
                                            <w:right w:val="none" w:sz="0" w:space="0" w:color="auto"/>
                                          </w:divBdr>
                                        </w:div>
                                        <w:div w:id="1780950078">
                                          <w:marLeft w:val="240"/>
                                          <w:marRight w:val="0"/>
                                          <w:marTop w:val="0"/>
                                          <w:marBottom w:val="0"/>
                                          <w:divBdr>
                                            <w:top w:val="none" w:sz="0" w:space="0" w:color="auto"/>
                                            <w:left w:val="none" w:sz="0" w:space="0" w:color="auto"/>
                                            <w:bottom w:val="none" w:sz="0" w:space="0" w:color="auto"/>
                                            <w:right w:val="none" w:sz="0" w:space="0" w:color="auto"/>
                                          </w:divBdr>
                                          <w:divsChild>
                                            <w:div w:id="1910572625">
                                              <w:marLeft w:val="0"/>
                                              <w:marRight w:val="0"/>
                                              <w:marTop w:val="0"/>
                                              <w:marBottom w:val="0"/>
                                              <w:divBdr>
                                                <w:top w:val="none" w:sz="0" w:space="0" w:color="auto"/>
                                                <w:left w:val="none" w:sz="0" w:space="0" w:color="auto"/>
                                                <w:bottom w:val="none" w:sz="0" w:space="0" w:color="auto"/>
                                                <w:right w:val="none" w:sz="0" w:space="0" w:color="auto"/>
                                              </w:divBdr>
                                            </w:div>
                                          </w:divsChild>
                                        </w:div>
                                        <w:div w:id="20167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17650">
                                  <w:marLeft w:val="0"/>
                                  <w:marRight w:val="0"/>
                                  <w:marTop w:val="0"/>
                                  <w:marBottom w:val="0"/>
                                  <w:divBdr>
                                    <w:top w:val="none" w:sz="0" w:space="0" w:color="auto"/>
                                    <w:left w:val="none" w:sz="0" w:space="0" w:color="auto"/>
                                    <w:bottom w:val="none" w:sz="0" w:space="0" w:color="auto"/>
                                    <w:right w:val="none" w:sz="0" w:space="0" w:color="auto"/>
                                  </w:divBdr>
                                </w:div>
                              </w:divsChild>
                            </w:div>
                            <w:div w:id="2099717568">
                              <w:marLeft w:val="0"/>
                              <w:marRight w:val="0"/>
                              <w:marTop w:val="0"/>
                              <w:marBottom w:val="0"/>
                              <w:divBdr>
                                <w:top w:val="none" w:sz="0" w:space="0" w:color="auto"/>
                                <w:left w:val="none" w:sz="0" w:space="0" w:color="auto"/>
                                <w:bottom w:val="none" w:sz="0" w:space="0" w:color="auto"/>
                                <w:right w:val="none" w:sz="0" w:space="0" w:color="auto"/>
                              </w:divBdr>
                              <w:divsChild>
                                <w:div w:id="809637085">
                                  <w:marLeft w:val="0"/>
                                  <w:marRight w:val="0"/>
                                  <w:marTop w:val="0"/>
                                  <w:marBottom w:val="0"/>
                                  <w:divBdr>
                                    <w:top w:val="none" w:sz="0" w:space="0" w:color="auto"/>
                                    <w:left w:val="none" w:sz="0" w:space="0" w:color="auto"/>
                                    <w:bottom w:val="none" w:sz="0" w:space="0" w:color="auto"/>
                                    <w:right w:val="none" w:sz="0" w:space="0" w:color="auto"/>
                                  </w:divBdr>
                                </w:div>
                                <w:div w:id="592974564">
                                  <w:marLeft w:val="240"/>
                                  <w:marRight w:val="0"/>
                                  <w:marTop w:val="0"/>
                                  <w:marBottom w:val="0"/>
                                  <w:divBdr>
                                    <w:top w:val="none" w:sz="0" w:space="0" w:color="auto"/>
                                    <w:left w:val="none" w:sz="0" w:space="0" w:color="auto"/>
                                    <w:bottom w:val="none" w:sz="0" w:space="0" w:color="auto"/>
                                    <w:right w:val="none" w:sz="0" w:space="0" w:color="auto"/>
                                  </w:divBdr>
                                  <w:divsChild>
                                    <w:div w:id="2085908261">
                                      <w:marLeft w:val="0"/>
                                      <w:marRight w:val="0"/>
                                      <w:marTop w:val="0"/>
                                      <w:marBottom w:val="0"/>
                                      <w:divBdr>
                                        <w:top w:val="none" w:sz="0" w:space="0" w:color="auto"/>
                                        <w:left w:val="none" w:sz="0" w:space="0" w:color="auto"/>
                                        <w:bottom w:val="none" w:sz="0" w:space="0" w:color="auto"/>
                                        <w:right w:val="none" w:sz="0" w:space="0" w:color="auto"/>
                                      </w:divBdr>
                                    </w:div>
                                    <w:div w:id="912617955">
                                      <w:marLeft w:val="0"/>
                                      <w:marRight w:val="0"/>
                                      <w:marTop w:val="0"/>
                                      <w:marBottom w:val="0"/>
                                      <w:divBdr>
                                        <w:top w:val="none" w:sz="0" w:space="0" w:color="auto"/>
                                        <w:left w:val="none" w:sz="0" w:space="0" w:color="auto"/>
                                        <w:bottom w:val="none" w:sz="0" w:space="0" w:color="auto"/>
                                        <w:right w:val="none" w:sz="0" w:space="0" w:color="auto"/>
                                      </w:divBdr>
                                      <w:divsChild>
                                        <w:div w:id="173349981">
                                          <w:marLeft w:val="0"/>
                                          <w:marRight w:val="0"/>
                                          <w:marTop w:val="0"/>
                                          <w:marBottom w:val="0"/>
                                          <w:divBdr>
                                            <w:top w:val="none" w:sz="0" w:space="0" w:color="auto"/>
                                            <w:left w:val="none" w:sz="0" w:space="0" w:color="auto"/>
                                            <w:bottom w:val="none" w:sz="0" w:space="0" w:color="auto"/>
                                            <w:right w:val="none" w:sz="0" w:space="0" w:color="auto"/>
                                          </w:divBdr>
                                        </w:div>
                                        <w:div w:id="1733963026">
                                          <w:marLeft w:val="240"/>
                                          <w:marRight w:val="0"/>
                                          <w:marTop w:val="0"/>
                                          <w:marBottom w:val="0"/>
                                          <w:divBdr>
                                            <w:top w:val="none" w:sz="0" w:space="0" w:color="auto"/>
                                            <w:left w:val="none" w:sz="0" w:space="0" w:color="auto"/>
                                            <w:bottom w:val="none" w:sz="0" w:space="0" w:color="auto"/>
                                            <w:right w:val="none" w:sz="0" w:space="0" w:color="auto"/>
                                          </w:divBdr>
                                          <w:divsChild>
                                            <w:div w:id="790057665">
                                              <w:marLeft w:val="0"/>
                                              <w:marRight w:val="0"/>
                                              <w:marTop w:val="0"/>
                                              <w:marBottom w:val="0"/>
                                              <w:divBdr>
                                                <w:top w:val="none" w:sz="0" w:space="0" w:color="auto"/>
                                                <w:left w:val="none" w:sz="0" w:space="0" w:color="auto"/>
                                                <w:bottom w:val="none" w:sz="0" w:space="0" w:color="auto"/>
                                                <w:right w:val="none" w:sz="0" w:space="0" w:color="auto"/>
                                              </w:divBdr>
                                            </w:div>
                                            <w:div w:id="1761557921">
                                              <w:marLeft w:val="0"/>
                                              <w:marRight w:val="0"/>
                                              <w:marTop w:val="0"/>
                                              <w:marBottom w:val="0"/>
                                              <w:divBdr>
                                                <w:top w:val="none" w:sz="0" w:space="0" w:color="auto"/>
                                                <w:left w:val="none" w:sz="0" w:space="0" w:color="auto"/>
                                                <w:bottom w:val="none" w:sz="0" w:space="0" w:color="auto"/>
                                                <w:right w:val="none" w:sz="0" w:space="0" w:color="auto"/>
                                              </w:divBdr>
                                            </w:div>
                                          </w:divsChild>
                                        </w:div>
                                        <w:div w:id="722750607">
                                          <w:marLeft w:val="0"/>
                                          <w:marRight w:val="0"/>
                                          <w:marTop w:val="0"/>
                                          <w:marBottom w:val="0"/>
                                          <w:divBdr>
                                            <w:top w:val="none" w:sz="0" w:space="0" w:color="auto"/>
                                            <w:left w:val="none" w:sz="0" w:space="0" w:color="auto"/>
                                            <w:bottom w:val="none" w:sz="0" w:space="0" w:color="auto"/>
                                            <w:right w:val="none" w:sz="0" w:space="0" w:color="auto"/>
                                          </w:divBdr>
                                        </w:div>
                                      </w:divsChild>
                                    </w:div>
                                    <w:div w:id="2087258971">
                                      <w:marLeft w:val="0"/>
                                      <w:marRight w:val="0"/>
                                      <w:marTop w:val="0"/>
                                      <w:marBottom w:val="0"/>
                                      <w:divBdr>
                                        <w:top w:val="none" w:sz="0" w:space="0" w:color="auto"/>
                                        <w:left w:val="none" w:sz="0" w:space="0" w:color="auto"/>
                                        <w:bottom w:val="none" w:sz="0" w:space="0" w:color="auto"/>
                                        <w:right w:val="none" w:sz="0" w:space="0" w:color="auto"/>
                                      </w:divBdr>
                                      <w:divsChild>
                                        <w:div w:id="994186655">
                                          <w:marLeft w:val="0"/>
                                          <w:marRight w:val="0"/>
                                          <w:marTop w:val="0"/>
                                          <w:marBottom w:val="0"/>
                                          <w:divBdr>
                                            <w:top w:val="none" w:sz="0" w:space="0" w:color="auto"/>
                                            <w:left w:val="none" w:sz="0" w:space="0" w:color="auto"/>
                                            <w:bottom w:val="none" w:sz="0" w:space="0" w:color="auto"/>
                                            <w:right w:val="none" w:sz="0" w:space="0" w:color="auto"/>
                                          </w:divBdr>
                                        </w:div>
                                        <w:div w:id="1750957818">
                                          <w:marLeft w:val="240"/>
                                          <w:marRight w:val="0"/>
                                          <w:marTop w:val="0"/>
                                          <w:marBottom w:val="0"/>
                                          <w:divBdr>
                                            <w:top w:val="none" w:sz="0" w:space="0" w:color="auto"/>
                                            <w:left w:val="none" w:sz="0" w:space="0" w:color="auto"/>
                                            <w:bottom w:val="none" w:sz="0" w:space="0" w:color="auto"/>
                                            <w:right w:val="none" w:sz="0" w:space="0" w:color="auto"/>
                                          </w:divBdr>
                                          <w:divsChild>
                                            <w:div w:id="1962344804">
                                              <w:marLeft w:val="0"/>
                                              <w:marRight w:val="0"/>
                                              <w:marTop w:val="0"/>
                                              <w:marBottom w:val="0"/>
                                              <w:divBdr>
                                                <w:top w:val="none" w:sz="0" w:space="0" w:color="auto"/>
                                                <w:left w:val="none" w:sz="0" w:space="0" w:color="auto"/>
                                                <w:bottom w:val="none" w:sz="0" w:space="0" w:color="auto"/>
                                                <w:right w:val="none" w:sz="0" w:space="0" w:color="auto"/>
                                              </w:divBdr>
                                            </w:div>
                                          </w:divsChild>
                                        </w:div>
                                        <w:div w:id="18207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7062">
                                  <w:marLeft w:val="0"/>
                                  <w:marRight w:val="0"/>
                                  <w:marTop w:val="0"/>
                                  <w:marBottom w:val="0"/>
                                  <w:divBdr>
                                    <w:top w:val="none" w:sz="0" w:space="0" w:color="auto"/>
                                    <w:left w:val="none" w:sz="0" w:space="0" w:color="auto"/>
                                    <w:bottom w:val="none" w:sz="0" w:space="0" w:color="auto"/>
                                    <w:right w:val="none" w:sz="0" w:space="0" w:color="auto"/>
                                  </w:divBdr>
                                </w:div>
                              </w:divsChild>
                            </w:div>
                            <w:div w:id="1075129549">
                              <w:marLeft w:val="0"/>
                              <w:marRight w:val="0"/>
                              <w:marTop w:val="0"/>
                              <w:marBottom w:val="0"/>
                              <w:divBdr>
                                <w:top w:val="none" w:sz="0" w:space="0" w:color="auto"/>
                                <w:left w:val="none" w:sz="0" w:space="0" w:color="auto"/>
                                <w:bottom w:val="none" w:sz="0" w:space="0" w:color="auto"/>
                                <w:right w:val="none" w:sz="0" w:space="0" w:color="auto"/>
                              </w:divBdr>
                              <w:divsChild>
                                <w:div w:id="1328750941">
                                  <w:marLeft w:val="0"/>
                                  <w:marRight w:val="0"/>
                                  <w:marTop w:val="0"/>
                                  <w:marBottom w:val="0"/>
                                  <w:divBdr>
                                    <w:top w:val="none" w:sz="0" w:space="0" w:color="auto"/>
                                    <w:left w:val="none" w:sz="0" w:space="0" w:color="auto"/>
                                    <w:bottom w:val="none" w:sz="0" w:space="0" w:color="auto"/>
                                    <w:right w:val="none" w:sz="0" w:space="0" w:color="auto"/>
                                  </w:divBdr>
                                </w:div>
                                <w:div w:id="881551754">
                                  <w:marLeft w:val="240"/>
                                  <w:marRight w:val="0"/>
                                  <w:marTop w:val="0"/>
                                  <w:marBottom w:val="0"/>
                                  <w:divBdr>
                                    <w:top w:val="none" w:sz="0" w:space="0" w:color="auto"/>
                                    <w:left w:val="none" w:sz="0" w:space="0" w:color="auto"/>
                                    <w:bottom w:val="none" w:sz="0" w:space="0" w:color="auto"/>
                                    <w:right w:val="none" w:sz="0" w:space="0" w:color="auto"/>
                                  </w:divBdr>
                                  <w:divsChild>
                                    <w:div w:id="1970548937">
                                      <w:marLeft w:val="0"/>
                                      <w:marRight w:val="0"/>
                                      <w:marTop w:val="0"/>
                                      <w:marBottom w:val="0"/>
                                      <w:divBdr>
                                        <w:top w:val="none" w:sz="0" w:space="0" w:color="auto"/>
                                        <w:left w:val="none" w:sz="0" w:space="0" w:color="auto"/>
                                        <w:bottom w:val="none" w:sz="0" w:space="0" w:color="auto"/>
                                        <w:right w:val="none" w:sz="0" w:space="0" w:color="auto"/>
                                      </w:divBdr>
                                    </w:div>
                                    <w:div w:id="1883446177">
                                      <w:marLeft w:val="0"/>
                                      <w:marRight w:val="0"/>
                                      <w:marTop w:val="0"/>
                                      <w:marBottom w:val="0"/>
                                      <w:divBdr>
                                        <w:top w:val="none" w:sz="0" w:space="0" w:color="auto"/>
                                        <w:left w:val="none" w:sz="0" w:space="0" w:color="auto"/>
                                        <w:bottom w:val="none" w:sz="0" w:space="0" w:color="auto"/>
                                        <w:right w:val="none" w:sz="0" w:space="0" w:color="auto"/>
                                      </w:divBdr>
                                      <w:divsChild>
                                        <w:div w:id="783353074">
                                          <w:marLeft w:val="0"/>
                                          <w:marRight w:val="0"/>
                                          <w:marTop w:val="0"/>
                                          <w:marBottom w:val="0"/>
                                          <w:divBdr>
                                            <w:top w:val="none" w:sz="0" w:space="0" w:color="auto"/>
                                            <w:left w:val="none" w:sz="0" w:space="0" w:color="auto"/>
                                            <w:bottom w:val="none" w:sz="0" w:space="0" w:color="auto"/>
                                            <w:right w:val="none" w:sz="0" w:space="0" w:color="auto"/>
                                          </w:divBdr>
                                        </w:div>
                                        <w:div w:id="388111664">
                                          <w:marLeft w:val="240"/>
                                          <w:marRight w:val="0"/>
                                          <w:marTop w:val="0"/>
                                          <w:marBottom w:val="0"/>
                                          <w:divBdr>
                                            <w:top w:val="none" w:sz="0" w:space="0" w:color="auto"/>
                                            <w:left w:val="none" w:sz="0" w:space="0" w:color="auto"/>
                                            <w:bottom w:val="none" w:sz="0" w:space="0" w:color="auto"/>
                                            <w:right w:val="none" w:sz="0" w:space="0" w:color="auto"/>
                                          </w:divBdr>
                                          <w:divsChild>
                                            <w:div w:id="1204709447">
                                              <w:marLeft w:val="0"/>
                                              <w:marRight w:val="0"/>
                                              <w:marTop w:val="0"/>
                                              <w:marBottom w:val="0"/>
                                              <w:divBdr>
                                                <w:top w:val="none" w:sz="0" w:space="0" w:color="auto"/>
                                                <w:left w:val="none" w:sz="0" w:space="0" w:color="auto"/>
                                                <w:bottom w:val="none" w:sz="0" w:space="0" w:color="auto"/>
                                                <w:right w:val="none" w:sz="0" w:space="0" w:color="auto"/>
                                              </w:divBdr>
                                            </w:div>
                                            <w:div w:id="75712180">
                                              <w:marLeft w:val="0"/>
                                              <w:marRight w:val="0"/>
                                              <w:marTop w:val="0"/>
                                              <w:marBottom w:val="0"/>
                                              <w:divBdr>
                                                <w:top w:val="none" w:sz="0" w:space="0" w:color="auto"/>
                                                <w:left w:val="none" w:sz="0" w:space="0" w:color="auto"/>
                                                <w:bottom w:val="none" w:sz="0" w:space="0" w:color="auto"/>
                                                <w:right w:val="none" w:sz="0" w:space="0" w:color="auto"/>
                                              </w:divBdr>
                                            </w:div>
                                          </w:divsChild>
                                        </w:div>
                                        <w:div w:id="1177116478">
                                          <w:marLeft w:val="0"/>
                                          <w:marRight w:val="0"/>
                                          <w:marTop w:val="0"/>
                                          <w:marBottom w:val="0"/>
                                          <w:divBdr>
                                            <w:top w:val="none" w:sz="0" w:space="0" w:color="auto"/>
                                            <w:left w:val="none" w:sz="0" w:space="0" w:color="auto"/>
                                            <w:bottom w:val="none" w:sz="0" w:space="0" w:color="auto"/>
                                            <w:right w:val="none" w:sz="0" w:space="0" w:color="auto"/>
                                          </w:divBdr>
                                        </w:div>
                                      </w:divsChild>
                                    </w:div>
                                    <w:div w:id="604265870">
                                      <w:marLeft w:val="0"/>
                                      <w:marRight w:val="0"/>
                                      <w:marTop w:val="0"/>
                                      <w:marBottom w:val="0"/>
                                      <w:divBdr>
                                        <w:top w:val="none" w:sz="0" w:space="0" w:color="auto"/>
                                        <w:left w:val="none" w:sz="0" w:space="0" w:color="auto"/>
                                        <w:bottom w:val="none" w:sz="0" w:space="0" w:color="auto"/>
                                        <w:right w:val="none" w:sz="0" w:space="0" w:color="auto"/>
                                      </w:divBdr>
                                      <w:divsChild>
                                        <w:div w:id="1966429014">
                                          <w:marLeft w:val="0"/>
                                          <w:marRight w:val="0"/>
                                          <w:marTop w:val="0"/>
                                          <w:marBottom w:val="0"/>
                                          <w:divBdr>
                                            <w:top w:val="none" w:sz="0" w:space="0" w:color="auto"/>
                                            <w:left w:val="none" w:sz="0" w:space="0" w:color="auto"/>
                                            <w:bottom w:val="none" w:sz="0" w:space="0" w:color="auto"/>
                                            <w:right w:val="none" w:sz="0" w:space="0" w:color="auto"/>
                                          </w:divBdr>
                                        </w:div>
                                        <w:div w:id="2075423442">
                                          <w:marLeft w:val="240"/>
                                          <w:marRight w:val="0"/>
                                          <w:marTop w:val="0"/>
                                          <w:marBottom w:val="0"/>
                                          <w:divBdr>
                                            <w:top w:val="none" w:sz="0" w:space="0" w:color="auto"/>
                                            <w:left w:val="none" w:sz="0" w:space="0" w:color="auto"/>
                                            <w:bottom w:val="none" w:sz="0" w:space="0" w:color="auto"/>
                                            <w:right w:val="none" w:sz="0" w:space="0" w:color="auto"/>
                                          </w:divBdr>
                                          <w:divsChild>
                                            <w:div w:id="1026251982">
                                              <w:marLeft w:val="0"/>
                                              <w:marRight w:val="0"/>
                                              <w:marTop w:val="0"/>
                                              <w:marBottom w:val="0"/>
                                              <w:divBdr>
                                                <w:top w:val="none" w:sz="0" w:space="0" w:color="auto"/>
                                                <w:left w:val="none" w:sz="0" w:space="0" w:color="auto"/>
                                                <w:bottom w:val="none" w:sz="0" w:space="0" w:color="auto"/>
                                                <w:right w:val="none" w:sz="0" w:space="0" w:color="auto"/>
                                              </w:divBdr>
                                            </w:div>
                                          </w:divsChild>
                                        </w:div>
                                        <w:div w:id="3076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060">
                                  <w:marLeft w:val="0"/>
                                  <w:marRight w:val="0"/>
                                  <w:marTop w:val="0"/>
                                  <w:marBottom w:val="0"/>
                                  <w:divBdr>
                                    <w:top w:val="none" w:sz="0" w:space="0" w:color="auto"/>
                                    <w:left w:val="none" w:sz="0" w:space="0" w:color="auto"/>
                                    <w:bottom w:val="none" w:sz="0" w:space="0" w:color="auto"/>
                                    <w:right w:val="none" w:sz="0" w:space="0" w:color="auto"/>
                                  </w:divBdr>
                                </w:div>
                              </w:divsChild>
                            </w:div>
                            <w:div w:id="1515072491">
                              <w:marLeft w:val="0"/>
                              <w:marRight w:val="0"/>
                              <w:marTop w:val="0"/>
                              <w:marBottom w:val="0"/>
                              <w:divBdr>
                                <w:top w:val="none" w:sz="0" w:space="0" w:color="auto"/>
                                <w:left w:val="none" w:sz="0" w:space="0" w:color="auto"/>
                                <w:bottom w:val="none" w:sz="0" w:space="0" w:color="auto"/>
                                <w:right w:val="none" w:sz="0" w:space="0" w:color="auto"/>
                              </w:divBdr>
                              <w:divsChild>
                                <w:div w:id="1436172884">
                                  <w:marLeft w:val="0"/>
                                  <w:marRight w:val="0"/>
                                  <w:marTop w:val="0"/>
                                  <w:marBottom w:val="0"/>
                                  <w:divBdr>
                                    <w:top w:val="none" w:sz="0" w:space="0" w:color="auto"/>
                                    <w:left w:val="none" w:sz="0" w:space="0" w:color="auto"/>
                                    <w:bottom w:val="none" w:sz="0" w:space="0" w:color="auto"/>
                                    <w:right w:val="none" w:sz="0" w:space="0" w:color="auto"/>
                                  </w:divBdr>
                                </w:div>
                                <w:div w:id="120877854">
                                  <w:marLeft w:val="240"/>
                                  <w:marRight w:val="0"/>
                                  <w:marTop w:val="0"/>
                                  <w:marBottom w:val="0"/>
                                  <w:divBdr>
                                    <w:top w:val="none" w:sz="0" w:space="0" w:color="auto"/>
                                    <w:left w:val="none" w:sz="0" w:space="0" w:color="auto"/>
                                    <w:bottom w:val="none" w:sz="0" w:space="0" w:color="auto"/>
                                    <w:right w:val="none" w:sz="0" w:space="0" w:color="auto"/>
                                  </w:divBdr>
                                  <w:divsChild>
                                    <w:div w:id="698511888">
                                      <w:marLeft w:val="0"/>
                                      <w:marRight w:val="0"/>
                                      <w:marTop w:val="0"/>
                                      <w:marBottom w:val="0"/>
                                      <w:divBdr>
                                        <w:top w:val="none" w:sz="0" w:space="0" w:color="auto"/>
                                        <w:left w:val="none" w:sz="0" w:space="0" w:color="auto"/>
                                        <w:bottom w:val="none" w:sz="0" w:space="0" w:color="auto"/>
                                        <w:right w:val="none" w:sz="0" w:space="0" w:color="auto"/>
                                      </w:divBdr>
                                    </w:div>
                                    <w:div w:id="316810754">
                                      <w:marLeft w:val="0"/>
                                      <w:marRight w:val="0"/>
                                      <w:marTop w:val="0"/>
                                      <w:marBottom w:val="0"/>
                                      <w:divBdr>
                                        <w:top w:val="none" w:sz="0" w:space="0" w:color="auto"/>
                                        <w:left w:val="none" w:sz="0" w:space="0" w:color="auto"/>
                                        <w:bottom w:val="none" w:sz="0" w:space="0" w:color="auto"/>
                                        <w:right w:val="none" w:sz="0" w:space="0" w:color="auto"/>
                                      </w:divBdr>
                                      <w:divsChild>
                                        <w:div w:id="1817724485">
                                          <w:marLeft w:val="0"/>
                                          <w:marRight w:val="0"/>
                                          <w:marTop w:val="0"/>
                                          <w:marBottom w:val="0"/>
                                          <w:divBdr>
                                            <w:top w:val="none" w:sz="0" w:space="0" w:color="auto"/>
                                            <w:left w:val="none" w:sz="0" w:space="0" w:color="auto"/>
                                            <w:bottom w:val="none" w:sz="0" w:space="0" w:color="auto"/>
                                            <w:right w:val="none" w:sz="0" w:space="0" w:color="auto"/>
                                          </w:divBdr>
                                        </w:div>
                                        <w:div w:id="2081902822">
                                          <w:marLeft w:val="240"/>
                                          <w:marRight w:val="0"/>
                                          <w:marTop w:val="0"/>
                                          <w:marBottom w:val="0"/>
                                          <w:divBdr>
                                            <w:top w:val="none" w:sz="0" w:space="0" w:color="auto"/>
                                            <w:left w:val="none" w:sz="0" w:space="0" w:color="auto"/>
                                            <w:bottom w:val="none" w:sz="0" w:space="0" w:color="auto"/>
                                            <w:right w:val="none" w:sz="0" w:space="0" w:color="auto"/>
                                          </w:divBdr>
                                          <w:divsChild>
                                            <w:div w:id="1847623639">
                                              <w:marLeft w:val="0"/>
                                              <w:marRight w:val="0"/>
                                              <w:marTop w:val="0"/>
                                              <w:marBottom w:val="0"/>
                                              <w:divBdr>
                                                <w:top w:val="none" w:sz="0" w:space="0" w:color="auto"/>
                                                <w:left w:val="none" w:sz="0" w:space="0" w:color="auto"/>
                                                <w:bottom w:val="none" w:sz="0" w:space="0" w:color="auto"/>
                                                <w:right w:val="none" w:sz="0" w:space="0" w:color="auto"/>
                                              </w:divBdr>
                                            </w:div>
                                            <w:div w:id="67508692">
                                              <w:marLeft w:val="0"/>
                                              <w:marRight w:val="0"/>
                                              <w:marTop w:val="0"/>
                                              <w:marBottom w:val="0"/>
                                              <w:divBdr>
                                                <w:top w:val="none" w:sz="0" w:space="0" w:color="auto"/>
                                                <w:left w:val="none" w:sz="0" w:space="0" w:color="auto"/>
                                                <w:bottom w:val="none" w:sz="0" w:space="0" w:color="auto"/>
                                                <w:right w:val="none" w:sz="0" w:space="0" w:color="auto"/>
                                              </w:divBdr>
                                            </w:div>
                                          </w:divsChild>
                                        </w:div>
                                        <w:div w:id="839008017">
                                          <w:marLeft w:val="0"/>
                                          <w:marRight w:val="0"/>
                                          <w:marTop w:val="0"/>
                                          <w:marBottom w:val="0"/>
                                          <w:divBdr>
                                            <w:top w:val="none" w:sz="0" w:space="0" w:color="auto"/>
                                            <w:left w:val="none" w:sz="0" w:space="0" w:color="auto"/>
                                            <w:bottom w:val="none" w:sz="0" w:space="0" w:color="auto"/>
                                            <w:right w:val="none" w:sz="0" w:space="0" w:color="auto"/>
                                          </w:divBdr>
                                        </w:div>
                                      </w:divsChild>
                                    </w:div>
                                    <w:div w:id="1164322415">
                                      <w:marLeft w:val="0"/>
                                      <w:marRight w:val="0"/>
                                      <w:marTop w:val="0"/>
                                      <w:marBottom w:val="0"/>
                                      <w:divBdr>
                                        <w:top w:val="none" w:sz="0" w:space="0" w:color="auto"/>
                                        <w:left w:val="none" w:sz="0" w:space="0" w:color="auto"/>
                                        <w:bottom w:val="none" w:sz="0" w:space="0" w:color="auto"/>
                                        <w:right w:val="none" w:sz="0" w:space="0" w:color="auto"/>
                                      </w:divBdr>
                                      <w:divsChild>
                                        <w:div w:id="1056047737">
                                          <w:marLeft w:val="0"/>
                                          <w:marRight w:val="0"/>
                                          <w:marTop w:val="0"/>
                                          <w:marBottom w:val="0"/>
                                          <w:divBdr>
                                            <w:top w:val="none" w:sz="0" w:space="0" w:color="auto"/>
                                            <w:left w:val="none" w:sz="0" w:space="0" w:color="auto"/>
                                            <w:bottom w:val="none" w:sz="0" w:space="0" w:color="auto"/>
                                            <w:right w:val="none" w:sz="0" w:space="0" w:color="auto"/>
                                          </w:divBdr>
                                        </w:div>
                                        <w:div w:id="1141925795">
                                          <w:marLeft w:val="240"/>
                                          <w:marRight w:val="0"/>
                                          <w:marTop w:val="0"/>
                                          <w:marBottom w:val="0"/>
                                          <w:divBdr>
                                            <w:top w:val="none" w:sz="0" w:space="0" w:color="auto"/>
                                            <w:left w:val="none" w:sz="0" w:space="0" w:color="auto"/>
                                            <w:bottom w:val="none" w:sz="0" w:space="0" w:color="auto"/>
                                            <w:right w:val="none" w:sz="0" w:space="0" w:color="auto"/>
                                          </w:divBdr>
                                          <w:divsChild>
                                            <w:div w:id="1433014682">
                                              <w:marLeft w:val="0"/>
                                              <w:marRight w:val="0"/>
                                              <w:marTop w:val="0"/>
                                              <w:marBottom w:val="0"/>
                                              <w:divBdr>
                                                <w:top w:val="none" w:sz="0" w:space="0" w:color="auto"/>
                                                <w:left w:val="none" w:sz="0" w:space="0" w:color="auto"/>
                                                <w:bottom w:val="none" w:sz="0" w:space="0" w:color="auto"/>
                                                <w:right w:val="none" w:sz="0" w:space="0" w:color="auto"/>
                                              </w:divBdr>
                                            </w:div>
                                          </w:divsChild>
                                        </w:div>
                                        <w:div w:id="288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67497">
                                  <w:marLeft w:val="0"/>
                                  <w:marRight w:val="0"/>
                                  <w:marTop w:val="0"/>
                                  <w:marBottom w:val="0"/>
                                  <w:divBdr>
                                    <w:top w:val="none" w:sz="0" w:space="0" w:color="auto"/>
                                    <w:left w:val="none" w:sz="0" w:space="0" w:color="auto"/>
                                    <w:bottom w:val="none" w:sz="0" w:space="0" w:color="auto"/>
                                    <w:right w:val="none" w:sz="0" w:space="0" w:color="auto"/>
                                  </w:divBdr>
                                </w:div>
                              </w:divsChild>
                            </w:div>
                            <w:div w:id="1915309402">
                              <w:marLeft w:val="0"/>
                              <w:marRight w:val="0"/>
                              <w:marTop w:val="0"/>
                              <w:marBottom w:val="0"/>
                              <w:divBdr>
                                <w:top w:val="none" w:sz="0" w:space="0" w:color="auto"/>
                                <w:left w:val="none" w:sz="0" w:space="0" w:color="auto"/>
                                <w:bottom w:val="none" w:sz="0" w:space="0" w:color="auto"/>
                                <w:right w:val="none" w:sz="0" w:space="0" w:color="auto"/>
                              </w:divBdr>
                              <w:divsChild>
                                <w:div w:id="1958832822">
                                  <w:marLeft w:val="0"/>
                                  <w:marRight w:val="0"/>
                                  <w:marTop w:val="0"/>
                                  <w:marBottom w:val="0"/>
                                  <w:divBdr>
                                    <w:top w:val="none" w:sz="0" w:space="0" w:color="auto"/>
                                    <w:left w:val="none" w:sz="0" w:space="0" w:color="auto"/>
                                    <w:bottom w:val="none" w:sz="0" w:space="0" w:color="auto"/>
                                    <w:right w:val="none" w:sz="0" w:space="0" w:color="auto"/>
                                  </w:divBdr>
                                </w:div>
                                <w:div w:id="1273240701">
                                  <w:marLeft w:val="240"/>
                                  <w:marRight w:val="0"/>
                                  <w:marTop w:val="0"/>
                                  <w:marBottom w:val="0"/>
                                  <w:divBdr>
                                    <w:top w:val="none" w:sz="0" w:space="0" w:color="auto"/>
                                    <w:left w:val="none" w:sz="0" w:space="0" w:color="auto"/>
                                    <w:bottom w:val="none" w:sz="0" w:space="0" w:color="auto"/>
                                    <w:right w:val="none" w:sz="0" w:space="0" w:color="auto"/>
                                  </w:divBdr>
                                  <w:divsChild>
                                    <w:div w:id="1892036831">
                                      <w:marLeft w:val="0"/>
                                      <w:marRight w:val="0"/>
                                      <w:marTop w:val="0"/>
                                      <w:marBottom w:val="0"/>
                                      <w:divBdr>
                                        <w:top w:val="none" w:sz="0" w:space="0" w:color="auto"/>
                                        <w:left w:val="none" w:sz="0" w:space="0" w:color="auto"/>
                                        <w:bottom w:val="none" w:sz="0" w:space="0" w:color="auto"/>
                                        <w:right w:val="none" w:sz="0" w:space="0" w:color="auto"/>
                                      </w:divBdr>
                                    </w:div>
                                    <w:div w:id="1238244037">
                                      <w:marLeft w:val="0"/>
                                      <w:marRight w:val="0"/>
                                      <w:marTop w:val="0"/>
                                      <w:marBottom w:val="0"/>
                                      <w:divBdr>
                                        <w:top w:val="none" w:sz="0" w:space="0" w:color="auto"/>
                                        <w:left w:val="none" w:sz="0" w:space="0" w:color="auto"/>
                                        <w:bottom w:val="none" w:sz="0" w:space="0" w:color="auto"/>
                                        <w:right w:val="none" w:sz="0" w:space="0" w:color="auto"/>
                                      </w:divBdr>
                                      <w:divsChild>
                                        <w:div w:id="1894853251">
                                          <w:marLeft w:val="0"/>
                                          <w:marRight w:val="0"/>
                                          <w:marTop w:val="0"/>
                                          <w:marBottom w:val="0"/>
                                          <w:divBdr>
                                            <w:top w:val="none" w:sz="0" w:space="0" w:color="auto"/>
                                            <w:left w:val="none" w:sz="0" w:space="0" w:color="auto"/>
                                            <w:bottom w:val="none" w:sz="0" w:space="0" w:color="auto"/>
                                            <w:right w:val="none" w:sz="0" w:space="0" w:color="auto"/>
                                          </w:divBdr>
                                        </w:div>
                                        <w:div w:id="2074808755">
                                          <w:marLeft w:val="240"/>
                                          <w:marRight w:val="0"/>
                                          <w:marTop w:val="0"/>
                                          <w:marBottom w:val="0"/>
                                          <w:divBdr>
                                            <w:top w:val="none" w:sz="0" w:space="0" w:color="auto"/>
                                            <w:left w:val="none" w:sz="0" w:space="0" w:color="auto"/>
                                            <w:bottom w:val="none" w:sz="0" w:space="0" w:color="auto"/>
                                            <w:right w:val="none" w:sz="0" w:space="0" w:color="auto"/>
                                          </w:divBdr>
                                          <w:divsChild>
                                            <w:div w:id="1756128095">
                                              <w:marLeft w:val="0"/>
                                              <w:marRight w:val="0"/>
                                              <w:marTop w:val="0"/>
                                              <w:marBottom w:val="0"/>
                                              <w:divBdr>
                                                <w:top w:val="none" w:sz="0" w:space="0" w:color="auto"/>
                                                <w:left w:val="none" w:sz="0" w:space="0" w:color="auto"/>
                                                <w:bottom w:val="none" w:sz="0" w:space="0" w:color="auto"/>
                                                <w:right w:val="none" w:sz="0" w:space="0" w:color="auto"/>
                                              </w:divBdr>
                                            </w:div>
                                            <w:div w:id="1645230220">
                                              <w:marLeft w:val="0"/>
                                              <w:marRight w:val="0"/>
                                              <w:marTop w:val="0"/>
                                              <w:marBottom w:val="0"/>
                                              <w:divBdr>
                                                <w:top w:val="none" w:sz="0" w:space="0" w:color="auto"/>
                                                <w:left w:val="none" w:sz="0" w:space="0" w:color="auto"/>
                                                <w:bottom w:val="none" w:sz="0" w:space="0" w:color="auto"/>
                                                <w:right w:val="none" w:sz="0" w:space="0" w:color="auto"/>
                                              </w:divBdr>
                                            </w:div>
                                          </w:divsChild>
                                        </w:div>
                                        <w:div w:id="376399257">
                                          <w:marLeft w:val="0"/>
                                          <w:marRight w:val="0"/>
                                          <w:marTop w:val="0"/>
                                          <w:marBottom w:val="0"/>
                                          <w:divBdr>
                                            <w:top w:val="none" w:sz="0" w:space="0" w:color="auto"/>
                                            <w:left w:val="none" w:sz="0" w:space="0" w:color="auto"/>
                                            <w:bottom w:val="none" w:sz="0" w:space="0" w:color="auto"/>
                                            <w:right w:val="none" w:sz="0" w:space="0" w:color="auto"/>
                                          </w:divBdr>
                                        </w:div>
                                      </w:divsChild>
                                    </w:div>
                                    <w:div w:id="1569153346">
                                      <w:marLeft w:val="0"/>
                                      <w:marRight w:val="0"/>
                                      <w:marTop w:val="0"/>
                                      <w:marBottom w:val="0"/>
                                      <w:divBdr>
                                        <w:top w:val="none" w:sz="0" w:space="0" w:color="auto"/>
                                        <w:left w:val="none" w:sz="0" w:space="0" w:color="auto"/>
                                        <w:bottom w:val="none" w:sz="0" w:space="0" w:color="auto"/>
                                        <w:right w:val="none" w:sz="0" w:space="0" w:color="auto"/>
                                      </w:divBdr>
                                      <w:divsChild>
                                        <w:div w:id="304505971">
                                          <w:marLeft w:val="0"/>
                                          <w:marRight w:val="0"/>
                                          <w:marTop w:val="0"/>
                                          <w:marBottom w:val="0"/>
                                          <w:divBdr>
                                            <w:top w:val="none" w:sz="0" w:space="0" w:color="auto"/>
                                            <w:left w:val="none" w:sz="0" w:space="0" w:color="auto"/>
                                            <w:bottom w:val="none" w:sz="0" w:space="0" w:color="auto"/>
                                            <w:right w:val="none" w:sz="0" w:space="0" w:color="auto"/>
                                          </w:divBdr>
                                        </w:div>
                                        <w:div w:id="1149639916">
                                          <w:marLeft w:val="240"/>
                                          <w:marRight w:val="0"/>
                                          <w:marTop w:val="0"/>
                                          <w:marBottom w:val="0"/>
                                          <w:divBdr>
                                            <w:top w:val="none" w:sz="0" w:space="0" w:color="auto"/>
                                            <w:left w:val="none" w:sz="0" w:space="0" w:color="auto"/>
                                            <w:bottom w:val="none" w:sz="0" w:space="0" w:color="auto"/>
                                            <w:right w:val="none" w:sz="0" w:space="0" w:color="auto"/>
                                          </w:divBdr>
                                          <w:divsChild>
                                            <w:div w:id="796216387">
                                              <w:marLeft w:val="0"/>
                                              <w:marRight w:val="0"/>
                                              <w:marTop w:val="0"/>
                                              <w:marBottom w:val="0"/>
                                              <w:divBdr>
                                                <w:top w:val="none" w:sz="0" w:space="0" w:color="auto"/>
                                                <w:left w:val="none" w:sz="0" w:space="0" w:color="auto"/>
                                                <w:bottom w:val="none" w:sz="0" w:space="0" w:color="auto"/>
                                                <w:right w:val="none" w:sz="0" w:space="0" w:color="auto"/>
                                              </w:divBdr>
                                            </w:div>
                                          </w:divsChild>
                                        </w:div>
                                        <w:div w:id="16124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2420">
                                  <w:marLeft w:val="0"/>
                                  <w:marRight w:val="0"/>
                                  <w:marTop w:val="0"/>
                                  <w:marBottom w:val="0"/>
                                  <w:divBdr>
                                    <w:top w:val="none" w:sz="0" w:space="0" w:color="auto"/>
                                    <w:left w:val="none" w:sz="0" w:space="0" w:color="auto"/>
                                    <w:bottom w:val="none" w:sz="0" w:space="0" w:color="auto"/>
                                    <w:right w:val="none" w:sz="0" w:space="0" w:color="auto"/>
                                  </w:divBdr>
                                </w:div>
                              </w:divsChild>
                            </w:div>
                            <w:div w:id="329798010">
                              <w:marLeft w:val="0"/>
                              <w:marRight w:val="0"/>
                              <w:marTop w:val="0"/>
                              <w:marBottom w:val="0"/>
                              <w:divBdr>
                                <w:top w:val="none" w:sz="0" w:space="0" w:color="auto"/>
                                <w:left w:val="none" w:sz="0" w:space="0" w:color="auto"/>
                                <w:bottom w:val="none" w:sz="0" w:space="0" w:color="auto"/>
                                <w:right w:val="none" w:sz="0" w:space="0" w:color="auto"/>
                              </w:divBdr>
                              <w:divsChild>
                                <w:div w:id="525481879">
                                  <w:marLeft w:val="0"/>
                                  <w:marRight w:val="0"/>
                                  <w:marTop w:val="0"/>
                                  <w:marBottom w:val="0"/>
                                  <w:divBdr>
                                    <w:top w:val="none" w:sz="0" w:space="0" w:color="auto"/>
                                    <w:left w:val="none" w:sz="0" w:space="0" w:color="auto"/>
                                    <w:bottom w:val="none" w:sz="0" w:space="0" w:color="auto"/>
                                    <w:right w:val="none" w:sz="0" w:space="0" w:color="auto"/>
                                  </w:divBdr>
                                </w:div>
                                <w:div w:id="2636172">
                                  <w:marLeft w:val="240"/>
                                  <w:marRight w:val="0"/>
                                  <w:marTop w:val="0"/>
                                  <w:marBottom w:val="0"/>
                                  <w:divBdr>
                                    <w:top w:val="none" w:sz="0" w:space="0" w:color="auto"/>
                                    <w:left w:val="none" w:sz="0" w:space="0" w:color="auto"/>
                                    <w:bottom w:val="none" w:sz="0" w:space="0" w:color="auto"/>
                                    <w:right w:val="none" w:sz="0" w:space="0" w:color="auto"/>
                                  </w:divBdr>
                                  <w:divsChild>
                                    <w:div w:id="1060010954">
                                      <w:marLeft w:val="0"/>
                                      <w:marRight w:val="0"/>
                                      <w:marTop w:val="0"/>
                                      <w:marBottom w:val="0"/>
                                      <w:divBdr>
                                        <w:top w:val="none" w:sz="0" w:space="0" w:color="auto"/>
                                        <w:left w:val="none" w:sz="0" w:space="0" w:color="auto"/>
                                        <w:bottom w:val="none" w:sz="0" w:space="0" w:color="auto"/>
                                        <w:right w:val="none" w:sz="0" w:space="0" w:color="auto"/>
                                      </w:divBdr>
                                    </w:div>
                                    <w:div w:id="1970940154">
                                      <w:marLeft w:val="0"/>
                                      <w:marRight w:val="0"/>
                                      <w:marTop w:val="0"/>
                                      <w:marBottom w:val="0"/>
                                      <w:divBdr>
                                        <w:top w:val="none" w:sz="0" w:space="0" w:color="auto"/>
                                        <w:left w:val="none" w:sz="0" w:space="0" w:color="auto"/>
                                        <w:bottom w:val="none" w:sz="0" w:space="0" w:color="auto"/>
                                        <w:right w:val="none" w:sz="0" w:space="0" w:color="auto"/>
                                      </w:divBdr>
                                      <w:divsChild>
                                        <w:div w:id="631400321">
                                          <w:marLeft w:val="0"/>
                                          <w:marRight w:val="0"/>
                                          <w:marTop w:val="0"/>
                                          <w:marBottom w:val="0"/>
                                          <w:divBdr>
                                            <w:top w:val="none" w:sz="0" w:space="0" w:color="auto"/>
                                            <w:left w:val="none" w:sz="0" w:space="0" w:color="auto"/>
                                            <w:bottom w:val="none" w:sz="0" w:space="0" w:color="auto"/>
                                            <w:right w:val="none" w:sz="0" w:space="0" w:color="auto"/>
                                          </w:divBdr>
                                        </w:div>
                                        <w:div w:id="152378543">
                                          <w:marLeft w:val="240"/>
                                          <w:marRight w:val="0"/>
                                          <w:marTop w:val="0"/>
                                          <w:marBottom w:val="0"/>
                                          <w:divBdr>
                                            <w:top w:val="none" w:sz="0" w:space="0" w:color="auto"/>
                                            <w:left w:val="none" w:sz="0" w:space="0" w:color="auto"/>
                                            <w:bottom w:val="none" w:sz="0" w:space="0" w:color="auto"/>
                                            <w:right w:val="none" w:sz="0" w:space="0" w:color="auto"/>
                                          </w:divBdr>
                                          <w:divsChild>
                                            <w:div w:id="1753620985">
                                              <w:marLeft w:val="0"/>
                                              <w:marRight w:val="0"/>
                                              <w:marTop w:val="0"/>
                                              <w:marBottom w:val="0"/>
                                              <w:divBdr>
                                                <w:top w:val="none" w:sz="0" w:space="0" w:color="auto"/>
                                                <w:left w:val="none" w:sz="0" w:space="0" w:color="auto"/>
                                                <w:bottom w:val="none" w:sz="0" w:space="0" w:color="auto"/>
                                                <w:right w:val="none" w:sz="0" w:space="0" w:color="auto"/>
                                              </w:divBdr>
                                            </w:div>
                                            <w:div w:id="1733773637">
                                              <w:marLeft w:val="0"/>
                                              <w:marRight w:val="0"/>
                                              <w:marTop w:val="0"/>
                                              <w:marBottom w:val="0"/>
                                              <w:divBdr>
                                                <w:top w:val="none" w:sz="0" w:space="0" w:color="auto"/>
                                                <w:left w:val="none" w:sz="0" w:space="0" w:color="auto"/>
                                                <w:bottom w:val="none" w:sz="0" w:space="0" w:color="auto"/>
                                                <w:right w:val="none" w:sz="0" w:space="0" w:color="auto"/>
                                              </w:divBdr>
                                            </w:div>
                                          </w:divsChild>
                                        </w:div>
                                        <w:div w:id="2061634994">
                                          <w:marLeft w:val="0"/>
                                          <w:marRight w:val="0"/>
                                          <w:marTop w:val="0"/>
                                          <w:marBottom w:val="0"/>
                                          <w:divBdr>
                                            <w:top w:val="none" w:sz="0" w:space="0" w:color="auto"/>
                                            <w:left w:val="none" w:sz="0" w:space="0" w:color="auto"/>
                                            <w:bottom w:val="none" w:sz="0" w:space="0" w:color="auto"/>
                                            <w:right w:val="none" w:sz="0" w:space="0" w:color="auto"/>
                                          </w:divBdr>
                                        </w:div>
                                      </w:divsChild>
                                    </w:div>
                                    <w:div w:id="1440295188">
                                      <w:marLeft w:val="0"/>
                                      <w:marRight w:val="0"/>
                                      <w:marTop w:val="0"/>
                                      <w:marBottom w:val="0"/>
                                      <w:divBdr>
                                        <w:top w:val="none" w:sz="0" w:space="0" w:color="auto"/>
                                        <w:left w:val="none" w:sz="0" w:space="0" w:color="auto"/>
                                        <w:bottom w:val="none" w:sz="0" w:space="0" w:color="auto"/>
                                        <w:right w:val="none" w:sz="0" w:space="0" w:color="auto"/>
                                      </w:divBdr>
                                      <w:divsChild>
                                        <w:div w:id="250507665">
                                          <w:marLeft w:val="0"/>
                                          <w:marRight w:val="0"/>
                                          <w:marTop w:val="0"/>
                                          <w:marBottom w:val="0"/>
                                          <w:divBdr>
                                            <w:top w:val="none" w:sz="0" w:space="0" w:color="auto"/>
                                            <w:left w:val="none" w:sz="0" w:space="0" w:color="auto"/>
                                            <w:bottom w:val="none" w:sz="0" w:space="0" w:color="auto"/>
                                            <w:right w:val="none" w:sz="0" w:space="0" w:color="auto"/>
                                          </w:divBdr>
                                        </w:div>
                                        <w:div w:id="1848128016">
                                          <w:marLeft w:val="240"/>
                                          <w:marRight w:val="0"/>
                                          <w:marTop w:val="0"/>
                                          <w:marBottom w:val="0"/>
                                          <w:divBdr>
                                            <w:top w:val="none" w:sz="0" w:space="0" w:color="auto"/>
                                            <w:left w:val="none" w:sz="0" w:space="0" w:color="auto"/>
                                            <w:bottom w:val="none" w:sz="0" w:space="0" w:color="auto"/>
                                            <w:right w:val="none" w:sz="0" w:space="0" w:color="auto"/>
                                          </w:divBdr>
                                          <w:divsChild>
                                            <w:div w:id="1742212183">
                                              <w:marLeft w:val="0"/>
                                              <w:marRight w:val="0"/>
                                              <w:marTop w:val="0"/>
                                              <w:marBottom w:val="0"/>
                                              <w:divBdr>
                                                <w:top w:val="none" w:sz="0" w:space="0" w:color="auto"/>
                                                <w:left w:val="none" w:sz="0" w:space="0" w:color="auto"/>
                                                <w:bottom w:val="none" w:sz="0" w:space="0" w:color="auto"/>
                                                <w:right w:val="none" w:sz="0" w:space="0" w:color="auto"/>
                                              </w:divBdr>
                                            </w:div>
                                          </w:divsChild>
                                        </w:div>
                                        <w:div w:id="8802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4580">
                                  <w:marLeft w:val="0"/>
                                  <w:marRight w:val="0"/>
                                  <w:marTop w:val="0"/>
                                  <w:marBottom w:val="0"/>
                                  <w:divBdr>
                                    <w:top w:val="none" w:sz="0" w:space="0" w:color="auto"/>
                                    <w:left w:val="none" w:sz="0" w:space="0" w:color="auto"/>
                                    <w:bottom w:val="none" w:sz="0" w:space="0" w:color="auto"/>
                                    <w:right w:val="none" w:sz="0" w:space="0" w:color="auto"/>
                                  </w:divBdr>
                                </w:div>
                              </w:divsChild>
                            </w:div>
                            <w:div w:id="395980848">
                              <w:marLeft w:val="0"/>
                              <w:marRight w:val="0"/>
                              <w:marTop w:val="0"/>
                              <w:marBottom w:val="0"/>
                              <w:divBdr>
                                <w:top w:val="none" w:sz="0" w:space="0" w:color="auto"/>
                                <w:left w:val="none" w:sz="0" w:space="0" w:color="auto"/>
                                <w:bottom w:val="none" w:sz="0" w:space="0" w:color="auto"/>
                                <w:right w:val="none" w:sz="0" w:space="0" w:color="auto"/>
                              </w:divBdr>
                              <w:divsChild>
                                <w:div w:id="1386875343">
                                  <w:marLeft w:val="0"/>
                                  <w:marRight w:val="0"/>
                                  <w:marTop w:val="0"/>
                                  <w:marBottom w:val="0"/>
                                  <w:divBdr>
                                    <w:top w:val="none" w:sz="0" w:space="0" w:color="auto"/>
                                    <w:left w:val="none" w:sz="0" w:space="0" w:color="auto"/>
                                    <w:bottom w:val="none" w:sz="0" w:space="0" w:color="auto"/>
                                    <w:right w:val="none" w:sz="0" w:space="0" w:color="auto"/>
                                  </w:divBdr>
                                </w:div>
                                <w:div w:id="1805730841">
                                  <w:marLeft w:val="240"/>
                                  <w:marRight w:val="0"/>
                                  <w:marTop w:val="0"/>
                                  <w:marBottom w:val="0"/>
                                  <w:divBdr>
                                    <w:top w:val="none" w:sz="0" w:space="0" w:color="auto"/>
                                    <w:left w:val="none" w:sz="0" w:space="0" w:color="auto"/>
                                    <w:bottom w:val="none" w:sz="0" w:space="0" w:color="auto"/>
                                    <w:right w:val="none" w:sz="0" w:space="0" w:color="auto"/>
                                  </w:divBdr>
                                  <w:divsChild>
                                    <w:div w:id="1147820833">
                                      <w:marLeft w:val="0"/>
                                      <w:marRight w:val="0"/>
                                      <w:marTop w:val="0"/>
                                      <w:marBottom w:val="0"/>
                                      <w:divBdr>
                                        <w:top w:val="none" w:sz="0" w:space="0" w:color="auto"/>
                                        <w:left w:val="none" w:sz="0" w:space="0" w:color="auto"/>
                                        <w:bottom w:val="none" w:sz="0" w:space="0" w:color="auto"/>
                                        <w:right w:val="none" w:sz="0" w:space="0" w:color="auto"/>
                                      </w:divBdr>
                                    </w:div>
                                    <w:div w:id="403914894">
                                      <w:marLeft w:val="0"/>
                                      <w:marRight w:val="0"/>
                                      <w:marTop w:val="0"/>
                                      <w:marBottom w:val="0"/>
                                      <w:divBdr>
                                        <w:top w:val="none" w:sz="0" w:space="0" w:color="auto"/>
                                        <w:left w:val="none" w:sz="0" w:space="0" w:color="auto"/>
                                        <w:bottom w:val="none" w:sz="0" w:space="0" w:color="auto"/>
                                        <w:right w:val="none" w:sz="0" w:space="0" w:color="auto"/>
                                      </w:divBdr>
                                      <w:divsChild>
                                        <w:div w:id="363748595">
                                          <w:marLeft w:val="0"/>
                                          <w:marRight w:val="0"/>
                                          <w:marTop w:val="0"/>
                                          <w:marBottom w:val="0"/>
                                          <w:divBdr>
                                            <w:top w:val="none" w:sz="0" w:space="0" w:color="auto"/>
                                            <w:left w:val="none" w:sz="0" w:space="0" w:color="auto"/>
                                            <w:bottom w:val="none" w:sz="0" w:space="0" w:color="auto"/>
                                            <w:right w:val="none" w:sz="0" w:space="0" w:color="auto"/>
                                          </w:divBdr>
                                        </w:div>
                                        <w:div w:id="810365308">
                                          <w:marLeft w:val="240"/>
                                          <w:marRight w:val="0"/>
                                          <w:marTop w:val="0"/>
                                          <w:marBottom w:val="0"/>
                                          <w:divBdr>
                                            <w:top w:val="none" w:sz="0" w:space="0" w:color="auto"/>
                                            <w:left w:val="none" w:sz="0" w:space="0" w:color="auto"/>
                                            <w:bottom w:val="none" w:sz="0" w:space="0" w:color="auto"/>
                                            <w:right w:val="none" w:sz="0" w:space="0" w:color="auto"/>
                                          </w:divBdr>
                                          <w:divsChild>
                                            <w:div w:id="1928607820">
                                              <w:marLeft w:val="0"/>
                                              <w:marRight w:val="0"/>
                                              <w:marTop w:val="0"/>
                                              <w:marBottom w:val="0"/>
                                              <w:divBdr>
                                                <w:top w:val="none" w:sz="0" w:space="0" w:color="auto"/>
                                                <w:left w:val="none" w:sz="0" w:space="0" w:color="auto"/>
                                                <w:bottom w:val="none" w:sz="0" w:space="0" w:color="auto"/>
                                                <w:right w:val="none" w:sz="0" w:space="0" w:color="auto"/>
                                              </w:divBdr>
                                            </w:div>
                                            <w:div w:id="1400400461">
                                              <w:marLeft w:val="0"/>
                                              <w:marRight w:val="0"/>
                                              <w:marTop w:val="0"/>
                                              <w:marBottom w:val="0"/>
                                              <w:divBdr>
                                                <w:top w:val="none" w:sz="0" w:space="0" w:color="auto"/>
                                                <w:left w:val="none" w:sz="0" w:space="0" w:color="auto"/>
                                                <w:bottom w:val="none" w:sz="0" w:space="0" w:color="auto"/>
                                                <w:right w:val="none" w:sz="0" w:space="0" w:color="auto"/>
                                              </w:divBdr>
                                            </w:div>
                                          </w:divsChild>
                                        </w:div>
                                        <w:div w:id="172377530">
                                          <w:marLeft w:val="0"/>
                                          <w:marRight w:val="0"/>
                                          <w:marTop w:val="0"/>
                                          <w:marBottom w:val="0"/>
                                          <w:divBdr>
                                            <w:top w:val="none" w:sz="0" w:space="0" w:color="auto"/>
                                            <w:left w:val="none" w:sz="0" w:space="0" w:color="auto"/>
                                            <w:bottom w:val="none" w:sz="0" w:space="0" w:color="auto"/>
                                            <w:right w:val="none" w:sz="0" w:space="0" w:color="auto"/>
                                          </w:divBdr>
                                        </w:div>
                                      </w:divsChild>
                                    </w:div>
                                    <w:div w:id="439254201">
                                      <w:marLeft w:val="0"/>
                                      <w:marRight w:val="0"/>
                                      <w:marTop w:val="0"/>
                                      <w:marBottom w:val="0"/>
                                      <w:divBdr>
                                        <w:top w:val="none" w:sz="0" w:space="0" w:color="auto"/>
                                        <w:left w:val="none" w:sz="0" w:space="0" w:color="auto"/>
                                        <w:bottom w:val="none" w:sz="0" w:space="0" w:color="auto"/>
                                        <w:right w:val="none" w:sz="0" w:space="0" w:color="auto"/>
                                      </w:divBdr>
                                      <w:divsChild>
                                        <w:div w:id="557210594">
                                          <w:marLeft w:val="0"/>
                                          <w:marRight w:val="0"/>
                                          <w:marTop w:val="0"/>
                                          <w:marBottom w:val="0"/>
                                          <w:divBdr>
                                            <w:top w:val="none" w:sz="0" w:space="0" w:color="auto"/>
                                            <w:left w:val="none" w:sz="0" w:space="0" w:color="auto"/>
                                            <w:bottom w:val="none" w:sz="0" w:space="0" w:color="auto"/>
                                            <w:right w:val="none" w:sz="0" w:space="0" w:color="auto"/>
                                          </w:divBdr>
                                        </w:div>
                                        <w:div w:id="1463621995">
                                          <w:marLeft w:val="240"/>
                                          <w:marRight w:val="0"/>
                                          <w:marTop w:val="0"/>
                                          <w:marBottom w:val="0"/>
                                          <w:divBdr>
                                            <w:top w:val="none" w:sz="0" w:space="0" w:color="auto"/>
                                            <w:left w:val="none" w:sz="0" w:space="0" w:color="auto"/>
                                            <w:bottom w:val="none" w:sz="0" w:space="0" w:color="auto"/>
                                            <w:right w:val="none" w:sz="0" w:space="0" w:color="auto"/>
                                          </w:divBdr>
                                          <w:divsChild>
                                            <w:div w:id="208735388">
                                              <w:marLeft w:val="0"/>
                                              <w:marRight w:val="0"/>
                                              <w:marTop w:val="0"/>
                                              <w:marBottom w:val="0"/>
                                              <w:divBdr>
                                                <w:top w:val="none" w:sz="0" w:space="0" w:color="auto"/>
                                                <w:left w:val="none" w:sz="0" w:space="0" w:color="auto"/>
                                                <w:bottom w:val="none" w:sz="0" w:space="0" w:color="auto"/>
                                                <w:right w:val="none" w:sz="0" w:space="0" w:color="auto"/>
                                              </w:divBdr>
                                            </w:div>
                                          </w:divsChild>
                                        </w:div>
                                        <w:div w:id="8214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0576">
                                  <w:marLeft w:val="0"/>
                                  <w:marRight w:val="0"/>
                                  <w:marTop w:val="0"/>
                                  <w:marBottom w:val="0"/>
                                  <w:divBdr>
                                    <w:top w:val="none" w:sz="0" w:space="0" w:color="auto"/>
                                    <w:left w:val="none" w:sz="0" w:space="0" w:color="auto"/>
                                    <w:bottom w:val="none" w:sz="0" w:space="0" w:color="auto"/>
                                    <w:right w:val="none" w:sz="0" w:space="0" w:color="auto"/>
                                  </w:divBdr>
                                </w:div>
                              </w:divsChild>
                            </w:div>
                            <w:div w:id="1046953544">
                              <w:marLeft w:val="0"/>
                              <w:marRight w:val="0"/>
                              <w:marTop w:val="0"/>
                              <w:marBottom w:val="0"/>
                              <w:divBdr>
                                <w:top w:val="none" w:sz="0" w:space="0" w:color="auto"/>
                                <w:left w:val="none" w:sz="0" w:space="0" w:color="auto"/>
                                <w:bottom w:val="none" w:sz="0" w:space="0" w:color="auto"/>
                                <w:right w:val="none" w:sz="0" w:space="0" w:color="auto"/>
                              </w:divBdr>
                              <w:divsChild>
                                <w:div w:id="758600539">
                                  <w:marLeft w:val="0"/>
                                  <w:marRight w:val="0"/>
                                  <w:marTop w:val="0"/>
                                  <w:marBottom w:val="0"/>
                                  <w:divBdr>
                                    <w:top w:val="none" w:sz="0" w:space="0" w:color="auto"/>
                                    <w:left w:val="none" w:sz="0" w:space="0" w:color="auto"/>
                                    <w:bottom w:val="none" w:sz="0" w:space="0" w:color="auto"/>
                                    <w:right w:val="none" w:sz="0" w:space="0" w:color="auto"/>
                                  </w:divBdr>
                                </w:div>
                                <w:div w:id="510951272">
                                  <w:marLeft w:val="240"/>
                                  <w:marRight w:val="0"/>
                                  <w:marTop w:val="0"/>
                                  <w:marBottom w:val="0"/>
                                  <w:divBdr>
                                    <w:top w:val="none" w:sz="0" w:space="0" w:color="auto"/>
                                    <w:left w:val="none" w:sz="0" w:space="0" w:color="auto"/>
                                    <w:bottom w:val="none" w:sz="0" w:space="0" w:color="auto"/>
                                    <w:right w:val="none" w:sz="0" w:space="0" w:color="auto"/>
                                  </w:divBdr>
                                  <w:divsChild>
                                    <w:div w:id="2021394277">
                                      <w:marLeft w:val="0"/>
                                      <w:marRight w:val="0"/>
                                      <w:marTop w:val="0"/>
                                      <w:marBottom w:val="0"/>
                                      <w:divBdr>
                                        <w:top w:val="none" w:sz="0" w:space="0" w:color="auto"/>
                                        <w:left w:val="none" w:sz="0" w:space="0" w:color="auto"/>
                                        <w:bottom w:val="none" w:sz="0" w:space="0" w:color="auto"/>
                                        <w:right w:val="none" w:sz="0" w:space="0" w:color="auto"/>
                                      </w:divBdr>
                                    </w:div>
                                    <w:div w:id="2001998037">
                                      <w:marLeft w:val="0"/>
                                      <w:marRight w:val="0"/>
                                      <w:marTop w:val="0"/>
                                      <w:marBottom w:val="0"/>
                                      <w:divBdr>
                                        <w:top w:val="none" w:sz="0" w:space="0" w:color="auto"/>
                                        <w:left w:val="none" w:sz="0" w:space="0" w:color="auto"/>
                                        <w:bottom w:val="none" w:sz="0" w:space="0" w:color="auto"/>
                                        <w:right w:val="none" w:sz="0" w:space="0" w:color="auto"/>
                                      </w:divBdr>
                                      <w:divsChild>
                                        <w:div w:id="788162873">
                                          <w:marLeft w:val="0"/>
                                          <w:marRight w:val="0"/>
                                          <w:marTop w:val="0"/>
                                          <w:marBottom w:val="0"/>
                                          <w:divBdr>
                                            <w:top w:val="none" w:sz="0" w:space="0" w:color="auto"/>
                                            <w:left w:val="none" w:sz="0" w:space="0" w:color="auto"/>
                                            <w:bottom w:val="none" w:sz="0" w:space="0" w:color="auto"/>
                                            <w:right w:val="none" w:sz="0" w:space="0" w:color="auto"/>
                                          </w:divBdr>
                                        </w:div>
                                        <w:div w:id="1560478085">
                                          <w:marLeft w:val="240"/>
                                          <w:marRight w:val="0"/>
                                          <w:marTop w:val="0"/>
                                          <w:marBottom w:val="0"/>
                                          <w:divBdr>
                                            <w:top w:val="none" w:sz="0" w:space="0" w:color="auto"/>
                                            <w:left w:val="none" w:sz="0" w:space="0" w:color="auto"/>
                                            <w:bottom w:val="none" w:sz="0" w:space="0" w:color="auto"/>
                                            <w:right w:val="none" w:sz="0" w:space="0" w:color="auto"/>
                                          </w:divBdr>
                                          <w:divsChild>
                                            <w:div w:id="1754471981">
                                              <w:marLeft w:val="0"/>
                                              <w:marRight w:val="0"/>
                                              <w:marTop w:val="0"/>
                                              <w:marBottom w:val="0"/>
                                              <w:divBdr>
                                                <w:top w:val="none" w:sz="0" w:space="0" w:color="auto"/>
                                                <w:left w:val="none" w:sz="0" w:space="0" w:color="auto"/>
                                                <w:bottom w:val="none" w:sz="0" w:space="0" w:color="auto"/>
                                                <w:right w:val="none" w:sz="0" w:space="0" w:color="auto"/>
                                              </w:divBdr>
                                            </w:div>
                                            <w:div w:id="750587170">
                                              <w:marLeft w:val="0"/>
                                              <w:marRight w:val="0"/>
                                              <w:marTop w:val="0"/>
                                              <w:marBottom w:val="0"/>
                                              <w:divBdr>
                                                <w:top w:val="none" w:sz="0" w:space="0" w:color="auto"/>
                                                <w:left w:val="none" w:sz="0" w:space="0" w:color="auto"/>
                                                <w:bottom w:val="none" w:sz="0" w:space="0" w:color="auto"/>
                                                <w:right w:val="none" w:sz="0" w:space="0" w:color="auto"/>
                                              </w:divBdr>
                                            </w:div>
                                          </w:divsChild>
                                        </w:div>
                                        <w:div w:id="1316956339">
                                          <w:marLeft w:val="0"/>
                                          <w:marRight w:val="0"/>
                                          <w:marTop w:val="0"/>
                                          <w:marBottom w:val="0"/>
                                          <w:divBdr>
                                            <w:top w:val="none" w:sz="0" w:space="0" w:color="auto"/>
                                            <w:left w:val="none" w:sz="0" w:space="0" w:color="auto"/>
                                            <w:bottom w:val="none" w:sz="0" w:space="0" w:color="auto"/>
                                            <w:right w:val="none" w:sz="0" w:space="0" w:color="auto"/>
                                          </w:divBdr>
                                        </w:div>
                                      </w:divsChild>
                                    </w:div>
                                    <w:div w:id="732118368">
                                      <w:marLeft w:val="0"/>
                                      <w:marRight w:val="0"/>
                                      <w:marTop w:val="0"/>
                                      <w:marBottom w:val="0"/>
                                      <w:divBdr>
                                        <w:top w:val="none" w:sz="0" w:space="0" w:color="auto"/>
                                        <w:left w:val="none" w:sz="0" w:space="0" w:color="auto"/>
                                        <w:bottom w:val="none" w:sz="0" w:space="0" w:color="auto"/>
                                        <w:right w:val="none" w:sz="0" w:space="0" w:color="auto"/>
                                      </w:divBdr>
                                      <w:divsChild>
                                        <w:div w:id="991645070">
                                          <w:marLeft w:val="0"/>
                                          <w:marRight w:val="0"/>
                                          <w:marTop w:val="0"/>
                                          <w:marBottom w:val="0"/>
                                          <w:divBdr>
                                            <w:top w:val="none" w:sz="0" w:space="0" w:color="auto"/>
                                            <w:left w:val="none" w:sz="0" w:space="0" w:color="auto"/>
                                            <w:bottom w:val="none" w:sz="0" w:space="0" w:color="auto"/>
                                            <w:right w:val="none" w:sz="0" w:space="0" w:color="auto"/>
                                          </w:divBdr>
                                        </w:div>
                                        <w:div w:id="1892375730">
                                          <w:marLeft w:val="240"/>
                                          <w:marRight w:val="0"/>
                                          <w:marTop w:val="0"/>
                                          <w:marBottom w:val="0"/>
                                          <w:divBdr>
                                            <w:top w:val="none" w:sz="0" w:space="0" w:color="auto"/>
                                            <w:left w:val="none" w:sz="0" w:space="0" w:color="auto"/>
                                            <w:bottom w:val="none" w:sz="0" w:space="0" w:color="auto"/>
                                            <w:right w:val="none" w:sz="0" w:space="0" w:color="auto"/>
                                          </w:divBdr>
                                          <w:divsChild>
                                            <w:div w:id="1340692069">
                                              <w:marLeft w:val="0"/>
                                              <w:marRight w:val="0"/>
                                              <w:marTop w:val="0"/>
                                              <w:marBottom w:val="0"/>
                                              <w:divBdr>
                                                <w:top w:val="none" w:sz="0" w:space="0" w:color="auto"/>
                                                <w:left w:val="none" w:sz="0" w:space="0" w:color="auto"/>
                                                <w:bottom w:val="none" w:sz="0" w:space="0" w:color="auto"/>
                                                <w:right w:val="none" w:sz="0" w:space="0" w:color="auto"/>
                                              </w:divBdr>
                                            </w:div>
                                          </w:divsChild>
                                        </w:div>
                                        <w:div w:id="12682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91633">
                                  <w:marLeft w:val="0"/>
                                  <w:marRight w:val="0"/>
                                  <w:marTop w:val="0"/>
                                  <w:marBottom w:val="0"/>
                                  <w:divBdr>
                                    <w:top w:val="none" w:sz="0" w:space="0" w:color="auto"/>
                                    <w:left w:val="none" w:sz="0" w:space="0" w:color="auto"/>
                                    <w:bottom w:val="none" w:sz="0" w:space="0" w:color="auto"/>
                                    <w:right w:val="none" w:sz="0" w:space="0" w:color="auto"/>
                                  </w:divBdr>
                                </w:div>
                              </w:divsChild>
                            </w:div>
                            <w:div w:id="1739133411">
                              <w:marLeft w:val="0"/>
                              <w:marRight w:val="0"/>
                              <w:marTop w:val="0"/>
                              <w:marBottom w:val="0"/>
                              <w:divBdr>
                                <w:top w:val="none" w:sz="0" w:space="0" w:color="auto"/>
                                <w:left w:val="none" w:sz="0" w:space="0" w:color="auto"/>
                                <w:bottom w:val="none" w:sz="0" w:space="0" w:color="auto"/>
                                <w:right w:val="none" w:sz="0" w:space="0" w:color="auto"/>
                              </w:divBdr>
                              <w:divsChild>
                                <w:div w:id="1494488055">
                                  <w:marLeft w:val="0"/>
                                  <w:marRight w:val="0"/>
                                  <w:marTop w:val="0"/>
                                  <w:marBottom w:val="0"/>
                                  <w:divBdr>
                                    <w:top w:val="none" w:sz="0" w:space="0" w:color="auto"/>
                                    <w:left w:val="none" w:sz="0" w:space="0" w:color="auto"/>
                                    <w:bottom w:val="none" w:sz="0" w:space="0" w:color="auto"/>
                                    <w:right w:val="none" w:sz="0" w:space="0" w:color="auto"/>
                                  </w:divBdr>
                                </w:div>
                                <w:div w:id="1743597617">
                                  <w:marLeft w:val="240"/>
                                  <w:marRight w:val="0"/>
                                  <w:marTop w:val="0"/>
                                  <w:marBottom w:val="0"/>
                                  <w:divBdr>
                                    <w:top w:val="none" w:sz="0" w:space="0" w:color="auto"/>
                                    <w:left w:val="none" w:sz="0" w:space="0" w:color="auto"/>
                                    <w:bottom w:val="none" w:sz="0" w:space="0" w:color="auto"/>
                                    <w:right w:val="none" w:sz="0" w:space="0" w:color="auto"/>
                                  </w:divBdr>
                                  <w:divsChild>
                                    <w:div w:id="54084619">
                                      <w:marLeft w:val="0"/>
                                      <w:marRight w:val="0"/>
                                      <w:marTop w:val="0"/>
                                      <w:marBottom w:val="0"/>
                                      <w:divBdr>
                                        <w:top w:val="none" w:sz="0" w:space="0" w:color="auto"/>
                                        <w:left w:val="none" w:sz="0" w:space="0" w:color="auto"/>
                                        <w:bottom w:val="none" w:sz="0" w:space="0" w:color="auto"/>
                                        <w:right w:val="none" w:sz="0" w:space="0" w:color="auto"/>
                                      </w:divBdr>
                                    </w:div>
                                    <w:div w:id="1799763409">
                                      <w:marLeft w:val="0"/>
                                      <w:marRight w:val="0"/>
                                      <w:marTop w:val="0"/>
                                      <w:marBottom w:val="0"/>
                                      <w:divBdr>
                                        <w:top w:val="none" w:sz="0" w:space="0" w:color="auto"/>
                                        <w:left w:val="none" w:sz="0" w:space="0" w:color="auto"/>
                                        <w:bottom w:val="none" w:sz="0" w:space="0" w:color="auto"/>
                                        <w:right w:val="none" w:sz="0" w:space="0" w:color="auto"/>
                                      </w:divBdr>
                                      <w:divsChild>
                                        <w:div w:id="2083990125">
                                          <w:marLeft w:val="0"/>
                                          <w:marRight w:val="0"/>
                                          <w:marTop w:val="0"/>
                                          <w:marBottom w:val="0"/>
                                          <w:divBdr>
                                            <w:top w:val="none" w:sz="0" w:space="0" w:color="auto"/>
                                            <w:left w:val="none" w:sz="0" w:space="0" w:color="auto"/>
                                            <w:bottom w:val="none" w:sz="0" w:space="0" w:color="auto"/>
                                            <w:right w:val="none" w:sz="0" w:space="0" w:color="auto"/>
                                          </w:divBdr>
                                        </w:div>
                                        <w:div w:id="831413498">
                                          <w:marLeft w:val="240"/>
                                          <w:marRight w:val="0"/>
                                          <w:marTop w:val="0"/>
                                          <w:marBottom w:val="0"/>
                                          <w:divBdr>
                                            <w:top w:val="none" w:sz="0" w:space="0" w:color="auto"/>
                                            <w:left w:val="none" w:sz="0" w:space="0" w:color="auto"/>
                                            <w:bottom w:val="none" w:sz="0" w:space="0" w:color="auto"/>
                                            <w:right w:val="none" w:sz="0" w:space="0" w:color="auto"/>
                                          </w:divBdr>
                                          <w:divsChild>
                                            <w:div w:id="530654799">
                                              <w:marLeft w:val="0"/>
                                              <w:marRight w:val="0"/>
                                              <w:marTop w:val="0"/>
                                              <w:marBottom w:val="0"/>
                                              <w:divBdr>
                                                <w:top w:val="none" w:sz="0" w:space="0" w:color="auto"/>
                                                <w:left w:val="none" w:sz="0" w:space="0" w:color="auto"/>
                                                <w:bottom w:val="none" w:sz="0" w:space="0" w:color="auto"/>
                                                <w:right w:val="none" w:sz="0" w:space="0" w:color="auto"/>
                                              </w:divBdr>
                                            </w:div>
                                            <w:div w:id="873084066">
                                              <w:marLeft w:val="0"/>
                                              <w:marRight w:val="0"/>
                                              <w:marTop w:val="0"/>
                                              <w:marBottom w:val="0"/>
                                              <w:divBdr>
                                                <w:top w:val="none" w:sz="0" w:space="0" w:color="auto"/>
                                                <w:left w:val="none" w:sz="0" w:space="0" w:color="auto"/>
                                                <w:bottom w:val="none" w:sz="0" w:space="0" w:color="auto"/>
                                                <w:right w:val="none" w:sz="0" w:space="0" w:color="auto"/>
                                              </w:divBdr>
                                            </w:div>
                                          </w:divsChild>
                                        </w:div>
                                        <w:div w:id="1971785748">
                                          <w:marLeft w:val="0"/>
                                          <w:marRight w:val="0"/>
                                          <w:marTop w:val="0"/>
                                          <w:marBottom w:val="0"/>
                                          <w:divBdr>
                                            <w:top w:val="none" w:sz="0" w:space="0" w:color="auto"/>
                                            <w:left w:val="none" w:sz="0" w:space="0" w:color="auto"/>
                                            <w:bottom w:val="none" w:sz="0" w:space="0" w:color="auto"/>
                                            <w:right w:val="none" w:sz="0" w:space="0" w:color="auto"/>
                                          </w:divBdr>
                                        </w:div>
                                      </w:divsChild>
                                    </w:div>
                                    <w:div w:id="1341085451">
                                      <w:marLeft w:val="0"/>
                                      <w:marRight w:val="0"/>
                                      <w:marTop w:val="0"/>
                                      <w:marBottom w:val="0"/>
                                      <w:divBdr>
                                        <w:top w:val="none" w:sz="0" w:space="0" w:color="auto"/>
                                        <w:left w:val="none" w:sz="0" w:space="0" w:color="auto"/>
                                        <w:bottom w:val="none" w:sz="0" w:space="0" w:color="auto"/>
                                        <w:right w:val="none" w:sz="0" w:space="0" w:color="auto"/>
                                      </w:divBdr>
                                      <w:divsChild>
                                        <w:div w:id="732390301">
                                          <w:marLeft w:val="0"/>
                                          <w:marRight w:val="0"/>
                                          <w:marTop w:val="0"/>
                                          <w:marBottom w:val="0"/>
                                          <w:divBdr>
                                            <w:top w:val="none" w:sz="0" w:space="0" w:color="auto"/>
                                            <w:left w:val="none" w:sz="0" w:space="0" w:color="auto"/>
                                            <w:bottom w:val="none" w:sz="0" w:space="0" w:color="auto"/>
                                            <w:right w:val="none" w:sz="0" w:space="0" w:color="auto"/>
                                          </w:divBdr>
                                        </w:div>
                                        <w:div w:id="1780564941">
                                          <w:marLeft w:val="240"/>
                                          <w:marRight w:val="0"/>
                                          <w:marTop w:val="0"/>
                                          <w:marBottom w:val="0"/>
                                          <w:divBdr>
                                            <w:top w:val="none" w:sz="0" w:space="0" w:color="auto"/>
                                            <w:left w:val="none" w:sz="0" w:space="0" w:color="auto"/>
                                            <w:bottom w:val="none" w:sz="0" w:space="0" w:color="auto"/>
                                            <w:right w:val="none" w:sz="0" w:space="0" w:color="auto"/>
                                          </w:divBdr>
                                          <w:divsChild>
                                            <w:div w:id="749154941">
                                              <w:marLeft w:val="0"/>
                                              <w:marRight w:val="0"/>
                                              <w:marTop w:val="0"/>
                                              <w:marBottom w:val="0"/>
                                              <w:divBdr>
                                                <w:top w:val="none" w:sz="0" w:space="0" w:color="auto"/>
                                                <w:left w:val="none" w:sz="0" w:space="0" w:color="auto"/>
                                                <w:bottom w:val="none" w:sz="0" w:space="0" w:color="auto"/>
                                                <w:right w:val="none" w:sz="0" w:space="0" w:color="auto"/>
                                              </w:divBdr>
                                            </w:div>
                                          </w:divsChild>
                                        </w:div>
                                        <w:div w:id="5553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0690">
                                  <w:marLeft w:val="0"/>
                                  <w:marRight w:val="0"/>
                                  <w:marTop w:val="0"/>
                                  <w:marBottom w:val="0"/>
                                  <w:divBdr>
                                    <w:top w:val="none" w:sz="0" w:space="0" w:color="auto"/>
                                    <w:left w:val="none" w:sz="0" w:space="0" w:color="auto"/>
                                    <w:bottom w:val="none" w:sz="0" w:space="0" w:color="auto"/>
                                    <w:right w:val="none" w:sz="0" w:space="0" w:color="auto"/>
                                  </w:divBdr>
                                </w:div>
                              </w:divsChild>
                            </w:div>
                            <w:div w:id="709307688">
                              <w:marLeft w:val="0"/>
                              <w:marRight w:val="0"/>
                              <w:marTop w:val="0"/>
                              <w:marBottom w:val="0"/>
                              <w:divBdr>
                                <w:top w:val="none" w:sz="0" w:space="0" w:color="auto"/>
                                <w:left w:val="none" w:sz="0" w:space="0" w:color="auto"/>
                                <w:bottom w:val="none" w:sz="0" w:space="0" w:color="auto"/>
                                <w:right w:val="none" w:sz="0" w:space="0" w:color="auto"/>
                              </w:divBdr>
                              <w:divsChild>
                                <w:div w:id="1152216606">
                                  <w:marLeft w:val="0"/>
                                  <w:marRight w:val="0"/>
                                  <w:marTop w:val="0"/>
                                  <w:marBottom w:val="0"/>
                                  <w:divBdr>
                                    <w:top w:val="none" w:sz="0" w:space="0" w:color="auto"/>
                                    <w:left w:val="none" w:sz="0" w:space="0" w:color="auto"/>
                                    <w:bottom w:val="none" w:sz="0" w:space="0" w:color="auto"/>
                                    <w:right w:val="none" w:sz="0" w:space="0" w:color="auto"/>
                                  </w:divBdr>
                                </w:div>
                                <w:div w:id="534926649">
                                  <w:marLeft w:val="240"/>
                                  <w:marRight w:val="0"/>
                                  <w:marTop w:val="0"/>
                                  <w:marBottom w:val="0"/>
                                  <w:divBdr>
                                    <w:top w:val="none" w:sz="0" w:space="0" w:color="auto"/>
                                    <w:left w:val="none" w:sz="0" w:space="0" w:color="auto"/>
                                    <w:bottom w:val="none" w:sz="0" w:space="0" w:color="auto"/>
                                    <w:right w:val="none" w:sz="0" w:space="0" w:color="auto"/>
                                  </w:divBdr>
                                  <w:divsChild>
                                    <w:div w:id="461311218">
                                      <w:marLeft w:val="0"/>
                                      <w:marRight w:val="0"/>
                                      <w:marTop w:val="0"/>
                                      <w:marBottom w:val="0"/>
                                      <w:divBdr>
                                        <w:top w:val="none" w:sz="0" w:space="0" w:color="auto"/>
                                        <w:left w:val="none" w:sz="0" w:space="0" w:color="auto"/>
                                        <w:bottom w:val="none" w:sz="0" w:space="0" w:color="auto"/>
                                        <w:right w:val="none" w:sz="0" w:space="0" w:color="auto"/>
                                      </w:divBdr>
                                    </w:div>
                                    <w:div w:id="1259175555">
                                      <w:marLeft w:val="0"/>
                                      <w:marRight w:val="0"/>
                                      <w:marTop w:val="0"/>
                                      <w:marBottom w:val="0"/>
                                      <w:divBdr>
                                        <w:top w:val="none" w:sz="0" w:space="0" w:color="auto"/>
                                        <w:left w:val="none" w:sz="0" w:space="0" w:color="auto"/>
                                        <w:bottom w:val="none" w:sz="0" w:space="0" w:color="auto"/>
                                        <w:right w:val="none" w:sz="0" w:space="0" w:color="auto"/>
                                      </w:divBdr>
                                      <w:divsChild>
                                        <w:div w:id="984357920">
                                          <w:marLeft w:val="0"/>
                                          <w:marRight w:val="0"/>
                                          <w:marTop w:val="0"/>
                                          <w:marBottom w:val="0"/>
                                          <w:divBdr>
                                            <w:top w:val="none" w:sz="0" w:space="0" w:color="auto"/>
                                            <w:left w:val="none" w:sz="0" w:space="0" w:color="auto"/>
                                            <w:bottom w:val="none" w:sz="0" w:space="0" w:color="auto"/>
                                            <w:right w:val="none" w:sz="0" w:space="0" w:color="auto"/>
                                          </w:divBdr>
                                        </w:div>
                                        <w:div w:id="1454791232">
                                          <w:marLeft w:val="240"/>
                                          <w:marRight w:val="0"/>
                                          <w:marTop w:val="0"/>
                                          <w:marBottom w:val="0"/>
                                          <w:divBdr>
                                            <w:top w:val="none" w:sz="0" w:space="0" w:color="auto"/>
                                            <w:left w:val="none" w:sz="0" w:space="0" w:color="auto"/>
                                            <w:bottom w:val="none" w:sz="0" w:space="0" w:color="auto"/>
                                            <w:right w:val="none" w:sz="0" w:space="0" w:color="auto"/>
                                          </w:divBdr>
                                          <w:divsChild>
                                            <w:div w:id="2049791853">
                                              <w:marLeft w:val="0"/>
                                              <w:marRight w:val="0"/>
                                              <w:marTop w:val="0"/>
                                              <w:marBottom w:val="0"/>
                                              <w:divBdr>
                                                <w:top w:val="none" w:sz="0" w:space="0" w:color="auto"/>
                                                <w:left w:val="none" w:sz="0" w:space="0" w:color="auto"/>
                                                <w:bottom w:val="none" w:sz="0" w:space="0" w:color="auto"/>
                                                <w:right w:val="none" w:sz="0" w:space="0" w:color="auto"/>
                                              </w:divBdr>
                                            </w:div>
                                            <w:div w:id="163017511">
                                              <w:marLeft w:val="0"/>
                                              <w:marRight w:val="0"/>
                                              <w:marTop w:val="0"/>
                                              <w:marBottom w:val="0"/>
                                              <w:divBdr>
                                                <w:top w:val="none" w:sz="0" w:space="0" w:color="auto"/>
                                                <w:left w:val="none" w:sz="0" w:space="0" w:color="auto"/>
                                                <w:bottom w:val="none" w:sz="0" w:space="0" w:color="auto"/>
                                                <w:right w:val="none" w:sz="0" w:space="0" w:color="auto"/>
                                              </w:divBdr>
                                            </w:div>
                                          </w:divsChild>
                                        </w:div>
                                        <w:div w:id="1550917092">
                                          <w:marLeft w:val="0"/>
                                          <w:marRight w:val="0"/>
                                          <w:marTop w:val="0"/>
                                          <w:marBottom w:val="0"/>
                                          <w:divBdr>
                                            <w:top w:val="none" w:sz="0" w:space="0" w:color="auto"/>
                                            <w:left w:val="none" w:sz="0" w:space="0" w:color="auto"/>
                                            <w:bottom w:val="none" w:sz="0" w:space="0" w:color="auto"/>
                                            <w:right w:val="none" w:sz="0" w:space="0" w:color="auto"/>
                                          </w:divBdr>
                                        </w:div>
                                      </w:divsChild>
                                    </w:div>
                                    <w:div w:id="591553073">
                                      <w:marLeft w:val="0"/>
                                      <w:marRight w:val="0"/>
                                      <w:marTop w:val="0"/>
                                      <w:marBottom w:val="0"/>
                                      <w:divBdr>
                                        <w:top w:val="none" w:sz="0" w:space="0" w:color="auto"/>
                                        <w:left w:val="none" w:sz="0" w:space="0" w:color="auto"/>
                                        <w:bottom w:val="none" w:sz="0" w:space="0" w:color="auto"/>
                                        <w:right w:val="none" w:sz="0" w:space="0" w:color="auto"/>
                                      </w:divBdr>
                                      <w:divsChild>
                                        <w:div w:id="672032156">
                                          <w:marLeft w:val="0"/>
                                          <w:marRight w:val="0"/>
                                          <w:marTop w:val="0"/>
                                          <w:marBottom w:val="0"/>
                                          <w:divBdr>
                                            <w:top w:val="none" w:sz="0" w:space="0" w:color="auto"/>
                                            <w:left w:val="none" w:sz="0" w:space="0" w:color="auto"/>
                                            <w:bottom w:val="none" w:sz="0" w:space="0" w:color="auto"/>
                                            <w:right w:val="none" w:sz="0" w:space="0" w:color="auto"/>
                                          </w:divBdr>
                                        </w:div>
                                        <w:div w:id="1578857785">
                                          <w:marLeft w:val="240"/>
                                          <w:marRight w:val="0"/>
                                          <w:marTop w:val="0"/>
                                          <w:marBottom w:val="0"/>
                                          <w:divBdr>
                                            <w:top w:val="none" w:sz="0" w:space="0" w:color="auto"/>
                                            <w:left w:val="none" w:sz="0" w:space="0" w:color="auto"/>
                                            <w:bottom w:val="none" w:sz="0" w:space="0" w:color="auto"/>
                                            <w:right w:val="none" w:sz="0" w:space="0" w:color="auto"/>
                                          </w:divBdr>
                                          <w:divsChild>
                                            <w:div w:id="775291326">
                                              <w:marLeft w:val="0"/>
                                              <w:marRight w:val="0"/>
                                              <w:marTop w:val="0"/>
                                              <w:marBottom w:val="0"/>
                                              <w:divBdr>
                                                <w:top w:val="none" w:sz="0" w:space="0" w:color="auto"/>
                                                <w:left w:val="none" w:sz="0" w:space="0" w:color="auto"/>
                                                <w:bottom w:val="none" w:sz="0" w:space="0" w:color="auto"/>
                                                <w:right w:val="none" w:sz="0" w:space="0" w:color="auto"/>
                                              </w:divBdr>
                                            </w:div>
                                          </w:divsChild>
                                        </w:div>
                                        <w:div w:id="10396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6065">
                                  <w:marLeft w:val="0"/>
                                  <w:marRight w:val="0"/>
                                  <w:marTop w:val="0"/>
                                  <w:marBottom w:val="0"/>
                                  <w:divBdr>
                                    <w:top w:val="none" w:sz="0" w:space="0" w:color="auto"/>
                                    <w:left w:val="none" w:sz="0" w:space="0" w:color="auto"/>
                                    <w:bottom w:val="none" w:sz="0" w:space="0" w:color="auto"/>
                                    <w:right w:val="none" w:sz="0" w:space="0" w:color="auto"/>
                                  </w:divBdr>
                                </w:div>
                              </w:divsChild>
                            </w:div>
                            <w:div w:id="1880168903">
                              <w:marLeft w:val="0"/>
                              <w:marRight w:val="0"/>
                              <w:marTop w:val="0"/>
                              <w:marBottom w:val="0"/>
                              <w:divBdr>
                                <w:top w:val="none" w:sz="0" w:space="0" w:color="auto"/>
                                <w:left w:val="none" w:sz="0" w:space="0" w:color="auto"/>
                                <w:bottom w:val="none" w:sz="0" w:space="0" w:color="auto"/>
                                <w:right w:val="none" w:sz="0" w:space="0" w:color="auto"/>
                              </w:divBdr>
                              <w:divsChild>
                                <w:div w:id="1600985934">
                                  <w:marLeft w:val="0"/>
                                  <w:marRight w:val="0"/>
                                  <w:marTop w:val="0"/>
                                  <w:marBottom w:val="0"/>
                                  <w:divBdr>
                                    <w:top w:val="none" w:sz="0" w:space="0" w:color="auto"/>
                                    <w:left w:val="none" w:sz="0" w:space="0" w:color="auto"/>
                                    <w:bottom w:val="none" w:sz="0" w:space="0" w:color="auto"/>
                                    <w:right w:val="none" w:sz="0" w:space="0" w:color="auto"/>
                                  </w:divBdr>
                                </w:div>
                                <w:div w:id="704059828">
                                  <w:marLeft w:val="240"/>
                                  <w:marRight w:val="0"/>
                                  <w:marTop w:val="0"/>
                                  <w:marBottom w:val="0"/>
                                  <w:divBdr>
                                    <w:top w:val="none" w:sz="0" w:space="0" w:color="auto"/>
                                    <w:left w:val="none" w:sz="0" w:space="0" w:color="auto"/>
                                    <w:bottom w:val="none" w:sz="0" w:space="0" w:color="auto"/>
                                    <w:right w:val="none" w:sz="0" w:space="0" w:color="auto"/>
                                  </w:divBdr>
                                  <w:divsChild>
                                    <w:div w:id="432895325">
                                      <w:marLeft w:val="0"/>
                                      <w:marRight w:val="0"/>
                                      <w:marTop w:val="0"/>
                                      <w:marBottom w:val="0"/>
                                      <w:divBdr>
                                        <w:top w:val="none" w:sz="0" w:space="0" w:color="auto"/>
                                        <w:left w:val="none" w:sz="0" w:space="0" w:color="auto"/>
                                        <w:bottom w:val="none" w:sz="0" w:space="0" w:color="auto"/>
                                        <w:right w:val="none" w:sz="0" w:space="0" w:color="auto"/>
                                      </w:divBdr>
                                    </w:div>
                                    <w:div w:id="1152916336">
                                      <w:marLeft w:val="0"/>
                                      <w:marRight w:val="0"/>
                                      <w:marTop w:val="0"/>
                                      <w:marBottom w:val="0"/>
                                      <w:divBdr>
                                        <w:top w:val="none" w:sz="0" w:space="0" w:color="auto"/>
                                        <w:left w:val="none" w:sz="0" w:space="0" w:color="auto"/>
                                        <w:bottom w:val="none" w:sz="0" w:space="0" w:color="auto"/>
                                        <w:right w:val="none" w:sz="0" w:space="0" w:color="auto"/>
                                      </w:divBdr>
                                      <w:divsChild>
                                        <w:div w:id="558595483">
                                          <w:marLeft w:val="0"/>
                                          <w:marRight w:val="0"/>
                                          <w:marTop w:val="0"/>
                                          <w:marBottom w:val="0"/>
                                          <w:divBdr>
                                            <w:top w:val="none" w:sz="0" w:space="0" w:color="auto"/>
                                            <w:left w:val="none" w:sz="0" w:space="0" w:color="auto"/>
                                            <w:bottom w:val="none" w:sz="0" w:space="0" w:color="auto"/>
                                            <w:right w:val="none" w:sz="0" w:space="0" w:color="auto"/>
                                          </w:divBdr>
                                        </w:div>
                                        <w:div w:id="605431180">
                                          <w:marLeft w:val="240"/>
                                          <w:marRight w:val="0"/>
                                          <w:marTop w:val="0"/>
                                          <w:marBottom w:val="0"/>
                                          <w:divBdr>
                                            <w:top w:val="none" w:sz="0" w:space="0" w:color="auto"/>
                                            <w:left w:val="none" w:sz="0" w:space="0" w:color="auto"/>
                                            <w:bottom w:val="none" w:sz="0" w:space="0" w:color="auto"/>
                                            <w:right w:val="none" w:sz="0" w:space="0" w:color="auto"/>
                                          </w:divBdr>
                                          <w:divsChild>
                                            <w:div w:id="1227687897">
                                              <w:marLeft w:val="0"/>
                                              <w:marRight w:val="0"/>
                                              <w:marTop w:val="0"/>
                                              <w:marBottom w:val="0"/>
                                              <w:divBdr>
                                                <w:top w:val="none" w:sz="0" w:space="0" w:color="auto"/>
                                                <w:left w:val="none" w:sz="0" w:space="0" w:color="auto"/>
                                                <w:bottom w:val="none" w:sz="0" w:space="0" w:color="auto"/>
                                                <w:right w:val="none" w:sz="0" w:space="0" w:color="auto"/>
                                              </w:divBdr>
                                            </w:div>
                                            <w:div w:id="457262483">
                                              <w:marLeft w:val="0"/>
                                              <w:marRight w:val="0"/>
                                              <w:marTop w:val="0"/>
                                              <w:marBottom w:val="0"/>
                                              <w:divBdr>
                                                <w:top w:val="none" w:sz="0" w:space="0" w:color="auto"/>
                                                <w:left w:val="none" w:sz="0" w:space="0" w:color="auto"/>
                                                <w:bottom w:val="none" w:sz="0" w:space="0" w:color="auto"/>
                                                <w:right w:val="none" w:sz="0" w:space="0" w:color="auto"/>
                                              </w:divBdr>
                                            </w:div>
                                          </w:divsChild>
                                        </w:div>
                                        <w:div w:id="206795586">
                                          <w:marLeft w:val="0"/>
                                          <w:marRight w:val="0"/>
                                          <w:marTop w:val="0"/>
                                          <w:marBottom w:val="0"/>
                                          <w:divBdr>
                                            <w:top w:val="none" w:sz="0" w:space="0" w:color="auto"/>
                                            <w:left w:val="none" w:sz="0" w:space="0" w:color="auto"/>
                                            <w:bottom w:val="none" w:sz="0" w:space="0" w:color="auto"/>
                                            <w:right w:val="none" w:sz="0" w:space="0" w:color="auto"/>
                                          </w:divBdr>
                                        </w:div>
                                      </w:divsChild>
                                    </w:div>
                                    <w:div w:id="1645113863">
                                      <w:marLeft w:val="0"/>
                                      <w:marRight w:val="0"/>
                                      <w:marTop w:val="0"/>
                                      <w:marBottom w:val="0"/>
                                      <w:divBdr>
                                        <w:top w:val="none" w:sz="0" w:space="0" w:color="auto"/>
                                        <w:left w:val="none" w:sz="0" w:space="0" w:color="auto"/>
                                        <w:bottom w:val="none" w:sz="0" w:space="0" w:color="auto"/>
                                        <w:right w:val="none" w:sz="0" w:space="0" w:color="auto"/>
                                      </w:divBdr>
                                      <w:divsChild>
                                        <w:div w:id="920332528">
                                          <w:marLeft w:val="0"/>
                                          <w:marRight w:val="0"/>
                                          <w:marTop w:val="0"/>
                                          <w:marBottom w:val="0"/>
                                          <w:divBdr>
                                            <w:top w:val="none" w:sz="0" w:space="0" w:color="auto"/>
                                            <w:left w:val="none" w:sz="0" w:space="0" w:color="auto"/>
                                            <w:bottom w:val="none" w:sz="0" w:space="0" w:color="auto"/>
                                            <w:right w:val="none" w:sz="0" w:space="0" w:color="auto"/>
                                          </w:divBdr>
                                        </w:div>
                                        <w:div w:id="555819021">
                                          <w:marLeft w:val="240"/>
                                          <w:marRight w:val="0"/>
                                          <w:marTop w:val="0"/>
                                          <w:marBottom w:val="0"/>
                                          <w:divBdr>
                                            <w:top w:val="none" w:sz="0" w:space="0" w:color="auto"/>
                                            <w:left w:val="none" w:sz="0" w:space="0" w:color="auto"/>
                                            <w:bottom w:val="none" w:sz="0" w:space="0" w:color="auto"/>
                                            <w:right w:val="none" w:sz="0" w:space="0" w:color="auto"/>
                                          </w:divBdr>
                                          <w:divsChild>
                                            <w:div w:id="230653655">
                                              <w:marLeft w:val="0"/>
                                              <w:marRight w:val="0"/>
                                              <w:marTop w:val="0"/>
                                              <w:marBottom w:val="0"/>
                                              <w:divBdr>
                                                <w:top w:val="none" w:sz="0" w:space="0" w:color="auto"/>
                                                <w:left w:val="none" w:sz="0" w:space="0" w:color="auto"/>
                                                <w:bottom w:val="none" w:sz="0" w:space="0" w:color="auto"/>
                                                <w:right w:val="none" w:sz="0" w:space="0" w:color="auto"/>
                                              </w:divBdr>
                                            </w:div>
                                          </w:divsChild>
                                        </w:div>
                                        <w:div w:id="7626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5224">
                                  <w:marLeft w:val="0"/>
                                  <w:marRight w:val="0"/>
                                  <w:marTop w:val="0"/>
                                  <w:marBottom w:val="0"/>
                                  <w:divBdr>
                                    <w:top w:val="none" w:sz="0" w:space="0" w:color="auto"/>
                                    <w:left w:val="none" w:sz="0" w:space="0" w:color="auto"/>
                                    <w:bottom w:val="none" w:sz="0" w:space="0" w:color="auto"/>
                                    <w:right w:val="none" w:sz="0" w:space="0" w:color="auto"/>
                                  </w:divBdr>
                                </w:div>
                              </w:divsChild>
                            </w:div>
                            <w:div w:id="1341083344">
                              <w:marLeft w:val="0"/>
                              <w:marRight w:val="0"/>
                              <w:marTop w:val="0"/>
                              <w:marBottom w:val="0"/>
                              <w:divBdr>
                                <w:top w:val="none" w:sz="0" w:space="0" w:color="auto"/>
                                <w:left w:val="none" w:sz="0" w:space="0" w:color="auto"/>
                                <w:bottom w:val="none" w:sz="0" w:space="0" w:color="auto"/>
                                <w:right w:val="none" w:sz="0" w:space="0" w:color="auto"/>
                              </w:divBdr>
                              <w:divsChild>
                                <w:div w:id="1817989915">
                                  <w:marLeft w:val="0"/>
                                  <w:marRight w:val="0"/>
                                  <w:marTop w:val="0"/>
                                  <w:marBottom w:val="0"/>
                                  <w:divBdr>
                                    <w:top w:val="none" w:sz="0" w:space="0" w:color="auto"/>
                                    <w:left w:val="none" w:sz="0" w:space="0" w:color="auto"/>
                                    <w:bottom w:val="none" w:sz="0" w:space="0" w:color="auto"/>
                                    <w:right w:val="none" w:sz="0" w:space="0" w:color="auto"/>
                                  </w:divBdr>
                                </w:div>
                                <w:div w:id="378358556">
                                  <w:marLeft w:val="240"/>
                                  <w:marRight w:val="0"/>
                                  <w:marTop w:val="0"/>
                                  <w:marBottom w:val="0"/>
                                  <w:divBdr>
                                    <w:top w:val="none" w:sz="0" w:space="0" w:color="auto"/>
                                    <w:left w:val="none" w:sz="0" w:space="0" w:color="auto"/>
                                    <w:bottom w:val="none" w:sz="0" w:space="0" w:color="auto"/>
                                    <w:right w:val="none" w:sz="0" w:space="0" w:color="auto"/>
                                  </w:divBdr>
                                  <w:divsChild>
                                    <w:div w:id="1458378212">
                                      <w:marLeft w:val="0"/>
                                      <w:marRight w:val="0"/>
                                      <w:marTop w:val="0"/>
                                      <w:marBottom w:val="0"/>
                                      <w:divBdr>
                                        <w:top w:val="none" w:sz="0" w:space="0" w:color="auto"/>
                                        <w:left w:val="none" w:sz="0" w:space="0" w:color="auto"/>
                                        <w:bottom w:val="none" w:sz="0" w:space="0" w:color="auto"/>
                                        <w:right w:val="none" w:sz="0" w:space="0" w:color="auto"/>
                                      </w:divBdr>
                                    </w:div>
                                    <w:div w:id="6759189">
                                      <w:marLeft w:val="0"/>
                                      <w:marRight w:val="0"/>
                                      <w:marTop w:val="0"/>
                                      <w:marBottom w:val="0"/>
                                      <w:divBdr>
                                        <w:top w:val="none" w:sz="0" w:space="0" w:color="auto"/>
                                        <w:left w:val="none" w:sz="0" w:space="0" w:color="auto"/>
                                        <w:bottom w:val="none" w:sz="0" w:space="0" w:color="auto"/>
                                        <w:right w:val="none" w:sz="0" w:space="0" w:color="auto"/>
                                      </w:divBdr>
                                      <w:divsChild>
                                        <w:div w:id="1420247676">
                                          <w:marLeft w:val="0"/>
                                          <w:marRight w:val="0"/>
                                          <w:marTop w:val="0"/>
                                          <w:marBottom w:val="0"/>
                                          <w:divBdr>
                                            <w:top w:val="none" w:sz="0" w:space="0" w:color="auto"/>
                                            <w:left w:val="none" w:sz="0" w:space="0" w:color="auto"/>
                                            <w:bottom w:val="none" w:sz="0" w:space="0" w:color="auto"/>
                                            <w:right w:val="none" w:sz="0" w:space="0" w:color="auto"/>
                                          </w:divBdr>
                                        </w:div>
                                        <w:div w:id="613904596">
                                          <w:marLeft w:val="240"/>
                                          <w:marRight w:val="0"/>
                                          <w:marTop w:val="0"/>
                                          <w:marBottom w:val="0"/>
                                          <w:divBdr>
                                            <w:top w:val="none" w:sz="0" w:space="0" w:color="auto"/>
                                            <w:left w:val="none" w:sz="0" w:space="0" w:color="auto"/>
                                            <w:bottom w:val="none" w:sz="0" w:space="0" w:color="auto"/>
                                            <w:right w:val="none" w:sz="0" w:space="0" w:color="auto"/>
                                          </w:divBdr>
                                          <w:divsChild>
                                            <w:div w:id="746657800">
                                              <w:marLeft w:val="0"/>
                                              <w:marRight w:val="0"/>
                                              <w:marTop w:val="0"/>
                                              <w:marBottom w:val="0"/>
                                              <w:divBdr>
                                                <w:top w:val="none" w:sz="0" w:space="0" w:color="auto"/>
                                                <w:left w:val="none" w:sz="0" w:space="0" w:color="auto"/>
                                                <w:bottom w:val="none" w:sz="0" w:space="0" w:color="auto"/>
                                                <w:right w:val="none" w:sz="0" w:space="0" w:color="auto"/>
                                              </w:divBdr>
                                            </w:div>
                                            <w:div w:id="1870803072">
                                              <w:marLeft w:val="0"/>
                                              <w:marRight w:val="0"/>
                                              <w:marTop w:val="0"/>
                                              <w:marBottom w:val="0"/>
                                              <w:divBdr>
                                                <w:top w:val="none" w:sz="0" w:space="0" w:color="auto"/>
                                                <w:left w:val="none" w:sz="0" w:space="0" w:color="auto"/>
                                                <w:bottom w:val="none" w:sz="0" w:space="0" w:color="auto"/>
                                                <w:right w:val="none" w:sz="0" w:space="0" w:color="auto"/>
                                              </w:divBdr>
                                            </w:div>
                                          </w:divsChild>
                                        </w:div>
                                        <w:div w:id="477110948">
                                          <w:marLeft w:val="0"/>
                                          <w:marRight w:val="0"/>
                                          <w:marTop w:val="0"/>
                                          <w:marBottom w:val="0"/>
                                          <w:divBdr>
                                            <w:top w:val="none" w:sz="0" w:space="0" w:color="auto"/>
                                            <w:left w:val="none" w:sz="0" w:space="0" w:color="auto"/>
                                            <w:bottom w:val="none" w:sz="0" w:space="0" w:color="auto"/>
                                            <w:right w:val="none" w:sz="0" w:space="0" w:color="auto"/>
                                          </w:divBdr>
                                        </w:div>
                                      </w:divsChild>
                                    </w:div>
                                    <w:div w:id="1187982106">
                                      <w:marLeft w:val="0"/>
                                      <w:marRight w:val="0"/>
                                      <w:marTop w:val="0"/>
                                      <w:marBottom w:val="0"/>
                                      <w:divBdr>
                                        <w:top w:val="none" w:sz="0" w:space="0" w:color="auto"/>
                                        <w:left w:val="none" w:sz="0" w:space="0" w:color="auto"/>
                                        <w:bottom w:val="none" w:sz="0" w:space="0" w:color="auto"/>
                                        <w:right w:val="none" w:sz="0" w:space="0" w:color="auto"/>
                                      </w:divBdr>
                                      <w:divsChild>
                                        <w:div w:id="1896306615">
                                          <w:marLeft w:val="0"/>
                                          <w:marRight w:val="0"/>
                                          <w:marTop w:val="0"/>
                                          <w:marBottom w:val="0"/>
                                          <w:divBdr>
                                            <w:top w:val="none" w:sz="0" w:space="0" w:color="auto"/>
                                            <w:left w:val="none" w:sz="0" w:space="0" w:color="auto"/>
                                            <w:bottom w:val="none" w:sz="0" w:space="0" w:color="auto"/>
                                            <w:right w:val="none" w:sz="0" w:space="0" w:color="auto"/>
                                          </w:divBdr>
                                        </w:div>
                                        <w:div w:id="1410158693">
                                          <w:marLeft w:val="240"/>
                                          <w:marRight w:val="0"/>
                                          <w:marTop w:val="0"/>
                                          <w:marBottom w:val="0"/>
                                          <w:divBdr>
                                            <w:top w:val="none" w:sz="0" w:space="0" w:color="auto"/>
                                            <w:left w:val="none" w:sz="0" w:space="0" w:color="auto"/>
                                            <w:bottom w:val="none" w:sz="0" w:space="0" w:color="auto"/>
                                            <w:right w:val="none" w:sz="0" w:space="0" w:color="auto"/>
                                          </w:divBdr>
                                          <w:divsChild>
                                            <w:div w:id="955067921">
                                              <w:marLeft w:val="0"/>
                                              <w:marRight w:val="0"/>
                                              <w:marTop w:val="0"/>
                                              <w:marBottom w:val="0"/>
                                              <w:divBdr>
                                                <w:top w:val="none" w:sz="0" w:space="0" w:color="auto"/>
                                                <w:left w:val="none" w:sz="0" w:space="0" w:color="auto"/>
                                                <w:bottom w:val="none" w:sz="0" w:space="0" w:color="auto"/>
                                                <w:right w:val="none" w:sz="0" w:space="0" w:color="auto"/>
                                              </w:divBdr>
                                            </w:div>
                                          </w:divsChild>
                                        </w:div>
                                        <w:div w:id="10844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5448">
                                  <w:marLeft w:val="0"/>
                                  <w:marRight w:val="0"/>
                                  <w:marTop w:val="0"/>
                                  <w:marBottom w:val="0"/>
                                  <w:divBdr>
                                    <w:top w:val="none" w:sz="0" w:space="0" w:color="auto"/>
                                    <w:left w:val="none" w:sz="0" w:space="0" w:color="auto"/>
                                    <w:bottom w:val="none" w:sz="0" w:space="0" w:color="auto"/>
                                    <w:right w:val="none" w:sz="0" w:space="0" w:color="auto"/>
                                  </w:divBdr>
                                </w:div>
                              </w:divsChild>
                            </w:div>
                            <w:div w:id="1279685034">
                              <w:marLeft w:val="0"/>
                              <w:marRight w:val="0"/>
                              <w:marTop w:val="0"/>
                              <w:marBottom w:val="0"/>
                              <w:divBdr>
                                <w:top w:val="none" w:sz="0" w:space="0" w:color="auto"/>
                                <w:left w:val="none" w:sz="0" w:space="0" w:color="auto"/>
                                <w:bottom w:val="none" w:sz="0" w:space="0" w:color="auto"/>
                                <w:right w:val="none" w:sz="0" w:space="0" w:color="auto"/>
                              </w:divBdr>
                              <w:divsChild>
                                <w:div w:id="842476872">
                                  <w:marLeft w:val="0"/>
                                  <w:marRight w:val="0"/>
                                  <w:marTop w:val="0"/>
                                  <w:marBottom w:val="0"/>
                                  <w:divBdr>
                                    <w:top w:val="none" w:sz="0" w:space="0" w:color="auto"/>
                                    <w:left w:val="none" w:sz="0" w:space="0" w:color="auto"/>
                                    <w:bottom w:val="none" w:sz="0" w:space="0" w:color="auto"/>
                                    <w:right w:val="none" w:sz="0" w:space="0" w:color="auto"/>
                                  </w:divBdr>
                                </w:div>
                                <w:div w:id="1983658188">
                                  <w:marLeft w:val="240"/>
                                  <w:marRight w:val="0"/>
                                  <w:marTop w:val="0"/>
                                  <w:marBottom w:val="0"/>
                                  <w:divBdr>
                                    <w:top w:val="none" w:sz="0" w:space="0" w:color="auto"/>
                                    <w:left w:val="none" w:sz="0" w:space="0" w:color="auto"/>
                                    <w:bottom w:val="none" w:sz="0" w:space="0" w:color="auto"/>
                                    <w:right w:val="none" w:sz="0" w:space="0" w:color="auto"/>
                                  </w:divBdr>
                                  <w:divsChild>
                                    <w:div w:id="1016540202">
                                      <w:marLeft w:val="0"/>
                                      <w:marRight w:val="0"/>
                                      <w:marTop w:val="0"/>
                                      <w:marBottom w:val="0"/>
                                      <w:divBdr>
                                        <w:top w:val="none" w:sz="0" w:space="0" w:color="auto"/>
                                        <w:left w:val="none" w:sz="0" w:space="0" w:color="auto"/>
                                        <w:bottom w:val="none" w:sz="0" w:space="0" w:color="auto"/>
                                        <w:right w:val="none" w:sz="0" w:space="0" w:color="auto"/>
                                      </w:divBdr>
                                    </w:div>
                                    <w:div w:id="889265657">
                                      <w:marLeft w:val="0"/>
                                      <w:marRight w:val="0"/>
                                      <w:marTop w:val="0"/>
                                      <w:marBottom w:val="0"/>
                                      <w:divBdr>
                                        <w:top w:val="none" w:sz="0" w:space="0" w:color="auto"/>
                                        <w:left w:val="none" w:sz="0" w:space="0" w:color="auto"/>
                                        <w:bottom w:val="none" w:sz="0" w:space="0" w:color="auto"/>
                                        <w:right w:val="none" w:sz="0" w:space="0" w:color="auto"/>
                                      </w:divBdr>
                                      <w:divsChild>
                                        <w:div w:id="1838232447">
                                          <w:marLeft w:val="0"/>
                                          <w:marRight w:val="0"/>
                                          <w:marTop w:val="0"/>
                                          <w:marBottom w:val="0"/>
                                          <w:divBdr>
                                            <w:top w:val="none" w:sz="0" w:space="0" w:color="auto"/>
                                            <w:left w:val="none" w:sz="0" w:space="0" w:color="auto"/>
                                            <w:bottom w:val="none" w:sz="0" w:space="0" w:color="auto"/>
                                            <w:right w:val="none" w:sz="0" w:space="0" w:color="auto"/>
                                          </w:divBdr>
                                        </w:div>
                                        <w:div w:id="1843816997">
                                          <w:marLeft w:val="240"/>
                                          <w:marRight w:val="0"/>
                                          <w:marTop w:val="0"/>
                                          <w:marBottom w:val="0"/>
                                          <w:divBdr>
                                            <w:top w:val="none" w:sz="0" w:space="0" w:color="auto"/>
                                            <w:left w:val="none" w:sz="0" w:space="0" w:color="auto"/>
                                            <w:bottom w:val="none" w:sz="0" w:space="0" w:color="auto"/>
                                            <w:right w:val="none" w:sz="0" w:space="0" w:color="auto"/>
                                          </w:divBdr>
                                          <w:divsChild>
                                            <w:div w:id="514929115">
                                              <w:marLeft w:val="0"/>
                                              <w:marRight w:val="0"/>
                                              <w:marTop w:val="0"/>
                                              <w:marBottom w:val="0"/>
                                              <w:divBdr>
                                                <w:top w:val="none" w:sz="0" w:space="0" w:color="auto"/>
                                                <w:left w:val="none" w:sz="0" w:space="0" w:color="auto"/>
                                                <w:bottom w:val="none" w:sz="0" w:space="0" w:color="auto"/>
                                                <w:right w:val="none" w:sz="0" w:space="0" w:color="auto"/>
                                              </w:divBdr>
                                            </w:div>
                                            <w:div w:id="1162624010">
                                              <w:marLeft w:val="0"/>
                                              <w:marRight w:val="0"/>
                                              <w:marTop w:val="0"/>
                                              <w:marBottom w:val="0"/>
                                              <w:divBdr>
                                                <w:top w:val="none" w:sz="0" w:space="0" w:color="auto"/>
                                                <w:left w:val="none" w:sz="0" w:space="0" w:color="auto"/>
                                                <w:bottom w:val="none" w:sz="0" w:space="0" w:color="auto"/>
                                                <w:right w:val="none" w:sz="0" w:space="0" w:color="auto"/>
                                              </w:divBdr>
                                            </w:div>
                                          </w:divsChild>
                                        </w:div>
                                        <w:div w:id="927616764">
                                          <w:marLeft w:val="0"/>
                                          <w:marRight w:val="0"/>
                                          <w:marTop w:val="0"/>
                                          <w:marBottom w:val="0"/>
                                          <w:divBdr>
                                            <w:top w:val="none" w:sz="0" w:space="0" w:color="auto"/>
                                            <w:left w:val="none" w:sz="0" w:space="0" w:color="auto"/>
                                            <w:bottom w:val="none" w:sz="0" w:space="0" w:color="auto"/>
                                            <w:right w:val="none" w:sz="0" w:space="0" w:color="auto"/>
                                          </w:divBdr>
                                        </w:div>
                                      </w:divsChild>
                                    </w:div>
                                    <w:div w:id="91509021">
                                      <w:marLeft w:val="0"/>
                                      <w:marRight w:val="0"/>
                                      <w:marTop w:val="0"/>
                                      <w:marBottom w:val="0"/>
                                      <w:divBdr>
                                        <w:top w:val="none" w:sz="0" w:space="0" w:color="auto"/>
                                        <w:left w:val="none" w:sz="0" w:space="0" w:color="auto"/>
                                        <w:bottom w:val="none" w:sz="0" w:space="0" w:color="auto"/>
                                        <w:right w:val="none" w:sz="0" w:space="0" w:color="auto"/>
                                      </w:divBdr>
                                      <w:divsChild>
                                        <w:div w:id="1709724512">
                                          <w:marLeft w:val="0"/>
                                          <w:marRight w:val="0"/>
                                          <w:marTop w:val="0"/>
                                          <w:marBottom w:val="0"/>
                                          <w:divBdr>
                                            <w:top w:val="none" w:sz="0" w:space="0" w:color="auto"/>
                                            <w:left w:val="none" w:sz="0" w:space="0" w:color="auto"/>
                                            <w:bottom w:val="none" w:sz="0" w:space="0" w:color="auto"/>
                                            <w:right w:val="none" w:sz="0" w:space="0" w:color="auto"/>
                                          </w:divBdr>
                                        </w:div>
                                        <w:div w:id="408889636">
                                          <w:marLeft w:val="240"/>
                                          <w:marRight w:val="0"/>
                                          <w:marTop w:val="0"/>
                                          <w:marBottom w:val="0"/>
                                          <w:divBdr>
                                            <w:top w:val="none" w:sz="0" w:space="0" w:color="auto"/>
                                            <w:left w:val="none" w:sz="0" w:space="0" w:color="auto"/>
                                            <w:bottom w:val="none" w:sz="0" w:space="0" w:color="auto"/>
                                            <w:right w:val="none" w:sz="0" w:space="0" w:color="auto"/>
                                          </w:divBdr>
                                          <w:divsChild>
                                            <w:div w:id="533927918">
                                              <w:marLeft w:val="0"/>
                                              <w:marRight w:val="0"/>
                                              <w:marTop w:val="0"/>
                                              <w:marBottom w:val="0"/>
                                              <w:divBdr>
                                                <w:top w:val="none" w:sz="0" w:space="0" w:color="auto"/>
                                                <w:left w:val="none" w:sz="0" w:space="0" w:color="auto"/>
                                                <w:bottom w:val="none" w:sz="0" w:space="0" w:color="auto"/>
                                                <w:right w:val="none" w:sz="0" w:space="0" w:color="auto"/>
                                              </w:divBdr>
                                            </w:div>
                                          </w:divsChild>
                                        </w:div>
                                        <w:div w:id="13338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7361">
                                  <w:marLeft w:val="0"/>
                                  <w:marRight w:val="0"/>
                                  <w:marTop w:val="0"/>
                                  <w:marBottom w:val="0"/>
                                  <w:divBdr>
                                    <w:top w:val="none" w:sz="0" w:space="0" w:color="auto"/>
                                    <w:left w:val="none" w:sz="0" w:space="0" w:color="auto"/>
                                    <w:bottom w:val="none" w:sz="0" w:space="0" w:color="auto"/>
                                    <w:right w:val="none" w:sz="0" w:space="0" w:color="auto"/>
                                  </w:divBdr>
                                </w:div>
                              </w:divsChild>
                            </w:div>
                            <w:div w:id="1269577898">
                              <w:marLeft w:val="0"/>
                              <w:marRight w:val="0"/>
                              <w:marTop w:val="0"/>
                              <w:marBottom w:val="0"/>
                              <w:divBdr>
                                <w:top w:val="none" w:sz="0" w:space="0" w:color="auto"/>
                                <w:left w:val="none" w:sz="0" w:space="0" w:color="auto"/>
                                <w:bottom w:val="none" w:sz="0" w:space="0" w:color="auto"/>
                                <w:right w:val="none" w:sz="0" w:space="0" w:color="auto"/>
                              </w:divBdr>
                              <w:divsChild>
                                <w:div w:id="979647555">
                                  <w:marLeft w:val="0"/>
                                  <w:marRight w:val="0"/>
                                  <w:marTop w:val="0"/>
                                  <w:marBottom w:val="0"/>
                                  <w:divBdr>
                                    <w:top w:val="none" w:sz="0" w:space="0" w:color="auto"/>
                                    <w:left w:val="none" w:sz="0" w:space="0" w:color="auto"/>
                                    <w:bottom w:val="none" w:sz="0" w:space="0" w:color="auto"/>
                                    <w:right w:val="none" w:sz="0" w:space="0" w:color="auto"/>
                                  </w:divBdr>
                                </w:div>
                                <w:div w:id="2078628619">
                                  <w:marLeft w:val="240"/>
                                  <w:marRight w:val="0"/>
                                  <w:marTop w:val="0"/>
                                  <w:marBottom w:val="0"/>
                                  <w:divBdr>
                                    <w:top w:val="none" w:sz="0" w:space="0" w:color="auto"/>
                                    <w:left w:val="none" w:sz="0" w:space="0" w:color="auto"/>
                                    <w:bottom w:val="none" w:sz="0" w:space="0" w:color="auto"/>
                                    <w:right w:val="none" w:sz="0" w:space="0" w:color="auto"/>
                                  </w:divBdr>
                                  <w:divsChild>
                                    <w:div w:id="1870023787">
                                      <w:marLeft w:val="0"/>
                                      <w:marRight w:val="0"/>
                                      <w:marTop w:val="0"/>
                                      <w:marBottom w:val="0"/>
                                      <w:divBdr>
                                        <w:top w:val="none" w:sz="0" w:space="0" w:color="auto"/>
                                        <w:left w:val="none" w:sz="0" w:space="0" w:color="auto"/>
                                        <w:bottom w:val="none" w:sz="0" w:space="0" w:color="auto"/>
                                        <w:right w:val="none" w:sz="0" w:space="0" w:color="auto"/>
                                      </w:divBdr>
                                    </w:div>
                                    <w:div w:id="902714741">
                                      <w:marLeft w:val="0"/>
                                      <w:marRight w:val="0"/>
                                      <w:marTop w:val="0"/>
                                      <w:marBottom w:val="0"/>
                                      <w:divBdr>
                                        <w:top w:val="none" w:sz="0" w:space="0" w:color="auto"/>
                                        <w:left w:val="none" w:sz="0" w:space="0" w:color="auto"/>
                                        <w:bottom w:val="none" w:sz="0" w:space="0" w:color="auto"/>
                                        <w:right w:val="none" w:sz="0" w:space="0" w:color="auto"/>
                                      </w:divBdr>
                                      <w:divsChild>
                                        <w:div w:id="906721810">
                                          <w:marLeft w:val="0"/>
                                          <w:marRight w:val="0"/>
                                          <w:marTop w:val="0"/>
                                          <w:marBottom w:val="0"/>
                                          <w:divBdr>
                                            <w:top w:val="none" w:sz="0" w:space="0" w:color="auto"/>
                                            <w:left w:val="none" w:sz="0" w:space="0" w:color="auto"/>
                                            <w:bottom w:val="none" w:sz="0" w:space="0" w:color="auto"/>
                                            <w:right w:val="none" w:sz="0" w:space="0" w:color="auto"/>
                                          </w:divBdr>
                                        </w:div>
                                        <w:div w:id="153879316">
                                          <w:marLeft w:val="240"/>
                                          <w:marRight w:val="0"/>
                                          <w:marTop w:val="0"/>
                                          <w:marBottom w:val="0"/>
                                          <w:divBdr>
                                            <w:top w:val="none" w:sz="0" w:space="0" w:color="auto"/>
                                            <w:left w:val="none" w:sz="0" w:space="0" w:color="auto"/>
                                            <w:bottom w:val="none" w:sz="0" w:space="0" w:color="auto"/>
                                            <w:right w:val="none" w:sz="0" w:space="0" w:color="auto"/>
                                          </w:divBdr>
                                          <w:divsChild>
                                            <w:div w:id="973485141">
                                              <w:marLeft w:val="0"/>
                                              <w:marRight w:val="0"/>
                                              <w:marTop w:val="0"/>
                                              <w:marBottom w:val="0"/>
                                              <w:divBdr>
                                                <w:top w:val="none" w:sz="0" w:space="0" w:color="auto"/>
                                                <w:left w:val="none" w:sz="0" w:space="0" w:color="auto"/>
                                                <w:bottom w:val="none" w:sz="0" w:space="0" w:color="auto"/>
                                                <w:right w:val="none" w:sz="0" w:space="0" w:color="auto"/>
                                              </w:divBdr>
                                            </w:div>
                                            <w:div w:id="1207185345">
                                              <w:marLeft w:val="0"/>
                                              <w:marRight w:val="0"/>
                                              <w:marTop w:val="0"/>
                                              <w:marBottom w:val="0"/>
                                              <w:divBdr>
                                                <w:top w:val="none" w:sz="0" w:space="0" w:color="auto"/>
                                                <w:left w:val="none" w:sz="0" w:space="0" w:color="auto"/>
                                                <w:bottom w:val="none" w:sz="0" w:space="0" w:color="auto"/>
                                                <w:right w:val="none" w:sz="0" w:space="0" w:color="auto"/>
                                              </w:divBdr>
                                            </w:div>
                                          </w:divsChild>
                                        </w:div>
                                        <w:div w:id="229315567">
                                          <w:marLeft w:val="0"/>
                                          <w:marRight w:val="0"/>
                                          <w:marTop w:val="0"/>
                                          <w:marBottom w:val="0"/>
                                          <w:divBdr>
                                            <w:top w:val="none" w:sz="0" w:space="0" w:color="auto"/>
                                            <w:left w:val="none" w:sz="0" w:space="0" w:color="auto"/>
                                            <w:bottom w:val="none" w:sz="0" w:space="0" w:color="auto"/>
                                            <w:right w:val="none" w:sz="0" w:space="0" w:color="auto"/>
                                          </w:divBdr>
                                        </w:div>
                                      </w:divsChild>
                                    </w:div>
                                    <w:div w:id="1482770860">
                                      <w:marLeft w:val="0"/>
                                      <w:marRight w:val="0"/>
                                      <w:marTop w:val="0"/>
                                      <w:marBottom w:val="0"/>
                                      <w:divBdr>
                                        <w:top w:val="none" w:sz="0" w:space="0" w:color="auto"/>
                                        <w:left w:val="none" w:sz="0" w:space="0" w:color="auto"/>
                                        <w:bottom w:val="none" w:sz="0" w:space="0" w:color="auto"/>
                                        <w:right w:val="none" w:sz="0" w:space="0" w:color="auto"/>
                                      </w:divBdr>
                                      <w:divsChild>
                                        <w:div w:id="253128424">
                                          <w:marLeft w:val="0"/>
                                          <w:marRight w:val="0"/>
                                          <w:marTop w:val="0"/>
                                          <w:marBottom w:val="0"/>
                                          <w:divBdr>
                                            <w:top w:val="none" w:sz="0" w:space="0" w:color="auto"/>
                                            <w:left w:val="none" w:sz="0" w:space="0" w:color="auto"/>
                                            <w:bottom w:val="none" w:sz="0" w:space="0" w:color="auto"/>
                                            <w:right w:val="none" w:sz="0" w:space="0" w:color="auto"/>
                                          </w:divBdr>
                                        </w:div>
                                        <w:div w:id="1586039022">
                                          <w:marLeft w:val="240"/>
                                          <w:marRight w:val="0"/>
                                          <w:marTop w:val="0"/>
                                          <w:marBottom w:val="0"/>
                                          <w:divBdr>
                                            <w:top w:val="none" w:sz="0" w:space="0" w:color="auto"/>
                                            <w:left w:val="none" w:sz="0" w:space="0" w:color="auto"/>
                                            <w:bottom w:val="none" w:sz="0" w:space="0" w:color="auto"/>
                                            <w:right w:val="none" w:sz="0" w:space="0" w:color="auto"/>
                                          </w:divBdr>
                                          <w:divsChild>
                                            <w:div w:id="1522204971">
                                              <w:marLeft w:val="0"/>
                                              <w:marRight w:val="0"/>
                                              <w:marTop w:val="0"/>
                                              <w:marBottom w:val="0"/>
                                              <w:divBdr>
                                                <w:top w:val="none" w:sz="0" w:space="0" w:color="auto"/>
                                                <w:left w:val="none" w:sz="0" w:space="0" w:color="auto"/>
                                                <w:bottom w:val="none" w:sz="0" w:space="0" w:color="auto"/>
                                                <w:right w:val="none" w:sz="0" w:space="0" w:color="auto"/>
                                              </w:divBdr>
                                            </w:div>
                                          </w:divsChild>
                                        </w:div>
                                        <w:div w:id="2269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84571">
                                  <w:marLeft w:val="0"/>
                                  <w:marRight w:val="0"/>
                                  <w:marTop w:val="0"/>
                                  <w:marBottom w:val="0"/>
                                  <w:divBdr>
                                    <w:top w:val="none" w:sz="0" w:space="0" w:color="auto"/>
                                    <w:left w:val="none" w:sz="0" w:space="0" w:color="auto"/>
                                    <w:bottom w:val="none" w:sz="0" w:space="0" w:color="auto"/>
                                    <w:right w:val="none" w:sz="0" w:space="0" w:color="auto"/>
                                  </w:divBdr>
                                </w:div>
                              </w:divsChild>
                            </w:div>
                            <w:div w:id="1613441391">
                              <w:marLeft w:val="0"/>
                              <w:marRight w:val="0"/>
                              <w:marTop w:val="0"/>
                              <w:marBottom w:val="0"/>
                              <w:divBdr>
                                <w:top w:val="none" w:sz="0" w:space="0" w:color="auto"/>
                                <w:left w:val="none" w:sz="0" w:space="0" w:color="auto"/>
                                <w:bottom w:val="none" w:sz="0" w:space="0" w:color="auto"/>
                                <w:right w:val="none" w:sz="0" w:space="0" w:color="auto"/>
                              </w:divBdr>
                              <w:divsChild>
                                <w:div w:id="1846431465">
                                  <w:marLeft w:val="0"/>
                                  <w:marRight w:val="0"/>
                                  <w:marTop w:val="0"/>
                                  <w:marBottom w:val="0"/>
                                  <w:divBdr>
                                    <w:top w:val="none" w:sz="0" w:space="0" w:color="auto"/>
                                    <w:left w:val="none" w:sz="0" w:space="0" w:color="auto"/>
                                    <w:bottom w:val="none" w:sz="0" w:space="0" w:color="auto"/>
                                    <w:right w:val="none" w:sz="0" w:space="0" w:color="auto"/>
                                  </w:divBdr>
                                </w:div>
                                <w:div w:id="1733039021">
                                  <w:marLeft w:val="240"/>
                                  <w:marRight w:val="0"/>
                                  <w:marTop w:val="0"/>
                                  <w:marBottom w:val="0"/>
                                  <w:divBdr>
                                    <w:top w:val="none" w:sz="0" w:space="0" w:color="auto"/>
                                    <w:left w:val="none" w:sz="0" w:space="0" w:color="auto"/>
                                    <w:bottom w:val="none" w:sz="0" w:space="0" w:color="auto"/>
                                    <w:right w:val="none" w:sz="0" w:space="0" w:color="auto"/>
                                  </w:divBdr>
                                  <w:divsChild>
                                    <w:div w:id="1773816147">
                                      <w:marLeft w:val="0"/>
                                      <w:marRight w:val="0"/>
                                      <w:marTop w:val="0"/>
                                      <w:marBottom w:val="0"/>
                                      <w:divBdr>
                                        <w:top w:val="none" w:sz="0" w:space="0" w:color="auto"/>
                                        <w:left w:val="none" w:sz="0" w:space="0" w:color="auto"/>
                                        <w:bottom w:val="none" w:sz="0" w:space="0" w:color="auto"/>
                                        <w:right w:val="none" w:sz="0" w:space="0" w:color="auto"/>
                                      </w:divBdr>
                                    </w:div>
                                    <w:div w:id="1193618630">
                                      <w:marLeft w:val="0"/>
                                      <w:marRight w:val="0"/>
                                      <w:marTop w:val="0"/>
                                      <w:marBottom w:val="0"/>
                                      <w:divBdr>
                                        <w:top w:val="none" w:sz="0" w:space="0" w:color="auto"/>
                                        <w:left w:val="none" w:sz="0" w:space="0" w:color="auto"/>
                                        <w:bottom w:val="none" w:sz="0" w:space="0" w:color="auto"/>
                                        <w:right w:val="none" w:sz="0" w:space="0" w:color="auto"/>
                                      </w:divBdr>
                                      <w:divsChild>
                                        <w:div w:id="568737341">
                                          <w:marLeft w:val="0"/>
                                          <w:marRight w:val="0"/>
                                          <w:marTop w:val="0"/>
                                          <w:marBottom w:val="0"/>
                                          <w:divBdr>
                                            <w:top w:val="none" w:sz="0" w:space="0" w:color="auto"/>
                                            <w:left w:val="none" w:sz="0" w:space="0" w:color="auto"/>
                                            <w:bottom w:val="none" w:sz="0" w:space="0" w:color="auto"/>
                                            <w:right w:val="none" w:sz="0" w:space="0" w:color="auto"/>
                                          </w:divBdr>
                                        </w:div>
                                        <w:div w:id="1183670698">
                                          <w:marLeft w:val="240"/>
                                          <w:marRight w:val="0"/>
                                          <w:marTop w:val="0"/>
                                          <w:marBottom w:val="0"/>
                                          <w:divBdr>
                                            <w:top w:val="none" w:sz="0" w:space="0" w:color="auto"/>
                                            <w:left w:val="none" w:sz="0" w:space="0" w:color="auto"/>
                                            <w:bottom w:val="none" w:sz="0" w:space="0" w:color="auto"/>
                                            <w:right w:val="none" w:sz="0" w:space="0" w:color="auto"/>
                                          </w:divBdr>
                                          <w:divsChild>
                                            <w:div w:id="1165045766">
                                              <w:marLeft w:val="0"/>
                                              <w:marRight w:val="0"/>
                                              <w:marTop w:val="0"/>
                                              <w:marBottom w:val="0"/>
                                              <w:divBdr>
                                                <w:top w:val="none" w:sz="0" w:space="0" w:color="auto"/>
                                                <w:left w:val="none" w:sz="0" w:space="0" w:color="auto"/>
                                                <w:bottom w:val="none" w:sz="0" w:space="0" w:color="auto"/>
                                                <w:right w:val="none" w:sz="0" w:space="0" w:color="auto"/>
                                              </w:divBdr>
                                            </w:div>
                                            <w:div w:id="1795321976">
                                              <w:marLeft w:val="0"/>
                                              <w:marRight w:val="0"/>
                                              <w:marTop w:val="0"/>
                                              <w:marBottom w:val="0"/>
                                              <w:divBdr>
                                                <w:top w:val="none" w:sz="0" w:space="0" w:color="auto"/>
                                                <w:left w:val="none" w:sz="0" w:space="0" w:color="auto"/>
                                                <w:bottom w:val="none" w:sz="0" w:space="0" w:color="auto"/>
                                                <w:right w:val="none" w:sz="0" w:space="0" w:color="auto"/>
                                              </w:divBdr>
                                            </w:div>
                                          </w:divsChild>
                                        </w:div>
                                        <w:div w:id="1401439952">
                                          <w:marLeft w:val="0"/>
                                          <w:marRight w:val="0"/>
                                          <w:marTop w:val="0"/>
                                          <w:marBottom w:val="0"/>
                                          <w:divBdr>
                                            <w:top w:val="none" w:sz="0" w:space="0" w:color="auto"/>
                                            <w:left w:val="none" w:sz="0" w:space="0" w:color="auto"/>
                                            <w:bottom w:val="none" w:sz="0" w:space="0" w:color="auto"/>
                                            <w:right w:val="none" w:sz="0" w:space="0" w:color="auto"/>
                                          </w:divBdr>
                                        </w:div>
                                      </w:divsChild>
                                    </w:div>
                                    <w:div w:id="1025909451">
                                      <w:marLeft w:val="0"/>
                                      <w:marRight w:val="0"/>
                                      <w:marTop w:val="0"/>
                                      <w:marBottom w:val="0"/>
                                      <w:divBdr>
                                        <w:top w:val="none" w:sz="0" w:space="0" w:color="auto"/>
                                        <w:left w:val="none" w:sz="0" w:space="0" w:color="auto"/>
                                        <w:bottom w:val="none" w:sz="0" w:space="0" w:color="auto"/>
                                        <w:right w:val="none" w:sz="0" w:space="0" w:color="auto"/>
                                      </w:divBdr>
                                      <w:divsChild>
                                        <w:div w:id="1251739280">
                                          <w:marLeft w:val="0"/>
                                          <w:marRight w:val="0"/>
                                          <w:marTop w:val="0"/>
                                          <w:marBottom w:val="0"/>
                                          <w:divBdr>
                                            <w:top w:val="none" w:sz="0" w:space="0" w:color="auto"/>
                                            <w:left w:val="none" w:sz="0" w:space="0" w:color="auto"/>
                                            <w:bottom w:val="none" w:sz="0" w:space="0" w:color="auto"/>
                                            <w:right w:val="none" w:sz="0" w:space="0" w:color="auto"/>
                                          </w:divBdr>
                                        </w:div>
                                        <w:div w:id="774785392">
                                          <w:marLeft w:val="240"/>
                                          <w:marRight w:val="0"/>
                                          <w:marTop w:val="0"/>
                                          <w:marBottom w:val="0"/>
                                          <w:divBdr>
                                            <w:top w:val="none" w:sz="0" w:space="0" w:color="auto"/>
                                            <w:left w:val="none" w:sz="0" w:space="0" w:color="auto"/>
                                            <w:bottom w:val="none" w:sz="0" w:space="0" w:color="auto"/>
                                            <w:right w:val="none" w:sz="0" w:space="0" w:color="auto"/>
                                          </w:divBdr>
                                          <w:divsChild>
                                            <w:div w:id="1586650286">
                                              <w:marLeft w:val="0"/>
                                              <w:marRight w:val="0"/>
                                              <w:marTop w:val="0"/>
                                              <w:marBottom w:val="0"/>
                                              <w:divBdr>
                                                <w:top w:val="none" w:sz="0" w:space="0" w:color="auto"/>
                                                <w:left w:val="none" w:sz="0" w:space="0" w:color="auto"/>
                                                <w:bottom w:val="none" w:sz="0" w:space="0" w:color="auto"/>
                                                <w:right w:val="none" w:sz="0" w:space="0" w:color="auto"/>
                                              </w:divBdr>
                                            </w:div>
                                          </w:divsChild>
                                        </w:div>
                                        <w:div w:id="20805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30024">
                                  <w:marLeft w:val="0"/>
                                  <w:marRight w:val="0"/>
                                  <w:marTop w:val="0"/>
                                  <w:marBottom w:val="0"/>
                                  <w:divBdr>
                                    <w:top w:val="none" w:sz="0" w:space="0" w:color="auto"/>
                                    <w:left w:val="none" w:sz="0" w:space="0" w:color="auto"/>
                                    <w:bottom w:val="none" w:sz="0" w:space="0" w:color="auto"/>
                                    <w:right w:val="none" w:sz="0" w:space="0" w:color="auto"/>
                                  </w:divBdr>
                                </w:div>
                              </w:divsChild>
                            </w:div>
                            <w:div w:id="353387148">
                              <w:marLeft w:val="0"/>
                              <w:marRight w:val="0"/>
                              <w:marTop w:val="0"/>
                              <w:marBottom w:val="0"/>
                              <w:divBdr>
                                <w:top w:val="none" w:sz="0" w:space="0" w:color="auto"/>
                                <w:left w:val="none" w:sz="0" w:space="0" w:color="auto"/>
                                <w:bottom w:val="none" w:sz="0" w:space="0" w:color="auto"/>
                                <w:right w:val="none" w:sz="0" w:space="0" w:color="auto"/>
                              </w:divBdr>
                              <w:divsChild>
                                <w:div w:id="727613243">
                                  <w:marLeft w:val="0"/>
                                  <w:marRight w:val="0"/>
                                  <w:marTop w:val="0"/>
                                  <w:marBottom w:val="0"/>
                                  <w:divBdr>
                                    <w:top w:val="none" w:sz="0" w:space="0" w:color="auto"/>
                                    <w:left w:val="none" w:sz="0" w:space="0" w:color="auto"/>
                                    <w:bottom w:val="none" w:sz="0" w:space="0" w:color="auto"/>
                                    <w:right w:val="none" w:sz="0" w:space="0" w:color="auto"/>
                                  </w:divBdr>
                                </w:div>
                                <w:div w:id="226653949">
                                  <w:marLeft w:val="240"/>
                                  <w:marRight w:val="0"/>
                                  <w:marTop w:val="0"/>
                                  <w:marBottom w:val="0"/>
                                  <w:divBdr>
                                    <w:top w:val="none" w:sz="0" w:space="0" w:color="auto"/>
                                    <w:left w:val="none" w:sz="0" w:space="0" w:color="auto"/>
                                    <w:bottom w:val="none" w:sz="0" w:space="0" w:color="auto"/>
                                    <w:right w:val="none" w:sz="0" w:space="0" w:color="auto"/>
                                  </w:divBdr>
                                  <w:divsChild>
                                    <w:div w:id="524948512">
                                      <w:marLeft w:val="0"/>
                                      <w:marRight w:val="0"/>
                                      <w:marTop w:val="0"/>
                                      <w:marBottom w:val="0"/>
                                      <w:divBdr>
                                        <w:top w:val="none" w:sz="0" w:space="0" w:color="auto"/>
                                        <w:left w:val="none" w:sz="0" w:space="0" w:color="auto"/>
                                        <w:bottom w:val="none" w:sz="0" w:space="0" w:color="auto"/>
                                        <w:right w:val="none" w:sz="0" w:space="0" w:color="auto"/>
                                      </w:divBdr>
                                    </w:div>
                                    <w:div w:id="695010837">
                                      <w:marLeft w:val="0"/>
                                      <w:marRight w:val="0"/>
                                      <w:marTop w:val="0"/>
                                      <w:marBottom w:val="0"/>
                                      <w:divBdr>
                                        <w:top w:val="none" w:sz="0" w:space="0" w:color="auto"/>
                                        <w:left w:val="none" w:sz="0" w:space="0" w:color="auto"/>
                                        <w:bottom w:val="none" w:sz="0" w:space="0" w:color="auto"/>
                                        <w:right w:val="none" w:sz="0" w:space="0" w:color="auto"/>
                                      </w:divBdr>
                                      <w:divsChild>
                                        <w:div w:id="530411554">
                                          <w:marLeft w:val="0"/>
                                          <w:marRight w:val="0"/>
                                          <w:marTop w:val="0"/>
                                          <w:marBottom w:val="0"/>
                                          <w:divBdr>
                                            <w:top w:val="none" w:sz="0" w:space="0" w:color="auto"/>
                                            <w:left w:val="none" w:sz="0" w:space="0" w:color="auto"/>
                                            <w:bottom w:val="none" w:sz="0" w:space="0" w:color="auto"/>
                                            <w:right w:val="none" w:sz="0" w:space="0" w:color="auto"/>
                                          </w:divBdr>
                                        </w:div>
                                        <w:div w:id="776632022">
                                          <w:marLeft w:val="240"/>
                                          <w:marRight w:val="0"/>
                                          <w:marTop w:val="0"/>
                                          <w:marBottom w:val="0"/>
                                          <w:divBdr>
                                            <w:top w:val="none" w:sz="0" w:space="0" w:color="auto"/>
                                            <w:left w:val="none" w:sz="0" w:space="0" w:color="auto"/>
                                            <w:bottom w:val="none" w:sz="0" w:space="0" w:color="auto"/>
                                            <w:right w:val="none" w:sz="0" w:space="0" w:color="auto"/>
                                          </w:divBdr>
                                          <w:divsChild>
                                            <w:div w:id="1673800215">
                                              <w:marLeft w:val="0"/>
                                              <w:marRight w:val="0"/>
                                              <w:marTop w:val="0"/>
                                              <w:marBottom w:val="0"/>
                                              <w:divBdr>
                                                <w:top w:val="none" w:sz="0" w:space="0" w:color="auto"/>
                                                <w:left w:val="none" w:sz="0" w:space="0" w:color="auto"/>
                                                <w:bottom w:val="none" w:sz="0" w:space="0" w:color="auto"/>
                                                <w:right w:val="none" w:sz="0" w:space="0" w:color="auto"/>
                                              </w:divBdr>
                                            </w:div>
                                            <w:div w:id="1437561585">
                                              <w:marLeft w:val="0"/>
                                              <w:marRight w:val="0"/>
                                              <w:marTop w:val="0"/>
                                              <w:marBottom w:val="0"/>
                                              <w:divBdr>
                                                <w:top w:val="none" w:sz="0" w:space="0" w:color="auto"/>
                                                <w:left w:val="none" w:sz="0" w:space="0" w:color="auto"/>
                                                <w:bottom w:val="none" w:sz="0" w:space="0" w:color="auto"/>
                                                <w:right w:val="none" w:sz="0" w:space="0" w:color="auto"/>
                                              </w:divBdr>
                                            </w:div>
                                          </w:divsChild>
                                        </w:div>
                                        <w:div w:id="592516505">
                                          <w:marLeft w:val="0"/>
                                          <w:marRight w:val="0"/>
                                          <w:marTop w:val="0"/>
                                          <w:marBottom w:val="0"/>
                                          <w:divBdr>
                                            <w:top w:val="none" w:sz="0" w:space="0" w:color="auto"/>
                                            <w:left w:val="none" w:sz="0" w:space="0" w:color="auto"/>
                                            <w:bottom w:val="none" w:sz="0" w:space="0" w:color="auto"/>
                                            <w:right w:val="none" w:sz="0" w:space="0" w:color="auto"/>
                                          </w:divBdr>
                                        </w:div>
                                      </w:divsChild>
                                    </w:div>
                                    <w:div w:id="612128581">
                                      <w:marLeft w:val="0"/>
                                      <w:marRight w:val="0"/>
                                      <w:marTop w:val="0"/>
                                      <w:marBottom w:val="0"/>
                                      <w:divBdr>
                                        <w:top w:val="none" w:sz="0" w:space="0" w:color="auto"/>
                                        <w:left w:val="none" w:sz="0" w:space="0" w:color="auto"/>
                                        <w:bottom w:val="none" w:sz="0" w:space="0" w:color="auto"/>
                                        <w:right w:val="none" w:sz="0" w:space="0" w:color="auto"/>
                                      </w:divBdr>
                                      <w:divsChild>
                                        <w:div w:id="1880389563">
                                          <w:marLeft w:val="0"/>
                                          <w:marRight w:val="0"/>
                                          <w:marTop w:val="0"/>
                                          <w:marBottom w:val="0"/>
                                          <w:divBdr>
                                            <w:top w:val="none" w:sz="0" w:space="0" w:color="auto"/>
                                            <w:left w:val="none" w:sz="0" w:space="0" w:color="auto"/>
                                            <w:bottom w:val="none" w:sz="0" w:space="0" w:color="auto"/>
                                            <w:right w:val="none" w:sz="0" w:space="0" w:color="auto"/>
                                          </w:divBdr>
                                        </w:div>
                                        <w:div w:id="1656491749">
                                          <w:marLeft w:val="240"/>
                                          <w:marRight w:val="0"/>
                                          <w:marTop w:val="0"/>
                                          <w:marBottom w:val="0"/>
                                          <w:divBdr>
                                            <w:top w:val="none" w:sz="0" w:space="0" w:color="auto"/>
                                            <w:left w:val="none" w:sz="0" w:space="0" w:color="auto"/>
                                            <w:bottom w:val="none" w:sz="0" w:space="0" w:color="auto"/>
                                            <w:right w:val="none" w:sz="0" w:space="0" w:color="auto"/>
                                          </w:divBdr>
                                          <w:divsChild>
                                            <w:div w:id="1889606650">
                                              <w:marLeft w:val="0"/>
                                              <w:marRight w:val="0"/>
                                              <w:marTop w:val="0"/>
                                              <w:marBottom w:val="0"/>
                                              <w:divBdr>
                                                <w:top w:val="none" w:sz="0" w:space="0" w:color="auto"/>
                                                <w:left w:val="none" w:sz="0" w:space="0" w:color="auto"/>
                                                <w:bottom w:val="none" w:sz="0" w:space="0" w:color="auto"/>
                                                <w:right w:val="none" w:sz="0" w:space="0" w:color="auto"/>
                                              </w:divBdr>
                                            </w:div>
                                          </w:divsChild>
                                        </w:div>
                                        <w:div w:id="20331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7938">
                                  <w:marLeft w:val="0"/>
                                  <w:marRight w:val="0"/>
                                  <w:marTop w:val="0"/>
                                  <w:marBottom w:val="0"/>
                                  <w:divBdr>
                                    <w:top w:val="none" w:sz="0" w:space="0" w:color="auto"/>
                                    <w:left w:val="none" w:sz="0" w:space="0" w:color="auto"/>
                                    <w:bottom w:val="none" w:sz="0" w:space="0" w:color="auto"/>
                                    <w:right w:val="none" w:sz="0" w:space="0" w:color="auto"/>
                                  </w:divBdr>
                                </w:div>
                              </w:divsChild>
                            </w:div>
                            <w:div w:id="475420325">
                              <w:marLeft w:val="0"/>
                              <w:marRight w:val="0"/>
                              <w:marTop w:val="0"/>
                              <w:marBottom w:val="0"/>
                              <w:divBdr>
                                <w:top w:val="none" w:sz="0" w:space="0" w:color="auto"/>
                                <w:left w:val="none" w:sz="0" w:space="0" w:color="auto"/>
                                <w:bottom w:val="none" w:sz="0" w:space="0" w:color="auto"/>
                                <w:right w:val="none" w:sz="0" w:space="0" w:color="auto"/>
                              </w:divBdr>
                              <w:divsChild>
                                <w:div w:id="480461601">
                                  <w:marLeft w:val="0"/>
                                  <w:marRight w:val="0"/>
                                  <w:marTop w:val="0"/>
                                  <w:marBottom w:val="0"/>
                                  <w:divBdr>
                                    <w:top w:val="none" w:sz="0" w:space="0" w:color="auto"/>
                                    <w:left w:val="none" w:sz="0" w:space="0" w:color="auto"/>
                                    <w:bottom w:val="none" w:sz="0" w:space="0" w:color="auto"/>
                                    <w:right w:val="none" w:sz="0" w:space="0" w:color="auto"/>
                                  </w:divBdr>
                                </w:div>
                                <w:div w:id="1813717207">
                                  <w:marLeft w:val="240"/>
                                  <w:marRight w:val="0"/>
                                  <w:marTop w:val="0"/>
                                  <w:marBottom w:val="0"/>
                                  <w:divBdr>
                                    <w:top w:val="none" w:sz="0" w:space="0" w:color="auto"/>
                                    <w:left w:val="none" w:sz="0" w:space="0" w:color="auto"/>
                                    <w:bottom w:val="none" w:sz="0" w:space="0" w:color="auto"/>
                                    <w:right w:val="none" w:sz="0" w:space="0" w:color="auto"/>
                                  </w:divBdr>
                                  <w:divsChild>
                                    <w:div w:id="1695307751">
                                      <w:marLeft w:val="0"/>
                                      <w:marRight w:val="0"/>
                                      <w:marTop w:val="0"/>
                                      <w:marBottom w:val="0"/>
                                      <w:divBdr>
                                        <w:top w:val="none" w:sz="0" w:space="0" w:color="auto"/>
                                        <w:left w:val="none" w:sz="0" w:space="0" w:color="auto"/>
                                        <w:bottom w:val="none" w:sz="0" w:space="0" w:color="auto"/>
                                        <w:right w:val="none" w:sz="0" w:space="0" w:color="auto"/>
                                      </w:divBdr>
                                    </w:div>
                                    <w:div w:id="168566567">
                                      <w:marLeft w:val="0"/>
                                      <w:marRight w:val="0"/>
                                      <w:marTop w:val="0"/>
                                      <w:marBottom w:val="0"/>
                                      <w:divBdr>
                                        <w:top w:val="none" w:sz="0" w:space="0" w:color="auto"/>
                                        <w:left w:val="none" w:sz="0" w:space="0" w:color="auto"/>
                                        <w:bottom w:val="none" w:sz="0" w:space="0" w:color="auto"/>
                                        <w:right w:val="none" w:sz="0" w:space="0" w:color="auto"/>
                                      </w:divBdr>
                                      <w:divsChild>
                                        <w:div w:id="1778407492">
                                          <w:marLeft w:val="0"/>
                                          <w:marRight w:val="0"/>
                                          <w:marTop w:val="0"/>
                                          <w:marBottom w:val="0"/>
                                          <w:divBdr>
                                            <w:top w:val="none" w:sz="0" w:space="0" w:color="auto"/>
                                            <w:left w:val="none" w:sz="0" w:space="0" w:color="auto"/>
                                            <w:bottom w:val="none" w:sz="0" w:space="0" w:color="auto"/>
                                            <w:right w:val="none" w:sz="0" w:space="0" w:color="auto"/>
                                          </w:divBdr>
                                        </w:div>
                                        <w:div w:id="325518728">
                                          <w:marLeft w:val="240"/>
                                          <w:marRight w:val="0"/>
                                          <w:marTop w:val="0"/>
                                          <w:marBottom w:val="0"/>
                                          <w:divBdr>
                                            <w:top w:val="none" w:sz="0" w:space="0" w:color="auto"/>
                                            <w:left w:val="none" w:sz="0" w:space="0" w:color="auto"/>
                                            <w:bottom w:val="none" w:sz="0" w:space="0" w:color="auto"/>
                                            <w:right w:val="none" w:sz="0" w:space="0" w:color="auto"/>
                                          </w:divBdr>
                                          <w:divsChild>
                                            <w:div w:id="1271932838">
                                              <w:marLeft w:val="0"/>
                                              <w:marRight w:val="0"/>
                                              <w:marTop w:val="0"/>
                                              <w:marBottom w:val="0"/>
                                              <w:divBdr>
                                                <w:top w:val="none" w:sz="0" w:space="0" w:color="auto"/>
                                                <w:left w:val="none" w:sz="0" w:space="0" w:color="auto"/>
                                                <w:bottom w:val="none" w:sz="0" w:space="0" w:color="auto"/>
                                                <w:right w:val="none" w:sz="0" w:space="0" w:color="auto"/>
                                              </w:divBdr>
                                            </w:div>
                                            <w:div w:id="629479726">
                                              <w:marLeft w:val="0"/>
                                              <w:marRight w:val="0"/>
                                              <w:marTop w:val="0"/>
                                              <w:marBottom w:val="0"/>
                                              <w:divBdr>
                                                <w:top w:val="none" w:sz="0" w:space="0" w:color="auto"/>
                                                <w:left w:val="none" w:sz="0" w:space="0" w:color="auto"/>
                                                <w:bottom w:val="none" w:sz="0" w:space="0" w:color="auto"/>
                                                <w:right w:val="none" w:sz="0" w:space="0" w:color="auto"/>
                                              </w:divBdr>
                                            </w:div>
                                          </w:divsChild>
                                        </w:div>
                                        <w:div w:id="965892403">
                                          <w:marLeft w:val="0"/>
                                          <w:marRight w:val="0"/>
                                          <w:marTop w:val="0"/>
                                          <w:marBottom w:val="0"/>
                                          <w:divBdr>
                                            <w:top w:val="none" w:sz="0" w:space="0" w:color="auto"/>
                                            <w:left w:val="none" w:sz="0" w:space="0" w:color="auto"/>
                                            <w:bottom w:val="none" w:sz="0" w:space="0" w:color="auto"/>
                                            <w:right w:val="none" w:sz="0" w:space="0" w:color="auto"/>
                                          </w:divBdr>
                                        </w:div>
                                      </w:divsChild>
                                    </w:div>
                                    <w:div w:id="1554389390">
                                      <w:marLeft w:val="0"/>
                                      <w:marRight w:val="0"/>
                                      <w:marTop w:val="0"/>
                                      <w:marBottom w:val="0"/>
                                      <w:divBdr>
                                        <w:top w:val="none" w:sz="0" w:space="0" w:color="auto"/>
                                        <w:left w:val="none" w:sz="0" w:space="0" w:color="auto"/>
                                        <w:bottom w:val="none" w:sz="0" w:space="0" w:color="auto"/>
                                        <w:right w:val="none" w:sz="0" w:space="0" w:color="auto"/>
                                      </w:divBdr>
                                      <w:divsChild>
                                        <w:div w:id="615530338">
                                          <w:marLeft w:val="0"/>
                                          <w:marRight w:val="0"/>
                                          <w:marTop w:val="0"/>
                                          <w:marBottom w:val="0"/>
                                          <w:divBdr>
                                            <w:top w:val="none" w:sz="0" w:space="0" w:color="auto"/>
                                            <w:left w:val="none" w:sz="0" w:space="0" w:color="auto"/>
                                            <w:bottom w:val="none" w:sz="0" w:space="0" w:color="auto"/>
                                            <w:right w:val="none" w:sz="0" w:space="0" w:color="auto"/>
                                          </w:divBdr>
                                        </w:div>
                                        <w:div w:id="708341484">
                                          <w:marLeft w:val="240"/>
                                          <w:marRight w:val="0"/>
                                          <w:marTop w:val="0"/>
                                          <w:marBottom w:val="0"/>
                                          <w:divBdr>
                                            <w:top w:val="none" w:sz="0" w:space="0" w:color="auto"/>
                                            <w:left w:val="none" w:sz="0" w:space="0" w:color="auto"/>
                                            <w:bottom w:val="none" w:sz="0" w:space="0" w:color="auto"/>
                                            <w:right w:val="none" w:sz="0" w:space="0" w:color="auto"/>
                                          </w:divBdr>
                                          <w:divsChild>
                                            <w:div w:id="815799572">
                                              <w:marLeft w:val="0"/>
                                              <w:marRight w:val="0"/>
                                              <w:marTop w:val="0"/>
                                              <w:marBottom w:val="0"/>
                                              <w:divBdr>
                                                <w:top w:val="none" w:sz="0" w:space="0" w:color="auto"/>
                                                <w:left w:val="none" w:sz="0" w:space="0" w:color="auto"/>
                                                <w:bottom w:val="none" w:sz="0" w:space="0" w:color="auto"/>
                                                <w:right w:val="none" w:sz="0" w:space="0" w:color="auto"/>
                                              </w:divBdr>
                                            </w:div>
                                          </w:divsChild>
                                        </w:div>
                                        <w:div w:id="1010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58966">
                                  <w:marLeft w:val="0"/>
                                  <w:marRight w:val="0"/>
                                  <w:marTop w:val="0"/>
                                  <w:marBottom w:val="0"/>
                                  <w:divBdr>
                                    <w:top w:val="none" w:sz="0" w:space="0" w:color="auto"/>
                                    <w:left w:val="none" w:sz="0" w:space="0" w:color="auto"/>
                                    <w:bottom w:val="none" w:sz="0" w:space="0" w:color="auto"/>
                                    <w:right w:val="none" w:sz="0" w:space="0" w:color="auto"/>
                                  </w:divBdr>
                                </w:div>
                              </w:divsChild>
                            </w:div>
                            <w:div w:id="1847285019">
                              <w:marLeft w:val="0"/>
                              <w:marRight w:val="0"/>
                              <w:marTop w:val="0"/>
                              <w:marBottom w:val="0"/>
                              <w:divBdr>
                                <w:top w:val="none" w:sz="0" w:space="0" w:color="auto"/>
                                <w:left w:val="none" w:sz="0" w:space="0" w:color="auto"/>
                                <w:bottom w:val="none" w:sz="0" w:space="0" w:color="auto"/>
                                <w:right w:val="none" w:sz="0" w:space="0" w:color="auto"/>
                              </w:divBdr>
                              <w:divsChild>
                                <w:div w:id="500434877">
                                  <w:marLeft w:val="0"/>
                                  <w:marRight w:val="0"/>
                                  <w:marTop w:val="0"/>
                                  <w:marBottom w:val="0"/>
                                  <w:divBdr>
                                    <w:top w:val="none" w:sz="0" w:space="0" w:color="auto"/>
                                    <w:left w:val="none" w:sz="0" w:space="0" w:color="auto"/>
                                    <w:bottom w:val="none" w:sz="0" w:space="0" w:color="auto"/>
                                    <w:right w:val="none" w:sz="0" w:space="0" w:color="auto"/>
                                  </w:divBdr>
                                </w:div>
                                <w:div w:id="1399550848">
                                  <w:marLeft w:val="240"/>
                                  <w:marRight w:val="0"/>
                                  <w:marTop w:val="0"/>
                                  <w:marBottom w:val="0"/>
                                  <w:divBdr>
                                    <w:top w:val="none" w:sz="0" w:space="0" w:color="auto"/>
                                    <w:left w:val="none" w:sz="0" w:space="0" w:color="auto"/>
                                    <w:bottom w:val="none" w:sz="0" w:space="0" w:color="auto"/>
                                    <w:right w:val="none" w:sz="0" w:space="0" w:color="auto"/>
                                  </w:divBdr>
                                  <w:divsChild>
                                    <w:div w:id="1427920751">
                                      <w:marLeft w:val="0"/>
                                      <w:marRight w:val="0"/>
                                      <w:marTop w:val="0"/>
                                      <w:marBottom w:val="0"/>
                                      <w:divBdr>
                                        <w:top w:val="none" w:sz="0" w:space="0" w:color="auto"/>
                                        <w:left w:val="none" w:sz="0" w:space="0" w:color="auto"/>
                                        <w:bottom w:val="none" w:sz="0" w:space="0" w:color="auto"/>
                                        <w:right w:val="none" w:sz="0" w:space="0" w:color="auto"/>
                                      </w:divBdr>
                                    </w:div>
                                    <w:div w:id="1358892414">
                                      <w:marLeft w:val="0"/>
                                      <w:marRight w:val="0"/>
                                      <w:marTop w:val="0"/>
                                      <w:marBottom w:val="0"/>
                                      <w:divBdr>
                                        <w:top w:val="none" w:sz="0" w:space="0" w:color="auto"/>
                                        <w:left w:val="none" w:sz="0" w:space="0" w:color="auto"/>
                                        <w:bottom w:val="none" w:sz="0" w:space="0" w:color="auto"/>
                                        <w:right w:val="none" w:sz="0" w:space="0" w:color="auto"/>
                                      </w:divBdr>
                                      <w:divsChild>
                                        <w:div w:id="1469786812">
                                          <w:marLeft w:val="0"/>
                                          <w:marRight w:val="0"/>
                                          <w:marTop w:val="0"/>
                                          <w:marBottom w:val="0"/>
                                          <w:divBdr>
                                            <w:top w:val="none" w:sz="0" w:space="0" w:color="auto"/>
                                            <w:left w:val="none" w:sz="0" w:space="0" w:color="auto"/>
                                            <w:bottom w:val="none" w:sz="0" w:space="0" w:color="auto"/>
                                            <w:right w:val="none" w:sz="0" w:space="0" w:color="auto"/>
                                          </w:divBdr>
                                        </w:div>
                                        <w:div w:id="1249653346">
                                          <w:marLeft w:val="240"/>
                                          <w:marRight w:val="0"/>
                                          <w:marTop w:val="0"/>
                                          <w:marBottom w:val="0"/>
                                          <w:divBdr>
                                            <w:top w:val="none" w:sz="0" w:space="0" w:color="auto"/>
                                            <w:left w:val="none" w:sz="0" w:space="0" w:color="auto"/>
                                            <w:bottom w:val="none" w:sz="0" w:space="0" w:color="auto"/>
                                            <w:right w:val="none" w:sz="0" w:space="0" w:color="auto"/>
                                          </w:divBdr>
                                          <w:divsChild>
                                            <w:div w:id="322588834">
                                              <w:marLeft w:val="0"/>
                                              <w:marRight w:val="0"/>
                                              <w:marTop w:val="0"/>
                                              <w:marBottom w:val="0"/>
                                              <w:divBdr>
                                                <w:top w:val="none" w:sz="0" w:space="0" w:color="auto"/>
                                                <w:left w:val="none" w:sz="0" w:space="0" w:color="auto"/>
                                                <w:bottom w:val="none" w:sz="0" w:space="0" w:color="auto"/>
                                                <w:right w:val="none" w:sz="0" w:space="0" w:color="auto"/>
                                              </w:divBdr>
                                            </w:div>
                                            <w:div w:id="2067222999">
                                              <w:marLeft w:val="0"/>
                                              <w:marRight w:val="0"/>
                                              <w:marTop w:val="0"/>
                                              <w:marBottom w:val="0"/>
                                              <w:divBdr>
                                                <w:top w:val="none" w:sz="0" w:space="0" w:color="auto"/>
                                                <w:left w:val="none" w:sz="0" w:space="0" w:color="auto"/>
                                                <w:bottom w:val="none" w:sz="0" w:space="0" w:color="auto"/>
                                                <w:right w:val="none" w:sz="0" w:space="0" w:color="auto"/>
                                              </w:divBdr>
                                            </w:div>
                                          </w:divsChild>
                                        </w:div>
                                        <w:div w:id="2039887671">
                                          <w:marLeft w:val="0"/>
                                          <w:marRight w:val="0"/>
                                          <w:marTop w:val="0"/>
                                          <w:marBottom w:val="0"/>
                                          <w:divBdr>
                                            <w:top w:val="none" w:sz="0" w:space="0" w:color="auto"/>
                                            <w:left w:val="none" w:sz="0" w:space="0" w:color="auto"/>
                                            <w:bottom w:val="none" w:sz="0" w:space="0" w:color="auto"/>
                                            <w:right w:val="none" w:sz="0" w:space="0" w:color="auto"/>
                                          </w:divBdr>
                                        </w:div>
                                      </w:divsChild>
                                    </w:div>
                                    <w:div w:id="2110546192">
                                      <w:marLeft w:val="0"/>
                                      <w:marRight w:val="0"/>
                                      <w:marTop w:val="0"/>
                                      <w:marBottom w:val="0"/>
                                      <w:divBdr>
                                        <w:top w:val="none" w:sz="0" w:space="0" w:color="auto"/>
                                        <w:left w:val="none" w:sz="0" w:space="0" w:color="auto"/>
                                        <w:bottom w:val="none" w:sz="0" w:space="0" w:color="auto"/>
                                        <w:right w:val="none" w:sz="0" w:space="0" w:color="auto"/>
                                      </w:divBdr>
                                      <w:divsChild>
                                        <w:div w:id="735972624">
                                          <w:marLeft w:val="0"/>
                                          <w:marRight w:val="0"/>
                                          <w:marTop w:val="0"/>
                                          <w:marBottom w:val="0"/>
                                          <w:divBdr>
                                            <w:top w:val="none" w:sz="0" w:space="0" w:color="auto"/>
                                            <w:left w:val="none" w:sz="0" w:space="0" w:color="auto"/>
                                            <w:bottom w:val="none" w:sz="0" w:space="0" w:color="auto"/>
                                            <w:right w:val="none" w:sz="0" w:space="0" w:color="auto"/>
                                          </w:divBdr>
                                        </w:div>
                                        <w:div w:id="163908084">
                                          <w:marLeft w:val="240"/>
                                          <w:marRight w:val="0"/>
                                          <w:marTop w:val="0"/>
                                          <w:marBottom w:val="0"/>
                                          <w:divBdr>
                                            <w:top w:val="none" w:sz="0" w:space="0" w:color="auto"/>
                                            <w:left w:val="none" w:sz="0" w:space="0" w:color="auto"/>
                                            <w:bottom w:val="none" w:sz="0" w:space="0" w:color="auto"/>
                                            <w:right w:val="none" w:sz="0" w:space="0" w:color="auto"/>
                                          </w:divBdr>
                                          <w:divsChild>
                                            <w:div w:id="506600423">
                                              <w:marLeft w:val="0"/>
                                              <w:marRight w:val="0"/>
                                              <w:marTop w:val="0"/>
                                              <w:marBottom w:val="0"/>
                                              <w:divBdr>
                                                <w:top w:val="none" w:sz="0" w:space="0" w:color="auto"/>
                                                <w:left w:val="none" w:sz="0" w:space="0" w:color="auto"/>
                                                <w:bottom w:val="none" w:sz="0" w:space="0" w:color="auto"/>
                                                <w:right w:val="none" w:sz="0" w:space="0" w:color="auto"/>
                                              </w:divBdr>
                                            </w:div>
                                          </w:divsChild>
                                        </w:div>
                                        <w:div w:id="15973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69023">
                                  <w:marLeft w:val="0"/>
                                  <w:marRight w:val="0"/>
                                  <w:marTop w:val="0"/>
                                  <w:marBottom w:val="0"/>
                                  <w:divBdr>
                                    <w:top w:val="none" w:sz="0" w:space="0" w:color="auto"/>
                                    <w:left w:val="none" w:sz="0" w:space="0" w:color="auto"/>
                                    <w:bottom w:val="none" w:sz="0" w:space="0" w:color="auto"/>
                                    <w:right w:val="none" w:sz="0" w:space="0" w:color="auto"/>
                                  </w:divBdr>
                                </w:div>
                              </w:divsChild>
                            </w:div>
                            <w:div w:id="317152976">
                              <w:marLeft w:val="0"/>
                              <w:marRight w:val="0"/>
                              <w:marTop w:val="0"/>
                              <w:marBottom w:val="0"/>
                              <w:divBdr>
                                <w:top w:val="none" w:sz="0" w:space="0" w:color="auto"/>
                                <w:left w:val="none" w:sz="0" w:space="0" w:color="auto"/>
                                <w:bottom w:val="none" w:sz="0" w:space="0" w:color="auto"/>
                                <w:right w:val="none" w:sz="0" w:space="0" w:color="auto"/>
                              </w:divBdr>
                              <w:divsChild>
                                <w:div w:id="99108643">
                                  <w:marLeft w:val="0"/>
                                  <w:marRight w:val="0"/>
                                  <w:marTop w:val="0"/>
                                  <w:marBottom w:val="0"/>
                                  <w:divBdr>
                                    <w:top w:val="none" w:sz="0" w:space="0" w:color="auto"/>
                                    <w:left w:val="none" w:sz="0" w:space="0" w:color="auto"/>
                                    <w:bottom w:val="none" w:sz="0" w:space="0" w:color="auto"/>
                                    <w:right w:val="none" w:sz="0" w:space="0" w:color="auto"/>
                                  </w:divBdr>
                                </w:div>
                                <w:div w:id="1443418">
                                  <w:marLeft w:val="240"/>
                                  <w:marRight w:val="0"/>
                                  <w:marTop w:val="0"/>
                                  <w:marBottom w:val="0"/>
                                  <w:divBdr>
                                    <w:top w:val="none" w:sz="0" w:space="0" w:color="auto"/>
                                    <w:left w:val="none" w:sz="0" w:space="0" w:color="auto"/>
                                    <w:bottom w:val="none" w:sz="0" w:space="0" w:color="auto"/>
                                    <w:right w:val="none" w:sz="0" w:space="0" w:color="auto"/>
                                  </w:divBdr>
                                  <w:divsChild>
                                    <w:div w:id="349453020">
                                      <w:marLeft w:val="0"/>
                                      <w:marRight w:val="0"/>
                                      <w:marTop w:val="0"/>
                                      <w:marBottom w:val="0"/>
                                      <w:divBdr>
                                        <w:top w:val="none" w:sz="0" w:space="0" w:color="auto"/>
                                        <w:left w:val="none" w:sz="0" w:space="0" w:color="auto"/>
                                        <w:bottom w:val="none" w:sz="0" w:space="0" w:color="auto"/>
                                        <w:right w:val="none" w:sz="0" w:space="0" w:color="auto"/>
                                      </w:divBdr>
                                    </w:div>
                                    <w:div w:id="1715763647">
                                      <w:marLeft w:val="0"/>
                                      <w:marRight w:val="0"/>
                                      <w:marTop w:val="0"/>
                                      <w:marBottom w:val="0"/>
                                      <w:divBdr>
                                        <w:top w:val="none" w:sz="0" w:space="0" w:color="auto"/>
                                        <w:left w:val="none" w:sz="0" w:space="0" w:color="auto"/>
                                        <w:bottom w:val="none" w:sz="0" w:space="0" w:color="auto"/>
                                        <w:right w:val="none" w:sz="0" w:space="0" w:color="auto"/>
                                      </w:divBdr>
                                      <w:divsChild>
                                        <w:div w:id="876550867">
                                          <w:marLeft w:val="0"/>
                                          <w:marRight w:val="0"/>
                                          <w:marTop w:val="0"/>
                                          <w:marBottom w:val="0"/>
                                          <w:divBdr>
                                            <w:top w:val="none" w:sz="0" w:space="0" w:color="auto"/>
                                            <w:left w:val="none" w:sz="0" w:space="0" w:color="auto"/>
                                            <w:bottom w:val="none" w:sz="0" w:space="0" w:color="auto"/>
                                            <w:right w:val="none" w:sz="0" w:space="0" w:color="auto"/>
                                          </w:divBdr>
                                        </w:div>
                                        <w:div w:id="1983539809">
                                          <w:marLeft w:val="240"/>
                                          <w:marRight w:val="0"/>
                                          <w:marTop w:val="0"/>
                                          <w:marBottom w:val="0"/>
                                          <w:divBdr>
                                            <w:top w:val="none" w:sz="0" w:space="0" w:color="auto"/>
                                            <w:left w:val="none" w:sz="0" w:space="0" w:color="auto"/>
                                            <w:bottom w:val="none" w:sz="0" w:space="0" w:color="auto"/>
                                            <w:right w:val="none" w:sz="0" w:space="0" w:color="auto"/>
                                          </w:divBdr>
                                          <w:divsChild>
                                            <w:div w:id="438260226">
                                              <w:marLeft w:val="0"/>
                                              <w:marRight w:val="0"/>
                                              <w:marTop w:val="0"/>
                                              <w:marBottom w:val="0"/>
                                              <w:divBdr>
                                                <w:top w:val="none" w:sz="0" w:space="0" w:color="auto"/>
                                                <w:left w:val="none" w:sz="0" w:space="0" w:color="auto"/>
                                                <w:bottom w:val="none" w:sz="0" w:space="0" w:color="auto"/>
                                                <w:right w:val="none" w:sz="0" w:space="0" w:color="auto"/>
                                              </w:divBdr>
                                            </w:div>
                                            <w:div w:id="926377951">
                                              <w:marLeft w:val="0"/>
                                              <w:marRight w:val="0"/>
                                              <w:marTop w:val="0"/>
                                              <w:marBottom w:val="0"/>
                                              <w:divBdr>
                                                <w:top w:val="none" w:sz="0" w:space="0" w:color="auto"/>
                                                <w:left w:val="none" w:sz="0" w:space="0" w:color="auto"/>
                                                <w:bottom w:val="none" w:sz="0" w:space="0" w:color="auto"/>
                                                <w:right w:val="none" w:sz="0" w:space="0" w:color="auto"/>
                                              </w:divBdr>
                                            </w:div>
                                          </w:divsChild>
                                        </w:div>
                                        <w:div w:id="1096710702">
                                          <w:marLeft w:val="0"/>
                                          <w:marRight w:val="0"/>
                                          <w:marTop w:val="0"/>
                                          <w:marBottom w:val="0"/>
                                          <w:divBdr>
                                            <w:top w:val="none" w:sz="0" w:space="0" w:color="auto"/>
                                            <w:left w:val="none" w:sz="0" w:space="0" w:color="auto"/>
                                            <w:bottom w:val="none" w:sz="0" w:space="0" w:color="auto"/>
                                            <w:right w:val="none" w:sz="0" w:space="0" w:color="auto"/>
                                          </w:divBdr>
                                        </w:div>
                                      </w:divsChild>
                                    </w:div>
                                    <w:div w:id="1998535657">
                                      <w:marLeft w:val="0"/>
                                      <w:marRight w:val="0"/>
                                      <w:marTop w:val="0"/>
                                      <w:marBottom w:val="0"/>
                                      <w:divBdr>
                                        <w:top w:val="none" w:sz="0" w:space="0" w:color="auto"/>
                                        <w:left w:val="none" w:sz="0" w:space="0" w:color="auto"/>
                                        <w:bottom w:val="none" w:sz="0" w:space="0" w:color="auto"/>
                                        <w:right w:val="none" w:sz="0" w:space="0" w:color="auto"/>
                                      </w:divBdr>
                                      <w:divsChild>
                                        <w:div w:id="1229806540">
                                          <w:marLeft w:val="0"/>
                                          <w:marRight w:val="0"/>
                                          <w:marTop w:val="0"/>
                                          <w:marBottom w:val="0"/>
                                          <w:divBdr>
                                            <w:top w:val="none" w:sz="0" w:space="0" w:color="auto"/>
                                            <w:left w:val="none" w:sz="0" w:space="0" w:color="auto"/>
                                            <w:bottom w:val="none" w:sz="0" w:space="0" w:color="auto"/>
                                            <w:right w:val="none" w:sz="0" w:space="0" w:color="auto"/>
                                          </w:divBdr>
                                        </w:div>
                                        <w:div w:id="1271161368">
                                          <w:marLeft w:val="240"/>
                                          <w:marRight w:val="0"/>
                                          <w:marTop w:val="0"/>
                                          <w:marBottom w:val="0"/>
                                          <w:divBdr>
                                            <w:top w:val="none" w:sz="0" w:space="0" w:color="auto"/>
                                            <w:left w:val="none" w:sz="0" w:space="0" w:color="auto"/>
                                            <w:bottom w:val="none" w:sz="0" w:space="0" w:color="auto"/>
                                            <w:right w:val="none" w:sz="0" w:space="0" w:color="auto"/>
                                          </w:divBdr>
                                          <w:divsChild>
                                            <w:div w:id="966543247">
                                              <w:marLeft w:val="0"/>
                                              <w:marRight w:val="0"/>
                                              <w:marTop w:val="0"/>
                                              <w:marBottom w:val="0"/>
                                              <w:divBdr>
                                                <w:top w:val="none" w:sz="0" w:space="0" w:color="auto"/>
                                                <w:left w:val="none" w:sz="0" w:space="0" w:color="auto"/>
                                                <w:bottom w:val="none" w:sz="0" w:space="0" w:color="auto"/>
                                                <w:right w:val="none" w:sz="0" w:space="0" w:color="auto"/>
                                              </w:divBdr>
                                            </w:div>
                                          </w:divsChild>
                                        </w:div>
                                        <w:div w:id="133595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71304">
                                  <w:marLeft w:val="0"/>
                                  <w:marRight w:val="0"/>
                                  <w:marTop w:val="0"/>
                                  <w:marBottom w:val="0"/>
                                  <w:divBdr>
                                    <w:top w:val="none" w:sz="0" w:space="0" w:color="auto"/>
                                    <w:left w:val="none" w:sz="0" w:space="0" w:color="auto"/>
                                    <w:bottom w:val="none" w:sz="0" w:space="0" w:color="auto"/>
                                    <w:right w:val="none" w:sz="0" w:space="0" w:color="auto"/>
                                  </w:divBdr>
                                </w:div>
                              </w:divsChild>
                            </w:div>
                            <w:div w:id="739788802">
                              <w:marLeft w:val="0"/>
                              <w:marRight w:val="0"/>
                              <w:marTop w:val="0"/>
                              <w:marBottom w:val="0"/>
                              <w:divBdr>
                                <w:top w:val="none" w:sz="0" w:space="0" w:color="auto"/>
                                <w:left w:val="none" w:sz="0" w:space="0" w:color="auto"/>
                                <w:bottom w:val="none" w:sz="0" w:space="0" w:color="auto"/>
                                <w:right w:val="none" w:sz="0" w:space="0" w:color="auto"/>
                              </w:divBdr>
                              <w:divsChild>
                                <w:div w:id="122966111">
                                  <w:marLeft w:val="0"/>
                                  <w:marRight w:val="0"/>
                                  <w:marTop w:val="0"/>
                                  <w:marBottom w:val="0"/>
                                  <w:divBdr>
                                    <w:top w:val="none" w:sz="0" w:space="0" w:color="auto"/>
                                    <w:left w:val="none" w:sz="0" w:space="0" w:color="auto"/>
                                    <w:bottom w:val="none" w:sz="0" w:space="0" w:color="auto"/>
                                    <w:right w:val="none" w:sz="0" w:space="0" w:color="auto"/>
                                  </w:divBdr>
                                </w:div>
                                <w:div w:id="1067457252">
                                  <w:marLeft w:val="240"/>
                                  <w:marRight w:val="0"/>
                                  <w:marTop w:val="0"/>
                                  <w:marBottom w:val="0"/>
                                  <w:divBdr>
                                    <w:top w:val="none" w:sz="0" w:space="0" w:color="auto"/>
                                    <w:left w:val="none" w:sz="0" w:space="0" w:color="auto"/>
                                    <w:bottom w:val="none" w:sz="0" w:space="0" w:color="auto"/>
                                    <w:right w:val="none" w:sz="0" w:space="0" w:color="auto"/>
                                  </w:divBdr>
                                  <w:divsChild>
                                    <w:div w:id="1907910005">
                                      <w:marLeft w:val="0"/>
                                      <w:marRight w:val="0"/>
                                      <w:marTop w:val="0"/>
                                      <w:marBottom w:val="0"/>
                                      <w:divBdr>
                                        <w:top w:val="none" w:sz="0" w:space="0" w:color="auto"/>
                                        <w:left w:val="none" w:sz="0" w:space="0" w:color="auto"/>
                                        <w:bottom w:val="none" w:sz="0" w:space="0" w:color="auto"/>
                                        <w:right w:val="none" w:sz="0" w:space="0" w:color="auto"/>
                                      </w:divBdr>
                                    </w:div>
                                    <w:div w:id="1251816350">
                                      <w:marLeft w:val="0"/>
                                      <w:marRight w:val="0"/>
                                      <w:marTop w:val="0"/>
                                      <w:marBottom w:val="0"/>
                                      <w:divBdr>
                                        <w:top w:val="none" w:sz="0" w:space="0" w:color="auto"/>
                                        <w:left w:val="none" w:sz="0" w:space="0" w:color="auto"/>
                                        <w:bottom w:val="none" w:sz="0" w:space="0" w:color="auto"/>
                                        <w:right w:val="none" w:sz="0" w:space="0" w:color="auto"/>
                                      </w:divBdr>
                                      <w:divsChild>
                                        <w:div w:id="1730759379">
                                          <w:marLeft w:val="0"/>
                                          <w:marRight w:val="0"/>
                                          <w:marTop w:val="0"/>
                                          <w:marBottom w:val="0"/>
                                          <w:divBdr>
                                            <w:top w:val="none" w:sz="0" w:space="0" w:color="auto"/>
                                            <w:left w:val="none" w:sz="0" w:space="0" w:color="auto"/>
                                            <w:bottom w:val="none" w:sz="0" w:space="0" w:color="auto"/>
                                            <w:right w:val="none" w:sz="0" w:space="0" w:color="auto"/>
                                          </w:divBdr>
                                        </w:div>
                                        <w:div w:id="767652281">
                                          <w:marLeft w:val="240"/>
                                          <w:marRight w:val="0"/>
                                          <w:marTop w:val="0"/>
                                          <w:marBottom w:val="0"/>
                                          <w:divBdr>
                                            <w:top w:val="none" w:sz="0" w:space="0" w:color="auto"/>
                                            <w:left w:val="none" w:sz="0" w:space="0" w:color="auto"/>
                                            <w:bottom w:val="none" w:sz="0" w:space="0" w:color="auto"/>
                                            <w:right w:val="none" w:sz="0" w:space="0" w:color="auto"/>
                                          </w:divBdr>
                                          <w:divsChild>
                                            <w:div w:id="633949950">
                                              <w:marLeft w:val="0"/>
                                              <w:marRight w:val="0"/>
                                              <w:marTop w:val="0"/>
                                              <w:marBottom w:val="0"/>
                                              <w:divBdr>
                                                <w:top w:val="none" w:sz="0" w:space="0" w:color="auto"/>
                                                <w:left w:val="none" w:sz="0" w:space="0" w:color="auto"/>
                                                <w:bottom w:val="none" w:sz="0" w:space="0" w:color="auto"/>
                                                <w:right w:val="none" w:sz="0" w:space="0" w:color="auto"/>
                                              </w:divBdr>
                                            </w:div>
                                            <w:div w:id="2139258613">
                                              <w:marLeft w:val="0"/>
                                              <w:marRight w:val="0"/>
                                              <w:marTop w:val="0"/>
                                              <w:marBottom w:val="0"/>
                                              <w:divBdr>
                                                <w:top w:val="none" w:sz="0" w:space="0" w:color="auto"/>
                                                <w:left w:val="none" w:sz="0" w:space="0" w:color="auto"/>
                                                <w:bottom w:val="none" w:sz="0" w:space="0" w:color="auto"/>
                                                <w:right w:val="none" w:sz="0" w:space="0" w:color="auto"/>
                                              </w:divBdr>
                                            </w:div>
                                          </w:divsChild>
                                        </w:div>
                                        <w:div w:id="1579704892">
                                          <w:marLeft w:val="0"/>
                                          <w:marRight w:val="0"/>
                                          <w:marTop w:val="0"/>
                                          <w:marBottom w:val="0"/>
                                          <w:divBdr>
                                            <w:top w:val="none" w:sz="0" w:space="0" w:color="auto"/>
                                            <w:left w:val="none" w:sz="0" w:space="0" w:color="auto"/>
                                            <w:bottom w:val="none" w:sz="0" w:space="0" w:color="auto"/>
                                            <w:right w:val="none" w:sz="0" w:space="0" w:color="auto"/>
                                          </w:divBdr>
                                        </w:div>
                                      </w:divsChild>
                                    </w:div>
                                    <w:div w:id="970674313">
                                      <w:marLeft w:val="0"/>
                                      <w:marRight w:val="0"/>
                                      <w:marTop w:val="0"/>
                                      <w:marBottom w:val="0"/>
                                      <w:divBdr>
                                        <w:top w:val="none" w:sz="0" w:space="0" w:color="auto"/>
                                        <w:left w:val="none" w:sz="0" w:space="0" w:color="auto"/>
                                        <w:bottom w:val="none" w:sz="0" w:space="0" w:color="auto"/>
                                        <w:right w:val="none" w:sz="0" w:space="0" w:color="auto"/>
                                      </w:divBdr>
                                      <w:divsChild>
                                        <w:div w:id="1425494260">
                                          <w:marLeft w:val="0"/>
                                          <w:marRight w:val="0"/>
                                          <w:marTop w:val="0"/>
                                          <w:marBottom w:val="0"/>
                                          <w:divBdr>
                                            <w:top w:val="none" w:sz="0" w:space="0" w:color="auto"/>
                                            <w:left w:val="none" w:sz="0" w:space="0" w:color="auto"/>
                                            <w:bottom w:val="none" w:sz="0" w:space="0" w:color="auto"/>
                                            <w:right w:val="none" w:sz="0" w:space="0" w:color="auto"/>
                                          </w:divBdr>
                                        </w:div>
                                        <w:div w:id="573469424">
                                          <w:marLeft w:val="240"/>
                                          <w:marRight w:val="0"/>
                                          <w:marTop w:val="0"/>
                                          <w:marBottom w:val="0"/>
                                          <w:divBdr>
                                            <w:top w:val="none" w:sz="0" w:space="0" w:color="auto"/>
                                            <w:left w:val="none" w:sz="0" w:space="0" w:color="auto"/>
                                            <w:bottom w:val="none" w:sz="0" w:space="0" w:color="auto"/>
                                            <w:right w:val="none" w:sz="0" w:space="0" w:color="auto"/>
                                          </w:divBdr>
                                          <w:divsChild>
                                            <w:div w:id="876046968">
                                              <w:marLeft w:val="0"/>
                                              <w:marRight w:val="0"/>
                                              <w:marTop w:val="0"/>
                                              <w:marBottom w:val="0"/>
                                              <w:divBdr>
                                                <w:top w:val="none" w:sz="0" w:space="0" w:color="auto"/>
                                                <w:left w:val="none" w:sz="0" w:space="0" w:color="auto"/>
                                                <w:bottom w:val="none" w:sz="0" w:space="0" w:color="auto"/>
                                                <w:right w:val="none" w:sz="0" w:space="0" w:color="auto"/>
                                              </w:divBdr>
                                            </w:div>
                                          </w:divsChild>
                                        </w:div>
                                        <w:div w:id="659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45103">
                                  <w:marLeft w:val="0"/>
                                  <w:marRight w:val="0"/>
                                  <w:marTop w:val="0"/>
                                  <w:marBottom w:val="0"/>
                                  <w:divBdr>
                                    <w:top w:val="none" w:sz="0" w:space="0" w:color="auto"/>
                                    <w:left w:val="none" w:sz="0" w:space="0" w:color="auto"/>
                                    <w:bottom w:val="none" w:sz="0" w:space="0" w:color="auto"/>
                                    <w:right w:val="none" w:sz="0" w:space="0" w:color="auto"/>
                                  </w:divBdr>
                                </w:div>
                              </w:divsChild>
                            </w:div>
                            <w:div w:id="1875652878">
                              <w:marLeft w:val="0"/>
                              <w:marRight w:val="0"/>
                              <w:marTop w:val="0"/>
                              <w:marBottom w:val="0"/>
                              <w:divBdr>
                                <w:top w:val="none" w:sz="0" w:space="0" w:color="auto"/>
                                <w:left w:val="none" w:sz="0" w:space="0" w:color="auto"/>
                                <w:bottom w:val="none" w:sz="0" w:space="0" w:color="auto"/>
                                <w:right w:val="none" w:sz="0" w:space="0" w:color="auto"/>
                              </w:divBdr>
                              <w:divsChild>
                                <w:div w:id="313216038">
                                  <w:marLeft w:val="0"/>
                                  <w:marRight w:val="0"/>
                                  <w:marTop w:val="0"/>
                                  <w:marBottom w:val="0"/>
                                  <w:divBdr>
                                    <w:top w:val="none" w:sz="0" w:space="0" w:color="auto"/>
                                    <w:left w:val="none" w:sz="0" w:space="0" w:color="auto"/>
                                    <w:bottom w:val="none" w:sz="0" w:space="0" w:color="auto"/>
                                    <w:right w:val="none" w:sz="0" w:space="0" w:color="auto"/>
                                  </w:divBdr>
                                </w:div>
                                <w:div w:id="1091782631">
                                  <w:marLeft w:val="240"/>
                                  <w:marRight w:val="0"/>
                                  <w:marTop w:val="0"/>
                                  <w:marBottom w:val="0"/>
                                  <w:divBdr>
                                    <w:top w:val="none" w:sz="0" w:space="0" w:color="auto"/>
                                    <w:left w:val="none" w:sz="0" w:space="0" w:color="auto"/>
                                    <w:bottom w:val="none" w:sz="0" w:space="0" w:color="auto"/>
                                    <w:right w:val="none" w:sz="0" w:space="0" w:color="auto"/>
                                  </w:divBdr>
                                  <w:divsChild>
                                    <w:div w:id="1879774214">
                                      <w:marLeft w:val="0"/>
                                      <w:marRight w:val="0"/>
                                      <w:marTop w:val="0"/>
                                      <w:marBottom w:val="0"/>
                                      <w:divBdr>
                                        <w:top w:val="none" w:sz="0" w:space="0" w:color="auto"/>
                                        <w:left w:val="none" w:sz="0" w:space="0" w:color="auto"/>
                                        <w:bottom w:val="none" w:sz="0" w:space="0" w:color="auto"/>
                                        <w:right w:val="none" w:sz="0" w:space="0" w:color="auto"/>
                                      </w:divBdr>
                                    </w:div>
                                    <w:div w:id="1137800130">
                                      <w:marLeft w:val="0"/>
                                      <w:marRight w:val="0"/>
                                      <w:marTop w:val="0"/>
                                      <w:marBottom w:val="0"/>
                                      <w:divBdr>
                                        <w:top w:val="none" w:sz="0" w:space="0" w:color="auto"/>
                                        <w:left w:val="none" w:sz="0" w:space="0" w:color="auto"/>
                                        <w:bottom w:val="none" w:sz="0" w:space="0" w:color="auto"/>
                                        <w:right w:val="none" w:sz="0" w:space="0" w:color="auto"/>
                                      </w:divBdr>
                                      <w:divsChild>
                                        <w:div w:id="1214806955">
                                          <w:marLeft w:val="0"/>
                                          <w:marRight w:val="0"/>
                                          <w:marTop w:val="0"/>
                                          <w:marBottom w:val="0"/>
                                          <w:divBdr>
                                            <w:top w:val="none" w:sz="0" w:space="0" w:color="auto"/>
                                            <w:left w:val="none" w:sz="0" w:space="0" w:color="auto"/>
                                            <w:bottom w:val="none" w:sz="0" w:space="0" w:color="auto"/>
                                            <w:right w:val="none" w:sz="0" w:space="0" w:color="auto"/>
                                          </w:divBdr>
                                        </w:div>
                                        <w:div w:id="1785928118">
                                          <w:marLeft w:val="240"/>
                                          <w:marRight w:val="0"/>
                                          <w:marTop w:val="0"/>
                                          <w:marBottom w:val="0"/>
                                          <w:divBdr>
                                            <w:top w:val="none" w:sz="0" w:space="0" w:color="auto"/>
                                            <w:left w:val="none" w:sz="0" w:space="0" w:color="auto"/>
                                            <w:bottom w:val="none" w:sz="0" w:space="0" w:color="auto"/>
                                            <w:right w:val="none" w:sz="0" w:space="0" w:color="auto"/>
                                          </w:divBdr>
                                          <w:divsChild>
                                            <w:div w:id="1981574986">
                                              <w:marLeft w:val="0"/>
                                              <w:marRight w:val="0"/>
                                              <w:marTop w:val="0"/>
                                              <w:marBottom w:val="0"/>
                                              <w:divBdr>
                                                <w:top w:val="none" w:sz="0" w:space="0" w:color="auto"/>
                                                <w:left w:val="none" w:sz="0" w:space="0" w:color="auto"/>
                                                <w:bottom w:val="none" w:sz="0" w:space="0" w:color="auto"/>
                                                <w:right w:val="none" w:sz="0" w:space="0" w:color="auto"/>
                                              </w:divBdr>
                                            </w:div>
                                            <w:div w:id="185142045">
                                              <w:marLeft w:val="0"/>
                                              <w:marRight w:val="0"/>
                                              <w:marTop w:val="0"/>
                                              <w:marBottom w:val="0"/>
                                              <w:divBdr>
                                                <w:top w:val="none" w:sz="0" w:space="0" w:color="auto"/>
                                                <w:left w:val="none" w:sz="0" w:space="0" w:color="auto"/>
                                                <w:bottom w:val="none" w:sz="0" w:space="0" w:color="auto"/>
                                                <w:right w:val="none" w:sz="0" w:space="0" w:color="auto"/>
                                              </w:divBdr>
                                            </w:div>
                                          </w:divsChild>
                                        </w:div>
                                        <w:div w:id="1542940591">
                                          <w:marLeft w:val="0"/>
                                          <w:marRight w:val="0"/>
                                          <w:marTop w:val="0"/>
                                          <w:marBottom w:val="0"/>
                                          <w:divBdr>
                                            <w:top w:val="none" w:sz="0" w:space="0" w:color="auto"/>
                                            <w:left w:val="none" w:sz="0" w:space="0" w:color="auto"/>
                                            <w:bottom w:val="none" w:sz="0" w:space="0" w:color="auto"/>
                                            <w:right w:val="none" w:sz="0" w:space="0" w:color="auto"/>
                                          </w:divBdr>
                                        </w:div>
                                      </w:divsChild>
                                    </w:div>
                                    <w:div w:id="1703436243">
                                      <w:marLeft w:val="0"/>
                                      <w:marRight w:val="0"/>
                                      <w:marTop w:val="0"/>
                                      <w:marBottom w:val="0"/>
                                      <w:divBdr>
                                        <w:top w:val="none" w:sz="0" w:space="0" w:color="auto"/>
                                        <w:left w:val="none" w:sz="0" w:space="0" w:color="auto"/>
                                        <w:bottom w:val="none" w:sz="0" w:space="0" w:color="auto"/>
                                        <w:right w:val="none" w:sz="0" w:space="0" w:color="auto"/>
                                      </w:divBdr>
                                      <w:divsChild>
                                        <w:div w:id="29650918">
                                          <w:marLeft w:val="0"/>
                                          <w:marRight w:val="0"/>
                                          <w:marTop w:val="0"/>
                                          <w:marBottom w:val="0"/>
                                          <w:divBdr>
                                            <w:top w:val="none" w:sz="0" w:space="0" w:color="auto"/>
                                            <w:left w:val="none" w:sz="0" w:space="0" w:color="auto"/>
                                            <w:bottom w:val="none" w:sz="0" w:space="0" w:color="auto"/>
                                            <w:right w:val="none" w:sz="0" w:space="0" w:color="auto"/>
                                          </w:divBdr>
                                        </w:div>
                                        <w:div w:id="931426314">
                                          <w:marLeft w:val="240"/>
                                          <w:marRight w:val="0"/>
                                          <w:marTop w:val="0"/>
                                          <w:marBottom w:val="0"/>
                                          <w:divBdr>
                                            <w:top w:val="none" w:sz="0" w:space="0" w:color="auto"/>
                                            <w:left w:val="none" w:sz="0" w:space="0" w:color="auto"/>
                                            <w:bottom w:val="none" w:sz="0" w:space="0" w:color="auto"/>
                                            <w:right w:val="none" w:sz="0" w:space="0" w:color="auto"/>
                                          </w:divBdr>
                                          <w:divsChild>
                                            <w:div w:id="27920066">
                                              <w:marLeft w:val="0"/>
                                              <w:marRight w:val="0"/>
                                              <w:marTop w:val="0"/>
                                              <w:marBottom w:val="0"/>
                                              <w:divBdr>
                                                <w:top w:val="none" w:sz="0" w:space="0" w:color="auto"/>
                                                <w:left w:val="none" w:sz="0" w:space="0" w:color="auto"/>
                                                <w:bottom w:val="none" w:sz="0" w:space="0" w:color="auto"/>
                                                <w:right w:val="none" w:sz="0" w:space="0" w:color="auto"/>
                                              </w:divBdr>
                                            </w:div>
                                          </w:divsChild>
                                        </w:div>
                                        <w:div w:id="139265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00512">
                                  <w:marLeft w:val="0"/>
                                  <w:marRight w:val="0"/>
                                  <w:marTop w:val="0"/>
                                  <w:marBottom w:val="0"/>
                                  <w:divBdr>
                                    <w:top w:val="none" w:sz="0" w:space="0" w:color="auto"/>
                                    <w:left w:val="none" w:sz="0" w:space="0" w:color="auto"/>
                                    <w:bottom w:val="none" w:sz="0" w:space="0" w:color="auto"/>
                                    <w:right w:val="none" w:sz="0" w:space="0" w:color="auto"/>
                                  </w:divBdr>
                                </w:div>
                              </w:divsChild>
                            </w:div>
                            <w:div w:id="869143817">
                              <w:marLeft w:val="0"/>
                              <w:marRight w:val="0"/>
                              <w:marTop w:val="0"/>
                              <w:marBottom w:val="0"/>
                              <w:divBdr>
                                <w:top w:val="none" w:sz="0" w:space="0" w:color="auto"/>
                                <w:left w:val="none" w:sz="0" w:space="0" w:color="auto"/>
                                <w:bottom w:val="none" w:sz="0" w:space="0" w:color="auto"/>
                                <w:right w:val="none" w:sz="0" w:space="0" w:color="auto"/>
                              </w:divBdr>
                              <w:divsChild>
                                <w:div w:id="157699547">
                                  <w:marLeft w:val="0"/>
                                  <w:marRight w:val="0"/>
                                  <w:marTop w:val="0"/>
                                  <w:marBottom w:val="0"/>
                                  <w:divBdr>
                                    <w:top w:val="none" w:sz="0" w:space="0" w:color="auto"/>
                                    <w:left w:val="none" w:sz="0" w:space="0" w:color="auto"/>
                                    <w:bottom w:val="none" w:sz="0" w:space="0" w:color="auto"/>
                                    <w:right w:val="none" w:sz="0" w:space="0" w:color="auto"/>
                                  </w:divBdr>
                                </w:div>
                                <w:div w:id="860902594">
                                  <w:marLeft w:val="240"/>
                                  <w:marRight w:val="0"/>
                                  <w:marTop w:val="0"/>
                                  <w:marBottom w:val="0"/>
                                  <w:divBdr>
                                    <w:top w:val="none" w:sz="0" w:space="0" w:color="auto"/>
                                    <w:left w:val="none" w:sz="0" w:space="0" w:color="auto"/>
                                    <w:bottom w:val="none" w:sz="0" w:space="0" w:color="auto"/>
                                    <w:right w:val="none" w:sz="0" w:space="0" w:color="auto"/>
                                  </w:divBdr>
                                  <w:divsChild>
                                    <w:div w:id="1691375708">
                                      <w:marLeft w:val="0"/>
                                      <w:marRight w:val="0"/>
                                      <w:marTop w:val="0"/>
                                      <w:marBottom w:val="0"/>
                                      <w:divBdr>
                                        <w:top w:val="none" w:sz="0" w:space="0" w:color="auto"/>
                                        <w:left w:val="none" w:sz="0" w:space="0" w:color="auto"/>
                                        <w:bottom w:val="none" w:sz="0" w:space="0" w:color="auto"/>
                                        <w:right w:val="none" w:sz="0" w:space="0" w:color="auto"/>
                                      </w:divBdr>
                                    </w:div>
                                    <w:div w:id="1165050481">
                                      <w:marLeft w:val="0"/>
                                      <w:marRight w:val="0"/>
                                      <w:marTop w:val="0"/>
                                      <w:marBottom w:val="0"/>
                                      <w:divBdr>
                                        <w:top w:val="none" w:sz="0" w:space="0" w:color="auto"/>
                                        <w:left w:val="none" w:sz="0" w:space="0" w:color="auto"/>
                                        <w:bottom w:val="none" w:sz="0" w:space="0" w:color="auto"/>
                                        <w:right w:val="none" w:sz="0" w:space="0" w:color="auto"/>
                                      </w:divBdr>
                                      <w:divsChild>
                                        <w:div w:id="1672295144">
                                          <w:marLeft w:val="0"/>
                                          <w:marRight w:val="0"/>
                                          <w:marTop w:val="0"/>
                                          <w:marBottom w:val="0"/>
                                          <w:divBdr>
                                            <w:top w:val="none" w:sz="0" w:space="0" w:color="auto"/>
                                            <w:left w:val="none" w:sz="0" w:space="0" w:color="auto"/>
                                            <w:bottom w:val="none" w:sz="0" w:space="0" w:color="auto"/>
                                            <w:right w:val="none" w:sz="0" w:space="0" w:color="auto"/>
                                          </w:divBdr>
                                        </w:div>
                                        <w:div w:id="1921210644">
                                          <w:marLeft w:val="240"/>
                                          <w:marRight w:val="0"/>
                                          <w:marTop w:val="0"/>
                                          <w:marBottom w:val="0"/>
                                          <w:divBdr>
                                            <w:top w:val="none" w:sz="0" w:space="0" w:color="auto"/>
                                            <w:left w:val="none" w:sz="0" w:space="0" w:color="auto"/>
                                            <w:bottom w:val="none" w:sz="0" w:space="0" w:color="auto"/>
                                            <w:right w:val="none" w:sz="0" w:space="0" w:color="auto"/>
                                          </w:divBdr>
                                          <w:divsChild>
                                            <w:div w:id="2006468807">
                                              <w:marLeft w:val="0"/>
                                              <w:marRight w:val="0"/>
                                              <w:marTop w:val="0"/>
                                              <w:marBottom w:val="0"/>
                                              <w:divBdr>
                                                <w:top w:val="none" w:sz="0" w:space="0" w:color="auto"/>
                                                <w:left w:val="none" w:sz="0" w:space="0" w:color="auto"/>
                                                <w:bottom w:val="none" w:sz="0" w:space="0" w:color="auto"/>
                                                <w:right w:val="none" w:sz="0" w:space="0" w:color="auto"/>
                                              </w:divBdr>
                                            </w:div>
                                            <w:div w:id="454714942">
                                              <w:marLeft w:val="0"/>
                                              <w:marRight w:val="0"/>
                                              <w:marTop w:val="0"/>
                                              <w:marBottom w:val="0"/>
                                              <w:divBdr>
                                                <w:top w:val="none" w:sz="0" w:space="0" w:color="auto"/>
                                                <w:left w:val="none" w:sz="0" w:space="0" w:color="auto"/>
                                                <w:bottom w:val="none" w:sz="0" w:space="0" w:color="auto"/>
                                                <w:right w:val="none" w:sz="0" w:space="0" w:color="auto"/>
                                              </w:divBdr>
                                            </w:div>
                                          </w:divsChild>
                                        </w:div>
                                        <w:div w:id="1908953996">
                                          <w:marLeft w:val="0"/>
                                          <w:marRight w:val="0"/>
                                          <w:marTop w:val="0"/>
                                          <w:marBottom w:val="0"/>
                                          <w:divBdr>
                                            <w:top w:val="none" w:sz="0" w:space="0" w:color="auto"/>
                                            <w:left w:val="none" w:sz="0" w:space="0" w:color="auto"/>
                                            <w:bottom w:val="none" w:sz="0" w:space="0" w:color="auto"/>
                                            <w:right w:val="none" w:sz="0" w:space="0" w:color="auto"/>
                                          </w:divBdr>
                                        </w:div>
                                      </w:divsChild>
                                    </w:div>
                                    <w:div w:id="1141734296">
                                      <w:marLeft w:val="0"/>
                                      <w:marRight w:val="0"/>
                                      <w:marTop w:val="0"/>
                                      <w:marBottom w:val="0"/>
                                      <w:divBdr>
                                        <w:top w:val="none" w:sz="0" w:space="0" w:color="auto"/>
                                        <w:left w:val="none" w:sz="0" w:space="0" w:color="auto"/>
                                        <w:bottom w:val="none" w:sz="0" w:space="0" w:color="auto"/>
                                        <w:right w:val="none" w:sz="0" w:space="0" w:color="auto"/>
                                      </w:divBdr>
                                      <w:divsChild>
                                        <w:div w:id="2067682147">
                                          <w:marLeft w:val="0"/>
                                          <w:marRight w:val="0"/>
                                          <w:marTop w:val="0"/>
                                          <w:marBottom w:val="0"/>
                                          <w:divBdr>
                                            <w:top w:val="none" w:sz="0" w:space="0" w:color="auto"/>
                                            <w:left w:val="none" w:sz="0" w:space="0" w:color="auto"/>
                                            <w:bottom w:val="none" w:sz="0" w:space="0" w:color="auto"/>
                                            <w:right w:val="none" w:sz="0" w:space="0" w:color="auto"/>
                                          </w:divBdr>
                                        </w:div>
                                        <w:div w:id="2104644450">
                                          <w:marLeft w:val="240"/>
                                          <w:marRight w:val="0"/>
                                          <w:marTop w:val="0"/>
                                          <w:marBottom w:val="0"/>
                                          <w:divBdr>
                                            <w:top w:val="none" w:sz="0" w:space="0" w:color="auto"/>
                                            <w:left w:val="none" w:sz="0" w:space="0" w:color="auto"/>
                                            <w:bottom w:val="none" w:sz="0" w:space="0" w:color="auto"/>
                                            <w:right w:val="none" w:sz="0" w:space="0" w:color="auto"/>
                                          </w:divBdr>
                                          <w:divsChild>
                                            <w:div w:id="785344462">
                                              <w:marLeft w:val="0"/>
                                              <w:marRight w:val="0"/>
                                              <w:marTop w:val="0"/>
                                              <w:marBottom w:val="0"/>
                                              <w:divBdr>
                                                <w:top w:val="none" w:sz="0" w:space="0" w:color="auto"/>
                                                <w:left w:val="none" w:sz="0" w:space="0" w:color="auto"/>
                                                <w:bottom w:val="none" w:sz="0" w:space="0" w:color="auto"/>
                                                <w:right w:val="none" w:sz="0" w:space="0" w:color="auto"/>
                                              </w:divBdr>
                                            </w:div>
                                          </w:divsChild>
                                        </w:div>
                                        <w:div w:id="324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6725">
                                  <w:marLeft w:val="0"/>
                                  <w:marRight w:val="0"/>
                                  <w:marTop w:val="0"/>
                                  <w:marBottom w:val="0"/>
                                  <w:divBdr>
                                    <w:top w:val="none" w:sz="0" w:space="0" w:color="auto"/>
                                    <w:left w:val="none" w:sz="0" w:space="0" w:color="auto"/>
                                    <w:bottom w:val="none" w:sz="0" w:space="0" w:color="auto"/>
                                    <w:right w:val="none" w:sz="0" w:space="0" w:color="auto"/>
                                  </w:divBdr>
                                </w:div>
                              </w:divsChild>
                            </w:div>
                            <w:div w:id="725295769">
                              <w:marLeft w:val="0"/>
                              <w:marRight w:val="0"/>
                              <w:marTop w:val="0"/>
                              <w:marBottom w:val="0"/>
                              <w:divBdr>
                                <w:top w:val="none" w:sz="0" w:space="0" w:color="auto"/>
                                <w:left w:val="none" w:sz="0" w:space="0" w:color="auto"/>
                                <w:bottom w:val="none" w:sz="0" w:space="0" w:color="auto"/>
                                <w:right w:val="none" w:sz="0" w:space="0" w:color="auto"/>
                              </w:divBdr>
                              <w:divsChild>
                                <w:div w:id="126709630">
                                  <w:marLeft w:val="0"/>
                                  <w:marRight w:val="0"/>
                                  <w:marTop w:val="0"/>
                                  <w:marBottom w:val="0"/>
                                  <w:divBdr>
                                    <w:top w:val="none" w:sz="0" w:space="0" w:color="auto"/>
                                    <w:left w:val="none" w:sz="0" w:space="0" w:color="auto"/>
                                    <w:bottom w:val="none" w:sz="0" w:space="0" w:color="auto"/>
                                    <w:right w:val="none" w:sz="0" w:space="0" w:color="auto"/>
                                  </w:divBdr>
                                </w:div>
                                <w:div w:id="796871997">
                                  <w:marLeft w:val="240"/>
                                  <w:marRight w:val="0"/>
                                  <w:marTop w:val="0"/>
                                  <w:marBottom w:val="0"/>
                                  <w:divBdr>
                                    <w:top w:val="none" w:sz="0" w:space="0" w:color="auto"/>
                                    <w:left w:val="none" w:sz="0" w:space="0" w:color="auto"/>
                                    <w:bottom w:val="none" w:sz="0" w:space="0" w:color="auto"/>
                                    <w:right w:val="none" w:sz="0" w:space="0" w:color="auto"/>
                                  </w:divBdr>
                                  <w:divsChild>
                                    <w:div w:id="1379010064">
                                      <w:marLeft w:val="0"/>
                                      <w:marRight w:val="0"/>
                                      <w:marTop w:val="0"/>
                                      <w:marBottom w:val="0"/>
                                      <w:divBdr>
                                        <w:top w:val="none" w:sz="0" w:space="0" w:color="auto"/>
                                        <w:left w:val="none" w:sz="0" w:space="0" w:color="auto"/>
                                        <w:bottom w:val="none" w:sz="0" w:space="0" w:color="auto"/>
                                        <w:right w:val="none" w:sz="0" w:space="0" w:color="auto"/>
                                      </w:divBdr>
                                    </w:div>
                                    <w:div w:id="1189174752">
                                      <w:marLeft w:val="0"/>
                                      <w:marRight w:val="0"/>
                                      <w:marTop w:val="0"/>
                                      <w:marBottom w:val="0"/>
                                      <w:divBdr>
                                        <w:top w:val="none" w:sz="0" w:space="0" w:color="auto"/>
                                        <w:left w:val="none" w:sz="0" w:space="0" w:color="auto"/>
                                        <w:bottom w:val="none" w:sz="0" w:space="0" w:color="auto"/>
                                        <w:right w:val="none" w:sz="0" w:space="0" w:color="auto"/>
                                      </w:divBdr>
                                      <w:divsChild>
                                        <w:div w:id="297759657">
                                          <w:marLeft w:val="0"/>
                                          <w:marRight w:val="0"/>
                                          <w:marTop w:val="0"/>
                                          <w:marBottom w:val="0"/>
                                          <w:divBdr>
                                            <w:top w:val="none" w:sz="0" w:space="0" w:color="auto"/>
                                            <w:left w:val="none" w:sz="0" w:space="0" w:color="auto"/>
                                            <w:bottom w:val="none" w:sz="0" w:space="0" w:color="auto"/>
                                            <w:right w:val="none" w:sz="0" w:space="0" w:color="auto"/>
                                          </w:divBdr>
                                        </w:div>
                                        <w:div w:id="1080247727">
                                          <w:marLeft w:val="240"/>
                                          <w:marRight w:val="0"/>
                                          <w:marTop w:val="0"/>
                                          <w:marBottom w:val="0"/>
                                          <w:divBdr>
                                            <w:top w:val="none" w:sz="0" w:space="0" w:color="auto"/>
                                            <w:left w:val="none" w:sz="0" w:space="0" w:color="auto"/>
                                            <w:bottom w:val="none" w:sz="0" w:space="0" w:color="auto"/>
                                            <w:right w:val="none" w:sz="0" w:space="0" w:color="auto"/>
                                          </w:divBdr>
                                          <w:divsChild>
                                            <w:div w:id="1062025504">
                                              <w:marLeft w:val="0"/>
                                              <w:marRight w:val="0"/>
                                              <w:marTop w:val="0"/>
                                              <w:marBottom w:val="0"/>
                                              <w:divBdr>
                                                <w:top w:val="none" w:sz="0" w:space="0" w:color="auto"/>
                                                <w:left w:val="none" w:sz="0" w:space="0" w:color="auto"/>
                                                <w:bottom w:val="none" w:sz="0" w:space="0" w:color="auto"/>
                                                <w:right w:val="none" w:sz="0" w:space="0" w:color="auto"/>
                                              </w:divBdr>
                                            </w:div>
                                            <w:div w:id="523835005">
                                              <w:marLeft w:val="0"/>
                                              <w:marRight w:val="0"/>
                                              <w:marTop w:val="0"/>
                                              <w:marBottom w:val="0"/>
                                              <w:divBdr>
                                                <w:top w:val="none" w:sz="0" w:space="0" w:color="auto"/>
                                                <w:left w:val="none" w:sz="0" w:space="0" w:color="auto"/>
                                                <w:bottom w:val="none" w:sz="0" w:space="0" w:color="auto"/>
                                                <w:right w:val="none" w:sz="0" w:space="0" w:color="auto"/>
                                              </w:divBdr>
                                            </w:div>
                                          </w:divsChild>
                                        </w:div>
                                        <w:div w:id="1993174746">
                                          <w:marLeft w:val="0"/>
                                          <w:marRight w:val="0"/>
                                          <w:marTop w:val="0"/>
                                          <w:marBottom w:val="0"/>
                                          <w:divBdr>
                                            <w:top w:val="none" w:sz="0" w:space="0" w:color="auto"/>
                                            <w:left w:val="none" w:sz="0" w:space="0" w:color="auto"/>
                                            <w:bottom w:val="none" w:sz="0" w:space="0" w:color="auto"/>
                                            <w:right w:val="none" w:sz="0" w:space="0" w:color="auto"/>
                                          </w:divBdr>
                                        </w:div>
                                      </w:divsChild>
                                    </w:div>
                                    <w:div w:id="1772167645">
                                      <w:marLeft w:val="0"/>
                                      <w:marRight w:val="0"/>
                                      <w:marTop w:val="0"/>
                                      <w:marBottom w:val="0"/>
                                      <w:divBdr>
                                        <w:top w:val="none" w:sz="0" w:space="0" w:color="auto"/>
                                        <w:left w:val="none" w:sz="0" w:space="0" w:color="auto"/>
                                        <w:bottom w:val="none" w:sz="0" w:space="0" w:color="auto"/>
                                        <w:right w:val="none" w:sz="0" w:space="0" w:color="auto"/>
                                      </w:divBdr>
                                      <w:divsChild>
                                        <w:div w:id="76950738">
                                          <w:marLeft w:val="0"/>
                                          <w:marRight w:val="0"/>
                                          <w:marTop w:val="0"/>
                                          <w:marBottom w:val="0"/>
                                          <w:divBdr>
                                            <w:top w:val="none" w:sz="0" w:space="0" w:color="auto"/>
                                            <w:left w:val="none" w:sz="0" w:space="0" w:color="auto"/>
                                            <w:bottom w:val="none" w:sz="0" w:space="0" w:color="auto"/>
                                            <w:right w:val="none" w:sz="0" w:space="0" w:color="auto"/>
                                          </w:divBdr>
                                        </w:div>
                                        <w:div w:id="582300081">
                                          <w:marLeft w:val="240"/>
                                          <w:marRight w:val="0"/>
                                          <w:marTop w:val="0"/>
                                          <w:marBottom w:val="0"/>
                                          <w:divBdr>
                                            <w:top w:val="none" w:sz="0" w:space="0" w:color="auto"/>
                                            <w:left w:val="none" w:sz="0" w:space="0" w:color="auto"/>
                                            <w:bottom w:val="none" w:sz="0" w:space="0" w:color="auto"/>
                                            <w:right w:val="none" w:sz="0" w:space="0" w:color="auto"/>
                                          </w:divBdr>
                                          <w:divsChild>
                                            <w:div w:id="136924476">
                                              <w:marLeft w:val="0"/>
                                              <w:marRight w:val="0"/>
                                              <w:marTop w:val="0"/>
                                              <w:marBottom w:val="0"/>
                                              <w:divBdr>
                                                <w:top w:val="none" w:sz="0" w:space="0" w:color="auto"/>
                                                <w:left w:val="none" w:sz="0" w:space="0" w:color="auto"/>
                                                <w:bottom w:val="none" w:sz="0" w:space="0" w:color="auto"/>
                                                <w:right w:val="none" w:sz="0" w:space="0" w:color="auto"/>
                                              </w:divBdr>
                                            </w:div>
                                          </w:divsChild>
                                        </w:div>
                                        <w:div w:id="17177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3379">
                                  <w:marLeft w:val="0"/>
                                  <w:marRight w:val="0"/>
                                  <w:marTop w:val="0"/>
                                  <w:marBottom w:val="0"/>
                                  <w:divBdr>
                                    <w:top w:val="none" w:sz="0" w:space="0" w:color="auto"/>
                                    <w:left w:val="none" w:sz="0" w:space="0" w:color="auto"/>
                                    <w:bottom w:val="none" w:sz="0" w:space="0" w:color="auto"/>
                                    <w:right w:val="none" w:sz="0" w:space="0" w:color="auto"/>
                                  </w:divBdr>
                                </w:div>
                              </w:divsChild>
                            </w:div>
                            <w:div w:id="285936131">
                              <w:marLeft w:val="0"/>
                              <w:marRight w:val="0"/>
                              <w:marTop w:val="0"/>
                              <w:marBottom w:val="0"/>
                              <w:divBdr>
                                <w:top w:val="none" w:sz="0" w:space="0" w:color="auto"/>
                                <w:left w:val="none" w:sz="0" w:space="0" w:color="auto"/>
                                <w:bottom w:val="none" w:sz="0" w:space="0" w:color="auto"/>
                                <w:right w:val="none" w:sz="0" w:space="0" w:color="auto"/>
                              </w:divBdr>
                              <w:divsChild>
                                <w:div w:id="1467549974">
                                  <w:marLeft w:val="0"/>
                                  <w:marRight w:val="0"/>
                                  <w:marTop w:val="0"/>
                                  <w:marBottom w:val="0"/>
                                  <w:divBdr>
                                    <w:top w:val="none" w:sz="0" w:space="0" w:color="auto"/>
                                    <w:left w:val="none" w:sz="0" w:space="0" w:color="auto"/>
                                    <w:bottom w:val="none" w:sz="0" w:space="0" w:color="auto"/>
                                    <w:right w:val="none" w:sz="0" w:space="0" w:color="auto"/>
                                  </w:divBdr>
                                </w:div>
                                <w:div w:id="75173793">
                                  <w:marLeft w:val="240"/>
                                  <w:marRight w:val="0"/>
                                  <w:marTop w:val="0"/>
                                  <w:marBottom w:val="0"/>
                                  <w:divBdr>
                                    <w:top w:val="none" w:sz="0" w:space="0" w:color="auto"/>
                                    <w:left w:val="none" w:sz="0" w:space="0" w:color="auto"/>
                                    <w:bottom w:val="none" w:sz="0" w:space="0" w:color="auto"/>
                                    <w:right w:val="none" w:sz="0" w:space="0" w:color="auto"/>
                                  </w:divBdr>
                                  <w:divsChild>
                                    <w:div w:id="705716589">
                                      <w:marLeft w:val="0"/>
                                      <w:marRight w:val="0"/>
                                      <w:marTop w:val="0"/>
                                      <w:marBottom w:val="0"/>
                                      <w:divBdr>
                                        <w:top w:val="none" w:sz="0" w:space="0" w:color="auto"/>
                                        <w:left w:val="none" w:sz="0" w:space="0" w:color="auto"/>
                                        <w:bottom w:val="none" w:sz="0" w:space="0" w:color="auto"/>
                                        <w:right w:val="none" w:sz="0" w:space="0" w:color="auto"/>
                                      </w:divBdr>
                                    </w:div>
                                    <w:div w:id="1351107288">
                                      <w:marLeft w:val="0"/>
                                      <w:marRight w:val="0"/>
                                      <w:marTop w:val="0"/>
                                      <w:marBottom w:val="0"/>
                                      <w:divBdr>
                                        <w:top w:val="none" w:sz="0" w:space="0" w:color="auto"/>
                                        <w:left w:val="none" w:sz="0" w:space="0" w:color="auto"/>
                                        <w:bottom w:val="none" w:sz="0" w:space="0" w:color="auto"/>
                                        <w:right w:val="none" w:sz="0" w:space="0" w:color="auto"/>
                                      </w:divBdr>
                                      <w:divsChild>
                                        <w:div w:id="1050571119">
                                          <w:marLeft w:val="0"/>
                                          <w:marRight w:val="0"/>
                                          <w:marTop w:val="0"/>
                                          <w:marBottom w:val="0"/>
                                          <w:divBdr>
                                            <w:top w:val="none" w:sz="0" w:space="0" w:color="auto"/>
                                            <w:left w:val="none" w:sz="0" w:space="0" w:color="auto"/>
                                            <w:bottom w:val="none" w:sz="0" w:space="0" w:color="auto"/>
                                            <w:right w:val="none" w:sz="0" w:space="0" w:color="auto"/>
                                          </w:divBdr>
                                        </w:div>
                                        <w:div w:id="1668438106">
                                          <w:marLeft w:val="240"/>
                                          <w:marRight w:val="0"/>
                                          <w:marTop w:val="0"/>
                                          <w:marBottom w:val="0"/>
                                          <w:divBdr>
                                            <w:top w:val="none" w:sz="0" w:space="0" w:color="auto"/>
                                            <w:left w:val="none" w:sz="0" w:space="0" w:color="auto"/>
                                            <w:bottom w:val="none" w:sz="0" w:space="0" w:color="auto"/>
                                            <w:right w:val="none" w:sz="0" w:space="0" w:color="auto"/>
                                          </w:divBdr>
                                          <w:divsChild>
                                            <w:div w:id="1370183913">
                                              <w:marLeft w:val="0"/>
                                              <w:marRight w:val="0"/>
                                              <w:marTop w:val="0"/>
                                              <w:marBottom w:val="0"/>
                                              <w:divBdr>
                                                <w:top w:val="none" w:sz="0" w:space="0" w:color="auto"/>
                                                <w:left w:val="none" w:sz="0" w:space="0" w:color="auto"/>
                                                <w:bottom w:val="none" w:sz="0" w:space="0" w:color="auto"/>
                                                <w:right w:val="none" w:sz="0" w:space="0" w:color="auto"/>
                                              </w:divBdr>
                                            </w:div>
                                            <w:div w:id="355427915">
                                              <w:marLeft w:val="0"/>
                                              <w:marRight w:val="0"/>
                                              <w:marTop w:val="0"/>
                                              <w:marBottom w:val="0"/>
                                              <w:divBdr>
                                                <w:top w:val="none" w:sz="0" w:space="0" w:color="auto"/>
                                                <w:left w:val="none" w:sz="0" w:space="0" w:color="auto"/>
                                                <w:bottom w:val="none" w:sz="0" w:space="0" w:color="auto"/>
                                                <w:right w:val="none" w:sz="0" w:space="0" w:color="auto"/>
                                              </w:divBdr>
                                            </w:div>
                                          </w:divsChild>
                                        </w:div>
                                        <w:div w:id="434710306">
                                          <w:marLeft w:val="0"/>
                                          <w:marRight w:val="0"/>
                                          <w:marTop w:val="0"/>
                                          <w:marBottom w:val="0"/>
                                          <w:divBdr>
                                            <w:top w:val="none" w:sz="0" w:space="0" w:color="auto"/>
                                            <w:left w:val="none" w:sz="0" w:space="0" w:color="auto"/>
                                            <w:bottom w:val="none" w:sz="0" w:space="0" w:color="auto"/>
                                            <w:right w:val="none" w:sz="0" w:space="0" w:color="auto"/>
                                          </w:divBdr>
                                        </w:div>
                                      </w:divsChild>
                                    </w:div>
                                    <w:div w:id="1316687109">
                                      <w:marLeft w:val="0"/>
                                      <w:marRight w:val="0"/>
                                      <w:marTop w:val="0"/>
                                      <w:marBottom w:val="0"/>
                                      <w:divBdr>
                                        <w:top w:val="none" w:sz="0" w:space="0" w:color="auto"/>
                                        <w:left w:val="none" w:sz="0" w:space="0" w:color="auto"/>
                                        <w:bottom w:val="none" w:sz="0" w:space="0" w:color="auto"/>
                                        <w:right w:val="none" w:sz="0" w:space="0" w:color="auto"/>
                                      </w:divBdr>
                                      <w:divsChild>
                                        <w:div w:id="1648700661">
                                          <w:marLeft w:val="0"/>
                                          <w:marRight w:val="0"/>
                                          <w:marTop w:val="0"/>
                                          <w:marBottom w:val="0"/>
                                          <w:divBdr>
                                            <w:top w:val="none" w:sz="0" w:space="0" w:color="auto"/>
                                            <w:left w:val="none" w:sz="0" w:space="0" w:color="auto"/>
                                            <w:bottom w:val="none" w:sz="0" w:space="0" w:color="auto"/>
                                            <w:right w:val="none" w:sz="0" w:space="0" w:color="auto"/>
                                          </w:divBdr>
                                        </w:div>
                                        <w:div w:id="305167035">
                                          <w:marLeft w:val="240"/>
                                          <w:marRight w:val="0"/>
                                          <w:marTop w:val="0"/>
                                          <w:marBottom w:val="0"/>
                                          <w:divBdr>
                                            <w:top w:val="none" w:sz="0" w:space="0" w:color="auto"/>
                                            <w:left w:val="none" w:sz="0" w:space="0" w:color="auto"/>
                                            <w:bottom w:val="none" w:sz="0" w:space="0" w:color="auto"/>
                                            <w:right w:val="none" w:sz="0" w:space="0" w:color="auto"/>
                                          </w:divBdr>
                                          <w:divsChild>
                                            <w:div w:id="1474057095">
                                              <w:marLeft w:val="0"/>
                                              <w:marRight w:val="0"/>
                                              <w:marTop w:val="0"/>
                                              <w:marBottom w:val="0"/>
                                              <w:divBdr>
                                                <w:top w:val="none" w:sz="0" w:space="0" w:color="auto"/>
                                                <w:left w:val="none" w:sz="0" w:space="0" w:color="auto"/>
                                                <w:bottom w:val="none" w:sz="0" w:space="0" w:color="auto"/>
                                                <w:right w:val="none" w:sz="0" w:space="0" w:color="auto"/>
                                              </w:divBdr>
                                            </w:div>
                                          </w:divsChild>
                                        </w:div>
                                        <w:div w:id="20787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07065">
                                  <w:marLeft w:val="0"/>
                                  <w:marRight w:val="0"/>
                                  <w:marTop w:val="0"/>
                                  <w:marBottom w:val="0"/>
                                  <w:divBdr>
                                    <w:top w:val="none" w:sz="0" w:space="0" w:color="auto"/>
                                    <w:left w:val="none" w:sz="0" w:space="0" w:color="auto"/>
                                    <w:bottom w:val="none" w:sz="0" w:space="0" w:color="auto"/>
                                    <w:right w:val="none" w:sz="0" w:space="0" w:color="auto"/>
                                  </w:divBdr>
                                </w:div>
                              </w:divsChild>
                            </w:div>
                            <w:div w:id="1094011669">
                              <w:marLeft w:val="0"/>
                              <w:marRight w:val="0"/>
                              <w:marTop w:val="0"/>
                              <w:marBottom w:val="0"/>
                              <w:divBdr>
                                <w:top w:val="none" w:sz="0" w:space="0" w:color="auto"/>
                                <w:left w:val="none" w:sz="0" w:space="0" w:color="auto"/>
                                <w:bottom w:val="none" w:sz="0" w:space="0" w:color="auto"/>
                                <w:right w:val="none" w:sz="0" w:space="0" w:color="auto"/>
                              </w:divBdr>
                              <w:divsChild>
                                <w:div w:id="500511329">
                                  <w:marLeft w:val="0"/>
                                  <w:marRight w:val="0"/>
                                  <w:marTop w:val="0"/>
                                  <w:marBottom w:val="0"/>
                                  <w:divBdr>
                                    <w:top w:val="none" w:sz="0" w:space="0" w:color="auto"/>
                                    <w:left w:val="none" w:sz="0" w:space="0" w:color="auto"/>
                                    <w:bottom w:val="none" w:sz="0" w:space="0" w:color="auto"/>
                                    <w:right w:val="none" w:sz="0" w:space="0" w:color="auto"/>
                                  </w:divBdr>
                                </w:div>
                                <w:div w:id="1614048249">
                                  <w:marLeft w:val="240"/>
                                  <w:marRight w:val="0"/>
                                  <w:marTop w:val="0"/>
                                  <w:marBottom w:val="0"/>
                                  <w:divBdr>
                                    <w:top w:val="none" w:sz="0" w:space="0" w:color="auto"/>
                                    <w:left w:val="none" w:sz="0" w:space="0" w:color="auto"/>
                                    <w:bottom w:val="none" w:sz="0" w:space="0" w:color="auto"/>
                                    <w:right w:val="none" w:sz="0" w:space="0" w:color="auto"/>
                                  </w:divBdr>
                                  <w:divsChild>
                                    <w:div w:id="1172184141">
                                      <w:marLeft w:val="0"/>
                                      <w:marRight w:val="0"/>
                                      <w:marTop w:val="0"/>
                                      <w:marBottom w:val="0"/>
                                      <w:divBdr>
                                        <w:top w:val="none" w:sz="0" w:space="0" w:color="auto"/>
                                        <w:left w:val="none" w:sz="0" w:space="0" w:color="auto"/>
                                        <w:bottom w:val="none" w:sz="0" w:space="0" w:color="auto"/>
                                        <w:right w:val="none" w:sz="0" w:space="0" w:color="auto"/>
                                      </w:divBdr>
                                    </w:div>
                                    <w:div w:id="300892405">
                                      <w:marLeft w:val="0"/>
                                      <w:marRight w:val="0"/>
                                      <w:marTop w:val="0"/>
                                      <w:marBottom w:val="0"/>
                                      <w:divBdr>
                                        <w:top w:val="none" w:sz="0" w:space="0" w:color="auto"/>
                                        <w:left w:val="none" w:sz="0" w:space="0" w:color="auto"/>
                                        <w:bottom w:val="none" w:sz="0" w:space="0" w:color="auto"/>
                                        <w:right w:val="none" w:sz="0" w:space="0" w:color="auto"/>
                                      </w:divBdr>
                                      <w:divsChild>
                                        <w:div w:id="1132211939">
                                          <w:marLeft w:val="0"/>
                                          <w:marRight w:val="0"/>
                                          <w:marTop w:val="0"/>
                                          <w:marBottom w:val="0"/>
                                          <w:divBdr>
                                            <w:top w:val="none" w:sz="0" w:space="0" w:color="auto"/>
                                            <w:left w:val="none" w:sz="0" w:space="0" w:color="auto"/>
                                            <w:bottom w:val="none" w:sz="0" w:space="0" w:color="auto"/>
                                            <w:right w:val="none" w:sz="0" w:space="0" w:color="auto"/>
                                          </w:divBdr>
                                        </w:div>
                                        <w:div w:id="1261639358">
                                          <w:marLeft w:val="240"/>
                                          <w:marRight w:val="0"/>
                                          <w:marTop w:val="0"/>
                                          <w:marBottom w:val="0"/>
                                          <w:divBdr>
                                            <w:top w:val="none" w:sz="0" w:space="0" w:color="auto"/>
                                            <w:left w:val="none" w:sz="0" w:space="0" w:color="auto"/>
                                            <w:bottom w:val="none" w:sz="0" w:space="0" w:color="auto"/>
                                            <w:right w:val="none" w:sz="0" w:space="0" w:color="auto"/>
                                          </w:divBdr>
                                          <w:divsChild>
                                            <w:div w:id="1191726772">
                                              <w:marLeft w:val="0"/>
                                              <w:marRight w:val="0"/>
                                              <w:marTop w:val="0"/>
                                              <w:marBottom w:val="0"/>
                                              <w:divBdr>
                                                <w:top w:val="none" w:sz="0" w:space="0" w:color="auto"/>
                                                <w:left w:val="none" w:sz="0" w:space="0" w:color="auto"/>
                                                <w:bottom w:val="none" w:sz="0" w:space="0" w:color="auto"/>
                                                <w:right w:val="none" w:sz="0" w:space="0" w:color="auto"/>
                                              </w:divBdr>
                                            </w:div>
                                            <w:div w:id="2065910925">
                                              <w:marLeft w:val="0"/>
                                              <w:marRight w:val="0"/>
                                              <w:marTop w:val="0"/>
                                              <w:marBottom w:val="0"/>
                                              <w:divBdr>
                                                <w:top w:val="none" w:sz="0" w:space="0" w:color="auto"/>
                                                <w:left w:val="none" w:sz="0" w:space="0" w:color="auto"/>
                                                <w:bottom w:val="none" w:sz="0" w:space="0" w:color="auto"/>
                                                <w:right w:val="none" w:sz="0" w:space="0" w:color="auto"/>
                                              </w:divBdr>
                                            </w:div>
                                          </w:divsChild>
                                        </w:div>
                                        <w:div w:id="259458002">
                                          <w:marLeft w:val="0"/>
                                          <w:marRight w:val="0"/>
                                          <w:marTop w:val="0"/>
                                          <w:marBottom w:val="0"/>
                                          <w:divBdr>
                                            <w:top w:val="none" w:sz="0" w:space="0" w:color="auto"/>
                                            <w:left w:val="none" w:sz="0" w:space="0" w:color="auto"/>
                                            <w:bottom w:val="none" w:sz="0" w:space="0" w:color="auto"/>
                                            <w:right w:val="none" w:sz="0" w:space="0" w:color="auto"/>
                                          </w:divBdr>
                                        </w:div>
                                      </w:divsChild>
                                    </w:div>
                                    <w:div w:id="998579611">
                                      <w:marLeft w:val="0"/>
                                      <w:marRight w:val="0"/>
                                      <w:marTop w:val="0"/>
                                      <w:marBottom w:val="0"/>
                                      <w:divBdr>
                                        <w:top w:val="none" w:sz="0" w:space="0" w:color="auto"/>
                                        <w:left w:val="none" w:sz="0" w:space="0" w:color="auto"/>
                                        <w:bottom w:val="none" w:sz="0" w:space="0" w:color="auto"/>
                                        <w:right w:val="none" w:sz="0" w:space="0" w:color="auto"/>
                                      </w:divBdr>
                                      <w:divsChild>
                                        <w:div w:id="192420183">
                                          <w:marLeft w:val="0"/>
                                          <w:marRight w:val="0"/>
                                          <w:marTop w:val="0"/>
                                          <w:marBottom w:val="0"/>
                                          <w:divBdr>
                                            <w:top w:val="none" w:sz="0" w:space="0" w:color="auto"/>
                                            <w:left w:val="none" w:sz="0" w:space="0" w:color="auto"/>
                                            <w:bottom w:val="none" w:sz="0" w:space="0" w:color="auto"/>
                                            <w:right w:val="none" w:sz="0" w:space="0" w:color="auto"/>
                                          </w:divBdr>
                                        </w:div>
                                        <w:div w:id="1953979033">
                                          <w:marLeft w:val="240"/>
                                          <w:marRight w:val="0"/>
                                          <w:marTop w:val="0"/>
                                          <w:marBottom w:val="0"/>
                                          <w:divBdr>
                                            <w:top w:val="none" w:sz="0" w:space="0" w:color="auto"/>
                                            <w:left w:val="none" w:sz="0" w:space="0" w:color="auto"/>
                                            <w:bottom w:val="none" w:sz="0" w:space="0" w:color="auto"/>
                                            <w:right w:val="none" w:sz="0" w:space="0" w:color="auto"/>
                                          </w:divBdr>
                                          <w:divsChild>
                                            <w:div w:id="468399594">
                                              <w:marLeft w:val="0"/>
                                              <w:marRight w:val="0"/>
                                              <w:marTop w:val="0"/>
                                              <w:marBottom w:val="0"/>
                                              <w:divBdr>
                                                <w:top w:val="none" w:sz="0" w:space="0" w:color="auto"/>
                                                <w:left w:val="none" w:sz="0" w:space="0" w:color="auto"/>
                                                <w:bottom w:val="none" w:sz="0" w:space="0" w:color="auto"/>
                                                <w:right w:val="none" w:sz="0" w:space="0" w:color="auto"/>
                                              </w:divBdr>
                                            </w:div>
                                          </w:divsChild>
                                        </w:div>
                                        <w:div w:id="11201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1804">
                                  <w:marLeft w:val="0"/>
                                  <w:marRight w:val="0"/>
                                  <w:marTop w:val="0"/>
                                  <w:marBottom w:val="0"/>
                                  <w:divBdr>
                                    <w:top w:val="none" w:sz="0" w:space="0" w:color="auto"/>
                                    <w:left w:val="none" w:sz="0" w:space="0" w:color="auto"/>
                                    <w:bottom w:val="none" w:sz="0" w:space="0" w:color="auto"/>
                                    <w:right w:val="none" w:sz="0" w:space="0" w:color="auto"/>
                                  </w:divBdr>
                                </w:div>
                              </w:divsChild>
                            </w:div>
                            <w:div w:id="1152143092">
                              <w:marLeft w:val="0"/>
                              <w:marRight w:val="0"/>
                              <w:marTop w:val="0"/>
                              <w:marBottom w:val="0"/>
                              <w:divBdr>
                                <w:top w:val="none" w:sz="0" w:space="0" w:color="auto"/>
                                <w:left w:val="none" w:sz="0" w:space="0" w:color="auto"/>
                                <w:bottom w:val="none" w:sz="0" w:space="0" w:color="auto"/>
                                <w:right w:val="none" w:sz="0" w:space="0" w:color="auto"/>
                              </w:divBdr>
                              <w:divsChild>
                                <w:div w:id="2065061088">
                                  <w:marLeft w:val="0"/>
                                  <w:marRight w:val="0"/>
                                  <w:marTop w:val="0"/>
                                  <w:marBottom w:val="0"/>
                                  <w:divBdr>
                                    <w:top w:val="none" w:sz="0" w:space="0" w:color="auto"/>
                                    <w:left w:val="none" w:sz="0" w:space="0" w:color="auto"/>
                                    <w:bottom w:val="none" w:sz="0" w:space="0" w:color="auto"/>
                                    <w:right w:val="none" w:sz="0" w:space="0" w:color="auto"/>
                                  </w:divBdr>
                                </w:div>
                                <w:div w:id="2136175901">
                                  <w:marLeft w:val="240"/>
                                  <w:marRight w:val="0"/>
                                  <w:marTop w:val="0"/>
                                  <w:marBottom w:val="0"/>
                                  <w:divBdr>
                                    <w:top w:val="none" w:sz="0" w:space="0" w:color="auto"/>
                                    <w:left w:val="none" w:sz="0" w:space="0" w:color="auto"/>
                                    <w:bottom w:val="none" w:sz="0" w:space="0" w:color="auto"/>
                                    <w:right w:val="none" w:sz="0" w:space="0" w:color="auto"/>
                                  </w:divBdr>
                                  <w:divsChild>
                                    <w:div w:id="607469096">
                                      <w:marLeft w:val="0"/>
                                      <w:marRight w:val="0"/>
                                      <w:marTop w:val="0"/>
                                      <w:marBottom w:val="0"/>
                                      <w:divBdr>
                                        <w:top w:val="none" w:sz="0" w:space="0" w:color="auto"/>
                                        <w:left w:val="none" w:sz="0" w:space="0" w:color="auto"/>
                                        <w:bottom w:val="none" w:sz="0" w:space="0" w:color="auto"/>
                                        <w:right w:val="none" w:sz="0" w:space="0" w:color="auto"/>
                                      </w:divBdr>
                                    </w:div>
                                    <w:div w:id="719089963">
                                      <w:marLeft w:val="0"/>
                                      <w:marRight w:val="0"/>
                                      <w:marTop w:val="0"/>
                                      <w:marBottom w:val="0"/>
                                      <w:divBdr>
                                        <w:top w:val="none" w:sz="0" w:space="0" w:color="auto"/>
                                        <w:left w:val="none" w:sz="0" w:space="0" w:color="auto"/>
                                        <w:bottom w:val="none" w:sz="0" w:space="0" w:color="auto"/>
                                        <w:right w:val="none" w:sz="0" w:space="0" w:color="auto"/>
                                      </w:divBdr>
                                      <w:divsChild>
                                        <w:div w:id="486827435">
                                          <w:marLeft w:val="0"/>
                                          <w:marRight w:val="0"/>
                                          <w:marTop w:val="0"/>
                                          <w:marBottom w:val="0"/>
                                          <w:divBdr>
                                            <w:top w:val="none" w:sz="0" w:space="0" w:color="auto"/>
                                            <w:left w:val="none" w:sz="0" w:space="0" w:color="auto"/>
                                            <w:bottom w:val="none" w:sz="0" w:space="0" w:color="auto"/>
                                            <w:right w:val="none" w:sz="0" w:space="0" w:color="auto"/>
                                          </w:divBdr>
                                        </w:div>
                                        <w:div w:id="1560553588">
                                          <w:marLeft w:val="240"/>
                                          <w:marRight w:val="0"/>
                                          <w:marTop w:val="0"/>
                                          <w:marBottom w:val="0"/>
                                          <w:divBdr>
                                            <w:top w:val="none" w:sz="0" w:space="0" w:color="auto"/>
                                            <w:left w:val="none" w:sz="0" w:space="0" w:color="auto"/>
                                            <w:bottom w:val="none" w:sz="0" w:space="0" w:color="auto"/>
                                            <w:right w:val="none" w:sz="0" w:space="0" w:color="auto"/>
                                          </w:divBdr>
                                          <w:divsChild>
                                            <w:div w:id="1997997146">
                                              <w:marLeft w:val="0"/>
                                              <w:marRight w:val="0"/>
                                              <w:marTop w:val="0"/>
                                              <w:marBottom w:val="0"/>
                                              <w:divBdr>
                                                <w:top w:val="none" w:sz="0" w:space="0" w:color="auto"/>
                                                <w:left w:val="none" w:sz="0" w:space="0" w:color="auto"/>
                                                <w:bottom w:val="none" w:sz="0" w:space="0" w:color="auto"/>
                                                <w:right w:val="none" w:sz="0" w:space="0" w:color="auto"/>
                                              </w:divBdr>
                                            </w:div>
                                            <w:div w:id="202864324">
                                              <w:marLeft w:val="0"/>
                                              <w:marRight w:val="0"/>
                                              <w:marTop w:val="0"/>
                                              <w:marBottom w:val="0"/>
                                              <w:divBdr>
                                                <w:top w:val="none" w:sz="0" w:space="0" w:color="auto"/>
                                                <w:left w:val="none" w:sz="0" w:space="0" w:color="auto"/>
                                                <w:bottom w:val="none" w:sz="0" w:space="0" w:color="auto"/>
                                                <w:right w:val="none" w:sz="0" w:space="0" w:color="auto"/>
                                              </w:divBdr>
                                            </w:div>
                                          </w:divsChild>
                                        </w:div>
                                        <w:div w:id="1875773101">
                                          <w:marLeft w:val="0"/>
                                          <w:marRight w:val="0"/>
                                          <w:marTop w:val="0"/>
                                          <w:marBottom w:val="0"/>
                                          <w:divBdr>
                                            <w:top w:val="none" w:sz="0" w:space="0" w:color="auto"/>
                                            <w:left w:val="none" w:sz="0" w:space="0" w:color="auto"/>
                                            <w:bottom w:val="none" w:sz="0" w:space="0" w:color="auto"/>
                                            <w:right w:val="none" w:sz="0" w:space="0" w:color="auto"/>
                                          </w:divBdr>
                                        </w:div>
                                      </w:divsChild>
                                    </w:div>
                                    <w:div w:id="47531967">
                                      <w:marLeft w:val="0"/>
                                      <w:marRight w:val="0"/>
                                      <w:marTop w:val="0"/>
                                      <w:marBottom w:val="0"/>
                                      <w:divBdr>
                                        <w:top w:val="none" w:sz="0" w:space="0" w:color="auto"/>
                                        <w:left w:val="none" w:sz="0" w:space="0" w:color="auto"/>
                                        <w:bottom w:val="none" w:sz="0" w:space="0" w:color="auto"/>
                                        <w:right w:val="none" w:sz="0" w:space="0" w:color="auto"/>
                                      </w:divBdr>
                                      <w:divsChild>
                                        <w:div w:id="757018989">
                                          <w:marLeft w:val="0"/>
                                          <w:marRight w:val="0"/>
                                          <w:marTop w:val="0"/>
                                          <w:marBottom w:val="0"/>
                                          <w:divBdr>
                                            <w:top w:val="none" w:sz="0" w:space="0" w:color="auto"/>
                                            <w:left w:val="none" w:sz="0" w:space="0" w:color="auto"/>
                                            <w:bottom w:val="none" w:sz="0" w:space="0" w:color="auto"/>
                                            <w:right w:val="none" w:sz="0" w:space="0" w:color="auto"/>
                                          </w:divBdr>
                                        </w:div>
                                        <w:div w:id="1442803878">
                                          <w:marLeft w:val="240"/>
                                          <w:marRight w:val="0"/>
                                          <w:marTop w:val="0"/>
                                          <w:marBottom w:val="0"/>
                                          <w:divBdr>
                                            <w:top w:val="none" w:sz="0" w:space="0" w:color="auto"/>
                                            <w:left w:val="none" w:sz="0" w:space="0" w:color="auto"/>
                                            <w:bottom w:val="none" w:sz="0" w:space="0" w:color="auto"/>
                                            <w:right w:val="none" w:sz="0" w:space="0" w:color="auto"/>
                                          </w:divBdr>
                                          <w:divsChild>
                                            <w:div w:id="1064909647">
                                              <w:marLeft w:val="0"/>
                                              <w:marRight w:val="0"/>
                                              <w:marTop w:val="0"/>
                                              <w:marBottom w:val="0"/>
                                              <w:divBdr>
                                                <w:top w:val="none" w:sz="0" w:space="0" w:color="auto"/>
                                                <w:left w:val="none" w:sz="0" w:space="0" w:color="auto"/>
                                                <w:bottom w:val="none" w:sz="0" w:space="0" w:color="auto"/>
                                                <w:right w:val="none" w:sz="0" w:space="0" w:color="auto"/>
                                              </w:divBdr>
                                            </w:div>
                                          </w:divsChild>
                                        </w:div>
                                        <w:div w:id="11233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8192">
                                  <w:marLeft w:val="0"/>
                                  <w:marRight w:val="0"/>
                                  <w:marTop w:val="0"/>
                                  <w:marBottom w:val="0"/>
                                  <w:divBdr>
                                    <w:top w:val="none" w:sz="0" w:space="0" w:color="auto"/>
                                    <w:left w:val="none" w:sz="0" w:space="0" w:color="auto"/>
                                    <w:bottom w:val="none" w:sz="0" w:space="0" w:color="auto"/>
                                    <w:right w:val="none" w:sz="0" w:space="0" w:color="auto"/>
                                  </w:divBdr>
                                </w:div>
                              </w:divsChild>
                            </w:div>
                            <w:div w:id="522323740">
                              <w:marLeft w:val="0"/>
                              <w:marRight w:val="0"/>
                              <w:marTop w:val="0"/>
                              <w:marBottom w:val="0"/>
                              <w:divBdr>
                                <w:top w:val="none" w:sz="0" w:space="0" w:color="auto"/>
                                <w:left w:val="none" w:sz="0" w:space="0" w:color="auto"/>
                                <w:bottom w:val="none" w:sz="0" w:space="0" w:color="auto"/>
                                <w:right w:val="none" w:sz="0" w:space="0" w:color="auto"/>
                              </w:divBdr>
                              <w:divsChild>
                                <w:div w:id="1958442623">
                                  <w:marLeft w:val="0"/>
                                  <w:marRight w:val="0"/>
                                  <w:marTop w:val="0"/>
                                  <w:marBottom w:val="0"/>
                                  <w:divBdr>
                                    <w:top w:val="none" w:sz="0" w:space="0" w:color="auto"/>
                                    <w:left w:val="none" w:sz="0" w:space="0" w:color="auto"/>
                                    <w:bottom w:val="none" w:sz="0" w:space="0" w:color="auto"/>
                                    <w:right w:val="none" w:sz="0" w:space="0" w:color="auto"/>
                                  </w:divBdr>
                                </w:div>
                                <w:div w:id="1443378878">
                                  <w:marLeft w:val="240"/>
                                  <w:marRight w:val="0"/>
                                  <w:marTop w:val="0"/>
                                  <w:marBottom w:val="0"/>
                                  <w:divBdr>
                                    <w:top w:val="none" w:sz="0" w:space="0" w:color="auto"/>
                                    <w:left w:val="none" w:sz="0" w:space="0" w:color="auto"/>
                                    <w:bottom w:val="none" w:sz="0" w:space="0" w:color="auto"/>
                                    <w:right w:val="none" w:sz="0" w:space="0" w:color="auto"/>
                                  </w:divBdr>
                                  <w:divsChild>
                                    <w:div w:id="253394163">
                                      <w:marLeft w:val="0"/>
                                      <w:marRight w:val="0"/>
                                      <w:marTop w:val="0"/>
                                      <w:marBottom w:val="0"/>
                                      <w:divBdr>
                                        <w:top w:val="none" w:sz="0" w:space="0" w:color="auto"/>
                                        <w:left w:val="none" w:sz="0" w:space="0" w:color="auto"/>
                                        <w:bottom w:val="none" w:sz="0" w:space="0" w:color="auto"/>
                                        <w:right w:val="none" w:sz="0" w:space="0" w:color="auto"/>
                                      </w:divBdr>
                                    </w:div>
                                    <w:div w:id="781605947">
                                      <w:marLeft w:val="0"/>
                                      <w:marRight w:val="0"/>
                                      <w:marTop w:val="0"/>
                                      <w:marBottom w:val="0"/>
                                      <w:divBdr>
                                        <w:top w:val="none" w:sz="0" w:space="0" w:color="auto"/>
                                        <w:left w:val="none" w:sz="0" w:space="0" w:color="auto"/>
                                        <w:bottom w:val="none" w:sz="0" w:space="0" w:color="auto"/>
                                        <w:right w:val="none" w:sz="0" w:space="0" w:color="auto"/>
                                      </w:divBdr>
                                      <w:divsChild>
                                        <w:div w:id="897210190">
                                          <w:marLeft w:val="0"/>
                                          <w:marRight w:val="0"/>
                                          <w:marTop w:val="0"/>
                                          <w:marBottom w:val="0"/>
                                          <w:divBdr>
                                            <w:top w:val="none" w:sz="0" w:space="0" w:color="auto"/>
                                            <w:left w:val="none" w:sz="0" w:space="0" w:color="auto"/>
                                            <w:bottom w:val="none" w:sz="0" w:space="0" w:color="auto"/>
                                            <w:right w:val="none" w:sz="0" w:space="0" w:color="auto"/>
                                          </w:divBdr>
                                        </w:div>
                                        <w:div w:id="688530701">
                                          <w:marLeft w:val="240"/>
                                          <w:marRight w:val="0"/>
                                          <w:marTop w:val="0"/>
                                          <w:marBottom w:val="0"/>
                                          <w:divBdr>
                                            <w:top w:val="none" w:sz="0" w:space="0" w:color="auto"/>
                                            <w:left w:val="none" w:sz="0" w:space="0" w:color="auto"/>
                                            <w:bottom w:val="none" w:sz="0" w:space="0" w:color="auto"/>
                                            <w:right w:val="none" w:sz="0" w:space="0" w:color="auto"/>
                                          </w:divBdr>
                                          <w:divsChild>
                                            <w:div w:id="1611938142">
                                              <w:marLeft w:val="0"/>
                                              <w:marRight w:val="0"/>
                                              <w:marTop w:val="0"/>
                                              <w:marBottom w:val="0"/>
                                              <w:divBdr>
                                                <w:top w:val="none" w:sz="0" w:space="0" w:color="auto"/>
                                                <w:left w:val="none" w:sz="0" w:space="0" w:color="auto"/>
                                                <w:bottom w:val="none" w:sz="0" w:space="0" w:color="auto"/>
                                                <w:right w:val="none" w:sz="0" w:space="0" w:color="auto"/>
                                              </w:divBdr>
                                            </w:div>
                                            <w:div w:id="1639648982">
                                              <w:marLeft w:val="0"/>
                                              <w:marRight w:val="0"/>
                                              <w:marTop w:val="0"/>
                                              <w:marBottom w:val="0"/>
                                              <w:divBdr>
                                                <w:top w:val="none" w:sz="0" w:space="0" w:color="auto"/>
                                                <w:left w:val="none" w:sz="0" w:space="0" w:color="auto"/>
                                                <w:bottom w:val="none" w:sz="0" w:space="0" w:color="auto"/>
                                                <w:right w:val="none" w:sz="0" w:space="0" w:color="auto"/>
                                              </w:divBdr>
                                            </w:div>
                                          </w:divsChild>
                                        </w:div>
                                        <w:div w:id="1833258844">
                                          <w:marLeft w:val="0"/>
                                          <w:marRight w:val="0"/>
                                          <w:marTop w:val="0"/>
                                          <w:marBottom w:val="0"/>
                                          <w:divBdr>
                                            <w:top w:val="none" w:sz="0" w:space="0" w:color="auto"/>
                                            <w:left w:val="none" w:sz="0" w:space="0" w:color="auto"/>
                                            <w:bottom w:val="none" w:sz="0" w:space="0" w:color="auto"/>
                                            <w:right w:val="none" w:sz="0" w:space="0" w:color="auto"/>
                                          </w:divBdr>
                                        </w:div>
                                      </w:divsChild>
                                    </w:div>
                                    <w:div w:id="1960723910">
                                      <w:marLeft w:val="0"/>
                                      <w:marRight w:val="0"/>
                                      <w:marTop w:val="0"/>
                                      <w:marBottom w:val="0"/>
                                      <w:divBdr>
                                        <w:top w:val="none" w:sz="0" w:space="0" w:color="auto"/>
                                        <w:left w:val="none" w:sz="0" w:space="0" w:color="auto"/>
                                        <w:bottom w:val="none" w:sz="0" w:space="0" w:color="auto"/>
                                        <w:right w:val="none" w:sz="0" w:space="0" w:color="auto"/>
                                      </w:divBdr>
                                      <w:divsChild>
                                        <w:div w:id="2002000224">
                                          <w:marLeft w:val="0"/>
                                          <w:marRight w:val="0"/>
                                          <w:marTop w:val="0"/>
                                          <w:marBottom w:val="0"/>
                                          <w:divBdr>
                                            <w:top w:val="none" w:sz="0" w:space="0" w:color="auto"/>
                                            <w:left w:val="none" w:sz="0" w:space="0" w:color="auto"/>
                                            <w:bottom w:val="none" w:sz="0" w:space="0" w:color="auto"/>
                                            <w:right w:val="none" w:sz="0" w:space="0" w:color="auto"/>
                                          </w:divBdr>
                                        </w:div>
                                        <w:div w:id="289629541">
                                          <w:marLeft w:val="240"/>
                                          <w:marRight w:val="0"/>
                                          <w:marTop w:val="0"/>
                                          <w:marBottom w:val="0"/>
                                          <w:divBdr>
                                            <w:top w:val="none" w:sz="0" w:space="0" w:color="auto"/>
                                            <w:left w:val="none" w:sz="0" w:space="0" w:color="auto"/>
                                            <w:bottom w:val="none" w:sz="0" w:space="0" w:color="auto"/>
                                            <w:right w:val="none" w:sz="0" w:space="0" w:color="auto"/>
                                          </w:divBdr>
                                          <w:divsChild>
                                            <w:div w:id="6488448">
                                              <w:marLeft w:val="0"/>
                                              <w:marRight w:val="0"/>
                                              <w:marTop w:val="0"/>
                                              <w:marBottom w:val="0"/>
                                              <w:divBdr>
                                                <w:top w:val="none" w:sz="0" w:space="0" w:color="auto"/>
                                                <w:left w:val="none" w:sz="0" w:space="0" w:color="auto"/>
                                                <w:bottom w:val="none" w:sz="0" w:space="0" w:color="auto"/>
                                                <w:right w:val="none" w:sz="0" w:space="0" w:color="auto"/>
                                              </w:divBdr>
                                            </w:div>
                                          </w:divsChild>
                                        </w:div>
                                        <w:div w:id="20113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6227">
                                  <w:marLeft w:val="0"/>
                                  <w:marRight w:val="0"/>
                                  <w:marTop w:val="0"/>
                                  <w:marBottom w:val="0"/>
                                  <w:divBdr>
                                    <w:top w:val="none" w:sz="0" w:space="0" w:color="auto"/>
                                    <w:left w:val="none" w:sz="0" w:space="0" w:color="auto"/>
                                    <w:bottom w:val="none" w:sz="0" w:space="0" w:color="auto"/>
                                    <w:right w:val="none" w:sz="0" w:space="0" w:color="auto"/>
                                  </w:divBdr>
                                </w:div>
                              </w:divsChild>
                            </w:div>
                            <w:div w:id="591596693">
                              <w:marLeft w:val="0"/>
                              <w:marRight w:val="0"/>
                              <w:marTop w:val="0"/>
                              <w:marBottom w:val="0"/>
                              <w:divBdr>
                                <w:top w:val="none" w:sz="0" w:space="0" w:color="auto"/>
                                <w:left w:val="none" w:sz="0" w:space="0" w:color="auto"/>
                                <w:bottom w:val="none" w:sz="0" w:space="0" w:color="auto"/>
                                <w:right w:val="none" w:sz="0" w:space="0" w:color="auto"/>
                              </w:divBdr>
                              <w:divsChild>
                                <w:div w:id="1180001789">
                                  <w:marLeft w:val="0"/>
                                  <w:marRight w:val="0"/>
                                  <w:marTop w:val="0"/>
                                  <w:marBottom w:val="0"/>
                                  <w:divBdr>
                                    <w:top w:val="none" w:sz="0" w:space="0" w:color="auto"/>
                                    <w:left w:val="none" w:sz="0" w:space="0" w:color="auto"/>
                                    <w:bottom w:val="none" w:sz="0" w:space="0" w:color="auto"/>
                                    <w:right w:val="none" w:sz="0" w:space="0" w:color="auto"/>
                                  </w:divBdr>
                                </w:div>
                                <w:div w:id="1594170780">
                                  <w:marLeft w:val="240"/>
                                  <w:marRight w:val="0"/>
                                  <w:marTop w:val="0"/>
                                  <w:marBottom w:val="0"/>
                                  <w:divBdr>
                                    <w:top w:val="none" w:sz="0" w:space="0" w:color="auto"/>
                                    <w:left w:val="none" w:sz="0" w:space="0" w:color="auto"/>
                                    <w:bottom w:val="none" w:sz="0" w:space="0" w:color="auto"/>
                                    <w:right w:val="none" w:sz="0" w:space="0" w:color="auto"/>
                                  </w:divBdr>
                                  <w:divsChild>
                                    <w:div w:id="1133135581">
                                      <w:marLeft w:val="0"/>
                                      <w:marRight w:val="0"/>
                                      <w:marTop w:val="0"/>
                                      <w:marBottom w:val="0"/>
                                      <w:divBdr>
                                        <w:top w:val="none" w:sz="0" w:space="0" w:color="auto"/>
                                        <w:left w:val="none" w:sz="0" w:space="0" w:color="auto"/>
                                        <w:bottom w:val="none" w:sz="0" w:space="0" w:color="auto"/>
                                        <w:right w:val="none" w:sz="0" w:space="0" w:color="auto"/>
                                      </w:divBdr>
                                    </w:div>
                                    <w:div w:id="751194389">
                                      <w:marLeft w:val="0"/>
                                      <w:marRight w:val="0"/>
                                      <w:marTop w:val="0"/>
                                      <w:marBottom w:val="0"/>
                                      <w:divBdr>
                                        <w:top w:val="none" w:sz="0" w:space="0" w:color="auto"/>
                                        <w:left w:val="none" w:sz="0" w:space="0" w:color="auto"/>
                                        <w:bottom w:val="none" w:sz="0" w:space="0" w:color="auto"/>
                                        <w:right w:val="none" w:sz="0" w:space="0" w:color="auto"/>
                                      </w:divBdr>
                                      <w:divsChild>
                                        <w:div w:id="780875795">
                                          <w:marLeft w:val="0"/>
                                          <w:marRight w:val="0"/>
                                          <w:marTop w:val="0"/>
                                          <w:marBottom w:val="0"/>
                                          <w:divBdr>
                                            <w:top w:val="none" w:sz="0" w:space="0" w:color="auto"/>
                                            <w:left w:val="none" w:sz="0" w:space="0" w:color="auto"/>
                                            <w:bottom w:val="none" w:sz="0" w:space="0" w:color="auto"/>
                                            <w:right w:val="none" w:sz="0" w:space="0" w:color="auto"/>
                                          </w:divBdr>
                                        </w:div>
                                        <w:div w:id="1985625930">
                                          <w:marLeft w:val="240"/>
                                          <w:marRight w:val="0"/>
                                          <w:marTop w:val="0"/>
                                          <w:marBottom w:val="0"/>
                                          <w:divBdr>
                                            <w:top w:val="none" w:sz="0" w:space="0" w:color="auto"/>
                                            <w:left w:val="none" w:sz="0" w:space="0" w:color="auto"/>
                                            <w:bottom w:val="none" w:sz="0" w:space="0" w:color="auto"/>
                                            <w:right w:val="none" w:sz="0" w:space="0" w:color="auto"/>
                                          </w:divBdr>
                                          <w:divsChild>
                                            <w:div w:id="1237516741">
                                              <w:marLeft w:val="0"/>
                                              <w:marRight w:val="0"/>
                                              <w:marTop w:val="0"/>
                                              <w:marBottom w:val="0"/>
                                              <w:divBdr>
                                                <w:top w:val="none" w:sz="0" w:space="0" w:color="auto"/>
                                                <w:left w:val="none" w:sz="0" w:space="0" w:color="auto"/>
                                                <w:bottom w:val="none" w:sz="0" w:space="0" w:color="auto"/>
                                                <w:right w:val="none" w:sz="0" w:space="0" w:color="auto"/>
                                              </w:divBdr>
                                            </w:div>
                                            <w:div w:id="1741948571">
                                              <w:marLeft w:val="0"/>
                                              <w:marRight w:val="0"/>
                                              <w:marTop w:val="0"/>
                                              <w:marBottom w:val="0"/>
                                              <w:divBdr>
                                                <w:top w:val="none" w:sz="0" w:space="0" w:color="auto"/>
                                                <w:left w:val="none" w:sz="0" w:space="0" w:color="auto"/>
                                                <w:bottom w:val="none" w:sz="0" w:space="0" w:color="auto"/>
                                                <w:right w:val="none" w:sz="0" w:space="0" w:color="auto"/>
                                              </w:divBdr>
                                            </w:div>
                                          </w:divsChild>
                                        </w:div>
                                        <w:div w:id="588348539">
                                          <w:marLeft w:val="0"/>
                                          <w:marRight w:val="0"/>
                                          <w:marTop w:val="0"/>
                                          <w:marBottom w:val="0"/>
                                          <w:divBdr>
                                            <w:top w:val="none" w:sz="0" w:space="0" w:color="auto"/>
                                            <w:left w:val="none" w:sz="0" w:space="0" w:color="auto"/>
                                            <w:bottom w:val="none" w:sz="0" w:space="0" w:color="auto"/>
                                            <w:right w:val="none" w:sz="0" w:space="0" w:color="auto"/>
                                          </w:divBdr>
                                        </w:div>
                                      </w:divsChild>
                                    </w:div>
                                    <w:div w:id="24913004">
                                      <w:marLeft w:val="0"/>
                                      <w:marRight w:val="0"/>
                                      <w:marTop w:val="0"/>
                                      <w:marBottom w:val="0"/>
                                      <w:divBdr>
                                        <w:top w:val="none" w:sz="0" w:space="0" w:color="auto"/>
                                        <w:left w:val="none" w:sz="0" w:space="0" w:color="auto"/>
                                        <w:bottom w:val="none" w:sz="0" w:space="0" w:color="auto"/>
                                        <w:right w:val="none" w:sz="0" w:space="0" w:color="auto"/>
                                      </w:divBdr>
                                      <w:divsChild>
                                        <w:div w:id="643042564">
                                          <w:marLeft w:val="0"/>
                                          <w:marRight w:val="0"/>
                                          <w:marTop w:val="0"/>
                                          <w:marBottom w:val="0"/>
                                          <w:divBdr>
                                            <w:top w:val="none" w:sz="0" w:space="0" w:color="auto"/>
                                            <w:left w:val="none" w:sz="0" w:space="0" w:color="auto"/>
                                            <w:bottom w:val="none" w:sz="0" w:space="0" w:color="auto"/>
                                            <w:right w:val="none" w:sz="0" w:space="0" w:color="auto"/>
                                          </w:divBdr>
                                        </w:div>
                                        <w:div w:id="1604916718">
                                          <w:marLeft w:val="240"/>
                                          <w:marRight w:val="0"/>
                                          <w:marTop w:val="0"/>
                                          <w:marBottom w:val="0"/>
                                          <w:divBdr>
                                            <w:top w:val="none" w:sz="0" w:space="0" w:color="auto"/>
                                            <w:left w:val="none" w:sz="0" w:space="0" w:color="auto"/>
                                            <w:bottom w:val="none" w:sz="0" w:space="0" w:color="auto"/>
                                            <w:right w:val="none" w:sz="0" w:space="0" w:color="auto"/>
                                          </w:divBdr>
                                          <w:divsChild>
                                            <w:div w:id="1326131465">
                                              <w:marLeft w:val="0"/>
                                              <w:marRight w:val="0"/>
                                              <w:marTop w:val="0"/>
                                              <w:marBottom w:val="0"/>
                                              <w:divBdr>
                                                <w:top w:val="none" w:sz="0" w:space="0" w:color="auto"/>
                                                <w:left w:val="none" w:sz="0" w:space="0" w:color="auto"/>
                                                <w:bottom w:val="none" w:sz="0" w:space="0" w:color="auto"/>
                                                <w:right w:val="none" w:sz="0" w:space="0" w:color="auto"/>
                                              </w:divBdr>
                                            </w:div>
                                          </w:divsChild>
                                        </w:div>
                                        <w:div w:id="17558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4700">
                          <w:marLeft w:val="0"/>
                          <w:marRight w:val="0"/>
                          <w:marTop w:val="0"/>
                          <w:marBottom w:val="0"/>
                          <w:divBdr>
                            <w:top w:val="none" w:sz="0" w:space="0" w:color="auto"/>
                            <w:left w:val="none" w:sz="0" w:space="0" w:color="auto"/>
                            <w:bottom w:val="none" w:sz="0" w:space="0" w:color="auto"/>
                            <w:right w:val="none" w:sz="0" w:space="0" w:color="auto"/>
                          </w:divBdr>
                        </w:div>
                      </w:divsChild>
                    </w:div>
                    <w:div w:id="1515344633">
                      <w:marLeft w:val="0"/>
                      <w:marRight w:val="0"/>
                      <w:marTop w:val="0"/>
                      <w:marBottom w:val="0"/>
                      <w:divBdr>
                        <w:top w:val="none" w:sz="0" w:space="0" w:color="auto"/>
                        <w:left w:val="none" w:sz="0" w:space="0" w:color="auto"/>
                        <w:bottom w:val="none" w:sz="0" w:space="0" w:color="auto"/>
                        <w:right w:val="none" w:sz="0" w:space="0" w:color="auto"/>
                      </w:divBdr>
                      <w:divsChild>
                        <w:div w:id="1325429590">
                          <w:marLeft w:val="0"/>
                          <w:marRight w:val="0"/>
                          <w:marTop w:val="0"/>
                          <w:marBottom w:val="0"/>
                          <w:divBdr>
                            <w:top w:val="none" w:sz="0" w:space="0" w:color="auto"/>
                            <w:left w:val="none" w:sz="0" w:space="0" w:color="auto"/>
                            <w:bottom w:val="none" w:sz="0" w:space="0" w:color="auto"/>
                            <w:right w:val="none" w:sz="0" w:space="0" w:color="auto"/>
                          </w:divBdr>
                        </w:div>
                        <w:div w:id="91172181">
                          <w:marLeft w:val="240"/>
                          <w:marRight w:val="0"/>
                          <w:marTop w:val="0"/>
                          <w:marBottom w:val="0"/>
                          <w:divBdr>
                            <w:top w:val="none" w:sz="0" w:space="0" w:color="auto"/>
                            <w:left w:val="none" w:sz="0" w:space="0" w:color="auto"/>
                            <w:bottom w:val="none" w:sz="0" w:space="0" w:color="auto"/>
                            <w:right w:val="none" w:sz="0" w:space="0" w:color="auto"/>
                          </w:divBdr>
                          <w:divsChild>
                            <w:div w:id="510335409">
                              <w:marLeft w:val="0"/>
                              <w:marRight w:val="0"/>
                              <w:marTop w:val="0"/>
                              <w:marBottom w:val="0"/>
                              <w:divBdr>
                                <w:top w:val="none" w:sz="0" w:space="0" w:color="auto"/>
                                <w:left w:val="none" w:sz="0" w:space="0" w:color="auto"/>
                                <w:bottom w:val="none" w:sz="0" w:space="0" w:color="auto"/>
                                <w:right w:val="none" w:sz="0" w:space="0" w:color="auto"/>
                              </w:divBdr>
                              <w:divsChild>
                                <w:div w:id="1727874717">
                                  <w:marLeft w:val="0"/>
                                  <w:marRight w:val="0"/>
                                  <w:marTop w:val="0"/>
                                  <w:marBottom w:val="0"/>
                                  <w:divBdr>
                                    <w:top w:val="none" w:sz="0" w:space="0" w:color="auto"/>
                                    <w:left w:val="none" w:sz="0" w:space="0" w:color="auto"/>
                                    <w:bottom w:val="none" w:sz="0" w:space="0" w:color="auto"/>
                                    <w:right w:val="none" w:sz="0" w:space="0" w:color="auto"/>
                                  </w:divBdr>
                                </w:div>
                                <w:div w:id="1646929598">
                                  <w:marLeft w:val="240"/>
                                  <w:marRight w:val="0"/>
                                  <w:marTop w:val="0"/>
                                  <w:marBottom w:val="0"/>
                                  <w:divBdr>
                                    <w:top w:val="none" w:sz="0" w:space="0" w:color="auto"/>
                                    <w:left w:val="none" w:sz="0" w:space="0" w:color="auto"/>
                                    <w:bottom w:val="none" w:sz="0" w:space="0" w:color="auto"/>
                                    <w:right w:val="none" w:sz="0" w:space="0" w:color="auto"/>
                                  </w:divBdr>
                                  <w:divsChild>
                                    <w:div w:id="175731536">
                                      <w:marLeft w:val="0"/>
                                      <w:marRight w:val="0"/>
                                      <w:marTop w:val="0"/>
                                      <w:marBottom w:val="0"/>
                                      <w:divBdr>
                                        <w:top w:val="none" w:sz="0" w:space="0" w:color="auto"/>
                                        <w:left w:val="none" w:sz="0" w:space="0" w:color="auto"/>
                                        <w:bottom w:val="none" w:sz="0" w:space="0" w:color="auto"/>
                                        <w:right w:val="none" w:sz="0" w:space="0" w:color="auto"/>
                                      </w:divBdr>
                                    </w:div>
                                  </w:divsChild>
                                </w:div>
                                <w:div w:id="1488590760">
                                  <w:marLeft w:val="0"/>
                                  <w:marRight w:val="0"/>
                                  <w:marTop w:val="0"/>
                                  <w:marBottom w:val="0"/>
                                  <w:divBdr>
                                    <w:top w:val="none" w:sz="0" w:space="0" w:color="auto"/>
                                    <w:left w:val="none" w:sz="0" w:space="0" w:color="auto"/>
                                    <w:bottom w:val="none" w:sz="0" w:space="0" w:color="auto"/>
                                    <w:right w:val="none" w:sz="0" w:space="0" w:color="auto"/>
                                  </w:divBdr>
                                </w:div>
                              </w:divsChild>
                            </w:div>
                            <w:div w:id="664434209">
                              <w:marLeft w:val="0"/>
                              <w:marRight w:val="0"/>
                              <w:marTop w:val="0"/>
                              <w:marBottom w:val="0"/>
                              <w:divBdr>
                                <w:top w:val="none" w:sz="0" w:space="0" w:color="auto"/>
                                <w:left w:val="none" w:sz="0" w:space="0" w:color="auto"/>
                                <w:bottom w:val="none" w:sz="0" w:space="0" w:color="auto"/>
                                <w:right w:val="none" w:sz="0" w:space="0" w:color="auto"/>
                              </w:divBdr>
                              <w:divsChild>
                                <w:div w:id="986979084">
                                  <w:marLeft w:val="0"/>
                                  <w:marRight w:val="0"/>
                                  <w:marTop w:val="0"/>
                                  <w:marBottom w:val="0"/>
                                  <w:divBdr>
                                    <w:top w:val="none" w:sz="0" w:space="0" w:color="auto"/>
                                    <w:left w:val="none" w:sz="0" w:space="0" w:color="auto"/>
                                    <w:bottom w:val="none" w:sz="0" w:space="0" w:color="auto"/>
                                    <w:right w:val="none" w:sz="0" w:space="0" w:color="auto"/>
                                  </w:divBdr>
                                </w:div>
                                <w:div w:id="1256396813">
                                  <w:marLeft w:val="240"/>
                                  <w:marRight w:val="0"/>
                                  <w:marTop w:val="0"/>
                                  <w:marBottom w:val="0"/>
                                  <w:divBdr>
                                    <w:top w:val="none" w:sz="0" w:space="0" w:color="auto"/>
                                    <w:left w:val="none" w:sz="0" w:space="0" w:color="auto"/>
                                    <w:bottom w:val="none" w:sz="0" w:space="0" w:color="auto"/>
                                    <w:right w:val="none" w:sz="0" w:space="0" w:color="auto"/>
                                  </w:divBdr>
                                  <w:divsChild>
                                    <w:div w:id="850754637">
                                      <w:marLeft w:val="0"/>
                                      <w:marRight w:val="0"/>
                                      <w:marTop w:val="0"/>
                                      <w:marBottom w:val="0"/>
                                      <w:divBdr>
                                        <w:top w:val="none" w:sz="0" w:space="0" w:color="auto"/>
                                        <w:left w:val="none" w:sz="0" w:space="0" w:color="auto"/>
                                        <w:bottom w:val="none" w:sz="0" w:space="0" w:color="auto"/>
                                        <w:right w:val="none" w:sz="0" w:space="0" w:color="auto"/>
                                      </w:divBdr>
                                    </w:div>
                                  </w:divsChild>
                                </w:div>
                                <w:div w:id="7906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73561">
      <w:bodyDiv w:val="1"/>
      <w:marLeft w:val="0"/>
      <w:marRight w:val="360"/>
      <w:marTop w:val="0"/>
      <w:marBottom w:val="0"/>
      <w:divBdr>
        <w:top w:val="none" w:sz="0" w:space="0" w:color="auto"/>
        <w:left w:val="none" w:sz="0" w:space="0" w:color="auto"/>
        <w:bottom w:val="none" w:sz="0" w:space="0" w:color="auto"/>
        <w:right w:val="none" w:sz="0" w:space="0" w:color="auto"/>
      </w:divBdr>
      <w:divsChild>
        <w:div w:id="1246112095">
          <w:marLeft w:val="240"/>
          <w:marRight w:val="240"/>
          <w:marTop w:val="0"/>
          <w:marBottom w:val="0"/>
          <w:divBdr>
            <w:top w:val="none" w:sz="0" w:space="0" w:color="auto"/>
            <w:left w:val="none" w:sz="0" w:space="0" w:color="auto"/>
            <w:bottom w:val="none" w:sz="0" w:space="0" w:color="auto"/>
            <w:right w:val="none" w:sz="0" w:space="0" w:color="auto"/>
          </w:divBdr>
          <w:divsChild>
            <w:div w:id="1411854755">
              <w:marLeft w:val="0"/>
              <w:marRight w:val="0"/>
              <w:marTop w:val="0"/>
              <w:marBottom w:val="0"/>
              <w:divBdr>
                <w:top w:val="none" w:sz="0" w:space="0" w:color="auto"/>
                <w:left w:val="none" w:sz="0" w:space="0" w:color="auto"/>
                <w:bottom w:val="none" w:sz="0" w:space="0" w:color="auto"/>
                <w:right w:val="none" w:sz="0" w:space="0" w:color="auto"/>
              </w:divBdr>
              <w:divsChild>
                <w:div w:id="18773937">
                  <w:marLeft w:val="240"/>
                  <w:marRight w:val="240"/>
                  <w:marTop w:val="0"/>
                  <w:marBottom w:val="0"/>
                  <w:divBdr>
                    <w:top w:val="none" w:sz="0" w:space="0" w:color="auto"/>
                    <w:left w:val="none" w:sz="0" w:space="0" w:color="auto"/>
                    <w:bottom w:val="none" w:sz="0" w:space="0" w:color="auto"/>
                    <w:right w:val="none" w:sz="0" w:space="0" w:color="auto"/>
                  </w:divBdr>
                  <w:divsChild>
                    <w:div w:id="1249534557">
                      <w:marLeft w:val="240"/>
                      <w:marRight w:val="0"/>
                      <w:marTop w:val="0"/>
                      <w:marBottom w:val="0"/>
                      <w:divBdr>
                        <w:top w:val="none" w:sz="0" w:space="0" w:color="auto"/>
                        <w:left w:val="none" w:sz="0" w:space="0" w:color="auto"/>
                        <w:bottom w:val="none" w:sz="0" w:space="0" w:color="auto"/>
                        <w:right w:val="none" w:sz="0" w:space="0" w:color="auto"/>
                      </w:divBdr>
                    </w:div>
                    <w:div w:id="205410163">
                      <w:marLeft w:val="0"/>
                      <w:marRight w:val="0"/>
                      <w:marTop w:val="0"/>
                      <w:marBottom w:val="0"/>
                      <w:divBdr>
                        <w:top w:val="none" w:sz="0" w:space="0" w:color="auto"/>
                        <w:left w:val="none" w:sz="0" w:space="0" w:color="auto"/>
                        <w:bottom w:val="none" w:sz="0" w:space="0" w:color="auto"/>
                        <w:right w:val="none" w:sz="0" w:space="0" w:color="auto"/>
                      </w:divBdr>
                      <w:divsChild>
                        <w:div w:id="1477801046">
                          <w:marLeft w:val="240"/>
                          <w:marRight w:val="240"/>
                          <w:marTop w:val="0"/>
                          <w:marBottom w:val="0"/>
                          <w:divBdr>
                            <w:top w:val="none" w:sz="0" w:space="0" w:color="auto"/>
                            <w:left w:val="none" w:sz="0" w:space="0" w:color="auto"/>
                            <w:bottom w:val="none" w:sz="0" w:space="0" w:color="auto"/>
                            <w:right w:val="none" w:sz="0" w:space="0" w:color="auto"/>
                          </w:divBdr>
                          <w:divsChild>
                            <w:div w:id="772674136">
                              <w:marLeft w:val="240"/>
                              <w:marRight w:val="0"/>
                              <w:marTop w:val="0"/>
                              <w:marBottom w:val="0"/>
                              <w:divBdr>
                                <w:top w:val="none" w:sz="0" w:space="0" w:color="auto"/>
                                <w:left w:val="none" w:sz="0" w:space="0" w:color="auto"/>
                                <w:bottom w:val="none" w:sz="0" w:space="0" w:color="auto"/>
                                <w:right w:val="none" w:sz="0" w:space="0" w:color="auto"/>
                              </w:divBdr>
                            </w:div>
                          </w:divsChild>
                        </w:div>
                        <w:div w:id="65483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52745">
                  <w:marLeft w:val="240"/>
                  <w:marRight w:val="240"/>
                  <w:marTop w:val="0"/>
                  <w:marBottom w:val="0"/>
                  <w:divBdr>
                    <w:top w:val="none" w:sz="0" w:space="0" w:color="auto"/>
                    <w:left w:val="none" w:sz="0" w:space="0" w:color="auto"/>
                    <w:bottom w:val="none" w:sz="0" w:space="0" w:color="auto"/>
                    <w:right w:val="none" w:sz="0" w:space="0" w:color="auto"/>
                  </w:divBdr>
                  <w:divsChild>
                    <w:div w:id="2143961092">
                      <w:marLeft w:val="240"/>
                      <w:marRight w:val="0"/>
                      <w:marTop w:val="0"/>
                      <w:marBottom w:val="0"/>
                      <w:divBdr>
                        <w:top w:val="none" w:sz="0" w:space="0" w:color="auto"/>
                        <w:left w:val="none" w:sz="0" w:space="0" w:color="auto"/>
                        <w:bottom w:val="none" w:sz="0" w:space="0" w:color="auto"/>
                        <w:right w:val="none" w:sz="0" w:space="0" w:color="auto"/>
                      </w:divBdr>
                    </w:div>
                    <w:div w:id="1950232139">
                      <w:marLeft w:val="0"/>
                      <w:marRight w:val="0"/>
                      <w:marTop w:val="0"/>
                      <w:marBottom w:val="0"/>
                      <w:divBdr>
                        <w:top w:val="none" w:sz="0" w:space="0" w:color="auto"/>
                        <w:left w:val="none" w:sz="0" w:space="0" w:color="auto"/>
                        <w:bottom w:val="none" w:sz="0" w:space="0" w:color="auto"/>
                        <w:right w:val="none" w:sz="0" w:space="0" w:color="auto"/>
                      </w:divBdr>
                      <w:divsChild>
                        <w:div w:id="736783096">
                          <w:marLeft w:val="240"/>
                          <w:marRight w:val="240"/>
                          <w:marTop w:val="0"/>
                          <w:marBottom w:val="0"/>
                          <w:divBdr>
                            <w:top w:val="none" w:sz="0" w:space="0" w:color="auto"/>
                            <w:left w:val="none" w:sz="0" w:space="0" w:color="auto"/>
                            <w:bottom w:val="none" w:sz="0" w:space="0" w:color="auto"/>
                            <w:right w:val="none" w:sz="0" w:space="0" w:color="auto"/>
                          </w:divBdr>
                          <w:divsChild>
                            <w:div w:id="1843739860">
                              <w:marLeft w:val="240"/>
                              <w:marRight w:val="0"/>
                              <w:marTop w:val="0"/>
                              <w:marBottom w:val="0"/>
                              <w:divBdr>
                                <w:top w:val="none" w:sz="0" w:space="0" w:color="auto"/>
                                <w:left w:val="none" w:sz="0" w:space="0" w:color="auto"/>
                                <w:bottom w:val="none" w:sz="0" w:space="0" w:color="auto"/>
                                <w:right w:val="none" w:sz="0" w:space="0" w:color="auto"/>
                              </w:divBdr>
                            </w:div>
                          </w:divsChild>
                        </w:div>
                        <w:div w:id="150955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6012">
                  <w:marLeft w:val="240"/>
                  <w:marRight w:val="240"/>
                  <w:marTop w:val="0"/>
                  <w:marBottom w:val="0"/>
                  <w:divBdr>
                    <w:top w:val="none" w:sz="0" w:space="0" w:color="auto"/>
                    <w:left w:val="none" w:sz="0" w:space="0" w:color="auto"/>
                    <w:bottom w:val="none" w:sz="0" w:space="0" w:color="auto"/>
                    <w:right w:val="none" w:sz="0" w:space="0" w:color="auto"/>
                  </w:divBdr>
                  <w:divsChild>
                    <w:div w:id="1194221702">
                      <w:marLeft w:val="240"/>
                      <w:marRight w:val="0"/>
                      <w:marTop w:val="0"/>
                      <w:marBottom w:val="0"/>
                      <w:divBdr>
                        <w:top w:val="none" w:sz="0" w:space="0" w:color="auto"/>
                        <w:left w:val="none" w:sz="0" w:space="0" w:color="auto"/>
                        <w:bottom w:val="none" w:sz="0" w:space="0" w:color="auto"/>
                        <w:right w:val="none" w:sz="0" w:space="0" w:color="auto"/>
                      </w:divBdr>
                    </w:div>
                    <w:div w:id="1565335021">
                      <w:marLeft w:val="0"/>
                      <w:marRight w:val="0"/>
                      <w:marTop w:val="0"/>
                      <w:marBottom w:val="0"/>
                      <w:divBdr>
                        <w:top w:val="none" w:sz="0" w:space="0" w:color="auto"/>
                        <w:left w:val="none" w:sz="0" w:space="0" w:color="auto"/>
                        <w:bottom w:val="none" w:sz="0" w:space="0" w:color="auto"/>
                        <w:right w:val="none" w:sz="0" w:space="0" w:color="auto"/>
                      </w:divBdr>
                      <w:divsChild>
                        <w:div w:id="329527428">
                          <w:marLeft w:val="240"/>
                          <w:marRight w:val="240"/>
                          <w:marTop w:val="0"/>
                          <w:marBottom w:val="0"/>
                          <w:divBdr>
                            <w:top w:val="none" w:sz="0" w:space="0" w:color="auto"/>
                            <w:left w:val="none" w:sz="0" w:space="0" w:color="auto"/>
                            <w:bottom w:val="none" w:sz="0" w:space="0" w:color="auto"/>
                            <w:right w:val="none" w:sz="0" w:space="0" w:color="auto"/>
                          </w:divBdr>
                          <w:divsChild>
                            <w:div w:id="3824077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010537">
      <w:bodyDiv w:val="1"/>
      <w:marLeft w:val="0"/>
      <w:marRight w:val="0"/>
      <w:marTop w:val="0"/>
      <w:marBottom w:val="0"/>
      <w:divBdr>
        <w:top w:val="none" w:sz="0" w:space="0" w:color="auto"/>
        <w:left w:val="none" w:sz="0" w:space="0" w:color="auto"/>
        <w:bottom w:val="none" w:sz="0" w:space="0" w:color="auto"/>
        <w:right w:val="none" w:sz="0" w:space="0" w:color="auto"/>
      </w:divBdr>
      <w:divsChild>
        <w:div w:id="1609580897">
          <w:marLeft w:val="0"/>
          <w:marRight w:val="0"/>
          <w:marTop w:val="0"/>
          <w:marBottom w:val="0"/>
          <w:divBdr>
            <w:top w:val="none" w:sz="0" w:space="0" w:color="auto"/>
            <w:left w:val="none" w:sz="0" w:space="0" w:color="auto"/>
            <w:bottom w:val="none" w:sz="0" w:space="0" w:color="auto"/>
            <w:right w:val="none" w:sz="0" w:space="0" w:color="auto"/>
          </w:divBdr>
        </w:div>
      </w:divsChild>
    </w:div>
    <w:div w:id="1049888281">
      <w:bodyDiv w:val="1"/>
      <w:marLeft w:val="0"/>
      <w:marRight w:val="0"/>
      <w:marTop w:val="0"/>
      <w:marBottom w:val="0"/>
      <w:divBdr>
        <w:top w:val="none" w:sz="0" w:space="0" w:color="auto"/>
        <w:left w:val="none" w:sz="0" w:space="0" w:color="auto"/>
        <w:bottom w:val="none" w:sz="0" w:space="0" w:color="auto"/>
        <w:right w:val="none" w:sz="0" w:space="0" w:color="auto"/>
      </w:divBdr>
    </w:div>
    <w:div w:id="1110510612">
      <w:bodyDiv w:val="1"/>
      <w:marLeft w:val="0"/>
      <w:marRight w:val="360"/>
      <w:marTop w:val="0"/>
      <w:marBottom w:val="0"/>
      <w:divBdr>
        <w:top w:val="none" w:sz="0" w:space="0" w:color="auto"/>
        <w:left w:val="none" w:sz="0" w:space="0" w:color="auto"/>
        <w:bottom w:val="none" w:sz="0" w:space="0" w:color="auto"/>
        <w:right w:val="none" w:sz="0" w:space="0" w:color="auto"/>
      </w:divBdr>
      <w:divsChild>
        <w:div w:id="1785612842">
          <w:marLeft w:val="240"/>
          <w:marRight w:val="240"/>
          <w:marTop w:val="0"/>
          <w:marBottom w:val="0"/>
          <w:divBdr>
            <w:top w:val="none" w:sz="0" w:space="0" w:color="auto"/>
            <w:left w:val="none" w:sz="0" w:space="0" w:color="auto"/>
            <w:bottom w:val="none" w:sz="0" w:space="0" w:color="auto"/>
            <w:right w:val="none" w:sz="0" w:space="0" w:color="auto"/>
          </w:divBdr>
          <w:divsChild>
            <w:div w:id="1373921273">
              <w:marLeft w:val="0"/>
              <w:marRight w:val="0"/>
              <w:marTop w:val="0"/>
              <w:marBottom w:val="0"/>
              <w:divBdr>
                <w:top w:val="none" w:sz="0" w:space="0" w:color="auto"/>
                <w:left w:val="none" w:sz="0" w:space="0" w:color="auto"/>
                <w:bottom w:val="none" w:sz="0" w:space="0" w:color="auto"/>
                <w:right w:val="none" w:sz="0" w:space="0" w:color="auto"/>
              </w:divBdr>
              <w:divsChild>
                <w:div w:id="808398049">
                  <w:marLeft w:val="240"/>
                  <w:marRight w:val="240"/>
                  <w:marTop w:val="0"/>
                  <w:marBottom w:val="0"/>
                  <w:divBdr>
                    <w:top w:val="none" w:sz="0" w:space="0" w:color="auto"/>
                    <w:left w:val="none" w:sz="0" w:space="0" w:color="auto"/>
                    <w:bottom w:val="none" w:sz="0" w:space="0" w:color="auto"/>
                    <w:right w:val="none" w:sz="0" w:space="0" w:color="auto"/>
                  </w:divBdr>
                  <w:divsChild>
                    <w:div w:id="2027167520">
                      <w:marLeft w:val="0"/>
                      <w:marRight w:val="0"/>
                      <w:marTop w:val="0"/>
                      <w:marBottom w:val="0"/>
                      <w:divBdr>
                        <w:top w:val="none" w:sz="0" w:space="0" w:color="auto"/>
                        <w:left w:val="none" w:sz="0" w:space="0" w:color="auto"/>
                        <w:bottom w:val="none" w:sz="0" w:space="0" w:color="auto"/>
                        <w:right w:val="none" w:sz="0" w:space="0" w:color="auto"/>
                      </w:divBdr>
                      <w:divsChild>
                        <w:div w:id="1678070122">
                          <w:marLeft w:val="240"/>
                          <w:marRight w:val="240"/>
                          <w:marTop w:val="0"/>
                          <w:marBottom w:val="0"/>
                          <w:divBdr>
                            <w:top w:val="none" w:sz="0" w:space="0" w:color="auto"/>
                            <w:left w:val="none" w:sz="0" w:space="0" w:color="auto"/>
                            <w:bottom w:val="none" w:sz="0" w:space="0" w:color="auto"/>
                            <w:right w:val="none" w:sz="0" w:space="0" w:color="auto"/>
                          </w:divBdr>
                          <w:divsChild>
                            <w:div w:id="1708677049">
                              <w:marLeft w:val="0"/>
                              <w:marRight w:val="0"/>
                              <w:marTop w:val="0"/>
                              <w:marBottom w:val="0"/>
                              <w:divBdr>
                                <w:top w:val="none" w:sz="0" w:space="0" w:color="auto"/>
                                <w:left w:val="none" w:sz="0" w:space="0" w:color="auto"/>
                                <w:bottom w:val="none" w:sz="0" w:space="0" w:color="auto"/>
                                <w:right w:val="none" w:sz="0" w:space="0" w:color="auto"/>
                              </w:divBdr>
                              <w:divsChild>
                                <w:div w:id="1148203513">
                                  <w:marLeft w:val="240"/>
                                  <w:marRight w:val="240"/>
                                  <w:marTop w:val="0"/>
                                  <w:marBottom w:val="0"/>
                                  <w:divBdr>
                                    <w:top w:val="none" w:sz="0" w:space="0" w:color="auto"/>
                                    <w:left w:val="none" w:sz="0" w:space="0" w:color="auto"/>
                                    <w:bottom w:val="none" w:sz="0" w:space="0" w:color="auto"/>
                                    <w:right w:val="none" w:sz="0" w:space="0" w:color="auto"/>
                                  </w:divBdr>
                                  <w:divsChild>
                                    <w:div w:id="1541356709">
                                      <w:marLeft w:val="240"/>
                                      <w:marRight w:val="0"/>
                                      <w:marTop w:val="0"/>
                                      <w:marBottom w:val="0"/>
                                      <w:divBdr>
                                        <w:top w:val="none" w:sz="0" w:space="0" w:color="auto"/>
                                        <w:left w:val="none" w:sz="0" w:space="0" w:color="auto"/>
                                        <w:bottom w:val="none" w:sz="0" w:space="0" w:color="auto"/>
                                        <w:right w:val="none" w:sz="0" w:space="0" w:color="auto"/>
                                      </w:divBdr>
                                    </w:div>
                                    <w:div w:id="2030568253">
                                      <w:marLeft w:val="0"/>
                                      <w:marRight w:val="0"/>
                                      <w:marTop w:val="0"/>
                                      <w:marBottom w:val="0"/>
                                      <w:divBdr>
                                        <w:top w:val="none" w:sz="0" w:space="0" w:color="auto"/>
                                        <w:left w:val="none" w:sz="0" w:space="0" w:color="auto"/>
                                        <w:bottom w:val="none" w:sz="0" w:space="0" w:color="auto"/>
                                        <w:right w:val="none" w:sz="0" w:space="0" w:color="auto"/>
                                      </w:divBdr>
                                      <w:divsChild>
                                        <w:div w:id="984897214">
                                          <w:marLeft w:val="240"/>
                                          <w:marRight w:val="240"/>
                                          <w:marTop w:val="0"/>
                                          <w:marBottom w:val="0"/>
                                          <w:divBdr>
                                            <w:top w:val="none" w:sz="0" w:space="0" w:color="auto"/>
                                            <w:left w:val="none" w:sz="0" w:space="0" w:color="auto"/>
                                            <w:bottom w:val="none" w:sz="0" w:space="0" w:color="auto"/>
                                            <w:right w:val="none" w:sz="0" w:space="0" w:color="auto"/>
                                          </w:divBdr>
                                          <w:divsChild>
                                            <w:div w:id="796724712">
                                              <w:marLeft w:val="240"/>
                                              <w:marRight w:val="0"/>
                                              <w:marTop w:val="0"/>
                                              <w:marBottom w:val="0"/>
                                              <w:divBdr>
                                                <w:top w:val="none" w:sz="0" w:space="0" w:color="auto"/>
                                                <w:left w:val="none" w:sz="0" w:space="0" w:color="auto"/>
                                                <w:bottom w:val="none" w:sz="0" w:space="0" w:color="auto"/>
                                                <w:right w:val="none" w:sz="0" w:space="0" w:color="auto"/>
                                              </w:divBdr>
                                            </w:div>
                                            <w:div w:id="907690247">
                                              <w:marLeft w:val="0"/>
                                              <w:marRight w:val="0"/>
                                              <w:marTop w:val="0"/>
                                              <w:marBottom w:val="0"/>
                                              <w:divBdr>
                                                <w:top w:val="none" w:sz="0" w:space="0" w:color="auto"/>
                                                <w:left w:val="none" w:sz="0" w:space="0" w:color="auto"/>
                                                <w:bottom w:val="none" w:sz="0" w:space="0" w:color="auto"/>
                                                <w:right w:val="none" w:sz="0" w:space="0" w:color="auto"/>
                                              </w:divBdr>
                                              <w:divsChild>
                                                <w:div w:id="1326736895">
                                                  <w:marLeft w:val="240"/>
                                                  <w:marRight w:val="240"/>
                                                  <w:marTop w:val="0"/>
                                                  <w:marBottom w:val="0"/>
                                                  <w:divBdr>
                                                    <w:top w:val="none" w:sz="0" w:space="0" w:color="auto"/>
                                                    <w:left w:val="none" w:sz="0" w:space="0" w:color="auto"/>
                                                    <w:bottom w:val="none" w:sz="0" w:space="0" w:color="auto"/>
                                                    <w:right w:val="none" w:sz="0" w:space="0" w:color="auto"/>
                                                  </w:divBdr>
                                                  <w:divsChild>
                                                    <w:div w:id="362900923">
                                                      <w:marLeft w:val="240"/>
                                                      <w:marRight w:val="0"/>
                                                      <w:marTop w:val="0"/>
                                                      <w:marBottom w:val="0"/>
                                                      <w:divBdr>
                                                        <w:top w:val="none" w:sz="0" w:space="0" w:color="auto"/>
                                                        <w:left w:val="none" w:sz="0" w:space="0" w:color="auto"/>
                                                        <w:bottom w:val="none" w:sz="0" w:space="0" w:color="auto"/>
                                                        <w:right w:val="none" w:sz="0" w:space="0" w:color="auto"/>
                                                      </w:divBdr>
                                                    </w:div>
                                                    <w:div w:id="1475558720">
                                                      <w:marLeft w:val="0"/>
                                                      <w:marRight w:val="0"/>
                                                      <w:marTop w:val="0"/>
                                                      <w:marBottom w:val="0"/>
                                                      <w:divBdr>
                                                        <w:top w:val="none" w:sz="0" w:space="0" w:color="auto"/>
                                                        <w:left w:val="none" w:sz="0" w:space="0" w:color="auto"/>
                                                        <w:bottom w:val="none" w:sz="0" w:space="0" w:color="auto"/>
                                                        <w:right w:val="none" w:sz="0" w:space="0" w:color="auto"/>
                                                      </w:divBdr>
                                                      <w:divsChild>
                                                        <w:div w:id="1044986915">
                                                          <w:marLeft w:val="240"/>
                                                          <w:marRight w:val="240"/>
                                                          <w:marTop w:val="0"/>
                                                          <w:marBottom w:val="0"/>
                                                          <w:divBdr>
                                                            <w:top w:val="none" w:sz="0" w:space="0" w:color="auto"/>
                                                            <w:left w:val="none" w:sz="0" w:space="0" w:color="auto"/>
                                                            <w:bottom w:val="none" w:sz="0" w:space="0" w:color="auto"/>
                                                            <w:right w:val="none" w:sz="0" w:space="0" w:color="auto"/>
                                                          </w:divBdr>
                                                          <w:divsChild>
                                                            <w:div w:id="1039167037">
                                                              <w:marLeft w:val="240"/>
                                                              <w:marRight w:val="0"/>
                                                              <w:marTop w:val="0"/>
                                                              <w:marBottom w:val="0"/>
                                                              <w:divBdr>
                                                                <w:top w:val="none" w:sz="0" w:space="0" w:color="auto"/>
                                                                <w:left w:val="none" w:sz="0" w:space="0" w:color="auto"/>
                                                                <w:bottom w:val="none" w:sz="0" w:space="0" w:color="auto"/>
                                                                <w:right w:val="none" w:sz="0" w:space="0" w:color="auto"/>
                                                              </w:divBdr>
                                                            </w:div>
                                                          </w:divsChild>
                                                        </w:div>
                                                        <w:div w:id="130249981">
                                                          <w:marLeft w:val="240"/>
                                                          <w:marRight w:val="240"/>
                                                          <w:marTop w:val="0"/>
                                                          <w:marBottom w:val="0"/>
                                                          <w:divBdr>
                                                            <w:top w:val="none" w:sz="0" w:space="0" w:color="auto"/>
                                                            <w:left w:val="none" w:sz="0" w:space="0" w:color="auto"/>
                                                            <w:bottom w:val="none" w:sz="0" w:space="0" w:color="auto"/>
                                                            <w:right w:val="none" w:sz="0" w:space="0" w:color="auto"/>
                                                          </w:divBdr>
                                                          <w:divsChild>
                                                            <w:div w:id="849951104">
                                                              <w:marLeft w:val="240"/>
                                                              <w:marRight w:val="0"/>
                                                              <w:marTop w:val="0"/>
                                                              <w:marBottom w:val="0"/>
                                                              <w:divBdr>
                                                                <w:top w:val="none" w:sz="0" w:space="0" w:color="auto"/>
                                                                <w:left w:val="none" w:sz="0" w:space="0" w:color="auto"/>
                                                                <w:bottom w:val="none" w:sz="0" w:space="0" w:color="auto"/>
                                                                <w:right w:val="none" w:sz="0" w:space="0" w:color="auto"/>
                                                              </w:divBdr>
                                                            </w:div>
                                                          </w:divsChild>
                                                        </w:div>
                                                        <w:div w:id="74942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7643">
                                  <w:marLeft w:val="240"/>
                                  <w:marRight w:val="240"/>
                                  <w:marTop w:val="0"/>
                                  <w:marBottom w:val="0"/>
                                  <w:divBdr>
                                    <w:top w:val="none" w:sz="0" w:space="0" w:color="auto"/>
                                    <w:left w:val="none" w:sz="0" w:space="0" w:color="auto"/>
                                    <w:bottom w:val="none" w:sz="0" w:space="0" w:color="auto"/>
                                    <w:right w:val="none" w:sz="0" w:space="0" w:color="auto"/>
                                  </w:divBdr>
                                  <w:divsChild>
                                    <w:div w:id="601307410">
                                      <w:marLeft w:val="240"/>
                                      <w:marRight w:val="0"/>
                                      <w:marTop w:val="0"/>
                                      <w:marBottom w:val="0"/>
                                      <w:divBdr>
                                        <w:top w:val="none" w:sz="0" w:space="0" w:color="auto"/>
                                        <w:left w:val="none" w:sz="0" w:space="0" w:color="auto"/>
                                        <w:bottom w:val="none" w:sz="0" w:space="0" w:color="auto"/>
                                        <w:right w:val="none" w:sz="0" w:space="0" w:color="auto"/>
                                      </w:divBdr>
                                    </w:div>
                                    <w:div w:id="1657763442">
                                      <w:marLeft w:val="0"/>
                                      <w:marRight w:val="0"/>
                                      <w:marTop w:val="0"/>
                                      <w:marBottom w:val="0"/>
                                      <w:divBdr>
                                        <w:top w:val="none" w:sz="0" w:space="0" w:color="auto"/>
                                        <w:left w:val="none" w:sz="0" w:space="0" w:color="auto"/>
                                        <w:bottom w:val="none" w:sz="0" w:space="0" w:color="auto"/>
                                        <w:right w:val="none" w:sz="0" w:space="0" w:color="auto"/>
                                      </w:divBdr>
                                      <w:divsChild>
                                        <w:div w:id="1062797386">
                                          <w:marLeft w:val="240"/>
                                          <w:marRight w:val="240"/>
                                          <w:marTop w:val="0"/>
                                          <w:marBottom w:val="0"/>
                                          <w:divBdr>
                                            <w:top w:val="none" w:sz="0" w:space="0" w:color="auto"/>
                                            <w:left w:val="none" w:sz="0" w:space="0" w:color="auto"/>
                                            <w:bottom w:val="none" w:sz="0" w:space="0" w:color="auto"/>
                                            <w:right w:val="none" w:sz="0" w:space="0" w:color="auto"/>
                                          </w:divBdr>
                                          <w:divsChild>
                                            <w:div w:id="2106151983">
                                              <w:marLeft w:val="240"/>
                                              <w:marRight w:val="0"/>
                                              <w:marTop w:val="0"/>
                                              <w:marBottom w:val="0"/>
                                              <w:divBdr>
                                                <w:top w:val="none" w:sz="0" w:space="0" w:color="auto"/>
                                                <w:left w:val="none" w:sz="0" w:space="0" w:color="auto"/>
                                                <w:bottom w:val="none" w:sz="0" w:space="0" w:color="auto"/>
                                                <w:right w:val="none" w:sz="0" w:space="0" w:color="auto"/>
                                              </w:divBdr>
                                            </w:div>
                                            <w:div w:id="924338953">
                                              <w:marLeft w:val="0"/>
                                              <w:marRight w:val="0"/>
                                              <w:marTop w:val="0"/>
                                              <w:marBottom w:val="0"/>
                                              <w:divBdr>
                                                <w:top w:val="none" w:sz="0" w:space="0" w:color="auto"/>
                                                <w:left w:val="none" w:sz="0" w:space="0" w:color="auto"/>
                                                <w:bottom w:val="none" w:sz="0" w:space="0" w:color="auto"/>
                                                <w:right w:val="none" w:sz="0" w:space="0" w:color="auto"/>
                                              </w:divBdr>
                                              <w:divsChild>
                                                <w:div w:id="576133566">
                                                  <w:marLeft w:val="240"/>
                                                  <w:marRight w:val="240"/>
                                                  <w:marTop w:val="0"/>
                                                  <w:marBottom w:val="0"/>
                                                  <w:divBdr>
                                                    <w:top w:val="none" w:sz="0" w:space="0" w:color="auto"/>
                                                    <w:left w:val="none" w:sz="0" w:space="0" w:color="auto"/>
                                                    <w:bottom w:val="none" w:sz="0" w:space="0" w:color="auto"/>
                                                    <w:right w:val="none" w:sz="0" w:space="0" w:color="auto"/>
                                                  </w:divBdr>
                                                  <w:divsChild>
                                                    <w:div w:id="494422676">
                                                      <w:marLeft w:val="240"/>
                                                      <w:marRight w:val="0"/>
                                                      <w:marTop w:val="0"/>
                                                      <w:marBottom w:val="0"/>
                                                      <w:divBdr>
                                                        <w:top w:val="none" w:sz="0" w:space="0" w:color="auto"/>
                                                        <w:left w:val="none" w:sz="0" w:space="0" w:color="auto"/>
                                                        <w:bottom w:val="none" w:sz="0" w:space="0" w:color="auto"/>
                                                        <w:right w:val="none" w:sz="0" w:space="0" w:color="auto"/>
                                                      </w:divBdr>
                                                    </w:div>
                                                    <w:div w:id="427819105">
                                                      <w:marLeft w:val="0"/>
                                                      <w:marRight w:val="0"/>
                                                      <w:marTop w:val="0"/>
                                                      <w:marBottom w:val="0"/>
                                                      <w:divBdr>
                                                        <w:top w:val="none" w:sz="0" w:space="0" w:color="auto"/>
                                                        <w:left w:val="none" w:sz="0" w:space="0" w:color="auto"/>
                                                        <w:bottom w:val="none" w:sz="0" w:space="0" w:color="auto"/>
                                                        <w:right w:val="none" w:sz="0" w:space="0" w:color="auto"/>
                                                      </w:divBdr>
                                                      <w:divsChild>
                                                        <w:div w:id="1271475220">
                                                          <w:marLeft w:val="240"/>
                                                          <w:marRight w:val="240"/>
                                                          <w:marTop w:val="0"/>
                                                          <w:marBottom w:val="0"/>
                                                          <w:divBdr>
                                                            <w:top w:val="none" w:sz="0" w:space="0" w:color="auto"/>
                                                            <w:left w:val="none" w:sz="0" w:space="0" w:color="auto"/>
                                                            <w:bottom w:val="none" w:sz="0" w:space="0" w:color="auto"/>
                                                            <w:right w:val="none" w:sz="0" w:space="0" w:color="auto"/>
                                                          </w:divBdr>
                                                          <w:divsChild>
                                                            <w:div w:id="979648835">
                                                              <w:marLeft w:val="240"/>
                                                              <w:marRight w:val="0"/>
                                                              <w:marTop w:val="0"/>
                                                              <w:marBottom w:val="0"/>
                                                              <w:divBdr>
                                                                <w:top w:val="none" w:sz="0" w:space="0" w:color="auto"/>
                                                                <w:left w:val="none" w:sz="0" w:space="0" w:color="auto"/>
                                                                <w:bottom w:val="none" w:sz="0" w:space="0" w:color="auto"/>
                                                                <w:right w:val="none" w:sz="0" w:space="0" w:color="auto"/>
                                                              </w:divBdr>
                                                            </w:div>
                                                          </w:divsChild>
                                                        </w:div>
                                                        <w:div w:id="5669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8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241201">
      <w:bodyDiv w:val="1"/>
      <w:marLeft w:val="0"/>
      <w:marRight w:val="0"/>
      <w:marTop w:val="0"/>
      <w:marBottom w:val="0"/>
      <w:divBdr>
        <w:top w:val="none" w:sz="0" w:space="0" w:color="auto"/>
        <w:left w:val="none" w:sz="0" w:space="0" w:color="auto"/>
        <w:bottom w:val="none" w:sz="0" w:space="0" w:color="auto"/>
        <w:right w:val="none" w:sz="0" w:space="0" w:color="auto"/>
      </w:divBdr>
      <w:divsChild>
        <w:div w:id="533226198">
          <w:marLeft w:val="150"/>
          <w:marRight w:val="150"/>
          <w:marTop w:val="150"/>
          <w:marBottom w:val="150"/>
          <w:divBdr>
            <w:top w:val="none" w:sz="0" w:space="0" w:color="auto"/>
            <w:left w:val="none" w:sz="0" w:space="0" w:color="auto"/>
            <w:bottom w:val="single" w:sz="12" w:space="4" w:color="000000"/>
            <w:right w:val="none" w:sz="0" w:space="0" w:color="auto"/>
          </w:divBdr>
        </w:div>
        <w:div w:id="1565946359">
          <w:marLeft w:val="300"/>
          <w:marRight w:val="0"/>
          <w:marTop w:val="240"/>
          <w:marBottom w:val="0"/>
          <w:divBdr>
            <w:top w:val="none" w:sz="0" w:space="0" w:color="auto"/>
            <w:left w:val="none" w:sz="0" w:space="0" w:color="auto"/>
            <w:bottom w:val="none" w:sz="0" w:space="0" w:color="auto"/>
            <w:right w:val="none" w:sz="0" w:space="0" w:color="auto"/>
          </w:divBdr>
          <w:divsChild>
            <w:div w:id="891036293">
              <w:marLeft w:val="0"/>
              <w:marRight w:val="0"/>
              <w:marTop w:val="0"/>
              <w:marBottom w:val="0"/>
              <w:divBdr>
                <w:top w:val="none" w:sz="0" w:space="0" w:color="auto"/>
                <w:left w:val="none" w:sz="0" w:space="0" w:color="auto"/>
                <w:bottom w:val="none" w:sz="0" w:space="0" w:color="auto"/>
                <w:right w:val="none" w:sz="0" w:space="0" w:color="auto"/>
              </w:divBdr>
              <w:divsChild>
                <w:div w:id="1269892073">
                  <w:marLeft w:val="0"/>
                  <w:marRight w:val="0"/>
                  <w:marTop w:val="0"/>
                  <w:marBottom w:val="0"/>
                  <w:divBdr>
                    <w:top w:val="none" w:sz="0" w:space="0" w:color="auto"/>
                    <w:left w:val="none" w:sz="0" w:space="0" w:color="auto"/>
                    <w:bottom w:val="none" w:sz="0" w:space="0" w:color="auto"/>
                    <w:right w:val="none" w:sz="0" w:space="0" w:color="auto"/>
                  </w:divBdr>
                </w:div>
                <w:div w:id="1123504792">
                  <w:marLeft w:val="240"/>
                  <w:marRight w:val="0"/>
                  <w:marTop w:val="0"/>
                  <w:marBottom w:val="0"/>
                  <w:divBdr>
                    <w:top w:val="none" w:sz="0" w:space="0" w:color="auto"/>
                    <w:left w:val="none" w:sz="0" w:space="0" w:color="auto"/>
                    <w:bottom w:val="none" w:sz="0" w:space="0" w:color="auto"/>
                    <w:right w:val="none" w:sz="0" w:space="0" w:color="auto"/>
                  </w:divBdr>
                  <w:divsChild>
                    <w:div w:id="1916813814">
                      <w:marLeft w:val="0"/>
                      <w:marRight w:val="0"/>
                      <w:marTop w:val="0"/>
                      <w:marBottom w:val="0"/>
                      <w:divBdr>
                        <w:top w:val="none" w:sz="0" w:space="0" w:color="auto"/>
                        <w:left w:val="none" w:sz="0" w:space="0" w:color="auto"/>
                        <w:bottom w:val="none" w:sz="0" w:space="0" w:color="auto"/>
                        <w:right w:val="none" w:sz="0" w:space="0" w:color="auto"/>
                      </w:divBdr>
                      <w:divsChild>
                        <w:div w:id="474950886">
                          <w:marLeft w:val="0"/>
                          <w:marRight w:val="0"/>
                          <w:marTop w:val="0"/>
                          <w:marBottom w:val="0"/>
                          <w:divBdr>
                            <w:top w:val="none" w:sz="0" w:space="0" w:color="auto"/>
                            <w:left w:val="none" w:sz="0" w:space="0" w:color="auto"/>
                            <w:bottom w:val="none" w:sz="0" w:space="0" w:color="auto"/>
                            <w:right w:val="none" w:sz="0" w:space="0" w:color="auto"/>
                          </w:divBdr>
                        </w:div>
                        <w:div w:id="2020741113">
                          <w:marLeft w:val="240"/>
                          <w:marRight w:val="0"/>
                          <w:marTop w:val="0"/>
                          <w:marBottom w:val="0"/>
                          <w:divBdr>
                            <w:top w:val="none" w:sz="0" w:space="0" w:color="auto"/>
                            <w:left w:val="none" w:sz="0" w:space="0" w:color="auto"/>
                            <w:bottom w:val="none" w:sz="0" w:space="0" w:color="auto"/>
                            <w:right w:val="none" w:sz="0" w:space="0" w:color="auto"/>
                          </w:divBdr>
                          <w:divsChild>
                            <w:div w:id="195311990">
                              <w:marLeft w:val="0"/>
                              <w:marRight w:val="0"/>
                              <w:marTop w:val="0"/>
                              <w:marBottom w:val="0"/>
                              <w:divBdr>
                                <w:top w:val="none" w:sz="0" w:space="0" w:color="auto"/>
                                <w:left w:val="none" w:sz="0" w:space="0" w:color="auto"/>
                                <w:bottom w:val="none" w:sz="0" w:space="0" w:color="auto"/>
                                <w:right w:val="none" w:sz="0" w:space="0" w:color="auto"/>
                              </w:divBdr>
                              <w:divsChild>
                                <w:div w:id="199901461">
                                  <w:marLeft w:val="0"/>
                                  <w:marRight w:val="0"/>
                                  <w:marTop w:val="0"/>
                                  <w:marBottom w:val="0"/>
                                  <w:divBdr>
                                    <w:top w:val="none" w:sz="0" w:space="0" w:color="auto"/>
                                    <w:left w:val="none" w:sz="0" w:space="0" w:color="auto"/>
                                    <w:bottom w:val="none" w:sz="0" w:space="0" w:color="auto"/>
                                    <w:right w:val="none" w:sz="0" w:space="0" w:color="auto"/>
                                  </w:divBdr>
                                </w:div>
                                <w:div w:id="1301153001">
                                  <w:marLeft w:val="240"/>
                                  <w:marRight w:val="0"/>
                                  <w:marTop w:val="0"/>
                                  <w:marBottom w:val="0"/>
                                  <w:divBdr>
                                    <w:top w:val="none" w:sz="0" w:space="0" w:color="auto"/>
                                    <w:left w:val="none" w:sz="0" w:space="0" w:color="auto"/>
                                    <w:bottom w:val="none" w:sz="0" w:space="0" w:color="auto"/>
                                    <w:right w:val="none" w:sz="0" w:space="0" w:color="auto"/>
                                  </w:divBdr>
                                  <w:divsChild>
                                    <w:div w:id="808285511">
                                      <w:marLeft w:val="0"/>
                                      <w:marRight w:val="0"/>
                                      <w:marTop w:val="0"/>
                                      <w:marBottom w:val="0"/>
                                      <w:divBdr>
                                        <w:top w:val="none" w:sz="0" w:space="0" w:color="auto"/>
                                        <w:left w:val="none" w:sz="0" w:space="0" w:color="auto"/>
                                        <w:bottom w:val="none" w:sz="0" w:space="0" w:color="auto"/>
                                        <w:right w:val="none" w:sz="0" w:space="0" w:color="auto"/>
                                      </w:divBdr>
                                      <w:divsChild>
                                        <w:div w:id="1383597390">
                                          <w:marLeft w:val="0"/>
                                          <w:marRight w:val="0"/>
                                          <w:marTop w:val="0"/>
                                          <w:marBottom w:val="0"/>
                                          <w:divBdr>
                                            <w:top w:val="none" w:sz="0" w:space="0" w:color="auto"/>
                                            <w:left w:val="none" w:sz="0" w:space="0" w:color="auto"/>
                                            <w:bottom w:val="none" w:sz="0" w:space="0" w:color="auto"/>
                                            <w:right w:val="none" w:sz="0" w:space="0" w:color="auto"/>
                                          </w:divBdr>
                                        </w:div>
                                        <w:div w:id="704872287">
                                          <w:marLeft w:val="240"/>
                                          <w:marRight w:val="0"/>
                                          <w:marTop w:val="0"/>
                                          <w:marBottom w:val="0"/>
                                          <w:divBdr>
                                            <w:top w:val="none" w:sz="0" w:space="0" w:color="auto"/>
                                            <w:left w:val="none" w:sz="0" w:space="0" w:color="auto"/>
                                            <w:bottom w:val="none" w:sz="0" w:space="0" w:color="auto"/>
                                            <w:right w:val="none" w:sz="0" w:space="0" w:color="auto"/>
                                          </w:divBdr>
                                          <w:divsChild>
                                            <w:div w:id="483816644">
                                              <w:marLeft w:val="0"/>
                                              <w:marRight w:val="0"/>
                                              <w:marTop w:val="0"/>
                                              <w:marBottom w:val="0"/>
                                              <w:divBdr>
                                                <w:top w:val="none" w:sz="0" w:space="0" w:color="auto"/>
                                                <w:left w:val="none" w:sz="0" w:space="0" w:color="auto"/>
                                                <w:bottom w:val="none" w:sz="0" w:space="0" w:color="auto"/>
                                                <w:right w:val="none" w:sz="0" w:space="0" w:color="auto"/>
                                              </w:divBdr>
                                              <w:divsChild>
                                                <w:div w:id="2105684124">
                                                  <w:marLeft w:val="0"/>
                                                  <w:marRight w:val="0"/>
                                                  <w:marTop w:val="0"/>
                                                  <w:marBottom w:val="0"/>
                                                  <w:divBdr>
                                                    <w:top w:val="none" w:sz="0" w:space="0" w:color="auto"/>
                                                    <w:left w:val="none" w:sz="0" w:space="0" w:color="auto"/>
                                                    <w:bottom w:val="none" w:sz="0" w:space="0" w:color="auto"/>
                                                    <w:right w:val="none" w:sz="0" w:space="0" w:color="auto"/>
                                                  </w:divBdr>
                                                </w:div>
                                                <w:div w:id="54747151">
                                                  <w:marLeft w:val="240"/>
                                                  <w:marRight w:val="0"/>
                                                  <w:marTop w:val="0"/>
                                                  <w:marBottom w:val="0"/>
                                                  <w:divBdr>
                                                    <w:top w:val="none" w:sz="0" w:space="0" w:color="auto"/>
                                                    <w:left w:val="none" w:sz="0" w:space="0" w:color="auto"/>
                                                    <w:bottom w:val="none" w:sz="0" w:space="0" w:color="auto"/>
                                                    <w:right w:val="none" w:sz="0" w:space="0" w:color="auto"/>
                                                  </w:divBdr>
                                                  <w:divsChild>
                                                    <w:div w:id="1414207783">
                                                      <w:marLeft w:val="0"/>
                                                      <w:marRight w:val="0"/>
                                                      <w:marTop w:val="0"/>
                                                      <w:marBottom w:val="0"/>
                                                      <w:divBdr>
                                                        <w:top w:val="none" w:sz="0" w:space="0" w:color="auto"/>
                                                        <w:left w:val="none" w:sz="0" w:space="0" w:color="auto"/>
                                                        <w:bottom w:val="none" w:sz="0" w:space="0" w:color="auto"/>
                                                        <w:right w:val="none" w:sz="0" w:space="0" w:color="auto"/>
                                                      </w:divBdr>
                                                      <w:divsChild>
                                                        <w:div w:id="1653674857">
                                                          <w:marLeft w:val="0"/>
                                                          <w:marRight w:val="0"/>
                                                          <w:marTop w:val="0"/>
                                                          <w:marBottom w:val="0"/>
                                                          <w:divBdr>
                                                            <w:top w:val="none" w:sz="0" w:space="0" w:color="auto"/>
                                                            <w:left w:val="none" w:sz="0" w:space="0" w:color="auto"/>
                                                            <w:bottom w:val="none" w:sz="0" w:space="0" w:color="auto"/>
                                                            <w:right w:val="none" w:sz="0" w:space="0" w:color="auto"/>
                                                          </w:divBdr>
                                                        </w:div>
                                                        <w:div w:id="187835306">
                                                          <w:marLeft w:val="240"/>
                                                          <w:marRight w:val="0"/>
                                                          <w:marTop w:val="0"/>
                                                          <w:marBottom w:val="0"/>
                                                          <w:divBdr>
                                                            <w:top w:val="none" w:sz="0" w:space="0" w:color="auto"/>
                                                            <w:left w:val="none" w:sz="0" w:space="0" w:color="auto"/>
                                                            <w:bottom w:val="none" w:sz="0" w:space="0" w:color="auto"/>
                                                            <w:right w:val="none" w:sz="0" w:space="0" w:color="auto"/>
                                                          </w:divBdr>
                                                          <w:divsChild>
                                                            <w:div w:id="876428999">
                                                              <w:marLeft w:val="0"/>
                                                              <w:marRight w:val="0"/>
                                                              <w:marTop w:val="0"/>
                                                              <w:marBottom w:val="0"/>
                                                              <w:divBdr>
                                                                <w:top w:val="none" w:sz="0" w:space="0" w:color="auto"/>
                                                                <w:left w:val="none" w:sz="0" w:space="0" w:color="auto"/>
                                                                <w:bottom w:val="none" w:sz="0" w:space="0" w:color="auto"/>
                                                                <w:right w:val="none" w:sz="0" w:space="0" w:color="auto"/>
                                                              </w:divBdr>
                                                            </w:div>
                                                            <w:div w:id="1732191315">
                                                              <w:marLeft w:val="0"/>
                                                              <w:marRight w:val="0"/>
                                                              <w:marTop w:val="0"/>
                                                              <w:marBottom w:val="0"/>
                                                              <w:divBdr>
                                                                <w:top w:val="none" w:sz="0" w:space="0" w:color="auto"/>
                                                                <w:left w:val="none" w:sz="0" w:space="0" w:color="auto"/>
                                                                <w:bottom w:val="none" w:sz="0" w:space="0" w:color="auto"/>
                                                                <w:right w:val="none" w:sz="0" w:space="0" w:color="auto"/>
                                                              </w:divBdr>
                                                            </w:div>
                                                          </w:divsChild>
                                                        </w:div>
                                                        <w:div w:id="120475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89770">
                                          <w:marLeft w:val="0"/>
                                          <w:marRight w:val="0"/>
                                          <w:marTop w:val="0"/>
                                          <w:marBottom w:val="0"/>
                                          <w:divBdr>
                                            <w:top w:val="none" w:sz="0" w:space="0" w:color="auto"/>
                                            <w:left w:val="none" w:sz="0" w:space="0" w:color="auto"/>
                                            <w:bottom w:val="none" w:sz="0" w:space="0" w:color="auto"/>
                                            <w:right w:val="none" w:sz="0" w:space="0" w:color="auto"/>
                                          </w:divBdr>
                                        </w:div>
                                      </w:divsChild>
                                    </w:div>
                                    <w:div w:id="734814515">
                                      <w:marLeft w:val="0"/>
                                      <w:marRight w:val="0"/>
                                      <w:marTop w:val="0"/>
                                      <w:marBottom w:val="0"/>
                                      <w:divBdr>
                                        <w:top w:val="none" w:sz="0" w:space="0" w:color="auto"/>
                                        <w:left w:val="none" w:sz="0" w:space="0" w:color="auto"/>
                                        <w:bottom w:val="none" w:sz="0" w:space="0" w:color="auto"/>
                                        <w:right w:val="none" w:sz="0" w:space="0" w:color="auto"/>
                                      </w:divBdr>
                                      <w:divsChild>
                                        <w:div w:id="1148862364">
                                          <w:marLeft w:val="0"/>
                                          <w:marRight w:val="0"/>
                                          <w:marTop w:val="0"/>
                                          <w:marBottom w:val="0"/>
                                          <w:divBdr>
                                            <w:top w:val="none" w:sz="0" w:space="0" w:color="auto"/>
                                            <w:left w:val="none" w:sz="0" w:space="0" w:color="auto"/>
                                            <w:bottom w:val="none" w:sz="0" w:space="0" w:color="auto"/>
                                            <w:right w:val="none" w:sz="0" w:space="0" w:color="auto"/>
                                          </w:divBdr>
                                        </w:div>
                                        <w:div w:id="2133741404">
                                          <w:marLeft w:val="240"/>
                                          <w:marRight w:val="0"/>
                                          <w:marTop w:val="0"/>
                                          <w:marBottom w:val="0"/>
                                          <w:divBdr>
                                            <w:top w:val="none" w:sz="0" w:space="0" w:color="auto"/>
                                            <w:left w:val="none" w:sz="0" w:space="0" w:color="auto"/>
                                            <w:bottom w:val="none" w:sz="0" w:space="0" w:color="auto"/>
                                            <w:right w:val="none" w:sz="0" w:space="0" w:color="auto"/>
                                          </w:divBdr>
                                          <w:divsChild>
                                            <w:div w:id="1886453947">
                                              <w:marLeft w:val="0"/>
                                              <w:marRight w:val="0"/>
                                              <w:marTop w:val="0"/>
                                              <w:marBottom w:val="0"/>
                                              <w:divBdr>
                                                <w:top w:val="none" w:sz="0" w:space="0" w:color="auto"/>
                                                <w:left w:val="none" w:sz="0" w:space="0" w:color="auto"/>
                                                <w:bottom w:val="none" w:sz="0" w:space="0" w:color="auto"/>
                                                <w:right w:val="none" w:sz="0" w:space="0" w:color="auto"/>
                                              </w:divBdr>
                                              <w:divsChild>
                                                <w:div w:id="1683778934">
                                                  <w:marLeft w:val="0"/>
                                                  <w:marRight w:val="0"/>
                                                  <w:marTop w:val="0"/>
                                                  <w:marBottom w:val="0"/>
                                                  <w:divBdr>
                                                    <w:top w:val="none" w:sz="0" w:space="0" w:color="auto"/>
                                                    <w:left w:val="none" w:sz="0" w:space="0" w:color="auto"/>
                                                    <w:bottom w:val="none" w:sz="0" w:space="0" w:color="auto"/>
                                                    <w:right w:val="none" w:sz="0" w:space="0" w:color="auto"/>
                                                  </w:divBdr>
                                                </w:div>
                                                <w:div w:id="238096909">
                                                  <w:marLeft w:val="240"/>
                                                  <w:marRight w:val="0"/>
                                                  <w:marTop w:val="0"/>
                                                  <w:marBottom w:val="0"/>
                                                  <w:divBdr>
                                                    <w:top w:val="none" w:sz="0" w:space="0" w:color="auto"/>
                                                    <w:left w:val="none" w:sz="0" w:space="0" w:color="auto"/>
                                                    <w:bottom w:val="none" w:sz="0" w:space="0" w:color="auto"/>
                                                    <w:right w:val="none" w:sz="0" w:space="0" w:color="auto"/>
                                                  </w:divBdr>
                                                  <w:divsChild>
                                                    <w:div w:id="1437359591">
                                                      <w:marLeft w:val="0"/>
                                                      <w:marRight w:val="0"/>
                                                      <w:marTop w:val="0"/>
                                                      <w:marBottom w:val="0"/>
                                                      <w:divBdr>
                                                        <w:top w:val="none" w:sz="0" w:space="0" w:color="auto"/>
                                                        <w:left w:val="none" w:sz="0" w:space="0" w:color="auto"/>
                                                        <w:bottom w:val="none" w:sz="0" w:space="0" w:color="auto"/>
                                                        <w:right w:val="none" w:sz="0" w:space="0" w:color="auto"/>
                                                      </w:divBdr>
                                                      <w:divsChild>
                                                        <w:div w:id="2137407211">
                                                          <w:marLeft w:val="0"/>
                                                          <w:marRight w:val="0"/>
                                                          <w:marTop w:val="0"/>
                                                          <w:marBottom w:val="0"/>
                                                          <w:divBdr>
                                                            <w:top w:val="none" w:sz="0" w:space="0" w:color="auto"/>
                                                            <w:left w:val="none" w:sz="0" w:space="0" w:color="auto"/>
                                                            <w:bottom w:val="none" w:sz="0" w:space="0" w:color="auto"/>
                                                            <w:right w:val="none" w:sz="0" w:space="0" w:color="auto"/>
                                                          </w:divBdr>
                                                        </w:div>
                                                        <w:div w:id="140968502">
                                                          <w:marLeft w:val="240"/>
                                                          <w:marRight w:val="0"/>
                                                          <w:marTop w:val="0"/>
                                                          <w:marBottom w:val="0"/>
                                                          <w:divBdr>
                                                            <w:top w:val="none" w:sz="0" w:space="0" w:color="auto"/>
                                                            <w:left w:val="none" w:sz="0" w:space="0" w:color="auto"/>
                                                            <w:bottom w:val="none" w:sz="0" w:space="0" w:color="auto"/>
                                                            <w:right w:val="none" w:sz="0" w:space="0" w:color="auto"/>
                                                          </w:divBdr>
                                                          <w:divsChild>
                                                            <w:div w:id="1319306717">
                                                              <w:marLeft w:val="0"/>
                                                              <w:marRight w:val="0"/>
                                                              <w:marTop w:val="0"/>
                                                              <w:marBottom w:val="0"/>
                                                              <w:divBdr>
                                                                <w:top w:val="none" w:sz="0" w:space="0" w:color="auto"/>
                                                                <w:left w:val="none" w:sz="0" w:space="0" w:color="auto"/>
                                                                <w:bottom w:val="none" w:sz="0" w:space="0" w:color="auto"/>
                                                                <w:right w:val="none" w:sz="0" w:space="0" w:color="auto"/>
                                                              </w:divBdr>
                                                            </w:div>
                                                          </w:divsChild>
                                                        </w:div>
                                                        <w:div w:id="15156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3449">
                                          <w:marLeft w:val="0"/>
                                          <w:marRight w:val="0"/>
                                          <w:marTop w:val="0"/>
                                          <w:marBottom w:val="0"/>
                                          <w:divBdr>
                                            <w:top w:val="none" w:sz="0" w:space="0" w:color="auto"/>
                                            <w:left w:val="none" w:sz="0" w:space="0" w:color="auto"/>
                                            <w:bottom w:val="none" w:sz="0" w:space="0" w:color="auto"/>
                                            <w:right w:val="none" w:sz="0" w:space="0" w:color="auto"/>
                                          </w:divBdr>
                                        </w:div>
                                      </w:divsChild>
                                    </w:div>
                                    <w:div w:id="117913688">
                                      <w:marLeft w:val="0"/>
                                      <w:marRight w:val="0"/>
                                      <w:marTop w:val="0"/>
                                      <w:marBottom w:val="0"/>
                                      <w:divBdr>
                                        <w:top w:val="none" w:sz="0" w:space="0" w:color="auto"/>
                                        <w:left w:val="none" w:sz="0" w:space="0" w:color="auto"/>
                                        <w:bottom w:val="none" w:sz="0" w:space="0" w:color="auto"/>
                                        <w:right w:val="none" w:sz="0" w:space="0" w:color="auto"/>
                                      </w:divBdr>
                                      <w:divsChild>
                                        <w:div w:id="360086157">
                                          <w:marLeft w:val="0"/>
                                          <w:marRight w:val="0"/>
                                          <w:marTop w:val="0"/>
                                          <w:marBottom w:val="0"/>
                                          <w:divBdr>
                                            <w:top w:val="none" w:sz="0" w:space="0" w:color="auto"/>
                                            <w:left w:val="none" w:sz="0" w:space="0" w:color="auto"/>
                                            <w:bottom w:val="none" w:sz="0" w:space="0" w:color="auto"/>
                                            <w:right w:val="none" w:sz="0" w:space="0" w:color="auto"/>
                                          </w:divBdr>
                                        </w:div>
                                        <w:div w:id="1046300822">
                                          <w:marLeft w:val="240"/>
                                          <w:marRight w:val="0"/>
                                          <w:marTop w:val="0"/>
                                          <w:marBottom w:val="0"/>
                                          <w:divBdr>
                                            <w:top w:val="none" w:sz="0" w:space="0" w:color="auto"/>
                                            <w:left w:val="none" w:sz="0" w:space="0" w:color="auto"/>
                                            <w:bottom w:val="none" w:sz="0" w:space="0" w:color="auto"/>
                                            <w:right w:val="none" w:sz="0" w:space="0" w:color="auto"/>
                                          </w:divBdr>
                                          <w:divsChild>
                                            <w:div w:id="411270555">
                                              <w:marLeft w:val="0"/>
                                              <w:marRight w:val="0"/>
                                              <w:marTop w:val="0"/>
                                              <w:marBottom w:val="0"/>
                                              <w:divBdr>
                                                <w:top w:val="none" w:sz="0" w:space="0" w:color="auto"/>
                                                <w:left w:val="none" w:sz="0" w:space="0" w:color="auto"/>
                                                <w:bottom w:val="none" w:sz="0" w:space="0" w:color="auto"/>
                                                <w:right w:val="none" w:sz="0" w:space="0" w:color="auto"/>
                                              </w:divBdr>
                                              <w:divsChild>
                                                <w:div w:id="605817434">
                                                  <w:marLeft w:val="0"/>
                                                  <w:marRight w:val="0"/>
                                                  <w:marTop w:val="0"/>
                                                  <w:marBottom w:val="0"/>
                                                  <w:divBdr>
                                                    <w:top w:val="none" w:sz="0" w:space="0" w:color="auto"/>
                                                    <w:left w:val="none" w:sz="0" w:space="0" w:color="auto"/>
                                                    <w:bottom w:val="none" w:sz="0" w:space="0" w:color="auto"/>
                                                    <w:right w:val="none" w:sz="0" w:space="0" w:color="auto"/>
                                                  </w:divBdr>
                                                </w:div>
                                                <w:div w:id="330332375">
                                                  <w:marLeft w:val="240"/>
                                                  <w:marRight w:val="0"/>
                                                  <w:marTop w:val="0"/>
                                                  <w:marBottom w:val="0"/>
                                                  <w:divBdr>
                                                    <w:top w:val="none" w:sz="0" w:space="0" w:color="auto"/>
                                                    <w:left w:val="none" w:sz="0" w:space="0" w:color="auto"/>
                                                    <w:bottom w:val="none" w:sz="0" w:space="0" w:color="auto"/>
                                                    <w:right w:val="none" w:sz="0" w:space="0" w:color="auto"/>
                                                  </w:divBdr>
                                                  <w:divsChild>
                                                    <w:div w:id="1196966720">
                                                      <w:marLeft w:val="0"/>
                                                      <w:marRight w:val="0"/>
                                                      <w:marTop w:val="0"/>
                                                      <w:marBottom w:val="0"/>
                                                      <w:divBdr>
                                                        <w:top w:val="none" w:sz="0" w:space="0" w:color="auto"/>
                                                        <w:left w:val="none" w:sz="0" w:space="0" w:color="auto"/>
                                                        <w:bottom w:val="none" w:sz="0" w:space="0" w:color="auto"/>
                                                        <w:right w:val="none" w:sz="0" w:space="0" w:color="auto"/>
                                                      </w:divBdr>
                                                      <w:divsChild>
                                                        <w:div w:id="614142462">
                                                          <w:marLeft w:val="0"/>
                                                          <w:marRight w:val="0"/>
                                                          <w:marTop w:val="0"/>
                                                          <w:marBottom w:val="0"/>
                                                          <w:divBdr>
                                                            <w:top w:val="none" w:sz="0" w:space="0" w:color="auto"/>
                                                            <w:left w:val="none" w:sz="0" w:space="0" w:color="auto"/>
                                                            <w:bottom w:val="none" w:sz="0" w:space="0" w:color="auto"/>
                                                            <w:right w:val="none" w:sz="0" w:space="0" w:color="auto"/>
                                                          </w:divBdr>
                                                        </w:div>
                                                        <w:div w:id="940406460">
                                                          <w:marLeft w:val="240"/>
                                                          <w:marRight w:val="0"/>
                                                          <w:marTop w:val="0"/>
                                                          <w:marBottom w:val="0"/>
                                                          <w:divBdr>
                                                            <w:top w:val="none" w:sz="0" w:space="0" w:color="auto"/>
                                                            <w:left w:val="none" w:sz="0" w:space="0" w:color="auto"/>
                                                            <w:bottom w:val="none" w:sz="0" w:space="0" w:color="auto"/>
                                                            <w:right w:val="none" w:sz="0" w:space="0" w:color="auto"/>
                                                          </w:divBdr>
                                                          <w:divsChild>
                                                            <w:div w:id="1479493379">
                                                              <w:marLeft w:val="0"/>
                                                              <w:marRight w:val="0"/>
                                                              <w:marTop w:val="0"/>
                                                              <w:marBottom w:val="0"/>
                                                              <w:divBdr>
                                                                <w:top w:val="none" w:sz="0" w:space="0" w:color="auto"/>
                                                                <w:left w:val="none" w:sz="0" w:space="0" w:color="auto"/>
                                                                <w:bottom w:val="none" w:sz="0" w:space="0" w:color="auto"/>
                                                                <w:right w:val="none" w:sz="0" w:space="0" w:color="auto"/>
                                                              </w:divBdr>
                                                            </w:div>
                                                            <w:div w:id="1356613899">
                                                              <w:marLeft w:val="0"/>
                                                              <w:marRight w:val="0"/>
                                                              <w:marTop w:val="0"/>
                                                              <w:marBottom w:val="0"/>
                                                              <w:divBdr>
                                                                <w:top w:val="none" w:sz="0" w:space="0" w:color="auto"/>
                                                                <w:left w:val="none" w:sz="0" w:space="0" w:color="auto"/>
                                                                <w:bottom w:val="none" w:sz="0" w:space="0" w:color="auto"/>
                                                                <w:right w:val="none" w:sz="0" w:space="0" w:color="auto"/>
                                                              </w:divBdr>
                                                            </w:div>
                                                          </w:divsChild>
                                                        </w:div>
                                                        <w:div w:id="9264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29264">
                                          <w:marLeft w:val="0"/>
                                          <w:marRight w:val="0"/>
                                          <w:marTop w:val="0"/>
                                          <w:marBottom w:val="0"/>
                                          <w:divBdr>
                                            <w:top w:val="none" w:sz="0" w:space="0" w:color="auto"/>
                                            <w:left w:val="none" w:sz="0" w:space="0" w:color="auto"/>
                                            <w:bottom w:val="none" w:sz="0" w:space="0" w:color="auto"/>
                                            <w:right w:val="none" w:sz="0" w:space="0" w:color="auto"/>
                                          </w:divBdr>
                                        </w:div>
                                      </w:divsChild>
                                    </w:div>
                                    <w:div w:id="619798120">
                                      <w:marLeft w:val="0"/>
                                      <w:marRight w:val="0"/>
                                      <w:marTop w:val="0"/>
                                      <w:marBottom w:val="0"/>
                                      <w:divBdr>
                                        <w:top w:val="none" w:sz="0" w:space="0" w:color="auto"/>
                                        <w:left w:val="none" w:sz="0" w:space="0" w:color="auto"/>
                                        <w:bottom w:val="none" w:sz="0" w:space="0" w:color="auto"/>
                                        <w:right w:val="none" w:sz="0" w:space="0" w:color="auto"/>
                                      </w:divBdr>
                                      <w:divsChild>
                                        <w:div w:id="519440839">
                                          <w:marLeft w:val="0"/>
                                          <w:marRight w:val="0"/>
                                          <w:marTop w:val="0"/>
                                          <w:marBottom w:val="0"/>
                                          <w:divBdr>
                                            <w:top w:val="none" w:sz="0" w:space="0" w:color="auto"/>
                                            <w:left w:val="none" w:sz="0" w:space="0" w:color="auto"/>
                                            <w:bottom w:val="none" w:sz="0" w:space="0" w:color="auto"/>
                                            <w:right w:val="none" w:sz="0" w:space="0" w:color="auto"/>
                                          </w:divBdr>
                                        </w:div>
                                        <w:div w:id="834151974">
                                          <w:marLeft w:val="240"/>
                                          <w:marRight w:val="0"/>
                                          <w:marTop w:val="0"/>
                                          <w:marBottom w:val="0"/>
                                          <w:divBdr>
                                            <w:top w:val="none" w:sz="0" w:space="0" w:color="auto"/>
                                            <w:left w:val="none" w:sz="0" w:space="0" w:color="auto"/>
                                            <w:bottom w:val="none" w:sz="0" w:space="0" w:color="auto"/>
                                            <w:right w:val="none" w:sz="0" w:space="0" w:color="auto"/>
                                          </w:divBdr>
                                          <w:divsChild>
                                            <w:div w:id="1916475191">
                                              <w:marLeft w:val="0"/>
                                              <w:marRight w:val="0"/>
                                              <w:marTop w:val="0"/>
                                              <w:marBottom w:val="0"/>
                                              <w:divBdr>
                                                <w:top w:val="none" w:sz="0" w:space="0" w:color="auto"/>
                                                <w:left w:val="none" w:sz="0" w:space="0" w:color="auto"/>
                                                <w:bottom w:val="none" w:sz="0" w:space="0" w:color="auto"/>
                                                <w:right w:val="none" w:sz="0" w:space="0" w:color="auto"/>
                                              </w:divBdr>
                                              <w:divsChild>
                                                <w:div w:id="584800828">
                                                  <w:marLeft w:val="0"/>
                                                  <w:marRight w:val="0"/>
                                                  <w:marTop w:val="0"/>
                                                  <w:marBottom w:val="0"/>
                                                  <w:divBdr>
                                                    <w:top w:val="none" w:sz="0" w:space="0" w:color="auto"/>
                                                    <w:left w:val="none" w:sz="0" w:space="0" w:color="auto"/>
                                                    <w:bottom w:val="none" w:sz="0" w:space="0" w:color="auto"/>
                                                    <w:right w:val="none" w:sz="0" w:space="0" w:color="auto"/>
                                                  </w:divBdr>
                                                </w:div>
                                                <w:div w:id="1568490607">
                                                  <w:marLeft w:val="240"/>
                                                  <w:marRight w:val="0"/>
                                                  <w:marTop w:val="0"/>
                                                  <w:marBottom w:val="0"/>
                                                  <w:divBdr>
                                                    <w:top w:val="none" w:sz="0" w:space="0" w:color="auto"/>
                                                    <w:left w:val="none" w:sz="0" w:space="0" w:color="auto"/>
                                                    <w:bottom w:val="none" w:sz="0" w:space="0" w:color="auto"/>
                                                    <w:right w:val="none" w:sz="0" w:space="0" w:color="auto"/>
                                                  </w:divBdr>
                                                  <w:divsChild>
                                                    <w:div w:id="871918258">
                                                      <w:marLeft w:val="0"/>
                                                      <w:marRight w:val="0"/>
                                                      <w:marTop w:val="0"/>
                                                      <w:marBottom w:val="0"/>
                                                      <w:divBdr>
                                                        <w:top w:val="none" w:sz="0" w:space="0" w:color="auto"/>
                                                        <w:left w:val="none" w:sz="0" w:space="0" w:color="auto"/>
                                                        <w:bottom w:val="none" w:sz="0" w:space="0" w:color="auto"/>
                                                        <w:right w:val="none" w:sz="0" w:space="0" w:color="auto"/>
                                                      </w:divBdr>
                                                      <w:divsChild>
                                                        <w:div w:id="1690913113">
                                                          <w:marLeft w:val="0"/>
                                                          <w:marRight w:val="0"/>
                                                          <w:marTop w:val="0"/>
                                                          <w:marBottom w:val="0"/>
                                                          <w:divBdr>
                                                            <w:top w:val="none" w:sz="0" w:space="0" w:color="auto"/>
                                                            <w:left w:val="none" w:sz="0" w:space="0" w:color="auto"/>
                                                            <w:bottom w:val="none" w:sz="0" w:space="0" w:color="auto"/>
                                                            <w:right w:val="none" w:sz="0" w:space="0" w:color="auto"/>
                                                          </w:divBdr>
                                                        </w:div>
                                                        <w:div w:id="484051837">
                                                          <w:marLeft w:val="240"/>
                                                          <w:marRight w:val="0"/>
                                                          <w:marTop w:val="0"/>
                                                          <w:marBottom w:val="0"/>
                                                          <w:divBdr>
                                                            <w:top w:val="none" w:sz="0" w:space="0" w:color="auto"/>
                                                            <w:left w:val="none" w:sz="0" w:space="0" w:color="auto"/>
                                                            <w:bottom w:val="none" w:sz="0" w:space="0" w:color="auto"/>
                                                            <w:right w:val="none" w:sz="0" w:space="0" w:color="auto"/>
                                                          </w:divBdr>
                                                          <w:divsChild>
                                                            <w:div w:id="135991855">
                                                              <w:marLeft w:val="0"/>
                                                              <w:marRight w:val="0"/>
                                                              <w:marTop w:val="0"/>
                                                              <w:marBottom w:val="0"/>
                                                              <w:divBdr>
                                                                <w:top w:val="none" w:sz="0" w:space="0" w:color="auto"/>
                                                                <w:left w:val="none" w:sz="0" w:space="0" w:color="auto"/>
                                                                <w:bottom w:val="none" w:sz="0" w:space="0" w:color="auto"/>
                                                                <w:right w:val="none" w:sz="0" w:space="0" w:color="auto"/>
                                                              </w:divBdr>
                                                            </w:div>
                                                          </w:divsChild>
                                                        </w:div>
                                                        <w:div w:id="8952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83182">
                                          <w:marLeft w:val="0"/>
                                          <w:marRight w:val="0"/>
                                          <w:marTop w:val="0"/>
                                          <w:marBottom w:val="0"/>
                                          <w:divBdr>
                                            <w:top w:val="none" w:sz="0" w:space="0" w:color="auto"/>
                                            <w:left w:val="none" w:sz="0" w:space="0" w:color="auto"/>
                                            <w:bottom w:val="none" w:sz="0" w:space="0" w:color="auto"/>
                                            <w:right w:val="none" w:sz="0" w:space="0" w:color="auto"/>
                                          </w:divBdr>
                                        </w:div>
                                      </w:divsChild>
                                    </w:div>
                                    <w:div w:id="927543628">
                                      <w:marLeft w:val="0"/>
                                      <w:marRight w:val="0"/>
                                      <w:marTop w:val="0"/>
                                      <w:marBottom w:val="0"/>
                                      <w:divBdr>
                                        <w:top w:val="none" w:sz="0" w:space="0" w:color="auto"/>
                                        <w:left w:val="none" w:sz="0" w:space="0" w:color="auto"/>
                                        <w:bottom w:val="none" w:sz="0" w:space="0" w:color="auto"/>
                                        <w:right w:val="none" w:sz="0" w:space="0" w:color="auto"/>
                                      </w:divBdr>
                                      <w:divsChild>
                                        <w:div w:id="1503348772">
                                          <w:marLeft w:val="0"/>
                                          <w:marRight w:val="0"/>
                                          <w:marTop w:val="0"/>
                                          <w:marBottom w:val="0"/>
                                          <w:divBdr>
                                            <w:top w:val="none" w:sz="0" w:space="0" w:color="auto"/>
                                            <w:left w:val="none" w:sz="0" w:space="0" w:color="auto"/>
                                            <w:bottom w:val="none" w:sz="0" w:space="0" w:color="auto"/>
                                            <w:right w:val="none" w:sz="0" w:space="0" w:color="auto"/>
                                          </w:divBdr>
                                        </w:div>
                                        <w:div w:id="691222301">
                                          <w:marLeft w:val="240"/>
                                          <w:marRight w:val="0"/>
                                          <w:marTop w:val="0"/>
                                          <w:marBottom w:val="0"/>
                                          <w:divBdr>
                                            <w:top w:val="none" w:sz="0" w:space="0" w:color="auto"/>
                                            <w:left w:val="none" w:sz="0" w:space="0" w:color="auto"/>
                                            <w:bottom w:val="none" w:sz="0" w:space="0" w:color="auto"/>
                                            <w:right w:val="none" w:sz="0" w:space="0" w:color="auto"/>
                                          </w:divBdr>
                                          <w:divsChild>
                                            <w:div w:id="1142423796">
                                              <w:marLeft w:val="0"/>
                                              <w:marRight w:val="0"/>
                                              <w:marTop w:val="0"/>
                                              <w:marBottom w:val="0"/>
                                              <w:divBdr>
                                                <w:top w:val="none" w:sz="0" w:space="0" w:color="auto"/>
                                                <w:left w:val="none" w:sz="0" w:space="0" w:color="auto"/>
                                                <w:bottom w:val="none" w:sz="0" w:space="0" w:color="auto"/>
                                                <w:right w:val="none" w:sz="0" w:space="0" w:color="auto"/>
                                              </w:divBdr>
                                              <w:divsChild>
                                                <w:div w:id="876745013">
                                                  <w:marLeft w:val="0"/>
                                                  <w:marRight w:val="0"/>
                                                  <w:marTop w:val="0"/>
                                                  <w:marBottom w:val="0"/>
                                                  <w:divBdr>
                                                    <w:top w:val="none" w:sz="0" w:space="0" w:color="auto"/>
                                                    <w:left w:val="none" w:sz="0" w:space="0" w:color="auto"/>
                                                    <w:bottom w:val="none" w:sz="0" w:space="0" w:color="auto"/>
                                                    <w:right w:val="none" w:sz="0" w:space="0" w:color="auto"/>
                                                  </w:divBdr>
                                                </w:div>
                                                <w:div w:id="1387491663">
                                                  <w:marLeft w:val="240"/>
                                                  <w:marRight w:val="0"/>
                                                  <w:marTop w:val="0"/>
                                                  <w:marBottom w:val="0"/>
                                                  <w:divBdr>
                                                    <w:top w:val="none" w:sz="0" w:space="0" w:color="auto"/>
                                                    <w:left w:val="none" w:sz="0" w:space="0" w:color="auto"/>
                                                    <w:bottom w:val="none" w:sz="0" w:space="0" w:color="auto"/>
                                                    <w:right w:val="none" w:sz="0" w:space="0" w:color="auto"/>
                                                  </w:divBdr>
                                                  <w:divsChild>
                                                    <w:div w:id="179248232">
                                                      <w:marLeft w:val="0"/>
                                                      <w:marRight w:val="0"/>
                                                      <w:marTop w:val="0"/>
                                                      <w:marBottom w:val="0"/>
                                                      <w:divBdr>
                                                        <w:top w:val="none" w:sz="0" w:space="0" w:color="auto"/>
                                                        <w:left w:val="none" w:sz="0" w:space="0" w:color="auto"/>
                                                        <w:bottom w:val="none" w:sz="0" w:space="0" w:color="auto"/>
                                                        <w:right w:val="none" w:sz="0" w:space="0" w:color="auto"/>
                                                      </w:divBdr>
                                                      <w:divsChild>
                                                        <w:div w:id="684551995">
                                                          <w:marLeft w:val="0"/>
                                                          <w:marRight w:val="0"/>
                                                          <w:marTop w:val="0"/>
                                                          <w:marBottom w:val="0"/>
                                                          <w:divBdr>
                                                            <w:top w:val="none" w:sz="0" w:space="0" w:color="auto"/>
                                                            <w:left w:val="none" w:sz="0" w:space="0" w:color="auto"/>
                                                            <w:bottom w:val="none" w:sz="0" w:space="0" w:color="auto"/>
                                                            <w:right w:val="none" w:sz="0" w:space="0" w:color="auto"/>
                                                          </w:divBdr>
                                                        </w:div>
                                                        <w:div w:id="863522316">
                                                          <w:marLeft w:val="240"/>
                                                          <w:marRight w:val="0"/>
                                                          <w:marTop w:val="0"/>
                                                          <w:marBottom w:val="0"/>
                                                          <w:divBdr>
                                                            <w:top w:val="none" w:sz="0" w:space="0" w:color="auto"/>
                                                            <w:left w:val="none" w:sz="0" w:space="0" w:color="auto"/>
                                                            <w:bottom w:val="none" w:sz="0" w:space="0" w:color="auto"/>
                                                            <w:right w:val="none" w:sz="0" w:space="0" w:color="auto"/>
                                                          </w:divBdr>
                                                          <w:divsChild>
                                                            <w:div w:id="1202018639">
                                                              <w:marLeft w:val="0"/>
                                                              <w:marRight w:val="0"/>
                                                              <w:marTop w:val="0"/>
                                                              <w:marBottom w:val="0"/>
                                                              <w:divBdr>
                                                                <w:top w:val="none" w:sz="0" w:space="0" w:color="auto"/>
                                                                <w:left w:val="none" w:sz="0" w:space="0" w:color="auto"/>
                                                                <w:bottom w:val="none" w:sz="0" w:space="0" w:color="auto"/>
                                                                <w:right w:val="none" w:sz="0" w:space="0" w:color="auto"/>
                                                              </w:divBdr>
                                                            </w:div>
                                                            <w:div w:id="1385830323">
                                                              <w:marLeft w:val="0"/>
                                                              <w:marRight w:val="0"/>
                                                              <w:marTop w:val="0"/>
                                                              <w:marBottom w:val="0"/>
                                                              <w:divBdr>
                                                                <w:top w:val="none" w:sz="0" w:space="0" w:color="auto"/>
                                                                <w:left w:val="none" w:sz="0" w:space="0" w:color="auto"/>
                                                                <w:bottom w:val="none" w:sz="0" w:space="0" w:color="auto"/>
                                                                <w:right w:val="none" w:sz="0" w:space="0" w:color="auto"/>
                                                              </w:divBdr>
                                                            </w:div>
                                                          </w:divsChild>
                                                        </w:div>
                                                        <w:div w:id="12016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5057">
                                          <w:marLeft w:val="0"/>
                                          <w:marRight w:val="0"/>
                                          <w:marTop w:val="0"/>
                                          <w:marBottom w:val="0"/>
                                          <w:divBdr>
                                            <w:top w:val="none" w:sz="0" w:space="0" w:color="auto"/>
                                            <w:left w:val="none" w:sz="0" w:space="0" w:color="auto"/>
                                            <w:bottom w:val="none" w:sz="0" w:space="0" w:color="auto"/>
                                            <w:right w:val="none" w:sz="0" w:space="0" w:color="auto"/>
                                          </w:divBdr>
                                        </w:div>
                                      </w:divsChild>
                                    </w:div>
                                    <w:div w:id="2012298702">
                                      <w:marLeft w:val="0"/>
                                      <w:marRight w:val="0"/>
                                      <w:marTop w:val="0"/>
                                      <w:marBottom w:val="0"/>
                                      <w:divBdr>
                                        <w:top w:val="none" w:sz="0" w:space="0" w:color="auto"/>
                                        <w:left w:val="none" w:sz="0" w:space="0" w:color="auto"/>
                                        <w:bottom w:val="none" w:sz="0" w:space="0" w:color="auto"/>
                                        <w:right w:val="none" w:sz="0" w:space="0" w:color="auto"/>
                                      </w:divBdr>
                                      <w:divsChild>
                                        <w:div w:id="876548279">
                                          <w:marLeft w:val="0"/>
                                          <w:marRight w:val="0"/>
                                          <w:marTop w:val="0"/>
                                          <w:marBottom w:val="0"/>
                                          <w:divBdr>
                                            <w:top w:val="none" w:sz="0" w:space="0" w:color="auto"/>
                                            <w:left w:val="none" w:sz="0" w:space="0" w:color="auto"/>
                                            <w:bottom w:val="none" w:sz="0" w:space="0" w:color="auto"/>
                                            <w:right w:val="none" w:sz="0" w:space="0" w:color="auto"/>
                                          </w:divBdr>
                                        </w:div>
                                        <w:div w:id="1573541708">
                                          <w:marLeft w:val="240"/>
                                          <w:marRight w:val="0"/>
                                          <w:marTop w:val="0"/>
                                          <w:marBottom w:val="0"/>
                                          <w:divBdr>
                                            <w:top w:val="none" w:sz="0" w:space="0" w:color="auto"/>
                                            <w:left w:val="none" w:sz="0" w:space="0" w:color="auto"/>
                                            <w:bottom w:val="none" w:sz="0" w:space="0" w:color="auto"/>
                                            <w:right w:val="none" w:sz="0" w:space="0" w:color="auto"/>
                                          </w:divBdr>
                                          <w:divsChild>
                                            <w:div w:id="1681930536">
                                              <w:marLeft w:val="0"/>
                                              <w:marRight w:val="0"/>
                                              <w:marTop w:val="0"/>
                                              <w:marBottom w:val="0"/>
                                              <w:divBdr>
                                                <w:top w:val="none" w:sz="0" w:space="0" w:color="auto"/>
                                                <w:left w:val="none" w:sz="0" w:space="0" w:color="auto"/>
                                                <w:bottom w:val="none" w:sz="0" w:space="0" w:color="auto"/>
                                                <w:right w:val="none" w:sz="0" w:space="0" w:color="auto"/>
                                              </w:divBdr>
                                              <w:divsChild>
                                                <w:div w:id="1471098645">
                                                  <w:marLeft w:val="0"/>
                                                  <w:marRight w:val="0"/>
                                                  <w:marTop w:val="0"/>
                                                  <w:marBottom w:val="0"/>
                                                  <w:divBdr>
                                                    <w:top w:val="none" w:sz="0" w:space="0" w:color="auto"/>
                                                    <w:left w:val="none" w:sz="0" w:space="0" w:color="auto"/>
                                                    <w:bottom w:val="none" w:sz="0" w:space="0" w:color="auto"/>
                                                    <w:right w:val="none" w:sz="0" w:space="0" w:color="auto"/>
                                                  </w:divBdr>
                                                </w:div>
                                                <w:div w:id="1321738948">
                                                  <w:marLeft w:val="240"/>
                                                  <w:marRight w:val="0"/>
                                                  <w:marTop w:val="0"/>
                                                  <w:marBottom w:val="0"/>
                                                  <w:divBdr>
                                                    <w:top w:val="none" w:sz="0" w:space="0" w:color="auto"/>
                                                    <w:left w:val="none" w:sz="0" w:space="0" w:color="auto"/>
                                                    <w:bottom w:val="none" w:sz="0" w:space="0" w:color="auto"/>
                                                    <w:right w:val="none" w:sz="0" w:space="0" w:color="auto"/>
                                                  </w:divBdr>
                                                  <w:divsChild>
                                                    <w:div w:id="1775202461">
                                                      <w:marLeft w:val="0"/>
                                                      <w:marRight w:val="0"/>
                                                      <w:marTop w:val="0"/>
                                                      <w:marBottom w:val="0"/>
                                                      <w:divBdr>
                                                        <w:top w:val="none" w:sz="0" w:space="0" w:color="auto"/>
                                                        <w:left w:val="none" w:sz="0" w:space="0" w:color="auto"/>
                                                        <w:bottom w:val="none" w:sz="0" w:space="0" w:color="auto"/>
                                                        <w:right w:val="none" w:sz="0" w:space="0" w:color="auto"/>
                                                      </w:divBdr>
                                                      <w:divsChild>
                                                        <w:div w:id="1046107029">
                                                          <w:marLeft w:val="0"/>
                                                          <w:marRight w:val="0"/>
                                                          <w:marTop w:val="0"/>
                                                          <w:marBottom w:val="0"/>
                                                          <w:divBdr>
                                                            <w:top w:val="none" w:sz="0" w:space="0" w:color="auto"/>
                                                            <w:left w:val="none" w:sz="0" w:space="0" w:color="auto"/>
                                                            <w:bottom w:val="none" w:sz="0" w:space="0" w:color="auto"/>
                                                            <w:right w:val="none" w:sz="0" w:space="0" w:color="auto"/>
                                                          </w:divBdr>
                                                        </w:div>
                                                        <w:div w:id="1841846038">
                                                          <w:marLeft w:val="240"/>
                                                          <w:marRight w:val="0"/>
                                                          <w:marTop w:val="0"/>
                                                          <w:marBottom w:val="0"/>
                                                          <w:divBdr>
                                                            <w:top w:val="none" w:sz="0" w:space="0" w:color="auto"/>
                                                            <w:left w:val="none" w:sz="0" w:space="0" w:color="auto"/>
                                                            <w:bottom w:val="none" w:sz="0" w:space="0" w:color="auto"/>
                                                            <w:right w:val="none" w:sz="0" w:space="0" w:color="auto"/>
                                                          </w:divBdr>
                                                          <w:divsChild>
                                                            <w:div w:id="291789039">
                                                              <w:marLeft w:val="0"/>
                                                              <w:marRight w:val="0"/>
                                                              <w:marTop w:val="0"/>
                                                              <w:marBottom w:val="0"/>
                                                              <w:divBdr>
                                                                <w:top w:val="none" w:sz="0" w:space="0" w:color="auto"/>
                                                                <w:left w:val="none" w:sz="0" w:space="0" w:color="auto"/>
                                                                <w:bottom w:val="none" w:sz="0" w:space="0" w:color="auto"/>
                                                                <w:right w:val="none" w:sz="0" w:space="0" w:color="auto"/>
                                                              </w:divBdr>
                                                            </w:div>
                                                          </w:divsChild>
                                                        </w:div>
                                                        <w:div w:id="20736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40353">
                                          <w:marLeft w:val="0"/>
                                          <w:marRight w:val="0"/>
                                          <w:marTop w:val="0"/>
                                          <w:marBottom w:val="0"/>
                                          <w:divBdr>
                                            <w:top w:val="none" w:sz="0" w:space="0" w:color="auto"/>
                                            <w:left w:val="none" w:sz="0" w:space="0" w:color="auto"/>
                                            <w:bottom w:val="none" w:sz="0" w:space="0" w:color="auto"/>
                                            <w:right w:val="none" w:sz="0" w:space="0" w:color="auto"/>
                                          </w:divBdr>
                                        </w:div>
                                      </w:divsChild>
                                    </w:div>
                                    <w:div w:id="889000172">
                                      <w:marLeft w:val="0"/>
                                      <w:marRight w:val="0"/>
                                      <w:marTop w:val="0"/>
                                      <w:marBottom w:val="0"/>
                                      <w:divBdr>
                                        <w:top w:val="none" w:sz="0" w:space="0" w:color="auto"/>
                                        <w:left w:val="none" w:sz="0" w:space="0" w:color="auto"/>
                                        <w:bottom w:val="none" w:sz="0" w:space="0" w:color="auto"/>
                                        <w:right w:val="none" w:sz="0" w:space="0" w:color="auto"/>
                                      </w:divBdr>
                                    </w:div>
                                    <w:div w:id="2017999856">
                                      <w:marLeft w:val="0"/>
                                      <w:marRight w:val="0"/>
                                      <w:marTop w:val="0"/>
                                      <w:marBottom w:val="0"/>
                                      <w:divBdr>
                                        <w:top w:val="none" w:sz="0" w:space="0" w:color="auto"/>
                                        <w:left w:val="none" w:sz="0" w:space="0" w:color="auto"/>
                                        <w:bottom w:val="none" w:sz="0" w:space="0" w:color="auto"/>
                                        <w:right w:val="none" w:sz="0" w:space="0" w:color="auto"/>
                                      </w:divBdr>
                                      <w:divsChild>
                                        <w:div w:id="772364959">
                                          <w:marLeft w:val="0"/>
                                          <w:marRight w:val="0"/>
                                          <w:marTop w:val="0"/>
                                          <w:marBottom w:val="0"/>
                                          <w:divBdr>
                                            <w:top w:val="none" w:sz="0" w:space="0" w:color="auto"/>
                                            <w:left w:val="none" w:sz="0" w:space="0" w:color="auto"/>
                                            <w:bottom w:val="none" w:sz="0" w:space="0" w:color="auto"/>
                                            <w:right w:val="none" w:sz="0" w:space="0" w:color="auto"/>
                                          </w:divBdr>
                                        </w:div>
                                        <w:div w:id="417290775">
                                          <w:marLeft w:val="240"/>
                                          <w:marRight w:val="0"/>
                                          <w:marTop w:val="0"/>
                                          <w:marBottom w:val="0"/>
                                          <w:divBdr>
                                            <w:top w:val="none" w:sz="0" w:space="0" w:color="auto"/>
                                            <w:left w:val="none" w:sz="0" w:space="0" w:color="auto"/>
                                            <w:bottom w:val="none" w:sz="0" w:space="0" w:color="auto"/>
                                            <w:right w:val="none" w:sz="0" w:space="0" w:color="auto"/>
                                          </w:divBdr>
                                          <w:divsChild>
                                            <w:div w:id="123239860">
                                              <w:marLeft w:val="0"/>
                                              <w:marRight w:val="0"/>
                                              <w:marTop w:val="0"/>
                                              <w:marBottom w:val="0"/>
                                              <w:divBdr>
                                                <w:top w:val="none" w:sz="0" w:space="0" w:color="auto"/>
                                                <w:left w:val="none" w:sz="0" w:space="0" w:color="auto"/>
                                                <w:bottom w:val="none" w:sz="0" w:space="0" w:color="auto"/>
                                                <w:right w:val="none" w:sz="0" w:space="0" w:color="auto"/>
                                              </w:divBdr>
                                              <w:divsChild>
                                                <w:div w:id="908076330">
                                                  <w:marLeft w:val="0"/>
                                                  <w:marRight w:val="0"/>
                                                  <w:marTop w:val="0"/>
                                                  <w:marBottom w:val="0"/>
                                                  <w:divBdr>
                                                    <w:top w:val="none" w:sz="0" w:space="0" w:color="auto"/>
                                                    <w:left w:val="none" w:sz="0" w:space="0" w:color="auto"/>
                                                    <w:bottom w:val="none" w:sz="0" w:space="0" w:color="auto"/>
                                                    <w:right w:val="none" w:sz="0" w:space="0" w:color="auto"/>
                                                  </w:divBdr>
                                                </w:div>
                                                <w:div w:id="1183278614">
                                                  <w:marLeft w:val="240"/>
                                                  <w:marRight w:val="0"/>
                                                  <w:marTop w:val="0"/>
                                                  <w:marBottom w:val="0"/>
                                                  <w:divBdr>
                                                    <w:top w:val="none" w:sz="0" w:space="0" w:color="auto"/>
                                                    <w:left w:val="none" w:sz="0" w:space="0" w:color="auto"/>
                                                    <w:bottom w:val="none" w:sz="0" w:space="0" w:color="auto"/>
                                                    <w:right w:val="none" w:sz="0" w:space="0" w:color="auto"/>
                                                  </w:divBdr>
                                                  <w:divsChild>
                                                    <w:div w:id="1059792920">
                                                      <w:marLeft w:val="0"/>
                                                      <w:marRight w:val="0"/>
                                                      <w:marTop w:val="0"/>
                                                      <w:marBottom w:val="0"/>
                                                      <w:divBdr>
                                                        <w:top w:val="none" w:sz="0" w:space="0" w:color="auto"/>
                                                        <w:left w:val="none" w:sz="0" w:space="0" w:color="auto"/>
                                                        <w:bottom w:val="none" w:sz="0" w:space="0" w:color="auto"/>
                                                        <w:right w:val="none" w:sz="0" w:space="0" w:color="auto"/>
                                                      </w:divBdr>
                                                    </w:div>
                                                    <w:div w:id="826088681">
                                                      <w:marLeft w:val="0"/>
                                                      <w:marRight w:val="0"/>
                                                      <w:marTop w:val="0"/>
                                                      <w:marBottom w:val="0"/>
                                                      <w:divBdr>
                                                        <w:top w:val="none" w:sz="0" w:space="0" w:color="auto"/>
                                                        <w:left w:val="none" w:sz="0" w:space="0" w:color="auto"/>
                                                        <w:bottom w:val="none" w:sz="0" w:space="0" w:color="auto"/>
                                                        <w:right w:val="none" w:sz="0" w:space="0" w:color="auto"/>
                                                      </w:divBdr>
                                                    </w:div>
                                                    <w:div w:id="766116479">
                                                      <w:marLeft w:val="0"/>
                                                      <w:marRight w:val="0"/>
                                                      <w:marTop w:val="0"/>
                                                      <w:marBottom w:val="0"/>
                                                      <w:divBdr>
                                                        <w:top w:val="none" w:sz="0" w:space="0" w:color="auto"/>
                                                        <w:left w:val="none" w:sz="0" w:space="0" w:color="auto"/>
                                                        <w:bottom w:val="none" w:sz="0" w:space="0" w:color="auto"/>
                                                        <w:right w:val="none" w:sz="0" w:space="0" w:color="auto"/>
                                                      </w:divBdr>
                                                    </w:div>
                                                  </w:divsChild>
                                                </w:div>
                                                <w:div w:id="1855726054">
                                                  <w:marLeft w:val="0"/>
                                                  <w:marRight w:val="0"/>
                                                  <w:marTop w:val="0"/>
                                                  <w:marBottom w:val="0"/>
                                                  <w:divBdr>
                                                    <w:top w:val="none" w:sz="0" w:space="0" w:color="auto"/>
                                                    <w:left w:val="none" w:sz="0" w:space="0" w:color="auto"/>
                                                    <w:bottom w:val="none" w:sz="0" w:space="0" w:color="auto"/>
                                                    <w:right w:val="none" w:sz="0" w:space="0" w:color="auto"/>
                                                  </w:divBdr>
                                                </w:div>
                                              </w:divsChild>
                                            </w:div>
                                            <w:div w:id="315846504">
                                              <w:marLeft w:val="0"/>
                                              <w:marRight w:val="0"/>
                                              <w:marTop w:val="0"/>
                                              <w:marBottom w:val="0"/>
                                              <w:divBdr>
                                                <w:top w:val="none" w:sz="0" w:space="0" w:color="auto"/>
                                                <w:left w:val="none" w:sz="0" w:space="0" w:color="auto"/>
                                                <w:bottom w:val="none" w:sz="0" w:space="0" w:color="auto"/>
                                                <w:right w:val="none" w:sz="0" w:space="0" w:color="auto"/>
                                              </w:divBdr>
                                            </w:div>
                                          </w:divsChild>
                                        </w:div>
                                        <w:div w:id="1235358334">
                                          <w:marLeft w:val="0"/>
                                          <w:marRight w:val="0"/>
                                          <w:marTop w:val="0"/>
                                          <w:marBottom w:val="0"/>
                                          <w:divBdr>
                                            <w:top w:val="none" w:sz="0" w:space="0" w:color="auto"/>
                                            <w:left w:val="none" w:sz="0" w:space="0" w:color="auto"/>
                                            <w:bottom w:val="none" w:sz="0" w:space="0" w:color="auto"/>
                                            <w:right w:val="none" w:sz="0" w:space="0" w:color="auto"/>
                                          </w:divBdr>
                                        </w:div>
                                      </w:divsChild>
                                    </w:div>
                                    <w:div w:id="2045324308">
                                      <w:marLeft w:val="0"/>
                                      <w:marRight w:val="0"/>
                                      <w:marTop w:val="0"/>
                                      <w:marBottom w:val="0"/>
                                      <w:divBdr>
                                        <w:top w:val="none" w:sz="0" w:space="0" w:color="auto"/>
                                        <w:left w:val="none" w:sz="0" w:space="0" w:color="auto"/>
                                        <w:bottom w:val="none" w:sz="0" w:space="0" w:color="auto"/>
                                        <w:right w:val="none" w:sz="0" w:space="0" w:color="auto"/>
                                      </w:divBdr>
                                      <w:divsChild>
                                        <w:div w:id="50465106">
                                          <w:marLeft w:val="0"/>
                                          <w:marRight w:val="0"/>
                                          <w:marTop w:val="0"/>
                                          <w:marBottom w:val="0"/>
                                          <w:divBdr>
                                            <w:top w:val="none" w:sz="0" w:space="0" w:color="auto"/>
                                            <w:left w:val="none" w:sz="0" w:space="0" w:color="auto"/>
                                            <w:bottom w:val="none" w:sz="0" w:space="0" w:color="auto"/>
                                            <w:right w:val="none" w:sz="0" w:space="0" w:color="auto"/>
                                          </w:divBdr>
                                        </w:div>
                                        <w:div w:id="1889800859">
                                          <w:marLeft w:val="240"/>
                                          <w:marRight w:val="0"/>
                                          <w:marTop w:val="0"/>
                                          <w:marBottom w:val="0"/>
                                          <w:divBdr>
                                            <w:top w:val="none" w:sz="0" w:space="0" w:color="auto"/>
                                            <w:left w:val="none" w:sz="0" w:space="0" w:color="auto"/>
                                            <w:bottom w:val="none" w:sz="0" w:space="0" w:color="auto"/>
                                            <w:right w:val="none" w:sz="0" w:space="0" w:color="auto"/>
                                          </w:divBdr>
                                          <w:divsChild>
                                            <w:div w:id="230315601">
                                              <w:marLeft w:val="0"/>
                                              <w:marRight w:val="0"/>
                                              <w:marTop w:val="0"/>
                                              <w:marBottom w:val="0"/>
                                              <w:divBdr>
                                                <w:top w:val="none" w:sz="0" w:space="0" w:color="auto"/>
                                                <w:left w:val="none" w:sz="0" w:space="0" w:color="auto"/>
                                                <w:bottom w:val="none" w:sz="0" w:space="0" w:color="auto"/>
                                                <w:right w:val="none" w:sz="0" w:space="0" w:color="auto"/>
                                              </w:divBdr>
                                              <w:divsChild>
                                                <w:div w:id="227427297">
                                                  <w:marLeft w:val="0"/>
                                                  <w:marRight w:val="0"/>
                                                  <w:marTop w:val="0"/>
                                                  <w:marBottom w:val="0"/>
                                                  <w:divBdr>
                                                    <w:top w:val="none" w:sz="0" w:space="0" w:color="auto"/>
                                                    <w:left w:val="none" w:sz="0" w:space="0" w:color="auto"/>
                                                    <w:bottom w:val="none" w:sz="0" w:space="0" w:color="auto"/>
                                                    <w:right w:val="none" w:sz="0" w:space="0" w:color="auto"/>
                                                  </w:divBdr>
                                                </w:div>
                                                <w:div w:id="239289234">
                                                  <w:marLeft w:val="240"/>
                                                  <w:marRight w:val="0"/>
                                                  <w:marTop w:val="0"/>
                                                  <w:marBottom w:val="0"/>
                                                  <w:divBdr>
                                                    <w:top w:val="none" w:sz="0" w:space="0" w:color="auto"/>
                                                    <w:left w:val="none" w:sz="0" w:space="0" w:color="auto"/>
                                                    <w:bottom w:val="none" w:sz="0" w:space="0" w:color="auto"/>
                                                    <w:right w:val="none" w:sz="0" w:space="0" w:color="auto"/>
                                                  </w:divBdr>
                                                  <w:divsChild>
                                                    <w:div w:id="819423466">
                                                      <w:marLeft w:val="0"/>
                                                      <w:marRight w:val="0"/>
                                                      <w:marTop w:val="0"/>
                                                      <w:marBottom w:val="0"/>
                                                      <w:divBdr>
                                                        <w:top w:val="none" w:sz="0" w:space="0" w:color="auto"/>
                                                        <w:left w:val="none" w:sz="0" w:space="0" w:color="auto"/>
                                                        <w:bottom w:val="none" w:sz="0" w:space="0" w:color="auto"/>
                                                        <w:right w:val="none" w:sz="0" w:space="0" w:color="auto"/>
                                                      </w:divBdr>
                                                      <w:divsChild>
                                                        <w:div w:id="427120294">
                                                          <w:marLeft w:val="0"/>
                                                          <w:marRight w:val="0"/>
                                                          <w:marTop w:val="0"/>
                                                          <w:marBottom w:val="0"/>
                                                          <w:divBdr>
                                                            <w:top w:val="none" w:sz="0" w:space="0" w:color="auto"/>
                                                            <w:left w:val="none" w:sz="0" w:space="0" w:color="auto"/>
                                                            <w:bottom w:val="none" w:sz="0" w:space="0" w:color="auto"/>
                                                            <w:right w:val="none" w:sz="0" w:space="0" w:color="auto"/>
                                                          </w:divBdr>
                                                        </w:div>
                                                        <w:div w:id="2135757661">
                                                          <w:marLeft w:val="240"/>
                                                          <w:marRight w:val="0"/>
                                                          <w:marTop w:val="0"/>
                                                          <w:marBottom w:val="0"/>
                                                          <w:divBdr>
                                                            <w:top w:val="none" w:sz="0" w:space="0" w:color="auto"/>
                                                            <w:left w:val="none" w:sz="0" w:space="0" w:color="auto"/>
                                                            <w:bottom w:val="none" w:sz="0" w:space="0" w:color="auto"/>
                                                            <w:right w:val="none" w:sz="0" w:space="0" w:color="auto"/>
                                                          </w:divBdr>
                                                          <w:divsChild>
                                                            <w:div w:id="1096092276">
                                                              <w:marLeft w:val="0"/>
                                                              <w:marRight w:val="0"/>
                                                              <w:marTop w:val="0"/>
                                                              <w:marBottom w:val="0"/>
                                                              <w:divBdr>
                                                                <w:top w:val="none" w:sz="0" w:space="0" w:color="auto"/>
                                                                <w:left w:val="none" w:sz="0" w:space="0" w:color="auto"/>
                                                                <w:bottom w:val="none" w:sz="0" w:space="0" w:color="auto"/>
                                                                <w:right w:val="none" w:sz="0" w:space="0" w:color="auto"/>
                                                              </w:divBdr>
                                                            </w:div>
                                                            <w:div w:id="305823696">
                                                              <w:marLeft w:val="0"/>
                                                              <w:marRight w:val="0"/>
                                                              <w:marTop w:val="0"/>
                                                              <w:marBottom w:val="0"/>
                                                              <w:divBdr>
                                                                <w:top w:val="none" w:sz="0" w:space="0" w:color="auto"/>
                                                                <w:left w:val="none" w:sz="0" w:space="0" w:color="auto"/>
                                                                <w:bottom w:val="none" w:sz="0" w:space="0" w:color="auto"/>
                                                                <w:right w:val="none" w:sz="0" w:space="0" w:color="auto"/>
                                                              </w:divBdr>
                                                            </w:div>
                                                          </w:divsChild>
                                                        </w:div>
                                                        <w:div w:id="158645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4727">
                                          <w:marLeft w:val="0"/>
                                          <w:marRight w:val="0"/>
                                          <w:marTop w:val="0"/>
                                          <w:marBottom w:val="0"/>
                                          <w:divBdr>
                                            <w:top w:val="none" w:sz="0" w:space="0" w:color="auto"/>
                                            <w:left w:val="none" w:sz="0" w:space="0" w:color="auto"/>
                                            <w:bottom w:val="none" w:sz="0" w:space="0" w:color="auto"/>
                                            <w:right w:val="none" w:sz="0" w:space="0" w:color="auto"/>
                                          </w:divBdr>
                                        </w:div>
                                      </w:divsChild>
                                    </w:div>
                                    <w:div w:id="1891846271">
                                      <w:marLeft w:val="0"/>
                                      <w:marRight w:val="0"/>
                                      <w:marTop w:val="0"/>
                                      <w:marBottom w:val="0"/>
                                      <w:divBdr>
                                        <w:top w:val="none" w:sz="0" w:space="0" w:color="auto"/>
                                        <w:left w:val="none" w:sz="0" w:space="0" w:color="auto"/>
                                        <w:bottom w:val="none" w:sz="0" w:space="0" w:color="auto"/>
                                        <w:right w:val="none" w:sz="0" w:space="0" w:color="auto"/>
                                      </w:divBdr>
                                      <w:divsChild>
                                        <w:div w:id="583077152">
                                          <w:marLeft w:val="0"/>
                                          <w:marRight w:val="0"/>
                                          <w:marTop w:val="0"/>
                                          <w:marBottom w:val="0"/>
                                          <w:divBdr>
                                            <w:top w:val="none" w:sz="0" w:space="0" w:color="auto"/>
                                            <w:left w:val="none" w:sz="0" w:space="0" w:color="auto"/>
                                            <w:bottom w:val="none" w:sz="0" w:space="0" w:color="auto"/>
                                            <w:right w:val="none" w:sz="0" w:space="0" w:color="auto"/>
                                          </w:divBdr>
                                        </w:div>
                                        <w:div w:id="1783260449">
                                          <w:marLeft w:val="240"/>
                                          <w:marRight w:val="0"/>
                                          <w:marTop w:val="0"/>
                                          <w:marBottom w:val="0"/>
                                          <w:divBdr>
                                            <w:top w:val="none" w:sz="0" w:space="0" w:color="auto"/>
                                            <w:left w:val="none" w:sz="0" w:space="0" w:color="auto"/>
                                            <w:bottom w:val="none" w:sz="0" w:space="0" w:color="auto"/>
                                            <w:right w:val="none" w:sz="0" w:space="0" w:color="auto"/>
                                          </w:divBdr>
                                          <w:divsChild>
                                            <w:div w:id="1548764001">
                                              <w:marLeft w:val="0"/>
                                              <w:marRight w:val="0"/>
                                              <w:marTop w:val="0"/>
                                              <w:marBottom w:val="0"/>
                                              <w:divBdr>
                                                <w:top w:val="none" w:sz="0" w:space="0" w:color="auto"/>
                                                <w:left w:val="none" w:sz="0" w:space="0" w:color="auto"/>
                                                <w:bottom w:val="none" w:sz="0" w:space="0" w:color="auto"/>
                                                <w:right w:val="none" w:sz="0" w:space="0" w:color="auto"/>
                                              </w:divBdr>
                                              <w:divsChild>
                                                <w:div w:id="573857174">
                                                  <w:marLeft w:val="0"/>
                                                  <w:marRight w:val="0"/>
                                                  <w:marTop w:val="0"/>
                                                  <w:marBottom w:val="0"/>
                                                  <w:divBdr>
                                                    <w:top w:val="none" w:sz="0" w:space="0" w:color="auto"/>
                                                    <w:left w:val="none" w:sz="0" w:space="0" w:color="auto"/>
                                                    <w:bottom w:val="none" w:sz="0" w:space="0" w:color="auto"/>
                                                    <w:right w:val="none" w:sz="0" w:space="0" w:color="auto"/>
                                                  </w:divBdr>
                                                </w:div>
                                                <w:div w:id="379985553">
                                                  <w:marLeft w:val="240"/>
                                                  <w:marRight w:val="0"/>
                                                  <w:marTop w:val="0"/>
                                                  <w:marBottom w:val="0"/>
                                                  <w:divBdr>
                                                    <w:top w:val="none" w:sz="0" w:space="0" w:color="auto"/>
                                                    <w:left w:val="none" w:sz="0" w:space="0" w:color="auto"/>
                                                    <w:bottom w:val="none" w:sz="0" w:space="0" w:color="auto"/>
                                                    <w:right w:val="none" w:sz="0" w:space="0" w:color="auto"/>
                                                  </w:divBdr>
                                                  <w:divsChild>
                                                    <w:div w:id="394937276">
                                                      <w:marLeft w:val="0"/>
                                                      <w:marRight w:val="0"/>
                                                      <w:marTop w:val="0"/>
                                                      <w:marBottom w:val="0"/>
                                                      <w:divBdr>
                                                        <w:top w:val="none" w:sz="0" w:space="0" w:color="auto"/>
                                                        <w:left w:val="none" w:sz="0" w:space="0" w:color="auto"/>
                                                        <w:bottom w:val="none" w:sz="0" w:space="0" w:color="auto"/>
                                                        <w:right w:val="none" w:sz="0" w:space="0" w:color="auto"/>
                                                      </w:divBdr>
                                                      <w:divsChild>
                                                        <w:div w:id="1785726790">
                                                          <w:marLeft w:val="0"/>
                                                          <w:marRight w:val="0"/>
                                                          <w:marTop w:val="0"/>
                                                          <w:marBottom w:val="0"/>
                                                          <w:divBdr>
                                                            <w:top w:val="none" w:sz="0" w:space="0" w:color="auto"/>
                                                            <w:left w:val="none" w:sz="0" w:space="0" w:color="auto"/>
                                                            <w:bottom w:val="none" w:sz="0" w:space="0" w:color="auto"/>
                                                            <w:right w:val="none" w:sz="0" w:space="0" w:color="auto"/>
                                                          </w:divBdr>
                                                        </w:div>
                                                        <w:div w:id="2123374663">
                                                          <w:marLeft w:val="240"/>
                                                          <w:marRight w:val="0"/>
                                                          <w:marTop w:val="0"/>
                                                          <w:marBottom w:val="0"/>
                                                          <w:divBdr>
                                                            <w:top w:val="none" w:sz="0" w:space="0" w:color="auto"/>
                                                            <w:left w:val="none" w:sz="0" w:space="0" w:color="auto"/>
                                                            <w:bottom w:val="none" w:sz="0" w:space="0" w:color="auto"/>
                                                            <w:right w:val="none" w:sz="0" w:space="0" w:color="auto"/>
                                                          </w:divBdr>
                                                          <w:divsChild>
                                                            <w:div w:id="561990805">
                                                              <w:marLeft w:val="0"/>
                                                              <w:marRight w:val="0"/>
                                                              <w:marTop w:val="0"/>
                                                              <w:marBottom w:val="0"/>
                                                              <w:divBdr>
                                                                <w:top w:val="none" w:sz="0" w:space="0" w:color="auto"/>
                                                                <w:left w:val="none" w:sz="0" w:space="0" w:color="auto"/>
                                                                <w:bottom w:val="none" w:sz="0" w:space="0" w:color="auto"/>
                                                                <w:right w:val="none" w:sz="0" w:space="0" w:color="auto"/>
                                                              </w:divBdr>
                                                            </w:div>
                                                          </w:divsChild>
                                                        </w:div>
                                                        <w:div w:id="136401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80246">
                                          <w:marLeft w:val="0"/>
                                          <w:marRight w:val="0"/>
                                          <w:marTop w:val="0"/>
                                          <w:marBottom w:val="0"/>
                                          <w:divBdr>
                                            <w:top w:val="none" w:sz="0" w:space="0" w:color="auto"/>
                                            <w:left w:val="none" w:sz="0" w:space="0" w:color="auto"/>
                                            <w:bottom w:val="none" w:sz="0" w:space="0" w:color="auto"/>
                                            <w:right w:val="none" w:sz="0" w:space="0" w:color="auto"/>
                                          </w:divBdr>
                                        </w:div>
                                      </w:divsChild>
                                    </w:div>
                                    <w:div w:id="1956978573">
                                      <w:marLeft w:val="0"/>
                                      <w:marRight w:val="0"/>
                                      <w:marTop w:val="0"/>
                                      <w:marBottom w:val="0"/>
                                      <w:divBdr>
                                        <w:top w:val="none" w:sz="0" w:space="0" w:color="auto"/>
                                        <w:left w:val="none" w:sz="0" w:space="0" w:color="auto"/>
                                        <w:bottom w:val="none" w:sz="0" w:space="0" w:color="auto"/>
                                        <w:right w:val="none" w:sz="0" w:space="0" w:color="auto"/>
                                      </w:divBdr>
                                      <w:divsChild>
                                        <w:div w:id="1297491631">
                                          <w:marLeft w:val="0"/>
                                          <w:marRight w:val="0"/>
                                          <w:marTop w:val="0"/>
                                          <w:marBottom w:val="0"/>
                                          <w:divBdr>
                                            <w:top w:val="none" w:sz="0" w:space="0" w:color="auto"/>
                                            <w:left w:val="none" w:sz="0" w:space="0" w:color="auto"/>
                                            <w:bottom w:val="none" w:sz="0" w:space="0" w:color="auto"/>
                                            <w:right w:val="none" w:sz="0" w:space="0" w:color="auto"/>
                                          </w:divBdr>
                                        </w:div>
                                        <w:div w:id="2116172697">
                                          <w:marLeft w:val="240"/>
                                          <w:marRight w:val="0"/>
                                          <w:marTop w:val="0"/>
                                          <w:marBottom w:val="0"/>
                                          <w:divBdr>
                                            <w:top w:val="none" w:sz="0" w:space="0" w:color="auto"/>
                                            <w:left w:val="none" w:sz="0" w:space="0" w:color="auto"/>
                                            <w:bottom w:val="none" w:sz="0" w:space="0" w:color="auto"/>
                                            <w:right w:val="none" w:sz="0" w:space="0" w:color="auto"/>
                                          </w:divBdr>
                                          <w:divsChild>
                                            <w:div w:id="1905411984">
                                              <w:marLeft w:val="0"/>
                                              <w:marRight w:val="0"/>
                                              <w:marTop w:val="0"/>
                                              <w:marBottom w:val="0"/>
                                              <w:divBdr>
                                                <w:top w:val="none" w:sz="0" w:space="0" w:color="auto"/>
                                                <w:left w:val="none" w:sz="0" w:space="0" w:color="auto"/>
                                                <w:bottom w:val="none" w:sz="0" w:space="0" w:color="auto"/>
                                                <w:right w:val="none" w:sz="0" w:space="0" w:color="auto"/>
                                              </w:divBdr>
                                              <w:divsChild>
                                                <w:div w:id="377124071">
                                                  <w:marLeft w:val="0"/>
                                                  <w:marRight w:val="0"/>
                                                  <w:marTop w:val="0"/>
                                                  <w:marBottom w:val="0"/>
                                                  <w:divBdr>
                                                    <w:top w:val="none" w:sz="0" w:space="0" w:color="auto"/>
                                                    <w:left w:val="none" w:sz="0" w:space="0" w:color="auto"/>
                                                    <w:bottom w:val="none" w:sz="0" w:space="0" w:color="auto"/>
                                                    <w:right w:val="none" w:sz="0" w:space="0" w:color="auto"/>
                                                  </w:divBdr>
                                                </w:div>
                                                <w:div w:id="1339311489">
                                                  <w:marLeft w:val="240"/>
                                                  <w:marRight w:val="0"/>
                                                  <w:marTop w:val="0"/>
                                                  <w:marBottom w:val="0"/>
                                                  <w:divBdr>
                                                    <w:top w:val="none" w:sz="0" w:space="0" w:color="auto"/>
                                                    <w:left w:val="none" w:sz="0" w:space="0" w:color="auto"/>
                                                    <w:bottom w:val="none" w:sz="0" w:space="0" w:color="auto"/>
                                                    <w:right w:val="none" w:sz="0" w:space="0" w:color="auto"/>
                                                  </w:divBdr>
                                                  <w:divsChild>
                                                    <w:div w:id="58018396">
                                                      <w:marLeft w:val="0"/>
                                                      <w:marRight w:val="0"/>
                                                      <w:marTop w:val="0"/>
                                                      <w:marBottom w:val="0"/>
                                                      <w:divBdr>
                                                        <w:top w:val="none" w:sz="0" w:space="0" w:color="auto"/>
                                                        <w:left w:val="none" w:sz="0" w:space="0" w:color="auto"/>
                                                        <w:bottom w:val="none" w:sz="0" w:space="0" w:color="auto"/>
                                                        <w:right w:val="none" w:sz="0" w:space="0" w:color="auto"/>
                                                      </w:divBdr>
                                                      <w:divsChild>
                                                        <w:div w:id="2093576061">
                                                          <w:marLeft w:val="0"/>
                                                          <w:marRight w:val="0"/>
                                                          <w:marTop w:val="0"/>
                                                          <w:marBottom w:val="0"/>
                                                          <w:divBdr>
                                                            <w:top w:val="none" w:sz="0" w:space="0" w:color="auto"/>
                                                            <w:left w:val="none" w:sz="0" w:space="0" w:color="auto"/>
                                                            <w:bottom w:val="none" w:sz="0" w:space="0" w:color="auto"/>
                                                            <w:right w:val="none" w:sz="0" w:space="0" w:color="auto"/>
                                                          </w:divBdr>
                                                        </w:div>
                                                        <w:div w:id="1220941510">
                                                          <w:marLeft w:val="240"/>
                                                          <w:marRight w:val="0"/>
                                                          <w:marTop w:val="0"/>
                                                          <w:marBottom w:val="0"/>
                                                          <w:divBdr>
                                                            <w:top w:val="none" w:sz="0" w:space="0" w:color="auto"/>
                                                            <w:left w:val="none" w:sz="0" w:space="0" w:color="auto"/>
                                                            <w:bottom w:val="none" w:sz="0" w:space="0" w:color="auto"/>
                                                            <w:right w:val="none" w:sz="0" w:space="0" w:color="auto"/>
                                                          </w:divBdr>
                                                          <w:divsChild>
                                                            <w:div w:id="1028867851">
                                                              <w:marLeft w:val="0"/>
                                                              <w:marRight w:val="0"/>
                                                              <w:marTop w:val="0"/>
                                                              <w:marBottom w:val="0"/>
                                                              <w:divBdr>
                                                                <w:top w:val="none" w:sz="0" w:space="0" w:color="auto"/>
                                                                <w:left w:val="none" w:sz="0" w:space="0" w:color="auto"/>
                                                                <w:bottom w:val="none" w:sz="0" w:space="0" w:color="auto"/>
                                                                <w:right w:val="none" w:sz="0" w:space="0" w:color="auto"/>
                                                              </w:divBdr>
                                                            </w:div>
                                                            <w:div w:id="253170588">
                                                              <w:marLeft w:val="0"/>
                                                              <w:marRight w:val="0"/>
                                                              <w:marTop w:val="0"/>
                                                              <w:marBottom w:val="0"/>
                                                              <w:divBdr>
                                                                <w:top w:val="none" w:sz="0" w:space="0" w:color="auto"/>
                                                                <w:left w:val="none" w:sz="0" w:space="0" w:color="auto"/>
                                                                <w:bottom w:val="none" w:sz="0" w:space="0" w:color="auto"/>
                                                                <w:right w:val="none" w:sz="0" w:space="0" w:color="auto"/>
                                                              </w:divBdr>
                                                            </w:div>
                                                          </w:divsChild>
                                                        </w:div>
                                                        <w:div w:id="82551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7761">
                                          <w:marLeft w:val="0"/>
                                          <w:marRight w:val="0"/>
                                          <w:marTop w:val="0"/>
                                          <w:marBottom w:val="0"/>
                                          <w:divBdr>
                                            <w:top w:val="none" w:sz="0" w:space="0" w:color="auto"/>
                                            <w:left w:val="none" w:sz="0" w:space="0" w:color="auto"/>
                                            <w:bottom w:val="none" w:sz="0" w:space="0" w:color="auto"/>
                                            <w:right w:val="none" w:sz="0" w:space="0" w:color="auto"/>
                                          </w:divBdr>
                                        </w:div>
                                      </w:divsChild>
                                    </w:div>
                                    <w:div w:id="1142235482">
                                      <w:marLeft w:val="0"/>
                                      <w:marRight w:val="0"/>
                                      <w:marTop w:val="0"/>
                                      <w:marBottom w:val="0"/>
                                      <w:divBdr>
                                        <w:top w:val="none" w:sz="0" w:space="0" w:color="auto"/>
                                        <w:left w:val="none" w:sz="0" w:space="0" w:color="auto"/>
                                        <w:bottom w:val="none" w:sz="0" w:space="0" w:color="auto"/>
                                        <w:right w:val="none" w:sz="0" w:space="0" w:color="auto"/>
                                      </w:divBdr>
                                      <w:divsChild>
                                        <w:div w:id="1881940250">
                                          <w:marLeft w:val="0"/>
                                          <w:marRight w:val="0"/>
                                          <w:marTop w:val="0"/>
                                          <w:marBottom w:val="0"/>
                                          <w:divBdr>
                                            <w:top w:val="none" w:sz="0" w:space="0" w:color="auto"/>
                                            <w:left w:val="none" w:sz="0" w:space="0" w:color="auto"/>
                                            <w:bottom w:val="none" w:sz="0" w:space="0" w:color="auto"/>
                                            <w:right w:val="none" w:sz="0" w:space="0" w:color="auto"/>
                                          </w:divBdr>
                                        </w:div>
                                        <w:div w:id="410667102">
                                          <w:marLeft w:val="240"/>
                                          <w:marRight w:val="0"/>
                                          <w:marTop w:val="0"/>
                                          <w:marBottom w:val="0"/>
                                          <w:divBdr>
                                            <w:top w:val="none" w:sz="0" w:space="0" w:color="auto"/>
                                            <w:left w:val="none" w:sz="0" w:space="0" w:color="auto"/>
                                            <w:bottom w:val="none" w:sz="0" w:space="0" w:color="auto"/>
                                            <w:right w:val="none" w:sz="0" w:space="0" w:color="auto"/>
                                          </w:divBdr>
                                          <w:divsChild>
                                            <w:div w:id="1357002713">
                                              <w:marLeft w:val="0"/>
                                              <w:marRight w:val="0"/>
                                              <w:marTop w:val="0"/>
                                              <w:marBottom w:val="0"/>
                                              <w:divBdr>
                                                <w:top w:val="none" w:sz="0" w:space="0" w:color="auto"/>
                                                <w:left w:val="none" w:sz="0" w:space="0" w:color="auto"/>
                                                <w:bottom w:val="none" w:sz="0" w:space="0" w:color="auto"/>
                                                <w:right w:val="none" w:sz="0" w:space="0" w:color="auto"/>
                                              </w:divBdr>
                                              <w:divsChild>
                                                <w:div w:id="2117211051">
                                                  <w:marLeft w:val="0"/>
                                                  <w:marRight w:val="0"/>
                                                  <w:marTop w:val="0"/>
                                                  <w:marBottom w:val="0"/>
                                                  <w:divBdr>
                                                    <w:top w:val="none" w:sz="0" w:space="0" w:color="auto"/>
                                                    <w:left w:val="none" w:sz="0" w:space="0" w:color="auto"/>
                                                    <w:bottom w:val="none" w:sz="0" w:space="0" w:color="auto"/>
                                                    <w:right w:val="none" w:sz="0" w:space="0" w:color="auto"/>
                                                  </w:divBdr>
                                                </w:div>
                                                <w:div w:id="1036929239">
                                                  <w:marLeft w:val="240"/>
                                                  <w:marRight w:val="0"/>
                                                  <w:marTop w:val="0"/>
                                                  <w:marBottom w:val="0"/>
                                                  <w:divBdr>
                                                    <w:top w:val="none" w:sz="0" w:space="0" w:color="auto"/>
                                                    <w:left w:val="none" w:sz="0" w:space="0" w:color="auto"/>
                                                    <w:bottom w:val="none" w:sz="0" w:space="0" w:color="auto"/>
                                                    <w:right w:val="none" w:sz="0" w:space="0" w:color="auto"/>
                                                  </w:divBdr>
                                                  <w:divsChild>
                                                    <w:div w:id="33779348">
                                                      <w:marLeft w:val="0"/>
                                                      <w:marRight w:val="0"/>
                                                      <w:marTop w:val="0"/>
                                                      <w:marBottom w:val="0"/>
                                                      <w:divBdr>
                                                        <w:top w:val="none" w:sz="0" w:space="0" w:color="auto"/>
                                                        <w:left w:val="none" w:sz="0" w:space="0" w:color="auto"/>
                                                        <w:bottom w:val="none" w:sz="0" w:space="0" w:color="auto"/>
                                                        <w:right w:val="none" w:sz="0" w:space="0" w:color="auto"/>
                                                      </w:divBdr>
                                                      <w:divsChild>
                                                        <w:div w:id="122700058">
                                                          <w:marLeft w:val="0"/>
                                                          <w:marRight w:val="0"/>
                                                          <w:marTop w:val="0"/>
                                                          <w:marBottom w:val="0"/>
                                                          <w:divBdr>
                                                            <w:top w:val="none" w:sz="0" w:space="0" w:color="auto"/>
                                                            <w:left w:val="none" w:sz="0" w:space="0" w:color="auto"/>
                                                            <w:bottom w:val="none" w:sz="0" w:space="0" w:color="auto"/>
                                                            <w:right w:val="none" w:sz="0" w:space="0" w:color="auto"/>
                                                          </w:divBdr>
                                                        </w:div>
                                                        <w:div w:id="1682000650">
                                                          <w:marLeft w:val="240"/>
                                                          <w:marRight w:val="0"/>
                                                          <w:marTop w:val="0"/>
                                                          <w:marBottom w:val="0"/>
                                                          <w:divBdr>
                                                            <w:top w:val="none" w:sz="0" w:space="0" w:color="auto"/>
                                                            <w:left w:val="none" w:sz="0" w:space="0" w:color="auto"/>
                                                            <w:bottom w:val="none" w:sz="0" w:space="0" w:color="auto"/>
                                                            <w:right w:val="none" w:sz="0" w:space="0" w:color="auto"/>
                                                          </w:divBdr>
                                                          <w:divsChild>
                                                            <w:div w:id="306593862">
                                                              <w:marLeft w:val="0"/>
                                                              <w:marRight w:val="0"/>
                                                              <w:marTop w:val="0"/>
                                                              <w:marBottom w:val="0"/>
                                                              <w:divBdr>
                                                                <w:top w:val="none" w:sz="0" w:space="0" w:color="auto"/>
                                                                <w:left w:val="none" w:sz="0" w:space="0" w:color="auto"/>
                                                                <w:bottom w:val="none" w:sz="0" w:space="0" w:color="auto"/>
                                                                <w:right w:val="none" w:sz="0" w:space="0" w:color="auto"/>
                                                              </w:divBdr>
                                                            </w:div>
                                                          </w:divsChild>
                                                        </w:div>
                                                        <w:div w:id="15666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99812">
                                          <w:marLeft w:val="0"/>
                                          <w:marRight w:val="0"/>
                                          <w:marTop w:val="0"/>
                                          <w:marBottom w:val="0"/>
                                          <w:divBdr>
                                            <w:top w:val="none" w:sz="0" w:space="0" w:color="auto"/>
                                            <w:left w:val="none" w:sz="0" w:space="0" w:color="auto"/>
                                            <w:bottom w:val="none" w:sz="0" w:space="0" w:color="auto"/>
                                            <w:right w:val="none" w:sz="0" w:space="0" w:color="auto"/>
                                          </w:divBdr>
                                        </w:div>
                                      </w:divsChild>
                                    </w:div>
                                    <w:div w:id="787554168">
                                      <w:marLeft w:val="0"/>
                                      <w:marRight w:val="0"/>
                                      <w:marTop w:val="0"/>
                                      <w:marBottom w:val="0"/>
                                      <w:divBdr>
                                        <w:top w:val="none" w:sz="0" w:space="0" w:color="auto"/>
                                        <w:left w:val="none" w:sz="0" w:space="0" w:color="auto"/>
                                        <w:bottom w:val="none" w:sz="0" w:space="0" w:color="auto"/>
                                        <w:right w:val="none" w:sz="0" w:space="0" w:color="auto"/>
                                      </w:divBdr>
                                      <w:divsChild>
                                        <w:div w:id="435255701">
                                          <w:marLeft w:val="0"/>
                                          <w:marRight w:val="0"/>
                                          <w:marTop w:val="0"/>
                                          <w:marBottom w:val="0"/>
                                          <w:divBdr>
                                            <w:top w:val="none" w:sz="0" w:space="0" w:color="auto"/>
                                            <w:left w:val="none" w:sz="0" w:space="0" w:color="auto"/>
                                            <w:bottom w:val="none" w:sz="0" w:space="0" w:color="auto"/>
                                            <w:right w:val="none" w:sz="0" w:space="0" w:color="auto"/>
                                          </w:divBdr>
                                        </w:div>
                                        <w:div w:id="1027870884">
                                          <w:marLeft w:val="240"/>
                                          <w:marRight w:val="0"/>
                                          <w:marTop w:val="0"/>
                                          <w:marBottom w:val="0"/>
                                          <w:divBdr>
                                            <w:top w:val="none" w:sz="0" w:space="0" w:color="auto"/>
                                            <w:left w:val="none" w:sz="0" w:space="0" w:color="auto"/>
                                            <w:bottom w:val="none" w:sz="0" w:space="0" w:color="auto"/>
                                            <w:right w:val="none" w:sz="0" w:space="0" w:color="auto"/>
                                          </w:divBdr>
                                          <w:divsChild>
                                            <w:div w:id="948202405">
                                              <w:marLeft w:val="0"/>
                                              <w:marRight w:val="0"/>
                                              <w:marTop w:val="0"/>
                                              <w:marBottom w:val="0"/>
                                              <w:divBdr>
                                                <w:top w:val="none" w:sz="0" w:space="0" w:color="auto"/>
                                                <w:left w:val="none" w:sz="0" w:space="0" w:color="auto"/>
                                                <w:bottom w:val="none" w:sz="0" w:space="0" w:color="auto"/>
                                                <w:right w:val="none" w:sz="0" w:space="0" w:color="auto"/>
                                              </w:divBdr>
                                              <w:divsChild>
                                                <w:div w:id="135152427">
                                                  <w:marLeft w:val="0"/>
                                                  <w:marRight w:val="0"/>
                                                  <w:marTop w:val="0"/>
                                                  <w:marBottom w:val="0"/>
                                                  <w:divBdr>
                                                    <w:top w:val="none" w:sz="0" w:space="0" w:color="auto"/>
                                                    <w:left w:val="none" w:sz="0" w:space="0" w:color="auto"/>
                                                    <w:bottom w:val="none" w:sz="0" w:space="0" w:color="auto"/>
                                                    <w:right w:val="none" w:sz="0" w:space="0" w:color="auto"/>
                                                  </w:divBdr>
                                                </w:div>
                                                <w:div w:id="2062972612">
                                                  <w:marLeft w:val="240"/>
                                                  <w:marRight w:val="0"/>
                                                  <w:marTop w:val="0"/>
                                                  <w:marBottom w:val="0"/>
                                                  <w:divBdr>
                                                    <w:top w:val="none" w:sz="0" w:space="0" w:color="auto"/>
                                                    <w:left w:val="none" w:sz="0" w:space="0" w:color="auto"/>
                                                    <w:bottom w:val="none" w:sz="0" w:space="0" w:color="auto"/>
                                                    <w:right w:val="none" w:sz="0" w:space="0" w:color="auto"/>
                                                  </w:divBdr>
                                                  <w:divsChild>
                                                    <w:div w:id="1838155873">
                                                      <w:marLeft w:val="0"/>
                                                      <w:marRight w:val="0"/>
                                                      <w:marTop w:val="0"/>
                                                      <w:marBottom w:val="0"/>
                                                      <w:divBdr>
                                                        <w:top w:val="none" w:sz="0" w:space="0" w:color="auto"/>
                                                        <w:left w:val="none" w:sz="0" w:space="0" w:color="auto"/>
                                                        <w:bottom w:val="none" w:sz="0" w:space="0" w:color="auto"/>
                                                        <w:right w:val="none" w:sz="0" w:space="0" w:color="auto"/>
                                                      </w:divBdr>
                                                      <w:divsChild>
                                                        <w:div w:id="1634480201">
                                                          <w:marLeft w:val="0"/>
                                                          <w:marRight w:val="0"/>
                                                          <w:marTop w:val="0"/>
                                                          <w:marBottom w:val="0"/>
                                                          <w:divBdr>
                                                            <w:top w:val="none" w:sz="0" w:space="0" w:color="auto"/>
                                                            <w:left w:val="none" w:sz="0" w:space="0" w:color="auto"/>
                                                            <w:bottom w:val="none" w:sz="0" w:space="0" w:color="auto"/>
                                                            <w:right w:val="none" w:sz="0" w:space="0" w:color="auto"/>
                                                          </w:divBdr>
                                                        </w:div>
                                                        <w:div w:id="682320361">
                                                          <w:marLeft w:val="240"/>
                                                          <w:marRight w:val="0"/>
                                                          <w:marTop w:val="0"/>
                                                          <w:marBottom w:val="0"/>
                                                          <w:divBdr>
                                                            <w:top w:val="none" w:sz="0" w:space="0" w:color="auto"/>
                                                            <w:left w:val="none" w:sz="0" w:space="0" w:color="auto"/>
                                                            <w:bottom w:val="none" w:sz="0" w:space="0" w:color="auto"/>
                                                            <w:right w:val="none" w:sz="0" w:space="0" w:color="auto"/>
                                                          </w:divBdr>
                                                          <w:divsChild>
                                                            <w:div w:id="2115903798">
                                                              <w:marLeft w:val="0"/>
                                                              <w:marRight w:val="0"/>
                                                              <w:marTop w:val="0"/>
                                                              <w:marBottom w:val="0"/>
                                                              <w:divBdr>
                                                                <w:top w:val="none" w:sz="0" w:space="0" w:color="auto"/>
                                                                <w:left w:val="none" w:sz="0" w:space="0" w:color="auto"/>
                                                                <w:bottom w:val="none" w:sz="0" w:space="0" w:color="auto"/>
                                                                <w:right w:val="none" w:sz="0" w:space="0" w:color="auto"/>
                                                              </w:divBdr>
                                                            </w:div>
                                                            <w:div w:id="930164160">
                                                              <w:marLeft w:val="0"/>
                                                              <w:marRight w:val="0"/>
                                                              <w:marTop w:val="0"/>
                                                              <w:marBottom w:val="0"/>
                                                              <w:divBdr>
                                                                <w:top w:val="none" w:sz="0" w:space="0" w:color="auto"/>
                                                                <w:left w:val="none" w:sz="0" w:space="0" w:color="auto"/>
                                                                <w:bottom w:val="none" w:sz="0" w:space="0" w:color="auto"/>
                                                                <w:right w:val="none" w:sz="0" w:space="0" w:color="auto"/>
                                                              </w:divBdr>
                                                            </w:div>
                                                          </w:divsChild>
                                                        </w:div>
                                                        <w:div w:id="156637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73323">
                                          <w:marLeft w:val="0"/>
                                          <w:marRight w:val="0"/>
                                          <w:marTop w:val="0"/>
                                          <w:marBottom w:val="0"/>
                                          <w:divBdr>
                                            <w:top w:val="none" w:sz="0" w:space="0" w:color="auto"/>
                                            <w:left w:val="none" w:sz="0" w:space="0" w:color="auto"/>
                                            <w:bottom w:val="none" w:sz="0" w:space="0" w:color="auto"/>
                                            <w:right w:val="none" w:sz="0" w:space="0" w:color="auto"/>
                                          </w:divBdr>
                                        </w:div>
                                      </w:divsChild>
                                    </w:div>
                                    <w:div w:id="1040400186">
                                      <w:marLeft w:val="0"/>
                                      <w:marRight w:val="0"/>
                                      <w:marTop w:val="0"/>
                                      <w:marBottom w:val="0"/>
                                      <w:divBdr>
                                        <w:top w:val="none" w:sz="0" w:space="0" w:color="auto"/>
                                        <w:left w:val="none" w:sz="0" w:space="0" w:color="auto"/>
                                        <w:bottom w:val="none" w:sz="0" w:space="0" w:color="auto"/>
                                        <w:right w:val="none" w:sz="0" w:space="0" w:color="auto"/>
                                      </w:divBdr>
                                      <w:divsChild>
                                        <w:div w:id="1056971329">
                                          <w:marLeft w:val="0"/>
                                          <w:marRight w:val="0"/>
                                          <w:marTop w:val="0"/>
                                          <w:marBottom w:val="0"/>
                                          <w:divBdr>
                                            <w:top w:val="none" w:sz="0" w:space="0" w:color="auto"/>
                                            <w:left w:val="none" w:sz="0" w:space="0" w:color="auto"/>
                                            <w:bottom w:val="none" w:sz="0" w:space="0" w:color="auto"/>
                                            <w:right w:val="none" w:sz="0" w:space="0" w:color="auto"/>
                                          </w:divBdr>
                                        </w:div>
                                        <w:div w:id="177893476">
                                          <w:marLeft w:val="240"/>
                                          <w:marRight w:val="0"/>
                                          <w:marTop w:val="0"/>
                                          <w:marBottom w:val="0"/>
                                          <w:divBdr>
                                            <w:top w:val="none" w:sz="0" w:space="0" w:color="auto"/>
                                            <w:left w:val="none" w:sz="0" w:space="0" w:color="auto"/>
                                            <w:bottom w:val="none" w:sz="0" w:space="0" w:color="auto"/>
                                            <w:right w:val="none" w:sz="0" w:space="0" w:color="auto"/>
                                          </w:divBdr>
                                          <w:divsChild>
                                            <w:div w:id="1173258046">
                                              <w:marLeft w:val="0"/>
                                              <w:marRight w:val="0"/>
                                              <w:marTop w:val="0"/>
                                              <w:marBottom w:val="0"/>
                                              <w:divBdr>
                                                <w:top w:val="none" w:sz="0" w:space="0" w:color="auto"/>
                                                <w:left w:val="none" w:sz="0" w:space="0" w:color="auto"/>
                                                <w:bottom w:val="none" w:sz="0" w:space="0" w:color="auto"/>
                                                <w:right w:val="none" w:sz="0" w:space="0" w:color="auto"/>
                                              </w:divBdr>
                                              <w:divsChild>
                                                <w:div w:id="1000422625">
                                                  <w:marLeft w:val="0"/>
                                                  <w:marRight w:val="0"/>
                                                  <w:marTop w:val="0"/>
                                                  <w:marBottom w:val="0"/>
                                                  <w:divBdr>
                                                    <w:top w:val="none" w:sz="0" w:space="0" w:color="auto"/>
                                                    <w:left w:val="none" w:sz="0" w:space="0" w:color="auto"/>
                                                    <w:bottom w:val="none" w:sz="0" w:space="0" w:color="auto"/>
                                                    <w:right w:val="none" w:sz="0" w:space="0" w:color="auto"/>
                                                  </w:divBdr>
                                                </w:div>
                                                <w:div w:id="580530917">
                                                  <w:marLeft w:val="240"/>
                                                  <w:marRight w:val="0"/>
                                                  <w:marTop w:val="0"/>
                                                  <w:marBottom w:val="0"/>
                                                  <w:divBdr>
                                                    <w:top w:val="none" w:sz="0" w:space="0" w:color="auto"/>
                                                    <w:left w:val="none" w:sz="0" w:space="0" w:color="auto"/>
                                                    <w:bottom w:val="none" w:sz="0" w:space="0" w:color="auto"/>
                                                    <w:right w:val="none" w:sz="0" w:space="0" w:color="auto"/>
                                                  </w:divBdr>
                                                  <w:divsChild>
                                                    <w:div w:id="1151291755">
                                                      <w:marLeft w:val="0"/>
                                                      <w:marRight w:val="0"/>
                                                      <w:marTop w:val="0"/>
                                                      <w:marBottom w:val="0"/>
                                                      <w:divBdr>
                                                        <w:top w:val="none" w:sz="0" w:space="0" w:color="auto"/>
                                                        <w:left w:val="none" w:sz="0" w:space="0" w:color="auto"/>
                                                        <w:bottom w:val="none" w:sz="0" w:space="0" w:color="auto"/>
                                                        <w:right w:val="none" w:sz="0" w:space="0" w:color="auto"/>
                                                      </w:divBdr>
                                                      <w:divsChild>
                                                        <w:div w:id="609044985">
                                                          <w:marLeft w:val="0"/>
                                                          <w:marRight w:val="0"/>
                                                          <w:marTop w:val="0"/>
                                                          <w:marBottom w:val="0"/>
                                                          <w:divBdr>
                                                            <w:top w:val="none" w:sz="0" w:space="0" w:color="auto"/>
                                                            <w:left w:val="none" w:sz="0" w:space="0" w:color="auto"/>
                                                            <w:bottom w:val="none" w:sz="0" w:space="0" w:color="auto"/>
                                                            <w:right w:val="none" w:sz="0" w:space="0" w:color="auto"/>
                                                          </w:divBdr>
                                                        </w:div>
                                                        <w:div w:id="294456874">
                                                          <w:marLeft w:val="240"/>
                                                          <w:marRight w:val="0"/>
                                                          <w:marTop w:val="0"/>
                                                          <w:marBottom w:val="0"/>
                                                          <w:divBdr>
                                                            <w:top w:val="none" w:sz="0" w:space="0" w:color="auto"/>
                                                            <w:left w:val="none" w:sz="0" w:space="0" w:color="auto"/>
                                                            <w:bottom w:val="none" w:sz="0" w:space="0" w:color="auto"/>
                                                            <w:right w:val="none" w:sz="0" w:space="0" w:color="auto"/>
                                                          </w:divBdr>
                                                          <w:divsChild>
                                                            <w:div w:id="2029675497">
                                                              <w:marLeft w:val="0"/>
                                                              <w:marRight w:val="0"/>
                                                              <w:marTop w:val="0"/>
                                                              <w:marBottom w:val="0"/>
                                                              <w:divBdr>
                                                                <w:top w:val="none" w:sz="0" w:space="0" w:color="auto"/>
                                                                <w:left w:val="none" w:sz="0" w:space="0" w:color="auto"/>
                                                                <w:bottom w:val="none" w:sz="0" w:space="0" w:color="auto"/>
                                                                <w:right w:val="none" w:sz="0" w:space="0" w:color="auto"/>
                                                              </w:divBdr>
                                                            </w:div>
                                                          </w:divsChild>
                                                        </w:div>
                                                        <w:div w:id="19980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1127">
                                          <w:marLeft w:val="0"/>
                                          <w:marRight w:val="0"/>
                                          <w:marTop w:val="0"/>
                                          <w:marBottom w:val="0"/>
                                          <w:divBdr>
                                            <w:top w:val="none" w:sz="0" w:space="0" w:color="auto"/>
                                            <w:left w:val="none" w:sz="0" w:space="0" w:color="auto"/>
                                            <w:bottom w:val="none" w:sz="0" w:space="0" w:color="auto"/>
                                            <w:right w:val="none" w:sz="0" w:space="0" w:color="auto"/>
                                          </w:divBdr>
                                        </w:div>
                                      </w:divsChild>
                                    </w:div>
                                    <w:div w:id="1457530189">
                                      <w:marLeft w:val="0"/>
                                      <w:marRight w:val="0"/>
                                      <w:marTop w:val="0"/>
                                      <w:marBottom w:val="0"/>
                                      <w:divBdr>
                                        <w:top w:val="none" w:sz="0" w:space="0" w:color="auto"/>
                                        <w:left w:val="none" w:sz="0" w:space="0" w:color="auto"/>
                                        <w:bottom w:val="none" w:sz="0" w:space="0" w:color="auto"/>
                                        <w:right w:val="none" w:sz="0" w:space="0" w:color="auto"/>
                                      </w:divBdr>
                                      <w:divsChild>
                                        <w:div w:id="754865796">
                                          <w:marLeft w:val="0"/>
                                          <w:marRight w:val="0"/>
                                          <w:marTop w:val="0"/>
                                          <w:marBottom w:val="0"/>
                                          <w:divBdr>
                                            <w:top w:val="none" w:sz="0" w:space="0" w:color="auto"/>
                                            <w:left w:val="none" w:sz="0" w:space="0" w:color="auto"/>
                                            <w:bottom w:val="none" w:sz="0" w:space="0" w:color="auto"/>
                                            <w:right w:val="none" w:sz="0" w:space="0" w:color="auto"/>
                                          </w:divBdr>
                                        </w:div>
                                        <w:div w:id="1498233327">
                                          <w:marLeft w:val="240"/>
                                          <w:marRight w:val="0"/>
                                          <w:marTop w:val="0"/>
                                          <w:marBottom w:val="0"/>
                                          <w:divBdr>
                                            <w:top w:val="none" w:sz="0" w:space="0" w:color="auto"/>
                                            <w:left w:val="none" w:sz="0" w:space="0" w:color="auto"/>
                                            <w:bottom w:val="none" w:sz="0" w:space="0" w:color="auto"/>
                                            <w:right w:val="none" w:sz="0" w:space="0" w:color="auto"/>
                                          </w:divBdr>
                                          <w:divsChild>
                                            <w:div w:id="711468437">
                                              <w:marLeft w:val="0"/>
                                              <w:marRight w:val="0"/>
                                              <w:marTop w:val="0"/>
                                              <w:marBottom w:val="0"/>
                                              <w:divBdr>
                                                <w:top w:val="none" w:sz="0" w:space="0" w:color="auto"/>
                                                <w:left w:val="none" w:sz="0" w:space="0" w:color="auto"/>
                                                <w:bottom w:val="none" w:sz="0" w:space="0" w:color="auto"/>
                                                <w:right w:val="none" w:sz="0" w:space="0" w:color="auto"/>
                                              </w:divBdr>
                                              <w:divsChild>
                                                <w:div w:id="574362073">
                                                  <w:marLeft w:val="0"/>
                                                  <w:marRight w:val="0"/>
                                                  <w:marTop w:val="0"/>
                                                  <w:marBottom w:val="0"/>
                                                  <w:divBdr>
                                                    <w:top w:val="none" w:sz="0" w:space="0" w:color="auto"/>
                                                    <w:left w:val="none" w:sz="0" w:space="0" w:color="auto"/>
                                                    <w:bottom w:val="none" w:sz="0" w:space="0" w:color="auto"/>
                                                    <w:right w:val="none" w:sz="0" w:space="0" w:color="auto"/>
                                                  </w:divBdr>
                                                </w:div>
                                                <w:div w:id="2031055990">
                                                  <w:marLeft w:val="240"/>
                                                  <w:marRight w:val="0"/>
                                                  <w:marTop w:val="0"/>
                                                  <w:marBottom w:val="0"/>
                                                  <w:divBdr>
                                                    <w:top w:val="none" w:sz="0" w:space="0" w:color="auto"/>
                                                    <w:left w:val="none" w:sz="0" w:space="0" w:color="auto"/>
                                                    <w:bottom w:val="none" w:sz="0" w:space="0" w:color="auto"/>
                                                    <w:right w:val="none" w:sz="0" w:space="0" w:color="auto"/>
                                                  </w:divBdr>
                                                  <w:divsChild>
                                                    <w:div w:id="737704007">
                                                      <w:marLeft w:val="0"/>
                                                      <w:marRight w:val="0"/>
                                                      <w:marTop w:val="0"/>
                                                      <w:marBottom w:val="0"/>
                                                      <w:divBdr>
                                                        <w:top w:val="none" w:sz="0" w:space="0" w:color="auto"/>
                                                        <w:left w:val="none" w:sz="0" w:space="0" w:color="auto"/>
                                                        <w:bottom w:val="none" w:sz="0" w:space="0" w:color="auto"/>
                                                        <w:right w:val="none" w:sz="0" w:space="0" w:color="auto"/>
                                                      </w:divBdr>
                                                      <w:divsChild>
                                                        <w:div w:id="745810929">
                                                          <w:marLeft w:val="0"/>
                                                          <w:marRight w:val="0"/>
                                                          <w:marTop w:val="0"/>
                                                          <w:marBottom w:val="0"/>
                                                          <w:divBdr>
                                                            <w:top w:val="none" w:sz="0" w:space="0" w:color="auto"/>
                                                            <w:left w:val="none" w:sz="0" w:space="0" w:color="auto"/>
                                                            <w:bottom w:val="none" w:sz="0" w:space="0" w:color="auto"/>
                                                            <w:right w:val="none" w:sz="0" w:space="0" w:color="auto"/>
                                                          </w:divBdr>
                                                        </w:div>
                                                        <w:div w:id="1715808288">
                                                          <w:marLeft w:val="240"/>
                                                          <w:marRight w:val="0"/>
                                                          <w:marTop w:val="0"/>
                                                          <w:marBottom w:val="0"/>
                                                          <w:divBdr>
                                                            <w:top w:val="none" w:sz="0" w:space="0" w:color="auto"/>
                                                            <w:left w:val="none" w:sz="0" w:space="0" w:color="auto"/>
                                                            <w:bottom w:val="none" w:sz="0" w:space="0" w:color="auto"/>
                                                            <w:right w:val="none" w:sz="0" w:space="0" w:color="auto"/>
                                                          </w:divBdr>
                                                          <w:divsChild>
                                                            <w:div w:id="1416706358">
                                                              <w:marLeft w:val="0"/>
                                                              <w:marRight w:val="0"/>
                                                              <w:marTop w:val="0"/>
                                                              <w:marBottom w:val="0"/>
                                                              <w:divBdr>
                                                                <w:top w:val="none" w:sz="0" w:space="0" w:color="auto"/>
                                                                <w:left w:val="none" w:sz="0" w:space="0" w:color="auto"/>
                                                                <w:bottom w:val="none" w:sz="0" w:space="0" w:color="auto"/>
                                                                <w:right w:val="none" w:sz="0" w:space="0" w:color="auto"/>
                                                              </w:divBdr>
                                                            </w:div>
                                                            <w:div w:id="1821923837">
                                                              <w:marLeft w:val="0"/>
                                                              <w:marRight w:val="0"/>
                                                              <w:marTop w:val="0"/>
                                                              <w:marBottom w:val="0"/>
                                                              <w:divBdr>
                                                                <w:top w:val="none" w:sz="0" w:space="0" w:color="auto"/>
                                                                <w:left w:val="none" w:sz="0" w:space="0" w:color="auto"/>
                                                                <w:bottom w:val="none" w:sz="0" w:space="0" w:color="auto"/>
                                                                <w:right w:val="none" w:sz="0" w:space="0" w:color="auto"/>
                                                              </w:divBdr>
                                                            </w:div>
                                                          </w:divsChild>
                                                        </w:div>
                                                        <w:div w:id="16647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1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33387">
                                          <w:marLeft w:val="0"/>
                                          <w:marRight w:val="0"/>
                                          <w:marTop w:val="0"/>
                                          <w:marBottom w:val="0"/>
                                          <w:divBdr>
                                            <w:top w:val="none" w:sz="0" w:space="0" w:color="auto"/>
                                            <w:left w:val="none" w:sz="0" w:space="0" w:color="auto"/>
                                            <w:bottom w:val="none" w:sz="0" w:space="0" w:color="auto"/>
                                            <w:right w:val="none" w:sz="0" w:space="0" w:color="auto"/>
                                          </w:divBdr>
                                        </w:div>
                                      </w:divsChild>
                                    </w:div>
                                    <w:div w:id="1456871110">
                                      <w:marLeft w:val="0"/>
                                      <w:marRight w:val="0"/>
                                      <w:marTop w:val="0"/>
                                      <w:marBottom w:val="0"/>
                                      <w:divBdr>
                                        <w:top w:val="none" w:sz="0" w:space="0" w:color="auto"/>
                                        <w:left w:val="none" w:sz="0" w:space="0" w:color="auto"/>
                                        <w:bottom w:val="none" w:sz="0" w:space="0" w:color="auto"/>
                                        <w:right w:val="none" w:sz="0" w:space="0" w:color="auto"/>
                                      </w:divBdr>
                                      <w:divsChild>
                                        <w:div w:id="2116246928">
                                          <w:marLeft w:val="0"/>
                                          <w:marRight w:val="0"/>
                                          <w:marTop w:val="0"/>
                                          <w:marBottom w:val="0"/>
                                          <w:divBdr>
                                            <w:top w:val="none" w:sz="0" w:space="0" w:color="auto"/>
                                            <w:left w:val="none" w:sz="0" w:space="0" w:color="auto"/>
                                            <w:bottom w:val="none" w:sz="0" w:space="0" w:color="auto"/>
                                            <w:right w:val="none" w:sz="0" w:space="0" w:color="auto"/>
                                          </w:divBdr>
                                        </w:div>
                                        <w:div w:id="1350989219">
                                          <w:marLeft w:val="240"/>
                                          <w:marRight w:val="0"/>
                                          <w:marTop w:val="0"/>
                                          <w:marBottom w:val="0"/>
                                          <w:divBdr>
                                            <w:top w:val="none" w:sz="0" w:space="0" w:color="auto"/>
                                            <w:left w:val="none" w:sz="0" w:space="0" w:color="auto"/>
                                            <w:bottom w:val="none" w:sz="0" w:space="0" w:color="auto"/>
                                            <w:right w:val="none" w:sz="0" w:space="0" w:color="auto"/>
                                          </w:divBdr>
                                          <w:divsChild>
                                            <w:div w:id="1572961601">
                                              <w:marLeft w:val="0"/>
                                              <w:marRight w:val="0"/>
                                              <w:marTop w:val="0"/>
                                              <w:marBottom w:val="0"/>
                                              <w:divBdr>
                                                <w:top w:val="none" w:sz="0" w:space="0" w:color="auto"/>
                                                <w:left w:val="none" w:sz="0" w:space="0" w:color="auto"/>
                                                <w:bottom w:val="none" w:sz="0" w:space="0" w:color="auto"/>
                                                <w:right w:val="none" w:sz="0" w:space="0" w:color="auto"/>
                                              </w:divBdr>
                                              <w:divsChild>
                                                <w:div w:id="221909186">
                                                  <w:marLeft w:val="0"/>
                                                  <w:marRight w:val="0"/>
                                                  <w:marTop w:val="0"/>
                                                  <w:marBottom w:val="0"/>
                                                  <w:divBdr>
                                                    <w:top w:val="none" w:sz="0" w:space="0" w:color="auto"/>
                                                    <w:left w:val="none" w:sz="0" w:space="0" w:color="auto"/>
                                                    <w:bottom w:val="none" w:sz="0" w:space="0" w:color="auto"/>
                                                    <w:right w:val="none" w:sz="0" w:space="0" w:color="auto"/>
                                                  </w:divBdr>
                                                </w:div>
                                                <w:div w:id="1926766360">
                                                  <w:marLeft w:val="240"/>
                                                  <w:marRight w:val="0"/>
                                                  <w:marTop w:val="0"/>
                                                  <w:marBottom w:val="0"/>
                                                  <w:divBdr>
                                                    <w:top w:val="none" w:sz="0" w:space="0" w:color="auto"/>
                                                    <w:left w:val="none" w:sz="0" w:space="0" w:color="auto"/>
                                                    <w:bottom w:val="none" w:sz="0" w:space="0" w:color="auto"/>
                                                    <w:right w:val="none" w:sz="0" w:space="0" w:color="auto"/>
                                                  </w:divBdr>
                                                  <w:divsChild>
                                                    <w:div w:id="1065566055">
                                                      <w:marLeft w:val="0"/>
                                                      <w:marRight w:val="0"/>
                                                      <w:marTop w:val="0"/>
                                                      <w:marBottom w:val="0"/>
                                                      <w:divBdr>
                                                        <w:top w:val="none" w:sz="0" w:space="0" w:color="auto"/>
                                                        <w:left w:val="none" w:sz="0" w:space="0" w:color="auto"/>
                                                        <w:bottom w:val="none" w:sz="0" w:space="0" w:color="auto"/>
                                                        <w:right w:val="none" w:sz="0" w:space="0" w:color="auto"/>
                                                      </w:divBdr>
                                                      <w:divsChild>
                                                        <w:div w:id="1815293076">
                                                          <w:marLeft w:val="0"/>
                                                          <w:marRight w:val="0"/>
                                                          <w:marTop w:val="0"/>
                                                          <w:marBottom w:val="0"/>
                                                          <w:divBdr>
                                                            <w:top w:val="none" w:sz="0" w:space="0" w:color="auto"/>
                                                            <w:left w:val="none" w:sz="0" w:space="0" w:color="auto"/>
                                                            <w:bottom w:val="none" w:sz="0" w:space="0" w:color="auto"/>
                                                            <w:right w:val="none" w:sz="0" w:space="0" w:color="auto"/>
                                                          </w:divBdr>
                                                        </w:div>
                                                        <w:div w:id="299773341">
                                                          <w:marLeft w:val="240"/>
                                                          <w:marRight w:val="0"/>
                                                          <w:marTop w:val="0"/>
                                                          <w:marBottom w:val="0"/>
                                                          <w:divBdr>
                                                            <w:top w:val="none" w:sz="0" w:space="0" w:color="auto"/>
                                                            <w:left w:val="none" w:sz="0" w:space="0" w:color="auto"/>
                                                            <w:bottom w:val="none" w:sz="0" w:space="0" w:color="auto"/>
                                                            <w:right w:val="none" w:sz="0" w:space="0" w:color="auto"/>
                                                          </w:divBdr>
                                                          <w:divsChild>
                                                            <w:div w:id="944458200">
                                                              <w:marLeft w:val="0"/>
                                                              <w:marRight w:val="0"/>
                                                              <w:marTop w:val="0"/>
                                                              <w:marBottom w:val="0"/>
                                                              <w:divBdr>
                                                                <w:top w:val="none" w:sz="0" w:space="0" w:color="auto"/>
                                                                <w:left w:val="none" w:sz="0" w:space="0" w:color="auto"/>
                                                                <w:bottom w:val="none" w:sz="0" w:space="0" w:color="auto"/>
                                                                <w:right w:val="none" w:sz="0" w:space="0" w:color="auto"/>
                                                              </w:divBdr>
                                                            </w:div>
                                                          </w:divsChild>
                                                        </w:div>
                                                        <w:div w:id="17607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0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21315">
                                          <w:marLeft w:val="0"/>
                                          <w:marRight w:val="0"/>
                                          <w:marTop w:val="0"/>
                                          <w:marBottom w:val="0"/>
                                          <w:divBdr>
                                            <w:top w:val="none" w:sz="0" w:space="0" w:color="auto"/>
                                            <w:left w:val="none" w:sz="0" w:space="0" w:color="auto"/>
                                            <w:bottom w:val="none" w:sz="0" w:space="0" w:color="auto"/>
                                            <w:right w:val="none" w:sz="0" w:space="0" w:color="auto"/>
                                          </w:divBdr>
                                        </w:div>
                                      </w:divsChild>
                                    </w:div>
                                    <w:div w:id="888760838">
                                      <w:marLeft w:val="0"/>
                                      <w:marRight w:val="0"/>
                                      <w:marTop w:val="0"/>
                                      <w:marBottom w:val="0"/>
                                      <w:divBdr>
                                        <w:top w:val="none" w:sz="0" w:space="0" w:color="auto"/>
                                        <w:left w:val="none" w:sz="0" w:space="0" w:color="auto"/>
                                        <w:bottom w:val="none" w:sz="0" w:space="0" w:color="auto"/>
                                        <w:right w:val="none" w:sz="0" w:space="0" w:color="auto"/>
                                      </w:divBdr>
                                      <w:divsChild>
                                        <w:div w:id="1105885633">
                                          <w:marLeft w:val="0"/>
                                          <w:marRight w:val="0"/>
                                          <w:marTop w:val="0"/>
                                          <w:marBottom w:val="0"/>
                                          <w:divBdr>
                                            <w:top w:val="none" w:sz="0" w:space="0" w:color="auto"/>
                                            <w:left w:val="none" w:sz="0" w:space="0" w:color="auto"/>
                                            <w:bottom w:val="none" w:sz="0" w:space="0" w:color="auto"/>
                                            <w:right w:val="none" w:sz="0" w:space="0" w:color="auto"/>
                                          </w:divBdr>
                                        </w:div>
                                        <w:div w:id="1244336111">
                                          <w:marLeft w:val="240"/>
                                          <w:marRight w:val="0"/>
                                          <w:marTop w:val="0"/>
                                          <w:marBottom w:val="0"/>
                                          <w:divBdr>
                                            <w:top w:val="none" w:sz="0" w:space="0" w:color="auto"/>
                                            <w:left w:val="none" w:sz="0" w:space="0" w:color="auto"/>
                                            <w:bottom w:val="none" w:sz="0" w:space="0" w:color="auto"/>
                                            <w:right w:val="none" w:sz="0" w:space="0" w:color="auto"/>
                                          </w:divBdr>
                                          <w:divsChild>
                                            <w:div w:id="1030957284">
                                              <w:marLeft w:val="0"/>
                                              <w:marRight w:val="0"/>
                                              <w:marTop w:val="0"/>
                                              <w:marBottom w:val="0"/>
                                              <w:divBdr>
                                                <w:top w:val="none" w:sz="0" w:space="0" w:color="auto"/>
                                                <w:left w:val="none" w:sz="0" w:space="0" w:color="auto"/>
                                                <w:bottom w:val="none" w:sz="0" w:space="0" w:color="auto"/>
                                                <w:right w:val="none" w:sz="0" w:space="0" w:color="auto"/>
                                              </w:divBdr>
                                              <w:divsChild>
                                                <w:div w:id="227349720">
                                                  <w:marLeft w:val="0"/>
                                                  <w:marRight w:val="0"/>
                                                  <w:marTop w:val="0"/>
                                                  <w:marBottom w:val="0"/>
                                                  <w:divBdr>
                                                    <w:top w:val="none" w:sz="0" w:space="0" w:color="auto"/>
                                                    <w:left w:val="none" w:sz="0" w:space="0" w:color="auto"/>
                                                    <w:bottom w:val="none" w:sz="0" w:space="0" w:color="auto"/>
                                                    <w:right w:val="none" w:sz="0" w:space="0" w:color="auto"/>
                                                  </w:divBdr>
                                                </w:div>
                                                <w:div w:id="463230533">
                                                  <w:marLeft w:val="240"/>
                                                  <w:marRight w:val="0"/>
                                                  <w:marTop w:val="0"/>
                                                  <w:marBottom w:val="0"/>
                                                  <w:divBdr>
                                                    <w:top w:val="none" w:sz="0" w:space="0" w:color="auto"/>
                                                    <w:left w:val="none" w:sz="0" w:space="0" w:color="auto"/>
                                                    <w:bottom w:val="none" w:sz="0" w:space="0" w:color="auto"/>
                                                    <w:right w:val="none" w:sz="0" w:space="0" w:color="auto"/>
                                                  </w:divBdr>
                                                  <w:divsChild>
                                                    <w:div w:id="509217183">
                                                      <w:marLeft w:val="0"/>
                                                      <w:marRight w:val="0"/>
                                                      <w:marTop w:val="0"/>
                                                      <w:marBottom w:val="0"/>
                                                      <w:divBdr>
                                                        <w:top w:val="none" w:sz="0" w:space="0" w:color="auto"/>
                                                        <w:left w:val="none" w:sz="0" w:space="0" w:color="auto"/>
                                                        <w:bottom w:val="none" w:sz="0" w:space="0" w:color="auto"/>
                                                        <w:right w:val="none" w:sz="0" w:space="0" w:color="auto"/>
                                                      </w:divBdr>
                                                      <w:divsChild>
                                                        <w:div w:id="814833826">
                                                          <w:marLeft w:val="0"/>
                                                          <w:marRight w:val="0"/>
                                                          <w:marTop w:val="0"/>
                                                          <w:marBottom w:val="0"/>
                                                          <w:divBdr>
                                                            <w:top w:val="none" w:sz="0" w:space="0" w:color="auto"/>
                                                            <w:left w:val="none" w:sz="0" w:space="0" w:color="auto"/>
                                                            <w:bottom w:val="none" w:sz="0" w:space="0" w:color="auto"/>
                                                            <w:right w:val="none" w:sz="0" w:space="0" w:color="auto"/>
                                                          </w:divBdr>
                                                        </w:div>
                                                        <w:div w:id="1351418335">
                                                          <w:marLeft w:val="240"/>
                                                          <w:marRight w:val="0"/>
                                                          <w:marTop w:val="0"/>
                                                          <w:marBottom w:val="0"/>
                                                          <w:divBdr>
                                                            <w:top w:val="none" w:sz="0" w:space="0" w:color="auto"/>
                                                            <w:left w:val="none" w:sz="0" w:space="0" w:color="auto"/>
                                                            <w:bottom w:val="none" w:sz="0" w:space="0" w:color="auto"/>
                                                            <w:right w:val="none" w:sz="0" w:space="0" w:color="auto"/>
                                                          </w:divBdr>
                                                          <w:divsChild>
                                                            <w:div w:id="1380933867">
                                                              <w:marLeft w:val="0"/>
                                                              <w:marRight w:val="0"/>
                                                              <w:marTop w:val="0"/>
                                                              <w:marBottom w:val="0"/>
                                                              <w:divBdr>
                                                                <w:top w:val="none" w:sz="0" w:space="0" w:color="auto"/>
                                                                <w:left w:val="none" w:sz="0" w:space="0" w:color="auto"/>
                                                                <w:bottom w:val="none" w:sz="0" w:space="0" w:color="auto"/>
                                                                <w:right w:val="none" w:sz="0" w:space="0" w:color="auto"/>
                                                              </w:divBdr>
                                                            </w:div>
                                                            <w:div w:id="932978275">
                                                              <w:marLeft w:val="0"/>
                                                              <w:marRight w:val="0"/>
                                                              <w:marTop w:val="0"/>
                                                              <w:marBottom w:val="0"/>
                                                              <w:divBdr>
                                                                <w:top w:val="none" w:sz="0" w:space="0" w:color="auto"/>
                                                                <w:left w:val="none" w:sz="0" w:space="0" w:color="auto"/>
                                                                <w:bottom w:val="none" w:sz="0" w:space="0" w:color="auto"/>
                                                                <w:right w:val="none" w:sz="0" w:space="0" w:color="auto"/>
                                                              </w:divBdr>
                                                            </w:div>
                                                          </w:divsChild>
                                                        </w:div>
                                                        <w:div w:id="140371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29544">
                                          <w:marLeft w:val="0"/>
                                          <w:marRight w:val="0"/>
                                          <w:marTop w:val="0"/>
                                          <w:marBottom w:val="0"/>
                                          <w:divBdr>
                                            <w:top w:val="none" w:sz="0" w:space="0" w:color="auto"/>
                                            <w:left w:val="none" w:sz="0" w:space="0" w:color="auto"/>
                                            <w:bottom w:val="none" w:sz="0" w:space="0" w:color="auto"/>
                                            <w:right w:val="none" w:sz="0" w:space="0" w:color="auto"/>
                                          </w:divBdr>
                                        </w:div>
                                      </w:divsChild>
                                    </w:div>
                                    <w:div w:id="1472946513">
                                      <w:marLeft w:val="0"/>
                                      <w:marRight w:val="0"/>
                                      <w:marTop w:val="0"/>
                                      <w:marBottom w:val="0"/>
                                      <w:divBdr>
                                        <w:top w:val="none" w:sz="0" w:space="0" w:color="auto"/>
                                        <w:left w:val="none" w:sz="0" w:space="0" w:color="auto"/>
                                        <w:bottom w:val="none" w:sz="0" w:space="0" w:color="auto"/>
                                        <w:right w:val="none" w:sz="0" w:space="0" w:color="auto"/>
                                      </w:divBdr>
                                      <w:divsChild>
                                        <w:div w:id="72166536">
                                          <w:marLeft w:val="0"/>
                                          <w:marRight w:val="0"/>
                                          <w:marTop w:val="0"/>
                                          <w:marBottom w:val="0"/>
                                          <w:divBdr>
                                            <w:top w:val="none" w:sz="0" w:space="0" w:color="auto"/>
                                            <w:left w:val="none" w:sz="0" w:space="0" w:color="auto"/>
                                            <w:bottom w:val="none" w:sz="0" w:space="0" w:color="auto"/>
                                            <w:right w:val="none" w:sz="0" w:space="0" w:color="auto"/>
                                          </w:divBdr>
                                        </w:div>
                                        <w:div w:id="1943687358">
                                          <w:marLeft w:val="240"/>
                                          <w:marRight w:val="0"/>
                                          <w:marTop w:val="0"/>
                                          <w:marBottom w:val="0"/>
                                          <w:divBdr>
                                            <w:top w:val="none" w:sz="0" w:space="0" w:color="auto"/>
                                            <w:left w:val="none" w:sz="0" w:space="0" w:color="auto"/>
                                            <w:bottom w:val="none" w:sz="0" w:space="0" w:color="auto"/>
                                            <w:right w:val="none" w:sz="0" w:space="0" w:color="auto"/>
                                          </w:divBdr>
                                          <w:divsChild>
                                            <w:div w:id="510797486">
                                              <w:marLeft w:val="0"/>
                                              <w:marRight w:val="0"/>
                                              <w:marTop w:val="0"/>
                                              <w:marBottom w:val="0"/>
                                              <w:divBdr>
                                                <w:top w:val="none" w:sz="0" w:space="0" w:color="auto"/>
                                                <w:left w:val="none" w:sz="0" w:space="0" w:color="auto"/>
                                                <w:bottom w:val="none" w:sz="0" w:space="0" w:color="auto"/>
                                                <w:right w:val="none" w:sz="0" w:space="0" w:color="auto"/>
                                              </w:divBdr>
                                              <w:divsChild>
                                                <w:div w:id="1658849317">
                                                  <w:marLeft w:val="0"/>
                                                  <w:marRight w:val="0"/>
                                                  <w:marTop w:val="0"/>
                                                  <w:marBottom w:val="0"/>
                                                  <w:divBdr>
                                                    <w:top w:val="none" w:sz="0" w:space="0" w:color="auto"/>
                                                    <w:left w:val="none" w:sz="0" w:space="0" w:color="auto"/>
                                                    <w:bottom w:val="none" w:sz="0" w:space="0" w:color="auto"/>
                                                    <w:right w:val="none" w:sz="0" w:space="0" w:color="auto"/>
                                                  </w:divBdr>
                                                </w:div>
                                                <w:div w:id="627316560">
                                                  <w:marLeft w:val="240"/>
                                                  <w:marRight w:val="0"/>
                                                  <w:marTop w:val="0"/>
                                                  <w:marBottom w:val="0"/>
                                                  <w:divBdr>
                                                    <w:top w:val="none" w:sz="0" w:space="0" w:color="auto"/>
                                                    <w:left w:val="none" w:sz="0" w:space="0" w:color="auto"/>
                                                    <w:bottom w:val="none" w:sz="0" w:space="0" w:color="auto"/>
                                                    <w:right w:val="none" w:sz="0" w:space="0" w:color="auto"/>
                                                  </w:divBdr>
                                                  <w:divsChild>
                                                    <w:div w:id="344357884">
                                                      <w:marLeft w:val="0"/>
                                                      <w:marRight w:val="0"/>
                                                      <w:marTop w:val="0"/>
                                                      <w:marBottom w:val="0"/>
                                                      <w:divBdr>
                                                        <w:top w:val="none" w:sz="0" w:space="0" w:color="auto"/>
                                                        <w:left w:val="none" w:sz="0" w:space="0" w:color="auto"/>
                                                        <w:bottom w:val="none" w:sz="0" w:space="0" w:color="auto"/>
                                                        <w:right w:val="none" w:sz="0" w:space="0" w:color="auto"/>
                                                      </w:divBdr>
                                                      <w:divsChild>
                                                        <w:div w:id="1846940602">
                                                          <w:marLeft w:val="0"/>
                                                          <w:marRight w:val="0"/>
                                                          <w:marTop w:val="0"/>
                                                          <w:marBottom w:val="0"/>
                                                          <w:divBdr>
                                                            <w:top w:val="none" w:sz="0" w:space="0" w:color="auto"/>
                                                            <w:left w:val="none" w:sz="0" w:space="0" w:color="auto"/>
                                                            <w:bottom w:val="none" w:sz="0" w:space="0" w:color="auto"/>
                                                            <w:right w:val="none" w:sz="0" w:space="0" w:color="auto"/>
                                                          </w:divBdr>
                                                        </w:div>
                                                        <w:div w:id="117457771">
                                                          <w:marLeft w:val="240"/>
                                                          <w:marRight w:val="0"/>
                                                          <w:marTop w:val="0"/>
                                                          <w:marBottom w:val="0"/>
                                                          <w:divBdr>
                                                            <w:top w:val="none" w:sz="0" w:space="0" w:color="auto"/>
                                                            <w:left w:val="none" w:sz="0" w:space="0" w:color="auto"/>
                                                            <w:bottom w:val="none" w:sz="0" w:space="0" w:color="auto"/>
                                                            <w:right w:val="none" w:sz="0" w:space="0" w:color="auto"/>
                                                          </w:divBdr>
                                                          <w:divsChild>
                                                            <w:div w:id="1724481185">
                                                              <w:marLeft w:val="0"/>
                                                              <w:marRight w:val="0"/>
                                                              <w:marTop w:val="0"/>
                                                              <w:marBottom w:val="0"/>
                                                              <w:divBdr>
                                                                <w:top w:val="none" w:sz="0" w:space="0" w:color="auto"/>
                                                                <w:left w:val="none" w:sz="0" w:space="0" w:color="auto"/>
                                                                <w:bottom w:val="none" w:sz="0" w:space="0" w:color="auto"/>
                                                                <w:right w:val="none" w:sz="0" w:space="0" w:color="auto"/>
                                                              </w:divBdr>
                                                            </w:div>
                                                          </w:divsChild>
                                                        </w:div>
                                                        <w:div w:id="19659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148">
                                          <w:marLeft w:val="0"/>
                                          <w:marRight w:val="0"/>
                                          <w:marTop w:val="0"/>
                                          <w:marBottom w:val="0"/>
                                          <w:divBdr>
                                            <w:top w:val="none" w:sz="0" w:space="0" w:color="auto"/>
                                            <w:left w:val="none" w:sz="0" w:space="0" w:color="auto"/>
                                            <w:bottom w:val="none" w:sz="0" w:space="0" w:color="auto"/>
                                            <w:right w:val="none" w:sz="0" w:space="0" w:color="auto"/>
                                          </w:divBdr>
                                        </w:div>
                                      </w:divsChild>
                                    </w:div>
                                    <w:div w:id="130755879">
                                      <w:marLeft w:val="0"/>
                                      <w:marRight w:val="0"/>
                                      <w:marTop w:val="0"/>
                                      <w:marBottom w:val="0"/>
                                      <w:divBdr>
                                        <w:top w:val="none" w:sz="0" w:space="0" w:color="auto"/>
                                        <w:left w:val="none" w:sz="0" w:space="0" w:color="auto"/>
                                        <w:bottom w:val="none" w:sz="0" w:space="0" w:color="auto"/>
                                        <w:right w:val="none" w:sz="0" w:space="0" w:color="auto"/>
                                      </w:divBdr>
                                      <w:divsChild>
                                        <w:div w:id="2131316149">
                                          <w:marLeft w:val="0"/>
                                          <w:marRight w:val="0"/>
                                          <w:marTop w:val="0"/>
                                          <w:marBottom w:val="0"/>
                                          <w:divBdr>
                                            <w:top w:val="none" w:sz="0" w:space="0" w:color="auto"/>
                                            <w:left w:val="none" w:sz="0" w:space="0" w:color="auto"/>
                                            <w:bottom w:val="none" w:sz="0" w:space="0" w:color="auto"/>
                                            <w:right w:val="none" w:sz="0" w:space="0" w:color="auto"/>
                                          </w:divBdr>
                                        </w:div>
                                        <w:div w:id="375666189">
                                          <w:marLeft w:val="240"/>
                                          <w:marRight w:val="0"/>
                                          <w:marTop w:val="0"/>
                                          <w:marBottom w:val="0"/>
                                          <w:divBdr>
                                            <w:top w:val="none" w:sz="0" w:space="0" w:color="auto"/>
                                            <w:left w:val="none" w:sz="0" w:space="0" w:color="auto"/>
                                            <w:bottom w:val="none" w:sz="0" w:space="0" w:color="auto"/>
                                            <w:right w:val="none" w:sz="0" w:space="0" w:color="auto"/>
                                          </w:divBdr>
                                          <w:divsChild>
                                            <w:div w:id="337923014">
                                              <w:marLeft w:val="0"/>
                                              <w:marRight w:val="0"/>
                                              <w:marTop w:val="0"/>
                                              <w:marBottom w:val="0"/>
                                              <w:divBdr>
                                                <w:top w:val="none" w:sz="0" w:space="0" w:color="auto"/>
                                                <w:left w:val="none" w:sz="0" w:space="0" w:color="auto"/>
                                                <w:bottom w:val="none" w:sz="0" w:space="0" w:color="auto"/>
                                                <w:right w:val="none" w:sz="0" w:space="0" w:color="auto"/>
                                              </w:divBdr>
                                              <w:divsChild>
                                                <w:div w:id="1052002575">
                                                  <w:marLeft w:val="0"/>
                                                  <w:marRight w:val="0"/>
                                                  <w:marTop w:val="0"/>
                                                  <w:marBottom w:val="0"/>
                                                  <w:divBdr>
                                                    <w:top w:val="none" w:sz="0" w:space="0" w:color="auto"/>
                                                    <w:left w:val="none" w:sz="0" w:space="0" w:color="auto"/>
                                                    <w:bottom w:val="none" w:sz="0" w:space="0" w:color="auto"/>
                                                    <w:right w:val="none" w:sz="0" w:space="0" w:color="auto"/>
                                                  </w:divBdr>
                                                </w:div>
                                                <w:div w:id="887302557">
                                                  <w:marLeft w:val="240"/>
                                                  <w:marRight w:val="0"/>
                                                  <w:marTop w:val="0"/>
                                                  <w:marBottom w:val="0"/>
                                                  <w:divBdr>
                                                    <w:top w:val="none" w:sz="0" w:space="0" w:color="auto"/>
                                                    <w:left w:val="none" w:sz="0" w:space="0" w:color="auto"/>
                                                    <w:bottom w:val="none" w:sz="0" w:space="0" w:color="auto"/>
                                                    <w:right w:val="none" w:sz="0" w:space="0" w:color="auto"/>
                                                  </w:divBdr>
                                                  <w:divsChild>
                                                    <w:div w:id="601767798">
                                                      <w:marLeft w:val="0"/>
                                                      <w:marRight w:val="0"/>
                                                      <w:marTop w:val="0"/>
                                                      <w:marBottom w:val="0"/>
                                                      <w:divBdr>
                                                        <w:top w:val="none" w:sz="0" w:space="0" w:color="auto"/>
                                                        <w:left w:val="none" w:sz="0" w:space="0" w:color="auto"/>
                                                        <w:bottom w:val="none" w:sz="0" w:space="0" w:color="auto"/>
                                                        <w:right w:val="none" w:sz="0" w:space="0" w:color="auto"/>
                                                      </w:divBdr>
                                                      <w:divsChild>
                                                        <w:div w:id="1594821803">
                                                          <w:marLeft w:val="0"/>
                                                          <w:marRight w:val="0"/>
                                                          <w:marTop w:val="0"/>
                                                          <w:marBottom w:val="0"/>
                                                          <w:divBdr>
                                                            <w:top w:val="none" w:sz="0" w:space="0" w:color="auto"/>
                                                            <w:left w:val="none" w:sz="0" w:space="0" w:color="auto"/>
                                                            <w:bottom w:val="none" w:sz="0" w:space="0" w:color="auto"/>
                                                            <w:right w:val="none" w:sz="0" w:space="0" w:color="auto"/>
                                                          </w:divBdr>
                                                        </w:div>
                                                        <w:div w:id="187328790">
                                                          <w:marLeft w:val="240"/>
                                                          <w:marRight w:val="0"/>
                                                          <w:marTop w:val="0"/>
                                                          <w:marBottom w:val="0"/>
                                                          <w:divBdr>
                                                            <w:top w:val="none" w:sz="0" w:space="0" w:color="auto"/>
                                                            <w:left w:val="none" w:sz="0" w:space="0" w:color="auto"/>
                                                            <w:bottom w:val="none" w:sz="0" w:space="0" w:color="auto"/>
                                                            <w:right w:val="none" w:sz="0" w:space="0" w:color="auto"/>
                                                          </w:divBdr>
                                                          <w:divsChild>
                                                            <w:div w:id="2071691090">
                                                              <w:marLeft w:val="0"/>
                                                              <w:marRight w:val="0"/>
                                                              <w:marTop w:val="0"/>
                                                              <w:marBottom w:val="0"/>
                                                              <w:divBdr>
                                                                <w:top w:val="none" w:sz="0" w:space="0" w:color="auto"/>
                                                                <w:left w:val="none" w:sz="0" w:space="0" w:color="auto"/>
                                                                <w:bottom w:val="none" w:sz="0" w:space="0" w:color="auto"/>
                                                                <w:right w:val="none" w:sz="0" w:space="0" w:color="auto"/>
                                                              </w:divBdr>
                                                            </w:div>
                                                            <w:div w:id="464784895">
                                                              <w:marLeft w:val="0"/>
                                                              <w:marRight w:val="0"/>
                                                              <w:marTop w:val="0"/>
                                                              <w:marBottom w:val="0"/>
                                                              <w:divBdr>
                                                                <w:top w:val="none" w:sz="0" w:space="0" w:color="auto"/>
                                                                <w:left w:val="none" w:sz="0" w:space="0" w:color="auto"/>
                                                                <w:bottom w:val="none" w:sz="0" w:space="0" w:color="auto"/>
                                                                <w:right w:val="none" w:sz="0" w:space="0" w:color="auto"/>
                                                              </w:divBdr>
                                                            </w:div>
                                                          </w:divsChild>
                                                        </w:div>
                                                        <w:div w:id="1997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231">
                                          <w:marLeft w:val="0"/>
                                          <w:marRight w:val="0"/>
                                          <w:marTop w:val="0"/>
                                          <w:marBottom w:val="0"/>
                                          <w:divBdr>
                                            <w:top w:val="none" w:sz="0" w:space="0" w:color="auto"/>
                                            <w:left w:val="none" w:sz="0" w:space="0" w:color="auto"/>
                                            <w:bottom w:val="none" w:sz="0" w:space="0" w:color="auto"/>
                                            <w:right w:val="none" w:sz="0" w:space="0" w:color="auto"/>
                                          </w:divBdr>
                                        </w:div>
                                      </w:divsChild>
                                    </w:div>
                                    <w:div w:id="115953276">
                                      <w:marLeft w:val="0"/>
                                      <w:marRight w:val="0"/>
                                      <w:marTop w:val="0"/>
                                      <w:marBottom w:val="0"/>
                                      <w:divBdr>
                                        <w:top w:val="none" w:sz="0" w:space="0" w:color="auto"/>
                                        <w:left w:val="none" w:sz="0" w:space="0" w:color="auto"/>
                                        <w:bottom w:val="none" w:sz="0" w:space="0" w:color="auto"/>
                                        <w:right w:val="none" w:sz="0" w:space="0" w:color="auto"/>
                                      </w:divBdr>
                                      <w:divsChild>
                                        <w:div w:id="1175918572">
                                          <w:marLeft w:val="0"/>
                                          <w:marRight w:val="0"/>
                                          <w:marTop w:val="0"/>
                                          <w:marBottom w:val="0"/>
                                          <w:divBdr>
                                            <w:top w:val="none" w:sz="0" w:space="0" w:color="auto"/>
                                            <w:left w:val="none" w:sz="0" w:space="0" w:color="auto"/>
                                            <w:bottom w:val="none" w:sz="0" w:space="0" w:color="auto"/>
                                            <w:right w:val="none" w:sz="0" w:space="0" w:color="auto"/>
                                          </w:divBdr>
                                        </w:div>
                                        <w:div w:id="645553695">
                                          <w:marLeft w:val="240"/>
                                          <w:marRight w:val="0"/>
                                          <w:marTop w:val="0"/>
                                          <w:marBottom w:val="0"/>
                                          <w:divBdr>
                                            <w:top w:val="none" w:sz="0" w:space="0" w:color="auto"/>
                                            <w:left w:val="none" w:sz="0" w:space="0" w:color="auto"/>
                                            <w:bottom w:val="none" w:sz="0" w:space="0" w:color="auto"/>
                                            <w:right w:val="none" w:sz="0" w:space="0" w:color="auto"/>
                                          </w:divBdr>
                                          <w:divsChild>
                                            <w:div w:id="887182239">
                                              <w:marLeft w:val="0"/>
                                              <w:marRight w:val="0"/>
                                              <w:marTop w:val="0"/>
                                              <w:marBottom w:val="0"/>
                                              <w:divBdr>
                                                <w:top w:val="none" w:sz="0" w:space="0" w:color="auto"/>
                                                <w:left w:val="none" w:sz="0" w:space="0" w:color="auto"/>
                                                <w:bottom w:val="none" w:sz="0" w:space="0" w:color="auto"/>
                                                <w:right w:val="none" w:sz="0" w:space="0" w:color="auto"/>
                                              </w:divBdr>
                                              <w:divsChild>
                                                <w:div w:id="1432361329">
                                                  <w:marLeft w:val="0"/>
                                                  <w:marRight w:val="0"/>
                                                  <w:marTop w:val="0"/>
                                                  <w:marBottom w:val="0"/>
                                                  <w:divBdr>
                                                    <w:top w:val="none" w:sz="0" w:space="0" w:color="auto"/>
                                                    <w:left w:val="none" w:sz="0" w:space="0" w:color="auto"/>
                                                    <w:bottom w:val="none" w:sz="0" w:space="0" w:color="auto"/>
                                                    <w:right w:val="none" w:sz="0" w:space="0" w:color="auto"/>
                                                  </w:divBdr>
                                                </w:div>
                                                <w:div w:id="2033609253">
                                                  <w:marLeft w:val="240"/>
                                                  <w:marRight w:val="0"/>
                                                  <w:marTop w:val="0"/>
                                                  <w:marBottom w:val="0"/>
                                                  <w:divBdr>
                                                    <w:top w:val="none" w:sz="0" w:space="0" w:color="auto"/>
                                                    <w:left w:val="none" w:sz="0" w:space="0" w:color="auto"/>
                                                    <w:bottom w:val="none" w:sz="0" w:space="0" w:color="auto"/>
                                                    <w:right w:val="none" w:sz="0" w:space="0" w:color="auto"/>
                                                  </w:divBdr>
                                                  <w:divsChild>
                                                    <w:div w:id="2035498845">
                                                      <w:marLeft w:val="0"/>
                                                      <w:marRight w:val="0"/>
                                                      <w:marTop w:val="0"/>
                                                      <w:marBottom w:val="0"/>
                                                      <w:divBdr>
                                                        <w:top w:val="none" w:sz="0" w:space="0" w:color="auto"/>
                                                        <w:left w:val="none" w:sz="0" w:space="0" w:color="auto"/>
                                                        <w:bottom w:val="none" w:sz="0" w:space="0" w:color="auto"/>
                                                        <w:right w:val="none" w:sz="0" w:space="0" w:color="auto"/>
                                                      </w:divBdr>
                                                      <w:divsChild>
                                                        <w:div w:id="441386749">
                                                          <w:marLeft w:val="0"/>
                                                          <w:marRight w:val="0"/>
                                                          <w:marTop w:val="0"/>
                                                          <w:marBottom w:val="0"/>
                                                          <w:divBdr>
                                                            <w:top w:val="none" w:sz="0" w:space="0" w:color="auto"/>
                                                            <w:left w:val="none" w:sz="0" w:space="0" w:color="auto"/>
                                                            <w:bottom w:val="none" w:sz="0" w:space="0" w:color="auto"/>
                                                            <w:right w:val="none" w:sz="0" w:space="0" w:color="auto"/>
                                                          </w:divBdr>
                                                        </w:div>
                                                        <w:div w:id="490147701">
                                                          <w:marLeft w:val="240"/>
                                                          <w:marRight w:val="0"/>
                                                          <w:marTop w:val="0"/>
                                                          <w:marBottom w:val="0"/>
                                                          <w:divBdr>
                                                            <w:top w:val="none" w:sz="0" w:space="0" w:color="auto"/>
                                                            <w:left w:val="none" w:sz="0" w:space="0" w:color="auto"/>
                                                            <w:bottom w:val="none" w:sz="0" w:space="0" w:color="auto"/>
                                                            <w:right w:val="none" w:sz="0" w:space="0" w:color="auto"/>
                                                          </w:divBdr>
                                                          <w:divsChild>
                                                            <w:div w:id="821966849">
                                                              <w:marLeft w:val="0"/>
                                                              <w:marRight w:val="0"/>
                                                              <w:marTop w:val="0"/>
                                                              <w:marBottom w:val="0"/>
                                                              <w:divBdr>
                                                                <w:top w:val="none" w:sz="0" w:space="0" w:color="auto"/>
                                                                <w:left w:val="none" w:sz="0" w:space="0" w:color="auto"/>
                                                                <w:bottom w:val="none" w:sz="0" w:space="0" w:color="auto"/>
                                                                <w:right w:val="none" w:sz="0" w:space="0" w:color="auto"/>
                                                              </w:divBdr>
                                                            </w:div>
                                                          </w:divsChild>
                                                        </w:div>
                                                        <w:div w:id="2500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566">
                                          <w:marLeft w:val="0"/>
                                          <w:marRight w:val="0"/>
                                          <w:marTop w:val="0"/>
                                          <w:marBottom w:val="0"/>
                                          <w:divBdr>
                                            <w:top w:val="none" w:sz="0" w:space="0" w:color="auto"/>
                                            <w:left w:val="none" w:sz="0" w:space="0" w:color="auto"/>
                                            <w:bottom w:val="none" w:sz="0" w:space="0" w:color="auto"/>
                                            <w:right w:val="none" w:sz="0" w:space="0" w:color="auto"/>
                                          </w:divBdr>
                                        </w:div>
                                      </w:divsChild>
                                    </w:div>
                                    <w:div w:id="43482404">
                                      <w:marLeft w:val="0"/>
                                      <w:marRight w:val="0"/>
                                      <w:marTop w:val="0"/>
                                      <w:marBottom w:val="0"/>
                                      <w:divBdr>
                                        <w:top w:val="none" w:sz="0" w:space="0" w:color="auto"/>
                                        <w:left w:val="none" w:sz="0" w:space="0" w:color="auto"/>
                                        <w:bottom w:val="none" w:sz="0" w:space="0" w:color="auto"/>
                                        <w:right w:val="none" w:sz="0" w:space="0" w:color="auto"/>
                                      </w:divBdr>
                                      <w:divsChild>
                                        <w:div w:id="187527347">
                                          <w:marLeft w:val="0"/>
                                          <w:marRight w:val="0"/>
                                          <w:marTop w:val="0"/>
                                          <w:marBottom w:val="0"/>
                                          <w:divBdr>
                                            <w:top w:val="none" w:sz="0" w:space="0" w:color="auto"/>
                                            <w:left w:val="none" w:sz="0" w:space="0" w:color="auto"/>
                                            <w:bottom w:val="none" w:sz="0" w:space="0" w:color="auto"/>
                                            <w:right w:val="none" w:sz="0" w:space="0" w:color="auto"/>
                                          </w:divBdr>
                                        </w:div>
                                        <w:div w:id="1078333463">
                                          <w:marLeft w:val="240"/>
                                          <w:marRight w:val="0"/>
                                          <w:marTop w:val="0"/>
                                          <w:marBottom w:val="0"/>
                                          <w:divBdr>
                                            <w:top w:val="none" w:sz="0" w:space="0" w:color="auto"/>
                                            <w:left w:val="none" w:sz="0" w:space="0" w:color="auto"/>
                                            <w:bottom w:val="none" w:sz="0" w:space="0" w:color="auto"/>
                                            <w:right w:val="none" w:sz="0" w:space="0" w:color="auto"/>
                                          </w:divBdr>
                                          <w:divsChild>
                                            <w:div w:id="2070379190">
                                              <w:marLeft w:val="0"/>
                                              <w:marRight w:val="0"/>
                                              <w:marTop w:val="0"/>
                                              <w:marBottom w:val="0"/>
                                              <w:divBdr>
                                                <w:top w:val="none" w:sz="0" w:space="0" w:color="auto"/>
                                                <w:left w:val="none" w:sz="0" w:space="0" w:color="auto"/>
                                                <w:bottom w:val="none" w:sz="0" w:space="0" w:color="auto"/>
                                                <w:right w:val="none" w:sz="0" w:space="0" w:color="auto"/>
                                              </w:divBdr>
                                              <w:divsChild>
                                                <w:div w:id="488911828">
                                                  <w:marLeft w:val="0"/>
                                                  <w:marRight w:val="0"/>
                                                  <w:marTop w:val="0"/>
                                                  <w:marBottom w:val="0"/>
                                                  <w:divBdr>
                                                    <w:top w:val="none" w:sz="0" w:space="0" w:color="auto"/>
                                                    <w:left w:val="none" w:sz="0" w:space="0" w:color="auto"/>
                                                    <w:bottom w:val="none" w:sz="0" w:space="0" w:color="auto"/>
                                                    <w:right w:val="none" w:sz="0" w:space="0" w:color="auto"/>
                                                  </w:divBdr>
                                                </w:div>
                                                <w:div w:id="187449867">
                                                  <w:marLeft w:val="240"/>
                                                  <w:marRight w:val="0"/>
                                                  <w:marTop w:val="0"/>
                                                  <w:marBottom w:val="0"/>
                                                  <w:divBdr>
                                                    <w:top w:val="none" w:sz="0" w:space="0" w:color="auto"/>
                                                    <w:left w:val="none" w:sz="0" w:space="0" w:color="auto"/>
                                                    <w:bottom w:val="none" w:sz="0" w:space="0" w:color="auto"/>
                                                    <w:right w:val="none" w:sz="0" w:space="0" w:color="auto"/>
                                                  </w:divBdr>
                                                  <w:divsChild>
                                                    <w:div w:id="689721009">
                                                      <w:marLeft w:val="0"/>
                                                      <w:marRight w:val="0"/>
                                                      <w:marTop w:val="0"/>
                                                      <w:marBottom w:val="0"/>
                                                      <w:divBdr>
                                                        <w:top w:val="none" w:sz="0" w:space="0" w:color="auto"/>
                                                        <w:left w:val="none" w:sz="0" w:space="0" w:color="auto"/>
                                                        <w:bottom w:val="none" w:sz="0" w:space="0" w:color="auto"/>
                                                        <w:right w:val="none" w:sz="0" w:space="0" w:color="auto"/>
                                                      </w:divBdr>
                                                      <w:divsChild>
                                                        <w:div w:id="1684670053">
                                                          <w:marLeft w:val="0"/>
                                                          <w:marRight w:val="0"/>
                                                          <w:marTop w:val="0"/>
                                                          <w:marBottom w:val="0"/>
                                                          <w:divBdr>
                                                            <w:top w:val="none" w:sz="0" w:space="0" w:color="auto"/>
                                                            <w:left w:val="none" w:sz="0" w:space="0" w:color="auto"/>
                                                            <w:bottom w:val="none" w:sz="0" w:space="0" w:color="auto"/>
                                                            <w:right w:val="none" w:sz="0" w:space="0" w:color="auto"/>
                                                          </w:divBdr>
                                                        </w:div>
                                                        <w:div w:id="804153782">
                                                          <w:marLeft w:val="240"/>
                                                          <w:marRight w:val="0"/>
                                                          <w:marTop w:val="0"/>
                                                          <w:marBottom w:val="0"/>
                                                          <w:divBdr>
                                                            <w:top w:val="none" w:sz="0" w:space="0" w:color="auto"/>
                                                            <w:left w:val="none" w:sz="0" w:space="0" w:color="auto"/>
                                                            <w:bottom w:val="none" w:sz="0" w:space="0" w:color="auto"/>
                                                            <w:right w:val="none" w:sz="0" w:space="0" w:color="auto"/>
                                                          </w:divBdr>
                                                          <w:divsChild>
                                                            <w:div w:id="1364554862">
                                                              <w:marLeft w:val="0"/>
                                                              <w:marRight w:val="0"/>
                                                              <w:marTop w:val="0"/>
                                                              <w:marBottom w:val="0"/>
                                                              <w:divBdr>
                                                                <w:top w:val="none" w:sz="0" w:space="0" w:color="auto"/>
                                                                <w:left w:val="none" w:sz="0" w:space="0" w:color="auto"/>
                                                                <w:bottom w:val="none" w:sz="0" w:space="0" w:color="auto"/>
                                                                <w:right w:val="none" w:sz="0" w:space="0" w:color="auto"/>
                                                              </w:divBdr>
                                                            </w:div>
                                                            <w:div w:id="1508132316">
                                                              <w:marLeft w:val="0"/>
                                                              <w:marRight w:val="0"/>
                                                              <w:marTop w:val="0"/>
                                                              <w:marBottom w:val="0"/>
                                                              <w:divBdr>
                                                                <w:top w:val="none" w:sz="0" w:space="0" w:color="auto"/>
                                                                <w:left w:val="none" w:sz="0" w:space="0" w:color="auto"/>
                                                                <w:bottom w:val="none" w:sz="0" w:space="0" w:color="auto"/>
                                                                <w:right w:val="none" w:sz="0" w:space="0" w:color="auto"/>
                                                              </w:divBdr>
                                                            </w:div>
                                                          </w:divsChild>
                                                        </w:div>
                                                        <w:div w:id="5490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5025">
                                          <w:marLeft w:val="0"/>
                                          <w:marRight w:val="0"/>
                                          <w:marTop w:val="0"/>
                                          <w:marBottom w:val="0"/>
                                          <w:divBdr>
                                            <w:top w:val="none" w:sz="0" w:space="0" w:color="auto"/>
                                            <w:left w:val="none" w:sz="0" w:space="0" w:color="auto"/>
                                            <w:bottom w:val="none" w:sz="0" w:space="0" w:color="auto"/>
                                            <w:right w:val="none" w:sz="0" w:space="0" w:color="auto"/>
                                          </w:divBdr>
                                        </w:div>
                                      </w:divsChild>
                                    </w:div>
                                    <w:div w:id="1785464274">
                                      <w:marLeft w:val="0"/>
                                      <w:marRight w:val="0"/>
                                      <w:marTop w:val="0"/>
                                      <w:marBottom w:val="0"/>
                                      <w:divBdr>
                                        <w:top w:val="none" w:sz="0" w:space="0" w:color="auto"/>
                                        <w:left w:val="none" w:sz="0" w:space="0" w:color="auto"/>
                                        <w:bottom w:val="none" w:sz="0" w:space="0" w:color="auto"/>
                                        <w:right w:val="none" w:sz="0" w:space="0" w:color="auto"/>
                                      </w:divBdr>
                                      <w:divsChild>
                                        <w:div w:id="2146270558">
                                          <w:marLeft w:val="0"/>
                                          <w:marRight w:val="0"/>
                                          <w:marTop w:val="0"/>
                                          <w:marBottom w:val="0"/>
                                          <w:divBdr>
                                            <w:top w:val="none" w:sz="0" w:space="0" w:color="auto"/>
                                            <w:left w:val="none" w:sz="0" w:space="0" w:color="auto"/>
                                            <w:bottom w:val="none" w:sz="0" w:space="0" w:color="auto"/>
                                            <w:right w:val="none" w:sz="0" w:space="0" w:color="auto"/>
                                          </w:divBdr>
                                        </w:div>
                                        <w:div w:id="1332027480">
                                          <w:marLeft w:val="240"/>
                                          <w:marRight w:val="0"/>
                                          <w:marTop w:val="0"/>
                                          <w:marBottom w:val="0"/>
                                          <w:divBdr>
                                            <w:top w:val="none" w:sz="0" w:space="0" w:color="auto"/>
                                            <w:left w:val="none" w:sz="0" w:space="0" w:color="auto"/>
                                            <w:bottom w:val="none" w:sz="0" w:space="0" w:color="auto"/>
                                            <w:right w:val="none" w:sz="0" w:space="0" w:color="auto"/>
                                          </w:divBdr>
                                          <w:divsChild>
                                            <w:div w:id="1556237196">
                                              <w:marLeft w:val="0"/>
                                              <w:marRight w:val="0"/>
                                              <w:marTop w:val="0"/>
                                              <w:marBottom w:val="0"/>
                                              <w:divBdr>
                                                <w:top w:val="none" w:sz="0" w:space="0" w:color="auto"/>
                                                <w:left w:val="none" w:sz="0" w:space="0" w:color="auto"/>
                                                <w:bottom w:val="none" w:sz="0" w:space="0" w:color="auto"/>
                                                <w:right w:val="none" w:sz="0" w:space="0" w:color="auto"/>
                                              </w:divBdr>
                                              <w:divsChild>
                                                <w:div w:id="603655995">
                                                  <w:marLeft w:val="0"/>
                                                  <w:marRight w:val="0"/>
                                                  <w:marTop w:val="0"/>
                                                  <w:marBottom w:val="0"/>
                                                  <w:divBdr>
                                                    <w:top w:val="none" w:sz="0" w:space="0" w:color="auto"/>
                                                    <w:left w:val="none" w:sz="0" w:space="0" w:color="auto"/>
                                                    <w:bottom w:val="none" w:sz="0" w:space="0" w:color="auto"/>
                                                    <w:right w:val="none" w:sz="0" w:space="0" w:color="auto"/>
                                                  </w:divBdr>
                                                </w:div>
                                                <w:div w:id="9990850">
                                                  <w:marLeft w:val="240"/>
                                                  <w:marRight w:val="0"/>
                                                  <w:marTop w:val="0"/>
                                                  <w:marBottom w:val="0"/>
                                                  <w:divBdr>
                                                    <w:top w:val="none" w:sz="0" w:space="0" w:color="auto"/>
                                                    <w:left w:val="none" w:sz="0" w:space="0" w:color="auto"/>
                                                    <w:bottom w:val="none" w:sz="0" w:space="0" w:color="auto"/>
                                                    <w:right w:val="none" w:sz="0" w:space="0" w:color="auto"/>
                                                  </w:divBdr>
                                                  <w:divsChild>
                                                    <w:div w:id="668097249">
                                                      <w:marLeft w:val="0"/>
                                                      <w:marRight w:val="0"/>
                                                      <w:marTop w:val="0"/>
                                                      <w:marBottom w:val="0"/>
                                                      <w:divBdr>
                                                        <w:top w:val="none" w:sz="0" w:space="0" w:color="auto"/>
                                                        <w:left w:val="none" w:sz="0" w:space="0" w:color="auto"/>
                                                        <w:bottom w:val="none" w:sz="0" w:space="0" w:color="auto"/>
                                                        <w:right w:val="none" w:sz="0" w:space="0" w:color="auto"/>
                                                      </w:divBdr>
                                                      <w:divsChild>
                                                        <w:div w:id="1400984101">
                                                          <w:marLeft w:val="0"/>
                                                          <w:marRight w:val="0"/>
                                                          <w:marTop w:val="0"/>
                                                          <w:marBottom w:val="0"/>
                                                          <w:divBdr>
                                                            <w:top w:val="none" w:sz="0" w:space="0" w:color="auto"/>
                                                            <w:left w:val="none" w:sz="0" w:space="0" w:color="auto"/>
                                                            <w:bottom w:val="none" w:sz="0" w:space="0" w:color="auto"/>
                                                            <w:right w:val="none" w:sz="0" w:space="0" w:color="auto"/>
                                                          </w:divBdr>
                                                        </w:div>
                                                        <w:div w:id="2142456720">
                                                          <w:marLeft w:val="240"/>
                                                          <w:marRight w:val="0"/>
                                                          <w:marTop w:val="0"/>
                                                          <w:marBottom w:val="0"/>
                                                          <w:divBdr>
                                                            <w:top w:val="none" w:sz="0" w:space="0" w:color="auto"/>
                                                            <w:left w:val="none" w:sz="0" w:space="0" w:color="auto"/>
                                                            <w:bottom w:val="none" w:sz="0" w:space="0" w:color="auto"/>
                                                            <w:right w:val="none" w:sz="0" w:space="0" w:color="auto"/>
                                                          </w:divBdr>
                                                          <w:divsChild>
                                                            <w:div w:id="1938369375">
                                                              <w:marLeft w:val="0"/>
                                                              <w:marRight w:val="0"/>
                                                              <w:marTop w:val="0"/>
                                                              <w:marBottom w:val="0"/>
                                                              <w:divBdr>
                                                                <w:top w:val="none" w:sz="0" w:space="0" w:color="auto"/>
                                                                <w:left w:val="none" w:sz="0" w:space="0" w:color="auto"/>
                                                                <w:bottom w:val="none" w:sz="0" w:space="0" w:color="auto"/>
                                                                <w:right w:val="none" w:sz="0" w:space="0" w:color="auto"/>
                                                              </w:divBdr>
                                                            </w:div>
                                                          </w:divsChild>
                                                        </w:div>
                                                        <w:div w:id="1612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99687">
                                          <w:marLeft w:val="0"/>
                                          <w:marRight w:val="0"/>
                                          <w:marTop w:val="0"/>
                                          <w:marBottom w:val="0"/>
                                          <w:divBdr>
                                            <w:top w:val="none" w:sz="0" w:space="0" w:color="auto"/>
                                            <w:left w:val="none" w:sz="0" w:space="0" w:color="auto"/>
                                            <w:bottom w:val="none" w:sz="0" w:space="0" w:color="auto"/>
                                            <w:right w:val="none" w:sz="0" w:space="0" w:color="auto"/>
                                          </w:divBdr>
                                        </w:div>
                                      </w:divsChild>
                                    </w:div>
                                    <w:div w:id="733771433">
                                      <w:marLeft w:val="0"/>
                                      <w:marRight w:val="0"/>
                                      <w:marTop w:val="0"/>
                                      <w:marBottom w:val="0"/>
                                      <w:divBdr>
                                        <w:top w:val="none" w:sz="0" w:space="0" w:color="auto"/>
                                        <w:left w:val="none" w:sz="0" w:space="0" w:color="auto"/>
                                        <w:bottom w:val="none" w:sz="0" w:space="0" w:color="auto"/>
                                        <w:right w:val="none" w:sz="0" w:space="0" w:color="auto"/>
                                      </w:divBdr>
                                      <w:divsChild>
                                        <w:div w:id="1502544133">
                                          <w:marLeft w:val="0"/>
                                          <w:marRight w:val="0"/>
                                          <w:marTop w:val="0"/>
                                          <w:marBottom w:val="0"/>
                                          <w:divBdr>
                                            <w:top w:val="none" w:sz="0" w:space="0" w:color="auto"/>
                                            <w:left w:val="none" w:sz="0" w:space="0" w:color="auto"/>
                                            <w:bottom w:val="none" w:sz="0" w:space="0" w:color="auto"/>
                                            <w:right w:val="none" w:sz="0" w:space="0" w:color="auto"/>
                                          </w:divBdr>
                                        </w:div>
                                        <w:div w:id="1326975384">
                                          <w:marLeft w:val="240"/>
                                          <w:marRight w:val="0"/>
                                          <w:marTop w:val="0"/>
                                          <w:marBottom w:val="0"/>
                                          <w:divBdr>
                                            <w:top w:val="none" w:sz="0" w:space="0" w:color="auto"/>
                                            <w:left w:val="none" w:sz="0" w:space="0" w:color="auto"/>
                                            <w:bottom w:val="none" w:sz="0" w:space="0" w:color="auto"/>
                                            <w:right w:val="none" w:sz="0" w:space="0" w:color="auto"/>
                                          </w:divBdr>
                                          <w:divsChild>
                                            <w:div w:id="1607888645">
                                              <w:marLeft w:val="0"/>
                                              <w:marRight w:val="0"/>
                                              <w:marTop w:val="0"/>
                                              <w:marBottom w:val="0"/>
                                              <w:divBdr>
                                                <w:top w:val="none" w:sz="0" w:space="0" w:color="auto"/>
                                                <w:left w:val="none" w:sz="0" w:space="0" w:color="auto"/>
                                                <w:bottom w:val="none" w:sz="0" w:space="0" w:color="auto"/>
                                                <w:right w:val="none" w:sz="0" w:space="0" w:color="auto"/>
                                              </w:divBdr>
                                              <w:divsChild>
                                                <w:div w:id="557207466">
                                                  <w:marLeft w:val="0"/>
                                                  <w:marRight w:val="0"/>
                                                  <w:marTop w:val="0"/>
                                                  <w:marBottom w:val="0"/>
                                                  <w:divBdr>
                                                    <w:top w:val="none" w:sz="0" w:space="0" w:color="auto"/>
                                                    <w:left w:val="none" w:sz="0" w:space="0" w:color="auto"/>
                                                    <w:bottom w:val="none" w:sz="0" w:space="0" w:color="auto"/>
                                                    <w:right w:val="none" w:sz="0" w:space="0" w:color="auto"/>
                                                  </w:divBdr>
                                                </w:div>
                                                <w:div w:id="873274307">
                                                  <w:marLeft w:val="240"/>
                                                  <w:marRight w:val="0"/>
                                                  <w:marTop w:val="0"/>
                                                  <w:marBottom w:val="0"/>
                                                  <w:divBdr>
                                                    <w:top w:val="none" w:sz="0" w:space="0" w:color="auto"/>
                                                    <w:left w:val="none" w:sz="0" w:space="0" w:color="auto"/>
                                                    <w:bottom w:val="none" w:sz="0" w:space="0" w:color="auto"/>
                                                    <w:right w:val="none" w:sz="0" w:space="0" w:color="auto"/>
                                                  </w:divBdr>
                                                  <w:divsChild>
                                                    <w:div w:id="151525622">
                                                      <w:marLeft w:val="0"/>
                                                      <w:marRight w:val="0"/>
                                                      <w:marTop w:val="0"/>
                                                      <w:marBottom w:val="0"/>
                                                      <w:divBdr>
                                                        <w:top w:val="none" w:sz="0" w:space="0" w:color="auto"/>
                                                        <w:left w:val="none" w:sz="0" w:space="0" w:color="auto"/>
                                                        <w:bottom w:val="none" w:sz="0" w:space="0" w:color="auto"/>
                                                        <w:right w:val="none" w:sz="0" w:space="0" w:color="auto"/>
                                                      </w:divBdr>
                                                      <w:divsChild>
                                                        <w:div w:id="1411387422">
                                                          <w:marLeft w:val="0"/>
                                                          <w:marRight w:val="0"/>
                                                          <w:marTop w:val="0"/>
                                                          <w:marBottom w:val="0"/>
                                                          <w:divBdr>
                                                            <w:top w:val="none" w:sz="0" w:space="0" w:color="auto"/>
                                                            <w:left w:val="none" w:sz="0" w:space="0" w:color="auto"/>
                                                            <w:bottom w:val="none" w:sz="0" w:space="0" w:color="auto"/>
                                                            <w:right w:val="none" w:sz="0" w:space="0" w:color="auto"/>
                                                          </w:divBdr>
                                                        </w:div>
                                                        <w:div w:id="937716968">
                                                          <w:marLeft w:val="240"/>
                                                          <w:marRight w:val="0"/>
                                                          <w:marTop w:val="0"/>
                                                          <w:marBottom w:val="0"/>
                                                          <w:divBdr>
                                                            <w:top w:val="none" w:sz="0" w:space="0" w:color="auto"/>
                                                            <w:left w:val="none" w:sz="0" w:space="0" w:color="auto"/>
                                                            <w:bottom w:val="none" w:sz="0" w:space="0" w:color="auto"/>
                                                            <w:right w:val="none" w:sz="0" w:space="0" w:color="auto"/>
                                                          </w:divBdr>
                                                          <w:divsChild>
                                                            <w:div w:id="1328631099">
                                                              <w:marLeft w:val="0"/>
                                                              <w:marRight w:val="0"/>
                                                              <w:marTop w:val="0"/>
                                                              <w:marBottom w:val="0"/>
                                                              <w:divBdr>
                                                                <w:top w:val="none" w:sz="0" w:space="0" w:color="auto"/>
                                                                <w:left w:val="none" w:sz="0" w:space="0" w:color="auto"/>
                                                                <w:bottom w:val="none" w:sz="0" w:space="0" w:color="auto"/>
                                                                <w:right w:val="none" w:sz="0" w:space="0" w:color="auto"/>
                                                              </w:divBdr>
                                                            </w:div>
                                                            <w:div w:id="1744721173">
                                                              <w:marLeft w:val="0"/>
                                                              <w:marRight w:val="0"/>
                                                              <w:marTop w:val="0"/>
                                                              <w:marBottom w:val="0"/>
                                                              <w:divBdr>
                                                                <w:top w:val="none" w:sz="0" w:space="0" w:color="auto"/>
                                                                <w:left w:val="none" w:sz="0" w:space="0" w:color="auto"/>
                                                                <w:bottom w:val="none" w:sz="0" w:space="0" w:color="auto"/>
                                                                <w:right w:val="none" w:sz="0" w:space="0" w:color="auto"/>
                                                              </w:divBdr>
                                                            </w:div>
                                                          </w:divsChild>
                                                        </w:div>
                                                        <w:div w:id="5374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3120">
                                          <w:marLeft w:val="0"/>
                                          <w:marRight w:val="0"/>
                                          <w:marTop w:val="0"/>
                                          <w:marBottom w:val="0"/>
                                          <w:divBdr>
                                            <w:top w:val="none" w:sz="0" w:space="0" w:color="auto"/>
                                            <w:left w:val="none" w:sz="0" w:space="0" w:color="auto"/>
                                            <w:bottom w:val="none" w:sz="0" w:space="0" w:color="auto"/>
                                            <w:right w:val="none" w:sz="0" w:space="0" w:color="auto"/>
                                          </w:divBdr>
                                        </w:div>
                                      </w:divsChild>
                                    </w:div>
                                    <w:div w:id="1342203394">
                                      <w:marLeft w:val="0"/>
                                      <w:marRight w:val="0"/>
                                      <w:marTop w:val="0"/>
                                      <w:marBottom w:val="0"/>
                                      <w:divBdr>
                                        <w:top w:val="none" w:sz="0" w:space="0" w:color="auto"/>
                                        <w:left w:val="none" w:sz="0" w:space="0" w:color="auto"/>
                                        <w:bottom w:val="none" w:sz="0" w:space="0" w:color="auto"/>
                                        <w:right w:val="none" w:sz="0" w:space="0" w:color="auto"/>
                                      </w:divBdr>
                                      <w:divsChild>
                                        <w:div w:id="1534074899">
                                          <w:marLeft w:val="0"/>
                                          <w:marRight w:val="0"/>
                                          <w:marTop w:val="0"/>
                                          <w:marBottom w:val="0"/>
                                          <w:divBdr>
                                            <w:top w:val="none" w:sz="0" w:space="0" w:color="auto"/>
                                            <w:left w:val="none" w:sz="0" w:space="0" w:color="auto"/>
                                            <w:bottom w:val="none" w:sz="0" w:space="0" w:color="auto"/>
                                            <w:right w:val="none" w:sz="0" w:space="0" w:color="auto"/>
                                          </w:divBdr>
                                        </w:div>
                                        <w:div w:id="261300896">
                                          <w:marLeft w:val="240"/>
                                          <w:marRight w:val="0"/>
                                          <w:marTop w:val="0"/>
                                          <w:marBottom w:val="0"/>
                                          <w:divBdr>
                                            <w:top w:val="none" w:sz="0" w:space="0" w:color="auto"/>
                                            <w:left w:val="none" w:sz="0" w:space="0" w:color="auto"/>
                                            <w:bottom w:val="none" w:sz="0" w:space="0" w:color="auto"/>
                                            <w:right w:val="none" w:sz="0" w:space="0" w:color="auto"/>
                                          </w:divBdr>
                                          <w:divsChild>
                                            <w:div w:id="862399968">
                                              <w:marLeft w:val="0"/>
                                              <w:marRight w:val="0"/>
                                              <w:marTop w:val="0"/>
                                              <w:marBottom w:val="0"/>
                                              <w:divBdr>
                                                <w:top w:val="none" w:sz="0" w:space="0" w:color="auto"/>
                                                <w:left w:val="none" w:sz="0" w:space="0" w:color="auto"/>
                                                <w:bottom w:val="none" w:sz="0" w:space="0" w:color="auto"/>
                                                <w:right w:val="none" w:sz="0" w:space="0" w:color="auto"/>
                                              </w:divBdr>
                                              <w:divsChild>
                                                <w:div w:id="224532248">
                                                  <w:marLeft w:val="0"/>
                                                  <w:marRight w:val="0"/>
                                                  <w:marTop w:val="0"/>
                                                  <w:marBottom w:val="0"/>
                                                  <w:divBdr>
                                                    <w:top w:val="none" w:sz="0" w:space="0" w:color="auto"/>
                                                    <w:left w:val="none" w:sz="0" w:space="0" w:color="auto"/>
                                                    <w:bottom w:val="none" w:sz="0" w:space="0" w:color="auto"/>
                                                    <w:right w:val="none" w:sz="0" w:space="0" w:color="auto"/>
                                                  </w:divBdr>
                                                </w:div>
                                                <w:div w:id="233702951">
                                                  <w:marLeft w:val="240"/>
                                                  <w:marRight w:val="0"/>
                                                  <w:marTop w:val="0"/>
                                                  <w:marBottom w:val="0"/>
                                                  <w:divBdr>
                                                    <w:top w:val="none" w:sz="0" w:space="0" w:color="auto"/>
                                                    <w:left w:val="none" w:sz="0" w:space="0" w:color="auto"/>
                                                    <w:bottom w:val="none" w:sz="0" w:space="0" w:color="auto"/>
                                                    <w:right w:val="none" w:sz="0" w:space="0" w:color="auto"/>
                                                  </w:divBdr>
                                                  <w:divsChild>
                                                    <w:div w:id="1929921131">
                                                      <w:marLeft w:val="0"/>
                                                      <w:marRight w:val="0"/>
                                                      <w:marTop w:val="0"/>
                                                      <w:marBottom w:val="0"/>
                                                      <w:divBdr>
                                                        <w:top w:val="none" w:sz="0" w:space="0" w:color="auto"/>
                                                        <w:left w:val="none" w:sz="0" w:space="0" w:color="auto"/>
                                                        <w:bottom w:val="none" w:sz="0" w:space="0" w:color="auto"/>
                                                        <w:right w:val="none" w:sz="0" w:space="0" w:color="auto"/>
                                                      </w:divBdr>
                                                      <w:divsChild>
                                                        <w:div w:id="239604342">
                                                          <w:marLeft w:val="0"/>
                                                          <w:marRight w:val="0"/>
                                                          <w:marTop w:val="0"/>
                                                          <w:marBottom w:val="0"/>
                                                          <w:divBdr>
                                                            <w:top w:val="none" w:sz="0" w:space="0" w:color="auto"/>
                                                            <w:left w:val="none" w:sz="0" w:space="0" w:color="auto"/>
                                                            <w:bottom w:val="none" w:sz="0" w:space="0" w:color="auto"/>
                                                            <w:right w:val="none" w:sz="0" w:space="0" w:color="auto"/>
                                                          </w:divBdr>
                                                        </w:div>
                                                        <w:div w:id="1185753245">
                                                          <w:marLeft w:val="240"/>
                                                          <w:marRight w:val="0"/>
                                                          <w:marTop w:val="0"/>
                                                          <w:marBottom w:val="0"/>
                                                          <w:divBdr>
                                                            <w:top w:val="none" w:sz="0" w:space="0" w:color="auto"/>
                                                            <w:left w:val="none" w:sz="0" w:space="0" w:color="auto"/>
                                                            <w:bottom w:val="none" w:sz="0" w:space="0" w:color="auto"/>
                                                            <w:right w:val="none" w:sz="0" w:space="0" w:color="auto"/>
                                                          </w:divBdr>
                                                          <w:divsChild>
                                                            <w:div w:id="887304184">
                                                              <w:marLeft w:val="0"/>
                                                              <w:marRight w:val="0"/>
                                                              <w:marTop w:val="0"/>
                                                              <w:marBottom w:val="0"/>
                                                              <w:divBdr>
                                                                <w:top w:val="none" w:sz="0" w:space="0" w:color="auto"/>
                                                                <w:left w:val="none" w:sz="0" w:space="0" w:color="auto"/>
                                                                <w:bottom w:val="none" w:sz="0" w:space="0" w:color="auto"/>
                                                                <w:right w:val="none" w:sz="0" w:space="0" w:color="auto"/>
                                                              </w:divBdr>
                                                            </w:div>
                                                          </w:divsChild>
                                                        </w:div>
                                                        <w:div w:id="2924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8188">
                                          <w:marLeft w:val="0"/>
                                          <w:marRight w:val="0"/>
                                          <w:marTop w:val="0"/>
                                          <w:marBottom w:val="0"/>
                                          <w:divBdr>
                                            <w:top w:val="none" w:sz="0" w:space="0" w:color="auto"/>
                                            <w:left w:val="none" w:sz="0" w:space="0" w:color="auto"/>
                                            <w:bottom w:val="none" w:sz="0" w:space="0" w:color="auto"/>
                                            <w:right w:val="none" w:sz="0" w:space="0" w:color="auto"/>
                                          </w:divBdr>
                                        </w:div>
                                      </w:divsChild>
                                    </w:div>
                                    <w:div w:id="894779412">
                                      <w:marLeft w:val="0"/>
                                      <w:marRight w:val="0"/>
                                      <w:marTop w:val="0"/>
                                      <w:marBottom w:val="0"/>
                                      <w:divBdr>
                                        <w:top w:val="none" w:sz="0" w:space="0" w:color="auto"/>
                                        <w:left w:val="none" w:sz="0" w:space="0" w:color="auto"/>
                                        <w:bottom w:val="none" w:sz="0" w:space="0" w:color="auto"/>
                                        <w:right w:val="none" w:sz="0" w:space="0" w:color="auto"/>
                                      </w:divBdr>
                                      <w:divsChild>
                                        <w:div w:id="207962363">
                                          <w:marLeft w:val="0"/>
                                          <w:marRight w:val="0"/>
                                          <w:marTop w:val="0"/>
                                          <w:marBottom w:val="0"/>
                                          <w:divBdr>
                                            <w:top w:val="none" w:sz="0" w:space="0" w:color="auto"/>
                                            <w:left w:val="none" w:sz="0" w:space="0" w:color="auto"/>
                                            <w:bottom w:val="none" w:sz="0" w:space="0" w:color="auto"/>
                                            <w:right w:val="none" w:sz="0" w:space="0" w:color="auto"/>
                                          </w:divBdr>
                                        </w:div>
                                        <w:div w:id="1306355975">
                                          <w:marLeft w:val="240"/>
                                          <w:marRight w:val="0"/>
                                          <w:marTop w:val="0"/>
                                          <w:marBottom w:val="0"/>
                                          <w:divBdr>
                                            <w:top w:val="none" w:sz="0" w:space="0" w:color="auto"/>
                                            <w:left w:val="none" w:sz="0" w:space="0" w:color="auto"/>
                                            <w:bottom w:val="none" w:sz="0" w:space="0" w:color="auto"/>
                                            <w:right w:val="none" w:sz="0" w:space="0" w:color="auto"/>
                                          </w:divBdr>
                                          <w:divsChild>
                                            <w:div w:id="389813878">
                                              <w:marLeft w:val="0"/>
                                              <w:marRight w:val="0"/>
                                              <w:marTop w:val="0"/>
                                              <w:marBottom w:val="0"/>
                                              <w:divBdr>
                                                <w:top w:val="none" w:sz="0" w:space="0" w:color="auto"/>
                                                <w:left w:val="none" w:sz="0" w:space="0" w:color="auto"/>
                                                <w:bottom w:val="none" w:sz="0" w:space="0" w:color="auto"/>
                                                <w:right w:val="none" w:sz="0" w:space="0" w:color="auto"/>
                                              </w:divBdr>
                                              <w:divsChild>
                                                <w:div w:id="85008391">
                                                  <w:marLeft w:val="0"/>
                                                  <w:marRight w:val="0"/>
                                                  <w:marTop w:val="0"/>
                                                  <w:marBottom w:val="0"/>
                                                  <w:divBdr>
                                                    <w:top w:val="none" w:sz="0" w:space="0" w:color="auto"/>
                                                    <w:left w:val="none" w:sz="0" w:space="0" w:color="auto"/>
                                                    <w:bottom w:val="none" w:sz="0" w:space="0" w:color="auto"/>
                                                    <w:right w:val="none" w:sz="0" w:space="0" w:color="auto"/>
                                                  </w:divBdr>
                                                </w:div>
                                                <w:div w:id="2055305571">
                                                  <w:marLeft w:val="240"/>
                                                  <w:marRight w:val="0"/>
                                                  <w:marTop w:val="0"/>
                                                  <w:marBottom w:val="0"/>
                                                  <w:divBdr>
                                                    <w:top w:val="none" w:sz="0" w:space="0" w:color="auto"/>
                                                    <w:left w:val="none" w:sz="0" w:space="0" w:color="auto"/>
                                                    <w:bottom w:val="none" w:sz="0" w:space="0" w:color="auto"/>
                                                    <w:right w:val="none" w:sz="0" w:space="0" w:color="auto"/>
                                                  </w:divBdr>
                                                  <w:divsChild>
                                                    <w:div w:id="1143347955">
                                                      <w:marLeft w:val="0"/>
                                                      <w:marRight w:val="0"/>
                                                      <w:marTop w:val="0"/>
                                                      <w:marBottom w:val="0"/>
                                                      <w:divBdr>
                                                        <w:top w:val="none" w:sz="0" w:space="0" w:color="auto"/>
                                                        <w:left w:val="none" w:sz="0" w:space="0" w:color="auto"/>
                                                        <w:bottom w:val="none" w:sz="0" w:space="0" w:color="auto"/>
                                                        <w:right w:val="none" w:sz="0" w:space="0" w:color="auto"/>
                                                      </w:divBdr>
                                                      <w:divsChild>
                                                        <w:div w:id="993610143">
                                                          <w:marLeft w:val="0"/>
                                                          <w:marRight w:val="0"/>
                                                          <w:marTop w:val="0"/>
                                                          <w:marBottom w:val="0"/>
                                                          <w:divBdr>
                                                            <w:top w:val="none" w:sz="0" w:space="0" w:color="auto"/>
                                                            <w:left w:val="none" w:sz="0" w:space="0" w:color="auto"/>
                                                            <w:bottom w:val="none" w:sz="0" w:space="0" w:color="auto"/>
                                                            <w:right w:val="none" w:sz="0" w:space="0" w:color="auto"/>
                                                          </w:divBdr>
                                                        </w:div>
                                                        <w:div w:id="717510331">
                                                          <w:marLeft w:val="240"/>
                                                          <w:marRight w:val="0"/>
                                                          <w:marTop w:val="0"/>
                                                          <w:marBottom w:val="0"/>
                                                          <w:divBdr>
                                                            <w:top w:val="none" w:sz="0" w:space="0" w:color="auto"/>
                                                            <w:left w:val="none" w:sz="0" w:space="0" w:color="auto"/>
                                                            <w:bottom w:val="none" w:sz="0" w:space="0" w:color="auto"/>
                                                            <w:right w:val="none" w:sz="0" w:space="0" w:color="auto"/>
                                                          </w:divBdr>
                                                          <w:divsChild>
                                                            <w:div w:id="1918316939">
                                                              <w:marLeft w:val="0"/>
                                                              <w:marRight w:val="0"/>
                                                              <w:marTop w:val="0"/>
                                                              <w:marBottom w:val="0"/>
                                                              <w:divBdr>
                                                                <w:top w:val="none" w:sz="0" w:space="0" w:color="auto"/>
                                                                <w:left w:val="none" w:sz="0" w:space="0" w:color="auto"/>
                                                                <w:bottom w:val="none" w:sz="0" w:space="0" w:color="auto"/>
                                                                <w:right w:val="none" w:sz="0" w:space="0" w:color="auto"/>
                                                              </w:divBdr>
                                                            </w:div>
                                                            <w:div w:id="1011639044">
                                                              <w:marLeft w:val="0"/>
                                                              <w:marRight w:val="0"/>
                                                              <w:marTop w:val="0"/>
                                                              <w:marBottom w:val="0"/>
                                                              <w:divBdr>
                                                                <w:top w:val="none" w:sz="0" w:space="0" w:color="auto"/>
                                                                <w:left w:val="none" w:sz="0" w:space="0" w:color="auto"/>
                                                                <w:bottom w:val="none" w:sz="0" w:space="0" w:color="auto"/>
                                                                <w:right w:val="none" w:sz="0" w:space="0" w:color="auto"/>
                                                              </w:divBdr>
                                                            </w:div>
                                                          </w:divsChild>
                                                        </w:div>
                                                        <w:div w:id="18411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8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50522">
                                          <w:marLeft w:val="0"/>
                                          <w:marRight w:val="0"/>
                                          <w:marTop w:val="0"/>
                                          <w:marBottom w:val="0"/>
                                          <w:divBdr>
                                            <w:top w:val="none" w:sz="0" w:space="0" w:color="auto"/>
                                            <w:left w:val="none" w:sz="0" w:space="0" w:color="auto"/>
                                            <w:bottom w:val="none" w:sz="0" w:space="0" w:color="auto"/>
                                            <w:right w:val="none" w:sz="0" w:space="0" w:color="auto"/>
                                          </w:divBdr>
                                        </w:div>
                                      </w:divsChild>
                                    </w:div>
                                    <w:div w:id="1963686960">
                                      <w:marLeft w:val="0"/>
                                      <w:marRight w:val="0"/>
                                      <w:marTop w:val="0"/>
                                      <w:marBottom w:val="0"/>
                                      <w:divBdr>
                                        <w:top w:val="none" w:sz="0" w:space="0" w:color="auto"/>
                                        <w:left w:val="none" w:sz="0" w:space="0" w:color="auto"/>
                                        <w:bottom w:val="none" w:sz="0" w:space="0" w:color="auto"/>
                                        <w:right w:val="none" w:sz="0" w:space="0" w:color="auto"/>
                                      </w:divBdr>
                                      <w:divsChild>
                                        <w:div w:id="1468279707">
                                          <w:marLeft w:val="0"/>
                                          <w:marRight w:val="0"/>
                                          <w:marTop w:val="0"/>
                                          <w:marBottom w:val="0"/>
                                          <w:divBdr>
                                            <w:top w:val="none" w:sz="0" w:space="0" w:color="auto"/>
                                            <w:left w:val="none" w:sz="0" w:space="0" w:color="auto"/>
                                            <w:bottom w:val="none" w:sz="0" w:space="0" w:color="auto"/>
                                            <w:right w:val="none" w:sz="0" w:space="0" w:color="auto"/>
                                          </w:divBdr>
                                        </w:div>
                                        <w:div w:id="1898321868">
                                          <w:marLeft w:val="240"/>
                                          <w:marRight w:val="0"/>
                                          <w:marTop w:val="0"/>
                                          <w:marBottom w:val="0"/>
                                          <w:divBdr>
                                            <w:top w:val="none" w:sz="0" w:space="0" w:color="auto"/>
                                            <w:left w:val="none" w:sz="0" w:space="0" w:color="auto"/>
                                            <w:bottom w:val="none" w:sz="0" w:space="0" w:color="auto"/>
                                            <w:right w:val="none" w:sz="0" w:space="0" w:color="auto"/>
                                          </w:divBdr>
                                          <w:divsChild>
                                            <w:div w:id="609507394">
                                              <w:marLeft w:val="0"/>
                                              <w:marRight w:val="0"/>
                                              <w:marTop w:val="0"/>
                                              <w:marBottom w:val="0"/>
                                              <w:divBdr>
                                                <w:top w:val="none" w:sz="0" w:space="0" w:color="auto"/>
                                                <w:left w:val="none" w:sz="0" w:space="0" w:color="auto"/>
                                                <w:bottom w:val="none" w:sz="0" w:space="0" w:color="auto"/>
                                                <w:right w:val="none" w:sz="0" w:space="0" w:color="auto"/>
                                              </w:divBdr>
                                              <w:divsChild>
                                                <w:div w:id="1694647614">
                                                  <w:marLeft w:val="0"/>
                                                  <w:marRight w:val="0"/>
                                                  <w:marTop w:val="0"/>
                                                  <w:marBottom w:val="0"/>
                                                  <w:divBdr>
                                                    <w:top w:val="none" w:sz="0" w:space="0" w:color="auto"/>
                                                    <w:left w:val="none" w:sz="0" w:space="0" w:color="auto"/>
                                                    <w:bottom w:val="none" w:sz="0" w:space="0" w:color="auto"/>
                                                    <w:right w:val="none" w:sz="0" w:space="0" w:color="auto"/>
                                                  </w:divBdr>
                                                </w:div>
                                                <w:div w:id="311299895">
                                                  <w:marLeft w:val="240"/>
                                                  <w:marRight w:val="0"/>
                                                  <w:marTop w:val="0"/>
                                                  <w:marBottom w:val="0"/>
                                                  <w:divBdr>
                                                    <w:top w:val="none" w:sz="0" w:space="0" w:color="auto"/>
                                                    <w:left w:val="none" w:sz="0" w:space="0" w:color="auto"/>
                                                    <w:bottom w:val="none" w:sz="0" w:space="0" w:color="auto"/>
                                                    <w:right w:val="none" w:sz="0" w:space="0" w:color="auto"/>
                                                  </w:divBdr>
                                                  <w:divsChild>
                                                    <w:div w:id="1551258060">
                                                      <w:marLeft w:val="0"/>
                                                      <w:marRight w:val="0"/>
                                                      <w:marTop w:val="0"/>
                                                      <w:marBottom w:val="0"/>
                                                      <w:divBdr>
                                                        <w:top w:val="none" w:sz="0" w:space="0" w:color="auto"/>
                                                        <w:left w:val="none" w:sz="0" w:space="0" w:color="auto"/>
                                                        <w:bottom w:val="none" w:sz="0" w:space="0" w:color="auto"/>
                                                        <w:right w:val="none" w:sz="0" w:space="0" w:color="auto"/>
                                                      </w:divBdr>
                                                      <w:divsChild>
                                                        <w:div w:id="2004699334">
                                                          <w:marLeft w:val="0"/>
                                                          <w:marRight w:val="0"/>
                                                          <w:marTop w:val="0"/>
                                                          <w:marBottom w:val="0"/>
                                                          <w:divBdr>
                                                            <w:top w:val="none" w:sz="0" w:space="0" w:color="auto"/>
                                                            <w:left w:val="none" w:sz="0" w:space="0" w:color="auto"/>
                                                            <w:bottom w:val="none" w:sz="0" w:space="0" w:color="auto"/>
                                                            <w:right w:val="none" w:sz="0" w:space="0" w:color="auto"/>
                                                          </w:divBdr>
                                                        </w:div>
                                                        <w:div w:id="1995990298">
                                                          <w:marLeft w:val="240"/>
                                                          <w:marRight w:val="0"/>
                                                          <w:marTop w:val="0"/>
                                                          <w:marBottom w:val="0"/>
                                                          <w:divBdr>
                                                            <w:top w:val="none" w:sz="0" w:space="0" w:color="auto"/>
                                                            <w:left w:val="none" w:sz="0" w:space="0" w:color="auto"/>
                                                            <w:bottom w:val="none" w:sz="0" w:space="0" w:color="auto"/>
                                                            <w:right w:val="none" w:sz="0" w:space="0" w:color="auto"/>
                                                          </w:divBdr>
                                                          <w:divsChild>
                                                            <w:div w:id="2017227557">
                                                              <w:marLeft w:val="0"/>
                                                              <w:marRight w:val="0"/>
                                                              <w:marTop w:val="0"/>
                                                              <w:marBottom w:val="0"/>
                                                              <w:divBdr>
                                                                <w:top w:val="none" w:sz="0" w:space="0" w:color="auto"/>
                                                                <w:left w:val="none" w:sz="0" w:space="0" w:color="auto"/>
                                                                <w:bottom w:val="none" w:sz="0" w:space="0" w:color="auto"/>
                                                                <w:right w:val="none" w:sz="0" w:space="0" w:color="auto"/>
                                                              </w:divBdr>
                                                            </w:div>
                                                          </w:divsChild>
                                                        </w:div>
                                                        <w:div w:id="10755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86990">
                                          <w:marLeft w:val="0"/>
                                          <w:marRight w:val="0"/>
                                          <w:marTop w:val="0"/>
                                          <w:marBottom w:val="0"/>
                                          <w:divBdr>
                                            <w:top w:val="none" w:sz="0" w:space="0" w:color="auto"/>
                                            <w:left w:val="none" w:sz="0" w:space="0" w:color="auto"/>
                                            <w:bottom w:val="none" w:sz="0" w:space="0" w:color="auto"/>
                                            <w:right w:val="none" w:sz="0" w:space="0" w:color="auto"/>
                                          </w:divBdr>
                                        </w:div>
                                      </w:divsChild>
                                    </w:div>
                                    <w:div w:id="435290229">
                                      <w:marLeft w:val="0"/>
                                      <w:marRight w:val="0"/>
                                      <w:marTop w:val="0"/>
                                      <w:marBottom w:val="0"/>
                                      <w:divBdr>
                                        <w:top w:val="none" w:sz="0" w:space="0" w:color="auto"/>
                                        <w:left w:val="none" w:sz="0" w:space="0" w:color="auto"/>
                                        <w:bottom w:val="none" w:sz="0" w:space="0" w:color="auto"/>
                                        <w:right w:val="none" w:sz="0" w:space="0" w:color="auto"/>
                                      </w:divBdr>
                                      <w:divsChild>
                                        <w:div w:id="1503423606">
                                          <w:marLeft w:val="0"/>
                                          <w:marRight w:val="0"/>
                                          <w:marTop w:val="0"/>
                                          <w:marBottom w:val="0"/>
                                          <w:divBdr>
                                            <w:top w:val="none" w:sz="0" w:space="0" w:color="auto"/>
                                            <w:left w:val="none" w:sz="0" w:space="0" w:color="auto"/>
                                            <w:bottom w:val="none" w:sz="0" w:space="0" w:color="auto"/>
                                            <w:right w:val="none" w:sz="0" w:space="0" w:color="auto"/>
                                          </w:divBdr>
                                        </w:div>
                                        <w:div w:id="598609139">
                                          <w:marLeft w:val="240"/>
                                          <w:marRight w:val="0"/>
                                          <w:marTop w:val="0"/>
                                          <w:marBottom w:val="0"/>
                                          <w:divBdr>
                                            <w:top w:val="none" w:sz="0" w:space="0" w:color="auto"/>
                                            <w:left w:val="none" w:sz="0" w:space="0" w:color="auto"/>
                                            <w:bottom w:val="none" w:sz="0" w:space="0" w:color="auto"/>
                                            <w:right w:val="none" w:sz="0" w:space="0" w:color="auto"/>
                                          </w:divBdr>
                                          <w:divsChild>
                                            <w:div w:id="1516773052">
                                              <w:marLeft w:val="0"/>
                                              <w:marRight w:val="0"/>
                                              <w:marTop w:val="0"/>
                                              <w:marBottom w:val="0"/>
                                              <w:divBdr>
                                                <w:top w:val="none" w:sz="0" w:space="0" w:color="auto"/>
                                                <w:left w:val="none" w:sz="0" w:space="0" w:color="auto"/>
                                                <w:bottom w:val="none" w:sz="0" w:space="0" w:color="auto"/>
                                                <w:right w:val="none" w:sz="0" w:space="0" w:color="auto"/>
                                              </w:divBdr>
                                              <w:divsChild>
                                                <w:div w:id="102193809">
                                                  <w:marLeft w:val="0"/>
                                                  <w:marRight w:val="0"/>
                                                  <w:marTop w:val="0"/>
                                                  <w:marBottom w:val="0"/>
                                                  <w:divBdr>
                                                    <w:top w:val="none" w:sz="0" w:space="0" w:color="auto"/>
                                                    <w:left w:val="none" w:sz="0" w:space="0" w:color="auto"/>
                                                    <w:bottom w:val="none" w:sz="0" w:space="0" w:color="auto"/>
                                                    <w:right w:val="none" w:sz="0" w:space="0" w:color="auto"/>
                                                  </w:divBdr>
                                                </w:div>
                                                <w:div w:id="2070764523">
                                                  <w:marLeft w:val="240"/>
                                                  <w:marRight w:val="0"/>
                                                  <w:marTop w:val="0"/>
                                                  <w:marBottom w:val="0"/>
                                                  <w:divBdr>
                                                    <w:top w:val="none" w:sz="0" w:space="0" w:color="auto"/>
                                                    <w:left w:val="none" w:sz="0" w:space="0" w:color="auto"/>
                                                    <w:bottom w:val="none" w:sz="0" w:space="0" w:color="auto"/>
                                                    <w:right w:val="none" w:sz="0" w:space="0" w:color="auto"/>
                                                  </w:divBdr>
                                                  <w:divsChild>
                                                    <w:div w:id="848103194">
                                                      <w:marLeft w:val="0"/>
                                                      <w:marRight w:val="0"/>
                                                      <w:marTop w:val="0"/>
                                                      <w:marBottom w:val="0"/>
                                                      <w:divBdr>
                                                        <w:top w:val="none" w:sz="0" w:space="0" w:color="auto"/>
                                                        <w:left w:val="none" w:sz="0" w:space="0" w:color="auto"/>
                                                        <w:bottom w:val="none" w:sz="0" w:space="0" w:color="auto"/>
                                                        <w:right w:val="none" w:sz="0" w:space="0" w:color="auto"/>
                                                      </w:divBdr>
                                                      <w:divsChild>
                                                        <w:div w:id="382367783">
                                                          <w:marLeft w:val="0"/>
                                                          <w:marRight w:val="0"/>
                                                          <w:marTop w:val="0"/>
                                                          <w:marBottom w:val="0"/>
                                                          <w:divBdr>
                                                            <w:top w:val="none" w:sz="0" w:space="0" w:color="auto"/>
                                                            <w:left w:val="none" w:sz="0" w:space="0" w:color="auto"/>
                                                            <w:bottom w:val="none" w:sz="0" w:space="0" w:color="auto"/>
                                                            <w:right w:val="none" w:sz="0" w:space="0" w:color="auto"/>
                                                          </w:divBdr>
                                                        </w:div>
                                                        <w:div w:id="1366715911">
                                                          <w:marLeft w:val="240"/>
                                                          <w:marRight w:val="0"/>
                                                          <w:marTop w:val="0"/>
                                                          <w:marBottom w:val="0"/>
                                                          <w:divBdr>
                                                            <w:top w:val="none" w:sz="0" w:space="0" w:color="auto"/>
                                                            <w:left w:val="none" w:sz="0" w:space="0" w:color="auto"/>
                                                            <w:bottom w:val="none" w:sz="0" w:space="0" w:color="auto"/>
                                                            <w:right w:val="none" w:sz="0" w:space="0" w:color="auto"/>
                                                          </w:divBdr>
                                                          <w:divsChild>
                                                            <w:div w:id="601911027">
                                                              <w:marLeft w:val="0"/>
                                                              <w:marRight w:val="0"/>
                                                              <w:marTop w:val="0"/>
                                                              <w:marBottom w:val="0"/>
                                                              <w:divBdr>
                                                                <w:top w:val="none" w:sz="0" w:space="0" w:color="auto"/>
                                                                <w:left w:val="none" w:sz="0" w:space="0" w:color="auto"/>
                                                                <w:bottom w:val="none" w:sz="0" w:space="0" w:color="auto"/>
                                                                <w:right w:val="none" w:sz="0" w:space="0" w:color="auto"/>
                                                              </w:divBdr>
                                                            </w:div>
                                                            <w:div w:id="2060665676">
                                                              <w:marLeft w:val="0"/>
                                                              <w:marRight w:val="0"/>
                                                              <w:marTop w:val="0"/>
                                                              <w:marBottom w:val="0"/>
                                                              <w:divBdr>
                                                                <w:top w:val="none" w:sz="0" w:space="0" w:color="auto"/>
                                                                <w:left w:val="none" w:sz="0" w:space="0" w:color="auto"/>
                                                                <w:bottom w:val="none" w:sz="0" w:space="0" w:color="auto"/>
                                                                <w:right w:val="none" w:sz="0" w:space="0" w:color="auto"/>
                                                              </w:divBdr>
                                                            </w:div>
                                                          </w:divsChild>
                                                        </w:div>
                                                        <w:div w:id="54698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3728">
                                          <w:marLeft w:val="0"/>
                                          <w:marRight w:val="0"/>
                                          <w:marTop w:val="0"/>
                                          <w:marBottom w:val="0"/>
                                          <w:divBdr>
                                            <w:top w:val="none" w:sz="0" w:space="0" w:color="auto"/>
                                            <w:left w:val="none" w:sz="0" w:space="0" w:color="auto"/>
                                            <w:bottom w:val="none" w:sz="0" w:space="0" w:color="auto"/>
                                            <w:right w:val="none" w:sz="0" w:space="0" w:color="auto"/>
                                          </w:divBdr>
                                        </w:div>
                                      </w:divsChild>
                                    </w:div>
                                    <w:div w:id="1158500023">
                                      <w:marLeft w:val="0"/>
                                      <w:marRight w:val="0"/>
                                      <w:marTop w:val="0"/>
                                      <w:marBottom w:val="0"/>
                                      <w:divBdr>
                                        <w:top w:val="none" w:sz="0" w:space="0" w:color="auto"/>
                                        <w:left w:val="none" w:sz="0" w:space="0" w:color="auto"/>
                                        <w:bottom w:val="none" w:sz="0" w:space="0" w:color="auto"/>
                                        <w:right w:val="none" w:sz="0" w:space="0" w:color="auto"/>
                                      </w:divBdr>
                                      <w:divsChild>
                                        <w:div w:id="329872859">
                                          <w:marLeft w:val="0"/>
                                          <w:marRight w:val="0"/>
                                          <w:marTop w:val="0"/>
                                          <w:marBottom w:val="0"/>
                                          <w:divBdr>
                                            <w:top w:val="none" w:sz="0" w:space="0" w:color="auto"/>
                                            <w:left w:val="none" w:sz="0" w:space="0" w:color="auto"/>
                                            <w:bottom w:val="none" w:sz="0" w:space="0" w:color="auto"/>
                                            <w:right w:val="none" w:sz="0" w:space="0" w:color="auto"/>
                                          </w:divBdr>
                                        </w:div>
                                        <w:div w:id="2121365906">
                                          <w:marLeft w:val="240"/>
                                          <w:marRight w:val="0"/>
                                          <w:marTop w:val="0"/>
                                          <w:marBottom w:val="0"/>
                                          <w:divBdr>
                                            <w:top w:val="none" w:sz="0" w:space="0" w:color="auto"/>
                                            <w:left w:val="none" w:sz="0" w:space="0" w:color="auto"/>
                                            <w:bottom w:val="none" w:sz="0" w:space="0" w:color="auto"/>
                                            <w:right w:val="none" w:sz="0" w:space="0" w:color="auto"/>
                                          </w:divBdr>
                                          <w:divsChild>
                                            <w:div w:id="2051952759">
                                              <w:marLeft w:val="0"/>
                                              <w:marRight w:val="0"/>
                                              <w:marTop w:val="0"/>
                                              <w:marBottom w:val="0"/>
                                              <w:divBdr>
                                                <w:top w:val="none" w:sz="0" w:space="0" w:color="auto"/>
                                                <w:left w:val="none" w:sz="0" w:space="0" w:color="auto"/>
                                                <w:bottom w:val="none" w:sz="0" w:space="0" w:color="auto"/>
                                                <w:right w:val="none" w:sz="0" w:space="0" w:color="auto"/>
                                              </w:divBdr>
                                              <w:divsChild>
                                                <w:div w:id="1906253341">
                                                  <w:marLeft w:val="0"/>
                                                  <w:marRight w:val="0"/>
                                                  <w:marTop w:val="0"/>
                                                  <w:marBottom w:val="0"/>
                                                  <w:divBdr>
                                                    <w:top w:val="none" w:sz="0" w:space="0" w:color="auto"/>
                                                    <w:left w:val="none" w:sz="0" w:space="0" w:color="auto"/>
                                                    <w:bottom w:val="none" w:sz="0" w:space="0" w:color="auto"/>
                                                    <w:right w:val="none" w:sz="0" w:space="0" w:color="auto"/>
                                                  </w:divBdr>
                                                </w:div>
                                                <w:div w:id="1774205591">
                                                  <w:marLeft w:val="240"/>
                                                  <w:marRight w:val="0"/>
                                                  <w:marTop w:val="0"/>
                                                  <w:marBottom w:val="0"/>
                                                  <w:divBdr>
                                                    <w:top w:val="none" w:sz="0" w:space="0" w:color="auto"/>
                                                    <w:left w:val="none" w:sz="0" w:space="0" w:color="auto"/>
                                                    <w:bottom w:val="none" w:sz="0" w:space="0" w:color="auto"/>
                                                    <w:right w:val="none" w:sz="0" w:space="0" w:color="auto"/>
                                                  </w:divBdr>
                                                  <w:divsChild>
                                                    <w:div w:id="283734207">
                                                      <w:marLeft w:val="0"/>
                                                      <w:marRight w:val="0"/>
                                                      <w:marTop w:val="0"/>
                                                      <w:marBottom w:val="0"/>
                                                      <w:divBdr>
                                                        <w:top w:val="none" w:sz="0" w:space="0" w:color="auto"/>
                                                        <w:left w:val="none" w:sz="0" w:space="0" w:color="auto"/>
                                                        <w:bottom w:val="none" w:sz="0" w:space="0" w:color="auto"/>
                                                        <w:right w:val="none" w:sz="0" w:space="0" w:color="auto"/>
                                                      </w:divBdr>
                                                      <w:divsChild>
                                                        <w:div w:id="1123381044">
                                                          <w:marLeft w:val="0"/>
                                                          <w:marRight w:val="0"/>
                                                          <w:marTop w:val="0"/>
                                                          <w:marBottom w:val="0"/>
                                                          <w:divBdr>
                                                            <w:top w:val="none" w:sz="0" w:space="0" w:color="auto"/>
                                                            <w:left w:val="none" w:sz="0" w:space="0" w:color="auto"/>
                                                            <w:bottom w:val="none" w:sz="0" w:space="0" w:color="auto"/>
                                                            <w:right w:val="none" w:sz="0" w:space="0" w:color="auto"/>
                                                          </w:divBdr>
                                                        </w:div>
                                                        <w:div w:id="1071200620">
                                                          <w:marLeft w:val="240"/>
                                                          <w:marRight w:val="0"/>
                                                          <w:marTop w:val="0"/>
                                                          <w:marBottom w:val="0"/>
                                                          <w:divBdr>
                                                            <w:top w:val="none" w:sz="0" w:space="0" w:color="auto"/>
                                                            <w:left w:val="none" w:sz="0" w:space="0" w:color="auto"/>
                                                            <w:bottom w:val="none" w:sz="0" w:space="0" w:color="auto"/>
                                                            <w:right w:val="none" w:sz="0" w:space="0" w:color="auto"/>
                                                          </w:divBdr>
                                                          <w:divsChild>
                                                            <w:div w:id="1259287317">
                                                              <w:marLeft w:val="0"/>
                                                              <w:marRight w:val="0"/>
                                                              <w:marTop w:val="0"/>
                                                              <w:marBottom w:val="0"/>
                                                              <w:divBdr>
                                                                <w:top w:val="none" w:sz="0" w:space="0" w:color="auto"/>
                                                                <w:left w:val="none" w:sz="0" w:space="0" w:color="auto"/>
                                                                <w:bottom w:val="none" w:sz="0" w:space="0" w:color="auto"/>
                                                                <w:right w:val="none" w:sz="0" w:space="0" w:color="auto"/>
                                                              </w:divBdr>
                                                            </w:div>
                                                          </w:divsChild>
                                                        </w:div>
                                                        <w:div w:id="2484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9032">
                                          <w:marLeft w:val="0"/>
                                          <w:marRight w:val="0"/>
                                          <w:marTop w:val="0"/>
                                          <w:marBottom w:val="0"/>
                                          <w:divBdr>
                                            <w:top w:val="none" w:sz="0" w:space="0" w:color="auto"/>
                                            <w:left w:val="none" w:sz="0" w:space="0" w:color="auto"/>
                                            <w:bottom w:val="none" w:sz="0" w:space="0" w:color="auto"/>
                                            <w:right w:val="none" w:sz="0" w:space="0" w:color="auto"/>
                                          </w:divBdr>
                                        </w:div>
                                      </w:divsChild>
                                    </w:div>
                                    <w:div w:id="703019336">
                                      <w:marLeft w:val="0"/>
                                      <w:marRight w:val="0"/>
                                      <w:marTop w:val="0"/>
                                      <w:marBottom w:val="0"/>
                                      <w:divBdr>
                                        <w:top w:val="none" w:sz="0" w:space="0" w:color="auto"/>
                                        <w:left w:val="none" w:sz="0" w:space="0" w:color="auto"/>
                                        <w:bottom w:val="none" w:sz="0" w:space="0" w:color="auto"/>
                                        <w:right w:val="none" w:sz="0" w:space="0" w:color="auto"/>
                                      </w:divBdr>
                                      <w:divsChild>
                                        <w:div w:id="1799032599">
                                          <w:marLeft w:val="0"/>
                                          <w:marRight w:val="0"/>
                                          <w:marTop w:val="0"/>
                                          <w:marBottom w:val="0"/>
                                          <w:divBdr>
                                            <w:top w:val="none" w:sz="0" w:space="0" w:color="auto"/>
                                            <w:left w:val="none" w:sz="0" w:space="0" w:color="auto"/>
                                            <w:bottom w:val="none" w:sz="0" w:space="0" w:color="auto"/>
                                            <w:right w:val="none" w:sz="0" w:space="0" w:color="auto"/>
                                          </w:divBdr>
                                        </w:div>
                                        <w:div w:id="55596253">
                                          <w:marLeft w:val="240"/>
                                          <w:marRight w:val="0"/>
                                          <w:marTop w:val="0"/>
                                          <w:marBottom w:val="0"/>
                                          <w:divBdr>
                                            <w:top w:val="none" w:sz="0" w:space="0" w:color="auto"/>
                                            <w:left w:val="none" w:sz="0" w:space="0" w:color="auto"/>
                                            <w:bottom w:val="none" w:sz="0" w:space="0" w:color="auto"/>
                                            <w:right w:val="none" w:sz="0" w:space="0" w:color="auto"/>
                                          </w:divBdr>
                                          <w:divsChild>
                                            <w:div w:id="873419255">
                                              <w:marLeft w:val="0"/>
                                              <w:marRight w:val="0"/>
                                              <w:marTop w:val="0"/>
                                              <w:marBottom w:val="0"/>
                                              <w:divBdr>
                                                <w:top w:val="none" w:sz="0" w:space="0" w:color="auto"/>
                                                <w:left w:val="none" w:sz="0" w:space="0" w:color="auto"/>
                                                <w:bottom w:val="none" w:sz="0" w:space="0" w:color="auto"/>
                                                <w:right w:val="none" w:sz="0" w:space="0" w:color="auto"/>
                                              </w:divBdr>
                                              <w:divsChild>
                                                <w:div w:id="1607688061">
                                                  <w:marLeft w:val="0"/>
                                                  <w:marRight w:val="0"/>
                                                  <w:marTop w:val="0"/>
                                                  <w:marBottom w:val="0"/>
                                                  <w:divBdr>
                                                    <w:top w:val="none" w:sz="0" w:space="0" w:color="auto"/>
                                                    <w:left w:val="none" w:sz="0" w:space="0" w:color="auto"/>
                                                    <w:bottom w:val="none" w:sz="0" w:space="0" w:color="auto"/>
                                                    <w:right w:val="none" w:sz="0" w:space="0" w:color="auto"/>
                                                  </w:divBdr>
                                                </w:div>
                                                <w:div w:id="1246112266">
                                                  <w:marLeft w:val="240"/>
                                                  <w:marRight w:val="0"/>
                                                  <w:marTop w:val="0"/>
                                                  <w:marBottom w:val="0"/>
                                                  <w:divBdr>
                                                    <w:top w:val="none" w:sz="0" w:space="0" w:color="auto"/>
                                                    <w:left w:val="none" w:sz="0" w:space="0" w:color="auto"/>
                                                    <w:bottom w:val="none" w:sz="0" w:space="0" w:color="auto"/>
                                                    <w:right w:val="none" w:sz="0" w:space="0" w:color="auto"/>
                                                  </w:divBdr>
                                                  <w:divsChild>
                                                    <w:div w:id="693967589">
                                                      <w:marLeft w:val="0"/>
                                                      <w:marRight w:val="0"/>
                                                      <w:marTop w:val="0"/>
                                                      <w:marBottom w:val="0"/>
                                                      <w:divBdr>
                                                        <w:top w:val="none" w:sz="0" w:space="0" w:color="auto"/>
                                                        <w:left w:val="none" w:sz="0" w:space="0" w:color="auto"/>
                                                        <w:bottom w:val="none" w:sz="0" w:space="0" w:color="auto"/>
                                                        <w:right w:val="none" w:sz="0" w:space="0" w:color="auto"/>
                                                      </w:divBdr>
                                                      <w:divsChild>
                                                        <w:div w:id="1870754601">
                                                          <w:marLeft w:val="0"/>
                                                          <w:marRight w:val="0"/>
                                                          <w:marTop w:val="0"/>
                                                          <w:marBottom w:val="0"/>
                                                          <w:divBdr>
                                                            <w:top w:val="none" w:sz="0" w:space="0" w:color="auto"/>
                                                            <w:left w:val="none" w:sz="0" w:space="0" w:color="auto"/>
                                                            <w:bottom w:val="none" w:sz="0" w:space="0" w:color="auto"/>
                                                            <w:right w:val="none" w:sz="0" w:space="0" w:color="auto"/>
                                                          </w:divBdr>
                                                        </w:div>
                                                        <w:div w:id="1386564688">
                                                          <w:marLeft w:val="240"/>
                                                          <w:marRight w:val="0"/>
                                                          <w:marTop w:val="0"/>
                                                          <w:marBottom w:val="0"/>
                                                          <w:divBdr>
                                                            <w:top w:val="none" w:sz="0" w:space="0" w:color="auto"/>
                                                            <w:left w:val="none" w:sz="0" w:space="0" w:color="auto"/>
                                                            <w:bottom w:val="none" w:sz="0" w:space="0" w:color="auto"/>
                                                            <w:right w:val="none" w:sz="0" w:space="0" w:color="auto"/>
                                                          </w:divBdr>
                                                          <w:divsChild>
                                                            <w:div w:id="374352481">
                                                              <w:marLeft w:val="0"/>
                                                              <w:marRight w:val="0"/>
                                                              <w:marTop w:val="0"/>
                                                              <w:marBottom w:val="0"/>
                                                              <w:divBdr>
                                                                <w:top w:val="none" w:sz="0" w:space="0" w:color="auto"/>
                                                                <w:left w:val="none" w:sz="0" w:space="0" w:color="auto"/>
                                                                <w:bottom w:val="none" w:sz="0" w:space="0" w:color="auto"/>
                                                                <w:right w:val="none" w:sz="0" w:space="0" w:color="auto"/>
                                                              </w:divBdr>
                                                            </w:div>
                                                            <w:div w:id="1803494728">
                                                              <w:marLeft w:val="0"/>
                                                              <w:marRight w:val="0"/>
                                                              <w:marTop w:val="0"/>
                                                              <w:marBottom w:val="0"/>
                                                              <w:divBdr>
                                                                <w:top w:val="none" w:sz="0" w:space="0" w:color="auto"/>
                                                                <w:left w:val="none" w:sz="0" w:space="0" w:color="auto"/>
                                                                <w:bottom w:val="none" w:sz="0" w:space="0" w:color="auto"/>
                                                                <w:right w:val="none" w:sz="0" w:space="0" w:color="auto"/>
                                                              </w:divBdr>
                                                            </w:div>
                                                          </w:divsChild>
                                                        </w:div>
                                                        <w:div w:id="8302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8185">
                                          <w:marLeft w:val="0"/>
                                          <w:marRight w:val="0"/>
                                          <w:marTop w:val="0"/>
                                          <w:marBottom w:val="0"/>
                                          <w:divBdr>
                                            <w:top w:val="none" w:sz="0" w:space="0" w:color="auto"/>
                                            <w:left w:val="none" w:sz="0" w:space="0" w:color="auto"/>
                                            <w:bottom w:val="none" w:sz="0" w:space="0" w:color="auto"/>
                                            <w:right w:val="none" w:sz="0" w:space="0" w:color="auto"/>
                                          </w:divBdr>
                                        </w:div>
                                      </w:divsChild>
                                    </w:div>
                                    <w:div w:id="6442110">
                                      <w:marLeft w:val="0"/>
                                      <w:marRight w:val="0"/>
                                      <w:marTop w:val="0"/>
                                      <w:marBottom w:val="0"/>
                                      <w:divBdr>
                                        <w:top w:val="none" w:sz="0" w:space="0" w:color="auto"/>
                                        <w:left w:val="none" w:sz="0" w:space="0" w:color="auto"/>
                                        <w:bottom w:val="none" w:sz="0" w:space="0" w:color="auto"/>
                                        <w:right w:val="none" w:sz="0" w:space="0" w:color="auto"/>
                                      </w:divBdr>
                                      <w:divsChild>
                                        <w:div w:id="460926567">
                                          <w:marLeft w:val="0"/>
                                          <w:marRight w:val="0"/>
                                          <w:marTop w:val="0"/>
                                          <w:marBottom w:val="0"/>
                                          <w:divBdr>
                                            <w:top w:val="none" w:sz="0" w:space="0" w:color="auto"/>
                                            <w:left w:val="none" w:sz="0" w:space="0" w:color="auto"/>
                                            <w:bottom w:val="none" w:sz="0" w:space="0" w:color="auto"/>
                                            <w:right w:val="none" w:sz="0" w:space="0" w:color="auto"/>
                                          </w:divBdr>
                                        </w:div>
                                        <w:div w:id="1097750578">
                                          <w:marLeft w:val="240"/>
                                          <w:marRight w:val="0"/>
                                          <w:marTop w:val="0"/>
                                          <w:marBottom w:val="0"/>
                                          <w:divBdr>
                                            <w:top w:val="none" w:sz="0" w:space="0" w:color="auto"/>
                                            <w:left w:val="none" w:sz="0" w:space="0" w:color="auto"/>
                                            <w:bottom w:val="none" w:sz="0" w:space="0" w:color="auto"/>
                                            <w:right w:val="none" w:sz="0" w:space="0" w:color="auto"/>
                                          </w:divBdr>
                                          <w:divsChild>
                                            <w:div w:id="677269751">
                                              <w:marLeft w:val="0"/>
                                              <w:marRight w:val="0"/>
                                              <w:marTop w:val="0"/>
                                              <w:marBottom w:val="0"/>
                                              <w:divBdr>
                                                <w:top w:val="none" w:sz="0" w:space="0" w:color="auto"/>
                                                <w:left w:val="none" w:sz="0" w:space="0" w:color="auto"/>
                                                <w:bottom w:val="none" w:sz="0" w:space="0" w:color="auto"/>
                                                <w:right w:val="none" w:sz="0" w:space="0" w:color="auto"/>
                                              </w:divBdr>
                                              <w:divsChild>
                                                <w:div w:id="1060976261">
                                                  <w:marLeft w:val="0"/>
                                                  <w:marRight w:val="0"/>
                                                  <w:marTop w:val="0"/>
                                                  <w:marBottom w:val="0"/>
                                                  <w:divBdr>
                                                    <w:top w:val="none" w:sz="0" w:space="0" w:color="auto"/>
                                                    <w:left w:val="none" w:sz="0" w:space="0" w:color="auto"/>
                                                    <w:bottom w:val="none" w:sz="0" w:space="0" w:color="auto"/>
                                                    <w:right w:val="none" w:sz="0" w:space="0" w:color="auto"/>
                                                  </w:divBdr>
                                                </w:div>
                                                <w:div w:id="828791632">
                                                  <w:marLeft w:val="240"/>
                                                  <w:marRight w:val="0"/>
                                                  <w:marTop w:val="0"/>
                                                  <w:marBottom w:val="0"/>
                                                  <w:divBdr>
                                                    <w:top w:val="none" w:sz="0" w:space="0" w:color="auto"/>
                                                    <w:left w:val="none" w:sz="0" w:space="0" w:color="auto"/>
                                                    <w:bottom w:val="none" w:sz="0" w:space="0" w:color="auto"/>
                                                    <w:right w:val="none" w:sz="0" w:space="0" w:color="auto"/>
                                                  </w:divBdr>
                                                  <w:divsChild>
                                                    <w:div w:id="1308977027">
                                                      <w:marLeft w:val="0"/>
                                                      <w:marRight w:val="0"/>
                                                      <w:marTop w:val="0"/>
                                                      <w:marBottom w:val="0"/>
                                                      <w:divBdr>
                                                        <w:top w:val="none" w:sz="0" w:space="0" w:color="auto"/>
                                                        <w:left w:val="none" w:sz="0" w:space="0" w:color="auto"/>
                                                        <w:bottom w:val="none" w:sz="0" w:space="0" w:color="auto"/>
                                                        <w:right w:val="none" w:sz="0" w:space="0" w:color="auto"/>
                                                      </w:divBdr>
                                                      <w:divsChild>
                                                        <w:div w:id="829518421">
                                                          <w:marLeft w:val="0"/>
                                                          <w:marRight w:val="0"/>
                                                          <w:marTop w:val="0"/>
                                                          <w:marBottom w:val="0"/>
                                                          <w:divBdr>
                                                            <w:top w:val="none" w:sz="0" w:space="0" w:color="auto"/>
                                                            <w:left w:val="none" w:sz="0" w:space="0" w:color="auto"/>
                                                            <w:bottom w:val="none" w:sz="0" w:space="0" w:color="auto"/>
                                                            <w:right w:val="none" w:sz="0" w:space="0" w:color="auto"/>
                                                          </w:divBdr>
                                                        </w:div>
                                                        <w:div w:id="1872259460">
                                                          <w:marLeft w:val="240"/>
                                                          <w:marRight w:val="0"/>
                                                          <w:marTop w:val="0"/>
                                                          <w:marBottom w:val="0"/>
                                                          <w:divBdr>
                                                            <w:top w:val="none" w:sz="0" w:space="0" w:color="auto"/>
                                                            <w:left w:val="none" w:sz="0" w:space="0" w:color="auto"/>
                                                            <w:bottom w:val="none" w:sz="0" w:space="0" w:color="auto"/>
                                                            <w:right w:val="none" w:sz="0" w:space="0" w:color="auto"/>
                                                          </w:divBdr>
                                                          <w:divsChild>
                                                            <w:div w:id="1537738917">
                                                              <w:marLeft w:val="0"/>
                                                              <w:marRight w:val="0"/>
                                                              <w:marTop w:val="0"/>
                                                              <w:marBottom w:val="0"/>
                                                              <w:divBdr>
                                                                <w:top w:val="none" w:sz="0" w:space="0" w:color="auto"/>
                                                                <w:left w:val="none" w:sz="0" w:space="0" w:color="auto"/>
                                                                <w:bottom w:val="none" w:sz="0" w:space="0" w:color="auto"/>
                                                                <w:right w:val="none" w:sz="0" w:space="0" w:color="auto"/>
                                                              </w:divBdr>
                                                            </w:div>
                                                            <w:div w:id="606814055">
                                                              <w:marLeft w:val="0"/>
                                                              <w:marRight w:val="0"/>
                                                              <w:marTop w:val="0"/>
                                                              <w:marBottom w:val="0"/>
                                                              <w:divBdr>
                                                                <w:top w:val="none" w:sz="0" w:space="0" w:color="auto"/>
                                                                <w:left w:val="none" w:sz="0" w:space="0" w:color="auto"/>
                                                                <w:bottom w:val="none" w:sz="0" w:space="0" w:color="auto"/>
                                                                <w:right w:val="none" w:sz="0" w:space="0" w:color="auto"/>
                                                              </w:divBdr>
                                                            </w:div>
                                                          </w:divsChild>
                                                        </w:div>
                                                        <w:div w:id="2602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51391">
                                          <w:marLeft w:val="0"/>
                                          <w:marRight w:val="0"/>
                                          <w:marTop w:val="0"/>
                                          <w:marBottom w:val="0"/>
                                          <w:divBdr>
                                            <w:top w:val="none" w:sz="0" w:space="0" w:color="auto"/>
                                            <w:left w:val="none" w:sz="0" w:space="0" w:color="auto"/>
                                            <w:bottom w:val="none" w:sz="0" w:space="0" w:color="auto"/>
                                            <w:right w:val="none" w:sz="0" w:space="0" w:color="auto"/>
                                          </w:divBdr>
                                        </w:div>
                                      </w:divsChild>
                                    </w:div>
                                    <w:div w:id="1401052472">
                                      <w:marLeft w:val="0"/>
                                      <w:marRight w:val="0"/>
                                      <w:marTop w:val="0"/>
                                      <w:marBottom w:val="0"/>
                                      <w:divBdr>
                                        <w:top w:val="none" w:sz="0" w:space="0" w:color="auto"/>
                                        <w:left w:val="none" w:sz="0" w:space="0" w:color="auto"/>
                                        <w:bottom w:val="none" w:sz="0" w:space="0" w:color="auto"/>
                                        <w:right w:val="none" w:sz="0" w:space="0" w:color="auto"/>
                                      </w:divBdr>
                                      <w:divsChild>
                                        <w:div w:id="483668135">
                                          <w:marLeft w:val="0"/>
                                          <w:marRight w:val="0"/>
                                          <w:marTop w:val="0"/>
                                          <w:marBottom w:val="0"/>
                                          <w:divBdr>
                                            <w:top w:val="none" w:sz="0" w:space="0" w:color="auto"/>
                                            <w:left w:val="none" w:sz="0" w:space="0" w:color="auto"/>
                                            <w:bottom w:val="none" w:sz="0" w:space="0" w:color="auto"/>
                                            <w:right w:val="none" w:sz="0" w:space="0" w:color="auto"/>
                                          </w:divBdr>
                                        </w:div>
                                        <w:div w:id="311563587">
                                          <w:marLeft w:val="240"/>
                                          <w:marRight w:val="0"/>
                                          <w:marTop w:val="0"/>
                                          <w:marBottom w:val="0"/>
                                          <w:divBdr>
                                            <w:top w:val="none" w:sz="0" w:space="0" w:color="auto"/>
                                            <w:left w:val="none" w:sz="0" w:space="0" w:color="auto"/>
                                            <w:bottom w:val="none" w:sz="0" w:space="0" w:color="auto"/>
                                            <w:right w:val="none" w:sz="0" w:space="0" w:color="auto"/>
                                          </w:divBdr>
                                          <w:divsChild>
                                            <w:div w:id="1825900041">
                                              <w:marLeft w:val="0"/>
                                              <w:marRight w:val="0"/>
                                              <w:marTop w:val="0"/>
                                              <w:marBottom w:val="0"/>
                                              <w:divBdr>
                                                <w:top w:val="none" w:sz="0" w:space="0" w:color="auto"/>
                                                <w:left w:val="none" w:sz="0" w:space="0" w:color="auto"/>
                                                <w:bottom w:val="none" w:sz="0" w:space="0" w:color="auto"/>
                                                <w:right w:val="none" w:sz="0" w:space="0" w:color="auto"/>
                                              </w:divBdr>
                                              <w:divsChild>
                                                <w:div w:id="125589727">
                                                  <w:marLeft w:val="0"/>
                                                  <w:marRight w:val="0"/>
                                                  <w:marTop w:val="0"/>
                                                  <w:marBottom w:val="0"/>
                                                  <w:divBdr>
                                                    <w:top w:val="none" w:sz="0" w:space="0" w:color="auto"/>
                                                    <w:left w:val="none" w:sz="0" w:space="0" w:color="auto"/>
                                                    <w:bottom w:val="none" w:sz="0" w:space="0" w:color="auto"/>
                                                    <w:right w:val="none" w:sz="0" w:space="0" w:color="auto"/>
                                                  </w:divBdr>
                                                </w:div>
                                                <w:div w:id="1043794530">
                                                  <w:marLeft w:val="240"/>
                                                  <w:marRight w:val="0"/>
                                                  <w:marTop w:val="0"/>
                                                  <w:marBottom w:val="0"/>
                                                  <w:divBdr>
                                                    <w:top w:val="none" w:sz="0" w:space="0" w:color="auto"/>
                                                    <w:left w:val="none" w:sz="0" w:space="0" w:color="auto"/>
                                                    <w:bottom w:val="none" w:sz="0" w:space="0" w:color="auto"/>
                                                    <w:right w:val="none" w:sz="0" w:space="0" w:color="auto"/>
                                                  </w:divBdr>
                                                  <w:divsChild>
                                                    <w:div w:id="1992325443">
                                                      <w:marLeft w:val="0"/>
                                                      <w:marRight w:val="0"/>
                                                      <w:marTop w:val="0"/>
                                                      <w:marBottom w:val="0"/>
                                                      <w:divBdr>
                                                        <w:top w:val="none" w:sz="0" w:space="0" w:color="auto"/>
                                                        <w:left w:val="none" w:sz="0" w:space="0" w:color="auto"/>
                                                        <w:bottom w:val="none" w:sz="0" w:space="0" w:color="auto"/>
                                                        <w:right w:val="none" w:sz="0" w:space="0" w:color="auto"/>
                                                      </w:divBdr>
                                                      <w:divsChild>
                                                        <w:div w:id="2038386216">
                                                          <w:marLeft w:val="0"/>
                                                          <w:marRight w:val="0"/>
                                                          <w:marTop w:val="0"/>
                                                          <w:marBottom w:val="0"/>
                                                          <w:divBdr>
                                                            <w:top w:val="none" w:sz="0" w:space="0" w:color="auto"/>
                                                            <w:left w:val="none" w:sz="0" w:space="0" w:color="auto"/>
                                                            <w:bottom w:val="none" w:sz="0" w:space="0" w:color="auto"/>
                                                            <w:right w:val="none" w:sz="0" w:space="0" w:color="auto"/>
                                                          </w:divBdr>
                                                        </w:div>
                                                        <w:div w:id="1680892853">
                                                          <w:marLeft w:val="240"/>
                                                          <w:marRight w:val="0"/>
                                                          <w:marTop w:val="0"/>
                                                          <w:marBottom w:val="0"/>
                                                          <w:divBdr>
                                                            <w:top w:val="none" w:sz="0" w:space="0" w:color="auto"/>
                                                            <w:left w:val="none" w:sz="0" w:space="0" w:color="auto"/>
                                                            <w:bottom w:val="none" w:sz="0" w:space="0" w:color="auto"/>
                                                            <w:right w:val="none" w:sz="0" w:space="0" w:color="auto"/>
                                                          </w:divBdr>
                                                          <w:divsChild>
                                                            <w:div w:id="1951349041">
                                                              <w:marLeft w:val="0"/>
                                                              <w:marRight w:val="0"/>
                                                              <w:marTop w:val="0"/>
                                                              <w:marBottom w:val="0"/>
                                                              <w:divBdr>
                                                                <w:top w:val="none" w:sz="0" w:space="0" w:color="auto"/>
                                                                <w:left w:val="none" w:sz="0" w:space="0" w:color="auto"/>
                                                                <w:bottom w:val="none" w:sz="0" w:space="0" w:color="auto"/>
                                                                <w:right w:val="none" w:sz="0" w:space="0" w:color="auto"/>
                                                              </w:divBdr>
                                                            </w:div>
                                                            <w:div w:id="388000101">
                                                              <w:marLeft w:val="0"/>
                                                              <w:marRight w:val="0"/>
                                                              <w:marTop w:val="0"/>
                                                              <w:marBottom w:val="0"/>
                                                              <w:divBdr>
                                                                <w:top w:val="none" w:sz="0" w:space="0" w:color="auto"/>
                                                                <w:left w:val="none" w:sz="0" w:space="0" w:color="auto"/>
                                                                <w:bottom w:val="none" w:sz="0" w:space="0" w:color="auto"/>
                                                                <w:right w:val="none" w:sz="0" w:space="0" w:color="auto"/>
                                                              </w:divBdr>
                                                            </w:div>
                                                          </w:divsChild>
                                                        </w:div>
                                                        <w:div w:id="9773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1327">
                                          <w:marLeft w:val="0"/>
                                          <w:marRight w:val="0"/>
                                          <w:marTop w:val="0"/>
                                          <w:marBottom w:val="0"/>
                                          <w:divBdr>
                                            <w:top w:val="none" w:sz="0" w:space="0" w:color="auto"/>
                                            <w:left w:val="none" w:sz="0" w:space="0" w:color="auto"/>
                                            <w:bottom w:val="none" w:sz="0" w:space="0" w:color="auto"/>
                                            <w:right w:val="none" w:sz="0" w:space="0" w:color="auto"/>
                                          </w:divBdr>
                                        </w:div>
                                      </w:divsChild>
                                    </w:div>
                                    <w:div w:id="1997105754">
                                      <w:marLeft w:val="0"/>
                                      <w:marRight w:val="0"/>
                                      <w:marTop w:val="0"/>
                                      <w:marBottom w:val="0"/>
                                      <w:divBdr>
                                        <w:top w:val="none" w:sz="0" w:space="0" w:color="auto"/>
                                        <w:left w:val="none" w:sz="0" w:space="0" w:color="auto"/>
                                        <w:bottom w:val="none" w:sz="0" w:space="0" w:color="auto"/>
                                        <w:right w:val="none" w:sz="0" w:space="0" w:color="auto"/>
                                      </w:divBdr>
                                      <w:divsChild>
                                        <w:div w:id="1109928158">
                                          <w:marLeft w:val="0"/>
                                          <w:marRight w:val="0"/>
                                          <w:marTop w:val="0"/>
                                          <w:marBottom w:val="0"/>
                                          <w:divBdr>
                                            <w:top w:val="none" w:sz="0" w:space="0" w:color="auto"/>
                                            <w:left w:val="none" w:sz="0" w:space="0" w:color="auto"/>
                                            <w:bottom w:val="none" w:sz="0" w:space="0" w:color="auto"/>
                                            <w:right w:val="none" w:sz="0" w:space="0" w:color="auto"/>
                                          </w:divBdr>
                                        </w:div>
                                        <w:div w:id="1139111548">
                                          <w:marLeft w:val="240"/>
                                          <w:marRight w:val="0"/>
                                          <w:marTop w:val="0"/>
                                          <w:marBottom w:val="0"/>
                                          <w:divBdr>
                                            <w:top w:val="none" w:sz="0" w:space="0" w:color="auto"/>
                                            <w:left w:val="none" w:sz="0" w:space="0" w:color="auto"/>
                                            <w:bottom w:val="none" w:sz="0" w:space="0" w:color="auto"/>
                                            <w:right w:val="none" w:sz="0" w:space="0" w:color="auto"/>
                                          </w:divBdr>
                                          <w:divsChild>
                                            <w:div w:id="822550432">
                                              <w:marLeft w:val="0"/>
                                              <w:marRight w:val="0"/>
                                              <w:marTop w:val="0"/>
                                              <w:marBottom w:val="0"/>
                                              <w:divBdr>
                                                <w:top w:val="none" w:sz="0" w:space="0" w:color="auto"/>
                                                <w:left w:val="none" w:sz="0" w:space="0" w:color="auto"/>
                                                <w:bottom w:val="none" w:sz="0" w:space="0" w:color="auto"/>
                                                <w:right w:val="none" w:sz="0" w:space="0" w:color="auto"/>
                                              </w:divBdr>
                                              <w:divsChild>
                                                <w:div w:id="1302030777">
                                                  <w:marLeft w:val="0"/>
                                                  <w:marRight w:val="0"/>
                                                  <w:marTop w:val="0"/>
                                                  <w:marBottom w:val="0"/>
                                                  <w:divBdr>
                                                    <w:top w:val="none" w:sz="0" w:space="0" w:color="auto"/>
                                                    <w:left w:val="none" w:sz="0" w:space="0" w:color="auto"/>
                                                    <w:bottom w:val="none" w:sz="0" w:space="0" w:color="auto"/>
                                                    <w:right w:val="none" w:sz="0" w:space="0" w:color="auto"/>
                                                  </w:divBdr>
                                                </w:div>
                                                <w:div w:id="1986735870">
                                                  <w:marLeft w:val="240"/>
                                                  <w:marRight w:val="0"/>
                                                  <w:marTop w:val="0"/>
                                                  <w:marBottom w:val="0"/>
                                                  <w:divBdr>
                                                    <w:top w:val="none" w:sz="0" w:space="0" w:color="auto"/>
                                                    <w:left w:val="none" w:sz="0" w:space="0" w:color="auto"/>
                                                    <w:bottom w:val="none" w:sz="0" w:space="0" w:color="auto"/>
                                                    <w:right w:val="none" w:sz="0" w:space="0" w:color="auto"/>
                                                  </w:divBdr>
                                                  <w:divsChild>
                                                    <w:div w:id="1721368893">
                                                      <w:marLeft w:val="0"/>
                                                      <w:marRight w:val="0"/>
                                                      <w:marTop w:val="0"/>
                                                      <w:marBottom w:val="0"/>
                                                      <w:divBdr>
                                                        <w:top w:val="none" w:sz="0" w:space="0" w:color="auto"/>
                                                        <w:left w:val="none" w:sz="0" w:space="0" w:color="auto"/>
                                                        <w:bottom w:val="none" w:sz="0" w:space="0" w:color="auto"/>
                                                        <w:right w:val="none" w:sz="0" w:space="0" w:color="auto"/>
                                                      </w:divBdr>
                                                      <w:divsChild>
                                                        <w:div w:id="2053921077">
                                                          <w:marLeft w:val="0"/>
                                                          <w:marRight w:val="0"/>
                                                          <w:marTop w:val="0"/>
                                                          <w:marBottom w:val="0"/>
                                                          <w:divBdr>
                                                            <w:top w:val="none" w:sz="0" w:space="0" w:color="auto"/>
                                                            <w:left w:val="none" w:sz="0" w:space="0" w:color="auto"/>
                                                            <w:bottom w:val="none" w:sz="0" w:space="0" w:color="auto"/>
                                                            <w:right w:val="none" w:sz="0" w:space="0" w:color="auto"/>
                                                          </w:divBdr>
                                                        </w:div>
                                                        <w:div w:id="818227360">
                                                          <w:marLeft w:val="240"/>
                                                          <w:marRight w:val="0"/>
                                                          <w:marTop w:val="0"/>
                                                          <w:marBottom w:val="0"/>
                                                          <w:divBdr>
                                                            <w:top w:val="none" w:sz="0" w:space="0" w:color="auto"/>
                                                            <w:left w:val="none" w:sz="0" w:space="0" w:color="auto"/>
                                                            <w:bottom w:val="none" w:sz="0" w:space="0" w:color="auto"/>
                                                            <w:right w:val="none" w:sz="0" w:space="0" w:color="auto"/>
                                                          </w:divBdr>
                                                          <w:divsChild>
                                                            <w:div w:id="1809660536">
                                                              <w:marLeft w:val="0"/>
                                                              <w:marRight w:val="0"/>
                                                              <w:marTop w:val="0"/>
                                                              <w:marBottom w:val="0"/>
                                                              <w:divBdr>
                                                                <w:top w:val="none" w:sz="0" w:space="0" w:color="auto"/>
                                                                <w:left w:val="none" w:sz="0" w:space="0" w:color="auto"/>
                                                                <w:bottom w:val="none" w:sz="0" w:space="0" w:color="auto"/>
                                                                <w:right w:val="none" w:sz="0" w:space="0" w:color="auto"/>
                                                              </w:divBdr>
                                                            </w:div>
                                                          </w:divsChild>
                                                        </w:div>
                                                        <w:div w:id="1436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6668">
                                          <w:marLeft w:val="0"/>
                                          <w:marRight w:val="0"/>
                                          <w:marTop w:val="0"/>
                                          <w:marBottom w:val="0"/>
                                          <w:divBdr>
                                            <w:top w:val="none" w:sz="0" w:space="0" w:color="auto"/>
                                            <w:left w:val="none" w:sz="0" w:space="0" w:color="auto"/>
                                            <w:bottom w:val="none" w:sz="0" w:space="0" w:color="auto"/>
                                            <w:right w:val="none" w:sz="0" w:space="0" w:color="auto"/>
                                          </w:divBdr>
                                        </w:div>
                                      </w:divsChild>
                                    </w:div>
                                    <w:div w:id="756636214">
                                      <w:marLeft w:val="0"/>
                                      <w:marRight w:val="0"/>
                                      <w:marTop w:val="0"/>
                                      <w:marBottom w:val="0"/>
                                      <w:divBdr>
                                        <w:top w:val="none" w:sz="0" w:space="0" w:color="auto"/>
                                        <w:left w:val="none" w:sz="0" w:space="0" w:color="auto"/>
                                        <w:bottom w:val="none" w:sz="0" w:space="0" w:color="auto"/>
                                        <w:right w:val="none" w:sz="0" w:space="0" w:color="auto"/>
                                      </w:divBdr>
                                      <w:divsChild>
                                        <w:div w:id="912349358">
                                          <w:marLeft w:val="0"/>
                                          <w:marRight w:val="0"/>
                                          <w:marTop w:val="0"/>
                                          <w:marBottom w:val="0"/>
                                          <w:divBdr>
                                            <w:top w:val="none" w:sz="0" w:space="0" w:color="auto"/>
                                            <w:left w:val="none" w:sz="0" w:space="0" w:color="auto"/>
                                            <w:bottom w:val="none" w:sz="0" w:space="0" w:color="auto"/>
                                            <w:right w:val="none" w:sz="0" w:space="0" w:color="auto"/>
                                          </w:divBdr>
                                        </w:div>
                                        <w:div w:id="114253233">
                                          <w:marLeft w:val="240"/>
                                          <w:marRight w:val="0"/>
                                          <w:marTop w:val="0"/>
                                          <w:marBottom w:val="0"/>
                                          <w:divBdr>
                                            <w:top w:val="none" w:sz="0" w:space="0" w:color="auto"/>
                                            <w:left w:val="none" w:sz="0" w:space="0" w:color="auto"/>
                                            <w:bottom w:val="none" w:sz="0" w:space="0" w:color="auto"/>
                                            <w:right w:val="none" w:sz="0" w:space="0" w:color="auto"/>
                                          </w:divBdr>
                                          <w:divsChild>
                                            <w:div w:id="911937240">
                                              <w:marLeft w:val="0"/>
                                              <w:marRight w:val="0"/>
                                              <w:marTop w:val="0"/>
                                              <w:marBottom w:val="0"/>
                                              <w:divBdr>
                                                <w:top w:val="none" w:sz="0" w:space="0" w:color="auto"/>
                                                <w:left w:val="none" w:sz="0" w:space="0" w:color="auto"/>
                                                <w:bottom w:val="none" w:sz="0" w:space="0" w:color="auto"/>
                                                <w:right w:val="none" w:sz="0" w:space="0" w:color="auto"/>
                                              </w:divBdr>
                                              <w:divsChild>
                                                <w:div w:id="680396447">
                                                  <w:marLeft w:val="0"/>
                                                  <w:marRight w:val="0"/>
                                                  <w:marTop w:val="0"/>
                                                  <w:marBottom w:val="0"/>
                                                  <w:divBdr>
                                                    <w:top w:val="none" w:sz="0" w:space="0" w:color="auto"/>
                                                    <w:left w:val="none" w:sz="0" w:space="0" w:color="auto"/>
                                                    <w:bottom w:val="none" w:sz="0" w:space="0" w:color="auto"/>
                                                    <w:right w:val="none" w:sz="0" w:space="0" w:color="auto"/>
                                                  </w:divBdr>
                                                </w:div>
                                                <w:div w:id="951131926">
                                                  <w:marLeft w:val="240"/>
                                                  <w:marRight w:val="0"/>
                                                  <w:marTop w:val="0"/>
                                                  <w:marBottom w:val="0"/>
                                                  <w:divBdr>
                                                    <w:top w:val="none" w:sz="0" w:space="0" w:color="auto"/>
                                                    <w:left w:val="none" w:sz="0" w:space="0" w:color="auto"/>
                                                    <w:bottom w:val="none" w:sz="0" w:space="0" w:color="auto"/>
                                                    <w:right w:val="none" w:sz="0" w:space="0" w:color="auto"/>
                                                  </w:divBdr>
                                                  <w:divsChild>
                                                    <w:div w:id="2078091268">
                                                      <w:marLeft w:val="0"/>
                                                      <w:marRight w:val="0"/>
                                                      <w:marTop w:val="0"/>
                                                      <w:marBottom w:val="0"/>
                                                      <w:divBdr>
                                                        <w:top w:val="none" w:sz="0" w:space="0" w:color="auto"/>
                                                        <w:left w:val="none" w:sz="0" w:space="0" w:color="auto"/>
                                                        <w:bottom w:val="none" w:sz="0" w:space="0" w:color="auto"/>
                                                        <w:right w:val="none" w:sz="0" w:space="0" w:color="auto"/>
                                                      </w:divBdr>
                                                      <w:divsChild>
                                                        <w:div w:id="447704838">
                                                          <w:marLeft w:val="0"/>
                                                          <w:marRight w:val="0"/>
                                                          <w:marTop w:val="0"/>
                                                          <w:marBottom w:val="0"/>
                                                          <w:divBdr>
                                                            <w:top w:val="none" w:sz="0" w:space="0" w:color="auto"/>
                                                            <w:left w:val="none" w:sz="0" w:space="0" w:color="auto"/>
                                                            <w:bottom w:val="none" w:sz="0" w:space="0" w:color="auto"/>
                                                            <w:right w:val="none" w:sz="0" w:space="0" w:color="auto"/>
                                                          </w:divBdr>
                                                        </w:div>
                                                        <w:div w:id="2113698384">
                                                          <w:marLeft w:val="240"/>
                                                          <w:marRight w:val="0"/>
                                                          <w:marTop w:val="0"/>
                                                          <w:marBottom w:val="0"/>
                                                          <w:divBdr>
                                                            <w:top w:val="none" w:sz="0" w:space="0" w:color="auto"/>
                                                            <w:left w:val="none" w:sz="0" w:space="0" w:color="auto"/>
                                                            <w:bottom w:val="none" w:sz="0" w:space="0" w:color="auto"/>
                                                            <w:right w:val="none" w:sz="0" w:space="0" w:color="auto"/>
                                                          </w:divBdr>
                                                          <w:divsChild>
                                                            <w:div w:id="1389114100">
                                                              <w:marLeft w:val="0"/>
                                                              <w:marRight w:val="0"/>
                                                              <w:marTop w:val="0"/>
                                                              <w:marBottom w:val="0"/>
                                                              <w:divBdr>
                                                                <w:top w:val="none" w:sz="0" w:space="0" w:color="auto"/>
                                                                <w:left w:val="none" w:sz="0" w:space="0" w:color="auto"/>
                                                                <w:bottom w:val="none" w:sz="0" w:space="0" w:color="auto"/>
                                                                <w:right w:val="none" w:sz="0" w:space="0" w:color="auto"/>
                                                              </w:divBdr>
                                                            </w:div>
                                                            <w:div w:id="1188759913">
                                                              <w:marLeft w:val="0"/>
                                                              <w:marRight w:val="0"/>
                                                              <w:marTop w:val="0"/>
                                                              <w:marBottom w:val="0"/>
                                                              <w:divBdr>
                                                                <w:top w:val="none" w:sz="0" w:space="0" w:color="auto"/>
                                                                <w:left w:val="none" w:sz="0" w:space="0" w:color="auto"/>
                                                                <w:bottom w:val="none" w:sz="0" w:space="0" w:color="auto"/>
                                                                <w:right w:val="none" w:sz="0" w:space="0" w:color="auto"/>
                                                              </w:divBdr>
                                                            </w:div>
                                                          </w:divsChild>
                                                        </w:div>
                                                        <w:div w:id="197579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351">
                                          <w:marLeft w:val="0"/>
                                          <w:marRight w:val="0"/>
                                          <w:marTop w:val="0"/>
                                          <w:marBottom w:val="0"/>
                                          <w:divBdr>
                                            <w:top w:val="none" w:sz="0" w:space="0" w:color="auto"/>
                                            <w:left w:val="none" w:sz="0" w:space="0" w:color="auto"/>
                                            <w:bottom w:val="none" w:sz="0" w:space="0" w:color="auto"/>
                                            <w:right w:val="none" w:sz="0" w:space="0" w:color="auto"/>
                                          </w:divBdr>
                                        </w:div>
                                      </w:divsChild>
                                    </w:div>
                                    <w:div w:id="1284776427">
                                      <w:marLeft w:val="0"/>
                                      <w:marRight w:val="0"/>
                                      <w:marTop w:val="0"/>
                                      <w:marBottom w:val="0"/>
                                      <w:divBdr>
                                        <w:top w:val="none" w:sz="0" w:space="0" w:color="auto"/>
                                        <w:left w:val="none" w:sz="0" w:space="0" w:color="auto"/>
                                        <w:bottom w:val="none" w:sz="0" w:space="0" w:color="auto"/>
                                        <w:right w:val="none" w:sz="0" w:space="0" w:color="auto"/>
                                      </w:divBdr>
                                      <w:divsChild>
                                        <w:div w:id="2089879582">
                                          <w:marLeft w:val="0"/>
                                          <w:marRight w:val="0"/>
                                          <w:marTop w:val="0"/>
                                          <w:marBottom w:val="0"/>
                                          <w:divBdr>
                                            <w:top w:val="none" w:sz="0" w:space="0" w:color="auto"/>
                                            <w:left w:val="none" w:sz="0" w:space="0" w:color="auto"/>
                                            <w:bottom w:val="none" w:sz="0" w:space="0" w:color="auto"/>
                                            <w:right w:val="none" w:sz="0" w:space="0" w:color="auto"/>
                                          </w:divBdr>
                                        </w:div>
                                        <w:div w:id="73865458">
                                          <w:marLeft w:val="240"/>
                                          <w:marRight w:val="0"/>
                                          <w:marTop w:val="0"/>
                                          <w:marBottom w:val="0"/>
                                          <w:divBdr>
                                            <w:top w:val="none" w:sz="0" w:space="0" w:color="auto"/>
                                            <w:left w:val="none" w:sz="0" w:space="0" w:color="auto"/>
                                            <w:bottom w:val="none" w:sz="0" w:space="0" w:color="auto"/>
                                            <w:right w:val="none" w:sz="0" w:space="0" w:color="auto"/>
                                          </w:divBdr>
                                          <w:divsChild>
                                            <w:div w:id="346251367">
                                              <w:marLeft w:val="0"/>
                                              <w:marRight w:val="0"/>
                                              <w:marTop w:val="0"/>
                                              <w:marBottom w:val="0"/>
                                              <w:divBdr>
                                                <w:top w:val="none" w:sz="0" w:space="0" w:color="auto"/>
                                                <w:left w:val="none" w:sz="0" w:space="0" w:color="auto"/>
                                                <w:bottom w:val="none" w:sz="0" w:space="0" w:color="auto"/>
                                                <w:right w:val="none" w:sz="0" w:space="0" w:color="auto"/>
                                              </w:divBdr>
                                              <w:divsChild>
                                                <w:div w:id="1614704067">
                                                  <w:marLeft w:val="0"/>
                                                  <w:marRight w:val="0"/>
                                                  <w:marTop w:val="0"/>
                                                  <w:marBottom w:val="0"/>
                                                  <w:divBdr>
                                                    <w:top w:val="none" w:sz="0" w:space="0" w:color="auto"/>
                                                    <w:left w:val="none" w:sz="0" w:space="0" w:color="auto"/>
                                                    <w:bottom w:val="none" w:sz="0" w:space="0" w:color="auto"/>
                                                    <w:right w:val="none" w:sz="0" w:space="0" w:color="auto"/>
                                                  </w:divBdr>
                                                </w:div>
                                                <w:div w:id="1309046197">
                                                  <w:marLeft w:val="240"/>
                                                  <w:marRight w:val="0"/>
                                                  <w:marTop w:val="0"/>
                                                  <w:marBottom w:val="0"/>
                                                  <w:divBdr>
                                                    <w:top w:val="none" w:sz="0" w:space="0" w:color="auto"/>
                                                    <w:left w:val="none" w:sz="0" w:space="0" w:color="auto"/>
                                                    <w:bottom w:val="none" w:sz="0" w:space="0" w:color="auto"/>
                                                    <w:right w:val="none" w:sz="0" w:space="0" w:color="auto"/>
                                                  </w:divBdr>
                                                  <w:divsChild>
                                                    <w:div w:id="830950651">
                                                      <w:marLeft w:val="0"/>
                                                      <w:marRight w:val="0"/>
                                                      <w:marTop w:val="0"/>
                                                      <w:marBottom w:val="0"/>
                                                      <w:divBdr>
                                                        <w:top w:val="none" w:sz="0" w:space="0" w:color="auto"/>
                                                        <w:left w:val="none" w:sz="0" w:space="0" w:color="auto"/>
                                                        <w:bottom w:val="none" w:sz="0" w:space="0" w:color="auto"/>
                                                        <w:right w:val="none" w:sz="0" w:space="0" w:color="auto"/>
                                                      </w:divBdr>
                                                      <w:divsChild>
                                                        <w:div w:id="1774351029">
                                                          <w:marLeft w:val="0"/>
                                                          <w:marRight w:val="0"/>
                                                          <w:marTop w:val="0"/>
                                                          <w:marBottom w:val="0"/>
                                                          <w:divBdr>
                                                            <w:top w:val="none" w:sz="0" w:space="0" w:color="auto"/>
                                                            <w:left w:val="none" w:sz="0" w:space="0" w:color="auto"/>
                                                            <w:bottom w:val="none" w:sz="0" w:space="0" w:color="auto"/>
                                                            <w:right w:val="none" w:sz="0" w:space="0" w:color="auto"/>
                                                          </w:divBdr>
                                                        </w:div>
                                                        <w:div w:id="432095494">
                                                          <w:marLeft w:val="240"/>
                                                          <w:marRight w:val="0"/>
                                                          <w:marTop w:val="0"/>
                                                          <w:marBottom w:val="0"/>
                                                          <w:divBdr>
                                                            <w:top w:val="none" w:sz="0" w:space="0" w:color="auto"/>
                                                            <w:left w:val="none" w:sz="0" w:space="0" w:color="auto"/>
                                                            <w:bottom w:val="none" w:sz="0" w:space="0" w:color="auto"/>
                                                            <w:right w:val="none" w:sz="0" w:space="0" w:color="auto"/>
                                                          </w:divBdr>
                                                          <w:divsChild>
                                                            <w:div w:id="1044453118">
                                                              <w:marLeft w:val="0"/>
                                                              <w:marRight w:val="0"/>
                                                              <w:marTop w:val="0"/>
                                                              <w:marBottom w:val="0"/>
                                                              <w:divBdr>
                                                                <w:top w:val="none" w:sz="0" w:space="0" w:color="auto"/>
                                                                <w:left w:val="none" w:sz="0" w:space="0" w:color="auto"/>
                                                                <w:bottom w:val="none" w:sz="0" w:space="0" w:color="auto"/>
                                                                <w:right w:val="none" w:sz="0" w:space="0" w:color="auto"/>
                                                              </w:divBdr>
                                                            </w:div>
                                                          </w:divsChild>
                                                        </w:div>
                                                        <w:div w:id="4408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3776">
                                          <w:marLeft w:val="0"/>
                                          <w:marRight w:val="0"/>
                                          <w:marTop w:val="0"/>
                                          <w:marBottom w:val="0"/>
                                          <w:divBdr>
                                            <w:top w:val="none" w:sz="0" w:space="0" w:color="auto"/>
                                            <w:left w:val="none" w:sz="0" w:space="0" w:color="auto"/>
                                            <w:bottom w:val="none" w:sz="0" w:space="0" w:color="auto"/>
                                            <w:right w:val="none" w:sz="0" w:space="0" w:color="auto"/>
                                          </w:divBdr>
                                        </w:div>
                                      </w:divsChild>
                                    </w:div>
                                    <w:div w:id="85734201">
                                      <w:marLeft w:val="0"/>
                                      <w:marRight w:val="0"/>
                                      <w:marTop w:val="0"/>
                                      <w:marBottom w:val="0"/>
                                      <w:divBdr>
                                        <w:top w:val="none" w:sz="0" w:space="0" w:color="auto"/>
                                        <w:left w:val="none" w:sz="0" w:space="0" w:color="auto"/>
                                        <w:bottom w:val="none" w:sz="0" w:space="0" w:color="auto"/>
                                        <w:right w:val="none" w:sz="0" w:space="0" w:color="auto"/>
                                      </w:divBdr>
                                      <w:divsChild>
                                        <w:div w:id="1143276735">
                                          <w:marLeft w:val="0"/>
                                          <w:marRight w:val="0"/>
                                          <w:marTop w:val="0"/>
                                          <w:marBottom w:val="0"/>
                                          <w:divBdr>
                                            <w:top w:val="none" w:sz="0" w:space="0" w:color="auto"/>
                                            <w:left w:val="none" w:sz="0" w:space="0" w:color="auto"/>
                                            <w:bottom w:val="none" w:sz="0" w:space="0" w:color="auto"/>
                                            <w:right w:val="none" w:sz="0" w:space="0" w:color="auto"/>
                                          </w:divBdr>
                                        </w:div>
                                        <w:div w:id="2044821044">
                                          <w:marLeft w:val="240"/>
                                          <w:marRight w:val="0"/>
                                          <w:marTop w:val="0"/>
                                          <w:marBottom w:val="0"/>
                                          <w:divBdr>
                                            <w:top w:val="none" w:sz="0" w:space="0" w:color="auto"/>
                                            <w:left w:val="none" w:sz="0" w:space="0" w:color="auto"/>
                                            <w:bottom w:val="none" w:sz="0" w:space="0" w:color="auto"/>
                                            <w:right w:val="none" w:sz="0" w:space="0" w:color="auto"/>
                                          </w:divBdr>
                                          <w:divsChild>
                                            <w:div w:id="1348292223">
                                              <w:marLeft w:val="0"/>
                                              <w:marRight w:val="0"/>
                                              <w:marTop w:val="0"/>
                                              <w:marBottom w:val="0"/>
                                              <w:divBdr>
                                                <w:top w:val="none" w:sz="0" w:space="0" w:color="auto"/>
                                                <w:left w:val="none" w:sz="0" w:space="0" w:color="auto"/>
                                                <w:bottom w:val="none" w:sz="0" w:space="0" w:color="auto"/>
                                                <w:right w:val="none" w:sz="0" w:space="0" w:color="auto"/>
                                              </w:divBdr>
                                              <w:divsChild>
                                                <w:div w:id="319191961">
                                                  <w:marLeft w:val="0"/>
                                                  <w:marRight w:val="0"/>
                                                  <w:marTop w:val="0"/>
                                                  <w:marBottom w:val="0"/>
                                                  <w:divBdr>
                                                    <w:top w:val="none" w:sz="0" w:space="0" w:color="auto"/>
                                                    <w:left w:val="none" w:sz="0" w:space="0" w:color="auto"/>
                                                    <w:bottom w:val="none" w:sz="0" w:space="0" w:color="auto"/>
                                                    <w:right w:val="none" w:sz="0" w:space="0" w:color="auto"/>
                                                  </w:divBdr>
                                                </w:div>
                                                <w:div w:id="1390421835">
                                                  <w:marLeft w:val="240"/>
                                                  <w:marRight w:val="0"/>
                                                  <w:marTop w:val="0"/>
                                                  <w:marBottom w:val="0"/>
                                                  <w:divBdr>
                                                    <w:top w:val="none" w:sz="0" w:space="0" w:color="auto"/>
                                                    <w:left w:val="none" w:sz="0" w:space="0" w:color="auto"/>
                                                    <w:bottom w:val="none" w:sz="0" w:space="0" w:color="auto"/>
                                                    <w:right w:val="none" w:sz="0" w:space="0" w:color="auto"/>
                                                  </w:divBdr>
                                                  <w:divsChild>
                                                    <w:div w:id="1057166706">
                                                      <w:marLeft w:val="0"/>
                                                      <w:marRight w:val="0"/>
                                                      <w:marTop w:val="0"/>
                                                      <w:marBottom w:val="0"/>
                                                      <w:divBdr>
                                                        <w:top w:val="none" w:sz="0" w:space="0" w:color="auto"/>
                                                        <w:left w:val="none" w:sz="0" w:space="0" w:color="auto"/>
                                                        <w:bottom w:val="none" w:sz="0" w:space="0" w:color="auto"/>
                                                        <w:right w:val="none" w:sz="0" w:space="0" w:color="auto"/>
                                                      </w:divBdr>
                                                      <w:divsChild>
                                                        <w:div w:id="1030884834">
                                                          <w:marLeft w:val="0"/>
                                                          <w:marRight w:val="0"/>
                                                          <w:marTop w:val="0"/>
                                                          <w:marBottom w:val="0"/>
                                                          <w:divBdr>
                                                            <w:top w:val="none" w:sz="0" w:space="0" w:color="auto"/>
                                                            <w:left w:val="none" w:sz="0" w:space="0" w:color="auto"/>
                                                            <w:bottom w:val="none" w:sz="0" w:space="0" w:color="auto"/>
                                                            <w:right w:val="none" w:sz="0" w:space="0" w:color="auto"/>
                                                          </w:divBdr>
                                                        </w:div>
                                                        <w:div w:id="1943145051">
                                                          <w:marLeft w:val="240"/>
                                                          <w:marRight w:val="0"/>
                                                          <w:marTop w:val="0"/>
                                                          <w:marBottom w:val="0"/>
                                                          <w:divBdr>
                                                            <w:top w:val="none" w:sz="0" w:space="0" w:color="auto"/>
                                                            <w:left w:val="none" w:sz="0" w:space="0" w:color="auto"/>
                                                            <w:bottom w:val="none" w:sz="0" w:space="0" w:color="auto"/>
                                                            <w:right w:val="none" w:sz="0" w:space="0" w:color="auto"/>
                                                          </w:divBdr>
                                                          <w:divsChild>
                                                            <w:div w:id="905148572">
                                                              <w:marLeft w:val="0"/>
                                                              <w:marRight w:val="0"/>
                                                              <w:marTop w:val="0"/>
                                                              <w:marBottom w:val="0"/>
                                                              <w:divBdr>
                                                                <w:top w:val="none" w:sz="0" w:space="0" w:color="auto"/>
                                                                <w:left w:val="none" w:sz="0" w:space="0" w:color="auto"/>
                                                                <w:bottom w:val="none" w:sz="0" w:space="0" w:color="auto"/>
                                                                <w:right w:val="none" w:sz="0" w:space="0" w:color="auto"/>
                                                              </w:divBdr>
                                                            </w:div>
                                                            <w:div w:id="529224186">
                                                              <w:marLeft w:val="0"/>
                                                              <w:marRight w:val="0"/>
                                                              <w:marTop w:val="0"/>
                                                              <w:marBottom w:val="0"/>
                                                              <w:divBdr>
                                                                <w:top w:val="none" w:sz="0" w:space="0" w:color="auto"/>
                                                                <w:left w:val="none" w:sz="0" w:space="0" w:color="auto"/>
                                                                <w:bottom w:val="none" w:sz="0" w:space="0" w:color="auto"/>
                                                                <w:right w:val="none" w:sz="0" w:space="0" w:color="auto"/>
                                                              </w:divBdr>
                                                            </w:div>
                                                          </w:divsChild>
                                                        </w:div>
                                                        <w:div w:id="12381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3851">
                                          <w:marLeft w:val="0"/>
                                          <w:marRight w:val="0"/>
                                          <w:marTop w:val="0"/>
                                          <w:marBottom w:val="0"/>
                                          <w:divBdr>
                                            <w:top w:val="none" w:sz="0" w:space="0" w:color="auto"/>
                                            <w:left w:val="none" w:sz="0" w:space="0" w:color="auto"/>
                                            <w:bottom w:val="none" w:sz="0" w:space="0" w:color="auto"/>
                                            <w:right w:val="none" w:sz="0" w:space="0" w:color="auto"/>
                                          </w:divBdr>
                                        </w:div>
                                      </w:divsChild>
                                    </w:div>
                                    <w:div w:id="910774370">
                                      <w:marLeft w:val="0"/>
                                      <w:marRight w:val="0"/>
                                      <w:marTop w:val="0"/>
                                      <w:marBottom w:val="0"/>
                                      <w:divBdr>
                                        <w:top w:val="none" w:sz="0" w:space="0" w:color="auto"/>
                                        <w:left w:val="none" w:sz="0" w:space="0" w:color="auto"/>
                                        <w:bottom w:val="none" w:sz="0" w:space="0" w:color="auto"/>
                                        <w:right w:val="none" w:sz="0" w:space="0" w:color="auto"/>
                                      </w:divBdr>
                                      <w:divsChild>
                                        <w:div w:id="753358772">
                                          <w:marLeft w:val="0"/>
                                          <w:marRight w:val="0"/>
                                          <w:marTop w:val="0"/>
                                          <w:marBottom w:val="0"/>
                                          <w:divBdr>
                                            <w:top w:val="none" w:sz="0" w:space="0" w:color="auto"/>
                                            <w:left w:val="none" w:sz="0" w:space="0" w:color="auto"/>
                                            <w:bottom w:val="none" w:sz="0" w:space="0" w:color="auto"/>
                                            <w:right w:val="none" w:sz="0" w:space="0" w:color="auto"/>
                                          </w:divBdr>
                                        </w:div>
                                        <w:div w:id="153299066">
                                          <w:marLeft w:val="240"/>
                                          <w:marRight w:val="0"/>
                                          <w:marTop w:val="0"/>
                                          <w:marBottom w:val="0"/>
                                          <w:divBdr>
                                            <w:top w:val="none" w:sz="0" w:space="0" w:color="auto"/>
                                            <w:left w:val="none" w:sz="0" w:space="0" w:color="auto"/>
                                            <w:bottom w:val="none" w:sz="0" w:space="0" w:color="auto"/>
                                            <w:right w:val="none" w:sz="0" w:space="0" w:color="auto"/>
                                          </w:divBdr>
                                          <w:divsChild>
                                            <w:div w:id="886721194">
                                              <w:marLeft w:val="0"/>
                                              <w:marRight w:val="0"/>
                                              <w:marTop w:val="0"/>
                                              <w:marBottom w:val="0"/>
                                              <w:divBdr>
                                                <w:top w:val="none" w:sz="0" w:space="0" w:color="auto"/>
                                                <w:left w:val="none" w:sz="0" w:space="0" w:color="auto"/>
                                                <w:bottom w:val="none" w:sz="0" w:space="0" w:color="auto"/>
                                                <w:right w:val="none" w:sz="0" w:space="0" w:color="auto"/>
                                              </w:divBdr>
                                              <w:divsChild>
                                                <w:div w:id="836653381">
                                                  <w:marLeft w:val="0"/>
                                                  <w:marRight w:val="0"/>
                                                  <w:marTop w:val="0"/>
                                                  <w:marBottom w:val="0"/>
                                                  <w:divBdr>
                                                    <w:top w:val="none" w:sz="0" w:space="0" w:color="auto"/>
                                                    <w:left w:val="none" w:sz="0" w:space="0" w:color="auto"/>
                                                    <w:bottom w:val="none" w:sz="0" w:space="0" w:color="auto"/>
                                                    <w:right w:val="none" w:sz="0" w:space="0" w:color="auto"/>
                                                  </w:divBdr>
                                                </w:div>
                                                <w:div w:id="1451392027">
                                                  <w:marLeft w:val="240"/>
                                                  <w:marRight w:val="0"/>
                                                  <w:marTop w:val="0"/>
                                                  <w:marBottom w:val="0"/>
                                                  <w:divBdr>
                                                    <w:top w:val="none" w:sz="0" w:space="0" w:color="auto"/>
                                                    <w:left w:val="none" w:sz="0" w:space="0" w:color="auto"/>
                                                    <w:bottom w:val="none" w:sz="0" w:space="0" w:color="auto"/>
                                                    <w:right w:val="none" w:sz="0" w:space="0" w:color="auto"/>
                                                  </w:divBdr>
                                                  <w:divsChild>
                                                    <w:div w:id="810173614">
                                                      <w:marLeft w:val="0"/>
                                                      <w:marRight w:val="0"/>
                                                      <w:marTop w:val="0"/>
                                                      <w:marBottom w:val="0"/>
                                                      <w:divBdr>
                                                        <w:top w:val="none" w:sz="0" w:space="0" w:color="auto"/>
                                                        <w:left w:val="none" w:sz="0" w:space="0" w:color="auto"/>
                                                        <w:bottom w:val="none" w:sz="0" w:space="0" w:color="auto"/>
                                                        <w:right w:val="none" w:sz="0" w:space="0" w:color="auto"/>
                                                      </w:divBdr>
                                                      <w:divsChild>
                                                        <w:div w:id="1434548304">
                                                          <w:marLeft w:val="0"/>
                                                          <w:marRight w:val="0"/>
                                                          <w:marTop w:val="0"/>
                                                          <w:marBottom w:val="0"/>
                                                          <w:divBdr>
                                                            <w:top w:val="none" w:sz="0" w:space="0" w:color="auto"/>
                                                            <w:left w:val="none" w:sz="0" w:space="0" w:color="auto"/>
                                                            <w:bottom w:val="none" w:sz="0" w:space="0" w:color="auto"/>
                                                            <w:right w:val="none" w:sz="0" w:space="0" w:color="auto"/>
                                                          </w:divBdr>
                                                        </w:div>
                                                        <w:div w:id="1296526667">
                                                          <w:marLeft w:val="240"/>
                                                          <w:marRight w:val="0"/>
                                                          <w:marTop w:val="0"/>
                                                          <w:marBottom w:val="0"/>
                                                          <w:divBdr>
                                                            <w:top w:val="none" w:sz="0" w:space="0" w:color="auto"/>
                                                            <w:left w:val="none" w:sz="0" w:space="0" w:color="auto"/>
                                                            <w:bottom w:val="none" w:sz="0" w:space="0" w:color="auto"/>
                                                            <w:right w:val="none" w:sz="0" w:space="0" w:color="auto"/>
                                                          </w:divBdr>
                                                          <w:divsChild>
                                                            <w:div w:id="1379743439">
                                                              <w:marLeft w:val="0"/>
                                                              <w:marRight w:val="0"/>
                                                              <w:marTop w:val="0"/>
                                                              <w:marBottom w:val="0"/>
                                                              <w:divBdr>
                                                                <w:top w:val="none" w:sz="0" w:space="0" w:color="auto"/>
                                                                <w:left w:val="none" w:sz="0" w:space="0" w:color="auto"/>
                                                                <w:bottom w:val="none" w:sz="0" w:space="0" w:color="auto"/>
                                                                <w:right w:val="none" w:sz="0" w:space="0" w:color="auto"/>
                                                              </w:divBdr>
                                                            </w:div>
                                                          </w:divsChild>
                                                        </w:div>
                                                        <w:div w:id="18551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6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97871">
                                          <w:marLeft w:val="0"/>
                                          <w:marRight w:val="0"/>
                                          <w:marTop w:val="0"/>
                                          <w:marBottom w:val="0"/>
                                          <w:divBdr>
                                            <w:top w:val="none" w:sz="0" w:space="0" w:color="auto"/>
                                            <w:left w:val="none" w:sz="0" w:space="0" w:color="auto"/>
                                            <w:bottom w:val="none" w:sz="0" w:space="0" w:color="auto"/>
                                            <w:right w:val="none" w:sz="0" w:space="0" w:color="auto"/>
                                          </w:divBdr>
                                        </w:div>
                                      </w:divsChild>
                                    </w:div>
                                    <w:div w:id="21709237">
                                      <w:marLeft w:val="0"/>
                                      <w:marRight w:val="0"/>
                                      <w:marTop w:val="0"/>
                                      <w:marBottom w:val="0"/>
                                      <w:divBdr>
                                        <w:top w:val="none" w:sz="0" w:space="0" w:color="auto"/>
                                        <w:left w:val="none" w:sz="0" w:space="0" w:color="auto"/>
                                        <w:bottom w:val="none" w:sz="0" w:space="0" w:color="auto"/>
                                        <w:right w:val="none" w:sz="0" w:space="0" w:color="auto"/>
                                      </w:divBdr>
                                      <w:divsChild>
                                        <w:div w:id="1415278202">
                                          <w:marLeft w:val="0"/>
                                          <w:marRight w:val="0"/>
                                          <w:marTop w:val="0"/>
                                          <w:marBottom w:val="0"/>
                                          <w:divBdr>
                                            <w:top w:val="none" w:sz="0" w:space="0" w:color="auto"/>
                                            <w:left w:val="none" w:sz="0" w:space="0" w:color="auto"/>
                                            <w:bottom w:val="none" w:sz="0" w:space="0" w:color="auto"/>
                                            <w:right w:val="none" w:sz="0" w:space="0" w:color="auto"/>
                                          </w:divBdr>
                                        </w:div>
                                        <w:div w:id="342249120">
                                          <w:marLeft w:val="240"/>
                                          <w:marRight w:val="0"/>
                                          <w:marTop w:val="0"/>
                                          <w:marBottom w:val="0"/>
                                          <w:divBdr>
                                            <w:top w:val="none" w:sz="0" w:space="0" w:color="auto"/>
                                            <w:left w:val="none" w:sz="0" w:space="0" w:color="auto"/>
                                            <w:bottom w:val="none" w:sz="0" w:space="0" w:color="auto"/>
                                            <w:right w:val="none" w:sz="0" w:space="0" w:color="auto"/>
                                          </w:divBdr>
                                          <w:divsChild>
                                            <w:div w:id="496766524">
                                              <w:marLeft w:val="0"/>
                                              <w:marRight w:val="0"/>
                                              <w:marTop w:val="0"/>
                                              <w:marBottom w:val="0"/>
                                              <w:divBdr>
                                                <w:top w:val="none" w:sz="0" w:space="0" w:color="auto"/>
                                                <w:left w:val="none" w:sz="0" w:space="0" w:color="auto"/>
                                                <w:bottom w:val="none" w:sz="0" w:space="0" w:color="auto"/>
                                                <w:right w:val="none" w:sz="0" w:space="0" w:color="auto"/>
                                              </w:divBdr>
                                              <w:divsChild>
                                                <w:div w:id="1689915812">
                                                  <w:marLeft w:val="0"/>
                                                  <w:marRight w:val="0"/>
                                                  <w:marTop w:val="0"/>
                                                  <w:marBottom w:val="0"/>
                                                  <w:divBdr>
                                                    <w:top w:val="none" w:sz="0" w:space="0" w:color="auto"/>
                                                    <w:left w:val="none" w:sz="0" w:space="0" w:color="auto"/>
                                                    <w:bottom w:val="none" w:sz="0" w:space="0" w:color="auto"/>
                                                    <w:right w:val="none" w:sz="0" w:space="0" w:color="auto"/>
                                                  </w:divBdr>
                                                </w:div>
                                                <w:div w:id="1599750870">
                                                  <w:marLeft w:val="240"/>
                                                  <w:marRight w:val="0"/>
                                                  <w:marTop w:val="0"/>
                                                  <w:marBottom w:val="0"/>
                                                  <w:divBdr>
                                                    <w:top w:val="none" w:sz="0" w:space="0" w:color="auto"/>
                                                    <w:left w:val="none" w:sz="0" w:space="0" w:color="auto"/>
                                                    <w:bottom w:val="none" w:sz="0" w:space="0" w:color="auto"/>
                                                    <w:right w:val="none" w:sz="0" w:space="0" w:color="auto"/>
                                                  </w:divBdr>
                                                  <w:divsChild>
                                                    <w:div w:id="1599293618">
                                                      <w:marLeft w:val="0"/>
                                                      <w:marRight w:val="0"/>
                                                      <w:marTop w:val="0"/>
                                                      <w:marBottom w:val="0"/>
                                                      <w:divBdr>
                                                        <w:top w:val="none" w:sz="0" w:space="0" w:color="auto"/>
                                                        <w:left w:val="none" w:sz="0" w:space="0" w:color="auto"/>
                                                        <w:bottom w:val="none" w:sz="0" w:space="0" w:color="auto"/>
                                                        <w:right w:val="none" w:sz="0" w:space="0" w:color="auto"/>
                                                      </w:divBdr>
                                                      <w:divsChild>
                                                        <w:div w:id="1057704525">
                                                          <w:marLeft w:val="0"/>
                                                          <w:marRight w:val="0"/>
                                                          <w:marTop w:val="0"/>
                                                          <w:marBottom w:val="0"/>
                                                          <w:divBdr>
                                                            <w:top w:val="none" w:sz="0" w:space="0" w:color="auto"/>
                                                            <w:left w:val="none" w:sz="0" w:space="0" w:color="auto"/>
                                                            <w:bottom w:val="none" w:sz="0" w:space="0" w:color="auto"/>
                                                            <w:right w:val="none" w:sz="0" w:space="0" w:color="auto"/>
                                                          </w:divBdr>
                                                        </w:div>
                                                        <w:div w:id="1876968918">
                                                          <w:marLeft w:val="240"/>
                                                          <w:marRight w:val="0"/>
                                                          <w:marTop w:val="0"/>
                                                          <w:marBottom w:val="0"/>
                                                          <w:divBdr>
                                                            <w:top w:val="none" w:sz="0" w:space="0" w:color="auto"/>
                                                            <w:left w:val="none" w:sz="0" w:space="0" w:color="auto"/>
                                                            <w:bottom w:val="none" w:sz="0" w:space="0" w:color="auto"/>
                                                            <w:right w:val="none" w:sz="0" w:space="0" w:color="auto"/>
                                                          </w:divBdr>
                                                          <w:divsChild>
                                                            <w:div w:id="343367152">
                                                              <w:marLeft w:val="0"/>
                                                              <w:marRight w:val="0"/>
                                                              <w:marTop w:val="0"/>
                                                              <w:marBottom w:val="0"/>
                                                              <w:divBdr>
                                                                <w:top w:val="none" w:sz="0" w:space="0" w:color="auto"/>
                                                                <w:left w:val="none" w:sz="0" w:space="0" w:color="auto"/>
                                                                <w:bottom w:val="none" w:sz="0" w:space="0" w:color="auto"/>
                                                                <w:right w:val="none" w:sz="0" w:space="0" w:color="auto"/>
                                                              </w:divBdr>
                                                            </w:div>
                                                            <w:div w:id="1507402094">
                                                              <w:marLeft w:val="0"/>
                                                              <w:marRight w:val="0"/>
                                                              <w:marTop w:val="0"/>
                                                              <w:marBottom w:val="0"/>
                                                              <w:divBdr>
                                                                <w:top w:val="none" w:sz="0" w:space="0" w:color="auto"/>
                                                                <w:left w:val="none" w:sz="0" w:space="0" w:color="auto"/>
                                                                <w:bottom w:val="none" w:sz="0" w:space="0" w:color="auto"/>
                                                                <w:right w:val="none" w:sz="0" w:space="0" w:color="auto"/>
                                                              </w:divBdr>
                                                            </w:div>
                                                            <w:div w:id="456753100">
                                                              <w:marLeft w:val="0"/>
                                                              <w:marRight w:val="0"/>
                                                              <w:marTop w:val="0"/>
                                                              <w:marBottom w:val="0"/>
                                                              <w:divBdr>
                                                                <w:top w:val="none" w:sz="0" w:space="0" w:color="auto"/>
                                                                <w:left w:val="none" w:sz="0" w:space="0" w:color="auto"/>
                                                                <w:bottom w:val="none" w:sz="0" w:space="0" w:color="auto"/>
                                                                <w:right w:val="none" w:sz="0" w:space="0" w:color="auto"/>
                                                              </w:divBdr>
                                                            </w:div>
                                                            <w:div w:id="1862088427">
                                                              <w:marLeft w:val="0"/>
                                                              <w:marRight w:val="0"/>
                                                              <w:marTop w:val="0"/>
                                                              <w:marBottom w:val="0"/>
                                                              <w:divBdr>
                                                                <w:top w:val="none" w:sz="0" w:space="0" w:color="auto"/>
                                                                <w:left w:val="none" w:sz="0" w:space="0" w:color="auto"/>
                                                                <w:bottom w:val="none" w:sz="0" w:space="0" w:color="auto"/>
                                                                <w:right w:val="none" w:sz="0" w:space="0" w:color="auto"/>
                                                              </w:divBdr>
                                                            </w:div>
                                                          </w:divsChild>
                                                        </w:div>
                                                        <w:div w:id="109100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92497">
                                          <w:marLeft w:val="0"/>
                                          <w:marRight w:val="0"/>
                                          <w:marTop w:val="0"/>
                                          <w:marBottom w:val="0"/>
                                          <w:divBdr>
                                            <w:top w:val="none" w:sz="0" w:space="0" w:color="auto"/>
                                            <w:left w:val="none" w:sz="0" w:space="0" w:color="auto"/>
                                            <w:bottom w:val="none" w:sz="0" w:space="0" w:color="auto"/>
                                            <w:right w:val="none" w:sz="0" w:space="0" w:color="auto"/>
                                          </w:divBdr>
                                        </w:div>
                                      </w:divsChild>
                                    </w:div>
                                    <w:div w:id="656764138">
                                      <w:marLeft w:val="0"/>
                                      <w:marRight w:val="0"/>
                                      <w:marTop w:val="0"/>
                                      <w:marBottom w:val="0"/>
                                      <w:divBdr>
                                        <w:top w:val="none" w:sz="0" w:space="0" w:color="auto"/>
                                        <w:left w:val="none" w:sz="0" w:space="0" w:color="auto"/>
                                        <w:bottom w:val="none" w:sz="0" w:space="0" w:color="auto"/>
                                        <w:right w:val="none" w:sz="0" w:space="0" w:color="auto"/>
                                      </w:divBdr>
                                      <w:divsChild>
                                        <w:div w:id="1640766482">
                                          <w:marLeft w:val="0"/>
                                          <w:marRight w:val="0"/>
                                          <w:marTop w:val="0"/>
                                          <w:marBottom w:val="0"/>
                                          <w:divBdr>
                                            <w:top w:val="none" w:sz="0" w:space="0" w:color="auto"/>
                                            <w:left w:val="none" w:sz="0" w:space="0" w:color="auto"/>
                                            <w:bottom w:val="none" w:sz="0" w:space="0" w:color="auto"/>
                                            <w:right w:val="none" w:sz="0" w:space="0" w:color="auto"/>
                                          </w:divBdr>
                                        </w:div>
                                        <w:div w:id="1592543805">
                                          <w:marLeft w:val="240"/>
                                          <w:marRight w:val="0"/>
                                          <w:marTop w:val="0"/>
                                          <w:marBottom w:val="0"/>
                                          <w:divBdr>
                                            <w:top w:val="none" w:sz="0" w:space="0" w:color="auto"/>
                                            <w:left w:val="none" w:sz="0" w:space="0" w:color="auto"/>
                                            <w:bottom w:val="none" w:sz="0" w:space="0" w:color="auto"/>
                                            <w:right w:val="none" w:sz="0" w:space="0" w:color="auto"/>
                                          </w:divBdr>
                                          <w:divsChild>
                                            <w:div w:id="1130248288">
                                              <w:marLeft w:val="0"/>
                                              <w:marRight w:val="0"/>
                                              <w:marTop w:val="0"/>
                                              <w:marBottom w:val="0"/>
                                              <w:divBdr>
                                                <w:top w:val="none" w:sz="0" w:space="0" w:color="auto"/>
                                                <w:left w:val="none" w:sz="0" w:space="0" w:color="auto"/>
                                                <w:bottom w:val="none" w:sz="0" w:space="0" w:color="auto"/>
                                                <w:right w:val="none" w:sz="0" w:space="0" w:color="auto"/>
                                              </w:divBdr>
                                              <w:divsChild>
                                                <w:div w:id="2082409928">
                                                  <w:marLeft w:val="0"/>
                                                  <w:marRight w:val="0"/>
                                                  <w:marTop w:val="0"/>
                                                  <w:marBottom w:val="0"/>
                                                  <w:divBdr>
                                                    <w:top w:val="none" w:sz="0" w:space="0" w:color="auto"/>
                                                    <w:left w:val="none" w:sz="0" w:space="0" w:color="auto"/>
                                                    <w:bottom w:val="none" w:sz="0" w:space="0" w:color="auto"/>
                                                    <w:right w:val="none" w:sz="0" w:space="0" w:color="auto"/>
                                                  </w:divBdr>
                                                </w:div>
                                                <w:div w:id="1021787119">
                                                  <w:marLeft w:val="240"/>
                                                  <w:marRight w:val="0"/>
                                                  <w:marTop w:val="0"/>
                                                  <w:marBottom w:val="0"/>
                                                  <w:divBdr>
                                                    <w:top w:val="none" w:sz="0" w:space="0" w:color="auto"/>
                                                    <w:left w:val="none" w:sz="0" w:space="0" w:color="auto"/>
                                                    <w:bottom w:val="none" w:sz="0" w:space="0" w:color="auto"/>
                                                    <w:right w:val="none" w:sz="0" w:space="0" w:color="auto"/>
                                                  </w:divBdr>
                                                  <w:divsChild>
                                                    <w:div w:id="2048680471">
                                                      <w:marLeft w:val="0"/>
                                                      <w:marRight w:val="0"/>
                                                      <w:marTop w:val="0"/>
                                                      <w:marBottom w:val="0"/>
                                                      <w:divBdr>
                                                        <w:top w:val="none" w:sz="0" w:space="0" w:color="auto"/>
                                                        <w:left w:val="none" w:sz="0" w:space="0" w:color="auto"/>
                                                        <w:bottom w:val="none" w:sz="0" w:space="0" w:color="auto"/>
                                                        <w:right w:val="none" w:sz="0" w:space="0" w:color="auto"/>
                                                      </w:divBdr>
                                                      <w:divsChild>
                                                        <w:div w:id="1349597029">
                                                          <w:marLeft w:val="0"/>
                                                          <w:marRight w:val="0"/>
                                                          <w:marTop w:val="0"/>
                                                          <w:marBottom w:val="0"/>
                                                          <w:divBdr>
                                                            <w:top w:val="none" w:sz="0" w:space="0" w:color="auto"/>
                                                            <w:left w:val="none" w:sz="0" w:space="0" w:color="auto"/>
                                                            <w:bottom w:val="none" w:sz="0" w:space="0" w:color="auto"/>
                                                            <w:right w:val="none" w:sz="0" w:space="0" w:color="auto"/>
                                                          </w:divBdr>
                                                        </w:div>
                                                        <w:div w:id="2039887983">
                                                          <w:marLeft w:val="240"/>
                                                          <w:marRight w:val="0"/>
                                                          <w:marTop w:val="0"/>
                                                          <w:marBottom w:val="0"/>
                                                          <w:divBdr>
                                                            <w:top w:val="none" w:sz="0" w:space="0" w:color="auto"/>
                                                            <w:left w:val="none" w:sz="0" w:space="0" w:color="auto"/>
                                                            <w:bottom w:val="none" w:sz="0" w:space="0" w:color="auto"/>
                                                            <w:right w:val="none" w:sz="0" w:space="0" w:color="auto"/>
                                                          </w:divBdr>
                                                          <w:divsChild>
                                                            <w:div w:id="786853051">
                                                              <w:marLeft w:val="0"/>
                                                              <w:marRight w:val="0"/>
                                                              <w:marTop w:val="0"/>
                                                              <w:marBottom w:val="0"/>
                                                              <w:divBdr>
                                                                <w:top w:val="none" w:sz="0" w:space="0" w:color="auto"/>
                                                                <w:left w:val="none" w:sz="0" w:space="0" w:color="auto"/>
                                                                <w:bottom w:val="none" w:sz="0" w:space="0" w:color="auto"/>
                                                                <w:right w:val="none" w:sz="0" w:space="0" w:color="auto"/>
                                                              </w:divBdr>
                                                            </w:div>
                                                          </w:divsChild>
                                                        </w:div>
                                                        <w:div w:id="2368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5891">
                                          <w:marLeft w:val="0"/>
                                          <w:marRight w:val="0"/>
                                          <w:marTop w:val="0"/>
                                          <w:marBottom w:val="0"/>
                                          <w:divBdr>
                                            <w:top w:val="none" w:sz="0" w:space="0" w:color="auto"/>
                                            <w:left w:val="none" w:sz="0" w:space="0" w:color="auto"/>
                                            <w:bottom w:val="none" w:sz="0" w:space="0" w:color="auto"/>
                                            <w:right w:val="none" w:sz="0" w:space="0" w:color="auto"/>
                                          </w:divBdr>
                                        </w:div>
                                      </w:divsChild>
                                    </w:div>
                                    <w:div w:id="572853529">
                                      <w:marLeft w:val="0"/>
                                      <w:marRight w:val="0"/>
                                      <w:marTop w:val="0"/>
                                      <w:marBottom w:val="0"/>
                                      <w:divBdr>
                                        <w:top w:val="none" w:sz="0" w:space="0" w:color="auto"/>
                                        <w:left w:val="none" w:sz="0" w:space="0" w:color="auto"/>
                                        <w:bottom w:val="none" w:sz="0" w:space="0" w:color="auto"/>
                                        <w:right w:val="none" w:sz="0" w:space="0" w:color="auto"/>
                                      </w:divBdr>
                                      <w:divsChild>
                                        <w:div w:id="1918516410">
                                          <w:marLeft w:val="0"/>
                                          <w:marRight w:val="0"/>
                                          <w:marTop w:val="0"/>
                                          <w:marBottom w:val="0"/>
                                          <w:divBdr>
                                            <w:top w:val="none" w:sz="0" w:space="0" w:color="auto"/>
                                            <w:left w:val="none" w:sz="0" w:space="0" w:color="auto"/>
                                            <w:bottom w:val="none" w:sz="0" w:space="0" w:color="auto"/>
                                            <w:right w:val="none" w:sz="0" w:space="0" w:color="auto"/>
                                          </w:divBdr>
                                        </w:div>
                                        <w:div w:id="3436548">
                                          <w:marLeft w:val="240"/>
                                          <w:marRight w:val="0"/>
                                          <w:marTop w:val="0"/>
                                          <w:marBottom w:val="0"/>
                                          <w:divBdr>
                                            <w:top w:val="none" w:sz="0" w:space="0" w:color="auto"/>
                                            <w:left w:val="none" w:sz="0" w:space="0" w:color="auto"/>
                                            <w:bottom w:val="none" w:sz="0" w:space="0" w:color="auto"/>
                                            <w:right w:val="none" w:sz="0" w:space="0" w:color="auto"/>
                                          </w:divBdr>
                                          <w:divsChild>
                                            <w:div w:id="1566986319">
                                              <w:marLeft w:val="0"/>
                                              <w:marRight w:val="0"/>
                                              <w:marTop w:val="0"/>
                                              <w:marBottom w:val="0"/>
                                              <w:divBdr>
                                                <w:top w:val="none" w:sz="0" w:space="0" w:color="auto"/>
                                                <w:left w:val="none" w:sz="0" w:space="0" w:color="auto"/>
                                                <w:bottom w:val="none" w:sz="0" w:space="0" w:color="auto"/>
                                                <w:right w:val="none" w:sz="0" w:space="0" w:color="auto"/>
                                              </w:divBdr>
                                              <w:divsChild>
                                                <w:div w:id="1160273754">
                                                  <w:marLeft w:val="0"/>
                                                  <w:marRight w:val="0"/>
                                                  <w:marTop w:val="0"/>
                                                  <w:marBottom w:val="0"/>
                                                  <w:divBdr>
                                                    <w:top w:val="none" w:sz="0" w:space="0" w:color="auto"/>
                                                    <w:left w:val="none" w:sz="0" w:space="0" w:color="auto"/>
                                                    <w:bottom w:val="none" w:sz="0" w:space="0" w:color="auto"/>
                                                    <w:right w:val="none" w:sz="0" w:space="0" w:color="auto"/>
                                                  </w:divBdr>
                                                </w:div>
                                                <w:div w:id="196820318">
                                                  <w:marLeft w:val="240"/>
                                                  <w:marRight w:val="0"/>
                                                  <w:marTop w:val="0"/>
                                                  <w:marBottom w:val="0"/>
                                                  <w:divBdr>
                                                    <w:top w:val="none" w:sz="0" w:space="0" w:color="auto"/>
                                                    <w:left w:val="none" w:sz="0" w:space="0" w:color="auto"/>
                                                    <w:bottom w:val="none" w:sz="0" w:space="0" w:color="auto"/>
                                                    <w:right w:val="none" w:sz="0" w:space="0" w:color="auto"/>
                                                  </w:divBdr>
                                                  <w:divsChild>
                                                    <w:div w:id="241643807">
                                                      <w:marLeft w:val="0"/>
                                                      <w:marRight w:val="0"/>
                                                      <w:marTop w:val="0"/>
                                                      <w:marBottom w:val="0"/>
                                                      <w:divBdr>
                                                        <w:top w:val="none" w:sz="0" w:space="0" w:color="auto"/>
                                                        <w:left w:val="none" w:sz="0" w:space="0" w:color="auto"/>
                                                        <w:bottom w:val="none" w:sz="0" w:space="0" w:color="auto"/>
                                                        <w:right w:val="none" w:sz="0" w:space="0" w:color="auto"/>
                                                      </w:divBdr>
                                                      <w:divsChild>
                                                        <w:div w:id="762070743">
                                                          <w:marLeft w:val="0"/>
                                                          <w:marRight w:val="0"/>
                                                          <w:marTop w:val="0"/>
                                                          <w:marBottom w:val="0"/>
                                                          <w:divBdr>
                                                            <w:top w:val="none" w:sz="0" w:space="0" w:color="auto"/>
                                                            <w:left w:val="none" w:sz="0" w:space="0" w:color="auto"/>
                                                            <w:bottom w:val="none" w:sz="0" w:space="0" w:color="auto"/>
                                                            <w:right w:val="none" w:sz="0" w:space="0" w:color="auto"/>
                                                          </w:divBdr>
                                                        </w:div>
                                                        <w:div w:id="1643847871">
                                                          <w:marLeft w:val="240"/>
                                                          <w:marRight w:val="0"/>
                                                          <w:marTop w:val="0"/>
                                                          <w:marBottom w:val="0"/>
                                                          <w:divBdr>
                                                            <w:top w:val="none" w:sz="0" w:space="0" w:color="auto"/>
                                                            <w:left w:val="none" w:sz="0" w:space="0" w:color="auto"/>
                                                            <w:bottom w:val="none" w:sz="0" w:space="0" w:color="auto"/>
                                                            <w:right w:val="none" w:sz="0" w:space="0" w:color="auto"/>
                                                          </w:divBdr>
                                                          <w:divsChild>
                                                            <w:div w:id="951286324">
                                                              <w:marLeft w:val="0"/>
                                                              <w:marRight w:val="0"/>
                                                              <w:marTop w:val="0"/>
                                                              <w:marBottom w:val="0"/>
                                                              <w:divBdr>
                                                                <w:top w:val="none" w:sz="0" w:space="0" w:color="auto"/>
                                                                <w:left w:val="none" w:sz="0" w:space="0" w:color="auto"/>
                                                                <w:bottom w:val="none" w:sz="0" w:space="0" w:color="auto"/>
                                                                <w:right w:val="none" w:sz="0" w:space="0" w:color="auto"/>
                                                              </w:divBdr>
                                                            </w:div>
                                                            <w:div w:id="1290895165">
                                                              <w:marLeft w:val="0"/>
                                                              <w:marRight w:val="0"/>
                                                              <w:marTop w:val="0"/>
                                                              <w:marBottom w:val="0"/>
                                                              <w:divBdr>
                                                                <w:top w:val="none" w:sz="0" w:space="0" w:color="auto"/>
                                                                <w:left w:val="none" w:sz="0" w:space="0" w:color="auto"/>
                                                                <w:bottom w:val="none" w:sz="0" w:space="0" w:color="auto"/>
                                                                <w:right w:val="none" w:sz="0" w:space="0" w:color="auto"/>
                                                              </w:divBdr>
                                                            </w:div>
                                                          </w:divsChild>
                                                        </w:div>
                                                        <w:div w:id="14296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7650">
                                          <w:marLeft w:val="0"/>
                                          <w:marRight w:val="0"/>
                                          <w:marTop w:val="0"/>
                                          <w:marBottom w:val="0"/>
                                          <w:divBdr>
                                            <w:top w:val="none" w:sz="0" w:space="0" w:color="auto"/>
                                            <w:left w:val="none" w:sz="0" w:space="0" w:color="auto"/>
                                            <w:bottom w:val="none" w:sz="0" w:space="0" w:color="auto"/>
                                            <w:right w:val="none" w:sz="0" w:space="0" w:color="auto"/>
                                          </w:divBdr>
                                        </w:div>
                                      </w:divsChild>
                                    </w:div>
                                    <w:div w:id="1947686501">
                                      <w:marLeft w:val="0"/>
                                      <w:marRight w:val="0"/>
                                      <w:marTop w:val="0"/>
                                      <w:marBottom w:val="0"/>
                                      <w:divBdr>
                                        <w:top w:val="none" w:sz="0" w:space="0" w:color="auto"/>
                                        <w:left w:val="none" w:sz="0" w:space="0" w:color="auto"/>
                                        <w:bottom w:val="none" w:sz="0" w:space="0" w:color="auto"/>
                                        <w:right w:val="none" w:sz="0" w:space="0" w:color="auto"/>
                                      </w:divBdr>
                                      <w:divsChild>
                                        <w:div w:id="2042322101">
                                          <w:marLeft w:val="0"/>
                                          <w:marRight w:val="0"/>
                                          <w:marTop w:val="0"/>
                                          <w:marBottom w:val="0"/>
                                          <w:divBdr>
                                            <w:top w:val="none" w:sz="0" w:space="0" w:color="auto"/>
                                            <w:left w:val="none" w:sz="0" w:space="0" w:color="auto"/>
                                            <w:bottom w:val="none" w:sz="0" w:space="0" w:color="auto"/>
                                            <w:right w:val="none" w:sz="0" w:space="0" w:color="auto"/>
                                          </w:divBdr>
                                        </w:div>
                                        <w:div w:id="1946107437">
                                          <w:marLeft w:val="240"/>
                                          <w:marRight w:val="0"/>
                                          <w:marTop w:val="0"/>
                                          <w:marBottom w:val="0"/>
                                          <w:divBdr>
                                            <w:top w:val="none" w:sz="0" w:space="0" w:color="auto"/>
                                            <w:left w:val="none" w:sz="0" w:space="0" w:color="auto"/>
                                            <w:bottom w:val="none" w:sz="0" w:space="0" w:color="auto"/>
                                            <w:right w:val="none" w:sz="0" w:space="0" w:color="auto"/>
                                          </w:divBdr>
                                          <w:divsChild>
                                            <w:div w:id="2035035866">
                                              <w:marLeft w:val="0"/>
                                              <w:marRight w:val="0"/>
                                              <w:marTop w:val="0"/>
                                              <w:marBottom w:val="0"/>
                                              <w:divBdr>
                                                <w:top w:val="none" w:sz="0" w:space="0" w:color="auto"/>
                                                <w:left w:val="none" w:sz="0" w:space="0" w:color="auto"/>
                                                <w:bottom w:val="none" w:sz="0" w:space="0" w:color="auto"/>
                                                <w:right w:val="none" w:sz="0" w:space="0" w:color="auto"/>
                                              </w:divBdr>
                                              <w:divsChild>
                                                <w:div w:id="1023287636">
                                                  <w:marLeft w:val="0"/>
                                                  <w:marRight w:val="0"/>
                                                  <w:marTop w:val="0"/>
                                                  <w:marBottom w:val="0"/>
                                                  <w:divBdr>
                                                    <w:top w:val="none" w:sz="0" w:space="0" w:color="auto"/>
                                                    <w:left w:val="none" w:sz="0" w:space="0" w:color="auto"/>
                                                    <w:bottom w:val="none" w:sz="0" w:space="0" w:color="auto"/>
                                                    <w:right w:val="none" w:sz="0" w:space="0" w:color="auto"/>
                                                  </w:divBdr>
                                                </w:div>
                                                <w:div w:id="180432761">
                                                  <w:marLeft w:val="240"/>
                                                  <w:marRight w:val="0"/>
                                                  <w:marTop w:val="0"/>
                                                  <w:marBottom w:val="0"/>
                                                  <w:divBdr>
                                                    <w:top w:val="none" w:sz="0" w:space="0" w:color="auto"/>
                                                    <w:left w:val="none" w:sz="0" w:space="0" w:color="auto"/>
                                                    <w:bottom w:val="none" w:sz="0" w:space="0" w:color="auto"/>
                                                    <w:right w:val="none" w:sz="0" w:space="0" w:color="auto"/>
                                                  </w:divBdr>
                                                  <w:divsChild>
                                                    <w:div w:id="1660496332">
                                                      <w:marLeft w:val="0"/>
                                                      <w:marRight w:val="0"/>
                                                      <w:marTop w:val="0"/>
                                                      <w:marBottom w:val="0"/>
                                                      <w:divBdr>
                                                        <w:top w:val="none" w:sz="0" w:space="0" w:color="auto"/>
                                                        <w:left w:val="none" w:sz="0" w:space="0" w:color="auto"/>
                                                        <w:bottom w:val="none" w:sz="0" w:space="0" w:color="auto"/>
                                                        <w:right w:val="none" w:sz="0" w:space="0" w:color="auto"/>
                                                      </w:divBdr>
                                                      <w:divsChild>
                                                        <w:div w:id="504324407">
                                                          <w:marLeft w:val="0"/>
                                                          <w:marRight w:val="0"/>
                                                          <w:marTop w:val="0"/>
                                                          <w:marBottom w:val="0"/>
                                                          <w:divBdr>
                                                            <w:top w:val="none" w:sz="0" w:space="0" w:color="auto"/>
                                                            <w:left w:val="none" w:sz="0" w:space="0" w:color="auto"/>
                                                            <w:bottom w:val="none" w:sz="0" w:space="0" w:color="auto"/>
                                                            <w:right w:val="none" w:sz="0" w:space="0" w:color="auto"/>
                                                          </w:divBdr>
                                                        </w:div>
                                                        <w:div w:id="211768953">
                                                          <w:marLeft w:val="240"/>
                                                          <w:marRight w:val="0"/>
                                                          <w:marTop w:val="0"/>
                                                          <w:marBottom w:val="0"/>
                                                          <w:divBdr>
                                                            <w:top w:val="none" w:sz="0" w:space="0" w:color="auto"/>
                                                            <w:left w:val="none" w:sz="0" w:space="0" w:color="auto"/>
                                                            <w:bottom w:val="none" w:sz="0" w:space="0" w:color="auto"/>
                                                            <w:right w:val="none" w:sz="0" w:space="0" w:color="auto"/>
                                                          </w:divBdr>
                                                          <w:divsChild>
                                                            <w:div w:id="657417347">
                                                              <w:marLeft w:val="0"/>
                                                              <w:marRight w:val="0"/>
                                                              <w:marTop w:val="0"/>
                                                              <w:marBottom w:val="0"/>
                                                              <w:divBdr>
                                                                <w:top w:val="none" w:sz="0" w:space="0" w:color="auto"/>
                                                                <w:left w:val="none" w:sz="0" w:space="0" w:color="auto"/>
                                                                <w:bottom w:val="none" w:sz="0" w:space="0" w:color="auto"/>
                                                                <w:right w:val="none" w:sz="0" w:space="0" w:color="auto"/>
                                                              </w:divBdr>
                                                            </w:div>
                                                          </w:divsChild>
                                                        </w:div>
                                                        <w:div w:id="19912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3896">
                                          <w:marLeft w:val="0"/>
                                          <w:marRight w:val="0"/>
                                          <w:marTop w:val="0"/>
                                          <w:marBottom w:val="0"/>
                                          <w:divBdr>
                                            <w:top w:val="none" w:sz="0" w:space="0" w:color="auto"/>
                                            <w:left w:val="none" w:sz="0" w:space="0" w:color="auto"/>
                                            <w:bottom w:val="none" w:sz="0" w:space="0" w:color="auto"/>
                                            <w:right w:val="none" w:sz="0" w:space="0" w:color="auto"/>
                                          </w:divBdr>
                                        </w:div>
                                      </w:divsChild>
                                    </w:div>
                                    <w:div w:id="757410910">
                                      <w:marLeft w:val="0"/>
                                      <w:marRight w:val="0"/>
                                      <w:marTop w:val="0"/>
                                      <w:marBottom w:val="0"/>
                                      <w:divBdr>
                                        <w:top w:val="none" w:sz="0" w:space="0" w:color="auto"/>
                                        <w:left w:val="none" w:sz="0" w:space="0" w:color="auto"/>
                                        <w:bottom w:val="none" w:sz="0" w:space="0" w:color="auto"/>
                                        <w:right w:val="none" w:sz="0" w:space="0" w:color="auto"/>
                                      </w:divBdr>
                                      <w:divsChild>
                                        <w:div w:id="8990514">
                                          <w:marLeft w:val="0"/>
                                          <w:marRight w:val="0"/>
                                          <w:marTop w:val="0"/>
                                          <w:marBottom w:val="0"/>
                                          <w:divBdr>
                                            <w:top w:val="none" w:sz="0" w:space="0" w:color="auto"/>
                                            <w:left w:val="none" w:sz="0" w:space="0" w:color="auto"/>
                                            <w:bottom w:val="none" w:sz="0" w:space="0" w:color="auto"/>
                                            <w:right w:val="none" w:sz="0" w:space="0" w:color="auto"/>
                                          </w:divBdr>
                                        </w:div>
                                        <w:div w:id="1726483823">
                                          <w:marLeft w:val="240"/>
                                          <w:marRight w:val="0"/>
                                          <w:marTop w:val="0"/>
                                          <w:marBottom w:val="0"/>
                                          <w:divBdr>
                                            <w:top w:val="none" w:sz="0" w:space="0" w:color="auto"/>
                                            <w:left w:val="none" w:sz="0" w:space="0" w:color="auto"/>
                                            <w:bottom w:val="none" w:sz="0" w:space="0" w:color="auto"/>
                                            <w:right w:val="none" w:sz="0" w:space="0" w:color="auto"/>
                                          </w:divBdr>
                                          <w:divsChild>
                                            <w:div w:id="2104450050">
                                              <w:marLeft w:val="0"/>
                                              <w:marRight w:val="0"/>
                                              <w:marTop w:val="0"/>
                                              <w:marBottom w:val="0"/>
                                              <w:divBdr>
                                                <w:top w:val="none" w:sz="0" w:space="0" w:color="auto"/>
                                                <w:left w:val="none" w:sz="0" w:space="0" w:color="auto"/>
                                                <w:bottom w:val="none" w:sz="0" w:space="0" w:color="auto"/>
                                                <w:right w:val="none" w:sz="0" w:space="0" w:color="auto"/>
                                              </w:divBdr>
                                              <w:divsChild>
                                                <w:div w:id="587202574">
                                                  <w:marLeft w:val="0"/>
                                                  <w:marRight w:val="0"/>
                                                  <w:marTop w:val="0"/>
                                                  <w:marBottom w:val="0"/>
                                                  <w:divBdr>
                                                    <w:top w:val="none" w:sz="0" w:space="0" w:color="auto"/>
                                                    <w:left w:val="none" w:sz="0" w:space="0" w:color="auto"/>
                                                    <w:bottom w:val="none" w:sz="0" w:space="0" w:color="auto"/>
                                                    <w:right w:val="none" w:sz="0" w:space="0" w:color="auto"/>
                                                  </w:divBdr>
                                                </w:div>
                                                <w:div w:id="1048338590">
                                                  <w:marLeft w:val="240"/>
                                                  <w:marRight w:val="0"/>
                                                  <w:marTop w:val="0"/>
                                                  <w:marBottom w:val="0"/>
                                                  <w:divBdr>
                                                    <w:top w:val="none" w:sz="0" w:space="0" w:color="auto"/>
                                                    <w:left w:val="none" w:sz="0" w:space="0" w:color="auto"/>
                                                    <w:bottom w:val="none" w:sz="0" w:space="0" w:color="auto"/>
                                                    <w:right w:val="none" w:sz="0" w:space="0" w:color="auto"/>
                                                  </w:divBdr>
                                                  <w:divsChild>
                                                    <w:div w:id="1319458300">
                                                      <w:marLeft w:val="0"/>
                                                      <w:marRight w:val="0"/>
                                                      <w:marTop w:val="0"/>
                                                      <w:marBottom w:val="0"/>
                                                      <w:divBdr>
                                                        <w:top w:val="none" w:sz="0" w:space="0" w:color="auto"/>
                                                        <w:left w:val="none" w:sz="0" w:space="0" w:color="auto"/>
                                                        <w:bottom w:val="none" w:sz="0" w:space="0" w:color="auto"/>
                                                        <w:right w:val="none" w:sz="0" w:space="0" w:color="auto"/>
                                                      </w:divBdr>
                                                      <w:divsChild>
                                                        <w:div w:id="527836965">
                                                          <w:marLeft w:val="0"/>
                                                          <w:marRight w:val="0"/>
                                                          <w:marTop w:val="0"/>
                                                          <w:marBottom w:val="0"/>
                                                          <w:divBdr>
                                                            <w:top w:val="none" w:sz="0" w:space="0" w:color="auto"/>
                                                            <w:left w:val="none" w:sz="0" w:space="0" w:color="auto"/>
                                                            <w:bottom w:val="none" w:sz="0" w:space="0" w:color="auto"/>
                                                            <w:right w:val="none" w:sz="0" w:space="0" w:color="auto"/>
                                                          </w:divBdr>
                                                        </w:div>
                                                        <w:div w:id="542592641">
                                                          <w:marLeft w:val="240"/>
                                                          <w:marRight w:val="0"/>
                                                          <w:marTop w:val="0"/>
                                                          <w:marBottom w:val="0"/>
                                                          <w:divBdr>
                                                            <w:top w:val="none" w:sz="0" w:space="0" w:color="auto"/>
                                                            <w:left w:val="none" w:sz="0" w:space="0" w:color="auto"/>
                                                            <w:bottom w:val="none" w:sz="0" w:space="0" w:color="auto"/>
                                                            <w:right w:val="none" w:sz="0" w:space="0" w:color="auto"/>
                                                          </w:divBdr>
                                                          <w:divsChild>
                                                            <w:div w:id="1488520119">
                                                              <w:marLeft w:val="0"/>
                                                              <w:marRight w:val="0"/>
                                                              <w:marTop w:val="0"/>
                                                              <w:marBottom w:val="0"/>
                                                              <w:divBdr>
                                                                <w:top w:val="none" w:sz="0" w:space="0" w:color="auto"/>
                                                                <w:left w:val="none" w:sz="0" w:space="0" w:color="auto"/>
                                                                <w:bottom w:val="none" w:sz="0" w:space="0" w:color="auto"/>
                                                                <w:right w:val="none" w:sz="0" w:space="0" w:color="auto"/>
                                                              </w:divBdr>
                                                            </w:div>
                                                            <w:div w:id="424037726">
                                                              <w:marLeft w:val="0"/>
                                                              <w:marRight w:val="0"/>
                                                              <w:marTop w:val="0"/>
                                                              <w:marBottom w:val="0"/>
                                                              <w:divBdr>
                                                                <w:top w:val="none" w:sz="0" w:space="0" w:color="auto"/>
                                                                <w:left w:val="none" w:sz="0" w:space="0" w:color="auto"/>
                                                                <w:bottom w:val="none" w:sz="0" w:space="0" w:color="auto"/>
                                                                <w:right w:val="none" w:sz="0" w:space="0" w:color="auto"/>
                                                              </w:divBdr>
                                                            </w:div>
                                                          </w:divsChild>
                                                        </w:div>
                                                        <w:div w:id="98435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1338">
                                          <w:marLeft w:val="0"/>
                                          <w:marRight w:val="0"/>
                                          <w:marTop w:val="0"/>
                                          <w:marBottom w:val="0"/>
                                          <w:divBdr>
                                            <w:top w:val="none" w:sz="0" w:space="0" w:color="auto"/>
                                            <w:left w:val="none" w:sz="0" w:space="0" w:color="auto"/>
                                            <w:bottom w:val="none" w:sz="0" w:space="0" w:color="auto"/>
                                            <w:right w:val="none" w:sz="0" w:space="0" w:color="auto"/>
                                          </w:divBdr>
                                        </w:div>
                                      </w:divsChild>
                                    </w:div>
                                    <w:div w:id="755322673">
                                      <w:marLeft w:val="0"/>
                                      <w:marRight w:val="0"/>
                                      <w:marTop w:val="0"/>
                                      <w:marBottom w:val="0"/>
                                      <w:divBdr>
                                        <w:top w:val="none" w:sz="0" w:space="0" w:color="auto"/>
                                        <w:left w:val="none" w:sz="0" w:space="0" w:color="auto"/>
                                        <w:bottom w:val="none" w:sz="0" w:space="0" w:color="auto"/>
                                        <w:right w:val="none" w:sz="0" w:space="0" w:color="auto"/>
                                      </w:divBdr>
                                      <w:divsChild>
                                        <w:div w:id="500004669">
                                          <w:marLeft w:val="0"/>
                                          <w:marRight w:val="0"/>
                                          <w:marTop w:val="0"/>
                                          <w:marBottom w:val="0"/>
                                          <w:divBdr>
                                            <w:top w:val="none" w:sz="0" w:space="0" w:color="auto"/>
                                            <w:left w:val="none" w:sz="0" w:space="0" w:color="auto"/>
                                            <w:bottom w:val="none" w:sz="0" w:space="0" w:color="auto"/>
                                            <w:right w:val="none" w:sz="0" w:space="0" w:color="auto"/>
                                          </w:divBdr>
                                        </w:div>
                                        <w:div w:id="930352675">
                                          <w:marLeft w:val="240"/>
                                          <w:marRight w:val="0"/>
                                          <w:marTop w:val="0"/>
                                          <w:marBottom w:val="0"/>
                                          <w:divBdr>
                                            <w:top w:val="none" w:sz="0" w:space="0" w:color="auto"/>
                                            <w:left w:val="none" w:sz="0" w:space="0" w:color="auto"/>
                                            <w:bottom w:val="none" w:sz="0" w:space="0" w:color="auto"/>
                                            <w:right w:val="none" w:sz="0" w:space="0" w:color="auto"/>
                                          </w:divBdr>
                                          <w:divsChild>
                                            <w:div w:id="126051493">
                                              <w:marLeft w:val="0"/>
                                              <w:marRight w:val="0"/>
                                              <w:marTop w:val="0"/>
                                              <w:marBottom w:val="0"/>
                                              <w:divBdr>
                                                <w:top w:val="none" w:sz="0" w:space="0" w:color="auto"/>
                                                <w:left w:val="none" w:sz="0" w:space="0" w:color="auto"/>
                                                <w:bottom w:val="none" w:sz="0" w:space="0" w:color="auto"/>
                                                <w:right w:val="none" w:sz="0" w:space="0" w:color="auto"/>
                                              </w:divBdr>
                                              <w:divsChild>
                                                <w:div w:id="2072464365">
                                                  <w:marLeft w:val="0"/>
                                                  <w:marRight w:val="0"/>
                                                  <w:marTop w:val="0"/>
                                                  <w:marBottom w:val="0"/>
                                                  <w:divBdr>
                                                    <w:top w:val="none" w:sz="0" w:space="0" w:color="auto"/>
                                                    <w:left w:val="none" w:sz="0" w:space="0" w:color="auto"/>
                                                    <w:bottom w:val="none" w:sz="0" w:space="0" w:color="auto"/>
                                                    <w:right w:val="none" w:sz="0" w:space="0" w:color="auto"/>
                                                  </w:divBdr>
                                                </w:div>
                                                <w:div w:id="1013190690">
                                                  <w:marLeft w:val="240"/>
                                                  <w:marRight w:val="0"/>
                                                  <w:marTop w:val="0"/>
                                                  <w:marBottom w:val="0"/>
                                                  <w:divBdr>
                                                    <w:top w:val="none" w:sz="0" w:space="0" w:color="auto"/>
                                                    <w:left w:val="none" w:sz="0" w:space="0" w:color="auto"/>
                                                    <w:bottom w:val="none" w:sz="0" w:space="0" w:color="auto"/>
                                                    <w:right w:val="none" w:sz="0" w:space="0" w:color="auto"/>
                                                  </w:divBdr>
                                                  <w:divsChild>
                                                    <w:div w:id="837576256">
                                                      <w:marLeft w:val="0"/>
                                                      <w:marRight w:val="0"/>
                                                      <w:marTop w:val="0"/>
                                                      <w:marBottom w:val="0"/>
                                                      <w:divBdr>
                                                        <w:top w:val="none" w:sz="0" w:space="0" w:color="auto"/>
                                                        <w:left w:val="none" w:sz="0" w:space="0" w:color="auto"/>
                                                        <w:bottom w:val="none" w:sz="0" w:space="0" w:color="auto"/>
                                                        <w:right w:val="none" w:sz="0" w:space="0" w:color="auto"/>
                                                      </w:divBdr>
                                                      <w:divsChild>
                                                        <w:div w:id="1750619011">
                                                          <w:marLeft w:val="0"/>
                                                          <w:marRight w:val="0"/>
                                                          <w:marTop w:val="0"/>
                                                          <w:marBottom w:val="0"/>
                                                          <w:divBdr>
                                                            <w:top w:val="none" w:sz="0" w:space="0" w:color="auto"/>
                                                            <w:left w:val="none" w:sz="0" w:space="0" w:color="auto"/>
                                                            <w:bottom w:val="none" w:sz="0" w:space="0" w:color="auto"/>
                                                            <w:right w:val="none" w:sz="0" w:space="0" w:color="auto"/>
                                                          </w:divBdr>
                                                        </w:div>
                                                        <w:div w:id="285937818">
                                                          <w:marLeft w:val="240"/>
                                                          <w:marRight w:val="0"/>
                                                          <w:marTop w:val="0"/>
                                                          <w:marBottom w:val="0"/>
                                                          <w:divBdr>
                                                            <w:top w:val="none" w:sz="0" w:space="0" w:color="auto"/>
                                                            <w:left w:val="none" w:sz="0" w:space="0" w:color="auto"/>
                                                            <w:bottom w:val="none" w:sz="0" w:space="0" w:color="auto"/>
                                                            <w:right w:val="none" w:sz="0" w:space="0" w:color="auto"/>
                                                          </w:divBdr>
                                                          <w:divsChild>
                                                            <w:div w:id="1905598406">
                                                              <w:marLeft w:val="0"/>
                                                              <w:marRight w:val="0"/>
                                                              <w:marTop w:val="0"/>
                                                              <w:marBottom w:val="0"/>
                                                              <w:divBdr>
                                                                <w:top w:val="none" w:sz="0" w:space="0" w:color="auto"/>
                                                                <w:left w:val="none" w:sz="0" w:space="0" w:color="auto"/>
                                                                <w:bottom w:val="none" w:sz="0" w:space="0" w:color="auto"/>
                                                                <w:right w:val="none" w:sz="0" w:space="0" w:color="auto"/>
                                                              </w:divBdr>
                                                            </w:div>
                                                          </w:divsChild>
                                                        </w:div>
                                                        <w:div w:id="17822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441">
                                          <w:marLeft w:val="0"/>
                                          <w:marRight w:val="0"/>
                                          <w:marTop w:val="0"/>
                                          <w:marBottom w:val="0"/>
                                          <w:divBdr>
                                            <w:top w:val="none" w:sz="0" w:space="0" w:color="auto"/>
                                            <w:left w:val="none" w:sz="0" w:space="0" w:color="auto"/>
                                            <w:bottom w:val="none" w:sz="0" w:space="0" w:color="auto"/>
                                            <w:right w:val="none" w:sz="0" w:space="0" w:color="auto"/>
                                          </w:divBdr>
                                        </w:div>
                                      </w:divsChild>
                                    </w:div>
                                    <w:div w:id="1903637671">
                                      <w:marLeft w:val="0"/>
                                      <w:marRight w:val="0"/>
                                      <w:marTop w:val="0"/>
                                      <w:marBottom w:val="0"/>
                                      <w:divBdr>
                                        <w:top w:val="none" w:sz="0" w:space="0" w:color="auto"/>
                                        <w:left w:val="none" w:sz="0" w:space="0" w:color="auto"/>
                                        <w:bottom w:val="none" w:sz="0" w:space="0" w:color="auto"/>
                                        <w:right w:val="none" w:sz="0" w:space="0" w:color="auto"/>
                                      </w:divBdr>
                                      <w:divsChild>
                                        <w:div w:id="773675684">
                                          <w:marLeft w:val="0"/>
                                          <w:marRight w:val="0"/>
                                          <w:marTop w:val="0"/>
                                          <w:marBottom w:val="0"/>
                                          <w:divBdr>
                                            <w:top w:val="none" w:sz="0" w:space="0" w:color="auto"/>
                                            <w:left w:val="none" w:sz="0" w:space="0" w:color="auto"/>
                                            <w:bottom w:val="none" w:sz="0" w:space="0" w:color="auto"/>
                                            <w:right w:val="none" w:sz="0" w:space="0" w:color="auto"/>
                                          </w:divBdr>
                                        </w:div>
                                        <w:div w:id="296305400">
                                          <w:marLeft w:val="240"/>
                                          <w:marRight w:val="0"/>
                                          <w:marTop w:val="0"/>
                                          <w:marBottom w:val="0"/>
                                          <w:divBdr>
                                            <w:top w:val="none" w:sz="0" w:space="0" w:color="auto"/>
                                            <w:left w:val="none" w:sz="0" w:space="0" w:color="auto"/>
                                            <w:bottom w:val="none" w:sz="0" w:space="0" w:color="auto"/>
                                            <w:right w:val="none" w:sz="0" w:space="0" w:color="auto"/>
                                          </w:divBdr>
                                          <w:divsChild>
                                            <w:div w:id="1336499554">
                                              <w:marLeft w:val="0"/>
                                              <w:marRight w:val="0"/>
                                              <w:marTop w:val="0"/>
                                              <w:marBottom w:val="0"/>
                                              <w:divBdr>
                                                <w:top w:val="none" w:sz="0" w:space="0" w:color="auto"/>
                                                <w:left w:val="none" w:sz="0" w:space="0" w:color="auto"/>
                                                <w:bottom w:val="none" w:sz="0" w:space="0" w:color="auto"/>
                                                <w:right w:val="none" w:sz="0" w:space="0" w:color="auto"/>
                                              </w:divBdr>
                                              <w:divsChild>
                                                <w:div w:id="1895114407">
                                                  <w:marLeft w:val="0"/>
                                                  <w:marRight w:val="0"/>
                                                  <w:marTop w:val="0"/>
                                                  <w:marBottom w:val="0"/>
                                                  <w:divBdr>
                                                    <w:top w:val="none" w:sz="0" w:space="0" w:color="auto"/>
                                                    <w:left w:val="none" w:sz="0" w:space="0" w:color="auto"/>
                                                    <w:bottom w:val="none" w:sz="0" w:space="0" w:color="auto"/>
                                                    <w:right w:val="none" w:sz="0" w:space="0" w:color="auto"/>
                                                  </w:divBdr>
                                                </w:div>
                                                <w:div w:id="263807131">
                                                  <w:marLeft w:val="240"/>
                                                  <w:marRight w:val="0"/>
                                                  <w:marTop w:val="0"/>
                                                  <w:marBottom w:val="0"/>
                                                  <w:divBdr>
                                                    <w:top w:val="none" w:sz="0" w:space="0" w:color="auto"/>
                                                    <w:left w:val="none" w:sz="0" w:space="0" w:color="auto"/>
                                                    <w:bottom w:val="none" w:sz="0" w:space="0" w:color="auto"/>
                                                    <w:right w:val="none" w:sz="0" w:space="0" w:color="auto"/>
                                                  </w:divBdr>
                                                  <w:divsChild>
                                                    <w:div w:id="1000963124">
                                                      <w:marLeft w:val="0"/>
                                                      <w:marRight w:val="0"/>
                                                      <w:marTop w:val="0"/>
                                                      <w:marBottom w:val="0"/>
                                                      <w:divBdr>
                                                        <w:top w:val="none" w:sz="0" w:space="0" w:color="auto"/>
                                                        <w:left w:val="none" w:sz="0" w:space="0" w:color="auto"/>
                                                        <w:bottom w:val="none" w:sz="0" w:space="0" w:color="auto"/>
                                                        <w:right w:val="none" w:sz="0" w:space="0" w:color="auto"/>
                                                      </w:divBdr>
                                                      <w:divsChild>
                                                        <w:div w:id="1588464161">
                                                          <w:marLeft w:val="0"/>
                                                          <w:marRight w:val="0"/>
                                                          <w:marTop w:val="0"/>
                                                          <w:marBottom w:val="0"/>
                                                          <w:divBdr>
                                                            <w:top w:val="none" w:sz="0" w:space="0" w:color="auto"/>
                                                            <w:left w:val="none" w:sz="0" w:space="0" w:color="auto"/>
                                                            <w:bottom w:val="none" w:sz="0" w:space="0" w:color="auto"/>
                                                            <w:right w:val="none" w:sz="0" w:space="0" w:color="auto"/>
                                                          </w:divBdr>
                                                        </w:div>
                                                        <w:div w:id="174612765">
                                                          <w:marLeft w:val="240"/>
                                                          <w:marRight w:val="0"/>
                                                          <w:marTop w:val="0"/>
                                                          <w:marBottom w:val="0"/>
                                                          <w:divBdr>
                                                            <w:top w:val="none" w:sz="0" w:space="0" w:color="auto"/>
                                                            <w:left w:val="none" w:sz="0" w:space="0" w:color="auto"/>
                                                            <w:bottom w:val="none" w:sz="0" w:space="0" w:color="auto"/>
                                                            <w:right w:val="none" w:sz="0" w:space="0" w:color="auto"/>
                                                          </w:divBdr>
                                                          <w:divsChild>
                                                            <w:div w:id="776871911">
                                                              <w:marLeft w:val="0"/>
                                                              <w:marRight w:val="0"/>
                                                              <w:marTop w:val="0"/>
                                                              <w:marBottom w:val="0"/>
                                                              <w:divBdr>
                                                                <w:top w:val="none" w:sz="0" w:space="0" w:color="auto"/>
                                                                <w:left w:val="none" w:sz="0" w:space="0" w:color="auto"/>
                                                                <w:bottom w:val="none" w:sz="0" w:space="0" w:color="auto"/>
                                                                <w:right w:val="none" w:sz="0" w:space="0" w:color="auto"/>
                                                              </w:divBdr>
                                                            </w:div>
                                                            <w:div w:id="1743257757">
                                                              <w:marLeft w:val="0"/>
                                                              <w:marRight w:val="0"/>
                                                              <w:marTop w:val="0"/>
                                                              <w:marBottom w:val="0"/>
                                                              <w:divBdr>
                                                                <w:top w:val="none" w:sz="0" w:space="0" w:color="auto"/>
                                                                <w:left w:val="none" w:sz="0" w:space="0" w:color="auto"/>
                                                                <w:bottom w:val="none" w:sz="0" w:space="0" w:color="auto"/>
                                                                <w:right w:val="none" w:sz="0" w:space="0" w:color="auto"/>
                                                              </w:divBdr>
                                                            </w:div>
                                                          </w:divsChild>
                                                        </w:div>
                                                        <w:div w:id="94635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00538">
                                          <w:marLeft w:val="0"/>
                                          <w:marRight w:val="0"/>
                                          <w:marTop w:val="0"/>
                                          <w:marBottom w:val="0"/>
                                          <w:divBdr>
                                            <w:top w:val="none" w:sz="0" w:space="0" w:color="auto"/>
                                            <w:left w:val="none" w:sz="0" w:space="0" w:color="auto"/>
                                            <w:bottom w:val="none" w:sz="0" w:space="0" w:color="auto"/>
                                            <w:right w:val="none" w:sz="0" w:space="0" w:color="auto"/>
                                          </w:divBdr>
                                        </w:div>
                                      </w:divsChild>
                                    </w:div>
                                    <w:div w:id="1623801273">
                                      <w:marLeft w:val="0"/>
                                      <w:marRight w:val="0"/>
                                      <w:marTop w:val="0"/>
                                      <w:marBottom w:val="0"/>
                                      <w:divBdr>
                                        <w:top w:val="none" w:sz="0" w:space="0" w:color="auto"/>
                                        <w:left w:val="none" w:sz="0" w:space="0" w:color="auto"/>
                                        <w:bottom w:val="none" w:sz="0" w:space="0" w:color="auto"/>
                                        <w:right w:val="none" w:sz="0" w:space="0" w:color="auto"/>
                                      </w:divBdr>
                                      <w:divsChild>
                                        <w:div w:id="289359560">
                                          <w:marLeft w:val="0"/>
                                          <w:marRight w:val="0"/>
                                          <w:marTop w:val="0"/>
                                          <w:marBottom w:val="0"/>
                                          <w:divBdr>
                                            <w:top w:val="none" w:sz="0" w:space="0" w:color="auto"/>
                                            <w:left w:val="none" w:sz="0" w:space="0" w:color="auto"/>
                                            <w:bottom w:val="none" w:sz="0" w:space="0" w:color="auto"/>
                                            <w:right w:val="none" w:sz="0" w:space="0" w:color="auto"/>
                                          </w:divBdr>
                                        </w:div>
                                        <w:div w:id="599608154">
                                          <w:marLeft w:val="240"/>
                                          <w:marRight w:val="0"/>
                                          <w:marTop w:val="0"/>
                                          <w:marBottom w:val="0"/>
                                          <w:divBdr>
                                            <w:top w:val="none" w:sz="0" w:space="0" w:color="auto"/>
                                            <w:left w:val="none" w:sz="0" w:space="0" w:color="auto"/>
                                            <w:bottom w:val="none" w:sz="0" w:space="0" w:color="auto"/>
                                            <w:right w:val="none" w:sz="0" w:space="0" w:color="auto"/>
                                          </w:divBdr>
                                          <w:divsChild>
                                            <w:div w:id="904221486">
                                              <w:marLeft w:val="0"/>
                                              <w:marRight w:val="0"/>
                                              <w:marTop w:val="0"/>
                                              <w:marBottom w:val="0"/>
                                              <w:divBdr>
                                                <w:top w:val="none" w:sz="0" w:space="0" w:color="auto"/>
                                                <w:left w:val="none" w:sz="0" w:space="0" w:color="auto"/>
                                                <w:bottom w:val="none" w:sz="0" w:space="0" w:color="auto"/>
                                                <w:right w:val="none" w:sz="0" w:space="0" w:color="auto"/>
                                              </w:divBdr>
                                              <w:divsChild>
                                                <w:div w:id="239603248">
                                                  <w:marLeft w:val="0"/>
                                                  <w:marRight w:val="0"/>
                                                  <w:marTop w:val="0"/>
                                                  <w:marBottom w:val="0"/>
                                                  <w:divBdr>
                                                    <w:top w:val="none" w:sz="0" w:space="0" w:color="auto"/>
                                                    <w:left w:val="none" w:sz="0" w:space="0" w:color="auto"/>
                                                    <w:bottom w:val="none" w:sz="0" w:space="0" w:color="auto"/>
                                                    <w:right w:val="none" w:sz="0" w:space="0" w:color="auto"/>
                                                  </w:divBdr>
                                                </w:div>
                                                <w:div w:id="1801191834">
                                                  <w:marLeft w:val="240"/>
                                                  <w:marRight w:val="0"/>
                                                  <w:marTop w:val="0"/>
                                                  <w:marBottom w:val="0"/>
                                                  <w:divBdr>
                                                    <w:top w:val="none" w:sz="0" w:space="0" w:color="auto"/>
                                                    <w:left w:val="none" w:sz="0" w:space="0" w:color="auto"/>
                                                    <w:bottom w:val="none" w:sz="0" w:space="0" w:color="auto"/>
                                                    <w:right w:val="none" w:sz="0" w:space="0" w:color="auto"/>
                                                  </w:divBdr>
                                                  <w:divsChild>
                                                    <w:div w:id="291526048">
                                                      <w:marLeft w:val="0"/>
                                                      <w:marRight w:val="0"/>
                                                      <w:marTop w:val="0"/>
                                                      <w:marBottom w:val="0"/>
                                                      <w:divBdr>
                                                        <w:top w:val="none" w:sz="0" w:space="0" w:color="auto"/>
                                                        <w:left w:val="none" w:sz="0" w:space="0" w:color="auto"/>
                                                        <w:bottom w:val="none" w:sz="0" w:space="0" w:color="auto"/>
                                                        <w:right w:val="none" w:sz="0" w:space="0" w:color="auto"/>
                                                      </w:divBdr>
                                                      <w:divsChild>
                                                        <w:div w:id="1188954681">
                                                          <w:marLeft w:val="0"/>
                                                          <w:marRight w:val="0"/>
                                                          <w:marTop w:val="0"/>
                                                          <w:marBottom w:val="0"/>
                                                          <w:divBdr>
                                                            <w:top w:val="none" w:sz="0" w:space="0" w:color="auto"/>
                                                            <w:left w:val="none" w:sz="0" w:space="0" w:color="auto"/>
                                                            <w:bottom w:val="none" w:sz="0" w:space="0" w:color="auto"/>
                                                            <w:right w:val="none" w:sz="0" w:space="0" w:color="auto"/>
                                                          </w:divBdr>
                                                        </w:div>
                                                        <w:div w:id="1791701303">
                                                          <w:marLeft w:val="240"/>
                                                          <w:marRight w:val="0"/>
                                                          <w:marTop w:val="0"/>
                                                          <w:marBottom w:val="0"/>
                                                          <w:divBdr>
                                                            <w:top w:val="none" w:sz="0" w:space="0" w:color="auto"/>
                                                            <w:left w:val="none" w:sz="0" w:space="0" w:color="auto"/>
                                                            <w:bottom w:val="none" w:sz="0" w:space="0" w:color="auto"/>
                                                            <w:right w:val="none" w:sz="0" w:space="0" w:color="auto"/>
                                                          </w:divBdr>
                                                          <w:divsChild>
                                                            <w:div w:id="1614635441">
                                                              <w:marLeft w:val="0"/>
                                                              <w:marRight w:val="0"/>
                                                              <w:marTop w:val="0"/>
                                                              <w:marBottom w:val="0"/>
                                                              <w:divBdr>
                                                                <w:top w:val="none" w:sz="0" w:space="0" w:color="auto"/>
                                                                <w:left w:val="none" w:sz="0" w:space="0" w:color="auto"/>
                                                                <w:bottom w:val="none" w:sz="0" w:space="0" w:color="auto"/>
                                                                <w:right w:val="none" w:sz="0" w:space="0" w:color="auto"/>
                                                              </w:divBdr>
                                                            </w:div>
                                                          </w:divsChild>
                                                        </w:div>
                                                        <w:div w:id="5572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3625">
                                          <w:marLeft w:val="0"/>
                                          <w:marRight w:val="0"/>
                                          <w:marTop w:val="0"/>
                                          <w:marBottom w:val="0"/>
                                          <w:divBdr>
                                            <w:top w:val="none" w:sz="0" w:space="0" w:color="auto"/>
                                            <w:left w:val="none" w:sz="0" w:space="0" w:color="auto"/>
                                            <w:bottom w:val="none" w:sz="0" w:space="0" w:color="auto"/>
                                            <w:right w:val="none" w:sz="0" w:space="0" w:color="auto"/>
                                          </w:divBdr>
                                        </w:div>
                                      </w:divsChild>
                                    </w:div>
                                    <w:div w:id="623118406">
                                      <w:marLeft w:val="0"/>
                                      <w:marRight w:val="0"/>
                                      <w:marTop w:val="0"/>
                                      <w:marBottom w:val="0"/>
                                      <w:divBdr>
                                        <w:top w:val="none" w:sz="0" w:space="0" w:color="auto"/>
                                        <w:left w:val="none" w:sz="0" w:space="0" w:color="auto"/>
                                        <w:bottom w:val="none" w:sz="0" w:space="0" w:color="auto"/>
                                        <w:right w:val="none" w:sz="0" w:space="0" w:color="auto"/>
                                      </w:divBdr>
                                      <w:divsChild>
                                        <w:div w:id="1905527234">
                                          <w:marLeft w:val="0"/>
                                          <w:marRight w:val="0"/>
                                          <w:marTop w:val="0"/>
                                          <w:marBottom w:val="0"/>
                                          <w:divBdr>
                                            <w:top w:val="none" w:sz="0" w:space="0" w:color="auto"/>
                                            <w:left w:val="none" w:sz="0" w:space="0" w:color="auto"/>
                                            <w:bottom w:val="none" w:sz="0" w:space="0" w:color="auto"/>
                                            <w:right w:val="none" w:sz="0" w:space="0" w:color="auto"/>
                                          </w:divBdr>
                                        </w:div>
                                        <w:div w:id="1926644628">
                                          <w:marLeft w:val="240"/>
                                          <w:marRight w:val="0"/>
                                          <w:marTop w:val="0"/>
                                          <w:marBottom w:val="0"/>
                                          <w:divBdr>
                                            <w:top w:val="none" w:sz="0" w:space="0" w:color="auto"/>
                                            <w:left w:val="none" w:sz="0" w:space="0" w:color="auto"/>
                                            <w:bottom w:val="none" w:sz="0" w:space="0" w:color="auto"/>
                                            <w:right w:val="none" w:sz="0" w:space="0" w:color="auto"/>
                                          </w:divBdr>
                                          <w:divsChild>
                                            <w:div w:id="1370909373">
                                              <w:marLeft w:val="0"/>
                                              <w:marRight w:val="0"/>
                                              <w:marTop w:val="0"/>
                                              <w:marBottom w:val="0"/>
                                              <w:divBdr>
                                                <w:top w:val="none" w:sz="0" w:space="0" w:color="auto"/>
                                                <w:left w:val="none" w:sz="0" w:space="0" w:color="auto"/>
                                                <w:bottom w:val="none" w:sz="0" w:space="0" w:color="auto"/>
                                                <w:right w:val="none" w:sz="0" w:space="0" w:color="auto"/>
                                              </w:divBdr>
                                              <w:divsChild>
                                                <w:div w:id="1600943388">
                                                  <w:marLeft w:val="0"/>
                                                  <w:marRight w:val="0"/>
                                                  <w:marTop w:val="0"/>
                                                  <w:marBottom w:val="0"/>
                                                  <w:divBdr>
                                                    <w:top w:val="none" w:sz="0" w:space="0" w:color="auto"/>
                                                    <w:left w:val="none" w:sz="0" w:space="0" w:color="auto"/>
                                                    <w:bottom w:val="none" w:sz="0" w:space="0" w:color="auto"/>
                                                    <w:right w:val="none" w:sz="0" w:space="0" w:color="auto"/>
                                                  </w:divBdr>
                                                </w:div>
                                                <w:div w:id="548807019">
                                                  <w:marLeft w:val="240"/>
                                                  <w:marRight w:val="0"/>
                                                  <w:marTop w:val="0"/>
                                                  <w:marBottom w:val="0"/>
                                                  <w:divBdr>
                                                    <w:top w:val="none" w:sz="0" w:space="0" w:color="auto"/>
                                                    <w:left w:val="none" w:sz="0" w:space="0" w:color="auto"/>
                                                    <w:bottom w:val="none" w:sz="0" w:space="0" w:color="auto"/>
                                                    <w:right w:val="none" w:sz="0" w:space="0" w:color="auto"/>
                                                  </w:divBdr>
                                                  <w:divsChild>
                                                    <w:div w:id="1239897261">
                                                      <w:marLeft w:val="0"/>
                                                      <w:marRight w:val="0"/>
                                                      <w:marTop w:val="0"/>
                                                      <w:marBottom w:val="0"/>
                                                      <w:divBdr>
                                                        <w:top w:val="none" w:sz="0" w:space="0" w:color="auto"/>
                                                        <w:left w:val="none" w:sz="0" w:space="0" w:color="auto"/>
                                                        <w:bottom w:val="none" w:sz="0" w:space="0" w:color="auto"/>
                                                        <w:right w:val="none" w:sz="0" w:space="0" w:color="auto"/>
                                                      </w:divBdr>
                                                      <w:divsChild>
                                                        <w:div w:id="1739747051">
                                                          <w:marLeft w:val="0"/>
                                                          <w:marRight w:val="0"/>
                                                          <w:marTop w:val="0"/>
                                                          <w:marBottom w:val="0"/>
                                                          <w:divBdr>
                                                            <w:top w:val="none" w:sz="0" w:space="0" w:color="auto"/>
                                                            <w:left w:val="none" w:sz="0" w:space="0" w:color="auto"/>
                                                            <w:bottom w:val="none" w:sz="0" w:space="0" w:color="auto"/>
                                                            <w:right w:val="none" w:sz="0" w:space="0" w:color="auto"/>
                                                          </w:divBdr>
                                                        </w:div>
                                                        <w:div w:id="1845632570">
                                                          <w:marLeft w:val="240"/>
                                                          <w:marRight w:val="0"/>
                                                          <w:marTop w:val="0"/>
                                                          <w:marBottom w:val="0"/>
                                                          <w:divBdr>
                                                            <w:top w:val="none" w:sz="0" w:space="0" w:color="auto"/>
                                                            <w:left w:val="none" w:sz="0" w:space="0" w:color="auto"/>
                                                            <w:bottom w:val="none" w:sz="0" w:space="0" w:color="auto"/>
                                                            <w:right w:val="none" w:sz="0" w:space="0" w:color="auto"/>
                                                          </w:divBdr>
                                                          <w:divsChild>
                                                            <w:div w:id="1497572162">
                                                              <w:marLeft w:val="0"/>
                                                              <w:marRight w:val="0"/>
                                                              <w:marTop w:val="0"/>
                                                              <w:marBottom w:val="0"/>
                                                              <w:divBdr>
                                                                <w:top w:val="none" w:sz="0" w:space="0" w:color="auto"/>
                                                                <w:left w:val="none" w:sz="0" w:space="0" w:color="auto"/>
                                                                <w:bottom w:val="none" w:sz="0" w:space="0" w:color="auto"/>
                                                                <w:right w:val="none" w:sz="0" w:space="0" w:color="auto"/>
                                                              </w:divBdr>
                                                            </w:div>
                                                            <w:div w:id="831406321">
                                                              <w:marLeft w:val="0"/>
                                                              <w:marRight w:val="0"/>
                                                              <w:marTop w:val="0"/>
                                                              <w:marBottom w:val="0"/>
                                                              <w:divBdr>
                                                                <w:top w:val="none" w:sz="0" w:space="0" w:color="auto"/>
                                                                <w:left w:val="none" w:sz="0" w:space="0" w:color="auto"/>
                                                                <w:bottom w:val="none" w:sz="0" w:space="0" w:color="auto"/>
                                                                <w:right w:val="none" w:sz="0" w:space="0" w:color="auto"/>
                                                              </w:divBdr>
                                                            </w:div>
                                                          </w:divsChild>
                                                        </w:div>
                                                        <w:div w:id="83283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04692">
                                          <w:marLeft w:val="0"/>
                                          <w:marRight w:val="0"/>
                                          <w:marTop w:val="0"/>
                                          <w:marBottom w:val="0"/>
                                          <w:divBdr>
                                            <w:top w:val="none" w:sz="0" w:space="0" w:color="auto"/>
                                            <w:left w:val="none" w:sz="0" w:space="0" w:color="auto"/>
                                            <w:bottom w:val="none" w:sz="0" w:space="0" w:color="auto"/>
                                            <w:right w:val="none" w:sz="0" w:space="0" w:color="auto"/>
                                          </w:divBdr>
                                        </w:div>
                                      </w:divsChild>
                                    </w:div>
                                    <w:div w:id="768550326">
                                      <w:marLeft w:val="0"/>
                                      <w:marRight w:val="0"/>
                                      <w:marTop w:val="0"/>
                                      <w:marBottom w:val="0"/>
                                      <w:divBdr>
                                        <w:top w:val="none" w:sz="0" w:space="0" w:color="auto"/>
                                        <w:left w:val="none" w:sz="0" w:space="0" w:color="auto"/>
                                        <w:bottom w:val="none" w:sz="0" w:space="0" w:color="auto"/>
                                        <w:right w:val="none" w:sz="0" w:space="0" w:color="auto"/>
                                      </w:divBdr>
                                      <w:divsChild>
                                        <w:div w:id="2021079847">
                                          <w:marLeft w:val="0"/>
                                          <w:marRight w:val="0"/>
                                          <w:marTop w:val="0"/>
                                          <w:marBottom w:val="0"/>
                                          <w:divBdr>
                                            <w:top w:val="none" w:sz="0" w:space="0" w:color="auto"/>
                                            <w:left w:val="none" w:sz="0" w:space="0" w:color="auto"/>
                                            <w:bottom w:val="none" w:sz="0" w:space="0" w:color="auto"/>
                                            <w:right w:val="none" w:sz="0" w:space="0" w:color="auto"/>
                                          </w:divBdr>
                                        </w:div>
                                        <w:div w:id="1627589997">
                                          <w:marLeft w:val="240"/>
                                          <w:marRight w:val="0"/>
                                          <w:marTop w:val="0"/>
                                          <w:marBottom w:val="0"/>
                                          <w:divBdr>
                                            <w:top w:val="none" w:sz="0" w:space="0" w:color="auto"/>
                                            <w:left w:val="none" w:sz="0" w:space="0" w:color="auto"/>
                                            <w:bottom w:val="none" w:sz="0" w:space="0" w:color="auto"/>
                                            <w:right w:val="none" w:sz="0" w:space="0" w:color="auto"/>
                                          </w:divBdr>
                                          <w:divsChild>
                                            <w:div w:id="1937327084">
                                              <w:marLeft w:val="0"/>
                                              <w:marRight w:val="0"/>
                                              <w:marTop w:val="0"/>
                                              <w:marBottom w:val="0"/>
                                              <w:divBdr>
                                                <w:top w:val="none" w:sz="0" w:space="0" w:color="auto"/>
                                                <w:left w:val="none" w:sz="0" w:space="0" w:color="auto"/>
                                                <w:bottom w:val="none" w:sz="0" w:space="0" w:color="auto"/>
                                                <w:right w:val="none" w:sz="0" w:space="0" w:color="auto"/>
                                              </w:divBdr>
                                              <w:divsChild>
                                                <w:div w:id="1690568522">
                                                  <w:marLeft w:val="0"/>
                                                  <w:marRight w:val="0"/>
                                                  <w:marTop w:val="0"/>
                                                  <w:marBottom w:val="0"/>
                                                  <w:divBdr>
                                                    <w:top w:val="none" w:sz="0" w:space="0" w:color="auto"/>
                                                    <w:left w:val="none" w:sz="0" w:space="0" w:color="auto"/>
                                                    <w:bottom w:val="none" w:sz="0" w:space="0" w:color="auto"/>
                                                    <w:right w:val="none" w:sz="0" w:space="0" w:color="auto"/>
                                                  </w:divBdr>
                                                </w:div>
                                                <w:div w:id="409618038">
                                                  <w:marLeft w:val="240"/>
                                                  <w:marRight w:val="0"/>
                                                  <w:marTop w:val="0"/>
                                                  <w:marBottom w:val="0"/>
                                                  <w:divBdr>
                                                    <w:top w:val="none" w:sz="0" w:space="0" w:color="auto"/>
                                                    <w:left w:val="none" w:sz="0" w:space="0" w:color="auto"/>
                                                    <w:bottom w:val="none" w:sz="0" w:space="0" w:color="auto"/>
                                                    <w:right w:val="none" w:sz="0" w:space="0" w:color="auto"/>
                                                  </w:divBdr>
                                                  <w:divsChild>
                                                    <w:div w:id="19212335">
                                                      <w:marLeft w:val="0"/>
                                                      <w:marRight w:val="0"/>
                                                      <w:marTop w:val="0"/>
                                                      <w:marBottom w:val="0"/>
                                                      <w:divBdr>
                                                        <w:top w:val="none" w:sz="0" w:space="0" w:color="auto"/>
                                                        <w:left w:val="none" w:sz="0" w:space="0" w:color="auto"/>
                                                        <w:bottom w:val="none" w:sz="0" w:space="0" w:color="auto"/>
                                                        <w:right w:val="none" w:sz="0" w:space="0" w:color="auto"/>
                                                      </w:divBdr>
                                                      <w:divsChild>
                                                        <w:div w:id="506097017">
                                                          <w:marLeft w:val="0"/>
                                                          <w:marRight w:val="0"/>
                                                          <w:marTop w:val="0"/>
                                                          <w:marBottom w:val="0"/>
                                                          <w:divBdr>
                                                            <w:top w:val="none" w:sz="0" w:space="0" w:color="auto"/>
                                                            <w:left w:val="none" w:sz="0" w:space="0" w:color="auto"/>
                                                            <w:bottom w:val="none" w:sz="0" w:space="0" w:color="auto"/>
                                                            <w:right w:val="none" w:sz="0" w:space="0" w:color="auto"/>
                                                          </w:divBdr>
                                                        </w:div>
                                                        <w:div w:id="1384868436">
                                                          <w:marLeft w:val="240"/>
                                                          <w:marRight w:val="0"/>
                                                          <w:marTop w:val="0"/>
                                                          <w:marBottom w:val="0"/>
                                                          <w:divBdr>
                                                            <w:top w:val="none" w:sz="0" w:space="0" w:color="auto"/>
                                                            <w:left w:val="none" w:sz="0" w:space="0" w:color="auto"/>
                                                            <w:bottom w:val="none" w:sz="0" w:space="0" w:color="auto"/>
                                                            <w:right w:val="none" w:sz="0" w:space="0" w:color="auto"/>
                                                          </w:divBdr>
                                                          <w:divsChild>
                                                            <w:div w:id="1466040702">
                                                              <w:marLeft w:val="0"/>
                                                              <w:marRight w:val="0"/>
                                                              <w:marTop w:val="0"/>
                                                              <w:marBottom w:val="0"/>
                                                              <w:divBdr>
                                                                <w:top w:val="none" w:sz="0" w:space="0" w:color="auto"/>
                                                                <w:left w:val="none" w:sz="0" w:space="0" w:color="auto"/>
                                                                <w:bottom w:val="none" w:sz="0" w:space="0" w:color="auto"/>
                                                                <w:right w:val="none" w:sz="0" w:space="0" w:color="auto"/>
                                                              </w:divBdr>
                                                            </w:div>
                                                          </w:divsChild>
                                                        </w:div>
                                                        <w:div w:id="137889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16956">
                                          <w:marLeft w:val="0"/>
                                          <w:marRight w:val="0"/>
                                          <w:marTop w:val="0"/>
                                          <w:marBottom w:val="0"/>
                                          <w:divBdr>
                                            <w:top w:val="none" w:sz="0" w:space="0" w:color="auto"/>
                                            <w:left w:val="none" w:sz="0" w:space="0" w:color="auto"/>
                                            <w:bottom w:val="none" w:sz="0" w:space="0" w:color="auto"/>
                                            <w:right w:val="none" w:sz="0" w:space="0" w:color="auto"/>
                                          </w:divBdr>
                                        </w:div>
                                      </w:divsChild>
                                    </w:div>
                                    <w:div w:id="2004314896">
                                      <w:marLeft w:val="0"/>
                                      <w:marRight w:val="0"/>
                                      <w:marTop w:val="0"/>
                                      <w:marBottom w:val="0"/>
                                      <w:divBdr>
                                        <w:top w:val="none" w:sz="0" w:space="0" w:color="auto"/>
                                        <w:left w:val="none" w:sz="0" w:space="0" w:color="auto"/>
                                        <w:bottom w:val="none" w:sz="0" w:space="0" w:color="auto"/>
                                        <w:right w:val="none" w:sz="0" w:space="0" w:color="auto"/>
                                      </w:divBdr>
                                      <w:divsChild>
                                        <w:div w:id="1127696453">
                                          <w:marLeft w:val="0"/>
                                          <w:marRight w:val="0"/>
                                          <w:marTop w:val="0"/>
                                          <w:marBottom w:val="0"/>
                                          <w:divBdr>
                                            <w:top w:val="none" w:sz="0" w:space="0" w:color="auto"/>
                                            <w:left w:val="none" w:sz="0" w:space="0" w:color="auto"/>
                                            <w:bottom w:val="none" w:sz="0" w:space="0" w:color="auto"/>
                                            <w:right w:val="none" w:sz="0" w:space="0" w:color="auto"/>
                                          </w:divBdr>
                                        </w:div>
                                        <w:div w:id="936518687">
                                          <w:marLeft w:val="240"/>
                                          <w:marRight w:val="0"/>
                                          <w:marTop w:val="0"/>
                                          <w:marBottom w:val="0"/>
                                          <w:divBdr>
                                            <w:top w:val="none" w:sz="0" w:space="0" w:color="auto"/>
                                            <w:left w:val="none" w:sz="0" w:space="0" w:color="auto"/>
                                            <w:bottom w:val="none" w:sz="0" w:space="0" w:color="auto"/>
                                            <w:right w:val="none" w:sz="0" w:space="0" w:color="auto"/>
                                          </w:divBdr>
                                          <w:divsChild>
                                            <w:div w:id="1913812384">
                                              <w:marLeft w:val="0"/>
                                              <w:marRight w:val="0"/>
                                              <w:marTop w:val="0"/>
                                              <w:marBottom w:val="0"/>
                                              <w:divBdr>
                                                <w:top w:val="none" w:sz="0" w:space="0" w:color="auto"/>
                                                <w:left w:val="none" w:sz="0" w:space="0" w:color="auto"/>
                                                <w:bottom w:val="none" w:sz="0" w:space="0" w:color="auto"/>
                                                <w:right w:val="none" w:sz="0" w:space="0" w:color="auto"/>
                                              </w:divBdr>
                                              <w:divsChild>
                                                <w:div w:id="684283465">
                                                  <w:marLeft w:val="0"/>
                                                  <w:marRight w:val="0"/>
                                                  <w:marTop w:val="0"/>
                                                  <w:marBottom w:val="0"/>
                                                  <w:divBdr>
                                                    <w:top w:val="none" w:sz="0" w:space="0" w:color="auto"/>
                                                    <w:left w:val="none" w:sz="0" w:space="0" w:color="auto"/>
                                                    <w:bottom w:val="none" w:sz="0" w:space="0" w:color="auto"/>
                                                    <w:right w:val="none" w:sz="0" w:space="0" w:color="auto"/>
                                                  </w:divBdr>
                                                </w:div>
                                                <w:div w:id="1216744468">
                                                  <w:marLeft w:val="240"/>
                                                  <w:marRight w:val="0"/>
                                                  <w:marTop w:val="0"/>
                                                  <w:marBottom w:val="0"/>
                                                  <w:divBdr>
                                                    <w:top w:val="none" w:sz="0" w:space="0" w:color="auto"/>
                                                    <w:left w:val="none" w:sz="0" w:space="0" w:color="auto"/>
                                                    <w:bottom w:val="none" w:sz="0" w:space="0" w:color="auto"/>
                                                    <w:right w:val="none" w:sz="0" w:space="0" w:color="auto"/>
                                                  </w:divBdr>
                                                  <w:divsChild>
                                                    <w:div w:id="1621301932">
                                                      <w:marLeft w:val="0"/>
                                                      <w:marRight w:val="0"/>
                                                      <w:marTop w:val="0"/>
                                                      <w:marBottom w:val="0"/>
                                                      <w:divBdr>
                                                        <w:top w:val="none" w:sz="0" w:space="0" w:color="auto"/>
                                                        <w:left w:val="none" w:sz="0" w:space="0" w:color="auto"/>
                                                        <w:bottom w:val="none" w:sz="0" w:space="0" w:color="auto"/>
                                                        <w:right w:val="none" w:sz="0" w:space="0" w:color="auto"/>
                                                      </w:divBdr>
                                                      <w:divsChild>
                                                        <w:div w:id="1292789963">
                                                          <w:marLeft w:val="0"/>
                                                          <w:marRight w:val="0"/>
                                                          <w:marTop w:val="0"/>
                                                          <w:marBottom w:val="0"/>
                                                          <w:divBdr>
                                                            <w:top w:val="none" w:sz="0" w:space="0" w:color="auto"/>
                                                            <w:left w:val="none" w:sz="0" w:space="0" w:color="auto"/>
                                                            <w:bottom w:val="none" w:sz="0" w:space="0" w:color="auto"/>
                                                            <w:right w:val="none" w:sz="0" w:space="0" w:color="auto"/>
                                                          </w:divBdr>
                                                        </w:div>
                                                        <w:div w:id="1556425296">
                                                          <w:marLeft w:val="240"/>
                                                          <w:marRight w:val="0"/>
                                                          <w:marTop w:val="0"/>
                                                          <w:marBottom w:val="0"/>
                                                          <w:divBdr>
                                                            <w:top w:val="none" w:sz="0" w:space="0" w:color="auto"/>
                                                            <w:left w:val="none" w:sz="0" w:space="0" w:color="auto"/>
                                                            <w:bottom w:val="none" w:sz="0" w:space="0" w:color="auto"/>
                                                            <w:right w:val="none" w:sz="0" w:space="0" w:color="auto"/>
                                                          </w:divBdr>
                                                          <w:divsChild>
                                                            <w:div w:id="1702316603">
                                                              <w:marLeft w:val="0"/>
                                                              <w:marRight w:val="0"/>
                                                              <w:marTop w:val="0"/>
                                                              <w:marBottom w:val="0"/>
                                                              <w:divBdr>
                                                                <w:top w:val="none" w:sz="0" w:space="0" w:color="auto"/>
                                                                <w:left w:val="none" w:sz="0" w:space="0" w:color="auto"/>
                                                                <w:bottom w:val="none" w:sz="0" w:space="0" w:color="auto"/>
                                                                <w:right w:val="none" w:sz="0" w:space="0" w:color="auto"/>
                                                              </w:divBdr>
                                                            </w:div>
                                                            <w:div w:id="1301377738">
                                                              <w:marLeft w:val="0"/>
                                                              <w:marRight w:val="0"/>
                                                              <w:marTop w:val="0"/>
                                                              <w:marBottom w:val="0"/>
                                                              <w:divBdr>
                                                                <w:top w:val="none" w:sz="0" w:space="0" w:color="auto"/>
                                                                <w:left w:val="none" w:sz="0" w:space="0" w:color="auto"/>
                                                                <w:bottom w:val="none" w:sz="0" w:space="0" w:color="auto"/>
                                                                <w:right w:val="none" w:sz="0" w:space="0" w:color="auto"/>
                                                              </w:divBdr>
                                                            </w:div>
                                                          </w:divsChild>
                                                        </w:div>
                                                        <w:div w:id="14828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8670">
                                          <w:marLeft w:val="0"/>
                                          <w:marRight w:val="0"/>
                                          <w:marTop w:val="0"/>
                                          <w:marBottom w:val="0"/>
                                          <w:divBdr>
                                            <w:top w:val="none" w:sz="0" w:space="0" w:color="auto"/>
                                            <w:left w:val="none" w:sz="0" w:space="0" w:color="auto"/>
                                            <w:bottom w:val="none" w:sz="0" w:space="0" w:color="auto"/>
                                            <w:right w:val="none" w:sz="0" w:space="0" w:color="auto"/>
                                          </w:divBdr>
                                        </w:div>
                                      </w:divsChild>
                                    </w:div>
                                    <w:div w:id="1087650475">
                                      <w:marLeft w:val="0"/>
                                      <w:marRight w:val="0"/>
                                      <w:marTop w:val="0"/>
                                      <w:marBottom w:val="0"/>
                                      <w:divBdr>
                                        <w:top w:val="none" w:sz="0" w:space="0" w:color="auto"/>
                                        <w:left w:val="none" w:sz="0" w:space="0" w:color="auto"/>
                                        <w:bottom w:val="none" w:sz="0" w:space="0" w:color="auto"/>
                                        <w:right w:val="none" w:sz="0" w:space="0" w:color="auto"/>
                                      </w:divBdr>
                                      <w:divsChild>
                                        <w:div w:id="1794402721">
                                          <w:marLeft w:val="0"/>
                                          <w:marRight w:val="0"/>
                                          <w:marTop w:val="0"/>
                                          <w:marBottom w:val="0"/>
                                          <w:divBdr>
                                            <w:top w:val="none" w:sz="0" w:space="0" w:color="auto"/>
                                            <w:left w:val="none" w:sz="0" w:space="0" w:color="auto"/>
                                            <w:bottom w:val="none" w:sz="0" w:space="0" w:color="auto"/>
                                            <w:right w:val="none" w:sz="0" w:space="0" w:color="auto"/>
                                          </w:divBdr>
                                        </w:div>
                                        <w:div w:id="2024744476">
                                          <w:marLeft w:val="240"/>
                                          <w:marRight w:val="0"/>
                                          <w:marTop w:val="0"/>
                                          <w:marBottom w:val="0"/>
                                          <w:divBdr>
                                            <w:top w:val="none" w:sz="0" w:space="0" w:color="auto"/>
                                            <w:left w:val="none" w:sz="0" w:space="0" w:color="auto"/>
                                            <w:bottom w:val="none" w:sz="0" w:space="0" w:color="auto"/>
                                            <w:right w:val="none" w:sz="0" w:space="0" w:color="auto"/>
                                          </w:divBdr>
                                          <w:divsChild>
                                            <w:div w:id="1385444095">
                                              <w:marLeft w:val="0"/>
                                              <w:marRight w:val="0"/>
                                              <w:marTop w:val="0"/>
                                              <w:marBottom w:val="0"/>
                                              <w:divBdr>
                                                <w:top w:val="none" w:sz="0" w:space="0" w:color="auto"/>
                                                <w:left w:val="none" w:sz="0" w:space="0" w:color="auto"/>
                                                <w:bottom w:val="none" w:sz="0" w:space="0" w:color="auto"/>
                                                <w:right w:val="none" w:sz="0" w:space="0" w:color="auto"/>
                                              </w:divBdr>
                                              <w:divsChild>
                                                <w:div w:id="2144610996">
                                                  <w:marLeft w:val="0"/>
                                                  <w:marRight w:val="0"/>
                                                  <w:marTop w:val="0"/>
                                                  <w:marBottom w:val="0"/>
                                                  <w:divBdr>
                                                    <w:top w:val="none" w:sz="0" w:space="0" w:color="auto"/>
                                                    <w:left w:val="none" w:sz="0" w:space="0" w:color="auto"/>
                                                    <w:bottom w:val="none" w:sz="0" w:space="0" w:color="auto"/>
                                                    <w:right w:val="none" w:sz="0" w:space="0" w:color="auto"/>
                                                  </w:divBdr>
                                                </w:div>
                                                <w:div w:id="603727050">
                                                  <w:marLeft w:val="240"/>
                                                  <w:marRight w:val="0"/>
                                                  <w:marTop w:val="0"/>
                                                  <w:marBottom w:val="0"/>
                                                  <w:divBdr>
                                                    <w:top w:val="none" w:sz="0" w:space="0" w:color="auto"/>
                                                    <w:left w:val="none" w:sz="0" w:space="0" w:color="auto"/>
                                                    <w:bottom w:val="none" w:sz="0" w:space="0" w:color="auto"/>
                                                    <w:right w:val="none" w:sz="0" w:space="0" w:color="auto"/>
                                                  </w:divBdr>
                                                  <w:divsChild>
                                                    <w:div w:id="1390961235">
                                                      <w:marLeft w:val="0"/>
                                                      <w:marRight w:val="0"/>
                                                      <w:marTop w:val="0"/>
                                                      <w:marBottom w:val="0"/>
                                                      <w:divBdr>
                                                        <w:top w:val="none" w:sz="0" w:space="0" w:color="auto"/>
                                                        <w:left w:val="none" w:sz="0" w:space="0" w:color="auto"/>
                                                        <w:bottom w:val="none" w:sz="0" w:space="0" w:color="auto"/>
                                                        <w:right w:val="none" w:sz="0" w:space="0" w:color="auto"/>
                                                      </w:divBdr>
                                                      <w:divsChild>
                                                        <w:div w:id="1197353945">
                                                          <w:marLeft w:val="0"/>
                                                          <w:marRight w:val="0"/>
                                                          <w:marTop w:val="0"/>
                                                          <w:marBottom w:val="0"/>
                                                          <w:divBdr>
                                                            <w:top w:val="none" w:sz="0" w:space="0" w:color="auto"/>
                                                            <w:left w:val="none" w:sz="0" w:space="0" w:color="auto"/>
                                                            <w:bottom w:val="none" w:sz="0" w:space="0" w:color="auto"/>
                                                            <w:right w:val="none" w:sz="0" w:space="0" w:color="auto"/>
                                                          </w:divBdr>
                                                        </w:div>
                                                        <w:div w:id="490607062">
                                                          <w:marLeft w:val="240"/>
                                                          <w:marRight w:val="0"/>
                                                          <w:marTop w:val="0"/>
                                                          <w:marBottom w:val="0"/>
                                                          <w:divBdr>
                                                            <w:top w:val="none" w:sz="0" w:space="0" w:color="auto"/>
                                                            <w:left w:val="none" w:sz="0" w:space="0" w:color="auto"/>
                                                            <w:bottom w:val="none" w:sz="0" w:space="0" w:color="auto"/>
                                                            <w:right w:val="none" w:sz="0" w:space="0" w:color="auto"/>
                                                          </w:divBdr>
                                                          <w:divsChild>
                                                            <w:div w:id="787968526">
                                                              <w:marLeft w:val="0"/>
                                                              <w:marRight w:val="0"/>
                                                              <w:marTop w:val="0"/>
                                                              <w:marBottom w:val="0"/>
                                                              <w:divBdr>
                                                                <w:top w:val="none" w:sz="0" w:space="0" w:color="auto"/>
                                                                <w:left w:val="none" w:sz="0" w:space="0" w:color="auto"/>
                                                                <w:bottom w:val="none" w:sz="0" w:space="0" w:color="auto"/>
                                                                <w:right w:val="none" w:sz="0" w:space="0" w:color="auto"/>
                                                              </w:divBdr>
                                                            </w:div>
                                                          </w:divsChild>
                                                        </w:div>
                                                        <w:div w:id="10429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103">
                                          <w:marLeft w:val="0"/>
                                          <w:marRight w:val="0"/>
                                          <w:marTop w:val="0"/>
                                          <w:marBottom w:val="0"/>
                                          <w:divBdr>
                                            <w:top w:val="none" w:sz="0" w:space="0" w:color="auto"/>
                                            <w:left w:val="none" w:sz="0" w:space="0" w:color="auto"/>
                                            <w:bottom w:val="none" w:sz="0" w:space="0" w:color="auto"/>
                                            <w:right w:val="none" w:sz="0" w:space="0" w:color="auto"/>
                                          </w:divBdr>
                                        </w:div>
                                      </w:divsChild>
                                    </w:div>
                                    <w:div w:id="378549618">
                                      <w:marLeft w:val="0"/>
                                      <w:marRight w:val="0"/>
                                      <w:marTop w:val="0"/>
                                      <w:marBottom w:val="0"/>
                                      <w:divBdr>
                                        <w:top w:val="none" w:sz="0" w:space="0" w:color="auto"/>
                                        <w:left w:val="none" w:sz="0" w:space="0" w:color="auto"/>
                                        <w:bottom w:val="none" w:sz="0" w:space="0" w:color="auto"/>
                                        <w:right w:val="none" w:sz="0" w:space="0" w:color="auto"/>
                                      </w:divBdr>
                                      <w:divsChild>
                                        <w:div w:id="1460685920">
                                          <w:marLeft w:val="0"/>
                                          <w:marRight w:val="0"/>
                                          <w:marTop w:val="0"/>
                                          <w:marBottom w:val="0"/>
                                          <w:divBdr>
                                            <w:top w:val="none" w:sz="0" w:space="0" w:color="auto"/>
                                            <w:left w:val="none" w:sz="0" w:space="0" w:color="auto"/>
                                            <w:bottom w:val="none" w:sz="0" w:space="0" w:color="auto"/>
                                            <w:right w:val="none" w:sz="0" w:space="0" w:color="auto"/>
                                          </w:divBdr>
                                        </w:div>
                                        <w:div w:id="736511702">
                                          <w:marLeft w:val="240"/>
                                          <w:marRight w:val="0"/>
                                          <w:marTop w:val="0"/>
                                          <w:marBottom w:val="0"/>
                                          <w:divBdr>
                                            <w:top w:val="none" w:sz="0" w:space="0" w:color="auto"/>
                                            <w:left w:val="none" w:sz="0" w:space="0" w:color="auto"/>
                                            <w:bottom w:val="none" w:sz="0" w:space="0" w:color="auto"/>
                                            <w:right w:val="none" w:sz="0" w:space="0" w:color="auto"/>
                                          </w:divBdr>
                                          <w:divsChild>
                                            <w:div w:id="1411001712">
                                              <w:marLeft w:val="0"/>
                                              <w:marRight w:val="0"/>
                                              <w:marTop w:val="0"/>
                                              <w:marBottom w:val="0"/>
                                              <w:divBdr>
                                                <w:top w:val="none" w:sz="0" w:space="0" w:color="auto"/>
                                                <w:left w:val="none" w:sz="0" w:space="0" w:color="auto"/>
                                                <w:bottom w:val="none" w:sz="0" w:space="0" w:color="auto"/>
                                                <w:right w:val="none" w:sz="0" w:space="0" w:color="auto"/>
                                              </w:divBdr>
                                              <w:divsChild>
                                                <w:div w:id="731076315">
                                                  <w:marLeft w:val="0"/>
                                                  <w:marRight w:val="0"/>
                                                  <w:marTop w:val="0"/>
                                                  <w:marBottom w:val="0"/>
                                                  <w:divBdr>
                                                    <w:top w:val="none" w:sz="0" w:space="0" w:color="auto"/>
                                                    <w:left w:val="none" w:sz="0" w:space="0" w:color="auto"/>
                                                    <w:bottom w:val="none" w:sz="0" w:space="0" w:color="auto"/>
                                                    <w:right w:val="none" w:sz="0" w:space="0" w:color="auto"/>
                                                  </w:divBdr>
                                                </w:div>
                                                <w:div w:id="1873378400">
                                                  <w:marLeft w:val="240"/>
                                                  <w:marRight w:val="0"/>
                                                  <w:marTop w:val="0"/>
                                                  <w:marBottom w:val="0"/>
                                                  <w:divBdr>
                                                    <w:top w:val="none" w:sz="0" w:space="0" w:color="auto"/>
                                                    <w:left w:val="none" w:sz="0" w:space="0" w:color="auto"/>
                                                    <w:bottom w:val="none" w:sz="0" w:space="0" w:color="auto"/>
                                                    <w:right w:val="none" w:sz="0" w:space="0" w:color="auto"/>
                                                  </w:divBdr>
                                                  <w:divsChild>
                                                    <w:div w:id="106589391">
                                                      <w:marLeft w:val="0"/>
                                                      <w:marRight w:val="0"/>
                                                      <w:marTop w:val="0"/>
                                                      <w:marBottom w:val="0"/>
                                                      <w:divBdr>
                                                        <w:top w:val="none" w:sz="0" w:space="0" w:color="auto"/>
                                                        <w:left w:val="none" w:sz="0" w:space="0" w:color="auto"/>
                                                        <w:bottom w:val="none" w:sz="0" w:space="0" w:color="auto"/>
                                                        <w:right w:val="none" w:sz="0" w:space="0" w:color="auto"/>
                                                      </w:divBdr>
                                                      <w:divsChild>
                                                        <w:div w:id="1102922510">
                                                          <w:marLeft w:val="0"/>
                                                          <w:marRight w:val="0"/>
                                                          <w:marTop w:val="0"/>
                                                          <w:marBottom w:val="0"/>
                                                          <w:divBdr>
                                                            <w:top w:val="none" w:sz="0" w:space="0" w:color="auto"/>
                                                            <w:left w:val="none" w:sz="0" w:space="0" w:color="auto"/>
                                                            <w:bottom w:val="none" w:sz="0" w:space="0" w:color="auto"/>
                                                            <w:right w:val="none" w:sz="0" w:space="0" w:color="auto"/>
                                                          </w:divBdr>
                                                        </w:div>
                                                        <w:div w:id="1806850903">
                                                          <w:marLeft w:val="240"/>
                                                          <w:marRight w:val="0"/>
                                                          <w:marTop w:val="0"/>
                                                          <w:marBottom w:val="0"/>
                                                          <w:divBdr>
                                                            <w:top w:val="none" w:sz="0" w:space="0" w:color="auto"/>
                                                            <w:left w:val="none" w:sz="0" w:space="0" w:color="auto"/>
                                                            <w:bottom w:val="none" w:sz="0" w:space="0" w:color="auto"/>
                                                            <w:right w:val="none" w:sz="0" w:space="0" w:color="auto"/>
                                                          </w:divBdr>
                                                          <w:divsChild>
                                                            <w:div w:id="321741250">
                                                              <w:marLeft w:val="0"/>
                                                              <w:marRight w:val="0"/>
                                                              <w:marTop w:val="0"/>
                                                              <w:marBottom w:val="0"/>
                                                              <w:divBdr>
                                                                <w:top w:val="none" w:sz="0" w:space="0" w:color="auto"/>
                                                                <w:left w:val="none" w:sz="0" w:space="0" w:color="auto"/>
                                                                <w:bottom w:val="none" w:sz="0" w:space="0" w:color="auto"/>
                                                                <w:right w:val="none" w:sz="0" w:space="0" w:color="auto"/>
                                                              </w:divBdr>
                                                            </w:div>
                                                            <w:div w:id="2117677769">
                                                              <w:marLeft w:val="0"/>
                                                              <w:marRight w:val="0"/>
                                                              <w:marTop w:val="0"/>
                                                              <w:marBottom w:val="0"/>
                                                              <w:divBdr>
                                                                <w:top w:val="none" w:sz="0" w:space="0" w:color="auto"/>
                                                                <w:left w:val="none" w:sz="0" w:space="0" w:color="auto"/>
                                                                <w:bottom w:val="none" w:sz="0" w:space="0" w:color="auto"/>
                                                                <w:right w:val="none" w:sz="0" w:space="0" w:color="auto"/>
                                                              </w:divBdr>
                                                            </w:div>
                                                          </w:divsChild>
                                                        </w:div>
                                                        <w:div w:id="9325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7343">
                                          <w:marLeft w:val="0"/>
                                          <w:marRight w:val="0"/>
                                          <w:marTop w:val="0"/>
                                          <w:marBottom w:val="0"/>
                                          <w:divBdr>
                                            <w:top w:val="none" w:sz="0" w:space="0" w:color="auto"/>
                                            <w:left w:val="none" w:sz="0" w:space="0" w:color="auto"/>
                                            <w:bottom w:val="none" w:sz="0" w:space="0" w:color="auto"/>
                                            <w:right w:val="none" w:sz="0" w:space="0" w:color="auto"/>
                                          </w:divBdr>
                                        </w:div>
                                      </w:divsChild>
                                    </w:div>
                                    <w:div w:id="240258942">
                                      <w:marLeft w:val="0"/>
                                      <w:marRight w:val="0"/>
                                      <w:marTop w:val="0"/>
                                      <w:marBottom w:val="0"/>
                                      <w:divBdr>
                                        <w:top w:val="none" w:sz="0" w:space="0" w:color="auto"/>
                                        <w:left w:val="none" w:sz="0" w:space="0" w:color="auto"/>
                                        <w:bottom w:val="none" w:sz="0" w:space="0" w:color="auto"/>
                                        <w:right w:val="none" w:sz="0" w:space="0" w:color="auto"/>
                                      </w:divBdr>
                                      <w:divsChild>
                                        <w:div w:id="1681353561">
                                          <w:marLeft w:val="0"/>
                                          <w:marRight w:val="0"/>
                                          <w:marTop w:val="0"/>
                                          <w:marBottom w:val="0"/>
                                          <w:divBdr>
                                            <w:top w:val="none" w:sz="0" w:space="0" w:color="auto"/>
                                            <w:left w:val="none" w:sz="0" w:space="0" w:color="auto"/>
                                            <w:bottom w:val="none" w:sz="0" w:space="0" w:color="auto"/>
                                            <w:right w:val="none" w:sz="0" w:space="0" w:color="auto"/>
                                          </w:divBdr>
                                        </w:div>
                                        <w:div w:id="146174450">
                                          <w:marLeft w:val="240"/>
                                          <w:marRight w:val="0"/>
                                          <w:marTop w:val="0"/>
                                          <w:marBottom w:val="0"/>
                                          <w:divBdr>
                                            <w:top w:val="none" w:sz="0" w:space="0" w:color="auto"/>
                                            <w:left w:val="none" w:sz="0" w:space="0" w:color="auto"/>
                                            <w:bottom w:val="none" w:sz="0" w:space="0" w:color="auto"/>
                                            <w:right w:val="none" w:sz="0" w:space="0" w:color="auto"/>
                                          </w:divBdr>
                                          <w:divsChild>
                                            <w:div w:id="1427918767">
                                              <w:marLeft w:val="0"/>
                                              <w:marRight w:val="0"/>
                                              <w:marTop w:val="0"/>
                                              <w:marBottom w:val="0"/>
                                              <w:divBdr>
                                                <w:top w:val="none" w:sz="0" w:space="0" w:color="auto"/>
                                                <w:left w:val="none" w:sz="0" w:space="0" w:color="auto"/>
                                                <w:bottom w:val="none" w:sz="0" w:space="0" w:color="auto"/>
                                                <w:right w:val="none" w:sz="0" w:space="0" w:color="auto"/>
                                              </w:divBdr>
                                              <w:divsChild>
                                                <w:div w:id="1676955627">
                                                  <w:marLeft w:val="0"/>
                                                  <w:marRight w:val="0"/>
                                                  <w:marTop w:val="0"/>
                                                  <w:marBottom w:val="0"/>
                                                  <w:divBdr>
                                                    <w:top w:val="none" w:sz="0" w:space="0" w:color="auto"/>
                                                    <w:left w:val="none" w:sz="0" w:space="0" w:color="auto"/>
                                                    <w:bottom w:val="none" w:sz="0" w:space="0" w:color="auto"/>
                                                    <w:right w:val="none" w:sz="0" w:space="0" w:color="auto"/>
                                                  </w:divBdr>
                                                </w:div>
                                                <w:div w:id="1623805328">
                                                  <w:marLeft w:val="240"/>
                                                  <w:marRight w:val="0"/>
                                                  <w:marTop w:val="0"/>
                                                  <w:marBottom w:val="0"/>
                                                  <w:divBdr>
                                                    <w:top w:val="none" w:sz="0" w:space="0" w:color="auto"/>
                                                    <w:left w:val="none" w:sz="0" w:space="0" w:color="auto"/>
                                                    <w:bottom w:val="none" w:sz="0" w:space="0" w:color="auto"/>
                                                    <w:right w:val="none" w:sz="0" w:space="0" w:color="auto"/>
                                                  </w:divBdr>
                                                  <w:divsChild>
                                                    <w:div w:id="1452482545">
                                                      <w:marLeft w:val="0"/>
                                                      <w:marRight w:val="0"/>
                                                      <w:marTop w:val="0"/>
                                                      <w:marBottom w:val="0"/>
                                                      <w:divBdr>
                                                        <w:top w:val="none" w:sz="0" w:space="0" w:color="auto"/>
                                                        <w:left w:val="none" w:sz="0" w:space="0" w:color="auto"/>
                                                        <w:bottom w:val="none" w:sz="0" w:space="0" w:color="auto"/>
                                                        <w:right w:val="none" w:sz="0" w:space="0" w:color="auto"/>
                                                      </w:divBdr>
                                                      <w:divsChild>
                                                        <w:div w:id="230313254">
                                                          <w:marLeft w:val="0"/>
                                                          <w:marRight w:val="0"/>
                                                          <w:marTop w:val="0"/>
                                                          <w:marBottom w:val="0"/>
                                                          <w:divBdr>
                                                            <w:top w:val="none" w:sz="0" w:space="0" w:color="auto"/>
                                                            <w:left w:val="none" w:sz="0" w:space="0" w:color="auto"/>
                                                            <w:bottom w:val="none" w:sz="0" w:space="0" w:color="auto"/>
                                                            <w:right w:val="none" w:sz="0" w:space="0" w:color="auto"/>
                                                          </w:divBdr>
                                                        </w:div>
                                                        <w:div w:id="1960793055">
                                                          <w:marLeft w:val="240"/>
                                                          <w:marRight w:val="0"/>
                                                          <w:marTop w:val="0"/>
                                                          <w:marBottom w:val="0"/>
                                                          <w:divBdr>
                                                            <w:top w:val="none" w:sz="0" w:space="0" w:color="auto"/>
                                                            <w:left w:val="none" w:sz="0" w:space="0" w:color="auto"/>
                                                            <w:bottom w:val="none" w:sz="0" w:space="0" w:color="auto"/>
                                                            <w:right w:val="none" w:sz="0" w:space="0" w:color="auto"/>
                                                          </w:divBdr>
                                                          <w:divsChild>
                                                            <w:div w:id="929580066">
                                                              <w:marLeft w:val="0"/>
                                                              <w:marRight w:val="0"/>
                                                              <w:marTop w:val="0"/>
                                                              <w:marBottom w:val="0"/>
                                                              <w:divBdr>
                                                                <w:top w:val="none" w:sz="0" w:space="0" w:color="auto"/>
                                                                <w:left w:val="none" w:sz="0" w:space="0" w:color="auto"/>
                                                                <w:bottom w:val="none" w:sz="0" w:space="0" w:color="auto"/>
                                                                <w:right w:val="none" w:sz="0" w:space="0" w:color="auto"/>
                                                              </w:divBdr>
                                                            </w:div>
                                                          </w:divsChild>
                                                        </w:div>
                                                        <w:div w:id="115815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03316">
                                          <w:marLeft w:val="0"/>
                                          <w:marRight w:val="0"/>
                                          <w:marTop w:val="0"/>
                                          <w:marBottom w:val="0"/>
                                          <w:divBdr>
                                            <w:top w:val="none" w:sz="0" w:space="0" w:color="auto"/>
                                            <w:left w:val="none" w:sz="0" w:space="0" w:color="auto"/>
                                            <w:bottom w:val="none" w:sz="0" w:space="0" w:color="auto"/>
                                            <w:right w:val="none" w:sz="0" w:space="0" w:color="auto"/>
                                          </w:divBdr>
                                        </w:div>
                                      </w:divsChild>
                                    </w:div>
                                    <w:div w:id="1057706666">
                                      <w:marLeft w:val="0"/>
                                      <w:marRight w:val="0"/>
                                      <w:marTop w:val="0"/>
                                      <w:marBottom w:val="0"/>
                                      <w:divBdr>
                                        <w:top w:val="none" w:sz="0" w:space="0" w:color="auto"/>
                                        <w:left w:val="none" w:sz="0" w:space="0" w:color="auto"/>
                                        <w:bottom w:val="none" w:sz="0" w:space="0" w:color="auto"/>
                                        <w:right w:val="none" w:sz="0" w:space="0" w:color="auto"/>
                                      </w:divBdr>
                                      <w:divsChild>
                                        <w:div w:id="1452284401">
                                          <w:marLeft w:val="0"/>
                                          <w:marRight w:val="0"/>
                                          <w:marTop w:val="0"/>
                                          <w:marBottom w:val="0"/>
                                          <w:divBdr>
                                            <w:top w:val="none" w:sz="0" w:space="0" w:color="auto"/>
                                            <w:left w:val="none" w:sz="0" w:space="0" w:color="auto"/>
                                            <w:bottom w:val="none" w:sz="0" w:space="0" w:color="auto"/>
                                            <w:right w:val="none" w:sz="0" w:space="0" w:color="auto"/>
                                          </w:divBdr>
                                        </w:div>
                                        <w:div w:id="269895781">
                                          <w:marLeft w:val="240"/>
                                          <w:marRight w:val="0"/>
                                          <w:marTop w:val="0"/>
                                          <w:marBottom w:val="0"/>
                                          <w:divBdr>
                                            <w:top w:val="none" w:sz="0" w:space="0" w:color="auto"/>
                                            <w:left w:val="none" w:sz="0" w:space="0" w:color="auto"/>
                                            <w:bottom w:val="none" w:sz="0" w:space="0" w:color="auto"/>
                                            <w:right w:val="none" w:sz="0" w:space="0" w:color="auto"/>
                                          </w:divBdr>
                                          <w:divsChild>
                                            <w:div w:id="1940213512">
                                              <w:marLeft w:val="0"/>
                                              <w:marRight w:val="0"/>
                                              <w:marTop w:val="0"/>
                                              <w:marBottom w:val="0"/>
                                              <w:divBdr>
                                                <w:top w:val="none" w:sz="0" w:space="0" w:color="auto"/>
                                                <w:left w:val="none" w:sz="0" w:space="0" w:color="auto"/>
                                                <w:bottom w:val="none" w:sz="0" w:space="0" w:color="auto"/>
                                                <w:right w:val="none" w:sz="0" w:space="0" w:color="auto"/>
                                              </w:divBdr>
                                              <w:divsChild>
                                                <w:div w:id="1298027275">
                                                  <w:marLeft w:val="0"/>
                                                  <w:marRight w:val="0"/>
                                                  <w:marTop w:val="0"/>
                                                  <w:marBottom w:val="0"/>
                                                  <w:divBdr>
                                                    <w:top w:val="none" w:sz="0" w:space="0" w:color="auto"/>
                                                    <w:left w:val="none" w:sz="0" w:space="0" w:color="auto"/>
                                                    <w:bottom w:val="none" w:sz="0" w:space="0" w:color="auto"/>
                                                    <w:right w:val="none" w:sz="0" w:space="0" w:color="auto"/>
                                                  </w:divBdr>
                                                </w:div>
                                                <w:div w:id="1313605358">
                                                  <w:marLeft w:val="240"/>
                                                  <w:marRight w:val="0"/>
                                                  <w:marTop w:val="0"/>
                                                  <w:marBottom w:val="0"/>
                                                  <w:divBdr>
                                                    <w:top w:val="none" w:sz="0" w:space="0" w:color="auto"/>
                                                    <w:left w:val="none" w:sz="0" w:space="0" w:color="auto"/>
                                                    <w:bottom w:val="none" w:sz="0" w:space="0" w:color="auto"/>
                                                    <w:right w:val="none" w:sz="0" w:space="0" w:color="auto"/>
                                                  </w:divBdr>
                                                  <w:divsChild>
                                                    <w:div w:id="629357391">
                                                      <w:marLeft w:val="0"/>
                                                      <w:marRight w:val="0"/>
                                                      <w:marTop w:val="0"/>
                                                      <w:marBottom w:val="0"/>
                                                      <w:divBdr>
                                                        <w:top w:val="none" w:sz="0" w:space="0" w:color="auto"/>
                                                        <w:left w:val="none" w:sz="0" w:space="0" w:color="auto"/>
                                                        <w:bottom w:val="none" w:sz="0" w:space="0" w:color="auto"/>
                                                        <w:right w:val="none" w:sz="0" w:space="0" w:color="auto"/>
                                                      </w:divBdr>
                                                      <w:divsChild>
                                                        <w:div w:id="2041583803">
                                                          <w:marLeft w:val="0"/>
                                                          <w:marRight w:val="0"/>
                                                          <w:marTop w:val="0"/>
                                                          <w:marBottom w:val="0"/>
                                                          <w:divBdr>
                                                            <w:top w:val="none" w:sz="0" w:space="0" w:color="auto"/>
                                                            <w:left w:val="none" w:sz="0" w:space="0" w:color="auto"/>
                                                            <w:bottom w:val="none" w:sz="0" w:space="0" w:color="auto"/>
                                                            <w:right w:val="none" w:sz="0" w:space="0" w:color="auto"/>
                                                          </w:divBdr>
                                                        </w:div>
                                                        <w:div w:id="177888965">
                                                          <w:marLeft w:val="240"/>
                                                          <w:marRight w:val="0"/>
                                                          <w:marTop w:val="0"/>
                                                          <w:marBottom w:val="0"/>
                                                          <w:divBdr>
                                                            <w:top w:val="none" w:sz="0" w:space="0" w:color="auto"/>
                                                            <w:left w:val="none" w:sz="0" w:space="0" w:color="auto"/>
                                                            <w:bottom w:val="none" w:sz="0" w:space="0" w:color="auto"/>
                                                            <w:right w:val="none" w:sz="0" w:space="0" w:color="auto"/>
                                                          </w:divBdr>
                                                          <w:divsChild>
                                                            <w:div w:id="1531455767">
                                                              <w:marLeft w:val="0"/>
                                                              <w:marRight w:val="0"/>
                                                              <w:marTop w:val="0"/>
                                                              <w:marBottom w:val="0"/>
                                                              <w:divBdr>
                                                                <w:top w:val="none" w:sz="0" w:space="0" w:color="auto"/>
                                                                <w:left w:val="none" w:sz="0" w:space="0" w:color="auto"/>
                                                                <w:bottom w:val="none" w:sz="0" w:space="0" w:color="auto"/>
                                                                <w:right w:val="none" w:sz="0" w:space="0" w:color="auto"/>
                                                              </w:divBdr>
                                                            </w:div>
                                                            <w:div w:id="1821772320">
                                                              <w:marLeft w:val="0"/>
                                                              <w:marRight w:val="0"/>
                                                              <w:marTop w:val="0"/>
                                                              <w:marBottom w:val="0"/>
                                                              <w:divBdr>
                                                                <w:top w:val="none" w:sz="0" w:space="0" w:color="auto"/>
                                                                <w:left w:val="none" w:sz="0" w:space="0" w:color="auto"/>
                                                                <w:bottom w:val="none" w:sz="0" w:space="0" w:color="auto"/>
                                                                <w:right w:val="none" w:sz="0" w:space="0" w:color="auto"/>
                                                              </w:divBdr>
                                                            </w:div>
                                                          </w:divsChild>
                                                        </w:div>
                                                        <w:div w:id="123458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0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92018">
                                          <w:marLeft w:val="0"/>
                                          <w:marRight w:val="0"/>
                                          <w:marTop w:val="0"/>
                                          <w:marBottom w:val="0"/>
                                          <w:divBdr>
                                            <w:top w:val="none" w:sz="0" w:space="0" w:color="auto"/>
                                            <w:left w:val="none" w:sz="0" w:space="0" w:color="auto"/>
                                            <w:bottom w:val="none" w:sz="0" w:space="0" w:color="auto"/>
                                            <w:right w:val="none" w:sz="0" w:space="0" w:color="auto"/>
                                          </w:divBdr>
                                        </w:div>
                                      </w:divsChild>
                                    </w:div>
                                    <w:div w:id="852500752">
                                      <w:marLeft w:val="0"/>
                                      <w:marRight w:val="0"/>
                                      <w:marTop w:val="0"/>
                                      <w:marBottom w:val="0"/>
                                      <w:divBdr>
                                        <w:top w:val="none" w:sz="0" w:space="0" w:color="auto"/>
                                        <w:left w:val="none" w:sz="0" w:space="0" w:color="auto"/>
                                        <w:bottom w:val="none" w:sz="0" w:space="0" w:color="auto"/>
                                        <w:right w:val="none" w:sz="0" w:space="0" w:color="auto"/>
                                      </w:divBdr>
                                      <w:divsChild>
                                        <w:div w:id="1657102895">
                                          <w:marLeft w:val="0"/>
                                          <w:marRight w:val="0"/>
                                          <w:marTop w:val="0"/>
                                          <w:marBottom w:val="0"/>
                                          <w:divBdr>
                                            <w:top w:val="none" w:sz="0" w:space="0" w:color="auto"/>
                                            <w:left w:val="none" w:sz="0" w:space="0" w:color="auto"/>
                                            <w:bottom w:val="none" w:sz="0" w:space="0" w:color="auto"/>
                                            <w:right w:val="none" w:sz="0" w:space="0" w:color="auto"/>
                                          </w:divBdr>
                                        </w:div>
                                        <w:div w:id="1132288828">
                                          <w:marLeft w:val="240"/>
                                          <w:marRight w:val="0"/>
                                          <w:marTop w:val="0"/>
                                          <w:marBottom w:val="0"/>
                                          <w:divBdr>
                                            <w:top w:val="none" w:sz="0" w:space="0" w:color="auto"/>
                                            <w:left w:val="none" w:sz="0" w:space="0" w:color="auto"/>
                                            <w:bottom w:val="none" w:sz="0" w:space="0" w:color="auto"/>
                                            <w:right w:val="none" w:sz="0" w:space="0" w:color="auto"/>
                                          </w:divBdr>
                                          <w:divsChild>
                                            <w:div w:id="1391032220">
                                              <w:marLeft w:val="0"/>
                                              <w:marRight w:val="0"/>
                                              <w:marTop w:val="0"/>
                                              <w:marBottom w:val="0"/>
                                              <w:divBdr>
                                                <w:top w:val="none" w:sz="0" w:space="0" w:color="auto"/>
                                                <w:left w:val="none" w:sz="0" w:space="0" w:color="auto"/>
                                                <w:bottom w:val="none" w:sz="0" w:space="0" w:color="auto"/>
                                                <w:right w:val="none" w:sz="0" w:space="0" w:color="auto"/>
                                              </w:divBdr>
                                              <w:divsChild>
                                                <w:div w:id="1348360743">
                                                  <w:marLeft w:val="0"/>
                                                  <w:marRight w:val="0"/>
                                                  <w:marTop w:val="0"/>
                                                  <w:marBottom w:val="0"/>
                                                  <w:divBdr>
                                                    <w:top w:val="none" w:sz="0" w:space="0" w:color="auto"/>
                                                    <w:left w:val="none" w:sz="0" w:space="0" w:color="auto"/>
                                                    <w:bottom w:val="none" w:sz="0" w:space="0" w:color="auto"/>
                                                    <w:right w:val="none" w:sz="0" w:space="0" w:color="auto"/>
                                                  </w:divBdr>
                                                </w:div>
                                                <w:div w:id="2007198401">
                                                  <w:marLeft w:val="240"/>
                                                  <w:marRight w:val="0"/>
                                                  <w:marTop w:val="0"/>
                                                  <w:marBottom w:val="0"/>
                                                  <w:divBdr>
                                                    <w:top w:val="none" w:sz="0" w:space="0" w:color="auto"/>
                                                    <w:left w:val="none" w:sz="0" w:space="0" w:color="auto"/>
                                                    <w:bottom w:val="none" w:sz="0" w:space="0" w:color="auto"/>
                                                    <w:right w:val="none" w:sz="0" w:space="0" w:color="auto"/>
                                                  </w:divBdr>
                                                  <w:divsChild>
                                                    <w:div w:id="1445341990">
                                                      <w:marLeft w:val="0"/>
                                                      <w:marRight w:val="0"/>
                                                      <w:marTop w:val="0"/>
                                                      <w:marBottom w:val="0"/>
                                                      <w:divBdr>
                                                        <w:top w:val="none" w:sz="0" w:space="0" w:color="auto"/>
                                                        <w:left w:val="none" w:sz="0" w:space="0" w:color="auto"/>
                                                        <w:bottom w:val="none" w:sz="0" w:space="0" w:color="auto"/>
                                                        <w:right w:val="none" w:sz="0" w:space="0" w:color="auto"/>
                                                      </w:divBdr>
                                                      <w:divsChild>
                                                        <w:div w:id="818570722">
                                                          <w:marLeft w:val="0"/>
                                                          <w:marRight w:val="0"/>
                                                          <w:marTop w:val="0"/>
                                                          <w:marBottom w:val="0"/>
                                                          <w:divBdr>
                                                            <w:top w:val="none" w:sz="0" w:space="0" w:color="auto"/>
                                                            <w:left w:val="none" w:sz="0" w:space="0" w:color="auto"/>
                                                            <w:bottom w:val="none" w:sz="0" w:space="0" w:color="auto"/>
                                                            <w:right w:val="none" w:sz="0" w:space="0" w:color="auto"/>
                                                          </w:divBdr>
                                                        </w:div>
                                                        <w:div w:id="479887104">
                                                          <w:marLeft w:val="240"/>
                                                          <w:marRight w:val="0"/>
                                                          <w:marTop w:val="0"/>
                                                          <w:marBottom w:val="0"/>
                                                          <w:divBdr>
                                                            <w:top w:val="none" w:sz="0" w:space="0" w:color="auto"/>
                                                            <w:left w:val="none" w:sz="0" w:space="0" w:color="auto"/>
                                                            <w:bottom w:val="none" w:sz="0" w:space="0" w:color="auto"/>
                                                            <w:right w:val="none" w:sz="0" w:space="0" w:color="auto"/>
                                                          </w:divBdr>
                                                          <w:divsChild>
                                                            <w:div w:id="1028723954">
                                                              <w:marLeft w:val="0"/>
                                                              <w:marRight w:val="0"/>
                                                              <w:marTop w:val="0"/>
                                                              <w:marBottom w:val="0"/>
                                                              <w:divBdr>
                                                                <w:top w:val="none" w:sz="0" w:space="0" w:color="auto"/>
                                                                <w:left w:val="none" w:sz="0" w:space="0" w:color="auto"/>
                                                                <w:bottom w:val="none" w:sz="0" w:space="0" w:color="auto"/>
                                                                <w:right w:val="none" w:sz="0" w:space="0" w:color="auto"/>
                                                              </w:divBdr>
                                                            </w:div>
                                                          </w:divsChild>
                                                        </w:div>
                                                        <w:div w:id="12915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0801">
                                          <w:marLeft w:val="0"/>
                                          <w:marRight w:val="0"/>
                                          <w:marTop w:val="0"/>
                                          <w:marBottom w:val="0"/>
                                          <w:divBdr>
                                            <w:top w:val="none" w:sz="0" w:space="0" w:color="auto"/>
                                            <w:left w:val="none" w:sz="0" w:space="0" w:color="auto"/>
                                            <w:bottom w:val="none" w:sz="0" w:space="0" w:color="auto"/>
                                            <w:right w:val="none" w:sz="0" w:space="0" w:color="auto"/>
                                          </w:divBdr>
                                        </w:div>
                                      </w:divsChild>
                                    </w:div>
                                    <w:div w:id="686902751">
                                      <w:marLeft w:val="0"/>
                                      <w:marRight w:val="0"/>
                                      <w:marTop w:val="0"/>
                                      <w:marBottom w:val="0"/>
                                      <w:divBdr>
                                        <w:top w:val="none" w:sz="0" w:space="0" w:color="auto"/>
                                        <w:left w:val="none" w:sz="0" w:space="0" w:color="auto"/>
                                        <w:bottom w:val="none" w:sz="0" w:space="0" w:color="auto"/>
                                        <w:right w:val="none" w:sz="0" w:space="0" w:color="auto"/>
                                      </w:divBdr>
                                      <w:divsChild>
                                        <w:div w:id="2081518445">
                                          <w:marLeft w:val="0"/>
                                          <w:marRight w:val="0"/>
                                          <w:marTop w:val="0"/>
                                          <w:marBottom w:val="0"/>
                                          <w:divBdr>
                                            <w:top w:val="none" w:sz="0" w:space="0" w:color="auto"/>
                                            <w:left w:val="none" w:sz="0" w:space="0" w:color="auto"/>
                                            <w:bottom w:val="none" w:sz="0" w:space="0" w:color="auto"/>
                                            <w:right w:val="none" w:sz="0" w:space="0" w:color="auto"/>
                                          </w:divBdr>
                                        </w:div>
                                        <w:div w:id="1823766868">
                                          <w:marLeft w:val="240"/>
                                          <w:marRight w:val="0"/>
                                          <w:marTop w:val="0"/>
                                          <w:marBottom w:val="0"/>
                                          <w:divBdr>
                                            <w:top w:val="none" w:sz="0" w:space="0" w:color="auto"/>
                                            <w:left w:val="none" w:sz="0" w:space="0" w:color="auto"/>
                                            <w:bottom w:val="none" w:sz="0" w:space="0" w:color="auto"/>
                                            <w:right w:val="none" w:sz="0" w:space="0" w:color="auto"/>
                                          </w:divBdr>
                                          <w:divsChild>
                                            <w:div w:id="1062602909">
                                              <w:marLeft w:val="0"/>
                                              <w:marRight w:val="0"/>
                                              <w:marTop w:val="0"/>
                                              <w:marBottom w:val="0"/>
                                              <w:divBdr>
                                                <w:top w:val="none" w:sz="0" w:space="0" w:color="auto"/>
                                                <w:left w:val="none" w:sz="0" w:space="0" w:color="auto"/>
                                                <w:bottom w:val="none" w:sz="0" w:space="0" w:color="auto"/>
                                                <w:right w:val="none" w:sz="0" w:space="0" w:color="auto"/>
                                              </w:divBdr>
                                              <w:divsChild>
                                                <w:div w:id="1453161563">
                                                  <w:marLeft w:val="0"/>
                                                  <w:marRight w:val="0"/>
                                                  <w:marTop w:val="0"/>
                                                  <w:marBottom w:val="0"/>
                                                  <w:divBdr>
                                                    <w:top w:val="none" w:sz="0" w:space="0" w:color="auto"/>
                                                    <w:left w:val="none" w:sz="0" w:space="0" w:color="auto"/>
                                                    <w:bottom w:val="none" w:sz="0" w:space="0" w:color="auto"/>
                                                    <w:right w:val="none" w:sz="0" w:space="0" w:color="auto"/>
                                                  </w:divBdr>
                                                </w:div>
                                                <w:div w:id="2141217407">
                                                  <w:marLeft w:val="240"/>
                                                  <w:marRight w:val="0"/>
                                                  <w:marTop w:val="0"/>
                                                  <w:marBottom w:val="0"/>
                                                  <w:divBdr>
                                                    <w:top w:val="none" w:sz="0" w:space="0" w:color="auto"/>
                                                    <w:left w:val="none" w:sz="0" w:space="0" w:color="auto"/>
                                                    <w:bottom w:val="none" w:sz="0" w:space="0" w:color="auto"/>
                                                    <w:right w:val="none" w:sz="0" w:space="0" w:color="auto"/>
                                                  </w:divBdr>
                                                  <w:divsChild>
                                                    <w:div w:id="73093552">
                                                      <w:marLeft w:val="0"/>
                                                      <w:marRight w:val="0"/>
                                                      <w:marTop w:val="0"/>
                                                      <w:marBottom w:val="0"/>
                                                      <w:divBdr>
                                                        <w:top w:val="none" w:sz="0" w:space="0" w:color="auto"/>
                                                        <w:left w:val="none" w:sz="0" w:space="0" w:color="auto"/>
                                                        <w:bottom w:val="none" w:sz="0" w:space="0" w:color="auto"/>
                                                        <w:right w:val="none" w:sz="0" w:space="0" w:color="auto"/>
                                                      </w:divBdr>
                                                      <w:divsChild>
                                                        <w:div w:id="1324629941">
                                                          <w:marLeft w:val="0"/>
                                                          <w:marRight w:val="0"/>
                                                          <w:marTop w:val="0"/>
                                                          <w:marBottom w:val="0"/>
                                                          <w:divBdr>
                                                            <w:top w:val="none" w:sz="0" w:space="0" w:color="auto"/>
                                                            <w:left w:val="none" w:sz="0" w:space="0" w:color="auto"/>
                                                            <w:bottom w:val="none" w:sz="0" w:space="0" w:color="auto"/>
                                                            <w:right w:val="none" w:sz="0" w:space="0" w:color="auto"/>
                                                          </w:divBdr>
                                                        </w:div>
                                                        <w:div w:id="1127898456">
                                                          <w:marLeft w:val="240"/>
                                                          <w:marRight w:val="0"/>
                                                          <w:marTop w:val="0"/>
                                                          <w:marBottom w:val="0"/>
                                                          <w:divBdr>
                                                            <w:top w:val="none" w:sz="0" w:space="0" w:color="auto"/>
                                                            <w:left w:val="none" w:sz="0" w:space="0" w:color="auto"/>
                                                            <w:bottom w:val="none" w:sz="0" w:space="0" w:color="auto"/>
                                                            <w:right w:val="none" w:sz="0" w:space="0" w:color="auto"/>
                                                          </w:divBdr>
                                                          <w:divsChild>
                                                            <w:div w:id="798303524">
                                                              <w:marLeft w:val="0"/>
                                                              <w:marRight w:val="0"/>
                                                              <w:marTop w:val="0"/>
                                                              <w:marBottom w:val="0"/>
                                                              <w:divBdr>
                                                                <w:top w:val="none" w:sz="0" w:space="0" w:color="auto"/>
                                                                <w:left w:val="none" w:sz="0" w:space="0" w:color="auto"/>
                                                                <w:bottom w:val="none" w:sz="0" w:space="0" w:color="auto"/>
                                                                <w:right w:val="none" w:sz="0" w:space="0" w:color="auto"/>
                                                              </w:divBdr>
                                                            </w:div>
                                                            <w:div w:id="1679309132">
                                                              <w:marLeft w:val="0"/>
                                                              <w:marRight w:val="0"/>
                                                              <w:marTop w:val="0"/>
                                                              <w:marBottom w:val="0"/>
                                                              <w:divBdr>
                                                                <w:top w:val="none" w:sz="0" w:space="0" w:color="auto"/>
                                                                <w:left w:val="none" w:sz="0" w:space="0" w:color="auto"/>
                                                                <w:bottom w:val="none" w:sz="0" w:space="0" w:color="auto"/>
                                                                <w:right w:val="none" w:sz="0" w:space="0" w:color="auto"/>
                                                              </w:divBdr>
                                                            </w:div>
                                                          </w:divsChild>
                                                        </w:div>
                                                        <w:div w:id="3532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9133">
                                          <w:marLeft w:val="0"/>
                                          <w:marRight w:val="0"/>
                                          <w:marTop w:val="0"/>
                                          <w:marBottom w:val="0"/>
                                          <w:divBdr>
                                            <w:top w:val="none" w:sz="0" w:space="0" w:color="auto"/>
                                            <w:left w:val="none" w:sz="0" w:space="0" w:color="auto"/>
                                            <w:bottom w:val="none" w:sz="0" w:space="0" w:color="auto"/>
                                            <w:right w:val="none" w:sz="0" w:space="0" w:color="auto"/>
                                          </w:divBdr>
                                        </w:div>
                                      </w:divsChild>
                                    </w:div>
                                    <w:div w:id="1657996990">
                                      <w:marLeft w:val="0"/>
                                      <w:marRight w:val="0"/>
                                      <w:marTop w:val="0"/>
                                      <w:marBottom w:val="0"/>
                                      <w:divBdr>
                                        <w:top w:val="none" w:sz="0" w:space="0" w:color="auto"/>
                                        <w:left w:val="none" w:sz="0" w:space="0" w:color="auto"/>
                                        <w:bottom w:val="none" w:sz="0" w:space="0" w:color="auto"/>
                                        <w:right w:val="none" w:sz="0" w:space="0" w:color="auto"/>
                                      </w:divBdr>
                                      <w:divsChild>
                                        <w:div w:id="300548523">
                                          <w:marLeft w:val="0"/>
                                          <w:marRight w:val="0"/>
                                          <w:marTop w:val="0"/>
                                          <w:marBottom w:val="0"/>
                                          <w:divBdr>
                                            <w:top w:val="none" w:sz="0" w:space="0" w:color="auto"/>
                                            <w:left w:val="none" w:sz="0" w:space="0" w:color="auto"/>
                                            <w:bottom w:val="none" w:sz="0" w:space="0" w:color="auto"/>
                                            <w:right w:val="none" w:sz="0" w:space="0" w:color="auto"/>
                                          </w:divBdr>
                                        </w:div>
                                        <w:div w:id="239483607">
                                          <w:marLeft w:val="240"/>
                                          <w:marRight w:val="0"/>
                                          <w:marTop w:val="0"/>
                                          <w:marBottom w:val="0"/>
                                          <w:divBdr>
                                            <w:top w:val="none" w:sz="0" w:space="0" w:color="auto"/>
                                            <w:left w:val="none" w:sz="0" w:space="0" w:color="auto"/>
                                            <w:bottom w:val="none" w:sz="0" w:space="0" w:color="auto"/>
                                            <w:right w:val="none" w:sz="0" w:space="0" w:color="auto"/>
                                          </w:divBdr>
                                          <w:divsChild>
                                            <w:div w:id="779377614">
                                              <w:marLeft w:val="0"/>
                                              <w:marRight w:val="0"/>
                                              <w:marTop w:val="0"/>
                                              <w:marBottom w:val="0"/>
                                              <w:divBdr>
                                                <w:top w:val="none" w:sz="0" w:space="0" w:color="auto"/>
                                                <w:left w:val="none" w:sz="0" w:space="0" w:color="auto"/>
                                                <w:bottom w:val="none" w:sz="0" w:space="0" w:color="auto"/>
                                                <w:right w:val="none" w:sz="0" w:space="0" w:color="auto"/>
                                              </w:divBdr>
                                              <w:divsChild>
                                                <w:div w:id="2075083962">
                                                  <w:marLeft w:val="0"/>
                                                  <w:marRight w:val="0"/>
                                                  <w:marTop w:val="0"/>
                                                  <w:marBottom w:val="0"/>
                                                  <w:divBdr>
                                                    <w:top w:val="none" w:sz="0" w:space="0" w:color="auto"/>
                                                    <w:left w:val="none" w:sz="0" w:space="0" w:color="auto"/>
                                                    <w:bottom w:val="none" w:sz="0" w:space="0" w:color="auto"/>
                                                    <w:right w:val="none" w:sz="0" w:space="0" w:color="auto"/>
                                                  </w:divBdr>
                                                </w:div>
                                                <w:div w:id="692148812">
                                                  <w:marLeft w:val="240"/>
                                                  <w:marRight w:val="0"/>
                                                  <w:marTop w:val="0"/>
                                                  <w:marBottom w:val="0"/>
                                                  <w:divBdr>
                                                    <w:top w:val="none" w:sz="0" w:space="0" w:color="auto"/>
                                                    <w:left w:val="none" w:sz="0" w:space="0" w:color="auto"/>
                                                    <w:bottom w:val="none" w:sz="0" w:space="0" w:color="auto"/>
                                                    <w:right w:val="none" w:sz="0" w:space="0" w:color="auto"/>
                                                  </w:divBdr>
                                                  <w:divsChild>
                                                    <w:div w:id="20591927">
                                                      <w:marLeft w:val="0"/>
                                                      <w:marRight w:val="0"/>
                                                      <w:marTop w:val="0"/>
                                                      <w:marBottom w:val="0"/>
                                                      <w:divBdr>
                                                        <w:top w:val="none" w:sz="0" w:space="0" w:color="auto"/>
                                                        <w:left w:val="none" w:sz="0" w:space="0" w:color="auto"/>
                                                        <w:bottom w:val="none" w:sz="0" w:space="0" w:color="auto"/>
                                                        <w:right w:val="none" w:sz="0" w:space="0" w:color="auto"/>
                                                      </w:divBdr>
                                                      <w:divsChild>
                                                        <w:div w:id="938368833">
                                                          <w:marLeft w:val="0"/>
                                                          <w:marRight w:val="0"/>
                                                          <w:marTop w:val="0"/>
                                                          <w:marBottom w:val="0"/>
                                                          <w:divBdr>
                                                            <w:top w:val="none" w:sz="0" w:space="0" w:color="auto"/>
                                                            <w:left w:val="none" w:sz="0" w:space="0" w:color="auto"/>
                                                            <w:bottom w:val="none" w:sz="0" w:space="0" w:color="auto"/>
                                                            <w:right w:val="none" w:sz="0" w:space="0" w:color="auto"/>
                                                          </w:divBdr>
                                                        </w:div>
                                                        <w:div w:id="1333337270">
                                                          <w:marLeft w:val="240"/>
                                                          <w:marRight w:val="0"/>
                                                          <w:marTop w:val="0"/>
                                                          <w:marBottom w:val="0"/>
                                                          <w:divBdr>
                                                            <w:top w:val="none" w:sz="0" w:space="0" w:color="auto"/>
                                                            <w:left w:val="none" w:sz="0" w:space="0" w:color="auto"/>
                                                            <w:bottom w:val="none" w:sz="0" w:space="0" w:color="auto"/>
                                                            <w:right w:val="none" w:sz="0" w:space="0" w:color="auto"/>
                                                          </w:divBdr>
                                                          <w:divsChild>
                                                            <w:div w:id="1816409130">
                                                              <w:marLeft w:val="0"/>
                                                              <w:marRight w:val="0"/>
                                                              <w:marTop w:val="0"/>
                                                              <w:marBottom w:val="0"/>
                                                              <w:divBdr>
                                                                <w:top w:val="none" w:sz="0" w:space="0" w:color="auto"/>
                                                                <w:left w:val="none" w:sz="0" w:space="0" w:color="auto"/>
                                                                <w:bottom w:val="none" w:sz="0" w:space="0" w:color="auto"/>
                                                                <w:right w:val="none" w:sz="0" w:space="0" w:color="auto"/>
                                                              </w:divBdr>
                                                            </w:div>
                                                          </w:divsChild>
                                                        </w:div>
                                                        <w:div w:id="19409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5578">
                                          <w:marLeft w:val="0"/>
                                          <w:marRight w:val="0"/>
                                          <w:marTop w:val="0"/>
                                          <w:marBottom w:val="0"/>
                                          <w:divBdr>
                                            <w:top w:val="none" w:sz="0" w:space="0" w:color="auto"/>
                                            <w:left w:val="none" w:sz="0" w:space="0" w:color="auto"/>
                                            <w:bottom w:val="none" w:sz="0" w:space="0" w:color="auto"/>
                                            <w:right w:val="none" w:sz="0" w:space="0" w:color="auto"/>
                                          </w:divBdr>
                                        </w:div>
                                      </w:divsChild>
                                    </w:div>
                                    <w:div w:id="53628365">
                                      <w:marLeft w:val="0"/>
                                      <w:marRight w:val="0"/>
                                      <w:marTop w:val="0"/>
                                      <w:marBottom w:val="0"/>
                                      <w:divBdr>
                                        <w:top w:val="none" w:sz="0" w:space="0" w:color="auto"/>
                                        <w:left w:val="none" w:sz="0" w:space="0" w:color="auto"/>
                                        <w:bottom w:val="none" w:sz="0" w:space="0" w:color="auto"/>
                                        <w:right w:val="none" w:sz="0" w:space="0" w:color="auto"/>
                                      </w:divBdr>
                                      <w:divsChild>
                                        <w:div w:id="1079403306">
                                          <w:marLeft w:val="0"/>
                                          <w:marRight w:val="0"/>
                                          <w:marTop w:val="0"/>
                                          <w:marBottom w:val="0"/>
                                          <w:divBdr>
                                            <w:top w:val="none" w:sz="0" w:space="0" w:color="auto"/>
                                            <w:left w:val="none" w:sz="0" w:space="0" w:color="auto"/>
                                            <w:bottom w:val="none" w:sz="0" w:space="0" w:color="auto"/>
                                            <w:right w:val="none" w:sz="0" w:space="0" w:color="auto"/>
                                          </w:divBdr>
                                        </w:div>
                                        <w:div w:id="2127189625">
                                          <w:marLeft w:val="240"/>
                                          <w:marRight w:val="0"/>
                                          <w:marTop w:val="0"/>
                                          <w:marBottom w:val="0"/>
                                          <w:divBdr>
                                            <w:top w:val="none" w:sz="0" w:space="0" w:color="auto"/>
                                            <w:left w:val="none" w:sz="0" w:space="0" w:color="auto"/>
                                            <w:bottom w:val="none" w:sz="0" w:space="0" w:color="auto"/>
                                            <w:right w:val="none" w:sz="0" w:space="0" w:color="auto"/>
                                          </w:divBdr>
                                          <w:divsChild>
                                            <w:div w:id="107160542">
                                              <w:marLeft w:val="0"/>
                                              <w:marRight w:val="0"/>
                                              <w:marTop w:val="0"/>
                                              <w:marBottom w:val="0"/>
                                              <w:divBdr>
                                                <w:top w:val="none" w:sz="0" w:space="0" w:color="auto"/>
                                                <w:left w:val="none" w:sz="0" w:space="0" w:color="auto"/>
                                                <w:bottom w:val="none" w:sz="0" w:space="0" w:color="auto"/>
                                                <w:right w:val="none" w:sz="0" w:space="0" w:color="auto"/>
                                              </w:divBdr>
                                              <w:divsChild>
                                                <w:div w:id="1740400151">
                                                  <w:marLeft w:val="0"/>
                                                  <w:marRight w:val="0"/>
                                                  <w:marTop w:val="0"/>
                                                  <w:marBottom w:val="0"/>
                                                  <w:divBdr>
                                                    <w:top w:val="none" w:sz="0" w:space="0" w:color="auto"/>
                                                    <w:left w:val="none" w:sz="0" w:space="0" w:color="auto"/>
                                                    <w:bottom w:val="none" w:sz="0" w:space="0" w:color="auto"/>
                                                    <w:right w:val="none" w:sz="0" w:space="0" w:color="auto"/>
                                                  </w:divBdr>
                                                </w:div>
                                                <w:div w:id="197820212">
                                                  <w:marLeft w:val="240"/>
                                                  <w:marRight w:val="0"/>
                                                  <w:marTop w:val="0"/>
                                                  <w:marBottom w:val="0"/>
                                                  <w:divBdr>
                                                    <w:top w:val="none" w:sz="0" w:space="0" w:color="auto"/>
                                                    <w:left w:val="none" w:sz="0" w:space="0" w:color="auto"/>
                                                    <w:bottom w:val="none" w:sz="0" w:space="0" w:color="auto"/>
                                                    <w:right w:val="none" w:sz="0" w:space="0" w:color="auto"/>
                                                  </w:divBdr>
                                                  <w:divsChild>
                                                    <w:div w:id="1228608610">
                                                      <w:marLeft w:val="0"/>
                                                      <w:marRight w:val="0"/>
                                                      <w:marTop w:val="0"/>
                                                      <w:marBottom w:val="0"/>
                                                      <w:divBdr>
                                                        <w:top w:val="none" w:sz="0" w:space="0" w:color="auto"/>
                                                        <w:left w:val="none" w:sz="0" w:space="0" w:color="auto"/>
                                                        <w:bottom w:val="none" w:sz="0" w:space="0" w:color="auto"/>
                                                        <w:right w:val="none" w:sz="0" w:space="0" w:color="auto"/>
                                                      </w:divBdr>
                                                      <w:divsChild>
                                                        <w:div w:id="848134064">
                                                          <w:marLeft w:val="0"/>
                                                          <w:marRight w:val="0"/>
                                                          <w:marTop w:val="0"/>
                                                          <w:marBottom w:val="0"/>
                                                          <w:divBdr>
                                                            <w:top w:val="none" w:sz="0" w:space="0" w:color="auto"/>
                                                            <w:left w:val="none" w:sz="0" w:space="0" w:color="auto"/>
                                                            <w:bottom w:val="none" w:sz="0" w:space="0" w:color="auto"/>
                                                            <w:right w:val="none" w:sz="0" w:space="0" w:color="auto"/>
                                                          </w:divBdr>
                                                        </w:div>
                                                        <w:div w:id="124392159">
                                                          <w:marLeft w:val="240"/>
                                                          <w:marRight w:val="0"/>
                                                          <w:marTop w:val="0"/>
                                                          <w:marBottom w:val="0"/>
                                                          <w:divBdr>
                                                            <w:top w:val="none" w:sz="0" w:space="0" w:color="auto"/>
                                                            <w:left w:val="none" w:sz="0" w:space="0" w:color="auto"/>
                                                            <w:bottom w:val="none" w:sz="0" w:space="0" w:color="auto"/>
                                                            <w:right w:val="none" w:sz="0" w:space="0" w:color="auto"/>
                                                          </w:divBdr>
                                                          <w:divsChild>
                                                            <w:div w:id="951782042">
                                                              <w:marLeft w:val="0"/>
                                                              <w:marRight w:val="0"/>
                                                              <w:marTop w:val="0"/>
                                                              <w:marBottom w:val="0"/>
                                                              <w:divBdr>
                                                                <w:top w:val="none" w:sz="0" w:space="0" w:color="auto"/>
                                                                <w:left w:val="none" w:sz="0" w:space="0" w:color="auto"/>
                                                                <w:bottom w:val="none" w:sz="0" w:space="0" w:color="auto"/>
                                                                <w:right w:val="none" w:sz="0" w:space="0" w:color="auto"/>
                                                              </w:divBdr>
                                                            </w:div>
                                                            <w:div w:id="816145615">
                                                              <w:marLeft w:val="0"/>
                                                              <w:marRight w:val="0"/>
                                                              <w:marTop w:val="0"/>
                                                              <w:marBottom w:val="0"/>
                                                              <w:divBdr>
                                                                <w:top w:val="none" w:sz="0" w:space="0" w:color="auto"/>
                                                                <w:left w:val="none" w:sz="0" w:space="0" w:color="auto"/>
                                                                <w:bottom w:val="none" w:sz="0" w:space="0" w:color="auto"/>
                                                                <w:right w:val="none" w:sz="0" w:space="0" w:color="auto"/>
                                                              </w:divBdr>
                                                            </w:div>
                                                          </w:divsChild>
                                                        </w:div>
                                                        <w:div w:id="1348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131">
                                          <w:marLeft w:val="0"/>
                                          <w:marRight w:val="0"/>
                                          <w:marTop w:val="0"/>
                                          <w:marBottom w:val="0"/>
                                          <w:divBdr>
                                            <w:top w:val="none" w:sz="0" w:space="0" w:color="auto"/>
                                            <w:left w:val="none" w:sz="0" w:space="0" w:color="auto"/>
                                            <w:bottom w:val="none" w:sz="0" w:space="0" w:color="auto"/>
                                            <w:right w:val="none" w:sz="0" w:space="0" w:color="auto"/>
                                          </w:divBdr>
                                        </w:div>
                                      </w:divsChild>
                                    </w:div>
                                    <w:div w:id="1162309444">
                                      <w:marLeft w:val="0"/>
                                      <w:marRight w:val="0"/>
                                      <w:marTop w:val="0"/>
                                      <w:marBottom w:val="0"/>
                                      <w:divBdr>
                                        <w:top w:val="none" w:sz="0" w:space="0" w:color="auto"/>
                                        <w:left w:val="none" w:sz="0" w:space="0" w:color="auto"/>
                                        <w:bottom w:val="none" w:sz="0" w:space="0" w:color="auto"/>
                                        <w:right w:val="none" w:sz="0" w:space="0" w:color="auto"/>
                                      </w:divBdr>
                                      <w:divsChild>
                                        <w:div w:id="1368488511">
                                          <w:marLeft w:val="0"/>
                                          <w:marRight w:val="0"/>
                                          <w:marTop w:val="0"/>
                                          <w:marBottom w:val="0"/>
                                          <w:divBdr>
                                            <w:top w:val="none" w:sz="0" w:space="0" w:color="auto"/>
                                            <w:left w:val="none" w:sz="0" w:space="0" w:color="auto"/>
                                            <w:bottom w:val="none" w:sz="0" w:space="0" w:color="auto"/>
                                            <w:right w:val="none" w:sz="0" w:space="0" w:color="auto"/>
                                          </w:divBdr>
                                        </w:div>
                                        <w:div w:id="1163593664">
                                          <w:marLeft w:val="240"/>
                                          <w:marRight w:val="0"/>
                                          <w:marTop w:val="0"/>
                                          <w:marBottom w:val="0"/>
                                          <w:divBdr>
                                            <w:top w:val="none" w:sz="0" w:space="0" w:color="auto"/>
                                            <w:left w:val="none" w:sz="0" w:space="0" w:color="auto"/>
                                            <w:bottom w:val="none" w:sz="0" w:space="0" w:color="auto"/>
                                            <w:right w:val="none" w:sz="0" w:space="0" w:color="auto"/>
                                          </w:divBdr>
                                          <w:divsChild>
                                            <w:div w:id="107821615">
                                              <w:marLeft w:val="0"/>
                                              <w:marRight w:val="0"/>
                                              <w:marTop w:val="0"/>
                                              <w:marBottom w:val="0"/>
                                              <w:divBdr>
                                                <w:top w:val="none" w:sz="0" w:space="0" w:color="auto"/>
                                                <w:left w:val="none" w:sz="0" w:space="0" w:color="auto"/>
                                                <w:bottom w:val="none" w:sz="0" w:space="0" w:color="auto"/>
                                                <w:right w:val="none" w:sz="0" w:space="0" w:color="auto"/>
                                              </w:divBdr>
                                              <w:divsChild>
                                                <w:div w:id="1781802464">
                                                  <w:marLeft w:val="0"/>
                                                  <w:marRight w:val="0"/>
                                                  <w:marTop w:val="0"/>
                                                  <w:marBottom w:val="0"/>
                                                  <w:divBdr>
                                                    <w:top w:val="none" w:sz="0" w:space="0" w:color="auto"/>
                                                    <w:left w:val="none" w:sz="0" w:space="0" w:color="auto"/>
                                                    <w:bottom w:val="none" w:sz="0" w:space="0" w:color="auto"/>
                                                    <w:right w:val="none" w:sz="0" w:space="0" w:color="auto"/>
                                                  </w:divBdr>
                                                </w:div>
                                                <w:div w:id="390005699">
                                                  <w:marLeft w:val="240"/>
                                                  <w:marRight w:val="0"/>
                                                  <w:marTop w:val="0"/>
                                                  <w:marBottom w:val="0"/>
                                                  <w:divBdr>
                                                    <w:top w:val="none" w:sz="0" w:space="0" w:color="auto"/>
                                                    <w:left w:val="none" w:sz="0" w:space="0" w:color="auto"/>
                                                    <w:bottom w:val="none" w:sz="0" w:space="0" w:color="auto"/>
                                                    <w:right w:val="none" w:sz="0" w:space="0" w:color="auto"/>
                                                  </w:divBdr>
                                                  <w:divsChild>
                                                    <w:div w:id="724841409">
                                                      <w:marLeft w:val="0"/>
                                                      <w:marRight w:val="0"/>
                                                      <w:marTop w:val="0"/>
                                                      <w:marBottom w:val="0"/>
                                                      <w:divBdr>
                                                        <w:top w:val="none" w:sz="0" w:space="0" w:color="auto"/>
                                                        <w:left w:val="none" w:sz="0" w:space="0" w:color="auto"/>
                                                        <w:bottom w:val="none" w:sz="0" w:space="0" w:color="auto"/>
                                                        <w:right w:val="none" w:sz="0" w:space="0" w:color="auto"/>
                                                      </w:divBdr>
                                                      <w:divsChild>
                                                        <w:div w:id="140659644">
                                                          <w:marLeft w:val="0"/>
                                                          <w:marRight w:val="0"/>
                                                          <w:marTop w:val="0"/>
                                                          <w:marBottom w:val="0"/>
                                                          <w:divBdr>
                                                            <w:top w:val="none" w:sz="0" w:space="0" w:color="auto"/>
                                                            <w:left w:val="none" w:sz="0" w:space="0" w:color="auto"/>
                                                            <w:bottom w:val="none" w:sz="0" w:space="0" w:color="auto"/>
                                                            <w:right w:val="none" w:sz="0" w:space="0" w:color="auto"/>
                                                          </w:divBdr>
                                                        </w:div>
                                                        <w:div w:id="1657759649">
                                                          <w:marLeft w:val="240"/>
                                                          <w:marRight w:val="0"/>
                                                          <w:marTop w:val="0"/>
                                                          <w:marBottom w:val="0"/>
                                                          <w:divBdr>
                                                            <w:top w:val="none" w:sz="0" w:space="0" w:color="auto"/>
                                                            <w:left w:val="none" w:sz="0" w:space="0" w:color="auto"/>
                                                            <w:bottom w:val="none" w:sz="0" w:space="0" w:color="auto"/>
                                                            <w:right w:val="none" w:sz="0" w:space="0" w:color="auto"/>
                                                          </w:divBdr>
                                                          <w:divsChild>
                                                            <w:div w:id="2122726567">
                                                              <w:marLeft w:val="0"/>
                                                              <w:marRight w:val="0"/>
                                                              <w:marTop w:val="0"/>
                                                              <w:marBottom w:val="0"/>
                                                              <w:divBdr>
                                                                <w:top w:val="none" w:sz="0" w:space="0" w:color="auto"/>
                                                                <w:left w:val="none" w:sz="0" w:space="0" w:color="auto"/>
                                                                <w:bottom w:val="none" w:sz="0" w:space="0" w:color="auto"/>
                                                                <w:right w:val="none" w:sz="0" w:space="0" w:color="auto"/>
                                                              </w:divBdr>
                                                            </w:div>
                                                          </w:divsChild>
                                                        </w:div>
                                                        <w:div w:id="6633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4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58705">
                                          <w:marLeft w:val="0"/>
                                          <w:marRight w:val="0"/>
                                          <w:marTop w:val="0"/>
                                          <w:marBottom w:val="0"/>
                                          <w:divBdr>
                                            <w:top w:val="none" w:sz="0" w:space="0" w:color="auto"/>
                                            <w:left w:val="none" w:sz="0" w:space="0" w:color="auto"/>
                                            <w:bottom w:val="none" w:sz="0" w:space="0" w:color="auto"/>
                                            <w:right w:val="none" w:sz="0" w:space="0" w:color="auto"/>
                                          </w:divBdr>
                                        </w:div>
                                      </w:divsChild>
                                    </w:div>
                                    <w:div w:id="1005978477">
                                      <w:marLeft w:val="0"/>
                                      <w:marRight w:val="0"/>
                                      <w:marTop w:val="0"/>
                                      <w:marBottom w:val="0"/>
                                      <w:divBdr>
                                        <w:top w:val="none" w:sz="0" w:space="0" w:color="auto"/>
                                        <w:left w:val="none" w:sz="0" w:space="0" w:color="auto"/>
                                        <w:bottom w:val="none" w:sz="0" w:space="0" w:color="auto"/>
                                        <w:right w:val="none" w:sz="0" w:space="0" w:color="auto"/>
                                      </w:divBdr>
                                      <w:divsChild>
                                        <w:div w:id="1039546013">
                                          <w:marLeft w:val="0"/>
                                          <w:marRight w:val="0"/>
                                          <w:marTop w:val="0"/>
                                          <w:marBottom w:val="0"/>
                                          <w:divBdr>
                                            <w:top w:val="none" w:sz="0" w:space="0" w:color="auto"/>
                                            <w:left w:val="none" w:sz="0" w:space="0" w:color="auto"/>
                                            <w:bottom w:val="none" w:sz="0" w:space="0" w:color="auto"/>
                                            <w:right w:val="none" w:sz="0" w:space="0" w:color="auto"/>
                                          </w:divBdr>
                                        </w:div>
                                        <w:div w:id="950627917">
                                          <w:marLeft w:val="240"/>
                                          <w:marRight w:val="0"/>
                                          <w:marTop w:val="0"/>
                                          <w:marBottom w:val="0"/>
                                          <w:divBdr>
                                            <w:top w:val="none" w:sz="0" w:space="0" w:color="auto"/>
                                            <w:left w:val="none" w:sz="0" w:space="0" w:color="auto"/>
                                            <w:bottom w:val="none" w:sz="0" w:space="0" w:color="auto"/>
                                            <w:right w:val="none" w:sz="0" w:space="0" w:color="auto"/>
                                          </w:divBdr>
                                          <w:divsChild>
                                            <w:div w:id="1937325809">
                                              <w:marLeft w:val="0"/>
                                              <w:marRight w:val="0"/>
                                              <w:marTop w:val="0"/>
                                              <w:marBottom w:val="0"/>
                                              <w:divBdr>
                                                <w:top w:val="none" w:sz="0" w:space="0" w:color="auto"/>
                                                <w:left w:val="none" w:sz="0" w:space="0" w:color="auto"/>
                                                <w:bottom w:val="none" w:sz="0" w:space="0" w:color="auto"/>
                                                <w:right w:val="none" w:sz="0" w:space="0" w:color="auto"/>
                                              </w:divBdr>
                                              <w:divsChild>
                                                <w:div w:id="790517793">
                                                  <w:marLeft w:val="0"/>
                                                  <w:marRight w:val="0"/>
                                                  <w:marTop w:val="0"/>
                                                  <w:marBottom w:val="0"/>
                                                  <w:divBdr>
                                                    <w:top w:val="none" w:sz="0" w:space="0" w:color="auto"/>
                                                    <w:left w:val="none" w:sz="0" w:space="0" w:color="auto"/>
                                                    <w:bottom w:val="none" w:sz="0" w:space="0" w:color="auto"/>
                                                    <w:right w:val="none" w:sz="0" w:space="0" w:color="auto"/>
                                                  </w:divBdr>
                                                </w:div>
                                                <w:div w:id="799374634">
                                                  <w:marLeft w:val="240"/>
                                                  <w:marRight w:val="0"/>
                                                  <w:marTop w:val="0"/>
                                                  <w:marBottom w:val="0"/>
                                                  <w:divBdr>
                                                    <w:top w:val="none" w:sz="0" w:space="0" w:color="auto"/>
                                                    <w:left w:val="none" w:sz="0" w:space="0" w:color="auto"/>
                                                    <w:bottom w:val="none" w:sz="0" w:space="0" w:color="auto"/>
                                                    <w:right w:val="none" w:sz="0" w:space="0" w:color="auto"/>
                                                  </w:divBdr>
                                                  <w:divsChild>
                                                    <w:div w:id="323751054">
                                                      <w:marLeft w:val="0"/>
                                                      <w:marRight w:val="0"/>
                                                      <w:marTop w:val="0"/>
                                                      <w:marBottom w:val="0"/>
                                                      <w:divBdr>
                                                        <w:top w:val="none" w:sz="0" w:space="0" w:color="auto"/>
                                                        <w:left w:val="none" w:sz="0" w:space="0" w:color="auto"/>
                                                        <w:bottom w:val="none" w:sz="0" w:space="0" w:color="auto"/>
                                                        <w:right w:val="none" w:sz="0" w:space="0" w:color="auto"/>
                                                      </w:divBdr>
                                                      <w:divsChild>
                                                        <w:div w:id="96676794">
                                                          <w:marLeft w:val="0"/>
                                                          <w:marRight w:val="0"/>
                                                          <w:marTop w:val="0"/>
                                                          <w:marBottom w:val="0"/>
                                                          <w:divBdr>
                                                            <w:top w:val="none" w:sz="0" w:space="0" w:color="auto"/>
                                                            <w:left w:val="none" w:sz="0" w:space="0" w:color="auto"/>
                                                            <w:bottom w:val="none" w:sz="0" w:space="0" w:color="auto"/>
                                                            <w:right w:val="none" w:sz="0" w:space="0" w:color="auto"/>
                                                          </w:divBdr>
                                                        </w:div>
                                                        <w:div w:id="815799092">
                                                          <w:marLeft w:val="240"/>
                                                          <w:marRight w:val="0"/>
                                                          <w:marTop w:val="0"/>
                                                          <w:marBottom w:val="0"/>
                                                          <w:divBdr>
                                                            <w:top w:val="none" w:sz="0" w:space="0" w:color="auto"/>
                                                            <w:left w:val="none" w:sz="0" w:space="0" w:color="auto"/>
                                                            <w:bottom w:val="none" w:sz="0" w:space="0" w:color="auto"/>
                                                            <w:right w:val="none" w:sz="0" w:space="0" w:color="auto"/>
                                                          </w:divBdr>
                                                          <w:divsChild>
                                                            <w:div w:id="25182629">
                                                              <w:marLeft w:val="0"/>
                                                              <w:marRight w:val="0"/>
                                                              <w:marTop w:val="0"/>
                                                              <w:marBottom w:val="0"/>
                                                              <w:divBdr>
                                                                <w:top w:val="none" w:sz="0" w:space="0" w:color="auto"/>
                                                                <w:left w:val="none" w:sz="0" w:space="0" w:color="auto"/>
                                                                <w:bottom w:val="none" w:sz="0" w:space="0" w:color="auto"/>
                                                                <w:right w:val="none" w:sz="0" w:space="0" w:color="auto"/>
                                                              </w:divBdr>
                                                            </w:div>
                                                            <w:div w:id="1616402242">
                                                              <w:marLeft w:val="0"/>
                                                              <w:marRight w:val="0"/>
                                                              <w:marTop w:val="0"/>
                                                              <w:marBottom w:val="0"/>
                                                              <w:divBdr>
                                                                <w:top w:val="none" w:sz="0" w:space="0" w:color="auto"/>
                                                                <w:left w:val="none" w:sz="0" w:space="0" w:color="auto"/>
                                                                <w:bottom w:val="none" w:sz="0" w:space="0" w:color="auto"/>
                                                                <w:right w:val="none" w:sz="0" w:space="0" w:color="auto"/>
                                                              </w:divBdr>
                                                            </w:div>
                                                          </w:divsChild>
                                                        </w:div>
                                                        <w:div w:id="7202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82366">
                                          <w:marLeft w:val="0"/>
                                          <w:marRight w:val="0"/>
                                          <w:marTop w:val="0"/>
                                          <w:marBottom w:val="0"/>
                                          <w:divBdr>
                                            <w:top w:val="none" w:sz="0" w:space="0" w:color="auto"/>
                                            <w:left w:val="none" w:sz="0" w:space="0" w:color="auto"/>
                                            <w:bottom w:val="none" w:sz="0" w:space="0" w:color="auto"/>
                                            <w:right w:val="none" w:sz="0" w:space="0" w:color="auto"/>
                                          </w:divBdr>
                                        </w:div>
                                      </w:divsChild>
                                    </w:div>
                                    <w:div w:id="904681770">
                                      <w:marLeft w:val="0"/>
                                      <w:marRight w:val="0"/>
                                      <w:marTop w:val="0"/>
                                      <w:marBottom w:val="0"/>
                                      <w:divBdr>
                                        <w:top w:val="none" w:sz="0" w:space="0" w:color="auto"/>
                                        <w:left w:val="none" w:sz="0" w:space="0" w:color="auto"/>
                                        <w:bottom w:val="none" w:sz="0" w:space="0" w:color="auto"/>
                                        <w:right w:val="none" w:sz="0" w:space="0" w:color="auto"/>
                                      </w:divBdr>
                                      <w:divsChild>
                                        <w:div w:id="1943419760">
                                          <w:marLeft w:val="0"/>
                                          <w:marRight w:val="0"/>
                                          <w:marTop w:val="0"/>
                                          <w:marBottom w:val="0"/>
                                          <w:divBdr>
                                            <w:top w:val="none" w:sz="0" w:space="0" w:color="auto"/>
                                            <w:left w:val="none" w:sz="0" w:space="0" w:color="auto"/>
                                            <w:bottom w:val="none" w:sz="0" w:space="0" w:color="auto"/>
                                            <w:right w:val="none" w:sz="0" w:space="0" w:color="auto"/>
                                          </w:divBdr>
                                        </w:div>
                                        <w:div w:id="1671904373">
                                          <w:marLeft w:val="240"/>
                                          <w:marRight w:val="0"/>
                                          <w:marTop w:val="0"/>
                                          <w:marBottom w:val="0"/>
                                          <w:divBdr>
                                            <w:top w:val="none" w:sz="0" w:space="0" w:color="auto"/>
                                            <w:left w:val="none" w:sz="0" w:space="0" w:color="auto"/>
                                            <w:bottom w:val="none" w:sz="0" w:space="0" w:color="auto"/>
                                            <w:right w:val="none" w:sz="0" w:space="0" w:color="auto"/>
                                          </w:divBdr>
                                          <w:divsChild>
                                            <w:div w:id="408695711">
                                              <w:marLeft w:val="0"/>
                                              <w:marRight w:val="0"/>
                                              <w:marTop w:val="0"/>
                                              <w:marBottom w:val="0"/>
                                              <w:divBdr>
                                                <w:top w:val="none" w:sz="0" w:space="0" w:color="auto"/>
                                                <w:left w:val="none" w:sz="0" w:space="0" w:color="auto"/>
                                                <w:bottom w:val="none" w:sz="0" w:space="0" w:color="auto"/>
                                                <w:right w:val="none" w:sz="0" w:space="0" w:color="auto"/>
                                              </w:divBdr>
                                              <w:divsChild>
                                                <w:div w:id="1396247184">
                                                  <w:marLeft w:val="0"/>
                                                  <w:marRight w:val="0"/>
                                                  <w:marTop w:val="0"/>
                                                  <w:marBottom w:val="0"/>
                                                  <w:divBdr>
                                                    <w:top w:val="none" w:sz="0" w:space="0" w:color="auto"/>
                                                    <w:left w:val="none" w:sz="0" w:space="0" w:color="auto"/>
                                                    <w:bottom w:val="none" w:sz="0" w:space="0" w:color="auto"/>
                                                    <w:right w:val="none" w:sz="0" w:space="0" w:color="auto"/>
                                                  </w:divBdr>
                                                </w:div>
                                                <w:div w:id="967013074">
                                                  <w:marLeft w:val="240"/>
                                                  <w:marRight w:val="0"/>
                                                  <w:marTop w:val="0"/>
                                                  <w:marBottom w:val="0"/>
                                                  <w:divBdr>
                                                    <w:top w:val="none" w:sz="0" w:space="0" w:color="auto"/>
                                                    <w:left w:val="none" w:sz="0" w:space="0" w:color="auto"/>
                                                    <w:bottom w:val="none" w:sz="0" w:space="0" w:color="auto"/>
                                                    <w:right w:val="none" w:sz="0" w:space="0" w:color="auto"/>
                                                  </w:divBdr>
                                                  <w:divsChild>
                                                    <w:div w:id="186868274">
                                                      <w:marLeft w:val="0"/>
                                                      <w:marRight w:val="0"/>
                                                      <w:marTop w:val="0"/>
                                                      <w:marBottom w:val="0"/>
                                                      <w:divBdr>
                                                        <w:top w:val="none" w:sz="0" w:space="0" w:color="auto"/>
                                                        <w:left w:val="none" w:sz="0" w:space="0" w:color="auto"/>
                                                        <w:bottom w:val="none" w:sz="0" w:space="0" w:color="auto"/>
                                                        <w:right w:val="none" w:sz="0" w:space="0" w:color="auto"/>
                                                      </w:divBdr>
                                                      <w:divsChild>
                                                        <w:div w:id="1241983735">
                                                          <w:marLeft w:val="0"/>
                                                          <w:marRight w:val="0"/>
                                                          <w:marTop w:val="0"/>
                                                          <w:marBottom w:val="0"/>
                                                          <w:divBdr>
                                                            <w:top w:val="none" w:sz="0" w:space="0" w:color="auto"/>
                                                            <w:left w:val="none" w:sz="0" w:space="0" w:color="auto"/>
                                                            <w:bottom w:val="none" w:sz="0" w:space="0" w:color="auto"/>
                                                            <w:right w:val="none" w:sz="0" w:space="0" w:color="auto"/>
                                                          </w:divBdr>
                                                        </w:div>
                                                        <w:div w:id="904266497">
                                                          <w:marLeft w:val="240"/>
                                                          <w:marRight w:val="0"/>
                                                          <w:marTop w:val="0"/>
                                                          <w:marBottom w:val="0"/>
                                                          <w:divBdr>
                                                            <w:top w:val="none" w:sz="0" w:space="0" w:color="auto"/>
                                                            <w:left w:val="none" w:sz="0" w:space="0" w:color="auto"/>
                                                            <w:bottom w:val="none" w:sz="0" w:space="0" w:color="auto"/>
                                                            <w:right w:val="none" w:sz="0" w:space="0" w:color="auto"/>
                                                          </w:divBdr>
                                                          <w:divsChild>
                                                            <w:div w:id="1804271974">
                                                              <w:marLeft w:val="0"/>
                                                              <w:marRight w:val="0"/>
                                                              <w:marTop w:val="0"/>
                                                              <w:marBottom w:val="0"/>
                                                              <w:divBdr>
                                                                <w:top w:val="none" w:sz="0" w:space="0" w:color="auto"/>
                                                                <w:left w:val="none" w:sz="0" w:space="0" w:color="auto"/>
                                                                <w:bottom w:val="none" w:sz="0" w:space="0" w:color="auto"/>
                                                                <w:right w:val="none" w:sz="0" w:space="0" w:color="auto"/>
                                                              </w:divBdr>
                                                            </w:div>
                                                          </w:divsChild>
                                                        </w:div>
                                                        <w:div w:id="10720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7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0045">
                                          <w:marLeft w:val="0"/>
                                          <w:marRight w:val="0"/>
                                          <w:marTop w:val="0"/>
                                          <w:marBottom w:val="0"/>
                                          <w:divBdr>
                                            <w:top w:val="none" w:sz="0" w:space="0" w:color="auto"/>
                                            <w:left w:val="none" w:sz="0" w:space="0" w:color="auto"/>
                                            <w:bottom w:val="none" w:sz="0" w:space="0" w:color="auto"/>
                                            <w:right w:val="none" w:sz="0" w:space="0" w:color="auto"/>
                                          </w:divBdr>
                                        </w:div>
                                      </w:divsChild>
                                    </w:div>
                                    <w:div w:id="589582075">
                                      <w:marLeft w:val="0"/>
                                      <w:marRight w:val="0"/>
                                      <w:marTop w:val="0"/>
                                      <w:marBottom w:val="0"/>
                                      <w:divBdr>
                                        <w:top w:val="none" w:sz="0" w:space="0" w:color="auto"/>
                                        <w:left w:val="none" w:sz="0" w:space="0" w:color="auto"/>
                                        <w:bottom w:val="none" w:sz="0" w:space="0" w:color="auto"/>
                                        <w:right w:val="none" w:sz="0" w:space="0" w:color="auto"/>
                                      </w:divBdr>
                                      <w:divsChild>
                                        <w:div w:id="1429740277">
                                          <w:marLeft w:val="0"/>
                                          <w:marRight w:val="0"/>
                                          <w:marTop w:val="0"/>
                                          <w:marBottom w:val="0"/>
                                          <w:divBdr>
                                            <w:top w:val="none" w:sz="0" w:space="0" w:color="auto"/>
                                            <w:left w:val="none" w:sz="0" w:space="0" w:color="auto"/>
                                            <w:bottom w:val="none" w:sz="0" w:space="0" w:color="auto"/>
                                            <w:right w:val="none" w:sz="0" w:space="0" w:color="auto"/>
                                          </w:divBdr>
                                        </w:div>
                                        <w:div w:id="1266185875">
                                          <w:marLeft w:val="240"/>
                                          <w:marRight w:val="0"/>
                                          <w:marTop w:val="0"/>
                                          <w:marBottom w:val="0"/>
                                          <w:divBdr>
                                            <w:top w:val="none" w:sz="0" w:space="0" w:color="auto"/>
                                            <w:left w:val="none" w:sz="0" w:space="0" w:color="auto"/>
                                            <w:bottom w:val="none" w:sz="0" w:space="0" w:color="auto"/>
                                            <w:right w:val="none" w:sz="0" w:space="0" w:color="auto"/>
                                          </w:divBdr>
                                          <w:divsChild>
                                            <w:div w:id="1882130808">
                                              <w:marLeft w:val="0"/>
                                              <w:marRight w:val="0"/>
                                              <w:marTop w:val="0"/>
                                              <w:marBottom w:val="0"/>
                                              <w:divBdr>
                                                <w:top w:val="none" w:sz="0" w:space="0" w:color="auto"/>
                                                <w:left w:val="none" w:sz="0" w:space="0" w:color="auto"/>
                                                <w:bottom w:val="none" w:sz="0" w:space="0" w:color="auto"/>
                                                <w:right w:val="none" w:sz="0" w:space="0" w:color="auto"/>
                                              </w:divBdr>
                                              <w:divsChild>
                                                <w:div w:id="1190724628">
                                                  <w:marLeft w:val="0"/>
                                                  <w:marRight w:val="0"/>
                                                  <w:marTop w:val="0"/>
                                                  <w:marBottom w:val="0"/>
                                                  <w:divBdr>
                                                    <w:top w:val="none" w:sz="0" w:space="0" w:color="auto"/>
                                                    <w:left w:val="none" w:sz="0" w:space="0" w:color="auto"/>
                                                    <w:bottom w:val="none" w:sz="0" w:space="0" w:color="auto"/>
                                                    <w:right w:val="none" w:sz="0" w:space="0" w:color="auto"/>
                                                  </w:divBdr>
                                                </w:div>
                                                <w:div w:id="1240484316">
                                                  <w:marLeft w:val="240"/>
                                                  <w:marRight w:val="0"/>
                                                  <w:marTop w:val="0"/>
                                                  <w:marBottom w:val="0"/>
                                                  <w:divBdr>
                                                    <w:top w:val="none" w:sz="0" w:space="0" w:color="auto"/>
                                                    <w:left w:val="none" w:sz="0" w:space="0" w:color="auto"/>
                                                    <w:bottom w:val="none" w:sz="0" w:space="0" w:color="auto"/>
                                                    <w:right w:val="none" w:sz="0" w:space="0" w:color="auto"/>
                                                  </w:divBdr>
                                                  <w:divsChild>
                                                    <w:div w:id="1120369961">
                                                      <w:marLeft w:val="0"/>
                                                      <w:marRight w:val="0"/>
                                                      <w:marTop w:val="0"/>
                                                      <w:marBottom w:val="0"/>
                                                      <w:divBdr>
                                                        <w:top w:val="none" w:sz="0" w:space="0" w:color="auto"/>
                                                        <w:left w:val="none" w:sz="0" w:space="0" w:color="auto"/>
                                                        <w:bottom w:val="none" w:sz="0" w:space="0" w:color="auto"/>
                                                        <w:right w:val="none" w:sz="0" w:space="0" w:color="auto"/>
                                                      </w:divBdr>
                                                      <w:divsChild>
                                                        <w:div w:id="81921463">
                                                          <w:marLeft w:val="0"/>
                                                          <w:marRight w:val="0"/>
                                                          <w:marTop w:val="0"/>
                                                          <w:marBottom w:val="0"/>
                                                          <w:divBdr>
                                                            <w:top w:val="none" w:sz="0" w:space="0" w:color="auto"/>
                                                            <w:left w:val="none" w:sz="0" w:space="0" w:color="auto"/>
                                                            <w:bottom w:val="none" w:sz="0" w:space="0" w:color="auto"/>
                                                            <w:right w:val="none" w:sz="0" w:space="0" w:color="auto"/>
                                                          </w:divBdr>
                                                        </w:div>
                                                        <w:div w:id="34473173">
                                                          <w:marLeft w:val="240"/>
                                                          <w:marRight w:val="0"/>
                                                          <w:marTop w:val="0"/>
                                                          <w:marBottom w:val="0"/>
                                                          <w:divBdr>
                                                            <w:top w:val="none" w:sz="0" w:space="0" w:color="auto"/>
                                                            <w:left w:val="none" w:sz="0" w:space="0" w:color="auto"/>
                                                            <w:bottom w:val="none" w:sz="0" w:space="0" w:color="auto"/>
                                                            <w:right w:val="none" w:sz="0" w:space="0" w:color="auto"/>
                                                          </w:divBdr>
                                                          <w:divsChild>
                                                            <w:div w:id="1428306207">
                                                              <w:marLeft w:val="0"/>
                                                              <w:marRight w:val="0"/>
                                                              <w:marTop w:val="0"/>
                                                              <w:marBottom w:val="0"/>
                                                              <w:divBdr>
                                                                <w:top w:val="none" w:sz="0" w:space="0" w:color="auto"/>
                                                                <w:left w:val="none" w:sz="0" w:space="0" w:color="auto"/>
                                                                <w:bottom w:val="none" w:sz="0" w:space="0" w:color="auto"/>
                                                                <w:right w:val="none" w:sz="0" w:space="0" w:color="auto"/>
                                                              </w:divBdr>
                                                            </w:div>
                                                            <w:div w:id="1615360859">
                                                              <w:marLeft w:val="0"/>
                                                              <w:marRight w:val="0"/>
                                                              <w:marTop w:val="0"/>
                                                              <w:marBottom w:val="0"/>
                                                              <w:divBdr>
                                                                <w:top w:val="none" w:sz="0" w:space="0" w:color="auto"/>
                                                                <w:left w:val="none" w:sz="0" w:space="0" w:color="auto"/>
                                                                <w:bottom w:val="none" w:sz="0" w:space="0" w:color="auto"/>
                                                                <w:right w:val="none" w:sz="0" w:space="0" w:color="auto"/>
                                                              </w:divBdr>
                                                            </w:div>
                                                          </w:divsChild>
                                                        </w:div>
                                                        <w:div w:id="185777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3261">
                                          <w:marLeft w:val="0"/>
                                          <w:marRight w:val="0"/>
                                          <w:marTop w:val="0"/>
                                          <w:marBottom w:val="0"/>
                                          <w:divBdr>
                                            <w:top w:val="none" w:sz="0" w:space="0" w:color="auto"/>
                                            <w:left w:val="none" w:sz="0" w:space="0" w:color="auto"/>
                                            <w:bottom w:val="none" w:sz="0" w:space="0" w:color="auto"/>
                                            <w:right w:val="none" w:sz="0" w:space="0" w:color="auto"/>
                                          </w:divBdr>
                                        </w:div>
                                      </w:divsChild>
                                    </w:div>
                                    <w:div w:id="1992169473">
                                      <w:marLeft w:val="0"/>
                                      <w:marRight w:val="0"/>
                                      <w:marTop w:val="0"/>
                                      <w:marBottom w:val="0"/>
                                      <w:divBdr>
                                        <w:top w:val="none" w:sz="0" w:space="0" w:color="auto"/>
                                        <w:left w:val="none" w:sz="0" w:space="0" w:color="auto"/>
                                        <w:bottom w:val="none" w:sz="0" w:space="0" w:color="auto"/>
                                        <w:right w:val="none" w:sz="0" w:space="0" w:color="auto"/>
                                      </w:divBdr>
                                      <w:divsChild>
                                        <w:div w:id="245189870">
                                          <w:marLeft w:val="0"/>
                                          <w:marRight w:val="0"/>
                                          <w:marTop w:val="0"/>
                                          <w:marBottom w:val="0"/>
                                          <w:divBdr>
                                            <w:top w:val="none" w:sz="0" w:space="0" w:color="auto"/>
                                            <w:left w:val="none" w:sz="0" w:space="0" w:color="auto"/>
                                            <w:bottom w:val="none" w:sz="0" w:space="0" w:color="auto"/>
                                            <w:right w:val="none" w:sz="0" w:space="0" w:color="auto"/>
                                          </w:divBdr>
                                        </w:div>
                                        <w:div w:id="1782794525">
                                          <w:marLeft w:val="240"/>
                                          <w:marRight w:val="0"/>
                                          <w:marTop w:val="0"/>
                                          <w:marBottom w:val="0"/>
                                          <w:divBdr>
                                            <w:top w:val="none" w:sz="0" w:space="0" w:color="auto"/>
                                            <w:left w:val="none" w:sz="0" w:space="0" w:color="auto"/>
                                            <w:bottom w:val="none" w:sz="0" w:space="0" w:color="auto"/>
                                            <w:right w:val="none" w:sz="0" w:space="0" w:color="auto"/>
                                          </w:divBdr>
                                          <w:divsChild>
                                            <w:div w:id="1115908373">
                                              <w:marLeft w:val="0"/>
                                              <w:marRight w:val="0"/>
                                              <w:marTop w:val="0"/>
                                              <w:marBottom w:val="0"/>
                                              <w:divBdr>
                                                <w:top w:val="none" w:sz="0" w:space="0" w:color="auto"/>
                                                <w:left w:val="none" w:sz="0" w:space="0" w:color="auto"/>
                                                <w:bottom w:val="none" w:sz="0" w:space="0" w:color="auto"/>
                                                <w:right w:val="none" w:sz="0" w:space="0" w:color="auto"/>
                                              </w:divBdr>
                                              <w:divsChild>
                                                <w:div w:id="1799100919">
                                                  <w:marLeft w:val="0"/>
                                                  <w:marRight w:val="0"/>
                                                  <w:marTop w:val="0"/>
                                                  <w:marBottom w:val="0"/>
                                                  <w:divBdr>
                                                    <w:top w:val="none" w:sz="0" w:space="0" w:color="auto"/>
                                                    <w:left w:val="none" w:sz="0" w:space="0" w:color="auto"/>
                                                    <w:bottom w:val="none" w:sz="0" w:space="0" w:color="auto"/>
                                                    <w:right w:val="none" w:sz="0" w:space="0" w:color="auto"/>
                                                  </w:divBdr>
                                                </w:div>
                                                <w:div w:id="893006620">
                                                  <w:marLeft w:val="240"/>
                                                  <w:marRight w:val="0"/>
                                                  <w:marTop w:val="0"/>
                                                  <w:marBottom w:val="0"/>
                                                  <w:divBdr>
                                                    <w:top w:val="none" w:sz="0" w:space="0" w:color="auto"/>
                                                    <w:left w:val="none" w:sz="0" w:space="0" w:color="auto"/>
                                                    <w:bottom w:val="none" w:sz="0" w:space="0" w:color="auto"/>
                                                    <w:right w:val="none" w:sz="0" w:space="0" w:color="auto"/>
                                                  </w:divBdr>
                                                  <w:divsChild>
                                                    <w:div w:id="1209488528">
                                                      <w:marLeft w:val="0"/>
                                                      <w:marRight w:val="0"/>
                                                      <w:marTop w:val="0"/>
                                                      <w:marBottom w:val="0"/>
                                                      <w:divBdr>
                                                        <w:top w:val="none" w:sz="0" w:space="0" w:color="auto"/>
                                                        <w:left w:val="none" w:sz="0" w:space="0" w:color="auto"/>
                                                        <w:bottom w:val="none" w:sz="0" w:space="0" w:color="auto"/>
                                                        <w:right w:val="none" w:sz="0" w:space="0" w:color="auto"/>
                                                      </w:divBdr>
                                                      <w:divsChild>
                                                        <w:div w:id="756512642">
                                                          <w:marLeft w:val="0"/>
                                                          <w:marRight w:val="0"/>
                                                          <w:marTop w:val="0"/>
                                                          <w:marBottom w:val="0"/>
                                                          <w:divBdr>
                                                            <w:top w:val="none" w:sz="0" w:space="0" w:color="auto"/>
                                                            <w:left w:val="none" w:sz="0" w:space="0" w:color="auto"/>
                                                            <w:bottom w:val="none" w:sz="0" w:space="0" w:color="auto"/>
                                                            <w:right w:val="none" w:sz="0" w:space="0" w:color="auto"/>
                                                          </w:divBdr>
                                                        </w:div>
                                                        <w:div w:id="1197086153">
                                                          <w:marLeft w:val="240"/>
                                                          <w:marRight w:val="0"/>
                                                          <w:marTop w:val="0"/>
                                                          <w:marBottom w:val="0"/>
                                                          <w:divBdr>
                                                            <w:top w:val="none" w:sz="0" w:space="0" w:color="auto"/>
                                                            <w:left w:val="none" w:sz="0" w:space="0" w:color="auto"/>
                                                            <w:bottom w:val="none" w:sz="0" w:space="0" w:color="auto"/>
                                                            <w:right w:val="none" w:sz="0" w:space="0" w:color="auto"/>
                                                          </w:divBdr>
                                                          <w:divsChild>
                                                            <w:div w:id="1346444662">
                                                              <w:marLeft w:val="0"/>
                                                              <w:marRight w:val="0"/>
                                                              <w:marTop w:val="0"/>
                                                              <w:marBottom w:val="0"/>
                                                              <w:divBdr>
                                                                <w:top w:val="none" w:sz="0" w:space="0" w:color="auto"/>
                                                                <w:left w:val="none" w:sz="0" w:space="0" w:color="auto"/>
                                                                <w:bottom w:val="none" w:sz="0" w:space="0" w:color="auto"/>
                                                                <w:right w:val="none" w:sz="0" w:space="0" w:color="auto"/>
                                                              </w:divBdr>
                                                            </w:div>
                                                          </w:divsChild>
                                                        </w:div>
                                                        <w:div w:id="11183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436">
                                          <w:marLeft w:val="0"/>
                                          <w:marRight w:val="0"/>
                                          <w:marTop w:val="0"/>
                                          <w:marBottom w:val="0"/>
                                          <w:divBdr>
                                            <w:top w:val="none" w:sz="0" w:space="0" w:color="auto"/>
                                            <w:left w:val="none" w:sz="0" w:space="0" w:color="auto"/>
                                            <w:bottom w:val="none" w:sz="0" w:space="0" w:color="auto"/>
                                            <w:right w:val="none" w:sz="0" w:space="0" w:color="auto"/>
                                          </w:divBdr>
                                        </w:div>
                                      </w:divsChild>
                                    </w:div>
                                    <w:div w:id="1884561588">
                                      <w:marLeft w:val="0"/>
                                      <w:marRight w:val="0"/>
                                      <w:marTop w:val="0"/>
                                      <w:marBottom w:val="0"/>
                                      <w:divBdr>
                                        <w:top w:val="none" w:sz="0" w:space="0" w:color="auto"/>
                                        <w:left w:val="none" w:sz="0" w:space="0" w:color="auto"/>
                                        <w:bottom w:val="none" w:sz="0" w:space="0" w:color="auto"/>
                                        <w:right w:val="none" w:sz="0" w:space="0" w:color="auto"/>
                                      </w:divBdr>
                                      <w:divsChild>
                                        <w:div w:id="1967815477">
                                          <w:marLeft w:val="0"/>
                                          <w:marRight w:val="0"/>
                                          <w:marTop w:val="0"/>
                                          <w:marBottom w:val="0"/>
                                          <w:divBdr>
                                            <w:top w:val="none" w:sz="0" w:space="0" w:color="auto"/>
                                            <w:left w:val="none" w:sz="0" w:space="0" w:color="auto"/>
                                            <w:bottom w:val="none" w:sz="0" w:space="0" w:color="auto"/>
                                            <w:right w:val="none" w:sz="0" w:space="0" w:color="auto"/>
                                          </w:divBdr>
                                        </w:div>
                                        <w:div w:id="385615821">
                                          <w:marLeft w:val="240"/>
                                          <w:marRight w:val="0"/>
                                          <w:marTop w:val="0"/>
                                          <w:marBottom w:val="0"/>
                                          <w:divBdr>
                                            <w:top w:val="none" w:sz="0" w:space="0" w:color="auto"/>
                                            <w:left w:val="none" w:sz="0" w:space="0" w:color="auto"/>
                                            <w:bottom w:val="none" w:sz="0" w:space="0" w:color="auto"/>
                                            <w:right w:val="none" w:sz="0" w:space="0" w:color="auto"/>
                                          </w:divBdr>
                                          <w:divsChild>
                                            <w:div w:id="2105345759">
                                              <w:marLeft w:val="0"/>
                                              <w:marRight w:val="0"/>
                                              <w:marTop w:val="0"/>
                                              <w:marBottom w:val="0"/>
                                              <w:divBdr>
                                                <w:top w:val="none" w:sz="0" w:space="0" w:color="auto"/>
                                                <w:left w:val="none" w:sz="0" w:space="0" w:color="auto"/>
                                                <w:bottom w:val="none" w:sz="0" w:space="0" w:color="auto"/>
                                                <w:right w:val="none" w:sz="0" w:space="0" w:color="auto"/>
                                              </w:divBdr>
                                              <w:divsChild>
                                                <w:div w:id="1002854057">
                                                  <w:marLeft w:val="0"/>
                                                  <w:marRight w:val="0"/>
                                                  <w:marTop w:val="0"/>
                                                  <w:marBottom w:val="0"/>
                                                  <w:divBdr>
                                                    <w:top w:val="none" w:sz="0" w:space="0" w:color="auto"/>
                                                    <w:left w:val="none" w:sz="0" w:space="0" w:color="auto"/>
                                                    <w:bottom w:val="none" w:sz="0" w:space="0" w:color="auto"/>
                                                    <w:right w:val="none" w:sz="0" w:space="0" w:color="auto"/>
                                                  </w:divBdr>
                                                </w:div>
                                                <w:div w:id="1287128629">
                                                  <w:marLeft w:val="240"/>
                                                  <w:marRight w:val="0"/>
                                                  <w:marTop w:val="0"/>
                                                  <w:marBottom w:val="0"/>
                                                  <w:divBdr>
                                                    <w:top w:val="none" w:sz="0" w:space="0" w:color="auto"/>
                                                    <w:left w:val="none" w:sz="0" w:space="0" w:color="auto"/>
                                                    <w:bottom w:val="none" w:sz="0" w:space="0" w:color="auto"/>
                                                    <w:right w:val="none" w:sz="0" w:space="0" w:color="auto"/>
                                                  </w:divBdr>
                                                  <w:divsChild>
                                                    <w:div w:id="1843085362">
                                                      <w:marLeft w:val="0"/>
                                                      <w:marRight w:val="0"/>
                                                      <w:marTop w:val="0"/>
                                                      <w:marBottom w:val="0"/>
                                                      <w:divBdr>
                                                        <w:top w:val="none" w:sz="0" w:space="0" w:color="auto"/>
                                                        <w:left w:val="none" w:sz="0" w:space="0" w:color="auto"/>
                                                        <w:bottom w:val="none" w:sz="0" w:space="0" w:color="auto"/>
                                                        <w:right w:val="none" w:sz="0" w:space="0" w:color="auto"/>
                                                      </w:divBdr>
                                                      <w:divsChild>
                                                        <w:div w:id="1082487036">
                                                          <w:marLeft w:val="0"/>
                                                          <w:marRight w:val="0"/>
                                                          <w:marTop w:val="0"/>
                                                          <w:marBottom w:val="0"/>
                                                          <w:divBdr>
                                                            <w:top w:val="none" w:sz="0" w:space="0" w:color="auto"/>
                                                            <w:left w:val="none" w:sz="0" w:space="0" w:color="auto"/>
                                                            <w:bottom w:val="none" w:sz="0" w:space="0" w:color="auto"/>
                                                            <w:right w:val="none" w:sz="0" w:space="0" w:color="auto"/>
                                                          </w:divBdr>
                                                        </w:div>
                                                        <w:div w:id="1562788928">
                                                          <w:marLeft w:val="240"/>
                                                          <w:marRight w:val="0"/>
                                                          <w:marTop w:val="0"/>
                                                          <w:marBottom w:val="0"/>
                                                          <w:divBdr>
                                                            <w:top w:val="none" w:sz="0" w:space="0" w:color="auto"/>
                                                            <w:left w:val="none" w:sz="0" w:space="0" w:color="auto"/>
                                                            <w:bottom w:val="none" w:sz="0" w:space="0" w:color="auto"/>
                                                            <w:right w:val="none" w:sz="0" w:space="0" w:color="auto"/>
                                                          </w:divBdr>
                                                          <w:divsChild>
                                                            <w:div w:id="608850706">
                                                              <w:marLeft w:val="0"/>
                                                              <w:marRight w:val="0"/>
                                                              <w:marTop w:val="0"/>
                                                              <w:marBottom w:val="0"/>
                                                              <w:divBdr>
                                                                <w:top w:val="none" w:sz="0" w:space="0" w:color="auto"/>
                                                                <w:left w:val="none" w:sz="0" w:space="0" w:color="auto"/>
                                                                <w:bottom w:val="none" w:sz="0" w:space="0" w:color="auto"/>
                                                                <w:right w:val="none" w:sz="0" w:space="0" w:color="auto"/>
                                                              </w:divBdr>
                                                            </w:div>
                                                            <w:div w:id="1920483665">
                                                              <w:marLeft w:val="0"/>
                                                              <w:marRight w:val="0"/>
                                                              <w:marTop w:val="0"/>
                                                              <w:marBottom w:val="0"/>
                                                              <w:divBdr>
                                                                <w:top w:val="none" w:sz="0" w:space="0" w:color="auto"/>
                                                                <w:left w:val="none" w:sz="0" w:space="0" w:color="auto"/>
                                                                <w:bottom w:val="none" w:sz="0" w:space="0" w:color="auto"/>
                                                                <w:right w:val="none" w:sz="0" w:space="0" w:color="auto"/>
                                                              </w:divBdr>
                                                            </w:div>
                                                          </w:divsChild>
                                                        </w:div>
                                                        <w:div w:id="14264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6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40363">
                                          <w:marLeft w:val="0"/>
                                          <w:marRight w:val="0"/>
                                          <w:marTop w:val="0"/>
                                          <w:marBottom w:val="0"/>
                                          <w:divBdr>
                                            <w:top w:val="none" w:sz="0" w:space="0" w:color="auto"/>
                                            <w:left w:val="none" w:sz="0" w:space="0" w:color="auto"/>
                                            <w:bottom w:val="none" w:sz="0" w:space="0" w:color="auto"/>
                                            <w:right w:val="none" w:sz="0" w:space="0" w:color="auto"/>
                                          </w:divBdr>
                                        </w:div>
                                      </w:divsChild>
                                    </w:div>
                                    <w:div w:id="1154179178">
                                      <w:marLeft w:val="0"/>
                                      <w:marRight w:val="0"/>
                                      <w:marTop w:val="0"/>
                                      <w:marBottom w:val="0"/>
                                      <w:divBdr>
                                        <w:top w:val="none" w:sz="0" w:space="0" w:color="auto"/>
                                        <w:left w:val="none" w:sz="0" w:space="0" w:color="auto"/>
                                        <w:bottom w:val="none" w:sz="0" w:space="0" w:color="auto"/>
                                        <w:right w:val="none" w:sz="0" w:space="0" w:color="auto"/>
                                      </w:divBdr>
                                      <w:divsChild>
                                        <w:div w:id="845554662">
                                          <w:marLeft w:val="0"/>
                                          <w:marRight w:val="0"/>
                                          <w:marTop w:val="0"/>
                                          <w:marBottom w:val="0"/>
                                          <w:divBdr>
                                            <w:top w:val="none" w:sz="0" w:space="0" w:color="auto"/>
                                            <w:left w:val="none" w:sz="0" w:space="0" w:color="auto"/>
                                            <w:bottom w:val="none" w:sz="0" w:space="0" w:color="auto"/>
                                            <w:right w:val="none" w:sz="0" w:space="0" w:color="auto"/>
                                          </w:divBdr>
                                        </w:div>
                                        <w:div w:id="1918903215">
                                          <w:marLeft w:val="240"/>
                                          <w:marRight w:val="0"/>
                                          <w:marTop w:val="0"/>
                                          <w:marBottom w:val="0"/>
                                          <w:divBdr>
                                            <w:top w:val="none" w:sz="0" w:space="0" w:color="auto"/>
                                            <w:left w:val="none" w:sz="0" w:space="0" w:color="auto"/>
                                            <w:bottom w:val="none" w:sz="0" w:space="0" w:color="auto"/>
                                            <w:right w:val="none" w:sz="0" w:space="0" w:color="auto"/>
                                          </w:divBdr>
                                          <w:divsChild>
                                            <w:div w:id="302008915">
                                              <w:marLeft w:val="0"/>
                                              <w:marRight w:val="0"/>
                                              <w:marTop w:val="0"/>
                                              <w:marBottom w:val="0"/>
                                              <w:divBdr>
                                                <w:top w:val="none" w:sz="0" w:space="0" w:color="auto"/>
                                                <w:left w:val="none" w:sz="0" w:space="0" w:color="auto"/>
                                                <w:bottom w:val="none" w:sz="0" w:space="0" w:color="auto"/>
                                                <w:right w:val="none" w:sz="0" w:space="0" w:color="auto"/>
                                              </w:divBdr>
                                              <w:divsChild>
                                                <w:div w:id="802387390">
                                                  <w:marLeft w:val="0"/>
                                                  <w:marRight w:val="0"/>
                                                  <w:marTop w:val="0"/>
                                                  <w:marBottom w:val="0"/>
                                                  <w:divBdr>
                                                    <w:top w:val="none" w:sz="0" w:space="0" w:color="auto"/>
                                                    <w:left w:val="none" w:sz="0" w:space="0" w:color="auto"/>
                                                    <w:bottom w:val="none" w:sz="0" w:space="0" w:color="auto"/>
                                                    <w:right w:val="none" w:sz="0" w:space="0" w:color="auto"/>
                                                  </w:divBdr>
                                                </w:div>
                                                <w:div w:id="1433355200">
                                                  <w:marLeft w:val="240"/>
                                                  <w:marRight w:val="0"/>
                                                  <w:marTop w:val="0"/>
                                                  <w:marBottom w:val="0"/>
                                                  <w:divBdr>
                                                    <w:top w:val="none" w:sz="0" w:space="0" w:color="auto"/>
                                                    <w:left w:val="none" w:sz="0" w:space="0" w:color="auto"/>
                                                    <w:bottom w:val="none" w:sz="0" w:space="0" w:color="auto"/>
                                                    <w:right w:val="none" w:sz="0" w:space="0" w:color="auto"/>
                                                  </w:divBdr>
                                                  <w:divsChild>
                                                    <w:div w:id="1818957264">
                                                      <w:marLeft w:val="0"/>
                                                      <w:marRight w:val="0"/>
                                                      <w:marTop w:val="0"/>
                                                      <w:marBottom w:val="0"/>
                                                      <w:divBdr>
                                                        <w:top w:val="none" w:sz="0" w:space="0" w:color="auto"/>
                                                        <w:left w:val="none" w:sz="0" w:space="0" w:color="auto"/>
                                                        <w:bottom w:val="none" w:sz="0" w:space="0" w:color="auto"/>
                                                        <w:right w:val="none" w:sz="0" w:space="0" w:color="auto"/>
                                                      </w:divBdr>
                                                      <w:divsChild>
                                                        <w:div w:id="408619667">
                                                          <w:marLeft w:val="0"/>
                                                          <w:marRight w:val="0"/>
                                                          <w:marTop w:val="0"/>
                                                          <w:marBottom w:val="0"/>
                                                          <w:divBdr>
                                                            <w:top w:val="none" w:sz="0" w:space="0" w:color="auto"/>
                                                            <w:left w:val="none" w:sz="0" w:space="0" w:color="auto"/>
                                                            <w:bottom w:val="none" w:sz="0" w:space="0" w:color="auto"/>
                                                            <w:right w:val="none" w:sz="0" w:space="0" w:color="auto"/>
                                                          </w:divBdr>
                                                        </w:div>
                                                        <w:div w:id="2006736987">
                                                          <w:marLeft w:val="240"/>
                                                          <w:marRight w:val="0"/>
                                                          <w:marTop w:val="0"/>
                                                          <w:marBottom w:val="0"/>
                                                          <w:divBdr>
                                                            <w:top w:val="none" w:sz="0" w:space="0" w:color="auto"/>
                                                            <w:left w:val="none" w:sz="0" w:space="0" w:color="auto"/>
                                                            <w:bottom w:val="none" w:sz="0" w:space="0" w:color="auto"/>
                                                            <w:right w:val="none" w:sz="0" w:space="0" w:color="auto"/>
                                                          </w:divBdr>
                                                          <w:divsChild>
                                                            <w:div w:id="734208572">
                                                              <w:marLeft w:val="0"/>
                                                              <w:marRight w:val="0"/>
                                                              <w:marTop w:val="0"/>
                                                              <w:marBottom w:val="0"/>
                                                              <w:divBdr>
                                                                <w:top w:val="none" w:sz="0" w:space="0" w:color="auto"/>
                                                                <w:left w:val="none" w:sz="0" w:space="0" w:color="auto"/>
                                                                <w:bottom w:val="none" w:sz="0" w:space="0" w:color="auto"/>
                                                                <w:right w:val="none" w:sz="0" w:space="0" w:color="auto"/>
                                                              </w:divBdr>
                                                            </w:div>
                                                          </w:divsChild>
                                                        </w:div>
                                                        <w:div w:id="58650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3281">
                                          <w:marLeft w:val="0"/>
                                          <w:marRight w:val="0"/>
                                          <w:marTop w:val="0"/>
                                          <w:marBottom w:val="0"/>
                                          <w:divBdr>
                                            <w:top w:val="none" w:sz="0" w:space="0" w:color="auto"/>
                                            <w:left w:val="none" w:sz="0" w:space="0" w:color="auto"/>
                                            <w:bottom w:val="none" w:sz="0" w:space="0" w:color="auto"/>
                                            <w:right w:val="none" w:sz="0" w:space="0" w:color="auto"/>
                                          </w:divBdr>
                                        </w:div>
                                      </w:divsChild>
                                    </w:div>
                                    <w:div w:id="9526146">
                                      <w:marLeft w:val="0"/>
                                      <w:marRight w:val="0"/>
                                      <w:marTop w:val="0"/>
                                      <w:marBottom w:val="0"/>
                                      <w:divBdr>
                                        <w:top w:val="none" w:sz="0" w:space="0" w:color="auto"/>
                                        <w:left w:val="none" w:sz="0" w:space="0" w:color="auto"/>
                                        <w:bottom w:val="none" w:sz="0" w:space="0" w:color="auto"/>
                                        <w:right w:val="none" w:sz="0" w:space="0" w:color="auto"/>
                                      </w:divBdr>
                                      <w:divsChild>
                                        <w:div w:id="1857497323">
                                          <w:marLeft w:val="0"/>
                                          <w:marRight w:val="0"/>
                                          <w:marTop w:val="0"/>
                                          <w:marBottom w:val="0"/>
                                          <w:divBdr>
                                            <w:top w:val="none" w:sz="0" w:space="0" w:color="auto"/>
                                            <w:left w:val="none" w:sz="0" w:space="0" w:color="auto"/>
                                            <w:bottom w:val="none" w:sz="0" w:space="0" w:color="auto"/>
                                            <w:right w:val="none" w:sz="0" w:space="0" w:color="auto"/>
                                          </w:divBdr>
                                        </w:div>
                                        <w:div w:id="1050691493">
                                          <w:marLeft w:val="240"/>
                                          <w:marRight w:val="0"/>
                                          <w:marTop w:val="0"/>
                                          <w:marBottom w:val="0"/>
                                          <w:divBdr>
                                            <w:top w:val="none" w:sz="0" w:space="0" w:color="auto"/>
                                            <w:left w:val="none" w:sz="0" w:space="0" w:color="auto"/>
                                            <w:bottom w:val="none" w:sz="0" w:space="0" w:color="auto"/>
                                            <w:right w:val="none" w:sz="0" w:space="0" w:color="auto"/>
                                          </w:divBdr>
                                          <w:divsChild>
                                            <w:div w:id="840774027">
                                              <w:marLeft w:val="0"/>
                                              <w:marRight w:val="0"/>
                                              <w:marTop w:val="0"/>
                                              <w:marBottom w:val="0"/>
                                              <w:divBdr>
                                                <w:top w:val="none" w:sz="0" w:space="0" w:color="auto"/>
                                                <w:left w:val="none" w:sz="0" w:space="0" w:color="auto"/>
                                                <w:bottom w:val="none" w:sz="0" w:space="0" w:color="auto"/>
                                                <w:right w:val="none" w:sz="0" w:space="0" w:color="auto"/>
                                              </w:divBdr>
                                              <w:divsChild>
                                                <w:div w:id="1413628352">
                                                  <w:marLeft w:val="0"/>
                                                  <w:marRight w:val="0"/>
                                                  <w:marTop w:val="0"/>
                                                  <w:marBottom w:val="0"/>
                                                  <w:divBdr>
                                                    <w:top w:val="none" w:sz="0" w:space="0" w:color="auto"/>
                                                    <w:left w:val="none" w:sz="0" w:space="0" w:color="auto"/>
                                                    <w:bottom w:val="none" w:sz="0" w:space="0" w:color="auto"/>
                                                    <w:right w:val="none" w:sz="0" w:space="0" w:color="auto"/>
                                                  </w:divBdr>
                                                </w:div>
                                                <w:div w:id="1174609598">
                                                  <w:marLeft w:val="240"/>
                                                  <w:marRight w:val="0"/>
                                                  <w:marTop w:val="0"/>
                                                  <w:marBottom w:val="0"/>
                                                  <w:divBdr>
                                                    <w:top w:val="none" w:sz="0" w:space="0" w:color="auto"/>
                                                    <w:left w:val="none" w:sz="0" w:space="0" w:color="auto"/>
                                                    <w:bottom w:val="none" w:sz="0" w:space="0" w:color="auto"/>
                                                    <w:right w:val="none" w:sz="0" w:space="0" w:color="auto"/>
                                                  </w:divBdr>
                                                  <w:divsChild>
                                                    <w:div w:id="1877963345">
                                                      <w:marLeft w:val="0"/>
                                                      <w:marRight w:val="0"/>
                                                      <w:marTop w:val="0"/>
                                                      <w:marBottom w:val="0"/>
                                                      <w:divBdr>
                                                        <w:top w:val="none" w:sz="0" w:space="0" w:color="auto"/>
                                                        <w:left w:val="none" w:sz="0" w:space="0" w:color="auto"/>
                                                        <w:bottom w:val="none" w:sz="0" w:space="0" w:color="auto"/>
                                                        <w:right w:val="none" w:sz="0" w:space="0" w:color="auto"/>
                                                      </w:divBdr>
                                                      <w:divsChild>
                                                        <w:div w:id="2053577018">
                                                          <w:marLeft w:val="0"/>
                                                          <w:marRight w:val="0"/>
                                                          <w:marTop w:val="0"/>
                                                          <w:marBottom w:val="0"/>
                                                          <w:divBdr>
                                                            <w:top w:val="none" w:sz="0" w:space="0" w:color="auto"/>
                                                            <w:left w:val="none" w:sz="0" w:space="0" w:color="auto"/>
                                                            <w:bottom w:val="none" w:sz="0" w:space="0" w:color="auto"/>
                                                            <w:right w:val="none" w:sz="0" w:space="0" w:color="auto"/>
                                                          </w:divBdr>
                                                        </w:div>
                                                        <w:div w:id="2130931804">
                                                          <w:marLeft w:val="240"/>
                                                          <w:marRight w:val="0"/>
                                                          <w:marTop w:val="0"/>
                                                          <w:marBottom w:val="0"/>
                                                          <w:divBdr>
                                                            <w:top w:val="none" w:sz="0" w:space="0" w:color="auto"/>
                                                            <w:left w:val="none" w:sz="0" w:space="0" w:color="auto"/>
                                                            <w:bottom w:val="none" w:sz="0" w:space="0" w:color="auto"/>
                                                            <w:right w:val="none" w:sz="0" w:space="0" w:color="auto"/>
                                                          </w:divBdr>
                                                          <w:divsChild>
                                                            <w:div w:id="1465461487">
                                                              <w:marLeft w:val="0"/>
                                                              <w:marRight w:val="0"/>
                                                              <w:marTop w:val="0"/>
                                                              <w:marBottom w:val="0"/>
                                                              <w:divBdr>
                                                                <w:top w:val="none" w:sz="0" w:space="0" w:color="auto"/>
                                                                <w:left w:val="none" w:sz="0" w:space="0" w:color="auto"/>
                                                                <w:bottom w:val="none" w:sz="0" w:space="0" w:color="auto"/>
                                                                <w:right w:val="none" w:sz="0" w:space="0" w:color="auto"/>
                                                              </w:divBdr>
                                                            </w:div>
                                                            <w:div w:id="562835699">
                                                              <w:marLeft w:val="0"/>
                                                              <w:marRight w:val="0"/>
                                                              <w:marTop w:val="0"/>
                                                              <w:marBottom w:val="0"/>
                                                              <w:divBdr>
                                                                <w:top w:val="none" w:sz="0" w:space="0" w:color="auto"/>
                                                                <w:left w:val="none" w:sz="0" w:space="0" w:color="auto"/>
                                                                <w:bottom w:val="none" w:sz="0" w:space="0" w:color="auto"/>
                                                                <w:right w:val="none" w:sz="0" w:space="0" w:color="auto"/>
                                                              </w:divBdr>
                                                            </w:div>
                                                          </w:divsChild>
                                                        </w:div>
                                                        <w:div w:id="6821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867">
                                          <w:marLeft w:val="0"/>
                                          <w:marRight w:val="0"/>
                                          <w:marTop w:val="0"/>
                                          <w:marBottom w:val="0"/>
                                          <w:divBdr>
                                            <w:top w:val="none" w:sz="0" w:space="0" w:color="auto"/>
                                            <w:left w:val="none" w:sz="0" w:space="0" w:color="auto"/>
                                            <w:bottom w:val="none" w:sz="0" w:space="0" w:color="auto"/>
                                            <w:right w:val="none" w:sz="0" w:space="0" w:color="auto"/>
                                          </w:divBdr>
                                        </w:div>
                                      </w:divsChild>
                                    </w:div>
                                    <w:div w:id="847447795">
                                      <w:marLeft w:val="0"/>
                                      <w:marRight w:val="0"/>
                                      <w:marTop w:val="0"/>
                                      <w:marBottom w:val="0"/>
                                      <w:divBdr>
                                        <w:top w:val="none" w:sz="0" w:space="0" w:color="auto"/>
                                        <w:left w:val="none" w:sz="0" w:space="0" w:color="auto"/>
                                        <w:bottom w:val="none" w:sz="0" w:space="0" w:color="auto"/>
                                        <w:right w:val="none" w:sz="0" w:space="0" w:color="auto"/>
                                      </w:divBdr>
                                      <w:divsChild>
                                        <w:div w:id="1011568296">
                                          <w:marLeft w:val="0"/>
                                          <w:marRight w:val="0"/>
                                          <w:marTop w:val="0"/>
                                          <w:marBottom w:val="0"/>
                                          <w:divBdr>
                                            <w:top w:val="none" w:sz="0" w:space="0" w:color="auto"/>
                                            <w:left w:val="none" w:sz="0" w:space="0" w:color="auto"/>
                                            <w:bottom w:val="none" w:sz="0" w:space="0" w:color="auto"/>
                                            <w:right w:val="none" w:sz="0" w:space="0" w:color="auto"/>
                                          </w:divBdr>
                                        </w:div>
                                        <w:div w:id="1196622166">
                                          <w:marLeft w:val="240"/>
                                          <w:marRight w:val="0"/>
                                          <w:marTop w:val="0"/>
                                          <w:marBottom w:val="0"/>
                                          <w:divBdr>
                                            <w:top w:val="none" w:sz="0" w:space="0" w:color="auto"/>
                                            <w:left w:val="none" w:sz="0" w:space="0" w:color="auto"/>
                                            <w:bottom w:val="none" w:sz="0" w:space="0" w:color="auto"/>
                                            <w:right w:val="none" w:sz="0" w:space="0" w:color="auto"/>
                                          </w:divBdr>
                                          <w:divsChild>
                                            <w:div w:id="2075734481">
                                              <w:marLeft w:val="0"/>
                                              <w:marRight w:val="0"/>
                                              <w:marTop w:val="0"/>
                                              <w:marBottom w:val="0"/>
                                              <w:divBdr>
                                                <w:top w:val="none" w:sz="0" w:space="0" w:color="auto"/>
                                                <w:left w:val="none" w:sz="0" w:space="0" w:color="auto"/>
                                                <w:bottom w:val="none" w:sz="0" w:space="0" w:color="auto"/>
                                                <w:right w:val="none" w:sz="0" w:space="0" w:color="auto"/>
                                              </w:divBdr>
                                              <w:divsChild>
                                                <w:div w:id="383991507">
                                                  <w:marLeft w:val="0"/>
                                                  <w:marRight w:val="0"/>
                                                  <w:marTop w:val="0"/>
                                                  <w:marBottom w:val="0"/>
                                                  <w:divBdr>
                                                    <w:top w:val="none" w:sz="0" w:space="0" w:color="auto"/>
                                                    <w:left w:val="none" w:sz="0" w:space="0" w:color="auto"/>
                                                    <w:bottom w:val="none" w:sz="0" w:space="0" w:color="auto"/>
                                                    <w:right w:val="none" w:sz="0" w:space="0" w:color="auto"/>
                                                  </w:divBdr>
                                                </w:div>
                                                <w:div w:id="1697001754">
                                                  <w:marLeft w:val="240"/>
                                                  <w:marRight w:val="0"/>
                                                  <w:marTop w:val="0"/>
                                                  <w:marBottom w:val="0"/>
                                                  <w:divBdr>
                                                    <w:top w:val="none" w:sz="0" w:space="0" w:color="auto"/>
                                                    <w:left w:val="none" w:sz="0" w:space="0" w:color="auto"/>
                                                    <w:bottom w:val="none" w:sz="0" w:space="0" w:color="auto"/>
                                                    <w:right w:val="none" w:sz="0" w:space="0" w:color="auto"/>
                                                  </w:divBdr>
                                                  <w:divsChild>
                                                    <w:div w:id="465203984">
                                                      <w:marLeft w:val="0"/>
                                                      <w:marRight w:val="0"/>
                                                      <w:marTop w:val="0"/>
                                                      <w:marBottom w:val="0"/>
                                                      <w:divBdr>
                                                        <w:top w:val="none" w:sz="0" w:space="0" w:color="auto"/>
                                                        <w:left w:val="none" w:sz="0" w:space="0" w:color="auto"/>
                                                        <w:bottom w:val="none" w:sz="0" w:space="0" w:color="auto"/>
                                                        <w:right w:val="none" w:sz="0" w:space="0" w:color="auto"/>
                                                      </w:divBdr>
                                                      <w:divsChild>
                                                        <w:div w:id="1163741378">
                                                          <w:marLeft w:val="0"/>
                                                          <w:marRight w:val="0"/>
                                                          <w:marTop w:val="0"/>
                                                          <w:marBottom w:val="0"/>
                                                          <w:divBdr>
                                                            <w:top w:val="none" w:sz="0" w:space="0" w:color="auto"/>
                                                            <w:left w:val="none" w:sz="0" w:space="0" w:color="auto"/>
                                                            <w:bottom w:val="none" w:sz="0" w:space="0" w:color="auto"/>
                                                            <w:right w:val="none" w:sz="0" w:space="0" w:color="auto"/>
                                                          </w:divBdr>
                                                        </w:div>
                                                        <w:div w:id="581986281">
                                                          <w:marLeft w:val="240"/>
                                                          <w:marRight w:val="0"/>
                                                          <w:marTop w:val="0"/>
                                                          <w:marBottom w:val="0"/>
                                                          <w:divBdr>
                                                            <w:top w:val="none" w:sz="0" w:space="0" w:color="auto"/>
                                                            <w:left w:val="none" w:sz="0" w:space="0" w:color="auto"/>
                                                            <w:bottom w:val="none" w:sz="0" w:space="0" w:color="auto"/>
                                                            <w:right w:val="none" w:sz="0" w:space="0" w:color="auto"/>
                                                          </w:divBdr>
                                                          <w:divsChild>
                                                            <w:div w:id="1515000707">
                                                              <w:marLeft w:val="0"/>
                                                              <w:marRight w:val="0"/>
                                                              <w:marTop w:val="0"/>
                                                              <w:marBottom w:val="0"/>
                                                              <w:divBdr>
                                                                <w:top w:val="none" w:sz="0" w:space="0" w:color="auto"/>
                                                                <w:left w:val="none" w:sz="0" w:space="0" w:color="auto"/>
                                                                <w:bottom w:val="none" w:sz="0" w:space="0" w:color="auto"/>
                                                                <w:right w:val="none" w:sz="0" w:space="0" w:color="auto"/>
                                                              </w:divBdr>
                                                            </w:div>
                                                          </w:divsChild>
                                                        </w:div>
                                                        <w:div w:id="18291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0718">
                                          <w:marLeft w:val="0"/>
                                          <w:marRight w:val="0"/>
                                          <w:marTop w:val="0"/>
                                          <w:marBottom w:val="0"/>
                                          <w:divBdr>
                                            <w:top w:val="none" w:sz="0" w:space="0" w:color="auto"/>
                                            <w:left w:val="none" w:sz="0" w:space="0" w:color="auto"/>
                                            <w:bottom w:val="none" w:sz="0" w:space="0" w:color="auto"/>
                                            <w:right w:val="none" w:sz="0" w:space="0" w:color="auto"/>
                                          </w:divBdr>
                                        </w:div>
                                      </w:divsChild>
                                    </w:div>
                                    <w:div w:id="2008361992">
                                      <w:marLeft w:val="0"/>
                                      <w:marRight w:val="0"/>
                                      <w:marTop w:val="0"/>
                                      <w:marBottom w:val="0"/>
                                      <w:divBdr>
                                        <w:top w:val="none" w:sz="0" w:space="0" w:color="auto"/>
                                        <w:left w:val="none" w:sz="0" w:space="0" w:color="auto"/>
                                        <w:bottom w:val="none" w:sz="0" w:space="0" w:color="auto"/>
                                        <w:right w:val="none" w:sz="0" w:space="0" w:color="auto"/>
                                      </w:divBdr>
                                      <w:divsChild>
                                        <w:div w:id="469834659">
                                          <w:marLeft w:val="0"/>
                                          <w:marRight w:val="0"/>
                                          <w:marTop w:val="0"/>
                                          <w:marBottom w:val="0"/>
                                          <w:divBdr>
                                            <w:top w:val="none" w:sz="0" w:space="0" w:color="auto"/>
                                            <w:left w:val="none" w:sz="0" w:space="0" w:color="auto"/>
                                            <w:bottom w:val="none" w:sz="0" w:space="0" w:color="auto"/>
                                            <w:right w:val="none" w:sz="0" w:space="0" w:color="auto"/>
                                          </w:divBdr>
                                        </w:div>
                                        <w:div w:id="1313563611">
                                          <w:marLeft w:val="240"/>
                                          <w:marRight w:val="0"/>
                                          <w:marTop w:val="0"/>
                                          <w:marBottom w:val="0"/>
                                          <w:divBdr>
                                            <w:top w:val="none" w:sz="0" w:space="0" w:color="auto"/>
                                            <w:left w:val="none" w:sz="0" w:space="0" w:color="auto"/>
                                            <w:bottom w:val="none" w:sz="0" w:space="0" w:color="auto"/>
                                            <w:right w:val="none" w:sz="0" w:space="0" w:color="auto"/>
                                          </w:divBdr>
                                          <w:divsChild>
                                            <w:div w:id="1491096367">
                                              <w:marLeft w:val="0"/>
                                              <w:marRight w:val="0"/>
                                              <w:marTop w:val="0"/>
                                              <w:marBottom w:val="0"/>
                                              <w:divBdr>
                                                <w:top w:val="none" w:sz="0" w:space="0" w:color="auto"/>
                                                <w:left w:val="none" w:sz="0" w:space="0" w:color="auto"/>
                                                <w:bottom w:val="none" w:sz="0" w:space="0" w:color="auto"/>
                                                <w:right w:val="none" w:sz="0" w:space="0" w:color="auto"/>
                                              </w:divBdr>
                                              <w:divsChild>
                                                <w:div w:id="1030495346">
                                                  <w:marLeft w:val="0"/>
                                                  <w:marRight w:val="0"/>
                                                  <w:marTop w:val="0"/>
                                                  <w:marBottom w:val="0"/>
                                                  <w:divBdr>
                                                    <w:top w:val="none" w:sz="0" w:space="0" w:color="auto"/>
                                                    <w:left w:val="none" w:sz="0" w:space="0" w:color="auto"/>
                                                    <w:bottom w:val="none" w:sz="0" w:space="0" w:color="auto"/>
                                                    <w:right w:val="none" w:sz="0" w:space="0" w:color="auto"/>
                                                  </w:divBdr>
                                                </w:div>
                                                <w:div w:id="1412700357">
                                                  <w:marLeft w:val="240"/>
                                                  <w:marRight w:val="0"/>
                                                  <w:marTop w:val="0"/>
                                                  <w:marBottom w:val="0"/>
                                                  <w:divBdr>
                                                    <w:top w:val="none" w:sz="0" w:space="0" w:color="auto"/>
                                                    <w:left w:val="none" w:sz="0" w:space="0" w:color="auto"/>
                                                    <w:bottom w:val="none" w:sz="0" w:space="0" w:color="auto"/>
                                                    <w:right w:val="none" w:sz="0" w:space="0" w:color="auto"/>
                                                  </w:divBdr>
                                                  <w:divsChild>
                                                    <w:div w:id="221869460">
                                                      <w:marLeft w:val="0"/>
                                                      <w:marRight w:val="0"/>
                                                      <w:marTop w:val="0"/>
                                                      <w:marBottom w:val="0"/>
                                                      <w:divBdr>
                                                        <w:top w:val="none" w:sz="0" w:space="0" w:color="auto"/>
                                                        <w:left w:val="none" w:sz="0" w:space="0" w:color="auto"/>
                                                        <w:bottom w:val="none" w:sz="0" w:space="0" w:color="auto"/>
                                                        <w:right w:val="none" w:sz="0" w:space="0" w:color="auto"/>
                                                      </w:divBdr>
                                                      <w:divsChild>
                                                        <w:div w:id="1275213128">
                                                          <w:marLeft w:val="0"/>
                                                          <w:marRight w:val="0"/>
                                                          <w:marTop w:val="0"/>
                                                          <w:marBottom w:val="0"/>
                                                          <w:divBdr>
                                                            <w:top w:val="none" w:sz="0" w:space="0" w:color="auto"/>
                                                            <w:left w:val="none" w:sz="0" w:space="0" w:color="auto"/>
                                                            <w:bottom w:val="none" w:sz="0" w:space="0" w:color="auto"/>
                                                            <w:right w:val="none" w:sz="0" w:space="0" w:color="auto"/>
                                                          </w:divBdr>
                                                        </w:div>
                                                        <w:div w:id="680474818">
                                                          <w:marLeft w:val="240"/>
                                                          <w:marRight w:val="0"/>
                                                          <w:marTop w:val="0"/>
                                                          <w:marBottom w:val="0"/>
                                                          <w:divBdr>
                                                            <w:top w:val="none" w:sz="0" w:space="0" w:color="auto"/>
                                                            <w:left w:val="none" w:sz="0" w:space="0" w:color="auto"/>
                                                            <w:bottom w:val="none" w:sz="0" w:space="0" w:color="auto"/>
                                                            <w:right w:val="none" w:sz="0" w:space="0" w:color="auto"/>
                                                          </w:divBdr>
                                                          <w:divsChild>
                                                            <w:div w:id="884831492">
                                                              <w:marLeft w:val="0"/>
                                                              <w:marRight w:val="0"/>
                                                              <w:marTop w:val="0"/>
                                                              <w:marBottom w:val="0"/>
                                                              <w:divBdr>
                                                                <w:top w:val="none" w:sz="0" w:space="0" w:color="auto"/>
                                                                <w:left w:val="none" w:sz="0" w:space="0" w:color="auto"/>
                                                                <w:bottom w:val="none" w:sz="0" w:space="0" w:color="auto"/>
                                                                <w:right w:val="none" w:sz="0" w:space="0" w:color="auto"/>
                                                              </w:divBdr>
                                                            </w:div>
                                                            <w:div w:id="1185175536">
                                                              <w:marLeft w:val="0"/>
                                                              <w:marRight w:val="0"/>
                                                              <w:marTop w:val="0"/>
                                                              <w:marBottom w:val="0"/>
                                                              <w:divBdr>
                                                                <w:top w:val="none" w:sz="0" w:space="0" w:color="auto"/>
                                                                <w:left w:val="none" w:sz="0" w:space="0" w:color="auto"/>
                                                                <w:bottom w:val="none" w:sz="0" w:space="0" w:color="auto"/>
                                                                <w:right w:val="none" w:sz="0" w:space="0" w:color="auto"/>
                                                              </w:divBdr>
                                                            </w:div>
                                                          </w:divsChild>
                                                        </w:div>
                                                        <w:div w:id="2159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1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475">
                                          <w:marLeft w:val="0"/>
                                          <w:marRight w:val="0"/>
                                          <w:marTop w:val="0"/>
                                          <w:marBottom w:val="0"/>
                                          <w:divBdr>
                                            <w:top w:val="none" w:sz="0" w:space="0" w:color="auto"/>
                                            <w:left w:val="none" w:sz="0" w:space="0" w:color="auto"/>
                                            <w:bottom w:val="none" w:sz="0" w:space="0" w:color="auto"/>
                                            <w:right w:val="none" w:sz="0" w:space="0" w:color="auto"/>
                                          </w:divBdr>
                                        </w:div>
                                      </w:divsChild>
                                    </w:div>
                                    <w:div w:id="1972051381">
                                      <w:marLeft w:val="0"/>
                                      <w:marRight w:val="0"/>
                                      <w:marTop w:val="0"/>
                                      <w:marBottom w:val="0"/>
                                      <w:divBdr>
                                        <w:top w:val="none" w:sz="0" w:space="0" w:color="auto"/>
                                        <w:left w:val="none" w:sz="0" w:space="0" w:color="auto"/>
                                        <w:bottom w:val="none" w:sz="0" w:space="0" w:color="auto"/>
                                        <w:right w:val="none" w:sz="0" w:space="0" w:color="auto"/>
                                      </w:divBdr>
                                      <w:divsChild>
                                        <w:div w:id="825510243">
                                          <w:marLeft w:val="0"/>
                                          <w:marRight w:val="0"/>
                                          <w:marTop w:val="0"/>
                                          <w:marBottom w:val="0"/>
                                          <w:divBdr>
                                            <w:top w:val="none" w:sz="0" w:space="0" w:color="auto"/>
                                            <w:left w:val="none" w:sz="0" w:space="0" w:color="auto"/>
                                            <w:bottom w:val="none" w:sz="0" w:space="0" w:color="auto"/>
                                            <w:right w:val="none" w:sz="0" w:space="0" w:color="auto"/>
                                          </w:divBdr>
                                        </w:div>
                                        <w:div w:id="1661928300">
                                          <w:marLeft w:val="240"/>
                                          <w:marRight w:val="0"/>
                                          <w:marTop w:val="0"/>
                                          <w:marBottom w:val="0"/>
                                          <w:divBdr>
                                            <w:top w:val="none" w:sz="0" w:space="0" w:color="auto"/>
                                            <w:left w:val="none" w:sz="0" w:space="0" w:color="auto"/>
                                            <w:bottom w:val="none" w:sz="0" w:space="0" w:color="auto"/>
                                            <w:right w:val="none" w:sz="0" w:space="0" w:color="auto"/>
                                          </w:divBdr>
                                          <w:divsChild>
                                            <w:div w:id="1144809251">
                                              <w:marLeft w:val="0"/>
                                              <w:marRight w:val="0"/>
                                              <w:marTop w:val="0"/>
                                              <w:marBottom w:val="0"/>
                                              <w:divBdr>
                                                <w:top w:val="none" w:sz="0" w:space="0" w:color="auto"/>
                                                <w:left w:val="none" w:sz="0" w:space="0" w:color="auto"/>
                                                <w:bottom w:val="none" w:sz="0" w:space="0" w:color="auto"/>
                                                <w:right w:val="none" w:sz="0" w:space="0" w:color="auto"/>
                                              </w:divBdr>
                                              <w:divsChild>
                                                <w:div w:id="2131389983">
                                                  <w:marLeft w:val="0"/>
                                                  <w:marRight w:val="0"/>
                                                  <w:marTop w:val="0"/>
                                                  <w:marBottom w:val="0"/>
                                                  <w:divBdr>
                                                    <w:top w:val="none" w:sz="0" w:space="0" w:color="auto"/>
                                                    <w:left w:val="none" w:sz="0" w:space="0" w:color="auto"/>
                                                    <w:bottom w:val="none" w:sz="0" w:space="0" w:color="auto"/>
                                                    <w:right w:val="none" w:sz="0" w:space="0" w:color="auto"/>
                                                  </w:divBdr>
                                                </w:div>
                                                <w:div w:id="401342561">
                                                  <w:marLeft w:val="240"/>
                                                  <w:marRight w:val="0"/>
                                                  <w:marTop w:val="0"/>
                                                  <w:marBottom w:val="0"/>
                                                  <w:divBdr>
                                                    <w:top w:val="none" w:sz="0" w:space="0" w:color="auto"/>
                                                    <w:left w:val="none" w:sz="0" w:space="0" w:color="auto"/>
                                                    <w:bottom w:val="none" w:sz="0" w:space="0" w:color="auto"/>
                                                    <w:right w:val="none" w:sz="0" w:space="0" w:color="auto"/>
                                                  </w:divBdr>
                                                  <w:divsChild>
                                                    <w:div w:id="862288168">
                                                      <w:marLeft w:val="0"/>
                                                      <w:marRight w:val="0"/>
                                                      <w:marTop w:val="0"/>
                                                      <w:marBottom w:val="0"/>
                                                      <w:divBdr>
                                                        <w:top w:val="none" w:sz="0" w:space="0" w:color="auto"/>
                                                        <w:left w:val="none" w:sz="0" w:space="0" w:color="auto"/>
                                                        <w:bottom w:val="none" w:sz="0" w:space="0" w:color="auto"/>
                                                        <w:right w:val="none" w:sz="0" w:space="0" w:color="auto"/>
                                                      </w:divBdr>
                                                      <w:divsChild>
                                                        <w:div w:id="997660038">
                                                          <w:marLeft w:val="0"/>
                                                          <w:marRight w:val="0"/>
                                                          <w:marTop w:val="0"/>
                                                          <w:marBottom w:val="0"/>
                                                          <w:divBdr>
                                                            <w:top w:val="none" w:sz="0" w:space="0" w:color="auto"/>
                                                            <w:left w:val="none" w:sz="0" w:space="0" w:color="auto"/>
                                                            <w:bottom w:val="none" w:sz="0" w:space="0" w:color="auto"/>
                                                            <w:right w:val="none" w:sz="0" w:space="0" w:color="auto"/>
                                                          </w:divBdr>
                                                        </w:div>
                                                        <w:div w:id="913508829">
                                                          <w:marLeft w:val="240"/>
                                                          <w:marRight w:val="0"/>
                                                          <w:marTop w:val="0"/>
                                                          <w:marBottom w:val="0"/>
                                                          <w:divBdr>
                                                            <w:top w:val="none" w:sz="0" w:space="0" w:color="auto"/>
                                                            <w:left w:val="none" w:sz="0" w:space="0" w:color="auto"/>
                                                            <w:bottom w:val="none" w:sz="0" w:space="0" w:color="auto"/>
                                                            <w:right w:val="none" w:sz="0" w:space="0" w:color="auto"/>
                                                          </w:divBdr>
                                                          <w:divsChild>
                                                            <w:div w:id="1409038154">
                                                              <w:marLeft w:val="0"/>
                                                              <w:marRight w:val="0"/>
                                                              <w:marTop w:val="0"/>
                                                              <w:marBottom w:val="0"/>
                                                              <w:divBdr>
                                                                <w:top w:val="none" w:sz="0" w:space="0" w:color="auto"/>
                                                                <w:left w:val="none" w:sz="0" w:space="0" w:color="auto"/>
                                                                <w:bottom w:val="none" w:sz="0" w:space="0" w:color="auto"/>
                                                                <w:right w:val="none" w:sz="0" w:space="0" w:color="auto"/>
                                                              </w:divBdr>
                                                            </w:div>
                                                          </w:divsChild>
                                                        </w:div>
                                                        <w:div w:id="18086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3649">
                                          <w:marLeft w:val="0"/>
                                          <w:marRight w:val="0"/>
                                          <w:marTop w:val="0"/>
                                          <w:marBottom w:val="0"/>
                                          <w:divBdr>
                                            <w:top w:val="none" w:sz="0" w:space="0" w:color="auto"/>
                                            <w:left w:val="none" w:sz="0" w:space="0" w:color="auto"/>
                                            <w:bottom w:val="none" w:sz="0" w:space="0" w:color="auto"/>
                                            <w:right w:val="none" w:sz="0" w:space="0" w:color="auto"/>
                                          </w:divBdr>
                                        </w:div>
                                      </w:divsChild>
                                    </w:div>
                                    <w:div w:id="1491749975">
                                      <w:marLeft w:val="0"/>
                                      <w:marRight w:val="0"/>
                                      <w:marTop w:val="0"/>
                                      <w:marBottom w:val="0"/>
                                      <w:divBdr>
                                        <w:top w:val="none" w:sz="0" w:space="0" w:color="auto"/>
                                        <w:left w:val="none" w:sz="0" w:space="0" w:color="auto"/>
                                        <w:bottom w:val="none" w:sz="0" w:space="0" w:color="auto"/>
                                        <w:right w:val="none" w:sz="0" w:space="0" w:color="auto"/>
                                      </w:divBdr>
                                      <w:divsChild>
                                        <w:div w:id="1230578125">
                                          <w:marLeft w:val="0"/>
                                          <w:marRight w:val="0"/>
                                          <w:marTop w:val="0"/>
                                          <w:marBottom w:val="0"/>
                                          <w:divBdr>
                                            <w:top w:val="none" w:sz="0" w:space="0" w:color="auto"/>
                                            <w:left w:val="none" w:sz="0" w:space="0" w:color="auto"/>
                                            <w:bottom w:val="none" w:sz="0" w:space="0" w:color="auto"/>
                                            <w:right w:val="none" w:sz="0" w:space="0" w:color="auto"/>
                                          </w:divBdr>
                                        </w:div>
                                        <w:div w:id="1782798713">
                                          <w:marLeft w:val="240"/>
                                          <w:marRight w:val="0"/>
                                          <w:marTop w:val="0"/>
                                          <w:marBottom w:val="0"/>
                                          <w:divBdr>
                                            <w:top w:val="none" w:sz="0" w:space="0" w:color="auto"/>
                                            <w:left w:val="none" w:sz="0" w:space="0" w:color="auto"/>
                                            <w:bottom w:val="none" w:sz="0" w:space="0" w:color="auto"/>
                                            <w:right w:val="none" w:sz="0" w:space="0" w:color="auto"/>
                                          </w:divBdr>
                                          <w:divsChild>
                                            <w:div w:id="684328593">
                                              <w:marLeft w:val="0"/>
                                              <w:marRight w:val="0"/>
                                              <w:marTop w:val="0"/>
                                              <w:marBottom w:val="0"/>
                                              <w:divBdr>
                                                <w:top w:val="none" w:sz="0" w:space="0" w:color="auto"/>
                                                <w:left w:val="none" w:sz="0" w:space="0" w:color="auto"/>
                                                <w:bottom w:val="none" w:sz="0" w:space="0" w:color="auto"/>
                                                <w:right w:val="none" w:sz="0" w:space="0" w:color="auto"/>
                                              </w:divBdr>
                                              <w:divsChild>
                                                <w:div w:id="1332952459">
                                                  <w:marLeft w:val="0"/>
                                                  <w:marRight w:val="0"/>
                                                  <w:marTop w:val="0"/>
                                                  <w:marBottom w:val="0"/>
                                                  <w:divBdr>
                                                    <w:top w:val="none" w:sz="0" w:space="0" w:color="auto"/>
                                                    <w:left w:val="none" w:sz="0" w:space="0" w:color="auto"/>
                                                    <w:bottom w:val="none" w:sz="0" w:space="0" w:color="auto"/>
                                                    <w:right w:val="none" w:sz="0" w:space="0" w:color="auto"/>
                                                  </w:divBdr>
                                                </w:div>
                                                <w:div w:id="1847866379">
                                                  <w:marLeft w:val="240"/>
                                                  <w:marRight w:val="0"/>
                                                  <w:marTop w:val="0"/>
                                                  <w:marBottom w:val="0"/>
                                                  <w:divBdr>
                                                    <w:top w:val="none" w:sz="0" w:space="0" w:color="auto"/>
                                                    <w:left w:val="none" w:sz="0" w:space="0" w:color="auto"/>
                                                    <w:bottom w:val="none" w:sz="0" w:space="0" w:color="auto"/>
                                                    <w:right w:val="none" w:sz="0" w:space="0" w:color="auto"/>
                                                  </w:divBdr>
                                                  <w:divsChild>
                                                    <w:div w:id="813255104">
                                                      <w:marLeft w:val="0"/>
                                                      <w:marRight w:val="0"/>
                                                      <w:marTop w:val="0"/>
                                                      <w:marBottom w:val="0"/>
                                                      <w:divBdr>
                                                        <w:top w:val="none" w:sz="0" w:space="0" w:color="auto"/>
                                                        <w:left w:val="none" w:sz="0" w:space="0" w:color="auto"/>
                                                        <w:bottom w:val="none" w:sz="0" w:space="0" w:color="auto"/>
                                                        <w:right w:val="none" w:sz="0" w:space="0" w:color="auto"/>
                                                      </w:divBdr>
                                                      <w:divsChild>
                                                        <w:div w:id="530802371">
                                                          <w:marLeft w:val="0"/>
                                                          <w:marRight w:val="0"/>
                                                          <w:marTop w:val="0"/>
                                                          <w:marBottom w:val="0"/>
                                                          <w:divBdr>
                                                            <w:top w:val="none" w:sz="0" w:space="0" w:color="auto"/>
                                                            <w:left w:val="none" w:sz="0" w:space="0" w:color="auto"/>
                                                            <w:bottom w:val="none" w:sz="0" w:space="0" w:color="auto"/>
                                                            <w:right w:val="none" w:sz="0" w:space="0" w:color="auto"/>
                                                          </w:divBdr>
                                                        </w:div>
                                                        <w:div w:id="3554049">
                                                          <w:marLeft w:val="240"/>
                                                          <w:marRight w:val="0"/>
                                                          <w:marTop w:val="0"/>
                                                          <w:marBottom w:val="0"/>
                                                          <w:divBdr>
                                                            <w:top w:val="none" w:sz="0" w:space="0" w:color="auto"/>
                                                            <w:left w:val="none" w:sz="0" w:space="0" w:color="auto"/>
                                                            <w:bottom w:val="none" w:sz="0" w:space="0" w:color="auto"/>
                                                            <w:right w:val="none" w:sz="0" w:space="0" w:color="auto"/>
                                                          </w:divBdr>
                                                          <w:divsChild>
                                                            <w:div w:id="2089038457">
                                                              <w:marLeft w:val="0"/>
                                                              <w:marRight w:val="0"/>
                                                              <w:marTop w:val="0"/>
                                                              <w:marBottom w:val="0"/>
                                                              <w:divBdr>
                                                                <w:top w:val="none" w:sz="0" w:space="0" w:color="auto"/>
                                                                <w:left w:val="none" w:sz="0" w:space="0" w:color="auto"/>
                                                                <w:bottom w:val="none" w:sz="0" w:space="0" w:color="auto"/>
                                                                <w:right w:val="none" w:sz="0" w:space="0" w:color="auto"/>
                                                              </w:divBdr>
                                                            </w:div>
                                                            <w:div w:id="1691645203">
                                                              <w:marLeft w:val="0"/>
                                                              <w:marRight w:val="0"/>
                                                              <w:marTop w:val="0"/>
                                                              <w:marBottom w:val="0"/>
                                                              <w:divBdr>
                                                                <w:top w:val="none" w:sz="0" w:space="0" w:color="auto"/>
                                                                <w:left w:val="none" w:sz="0" w:space="0" w:color="auto"/>
                                                                <w:bottom w:val="none" w:sz="0" w:space="0" w:color="auto"/>
                                                                <w:right w:val="none" w:sz="0" w:space="0" w:color="auto"/>
                                                              </w:divBdr>
                                                            </w:div>
                                                          </w:divsChild>
                                                        </w:div>
                                                        <w:div w:id="9213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6768">
                                          <w:marLeft w:val="0"/>
                                          <w:marRight w:val="0"/>
                                          <w:marTop w:val="0"/>
                                          <w:marBottom w:val="0"/>
                                          <w:divBdr>
                                            <w:top w:val="none" w:sz="0" w:space="0" w:color="auto"/>
                                            <w:left w:val="none" w:sz="0" w:space="0" w:color="auto"/>
                                            <w:bottom w:val="none" w:sz="0" w:space="0" w:color="auto"/>
                                            <w:right w:val="none" w:sz="0" w:space="0" w:color="auto"/>
                                          </w:divBdr>
                                        </w:div>
                                      </w:divsChild>
                                    </w:div>
                                    <w:div w:id="1418870300">
                                      <w:marLeft w:val="0"/>
                                      <w:marRight w:val="0"/>
                                      <w:marTop w:val="0"/>
                                      <w:marBottom w:val="0"/>
                                      <w:divBdr>
                                        <w:top w:val="none" w:sz="0" w:space="0" w:color="auto"/>
                                        <w:left w:val="none" w:sz="0" w:space="0" w:color="auto"/>
                                        <w:bottom w:val="none" w:sz="0" w:space="0" w:color="auto"/>
                                        <w:right w:val="none" w:sz="0" w:space="0" w:color="auto"/>
                                      </w:divBdr>
                                      <w:divsChild>
                                        <w:div w:id="1287195727">
                                          <w:marLeft w:val="0"/>
                                          <w:marRight w:val="0"/>
                                          <w:marTop w:val="0"/>
                                          <w:marBottom w:val="0"/>
                                          <w:divBdr>
                                            <w:top w:val="none" w:sz="0" w:space="0" w:color="auto"/>
                                            <w:left w:val="none" w:sz="0" w:space="0" w:color="auto"/>
                                            <w:bottom w:val="none" w:sz="0" w:space="0" w:color="auto"/>
                                            <w:right w:val="none" w:sz="0" w:space="0" w:color="auto"/>
                                          </w:divBdr>
                                        </w:div>
                                        <w:div w:id="785201415">
                                          <w:marLeft w:val="240"/>
                                          <w:marRight w:val="0"/>
                                          <w:marTop w:val="0"/>
                                          <w:marBottom w:val="0"/>
                                          <w:divBdr>
                                            <w:top w:val="none" w:sz="0" w:space="0" w:color="auto"/>
                                            <w:left w:val="none" w:sz="0" w:space="0" w:color="auto"/>
                                            <w:bottom w:val="none" w:sz="0" w:space="0" w:color="auto"/>
                                            <w:right w:val="none" w:sz="0" w:space="0" w:color="auto"/>
                                          </w:divBdr>
                                          <w:divsChild>
                                            <w:div w:id="559754634">
                                              <w:marLeft w:val="0"/>
                                              <w:marRight w:val="0"/>
                                              <w:marTop w:val="0"/>
                                              <w:marBottom w:val="0"/>
                                              <w:divBdr>
                                                <w:top w:val="none" w:sz="0" w:space="0" w:color="auto"/>
                                                <w:left w:val="none" w:sz="0" w:space="0" w:color="auto"/>
                                                <w:bottom w:val="none" w:sz="0" w:space="0" w:color="auto"/>
                                                <w:right w:val="none" w:sz="0" w:space="0" w:color="auto"/>
                                              </w:divBdr>
                                              <w:divsChild>
                                                <w:div w:id="1305235678">
                                                  <w:marLeft w:val="0"/>
                                                  <w:marRight w:val="0"/>
                                                  <w:marTop w:val="0"/>
                                                  <w:marBottom w:val="0"/>
                                                  <w:divBdr>
                                                    <w:top w:val="none" w:sz="0" w:space="0" w:color="auto"/>
                                                    <w:left w:val="none" w:sz="0" w:space="0" w:color="auto"/>
                                                    <w:bottom w:val="none" w:sz="0" w:space="0" w:color="auto"/>
                                                    <w:right w:val="none" w:sz="0" w:space="0" w:color="auto"/>
                                                  </w:divBdr>
                                                </w:div>
                                                <w:div w:id="1343703635">
                                                  <w:marLeft w:val="240"/>
                                                  <w:marRight w:val="0"/>
                                                  <w:marTop w:val="0"/>
                                                  <w:marBottom w:val="0"/>
                                                  <w:divBdr>
                                                    <w:top w:val="none" w:sz="0" w:space="0" w:color="auto"/>
                                                    <w:left w:val="none" w:sz="0" w:space="0" w:color="auto"/>
                                                    <w:bottom w:val="none" w:sz="0" w:space="0" w:color="auto"/>
                                                    <w:right w:val="none" w:sz="0" w:space="0" w:color="auto"/>
                                                  </w:divBdr>
                                                  <w:divsChild>
                                                    <w:div w:id="1699499706">
                                                      <w:marLeft w:val="0"/>
                                                      <w:marRight w:val="0"/>
                                                      <w:marTop w:val="0"/>
                                                      <w:marBottom w:val="0"/>
                                                      <w:divBdr>
                                                        <w:top w:val="none" w:sz="0" w:space="0" w:color="auto"/>
                                                        <w:left w:val="none" w:sz="0" w:space="0" w:color="auto"/>
                                                        <w:bottom w:val="none" w:sz="0" w:space="0" w:color="auto"/>
                                                        <w:right w:val="none" w:sz="0" w:space="0" w:color="auto"/>
                                                      </w:divBdr>
                                                      <w:divsChild>
                                                        <w:div w:id="1860772038">
                                                          <w:marLeft w:val="0"/>
                                                          <w:marRight w:val="0"/>
                                                          <w:marTop w:val="0"/>
                                                          <w:marBottom w:val="0"/>
                                                          <w:divBdr>
                                                            <w:top w:val="none" w:sz="0" w:space="0" w:color="auto"/>
                                                            <w:left w:val="none" w:sz="0" w:space="0" w:color="auto"/>
                                                            <w:bottom w:val="none" w:sz="0" w:space="0" w:color="auto"/>
                                                            <w:right w:val="none" w:sz="0" w:space="0" w:color="auto"/>
                                                          </w:divBdr>
                                                        </w:div>
                                                        <w:div w:id="2115706870">
                                                          <w:marLeft w:val="240"/>
                                                          <w:marRight w:val="0"/>
                                                          <w:marTop w:val="0"/>
                                                          <w:marBottom w:val="0"/>
                                                          <w:divBdr>
                                                            <w:top w:val="none" w:sz="0" w:space="0" w:color="auto"/>
                                                            <w:left w:val="none" w:sz="0" w:space="0" w:color="auto"/>
                                                            <w:bottom w:val="none" w:sz="0" w:space="0" w:color="auto"/>
                                                            <w:right w:val="none" w:sz="0" w:space="0" w:color="auto"/>
                                                          </w:divBdr>
                                                          <w:divsChild>
                                                            <w:div w:id="1306662743">
                                                              <w:marLeft w:val="0"/>
                                                              <w:marRight w:val="0"/>
                                                              <w:marTop w:val="0"/>
                                                              <w:marBottom w:val="0"/>
                                                              <w:divBdr>
                                                                <w:top w:val="none" w:sz="0" w:space="0" w:color="auto"/>
                                                                <w:left w:val="none" w:sz="0" w:space="0" w:color="auto"/>
                                                                <w:bottom w:val="none" w:sz="0" w:space="0" w:color="auto"/>
                                                                <w:right w:val="none" w:sz="0" w:space="0" w:color="auto"/>
                                                              </w:divBdr>
                                                            </w:div>
                                                          </w:divsChild>
                                                        </w:div>
                                                        <w:div w:id="8577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67193">
                                          <w:marLeft w:val="0"/>
                                          <w:marRight w:val="0"/>
                                          <w:marTop w:val="0"/>
                                          <w:marBottom w:val="0"/>
                                          <w:divBdr>
                                            <w:top w:val="none" w:sz="0" w:space="0" w:color="auto"/>
                                            <w:left w:val="none" w:sz="0" w:space="0" w:color="auto"/>
                                            <w:bottom w:val="none" w:sz="0" w:space="0" w:color="auto"/>
                                            <w:right w:val="none" w:sz="0" w:space="0" w:color="auto"/>
                                          </w:divBdr>
                                        </w:div>
                                      </w:divsChild>
                                    </w:div>
                                    <w:div w:id="98532355">
                                      <w:marLeft w:val="0"/>
                                      <w:marRight w:val="0"/>
                                      <w:marTop w:val="0"/>
                                      <w:marBottom w:val="0"/>
                                      <w:divBdr>
                                        <w:top w:val="none" w:sz="0" w:space="0" w:color="auto"/>
                                        <w:left w:val="none" w:sz="0" w:space="0" w:color="auto"/>
                                        <w:bottom w:val="none" w:sz="0" w:space="0" w:color="auto"/>
                                        <w:right w:val="none" w:sz="0" w:space="0" w:color="auto"/>
                                      </w:divBdr>
                                      <w:divsChild>
                                        <w:div w:id="1140154265">
                                          <w:marLeft w:val="0"/>
                                          <w:marRight w:val="0"/>
                                          <w:marTop w:val="0"/>
                                          <w:marBottom w:val="0"/>
                                          <w:divBdr>
                                            <w:top w:val="none" w:sz="0" w:space="0" w:color="auto"/>
                                            <w:left w:val="none" w:sz="0" w:space="0" w:color="auto"/>
                                            <w:bottom w:val="none" w:sz="0" w:space="0" w:color="auto"/>
                                            <w:right w:val="none" w:sz="0" w:space="0" w:color="auto"/>
                                          </w:divBdr>
                                        </w:div>
                                        <w:div w:id="1514492654">
                                          <w:marLeft w:val="240"/>
                                          <w:marRight w:val="0"/>
                                          <w:marTop w:val="0"/>
                                          <w:marBottom w:val="0"/>
                                          <w:divBdr>
                                            <w:top w:val="none" w:sz="0" w:space="0" w:color="auto"/>
                                            <w:left w:val="none" w:sz="0" w:space="0" w:color="auto"/>
                                            <w:bottom w:val="none" w:sz="0" w:space="0" w:color="auto"/>
                                            <w:right w:val="none" w:sz="0" w:space="0" w:color="auto"/>
                                          </w:divBdr>
                                          <w:divsChild>
                                            <w:div w:id="183834231">
                                              <w:marLeft w:val="0"/>
                                              <w:marRight w:val="0"/>
                                              <w:marTop w:val="0"/>
                                              <w:marBottom w:val="0"/>
                                              <w:divBdr>
                                                <w:top w:val="none" w:sz="0" w:space="0" w:color="auto"/>
                                                <w:left w:val="none" w:sz="0" w:space="0" w:color="auto"/>
                                                <w:bottom w:val="none" w:sz="0" w:space="0" w:color="auto"/>
                                                <w:right w:val="none" w:sz="0" w:space="0" w:color="auto"/>
                                              </w:divBdr>
                                              <w:divsChild>
                                                <w:div w:id="660814433">
                                                  <w:marLeft w:val="0"/>
                                                  <w:marRight w:val="0"/>
                                                  <w:marTop w:val="0"/>
                                                  <w:marBottom w:val="0"/>
                                                  <w:divBdr>
                                                    <w:top w:val="none" w:sz="0" w:space="0" w:color="auto"/>
                                                    <w:left w:val="none" w:sz="0" w:space="0" w:color="auto"/>
                                                    <w:bottom w:val="none" w:sz="0" w:space="0" w:color="auto"/>
                                                    <w:right w:val="none" w:sz="0" w:space="0" w:color="auto"/>
                                                  </w:divBdr>
                                                </w:div>
                                                <w:div w:id="1688872518">
                                                  <w:marLeft w:val="240"/>
                                                  <w:marRight w:val="0"/>
                                                  <w:marTop w:val="0"/>
                                                  <w:marBottom w:val="0"/>
                                                  <w:divBdr>
                                                    <w:top w:val="none" w:sz="0" w:space="0" w:color="auto"/>
                                                    <w:left w:val="none" w:sz="0" w:space="0" w:color="auto"/>
                                                    <w:bottom w:val="none" w:sz="0" w:space="0" w:color="auto"/>
                                                    <w:right w:val="none" w:sz="0" w:space="0" w:color="auto"/>
                                                  </w:divBdr>
                                                  <w:divsChild>
                                                    <w:div w:id="1169519456">
                                                      <w:marLeft w:val="0"/>
                                                      <w:marRight w:val="0"/>
                                                      <w:marTop w:val="0"/>
                                                      <w:marBottom w:val="0"/>
                                                      <w:divBdr>
                                                        <w:top w:val="none" w:sz="0" w:space="0" w:color="auto"/>
                                                        <w:left w:val="none" w:sz="0" w:space="0" w:color="auto"/>
                                                        <w:bottom w:val="none" w:sz="0" w:space="0" w:color="auto"/>
                                                        <w:right w:val="none" w:sz="0" w:space="0" w:color="auto"/>
                                                      </w:divBdr>
                                                      <w:divsChild>
                                                        <w:div w:id="1023441337">
                                                          <w:marLeft w:val="0"/>
                                                          <w:marRight w:val="0"/>
                                                          <w:marTop w:val="0"/>
                                                          <w:marBottom w:val="0"/>
                                                          <w:divBdr>
                                                            <w:top w:val="none" w:sz="0" w:space="0" w:color="auto"/>
                                                            <w:left w:val="none" w:sz="0" w:space="0" w:color="auto"/>
                                                            <w:bottom w:val="none" w:sz="0" w:space="0" w:color="auto"/>
                                                            <w:right w:val="none" w:sz="0" w:space="0" w:color="auto"/>
                                                          </w:divBdr>
                                                        </w:div>
                                                        <w:div w:id="1865435025">
                                                          <w:marLeft w:val="240"/>
                                                          <w:marRight w:val="0"/>
                                                          <w:marTop w:val="0"/>
                                                          <w:marBottom w:val="0"/>
                                                          <w:divBdr>
                                                            <w:top w:val="none" w:sz="0" w:space="0" w:color="auto"/>
                                                            <w:left w:val="none" w:sz="0" w:space="0" w:color="auto"/>
                                                            <w:bottom w:val="none" w:sz="0" w:space="0" w:color="auto"/>
                                                            <w:right w:val="none" w:sz="0" w:space="0" w:color="auto"/>
                                                          </w:divBdr>
                                                          <w:divsChild>
                                                            <w:div w:id="1752309793">
                                                              <w:marLeft w:val="0"/>
                                                              <w:marRight w:val="0"/>
                                                              <w:marTop w:val="0"/>
                                                              <w:marBottom w:val="0"/>
                                                              <w:divBdr>
                                                                <w:top w:val="none" w:sz="0" w:space="0" w:color="auto"/>
                                                                <w:left w:val="none" w:sz="0" w:space="0" w:color="auto"/>
                                                                <w:bottom w:val="none" w:sz="0" w:space="0" w:color="auto"/>
                                                                <w:right w:val="none" w:sz="0" w:space="0" w:color="auto"/>
                                                              </w:divBdr>
                                                            </w:div>
                                                            <w:div w:id="824667430">
                                                              <w:marLeft w:val="0"/>
                                                              <w:marRight w:val="0"/>
                                                              <w:marTop w:val="0"/>
                                                              <w:marBottom w:val="0"/>
                                                              <w:divBdr>
                                                                <w:top w:val="none" w:sz="0" w:space="0" w:color="auto"/>
                                                                <w:left w:val="none" w:sz="0" w:space="0" w:color="auto"/>
                                                                <w:bottom w:val="none" w:sz="0" w:space="0" w:color="auto"/>
                                                                <w:right w:val="none" w:sz="0" w:space="0" w:color="auto"/>
                                                              </w:divBdr>
                                                            </w:div>
                                                          </w:divsChild>
                                                        </w:div>
                                                        <w:div w:id="7304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56236">
                                          <w:marLeft w:val="0"/>
                                          <w:marRight w:val="0"/>
                                          <w:marTop w:val="0"/>
                                          <w:marBottom w:val="0"/>
                                          <w:divBdr>
                                            <w:top w:val="none" w:sz="0" w:space="0" w:color="auto"/>
                                            <w:left w:val="none" w:sz="0" w:space="0" w:color="auto"/>
                                            <w:bottom w:val="none" w:sz="0" w:space="0" w:color="auto"/>
                                            <w:right w:val="none" w:sz="0" w:space="0" w:color="auto"/>
                                          </w:divBdr>
                                        </w:div>
                                      </w:divsChild>
                                    </w:div>
                                    <w:div w:id="487215225">
                                      <w:marLeft w:val="0"/>
                                      <w:marRight w:val="0"/>
                                      <w:marTop w:val="0"/>
                                      <w:marBottom w:val="0"/>
                                      <w:divBdr>
                                        <w:top w:val="none" w:sz="0" w:space="0" w:color="auto"/>
                                        <w:left w:val="none" w:sz="0" w:space="0" w:color="auto"/>
                                        <w:bottom w:val="none" w:sz="0" w:space="0" w:color="auto"/>
                                        <w:right w:val="none" w:sz="0" w:space="0" w:color="auto"/>
                                      </w:divBdr>
                                      <w:divsChild>
                                        <w:div w:id="496189273">
                                          <w:marLeft w:val="0"/>
                                          <w:marRight w:val="0"/>
                                          <w:marTop w:val="0"/>
                                          <w:marBottom w:val="0"/>
                                          <w:divBdr>
                                            <w:top w:val="none" w:sz="0" w:space="0" w:color="auto"/>
                                            <w:left w:val="none" w:sz="0" w:space="0" w:color="auto"/>
                                            <w:bottom w:val="none" w:sz="0" w:space="0" w:color="auto"/>
                                            <w:right w:val="none" w:sz="0" w:space="0" w:color="auto"/>
                                          </w:divBdr>
                                        </w:div>
                                        <w:div w:id="1334801324">
                                          <w:marLeft w:val="240"/>
                                          <w:marRight w:val="0"/>
                                          <w:marTop w:val="0"/>
                                          <w:marBottom w:val="0"/>
                                          <w:divBdr>
                                            <w:top w:val="none" w:sz="0" w:space="0" w:color="auto"/>
                                            <w:left w:val="none" w:sz="0" w:space="0" w:color="auto"/>
                                            <w:bottom w:val="none" w:sz="0" w:space="0" w:color="auto"/>
                                            <w:right w:val="none" w:sz="0" w:space="0" w:color="auto"/>
                                          </w:divBdr>
                                          <w:divsChild>
                                            <w:div w:id="365717250">
                                              <w:marLeft w:val="0"/>
                                              <w:marRight w:val="0"/>
                                              <w:marTop w:val="0"/>
                                              <w:marBottom w:val="0"/>
                                              <w:divBdr>
                                                <w:top w:val="none" w:sz="0" w:space="0" w:color="auto"/>
                                                <w:left w:val="none" w:sz="0" w:space="0" w:color="auto"/>
                                                <w:bottom w:val="none" w:sz="0" w:space="0" w:color="auto"/>
                                                <w:right w:val="none" w:sz="0" w:space="0" w:color="auto"/>
                                              </w:divBdr>
                                              <w:divsChild>
                                                <w:div w:id="1700664873">
                                                  <w:marLeft w:val="0"/>
                                                  <w:marRight w:val="0"/>
                                                  <w:marTop w:val="0"/>
                                                  <w:marBottom w:val="0"/>
                                                  <w:divBdr>
                                                    <w:top w:val="none" w:sz="0" w:space="0" w:color="auto"/>
                                                    <w:left w:val="none" w:sz="0" w:space="0" w:color="auto"/>
                                                    <w:bottom w:val="none" w:sz="0" w:space="0" w:color="auto"/>
                                                    <w:right w:val="none" w:sz="0" w:space="0" w:color="auto"/>
                                                  </w:divBdr>
                                                </w:div>
                                                <w:div w:id="90250502">
                                                  <w:marLeft w:val="240"/>
                                                  <w:marRight w:val="0"/>
                                                  <w:marTop w:val="0"/>
                                                  <w:marBottom w:val="0"/>
                                                  <w:divBdr>
                                                    <w:top w:val="none" w:sz="0" w:space="0" w:color="auto"/>
                                                    <w:left w:val="none" w:sz="0" w:space="0" w:color="auto"/>
                                                    <w:bottom w:val="none" w:sz="0" w:space="0" w:color="auto"/>
                                                    <w:right w:val="none" w:sz="0" w:space="0" w:color="auto"/>
                                                  </w:divBdr>
                                                  <w:divsChild>
                                                    <w:div w:id="1004554198">
                                                      <w:marLeft w:val="0"/>
                                                      <w:marRight w:val="0"/>
                                                      <w:marTop w:val="0"/>
                                                      <w:marBottom w:val="0"/>
                                                      <w:divBdr>
                                                        <w:top w:val="none" w:sz="0" w:space="0" w:color="auto"/>
                                                        <w:left w:val="none" w:sz="0" w:space="0" w:color="auto"/>
                                                        <w:bottom w:val="none" w:sz="0" w:space="0" w:color="auto"/>
                                                        <w:right w:val="none" w:sz="0" w:space="0" w:color="auto"/>
                                                      </w:divBdr>
                                                      <w:divsChild>
                                                        <w:div w:id="571082017">
                                                          <w:marLeft w:val="0"/>
                                                          <w:marRight w:val="0"/>
                                                          <w:marTop w:val="0"/>
                                                          <w:marBottom w:val="0"/>
                                                          <w:divBdr>
                                                            <w:top w:val="none" w:sz="0" w:space="0" w:color="auto"/>
                                                            <w:left w:val="none" w:sz="0" w:space="0" w:color="auto"/>
                                                            <w:bottom w:val="none" w:sz="0" w:space="0" w:color="auto"/>
                                                            <w:right w:val="none" w:sz="0" w:space="0" w:color="auto"/>
                                                          </w:divBdr>
                                                        </w:div>
                                                        <w:div w:id="1098796007">
                                                          <w:marLeft w:val="240"/>
                                                          <w:marRight w:val="0"/>
                                                          <w:marTop w:val="0"/>
                                                          <w:marBottom w:val="0"/>
                                                          <w:divBdr>
                                                            <w:top w:val="none" w:sz="0" w:space="0" w:color="auto"/>
                                                            <w:left w:val="none" w:sz="0" w:space="0" w:color="auto"/>
                                                            <w:bottom w:val="none" w:sz="0" w:space="0" w:color="auto"/>
                                                            <w:right w:val="none" w:sz="0" w:space="0" w:color="auto"/>
                                                          </w:divBdr>
                                                          <w:divsChild>
                                                            <w:div w:id="1422292165">
                                                              <w:marLeft w:val="0"/>
                                                              <w:marRight w:val="0"/>
                                                              <w:marTop w:val="0"/>
                                                              <w:marBottom w:val="0"/>
                                                              <w:divBdr>
                                                                <w:top w:val="none" w:sz="0" w:space="0" w:color="auto"/>
                                                                <w:left w:val="none" w:sz="0" w:space="0" w:color="auto"/>
                                                                <w:bottom w:val="none" w:sz="0" w:space="0" w:color="auto"/>
                                                                <w:right w:val="none" w:sz="0" w:space="0" w:color="auto"/>
                                                              </w:divBdr>
                                                            </w:div>
                                                          </w:divsChild>
                                                        </w:div>
                                                        <w:div w:id="203268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9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4512">
                          <w:marLeft w:val="0"/>
                          <w:marRight w:val="0"/>
                          <w:marTop w:val="0"/>
                          <w:marBottom w:val="0"/>
                          <w:divBdr>
                            <w:top w:val="none" w:sz="0" w:space="0" w:color="auto"/>
                            <w:left w:val="none" w:sz="0" w:space="0" w:color="auto"/>
                            <w:bottom w:val="none" w:sz="0" w:space="0" w:color="auto"/>
                            <w:right w:val="none" w:sz="0" w:space="0" w:color="auto"/>
                          </w:divBdr>
                        </w:div>
                      </w:divsChild>
                    </w:div>
                    <w:div w:id="98793589">
                      <w:marLeft w:val="0"/>
                      <w:marRight w:val="0"/>
                      <w:marTop w:val="0"/>
                      <w:marBottom w:val="0"/>
                      <w:divBdr>
                        <w:top w:val="none" w:sz="0" w:space="0" w:color="auto"/>
                        <w:left w:val="none" w:sz="0" w:space="0" w:color="auto"/>
                        <w:bottom w:val="none" w:sz="0" w:space="0" w:color="auto"/>
                        <w:right w:val="none" w:sz="0" w:space="0" w:color="auto"/>
                      </w:divBdr>
                      <w:divsChild>
                        <w:div w:id="516384355">
                          <w:marLeft w:val="0"/>
                          <w:marRight w:val="0"/>
                          <w:marTop w:val="0"/>
                          <w:marBottom w:val="0"/>
                          <w:divBdr>
                            <w:top w:val="none" w:sz="0" w:space="0" w:color="auto"/>
                            <w:left w:val="none" w:sz="0" w:space="0" w:color="auto"/>
                            <w:bottom w:val="none" w:sz="0" w:space="0" w:color="auto"/>
                            <w:right w:val="none" w:sz="0" w:space="0" w:color="auto"/>
                          </w:divBdr>
                        </w:div>
                        <w:div w:id="1464808872">
                          <w:marLeft w:val="240"/>
                          <w:marRight w:val="0"/>
                          <w:marTop w:val="0"/>
                          <w:marBottom w:val="0"/>
                          <w:divBdr>
                            <w:top w:val="none" w:sz="0" w:space="0" w:color="auto"/>
                            <w:left w:val="none" w:sz="0" w:space="0" w:color="auto"/>
                            <w:bottom w:val="none" w:sz="0" w:space="0" w:color="auto"/>
                            <w:right w:val="none" w:sz="0" w:space="0" w:color="auto"/>
                          </w:divBdr>
                          <w:divsChild>
                            <w:div w:id="479814115">
                              <w:marLeft w:val="0"/>
                              <w:marRight w:val="0"/>
                              <w:marTop w:val="0"/>
                              <w:marBottom w:val="0"/>
                              <w:divBdr>
                                <w:top w:val="none" w:sz="0" w:space="0" w:color="auto"/>
                                <w:left w:val="none" w:sz="0" w:space="0" w:color="auto"/>
                                <w:bottom w:val="none" w:sz="0" w:space="0" w:color="auto"/>
                                <w:right w:val="none" w:sz="0" w:space="0" w:color="auto"/>
                              </w:divBdr>
                            </w:div>
                          </w:divsChild>
                        </w:div>
                        <w:div w:id="1993635111">
                          <w:marLeft w:val="0"/>
                          <w:marRight w:val="0"/>
                          <w:marTop w:val="0"/>
                          <w:marBottom w:val="0"/>
                          <w:divBdr>
                            <w:top w:val="none" w:sz="0" w:space="0" w:color="auto"/>
                            <w:left w:val="none" w:sz="0" w:space="0" w:color="auto"/>
                            <w:bottom w:val="none" w:sz="0" w:space="0" w:color="auto"/>
                            <w:right w:val="none" w:sz="0" w:space="0" w:color="auto"/>
                          </w:divBdr>
                        </w:div>
                      </w:divsChild>
                    </w:div>
                    <w:div w:id="1900627171">
                      <w:marLeft w:val="0"/>
                      <w:marRight w:val="0"/>
                      <w:marTop w:val="0"/>
                      <w:marBottom w:val="0"/>
                      <w:divBdr>
                        <w:top w:val="none" w:sz="0" w:space="0" w:color="auto"/>
                        <w:left w:val="none" w:sz="0" w:space="0" w:color="auto"/>
                        <w:bottom w:val="none" w:sz="0" w:space="0" w:color="auto"/>
                        <w:right w:val="none" w:sz="0" w:space="0" w:color="auto"/>
                      </w:divBdr>
                      <w:divsChild>
                        <w:div w:id="1050030028">
                          <w:marLeft w:val="0"/>
                          <w:marRight w:val="0"/>
                          <w:marTop w:val="0"/>
                          <w:marBottom w:val="0"/>
                          <w:divBdr>
                            <w:top w:val="none" w:sz="0" w:space="0" w:color="auto"/>
                            <w:left w:val="none" w:sz="0" w:space="0" w:color="auto"/>
                            <w:bottom w:val="none" w:sz="0" w:space="0" w:color="auto"/>
                            <w:right w:val="none" w:sz="0" w:space="0" w:color="auto"/>
                          </w:divBdr>
                        </w:div>
                        <w:div w:id="1510873316">
                          <w:marLeft w:val="240"/>
                          <w:marRight w:val="0"/>
                          <w:marTop w:val="0"/>
                          <w:marBottom w:val="0"/>
                          <w:divBdr>
                            <w:top w:val="none" w:sz="0" w:space="0" w:color="auto"/>
                            <w:left w:val="none" w:sz="0" w:space="0" w:color="auto"/>
                            <w:bottom w:val="none" w:sz="0" w:space="0" w:color="auto"/>
                            <w:right w:val="none" w:sz="0" w:space="0" w:color="auto"/>
                          </w:divBdr>
                          <w:divsChild>
                            <w:div w:id="1047337311">
                              <w:marLeft w:val="0"/>
                              <w:marRight w:val="0"/>
                              <w:marTop w:val="0"/>
                              <w:marBottom w:val="0"/>
                              <w:divBdr>
                                <w:top w:val="none" w:sz="0" w:space="0" w:color="auto"/>
                                <w:left w:val="none" w:sz="0" w:space="0" w:color="auto"/>
                                <w:bottom w:val="none" w:sz="0" w:space="0" w:color="auto"/>
                                <w:right w:val="none" w:sz="0" w:space="0" w:color="auto"/>
                              </w:divBdr>
                            </w:div>
                          </w:divsChild>
                        </w:div>
                        <w:div w:id="2092659279">
                          <w:marLeft w:val="0"/>
                          <w:marRight w:val="0"/>
                          <w:marTop w:val="0"/>
                          <w:marBottom w:val="0"/>
                          <w:divBdr>
                            <w:top w:val="none" w:sz="0" w:space="0" w:color="auto"/>
                            <w:left w:val="none" w:sz="0" w:space="0" w:color="auto"/>
                            <w:bottom w:val="none" w:sz="0" w:space="0" w:color="auto"/>
                            <w:right w:val="none" w:sz="0" w:space="0" w:color="auto"/>
                          </w:divBdr>
                        </w:div>
                      </w:divsChild>
                    </w:div>
                    <w:div w:id="91973536">
                      <w:marLeft w:val="0"/>
                      <w:marRight w:val="0"/>
                      <w:marTop w:val="0"/>
                      <w:marBottom w:val="0"/>
                      <w:divBdr>
                        <w:top w:val="none" w:sz="0" w:space="0" w:color="auto"/>
                        <w:left w:val="none" w:sz="0" w:space="0" w:color="auto"/>
                        <w:bottom w:val="none" w:sz="0" w:space="0" w:color="auto"/>
                        <w:right w:val="none" w:sz="0" w:space="0" w:color="auto"/>
                      </w:divBdr>
                      <w:divsChild>
                        <w:div w:id="1695302864">
                          <w:marLeft w:val="0"/>
                          <w:marRight w:val="0"/>
                          <w:marTop w:val="0"/>
                          <w:marBottom w:val="0"/>
                          <w:divBdr>
                            <w:top w:val="none" w:sz="0" w:space="0" w:color="auto"/>
                            <w:left w:val="none" w:sz="0" w:space="0" w:color="auto"/>
                            <w:bottom w:val="none" w:sz="0" w:space="0" w:color="auto"/>
                            <w:right w:val="none" w:sz="0" w:space="0" w:color="auto"/>
                          </w:divBdr>
                        </w:div>
                        <w:div w:id="85543162">
                          <w:marLeft w:val="240"/>
                          <w:marRight w:val="0"/>
                          <w:marTop w:val="0"/>
                          <w:marBottom w:val="0"/>
                          <w:divBdr>
                            <w:top w:val="none" w:sz="0" w:space="0" w:color="auto"/>
                            <w:left w:val="none" w:sz="0" w:space="0" w:color="auto"/>
                            <w:bottom w:val="none" w:sz="0" w:space="0" w:color="auto"/>
                            <w:right w:val="none" w:sz="0" w:space="0" w:color="auto"/>
                          </w:divBdr>
                          <w:divsChild>
                            <w:div w:id="1798454523">
                              <w:marLeft w:val="0"/>
                              <w:marRight w:val="0"/>
                              <w:marTop w:val="0"/>
                              <w:marBottom w:val="0"/>
                              <w:divBdr>
                                <w:top w:val="none" w:sz="0" w:space="0" w:color="auto"/>
                                <w:left w:val="none" w:sz="0" w:space="0" w:color="auto"/>
                                <w:bottom w:val="none" w:sz="0" w:space="0" w:color="auto"/>
                                <w:right w:val="none" w:sz="0" w:space="0" w:color="auto"/>
                              </w:divBdr>
                            </w:div>
                          </w:divsChild>
                        </w:div>
                        <w:div w:id="1180192507">
                          <w:marLeft w:val="0"/>
                          <w:marRight w:val="0"/>
                          <w:marTop w:val="0"/>
                          <w:marBottom w:val="0"/>
                          <w:divBdr>
                            <w:top w:val="none" w:sz="0" w:space="0" w:color="auto"/>
                            <w:left w:val="none" w:sz="0" w:space="0" w:color="auto"/>
                            <w:bottom w:val="none" w:sz="0" w:space="0" w:color="auto"/>
                            <w:right w:val="none" w:sz="0" w:space="0" w:color="auto"/>
                          </w:divBdr>
                        </w:div>
                      </w:divsChild>
                    </w:div>
                    <w:div w:id="36317791">
                      <w:marLeft w:val="0"/>
                      <w:marRight w:val="0"/>
                      <w:marTop w:val="0"/>
                      <w:marBottom w:val="0"/>
                      <w:divBdr>
                        <w:top w:val="none" w:sz="0" w:space="0" w:color="auto"/>
                        <w:left w:val="none" w:sz="0" w:space="0" w:color="auto"/>
                        <w:bottom w:val="none" w:sz="0" w:space="0" w:color="auto"/>
                        <w:right w:val="none" w:sz="0" w:space="0" w:color="auto"/>
                      </w:divBdr>
                      <w:divsChild>
                        <w:div w:id="2142918180">
                          <w:marLeft w:val="0"/>
                          <w:marRight w:val="0"/>
                          <w:marTop w:val="0"/>
                          <w:marBottom w:val="0"/>
                          <w:divBdr>
                            <w:top w:val="none" w:sz="0" w:space="0" w:color="auto"/>
                            <w:left w:val="none" w:sz="0" w:space="0" w:color="auto"/>
                            <w:bottom w:val="none" w:sz="0" w:space="0" w:color="auto"/>
                            <w:right w:val="none" w:sz="0" w:space="0" w:color="auto"/>
                          </w:divBdr>
                        </w:div>
                        <w:div w:id="171605346">
                          <w:marLeft w:val="240"/>
                          <w:marRight w:val="0"/>
                          <w:marTop w:val="0"/>
                          <w:marBottom w:val="0"/>
                          <w:divBdr>
                            <w:top w:val="none" w:sz="0" w:space="0" w:color="auto"/>
                            <w:left w:val="none" w:sz="0" w:space="0" w:color="auto"/>
                            <w:bottom w:val="none" w:sz="0" w:space="0" w:color="auto"/>
                            <w:right w:val="none" w:sz="0" w:space="0" w:color="auto"/>
                          </w:divBdr>
                          <w:divsChild>
                            <w:div w:id="1241480731">
                              <w:marLeft w:val="0"/>
                              <w:marRight w:val="0"/>
                              <w:marTop w:val="0"/>
                              <w:marBottom w:val="0"/>
                              <w:divBdr>
                                <w:top w:val="none" w:sz="0" w:space="0" w:color="auto"/>
                                <w:left w:val="none" w:sz="0" w:space="0" w:color="auto"/>
                                <w:bottom w:val="none" w:sz="0" w:space="0" w:color="auto"/>
                                <w:right w:val="none" w:sz="0" w:space="0" w:color="auto"/>
                              </w:divBdr>
                            </w:div>
                          </w:divsChild>
                        </w:div>
                        <w:div w:id="959067210">
                          <w:marLeft w:val="0"/>
                          <w:marRight w:val="0"/>
                          <w:marTop w:val="0"/>
                          <w:marBottom w:val="0"/>
                          <w:divBdr>
                            <w:top w:val="none" w:sz="0" w:space="0" w:color="auto"/>
                            <w:left w:val="none" w:sz="0" w:space="0" w:color="auto"/>
                            <w:bottom w:val="none" w:sz="0" w:space="0" w:color="auto"/>
                            <w:right w:val="none" w:sz="0" w:space="0" w:color="auto"/>
                          </w:divBdr>
                        </w:div>
                      </w:divsChild>
                    </w:div>
                    <w:div w:id="165172633">
                      <w:marLeft w:val="0"/>
                      <w:marRight w:val="0"/>
                      <w:marTop w:val="0"/>
                      <w:marBottom w:val="0"/>
                      <w:divBdr>
                        <w:top w:val="none" w:sz="0" w:space="0" w:color="auto"/>
                        <w:left w:val="none" w:sz="0" w:space="0" w:color="auto"/>
                        <w:bottom w:val="none" w:sz="0" w:space="0" w:color="auto"/>
                        <w:right w:val="none" w:sz="0" w:space="0" w:color="auto"/>
                      </w:divBdr>
                      <w:divsChild>
                        <w:div w:id="137650266">
                          <w:marLeft w:val="0"/>
                          <w:marRight w:val="0"/>
                          <w:marTop w:val="0"/>
                          <w:marBottom w:val="0"/>
                          <w:divBdr>
                            <w:top w:val="none" w:sz="0" w:space="0" w:color="auto"/>
                            <w:left w:val="none" w:sz="0" w:space="0" w:color="auto"/>
                            <w:bottom w:val="none" w:sz="0" w:space="0" w:color="auto"/>
                            <w:right w:val="none" w:sz="0" w:space="0" w:color="auto"/>
                          </w:divBdr>
                        </w:div>
                        <w:div w:id="1314144846">
                          <w:marLeft w:val="240"/>
                          <w:marRight w:val="0"/>
                          <w:marTop w:val="0"/>
                          <w:marBottom w:val="0"/>
                          <w:divBdr>
                            <w:top w:val="none" w:sz="0" w:space="0" w:color="auto"/>
                            <w:left w:val="none" w:sz="0" w:space="0" w:color="auto"/>
                            <w:bottom w:val="none" w:sz="0" w:space="0" w:color="auto"/>
                            <w:right w:val="none" w:sz="0" w:space="0" w:color="auto"/>
                          </w:divBdr>
                          <w:divsChild>
                            <w:div w:id="2055692674">
                              <w:marLeft w:val="0"/>
                              <w:marRight w:val="0"/>
                              <w:marTop w:val="0"/>
                              <w:marBottom w:val="0"/>
                              <w:divBdr>
                                <w:top w:val="none" w:sz="0" w:space="0" w:color="auto"/>
                                <w:left w:val="none" w:sz="0" w:space="0" w:color="auto"/>
                                <w:bottom w:val="none" w:sz="0" w:space="0" w:color="auto"/>
                                <w:right w:val="none" w:sz="0" w:space="0" w:color="auto"/>
                              </w:divBdr>
                            </w:div>
                          </w:divsChild>
                        </w:div>
                        <w:div w:id="1361129582">
                          <w:marLeft w:val="0"/>
                          <w:marRight w:val="0"/>
                          <w:marTop w:val="0"/>
                          <w:marBottom w:val="0"/>
                          <w:divBdr>
                            <w:top w:val="none" w:sz="0" w:space="0" w:color="auto"/>
                            <w:left w:val="none" w:sz="0" w:space="0" w:color="auto"/>
                            <w:bottom w:val="none" w:sz="0" w:space="0" w:color="auto"/>
                            <w:right w:val="none" w:sz="0" w:space="0" w:color="auto"/>
                          </w:divBdr>
                        </w:div>
                      </w:divsChild>
                    </w:div>
                    <w:div w:id="1298801874">
                      <w:marLeft w:val="0"/>
                      <w:marRight w:val="0"/>
                      <w:marTop w:val="0"/>
                      <w:marBottom w:val="0"/>
                      <w:divBdr>
                        <w:top w:val="none" w:sz="0" w:space="0" w:color="auto"/>
                        <w:left w:val="none" w:sz="0" w:space="0" w:color="auto"/>
                        <w:bottom w:val="none" w:sz="0" w:space="0" w:color="auto"/>
                        <w:right w:val="none" w:sz="0" w:space="0" w:color="auto"/>
                      </w:divBdr>
                      <w:divsChild>
                        <w:div w:id="1918828904">
                          <w:marLeft w:val="0"/>
                          <w:marRight w:val="0"/>
                          <w:marTop w:val="0"/>
                          <w:marBottom w:val="0"/>
                          <w:divBdr>
                            <w:top w:val="none" w:sz="0" w:space="0" w:color="auto"/>
                            <w:left w:val="none" w:sz="0" w:space="0" w:color="auto"/>
                            <w:bottom w:val="none" w:sz="0" w:space="0" w:color="auto"/>
                            <w:right w:val="none" w:sz="0" w:space="0" w:color="auto"/>
                          </w:divBdr>
                        </w:div>
                        <w:div w:id="433525339">
                          <w:marLeft w:val="240"/>
                          <w:marRight w:val="0"/>
                          <w:marTop w:val="0"/>
                          <w:marBottom w:val="0"/>
                          <w:divBdr>
                            <w:top w:val="none" w:sz="0" w:space="0" w:color="auto"/>
                            <w:left w:val="none" w:sz="0" w:space="0" w:color="auto"/>
                            <w:bottom w:val="none" w:sz="0" w:space="0" w:color="auto"/>
                            <w:right w:val="none" w:sz="0" w:space="0" w:color="auto"/>
                          </w:divBdr>
                          <w:divsChild>
                            <w:div w:id="2018458415">
                              <w:marLeft w:val="0"/>
                              <w:marRight w:val="0"/>
                              <w:marTop w:val="0"/>
                              <w:marBottom w:val="0"/>
                              <w:divBdr>
                                <w:top w:val="none" w:sz="0" w:space="0" w:color="auto"/>
                                <w:left w:val="none" w:sz="0" w:space="0" w:color="auto"/>
                                <w:bottom w:val="none" w:sz="0" w:space="0" w:color="auto"/>
                                <w:right w:val="none" w:sz="0" w:space="0" w:color="auto"/>
                              </w:divBdr>
                            </w:div>
                          </w:divsChild>
                        </w:div>
                        <w:div w:id="848064775">
                          <w:marLeft w:val="0"/>
                          <w:marRight w:val="0"/>
                          <w:marTop w:val="0"/>
                          <w:marBottom w:val="0"/>
                          <w:divBdr>
                            <w:top w:val="none" w:sz="0" w:space="0" w:color="auto"/>
                            <w:left w:val="none" w:sz="0" w:space="0" w:color="auto"/>
                            <w:bottom w:val="none" w:sz="0" w:space="0" w:color="auto"/>
                            <w:right w:val="none" w:sz="0" w:space="0" w:color="auto"/>
                          </w:divBdr>
                        </w:div>
                      </w:divsChild>
                    </w:div>
                    <w:div w:id="921524706">
                      <w:marLeft w:val="0"/>
                      <w:marRight w:val="0"/>
                      <w:marTop w:val="0"/>
                      <w:marBottom w:val="0"/>
                      <w:divBdr>
                        <w:top w:val="none" w:sz="0" w:space="0" w:color="auto"/>
                        <w:left w:val="none" w:sz="0" w:space="0" w:color="auto"/>
                        <w:bottom w:val="none" w:sz="0" w:space="0" w:color="auto"/>
                        <w:right w:val="none" w:sz="0" w:space="0" w:color="auto"/>
                      </w:divBdr>
                      <w:divsChild>
                        <w:div w:id="697045004">
                          <w:marLeft w:val="0"/>
                          <w:marRight w:val="0"/>
                          <w:marTop w:val="0"/>
                          <w:marBottom w:val="0"/>
                          <w:divBdr>
                            <w:top w:val="none" w:sz="0" w:space="0" w:color="auto"/>
                            <w:left w:val="none" w:sz="0" w:space="0" w:color="auto"/>
                            <w:bottom w:val="none" w:sz="0" w:space="0" w:color="auto"/>
                            <w:right w:val="none" w:sz="0" w:space="0" w:color="auto"/>
                          </w:divBdr>
                        </w:div>
                        <w:div w:id="1304194433">
                          <w:marLeft w:val="240"/>
                          <w:marRight w:val="0"/>
                          <w:marTop w:val="0"/>
                          <w:marBottom w:val="0"/>
                          <w:divBdr>
                            <w:top w:val="none" w:sz="0" w:space="0" w:color="auto"/>
                            <w:left w:val="none" w:sz="0" w:space="0" w:color="auto"/>
                            <w:bottom w:val="none" w:sz="0" w:space="0" w:color="auto"/>
                            <w:right w:val="none" w:sz="0" w:space="0" w:color="auto"/>
                          </w:divBdr>
                          <w:divsChild>
                            <w:div w:id="993680122">
                              <w:marLeft w:val="0"/>
                              <w:marRight w:val="0"/>
                              <w:marTop w:val="0"/>
                              <w:marBottom w:val="0"/>
                              <w:divBdr>
                                <w:top w:val="none" w:sz="0" w:space="0" w:color="auto"/>
                                <w:left w:val="none" w:sz="0" w:space="0" w:color="auto"/>
                                <w:bottom w:val="none" w:sz="0" w:space="0" w:color="auto"/>
                                <w:right w:val="none" w:sz="0" w:space="0" w:color="auto"/>
                              </w:divBdr>
                            </w:div>
                          </w:divsChild>
                        </w:div>
                        <w:div w:id="515115237">
                          <w:marLeft w:val="0"/>
                          <w:marRight w:val="0"/>
                          <w:marTop w:val="0"/>
                          <w:marBottom w:val="0"/>
                          <w:divBdr>
                            <w:top w:val="none" w:sz="0" w:space="0" w:color="auto"/>
                            <w:left w:val="none" w:sz="0" w:space="0" w:color="auto"/>
                            <w:bottom w:val="none" w:sz="0" w:space="0" w:color="auto"/>
                            <w:right w:val="none" w:sz="0" w:space="0" w:color="auto"/>
                          </w:divBdr>
                        </w:div>
                      </w:divsChild>
                    </w:div>
                    <w:div w:id="2010137356">
                      <w:marLeft w:val="0"/>
                      <w:marRight w:val="0"/>
                      <w:marTop w:val="0"/>
                      <w:marBottom w:val="0"/>
                      <w:divBdr>
                        <w:top w:val="none" w:sz="0" w:space="0" w:color="auto"/>
                        <w:left w:val="none" w:sz="0" w:space="0" w:color="auto"/>
                        <w:bottom w:val="none" w:sz="0" w:space="0" w:color="auto"/>
                        <w:right w:val="none" w:sz="0" w:space="0" w:color="auto"/>
                      </w:divBdr>
                      <w:divsChild>
                        <w:div w:id="1658606516">
                          <w:marLeft w:val="0"/>
                          <w:marRight w:val="0"/>
                          <w:marTop w:val="0"/>
                          <w:marBottom w:val="0"/>
                          <w:divBdr>
                            <w:top w:val="none" w:sz="0" w:space="0" w:color="auto"/>
                            <w:left w:val="none" w:sz="0" w:space="0" w:color="auto"/>
                            <w:bottom w:val="none" w:sz="0" w:space="0" w:color="auto"/>
                            <w:right w:val="none" w:sz="0" w:space="0" w:color="auto"/>
                          </w:divBdr>
                        </w:div>
                        <w:div w:id="170293801">
                          <w:marLeft w:val="240"/>
                          <w:marRight w:val="0"/>
                          <w:marTop w:val="0"/>
                          <w:marBottom w:val="0"/>
                          <w:divBdr>
                            <w:top w:val="none" w:sz="0" w:space="0" w:color="auto"/>
                            <w:left w:val="none" w:sz="0" w:space="0" w:color="auto"/>
                            <w:bottom w:val="none" w:sz="0" w:space="0" w:color="auto"/>
                            <w:right w:val="none" w:sz="0" w:space="0" w:color="auto"/>
                          </w:divBdr>
                          <w:divsChild>
                            <w:div w:id="832574582">
                              <w:marLeft w:val="0"/>
                              <w:marRight w:val="0"/>
                              <w:marTop w:val="0"/>
                              <w:marBottom w:val="0"/>
                              <w:divBdr>
                                <w:top w:val="none" w:sz="0" w:space="0" w:color="auto"/>
                                <w:left w:val="none" w:sz="0" w:space="0" w:color="auto"/>
                                <w:bottom w:val="none" w:sz="0" w:space="0" w:color="auto"/>
                                <w:right w:val="none" w:sz="0" w:space="0" w:color="auto"/>
                              </w:divBdr>
                            </w:div>
                          </w:divsChild>
                        </w:div>
                        <w:div w:id="664475566">
                          <w:marLeft w:val="0"/>
                          <w:marRight w:val="0"/>
                          <w:marTop w:val="0"/>
                          <w:marBottom w:val="0"/>
                          <w:divBdr>
                            <w:top w:val="none" w:sz="0" w:space="0" w:color="auto"/>
                            <w:left w:val="none" w:sz="0" w:space="0" w:color="auto"/>
                            <w:bottom w:val="none" w:sz="0" w:space="0" w:color="auto"/>
                            <w:right w:val="none" w:sz="0" w:space="0" w:color="auto"/>
                          </w:divBdr>
                        </w:div>
                      </w:divsChild>
                    </w:div>
                    <w:div w:id="64619688">
                      <w:marLeft w:val="0"/>
                      <w:marRight w:val="0"/>
                      <w:marTop w:val="0"/>
                      <w:marBottom w:val="0"/>
                      <w:divBdr>
                        <w:top w:val="none" w:sz="0" w:space="0" w:color="auto"/>
                        <w:left w:val="none" w:sz="0" w:space="0" w:color="auto"/>
                        <w:bottom w:val="none" w:sz="0" w:space="0" w:color="auto"/>
                        <w:right w:val="none" w:sz="0" w:space="0" w:color="auto"/>
                      </w:divBdr>
                      <w:divsChild>
                        <w:div w:id="928004816">
                          <w:marLeft w:val="0"/>
                          <w:marRight w:val="0"/>
                          <w:marTop w:val="0"/>
                          <w:marBottom w:val="0"/>
                          <w:divBdr>
                            <w:top w:val="none" w:sz="0" w:space="0" w:color="auto"/>
                            <w:left w:val="none" w:sz="0" w:space="0" w:color="auto"/>
                            <w:bottom w:val="none" w:sz="0" w:space="0" w:color="auto"/>
                            <w:right w:val="none" w:sz="0" w:space="0" w:color="auto"/>
                          </w:divBdr>
                        </w:div>
                        <w:div w:id="1366514767">
                          <w:marLeft w:val="240"/>
                          <w:marRight w:val="0"/>
                          <w:marTop w:val="0"/>
                          <w:marBottom w:val="0"/>
                          <w:divBdr>
                            <w:top w:val="none" w:sz="0" w:space="0" w:color="auto"/>
                            <w:left w:val="none" w:sz="0" w:space="0" w:color="auto"/>
                            <w:bottom w:val="none" w:sz="0" w:space="0" w:color="auto"/>
                            <w:right w:val="none" w:sz="0" w:space="0" w:color="auto"/>
                          </w:divBdr>
                          <w:divsChild>
                            <w:div w:id="1300187680">
                              <w:marLeft w:val="0"/>
                              <w:marRight w:val="0"/>
                              <w:marTop w:val="0"/>
                              <w:marBottom w:val="0"/>
                              <w:divBdr>
                                <w:top w:val="none" w:sz="0" w:space="0" w:color="auto"/>
                                <w:left w:val="none" w:sz="0" w:space="0" w:color="auto"/>
                                <w:bottom w:val="none" w:sz="0" w:space="0" w:color="auto"/>
                                <w:right w:val="none" w:sz="0" w:space="0" w:color="auto"/>
                              </w:divBdr>
                            </w:div>
                          </w:divsChild>
                        </w:div>
                        <w:div w:id="1686055886">
                          <w:marLeft w:val="0"/>
                          <w:marRight w:val="0"/>
                          <w:marTop w:val="0"/>
                          <w:marBottom w:val="0"/>
                          <w:divBdr>
                            <w:top w:val="none" w:sz="0" w:space="0" w:color="auto"/>
                            <w:left w:val="none" w:sz="0" w:space="0" w:color="auto"/>
                            <w:bottom w:val="none" w:sz="0" w:space="0" w:color="auto"/>
                            <w:right w:val="none" w:sz="0" w:space="0" w:color="auto"/>
                          </w:divBdr>
                        </w:div>
                      </w:divsChild>
                    </w:div>
                    <w:div w:id="1997146389">
                      <w:marLeft w:val="0"/>
                      <w:marRight w:val="0"/>
                      <w:marTop w:val="0"/>
                      <w:marBottom w:val="0"/>
                      <w:divBdr>
                        <w:top w:val="none" w:sz="0" w:space="0" w:color="auto"/>
                        <w:left w:val="none" w:sz="0" w:space="0" w:color="auto"/>
                        <w:bottom w:val="none" w:sz="0" w:space="0" w:color="auto"/>
                        <w:right w:val="none" w:sz="0" w:space="0" w:color="auto"/>
                      </w:divBdr>
                      <w:divsChild>
                        <w:div w:id="412438077">
                          <w:marLeft w:val="0"/>
                          <w:marRight w:val="0"/>
                          <w:marTop w:val="0"/>
                          <w:marBottom w:val="0"/>
                          <w:divBdr>
                            <w:top w:val="none" w:sz="0" w:space="0" w:color="auto"/>
                            <w:left w:val="none" w:sz="0" w:space="0" w:color="auto"/>
                            <w:bottom w:val="none" w:sz="0" w:space="0" w:color="auto"/>
                            <w:right w:val="none" w:sz="0" w:space="0" w:color="auto"/>
                          </w:divBdr>
                        </w:div>
                        <w:div w:id="1477723028">
                          <w:marLeft w:val="240"/>
                          <w:marRight w:val="0"/>
                          <w:marTop w:val="0"/>
                          <w:marBottom w:val="0"/>
                          <w:divBdr>
                            <w:top w:val="none" w:sz="0" w:space="0" w:color="auto"/>
                            <w:left w:val="none" w:sz="0" w:space="0" w:color="auto"/>
                            <w:bottom w:val="none" w:sz="0" w:space="0" w:color="auto"/>
                            <w:right w:val="none" w:sz="0" w:space="0" w:color="auto"/>
                          </w:divBdr>
                          <w:divsChild>
                            <w:div w:id="485174034">
                              <w:marLeft w:val="0"/>
                              <w:marRight w:val="0"/>
                              <w:marTop w:val="0"/>
                              <w:marBottom w:val="0"/>
                              <w:divBdr>
                                <w:top w:val="none" w:sz="0" w:space="0" w:color="auto"/>
                                <w:left w:val="none" w:sz="0" w:space="0" w:color="auto"/>
                                <w:bottom w:val="none" w:sz="0" w:space="0" w:color="auto"/>
                                <w:right w:val="none" w:sz="0" w:space="0" w:color="auto"/>
                              </w:divBdr>
                            </w:div>
                          </w:divsChild>
                        </w:div>
                        <w:div w:id="275062085">
                          <w:marLeft w:val="0"/>
                          <w:marRight w:val="0"/>
                          <w:marTop w:val="0"/>
                          <w:marBottom w:val="0"/>
                          <w:divBdr>
                            <w:top w:val="none" w:sz="0" w:space="0" w:color="auto"/>
                            <w:left w:val="none" w:sz="0" w:space="0" w:color="auto"/>
                            <w:bottom w:val="none" w:sz="0" w:space="0" w:color="auto"/>
                            <w:right w:val="none" w:sz="0" w:space="0" w:color="auto"/>
                          </w:divBdr>
                        </w:div>
                      </w:divsChild>
                    </w:div>
                    <w:div w:id="238516238">
                      <w:marLeft w:val="0"/>
                      <w:marRight w:val="0"/>
                      <w:marTop w:val="0"/>
                      <w:marBottom w:val="0"/>
                      <w:divBdr>
                        <w:top w:val="none" w:sz="0" w:space="0" w:color="auto"/>
                        <w:left w:val="none" w:sz="0" w:space="0" w:color="auto"/>
                        <w:bottom w:val="none" w:sz="0" w:space="0" w:color="auto"/>
                        <w:right w:val="none" w:sz="0" w:space="0" w:color="auto"/>
                      </w:divBdr>
                      <w:divsChild>
                        <w:div w:id="2075082436">
                          <w:marLeft w:val="0"/>
                          <w:marRight w:val="0"/>
                          <w:marTop w:val="0"/>
                          <w:marBottom w:val="0"/>
                          <w:divBdr>
                            <w:top w:val="none" w:sz="0" w:space="0" w:color="auto"/>
                            <w:left w:val="none" w:sz="0" w:space="0" w:color="auto"/>
                            <w:bottom w:val="none" w:sz="0" w:space="0" w:color="auto"/>
                            <w:right w:val="none" w:sz="0" w:space="0" w:color="auto"/>
                          </w:divBdr>
                        </w:div>
                        <w:div w:id="1487940470">
                          <w:marLeft w:val="240"/>
                          <w:marRight w:val="0"/>
                          <w:marTop w:val="0"/>
                          <w:marBottom w:val="0"/>
                          <w:divBdr>
                            <w:top w:val="none" w:sz="0" w:space="0" w:color="auto"/>
                            <w:left w:val="none" w:sz="0" w:space="0" w:color="auto"/>
                            <w:bottom w:val="none" w:sz="0" w:space="0" w:color="auto"/>
                            <w:right w:val="none" w:sz="0" w:space="0" w:color="auto"/>
                          </w:divBdr>
                          <w:divsChild>
                            <w:div w:id="2006350125">
                              <w:marLeft w:val="0"/>
                              <w:marRight w:val="0"/>
                              <w:marTop w:val="0"/>
                              <w:marBottom w:val="0"/>
                              <w:divBdr>
                                <w:top w:val="none" w:sz="0" w:space="0" w:color="auto"/>
                                <w:left w:val="none" w:sz="0" w:space="0" w:color="auto"/>
                                <w:bottom w:val="none" w:sz="0" w:space="0" w:color="auto"/>
                                <w:right w:val="none" w:sz="0" w:space="0" w:color="auto"/>
                              </w:divBdr>
                            </w:div>
                          </w:divsChild>
                        </w:div>
                        <w:div w:id="1631941110">
                          <w:marLeft w:val="0"/>
                          <w:marRight w:val="0"/>
                          <w:marTop w:val="0"/>
                          <w:marBottom w:val="0"/>
                          <w:divBdr>
                            <w:top w:val="none" w:sz="0" w:space="0" w:color="auto"/>
                            <w:left w:val="none" w:sz="0" w:space="0" w:color="auto"/>
                            <w:bottom w:val="none" w:sz="0" w:space="0" w:color="auto"/>
                            <w:right w:val="none" w:sz="0" w:space="0" w:color="auto"/>
                          </w:divBdr>
                        </w:div>
                      </w:divsChild>
                    </w:div>
                    <w:div w:id="1628201540">
                      <w:marLeft w:val="0"/>
                      <w:marRight w:val="0"/>
                      <w:marTop w:val="0"/>
                      <w:marBottom w:val="0"/>
                      <w:divBdr>
                        <w:top w:val="none" w:sz="0" w:space="0" w:color="auto"/>
                        <w:left w:val="none" w:sz="0" w:space="0" w:color="auto"/>
                        <w:bottom w:val="none" w:sz="0" w:space="0" w:color="auto"/>
                        <w:right w:val="none" w:sz="0" w:space="0" w:color="auto"/>
                      </w:divBdr>
                      <w:divsChild>
                        <w:div w:id="1367681295">
                          <w:marLeft w:val="0"/>
                          <w:marRight w:val="0"/>
                          <w:marTop w:val="0"/>
                          <w:marBottom w:val="0"/>
                          <w:divBdr>
                            <w:top w:val="none" w:sz="0" w:space="0" w:color="auto"/>
                            <w:left w:val="none" w:sz="0" w:space="0" w:color="auto"/>
                            <w:bottom w:val="none" w:sz="0" w:space="0" w:color="auto"/>
                            <w:right w:val="none" w:sz="0" w:space="0" w:color="auto"/>
                          </w:divBdr>
                        </w:div>
                        <w:div w:id="2093579527">
                          <w:marLeft w:val="240"/>
                          <w:marRight w:val="0"/>
                          <w:marTop w:val="0"/>
                          <w:marBottom w:val="0"/>
                          <w:divBdr>
                            <w:top w:val="none" w:sz="0" w:space="0" w:color="auto"/>
                            <w:left w:val="none" w:sz="0" w:space="0" w:color="auto"/>
                            <w:bottom w:val="none" w:sz="0" w:space="0" w:color="auto"/>
                            <w:right w:val="none" w:sz="0" w:space="0" w:color="auto"/>
                          </w:divBdr>
                          <w:divsChild>
                            <w:div w:id="766923762">
                              <w:marLeft w:val="0"/>
                              <w:marRight w:val="0"/>
                              <w:marTop w:val="0"/>
                              <w:marBottom w:val="0"/>
                              <w:divBdr>
                                <w:top w:val="none" w:sz="0" w:space="0" w:color="auto"/>
                                <w:left w:val="none" w:sz="0" w:space="0" w:color="auto"/>
                                <w:bottom w:val="none" w:sz="0" w:space="0" w:color="auto"/>
                                <w:right w:val="none" w:sz="0" w:space="0" w:color="auto"/>
                              </w:divBdr>
                            </w:div>
                          </w:divsChild>
                        </w:div>
                        <w:div w:id="345519567">
                          <w:marLeft w:val="0"/>
                          <w:marRight w:val="0"/>
                          <w:marTop w:val="0"/>
                          <w:marBottom w:val="0"/>
                          <w:divBdr>
                            <w:top w:val="none" w:sz="0" w:space="0" w:color="auto"/>
                            <w:left w:val="none" w:sz="0" w:space="0" w:color="auto"/>
                            <w:bottom w:val="none" w:sz="0" w:space="0" w:color="auto"/>
                            <w:right w:val="none" w:sz="0" w:space="0" w:color="auto"/>
                          </w:divBdr>
                        </w:div>
                      </w:divsChild>
                    </w:div>
                    <w:div w:id="1537082863">
                      <w:marLeft w:val="0"/>
                      <w:marRight w:val="0"/>
                      <w:marTop w:val="0"/>
                      <w:marBottom w:val="0"/>
                      <w:divBdr>
                        <w:top w:val="none" w:sz="0" w:space="0" w:color="auto"/>
                        <w:left w:val="none" w:sz="0" w:space="0" w:color="auto"/>
                        <w:bottom w:val="none" w:sz="0" w:space="0" w:color="auto"/>
                        <w:right w:val="none" w:sz="0" w:space="0" w:color="auto"/>
                      </w:divBdr>
                      <w:divsChild>
                        <w:div w:id="1840146598">
                          <w:marLeft w:val="0"/>
                          <w:marRight w:val="0"/>
                          <w:marTop w:val="0"/>
                          <w:marBottom w:val="0"/>
                          <w:divBdr>
                            <w:top w:val="none" w:sz="0" w:space="0" w:color="auto"/>
                            <w:left w:val="none" w:sz="0" w:space="0" w:color="auto"/>
                            <w:bottom w:val="none" w:sz="0" w:space="0" w:color="auto"/>
                            <w:right w:val="none" w:sz="0" w:space="0" w:color="auto"/>
                          </w:divBdr>
                        </w:div>
                        <w:div w:id="318585081">
                          <w:marLeft w:val="240"/>
                          <w:marRight w:val="0"/>
                          <w:marTop w:val="0"/>
                          <w:marBottom w:val="0"/>
                          <w:divBdr>
                            <w:top w:val="none" w:sz="0" w:space="0" w:color="auto"/>
                            <w:left w:val="none" w:sz="0" w:space="0" w:color="auto"/>
                            <w:bottom w:val="none" w:sz="0" w:space="0" w:color="auto"/>
                            <w:right w:val="none" w:sz="0" w:space="0" w:color="auto"/>
                          </w:divBdr>
                          <w:divsChild>
                            <w:div w:id="1413968781">
                              <w:marLeft w:val="0"/>
                              <w:marRight w:val="0"/>
                              <w:marTop w:val="0"/>
                              <w:marBottom w:val="0"/>
                              <w:divBdr>
                                <w:top w:val="none" w:sz="0" w:space="0" w:color="auto"/>
                                <w:left w:val="none" w:sz="0" w:space="0" w:color="auto"/>
                                <w:bottom w:val="none" w:sz="0" w:space="0" w:color="auto"/>
                                <w:right w:val="none" w:sz="0" w:space="0" w:color="auto"/>
                              </w:divBdr>
                            </w:div>
                          </w:divsChild>
                        </w:div>
                        <w:div w:id="999891796">
                          <w:marLeft w:val="0"/>
                          <w:marRight w:val="0"/>
                          <w:marTop w:val="0"/>
                          <w:marBottom w:val="0"/>
                          <w:divBdr>
                            <w:top w:val="none" w:sz="0" w:space="0" w:color="auto"/>
                            <w:left w:val="none" w:sz="0" w:space="0" w:color="auto"/>
                            <w:bottom w:val="none" w:sz="0" w:space="0" w:color="auto"/>
                            <w:right w:val="none" w:sz="0" w:space="0" w:color="auto"/>
                          </w:divBdr>
                        </w:div>
                      </w:divsChild>
                    </w:div>
                    <w:div w:id="1295987937">
                      <w:marLeft w:val="0"/>
                      <w:marRight w:val="0"/>
                      <w:marTop w:val="0"/>
                      <w:marBottom w:val="0"/>
                      <w:divBdr>
                        <w:top w:val="none" w:sz="0" w:space="0" w:color="auto"/>
                        <w:left w:val="none" w:sz="0" w:space="0" w:color="auto"/>
                        <w:bottom w:val="none" w:sz="0" w:space="0" w:color="auto"/>
                        <w:right w:val="none" w:sz="0" w:space="0" w:color="auto"/>
                      </w:divBdr>
                      <w:divsChild>
                        <w:div w:id="906039896">
                          <w:marLeft w:val="0"/>
                          <w:marRight w:val="0"/>
                          <w:marTop w:val="0"/>
                          <w:marBottom w:val="0"/>
                          <w:divBdr>
                            <w:top w:val="none" w:sz="0" w:space="0" w:color="auto"/>
                            <w:left w:val="none" w:sz="0" w:space="0" w:color="auto"/>
                            <w:bottom w:val="none" w:sz="0" w:space="0" w:color="auto"/>
                            <w:right w:val="none" w:sz="0" w:space="0" w:color="auto"/>
                          </w:divBdr>
                        </w:div>
                        <w:div w:id="519778768">
                          <w:marLeft w:val="240"/>
                          <w:marRight w:val="0"/>
                          <w:marTop w:val="0"/>
                          <w:marBottom w:val="0"/>
                          <w:divBdr>
                            <w:top w:val="none" w:sz="0" w:space="0" w:color="auto"/>
                            <w:left w:val="none" w:sz="0" w:space="0" w:color="auto"/>
                            <w:bottom w:val="none" w:sz="0" w:space="0" w:color="auto"/>
                            <w:right w:val="none" w:sz="0" w:space="0" w:color="auto"/>
                          </w:divBdr>
                          <w:divsChild>
                            <w:div w:id="1247614388">
                              <w:marLeft w:val="0"/>
                              <w:marRight w:val="0"/>
                              <w:marTop w:val="0"/>
                              <w:marBottom w:val="0"/>
                              <w:divBdr>
                                <w:top w:val="none" w:sz="0" w:space="0" w:color="auto"/>
                                <w:left w:val="none" w:sz="0" w:space="0" w:color="auto"/>
                                <w:bottom w:val="none" w:sz="0" w:space="0" w:color="auto"/>
                                <w:right w:val="none" w:sz="0" w:space="0" w:color="auto"/>
                              </w:divBdr>
                            </w:div>
                          </w:divsChild>
                        </w:div>
                        <w:div w:id="380596424">
                          <w:marLeft w:val="0"/>
                          <w:marRight w:val="0"/>
                          <w:marTop w:val="0"/>
                          <w:marBottom w:val="0"/>
                          <w:divBdr>
                            <w:top w:val="none" w:sz="0" w:space="0" w:color="auto"/>
                            <w:left w:val="none" w:sz="0" w:space="0" w:color="auto"/>
                            <w:bottom w:val="none" w:sz="0" w:space="0" w:color="auto"/>
                            <w:right w:val="none" w:sz="0" w:space="0" w:color="auto"/>
                          </w:divBdr>
                        </w:div>
                      </w:divsChild>
                    </w:div>
                    <w:div w:id="259610718">
                      <w:marLeft w:val="0"/>
                      <w:marRight w:val="0"/>
                      <w:marTop w:val="0"/>
                      <w:marBottom w:val="0"/>
                      <w:divBdr>
                        <w:top w:val="none" w:sz="0" w:space="0" w:color="auto"/>
                        <w:left w:val="none" w:sz="0" w:space="0" w:color="auto"/>
                        <w:bottom w:val="none" w:sz="0" w:space="0" w:color="auto"/>
                        <w:right w:val="none" w:sz="0" w:space="0" w:color="auto"/>
                      </w:divBdr>
                      <w:divsChild>
                        <w:div w:id="887227838">
                          <w:marLeft w:val="0"/>
                          <w:marRight w:val="0"/>
                          <w:marTop w:val="0"/>
                          <w:marBottom w:val="0"/>
                          <w:divBdr>
                            <w:top w:val="none" w:sz="0" w:space="0" w:color="auto"/>
                            <w:left w:val="none" w:sz="0" w:space="0" w:color="auto"/>
                            <w:bottom w:val="none" w:sz="0" w:space="0" w:color="auto"/>
                            <w:right w:val="none" w:sz="0" w:space="0" w:color="auto"/>
                          </w:divBdr>
                        </w:div>
                        <w:div w:id="1390231372">
                          <w:marLeft w:val="240"/>
                          <w:marRight w:val="0"/>
                          <w:marTop w:val="0"/>
                          <w:marBottom w:val="0"/>
                          <w:divBdr>
                            <w:top w:val="none" w:sz="0" w:space="0" w:color="auto"/>
                            <w:left w:val="none" w:sz="0" w:space="0" w:color="auto"/>
                            <w:bottom w:val="none" w:sz="0" w:space="0" w:color="auto"/>
                            <w:right w:val="none" w:sz="0" w:space="0" w:color="auto"/>
                          </w:divBdr>
                          <w:divsChild>
                            <w:div w:id="1179201651">
                              <w:marLeft w:val="0"/>
                              <w:marRight w:val="0"/>
                              <w:marTop w:val="0"/>
                              <w:marBottom w:val="0"/>
                              <w:divBdr>
                                <w:top w:val="none" w:sz="0" w:space="0" w:color="auto"/>
                                <w:left w:val="none" w:sz="0" w:space="0" w:color="auto"/>
                                <w:bottom w:val="none" w:sz="0" w:space="0" w:color="auto"/>
                                <w:right w:val="none" w:sz="0" w:space="0" w:color="auto"/>
                              </w:divBdr>
                            </w:div>
                          </w:divsChild>
                        </w:div>
                        <w:div w:id="1476676093">
                          <w:marLeft w:val="0"/>
                          <w:marRight w:val="0"/>
                          <w:marTop w:val="0"/>
                          <w:marBottom w:val="0"/>
                          <w:divBdr>
                            <w:top w:val="none" w:sz="0" w:space="0" w:color="auto"/>
                            <w:left w:val="none" w:sz="0" w:space="0" w:color="auto"/>
                            <w:bottom w:val="none" w:sz="0" w:space="0" w:color="auto"/>
                            <w:right w:val="none" w:sz="0" w:space="0" w:color="auto"/>
                          </w:divBdr>
                        </w:div>
                      </w:divsChild>
                    </w:div>
                    <w:div w:id="716273330">
                      <w:marLeft w:val="0"/>
                      <w:marRight w:val="0"/>
                      <w:marTop w:val="0"/>
                      <w:marBottom w:val="0"/>
                      <w:divBdr>
                        <w:top w:val="none" w:sz="0" w:space="0" w:color="auto"/>
                        <w:left w:val="none" w:sz="0" w:space="0" w:color="auto"/>
                        <w:bottom w:val="none" w:sz="0" w:space="0" w:color="auto"/>
                        <w:right w:val="none" w:sz="0" w:space="0" w:color="auto"/>
                      </w:divBdr>
                      <w:divsChild>
                        <w:div w:id="1040398415">
                          <w:marLeft w:val="0"/>
                          <w:marRight w:val="0"/>
                          <w:marTop w:val="0"/>
                          <w:marBottom w:val="0"/>
                          <w:divBdr>
                            <w:top w:val="none" w:sz="0" w:space="0" w:color="auto"/>
                            <w:left w:val="none" w:sz="0" w:space="0" w:color="auto"/>
                            <w:bottom w:val="none" w:sz="0" w:space="0" w:color="auto"/>
                            <w:right w:val="none" w:sz="0" w:space="0" w:color="auto"/>
                          </w:divBdr>
                        </w:div>
                        <w:div w:id="1104693871">
                          <w:marLeft w:val="240"/>
                          <w:marRight w:val="0"/>
                          <w:marTop w:val="0"/>
                          <w:marBottom w:val="0"/>
                          <w:divBdr>
                            <w:top w:val="none" w:sz="0" w:space="0" w:color="auto"/>
                            <w:left w:val="none" w:sz="0" w:space="0" w:color="auto"/>
                            <w:bottom w:val="none" w:sz="0" w:space="0" w:color="auto"/>
                            <w:right w:val="none" w:sz="0" w:space="0" w:color="auto"/>
                          </w:divBdr>
                          <w:divsChild>
                            <w:div w:id="1081294527">
                              <w:marLeft w:val="0"/>
                              <w:marRight w:val="0"/>
                              <w:marTop w:val="0"/>
                              <w:marBottom w:val="0"/>
                              <w:divBdr>
                                <w:top w:val="none" w:sz="0" w:space="0" w:color="auto"/>
                                <w:left w:val="none" w:sz="0" w:space="0" w:color="auto"/>
                                <w:bottom w:val="none" w:sz="0" w:space="0" w:color="auto"/>
                                <w:right w:val="none" w:sz="0" w:space="0" w:color="auto"/>
                              </w:divBdr>
                            </w:div>
                          </w:divsChild>
                        </w:div>
                        <w:div w:id="715473475">
                          <w:marLeft w:val="0"/>
                          <w:marRight w:val="0"/>
                          <w:marTop w:val="0"/>
                          <w:marBottom w:val="0"/>
                          <w:divBdr>
                            <w:top w:val="none" w:sz="0" w:space="0" w:color="auto"/>
                            <w:left w:val="none" w:sz="0" w:space="0" w:color="auto"/>
                            <w:bottom w:val="none" w:sz="0" w:space="0" w:color="auto"/>
                            <w:right w:val="none" w:sz="0" w:space="0" w:color="auto"/>
                          </w:divBdr>
                        </w:div>
                      </w:divsChild>
                    </w:div>
                    <w:div w:id="617491847">
                      <w:marLeft w:val="0"/>
                      <w:marRight w:val="0"/>
                      <w:marTop w:val="0"/>
                      <w:marBottom w:val="0"/>
                      <w:divBdr>
                        <w:top w:val="none" w:sz="0" w:space="0" w:color="auto"/>
                        <w:left w:val="none" w:sz="0" w:space="0" w:color="auto"/>
                        <w:bottom w:val="none" w:sz="0" w:space="0" w:color="auto"/>
                        <w:right w:val="none" w:sz="0" w:space="0" w:color="auto"/>
                      </w:divBdr>
                      <w:divsChild>
                        <w:div w:id="834225526">
                          <w:marLeft w:val="0"/>
                          <w:marRight w:val="0"/>
                          <w:marTop w:val="0"/>
                          <w:marBottom w:val="0"/>
                          <w:divBdr>
                            <w:top w:val="none" w:sz="0" w:space="0" w:color="auto"/>
                            <w:left w:val="none" w:sz="0" w:space="0" w:color="auto"/>
                            <w:bottom w:val="none" w:sz="0" w:space="0" w:color="auto"/>
                            <w:right w:val="none" w:sz="0" w:space="0" w:color="auto"/>
                          </w:divBdr>
                        </w:div>
                        <w:div w:id="1591235348">
                          <w:marLeft w:val="240"/>
                          <w:marRight w:val="0"/>
                          <w:marTop w:val="0"/>
                          <w:marBottom w:val="0"/>
                          <w:divBdr>
                            <w:top w:val="none" w:sz="0" w:space="0" w:color="auto"/>
                            <w:left w:val="none" w:sz="0" w:space="0" w:color="auto"/>
                            <w:bottom w:val="none" w:sz="0" w:space="0" w:color="auto"/>
                            <w:right w:val="none" w:sz="0" w:space="0" w:color="auto"/>
                          </w:divBdr>
                          <w:divsChild>
                            <w:div w:id="1461024989">
                              <w:marLeft w:val="0"/>
                              <w:marRight w:val="0"/>
                              <w:marTop w:val="0"/>
                              <w:marBottom w:val="0"/>
                              <w:divBdr>
                                <w:top w:val="none" w:sz="0" w:space="0" w:color="auto"/>
                                <w:left w:val="none" w:sz="0" w:space="0" w:color="auto"/>
                                <w:bottom w:val="none" w:sz="0" w:space="0" w:color="auto"/>
                                <w:right w:val="none" w:sz="0" w:space="0" w:color="auto"/>
                              </w:divBdr>
                            </w:div>
                          </w:divsChild>
                        </w:div>
                        <w:div w:id="887568919">
                          <w:marLeft w:val="0"/>
                          <w:marRight w:val="0"/>
                          <w:marTop w:val="0"/>
                          <w:marBottom w:val="0"/>
                          <w:divBdr>
                            <w:top w:val="none" w:sz="0" w:space="0" w:color="auto"/>
                            <w:left w:val="none" w:sz="0" w:space="0" w:color="auto"/>
                            <w:bottom w:val="none" w:sz="0" w:space="0" w:color="auto"/>
                            <w:right w:val="none" w:sz="0" w:space="0" w:color="auto"/>
                          </w:divBdr>
                        </w:div>
                      </w:divsChild>
                    </w:div>
                    <w:div w:id="936861816">
                      <w:marLeft w:val="0"/>
                      <w:marRight w:val="0"/>
                      <w:marTop w:val="0"/>
                      <w:marBottom w:val="0"/>
                      <w:divBdr>
                        <w:top w:val="none" w:sz="0" w:space="0" w:color="auto"/>
                        <w:left w:val="none" w:sz="0" w:space="0" w:color="auto"/>
                        <w:bottom w:val="none" w:sz="0" w:space="0" w:color="auto"/>
                        <w:right w:val="none" w:sz="0" w:space="0" w:color="auto"/>
                      </w:divBdr>
                      <w:divsChild>
                        <w:div w:id="943732220">
                          <w:marLeft w:val="0"/>
                          <w:marRight w:val="0"/>
                          <w:marTop w:val="0"/>
                          <w:marBottom w:val="0"/>
                          <w:divBdr>
                            <w:top w:val="none" w:sz="0" w:space="0" w:color="auto"/>
                            <w:left w:val="none" w:sz="0" w:space="0" w:color="auto"/>
                            <w:bottom w:val="none" w:sz="0" w:space="0" w:color="auto"/>
                            <w:right w:val="none" w:sz="0" w:space="0" w:color="auto"/>
                          </w:divBdr>
                        </w:div>
                        <w:div w:id="902369855">
                          <w:marLeft w:val="240"/>
                          <w:marRight w:val="0"/>
                          <w:marTop w:val="0"/>
                          <w:marBottom w:val="0"/>
                          <w:divBdr>
                            <w:top w:val="none" w:sz="0" w:space="0" w:color="auto"/>
                            <w:left w:val="none" w:sz="0" w:space="0" w:color="auto"/>
                            <w:bottom w:val="none" w:sz="0" w:space="0" w:color="auto"/>
                            <w:right w:val="none" w:sz="0" w:space="0" w:color="auto"/>
                          </w:divBdr>
                          <w:divsChild>
                            <w:div w:id="555511850">
                              <w:marLeft w:val="0"/>
                              <w:marRight w:val="0"/>
                              <w:marTop w:val="0"/>
                              <w:marBottom w:val="0"/>
                              <w:divBdr>
                                <w:top w:val="none" w:sz="0" w:space="0" w:color="auto"/>
                                <w:left w:val="none" w:sz="0" w:space="0" w:color="auto"/>
                                <w:bottom w:val="none" w:sz="0" w:space="0" w:color="auto"/>
                                <w:right w:val="none" w:sz="0" w:space="0" w:color="auto"/>
                              </w:divBdr>
                            </w:div>
                          </w:divsChild>
                        </w:div>
                        <w:div w:id="448817284">
                          <w:marLeft w:val="0"/>
                          <w:marRight w:val="0"/>
                          <w:marTop w:val="0"/>
                          <w:marBottom w:val="0"/>
                          <w:divBdr>
                            <w:top w:val="none" w:sz="0" w:space="0" w:color="auto"/>
                            <w:left w:val="none" w:sz="0" w:space="0" w:color="auto"/>
                            <w:bottom w:val="none" w:sz="0" w:space="0" w:color="auto"/>
                            <w:right w:val="none" w:sz="0" w:space="0" w:color="auto"/>
                          </w:divBdr>
                        </w:div>
                      </w:divsChild>
                    </w:div>
                    <w:div w:id="1684238674">
                      <w:marLeft w:val="0"/>
                      <w:marRight w:val="0"/>
                      <w:marTop w:val="0"/>
                      <w:marBottom w:val="0"/>
                      <w:divBdr>
                        <w:top w:val="none" w:sz="0" w:space="0" w:color="auto"/>
                        <w:left w:val="none" w:sz="0" w:space="0" w:color="auto"/>
                        <w:bottom w:val="none" w:sz="0" w:space="0" w:color="auto"/>
                        <w:right w:val="none" w:sz="0" w:space="0" w:color="auto"/>
                      </w:divBdr>
                      <w:divsChild>
                        <w:div w:id="2018380931">
                          <w:marLeft w:val="0"/>
                          <w:marRight w:val="0"/>
                          <w:marTop w:val="0"/>
                          <w:marBottom w:val="0"/>
                          <w:divBdr>
                            <w:top w:val="none" w:sz="0" w:space="0" w:color="auto"/>
                            <w:left w:val="none" w:sz="0" w:space="0" w:color="auto"/>
                            <w:bottom w:val="none" w:sz="0" w:space="0" w:color="auto"/>
                            <w:right w:val="none" w:sz="0" w:space="0" w:color="auto"/>
                          </w:divBdr>
                        </w:div>
                        <w:div w:id="1319308418">
                          <w:marLeft w:val="240"/>
                          <w:marRight w:val="0"/>
                          <w:marTop w:val="0"/>
                          <w:marBottom w:val="0"/>
                          <w:divBdr>
                            <w:top w:val="none" w:sz="0" w:space="0" w:color="auto"/>
                            <w:left w:val="none" w:sz="0" w:space="0" w:color="auto"/>
                            <w:bottom w:val="none" w:sz="0" w:space="0" w:color="auto"/>
                            <w:right w:val="none" w:sz="0" w:space="0" w:color="auto"/>
                          </w:divBdr>
                          <w:divsChild>
                            <w:div w:id="310210129">
                              <w:marLeft w:val="0"/>
                              <w:marRight w:val="0"/>
                              <w:marTop w:val="0"/>
                              <w:marBottom w:val="0"/>
                              <w:divBdr>
                                <w:top w:val="none" w:sz="0" w:space="0" w:color="auto"/>
                                <w:left w:val="none" w:sz="0" w:space="0" w:color="auto"/>
                                <w:bottom w:val="none" w:sz="0" w:space="0" w:color="auto"/>
                                <w:right w:val="none" w:sz="0" w:space="0" w:color="auto"/>
                              </w:divBdr>
                            </w:div>
                          </w:divsChild>
                        </w:div>
                        <w:div w:id="1622497038">
                          <w:marLeft w:val="0"/>
                          <w:marRight w:val="0"/>
                          <w:marTop w:val="0"/>
                          <w:marBottom w:val="0"/>
                          <w:divBdr>
                            <w:top w:val="none" w:sz="0" w:space="0" w:color="auto"/>
                            <w:left w:val="none" w:sz="0" w:space="0" w:color="auto"/>
                            <w:bottom w:val="none" w:sz="0" w:space="0" w:color="auto"/>
                            <w:right w:val="none" w:sz="0" w:space="0" w:color="auto"/>
                          </w:divBdr>
                        </w:div>
                      </w:divsChild>
                    </w:div>
                    <w:div w:id="1629704318">
                      <w:marLeft w:val="0"/>
                      <w:marRight w:val="0"/>
                      <w:marTop w:val="0"/>
                      <w:marBottom w:val="0"/>
                      <w:divBdr>
                        <w:top w:val="none" w:sz="0" w:space="0" w:color="auto"/>
                        <w:left w:val="none" w:sz="0" w:space="0" w:color="auto"/>
                        <w:bottom w:val="none" w:sz="0" w:space="0" w:color="auto"/>
                        <w:right w:val="none" w:sz="0" w:space="0" w:color="auto"/>
                      </w:divBdr>
                      <w:divsChild>
                        <w:div w:id="1961374398">
                          <w:marLeft w:val="0"/>
                          <w:marRight w:val="0"/>
                          <w:marTop w:val="0"/>
                          <w:marBottom w:val="0"/>
                          <w:divBdr>
                            <w:top w:val="none" w:sz="0" w:space="0" w:color="auto"/>
                            <w:left w:val="none" w:sz="0" w:space="0" w:color="auto"/>
                            <w:bottom w:val="none" w:sz="0" w:space="0" w:color="auto"/>
                            <w:right w:val="none" w:sz="0" w:space="0" w:color="auto"/>
                          </w:divBdr>
                        </w:div>
                        <w:div w:id="1072511746">
                          <w:marLeft w:val="240"/>
                          <w:marRight w:val="0"/>
                          <w:marTop w:val="0"/>
                          <w:marBottom w:val="0"/>
                          <w:divBdr>
                            <w:top w:val="none" w:sz="0" w:space="0" w:color="auto"/>
                            <w:left w:val="none" w:sz="0" w:space="0" w:color="auto"/>
                            <w:bottom w:val="none" w:sz="0" w:space="0" w:color="auto"/>
                            <w:right w:val="none" w:sz="0" w:space="0" w:color="auto"/>
                          </w:divBdr>
                          <w:divsChild>
                            <w:div w:id="1169489958">
                              <w:marLeft w:val="0"/>
                              <w:marRight w:val="0"/>
                              <w:marTop w:val="0"/>
                              <w:marBottom w:val="0"/>
                              <w:divBdr>
                                <w:top w:val="none" w:sz="0" w:space="0" w:color="auto"/>
                                <w:left w:val="none" w:sz="0" w:space="0" w:color="auto"/>
                                <w:bottom w:val="none" w:sz="0" w:space="0" w:color="auto"/>
                                <w:right w:val="none" w:sz="0" w:space="0" w:color="auto"/>
                              </w:divBdr>
                            </w:div>
                          </w:divsChild>
                        </w:div>
                        <w:div w:id="1358845647">
                          <w:marLeft w:val="0"/>
                          <w:marRight w:val="0"/>
                          <w:marTop w:val="0"/>
                          <w:marBottom w:val="0"/>
                          <w:divBdr>
                            <w:top w:val="none" w:sz="0" w:space="0" w:color="auto"/>
                            <w:left w:val="none" w:sz="0" w:space="0" w:color="auto"/>
                            <w:bottom w:val="none" w:sz="0" w:space="0" w:color="auto"/>
                            <w:right w:val="none" w:sz="0" w:space="0" w:color="auto"/>
                          </w:divBdr>
                        </w:div>
                      </w:divsChild>
                    </w:div>
                    <w:div w:id="1911766584">
                      <w:marLeft w:val="0"/>
                      <w:marRight w:val="0"/>
                      <w:marTop w:val="0"/>
                      <w:marBottom w:val="0"/>
                      <w:divBdr>
                        <w:top w:val="none" w:sz="0" w:space="0" w:color="auto"/>
                        <w:left w:val="none" w:sz="0" w:space="0" w:color="auto"/>
                        <w:bottom w:val="none" w:sz="0" w:space="0" w:color="auto"/>
                        <w:right w:val="none" w:sz="0" w:space="0" w:color="auto"/>
                      </w:divBdr>
                      <w:divsChild>
                        <w:div w:id="57629232">
                          <w:marLeft w:val="0"/>
                          <w:marRight w:val="0"/>
                          <w:marTop w:val="0"/>
                          <w:marBottom w:val="0"/>
                          <w:divBdr>
                            <w:top w:val="none" w:sz="0" w:space="0" w:color="auto"/>
                            <w:left w:val="none" w:sz="0" w:space="0" w:color="auto"/>
                            <w:bottom w:val="none" w:sz="0" w:space="0" w:color="auto"/>
                            <w:right w:val="none" w:sz="0" w:space="0" w:color="auto"/>
                          </w:divBdr>
                        </w:div>
                        <w:div w:id="1343167349">
                          <w:marLeft w:val="240"/>
                          <w:marRight w:val="0"/>
                          <w:marTop w:val="0"/>
                          <w:marBottom w:val="0"/>
                          <w:divBdr>
                            <w:top w:val="none" w:sz="0" w:space="0" w:color="auto"/>
                            <w:left w:val="none" w:sz="0" w:space="0" w:color="auto"/>
                            <w:bottom w:val="none" w:sz="0" w:space="0" w:color="auto"/>
                            <w:right w:val="none" w:sz="0" w:space="0" w:color="auto"/>
                          </w:divBdr>
                          <w:divsChild>
                            <w:div w:id="389115463">
                              <w:marLeft w:val="0"/>
                              <w:marRight w:val="0"/>
                              <w:marTop w:val="0"/>
                              <w:marBottom w:val="0"/>
                              <w:divBdr>
                                <w:top w:val="none" w:sz="0" w:space="0" w:color="auto"/>
                                <w:left w:val="none" w:sz="0" w:space="0" w:color="auto"/>
                                <w:bottom w:val="none" w:sz="0" w:space="0" w:color="auto"/>
                                <w:right w:val="none" w:sz="0" w:space="0" w:color="auto"/>
                              </w:divBdr>
                            </w:div>
                          </w:divsChild>
                        </w:div>
                        <w:div w:id="1858300878">
                          <w:marLeft w:val="0"/>
                          <w:marRight w:val="0"/>
                          <w:marTop w:val="0"/>
                          <w:marBottom w:val="0"/>
                          <w:divBdr>
                            <w:top w:val="none" w:sz="0" w:space="0" w:color="auto"/>
                            <w:left w:val="none" w:sz="0" w:space="0" w:color="auto"/>
                            <w:bottom w:val="none" w:sz="0" w:space="0" w:color="auto"/>
                            <w:right w:val="none" w:sz="0" w:space="0" w:color="auto"/>
                          </w:divBdr>
                        </w:div>
                      </w:divsChild>
                    </w:div>
                    <w:div w:id="162666733">
                      <w:marLeft w:val="0"/>
                      <w:marRight w:val="0"/>
                      <w:marTop w:val="0"/>
                      <w:marBottom w:val="0"/>
                      <w:divBdr>
                        <w:top w:val="none" w:sz="0" w:space="0" w:color="auto"/>
                        <w:left w:val="none" w:sz="0" w:space="0" w:color="auto"/>
                        <w:bottom w:val="none" w:sz="0" w:space="0" w:color="auto"/>
                        <w:right w:val="none" w:sz="0" w:space="0" w:color="auto"/>
                      </w:divBdr>
                      <w:divsChild>
                        <w:div w:id="27799192">
                          <w:marLeft w:val="0"/>
                          <w:marRight w:val="0"/>
                          <w:marTop w:val="0"/>
                          <w:marBottom w:val="0"/>
                          <w:divBdr>
                            <w:top w:val="none" w:sz="0" w:space="0" w:color="auto"/>
                            <w:left w:val="none" w:sz="0" w:space="0" w:color="auto"/>
                            <w:bottom w:val="none" w:sz="0" w:space="0" w:color="auto"/>
                            <w:right w:val="none" w:sz="0" w:space="0" w:color="auto"/>
                          </w:divBdr>
                        </w:div>
                        <w:div w:id="680200230">
                          <w:marLeft w:val="240"/>
                          <w:marRight w:val="0"/>
                          <w:marTop w:val="0"/>
                          <w:marBottom w:val="0"/>
                          <w:divBdr>
                            <w:top w:val="none" w:sz="0" w:space="0" w:color="auto"/>
                            <w:left w:val="none" w:sz="0" w:space="0" w:color="auto"/>
                            <w:bottom w:val="none" w:sz="0" w:space="0" w:color="auto"/>
                            <w:right w:val="none" w:sz="0" w:space="0" w:color="auto"/>
                          </w:divBdr>
                          <w:divsChild>
                            <w:div w:id="543903821">
                              <w:marLeft w:val="0"/>
                              <w:marRight w:val="0"/>
                              <w:marTop w:val="0"/>
                              <w:marBottom w:val="0"/>
                              <w:divBdr>
                                <w:top w:val="none" w:sz="0" w:space="0" w:color="auto"/>
                                <w:left w:val="none" w:sz="0" w:space="0" w:color="auto"/>
                                <w:bottom w:val="none" w:sz="0" w:space="0" w:color="auto"/>
                                <w:right w:val="none" w:sz="0" w:space="0" w:color="auto"/>
                              </w:divBdr>
                            </w:div>
                          </w:divsChild>
                        </w:div>
                        <w:div w:id="393553920">
                          <w:marLeft w:val="0"/>
                          <w:marRight w:val="0"/>
                          <w:marTop w:val="0"/>
                          <w:marBottom w:val="0"/>
                          <w:divBdr>
                            <w:top w:val="none" w:sz="0" w:space="0" w:color="auto"/>
                            <w:left w:val="none" w:sz="0" w:space="0" w:color="auto"/>
                            <w:bottom w:val="none" w:sz="0" w:space="0" w:color="auto"/>
                            <w:right w:val="none" w:sz="0" w:space="0" w:color="auto"/>
                          </w:divBdr>
                        </w:div>
                      </w:divsChild>
                    </w:div>
                    <w:div w:id="2090468772">
                      <w:marLeft w:val="0"/>
                      <w:marRight w:val="0"/>
                      <w:marTop w:val="0"/>
                      <w:marBottom w:val="0"/>
                      <w:divBdr>
                        <w:top w:val="none" w:sz="0" w:space="0" w:color="auto"/>
                        <w:left w:val="none" w:sz="0" w:space="0" w:color="auto"/>
                        <w:bottom w:val="none" w:sz="0" w:space="0" w:color="auto"/>
                        <w:right w:val="none" w:sz="0" w:space="0" w:color="auto"/>
                      </w:divBdr>
                      <w:divsChild>
                        <w:div w:id="1461459265">
                          <w:marLeft w:val="0"/>
                          <w:marRight w:val="0"/>
                          <w:marTop w:val="0"/>
                          <w:marBottom w:val="0"/>
                          <w:divBdr>
                            <w:top w:val="none" w:sz="0" w:space="0" w:color="auto"/>
                            <w:left w:val="none" w:sz="0" w:space="0" w:color="auto"/>
                            <w:bottom w:val="none" w:sz="0" w:space="0" w:color="auto"/>
                            <w:right w:val="none" w:sz="0" w:space="0" w:color="auto"/>
                          </w:divBdr>
                        </w:div>
                        <w:div w:id="1891531359">
                          <w:marLeft w:val="240"/>
                          <w:marRight w:val="0"/>
                          <w:marTop w:val="0"/>
                          <w:marBottom w:val="0"/>
                          <w:divBdr>
                            <w:top w:val="none" w:sz="0" w:space="0" w:color="auto"/>
                            <w:left w:val="none" w:sz="0" w:space="0" w:color="auto"/>
                            <w:bottom w:val="none" w:sz="0" w:space="0" w:color="auto"/>
                            <w:right w:val="none" w:sz="0" w:space="0" w:color="auto"/>
                          </w:divBdr>
                          <w:divsChild>
                            <w:div w:id="1786340095">
                              <w:marLeft w:val="0"/>
                              <w:marRight w:val="0"/>
                              <w:marTop w:val="0"/>
                              <w:marBottom w:val="0"/>
                              <w:divBdr>
                                <w:top w:val="none" w:sz="0" w:space="0" w:color="auto"/>
                                <w:left w:val="none" w:sz="0" w:space="0" w:color="auto"/>
                                <w:bottom w:val="none" w:sz="0" w:space="0" w:color="auto"/>
                                <w:right w:val="none" w:sz="0" w:space="0" w:color="auto"/>
                              </w:divBdr>
                            </w:div>
                          </w:divsChild>
                        </w:div>
                        <w:div w:id="1007515973">
                          <w:marLeft w:val="0"/>
                          <w:marRight w:val="0"/>
                          <w:marTop w:val="0"/>
                          <w:marBottom w:val="0"/>
                          <w:divBdr>
                            <w:top w:val="none" w:sz="0" w:space="0" w:color="auto"/>
                            <w:left w:val="none" w:sz="0" w:space="0" w:color="auto"/>
                            <w:bottom w:val="none" w:sz="0" w:space="0" w:color="auto"/>
                            <w:right w:val="none" w:sz="0" w:space="0" w:color="auto"/>
                          </w:divBdr>
                        </w:div>
                      </w:divsChild>
                    </w:div>
                    <w:div w:id="281421879">
                      <w:marLeft w:val="0"/>
                      <w:marRight w:val="0"/>
                      <w:marTop w:val="0"/>
                      <w:marBottom w:val="0"/>
                      <w:divBdr>
                        <w:top w:val="none" w:sz="0" w:space="0" w:color="auto"/>
                        <w:left w:val="none" w:sz="0" w:space="0" w:color="auto"/>
                        <w:bottom w:val="none" w:sz="0" w:space="0" w:color="auto"/>
                        <w:right w:val="none" w:sz="0" w:space="0" w:color="auto"/>
                      </w:divBdr>
                      <w:divsChild>
                        <w:div w:id="2080665531">
                          <w:marLeft w:val="0"/>
                          <w:marRight w:val="0"/>
                          <w:marTop w:val="0"/>
                          <w:marBottom w:val="0"/>
                          <w:divBdr>
                            <w:top w:val="none" w:sz="0" w:space="0" w:color="auto"/>
                            <w:left w:val="none" w:sz="0" w:space="0" w:color="auto"/>
                            <w:bottom w:val="none" w:sz="0" w:space="0" w:color="auto"/>
                            <w:right w:val="none" w:sz="0" w:space="0" w:color="auto"/>
                          </w:divBdr>
                        </w:div>
                        <w:div w:id="804355666">
                          <w:marLeft w:val="240"/>
                          <w:marRight w:val="0"/>
                          <w:marTop w:val="0"/>
                          <w:marBottom w:val="0"/>
                          <w:divBdr>
                            <w:top w:val="none" w:sz="0" w:space="0" w:color="auto"/>
                            <w:left w:val="none" w:sz="0" w:space="0" w:color="auto"/>
                            <w:bottom w:val="none" w:sz="0" w:space="0" w:color="auto"/>
                            <w:right w:val="none" w:sz="0" w:space="0" w:color="auto"/>
                          </w:divBdr>
                          <w:divsChild>
                            <w:div w:id="1967546943">
                              <w:marLeft w:val="0"/>
                              <w:marRight w:val="0"/>
                              <w:marTop w:val="0"/>
                              <w:marBottom w:val="0"/>
                              <w:divBdr>
                                <w:top w:val="none" w:sz="0" w:space="0" w:color="auto"/>
                                <w:left w:val="none" w:sz="0" w:space="0" w:color="auto"/>
                                <w:bottom w:val="none" w:sz="0" w:space="0" w:color="auto"/>
                                <w:right w:val="none" w:sz="0" w:space="0" w:color="auto"/>
                              </w:divBdr>
                            </w:div>
                          </w:divsChild>
                        </w:div>
                        <w:div w:id="1077098327">
                          <w:marLeft w:val="0"/>
                          <w:marRight w:val="0"/>
                          <w:marTop w:val="0"/>
                          <w:marBottom w:val="0"/>
                          <w:divBdr>
                            <w:top w:val="none" w:sz="0" w:space="0" w:color="auto"/>
                            <w:left w:val="none" w:sz="0" w:space="0" w:color="auto"/>
                            <w:bottom w:val="none" w:sz="0" w:space="0" w:color="auto"/>
                            <w:right w:val="none" w:sz="0" w:space="0" w:color="auto"/>
                          </w:divBdr>
                        </w:div>
                      </w:divsChild>
                    </w:div>
                    <w:div w:id="1715233451">
                      <w:marLeft w:val="0"/>
                      <w:marRight w:val="0"/>
                      <w:marTop w:val="0"/>
                      <w:marBottom w:val="0"/>
                      <w:divBdr>
                        <w:top w:val="none" w:sz="0" w:space="0" w:color="auto"/>
                        <w:left w:val="none" w:sz="0" w:space="0" w:color="auto"/>
                        <w:bottom w:val="none" w:sz="0" w:space="0" w:color="auto"/>
                        <w:right w:val="none" w:sz="0" w:space="0" w:color="auto"/>
                      </w:divBdr>
                      <w:divsChild>
                        <w:div w:id="1791706494">
                          <w:marLeft w:val="0"/>
                          <w:marRight w:val="0"/>
                          <w:marTop w:val="0"/>
                          <w:marBottom w:val="0"/>
                          <w:divBdr>
                            <w:top w:val="none" w:sz="0" w:space="0" w:color="auto"/>
                            <w:left w:val="none" w:sz="0" w:space="0" w:color="auto"/>
                            <w:bottom w:val="none" w:sz="0" w:space="0" w:color="auto"/>
                            <w:right w:val="none" w:sz="0" w:space="0" w:color="auto"/>
                          </w:divBdr>
                        </w:div>
                        <w:div w:id="1145783373">
                          <w:marLeft w:val="240"/>
                          <w:marRight w:val="0"/>
                          <w:marTop w:val="0"/>
                          <w:marBottom w:val="0"/>
                          <w:divBdr>
                            <w:top w:val="none" w:sz="0" w:space="0" w:color="auto"/>
                            <w:left w:val="none" w:sz="0" w:space="0" w:color="auto"/>
                            <w:bottom w:val="none" w:sz="0" w:space="0" w:color="auto"/>
                            <w:right w:val="none" w:sz="0" w:space="0" w:color="auto"/>
                          </w:divBdr>
                          <w:divsChild>
                            <w:div w:id="67700368">
                              <w:marLeft w:val="0"/>
                              <w:marRight w:val="0"/>
                              <w:marTop w:val="0"/>
                              <w:marBottom w:val="0"/>
                              <w:divBdr>
                                <w:top w:val="none" w:sz="0" w:space="0" w:color="auto"/>
                                <w:left w:val="none" w:sz="0" w:space="0" w:color="auto"/>
                                <w:bottom w:val="none" w:sz="0" w:space="0" w:color="auto"/>
                                <w:right w:val="none" w:sz="0" w:space="0" w:color="auto"/>
                              </w:divBdr>
                            </w:div>
                          </w:divsChild>
                        </w:div>
                        <w:div w:id="1513567442">
                          <w:marLeft w:val="0"/>
                          <w:marRight w:val="0"/>
                          <w:marTop w:val="0"/>
                          <w:marBottom w:val="0"/>
                          <w:divBdr>
                            <w:top w:val="none" w:sz="0" w:space="0" w:color="auto"/>
                            <w:left w:val="none" w:sz="0" w:space="0" w:color="auto"/>
                            <w:bottom w:val="none" w:sz="0" w:space="0" w:color="auto"/>
                            <w:right w:val="none" w:sz="0" w:space="0" w:color="auto"/>
                          </w:divBdr>
                        </w:div>
                      </w:divsChild>
                    </w:div>
                    <w:div w:id="1867333482">
                      <w:marLeft w:val="0"/>
                      <w:marRight w:val="0"/>
                      <w:marTop w:val="0"/>
                      <w:marBottom w:val="0"/>
                      <w:divBdr>
                        <w:top w:val="none" w:sz="0" w:space="0" w:color="auto"/>
                        <w:left w:val="none" w:sz="0" w:space="0" w:color="auto"/>
                        <w:bottom w:val="none" w:sz="0" w:space="0" w:color="auto"/>
                        <w:right w:val="none" w:sz="0" w:space="0" w:color="auto"/>
                      </w:divBdr>
                      <w:divsChild>
                        <w:div w:id="1464273363">
                          <w:marLeft w:val="0"/>
                          <w:marRight w:val="0"/>
                          <w:marTop w:val="0"/>
                          <w:marBottom w:val="0"/>
                          <w:divBdr>
                            <w:top w:val="none" w:sz="0" w:space="0" w:color="auto"/>
                            <w:left w:val="none" w:sz="0" w:space="0" w:color="auto"/>
                            <w:bottom w:val="none" w:sz="0" w:space="0" w:color="auto"/>
                            <w:right w:val="none" w:sz="0" w:space="0" w:color="auto"/>
                          </w:divBdr>
                        </w:div>
                        <w:div w:id="1341152802">
                          <w:marLeft w:val="240"/>
                          <w:marRight w:val="0"/>
                          <w:marTop w:val="0"/>
                          <w:marBottom w:val="0"/>
                          <w:divBdr>
                            <w:top w:val="none" w:sz="0" w:space="0" w:color="auto"/>
                            <w:left w:val="none" w:sz="0" w:space="0" w:color="auto"/>
                            <w:bottom w:val="none" w:sz="0" w:space="0" w:color="auto"/>
                            <w:right w:val="none" w:sz="0" w:space="0" w:color="auto"/>
                          </w:divBdr>
                          <w:divsChild>
                            <w:div w:id="2056586542">
                              <w:marLeft w:val="0"/>
                              <w:marRight w:val="0"/>
                              <w:marTop w:val="0"/>
                              <w:marBottom w:val="0"/>
                              <w:divBdr>
                                <w:top w:val="none" w:sz="0" w:space="0" w:color="auto"/>
                                <w:left w:val="none" w:sz="0" w:space="0" w:color="auto"/>
                                <w:bottom w:val="none" w:sz="0" w:space="0" w:color="auto"/>
                                <w:right w:val="none" w:sz="0" w:space="0" w:color="auto"/>
                              </w:divBdr>
                            </w:div>
                          </w:divsChild>
                        </w:div>
                        <w:div w:id="1936088313">
                          <w:marLeft w:val="0"/>
                          <w:marRight w:val="0"/>
                          <w:marTop w:val="0"/>
                          <w:marBottom w:val="0"/>
                          <w:divBdr>
                            <w:top w:val="none" w:sz="0" w:space="0" w:color="auto"/>
                            <w:left w:val="none" w:sz="0" w:space="0" w:color="auto"/>
                            <w:bottom w:val="none" w:sz="0" w:space="0" w:color="auto"/>
                            <w:right w:val="none" w:sz="0" w:space="0" w:color="auto"/>
                          </w:divBdr>
                        </w:div>
                      </w:divsChild>
                    </w:div>
                    <w:div w:id="1964575125">
                      <w:marLeft w:val="0"/>
                      <w:marRight w:val="0"/>
                      <w:marTop w:val="0"/>
                      <w:marBottom w:val="0"/>
                      <w:divBdr>
                        <w:top w:val="none" w:sz="0" w:space="0" w:color="auto"/>
                        <w:left w:val="none" w:sz="0" w:space="0" w:color="auto"/>
                        <w:bottom w:val="none" w:sz="0" w:space="0" w:color="auto"/>
                        <w:right w:val="none" w:sz="0" w:space="0" w:color="auto"/>
                      </w:divBdr>
                      <w:divsChild>
                        <w:div w:id="1532038673">
                          <w:marLeft w:val="0"/>
                          <w:marRight w:val="0"/>
                          <w:marTop w:val="0"/>
                          <w:marBottom w:val="0"/>
                          <w:divBdr>
                            <w:top w:val="none" w:sz="0" w:space="0" w:color="auto"/>
                            <w:left w:val="none" w:sz="0" w:space="0" w:color="auto"/>
                            <w:bottom w:val="none" w:sz="0" w:space="0" w:color="auto"/>
                            <w:right w:val="none" w:sz="0" w:space="0" w:color="auto"/>
                          </w:divBdr>
                        </w:div>
                        <w:div w:id="901716519">
                          <w:marLeft w:val="240"/>
                          <w:marRight w:val="0"/>
                          <w:marTop w:val="0"/>
                          <w:marBottom w:val="0"/>
                          <w:divBdr>
                            <w:top w:val="none" w:sz="0" w:space="0" w:color="auto"/>
                            <w:left w:val="none" w:sz="0" w:space="0" w:color="auto"/>
                            <w:bottom w:val="none" w:sz="0" w:space="0" w:color="auto"/>
                            <w:right w:val="none" w:sz="0" w:space="0" w:color="auto"/>
                          </w:divBdr>
                          <w:divsChild>
                            <w:div w:id="1022437330">
                              <w:marLeft w:val="0"/>
                              <w:marRight w:val="0"/>
                              <w:marTop w:val="0"/>
                              <w:marBottom w:val="0"/>
                              <w:divBdr>
                                <w:top w:val="none" w:sz="0" w:space="0" w:color="auto"/>
                                <w:left w:val="none" w:sz="0" w:space="0" w:color="auto"/>
                                <w:bottom w:val="none" w:sz="0" w:space="0" w:color="auto"/>
                                <w:right w:val="none" w:sz="0" w:space="0" w:color="auto"/>
                              </w:divBdr>
                            </w:div>
                          </w:divsChild>
                        </w:div>
                        <w:div w:id="1647051195">
                          <w:marLeft w:val="0"/>
                          <w:marRight w:val="0"/>
                          <w:marTop w:val="0"/>
                          <w:marBottom w:val="0"/>
                          <w:divBdr>
                            <w:top w:val="none" w:sz="0" w:space="0" w:color="auto"/>
                            <w:left w:val="none" w:sz="0" w:space="0" w:color="auto"/>
                            <w:bottom w:val="none" w:sz="0" w:space="0" w:color="auto"/>
                            <w:right w:val="none" w:sz="0" w:space="0" w:color="auto"/>
                          </w:divBdr>
                        </w:div>
                      </w:divsChild>
                    </w:div>
                    <w:div w:id="1481271387">
                      <w:marLeft w:val="0"/>
                      <w:marRight w:val="0"/>
                      <w:marTop w:val="0"/>
                      <w:marBottom w:val="0"/>
                      <w:divBdr>
                        <w:top w:val="none" w:sz="0" w:space="0" w:color="auto"/>
                        <w:left w:val="none" w:sz="0" w:space="0" w:color="auto"/>
                        <w:bottom w:val="none" w:sz="0" w:space="0" w:color="auto"/>
                        <w:right w:val="none" w:sz="0" w:space="0" w:color="auto"/>
                      </w:divBdr>
                      <w:divsChild>
                        <w:div w:id="336426680">
                          <w:marLeft w:val="0"/>
                          <w:marRight w:val="0"/>
                          <w:marTop w:val="0"/>
                          <w:marBottom w:val="0"/>
                          <w:divBdr>
                            <w:top w:val="none" w:sz="0" w:space="0" w:color="auto"/>
                            <w:left w:val="none" w:sz="0" w:space="0" w:color="auto"/>
                            <w:bottom w:val="none" w:sz="0" w:space="0" w:color="auto"/>
                            <w:right w:val="none" w:sz="0" w:space="0" w:color="auto"/>
                          </w:divBdr>
                        </w:div>
                        <w:div w:id="264853353">
                          <w:marLeft w:val="240"/>
                          <w:marRight w:val="0"/>
                          <w:marTop w:val="0"/>
                          <w:marBottom w:val="0"/>
                          <w:divBdr>
                            <w:top w:val="none" w:sz="0" w:space="0" w:color="auto"/>
                            <w:left w:val="none" w:sz="0" w:space="0" w:color="auto"/>
                            <w:bottom w:val="none" w:sz="0" w:space="0" w:color="auto"/>
                            <w:right w:val="none" w:sz="0" w:space="0" w:color="auto"/>
                          </w:divBdr>
                          <w:divsChild>
                            <w:div w:id="529076626">
                              <w:marLeft w:val="0"/>
                              <w:marRight w:val="0"/>
                              <w:marTop w:val="0"/>
                              <w:marBottom w:val="0"/>
                              <w:divBdr>
                                <w:top w:val="none" w:sz="0" w:space="0" w:color="auto"/>
                                <w:left w:val="none" w:sz="0" w:space="0" w:color="auto"/>
                                <w:bottom w:val="none" w:sz="0" w:space="0" w:color="auto"/>
                                <w:right w:val="none" w:sz="0" w:space="0" w:color="auto"/>
                              </w:divBdr>
                            </w:div>
                          </w:divsChild>
                        </w:div>
                        <w:div w:id="1806848155">
                          <w:marLeft w:val="0"/>
                          <w:marRight w:val="0"/>
                          <w:marTop w:val="0"/>
                          <w:marBottom w:val="0"/>
                          <w:divBdr>
                            <w:top w:val="none" w:sz="0" w:space="0" w:color="auto"/>
                            <w:left w:val="none" w:sz="0" w:space="0" w:color="auto"/>
                            <w:bottom w:val="none" w:sz="0" w:space="0" w:color="auto"/>
                            <w:right w:val="none" w:sz="0" w:space="0" w:color="auto"/>
                          </w:divBdr>
                        </w:div>
                      </w:divsChild>
                    </w:div>
                    <w:div w:id="679967121">
                      <w:marLeft w:val="0"/>
                      <w:marRight w:val="0"/>
                      <w:marTop w:val="0"/>
                      <w:marBottom w:val="0"/>
                      <w:divBdr>
                        <w:top w:val="none" w:sz="0" w:space="0" w:color="auto"/>
                        <w:left w:val="none" w:sz="0" w:space="0" w:color="auto"/>
                        <w:bottom w:val="none" w:sz="0" w:space="0" w:color="auto"/>
                        <w:right w:val="none" w:sz="0" w:space="0" w:color="auto"/>
                      </w:divBdr>
                      <w:divsChild>
                        <w:div w:id="414474105">
                          <w:marLeft w:val="0"/>
                          <w:marRight w:val="0"/>
                          <w:marTop w:val="0"/>
                          <w:marBottom w:val="0"/>
                          <w:divBdr>
                            <w:top w:val="none" w:sz="0" w:space="0" w:color="auto"/>
                            <w:left w:val="none" w:sz="0" w:space="0" w:color="auto"/>
                            <w:bottom w:val="none" w:sz="0" w:space="0" w:color="auto"/>
                            <w:right w:val="none" w:sz="0" w:space="0" w:color="auto"/>
                          </w:divBdr>
                        </w:div>
                        <w:div w:id="331370494">
                          <w:marLeft w:val="240"/>
                          <w:marRight w:val="0"/>
                          <w:marTop w:val="0"/>
                          <w:marBottom w:val="0"/>
                          <w:divBdr>
                            <w:top w:val="none" w:sz="0" w:space="0" w:color="auto"/>
                            <w:left w:val="none" w:sz="0" w:space="0" w:color="auto"/>
                            <w:bottom w:val="none" w:sz="0" w:space="0" w:color="auto"/>
                            <w:right w:val="none" w:sz="0" w:space="0" w:color="auto"/>
                          </w:divBdr>
                          <w:divsChild>
                            <w:div w:id="1246915642">
                              <w:marLeft w:val="0"/>
                              <w:marRight w:val="0"/>
                              <w:marTop w:val="0"/>
                              <w:marBottom w:val="0"/>
                              <w:divBdr>
                                <w:top w:val="none" w:sz="0" w:space="0" w:color="auto"/>
                                <w:left w:val="none" w:sz="0" w:space="0" w:color="auto"/>
                                <w:bottom w:val="none" w:sz="0" w:space="0" w:color="auto"/>
                                <w:right w:val="none" w:sz="0" w:space="0" w:color="auto"/>
                              </w:divBdr>
                            </w:div>
                          </w:divsChild>
                        </w:div>
                        <w:div w:id="1393652465">
                          <w:marLeft w:val="0"/>
                          <w:marRight w:val="0"/>
                          <w:marTop w:val="0"/>
                          <w:marBottom w:val="0"/>
                          <w:divBdr>
                            <w:top w:val="none" w:sz="0" w:space="0" w:color="auto"/>
                            <w:left w:val="none" w:sz="0" w:space="0" w:color="auto"/>
                            <w:bottom w:val="none" w:sz="0" w:space="0" w:color="auto"/>
                            <w:right w:val="none" w:sz="0" w:space="0" w:color="auto"/>
                          </w:divBdr>
                        </w:div>
                      </w:divsChild>
                    </w:div>
                    <w:div w:id="376776938">
                      <w:marLeft w:val="0"/>
                      <w:marRight w:val="0"/>
                      <w:marTop w:val="0"/>
                      <w:marBottom w:val="0"/>
                      <w:divBdr>
                        <w:top w:val="none" w:sz="0" w:space="0" w:color="auto"/>
                        <w:left w:val="none" w:sz="0" w:space="0" w:color="auto"/>
                        <w:bottom w:val="none" w:sz="0" w:space="0" w:color="auto"/>
                        <w:right w:val="none" w:sz="0" w:space="0" w:color="auto"/>
                      </w:divBdr>
                      <w:divsChild>
                        <w:div w:id="1683238222">
                          <w:marLeft w:val="0"/>
                          <w:marRight w:val="0"/>
                          <w:marTop w:val="0"/>
                          <w:marBottom w:val="0"/>
                          <w:divBdr>
                            <w:top w:val="none" w:sz="0" w:space="0" w:color="auto"/>
                            <w:left w:val="none" w:sz="0" w:space="0" w:color="auto"/>
                            <w:bottom w:val="none" w:sz="0" w:space="0" w:color="auto"/>
                            <w:right w:val="none" w:sz="0" w:space="0" w:color="auto"/>
                          </w:divBdr>
                        </w:div>
                        <w:div w:id="1272055020">
                          <w:marLeft w:val="240"/>
                          <w:marRight w:val="0"/>
                          <w:marTop w:val="0"/>
                          <w:marBottom w:val="0"/>
                          <w:divBdr>
                            <w:top w:val="none" w:sz="0" w:space="0" w:color="auto"/>
                            <w:left w:val="none" w:sz="0" w:space="0" w:color="auto"/>
                            <w:bottom w:val="none" w:sz="0" w:space="0" w:color="auto"/>
                            <w:right w:val="none" w:sz="0" w:space="0" w:color="auto"/>
                          </w:divBdr>
                          <w:divsChild>
                            <w:div w:id="467163561">
                              <w:marLeft w:val="0"/>
                              <w:marRight w:val="0"/>
                              <w:marTop w:val="0"/>
                              <w:marBottom w:val="0"/>
                              <w:divBdr>
                                <w:top w:val="none" w:sz="0" w:space="0" w:color="auto"/>
                                <w:left w:val="none" w:sz="0" w:space="0" w:color="auto"/>
                                <w:bottom w:val="none" w:sz="0" w:space="0" w:color="auto"/>
                                <w:right w:val="none" w:sz="0" w:space="0" w:color="auto"/>
                              </w:divBdr>
                            </w:div>
                          </w:divsChild>
                        </w:div>
                        <w:div w:id="1296250391">
                          <w:marLeft w:val="0"/>
                          <w:marRight w:val="0"/>
                          <w:marTop w:val="0"/>
                          <w:marBottom w:val="0"/>
                          <w:divBdr>
                            <w:top w:val="none" w:sz="0" w:space="0" w:color="auto"/>
                            <w:left w:val="none" w:sz="0" w:space="0" w:color="auto"/>
                            <w:bottom w:val="none" w:sz="0" w:space="0" w:color="auto"/>
                            <w:right w:val="none" w:sz="0" w:space="0" w:color="auto"/>
                          </w:divBdr>
                        </w:div>
                      </w:divsChild>
                    </w:div>
                    <w:div w:id="270624455">
                      <w:marLeft w:val="0"/>
                      <w:marRight w:val="0"/>
                      <w:marTop w:val="0"/>
                      <w:marBottom w:val="0"/>
                      <w:divBdr>
                        <w:top w:val="none" w:sz="0" w:space="0" w:color="auto"/>
                        <w:left w:val="none" w:sz="0" w:space="0" w:color="auto"/>
                        <w:bottom w:val="none" w:sz="0" w:space="0" w:color="auto"/>
                        <w:right w:val="none" w:sz="0" w:space="0" w:color="auto"/>
                      </w:divBdr>
                      <w:divsChild>
                        <w:div w:id="660810665">
                          <w:marLeft w:val="0"/>
                          <w:marRight w:val="0"/>
                          <w:marTop w:val="0"/>
                          <w:marBottom w:val="0"/>
                          <w:divBdr>
                            <w:top w:val="none" w:sz="0" w:space="0" w:color="auto"/>
                            <w:left w:val="none" w:sz="0" w:space="0" w:color="auto"/>
                            <w:bottom w:val="none" w:sz="0" w:space="0" w:color="auto"/>
                            <w:right w:val="none" w:sz="0" w:space="0" w:color="auto"/>
                          </w:divBdr>
                        </w:div>
                        <w:div w:id="1231191106">
                          <w:marLeft w:val="240"/>
                          <w:marRight w:val="0"/>
                          <w:marTop w:val="0"/>
                          <w:marBottom w:val="0"/>
                          <w:divBdr>
                            <w:top w:val="none" w:sz="0" w:space="0" w:color="auto"/>
                            <w:left w:val="none" w:sz="0" w:space="0" w:color="auto"/>
                            <w:bottom w:val="none" w:sz="0" w:space="0" w:color="auto"/>
                            <w:right w:val="none" w:sz="0" w:space="0" w:color="auto"/>
                          </w:divBdr>
                          <w:divsChild>
                            <w:div w:id="8604015">
                              <w:marLeft w:val="0"/>
                              <w:marRight w:val="0"/>
                              <w:marTop w:val="0"/>
                              <w:marBottom w:val="0"/>
                              <w:divBdr>
                                <w:top w:val="none" w:sz="0" w:space="0" w:color="auto"/>
                                <w:left w:val="none" w:sz="0" w:space="0" w:color="auto"/>
                                <w:bottom w:val="none" w:sz="0" w:space="0" w:color="auto"/>
                                <w:right w:val="none" w:sz="0" w:space="0" w:color="auto"/>
                              </w:divBdr>
                            </w:div>
                          </w:divsChild>
                        </w:div>
                        <w:div w:id="403919541">
                          <w:marLeft w:val="0"/>
                          <w:marRight w:val="0"/>
                          <w:marTop w:val="0"/>
                          <w:marBottom w:val="0"/>
                          <w:divBdr>
                            <w:top w:val="none" w:sz="0" w:space="0" w:color="auto"/>
                            <w:left w:val="none" w:sz="0" w:space="0" w:color="auto"/>
                            <w:bottom w:val="none" w:sz="0" w:space="0" w:color="auto"/>
                            <w:right w:val="none" w:sz="0" w:space="0" w:color="auto"/>
                          </w:divBdr>
                        </w:div>
                      </w:divsChild>
                    </w:div>
                    <w:div w:id="1214195722">
                      <w:marLeft w:val="0"/>
                      <w:marRight w:val="0"/>
                      <w:marTop w:val="0"/>
                      <w:marBottom w:val="0"/>
                      <w:divBdr>
                        <w:top w:val="none" w:sz="0" w:space="0" w:color="auto"/>
                        <w:left w:val="none" w:sz="0" w:space="0" w:color="auto"/>
                        <w:bottom w:val="none" w:sz="0" w:space="0" w:color="auto"/>
                        <w:right w:val="none" w:sz="0" w:space="0" w:color="auto"/>
                      </w:divBdr>
                      <w:divsChild>
                        <w:div w:id="1998070882">
                          <w:marLeft w:val="0"/>
                          <w:marRight w:val="0"/>
                          <w:marTop w:val="0"/>
                          <w:marBottom w:val="0"/>
                          <w:divBdr>
                            <w:top w:val="none" w:sz="0" w:space="0" w:color="auto"/>
                            <w:left w:val="none" w:sz="0" w:space="0" w:color="auto"/>
                            <w:bottom w:val="none" w:sz="0" w:space="0" w:color="auto"/>
                            <w:right w:val="none" w:sz="0" w:space="0" w:color="auto"/>
                          </w:divBdr>
                        </w:div>
                        <w:div w:id="1512642474">
                          <w:marLeft w:val="240"/>
                          <w:marRight w:val="0"/>
                          <w:marTop w:val="0"/>
                          <w:marBottom w:val="0"/>
                          <w:divBdr>
                            <w:top w:val="none" w:sz="0" w:space="0" w:color="auto"/>
                            <w:left w:val="none" w:sz="0" w:space="0" w:color="auto"/>
                            <w:bottom w:val="none" w:sz="0" w:space="0" w:color="auto"/>
                            <w:right w:val="none" w:sz="0" w:space="0" w:color="auto"/>
                          </w:divBdr>
                          <w:divsChild>
                            <w:div w:id="1722244715">
                              <w:marLeft w:val="0"/>
                              <w:marRight w:val="0"/>
                              <w:marTop w:val="0"/>
                              <w:marBottom w:val="0"/>
                              <w:divBdr>
                                <w:top w:val="none" w:sz="0" w:space="0" w:color="auto"/>
                                <w:left w:val="none" w:sz="0" w:space="0" w:color="auto"/>
                                <w:bottom w:val="none" w:sz="0" w:space="0" w:color="auto"/>
                                <w:right w:val="none" w:sz="0" w:space="0" w:color="auto"/>
                              </w:divBdr>
                            </w:div>
                          </w:divsChild>
                        </w:div>
                        <w:div w:id="1523980085">
                          <w:marLeft w:val="0"/>
                          <w:marRight w:val="0"/>
                          <w:marTop w:val="0"/>
                          <w:marBottom w:val="0"/>
                          <w:divBdr>
                            <w:top w:val="none" w:sz="0" w:space="0" w:color="auto"/>
                            <w:left w:val="none" w:sz="0" w:space="0" w:color="auto"/>
                            <w:bottom w:val="none" w:sz="0" w:space="0" w:color="auto"/>
                            <w:right w:val="none" w:sz="0" w:space="0" w:color="auto"/>
                          </w:divBdr>
                        </w:div>
                      </w:divsChild>
                    </w:div>
                    <w:div w:id="1201167097">
                      <w:marLeft w:val="0"/>
                      <w:marRight w:val="0"/>
                      <w:marTop w:val="0"/>
                      <w:marBottom w:val="0"/>
                      <w:divBdr>
                        <w:top w:val="none" w:sz="0" w:space="0" w:color="auto"/>
                        <w:left w:val="none" w:sz="0" w:space="0" w:color="auto"/>
                        <w:bottom w:val="none" w:sz="0" w:space="0" w:color="auto"/>
                        <w:right w:val="none" w:sz="0" w:space="0" w:color="auto"/>
                      </w:divBdr>
                      <w:divsChild>
                        <w:div w:id="548879648">
                          <w:marLeft w:val="0"/>
                          <w:marRight w:val="0"/>
                          <w:marTop w:val="0"/>
                          <w:marBottom w:val="0"/>
                          <w:divBdr>
                            <w:top w:val="none" w:sz="0" w:space="0" w:color="auto"/>
                            <w:left w:val="none" w:sz="0" w:space="0" w:color="auto"/>
                            <w:bottom w:val="none" w:sz="0" w:space="0" w:color="auto"/>
                            <w:right w:val="none" w:sz="0" w:space="0" w:color="auto"/>
                          </w:divBdr>
                        </w:div>
                        <w:div w:id="1568568837">
                          <w:marLeft w:val="240"/>
                          <w:marRight w:val="0"/>
                          <w:marTop w:val="0"/>
                          <w:marBottom w:val="0"/>
                          <w:divBdr>
                            <w:top w:val="none" w:sz="0" w:space="0" w:color="auto"/>
                            <w:left w:val="none" w:sz="0" w:space="0" w:color="auto"/>
                            <w:bottom w:val="none" w:sz="0" w:space="0" w:color="auto"/>
                            <w:right w:val="none" w:sz="0" w:space="0" w:color="auto"/>
                          </w:divBdr>
                          <w:divsChild>
                            <w:div w:id="451486968">
                              <w:marLeft w:val="0"/>
                              <w:marRight w:val="0"/>
                              <w:marTop w:val="0"/>
                              <w:marBottom w:val="0"/>
                              <w:divBdr>
                                <w:top w:val="none" w:sz="0" w:space="0" w:color="auto"/>
                                <w:left w:val="none" w:sz="0" w:space="0" w:color="auto"/>
                                <w:bottom w:val="none" w:sz="0" w:space="0" w:color="auto"/>
                                <w:right w:val="none" w:sz="0" w:space="0" w:color="auto"/>
                              </w:divBdr>
                            </w:div>
                          </w:divsChild>
                        </w:div>
                        <w:div w:id="1379892455">
                          <w:marLeft w:val="0"/>
                          <w:marRight w:val="0"/>
                          <w:marTop w:val="0"/>
                          <w:marBottom w:val="0"/>
                          <w:divBdr>
                            <w:top w:val="none" w:sz="0" w:space="0" w:color="auto"/>
                            <w:left w:val="none" w:sz="0" w:space="0" w:color="auto"/>
                            <w:bottom w:val="none" w:sz="0" w:space="0" w:color="auto"/>
                            <w:right w:val="none" w:sz="0" w:space="0" w:color="auto"/>
                          </w:divBdr>
                        </w:div>
                      </w:divsChild>
                    </w:div>
                    <w:div w:id="1138379313">
                      <w:marLeft w:val="0"/>
                      <w:marRight w:val="0"/>
                      <w:marTop w:val="0"/>
                      <w:marBottom w:val="0"/>
                      <w:divBdr>
                        <w:top w:val="none" w:sz="0" w:space="0" w:color="auto"/>
                        <w:left w:val="none" w:sz="0" w:space="0" w:color="auto"/>
                        <w:bottom w:val="none" w:sz="0" w:space="0" w:color="auto"/>
                        <w:right w:val="none" w:sz="0" w:space="0" w:color="auto"/>
                      </w:divBdr>
                      <w:divsChild>
                        <w:div w:id="374934958">
                          <w:marLeft w:val="0"/>
                          <w:marRight w:val="0"/>
                          <w:marTop w:val="0"/>
                          <w:marBottom w:val="0"/>
                          <w:divBdr>
                            <w:top w:val="none" w:sz="0" w:space="0" w:color="auto"/>
                            <w:left w:val="none" w:sz="0" w:space="0" w:color="auto"/>
                            <w:bottom w:val="none" w:sz="0" w:space="0" w:color="auto"/>
                            <w:right w:val="none" w:sz="0" w:space="0" w:color="auto"/>
                          </w:divBdr>
                        </w:div>
                        <w:div w:id="1914007376">
                          <w:marLeft w:val="240"/>
                          <w:marRight w:val="0"/>
                          <w:marTop w:val="0"/>
                          <w:marBottom w:val="0"/>
                          <w:divBdr>
                            <w:top w:val="none" w:sz="0" w:space="0" w:color="auto"/>
                            <w:left w:val="none" w:sz="0" w:space="0" w:color="auto"/>
                            <w:bottom w:val="none" w:sz="0" w:space="0" w:color="auto"/>
                            <w:right w:val="none" w:sz="0" w:space="0" w:color="auto"/>
                          </w:divBdr>
                          <w:divsChild>
                            <w:div w:id="1490558781">
                              <w:marLeft w:val="0"/>
                              <w:marRight w:val="0"/>
                              <w:marTop w:val="0"/>
                              <w:marBottom w:val="0"/>
                              <w:divBdr>
                                <w:top w:val="none" w:sz="0" w:space="0" w:color="auto"/>
                                <w:left w:val="none" w:sz="0" w:space="0" w:color="auto"/>
                                <w:bottom w:val="none" w:sz="0" w:space="0" w:color="auto"/>
                                <w:right w:val="none" w:sz="0" w:space="0" w:color="auto"/>
                              </w:divBdr>
                            </w:div>
                          </w:divsChild>
                        </w:div>
                        <w:div w:id="1980187721">
                          <w:marLeft w:val="0"/>
                          <w:marRight w:val="0"/>
                          <w:marTop w:val="0"/>
                          <w:marBottom w:val="0"/>
                          <w:divBdr>
                            <w:top w:val="none" w:sz="0" w:space="0" w:color="auto"/>
                            <w:left w:val="none" w:sz="0" w:space="0" w:color="auto"/>
                            <w:bottom w:val="none" w:sz="0" w:space="0" w:color="auto"/>
                            <w:right w:val="none" w:sz="0" w:space="0" w:color="auto"/>
                          </w:divBdr>
                        </w:div>
                      </w:divsChild>
                    </w:div>
                    <w:div w:id="937176232">
                      <w:marLeft w:val="0"/>
                      <w:marRight w:val="0"/>
                      <w:marTop w:val="0"/>
                      <w:marBottom w:val="0"/>
                      <w:divBdr>
                        <w:top w:val="none" w:sz="0" w:space="0" w:color="auto"/>
                        <w:left w:val="none" w:sz="0" w:space="0" w:color="auto"/>
                        <w:bottom w:val="none" w:sz="0" w:space="0" w:color="auto"/>
                        <w:right w:val="none" w:sz="0" w:space="0" w:color="auto"/>
                      </w:divBdr>
                      <w:divsChild>
                        <w:div w:id="1198202985">
                          <w:marLeft w:val="0"/>
                          <w:marRight w:val="0"/>
                          <w:marTop w:val="0"/>
                          <w:marBottom w:val="0"/>
                          <w:divBdr>
                            <w:top w:val="none" w:sz="0" w:space="0" w:color="auto"/>
                            <w:left w:val="none" w:sz="0" w:space="0" w:color="auto"/>
                            <w:bottom w:val="none" w:sz="0" w:space="0" w:color="auto"/>
                            <w:right w:val="none" w:sz="0" w:space="0" w:color="auto"/>
                          </w:divBdr>
                        </w:div>
                        <w:div w:id="1010176560">
                          <w:marLeft w:val="240"/>
                          <w:marRight w:val="0"/>
                          <w:marTop w:val="0"/>
                          <w:marBottom w:val="0"/>
                          <w:divBdr>
                            <w:top w:val="none" w:sz="0" w:space="0" w:color="auto"/>
                            <w:left w:val="none" w:sz="0" w:space="0" w:color="auto"/>
                            <w:bottom w:val="none" w:sz="0" w:space="0" w:color="auto"/>
                            <w:right w:val="none" w:sz="0" w:space="0" w:color="auto"/>
                          </w:divBdr>
                          <w:divsChild>
                            <w:div w:id="1732187756">
                              <w:marLeft w:val="0"/>
                              <w:marRight w:val="0"/>
                              <w:marTop w:val="0"/>
                              <w:marBottom w:val="0"/>
                              <w:divBdr>
                                <w:top w:val="none" w:sz="0" w:space="0" w:color="auto"/>
                                <w:left w:val="none" w:sz="0" w:space="0" w:color="auto"/>
                                <w:bottom w:val="none" w:sz="0" w:space="0" w:color="auto"/>
                                <w:right w:val="none" w:sz="0" w:space="0" w:color="auto"/>
                              </w:divBdr>
                            </w:div>
                          </w:divsChild>
                        </w:div>
                        <w:div w:id="1313407124">
                          <w:marLeft w:val="0"/>
                          <w:marRight w:val="0"/>
                          <w:marTop w:val="0"/>
                          <w:marBottom w:val="0"/>
                          <w:divBdr>
                            <w:top w:val="none" w:sz="0" w:space="0" w:color="auto"/>
                            <w:left w:val="none" w:sz="0" w:space="0" w:color="auto"/>
                            <w:bottom w:val="none" w:sz="0" w:space="0" w:color="auto"/>
                            <w:right w:val="none" w:sz="0" w:space="0" w:color="auto"/>
                          </w:divBdr>
                        </w:div>
                      </w:divsChild>
                    </w:div>
                    <w:div w:id="1999989809">
                      <w:marLeft w:val="0"/>
                      <w:marRight w:val="0"/>
                      <w:marTop w:val="0"/>
                      <w:marBottom w:val="0"/>
                      <w:divBdr>
                        <w:top w:val="none" w:sz="0" w:space="0" w:color="auto"/>
                        <w:left w:val="none" w:sz="0" w:space="0" w:color="auto"/>
                        <w:bottom w:val="none" w:sz="0" w:space="0" w:color="auto"/>
                        <w:right w:val="none" w:sz="0" w:space="0" w:color="auto"/>
                      </w:divBdr>
                      <w:divsChild>
                        <w:div w:id="1321084883">
                          <w:marLeft w:val="0"/>
                          <w:marRight w:val="0"/>
                          <w:marTop w:val="0"/>
                          <w:marBottom w:val="0"/>
                          <w:divBdr>
                            <w:top w:val="none" w:sz="0" w:space="0" w:color="auto"/>
                            <w:left w:val="none" w:sz="0" w:space="0" w:color="auto"/>
                            <w:bottom w:val="none" w:sz="0" w:space="0" w:color="auto"/>
                            <w:right w:val="none" w:sz="0" w:space="0" w:color="auto"/>
                          </w:divBdr>
                        </w:div>
                        <w:div w:id="274404147">
                          <w:marLeft w:val="240"/>
                          <w:marRight w:val="0"/>
                          <w:marTop w:val="0"/>
                          <w:marBottom w:val="0"/>
                          <w:divBdr>
                            <w:top w:val="none" w:sz="0" w:space="0" w:color="auto"/>
                            <w:left w:val="none" w:sz="0" w:space="0" w:color="auto"/>
                            <w:bottom w:val="none" w:sz="0" w:space="0" w:color="auto"/>
                            <w:right w:val="none" w:sz="0" w:space="0" w:color="auto"/>
                          </w:divBdr>
                          <w:divsChild>
                            <w:div w:id="1508322618">
                              <w:marLeft w:val="0"/>
                              <w:marRight w:val="0"/>
                              <w:marTop w:val="0"/>
                              <w:marBottom w:val="0"/>
                              <w:divBdr>
                                <w:top w:val="none" w:sz="0" w:space="0" w:color="auto"/>
                                <w:left w:val="none" w:sz="0" w:space="0" w:color="auto"/>
                                <w:bottom w:val="none" w:sz="0" w:space="0" w:color="auto"/>
                                <w:right w:val="none" w:sz="0" w:space="0" w:color="auto"/>
                              </w:divBdr>
                            </w:div>
                          </w:divsChild>
                        </w:div>
                        <w:div w:id="261108409">
                          <w:marLeft w:val="0"/>
                          <w:marRight w:val="0"/>
                          <w:marTop w:val="0"/>
                          <w:marBottom w:val="0"/>
                          <w:divBdr>
                            <w:top w:val="none" w:sz="0" w:space="0" w:color="auto"/>
                            <w:left w:val="none" w:sz="0" w:space="0" w:color="auto"/>
                            <w:bottom w:val="none" w:sz="0" w:space="0" w:color="auto"/>
                            <w:right w:val="none" w:sz="0" w:space="0" w:color="auto"/>
                          </w:divBdr>
                        </w:div>
                      </w:divsChild>
                    </w:div>
                    <w:div w:id="623122545">
                      <w:marLeft w:val="0"/>
                      <w:marRight w:val="0"/>
                      <w:marTop w:val="0"/>
                      <w:marBottom w:val="0"/>
                      <w:divBdr>
                        <w:top w:val="none" w:sz="0" w:space="0" w:color="auto"/>
                        <w:left w:val="none" w:sz="0" w:space="0" w:color="auto"/>
                        <w:bottom w:val="none" w:sz="0" w:space="0" w:color="auto"/>
                        <w:right w:val="none" w:sz="0" w:space="0" w:color="auto"/>
                      </w:divBdr>
                      <w:divsChild>
                        <w:div w:id="1107626907">
                          <w:marLeft w:val="0"/>
                          <w:marRight w:val="0"/>
                          <w:marTop w:val="0"/>
                          <w:marBottom w:val="0"/>
                          <w:divBdr>
                            <w:top w:val="none" w:sz="0" w:space="0" w:color="auto"/>
                            <w:left w:val="none" w:sz="0" w:space="0" w:color="auto"/>
                            <w:bottom w:val="none" w:sz="0" w:space="0" w:color="auto"/>
                            <w:right w:val="none" w:sz="0" w:space="0" w:color="auto"/>
                          </w:divBdr>
                        </w:div>
                        <w:div w:id="10230986">
                          <w:marLeft w:val="240"/>
                          <w:marRight w:val="0"/>
                          <w:marTop w:val="0"/>
                          <w:marBottom w:val="0"/>
                          <w:divBdr>
                            <w:top w:val="none" w:sz="0" w:space="0" w:color="auto"/>
                            <w:left w:val="none" w:sz="0" w:space="0" w:color="auto"/>
                            <w:bottom w:val="none" w:sz="0" w:space="0" w:color="auto"/>
                            <w:right w:val="none" w:sz="0" w:space="0" w:color="auto"/>
                          </w:divBdr>
                          <w:divsChild>
                            <w:div w:id="1055785807">
                              <w:marLeft w:val="0"/>
                              <w:marRight w:val="0"/>
                              <w:marTop w:val="0"/>
                              <w:marBottom w:val="0"/>
                              <w:divBdr>
                                <w:top w:val="none" w:sz="0" w:space="0" w:color="auto"/>
                                <w:left w:val="none" w:sz="0" w:space="0" w:color="auto"/>
                                <w:bottom w:val="none" w:sz="0" w:space="0" w:color="auto"/>
                                <w:right w:val="none" w:sz="0" w:space="0" w:color="auto"/>
                              </w:divBdr>
                            </w:div>
                          </w:divsChild>
                        </w:div>
                        <w:div w:id="31270101">
                          <w:marLeft w:val="0"/>
                          <w:marRight w:val="0"/>
                          <w:marTop w:val="0"/>
                          <w:marBottom w:val="0"/>
                          <w:divBdr>
                            <w:top w:val="none" w:sz="0" w:space="0" w:color="auto"/>
                            <w:left w:val="none" w:sz="0" w:space="0" w:color="auto"/>
                            <w:bottom w:val="none" w:sz="0" w:space="0" w:color="auto"/>
                            <w:right w:val="none" w:sz="0" w:space="0" w:color="auto"/>
                          </w:divBdr>
                        </w:div>
                      </w:divsChild>
                    </w:div>
                    <w:div w:id="823164246">
                      <w:marLeft w:val="0"/>
                      <w:marRight w:val="0"/>
                      <w:marTop w:val="0"/>
                      <w:marBottom w:val="0"/>
                      <w:divBdr>
                        <w:top w:val="none" w:sz="0" w:space="0" w:color="auto"/>
                        <w:left w:val="none" w:sz="0" w:space="0" w:color="auto"/>
                        <w:bottom w:val="none" w:sz="0" w:space="0" w:color="auto"/>
                        <w:right w:val="none" w:sz="0" w:space="0" w:color="auto"/>
                      </w:divBdr>
                      <w:divsChild>
                        <w:div w:id="911039618">
                          <w:marLeft w:val="0"/>
                          <w:marRight w:val="0"/>
                          <w:marTop w:val="0"/>
                          <w:marBottom w:val="0"/>
                          <w:divBdr>
                            <w:top w:val="none" w:sz="0" w:space="0" w:color="auto"/>
                            <w:left w:val="none" w:sz="0" w:space="0" w:color="auto"/>
                            <w:bottom w:val="none" w:sz="0" w:space="0" w:color="auto"/>
                            <w:right w:val="none" w:sz="0" w:space="0" w:color="auto"/>
                          </w:divBdr>
                        </w:div>
                        <w:div w:id="545029396">
                          <w:marLeft w:val="240"/>
                          <w:marRight w:val="0"/>
                          <w:marTop w:val="0"/>
                          <w:marBottom w:val="0"/>
                          <w:divBdr>
                            <w:top w:val="none" w:sz="0" w:space="0" w:color="auto"/>
                            <w:left w:val="none" w:sz="0" w:space="0" w:color="auto"/>
                            <w:bottom w:val="none" w:sz="0" w:space="0" w:color="auto"/>
                            <w:right w:val="none" w:sz="0" w:space="0" w:color="auto"/>
                          </w:divBdr>
                          <w:divsChild>
                            <w:div w:id="366833279">
                              <w:marLeft w:val="0"/>
                              <w:marRight w:val="0"/>
                              <w:marTop w:val="0"/>
                              <w:marBottom w:val="0"/>
                              <w:divBdr>
                                <w:top w:val="none" w:sz="0" w:space="0" w:color="auto"/>
                                <w:left w:val="none" w:sz="0" w:space="0" w:color="auto"/>
                                <w:bottom w:val="none" w:sz="0" w:space="0" w:color="auto"/>
                                <w:right w:val="none" w:sz="0" w:space="0" w:color="auto"/>
                              </w:divBdr>
                            </w:div>
                          </w:divsChild>
                        </w:div>
                        <w:div w:id="573589644">
                          <w:marLeft w:val="0"/>
                          <w:marRight w:val="0"/>
                          <w:marTop w:val="0"/>
                          <w:marBottom w:val="0"/>
                          <w:divBdr>
                            <w:top w:val="none" w:sz="0" w:space="0" w:color="auto"/>
                            <w:left w:val="none" w:sz="0" w:space="0" w:color="auto"/>
                            <w:bottom w:val="none" w:sz="0" w:space="0" w:color="auto"/>
                            <w:right w:val="none" w:sz="0" w:space="0" w:color="auto"/>
                          </w:divBdr>
                        </w:div>
                      </w:divsChild>
                    </w:div>
                    <w:div w:id="1772311228">
                      <w:marLeft w:val="0"/>
                      <w:marRight w:val="0"/>
                      <w:marTop w:val="0"/>
                      <w:marBottom w:val="0"/>
                      <w:divBdr>
                        <w:top w:val="none" w:sz="0" w:space="0" w:color="auto"/>
                        <w:left w:val="none" w:sz="0" w:space="0" w:color="auto"/>
                        <w:bottom w:val="none" w:sz="0" w:space="0" w:color="auto"/>
                        <w:right w:val="none" w:sz="0" w:space="0" w:color="auto"/>
                      </w:divBdr>
                      <w:divsChild>
                        <w:div w:id="165023746">
                          <w:marLeft w:val="0"/>
                          <w:marRight w:val="0"/>
                          <w:marTop w:val="0"/>
                          <w:marBottom w:val="0"/>
                          <w:divBdr>
                            <w:top w:val="none" w:sz="0" w:space="0" w:color="auto"/>
                            <w:left w:val="none" w:sz="0" w:space="0" w:color="auto"/>
                            <w:bottom w:val="none" w:sz="0" w:space="0" w:color="auto"/>
                            <w:right w:val="none" w:sz="0" w:space="0" w:color="auto"/>
                          </w:divBdr>
                        </w:div>
                        <w:div w:id="1680500432">
                          <w:marLeft w:val="240"/>
                          <w:marRight w:val="0"/>
                          <w:marTop w:val="0"/>
                          <w:marBottom w:val="0"/>
                          <w:divBdr>
                            <w:top w:val="none" w:sz="0" w:space="0" w:color="auto"/>
                            <w:left w:val="none" w:sz="0" w:space="0" w:color="auto"/>
                            <w:bottom w:val="none" w:sz="0" w:space="0" w:color="auto"/>
                            <w:right w:val="none" w:sz="0" w:space="0" w:color="auto"/>
                          </w:divBdr>
                          <w:divsChild>
                            <w:div w:id="711735299">
                              <w:marLeft w:val="0"/>
                              <w:marRight w:val="0"/>
                              <w:marTop w:val="0"/>
                              <w:marBottom w:val="0"/>
                              <w:divBdr>
                                <w:top w:val="none" w:sz="0" w:space="0" w:color="auto"/>
                                <w:left w:val="none" w:sz="0" w:space="0" w:color="auto"/>
                                <w:bottom w:val="none" w:sz="0" w:space="0" w:color="auto"/>
                                <w:right w:val="none" w:sz="0" w:space="0" w:color="auto"/>
                              </w:divBdr>
                            </w:div>
                          </w:divsChild>
                        </w:div>
                        <w:div w:id="1316101752">
                          <w:marLeft w:val="0"/>
                          <w:marRight w:val="0"/>
                          <w:marTop w:val="0"/>
                          <w:marBottom w:val="0"/>
                          <w:divBdr>
                            <w:top w:val="none" w:sz="0" w:space="0" w:color="auto"/>
                            <w:left w:val="none" w:sz="0" w:space="0" w:color="auto"/>
                            <w:bottom w:val="none" w:sz="0" w:space="0" w:color="auto"/>
                            <w:right w:val="none" w:sz="0" w:space="0" w:color="auto"/>
                          </w:divBdr>
                        </w:div>
                      </w:divsChild>
                    </w:div>
                    <w:div w:id="1117913508">
                      <w:marLeft w:val="0"/>
                      <w:marRight w:val="0"/>
                      <w:marTop w:val="0"/>
                      <w:marBottom w:val="0"/>
                      <w:divBdr>
                        <w:top w:val="none" w:sz="0" w:space="0" w:color="auto"/>
                        <w:left w:val="none" w:sz="0" w:space="0" w:color="auto"/>
                        <w:bottom w:val="none" w:sz="0" w:space="0" w:color="auto"/>
                        <w:right w:val="none" w:sz="0" w:space="0" w:color="auto"/>
                      </w:divBdr>
                      <w:divsChild>
                        <w:div w:id="288049155">
                          <w:marLeft w:val="0"/>
                          <w:marRight w:val="0"/>
                          <w:marTop w:val="0"/>
                          <w:marBottom w:val="0"/>
                          <w:divBdr>
                            <w:top w:val="none" w:sz="0" w:space="0" w:color="auto"/>
                            <w:left w:val="none" w:sz="0" w:space="0" w:color="auto"/>
                            <w:bottom w:val="none" w:sz="0" w:space="0" w:color="auto"/>
                            <w:right w:val="none" w:sz="0" w:space="0" w:color="auto"/>
                          </w:divBdr>
                        </w:div>
                        <w:div w:id="1554389268">
                          <w:marLeft w:val="240"/>
                          <w:marRight w:val="0"/>
                          <w:marTop w:val="0"/>
                          <w:marBottom w:val="0"/>
                          <w:divBdr>
                            <w:top w:val="none" w:sz="0" w:space="0" w:color="auto"/>
                            <w:left w:val="none" w:sz="0" w:space="0" w:color="auto"/>
                            <w:bottom w:val="none" w:sz="0" w:space="0" w:color="auto"/>
                            <w:right w:val="none" w:sz="0" w:space="0" w:color="auto"/>
                          </w:divBdr>
                          <w:divsChild>
                            <w:div w:id="1222669980">
                              <w:marLeft w:val="0"/>
                              <w:marRight w:val="0"/>
                              <w:marTop w:val="0"/>
                              <w:marBottom w:val="0"/>
                              <w:divBdr>
                                <w:top w:val="none" w:sz="0" w:space="0" w:color="auto"/>
                                <w:left w:val="none" w:sz="0" w:space="0" w:color="auto"/>
                                <w:bottom w:val="none" w:sz="0" w:space="0" w:color="auto"/>
                                <w:right w:val="none" w:sz="0" w:space="0" w:color="auto"/>
                              </w:divBdr>
                            </w:div>
                          </w:divsChild>
                        </w:div>
                        <w:div w:id="298918759">
                          <w:marLeft w:val="0"/>
                          <w:marRight w:val="0"/>
                          <w:marTop w:val="0"/>
                          <w:marBottom w:val="0"/>
                          <w:divBdr>
                            <w:top w:val="none" w:sz="0" w:space="0" w:color="auto"/>
                            <w:left w:val="none" w:sz="0" w:space="0" w:color="auto"/>
                            <w:bottom w:val="none" w:sz="0" w:space="0" w:color="auto"/>
                            <w:right w:val="none" w:sz="0" w:space="0" w:color="auto"/>
                          </w:divBdr>
                        </w:div>
                      </w:divsChild>
                    </w:div>
                    <w:div w:id="818157475">
                      <w:marLeft w:val="0"/>
                      <w:marRight w:val="0"/>
                      <w:marTop w:val="0"/>
                      <w:marBottom w:val="0"/>
                      <w:divBdr>
                        <w:top w:val="none" w:sz="0" w:space="0" w:color="auto"/>
                        <w:left w:val="none" w:sz="0" w:space="0" w:color="auto"/>
                        <w:bottom w:val="none" w:sz="0" w:space="0" w:color="auto"/>
                        <w:right w:val="none" w:sz="0" w:space="0" w:color="auto"/>
                      </w:divBdr>
                      <w:divsChild>
                        <w:div w:id="1984313587">
                          <w:marLeft w:val="0"/>
                          <w:marRight w:val="0"/>
                          <w:marTop w:val="0"/>
                          <w:marBottom w:val="0"/>
                          <w:divBdr>
                            <w:top w:val="none" w:sz="0" w:space="0" w:color="auto"/>
                            <w:left w:val="none" w:sz="0" w:space="0" w:color="auto"/>
                            <w:bottom w:val="none" w:sz="0" w:space="0" w:color="auto"/>
                            <w:right w:val="none" w:sz="0" w:space="0" w:color="auto"/>
                          </w:divBdr>
                        </w:div>
                        <w:div w:id="193465907">
                          <w:marLeft w:val="240"/>
                          <w:marRight w:val="0"/>
                          <w:marTop w:val="0"/>
                          <w:marBottom w:val="0"/>
                          <w:divBdr>
                            <w:top w:val="none" w:sz="0" w:space="0" w:color="auto"/>
                            <w:left w:val="none" w:sz="0" w:space="0" w:color="auto"/>
                            <w:bottom w:val="none" w:sz="0" w:space="0" w:color="auto"/>
                            <w:right w:val="none" w:sz="0" w:space="0" w:color="auto"/>
                          </w:divBdr>
                          <w:divsChild>
                            <w:div w:id="1735469940">
                              <w:marLeft w:val="0"/>
                              <w:marRight w:val="0"/>
                              <w:marTop w:val="0"/>
                              <w:marBottom w:val="0"/>
                              <w:divBdr>
                                <w:top w:val="none" w:sz="0" w:space="0" w:color="auto"/>
                                <w:left w:val="none" w:sz="0" w:space="0" w:color="auto"/>
                                <w:bottom w:val="none" w:sz="0" w:space="0" w:color="auto"/>
                                <w:right w:val="none" w:sz="0" w:space="0" w:color="auto"/>
                              </w:divBdr>
                            </w:div>
                          </w:divsChild>
                        </w:div>
                        <w:div w:id="1364744379">
                          <w:marLeft w:val="0"/>
                          <w:marRight w:val="0"/>
                          <w:marTop w:val="0"/>
                          <w:marBottom w:val="0"/>
                          <w:divBdr>
                            <w:top w:val="none" w:sz="0" w:space="0" w:color="auto"/>
                            <w:left w:val="none" w:sz="0" w:space="0" w:color="auto"/>
                            <w:bottom w:val="none" w:sz="0" w:space="0" w:color="auto"/>
                            <w:right w:val="none" w:sz="0" w:space="0" w:color="auto"/>
                          </w:divBdr>
                        </w:div>
                      </w:divsChild>
                    </w:div>
                    <w:div w:id="989282980">
                      <w:marLeft w:val="0"/>
                      <w:marRight w:val="0"/>
                      <w:marTop w:val="0"/>
                      <w:marBottom w:val="0"/>
                      <w:divBdr>
                        <w:top w:val="none" w:sz="0" w:space="0" w:color="auto"/>
                        <w:left w:val="none" w:sz="0" w:space="0" w:color="auto"/>
                        <w:bottom w:val="none" w:sz="0" w:space="0" w:color="auto"/>
                        <w:right w:val="none" w:sz="0" w:space="0" w:color="auto"/>
                      </w:divBdr>
                      <w:divsChild>
                        <w:div w:id="1640644996">
                          <w:marLeft w:val="0"/>
                          <w:marRight w:val="0"/>
                          <w:marTop w:val="0"/>
                          <w:marBottom w:val="0"/>
                          <w:divBdr>
                            <w:top w:val="none" w:sz="0" w:space="0" w:color="auto"/>
                            <w:left w:val="none" w:sz="0" w:space="0" w:color="auto"/>
                            <w:bottom w:val="none" w:sz="0" w:space="0" w:color="auto"/>
                            <w:right w:val="none" w:sz="0" w:space="0" w:color="auto"/>
                          </w:divBdr>
                        </w:div>
                        <w:div w:id="550968043">
                          <w:marLeft w:val="240"/>
                          <w:marRight w:val="0"/>
                          <w:marTop w:val="0"/>
                          <w:marBottom w:val="0"/>
                          <w:divBdr>
                            <w:top w:val="none" w:sz="0" w:space="0" w:color="auto"/>
                            <w:left w:val="none" w:sz="0" w:space="0" w:color="auto"/>
                            <w:bottom w:val="none" w:sz="0" w:space="0" w:color="auto"/>
                            <w:right w:val="none" w:sz="0" w:space="0" w:color="auto"/>
                          </w:divBdr>
                          <w:divsChild>
                            <w:div w:id="267586451">
                              <w:marLeft w:val="0"/>
                              <w:marRight w:val="0"/>
                              <w:marTop w:val="0"/>
                              <w:marBottom w:val="0"/>
                              <w:divBdr>
                                <w:top w:val="none" w:sz="0" w:space="0" w:color="auto"/>
                                <w:left w:val="none" w:sz="0" w:space="0" w:color="auto"/>
                                <w:bottom w:val="none" w:sz="0" w:space="0" w:color="auto"/>
                                <w:right w:val="none" w:sz="0" w:space="0" w:color="auto"/>
                              </w:divBdr>
                            </w:div>
                          </w:divsChild>
                        </w:div>
                        <w:div w:id="700788007">
                          <w:marLeft w:val="0"/>
                          <w:marRight w:val="0"/>
                          <w:marTop w:val="0"/>
                          <w:marBottom w:val="0"/>
                          <w:divBdr>
                            <w:top w:val="none" w:sz="0" w:space="0" w:color="auto"/>
                            <w:left w:val="none" w:sz="0" w:space="0" w:color="auto"/>
                            <w:bottom w:val="none" w:sz="0" w:space="0" w:color="auto"/>
                            <w:right w:val="none" w:sz="0" w:space="0" w:color="auto"/>
                          </w:divBdr>
                        </w:div>
                      </w:divsChild>
                    </w:div>
                    <w:div w:id="1810895876">
                      <w:marLeft w:val="0"/>
                      <w:marRight w:val="0"/>
                      <w:marTop w:val="0"/>
                      <w:marBottom w:val="0"/>
                      <w:divBdr>
                        <w:top w:val="none" w:sz="0" w:space="0" w:color="auto"/>
                        <w:left w:val="none" w:sz="0" w:space="0" w:color="auto"/>
                        <w:bottom w:val="none" w:sz="0" w:space="0" w:color="auto"/>
                        <w:right w:val="none" w:sz="0" w:space="0" w:color="auto"/>
                      </w:divBdr>
                      <w:divsChild>
                        <w:div w:id="379597250">
                          <w:marLeft w:val="0"/>
                          <w:marRight w:val="0"/>
                          <w:marTop w:val="0"/>
                          <w:marBottom w:val="0"/>
                          <w:divBdr>
                            <w:top w:val="none" w:sz="0" w:space="0" w:color="auto"/>
                            <w:left w:val="none" w:sz="0" w:space="0" w:color="auto"/>
                            <w:bottom w:val="none" w:sz="0" w:space="0" w:color="auto"/>
                            <w:right w:val="none" w:sz="0" w:space="0" w:color="auto"/>
                          </w:divBdr>
                        </w:div>
                        <w:div w:id="1598558441">
                          <w:marLeft w:val="240"/>
                          <w:marRight w:val="0"/>
                          <w:marTop w:val="0"/>
                          <w:marBottom w:val="0"/>
                          <w:divBdr>
                            <w:top w:val="none" w:sz="0" w:space="0" w:color="auto"/>
                            <w:left w:val="none" w:sz="0" w:space="0" w:color="auto"/>
                            <w:bottom w:val="none" w:sz="0" w:space="0" w:color="auto"/>
                            <w:right w:val="none" w:sz="0" w:space="0" w:color="auto"/>
                          </w:divBdr>
                          <w:divsChild>
                            <w:div w:id="2119592606">
                              <w:marLeft w:val="0"/>
                              <w:marRight w:val="0"/>
                              <w:marTop w:val="0"/>
                              <w:marBottom w:val="0"/>
                              <w:divBdr>
                                <w:top w:val="none" w:sz="0" w:space="0" w:color="auto"/>
                                <w:left w:val="none" w:sz="0" w:space="0" w:color="auto"/>
                                <w:bottom w:val="none" w:sz="0" w:space="0" w:color="auto"/>
                                <w:right w:val="none" w:sz="0" w:space="0" w:color="auto"/>
                              </w:divBdr>
                            </w:div>
                          </w:divsChild>
                        </w:div>
                        <w:div w:id="1468935898">
                          <w:marLeft w:val="0"/>
                          <w:marRight w:val="0"/>
                          <w:marTop w:val="0"/>
                          <w:marBottom w:val="0"/>
                          <w:divBdr>
                            <w:top w:val="none" w:sz="0" w:space="0" w:color="auto"/>
                            <w:left w:val="none" w:sz="0" w:space="0" w:color="auto"/>
                            <w:bottom w:val="none" w:sz="0" w:space="0" w:color="auto"/>
                            <w:right w:val="none" w:sz="0" w:space="0" w:color="auto"/>
                          </w:divBdr>
                        </w:div>
                      </w:divsChild>
                    </w:div>
                    <w:div w:id="1642803768">
                      <w:marLeft w:val="0"/>
                      <w:marRight w:val="0"/>
                      <w:marTop w:val="0"/>
                      <w:marBottom w:val="0"/>
                      <w:divBdr>
                        <w:top w:val="none" w:sz="0" w:space="0" w:color="auto"/>
                        <w:left w:val="none" w:sz="0" w:space="0" w:color="auto"/>
                        <w:bottom w:val="none" w:sz="0" w:space="0" w:color="auto"/>
                        <w:right w:val="none" w:sz="0" w:space="0" w:color="auto"/>
                      </w:divBdr>
                      <w:divsChild>
                        <w:div w:id="1750536271">
                          <w:marLeft w:val="0"/>
                          <w:marRight w:val="0"/>
                          <w:marTop w:val="0"/>
                          <w:marBottom w:val="0"/>
                          <w:divBdr>
                            <w:top w:val="none" w:sz="0" w:space="0" w:color="auto"/>
                            <w:left w:val="none" w:sz="0" w:space="0" w:color="auto"/>
                            <w:bottom w:val="none" w:sz="0" w:space="0" w:color="auto"/>
                            <w:right w:val="none" w:sz="0" w:space="0" w:color="auto"/>
                          </w:divBdr>
                        </w:div>
                        <w:div w:id="1589077884">
                          <w:marLeft w:val="240"/>
                          <w:marRight w:val="0"/>
                          <w:marTop w:val="0"/>
                          <w:marBottom w:val="0"/>
                          <w:divBdr>
                            <w:top w:val="none" w:sz="0" w:space="0" w:color="auto"/>
                            <w:left w:val="none" w:sz="0" w:space="0" w:color="auto"/>
                            <w:bottom w:val="none" w:sz="0" w:space="0" w:color="auto"/>
                            <w:right w:val="none" w:sz="0" w:space="0" w:color="auto"/>
                          </w:divBdr>
                          <w:divsChild>
                            <w:div w:id="573779120">
                              <w:marLeft w:val="0"/>
                              <w:marRight w:val="0"/>
                              <w:marTop w:val="0"/>
                              <w:marBottom w:val="0"/>
                              <w:divBdr>
                                <w:top w:val="none" w:sz="0" w:space="0" w:color="auto"/>
                                <w:left w:val="none" w:sz="0" w:space="0" w:color="auto"/>
                                <w:bottom w:val="none" w:sz="0" w:space="0" w:color="auto"/>
                                <w:right w:val="none" w:sz="0" w:space="0" w:color="auto"/>
                              </w:divBdr>
                            </w:div>
                          </w:divsChild>
                        </w:div>
                        <w:div w:id="351886208">
                          <w:marLeft w:val="0"/>
                          <w:marRight w:val="0"/>
                          <w:marTop w:val="0"/>
                          <w:marBottom w:val="0"/>
                          <w:divBdr>
                            <w:top w:val="none" w:sz="0" w:space="0" w:color="auto"/>
                            <w:left w:val="none" w:sz="0" w:space="0" w:color="auto"/>
                            <w:bottom w:val="none" w:sz="0" w:space="0" w:color="auto"/>
                            <w:right w:val="none" w:sz="0" w:space="0" w:color="auto"/>
                          </w:divBdr>
                        </w:div>
                      </w:divsChild>
                    </w:div>
                    <w:div w:id="897057711">
                      <w:marLeft w:val="0"/>
                      <w:marRight w:val="0"/>
                      <w:marTop w:val="0"/>
                      <w:marBottom w:val="0"/>
                      <w:divBdr>
                        <w:top w:val="none" w:sz="0" w:space="0" w:color="auto"/>
                        <w:left w:val="none" w:sz="0" w:space="0" w:color="auto"/>
                        <w:bottom w:val="none" w:sz="0" w:space="0" w:color="auto"/>
                        <w:right w:val="none" w:sz="0" w:space="0" w:color="auto"/>
                      </w:divBdr>
                      <w:divsChild>
                        <w:div w:id="765615281">
                          <w:marLeft w:val="0"/>
                          <w:marRight w:val="0"/>
                          <w:marTop w:val="0"/>
                          <w:marBottom w:val="0"/>
                          <w:divBdr>
                            <w:top w:val="none" w:sz="0" w:space="0" w:color="auto"/>
                            <w:left w:val="none" w:sz="0" w:space="0" w:color="auto"/>
                            <w:bottom w:val="none" w:sz="0" w:space="0" w:color="auto"/>
                            <w:right w:val="none" w:sz="0" w:space="0" w:color="auto"/>
                          </w:divBdr>
                        </w:div>
                        <w:div w:id="1690063169">
                          <w:marLeft w:val="240"/>
                          <w:marRight w:val="0"/>
                          <w:marTop w:val="0"/>
                          <w:marBottom w:val="0"/>
                          <w:divBdr>
                            <w:top w:val="none" w:sz="0" w:space="0" w:color="auto"/>
                            <w:left w:val="none" w:sz="0" w:space="0" w:color="auto"/>
                            <w:bottom w:val="none" w:sz="0" w:space="0" w:color="auto"/>
                            <w:right w:val="none" w:sz="0" w:space="0" w:color="auto"/>
                          </w:divBdr>
                          <w:divsChild>
                            <w:div w:id="312610322">
                              <w:marLeft w:val="0"/>
                              <w:marRight w:val="0"/>
                              <w:marTop w:val="0"/>
                              <w:marBottom w:val="0"/>
                              <w:divBdr>
                                <w:top w:val="none" w:sz="0" w:space="0" w:color="auto"/>
                                <w:left w:val="none" w:sz="0" w:space="0" w:color="auto"/>
                                <w:bottom w:val="none" w:sz="0" w:space="0" w:color="auto"/>
                                <w:right w:val="none" w:sz="0" w:space="0" w:color="auto"/>
                              </w:divBdr>
                            </w:div>
                          </w:divsChild>
                        </w:div>
                        <w:div w:id="989139814">
                          <w:marLeft w:val="0"/>
                          <w:marRight w:val="0"/>
                          <w:marTop w:val="0"/>
                          <w:marBottom w:val="0"/>
                          <w:divBdr>
                            <w:top w:val="none" w:sz="0" w:space="0" w:color="auto"/>
                            <w:left w:val="none" w:sz="0" w:space="0" w:color="auto"/>
                            <w:bottom w:val="none" w:sz="0" w:space="0" w:color="auto"/>
                            <w:right w:val="none" w:sz="0" w:space="0" w:color="auto"/>
                          </w:divBdr>
                        </w:div>
                      </w:divsChild>
                    </w:div>
                    <w:div w:id="2134328089">
                      <w:marLeft w:val="0"/>
                      <w:marRight w:val="0"/>
                      <w:marTop w:val="0"/>
                      <w:marBottom w:val="0"/>
                      <w:divBdr>
                        <w:top w:val="none" w:sz="0" w:space="0" w:color="auto"/>
                        <w:left w:val="none" w:sz="0" w:space="0" w:color="auto"/>
                        <w:bottom w:val="none" w:sz="0" w:space="0" w:color="auto"/>
                        <w:right w:val="none" w:sz="0" w:space="0" w:color="auto"/>
                      </w:divBdr>
                      <w:divsChild>
                        <w:div w:id="1592935854">
                          <w:marLeft w:val="0"/>
                          <w:marRight w:val="0"/>
                          <w:marTop w:val="0"/>
                          <w:marBottom w:val="0"/>
                          <w:divBdr>
                            <w:top w:val="none" w:sz="0" w:space="0" w:color="auto"/>
                            <w:left w:val="none" w:sz="0" w:space="0" w:color="auto"/>
                            <w:bottom w:val="none" w:sz="0" w:space="0" w:color="auto"/>
                            <w:right w:val="none" w:sz="0" w:space="0" w:color="auto"/>
                          </w:divBdr>
                        </w:div>
                        <w:div w:id="944462241">
                          <w:marLeft w:val="240"/>
                          <w:marRight w:val="0"/>
                          <w:marTop w:val="0"/>
                          <w:marBottom w:val="0"/>
                          <w:divBdr>
                            <w:top w:val="none" w:sz="0" w:space="0" w:color="auto"/>
                            <w:left w:val="none" w:sz="0" w:space="0" w:color="auto"/>
                            <w:bottom w:val="none" w:sz="0" w:space="0" w:color="auto"/>
                            <w:right w:val="none" w:sz="0" w:space="0" w:color="auto"/>
                          </w:divBdr>
                          <w:divsChild>
                            <w:div w:id="921136140">
                              <w:marLeft w:val="0"/>
                              <w:marRight w:val="0"/>
                              <w:marTop w:val="0"/>
                              <w:marBottom w:val="0"/>
                              <w:divBdr>
                                <w:top w:val="none" w:sz="0" w:space="0" w:color="auto"/>
                                <w:left w:val="none" w:sz="0" w:space="0" w:color="auto"/>
                                <w:bottom w:val="none" w:sz="0" w:space="0" w:color="auto"/>
                                <w:right w:val="none" w:sz="0" w:space="0" w:color="auto"/>
                              </w:divBdr>
                            </w:div>
                          </w:divsChild>
                        </w:div>
                        <w:div w:id="652442362">
                          <w:marLeft w:val="0"/>
                          <w:marRight w:val="0"/>
                          <w:marTop w:val="0"/>
                          <w:marBottom w:val="0"/>
                          <w:divBdr>
                            <w:top w:val="none" w:sz="0" w:space="0" w:color="auto"/>
                            <w:left w:val="none" w:sz="0" w:space="0" w:color="auto"/>
                            <w:bottom w:val="none" w:sz="0" w:space="0" w:color="auto"/>
                            <w:right w:val="none" w:sz="0" w:space="0" w:color="auto"/>
                          </w:divBdr>
                        </w:div>
                      </w:divsChild>
                    </w:div>
                    <w:div w:id="212691387">
                      <w:marLeft w:val="0"/>
                      <w:marRight w:val="0"/>
                      <w:marTop w:val="0"/>
                      <w:marBottom w:val="0"/>
                      <w:divBdr>
                        <w:top w:val="none" w:sz="0" w:space="0" w:color="auto"/>
                        <w:left w:val="none" w:sz="0" w:space="0" w:color="auto"/>
                        <w:bottom w:val="none" w:sz="0" w:space="0" w:color="auto"/>
                        <w:right w:val="none" w:sz="0" w:space="0" w:color="auto"/>
                      </w:divBdr>
                      <w:divsChild>
                        <w:div w:id="1032342702">
                          <w:marLeft w:val="0"/>
                          <w:marRight w:val="0"/>
                          <w:marTop w:val="0"/>
                          <w:marBottom w:val="0"/>
                          <w:divBdr>
                            <w:top w:val="none" w:sz="0" w:space="0" w:color="auto"/>
                            <w:left w:val="none" w:sz="0" w:space="0" w:color="auto"/>
                            <w:bottom w:val="none" w:sz="0" w:space="0" w:color="auto"/>
                            <w:right w:val="none" w:sz="0" w:space="0" w:color="auto"/>
                          </w:divBdr>
                        </w:div>
                        <w:div w:id="1525055051">
                          <w:marLeft w:val="240"/>
                          <w:marRight w:val="0"/>
                          <w:marTop w:val="0"/>
                          <w:marBottom w:val="0"/>
                          <w:divBdr>
                            <w:top w:val="none" w:sz="0" w:space="0" w:color="auto"/>
                            <w:left w:val="none" w:sz="0" w:space="0" w:color="auto"/>
                            <w:bottom w:val="none" w:sz="0" w:space="0" w:color="auto"/>
                            <w:right w:val="none" w:sz="0" w:space="0" w:color="auto"/>
                          </w:divBdr>
                          <w:divsChild>
                            <w:div w:id="1271009544">
                              <w:marLeft w:val="0"/>
                              <w:marRight w:val="0"/>
                              <w:marTop w:val="0"/>
                              <w:marBottom w:val="0"/>
                              <w:divBdr>
                                <w:top w:val="none" w:sz="0" w:space="0" w:color="auto"/>
                                <w:left w:val="none" w:sz="0" w:space="0" w:color="auto"/>
                                <w:bottom w:val="none" w:sz="0" w:space="0" w:color="auto"/>
                                <w:right w:val="none" w:sz="0" w:space="0" w:color="auto"/>
                              </w:divBdr>
                            </w:div>
                          </w:divsChild>
                        </w:div>
                        <w:div w:id="676201683">
                          <w:marLeft w:val="0"/>
                          <w:marRight w:val="0"/>
                          <w:marTop w:val="0"/>
                          <w:marBottom w:val="0"/>
                          <w:divBdr>
                            <w:top w:val="none" w:sz="0" w:space="0" w:color="auto"/>
                            <w:left w:val="none" w:sz="0" w:space="0" w:color="auto"/>
                            <w:bottom w:val="none" w:sz="0" w:space="0" w:color="auto"/>
                            <w:right w:val="none" w:sz="0" w:space="0" w:color="auto"/>
                          </w:divBdr>
                        </w:div>
                      </w:divsChild>
                    </w:div>
                    <w:div w:id="1905991550">
                      <w:marLeft w:val="0"/>
                      <w:marRight w:val="0"/>
                      <w:marTop w:val="0"/>
                      <w:marBottom w:val="0"/>
                      <w:divBdr>
                        <w:top w:val="none" w:sz="0" w:space="0" w:color="auto"/>
                        <w:left w:val="none" w:sz="0" w:space="0" w:color="auto"/>
                        <w:bottom w:val="none" w:sz="0" w:space="0" w:color="auto"/>
                        <w:right w:val="none" w:sz="0" w:space="0" w:color="auto"/>
                      </w:divBdr>
                      <w:divsChild>
                        <w:div w:id="1506088129">
                          <w:marLeft w:val="0"/>
                          <w:marRight w:val="0"/>
                          <w:marTop w:val="0"/>
                          <w:marBottom w:val="0"/>
                          <w:divBdr>
                            <w:top w:val="none" w:sz="0" w:space="0" w:color="auto"/>
                            <w:left w:val="none" w:sz="0" w:space="0" w:color="auto"/>
                            <w:bottom w:val="none" w:sz="0" w:space="0" w:color="auto"/>
                            <w:right w:val="none" w:sz="0" w:space="0" w:color="auto"/>
                          </w:divBdr>
                        </w:div>
                        <w:div w:id="382406096">
                          <w:marLeft w:val="240"/>
                          <w:marRight w:val="0"/>
                          <w:marTop w:val="0"/>
                          <w:marBottom w:val="0"/>
                          <w:divBdr>
                            <w:top w:val="none" w:sz="0" w:space="0" w:color="auto"/>
                            <w:left w:val="none" w:sz="0" w:space="0" w:color="auto"/>
                            <w:bottom w:val="none" w:sz="0" w:space="0" w:color="auto"/>
                            <w:right w:val="none" w:sz="0" w:space="0" w:color="auto"/>
                          </w:divBdr>
                          <w:divsChild>
                            <w:div w:id="1049110958">
                              <w:marLeft w:val="0"/>
                              <w:marRight w:val="0"/>
                              <w:marTop w:val="0"/>
                              <w:marBottom w:val="0"/>
                              <w:divBdr>
                                <w:top w:val="none" w:sz="0" w:space="0" w:color="auto"/>
                                <w:left w:val="none" w:sz="0" w:space="0" w:color="auto"/>
                                <w:bottom w:val="none" w:sz="0" w:space="0" w:color="auto"/>
                                <w:right w:val="none" w:sz="0" w:space="0" w:color="auto"/>
                              </w:divBdr>
                            </w:div>
                          </w:divsChild>
                        </w:div>
                        <w:div w:id="14424836">
                          <w:marLeft w:val="0"/>
                          <w:marRight w:val="0"/>
                          <w:marTop w:val="0"/>
                          <w:marBottom w:val="0"/>
                          <w:divBdr>
                            <w:top w:val="none" w:sz="0" w:space="0" w:color="auto"/>
                            <w:left w:val="none" w:sz="0" w:space="0" w:color="auto"/>
                            <w:bottom w:val="none" w:sz="0" w:space="0" w:color="auto"/>
                            <w:right w:val="none" w:sz="0" w:space="0" w:color="auto"/>
                          </w:divBdr>
                        </w:div>
                      </w:divsChild>
                    </w:div>
                    <w:div w:id="623776356">
                      <w:marLeft w:val="0"/>
                      <w:marRight w:val="0"/>
                      <w:marTop w:val="0"/>
                      <w:marBottom w:val="0"/>
                      <w:divBdr>
                        <w:top w:val="none" w:sz="0" w:space="0" w:color="auto"/>
                        <w:left w:val="none" w:sz="0" w:space="0" w:color="auto"/>
                        <w:bottom w:val="none" w:sz="0" w:space="0" w:color="auto"/>
                        <w:right w:val="none" w:sz="0" w:space="0" w:color="auto"/>
                      </w:divBdr>
                      <w:divsChild>
                        <w:div w:id="1098404192">
                          <w:marLeft w:val="0"/>
                          <w:marRight w:val="0"/>
                          <w:marTop w:val="0"/>
                          <w:marBottom w:val="0"/>
                          <w:divBdr>
                            <w:top w:val="none" w:sz="0" w:space="0" w:color="auto"/>
                            <w:left w:val="none" w:sz="0" w:space="0" w:color="auto"/>
                            <w:bottom w:val="none" w:sz="0" w:space="0" w:color="auto"/>
                            <w:right w:val="none" w:sz="0" w:space="0" w:color="auto"/>
                          </w:divBdr>
                        </w:div>
                        <w:div w:id="51126366">
                          <w:marLeft w:val="240"/>
                          <w:marRight w:val="0"/>
                          <w:marTop w:val="0"/>
                          <w:marBottom w:val="0"/>
                          <w:divBdr>
                            <w:top w:val="none" w:sz="0" w:space="0" w:color="auto"/>
                            <w:left w:val="none" w:sz="0" w:space="0" w:color="auto"/>
                            <w:bottom w:val="none" w:sz="0" w:space="0" w:color="auto"/>
                            <w:right w:val="none" w:sz="0" w:space="0" w:color="auto"/>
                          </w:divBdr>
                          <w:divsChild>
                            <w:div w:id="2039163090">
                              <w:marLeft w:val="0"/>
                              <w:marRight w:val="0"/>
                              <w:marTop w:val="0"/>
                              <w:marBottom w:val="0"/>
                              <w:divBdr>
                                <w:top w:val="none" w:sz="0" w:space="0" w:color="auto"/>
                                <w:left w:val="none" w:sz="0" w:space="0" w:color="auto"/>
                                <w:bottom w:val="none" w:sz="0" w:space="0" w:color="auto"/>
                                <w:right w:val="none" w:sz="0" w:space="0" w:color="auto"/>
                              </w:divBdr>
                            </w:div>
                          </w:divsChild>
                        </w:div>
                        <w:div w:id="1394426829">
                          <w:marLeft w:val="0"/>
                          <w:marRight w:val="0"/>
                          <w:marTop w:val="0"/>
                          <w:marBottom w:val="0"/>
                          <w:divBdr>
                            <w:top w:val="none" w:sz="0" w:space="0" w:color="auto"/>
                            <w:left w:val="none" w:sz="0" w:space="0" w:color="auto"/>
                            <w:bottom w:val="none" w:sz="0" w:space="0" w:color="auto"/>
                            <w:right w:val="none" w:sz="0" w:space="0" w:color="auto"/>
                          </w:divBdr>
                        </w:div>
                      </w:divsChild>
                    </w:div>
                    <w:div w:id="431560399">
                      <w:marLeft w:val="0"/>
                      <w:marRight w:val="0"/>
                      <w:marTop w:val="0"/>
                      <w:marBottom w:val="0"/>
                      <w:divBdr>
                        <w:top w:val="none" w:sz="0" w:space="0" w:color="auto"/>
                        <w:left w:val="none" w:sz="0" w:space="0" w:color="auto"/>
                        <w:bottom w:val="none" w:sz="0" w:space="0" w:color="auto"/>
                        <w:right w:val="none" w:sz="0" w:space="0" w:color="auto"/>
                      </w:divBdr>
                      <w:divsChild>
                        <w:div w:id="486939667">
                          <w:marLeft w:val="0"/>
                          <w:marRight w:val="0"/>
                          <w:marTop w:val="0"/>
                          <w:marBottom w:val="0"/>
                          <w:divBdr>
                            <w:top w:val="none" w:sz="0" w:space="0" w:color="auto"/>
                            <w:left w:val="none" w:sz="0" w:space="0" w:color="auto"/>
                            <w:bottom w:val="none" w:sz="0" w:space="0" w:color="auto"/>
                            <w:right w:val="none" w:sz="0" w:space="0" w:color="auto"/>
                          </w:divBdr>
                        </w:div>
                        <w:div w:id="610086088">
                          <w:marLeft w:val="240"/>
                          <w:marRight w:val="0"/>
                          <w:marTop w:val="0"/>
                          <w:marBottom w:val="0"/>
                          <w:divBdr>
                            <w:top w:val="none" w:sz="0" w:space="0" w:color="auto"/>
                            <w:left w:val="none" w:sz="0" w:space="0" w:color="auto"/>
                            <w:bottom w:val="none" w:sz="0" w:space="0" w:color="auto"/>
                            <w:right w:val="none" w:sz="0" w:space="0" w:color="auto"/>
                          </w:divBdr>
                          <w:divsChild>
                            <w:div w:id="323626451">
                              <w:marLeft w:val="0"/>
                              <w:marRight w:val="0"/>
                              <w:marTop w:val="0"/>
                              <w:marBottom w:val="0"/>
                              <w:divBdr>
                                <w:top w:val="none" w:sz="0" w:space="0" w:color="auto"/>
                                <w:left w:val="none" w:sz="0" w:space="0" w:color="auto"/>
                                <w:bottom w:val="none" w:sz="0" w:space="0" w:color="auto"/>
                                <w:right w:val="none" w:sz="0" w:space="0" w:color="auto"/>
                              </w:divBdr>
                            </w:div>
                          </w:divsChild>
                        </w:div>
                        <w:div w:id="360592101">
                          <w:marLeft w:val="0"/>
                          <w:marRight w:val="0"/>
                          <w:marTop w:val="0"/>
                          <w:marBottom w:val="0"/>
                          <w:divBdr>
                            <w:top w:val="none" w:sz="0" w:space="0" w:color="auto"/>
                            <w:left w:val="none" w:sz="0" w:space="0" w:color="auto"/>
                            <w:bottom w:val="none" w:sz="0" w:space="0" w:color="auto"/>
                            <w:right w:val="none" w:sz="0" w:space="0" w:color="auto"/>
                          </w:divBdr>
                        </w:div>
                      </w:divsChild>
                    </w:div>
                    <w:div w:id="60294257">
                      <w:marLeft w:val="0"/>
                      <w:marRight w:val="0"/>
                      <w:marTop w:val="0"/>
                      <w:marBottom w:val="0"/>
                      <w:divBdr>
                        <w:top w:val="none" w:sz="0" w:space="0" w:color="auto"/>
                        <w:left w:val="none" w:sz="0" w:space="0" w:color="auto"/>
                        <w:bottom w:val="none" w:sz="0" w:space="0" w:color="auto"/>
                        <w:right w:val="none" w:sz="0" w:space="0" w:color="auto"/>
                      </w:divBdr>
                      <w:divsChild>
                        <w:div w:id="556823954">
                          <w:marLeft w:val="0"/>
                          <w:marRight w:val="0"/>
                          <w:marTop w:val="0"/>
                          <w:marBottom w:val="0"/>
                          <w:divBdr>
                            <w:top w:val="none" w:sz="0" w:space="0" w:color="auto"/>
                            <w:left w:val="none" w:sz="0" w:space="0" w:color="auto"/>
                            <w:bottom w:val="none" w:sz="0" w:space="0" w:color="auto"/>
                            <w:right w:val="none" w:sz="0" w:space="0" w:color="auto"/>
                          </w:divBdr>
                        </w:div>
                        <w:div w:id="1674141512">
                          <w:marLeft w:val="240"/>
                          <w:marRight w:val="0"/>
                          <w:marTop w:val="0"/>
                          <w:marBottom w:val="0"/>
                          <w:divBdr>
                            <w:top w:val="none" w:sz="0" w:space="0" w:color="auto"/>
                            <w:left w:val="none" w:sz="0" w:space="0" w:color="auto"/>
                            <w:bottom w:val="none" w:sz="0" w:space="0" w:color="auto"/>
                            <w:right w:val="none" w:sz="0" w:space="0" w:color="auto"/>
                          </w:divBdr>
                          <w:divsChild>
                            <w:div w:id="469904219">
                              <w:marLeft w:val="0"/>
                              <w:marRight w:val="0"/>
                              <w:marTop w:val="0"/>
                              <w:marBottom w:val="0"/>
                              <w:divBdr>
                                <w:top w:val="none" w:sz="0" w:space="0" w:color="auto"/>
                                <w:left w:val="none" w:sz="0" w:space="0" w:color="auto"/>
                                <w:bottom w:val="none" w:sz="0" w:space="0" w:color="auto"/>
                                <w:right w:val="none" w:sz="0" w:space="0" w:color="auto"/>
                              </w:divBdr>
                            </w:div>
                          </w:divsChild>
                        </w:div>
                        <w:div w:id="2026781633">
                          <w:marLeft w:val="0"/>
                          <w:marRight w:val="0"/>
                          <w:marTop w:val="0"/>
                          <w:marBottom w:val="0"/>
                          <w:divBdr>
                            <w:top w:val="none" w:sz="0" w:space="0" w:color="auto"/>
                            <w:left w:val="none" w:sz="0" w:space="0" w:color="auto"/>
                            <w:bottom w:val="none" w:sz="0" w:space="0" w:color="auto"/>
                            <w:right w:val="none" w:sz="0" w:space="0" w:color="auto"/>
                          </w:divBdr>
                        </w:div>
                      </w:divsChild>
                    </w:div>
                    <w:div w:id="1114907831">
                      <w:marLeft w:val="0"/>
                      <w:marRight w:val="0"/>
                      <w:marTop w:val="0"/>
                      <w:marBottom w:val="0"/>
                      <w:divBdr>
                        <w:top w:val="none" w:sz="0" w:space="0" w:color="auto"/>
                        <w:left w:val="none" w:sz="0" w:space="0" w:color="auto"/>
                        <w:bottom w:val="none" w:sz="0" w:space="0" w:color="auto"/>
                        <w:right w:val="none" w:sz="0" w:space="0" w:color="auto"/>
                      </w:divBdr>
                      <w:divsChild>
                        <w:div w:id="1561093448">
                          <w:marLeft w:val="0"/>
                          <w:marRight w:val="0"/>
                          <w:marTop w:val="0"/>
                          <w:marBottom w:val="0"/>
                          <w:divBdr>
                            <w:top w:val="none" w:sz="0" w:space="0" w:color="auto"/>
                            <w:left w:val="none" w:sz="0" w:space="0" w:color="auto"/>
                            <w:bottom w:val="none" w:sz="0" w:space="0" w:color="auto"/>
                            <w:right w:val="none" w:sz="0" w:space="0" w:color="auto"/>
                          </w:divBdr>
                        </w:div>
                        <w:div w:id="664436734">
                          <w:marLeft w:val="240"/>
                          <w:marRight w:val="0"/>
                          <w:marTop w:val="0"/>
                          <w:marBottom w:val="0"/>
                          <w:divBdr>
                            <w:top w:val="none" w:sz="0" w:space="0" w:color="auto"/>
                            <w:left w:val="none" w:sz="0" w:space="0" w:color="auto"/>
                            <w:bottom w:val="none" w:sz="0" w:space="0" w:color="auto"/>
                            <w:right w:val="none" w:sz="0" w:space="0" w:color="auto"/>
                          </w:divBdr>
                          <w:divsChild>
                            <w:div w:id="601960742">
                              <w:marLeft w:val="0"/>
                              <w:marRight w:val="0"/>
                              <w:marTop w:val="0"/>
                              <w:marBottom w:val="0"/>
                              <w:divBdr>
                                <w:top w:val="none" w:sz="0" w:space="0" w:color="auto"/>
                                <w:left w:val="none" w:sz="0" w:space="0" w:color="auto"/>
                                <w:bottom w:val="none" w:sz="0" w:space="0" w:color="auto"/>
                                <w:right w:val="none" w:sz="0" w:space="0" w:color="auto"/>
                              </w:divBdr>
                            </w:div>
                          </w:divsChild>
                        </w:div>
                        <w:div w:id="1555891008">
                          <w:marLeft w:val="0"/>
                          <w:marRight w:val="0"/>
                          <w:marTop w:val="0"/>
                          <w:marBottom w:val="0"/>
                          <w:divBdr>
                            <w:top w:val="none" w:sz="0" w:space="0" w:color="auto"/>
                            <w:left w:val="none" w:sz="0" w:space="0" w:color="auto"/>
                            <w:bottom w:val="none" w:sz="0" w:space="0" w:color="auto"/>
                            <w:right w:val="none" w:sz="0" w:space="0" w:color="auto"/>
                          </w:divBdr>
                        </w:div>
                      </w:divsChild>
                    </w:div>
                    <w:div w:id="576742853">
                      <w:marLeft w:val="0"/>
                      <w:marRight w:val="0"/>
                      <w:marTop w:val="0"/>
                      <w:marBottom w:val="0"/>
                      <w:divBdr>
                        <w:top w:val="none" w:sz="0" w:space="0" w:color="auto"/>
                        <w:left w:val="none" w:sz="0" w:space="0" w:color="auto"/>
                        <w:bottom w:val="none" w:sz="0" w:space="0" w:color="auto"/>
                        <w:right w:val="none" w:sz="0" w:space="0" w:color="auto"/>
                      </w:divBdr>
                      <w:divsChild>
                        <w:div w:id="49767582">
                          <w:marLeft w:val="0"/>
                          <w:marRight w:val="0"/>
                          <w:marTop w:val="0"/>
                          <w:marBottom w:val="0"/>
                          <w:divBdr>
                            <w:top w:val="none" w:sz="0" w:space="0" w:color="auto"/>
                            <w:left w:val="none" w:sz="0" w:space="0" w:color="auto"/>
                            <w:bottom w:val="none" w:sz="0" w:space="0" w:color="auto"/>
                            <w:right w:val="none" w:sz="0" w:space="0" w:color="auto"/>
                          </w:divBdr>
                        </w:div>
                        <w:div w:id="809638285">
                          <w:marLeft w:val="240"/>
                          <w:marRight w:val="0"/>
                          <w:marTop w:val="0"/>
                          <w:marBottom w:val="0"/>
                          <w:divBdr>
                            <w:top w:val="none" w:sz="0" w:space="0" w:color="auto"/>
                            <w:left w:val="none" w:sz="0" w:space="0" w:color="auto"/>
                            <w:bottom w:val="none" w:sz="0" w:space="0" w:color="auto"/>
                            <w:right w:val="none" w:sz="0" w:space="0" w:color="auto"/>
                          </w:divBdr>
                          <w:divsChild>
                            <w:div w:id="712146841">
                              <w:marLeft w:val="0"/>
                              <w:marRight w:val="0"/>
                              <w:marTop w:val="0"/>
                              <w:marBottom w:val="0"/>
                              <w:divBdr>
                                <w:top w:val="none" w:sz="0" w:space="0" w:color="auto"/>
                                <w:left w:val="none" w:sz="0" w:space="0" w:color="auto"/>
                                <w:bottom w:val="none" w:sz="0" w:space="0" w:color="auto"/>
                                <w:right w:val="none" w:sz="0" w:space="0" w:color="auto"/>
                              </w:divBdr>
                            </w:div>
                          </w:divsChild>
                        </w:div>
                        <w:div w:id="878856848">
                          <w:marLeft w:val="0"/>
                          <w:marRight w:val="0"/>
                          <w:marTop w:val="0"/>
                          <w:marBottom w:val="0"/>
                          <w:divBdr>
                            <w:top w:val="none" w:sz="0" w:space="0" w:color="auto"/>
                            <w:left w:val="none" w:sz="0" w:space="0" w:color="auto"/>
                            <w:bottom w:val="none" w:sz="0" w:space="0" w:color="auto"/>
                            <w:right w:val="none" w:sz="0" w:space="0" w:color="auto"/>
                          </w:divBdr>
                        </w:div>
                      </w:divsChild>
                    </w:div>
                    <w:div w:id="11811210">
                      <w:marLeft w:val="0"/>
                      <w:marRight w:val="0"/>
                      <w:marTop w:val="0"/>
                      <w:marBottom w:val="0"/>
                      <w:divBdr>
                        <w:top w:val="none" w:sz="0" w:space="0" w:color="auto"/>
                        <w:left w:val="none" w:sz="0" w:space="0" w:color="auto"/>
                        <w:bottom w:val="none" w:sz="0" w:space="0" w:color="auto"/>
                        <w:right w:val="none" w:sz="0" w:space="0" w:color="auto"/>
                      </w:divBdr>
                      <w:divsChild>
                        <w:div w:id="1791046045">
                          <w:marLeft w:val="0"/>
                          <w:marRight w:val="0"/>
                          <w:marTop w:val="0"/>
                          <w:marBottom w:val="0"/>
                          <w:divBdr>
                            <w:top w:val="none" w:sz="0" w:space="0" w:color="auto"/>
                            <w:left w:val="none" w:sz="0" w:space="0" w:color="auto"/>
                            <w:bottom w:val="none" w:sz="0" w:space="0" w:color="auto"/>
                            <w:right w:val="none" w:sz="0" w:space="0" w:color="auto"/>
                          </w:divBdr>
                        </w:div>
                        <w:div w:id="1400207389">
                          <w:marLeft w:val="240"/>
                          <w:marRight w:val="0"/>
                          <w:marTop w:val="0"/>
                          <w:marBottom w:val="0"/>
                          <w:divBdr>
                            <w:top w:val="none" w:sz="0" w:space="0" w:color="auto"/>
                            <w:left w:val="none" w:sz="0" w:space="0" w:color="auto"/>
                            <w:bottom w:val="none" w:sz="0" w:space="0" w:color="auto"/>
                            <w:right w:val="none" w:sz="0" w:space="0" w:color="auto"/>
                          </w:divBdr>
                          <w:divsChild>
                            <w:div w:id="1952584404">
                              <w:marLeft w:val="0"/>
                              <w:marRight w:val="0"/>
                              <w:marTop w:val="0"/>
                              <w:marBottom w:val="0"/>
                              <w:divBdr>
                                <w:top w:val="none" w:sz="0" w:space="0" w:color="auto"/>
                                <w:left w:val="none" w:sz="0" w:space="0" w:color="auto"/>
                                <w:bottom w:val="none" w:sz="0" w:space="0" w:color="auto"/>
                                <w:right w:val="none" w:sz="0" w:space="0" w:color="auto"/>
                              </w:divBdr>
                            </w:div>
                          </w:divsChild>
                        </w:div>
                        <w:div w:id="274211902">
                          <w:marLeft w:val="0"/>
                          <w:marRight w:val="0"/>
                          <w:marTop w:val="0"/>
                          <w:marBottom w:val="0"/>
                          <w:divBdr>
                            <w:top w:val="none" w:sz="0" w:space="0" w:color="auto"/>
                            <w:left w:val="none" w:sz="0" w:space="0" w:color="auto"/>
                            <w:bottom w:val="none" w:sz="0" w:space="0" w:color="auto"/>
                            <w:right w:val="none" w:sz="0" w:space="0" w:color="auto"/>
                          </w:divBdr>
                        </w:div>
                      </w:divsChild>
                    </w:div>
                    <w:div w:id="598297465">
                      <w:marLeft w:val="0"/>
                      <w:marRight w:val="0"/>
                      <w:marTop w:val="0"/>
                      <w:marBottom w:val="0"/>
                      <w:divBdr>
                        <w:top w:val="none" w:sz="0" w:space="0" w:color="auto"/>
                        <w:left w:val="none" w:sz="0" w:space="0" w:color="auto"/>
                        <w:bottom w:val="none" w:sz="0" w:space="0" w:color="auto"/>
                        <w:right w:val="none" w:sz="0" w:space="0" w:color="auto"/>
                      </w:divBdr>
                      <w:divsChild>
                        <w:div w:id="212352596">
                          <w:marLeft w:val="0"/>
                          <w:marRight w:val="0"/>
                          <w:marTop w:val="0"/>
                          <w:marBottom w:val="0"/>
                          <w:divBdr>
                            <w:top w:val="none" w:sz="0" w:space="0" w:color="auto"/>
                            <w:left w:val="none" w:sz="0" w:space="0" w:color="auto"/>
                            <w:bottom w:val="none" w:sz="0" w:space="0" w:color="auto"/>
                            <w:right w:val="none" w:sz="0" w:space="0" w:color="auto"/>
                          </w:divBdr>
                        </w:div>
                        <w:div w:id="942882592">
                          <w:marLeft w:val="240"/>
                          <w:marRight w:val="0"/>
                          <w:marTop w:val="0"/>
                          <w:marBottom w:val="0"/>
                          <w:divBdr>
                            <w:top w:val="none" w:sz="0" w:space="0" w:color="auto"/>
                            <w:left w:val="none" w:sz="0" w:space="0" w:color="auto"/>
                            <w:bottom w:val="none" w:sz="0" w:space="0" w:color="auto"/>
                            <w:right w:val="none" w:sz="0" w:space="0" w:color="auto"/>
                          </w:divBdr>
                          <w:divsChild>
                            <w:div w:id="796533267">
                              <w:marLeft w:val="0"/>
                              <w:marRight w:val="0"/>
                              <w:marTop w:val="0"/>
                              <w:marBottom w:val="0"/>
                              <w:divBdr>
                                <w:top w:val="none" w:sz="0" w:space="0" w:color="auto"/>
                                <w:left w:val="none" w:sz="0" w:space="0" w:color="auto"/>
                                <w:bottom w:val="none" w:sz="0" w:space="0" w:color="auto"/>
                                <w:right w:val="none" w:sz="0" w:space="0" w:color="auto"/>
                              </w:divBdr>
                            </w:div>
                          </w:divsChild>
                        </w:div>
                        <w:div w:id="1172648998">
                          <w:marLeft w:val="0"/>
                          <w:marRight w:val="0"/>
                          <w:marTop w:val="0"/>
                          <w:marBottom w:val="0"/>
                          <w:divBdr>
                            <w:top w:val="none" w:sz="0" w:space="0" w:color="auto"/>
                            <w:left w:val="none" w:sz="0" w:space="0" w:color="auto"/>
                            <w:bottom w:val="none" w:sz="0" w:space="0" w:color="auto"/>
                            <w:right w:val="none" w:sz="0" w:space="0" w:color="auto"/>
                          </w:divBdr>
                        </w:div>
                      </w:divsChild>
                    </w:div>
                    <w:div w:id="1769156490">
                      <w:marLeft w:val="0"/>
                      <w:marRight w:val="0"/>
                      <w:marTop w:val="0"/>
                      <w:marBottom w:val="0"/>
                      <w:divBdr>
                        <w:top w:val="none" w:sz="0" w:space="0" w:color="auto"/>
                        <w:left w:val="none" w:sz="0" w:space="0" w:color="auto"/>
                        <w:bottom w:val="none" w:sz="0" w:space="0" w:color="auto"/>
                        <w:right w:val="none" w:sz="0" w:space="0" w:color="auto"/>
                      </w:divBdr>
                      <w:divsChild>
                        <w:div w:id="1960839615">
                          <w:marLeft w:val="0"/>
                          <w:marRight w:val="0"/>
                          <w:marTop w:val="0"/>
                          <w:marBottom w:val="0"/>
                          <w:divBdr>
                            <w:top w:val="none" w:sz="0" w:space="0" w:color="auto"/>
                            <w:left w:val="none" w:sz="0" w:space="0" w:color="auto"/>
                            <w:bottom w:val="none" w:sz="0" w:space="0" w:color="auto"/>
                            <w:right w:val="none" w:sz="0" w:space="0" w:color="auto"/>
                          </w:divBdr>
                        </w:div>
                        <w:div w:id="620189383">
                          <w:marLeft w:val="240"/>
                          <w:marRight w:val="0"/>
                          <w:marTop w:val="0"/>
                          <w:marBottom w:val="0"/>
                          <w:divBdr>
                            <w:top w:val="none" w:sz="0" w:space="0" w:color="auto"/>
                            <w:left w:val="none" w:sz="0" w:space="0" w:color="auto"/>
                            <w:bottom w:val="none" w:sz="0" w:space="0" w:color="auto"/>
                            <w:right w:val="none" w:sz="0" w:space="0" w:color="auto"/>
                          </w:divBdr>
                          <w:divsChild>
                            <w:div w:id="2106726296">
                              <w:marLeft w:val="0"/>
                              <w:marRight w:val="0"/>
                              <w:marTop w:val="0"/>
                              <w:marBottom w:val="0"/>
                              <w:divBdr>
                                <w:top w:val="none" w:sz="0" w:space="0" w:color="auto"/>
                                <w:left w:val="none" w:sz="0" w:space="0" w:color="auto"/>
                                <w:bottom w:val="none" w:sz="0" w:space="0" w:color="auto"/>
                                <w:right w:val="none" w:sz="0" w:space="0" w:color="auto"/>
                              </w:divBdr>
                            </w:div>
                          </w:divsChild>
                        </w:div>
                        <w:div w:id="1136601137">
                          <w:marLeft w:val="0"/>
                          <w:marRight w:val="0"/>
                          <w:marTop w:val="0"/>
                          <w:marBottom w:val="0"/>
                          <w:divBdr>
                            <w:top w:val="none" w:sz="0" w:space="0" w:color="auto"/>
                            <w:left w:val="none" w:sz="0" w:space="0" w:color="auto"/>
                            <w:bottom w:val="none" w:sz="0" w:space="0" w:color="auto"/>
                            <w:right w:val="none" w:sz="0" w:space="0" w:color="auto"/>
                          </w:divBdr>
                        </w:div>
                      </w:divsChild>
                    </w:div>
                    <w:div w:id="1221088725">
                      <w:marLeft w:val="0"/>
                      <w:marRight w:val="0"/>
                      <w:marTop w:val="0"/>
                      <w:marBottom w:val="0"/>
                      <w:divBdr>
                        <w:top w:val="none" w:sz="0" w:space="0" w:color="auto"/>
                        <w:left w:val="none" w:sz="0" w:space="0" w:color="auto"/>
                        <w:bottom w:val="none" w:sz="0" w:space="0" w:color="auto"/>
                        <w:right w:val="none" w:sz="0" w:space="0" w:color="auto"/>
                      </w:divBdr>
                      <w:divsChild>
                        <w:div w:id="1286233913">
                          <w:marLeft w:val="0"/>
                          <w:marRight w:val="0"/>
                          <w:marTop w:val="0"/>
                          <w:marBottom w:val="0"/>
                          <w:divBdr>
                            <w:top w:val="none" w:sz="0" w:space="0" w:color="auto"/>
                            <w:left w:val="none" w:sz="0" w:space="0" w:color="auto"/>
                            <w:bottom w:val="none" w:sz="0" w:space="0" w:color="auto"/>
                            <w:right w:val="none" w:sz="0" w:space="0" w:color="auto"/>
                          </w:divBdr>
                        </w:div>
                        <w:div w:id="1170631919">
                          <w:marLeft w:val="240"/>
                          <w:marRight w:val="0"/>
                          <w:marTop w:val="0"/>
                          <w:marBottom w:val="0"/>
                          <w:divBdr>
                            <w:top w:val="none" w:sz="0" w:space="0" w:color="auto"/>
                            <w:left w:val="none" w:sz="0" w:space="0" w:color="auto"/>
                            <w:bottom w:val="none" w:sz="0" w:space="0" w:color="auto"/>
                            <w:right w:val="none" w:sz="0" w:space="0" w:color="auto"/>
                          </w:divBdr>
                          <w:divsChild>
                            <w:div w:id="1104686305">
                              <w:marLeft w:val="0"/>
                              <w:marRight w:val="0"/>
                              <w:marTop w:val="0"/>
                              <w:marBottom w:val="0"/>
                              <w:divBdr>
                                <w:top w:val="none" w:sz="0" w:space="0" w:color="auto"/>
                                <w:left w:val="none" w:sz="0" w:space="0" w:color="auto"/>
                                <w:bottom w:val="none" w:sz="0" w:space="0" w:color="auto"/>
                                <w:right w:val="none" w:sz="0" w:space="0" w:color="auto"/>
                              </w:divBdr>
                            </w:div>
                          </w:divsChild>
                        </w:div>
                        <w:div w:id="1001859727">
                          <w:marLeft w:val="0"/>
                          <w:marRight w:val="0"/>
                          <w:marTop w:val="0"/>
                          <w:marBottom w:val="0"/>
                          <w:divBdr>
                            <w:top w:val="none" w:sz="0" w:space="0" w:color="auto"/>
                            <w:left w:val="none" w:sz="0" w:space="0" w:color="auto"/>
                            <w:bottom w:val="none" w:sz="0" w:space="0" w:color="auto"/>
                            <w:right w:val="none" w:sz="0" w:space="0" w:color="auto"/>
                          </w:divBdr>
                        </w:div>
                      </w:divsChild>
                    </w:div>
                    <w:div w:id="411776600">
                      <w:marLeft w:val="0"/>
                      <w:marRight w:val="0"/>
                      <w:marTop w:val="0"/>
                      <w:marBottom w:val="0"/>
                      <w:divBdr>
                        <w:top w:val="none" w:sz="0" w:space="0" w:color="auto"/>
                        <w:left w:val="none" w:sz="0" w:space="0" w:color="auto"/>
                        <w:bottom w:val="none" w:sz="0" w:space="0" w:color="auto"/>
                        <w:right w:val="none" w:sz="0" w:space="0" w:color="auto"/>
                      </w:divBdr>
                      <w:divsChild>
                        <w:div w:id="1688753870">
                          <w:marLeft w:val="0"/>
                          <w:marRight w:val="0"/>
                          <w:marTop w:val="0"/>
                          <w:marBottom w:val="0"/>
                          <w:divBdr>
                            <w:top w:val="none" w:sz="0" w:space="0" w:color="auto"/>
                            <w:left w:val="none" w:sz="0" w:space="0" w:color="auto"/>
                            <w:bottom w:val="none" w:sz="0" w:space="0" w:color="auto"/>
                            <w:right w:val="none" w:sz="0" w:space="0" w:color="auto"/>
                          </w:divBdr>
                        </w:div>
                        <w:div w:id="1438254346">
                          <w:marLeft w:val="240"/>
                          <w:marRight w:val="0"/>
                          <w:marTop w:val="0"/>
                          <w:marBottom w:val="0"/>
                          <w:divBdr>
                            <w:top w:val="none" w:sz="0" w:space="0" w:color="auto"/>
                            <w:left w:val="none" w:sz="0" w:space="0" w:color="auto"/>
                            <w:bottom w:val="none" w:sz="0" w:space="0" w:color="auto"/>
                            <w:right w:val="none" w:sz="0" w:space="0" w:color="auto"/>
                          </w:divBdr>
                          <w:divsChild>
                            <w:div w:id="1132288926">
                              <w:marLeft w:val="0"/>
                              <w:marRight w:val="0"/>
                              <w:marTop w:val="0"/>
                              <w:marBottom w:val="0"/>
                              <w:divBdr>
                                <w:top w:val="none" w:sz="0" w:space="0" w:color="auto"/>
                                <w:left w:val="none" w:sz="0" w:space="0" w:color="auto"/>
                                <w:bottom w:val="none" w:sz="0" w:space="0" w:color="auto"/>
                                <w:right w:val="none" w:sz="0" w:space="0" w:color="auto"/>
                              </w:divBdr>
                            </w:div>
                          </w:divsChild>
                        </w:div>
                        <w:div w:id="1348606084">
                          <w:marLeft w:val="0"/>
                          <w:marRight w:val="0"/>
                          <w:marTop w:val="0"/>
                          <w:marBottom w:val="0"/>
                          <w:divBdr>
                            <w:top w:val="none" w:sz="0" w:space="0" w:color="auto"/>
                            <w:left w:val="none" w:sz="0" w:space="0" w:color="auto"/>
                            <w:bottom w:val="none" w:sz="0" w:space="0" w:color="auto"/>
                            <w:right w:val="none" w:sz="0" w:space="0" w:color="auto"/>
                          </w:divBdr>
                        </w:div>
                      </w:divsChild>
                    </w:div>
                    <w:div w:id="1731420199">
                      <w:marLeft w:val="0"/>
                      <w:marRight w:val="0"/>
                      <w:marTop w:val="0"/>
                      <w:marBottom w:val="0"/>
                      <w:divBdr>
                        <w:top w:val="none" w:sz="0" w:space="0" w:color="auto"/>
                        <w:left w:val="none" w:sz="0" w:space="0" w:color="auto"/>
                        <w:bottom w:val="none" w:sz="0" w:space="0" w:color="auto"/>
                        <w:right w:val="none" w:sz="0" w:space="0" w:color="auto"/>
                      </w:divBdr>
                      <w:divsChild>
                        <w:div w:id="1890067987">
                          <w:marLeft w:val="0"/>
                          <w:marRight w:val="0"/>
                          <w:marTop w:val="0"/>
                          <w:marBottom w:val="0"/>
                          <w:divBdr>
                            <w:top w:val="none" w:sz="0" w:space="0" w:color="auto"/>
                            <w:left w:val="none" w:sz="0" w:space="0" w:color="auto"/>
                            <w:bottom w:val="none" w:sz="0" w:space="0" w:color="auto"/>
                            <w:right w:val="none" w:sz="0" w:space="0" w:color="auto"/>
                          </w:divBdr>
                        </w:div>
                        <w:div w:id="2115247321">
                          <w:marLeft w:val="240"/>
                          <w:marRight w:val="0"/>
                          <w:marTop w:val="0"/>
                          <w:marBottom w:val="0"/>
                          <w:divBdr>
                            <w:top w:val="none" w:sz="0" w:space="0" w:color="auto"/>
                            <w:left w:val="none" w:sz="0" w:space="0" w:color="auto"/>
                            <w:bottom w:val="none" w:sz="0" w:space="0" w:color="auto"/>
                            <w:right w:val="none" w:sz="0" w:space="0" w:color="auto"/>
                          </w:divBdr>
                          <w:divsChild>
                            <w:div w:id="1008557216">
                              <w:marLeft w:val="0"/>
                              <w:marRight w:val="0"/>
                              <w:marTop w:val="0"/>
                              <w:marBottom w:val="0"/>
                              <w:divBdr>
                                <w:top w:val="none" w:sz="0" w:space="0" w:color="auto"/>
                                <w:left w:val="none" w:sz="0" w:space="0" w:color="auto"/>
                                <w:bottom w:val="none" w:sz="0" w:space="0" w:color="auto"/>
                                <w:right w:val="none" w:sz="0" w:space="0" w:color="auto"/>
                              </w:divBdr>
                            </w:div>
                          </w:divsChild>
                        </w:div>
                        <w:div w:id="1018118938">
                          <w:marLeft w:val="0"/>
                          <w:marRight w:val="0"/>
                          <w:marTop w:val="0"/>
                          <w:marBottom w:val="0"/>
                          <w:divBdr>
                            <w:top w:val="none" w:sz="0" w:space="0" w:color="auto"/>
                            <w:left w:val="none" w:sz="0" w:space="0" w:color="auto"/>
                            <w:bottom w:val="none" w:sz="0" w:space="0" w:color="auto"/>
                            <w:right w:val="none" w:sz="0" w:space="0" w:color="auto"/>
                          </w:divBdr>
                        </w:div>
                      </w:divsChild>
                    </w:div>
                    <w:div w:id="1278100980">
                      <w:marLeft w:val="0"/>
                      <w:marRight w:val="0"/>
                      <w:marTop w:val="0"/>
                      <w:marBottom w:val="0"/>
                      <w:divBdr>
                        <w:top w:val="none" w:sz="0" w:space="0" w:color="auto"/>
                        <w:left w:val="none" w:sz="0" w:space="0" w:color="auto"/>
                        <w:bottom w:val="none" w:sz="0" w:space="0" w:color="auto"/>
                        <w:right w:val="none" w:sz="0" w:space="0" w:color="auto"/>
                      </w:divBdr>
                      <w:divsChild>
                        <w:div w:id="1364793778">
                          <w:marLeft w:val="0"/>
                          <w:marRight w:val="0"/>
                          <w:marTop w:val="0"/>
                          <w:marBottom w:val="0"/>
                          <w:divBdr>
                            <w:top w:val="none" w:sz="0" w:space="0" w:color="auto"/>
                            <w:left w:val="none" w:sz="0" w:space="0" w:color="auto"/>
                            <w:bottom w:val="none" w:sz="0" w:space="0" w:color="auto"/>
                            <w:right w:val="none" w:sz="0" w:space="0" w:color="auto"/>
                          </w:divBdr>
                        </w:div>
                        <w:div w:id="534001248">
                          <w:marLeft w:val="240"/>
                          <w:marRight w:val="0"/>
                          <w:marTop w:val="0"/>
                          <w:marBottom w:val="0"/>
                          <w:divBdr>
                            <w:top w:val="none" w:sz="0" w:space="0" w:color="auto"/>
                            <w:left w:val="none" w:sz="0" w:space="0" w:color="auto"/>
                            <w:bottom w:val="none" w:sz="0" w:space="0" w:color="auto"/>
                            <w:right w:val="none" w:sz="0" w:space="0" w:color="auto"/>
                          </w:divBdr>
                          <w:divsChild>
                            <w:div w:id="1359892753">
                              <w:marLeft w:val="0"/>
                              <w:marRight w:val="0"/>
                              <w:marTop w:val="0"/>
                              <w:marBottom w:val="0"/>
                              <w:divBdr>
                                <w:top w:val="none" w:sz="0" w:space="0" w:color="auto"/>
                                <w:left w:val="none" w:sz="0" w:space="0" w:color="auto"/>
                                <w:bottom w:val="none" w:sz="0" w:space="0" w:color="auto"/>
                                <w:right w:val="none" w:sz="0" w:space="0" w:color="auto"/>
                              </w:divBdr>
                            </w:div>
                          </w:divsChild>
                        </w:div>
                        <w:div w:id="492993787">
                          <w:marLeft w:val="0"/>
                          <w:marRight w:val="0"/>
                          <w:marTop w:val="0"/>
                          <w:marBottom w:val="0"/>
                          <w:divBdr>
                            <w:top w:val="none" w:sz="0" w:space="0" w:color="auto"/>
                            <w:left w:val="none" w:sz="0" w:space="0" w:color="auto"/>
                            <w:bottom w:val="none" w:sz="0" w:space="0" w:color="auto"/>
                            <w:right w:val="none" w:sz="0" w:space="0" w:color="auto"/>
                          </w:divBdr>
                        </w:div>
                      </w:divsChild>
                    </w:div>
                    <w:div w:id="1165511928">
                      <w:marLeft w:val="0"/>
                      <w:marRight w:val="0"/>
                      <w:marTop w:val="0"/>
                      <w:marBottom w:val="0"/>
                      <w:divBdr>
                        <w:top w:val="none" w:sz="0" w:space="0" w:color="auto"/>
                        <w:left w:val="none" w:sz="0" w:space="0" w:color="auto"/>
                        <w:bottom w:val="none" w:sz="0" w:space="0" w:color="auto"/>
                        <w:right w:val="none" w:sz="0" w:space="0" w:color="auto"/>
                      </w:divBdr>
                      <w:divsChild>
                        <w:div w:id="1044250970">
                          <w:marLeft w:val="0"/>
                          <w:marRight w:val="0"/>
                          <w:marTop w:val="0"/>
                          <w:marBottom w:val="0"/>
                          <w:divBdr>
                            <w:top w:val="none" w:sz="0" w:space="0" w:color="auto"/>
                            <w:left w:val="none" w:sz="0" w:space="0" w:color="auto"/>
                            <w:bottom w:val="none" w:sz="0" w:space="0" w:color="auto"/>
                            <w:right w:val="none" w:sz="0" w:space="0" w:color="auto"/>
                          </w:divBdr>
                        </w:div>
                        <w:div w:id="1486773652">
                          <w:marLeft w:val="240"/>
                          <w:marRight w:val="0"/>
                          <w:marTop w:val="0"/>
                          <w:marBottom w:val="0"/>
                          <w:divBdr>
                            <w:top w:val="none" w:sz="0" w:space="0" w:color="auto"/>
                            <w:left w:val="none" w:sz="0" w:space="0" w:color="auto"/>
                            <w:bottom w:val="none" w:sz="0" w:space="0" w:color="auto"/>
                            <w:right w:val="none" w:sz="0" w:space="0" w:color="auto"/>
                          </w:divBdr>
                          <w:divsChild>
                            <w:div w:id="1661272396">
                              <w:marLeft w:val="0"/>
                              <w:marRight w:val="0"/>
                              <w:marTop w:val="0"/>
                              <w:marBottom w:val="0"/>
                              <w:divBdr>
                                <w:top w:val="none" w:sz="0" w:space="0" w:color="auto"/>
                                <w:left w:val="none" w:sz="0" w:space="0" w:color="auto"/>
                                <w:bottom w:val="none" w:sz="0" w:space="0" w:color="auto"/>
                                <w:right w:val="none" w:sz="0" w:space="0" w:color="auto"/>
                              </w:divBdr>
                            </w:div>
                          </w:divsChild>
                        </w:div>
                        <w:div w:id="525868646">
                          <w:marLeft w:val="0"/>
                          <w:marRight w:val="0"/>
                          <w:marTop w:val="0"/>
                          <w:marBottom w:val="0"/>
                          <w:divBdr>
                            <w:top w:val="none" w:sz="0" w:space="0" w:color="auto"/>
                            <w:left w:val="none" w:sz="0" w:space="0" w:color="auto"/>
                            <w:bottom w:val="none" w:sz="0" w:space="0" w:color="auto"/>
                            <w:right w:val="none" w:sz="0" w:space="0" w:color="auto"/>
                          </w:divBdr>
                        </w:div>
                      </w:divsChild>
                    </w:div>
                    <w:div w:id="1580599219">
                      <w:marLeft w:val="0"/>
                      <w:marRight w:val="0"/>
                      <w:marTop w:val="0"/>
                      <w:marBottom w:val="0"/>
                      <w:divBdr>
                        <w:top w:val="none" w:sz="0" w:space="0" w:color="auto"/>
                        <w:left w:val="none" w:sz="0" w:space="0" w:color="auto"/>
                        <w:bottom w:val="none" w:sz="0" w:space="0" w:color="auto"/>
                        <w:right w:val="none" w:sz="0" w:space="0" w:color="auto"/>
                      </w:divBdr>
                      <w:divsChild>
                        <w:div w:id="1993369560">
                          <w:marLeft w:val="0"/>
                          <w:marRight w:val="0"/>
                          <w:marTop w:val="0"/>
                          <w:marBottom w:val="0"/>
                          <w:divBdr>
                            <w:top w:val="none" w:sz="0" w:space="0" w:color="auto"/>
                            <w:left w:val="none" w:sz="0" w:space="0" w:color="auto"/>
                            <w:bottom w:val="none" w:sz="0" w:space="0" w:color="auto"/>
                            <w:right w:val="none" w:sz="0" w:space="0" w:color="auto"/>
                          </w:divBdr>
                        </w:div>
                        <w:div w:id="2062514902">
                          <w:marLeft w:val="240"/>
                          <w:marRight w:val="0"/>
                          <w:marTop w:val="0"/>
                          <w:marBottom w:val="0"/>
                          <w:divBdr>
                            <w:top w:val="none" w:sz="0" w:space="0" w:color="auto"/>
                            <w:left w:val="none" w:sz="0" w:space="0" w:color="auto"/>
                            <w:bottom w:val="none" w:sz="0" w:space="0" w:color="auto"/>
                            <w:right w:val="none" w:sz="0" w:space="0" w:color="auto"/>
                          </w:divBdr>
                          <w:divsChild>
                            <w:div w:id="1761752391">
                              <w:marLeft w:val="0"/>
                              <w:marRight w:val="0"/>
                              <w:marTop w:val="0"/>
                              <w:marBottom w:val="0"/>
                              <w:divBdr>
                                <w:top w:val="none" w:sz="0" w:space="0" w:color="auto"/>
                                <w:left w:val="none" w:sz="0" w:space="0" w:color="auto"/>
                                <w:bottom w:val="none" w:sz="0" w:space="0" w:color="auto"/>
                                <w:right w:val="none" w:sz="0" w:space="0" w:color="auto"/>
                              </w:divBdr>
                            </w:div>
                          </w:divsChild>
                        </w:div>
                        <w:div w:id="266932007">
                          <w:marLeft w:val="0"/>
                          <w:marRight w:val="0"/>
                          <w:marTop w:val="0"/>
                          <w:marBottom w:val="0"/>
                          <w:divBdr>
                            <w:top w:val="none" w:sz="0" w:space="0" w:color="auto"/>
                            <w:left w:val="none" w:sz="0" w:space="0" w:color="auto"/>
                            <w:bottom w:val="none" w:sz="0" w:space="0" w:color="auto"/>
                            <w:right w:val="none" w:sz="0" w:space="0" w:color="auto"/>
                          </w:divBdr>
                        </w:div>
                      </w:divsChild>
                    </w:div>
                    <w:div w:id="960647679">
                      <w:marLeft w:val="0"/>
                      <w:marRight w:val="0"/>
                      <w:marTop w:val="0"/>
                      <w:marBottom w:val="0"/>
                      <w:divBdr>
                        <w:top w:val="none" w:sz="0" w:space="0" w:color="auto"/>
                        <w:left w:val="none" w:sz="0" w:space="0" w:color="auto"/>
                        <w:bottom w:val="none" w:sz="0" w:space="0" w:color="auto"/>
                        <w:right w:val="none" w:sz="0" w:space="0" w:color="auto"/>
                      </w:divBdr>
                      <w:divsChild>
                        <w:div w:id="1653099498">
                          <w:marLeft w:val="0"/>
                          <w:marRight w:val="0"/>
                          <w:marTop w:val="0"/>
                          <w:marBottom w:val="0"/>
                          <w:divBdr>
                            <w:top w:val="none" w:sz="0" w:space="0" w:color="auto"/>
                            <w:left w:val="none" w:sz="0" w:space="0" w:color="auto"/>
                            <w:bottom w:val="none" w:sz="0" w:space="0" w:color="auto"/>
                            <w:right w:val="none" w:sz="0" w:space="0" w:color="auto"/>
                          </w:divBdr>
                        </w:div>
                        <w:div w:id="280646315">
                          <w:marLeft w:val="240"/>
                          <w:marRight w:val="0"/>
                          <w:marTop w:val="0"/>
                          <w:marBottom w:val="0"/>
                          <w:divBdr>
                            <w:top w:val="none" w:sz="0" w:space="0" w:color="auto"/>
                            <w:left w:val="none" w:sz="0" w:space="0" w:color="auto"/>
                            <w:bottom w:val="none" w:sz="0" w:space="0" w:color="auto"/>
                            <w:right w:val="none" w:sz="0" w:space="0" w:color="auto"/>
                          </w:divBdr>
                          <w:divsChild>
                            <w:div w:id="1813912508">
                              <w:marLeft w:val="0"/>
                              <w:marRight w:val="0"/>
                              <w:marTop w:val="0"/>
                              <w:marBottom w:val="0"/>
                              <w:divBdr>
                                <w:top w:val="none" w:sz="0" w:space="0" w:color="auto"/>
                                <w:left w:val="none" w:sz="0" w:space="0" w:color="auto"/>
                                <w:bottom w:val="none" w:sz="0" w:space="0" w:color="auto"/>
                                <w:right w:val="none" w:sz="0" w:space="0" w:color="auto"/>
                              </w:divBdr>
                            </w:div>
                          </w:divsChild>
                        </w:div>
                        <w:div w:id="2046297246">
                          <w:marLeft w:val="0"/>
                          <w:marRight w:val="0"/>
                          <w:marTop w:val="0"/>
                          <w:marBottom w:val="0"/>
                          <w:divBdr>
                            <w:top w:val="none" w:sz="0" w:space="0" w:color="auto"/>
                            <w:left w:val="none" w:sz="0" w:space="0" w:color="auto"/>
                            <w:bottom w:val="none" w:sz="0" w:space="0" w:color="auto"/>
                            <w:right w:val="none" w:sz="0" w:space="0" w:color="auto"/>
                          </w:divBdr>
                        </w:div>
                      </w:divsChild>
                    </w:div>
                    <w:div w:id="1128082269">
                      <w:marLeft w:val="0"/>
                      <w:marRight w:val="0"/>
                      <w:marTop w:val="0"/>
                      <w:marBottom w:val="0"/>
                      <w:divBdr>
                        <w:top w:val="none" w:sz="0" w:space="0" w:color="auto"/>
                        <w:left w:val="none" w:sz="0" w:space="0" w:color="auto"/>
                        <w:bottom w:val="none" w:sz="0" w:space="0" w:color="auto"/>
                        <w:right w:val="none" w:sz="0" w:space="0" w:color="auto"/>
                      </w:divBdr>
                      <w:divsChild>
                        <w:div w:id="1310860421">
                          <w:marLeft w:val="0"/>
                          <w:marRight w:val="0"/>
                          <w:marTop w:val="0"/>
                          <w:marBottom w:val="0"/>
                          <w:divBdr>
                            <w:top w:val="none" w:sz="0" w:space="0" w:color="auto"/>
                            <w:left w:val="none" w:sz="0" w:space="0" w:color="auto"/>
                            <w:bottom w:val="none" w:sz="0" w:space="0" w:color="auto"/>
                            <w:right w:val="none" w:sz="0" w:space="0" w:color="auto"/>
                          </w:divBdr>
                        </w:div>
                        <w:div w:id="1254583304">
                          <w:marLeft w:val="240"/>
                          <w:marRight w:val="0"/>
                          <w:marTop w:val="0"/>
                          <w:marBottom w:val="0"/>
                          <w:divBdr>
                            <w:top w:val="none" w:sz="0" w:space="0" w:color="auto"/>
                            <w:left w:val="none" w:sz="0" w:space="0" w:color="auto"/>
                            <w:bottom w:val="none" w:sz="0" w:space="0" w:color="auto"/>
                            <w:right w:val="none" w:sz="0" w:space="0" w:color="auto"/>
                          </w:divBdr>
                          <w:divsChild>
                            <w:div w:id="207843134">
                              <w:marLeft w:val="0"/>
                              <w:marRight w:val="0"/>
                              <w:marTop w:val="0"/>
                              <w:marBottom w:val="0"/>
                              <w:divBdr>
                                <w:top w:val="none" w:sz="0" w:space="0" w:color="auto"/>
                                <w:left w:val="none" w:sz="0" w:space="0" w:color="auto"/>
                                <w:bottom w:val="none" w:sz="0" w:space="0" w:color="auto"/>
                                <w:right w:val="none" w:sz="0" w:space="0" w:color="auto"/>
                              </w:divBdr>
                            </w:div>
                          </w:divsChild>
                        </w:div>
                        <w:div w:id="446510786">
                          <w:marLeft w:val="0"/>
                          <w:marRight w:val="0"/>
                          <w:marTop w:val="0"/>
                          <w:marBottom w:val="0"/>
                          <w:divBdr>
                            <w:top w:val="none" w:sz="0" w:space="0" w:color="auto"/>
                            <w:left w:val="none" w:sz="0" w:space="0" w:color="auto"/>
                            <w:bottom w:val="none" w:sz="0" w:space="0" w:color="auto"/>
                            <w:right w:val="none" w:sz="0" w:space="0" w:color="auto"/>
                          </w:divBdr>
                        </w:div>
                      </w:divsChild>
                    </w:div>
                    <w:div w:id="1148127837">
                      <w:marLeft w:val="0"/>
                      <w:marRight w:val="0"/>
                      <w:marTop w:val="0"/>
                      <w:marBottom w:val="0"/>
                      <w:divBdr>
                        <w:top w:val="none" w:sz="0" w:space="0" w:color="auto"/>
                        <w:left w:val="none" w:sz="0" w:space="0" w:color="auto"/>
                        <w:bottom w:val="none" w:sz="0" w:space="0" w:color="auto"/>
                        <w:right w:val="none" w:sz="0" w:space="0" w:color="auto"/>
                      </w:divBdr>
                      <w:divsChild>
                        <w:div w:id="282466439">
                          <w:marLeft w:val="0"/>
                          <w:marRight w:val="0"/>
                          <w:marTop w:val="0"/>
                          <w:marBottom w:val="0"/>
                          <w:divBdr>
                            <w:top w:val="none" w:sz="0" w:space="0" w:color="auto"/>
                            <w:left w:val="none" w:sz="0" w:space="0" w:color="auto"/>
                            <w:bottom w:val="none" w:sz="0" w:space="0" w:color="auto"/>
                            <w:right w:val="none" w:sz="0" w:space="0" w:color="auto"/>
                          </w:divBdr>
                        </w:div>
                        <w:div w:id="586840871">
                          <w:marLeft w:val="240"/>
                          <w:marRight w:val="0"/>
                          <w:marTop w:val="0"/>
                          <w:marBottom w:val="0"/>
                          <w:divBdr>
                            <w:top w:val="none" w:sz="0" w:space="0" w:color="auto"/>
                            <w:left w:val="none" w:sz="0" w:space="0" w:color="auto"/>
                            <w:bottom w:val="none" w:sz="0" w:space="0" w:color="auto"/>
                            <w:right w:val="none" w:sz="0" w:space="0" w:color="auto"/>
                          </w:divBdr>
                          <w:divsChild>
                            <w:div w:id="2132940889">
                              <w:marLeft w:val="0"/>
                              <w:marRight w:val="0"/>
                              <w:marTop w:val="0"/>
                              <w:marBottom w:val="0"/>
                              <w:divBdr>
                                <w:top w:val="none" w:sz="0" w:space="0" w:color="auto"/>
                                <w:left w:val="none" w:sz="0" w:space="0" w:color="auto"/>
                                <w:bottom w:val="none" w:sz="0" w:space="0" w:color="auto"/>
                                <w:right w:val="none" w:sz="0" w:space="0" w:color="auto"/>
                              </w:divBdr>
                            </w:div>
                          </w:divsChild>
                        </w:div>
                        <w:div w:id="1093819544">
                          <w:marLeft w:val="0"/>
                          <w:marRight w:val="0"/>
                          <w:marTop w:val="0"/>
                          <w:marBottom w:val="0"/>
                          <w:divBdr>
                            <w:top w:val="none" w:sz="0" w:space="0" w:color="auto"/>
                            <w:left w:val="none" w:sz="0" w:space="0" w:color="auto"/>
                            <w:bottom w:val="none" w:sz="0" w:space="0" w:color="auto"/>
                            <w:right w:val="none" w:sz="0" w:space="0" w:color="auto"/>
                          </w:divBdr>
                        </w:div>
                      </w:divsChild>
                    </w:div>
                    <w:div w:id="1694844422">
                      <w:marLeft w:val="0"/>
                      <w:marRight w:val="0"/>
                      <w:marTop w:val="0"/>
                      <w:marBottom w:val="0"/>
                      <w:divBdr>
                        <w:top w:val="none" w:sz="0" w:space="0" w:color="auto"/>
                        <w:left w:val="none" w:sz="0" w:space="0" w:color="auto"/>
                        <w:bottom w:val="none" w:sz="0" w:space="0" w:color="auto"/>
                        <w:right w:val="none" w:sz="0" w:space="0" w:color="auto"/>
                      </w:divBdr>
                      <w:divsChild>
                        <w:div w:id="539712580">
                          <w:marLeft w:val="0"/>
                          <w:marRight w:val="0"/>
                          <w:marTop w:val="0"/>
                          <w:marBottom w:val="0"/>
                          <w:divBdr>
                            <w:top w:val="none" w:sz="0" w:space="0" w:color="auto"/>
                            <w:left w:val="none" w:sz="0" w:space="0" w:color="auto"/>
                            <w:bottom w:val="none" w:sz="0" w:space="0" w:color="auto"/>
                            <w:right w:val="none" w:sz="0" w:space="0" w:color="auto"/>
                          </w:divBdr>
                        </w:div>
                        <w:div w:id="388916710">
                          <w:marLeft w:val="240"/>
                          <w:marRight w:val="0"/>
                          <w:marTop w:val="0"/>
                          <w:marBottom w:val="0"/>
                          <w:divBdr>
                            <w:top w:val="none" w:sz="0" w:space="0" w:color="auto"/>
                            <w:left w:val="none" w:sz="0" w:space="0" w:color="auto"/>
                            <w:bottom w:val="none" w:sz="0" w:space="0" w:color="auto"/>
                            <w:right w:val="none" w:sz="0" w:space="0" w:color="auto"/>
                          </w:divBdr>
                          <w:divsChild>
                            <w:div w:id="774130180">
                              <w:marLeft w:val="0"/>
                              <w:marRight w:val="0"/>
                              <w:marTop w:val="0"/>
                              <w:marBottom w:val="0"/>
                              <w:divBdr>
                                <w:top w:val="none" w:sz="0" w:space="0" w:color="auto"/>
                                <w:left w:val="none" w:sz="0" w:space="0" w:color="auto"/>
                                <w:bottom w:val="none" w:sz="0" w:space="0" w:color="auto"/>
                                <w:right w:val="none" w:sz="0" w:space="0" w:color="auto"/>
                              </w:divBdr>
                            </w:div>
                          </w:divsChild>
                        </w:div>
                        <w:div w:id="1063144803">
                          <w:marLeft w:val="0"/>
                          <w:marRight w:val="0"/>
                          <w:marTop w:val="0"/>
                          <w:marBottom w:val="0"/>
                          <w:divBdr>
                            <w:top w:val="none" w:sz="0" w:space="0" w:color="auto"/>
                            <w:left w:val="none" w:sz="0" w:space="0" w:color="auto"/>
                            <w:bottom w:val="none" w:sz="0" w:space="0" w:color="auto"/>
                            <w:right w:val="none" w:sz="0" w:space="0" w:color="auto"/>
                          </w:divBdr>
                        </w:div>
                      </w:divsChild>
                    </w:div>
                    <w:div w:id="2134596812">
                      <w:marLeft w:val="0"/>
                      <w:marRight w:val="0"/>
                      <w:marTop w:val="0"/>
                      <w:marBottom w:val="0"/>
                      <w:divBdr>
                        <w:top w:val="none" w:sz="0" w:space="0" w:color="auto"/>
                        <w:left w:val="none" w:sz="0" w:space="0" w:color="auto"/>
                        <w:bottom w:val="none" w:sz="0" w:space="0" w:color="auto"/>
                        <w:right w:val="none" w:sz="0" w:space="0" w:color="auto"/>
                      </w:divBdr>
                      <w:divsChild>
                        <w:div w:id="2135976926">
                          <w:marLeft w:val="0"/>
                          <w:marRight w:val="0"/>
                          <w:marTop w:val="0"/>
                          <w:marBottom w:val="0"/>
                          <w:divBdr>
                            <w:top w:val="none" w:sz="0" w:space="0" w:color="auto"/>
                            <w:left w:val="none" w:sz="0" w:space="0" w:color="auto"/>
                            <w:bottom w:val="none" w:sz="0" w:space="0" w:color="auto"/>
                            <w:right w:val="none" w:sz="0" w:space="0" w:color="auto"/>
                          </w:divBdr>
                        </w:div>
                        <w:div w:id="1889872085">
                          <w:marLeft w:val="240"/>
                          <w:marRight w:val="0"/>
                          <w:marTop w:val="0"/>
                          <w:marBottom w:val="0"/>
                          <w:divBdr>
                            <w:top w:val="none" w:sz="0" w:space="0" w:color="auto"/>
                            <w:left w:val="none" w:sz="0" w:space="0" w:color="auto"/>
                            <w:bottom w:val="none" w:sz="0" w:space="0" w:color="auto"/>
                            <w:right w:val="none" w:sz="0" w:space="0" w:color="auto"/>
                          </w:divBdr>
                          <w:divsChild>
                            <w:div w:id="1130170475">
                              <w:marLeft w:val="0"/>
                              <w:marRight w:val="0"/>
                              <w:marTop w:val="0"/>
                              <w:marBottom w:val="0"/>
                              <w:divBdr>
                                <w:top w:val="none" w:sz="0" w:space="0" w:color="auto"/>
                                <w:left w:val="none" w:sz="0" w:space="0" w:color="auto"/>
                                <w:bottom w:val="none" w:sz="0" w:space="0" w:color="auto"/>
                                <w:right w:val="none" w:sz="0" w:space="0" w:color="auto"/>
                              </w:divBdr>
                            </w:div>
                          </w:divsChild>
                        </w:div>
                        <w:div w:id="242498964">
                          <w:marLeft w:val="0"/>
                          <w:marRight w:val="0"/>
                          <w:marTop w:val="0"/>
                          <w:marBottom w:val="0"/>
                          <w:divBdr>
                            <w:top w:val="none" w:sz="0" w:space="0" w:color="auto"/>
                            <w:left w:val="none" w:sz="0" w:space="0" w:color="auto"/>
                            <w:bottom w:val="none" w:sz="0" w:space="0" w:color="auto"/>
                            <w:right w:val="none" w:sz="0" w:space="0" w:color="auto"/>
                          </w:divBdr>
                        </w:div>
                      </w:divsChild>
                    </w:div>
                    <w:div w:id="36047432">
                      <w:marLeft w:val="0"/>
                      <w:marRight w:val="0"/>
                      <w:marTop w:val="0"/>
                      <w:marBottom w:val="0"/>
                      <w:divBdr>
                        <w:top w:val="none" w:sz="0" w:space="0" w:color="auto"/>
                        <w:left w:val="none" w:sz="0" w:space="0" w:color="auto"/>
                        <w:bottom w:val="none" w:sz="0" w:space="0" w:color="auto"/>
                        <w:right w:val="none" w:sz="0" w:space="0" w:color="auto"/>
                      </w:divBdr>
                      <w:divsChild>
                        <w:div w:id="477771864">
                          <w:marLeft w:val="0"/>
                          <w:marRight w:val="0"/>
                          <w:marTop w:val="0"/>
                          <w:marBottom w:val="0"/>
                          <w:divBdr>
                            <w:top w:val="none" w:sz="0" w:space="0" w:color="auto"/>
                            <w:left w:val="none" w:sz="0" w:space="0" w:color="auto"/>
                            <w:bottom w:val="none" w:sz="0" w:space="0" w:color="auto"/>
                            <w:right w:val="none" w:sz="0" w:space="0" w:color="auto"/>
                          </w:divBdr>
                        </w:div>
                        <w:div w:id="391388890">
                          <w:marLeft w:val="240"/>
                          <w:marRight w:val="0"/>
                          <w:marTop w:val="0"/>
                          <w:marBottom w:val="0"/>
                          <w:divBdr>
                            <w:top w:val="none" w:sz="0" w:space="0" w:color="auto"/>
                            <w:left w:val="none" w:sz="0" w:space="0" w:color="auto"/>
                            <w:bottom w:val="none" w:sz="0" w:space="0" w:color="auto"/>
                            <w:right w:val="none" w:sz="0" w:space="0" w:color="auto"/>
                          </w:divBdr>
                          <w:divsChild>
                            <w:div w:id="522790722">
                              <w:marLeft w:val="0"/>
                              <w:marRight w:val="0"/>
                              <w:marTop w:val="0"/>
                              <w:marBottom w:val="0"/>
                              <w:divBdr>
                                <w:top w:val="none" w:sz="0" w:space="0" w:color="auto"/>
                                <w:left w:val="none" w:sz="0" w:space="0" w:color="auto"/>
                                <w:bottom w:val="none" w:sz="0" w:space="0" w:color="auto"/>
                                <w:right w:val="none" w:sz="0" w:space="0" w:color="auto"/>
                              </w:divBdr>
                            </w:div>
                          </w:divsChild>
                        </w:div>
                        <w:div w:id="825821932">
                          <w:marLeft w:val="0"/>
                          <w:marRight w:val="0"/>
                          <w:marTop w:val="0"/>
                          <w:marBottom w:val="0"/>
                          <w:divBdr>
                            <w:top w:val="none" w:sz="0" w:space="0" w:color="auto"/>
                            <w:left w:val="none" w:sz="0" w:space="0" w:color="auto"/>
                            <w:bottom w:val="none" w:sz="0" w:space="0" w:color="auto"/>
                            <w:right w:val="none" w:sz="0" w:space="0" w:color="auto"/>
                          </w:divBdr>
                        </w:div>
                      </w:divsChild>
                    </w:div>
                    <w:div w:id="1957056154">
                      <w:marLeft w:val="0"/>
                      <w:marRight w:val="0"/>
                      <w:marTop w:val="0"/>
                      <w:marBottom w:val="0"/>
                      <w:divBdr>
                        <w:top w:val="none" w:sz="0" w:space="0" w:color="auto"/>
                        <w:left w:val="none" w:sz="0" w:space="0" w:color="auto"/>
                        <w:bottom w:val="none" w:sz="0" w:space="0" w:color="auto"/>
                        <w:right w:val="none" w:sz="0" w:space="0" w:color="auto"/>
                      </w:divBdr>
                      <w:divsChild>
                        <w:div w:id="2146848720">
                          <w:marLeft w:val="0"/>
                          <w:marRight w:val="0"/>
                          <w:marTop w:val="0"/>
                          <w:marBottom w:val="0"/>
                          <w:divBdr>
                            <w:top w:val="none" w:sz="0" w:space="0" w:color="auto"/>
                            <w:left w:val="none" w:sz="0" w:space="0" w:color="auto"/>
                            <w:bottom w:val="none" w:sz="0" w:space="0" w:color="auto"/>
                            <w:right w:val="none" w:sz="0" w:space="0" w:color="auto"/>
                          </w:divBdr>
                        </w:div>
                        <w:div w:id="2022900477">
                          <w:marLeft w:val="240"/>
                          <w:marRight w:val="0"/>
                          <w:marTop w:val="0"/>
                          <w:marBottom w:val="0"/>
                          <w:divBdr>
                            <w:top w:val="none" w:sz="0" w:space="0" w:color="auto"/>
                            <w:left w:val="none" w:sz="0" w:space="0" w:color="auto"/>
                            <w:bottom w:val="none" w:sz="0" w:space="0" w:color="auto"/>
                            <w:right w:val="none" w:sz="0" w:space="0" w:color="auto"/>
                          </w:divBdr>
                          <w:divsChild>
                            <w:div w:id="96679286">
                              <w:marLeft w:val="0"/>
                              <w:marRight w:val="0"/>
                              <w:marTop w:val="0"/>
                              <w:marBottom w:val="0"/>
                              <w:divBdr>
                                <w:top w:val="none" w:sz="0" w:space="0" w:color="auto"/>
                                <w:left w:val="none" w:sz="0" w:space="0" w:color="auto"/>
                                <w:bottom w:val="none" w:sz="0" w:space="0" w:color="auto"/>
                                <w:right w:val="none" w:sz="0" w:space="0" w:color="auto"/>
                              </w:divBdr>
                            </w:div>
                          </w:divsChild>
                        </w:div>
                        <w:div w:id="974869423">
                          <w:marLeft w:val="0"/>
                          <w:marRight w:val="0"/>
                          <w:marTop w:val="0"/>
                          <w:marBottom w:val="0"/>
                          <w:divBdr>
                            <w:top w:val="none" w:sz="0" w:space="0" w:color="auto"/>
                            <w:left w:val="none" w:sz="0" w:space="0" w:color="auto"/>
                            <w:bottom w:val="none" w:sz="0" w:space="0" w:color="auto"/>
                            <w:right w:val="none" w:sz="0" w:space="0" w:color="auto"/>
                          </w:divBdr>
                        </w:div>
                      </w:divsChild>
                    </w:div>
                    <w:div w:id="1633976050">
                      <w:marLeft w:val="0"/>
                      <w:marRight w:val="0"/>
                      <w:marTop w:val="0"/>
                      <w:marBottom w:val="0"/>
                      <w:divBdr>
                        <w:top w:val="none" w:sz="0" w:space="0" w:color="auto"/>
                        <w:left w:val="none" w:sz="0" w:space="0" w:color="auto"/>
                        <w:bottom w:val="none" w:sz="0" w:space="0" w:color="auto"/>
                        <w:right w:val="none" w:sz="0" w:space="0" w:color="auto"/>
                      </w:divBdr>
                      <w:divsChild>
                        <w:div w:id="399057579">
                          <w:marLeft w:val="0"/>
                          <w:marRight w:val="0"/>
                          <w:marTop w:val="0"/>
                          <w:marBottom w:val="0"/>
                          <w:divBdr>
                            <w:top w:val="none" w:sz="0" w:space="0" w:color="auto"/>
                            <w:left w:val="none" w:sz="0" w:space="0" w:color="auto"/>
                            <w:bottom w:val="none" w:sz="0" w:space="0" w:color="auto"/>
                            <w:right w:val="none" w:sz="0" w:space="0" w:color="auto"/>
                          </w:divBdr>
                        </w:div>
                        <w:div w:id="236984905">
                          <w:marLeft w:val="240"/>
                          <w:marRight w:val="0"/>
                          <w:marTop w:val="0"/>
                          <w:marBottom w:val="0"/>
                          <w:divBdr>
                            <w:top w:val="none" w:sz="0" w:space="0" w:color="auto"/>
                            <w:left w:val="none" w:sz="0" w:space="0" w:color="auto"/>
                            <w:bottom w:val="none" w:sz="0" w:space="0" w:color="auto"/>
                            <w:right w:val="none" w:sz="0" w:space="0" w:color="auto"/>
                          </w:divBdr>
                          <w:divsChild>
                            <w:div w:id="331765913">
                              <w:marLeft w:val="0"/>
                              <w:marRight w:val="0"/>
                              <w:marTop w:val="0"/>
                              <w:marBottom w:val="0"/>
                              <w:divBdr>
                                <w:top w:val="none" w:sz="0" w:space="0" w:color="auto"/>
                                <w:left w:val="none" w:sz="0" w:space="0" w:color="auto"/>
                                <w:bottom w:val="none" w:sz="0" w:space="0" w:color="auto"/>
                                <w:right w:val="none" w:sz="0" w:space="0" w:color="auto"/>
                              </w:divBdr>
                            </w:div>
                          </w:divsChild>
                        </w:div>
                        <w:div w:id="83379961">
                          <w:marLeft w:val="0"/>
                          <w:marRight w:val="0"/>
                          <w:marTop w:val="0"/>
                          <w:marBottom w:val="0"/>
                          <w:divBdr>
                            <w:top w:val="none" w:sz="0" w:space="0" w:color="auto"/>
                            <w:left w:val="none" w:sz="0" w:space="0" w:color="auto"/>
                            <w:bottom w:val="none" w:sz="0" w:space="0" w:color="auto"/>
                            <w:right w:val="none" w:sz="0" w:space="0" w:color="auto"/>
                          </w:divBdr>
                        </w:div>
                      </w:divsChild>
                    </w:div>
                    <w:div w:id="339890589">
                      <w:marLeft w:val="0"/>
                      <w:marRight w:val="0"/>
                      <w:marTop w:val="0"/>
                      <w:marBottom w:val="0"/>
                      <w:divBdr>
                        <w:top w:val="none" w:sz="0" w:space="0" w:color="auto"/>
                        <w:left w:val="none" w:sz="0" w:space="0" w:color="auto"/>
                        <w:bottom w:val="none" w:sz="0" w:space="0" w:color="auto"/>
                        <w:right w:val="none" w:sz="0" w:space="0" w:color="auto"/>
                      </w:divBdr>
                      <w:divsChild>
                        <w:div w:id="1031493557">
                          <w:marLeft w:val="0"/>
                          <w:marRight w:val="0"/>
                          <w:marTop w:val="0"/>
                          <w:marBottom w:val="0"/>
                          <w:divBdr>
                            <w:top w:val="none" w:sz="0" w:space="0" w:color="auto"/>
                            <w:left w:val="none" w:sz="0" w:space="0" w:color="auto"/>
                            <w:bottom w:val="none" w:sz="0" w:space="0" w:color="auto"/>
                            <w:right w:val="none" w:sz="0" w:space="0" w:color="auto"/>
                          </w:divBdr>
                        </w:div>
                        <w:div w:id="1124808424">
                          <w:marLeft w:val="240"/>
                          <w:marRight w:val="0"/>
                          <w:marTop w:val="0"/>
                          <w:marBottom w:val="0"/>
                          <w:divBdr>
                            <w:top w:val="none" w:sz="0" w:space="0" w:color="auto"/>
                            <w:left w:val="none" w:sz="0" w:space="0" w:color="auto"/>
                            <w:bottom w:val="none" w:sz="0" w:space="0" w:color="auto"/>
                            <w:right w:val="none" w:sz="0" w:space="0" w:color="auto"/>
                          </w:divBdr>
                          <w:divsChild>
                            <w:div w:id="1666712458">
                              <w:marLeft w:val="0"/>
                              <w:marRight w:val="0"/>
                              <w:marTop w:val="0"/>
                              <w:marBottom w:val="0"/>
                              <w:divBdr>
                                <w:top w:val="none" w:sz="0" w:space="0" w:color="auto"/>
                                <w:left w:val="none" w:sz="0" w:space="0" w:color="auto"/>
                                <w:bottom w:val="none" w:sz="0" w:space="0" w:color="auto"/>
                                <w:right w:val="none" w:sz="0" w:space="0" w:color="auto"/>
                              </w:divBdr>
                            </w:div>
                          </w:divsChild>
                        </w:div>
                        <w:div w:id="1957562252">
                          <w:marLeft w:val="0"/>
                          <w:marRight w:val="0"/>
                          <w:marTop w:val="0"/>
                          <w:marBottom w:val="0"/>
                          <w:divBdr>
                            <w:top w:val="none" w:sz="0" w:space="0" w:color="auto"/>
                            <w:left w:val="none" w:sz="0" w:space="0" w:color="auto"/>
                            <w:bottom w:val="none" w:sz="0" w:space="0" w:color="auto"/>
                            <w:right w:val="none" w:sz="0" w:space="0" w:color="auto"/>
                          </w:divBdr>
                        </w:div>
                      </w:divsChild>
                    </w:div>
                    <w:div w:id="1018503704">
                      <w:marLeft w:val="0"/>
                      <w:marRight w:val="0"/>
                      <w:marTop w:val="0"/>
                      <w:marBottom w:val="0"/>
                      <w:divBdr>
                        <w:top w:val="none" w:sz="0" w:space="0" w:color="auto"/>
                        <w:left w:val="none" w:sz="0" w:space="0" w:color="auto"/>
                        <w:bottom w:val="none" w:sz="0" w:space="0" w:color="auto"/>
                        <w:right w:val="none" w:sz="0" w:space="0" w:color="auto"/>
                      </w:divBdr>
                      <w:divsChild>
                        <w:div w:id="546183448">
                          <w:marLeft w:val="0"/>
                          <w:marRight w:val="0"/>
                          <w:marTop w:val="0"/>
                          <w:marBottom w:val="0"/>
                          <w:divBdr>
                            <w:top w:val="none" w:sz="0" w:space="0" w:color="auto"/>
                            <w:left w:val="none" w:sz="0" w:space="0" w:color="auto"/>
                            <w:bottom w:val="none" w:sz="0" w:space="0" w:color="auto"/>
                            <w:right w:val="none" w:sz="0" w:space="0" w:color="auto"/>
                          </w:divBdr>
                        </w:div>
                        <w:div w:id="1740205512">
                          <w:marLeft w:val="240"/>
                          <w:marRight w:val="0"/>
                          <w:marTop w:val="0"/>
                          <w:marBottom w:val="0"/>
                          <w:divBdr>
                            <w:top w:val="none" w:sz="0" w:space="0" w:color="auto"/>
                            <w:left w:val="none" w:sz="0" w:space="0" w:color="auto"/>
                            <w:bottom w:val="none" w:sz="0" w:space="0" w:color="auto"/>
                            <w:right w:val="none" w:sz="0" w:space="0" w:color="auto"/>
                          </w:divBdr>
                          <w:divsChild>
                            <w:div w:id="1028719739">
                              <w:marLeft w:val="0"/>
                              <w:marRight w:val="0"/>
                              <w:marTop w:val="0"/>
                              <w:marBottom w:val="0"/>
                              <w:divBdr>
                                <w:top w:val="none" w:sz="0" w:space="0" w:color="auto"/>
                                <w:left w:val="none" w:sz="0" w:space="0" w:color="auto"/>
                                <w:bottom w:val="none" w:sz="0" w:space="0" w:color="auto"/>
                                <w:right w:val="none" w:sz="0" w:space="0" w:color="auto"/>
                              </w:divBdr>
                            </w:div>
                          </w:divsChild>
                        </w:div>
                        <w:div w:id="1234848354">
                          <w:marLeft w:val="0"/>
                          <w:marRight w:val="0"/>
                          <w:marTop w:val="0"/>
                          <w:marBottom w:val="0"/>
                          <w:divBdr>
                            <w:top w:val="none" w:sz="0" w:space="0" w:color="auto"/>
                            <w:left w:val="none" w:sz="0" w:space="0" w:color="auto"/>
                            <w:bottom w:val="none" w:sz="0" w:space="0" w:color="auto"/>
                            <w:right w:val="none" w:sz="0" w:space="0" w:color="auto"/>
                          </w:divBdr>
                        </w:div>
                      </w:divsChild>
                    </w:div>
                    <w:div w:id="933440580">
                      <w:marLeft w:val="0"/>
                      <w:marRight w:val="0"/>
                      <w:marTop w:val="0"/>
                      <w:marBottom w:val="0"/>
                      <w:divBdr>
                        <w:top w:val="none" w:sz="0" w:space="0" w:color="auto"/>
                        <w:left w:val="none" w:sz="0" w:space="0" w:color="auto"/>
                        <w:bottom w:val="none" w:sz="0" w:space="0" w:color="auto"/>
                        <w:right w:val="none" w:sz="0" w:space="0" w:color="auto"/>
                      </w:divBdr>
                      <w:divsChild>
                        <w:div w:id="18242615">
                          <w:marLeft w:val="0"/>
                          <w:marRight w:val="0"/>
                          <w:marTop w:val="0"/>
                          <w:marBottom w:val="0"/>
                          <w:divBdr>
                            <w:top w:val="none" w:sz="0" w:space="0" w:color="auto"/>
                            <w:left w:val="none" w:sz="0" w:space="0" w:color="auto"/>
                            <w:bottom w:val="none" w:sz="0" w:space="0" w:color="auto"/>
                            <w:right w:val="none" w:sz="0" w:space="0" w:color="auto"/>
                          </w:divBdr>
                        </w:div>
                        <w:div w:id="205601529">
                          <w:marLeft w:val="240"/>
                          <w:marRight w:val="0"/>
                          <w:marTop w:val="0"/>
                          <w:marBottom w:val="0"/>
                          <w:divBdr>
                            <w:top w:val="none" w:sz="0" w:space="0" w:color="auto"/>
                            <w:left w:val="none" w:sz="0" w:space="0" w:color="auto"/>
                            <w:bottom w:val="none" w:sz="0" w:space="0" w:color="auto"/>
                            <w:right w:val="none" w:sz="0" w:space="0" w:color="auto"/>
                          </w:divBdr>
                          <w:divsChild>
                            <w:div w:id="1613199112">
                              <w:marLeft w:val="0"/>
                              <w:marRight w:val="0"/>
                              <w:marTop w:val="0"/>
                              <w:marBottom w:val="0"/>
                              <w:divBdr>
                                <w:top w:val="none" w:sz="0" w:space="0" w:color="auto"/>
                                <w:left w:val="none" w:sz="0" w:space="0" w:color="auto"/>
                                <w:bottom w:val="none" w:sz="0" w:space="0" w:color="auto"/>
                                <w:right w:val="none" w:sz="0" w:space="0" w:color="auto"/>
                              </w:divBdr>
                            </w:div>
                          </w:divsChild>
                        </w:div>
                        <w:div w:id="176507357">
                          <w:marLeft w:val="0"/>
                          <w:marRight w:val="0"/>
                          <w:marTop w:val="0"/>
                          <w:marBottom w:val="0"/>
                          <w:divBdr>
                            <w:top w:val="none" w:sz="0" w:space="0" w:color="auto"/>
                            <w:left w:val="none" w:sz="0" w:space="0" w:color="auto"/>
                            <w:bottom w:val="none" w:sz="0" w:space="0" w:color="auto"/>
                            <w:right w:val="none" w:sz="0" w:space="0" w:color="auto"/>
                          </w:divBdr>
                        </w:div>
                      </w:divsChild>
                    </w:div>
                    <w:div w:id="296879898">
                      <w:marLeft w:val="0"/>
                      <w:marRight w:val="0"/>
                      <w:marTop w:val="0"/>
                      <w:marBottom w:val="0"/>
                      <w:divBdr>
                        <w:top w:val="none" w:sz="0" w:space="0" w:color="auto"/>
                        <w:left w:val="none" w:sz="0" w:space="0" w:color="auto"/>
                        <w:bottom w:val="none" w:sz="0" w:space="0" w:color="auto"/>
                        <w:right w:val="none" w:sz="0" w:space="0" w:color="auto"/>
                      </w:divBdr>
                      <w:divsChild>
                        <w:div w:id="866067630">
                          <w:marLeft w:val="0"/>
                          <w:marRight w:val="0"/>
                          <w:marTop w:val="0"/>
                          <w:marBottom w:val="0"/>
                          <w:divBdr>
                            <w:top w:val="none" w:sz="0" w:space="0" w:color="auto"/>
                            <w:left w:val="none" w:sz="0" w:space="0" w:color="auto"/>
                            <w:bottom w:val="none" w:sz="0" w:space="0" w:color="auto"/>
                            <w:right w:val="none" w:sz="0" w:space="0" w:color="auto"/>
                          </w:divBdr>
                        </w:div>
                        <w:div w:id="249313892">
                          <w:marLeft w:val="240"/>
                          <w:marRight w:val="0"/>
                          <w:marTop w:val="0"/>
                          <w:marBottom w:val="0"/>
                          <w:divBdr>
                            <w:top w:val="none" w:sz="0" w:space="0" w:color="auto"/>
                            <w:left w:val="none" w:sz="0" w:space="0" w:color="auto"/>
                            <w:bottom w:val="none" w:sz="0" w:space="0" w:color="auto"/>
                            <w:right w:val="none" w:sz="0" w:space="0" w:color="auto"/>
                          </w:divBdr>
                          <w:divsChild>
                            <w:div w:id="892278149">
                              <w:marLeft w:val="0"/>
                              <w:marRight w:val="0"/>
                              <w:marTop w:val="0"/>
                              <w:marBottom w:val="0"/>
                              <w:divBdr>
                                <w:top w:val="none" w:sz="0" w:space="0" w:color="auto"/>
                                <w:left w:val="none" w:sz="0" w:space="0" w:color="auto"/>
                                <w:bottom w:val="none" w:sz="0" w:space="0" w:color="auto"/>
                                <w:right w:val="none" w:sz="0" w:space="0" w:color="auto"/>
                              </w:divBdr>
                            </w:div>
                          </w:divsChild>
                        </w:div>
                        <w:div w:id="799229480">
                          <w:marLeft w:val="0"/>
                          <w:marRight w:val="0"/>
                          <w:marTop w:val="0"/>
                          <w:marBottom w:val="0"/>
                          <w:divBdr>
                            <w:top w:val="none" w:sz="0" w:space="0" w:color="auto"/>
                            <w:left w:val="none" w:sz="0" w:space="0" w:color="auto"/>
                            <w:bottom w:val="none" w:sz="0" w:space="0" w:color="auto"/>
                            <w:right w:val="none" w:sz="0" w:space="0" w:color="auto"/>
                          </w:divBdr>
                        </w:div>
                      </w:divsChild>
                    </w:div>
                    <w:div w:id="457259805">
                      <w:marLeft w:val="0"/>
                      <w:marRight w:val="0"/>
                      <w:marTop w:val="0"/>
                      <w:marBottom w:val="0"/>
                      <w:divBdr>
                        <w:top w:val="none" w:sz="0" w:space="0" w:color="auto"/>
                        <w:left w:val="none" w:sz="0" w:space="0" w:color="auto"/>
                        <w:bottom w:val="none" w:sz="0" w:space="0" w:color="auto"/>
                        <w:right w:val="none" w:sz="0" w:space="0" w:color="auto"/>
                      </w:divBdr>
                      <w:divsChild>
                        <w:div w:id="2056349096">
                          <w:marLeft w:val="0"/>
                          <w:marRight w:val="0"/>
                          <w:marTop w:val="0"/>
                          <w:marBottom w:val="0"/>
                          <w:divBdr>
                            <w:top w:val="none" w:sz="0" w:space="0" w:color="auto"/>
                            <w:left w:val="none" w:sz="0" w:space="0" w:color="auto"/>
                            <w:bottom w:val="none" w:sz="0" w:space="0" w:color="auto"/>
                            <w:right w:val="none" w:sz="0" w:space="0" w:color="auto"/>
                          </w:divBdr>
                        </w:div>
                        <w:div w:id="449084451">
                          <w:marLeft w:val="240"/>
                          <w:marRight w:val="0"/>
                          <w:marTop w:val="0"/>
                          <w:marBottom w:val="0"/>
                          <w:divBdr>
                            <w:top w:val="none" w:sz="0" w:space="0" w:color="auto"/>
                            <w:left w:val="none" w:sz="0" w:space="0" w:color="auto"/>
                            <w:bottom w:val="none" w:sz="0" w:space="0" w:color="auto"/>
                            <w:right w:val="none" w:sz="0" w:space="0" w:color="auto"/>
                          </w:divBdr>
                          <w:divsChild>
                            <w:div w:id="151214964">
                              <w:marLeft w:val="0"/>
                              <w:marRight w:val="0"/>
                              <w:marTop w:val="0"/>
                              <w:marBottom w:val="0"/>
                              <w:divBdr>
                                <w:top w:val="none" w:sz="0" w:space="0" w:color="auto"/>
                                <w:left w:val="none" w:sz="0" w:space="0" w:color="auto"/>
                                <w:bottom w:val="none" w:sz="0" w:space="0" w:color="auto"/>
                                <w:right w:val="none" w:sz="0" w:space="0" w:color="auto"/>
                              </w:divBdr>
                            </w:div>
                          </w:divsChild>
                        </w:div>
                        <w:div w:id="16587929">
                          <w:marLeft w:val="0"/>
                          <w:marRight w:val="0"/>
                          <w:marTop w:val="0"/>
                          <w:marBottom w:val="0"/>
                          <w:divBdr>
                            <w:top w:val="none" w:sz="0" w:space="0" w:color="auto"/>
                            <w:left w:val="none" w:sz="0" w:space="0" w:color="auto"/>
                            <w:bottom w:val="none" w:sz="0" w:space="0" w:color="auto"/>
                            <w:right w:val="none" w:sz="0" w:space="0" w:color="auto"/>
                          </w:divBdr>
                        </w:div>
                      </w:divsChild>
                    </w:div>
                    <w:div w:id="621040008">
                      <w:marLeft w:val="0"/>
                      <w:marRight w:val="0"/>
                      <w:marTop w:val="0"/>
                      <w:marBottom w:val="0"/>
                      <w:divBdr>
                        <w:top w:val="none" w:sz="0" w:space="0" w:color="auto"/>
                        <w:left w:val="none" w:sz="0" w:space="0" w:color="auto"/>
                        <w:bottom w:val="none" w:sz="0" w:space="0" w:color="auto"/>
                        <w:right w:val="none" w:sz="0" w:space="0" w:color="auto"/>
                      </w:divBdr>
                      <w:divsChild>
                        <w:div w:id="1621372066">
                          <w:marLeft w:val="0"/>
                          <w:marRight w:val="0"/>
                          <w:marTop w:val="0"/>
                          <w:marBottom w:val="0"/>
                          <w:divBdr>
                            <w:top w:val="none" w:sz="0" w:space="0" w:color="auto"/>
                            <w:left w:val="none" w:sz="0" w:space="0" w:color="auto"/>
                            <w:bottom w:val="none" w:sz="0" w:space="0" w:color="auto"/>
                            <w:right w:val="none" w:sz="0" w:space="0" w:color="auto"/>
                          </w:divBdr>
                        </w:div>
                        <w:div w:id="1637026677">
                          <w:marLeft w:val="240"/>
                          <w:marRight w:val="0"/>
                          <w:marTop w:val="0"/>
                          <w:marBottom w:val="0"/>
                          <w:divBdr>
                            <w:top w:val="none" w:sz="0" w:space="0" w:color="auto"/>
                            <w:left w:val="none" w:sz="0" w:space="0" w:color="auto"/>
                            <w:bottom w:val="none" w:sz="0" w:space="0" w:color="auto"/>
                            <w:right w:val="none" w:sz="0" w:space="0" w:color="auto"/>
                          </w:divBdr>
                          <w:divsChild>
                            <w:div w:id="1572807935">
                              <w:marLeft w:val="0"/>
                              <w:marRight w:val="0"/>
                              <w:marTop w:val="0"/>
                              <w:marBottom w:val="0"/>
                              <w:divBdr>
                                <w:top w:val="none" w:sz="0" w:space="0" w:color="auto"/>
                                <w:left w:val="none" w:sz="0" w:space="0" w:color="auto"/>
                                <w:bottom w:val="none" w:sz="0" w:space="0" w:color="auto"/>
                                <w:right w:val="none" w:sz="0" w:space="0" w:color="auto"/>
                              </w:divBdr>
                            </w:div>
                          </w:divsChild>
                        </w:div>
                        <w:div w:id="326254824">
                          <w:marLeft w:val="0"/>
                          <w:marRight w:val="0"/>
                          <w:marTop w:val="0"/>
                          <w:marBottom w:val="0"/>
                          <w:divBdr>
                            <w:top w:val="none" w:sz="0" w:space="0" w:color="auto"/>
                            <w:left w:val="none" w:sz="0" w:space="0" w:color="auto"/>
                            <w:bottom w:val="none" w:sz="0" w:space="0" w:color="auto"/>
                            <w:right w:val="none" w:sz="0" w:space="0" w:color="auto"/>
                          </w:divBdr>
                        </w:div>
                      </w:divsChild>
                    </w:div>
                    <w:div w:id="1291280346">
                      <w:marLeft w:val="0"/>
                      <w:marRight w:val="0"/>
                      <w:marTop w:val="0"/>
                      <w:marBottom w:val="0"/>
                      <w:divBdr>
                        <w:top w:val="none" w:sz="0" w:space="0" w:color="auto"/>
                        <w:left w:val="none" w:sz="0" w:space="0" w:color="auto"/>
                        <w:bottom w:val="none" w:sz="0" w:space="0" w:color="auto"/>
                        <w:right w:val="none" w:sz="0" w:space="0" w:color="auto"/>
                      </w:divBdr>
                      <w:divsChild>
                        <w:div w:id="1968000213">
                          <w:marLeft w:val="0"/>
                          <w:marRight w:val="0"/>
                          <w:marTop w:val="0"/>
                          <w:marBottom w:val="0"/>
                          <w:divBdr>
                            <w:top w:val="none" w:sz="0" w:space="0" w:color="auto"/>
                            <w:left w:val="none" w:sz="0" w:space="0" w:color="auto"/>
                            <w:bottom w:val="none" w:sz="0" w:space="0" w:color="auto"/>
                            <w:right w:val="none" w:sz="0" w:space="0" w:color="auto"/>
                          </w:divBdr>
                        </w:div>
                        <w:div w:id="921645135">
                          <w:marLeft w:val="240"/>
                          <w:marRight w:val="0"/>
                          <w:marTop w:val="0"/>
                          <w:marBottom w:val="0"/>
                          <w:divBdr>
                            <w:top w:val="none" w:sz="0" w:space="0" w:color="auto"/>
                            <w:left w:val="none" w:sz="0" w:space="0" w:color="auto"/>
                            <w:bottom w:val="none" w:sz="0" w:space="0" w:color="auto"/>
                            <w:right w:val="none" w:sz="0" w:space="0" w:color="auto"/>
                          </w:divBdr>
                          <w:divsChild>
                            <w:div w:id="834414823">
                              <w:marLeft w:val="0"/>
                              <w:marRight w:val="0"/>
                              <w:marTop w:val="0"/>
                              <w:marBottom w:val="0"/>
                              <w:divBdr>
                                <w:top w:val="none" w:sz="0" w:space="0" w:color="auto"/>
                                <w:left w:val="none" w:sz="0" w:space="0" w:color="auto"/>
                                <w:bottom w:val="none" w:sz="0" w:space="0" w:color="auto"/>
                                <w:right w:val="none" w:sz="0" w:space="0" w:color="auto"/>
                              </w:divBdr>
                            </w:div>
                          </w:divsChild>
                        </w:div>
                        <w:div w:id="1778713872">
                          <w:marLeft w:val="0"/>
                          <w:marRight w:val="0"/>
                          <w:marTop w:val="0"/>
                          <w:marBottom w:val="0"/>
                          <w:divBdr>
                            <w:top w:val="none" w:sz="0" w:space="0" w:color="auto"/>
                            <w:left w:val="none" w:sz="0" w:space="0" w:color="auto"/>
                            <w:bottom w:val="none" w:sz="0" w:space="0" w:color="auto"/>
                            <w:right w:val="none" w:sz="0" w:space="0" w:color="auto"/>
                          </w:divBdr>
                        </w:div>
                      </w:divsChild>
                    </w:div>
                    <w:div w:id="722676193">
                      <w:marLeft w:val="0"/>
                      <w:marRight w:val="0"/>
                      <w:marTop w:val="0"/>
                      <w:marBottom w:val="0"/>
                      <w:divBdr>
                        <w:top w:val="none" w:sz="0" w:space="0" w:color="auto"/>
                        <w:left w:val="none" w:sz="0" w:space="0" w:color="auto"/>
                        <w:bottom w:val="none" w:sz="0" w:space="0" w:color="auto"/>
                        <w:right w:val="none" w:sz="0" w:space="0" w:color="auto"/>
                      </w:divBdr>
                      <w:divsChild>
                        <w:div w:id="1288778851">
                          <w:marLeft w:val="0"/>
                          <w:marRight w:val="0"/>
                          <w:marTop w:val="0"/>
                          <w:marBottom w:val="0"/>
                          <w:divBdr>
                            <w:top w:val="none" w:sz="0" w:space="0" w:color="auto"/>
                            <w:left w:val="none" w:sz="0" w:space="0" w:color="auto"/>
                            <w:bottom w:val="none" w:sz="0" w:space="0" w:color="auto"/>
                            <w:right w:val="none" w:sz="0" w:space="0" w:color="auto"/>
                          </w:divBdr>
                        </w:div>
                        <w:div w:id="1422944570">
                          <w:marLeft w:val="240"/>
                          <w:marRight w:val="0"/>
                          <w:marTop w:val="0"/>
                          <w:marBottom w:val="0"/>
                          <w:divBdr>
                            <w:top w:val="none" w:sz="0" w:space="0" w:color="auto"/>
                            <w:left w:val="none" w:sz="0" w:space="0" w:color="auto"/>
                            <w:bottom w:val="none" w:sz="0" w:space="0" w:color="auto"/>
                            <w:right w:val="none" w:sz="0" w:space="0" w:color="auto"/>
                          </w:divBdr>
                          <w:divsChild>
                            <w:div w:id="1168910811">
                              <w:marLeft w:val="0"/>
                              <w:marRight w:val="0"/>
                              <w:marTop w:val="0"/>
                              <w:marBottom w:val="0"/>
                              <w:divBdr>
                                <w:top w:val="none" w:sz="0" w:space="0" w:color="auto"/>
                                <w:left w:val="none" w:sz="0" w:space="0" w:color="auto"/>
                                <w:bottom w:val="none" w:sz="0" w:space="0" w:color="auto"/>
                                <w:right w:val="none" w:sz="0" w:space="0" w:color="auto"/>
                              </w:divBdr>
                            </w:div>
                          </w:divsChild>
                        </w:div>
                        <w:div w:id="1845901934">
                          <w:marLeft w:val="0"/>
                          <w:marRight w:val="0"/>
                          <w:marTop w:val="0"/>
                          <w:marBottom w:val="0"/>
                          <w:divBdr>
                            <w:top w:val="none" w:sz="0" w:space="0" w:color="auto"/>
                            <w:left w:val="none" w:sz="0" w:space="0" w:color="auto"/>
                            <w:bottom w:val="none" w:sz="0" w:space="0" w:color="auto"/>
                            <w:right w:val="none" w:sz="0" w:space="0" w:color="auto"/>
                          </w:divBdr>
                        </w:div>
                      </w:divsChild>
                    </w:div>
                    <w:div w:id="1100175368">
                      <w:marLeft w:val="0"/>
                      <w:marRight w:val="0"/>
                      <w:marTop w:val="0"/>
                      <w:marBottom w:val="0"/>
                      <w:divBdr>
                        <w:top w:val="none" w:sz="0" w:space="0" w:color="auto"/>
                        <w:left w:val="none" w:sz="0" w:space="0" w:color="auto"/>
                        <w:bottom w:val="none" w:sz="0" w:space="0" w:color="auto"/>
                        <w:right w:val="none" w:sz="0" w:space="0" w:color="auto"/>
                      </w:divBdr>
                      <w:divsChild>
                        <w:div w:id="778842592">
                          <w:marLeft w:val="0"/>
                          <w:marRight w:val="0"/>
                          <w:marTop w:val="0"/>
                          <w:marBottom w:val="0"/>
                          <w:divBdr>
                            <w:top w:val="none" w:sz="0" w:space="0" w:color="auto"/>
                            <w:left w:val="none" w:sz="0" w:space="0" w:color="auto"/>
                            <w:bottom w:val="none" w:sz="0" w:space="0" w:color="auto"/>
                            <w:right w:val="none" w:sz="0" w:space="0" w:color="auto"/>
                          </w:divBdr>
                        </w:div>
                        <w:div w:id="2040809500">
                          <w:marLeft w:val="240"/>
                          <w:marRight w:val="0"/>
                          <w:marTop w:val="0"/>
                          <w:marBottom w:val="0"/>
                          <w:divBdr>
                            <w:top w:val="none" w:sz="0" w:space="0" w:color="auto"/>
                            <w:left w:val="none" w:sz="0" w:space="0" w:color="auto"/>
                            <w:bottom w:val="none" w:sz="0" w:space="0" w:color="auto"/>
                            <w:right w:val="none" w:sz="0" w:space="0" w:color="auto"/>
                          </w:divBdr>
                          <w:divsChild>
                            <w:div w:id="1759449119">
                              <w:marLeft w:val="0"/>
                              <w:marRight w:val="0"/>
                              <w:marTop w:val="0"/>
                              <w:marBottom w:val="0"/>
                              <w:divBdr>
                                <w:top w:val="none" w:sz="0" w:space="0" w:color="auto"/>
                                <w:left w:val="none" w:sz="0" w:space="0" w:color="auto"/>
                                <w:bottom w:val="none" w:sz="0" w:space="0" w:color="auto"/>
                                <w:right w:val="none" w:sz="0" w:space="0" w:color="auto"/>
                              </w:divBdr>
                            </w:div>
                          </w:divsChild>
                        </w:div>
                        <w:div w:id="75590845">
                          <w:marLeft w:val="0"/>
                          <w:marRight w:val="0"/>
                          <w:marTop w:val="0"/>
                          <w:marBottom w:val="0"/>
                          <w:divBdr>
                            <w:top w:val="none" w:sz="0" w:space="0" w:color="auto"/>
                            <w:left w:val="none" w:sz="0" w:space="0" w:color="auto"/>
                            <w:bottom w:val="none" w:sz="0" w:space="0" w:color="auto"/>
                            <w:right w:val="none" w:sz="0" w:space="0" w:color="auto"/>
                          </w:divBdr>
                        </w:div>
                      </w:divsChild>
                    </w:div>
                    <w:div w:id="1151798826">
                      <w:marLeft w:val="0"/>
                      <w:marRight w:val="0"/>
                      <w:marTop w:val="0"/>
                      <w:marBottom w:val="0"/>
                      <w:divBdr>
                        <w:top w:val="none" w:sz="0" w:space="0" w:color="auto"/>
                        <w:left w:val="none" w:sz="0" w:space="0" w:color="auto"/>
                        <w:bottom w:val="none" w:sz="0" w:space="0" w:color="auto"/>
                        <w:right w:val="none" w:sz="0" w:space="0" w:color="auto"/>
                      </w:divBdr>
                      <w:divsChild>
                        <w:div w:id="1593200471">
                          <w:marLeft w:val="0"/>
                          <w:marRight w:val="0"/>
                          <w:marTop w:val="0"/>
                          <w:marBottom w:val="0"/>
                          <w:divBdr>
                            <w:top w:val="none" w:sz="0" w:space="0" w:color="auto"/>
                            <w:left w:val="none" w:sz="0" w:space="0" w:color="auto"/>
                            <w:bottom w:val="none" w:sz="0" w:space="0" w:color="auto"/>
                            <w:right w:val="none" w:sz="0" w:space="0" w:color="auto"/>
                          </w:divBdr>
                        </w:div>
                        <w:div w:id="620260134">
                          <w:marLeft w:val="240"/>
                          <w:marRight w:val="0"/>
                          <w:marTop w:val="0"/>
                          <w:marBottom w:val="0"/>
                          <w:divBdr>
                            <w:top w:val="none" w:sz="0" w:space="0" w:color="auto"/>
                            <w:left w:val="none" w:sz="0" w:space="0" w:color="auto"/>
                            <w:bottom w:val="none" w:sz="0" w:space="0" w:color="auto"/>
                            <w:right w:val="none" w:sz="0" w:space="0" w:color="auto"/>
                          </w:divBdr>
                          <w:divsChild>
                            <w:div w:id="1271625457">
                              <w:marLeft w:val="0"/>
                              <w:marRight w:val="0"/>
                              <w:marTop w:val="0"/>
                              <w:marBottom w:val="0"/>
                              <w:divBdr>
                                <w:top w:val="none" w:sz="0" w:space="0" w:color="auto"/>
                                <w:left w:val="none" w:sz="0" w:space="0" w:color="auto"/>
                                <w:bottom w:val="none" w:sz="0" w:space="0" w:color="auto"/>
                                <w:right w:val="none" w:sz="0" w:space="0" w:color="auto"/>
                              </w:divBdr>
                            </w:div>
                          </w:divsChild>
                        </w:div>
                        <w:div w:id="1036346433">
                          <w:marLeft w:val="0"/>
                          <w:marRight w:val="0"/>
                          <w:marTop w:val="0"/>
                          <w:marBottom w:val="0"/>
                          <w:divBdr>
                            <w:top w:val="none" w:sz="0" w:space="0" w:color="auto"/>
                            <w:left w:val="none" w:sz="0" w:space="0" w:color="auto"/>
                            <w:bottom w:val="none" w:sz="0" w:space="0" w:color="auto"/>
                            <w:right w:val="none" w:sz="0" w:space="0" w:color="auto"/>
                          </w:divBdr>
                        </w:div>
                      </w:divsChild>
                    </w:div>
                    <w:div w:id="314383228">
                      <w:marLeft w:val="0"/>
                      <w:marRight w:val="0"/>
                      <w:marTop w:val="0"/>
                      <w:marBottom w:val="0"/>
                      <w:divBdr>
                        <w:top w:val="none" w:sz="0" w:space="0" w:color="auto"/>
                        <w:left w:val="none" w:sz="0" w:space="0" w:color="auto"/>
                        <w:bottom w:val="none" w:sz="0" w:space="0" w:color="auto"/>
                        <w:right w:val="none" w:sz="0" w:space="0" w:color="auto"/>
                      </w:divBdr>
                      <w:divsChild>
                        <w:div w:id="1996105798">
                          <w:marLeft w:val="0"/>
                          <w:marRight w:val="0"/>
                          <w:marTop w:val="0"/>
                          <w:marBottom w:val="0"/>
                          <w:divBdr>
                            <w:top w:val="none" w:sz="0" w:space="0" w:color="auto"/>
                            <w:left w:val="none" w:sz="0" w:space="0" w:color="auto"/>
                            <w:bottom w:val="none" w:sz="0" w:space="0" w:color="auto"/>
                            <w:right w:val="none" w:sz="0" w:space="0" w:color="auto"/>
                          </w:divBdr>
                        </w:div>
                        <w:div w:id="197285057">
                          <w:marLeft w:val="240"/>
                          <w:marRight w:val="0"/>
                          <w:marTop w:val="0"/>
                          <w:marBottom w:val="0"/>
                          <w:divBdr>
                            <w:top w:val="none" w:sz="0" w:space="0" w:color="auto"/>
                            <w:left w:val="none" w:sz="0" w:space="0" w:color="auto"/>
                            <w:bottom w:val="none" w:sz="0" w:space="0" w:color="auto"/>
                            <w:right w:val="none" w:sz="0" w:space="0" w:color="auto"/>
                          </w:divBdr>
                          <w:divsChild>
                            <w:div w:id="502360849">
                              <w:marLeft w:val="0"/>
                              <w:marRight w:val="0"/>
                              <w:marTop w:val="0"/>
                              <w:marBottom w:val="0"/>
                              <w:divBdr>
                                <w:top w:val="none" w:sz="0" w:space="0" w:color="auto"/>
                                <w:left w:val="none" w:sz="0" w:space="0" w:color="auto"/>
                                <w:bottom w:val="none" w:sz="0" w:space="0" w:color="auto"/>
                                <w:right w:val="none" w:sz="0" w:space="0" w:color="auto"/>
                              </w:divBdr>
                            </w:div>
                          </w:divsChild>
                        </w:div>
                        <w:div w:id="215556546">
                          <w:marLeft w:val="0"/>
                          <w:marRight w:val="0"/>
                          <w:marTop w:val="0"/>
                          <w:marBottom w:val="0"/>
                          <w:divBdr>
                            <w:top w:val="none" w:sz="0" w:space="0" w:color="auto"/>
                            <w:left w:val="none" w:sz="0" w:space="0" w:color="auto"/>
                            <w:bottom w:val="none" w:sz="0" w:space="0" w:color="auto"/>
                            <w:right w:val="none" w:sz="0" w:space="0" w:color="auto"/>
                          </w:divBdr>
                        </w:div>
                      </w:divsChild>
                    </w:div>
                    <w:div w:id="792213712">
                      <w:marLeft w:val="0"/>
                      <w:marRight w:val="0"/>
                      <w:marTop w:val="0"/>
                      <w:marBottom w:val="0"/>
                      <w:divBdr>
                        <w:top w:val="none" w:sz="0" w:space="0" w:color="auto"/>
                        <w:left w:val="none" w:sz="0" w:space="0" w:color="auto"/>
                        <w:bottom w:val="none" w:sz="0" w:space="0" w:color="auto"/>
                        <w:right w:val="none" w:sz="0" w:space="0" w:color="auto"/>
                      </w:divBdr>
                      <w:divsChild>
                        <w:div w:id="1771851108">
                          <w:marLeft w:val="0"/>
                          <w:marRight w:val="0"/>
                          <w:marTop w:val="0"/>
                          <w:marBottom w:val="0"/>
                          <w:divBdr>
                            <w:top w:val="none" w:sz="0" w:space="0" w:color="auto"/>
                            <w:left w:val="none" w:sz="0" w:space="0" w:color="auto"/>
                            <w:bottom w:val="none" w:sz="0" w:space="0" w:color="auto"/>
                            <w:right w:val="none" w:sz="0" w:space="0" w:color="auto"/>
                          </w:divBdr>
                        </w:div>
                        <w:div w:id="1534884518">
                          <w:marLeft w:val="240"/>
                          <w:marRight w:val="0"/>
                          <w:marTop w:val="0"/>
                          <w:marBottom w:val="0"/>
                          <w:divBdr>
                            <w:top w:val="none" w:sz="0" w:space="0" w:color="auto"/>
                            <w:left w:val="none" w:sz="0" w:space="0" w:color="auto"/>
                            <w:bottom w:val="none" w:sz="0" w:space="0" w:color="auto"/>
                            <w:right w:val="none" w:sz="0" w:space="0" w:color="auto"/>
                          </w:divBdr>
                          <w:divsChild>
                            <w:div w:id="389617101">
                              <w:marLeft w:val="0"/>
                              <w:marRight w:val="0"/>
                              <w:marTop w:val="0"/>
                              <w:marBottom w:val="0"/>
                              <w:divBdr>
                                <w:top w:val="none" w:sz="0" w:space="0" w:color="auto"/>
                                <w:left w:val="none" w:sz="0" w:space="0" w:color="auto"/>
                                <w:bottom w:val="none" w:sz="0" w:space="0" w:color="auto"/>
                                <w:right w:val="none" w:sz="0" w:space="0" w:color="auto"/>
                              </w:divBdr>
                            </w:div>
                          </w:divsChild>
                        </w:div>
                        <w:div w:id="1901749696">
                          <w:marLeft w:val="0"/>
                          <w:marRight w:val="0"/>
                          <w:marTop w:val="0"/>
                          <w:marBottom w:val="0"/>
                          <w:divBdr>
                            <w:top w:val="none" w:sz="0" w:space="0" w:color="auto"/>
                            <w:left w:val="none" w:sz="0" w:space="0" w:color="auto"/>
                            <w:bottom w:val="none" w:sz="0" w:space="0" w:color="auto"/>
                            <w:right w:val="none" w:sz="0" w:space="0" w:color="auto"/>
                          </w:divBdr>
                        </w:div>
                      </w:divsChild>
                    </w:div>
                    <w:div w:id="741833912">
                      <w:marLeft w:val="0"/>
                      <w:marRight w:val="0"/>
                      <w:marTop w:val="0"/>
                      <w:marBottom w:val="0"/>
                      <w:divBdr>
                        <w:top w:val="none" w:sz="0" w:space="0" w:color="auto"/>
                        <w:left w:val="none" w:sz="0" w:space="0" w:color="auto"/>
                        <w:bottom w:val="none" w:sz="0" w:space="0" w:color="auto"/>
                        <w:right w:val="none" w:sz="0" w:space="0" w:color="auto"/>
                      </w:divBdr>
                      <w:divsChild>
                        <w:div w:id="458035138">
                          <w:marLeft w:val="0"/>
                          <w:marRight w:val="0"/>
                          <w:marTop w:val="0"/>
                          <w:marBottom w:val="0"/>
                          <w:divBdr>
                            <w:top w:val="none" w:sz="0" w:space="0" w:color="auto"/>
                            <w:left w:val="none" w:sz="0" w:space="0" w:color="auto"/>
                            <w:bottom w:val="none" w:sz="0" w:space="0" w:color="auto"/>
                            <w:right w:val="none" w:sz="0" w:space="0" w:color="auto"/>
                          </w:divBdr>
                        </w:div>
                        <w:div w:id="481625088">
                          <w:marLeft w:val="240"/>
                          <w:marRight w:val="0"/>
                          <w:marTop w:val="0"/>
                          <w:marBottom w:val="0"/>
                          <w:divBdr>
                            <w:top w:val="none" w:sz="0" w:space="0" w:color="auto"/>
                            <w:left w:val="none" w:sz="0" w:space="0" w:color="auto"/>
                            <w:bottom w:val="none" w:sz="0" w:space="0" w:color="auto"/>
                            <w:right w:val="none" w:sz="0" w:space="0" w:color="auto"/>
                          </w:divBdr>
                          <w:divsChild>
                            <w:div w:id="68962530">
                              <w:marLeft w:val="0"/>
                              <w:marRight w:val="0"/>
                              <w:marTop w:val="0"/>
                              <w:marBottom w:val="0"/>
                              <w:divBdr>
                                <w:top w:val="none" w:sz="0" w:space="0" w:color="auto"/>
                                <w:left w:val="none" w:sz="0" w:space="0" w:color="auto"/>
                                <w:bottom w:val="none" w:sz="0" w:space="0" w:color="auto"/>
                                <w:right w:val="none" w:sz="0" w:space="0" w:color="auto"/>
                              </w:divBdr>
                            </w:div>
                          </w:divsChild>
                        </w:div>
                        <w:div w:id="1905752030">
                          <w:marLeft w:val="0"/>
                          <w:marRight w:val="0"/>
                          <w:marTop w:val="0"/>
                          <w:marBottom w:val="0"/>
                          <w:divBdr>
                            <w:top w:val="none" w:sz="0" w:space="0" w:color="auto"/>
                            <w:left w:val="none" w:sz="0" w:space="0" w:color="auto"/>
                            <w:bottom w:val="none" w:sz="0" w:space="0" w:color="auto"/>
                            <w:right w:val="none" w:sz="0" w:space="0" w:color="auto"/>
                          </w:divBdr>
                        </w:div>
                      </w:divsChild>
                    </w:div>
                    <w:div w:id="528492371">
                      <w:marLeft w:val="0"/>
                      <w:marRight w:val="0"/>
                      <w:marTop w:val="0"/>
                      <w:marBottom w:val="0"/>
                      <w:divBdr>
                        <w:top w:val="none" w:sz="0" w:space="0" w:color="auto"/>
                        <w:left w:val="none" w:sz="0" w:space="0" w:color="auto"/>
                        <w:bottom w:val="none" w:sz="0" w:space="0" w:color="auto"/>
                        <w:right w:val="none" w:sz="0" w:space="0" w:color="auto"/>
                      </w:divBdr>
                      <w:divsChild>
                        <w:div w:id="1270238759">
                          <w:marLeft w:val="0"/>
                          <w:marRight w:val="0"/>
                          <w:marTop w:val="0"/>
                          <w:marBottom w:val="0"/>
                          <w:divBdr>
                            <w:top w:val="none" w:sz="0" w:space="0" w:color="auto"/>
                            <w:left w:val="none" w:sz="0" w:space="0" w:color="auto"/>
                            <w:bottom w:val="none" w:sz="0" w:space="0" w:color="auto"/>
                            <w:right w:val="none" w:sz="0" w:space="0" w:color="auto"/>
                          </w:divBdr>
                        </w:div>
                        <w:div w:id="77334543">
                          <w:marLeft w:val="240"/>
                          <w:marRight w:val="0"/>
                          <w:marTop w:val="0"/>
                          <w:marBottom w:val="0"/>
                          <w:divBdr>
                            <w:top w:val="none" w:sz="0" w:space="0" w:color="auto"/>
                            <w:left w:val="none" w:sz="0" w:space="0" w:color="auto"/>
                            <w:bottom w:val="none" w:sz="0" w:space="0" w:color="auto"/>
                            <w:right w:val="none" w:sz="0" w:space="0" w:color="auto"/>
                          </w:divBdr>
                          <w:divsChild>
                            <w:div w:id="1488939999">
                              <w:marLeft w:val="0"/>
                              <w:marRight w:val="0"/>
                              <w:marTop w:val="0"/>
                              <w:marBottom w:val="0"/>
                              <w:divBdr>
                                <w:top w:val="none" w:sz="0" w:space="0" w:color="auto"/>
                                <w:left w:val="none" w:sz="0" w:space="0" w:color="auto"/>
                                <w:bottom w:val="none" w:sz="0" w:space="0" w:color="auto"/>
                                <w:right w:val="none" w:sz="0" w:space="0" w:color="auto"/>
                              </w:divBdr>
                            </w:div>
                          </w:divsChild>
                        </w:div>
                        <w:div w:id="957906743">
                          <w:marLeft w:val="0"/>
                          <w:marRight w:val="0"/>
                          <w:marTop w:val="0"/>
                          <w:marBottom w:val="0"/>
                          <w:divBdr>
                            <w:top w:val="none" w:sz="0" w:space="0" w:color="auto"/>
                            <w:left w:val="none" w:sz="0" w:space="0" w:color="auto"/>
                            <w:bottom w:val="none" w:sz="0" w:space="0" w:color="auto"/>
                            <w:right w:val="none" w:sz="0" w:space="0" w:color="auto"/>
                          </w:divBdr>
                        </w:div>
                      </w:divsChild>
                    </w:div>
                    <w:div w:id="1983462693">
                      <w:marLeft w:val="0"/>
                      <w:marRight w:val="0"/>
                      <w:marTop w:val="0"/>
                      <w:marBottom w:val="0"/>
                      <w:divBdr>
                        <w:top w:val="none" w:sz="0" w:space="0" w:color="auto"/>
                        <w:left w:val="none" w:sz="0" w:space="0" w:color="auto"/>
                        <w:bottom w:val="none" w:sz="0" w:space="0" w:color="auto"/>
                        <w:right w:val="none" w:sz="0" w:space="0" w:color="auto"/>
                      </w:divBdr>
                      <w:divsChild>
                        <w:div w:id="1067535671">
                          <w:marLeft w:val="0"/>
                          <w:marRight w:val="0"/>
                          <w:marTop w:val="0"/>
                          <w:marBottom w:val="0"/>
                          <w:divBdr>
                            <w:top w:val="none" w:sz="0" w:space="0" w:color="auto"/>
                            <w:left w:val="none" w:sz="0" w:space="0" w:color="auto"/>
                            <w:bottom w:val="none" w:sz="0" w:space="0" w:color="auto"/>
                            <w:right w:val="none" w:sz="0" w:space="0" w:color="auto"/>
                          </w:divBdr>
                        </w:div>
                        <w:div w:id="180247589">
                          <w:marLeft w:val="240"/>
                          <w:marRight w:val="0"/>
                          <w:marTop w:val="0"/>
                          <w:marBottom w:val="0"/>
                          <w:divBdr>
                            <w:top w:val="none" w:sz="0" w:space="0" w:color="auto"/>
                            <w:left w:val="none" w:sz="0" w:space="0" w:color="auto"/>
                            <w:bottom w:val="none" w:sz="0" w:space="0" w:color="auto"/>
                            <w:right w:val="none" w:sz="0" w:space="0" w:color="auto"/>
                          </w:divBdr>
                          <w:divsChild>
                            <w:div w:id="1576471196">
                              <w:marLeft w:val="0"/>
                              <w:marRight w:val="0"/>
                              <w:marTop w:val="0"/>
                              <w:marBottom w:val="0"/>
                              <w:divBdr>
                                <w:top w:val="none" w:sz="0" w:space="0" w:color="auto"/>
                                <w:left w:val="none" w:sz="0" w:space="0" w:color="auto"/>
                                <w:bottom w:val="none" w:sz="0" w:space="0" w:color="auto"/>
                                <w:right w:val="none" w:sz="0" w:space="0" w:color="auto"/>
                              </w:divBdr>
                            </w:div>
                          </w:divsChild>
                        </w:div>
                        <w:div w:id="719674581">
                          <w:marLeft w:val="0"/>
                          <w:marRight w:val="0"/>
                          <w:marTop w:val="0"/>
                          <w:marBottom w:val="0"/>
                          <w:divBdr>
                            <w:top w:val="none" w:sz="0" w:space="0" w:color="auto"/>
                            <w:left w:val="none" w:sz="0" w:space="0" w:color="auto"/>
                            <w:bottom w:val="none" w:sz="0" w:space="0" w:color="auto"/>
                            <w:right w:val="none" w:sz="0" w:space="0" w:color="auto"/>
                          </w:divBdr>
                        </w:div>
                      </w:divsChild>
                    </w:div>
                    <w:div w:id="1481849833">
                      <w:marLeft w:val="0"/>
                      <w:marRight w:val="0"/>
                      <w:marTop w:val="0"/>
                      <w:marBottom w:val="0"/>
                      <w:divBdr>
                        <w:top w:val="none" w:sz="0" w:space="0" w:color="auto"/>
                        <w:left w:val="none" w:sz="0" w:space="0" w:color="auto"/>
                        <w:bottom w:val="none" w:sz="0" w:space="0" w:color="auto"/>
                        <w:right w:val="none" w:sz="0" w:space="0" w:color="auto"/>
                      </w:divBdr>
                      <w:divsChild>
                        <w:div w:id="1149906296">
                          <w:marLeft w:val="0"/>
                          <w:marRight w:val="0"/>
                          <w:marTop w:val="0"/>
                          <w:marBottom w:val="0"/>
                          <w:divBdr>
                            <w:top w:val="none" w:sz="0" w:space="0" w:color="auto"/>
                            <w:left w:val="none" w:sz="0" w:space="0" w:color="auto"/>
                            <w:bottom w:val="none" w:sz="0" w:space="0" w:color="auto"/>
                            <w:right w:val="none" w:sz="0" w:space="0" w:color="auto"/>
                          </w:divBdr>
                        </w:div>
                        <w:div w:id="1169293997">
                          <w:marLeft w:val="240"/>
                          <w:marRight w:val="0"/>
                          <w:marTop w:val="0"/>
                          <w:marBottom w:val="0"/>
                          <w:divBdr>
                            <w:top w:val="none" w:sz="0" w:space="0" w:color="auto"/>
                            <w:left w:val="none" w:sz="0" w:space="0" w:color="auto"/>
                            <w:bottom w:val="none" w:sz="0" w:space="0" w:color="auto"/>
                            <w:right w:val="none" w:sz="0" w:space="0" w:color="auto"/>
                          </w:divBdr>
                          <w:divsChild>
                            <w:div w:id="1474911050">
                              <w:marLeft w:val="0"/>
                              <w:marRight w:val="0"/>
                              <w:marTop w:val="0"/>
                              <w:marBottom w:val="0"/>
                              <w:divBdr>
                                <w:top w:val="none" w:sz="0" w:space="0" w:color="auto"/>
                                <w:left w:val="none" w:sz="0" w:space="0" w:color="auto"/>
                                <w:bottom w:val="none" w:sz="0" w:space="0" w:color="auto"/>
                                <w:right w:val="none" w:sz="0" w:space="0" w:color="auto"/>
                              </w:divBdr>
                            </w:div>
                          </w:divsChild>
                        </w:div>
                        <w:div w:id="775254416">
                          <w:marLeft w:val="0"/>
                          <w:marRight w:val="0"/>
                          <w:marTop w:val="0"/>
                          <w:marBottom w:val="0"/>
                          <w:divBdr>
                            <w:top w:val="none" w:sz="0" w:space="0" w:color="auto"/>
                            <w:left w:val="none" w:sz="0" w:space="0" w:color="auto"/>
                            <w:bottom w:val="none" w:sz="0" w:space="0" w:color="auto"/>
                            <w:right w:val="none" w:sz="0" w:space="0" w:color="auto"/>
                          </w:divBdr>
                        </w:div>
                      </w:divsChild>
                    </w:div>
                    <w:div w:id="411657205">
                      <w:marLeft w:val="0"/>
                      <w:marRight w:val="0"/>
                      <w:marTop w:val="0"/>
                      <w:marBottom w:val="0"/>
                      <w:divBdr>
                        <w:top w:val="none" w:sz="0" w:space="0" w:color="auto"/>
                        <w:left w:val="none" w:sz="0" w:space="0" w:color="auto"/>
                        <w:bottom w:val="none" w:sz="0" w:space="0" w:color="auto"/>
                        <w:right w:val="none" w:sz="0" w:space="0" w:color="auto"/>
                      </w:divBdr>
                      <w:divsChild>
                        <w:div w:id="2126389875">
                          <w:marLeft w:val="0"/>
                          <w:marRight w:val="0"/>
                          <w:marTop w:val="0"/>
                          <w:marBottom w:val="0"/>
                          <w:divBdr>
                            <w:top w:val="none" w:sz="0" w:space="0" w:color="auto"/>
                            <w:left w:val="none" w:sz="0" w:space="0" w:color="auto"/>
                            <w:bottom w:val="none" w:sz="0" w:space="0" w:color="auto"/>
                            <w:right w:val="none" w:sz="0" w:space="0" w:color="auto"/>
                          </w:divBdr>
                        </w:div>
                        <w:div w:id="1537424856">
                          <w:marLeft w:val="240"/>
                          <w:marRight w:val="0"/>
                          <w:marTop w:val="0"/>
                          <w:marBottom w:val="0"/>
                          <w:divBdr>
                            <w:top w:val="none" w:sz="0" w:space="0" w:color="auto"/>
                            <w:left w:val="none" w:sz="0" w:space="0" w:color="auto"/>
                            <w:bottom w:val="none" w:sz="0" w:space="0" w:color="auto"/>
                            <w:right w:val="none" w:sz="0" w:space="0" w:color="auto"/>
                          </w:divBdr>
                          <w:divsChild>
                            <w:div w:id="640112722">
                              <w:marLeft w:val="0"/>
                              <w:marRight w:val="0"/>
                              <w:marTop w:val="0"/>
                              <w:marBottom w:val="0"/>
                              <w:divBdr>
                                <w:top w:val="none" w:sz="0" w:space="0" w:color="auto"/>
                                <w:left w:val="none" w:sz="0" w:space="0" w:color="auto"/>
                                <w:bottom w:val="none" w:sz="0" w:space="0" w:color="auto"/>
                                <w:right w:val="none" w:sz="0" w:space="0" w:color="auto"/>
                              </w:divBdr>
                            </w:div>
                          </w:divsChild>
                        </w:div>
                        <w:div w:id="246958983">
                          <w:marLeft w:val="0"/>
                          <w:marRight w:val="0"/>
                          <w:marTop w:val="0"/>
                          <w:marBottom w:val="0"/>
                          <w:divBdr>
                            <w:top w:val="none" w:sz="0" w:space="0" w:color="auto"/>
                            <w:left w:val="none" w:sz="0" w:space="0" w:color="auto"/>
                            <w:bottom w:val="none" w:sz="0" w:space="0" w:color="auto"/>
                            <w:right w:val="none" w:sz="0" w:space="0" w:color="auto"/>
                          </w:divBdr>
                        </w:div>
                      </w:divsChild>
                    </w:div>
                    <w:div w:id="581107910">
                      <w:marLeft w:val="0"/>
                      <w:marRight w:val="0"/>
                      <w:marTop w:val="0"/>
                      <w:marBottom w:val="0"/>
                      <w:divBdr>
                        <w:top w:val="none" w:sz="0" w:space="0" w:color="auto"/>
                        <w:left w:val="none" w:sz="0" w:space="0" w:color="auto"/>
                        <w:bottom w:val="none" w:sz="0" w:space="0" w:color="auto"/>
                        <w:right w:val="none" w:sz="0" w:space="0" w:color="auto"/>
                      </w:divBdr>
                      <w:divsChild>
                        <w:div w:id="1289899329">
                          <w:marLeft w:val="0"/>
                          <w:marRight w:val="0"/>
                          <w:marTop w:val="0"/>
                          <w:marBottom w:val="0"/>
                          <w:divBdr>
                            <w:top w:val="none" w:sz="0" w:space="0" w:color="auto"/>
                            <w:left w:val="none" w:sz="0" w:space="0" w:color="auto"/>
                            <w:bottom w:val="none" w:sz="0" w:space="0" w:color="auto"/>
                            <w:right w:val="none" w:sz="0" w:space="0" w:color="auto"/>
                          </w:divBdr>
                        </w:div>
                        <w:div w:id="869298054">
                          <w:marLeft w:val="240"/>
                          <w:marRight w:val="0"/>
                          <w:marTop w:val="0"/>
                          <w:marBottom w:val="0"/>
                          <w:divBdr>
                            <w:top w:val="none" w:sz="0" w:space="0" w:color="auto"/>
                            <w:left w:val="none" w:sz="0" w:space="0" w:color="auto"/>
                            <w:bottom w:val="none" w:sz="0" w:space="0" w:color="auto"/>
                            <w:right w:val="none" w:sz="0" w:space="0" w:color="auto"/>
                          </w:divBdr>
                          <w:divsChild>
                            <w:div w:id="1282149335">
                              <w:marLeft w:val="0"/>
                              <w:marRight w:val="0"/>
                              <w:marTop w:val="0"/>
                              <w:marBottom w:val="0"/>
                              <w:divBdr>
                                <w:top w:val="none" w:sz="0" w:space="0" w:color="auto"/>
                                <w:left w:val="none" w:sz="0" w:space="0" w:color="auto"/>
                                <w:bottom w:val="none" w:sz="0" w:space="0" w:color="auto"/>
                                <w:right w:val="none" w:sz="0" w:space="0" w:color="auto"/>
                              </w:divBdr>
                            </w:div>
                          </w:divsChild>
                        </w:div>
                        <w:div w:id="283124289">
                          <w:marLeft w:val="0"/>
                          <w:marRight w:val="0"/>
                          <w:marTop w:val="0"/>
                          <w:marBottom w:val="0"/>
                          <w:divBdr>
                            <w:top w:val="none" w:sz="0" w:space="0" w:color="auto"/>
                            <w:left w:val="none" w:sz="0" w:space="0" w:color="auto"/>
                            <w:bottom w:val="none" w:sz="0" w:space="0" w:color="auto"/>
                            <w:right w:val="none" w:sz="0" w:space="0" w:color="auto"/>
                          </w:divBdr>
                        </w:div>
                      </w:divsChild>
                    </w:div>
                    <w:div w:id="2099981511">
                      <w:marLeft w:val="0"/>
                      <w:marRight w:val="0"/>
                      <w:marTop w:val="0"/>
                      <w:marBottom w:val="0"/>
                      <w:divBdr>
                        <w:top w:val="none" w:sz="0" w:space="0" w:color="auto"/>
                        <w:left w:val="none" w:sz="0" w:space="0" w:color="auto"/>
                        <w:bottom w:val="none" w:sz="0" w:space="0" w:color="auto"/>
                        <w:right w:val="none" w:sz="0" w:space="0" w:color="auto"/>
                      </w:divBdr>
                      <w:divsChild>
                        <w:div w:id="948897513">
                          <w:marLeft w:val="0"/>
                          <w:marRight w:val="0"/>
                          <w:marTop w:val="0"/>
                          <w:marBottom w:val="0"/>
                          <w:divBdr>
                            <w:top w:val="none" w:sz="0" w:space="0" w:color="auto"/>
                            <w:left w:val="none" w:sz="0" w:space="0" w:color="auto"/>
                            <w:bottom w:val="none" w:sz="0" w:space="0" w:color="auto"/>
                            <w:right w:val="none" w:sz="0" w:space="0" w:color="auto"/>
                          </w:divBdr>
                        </w:div>
                        <w:div w:id="332533672">
                          <w:marLeft w:val="240"/>
                          <w:marRight w:val="0"/>
                          <w:marTop w:val="0"/>
                          <w:marBottom w:val="0"/>
                          <w:divBdr>
                            <w:top w:val="none" w:sz="0" w:space="0" w:color="auto"/>
                            <w:left w:val="none" w:sz="0" w:space="0" w:color="auto"/>
                            <w:bottom w:val="none" w:sz="0" w:space="0" w:color="auto"/>
                            <w:right w:val="none" w:sz="0" w:space="0" w:color="auto"/>
                          </w:divBdr>
                          <w:divsChild>
                            <w:div w:id="646518232">
                              <w:marLeft w:val="0"/>
                              <w:marRight w:val="0"/>
                              <w:marTop w:val="0"/>
                              <w:marBottom w:val="0"/>
                              <w:divBdr>
                                <w:top w:val="none" w:sz="0" w:space="0" w:color="auto"/>
                                <w:left w:val="none" w:sz="0" w:space="0" w:color="auto"/>
                                <w:bottom w:val="none" w:sz="0" w:space="0" w:color="auto"/>
                                <w:right w:val="none" w:sz="0" w:space="0" w:color="auto"/>
                              </w:divBdr>
                            </w:div>
                          </w:divsChild>
                        </w:div>
                        <w:div w:id="660280328">
                          <w:marLeft w:val="0"/>
                          <w:marRight w:val="0"/>
                          <w:marTop w:val="0"/>
                          <w:marBottom w:val="0"/>
                          <w:divBdr>
                            <w:top w:val="none" w:sz="0" w:space="0" w:color="auto"/>
                            <w:left w:val="none" w:sz="0" w:space="0" w:color="auto"/>
                            <w:bottom w:val="none" w:sz="0" w:space="0" w:color="auto"/>
                            <w:right w:val="none" w:sz="0" w:space="0" w:color="auto"/>
                          </w:divBdr>
                        </w:div>
                      </w:divsChild>
                    </w:div>
                    <w:div w:id="791366984">
                      <w:marLeft w:val="0"/>
                      <w:marRight w:val="0"/>
                      <w:marTop w:val="0"/>
                      <w:marBottom w:val="0"/>
                      <w:divBdr>
                        <w:top w:val="none" w:sz="0" w:space="0" w:color="auto"/>
                        <w:left w:val="none" w:sz="0" w:space="0" w:color="auto"/>
                        <w:bottom w:val="none" w:sz="0" w:space="0" w:color="auto"/>
                        <w:right w:val="none" w:sz="0" w:space="0" w:color="auto"/>
                      </w:divBdr>
                      <w:divsChild>
                        <w:div w:id="1851411688">
                          <w:marLeft w:val="0"/>
                          <w:marRight w:val="0"/>
                          <w:marTop w:val="0"/>
                          <w:marBottom w:val="0"/>
                          <w:divBdr>
                            <w:top w:val="none" w:sz="0" w:space="0" w:color="auto"/>
                            <w:left w:val="none" w:sz="0" w:space="0" w:color="auto"/>
                            <w:bottom w:val="none" w:sz="0" w:space="0" w:color="auto"/>
                            <w:right w:val="none" w:sz="0" w:space="0" w:color="auto"/>
                          </w:divBdr>
                        </w:div>
                        <w:div w:id="1810367563">
                          <w:marLeft w:val="240"/>
                          <w:marRight w:val="0"/>
                          <w:marTop w:val="0"/>
                          <w:marBottom w:val="0"/>
                          <w:divBdr>
                            <w:top w:val="none" w:sz="0" w:space="0" w:color="auto"/>
                            <w:left w:val="none" w:sz="0" w:space="0" w:color="auto"/>
                            <w:bottom w:val="none" w:sz="0" w:space="0" w:color="auto"/>
                            <w:right w:val="none" w:sz="0" w:space="0" w:color="auto"/>
                          </w:divBdr>
                          <w:divsChild>
                            <w:div w:id="2098210054">
                              <w:marLeft w:val="0"/>
                              <w:marRight w:val="0"/>
                              <w:marTop w:val="0"/>
                              <w:marBottom w:val="0"/>
                              <w:divBdr>
                                <w:top w:val="none" w:sz="0" w:space="0" w:color="auto"/>
                                <w:left w:val="none" w:sz="0" w:space="0" w:color="auto"/>
                                <w:bottom w:val="none" w:sz="0" w:space="0" w:color="auto"/>
                                <w:right w:val="none" w:sz="0" w:space="0" w:color="auto"/>
                              </w:divBdr>
                            </w:div>
                          </w:divsChild>
                        </w:div>
                        <w:div w:id="1184589462">
                          <w:marLeft w:val="0"/>
                          <w:marRight w:val="0"/>
                          <w:marTop w:val="0"/>
                          <w:marBottom w:val="0"/>
                          <w:divBdr>
                            <w:top w:val="none" w:sz="0" w:space="0" w:color="auto"/>
                            <w:left w:val="none" w:sz="0" w:space="0" w:color="auto"/>
                            <w:bottom w:val="none" w:sz="0" w:space="0" w:color="auto"/>
                            <w:right w:val="none" w:sz="0" w:space="0" w:color="auto"/>
                          </w:divBdr>
                        </w:div>
                      </w:divsChild>
                    </w:div>
                    <w:div w:id="1996758069">
                      <w:marLeft w:val="0"/>
                      <w:marRight w:val="0"/>
                      <w:marTop w:val="0"/>
                      <w:marBottom w:val="0"/>
                      <w:divBdr>
                        <w:top w:val="none" w:sz="0" w:space="0" w:color="auto"/>
                        <w:left w:val="none" w:sz="0" w:space="0" w:color="auto"/>
                        <w:bottom w:val="none" w:sz="0" w:space="0" w:color="auto"/>
                        <w:right w:val="none" w:sz="0" w:space="0" w:color="auto"/>
                      </w:divBdr>
                      <w:divsChild>
                        <w:div w:id="1740593340">
                          <w:marLeft w:val="0"/>
                          <w:marRight w:val="0"/>
                          <w:marTop w:val="0"/>
                          <w:marBottom w:val="0"/>
                          <w:divBdr>
                            <w:top w:val="none" w:sz="0" w:space="0" w:color="auto"/>
                            <w:left w:val="none" w:sz="0" w:space="0" w:color="auto"/>
                            <w:bottom w:val="none" w:sz="0" w:space="0" w:color="auto"/>
                            <w:right w:val="none" w:sz="0" w:space="0" w:color="auto"/>
                          </w:divBdr>
                        </w:div>
                        <w:div w:id="648366179">
                          <w:marLeft w:val="240"/>
                          <w:marRight w:val="0"/>
                          <w:marTop w:val="0"/>
                          <w:marBottom w:val="0"/>
                          <w:divBdr>
                            <w:top w:val="none" w:sz="0" w:space="0" w:color="auto"/>
                            <w:left w:val="none" w:sz="0" w:space="0" w:color="auto"/>
                            <w:bottom w:val="none" w:sz="0" w:space="0" w:color="auto"/>
                            <w:right w:val="none" w:sz="0" w:space="0" w:color="auto"/>
                          </w:divBdr>
                          <w:divsChild>
                            <w:div w:id="1335911519">
                              <w:marLeft w:val="0"/>
                              <w:marRight w:val="0"/>
                              <w:marTop w:val="0"/>
                              <w:marBottom w:val="0"/>
                              <w:divBdr>
                                <w:top w:val="none" w:sz="0" w:space="0" w:color="auto"/>
                                <w:left w:val="none" w:sz="0" w:space="0" w:color="auto"/>
                                <w:bottom w:val="none" w:sz="0" w:space="0" w:color="auto"/>
                                <w:right w:val="none" w:sz="0" w:space="0" w:color="auto"/>
                              </w:divBdr>
                            </w:div>
                          </w:divsChild>
                        </w:div>
                        <w:div w:id="714741531">
                          <w:marLeft w:val="0"/>
                          <w:marRight w:val="0"/>
                          <w:marTop w:val="0"/>
                          <w:marBottom w:val="0"/>
                          <w:divBdr>
                            <w:top w:val="none" w:sz="0" w:space="0" w:color="auto"/>
                            <w:left w:val="none" w:sz="0" w:space="0" w:color="auto"/>
                            <w:bottom w:val="none" w:sz="0" w:space="0" w:color="auto"/>
                            <w:right w:val="none" w:sz="0" w:space="0" w:color="auto"/>
                          </w:divBdr>
                        </w:div>
                      </w:divsChild>
                    </w:div>
                    <w:div w:id="1112944554">
                      <w:marLeft w:val="0"/>
                      <w:marRight w:val="0"/>
                      <w:marTop w:val="0"/>
                      <w:marBottom w:val="0"/>
                      <w:divBdr>
                        <w:top w:val="none" w:sz="0" w:space="0" w:color="auto"/>
                        <w:left w:val="none" w:sz="0" w:space="0" w:color="auto"/>
                        <w:bottom w:val="none" w:sz="0" w:space="0" w:color="auto"/>
                        <w:right w:val="none" w:sz="0" w:space="0" w:color="auto"/>
                      </w:divBdr>
                      <w:divsChild>
                        <w:div w:id="921838509">
                          <w:marLeft w:val="0"/>
                          <w:marRight w:val="0"/>
                          <w:marTop w:val="0"/>
                          <w:marBottom w:val="0"/>
                          <w:divBdr>
                            <w:top w:val="none" w:sz="0" w:space="0" w:color="auto"/>
                            <w:left w:val="none" w:sz="0" w:space="0" w:color="auto"/>
                            <w:bottom w:val="none" w:sz="0" w:space="0" w:color="auto"/>
                            <w:right w:val="none" w:sz="0" w:space="0" w:color="auto"/>
                          </w:divBdr>
                        </w:div>
                        <w:div w:id="2098944597">
                          <w:marLeft w:val="240"/>
                          <w:marRight w:val="0"/>
                          <w:marTop w:val="0"/>
                          <w:marBottom w:val="0"/>
                          <w:divBdr>
                            <w:top w:val="none" w:sz="0" w:space="0" w:color="auto"/>
                            <w:left w:val="none" w:sz="0" w:space="0" w:color="auto"/>
                            <w:bottom w:val="none" w:sz="0" w:space="0" w:color="auto"/>
                            <w:right w:val="none" w:sz="0" w:space="0" w:color="auto"/>
                          </w:divBdr>
                          <w:divsChild>
                            <w:div w:id="1066535183">
                              <w:marLeft w:val="0"/>
                              <w:marRight w:val="0"/>
                              <w:marTop w:val="0"/>
                              <w:marBottom w:val="0"/>
                              <w:divBdr>
                                <w:top w:val="none" w:sz="0" w:space="0" w:color="auto"/>
                                <w:left w:val="none" w:sz="0" w:space="0" w:color="auto"/>
                                <w:bottom w:val="none" w:sz="0" w:space="0" w:color="auto"/>
                                <w:right w:val="none" w:sz="0" w:space="0" w:color="auto"/>
                              </w:divBdr>
                            </w:div>
                          </w:divsChild>
                        </w:div>
                        <w:div w:id="585503620">
                          <w:marLeft w:val="0"/>
                          <w:marRight w:val="0"/>
                          <w:marTop w:val="0"/>
                          <w:marBottom w:val="0"/>
                          <w:divBdr>
                            <w:top w:val="none" w:sz="0" w:space="0" w:color="auto"/>
                            <w:left w:val="none" w:sz="0" w:space="0" w:color="auto"/>
                            <w:bottom w:val="none" w:sz="0" w:space="0" w:color="auto"/>
                            <w:right w:val="none" w:sz="0" w:space="0" w:color="auto"/>
                          </w:divBdr>
                        </w:div>
                      </w:divsChild>
                    </w:div>
                    <w:div w:id="1499420662">
                      <w:marLeft w:val="0"/>
                      <w:marRight w:val="0"/>
                      <w:marTop w:val="0"/>
                      <w:marBottom w:val="0"/>
                      <w:divBdr>
                        <w:top w:val="none" w:sz="0" w:space="0" w:color="auto"/>
                        <w:left w:val="none" w:sz="0" w:space="0" w:color="auto"/>
                        <w:bottom w:val="none" w:sz="0" w:space="0" w:color="auto"/>
                        <w:right w:val="none" w:sz="0" w:space="0" w:color="auto"/>
                      </w:divBdr>
                      <w:divsChild>
                        <w:div w:id="346443112">
                          <w:marLeft w:val="0"/>
                          <w:marRight w:val="0"/>
                          <w:marTop w:val="0"/>
                          <w:marBottom w:val="0"/>
                          <w:divBdr>
                            <w:top w:val="none" w:sz="0" w:space="0" w:color="auto"/>
                            <w:left w:val="none" w:sz="0" w:space="0" w:color="auto"/>
                            <w:bottom w:val="none" w:sz="0" w:space="0" w:color="auto"/>
                            <w:right w:val="none" w:sz="0" w:space="0" w:color="auto"/>
                          </w:divBdr>
                        </w:div>
                        <w:div w:id="1783378070">
                          <w:marLeft w:val="240"/>
                          <w:marRight w:val="0"/>
                          <w:marTop w:val="0"/>
                          <w:marBottom w:val="0"/>
                          <w:divBdr>
                            <w:top w:val="none" w:sz="0" w:space="0" w:color="auto"/>
                            <w:left w:val="none" w:sz="0" w:space="0" w:color="auto"/>
                            <w:bottom w:val="none" w:sz="0" w:space="0" w:color="auto"/>
                            <w:right w:val="none" w:sz="0" w:space="0" w:color="auto"/>
                          </w:divBdr>
                          <w:divsChild>
                            <w:div w:id="693922362">
                              <w:marLeft w:val="0"/>
                              <w:marRight w:val="0"/>
                              <w:marTop w:val="0"/>
                              <w:marBottom w:val="0"/>
                              <w:divBdr>
                                <w:top w:val="none" w:sz="0" w:space="0" w:color="auto"/>
                                <w:left w:val="none" w:sz="0" w:space="0" w:color="auto"/>
                                <w:bottom w:val="none" w:sz="0" w:space="0" w:color="auto"/>
                                <w:right w:val="none" w:sz="0" w:space="0" w:color="auto"/>
                              </w:divBdr>
                            </w:div>
                          </w:divsChild>
                        </w:div>
                        <w:div w:id="319775683">
                          <w:marLeft w:val="0"/>
                          <w:marRight w:val="0"/>
                          <w:marTop w:val="0"/>
                          <w:marBottom w:val="0"/>
                          <w:divBdr>
                            <w:top w:val="none" w:sz="0" w:space="0" w:color="auto"/>
                            <w:left w:val="none" w:sz="0" w:space="0" w:color="auto"/>
                            <w:bottom w:val="none" w:sz="0" w:space="0" w:color="auto"/>
                            <w:right w:val="none" w:sz="0" w:space="0" w:color="auto"/>
                          </w:divBdr>
                        </w:div>
                      </w:divsChild>
                    </w:div>
                    <w:div w:id="398938540">
                      <w:marLeft w:val="0"/>
                      <w:marRight w:val="0"/>
                      <w:marTop w:val="0"/>
                      <w:marBottom w:val="0"/>
                      <w:divBdr>
                        <w:top w:val="none" w:sz="0" w:space="0" w:color="auto"/>
                        <w:left w:val="none" w:sz="0" w:space="0" w:color="auto"/>
                        <w:bottom w:val="none" w:sz="0" w:space="0" w:color="auto"/>
                        <w:right w:val="none" w:sz="0" w:space="0" w:color="auto"/>
                      </w:divBdr>
                      <w:divsChild>
                        <w:div w:id="580409581">
                          <w:marLeft w:val="0"/>
                          <w:marRight w:val="0"/>
                          <w:marTop w:val="0"/>
                          <w:marBottom w:val="0"/>
                          <w:divBdr>
                            <w:top w:val="none" w:sz="0" w:space="0" w:color="auto"/>
                            <w:left w:val="none" w:sz="0" w:space="0" w:color="auto"/>
                            <w:bottom w:val="none" w:sz="0" w:space="0" w:color="auto"/>
                            <w:right w:val="none" w:sz="0" w:space="0" w:color="auto"/>
                          </w:divBdr>
                        </w:div>
                        <w:div w:id="1730956686">
                          <w:marLeft w:val="240"/>
                          <w:marRight w:val="0"/>
                          <w:marTop w:val="0"/>
                          <w:marBottom w:val="0"/>
                          <w:divBdr>
                            <w:top w:val="none" w:sz="0" w:space="0" w:color="auto"/>
                            <w:left w:val="none" w:sz="0" w:space="0" w:color="auto"/>
                            <w:bottom w:val="none" w:sz="0" w:space="0" w:color="auto"/>
                            <w:right w:val="none" w:sz="0" w:space="0" w:color="auto"/>
                          </w:divBdr>
                          <w:divsChild>
                            <w:div w:id="762727535">
                              <w:marLeft w:val="0"/>
                              <w:marRight w:val="0"/>
                              <w:marTop w:val="0"/>
                              <w:marBottom w:val="0"/>
                              <w:divBdr>
                                <w:top w:val="none" w:sz="0" w:space="0" w:color="auto"/>
                                <w:left w:val="none" w:sz="0" w:space="0" w:color="auto"/>
                                <w:bottom w:val="none" w:sz="0" w:space="0" w:color="auto"/>
                                <w:right w:val="none" w:sz="0" w:space="0" w:color="auto"/>
                              </w:divBdr>
                            </w:div>
                          </w:divsChild>
                        </w:div>
                        <w:div w:id="1865240062">
                          <w:marLeft w:val="0"/>
                          <w:marRight w:val="0"/>
                          <w:marTop w:val="0"/>
                          <w:marBottom w:val="0"/>
                          <w:divBdr>
                            <w:top w:val="none" w:sz="0" w:space="0" w:color="auto"/>
                            <w:left w:val="none" w:sz="0" w:space="0" w:color="auto"/>
                            <w:bottom w:val="none" w:sz="0" w:space="0" w:color="auto"/>
                            <w:right w:val="none" w:sz="0" w:space="0" w:color="auto"/>
                          </w:divBdr>
                        </w:div>
                      </w:divsChild>
                    </w:div>
                    <w:div w:id="1176382362">
                      <w:marLeft w:val="0"/>
                      <w:marRight w:val="0"/>
                      <w:marTop w:val="0"/>
                      <w:marBottom w:val="0"/>
                      <w:divBdr>
                        <w:top w:val="none" w:sz="0" w:space="0" w:color="auto"/>
                        <w:left w:val="none" w:sz="0" w:space="0" w:color="auto"/>
                        <w:bottom w:val="none" w:sz="0" w:space="0" w:color="auto"/>
                        <w:right w:val="none" w:sz="0" w:space="0" w:color="auto"/>
                      </w:divBdr>
                      <w:divsChild>
                        <w:div w:id="1697342891">
                          <w:marLeft w:val="0"/>
                          <w:marRight w:val="0"/>
                          <w:marTop w:val="0"/>
                          <w:marBottom w:val="0"/>
                          <w:divBdr>
                            <w:top w:val="none" w:sz="0" w:space="0" w:color="auto"/>
                            <w:left w:val="none" w:sz="0" w:space="0" w:color="auto"/>
                            <w:bottom w:val="none" w:sz="0" w:space="0" w:color="auto"/>
                            <w:right w:val="none" w:sz="0" w:space="0" w:color="auto"/>
                          </w:divBdr>
                        </w:div>
                        <w:div w:id="1484589923">
                          <w:marLeft w:val="240"/>
                          <w:marRight w:val="0"/>
                          <w:marTop w:val="0"/>
                          <w:marBottom w:val="0"/>
                          <w:divBdr>
                            <w:top w:val="none" w:sz="0" w:space="0" w:color="auto"/>
                            <w:left w:val="none" w:sz="0" w:space="0" w:color="auto"/>
                            <w:bottom w:val="none" w:sz="0" w:space="0" w:color="auto"/>
                            <w:right w:val="none" w:sz="0" w:space="0" w:color="auto"/>
                          </w:divBdr>
                          <w:divsChild>
                            <w:div w:id="83385319">
                              <w:marLeft w:val="0"/>
                              <w:marRight w:val="0"/>
                              <w:marTop w:val="0"/>
                              <w:marBottom w:val="0"/>
                              <w:divBdr>
                                <w:top w:val="none" w:sz="0" w:space="0" w:color="auto"/>
                                <w:left w:val="none" w:sz="0" w:space="0" w:color="auto"/>
                                <w:bottom w:val="none" w:sz="0" w:space="0" w:color="auto"/>
                                <w:right w:val="none" w:sz="0" w:space="0" w:color="auto"/>
                              </w:divBdr>
                            </w:div>
                          </w:divsChild>
                        </w:div>
                        <w:div w:id="1485193836">
                          <w:marLeft w:val="0"/>
                          <w:marRight w:val="0"/>
                          <w:marTop w:val="0"/>
                          <w:marBottom w:val="0"/>
                          <w:divBdr>
                            <w:top w:val="none" w:sz="0" w:space="0" w:color="auto"/>
                            <w:left w:val="none" w:sz="0" w:space="0" w:color="auto"/>
                            <w:bottom w:val="none" w:sz="0" w:space="0" w:color="auto"/>
                            <w:right w:val="none" w:sz="0" w:space="0" w:color="auto"/>
                          </w:divBdr>
                        </w:div>
                      </w:divsChild>
                    </w:div>
                    <w:div w:id="1543445773">
                      <w:marLeft w:val="0"/>
                      <w:marRight w:val="0"/>
                      <w:marTop w:val="0"/>
                      <w:marBottom w:val="0"/>
                      <w:divBdr>
                        <w:top w:val="none" w:sz="0" w:space="0" w:color="auto"/>
                        <w:left w:val="none" w:sz="0" w:space="0" w:color="auto"/>
                        <w:bottom w:val="none" w:sz="0" w:space="0" w:color="auto"/>
                        <w:right w:val="none" w:sz="0" w:space="0" w:color="auto"/>
                      </w:divBdr>
                      <w:divsChild>
                        <w:div w:id="1158612872">
                          <w:marLeft w:val="0"/>
                          <w:marRight w:val="0"/>
                          <w:marTop w:val="0"/>
                          <w:marBottom w:val="0"/>
                          <w:divBdr>
                            <w:top w:val="none" w:sz="0" w:space="0" w:color="auto"/>
                            <w:left w:val="none" w:sz="0" w:space="0" w:color="auto"/>
                            <w:bottom w:val="none" w:sz="0" w:space="0" w:color="auto"/>
                            <w:right w:val="none" w:sz="0" w:space="0" w:color="auto"/>
                          </w:divBdr>
                        </w:div>
                        <w:div w:id="32195347">
                          <w:marLeft w:val="240"/>
                          <w:marRight w:val="0"/>
                          <w:marTop w:val="0"/>
                          <w:marBottom w:val="0"/>
                          <w:divBdr>
                            <w:top w:val="none" w:sz="0" w:space="0" w:color="auto"/>
                            <w:left w:val="none" w:sz="0" w:space="0" w:color="auto"/>
                            <w:bottom w:val="none" w:sz="0" w:space="0" w:color="auto"/>
                            <w:right w:val="none" w:sz="0" w:space="0" w:color="auto"/>
                          </w:divBdr>
                          <w:divsChild>
                            <w:div w:id="1905066518">
                              <w:marLeft w:val="0"/>
                              <w:marRight w:val="0"/>
                              <w:marTop w:val="0"/>
                              <w:marBottom w:val="0"/>
                              <w:divBdr>
                                <w:top w:val="none" w:sz="0" w:space="0" w:color="auto"/>
                                <w:left w:val="none" w:sz="0" w:space="0" w:color="auto"/>
                                <w:bottom w:val="none" w:sz="0" w:space="0" w:color="auto"/>
                                <w:right w:val="none" w:sz="0" w:space="0" w:color="auto"/>
                              </w:divBdr>
                            </w:div>
                          </w:divsChild>
                        </w:div>
                        <w:div w:id="1231311533">
                          <w:marLeft w:val="0"/>
                          <w:marRight w:val="0"/>
                          <w:marTop w:val="0"/>
                          <w:marBottom w:val="0"/>
                          <w:divBdr>
                            <w:top w:val="none" w:sz="0" w:space="0" w:color="auto"/>
                            <w:left w:val="none" w:sz="0" w:space="0" w:color="auto"/>
                            <w:bottom w:val="none" w:sz="0" w:space="0" w:color="auto"/>
                            <w:right w:val="none" w:sz="0" w:space="0" w:color="auto"/>
                          </w:divBdr>
                        </w:div>
                      </w:divsChild>
                    </w:div>
                    <w:div w:id="1115750466">
                      <w:marLeft w:val="0"/>
                      <w:marRight w:val="0"/>
                      <w:marTop w:val="0"/>
                      <w:marBottom w:val="0"/>
                      <w:divBdr>
                        <w:top w:val="none" w:sz="0" w:space="0" w:color="auto"/>
                        <w:left w:val="none" w:sz="0" w:space="0" w:color="auto"/>
                        <w:bottom w:val="none" w:sz="0" w:space="0" w:color="auto"/>
                        <w:right w:val="none" w:sz="0" w:space="0" w:color="auto"/>
                      </w:divBdr>
                      <w:divsChild>
                        <w:div w:id="108018103">
                          <w:marLeft w:val="0"/>
                          <w:marRight w:val="0"/>
                          <w:marTop w:val="0"/>
                          <w:marBottom w:val="0"/>
                          <w:divBdr>
                            <w:top w:val="none" w:sz="0" w:space="0" w:color="auto"/>
                            <w:left w:val="none" w:sz="0" w:space="0" w:color="auto"/>
                            <w:bottom w:val="none" w:sz="0" w:space="0" w:color="auto"/>
                            <w:right w:val="none" w:sz="0" w:space="0" w:color="auto"/>
                          </w:divBdr>
                        </w:div>
                        <w:div w:id="27924627">
                          <w:marLeft w:val="240"/>
                          <w:marRight w:val="0"/>
                          <w:marTop w:val="0"/>
                          <w:marBottom w:val="0"/>
                          <w:divBdr>
                            <w:top w:val="none" w:sz="0" w:space="0" w:color="auto"/>
                            <w:left w:val="none" w:sz="0" w:space="0" w:color="auto"/>
                            <w:bottom w:val="none" w:sz="0" w:space="0" w:color="auto"/>
                            <w:right w:val="none" w:sz="0" w:space="0" w:color="auto"/>
                          </w:divBdr>
                          <w:divsChild>
                            <w:div w:id="1048798875">
                              <w:marLeft w:val="0"/>
                              <w:marRight w:val="0"/>
                              <w:marTop w:val="0"/>
                              <w:marBottom w:val="0"/>
                              <w:divBdr>
                                <w:top w:val="none" w:sz="0" w:space="0" w:color="auto"/>
                                <w:left w:val="none" w:sz="0" w:space="0" w:color="auto"/>
                                <w:bottom w:val="none" w:sz="0" w:space="0" w:color="auto"/>
                                <w:right w:val="none" w:sz="0" w:space="0" w:color="auto"/>
                              </w:divBdr>
                            </w:div>
                          </w:divsChild>
                        </w:div>
                        <w:div w:id="1016926638">
                          <w:marLeft w:val="0"/>
                          <w:marRight w:val="0"/>
                          <w:marTop w:val="0"/>
                          <w:marBottom w:val="0"/>
                          <w:divBdr>
                            <w:top w:val="none" w:sz="0" w:space="0" w:color="auto"/>
                            <w:left w:val="none" w:sz="0" w:space="0" w:color="auto"/>
                            <w:bottom w:val="none" w:sz="0" w:space="0" w:color="auto"/>
                            <w:right w:val="none" w:sz="0" w:space="0" w:color="auto"/>
                          </w:divBdr>
                        </w:div>
                      </w:divsChild>
                    </w:div>
                    <w:div w:id="1784373831">
                      <w:marLeft w:val="0"/>
                      <w:marRight w:val="0"/>
                      <w:marTop w:val="0"/>
                      <w:marBottom w:val="0"/>
                      <w:divBdr>
                        <w:top w:val="none" w:sz="0" w:space="0" w:color="auto"/>
                        <w:left w:val="none" w:sz="0" w:space="0" w:color="auto"/>
                        <w:bottom w:val="none" w:sz="0" w:space="0" w:color="auto"/>
                        <w:right w:val="none" w:sz="0" w:space="0" w:color="auto"/>
                      </w:divBdr>
                      <w:divsChild>
                        <w:div w:id="1626542428">
                          <w:marLeft w:val="0"/>
                          <w:marRight w:val="0"/>
                          <w:marTop w:val="0"/>
                          <w:marBottom w:val="0"/>
                          <w:divBdr>
                            <w:top w:val="none" w:sz="0" w:space="0" w:color="auto"/>
                            <w:left w:val="none" w:sz="0" w:space="0" w:color="auto"/>
                            <w:bottom w:val="none" w:sz="0" w:space="0" w:color="auto"/>
                            <w:right w:val="none" w:sz="0" w:space="0" w:color="auto"/>
                          </w:divBdr>
                        </w:div>
                        <w:div w:id="1840461790">
                          <w:marLeft w:val="240"/>
                          <w:marRight w:val="0"/>
                          <w:marTop w:val="0"/>
                          <w:marBottom w:val="0"/>
                          <w:divBdr>
                            <w:top w:val="none" w:sz="0" w:space="0" w:color="auto"/>
                            <w:left w:val="none" w:sz="0" w:space="0" w:color="auto"/>
                            <w:bottom w:val="none" w:sz="0" w:space="0" w:color="auto"/>
                            <w:right w:val="none" w:sz="0" w:space="0" w:color="auto"/>
                          </w:divBdr>
                          <w:divsChild>
                            <w:div w:id="161774680">
                              <w:marLeft w:val="0"/>
                              <w:marRight w:val="0"/>
                              <w:marTop w:val="0"/>
                              <w:marBottom w:val="0"/>
                              <w:divBdr>
                                <w:top w:val="none" w:sz="0" w:space="0" w:color="auto"/>
                                <w:left w:val="none" w:sz="0" w:space="0" w:color="auto"/>
                                <w:bottom w:val="none" w:sz="0" w:space="0" w:color="auto"/>
                                <w:right w:val="none" w:sz="0" w:space="0" w:color="auto"/>
                              </w:divBdr>
                            </w:div>
                          </w:divsChild>
                        </w:div>
                        <w:div w:id="1386028487">
                          <w:marLeft w:val="0"/>
                          <w:marRight w:val="0"/>
                          <w:marTop w:val="0"/>
                          <w:marBottom w:val="0"/>
                          <w:divBdr>
                            <w:top w:val="none" w:sz="0" w:space="0" w:color="auto"/>
                            <w:left w:val="none" w:sz="0" w:space="0" w:color="auto"/>
                            <w:bottom w:val="none" w:sz="0" w:space="0" w:color="auto"/>
                            <w:right w:val="none" w:sz="0" w:space="0" w:color="auto"/>
                          </w:divBdr>
                        </w:div>
                      </w:divsChild>
                    </w:div>
                    <w:div w:id="1602032622">
                      <w:marLeft w:val="0"/>
                      <w:marRight w:val="0"/>
                      <w:marTop w:val="0"/>
                      <w:marBottom w:val="0"/>
                      <w:divBdr>
                        <w:top w:val="none" w:sz="0" w:space="0" w:color="auto"/>
                        <w:left w:val="none" w:sz="0" w:space="0" w:color="auto"/>
                        <w:bottom w:val="none" w:sz="0" w:space="0" w:color="auto"/>
                        <w:right w:val="none" w:sz="0" w:space="0" w:color="auto"/>
                      </w:divBdr>
                      <w:divsChild>
                        <w:div w:id="1751272572">
                          <w:marLeft w:val="0"/>
                          <w:marRight w:val="0"/>
                          <w:marTop w:val="0"/>
                          <w:marBottom w:val="0"/>
                          <w:divBdr>
                            <w:top w:val="none" w:sz="0" w:space="0" w:color="auto"/>
                            <w:left w:val="none" w:sz="0" w:space="0" w:color="auto"/>
                            <w:bottom w:val="none" w:sz="0" w:space="0" w:color="auto"/>
                            <w:right w:val="none" w:sz="0" w:space="0" w:color="auto"/>
                          </w:divBdr>
                        </w:div>
                        <w:div w:id="648293062">
                          <w:marLeft w:val="240"/>
                          <w:marRight w:val="0"/>
                          <w:marTop w:val="0"/>
                          <w:marBottom w:val="0"/>
                          <w:divBdr>
                            <w:top w:val="none" w:sz="0" w:space="0" w:color="auto"/>
                            <w:left w:val="none" w:sz="0" w:space="0" w:color="auto"/>
                            <w:bottom w:val="none" w:sz="0" w:space="0" w:color="auto"/>
                            <w:right w:val="none" w:sz="0" w:space="0" w:color="auto"/>
                          </w:divBdr>
                          <w:divsChild>
                            <w:div w:id="1277712161">
                              <w:marLeft w:val="0"/>
                              <w:marRight w:val="0"/>
                              <w:marTop w:val="0"/>
                              <w:marBottom w:val="0"/>
                              <w:divBdr>
                                <w:top w:val="none" w:sz="0" w:space="0" w:color="auto"/>
                                <w:left w:val="none" w:sz="0" w:space="0" w:color="auto"/>
                                <w:bottom w:val="none" w:sz="0" w:space="0" w:color="auto"/>
                                <w:right w:val="none" w:sz="0" w:space="0" w:color="auto"/>
                              </w:divBdr>
                            </w:div>
                          </w:divsChild>
                        </w:div>
                        <w:div w:id="114062393">
                          <w:marLeft w:val="0"/>
                          <w:marRight w:val="0"/>
                          <w:marTop w:val="0"/>
                          <w:marBottom w:val="0"/>
                          <w:divBdr>
                            <w:top w:val="none" w:sz="0" w:space="0" w:color="auto"/>
                            <w:left w:val="none" w:sz="0" w:space="0" w:color="auto"/>
                            <w:bottom w:val="none" w:sz="0" w:space="0" w:color="auto"/>
                            <w:right w:val="none" w:sz="0" w:space="0" w:color="auto"/>
                          </w:divBdr>
                        </w:div>
                      </w:divsChild>
                    </w:div>
                    <w:div w:id="267667178">
                      <w:marLeft w:val="0"/>
                      <w:marRight w:val="0"/>
                      <w:marTop w:val="0"/>
                      <w:marBottom w:val="0"/>
                      <w:divBdr>
                        <w:top w:val="none" w:sz="0" w:space="0" w:color="auto"/>
                        <w:left w:val="none" w:sz="0" w:space="0" w:color="auto"/>
                        <w:bottom w:val="none" w:sz="0" w:space="0" w:color="auto"/>
                        <w:right w:val="none" w:sz="0" w:space="0" w:color="auto"/>
                      </w:divBdr>
                      <w:divsChild>
                        <w:div w:id="277417130">
                          <w:marLeft w:val="0"/>
                          <w:marRight w:val="0"/>
                          <w:marTop w:val="0"/>
                          <w:marBottom w:val="0"/>
                          <w:divBdr>
                            <w:top w:val="none" w:sz="0" w:space="0" w:color="auto"/>
                            <w:left w:val="none" w:sz="0" w:space="0" w:color="auto"/>
                            <w:bottom w:val="none" w:sz="0" w:space="0" w:color="auto"/>
                            <w:right w:val="none" w:sz="0" w:space="0" w:color="auto"/>
                          </w:divBdr>
                        </w:div>
                        <w:div w:id="935676978">
                          <w:marLeft w:val="240"/>
                          <w:marRight w:val="0"/>
                          <w:marTop w:val="0"/>
                          <w:marBottom w:val="0"/>
                          <w:divBdr>
                            <w:top w:val="none" w:sz="0" w:space="0" w:color="auto"/>
                            <w:left w:val="none" w:sz="0" w:space="0" w:color="auto"/>
                            <w:bottom w:val="none" w:sz="0" w:space="0" w:color="auto"/>
                            <w:right w:val="none" w:sz="0" w:space="0" w:color="auto"/>
                          </w:divBdr>
                          <w:divsChild>
                            <w:div w:id="1347903573">
                              <w:marLeft w:val="0"/>
                              <w:marRight w:val="0"/>
                              <w:marTop w:val="0"/>
                              <w:marBottom w:val="0"/>
                              <w:divBdr>
                                <w:top w:val="none" w:sz="0" w:space="0" w:color="auto"/>
                                <w:left w:val="none" w:sz="0" w:space="0" w:color="auto"/>
                                <w:bottom w:val="none" w:sz="0" w:space="0" w:color="auto"/>
                                <w:right w:val="none" w:sz="0" w:space="0" w:color="auto"/>
                              </w:divBdr>
                            </w:div>
                          </w:divsChild>
                        </w:div>
                        <w:div w:id="775716056">
                          <w:marLeft w:val="0"/>
                          <w:marRight w:val="0"/>
                          <w:marTop w:val="0"/>
                          <w:marBottom w:val="0"/>
                          <w:divBdr>
                            <w:top w:val="none" w:sz="0" w:space="0" w:color="auto"/>
                            <w:left w:val="none" w:sz="0" w:space="0" w:color="auto"/>
                            <w:bottom w:val="none" w:sz="0" w:space="0" w:color="auto"/>
                            <w:right w:val="none" w:sz="0" w:space="0" w:color="auto"/>
                          </w:divBdr>
                        </w:div>
                      </w:divsChild>
                    </w:div>
                    <w:div w:id="513492631">
                      <w:marLeft w:val="0"/>
                      <w:marRight w:val="0"/>
                      <w:marTop w:val="0"/>
                      <w:marBottom w:val="0"/>
                      <w:divBdr>
                        <w:top w:val="none" w:sz="0" w:space="0" w:color="auto"/>
                        <w:left w:val="none" w:sz="0" w:space="0" w:color="auto"/>
                        <w:bottom w:val="none" w:sz="0" w:space="0" w:color="auto"/>
                        <w:right w:val="none" w:sz="0" w:space="0" w:color="auto"/>
                      </w:divBdr>
                      <w:divsChild>
                        <w:div w:id="305472859">
                          <w:marLeft w:val="0"/>
                          <w:marRight w:val="0"/>
                          <w:marTop w:val="0"/>
                          <w:marBottom w:val="0"/>
                          <w:divBdr>
                            <w:top w:val="none" w:sz="0" w:space="0" w:color="auto"/>
                            <w:left w:val="none" w:sz="0" w:space="0" w:color="auto"/>
                            <w:bottom w:val="none" w:sz="0" w:space="0" w:color="auto"/>
                            <w:right w:val="none" w:sz="0" w:space="0" w:color="auto"/>
                          </w:divBdr>
                        </w:div>
                        <w:div w:id="699621341">
                          <w:marLeft w:val="240"/>
                          <w:marRight w:val="0"/>
                          <w:marTop w:val="0"/>
                          <w:marBottom w:val="0"/>
                          <w:divBdr>
                            <w:top w:val="none" w:sz="0" w:space="0" w:color="auto"/>
                            <w:left w:val="none" w:sz="0" w:space="0" w:color="auto"/>
                            <w:bottom w:val="none" w:sz="0" w:space="0" w:color="auto"/>
                            <w:right w:val="none" w:sz="0" w:space="0" w:color="auto"/>
                          </w:divBdr>
                          <w:divsChild>
                            <w:div w:id="431123970">
                              <w:marLeft w:val="0"/>
                              <w:marRight w:val="0"/>
                              <w:marTop w:val="0"/>
                              <w:marBottom w:val="0"/>
                              <w:divBdr>
                                <w:top w:val="none" w:sz="0" w:space="0" w:color="auto"/>
                                <w:left w:val="none" w:sz="0" w:space="0" w:color="auto"/>
                                <w:bottom w:val="none" w:sz="0" w:space="0" w:color="auto"/>
                                <w:right w:val="none" w:sz="0" w:space="0" w:color="auto"/>
                              </w:divBdr>
                              <w:divsChild>
                                <w:div w:id="668942721">
                                  <w:marLeft w:val="0"/>
                                  <w:marRight w:val="0"/>
                                  <w:marTop w:val="0"/>
                                  <w:marBottom w:val="0"/>
                                  <w:divBdr>
                                    <w:top w:val="none" w:sz="0" w:space="0" w:color="auto"/>
                                    <w:left w:val="none" w:sz="0" w:space="0" w:color="auto"/>
                                    <w:bottom w:val="none" w:sz="0" w:space="0" w:color="auto"/>
                                    <w:right w:val="none" w:sz="0" w:space="0" w:color="auto"/>
                                  </w:divBdr>
                                </w:div>
                                <w:div w:id="1804038532">
                                  <w:marLeft w:val="240"/>
                                  <w:marRight w:val="0"/>
                                  <w:marTop w:val="0"/>
                                  <w:marBottom w:val="0"/>
                                  <w:divBdr>
                                    <w:top w:val="none" w:sz="0" w:space="0" w:color="auto"/>
                                    <w:left w:val="none" w:sz="0" w:space="0" w:color="auto"/>
                                    <w:bottom w:val="none" w:sz="0" w:space="0" w:color="auto"/>
                                    <w:right w:val="none" w:sz="0" w:space="0" w:color="auto"/>
                                  </w:divBdr>
                                  <w:divsChild>
                                    <w:div w:id="2053573557">
                                      <w:marLeft w:val="0"/>
                                      <w:marRight w:val="0"/>
                                      <w:marTop w:val="0"/>
                                      <w:marBottom w:val="0"/>
                                      <w:divBdr>
                                        <w:top w:val="none" w:sz="0" w:space="0" w:color="auto"/>
                                        <w:left w:val="none" w:sz="0" w:space="0" w:color="auto"/>
                                        <w:bottom w:val="none" w:sz="0" w:space="0" w:color="auto"/>
                                        <w:right w:val="none" w:sz="0" w:space="0" w:color="auto"/>
                                      </w:divBdr>
                                    </w:div>
                                    <w:div w:id="393434668">
                                      <w:marLeft w:val="0"/>
                                      <w:marRight w:val="0"/>
                                      <w:marTop w:val="0"/>
                                      <w:marBottom w:val="0"/>
                                      <w:divBdr>
                                        <w:top w:val="none" w:sz="0" w:space="0" w:color="auto"/>
                                        <w:left w:val="none" w:sz="0" w:space="0" w:color="auto"/>
                                        <w:bottom w:val="none" w:sz="0" w:space="0" w:color="auto"/>
                                        <w:right w:val="none" w:sz="0" w:space="0" w:color="auto"/>
                                      </w:divBdr>
                                    </w:div>
                                  </w:divsChild>
                                </w:div>
                                <w:div w:id="1909874338">
                                  <w:marLeft w:val="0"/>
                                  <w:marRight w:val="0"/>
                                  <w:marTop w:val="0"/>
                                  <w:marBottom w:val="0"/>
                                  <w:divBdr>
                                    <w:top w:val="none" w:sz="0" w:space="0" w:color="auto"/>
                                    <w:left w:val="none" w:sz="0" w:space="0" w:color="auto"/>
                                    <w:bottom w:val="none" w:sz="0" w:space="0" w:color="auto"/>
                                    <w:right w:val="none" w:sz="0" w:space="0" w:color="auto"/>
                                  </w:divBdr>
                                </w:div>
                              </w:divsChild>
                            </w:div>
                            <w:div w:id="1980911481">
                              <w:marLeft w:val="0"/>
                              <w:marRight w:val="0"/>
                              <w:marTop w:val="0"/>
                              <w:marBottom w:val="0"/>
                              <w:divBdr>
                                <w:top w:val="none" w:sz="0" w:space="0" w:color="auto"/>
                                <w:left w:val="none" w:sz="0" w:space="0" w:color="auto"/>
                                <w:bottom w:val="none" w:sz="0" w:space="0" w:color="auto"/>
                                <w:right w:val="none" w:sz="0" w:space="0" w:color="auto"/>
                              </w:divBdr>
                              <w:divsChild>
                                <w:div w:id="1525751730">
                                  <w:marLeft w:val="0"/>
                                  <w:marRight w:val="0"/>
                                  <w:marTop w:val="0"/>
                                  <w:marBottom w:val="0"/>
                                  <w:divBdr>
                                    <w:top w:val="none" w:sz="0" w:space="0" w:color="auto"/>
                                    <w:left w:val="none" w:sz="0" w:space="0" w:color="auto"/>
                                    <w:bottom w:val="none" w:sz="0" w:space="0" w:color="auto"/>
                                    <w:right w:val="none" w:sz="0" w:space="0" w:color="auto"/>
                                  </w:divBdr>
                                </w:div>
                                <w:div w:id="2060277988">
                                  <w:marLeft w:val="240"/>
                                  <w:marRight w:val="0"/>
                                  <w:marTop w:val="0"/>
                                  <w:marBottom w:val="0"/>
                                  <w:divBdr>
                                    <w:top w:val="none" w:sz="0" w:space="0" w:color="auto"/>
                                    <w:left w:val="none" w:sz="0" w:space="0" w:color="auto"/>
                                    <w:bottom w:val="none" w:sz="0" w:space="0" w:color="auto"/>
                                    <w:right w:val="none" w:sz="0" w:space="0" w:color="auto"/>
                                  </w:divBdr>
                                  <w:divsChild>
                                    <w:div w:id="210003818">
                                      <w:marLeft w:val="0"/>
                                      <w:marRight w:val="0"/>
                                      <w:marTop w:val="0"/>
                                      <w:marBottom w:val="0"/>
                                      <w:divBdr>
                                        <w:top w:val="none" w:sz="0" w:space="0" w:color="auto"/>
                                        <w:left w:val="none" w:sz="0" w:space="0" w:color="auto"/>
                                        <w:bottom w:val="none" w:sz="0" w:space="0" w:color="auto"/>
                                        <w:right w:val="none" w:sz="0" w:space="0" w:color="auto"/>
                                      </w:divBdr>
                                    </w:div>
                                    <w:div w:id="1745103651">
                                      <w:marLeft w:val="0"/>
                                      <w:marRight w:val="0"/>
                                      <w:marTop w:val="0"/>
                                      <w:marBottom w:val="0"/>
                                      <w:divBdr>
                                        <w:top w:val="none" w:sz="0" w:space="0" w:color="auto"/>
                                        <w:left w:val="none" w:sz="0" w:space="0" w:color="auto"/>
                                        <w:bottom w:val="none" w:sz="0" w:space="0" w:color="auto"/>
                                        <w:right w:val="none" w:sz="0" w:space="0" w:color="auto"/>
                                      </w:divBdr>
                                    </w:div>
                                  </w:divsChild>
                                </w:div>
                                <w:div w:id="1316883817">
                                  <w:marLeft w:val="0"/>
                                  <w:marRight w:val="0"/>
                                  <w:marTop w:val="0"/>
                                  <w:marBottom w:val="0"/>
                                  <w:divBdr>
                                    <w:top w:val="none" w:sz="0" w:space="0" w:color="auto"/>
                                    <w:left w:val="none" w:sz="0" w:space="0" w:color="auto"/>
                                    <w:bottom w:val="none" w:sz="0" w:space="0" w:color="auto"/>
                                    <w:right w:val="none" w:sz="0" w:space="0" w:color="auto"/>
                                  </w:divBdr>
                                </w:div>
                              </w:divsChild>
                            </w:div>
                            <w:div w:id="538590323">
                              <w:marLeft w:val="0"/>
                              <w:marRight w:val="0"/>
                              <w:marTop w:val="0"/>
                              <w:marBottom w:val="0"/>
                              <w:divBdr>
                                <w:top w:val="none" w:sz="0" w:space="0" w:color="auto"/>
                                <w:left w:val="none" w:sz="0" w:space="0" w:color="auto"/>
                                <w:bottom w:val="none" w:sz="0" w:space="0" w:color="auto"/>
                                <w:right w:val="none" w:sz="0" w:space="0" w:color="auto"/>
                              </w:divBdr>
                              <w:divsChild>
                                <w:div w:id="2011103235">
                                  <w:marLeft w:val="0"/>
                                  <w:marRight w:val="0"/>
                                  <w:marTop w:val="0"/>
                                  <w:marBottom w:val="0"/>
                                  <w:divBdr>
                                    <w:top w:val="none" w:sz="0" w:space="0" w:color="auto"/>
                                    <w:left w:val="none" w:sz="0" w:space="0" w:color="auto"/>
                                    <w:bottom w:val="none" w:sz="0" w:space="0" w:color="auto"/>
                                    <w:right w:val="none" w:sz="0" w:space="0" w:color="auto"/>
                                  </w:divBdr>
                                </w:div>
                                <w:div w:id="1702054351">
                                  <w:marLeft w:val="240"/>
                                  <w:marRight w:val="0"/>
                                  <w:marTop w:val="0"/>
                                  <w:marBottom w:val="0"/>
                                  <w:divBdr>
                                    <w:top w:val="none" w:sz="0" w:space="0" w:color="auto"/>
                                    <w:left w:val="none" w:sz="0" w:space="0" w:color="auto"/>
                                    <w:bottom w:val="none" w:sz="0" w:space="0" w:color="auto"/>
                                    <w:right w:val="none" w:sz="0" w:space="0" w:color="auto"/>
                                  </w:divBdr>
                                  <w:divsChild>
                                    <w:div w:id="142087388">
                                      <w:marLeft w:val="0"/>
                                      <w:marRight w:val="0"/>
                                      <w:marTop w:val="0"/>
                                      <w:marBottom w:val="0"/>
                                      <w:divBdr>
                                        <w:top w:val="none" w:sz="0" w:space="0" w:color="auto"/>
                                        <w:left w:val="none" w:sz="0" w:space="0" w:color="auto"/>
                                        <w:bottom w:val="none" w:sz="0" w:space="0" w:color="auto"/>
                                        <w:right w:val="none" w:sz="0" w:space="0" w:color="auto"/>
                                      </w:divBdr>
                                    </w:div>
                                    <w:div w:id="1303805823">
                                      <w:marLeft w:val="0"/>
                                      <w:marRight w:val="0"/>
                                      <w:marTop w:val="0"/>
                                      <w:marBottom w:val="0"/>
                                      <w:divBdr>
                                        <w:top w:val="none" w:sz="0" w:space="0" w:color="auto"/>
                                        <w:left w:val="none" w:sz="0" w:space="0" w:color="auto"/>
                                        <w:bottom w:val="none" w:sz="0" w:space="0" w:color="auto"/>
                                        <w:right w:val="none" w:sz="0" w:space="0" w:color="auto"/>
                                      </w:divBdr>
                                    </w:div>
                                  </w:divsChild>
                                </w:div>
                                <w:div w:id="466707033">
                                  <w:marLeft w:val="0"/>
                                  <w:marRight w:val="0"/>
                                  <w:marTop w:val="0"/>
                                  <w:marBottom w:val="0"/>
                                  <w:divBdr>
                                    <w:top w:val="none" w:sz="0" w:space="0" w:color="auto"/>
                                    <w:left w:val="none" w:sz="0" w:space="0" w:color="auto"/>
                                    <w:bottom w:val="none" w:sz="0" w:space="0" w:color="auto"/>
                                    <w:right w:val="none" w:sz="0" w:space="0" w:color="auto"/>
                                  </w:divBdr>
                                </w:div>
                              </w:divsChild>
                            </w:div>
                            <w:div w:id="713818584">
                              <w:marLeft w:val="0"/>
                              <w:marRight w:val="0"/>
                              <w:marTop w:val="0"/>
                              <w:marBottom w:val="0"/>
                              <w:divBdr>
                                <w:top w:val="none" w:sz="0" w:space="0" w:color="auto"/>
                                <w:left w:val="none" w:sz="0" w:space="0" w:color="auto"/>
                                <w:bottom w:val="none" w:sz="0" w:space="0" w:color="auto"/>
                                <w:right w:val="none" w:sz="0" w:space="0" w:color="auto"/>
                              </w:divBdr>
                              <w:divsChild>
                                <w:div w:id="456265204">
                                  <w:marLeft w:val="0"/>
                                  <w:marRight w:val="0"/>
                                  <w:marTop w:val="0"/>
                                  <w:marBottom w:val="0"/>
                                  <w:divBdr>
                                    <w:top w:val="none" w:sz="0" w:space="0" w:color="auto"/>
                                    <w:left w:val="none" w:sz="0" w:space="0" w:color="auto"/>
                                    <w:bottom w:val="none" w:sz="0" w:space="0" w:color="auto"/>
                                    <w:right w:val="none" w:sz="0" w:space="0" w:color="auto"/>
                                  </w:divBdr>
                                </w:div>
                                <w:div w:id="1561402009">
                                  <w:marLeft w:val="240"/>
                                  <w:marRight w:val="0"/>
                                  <w:marTop w:val="0"/>
                                  <w:marBottom w:val="0"/>
                                  <w:divBdr>
                                    <w:top w:val="none" w:sz="0" w:space="0" w:color="auto"/>
                                    <w:left w:val="none" w:sz="0" w:space="0" w:color="auto"/>
                                    <w:bottom w:val="none" w:sz="0" w:space="0" w:color="auto"/>
                                    <w:right w:val="none" w:sz="0" w:space="0" w:color="auto"/>
                                  </w:divBdr>
                                  <w:divsChild>
                                    <w:div w:id="1293438144">
                                      <w:marLeft w:val="0"/>
                                      <w:marRight w:val="0"/>
                                      <w:marTop w:val="0"/>
                                      <w:marBottom w:val="0"/>
                                      <w:divBdr>
                                        <w:top w:val="none" w:sz="0" w:space="0" w:color="auto"/>
                                        <w:left w:val="none" w:sz="0" w:space="0" w:color="auto"/>
                                        <w:bottom w:val="none" w:sz="0" w:space="0" w:color="auto"/>
                                        <w:right w:val="none" w:sz="0" w:space="0" w:color="auto"/>
                                      </w:divBdr>
                                    </w:div>
                                    <w:div w:id="291715422">
                                      <w:marLeft w:val="0"/>
                                      <w:marRight w:val="0"/>
                                      <w:marTop w:val="0"/>
                                      <w:marBottom w:val="0"/>
                                      <w:divBdr>
                                        <w:top w:val="none" w:sz="0" w:space="0" w:color="auto"/>
                                        <w:left w:val="none" w:sz="0" w:space="0" w:color="auto"/>
                                        <w:bottom w:val="none" w:sz="0" w:space="0" w:color="auto"/>
                                        <w:right w:val="none" w:sz="0" w:space="0" w:color="auto"/>
                                      </w:divBdr>
                                    </w:div>
                                  </w:divsChild>
                                </w:div>
                                <w:div w:id="1548105870">
                                  <w:marLeft w:val="0"/>
                                  <w:marRight w:val="0"/>
                                  <w:marTop w:val="0"/>
                                  <w:marBottom w:val="0"/>
                                  <w:divBdr>
                                    <w:top w:val="none" w:sz="0" w:space="0" w:color="auto"/>
                                    <w:left w:val="none" w:sz="0" w:space="0" w:color="auto"/>
                                    <w:bottom w:val="none" w:sz="0" w:space="0" w:color="auto"/>
                                    <w:right w:val="none" w:sz="0" w:space="0" w:color="auto"/>
                                  </w:divBdr>
                                </w:div>
                              </w:divsChild>
                            </w:div>
                            <w:div w:id="875124299">
                              <w:marLeft w:val="0"/>
                              <w:marRight w:val="0"/>
                              <w:marTop w:val="0"/>
                              <w:marBottom w:val="0"/>
                              <w:divBdr>
                                <w:top w:val="none" w:sz="0" w:space="0" w:color="auto"/>
                                <w:left w:val="none" w:sz="0" w:space="0" w:color="auto"/>
                                <w:bottom w:val="none" w:sz="0" w:space="0" w:color="auto"/>
                                <w:right w:val="none" w:sz="0" w:space="0" w:color="auto"/>
                              </w:divBdr>
                              <w:divsChild>
                                <w:div w:id="1275137631">
                                  <w:marLeft w:val="0"/>
                                  <w:marRight w:val="0"/>
                                  <w:marTop w:val="0"/>
                                  <w:marBottom w:val="0"/>
                                  <w:divBdr>
                                    <w:top w:val="none" w:sz="0" w:space="0" w:color="auto"/>
                                    <w:left w:val="none" w:sz="0" w:space="0" w:color="auto"/>
                                    <w:bottom w:val="none" w:sz="0" w:space="0" w:color="auto"/>
                                    <w:right w:val="none" w:sz="0" w:space="0" w:color="auto"/>
                                  </w:divBdr>
                                </w:div>
                                <w:div w:id="869875854">
                                  <w:marLeft w:val="240"/>
                                  <w:marRight w:val="0"/>
                                  <w:marTop w:val="0"/>
                                  <w:marBottom w:val="0"/>
                                  <w:divBdr>
                                    <w:top w:val="none" w:sz="0" w:space="0" w:color="auto"/>
                                    <w:left w:val="none" w:sz="0" w:space="0" w:color="auto"/>
                                    <w:bottom w:val="none" w:sz="0" w:space="0" w:color="auto"/>
                                    <w:right w:val="none" w:sz="0" w:space="0" w:color="auto"/>
                                  </w:divBdr>
                                  <w:divsChild>
                                    <w:div w:id="1300569843">
                                      <w:marLeft w:val="0"/>
                                      <w:marRight w:val="0"/>
                                      <w:marTop w:val="0"/>
                                      <w:marBottom w:val="0"/>
                                      <w:divBdr>
                                        <w:top w:val="none" w:sz="0" w:space="0" w:color="auto"/>
                                        <w:left w:val="none" w:sz="0" w:space="0" w:color="auto"/>
                                        <w:bottom w:val="none" w:sz="0" w:space="0" w:color="auto"/>
                                        <w:right w:val="none" w:sz="0" w:space="0" w:color="auto"/>
                                      </w:divBdr>
                                    </w:div>
                                    <w:div w:id="1425147135">
                                      <w:marLeft w:val="0"/>
                                      <w:marRight w:val="0"/>
                                      <w:marTop w:val="0"/>
                                      <w:marBottom w:val="0"/>
                                      <w:divBdr>
                                        <w:top w:val="none" w:sz="0" w:space="0" w:color="auto"/>
                                        <w:left w:val="none" w:sz="0" w:space="0" w:color="auto"/>
                                        <w:bottom w:val="none" w:sz="0" w:space="0" w:color="auto"/>
                                        <w:right w:val="none" w:sz="0" w:space="0" w:color="auto"/>
                                      </w:divBdr>
                                    </w:div>
                                  </w:divsChild>
                                </w:div>
                                <w:div w:id="792479213">
                                  <w:marLeft w:val="0"/>
                                  <w:marRight w:val="0"/>
                                  <w:marTop w:val="0"/>
                                  <w:marBottom w:val="0"/>
                                  <w:divBdr>
                                    <w:top w:val="none" w:sz="0" w:space="0" w:color="auto"/>
                                    <w:left w:val="none" w:sz="0" w:space="0" w:color="auto"/>
                                    <w:bottom w:val="none" w:sz="0" w:space="0" w:color="auto"/>
                                    <w:right w:val="none" w:sz="0" w:space="0" w:color="auto"/>
                                  </w:divBdr>
                                </w:div>
                              </w:divsChild>
                            </w:div>
                            <w:div w:id="1730614722">
                              <w:marLeft w:val="0"/>
                              <w:marRight w:val="0"/>
                              <w:marTop w:val="0"/>
                              <w:marBottom w:val="0"/>
                              <w:divBdr>
                                <w:top w:val="none" w:sz="0" w:space="0" w:color="auto"/>
                                <w:left w:val="none" w:sz="0" w:space="0" w:color="auto"/>
                                <w:bottom w:val="none" w:sz="0" w:space="0" w:color="auto"/>
                                <w:right w:val="none" w:sz="0" w:space="0" w:color="auto"/>
                              </w:divBdr>
                              <w:divsChild>
                                <w:div w:id="696156002">
                                  <w:marLeft w:val="0"/>
                                  <w:marRight w:val="0"/>
                                  <w:marTop w:val="0"/>
                                  <w:marBottom w:val="0"/>
                                  <w:divBdr>
                                    <w:top w:val="none" w:sz="0" w:space="0" w:color="auto"/>
                                    <w:left w:val="none" w:sz="0" w:space="0" w:color="auto"/>
                                    <w:bottom w:val="none" w:sz="0" w:space="0" w:color="auto"/>
                                    <w:right w:val="none" w:sz="0" w:space="0" w:color="auto"/>
                                  </w:divBdr>
                                </w:div>
                                <w:div w:id="1879005116">
                                  <w:marLeft w:val="240"/>
                                  <w:marRight w:val="0"/>
                                  <w:marTop w:val="0"/>
                                  <w:marBottom w:val="0"/>
                                  <w:divBdr>
                                    <w:top w:val="none" w:sz="0" w:space="0" w:color="auto"/>
                                    <w:left w:val="none" w:sz="0" w:space="0" w:color="auto"/>
                                    <w:bottom w:val="none" w:sz="0" w:space="0" w:color="auto"/>
                                    <w:right w:val="none" w:sz="0" w:space="0" w:color="auto"/>
                                  </w:divBdr>
                                  <w:divsChild>
                                    <w:div w:id="1995334976">
                                      <w:marLeft w:val="0"/>
                                      <w:marRight w:val="0"/>
                                      <w:marTop w:val="0"/>
                                      <w:marBottom w:val="0"/>
                                      <w:divBdr>
                                        <w:top w:val="none" w:sz="0" w:space="0" w:color="auto"/>
                                        <w:left w:val="none" w:sz="0" w:space="0" w:color="auto"/>
                                        <w:bottom w:val="none" w:sz="0" w:space="0" w:color="auto"/>
                                        <w:right w:val="none" w:sz="0" w:space="0" w:color="auto"/>
                                      </w:divBdr>
                                    </w:div>
                                    <w:div w:id="2094932697">
                                      <w:marLeft w:val="0"/>
                                      <w:marRight w:val="0"/>
                                      <w:marTop w:val="0"/>
                                      <w:marBottom w:val="0"/>
                                      <w:divBdr>
                                        <w:top w:val="none" w:sz="0" w:space="0" w:color="auto"/>
                                        <w:left w:val="none" w:sz="0" w:space="0" w:color="auto"/>
                                        <w:bottom w:val="none" w:sz="0" w:space="0" w:color="auto"/>
                                        <w:right w:val="none" w:sz="0" w:space="0" w:color="auto"/>
                                      </w:divBdr>
                                    </w:div>
                                  </w:divsChild>
                                </w:div>
                                <w:div w:id="1527909603">
                                  <w:marLeft w:val="0"/>
                                  <w:marRight w:val="0"/>
                                  <w:marTop w:val="0"/>
                                  <w:marBottom w:val="0"/>
                                  <w:divBdr>
                                    <w:top w:val="none" w:sz="0" w:space="0" w:color="auto"/>
                                    <w:left w:val="none" w:sz="0" w:space="0" w:color="auto"/>
                                    <w:bottom w:val="none" w:sz="0" w:space="0" w:color="auto"/>
                                    <w:right w:val="none" w:sz="0" w:space="0" w:color="auto"/>
                                  </w:divBdr>
                                </w:div>
                              </w:divsChild>
                            </w:div>
                            <w:div w:id="1556431495">
                              <w:marLeft w:val="0"/>
                              <w:marRight w:val="0"/>
                              <w:marTop w:val="0"/>
                              <w:marBottom w:val="0"/>
                              <w:divBdr>
                                <w:top w:val="none" w:sz="0" w:space="0" w:color="auto"/>
                                <w:left w:val="none" w:sz="0" w:space="0" w:color="auto"/>
                                <w:bottom w:val="none" w:sz="0" w:space="0" w:color="auto"/>
                                <w:right w:val="none" w:sz="0" w:space="0" w:color="auto"/>
                              </w:divBdr>
                              <w:divsChild>
                                <w:div w:id="1303078656">
                                  <w:marLeft w:val="0"/>
                                  <w:marRight w:val="0"/>
                                  <w:marTop w:val="0"/>
                                  <w:marBottom w:val="0"/>
                                  <w:divBdr>
                                    <w:top w:val="none" w:sz="0" w:space="0" w:color="auto"/>
                                    <w:left w:val="none" w:sz="0" w:space="0" w:color="auto"/>
                                    <w:bottom w:val="none" w:sz="0" w:space="0" w:color="auto"/>
                                    <w:right w:val="none" w:sz="0" w:space="0" w:color="auto"/>
                                  </w:divBdr>
                                </w:div>
                                <w:div w:id="1513227693">
                                  <w:marLeft w:val="240"/>
                                  <w:marRight w:val="0"/>
                                  <w:marTop w:val="0"/>
                                  <w:marBottom w:val="0"/>
                                  <w:divBdr>
                                    <w:top w:val="none" w:sz="0" w:space="0" w:color="auto"/>
                                    <w:left w:val="none" w:sz="0" w:space="0" w:color="auto"/>
                                    <w:bottom w:val="none" w:sz="0" w:space="0" w:color="auto"/>
                                    <w:right w:val="none" w:sz="0" w:space="0" w:color="auto"/>
                                  </w:divBdr>
                                  <w:divsChild>
                                    <w:div w:id="130485216">
                                      <w:marLeft w:val="0"/>
                                      <w:marRight w:val="0"/>
                                      <w:marTop w:val="0"/>
                                      <w:marBottom w:val="0"/>
                                      <w:divBdr>
                                        <w:top w:val="none" w:sz="0" w:space="0" w:color="auto"/>
                                        <w:left w:val="none" w:sz="0" w:space="0" w:color="auto"/>
                                        <w:bottom w:val="none" w:sz="0" w:space="0" w:color="auto"/>
                                        <w:right w:val="none" w:sz="0" w:space="0" w:color="auto"/>
                                      </w:divBdr>
                                    </w:div>
                                    <w:div w:id="467434820">
                                      <w:marLeft w:val="0"/>
                                      <w:marRight w:val="0"/>
                                      <w:marTop w:val="0"/>
                                      <w:marBottom w:val="0"/>
                                      <w:divBdr>
                                        <w:top w:val="none" w:sz="0" w:space="0" w:color="auto"/>
                                        <w:left w:val="none" w:sz="0" w:space="0" w:color="auto"/>
                                        <w:bottom w:val="none" w:sz="0" w:space="0" w:color="auto"/>
                                        <w:right w:val="none" w:sz="0" w:space="0" w:color="auto"/>
                                      </w:divBdr>
                                    </w:div>
                                  </w:divsChild>
                                </w:div>
                                <w:div w:id="1213345264">
                                  <w:marLeft w:val="0"/>
                                  <w:marRight w:val="0"/>
                                  <w:marTop w:val="0"/>
                                  <w:marBottom w:val="0"/>
                                  <w:divBdr>
                                    <w:top w:val="none" w:sz="0" w:space="0" w:color="auto"/>
                                    <w:left w:val="none" w:sz="0" w:space="0" w:color="auto"/>
                                    <w:bottom w:val="none" w:sz="0" w:space="0" w:color="auto"/>
                                    <w:right w:val="none" w:sz="0" w:space="0" w:color="auto"/>
                                  </w:divBdr>
                                </w:div>
                              </w:divsChild>
                            </w:div>
                            <w:div w:id="509608319">
                              <w:marLeft w:val="0"/>
                              <w:marRight w:val="0"/>
                              <w:marTop w:val="0"/>
                              <w:marBottom w:val="0"/>
                              <w:divBdr>
                                <w:top w:val="none" w:sz="0" w:space="0" w:color="auto"/>
                                <w:left w:val="none" w:sz="0" w:space="0" w:color="auto"/>
                                <w:bottom w:val="none" w:sz="0" w:space="0" w:color="auto"/>
                                <w:right w:val="none" w:sz="0" w:space="0" w:color="auto"/>
                              </w:divBdr>
                              <w:divsChild>
                                <w:div w:id="1600455284">
                                  <w:marLeft w:val="0"/>
                                  <w:marRight w:val="0"/>
                                  <w:marTop w:val="0"/>
                                  <w:marBottom w:val="0"/>
                                  <w:divBdr>
                                    <w:top w:val="none" w:sz="0" w:space="0" w:color="auto"/>
                                    <w:left w:val="none" w:sz="0" w:space="0" w:color="auto"/>
                                    <w:bottom w:val="none" w:sz="0" w:space="0" w:color="auto"/>
                                    <w:right w:val="none" w:sz="0" w:space="0" w:color="auto"/>
                                  </w:divBdr>
                                </w:div>
                                <w:div w:id="17657180">
                                  <w:marLeft w:val="240"/>
                                  <w:marRight w:val="0"/>
                                  <w:marTop w:val="0"/>
                                  <w:marBottom w:val="0"/>
                                  <w:divBdr>
                                    <w:top w:val="none" w:sz="0" w:space="0" w:color="auto"/>
                                    <w:left w:val="none" w:sz="0" w:space="0" w:color="auto"/>
                                    <w:bottom w:val="none" w:sz="0" w:space="0" w:color="auto"/>
                                    <w:right w:val="none" w:sz="0" w:space="0" w:color="auto"/>
                                  </w:divBdr>
                                  <w:divsChild>
                                    <w:div w:id="802238459">
                                      <w:marLeft w:val="0"/>
                                      <w:marRight w:val="0"/>
                                      <w:marTop w:val="0"/>
                                      <w:marBottom w:val="0"/>
                                      <w:divBdr>
                                        <w:top w:val="none" w:sz="0" w:space="0" w:color="auto"/>
                                        <w:left w:val="none" w:sz="0" w:space="0" w:color="auto"/>
                                        <w:bottom w:val="none" w:sz="0" w:space="0" w:color="auto"/>
                                        <w:right w:val="none" w:sz="0" w:space="0" w:color="auto"/>
                                      </w:divBdr>
                                    </w:div>
                                    <w:div w:id="1106002064">
                                      <w:marLeft w:val="0"/>
                                      <w:marRight w:val="0"/>
                                      <w:marTop w:val="0"/>
                                      <w:marBottom w:val="0"/>
                                      <w:divBdr>
                                        <w:top w:val="none" w:sz="0" w:space="0" w:color="auto"/>
                                        <w:left w:val="none" w:sz="0" w:space="0" w:color="auto"/>
                                        <w:bottom w:val="none" w:sz="0" w:space="0" w:color="auto"/>
                                        <w:right w:val="none" w:sz="0" w:space="0" w:color="auto"/>
                                      </w:divBdr>
                                    </w:div>
                                  </w:divsChild>
                                </w:div>
                                <w:div w:id="2066219386">
                                  <w:marLeft w:val="0"/>
                                  <w:marRight w:val="0"/>
                                  <w:marTop w:val="0"/>
                                  <w:marBottom w:val="0"/>
                                  <w:divBdr>
                                    <w:top w:val="none" w:sz="0" w:space="0" w:color="auto"/>
                                    <w:left w:val="none" w:sz="0" w:space="0" w:color="auto"/>
                                    <w:bottom w:val="none" w:sz="0" w:space="0" w:color="auto"/>
                                    <w:right w:val="none" w:sz="0" w:space="0" w:color="auto"/>
                                  </w:divBdr>
                                </w:div>
                              </w:divsChild>
                            </w:div>
                            <w:div w:id="666905445">
                              <w:marLeft w:val="0"/>
                              <w:marRight w:val="0"/>
                              <w:marTop w:val="0"/>
                              <w:marBottom w:val="0"/>
                              <w:divBdr>
                                <w:top w:val="none" w:sz="0" w:space="0" w:color="auto"/>
                                <w:left w:val="none" w:sz="0" w:space="0" w:color="auto"/>
                                <w:bottom w:val="none" w:sz="0" w:space="0" w:color="auto"/>
                                <w:right w:val="none" w:sz="0" w:space="0" w:color="auto"/>
                              </w:divBdr>
                              <w:divsChild>
                                <w:div w:id="2066751698">
                                  <w:marLeft w:val="0"/>
                                  <w:marRight w:val="0"/>
                                  <w:marTop w:val="0"/>
                                  <w:marBottom w:val="0"/>
                                  <w:divBdr>
                                    <w:top w:val="none" w:sz="0" w:space="0" w:color="auto"/>
                                    <w:left w:val="none" w:sz="0" w:space="0" w:color="auto"/>
                                    <w:bottom w:val="none" w:sz="0" w:space="0" w:color="auto"/>
                                    <w:right w:val="none" w:sz="0" w:space="0" w:color="auto"/>
                                  </w:divBdr>
                                </w:div>
                                <w:div w:id="1995336012">
                                  <w:marLeft w:val="240"/>
                                  <w:marRight w:val="0"/>
                                  <w:marTop w:val="0"/>
                                  <w:marBottom w:val="0"/>
                                  <w:divBdr>
                                    <w:top w:val="none" w:sz="0" w:space="0" w:color="auto"/>
                                    <w:left w:val="none" w:sz="0" w:space="0" w:color="auto"/>
                                    <w:bottom w:val="none" w:sz="0" w:space="0" w:color="auto"/>
                                    <w:right w:val="none" w:sz="0" w:space="0" w:color="auto"/>
                                  </w:divBdr>
                                  <w:divsChild>
                                    <w:div w:id="552276617">
                                      <w:marLeft w:val="0"/>
                                      <w:marRight w:val="0"/>
                                      <w:marTop w:val="0"/>
                                      <w:marBottom w:val="0"/>
                                      <w:divBdr>
                                        <w:top w:val="none" w:sz="0" w:space="0" w:color="auto"/>
                                        <w:left w:val="none" w:sz="0" w:space="0" w:color="auto"/>
                                        <w:bottom w:val="none" w:sz="0" w:space="0" w:color="auto"/>
                                        <w:right w:val="none" w:sz="0" w:space="0" w:color="auto"/>
                                      </w:divBdr>
                                    </w:div>
                                    <w:div w:id="566576883">
                                      <w:marLeft w:val="0"/>
                                      <w:marRight w:val="0"/>
                                      <w:marTop w:val="0"/>
                                      <w:marBottom w:val="0"/>
                                      <w:divBdr>
                                        <w:top w:val="none" w:sz="0" w:space="0" w:color="auto"/>
                                        <w:left w:val="none" w:sz="0" w:space="0" w:color="auto"/>
                                        <w:bottom w:val="none" w:sz="0" w:space="0" w:color="auto"/>
                                        <w:right w:val="none" w:sz="0" w:space="0" w:color="auto"/>
                                      </w:divBdr>
                                    </w:div>
                                  </w:divsChild>
                                </w:div>
                                <w:div w:id="827017839">
                                  <w:marLeft w:val="0"/>
                                  <w:marRight w:val="0"/>
                                  <w:marTop w:val="0"/>
                                  <w:marBottom w:val="0"/>
                                  <w:divBdr>
                                    <w:top w:val="none" w:sz="0" w:space="0" w:color="auto"/>
                                    <w:left w:val="none" w:sz="0" w:space="0" w:color="auto"/>
                                    <w:bottom w:val="none" w:sz="0" w:space="0" w:color="auto"/>
                                    <w:right w:val="none" w:sz="0" w:space="0" w:color="auto"/>
                                  </w:divBdr>
                                </w:div>
                              </w:divsChild>
                            </w:div>
                            <w:div w:id="184440233">
                              <w:marLeft w:val="0"/>
                              <w:marRight w:val="0"/>
                              <w:marTop w:val="0"/>
                              <w:marBottom w:val="0"/>
                              <w:divBdr>
                                <w:top w:val="none" w:sz="0" w:space="0" w:color="auto"/>
                                <w:left w:val="none" w:sz="0" w:space="0" w:color="auto"/>
                                <w:bottom w:val="none" w:sz="0" w:space="0" w:color="auto"/>
                                <w:right w:val="none" w:sz="0" w:space="0" w:color="auto"/>
                              </w:divBdr>
                              <w:divsChild>
                                <w:div w:id="1174612135">
                                  <w:marLeft w:val="0"/>
                                  <w:marRight w:val="0"/>
                                  <w:marTop w:val="0"/>
                                  <w:marBottom w:val="0"/>
                                  <w:divBdr>
                                    <w:top w:val="none" w:sz="0" w:space="0" w:color="auto"/>
                                    <w:left w:val="none" w:sz="0" w:space="0" w:color="auto"/>
                                    <w:bottom w:val="none" w:sz="0" w:space="0" w:color="auto"/>
                                    <w:right w:val="none" w:sz="0" w:space="0" w:color="auto"/>
                                  </w:divBdr>
                                </w:div>
                                <w:div w:id="865017804">
                                  <w:marLeft w:val="240"/>
                                  <w:marRight w:val="0"/>
                                  <w:marTop w:val="0"/>
                                  <w:marBottom w:val="0"/>
                                  <w:divBdr>
                                    <w:top w:val="none" w:sz="0" w:space="0" w:color="auto"/>
                                    <w:left w:val="none" w:sz="0" w:space="0" w:color="auto"/>
                                    <w:bottom w:val="none" w:sz="0" w:space="0" w:color="auto"/>
                                    <w:right w:val="none" w:sz="0" w:space="0" w:color="auto"/>
                                  </w:divBdr>
                                  <w:divsChild>
                                    <w:div w:id="492064964">
                                      <w:marLeft w:val="0"/>
                                      <w:marRight w:val="0"/>
                                      <w:marTop w:val="0"/>
                                      <w:marBottom w:val="0"/>
                                      <w:divBdr>
                                        <w:top w:val="none" w:sz="0" w:space="0" w:color="auto"/>
                                        <w:left w:val="none" w:sz="0" w:space="0" w:color="auto"/>
                                        <w:bottom w:val="none" w:sz="0" w:space="0" w:color="auto"/>
                                        <w:right w:val="none" w:sz="0" w:space="0" w:color="auto"/>
                                      </w:divBdr>
                                    </w:div>
                                    <w:div w:id="2140100515">
                                      <w:marLeft w:val="0"/>
                                      <w:marRight w:val="0"/>
                                      <w:marTop w:val="0"/>
                                      <w:marBottom w:val="0"/>
                                      <w:divBdr>
                                        <w:top w:val="none" w:sz="0" w:space="0" w:color="auto"/>
                                        <w:left w:val="none" w:sz="0" w:space="0" w:color="auto"/>
                                        <w:bottom w:val="none" w:sz="0" w:space="0" w:color="auto"/>
                                        <w:right w:val="none" w:sz="0" w:space="0" w:color="auto"/>
                                      </w:divBdr>
                                    </w:div>
                                  </w:divsChild>
                                </w:div>
                                <w:div w:id="1415588530">
                                  <w:marLeft w:val="0"/>
                                  <w:marRight w:val="0"/>
                                  <w:marTop w:val="0"/>
                                  <w:marBottom w:val="0"/>
                                  <w:divBdr>
                                    <w:top w:val="none" w:sz="0" w:space="0" w:color="auto"/>
                                    <w:left w:val="none" w:sz="0" w:space="0" w:color="auto"/>
                                    <w:bottom w:val="none" w:sz="0" w:space="0" w:color="auto"/>
                                    <w:right w:val="none" w:sz="0" w:space="0" w:color="auto"/>
                                  </w:divBdr>
                                </w:div>
                              </w:divsChild>
                            </w:div>
                            <w:div w:id="381294710">
                              <w:marLeft w:val="0"/>
                              <w:marRight w:val="0"/>
                              <w:marTop w:val="0"/>
                              <w:marBottom w:val="0"/>
                              <w:divBdr>
                                <w:top w:val="none" w:sz="0" w:space="0" w:color="auto"/>
                                <w:left w:val="none" w:sz="0" w:space="0" w:color="auto"/>
                                <w:bottom w:val="none" w:sz="0" w:space="0" w:color="auto"/>
                                <w:right w:val="none" w:sz="0" w:space="0" w:color="auto"/>
                              </w:divBdr>
                              <w:divsChild>
                                <w:div w:id="1228151472">
                                  <w:marLeft w:val="0"/>
                                  <w:marRight w:val="0"/>
                                  <w:marTop w:val="0"/>
                                  <w:marBottom w:val="0"/>
                                  <w:divBdr>
                                    <w:top w:val="none" w:sz="0" w:space="0" w:color="auto"/>
                                    <w:left w:val="none" w:sz="0" w:space="0" w:color="auto"/>
                                    <w:bottom w:val="none" w:sz="0" w:space="0" w:color="auto"/>
                                    <w:right w:val="none" w:sz="0" w:space="0" w:color="auto"/>
                                  </w:divBdr>
                                </w:div>
                                <w:div w:id="171377826">
                                  <w:marLeft w:val="240"/>
                                  <w:marRight w:val="0"/>
                                  <w:marTop w:val="0"/>
                                  <w:marBottom w:val="0"/>
                                  <w:divBdr>
                                    <w:top w:val="none" w:sz="0" w:space="0" w:color="auto"/>
                                    <w:left w:val="none" w:sz="0" w:space="0" w:color="auto"/>
                                    <w:bottom w:val="none" w:sz="0" w:space="0" w:color="auto"/>
                                    <w:right w:val="none" w:sz="0" w:space="0" w:color="auto"/>
                                  </w:divBdr>
                                  <w:divsChild>
                                    <w:div w:id="1413549310">
                                      <w:marLeft w:val="0"/>
                                      <w:marRight w:val="0"/>
                                      <w:marTop w:val="0"/>
                                      <w:marBottom w:val="0"/>
                                      <w:divBdr>
                                        <w:top w:val="none" w:sz="0" w:space="0" w:color="auto"/>
                                        <w:left w:val="none" w:sz="0" w:space="0" w:color="auto"/>
                                        <w:bottom w:val="none" w:sz="0" w:space="0" w:color="auto"/>
                                        <w:right w:val="none" w:sz="0" w:space="0" w:color="auto"/>
                                      </w:divBdr>
                                    </w:div>
                                    <w:div w:id="84813009">
                                      <w:marLeft w:val="0"/>
                                      <w:marRight w:val="0"/>
                                      <w:marTop w:val="0"/>
                                      <w:marBottom w:val="0"/>
                                      <w:divBdr>
                                        <w:top w:val="none" w:sz="0" w:space="0" w:color="auto"/>
                                        <w:left w:val="none" w:sz="0" w:space="0" w:color="auto"/>
                                        <w:bottom w:val="none" w:sz="0" w:space="0" w:color="auto"/>
                                        <w:right w:val="none" w:sz="0" w:space="0" w:color="auto"/>
                                      </w:divBdr>
                                    </w:div>
                                  </w:divsChild>
                                </w:div>
                                <w:div w:id="927619032">
                                  <w:marLeft w:val="0"/>
                                  <w:marRight w:val="0"/>
                                  <w:marTop w:val="0"/>
                                  <w:marBottom w:val="0"/>
                                  <w:divBdr>
                                    <w:top w:val="none" w:sz="0" w:space="0" w:color="auto"/>
                                    <w:left w:val="none" w:sz="0" w:space="0" w:color="auto"/>
                                    <w:bottom w:val="none" w:sz="0" w:space="0" w:color="auto"/>
                                    <w:right w:val="none" w:sz="0" w:space="0" w:color="auto"/>
                                  </w:divBdr>
                                </w:div>
                              </w:divsChild>
                            </w:div>
                            <w:div w:id="1508867670">
                              <w:marLeft w:val="0"/>
                              <w:marRight w:val="0"/>
                              <w:marTop w:val="0"/>
                              <w:marBottom w:val="0"/>
                              <w:divBdr>
                                <w:top w:val="none" w:sz="0" w:space="0" w:color="auto"/>
                                <w:left w:val="none" w:sz="0" w:space="0" w:color="auto"/>
                                <w:bottom w:val="none" w:sz="0" w:space="0" w:color="auto"/>
                                <w:right w:val="none" w:sz="0" w:space="0" w:color="auto"/>
                              </w:divBdr>
                              <w:divsChild>
                                <w:div w:id="1853371383">
                                  <w:marLeft w:val="0"/>
                                  <w:marRight w:val="0"/>
                                  <w:marTop w:val="0"/>
                                  <w:marBottom w:val="0"/>
                                  <w:divBdr>
                                    <w:top w:val="none" w:sz="0" w:space="0" w:color="auto"/>
                                    <w:left w:val="none" w:sz="0" w:space="0" w:color="auto"/>
                                    <w:bottom w:val="none" w:sz="0" w:space="0" w:color="auto"/>
                                    <w:right w:val="none" w:sz="0" w:space="0" w:color="auto"/>
                                  </w:divBdr>
                                </w:div>
                                <w:div w:id="1655600788">
                                  <w:marLeft w:val="240"/>
                                  <w:marRight w:val="0"/>
                                  <w:marTop w:val="0"/>
                                  <w:marBottom w:val="0"/>
                                  <w:divBdr>
                                    <w:top w:val="none" w:sz="0" w:space="0" w:color="auto"/>
                                    <w:left w:val="none" w:sz="0" w:space="0" w:color="auto"/>
                                    <w:bottom w:val="none" w:sz="0" w:space="0" w:color="auto"/>
                                    <w:right w:val="none" w:sz="0" w:space="0" w:color="auto"/>
                                  </w:divBdr>
                                  <w:divsChild>
                                    <w:div w:id="520900039">
                                      <w:marLeft w:val="0"/>
                                      <w:marRight w:val="0"/>
                                      <w:marTop w:val="0"/>
                                      <w:marBottom w:val="0"/>
                                      <w:divBdr>
                                        <w:top w:val="none" w:sz="0" w:space="0" w:color="auto"/>
                                        <w:left w:val="none" w:sz="0" w:space="0" w:color="auto"/>
                                        <w:bottom w:val="none" w:sz="0" w:space="0" w:color="auto"/>
                                        <w:right w:val="none" w:sz="0" w:space="0" w:color="auto"/>
                                      </w:divBdr>
                                    </w:div>
                                    <w:div w:id="1483808005">
                                      <w:marLeft w:val="0"/>
                                      <w:marRight w:val="0"/>
                                      <w:marTop w:val="0"/>
                                      <w:marBottom w:val="0"/>
                                      <w:divBdr>
                                        <w:top w:val="none" w:sz="0" w:space="0" w:color="auto"/>
                                        <w:left w:val="none" w:sz="0" w:space="0" w:color="auto"/>
                                        <w:bottom w:val="none" w:sz="0" w:space="0" w:color="auto"/>
                                        <w:right w:val="none" w:sz="0" w:space="0" w:color="auto"/>
                                      </w:divBdr>
                                    </w:div>
                                  </w:divsChild>
                                </w:div>
                                <w:div w:id="1121999404">
                                  <w:marLeft w:val="0"/>
                                  <w:marRight w:val="0"/>
                                  <w:marTop w:val="0"/>
                                  <w:marBottom w:val="0"/>
                                  <w:divBdr>
                                    <w:top w:val="none" w:sz="0" w:space="0" w:color="auto"/>
                                    <w:left w:val="none" w:sz="0" w:space="0" w:color="auto"/>
                                    <w:bottom w:val="none" w:sz="0" w:space="0" w:color="auto"/>
                                    <w:right w:val="none" w:sz="0" w:space="0" w:color="auto"/>
                                  </w:divBdr>
                                </w:div>
                              </w:divsChild>
                            </w:div>
                            <w:div w:id="923610438">
                              <w:marLeft w:val="0"/>
                              <w:marRight w:val="0"/>
                              <w:marTop w:val="0"/>
                              <w:marBottom w:val="0"/>
                              <w:divBdr>
                                <w:top w:val="none" w:sz="0" w:space="0" w:color="auto"/>
                                <w:left w:val="none" w:sz="0" w:space="0" w:color="auto"/>
                                <w:bottom w:val="none" w:sz="0" w:space="0" w:color="auto"/>
                                <w:right w:val="none" w:sz="0" w:space="0" w:color="auto"/>
                              </w:divBdr>
                              <w:divsChild>
                                <w:div w:id="1468357506">
                                  <w:marLeft w:val="0"/>
                                  <w:marRight w:val="0"/>
                                  <w:marTop w:val="0"/>
                                  <w:marBottom w:val="0"/>
                                  <w:divBdr>
                                    <w:top w:val="none" w:sz="0" w:space="0" w:color="auto"/>
                                    <w:left w:val="none" w:sz="0" w:space="0" w:color="auto"/>
                                    <w:bottom w:val="none" w:sz="0" w:space="0" w:color="auto"/>
                                    <w:right w:val="none" w:sz="0" w:space="0" w:color="auto"/>
                                  </w:divBdr>
                                </w:div>
                                <w:div w:id="1179543818">
                                  <w:marLeft w:val="240"/>
                                  <w:marRight w:val="0"/>
                                  <w:marTop w:val="0"/>
                                  <w:marBottom w:val="0"/>
                                  <w:divBdr>
                                    <w:top w:val="none" w:sz="0" w:space="0" w:color="auto"/>
                                    <w:left w:val="none" w:sz="0" w:space="0" w:color="auto"/>
                                    <w:bottom w:val="none" w:sz="0" w:space="0" w:color="auto"/>
                                    <w:right w:val="none" w:sz="0" w:space="0" w:color="auto"/>
                                  </w:divBdr>
                                  <w:divsChild>
                                    <w:div w:id="566647753">
                                      <w:marLeft w:val="0"/>
                                      <w:marRight w:val="0"/>
                                      <w:marTop w:val="0"/>
                                      <w:marBottom w:val="0"/>
                                      <w:divBdr>
                                        <w:top w:val="none" w:sz="0" w:space="0" w:color="auto"/>
                                        <w:left w:val="none" w:sz="0" w:space="0" w:color="auto"/>
                                        <w:bottom w:val="none" w:sz="0" w:space="0" w:color="auto"/>
                                        <w:right w:val="none" w:sz="0" w:space="0" w:color="auto"/>
                                      </w:divBdr>
                                    </w:div>
                                    <w:div w:id="1473406785">
                                      <w:marLeft w:val="0"/>
                                      <w:marRight w:val="0"/>
                                      <w:marTop w:val="0"/>
                                      <w:marBottom w:val="0"/>
                                      <w:divBdr>
                                        <w:top w:val="none" w:sz="0" w:space="0" w:color="auto"/>
                                        <w:left w:val="none" w:sz="0" w:space="0" w:color="auto"/>
                                        <w:bottom w:val="none" w:sz="0" w:space="0" w:color="auto"/>
                                        <w:right w:val="none" w:sz="0" w:space="0" w:color="auto"/>
                                      </w:divBdr>
                                    </w:div>
                                  </w:divsChild>
                                </w:div>
                                <w:div w:id="953288779">
                                  <w:marLeft w:val="0"/>
                                  <w:marRight w:val="0"/>
                                  <w:marTop w:val="0"/>
                                  <w:marBottom w:val="0"/>
                                  <w:divBdr>
                                    <w:top w:val="none" w:sz="0" w:space="0" w:color="auto"/>
                                    <w:left w:val="none" w:sz="0" w:space="0" w:color="auto"/>
                                    <w:bottom w:val="none" w:sz="0" w:space="0" w:color="auto"/>
                                    <w:right w:val="none" w:sz="0" w:space="0" w:color="auto"/>
                                  </w:divBdr>
                                </w:div>
                              </w:divsChild>
                            </w:div>
                            <w:div w:id="1574851875">
                              <w:marLeft w:val="0"/>
                              <w:marRight w:val="0"/>
                              <w:marTop w:val="0"/>
                              <w:marBottom w:val="0"/>
                              <w:divBdr>
                                <w:top w:val="none" w:sz="0" w:space="0" w:color="auto"/>
                                <w:left w:val="none" w:sz="0" w:space="0" w:color="auto"/>
                                <w:bottom w:val="none" w:sz="0" w:space="0" w:color="auto"/>
                                <w:right w:val="none" w:sz="0" w:space="0" w:color="auto"/>
                              </w:divBdr>
                              <w:divsChild>
                                <w:div w:id="1920944949">
                                  <w:marLeft w:val="0"/>
                                  <w:marRight w:val="0"/>
                                  <w:marTop w:val="0"/>
                                  <w:marBottom w:val="0"/>
                                  <w:divBdr>
                                    <w:top w:val="none" w:sz="0" w:space="0" w:color="auto"/>
                                    <w:left w:val="none" w:sz="0" w:space="0" w:color="auto"/>
                                    <w:bottom w:val="none" w:sz="0" w:space="0" w:color="auto"/>
                                    <w:right w:val="none" w:sz="0" w:space="0" w:color="auto"/>
                                  </w:divBdr>
                                </w:div>
                                <w:div w:id="91123514">
                                  <w:marLeft w:val="240"/>
                                  <w:marRight w:val="0"/>
                                  <w:marTop w:val="0"/>
                                  <w:marBottom w:val="0"/>
                                  <w:divBdr>
                                    <w:top w:val="none" w:sz="0" w:space="0" w:color="auto"/>
                                    <w:left w:val="none" w:sz="0" w:space="0" w:color="auto"/>
                                    <w:bottom w:val="none" w:sz="0" w:space="0" w:color="auto"/>
                                    <w:right w:val="none" w:sz="0" w:space="0" w:color="auto"/>
                                  </w:divBdr>
                                  <w:divsChild>
                                    <w:div w:id="1545747288">
                                      <w:marLeft w:val="0"/>
                                      <w:marRight w:val="0"/>
                                      <w:marTop w:val="0"/>
                                      <w:marBottom w:val="0"/>
                                      <w:divBdr>
                                        <w:top w:val="none" w:sz="0" w:space="0" w:color="auto"/>
                                        <w:left w:val="none" w:sz="0" w:space="0" w:color="auto"/>
                                        <w:bottom w:val="none" w:sz="0" w:space="0" w:color="auto"/>
                                        <w:right w:val="none" w:sz="0" w:space="0" w:color="auto"/>
                                      </w:divBdr>
                                    </w:div>
                                    <w:div w:id="824081850">
                                      <w:marLeft w:val="0"/>
                                      <w:marRight w:val="0"/>
                                      <w:marTop w:val="0"/>
                                      <w:marBottom w:val="0"/>
                                      <w:divBdr>
                                        <w:top w:val="none" w:sz="0" w:space="0" w:color="auto"/>
                                        <w:left w:val="none" w:sz="0" w:space="0" w:color="auto"/>
                                        <w:bottom w:val="none" w:sz="0" w:space="0" w:color="auto"/>
                                        <w:right w:val="none" w:sz="0" w:space="0" w:color="auto"/>
                                      </w:divBdr>
                                    </w:div>
                                  </w:divsChild>
                                </w:div>
                                <w:div w:id="714550094">
                                  <w:marLeft w:val="0"/>
                                  <w:marRight w:val="0"/>
                                  <w:marTop w:val="0"/>
                                  <w:marBottom w:val="0"/>
                                  <w:divBdr>
                                    <w:top w:val="none" w:sz="0" w:space="0" w:color="auto"/>
                                    <w:left w:val="none" w:sz="0" w:space="0" w:color="auto"/>
                                    <w:bottom w:val="none" w:sz="0" w:space="0" w:color="auto"/>
                                    <w:right w:val="none" w:sz="0" w:space="0" w:color="auto"/>
                                  </w:divBdr>
                                </w:div>
                              </w:divsChild>
                            </w:div>
                            <w:div w:id="844787160">
                              <w:marLeft w:val="0"/>
                              <w:marRight w:val="0"/>
                              <w:marTop w:val="0"/>
                              <w:marBottom w:val="0"/>
                              <w:divBdr>
                                <w:top w:val="none" w:sz="0" w:space="0" w:color="auto"/>
                                <w:left w:val="none" w:sz="0" w:space="0" w:color="auto"/>
                                <w:bottom w:val="none" w:sz="0" w:space="0" w:color="auto"/>
                                <w:right w:val="none" w:sz="0" w:space="0" w:color="auto"/>
                              </w:divBdr>
                              <w:divsChild>
                                <w:div w:id="1342122616">
                                  <w:marLeft w:val="0"/>
                                  <w:marRight w:val="0"/>
                                  <w:marTop w:val="0"/>
                                  <w:marBottom w:val="0"/>
                                  <w:divBdr>
                                    <w:top w:val="none" w:sz="0" w:space="0" w:color="auto"/>
                                    <w:left w:val="none" w:sz="0" w:space="0" w:color="auto"/>
                                    <w:bottom w:val="none" w:sz="0" w:space="0" w:color="auto"/>
                                    <w:right w:val="none" w:sz="0" w:space="0" w:color="auto"/>
                                  </w:divBdr>
                                </w:div>
                                <w:div w:id="100497279">
                                  <w:marLeft w:val="240"/>
                                  <w:marRight w:val="0"/>
                                  <w:marTop w:val="0"/>
                                  <w:marBottom w:val="0"/>
                                  <w:divBdr>
                                    <w:top w:val="none" w:sz="0" w:space="0" w:color="auto"/>
                                    <w:left w:val="none" w:sz="0" w:space="0" w:color="auto"/>
                                    <w:bottom w:val="none" w:sz="0" w:space="0" w:color="auto"/>
                                    <w:right w:val="none" w:sz="0" w:space="0" w:color="auto"/>
                                  </w:divBdr>
                                  <w:divsChild>
                                    <w:div w:id="1489437510">
                                      <w:marLeft w:val="0"/>
                                      <w:marRight w:val="0"/>
                                      <w:marTop w:val="0"/>
                                      <w:marBottom w:val="0"/>
                                      <w:divBdr>
                                        <w:top w:val="none" w:sz="0" w:space="0" w:color="auto"/>
                                        <w:left w:val="none" w:sz="0" w:space="0" w:color="auto"/>
                                        <w:bottom w:val="none" w:sz="0" w:space="0" w:color="auto"/>
                                        <w:right w:val="none" w:sz="0" w:space="0" w:color="auto"/>
                                      </w:divBdr>
                                    </w:div>
                                    <w:div w:id="286618522">
                                      <w:marLeft w:val="0"/>
                                      <w:marRight w:val="0"/>
                                      <w:marTop w:val="0"/>
                                      <w:marBottom w:val="0"/>
                                      <w:divBdr>
                                        <w:top w:val="none" w:sz="0" w:space="0" w:color="auto"/>
                                        <w:left w:val="none" w:sz="0" w:space="0" w:color="auto"/>
                                        <w:bottom w:val="none" w:sz="0" w:space="0" w:color="auto"/>
                                        <w:right w:val="none" w:sz="0" w:space="0" w:color="auto"/>
                                      </w:divBdr>
                                    </w:div>
                                  </w:divsChild>
                                </w:div>
                                <w:div w:id="1985306722">
                                  <w:marLeft w:val="0"/>
                                  <w:marRight w:val="0"/>
                                  <w:marTop w:val="0"/>
                                  <w:marBottom w:val="0"/>
                                  <w:divBdr>
                                    <w:top w:val="none" w:sz="0" w:space="0" w:color="auto"/>
                                    <w:left w:val="none" w:sz="0" w:space="0" w:color="auto"/>
                                    <w:bottom w:val="none" w:sz="0" w:space="0" w:color="auto"/>
                                    <w:right w:val="none" w:sz="0" w:space="0" w:color="auto"/>
                                  </w:divBdr>
                                </w:div>
                              </w:divsChild>
                            </w:div>
                            <w:div w:id="563762494">
                              <w:marLeft w:val="0"/>
                              <w:marRight w:val="0"/>
                              <w:marTop w:val="0"/>
                              <w:marBottom w:val="0"/>
                              <w:divBdr>
                                <w:top w:val="none" w:sz="0" w:space="0" w:color="auto"/>
                                <w:left w:val="none" w:sz="0" w:space="0" w:color="auto"/>
                                <w:bottom w:val="none" w:sz="0" w:space="0" w:color="auto"/>
                                <w:right w:val="none" w:sz="0" w:space="0" w:color="auto"/>
                              </w:divBdr>
                              <w:divsChild>
                                <w:div w:id="434326852">
                                  <w:marLeft w:val="0"/>
                                  <w:marRight w:val="0"/>
                                  <w:marTop w:val="0"/>
                                  <w:marBottom w:val="0"/>
                                  <w:divBdr>
                                    <w:top w:val="none" w:sz="0" w:space="0" w:color="auto"/>
                                    <w:left w:val="none" w:sz="0" w:space="0" w:color="auto"/>
                                    <w:bottom w:val="none" w:sz="0" w:space="0" w:color="auto"/>
                                    <w:right w:val="none" w:sz="0" w:space="0" w:color="auto"/>
                                  </w:divBdr>
                                </w:div>
                                <w:div w:id="650989361">
                                  <w:marLeft w:val="240"/>
                                  <w:marRight w:val="0"/>
                                  <w:marTop w:val="0"/>
                                  <w:marBottom w:val="0"/>
                                  <w:divBdr>
                                    <w:top w:val="none" w:sz="0" w:space="0" w:color="auto"/>
                                    <w:left w:val="none" w:sz="0" w:space="0" w:color="auto"/>
                                    <w:bottom w:val="none" w:sz="0" w:space="0" w:color="auto"/>
                                    <w:right w:val="none" w:sz="0" w:space="0" w:color="auto"/>
                                  </w:divBdr>
                                  <w:divsChild>
                                    <w:div w:id="1489638422">
                                      <w:marLeft w:val="0"/>
                                      <w:marRight w:val="0"/>
                                      <w:marTop w:val="0"/>
                                      <w:marBottom w:val="0"/>
                                      <w:divBdr>
                                        <w:top w:val="none" w:sz="0" w:space="0" w:color="auto"/>
                                        <w:left w:val="none" w:sz="0" w:space="0" w:color="auto"/>
                                        <w:bottom w:val="none" w:sz="0" w:space="0" w:color="auto"/>
                                        <w:right w:val="none" w:sz="0" w:space="0" w:color="auto"/>
                                      </w:divBdr>
                                    </w:div>
                                    <w:div w:id="512382356">
                                      <w:marLeft w:val="0"/>
                                      <w:marRight w:val="0"/>
                                      <w:marTop w:val="0"/>
                                      <w:marBottom w:val="0"/>
                                      <w:divBdr>
                                        <w:top w:val="none" w:sz="0" w:space="0" w:color="auto"/>
                                        <w:left w:val="none" w:sz="0" w:space="0" w:color="auto"/>
                                        <w:bottom w:val="none" w:sz="0" w:space="0" w:color="auto"/>
                                        <w:right w:val="none" w:sz="0" w:space="0" w:color="auto"/>
                                      </w:divBdr>
                                    </w:div>
                                  </w:divsChild>
                                </w:div>
                                <w:div w:id="571701988">
                                  <w:marLeft w:val="0"/>
                                  <w:marRight w:val="0"/>
                                  <w:marTop w:val="0"/>
                                  <w:marBottom w:val="0"/>
                                  <w:divBdr>
                                    <w:top w:val="none" w:sz="0" w:space="0" w:color="auto"/>
                                    <w:left w:val="none" w:sz="0" w:space="0" w:color="auto"/>
                                    <w:bottom w:val="none" w:sz="0" w:space="0" w:color="auto"/>
                                    <w:right w:val="none" w:sz="0" w:space="0" w:color="auto"/>
                                  </w:divBdr>
                                </w:div>
                              </w:divsChild>
                            </w:div>
                            <w:div w:id="1745639452">
                              <w:marLeft w:val="0"/>
                              <w:marRight w:val="0"/>
                              <w:marTop w:val="0"/>
                              <w:marBottom w:val="0"/>
                              <w:divBdr>
                                <w:top w:val="none" w:sz="0" w:space="0" w:color="auto"/>
                                <w:left w:val="none" w:sz="0" w:space="0" w:color="auto"/>
                                <w:bottom w:val="none" w:sz="0" w:space="0" w:color="auto"/>
                                <w:right w:val="none" w:sz="0" w:space="0" w:color="auto"/>
                              </w:divBdr>
                              <w:divsChild>
                                <w:div w:id="1267541411">
                                  <w:marLeft w:val="0"/>
                                  <w:marRight w:val="0"/>
                                  <w:marTop w:val="0"/>
                                  <w:marBottom w:val="0"/>
                                  <w:divBdr>
                                    <w:top w:val="none" w:sz="0" w:space="0" w:color="auto"/>
                                    <w:left w:val="none" w:sz="0" w:space="0" w:color="auto"/>
                                    <w:bottom w:val="none" w:sz="0" w:space="0" w:color="auto"/>
                                    <w:right w:val="none" w:sz="0" w:space="0" w:color="auto"/>
                                  </w:divBdr>
                                </w:div>
                                <w:div w:id="489711422">
                                  <w:marLeft w:val="240"/>
                                  <w:marRight w:val="0"/>
                                  <w:marTop w:val="0"/>
                                  <w:marBottom w:val="0"/>
                                  <w:divBdr>
                                    <w:top w:val="none" w:sz="0" w:space="0" w:color="auto"/>
                                    <w:left w:val="none" w:sz="0" w:space="0" w:color="auto"/>
                                    <w:bottom w:val="none" w:sz="0" w:space="0" w:color="auto"/>
                                    <w:right w:val="none" w:sz="0" w:space="0" w:color="auto"/>
                                  </w:divBdr>
                                  <w:divsChild>
                                    <w:div w:id="1978994724">
                                      <w:marLeft w:val="0"/>
                                      <w:marRight w:val="0"/>
                                      <w:marTop w:val="0"/>
                                      <w:marBottom w:val="0"/>
                                      <w:divBdr>
                                        <w:top w:val="none" w:sz="0" w:space="0" w:color="auto"/>
                                        <w:left w:val="none" w:sz="0" w:space="0" w:color="auto"/>
                                        <w:bottom w:val="none" w:sz="0" w:space="0" w:color="auto"/>
                                        <w:right w:val="none" w:sz="0" w:space="0" w:color="auto"/>
                                      </w:divBdr>
                                    </w:div>
                                    <w:div w:id="1123962653">
                                      <w:marLeft w:val="0"/>
                                      <w:marRight w:val="0"/>
                                      <w:marTop w:val="0"/>
                                      <w:marBottom w:val="0"/>
                                      <w:divBdr>
                                        <w:top w:val="none" w:sz="0" w:space="0" w:color="auto"/>
                                        <w:left w:val="none" w:sz="0" w:space="0" w:color="auto"/>
                                        <w:bottom w:val="none" w:sz="0" w:space="0" w:color="auto"/>
                                        <w:right w:val="none" w:sz="0" w:space="0" w:color="auto"/>
                                      </w:divBdr>
                                    </w:div>
                                  </w:divsChild>
                                </w:div>
                                <w:div w:id="1228763407">
                                  <w:marLeft w:val="0"/>
                                  <w:marRight w:val="0"/>
                                  <w:marTop w:val="0"/>
                                  <w:marBottom w:val="0"/>
                                  <w:divBdr>
                                    <w:top w:val="none" w:sz="0" w:space="0" w:color="auto"/>
                                    <w:left w:val="none" w:sz="0" w:space="0" w:color="auto"/>
                                    <w:bottom w:val="none" w:sz="0" w:space="0" w:color="auto"/>
                                    <w:right w:val="none" w:sz="0" w:space="0" w:color="auto"/>
                                  </w:divBdr>
                                </w:div>
                              </w:divsChild>
                            </w:div>
                            <w:div w:id="2138638049">
                              <w:marLeft w:val="0"/>
                              <w:marRight w:val="0"/>
                              <w:marTop w:val="0"/>
                              <w:marBottom w:val="0"/>
                              <w:divBdr>
                                <w:top w:val="none" w:sz="0" w:space="0" w:color="auto"/>
                                <w:left w:val="none" w:sz="0" w:space="0" w:color="auto"/>
                                <w:bottom w:val="none" w:sz="0" w:space="0" w:color="auto"/>
                                <w:right w:val="none" w:sz="0" w:space="0" w:color="auto"/>
                              </w:divBdr>
                              <w:divsChild>
                                <w:div w:id="1092314750">
                                  <w:marLeft w:val="0"/>
                                  <w:marRight w:val="0"/>
                                  <w:marTop w:val="0"/>
                                  <w:marBottom w:val="0"/>
                                  <w:divBdr>
                                    <w:top w:val="none" w:sz="0" w:space="0" w:color="auto"/>
                                    <w:left w:val="none" w:sz="0" w:space="0" w:color="auto"/>
                                    <w:bottom w:val="none" w:sz="0" w:space="0" w:color="auto"/>
                                    <w:right w:val="none" w:sz="0" w:space="0" w:color="auto"/>
                                  </w:divBdr>
                                </w:div>
                                <w:div w:id="1209760965">
                                  <w:marLeft w:val="240"/>
                                  <w:marRight w:val="0"/>
                                  <w:marTop w:val="0"/>
                                  <w:marBottom w:val="0"/>
                                  <w:divBdr>
                                    <w:top w:val="none" w:sz="0" w:space="0" w:color="auto"/>
                                    <w:left w:val="none" w:sz="0" w:space="0" w:color="auto"/>
                                    <w:bottom w:val="none" w:sz="0" w:space="0" w:color="auto"/>
                                    <w:right w:val="none" w:sz="0" w:space="0" w:color="auto"/>
                                  </w:divBdr>
                                  <w:divsChild>
                                    <w:div w:id="264462941">
                                      <w:marLeft w:val="0"/>
                                      <w:marRight w:val="0"/>
                                      <w:marTop w:val="0"/>
                                      <w:marBottom w:val="0"/>
                                      <w:divBdr>
                                        <w:top w:val="none" w:sz="0" w:space="0" w:color="auto"/>
                                        <w:left w:val="none" w:sz="0" w:space="0" w:color="auto"/>
                                        <w:bottom w:val="none" w:sz="0" w:space="0" w:color="auto"/>
                                        <w:right w:val="none" w:sz="0" w:space="0" w:color="auto"/>
                                      </w:divBdr>
                                    </w:div>
                                    <w:div w:id="839198021">
                                      <w:marLeft w:val="0"/>
                                      <w:marRight w:val="0"/>
                                      <w:marTop w:val="0"/>
                                      <w:marBottom w:val="0"/>
                                      <w:divBdr>
                                        <w:top w:val="none" w:sz="0" w:space="0" w:color="auto"/>
                                        <w:left w:val="none" w:sz="0" w:space="0" w:color="auto"/>
                                        <w:bottom w:val="none" w:sz="0" w:space="0" w:color="auto"/>
                                        <w:right w:val="none" w:sz="0" w:space="0" w:color="auto"/>
                                      </w:divBdr>
                                    </w:div>
                                  </w:divsChild>
                                </w:div>
                                <w:div w:id="1346974703">
                                  <w:marLeft w:val="0"/>
                                  <w:marRight w:val="0"/>
                                  <w:marTop w:val="0"/>
                                  <w:marBottom w:val="0"/>
                                  <w:divBdr>
                                    <w:top w:val="none" w:sz="0" w:space="0" w:color="auto"/>
                                    <w:left w:val="none" w:sz="0" w:space="0" w:color="auto"/>
                                    <w:bottom w:val="none" w:sz="0" w:space="0" w:color="auto"/>
                                    <w:right w:val="none" w:sz="0" w:space="0" w:color="auto"/>
                                  </w:divBdr>
                                </w:div>
                              </w:divsChild>
                            </w:div>
                            <w:div w:id="1640767355">
                              <w:marLeft w:val="0"/>
                              <w:marRight w:val="0"/>
                              <w:marTop w:val="0"/>
                              <w:marBottom w:val="0"/>
                              <w:divBdr>
                                <w:top w:val="none" w:sz="0" w:space="0" w:color="auto"/>
                                <w:left w:val="none" w:sz="0" w:space="0" w:color="auto"/>
                                <w:bottom w:val="none" w:sz="0" w:space="0" w:color="auto"/>
                                <w:right w:val="none" w:sz="0" w:space="0" w:color="auto"/>
                              </w:divBdr>
                              <w:divsChild>
                                <w:div w:id="1616329736">
                                  <w:marLeft w:val="0"/>
                                  <w:marRight w:val="0"/>
                                  <w:marTop w:val="0"/>
                                  <w:marBottom w:val="0"/>
                                  <w:divBdr>
                                    <w:top w:val="none" w:sz="0" w:space="0" w:color="auto"/>
                                    <w:left w:val="none" w:sz="0" w:space="0" w:color="auto"/>
                                    <w:bottom w:val="none" w:sz="0" w:space="0" w:color="auto"/>
                                    <w:right w:val="none" w:sz="0" w:space="0" w:color="auto"/>
                                  </w:divBdr>
                                </w:div>
                                <w:div w:id="1268805719">
                                  <w:marLeft w:val="240"/>
                                  <w:marRight w:val="0"/>
                                  <w:marTop w:val="0"/>
                                  <w:marBottom w:val="0"/>
                                  <w:divBdr>
                                    <w:top w:val="none" w:sz="0" w:space="0" w:color="auto"/>
                                    <w:left w:val="none" w:sz="0" w:space="0" w:color="auto"/>
                                    <w:bottom w:val="none" w:sz="0" w:space="0" w:color="auto"/>
                                    <w:right w:val="none" w:sz="0" w:space="0" w:color="auto"/>
                                  </w:divBdr>
                                  <w:divsChild>
                                    <w:div w:id="573584931">
                                      <w:marLeft w:val="0"/>
                                      <w:marRight w:val="0"/>
                                      <w:marTop w:val="0"/>
                                      <w:marBottom w:val="0"/>
                                      <w:divBdr>
                                        <w:top w:val="none" w:sz="0" w:space="0" w:color="auto"/>
                                        <w:left w:val="none" w:sz="0" w:space="0" w:color="auto"/>
                                        <w:bottom w:val="none" w:sz="0" w:space="0" w:color="auto"/>
                                        <w:right w:val="none" w:sz="0" w:space="0" w:color="auto"/>
                                      </w:divBdr>
                                    </w:div>
                                    <w:div w:id="14158951">
                                      <w:marLeft w:val="0"/>
                                      <w:marRight w:val="0"/>
                                      <w:marTop w:val="0"/>
                                      <w:marBottom w:val="0"/>
                                      <w:divBdr>
                                        <w:top w:val="none" w:sz="0" w:space="0" w:color="auto"/>
                                        <w:left w:val="none" w:sz="0" w:space="0" w:color="auto"/>
                                        <w:bottom w:val="none" w:sz="0" w:space="0" w:color="auto"/>
                                        <w:right w:val="none" w:sz="0" w:space="0" w:color="auto"/>
                                      </w:divBdr>
                                    </w:div>
                                  </w:divsChild>
                                </w:div>
                                <w:div w:id="1375538816">
                                  <w:marLeft w:val="0"/>
                                  <w:marRight w:val="0"/>
                                  <w:marTop w:val="0"/>
                                  <w:marBottom w:val="0"/>
                                  <w:divBdr>
                                    <w:top w:val="none" w:sz="0" w:space="0" w:color="auto"/>
                                    <w:left w:val="none" w:sz="0" w:space="0" w:color="auto"/>
                                    <w:bottom w:val="none" w:sz="0" w:space="0" w:color="auto"/>
                                    <w:right w:val="none" w:sz="0" w:space="0" w:color="auto"/>
                                  </w:divBdr>
                                </w:div>
                              </w:divsChild>
                            </w:div>
                            <w:div w:id="679357560">
                              <w:marLeft w:val="0"/>
                              <w:marRight w:val="0"/>
                              <w:marTop w:val="0"/>
                              <w:marBottom w:val="0"/>
                              <w:divBdr>
                                <w:top w:val="none" w:sz="0" w:space="0" w:color="auto"/>
                                <w:left w:val="none" w:sz="0" w:space="0" w:color="auto"/>
                                <w:bottom w:val="none" w:sz="0" w:space="0" w:color="auto"/>
                                <w:right w:val="none" w:sz="0" w:space="0" w:color="auto"/>
                              </w:divBdr>
                              <w:divsChild>
                                <w:div w:id="895892282">
                                  <w:marLeft w:val="0"/>
                                  <w:marRight w:val="0"/>
                                  <w:marTop w:val="0"/>
                                  <w:marBottom w:val="0"/>
                                  <w:divBdr>
                                    <w:top w:val="none" w:sz="0" w:space="0" w:color="auto"/>
                                    <w:left w:val="none" w:sz="0" w:space="0" w:color="auto"/>
                                    <w:bottom w:val="none" w:sz="0" w:space="0" w:color="auto"/>
                                    <w:right w:val="none" w:sz="0" w:space="0" w:color="auto"/>
                                  </w:divBdr>
                                </w:div>
                                <w:div w:id="1595672455">
                                  <w:marLeft w:val="240"/>
                                  <w:marRight w:val="0"/>
                                  <w:marTop w:val="0"/>
                                  <w:marBottom w:val="0"/>
                                  <w:divBdr>
                                    <w:top w:val="none" w:sz="0" w:space="0" w:color="auto"/>
                                    <w:left w:val="none" w:sz="0" w:space="0" w:color="auto"/>
                                    <w:bottom w:val="none" w:sz="0" w:space="0" w:color="auto"/>
                                    <w:right w:val="none" w:sz="0" w:space="0" w:color="auto"/>
                                  </w:divBdr>
                                  <w:divsChild>
                                    <w:div w:id="1048913982">
                                      <w:marLeft w:val="0"/>
                                      <w:marRight w:val="0"/>
                                      <w:marTop w:val="0"/>
                                      <w:marBottom w:val="0"/>
                                      <w:divBdr>
                                        <w:top w:val="none" w:sz="0" w:space="0" w:color="auto"/>
                                        <w:left w:val="none" w:sz="0" w:space="0" w:color="auto"/>
                                        <w:bottom w:val="none" w:sz="0" w:space="0" w:color="auto"/>
                                        <w:right w:val="none" w:sz="0" w:space="0" w:color="auto"/>
                                      </w:divBdr>
                                    </w:div>
                                    <w:div w:id="1840079584">
                                      <w:marLeft w:val="0"/>
                                      <w:marRight w:val="0"/>
                                      <w:marTop w:val="0"/>
                                      <w:marBottom w:val="0"/>
                                      <w:divBdr>
                                        <w:top w:val="none" w:sz="0" w:space="0" w:color="auto"/>
                                        <w:left w:val="none" w:sz="0" w:space="0" w:color="auto"/>
                                        <w:bottom w:val="none" w:sz="0" w:space="0" w:color="auto"/>
                                        <w:right w:val="none" w:sz="0" w:space="0" w:color="auto"/>
                                      </w:divBdr>
                                    </w:div>
                                  </w:divsChild>
                                </w:div>
                                <w:div w:id="1024207859">
                                  <w:marLeft w:val="0"/>
                                  <w:marRight w:val="0"/>
                                  <w:marTop w:val="0"/>
                                  <w:marBottom w:val="0"/>
                                  <w:divBdr>
                                    <w:top w:val="none" w:sz="0" w:space="0" w:color="auto"/>
                                    <w:left w:val="none" w:sz="0" w:space="0" w:color="auto"/>
                                    <w:bottom w:val="none" w:sz="0" w:space="0" w:color="auto"/>
                                    <w:right w:val="none" w:sz="0" w:space="0" w:color="auto"/>
                                  </w:divBdr>
                                </w:div>
                              </w:divsChild>
                            </w:div>
                            <w:div w:id="1119840766">
                              <w:marLeft w:val="0"/>
                              <w:marRight w:val="0"/>
                              <w:marTop w:val="0"/>
                              <w:marBottom w:val="0"/>
                              <w:divBdr>
                                <w:top w:val="none" w:sz="0" w:space="0" w:color="auto"/>
                                <w:left w:val="none" w:sz="0" w:space="0" w:color="auto"/>
                                <w:bottom w:val="none" w:sz="0" w:space="0" w:color="auto"/>
                                <w:right w:val="none" w:sz="0" w:space="0" w:color="auto"/>
                              </w:divBdr>
                              <w:divsChild>
                                <w:div w:id="260182775">
                                  <w:marLeft w:val="0"/>
                                  <w:marRight w:val="0"/>
                                  <w:marTop w:val="0"/>
                                  <w:marBottom w:val="0"/>
                                  <w:divBdr>
                                    <w:top w:val="none" w:sz="0" w:space="0" w:color="auto"/>
                                    <w:left w:val="none" w:sz="0" w:space="0" w:color="auto"/>
                                    <w:bottom w:val="none" w:sz="0" w:space="0" w:color="auto"/>
                                    <w:right w:val="none" w:sz="0" w:space="0" w:color="auto"/>
                                  </w:divBdr>
                                </w:div>
                                <w:div w:id="1986272362">
                                  <w:marLeft w:val="240"/>
                                  <w:marRight w:val="0"/>
                                  <w:marTop w:val="0"/>
                                  <w:marBottom w:val="0"/>
                                  <w:divBdr>
                                    <w:top w:val="none" w:sz="0" w:space="0" w:color="auto"/>
                                    <w:left w:val="none" w:sz="0" w:space="0" w:color="auto"/>
                                    <w:bottom w:val="none" w:sz="0" w:space="0" w:color="auto"/>
                                    <w:right w:val="none" w:sz="0" w:space="0" w:color="auto"/>
                                  </w:divBdr>
                                  <w:divsChild>
                                    <w:div w:id="620648906">
                                      <w:marLeft w:val="0"/>
                                      <w:marRight w:val="0"/>
                                      <w:marTop w:val="0"/>
                                      <w:marBottom w:val="0"/>
                                      <w:divBdr>
                                        <w:top w:val="none" w:sz="0" w:space="0" w:color="auto"/>
                                        <w:left w:val="none" w:sz="0" w:space="0" w:color="auto"/>
                                        <w:bottom w:val="none" w:sz="0" w:space="0" w:color="auto"/>
                                        <w:right w:val="none" w:sz="0" w:space="0" w:color="auto"/>
                                      </w:divBdr>
                                    </w:div>
                                    <w:div w:id="985011458">
                                      <w:marLeft w:val="0"/>
                                      <w:marRight w:val="0"/>
                                      <w:marTop w:val="0"/>
                                      <w:marBottom w:val="0"/>
                                      <w:divBdr>
                                        <w:top w:val="none" w:sz="0" w:space="0" w:color="auto"/>
                                        <w:left w:val="none" w:sz="0" w:space="0" w:color="auto"/>
                                        <w:bottom w:val="none" w:sz="0" w:space="0" w:color="auto"/>
                                        <w:right w:val="none" w:sz="0" w:space="0" w:color="auto"/>
                                      </w:divBdr>
                                    </w:div>
                                  </w:divsChild>
                                </w:div>
                                <w:div w:id="772213332">
                                  <w:marLeft w:val="0"/>
                                  <w:marRight w:val="0"/>
                                  <w:marTop w:val="0"/>
                                  <w:marBottom w:val="0"/>
                                  <w:divBdr>
                                    <w:top w:val="none" w:sz="0" w:space="0" w:color="auto"/>
                                    <w:left w:val="none" w:sz="0" w:space="0" w:color="auto"/>
                                    <w:bottom w:val="none" w:sz="0" w:space="0" w:color="auto"/>
                                    <w:right w:val="none" w:sz="0" w:space="0" w:color="auto"/>
                                  </w:divBdr>
                                </w:div>
                              </w:divsChild>
                            </w:div>
                            <w:div w:id="67700137">
                              <w:marLeft w:val="0"/>
                              <w:marRight w:val="0"/>
                              <w:marTop w:val="0"/>
                              <w:marBottom w:val="0"/>
                              <w:divBdr>
                                <w:top w:val="none" w:sz="0" w:space="0" w:color="auto"/>
                                <w:left w:val="none" w:sz="0" w:space="0" w:color="auto"/>
                                <w:bottom w:val="none" w:sz="0" w:space="0" w:color="auto"/>
                                <w:right w:val="none" w:sz="0" w:space="0" w:color="auto"/>
                              </w:divBdr>
                              <w:divsChild>
                                <w:div w:id="1726754825">
                                  <w:marLeft w:val="0"/>
                                  <w:marRight w:val="0"/>
                                  <w:marTop w:val="0"/>
                                  <w:marBottom w:val="0"/>
                                  <w:divBdr>
                                    <w:top w:val="none" w:sz="0" w:space="0" w:color="auto"/>
                                    <w:left w:val="none" w:sz="0" w:space="0" w:color="auto"/>
                                    <w:bottom w:val="none" w:sz="0" w:space="0" w:color="auto"/>
                                    <w:right w:val="none" w:sz="0" w:space="0" w:color="auto"/>
                                  </w:divBdr>
                                </w:div>
                                <w:div w:id="1473601083">
                                  <w:marLeft w:val="240"/>
                                  <w:marRight w:val="0"/>
                                  <w:marTop w:val="0"/>
                                  <w:marBottom w:val="0"/>
                                  <w:divBdr>
                                    <w:top w:val="none" w:sz="0" w:space="0" w:color="auto"/>
                                    <w:left w:val="none" w:sz="0" w:space="0" w:color="auto"/>
                                    <w:bottom w:val="none" w:sz="0" w:space="0" w:color="auto"/>
                                    <w:right w:val="none" w:sz="0" w:space="0" w:color="auto"/>
                                  </w:divBdr>
                                  <w:divsChild>
                                    <w:div w:id="1602059698">
                                      <w:marLeft w:val="0"/>
                                      <w:marRight w:val="0"/>
                                      <w:marTop w:val="0"/>
                                      <w:marBottom w:val="0"/>
                                      <w:divBdr>
                                        <w:top w:val="none" w:sz="0" w:space="0" w:color="auto"/>
                                        <w:left w:val="none" w:sz="0" w:space="0" w:color="auto"/>
                                        <w:bottom w:val="none" w:sz="0" w:space="0" w:color="auto"/>
                                        <w:right w:val="none" w:sz="0" w:space="0" w:color="auto"/>
                                      </w:divBdr>
                                    </w:div>
                                    <w:div w:id="1324895433">
                                      <w:marLeft w:val="0"/>
                                      <w:marRight w:val="0"/>
                                      <w:marTop w:val="0"/>
                                      <w:marBottom w:val="0"/>
                                      <w:divBdr>
                                        <w:top w:val="none" w:sz="0" w:space="0" w:color="auto"/>
                                        <w:left w:val="none" w:sz="0" w:space="0" w:color="auto"/>
                                        <w:bottom w:val="none" w:sz="0" w:space="0" w:color="auto"/>
                                        <w:right w:val="none" w:sz="0" w:space="0" w:color="auto"/>
                                      </w:divBdr>
                                    </w:div>
                                  </w:divsChild>
                                </w:div>
                                <w:div w:id="461272683">
                                  <w:marLeft w:val="0"/>
                                  <w:marRight w:val="0"/>
                                  <w:marTop w:val="0"/>
                                  <w:marBottom w:val="0"/>
                                  <w:divBdr>
                                    <w:top w:val="none" w:sz="0" w:space="0" w:color="auto"/>
                                    <w:left w:val="none" w:sz="0" w:space="0" w:color="auto"/>
                                    <w:bottom w:val="none" w:sz="0" w:space="0" w:color="auto"/>
                                    <w:right w:val="none" w:sz="0" w:space="0" w:color="auto"/>
                                  </w:divBdr>
                                </w:div>
                              </w:divsChild>
                            </w:div>
                            <w:div w:id="174073634">
                              <w:marLeft w:val="0"/>
                              <w:marRight w:val="0"/>
                              <w:marTop w:val="0"/>
                              <w:marBottom w:val="0"/>
                              <w:divBdr>
                                <w:top w:val="none" w:sz="0" w:space="0" w:color="auto"/>
                                <w:left w:val="none" w:sz="0" w:space="0" w:color="auto"/>
                                <w:bottom w:val="none" w:sz="0" w:space="0" w:color="auto"/>
                                <w:right w:val="none" w:sz="0" w:space="0" w:color="auto"/>
                              </w:divBdr>
                              <w:divsChild>
                                <w:div w:id="842360459">
                                  <w:marLeft w:val="0"/>
                                  <w:marRight w:val="0"/>
                                  <w:marTop w:val="0"/>
                                  <w:marBottom w:val="0"/>
                                  <w:divBdr>
                                    <w:top w:val="none" w:sz="0" w:space="0" w:color="auto"/>
                                    <w:left w:val="none" w:sz="0" w:space="0" w:color="auto"/>
                                    <w:bottom w:val="none" w:sz="0" w:space="0" w:color="auto"/>
                                    <w:right w:val="none" w:sz="0" w:space="0" w:color="auto"/>
                                  </w:divBdr>
                                </w:div>
                                <w:div w:id="1780175250">
                                  <w:marLeft w:val="240"/>
                                  <w:marRight w:val="0"/>
                                  <w:marTop w:val="0"/>
                                  <w:marBottom w:val="0"/>
                                  <w:divBdr>
                                    <w:top w:val="none" w:sz="0" w:space="0" w:color="auto"/>
                                    <w:left w:val="none" w:sz="0" w:space="0" w:color="auto"/>
                                    <w:bottom w:val="none" w:sz="0" w:space="0" w:color="auto"/>
                                    <w:right w:val="none" w:sz="0" w:space="0" w:color="auto"/>
                                  </w:divBdr>
                                  <w:divsChild>
                                    <w:div w:id="258560900">
                                      <w:marLeft w:val="0"/>
                                      <w:marRight w:val="0"/>
                                      <w:marTop w:val="0"/>
                                      <w:marBottom w:val="0"/>
                                      <w:divBdr>
                                        <w:top w:val="none" w:sz="0" w:space="0" w:color="auto"/>
                                        <w:left w:val="none" w:sz="0" w:space="0" w:color="auto"/>
                                        <w:bottom w:val="none" w:sz="0" w:space="0" w:color="auto"/>
                                        <w:right w:val="none" w:sz="0" w:space="0" w:color="auto"/>
                                      </w:divBdr>
                                    </w:div>
                                    <w:div w:id="548764683">
                                      <w:marLeft w:val="0"/>
                                      <w:marRight w:val="0"/>
                                      <w:marTop w:val="0"/>
                                      <w:marBottom w:val="0"/>
                                      <w:divBdr>
                                        <w:top w:val="none" w:sz="0" w:space="0" w:color="auto"/>
                                        <w:left w:val="none" w:sz="0" w:space="0" w:color="auto"/>
                                        <w:bottom w:val="none" w:sz="0" w:space="0" w:color="auto"/>
                                        <w:right w:val="none" w:sz="0" w:space="0" w:color="auto"/>
                                      </w:divBdr>
                                    </w:div>
                                  </w:divsChild>
                                </w:div>
                                <w:div w:id="1748305740">
                                  <w:marLeft w:val="0"/>
                                  <w:marRight w:val="0"/>
                                  <w:marTop w:val="0"/>
                                  <w:marBottom w:val="0"/>
                                  <w:divBdr>
                                    <w:top w:val="none" w:sz="0" w:space="0" w:color="auto"/>
                                    <w:left w:val="none" w:sz="0" w:space="0" w:color="auto"/>
                                    <w:bottom w:val="none" w:sz="0" w:space="0" w:color="auto"/>
                                    <w:right w:val="none" w:sz="0" w:space="0" w:color="auto"/>
                                  </w:divBdr>
                                </w:div>
                              </w:divsChild>
                            </w:div>
                            <w:div w:id="1562517804">
                              <w:marLeft w:val="0"/>
                              <w:marRight w:val="0"/>
                              <w:marTop w:val="0"/>
                              <w:marBottom w:val="0"/>
                              <w:divBdr>
                                <w:top w:val="none" w:sz="0" w:space="0" w:color="auto"/>
                                <w:left w:val="none" w:sz="0" w:space="0" w:color="auto"/>
                                <w:bottom w:val="none" w:sz="0" w:space="0" w:color="auto"/>
                                <w:right w:val="none" w:sz="0" w:space="0" w:color="auto"/>
                              </w:divBdr>
                              <w:divsChild>
                                <w:div w:id="1459254701">
                                  <w:marLeft w:val="0"/>
                                  <w:marRight w:val="0"/>
                                  <w:marTop w:val="0"/>
                                  <w:marBottom w:val="0"/>
                                  <w:divBdr>
                                    <w:top w:val="none" w:sz="0" w:space="0" w:color="auto"/>
                                    <w:left w:val="none" w:sz="0" w:space="0" w:color="auto"/>
                                    <w:bottom w:val="none" w:sz="0" w:space="0" w:color="auto"/>
                                    <w:right w:val="none" w:sz="0" w:space="0" w:color="auto"/>
                                  </w:divBdr>
                                </w:div>
                                <w:div w:id="515388668">
                                  <w:marLeft w:val="240"/>
                                  <w:marRight w:val="0"/>
                                  <w:marTop w:val="0"/>
                                  <w:marBottom w:val="0"/>
                                  <w:divBdr>
                                    <w:top w:val="none" w:sz="0" w:space="0" w:color="auto"/>
                                    <w:left w:val="none" w:sz="0" w:space="0" w:color="auto"/>
                                    <w:bottom w:val="none" w:sz="0" w:space="0" w:color="auto"/>
                                    <w:right w:val="none" w:sz="0" w:space="0" w:color="auto"/>
                                  </w:divBdr>
                                  <w:divsChild>
                                    <w:div w:id="248464932">
                                      <w:marLeft w:val="0"/>
                                      <w:marRight w:val="0"/>
                                      <w:marTop w:val="0"/>
                                      <w:marBottom w:val="0"/>
                                      <w:divBdr>
                                        <w:top w:val="none" w:sz="0" w:space="0" w:color="auto"/>
                                        <w:left w:val="none" w:sz="0" w:space="0" w:color="auto"/>
                                        <w:bottom w:val="none" w:sz="0" w:space="0" w:color="auto"/>
                                        <w:right w:val="none" w:sz="0" w:space="0" w:color="auto"/>
                                      </w:divBdr>
                                    </w:div>
                                    <w:div w:id="2067682504">
                                      <w:marLeft w:val="0"/>
                                      <w:marRight w:val="0"/>
                                      <w:marTop w:val="0"/>
                                      <w:marBottom w:val="0"/>
                                      <w:divBdr>
                                        <w:top w:val="none" w:sz="0" w:space="0" w:color="auto"/>
                                        <w:left w:val="none" w:sz="0" w:space="0" w:color="auto"/>
                                        <w:bottom w:val="none" w:sz="0" w:space="0" w:color="auto"/>
                                        <w:right w:val="none" w:sz="0" w:space="0" w:color="auto"/>
                                      </w:divBdr>
                                    </w:div>
                                  </w:divsChild>
                                </w:div>
                                <w:div w:id="1254050570">
                                  <w:marLeft w:val="0"/>
                                  <w:marRight w:val="0"/>
                                  <w:marTop w:val="0"/>
                                  <w:marBottom w:val="0"/>
                                  <w:divBdr>
                                    <w:top w:val="none" w:sz="0" w:space="0" w:color="auto"/>
                                    <w:left w:val="none" w:sz="0" w:space="0" w:color="auto"/>
                                    <w:bottom w:val="none" w:sz="0" w:space="0" w:color="auto"/>
                                    <w:right w:val="none" w:sz="0" w:space="0" w:color="auto"/>
                                  </w:divBdr>
                                </w:div>
                              </w:divsChild>
                            </w:div>
                            <w:div w:id="2109882322">
                              <w:marLeft w:val="0"/>
                              <w:marRight w:val="0"/>
                              <w:marTop w:val="0"/>
                              <w:marBottom w:val="0"/>
                              <w:divBdr>
                                <w:top w:val="none" w:sz="0" w:space="0" w:color="auto"/>
                                <w:left w:val="none" w:sz="0" w:space="0" w:color="auto"/>
                                <w:bottom w:val="none" w:sz="0" w:space="0" w:color="auto"/>
                                <w:right w:val="none" w:sz="0" w:space="0" w:color="auto"/>
                              </w:divBdr>
                              <w:divsChild>
                                <w:div w:id="583686331">
                                  <w:marLeft w:val="0"/>
                                  <w:marRight w:val="0"/>
                                  <w:marTop w:val="0"/>
                                  <w:marBottom w:val="0"/>
                                  <w:divBdr>
                                    <w:top w:val="none" w:sz="0" w:space="0" w:color="auto"/>
                                    <w:left w:val="none" w:sz="0" w:space="0" w:color="auto"/>
                                    <w:bottom w:val="none" w:sz="0" w:space="0" w:color="auto"/>
                                    <w:right w:val="none" w:sz="0" w:space="0" w:color="auto"/>
                                  </w:divBdr>
                                </w:div>
                                <w:div w:id="410394037">
                                  <w:marLeft w:val="240"/>
                                  <w:marRight w:val="0"/>
                                  <w:marTop w:val="0"/>
                                  <w:marBottom w:val="0"/>
                                  <w:divBdr>
                                    <w:top w:val="none" w:sz="0" w:space="0" w:color="auto"/>
                                    <w:left w:val="none" w:sz="0" w:space="0" w:color="auto"/>
                                    <w:bottom w:val="none" w:sz="0" w:space="0" w:color="auto"/>
                                    <w:right w:val="none" w:sz="0" w:space="0" w:color="auto"/>
                                  </w:divBdr>
                                  <w:divsChild>
                                    <w:div w:id="805199922">
                                      <w:marLeft w:val="0"/>
                                      <w:marRight w:val="0"/>
                                      <w:marTop w:val="0"/>
                                      <w:marBottom w:val="0"/>
                                      <w:divBdr>
                                        <w:top w:val="none" w:sz="0" w:space="0" w:color="auto"/>
                                        <w:left w:val="none" w:sz="0" w:space="0" w:color="auto"/>
                                        <w:bottom w:val="none" w:sz="0" w:space="0" w:color="auto"/>
                                        <w:right w:val="none" w:sz="0" w:space="0" w:color="auto"/>
                                      </w:divBdr>
                                    </w:div>
                                    <w:div w:id="31931393">
                                      <w:marLeft w:val="0"/>
                                      <w:marRight w:val="0"/>
                                      <w:marTop w:val="0"/>
                                      <w:marBottom w:val="0"/>
                                      <w:divBdr>
                                        <w:top w:val="none" w:sz="0" w:space="0" w:color="auto"/>
                                        <w:left w:val="none" w:sz="0" w:space="0" w:color="auto"/>
                                        <w:bottom w:val="none" w:sz="0" w:space="0" w:color="auto"/>
                                        <w:right w:val="none" w:sz="0" w:space="0" w:color="auto"/>
                                      </w:divBdr>
                                    </w:div>
                                  </w:divsChild>
                                </w:div>
                                <w:div w:id="1194030004">
                                  <w:marLeft w:val="0"/>
                                  <w:marRight w:val="0"/>
                                  <w:marTop w:val="0"/>
                                  <w:marBottom w:val="0"/>
                                  <w:divBdr>
                                    <w:top w:val="none" w:sz="0" w:space="0" w:color="auto"/>
                                    <w:left w:val="none" w:sz="0" w:space="0" w:color="auto"/>
                                    <w:bottom w:val="none" w:sz="0" w:space="0" w:color="auto"/>
                                    <w:right w:val="none" w:sz="0" w:space="0" w:color="auto"/>
                                  </w:divBdr>
                                </w:div>
                              </w:divsChild>
                            </w:div>
                            <w:div w:id="701785026">
                              <w:marLeft w:val="0"/>
                              <w:marRight w:val="0"/>
                              <w:marTop w:val="0"/>
                              <w:marBottom w:val="0"/>
                              <w:divBdr>
                                <w:top w:val="none" w:sz="0" w:space="0" w:color="auto"/>
                                <w:left w:val="none" w:sz="0" w:space="0" w:color="auto"/>
                                <w:bottom w:val="none" w:sz="0" w:space="0" w:color="auto"/>
                                <w:right w:val="none" w:sz="0" w:space="0" w:color="auto"/>
                              </w:divBdr>
                              <w:divsChild>
                                <w:div w:id="6056662">
                                  <w:marLeft w:val="0"/>
                                  <w:marRight w:val="0"/>
                                  <w:marTop w:val="0"/>
                                  <w:marBottom w:val="0"/>
                                  <w:divBdr>
                                    <w:top w:val="none" w:sz="0" w:space="0" w:color="auto"/>
                                    <w:left w:val="none" w:sz="0" w:space="0" w:color="auto"/>
                                    <w:bottom w:val="none" w:sz="0" w:space="0" w:color="auto"/>
                                    <w:right w:val="none" w:sz="0" w:space="0" w:color="auto"/>
                                  </w:divBdr>
                                </w:div>
                                <w:div w:id="1034186369">
                                  <w:marLeft w:val="240"/>
                                  <w:marRight w:val="0"/>
                                  <w:marTop w:val="0"/>
                                  <w:marBottom w:val="0"/>
                                  <w:divBdr>
                                    <w:top w:val="none" w:sz="0" w:space="0" w:color="auto"/>
                                    <w:left w:val="none" w:sz="0" w:space="0" w:color="auto"/>
                                    <w:bottom w:val="none" w:sz="0" w:space="0" w:color="auto"/>
                                    <w:right w:val="none" w:sz="0" w:space="0" w:color="auto"/>
                                  </w:divBdr>
                                  <w:divsChild>
                                    <w:div w:id="880635309">
                                      <w:marLeft w:val="0"/>
                                      <w:marRight w:val="0"/>
                                      <w:marTop w:val="0"/>
                                      <w:marBottom w:val="0"/>
                                      <w:divBdr>
                                        <w:top w:val="none" w:sz="0" w:space="0" w:color="auto"/>
                                        <w:left w:val="none" w:sz="0" w:space="0" w:color="auto"/>
                                        <w:bottom w:val="none" w:sz="0" w:space="0" w:color="auto"/>
                                        <w:right w:val="none" w:sz="0" w:space="0" w:color="auto"/>
                                      </w:divBdr>
                                    </w:div>
                                    <w:div w:id="947009925">
                                      <w:marLeft w:val="0"/>
                                      <w:marRight w:val="0"/>
                                      <w:marTop w:val="0"/>
                                      <w:marBottom w:val="0"/>
                                      <w:divBdr>
                                        <w:top w:val="none" w:sz="0" w:space="0" w:color="auto"/>
                                        <w:left w:val="none" w:sz="0" w:space="0" w:color="auto"/>
                                        <w:bottom w:val="none" w:sz="0" w:space="0" w:color="auto"/>
                                        <w:right w:val="none" w:sz="0" w:space="0" w:color="auto"/>
                                      </w:divBdr>
                                    </w:div>
                                  </w:divsChild>
                                </w:div>
                                <w:div w:id="1866674804">
                                  <w:marLeft w:val="0"/>
                                  <w:marRight w:val="0"/>
                                  <w:marTop w:val="0"/>
                                  <w:marBottom w:val="0"/>
                                  <w:divBdr>
                                    <w:top w:val="none" w:sz="0" w:space="0" w:color="auto"/>
                                    <w:left w:val="none" w:sz="0" w:space="0" w:color="auto"/>
                                    <w:bottom w:val="none" w:sz="0" w:space="0" w:color="auto"/>
                                    <w:right w:val="none" w:sz="0" w:space="0" w:color="auto"/>
                                  </w:divBdr>
                                </w:div>
                              </w:divsChild>
                            </w:div>
                            <w:div w:id="62602186">
                              <w:marLeft w:val="0"/>
                              <w:marRight w:val="0"/>
                              <w:marTop w:val="0"/>
                              <w:marBottom w:val="0"/>
                              <w:divBdr>
                                <w:top w:val="none" w:sz="0" w:space="0" w:color="auto"/>
                                <w:left w:val="none" w:sz="0" w:space="0" w:color="auto"/>
                                <w:bottom w:val="none" w:sz="0" w:space="0" w:color="auto"/>
                                <w:right w:val="none" w:sz="0" w:space="0" w:color="auto"/>
                              </w:divBdr>
                              <w:divsChild>
                                <w:div w:id="732002354">
                                  <w:marLeft w:val="0"/>
                                  <w:marRight w:val="0"/>
                                  <w:marTop w:val="0"/>
                                  <w:marBottom w:val="0"/>
                                  <w:divBdr>
                                    <w:top w:val="none" w:sz="0" w:space="0" w:color="auto"/>
                                    <w:left w:val="none" w:sz="0" w:space="0" w:color="auto"/>
                                    <w:bottom w:val="none" w:sz="0" w:space="0" w:color="auto"/>
                                    <w:right w:val="none" w:sz="0" w:space="0" w:color="auto"/>
                                  </w:divBdr>
                                </w:div>
                                <w:div w:id="2070568860">
                                  <w:marLeft w:val="240"/>
                                  <w:marRight w:val="0"/>
                                  <w:marTop w:val="0"/>
                                  <w:marBottom w:val="0"/>
                                  <w:divBdr>
                                    <w:top w:val="none" w:sz="0" w:space="0" w:color="auto"/>
                                    <w:left w:val="none" w:sz="0" w:space="0" w:color="auto"/>
                                    <w:bottom w:val="none" w:sz="0" w:space="0" w:color="auto"/>
                                    <w:right w:val="none" w:sz="0" w:space="0" w:color="auto"/>
                                  </w:divBdr>
                                  <w:divsChild>
                                    <w:div w:id="934481184">
                                      <w:marLeft w:val="0"/>
                                      <w:marRight w:val="0"/>
                                      <w:marTop w:val="0"/>
                                      <w:marBottom w:val="0"/>
                                      <w:divBdr>
                                        <w:top w:val="none" w:sz="0" w:space="0" w:color="auto"/>
                                        <w:left w:val="none" w:sz="0" w:space="0" w:color="auto"/>
                                        <w:bottom w:val="none" w:sz="0" w:space="0" w:color="auto"/>
                                        <w:right w:val="none" w:sz="0" w:space="0" w:color="auto"/>
                                      </w:divBdr>
                                    </w:div>
                                    <w:div w:id="106195421">
                                      <w:marLeft w:val="0"/>
                                      <w:marRight w:val="0"/>
                                      <w:marTop w:val="0"/>
                                      <w:marBottom w:val="0"/>
                                      <w:divBdr>
                                        <w:top w:val="none" w:sz="0" w:space="0" w:color="auto"/>
                                        <w:left w:val="none" w:sz="0" w:space="0" w:color="auto"/>
                                        <w:bottom w:val="none" w:sz="0" w:space="0" w:color="auto"/>
                                        <w:right w:val="none" w:sz="0" w:space="0" w:color="auto"/>
                                      </w:divBdr>
                                    </w:div>
                                  </w:divsChild>
                                </w:div>
                                <w:div w:id="224338106">
                                  <w:marLeft w:val="0"/>
                                  <w:marRight w:val="0"/>
                                  <w:marTop w:val="0"/>
                                  <w:marBottom w:val="0"/>
                                  <w:divBdr>
                                    <w:top w:val="none" w:sz="0" w:space="0" w:color="auto"/>
                                    <w:left w:val="none" w:sz="0" w:space="0" w:color="auto"/>
                                    <w:bottom w:val="none" w:sz="0" w:space="0" w:color="auto"/>
                                    <w:right w:val="none" w:sz="0" w:space="0" w:color="auto"/>
                                  </w:divBdr>
                                </w:div>
                              </w:divsChild>
                            </w:div>
                            <w:div w:id="92095057">
                              <w:marLeft w:val="0"/>
                              <w:marRight w:val="0"/>
                              <w:marTop w:val="0"/>
                              <w:marBottom w:val="0"/>
                              <w:divBdr>
                                <w:top w:val="none" w:sz="0" w:space="0" w:color="auto"/>
                                <w:left w:val="none" w:sz="0" w:space="0" w:color="auto"/>
                                <w:bottom w:val="none" w:sz="0" w:space="0" w:color="auto"/>
                                <w:right w:val="none" w:sz="0" w:space="0" w:color="auto"/>
                              </w:divBdr>
                              <w:divsChild>
                                <w:div w:id="1026517394">
                                  <w:marLeft w:val="0"/>
                                  <w:marRight w:val="0"/>
                                  <w:marTop w:val="0"/>
                                  <w:marBottom w:val="0"/>
                                  <w:divBdr>
                                    <w:top w:val="none" w:sz="0" w:space="0" w:color="auto"/>
                                    <w:left w:val="none" w:sz="0" w:space="0" w:color="auto"/>
                                    <w:bottom w:val="none" w:sz="0" w:space="0" w:color="auto"/>
                                    <w:right w:val="none" w:sz="0" w:space="0" w:color="auto"/>
                                  </w:divBdr>
                                </w:div>
                                <w:div w:id="370617498">
                                  <w:marLeft w:val="240"/>
                                  <w:marRight w:val="0"/>
                                  <w:marTop w:val="0"/>
                                  <w:marBottom w:val="0"/>
                                  <w:divBdr>
                                    <w:top w:val="none" w:sz="0" w:space="0" w:color="auto"/>
                                    <w:left w:val="none" w:sz="0" w:space="0" w:color="auto"/>
                                    <w:bottom w:val="none" w:sz="0" w:space="0" w:color="auto"/>
                                    <w:right w:val="none" w:sz="0" w:space="0" w:color="auto"/>
                                  </w:divBdr>
                                  <w:divsChild>
                                    <w:div w:id="1052659806">
                                      <w:marLeft w:val="0"/>
                                      <w:marRight w:val="0"/>
                                      <w:marTop w:val="0"/>
                                      <w:marBottom w:val="0"/>
                                      <w:divBdr>
                                        <w:top w:val="none" w:sz="0" w:space="0" w:color="auto"/>
                                        <w:left w:val="none" w:sz="0" w:space="0" w:color="auto"/>
                                        <w:bottom w:val="none" w:sz="0" w:space="0" w:color="auto"/>
                                        <w:right w:val="none" w:sz="0" w:space="0" w:color="auto"/>
                                      </w:divBdr>
                                    </w:div>
                                    <w:div w:id="1344627910">
                                      <w:marLeft w:val="0"/>
                                      <w:marRight w:val="0"/>
                                      <w:marTop w:val="0"/>
                                      <w:marBottom w:val="0"/>
                                      <w:divBdr>
                                        <w:top w:val="none" w:sz="0" w:space="0" w:color="auto"/>
                                        <w:left w:val="none" w:sz="0" w:space="0" w:color="auto"/>
                                        <w:bottom w:val="none" w:sz="0" w:space="0" w:color="auto"/>
                                        <w:right w:val="none" w:sz="0" w:space="0" w:color="auto"/>
                                      </w:divBdr>
                                    </w:div>
                                  </w:divsChild>
                                </w:div>
                                <w:div w:id="602613769">
                                  <w:marLeft w:val="0"/>
                                  <w:marRight w:val="0"/>
                                  <w:marTop w:val="0"/>
                                  <w:marBottom w:val="0"/>
                                  <w:divBdr>
                                    <w:top w:val="none" w:sz="0" w:space="0" w:color="auto"/>
                                    <w:left w:val="none" w:sz="0" w:space="0" w:color="auto"/>
                                    <w:bottom w:val="none" w:sz="0" w:space="0" w:color="auto"/>
                                    <w:right w:val="none" w:sz="0" w:space="0" w:color="auto"/>
                                  </w:divBdr>
                                </w:div>
                              </w:divsChild>
                            </w:div>
                            <w:div w:id="264120307">
                              <w:marLeft w:val="0"/>
                              <w:marRight w:val="0"/>
                              <w:marTop w:val="0"/>
                              <w:marBottom w:val="0"/>
                              <w:divBdr>
                                <w:top w:val="none" w:sz="0" w:space="0" w:color="auto"/>
                                <w:left w:val="none" w:sz="0" w:space="0" w:color="auto"/>
                                <w:bottom w:val="none" w:sz="0" w:space="0" w:color="auto"/>
                                <w:right w:val="none" w:sz="0" w:space="0" w:color="auto"/>
                              </w:divBdr>
                              <w:divsChild>
                                <w:div w:id="782532598">
                                  <w:marLeft w:val="0"/>
                                  <w:marRight w:val="0"/>
                                  <w:marTop w:val="0"/>
                                  <w:marBottom w:val="0"/>
                                  <w:divBdr>
                                    <w:top w:val="none" w:sz="0" w:space="0" w:color="auto"/>
                                    <w:left w:val="none" w:sz="0" w:space="0" w:color="auto"/>
                                    <w:bottom w:val="none" w:sz="0" w:space="0" w:color="auto"/>
                                    <w:right w:val="none" w:sz="0" w:space="0" w:color="auto"/>
                                  </w:divBdr>
                                </w:div>
                                <w:div w:id="93865388">
                                  <w:marLeft w:val="240"/>
                                  <w:marRight w:val="0"/>
                                  <w:marTop w:val="0"/>
                                  <w:marBottom w:val="0"/>
                                  <w:divBdr>
                                    <w:top w:val="none" w:sz="0" w:space="0" w:color="auto"/>
                                    <w:left w:val="none" w:sz="0" w:space="0" w:color="auto"/>
                                    <w:bottom w:val="none" w:sz="0" w:space="0" w:color="auto"/>
                                    <w:right w:val="none" w:sz="0" w:space="0" w:color="auto"/>
                                  </w:divBdr>
                                  <w:divsChild>
                                    <w:div w:id="742721691">
                                      <w:marLeft w:val="0"/>
                                      <w:marRight w:val="0"/>
                                      <w:marTop w:val="0"/>
                                      <w:marBottom w:val="0"/>
                                      <w:divBdr>
                                        <w:top w:val="none" w:sz="0" w:space="0" w:color="auto"/>
                                        <w:left w:val="none" w:sz="0" w:space="0" w:color="auto"/>
                                        <w:bottom w:val="none" w:sz="0" w:space="0" w:color="auto"/>
                                        <w:right w:val="none" w:sz="0" w:space="0" w:color="auto"/>
                                      </w:divBdr>
                                    </w:div>
                                    <w:div w:id="532353752">
                                      <w:marLeft w:val="0"/>
                                      <w:marRight w:val="0"/>
                                      <w:marTop w:val="0"/>
                                      <w:marBottom w:val="0"/>
                                      <w:divBdr>
                                        <w:top w:val="none" w:sz="0" w:space="0" w:color="auto"/>
                                        <w:left w:val="none" w:sz="0" w:space="0" w:color="auto"/>
                                        <w:bottom w:val="none" w:sz="0" w:space="0" w:color="auto"/>
                                        <w:right w:val="none" w:sz="0" w:space="0" w:color="auto"/>
                                      </w:divBdr>
                                    </w:div>
                                  </w:divsChild>
                                </w:div>
                                <w:div w:id="1861313226">
                                  <w:marLeft w:val="0"/>
                                  <w:marRight w:val="0"/>
                                  <w:marTop w:val="0"/>
                                  <w:marBottom w:val="0"/>
                                  <w:divBdr>
                                    <w:top w:val="none" w:sz="0" w:space="0" w:color="auto"/>
                                    <w:left w:val="none" w:sz="0" w:space="0" w:color="auto"/>
                                    <w:bottom w:val="none" w:sz="0" w:space="0" w:color="auto"/>
                                    <w:right w:val="none" w:sz="0" w:space="0" w:color="auto"/>
                                  </w:divBdr>
                                </w:div>
                              </w:divsChild>
                            </w:div>
                            <w:div w:id="1095243302">
                              <w:marLeft w:val="0"/>
                              <w:marRight w:val="0"/>
                              <w:marTop w:val="0"/>
                              <w:marBottom w:val="0"/>
                              <w:divBdr>
                                <w:top w:val="none" w:sz="0" w:space="0" w:color="auto"/>
                                <w:left w:val="none" w:sz="0" w:space="0" w:color="auto"/>
                                <w:bottom w:val="none" w:sz="0" w:space="0" w:color="auto"/>
                                <w:right w:val="none" w:sz="0" w:space="0" w:color="auto"/>
                              </w:divBdr>
                              <w:divsChild>
                                <w:div w:id="700976648">
                                  <w:marLeft w:val="0"/>
                                  <w:marRight w:val="0"/>
                                  <w:marTop w:val="0"/>
                                  <w:marBottom w:val="0"/>
                                  <w:divBdr>
                                    <w:top w:val="none" w:sz="0" w:space="0" w:color="auto"/>
                                    <w:left w:val="none" w:sz="0" w:space="0" w:color="auto"/>
                                    <w:bottom w:val="none" w:sz="0" w:space="0" w:color="auto"/>
                                    <w:right w:val="none" w:sz="0" w:space="0" w:color="auto"/>
                                  </w:divBdr>
                                </w:div>
                                <w:div w:id="1883395833">
                                  <w:marLeft w:val="240"/>
                                  <w:marRight w:val="0"/>
                                  <w:marTop w:val="0"/>
                                  <w:marBottom w:val="0"/>
                                  <w:divBdr>
                                    <w:top w:val="none" w:sz="0" w:space="0" w:color="auto"/>
                                    <w:left w:val="none" w:sz="0" w:space="0" w:color="auto"/>
                                    <w:bottom w:val="none" w:sz="0" w:space="0" w:color="auto"/>
                                    <w:right w:val="none" w:sz="0" w:space="0" w:color="auto"/>
                                  </w:divBdr>
                                  <w:divsChild>
                                    <w:div w:id="1143890468">
                                      <w:marLeft w:val="0"/>
                                      <w:marRight w:val="0"/>
                                      <w:marTop w:val="0"/>
                                      <w:marBottom w:val="0"/>
                                      <w:divBdr>
                                        <w:top w:val="none" w:sz="0" w:space="0" w:color="auto"/>
                                        <w:left w:val="none" w:sz="0" w:space="0" w:color="auto"/>
                                        <w:bottom w:val="none" w:sz="0" w:space="0" w:color="auto"/>
                                        <w:right w:val="none" w:sz="0" w:space="0" w:color="auto"/>
                                      </w:divBdr>
                                    </w:div>
                                    <w:div w:id="437144691">
                                      <w:marLeft w:val="0"/>
                                      <w:marRight w:val="0"/>
                                      <w:marTop w:val="0"/>
                                      <w:marBottom w:val="0"/>
                                      <w:divBdr>
                                        <w:top w:val="none" w:sz="0" w:space="0" w:color="auto"/>
                                        <w:left w:val="none" w:sz="0" w:space="0" w:color="auto"/>
                                        <w:bottom w:val="none" w:sz="0" w:space="0" w:color="auto"/>
                                        <w:right w:val="none" w:sz="0" w:space="0" w:color="auto"/>
                                      </w:divBdr>
                                    </w:div>
                                  </w:divsChild>
                                </w:div>
                                <w:div w:id="1031346263">
                                  <w:marLeft w:val="0"/>
                                  <w:marRight w:val="0"/>
                                  <w:marTop w:val="0"/>
                                  <w:marBottom w:val="0"/>
                                  <w:divBdr>
                                    <w:top w:val="none" w:sz="0" w:space="0" w:color="auto"/>
                                    <w:left w:val="none" w:sz="0" w:space="0" w:color="auto"/>
                                    <w:bottom w:val="none" w:sz="0" w:space="0" w:color="auto"/>
                                    <w:right w:val="none" w:sz="0" w:space="0" w:color="auto"/>
                                  </w:divBdr>
                                </w:div>
                              </w:divsChild>
                            </w:div>
                            <w:div w:id="239609249">
                              <w:marLeft w:val="0"/>
                              <w:marRight w:val="0"/>
                              <w:marTop w:val="0"/>
                              <w:marBottom w:val="0"/>
                              <w:divBdr>
                                <w:top w:val="none" w:sz="0" w:space="0" w:color="auto"/>
                                <w:left w:val="none" w:sz="0" w:space="0" w:color="auto"/>
                                <w:bottom w:val="none" w:sz="0" w:space="0" w:color="auto"/>
                                <w:right w:val="none" w:sz="0" w:space="0" w:color="auto"/>
                              </w:divBdr>
                              <w:divsChild>
                                <w:div w:id="1089079302">
                                  <w:marLeft w:val="0"/>
                                  <w:marRight w:val="0"/>
                                  <w:marTop w:val="0"/>
                                  <w:marBottom w:val="0"/>
                                  <w:divBdr>
                                    <w:top w:val="none" w:sz="0" w:space="0" w:color="auto"/>
                                    <w:left w:val="none" w:sz="0" w:space="0" w:color="auto"/>
                                    <w:bottom w:val="none" w:sz="0" w:space="0" w:color="auto"/>
                                    <w:right w:val="none" w:sz="0" w:space="0" w:color="auto"/>
                                  </w:divBdr>
                                </w:div>
                                <w:div w:id="217592101">
                                  <w:marLeft w:val="240"/>
                                  <w:marRight w:val="0"/>
                                  <w:marTop w:val="0"/>
                                  <w:marBottom w:val="0"/>
                                  <w:divBdr>
                                    <w:top w:val="none" w:sz="0" w:space="0" w:color="auto"/>
                                    <w:left w:val="none" w:sz="0" w:space="0" w:color="auto"/>
                                    <w:bottom w:val="none" w:sz="0" w:space="0" w:color="auto"/>
                                    <w:right w:val="none" w:sz="0" w:space="0" w:color="auto"/>
                                  </w:divBdr>
                                  <w:divsChild>
                                    <w:div w:id="1773629996">
                                      <w:marLeft w:val="0"/>
                                      <w:marRight w:val="0"/>
                                      <w:marTop w:val="0"/>
                                      <w:marBottom w:val="0"/>
                                      <w:divBdr>
                                        <w:top w:val="none" w:sz="0" w:space="0" w:color="auto"/>
                                        <w:left w:val="none" w:sz="0" w:space="0" w:color="auto"/>
                                        <w:bottom w:val="none" w:sz="0" w:space="0" w:color="auto"/>
                                        <w:right w:val="none" w:sz="0" w:space="0" w:color="auto"/>
                                      </w:divBdr>
                                    </w:div>
                                    <w:div w:id="619841920">
                                      <w:marLeft w:val="0"/>
                                      <w:marRight w:val="0"/>
                                      <w:marTop w:val="0"/>
                                      <w:marBottom w:val="0"/>
                                      <w:divBdr>
                                        <w:top w:val="none" w:sz="0" w:space="0" w:color="auto"/>
                                        <w:left w:val="none" w:sz="0" w:space="0" w:color="auto"/>
                                        <w:bottom w:val="none" w:sz="0" w:space="0" w:color="auto"/>
                                        <w:right w:val="none" w:sz="0" w:space="0" w:color="auto"/>
                                      </w:divBdr>
                                    </w:div>
                                  </w:divsChild>
                                </w:div>
                                <w:div w:id="1645505711">
                                  <w:marLeft w:val="0"/>
                                  <w:marRight w:val="0"/>
                                  <w:marTop w:val="0"/>
                                  <w:marBottom w:val="0"/>
                                  <w:divBdr>
                                    <w:top w:val="none" w:sz="0" w:space="0" w:color="auto"/>
                                    <w:left w:val="none" w:sz="0" w:space="0" w:color="auto"/>
                                    <w:bottom w:val="none" w:sz="0" w:space="0" w:color="auto"/>
                                    <w:right w:val="none" w:sz="0" w:space="0" w:color="auto"/>
                                  </w:divBdr>
                                </w:div>
                              </w:divsChild>
                            </w:div>
                            <w:div w:id="266618983">
                              <w:marLeft w:val="0"/>
                              <w:marRight w:val="0"/>
                              <w:marTop w:val="0"/>
                              <w:marBottom w:val="0"/>
                              <w:divBdr>
                                <w:top w:val="none" w:sz="0" w:space="0" w:color="auto"/>
                                <w:left w:val="none" w:sz="0" w:space="0" w:color="auto"/>
                                <w:bottom w:val="none" w:sz="0" w:space="0" w:color="auto"/>
                                <w:right w:val="none" w:sz="0" w:space="0" w:color="auto"/>
                              </w:divBdr>
                              <w:divsChild>
                                <w:div w:id="378550421">
                                  <w:marLeft w:val="0"/>
                                  <w:marRight w:val="0"/>
                                  <w:marTop w:val="0"/>
                                  <w:marBottom w:val="0"/>
                                  <w:divBdr>
                                    <w:top w:val="none" w:sz="0" w:space="0" w:color="auto"/>
                                    <w:left w:val="none" w:sz="0" w:space="0" w:color="auto"/>
                                    <w:bottom w:val="none" w:sz="0" w:space="0" w:color="auto"/>
                                    <w:right w:val="none" w:sz="0" w:space="0" w:color="auto"/>
                                  </w:divBdr>
                                </w:div>
                                <w:div w:id="75251663">
                                  <w:marLeft w:val="240"/>
                                  <w:marRight w:val="0"/>
                                  <w:marTop w:val="0"/>
                                  <w:marBottom w:val="0"/>
                                  <w:divBdr>
                                    <w:top w:val="none" w:sz="0" w:space="0" w:color="auto"/>
                                    <w:left w:val="none" w:sz="0" w:space="0" w:color="auto"/>
                                    <w:bottom w:val="none" w:sz="0" w:space="0" w:color="auto"/>
                                    <w:right w:val="none" w:sz="0" w:space="0" w:color="auto"/>
                                  </w:divBdr>
                                  <w:divsChild>
                                    <w:div w:id="1311787117">
                                      <w:marLeft w:val="0"/>
                                      <w:marRight w:val="0"/>
                                      <w:marTop w:val="0"/>
                                      <w:marBottom w:val="0"/>
                                      <w:divBdr>
                                        <w:top w:val="none" w:sz="0" w:space="0" w:color="auto"/>
                                        <w:left w:val="none" w:sz="0" w:space="0" w:color="auto"/>
                                        <w:bottom w:val="none" w:sz="0" w:space="0" w:color="auto"/>
                                        <w:right w:val="none" w:sz="0" w:space="0" w:color="auto"/>
                                      </w:divBdr>
                                    </w:div>
                                    <w:div w:id="314067860">
                                      <w:marLeft w:val="0"/>
                                      <w:marRight w:val="0"/>
                                      <w:marTop w:val="0"/>
                                      <w:marBottom w:val="0"/>
                                      <w:divBdr>
                                        <w:top w:val="none" w:sz="0" w:space="0" w:color="auto"/>
                                        <w:left w:val="none" w:sz="0" w:space="0" w:color="auto"/>
                                        <w:bottom w:val="none" w:sz="0" w:space="0" w:color="auto"/>
                                        <w:right w:val="none" w:sz="0" w:space="0" w:color="auto"/>
                                      </w:divBdr>
                                    </w:div>
                                  </w:divsChild>
                                </w:div>
                                <w:div w:id="1889950433">
                                  <w:marLeft w:val="0"/>
                                  <w:marRight w:val="0"/>
                                  <w:marTop w:val="0"/>
                                  <w:marBottom w:val="0"/>
                                  <w:divBdr>
                                    <w:top w:val="none" w:sz="0" w:space="0" w:color="auto"/>
                                    <w:left w:val="none" w:sz="0" w:space="0" w:color="auto"/>
                                    <w:bottom w:val="none" w:sz="0" w:space="0" w:color="auto"/>
                                    <w:right w:val="none" w:sz="0" w:space="0" w:color="auto"/>
                                  </w:divBdr>
                                </w:div>
                              </w:divsChild>
                            </w:div>
                            <w:div w:id="655379540">
                              <w:marLeft w:val="0"/>
                              <w:marRight w:val="0"/>
                              <w:marTop w:val="0"/>
                              <w:marBottom w:val="0"/>
                              <w:divBdr>
                                <w:top w:val="none" w:sz="0" w:space="0" w:color="auto"/>
                                <w:left w:val="none" w:sz="0" w:space="0" w:color="auto"/>
                                <w:bottom w:val="none" w:sz="0" w:space="0" w:color="auto"/>
                                <w:right w:val="none" w:sz="0" w:space="0" w:color="auto"/>
                              </w:divBdr>
                              <w:divsChild>
                                <w:div w:id="773206855">
                                  <w:marLeft w:val="0"/>
                                  <w:marRight w:val="0"/>
                                  <w:marTop w:val="0"/>
                                  <w:marBottom w:val="0"/>
                                  <w:divBdr>
                                    <w:top w:val="none" w:sz="0" w:space="0" w:color="auto"/>
                                    <w:left w:val="none" w:sz="0" w:space="0" w:color="auto"/>
                                    <w:bottom w:val="none" w:sz="0" w:space="0" w:color="auto"/>
                                    <w:right w:val="none" w:sz="0" w:space="0" w:color="auto"/>
                                  </w:divBdr>
                                </w:div>
                                <w:div w:id="1994292042">
                                  <w:marLeft w:val="240"/>
                                  <w:marRight w:val="0"/>
                                  <w:marTop w:val="0"/>
                                  <w:marBottom w:val="0"/>
                                  <w:divBdr>
                                    <w:top w:val="none" w:sz="0" w:space="0" w:color="auto"/>
                                    <w:left w:val="none" w:sz="0" w:space="0" w:color="auto"/>
                                    <w:bottom w:val="none" w:sz="0" w:space="0" w:color="auto"/>
                                    <w:right w:val="none" w:sz="0" w:space="0" w:color="auto"/>
                                  </w:divBdr>
                                  <w:divsChild>
                                    <w:div w:id="1287085951">
                                      <w:marLeft w:val="0"/>
                                      <w:marRight w:val="0"/>
                                      <w:marTop w:val="0"/>
                                      <w:marBottom w:val="0"/>
                                      <w:divBdr>
                                        <w:top w:val="none" w:sz="0" w:space="0" w:color="auto"/>
                                        <w:left w:val="none" w:sz="0" w:space="0" w:color="auto"/>
                                        <w:bottom w:val="none" w:sz="0" w:space="0" w:color="auto"/>
                                        <w:right w:val="none" w:sz="0" w:space="0" w:color="auto"/>
                                      </w:divBdr>
                                    </w:div>
                                    <w:div w:id="1052001745">
                                      <w:marLeft w:val="0"/>
                                      <w:marRight w:val="0"/>
                                      <w:marTop w:val="0"/>
                                      <w:marBottom w:val="0"/>
                                      <w:divBdr>
                                        <w:top w:val="none" w:sz="0" w:space="0" w:color="auto"/>
                                        <w:left w:val="none" w:sz="0" w:space="0" w:color="auto"/>
                                        <w:bottom w:val="none" w:sz="0" w:space="0" w:color="auto"/>
                                        <w:right w:val="none" w:sz="0" w:space="0" w:color="auto"/>
                                      </w:divBdr>
                                    </w:div>
                                  </w:divsChild>
                                </w:div>
                                <w:div w:id="1885823421">
                                  <w:marLeft w:val="0"/>
                                  <w:marRight w:val="0"/>
                                  <w:marTop w:val="0"/>
                                  <w:marBottom w:val="0"/>
                                  <w:divBdr>
                                    <w:top w:val="none" w:sz="0" w:space="0" w:color="auto"/>
                                    <w:left w:val="none" w:sz="0" w:space="0" w:color="auto"/>
                                    <w:bottom w:val="none" w:sz="0" w:space="0" w:color="auto"/>
                                    <w:right w:val="none" w:sz="0" w:space="0" w:color="auto"/>
                                  </w:divBdr>
                                </w:div>
                              </w:divsChild>
                            </w:div>
                            <w:div w:id="1047148152">
                              <w:marLeft w:val="0"/>
                              <w:marRight w:val="0"/>
                              <w:marTop w:val="0"/>
                              <w:marBottom w:val="0"/>
                              <w:divBdr>
                                <w:top w:val="none" w:sz="0" w:space="0" w:color="auto"/>
                                <w:left w:val="none" w:sz="0" w:space="0" w:color="auto"/>
                                <w:bottom w:val="none" w:sz="0" w:space="0" w:color="auto"/>
                                <w:right w:val="none" w:sz="0" w:space="0" w:color="auto"/>
                              </w:divBdr>
                              <w:divsChild>
                                <w:div w:id="1450511206">
                                  <w:marLeft w:val="0"/>
                                  <w:marRight w:val="0"/>
                                  <w:marTop w:val="0"/>
                                  <w:marBottom w:val="0"/>
                                  <w:divBdr>
                                    <w:top w:val="none" w:sz="0" w:space="0" w:color="auto"/>
                                    <w:left w:val="none" w:sz="0" w:space="0" w:color="auto"/>
                                    <w:bottom w:val="none" w:sz="0" w:space="0" w:color="auto"/>
                                    <w:right w:val="none" w:sz="0" w:space="0" w:color="auto"/>
                                  </w:divBdr>
                                </w:div>
                                <w:div w:id="676927437">
                                  <w:marLeft w:val="240"/>
                                  <w:marRight w:val="0"/>
                                  <w:marTop w:val="0"/>
                                  <w:marBottom w:val="0"/>
                                  <w:divBdr>
                                    <w:top w:val="none" w:sz="0" w:space="0" w:color="auto"/>
                                    <w:left w:val="none" w:sz="0" w:space="0" w:color="auto"/>
                                    <w:bottom w:val="none" w:sz="0" w:space="0" w:color="auto"/>
                                    <w:right w:val="none" w:sz="0" w:space="0" w:color="auto"/>
                                  </w:divBdr>
                                  <w:divsChild>
                                    <w:div w:id="1093160869">
                                      <w:marLeft w:val="0"/>
                                      <w:marRight w:val="0"/>
                                      <w:marTop w:val="0"/>
                                      <w:marBottom w:val="0"/>
                                      <w:divBdr>
                                        <w:top w:val="none" w:sz="0" w:space="0" w:color="auto"/>
                                        <w:left w:val="none" w:sz="0" w:space="0" w:color="auto"/>
                                        <w:bottom w:val="none" w:sz="0" w:space="0" w:color="auto"/>
                                        <w:right w:val="none" w:sz="0" w:space="0" w:color="auto"/>
                                      </w:divBdr>
                                    </w:div>
                                    <w:div w:id="526988539">
                                      <w:marLeft w:val="0"/>
                                      <w:marRight w:val="0"/>
                                      <w:marTop w:val="0"/>
                                      <w:marBottom w:val="0"/>
                                      <w:divBdr>
                                        <w:top w:val="none" w:sz="0" w:space="0" w:color="auto"/>
                                        <w:left w:val="none" w:sz="0" w:space="0" w:color="auto"/>
                                        <w:bottom w:val="none" w:sz="0" w:space="0" w:color="auto"/>
                                        <w:right w:val="none" w:sz="0" w:space="0" w:color="auto"/>
                                      </w:divBdr>
                                    </w:div>
                                  </w:divsChild>
                                </w:div>
                                <w:div w:id="7372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31724">
                          <w:marLeft w:val="0"/>
                          <w:marRight w:val="0"/>
                          <w:marTop w:val="0"/>
                          <w:marBottom w:val="0"/>
                          <w:divBdr>
                            <w:top w:val="none" w:sz="0" w:space="0" w:color="auto"/>
                            <w:left w:val="none" w:sz="0" w:space="0" w:color="auto"/>
                            <w:bottom w:val="none" w:sz="0" w:space="0" w:color="auto"/>
                            <w:right w:val="none" w:sz="0" w:space="0" w:color="auto"/>
                          </w:divBdr>
                        </w:div>
                      </w:divsChild>
                    </w:div>
                    <w:div w:id="918290677">
                      <w:marLeft w:val="0"/>
                      <w:marRight w:val="0"/>
                      <w:marTop w:val="0"/>
                      <w:marBottom w:val="0"/>
                      <w:divBdr>
                        <w:top w:val="none" w:sz="0" w:space="0" w:color="auto"/>
                        <w:left w:val="none" w:sz="0" w:space="0" w:color="auto"/>
                        <w:bottom w:val="none" w:sz="0" w:space="0" w:color="auto"/>
                        <w:right w:val="none" w:sz="0" w:space="0" w:color="auto"/>
                      </w:divBdr>
                      <w:divsChild>
                        <w:div w:id="816410524">
                          <w:marLeft w:val="0"/>
                          <w:marRight w:val="0"/>
                          <w:marTop w:val="0"/>
                          <w:marBottom w:val="0"/>
                          <w:divBdr>
                            <w:top w:val="none" w:sz="0" w:space="0" w:color="auto"/>
                            <w:left w:val="none" w:sz="0" w:space="0" w:color="auto"/>
                            <w:bottom w:val="none" w:sz="0" w:space="0" w:color="auto"/>
                            <w:right w:val="none" w:sz="0" w:space="0" w:color="auto"/>
                          </w:divBdr>
                        </w:div>
                        <w:div w:id="510722132">
                          <w:marLeft w:val="240"/>
                          <w:marRight w:val="0"/>
                          <w:marTop w:val="0"/>
                          <w:marBottom w:val="0"/>
                          <w:divBdr>
                            <w:top w:val="none" w:sz="0" w:space="0" w:color="auto"/>
                            <w:left w:val="none" w:sz="0" w:space="0" w:color="auto"/>
                            <w:bottom w:val="none" w:sz="0" w:space="0" w:color="auto"/>
                            <w:right w:val="none" w:sz="0" w:space="0" w:color="auto"/>
                          </w:divBdr>
                          <w:divsChild>
                            <w:div w:id="1381637439">
                              <w:marLeft w:val="0"/>
                              <w:marRight w:val="0"/>
                              <w:marTop w:val="0"/>
                              <w:marBottom w:val="0"/>
                              <w:divBdr>
                                <w:top w:val="none" w:sz="0" w:space="0" w:color="auto"/>
                                <w:left w:val="none" w:sz="0" w:space="0" w:color="auto"/>
                                <w:bottom w:val="none" w:sz="0" w:space="0" w:color="auto"/>
                                <w:right w:val="none" w:sz="0" w:space="0" w:color="auto"/>
                              </w:divBdr>
                            </w:div>
                            <w:div w:id="1888760866">
                              <w:marLeft w:val="0"/>
                              <w:marRight w:val="0"/>
                              <w:marTop w:val="0"/>
                              <w:marBottom w:val="0"/>
                              <w:divBdr>
                                <w:top w:val="none" w:sz="0" w:space="0" w:color="auto"/>
                                <w:left w:val="none" w:sz="0" w:space="0" w:color="auto"/>
                                <w:bottom w:val="none" w:sz="0" w:space="0" w:color="auto"/>
                                <w:right w:val="none" w:sz="0" w:space="0" w:color="auto"/>
                              </w:divBdr>
                              <w:divsChild>
                                <w:div w:id="181746164">
                                  <w:marLeft w:val="0"/>
                                  <w:marRight w:val="0"/>
                                  <w:marTop w:val="0"/>
                                  <w:marBottom w:val="0"/>
                                  <w:divBdr>
                                    <w:top w:val="none" w:sz="0" w:space="0" w:color="auto"/>
                                    <w:left w:val="none" w:sz="0" w:space="0" w:color="auto"/>
                                    <w:bottom w:val="none" w:sz="0" w:space="0" w:color="auto"/>
                                    <w:right w:val="none" w:sz="0" w:space="0" w:color="auto"/>
                                  </w:divBdr>
                                </w:div>
                                <w:div w:id="770734441">
                                  <w:marLeft w:val="240"/>
                                  <w:marRight w:val="0"/>
                                  <w:marTop w:val="0"/>
                                  <w:marBottom w:val="0"/>
                                  <w:divBdr>
                                    <w:top w:val="none" w:sz="0" w:space="0" w:color="auto"/>
                                    <w:left w:val="none" w:sz="0" w:space="0" w:color="auto"/>
                                    <w:bottom w:val="none" w:sz="0" w:space="0" w:color="auto"/>
                                    <w:right w:val="none" w:sz="0" w:space="0" w:color="auto"/>
                                  </w:divBdr>
                                  <w:divsChild>
                                    <w:div w:id="1846943250">
                                      <w:marLeft w:val="0"/>
                                      <w:marRight w:val="0"/>
                                      <w:marTop w:val="0"/>
                                      <w:marBottom w:val="0"/>
                                      <w:divBdr>
                                        <w:top w:val="none" w:sz="0" w:space="0" w:color="auto"/>
                                        <w:left w:val="none" w:sz="0" w:space="0" w:color="auto"/>
                                        <w:bottom w:val="none" w:sz="0" w:space="0" w:color="auto"/>
                                        <w:right w:val="none" w:sz="0" w:space="0" w:color="auto"/>
                                      </w:divBdr>
                                    </w:div>
                                    <w:div w:id="345717382">
                                      <w:marLeft w:val="0"/>
                                      <w:marRight w:val="0"/>
                                      <w:marTop w:val="0"/>
                                      <w:marBottom w:val="0"/>
                                      <w:divBdr>
                                        <w:top w:val="none" w:sz="0" w:space="0" w:color="auto"/>
                                        <w:left w:val="none" w:sz="0" w:space="0" w:color="auto"/>
                                        <w:bottom w:val="none" w:sz="0" w:space="0" w:color="auto"/>
                                        <w:right w:val="none" w:sz="0" w:space="0" w:color="auto"/>
                                      </w:divBdr>
                                      <w:divsChild>
                                        <w:div w:id="462886496">
                                          <w:marLeft w:val="0"/>
                                          <w:marRight w:val="0"/>
                                          <w:marTop w:val="0"/>
                                          <w:marBottom w:val="0"/>
                                          <w:divBdr>
                                            <w:top w:val="none" w:sz="0" w:space="0" w:color="auto"/>
                                            <w:left w:val="none" w:sz="0" w:space="0" w:color="auto"/>
                                            <w:bottom w:val="none" w:sz="0" w:space="0" w:color="auto"/>
                                            <w:right w:val="none" w:sz="0" w:space="0" w:color="auto"/>
                                          </w:divBdr>
                                        </w:div>
                                        <w:div w:id="1924992590">
                                          <w:marLeft w:val="240"/>
                                          <w:marRight w:val="0"/>
                                          <w:marTop w:val="0"/>
                                          <w:marBottom w:val="0"/>
                                          <w:divBdr>
                                            <w:top w:val="none" w:sz="0" w:space="0" w:color="auto"/>
                                            <w:left w:val="none" w:sz="0" w:space="0" w:color="auto"/>
                                            <w:bottom w:val="none" w:sz="0" w:space="0" w:color="auto"/>
                                            <w:right w:val="none" w:sz="0" w:space="0" w:color="auto"/>
                                          </w:divBdr>
                                          <w:divsChild>
                                            <w:div w:id="1668558921">
                                              <w:marLeft w:val="0"/>
                                              <w:marRight w:val="0"/>
                                              <w:marTop w:val="0"/>
                                              <w:marBottom w:val="0"/>
                                              <w:divBdr>
                                                <w:top w:val="none" w:sz="0" w:space="0" w:color="auto"/>
                                                <w:left w:val="none" w:sz="0" w:space="0" w:color="auto"/>
                                                <w:bottom w:val="none" w:sz="0" w:space="0" w:color="auto"/>
                                                <w:right w:val="none" w:sz="0" w:space="0" w:color="auto"/>
                                              </w:divBdr>
                                            </w:div>
                                          </w:divsChild>
                                        </w:div>
                                        <w:div w:id="1557933126">
                                          <w:marLeft w:val="0"/>
                                          <w:marRight w:val="0"/>
                                          <w:marTop w:val="0"/>
                                          <w:marBottom w:val="0"/>
                                          <w:divBdr>
                                            <w:top w:val="none" w:sz="0" w:space="0" w:color="auto"/>
                                            <w:left w:val="none" w:sz="0" w:space="0" w:color="auto"/>
                                            <w:bottom w:val="none" w:sz="0" w:space="0" w:color="auto"/>
                                            <w:right w:val="none" w:sz="0" w:space="0" w:color="auto"/>
                                          </w:divBdr>
                                        </w:div>
                                      </w:divsChild>
                                    </w:div>
                                    <w:div w:id="1160390126">
                                      <w:marLeft w:val="0"/>
                                      <w:marRight w:val="0"/>
                                      <w:marTop w:val="0"/>
                                      <w:marBottom w:val="0"/>
                                      <w:divBdr>
                                        <w:top w:val="none" w:sz="0" w:space="0" w:color="auto"/>
                                        <w:left w:val="none" w:sz="0" w:space="0" w:color="auto"/>
                                        <w:bottom w:val="none" w:sz="0" w:space="0" w:color="auto"/>
                                        <w:right w:val="none" w:sz="0" w:space="0" w:color="auto"/>
                                      </w:divBdr>
                                      <w:divsChild>
                                        <w:div w:id="870415545">
                                          <w:marLeft w:val="0"/>
                                          <w:marRight w:val="0"/>
                                          <w:marTop w:val="0"/>
                                          <w:marBottom w:val="0"/>
                                          <w:divBdr>
                                            <w:top w:val="none" w:sz="0" w:space="0" w:color="auto"/>
                                            <w:left w:val="none" w:sz="0" w:space="0" w:color="auto"/>
                                            <w:bottom w:val="none" w:sz="0" w:space="0" w:color="auto"/>
                                            <w:right w:val="none" w:sz="0" w:space="0" w:color="auto"/>
                                          </w:divBdr>
                                        </w:div>
                                        <w:div w:id="843469480">
                                          <w:marLeft w:val="240"/>
                                          <w:marRight w:val="0"/>
                                          <w:marTop w:val="0"/>
                                          <w:marBottom w:val="0"/>
                                          <w:divBdr>
                                            <w:top w:val="none" w:sz="0" w:space="0" w:color="auto"/>
                                            <w:left w:val="none" w:sz="0" w:space="0" w:color="auto"/>
                                            <w:bottom w:val="none" w:sz="0" w:space="0" w:color="auto"/>
                                            <w:right w:val="none" w:sz="0" w:space="0" w:color="auto"/>
                                          </w:divBdr>
                                          <w:divsChild>
                                            <w:div w:id="59835063">
                                              <w:marLeft w:val="0"/>
                                              <w:marRight w:val="0"/>
                                              <w:marTop w:val="0"/>
                                              <w:marBottom w:val="0"/>
                                              <w:divBdr>
                                                <w:top w:val="none" w:sz="0" w:space="0" w:color="auto"/>
                                                <w:left w:val="none" w:sz="0" w:space="0" w:color="auto"/>
                                                <w:bottom w:val="none" w:sz="0" w:space="0" w:color="auto"/>
                                                <w:right w:val="none" w:sz="0" w:space="0" w:color="auto"/>
                                              </w:divBdr>
                                            </w:div>
                                          </w:divsChild>
                                        </w:div>
                                        <w:div w:id="3019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3161">
                                  <w:marLeft w:val="0"/>
                                  <w:marRight w:val="0"/>
                                  <w:marTop w:val="0"/>
                                  <w:marBottom w:val="0"/>
                                  <w:divBdr>
                                    <w:top w:val="none" w:sz="0" w:space="0" w:color="auto"/>
                                    <w:left w:val="none" w:sz="0" w:space="0" w:color="auto"/>
                                    <w:bottom w:val="none" w:sz="0" w:space="0" w:color="auto"/>
                                    <w:right w:val="none" w:sz="0" w:space="0" w:color="auto"/>
                                  </w:divBdr>
                                </w:div>
                              </w:divsChild>
                            </w:div>
                            <w:div w:id="1907494763">
                              <w:marLeft w:val="0"/>
                              <w:marRight w:val="0"/>
                              <w:marTop w:val="0"/>
                              <w:marBottom w:val="0"/>
                              <w:divBdr>
                                <w:top w:val="none" w:sz="0" w:space="0" w:color="auto"/>
                                <w:left w:val="none" w:sz="0" w:space="0" w:color="auto"/>
                                <w:bottom w:val="none" w:sz="0" w:space="0" w:color="auto"/>
                                <w:right w:val="none" w:sz="0" w:space="0" w:color="auto"/>
                              </w:divBdr>
                              <w:divsChild>
                                <w:div w:id="586310489">
                                  <w:marLeft w:val="0"/>
                                  <w:marRight w:val="0"/>
                                  <w:marTop w:val="0"/>
                                  <w:marBottom w:val="0"/>
                                  <w:divBdr>
                                    <w:top w:val="none" w:sz="0" w:space="0" w:color="auto"/>
                                    <w:left w:val="none" w:sz="0" w:space="0" w:color="auto"/>
                                    <w:bottom w:val="none" w:sz="0" w:space="0" w:color="auto"/>
                                    <w:right w:val="none" w:sz="0" w:space="0" w:color="auto"/>
                                  </w:divBdr>
                                </w:div>
                                <w:div w:id="593368587">
                                  <w:marLeft w:val="240"/>
                                  <w:marRight w:val="0"/>
                                  <w:marTop w:val="0"/>
                                  <w:marBottom w:val="0"/>
                                  <w:divBdr>
                                    <w:top w:val="none" w:sz="0" w:space="0" w:color="auto"/>
                                    <w:left w:val="none" w:sz="0" w:space="0" w:color="auto"/>
                                    <w:bottom w:val="none" w:sz="0" w:space="0" w:color="auto"/>
                                    <w:right w:val="none" w:sz="0" w:space="0" w:color="auto"/>
                                  </w:divBdr>
                                  <w:divsChild>
                                    <w:div w:id="1841196592">
                                      <w:marLeft w:val="0"/>
                                      <w:marRight w:val="0"/>
                                      <w:marTop w:val="0"/>
                                      <w:marBottom w:val="0"/>
                                      <w:divBdr>
                                        <w:top w:val="none" w:sz="0" w:space="0" w:color="auto"/>
                                        <w:left w:val="none" w:sz="0" w:space="0" w:color="auto"/>
                                        <w:bottom w:val="none" w:sz="0" w:space="0" w:color="auto"/>
                                        <w:right w:val="none" w:sz="0" w:space="0" w:color="auto"/>
                                      </w:divBdr>
                                    </w:div>
                                    <w:div w:id="596910810">
                                      <w:marLeft w:val="0"/>
                                      <w:marRight w:val="0"/>
                                      <w:marTop w:val="0"/>
                                      <w:marBottom w:val="0"/>
                                      <w:divBdr>
                                        <w:top w:val="none" w:sz="0" w:space="0" w:color="auto"/>
                                        <w:left w:val="none" w:sz="0" w:space="0" w:color="auto"/>
                                        <w:bottom w:val="none" w:sz="0" w:space="0" w:color="auto"/>
                                        <w:right w:val="none" w:sz="0" w:space="0" w:color="auto"/>
                                      </w:divBdr>
                                      <w:divsChild>
                                        <w:div w:id="1191260078">
                                          <w:marLeft w:val="0"/>
                                          <w:marRight w:val="0"/>
                                          <w:marTop w:val="0"/>
                                          <w:marBottom w:val="0"/>
                                          <w:divBdr>
                                            <w:top w:val="none" w:sz="0" w:space="0" w:color="auto"/>
                                            <w:left w:val="none" w:sz="0" w:space="0" w:color="auto"/>
                                            <w:bottom w:val="none" w:sz="0" w:space="0" w:color="auto"/>
                                            <w:right w:val="none" w:sz="0" w:space="0" w:color="auto"/>
                                          </w:divBdr>
                                        </w:div>
                                        <w:div w:id="1006443431">
                                          <w:marLeft w:val="240"/>
                                          <w:marRight w:val="0"/>
                                          <w:marTop w:val="0"/>
                                          <w:marBottom w:val="0"/>
                                          <w:divBdr>
                                            <w:top w:val="none" w:sz="0" w:space="0" w:color="auto"/>
                                            <w:left w:val="none" w:sz="0" w:space="0" w:color="auto"/>
                                            <w:bottom w:val="none" w:sz="0" w:space="0" w:color="auto"/>
                                            <w:right w:val="none" w:sz="0" w:space="0" w:color="auto"/>
                                          </w:divBdr>
                                          <w:divsChild>
                                            <w:div w:id="950672224">
                                              <w:marLeft w:val="0"/>
                                              <w:marRight w:val="0"/>
                                              <w:marTop w:val="0"/>
                                              <w:marBottom w:val="0"/>
                                              <w:divBdr>
                                                <w:top w:val="none" w:sz="0" w:space="0" w:color="auto"/>
                                                <w:left w:val="none" w:sz="0" w:space="0" w:color="auto"/>
                                                <w:bottom w:val="none" w:sz="0" w:space="0" w:color="auto"/>
                                                <w:right w:val="none" w:sz="0" w:space="0" w:color="auto"/>
                                              </w:divBdr>
                                            </w:div>
                                          </w:divsChild>
                                        </w:div>
                                        <w:div w:id="1645085991">
                                          <w:marLeft w:val="0"/>
                                          <w:marRight w:val="0"/>
                                          <w:marTop w:val="0"/>
                                          <w:marBottom w:val="0"/>
                                          <w:divBdr>
                                            <w:top w:val="none" w:sz="0" w:space="0" w:color="auto"/>
                                            <w:left w:val="none" w:sz="0" w:space="0" w:color="auto"/>
                                            <w:bottom w:val="none" w:sz="0" w:space="0" w:color="auto"/>
                                            <w:right w:val="none" w:sz="0" w:space="0" w:color="auto"/>
                                          </w:divBdr>
                                        </w:div>
                                      </w:divsChild>
                                    </w:div>
                                    <w:div w:id="2066486421">
                                      <w:marLeft w:val="0"/>
                                      <w:marRight w:val="0"/>
                                      <w:marTop w:val="0"/>
                                      <w:marBottom w:val="0"/>
                                      <w:divBdr>
                                        <w:top w:val="none" w:sz="0" w:space="0" w:color="auto"/>
                                        <w:left w:val="none" w:sz="0" w:space="0" w:color="auto"/>
                                        <w:bottom w:val="none" w:sz="0" w:space="0" w:color="auto"/>
                                        <w:right w:val="none" w:sz="0" w:space="0" w:color="auto"/>
                                      </w:divBdr>
                                      <w:divsChild>
                                        <w:div w:id="430591620">
                                          <w:marLeft w:val="0"/>
                                          <w:marRight w:val="0"/>
                                          <w:marTop w:val="0"/>
                                          <w:marBottom w:val="0"/>
                                          <w:divBdr>
                                            <w:top w:val="none" w:sz="0" w:space="0" w:color="auto"/>
                                            <w:left w:val="none" w:sz="0" w:space="0" w:color="auto"/>
                                            <w:bottom w:val="none" w:sz="0" w:space="0" w:color="auto"/>
                                            <w:right w:val="none" w:sz="0" w:space="0" w:color="auto"/>
                                          </w:divBdr>
                                        </w:div>
                                        <w:div w:id="1501384018">
                                          <w:marLeft w:val="240"/>
                                          <w:marRight w:val="0"/>
                                          <w:marTop w:val="0"/>
                                          <w:marBottom w:val="0"/>
                                          <w:divBdr>
                                            <w:top w:val="none" w:sz="0" w:space="0" w:color="auto"/>
                                            <w:left w:val="none" w:sz="0" w:space="0" w:color="auto"/>
                                            <w:bottom w:val="none" w:sz="0" w:space="0" w:color="auto"/>
                                            <w:right w:val="none" w:sz="0" w:space="0" w:color="auto"/>
                                          </w:divBdr>
                                          <w:divsChild>
                                            <w:div w:id="1206332131">
                                              <w:marLeft w:val="0"/>
                                              <w:marRight w:val="0"/>
                                              <w:marTop w:val="0"/>
                                              <w:marBottom w:val="0"/>
                                              <w:divBdr>
                                                <w:top w:val="none" w:sz="0" w:space="0" w:color="auto"/>
                                                <w:left w:val="none" w:sz="0" w:space="0" w:color="auto"/>
                                                <w:bottom w:val="none" w:sz="0" w:space="0" w:color="auto"/>
                                                <w:right w:val="none" w:sz="0" w:space="0" w:color="auto"/>
                                              </w:divBdr>
                                            </w:div>
                                          </w:divsChild>
                                        </w:div>
                                        <w:div w:id="133938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8084">
                                  <w:marLeft w:val="0"/>
                                  <w:marRight w:val="0"/>
                                  <w:marTop w:val="0"/>
                                  <w:marBottom w:val="0"/>
                                  <w:divBdr>
                                    <w:top w:val="none" w:sz="0" w:space="0" w:color="auto"/>
                                    <w:left w:val="none" w:sz="0" w:space="0" w:color="auto"/>
                                    <w:bottom w:val="none" w:sz="0" w:space="0" w:color="auto"/>
                                    <w:right w:val="none" w:sz="0" w:space="0" w:color="auto"/>
                                  </w:divBdr>
                                </w:div>
                              </w:divsChild>
                            </w:div>
                            <w:div w:id="1916815047">
                              <w:marLeft w:val="0"/>
                              <w:marRight w:val="0"/>
                              <w:marTop w:val="0"/>
                              <w:marBottom w:val="0"/>
                              <w:divBdr>
                                <w:top w:val="none" w:sz="0" w:space="0" w:color="auto"/>
                                <w:left w:val="none" w:sz="0" w:space="0" w:color="auto"/>
                                <w:bottom w:val="none" w:sz="0" w:space="0" w:color="auto"/>
                                <w:right w:val="none" w:sz="0" w:space="0" w:color="auto"/>
                              </w:divBdr>
                              <w:divsChild>
                                <w:div w:id="201750750">
                                  <w:marLeft w:val="0"/>
                                  <w:marRight w:val="0"/>
                                  <w:marTop w:val="0"/>
                                  <w:marBottom w:val="0"/>
                                  <w:divBdr>
                                    <w:top w:val="none" w:sz="0" w:space="0" w:color="auto"/>
                                    <w:left w:val="none" w:sz="0" w:space="0" w:color="auto"/>
                                    <w:bottom w:val="none" w:sz="0" w:space="0" w:color="auto"/>
                                    <w:right w:val="none" w:sz="0" w:space="0" w:color="auto"/>
                                  </w:divBdr>
                                </w:div>
                                <w:div w:id="844128058">
                                  <w:marLeft w:val="240"/>
                                  <w:marRight w:val="0"/>
                                  <w:marTop w:val="0"/>
                                  <w:marBottom w:val="0"/>
                                  <w:divBdr>
                                    <w:top w:val="none" w:sz="0" w:space="0" w:color="auto"/>
                                    <w:left w:val="none" w:sz="0" w:space="0" w:color="auto"/>
                                    <w:bottom w:val="none" w:sz="0" w:space="0" w:color="auto"/>
                                    <w:right w:val="none" w:sz="0" w:space="0" w:color="auto"/>
                                  </w:divBdr>
                                  <w:divsChild>
                                    <w:div w:id="437599538">
                                      <w:marLeft w:val="0"/>
                                      <w:marRight w:val="0"/>
                                      <w:marTop w:val="0"/>
                                      <w:marBottom w:val="0"/>
                                      <w:divBdr>
                                        <w:top w:val="none" w:sz="0" w:space="0" w:color="auto"/>
                                        <w:left w:val="none" w:sz="0" w:space="0" w:color="auto"/>
                                        <w:bottom w:val="none" w:sz="0" w:space="0" w:color="auto"/>
                                        <w:right w:val="none" w:sz="0" w:space="0" w:color="auto"/>
                                      </w:divBdr>
                                    </w:div>
                                    <w:div w:id="609821598">
                                      <w:marLeft w:val="0"/>
                                      <w:marRight w:val="0"/>
                                      <w:marTop w:val="0"/>
                                      <w:marBottom w:val="0"/>
                                      <w:divBdr>
                                        <w:top w:val="none" w:sz="0" w:space="0" w:color="auto"/>
                                        <w:left w:val="none" w:sz="0" w:space="0" w:color="auto"/>
                                        <w:bottom w:val="none" w:sz="0" w:space="0" w:color="auto"/>
                                        <w:right w:val="none" w:sz="0" w:space="0" w:color="auto"/>
                                      </w:divBdr>
                                      <w:divsChild>
                                        <w:div w:id="904490617">
                                          <w:marLeft w:val="0"/>
                                          <w:marRight w:val="0"/>
                                          <w:marTop w:val="0"/>
                                          <w:marBottom w:val="0"/>
                                          <w:divBdr>
                                            <w:top w:val="none" w:sz="0" w:space="0" w:color="auto"/>
                                            <w:left w:val="none" w:sz="0" w:space="0" w:color="auto"/>
                                            <w:bottom w:val="none" w:sz="0" w:space="0" w:color="auto"/>
                                            <w:right w:val="none" w:sz="0" w:space="0" w:color="auto"/>
                                          </w:divBdr>
                                        </w:div>
                                        <w:div w:id="929630261">
                                          <w:marLeft w:val="240"/>
                                          <w:marRight w:val="0"/>
                                          <w:marTop w:val="0"/>
                                          <w:marBottom w:val="0"/>
                                          <w:divBdr>
                                            <w:top w:val="none" w:sz="0" w:space="0" w:color="auto"/>
                                            <w:left w:val="none" w:sz="0" w:space="0" w:color="auto"/>
                                            <w:bottom w:val="none" w:sz="0" w:space="0" w:color="auto"/>
                                            <w:right w:val="none" w:sz="0" w:space="0" w:color="auto"/>
                                          </w:divBdr>
                                          <w:divsChild>
                                            <w:div w:id="1231230090">
                                              <w:marLeft w:val="0"/>
                                              <w:marRight w:val="0"/>
                                              <w:marTop w:val="0"/>
                                              <w:marBottom w:val="0"/>
                                              <w:divBdr>
                                                <w:top w:val="none" w:sz="0" w:space="0" w:color="auto"/>
                                                <w:left w:val="none" w:sz="0" w:space="0" w:color="auto"/>
                                                <w:bottom w:val="none" w:sz="0" w:space="0" w:color="auto"/>
                                                <w:right w:val="none" w:sz="0" w:space="0" w:color="auto"/>
                                              </w:divBdr>
                                            </w:div>
                                            <w:div w:id="2135638205">
                                              <w:marLeft w:val="0"/>
                                              <w:marRight w:val="0"/>
                                              <w:marTop w:val="0"/>
                                              <w:marBottom w:val="0"/>
                                              <w:divBdr>
                                                <w:top w:val="none" w:sz="0" w:space="0" w:color="auto"/>
                                                <w:left w:val="none" w:sz="0" w:space="0" w:color="auto"/>
                                                <w:bottom w:val="none" w:sz="0" w:space="0" w:color="auto"/>
                                                <w:right w:val="none" w:sz="0" w:space="0" w:color="auto"/>
                                              </w:divBdr>
                                            </w:div>
                                          </w:divsChild>
                                        </w:div>
                                        <w:div w:id="1492059574">
                                          <w:marLeft w:val="0"/>
                                          <w:marRight w:val="0"/>
                                          <w:marTop w:val="0"/>
                                          <w:marBottom w:val="0"/>
                                          <w:divBdr>
                                            <w:top w:val="none" w:sz="0" w:space="0" w:color="auto"/>
                                            <w:left w:val="none" w:sz="0" w:space="0" w:color="auto"/>
                                            <w:bottom w:val="none" w:sz="0" w:space="0" w:color="auto"/>
                                            <w:right w:val="none" w:sz="0" w:space="0" w:color="auto"/>
                                          </w:divBdr>
                                        </w:div>
                                      </w:divsChild>
                                    </w:div>
                                    <w:div w:id="1961062903">
                                      <w:marLeft w:val="0"/>
                                      <w:marRight w:val="0"/>
                                      <w:marTop w:val="0"/>
                                      <w:marBottom w:val="0"/>
                                      <w:divBdr>
                                        <w:top w:val="none" w:sz="0" w:space="0" w:color="auto"/>
                                        <w:left w:val="none" w:sz="0" w:space="0" w:color="auto"/>
                                        <w:bottom w:val="none" w:sz="0" w:space="0" w:color="auto"/>
                                        <w:right w:val="none" w:sz="0" w:space="0" w:color="auto"/>
                                      </w:divBdr>
                                      <w:divsChild>
                                        <w:div w:id="38433262">
                                          <w:marLeft w:val="0"/>
                                          <w:marRight w:val="0"/>
                                          <w:marTop w:val="0"/>
                                          <w:marBottom w:val="0"/>
                                          <w:divBdr>
                                            <w:top w:val="none" w:sz="0" w:space="0" w:color="auto"/>
                                            <w:left w:val="none" w:sz="0" w:space="0" w:color="auto"/>
                                            <w:bottom w:val="none" w:sz="0" w:space="0" w:color="auto"/>
                                            <w:right w:val="none" w:sz="0" w:space="0" w:color="auto"/>
                                          </w:divBdr>
                                        </w:div>
                                        <w:div w:id="1755710269">
                                          <w:marLeft w:val="240"/>
                                          <w:marRight w:val="0"/>
                                          <w:marTop w:val="0"/>
                                          <w:marBottom w:val="0"/>
                                          <w:divBdr>
                                            <w:top w:val="none" w:sz="0" w:space="0" w:color="auto"/>
                                            <w:left w:val="none" w:sz="0" w:space="0" w:color="auto"/>
                                            <w:bottom w:val="none" w:sz="0" w:space="0" w:color="auto"/>
                                            <w:right w:val="none" w:sz="0" w:space="0" w:color="auto"/>
                                          </w:divBdr>
                                          <w:divsChild>
                                            <w:div w:id="1734691608">
                                              <w:marLeft w:val="0"/>
                                              <w:marRight w:val="0"/>
                                              <w:marTop w:val="0"/>
                                              <w:marBottom w:val="0"/>
                                              <w:divBdr>
                                                <w:top w:val="none" w:sz="0" w:space="0" w:color="auto"/>
                                                <w:left w:val="none" w:sz="0" w:space="0" w:color="auto"/>
                                                <w:bottom w:val="none" w:sz="0" w:space="0" w:color="auto"/>
                                                <w:right w:val="none" w:sz="0" w:space="0" w:color="auto"/>
                                              </w:divBdr>
                                            </w:div>
                                          </w:divsChild>
                                        </w:div>
                                        <w:div w:id="107154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54182">
                                  <w:marLeft w:val="0"/>
                                  <w:marRight w:val="0"/>
                                  <w:marTop w:val="0"/>
                                  <w:marBottom w:val="0"/>
                                  <w:divBdr>
                                    <w:top w:val="none" w:sz="0" w:space="0" w:color="auto"/>
                                    <w:left w:val="none" w:sz="0" w:space="0" w:color="auto"/>
                                    <w:bottom w:val="none" w:sz="0" w:space="0" w:color="auto"/>
                                    <w:right w:val="none" w:sz="0" w:space="0" w:color="auto"/>
                                  </w:divBdr>
                                </w:div>
                              </w:divsChild>
                            </w:div>
                            <w:div w:id="1986279315">
                              <w:marLeft w:val="0"/>
                              <w:marRight w:val="0"/>
                              <w:marTop w:val="0"/>
                              <w:marBottom w:val="0"/>
                              <w:divBdr>
                                <w:top w:val="none" w:sz="0" w:space="0" w:color="auto"/>
                                <w:left w:val="none" w:sz="0" w:space="0" w:color="auto"/>
                                <w:bottom w:val="none" w:sz="0" w:space="0" w:color="auto"/>
                                <w:right w:val="none" w:sz="0" w:space="0" w:color="auto"/>
                              </w:divBdr>
                              <w:divsChild>
                                <w:div w:id="1757823054">
                                  <w:marLeft w:val="0"/>
                                  <w:marRight w:val="0"/>
                                  <w:marTop w:val="0"/>
                                  <w:marBottom w:val="0"/>
                                  <w:divBdr>
                                    <w:top w:val="none" w:sz="0" w:space="0" w:color="auto"/>
                                    <w:left w:val="none" w:sz="0" w:space="0" w:color="auto"/>
                                    <w:bottom w:val="none" w:sz="0" w:space="0" w:color="auto"/>
                                    <w:right w:val="none" w:sz="0" w:space="0" w:color="auto"/>
                                  </w:divBdr>
                                </w:div>
                                <w:div w:id="496385834">
                                  <w:marLeft w:val="240"/>
                                  <w:marRight w:val="0"/>
                                  <w:marTop w:val="0"/>
                                  <w:marBottom w:val="0"/>
                                  <w:divBdr>
                                    <w:top w:val="none" w:sz="0" w:space="0" w:color="auto"/>
                                    <w:left w:val="none" w:sz="0" w:space="0" w:color="auto"/>
                                    <w:bottom w:val="none" w:sz="0" w:space="0" w:color="auto"/>
                                    <w:right w:val="none" w:sz="0" w:space="0" w:color="auto"/>
                                  </w:divBdr>
                                  <w:divsChild>
                                    <w:div w:id="2127238687">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sChild>
                                        <w:div w:id="995762718">
                                          <w:marLeft w:val="0"/>
                                          <w:marRight w:val="0"/>
                                          <w:marTop w:val="0"/>
                                          <w:marBottom w:val="0"/>
                                          <w:divBdr>
                                            <w:top w:val="none" w:sz="0" w:space="0" w:color="auto"/>
                                            <w:left w:val="none" w:sz="0" w:space="0" w:color="auto"/>
                                            <w:bottom w:val="none" w:sz="0" w:space="0" w:color="auto"/>
                                            <w:right w:val="none" w:sz="0" w:space="0" w:color="auto"/>
                                          </w:divBdr>
                                        </w:div>
                                        <w:div w:id="906500908">
                                          <w:marLeft w:val="240"/>
                                          <w:marRight w:val="0"/>
                                          <w:marTop w:val="0"/>
                                          <w:marBottom w:val="0"/>
                                          <w:divBdr>
                                            <w:top w:val="none" w:sz="0" w:space="0" w:color="auto"/>
                                            <w:left w:val="none" w:sz="0" w:space="0" w:color="auto"/>
                                            <w:bottom w:val="none" w:sz="0" w:space="0" w:color="auto"/>
                                            <w:right w:val="none" w:sz="0" w:space="0" w:color="auto"/>
                                          </w:divBdr>
                                          <w:divsChild>
                                            <w:div w:id="2064865134">
                                              <w:marLeft w:val="0"/>
                                              <w:marRight w:val="0"/>
                                              <w:marTop w:val="0"/>
                                              <w:marBottom w:val="0"/>
                                              <w:divBdr>
                                                <w:top w:val="none" w:sz="0" w:space="0" w:color="auto"/>
                                                <w:left w:val="none" w:sz="0" w:space="0" w:color="auto"/>
                                                <w:bottom w:val="none" w:sz="0" w:space="0" w:color="auto"/>
                                                <w:right w:val="none" w:sz="0" w:space="0" w:color="auto"/>
                                              </w:divBdr>
                                            </w:div>
                                            <w:div w:id="1023361790">
                                              <w:marLeft w:val="0"/>
                                              <w:marRight w:val="0"/>
                                              <w:marTop w:val="0"/>
                                              <w:marBottom w:val="0"/>
                                              <w:divBdr>
                                                <w:top w:val="none" w:sz="0" w:space="0" w:color="auto"/>
                                                <w:left w:val="none" w:sz="0" w:space="0" w:color="auto"/>
                                                <w:bottom w:val="none" w:sz="0" w:space="0" w:color="auto"/>
                                                <w:right w:val="none" w:sz="0" w:space="0" w:color="auto"/>
                                              </w:divBdr>
                                            </w:div>
                                          </w:divsChild>
                                        </w:div>
                                        <w:div w:id="134955143">
                                          <w:marLeft w:val="0"/>
                                          <w:marRight w:val="0"/>
                                          <w:marTop w:val="0"/>
                                          <w:marBottom w:val="0"/>
                                          <w:divBdr>
                                            <w:top w:val="none" w:sz="0" w:space="0" w:color="auto"/>
                                            <w:left w:val="none" w:sz="0" w:space="0" w:color="auto"/>
                                            <w:bottom w:val="none" w:sz="0" w:space="0" w:color="auto"/>
                                            <w:right w:val="none" w:sz="0" w:space="0" w:color="auto"/>
                                          </w:divBdr>
                                        </w:div>
                                      </w:divsChild>
                                    </w:div>
                                    <w:div w:id="913079849">
                                      <w:marLeft w:val="0"/>
                                      <w:marRight w:val="0"/>
                                      <w:marTop w:val="0"/>
                                      <w:marBottom w:val="0"/>
                                      <w:divBdr>
                                        <w:top w:val="none" w:sz="0" w:space="0" w:color="auto"/>
                                        <w:left w:val="none" w:sz="0" w:space="0" w:color="auto"/>
                                        <w:bottom w:val="none" w:sz="0" w:space="0" w:color="auto"/>
                                        <w:right w:val="none" w:sz="0" w:space="0" w:color="auto"/>
                                      </w:divBdr>
                                      <w:divsChild>
                                        <w:div w:id="622230566">
                                          <w:marLeft w:val="0"/>
                                          <w:marRight w:val="0"/>
                                          <w:marTop w:val="0"/>
                                          <w:marBottom w:val="0"/>
                                          <w:divBdr>
                                            <w:top w:val="none" w:sz="0" w:space="0" w:color="auto"/>
                                            <w:left w:val="none" w:sz="0" w:space="0" w:color="auto"/>
                                            <w:bottom w:val="none" w:sz="0" w:space="0" w:color="auto"/>
                                            <w:right w:val="none" w:sz="0" w:space="0" w:color="auto"/>
                                          </w:divBdr>
                                        </w:div>
                                        <w:div w:id="509293290">
                                          <w:marLeft w:val="240"/>
                                          <w:marRight w:val="0"/>
                                          <w:marTop w:val="0"/>
                                          <w:marBottom w:val="0"/>
                                          <w:divBdr>
                                            <w:top w:val="none" w:sz="0" w:space="0" w:color="auto"/>
                                            <w:left w:val="none" w:sz="0" w:space="0" w:color="auto"/>
                                            <w:bottom w:val="none" w:sz="0" w:space="0" w:color="auto"/>
                                            <w:right w:val="none" w:sz="0" w:space="0" w:color="auto"/>
                                          </w:divBdr>
                                          <w:divsChild>
                                            <w:div w:id="1814828331">
                                              <w:marLeft w:val="0"/>
                                              <w:marRight w:val="0"/>
                                              <w:marTop w:val="0"/>
                                              <w:marBottom w:val="0"/>
                                              <w:divBdr>
                                                <w:top w:val="none" w:sz="0" w:space="0" w:color="auto"/>
                                                <w:left w:val="none" w:sz="0" w:space="0" w:color="auto"/>
                                                <w:bottom w:val="none" w:sz="0" w:space="0" w:color="auto"/>
                                                <w:right w:val="none" w:sz="0" w:space="0" w:color="auto"/>
                                              </w:divBdr>
                                            </w:div>
                                          </w:divsChild>
                                        </w:div>
                                        <w:div w:id="16525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5687">
                                  <w:marLeft w:val="0"/>
                                  <w:marRight w:val="0"/>
                                  <w:marTop w:val="0"/>
                                  <w:marBottom w:val="0"/>
                                  <w:divBdr>
                                    <w:top w:val="none" w:sz="0" w:space="0" w:color="auto"/>
                                    <w:left w:val="none" w:sz="0" w:space="0" w:color="auto"/>
                                    <w:bottom w:val="none" w:sz="0" w:space="0" w:color="auto"/>
                                    <w:right w:val="none" w:sz="0" w:space="0" w:color="auto"/>
                                  </w:divBdr>
                                </w:div>
                              </w:divsChild>
                            </w:div>
                            <w:div w:id="355497668">
                              <w:marLeft w:val="0"/>
                              <w:marRight w:val="0"/>
                              <w:marTop w:val="0"/>
                              <w:marBottom w:val="0"/>
                              <w:divBdr>
                                <w:top w:val="none" w:sz="0" w:space="0" w:color="auto"/>
                                <w:left w:val="none" w:sz="0" w:space="0" w:color="auto"/>
                                <w:bottom w:val="none" w:sz="0" w:space="0" w:color="auto"/>
                                <w:right w:val="none" w:sz="0" w:space="0" w:color="auto"/>
                              </w:divBdr>
                              <w:divsChild>
                                <w:div w:id="492068140">
                                  <w:marLeft w:val="0"/>
                                  <w:marRight w:val="0"/>
                                  <w:marTop w:val="0"/>
                                  <w:marBottom w:val="0"/>
                                  <w:divBdr>
                                    <w:top w:val="none" w:sz="0" w:space="0" w:color="auto"/>
                                    <w:left w:val="none" w:sz="0" w:space="0" w:color="auto"/>
                                    <w:bottom w:val="none" w:sz="0" w:space="0" w:color="auto"/>
                                    <w:right w:val="none" w:sz="0" w:space="0" w:color="auto"/>
                                  </w:divBdr>
                                </w:div>
                                <w:div w:id="1572812880">
                                  <w:marLeft w:val="240"/>
                                  <w:marRight w:val="0"/>
                                  <w:marTop w:val="0"/>
                                  <w:marBottom w:val="0"/>
                                  <w:divBdr>
                                    <w:top w:val="none" w:sz="0" w:space="0" w:color="auto"/>
                                    <w:left w:val="none" w:sz="0" w:space="0" w:color="auto"/>
                                    <w:bottom w:val="none" w:sz="0" w:space="0" w:color="auto"/>
                                    <w:right w:val="none" w:sz="0" w:space="0" w:color="auto"/>
                                  </w:divBdr>
                                  <w:divsChild>
                                    <w:div w:id="1944340190">
                                      <w:marLeft w:val="0"/>
                                      <w:marRight w:val="0"/>
                                      <w:marTop w:val="0"/>
                                      <w:marBottom w:val="0"/>
                                      <w:divBdr>
                                        <w:top w:val="none" w:sz="0" w:space="0" w:color="auto"/>
                                        <w:left w:val="none" w:sz="0" w:space="0" w:color="auto"/>
                                        <w:bottom w:val="none" w:sz="0" w:space="0" w:color="auto"/>
                                        <w:right w:val="none" w:sz="0" w:space="0" w:color="auto"/>
                                      </w:divBdr>
                                    </w:div>
                                    <w:div w:id="1373574381">
                                      <w:marLeft w:val="0"/>
                                      <w:marRight w:val="0"/>
                                      <w:marTop w:val="0"/>
                                      <w:marBottom w:val="0"/>
                                      <w:divBdr>
                                        <w:top w:val="none" w:sz="0" w:space="0" w:color="auto"/>
                                        <w:left w:val="none" w:sz="0" w:space="0" w:color="auto"/>
                                        <w:bottom w:val="none" w:sz="0" w:space="0" w:color="auto"/>
                                        <w:right w:val="none" w:sz="0" w:space="0" w:color="auto"/>
                                      </w:divBdr>
                                      <w:divsChild>
                                        <w:div w:id="1274052093">
                                          <w:marLeft w:val="0"/>
                                          <w:marRight w:val="0"/>
                                          <w:marTop w:val="0"/>
                                          <w:marBottom w:val="0"/>
                                          <w:divBdr>
                                            <w:top w:val="none" w:sz="0" w:space="0" w:color="auto"/>
                                            <w:left w:val="none" w:sz="0" w:space="0" w:color="auto"/>
                                            <w:bottom w:val="none" w:sz="0" w:space="0" w:color="auto"/>
                                            <w:right w:val="none" w:sz="0" w:space="0" w:color="auto"/>
                                          </w:divBdr>
                                        </w:div>
                                        <w:div w:id="908687967">
                                          <w:marLeft w:val="240"/>
                                          <w:marRight w:val="0"/>
                                          <w:marTop w:val="0"/>
                                          <w:marBottom w:val="0"/>
                                          <w:divBdr>
                                            <w:top w:val="none" w:sz="0" w:space="0" w:color="auto"/>
                                            <w:left w:val="none" w:sz="0" w:space="0" w:color="auto"/>
                                            <w:bottom w:val="none" w:sz="0" w:space="0" w:color="auto"/>
                                            <w:right w:val="none" w:sz="0" w:space="0" w:color="auto"/>
                                          </w:divBdr>
                                          <w:divsChild>
                                            <w:div w:id="1859850357">
                                              <w:marLeft w:val="0"/>
                                              <w:marRight w:val="0"/>
                                              <w:marTop w:val="0"/>
                                              <w:marBottom w:val="0"/>
                                              <w:divBdr>
                                                <w:top w:val="none" w:sz="0" w:space="0" w:color="auto"/>
                                                <w:left w:val="none" w:sz="0" w:space="0" w:color="auto"/>
                                                <w:bottom w:val="none" w:sz="0" w:space="0" w:color="auto"/>
                                                <w:right w:val="none" w:sz="0" w:space="0" w:color="auto"/>
                                              </w:divBdr>
                                            </w:div>
                                            <w:div w:id="1969167520">
                                              <w:marLeft w:val="0"/>
                                              <w:marRight w:val="0"/>
                                              <w:marTop w:val="0"/>
                                              <w:marBottom w:val="0"/>
                                              <w:divBdr>
                                                <w:top w:val="none" w:sz="0" w:space="0" w:color="auto"/>
                                                <w:left w:val="none" w:sz="0" w:space="0" w:color="auto"/>
                                                <w:bottom w:val="none" w:sz="0" w:space="0" w:color="auto"/>
                                                <w:right w:val="none" w:sz="0" w:space="0" w:color="auto"/>
                                              </w:divBdr>
                                            </w:div>
                                          </w:divsChild>
                                        </w:div>
                                        <w:div w:id="787889869">
                                          <w:marLeft w:val="0"/>
                                          <w:marRight w:val="0"/>
                                          <w:marTop w:val="0"/>
                                          <w:marBottom w:val="0"/>
                                          <w:divBdr>
                                            <w:top w:val="none" w:sz="0" w:space="0" w:color="auto"/>
                                            <w:left w:val="none" w:sz="0" w:space="0" w:color="auto"/>
                                            <w:bottom w:val="none" w:sz="0" w:space="0" w:color="auto"/>
                                            <w:right w:val="none" w:sz="0" w:space="0" w:color="auto"/>
                                          </w:divBdr>
                                        </w:div>
                                      </w:divsChild>
                                    </w:div>
                                    <w:div w:id="1541890985">
                                      <w:marLeft w:val="0"/>
                                      <w:marRight w:val="0"/>
                                      <w:marTop w:val="0"/>
                                      <w:marBottom w:val="0"/>
                                      <w:divBdr>
                                        <w:top w:val="none" w:sz="0" w:space="0" w:color="auto"/>
                                        <w:left w:val="none" w:sz="0" w:space="0" w:color="auto"/>
                                        <w:bottom w:val="none" w:sz="0" w:space="0" w:color="auto"/>
                                        <w:right w:val="none" w:sz="0" w:space="0" w:color="auto"/>
                                      </w:divBdr>
                                      <w:divsChild>
                                        <w:div w:id="1463379702">
                                          <w:marLeft w:val="0"/>
                                          <w:marRight w:val="0"/>
                                          <w:marTop w:val="0"/>
                                          <w:marBottom w:val="0"/>
                                          <w:divBdr>
                                            <w:top w:val="none" w:sz="0" w:space="0" w:color="auto"/>
                                            <w:left w:val="none" w:sz="0" w:space="0" w:color="auto"/>
                                            <w:bottom w:val="none" w:sz="0" w:space="0" w:color="auto"/>
                                            <w:right w:val="none" w:sz="0" w:space="0" w:color="auto"/>
                                          </w:divBdr>
                                        </w:div>
                                        <w:div w:id="868908553">
                                          <w:marLeft w:val="240"/>
                                          <w:marRight w:val="0"/>
                                          <w:marTop w:val="0"/>
                                          <w:marBottom w:val="0"/>
                                          <w:divBdr>
                                            <w:top w:val="none" w:sz="0" w:space="0" w:color="auto"/>
                                            <w:left w:val="none" w:sz="0" w:space="0" w:color="auto"/>
                                            <w:bottom w:val="none" w:sz="0" w:space="0" w:color="auto"/>
                                            <w:right w:val="none" w:sz="0" w:space="0" w:color="auto"/>
                                          </w:divBdr>
                                          <w:divsChild>
                                            <w:div w:id="418333285">
                                              <w:marLeft w:val="0"/>
                                              <w:marRight w:val="0"/>
                                              <w:marTop w:val="0"/>
                                              <w:marBottom w:val="0"/>
                                              <w:divBdr>
                                                <w:top w:val="none" w:sz="0" w:space="0" w:color="auto"/>
                                                <w:left w:val="none" w:sz="0" w:space="0" w:color="auto"/>
                                                <w:bottom w:val="none" w:sz="0" w:space="0" w:color="auto"/>
                                                <w:right w:val="none" w:sz="0" w:space="0" w:color="auto"/>
                                              </w:divBdr>
                                            </w:div>
                                          </w:divsChild>
                                        </w:div>
                                        <w:div w:id="157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6048">
                                  <w:marLeft w:val="0"/>
                                  <w:marRight w:val="0"/>
                                  <w:marTop w:val="0"/>
                                  <w:marBottom w:val="0"/>
                                  <w:divBdr>
                                    <w:top w:val="none" w:sz="0" w:space="0" w:color="auto"/>
                                    <w:left w:val="none" w:sz="0" w:space="0" w:color="auto"/>
                                    <w:bottom w:val="none" w:sz="0" w:space="0" w:color="auto"/>
                                    <w:right w:val="none" w:sz="0" w:space="0" w:color="auto"/>
                                  </w:divBdr>
                                </w:div>
                              </w:divsChild>
                            </w:div>
                            <w:div w:id="1734082735">
                              <w:marLeft w:val="0"/>
                              <w:marRight w:val="0"/>
                              <w:marTop w:val="0"/>
                              <w:marBottom w:val="0"/>
                              <w:divBdr>
                                <w:top w:val="none" w:sz="0" w:space="0" w:color="auto"/>
                                <w:left w:val="none" w:sz="0" w:space="0" w:color="auto"/>
                                <w:bottom w:val="none" w:sz="0" w:space="0" w:color="auto"/>
                                <w:right w:val="none" w:sz="0" w:space="0" w:color="auto"/>
                              </w:divBdr>
                              <w:divsChild>
                                <w:div w:id="1573812121">
                                  <w:marLeft w:val="0"/>
                                  <w:marRight w:val="0"/>
                                  <w:marTop w:val="0"/>
                                  <w:marBottom w:val="0"/>
                                  <w:divBdr>
                                    <w:top w:val="none" w:sz="0" w:space="0" w:color="auto"/>
                                    <w:left w:val="none" w:sz="0" w:space="0" w:color="auto"/>
                                    <w:bottom w:val="none" w:sz="0" w:space="0" w:color="auto"/>
                                    <w:right w:val="none" w:sz="0" w:space="0" w:color="auto"/>
                                  </w:divBdr>
                                </w:div>
                                <w:div w:id="149949224">
                                  <w:marLeft w:val="240"/>
                                  <w:marRight w:val="0"/>
                                  <w:marTop w:val="0"/>
                                  <w:marBottom w:val="0"/>
                                  <w:divBdr>
                                    <w:top w:val="none" w:sz="0" w:space="0" w:color="auto"/>
                                    <w:left w:val="none" w:sz="0" w:space="0" w:color="auto"/>
                                    <w:bottom w:val="none" w:sz="0" w:space="0" w:color="auto"/>
                                    <w:right w:val="none" w:sz="0" w:space="0" w:color="auto"/>
                                  </w:divBdr>
                                  <w:divsChild>
                                    <w:div w:id="1441607302">
                                      <w:marLeft w:val="0"/>
                                      <w:marRight w:val="0"/>
                                      <w:marTop w:val="0"/>
                                      <w:marBottom w:val="0"/>
                                      <w:divBdr>
                                        <w:top w:val="none" w:sz="0" w:space="0" w:color="auto"/>
                                        <w:left w:val="none" w:sz="0" w:space="0" w:color="auto"/>
                                        <w:bottom w:val="none" w:sz="0" w:space="0" w:color="auto"/>
                                        <w:right w:val="none" w:sz="0" w:space="0" w:color="auto"/>
                                      </w:divBdr>
                                    </w:div>
                                    <w:div w:id="700476751">
                                      <w:marLeft w:val="0"/>
                                      <w:marRight w:val="0"/>
                                      <w:marTop w:val="0"/>
                                      <w:marBottom w:val="0"/>
                                      <w:divBdr>
                                        <w:top w:val="none" w:sz="0" w:space="0" w:color="auto"/>
                                        <w:left w:val="none" w:sz="0" w:space="0" w:color="auto"/>
                                        <w:bottom w:val="none" w:sz="0" w:space="0" w:color="auto"/>
                                        <w:right w:val="none" w:sz="0" w:space="0" w:color="auto"/>
                                      </w:divBdr>
                                      <w:divsChild>
                                        <w:div w:id="1909998088">
                                          <w:marLeft w:val="0"/>
                                          <w:marRight w:val="0"/>
                                          <w:marTop w:val="0"/>
                                          <w:marBottom w:val="0"/>
                                          <w:divBdr>
                                            <w:top w:val="none" w:sz="0" w:space="0" w:color="auto"/>
                                            <w:left w:val="none" w:sz="0" w:space="0" w:color="auto"/>
                                            <w:bottom w:val="none" w:sz="0" w:space="0" w:color="auto"/>
                                            <w:right w:val="none" w:sz="0" w:space="0" w:color="auto"/>
                                          </w:divBdr>
                                        </w:div>
                                        <w:div w:id="1153373270">
                                          <w:marLeft w:val="240"/>
                                          <w:marRight w:val="0"/>
                                          <w:marTop w:val="0"/>
                                          <w:marBottom w:val="0"/>
                                          <w:divBdr>
                                            <w:top w:val="none" w:sz="0" w:space="0" w:color="auto"/>
                                            <w:left w:val="none" w:sz="0" w:space="0" w:color="auto"/>
                                            <w:bottom w:val="none" w:sz="0" w:space="0" w:color="auto"/>
                                            <w:right w:val="none" w:sz="0" w:space="0" w:color="auto"/>
                                          </w:divBdr>
                                          <w:divsChild>
                                            <w:div w:id="1045638726">
                                              <w:marLeft w:val="0"/>
                                              <w:marRight w:val="0"/>
                                              <w:marTop w:val="0"/>
                                              <w:marBottom w:val="0"/>
                                              <w:divBdr>
                                                <w:top w:val="none" w:sz="0" w:space="0" w:color="auto"/>
                                                <w:left w:val="none" w:sz="0" w:space="0" w:color="auto"/>
                                                <w:bottom w:val="none" w:sz="0" w:space="0" w:color="auto"/>
                                                <w:right w:val="none" w:sz="0" w:space="0" w:color="auto"/>
                                              </w:divBdr>
                                            </w:div>
                                            <w:div w:id="1547914070">
                                              <w:marLeft w:val="0"/>
                                              <w:marRight w:val="0"/>
                                              <w:marTop w:val="0"/>
                                              <w:marBottom w:val="0"/>
                                              <w:divBdr>
                                                <w:top w:val="none" w:sz="0" w:space="0" w:color="auto"/>
                                                <w:left w:val="none" w:sz="0" w:space="0" w:color="auto"/>
                                                <w:bottom w:val="none" w:sz="0" w:space="0" w:color="auto"/>
                                                <w:right w:val="none" w:sz="0" w:space="0" w:color="auto"/>
                                              </w:divBdr>
                                            </w:div>
                                          </w:divsChild>
                                        </w:div>
                                        <w:div w:id="1085611865">
                                          <w:marLeft w:val="0"/>
                                          <w:marRight w:val="0"/>
                                          <w:marTop w:val="0"/>
                                          <w:marBottom w:val="0"/>
                                          <w:divBdr>
                                            <w:top w:val="none" w:sz="0" w:space="0" w:color="auto"/>
                                            <w:left w:val="none" w:sz="0" w:space="0" w:color="auto"/>
                                            <w:bottom w:val="none" w:sz="0" w:space="0" w:color="auto"/>
                                            <w:right w:val="none" w:sz="0" w:space="0" w:color="auto"/>
                                          </w:divBdr>
                                        </w:div>
                                      </w:divsChild>
                                    </w:div>
                                    <w:div w:id="2123380003">
                                      <w:marLeft w:val="0"/>
                                      <w:marRight w:val="0"/>
                                      <w:marTop w:val="0"/>
                                      <w:marBottom w:val="0"/>
                                      <w:divBdr>
                                        <w:top w:val="none" w:sz="0" w:space="0" w:color="auto"/>
                                        <w:left w:val="none" w:sz="0" w:space="0" w:color="auto"/>
                                        <w:bottom w:val="none" w:sz="0" w:space="0" w:color="auto"/>
                                        <w:right w:val="none" w:sz="0" w:space="0" w:color="auto"/>
                                      </w:divBdr>
                                      <w:divsChild>
                                        <w:div w:id="659505814">
                                          <w:marLeft w:val="0"/>
                                          <w:marRight w:val="0"/>
                                          <w:marTop w:val="0"/>
                                          <w:marBottom w:val="0"/>
                                          <w:divBdr>
                                            <w:top w:val="none" w:sz="0" w:space="0" w:color="auto"/>
                                            <w:left w:val="none" w:sz="0" w:space="0" w:color="auto"/>
                                            <w:bottom w:val="none" w:sz="0" w:space="0" w:color="auto"/>
                                            <w:right w:val="none" w:sz="0" w:space="0" w:color="auto"/>
                                          </w:divBdr>
                                        </w:div>
                                        <w:div w:id="494733822">
                                          <w:marLeft w:val="240"/>
                                          <w:marRight w:val="0"/>
                                          <w:marTop w:val="0"/>
                                          <w:marBottom w:val="0"/>
                                          <w:divBdr>
                                            <w:top w:val="none" w:sz="0" w:space="0" w:color="auto"/>
                                            <w:left w:val="none" w:sz="0" w:space="0" w:color="auto"/>
                                            <w:bottom w:val="none" w:sz="0" w:space="0" w:color="auto"/>
                                            <w:right w:val="none" w:sz="0" w:space="0" w:color="auto"/>
                                          </w:divBdr>
                                          <w:divsChild>
                                            <w:div w:id="41441464">
                                              <w:marLeft w:val="0"/>
                                              <w:marRight w:val="0"/>
                                              <w:marTop w:val="0"/>
                                              <w:marBottom w:val="0"/>
                                              <w:divBdr>
                                                <w:top w:val="none" w:sz="0" w:space="0" w:color="auto"/>
                                                <w:left w:val="none" w:sz="0" w:space="0" w:color="auto"/>
                                                <w:bottom w:val="none" w:sz="0" w:space="0" w:color="auto"/>
                                                <w:right w:val="none" w:sz="0" w:space="0" w:color="auto"/>
                                              </w:divBdr>
                                            </w:div>
                                          </w:divsChild>
                                        </w:div>
                                        <w:div w:id="15666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39504">
                                  <w:marLeft w:val="0"/>
                                  <w:marRight w:val="0"/>
                                  <w:marTop w:val="0"/>
                                  <w:marBottom w:val="0"/>
                                  <w:divBdr>
                                    <w:top w:val="none" w:sz="0" w:space="0" w:color="auto"/>
                                    <w:left w:val="none" w:sz="0" w:space="0" w:color="auto"/>
                                    <w:bottom w:val="none" w:sz="0" w:space="0" w:color="auto"/>
                                    <w:right w:val="none" w:sz="0" w:space="0" w:color="auto"/>
                                  </w:divBdr>
                                </w:div>
                              </w:divsChild>
                            </w:div>
                            <w:div w:id="359665198">
                              <w:marLeft w:val="0"/>
                              <w:marRight w:val="0"/>
                              <w:marTop w:val="0"/>
                              <w:marBottom w:val="0"/>
                              <w:divBdr>
                                <w:top w:val="none" w:sz="0" w:space="0" w:color="auto"/>
                                <w:left w:val="none" w:sz="0" w:space="0" w:color="auto"/>
                                <w:bottom w:val="none" w:sz="0" w:space="0" w:color="auto"/>
                                <w:right w:val="none" w:sz="0" w:space="0" w:color="auto"/>
                              </w:divBdr>
                              <w:divsChild>
                                <w:div w:id="1108235237">
                                  <w:marLeft w:val="0"/>
                                  <w:marRight w:val="0"/>
                                  <w:marTop w:val="0"/>
                                  <w:marBottom w:val="0"/>
                                  <w:divBdr>
                                    <w:top w:val="none" w:sz="0" w:space="0" w:color="auto"/>
                                    <w:left w:val="none" w:sz="0" w:space="0" w:color="auto"/>
                                    <w:bottom w:val="none" w:sz="0" w:space="0" w:color="auto"/>
                                    <w:right w:val="none" w:sz="0" w:space="0" w:color="auto"/>
                                  </w:divBdr>
                                </w:div>
                                <w:div w:id="90053346">
                                  <w:marLeft w:val="240"/>
                                  <w:marRight w:val="0"/>
                                  <w:marTop w:val="0"/>
                                  <w:marBottom w:val="0"/>
                                  <w:divBdr>
                                    <w:top w:val="none" w:sz="0" w:space="0" w:color="auto"/>
                                    <w:left w:val="none" w:sz="0" w:space="0" w:color="auto"/>
                                    <w:bottom w:val="none" w:sz="0" w:space="0" w:color="auto"/>
                                    <w:right w:val="none" w:sz="0" w:space="0" w:color="auto"/>
                                  </w:divBdr>
                                  <w:divsChild>
                                    <w:div w:id="352341650">
                                      <w:marLeft w:val="0"/>
                                      <w:marRight w:val="0"/>
                                      <w:marTop w:val="0"/>
                                      <w:marBottom w:val="0"/>
                                      <w:divBdr>
                                        <w:top w:val="none" w:sz="0" w:space="0" w:color="auto"/>
                                        <w:left w:val="none" w:sz="0" w:space="0" w:color="auto"/>
                                        <w:bottom w:val="none" w:sz="0" w:space="0" w:color="auto"/>
                                        <w:right w:val="none" w:sz="0" w:space="0" w:color="auto"/>
                                      </w:divBdr>
                                    </w:div>
                                    <w:div w:id="1485776153">
                                      <w:marLeft w:val="0"/>
                                      <w:marRight w:val="0"/>
                                      <w:marTop w:val="0"/>
                                      <w:marBottom w:val="0"/>
                                      <w:divBdr>
                                        <w:top w:val="none" w:sz="0" w:space="0" w:color="auto"/>
                                        <w:left w:val="none" w:sz="0" w:space="0" w:color="auto"/>
                                        <w:bottom w:val="none" w:sz="0" w:space="0" w:color="auto"/>
                                        <w:right w:val="none" w:sz="0" w:space="0" w:color="auto"/>
                                      </w:divBdr>
                                      <w:divsChild>
                                        <w:div w:id="1671102805">
                                          <w:marLeft w:val="0"/>
                                          <w:marRight w:val="0"/>
                                          <w:marTop w:val="0"/>
                                          <w:marBottom w:val="0"/>
                                          <w:divBdr>
                                            <w:top w:val="none" w:sz="0" w:space="0" w:color="auto"/>
                                            <w:left w:val="none" w:sz="0" w:space="0" w:color="auto"/>
                                            <w:bottom w:val="none" w:sz="0" w:space="0" w:color="auto"/>
                                            <w:right w:val="none" w:sz="0" w:space="0" w:color="auto"/>
                                          </w:divBdr>
                                        </w:div>
                                        <w:div w:id="1115441019">
                                          <w:marLeft w:val="240"/>
                                          <w:marRight w:val="0"/>
                                          <w:marTop w:val="0"/>
                                          <w:marBottom w:val="0"/>
                                          <w:divBdr>
                                            <w:top w:val="none" w:sz="0" w:space="0" w:color="auto"/>
                                            <w:left w:val="none" w:sz="0" w:space="0" w:color="auto"/>
                                            <w:bottom w:val="none" w:sz="0" w:space="0" w:color="auto"/>
                                            <w:right w:val="none" w:sz="0" w:space="0" w:color="auto"/>
                                          </w:divBdr>
                                          <w:divsChild>
                                            <w:div w:id="882594427">
                                              <w:marLeft w:val="0"/>
                                              <w:marRight w:val="0"/>
                                              <w:marTop w:val="0"/>
                                              <w:marBottom w:val="0"/>
                                              <w:divBdr>
                                                <w:top w:val="none" w:sz="0" w:space="0" w:color="auto"/>
                                                <w:left w:val="none" w:sz="0" w:space="0" w:color="auto"/>
                                                <w:bottom w:val="none" w:sz="0" w:space="0" w:color="auto"/>
                                                <w:right w:val="none" w:sz="0" w:space="0" w:color="auto"/>
                                              </w:divBdr>
                                            </w:div>
                                            <w:div w:id="1800688270">
                                              <w:marLeft w:val="0"/>
                                              <w:marRight w:val="0"/>
                                              <w:marTop w:val="0"/>
                                              <w:marBottom w:val="0"/>
                                              <w:divBdr>
                                                <w:top w:val="none" w:sz="0" w:space="0" w:color="auto"/>
                                                <w:left w:val="none" w:sz="0" w:space="0" w:color="auto"/>
                                                <w:bottom w:val="none" w:sz="0" w:space="0" w:color="auto"/>
                                                <w:right w:val="none" w:sz="0" w:space="0" w:color="auto"/>
                                              </w:divBdr>
                                            </w:div>
                                          </w:divsChild>
                                        </w:div>
                                        <w:div w:id="1614051132">
                                          <w:marLeft w:val="0"/>
                                          <w:marRight w:val="0"/>
                                          <w:marTop w:val="0"/>
                                          <w:marBottom w:val="0"/>
                                          <w:divBdr>
                                            <w:top w:val="none" w:sz="0" w:space="0" w:color="auto"/>
                                            <w:left w:val="none" w:sz="0" w:space="0" w:color="auto"/>
                                            <w:bottom w:val="none" w:sz="0" w:space="0" w:color="auto"/>
                                            <w:right w:val="none" w:sz="0" w:space="0" w:color="auto"/>
                                          </w:divBdr>
                                        </w:div>
                                      </w:divsChild>
                                    </w:div>
                                    <w:div w:id="2130125052">
                                      <w:marLeft w:val="0"/>
                                      <w:marRight w:val="0"/>
                                      <w:marTop w:val="0"/>
                                      <w:marBottom w:val="0"/>
                                      <w:divBdr>
                                        <w:top w:val="none" w:sz="0" w:space="0" w:color="auto"/>
                                        <w:left w:val="none" w:sz="0" w:space="0" w:color="auto"/>
                                        <w:bottom w:val="none" w:sz="0" w:space="0" w:color="auto"/>
                                        <w:right w:val="none" w:sz="0" w:space="0" w:color="auto"/>
                                      </w:divBdr>
                                      <w:divsChild>
                                        <w:div w:id="899292275">
                                          <w:marLeft w:val="0"/>
                                          <w:marRight w:val="0"/>
                                          <w:marTop w:val="0"/>
                                          <w:marBottom w:val="0"/>
                                          <w:divBdr>
                                            <w:top w:val="none" w:sz="0" w:space="0" w:color="auto"/>
                                            <w:left w:val="none" w:sz="0" w:space="0" w:color="auto"/>
                                            <w:bottom w:val="none" w:sz="0" w:space="0" w:color="auto"/>
                                            <w:right w:val="none" w:sz="0" w:space="0" w:color="auto"/>
                                          </w:divBdr>
                                        </w:div>
                                        <w:div w:id="2030255759">
                                          <w:marLeft w:val="240"/>
                                          <w:marRight w:val="0"/>
                                          <w:marTop w:val="0"/>
                                          <w:marBottom w:val="0"/>
                                          <w:divBdr>
                                            <w:top w:val="none" w:sz="0" w:space="0" w:color="auto"/>
                                            <w:left w:val="none" w:sz="0" w:space="0" w:color="auto"/>
                                            <w:bottom w:val="none" w:sz="0" w:space="0" w:color="auto"/>
                                            <w:right w:val="none" w:sz="0" w:space="0" w:color="auto"/>
                                          </w:divBdr>
                                          <w:divsChild>
                                            <w:div w:id="1824271069">
                                              <w:marLeft w:val="0"/>
                                              <w:marRight w:val="0"/>
                                              <w:marTop w:val="0"/>
                                              <w:marBottom w:val="0"/>
                                              <w:divBdr>
                                                <w:top w:val="none" w:sz="0" w:space="0" w:color="auto"/>
                                                <w:left w:val="none" w:sz="0" w:space="0" w:color="auto"/>
                                                <w:bottom w:val="none" w:sz="0" w:space="0" w:color="auto"/>
                                                <w:right w:val="none" w:sz="0" w:space="0" w:color="auto"/>
                                              </w:divBdr>
                                            </w:div>
                                          </w:divsChild>
                                        </w:div>
                                        <w:div w:id="5134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6751">
                                  <w:marLeft w:val="0"/>
                                  <w:marRight w:val="0"/>
                                  <w:marTop w:val="0"/>
                                  <w:marBottom w:val="0"/>
                                  <w:divBdr>
                                    <w:top w:val="none" w:sz="0" w:space="0" w:color="auto"/>
                                    <w:left w:val="none" w:sz="0" w:space="0" w:color="auto"/>
                                    <w:bottom w:val="none" w:sz="0" w:space="0" w:color="auto"/>
                                    <w:right w:val="none" w:sz="0" w:space="0" w:color="auto"/>
                                  </w:divBdr>
                                </w:div>
                              </w:divsChild>
                            </w:div>
                            <w:div w:id="968392073">
                              <w:marLeft w:val="0"/>
                              <w:marRight w:val="0"/>
                              <w:marTop w:val="0"/>
                              <w:marBottom w:val="0"/>
                              <w:divBdr>
                                <w:top w:val="none" w:sz="0" w:space="0" w:color="auto"/>
                                <w:left w:val="none" w:sz="0" w:space="0" w:color="auto"/>
                                <w:bottom w:val="none" w:sz="0" w:space="0" w:color="auto"/>
                                <w:right w:val="none" w:sz="0" w:space="0" w:color="auto"/>
                              </w:divBdr>
                              <w:divsChild>
                                <w:div w:id="169613002">
                                  <w:marLeft w:val="0"/>
                                  <w:marRight w:val="0"/>
                                  <w:marTop w:val="0"/>
                                  <w:marBottom w:val="0"/>
                                  <w:divBdr>
                                    <w:top w:val="none" w:sz="0" w:space="0" w:color="auto"/>
                                    <w:left w:val="none" w:sz="0" w:space="0" w:color="auto"/>
                                    <w:bottom w:val="none" w:sz="0" w:space="0" w:color="auto"/>
                                    <w:right w:val="none" w:sz="0" w:space="0" w:color="auto"/>
                                  </w:divBdr>
                                </w:div>
                                <w:div w:id="425807884">
                                  <w:marLeft w:val="240"/>
                                  <w:marRight w:val="0"/>
                                  <w:marTop w:val="0"/>
                                  <w:marBottom w:val="0"/>
                                  <w:divBdr>
                                    <w:top w:val="none" w:sz="0" w:space="0" w:color="auto"/>
                                    <w:left w:val="none" w:sz="0" w:space="0" w:color="auto"/>
                                    <w:bottom w:val="none" w:sz="0" w:space="0" w:color="auto"/>
                                    <w:right w:val="none" w:sz="0" w:space="0" w:color="auto"/>
                                  </w:divBdr>
                                  <w:divsChild>
                                    <w:div w:id="1086726768">
                                      <w:marLeft w:val="0"/>
                                      <w:marRight w:val="0"/>
                                      <w:marTop w:val="0"/>
                                      <w:marBottom w:val="0"/>
                                      <w:divBdr>
                                        <w:top w:val="none" w:sz="0" w:space="0" w:color="auto"/>
                                        <w:left w:val="none" w:sz="0" w:space="0" w:color="auto"/>
                                        <w:bottom w:val="none" w:sz="0" w:space="0" w:color="auto"/>
                                        <w:right w:val="none" w:sz="0" w:space="0" w:color="auto"/>
                                      </w:divBdr>
                                    </w:div>
                                    <w:div w:id="392432887">
                                      <w:marLeft w:val="0"/>
                                      <w:marRight w:val="0"/>
                                      <w:marTop w:val="0"/>
                                      <w:marBottom w:val="0"/>
                                      <w:divBdr>
                                        <w:top w:val="none" w:sz="0" w:space="0" w:color="auto"/>
                                        <w:left w:val="none" w:sz="0" w:space="0" w:color="auto"/>
                                        <w:bottom w:val="none" w:sz="0" w:space="0" w:color="auto"/>
                                        <w:right w:val="none" w:sz="0" w:space="0" w:color="auto"/>
                                      </w:divBdr>
                                      <w:divsChild>
                                        <w:div w:id="623926526">
                                          <w:marLeft w:val="0"/>
                                          <w:marRight w:val="0"/>
                                          <w:marTop w:val="0"/>
                                          <w:marBottom w:val="0"/>
                                          <w:divBdr>
                                            <w:top w:val="none" w:sz="0" w:space="0" w:color="auto"/>
                                            <w:left w:val="none" w:sz="0" w:space="0" w:color="auto"/>
                                            <w:bottom w:val="none" w:sz="0" w:space="0" w:color="auto"/>
                                            <w:right w:val="none" w:sz="0" w:space="0" w:color="auto"/>
                                          </w:divBdr>
                                        </w:div>
                                        <w:div w:id="1723945615">
                                          <w:marLeft w:val="240"/>
                                          <w:marRight w:val="0"/>
                                          <w:marTop w:val="0"/>
                                          <w:marBottom w:val="0"/>
                                          <w:divBdr>
                                            <w:top w:val="none" w:sz="0" w:space="0" w:color="auto"/>
                                            <w:left w:val="none" w:sz="0" w:space="0" w:color="auto"/>
                                            <w:bottom w:val="none" w:sz="0" w:space="0" w:color="auto"/>
                                            <w:right w:val="none" w:sz="0" w:space="0" w:color="auto"/>
                                          </w:divBdr>
                                          <w:divsChild>
                                            <w:div w:id="601109688">
                                              <w:marLeft w:val="0"/>
                                              <w:marRight w:val="0"/>
                                              <w:marTop w:val="0"/>
                                              <w:marBottom w:val="0"/>
                                              <w:divBdr>
                                                <w:top w:val="none" w:sz="0" w:space="0" w:color="auto"/>
                                                <w:left w:val="none" w:sz="0" w:space="0" w:color="auto"/>
                                                <w:bottom w:val="none" w:sz="0" w:space="0" w:color="auto"/>
                                                <w:right w:val="none" w:sz="0" w:space="0" w:color="auto"/>
                                              </w:divBdr>
                                            </w:div>
                                            <w:div w:id="536891654">
                                              <w:marLeft w:val="0"/>
                                              <w:marRight w:val="0"/>
                                              <w:marTop w:val="0"/>
                                              <w:marBottom w:val="0"/>
                                              <w:divBdr>
                                                <w:top w:val="none" w:sz="0" w:space="0" w:color="auto"/>
                                                <w:left w:val="none" w:sz="0" w:space="0" w:color="auto"/>
                                                <w:bottom w:val="none" w:sz="0" w:space="0" w:color="auto"/>
                                                <w:right w:val="none" w:sz="0" w:space="0" w:color="auto"/>
                                              </w:divBdr>
                                            </w:div>
                                          </w:divsChild>
                                        </w:div>
                                        <w:div w:id="1331760700">
                                          <w:marLeft w:val="0"/>
                                          <w:marRight w:val="0"/>
                                          <w:marTop w:val="0"/>
                                          <w:marBottom w:val="0"/>
                                          <w:divBdr>
                                            <w:top w:val="none" w:sz="0" w:space="0" w:color="auto"/>
                                            <w:left w:val="none" w:sz="0" w:space="0" w:color="auto"/>
                                            <w:bottom w:val="none" w:sz="0" w:space="0" w:color="auto"/>
                                            <w:right w:val="none" w:sz="0" w:space="0" w:color="auto"/>
                                          </w:divBdr>
                                        </w:div>
                                      </w:divsChild>
                                    </w:div>
                                    <w:div w:id="1602027634">
                                      <w:marLeft w:val="0"/>
                                      <w:marRight w:val="0"/>
                                      <w:marTop w:val="0"/>
                                      <w:marBottom w:val="0"/>
                                      <w:divBdr>
                                        <w:top w:val="none" w:sz="0" w:space="0" w:color="auto"/>
                                        <w:left w:val="none" w:sz="0" w:space="0" w:color="auto"/>
                                        <w:bottom w:val="none" w:sz="0" w:space="0" w:color="auto"/>
                                        <w:right w:val="none" w:sz="0" w:space="0" w:color="auto"/>
                                      </w:divBdr>
                                      <w:divsChild>
                                        <w:div w:id="2071876945">
                                          <w:marLeft w:val="0"/>
                                          <w:marRight w:val="0"/>
                                          <w:marTop w:val="0"/>
                                          <w:marBottom w:val="0"/>
                                          <w:divBdr>
                                            <w:top w:val="none" w:sz="0" w:space="0" w:color="auto"/>
                                            <w:left w:val="none" w:sz="0" w:space="0" w:color="auto"/>
                                            <w:bottom w:val="none" w:sz="0" w:space="0" w:color="auto"/>
                                            <w:right w:val="none" w:sz="0" w:space="0" w:color="auto"/>
                                          </w:divBdr>
                                        </w:div>
                                        <w:div w:id="2081168087">
                                          <w:marLeft w:val="240"/>
                                          <w:marRight w:val="0"/>
                                          <w:marTop w:val="0"/>
                                          <w:marBottom w:val="0"/>
                                          <w:divBdr>
                                            <w:top w:val="none" w:sz="0" w:space="0" w:color="auto"/>
                                            <w:left w:val="none" w:sz="0" w:space="0" w:color="auto"/>
                                            <w:bottom w:val="none" w:sz="0" w:space="0" w:color="auto"/>
                                            <w:right w:val="none" w:sz="0" w:space="0" w:color="auto"/>
                                          </w:divBdr>
                                          <w:divsChild>
                                            <w:div w:id="762918419">
                                              <w:marLeft w:val="0"/>
                                              <w:marRight w:val="0"/>
                                              <w:marTop w:val="0"/>
                                              <w:marBottom w:val="0"/>
                                              <w:divBdr>
                                                <w:top w:val="none" w:sz="0" w:space="0" w:color="auto"/>
                                                <w:left w:val="none" w:sz="0" w:space="0" w:color="auto"/>
                                                <w:bottom w:val="none" w:sz="0" w:space="0" w:color="auto"/>
                                                <w:right w:val="none" w:sz="0" w:space="0" w:color="auto"/>
                                              </w:divBdr>
                                            </w:div>
                                          </w:divsChild>
                                        </w:div>
                                        <w:div w:id="8195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32798">
                                  <w:marLeft w:val="0"/>
                                  <w:marRight w:val="0"/>
                                  <w:marTop w:val="0"/>
                                  <w:marBottom w:val="0"/>
                                  <w:divBdr>
                                    <w:top w:val="none" w:sz="0" w:space="0" w:color="auto"/>
                                    <w:left w:val="none" w:sz="0" w:space="0" w:color="auto"/>
                                    <w:bottom w:val="none" w:sz="0" w:space="0" w:color="auto"/>
                                    <w:right w:val="none" w:sz="0" w:space="0" w:color="auto"/>
                                  </w:divBdr>
                                </w:div>
                              </w:divsChild>
                            </w:div>
                            <w:div w:id="2013946029">
                              <w:marLeft w:val="0"/>
                              <w:marRight w:val="0"/>
                              <w:marTop w:val="0"/>
                              <w:marBottom w:val="0"/>
                              <w:divBdr>
                                <w:top w:val="none" w:sz="0" w:space="0" w:color="auto"/>
                                <w:left w:val="none" w:sz="0" w:space="0" w:color="auto"/>
                                <w:bottom w:val="none" w:sz="0" w:space="0" w:color="auto"/>
                                <w:right w:val="none" w:sz="0" w:space="0" w:color="auto"/>
                              </w:divBdr>
                              <w:divsChild>
                                <w:div w:id="758021857">
                                  <w:marLeft w:val="0"/>
                                  <w:marRight w:val="0"/>
                                  <w:marTop w:val="0"/>
                                  <w:marBottom w:val="0"/>
                                  <w:divBdr>
                                    <w:top w:val="none" w:sz="0" w:space="0" w:color="auto"/>
                                    <w:left w:val="none" w:sz="0" w:space="0" w:color="auto"/>
                                    <w:bottom w:val="none" w:sz="0" w:space="0" w:color="auto"/>
                                    <w:right w:val="none" w:sz="0" w:space="0" w:color="auto"/>
                                  </w:divBdr>
                                </w:div>
                                <w:div w:id="755900207">
                                  <w:marLeft w:val="240"/>
                                  <w:marRight w:val="0"/>
                                  <w:marTop w:val="0"/>
                                  <w:marBottom w:val="0"/>
                                  <w:divBdr>
                                    <w:top w:val="none" w:sz="0" w:space="0" w:color="auto"/>
                                    <w:left w:val="none" w:sz="0" w:space="0" w:color="auto"/>
                                    <w:bottom w:val="none" w:sz="0" w:space="0" w:color="auto"/>
                                    <w:right w:val="none" w:sz="0" w:space="0" w:color="auto"/>
                                  </w:divBdr>
                                  <w:divsChild>
                                    <w:div w:id="431047230">
                                      <w:marLeft w:val="0"/>
                                      <w:marRight w:val="0"/>
                                      <w:marTop w:val="0"/>
                                      <w:marBottom w:val="0"/>
                                      <w:divBdr>
                                        <w:top w:val="none" w:sz="0" w:space="0" w:color="auto"/>
                                        <w:left w:val="none" w:sz="0" w:space="0" w:color="auto"/>
                                        <w:bottom w:val="none" w:sz="0" w:space="0" w:color="auto"/>
                                        <w:right w:val="none" w:sz="0" w:space="0" w:color="auto"/>
                                      </w:divBdr>
                                    </w:div>
                                    <w:div w:id="265844686">
                                      <w:marLeft w:val="0"/>
                                      <w:marRight w:val="0"/>
                                      <w:marTop w:val="0"/>
                                      <w:marBottom w:val="0"/>
                                      <w:divBdr>
                                        <w:top w:val="none" w:sz="0" w:space="0" w:color="auto"/>
                                        <w:left w:val="none" w:sz="0" w:space="0" w:color="auto"/>
                                        <w:bottom w:val="none" w:sz="0" w:space="0" w:color="auto"/>
                                        <w:right w:val="none" w:sz="0" w:space="0" w:color="auto"/>
                                      </w:divBdr>
                                      <w:divsChild>
                                        <w:div w:id="1602491261">
                                          <w:marLeft w:val="0"/>
                                          <w:marRight w:val="0"/>
                                          <w:marTop w:val="0"/>
                                          <w:marBottom w:val="0"/>
                                          <w:divBdr>
                                            <w:top w:val="none" w:sz="0" w:space="0" w:color="auto"/>
                                            <w:left w:val="none" w:sz="0" w:space="0" w:color="auto"/>
                                            <w:bottom w:val="none" w:sz="0" w:space="0" w:color="auto"/>
                                            <w:right w:val="none" w:sz="0" w:space="0" w:color="auto"/>
                                          </w:divBdr>
                                        </w:div>
                                        <w:div w:id="1868711637">
                                          <w:marLeft w:val="240"/>
                                          <w:marRight w:val="0"/>
                                          <w:marTop w:val="0"/>
                                          <w:marBottom w:val="0"/>
                                          <w:divBdr>
                                            <w:top w:val="none" w:sz="0" w:space="0" w:color="auto"/>
                                            <w:left w:val="none" w:sz="0" w:space="0" w:color="auto"/>
                                            <w:bottom w:val="none" w:sz="0" w:space="0" w:color="auto"/>
                                            <w:right w:val="none" w:sz="0" w:space="0" w:color="auto"/>
                                          </w:divBdr>
                                          <w:divsChild>
                                            <w:div w:id="761728386">
                                              <w:marLeft w:val="0"/>
                                              <w:marRight w:val="0"/>
                                              <w:marTop w:val="0"/>
                                              <w:marBottom w:val="0"/>
                                              <w:divBdr>
                                                <w:top w:val="none" w:sz="0" w:space="0" w:color="auto"/>
                                                <w:left w:val="none" w:sz="0" w:space="0" w:color="auto"/>
                                                <w:bottom w:val="none" w:sz="0" w:space="0" w:color="auto"/>
                                                <w:right w:val="none" w:sz="0" w:space="0" w:color="auto"/>
                                              </w:divBdr>
                                            </w:div>
                                            <w:div w:id="791557403">
                                              <w:marLeft w:val="0"/>
                                              <w:marRight w:val="0"/>
                                              <w:marTop w:val="0"/>
                                              <w:marBottom w:val="0"/>
                                              <w:divBdr>
                                                <w:top w:val="none" w:sz="0" w:space="0" w:color="auto"/>
                                                <w:left w:val="none" w:sz="0" w:space="0" w:color="auto"/>
                                                <w:bottom w:val="none" w:sz="0" w:space="0" w:color="auto"/>
                                                <w:right w:val="none" w:sz="0" w:space="0" w:color="auto"/>
                                              </w:divBdr>
                                            </w:div>
                                          </w:divsChild>
                                        </w:div>
                                        <w:div w:id="1868516611">
                                          <w:marLeft w:val="0"/>
                                          <w:marRight w:val="0"/>
                                          <w:marTop w:val="0"/>
                                          <w:marBottom w:val="0"/>
                                          <w:divBdr>
                                            <w:top w:val="none" w:sz="0" w:space="0" w:color="auto"/>
                                            <w:left w:val="none" w:sz="0" w:space="0" w:color="auto"/>
                                            <w:bottom w:val="none" w:sz="0" w:space="0" w:color="auto"/>
                                            <w:right w:val="none" w:sz="0" w:space="0" w:color="auto"/>
                                          </w:divBdr>
                                        </w:div>
                                      </w:divsChild>
                                    </w:div>
                                    <w:div w:id="503278561">
                                      <w:marLeft w:val="0"/>
                                      <w:marRight w:val="0"/>
                                      <w:marTop w:val="0"/>
                                      <w:marBottom w:val="0"/>
                                      <w:divBdr>
                                        <w:top w:val="none" w:sz="0" w:space="0" w:color="auto"/>
                                        <w:left w:val="none" w:sz="0" w:space="0" w:color="auto"/>
                                        <w:bottom w:val="none" w:sz="0" w:space="0" w:color="auto"/>
                                        <w:right w:val="none" w:sz="0" w:space="0" w:color="auto"/>
                                      </w:divBdr>
                                      <w:divsChild>
                                        <w:div w:id="943614741">
                                          <w:marLeft w:val="0"/>
                                          <w:marRight w:val="0"/>
                                          <w:marTop w:val="0"/>
                                          <w:marBottom w:val="0"/>
                                          <w:divBdr>
                                            <w:top w:val="none" w:sz="0" w:space="0" w:color="auto"/>
                                            <w:left w:val="none" w:sz="0" w:space="0" w:color="auto"/>
                                            <w:bottom w:val="none" w:sz="0" w:space="0" w:color="auto"/>
                                            <w:right w:val="none" w:sz="0" w:space="0" w:color="auto"/>
                                          </w:divBdr>
                                        </w:div>
                                        <w:div w:id="659892724">
                                          <w:marLeft w:val="240"/>
                                          <w:marRight w:val="0"/>
                                          <w:marTop w:val="0"/>
                                          <w:marBottom w:val="0"/>
                                          <w:divBdr>
                                            <w:top w:val="none" w:sz="0" w:space="0" w:color="auto"/>
                                            <w:left w:val="none" w:sz="0" w:space="0" w:color="auto"/>
                                            <w:bottom w:val="none" w:sz="0" w:space="0" w:color="auto"/>
                                            <w:right w:val="none" w:sz="0" w:space="0" w:color="auto"/>
                                          </w:divBdr>
                                          <w:divsChild>
                                            <w:div w:id="650989424">
                                              <w:marLeft w:val="0"/>
                                              <w:marRight w:val="0"/>
                                              <w:marTop w:val="0"/>
                                              <w:marBottom w:val="0"/>
                                              <w:divBdr>
                                                <w:top w:val="none" w:sz="0" w:space="0" w:color="auto"/>
                                                <w:left w:val="none" w:sz="0" w:space="0" w:color="auto"/>
                                                <w:bottom w:val="none" w:sz="0" w:space="0" w:color="auto"/>
                                                <w:right w:val="none" w:sz="0" w:space="0" w:color="auto"/>
                                              </w:divBdr>
                                            </w:div>
                                          </w:divsChild>
                                        </w:div>
                                        <w:div w:id="2505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99634">
                                  <w:marLeft w:val="0"/>
                                  <w:marRight w:val="0"/>
                                  <w:marTop w:val="0"/>
                                  <w:marBottom w:val="0"/>
                                  <w:divBdr>
                                    <w:top w:val="none" w:sz="0" w:space="0" w:color="auto"/>
                                    <w:left w:val="none" w:sz="0" w:space="0" w:color="auto"/>
                                    <w:bottom w:val="none" w:sz="0" w:space="0" w:color="auto"/>
                                    <w:right w:val="none" w:sz="0" w:space="0" w:color="auto"/>
                                  </w:divBdr>
                                </w:div>
                              </w:divsChild>
                            </w:div>
                            <w:div w:id="1993555881">
                              <w:marLeft w:val="0"/>
                              <w:marRight w:val="0"/>
                              <w:marTop w:val="0"/>
                              <w:marBottom w:val="0"/>
                              <w:divBdr>
                                <w:top w:val="none" w:sz="0" w:space="0" w:color="auto"/>
                                <w:left w:val="none" w:sz="0" w:space="0" w:color="auto"/>
                                <w:bottom w:val="none" w:sz="0" w:space="0" w:color="auto"/>
                                <w:right w:val="none" w:sz="0" w:space="0" w:color="auto"/>
                              </w:divBdr>
                              <w:divsChild>
                                <w:div w:id="6173158">
                                  <w:marLeft w:val="0"/>
                                  <w:marRight w:val="0"/>
                                  <w:marTop w:val="0"/>
                                  <w:marBottom w:val="0"/>
                                  <w:divBdr>
                                    <w:top w:val="none" w:sz="0" w:space="0" w:color="auto"/>
                                    <w:left w:val="none" w:sz="0" w:space="0" w:color="auto"/>
                                    <w:bottom w:val="none" w:sz="0" w:space="0" w:color="auto"/>
                                    <w:right w:val="none" w:sz="0" w:space="0" w:color="auto"/>
                                  </w:divBdr>
                                </w:div>
                                <w:div w:id="2110655279">
                                  <w:marLeft w:val="240"/>
                                  <w:marRight w:val="0"/>
                                  <w:marTop w:val="0"/>
                                  <w:marBottom w:val="0"/>
                                  <w:divBdr>
                                    <w:top w:val="none" w:sz="0" w:space="0" w:color="auto"/>
                                    <w:left w:val="none" w:sz="0" w:space="0" w:color="auto"/>
                                    <w:bottom w:val="none" w:sz="0" w:space="0" w:color="auto"/>
                                    <w:right w:val="none" w:sz="0" w:space="0" w:color="auto"/>
                                  </w:divBdr>
                                  <w:divsChild>
                                    <w:div w:id="1247955205">
                                      <w:marLeft w:val="0"/>
                                      <w:marRight w:val="0"/>
                                      <w:marTop w:val="0"/>
                                      <w:marBottom w:val="0"/>
                                      <w:divBdr>
                                        <w:top w:val="none" w:sz="0" w:space="0" w:color="auto"/>
                                        <w:left w:val="none" w:sz="0" w:space="0" w:color="auto"/>
                                        <w:bottom w:val="none" w:sz="0" w:space="0" w:color="auto"/>
                                        <w:right w:val="none" w:sz="0" w:space="0" w:color="auto"/>
                                      </w:divBdr>
                                    </w:div>
                                    <w:div w:id="1682584959">
                                      <w:marLeft w:val="0"/>
                                      <w:marRight w:val="0"/>
                                      <w:marTop w:val="0"/>
                                      <w:marBottom w:val="0"/>
                                      <w:divBdr>
                                        <w:top w:val="none" w:sz="0" w:space="0" w:color="auto"/>
                                        <w:left w:val="none" w:sz="0" w:space="0" w:color="auto"/>
                                        <w:bottom w:val="none" w:sz="0" w:space="0" w:color="auto"/>
                                        <w:right w:val="none" w:sz="0" w:space="0" w:color="auto"/>
                                      </w:divBdr>
                                      <w:divsChild>
                                        <w:div w:id="1592470606">
                                          <w:marLeft w:val="0"/>
                                          <w:marRight w:val="0"/>
                                          <w:marTop w:val="0"/>
                                          <w:marBottom w:val="0"/>
                                          <w:divBdr>
                                            <w:top w:val="none" w:sz="0" w:space="0" w:color="auto"/>
                                            <w:left w:val="none" w:sz="0" w:space="0" w:color="auto"/>
                                            <w:bottom w:val="none" w:sz="0" w:space="0" w:color="auto"/>
                                            <w:right w:val="none" w:sz="0" w:space="0" w:color="auto"/>
                                          </w:divBdr>
                                        </w:div>
                                        <w:div w:id="1504738510">
                                          <w:marLeft w:val="240"/>
                                          <w:marRight w:val="0"/>
                                          <w:marTop w:val="0"/>
                                          <w:marBottom w:val="0"/>
                                          <w:divBdr>
                                            <w:top w:val="none" w:sz="0" w:space="0" w:color="auto"/>
                                            <w:left w:val="none" w:sz="0" w:space="0" w:color="auto"/>
                                            <w:bottom w:val="none" w:sz="0" w:space="0" w:color="auto"/>
                                            <w:right w:val="none" w:sz="0" w:space="0" w:color="auto"/>
                                          </w:divBdr>
                                          <w:divsChild>
                                            <w:div w:id="1001663845">
                                              <w:marLeft w:val="0"/>
                                              <w:marRight w:val="0"/>
                                              <w:marTop w:val="0"/>
                                              <w:marBottom w:val="0"/>
                                              <w:divBdr>
                                                <w:top w:val="none" w:sz="0" w:space="0" w:color="auto"/>
                                                <w:left w:val="none" w:sz="0" w:space="0" w:color="auto"/>
                                                <w:bottom w:val="none" w:sz="0" w:space="0" w:color="auto"/>
                                                <w:right w:val="none" w:sz="0" w:space="0" w:color="auto"/>
                                              </w:divBdr>
                                            </w:div>
                                            <w:div w:id="334771743">
                                              <w:marLeft w:val="0"/>
                                              <w:marRight w:val="0"/>
                                              <w:marTop w:val="0"/>
                                              <w:marBottom w:val="0"/>
                                              <w:divBdr>
                                                <w:top w:val="none" w:sz="0" w:space="0" w:color="auto"/>
                                                <w:left w:val="none" w:sz="0" w:space="0" w:color="auto"/>
                                                <w:bottom w:val="none" w:sz="0" w:space="0" w:color="auto"/>
                                                <w:right w:val="none" w:sz="0" w:space="0" w:color="auto"/>
                                              </w:divBdr>
                                            </w:div>
                                          </w:divsChild>
                                        </w:div>
                                        <w:div w:id="372267577">
                                          <w:marLeft w:val="0"/>
                                          <w:marRight w:val="0"/>
                                          <w:marTop w:val="0"/>
                                          <w:marBottom w:val="0"/>
                                          <w:divBdr>
                                            <w:top w:val="none" w:sz="0" w:space="0" w:color="auto"/>
                                            <w:left w:val="none" w:sz="0" w:space="0" w:color="auto"/>
                                            <w:bottom w:val="none" w:sz="0" w:space="0" w:color="auto"/>
                                            <w:right w:val="none" w:sz="0" w:space="0" w:color="auto"/>
                                          </w:divBdr>
                                        </w:div>
                                      </w:divsChild>
                                    </w:div>
                                    <w:div w:id="1153182786">
                                      <w:marLeft w:val="0"/>
                                      <w:marRight w:val="0"/>
                                      <w:marTop w:val="0"/>
                                      <w:marBottom w:val="0"/>
                                      <w:divBdr>
                                        <w:top w:val="none" w:sz="0" w:space="0" w:color="auto"/>
                                        <w:left w:val="none" w:sz="0" w:space="0" w:color="auto"/>
                                        <w:bottom w:val="none" w:sz="0" w:space="0" w:color="auto"/>
                                        <w:right w:val="none" w:sz="0" w:space="0" w:color="auto"/>
                                      </w:divBdr>
                                      <w:divsChild>
                                        <w:div w:id="1426683133">
                                          <w:marLeft w:val="0"/>
                                          <w:marRight w:val="0"/>
                                          <w:marTop w:val="0"/>
                                          <w:marBottom w:val="0"/>
                                          <w:divBdr>
                                            <w:top w:val="none" w:sz="0" w:space="0" w:color="auto"/>
                                            <w:left w:val="none" w:sz="0" w:space="0" w:color="auto"/>
                                            <w:bottom w:val="none" w:sz="0" w:space="0" w:color="auto"/>
                                            <w:right w:val="none" w:sz="0" w:space="0" w:color="auto"/>
                                          </w:divBdr>
                                        </w:div>
                                        <w:div w:id="454523900">
                                          <w:marLeft w:val="240"/>
                                          <w:marRight w:val="0"/>
                                          <w:marTop w:val="0"/>
                                          <w:marBottom w:val="0"/>
                                          <w:divBdr>
                                            <w:top w:val="none" w:sz="0" w:space="0" w:color="auto"/>
                                            <w:left w:val="none" w:sz="0" w:space="0" w:color="auto"/>
                                            <w:bottom w:val="none" w:sz="0" w:space="0" w:color="auto"/>
                                            <w:right w:val="none" w:sz="0" w:space="0" w:color="auto"/>
                                          </w:divBdr>
                                          <w:divsChild>
                                            <w:div w:id="815219687">
                                              <w:marLeft w:val="0"/>
                                              <w:marRight w:val="0"/>
                                              <w:marTop w:val="0"/>
                                              <w:marBottom w:val="0"/>
                                              <w:divBdr>
                                                <w:top w:val="none" w:sz="0" w:space="0" w:color="auto"/>
                                                <w:left w:val="none" w:sz="0" w:space="0" w:color="auto"/>
                                                <w:bottom w:val="none" w:sz="0" w:space="0" w:color="auto"/>
                                                <w:right w:val="none" w:sz="0" w:space="0" w:color="auto"/>
                                              </w:divBdr>
                                            </w:div>
                                          </w:divsChild>
                                        </w:div>
                                        <w:div w:id="49095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35217">
                                  <w:marLeft w:val="0"/>
                                  <w:marRight w:val="0"/>
                                  <w:marTop w:val="0"/>
                                  <w:marBottom w:val="0"/>
                                  <w:divBdr>
                                    <w:top w:val="none" w:sz="0" w:space="0" w:color="auto"/>
                                    <w:left w:val="none" w:sz="0" w:space="0" w:color="auto"/>
                                    <w:bottom w:val="none" w:sz="0" w:space="0" w:color="auto"/>
                                    <w:right w:val="none" w:sz="0" w:space="0" w:color="auto"/>
                                  </w:divBdr>
                                </w:div>
                              </w:divsChild>
                            </w:div>
                            <w:div w:id="434787159">
                              <w:marLeft w:val="0"/>
                              <w:marRight w:val="0"/>
                              <w:marTop w:val="0"/>
                              <w:marBottom w:val="0"/>
                              <w:divBdr>
                                <w:top w:val="none" w:sz="0" w:space="0" w:color="auto"/>
                                <w:left w:val="none" w:sz="0" w:space="0" w:color="auto"/>
                                <w:bottom w:val="none" w:sz="0" w:space="0" w:color="auto"/>
                                <w:right w:val="none" w:sz="0" w:space="0" w:color="auto"/>
                              </w:divBdr>
                              <w:divsChild>
                                <w:div w:id="1392659364">
                                  <w:marLeft w:val="0"/>
                                  <w:marRight w:val="0"/>
                                  <w:marTop w:val="0"/>
                                  <w:marBottom w:val="0"/>
                                  <w:divBdr>
                                    <w:top w:val="none" w:sz="0" w:space="0" w:color="auto"/>
                                    <w:left w:val="none" w:sz="0" w:space="0" w:color="auto"/>
                                    <w:bottom w:val="none" w:sz="0" w:space="0" w:color="auto"/>
                                    <w:right w:val="none" w:sz="0" w:space="0" w:color="auto"/>
                                  </w:divBdr>
                                </w:div>
                                <w:div w:id="2020157381">
                                  <w:marLeft w:val="240"/>
                                  <w:marRight w:val="0"/>
                                  <w:marTop w:val="0"/>
                                  <w:marBottom w:val="0"/>
                                  <w:divBdr>
                                    <w:top w:val="none" w:sz="0" w:space="0" w:color="auto"/>
                                    <w:left w:val="none" w:sz="0" w:space="0" w:color="auto"/>
                                    <w:bottom w:val="none" w:sz="0" w:space="0" w:color="auto"/>
                                    <w:right w:val="none" w:sz="0" w:space="0" w:color="auto"/>
                                  </w:divBdr>
                                  <w:divsChild>
                                    <w:div w:id="1984894787">
                                      <w:marLeft w:val="0"/>
                                      <w:marRight w:val="0"/>
                                      <w:marTop w:val="0"/>
                                      <w:marBottom w:val="0"/>
                                      <w:divBdr>
                                        <w:top w:val="none" w:sz="0" w:space="0" w:color="auto"/>
                                        <w:left w:val="none" w:sz="0" w:space="0" w:color="auto"/>
                                        <w:bottom w:val="none" w:sz="0" w:space="0" w:color="auto"/>
                                        <w:right w:val="none" w:sz="0" w:space="0" w:color="auto"/>
                                      </w:divBdr>
                                    </w:div>
                                    <w:div w:id="93285535">
                                      <w:marLeft w:val="0"/>
                                      <w:marRight w:val="0"/>
                                      <w:marTop w:val="0"/>
                                      <w:marBottom w:val="0"/>
                                      <w:divBdr>
                                        <w:top w:val="none" w:sz="0" w:space="0" w:color="auto"/>
                                        <w:left w:val="none" w:sz="0" w:space="0" w:color="auto"/>
                                        <w:bottom w:val="none" w:sz="0" w:space="0" w:color="auto"/>
                                        <w:right w:val="none" w:sz="0" w:space="0" w:color="auto"/>
                                      </w:divBdr>
                                      <w:divsChild>
                                        <w:div w:id="1982731142">
                                          <w:marLeft w:val="0"/>
                                          <w:marRight w:val="0"/>
                                          <w:marTop w:val="0"/>
                                          <w:marBottom w:val="0"/>
                                          <w:divBdr>
                                            <w:top w:val="none" w:sz="0" w:space="0" w:color="auto"/>
                                            <w:left w:val="none" w:sz="0" w:space="0" w:color="auto"/>
                                            <w:bottom w:val="none" w:sz="0" w:space="0" w:color="auto"/>
                                            <w:right w:val="none" w:sz="0" w:space="0" w:color="auto"/>
                                          </w:divBdr>
                                        </w:div>
                                        <w:div w:id="1107238560">
                                          <w:marLeft w:val="240"/>
                                          <w:marRight w:val="0"/>
                                          <w:marTop w:val="0"/>
                                          <w:marBottom w:val="0"/>
                                          <w:divBdr>
                                            <w:top w:val="none" w:sz="0" w:space="0" w:color="auto"/>
                                            <w:left w:val="none" w:sz="0" w:space="0" w:color="auto"/>
                                            <w:bottom w:val="none" w:sz="0" w:space="0" w:color="auto"/>
                                            <w:right w:val="none" w:sz="0" w:space="0" w:color="auto"/>
                                          </w:divBdr>
                                          <w:divsChild>
                                            <w:div w:id="346519373">
                                              <w:marLeft w:val="0"/>
                                              <w:marRight w:val="0"/>
                                              <w:marTop w:val="0"/>
                                              <w:marBottom w:val="0"/>
                                              <w:divBdr>
                                                <w:top w:val="none" w:sz="0" w:space="0" w:color="auto"/>
                                                <w:left w:val="none" w:sz="0" w:space="0" w:color="auto"/>
                                                <w:bottom w:val="none" w:sz="0" w:space="0" w:color="auto"/>
                                                <w:right w:val="none" w:sz="0" w:space="0" w:color="auto"/>
                                              </w:divBdr>
                                            </w:div>
                                            <w:div w:id="1965766441">
                                              <w:marLeft w:val="0"/>
                                              <w:marRight w:val="0"/>
                                              <w:marTop w:val="0"/>
                                              <w:marBottom w:val="0"/>
                                              <w:divBdr>
                                                <w:top w:val="none" w:sz="0" w:space="0" w:color="auto"/>
                                                <w:left w:val="none" w:sz="0" w:space="0" w:color="auto"/>
                                                <w:bottom w:val="none" w:sz="0" w:space="0" w:color="auto"/>
                                                <w:right w:val="none" w:sz="0" w:space="0" w:color="auto"/>
                                              </w:divBdr>
                                            </w:div>
                                          </w:divsChild>
                                        </w:div>
                                        <w:div w:id="1606112809">
                                          <w:marLeft w:val="0"/>
                                          <w:marRight w:val="0"/>
                                          <w:marTop w:val="0"/>
                                          <w:marBottom w:val="0"/>
                                          <w:divBdr>
                                            <w:top w:val="none" w:sz="0" w:space="0" w:color="auto"/>
                                            <w:left w:val="none" w:sz="0" w:space="0" w:color="auto"/>
                                            <w:bottom w:val="none" w:sz="0" w:space="0" w:color="auto"/>
                                            <w:right w:val="none" w:sz="0" w:space="0" w:color="auto"/>
                                          </w:divBdr>
                                        </w:div>
                                      </w:divsChild>
                                    </w:div>
                                    <w:div w:id="1277835488">
                                      <w:marLeft w:val="0"/>
                                      <w:marRight w:val="0"/>
                                      <w:marTop w:val="0"/>
                                      <w:marBottom w:val="0"/>
                                      <w:divBdr>
                                        <w:top w:val="none" w:sz="0" w:space="0" w:color="auto"/>
                                        <w:left w:val="none" w:sz="0" w:space="0" w:color="auto"/>
                                        <w:bottom w:val="none" w:sz="0" w:space="0" w:color="auto"/>
                                        <w:right w:val="none" w:sz="0" w:space="0" w:color="auto"/>
                                      </w:divBdr>
                                      <w:divsChild>
                                        <w:div w:id="1078750400">
                                          <w:marLeft w:val="0"/>
                                          <w:marRight w:val="0"/>
                                          <w:marTop w:val="0"/>
                                          <w:marBottom w:val="0"/>
                                          <w:divBdr>
                                            <w:top w:val="none" w:sz="0" w:space="0" w:color="auto"/>
                                            <w:left w:val="none" w:sz="0" w:space="0" w:color="auto"/>
                                            <w:bottom w:val="none" w:sz="0" w:space="0" w:color="auto"/>
                                            <w:right w:val="none" w:sz="0" w:space="0" w:color="auto"/>
                                          </w:divBdr>
                                        </w:div>
                                        <w:div w:id="240216272">
                                          <w:marLeft w:val="240"/>
                                          <w:marRight w:val="0"/>
                                          <w:marTop w:val="0"/>
                                          <w:marBottom w:val="0"/>
                                          <w:divBdr>
                                            <w:top w:val="none" w:sz="0" w:space="0" w:color="auto"/>
                                            <w:left w:val="none" w:sz="0" w:space="0" w:color="auto"/>
                                            <w:bottom w:val="none" w:sz="0" w:space="0" w:color="auto"/>
                                            <w:right w:val="none" w:sz="0" w:space="0" w:color="auto"/>
                                          </w:divBdr>
                                          <w:divsChild>
                                            <w:div w:id="525213915">
                                              <w:marLeft w:val="0"/>
                                              <w:marRight w:val="0"/>
                                              <w:marTop w:val="0"/>
                                              <w:marBottom w:val="0"/>
                                              <w:divBdr>
                                                <w:top w:val="none" w:sz="0" w:space="0" w:color="auto"/>
                                                <w:left w:val="none" w:sz="0" w:space="0" w:color="auto"/>
                                                <w:bottom w:val="none" w:sz="0" w:space="0" w:color="auto"/>
                                                <w:right w:val="none" w:sz="0" w:space="0" w:color="auto"/>
                                              </w:divBdr>
                                            </w:div>
                                          </w:divsChild>
                                        </w:div>
                                        <w:div w:id="6074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6345">
                                  <w:marLeft w:val="0"/>
                                  <w:marRight w:val="0"/>
                                  <w:marTop w:val="0"/>
                                  <w:marBottom w:val="0"/>
                                  <w:divBdr>
                                    <w:top w:val="none" w:sz="0" w:space="0" w:color="auto"/>
                                    <w:left w:val="none" w:sz="0" w:space="0" w:color="auto"/>
                                    <w:bottom w:val="none" w:sz="0" w:space="0" w:color="auto"/>
                                    <w:right w:val="none" w:sz="0" w:space="0" w:color="auto"/>
                                  </w:divBdr>
                                </w:div>
                              </w:divsChild>
                            </w:div>
                            <w:div w:id="1094088420">
                              <w:marLeft w:val="0"/>
                              <w:marRight w:val="0"/>
                              <w:marTop w:val="0"/>
                              <w:marBottom w:val="0"/>
                              <w:divBdr>
                                <w:top w:val="none" w:sz="0" w:space="0" w:color="auto"/>
                                <w:left w:val="none" w:sz="0" w:space="0" w:color="auto"/>
                                <w:bottom w:val="none" w:sz="0" w:space="0" w:color="auto"/>
                                <w:right w:val="none" w:sz="0" w:space="0" w:color="auto"/>
                              </w:divBdr>
                              <w:divsChild>
                                <w:div w:id="1366830239">
                                  <w:marLeft w:val="0"/>
                                  <w:marRight w:val="0"/>
                                  <w:marTop w:val="0"/>
                                  <w:marBottom w:val="0"/>
                                  <w:divBdr>
                                    <w:top w:val="none" w:sz="0" w:space="0" w:color="auto"/>
                                    <w:left w:val="none" w:sz="0" w:space="0" w:color="auto"/>
                                    <w:bottom w:val="none" w:sz="0" w:space="0" w:color="auto"/>
                                    <w:right w:val="none" w:sz="0" w:space="0" w:color="auto"/>
                                  </w:divBdr>
                                </w:div>
                                <w:div w:id="1154761949">
                                  <w:marLeft w:val="240"/>
                                  <w:marRight w:val="0"/>
                                  <w:marTop w:val="0"/>
                                  <w:marBottom w:val="0"/>
                                  <w:divBdr>
                                    <w:top w:val="none" w:sz="0" w:space="0" w:color="auto"/>
                                    <w:left w:val="none" w:sz="0" w:space="0" w:color="auto"/>
                                    <w:bottom w:val="none" w:sz="0" w:space="0" w:color="auto"/>
                                    <w:right w:val="none" w:sz="0" w:space="0" w:color="auto"/>
                                  </w:divBdr>
                                  <w:divsChild>
                                    <w:div w:id="1784418155">
                                      <w:marLeft w:val="0"/>
                                      <w:marRight w:val="0"/>
                                      <w:marTop w:val="0"/>
                                      <w:marBottom w:val="0"/>
                                      <w:divBdr>
                                        <w:top w:val="none" w:sz="0" w:space="0" w:color="auto"/>
                                        <w:left w:val="none" w:sz="0" w:space="0" w:color="auto"/>
                                        <w:bottom w:val="none" w:sz="0" w:space="0" w:color="auto"/>
                                        <w:right w:val="none" w:sz="0" w:space="0" w:color="auto"/>
                                      </w:divBdr>
                                    </w:div>
                                    <w:div w:id="1205675222">
                                      <w:marLeft w:val="0"/>
                                      <w:marRight w:val="0"/>
                                      <w:marTop w:val="0"/>
                                      <w:marBottom w:val="0"/>
                                      <w:divBdr>
                                        <w:top w:val="none" w:sz="0" w:space="0" w:color="auto"/>
                                        <w:left w:val="none" w:sz="0" w:space="0" w:color="auto"/>
                                        <w:bottom w:val="none" w:sz="0" w:space="0" w:color="auto"/>
                                        <w:right w:val="none" w:sz="0" w:space="0" w:color="auto"/>
                                      </w:divBdr>
                                      <w:divsChild>
                                        <w:div w:id="2040399674">
                                          <w:marLeft w:val="0"/>
                                          <w:marRight w:val="0"/>
                                          <w:marTop w:val="0"/>
                                          <w:marBottom w:val="0"/>
                                          <w:divBdr>
                                            <w:top w:val="none" w:sz="0" w:space="0" w:color="auto"/>
                                            <w:left w:val="none" w:sz="0" w:space="0" w:color="auto"/>
                                            <w:bottom w:val="none" w:sz="0" w:space="0" w:color="auto"/>
                                            <w:right w:val="none" w:sz="0" w:space="0" w:color="auto"/>
                                          </w:divBdr>
                                        </w:div>
                                        <w:div w:id="1968776568">
                                          <w:marLeft w:val="240"/>
                                          <w:marRight w:val="0"/>
                                          <w:marTop w:val="0"/>
                                          <w:marBottom w:val="0"/>
                                          <w:divBdr>
                                            <w:top w:val="none" w:sz="0" w:space="0" w:color="auto"/>
                                            <w:left w:val="none" w:sz="0" w:space="0" w:color="auto"/>
                                            <w:bottom w:val="none" w:sz="0" w:space="0" w:color="auto"/>
                                            <w:right w:val="none" w:sz="0" w:space="0" w:color="auto"/>
                                          </w:divBdr>
                                          <w:divsChild>
                                            <w:div w:id="1275284303">
                                              <w:marLeft w:val="0"/>
                                              <w:marRight w:val="0"/>
                                              <w:marTop w:val="0"/>
                                              <w:marBottom w:val="0"/>
                                              <w:divBdr>
                                                <w:top w:val="none" w:sz="0" w:space="0" w:color="auto"/>
                                                <w:left w:val="none" w:sz="0" w:space="0" w:color="auto"/>
                                                <w:bottom w:val="none" w:sz="0" w:space="0" w:color="auto"/>
                                                <w:right w:val="none" w:sz="0" w:space="0" w:color="auto"/>
                                              </w:divBdr>
                                            </w:div>
                                            <w:div w:id="1043941074">
                                              <w:marLeft w:val="0"/>
                                              <w:marRight w:val="0"/>
                                              <w:marTop w:val="0"/>
                                              <w:marBottom w:val="0"/>
                                              <w:divBdr>
                                                <w:top w:val="none" w:sz="0" w:space="0" w:color="auto"/>
                                                <w:left w:val="none" w:sz="0" w:space="0" w:color="auto"/>
                                                <w:bottom w:val="none" w:sz="0" w:space="0" w:color="auto"/>
                                                <w:right w:val="none" w:sz="0" w:space="0" w:color="auto"/>
                                              </w:divBdr>
                                            </w:div>
                                          </w:divsChild>
                                        </w:div>
                                        <w:div w:id="205529119">
                                          <w:marLeft w:val="0"/>
                                          <w:marRight w:val="0"/>
                                          <w:marTop w:val="0"/>
                                          <w:marBottom w:val="0"/>
                                          <w:divBdr>
                                            <w:top w:val="none" w:sz="0" w:space="0" w:color="auto"/>
                                            <w:left w:val="none" w:sz="0" w:space="0" w:color="auto"/>
                                            <w:bottom w:val="none" w:sz="0" w:space="0" w:color="auto"/>
                                            <w:right w:val="none" w:sz="0" w:space="0" w:color="auto"/>
                                          </w:divBdr>
                                        </w:div>
                                      </w:divsChild>
                                    </w:div>
                                    <w:div w:id="1643775322">
                                      <w:marLeft w:val="0"/>
                                      <w:marRight w:val="0"/>
                                      <w:marTop w:val="0"/>
                                      <w:marBottom w:val="0"/>
                                      <w:divBdr>
                                        <w:top w:val="none" w:sz="0" w:space="0" w:color="auto"/>
                                        <w:left w:val="none" w:sz="0" w:space="0" w:color="auto"/>
                                        <w:bottom w:val="none" w:sz="0" w:space="0" w:color="auto"/>
                                        <w:right w:val="none" w:sz="0" w:space="0" w:color="auto"/>
                                      </w:divBdr>
                                      <w:divsChild>
                                        <w:div w:id="704334985">
                                          <w:marLeft w:val="0"/>
                                          <w:marRight w:val="0"/>
                                          <w:marTop w:val="0"/>
                                          <w:marBottom w:val="0"/>
                                          <w:divBdr>
                                            <w:top w:val="none" w:sz="0" w:space="0" w:color="auto"/>
                                            <w:left w:val="none" w:sz="0" w:space="0" w:color="auto"/>
                                            <w:bottom w:val="none" w:sz="0" w:space="0" w:color="auto"/>
                                            <w:right w:val="none" w:sz="0" w:space="0" w:color="auto"/>
                                          </w:divBdr>
                                        </w:div>
                                        <w:div w:id="649335398">
                                          <w:marLeft w:val="240"/>
                                          <w:marRight w:val="0"/>
                                          <w:marTop w:val="0"/>
                                          <w:marBottom w:val="0"/>
                                          <w:divBdr>
                                            <w:top w:val="none" w:sz="0" w:space="0" w:color="auto"/>
                                            <w:left w:val="none" w:sz="0" w:space="0" w:color="auto"/>
                                            <w:bottom w:val="none" w:sz="0" w:space="0" w:color="auto"/>
                                            <w:right w:val="none" w:sz="0" w:space="0" w:color="auto"/>
                                          </w:divBdr>
                                          <w:divsChild>
                                            <w:div w:id="1245333236">
                                              <w:marLeft w:val="0"/>
                                              <w:marRight w:val="0"/>
                                              <w:marTop w:val="0"/>
                                              <w:marBottom w:val="0"/>
                                              <w:divBdr>
                                                <w:top w:val="none" w:sz="0" w:space="0" w:color="auto"/>
                                                <w:left w:val="none" w:sz="0" w:space="0" w:color="auto"/>
                                                <w:bottom w:val="none" w:sz="0" w:space="0" w:color="auto"/>
                                                <w:right w:val="none" w:sz="0" w:space="0" w:color="auto"/>
                                              </w:divBdr>
                                            </w:div>
                                          </w:divsChild>
                                        </w:div>
                                        <w:div w:id="16315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2499">
                                  <w:marLeft w:val="0"/>
                                  <w:marRight w:val="0"/>
                                  <w:marTop w:val="0"/>
                                  <w:marBottom w:val="0"/>
                                  <w:divBdr>
                                    <w:top w:val="none" w:sz="0" w:space="0" w:color="auto"/>
                                    <w:left w:val="none" w:sz="0" w:space="0" w:color="auto"/>
                                    <w:bottom w:val="none" w:sz="0" w:space="0" w:color="auto"/>
                                    <w:right w:val="none" w:sz="0" w:space="0" w:color="auto"/>
                                  </w:divBdr>
                                </w:div>
                              </w:divsChild>
                            </w:div>
                            <w:div w:id="1577789054">
                              <w:marLeft w:val="0"/>
                              <w:marRight w:val="0"/>
                              <w:marTop w:val="0"/>
                              <w:marBottom w:val="0"/>
                              <w:divBdr>
                                <w:top w:val="none" w:sz="0" w:space="0" w:color="auto"/>
                                <w:left w:val="none" w:sz="0" w:space="0" w:color="auto"/>
                                <w:bottom w:val="none" w:sz="0" w:space="0" w:color="auto"/>
                                <w:right w:val="none" w:sz="0" w:space="0" w:color="auto"/>
                              </w:divBdr>
                              <w:divsChild>
                                <w:div w:id="973680006">
                                  <w:marLeft w:val="0"/>
                                  <w:marRight w:val="0"/>
                                  <w:marTop w:val="0"/>
                                  <w:marBottom w:val="0"/>
                                  <w:divBdr>
                                    <w:top w:val="none" w:sz="0" w:space="0" w:color="auto"/>
                                    <w:left w:val="none" w:sz="0" w:space="0" w:color="auto"/>
                                    <w:bottom w:val="none" w:sz="0" w:space="0" w:color="auto"/>
                                    <w:right w:val="none" w:sz="0" w:space="0" w:color="auto"/>
                                  </w:divBdr>
                                </w:div>
                                <w:div w:id="2107188989">
                                  <w:marLeft w:val="240"/>
                                  <w:marRight w:val="0"/>
                                  <w:marTop w:val="0"/>
                                  <w:marBottom w:val="0"/>
                                  <w:divBdr>
                                    <w:top w:val="none" w:sz="0" w:space="0" w:color="auto"/>
                                    <w:left w:val="none" w:sz="0" w:space="0" w:color="auto"/>
                                    <w:bottom w:val="none" w:sz="0" w:space="0" w:color="auto"/>
                                    <w:right w:val="none" w:sz="0" w:space="0" w:color="auto"/>
                                  </w:divBdr>
                                  <w:divsChild>
                                    <w:div w:id="309870772">
                                      <w:marLeft w:val="0"/>
                                      <w:marRight w:val="0"/>
                                      <w:marTop w:val="0"/>
                                      <w:marBottom w:val="0"/>
                                      <w:divBdr>
                                        <w:top w:val="none" w:sz="0" w:space="0" w:color="auto"/>
                                        <w:left w:val="none" w:sz="0" w:space="0" w:color="auto"/>
                                        <w:bottom w:val="none" w:sz="0" w:space="0" w:color="auto"/>
                                        <w:right w:val="none" w:sz="0" w:space="0" w:color="auto"/>
                                      </w:divBdr>
                                    </w:div>
                                    <w:div w:id="1256741694">
                                      <w:marLeft w:val="0"/>
                                      <w:marRight w:val="0"/>
                                      <w:marTop w:val="0"/>
                                      <w:marBottom w:val="0"/>
                                      <w:divBdr>
                                        <w:top w:val="none" w:sz="0" w:space="0" w:color="auto"/>
                                        <w:left w:val="none" w:sz="0" w:space="0" w:color="auto"/>
                                        <w:bottom w:val="none" w:sz="0" w:space="0" w:color="auto"/>
                                        <w:right w:val="none" w:sz="0" w:space="0" w:color="auto"/>
                                      </w:divBdr>
                                      <w:divsChild>
                                        <w:div w:id="1184444382">
                                          <w:marLeft w:val="0"/>
                                          <w:marRight w:val="0"/>
                                          <w:marTop w:val="0"/>
                                          <w:marBottom w:val="0"/>
                                          <w:divBdr>
                                            <w:top w:val="none" w:sz="0" w:space="0" w:color="auto"/>
                                            <w:left w:val="none" w:sz="0" w:space="0" w:color="auto"/>
                                            <w:bottom w:val="none" w:sz="0" w:space="0" w:color="auto"/>
                                            <w:right w:val="none" w:sz="0" w:space="0" w:color="auto"/>
                                          </w:divBdr>
                                        </w:div>
                                        <w:div w:id="1016469718">
                                          <w:marLeft w:val="240"/>
                                          <w:marRight w:val="0"/>
                                          <w:marTop w:val="0"/>
                                          <w:marBottom w:val="0"/>
                                          <w:divBdr>
                                            <w:top w:val="none" w:sz="0" w:space="0" w:color="auto"/>
                                            <w:left w:val="none" w:sz="0" w:space="0" w:color="auto"/>
                                            <w:bottom w:val="none" w:sz="0" w:space="0" w:color="auto"/>
                                            <w:right w:val="none" w:sz="0" w:space="0" w:color="auto"/>
                                          </w:divBdr>
                                          <w:divsChild>
                                            <w:div w:id="1982344756">
                                              <w:marLeft w:val="0"/>
                                              <w:marRight w:val="0"/>
                                              <w:marTop w:val="0"/>
                                              <w:marBottom w:val="0"/>
                                              <w:divBdr>
                                                <w:top w:val="none" w:sz="0" w:space="0" w:color="auto"/>
                                                <w:left w:val="none" w:sz="0" w:space="0" w:color="auto"/>
                                                <w:bottom w:val="none" w:sz="0" w:space="0" w:color="auto"/>
                                                <w:right w:val="none" w:sz="0" w:space="0" w:color="auto"/>
                                              </w:divBdr>
                                            </w:div>
                                            <w:div w:id="162822581">
                                              <w:marLeft w:val="0"/>
                                              <w:marRight w:val="0"/>
                                              <w:marTop w:val="0"/>
                                              <w:marBottom w:val="0"/>
                                              <w:divBdr>
                                                <w:top w:val="none" w:sz="0" w:space="0" w:color="auto"/>
                                                <w:left w:val="none" w:sz="0" w:space="0" w:color="auto"/>
                                                <w:bottom w:val="none" w:sz="0" w:space="0" w:color="auto"/>
                                                <w:right w:val="none" w:sz="0" w:space="0" w:color="auto"/>
                                              </w:divBdr>
                                            </w:div>
                                          </w:divsChild>
                                        </w:div>
                                        <w:div w:id="1638755524">
                                          <w:marLeft w:val="0"/>
                                          <w:marRight w:val="0"/>
                                          <w:marTop w:val="0"/>
                                          <w:marBottom w:val="0"/>
                                          <w:divBdr>
                                            <w:top w:val="none" w:sz="0" w:space="0" w:color="auto"/>
                                            <w:left w:val="none" w:sz="0" w:space="0" w:color="auto"/>
                                            <w:bottom w:val="none" w:sz="0" w:space="0" w:color="auto"/>
                                            <w:right w:val="none" w:sz="0" w:space="0" w:color="auto"/>
                                          </w:divBdr>
                                        </w:div>
                                      </w:divsChild>
                                    </w:div>
                                    <w:div w:id="1873611887">
                                      <w:marLeft w:val="0"/>
                                      <w:marRight w:val="0"/>
                                      <w:marTop w:val="0"/>
                                      <w:marBottom w:val="0"/>
                                      <w:divBdr>
                                        <w:top w:val="none" w:sz="0" w:space="0" w:color="auto"/>
                                        <w:left w:val="none" w:sz="0" w:space="0" w:color="auto"/>
                                        <w:bottom w:val="none" w:sz="0" w:space="0" w:color="auto"/>
                                        <w:right w:val="none" w:sz="0" w:space="0" w:color="auto"/>
                                      </w:divBdr>
                                      <w:divsChild>
                                        <w:div w:id="2107267181">
                                          <w:marLeft w:val="0"/>
                                          <w:marRight w:val="0"/>
                                          <w:marTop w:val="0"/>
                                          <w:marBottom w:val="0"/>
                                          <w:divBdr>
                                            <w:top w:val="none" w:sz="0" w:space="0" w:color="auto"/>
                                            <w:left w:val="none" w:sz="0" w:space="0" w:color="auto"/>
                                            <w:bottom w:val="none" w:sz="0" w:space="0" w:color="auto"/>
                                            <w:right w:val="none" w:sz="0" w:space="0" w:color="auto"/>
                                          </w:divBdr>
                                        </w:div>
                                        <w:div w:id="1971785851">
                                          <w:marLeft w:val="240"/>
                                          <w:marRight w:val="0"/>
                                          <w:marTop w:val="0"/>
                                          <w:marBottom w:val="0"/>
                                          <w:divBdr>
                                            <w:top w:val="none" w:sz="0" w:space="0" w:color="auto"/>
                                            <w:left w:val="none" w:sz="0" w:space="0" w:color="auto"/>
                                            <w:bottom w:val="none" w:sz="0" w:space="0" w:color="auto"/>
                                            <w:right w:val="none" w:sz="0" w:space="0" w:color="auto"/>
                                          </w:divBdr>
                                          <w:divsChild>
                                            <w:div w:id="2118526061">
                                              <w:marLeft w:val="0"/>
                                              <w:marRight w:val="0"/>
                                              <w:marTop w:val="0"/>
                                              <w:marBottom w:val="0"/>
                                              <w:divBdr>
                                                <w:top w:val="none" w:sz="0" w:space="0" w:color="auto"/>
                                                <w:left w:val="none" w:sz="0" w:space="0" w:color="auto"/>
                                                <w:bottom w:val="none" w:sz="0" w:space="0" w:color="auto"/>
                                                <w:right w:val="none" w:sz="0" w:space="0" w:color="auto"/>
                                              </w:divBdr>
                                            </w:div>
                                          </w:divsChild>
                                        </w:div>
                                        <w:div w:id="109289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01814">
                                  <w:marLeft w:val="0"/>
                                  <w:marRight w:val="0"/>
                                  <w:marTop w:val="0"/>
                                  <w:marBottom w:val="0"/>
                                  <w:divBdr>
                                    <w:top w:val="none" w:sz="0" w:space="0" w:color="auto"/>
                                    <w:left w:val="none" w:sz="0" w:space="0" w:color="auto"/>
                                    <w:bottom w:val="none" w:sz="0" w:space="0" w:color="auto"/>
                                    <w:right w:val="none" w:sz="0" w:space="0" w:color="auto"/>
                                  </w:divBdr>
                                </w:div>
                              </w:divsChild>
                            </w:div>
                            <w:div w:id="783767718">
                              <w:marLeft w:val="0"/>
                              <w:marRight w:val="0"/>
                              <w:marTop w:val="0"/>
                              <w:marBottom w:val="0"/>
                              <w:divBdr>
                                <w:top w:val="none" w:sz="0" w:space="0" w:color="auto"/>
                                <w:left w:val="none" w:sz="0" w:space="0" w:color="auto"/>
                                <w:bottom w:val="none" w:sz="0" w:space="0" w:color="auto"/>
                                <w:right w:val="none" w:sz="0" w:space="0" w:color="auto"/>
                              </w:divBdr>
                              <w:divsChild>
                                <w:div w:id="1117529432">
                                  <w:marLeft w:val="0"/>
                                  <w:marRight w:val="0"/>
                                  <w:marTop w:val="0"/>
                                  <w:marBottom w:val="0"/>
                                  <w:divBdr>
                                    <w:top w:val="none" w:sz="0" w:space="0" w:color="auto"/>
                                    <w:left w:val="none" w:sz="0" w:space="0" w:color="auto"/>
                                    <w:bottom w:val="none" w:sz="0" w:space="0" w:color="auto"/>
                                    <w:right w:val="none" w:sz="0" w:space="0" w:color="auto"/>
                                  </w:divBdr>
                                </w:div>
                                <w:div w:id="1597247717">
                                  <w:marLeft w:val="240"/>
                                  <w:marRight w:val="0"/>
                                  <w:marTop w:val="0"/>
                                  <w:marBottom w:val="0"/>
                                  <w:divBdr>
                                    <w:top w:val="none" w:sz="0" w:space="0" w:color="auto"/>
                                    <w:left w:val="none" w:sz="0" w:space="0" w:color="auto"/>
                                    <w:bottom w:val="none" w:sz="0" w:space="0" w:color="auto"/>
                                    <w:right w:val="none" w:sz="0" w:space="0" w:color="auto"/>
                                  </w:divBdr>
                                  <w:divsChild>
                                    <w:div w:id="1160390147">
                                      <w:marLeft w:val="0"/>
                                      <w:marRight w:val="0"/>
                                      <w:marTop w:val="0"/>
                                      <w:marBottom w:val="0"/>
                                      <w:divBdr>
                                        <w:top w:val="none" w:sz="0" w:space="0" w:color="auto"/>
                                        <w:left w:val="none" w:sz="0" w:space="0" w:color="auto"/>
                                        <w:bottom w:val="none" w:sz="0" w:space="0" w:color="auto"/>
                                        <w:right w:val="none" w:sz="0" w:space="0" w:color="auto"/>
                                      </w:divBdr>
                                    </w:div>
                                    <w:div w:id="555702681">
                                      <w:marLeft w:val="0"/>
                                      <w:marRight w:val="0"/>
                                      <w:marTop w:val="0"/>
                                      <w:marBottom w:val="0"/>
                                      <w:divBdr>
                                        <w:top w:val="none" w:sz="0" w:space="0" w:color="auto"/>
                                        <w:left w:val="none" w:sz="0" w:space="0" w:color="auto"/>
                                        <w:bottom w:val="none" w:sz="0" w:space="0" w:color="auto"/>
                                        <w:right w:val="none" w:sz="0" w:space="0" w:color="auto"/>
                                      </w:divBdr>
                                      <w:divsChild>
                                        <w:div w:id="1357005433">
                                          <w:marLeft w:val="0"/>
                                          <w:marRight w:val="0"/>
                                          <w:marTop w:val="0"/>
                                          <w:marBottom w:val="0"/>
                                          <w:divBdr>
                                            <w:top w:val="none" w:sz="0" w:space="0" w:color="auto"/>
                                            <w:left w:val="none" w:sz="0" w:space="0" w:color="auto"/>
                                            <w:bottom w:val="none" w:sz="0" w:space="0" w:color="auto"/>
                                            <w:right w:val="none" w:sz="0" w:space="0" w:color="auto"/>
                                          </w:divBdr>
                                        </w:div>
                                        <w:div w:id="1818184284">
                                          <w:marLeft w:val="240"/>
                                          <w:marRight w:val="0"/>
                                          <w:marTop w:val="0"/>
                                          <w:marBottom w:val="0"/>
                                          <w:divBdr>
                                            <w:top w:val="none" w:sz="0" w:space="0" w:color="auto"/>
                                            <w:left w:val="none" w:sz="0" w:space="0" w:color="auto"/>
                                            <w:bottom w:val="none" w:sz="0" w:space="0" w:color="auto"/>
                                            <w:right w:val="none" w:sz="0" w:space="0" w:color="auto"/>
                                          </w:divBdr>
                                          <w:divsChild>
                                            <w:div w:id="827939497">
                                              <w:marLeft w:val="0"/>
                                              <w:marRight w:val="0"/>
                                              <w:marTop w:val="0"/>
                                              <w:marBottom w:val="0"/>
                                              <w:divBdr>
                                                <w:top w:val="none" w:sz="0" w:space="0" w:color="auto"/>
                                                <w:left w:val="none" w:sz="0" w:space="0" w:color="auto"/>
                                                <w:bottom w:val="none" w:sz="0" w:space="0" w:color="auto"/>
                                                <w:right w:val="none" w:sz="0" w:space="0" w:color="auto"/>
                                              </w:divBdr>
                                            </w:div>
                                            <w:div w:id="903298112">
                                              <w:marLeft w:val="0"/>
                                              <w:marRight w:val="0"/>
                                              <w:marTop w:val="0"/>
                                              <w:marBottom w:val="0"/>
                                              <w:divBdr>
                                                <w:top w:val="none" w:sz="0" w:space="0" w:color="auto"/>
                                                <w:left w:val="none" w:sz="0" w:space="0" w:color="auto"/>
                                                <w:bottom w:val="none" w:sz="0" w:space="0" w:color="auto"/>
                                                <w:right w:val="none" w:sz="0" w:space="0" w:color="auto"/>
                                              </w:divBdr>
                                            </w:div>
                                          </w:divsChild>
                                        </w:div>
                                        <w:div w:id="1321275664">
                                          <w:marLeft w:val="0"/>
                                          <w:marRight w:val="0"/>
                                          <w:marTop w:val="0"/>
                                          <w:marBottom w:val="0"/>
                                          <w:divBdr>
                                            <w:top w:val="none" w:sz="0" w:space="0" w:color="auto"/>
                                            <w:left w:val="none" w:sz="0" w:space="0" w:color="auto"/>
                                            <w:bottom w:val="none" w:sz="0" w:space="0" w:color="auto"/>
                                            <w:right w:val="none" w:sz="0" w:space="0" w:color="auto"/>
                                          </w:divBdr>
                                        </w:div>
                                      </w:divsChild>
                                    </w:div>
                                    <w:div w:id="1896575236">
                                      <w:marLeft w:val="0"/>
                                      <w:marRight w:val="0"/>
                                      <w:marTop w:val="0"/>
                                      <w:marBottom w:val="0"/>
                                      <w:divBdr>
                                        <w:top w:val="none" w:sz="0" w:space="0" w:color="auto"/>
                                        <w:left w:val="none" w:sz="0" w:space="0" w:color="auto"/>
                                        <w:bottom w:val="none" w:sz="0" w:space="0" w:color="auto"/>
                                        <w:right w:val="none" w:sz="0" w:space="0" w:color="auto"/>
                                      </w:divBdr>
                                      <w:divsChild>
                                        <w:div w:id="1433816663">
                                          <w:marLeft w:val="0"/>
                                          <w:marRight w:val="0"/>
                                          <w:marTop w:val="0"/>
                                          <w:marBottom w:val="0"/>
                                          <w:divBdr>
                                            <w:top w:val="none" w:sz="0" w:space="0" w:color="auto"/>
                                            <w:left w:val="none" w:sz="0" w:space="0" w:color="auto"/>
                                            <w:bottom w:val="none" w:sz="0" w:space="0" w:color="auto"/>
                                            <w:right w:val="none" w:sz="0" w:space="0" w:color="auto"/>
                                          </w:divBdr>
                                        </w:div>
                                        <w:div w:id="1724981950">
                                          <w:marLeft w:val="240"/>
                                          <w:marRight w:val="0"/>
                                          <w:marTop w:val="0"/>
                                          <w:marBottom w:val="0"/>
                                          <w:divBdr>
                                            <w:top w:val="none" w:sz="0" w:space="0" w:color="auto"/>
                                            <w:left w:val="none" w:sz="0" w:space="0" w:color="auto"/>
                                            <w:bottom w:val="none" w:sz="0" w:space="0" w:color="auto"/>
                                            <w:right w:val="none" w:sz="0" w:space="0" w:color="auto"/>
                                          </w:divBdr>
                                          <w:divsChild>
                                            <w:div w:id="1929997175">
                                              <w:marLeft w:val="0"/>
                                              <w:marRight w:val="0"/>
                                              <w:marTop w:val="0"/>
                                              <w:marBottom w:val="0"/>
                                              <w:divBdr>
                                                <w:top w:val="none" w:sz="0" w:space="0" w:color="auto"/>
                                                <w:left w:val="none" w:sz="0" w:space="0" w:color="auto"/>
                                                <w:bottom w:val="none" w:sz="0" w:space="0" w:color="auto"/>
                                                <w:right w:val="none" w:sz="0" w:space="0" w:color="auto"/>
                                              </w:divBdr>
                                            </w:div>
                                          </w:divsChild>
                                        </w:div>
                                        <w:div w:id="19768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7651">
                                  <w:marLeft w:val="0"/>
                                  <w:marRight w:val="0"/>
                                  <w:marTop w:val="0"/>
                                  <w:marBottom w:val="0"/>
                                  <w:divBdr>
                                    <w:top w:val="none" w:sz="0" w:space="0" w:color="auto"/>
                                    <w:left w:val="none" w:sz="0" w:space="0" w:color="auto"/>
                                    <w:bottom w:val="none" w:sz="0" w:space="0" w:color="auto"/>
                                    <w:right w:val="none" w:sz="0" w:space="0" w:color="auto"/>
                                  </w:divBdr>
                                </w:div>
                              </w:divsChild>
                            </w:div>
                            <w:div w:id="1746880765">
                              <w:marLeft w:val="0"/>
                              <w:marRight w:val="0"/>
                              <w:marTop w:val="0"/>
                              <w:marBottom w:val="0"/>
                              <w:divBdr>
                                <w:top w:val="none" w:sz="0" w:space="0" w:color="auto"/>
                                <w:left w:val="none" w:sz="0" w:space="0" w:color="auto"/>
                                <w:bottom w:val="none" w:sz="0" w:space="0" w:color="auto"/>
                                <w:right w:val="none" w:sz="0" w:space="0" w:color="auto"/>
                              </w:divBdr>
                              <w:divsChild>
                                <w:div w:id="2020233237">
                                  <w:marLeft w:val="0"/>
                                  <w:marRight w:val="0"/>
                                  <w:marTop w:val="0"/>
                                  <w:marBottom w:val="0"/>
                                  <w:divBdr>
                                    <w:top w:val="none" w:sz="0" w:space="0" w:color="auto"/>
                                    <w:left w:val="none" w:sz="0" w:space="0" w:color="auto"/>
                                    <w:bottom w:val="none" w:sz="0" w:space="0" w:color="auto"/>
                                    <w:right w:val="none" w:sz="0" w:space="0" w:color="auto"/>
                                  </w:divBdr>
                                </w:div>
                                <w:div w:id="1568106009">
                                  <w:marLeft w:val="240"/>
                                  <w:marRight w:val="0"/>
                                  <w:marTop w:val="0"/>
                                  <w:marBottom w:val="0"/>
                                  <w:divBdr>
                                    <w:top w:val="none" w:sz="0" w:space="0" w:color="auto"/>
                                    <w:left w:val="none" w:sz="0" w:space="0" w:color="auto"/>
                                    <w:bottom w:val="none" w:sz="0" w:space="0" w:color="auto"/>
                                    <w:right w:val="none" w:sz="0" w:space="0" w:color="auto"/>
                                  </w:divBdr>
                                  <w:divsChild>
                                    <w:div w:id="1637225808">
                                      <w:marLeft w:val="0"/>
                                      <w:marRight w:val="0"/>
                                      <w:marTop w:val="0"/>
                                      <w:marBottom w:val="0"/>
                                      <w:divBdr>
                                        <w:top w:val="none" w:sz="0" w:space="0" w:color="auto"/>
                                        <w:left w:val="none" w:sz="0" w:space="0" w:color="auto"/>
                                        <w:bottom w:val="none" w:sz="0" w:space="0" w:color="auto"/>
                                        <w:right w:val="none" w:sz="0" w:space="0" w:color="auto"/>
                                      </w:divBdr>
                                    </w:div>
                                    <w:div w:id="56901080">
                                      <w:marLeft w:val="0"/>
                                      <w:marRight w:val="0"/>
                                      <w:marTop w:val="0"/>
                                      <w:marBottom w:val="0"/>
                                      <w:divBdr>
                                        <w:top w:val="none" w:sz="0" w:space="0" w:color="auto"/>
                                        <w:left w:val="none" w:sz="0" w:space="0" w:color="auto"/>
                                        <w:bottom w:val="none" w:sz="0" w:space="0" w:color="auto"/>
                                        <w:right w:val="none" w:sz="0" w:space="0" w:color="auto"/>
                                      </w:divBdr>
                                      <w:divsChild>
                                        <w:div w:id="798063390">
                                          <w:marLeft w:val="0"/>
                                          <w:marRight w:val="0"/>
                                          <w:marTop w:val="0"/>
                                          <w:marBottom w:val="0"/>
                                          <w:divBdr>
                                            <w:top w:val="none" w:sz="0" w:space="0" w:color="auto"/>
                                            <w:left w:val="none" w:sz="0" w:space="0" w:color="auto"/>
                                            <w:bottom w:val="none" w:sz="0" w:space="0" w:color="auto"/>
                                            <w:right w:val="none" w:sz="0" w:space="0" w:color="auto"/>
                                          </w:divBdr>
                                        </w:div>
                                        <w:div w:id="1383753869">
                                          <w:marLeft w:val="240"/>
                                          <w:marRight w:val="0"/>
                                          <w:marTop w:val="0"/>
                                          <w:marBottom w:val="0"/>
                                          <w:divBdr>
                                            <w:top w:val="none" w:sz="0" w:space="0" w:color="auto"/>
                                            <w:left w:val="none" w:sz="0" w:space="0" w:color="auto"/>
                                            <w:bottom w:val="none" w:sz="0" w:space="0" w:color="auto"/>
                                            <w:right w:val="none" w:sz="0" w:space="0" w:color="auto"/>
                                          </w:divBdr>
                                          <w:divsChild>
                                            <w:div w:id="1299799609">
                                              <w:marLeft w:val="0"/>
                                              <w:marRight w:val="0"/>
                                              <w:marTop w:val="0"/>
                                              <w:marBottom w:val="0"/>
                                              <w:divBdr>
                                                <w:top w:val="none" w:sz="0" w:space="0" w:color="auto"/>
                                                <w:left w:val="none" w:sz="0" w:space="0" w:color="auto"/>
                                                <w:bottom w:val="none" w:sz="0" w:space="0" w:color="auto"/>
                                                <w:right w:val="none" w:sz="0" w:space="0" w:color="auto"/>
                                              </w:divBdr>
                                            </w:div>
                                            <w:div w:id="1175265805">
                                              <w:marLeft w:val="0"/>
                                              <w:marRight w:val="0"/>
                                              <w:marTop w:val="0"/>
                                              <w:marBottom w:val="0"/>
                                              <w:divBdr>
                                                <w:top w:val="none" w:sz="0" w:space="0" w:color="auto"/>
                                                <w:left w:val="none" w:sz="0" w:space="0" w:color="auto"/>
                                                <w:bottom w:val="none" w:sz="0" w:space="0" w:color="auto"/>
                                                <w:right w:val="none" w:sz="0" w:space="0" w:color="auto"/>
                                              </w:divBdr>
                                            </w:div>
                                          </w:divsChild>
                                        </w:div>
                                        <w:div w:id="523321916">
                                          <w:marLeft w:val="0"/>
                                          <w:marRight w:val="0"/>
                                          <w:marTop w:val="0"/>
                                          <w:marBottom w:val="0"/>
                                          <w:divBdr>
                                            <w:top w:val="none" w:sz="0" w:space="0" w:color="auto"/>
                                            <w:left w:val="none" w:sz="0" w:space="0" w:color="auto"/>
                                            <w:bottom w:val="none" w:sz="0" w:space="0" w:color="auto"/>
                                            <w:right w:val="none" w:sz="0" w:space="0" w:color="auto"/>
                                          </w:divBdr>
                                        </w:div>
                                      </w:divsChild>
                                    </w:div>
                                    <w:div w:id="1507164138">
                                      <w:marLeft w:val="0"/>
                                      <w:marRight w:val="0"/>
                                      <w:marTop w:val="0"/>
                                      <w:marBottom w:val="0"/>
                                      <w:divBdr>
                                        <w:top w:val="none" w:sz="0" w:space="0" w:color="auto"/>
                                        <w:left w:val="none" w:sz="0" w:space="0" w:color="auto"/>
                                        <w:bottom w:val="none" w:sz="0" w:space="0" w:color="auto"/>
                                        <w:right w:val="none" w:sz="0" w:space="0" w:color="auto"/>
                                      </w:divBdr>
                                      <w:divsChild>
                                        <w:div w:id="453988149">
                                          <w:marLeft w:val="0"/>
                                          <w:marRight w:val="0"/>
                                          <w:marTop w:val="0"/>
                                          <w:marBottom w:val="0"/>
                                          <w:divBdr>
                                            <w:top w:val="none" w:sz="0" w:space="0" w:color="auto"/>
                                            <w:left w:val="none" w:sz="0" w:space="0" w:color="auto"/>
                                            <w:bottom w:val="none" w:sz="0" w:space="0" w:color="auto"/>
                                            <w:right w:val="none" w:sz="0" w:space="0" w:color="auto"/>
                                          </w:divBdr>
                                        </w:div>
                                        <w:div w:id="1223179779">
                                          <w:marLeft w:val="240"/>
                                          <w:marRight w:val="0"/>
                                          <w:marTop w:val="0"/>
                                          <w:marBottom w:val="0"/>
                                          <w:divBdr>
                                            <w:top w:val="none" w:sz="0" w:space="0" w:color="auto"/>
                                            <w:left w:val="none" w:sz="0" w:space="0" w:color="auto"/>
                                            <w:bottom w:val="none" w:sz="0" w:space="0" w:color="auto"/>
                                            <w:right w:val="none" w:sz="0" w:space="0" w:color="auto"/>
                                          </w:divBdr>
                                          <w:divsChild>
                                            <w:div w:id="1346783182">
                                              <w:marLeft w:val="0"/>
                                              <w:marRight w:val="0"/>
                                              <w:marTop w:val="0"/>
                                              <w:marBottom w:val="0"/>
                                              <w:divBdr>
                                                <w:top w:val="none" w:sz="0" w:space="0" w:color="auto"/>
                                                <w:left w:val="none" w:sz="0" w:space="0" w:color="auto"/>
                                                <w:bottom w:val="none" w:sz="0" w:space="0" w:color="auto"/>
                                                <w:right w:val="none" w:sz="0" w:space="0" w:color="auto"/>
                                              </w:divBdr>
                                            </w:div>
                                          </w:divsChild>
                                        </w:div>
                                        <w:div w:id="6458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2396">
                                  <w:marLeft w:val="0"/>
                                  <w:marRight w:val="0"/>
                                  <w:marTop w:val="0"/>
                                  <w:marBottom w:val="0"/>
                                  <w:divBdr>
                                    <w:top w:val="none" w:sz="0" w:space="0" w:color="auto"/>
                                    <w:left w:val="none" w:sz="0" w:space="0" w:color="auto"/>
                                    <w:bottom w:val="none" w:sz="0" w:space="0" w:color="auto"/>
                                    <w:right w:val="none" w:sz="0" w:space="0" w:color="auto"/>
                                  </w:divBdr>
                                </w:div>
                              </w:divsChild>
                            </w:div>
                            <w:div w:id="1051273900">
                              <w:marLeft w:val="0"/>
                              <w:marRight w:val="0"/>
                              <w:marTop w:val="0"/>
                              <w:marBottom w:val="0"/>
                              <w:divBdr>
                                <w:top w:val="none" w:sz="0" w:space="0" w:color="auto"/>
                                <w:left w:val="none" w:sz="0" w:space="0" w:color="auto"/>
                                <w:bottom w:val="none" w:sz="0" w:space="0" w:color="auto"/>
                                <w:right w:val="none" w:sz="0" w:space="0" w:color="auto"/>
                              </w:divBdr>
                              <w:divsChild>
                                <w:div w:id="898710032">
                                  <w:marLeft w:val="0"/>
                                  <w:marRight w:val="0"/>
                                  <w:marTop w:val="0"/>
                                  <w:marBottom w:val="0"/>
                                  <w:divBdr>
                                    <w:top w:val="none" w:sz="0" w:space="0" w:color="auto"/>
                                    <w:left w:val="none" w:sz="0" w:space="0" w:color="auto"/>
                                    <w:bottom w:val="none" w:sz="0" w:space="0" w:color="auto"/>
                                    <w:right w:val="none" w:sz="0" w:space="0" w:color="auto"/>
                                  </w:divBdr>
                                </w:div>
                                <w:div w:id="62340818">
                                  <w:marLeft w:val="240"/>
                                  <w:marRight w:val="0"/>
                                  <w:marTop w:val="0"/>
                                  <w:marBottom w:val="0"/>
                                  <w:divBdr>
                                    <w:top w:val="none" w:sz="0" w:space="0" w:color="auto"/>
                                    <w:left w:val="none" w:sz="0" w:space="0" w:color="auto"/>
                                    <w:bottom w:val="none" w:sz="0" w:space="0" w:color="auto"/>
                                    <w:right w:val="none" w:sz="0" w:space="0" w:color="auto"/>
                                  </w:divBdr>
                                  <w:divsChild>
                                    <w:div w:id="496919962">
                                      <w:marLeft w:val="0"/>
                                      <w:marRight w:val="0"/>
                                      <w:marTop w:val="0"/>
                                      <w:marBottom w:val="0"/>
                                      <w:divBdr>
                                        <w:top w:val="none" w:sz="0" w:space="0" w:color="auto"/>
                                        <w:left w:val="none" w:sz="0" w:space="0" w:color="auto"/>
                                        <w:bottom w:val="none" w:sz="0" w:space="0" w:color="auto"/>
                                        <w:right w:val="none" w:sz="0" w:space="0" w:color="auto"/>
                                      </w:divBdr>
                                    </w:div>
                                    <w:div w:id="1844514941">
                                      <w:marLeft w:val="0"/>
                                      <w:marRight w:val="0"/>
                                      <w:marTop w:val="0"/>
                                      <w:marBottom w:val="0"/>
                                      <w:divBdr>
                                        <w:top w:val="none" w:sz="0" w:space="0" w:color="auto"/>
                                        <w:left w:val="none" w:sz="0" w:space="0" w:color="auto"/>
                                        <w:bottom w:val="none" w:sz="0" w:space="0" w:color="auto"/>
                                        <w:right w:val="none" w:sz="0" w:space="0" w:color="auto"/>
                                      </w:divBdr>
                                      <w:divsChild>
                                        <w:div w:id="1878271099">
                                          <w:marLeft w:val="0"/>
                                          <w:marRight w:val="0"/>
                                          <w:marTop w:val="0"/>
                                          <w:marBottom w:val="0"/>
                                          <w:divBdr>
                                            <w:top w:val="none" w:sz="0" w:space="0" w:color="auto"/>
                                            <w:left w:val="none" w:sz="0" w:space="0" w:color="auto"/>
                                            <w:bottom w:val="none" w:sz="0" w:space="0" w:color="auto"/>
                                            <w:right w:val="none" w:sz="0" w:space="0" w:color="auto"/>
                                          </w:divBdr>
                                        </w:div>
                                        <w:div w:id="1426998426">
                                          <w:marLeft w:val="240"/>
                                          <w:marRight w:val="0"/>
                                          <w:marTop w:val="0"/>
                                          <w:marBottom w:val="0"/>
                                          <w:divBdr>
                                            <w:top w:val="none" w:sz="0" w:space="0" w:color="auto"/>
                                            <w:left w:val="none" w:sz="0" w:space="0" w:color="auto"/>
                                            <w:bottom w:val="none" w:sz="0" w:space="0" w:color="auto"/>
                                            <w:right w:val="none" w:sz="0" w:space="0" w:color="auto"/>
                                          </w:divBdr>
                                          <w:divsChild>
                                            <w:div w:id="78527888">
                                              <w:marLeft w:val="0"/>
                                              <w:marRight w:val="0"/>
                                              <w:marTop w:val="0"/>
                                              <w:marBottom w:val="0"/>
                                              <w:divBdr>
                                                <w:top w:val="none" w:sz="0" w:space="0" w:color="auto"/>
                                                <w:left w:val="none" w:sz="0" w:space="0" w:color="auto"/>
                                                <w:bottom w:val="none" w:sz="0" w:space="0" w:color="auto"/>
                                                <w:right w:val="none" w:sz="0" w:space="0" w:color="auto"/>
                                              </w:divBdr>
                                            </w:div>
                                            <w:div w:id="1269125261">
                                              <w:marLeft w:val="0"/>
                                              <w:marRight w:val="0"/>
                                              <w:marTop w:val="0"/>
                                              <w:marBottom w:val="0"/>
                                              <w:divBdr>
                                                <w:top w:val="none" w:sz="0" w:space="0" w:color="auto"/>
                                                <w:left w:val="none" w:sz="0" w:space="0" w:color="auto"/>
                                                <w:bottom w:val="none" w:sz="0" w:space="0" w:color="auto"/>
                                                <w:right w:val="none" w:sz="0" w:space="0" w:color="auto"/>
                                              </w:divBdr>
                                            </w:div>
                                          </w:divsChild>
                                        </w:div>
                                        <w:div w:id="1461267689">
                                          <w:marLeft w:val="0"/>
                                          <w:marRight w:val="0"/>
                                          <w:marTop w:val="0"/>
                                          <w:marBottom w:val="0"/>
                                          <w:divBdr>
                                            <w:top w:val="none" w:sz="0" w:space="0" w:color="auto"/>
                                            <w:left w:val="none" w:sz="0" w:space="0" w:color="auto"/>
                                            <w:bottom w:val="none" w:sz="0" w:space="0" w:color="auto"/>
                                            <w:right w:val="none" w:sz="0" w:space="0" w:color="auto"/>
                                          </w:divBdr>
                                        </w:div>
                                      </w:divsChild>
                                    </w:div>
                                    <w:div w:id="773935647">
                                      <w:marLeft w:val="0"/>
                                      <w:marRight w:val="0"/>
                                      <w:marTop w:val="0"/>
                                      <w:marBottom w:val="0"/>
                                      <w:divBdr>
                                        <w:top w:val="none" w:sz="0" w:space="0" w:color="auto"/>
                                        <w:left w:val="none" w:sz="0" w:space="0" w:color="auto"/>
                                        <w:bottom w:val="none" w:sz="0" w:space="0" w:color="auto"/>
                                        <w:right w:val="none" w:sz="0" w:space="0" w:color="auto"/>
                                      </w:divBdr>
                                      <w:divsChild>
                                        <w:div w:id="575668361">
                                          <w:marLeft w:val="0"/>
                                          <w:marRight w:val="0"/>
                                          <w:marTop w:val="0"/>
                                          <w:marBottom w:val="0"/>
                                          <w:divBdr>
                                            <w:top w:val="none" w:sz="0" w:space="0" w:color="auto"/>
                                            <w:left w:val="none" w:sz="0" w:space="0" w:color="auto"/>
                                            <w:bottom w:val="none" w:sz="0" w:space="0" w:color="auto"/>
                                            <w:right w:val="none" w:sz="0" w:space="0" w:color="auto"/>
                                          </w:divBdr>
                                        </w:div>
                                        <w:div w:id="1375034122">
                                          <w:marLeft w:val="240"/>
                                          <w:marRight w:val="0"/>
                                          <w:marTop w:val="0"/>
                                          <w:marBottom w:val="0"/>
                                          <w:divBdr>
                                            <w:top w:val="none" w:sz="0" w:space="0" w:color="auto"/>
                                            <w:left w:val="none" w:sz="0" w:space="0" w:color="auto"/>
                                            <w:bottom w:val="none" w:sz="0" w:space="0" w:color="auto"/>
                                            <w:right w:val="none" w:sz="0" w:space="0" w:color="auto"/>
                                          </w:divBdr>
                                          <w:divsChild>
                                            <w:div w:id="243801355">
                                              <w:marLeft w:val="0"/>
                                              <w:marRight w:val="0"/>
                                              <w:marTop w:val="0"/>
                                              <w:marBottom w:val="0"/>
                                              <w:divBdr>
                                                <w:top w:val="none" w:sz="0" w:space="0" w:color="auto"/>
                                                <w:left w:val="none" w:sz="0" w:space="0" w:color="auto"/>
                                                <w:bottom w:val="none" w:sz="0" w:space="0" w:color="auto"/>
                                                <w:right w:val="none" w:sz="0" w:space="0" w:color="auto"/>
                                              </w:divBdr>
                                            </w:div>
                                          </w:divsChild>
                                        </w:div>
                                        <w:div w:id="10376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1011">
                                  <w:marLeft w:val="0"/>
                                  <w:marRight w:val="0"/>
                                  <w:marTop w:val="0"/>
                                  <w:marBottom w:val="0"/>
                                  <w:divBdr>
                                    <w:top w:val="none" w:sz="0" w:space="0" w:color="auto"/>
                                    <w:left w:val="none" w:sz="0" w:space="0" w:color="auto"/>
                                    <w:bottom w:val="none" w:sz="0" w:space="0" w:color="auto"/>
                                    <w:right w:val="none" w:sz="0" w:space="0" w:color="auto"/>
                                  </w:divBdr>
                                </w:div>
                              </w:divsChild>
                            </w:div>
                            <w:div w:id="1853177896">
                              <w:marLeft w:val="0"/>
                              <w:marRight w:val="0"/>
                              <w:marTop w:val="0"/>
                              <w:marBottom w:val="0"/>
                              <w:divBdr>
                                <w:top w:val="none" w:sz="0" w:space="0" w:color="auto"/>
                                <w:left w:val="none" w:sz="0" w:space="0" w:color="auto"/>
                                <w:bottom w:val="none" w:sz="0" w:space="0" w:color="auto"/>
                                <w:right w:val="none" w:sz="0" w:space="0" w:color="auto"/>
                              </w:divBdr>
                              <w:divsChild>
                                <w:div w:id="601183174">
                                  <w:marLeft w:val="0"/>
                                  <w:marRight w:val="0"/>
                                  <w:marTop w:val="0"/>
                                  <w:marBottom w:val="0"/>
                                  <w:divBdr>
                                    <w:top w:val="none" w:sz="0" w:space="0" w:color="auto"/>
                                    <w:left w:val="none" w:sz="0" w:space="0" w:color="auto"/>
                                    <w:bottom w:val="none" w:sz="0" w:space="0" w:color="auto"/>
                                    <w:right w:val="none" w:sz="0" w:space="0" w:color="auto"/>
                                  </w:divBdr>
                                </w:div>
                                <w:div w:id="1261913030">
                                  <w:marLeft w:val="240"/>
                                  <w:marRight w:val="0"/>
                                  <w:marTop w:val="0"/>
                                  <w:marBottom w:val="0"/>
                                  <w:divBdr>
                                    <w:top w:val="none" w:sz="0" w:space="0" w:color="auto"/>
                                    <w:left w:val="none" w:sz="0" w:space="0" w:color="auto"/>
                                    <w:bottom w:val="none" w:sz="0" w:space="0" w:color="auto"/>
                                    <w:right w:val="none" w:sz="0" w:space="0" w:color="auto"/>
                                  </w:divBdr>
                                  <w:divsChild>
                                    <w:div w:id="2042628896">
                                      <w:marLeft w:val="0"/>
                                      <w:marRight w:val="0"/>
                                      <w:marTop w:val="0"/>
                                      <w:marBottom w:val="0"/>
                                      <w:divBdr>
                                        <w:top w:val="none" w:sz="0" w:space="0" w:color="auto"/>
                                        <w:left w:val="none" w:sz="0" w:space="0" w:color="auto"/>
                                        <w:bottom w:val="none" w:sz="0" w:space="0" w:color="auto"/>
                                        <w:right w:val="none" w:sz="0" w:space="0" w:color="auto"/>
                                      </w:divBdr>
                                    </w:div>
                                    <w:div w:id="1807121116">
                                      <w:marLeft w:val="0"/>
                                      <w:marRight w:val="0"/>
                                      <w:marTop w:val="0"/>
                                      <w:marBottom w:val="0"/>
                                      <w:divBdr>
                                        <w:top w:val="none" w:sz="0" w:space="0" w:color="auto"/>
                                        <w:left w:val="none" w:sz="0" w:space="0" w:color="auto"/>
                                        <w:bottom w:val="none" w:sz="0" w:space="0" w:color="auto"/>
                                        <w:right w:val="none" w:sz="0" w:space="0" w:color="auto"/>
                                      </w:divBdr>
                                      <w:divsChild>
                                        <w:div w:id="1329284247">
                                          <w:marLeft w:val="0"/>
                                          <w:marRight w:val="0"/>
                                          <w:marTop w:val="0"/>
                                          <w:marBottom w:val="0"/>
                                          <w:divBdr>
                                            <w:top w:val="none" w:sz="0" w:space="0" w:color="auto"/>
                                            <w:left w:val="none" w:sz="0" w:space="0" w:color="auto"/>
                                            <w:bottom w:val="none" w:sz="0" w:space="0" w:color="auto"/>
                                            <w:right w:val="none" w:sz="0" w:space="0" w:color="auto"/>
                                          </w:divBdr>
                                        </w:div>
                                        <w:div w:id="893657074">
                                          <w:marLeft w:val="240"/>
                                          <w:marRight w:val="0"/>
                                          <w:marTop w:val="0"/>
                                          <w:marBottom w:val="0"/>
                                          <w:divBdr>
                                            <w:top w:val="none" w:sz="0" w:space="0" w:color="auto"/>
                                            <w:left w:val="none" w:sz="0" w:space="0" w:color="auto"/>
                                            <w:bottom w:val="none" w:sz="0" w:space="0" w:color="auto"/>
                                            <w:right w:val="none" w:sz="0" w:space="0" w:color="auto"/>
                                          </w:divBdr>
                                          <w:divsChild>
                                            <w:div w:id="1898319084">
                                              <w:marLeft w:val="0"/>
                                              <w:marRight w:val="0"/>
                                              <w:marTop w:val="0"/>
                                              <w:marBottom w:val="0"/>
                                              <w:divBdr>
                                                <w:top w:val="none" w:sz="0" w:space="0" w:color="auto"/>
                                                <w:left w:val="none" w:sz="0" w:space="0" w:color="auto"/>
                                                <w:bottom w:val="none" w:sz="0" w:space="0" w:color="auto"/>
                                                <w:right w:val="none" w:sz="0" w:space="0" w:color="auto"/>
                                              </w:divBdr>
                                            </w:div>
                                            <w:div w:id="1067729329">
                                              <w:marLeft w:val="0"/>
                                              <w:marRight w:val="0"/>
                                              <w:marTop w:val="0"/>
                                              <w:marBottom w:val="0"/>
                                              <w:divBdr>
                                                <w:top w:val="none" w:sz="0" w:space="0" w:color="auto"/>
                                                <w:left w:val="none" w:sz="0" w:space="0" w:color="auto"/>
                                                <w:bottom w:val="none" w:sz="0" w:space="0" w:color="auto"/>
                                                <w:right w:val="none" w:sz="0" w:space="0" w:color="auto"/>
                                              </w:divBdr>
                                            </w:div>
                                          </w:divsChild>
                                        </w:div>
                                        <w:div w:id="353961163">
                                          <w:marLeft w:val="0"/>
                                          <w:marRight w:val="0"/>
                                          <w:marTop w:val="0"/>
                                          <w:marBottom w:val="0"/>
                                          <w:divBdr>
                                            <w:top w:val="none" w:sz="0" w:space="0" w:color="auto"/>
                                            <w:left w:val="none" w:sz="0" w:space="0" w:color="auto"/>
                                            <w:bottom w:val="none" w:sz="0" w:space="0" w:color="auto"/>
                                            <w:right w:val="none" w:sz="0" w:space="0" w:color="auto"/>
                                          </w:divBdr>
                                        </w:div>
                                      </w:divsChild>
                                    </w:div>
                                    <w:div w:id="470756097">
                                      <w:marLeft w:val="0"/>
                                      <w:marRight w:val="0"/>
                                      <w:marTop w:val="0"/>
                                      <w:marBottom w:val="0"/>
                                      <w:divBdr>
                                        <w:top w:val="none" w:sz="0" w:space="0" w:color="auto"/>
                                        <w:left w:val="none" w:sz="0" w:space="0" w:color="auto"/>
                                        <w:bottom w:val="none" w:sz="0" w:space="0" w:color="auto"/>
                                        <w:right w:val="none" w:sz="0" w:space="0" w:color="auto"/>
                                      </w:divBdr>
                                      <w:divsChild>
                                        <w:div w:id="2026200998">
                                          <w:marLeft w:val="0"/>
                                          <w:marRight w:val="0"/>
                                          <w:marTop w:val="0"/>
                                          <w:marBottom w:val="0"/>
                                          <w:divBdr>
                                            <w:top w:val="none" w:sz="0" w:space="0" w:color="auto"/>
                                            <w:left w:val="none" w:sz="0" w:space="0" w:color="auto"/>
                                            <w:bottom w:val="none" w:sz="0" w:space="0" w:color="auto"/>
                                            <w:right w:val="none" w:sz="0" w:space="0" w:color="auto"/>
                                          </w:divBdr>
                                        </w:div>
                                        <w:div w:id="931738433">
                                          <w:marLeft w:val="240"/>
                                          <w:marRight w:val="0"/>
                                          <w:marTop w:val="0"/>
                                          <w:marBottom w:val="0"/>
                                          <w:divBdr>
                                            <w:top w:val="none" w:sz="0" w:space="0" w:color="auto"/>
                                            <w:left w:val="none" w:sz="0" w:space="0" w:color="auto"/>
                                            <w:bottom w:val="none" w:sz="0" w:space="0" w:color="auto"/>
                                            <w:right w:val="none" w:sz="0" w:space="0" w:color="auto"/>
                                          </w:divBdr>
                                          <w:divsChild>
                                            <w:div w:id="2128115451">
                                              <w:marLeft w:val="0"/>
                                              <w:marRight w:val="0"/>
                                              <w:marTop w:val="0"/>
                                              <w:marBottom w:val="0"/>
                                              <w:divBdr>
                                                <w:top w:val="none" w:sz="0" w:space="0" w:color="auto"/>
                                                <w:left w:val="none" w:sz="0" w:space="0" w:color="auto"/>
                                                <w:bottom w:val="none" w:sz="0" w:space="0" w:color="auto"/>
                                                <w:right w:val="none" w:sz="0" w:space="0" w:color="auto"/>
                                              </w:divBdr>
                                            </w:div>
                                          </w:divsChild>
                                        </w:div>
                                        <w:div w:id="1308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9480">
                                  <w:marLeft w:val="0"/>
                                  <w:marRight w:val="0"/>
                                  <w:marTop w:val="0"/>
                                  <w:marBottom w:val="0"/>
                                  <w:divBdr>
                                    <w:top w:val="none" w:sz="0" w:space="0" w:color="auto"/>
                                    <w:left w:val="none" w:sz="0" w:space="0" w:color="auto"/>
                                    <w:bottom w:val="none" w:sz="0" w:space="0" w:color="auto"/>
                                    <w:right w:val="none" w:sz="0" w:space="0" w:color="auto"/>
                                  </w:divBdr>
                                </w:div>
                              </w:divsChild>
                            </w:div>
                            <w:div w:id="487284360">
                              <w:marLeft w:val="0"/>
                              <w:marRight w:val="0"/>
                              <w:marTop w:val="0"/>
                              <w:marBottom w:val="0"/>
                              <w:divBdr>
                                <w:top w:val="none" w:sz="0" w:space="0" w:color="auto"/>
                                <w:left w:val="none" w:sz="0" w:space="0" w:color="auto"/>
                                <w:bottom w:val="none" w:sz="0" w:space="0" w:color="auto"/>
                                <w:right w:val="none" w:sz="0" w:space="0" w:color="auto"/>
                              </w:divBdr>
                              <w:divsChild>
                                <w:div w:id="1461804848">
                                  <w:marLeft w:val="0"/>
                                  <w:marRight w:val="0"/>
                                  <w:marTop w:val="0"/>
                                  <w:marBottom w:val="0"/>
                                  <w:divBdr>
                                    <w:top w:val="none" w:sz="0" w:space="0" w:color="auto"/>
                                    <w:left w:val="none" w:sz="0" w:space="0" w:color="auto"/>
                                    <w:bottom w:val="none" w:sz="0" w:space="0" w:color="auto"/>
                                    <w:right w:val="none" w:sz="0" w:space="0" w:color="auto"/>
                                  </w:divBdr>
                                </w:div>
                                <w:div w:id="1614634318">
                                  <w:marLeft w:val="240"/>
                                  <w:marRight w:val="0"/>
                                  <w:marTop w:val="0"/>
                                  <w:marBottom w:val="0"/>
                                  <w:divBdr>
                                    <w:top w:val="none" w:sz="0" w:space="0" w:color="auto"/>
                                    <w:left w:val="none" w:sz="0" w:space="0" w:color="auto"/>
                                    <w:bottom w:val="none" w:sz="0" w:space="0" w:color="auto"/>
                                    <w:right w:val="none" w:sz="0" w:space="0" w:color="auto"/>
                                  </w:divBdr>
                                  <w:divsChild>
                                    <w:div w:id="1691833405">
                                      <w:marLeft w:val="0"/>
                                      <w:marRight w:val="0"/>
                                      <w:marTop w:val="0"/>
                                      <w:marBottom w:val="0"/>
                                      <w:divBdr>
                                        <w:top w:val="none" w:sz="0" w:space="0" w:color="auto"/>
                                        <w:left w:val="none" w:sz="0" w:space="0" w:color="auto"/>
                                        <w:bottom w:val="none" w:sz="0" w:space="0" w:color="auto"/>
                                        <w:right w:val="none" w:sz="0" w:space="0" w:color="auto"/>
                                      </w:divBdr>
                                    </w:div>
                                    <w:div w:id="1761682983">
                                      <w:marLeft w:val="0"/>
                                      <w:marRight w:val="0"/>
                                      <w:marTop w:val="0"/>
                                      <w:marBottom w:val="0"/>
                                      <w:divBdr>
                                        <w:top w:val="none" w:sz="0" w:space="0" w:color="auto"/>
                                        <w:left w:val="none" w:sz="0" w:space="0" w:color="auto"/>
                                        <w:bottom w:val="none" w:sz="0" w:space="0" w:color="auto"/>
                                        <w:right w:val="none" w:sz="0" w:space="0" w:color="auto"/>
                                      </w:divBdr>
                                      <w:divsChild>
                                        <w:div w:id="1477793992">
                                          <w:marLeft w:val="0"/>
                                          <w:marRight w:val="0"/>
                                          <w:marTop w:val="0"/>
                                          <w:marBottom w:val="0"/>
                                          <w:divBdr>
                                            <w:top w:val="none" w:sz="0" w:space="0" w:color="auto"/>
                                            <w:left w:val="none" w:sz="0" w:space="0" w:color="auto"/>
                                            <w:bottom w:val="none" w:sz="0" w:space="0" w:color="auto"/>
                                            <w:right w:val="none" w:sz="0" w:space="0" w:color="auto"/>
                                          </w:divBdr>
                                        </w:div>
                                        <w:div w:id="1588611696">
                                          <w:marLeft w:val="240"/>
                                          <w:marRight w:val="0"/>
                                          <w:marTop w:val="0"/>
                                          <w:marBottom w:val="0"/>
                                          <w:divBdr>
                                            <w:top w:val="none" w:sz="0" w:space="0" w:color="auto"/>
                                            <w:left w:val="none" w:sz="0" w:space="0" w:color="auto"/>
                                            <w:bottom w:val="none" w:sz="0" w:space="0" w:color="auto"/>
                                            <w:right w:val="none" w:sz="0" w:space="0" w:color="auto"/>
                                          </w:divBdr>
                                          <w:divsChild>
                                            <w:div w:id="309407529">
                                              <w:marLeft w:val="0"/>
                                              <w:marRight w:val="0"/>
                                              <w:marTop w:val="0"/>
                                              <w:marBottom w:val="0"/>
                                              <w:divBdr>
                                                <w:top w:val="none" w:sz="0" w:space="0" w:color="auto"/>
                                                <w:left w:val="none" w:sz="0" w:space="0" w:color="auto"/>
                                                <w:bottom w:val="none" w:sz="0" w:space="0" w:color="auto"/>
                                                <w:right w:val="none" w:sz="0" w:space="0" w:color="auto"/>
                                              </w:divBdr>
                                            </w:div>
                                            <w:div w:id="1088844403">
                                              <w:marLeft w:val="0"/>
                                              <w:marRight w:val="0"/>
                                              <w:marTop w:val="0"/>
                                              <w:marBottom w:val="0"/>
                                              <w:divBdr>
                                                <w:top w:val="none" w:sz="0" w:space="0" w:color="auto"/>
                                                <w:left w:val="none" w:sz="0" w:space="0" w:color="auto"/>
                                                <w:bottom w:val="none" w:sz="0" w:space="0" w:color="auto"/>
                                                <w:right w:val="none" w:sz="0" w:space="0" w:color="auto"/>
                                              </w:divBdr>
                                            </w:div>
                                          </w:divsChild>
                                        </w:div>
                                        <w:div w:id="1485389938">
                                          <w:marLeft w:val="0"/>
                                          <w:marRight w:val="0"/>
                                          <w:marTop w:val="0"/>
                                          <w:marBottom w:val="0"/>
                                          <w:divBdr>
                                            <w:top w:val="none" w:sz="0" w:space="0" w:color="auto"/>
                                            <w:left w:val="none" w:sz="0" w:space="0" w:color="auto"/>
                                            <w:bottom w:val="none" w:sz="0" w:space="0" w:color="auto"/>
                                            <w:right w:val="none" w:sz="0" w:space="0" w:color="auto"/>
                                          </w:divBdr>
                                        </w:div>
                                      </w:divsChild>
                                    </w:div>
                                    <w:div w:id="2125028941">
                                      <w:marLeft w:val="0"/>
                                      <w:marRight w:val="0"/>
                                      <w:marTop w:val="0"/>
                                      <w:marBottom w:val="0"/>
                                      <w:divBdr>
                                        <w:top w:val="none" w:sz="0" w:space="0" w:color="auto"/>
                                        <w:left w:val="none" w:sz="0" w:space="0" w:color="auto"/>
                                        <w:bottom w:val="none" w:sz="0" w:space="0" w:color="auto"/>
                                        <w:right w:val="none" w:sz="0" w:space="0" w:color="auto"/>
                                      </w:divBdr>
                                      <w:divsChild>
                                        <w:div w:id="786119302">
                                          <w:marLeft w:val="0"/>
                                          <w:marRight w:val="0"/>
                                          <w:marTop w:val="0"/>
                                          <w:marBottom w:val="0"/>
                                          <w:divBdr>
                                            <w:top w:val="none" w:sz="0" w:space="0" w:color="auto"/>
                                            <w:left w:val="none" w:sz="0" w:space="0" w:color="auto"/>
                                            <w:bottom w:val="none" w:sz="0" w:space="0" w:color="auto"/>
                                            <w:right w:val="none" w:sz="0" w:space="0" w:color="auto"/>
                                          </w:divBdr>
                                        </w:div>
                                        <w:div w:id="1493519063">
                                          <w:marLeft w:val="240"/>
                                          <w:marRight w:val="0"/>
                                          <w:marTop w:val="0"/>
                                          <w:marBottom w:val="0"/>
                                          <w:divBdr>
                                            <w:top w:val="none" w:sz="0" w:space="0" w:color="auto"/>
                                            <w:left w:val="none" w:sz="0" w:space="0" w:color="auto"/>
                                            <w:bottom w:val="none" w:sz="0" w:space="0" w:color="auto"/>
                                            <w:right w:val="none" w:sz="0" w:space="0" w:color="auto"/>
                                          </w:divBdr>
                                          <w:divsChild>
                                            <w:div w:id="1306012927">
                                              <w:marLeft w:val="0"/>
                                              <w:marRight w:val="0"/>
                                              <w:marTop w:val="0"/>
                                              <w:marBottom w:val="0"/>
                                              <w:divBdr>
                                                <w:top w:val="none" w:sz="0" w:space="0" w:color="auto"/>
                                                <w:left w:val="none" w:sz="0" w:space="0" w:color="auto"/>
                                                <w:bottom w:val="none" w:sz="0" w:space="0" w:color="auto"/>
                                                <w:right w:val="none" w:sz="0" w:space="0" w:color="auto"/>
                                              </w:divBdr>
                                            </w:div>
                                          </w:divsChild>
                                        </w:div>
                                        <w:div w:id="6742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0560">
                                  <w:marLeft w:val="0"/>
                                  <w:marRight w:val="0"/>
                                  <w:marTop w:val="0"/>
                                  <w:marBottom w:val="0"/>
                                  <w:divBdr>
                                    <w:top w:val="none" w:sz="0" w:space="0" w:color="auto"/>
                                    <w:left w:val="none" w:sz="0" w:space="0" w:color="auto"/>
                                    <w:bottom w:val="none" w:sz="0" w:space="0" w:color="auto"/>
                                    <w:right w:val="none" w:sz="0" w:space="0" w:color="auto"/>
                                  </w:divBdr>
                                </w:div>
                              </w:divsChild>
                            </w:div>
                            <w:div w:id="513301701">
                              <w:marLeft w:val="0"/>
                              <w:marRight w:val="0"/>
                              <w:marTop w:val="0"/>
                              <w:marBottom w:val="0"/>
                              <w:divBdr>
                                <w:top w:val="none" w:sz="0" w:space="0" w:color="auto"/>
                                <w:left w:val="none" w:sz="0" w:space="0" w:color="auto"/>
                                <w:bottom w:val="none" w:sz="0" w:space="0" w:color="auto"/>
                                <w:right w:val="none" w:sz="0" w:space="0" w:color="auto"/>
                              </w:divBdr>
                              <w:divsChild>
                                <w:div w:id="959608891">
                                  <w:marLeft w:val="0"/>
                                  <w:marRight w:val="0"/>
                                  <w:marTop w:val="0"/>
                                  <w:marBottom w:val="0"/>
                                  <w:divBdr>
                                    <w:top w:val="none" w:sz="0" w:space="0" w:color="auto"/>
                                    <w:left w:val="none" w:sz="0" w:space="0" w:color="auto"/>
                                    <w:bottom w:val="none" w:sz="0" w:space="0" w:color="auto"/>
                                    <w:right w:val="none" w:sz="0" w:space="0" w:color="auto"/>
                                  </w:divBdr>
                                </w:div>
                                <w:div w:id="303437034">
                                  <w:marLeft w:val="240"/>
                                  <w:marRight w:val="0"/>
                                  <w:marTop w:val="0"/>
                                  <w:marBottom w:val="0"/>
                                  <w:divBdr>
                                    <w:top w:val="none" w:sz="0" w:space="0" w:color="auto"/>
                                    <w:left w:val="none" w:sz="0" w:space="0" w:color="auto"/>
                                    <w:bottom w:val="none" w:sz="0" w:space="0" w:color="auto"/>
                                    <w:right w:val="none" w:sz="0" w:space="0" w:color="auto"/>
                                  </w:divBdr>
                                  <w:divsChild>
                                    <w:div w:id="467936305">
                                      <w:marLeft w:val="0"/>
                                      <w:marRight w:val="0"/>
                                      <w:marTop w:val="0"/>
                                      <w:marBottom w:val="0"/>
                                      <w:divBdr>
                                        <w:top w:val="none" w:sz="0" w:space="0" w:color="auto"/>
                                        <w:left w:val="none" w:sz="0" w:space="0" w:color="auto"/>
                                        <w:bottom w:val="none" w:sz="0" w:space="0" w:color="auto"/>
                                        <w:right w:val="none" w:sz="0" w:space="0" w:color="auto"/>
                                      </w:divBdr>
                                    </w:div>
                                    <w:div w:id="1906407410">
                                      <w:marLeft w:val="0"/>
                                      <w:marRight w:val="0"/>
                                      <w:marTop w:val="0"/>
                                      <w:marBottom w:val="0"/>
                                      <w:divBdr>
                                        <w:top w:val="none" w:sz="0" w:space="0" w:color="auto"/>
                                        <w:left w:val="none" w:sz="0" w:space="0" w:color="auto"/>
                                        <w:bottom w:val="none" w:sz="0" w:space="0" w:color="auto"/>
                                        <w:right w:val="none" w:sz="0" w:space="0" w:color="auto"/>
                                      </w:divBdr>
                                      <w:divsChild>
                                        <w:div w:id="1869222986">
                                          <w:marLeft w:val="0"/>
                                          <w:marRight w:val="0"/>
                                          <w:marTop w:val="0"/>
                                          <w:marBottom w:val="0"/>
                                          <w:divBdr>
                                            <w:top w:val="none" w:sz="0" w:space="0" w:color="auto"/>
                                            <w:left w:val="none" w:sz="0" w:space="0" w:color="auto"/>
                                            <w:bottom w:val="none" w:sz="0" w:space="0" w:color="auto"/>
                                            <w:right w:val="none" w:sz="0" w:space="0" w:color="auto"/>
                                          </w:divBdr>
                                        </w:div>
                                        <w:div w:id="1165433269">
                                          <w:marLeft w:val="240"/>
                                          <w:marRight w:val="0"/>
                                          <w:marTop w:val="0"/>
                                          <w:marBottom w:val="0"/>
                                          <w:divBdr>
                                            <w:top w:val="none" w:sz="0" w:space="0" w:color="auto"/>
                                            <w:left w:val="none" w:sz="0" w:space="0" w:color="auto"/>
                                            <w:bottom w:val="none" w:sz="0" w:space="0" w:color="auto"/>
                                            <w:right w:val="none" w:sz="0" w:space="0" w:color="auto"/>
                                          </w:divBdr>
                                          <w:divsChild>
                                            <w:div w:id="1439637249">
                                              <w:marLeft w:val="0"/>
                                              <w:marRight w:val="0"/>
                                              <w:marTop w:val="0"/>
                                              <w:marBottom w:val="0"/>
                                              <w:divBdr>
                                                <w:top w:val="none" w:sz="0" w:space="0" w:color="auto"/>
                                                <w:left w:val="none" w:sz="0" w:space="0" w:color="auto"/>
                                                <w:bottom w:val="none" w:sz="0" w:space="0" w:color="auto"/>
                                                <w:right w:val="none" w:sz="0" w:space="0" w:color="auto"/>
                                              </w:divBdr>
                                            </w:div>
                                            <w:div w:id="144664028">
                                              <w:marLeft w:val="0"/>
                                              <w:marRight w:val="0"/>
                                              <w:marTop w:val="0"/>
                                              <w:marBottom w:val="0"/>
                                              <w:divBdr>
                                                <w:top w:val="none" w:sz="0" w:space="0" w:color="auto"/>
                                                <w:left w:val="none" w:sz="0" w:space="0" w:color="auto"/>
                                                <w:bottom w:val="none" w:sz="0" w:space="0" w:color="auto"/>
                                                <w:right w:val="none" w:sz="0" w:space="0" w:color="auto"/>
                                              </w:divBdr>
                                            </w:div>
                                          </w:divsChild>
                                        </w:div>
                                        <w:div w:id="1296183242">
                                          <w:marLeft w:val="0"/>
                                          <w:marRight w:val="0"/>
                                          <w:marTop w:val="0"/>
                                          <w:marBottom w:val="0"/>
                                          <w:divBdr>
                                            <w:top w:val="none" w:sz="0" w:space="0" w:color="auto"/>
                                            <w:left w:val="none" w:sz="0" w:space="0" w:color="auto"/>
                                            <w:bottom w:val="none" w:sz="0" w:space="0" w:color="auto"/>
                                            <w:right w:val="none" w:sz="0" w:space="0" w:color="auto"/>
                                          </w:divBdr>
                                        </w:div>
                                      </w:divsChild>
                                    </w:div>
                                    <w:div w:id="449396614">
                                      <w:marLeft w:val="0"/>
                                      <w:marRight w:val="0"/>
                                      <w:marTop w:val="0"/>
                                      <w:marBottom w:val="0"/>
                                      <w:divBdr>
                                        <w:top w:val="none" w:sz="0" w:space="0" w:color="auto"/>
                                        <w:left w:val="none" w:sz="0" w:space="0" w:color="auto"/>
                                        <w:bottom w:val="none" w:sz="0" w:space="0" w:color="auto"/>
                                        <w:right w:val="none" w:sz="0" w:space="0" w:color="auto"/>
                                      </w:divBdr>
                                      <w:divsChild>
                                        <w:div w:id="525601365">
                                          <w:marLeft w:val="0"/>
                                          <w:marRight w:val="0"/>
                                          <w:marTop w:val="0"/>
                                          <w:marBottom w:val="0"/>
                                          <w:divBdr>
                                            <w:top w:val="none" w:sz="0" w:space="0" w:color="auto"/>
                                            <w:left w:val="none" w:sz="0" w:space="0" w:color="auto"/>
                                            <w:bottom w:val="none" w:sz="0" w:space="0" w:color="auto"/>
                                            <w:right w:val="none" w:sz="0" w:space="0" w:color="auto"/>
                                          </w:divBdr>
                                        </w:div>
                                        <w:div w:id="1310092985">
                                          <w:marLeft w:val="240"/>
                                          <w:marRight w:val="0"/>
                                          <w:marTop w:val="0"/>
                                          <w:marBottom w:val="0"/>
                                          <w:divBdr>
                                            <w:top w:val="none" w:sz="0" w:space="0" w:color="auto"/>
                                            <w:left w:val="none" w:sz="0" w:space="0" w:color="auto"/>
                                            <w:bottom w:val="none" w:sz="0" w:space="0" w:color="auto"/>
                                            <w:right w:val="none" w:sz="0" w:space="0" w:color="auto"/>
                                          </w:divBdr>
                                          <w:divsChild>
                                            <w:div w:id="1944143228">
                                              <w:marLeft w:val="0"/>
                                              <w:marRight w:val="0"/>
                                              <w:marTop w:val="0"/>
                                              <w:marBottom w:val="0"/>
                                              <w:divBdr>
                                                <w:top w:val="none" w:sz="0" w:space="0" w:color="auto"/>
                                                <w:left w:val="none" w:sz="0" w:space="0" w:color="auto"/>
                                                <w:bottom w:val="none" w:sz="0" w:space="0" w:color="auto"/>
                                                <w:right w:val="none" w:sz="0" w:space="0" w:color="auto"/>
                                              </w:divBdr>
                                            </w:div>
                                          </w:divsChild>
                                        </w:div>
                                        <w:div w:id="13701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37174">
                                  <w:marLeft w:val="0"/>
                                  <w:marRight w:val="0"/>
                                  <w:marTop w:val="0"/>
                                  <w:marBottom w:val="0"/>
                                  <w:divBdr>
                                    <w:top w:val="none" w:sz="0" w:space="0" w:color="auto"/>
                                    <w:left w:val="none" w:sz="0" w:space="0" w:color="auto"/>
                                    <w:bottom w:val="none" w:sz="0" w:space="0" w:color="auto"/>
                                    <w:right w:val="none" w:sz="0" w:space="0" w:color="auto"/>
                                  </w:divBdr>
                                </w:div>
                              </w:divsChild>
                            </w:div>
                            <w:div w:id="1012999177">
                              <w:marLeft w:val="0"/>
                              <w:marRight w:val="0"/>
                              <w:marTop w:val="0"/>
                              <w:marBottom w:val="0"/>
                              <w:divBdr>
                                <w:top w:val="none" w:sz="0" w:space="0" w:color="auto"/>
                                <w:left w:val="none" w:sz="0" w:space="0" w:color="auto"/>
                                <w:bottom w:val="none" w:sz="0" w:space="0" w:color="auto"/>
                                <w:right w:val="none" w:sz="0" w:space="0" w:color="auto"/>
                              </w:divBdr>
                              <w:divsChild>
                                <w:div w:id="474101000">
                                  <w:marLeft w:val="0"/>
                                  <w:marRight w:val="0"/>
                                  <w:marTop w:val="0"/>
                                  <w:marBottom w:val="0"/>
                                  <w:divBdr>
                                    <w:top w:val="none" w:sz="0" w:space="0" w:color="auto"/>
                                    <w:left w:val="none" w:sz="0" w:space="0" w:color="auto"/>
                                    <w:bottom w:val="none" w:sz="0" w:space="0" w:color="auto"/>
                                    <w:right w:val="none" w:sz="0" w:space="0" w:color="auto"/>
                                  </w:divBdr>
                                </w:div>
                                <w:div w:id="1727988710">
                                  <w:marLeft w:val="240"/>
                                  <w:marRight w:val="0"/>
                                  <w:marTop w:val="0"/>
                                  <w:marBottom w:val="0"/>
                                  <w:divBdr>
                                    <w:top w:val="none" w:sz="0" w:space="0" w:color="auto"/>
                                    <w:left w:val="none" w:sz="0" w:space="0" w:color="auto"/>
                                    <w:bottom w:val="none" w:sz="0" w:space="0" w:color="auto"/>
                                    <w:right w:val="none" w:sz="0" w:space="0" w:color="auto"/>
                                  </w:divBdr>
                                  <w:divsChild>
                                    <w:div w:id="107747535">
                                      <w:marLeft w:val="0"/>
                                      <w:marRight w:val="0"/>
                                      <w:marTop w:val="0"/>
                                      <w:marBottom w:val="0"/>
                                      <w:divBdr>
                                        <w:top w:val="none" w:sz="0" w:space="0" w:color="auto"/>
                                        <w:left w:val="none" w:sz="0" w:space="0" w:color="auto"/>
                                        <w:bottom w:val="none" w:sz="0" w:space="0" w:color="auto"/>
                                        <w:right w:val="none" w:sz="0" w:space="0" w:color="auto"/>
                                      </w:divBdr>
                                    </w:div>
                                    <w:div w:id="373701479">
                                      <w:marLeft w:val="0"/>
                                      <w:marRight w:val="0"/>
                                      <w:marTop w:val="0"/>
                                      <w:marBottom w:val="0"/>
                                      <w:divBdr>
                                        <w:top w:val="none" w:sz="0" w:space="0" w:color="auto"/>
                                        <w:left w:val="none" w:sz="0" w:space="0" w:color="auto"/>
                                        <w:bottom w:val="none" w:sz="0" w:space="0" w:color="auto"/>
                                        <w:right w:val="none" w:sz="0" w:space="0" w:color="auto"/>
                                      </w:divBdr>
                                      <w:divsChild>
                                        <w:div w:id="1287084051">
                                          <w:marLeft w:val="0"/>
                                          <w:marRight w:val="0"/>
                                          <w:marTop w:val="0"/>
                                          <w:marBottom w:val="0"/>
                                          <w:divBdr>
                                            <w:top w:val="none" w:sz="0" w:space="0" w:color="auto"/>
                                            <w:left w:val="none" w:sz="0" w:space="0" w:color="auto"/>
                                            <w:bottom w:val="none" w:sz="0" w:space="0" w:color="auto"/>
                                            <w:right w:val="none" w:sz="0" w:space="0" w:color="auto"/>
                                          </w:divBdr>
                                        </w:div>
                                        <w:div w:id="99571514">
                                          <w:marLeft w:val="240"/>
                                          <w:marRight w:val="0"/>
                                          <w:marTop w:val="0"/>
                                          <w:marBottom w:val="0"/>
                                          <w:divBdr>
                                            <w:top w:val="none" w:sz="0" w:space="0" w:color="auto"/>
                                            <w:left w:val="none" w:sz="0" w:space="0" w:color="auto"/>
                                            <w:bottom w:val="none" w:sz="0" w:space="0" w:color="auto"/>
                                            <w:right w:val="none" w:sz="0" w:space="0" w:color="auto"/>
                                          </w:divBdr>
                                          <w:divsChild>
                                            <w:div w:id="1883864066">
                                              <w:marLeft w:val="0"/>
                                              <w:marRight w:val="0"/>
                                              <w:marTop w:val="0"/>
                                              <w:marBottom w:val="0"/>
                                              <w:divBdr>
                                                <w:top w:val="none" w:sz="0" w:space="0" w:color="auto"/>
                                                <w:left w:val="none" w:sz="0" w:space="0" w:color="auto"/>
                                                <w:bottom w:val="none" w:sz="0" w:space="0" w:color="auto"/>
                                                <w:right w:val="none" w:sz="0" w:space="0" w:color="auto"/>
                                              </w:divBdr>
                                            </w:div>
                                            <w:div w:id="10495022">
                                              <w:marLeft w:val="0"/>
                                              <w:marRight w:val="0"/>
                                              <w:marTop w:val="0"/>
                                              <w:marBottom w:val="0"/>
                                              <w:divBdr>
                                                <w:top w:val="none" w:sz="0" w:space="0" w:color="auto"/>
                                                <w:left w:val="none" w:sz="0" w:space="0" w:color="auto"/>
                                                <w:bottom w:val="none" w:sz="0" w:space="0" w:color="auto"/>
                                                <w:right w:val="none" w:sz="0" w:space="0" w:color="auto"/>
                                              </w:divBdr>
                                            </w:div>
                                          </w:divsChild>
                                        </w:div>
                                        <w:div w:id="1807694866">
                                          <w:marLeft w:val="0"/>
                                          <w:marRight w:val="0"/>
                                          <w:marTop w:val="0"/>
                                          <w:marBottom w:val="0"/>
                                          <w:divBdr>
                                            <w:top w:val="none" w:sz="0" w:space="0" w:color="auto"/>
                                            <w:left w:val="none" w:sz="0" w:space="0" w:color="auto"/>
                                            <w:bottom w:val="none" w:sz="0" w:space="0" w:color="auto"/>
                                            <w:right w:val="none" w:sz="0" w:space="0" w:color="auto"/>
                                          </w:divBdr>
                                        </w:div>
                                      </w:divsChild>
                                    </w:div>
                                    <w:div w:id="1520044832">
                                      <w:marLeft w:val="0"/>
                                      <w:marRight w:val="0"/>
                                      <w:marTop w:val="0"/>
                                      <w:marBottom w:val="0"/>
                                      <w:divBdr>
                                        <w:top w:val="none" w:sz="0" w:space="0" w:color="auto"/>
                                        <w:left w:val="none" w:sz="0" w:space="0" w:color="auto"/>
                                        <w:bottom w:val="none" w:sz="0" w:space="0" w:color="auto"/>
                                        <w:right w:val="none" w:sz="0" w:space="0" w:color="auto"/>
                                      </w:divBdr>
                                      <w:divsChild>
                                        <w:div w:id="97453902">
                                          <w:marLeft w:val="0"/>
                                          <w:marRight w:val="0"/>
                                          <w:marTop w:val="0"/>
                                          <w:marBottom w:val="0"/>
                                          <w:divBdr>
                                            <w:top w:val="none" w:sz="0" w:space="0" w:color="auto"/>
                                            <w:left w:val="none" w:sz="0" w:space="0" w:color="auto"/>
                                            <w:bottom w:val="none" w:sz="0" w:space="0" w:color="auto"/>
                                            <w:right w:val="none" w:sz="0" w:space="0" w:color="auto"/>
                                          </w:divBdr>
                                        </w:div>
                                        <w:div w:id="2137748299">
                                          <w:marLeft w:val="240"/>
                                          <w:marRight w:val="0"/>
                                          <w:marTop w:val="0"/>
                                          <w:marBottom w:val="0"/>
                                          <w:divBdr>
                                            <w:top w:val="none" w:sz="0" w:space="0" w:color="auto"/>
                                            <w:left w:val="none" w:sz="0" w:space="0" w:color="auto"/>
                                            <w:bottom w:val="none" w:sz="0" w:space="0" w:color="auto"/>
                                            <w:right w:val="none" w:sz="0" w:space="0" w:color="auto"/>
                                          </w:divBdr>
                                          <w:divsChild>
                                            <w:div w:id="1418016678">
                                              <w:marLeft w:val="0"/>
                                              <w:marRight w:val="0"/>
                                              <w:marTop w:val="0"/>
                                              <w:marBottom w:val="0"/>
                                              <w:divBdr>
                                                <w:top w:val="none" w:sz="0" w:space="0" w:color="auto"/>
                                                <w:left w:val="none" w:sz="0" w:space="0" w:color="auto"/>
                                                <w:bottom w:val="none" w:sz="0" w:space="0" w:color="auto"/>
                                                <w:right w:val="none" w:sz="0" w:space="0" w:color="auto"/>
                                              </w:divBdr>
                                            </w:div>
                                          </w:divsChild>
                                        </w:div>
                                        <w:div w:id="8837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2977">
                                  <w:marLeft w:val="0"/>
                                  <w:marRight w:val="0"/>
                                  <w:marTop w:val="0"/>
                                  <w:marBottom w:val="0"/>
                                  <w:divBdr>
                                    <w:top w:val="none" w:sz="0" w:space="0" w:color="auto"/>
                                    <w:left w:val="none" w:sz="0" w:space="0" w:color="auto"/>
                                    <w:bottom w:val="none" w:sz="0" w:space="0" w:color="auto"/>
                                    <w:right w:val="none" w:sz="0" w:space="0" w:color="auto"/>
                                  </w:divBdr>
                                </w:div>
                              </w:divsChild>
                            </w:div>
                            <w:div w:id="1433160349">
                              <w:marLeft w:val="0"/>
                              <w:marRight w:val="0"/>
                              <w:marTop w:val="0"/>
                              <w:marBottom w:val="0"/>
                              <w:divBdr>
                                <w:top w:val="none" w:sz="0" w:space="0" w:color="auto"/>
                                <w:left w:val="none" w:sz="0" w:space="0" w:color="auto"/>
                                <w:bottom w:val="none" w:sz="0" w:space="0" w:color="auto"/>
                                <w:right w:val="none" w:sz="0" w:space="0" w:color="auto"/>
                              </w:divBdr>
                              <w:divsChild>
                                <w:div w:id="178354757">
                                  <w:marLeft w:val="0"/>
                                  <w:marRight w:val="0"/>
                                  <w:marTop w:val="0"/>
                                  <w:marBottom w:val="0"/>
                                  <w:divBdr>
                                    <w:top w:val="none" w:sz="0" w:space="0" w:color="auto"/>
                                    <w:left w:val="none" w:sz="0" w:space="0" w:color="auto"/>
                                    <w:bottom w:val="none" w:sz="0" w:space="0" w:color="auto"/>
                                    <w:right w:val="none" w:sz="0" w:space="0" w:color="auto"/>
                                  </w:divBdr>
                                </w:div>
                                <w:div w:id="1212226557">
                                  <w:marLeft w:val="240"/>
                                  <w:marRight w:val="0"/>
                                  <w:marTop w:val="0"/>
                                  <w:marBottom w:val="0"/>
                                  <w:divBdr>
                                    <w:top w:val="none" w:sz="0" w:space="0" w:color="auto"/>
                                    <w:left w:val="none" w:sz="0" w:space="0" w:color="auto"/>
                                    <w:bottom w:val="none" w:sz="0" w:space="0" w:color="auto"/>
                                    <w:right w:val="none" w:sz="0" w:space="0" w:color="auto"/>
                                  </w:divBdr>
                                  <w:divsChild>
                                    <w:div w:id="1388609051">
                                      <w:marLeft w:val="0"/>
                                      <w:marRight w:val="0"/>
                                      <w:marTop w:val="0"/>
                                      <w:marBottom w:val="0"/>
                                      <w:divBdr>
                                        <w:top w:val="none" w:sz="0" w:space="0" w:color="auto"/>
                                        <w:left w:val="none" w:sz="0" w:space="0" w:color="auto"/>
                                        <w:bottom w:val="none" w:sz="0" w:space="0" w:color="auto"/>
                                        <w:right w:val="none" w:sz="0" w:space="0" w:color="auto"/>
                                      </w:divBdr>
                                    </w:div>
                                    <w:div w:id="414859743">
                                      <w:marLeft w:val="0"/>
                                      <w:marRight w:val="0"/>
                                      <w:marTop w:val="0"/>
                                      <w:marBottom w:val="0"/>
                                      <w:divBdr>
                                        <w:top w:val="none" w:sz="0" w:space="0" w:color="auto"/>
                                        <w:left w:val="none" w:sz="0" w:space="0" w:color="auto"/>
                                        <w:bottom w:val="none" w:sz="0" w:space="0" w:color="auto"/>
                                        <w:right w:val="none" w:sz="0" w:space="0" w:color="auto"/>
                                      </w:divBdr>
                                      <w:divsChild>
                                        <w:div w:id="2085377178">
                                          <w:marLeft w:val="0"/>
                                          <w:marRight w:val="0"/>
                                          <w:marTop w:val="0"/>
                                          <w:marBottom w:val="0"/>
                                          <w:divBdr>
                                            <w:top w:val="none" w:sz="0" w:space="0" w:color="auto"/>
                                            <w:left w:val="none" w:sz="0" w:space="0" w:color="auto"/>
                                            <w:bottom w:val="none" w:sz="0" w:space="0" w:color="auto"/>
                                            <w:right w:val="none" w:sz="0" w:space="0" w:color="auto"/>
                                          </w:divBdr>
                                        </w:div>
                                        <w:div w:id="528028824">
                                          <w:marLeft w:val="240"/>
                                          <w:marRight w:val="0"/>
                                          <w:marTop w:val="0"/>
                                          <w:marBottom w:val="0"/>
                                          <w:divBdr>
                                            <w:top w:val="none" w:sz="0" w:space="0" w:color="auto"/>
                                            <w:left w:val="none" w:sz="0" w:space="0" w:color="auto"/>
                                            <w:bottom w:val="none" w:sz="0" w:space="0" w:color="auto"/>
                                            <w:right w:val="none" w:sz="0" w:space="0" w:color="auto"/>
                                          </w:divBdr>
                                          <w:divsChild>
                                            <w:div w:id="712852436">
                                              <w:marLeft w:val="0"/>
                                              <w:marRight w:val="0"/>
                                              <w:marTop w:val="0"/>
                                              <w:marBottom w:val="0"/>
                                              <w:divBdr>
                                                <w:top w:val="none" w:sz="0" w:space="0" w:color="auto"/>
                                                <w:left w:val="none" w:sz="0" w:space="0" w:color="auto"/>
                                                <w:bottom w:val="none" w:sz="0" w:space="0" w:color="auto"/>
                                                <w:right w:val="none" w:sz="0" w:space="0" w:color="auto"/>
                                              </w:divBdr>
                                            </w:div>
                                            <w:div w:id="846359440">
                                              <w:marLeft w:val="0"/>
                                              <w:marRight w:val="0"/>
                                              <w:marTop w:val="0"/>
                                              <w:marBottom w:val="0"/>
                                              <w:divBdr>
                                                <w:top w:val="none" w:sz="0" w:space="0" w:color="auto"/>
                                                <w:left w:val="none" w:sz="0" w:space="0" w:color="auto"/>
                                                <w:bottom w:val="none" w:sz="0" w:space="0" w:color="auto"/>
                                                <w:right w:val="none" w:sz="0" w:space="0" w:color="auto"/>
                                              </w:divBdr>
                                            </w:div>
                                          </w:divsChild>
                                        </w:div>
                                        <w:div w:id="209270491">
                                          <w:marLeft w:val="0"/>
                                          <w:marRight w:val="0"/>
                                          <w:marTop w:val="0"/>
                                          <w:marBottom w:val="0"/>
                                          <w:divBdr>
                                            <w:top w:val="none" w:sz="0" w:space="0" w:color="auto"/>
                                            <w:left w:val="none" w:sz="0" w:space="0" w:color="auto"/>
                                            <w:bottom w:val="none" w:sz="0" w:space="0" w:color="auto"/>
                                            <w:right w:val="none" w:sz="0" w:space="0" w:color="auto"/>
                                          </w:divBdr>
                                        </w:div>
                                      </w:divsChild>
                                    </w:div>
                                    <w:div w:id="978076275">
                                      <w:marLeft w:val="0"/>
                                      <w:marRight w:val="0"/>
                                      <w:marTop w:val="0"/>
                                      <w:marBottom w:val="0"/>
                                      <w:divBdr>
                                        <w:top w:val="none" w:sz="0" w:space="0" w:color="auto"/>
                                        <w:left w:val="none" w:sz="0" w:space="0" w:color="auto"/>
                                        <w:bottom w:val="none" w:sz="0" w:space="0" w:color="auto"/>
                                        <w:right w:val="none" w:sz="0" w:space="0" w:color="auto"/>
                                      </w:divBdr>
                                      <w:divsChild>
                                        <w:div w:id="301693973">
                                          <w:marLeft w:val="0"/>
                                          <w:marRight w:val="0"/>
                                          <w:marTop w:val="0"/>
                                          <w:marBottom w:val="0"/>
                                          <w:divBdr>
                                            <w:top w:val="none" w:sz="0" w:space="0" w:color="auto"/>
                                            <w:left w:val="none" w:sz="0" w:space="0" w:color="auto"/>
                                            <w:bottom w:val="none" w:sz="0" w:space="0" w:color="auto"/>
                                            <w:right w:val="none" w:sz="0" w:space="0" w:color="auto"/>
                                          </w:divBdr>
                                        </w:div>
                                        <w:div w:id="545991918">
                                          <w:marLeft w:val="240"/>
                                          <w:marRight w:val="0"/>
                                          <w:marTop w:val="0"/>
                                          <w:marBottom w:val="0"/>
                                          <w:divBdr>
                                            <w:top w:val="none" w:sz="0" w:space="0" w:color="auto"/>
                                            <w:left w:val="none" w:sz="0" w:space="0" w:color="auto"/>
                                            <w:bottom w:val="none" w:sz="0" w:space="0" w:color="auto"/>
                                            <w:right w:val="none" w:sz="0" w:space="0" w:color="auto"/>
                                          </w:divBdr>
                                          <w:divsChild>
                                            <w:div w:id="1600068307">
                                              <w:marLeft w:val="0"/>
                                              <w:marRight w:val="0"/>
                                              <w:marTop w:val="0"/>
                                              <w:marBottom w:val="0"/>
                                              <w:divBdr>
                                                <w:top w:val="none" w:sz="0" w:space="0" w:color="auto"/>
                                                <w:left w:val="none" w:sz="0" w:space="0" w:color="auto"/>
                                                <w:bottom w:val="none" w:sz="0" w:space="0" w:color="auto"/>
                                                <w:right w:val="none" w:sz="0" w:space="0" w:color="auto"/>
                                              </w:divBdr>
                                            </w:div>
                                          </w:divsChild>
                                        </w:div>
                                        <w:div w:id="11534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7713">
                                  <w:marLeft w:val="0"/>
                                  <w:marRight w:val="0"/>
                                  <w:marTop w:val="0"/>
                                  <w:marBottom w:val="0"/>
                                  <w:divBdr>
                                    <w:top w:val="none" w:sz="0" w:space="0" w:color="auto"/>
                                    <w:left w:val="none" w:sz="0" w:space="0" w:color="auto"/>
                                    <w:bottom w:val="none" w:sz="0" w:space="0" w:color="auto"/>
                                    <w:right w:val="none" w:sz="0" w:space="0" w:color="auto"/>
                                  </w:divBdr>
                                </w:div>
                              </w:divsChild>
                            </w:div>
                            <w:div w:id="723330051">
                              <w:marLeft w:val="0"/>
                              <w:marRight w:val="0"/>
                              <w:marTop w:val="0"/>
                              <w:marBottom w:val="0"/>
                              <w:divBdr>
                                <w:top w:val="none" w:sz="0" w:space="0" w:color="auto"/>
                                <w:left w:val="none" w:sz="0" w:space="0" w:color="auto"/>
                                <w:bottom w:val="none" w:sz="0" w:space="0" w:color="auto"/>
                                <w:right w:val="none" w:sz="0" w:space="0" w:color="auto"/>
                              </w:divBdr>
                              <w:divsChild>
                                <w:div w:id="24796430">
                                  <w:marLeft w:val="0"/>
                                  <w:marRight w:val="0"/>
                                  <w:marTop w:val="0"/>
                                  <w:marBottom w:val="0"/>
                                  <w:divBdr>
                                    <w:top w:val="none" w:sz="0" w:space="0" w:color="auto"/>
                                    <w:left w:val="none" w:sz="0" w:space="0" w:color="auto"/>
                                    <w:bottom w:val="none" w:sz="0" w:space="0" w:color="auto"/>
                                    <w:right w:val="none" w:sz="0" w:space="0" w:color="auto"/>
                                  </w:divBdr>
                                </w:div>
                                <w:div w:id="748118617">
                                  <w:marLeft w:val="240"/>
                                  <w:marRight w:val="0"/>
                                  <w:marTop w:val="0"/>
                                  <w:marBottom w:val="0"/>
                                  <w:divBdr>
                                    <w:top w:val="none" w:sz="0" w:space="0" w:color="auto"/>
                                    <w:left w:val="none" w:sz="0" w:space="0" w:color="auto"/>
                                    <w:bottom w:val="none" w:sz="0" w:space="0" w:color="auto"/>
                                    <w:right w:val="none" w:sz="0" w:space="0" w:color="auto"/>
                                  </w:divBdr>
                                  <w:divsChild>
                                    <w:div w:id="217278404">
                                      <w:marLeft w:val="0"/>
                                      <w:marRight w:val="0"/>
                                      <w:marTop w:val="0"/>
                                      <w:marBottom w:val="0"/>
                                      <w:divBdr>
                                        <w:top w:val="none" w:sz="0" w:space="0" w:color="auto"/>
                                        <w:left w:val="none" w:sz="0" w:space="0" w:color="auto"/>
                                        <w:bottom w:val="none" w:sz="0" w:space="0" w:color="auto"/>
                                        <w:right w:val="none" w:sz="0" w:space="0" w:color="auto"/>
                                      </w:divBdr>
                                    </w:div>
                                    <w:div w:id="1390349356">
                                      <w:marLeft w:val="0"/>
                                      <w:marRight w:val="0"/>
                                      <w:marTop w:val="0"/>
                                      <w:marBottom w:val="0"/>
                                      <w:divBdr>
                                        <w:top w:val="none" w:sz="0" w:space="0" w:color="auto"/>
                                        <w:left w:val="none" w:sz="0" w:space="0" w:color="auto"/>
                                        <w:bottom w:val="none" w:sz="0" w:space="0" w:color="auto"/>
                                        <w:right w:val="none" w:sz="0" w:space="0" w:color="auto"/>
                                      </w:divBdr>
                                      <w:divsChild>
                                        <w:div w:id="1965113647">
                                          <w:marLeft w:val="0"/>
                                          <w:marRight w:val="0"/>
                                          <w:marTop w:val="0"/>
                                          <w:marBottom w:val="0"/>
                                          <w:divBdr>
                                            <w:top w:val="none" w:sz="0" w:space="0" w:color="auto"/>
                                            <w:left w:val="none" w:sz="0" w:space="0" w:color="auto"/>
                                            <w:bottom w:val="none" w:sz="0" w:space="0" w:color="auto"/>
                                            <w:right w:val="none" w:sz="0" w:space="0" w:color="auto"/>
                                          </w:divBdr>
                                        </w:div>
                                        <w:div w:id="1121149931">
                                          <w:marLeft w:val="240"/>
                                          <w:marRight w:val="0"/>
                                          <w:marTop w:val="0"/>
                                          <w:marBottom w:val="0"/>
                                          <w:divBdr>
                                            <w:top w:val="none" w:sz="0" w:space="0" w:color="auto"/>
                                            <w:left w:val="none" w:sz="0" w:space="0" w:color="auto"/>
                                            <w:bottom w:val="none" w:sz="0" w:space="0" w:color="auto"/>
                                            <w:right w:val="none" w:sz="0" w:space="0" w:color="auto"/>
                                          </w:divBdr>
                                          <w:divsChild>
                                            <w:div w:id="1040474447">
                                              <w:marLeft w:val="0"/>
                                              <w:marRight w:val="0"/>
                                              <w:marTop w:val="0"/>
                                              <w:marBottom w:val="0"/>
                                              <w:divBdr>
                                                <w:top w:val="none" w:sz="0" w:space="0" w:color="auto"/>
                                                <w:left w:val="none" w:sz="0" w:space="0" w:color="auto"/>
                                                <w:bottom w:val="none" w:sz="0" w:space="0" w:color="auto"/>
                                                <w:right w:val="none" w:sz="0" w:space="0" w:color="auto"/>
                                              </w:divBdr>
                                            </w:div>
                                            <w:div w:id="764303505">
                                              <w:marLeft w:val="0"/>
                                              <w:marRight w:val="0"/>
                                              <w:marTop w:val="0"/>
                                              <w:marBottom w:val="0"/>
                                              <w:divBdr>
                                                <w:top w:val="none" w:sz="0" w:space="0" w:color="auto"/>
                                                <w:left w:val="none" w:sz="0" w:space="0" w:color="auto"/>
                                                <w:bottom w:val="none" w:sz="0" w:space="0" w:color="auto"/>
                                                <w:right w:val="none" w:sz="0" w:space="0" w:color="auto"/>
                                              </w:divBdr>
                                            </w:div>
                                          </w:divsChild>
                                        </w:div>
                                        <w:div w:id="1680037639">
                                          <w:marLeft w:val="0"/>
                                          <w:marRight w:val="0"/>
                                          <w:marTop w:val="0"/>
                                          <w:marBottom w:val="0"/>
                                          <w:divBdr>
                                            <w:top w:val="none" w:sz="0" w:space="0" w:color="auto"/>
                                            <w:left w:val="none" w:sz="0" w:space="0" w:color="auto"/>
                                            <w:bottom w:val="none" w:sz="0" w:space="0" w:color="auto"/>
                                            <w:right w:val="none" w:sz="0" w:space="0" w:color="auto"/>
                                          </w:divBdr>
                                        </w:div>
                                      </w:divsChild>
                                    </w:div>
                                    <w:div w:id="887499600">
                                      <w:marLeft w:val="0"/>
                                      <w:marRight w:val="0"/>
                                      <w:marTop w:val="0"/>
                                      <w:marBottom w:val="0"/>
                                      <w:divBdr>
                                        <w:top w:val="none" w:sz="0" w:space="0" w:color="auto"/>
                                        <w:left w:val="none" w:sz="0" w:space="0" w:color="auto"/>
                                        <w:bottom w:val="none" w:sz="0" w:space="0" w:color="auto"/>
                                        <w:right w:val="none" w:sz="0" w:space="0" w:color="auto"/>
                                      </w:divBdr>
                                      <w:divsChild>
                                        <w:div w:id="1875848657">
                                          <w:marLeft w:val="0"/>
                                          <w:marRight w:val="0"/>
                                          <w:marTop w:val="0"/>
                                          <w:marBottom w:val="0"/>
                                          <w:divBdr>
                                            <w:top w:val="none" w:sz="0" w:space="0" w:color="auto"/>
                                            <w:left w:val="none" w:sz="0" w:space="0" w:color="auto"/>
                                            <w:bottom w:val="none" w:sz="0" w:space="0" w:color="auto"/>
                                            <w:right w:val="none" w:sz="0" w:space="0" w:color="auto"/>
                                          </w:divBdr>
                                        </w:div>
                                        <w:div w:id="1552424294">
                                          <w:marLeft w:val="240"/>
                                          <w:marRight w:val="0"/>
                                          <w:marTop w:val="0"/>
                                          <w:marBottom w:val="0"/>
                                          <w:divBdr>
                                            <w:top w:val="none" w:sz="0" w:space="0" w:color="auto"/>
                                            <w:left w:val="none" w:sz="0" w:space="0" w:color="auto"/>
                                            <w:bottom w:val="none" w:sz="0" w:space="0" w:color="auto"/>
                                            <w:right w:val="none" w:sz="0" w:space="0" w:color="auto"/>
                                          </w:divBdr>
                                          <w:divsChild>
                                            <w:div w:id="1067457457">
                                              <w:marLeft w:val="0"/>
                                              <w:marRight w:val="0"/>
                                              <w:marTop w:val="0"/>
                                              <w:marBottom w:val="0"/>
                                              <w:divBdr>
                                                <w:top w:val="none" w:sz="0" w:space="0" w:color="auto"/>
                                                <w:left w:val="none" w:sz="0" w:space="0" w:color="auto"/>
                                                <w:bottom w:val="none" w:sz="0" w:space="0" w:color="auto"/>
                                                <w:right w:val="none" w:sz="0" w:space="0" w:color="auto"/>
                                              </w:divBdr>
                                            </w:div>
                                          </w:divsChild>
                                        </w:div>
                                        <w:div w:id="162530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17226">
                                  <w:marLeft w:val="0"/>
                                  <w:marRight w:val="0"/>
                                  <w:marTop w:val="0"/>
                                  <w:marBottom w:val="0"/>
                                  <w:divBdr>
                                    <w:top w:val="none" w:sz="0" w:space="0" w:color="auto"/>
                                    <w:left w:val="none" w:sz="0" w:space="0" w:color="auto"/>
                                    <w:bottom w:val="none" w:sz="0" w:space="0" w:color="auto"/>
                                    <w:right w:val="none" w:sz="0" w:space="0" w:color="auto"/>
                                  </w:divBdr>
                                </w:div>
                              </w:divsChild>
                            </w:div>
                            <w:div w:id="1929073594">
                              <w:marLeft w:val="0"/>
                              <w:marRight w:val="0"/>
                              <w:marTop w:val="0"/>
                              <w:marBottom w:val="0"/>
                              <w:divBdr>
                                <w:top w:val="none" w:sz="0" w:space="0" w:color="auto"/>
                                <w:left w:val="none" w:sz="0" w:space="0" w:color="auto"/>
                                <w:bottom w:val="none" w:sz="0" w:space="0" w:color="auto"/>
                                <w:right w:val="none" w:sz="0" w:space="0" w:color="auto"/>
                              </w:divBdr>
                              <w:divsChild>
                                <w:div w:id="535704954">
                                  <w:marLeft w:val="0"/>
                                  <w:marRight w:val="0"/>
                                  <w:marTop w:val="0"/>
                                  <w:marBottom w:val="0"/>
                                  <w:divBdr>
                                    <w:top w:val="none" w:sz="0" w:space="0" w:color="auto"/>
                                    <w:left w:val="none" w:sz="0" w:space="0" w:color="auto"/>
                                    <w:bottom w:val="none" w:sz="0" w:space="0" w:color="auto"/>
                                    <w:right w:val="none" w:sz="0" w:space="0" w:color="auto"/>
                                  </w:divBdr>
                                </w:div>
                                <w:div w:id="1701315794">
                                  <w:marLeft w:val="240"/>
                                  <w:marRight w:val="0"/>
                                  <w:marTop w:val="0"/>
                                  <w:marBottom w:val="0"/>
                                  <w:divBdr>
                                    <w:top w:val="none" w:sz="0" w:space="0" w:color="auto"/>
                                    <w:left w:val="none" w:sz="0" w:space="0" w:color="auto"/>
                                    <w:bottom w:val="none" w:sz="0" w:space="0" w:color="auto"/>
                                    <w:right w:val="none" w:sz="0" w:space="0" w:color="auto"/>
                                  </w:divBdr>
                                  <w:divsChild>
                                    <w:div w:id="451367073">
                                      <w:marLeft w:val="0"/>
                                      <w:marRight w:val="0"/>
                                      <w:marTop w:val="0"/>
                                      <w:marBottom w:val="0"/>
                                      <w:divBdr>
                                        <w:top w:val="none" w:sz="0" w:space="0" w:color="auto"/>
                                        <w:left w:val="none" w:sz="0" w:space="0" w:color="auto"/>
                                        <w:bottom w:val="none" w:sz="0" w:space="0" w:color="auto"/>
                                        <w:right w:val="none" w:sz="0" w:space="0" w:color="auto"/>
                                      </w:divBdr>
                                    </w:div>
                                    <w:div w:id="1429810068">
                                      <w:marLeft w:val="0"/>
                                      <w:marRight w:val="0"/>
                                      <w:marTop w:val="0"/>
                                      <w:marBottom w:val="0"/>
                                      <w:divBdr>
                                        <w:top w:val="none" w:sz="0" w:space="0" w:color="auto"/>
                                        <w:left w:val="none" w:sz="0" w:space="0" w:color="auto"/>
                                        <w:bottom w:val="none" w:sz="0" w:space="0" w:color="auto"/>
                                        <w:right w:val="none" w:sz="0" w:space="0" w:color="auto"/>
                                      </w:divBdr>
                                      <w:divsChild>
                                        <w:div w:id="1094285244">
                                          <w:marLeft w:val="0"/>
                                          <w:marRight w:val="0"/>
                                          <w:marTop w:val="0"/>
                                          <w:marBottom w:val="0"/>
                                          <w:divBdr>
                                            <w:top w:val="none" w:sz="0" w:space="0" w:color="auto"/>
                                            <w:left w:val="none" w:sz="0" w:space="0" w:color="auto"/>
                                            <w:bottom w:val="none" w:sz="0" w:space="0" w:color="auto"/>
                                            <w:right w:val="none" w:sz="0" w:space="0" w:color="auto"/>
                                          </w:divBdr>
                                        </w:div>
                                        <w:div w:id="1236740978">
                                          <w:marLeft w:val="240"/>
                                          <w:marRight w:val="0"/>
                                          <w:marTop w:val="0"/>
                                          <w:marBottom w:val="0"/>
                                          <w:divBdr>
                                            <w:top w:val="none" w:sz="0" w:space="0" w:color="auto"/>
                                            <w:left w:val="none" w:sz="0" w:space="0" w:color="auto"/>
                                            <w:bottom w:val="none" w:sz="0" w:space="0" w:color="auto"/>
                                            <w:right w:val="none" w:sz="0" w:space="0" w:color="auto"/>
                                          </w:divBdr>
                                          <w:divsChild>
                                            <w:div w:id="253707555">
                                              <w:marLeft w:val="0"/>
                                              <w:marRight w:val="0"/>
                                              <w:marTop w:val="0"/>
                                              <w:marBottom w:val="0"/>
                                              <w:divBdr>
                                                <w:top w:val="none" w:sz="0" w:space="0" w:color="auto"/>
                                                <w:left w:val="none" w:sz="0" w:space="0" w:color="auto"/>
                                                <w:bottom w:val="none" w:sz="0" w:space="0" w:color="auto"/>
                                                <w:right w:val="none" w:sz="0" w:space="0" w:color="auto"/>
                                              </w:divBdr>
                                            </w:div>
                                            <w:div w:id="1988434898">
                                              <w:marLeft w:val="0"/>
                                              <w:marRight w:val="0"/>
                                              <w:marTop w:val="0"/>
                                              <w:marBottom w:val="0"/>
                                              <w:divBdr>
                                                <w:top w:val="none" w:sz="0" w:space="0" w:color="auto"/>
                                                <w:left w:val="none" w:sz="0" w:space="0" w:color="auto"/>
                                                <w:bottom w:val="none" w:sz="0" w:space="0" w:color="auto"/>
                                                <w:right w:val="none" w:sz="0" w:space="0" w:color="auto"/>
                                              </w:divBdr>
                                            </w:div>
                                          </w:divsChild>
                                        </w:div>
                                        <w:div w:id="1427455192">
                                          <w:marLeft w:val="0"/>
                                          <w:marRight w:val="0"/>
                                          <w:marTop w:val="0"/>
                                          <w:marBottom w:val="0"/>
                                          <w:divBdr>
                                            <w:top w:val="none" w:sz="0" w:space="0" w:color="auto"/>
                                            <w:left w:val="none" w:sz="0" w:space="0" w:color="auto"/>
                                            <w:bottom w:val="none" w:sz="0" w:space="0" w:color="auto"/>
                                            <w:right w:val="none" w:sz="0" w:space="0" w:color="auto"/>
                                          </w:divBdr>
                                        </w:div>
                                      </w:divsChild>
                                    </w:div>
                                    <w:div w:id="718088811">
                                      <w:marLeft w:val="0"/>
                                      <w:marRight w:val="0"/>
                                      <w:marTop w:val="0"/>
                                      <w:marBottom w:val="0"/>
                                      <w:divBdr>
                                        <w:top w:val="none" w:sz="0" w:space="0" w:color="auto"/>
                                        <w:left w:val="none" w:sz="0" w:space="0" w:color="auto"/>
                                        <w:bottom w:val="none" w:sz="0" w:space="0" w:color="auto"/>
                                        <w:right w:val="none" w:sz="0" w:space="0" w:color="auto"/>
                                      </w:divBdr>
                                      <w:divsChild>
                                        <w:div w:id="1873688332">
                                          <w:marLeft w:val="0"/>
                                          <w:marRight w:val="0"/>
                                          <w:marTop w:val="0"/>
                                          <w:marBottom w:val="0"/>
                                          <w:divBdr>
                                            <w:top w:val="none" w:sz="0" w:space="0" w:color="auto"/>
                                            <w:left w:val="none" w:sz="0" w:space="0" w:color="auto"/>
                                            <w:bottom w:val="none" w:sz="0" w:space="0" w:color="auto"/>
                                            <w:right w:val="none" w:sz="0" w:space="0" w:color="auto"/>
                                          </w:divBdr>
                                        </w:div>
                                        <w:div w:id="1174808097">
                                          <w:marLeft w:val="240"/>
                                          <w:marRight w:val="0"/>
                                          <w:marTop w:val="0"/>
                                          <w:marBottom w:val="0"/>
                                          <w:divBdr>
                                            <w:top w:val="none" w:sz="0" w:space="0" w:color="auto"/>
                                            <w:left w:val="none" w:sz="0" w:space="0" w:color="auto"/>
                                            <w:bottom w:val="none" w:sz="0" w:space="0" w:color="auto"/>
                                            <w:right w:val="none" w:sz="0" w:space="0" w:color="auto"/>
                                          </w:divBdr>
                                          <w:divsChild>
                                            <w:div w:id="1821188263">
                                              <w:marLeft w:val="0"/>
                                              <w:marRight w:val="0"/>
                                              <w:marTop w:val="0"/>
                                              <w:marBottom w:val="0"/>
                                              <w:divBdr>
                                                <w:top w:val="none" w:sz="0" w:space="0" w:color="auto"/>
                                                <w:left w:val="none" w:sz="0" w:space="0" w:color="auto"/>
                                                <w:bottom w:val="none" w:sz="0" w:space="0" w:color="auto"/>
                                                <w:right w:val="none" w:sz="0" w:space="0" w:color="auto"/>
                                              </w:divBdr>
                                            </w:div>
                                          </w:divsChild>
                                        </w:div>
                                        <w:div w:id="126742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8985">
                                  <w:marLeft w:val="0"/>
                                  <w:marRight w:val="0"/>
                                  <w:marTop w:val="0"/>
                                  <w:marBottom w:val="0"/>
                                  <w:divBdr>
                                    <w:top w:val="none" w:sz="0" w:space="0" w:color="auto"/>
                                    <w:left w:val="none" w:sz="0" w:space="0" w:color="auto"/>
                                    <w:bottom w:val="none" w:sz="0" w:space="0" w:color="auto"/>
                                    <w:right w:val="none" w:sz="0" w:space="0" w:color="auto"/>
                                  </w:divBdr>
                                </w:div>
                              </w:divsChild>
                            </w:div>
                            <w:div w:id="230430966">
                              <w:marLeft w:val="0"/>
                              <w:marRight w:val="0"/>
                              <w:marTop w:val="0"/>
                              <w:marBottom w:val="0"/>
                              <w:divBdr>
                                <w:top w:val="none" w:sz="0" w:space="0" w:color="auto"/>
                                <w:left w:val="none" w:sz="0" w:space="0" w:color="auto"/>
                                <w:bottom w:val="none" w:sz="0" w:space="0" w:color="auto"/>
                                <w:right w:val="none" w:sz="0" w:space="0" w:color="auto"/>
                              </w:divBdr>
                              <w:divsChild>
                                <w:div w:id="367991900">
                                  <w:marLeft w:val="0"/>
                                  <w:marRight w:val="0"/>
                                  <w:marTop w:val="0"/>
                                  <w:marBottom w:val="0"/>
                                  <w:divBdr>
                                    <w:top w:val="none" w:sz="0" w:space="0" w:color="auto"/>
                                    <w:left w:val="none" w:sz="0" w:space="0" w:color="auto"/>
                                    <w:bottom w:val="none" w:sz="0" w:space="0" w:color="auto"/>
                                    <w:right w:val="none" w:sz="0" w:space="0" w:color="auto"/>
                                  </w:divBdr>
                                </w:div>
                                <w:div w:id="473989009">
                                  <w:marLeft w:val="240"/>
                                  <w:marRight w:val="0"/>
                                  <w:marTop w:val="0"/>
                                  <w:marBottom w:val="0"/>
                                  <w:divBdr>
                                    <w:top w:val="none" w:sz="0" w:space="0" w:color="auto"/>
                                    <w:left w:val="none" w:sz="0" w:space="0" w:color="auto"/>
                                    <w:bottom w:val="none" w:sz="0" w:space="0" w:color="auto"/>
                                    <w:right w:val="none" w:sz="0" w:space="0" w:color="auto"/>
                                  </w:divBdr>
                                  <w:divsChild>
                                    <w:div w:id="15234578">
                                      <w:marLeft w:val="0"/>
                                      <w:marRight w:val="0"/>
                                      <w:marTop w:val="0"/>
                                      <w:marBottom w:val="0"/>
                                      <w:divBdr>
                                        <w:top w:val="none" w:sz="0" w:space="0" w:color="auto"/>
                                        <w:left w:val="none" w:sz="0" w:space="0" w:color="auto"/>
                                        <w:bottom w:val="none" w:sz="0" w:space="0" w:color="auto"/>
                                        <w:right w:val="none" w:sz="0" w:space="0" w:color="auto"/>
                                      </w:divBdr>
                                    </w:div>
                                    <w:div w:id="462845541">
                                      <w:marLeft w:val="0"/>
                                      <w:marRight w:val="0"/>
                                      <w:marTop w:val="0"/>
                                      <w:marBottom w:val="0"/>
                                      <w:divBdr>
                                        <w:top w:val="none" w:sz="0" w:space="0" w:color="auto"/>
                                        <w:left w:val="none" w:sz="0" w:space="0" w:color="auto"/>
                                        <w:bottom w:val="none" w:sz="0" w:space="0" w:color="auto"/>
                                        <w:right w:val="none" w:sz="0" w:space="0" w:color="auto"/>
                                      </w:divBdr>
                                      <w:divsChild>
                                        <w:div w:id="687023074">
                                          <w:marLeft w:val="0"/>
                                          <w:marRight w:val="0"/>
                                          <w:marTop w:val="0"/>
                                          <w:marBottom w:val="0"/>
                                          <w:divBdr>
                                            <w:top w:val="none" w:sz="0" w:space="0" w:color="auto"/>
                                            <w:left w:val="none" w:sz="0" w:space="0" w:color="auto"/>
                                            <w:bottom w:val="none" w:sz="0" w:space="0" w:color="auto"/>
                                            <w:right w:val="none" w:sz="0" w:space="0" w:color="auto"/>
                                          </w:divBdr>
                                        </w:div>
                                        <w:div w:id="1981883701">
                                          <w:marLeft w:val="240"/>
                                          <w:marRight w:val="0"/>
                                          <w:marTop w:val="0"/>
                                          <w:marBottom w:val="0"/>
                                          <w:divBdr>
                                            <w:top w:val="none" w:sz="0" w:space="0" w:color="auto"/>
                                            <w:left w:val="none" w:sz="0" w:space="0" w:color="auto"/>
                                            <w:bottom w:val="none" w:sz="0" w:space="0" w:color="auto"/>
                                            <w:right w:val="none" w:sz="0" w:space="0" w:color="auto"/>
                                          </w:divBdr>
                                          <w:divsChild>
                                            <w:div w:id="432213562">
                                              <w:marLeft w:val="0"/>
                                              <w:marRight w:val="0"/>
                                              <w:marTop w:val="0"/>
                                              <w:marBottom w:val="0"/>
                                              <w:divBdr>
                                                <w:top w:val="none" w:sz="0" w:space="0" w:color="auto"/>
                                                <w:left w:val="none" w:sz="0" w:space="0" w:color="auto"/>
                                                <w:bottom w:val="none" w:sz="0" w:space="0" w:color="auto"/>
                                                <w:right w:val="none" w:sz="0" w:space="0" w:color="auto"/>
                                              </w:divBdr>
                                            </w:div>
                                            <w:div w:id="1139880553">
                                              <w:marLeft w:val="0"/>
                                              <w:marRight w:val="0"/>
                                              <w:marTop w:val="0"/>
                                              <w:marBottom w:val="0"/>
                                              <w:divBdr>
                                                <w:top w:val="none" w:sz="0" w:space="0" w:color="auto"/>
                                                <w:left w:val="none" w:sz="0" w:space="0" w:color="auto"/>
                                                <w:bottom w:val="none" w:sz="0" w:space="0" w:color="auto"/>
                                                <w:right w:val="none" w:sz="0" w:space="0" w:color="auto"/>
                                              </w:divBdr>
                                            </w:div>
                                          </w:divsChild>
                                        </w:div>
                                        <w:div w:id="29183799">
                                          <w:marLeft w:val="0"/>
                                          <w:marRight w:val="0"/>
                                          <w:marTop w:val="0"/>
                                          <w:marBottom w:val="0"/>
                                          <w:divBdr>
                                            <w:top w:val="none" w:sz="0" w:space="0" w:color="auto"/>
                                            <w:left w:val="none" w:sz="0" w:space="0" w:color="auto"/>
                                            <w:bottom w:val="none" w:sz="0" w:space="0" w:color="auto"/>
                                            <w:right w:val="none" w:sz="0" w:space="0" w:color="auto"/>
                                          </w:divBdr>
                                        </w:div>
                                      </w:divsChild>
                                    </w:div>
                                    <w:div w:id="921913947">
                                      <w:marLeft w:val="0"/>
                                      <w:marRight w:val="0"/>
                                      <w:marTop w:val="0"/>
                                      <w:marBottom w:val="0"/>
                                      <w:divBdr>
                                        <w:top w:val="none" w:sz="0" w:space="0" w:color="auto"/>
                                        <w:left w:val="none" w:sz="0" w:space="0" w:color="auto"/>
                                        <w:bottom w:val="none" w:sz="0" w:space="0" w:color="auto"/>
                                        <w:right w:val="none" w:sz="0" w:space="0" w:color="auto"/>
                                      </w:divBdr>
                                      <w:divsChild>
                                        <w:div w:id="939214872">
                                          <w:marLeft w:val="0"/>
                                          <w:marRight w:val="0"/>
                                          <w:marTop w:val="0"/>
                                          <w:marBottom w:val="0"/>
                                          <w:divBdr>
                                            <w:top w:val="none" w:sz="0" w:space="0" w:color="auto"/>
                                            <w:left w:val="none" w:sz="0" w:space="0" w:color="auto"/>
                                            <w:bottom w:val="none" w:sz="0" w:space="0" w:color="auto"/>
                                            <w:right w:val="none" w:sz="0" w:space="0" w:color="auto"/>
                                          </w:divBdr>
                                        </w:div>
                                        <w:div w:id="820004638">
                                          <w:marLeft w:val="240"/>
                                          <w:marRight w:val="0"/>
                                          <w:marTop w:val="0"/>
                                          <w:marBottom w:val="0"/>
                                          <w:divBdr>
                                            <w:top w:val="none" w:sz="0" w:space="0" w:color="auto"/>
                                            <w:left w:val="none" w:sz="0" w:space="0" w:color="auto"/>
                                            <w:bottom w:val="none" w:sz="0" w:space="0" w:color="auto"/>
                                            <w:right w:val="none" w:sz="0" w:space="0" w:color="auto"/>
                                          </w:divBdr>
                                          <w:divsChild>
                                            <w:div w:id="1590964882">
                                              <w:marLeft w:val="0"/>
                                              <w:marRight w:val="0"/>
                                              <w:marTop w:val="0"/>
                                              <w:marBottom w:val="0"/>
                                              <w:divBdr>
                                                <w:top w:val="none" w:sz="0" w:space="0" w:color="auto"/>
                                                <w:left w:val="none" w:sz="0" w:space="0" w:color="auto"/>
                                                <w:bottom w:val="none" w:sz="0" w:space="0" w:color="auto"/>
                                                <w:right w:val="none" w:sz="0" w:space="0" w:color="auto"/>
                                              </w:divBdr>
                                            </w:div>
                                          </w:divsChild>
                                        </w:div>
                                        <w:div w:id="17541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0597">
                                  <w:marLeft w:val="0"/>
                                  <w:marRight w:val="0"/>
                                  <w:marTop w:val="0"/>
                                  <w:marBottom w:val="0"/>
                                  <w:divBdr>
                                    <w:top w:val="none" w:sz="0" w:space="0" w:color="auto"/>
                                    <w:left w:val="none" w:sz="0" w:space="0" w:color="auto"/>
                                    <w:bottom w:val="none" w:sz="0" w:space="0" w:color="auto"/>
                                    <w:right w:val="none" w:sz="0" w:space="0" w:color="auto"/>
                                  </w:divBdr>
                                </w:div>
                              </w:divsChild>
                            </w:div>
                            <w:div w:id="22678140">
                              <w:marLeft w:val="0"/>
                              <w:marRight w:val="0"/>
                              <w:marTop w:val="0"/>
                              <w:marBottom w:val="0"/>
                              <w:divBdr>
                                <w:top w:val="none" w:sz="0" w:space="0" w:color="auto"/>
                                <w:left w:val="none" w:sz="0" w:space="0" w:color="auto"/>
                                <w:bottom w:val="none" w:sz="0" w:space="0" w:color="auto"/>
                                <w:right w:val="none" w:sz="0" w:space="0" w:color="auto"/>
                              </w:divBdr>
                              <w:divsChild>
                                <w:div w:id="510488722">
                                  <w:marLeft w:val="0"/>
                                  <w:marRight w:val="0"/>
                                  <w:marTop w:val="0"/>
                                  <w:marBottom w:val="0"/>
                                  <w:divBdr>
                                    <w:top w:val="none" w:sz="0" w:space="0" w:color="auto"/>
                                    <w:left w:val="none" w:sz="0" w:space="0" w:color="auto"/>
                                    <w:bottom w:val="none" w:sz="0" w:space="0" w:color="auto"/>
                                    <w:right w:val="none" w:sz="0" w:space="0" w:color="auto"/>
                                  </w:divBdr>
                                </w:div>
                                <w:div w:id="591090978">
                                  <w:marLeft w:val="240"/>
                                  <w:marRight w:val="0"/>
                                  <w:marTop w:val="0"/>
                                  <w:marBottom w:val="0"/>
                                  <w:divBdr>
                                    <w:top w:val="none" w:sz="0" w:space="0" w:color="auto"/>
                                    <w:left w:val="none" w:sz="0" w:space="0" w:color="auto"/>
                                    <w:bottom w:val="none" w:sz="0" w:space="0" w:color="auto"/>
                                    <w:right w:val="none" w:sz="0" w:space="0" w:color="auto"/>
                                  </w:divBdr>
                                  <w:divsChild>
                                    <w:div w:id="1226184286">
                                      <w:marLeft w:val="0"/>
                                      <w:marRight w:val="0"/>
                                      <w:marTop w:val="0"/>
                                      <w:marBottom w:val="0"/>
                                      <w:divBdr>
                                        <w:top w:val="none" w:sz="0" w:space="0" w:color="auto"/>
                                        <w:left w:val="none" w:sz="0" w:space="0" w:color="auto"/>
                                        <w:bottom w:val="none" w:sz="0" w:space="0" w:color="auto"/>
                                        <w:right w:val="none" w:sz="0" w:space="0" w:color="auto"/>
                                      </w:divBdr>
                                    </w:div>
                                    <w:div w:id="1098721131">
                                      <w:marLeft w:val="0"/>
                                      <w:marRight w:val="0"/>
                                      <w:marTop w:val="0"/>
                                      <w:marBottom w:val="0"/>
                                      <w:divBdr>
                                        <w:top w:val="none" w:sz="0" w:space="0" w:color="auto"/>
                                        <w:left w:val="none" w:sz="0" w:space="0" w:color="auto"/>
                                        <w:bottom w:val="none" w:sz="0" w:space="0" w:color="auto"/>
                                        <w:right w:val="none" w:sz="0" w:space="0" w:color="auto"/>
                                      </w:divBdr>
                                      <w:divsChild>
                                        <w:div w:id="644508702">
                                          <w:marLeft w:val="0"/>
                                          <w:marRight w:val="0"/>
                                          <w:marTop w:val="0"/>
                                          <w:marBottom w:val="0"/>
                                          <w:divBdr>
                                            <w:top w:val="none" w:sz="0" w:space="0" w:color="auto"/>
                                            <w:left w:val="none" w:sz="0" w:space="0" w:color="auto"/>
                                            <w:bottom w:val="none" w:sz="0" w:space="0" w:color="auto"/>
                                            <w:right w:val="none" w:sz="0" w:space="0" w:color="auto"/>
                                          </w:divBdr>
                                        </w:div>
                                        <w:div w:id="2043895106">
                                          <w:marLeft w:val="240"/>
                                          <w:marRight w:val="0"/>
                                          <w:marTop w:val="0"/>
                                          <w:marBottom w:val="0"/>
                                          <w:divBdr>
                                            <w:top w:val="none" w:sz="0" w:space="0" w:color="auto"/>
                                            <w:left w:val="none" w:sz="0" w:space="0" w:color="auto"/>
                                            <w:bottom w:val="none" w:sz="0" w:space="0" w:color="auto"/>
                                            <w:right w:val="none" w:sz="0" w:space="0" w:color="auto"/>
                                          </w:divBdr>
                                          <w:divsChild>
                                            <w:div w:id="1787191885">
                                              <w:marLeft w:val="0"/>
                                              <w:marRight w:val="0"/>
                                              <w:marTop w:val="0"/>
                                              <w:marBottom w:val="0"/>
                                              <w:divBdr>
                                                <w:top w:val="none" w:sz="0" w:space="0" w:color="auto"/>
                                                <w:left w:val="none" w:sz="0" w:space="0" w:color="auto"/>
                                                <w:bottom w:val="none" w:sz="0" w:space="0" w:color="auto"/>
                                                <w:right w:val="none" w:sz="0" w:space="0" w:color="auto"/>
                                              </w:divBdr>
                                            </w:div>
                                            <w:div w:id="1047876667">
                                              <w:marLeft w:val="0"/>
                                              <w:marRight w:val="0"/>
                                              <w:marTop w:val="0"/>
                                              <w:marBottom w:val="0"/>
                                              <w:divBdr>
                                                <w:top w:val="none" w:sz="0" w:space="0" w:color="auto"/>
                                                <w:left w:val="none" w:sz="0" w:space="0" w:color="auto"/>
                                                <w:bottom w:val="none" w:sz="0" w:space="0" w:color="auto"/>
                                                <w:right w:val="none" w:sz="0" w:space="0" w:color="auto"/>
                                              </w:divBdr>
                                            </w:div>
                                          </w:divsChild>
                                        </w:div>
                                        <w:div w:id="1637831697">
                                          <w:marLeft w:val="0"/>
                                          <w:marRight w:val="0"/>
                                          <w:marTop w:val="0"/>
                                          <w:marBottom w:val="0"/>
                                          <w:divBdr>
                                            <w:top w:val="none" w:sz="0" w:space="0" w:color="auto"/>
                                            <w:left w:val="none" w:sz="0" w:space="0" w:color="auto"/>
                                            <w:bottom w:val="none" w:sz="0" w:space="0" w:color="auto"/>
                                            <w:right w:val="none" w:sz="0" w:space="0" w:color="auto"/>
                                          </w:divBdr>
                                        </w:div>
                                      </w:divsChild>
                                    </w:div>
                                    <w:div w:id="1268850925">
                                      <w:marLeft w:val="0"/>
                                      <w:marRight w:val="0"/>
                                      <w:marTop w:val="0"/>
                                      <w:marBottom w:val="0"/>
                                      <w:divBdr>
                                        <w:top w:val="none" w:sz="0" w:space="0" w:color="auto"/>
                                        <w:left w:val="none" w:sz="0" w:space="0" w:color="auto"/>
                                        <w:bottom w:val="none" w:sz="0" w:space="0" w:color="auto"/>
                                        <w:right w:val="none" w:sz="0" w:space="0" w:color="auto"/>
                                      </w:divBdr>
                                      <w:divsChild>
                                        <w:div w:id="1374229715">
                                          <w:marLeft w:val="0"/>
                                          <w:marRight w:val="0"/>
                                          <w:marTop w:val="0"/>
                                          <w:marBottom w:val="0"/>
                                          <w:divBdr>
                                            <w:top w:val="none" w:sz="0" w:space="0" w:color="auto"/>
                                            <w:left w:val="none" w:sz="0" w:space="0" w:color="auto"/>
                                            <w:bottom w:val="none" w:sz="0" w:space="0" w:color="auto"/>
                                            <w:right w:val="none" w:sz="0" w:space="0" w:color="auto"/>
                                          </w:divBdr>
                                        </w:div>
                                        <w:div w:id="1591816843">
                                          <w:marLeft w:val="240"/>
                                          <w:marRight w:val="0"/>
                                          <w:marTop w:val="0"/>
                                          <w:marBottom w:val="0"/>
                                          <w:divBdr>
                                            <w:top w:val="none" w:sz="0" w:space="0" w:color="auto"/>
                                            <w:left w:val="none" w:sz="0" w:space="0" w:color="auto"/>
                                            <w:bottom w:val="none" w:sz="0" w:space="0" w:color="auto"/>
                                            <w:right w:val="none" w:sz="0" w:space="0" w:color="auto"/>
                                          </w:divBdr>
                                          <w:divsChild>
                                            <w:div w:id="1910000040">
                                              <w:marLeft w:val="0"/>
                                              <w:marRight w:val="0"/>
                                              <w:marTop w:val="0"/>
                                              <w:marBottom w:val="0"/>
                                              <w:divBdr>
                                                <w:top w:val="none" w:sz="0" w:space="0" w:color="auto"/>
                                                <w:left w:val="none" w:sz="0" w:space="0" w:color="auto"/>
                                                <w:bottom w:val="none" w:sz="0" w:space="0" w:color="auto"/>
                                                <w:right w:val="none" w:sz="0" w:space="0" w:color="auto"/>
                                              </w:divBdr>
                                            </w:div>
                                          </w:divsChild>
                                        </w:div>
                                        <w:div w:id="35123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3041">
                                  <w:marLeft w:val="0"/>
                                  <w:marRight w:val="0"/>
                                  <w:marTop w:val="0"/>
                                  <w:marBottom w:val="0"/>
                                  <w:divBdr>
                                    <w:top w:val="none" w:sz="0" w:space="0" w:color="auto"/>
                                    <w:left w:val="none" w:sz="0" w:space="0" w:color="auto"/>
                                    <w:bottom w:val="none" w:sz="0" w:space="0" w:color="auto"/>
                                    <w:right w:val="none" w:sz="0" w:space="0" w:color="auto"/>
                                  </w:divBdr>
                                </w:div>
                              </w:divsChild>
                            </w:div>
                            <w:div w:id="1820725164">
                              <w:marLeft w:val="0"/>
                              <w:marRight w:val="0"/>
                              <w:marTop w:val="0"/>
                              <w:marBottom w:val="0"/>
                              <w:divBdr>
                                <w:top w:val="none" w:sz="0" w:space="0" w:color="auto"/>
                                <w:left w:val="none" w:sz="0" w:space="0" w:color="auto"/>
                                <w:bottom w:val="none" w:sz="0" w:space="0" w:color="auto"/>
                                <w:right w:val="none" w:sz="0" w:space="0" w:color="auto"/>
                              </w:divBdr>
                              <w:divsChild>
                                <w:div w:id="1003320685">
                                  <w:marLeft w:val="0"/>
                                  <w:marRight w:val="0"/>
                                  <w:marTop w:val="0"/>
                                  <w:marBottom w:val="0"/>
                                  <w:divBdr>
                                    <w:top w:val="none" w:sz="0" w:space="0" w:color="auto"/>
                                    <w:left w:val="none" w:sz="0" w:space="0" w:color="auto"/>
                                    <w:bottom w:val="none" w:sz="0" w:space="0" w:color="auto"/>
                                    <w:right w:val="none" w:sz="0" w:space="0" w:color="auto"/>
                                  </w:divBdr>
                                </w:div>
                                <w:div w:id="1048264384">
                                  <w:marLeft w:val="240"/>
                                  <w:marRight w:val="0"/>
                                  <w:marTop w:val="0"/>
                                  <w:marBottom w:val="0"/>
                                  <w:divBdr>
                                    <w:top w:val="none" w:sz="0" w:space="0" w:color="auto"/>
                                    <w:left w:val="none" w:sz="0" w:space="0" w:color="auto"/>
                                    <w:bottom w:val="none" w:sz="0" w:space="0" w:color="auto"/>
                                    <w:right w:val="none" w:sz="0" w:space="0" w:color="auto"/>
                                  </w:divBdr>
                                  <w:divsChild>
                                    <w:div w:id="2131166274">
                                      <w:marLeft w:val="0"/>
                                      <w:marRight w:val="0"/>
                                      <w:marTop w:val="0"/>
                                      <w:marBottom w:val="0"/>
                                      <w:divBdr>
                                        <w:top w:val="none" w:sz="0" w:space="0" w:color="auto"/>
                                        <w:left w:val="none" w:sz="0" w:space="0" w:color="auto"/>
                                        <w:bottom w:val="none" w:sz="0" w:space="0" w:color="auto"/>
                                        <w:right w:val="none" w:sz="0" w:space="0" w:color="auto"/>
                                      </w:divBdr>
                                    </w:div>
                                    <w:div w:id="710230863">
                                      <w:marLeft w:val="0"/>
                                      <w:marRight w:val="0"/>
                                      <w:marTop w:val="0"/>
                                      <w:marBottom w:val="0"/>
                                      <w:divBdr>
                                        <w:top w:val="none" w:sz="0" w:space="0" w:color="auto"/>
                                        <w:left w:val="none" w:sz="0" w:space="0" w:color="auto"/>
                                        <w:bottom w:val="none" w:sz="0" w:space="0" w:color="auto"/>
                                        <w:right w:val="none" w:sz="0" w:space="0" w:color="auto"/>
                                      </w:divBdr>
                                      <w:divsChild>
                                        <w:div w:id="1839419337">
                                          <w:marLeft w:val="0"/>
                                          <w:marRight w:val="0"/>
                                          <w:marTop w:val="0"/>
                                          <w:marBottom w:val="0"/>
                                          <w:divBdr>
                                            <w:top w:val="none" w:sz="0" w:space="0" w:color="auto"/>
                                            <w:left w:val="none" w:sz="0" w:space="0" w:color="auto"/>
                                            <w:bottom w:val="none" w:sz="0" w:space="0" w:color="auto"/>
                                            <w:right w:val="none" w:sz="0" w:space="0" w:color="auto"/>
                                          </w:divBdr>
                                        </w:div>
                                        <w:div w:id="730883222">
                                          <w:marLeft w:val="240"/>
                                          <w:marRight w:val="0"/>
                                          <w:marTop w:val="0"/>
                                          <w:marBottom w:val="0"/>
                                          <w:divBdr>
                                            <w:top w:val="none" w:sz="0" w:space="0" w:color="auto"/>
                                            <w:left w:val="none" w:sz="0" w:space="0" w:color="auto"/>
                                            <w:bottom w:val="none" w:sz="0" w:space="0" w:color="auto"/>
                                            <w:right w:val="none" w:sz="0" w:space="0" w:color="auto"/>
                                          </w:divBdr>
                                          <w:divsChild>
                                            <w:div w:id="2083022356">
                                              <w:marLeft w:val="0"/>
                                              <w:marRight w:val="0"/>
                                              <w:marTop w:val="0"/>
                                              <w:marBottom w:val="0"/>
                                              <w:divBdr>
                                                <w:top w:val="none" w:sz="0" w:space="0" w:color="auto"/>
                                                <w:left w:val="none" w:sz="0" w:space="0" w:color="auto"/>
                                                <w:bottom w:val="none" w:sz="0" w:space="0" w:color="auto"/>
                                                <w:right w:val="none" w:sz="0" w:space="0" w:color="auto"/>
                                              </w:divBdr>
                                            </w:div>
                                            <w:div w:id="944849165">
                                              <w:marLeft w:val="0"/>
                                              <w:marRight w:val="0"/>
                                              <w:marTop w:val="0"/>
                                              <w:marBottom w:val="0"/>
                                              <w:divBdr>
                                                <w:top w:val="none" w:sz="0" w:space="0" w:color="auto"/>
                                                <w:left w:val="none" w:sz="0" w:space="0" w:color="auto"/>
                                                <w:bottom w:val="none" w:sz="0" w:space="0" w:color="auto"/>
                                                <w:right w:val="none" w:sz="0" w:space="0" w:color="auto"/>
                                              </w:divBdr>
                                            </w:div>
                                          </w:divsChild>
                                        </w:div>
                                        <w:div w:id="81416239">
                                          <w:marLeft w:val="0"/>
                                          <w:marRight w:val="0"/>
                                          <w:marTop w:val="0"/>
                                          <w:marBottom w:val="0"/>
                                          <w:divBdr>
                                            <w:top w:val="none" w:sz="0" w:space="0" w:color="auto"/>
                                            <w:left w:val="none" w:sz="0" w:space="0" w:color="auto"/>
                                            <w:bottom w:val="none" w:sz="0" w:space="0" w:color="auto"/>
                                            <w:right w:val="none" w:sz="0" w:space="0" w:color="auto"/>
                                          </w:divBdr>
                                        </w:div>
                                      </w:divsChild>
                                    </w:div>
                                    <w:div w:id="1775705245">
                                      <w:marLeft w:val="0"/>
                                      <w:marRight w:val="0"/>
                                      <w:marTop w:val="0"/>
                                      <w:marBottom w:val="0"/>
                                      <w:divBdr>
                                        <w:top w:val="none" w:sz="0" w:space="0" w:color="auto"/>
                                        <w:left w:val="none" w:sz="0" w:space="0" w:color="auto"/>
                                        <w:bottom w:val="none" w:sz="0" w:space="0" w:color="auto"/>
                                        <w:right w:val="none" w:sz="0" w:space="0" w:color="auto"/>
                                      </w:divBdr>
                                      <w:divsChild>
                                        <w:div w:id="1079600893">
                                          <w:marLeft w:val="0"/>
                                          <w:marRight w:val="0"/>
                                          <w:marTop w:val="0"/>
                                          <w:marBottom w:val="0"/>
                                          <w:divBdr>
                                            <w:top w:val="none" w:sz="0" w:space="0" w:color="auto"/>
                                            <w:left w:val="none" w:sz="0" w:space="0" w:color="auto"/>
                                            <w:bottom w:val="none" w:sz="0" w:space="0" w:color="auto"/>
                                            <w:right w:val="none" w:sz="0" w:space="0" w:color="auto"/>
                                          </w:divBdr>
                                        </w:div>
                                        <w:div w:id="472912336">
                                          <w:marLeft w:val="240"/>
                                          <w:marRight w:val="0"/>
                                          <w:marTop w:val="0"/>
                                          <w:marBottom w:val="0"/>
                                          <w:divBdr>
                                            <w:top w:val="none" w:sz="0" w:space="0" w:color="auto"/>
                                            <w:left w:val="none" w:sz="0" w:space="0" w:color="auto"/>
                                            <w:bottom w:val="none" w:sz="0" w:space="0" w:color="auto"/>
                                            <w:right w:val="none" w:sz="0" w:space="0" w:color="auto"/>
                                          </w:divBdr>
                                          <w:divsChild>
                                            <w:div w:id="200364856">
                                              <w:marLeft w:val="0"/>
                                              <w:marRight w:val="0"/>
                                              <w:marTop w:val="0"/>
                                              <w:marBottom w:val="0"/>
                                              <w:divBdr>
                                                <w:top w:val="none" w:sz="0" w:space="0" w:color="auto"/>
                                                <w:left w:val="none" w:sz="0" w:space="0" w:color="auto"/>
                                                <w:bottom w:val="none" w:sz="0" w:space="0" w:color="auto"/>
                                                <w:right w:val="none" w:sz="0" w:space="0" w:color="auto"/>
                                              </w:divBdr>
                                            </w:div>
                                          </w:divsChild>
                                        </w:div>
                                        <w:div w:id="193916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11256">
                                  <w:marLeft w:val="0"/>
                                  <w:marRight w:val="0"/>
                                  <w:marTop w:val="0"/>
                                  <w:marBottom w:val="0"/>
                                  <w:divBdr>
                                    <w:top w:val="none" w:sz="0" w:space="0" w:color="auto"/>
                                    <w:left w:val="none" w:sz="0" w:space="0" w:color="auto"/>
                                    <w:bottom w:val="none" w:sz="0" w:space="0" w:color="auto"/>
                                    <w:right w:val="none" w:sz="0" w:space="0" w:color="auto"/>
                                  </w:divBdr>
                                </w:div>
                              </w:divsChild>
                            </w:div>
                            <w:div w:id="443841530">
                              <w:marLeft w:val="0"/>
                              <w:marRight w:val="0"/>
                              <w:marTop w:val="0"/>
                              <w:marBottom w:val="0"/>
                              <w:divBdr>
                                <w:top w:val="none" w:sz="0" w:space="0" w:color="auto"/>
                                <w:left w:val="none" w:sz="0" w:space="0" w:color="auto"/>
                                <w:bottom w:val="none" w:sz="0" w:space="0" w:color="auto"/>
                                <w:right w:val="none" w:sz="0" w:space="0" w:color="auto"/>
                              </w:divBdr>
                              <w:divsChild>
                                <w:div w:id="1256938553">
                                  <w:marLeft w:val="0"/>
                                  <w:marRight w:val="0"/>
                                  <w:marTop w:val="0"/>
                                  <w:marBottom w:val="0"/>
                                  <w:divBdr>
                                    <w:top w:val="none" w:sz="0" w:space="0" w:color="auto"/>
                                    <w:left w:val="none" w:sz="0" w:space="0" w:color="auto"/>
                                    <w:bottom w:val="none" w:sz="0" w:space="0" w:color="auto"/>
                                    <w:right w:val="none" w:sz="0" w:space="0" w:color="auto"/>
                                  </w:divBdr>
                                </w:div>
                                <w:div w:id="1601795873">
                                  <w:marLeft w:val="240"/>
                                  <w:marRight w:val="0"/>
                                  <w:marTop w:val="0"/>
                                  <w:marBottom w:val="0"/>
                                  <w:divBdr>
                                    <w:top w:val="none" w:sz="0" w:space="0" w:color="auto"/>
                                    <w:left w:val="none" w:sz="0" w:space="0" w:color="auto"/>
                                    <w:bottom w:val="none" w:sz="0" w:space="0" w:color="auto"/>
                                    <w:right w:val="none" w:sz="0" w:space="0" w:color="auto"/>
                                  </w:divBdr>
                                  <w:divsChild>
                                    <w:div w:id="441191176">
                                      <w:marLeft w:val="0"/>
                                      <w:marRight w:val="0"/>
                                      <w:marTop w:val="0"/>
                                      <w:marBottom w:val="0"/>
                                      <w:divBdr>
                                        <w:top w:val="none" w:sz="0" w:space="0" w:color="auto"/>
                                        <w:left w:val="none" w:sz="0" w:space="0" w:color="auto"/>
                                        <w:bottom w:val="none" w:sz="0" w:space="0" w:color="auto"/>
                                        <w:right w:val="none" w:sz="0" w:space="0" w:color="auto"/>
                                      </w:divBdr>
                                    </w:div>
                                    <w:div w:id="577062567">
                                      <w:marLeft w:val="0"/>
                                      <w:marRight w:val="0"/>
                                      <w:marTop w:val="0"/>
                                      <w:marBottom w:val="0"/>
                                      <w:divBdr>
                                        <w:top w:val="none" w:sz="0" w:space="0" w:color="auto"/>
                                        <w:left w:val="none" w:sz="0" w:space="0" w:color="auto"/>
                                        <w:bottom w:val="none" w:sz="0" w:space="0" w:color="auto"/>
                                        <w:right w:val="none" w:sz="0" w:space="0" w:color="auto"/>
                                      </w:divBdr>
                                      <w:divsChild>
                                        <w:div w:id="744499772">
                                          <w:marLeft w:val="0"/>
                                          <w:marRight w:val="0"/>
                                          <w:marTop w:val="0"/>
                                          <w:marBottom w:val="0"/>
                                          <w:divBdr>
                                            <w:top w:val="none" w:sz="0" w:space="0" w:color="auto"/>
                                            <w:left w:val="none" w:sz="0" w:space="0" w:color="auto"/>
                                            <w:bottom w:val="none" w:sz="0" w:space="0" w:color="auto"/>
                                            <w:right w:val="none" w:sz="0" w:space="0" w:color="auto"/>
                                          </w:divBdr>
                                        </w:div>
                                        <w:div w:id="1389954898">
                                          <w:marLeft w:val="240"/>
                                          <w:marRight w:val="0"/>
                                          <w:marTop w:val="0"/>
                                          <w:marBottom w:val="0"/>
                                          <w:divBdr>
                                            <w:top w:val="none" w:sz="0" w:space="0" w:color="auto"/>
                                            <w:left w:val="none" w:sz="0" w:space="0" w:color="auto"/>
                                            <w:bottom w:val="none" w:sz="0" w:space="0" w:color="auto"/>
                                            <w:right w:val="none" w:sz="0" w:space="0" w:color="auto"/>
                                          </w:divBdr>
                                          <w:divsChild>
                                            <w:div w:id="1180703956">
                                              <w:marLeft w:val="0"/>
                                              <w:marRight w:val="0"/>
                                              <w:marTop w:val="0"/>
                                              <w:marBottom w:val="0"/>
                                              <w:divBdr>
                                                <w:top w:val="none" w:sz="0" w:space="0" w:color="auto"/>
                                                <w:left w:val="none" w:sz="0" w:space="0" w:color="auto"/>
                                                <w:bottom w:val="none" w:sz="0" w:space="0" w:color="auto"/>
                                                <w:right w:val="none" w:sz="0" w:space="0" w:color="auto"/>
                                              </w:divBdr>
                                            </w:div>
                                            <w:div w:id="2095125981">
                                              <w:marLeft w:val="0"/>
                                              <w:marRight w:val="0"/>
                                              <w:marTop w:val="0"/>
                                              <w:marBottom w:val="0"/>
                                              <w:divBdr>
                                                <w:top w:val="none" w:sz="0" w:space="0" w:color="auto"/>
                                                <w:left w:val="none" w:sz="0" w:space="0" w:color="auto"/>
                                                <w:bottom w:val="none" w:sz="0" w:space="0" w:color="auto"/>
                                                <w:right w:val="none" w:sz="0" w:space="0" w:color="auto"/>
                                              </w:divBdr>
                                            </w:div>
                                          </w:divsChild>
                                        </w:div>
                                        <w:div w:id="1568344796">
                                          <w:marLeft w:val="0"/>
                                          <w:marRight w:val="0"/>
                                          <w:marTop w:val="0"/>
                                          <w:marBottom w:val="0"/>
                                          <w:divBdr>
                                            <w:top w:val="none" w:sz="0" w:space="0" w:color="auto"/>
                                            <w:left w:val="none" w:sz="0" w:space="0" w:color="auto"/>
                                            <w:bottom w:val="none" w:sz="0" w:space="0" w:color="auto"/>
                                            <w:right w:val="none" w:sz="0" w:space="0" w:color="auto"/>
                                          </w:divBdr>
                                        </w:div>
                                      </w:divsChild>
                                    </w:div>
                                    <w:div w:id="237911370">
                                      <w:marLeft w:val="0"/>
                                      <w:marRight w:val="0"/>
                                      <w:marTop w:val="0"/>
                                      <w:marBottom w:val="0"/>
                                      <w:divBdr>
                                        <w:top w:val="none" w:sz="0" w:space="0" w:color="auto"/>
                                        <w:left w:val="none" w:sz="0" w:space="0" w:color="auto"/>
                                        <w:bottom w:val="none" w:sz="0" w:space="0" w:color="auto"/>
                                        <w:right w:val="none" w:sz="0" w:space="0" w:color="auto"/>
                                      </w:divBdr>
                                      <w:divsChild>
                                        <w:div w:id="479932066">
                                          <w:marLeft w:val="0"/>
                                          <w:marRight w:val="0"/>
                                          <w:marTop w:val="0"/>
                                          <w:marBottom w:val="0"/>
                                          <w:divBdr>
                                            <w:top w:val="none" w:sz="0" w:space="0" w:color="auto"/>
                                            <w:left w:val="none" w:sz="0" w:space="0" w:color="auto"/>
                                            <w:bottom w:val="none" w:sz="0" w:space="0" w:color="auto"/>
                                            <w:right w:val="none" w:sz="0" w:space="0" w:color="auto"/>
                                          </w:divBdr>
                                        </w:div>
                                        <w:div w:id="425616683">
                                          <w:marLeft w:val="240"/>
                                          <w:marRight w:val="0"/>
                                          <w:marTop w:val="0"/>
                                          <w:marBottom w:val="0"/>
                                          <w:divBdr>
                                            <w:top w:val="none" w:sz="0" w:space="0" w:color="auto"/>
                                            <w:left w:val="none" w:sz="0" w:space="0" w:color="auto"/>
                                            <w:bottom w:val="none" w:sz="0" w:space="0" w:color="auto"/>
                                            <w:right w:val="none" w:sz="0" w:space="0" w:color="auto"/>
                                          </w:divBdr>
                                          <w:divsChild>
                                            <w:div w:id="573055789">
                                              <w:marLeft w:val="0"/>
                                              <w:marRight w:val="0"/>
                                              <w:marTop w:val="0"/>
                                              <w:marBottom w:val="0"/>
                                              <w:divBdr>
                                                <w:top w:val="none" w:sz="0" w:space="0" w:color="auto"/>
                                                <w:left w:val="none" w:sz="0" w:space="0" w:color="auto"/>
                                                <w:bottom w:val="none" w:sz="0" w:space="0" w:color="auto"/>
                                                <w:right w:val="none" w:sz="0" w:space="0" w:color="auto"/>
                                              </w:divBdr>
                                            </w:div>
                                          </w:divsChild>
                                        </w:div>
                                        <w:div w:id="14106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9700">
                                  <w:marLeft w:val="0"/>
                                  <w:marRight w:val="0"/>
                                  <w:marTop w:val="0"/>
                                  <w:marBottom w:val="0"/>
                                  <w:divBdr>
                                    <w:top w:val="none" w:sz="0" w:space="0" w:color="auto"/>
                                    <w:left w:val="none" w:sz="0" w:space="0" w:color="auto"/>
                                    <w:bottom w:val="none" w:sz="0" w:space="0" w:color="auto"/>
                                    <w:right w:val="none" w:sz="0" w:space="0" w:color="auto"/>
                                  </w:divBdr>
                                </w:div>
                              </w:divsChild>
                            </w:div>
                            <w:div w:id="1894342051">
                              <w:marLeft w:val="0"/>
                              <w:marRight w:val="0"/>
                              <w:marTop w:val="0"/>
                              <w:marBottom w:val="0"/>
                              <w:divBdr>
                                <w:top w:val="none" w:sz="0" w:space="0" w:color="auto"/>
                                <w:left w:val="none" w:sz="0" w:space="0" w:color="auto"/>
                                <w:bottom w:val="none" w:sz="0" w:space="0" w:color="auto"/>
                                <w:right w:val="none" w:sz="0" w:space="0" w:color="auto"/>
                              </w:divBdr>
                              <w:divsChild>
                                <w:div w:id="1091659666">
                                  <w:marLeft w:val="0"/>
                                  <w:marRight w:val="0"/>
                                  <w:marTop w:val="0"/>
                                  <w:marBottom w:val="0"/>
                                  <w:divBdr>
                                    <w:top w:val="none" w:sz="0" w:space="0" w:color="auto"/>
                                    <w:left w:val="none" w:sz="0" w:space="0" w:color="auto"/>
                                    <w:bottom w:val="none" w:sz="0" w:space="0" w:color="auto"/>
                                    <w:right w:val="none" w:sz="0" w:space="0" w:color="auto"/>
                                  </w:divBdr>
                                </w:div>
                                <w:div w:id="309602113">
                                  <w:marLeft w:val="240"/>
                                  <w:marRight w:val="0"/>
                                  <w:marTop w:val="0"/>
                                  <w:marBottom w:val="0"/>
                                  <w:divBdr>
                                    <w:top w:val="none" w:sz="0" w:space="0" w:color="auto"/>
                                    <w:left w:val="none" w:sz="0" w:space="0" w:color="auto"/>
                                    <w:bottom w:val="none" w:sz="0" w:space="0" w:color="auto"/>
                                    <w:right w:val="none" w:sz="0" w:space="0" w:color="auto"/>
                                  </w:divBdr>
                                  <w:divsChild>
                                    <w:div w:id="1632052439">
                                      <w:marLeft w:val="0"/>
                                      <w:marRight w:val="0"/>
                                      <w:marTop w:val="0"/>
                                      <w:marBottom w:val="0"/>
                                      <w:divBdr>
                                        <w:top w:val="none" w:sz="0" w:space="0" w:color="auto"/>
                                        <w:left w:val="none" w:sz="0" w:space="0" w:color="auto"/>
                                        <w:bottom w:val="none" w:sz="0" w:space="0" w:color="auto"/>
                                        <w:right w:val="none" w:sz="0" w:space="0" w:color="auto"/>
                                      </w:divBdr>
                                    </w:div>
                                    <w:div w:id="2073456454">
                                      <w:marLeft w:val="0"/>
                                      <w:marRight w:val="0"/>
                                      <w:marTop w:val="0"/>
                                      <w:marBottom w:val="0"/>
                                      <w:divBdr>
                                        <w:top w:val="none" w:sz="0" w:space="0" w:color="auto"/>
                                        <w:left w:val="none" w:sz="0" w:space="0" w:color="auto"/>
                                        <w:bottom w:val="none" w:sz="0" w:space="0" w:color="auto"/>
                                        <w:right w:val="none" w:sz="0" w:space="0" w:color="auto"/>
                                      </w:divBdr>
                                      <w:divsChild>
                                        <w:div w:id="1521091670">
                                          <w:marLeft w:val="0"/>
                                          <w:marRight w:val="0"/>
                                          <w:marTop w:val="0"/>
                                          <w:marBottom w:val="0"/>
                                          <w:divBdr>
                                            <w:top w:val="none" w:sz="0" w:space="0" w:color="auto"/>
                                            <w:left w:val="none" w:sz="0" w:space="0" w:color="auto"/>
                                            <w:bottom w:val="none" w:sz="0" w:space="0" w:color="auto"/>
                                            <w:right w:val="none" w:sz="0" w:space="0" w:color="auto"/>
                                          </w:divBdr>
                                        </w:div>
                                        <w:div w:id="1988435377">
                                          <w:marLeft w:val="240"/>
                                          <w:marRight w:val="0"/>
                                          <w:marTop w:val="0"/>
                                          <w:marBottom w:val="0"/>
                                          <w:divBdr>
                                            <w:top w:val="none" w:sz="0" w:space="0" w:color="auto"/>
                                            <w:left w:val="none" w:sz="0" w:space="0" w:color="auto"/>
                                            <w:bottom w:val="none" w:sz="0" w:space="0" w:color="auto"/>
                                            <w:right w:val="none" w:sz="0" w:space="0" w:color="auto"/>
                                          </w:divBdr>
                                          <w:divsChild>
                                            <w:div w:id="1887058779">
                                              <w:marLeft w:val="0"/>
                                              <w:marRight w:val="0"/>
                                              <w:marTop w:val="0"/>
                                              <w:marBottom w:val="0"/>
                                              <w:divBdr>
                                                <w:top w:val="none" w:sz="0" w:space="0" w:color="auto"/>
                                                <w:left w:val="none" w:sz="0" w:space="0" w:color="auto"/>
                                                <w:bottom w:val="none" w:sz="0" w:space="0" w:color="auto"/>
                                                <w:right w:val="none" w:sz="0" w:space="0" w:color="auto"/>
                                              </w:divBdr>
                                            </w:div>
                                            <w:div w:id="452285205">
                                              <w:marLeft w:val="0"/>
                                              <w:marRight w:val="0"/>
                                              <w:marTop w:val="0"/>
                                              <w:marBottom w:val="0"/>
                                              <w:divBdr>
                                                <w:top w:val="none" w:sz="0" w:space="0" w:color="auto"/>
                                                <w:left w:val="none" w:sz="0" w:space="0" w:color="auto"/>
                                                <w:bottom w:val="none" w:sz="0" w:space="0" w:color="auto"/>
                                                <w:right w:val="none" w:sz="0" w:space="0" w:color="auto"/>
                                              </w:divBdr>
                                            </w:div>
                                          </w:divsChild>
                                        </w:div>
                                        <w:div w:id="461196146">
                                          <w:marLeft w:val="0"/>
                                          <w:marRight w:val="0"/>
                                          <w:marTop w:val="0"/>
                                          <w:marBottom w:val="0"/>
                                          <w:divBdr>
                                            <w:top w:val="none" w:sz="0" w:space="0" w:color="auto"/>
                                            <w:left w:val="none" w:sz="0" w:space="0" w:color="auto"/>
                                            <w:bottom w:val="none" w:sz="0" w:space="0" w:color="auto"/>
                                            <w:right w:val="none" w:sz="0" w:space="0" w:color="auto"/>
                                          </w:divBdr>
                                        </w:div>
                                      </w:divsChild>
                                    </w:div>
                                    <w:div w:id="1517305571">
                                      <w:marLeft w:val="0"/>
                                      <w:marRight w:val="0"/>
                                      <w:marTop w:val="0"/>
                                      <w:marBottom w:val="0"/>
                                      <w:divBdr>
                                        <w:top w:val="none" w:sz="0" w:space="0" w:color="auto"/>
                                        <w:left w:val="none" w:sz="0" w:space="0" w:color="auto"/>
                                        <w:bottom w:val="none" w:sz="0" w:space="0" w:color="auto"/>
                                        <w:right w:val="none" w:sz="0" w:space="0" w:color="auto"/>
                                      </w:divBdr>
                                      <w:divsChild>
                                        <w:div w:id="91359101">
                                          <w:marLeft w:val="0"/>
                                          <w:marRight w:val="0"/>
                                          <w:marTop w:val="0"/>
                                          <w:marBottom w:val="0"/>
                                          <w:divBdr>
                                            <w:top w:val="none" w:sz="0" w:space="0" w:color="auto"/>
                                            <w:left w:val="none" w:sz="0" w:space="0" w:color="auto"/>
                                            <w:bottom w:val="none" w:sz="0" w:space="0" w:color="auto"/>
                                            <w:right w:val="none" w:sz="0" w:space="0" w:color="auto"/>
                                          </w:divBdr>
                                        </w:div>
                                        <w:div w:id="1586107112">
                                          <w:marLeft w:val="240"/>
                                          <w:marRight w:val="0"/>
                                          <w:marTop w:val="0"/>
                                          <w:marBottom w:val="0"/>
                                          <w:divBdr>
                                            <w:top w:val="none" w:sz="0" w:space="0" w:color="auto"/>
                                            <w:left w:val="none" w:sz="0" w:space="0" w:color="auto"/>
                                            <w:bottom w:val="none" w:sz="0" w:space="0" w:color="auto"/>
                                            <w:right w:val="none" w:sz="0" w:space="0" w:color="auto"/>
                                          </w:divBdr>
                                          <w:divsChild>
                                            <w:div w:id="1088960018">
                                              <w:marLeft w:val="0"/>
                                              <w:marRight w:val="0"/>
                                              <w:marTop w:val="0"/>
                                              <w:marBottom w:val="0"/>
                                              <w:divBdr>
                                                <w:top w:val="none" w:sz="0" w:space="0" w:color="auto"/>
                                                <w:left w:val="none" w:sz="0" w:space="0" w:color="auto"/>
                                                <w:bottom w:val="none" w:sz="0" w:space="0" w:color="auto"/>
                                                <w:right w:val="none" w:sz="0" w:space="0" w:color="auto"/>
                                              </w:divBdr>
                                            </w:div>
                                          </w:divsChild>
                                        </w:div>
                                        <w:div w:id="17227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05606">
                                  <w:marLeft w:val="0"/>
                                  <w:marRight w:val="0"/>
                                  <w:marTop w:val="0"/>
                                  <w:marBottom w:val="0"/>
                                  <w:divBdr>
                                    <w:top w:val="none" w:sz="0" w:space="0" w:color="auto"/>
                                    <w:left w:val="none" w:sz="0" w:space="0" w:color="auto"/>
                                    <w:bottom w:val="none" w:sz="0" w:space="0" w:color="auto"/>
                                    <w:right w:val="none" w:sz="0" w:space="0" w:color="auto"/>
                                  </w:divBdr>
                                </w:div>
                              </w:divsChild>
                            </w:div>
                            <w:div w:id="1719669493">
                              <w:marLeft w:val="0"/>
                              <w:marRight w:val="0"/>
                              <w:marTop w:val="0"/>
                              <w:marBottom w:val="0"/>
                              <w:divBdr>
                                <w:top w:val="none" w:sz="0" w:space="0" w:color="auto"/>
                                <w:left w:val="none" w:sz="0" w:space="0" w:color="auto"/>
                                <w:bottom w:val="none" w:sz="0" w:space="0" w:color="auto"/>
                                <w:right w:val="none" w:sz="0" w:space="0" w:color="auto"/>
                              </w:divBdr>
                              <w:divsChild>
                                <w:div w:id="1317223247">
                                  <w:marLeft w:val="0"/>
                                  <w:marRight w:val="0"/>
                                  <w:marTop w:val="0"/>
                                  <w:marBottom w:val="0"/>
                                  <w:divBdr>
                                    <w:top w:val="none" w:sz="0" w:space="0" w:color="auto"/>
                                    <w:left w:val="none" w:sz="0" w:space="0" w:color="auto"/>
                                    <w:bottom w:val="none" w:sz="0" w:space="0" w:color="auto"/>
                                    <w:right w:val="none" w:sz="0" w:space="0" w:color="auto"/>
                                  </w:divBdr>
                                </w:div>
                                <w:div w:id="582297621">
                                  <w:marLeft w:val="240"/>
                                  <w:marRight w:val="0"/>
                                  <w:marTop w:val="0"/>
                                  <w:marBottom w:val="0"/>
                                  <w:divBdr>
                                    <w:top w:val="none" w:sz="0" w:space="0" w:color="auto"/>
                                    <w:left w:val="none" w:sz="0" w:space="0" w:color="auto"/>
                                    <w:bottom w:val="none" w:sz="0" w:space="0" w:color="auto"/>
                                    <w:right w:val="none" w:sz="0" w:space="0" w:color="auto"/>
                                  </w:divBdr>
                                  <w:divsChild>
                                    <w:div w:id="1693874912">
                                      <w:marLeft w:val="0"/>
                                      <w:marRight w:val="0"/>
                                      <w:marTop w:val="0"/>
                                      <w:marBottom w:val="0"/>
                                      <w:divBdr>
                                        <w:top w:val="none" w:sz="0" w:space="0" w:color="auto"/>
                                        <w:left w:val="none" w:sz="0" w:space="0" w:color="auto"/>
                                        <w:bottom w:val="none" w:sz="0" w:space="0" w:color="auto"/>
                                        <w:right w:val="none" w:sz="0" w:space="0" w:color="auto"/>
                                      </w:divBdr>
                                    </w:div>
                                    <w:div w:id="1676108760">
                                      <w:marLeft w:val="0"/>
                                      <w:marRight w:val="0"/>
                                      <w:marTop w:val="0"/>
                                      <w:marBottom w:val="0"/>
                                      <w:divBdr>
                                        <w:top w:val="none" w:sz="0" w:space="0" w:color="auto"/>
                                        <w:left w:val="none" w:sz="0" w:space="0" w:color="auto"/>
                                        <w:bottom w:val="none" w:sz="0" w:space="0" w:color="auto"/>
                                        <w:right w:val="none" w:sz="0" w:space="0" w:color="auto"/>
                                      </w:divBdr>
                                      <w:divsChild>
                                        <w:div w:id="69936582">
                                          <w:marLeft w:val="0"/>
                                          <w:marRight w:val="0"/>
                                          <w:marTop w:val="0"/>
                                          <w:marBottom w:val="0"/>
                                          <w:divBdr>
                                            <w:top w:val="none" w:sz="0" w:space="0" w:color="auto"/>
                                            <w:left w:val="none" w:sz="0" w:space="0" w:color="auto"/>
                                            <w:bottom w:val="none" w:sz="0" w:space="0" w:color="auto"/>
                                            <w:right w:val="none" w:sz="0" w:space="0" w:color="auto"/>
                                          </w:divBdr>
                                        </w:div>
                                        <w:div w:id="1757484208">
                                          <w:marLeft w:val="240"/>
                                          <w:marRight w:val="0"/>
                                          <w:marTop w:val="0"/>
                                          <w:marBottom w:val="0"/>
                                          <w:divBdr>
                                            <w:top w:val="none" w:sz="0" w:space="0" w:color="auto"/>
                                            <w:left w:val="none" w:sz="0" w:space="0" w:color="auto"/>
                                            <w:bottom w:val="none" w:sz="0" w:space="0" w:color="auto"/>
                                            <w:right w:val="none" w:sz="0" w:space="0" w:color="auto"/>
                                          </w:divBdr>
                                          <w:divsChild>
                                            <w:div w:id="765928427">
                                              <w:marLeft w:val="0"/>
                                              <w:marRight w:val="0"/>
                                              <w:marTop w:val="0"/>
                                              <w:marBottom w:val="0"/>
                                              <w:divBdr>
                                                <w:top w:val="none" w:sz="0" w:space="0" w:color="auto"/>
                                                <w:left w:val="none" w:sz="0" w:space="0" w:color="auto"/>
                                                <w:bottom w:val="none" w:sz="0" w:space="0" w:color="auto"/>
                                                <w:right w:val="none" w:sz="0" w:space="0" w:color="auto"/>
                                              </w:divBdr>
                                            </w:div>
                                            <w:div w:id="1929583137">
                                              <w:marLeft w:val="0"/>
                                              <w:marRight w:val="0"/>
                                              <w:marTop w:val="0"/>
                                              <w:marBottom w:val="0"/>
                                              <w:divBdr>
                                                <w:top w:val="none" w:sz="0" w:space="0" w:color="auto"/>
                                                <w:left w:val="none" w:sz="0" w:space="0" w:color="auto"/>
                                                <w:bottom w:val="none" w:sz="0" w:space="0" w:color="auto"/>
                                                <w:right w:val="none" w:sz="0" w:space="0" w:color="auto"/>
                                              </w:divBdr>
                                            </w:div>
                                          </w:divsChild>
                                        </w:div>
                                        <w:div w:id="920483714">
                                          <w:marLeft w:val="0"/>
                                          <w:marRight w:val="0"/>
                                          <w:marTop w:val="0"/>
                                          <w:marBottom w:val="0"/>
                                          <w:divBdr>
                                            <w:top w:val="none" w:sz="0" w:space="0" w:color="auto"/>
                                            <w:left w:val="none" w:sz="0" w:space="0" w:color="auto"/>
                                            <w:bottom w:val="none" w:sz="0" w:space="0" w:color="auto"/>
                                            <w:right w:val="none" w:sz="0" w:space="0" w:color="auto"/>
                                          </w:divBdr>
                                        </w:div>
                                      </w:divsChild>
                                    </w:div>
                                    <w:div w:id="649863845">
                                      <w:marLeft w:val="0"/>
                                      <w:marRight w:val="0"/>
                                      <w:marTop w:val="0"/>
                                      <w:marBottom w:val="0"/>
                                      <w:divBdr>
                                        <w:top w:val="none" w:sz="0" w:space="0" w:color="auto"/>
                                        <w:left w:val="none" w:sz="0" w:space="0" w:color="auto"/>
                                        <w:bottom w:val="none" w:sz="0" w:space="0" w:color="auto"/>
                                        <w:right w:val="none" w:sz="0" w:space="0" w:color="auto"/>
                                      </w:divBdr>
                                      <w:divsChild>
                                        <w:div w:id="212352055">
                                          <w:marLeft w:val="0"/>
                                          <w:marRight w:val="0"/>
                                          <w:marTop w:val="0"/>
                                          <w:marBottom w:val="0"/>
                                          <w:divBdr>
                                            <w:top w:val="none" w:sz="0" w:space="0" w:color="auto"/>
                                            <w:left w:val="none" w:sz="0" w:space="0" w:color="auto"/>
                                            <w:bottom w:val="none" w:sz="0" w:space="0" w:color="auto"/>
                                            <w:right w:val="none" w:sz="0" w:space="0" w:color="auto"/>
                                          </w:divBdr>
                                        </w:div>
                                        <w:div w:id="2101826059">
                                          <w:marLeft w:val="240"/>
                                          <w:marRight w:val="0"/>
                                          <w:marTop w:val="0"/>
                                          <w:marBottom w:val="0"/>
                                          <w:divBdr>
                                            <w:top w:val="none" w:sz="0" w:space="0" w:color="auto"/>
                                            <w:left w:val="none" w:sz="0" w:space="0" w:color="auto"/>
                                            <w:bottom w:val="none" w:sz="0" w:space="0" w:color="auto"/>
                                            <w:right w:val="none" w:sz="0" w:space="0" w:color="auto"/>
                                          </w:divBdr>
                                          <w:divsChild>
                                            <w:div w:id="819349566">
                                              <w:marLeft w:val="0"/>
                                              <w:marRight w:val="0"/>
                                              <w:marTop w:val="0"/>
                                              <w:marBottom w:val="0"/>
                                              <w:divBdr>
                                                <w:top w:val="none" w:sz="0" w:space="0" w:color="auto"/>
                                                <w:left w:val="none" w:sz="0" w:space="0" w:color="auto"/>
                                                <w:bottom w:val="none" w:sz="0" w:space="0" w:color="auto"/>
                                                <w:right w:val="none" w:sz="0" w:space="0" w:color="auto"/>
                                              </w:divBdr>
                                            </w:div>
                                          </w:divsChild>
                                        </w:div>
                                        <w:div w:id="3086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1461">
                                  <w:marLeft w:val="0"/>
                                  <w:marRight w:val="0"/>
                                  <w:marTop w:val="0"/>
                                  <w:marBottom w:val="0"/>
                                  <w:divBdr>
                                    <w:top w:val="none" w:sz="0" w:space="0" w:color="auto"/>
                                    <w:left w:val="none" w:sz="0" w:space="0" w:color="auto"/>
                                    <w:bottom w:val="none" w:sz="0" w:space="0" w:color="auto"/>
                                    <w:right w:val="none" w:sz="0" w:space="0" w:color="auto"/>
                                  </w:divBdr>
                                </w:div>
                              </w:divsChild>
                            </w:div>
                            <w:div w:id="657075089">
                              <w:marLeft w:val="0"/>
                              <w:marRight w:val="0"/>
                              <w:marTop w:val="0"/>
                              <w:marBottom w:val="0"/>
                              <w:divBdr>
                                <w:top w:val="none" w:sz="0" w:space="0" w:color="auto"/>
                                <w:left w:val="none" w:sz="0" w:space="0" w:color="auto"/>
                                <w:bottom w:val="none" w:sz="0" w:space="0" w:color="auto"/>
                                <w:right w:val="none" w:sz="0" w:space="0" w:color="auto"/>
                              </w:divBdr>
                              <w:divsChild>
                                <w:div w:id="1475365243">
                                  <w:marLeft w:val="0"/>
                                  <w:marRight w:val="0"/>
                                  <w:marTop w:val="0"/>
                                  <w:marBottom w:val="0"/>
                                  <w:divBdr>
                                    <w:top w:val="none" w:sz="0" w:space="0" w:color="auto"/>
                                    <w:left w:val="none" w:sz="0" w:space="0" w:color="auto"/>
                                    <w:bottom w:val="none" w:sz="0" w:space="0" w:color="auto"/>
                                    <w:right w:val="none" w:sz="0" w:space="0" w:color="auto"/>
                                  </w:divBdr>
                                </w:div>
                                <w:div w:id="518199355">
                                  <w:marLeft w:val="240"/>
                                  <w:marRight w:val="0"/>
                                  <w:marTop w:val="0"/>
                                  <w:marBottom w:val="0"/>
                                  <w:divBdr>
                                    <w:top w:val="none" w:sz="0" w:space="0" w:color="auto"/>
                                    <w:left w:val="none" w:sz="0" w:space="0" w:color="auto"/>
                                    <w:bottom w:val="none" w:sz="0" w:space="0" w:color="auto"/>
                                    <w:right w:val="none" w:sz="0" w:space="0" w:color="auto"/>
                                  </w:divBdr>
                                  <w:divsChild>
                                    <w:div w:id="595552232">
                                      <w:marLeft w:val="0"/>
                                      <w:marRight w:val="0"/>
                                      <w:marTop w:val="0"/>
                                      <w:marBottom w:val="0"/>
                                      <w:divBdr>
                                        <w:top w:val="none" w:sz="0" w:space="0" w:color="auto"/>
                                        <w:left w:val="none" w:sz="0" w:space="0" w:color="auto"/>
                                        <w:bottom w:val="none" w:sz="0" w:space="0" w:color="auto"/>
                                        <w:right w:val="none" w:sz="0" w:space="0" w:color="auto"/>
                                      </w:divBdr>
                                    </w:div>
                                    <w:div w:id="36972005">
                                      <w:marLeft w:val="0"/>
                                      <w:marRight w:val="0"/>
                                      <w:marTop w:val="0"/>
                                      <w:marBottom w:val="0"/>
                                      <w:divBdr>
                                        <w:top w:val="none" w:sz="0" w:space="0" w:color="auto"/>
                                        <w:left w:val="none" w:sz="0" w:space="0" w:color="auto"/>
                                        <w:bottom w:val="none" w:sz="0" w:space="0" w:color="auto"/>
                                        <w:right w:val="none" w:sz="0" w:space="0" w:color="auto"/>
                                      </w:divBdr>
                                      <w:divsChild>
                                        <w:div w:id="1298876715">
                                          <w:marLeft w:val="0"/>
                                          <w:marRight w:val="0"/>
                                          <w:marTop w:val="0"/>
                                          <w:marBottom w:val="0"/>
                                          <w:divBdr>
                                            <w:top w:val="none" w:sz="0" w:space="0" w:color="auto"/>
                                            <w:left w:val="none" w:sz="0" w:space="0" w:color="auto"/>
                                            <w:bottom w:val="none" w:sz="0" w:space="0" w:color="auto"/>
                                            <w:right w:val="none" w:sz="0" w:space="0" w:color="auto"/>
                                          </w:divBdr>
                                        </w:div>
                                        <w:div w:id="1848060066">
                                          <w:marLeft w:val="240"/>
                                          <w:marRight w:val="0"/>
                                          <w:marTop w:val="0"/>
                                          <w:marBottom w:val="0"/>
                                          <w:divBdr>
                                            <w:top w:val="none" w:sz="0" w:space="0" w:color="auto"/>
                                            <w:left w:val="none" w:sz="0" w:space="0" w:color="auto"/>
                                            <w:bottom w:val="none" w:sz="0" w:space="0" w:color="auto"/>
                                            <w:right w:val="none" w:sz="0" w:space="0" w:color="auto"/>
                                          </w:divBdr>
                                          <w:divsChild>
                                            <w:div w:id="30032232">
                                              <w:marLeft w:val="0"/>
                                              <w:marRight w:val="0"/>
                                              <w:marTop w:val="0"/>
                                              <w:marBottom w:val="0"/>
                                              <w:divBdr>
                                                <w:top w:val="none" w:sz="0" w:space="0" w:color="auto"/>
                                                <w:left w:val="none" w:sz="0" w:space="0" w:color="auto"/>
                                                <w:bottom w:val="none" w:sz="0" w:space="0" w:color="auto"/>
                                                <w:right w:val="none" w:sz="0" w:space="0" w:color="auto"/>
                                              </w:divBdr>
                                            </w:div>
                                            <w:div w:id="1036197479">
                                              <w:marLeft w:val="0"/>
                                              <w:marRight w:val="0"/>
                                              <w:marTop w:val="0"/>
                                              <w:marBottom w:val="0"/>
                                              <w:divBdr>
                                                <w:top w:val="none" w:sz="0" w:space="0" w:color="auto"/>
                                                <w:left w:val="none" w:sz="0" w:space="0" w:color="auto"/>
                                                <w:bottom w:val="none" w:sz="0" w:space="0" w:color="auto"/>
                                                <w:right w:val="none" w:sz="0" w:space="0" w:color="auto"/>
                                              </w:divBdr>
                                            </w:div>
                                          </w:divsChild>
                                        </w:div>
                                        <w:div w:id="1873227786">
                                          <w:marLeft w:val="0"/>
                                          <w:marRight w:val="0"/>
                                          <w:marTop w:val="0"/>
                                          <w:marBottom w:val="0"/>
                                          <w:divBdr>
                                            <w:top w:val="none" w:sz="0" w:space="0" w:color="auto"/>
                                            <w:left w:val="none" w:sz="0" w:space="0" w:color="auto"/>
                                            <w:bottom w:val="none" w:sz="0" w:space="0" w:color="auto"/>
                                            <w:right w:val="none" w:sz="0" w:space="0" w:color="auto"/>
                                          </w:divBdr>
                                        </w:div>
                                      </w:divsChild>
                                    </w:div>
                                    <w:div w:id="1407071403">
                                      <w:marLeft w:val="0"/>
                                      <w:marRight w:val="0"/>
                                      <w:marTop w:val="0"/>
                                      <w:marBottom w:val="0"/>
                                      <w:divBdr>
                                        <w:top w:val="none" w:sz="0" w:space="0" w:color="auto"/>
                                        <w:left w:val="none" w:sz="0" w:space="0" w:color="auto"/>
                                        <w:bottom w:val="none" w:sz="0" w:space="0" w:color="auto"/>
                                        <w:right w:val="none" w:sz="0" w:space="0" w:color="auto"/>
                                      </w:divBdr>
                                      <w:divsChild>
                                        <w:div w:id="1230262801">
                                          <w:marLeft w:val="0"/>
                                          <w:marRight w:val="0"/>
                                          <w:marTop w:val="0"/>
                                          <w:marBottom w:val="0"/>
                                          <w:divBdr>
                                            <w:top w:val="none" w:sz="0" w:space="0" w:color="auto"/>
                                            <w:left w:val="none" w:sz="0" w:space="0" w:color="auto"/>
                                            <w:bottom w:val="none" w:sz="0" w:space="0" w:color="auto"/>
                                            <w:right w:val="none" w:sz="0" w:space="0" w:color="auto"/>
                                          </w:divBdr>
                                        </w:div>
                                        <w:div w:id="228925778">
                                          <w:marLeft w:val="240"/>
                                          <w:marRight w:val="0"/>
                                          <w:marTop w:val="0"/>
                                          <w:marBottom w:val="0"/>
                                          <w:divBdr>
                                            <w:top w:val="none" w:sz="0" w:space="0" w:color="auto"/>
                                            <w:left w:val="none" w:sz="0" w:space="0" w:color="auto"/>
                                            <w:bottom w:val="none" w:sz="0" w:space="0" w:color="auto"/>
                                            <w:right w:val="none" w:sz="0" w:space="0" w:color="auto"/>
                                          </w:divBdr>
                                          <w:divsChild>
                                            <w:div w:id="2118131564">
                                              <w:marLeft w:val="0"/>
                                              <w:marRight w:val="0"/>
                                              <w:marTop w:val="0"/>
                                              <w:marBottom w:val="0"/>
                                              <w:divBdr>
                                                <w:top w:val="none" w:sz="0" w:space="0" w:color="auto"/>
                                                <w:left w:val="none" w:sz="0" w:space="0" w:color="auto"/>
                                                <w:bottom w:val="none" w:sz="0" w:space="0" w:color="auto"/>
                                                <w:right w:val="none" w:sz="0" w:space="0" w:color="auto"/>
                                              </w:divBdr>
                                            </w:div>
                                          </w:divsChild>
                                        </w:div>
                                        <w:div w:id="17712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3581">
                                  <w:marLeft w:val="0"/>
                                  <w:marRight w:val="0"/>
                                  <w:marTop w:val="0"/>
                                  <w:marBottom w:val="0"/>
                                  <w:divBdr>
                                    <w:top w:val="none" w:sz="0" w:space="0" w:color="auto"/>
                                    <w:left w:val="none" w:sz="0" w:space="0" w:color="auto"/>
                                    <w:bottom w:val="none" w:sz="0" w:space="0" w:color="auto"/>
                                    <w:right w:val="none" w:sz="0" w:space="0" w:color="auto"/>
                                  </w:divBdr>
                                </w:div>
                              </w:divsChild>
                            </w:div>
                            <w:div w:id="1275867695">
                              <w:marLeft w:val="0"/>
                              <w:marRight w:val="0"/>
                              <w:marTop w:val="0"/>
                              <w:marBottom w:val="0"/>
                              <w:divBdr>
                                <w:top w:val="none" w:sz="0" w:space="0" w:color="auto"/>
                                <w:left w:val="none" w:sz="0" w:space="0" w:color="auto"/>
                                <w:bottom w:val="none" w:sz="0" w:space="0" w:color="auto"/>
                                <w:right w:val="none" w:sz="0" w:space="0" w:color="auto"/>
                              </w:divBdr>
                              <w:divsChild>
                                <w:div w:id="1687436395">
                                  <w:marLeft w:val="0"/>
                                  <w:marRight w:val="0"/>
                                  <w:marTop w:val="0"/>
                                  <w:marBottom w:val="0"/>
                                  <w:divBdr>
                                    <w:top w:val="none" w:sz="0" w:space="0" w:color="auto"/>
                                    <w:left w:val="none" w:sz="0" w:space="0" w:color="auto"/>
                                    <w:bottom w:val="none" w:sz="0" w:space="0" w:color="auto"/>
                                    <w:right w:val="none" w:sz="0" w:space="0" w:color="auto"/>
                                  </w:divBdr>
                                </w:div>
                                <w:div w:id="2042853231">
                                  <w:marLeft w:val="240"/>
                                  <w:marRight w:val="0"/>
                                  <w:marTop w:val="0"/>
                                  <w:marBottom w:val="0"/>
                                  <w:divBdr>
                                    <w:top w:val="none" w:sz="0" w:space="0" w:color="auto"/>
                                    <w:left w:val="none" w:sz="0" w:space="0" w:color="auto"/>
                                    <w:bottom w:val="none" w:sz="0" w:space="0" w:color="auto"/>
                                    <w:right w:val="none" w:sz="0" w:space="0" w:color="auto"/>
                                  </w:divBdr>
                                  <w:divsChild>
                                    <w:div w:id="2010058317">
                                      <w:marLeft w:val="0"/>
                                      <w:marRight w:val="0"/>
                                      <w:marTop w:val="0"/>
                                      <w:marBottom w:val="0"/>
                                      <w:divBdr>
                                        <w:top w:val="none" w:sz="0" w:space="0" w:color="auto"/>
                                        <w:left w:val="none" w:sz="0" w:space="0" w:color="auto"/>
                                        <w:bottom w:val="none" w:sz="0" w:space="0" w:color="auto"/>
                                        <w:right w:val="none" w:sz="0" w:space="0" w:color="auto"/>
                                      </w:divBdr>
                                    </w:div>
                                    <w:div w:id="1696616012">
                                      <w:marLeft w:val="0"/>
                                      <w:marRight w:val="0"/>
                                      <w:marTop w:val="0"/>
                                      <w:marBottom w:val="0"/>
                                      <w:divBdr>
                                        <w:top w:val="none" w:sz="0" w:space="0" w:color="auto"/>
                                        <w:left w:val="none" w:sz="0" w:space="0" w:color="auto"/>
                                        <w:bottom w:val="none" w:sz="0" w:space="0" w:color="auto"/>
                                        <w:right w:val="none" w:sz="0" w:space="0" w:color="auto"/>
                                      </w:divBdr>
                                      <w:divsChild>
                                        <w:div w:id="1010521976">
                                          <w:marLeft w:val="0"/>
                                          <w:marRight w:val="0"/>
                                          <w:marTop w:val="0"/>
                                          <w:marBottom w:val="0"/>
                                          <w:divBdr>
                                            <w:top w:val="none" w:sz="0" w:space="0" w:color="auto"/>
                                            <w:left w:val="none" w:sz="0" w:space="0" w:color="auto"/>
                                            <w:bottom w:val="none" w:sz="0" w:space="0" w:color="auto"/>
                                            <w:right w:val="none" w:sz="0" w:space="0" w:color="auto"/>
                                          </w:divBdr>
                                        </w:div>
                                        <w:div w:id="890070630">
                                          <w:marLeft w:val="240"/>
                                          <w:marRight w:val="0"/>
                                          <w:marTop w:val="0"/>
                                          <w:marBottom w:val="0"/>
                                          <w:divBdr>
                                            <w:top w:val="none" w:sz="0" w:space="0" w:color="auto"/>
                                            <w:left w:val="none" w:sz="0" w:space="0" w:color="auto"/>
                                            <w:bottom w:val="none" w:sz="0" w:space="0" w:color="auto"/>
                                            <w:right w:val="none" w:sz="0" w:space="0" w:color="auto"/>
                                          </w:divBdr>
                                          <w:divsChild>
                                            <w:div w:id="933435016">
                                              <w:marLeft w:val="0"/>
                                              <w:marRight w:val="0"/>
                                              <w:marTop w:val="0"/>
                                              <w:marBottom w:val="0"/>
                                              <w:divBdr>
                                                <w:top w:val="none" w:sz="0" w:space="0" w:color="auto"/>
                                                <w:left w:val="none" w:sz="0" w:space="0" w:color="auto"/>
                                                <w:bottom w:val="none" w:sz="0" w:space="0" w:color="auto"/>
                                                <w:right w:val="none" w:sz="0" w:space="0" w:color="auto"/>
                                              </w:divBdr>
                                            </w:div>
                                            <w:div w:id="1938100540">
                                              <w:marLeft w:val="0"/>
                                              <w:marRight w:val="0"/>
                                              <w:marTop w:val="0"/>
                                              <w:marBottom w:val="0"/>
                                              <w:divBdr>
                                                <w:top w:val="none" w:sz="0" w:space="0" w:color="auto"/>
                                                <w:left w:val="none" w:sz="0" w:space="0" w:color="auto"/>
                                                <w:bottom w:val="none" w:sz="0" w:space="0" w:color="auto"/>
                                                <w:right w:val="none" w:sz="0" w:space="0" w:color="auto"/>
                                              </w:divBdr>
                                            </w:div>
                                          </w:divsChild>
                                        </w:div>
                                        <w:div w:id="2126540220">
                                          <w:marLeft w:val="0"/>
                                          <w:marRight w:val="0"/>
                                          <w:marTop w:val="0"/>
                                          <w:marBottom w:val="0"/>
                                          <w:divBdr>
                                            <w:top w:val="none" w:sz="0" w:space="0" w:color="auto"/>
                                            <w:left w:val="none" w:sz="0" w:space="0" w:color="auto"/>
                                            <w:bottom w:val="none" w:sz="0" w:space="0" w:color="auto"/>
                                            <w:right w:val="none" w:sz="0" w:space="0" w:color="auto"/>
                                          </w:divBdr>
                                        </w:div>
                                      </w:divsChild>
                                    </w:div>
                                    <w:div w:id="1131169216">
                                      <w:marLeft w:val="0"/>
                                      <w:marRight w:val="0"/>
                                      <w:marTop w:val="0"/>
                                      <w:marBottom w:val="0"/>
                                      <w:divBdr>
                                        <w:top w:val="none" w:sz="0" w:space="0" w:color="auto"/>
                                        <w:left w:val="none" w:sz="0" w:space="0" w:color="auto"/>
                                        <w:bottom w:val="none" w:sz="0" w:space="0" w:color="auto"/>
                                        <w:right w:val="none" w:sz="0" w:space="0" w:color="auto"/>
                                      </w:divBdr>
                                      <w:divsChild>
                                        <w:div w:id="1268081916">
                                          <w:marLeft w:val="0"/>
                                          <w:marRight w:val="0"/>
                                          <w:marTop w:val="0"/>
                                          <w:marBottom w:val="0"/>
                                          <w:divBdr>
                                            <w:top w:val="none" w:sz="0" w:space="0" w:color="auto"/>
                                            <w:left w:val="none" w:sz="0" w:space="0" w:color="auto"/>
                                            <w:bottom w:val="none" w:sz="0" w:space="0" w:color="auto"/>
                                            <w:right w:val="none" w:sz="0" w:space="0" w:color="auto"/>
                                          </w:divBdr>
                                        </w:div>
                                        <w:div w:id="2000038549">
                                          <w:marLeft w:val="240"/>
                                          <w:marRight w:val="0"/>
                                          <w:marTop w:val="0"/>
                                          <w:marBottom w:val="0"/>
                                          <w:divBdr>
                                            <w:top w:val="none" w:sz="0" w:space="0" w:color="auto"/>
                                            <w:left w:val="none" w:sz="0" w:space="0" w:color="auto"/>
                                            <w:bottom w:val="none" w:sz="0" w:space="0" w:color="auto"/>
                                            <w:right w:val="none" w:sz="0" w:space="0" w:color="auto"/>
                                          </w:divBdr>
                                          <w:divsChild>
                                            <w:div w:id="839389648">
                                              <w:marLeft w:val="0"/>
                                              <w:marRight w:val="0"/>
                                              <w:marTop w:val="0"/>
                                              <w:marBottom w:val="0"/>
                                              <w:divBdr>
                                                <w:top w:val="none" w:sz="0" w:space="0" w:color="auto"/>
                                                <w:left w:val="none" w:sz="0" w:space="0" w:color="auto"/>
                                                <w:bottom w:val="none" w:sz="0" w:space="0" w:color="auto"/>
                                                <w:right w:val="none" w:sz="0" w:space="0" w:color="auto"/>
                                              </w:divBdr>
                                            </w:div>
                                          </w:divsChild>
                                        </w:div>
                                        <w:div w:id="4103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8691">
                                  <w:marLeft w:val="0"/>
                                  <w:marRight w:val="0"/>
                                  <w:marTop w:val="0"/>
                                  <w:marBottom w:val="0"/>
                                  <w:divBdr>
                                    <w:top w:val="none" w:sz="0" w:space="0" w:color="auto"/>
                                    <w:left w:val="none" w:sz="0" w:space="0" w:color="auto"/>
                                    <w:bottom w:val="none" w:sz="0" w:space="0" w:color="auto"/>
                                    <w:right w:val="none" w:sz="0" w:space="0" w:color="auto"/>
                                  </w:divBdr>
                                </w:div>
                              </w:divsChild>
                            </w:div>
                            <w:div w:id="1262179378">
                              <w:marLeft w:val="0"/>
                              <w:marRight w:val="0"/>
                              <w:marTop w:val="0"/>
                              <w:marBottom w:val="0"/>
                              <w:divBdr>
                                <w:top w:val="none" w:sz="0" w:space="0" w:color="auto"/>
                                <w:left w:val="none" w:sz="0" w:space="0" w:color="auto"/>
                                <w:bottom w:val="none" w:sz="0" w:space="0" w:color="auto"/>
                                <w:right w:val="none" w:sz="0" w:space="0" w:color="auto"/>
                              </w:divBdr>
                              <w:divsChild>
                                <w:div w:id="975185193">
                                  <w:marLeft w:val="0"/>
                                  <w:marRight w:val="0"/>
                                  <w:marTop w:val="0"/>
                                  <w:marBottom w:val="0"/>
                                  <w:divBdr>
                                    <w:top w:val="none" w:sz="0" w:space="0" w:color="auto"/>
                                    <w:left w:val="none" w:sz="0" w:space="0" w:color="auto"/>
                                    <w:bottom w:val="none" w:sz="0" w:space="0" w:color="auto"/>
                                    <w:right w:val="none" w:sz="0" w:space="0" w:color="auto"/>
                                  </w:divBdr>
                                </w:div>
                                <w:div w:id="158546686">
                                  <w:marLeft w:val="240"/>
                                  <w:marRight w:val="0"/>
                                  <w:marTop w:val="0"/>
                                  <w:marBottom w:val="0"/>
                                  <w:divBdr>
                                    <w:top w:val="none" w:sz="0" w:space="0" w:color="auto"/>
                                    <w:left w:val="none" w:sz="0" w:space="0" w:color="auto"/>
                                    <w:bottom w:val="none" w:sz="0" w:space="0" w:color="auto"/>
                                    <w:right w:val="none" w:sz="0" w:space="0" w:color="auto"/>
                                  </w:divBdr>
                                  <w:divsChild>
                                    <w:div w:id="928660377">
                                      <w:marLeft w:val="0"/>
                                      <w:marRight w:val="0"/>
                                      <w:marTop w:val="0"/>
                                      <w:marBottom w:val="0"/>
                                      <w:divBdr>
                                        <w:top w:val="none" w:sz="0" w:space="0" w:color="auto"/>
                                        <w:left w:val="none" w:sz="0" w:space="0" w:color="auto"/>
                                        <w:bottom w:val="none" w:sz="0" w:space="0" w:color="auto"/>
                                        <w:right w:val="none" w:sz="0" w:space="0" w:color="auto"/>
                                      </w:divBdr>
                                    </w:div>
                                    <w:div w:id="31924522">
                                      <w:marLeft w:val="0"/>
                                      <w:marRight w:val="0"/>
                                      <w:marTop w:val="0"/>
                                      <w:marBottom w:val="0"/>
                                      <w:divBdr>
                                        <w:top w:val="none" w:sz="0" w:space="0" w:color="auto"/>
                                        <w:left w:val="none" w:sz="0" w:space="0" w:color="auto"/>
                                        <w:bottom w:val="none" w:sz="0" w:space="0" w:color="auto"/>
                                        <w:right w:val="none" w:sz="0" w:space="0" w:color="auto"/>
                                      </w:divBdr>
                                      <w:divsChild>
                                        <w:div w:id="1777090597">
                                          <w:marLeft w:val="0"/>
                                          <w:marRight w:val="0"/>
                                          <w:marTop w:val="0"/>
                                          <w:marBottom w:val="0"/>
                                          <w:divBdr>
                                            <w:top w:val="none" w:sz="0" w:space="0" w:color="auto"/>
                                            <w:left w:val="none" w:sz="0" w:space="0" w:color="auto"/>
                                            <w:bottom w:val="none" w:sz="0" w:space="0" w:color="auto"/>
                                            <w:right w:val="none" w:sz="0" w:space="0" w:color="auto"/>
                                          </w:divBdr>
                                        </w:div>
                                        <w:div w:id="635991835">
                                          <w:marLeft w:val="240"/>
                                          <w:marRight w:val="0"/>
                                          <w:marTop w:val="0"/>
                                          <w:marBottom w:val="0"/>
                                          <w:divBdr>
                                            <w:top w:val="none" w:sz="0" w:space="0" w:color="auto"/>
                                            <w:left w:val="none" w:sz="0" w:space="0" w:color="auto"/>
                                            <w:bottom w:val="none" w:sz="0" w:space="0" w:color="auto"/>
                                            <w:right w:val="none" w:sz="0" w:space="0" w:color="auto"/>
                                          </w:divBdr>
                                          <w:divsChild>
                                            <w:div w:id="1436710983">
                                              <w:marLeft w:val="0"/>
                                              <w:marRight w:val="0"/>
                                              <w:marTop w:val="0"/>
                                              <w:marBottom w:val="0"/>
                                              <w:divBdr>
                                                <w:top w:val="none" w:sz="0" w:space="0" w:color="auto"/>
                                                <w:left w:val="none" w:sz="0" w:space="0" w:color="auto"/>
                                                <w:bottom w:val="none" w:sz="0" w:space="0" w:color="auto"/>
                                                <w:right w:val="none" w:sz="0" w:space="0" w:color="auto"/>
                                              </w:divBdr>
                                            </w:div>
                                            <w:div w:id="1847744269">
                                              <w:marLeft w:val="0"/>
                                              <w:marRight w:val="0"/>
                                              <w:marTop w:val="0"/>
                                              <w:marBottom w:val="0"/>
                                              <w:divBdr>
                                                <w:top w:val="none" w:sz="0" w:space="0" w:color="auto"/>
                                                <w:left w:val="none" w:sz="0" w:space="0" w:color="auto"/>
                                                <w:bottom w:val="none" w:sz="0" w:space="0" w:color="auto"/>
                                                <w:right w:val="none" w:sz="0" w:space="0" w:color="auto"/>
                                              </w:divBdr>
                                            </w:div>
                                          </w:divsChild>
                                        </w:div>
                                        <w:div w:id="1962809372">
                                          <w:marLeft w:val="0"/>
                                          <w:marRight w:val="0"/>
                                          <w:marTop w:val="0"/>
                                          <w:marBottom w:val="0"/>
                                          <w:divBdr>
                                            <w:top w:val="none" w:sz="0" w:space="0" w:color="auto"/>
                                            <w:left w:val="none" w:sz="0" w:space="0" w:color="auto"/>
                                            <w:bottom w:val="none" w:sz="0" w:space="0" w:color="auto"/>
                                            <w:right w:val="none" w:sz="0" w:space="0" w:color="auto"/>
                                          </w:divBdr>
                                        </w:div>
                                      </w:divsChild>
                                    </w:div>
                                    <w:div w:id="1022438503">
                                      <w:marLeft w:val="0"/>
                                      <w:marRight w:val="0"/>
                                      <w:marTop w:val="0"/>
                                      <w:marBottom w:val="0"/>
                                      <w:divBdr>
                                        <w:top w:val="none" w:sz="0" w:space="0" w:color="auto"/>
                                        <w:left w:val="none" w:sz="0" w:space="0" w:color="auto"/>
                                        <w:bottom w:val="none" w:sz="0" w:space="0" w:color="auto"/>
                                        <w:right w:val="none" w:sz="0" w:space="0" w:color="auto"/>
                                      </w:divBdr>
                                      <w:divsChild>
                                        <w:div w:id="1476339692">
                                          <w:marLeft w:val="0"/>
                                          <w:marRight w:val="0"/>
                                          <w:marTop w:val="0"/>
                                          <w:marBottom w:val="0"/>
                                          <w:divBdr>
                                            <w:top w:val="none" w:sz="0" w:space="0" w:color="auto"/>
                                            <w:left w:val="none" w:sz="0" w:space="0" w:color="auto"/>
                                            <w:bottom w:val="none" w:sz="0" w:space="0" w:color="auto"/>
                                            <w:right w:val="none" w:sz="0" w:space="0" w:color="auto"/>
                                          </w:divBdr>
                                        </w:div>
                                        <w:div w:id="1142232821">
                                          <w:marLeft w:val="240"/>
                                          <w:marRight w:val="0"/>
                                          <w:marTop w:val="0"/>
                                          <w:marBottom w:val="0"/>
                                          <w:divBdr>
                                            <w:top w:val="none" w:sz="0" w:space="0" w:color="auto"/>
                                            <w:left w:val="none" w:sz="0" w:space="0" w:color="auto"/>
                                            <w:bottom w:val="none" w:sz="0" w:space="0" w:color="auto"/>
                                            <w:right w:val="none" w:sz="0" w:space="0" w:color="auto"/>
                                          </w:divBdr>
                                          <w:divsChild>
                                            <w:div w:id="452479733">
                                              <w:marLeft w:val="0"/>
                                              <w:marRight w:val="0"/>
                                              <w:marTop w:val="0"/>
                                              <w:marBottom w:val="0"/>
                                              <w:divBdr>
                                                <w:top w:val="none" w:sz="0" w:space="0" w:color="auto"/>
                                                <w:left w:val="none" w:sz="0" w:space="0" w:color="auto"/>
                                                <w:bottom w:val="none" w:sz="0" w:space="0" w:color="auto"/>
                                                <w:right w:val="none" w:sz="0" w:space="0" w:color="auto"/>
                                              </w:divBdr>
                                            </w:div>
                                          </w:divsChild>
                                        </w:div>
                                        <w:div w:id="8198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82185">
                                  <w:marLeft w:val="0"/>
                                  <w:marRight w:val="0"/>
                                  <w:marTop w:val="0"/>
                                  <w:marBottom w:val="0"/>
                                  <w:divBdr>
                                    <w:top w:val="none" w:sz="0" w:space="0" w:color="auto"/>
                                    <w:left w:val="none" w:sz="0" w:space="0" w:color="auto"/>
                                    <w:bottom w:val="none" w:sz="0" w:space="0" w:color="auto"/>
                                    <w:right w:val="none" w:sz="0" w:space="0" w:color="auto"/>
                                  </w:divBdr>
                                </w:div>
                              </w:divsChild>
                            </w:div>
                            <w:div w:id="581305042">
                              <w:marLeft w:val="0"/>
                              <w:marRight w:val="0"/>
                              <w:marTop w:val="0"/>
                              <w:marBottom w:val="0"/>
                              <w:divBdr>
                                <w:top w:val="none" w:sz="0" w:space="0" w:color="auto"/>
                                <w:left w:val="none" w:sz="0" w:space="0" w:color="auto"/>
                                <w:bottom w:val="none" w:sz="0" w:space="0" w:color="auto"/>
                                <w:right w:val="none" w:sz="0" w:space="0" w:color="auto"/>
                              </w:divBdr>
                              <w:divsChild>
                                <w:div w:id="525874987">
                                  <w:marLeft w:val="0"/>
                                  <w:marRight w:val="0"/>
                                  <w:marTop w:val="0"/>
                                  <w:marBottom w:val="0"/>
                                  <w:divBdr>
                                    <w:top w:val="none" w:sz="0" w:space="0" w:color="auto"/>
                                    <w:left w:val="none" w:sz="0" w:space="0" w:color="auto"/>
                                    <w:bottom w:val="none" w:sz="0" w:space="0" w:color="auto"/>
                                    <w:right w:val="none" w:sz="0" w:space="0" w:color="auto"/>
                                  </w:divBdr>
                                </w:div>
                                <w:div w:id="870269311">
                                  <w:marLeft w:val="240"/>
                                  <w:marRight w:val="0"/>
                                  <w:marTop w:val="0"/>
                                  <w:marBottom w:val="0"/>
                                  <w:divBdr>
                                    <w:top w:val="none" w:sz="0" w:space="0" w:color="auto"/>
                                    <w:left w:val="none" w:sz="0" w:space="0" w:color="auto"/>
                                    <w:bottom w:val="none" w:sz="0" w:space="0" w:color="auto"/>
                                    <w:right w:val="none" w:sz="0" w:space="0" w:color="auto"/>
                                  </w:divBdr>
                                  <w:divsChild>
                                    <w:div w:id="1934510049">
                                      <w:marLeft w:val="0"/>
                                      <w:marRight w:val="0"/>
                                      <w:marTop w:val="0"/>
                                      <w:marBottom w:val="0"/>
                                      <w:divBdr>
                                        <w:top w:val="none" w:sz="0" w:space="0" w:color="auto"/>
                                        <w:left w:val="none" w:sz="0" w:space="0" w:color="auto"/>
                                        <w:bottom w:val="none" w:sz="0" w:space="0" w:color="auto"/>
                                        <w:right w:val="none" w:sz="0" w:space="0" w:color="auto"/>
                                      </w:divBdr>
                                    </w:div>
                                    <w:div w:id="1871334275">
                                      <w:marLeft w:val="0"/>
                                      <w:marRight w:val="0"/>
                                      <w:marTop w:val="0"/>
                                      <w:marBottom w:val="0"/>
                                      <w:divBdr>
                                        <w:top w:val="none" w:sz="0" w:space="0" w:color="auto"/>
                                        <w:left w:val="none" w:sz="0" w:space="0" w:color="auto"/>
                                        <w:bottom w:val="none" w:sz="0" w:space="0" w:color="auto"/>
                                        <w:right w:val="none" w:sz="0" w:space="0" w:color="auto"/>
                                      </w:divBdr>
                                      <w:divsChild>
                                        <w:div w:id="287901168">
                                          <w:marLeft w:val="0"/>
                                          <w:marRight w:val="0"/>
                                          <w:marTop w:val="0"/>
                                          <w:marBottom w:val="0"/>
                                          <w:divBdr>
                                            <w:top w:val="none" w:sz="0" w:space="0" w:color="auto"/>
                                            <w:left w:val="none" w:sz="0" w:space="0" w:color="auto"/>
                                            <w:bottom w:val="none" w:sz="0" w:space="0" w:color="auto"/>
                                            <w:right w:val="none" w:sz="0" w:space="0" w:color="auto"/>
                                          </w:divBdr>
                                        </w:div>
                                        <w:div w:id="946692404">
                                          <w:marLeft w:val="240"/>
                                          <w:marRight w:val="0"/>
                                          <w:marTop w:val="0"/>
                                          <w:marBottom w:val="0"/>
                                          <w:divBdr>
                                            <w:top w:val="none" w:sz="0" w:space="0" w:color="auto"/>
                                            <w:left w:val="none" w:sz="0" w:space="0" w:color="auto"/>
                                            <w:bottom w:val="none" w:sz="0" w:space="0" w:color="auto"/>
                                            <w:right w:val="none" w:sz="0" w:space="0" w:color="auto"/>
                                          </w:divBdr>
                                          <w:divsChild>
                                            <w:div w:id="1266768525">
                                              <w:marLeft w:val="0"/>
                                              <w:marRight w:val="0"/>
                                              <w:marTop w:val="0"/>
                                              <w:marBottom w:val="0"/>
                                              <w:divBdr>
                                                <w:top w:val="none" w:sz="0" w:space="0" w:color="auto"/>
                                                <w:left w:val="none" w:sz="0" w:space="0" w:color="auto"/>
                                                <w:bottom w:val="none" w:sz="0" w:space="0" w:color="auto"/>
                                                <w:right w:val="none" w:sz="0" w:space="0" w:color="auto"/>
                                              </w:divBdr>
                                            </w:div>
                                            <w:div w:id="2041273235">
                                              <w:marLeft w:val="0"/>
                                              <w:marRight w:val="0"/>
                                              <w:marTop w:val="0"/>
                                              <w:marBottom w:val="0"/>
                                              <w:divBdr>
                                                <w:top w:val="none" w:sz="0" w:space="0" w:color="auto"/>
                                                <w:left w:val="none" w:sz="0" w:space="0" w:color="auto"/>
                                                <w:bottom w:val="none" w:sz="0" w:space="0" w:color="auto"/>
                                                <w:right w:val="none" w:sz="0" w:space="0" w:color="auto"/>
                                              </w:divBdr>
                                            </w:div>
                                          </w:divsChild>
                                        </w:div>
                                        <w:div w:id="976490079">
                                          <w:marLeft w:val="0"/>
                                          <w:marRight w:val="0"/>
                                          <w:marTop w:val="0"/>
                                          <w:marBottom w:val="0"/>
                                          <w:divBdr>
                                            <w:top w:val="none" w:sz="0" w:space="0" w:color="auto"/>
                                            <w:left w:val="none" w:sz="0" w:space="0" w:color="auto"/>
                                            <w:bottom w:val="none" w:sz="0" w:space="0" w:color="auto"/>
                                            <w:right w:val="none" w:sz="0" w:space="0" w:color="auto"/>
                                          </w:divBdr>
                                        </w:div>
                                      </w:divsChild>
                                    </w:div>
                                    <w:div w:id="1288273607">
                                      <w:marLeft w:val="0"/>
                                      <w:marRight w:val="0"/>
                                      <w:marTop w:val="0"/>
                                      <w:marBottom w:val="0"/>
                                      <w:divBdr>
                                        <w:top w:val="none" w:sz="0" w:space="0" w:color="auto"/>
                                        <w:left w:val="none" w:sz="0" w:space="0" w:color="auto"/>
                                        <w:bottom w:val="none" w:sz="0" w:space="0" w:color="auto"/>
                                        <w:right w:val="none" w:sz="0" w:space="0" w:color="auto"/>
                                      </w:divBdr>
                                      <w:divsChild>
                                        <w:div w:id="1836143058">
                                          <w:marLeft w:val="0"/>
                                          <w:marRight w:val="0"/>
                                          <w:marTop w:val="0"/>
                                          <w:marBottom w:val="0"/>
                                          <w:divBdr>
                                            <w:top w:val="none" w:sz="0" w:space="0" w:color="auto"/>
                                            <w:left w:val="none" w:sz="0" w:space="0" w:color="auto"/>
                                            <w:bottom w:val="none" w:sz="0" w:space="0" w:color="auto"/>
                                            <w:right w:val="none" w:sz="0" w:space="0" w:color="auto"/>
                                          </w:divBdr>
                                        </w:div>
                                        <w:div w:id="682896538">
                                          <w:marLeft w:val="240"/>
                                          <w:marRight w:val="0"/>
                                          <w:marTop w:val="0"/>
                                          <w:marBottom w:val="0"/>
                                          <w:divBdr>
                                            <w:top w:val="none" w:sz="0" w:space="0" w:color="auto"/>
                                            <w:left w:val="none" w:sz="0" w:space="0" w:color="auto"/>
                                            <w:bottom w:val="none" w:sz="0" w:space="0" w:color="auto"/>
                                            <w:right w:val="none" w:sz="0" w:space="0" w:color="auto"/>
                                          </w:divBdr>
                                          <w:divsChild>
                                            <w:div w:id="329987073">
                                              <w:marLeft w:val="0"/>
                                              <w:marRight w:val="0"/>
                                              <w:marTop w:val="0"/>
                                              <w:marBottom w:val="0"/>
                                              <w:divBdr>
                                                <w:top w:val="none" w:sz="0" w:space="0" w:color="auto"/>
                                                <w:left w:val="none" w:sz="0" w:space="0" w:color="auto"/>
                                                <w:bottom w:val="none" w:sz="0" w:space="0" w:color="auto"/>
                                                <w:right w:val="none" w:sz="0" w:space="0" w:color="auto"/>
                                              </w:divBdr>
                                            </w:div>
                                          </w:divsChild>
                                        </w:div>
                                        <w:div w:id="6233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89518">
                                  <w:marLeft w:val="0"/>
                                  <w:marRight w:val="0"/>
                                  <w:marTop w:val="0"/>
                                  <w:marBottom w:val="0"/>
                                  <w:divBdr>
                                    <w:top w:val="none" w:sz="0" w:space="0" w:color="auto"/>
                                    <w:left w:val="none" w:sz="0" w:space="0" w:color="auto"/>
                                    <w:bottom w:val="none" w:sz="0" w:space="0" w:color="auto"/>
                                    <w:right w:val="none" w:sz="0" w:space="0" w:color="auto"/>
                                  </w:divBdr>
                                </w:div>
                              </w:divsChild>
                            </w:div>
                            <w:div w:id="1068040760">
                              <w:marLeft w:val="0"/>
                              <w:marRight w:val="0"/>
                              <w:marTop w:val="0"/>
                              <w:marBottom w:val="0"/>
                              <w:divBdr>
                                <w:top w:val="none" w:sz="0" w:space="0" w:color="auto"/>
                                <w:left w:val="none" w:sz="0" w:space="0" w:color="auto"/>
                                <w:bottom w:val="none" w:sz="0" w:space="0" w:color="auto"/>
                                <w:right w:val="none" w:sz="0" w:space="0" w:color="auto"/>
                              </w:divBdr>
                              <w:divsChild>
                                <w:div w:id="1142886756">
                                  <w:marLeft w:val="0"/>
                                  <w:marRight w:val="0"/>
                                  <w:marTop w:val="0"/>
                                  <w:marBottom w:val="0"/>
                                  <w:divBdr>
                                    <w:top w:val="none" w:sz="0" w:space="0" w:color="auto"/>
                                    <w:left w:val="none" w:sz="0" w:space="0" w:color="auto"/>
                                    <w:bottom w:val="none" w:sz="0" w:space="0" w:color="auto"/>
                                    <w:right w:val="none" w:sz="0" w:space="0" w:color="auto"/>
                                  </w:divBdr>
                                </w:div>
                                <w:div w:id="422839879">
                                  <w:marLeft w:val="240"/>
                                  <w:marRight w:val="0"/>
                                  <w:marTop w:val="0"/>
                                  <w:marBottom w:val="0"/>
                                  <w:divBdr>
                                    <w:top w:val="none" w:sz="0" w:space="0" w:color="auto"/>
                                    <w:left w:val="none" w:sz="0" w:space="0" w:color="auto"/>
                                    <w:bottom w:val="none" w:sz="0" w:space="0" w:color="auto"/>
                                    <w:right w:val="none" w:sz="0" w:space="0" w:color="auto"/>
                                  </w:divBdr>
                                  <w:divsChild>
                                    <w:div w:id="763380009">
                                      <w:marLeft w:val="0"/>
                                      <w:marRight w:val="0"/>
                                      <w:marTop w:val="0"/>
                                      <w:marBottom w:val="0"/>
                                      <w:divBdr>
                                        <w:top w:val="none" w:sz="0" w:space="0" w:color="auto"/>
                                        <w:left w:val="none" w:sz="0" w:space="0" w:color="auto"/>
                                        <w:bottom w:val="none" w:sz="0" w:space="0" w:color="auto"/>
                                        <w:right w:val="none" w:sz="0" w:space="0" w:color="auto"/>
                                      </w:divBdr>
                                    </w:div>
                                    <w:div w:id="1828545023">
                                      <w:marLeft w:val="0"/>
                                      <w:marRight w:val="0"/>
                                      <w:marTop w:val="0"/>
                                      <w:marBottom w:val="0"/>
                                      <w:divBdr>
                                        <w:top w:val="none" w:sz="0" w:space="0" w:color="auto"/>
                                        <w:left w:val="none" w:sz="0" w:space="0" w:color="auto"/>
                                        <w:bottom w:val="none" w:sz="0" w:space="0" w:color="auto"/>
                                        <w:right w:val="none" w:sz="0" w:space="0" w:color="auto"/>
                                      </w:divBdr>
                                      <w:divsChild>
                                        <w:div w:id="1247418480">
                                          <w:marLeft w:val="0"/>
                                          <w:marRight w:val="0"/>
                                          <w:marTop w:val="0"/>
                                          <w:marBottom w:val="0"/>
                                          <w:divBdr>
                                            <w:top w:val="none" w:sz="0" w:space="0" w:color="auto"/>
                                            <w:left w:val="none" w:sz="0" w:space="0" w:color="auto"/>
                                            <w:bottom w:val="none" w:sz="0" w:space="0" w:color="auto"/>
                                            <w:right w:val="none" w:sz="0" w:space="0" w:color="auto"/>
                                          </w:divBdr>
                                        </w:div>
                                        <w:div w:id="718625104">
                                          <w:marLeft w:val="240"/>
                                          <w:marRight w:val="0"/>
                                          <w:marTop w:val="0"/>
                                          <w:marBottom w:val="0"/>
                                          <w:divBdr>
                                            <w:top w:val="none" w:sz="0" w:space="0" w:color="auto"/>
                                            <w:left w:val="none" w:sz="0" w:space="0" w:color="auto"/>
                                            <w:bottom w:val="none" w:sz="0" w:space="0" w:color="auto"/>
                                            <w:right w:val="none" w:sz="0" w:space="0" w:color="auto"/>
                                          </w:divBdr>
                                          <w:divsChild>
                                            <w:div w:id="365449453">
                                              <w:marLeft w:val="0"/>
                                              <w:marRight w:val="0"/>
                                              <w:marTop w:val="0"/>
                                              <w:marBottom w:val="0"/>
                                              <w:divBdr>
                                                <w:top w:val="none" w:sz="0" w:space="0" w:color="auto"/>
                                                <w:left w:val="none" w:sz="0" w:space="0" w:color="auto"/>
                                                <w:bottom w:val="none" w:sz="0" w:space="0" w:color="auto"/>
                                                <w:right w:val="none" w:sz="0" w:space="0" w:color="auto"/>
                                              </w:divBdr>
                                            </w:div>
                                            <w:div w:id="862549115">
                                              <w:marLeft w:val="0"/>
                                              <w:marRight w:val="0"/>
                                              <w:marTop w:val="0"/>
                                              <w:marBottom w:val="0"/>
                                              <w:divBdr>
                                                <w:top w:val="none" w:sz="0" w:space="0" w:color="auto"/>
                                                <w:left w:val="none" w:sz="0" w:space="0" w:color="auto"/>
                                                <w:bottom w:val="none" w:sz="0" w:space="0" w:color="auto"/>
                                                <w:right w:val="none" w:sz="0" w:space="0" w:color="auto"/>
                                              </w:divBdr>
                                            </w:div>
                                          </w:divsChild>
                                        </w:div>
                                        <w:div w:id="2083748078">
                                          <w:marLeft w:val="0"/>
                                          <w:marRight w:val="0"/>
                                          <w:marTop w:val="0"/>
                                          <w:marBottom w:val="0"/>
                                          <w:divBdr>
                                            <w:top w:val="none" w:sz="0" w:space="0" w:color="auto"/>
                                            <w:left w:val="none" w:sz="0" w:space="0" w:color="auto"/>
                                            <w:bottom w:val="none" w:sz="0" w:space="0" w:color="auto"/>
                                            <w:right w:val="none" w:sz="0" w:space="0" w:color="auto"/>
                                          </w:divBdr>
                                        </w:div>
                                      </w:divsChild>
                                    </w:div>
                                    <w:div w:id="306783505">
                                      <w:marLeft w:val="0"/>
                                      <w:marRight w:val="0"/>
                                      <w:marTop w:val="0"/>
                                      <w:marBottom w:val="0"/>
                                      <w:divBdr>
                                        <w:top w:val="none" w:sz="0" w:space="0" w:color="auto"/>
                                        <w:left w:val="none" w:sz="0" w:space="0" w:color="auto"/>
                                        <w:bottom w:val="none" w:sz="0" w:space="0" w:color="auto"/>
                                        <w:right w:val="none" w:sz="0" w:space="0" w:color="auto"/>
                                      </w:divBdr>
                                      <w:divsChild>
                                        <w:div w:id="235748527">
                                          <w:marLeft w:val="0"/>
                                          <w:marRight w:val="0"/>
                                          <w:marTop w:val="0"/>
                                          <w:marBottom w:val="0"/>
                                          <w:divBdr>
                                            <w:top w:val="none" w:sz="0" w:space="0" w:color="auto"/>
                                            <w:left w:val="none" w:sz="0" w:space="0" w:color="auto"/>
                                            <w:bottom w:val="none" w:sz="0" w:space="0" w:color="auto"/>
                                            <w:right w:val="none" w:sz="0" w:space="0" w:color="auto"/>
                                          </w:divBdr>
                                        </w:div>
                                        <w:div w:id="175928884">
                                          <w:marLeft w:val="240"/>
                                          <w:marRight w:val="0"/>
                                          <w:marTop w:val="0"/>
                                          <w:marBottom w:val="0"/>
                                          <w:divBdr>
                                            <w:top w:val="none" w:sz="0" w:space="0" w:color="auto"/>
                                            <w:left w:val="none" w:sz="0" w:space="0" w:color="auto"/>
                                            <w:bottom w:val="none" w:sz="0" w:space="0" w:color="auto"/>
                                            <w:right w:val="none" w:sz="0" w:space="0" w:color="auto"/>
                                          </w:divBdr>
                                          <w:divsChild>
                                            <w:div w:id="598412342">
                                              <w:marLeft w:val="0"/>
                                              <w:marRight w:val="0"/>
                                              <w:marTop w:val="0"/>
                                              <w:marBottom w:val="0"/>
                                              <w:divBdr>
                                                <w:top w:val="none" w:sz="0" w:space="0" w:color="auto"/>
                                                <w:left w:val="none" w:sz="0" w:space="0" w:color="auto"/>
                                                <w:bottom w:val="none" w:sz="0" w:space="0" w:color="auto"/>
                                                <w:right w:val="none" w:sz="0" w:space="0" w:color="auto"/>
                                              </w:divBdr>
                                            </w:div>
                                          </w:divsChild>
                                        </w:div>
                                        <w:div w:id="1319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6909">
                          <w:marLeft w:val="0"/>
                          <w:marRight w:val="0"/>
                          <w:marTop w:val="0"/>
                          <w:marBottom w:val="0"/>
                          <w:divBdr>
                            <w:top w:val="none" w:sz="0" w:space="0" w:color="auto"/>
                            <w:left w:val="none" w:sz="0" w:space="0" w:color="auto"/>
                            <w:bottom w:val="none" w:sz="0" w:space="0" w:color="auto"/>
                            <w:right w:val="none" w:sz="0" w:space="0" w:color="auto"/>
                          </w:divBdr>
                        </w:div>
                      </w:divsChild>
                    </w:div>
                    <w:div w:id="1638802176">
                      <w:marLeft w:val="0"/>
                      <w:marRight w:val="0"/>
                      <w:marTop w:val="0"/>
                      <w:marBottom w:val="0"/>
                      <w:divBdr>
                        <w:top w:val="none" w:sz="0" w:space="0" w:color="auto"/>
                        <w:left w:val="none" w:sz="0" w:space="0" w:color="auto"/>
                        <w:bottom w:val="none" w:sz="0" w:space="0" w:color="auto"/>
                        <w:right w:val="none" w:sz="0" w:space="0" w:color="auto"/>
                      </w:divBdr>
                      <w:divsChild>
                        <w:div w:id="935289833">
                          <w:marLeft w:val="0"/>
                          <w:marRight w:val="0"/>
                          <w:marTop w:val="0"/>
                          <w:marBottom w:val="0"/>
                          <w:divBdr>
                            <w:top w:val="none" w:sz="0" w:space="0" w:color="auto"/>
                            <w:left w:val="none" w:sz="0" w:space="0" w:color="auto"/>
                            <w:bottom w:val="none" w:sz="0" w:space="0" w:color="auto"/>
                            <w:right w:val="none" w:sz="0" w:space="0" w:color="auto"/>
                          </w:divBdr>
                        </w:div>
                        <w:div w:id="1606498717">
                          <w:marLeft w:val="240"/>
                          <w:marRight w:val="0"/>
                          <w:marTop w:val="0"/>
                          <w:marBottom w:val="0"/>
                          <w:divBdr>
                            <w:top w:val="none" w:sz="0" w:space="0" w:color="auto"/>
                            <w:left w:val="none" w:sz="0" w:space="0" w:color="auto"/>
                            <w:bottom w:val="none" w:sz="0" w:space="0" w:color="auto"/>
                            <w:right w:val="none" w:sz="0" w:space="0" w:color="auto"/>
                          </w:divBdr>
                          <w:divsChild>
                            <w:div w:id="250546286">
                              <w:marLeft w:val="0"/>
                              <w:marRight w:val="0"/>
                              <w:marTop w:val="0"/>
                              <w:marBottom w:val="0"/>
                              <w:divBdr>
                                <w:top w:val="none" w:sz="0" w:space="0" w:color="auto"/>
                                <w:left w:val="none" w:sz="0" w:space="0" w:color="auto"/>
                                <w:bottom w:val="none" w:sz="0" w:space="0" w:color="auto"/>
                                <w:right w:val="none" w:sz="0" w:space="0" w:color="auto"/>
                              </w:divBdr>
                            </w:div>
                            <w:div w:id="87510008">
                              <w:marLeft w:val="0"/>
                              <w:marRight w:val="0"/>
                              <w:marTop w:val="0"/>
                              <w:marBottom w:val="0"/>
                              <w:divBdr>
                                <w:top w:val="none" w:sz="0" w:space="0" w:color="auto"/>
                                <w:left w:val="none" w:sz="0" w:space="0" w:color="auto"/>
                                <w:bottom w:val="none" w:sz="0" w:space="0" w:color="auto"/>
                                <w:right w:val="none" w:sz="0" w:space="0" w:color="auto"/>
                              </w:divBdr>
                              <w:divsChild>
                                <w:div w:id="1902908871">
                                  <w:marLeft w:val="0"/>
                                  <w:marRight w:val="0"/>
                                  <w:marTop w:val="0"/>
                                  <w:marBottom w:val="0"/>
                                  <w:divBdr>
                                    <w:top w:val="none" w:sz="0" w:space="0" w:color="auto"/>
                                    <w:left w:val="none" w:sz="0" w:space="0" w:color="auto"/>
                                    <w:bottom w:val="none" w:sz="0" w:space="0" w:color="auto"/>
                                    <w:right w:val="none" w:sz="0" w:space="0" w:color="auto"/>
                                  </w:divBdr>
                                </w:div>
                                <w:div w:id="1220096595">
                                  <w:marLeft w:val="240"/>
                                  <w:marRight w:val="0"/>
                                  <w:marTop w:val="0"/>
                                  <w:marBottom w:val="0"/>
                                  <w:divBdr>
                                    <w:top w:val="none" w:sz="0" w:space="0" w:color="auto"/>
                                    <w:left w:val="none" w:sz="0" w:space="0" w:color="auto"/>
                                    <w:bottom w:val="none" w:sz="0" w:space="0" w:color="auto"/>
                                    <w:right w:val="none" w:sz="0" w:space="0" w:color="auto"/>
                                  </w:divBdr>
                                  <w:divsChild>
                                    <w:div w:id="1930506508">
                                      <w:marLeft w:val="0"/>
                                      <w:marRight w:val="0"/>
                                      <w:marTop w:val="0"/>
                                      <w:marBottom w:val="0"/>
                                      <w:divBdr>
                                        <w:top w:val="none" w:sz="0" w:space="0" w:color="auto"/>
                                        <w:left w:val="none" w:sz="0" w:space="0" w:color="auto"/>
                                        <w:bottom w:val="none" w:sz="0" w:space="0" w:color="auto"/>
                                        <w:right w:val="none" w:sz="0" w:space="0" w:color="auto"/>
                                      </w:divBdr>
                                    </w:div>
                                    <w:div w:id="744760962">
                                      <w:marLeft w:val="0"/>
                                      <w:marRight w:val="0"/>
                                      <w:marTop w:val="0"/>
                                      <w:marBottom w:val="0"/>
                                      <w:divBdr>
                                        <w:top w:val="none" w:sz="0" w:space="0" w:color="auto"/>
                                        <w:left w:val="none" w:sz="0" w:space="0" w:color="auto"/>
                                        <w:bottom w:val="none" w:sz="0" w:space="0" w:color="auto"/>
                                        <w:right w:val="none" w:sz="0" w:space="0" w:color="auto"/>
                                      </w:divBdr>
                                      <w:divsChild>
                                        <w:div w:id="706688296">
                                          <w:marLeft w:val="0"/>
                                          <w:marRight w:val="0"/>
                                          <w:marTop w:val="0"/>
                                          <w:marBottom w:val="0"/>
                                          <w:divBdr>
                                            <w:top w:val="none" w:sz="0" w:space="0" w:color="auto"/>
                                            <w:left w:val="none" w:sz="0" w:space="0" w:color="auto"/>
                                            <w:bottom w:val="none" w:sz="0" w:space="0" w:color="auto"/>
                                            <w:right w:val="none" w:sz="0" w:space="0" w:color="auto"/>
                                          </w:divBdr>
                                        </w:div>
                                        <w:div w:id="474643850">
                                          <w:marLeft w:val="240"/>
                                          <w:marRight w:val="0"/>
                                          <w:marTop w:val="0"/>
                                          <w:marBottom w:val="0"/>
                                          <w:divBdr>
                                            <w:top w:val="none" w:sz="0" w:space="0" w:color="auto"/>
                                            <w:left w:val="none" w:sz="0" w:space="0" w:color="auto"/>
                                            <w:bottom w:val="none" w:sz="0" w:space="0" w:color="auto"/>
                                            <w:right w:val="none" w:sz="0" w:space="0" w:color="auto"/>
                                          </w:divBdr>
                                          <w:divsChild>
                                            <w:div w:id="1260336176">
                                              <w:marLeft w:val="0"/>
                                              <w:marRight w:val="0"/>
                                              <w:marTop w:val="0"/>
                                              <w:marBottom w:val="0"/>
                                              <w:divBdr>
                                                <w:top w:val="none" w:sz="0" w:space="0" w:color="auto"/>
                                                <w:left w:val="none" w:sz="0" w:space="0" w:color="auto"/>
                                                <w:bottom w:val="none" w:sz="0" w:space="0" w:color="auto"/>
                                                <w:right w:val="none" w:sz="0" w:space="0" w:color="auto"/>
                                              </w:divBdr>
                                            </w:div>
                                          </w:divsChild>
                                        </w:div>
                                        <w:div w:id="1364866790">
                                          <w:marLeft w:val="0"/>
                                          <w:marRight w:val="0"/>
                                          <w:marTop w:val="0"/>
                                          <w:marBottom w:val="0"/>
                                          <w:divBdr>
                                            <w:top w:val="none" w:sz="0" w:space="0" w:color="auto"/>
                                            <w:left w:val="none" w:sz="0" w:space="0" w:color="auto"/>
                                            <w:bottom w:val="none" w:sz="0" w:space="0" w:color="auto"/>
                                            <w:right w:val="none" w:sz="0" w:space="0" w:color="auto"/>
                                          </w:divBdr>
                                        </w:div>
                                      </w:divsChild>
                                    </w:div>
                                    <w:div w:id="1107769503">
                                      <w:marLeft w:val="0"/>
                                      <w:marRight w:val="0"/>
                                      <w:marTop w:val="0"/>
                                      <w:marBottom w:val="0"/>
                                      <w:divBdr>
                                        <w:top w:val="none" w:sz="0" w:space="0" w:color="auto"/>
                                        <w:left w:val="none" w:sz="0" w:space="0" w:color="auto"/>
                                        <w:bottom w:val="none" w:sz="0" w:space="0" w:color="auto"/>
                                        <w:right w:val="none" w:sz="0" w:space="0" w:color="auto"/>
                                      </w:divBdr>
                                      <w:divsChild>
                                        <w:div w:id="1345279359">
                                          <w:marLeft w:val="0"/>
                                          <w:marRight w:val="0"/>
                                          <w:marTop w:val="0"/>
                                          <w:marBottom w:val="0"/>
                                          <w:divBdr>
                                            <w:top w:val="none" w:sz="0" w:space="0" w:color="auto"/>
                                            <w:left w:val="none" w:sz="0" w:space="0" w:color="auto"/>
                                            <w:bottom w:val="none" w:sz="0" w:space="0" w:color="auto"/>
                                            <w:right w:val="none" w:sz="0" w:space="0" w:color="auto"/>
                                          </w:divBdr>
                                        </w:div>
                                        <w:div w:id="624968474">
                                          <w:marLeft w:val="240"/>
                                          <w:marRight w:val="0"/>
                                          <w:marTop w:val="0"/>
                                          <w:marBottom w:val="0"/>
                                          <w:divBdr>
                                            <w:top w:val="none" w:sz="0" w:space="0" w:color="auto"/>
                                            <w:left w:val="none" w:sz="0" w:space="0" w:color="auto"/>
                                            <w:bottom w:val="none" w:sz="0" w:space="0" w:color="auto"/>
                                            <w:right w:val="none" w:sz="0" w:space="0" w:color="auto"/>
                                          </w:divBdr>
                                          <w:divsChild>
                                            <w:div w:id="2118793114">
                                              <w:marLeft w:val="0"/>
                                              <w:marRight w:val="0"/>
                                              <w:marTop w:val="0"/>
                                              <w:marBottom w:val="0"/>
                                              <w:divBdr>
                                                <w:top w:val="none" w:sz="0" w:space="0" w:color="auto"/>
                                                <w:left w:val="none" w:sz="0" w:space="0" w:color="auto"/>
                                                <w:bottom w:val="none" w:sz="0" w:space="0" w:color="auto"/>
                                                <w:right w:val="none" w:sz="0" w:space="0" w:color="auto"/>
                                              </w:divBdr>
                                            </w:div>
                                          </w:divsChild>
                                        </w:div>
                                        <w:div w:id="13176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37757">
                                  <w:marLeft w:val="0"/>
                                  <w:marRight w:val="0"/>
                                  <w:marTop w:val="0"/>
                                  <w:marBottom w:val="0"/>
                                  <w:divBdr>
                                    <w:top w:val="none" w:sz="0" w:space="0" w:color="auto"/>
                                    <w:left w:val="none" w:sz="0" w:space="0" w:color="auto"/>
                                    <w:bottom w:val="none" w:sz="0" w:space="0" w:color="auto"/>
                                    <w:right w:val="none" w:sz="0" w:space="0" w:color="auto"/>
                                  </w:divBdr>
                                </w:div>
                              </w:divsChild>
                            </w:div>
                            <w:div w:id="271517057">
                              <w:marLeft w:val="0"/>
                              <w:marRight w:val="0"/>
                              <w:marTop w:val="0"/>
                              <w:marBottom w:val="0"/>
                              <w:divBdr>
                                <w:top w:val="none" w:sz="0" w:space="0" w:color="auto"/>
                                <w:left w:val="none" w:sz="0" w:space="0" w:color="auto"/>
                                <w:bottom w:val="none" w:sz="0" w:space="0" w:color="auto"/>
                                <w:right w:val="none" w:sz="0" w:space="0" w:color="auto"/>
                              </w:divBdr>
                              <w:divsChild>
                                <w:div w:id="1959951652">
                                  <w:marLeft w:val="0"/>
                                  <w:marRight w:val="0"/>
                                  <w:marTop w:val="0"/>
                                  <w:marBottom w:val="0"/>
                                  <w:divBdr>
                                    <w:top w:val="none" w:sz="0" w:space="0" w:color="auto"/>
                                    <w:left w:val="none" w:sz="0" w:space="0" w:color="auto"/>
                                    <w:bottom w:val="none" w:sz="0" w:space="0" w:color="auto"/>
                                    <w:right w:val="none" w:sz="0" w:space="0" w:color="auto"/>
                                  </w:divBdr>
                                </w:div>
                                <w:div w:id="1253126820">
                                  <w:marLeft w:val="240"/>
                                  <w:marRight w:val="0"/>
                                  <w:marTop w:val="0"/>
                                  <w:marBottom w:val="0"/>
                                  <w:divBdr>
                                    <w:top w:val="none" w:sz="0" w:space="0" w:color="auto"/>
                                    <w:left w:val="none" w:sz="0" w:space="0" w:color="auto"/>
                                    <w:bottom w:val="none" w:sz="0" w:space="0" w:color="auto"/>
                                    <w:right w:val="none" w:sz="0" w:space="0" w:color="auto"/>
                                  </w:divBdr>
                                  <w:divsChild>
                                    <w:div w:id="142432022">
                                      <w:marLeft w:val="0"/>
                                      <w:marRight w:val="0"/>
                                      <w:marTop w:val="0"/>
                                      <w:marBottom w:val="0"/>
                                      <w:divBdr>
                                        <w:top w:val="none" w:sz="0" w:space="0" w:color="auto"/>
                                        <w:left w:val="none" w:sz="0" w:space="0" w:color="auto"/>
                                        <w:bottom w:val="none" w:sz="0" w:space="0" w:color="auto"/>
                                        <w:right w:val="none" w:sz="0" w:space="0" w:color="auto"/>
                                      </w:divBdr>
                                    </w:div>
                                    <w:div w:id="1407609736">
                                      <w:marLeft w:val="0"/>
                                      <w:marRight w:val="0"/>
                                      <w:marTop w:val="0"/>
                                      <w:marBottom w:val="0"/>
                                      <w:divBdr>
                                        <w:top w:val="none" w:sz="0" w:space="0" w:color="auto"/>
                                        <w:left w:val="none" w:sz="0" w:space="0" w:color="auto"/>
                                        <w:bottom w:val="none" w:sz="0" w:space="0" w:color="auto"/>
                                        <w:right w:val="none" w:sz="0" w:space="0" w:color="auto"/>
                                      </w:divBdr>
                                      <w:divsChild>
                                        <w:div w:id="11686212">
                                          <w:marLeft w:val="0"/>
                                          <w:marRight w:val="0"/>
                                          <w:marTop w:val="0"/>
                                          <w:marBottom w:val="0"/>
                                          <w:divBdr>
                                            <w:top w:val="none" w:sz="0" w:space="0" w:color="auto"/>
                                            <w:left w:val="none" w:sz="0" w:space="0" w:color="auto"/>
                                            <w:bottom w:val="none" w:sz="0" w:space="0" w:color="auto"/>
                                            <w:right w:val="none" w:sz="0" w:space="0" w:color="auto"/>
                                          </w:divBdr>
                                        </w:div>
                                        <w:div w:id="1667705714">
                                          <w:marLeft w:val="240"/>
                                          <w:marRight w:val="0"/>
                                          <w:marTop w:val="0"/>
                                          <w:marBottom w:val="0"/>
                                          <w:divBdr>
                                            <w:top w:val="none" w:sz="0" w:space="0" w:color="auto"/>
                                            <w:left w:val="none" w:sz="0" w:space="0" w:color="auto"/>
                                            <w:bottom w:val="none" w:sz="0" w:space="0" w:color="auto"/>
                                            <w:right w:val="none" w:sz="0" w:space="0" w:color="auto"/>
                                          </w:divBdr>
                                          <w:divsChild>
                                            <w:div w:id="1291008537">
                                              <w:marLeft w:val="0"/>
                                              <w:marRight w:val="0"/>
                                              <w:marTop w:val="0"/>
                                              <w:marBottom w:val="0"/>
                                              <w:divBdr>
                                                <w:top w:val="none" w:sz="0" w:space="0" w:color="auto"/>
                                                <w:left w:val="none" w:sz="0" w:space="0" w:color="auto"/>
                                                <w:bottom w:val="none" w:sz="0" w:space="0" w:color="auto"/>
                                                <w:right w:val="none" w:sz="0" w:space="0" w:color="auto"/>
                                              </w:divBdr>
                                            </w:div>
                                          </w:divsChild>
                                        </w:div>
                                        <w:div w:id="1380668604">
                                          <w:marLeft w:val="0"/>
                                          <w:marRight w:val="0"/>
                                          <w:marTop w:val="0"/>
                                          <w:marBottom w:val="0"/>
                                          <w:divBdr>
                                            <w:top w:val="none" w:sz="0" w:space="0" w:color="auto"/>
                                            <w:left w:val="none" w:sz="0" w:space="0" w:color="auto"/>
                                            <w:bottom w:val="none" w:sz="0" w:space="0" w:color="auto"/>
                                            <w:right w:val="none" w:sz="0" w:space="0" w:color="auto"/>
                                          </w:divBdr>
                                        </w:div>
                                      </w:divsChild>
                                    </w:div>
                                    <w:div w:id="197082358">
                                      <w:marLeft w:val="0"/>
                                      <w:marRight w:val="0"/>
                                      <w:marTop w:val="0"/>
                                      <w:marBottom w:val="0"/>
                                      <w:divBdr>
                                        <w:top w:val="none" w:sz="0" w:space="0" w:color="auto"/>
                                        <w:left w:val="none" w:sz="0" w:space="0" w:color="auto"/>
                                        <w:bottom w:val="none" w:sz="0" w:space="0" w:color="auto"/>
                                        <w:right w:val="none" w:sz="0" w:space="0" w:color="auto"/>
                                      </w:divBdr>
                                      <w:divsChild>
                                        <w:div w:id="1800034075">
                                          <w:marLeft w:val="0"/>
                                          <w:marRight w:val="0"/>
                                          <w:marTop w:val="0"/>
                                          <w:marBottom w:val="0"/>
                                          <w:divBdr>
                                            <w:top w:val="none" w:sz="0" w:space="0" w:color="auto"/>
                                            <w:left w:val="none" w:sz="0" w:space="0" w:color="auto"/>
                                            <w:bottom w:val="none" w:sz="0" w:space="0" w:color="auto"/>
                                            <w:right w:val="none" w:sz="0" w:space="0" w:color="auto"/>
                                          </w:divBdr>
                                        </w:div>
                                        <w:div w:id="2065136197">
                                          <w:marLeft w:val="240"/>
                                          <w:marRight w:val="0"/>
                                          <w:marTop w:val="0"/>
                                          <w:marBottom w:val="0"/>
                                          <w:divBdr>
                                            <w:top w:val="none" w:sz="0" w:space="0" w:color="auto"/>
                                            <w:left w:val="none" w:sz="0" w:space="0" w:color="auto"/>
                                            <w:bottom w:val="none" w:sz="0" w:space="0" w:color="auto"/>
                                            <w:right w:val="none" w:sz="0" w:space="0" w:color="auto"/>
                                          </w:divBdr>
                                          <w:divsChild>
                                            <w:div w:id="1102996587">
                                              <w:marLeft w:val="0"/>
                                              <w:marRight w:val="0"/>
                                              <w:marTop w:val="0"/>
                                              <w:marBottom w:val="0"/>
                                              <w:divBdr>
                                                <w:top w:val="none" w:sz="0" w:space="0" w:color="auto"/>
                                                <w:left w:val="none" w:sz="0" w:space="0" w:color="auto"/>
                                                <w:bottom w:val="none" w:sz="0" w:space="0" w:color="auto"/>
                                                <w:right w:val="none" w:sz="0" w:space="0" w:color="auto"/>
                                              </w:divBdr>
                                            </w:div>
                                          </w:divsChild>
                                        </w:div>
                                        <w:div w:id="16559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8071">
                                  <w:marLeft w:val="0"/>
                                  <w:marRight w:val="0"/>
                                  <w:marTop w:val="0"/>
                                  <w:marBottom w:val="0"/>
                                  <w:divBdr>
                                    <w:top w:val="none" w:sz="0" w:space="0" w:color="auto"/>
                                    <w:left w:val="none" w:sz="0" w:space="0" w:color="auto"/>
                                    <w:bottom w:val="none" w:sz="0" w:space="0" w:color="auto"/>
                                    <w:right w:val="none" w:sz="0" w:space="0" w:color="auto"/>
                                  </w:divBdr>
                                </w:div>
                              </w:divsChild>
                            </w:div>
                            <w:div w:id="200439093">
                              <w:marLeft w:val="0"/>
                              <w:marRight w:val="0"/>
                              <w:marTop w:val="0"/>
                              <w:marBottom w:val="0"/>
                              <w:divBdr>
                                <w:top w:val="none" w:sz="0" w:space="0" w:color="auto"/>
                                <w:left w:val="none" w:sz="0" w:space="0" w:color="auto"/>
                                <w:bottom w:val="none" w:sz="0" w:space="0" w:color="auto"/>
                                <w:right w:val="none" w:sz="0" w:space="0" w:color="auto"/>
                              </w:divBdr>
                              <w:divsChild>
                                <w:div w:id="779883538">
                                  <w:marLeft w:val="0"/>
                                  <w:marRight w:val="0"/>
                                  <w:marTop w:val="0"/>
                                  <w:marBottom w:val="0"/>
                                  <w:divBdr>
                                    <w:top w:val="none" w:sz="0" w:space="0" w:color="auto"/>
                                    <w:left w:val="none" w:sz="0" w:space="0" w:color="auto"/>
                                    <w:bottom w:val="none" w:sz="0" w:space="0" w:color="auto"/>
                                    <w:right w:val="none" w:sz="0" w:space="0" w:color="auto"/>
                                  </w:divBdr>
                                </w:div>
                                <w:div w:id="886065430">
                                  <w:marLeft w:val="240"/>
                                  <w:marRight w:val="0"/>
                                  <w:marTop w:val="0"/>
                                  <w:marBottom w:val="0"/>
                                  <w:divBdr>
                                    <w:top w:val="none" w:sz="0" w:space="0" w:color="auto"/>
                                    <w:left w:val="none" w:sz="0" w:space="0" w:color="auto"/>
                                    <w:bottom w:val="none" w:sz="0" w:space="0" w:color="auto"/>
                                    <w:right w:val="none" w:sz="0" w:space="0" w:color="auto"/>
                                  </w:divBdr>
                                  <w:divsChild>
                                    <w:div w:id="2066366660">
                                      <w:marLeft w:val="0"/>
                                      <w:marRight w:val="0"/>
                                      <w:marTop w:val="0"/>
                                      <w:marBottom w:val="0"/>
                                      <w:divBdr>
                                        <w:top w:val="none" w:sz="0" w:space="0" w:color="auto"/>
                                        <w:left w:val="none" w:sz="0" w:space="0" w:color="auto"/>
                                        <w:bottom w:val="none" w:sz="0" w:space="0" w:color="auto"/>
                                        <w:right w:val="none" w:sz="0" w:space="0" w:color="auto"/>
                                      </w:divBdr>
                                    </w:div>
                                    <w:div w:id="1305504541">
                                      <w:marLeft w:val="0"/>
                                      <w:marRight w:val="0"/>
                                      <w:marTop w:val="0"/>
                                      <w:marBottom w:val="0"/>
                                      <w:divBdr>
                                        <w:top w:val="none" w:sz="0" w:space="0" w:color="auto"/>
                                        <w:left w:val="none" w:sz="0" w:space="0" w:color="auto"/>
                                        <w:bottom w:val="none" w:sz="0" w:space="0" w:color="auto"/>
                                        <w:right w:val="none" w:sz="0" w:space="0" w:color="auto"/>
                                      </w:divBdr>
                                      <w:divsChild>
                                        <w:div w:id="959216084">
                                          <w:marLeft w:val="0"/>
                                          <w:marRight w:val="0"/>
                                          <w:marTop w:val="0"/>
                                          <w:marBottom w:val="0"/>
                                          <w:divBdr>
                                            <w:top w:val="none" w:sz="0" w:space="0" w:color="auto"/>
                                            <w:left w:val="none" w:sz="0" w:space="0" w:color="auto"/>
                                            <w:bottom w:val="none" w:sz="0" w:space="0" w:color="auto"/>
                                            <w:right w:val="none" w:sz="0" w:space="0" w:color="auto"/>
                                          </w:divBdr>
                                        </w:div>
                                        <w:div w:id="1894652662">
                                          <w:marLeft w:val="240"/>
                                          <w:marRight w:val="0"/>
                                          <w:marTop w:val="0"/>
                                          <w:marBottom w:val="0"/>
                                          <w:divBdr>
                                            <w:top w:val="none" w:sz="0" w:space="0" w:color="auto"/>
                                            <w:left w:val="none" w:sz="0" w:space="0" w:color="auto"/>
                                            <w:bottom w:val="none" w:sz="0" w:space="0" w:color="auto"/>
                                            <w:right w:val="none" w:sz="0" w:space="0" w:color="auto"/>
                                          </w:divBdr>
                                          <w:divsChild>
                                            <w:div w:id="2014649332">
                                              <w:marLeft w:val="0"/>
                                              <w:marRight w:val="0"/>
                                              <w:marTop w:val="0"/>
                                              <w:marBottom w:val="0"/>
                                              <w:divBdr>
                                                <w:top w:val="none" w:sz="0" w:space="0" w:color="auto"/>
                                                <w:left w:val="none" w:sz="0" w:space="0" w:color="auto"/>
                                                <w:bottom w:val="none" w:sz="0" w:space="0" w:color="auto"/>
                                                <w:right w:val="none" w:sz="0" w:space="0" w:color="auto"/>
                                              </w:divBdr>
                                            </w:div>
                                            <w:div w:id="1745880734">
                                              <w:marLeft w:val="0"/>
                                              <w:marRight w:val="0"/>
                                              <w:marTop w:val="0"/>
                                              <w:marBottom w:val="0"/>
                                              <w:divBdr>
                                                <w:top w:val="none" w:sz="0" w:space="0" w:color="auto"/>
                                                <w:left w:val="none" w:sz="0" w:space="0" w:color="auto"/>
                                                <w:bottom w:val="none" w:sz="0" w:space="0" w:color="auto"/>
                                                <w:right w:val="none" w:sz="0" w:space="0" w:color="auto"/>
                                              </w:divBdr>
                                            </w:div>
                                          </w:divsChild>
                                        </w:div>
                                        <w:div w:id="1308778568">
                                          <w:marLeft w:val="0"/>
                                          <w:marRight w:val="0"/>
                                          <w:marTop w:val="0"/>
                                          <w:marBottom w:val="0"/>
                                          <w:divBdr>
                                            <w:top w:val="none" w:sz="0" w:space="0" w:color="auto"/>
                                            <w:left w:val="none" w:sz="0" w:space="0" w:color="auto"/>
                                            <w:bottom w:val="none" w:sz="0" w:space="0" w:color="auto"/>
                                            <w:right w:val="none" w:sz="0" w:space="0" w:color="auto"/>
                                          </w:divBdr>
                                        </w:div>
                                      </w:divsChild>
                                    </w:div>
                                    <w:div w:id="1005715981">
                                      <w:marLeft w:val="0"/>
                                      <w:marRight w:val="0"/>
                                      <w:marTop w:val="0"/>
                                      <w:marBottom w:val="0"/>
                                      <w:divBdr>
                                        <w:top w:val="none" w:sz="0" w:space="0" w:color="auto"/>
                                        <w:left w:val="none" w:sz="0" w:space="0" w:color="auto"/>
                                        <w:bottom w:val="none" w:sz="0" w:space="0" w:color="auto"/>
                                        <w:right w:val="none" w:sz="0" w:space="0" w:color="auto"/>
                                      </w:divBdr>
                                      <w:divsChild>
                                        <w:div w:id="1410036877">
                                          <w:marLeft w:val="0"/>
                                          <w:marRight w:val="0"/>
                                          <w:marTop w:val="0"/>
                                          <w:marBottom w:val="0"/>
                                          <w:divBdr>
                                            <w:top w:val="none" w:sz="0" w:space="0" w:color="auto"/>
                                            <w:left w:val="none" w:sz="0" w:space="0" w:color="auto"/>
                                            <w:bottom w:val="none" w:sz="0" w:space="0" w:color="auto"/>
                                            <w:right w:val="none" w:sz="0" w:space="0" w:color="auto"/>
                                          </w:divBdr>
                                        </w:div>
                                        <w:div w:id="504707178">
                                          <w:marLeft w:val="240"/>
                                          <w:marRight w:val="0"/>
                                          <w:marTop w:val="0"/>
                                          <w:marBottom w:val="0"/>
                                          <w:divBdr>
                                            <w:top w:val="none" w:sz="0" w:space="0" w:color="auto"/>
                                            <w:left w:val="none" w:sz="0" w:space="0" w:color="auto"/>
                                            <w:bottom w:val="none" w:sz="0" w:space="0" w:color="auto"/>
                                            <w:right w:val="none" w:sz="0" w:space="0" w:color="auto"/>
                                          </w:divBdr>
                                          <w:divsChild>
                                            <w:div w:id="1730765691">
                                              <w:marLeft w:val="0"/>
                                              <w:marRight w:val="0"/>
                                              <w:marTop w:val="0"/>
                                              <w:marBottom w:val="0"/>
                                              <w:divBdr>
                                                <w:top w:val="none" w:sz="0" w:space="0" w:color="auto"/>
                                                <w:left w:val="none" w:sz="0" w:space="0" w:color="auto"/>
                                                <w:bottom w:val="none" w:sz="0" w:space="0" w:color="auto"/>
                                                <w:right w:val="none" w:sz="0" w:space="0" w:color="auto"/>
                                              </w:divBdr>
                                            </w:div>
                                          </w:divsChild>
                                        </w:div>
                                        <w:div w:id="113760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3749">
                                  <w:marLeft w:val="0"/>
                                  <w:marRight w:val="0"/>
                                  <w:marTop w:val="0"/>
                                  <w:marBottom w:val="0"/>
                                  <w:divBdr>
                                    <w:top w:val="none" w:sz="0" w:space="0" w:color="auto"/>
                                    <w:left w:val="none" w:sz="0" w:space="0" w:color="auto"/>
                                    <w:bottom w:val="none" w:sz="0" w:space="0" w:color="auto"/>
                                    <w:right w:val="none" w:sz="0" w:space="0" w:color="auto"/>
                                  </w:divBdr>
                                </w:div>
                              </w:divsChild>
                            </w:div>
                            <w:div w:id="229851470">
                              <w:marLeft w:val="0"/>
                              <w:marRight w:val="0"/>
                              <w:marTop w:val="0"/>
                              <w:marBottom w:val="0"/>
                              <w:divBdr>
                                <w:top w:val="none" w:sz="0" w:space="0" w:color="auto"/>
                                <w:left w:val="none" w:sz="0" w:space="0" w:color="auto"/>
                                <w:bottom w:val="none" w:sz="0" w:space="0" w:color="auto"/>
                                <w:right w:val="none" w:sz="0" w:space="0" w:color="auto"/>
                              </w:divBdr>
                              <w:divsChild>
                                <w:div w:id="646206652">
                                  <w:marLeft w:val="0"/>
                                  <w:marRight w:val="0"/>
                                  <w:marTop w:val="0"/>
                                  <w:marBottom w:val="0"/>
                                  <w:divBdr>
                                    <w:top w:val="none" w:sz="0" w:space="0" w:color="auto"/>
                                    <w:left w:val="none" w:sz="0" w:space="0" w:color="auto"/>
                                    <w:bottom w:val="none" w:sz="0" w:space="0" w:color="auto"/>
                                    <w:right w:val="none" w:sz="0" w:space="0" w:color="auto"/>
                                  </w:divBdr>
                                </w:div>
                                <w:div w:id="1746367802">
                                  <w:marLeft w:val="240"/>
                                  <w:marRight w:val="0"/>
                                  <w:marTop w:val="0"/>
                                  <w:marBottom w:val="0"/>
                                  <w:divBdr>
                                    <w:top w:val="none" w:sz="0" w:space="0" w:color="auto"/>
                                    <w:left w:val="none" w:sz="0" w:space="0" w:color="auto"/>
                                    <w:bottom w:val="none" w:sz="0" w:space="0" w:color="auto"/>
                                    <w:right w:val="none" w:sz="0" w:space="0" w:color="auto"/>
                                  </w:divBdr>
                                  <w:divsChild>
                                    <w:div w:id="1059328620">
                                      <w:marLeft w:val="0"/>
                                      <w:marRight w:val="0"/>
                                      <w:marTop w:val="0"/>
                                      <w:marBottom w:val="0"/>
                                      <w:divBdr>
                                        <w:top w:val="none" w:sz="0" w:space="0" w:color="auto"/>
                                        <w:left w:val="none" w:sz="0" w:space="0" w:color="auto"/>
                                        <w:bottom w:val="none" w:sz="0" w:space="0" w:color="auto"/>
                                        <w:right w:val="none" w:sz="0" w:space="0" w:color="auto"/>
                                      </w:divBdr>
                                    </w:div>
                                    <w:div w:id="393554217">
                                      <w:marLeft w:val="0"/>
                                      <w:marRight w:val="0"/>
                                      <w:marTop w:val="0"/>
                                      <w:marBottom w:val="0"/>
                                      <w:divBdr>
                                        <w:top w:val="none" w:sz="0" w:space="0" w:color="auto"/>
                                        <w:left w:val="none" w:sz="0" w:space="0" w:color="auto"/>
                                        <w:bottom w:val="none" w:sz="0" w:space="0" w:color="auto"/>
                                        <w:right w:val="none" w:sz="0" w:space="0" w:color="auto"/>
                                      </w:divBdr>
                                      <w:divsChild>
                                        <w:div w:id="1153719229">
                                          <w:marLeft w:val="0"/>
                                          <w:marRight w:val="0"/>
                                          <w:marTop w:val="0"/>
                                          <w:marBottom w:val="0"/>
                                          <w:divBdr>
                                            <w:top w:val="none" w:sz="0" w:space="0" w:color="auto"/>
                                            <w:left w:val="none" w:sz="0" w:space="0" w:color="auto"/>
                                            <w:bottom w:val="none" w:sz="0" w:space="0" w:color="auto"/>
                                            <w:right w:val="none" w:sz="0" w:space="0" w:color="auto"/>
                                          </w:divBdr>
                                        </w:div>
                                        <w:div w:id="483276776">
                                          <w:marLeft w:val="240"/>
                                          <w:marRight w:val="0"/>
                                          <w:marTop w:val="0"/>
                                          <w:marBottom w:val="0"/>
                                          <w:divBdr>
                                            <w:top w:val="none" w:sz="0" w:space="0" w:color="auto"/>
                                            <w:left w:val="none" w:sz="0" w:space="0" w:color="auto"/>
                                            <w:bottom w:val="none" w:sz="0" w:space="0" w:color="auto"/>
                                            <w:right w:val="none" w:sz="0" w:space="0" w:color="auto"/>
                                          </w:divBdr>
                                          <w:divsChild>
                                            <w:div w:id="2137867173">
                                              <w:marLeft w:val="0"/>
                                              <w:marRight w:val="0"/>
                                              <w:marTop w:val="0"/>
                                              <w:marBottom w:val="0"/>
                                              <w:divBdr>
                                                <w:top w:val="none" w:sz="0" w:space="0" w:color="auto"/>
                                                <w:left w:val="none" w:sz="0" w:space="0" w:color="auto"/>
                                                <w:bottom w:val="none" w:sz="0" w:space="0" w:color="auto"/>
                                                <w:right w:val="none" w:sz="0" w:space="0" w:color="auto"/>
                                              </w:divBdr>
                                            </w:div>
                                            <w:div w:id="584727517">
                                              <w:marLeft w:val="0"/>
                                              <w:marRight w:val="0"/>
                                              <w:marTop w:val="0"/>
                                              <w:marBottom w:val="0"/>
                                              <w:divBdr>
                                                <w:top w:val="none" w:sz="0" w:space="0" w:color="auto"/>
                                                <w:left w:val="none" w:sz="0" w:space="0" w:color="auto"/>
                                                <w:bottom w:val="none" w:sz="0" w:space="0" w:color="auto"/>
                                                <w:right w:val="none" w:sz="0" w:space="0" w:color="auto"/>
                                              </w:divBdr>
                                            </w:div>
                                          </w:divsChild>
                                        </w:div>
                                        <w:div w:id="1637950564">
                                          <w:marLeft w:val="0"/>
                                          <w:marRight w:val="0"/>
                                          <w:marTop w:val="0"/>
                                          <w:marBottom w:val="0"/>
                                          <w:divBdr>
                                            <w:top w:val="none" w:sz="0" w:space="0" w:color="auto"/>
                                            <w:left w:val="none" w:sz="0" w:space="0" w:color="auto"/>
                                            <w:bottom w:val="none" w:sz="0" w:space="0" w:color="auto"/>
                                            <w:right w:val="none" w:sz="0" w:space="0" w:color="auto"/>
                                          </w:divBdr>
                                        </w:div>
                                      </w:divsChild>
                                    </w:div>
                                    <w:div w:id="198127819">
                                      <w:marLeft w:val="0"/>
                                      <w:marRight w:val="0"/>
                                      <w:marTop w:val="0"/>
                                      <w:marBottom w:val="0"/>
                                      <w:divBdr>
                                        <w:top w:val="none" w:sz="0" w:space="0" w:color="auto"/>
                                        <w:left w:val="none" w:sz="0" w:space="0" w:color="auto"/>
                                        <w:bottom w:val="none" w:sz="0" w:space="0" w:color="auto"/>
                                        <w:right w:val="none" w:sz="0" w:space="0" w:color="auto"/>
                                      </w:divBdr>
                                      <w:divsChild>
                                        <w:div w:id="634063795">
                                          <w:marLeft w:val="0"/>
                                          <w:marRight w:val="0"/>
                                          <w:marTop w:val="0"/>
                                          <w:marBottom w:val="0"/>
                                          <w:divBdr>
                                            <w:top w:val="none" w:sz="0" w:space="0" w:color="auto"/>
                                            <w:left w:val="none" w:sz="0" w:space="0" w:color="auto"/>
                                            <w:bottom w:val="none" w:sz="0" w:space="0" w:color="auto"/>
                                            <w:right w:val="none" w:sz="0" w:space="0" w:color="auto"/>
                                          </w:divBdr>
                                        </w:div>
                                        <w:div w:id="759063347">
                                          <w:marLeft w:val="240"/>
                                          <w:marRight w:val="0"/>
                                          <w:marTop w:val="0"/>
                                          <w:marBottom w:val="0"/>
                                          <w:divBdr>
                                            <w:top w:val="none" w:sz="0" w:space="0" w:color="auto"/>
                                            <w:left w:val="none" w:sz="0" w:space="0" w:color="auto"/>
                                            <w:bottom w:val="none" w:sz="0" w:space="0" w:color="auto"/>
                                            <w:right w:val="none" w:sz="0" w:space="0" w:color="auto"/>
                                          </w:divBdr>
                                          <w:divsChild>
                                            <w:div w:id="1621764250">
                                              <w:marLeft w:val="0"/>
                                              <w:marRight w:val="0"/>
                                              <w:marTop w:val="0"/>
                                              <w:marBottom w:val="0"/>
                                              <w:divBdr>
                                                <w:top w:val="none" w:sz="0" w:space="0" w:color="auto"/>
                                                <w:left w:val="none" w:sz="0" w:space="0" w:color="auto"/>
                                                <w:bottom w:val="none" w:sz="0" w:space="0" w:color="auto"/>
                                                <w:right w:val="none" w:sz="0" w:space="0" w:color="auto"/>
                                              </w:divBdr>
                                            </w:div>
                                          </w:divsChild>
                                        </w:div>
                                        <w:div w:id="7711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7545">
                                  <w:marLeft w:val="0"/>
                                  <w:marRight w:val="0"/>
                                  <w:marTop w:val="0"/>
                                  <w:marBottom w:val="0"/>
                                  <w:divBdr>
                                    <w:top w:val="none" w:sz="0" w:space="0" w:color="auto"/>
                                    <w:left w:val="none" w:sz="0" w:space="0" w:color="auto"/>
                                    <w:bottom w:val="none" w:sz="0" w:space="0" w:color="auto"/>
                                    <w:right w:val="none" w:sz="0" w:space="0" w:color="auto"/>
                                  </w:divBdr>
                                </w:div>
                              </w:divsChild>
                            </w:div>
                            <w:div w:id="1728140419">
                              <w:marLeft w:val="0"/>
                              <w:marRight w:val="0"/>
                              <w:marTop w:val="0"/>
                              <w:marBottom w:val="0"/>
                              <w:divBdr>
                                <w:top w:val="none" w:sz="0" w:space="0" w:color="auto"/>
                                <w:left w:val="none" w:sz="0" w:space="0" w:color="auto"/>
                                <w:bottom w:val="none" w:sz="0" w:space="0" w:color="auto"/>
                                <w:right w:val="none" w:sz="0" w:space="0" w:color="auto"/>
                              </w:divBdr>
                              <w:divsChild>
                                <w:div w:id="1914387145">
                                  <w:marLeft w:val="0"/>
                                  <w:marRight w:val="0"/>
                                  <w:marTop w:val="0"/>
                                  <w:marBottom w:val="0"/>
                                  <w:divBdr>
                                    <w:top w:val="none" w:sz="0" w:space="0" w:color="auto"/>
                                    <w:left w:val="none" w:sz="0" w:space="0" w:color="auto"/>
                                    <w:bottom w:val="none" w:sz="0" w:space="0" w:color="auto"/>
                                    <w:right w:val="none" w:sz="0" w:space="0" w:color="auto"/>
                                  </w:divBdr>
                                </w:div>
                                <w:div w:id="1473135996">
                                  <w:marLeft w:val="240"/>
                                  <w:marRight w:val="0"/>
                                  <w:marTop w:val="0"/>
                                  <w:marBottom w:val="0"/>
                                  <w:divBdr>
                                    <w:top w:val="none" w:sz="0" w:space="0" w:color="auto"/>
                                    <w:left w:val="none" w:sz="0" w:space="0" w:color="auto"/>
                                    <w:bottom w:val="none" w:sz="0" w:space="0" w:color="auto"/>
                                    <w:right w:val="none" w:sz="0" w:space="0" w:color="auto"/>
                                  </w:divBdr>
                                  <w:divsChild>
                                    <w:div w:id="1485507525">
                                      <w:marLeft w:val="0"/>
                                      <w:marRight w:val="0"/>
                                      <w:marTop w:val="0"/>
                                      <w:marBottom w:val="0"/>
                                      <w:divBdr>
                                        <w:top w:val="none" w:sz="0" w:space="0" w:color="auto"/>
                                        <w:left w:val="none" w:sz="0" w:space="0" w:color="auto"/>
                                        <w:bottom w:val="none" w:sz="0" w:space="0" w:color="auto"/>
                                        <w:right w:val="none" w:sz="0" w:space="0" w:color="auto"/>
                                      </w:divBdr>
                                    </w:div>
                                    <w:div w:id="655259327">
                                      <w:marLeft w:val="0"/>
                                      <w:marRight w:val="0"/>
                                      <w:marTop w:val="0"/>
                                      <w:marBottom w:val="0"/>
                                      <w:divBdr>
                                        <w:top w:val="none" w:sz="0" w:space="0" w:color="auto"/>
                                        <w:left w:val="none" w:sz="0" w:space="0" w:color="auto"/>
                                        <w:bottom w:val="none" w:sz="0" w:space="0" w:color="auto"/>
                                        <w:right w:val="none" w:sz="0" w:space="0" w:color="auto"/>
                                      </w:divBdr>
                                      <w:divsChild>
                                        <w:div w:id="131561268">
                                          <w:marLeft w:val="0"/>
                                          <w:marRight w:val="0"/>
                                          <w:marTop w:val="0"/>
                                          <w:marBottom w:val="0"/>
                                          <w:divBdr>
                                            <w:top w:val="none" w:sz="0" w:space="0" w:color="auto"/>
                                            <w:left w:val="none" w:sz="0" w:space="0" w:color="auto"/>
                                            <w:bottom w:val="none" w:sz="0" w:space="0" w:color="auto"/>
                                            <w:right w:val="none" w:sz="0" w:space="0" w:color="auto"/>
                                          </w:divBdr>
                                        </w:div>
                                        <w:div w:id="1685328723">
                                          <w:marLeft w:val="240"/>
                                          <w:marRight w:val="0"/>
                                          <w:marTop w:val="0"/>
                                          <w:marBottom w:val="0"/>
                                          <w:divBdr>
                                            <w:top w:val="none" w:sz="0" w:space="0" w:color="auto"/>
                                            <w:left w:val="none" w:sz="0" w:space="0" w:color="auto"/>
                                            <w:bottom w:val="none" w:sz="0" w:space="0" w:color="auto"/>
                                            <w:right w:val="none" w:sz="0" w:space="0" w:color="auto"/>
                                          </w:divBdr>
                                          <w:divsChild>
                                            <w:div w:id="1112166059">
                                              <w:marLeft w:val="0"/>
                                              <w:marRight w:val="0"/>
                                              <w:marTop w:val="0"/>
                                              <w:marBottom w:val="0"/>
                                              <w:divBdr>
                                                <w:top w:val="none" w:sz="0" w:space="0" w:color="auto"/>
                                                <w:left w:val="none" w:sz="0" w:space="0" w:color="auto"/>
                                                <w:bottom w:val="none" w:sz="0" w:space="0" w:color="auto"/>
                                                <w:right w:val="none" w:sz="0" w:space="0" w:color="auto"/>
                                              </w:divBdr>
                                            </w:div>
                                            <w:div w:id="435029845">
                                              <w:marLeft w:val="0"/>
                                              <w:marRight w:val="0"/>
                                              <w:marTop w:val="0"/>
                                              <w:marBottom w:val="0"/>
                                              <w:divBdr>
                                                <w:top w:val="none" w:sz="0" w:space="0" w:color="auto"/>
                                                <w:left w:val="none" w:sz="0" w:space="0" w:color="auto"/>
                                                <w:bottom w:val="none" w:sz="0" w:space="0" w:color="auto"/>
                                                <w:right w:val="none" w:sz="0" w:space="0" w:color="auto"/>
                                              </w:divBdr>
                                            </w:div>
                                          </w:divsChild>
                                        </w:div>
                                        <w:div w:id="1513303718">
                                          <w:marLeft w:val="0"/>
                                          <w:marRight w:val="0"/>
                                          <w:marTop w:val="0"/>
                                          <w:marBottom w:val="0"/>
                                          <w:divBdr>
                                            <w:top w:val="none" w:sz="0" w:space="0" w:color="auto"/>
                                            <w:left w:val="none" w:sz="0" w:space="0" w:color="auto"/>
                                            <w:bottom w:val="none" w:sz="0" w:space="0" w:color="auto"/>
                                            <w:right w:val="none" w:sz="0" w:space="0" w:color="auto"/>
                                          </w:divBdr>
                                        </w:div>
                                      </w:divsChild>
                                    </w:div>
                                    <w:div w:id="1962178143">
                                      <w:marLeft w:val="0"/>
                                      <w:marRight w:val="0"/>
                                      <w:marTop w:val="0"/>
                                      <w:marBottom w:val="0"/>
                                      <w:divBdr>
                                        <w:top w:val="none" w:sz="0" w:space="0" w:color="auto"/>
                                        <w:left w:val="none" w:sz="0" w:space="0" w:color="auto"/>
                                        <w:bottom w:val="none" w:sz="0" w:space="0" w:color="auto"/>
                                        <w:right w:val="none" w:sz="0" w:space="0" w:color="auto"/>
                                      </w:divBdr>
                                      <w:divsChild>
                                        <w:div w:id="651520386">
                                          <w:marLeft w:val="0"/>
                                          <w:marRight w:val="0"/>
                                          <w:marTop w:val="0"/>
                                          <w:marBottom w:val="0"/>
                                          <w:divBdr>
                                            <w:top w:val="none" w:sz="0" w:space="0" w:color="auto"/>
                                            <w:left w:val="none" w:sz="0" w:space="0" w:color="auto"/>
                                            <w:bottom w:val="none" w:sz="0" w:space="0" w:color="auto"/>
                                            <w:right w:val="none" w:sz="0" w:space="0" w:color="auto"/>
                                          </w:divBdr>
                                        </w:div>
                                        <w:div w:id="925845731">
                                          <w:marLeft w:val="240"/>
                                          <w:marRight w:val="0"/>
                                          <w:marTop w:val="0"/>
                                          <w:marBottom w:val="0"/>
                                          <w:divBdr>
                                            <w:top w:val="none" w:sz="0" w:space="0" w:color="auto"/>
                                            <w:left w:val="none" w:sz="0" w:space="0" w:color="auto"/>
                                            <w:bottom w:val="none" w:sz="0" w:space="0" w:color="auto"/>
                                            <w:right w:val="none" w:sz="0" w:space="0" w:color="auto"/>
                                          </w:divBdr>
                                          <w:divsChild>
                                            <w:div w:id="1314529023">
                                              <w:marLeft w:val="0"/>
                                              <w:marRight w:val="0"/>
                                              <w:marTop w:val="0"/>
                                              <w:marBottom w:val="0"/>
                                              <w:divBdr>
                                                <w:top w:val="none" w:sz="0" w:space="0" w:color="auto"/>
                                                <w:left w:val="none" w:sz="0" w:space="0" w:color="auto"/>
                                                <w:bottom w:val="none" w:sz="0" w:space="0" w:color="auto"/>
                                                <w:right w:val="none" w:sz="0" w:space="0" w:color="auto"/>
                                              </w:divBdr>
                                            </w:div>
                                          </w:divsChild>
                                        </w:div>
                                        <w:div w:id="11047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62467">
                                  <w:marLeft w:val="0"/>
                                  <w:marRight w:val="0"/>
                                  <w:marTop w:val="0"/>
                                  <w:marBottom w:val="0"/>
                                  <w:divBdr>
                                    <w:top w:val="none" w:sz="0" w:space="0" w:color="auto"/>
                                    <w:left w:val="none" w:sz="0" w:space="0" w:color="auto"/>
                                    <w:bottom w:val="none" w:sz="0" w:space="0" w:color="auto"/>
                                    <w:right w:val="none" w:sz="0" w:space="0" w:color="auto"/>
                                  </w:divBdr>
                                </w:div>
                              </w:divsChild>
                            </w:div>
                            <w:div w:id="2010324367">
                              <w:marLeft w:val="0"/>
                              <w:marRight w:val="0"/>
                              <w:marTop w:val="0"/>
                              <w:marBottom w:val="0"/>
                              <w:divBdr>
                                <w:top w:val="none" w:sz="0" w:space="0" w:color="auto"/>
                                <w:left w:val="none" w:sz="0" w:space="0" w:color="auto"/>
                                <w:bottom w:val="none" w:sz="0" w:space="0" w:color="auto"/>
                                <w:right w:val="none" w:sz="0" w:space="0" w:color="auto"/>
                              </w:divBdr>
                              <w:divsChild>
                                <w:div w:id="1223834768">
                                  <w:marLeft w:val="0"/>
                                  <w:marRight w:val="0"/>
                                  <w:marTop w:val="0"/>
                                  <w:marBottom w:val="0"/>
                                  <w:divBdr>
                                    <w:top w:val="none" w:sz="0" w:space="0" w:color="auto"/>
                                    <w:left w:val="none" w:sz="0" w:space="0" w:color="auto"/>
                                    <w:bottom w:val="none" w:sz="0" w:space="0" w:color="auto"/>
                                    <w:right w:val="none" w:sz="0" w:space="0" w:color="auto"/>
                                  </w:divBdr>
                                </w:div>
                                <w:div w:id="1188642168">
                                  <w:marLeft w:val="240"/>
                                  <w:marRight w:val="0"/>
                                  <w:marTop w:val="0"/>
                                  <w:marBottom w:val="0"/>
                                  <w:divBdr>
                                    <w:top w:val="none" w:sz="0" w:space="0" w:color="auto"/>
                                    <w:left w:val="none" w:sz="0" w:space="0" w:color="auto"/>
                                    <w:bottom w:val="none" w:sz="0" w:space="0" w:color="auto"/>
                                    <w:right w:val="none" w:sz="0" w:space="0" w:color="auto"/>
                                  </w:divBdr>
                                  <w:divsChild>
                                    <w:div w:id="1979801977">
                                      <w:marLeft w:val="0"/>
                                      <w:marRight w:val="0"/>
                                      <w:marTop w:val="0"/>
                                      <w:marBottom w:val="0"/>
                                      <w:divBdr>
                                        <w:top w:val="none" w:sz="0" w:space="0" w:color="auto"/>
                                        <w:left w:val="none" w:sz="0" w:space="0" w:color="auto"/>
                                        <w:bottom w:val="none" w:sz="0" w:space="0" w:color="auto"/>
                                        <w:right w:val="none" w:sz="0" w:space="0" w:color="auto"/>
                                      </w:divBdr>
                                    </w:div>
                                    <w:div w:id="706490332">
                                      <w:marLeft w:val="0"/>
                                      <w:marRight w:val="0"/>
                                      <w:marTop w:val="0"/>
                                      <w:marBottom w:val="0"/>
                                      <w:divBdr>
                                        <w:top w:val="none" w:sz="0" w:space="0" w:color="auto"/>
                                        <w:left w:val="none" w:sz="0" w:space="0" w:color="auto"/>
                                        <w:bottom w:val="none" w:sz="0" w:space="0" w:color="auto"/>
                                        <w:right w:val="none" w:sz="0" w:space="0" w:color="auto"/>
                                      </w:divBdr>
                                      <w:divsChild>
                                        <w:div w:id="273632608">
                                          <w:marLeft w:val="0"/>
                                          <w:marRight w:val="0"/>
                                          <w:marTop w:val="0"/>
                                          <w:marBottom w:val="0"/>
                                          <w:divBdr>
                                            <w:top w:val="none" w:sz="0" w:space="0" w:color="auto"/>
                                            <w:left w:val="none" w:sz="0" w:space="0" w:color="auto"/>
                                            <w:bottom w:val="none" w:sz="0" w:space="0" w:color="auto"/>
                                            <w:right w:val="none" w:sz="0" w:space="0" w:color="auto"/>
                                          </w:divBdr>
                                        </w:div>
                                        <w:div w:id="413625105">
                                          <w:marLeft w:val="240"/>
                                          <w:marRight w:val="0"/>
                                          <w:marTop w:val="0"/>
                                          <w:marBottom w:val="0"/>
                                          <w:divBdr>
                                            <w:top w:val="none" w:sz="0" w:space="0" w:color="auto"/>
                                            <w:left w:val="none" w:sz="0" w:space="0" w:color="auto"/>
                                            <w:bottom w:val="none" w:sz="0" w:space="0" w:color="auto"/>
                                            <w:right w:val="none" w:sz="0" w:space="0" w:color="auto"/>
                                          </w:divBdr>
                                          <w:divsChild>
                                            <w:div w:id="1919632077">
                                              <w:marLeft w:val="0"/>
                                              <w:marRight w:val="0"/>
                                              <w:marTop w:val="0"/>
                                              <w:marBottom w:val="0"/>
                                              <w:divBdr>
                                                <w:top w:val="none" w:sz="0" w:space="0" w:color="auto"/>
                                                <w:left w:val="none" w:sz="0" w:space="0" w:color="auto"/>
                                                <w:bottom w:val="none" w:sz="0" w:space="0" w:color="auto"/>
                                                <w:right w:val="none" w:sz="0" w:space="0" w:color="auto"/>
                                              </w:divBdr>
                                            </w:div>
                                            <w:div w:id="1482309083">
                                              <w:marLeft w:val="0"/>
                                              <w:marRight w:val="0"/>
                                              <w:marTop w:val="0"/>
                                              <w:marBottom w:val="0"/>
                                              <w:divBdr>
                                                <w:top w:val="none" w:sz="0" w:space="0" w:color="auto"/>
                                                <w:left w:val="none" w:sz="0" w:space="0" w:color="auto"/>
                                                <w:bottom w:val="none" w:sz="0" w:space="0" w:color="auto"/>
                                                <w:right w:val="none" w:sz="0" w:space="0" w:color="auto"/>
                                              </w:divBdr>
                                            </w:div>
                                          </w:divsChild>
                                        </w:div>
                                        <w:div w:id="125052518">
                                          <w:marLeft w:val="0"/>
                                          <w:marRight w:val="0"/>
                                          <w:marTop w:val="0"/>
                                          <w:marBottom w:val="0"/>
                                          <w:divBdr>
                                            <w:top w:val="none" w:sz="0" w:space="0" w:color="auto"/>
                                            <w:left w:val="none" w:sz="0" w:space="0" w:color="auto"/>
                                            <w:bottom w:val="none" w:sz="0" w:space="0" w:color="auto"/>
                                            <w:right w:val="none" w:sz="0" w:space="0" w:color="auto"/>
                                          </w:divBdr>
                                        </w:div>
                                      </w:divsChild>
                                    </w:div>
                                    <w:div w:id="176315437">
                                      <w:marLeft w:val="0"/>
                                      <w:marRight w:val="0"/>
                                      <w:marTop w:val="0"/>
                                      <w:marBottom w:val="0"/>
                                      <w:divBdr>
                                        <w:top w:val="none" w:sz="0" w:space="0" w:color="auto"/>
                                        <w:left w:val="none" w:sz="0" w:space="0" w:color="auto"/>
                                        <w:bottom w:val="none" w:sz="0" w:space="0" w:color="auto"/>
                                        <w:right w:val="none" w:sz="0" w:space="0" w:color="auto"/>
                                      </w:divBdr>
                                      <w:divsChild>
                                        <w:div w:id="561064115">
                                          <w:marLeft w:val="0"/>
                                          <w:marRight w:val="0"/>
                                          <w:marTop w:val="0"/>
                                          <w:marBottom w:val="0"/>
                                          <w:divBdr>
                                            <w:top w:val="none" w:sz="0" w:space="0" w:color="auto"/>
                                            <w:left w:val="none" w:sz="0" w:space="0" w:color="auto"/>
                                            <w:bottom w:val="none" w:sz="0" w:space="0" w:color="auto"/>
                                            <w:right w:val="none" w:sz="0" w:space="0" w:color="auto"/>
                                          </w:divBdr>
                                        </w:div>
                                        <w:div w:id="416290409">
                                          <w:marLeft w:val="240"/>
                                          <w:marRight w:val="0"/>
                                          <w:marTop w:val="0"/>
                                          <w:marBottom w:val="0"/>
                                          <w:divBdr>
                                            <w:top w:val="none" w:sz="0" w:space="0" w:color="auto"/>
                                            <w:left w:val="none" w:sz="0" w:space="0" w:color="auto"/>
                                            <w:bottom w:val="none" w:sz="0" w:space="0" w:color="auto"/>
                                            <w:right w:val="none" w:sz="0" w:space="0" w:color="auto"/>
                                          </w:divBdr>
                                          <w:divsChild>
                                            <w:div w:id="1743408955">
                                              <w:marLeft w:val="0"/>
                                              <w:marRight w:val="0"/>
                                              <w:marTop w:val="0"/>
                                              <w:marBottom w:val="0"/>
                                              <w:divBdr>
                                                <w:top w:val="none" w:sz="0" w:space="0" w:color="auto"/>
                                                <w:left w:val="none" w:sz="0" w:space="0" w:color="auto"/>
                                                <w:bottom w:val="none" w:sz="0" w:space="0" w:color="auto"/>
                                                <w:right w:val="none" w:sz="0" w:space="0" w:color="auto"/>
                                              </w:divBdr>
                                            </w:div>
                                          </w:divsChild>
                                        </w:div>
                                        <w:div w:id="11371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80303">
                                  <w:marLeft w:val="0"/>
                                  <w:marRight w:val="0"/>
                                  <w:marTop w:val="0"/>
                                  <w:marBottom w:val="0"/>
                                  <w:divBdr>
                                    <w:top w:val="none" w:sz="0" w:space="0" w:color="auto"/>
                                    <w:left w:val="none" w:sz="0" w:space="0" w:color="auto"/>
                                    <w:bottom w:val="none" w:sz="0" w:space="0" w:color="auto"/>
                                    <w:right w:val="none" w:sz="0" w:space="0" w:color="auto"/>
                                  </w:divBdr>
                                </w:div>
                              </w:divsChild>
                            </w:div>
                            <w:div w:id="1261140033">
                              <w:marLeft w:val="0"/>
                              <w:marRight w:val="0"/>
                              <w:marTop w:val="0"/>
                              <w:marBottom w:val="0"/>
                              <w:divBdr>
                                <w:top w:val="none" w:sz="0" w:space="0" w:color="auto"/>
                                <w:left w:val="none" w:sz="0" w:space="0" w:color="auto"/>
                                <w:bottom w:val="none" w:sz="0" w:space="0" w:color="auto"/>
                                <w:right w:val="none" w:sz="0" w:space="0" w:color="auto"/>
                              </w:divBdr>
                              <w:divsChild>
                                <w:div w:id="155919555">
                                  <w:marLeft w:val="0"/>
                                  <w:marRight w:val="0"/>
                                  <w:marTop w:val="0"/>
                                  <w:marBottom w:val="0"/>
                                  <w:divBdr>
                                    <w:top w:val="none" w:sz="0" w:space="0" w:color="auto"/>
                                    <w:left w:val="none" w:sz="0" w:space="0" w:color="auto"/>
                                    <w:bottom w:val="none" w:sz="0" w:space="0" w:color="auto"/>
                                    <w:right w:val="none" w:sz="0" w:space="0" w:color="auto"/>
                                  </w:divBdr>
                                </w:div>
                                <w:div w:id="1468084046">
                                  <w:marLeft w:val="240"/>
                                  <w:marRight w:val="0"/>
                                  <w:marTop w:val="0"/>
                                  <w:marBottom w:val="0"/>
                                  <w:divBdr>
                                    <w:top w:val="none" w:sz="0" w:space="0" w:color="auto"/>
                                    <w:left w:val="none" w:sz="0" w:space="0" w:color="auto"/>
                                    <w:bottom w:val="none" w:sz="0" w:space="0" w:color="auto"/>
                                    <w:right w:val="none" w:sz="0" w:space="0" w:color="auto"/>
                                  </w:divBdr>
                                  <w:divsChild>
                                    <w:div w:id="1756168894">
                                      <w:marLeft w:val="0"/>
                                      <w:marRight w:val="0"/>
                                      <w:marTop w:val="0"/>
                                      <w:marBottom w:val="0"/>
                                      <w:divBdr>
                                        <w:top w:val="none" w:sz="0" w:space="0" w:color="auto"/>
                                        <w:left w:val="none" w:sz="0" w:space="0" w:color="auto"/>
                                        <w:bottom w:val="none" w:sz="0" w:space="0" w:color="auto"/>
                                        <w:right w:val="none" w:sz="0" w:space="0" w:color="auto"/>
                                      </w:divBdr>
                                    </w:div>
                                    <w:div w:id="1803498390">
                                      <w:marLeft w:val="0"/>
                                      <w:marRight w:val="0"/>
                                      <w:marTop w:val="0"/>
                                      <w:marBottom w:val="0"/>
                                      <w:divBdr>
                                        <w:top w:val="none" w:sz="0" w:space="0" w:color="auto"/>
                                        <w:left w:val="none" w:sz="0" w:space="0" w:color="auto"/>
                                        <w:bottom w:val="none" w:sz="0" w:space="0" w:color="auto"/>
                                        <w:right w:val="none" w:sz="0" w:space="0" w:color="auto"/>
                                      </w:divBdr>
                                      <w:divsChild>
                                        <w:div w:id="1084834565">
                                          <w:marLeft w:val="0"/>
                                          <w:marRight w:val="0"/>
                                          <w:marTop w:val="0"/>
                                          <w:marBottom w:val="0"/>
                                          <w:divBdr>
                                            <w:top w:val="none" w:sz="0" w:space="0" w:color="auto"/>
                                            <w:left w:val="none" w:sz="0" w:space="0" w:color="auto"/>
                                            <w:bottom w:val="none" w:sz="0" w:space="0" w:color="auto"/>
                                            <w:right w:val="none" w:sz="0" w:space="0" w:color="auto"/>
                                          </w:divBdr>
                                        </w:div>
                                        <w:div w:id="599144511">
                                          <w:marLeft w:val="240"/>
                                          <w:marRight w:val="0"/>
                                          <w:marTop w:val="0"/>
                                          <w:marBottom w:val="0"/>
                                          <w:divBdr>
                                            <w:top w:val="none" w:sz="0" w:space="0" w:color="auto"/>
                                            <w:left w:val="none" w:sz="0" w:space="0" w:color="auto"/>
                                            <w:bottom w:val="none" w:sz="0" w:space="0" w:color="auto"/>
                                            <w:right w:val="none" w:sz="0" w:space="0" w:color="auto"/>
                                          </w:divBdr>
                                          <w:divsChild>
                                            <w:div w:id="679045324">
                                              <w:marLeft w:val="0"/>
                                              <w:marRight w:val="0"/>
                                              <w:marTop w:val="0"/>
                                              <w:marBottom w:val="0"/>
                                              <w:divBdr>
                                                <w:top w:val="none" w:sz="0" w:space="0" w:color="auto"/>
                                                <w:left w:val="none" w:sz="0" w:space="0" w:color="auto"/>
                                                <w:bottom w:val="none" w:sz="0" w:space="0" w:color="auto"/>
                                                <w:right w:val="none" w:sz="0" w:space="0" w:color="auto"/>
                                              </w:divBdr>
                                            </w:div>
                                            <w:div w:id="73211857">
                                              <w:marLeft w:val="0"/>
                                              <w:marRight w:val="0"/>
                                              <w:marTop w:val="0"/>
                                              <w:marBottom w:val="0"/>
                                              <w:divBdr>
                                                <w:top w:val="none" w:sz="0" w:space="0" w:color="auto"/>
                                                <w:left w:val="none" w:sz="0" w:space="0" w:color="auto"/>
                                                <w:bottom w:val="none" w:sz="0" w:space="0" w:color="auto"/>
                                                <w:right w:val="none" w:sz="0" w:space="0" w:color="auto"/>
                                              </w:divBdr>
                                            </w:div>
                                          </w:divsChild>
                                        </w:div>
                                        <w:div w:id="1464231345">
                                          <w:marLeft w:val="0"/>
                                          <w:marRight w:val="0"/>
                                          <w:marTop w:val="0"/>
                                          <w:marBottom w:val="0"/>
                                          <w:divBdr>
                                            <w:top w:val="none" w:sz="0" w:space="0" w:color="auto"/>
                                            <w:left w:val="none" w:sz="0" w:space="0" w:color="auto"/>
                                            <w:bottom w:val="none" w:sz="0" w:space="0" w:color="auto"/>
                                            <w:right w:val="none" w:sz="0" w:space="0" w:color="auto"/>
                                          </w:divBdr>
                                        </w:div>
                                      </w:divsChild>
                                    </w:div>
                                    <w:div w:id="1143354220">
                                      <w:marLeft w:val="0"/>
                                      <w:marRight w:val="0"/>
                                      <w:marTop w:val="0"/>
                                      <w:marBottom w:val="0"/>
                                      <w:divBdr>
                                        <w:top w:val="none" w:sz="0" w:space="0" w:color="auto"/>
                                        <w:left w:val="none" w:sz="0" w:space="0" w:color="auto"/>
                                        <w:bottom w:val="none" w:sz="0" w:space="0" w:color="auto"/>
                                        <w:right w:val="none" w:sz="0" w:space="0" w:color="auto"/>
                                      </w:divBdr>
                                      <w:divsChild>
                                        <w:div w:id="178668289">
                                          <w:marLeft w:val="0"/>
                                          <w:marRight w:val="0"/>
                                          <w:marTop w:val="0"/>
                                          <w:marBottom w:val="0"/>
                                          <w:divBdr>
                                            <w:top w:val="none" w:sz="0" w:space="0" w:color="auto"/>
                                            <w:left w:val="none" w:sz="0" w:space="0" w:color="auto"/>
                                            <w:bottom w:val="none" w:sz="0" w:space="0" w:color="auto"/>
                                            <w:right w:val="none" w:sz="0" w:space="0" w:color="auto"/>
                                          </w:divBdr>
                                        </w:div>
                                        <w:div w:id="1602562552">
                                          <w:marLeft w:val="240"/>
                                          <w:marRight w:val="0"/>
                                          <w:marTop w:val="0"/>
                                          <w:marBottom w:val="0"/>
                                          <w:divBdr>
                                            <w:top w:val="none" w:sz="0" w:space="0" w:color="auto"/>
                                            <w:left w:val="none" w:sz="0" w:space="0" w:color="auto"/>
                                            <w:bottom w:val="none" w:sz="0" w:space="0" w:color="auto"/>
                                            <w:right w:val="none" w:sz="0" w:space="0" w:color="auto"/>
                                          </w:divBdr>
                                          <w:divsChild>
                                            <w:div w:id="218829137">
                                              <w:marLeft w:val="0"/>
                                              <w:marRight w:val="0"/>
                                              <w:marTop w:val="0"/>
                                              <w:marBottom w:val="0"/>
                                              <w:divBdr>
                                                <w:top w:val="none" w:sz="0" w:space="0" w:color="auto"/>
                                                <w:left w:val="none" w:sz="0" w:space="0" w:color="auto"/>
                                                <w:bottom w:val="none" w:sz="0" w:space="0" w:color="auto"/>
                                                <w:right w:val="none" w:sz="0" w:space="0" w:color="auto"/>
                                              </w:divBdr>
                                            </w:div>
                                          </w:divsChild>
                                        </w:div>
                                        <w:div w:id="7409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63696">
                                  <w:marLeft w:val="0"/>
                                  <w:marRight w:val="0"/>
                                  <w:marTop w:val="0"/>
                                  <w:marBottom w:val="0"/>
                                  <w:divBdr>
                                    <w:top w:val="none" w:sz="0" w:space="0" w:color="auto"/>
                                    <w:left w:val="none" w:sz="0" w:space="0" w:color="auto"/>
                                    <w:bottom w:val="none" w:sz="0" w:space="0" w:color="auto"/>
                                    <w:right w:val="none" w:sz="0" w:space="0" w:color="auto"/>
                                  </w:divBdr>
                                </w:div>
                              </w:divsChild>
                            </w:div>
                            <w:div w:id="488523903">
                              <w:marLeft w:val="0"/>
                              <w:marRight w:val="0"/>
                              <w:marTop w:val="0"/>
                              <w:marBottom w:val="0"/>
                              <w:divBdr>
                                <w:top w:val="none" w:sz="0" w:space="0" w:color="auto"/>
                                <w:left w:val="none" w:sz="0" w:space="0" w:color="auto"/>
                                <w:bottom w:val="none" w:sz="0" w:space="0" w:color="auto"/>
                                <w:right w:val="none" w:sz="0" w:space="0" w:color="auto"/>
                              </w:divBdr>
                              <w:divsChild>
                                <w:div w:id="190457148">
                                  <w:marLeft w:val="0"/>
                                  <w:marRight w:val="0"/>
                                  <w:marTop w:val="0"/>
                                  <w:marBottom w:val="0"/>
                                  <w:divBdr>
                                    <w:top w:val="none" w:sz="0" w:space="0" w:color="auto"/>
                                    <w:left w:val="none" w:sz="0" w:space="0" w:color="auto"/>
                                    <w:bottom w:val="none" w:sz="0" w:space="0" w:color="auto"/>
                                    <w:right w:val="none" w:sz="0" w:space="0" w:color="auto"/>
                                  </w:divBdr>
                                </w:div>
                                <w:div w:id="736436217">
                                  <w:marLeft w:val="240"/>
                                  <w:marRight w:val="0"/>
                                  <w:marTop w:val="0"/>
                                  <w:marBottom w:val="0"/>
                                  <w:divBdr>
                                    <w:top w:val="none" w:sz="0" w:space="0" w:color="auto"/>
                                    <w:left w:val="none" w:sz="0" w:space="0" w:color="auto"/>
                                    <w:bottom w:val="none" w:sz="0" w:space="0" w:color="auto"/>
                                    <w:right w:val="none" w:sz="0" w:space="0" w:color="auto"/>
                                  </w:divBdr>
                                  <w:divsChild>
                                    <w:div w:id="1885366549">
                                      <w:marLeft w:val="0"/>
                                      <w:marRight w:val="0"/>
                                      <w:marTop w:val="0"/>
                                      <w:marBottom w:val="0"/>
                                      <w:divBdr>
                                        <w:top w:val="none" w:sz="0" w:space="0" w:color="auto"/>
                                        <w:left w:val="none" w:sz="0" w:space="0" w:color="auto"/>
                                        <w:bottom w:val="none" w:sz="0" w:space="0" w:color="auto"/>
                                        <w:right w:val="none" w:sz="0" w:space="0" w:color="auto"/>
                                      </w:divBdr>
                                    </w:div>
                                    <w:div w:id="835533802">
                                      <w:marLeft w:val="0"/>
                                      <w:marRight w:val="0"/>
                                      <w:marTop w:val="0"/>
                                      <w:marBottom w:val="0"/>
                                      <w:divBdr>
                                        <w:top w:val="none" w:sz="0" w:space="0" w:color="auto"/>
                                        <w:left w:val="none" w:sz="0" w:space="0" w:color="auto"/>
                                        <w:bottom w:val="none" w:sz="0" w:space="0" w:color="auto"/>
                                        <w:right w:val="none" w:sz="0" w:space="0" w:color="auto"/>
                                      </w:divBdr>
                                      <w:divsChild>
                                        <w:div w:id="1893685266">
                                          <w:marLeft w:val="0"/>
                                          <w:marRight w:val="0"/>
                                          <w:marTop w:val="0"/>
                                          <w:marBottom w:val="0"/>
                                          <w:divBdr>
                                            <w:top w:val="none" w:sz="0" w:space="0" w:color="auto"/>
                                            <w:left w:val="none" w:sz="0" w:space="0" w:color="auto"/>
                                            <w:bottom w:val="none" w:sz="0" w:space="0" w:color="auto"/>
                                            <w:right w:val="none" w:sz="0" w:space="0" w:color="auto"/>
                                          </w:divBdr>
                                        </w:div>
                                        <w:div w:id="1745031442">
                                          <w:marLeft w:val="240"/>
                                          <w:marRight w:val="0"/>
                                          <w:marTop w:val="0"/>
                                          <w:marBottom w:val="0"/>
                                          <w:divBdr>
                                            <w:top w:val="none" w:sz="0" w:space="0" w:color="auto"/>
                                            <w:left w:val="none" w:sz="0" w:space="0" w:color="auto"/>
                                            <w:bottom w:val="none" w:sz="0" w:space="0" w:color="auto"/>
                                            <w:right w:val="none" w:sz="0" w:space="0" w:color="auto"/>
                                          </w:divBdr>
                                          <w:divsChild>
                                            <w:div w:id="1075007386">
                                              <w:marLeft w:val="0"/>
                                              <w:marRight w:val="0"/>
                                              <w:marTop w:val="0"/>
                                              <w:marBottom w:val="0"/>
                                              <w:divBdr>
                                                <w:top w:val="none" w:sz="0" w:space="0" w:color="auto"/>
                                                <w:left w:val="none" w:sz="0" w:space="0" w:color="auto"/>
                                                <w:bottom w:val="none" w:sz="0" w:space="0" w:color="auto"/>
                                                <w:right w:val="none" w:sz="0" w:space="0" w:color="auto"/>
                                              </w:divBdr>
                                            </w:div>
                                            <w:div w:id="1627542099">
                                              <w:marLeft w:val="0"/>
                                              <w:marRight w:val="0"/>
                                              <w:marTop w:val="0"/>
                                              <w:marBottom w:val="0"/>
                                              <w:divBdr>
                                                <w:top w:val="none" w:sz="0" w:space="0" w:color="auto"/>
                                                <w:left w:val="none" w:sz="0" w:space="0" w:color="auto"/>
                                                <w:bottom w:val="none" w:sz="0" w:space="0" w:color="auto"/>
                                                <w:right w:val="none" w:sz="0" w:space="0" w:color="auto"/>
                                              </w:divBdr>
                                            </w:div>
                                          </w:divsChild>
                                        </w:div>
                                        <w:div w:id="1602447739">
                                          <w:marLeft w:val="0"/>
                                          <w:marRight w:val="0"/>
                                          <w:marTop w:val="0"/>
                                          <w:marBottom w:val="0"/>
                                          <w:divBdr>
                                            <w:top w:val="none" w:sz="0" w:space="0" w:color="auto"/>
                                            <w:left w:val="none" w:sz="0" w:space="0" w:color="auto"/>
                                            <w:bottom w:val="none" w:sz="0" w:space="0" w:color="auto"/>
                                            <w:right w:val="none" w:sz="0" w:space="0" w:color="auto"/>
                                          </w:divBdr>
                                        </w:div>
                                      </w:divsChild>
                                    </w:div>
                                    <w:div w:id="2077971750">
                                      <w:marLeft w:val="0"/>
                                      <w:marRight w:val="0"/>
                                      <w:marTop w:val="0"/>
                                      <w:marBottom w:val="0"/>
                                      <w:divBdr>
                                        <w:top w:val="none" w:sz="0" w:space="0" w:color="auto"/>
                                        <w:left w:val="none" w:sz="0" w:space="0" w:color="auto"/>
                                        <w:bottom w:val="none" w:sz="0" w:space="0" w:color="auto"/>
                                        <w:right w:val="none" w:sz="0" w:space="0" w:color="auto"/>
                                      </w:divBdr>
                                      <w:divsChild>
                                        <w:div w:id="437339020">
                                          <w:marLeft w:val="0"/>
                                          <w:marRight w:val="0"/>
                                          <w:marTop w:val="0"/>
                                          <w:marBottom w:val="0"/>
                                          <w:divBdr>
                                            <w:top w:val="none" w:sz="0" w:space="0" w:color="auto"/>
                                            <w:left w:val="none" w:sz="0" w:space="0" w:color="auto"/>
                                            <w:bottom w:val="none" w:sz="0" w:space="0" w:color="auto"/>
                                            <w:right w:val="none" w:sz="0" w:space="0" w:color="auto"/>
                                          </w:divBdr>
                                        </w:div>
                                        <w:div w:id="2120644024">
                                          <w:marLeft w:val="240"/>
                                          <w:marRight w:val="0"/>
                                          <w:marTop w:val="0"/>
                                          <w:marBottom w:val="0"/>
                                          <w:divBdr>
                                            <w:top w:val="none" w:sz="0" w:space="0" w:color="auto"/>
                                            <w:left w:val="none" w:sz="0" w:space="0" w:color="auto"/>
                                            <w:bottom w:val="none" w:sz="0" w:space="0" w:color="auto"/>
                                            <w:right w:val="none" w:sz="0" w:space="0" w:color="auto"/>
                                          </w:divBdr>
                                          <w:divsChild>
                                            <w:div w:id="2059892280">
                                              <w:marLeft w:val="0"/>
                                              <w:marRight w:val="0"/>
                                              <w:marTop w:val="0"/>
                                              <w:marBottom w:val="0"/>
                                              <w:divBdr>
                                                <w:top w:val="none" w:sz="0" w:space="0" w:color="auto"/>
                                                <w:left w:val="none" w:sz="0" w:space="0" w:color="auto"/>
                                                <w:bottom w:val="none" w:sz="0" w:space="0" w:color="auto"/>
                                                <w:right w:val="none" w:sz="0" w:space="0" w:color="auto"/>
                                              </w:divBdr>
                                            </w:div>
                                          </w:divsChild>
                                        </w:div>
                                        <w:div w:id="12866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5497">
                                  <w:marLeft w:val="0"/>
                                  <w:marRight w:val="0"/>
                                  <w:marTop w:val="0"/>
                                  <w:marBottom w:val="0"/>
                                  <w:divBdr>
                                    <w:top w:val="none" w:sz="0" w:space="0" w:color="auto"/>
                                    <w:left w:val="none" w:sz="0" w:space="0" w:color="auto"/>
                                    <w:bottom w:val="none" w:sz="0" w:space="0" w:color="auto"/>
                                    <w:right w:val="none" w:sz="0" w:space="0" w:color="auto"/>
                                  </w:divBdr>
                                </w:div>
                              </w:divsChild>
                            </w:div>
                            <w:div w:id="900214843">
                              <w:marLeft w:val="0"/>
                              <w:marRight w:val="0"/>
                              <w:marTop w:val="0"/>
                              <w:marBottom w:val="0"/>
                              <w:divBdr>
                                <w:top w:val="none" w:sz="0" w:space="0" w:color="auto"/>
                                <w:left w:val="none" w:sz="0" w:space="0" w:color="auto"/>
                                <w:bottom w:val="none" w:sz="0" w:space="0" w:color="auto"/>
                                <w:right w:val="none" w:sz="0" w:space="0" w:color="auto"/>
                              </w:divBdr>
                              <w:divsChild>
                                <w:div w:id="1495950642">
                                  <w:marLeft w:val="0"/>
                                  <w:marRight w:val="0"/>
                                  <w:marTop w:val="0"/>
                                  <w:marBottom w:val="0"/>
                                  <w:divBdr>
                                    <w:top w:val="none" w:sz="0" w:space="0" w:color="auto"/>
                                    <w:left w:val="none" w:sz="0" w:space="0" w:color="auto"/>
                                    <w:bottom w:val="none" w:sz="0" w:space="0" w:color="auto"/>
                                    <w:right w:val="none" w:sz="0" w:space="0" w:color="auto"/>
                                  </w:divBdr>
                                </w:div>
                                <w:div w:id="695155961">
                                  <w:marLeft w:val="240"/>
                                  <w:marRight w:val="0"/>
                                  <w:marTop w:val="0"/>
                                  <w:marBottom w:val="0"/>
                                  <w:divBdr>
                                    <w:top w:val="none" w:sz="0" w:space="0" w:color="auto"/>
                                    <w:left w:val="none" w:sz="0" w:space="0" w:color="auto"/>
                                    <w:bottom w:val="none" w:sz="0" w:space="0" w:color="auto"/>
                                    <w:right w:val="none" w:sz="0" w:space="0" w:color="auto"/>
                                  </w:divBdr>
                                  <w:divsChild>
                                    <w:div w:id="1642223054">
                                      <w:marLeft w:val="0"/>
                                      <w:marRight w:val="0"/>
                                      <w:marTop w:val="0"/>
                                      <w:marBottom w:val="0"/>
                                      <w:divBdr>
                                        <w:top w:val="none" w:sz="0" w:space="0" w:color="auto"/>
                                        <w:left w:val="none" w:sz="0" w:space="0" w:color="auto"/>
                                        <w:bottom w:val="none" w:sz="0" w:space="0" w:color="auto"/>
                                        <w:right w:val="none" w:sz="0" w:space="0" w:color="auto"/>
                                      </w:divBdr>
                                    </w:div>
                                    <w:div w:id="1550652668">
                                      <w:marLeft w:val="0"/>
                                      <w:marRight w:val="0"/>
                                      <w:marTop w:val="0"/>
                                      <w:marBottom w:val="0"/>
                                      <w:divBdr>
                                        <w:top w:val="none" w:sz="0" w:space="0" w:color="auto"/>
                                        <w:left w:val="none" w:sz="0" w:space="0" w:color="auto"/>
                                        <w:bottom w:val="none" w:sz="0" w:space="0" w:color="auto"/>
                                        <w:right w:val="none" w:sz="0" w:space="0" w:color="auto"/>
                                      </w:divBdr>
                                      <w:divsChild>
                                        <w:div w:id="1932202795">
                                          <w:marLeft w:val="0"/>
                                          <w:marRight w:val="0"/>
                                          <w:marTop w:val="0"/>
                                          <w:marBottom w:val="0"/>
                                          <w:divBdr>
                                            <w:top w:val="none" w:sz="0" w:space="0" w:color="auto"/>
                                            <w:left w:val="none" w:sz="0" w:space="0" w:color="auto"/>
                                            <w:bottom w:val="none" w:sz="0" w:space="0" w:color="auto"/>
                                            <w:right w:val="none" w:sz="0" w:space="0" w:color="auto"/>
                                          </w:divBdr>
                                        </w:div>
                                        <w:div w:id="591162557">
                                          <w:marLeft w:val="240"/>
                                          <w:marRight w:val="0"/>
                                          <w:marTop w:val="0"/>
                                          <w:marBottom w:val="0"/>
                                          <w:divBdr>
                                            <w:top w:val="none" w:sz="0" w:space="0" w:color="auto"/>
                                            <w:left w:val="none" w:sz="0" w:space="0" w:color="auto"/>
                                            <w:bottom w:val="none" w:sz="0" w:space="0" w:color="auto"/>
                                            <w:right w:val="none" w:sz="0" w:space="0" w:color="auto"/>
                                          </w:divBdr>
                                          <w:divsChild>
                                            <w:div w:id="1920823281">
                                              <w:marLeft w:val="0"/>
                                              <w:marRight w:val="0"/>
                                              <w:marTop w:val="0"/>
                                              <w:marBottom w:val="0"/>
                                              <w:divBdr>
                                                <w:top w:val="none" w:sz="0" w:space="0" w:color="auto"/>
                                                <w:left w:val="none" w:sz="0" w:space="0" w:color="auto"/>
                                                <w:bottom w:val="none" w:sz="0" w:space="0" w:color="auto"/>
                                                <w:right w:val="none" w:sz="0" w:space="0" w:color="auto"/>
                                              </w:divBdr>
                                            </w:div>
                                            <w:div w:id="164590214">
                                              <w:marLeft w:val="0"/>
                                              <w:marRight w:val="0"/>
                                              <w:marTop w:val="0"/>
                                              <w:marBottom w:val="0"/>
                                              <w:divBdr>
                                                <w:top w:val="none" w:sz="0" w:space="0" w:color="auto"/>
                                                <w:left w:val="none" w:sz="0" w:space="0" w:color="auto"/>
                                                <w:bottom w:val="none" w:sz="0" w:space="0" w:color="auto"/>
                                                <w:right w:val="none" w:sz="0" w:space="0" w:color="auto"/>
                                              </w:divBdr>
                                            </w:div>
                                          </w:divsChild>
                                        </w:div>
                                        <w:div w:id="758988363">
                                          <w:marLeft w:val="0"/>
                                          <w:marRight w:val="0"/>
                                          <w:marTop w:val="0"/>
                                          <w:marBottom w:val="0"/>
                                          <w:divBdr>
                                            <w:top w:val="none" w:sz="0" w:space="0" w:color="auto"/>
                                            <w:left w:val="none" w:sz="0" w:space="0" w:color="auto"/>
                                            <w:bottom w:val="none" w:sz="0" w:space="0" w:color="auto"/>
                                            <w:right w:val="none" w:sz="0" w:space="0" w:color="auto"/>
                                          </w:divBdr>
                                        </w:div>
                                      </w:divsChild>
                                    </w:div>
                                    <w:div w:id="826820511">
                                      <w:marLeft w:val="0"/>
                                      <w:marRight w:val="0"/>
                                      <w:marTop w:val="0"/>
                                      <w:marBottom w:val="0"/>
                                      <w:divBdr>
                                        <w:top w:val="none" w:sz="0" w:space="0" w:color="auto"/>
                                        <w:left w:val="none" w:sz="0" w:space="0" w:color="auto"/>
                                        <w:bottom w:val="none" w:sz="0" w:space="0" w:color="auto"/>
                                        <w:right w:val="none" w:sz="0" w:space="0" w:color="auto"/>
                                      </w:divBdr>
                                      <w:divsChild>
                                        <w:div w:id="551501430">
                                          <w:marLeft w:val="0"/>
                                          <w:marRight w:val="0"/>
                                          <w:marTop w:val="0"/>
                                          <w:marBottom w:val="0"/>
                                          <w:divBdr>
                                            <w:top w:val="none" w:sz="0" w:space="0" w:color="auto"/>
                                            <w:left w:val="none" w:sz="0" w:space="0" w:color="auto"/>
                                            <w:bottom w:val="none" w:sz="0" w:space="0" w:color="auto"/>
                                            <w:right w:val="none" w:sz="0" w:space="0" w:color="auto"/>
                                          </w:divBdr>
                                        </w:div>
                                        <w:div w:id="165437029">
                                          <w:marLeft w:val="240"/>
                                          <w:marRight w:val="0"/>
                                          <w:marTop w:val="0"/>
                                          <w:marBottom w:val="0"/>
                                          <w:divBdr>
                                            <w:top w:val="none" w:sz="0" w:space="0" w:color="auto"/>
                                            <w:left w:val="none" w:sz="0" w:space="0" w:color="auto"/>
                                            <w:bottom w:val="none" w:sz="0" w:space="0" w:color="auto"/>
                                            <w:right w:val="none" w:sz="0" w:space="0" w:color="auto"/>
                                          </w:divBdr>
                                          <w:divsChild>
                                            <w:div w:id="1520973321">
                                              <w:marLeft w:val="0"/>
                                              <w:marRight w:val="0"/>
                                              <w:marTop w:val="0"/>
                                              <w:marBottom w:val="0"/>
                                              <w:divBdr>
                                                <w:top w:val="none" w:sz="0" w:space="0" w:color="auto"/>
                                                <w:left w:val="none" w:sz="0" w:space="0" w:color="auto"/>
                                                <w:bottom w:val="none" w:sz="0" w:space="0" w:color="auto"/>
                                                <w:right w:val="none" w:sz="0" w:space="0" w:color="auto"/>
                                              </w:divBdr>
                                            </w:div>
                                          </w:divsChild>
                                        </w:div>
                                        <w:div w:id="18051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65650">
                                  <w:marLeft w:val="0"/>
                                  <w:marRight w:val="0"/>
                                  <w:marTop w:val="0"/>
                                  <w:marBottom w:val="0"/>
                                  <w:divBdr>
                                    <w:top w:val="none" w:sz="0" w:space="0" w:color="auto"/>
                                    <w:left w:val="none" w:sz="0" w:space="0" w:color="auto"/>
                                    <w:bottom w:val="none" w:sz="0" w:space="0" w:color="auto"/>
                                    <w:right w:val="none" w:sz="0" w:space="0" w:color="auto"/>
                                  </w:divBdr>
                                </w:div>
                              </w:divsChild>
                            </w:div>
                            <w:div w:id="105127058">
                              <w:marLeft w:val="0"/>
                              <w:marRight w:val="0"/>
                              <w:marTop w:val="0"/>
                              <w:marBottom w:val="0"/>
                              <w:divBdr>
                                <w:top w:val="none" w:sz="0" w:space="0" w:color="auto"/>
                                <w:left w:val="none" w:sz="0" w:space="0" w:color="auto"/>
                                <w:bottom w:val="none" w:sz="0" w:space="0" w:color="auto"/>
                                <w:right w:val="none" w:sz="0" w:space="0" w:color="auto"/>
                              </w:divBdr>
                              <w:divsChild>
                                <w:div w:id="1336880966">
                                  <w:marLeft w:val="0"/>
                                  <w:marRight w:val="0"/>
                                  <w:marTop w:val="0"/>
                                  <w:marBottom w:val="0"/>
                                  <w:divBdr>
                                    <w:top w:val="none" w:sz="0" w:space="0" w:color="auto"/>
                                    <w:left w:val="none" w:sz="0" w:space="0" w:color="auto"/>
                                    <w:bottom w:val="none" w:sz="0" w:space="0" w:color="auto"/>
                                    <w:right w:val="none" w:sz="0" w:space="0" w:color="auto"/>
                                  </w:divBdr>
                                </w:div>
                                <w:div w:id="1718116635">
                                  <w:marLeft w:val="240"/>
                                  <w:marRight w:val="0"/>
                                  <w:marTop w:val="0"/>
                                  <w:marBottom w:val="0"/>
                                  <w:divBdr>
                                    <w:top w:val="none" w:sz="0" w:space="0" w:color="auto"/>
                                    <w:left w:val="none" w:sz="0" w:space="0" w:color="auto"/>
                                    <w:bottom w:val="none" w:sz="0" w:space="0" w:color="auto"/>
                                    <w:right w:val="none" w:sz="0" w:space="0" w:color="auto"/>
                                  </w:divBdr>
                                  <w:divsChild>
                                    <w:div w:id="838541510">
                                      <w:marLeft w:val="0"/>
                                      <w:marRight w:val="0"/>
                                      <w:marTop w:val="0"/>
                                      <w:marBottom w:val="0"/>
                                      <w:divBdr>
                                        <w:top w:val="none" w:sz="0" w:space="0" w:color="auto"/>
                                        <w:left w:val="none" w:sz="0" w:space="0" w:color="auto"/>
                                        <w:bottom w:val="none" w:sz="0" w:space="0" w:color="auto"/>
                                        <w:right w:val="none" w:sz="0" w:space="0" w:color="auto"/>
                                      </w:divBdr>
                                    </w:div>
                                    <w:div w:id="1044985623">
                                      <w:marLeft w:val="0"/>
                                      <w:marRight w:val="0"/>
                                      <w:marTop w:val="0"/>
                                      <w:marBottom w:val="0"/>
                                      <w:divBdr>
                                        <w:top w:val="none" w:sz="0" w:space="0" w:color="auto"/>
                                        <w:left w:val="none" w:sz="0" w:space="0" w:color="auto"/>
                                        <w:bottom w:val="none" w:sz="0" w:space="0" w:color="auto"/>
                                        <w:right w:val="none" w:sz="0" w:space="0" w:color="auto"/>
                                      </w:divBdr>
                                      <w:divsChild>
                                        <w:div w:id="1851674132">
                                          <w:marLeft w:val="0"/>
                                          <w:marRight w:val="0"/>
                                          <w:marTop w:val="0"/>
                                          <w:marBottom w:val="0"/>
                                          <w:divBdr>
                                            <w:top w:val="none" w:sz="0" w:space="0" w:color="auto"/>
                                            <w:left w:val="none" w:sz="0" w:space="0" w:color="auto"/>
                                            <w:bottom w:val="none" w:sz="0" w:space="0" w:color="auto"/>
                                            <w:right w:val="none" w:sz="0" w:space="0" w:color="auto"/>
                                          </w:divBdr>
                                        </w:div>
                                        <w:div w:id="439955009">
                                          <w:marLeft w:val="240"/>
                                          <w:marRight w:val="0"/>
                                          <w:marTop w:val="0"/>
                                          <w:marBottom w:val="0"/>
                                          <w:divBdr>
                                            <w:top w:val="none" w:sz="0" w:space="0" w:color="auto"/>
                                            <w:left w:val="none" w:sz="0" w:space="0" w:color="auto"/>
                                            <w:bottom w:val="none" w:sz="0" w:space="0" w:color="auto"/>
                                            <w:right w:val="none" w:sz="0" w:space="0" w:color="auto"/>
                                          </w:divBdr>
                                          <w:divsChild>
                                            <w:div w:id="1647199886">
                                              <w:marLeft w:val="0"/>
                                              <w:marRight w:val="0"/>
                                              <w:marTop w:val="0"/>
                                              <w:marBottom w:val="0"/>
                                              <w:divBdr>
                                                <w:top w:val="none" w:sz="0" w:space="0" w:color="auto"/>
                                                <w:left w:val="none" w:sz="0" w:space="0" w:color="auto"/>
                                                <w:bottom w:val="none" w:sz="0" w:space="0" w:color="auto"/>
                                                <w:right w:val="none" w:sz="0" w:space="0" w:color="auto"/>
                                              </w:divBdr>
                                            </w:div>
                                            <w:div w:id="1497379317">
                                              <w:marLeft w:val="0"/>
                                              <w:marRight w:val="0"/>
                                              <w:marTop w:val="0"/>
                                              <w:marBottom w:val="0"/>
                                              <w:divBdr>
                                                <w:top w:val="none" w:sz="0" w:space="0" w:color="auto"/>
                                                <w:left w:val="none" w:sz="0" w:space="0" w:color="auto"/>
                                                <w:bottom w:val="none" w:sz="0" w:space="0" w:color="auto"/>
                                                <w:right w:val="none" w:sz="0" w:space="0" w:color="auto"/>
                                              </w:divBdr>
                                            </w:div>
                                          </w:divsChild>
                                        </w:div>
                                        <w:div w:id="2011827606">
                                          <w:marLeft w:val="0"/>
                                          <w:marRight w:val="0"/>
                                          <w:marTop w:val="0"/>
                                          <w:marBottom w:val="0"/>
                                          <w:divBdr>
                                            <w:top w:val="none" w:sz="0" w:space="0" w:color="auto"/>
                                            <w:left w:val="none" w:sz="0" w:space="0" w:color="auto"/>
                                            <w:bottom w:val="none" w:sz="0" w:space="0" w:color="auto"/>
                                            <w:right w:val="none" w:sz="0" w:space="0" w:color="auto"/>
                                          </w:divBdr>
                                        </w:div>
                                      </w:divsChild>
                                    </w:div>
                                    <w:div w:id="833841812">
                                      <w:marLeft w:val="0"/>
                                      <w:marRight w:val="0"/>
                                      <w:marTop w:val="0"/>
                                      <w:marBottom w:val="0"/>
                                      <w:divBdr>
                                        <w:top w:val="none" w:sz="0" w:space="0" w:color="auto"/>
                                        <w:left w:val="none" w:sz="0" w:space="0" w:color="auto"/>
                                        <w:bottom w:val="none" w:sz="0" w:space="0" w:color="auto"/>
                                        <w:right w:val="none" w:sz="0" w:space="0" w:color="auto"/>
                                      </w:divBdr>
                                      <w:divsChild>
                                        <w:div w:id="1977837788">
                                          <w:marLeft w:val="0"/>
                                          <w:marRight w:val="0"/>
                                          <w:marTop w:val="0"/>
                                          <w:marBottom w:val="0"/>
                                          <w:divBdr>
                                            <w:top w:val="none" w:sz="0" w:space="0" w:color="auto"/>
                                            <w:left w:val="none" w:sz="0" w:space="0" w:color="auto"/>
                                            <w:bottom w:val="none" w:sz="0" w:space="0" w:color="auto"/>
                                            <w:right w:val="none" w:sz="0" w:space="0" w:color="auto"/>
                                          </w:divBdr>
                                        </w:div>
                                        <w:div w:id="2061710734">
                                          <w:marLeft w:val="240"/>
                                          <w:marRight w:val="0"/>
                                          <w:marTop w:val="0"/>
                                          <w:marBottom w:val="0"/>
                                          <w:divBdr>
                                            <w:top w:val="none" w:sz="0" w:space="0" w:color="auto"/>
                                            <w:left w:val="none" w:sz="0" w:space="0" w:color="auto"/>
                                            <w:bottom w:val="none" w:sz="0" w:space="0" w:color="auto"/>
                                            <w:right w:val="none" w:sz="0" w:space="0" w:color="auto"/>
                                          </w:divBdr>
                                          <w:divsChild>
                                            <w:div w:id="1559590466">
                                              <w:marLeft w:val="0"/>
                                              <w:marRight w:val="0"/>
                                              <w:marTop w:val="0"/>
                                              <w:marBottom w:val="0"/>
                                              <w:divBdr>
                                                <w:top w:val="none" w:sz="0" w:space="0" w:color="auto"/>
                                                <w:left w:val="none" w:sz="0" w:space="0" w:color="auto"/>
                                                <w:bottom w:val="none" w:sz="0" w:space="0" w:color="auto"/>
                                                <w:right w:val="none" w:sz="0" w:space="0" w:color="auto"/>
                                              </w:divBdr>
                                            </w:div>
                                          </w:divsChild>
                                        </w:div>
                                        <w:div w:id="7869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121">
                                  <w:marLeft w:val="0"/>
                                  <w:marRight w:val="0"/>
                                  <w:marTop w:val="0"/>
                                  <w:marBottom w:val="0"/>
                                  <w:divBdr>
                                    <w:top w:val="none" w:sz="0" w:space="0" w:color="auto"/>
                                    <w:left w:val="none" w:sz="0" w:space="0" w:color="auto"/>
                                    <w:bottom w:val="none" w:sz="0" w:space="0" w:color="auto"/>
                                    <w:right w:val="none" w:sz="0" w:space="0" w:color="auto"/>
                                  </w:divBdr>
                                </w:div>
                              </w:divsChild>
                            </w:div>
                            <w:div w:id="705561949">
                              <w:marLeft w:val="0"/>
                              <w:marRight w:val="0"/>
                              <w:marTop w:val="0"/>
                              <w:marBottom w:val="0"/>
                              <w:divBdr>
                                <w:top w:val="none" w:sz="0" w:space="0" w:color="auto"/>
                                <w:left w:val="none" w:sz="0" w:space="0" w:color="auto"/>
                                <w:bottom w:val="none" w:sz="0" w:space="0" w:color="auto"/>
                                <w:right w:val="none" w:sz="0" w:space="0" w:color="auto"/>
                              </w:divBdr>
                              <w:divsChild>
                                <w:div w:id="444421147">
                                  <w:marLeft w:val="0"/>
                                  <w:marRight w:val="0"/>
                                  <w:marTop w:val="0"/>
                                  <w:marBottom w:val="0"/>
                                  <w:divBdr>
                                    <w:top w:val="none" w:sz="0" w:space="0" w:color="auto"/>
                                    <w:left w:val="none" w:sz="0" w:space="0" w:color="auto"/>
                                    <w:bottom w:val="none" w:sz="0" w:space="0" w:color="auto"/>
                                    <w:right w:val="none" w:sz="0" w:space="0" w:color="auto"/>
                                  </w:divBdr>
                                </w:div>
                                <w:div w:id="1609121552">
                                  <w:marLeft w:val="240"/>
                                  <w:marRight w:val="0"/>
                                  <w:marTop w:val="0"/>
                                  <w:marBottom w:val="0"/>
                                  <w:divBdr>
                                    <w:top w:val="none" w:sz="0" w:space="0" w:color="auto"/>
                                    <w:left w:val="none" w:sz="0" w:space="0" w:color="auto"/>
                                    <w:bottom w:val="none" w:sz="0" w:space="0" w:color="auto"/>
                                    <w:right w:val="none" w:sz="0" w:space="0" w:color="auto"/>
                                  </w:divBdr>
                                  <w:divsChild>
                                    <w:div w:id="722025250">
                                      <w:marLeft w:val="0"/>
                                      <w:marRight w:val="0"/>
                                      <w:marTop w:val="0"/>
                                      <w:marBottom w:val="0"/>
                                      <w:divBdr>
                                        <w:top w:val="none" w:sz="0" w:space="0" w:color="auto"/>
                                        <w:left w:val="none" w:sz="0" w:space="0" w:color="auto"/>
                                        <w:bottom w:val="none" w:sz="0" w:space="0" w:color="auto"/>
                                        <w:right w:val="none" w:sz="0" w:space="0" w:color="auto"/>
                                      </w:divBdr>
                                    </w:div>
                                    <w:div w:id="351688892">
                                      <w:marLeft w:val="0"/>
                                      <w:marRight w:val="0"/>
                                      <w:marTop w:val="0"/>
                                      <w:marBottom w:val="0"/>
                                      <w:divBdr>
                                        <w:top w:val="none" w:sz="0" w:space="0" w:color="auto"/>
                                        <w:left w:val="none" w:sz="0" w:space="0" w:color="auto"/>
                                        <w:bottom w:val="none" w:sz="0" w:space="0" w:color="auto"/>
                                        <w:right w:val="none" w:sz="0" w:space="0" w:color="auto"/>
                                      </w:divBdr>
                                      <w:divsChild>
                                        <w:div w:id="514002292">
                                          <w:marLeft w:val="0"/>
                                          <w:marRight w:val="0"/>
                                          <w:marTop w:val="0"/>
                                          <w:marBottom w:val="0"/>
                                          <w:divBdr>
                                            <w:top w:val="none" w:sz="0" w:space="0" w:color="auto"/>
                                            <w:left w:val="none" w:sz="0" w:space="0" w:color="auto"/>
                                            <w:bottom w:val="none" w:sz="0" w:space="0" w:color="auto"/>
                                            <w:right w:val="none" w:sz="0" w:space="0" w:color="auto"/>
                                          </w:divBdr>
                                        </w:div>
                                        <w:div w:id="1178959443">
                                          <w:marLeft w:val="240"/>
                                          <w:marRight w:val="0"/>
                                          <w:marTop w:val="0"/>
                                          <w:marBottom w:val="0"/>
                                          <w:divBdr>
                                            <w:top w:val="none" w:sz="0" w:space="0" w:color="auto"/>
                                            <w:left w:val="none" w:sz="0" w:space="0" w:color="auto"/>
                                            <w:bottom w:val="none" w:sz="0" w:space="0" w:color="auto"/>
                                            <w:right w:val="none" w:sz="0" w:space="0" w:color="auto"/>
                                          </w:divBdr>
                                          <w:divsChild>
                                            <w:div w:id="631910743">
                                              <w:marLeft w:val="0"/>
                                              <w:marRight w:val="0"/>
                                              <w:marTop w:val="0"/>
                                              <w:marBottom w:val="0"/>
                                              <w:divBdr>
                                                <w:top w:val="none" w:sz="0" w:space="0" w:color="auto"/>
                                                <w:left w:val="none" w:sz="0" w:space="0" w:color="auto"/>
                                                <w:bottom w:val="none" w:sz="0" w:space="0" w:color="auto"/>
                                                <w:right w:val="none" w:sz="0" w:space="0" w:color="auto"/>
                                              </w:divBdr>
                                            </w:div>
                                            <w:div w:id="1643273544">
                                              <w:marLeft w:val="0"/>
                                              <w:marRight w:val="0"/>
                                              <w:marTop w:val="0"/>
                                              <w:marBottom w:val="0"/>
                                              <w:divBdr>
                                                <w:top w:val="none" w:sz="0" w:space="0" w:color="auto"/>
                                                <w:left w:val="none" w:sz="0" w:space="0" w:color="auto"/>
                                                <w:bottom w:val="none" w:sz="0" w:space="0" w:color="auto"/>
                                                <w:right w:val="none" w:sz="0" w:space="0" w:color="auto"/>
                                              </w:divBdr>
                                            </w:div>
                                          </w:divsChild>
                                        </w:div>
                                        <w:div w:id="1923907510">
                                          <w:marLeft w:val="0"/>
                                          <w:marRight w:val="0"/>
                                          <w:marTop w:val="0"/>
                                          <w:marBottom w:val="0"/>
                                          <w:divBdr>
                                            <w:top w:val="none" w:sz="0" w:space="0" w:color="auto"/>
                                            <w:left w:val="none" w:sz="0" w:space="0" w:color="auto"/>
                                            <w:bottom w:val="none" w:sz="0" w:space="0" w:color="auto"/>
                                            <w:right w:val="none" w:sz="0" w:space="0" w:color="auto"/>
                                          </w:divBdr>
                                        </w:div>
                                      </w:divsChild>
                                    </w:div>
                                    <w:div w:id="1234513822">
                                      <w:marLeft w:val="0"/>
                                      <w:marRight w:val="0"/>
                                      <w:marTop w:val="0"/>
                                      <w:marBottom w:val="0"/>
                                      <w:divBdr>
                                        <w:top w:val="none" w:sz="0" w:space="0" w:color="auto"/>
                                        <w:left w:val="none" w:sz="0" w:space="0" w:color="auto"/>
                                        <w:bottom w:val="none" w:sz="0" w:space="0" w:color="auto"/>
                                        <w:right w:val="none" w:sz="0" w:space="0" w:color="auto"/>
                                      </w:divBdr>
                                      <w:divsChild>
                                        <w:div w:id="924612587">
                                          <w:marLeft w:val="0"/>
                                          <w:marRight w:val="0"/>
                                          <w:marTop w:val="0"/>
                                          <w:marBottom w:val="0"/>
                                          <w:divBdr>
                                            <w:top w:val="none" w:sz="0" w:space="0" w:color="auto"/>
                                            <w:left w:val="none" w:sz="0" w:space="0" w:color="auto"/>
                                            <w:bottom w:val="none" w:sz="0" w:space="0" w:color="auto"/>
                                            <w:right w:val="none" w:sz="0" w:space="0" w:color="auto"/>
                                          </w:divBdr>
                                        </w:div>
                                        <w:div w:id="1120954477">
                                          <w:marLeft w:val="240"/>
                                          <w:marRight w:val="0"/>
                                          <w:marTop w:val="0"/>
                                          <w:marBottom w:val="0"/>
                                          <w:divBdr>
                                            <w:top w:val="none" w:sz="0" w:space="0" w:color="auto"/>
                                            <w:left w:val="none" w:sz="0" w:space="0" w:color="auto"/>
                                            <w:bottom w:val="none" w:sz="0" w:space="0" w:color="auto"/>
                                            <w:right w:val="none" w:sz="0" w:space="0" w:color="auto"/>
                                          </w:divBdr>
                                          <w:divsChild>
                                            <w:div w:id="364255409">
                                              <w:marLeft w:val="0"/>
                                              <w:marRight w:val="0"/>
                                              <w:marTop w:val="0"/>
                                              <w:marBottom w:val="0"/>
                                              <w:divBdr>
                                                <w:top w:val="none" w:sz="0" w:space="0" w:color="auto"/>
                                                <w:left w:val="none" w:sz="0" w:space="0" w:color="auto"/>
                                                <w:bottom w:val="none" w:sz="0" w:space="0" w:color="auto"/>
                                                <w:right w:val="none" w:sz="0" w:space="0" w:color="auto"/>
                                              </w:divBdr>
                                            </w:div>
                                          </w:divsChild>
                                        </w:div>
                                        <w:div w:id="9115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0607">
                                  <w:marLeft w:val="0"/>
                                  <w:marRight w:val="0"/>
                                  <w:marTop w:val="0"/>
                                  <w:marBottom w:val="0"/>
                                  <w:divBdr>
                                    <w:top w:val="none" w:sz="0" w:space="0" w:color="auto"/>
                                    <w:left w:val="none" w:sz="0" w:space="0" w:color="auto"/>
                                    <w:bottom w:val="none" w:sz="0" w:space="0" w:color="auto"/>
                                    <w:right w:val="none" w:sz="0" w:space="0" w:color="auto"/>
                                  </w:divBdr>
                                </w:div>
                              </w:divsChild>
                            </w:div>
                            <w:div w:id="1989744518">
                              <w:marLeft w:val="0"/>
                              <w:marRight w:val="0"/>
                              <w:marTop w:val="0"/>
                              <w:marBottom w:val="0"/>
                              <w:divBdr>
                                <w:top w:val="none" w:sz="0" w:space="0" w:color="auto"/>
                                <w:left w:val="none" w:sz="0" w:space="0" w:color="auto"/>
                                <w:bottom w:val="none" w:sz="0" w:space="0" w:color="auto"/>
                                <w:right w:val="none" w:sz="0" w:space="0" w:color="auto"/>
                              </w:divBdr>
                              <w:divsChild>
                                <w:div w:id="1001851351">
                                  <w:marLeft w:val="0"/>
                                  <w:marRight w:val="0"/>
                                  <w:marTop w:val="0"/>
                                  <w:marBottom w:val="0"/>
                                  <w:divBdr>
                                    <w:top w:val="none" w:sz="0" w:space="0" w:color="auto"/>
                                    <w:left w:val="none" w:sz="0" w:space="0" w:color="auto"/>
                                    <w:bottom w:val="none" w:sz="0" w:space="0" w:color="auto"/>
                                    <w:right w:val="none" w:sz="0" w:space="0" w:color="auto"/>
                                  </w:divBdr>
                                </w:div>
                                <w:div w:id="798649088">
                                  <w:marLeft w:val="240"/>
                                  <w:marRight w:val="0"/>
                                  <w:marTop w:val="0"/>
                                  <w:marBottom w:val="0"/>
                                  <w:divBdr>
                                    <w:top w:val="none" w:sz="0" w:space="0" w:color="auto"/>
                                    <w:left w:val="none" w:sz="0" w:space="0" w:color="auto"/>
                                    <w:bottom w:val="none" w:sz="0" w:space="0" w:color="auto"/>
                                    <w:right w:val="none" w:sz="0" w:space="0" w:color="auto"/>
                                  </w:divBdr>
                                  <w:divsChild>
                                    <w:div w:id="1975870066">
                                      <w:marLeft w:val="0"/>
                                      <w:marRight w:val="0"/>
                                      <w:marTop w:val="0"/>
                                      <w:marBottom w:val="0"/>
                                      <w:divBdr>
                                        <w:top w:val="none" w:sz="0" w:space="0" w:color="auto"/>
                                        <w:left w:val="none" w:sz="0" w:space="0" w:color="auto"/>
                                        <w:bottom w:val="none" w:sz="0" w:space="0" w:color="auto"/>
                                        <w:right w:val="none" w:sz="0" w:space="0" w:color="auto"/>
                                      </w:divBdr>
                                    </w:div>
                                    <w:div w:id="144708582">
                                      <w:marLeft w:val="0"/>
                                      <w:marRight w:val="0"/>
                                      <w:marTop w:val="0"/>
                                      <w:marBottom w:val="0"/>
                                      <w:divBdr>
                                        <w:top w:val="none" w:sz="0" w:space="0" w:color="auto"/>
                                        <w:left w:val="none" w:sz="0" w:space="0" w:color="auto"/>
                                        <w:bottom w:val="none" w:sz="0" w:space="0" w:color="auto"/>
                                        <w:right w:val="none" w:sz="0" w:space="0" w:color="auto"/>
                                      </w:divBdr>
                                      <w:divsChild>
                                        <w:div w:id="1173955998">
                                          <w:marLeft w:val="0"/>
                                          <w:marRight w:val="0"/>
                                          <w:marTop w:val="0"/>
                                          <w:marBottom w:val="0"/>
                                          <w:divBdr>
                                            <w:top w:val="none" w:sz="0" w:space="0" w:color="auto"/>
                                            <w:left w:val="none" w:sz="0" w:space="0" w:color="auto"/>
                                            <w:bottom w:val="none" w:sz="0" w:space="0" w:color="auto"/>
                                            <w:right w:val="none" w:sz="0" w:space="0" w:color="auto"/>
                                          </w:divBdr>
                                        </w:div>
                                        <w:div w:id="1555384665">
                                          <w:marLeft w:val="240"/>
                                          <w:marRight w:val="0"/>
                                          <w:marTop w:val="0"/>
                                          <w:marBottom w:val="0"/>
                                          <w:divBdr>
                                            <w:top w:val="none" w:sz="0" w:space="0" w:color="auto"/>
                                            <w:left w:val="none" w:sz="0" w:space="0" w:color="auto"/>
                                            <w:bottom w:val="none" w:sz="0" w:space="0" w:color="auto"/>
                                            <w:right w:val="none" w:sz="0" w:space="0" w:color="auto"/>
                                          </w:divBdr>
                                          <w:divsChild>
                                            <w:div w:id="743718646">
                                              <w:marLeft w:val="0"/>
                                              <w:marRight w:val="0"/>
                                              <w:marTop w:val="0"/>
                                              <w:marBottom w:val="0"/>
                                              <w:divBdr>
                                                <w:top w:val="none" w:sz="0" w:space="0" w:color="auto"/>
                                                <w:left w:val="none" w:sz="0" w:space="0" w:color="auto"/>
                                                <w:bottom w:val="none" w:sz="0" w:space="0" w:color="auto"/>
                                                <w:right w:val="none" w:sz="0" w:space="0" w:color="auto"/>
                                              </w:divBdr>
                                            </w:div>
                                            <w:div w:id="101194289">
                                              <w:marLeft w:val="0"/>
                                              <w:marRight w:val="0"/>
                                              <w:marTop w:val="0"/>
                                              <w:marBottom w:val="0"/>
                                              <w:divBdr>
                                                <w:top w:val="none" w:sz="0" w:space="0" w:color="auto"/>
                                                <w:left w:val="none" w:sz="0" w:space="0" w:color="auto"/>
                                                <w:bottom w:val="none" w:sz="0" w:space="0" w:color="auto"/>
                                                <w:right w:val="none" w:sz="0" w:space="0" w:color="auto"/>
                                              </w:divBdr>
                                            </w:div>
                                          </w:divsChild>
                                        </w:div>
                                        <w:div w:id="1991863204">
                                          <w:marLeft w:val="0"/>
                                          <w:marRight w:val="0"/>
                                          <w:marTop w:val="0"/>
                                          <w:marBottom w:val="0"/>
                                          <w:divBdr>
                                            <w:top w:val="none" w:sz="0" w:space="0" w:color="auto"/>
                                            <w:left w:val="none" w:sz="0" w:space="0" w:color="auto"/>
                                            <w:bottom w:val="none" w:sz="0" w:space="0" w:color="auto"/>
                                            <w:right w:val="none" w:sz="0" w:space="0" w:color="auto"/>
                                          </w:divBdr>
                                        </w:div>
                                      </w:divsChild>
                                    </w:div>
                                    <w:div w:id="2017489112">
                                      <w:marLeft w:val="0"/>
                                      <w:marRight w:val="0"/>
                                      <w:marTop w:val="0"/>
                                      <w:marBottom w:val="0"/>
                                      <w:divBdr>
                                        <w:top w:val="none" w:sz="0" w:space="0" w:color="auto"/>
                                        <w:left w:val="none" w:sz="0" w:space="0" w:color="auto"/>
                                        <w:bottom w:val="none" w:sz="0" w:space="0" w:color="auto"/>
                                        <w:right w:val="none" w:sz="0" w:space="0" w:color="auto"/>
                                      </w:divBdr>
                                      <w:divsChild>
                                        <w:div w:id="2098594689">
                                          <w:marLeft w:val="0"/>
                                          <w:marRight w:val="0"/>
                                          <w:marTop w:val="0"/>
                                          <w:marBottom w:val="0"/>
                                          <w:divBdr>
                                            <w:top w:val="none" w:sz="0" w:space="0" w:color="auto"/>
                                            <w:left w:val="none" w:sz="0" w:space="0" w:color="auto"/>
                                            <w:bottom w:val="none" w:sz="0" w:space="0" w:color="auto"/>
                                            <w:right w:val="none" w:sz="0" w:space="0" w:color="auto"/>
                                          </w:divBdr>
                                        </w:div>
                                        <w:div w:id="850409950">
                                          <w:marLeft w:val="240"/>
                                          <w:marRight w:val="0"/>
                                          <w:marTop w:val="0"/>
                                          <w:marBottom w:val="0"/>
                                          <w:divBdr>
                                            <w:top w:val="none" w:sz="0" w:space="0" w:color="auto"/>
                                            <w:left w:val="none" w:sz="0" w:space="0" w:color="auto"/>
                                            <w:bottom w:val="none" w:sz="0" w:space="0" w:color="auto"/>
                                            <w:right w:val="none" w:sz="0" w:space="0" w:color="auto"/>
                                          </w:divBdr>
                                          <w:divsChild>
                                            <w:div w:id="1659000115">
                                              <w:marLeft w:val="0"/>
                                              <w:marRight w:val="0"/>
                                              <w:marTop w:val="0"/>
                                              <w:marBottom w:val="0"/>
                                              <w:divBdr>
                                                <w:top w:val="none" w:sz="0" w:space="0" w:color="auto"/>
                                                <w:left w:val="none" w:sz="0" w:space="0" w:color="auto"/>
                                                <w:bottom w:val="none" w:sz="0" w:space="0" w:color="auto"/>
                                                <w:right w:val="none" w:sz="0" w:space="0" w:color="auto"/>
                                              </w:divBdr>
                                            </w:div>
                                          </w:divsChild>
                                        </w:div>
                                        <w:div w:id="32101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6372">
                                  <w:marLeft w:val="0"/>
                                  <w:marRight w:val="0"/>
                                  <w:marTop w:val="0"/>
                                  <w:marBottom w:val="0"/>
                                  <w:divBdr>
                                    <w:top w:val="none" w:sz="0" w:space="0" w:color="auto"/>
                                    <w:left w:val="none" w:sz="0" w:space="0" w:color="auto"/>
                                    <w:bottom w:val="none" w:sz="0" w:space="0" w:color="auto"/>
                                    <w:right w:val="none" w:sz="0" w:space="0" w:color="auto"/>
                                  </w:divBdr>
                                </w:div>
                              </w:divsChild>
                            </w:div>
                            <w:div w:id="916941989">
                              <w:marLeft w:val="0"/>
                              <w:marRight w:val="0"/>
                              <w:marTop w:val="0"/>
                              <w:marBottom w:val="0"/>
                              <w:divBdr>
                                <w:top w:val="none" w:sz="0" w:space="0" w:color="auto"/>
                                <w:left w:val="none" w:sz="0" w:space="0" w:color="auto"/>
                                <w:bottom w:val="none" w:sz="0" w:space="0" w:color="auto"/>
                                <w:right w:val="none" w:sz="0" w:space="0" w:color="auto"/>
                              </w:divBdr>
                              <w:divsChild>
                                <w:div w:id="111175979">
                                  <w:marLeft w:val="0"/>
                                  <w:marRight w:val="0"/>
                                  <w:marTop w:val="0"/>
                                  <w:marBottom w:val="0"/>
                                  <w:divBdr>
                                    <w:top w:val="none" w:sz="0" w:space="0" w:color="auto"/>
                                    <w:left w:val="none" w:sz="0" w:space="0" w:color="auto"/>
                                    <w:bottom w:val="none" w:sz="0" w:space="0" w:color="auto"/>
                                    <w:right w:val="none" w:sz="0" w:space="0" w:color="auto"/>
                                  </w:divBdr>
                                </w:div>
                                <w:div w:id="1799958371">
                                  <w:marLeft w:val="240"/>
                                  <w:marRight w:val="0"/>
                                  <w:marTop w:val="0"/>
                                  <w:marBottom w:val="0"/>
                                  <w:divBdr>
                                    <w:top w:val="none" w:sz="0" w:space="0" w:color="auto"/>
                                    <w:left w:val="none" w:sz="0" w:space="0" w:color="auto"/>
                                    <w:bottom w:val="none" w:sz="0" w:space="0" w:color="auto"/>
                                    <w:right w:val="none" w:sz="0" w:space="0" w:color="auto"/>
                                  </w:divBdr>
                                  <w:divsChild>
                                    <w:div w:id="945698188">
                                      <w:marLeft w:val="0"/>
                                      <w:marRight w:val="0"/>
                                      <w:marTop w:val="0"/>
                                      <w:marBottom w:val="0"/>
                                      <w:divBdr>
                                        <w:top w:val="none" w:sz="0" w:space="0" w:color="auto"/>
                                        <w:left w:val="none" w:sz="0" w:space="0" w:color="auto"/>
                                        <w:bottom w:val="none" w:sz="0" w:space="0" w:color="auto"/>
                                        <w:right w:val="none" w:sz="0" w:space="0" w:color="auto"/>
                                      </w:divBdr>
                                    </w:div>
                                    <w:div w:id="1755130783">
                                      <w:marLeft w:val="0"/>
                                      <w:marRight w:val="0"/>
                                      <w:marTop w:val="0"/>
                                      <w:marBottom w:val="0"/>
                                      <w:divBdr>
                                        <w:top w:val="none" w:sz="0" w:space="0" w:color="auto"/>
                                        <w:left w:val="none" w:sz="0" w:space="0" w:color="auto"/>
                                        <w:bottom w:val="none" w:sz="0" w:space="0" w:color="auto"/>
                                        <w:right w:val="none" w:sz="0" w:space="0" w:color="auto"/>
                                      </w:divBdr>
                                      <w:divsChild>
                                        <w:div w:id="1626428545">
                                          <w:marLeft w:val="0"/>
                                          <w:marRight w:val="0"/>
                                          <w:marTop w:val="0"/>
                                          <w:marBottom w:val="0"/>
                                          <w:divBdr>
                                            <w:top w:val="none" w:sz="0" w:space="0" w:color="auto"/>
                                            <w:left w:val="none" w:sz="0" w:space="0" w:color="auto"/>
                                            <w:bottom w:val="none" w:sz="0" w:space="0" w:color="auto"/>
                                            <w:right w:val="none" w:sz="0" w:space="0" w:color="auto"/>
                                          </w:divBdr>
                                        </w:div>
                                        <w:div w:id="456873320">
                                          <w:marLeft w:val="240"/>
                                          <w:marRight w:val="0"/>
                                          <w:marTop w:val="0"/>
                                          <w:marBottom w:val="0"/>
                                          <w:divBdr>
                                            <w:top w:val="none" w:sz="0" w:space="0" w:color="auto"/>
                                            <w:left w:val="none" w:sz="0" w:space="0" w:color="auto"/>
                                            <w:bottom w:val="none" w:sz="0" w:space="0" w:color="auto"/>
                                            <w:right w:val="none" w:sz="0" w:space="0" w:color="auto"/>
                                          </w:divBdr>
                                          <w:divsChild>
                                            <w:div w:id="2145344352">
                                              <w:marLeft w:val="0"/>
                                              <w:marRight w:val="0"/>
                                              <w:marTop w:val="0"/>
                                              <w:marBottom w:val="0"/>
                                              <w:divBdr>
                                                <w:top w:val="none" w:sz="0" w:space="0" w:color="auto"/>
                                                <w:left w:val="none" w:sz="0" w:space="0" w:color="auto"/>
                                                <w:bottom w:val="none" w:sz="0" w:space="0" w:color="auto"/>
                                                <w:right w:val="none" w:sz="0" w:space="0" w:color="auto"/>
                                              </w:divBdr>
                                            </w:div>
                                            <w:div w:id="588543151">
                                              <w:marLeft w:val="0"/>
                                              <w:marRight w:val="0"/>
                                              <w:marTop w:val="0"/>
                                              <w:marBottom w:val="0"/>
                                              <w:divBdr>
                                                <w:top w:val="none" w:sz="0" w:space="0" w:color="auto"/>
                                                <w:left w:val="none" w:sz="0" w:space="0" w:color="auto"/>
                                                <w:bottom w:val="none" w:sz="0" w:space="0" w:color="auto"/>
                                                <w:right w:val="none" w:sz="0" w:space="0" w:color="auto"/>
                                              </w:divBdr>
                                            </w:div>
                                          </w:divsChild>
                                        </w:div>
                                        <w:div w:id="218323573">
                                          <w:marLeft w:val="0"/>
                                          <w:marRight w:val="0"/>
                                          <w:marTop w:val="0"/>
                                          <w:marBottom w:val="0"/>
                                          <w:divBdr>
                                            <w:top w:val="none" w:sz="0" w:space="0" w:color="auto"/>
                                            <w:left w:val="none" w:sz="0" w:space="0" w:color="auto"/>
                                            <w:bottom w:val="none" w:sz="0" w:space="0" w:color="auto"/>
                                            <w:right w:val="none" w:sz="0" w:space="0" w:color="auto"/>
                                          </w:divBdr>
                                        </w:div>
                                      </w:divsChild>
                                    </w:div>
                                    <w:div w:id="1705012875">
                                      <w:marLeft w:val="0"/>
                                      <w:marRight w:val="0"/>
                                      <w:marTop w:val="0"/>
                                      <w:marBottom w:val="0"/>
                                      <w:divBdr>
                                        <w:top w:val="none" w:sz="0" w:space="0" w:color="auto"/>
                                        <w:left w:val="none" w:sz="0" w:space="0" w:color="auto"/>
                                        <w:bottom w:val="none" w:sz="0" w:space="0" w:color="auto"/>
                                        <w:right w:val="none" w:sz="0" w:space="0" w:color="auto"/>
                                      </w:divBdr>
                                      <w:divsChild>
                                        <w:div w:id="333537970">
                                          <w:marLeft w:val="0"/>
                                          <w:marRight w:val="0"/>
                                          <w:marTop w:val="0"/>
                                          <w:marBottom w:val="0"/>
                                          <w:divBdr>
                                            <w:top w:val="none" w:sz="0" w:space="0" w:color="auto"/>
                                            <w:left w:val="none" w:sz="0" w:space="0" w:color="auto"/>
                                            <w:bottom w:val="none" w:sz="0" w:space="0" w:color="auto"/>
                                            <w:right w:val="none" w:sz="0" w:space="0" w:color="auto"/>
                                          </w:divBdr>
                                        </w:div>
                                        <w:div w:id="1873883954">
                                          <w:marLeft w:val="240"/>
                                          <w:marRight w:val="0"/>
                                          <w:marTop w:val="0"/>
                                          <w:marBottom w:val="0"/>
                                          <w:divBdr>
                                            <w:top w:val="none" w:sz="0" w:space="0" w:color="auto"/>
                                            <w:left w:val="none" w:sz="0" w:space="0" w:color="auto"/>
                                            <w:bottom w:val="none" w:sz="0" w:space="0" w:color="auto"/>
                                            <w:right w:val="none" w:sz="0" w:space="0" w:color="auto"/>
                                          </w:divBdr>
                                          <w:divsChild>
                                            <w:div w:id="2074811620">
                                              <w:marLeft w:val="0"/>
                                              <w:marRight w:val="0"/>
                                              <w:marTop w:val="0"/>
                                              <w:marBottom w:val="0"/>
                                              <w:divBdr>
                                                <w:top w:val="none" w:sz="0" w:space="0" w:color="auto"/>
                                                <w:left w:val="none" w:sz="0" w:space="0" w:color="auto"/>
                                                <w:bottom w:val="none" w:sz="0" w:space="0" w:color="auto"/>
                                                <w:right w:val="none" w:sz="0" w:space="0" w:color="auto"/>
                                              </w:divBdr>
                                            </w:div>
                                          </w:divsChild>
                                        </w:div>
                                        <w:div w:id="60018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735">
                                  <w:marLeft w:val="0"/>
                                  <w:marRight w:val="0"/>
                                  <w:marTop w:val="0"/>
                                  <w:marBottom w:val="0"/>
                                  <w:divBdr>
                                    <w:top w:val="none" w:sz="0" w:space="0" w:color="auto"/>
                                    <w:left w:val="none" w:sz="0" w:space="0" w:color="auto"/>
                                    <w:bottom w:val="none" w:sz="0" w:space="0" w:color="auto"/>
                                    <w:right w:val="none" w:sz="0" w:space="0" w:color="auto"/>
                                  </w:divBdr>
                                </w:div>
                              </w:divsChild>
                            </w:div>
                            <w:div w:id="2099979456">
                              <w:marLeft w:val="0"/>
                              <w:marRight w:val="0"/>
                              <w:marTop w:val="0"/>
                              <w:marBottom w:val="0"/>
                              <w:divBdr>
                                <w:top w:val="none" w:sz="0" w:space="0" w:color="auto"/>
                                <w:left w:val="none" w:sz="0" w:space="0" w:color="auto"/>
                                <w:bottom w:val="none" w:sz="0" w:space="0" w:color="auto"/>
                                <w:right w:val="none" w:sz="0" w:space="0" w:color="auto"/>
                              </w:divBdr>
                              <w:divsChild>
                                <w:div w:id="292441950">
                                  <w:marLeft w:val="0"/>
                                  <w:marRight w:val="0"/>
                                  <w:marTop w:val="0"/>
                                  <w:marBottom w:val="0"/>
                                  <w:divBdr>
                                    <w:top w:val="none" w:sz="0" w:space="0" w:color="auto"/>
                                    <w:left w:val="none" w:sz="0" w:space="0" w:color="auto"/>
                                    <w:bottom w:val="none" w:sz="0" w:space="0" w:color="auto"/>
                                    <w:right w:val="none" w:sz="0" w:space="0" w:color="auto"/>
                                  </w:divBdr>
                                </w:div>
                                <w:div w:id="1200163435">
                                  <w:marLeft w:val="240"/>
                                  <w:marRight w:val="0"/>
                                  <w:marTop w:val="0"/>
                                  <w:marBottom w:val="0"/>
                                  <w:divBdr>
                                    <w:top w:val="none" w:sz="0" w:space="0" w:color="auto"/>
                                    <w:left w:val="none" w:sz="0" w:space="0" w:color="auto"/>
                                    <w:bottom w:val="none" w:sz="0" w:space="0" w:color="auto"/>
                                    <w:right w:val="none" w:sz="0" w:space="0" w:color="auto"/>
                                  </w:divBdr>
                                  <w:divsChild>
                                    <w:div w:id="1868104551">
                                      <w:marLeft w:val="0"/>
                                      <w:marRight w:val="0"/>
                                      <w:marTop w:val="0"/>
                                      <w:marBottom w:val="0"/>
                                      <w:divBdr>
                                        <w:top w:val="none" w:sz="0" w:space="0" w:color="auto"/>
                                        <w:left w:val="none" w:sz="0" w:space="0" w:color="auto"/>
                                        <w:bottom w:val="none" w:sz="0" w:space="0" w:color="auto"/>
                                        <w:right w:val="none" w:sz="0" w:space="0" w:color="auto"/>
                                      </w:divBdr>
                                    </w:div>
                                    <w:div w:id="1670717405">
                                      <w:marLeft w:val="0"/>
                                      <w:marRight w:val="0"/>
                                      <w:marTop w:val="0"/>
                                      <w:marBottom w:val="0"/>
                                      <w:divBdr>
                                        <w:top w:val="none" w:sz="0" w:space="0" w:color="auto"/>
                                        <w:left w:val="none" w:sz="0" w:space="0" w:color="auto"/>
                                        <w:bottom w:val="none" w:sz="0" w:space="0" w:color="auto"/>
                                        <w:right w:val="none" w:sz="0" w:space="0" w:color="auto"/>
                                      </w:divBdr>
                                      <w:divsChild>
                                        <w:div w:id="183061005">
                                          <w:marLeft w:val="0"/>
                                          <w:marRight w:val="0"/>
                                          <w:marTop w:val="0"/>
                                          <w:marBottom w:val="0"/>
                                          <w:divBdr>
                                            <w:top w:val="none" w:sz="0" w:space="0" w:color="auto"/>
                                            <w:left w:val="none" w:sz="0" w:space="0" w:color="auto"/>
                                            <w:bottom w:val="none" w:sz="0" w:space="0" w:color="auto"/>
                                            <w:right w:val="none" w:sz="0" w:space="0" w:color="auto"/>
                                          </w:divBdr>
                                        </w:div>
                                        <w:div w:id="1011684181">
                                          <w:marLeft w:val="240"/>
                                          <w:marRight w:val="0"/>
                                          <w:marTop w:val="0"/>
                                          <w:marBottom w:val="0"/>
                                          <w:divBdr>
                                            <w:top w:val="none" w:sz="0" w:space="0" w:color="auto"/>
                                            <w:left w:val="none" w:sz="0" w:space="0" w:color="auto"/>
                                            <w:bottom w:val="none" w:sz="0" w:space="0" w:color="auto"/>
                                            <w:right w:val="none" w:sz="0" w:space="0" w:color="auto"/>
                                          </w:divBdr>
                                          <w:divsChild>
                                            <w:div w:id="1836650012">
                                              <w:marLeft w:val="0"/>
                                              <w:marRight w:val="0"/>
                                              <w:marTop w:val="0"/>
                                              <w:marBottom w:val="0"/>
                                              <w:divBdr>
                                                <w:top w:val="none" w:sz="0" w:space="0" w:color="auto"/>
                                                <w:left w:val="none" w:sz="0" w:space="0" w:color="auto"/>
                                                <w:bottom w:val="none" w:sz="0" w:space="0" w:color="auto"/>
                                                <w:right w:val="none" w:sz="0" w:space="0" w:color="auto"/>
                                              </w:divBdr>
                                            </w:div>
                                            <w:div w:id="1471629652">
                                              <w:marLeft w:val="0"/>
                                              <w:marRight w:val="0"/>
                                              <w:marTop w:val="0"/>
                                              <w:marBottom w:val="0"/>
                                              <w:divBdr>
                                                <w:top w:val="none" w:sz="0" w:space="0" w:color="auto"/>
                                                <w:left w:val="none" w:sz="0" w:space="0" w:color="auto"/>
                                                <w:bottom w:val="none" w:sz="0" w:space="0" w:color="auto"/>
                                                <w:right w:val="none" w:sz="0" w:space="0" w:color="auto"/>
                                              </w:divBdr>
                                            </w:div>
                                          </w:divsChild>
                                        </w:div>
                                        <w:div w:id="771436853">
                                          <w:marLeft w:val="0"/>
                                          <w:marRight w:val="0"/>
                                          <w:marTop w:val="0"/>
                                          <w:marBottom w:val="0"/>
                                          <w:divBdr>
                                            <w:top w:val="none" w:sz="0" w:space="0" w:color="auto"/>
                                            <w:left w:val="none" w:sz="0" w:space="0" w:color="auto"/>
                                            <w:bottom w:val="none" w:sz="0" w:space="0" w:color="auto"/>
                                            <w:right w:val="none" w:sz="0" w:space="0" w:color="auto"/>
                                          </w:divBdr>
                                        </w:div>
                                      </w:divsChild>
                                    </w:div>
                                    <w:div w:id="1969817245">
                                      <w:marLeft w:val="0"/>
                                      <w:marRight w:val="0"/>
                                      <w:marTop w:val="0"/>
                                      <w:marBottom w:val="0"/>
                                      <w:divBdr>
                                        <w:top w:val="none" w:sz="0" w:space="0" w:color="auto"/>
                                        <w:left w:val="none" w:sz="0" w:space="0" w:color="auto"/>
                                        <w:bottom w:val="none" w:sz="0" w:space="0" w:color="auto"/>
                                        <w:right w:val="none" w:sz="0" w:space="0" w:color="auto"/>
                                      </w:divBdr>
                                      <w:divsChild>
                                        <w:div w:id="1876119782">
                                          <w:marLeft w:val="0"/>
                                          <w:marRight w:val="0"/>
                                          <w:marTop w:val="0"/>
                                          <w:marBottom w:val="0"/>
                                          <w:divBdr>
                                            <w:top w:val="none" w:sz="0" w:space="0" w:color="auto"/>
                                            <w:left w:val="none" w:sz="0" w:space="0" w:color="auto"/>
                                            <w:bottom w:val="none" w:sz="0" w:space="0" w:color="auto"/>
                                            <w:right w:val="none" w:sz="0" w:space="0" w:color="auto"/>
                                          </w:divBdr>
                                        </w:div>
                                        <w:div w:id="1447000725">
                                          <w:marLeft w:val="240"/>
                                          <w:marRight w:val="0"/>
                                          <w:marTop w:val="0"/>
                                          <w:marBottom w:val="0"/>
                                          <w:divBdr>
                                            <w:top w:val="none" w:sz="0" w:space="0" w:color="auto"/>
                                            <w:left w:val="none" w:sz="0" w:space="0" w:color="auto"/>
                                            <w:bottom w:val="none" w:sz="0" w:space="0" w:color="auto"/>
                                            <w:right w:val="none" w:sz="0" w:space="0" w:color="auto"/>
                                          </w:divBdr>
                                          <w:divsChild>
                                            <w:div w:id="842933997">
                                              <w:marLeft w:val="0"/>
                                              <w:marRight w:val="0"/>
                                              <w:marTop w:val="0"/>
                                              <w:marBottom w:val="0"/>
                                              <w:divBdr>
                                                <w:top w:val="none" w:sz="0" w:space="0" w:color="auto"/>
                                                <w:left w:val="none" w:sz="0" w:space="0" w:color="auto"/>
                                                <w:bottom w:val="none" w:sz="0" w:space="0" w:color="auto"/>
                                                <w:right w:val="none" w:sz="0" w:space="0" w:color="auto"/>
                                              </w:divBdr>
                                            </w:div>
                                          </w:divsChild>
                                        </w:div>
                                        <w:div w:id="15342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92497">
                                  <w:marLeft w:val="0"/>
                                  <w:marRight w:val="0"/>
                                  <w:marTop w:val="0"/>
                                  <w:marBottom w:val="0"/>
                                  <w:divBdr>
                                    <w:top w:val="none" w:sz="0" w:space="0" w:color="auto"/>
                                    <w:left w:val="none" w:sz="0" w:space="0" w:color="auto"/>
                                    <w:bottom w:val="none" w:sz="0" w:space="0" w:color="auto"/>
                                    <w:right w:val="none" w:sz="0" w:space="0" w:color="auto"/>
                                  </w:divBdr>
                                </w:div>
                              </w:divsChild>
                            </w:div>
                            <w:div w:id="1947272514">
                              <w:marLeft w:val="0"/>
                              <w:marRight w:val="0"/>
                              <w:marTop w:val="0"/>
                              <w:marBottom w:val="0"/>
                              <w:divBdr>
                                <w:top w:val="none" w:sz="0" w:space="0" w:color="auto"/>
                                <w:left w:val="none" w:sz="0" w:space="0" w:color="auto"/>
                                <w:bottom w:val="none" w:sz="0" w:space="0" w:color="auto"/>
                                <w:right w:val="none" w:sz="0" w:space="0" w:color="auto"/>
                              </w:divBdr>
                              <w:divsChild>
                                <w:div w:id="2092896423">
                                  <w:marLeft w:val="0"/>
                                  <w:marRight w:val="0"/>
                                  <w:marTop w:val="0"/>
                                  <w:marBottom w:val="0"/>
                                  <w:divBdr>
                                    <w:top w:val="none" w:sz="0" w:space="0" w:color="auto"/>
                                    <w:left w:val="none" w:sz="0" w:space="0" w:color="auto"/>
                                    <w:bottom w:val="none" w:sz="0" w:space="0" w:color="auto"/>
                                    <w:right w:val="none" w:sz="0" w:space="0" w:color="auto"/>
                                  </w:divBdr>
                                </w:div>
                                <w:div w:id="583807739">
                                  <w:marLeft w:val="240"/>
                                  <w:marRight w:val="0"/>
                                  <w:marTop w:val="0"/>
                                  <w:marBottom w:val="0"/>
                                  <w:divBdr>
                                    <w:top w:val="none" w:sz="0" w:space="0" w:color="auto"/>
                                    <w:left w:val="none" w:sz="0" w:space="0" w:color="auto"/>
                                    <w:bottom w:val="none" w:sz="0" w:space="0" w:color="auto"/>
                                    <w:right w:val="none" w:sz="0" w:space="0" w:color="auto"/>
                                  </w:divBdr>
                                  <w:divsChild>
                                    <w:div w:id="1971784732">
                                      <w:marLeft w:val="0"/>
                                      <w:marRight w:val="0"/>
                                      <w:marTop w:val="0"/>
                                      <w:marBottom w:val="0"/>
                                      <w:divBdr>
                                        <w:top w:val="none" w:sz="0" w:space="0" w:color="auto"/>
                                        <w:left w:val="none" w:sz="0" w:space="0" w:color="auto"/>
                                        <w:bottom w:val="none" w:sz="0" w:space="0" w:color="auto"/>
                                        <w:right w:val="none" w:sz="0" w:space="0" w:color="auto"/>
                                      </w:divBdr>
                                    </w:div>
                                    <w:div w:id="269363323">
                                      <w:marLeft w:val="0"/>
                                      <w:marRight w:val="0"/>
                                      <w:marTop w:val="0"/>
                                      <w:marBottom w:val="0"/>
                                      <w:divBdr>
                                        <w:top w:val="none" w:sz="0" w:space="0" w:color="auto"/>
                                        <w:left w:val="none" w:sz="0" w:space="0" w:color="auto"/>
                                        <w:bottom w:val="none" w:sz="0" w:space="0" w:color="auto"/>
                                        <w:right w:val="none" w:sz="0" w:space="0" w:color="auto"/>
                                      </w:divBdr>
                                      <w:divsChild>
                                        <w:div w:id="293996232">
                                          <w:marLeft w:val="0"/>
                                          <w:marRight w:val="0"/>
                                          <w:marTop w:val="0"/>
                                          <w:marBottom w:val="0"/>
                                          <w:divBdr>
                                            <w:top w:val="none" w:sz="0" w:space="0" w:color="auto"/>
                                            <w:left w:val="none" w:sz="0" w:space="0" w:color="auto"/>
                                            <w:bottom w:val="none" w:sz="0" w:space="0" w:color="auto"/>
                                            <w:right w:val="none" w:sz="0" w:space="0" w:color="auto"/>
                                          </w:divBdr>
                                        </w:div>
                                        <w:div w:id="819003525">
                                          <w:marLeft w:val="240"/>
                                          <w:marRight w:val="0"/>
                                          <w:marTop w:val="0"/>
                                          <w:marBottom w:val="0"/>
                                          <w:divBdr>
                                            <w:top w:val="none" w:sz="0" w:space="0" w:color="auto"/>
                                            <w:left w:val="none" w:sz="0" w:space="0" w:color="auto"/>
                                            <w:bottom w:val="none" w:sz="0" w:space="0" w:color="auto"/>
                                            <w:right w:val="none" w:sz="0" w:space="0" w:color="auto"/>
                                          </w:divBdr>
                                          <w:divsChild>
                                            <w:div w:id="995913140">
                                              <w:marLeft w:val="0"/>
                                              <w:marRight w:val="0"/>
                                              <w:marTop w:val="0"/>
                                              <w:marBottom w:val="0"/>
                                              <w:divBdr>
                                                <w:top w:val="none" w:sz="0" w:space="0" w:color="auto"/>
                                                <w:left w:val="none" w:sz="0" w:space="0" w:color="auto"/>
                                                <w:bottom w:val="none" w:sz="0" w:space="0" w:color="auto"/>
                                                <w:right w:val="none" w:sz="0" w:space="0" w:color="auto"/>
                                              </w:divBdr>
                                            </w:div>
                                            <w:div w:id="1035959840">
                                              <w:marLeft w:val="0"/>
                                              <w:marRight w:val="0"/>
                                              <w:marTop w:val="0"/>
                                              <w:marBottom w:val="0"/>
                                              <w:divBdr>
                                                <w:top w:val="none" w:sz="0" w:space="0" w:color="auto"/>
                                                <w:left w:val="none" w:sz="0" w:space="0" w:color="auto"/>
                                                <w:bottom w:val="none" w:sz="0" w:space="0" w:color="auto"/>
                                                <w:right w:val="none" w:sz="0" w:space="0" w:color="auto"/>
                                              </w:divBdr>
                                            </w:div>
                                          </w:divsChild>
                                        </w:div>
                                        <w:div w:id="2037076588">
                                          <w:marLeft w:val="0"/>
                                          <w:marRight w:val="0"/>
                                          <w:marTop w:val="0"/>
                                          <w:marBottom w:val="0"/>
                                          <w:divBdr>
                                            <w:top w:val="none" w:sz="0" w:space="0" w:color="auto"/>
                                            <w:left w:val="none" w:sz="0" w:space="0" w:color="auto"/>
                                            <w:bottom w:val="none" w:sz="0" w:space="0" w:color="auto"/>
                                            <w:right w:val="none" w:sz="0" w:space="0" w:color="auto"/>
                                          </w:divBdr>
                                        </w:div>
                                      </w:divsChild>
                                    </w:div>
                                    <w:div w:id="1719015400">
                                      <w:marLeft w:val="0"/>
                                      <w:marRight w:val="0"/>
                                      <w:marTop w:val="0"/>
                                      <w:marBottom w:val="0"/>
                                      <w:divBdr>
                                        <w:top w:val="none" w:sz="0" w:space="0" w:color="auto"/>
                                        <w:left w:val="none" w:sz="0" w:space="0" w:color="auto"/>
                                        <w:bottom w:val="none" w:sz="0" w:space="0" w:color="auto"/>
                                        <w:right w:val="none" w:sz="0" w:space="0" w:color="auto"/>
                                      </w:divBdr>
                                      <w:divsChild>
                                        <w:div w:id="445933583">
                                          <w:marLeft w:val="0"/>
                                          <w:marRight w:val="0"/>
                                          <w:marTop w:val="0"/>
                                          <w:marBottom w:val="0"/>
                                          <w:divBdr>
                                            <w:top w:val="none" w:sz="0" w:space="0" w:color="auto"/>
                                            <w:left w:val="none" w:sz="0" w:space="0" w:color="auto"/>
                                            <w:bottom w:val="none" w:sz="0" w:space="0" w:color="auto"/>
                                            <w:right w:val="none" w:sz="0" w:space="0" w:color="auto"/>
                                          </w:divBdr>
                                        </w:div>
                                        <w:div w:id="1657152622">
                                          <w:marLeft w:val="240"/>
                                          <w:marRight w:val="0"/>
                                          <w:marTop w:val="0"/>
                                          <w:marBottom w:val="0"/>
                                          <w:divBdr>
                                            <w:top w:val="none" w:sz="0" w:space="0" w:color="auto"/>
                                            <w:left w:val="none" w:sz="0" w:space="0" w:color="auto"/>
                                            <w:bottom w:val="none" w:sz="0" w:space="0" w:color="auto"/>
                                            <w:right w:val="none" w:sz="0" w:space="0" w:color="auto"/>
                                          </w:divBdr>
                                          <w:divsChild>
                                            <w:div w:id="1012494606">
                                              <w:marLeft w:val="0"/>
                                              <w:marRight w:val="0"/>
                                              <w:marTop w:val="0"/>
                                              <w:marBottom w:val="0"/>
                                              <w:divBdr>
                                                <w:top w:val="none" w:sz="0" w:space="0" w:color="auto"/>
                                                <w:left w:val="none" w:sz="0" w:space="0" w:color="auto"/>
                                                <w:bottom w:val="none" w:sz="0" w:space="0" w:color="auto"/>
                                                <w:right w:val="none" w:sz="0" w:space="0" w:color="auto"/>
                                              </w:divBdr>
                                            </w:div>
                                          </w:divsChild>
                                        </w:div>
                                        <w:div w:id="9036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5970">
                                  <w:marLeft w:val="0"/>
                                  <w:marRight w:val="0"/>
                                  <w:marTop w:val="0"/>
                                  <w:marBottom w:val="0"/>
                                  <w:divBdr>
                                    <w:top w:val="none" w:sz="0" w:space="0" w:color="auto"/>
                                    <w:left w:val="none" w:sz="0" w:space="0" w:color="auto"/>
                                    <w:bottom w:val="none" w:sz="0" w:space="0" w:color="auto"/>
                                    <w:right w:val="none" w:sz="0" w:space="0" w:color="auto"/>
                                  </w:divBdr>
                                </w:div>
                              </w:divsChild>
                            </w:div>
                            <w:div w:id="953050240">
                              <w:marLeft w:val="0"/>
                              <w:marRight w:val="0"/>
                              <w:marTop w:val="0"/>
                              <w:marBottom w:val="0"/>
                              <w:divBdr>
                                <w:top w:val="none" w:sz="0" w:space="0" w:color="auto"/>
                                <w:left w:val="none" w:sz="0" w:space="0" w:color="auto"/>
                                <w:bottom w:val="none" w:sz="0" w:space="0" w:color="auto"/>
                                <w:right w:val="none" w:sz="0" w:space="0" w:color="auto"/>
                              </w:divBdr>
                              <w:divsChild>
                                <w:div w:id="1141926449">
                                  <w:marLeft w:val="0"/>
                                  <w:marRight w:val="0"/>
                                  <w:marTop w:val="0"/>
                                  <w:marBottom w:val="0"/>
                                  <w:divBdr>
                                    <w:top w:val="none" w:sz="0" w:space="0" w:color="auto"/>
                                    <w:left w:val="none" w:sz="0" w:space="0" w:color="auto"/>
                                    <w:bottom w:val="none" w:sz="0" w:space="0" w:color="auto"/>
                                    <w:right w:val="none" w:sz="0" w:space="0" w:color="auto"/>
                                  </w:divBdr>
                                </w:div>
                                <w:div w:id="1466503758">
                                  <w:marLeft w:val="240"/>
                                  <w:marRight w:val="0"/>
                                  <w:marTop w:val="0"/>
                                  <w:marBottom w:val="0"/>
                                  <w:divBdr>
                                    <w:top w:val="none" w:sz="0" w:space="0" w:color="auto"/>
                                    <w:left w:val="none" w:sz="0" w:space="0" w:color="auto"/>
                                    <w:bottom w:val="none" w:sz="0" w:space="0" w:color="auto"/>
                                    <w:right w:val="none" w:sz="0" w:space="0" w:color="auto"/>
                                  </w:divBdr>
                                  <w:divsChild>
                                    <w:div w:id="94329468">
                                      <w:marLeft w:val="0"/>
                                      <w:marRight w:val="0"/>
                                      <w:marTop w:val="0"/>
                                      <w:marBottom w:val="0"/>
                                      <w:divBdr>
                                        <w:top w:val="none" w:sz="0" w:space="0" w:color="auto"/>
                                        <w:left w:val="none" w:sz="0" w:space="0" w:color="auto"/>
                                        <w:bottom w:val="none" w:sz="0" w:space="0" w:color="auto"/>
                                        <w:right w:val="none" w:sz="0" w:space="0" w:color="auto"/>
                                      </w:divBdr>
                                    </w:div>
                                    <w:div w:id="24209773">
                                      <w:marLeft w:val="0"/>
                                      <w:marRight w:val="0"/>
                                      <w:marTop w:val="0"/>
                                      <w:marBottom w:val="0"/>
                                      <w:divBdr>
                                        <w:top w:val="none" w:sz="0" w:space="0" w:color="auto"/>
                                        <w:left w:val="none" w:sz="0" w:space="0" w:color="auto"/>
                                        <w:bottom w:val="none" w:sz="0" w:space="0" w:color="auto"/>
                                        <w:right w:val="none" w:sz="0" w:space="0" w:color="auto"/>
                                      </w:divBdr>
                                      <w:divsChild>
                                        <w:div w:id="1623226499">
                                          <w:marLeft w:val="0"/>
                                          <w:marRight w:val="0"/>
                                          <w:marTop w:val="0"/>
                                          <w:marBottom w:val="0"/>
                                          <w:divBdr>
                                            <w:top w:val="none" w:sz="0" w:space="0" w:color="auto"/>
                                            <w:left w:val="none" w:sz="0" w:space="0" w:color="auto"/>
                                            <w:bottom w:val="none" w:sz="0" w:space="0" w:color="auto"/>
                                            <w:right w:val="none" w:sz="0" w:space="0" w:color="auto"/>
                                          </w:divBdr>
                                        </w:div>
                                        <w:div w:id="546601684">
                                          <w:marLeft w:val="240"/>
                                          <w:marRight w:val="0"/>
                                          <w:marTop w:val="0"/>
                                          <w:marBottom w:val="0"/>
                                          <w:divBdr>
                                            <w:top w:val="none" w:sz="0" w:space="0" w:color="auto"/>
                                            <w:left w:val="none" w:sz="0" w:space="0" w:color="auto"/>
                                            <w:bottom w:val="none" w:sz="0" w:space="0" w:color="auto"/>
                                            <w:right w:val="none" w:sz="0" w:space="0" w:color="auto"/>
                                          </w:divBdr>
                                          <w:divsChild>
                                            <w:div w:id="1789853915">
                                              <w:marLeft w:val="0"/>
                                              <w:marRight w:val="0"/>
                                              <w:marTop w:val="0"/>
                                              <w:marBottom w:val="0"/>
                                              <w:divBdr>
                                                <w:top w:val="none" w:sz="0" w:space="0" w:color="auto"/>
                                                <w:left w:val="none" w:sz="0" w:space="0" w:color="auto"/>
                                                <w:bottom w:val="none" w:sz="0" w:space="0" w:color="auto"/>
                                                <w:right w:val="none" w:sz="0" w:space="0" w:color="auto"/>
                                              </w:divBdr>
                                            </w:div>
                                            <w:div w:id="1610746054">
                                              <w:marLeft w:val="0"/>
                                              <w:marRight w:val="0"/>
                                              <w:marTop w:val="0"/>
                                              <w:marBottom w:val="0"/>
                                              <w:divBdr>
                                                <w:top w:val="none" w:sz="0" w:space="0" w:color="auto"/>
                                                <w:left w:val="none" w:sz="0" w:space="0" w:color="auto"/>
                                                <w:bottom w:val="none" w:sz="0" w:space="0" w:color="auto"/>
                                                <w:right w:val="none" w:sz="0" w:space="0" w:color="auto"/>
                                              </w:divBdr>
                                            </w:div>
                                          </w:divsChild>
                                        </w:div>
                                        <w:div w:id="870341969">
                                          <w:marLeft w:val="0"/>
                                          <w:marRight w:val="0"/>
                                          <w:marTop w:val="0"/>
                                          <w:marBottom w:val="0"/>
                                          <w:divBdr>
                                            <w:top w:val="none" w:sz="0" w:space="0" w:color="auto"/>
                                            <w:left w:val="none" w:sz="0" w:space="0" w:color="auto"/>
                                            <w:bottom w:val="none" w:sz="0" w:space="0" w:color="auto"/>
                                            <w:right w:val="none" w:sz="0" w:space="0" w:color="auto"/>
                                          </w:divBdr>
                                        </w:div>
                                      </w:divsChild>
                                    </w:div>
                                    <w:div w:id="1753240751">
                                      <w:marLeft w:val="0"/>
                                      <w:marRight w:val="0"/>
                                      <w:marTop w:val="0"/>
                                      <w:marBottom w:val="0"/>
                                      <w:divBdr>
                                        <w:top w:val="none" w:sz="0" w:space="0" w:color="auto"/>
                                        <w:left w:val="none" w:sz="0" w:space="0" w:color="auto"/>
                                        <w:bottom w:val="none" w:sz="0" w:space="0" w:color="auto"/>
                                        <w:right w:val="none" w:sz="0" w:space="0" w:color="auto"/>
                                      </w:divBdr>
                                      <w:divsChild>
                                        <w:div w:id="714550290">
                                          <w:marLeft w:val="0"/>
                                          <w:marRight w:val="0"/>
                                          <w:marTop w:val="0"/>
                                          <w:marBottom w:val="0"/>
                                          <w:divBdr>
                                            <w:top w:val="none" w:sz="0" w:space="0" w:color="auto"/>
                                            <w:left w:val="none" w:sz="0" w:space="0" w:color="auto"/>
                                            <w:bottom w:val="none" w:sz="0" w:space="0" w:color="auto"/>
                                            <w:right w:val="none" w:sz="0" w:space="0" w:color="auto"/>
                                          </w:divBdr>
                                        </w:div>
                                        <w:div w:id="1384717487">
                                          <w:marLeft w:val="240"/>
                                          <w:marRight w:val="0"/>
                                          <w:marTop w:val="0"/>
                                          <w:marBottom w:val="0"/>
                                          <w:divBdr>
                                            <w:top w:val="none" w:sz="0" w:space="0" w:color="auto"/>
                                            <w:left w:val="none" w:sz="0" w:space="0" w:color="auto"/>
                                            <w:bottom w:val="none" w:sz="0" w:space="0" w:color="auto"/>
                                            <w:right w:val="none" w:sz="0" w:space="0" w:color="auto"/>
                                          </w:divBdr>
                                          <w:divsChild>
                                            <w:div w:id="1006051949">
                                              <w:marLeft w:val="0"/>
                                              <w:marRight w:val="0"/>
                                              <w:marTop w:val="0"/>
                                              <w:marBottom w:val="0"/>
                                              <w:divBdr>
                                                <w:top w:val="none" w:sz="0" w:space="0" w:color="auto"/>
                                                <w:left w:val="none" w:sz="0" w:space="0" w:color="auto"/>
                                                <w:bottom w:val="none" w:sz="0" w:space="0" w:color="auto"/>
                                                <w:right w:val="none" w:sz="0" w:space="0" w:color="auto"/>
                                              </w:divBdr>
                                            </w:div>
                                          </w:divsChild>
                                        </w:div>
                                        <w:div w:id="194873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7804">
                                  <w:marLeft w:val="0"/>
                                  <w:marRight w:val="0"/>
                                  <w:marTop w:val="0"/>
                                  <w:marBottom w:val="0"/>
                                  <w:divBdr>
                                    <w:top w:val="none" w:sz="0" w:space="0" w:color="auto"/>
                                    <w:left w:val="none" w:sz="0" w:space="0" w:color="auto"/>
                                    <w:bottom w:val="none" w:sz="0" w:space="0" w:color="auto"/>
                                    <w:right w:val="none" w:sz="0" w:space="0" w:color="auto"/>
                                  </w:divBdr>
                                </w:div>
                              </w:divsChild>
                            </w:div>
                            <w:div w:id="527452080">
                              <w:marLeft w:val="0"/>
                              <w:marRight w:val="0"/>
                              <w:marTop w:val="0"/>
                              <w:marBottom w:val="0"/>
                              <w:divBdr>
                                <w:top w:val="none" w:sz="0" w:space="0" w:color="auto"/>
                                <w:left w:val="none" w:sz="0" w:space="0" w:color="auto"/>
                                <w:bottom w:val="none" w:sz="0" w:space="0" w:color="auto"/>
                                <w:right w:val="none" w:sz="0" w:space="0" w:color="auto"/>
                              </w:divBdr>
                              <w:divsChild>
                                <w:div w:id="939341527">
                                  <w:marLeft w:val="0"/>
                                  <w:marRight w:val="0"/>
                                  <w:marTop w:val="0"/>
                                  <w:marBottom w:val="0"/>
                                  <w:divBdr>
                                    <w:top w:val="none" w:sz="0" w:space="0" w:color="auto"/>
                                    <w:left w:val="none" w:sz="0" w:space="0" w:color="auto"/>
                                    <w:bottom w:val="none" w:sz="0" w:space="0" w:color="auto"/>
                                    <w:right w:val="none" w:sz="0" w:space="0" w:color="auto"/>
                                  </w:divBdr>
                                </w:div>
                                <w:div w:id="811218607">
                                  <w:marLeft w:val="240"/>
                                  <w:marRight w:val="0"/>
                                  <w:marTop w:val="0"/>
                                  <w:marBottom w:val="0"/>
                                  <w:divBdr>
                                    <w:top w:val="none" w:sz="0" w:space="0" w:color="auto"/>
                                    <w:left w:val="none" w:sz="0" w:space="0" w:color="auto"/>
                                    <w:bottom w:val="none" w:sz="0" w:space="0" w:color="auto"/>
                                    <w:right w:val="none" w:sz="0" w:space="0" w:color="auto"/>
                                  </w:divBdr>
                                  <w:divsChild>
                                    <w:div w:id="1967613926">
                                      <w:marLeft w:val="0"/>
                                      <w:marRight w:val="0"/>
                                      <w:marTop w:val="0"/>
                                      <w:marBottom w:val="0"/>
                                      <w:divBdr>
                                        <w:top w:val="none" w:sz="0" w:space="0" w:color="auto"/>
                                        <w:left w:val="none" w:sz="0" w:space="0" w:color="auto"/>
                                        <w:bottom w:val="none" w:sz="0" w:space="0" w:color="auto"/>
                                        <w:right w:val="none" w:sz="0" w:space="0" w:color="auto"/>
                                      </w:divBdr>
                                    </w:div>
                                    <w:div w:id="771508165">
                                      <w:marLeft w:val="0"/>
                                      <w:marRight w:val="0"/>
                                      <w:marTop w:val="0"/>
                                      <w:marBottom w:val="0"/>
                                      <w:divBdr>
                                        <w:top w:val="none" w:sz="0" w:space="0" w:color="auto"/>
                                        <w:left w:val="none" w:sz="0" w:space="0" w:color="auto"/>
                                        <w:bottom w:val="none" w:sz="0" w:space="0" w:color="auto"/>
                                        <w:right w:val="none" w:sz="0" w:space="0" w:color="auto"/>
                                      </w:divBdr>
                                      <w:divsChild>
                                        <w:div w:id="47152304">
                                          <w:marLeft w:val="0"/>
                                          <w:marRight w:val="0"/>
                                          <w:marTop w:val="0"/>
                                          <w:marBottom w:val="0"/>
                                          <w:divBdr>
                                            <w:top w:val="none" w:sz="0" w:space="0" w:color="auto"/>
                                            <w:left w:val="none" w:sz="0" w:space="0" w:color="auto"/>
                                            <w:bottom w:val="none" w:sz="0" w:space="0" w:color="auto"/>
                                            <w:right w:val="none" w:sz="0" w:space="0" w:color="auto"/>
                                          </w:divBdr>
                                        </w:div>
                                        <w:div w:id="1937590336">
                                          <w:marLeft w:val="240"/>
                                          <w:marRight w:val="0"/>
                                          <w:marTop w:val="0"/>
                                          <w:marBottom w:val="0"/>
                                          <w:divBdr>
                                            <w:top w:val="none" w:sz="0" w:space="0" w:color="auto"/>
                                            <w:left w:val="none" w:sz="0" w:space="0" w:color="auto"/>
                                            <w:bottom w:val="none" w:sz="0" w:space="0" w:color="auto"/>
                                            <w:right w:val="none" w:sz="0" w:space="0" w:color="auto"/>
                                          </w:divBdr>
                                          <w:divsChild>
                                            <w:div w:id="141509629">
                                              <w:marLeft w:val="0"/>
                                              <w:marRight w:val="0"/>
                                              <w:marTop w:val="0"/>
                                              <w:marBottom w:val="0"/>
                                              <w:divBdr>
                                                <w:top w:val="none" w:sz="0" w:space="0" w:color="auto"/>
                                                <w:left w:val="none" w:sz="0" w:space="0" w:color="auto"/>
                                                <w:bottom w:val="none" w:sz="0" w:space="0" w:color="auto"/>
                                                <w:right w:val="none" w:sz="0" w:space="0" w:color="auto"/>
                                              </w:divBdr>
                                            </w:div>
                                            <w:div w:id="1836991439">
                                              <w:marLeft w:val="0"/>
                                              <w:marRight w:val="0"/>
                                              <w:marTop w:val="0"/>
                                              <w:marBottom w:val="0"/>
                                              <w:divBdr>
                                                <w:top w:val="none" w:sz="0" w:space="0" w:color="auto"/>
                                                <w:left w:val="none" w:sz="0" w:space="0" w:color="auto"/>
                                                <w:bottom w:val="none" w:sz="0" w:space="0" w:color="auto"/>
                                                <w:right w:val="none" w:sz="0" w:space="0" w:color="auto"/>
                                              </w:divBdr>
                                            </w:div>
                                          </w:divsChild>
                                        </w:div>
                                        <w:div w:id="1560819230">
                                          <w:marLeft w:val="0"/>
                                          <w:marRight w:val="0"/>
                                          <w:marTop w:val="0"/>
                                          <w:marBottom w:val="0"/>
                                          <w:divBdr>
                                            <w:top w:val="none" w:sz="0" w:space="0" w:color="auto"/>
                                            <w:left w:val="none" w:sz="0" w:space="0" w:color="auto"/>
                                            <w:bottom w:val="none" w:sz="0" w:space="0" w:color="auto"/>
                                            <w:right w:val="none" w:sz="0" w:space="0" w:color="auto"/>
                                          </w:divBdr>
                                        </w:div>
                                      </w:divsChild>
                                    </w:div>
                                    <w:div w:id="1749959115">
                                      <w:marLeft w:val="0"/>
                                      <w:marRight w:val="0"/>
                                      <w:marTop w:val="0"/>
                                      <w:marBottom w:val="0"/>
                                      <w:divBdr>
                                        <w:top w:val="none" w:sz="0" w:space="0" w:color="auto"/>
                                        <w:left w:val="none" w:sz="0" w:space="0" w:color="auto"/>
                                        <w:bottom w:val="none" w:sz="0" w:space="0" w:color="auto"/>
                                        <w:right w:val="none" w:sz="0" w:space="0" w:color="auto"/>
                                      </w:divBdr>
                                      <w:divsChild>
                                        <w:div w:id="1579823517">
                                          <w:marLeft w:val="0"/>
                                          <w:marRight w:val="0"/>
                                          <w:marTop w:val="0"/>
                                          <w:marBottom w:val="0"/>
                                          <w:divBdr>
                                            <w:top w:val="none" w:sz="0" w:space="0" w:color="auto"/>
                                            <w:left w:val="none" w:sz="0" w:space="0" w:color="auto"/>
                                            <w:bottom w:val="none" w:sz="0" w:space="0" w:color="auto"/>
                                            <w:right w:val="none" w:sz="0" w:space="0" w:color="auto"/>
                                          </w:divBdr>
                                        </w:div>
                                        <w:div w:id="1199930439">
                                          <w:marLeft w:val="240"/>
                                          <w:marRight w:val="0"/>
                                          <w:marTop w:val="0"/>
                                          <w:marBottom w:val="0"/>
                                          <w:divBdr>
                                            <w:top w:val="none" w:sz="0" w:space="0" w:color="auto"/>
                                            <w:left w:val="none" w:sz="0" w:space="0" w:color="auto"/>
                                            <w:bottom w:val="none" w:sz="0" w:space="0" w:color="auto"/>
                                            <w:right w:val="none" w:sz="0" w:space="0" w:color="auto"/>
                                          </w:divBdr>
                                          <w:divsChild>
                                            <w:div w:id="1710757988">
                                              <w:marLeft w:val="0"/>
                                              <w:marRight w:val="0"/>
                                              <w:marTop w:val="0"/>
                                              <w:marBottom w:val="0"/>
                                              <w:divBdr>
                                                <w:top w:val="none" w:sz="0" w:space="0" w:color="auto"/>
                                                <w:left w:val="none" w:sz="0" w:space="0" w:color="auto"/>
                                                <w:bottom w:val="none" w:sz="0" w:space="0" w:color="auto"/>
                                                <w:right w:val="none" w:sz="0" w:space="0" w:color="auto"/>
                                              </w:divBdr>
                                            </w:div>
                                          </w:divsChild>
                                        </w:div>
                                        <w:div w:id="15901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9172">
                                  <w:marLeft w:val="0"/>
                                  <w:marRight w:val="0"/>
                                  <w:marTop w:val="0"/>
                                  <w:marBottom w:val="0"/>
                                  <w:divBdr>
                                    <w:top w:val="none" w:sz="0" w:space="0" w:color="auto"/>
                                    <w:left w:val="none" w:sz="0" w:space="0" w:color="auto"/>
                                    <w:bottom w:val="none" w:sz="0" w:space="0" w:color="auto"/>
                                    <w:right w:val="none" w:sz="0" w:space="0" w:color="auto"/>
                                  </w:divBdr>
                                </w:div>
                              </w:divsChild>
                            </w:div>
                            <w:div w:id="1738239278">
                              <w:marLeft w:val="0"/>
                              <w:marRight w:val="0"/>
                              <w:marTop w:val="0"/>
                              <w:marBottom w:val="0"/>
                              <w:divBdr>
                                <w:top w:val="none" w:sz="0" w:space="0" w:color="auto"/>
                                <w:left w:val="none" w:sz="0" w:space="0" w:color="auto"/>
                                <w:bottom w:val="none" w:sz="0" w:space="0" w:color="auto"/>
                                <w:right w:val="none" w:sz="0" w:space="0" w:color="auto"/>
                              </w:divBdr>
                              <w:divsChild>
                                <w:div w:id="1428965911">
                                  <w:marLeft w:val="0"/>
                                  <w:marRight w:val="0"/>
                                  <w:marTop w:val="0"/>
                                  <w:marBottom w:val="0"/>
                                  <w:divBdr>
                                    <w:top w:val="none" w:sz="0" w:space="0" w:color="auto"/>
                                    <w:left w:val="none" w:sz="0" w:space="0" w:color="auto"/>
                                    <w:bottom w:val="none" w:sz="0" w:space="0" w:color="auto"/>
                                    <w:right w:val="none" w:sz="0" w:space="0" w:color="auto"/>
                                  </w:divBdr>
                                </w:div>
                                <w:div w:id="2044671499">
                                  <w:marLeft w:val="240"/>
                                  <w:marRight w:val="0"/>
                                  <w:marTop w:val="0"/>
                                  <w:marBottom w:val="0"/>
                                  <w:divBdr>
                                    <w:top w:val="none" w:sz="0" w:space="0" w:color="auto"/>
                                    <w:left w:val="none" w:sz="0" w:space="0" w:color="auto"/>
                                    <w:bottom w:val="none" w:sz="0" w:space="0" w:color="auto"/>
                                    <w:right w:val="none" w:sz="0" w:space="0" w:color="auto"/>
                                  </w:divBdr>
                                  <w:divsChild>
                                    <w:div w:id="1941177727">
                                      <w:marLeft w:val="0"/>
                                      <w:marRight w:val="0"/>
                                      <w:marTop w:val="0"/>
                                      <w:marBottom w:val="0"/>
                                      <w:divBdr>
                                        <w:top w:val="none" w:sz="0" w:space="0" w:color="auto"/>
                                        <w:left w:val="none" w:sz="0" w:space="0" w:color="auto"/>
                                        <w:bottom w:val="none" w:sz="0" w:space="0" w:color="auto"/>
                                        <w:right w:val="none" w:sz="0" w:space="0" w:color="auto"/>
                                      </w:divBdr>
                                    </w:div>
                                    <w:div w:id="680355907">
                                      <w:marLeft w:val="0"/>
                                      <w:marRight w:val="0"/>
                                      <w:marTop w:val="0"/>
                                      <w:marBottom w:val="0"/>
                                      <w:divBdr>
                                        <w:top w:val="none" w:sz="0" w:space="0" w:color="auto"/>
                                        <w:left w:val="none" w:sz="0" w:space="0" w:color="auto"/>
                                        <w:bottom w:val="none" w:sz="0" w:space="0" w:color="auto"/>
                                        <w:right w:val="none" w:sz="0" w:space="0" w:color="auto"/>
                                      </w:divBdr>
                                      <w:divsChild>
                                        <w:div w:id="1788968910">
                                          <w:marLeft w:val="0"/>
                                          <w:marRight w:val="0"/>
                                          <w:marTop w:val="0"/>
                                          <w:marBottom w:val="0"/>
                                          <w:divBdr>
                                            <w:top w:val="none" w:sz="0" w:space="0" w:color="auto"/>
                                            <w:left w:val="none" w:sz="0" w:space="0" w:color="auto"/>
                                            <w:bottom w:val="none" w:sz="0" w:space="0" w:color="auto"/>
                                            <w:right w:val="none" w:sz="0" w:space="0" w:color="auto"/>
                                          </w:divBdr>
                                        </w:div>
                                        <w:div w:id="203520403">
                                          <w:marLeft w:val="240"/>
                                          <w:marRight w:val="0"/>
                                          <w:marTop w:val="0"/>
                                          <w:marBottom w:val="0"/>
                                          <w:divBdr>
                                            <w:top w:val="none" w:sz="0" w:space="0" w:color="auto"/>
                                            <w:left w:val="none" w:sz="0" w:space="0" w:color="auto"/>
                                            <w:bottom w:val="none" w:sz="0" w:space="0" w:color="auto"/>
                                            <w:right w:val="none" w:sz="0" w:space="0" w:color="auto"/>
                                          </w:divBdr>
                                          <w:divsChild>
                                            <w:div w:id="736902956">
                                              <w:marLeft w:val="0"/>
                                              <w:marRight w:val="0"/>
                                              <w:marTop w:val="0"/>
                                              <w:marBottom w:val="0"/>
                                              <w:divBdr>
                                                <w:top w:val="none" w:sz="0" w:space="0" w:color="auto"/>
                                                <w:left w:val="none" w:sz="0" w:space="0" w:color="auto"/>
                                                <w:bottom w:val="none" w:sz="0" w:space="0" w:color="auto"/>
                                                <w:right w:val="none" w:sz="0" w:space="0" w:color="auto"/>
                                              </w:divBdr>
                                            </w:div>
                                            <w:div w:id="681860987">
                                              <w:marLeft w:val="0"/>
                                              <w:marRight w:val="0"/>
                                              <w:marTop w:val="0"/>
                                              <w:marBottom w:val="0"/>
                                              <w:divBdr>
                                                <w:top w:val="none" w:sz="0" w:space="0" w:color="auto"/>
                                                <w:left w:val="none" w:sz="0" w:space="0" w:color="auto"/>
                                                <w:bottom w:val="none" w:sz="0" w:space="0" w:color="auto"/>
                                                <w:right w:val="none" w:sz="0" w:space="0" w:color="auto"/>
                                              </w:divBdr>
                                            </w:div>
                                          </w:divsChild>
                                        </w:div>
                                        <w:div w:id="569272575">
                                          <w:marLeft w:val="0"/>
                                          <w:marRight w:val="0"/>
                                          <w:marTop w:val="0"/>
                                          <w:marBottom w:val="0"/>
                                          <w:divBdr>
                                            <w:top w:val="none" w:sz="0" w:space="0" w:color="auto"/>
                                            <w:left w:val="none" w:sz="0" w:space="0" w:color="auto"/>
                                            <w:bottom w:val="none" w:sz="0" w:space="0" w:color="auto"/>
                                            <w:right w:val="none" w:sz="0" w:space="0" w:color="auto"/>
                                          </w:divBdr>
                                        </w:div>
                                      </w:divsChild>
                                    </w:div>
                                    <w:div w:id="249898377">
                                      <w:marLeft w:val="0"/>
                                      <w:marRight w:val="0"/>
                                      <w:marTop w:val="0"/>
                                      <w:marBottom w:val="0"/>
                                      <w:divBdr>
                                        <w:top w:val="none" w:sz="0" w:space="0" w:color="auto"/>
                                        <w:left w:val="none" w:sz="0" w:space="0" w:color="auto"/>
                                        <w:bottom w:val="none" w:sz="0" w:space="0" w:color="auto"/>
                                        <w:right w:val="none" w:sz="0" w:space="0" w:color="auto"/>
                                      </w:divBdr>
                                      <w:divsChild>
                                        <w:div w:id="142436017">
                                          <w:marLeft w:val="0"/>
                                          <w:marRight w:val="0"/>
                                          <w:marTop w:val="0"/>
                                          <w:marBottom w:val="0"/>
                                          <w:divBdr>
                                            <w:top w:val="none" w:sz="0" w:space="0" w:color="auto"/>
                                            <w:left w:val="none" w:sz="0" w:space="0" w:color="auto"/>
                                            <w:bottom w:val="none" w:sz="0" w:space="0" w:color="auto"/>
                                            <w:right w:val="none" w:sz="0" w:space="0" w:color="auto"/>
                                          </w:divBdr>
                                        </w:div>
                                        <w:div w:id="1957634847">
                                          <w:marLeft w:val="240"/>
                                          <w:marRight w:val="0"/>
                                          <w:marTop w:val="0"/>
                                          <w:marBottom w:val="0"/>
                                          <w:divBdr>
                                            <w:top w:val="none" w:sz="0" w:space="0" w:color="auto"/>
                                            <w:left w:val="none" w:sz="0" w:space="0" w:color="auto"/>
                                            <w:bottom w:val="none" w:sz="0" w:space="0" w:color="auto"/>
                                            <w:right w:val="none" w:sz="0" w:space="0" w:color="auto"/>
                                          </w:divBdr>
                                          <w:divsChild>
                                            <w:div w:id="1082946845">
                                              <w:marLeft w:val="0"/>
                                              <w:marRight w:val="0"/>
                                              <w:marTop w:val="0"/>
                                              <w:marBottom w:val="0"/>
                                              <w:divBdr>
                                                <w:top w:val="none" w:sz="0" w:space="0" w:color="auto"/>
                                                <w:left w:val="none" w:sz="0" w:space="0" w:color="auto"/>
                                                <w:bottom w:val="none" w:sz="0" w:space="0" w:color="auto"/>
                                                <w:right w:val="none" w:sz="0" w:space="0" w:color="auto"/>
                                              </w:divBdr>
                                            </w:div>
                                          </w:divsChild>
                                        </w:div>
                                        <w:div w:id="19540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7327">
                                  <w:marLeft w:val="0"/>
                                  <w:marRight w:val="0"/>
                                  <w:marTop w:val="0"/>
                                  <w:marBottom w:val="0"/>
                                  <w:divBdr>
                                    <w:top w:val="none" w:sz="0" w:space="0" w:color="auto"/>
                                    <w:left w:val="none" w:sz="0" w:space="0" w:color="auto"/>
                                    <w:bottom w:val="none" w:sz="0" w:space="0" w:color="auto"/>
                                    <w:right w:val="none" w:sz="0" w:space="0" w:color="auto"/>
                                  </w:divBdr>
                                </w:div>
                              </w:divsChild>
                            </w:div>
                            <w:div w:id="1238857218">
                              <w:marLeft w:val="0"/>
                              <w:marRight w:val="0"/>
                              <w:marTop w:val="0"/>
                              <w:marBottom w:val="0"/>
                              <w:divBdr>
                                <w:top w:val="none" w:sz="0" w:space="0" w:color="auto"/>
                                <w:left w:val="none" w:sz="0" w:space="0" w:color="auto"/>
                                <w:bottom w:val="none" w:sz="0" w:space="0" w:color="auto"/>
                                <w:right w:val="none" w:sz="0" w:space="0" w:color="auto"/>
                              </w:divBdr>
                              <w:divsChild>
                                <w:div w:id="348920627">
                                  <w:marLeft w:val="0"/>
                                  <w:marRight w:val="0"/>
                                  <w:marTop w:val="0"/>
                                  <w:marBottom w:val="0"/>
                                  <w:divBdr>
                                    <w:top w:val="none" w:sz="0" w:space="0" w:color="auto"/>
                                    <w:left w:val="none" w:sz="0" w:space="0" w:color="auto"/>
                                    <w:bottom w:val="none" w:sz="0" w:space="0" w:color="auto"/>
                                    <w:right w:val="none" w:sz="0" w:space="0" w:color="auto"/>
                                  </w:divBdr>
                                </w:div>
                                <w:div w:id="1156609950">
                                  <w:marLeft w:val="240"/>
                                  <w:marRight w:val="0"/>
                                  <w:marTop w:val="0"/>
                                  <w:marBottom w:val="0"/>
                                  <w:divBdr>
                                    <w:top w:val="none" w:sz="0" w:space="0" w:color="auto"/>
                                    <w:left w:val="none" w:sz="0" w:space="0" w:color="auto"/>
                                    <w:bottom w:val="none" w:sz="0" w:space="0" w:color="auto"/>
                                    <w:right w:val="none" w:sz="0" w:space="0" w:color="auto"/>
                                  </w:divBdr>
                                  <w:divsChild>
                                    <w:div w:id="313485529">
                                      <w:marLeft w:val="0"/>
                                      <w:marRight w:val="0"/>
                                      <w:marTop w:val="0"/>
                                      <w:marBottom w:val="0"/>
                                      <w:divBdr>
                                        <w:top w:val="none" w:sz="0" w:space="0" w:color="auto"/>
                                        <w:left w:val="none" w:sz="0" w:space="0" w:color="auto"/>
                                        <w:bottom w:val="none" w:sz="0" w:space="0" w:color="auto"/>
                                        <w:right w:val="none" w:sz="0" w:space="0" w:color="auto"/>
                                      </w:divBdr>
                                    </w:div>
                                    <w:div w:id="1570076173">
                                      <w:marLeft w:val="0"/>
                                      <w:marRight w:val="0"/>
                                      <w:marTop w:val="0"/>
                                      <w:marBottom w:val="0"/>
                                      <w:divBdr>
                                        <w:top w:val="none" w:sz="0" w:space="0" w:color="auto"/>
                                        <w:left w:val="none" w:sz="0" w:space="0" w:color="auto"/>
                                        <w:bottom w:val="none" w:sz="0" w:space="0" w:color="auto"/>
                                        <w:right w:val="none" w:sz="0" w:space="0" w:color="auto"/>
                                      </w:divBdr>
                                      <w:divsChild>
                                        <w:div w:id="82453742">
                                          <w:marLeft w:val="0"/>
                                          <w:marRight w:val="0"/>
                                          <w:marTop w:val="0"/>
                                          <w:marBottom w:val="0"/>
                                          <w:divBdr>
                                            <w:top w:val="none" w:sz="0" w:space="0" w:color="auto"/>
                                            <w:left w:val="none" w:sz="0" w:space="0" w:color="auto"/>
                                            <w:bottom w:val="none" w:sz="0" w:space="0" w:color="auto"/>
                                            <w:right w:val="none" w:sz="0" w:space="0" w:color="auto"/>
                                          </w:divBdr>
                                        </w:div>
                                        <w:div w:id="882208017">
                                          <w:marLeft w:val="240"/>
                                          <w:marRight w:val="0"/>
                                          <w:marTop w:val="0"/>
                                          <w:marBottom w:val="0"/>
                                          <w:divBdr>
                                            <w:top w:val="none" w:sz="0" w:space="0" w:color="auto"/>
                                            <w:left w:val="none" w:sz="0" w:space="0" w:color="auto"/>
                                            <w:bottom w:val="none" w:sz="0" w:space="0" w:color="auto"/>
                                            <w:right w:val="none" w:sz="0" w:space="0" w:color="auto"/>
                                          </w:divBdr>
                                          <w:divsChild>
                                            <w:div w:id="1612054686">
                                              <w:marLeft w:val="0"/>
                                              <w:marRight w:val="0"/>
                                              <w:marTop w:val="0"/>
                                              <w:marBottom w:val="0"/>
                                              <w:divBdr>
                                                <w:top w:val="none" w:sz="0" w:space="0" w:color="auto"/>
                                                <w:left w:val="none" w:sz="0" w:space="0" w:color="auto"/>
                                                <w:bottom w:val="none" w:sz="0" w:space="0" w:color="auto"/>
                                                <w:right w:val="none" w:sz="0" w:space="0" w:color="auto"/>
                                              </w:divBdr>
                                            </w:div>
                                            <w:div w:id="763378363">
                                              <w:marLeft w:val="0"/>
                                              <w:marRight w:val="0"/>
                                              <w:marTop w:val="0"/>
                                              <w:marBottom w:val="0"/>
                                              <w:divBdr>
                                                <w:top w:val="none" w:sz="0" w:space="0" w:color="auto"/>
                                                <w:left w:val="none" w:sz="0" w:space="0" w:color="auto"/>
                                                <w:bottom w:val="none" w:sz="0" w:space="0" w:color="auto"/>
                                                <w:right w:val="none" w:sz="0" w:space="0" w:color="auto"/>
                                              </w:divBdr>
                                            </w:div>
                                          </w:divsChild>
                                        </w:div>
                                        <w:div w:id="1369333025">
                                          <w:marLeft w:val="0"/>
                                          <w:marRight w:val="0"/>
                                          <w:marTop w:val="0"/>
                                          <w:marBottom w:val="0"/>
                                          <w:divBdr>
                                            <w:top w:val="none" w:sz="0" w:space="0" w:color="auto"/>
                                            <w:left w:val="none" w:sz="0" w:space="0" w:color="auto"/>
                                            <w:bottom w:val="none" w:sz="0" w:space="0" w:color="auto"/>
                                            <w:right w:val="none" w:sz="0" w:space="0" w:color="auto"/>
                                          </w:divBdr>
                                        </w:div>
                                      </w:divsChild>
                                    </w:div>
                                    <w:div w:id="1268544905">
                                      <w:marLeft w:val="0"/>
                                      <w:marRight w:val="0"/>
                                      <w:marTop w:val="0"/>
                                      <w:marBottom w:val="0"/>
                                      <w:divBdr>
                                        <w:top w:val="none" w:sz="0" w:space="0" w:color="auto"/>
                                        <w:left w:val="none" w:sz="0" w:space="0" w:color="auto"/>
                                        <w:bottom w:val="none" w:sz="0" w:space="0" w:color="auto"/>
                                        <w:right w:val="none" w:sz="0" w:space="0" w:color="auto"/>
                                      </w:divBdr>
                                      <w:divsChild>
                                        <w:div w:id="19281848">
                                          <w:marLeft w:val="0"/>
                                          <w:marRight w:val="0"/>
                                          <w:marTop w:val="0"/>
                                          <w:marBottom w:val="0"/>
                                          <w:divBdr>
                                            <w:top w:val="none" w:sz="0" w:space="0" w:color="auto"/>
                                            <w:left w:val="none" w:sz="0" w:space="0" w:color="auto"/>
                                            <w:bottom w:val="none" w:sz="0" w:space="0" w:color="auto"/>
                                            <w:right w:val="none" w:sz="0" w:space="0" w:color="auto"/>
                                          </w:divBdr>
                                        </w:div>
                                        <w:div w:id="1364984020">
                                          <w:marLeft w:val="240"/>
                                          <w:marRight w:val="0"/>
                                          <w:marTop w:val="0"/>
                                          <w:marBottom w:val="0"/>
                                          <w:divBdr>
                                            <w:top w:val="none" w:sz="0" w:space="0" w:color="auto"/>
                                            <w:left w:val="none" w:sz="0" w:space="0" w:color="auto"/>
                                            <w:bottom w:val="none" w:sz="0" w:space="0" w:color="auto"/>
                                            <w:right w:val="none" w:sz="0" w:space="0" w:color="auto"/>
                                          </w:divBdr>
                                          <w:divsChild>
                                            <w:div w:id="504444217">
                                              <w:marLeft w:val="0"/>
                                              <w:marRight w:val="0"/>
                                              <w:marTop w:val="0"/>
                                              <w:marBottom w:val="0"/>
                                              <w:divBdr>
                                                <w:top w:val="none" w:sz="0" w:space="0" w:color="auto"/>
                                                <w:left w:val="none" w:sz="0" w:space="0" w:color="auto"/>
                                                <w:bottom w:val="none" w:sz="0" w:space="0" w:color="auto"/>
                                                <w:right w:val="none" w:sz="0" w:space="0" w:color="auto"/>
                                              </w:divBdr>
                                            </w:div>
                                          </w:divsChild>
                                        </w:div>
                                        <w:div w:id="14409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4359">
                                  <w:marLeft w:val="0"/>
                                  <w:marRight w:val="0"/>
                                  <w:marTop w:val="0"/>
                                  <w:marBottom w:val="0"/>
                                  <w:divBdr>
                                    <w:top w:val="none" w:sz="0" w:space="0" w:color="auto"/>
                                    <w:left w:val="none" w:sz="0" w:space="0" w:color="auto"/>
                                    <w:bottom w:val="none" w:sz="0" w:space="0" w:color="auto"/>
                                    <w:right w:val="none" w:sz="0" w:space="0" w:color="auto"/>
                                  </w:divBdr>
                                </w:div>
                              </w:divsChild>
                            </w:div>
                            <w:div w:id="194778355">
                              <w:marLeft w:val="0"/>
                              <w:marRight w:val="0"/>
                              <w:marTop w:val="0"/>
                              <w:marBottom w:val="0"/>
                              <w:divBdr>
                                <w:top w:val="none" w:sz="0" w:space="0" w:color="auto"/>
                                <w:left w:val="none" w:sz="0" w:space="0" w:color="auto"/>
                                <w:bottom w:val="none" w:sz="0" w:space="0" w:color="auto"/>
                                <w:right w:val="none" w:sz="0" w:space="0" w:color="auto"/>
                              </w:divBdr>
                              <w:divsChild>
                                <w:div w:id="1705784313">
                                  <w:marLeft w:val="0"/>
                                  <w:marRight w:val="0"/>
                                  <w:marTop w:val="0"/>
                                  <w:marBottom w:val="0"/>
                                  <w:divBdr>
                                    <w:top w:val="none" w:sz="0" w:space="0" w:color="auto"/>
                                    <w:left w:val="none" w:sz="0" w:space="0" w:color="auto"/>
                                    <w:bottom w:val="none" w:sz="0" w:space="0" w:color="auto"/>
                                    <w:right w:val="none" w:sz="0" w:space="0" w:color="auto"/>
                                  </w:divBdr>
                                </w:div>
                                <w:div w:id="1528519380">
                                  <w:marLeft w:val="240"/>
                                  <w:marRight w:val="0"/>
                                  <w:marTop w:val="0"/>
                                  <w:marBottom w:val="0"/>
                                  <w:divBdr>
                                    <w:top w:val="none" w:sz="0" w:space="0" w:color="auto"/>
                                    <w:left w:val="none" w:sz="0" w:space="0" w:color="auto"/>
                                    <w:bottom w:val="none" w:sz="0" w:space="0" w:color="auto"/>
                                    <w:right w:val="none" w:sz="0" w:space="0" w:color="auto"/>
                                  </w:divBdr>
                                  <w:divsChild>
                                    <w:div w:id="1748453770">
                                      <w:marLeft w:val="0"/>
                                      <w:marRight w:val="0"/>
                                      <w:marTop w:val="0"/>
                                      <w:marBottom w:val="0"/>
                                      <w:divBdr>
                                        <w:top w:val="none" w:sz="0" w:space="0" w:color="auto"/>
                                        <w:left w:val="none" w:sz="0" w:space="0" w:color="auto"/>
                                        <w:bottom w:val="none" w:sz="0" w:space="0" w:color="auto"/>
                                        <w:right w:val="none" w:sz="0" w:space="0" w:color="auto"/>
                                      </w:divBdr>
                                    </w:div>
                                    <w:div w:id="1148474603">
                                      <w:marLeft w:val="0"/>
                                      <w:marRight w:val="0"/>
                                      <w:marTop w:val="0"/>
                                      <w:marBottom w:val="0"/>
                                      <w:divBdr>
                                        <w:top w:val="none" w:sz="0" w:space="0" w:color="auto"/>
                                        <w:left w:val="none" w:sz="0" w:space="0" w:color="auto"/>
                                        <w:bottom w:val="none" w:sz="0" w:space="0" w:color="auto"/>
                                        <w:right w:val="none" w:sz="0" w:space="0" w:color="auto"/>
                                      </w:divBdr>
                                      <w:divsChild>
                                        <w:div w:id="1255674578">
                                          <w:marLeft w:val="0"/>
                                          <w:marRight w:val="0"/>
                                          <w:marTop w:val="0"/>
                                          <w:marBottom w:val="0"/>
                                          <w:divBdr>
                                            <w:top w:val="none" w:sz="0" w:space="0" w:color="auto"/>
                                            <w:left w:val="none" w:sz="0" w:space="0" w:color="auto"/>
                                            <w:bottom w:val="none" w:sz="0" w:space="0" w:color="auto"/>
                                            <w:right w:val="none" w:sz="0" w:space="0" w:color="auto"/>
                                          </w:divBdr>
                                        </w:div>
                                        <w:div w:id="340353981">
                                          <w:marLeft w:val="240"/>
                                          <w:marRight w:val="0"/>
                                          <w:marTop w:val="0"/>
                                          <w:marBottom w:val="0"/>
                                          <w:divBdr>
                                            <w:top w:val="none" w:sz="0" w:space="0" w:color="auto"/>
                                            <w:left w:val="none" w:sz="0" w:space="0" w:color="auto"/>
                                            <w:bottom w:val="none" w:sz="0" w:space="0" w:color="auto"/>
                                            <w:right w:val="none" w:sz="0" w:space="0" w:color="auto"/>
                                          </w:divBdr>
                                          <w:divsChild>
                                            <w:div w:id="315836988">
                                              <w:marLeft w:val="0"/>
                                              <w:marRight w:val="0"/>
                                              <w:marTop w:val="0"/>
                                              <w:marBottom w:val="0"/>
                                              <w:divBdr>
                                                <w:top w:val="none" w:sz="0" w:space="0" w:color="auto"/>
                                                <w:left w:val="none" w:sz="0" w:space="0" w:color="auto"/>
                                                <w:bottom w:val="none" w:sz="0" w:space="0" w:color="auto"/>
                                                <w:right w:val="none" w:sz="0" w:space="0" w:color="auto"/>
                                              </w:divBdr>
                                            </w:div>
                                            <w:div w:id="121659746">
                                              <w:marLeft w:val="0"/>
                                              <w:marRight w:val="0"/>
                                              <w:marTop w:val="0"/>
                                              <w:marBottom w:val="0"/>
                                              <w:divBdr>
                                                <w:top w:val="none" w:sz="0" w:space="0" w:color="auto"/>
                                                <w:left w:val="none" w:sz="0" w:space="0" w:color="auto"/>
                                                <w:bottom w:val="none" w:sz="0" w:space="0" w:color="auto"/>
                                                <w:right w:val="none" w:sz="0" w:space="0" w:color="auto"/>
                                              </w:divBdr>
                                            </w:div>
                                          </w:divsChild>
                                        </w:div>
                                        <w:div w:id="1664896464">
                                          <w:marLeft w:val="0"/>
                                          <w:marRight w:val="0"/>
                                          <w:marTop w:val="0"/>
                                          <w:marBottom w:val="0"/>
                                          <w:divBdr>
                                            <w:top w:val="none" w:sz="0" w:space="0" w:color="auto"/>
                                            <w:left w:val="none" w:sz="0" w:space="0" w:color="auto"/>
                                            <w:bottom w:val="none" w:sz="0" w:space="0" w:color="auto"/>
                                            <w:right w:val="none" w:sz="0" w:space="0" w:color="auto"/>
                                          </w:divBdr>
                                        </w:div>
                                      </w:divsChild>
                                    </w:div>
                                    <w:div w:id="1951862987">
                                      <w:marLeft w:val="0"/>
                                      <w:marRight w:val="0"/>
                                      <w:marTop w:val="0"/>
                                      <w:marBottom w:val="0"/>
                                      <w:divBdr>
                                        <w:top w:val="none" w:sz="0" w:space="0" w:color="auto"/>
                                        <w:left w:val="none" w:sz="0" w:space="0" w:color="auto"/>
                                        <w:bottom w:val="none" w:sz="0" w:space="0" w:color="auto"/>
                                        <w:right w:val="none" w:sz="0" w:space="0" w:color="auto"/>
                                      </w:divBdr>
                                      <w:divsChild>
                                        <w:div w:id="1528564277">
                                          <w:marLeft w:val="0"/>
                                          <w:marRight w:val="0"/>
                                          <w:marTop w:val="0"/>
                                          <w:marBottom w:val="0"/>
                                          <w:divBdr>
                                            <w:top w:val="none" w:sz="0" w:space="0" w:color="auto"/>
                                            <w:left w:val="none" w:sz="0" w:space="0" w:color="auto"/>
                                            <w:bottom w:val="none" w:sz="0" w:space="0" w:color="auto"/>
                                            <w:right w:val="none" w:sz="0" w:space="0" w:color="auto"/>
                                          </w:divBdr>
                                        </w:div>
                                        <w:div w:id="807011674">
                                          <w:marLeft w:val="240"/>
                                          <w:marRight w:val="0"/>
                                          <w:marTop w:val="0"/>
                                          <w:marBottom w:val="0"/>
                                          <w:divBdr>
                                            <w:top w:val="none" w:sz="0" w:space="0" w:color="auto"/>
                                            <w:left w:val="none" w:sz="0" w:space="0" w:color="auto"/>
                                            <w:bottom w:val="none" w:sz="0" w:space="0" w:color="auto"/>
                                            <w:right w:val="none" w:sz="0" w:space="0" w:color="auto"/>
                                          </w:divBdr>
                                          <w:divsChild>
                                            <w:div w:id="599609764">
                                              <w:marLeft w:val="0"/>
                                              <w:marRight w:val="0"/>
                                              <w:marTop w:val="0"/>
                                              <w:marBottom w:val="0"/>
                                              <w:divBdr>
                                                <w:top w:val="none" w:sz="0" w:space="0" w:color="auto"/>
                                                <w:left w:val="none" w:sz="0" w:space="0" w:color="auto"/>
                                                <w:bottom w:val="none" w:sz="0" w:space="0" w:color="auto"/>
                                                <w:right w:val="none" w:sz="0" w:space="0" w:color="auto"/>
                                              </w:divBdr>
                                            </w:div>
                                          </w:divsChild>
                                        </w:div>
                                        <w:div w:id="150512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2569">
                                  <w:marLeft w:val="0"/>
                                  <w:marRight w:val="0"/>
                                  <w:marTop w:val="0"/>
                                  <w:marBottom w:val="0"/>
                                  <w:divBdr>
                                    <w:top w:val="none" w:sz="0" w:space="0" w:color="auto"/>
                                    <w:left w:val="none" w:sz="0" w:space="0" w:color="auto"/>
                                    <w:bottom w:val="none" w:sz="0" w:space="0" w:color="auto"/>
                                    <w:right w:val="none" w:sz="0" w:space="0" w:color="auto"/>
                                  </w:divBdr>
                                </w:div>
                              </w:divsChild>
                            </w:div>
                            <w:div w:id="712661013">
                              <w:marLeft w:val="0"/>
                              <w:marRight w:val="0"/>
                              <w:marTop w:val="0"/>
                              <w:marBottom w:val="0"/>
                              <w:divBdr>
                                <w:top w:val="none" w:sz="0" w:space="0" w:color="auto"/>
                                <w:left w:val="none" w:sz="0" w:space="0" w:color="auto"/>
                                <w:bottom w:val="none" w:sz="0" w:space="0" w:color="auto"/>
                                <w:right w:val="none" w:sz="0" w:space="0" w:color="auto"/>
                              </w:divBdr>
                              <w:divsChild>
                                <w:div w:id="1004670695">
                                  <w:marLeft w:val="0"/>
                                  <w:marRight w:val="0"/>
                                  <w:marTop w:val="0"/>
                                  <w:marBottom w:val="0"/>
                                  <w:divBdr>
                                    <w:top w:val="none" w:sz="0" w:space="0" w:color="auto"/>
                                    <w:left w:val="none" w:sz="0" w:space="0" w:color="auto"/>
                                    <w:bottom w:val="none" w:sz="0" w:space="0" w:color="auto"/>
                                    <w:right w:val="none" w:sz="0" w:space="0" w:color="auto"/>
                                  </w:divBdr>
                                </w:div>
                                <w:div w:id="2008706677">
                                  <w:marLeft w:val="240"/>
                                  <w:marRight w:val="0"/>
                                  <w:marTop w:val="0"/>
                                  <w:marBottom w:val="0"/>
                                  <w:divBdr>
                                    <w:top w:val="none" w:sz="0" w:space="0" w:color="auto"/>
                                    <w:left w:val="none" w:sz="0" w:space="0" w:color="auto"/>
                                    <w:bottom w:val="none" w:sz="0" w:space="0" w:color="auto"/>
                                    <w:right w:val="none" w:sz="0" w:space="0" w:color="auto"/>
                                  </w:divBdr>
                                  <w:divsChild>
                                    <w:div w:id="1321881167">
                                      <w:marLeft w:val="0"/>
                                      <w:marRight w:val="0"/>
                                      <w:marTop w:val="0"/>
                                      <w:marBottom w:val="0"/>
                                      <w:divBdr>
                                        <w:top w:val="none" w:sz="0" w:space="0" w:color="auto"/>
                                        <w:left w:val="none" w:sz="0" w:space="0" w:color="auto"/>
                                        <w:bottom w:val="none" w:sz="0" w:space="0" w:color="auto"/>
                                        <w:right w:val="none" w:sz="0" w:space="0" w:color="auto"/>
                                      </w:divBdr>
                                    </w:div>
                                    <w:div w:id="1402752746">
                                      <w:marLeft w:val="0"/>
                                      <w:marRight w:val="0"/>
                                      <w:marTop w:val="0"/>
                                      <w:marBottom w:val="0"/>
                                      <w:divBdr>
                                        <w:top w:val="none" w:sz="0" w:space="0" w:color="auto"/>
                                        <w:left w:val="none" w:sz="0" w:space="0" w:color="auto"/>
                                        <w:bottom w:val="none" w:sz="0" w:space="0" w:color="auto"/>
                                        <w:right w:val="none" w:sz="0" w:space="0" w:color="auto"/>
                                      </w:divBdr>
                                      <w:divsChild>
                                        <w:div w:id="1161581261">
                                          <w:marLeft w:val="0"/>
                                          <w:marRight w:val="0"/>
                                          <w:marTop w:val="0"/>
                                          <w:marBottom w:val="0"/>
                                          <w:divBdr>
                                            <w:top w:val="none" w:sz="0" w:space="0" w:color="auto"/>
                                            <w:left w:val="none" w:sz="0" w:space="0" w:color="auto"/>
                                            <w:bottom w:val="none" w:sz="0" w:space="0" w:color="auto"/>
                                            <w:right w:val="none" w:sz="0" w:space="0" w:color="auto"/>
                                          </w:divBdr>
                                        </w:div>
                                        <w:div w:id="1897815798">
                                          <w:marLeft w:val="240"/>
                                          <w:marRight w:val="0"/>
                                          <w:marTop w:val="0"/>
                                          <w:marBottom w:val="0"/>
                                          <w:divBdr>
                                            <w:top w:val="none" w:sz="0" w:space="0" w:color="auto"/>
                                            <w:left w:val="none" w:sz="0" w:space="0" w:color="auto"/>
                                            <w:bottom w:val="none" w:sz="0" w:space="0" w:color="auto"/>
                                            <w:right w:val="none" w:sz="0" w:space="0" w:color="auto"/>
                                          </w:divBdr>
                                          <w:divsChild>
                                            <w:div w:id="534774891">
                                              <w:marLeft w:val="0"/>
                                              <w:marRight w:val="0"/>
                                              <w:marTop w:val="0"/>
                                              <w:marBottom w:val="0"/>
                                              <w:divBdr>
                                                <w:top w:val="none" w:sz="0" w:space="0" w:color="auto"/>
                                                <w:left w:val="none" w:sz="0" w:space="0" w:color="auto"/>
                                                <w:bottom w:val="none" w:sz="0" w:space="0" w:color="auto"/>
                                                <w:right w:val="none" w:sz="0" w:space="0" w:color="auto"/>
                                              </w:divBdr>
                                            </w:div>
                                            <w:div w:id="1981961442">
                                              <w:marLeft w:val="0"/>
                                              <w:marRight w:val="0"/>
                                              <w:marTop w:val="0"/>
                                              <w:marBottom w:val="0"/>
                                              <w:divBdr>
                                                <w:top w:val="none" w:sz="0" w:space="0" w:color="auto"/>
                                                <w:left w:val="none" w:sz="0" w:space="0" w:color="auto"/>
                                                <w:bottom w:val="none" w:sz="0" w:space="0" w:color="auto"/>
                                                <w:right w:val="none" w:sz="0" w:space="0" w:color="auto"/>
                                              </w:divBdr>
                                            </w:div>
                                          </w:divsChild>
                                        </w:div>
                                        <w:div w:id="435946138">
                                          <w:marLeft w:val="0"/>
                                          <w:marRight w:val="0"/>
                                          <w:marTop w:val="0"/>
                                          <w:marBottom w:val="0"/>
                                          <w:divBdr>
                                            <w:top w:val="none" w:sz="0" w:space="0" w:color="auto"/>
                                            <w:left w:val="none" w:sz="0" w:space="0" w:color="auto"/>
                                            <w:bottom w:val="none" w:sz="0" w:space="0" w:color="auto"/>
                                            <w:right w:val="none" w:sz="0" w:space="0" w:color="auto"/>
                                          </w:divBdr>
                                        </w:div>
                                      </w:divsChild>
                                    </w:div>
                                    <w:div w:id="2060586098">
                                      <w:marLeft w:val="0"/>
                                      <w:marRight w:val="0"/>
                                      <w:marTop w:val="0"/>
                                      <w:marBottom w:val="0"/>
                                      <w:divBdr>
                                        <w:top w:val="none" w:sz="0" w:space="0" w:color="auto"/>
                                        <w:left w:val="none" w:sz="0" w:space="0" w:color="auto"/>
                                        <w:bottom w:val="none" w:sz="0" w:space="0" w:color="auto"/>
                                        <w:right w:val="none" w:sz="0" w:space="0" w:color="auto"/>
                                      </w:divBdr>
                                      <w:divsChild>
                                        <w:div w:id="1988246946">
                                          <w:marLeft w:val="0"/>
                                          <w:marRight w:val="0"/>
                                          <w:marTop w:val="0"/>
                                          <w:marBottom w:val="0"/>
                                          <w:divBdr>
                                            <w:top w:val="none" w:sz="0" w:space="0" w:color="auto"/>
                                            <w:left w:val="none" w:sz="0" w:space="0" w:color="auto"/>
                                            <w:bottom w:val="none" w:sz="0" w:space="0" w:color="auto"/>
                                            <w:right w:val="none" w:sz="0" w:space="0" w:color="auto"/>
                                          </w:divBdr>
                                        </w:div>
                                        <w:div w:id="2113014096">
                                          <w:marLeft w:val="240"/>
                                          <w:marRight w:val="0"/>
                                          <w:marTop w:val="0"/>
                                          <w:marBottom w:val="0"/>
                                          <w:divBdr>
                                            <w:top w:val="none" w:sz="0" w:space="0" w:color="auto"/>
                                            <w:left w:val="none" w:sz="0" w:space="0" w:color="auto"/>
                                            <w:bottom w:val="none" w:sz="0" w:space="0" w:color="auto"/>
                                            <w:right w:val="none" w:sz="0" w:space="0" w:color="auto"/>
                                          </w:divBdr>
                                          <w:divsChild>
                                            <w:div w:id="2140951711">
                                              <w:marLeft w:val="0"/>
                                              <w:marRight w:val="0"/>
                                              <w:marTop w:val="0"/>
                                              <w:marBottom w:val="0"/>
                                              <w:divBdr>
                                                <w:top w:val="none" w:sz="0" w:space="0" w:color="auto"/>
                                                <w:left w:val="none" w:sz="0" w:space="0" w:color="auto"/>
                                                <w:bottom w:val="none" w:sz="0" w:space="0" w:color="auto"/>
                                                <w:right w:val="none" w:sz="0" w:space="0" w:color="auto"/>
                                              </w:divBdr>
                                            </w:div>
                                          </w:divsChild>
                                        </w:div>
                                        <w:div w:id="1295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2139">
                                  <w:marLeft w:val="0"/>
                                  <w:marRight w:val="0"/>
                                  <w:marTop w:val="0"/>
                                  <w:marBottom w:val="0"/>
                                  <w:divBdr>
                                    <w:top w:val="none" w:sz="0" w:space="0" w:color="auto"/>
                                    <w:left w:val="none" w:sz="0" w:space="0" w:color="auto"/>
                                    <w:bottom w:val="none" w:sz="0" w:space="0" w:color="auto"/>
                                    <w:right w:val="none" w:sz="0" w:space="0" w:color="auto"/>
                                  </w:divBdr>
                                </w:div>
                              </w:divsChild>
                            </w:div>
                            <w:div w:id="1193959625">
                              <w:marLeft w:val="0"/>
                              <w:marRight w:val="0"/>
                              <w:marTop w:val="0"/>
                              <w:marBottom w:val="0"/>
                              <w:divBdr>
                                <w:top w:val="none" w:sz="0" w:space="0" w:color="auto"/>
                                <w:left w:val="none" w:sz="0" w:space="0" w:color="auto"/>
                                <w:bottom w:val="none" w:sz="0" w:space="0" w:color="auto"/>
                                <w:right w:val="none" w:sz="0" w:space="0" w:color="auto"/>
                              </w:divBdr>
                              <w:divsChild>
                                <w:div w:id="1364747121">
                                  <w:marLeft w:val="0"/>
                                  <w:marRight w:val="0"/>
                                  <w:marTop w:val="0"/>
                                  <w:marBottom w:val="0"/>
                                  <w:divBdr>
                                    <w:top w:val="none" w:sz="0" w:space="0" w:color="auto"/>
                                    <w:left w:val="none" w:sz="0" w:space="0" w:color="auto"/>
                                    <w:bottom w:val="none" w:sz="0" w:space="0" w:color="auto"/>
                                    <w:right w:val="none" w:sz="0" w:space="0" w:color="auto"/>
                                  </w:divBdr>
                                </w:div>
                                <w:div w:id="1811827661">
                                  <w:marLeft w:val="240"/>
                                  <w:marRight w:val="0"/>
                                  <w:marTop w:val="0"/>
                                  <w:marBottom w:val="0"/>
                                  <w:divBdr>
                                    <w:top w:val="none" w:sz="0" w:space="0" w:color="auto"/>
                                    <w:left w:val="none" w:sz="0" w:space="0" w:color="auto"/>
                                    <w:bottom w:val="none" w:sz="0" w:space="0" w:color="auto"/>
                                    <w:right w:val="none" w:sz="0" w:space="0" w:color="auto"/>
                                  </w:divBdr>
                                  <w:divsChild>
                                    <w:div w:id="2069264488">
                                      <w:marLeft w:val="0"/>
                                      <w:marRight w:val="0"/>
                                      <w:marTop w:val="0"/>
                                      <w:marBottom w:val="0"/>
                                      <w:divBdr>
                                        <w:top w:val="none" w:sz="0" w:space="0" w:color="auto"/>
                                        <w:left w:val="none" w:sz="0" w:space="0" w:color="auto"/>
                                        <w:bottom w:val="none" w:sz="0" w:space="0" w:color="auto"/>
                                        <w:right w:val="none" w:sz="0" w:space="0" w:color="auto"/>
                                      </w:divBdr>
                                    </w:div>
                                    <w:div w:id="1079794821">
                                      <w:marLeft w:val="0"/>
                                      <w:marRight w:val="0"/>
                                      <w:marTop w:val="0"/>
                                      <w:marBottom w:val="0"/>
                                      <w:divBdr>
                                        <w:top w:val="none" w:sz="0" w:space="0" w:color="auto"/>
                                        <w:left w:val="none" w:sz="0" w:space="0" w:color="auto"/>
                                        <w:bottom w:val="none" w:sz="0" w:space="0" w:color="auto"/>
                                        <w:right w:val="none" w:sz="0" w:space="0" w:color="auto"/>
                                      </w:divBdr>
                                      <w:divsChild>
                                        <w:div w:id="1657878549">
                                          <w:marLeft w:val="0"/>
                                          <w:marRight w:val="0"/>
                                          <w:marTop w:val="0"/>
                                          <w:marBottom w:val="0"/>
                                          <w:divBdr>
                                            <w:top w:val="none" w:sz="0" w:space="0" w:color="auto"/>
                                            <w:left w:val="none" w:sz="0" w:space="0" w:color="auto"/>
                                            <w:bottom w:val="none" w:sz="0" w:space="0" w:color="auto"/>
                                            <w:right w:val="none" w:sz="0" w:space="0" w:color="auto"/>
                                          </w:divBdr>
                                        </w:div>
                                        <w:div w:id="741367947">
                                          <w:marLeft w:val="240"/>
                                          <w:marRight w:val="0"/>
                                          <w:marTop w:val="0"/>
                                          <w:marBottom w:val="0"/>
                                          <w:divBdr>
                                            <w:top w:val="none" w:sz="0" w:space="0" w:color="auto"/>
                                            <w:left w:val="none" w:sz="0" w:space="0" w:color="auto"/>
                                            <w:bottom w:val="none" w:sz="0" w:space="0" w:color="auto"/>
                                            <w:right w:val="none" w:sz="0" w:space="0" w:color="auto"/>
                                          </w:divBdr>
                                          <w:divsChild>
                                            <w:div w:id="145710350">
                                              <w:marLeft w:val="0"/>
                                              <w:marRight w:val="0"/>
                                              <w:marTop w:val="0"/>
                                              <w:marBottom w:val="0"/>
                                              <w:divBdr>
                                                <w:top w:val="none" w:sz="0" w:space="0" w:color="auto"/>
                                                <w:left w:val="none" w:sz="0" w:space="0" w:color="auto"/>
                                                <w:bottom w:val="none" w:sz="0" w:space="0" w:color="auto"/>
                                                <w:right w:val="none" w:sz="0" w:space="0" w:color="auto"/>
                                              </w:divBdr>
                                            </w:div>
                                            <w:div w:id="1925413861">
                                              <w:marLeft w:val="0"/>
                                              <w:marRight w:val="0"/>
                                              <w:marTop w:val="0"/>
                                              <w:marBottom w:val="0"/>
                                              <w:divBdr>
                                                <w:top w:val="none" w:sz="0" w:space="0" w:color="auto"/>
                                                <w:left w:val="none" w:sz="0" w:space="0" w:color="auto"/>
                                                <w:bottom w:val="none" w:sz="0" w:space="0" w:color="auto"/>
                                                <w:right w:val="none" w:sz="0" w:space="0" w:color="auto"/>
                                              </w:divBdr>
                                            </w:div>
                                          </w:divsChild>
                                        </w:div>
                                        <w:div w:id="1439565589">
                                          <w:marLeft w:val="0"/>
                                          <w:marRight w:val="0"/>
                                          <w:marTop w:val="0"/>
                                          <w:marBottom w:val="0"/>
                                          <w:divBdr>
                                            <w:top w:val="none" w:sz="0" w:space="0" w:color="auto"/>
                                            <w:left w:val="none" w:sz="0" w:space="0" w:color="auto"/>
                                            <w:bottom w:val="none" w:sz="0" w:space="0" w:color="auto"/>
                                            <w:right w:val="none" w:sz="0" w:space="0" w:color="auto"/>
                                          </w:divBdr>
                                        </w:div>
                                      </w:divsChild>
                                    </w:div>
                                    <w:div w:id="234094862">
                                      <w:marLeft w:val="0"/>
                                      <w:marRight w:val="0"/>
                                      <w:marTop w:val="0"/>
                                      <w:marBottom w:val="0"/>
                                      <w:divBdr>
                                        <w:top w:val="none" w:sz="0" w:space="0" w:color="auto"/>
                                        <w:left w:val="none" w:sz="0" w:space="0" w:color="auto"/>
                                        <w:bottom w:val="none" w:sz="0" w:space="0" w:color="auto"/>
                                        <w:right w:val="none" w:sz="0" w:space="0" w:color="auto"/>
                                      </w:divBdr>
                                      <w:divsChild>
                                        <w:div w:id="1905139150">
                                          <w:marLeft w:val="0"/>
                                          <w:marRight w:val="0"/>
                                          <w:marTop w:val="0"/>
                                          <w:marBottom w:val="0"/>
                                          <w:divBdr>
                                            <w:top w:val="none" w:sz="0" w:space="0" w:color="auto"/>
                                            <w:left w:val="none" w:sz="0" w:space="0" w:color="auto"/>
                                            <w:bottom w:val="none" w:sz="0" w:space="0" w:color="auto"/>
                                            <w:right w:val="none" w:sz="0" w:space="0" w:color="auto"/>
                                          </w:divBdr>
                                        </w:div>
                                        <w:div w:id="1843816123">
                                          <w:marLeft w:val="240"/>
                                          <w:marRight w:val="0"/>
                                          <w:marTop w:val="0"/>
                                          <w:marBottom w:val="0"/>
                                          <w:divBdr>
                                            <w:top w:val="none" w:sz="0" w:space="0" w:color="auto"/>
                                            <w:left w:val="none" w:sz="0" w:space="0" w:color="auto"/>
                                            <w:bottom w:val="none" w:sz="0" w:space="0" w:color="auto"/>
                                            <w:right w:val="none" w:sz="0" w:space="0" w:color="auto"/>
                                          </w:divBdr>
                                          <w:divsChild>
                                            <w:div w:id="2023507222">
                                              <w:marLeft w:val="0"/>
                                              <w:marRight w:val="0"/>
                                              <w:marTop w:val="0"/>
                                              <w:marBottom w:val="0"/>
                                              <w:divBdr>
                                                <w:top w:val="none" w:sz="0" w:space="0" w:color="auto"/>
                                                <w:left w:val="none" w:sz="0" w:space="0" w:color="auto"/>
                                                <w:bottom w:val="none" w:sz="0" w:space="0" w:color="auto"/>
                                                <w:right w:val="none" w:sz="0" w:space="0" w:color="auto"/>
                                              </w:divBdr>
                                            </w:div>
                                          </w:divsChild>
                                        </w:div>
                                        <w:div w:id="10215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7432">
                                  <w:marLeft w:val="0"/>
                                  <w:marRight w:val="0"/>
                                  <w:marTop w:val="0"/>
                                  <w:marBottom w:val="0"/>
                                  <w:divBdr>
                                    <w:top w:val="none" w:sz="0" w:space="0" w:color="auto"/>
                                    <w:left w:val="none" w:sz="0" w:space="0" w:color="auto"/>
                                    <w:bottom w:val="none" w:sz="0" w:space="0" w:color="auto"/>
                                    <w:right w:val="none" w:sz="0" w:space="0" w:color="auto"/>
                                  </w:divBdr>
                                </w:div>
                              </w:divsChild>
                            </w:div>
                            <w:div w:id="1256789549">
                              <w:marLeft w:val="0"/>
                              <w:marRight w:val="0"/>
                              <w:marTop w:val="0"/>
                              <w:marBottom w:val="0"/>
                              <w:divBdr>
                                <w:top w:val="none" w:sz="0" w:space="0" w:color="auto"/>
                                <w:left w:val="none" w:sz="0" w:space="0" w:color="auto"/>
                                <w:bottom w:val="none" w:sz="0" w:space="0" w:color="auto"/>
                                <w:right w:val="none" w:sz="0" w:space="0" w:color="auto"/>
                              </w:divBdr>
                              <w:divsChild>
                                <w:div w:id="514805524">
                                  <w:marLeft w:val="0"/>
                                  <w:marRight w:val="0"/>
                                  <w:marTop w:val="0"/>
                                  <w:marBottom w:val="0"/>
                                  <w:divBdr>
                                    <w:top w:val="none" w:sz="0" w:space="0" w:color="auto"/>
                                    <w:left w:val="none" w:sz="0" w:space="0" w:color="auto"/>
                                    <w:bottom w:val="none" w:sz="0" w:space="0" w:color="auto"/>
                                    <w:right w:val="none" w:sz="0" w:space="0" w:color="auto"/>
                                  </w:divBdr>
                                </w:div>
                                <w:div w:id="1360080753">
                                  <w:marLeft w:val="240"/>
                                  <w:marRight w:val="0"/>
                                  <w:marTop w:val="0"/>
                                  <w:marBottom w:val="0"/>
                                  <w:divBdr>
                                    <w:top w:val="none" w:sz="0" w:space="0" w:color="auto"/>
                                    <w:left w:val="none" w:sz="0" w:space="0" w:color="auto"/>
                                    <w:bottom w:val="none" w:sz="0" w:space="0" w:color="auto"/>
                                    <w:right w:val="none" w:sz="0" w:space="0" w:color="auto"/>
                                  </w:divBdr>
                                  <w:divsChild>
                                    <w:div w:id="1485125613">
                                      <w:marLeft w:val="0"/>
                                      <w:marRight w:val="0"/>
                                      <w:marTop w:val="0"/>
                                      <w:marBottom w:val="0"/>
                                      <w:divBdr>
                                        <w:top w:val="none" w:sz="0" w:space="0" w:color="auto"/>
                                        <w:left w:val="none" w:sz="0" w:space="0" w:color="auto"/>
                                        <w:bottom w:val="none" w:sz="0" w:space="0" w:color="auto"/>
                                        <w:right w:val="none" w:sz="0" w:space="0" w:color="auto"/>
                                      </w:divBdr>
                                    </w:div>
                                    <w:div w:id="1791901214">
                                      <w:marLeft w:val="0"/>
                                      <w:marRight w:val="0"/>
                                      <w:marTop w:val="0"/>
                                      <w:marBottom w:val="0"/>
                                      <w:divBdr>
                                        <w:top w:val="none" w:sz="0" w:space="0" w:color="auto"/>
                                        <w:left w:val="none" w:sz="0" w:space="0" w:color="auto"/>
                                        <w:bottom w:val="none" w:sz="0" w:space="0" w:color="auto"/>
                                        <w:right w:val="none" w:sz="0" w:space="0" w:color="auto"/>
                                      </w:divBdr>
                                      <w:divsChild>
                                        <w:div w:id="280186577">
                                          <w:marLeft w:val="0"/>
                                          <w:marRight w:val="0"/>
                                          <w:marTop w:val="0"/>
                                          <w:marBottom w:val="0"/>
                                          <w:divBdr>
                                            <w:top w:val="none" w:sz="0" w:space="0" w:color="auto"/>
                                            <w:left w:val="none" w:sz="0" w:space="0" w:color="auto"/>
                                            <w:bottom w:val="none" w:sz="0" w:space="0" w:color="auto"/>
                                            <w:right w:val="none" w:sz="0" w:space="0" w:color="auto"/>
                                          </w:divBdr>
                                        </w:div>
                                        <w:div w:id="883056595">
                                          <w:marLeft w:val="240"/>
                                          <w:marRight w:val="0"/>
                                          <w:marTop w:val="0"/>
                                          <w:marBottom w:val="0"/>
                                          <w:divBdr>
                                            <w:top w:val="none" w:sz="0" w:space="0" w:color="auto"/>
                                            <w:left w:val="none" w:sz="0" w:space="0" w:color="auto"/>
                                            <w:bottom w:val="none" w:sz="0" w:space="0" w:color="auto"/>
                                            <w:right w:val="none" w:sz="0" w:space="0" w:color="auto"/>
                                          </w:divBdr>
                                          <w:divsChild>
                                            <w:div w:id="1472745903">
                                              <w:marLeft w:val="0"/>
                                              <w:marRight w:val="0"/>
                                              <w:marTop w:val="0"/>
                                              <w:marBottom w:val="0"/>
                                              <w:divBdr>
                                                <w:top w:val="none" w:sz="0" w:space="0" w:color="auto"/>
                                                <w:left w:val="none" w:sz="0" w:space="0" w:color="auto"/>
                                                <w:bottom w:val="none" w:sz="0" w:space="0" w:color="auto"/>
                                                <w:right w:val="none" w:sz="0" w:space="0" w:color="auto"/>
                                              </w:divBdr>
                                            </w:div>
                                            <w:div w:id="1511674400">
                                              <w:marLeft w:val="0"/>
                                              <w:marRight w:val="0"/>
                                              <w:marTop w:val="0"/>
                                              <w:marBottom w:val="0"/>
                                              <w:divBdr>
                                                <w:top w:val="none" w:sz="0" w:space="0" w:color="auto"/>
                                                <w:left w:val="none" w:sz="0" w:space="0" w:color="auto"/>
                                                <w:bottom w:val="none" w:sz="0" w:space="0" w:color="auto"/>
                                                <w:right w:val="none" w:sz="0" w:space="0" w:color="auto"/>
                                              </w:divBdr>
                                            </w:div>
                                          </w:divsChild>
                                        </w:div>
                                        <w:div w:id="866137778">
                                          <w:marLeft w:val="0"/>
                                          <w:marRight w:val="0"/>
                                          <w:marTop w:val="0"/>
                                          <w:marBottom w:val="0"/>
                                          <w:divBdr>
                                            <w:top w:val="none" w:sz="0" w:space="0" w:color="auto"/>
                                            <w:left w:val="none" w:sz="0" w:space="0" w:color="auto"/>
                                            <w:bottom w:val="none" w:sz="0" w:space="0" w:color="auto"/>
                                            <w:right w:val="none" w:sz="0" w:space="0" w:color="auto"/>
                                          </w:divBdr>
                                        </w:div>
                                      </w:divsChild>
                                    </w:div>
                                    <w:div w:id="1859153509">
                                      <w:marLeft w:val="0"/>
                                      <w:marRight w:val="0"/>
                                      <w:marTop w:val="0"/>
                                      <w:marBottom w:val="0"/>
                                      <w:divBdr>
                                        <w:top w:val="none" w:sz="0" w:space="0" w:color="auto"/>
                                        <w:left w:val="none" w:sz="0" w:space="0" w:color="auto"/>
                                        <w:bottom w:val="none" w:sz="0" w:space="0" w:color="auto"/>
                                        <w:right w:val="none" w:sz="0" w:space="0" w:color="auto"/>
                                      </w:divBdr>
                                      <w:divsChild>
                                        <w:div w:id="478882439">
                                          <w:marLeft w:val="0"/>
                                          <w:marRight w:val="0"/>
                                          <w:marTop w:val="0"/>
                                          <w:marBottom w:val="0"/>
                                          <w:divBdr>
                                            <w:top w:val="none" w:sz="0" w:space="0" w:color="auto"/>
                                            <w:left w:val="none" w:sz="0" w:space="0" w:color="auto"/>
                                            <w:bottom w:val="none" w:sz="0" w:space="0" w:color="auto"/>
                                            <w:right w:val="none" w:sz="0" w:space="0" w:color="auto"/>
                                          </w:divBdr>
                                        </w:div>
                                        <w:div w:id="1375158282">
                                          <w:marLeft w:val="240"/>
                                          <w:marRight w:val="0"/>
                                          <w:marTop w:val="0"/>
                                          <w:marBottom w:val="0"/>
                                          <w:divBdr>
                                            <w:top w:val="none" w:sz="0" w:space="0" w:color="auto"/>
                                            <w:left w:val="none" w:sz="0" w:space="0" w:color="auto"/>
                                            <w:bottom w:val="none" w:sz="0" w:space="0" w:color="auto"/>
                                            <w:right w:val="none" w:sz="0" w:space="0" w:color="auto"/>
                                          </w:divBdr>
                                          <w:divsChild>
                                            <w:div w:id="408581994">
                                              <w:marLeft w:val="0"/>
                                              <w:marRight w:val="0"/>
                                              <w:marTop w:val="0"/>
                                              <w:marBottom w:val="0"/>
                                              <w:divBdr>
                                                <w:top w:val="none" w:sz="0" w:space="0" w:color="auto"/>
                                                <w:left w:val="none" w:sz="0" w:space="0" w:color="auto"/>
                                                <w:bottom w:val="none" w:sz="0" w:space="0" w:color="auto"/>
                                                <w:right w:val="none" w:sz="0" w:space="0" w:color="auto"/>
                                              </w:divBdr>
                                            </w:div>
                                          </w:divsChild>
                                        </w:div>
                                        <w:div w:id="14496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59515">
                                  <w:marLeft w:val="0"/>
                                  <w:marRight w:val="0"/>
                                  <w:marTop w:val="0"/>
                                  <w:marBottom w:val="0"/>
                                  <w:divBdr>
                                    <w:top w:val="none" w:sz="0" w:space="0" w:color="auto"/>
                                    <w:left w:val="none" w:sz="0" w:space="0" w:color="auto"/>
                                    <w:bottom w:val="none" w:sz="0" w:space="0" w:color="auto"/>
                                    <w:right w:val="none" w:sz="0" w:space="0" w:color="auto"/>
                                  </w:divBdr>
                                </w:div>
                              </w:divsChild>
                            </w:div>
                            <w:div w:id="125779730">
                              <w:marLeft w:val="0"/>
                              <w:marRight w:val="0"/>
                              <w:marTop w:val="0"/>
                              <w:marBottom w:val="0"/>
                              <w:divBdr>
                                <w:top w:val="none" w:sz="0" w:space="0" w:color="auto"/>
                                <w:left w:val="none" w:sz="0" w:space="0" w:color="auto"/>
                                <w:bottom w:val="none" w:sz="0" w:space="0" w:color="auto"/>
                                <w:right w:val="none" w:sz="0" w:space="0" w:color="auto"/>
                              </w:divBdr>
                              <w:divsChild>
                                <w:div w:id="1111167183">
                                  <w:marLeft w:val="0"/>
                                  <w:marRight w:val="0"/>
                                  <w:marTop w:val="0"/>
                                  <w:marBottom w:val="0"/>
                                  <w:divBdr>
                                    <w:top w:val="none" w:sz="0" w:space="0" w:color="auto"/>
                                    <w:left w:val="none" w:sz="0" w:space="0" w:color="auto"/>
                                    <w:bottom w:val="none" w:sz="0" w:space="0" w:color="auto"/>
                                    <w:right w:val="none" w:sz="0" w:space="0" w:color="auto"/>
                                  </w:divBdr>
                                </w:div>
                                <w:div w:id="1049500033">
                                  <w:marLeft w:val="240"/>
                                  <w:marRight w:val="0"/>
                                  <w:marTop w:val="0"/>
                                  <w:marBottom w:val="0"/>
                                  <w:divBdr>
                                    <w:top w:val="none" w:sz="0" w:space="0" w:color="auto"/>
                                    <w:left w:val="none" w:sz="0" w:space="0" w:color="auto"/>
                                    <w:bottom w:val="none" w:sz="0" w:space="0" w:color="auto"/>
                                    <w:right w:val="none" w:sz="0" w:space="0" w:color="auto"/>
                                  </w:divBdr>
                                  <w:divsChild>
                                    <w:div w:id="1736590201">
                                      <w:marLeft w:val="0"/>
                                      <w:marRight w:val="0"/>
                                      <w:marTop w:val="0"/>
                                      <w:marBottom w:val="0"/>
                                      <w:divBdr>
                                        <w:top w:val="none" w:sz="0" w:space="0" w:color="auto"/>
                                        <w:left w:val="none" w:sz="0" w:space="0" w:color="auto"/>
                                        <w:bottom w:val="none" w:sz="0" w:space="0" w:color="auto"/>
                                        <w:right w:val="none" w:sz="0" w:space="0" w:color="auto"/>
                                      </w:divBdr>
                                    </w:div>
                                    <w:div w:id="559753516">
                                      <w:marLeft w:val="0"/>
                                      <w:marRight w:val="0"/>
                                      <w:marTop w:val="0"/>
                                      <w:marBottom w:val="0"/>
                                      <w:divBdr>
                                        <w:top w:val="none" w:sz="0" w:space="0" w:color="auto"/>
                                        <w:left w:val="none" w:sz="0" w:space="0" w:color="auto"/>
                                        <w:bottom w:val="none" w:sz="0" w:space="0" w:color="auto"/>
                                        <w:right w:val="none" w:sz="0" w:space="0" w:color="auto"/>
                                      </w:divBdr>
                                      <w:divsChild>
                                        <w:div w:id="198710735">
                                          <w:marLeft w:val="0"/>
                                          <w:marRight w:val="0"/>
                                          <w:marTop w:val="0"/>
                                          <w:marBottom w:val="0"/>
                                          <w:divBdr>
                                            <w:top w:val="none" w:sz="0" w:space="0" w:color="auto"/>
                                            <w:left w:val="none" w:sz="0" w:space="0" w:color="auto"/>
                                            <w:bottom w:val="none" w:sz="0" w:space="0" w:color="auto"/>
                                            <w:right w:val="none" w:sz="0" w:space="0" w:color="auto"/>
                                          </w:divBdr>
                                        </w:div>
                                        <w:div w:id="2010253766">
                                          <w:marLeft w:val="240"/>
                                          <w:marRight w:val="0"/>
                                          <w:marTop w:val="0"/>
                                          <w:marBottom w:val="0"/>
                                          <w:divBdr>
                                            <w:top w:val="none" w:sz="0" w:space="0" w:color="auto"/>
                                            <w:left w:val="none" w:sz="0" w:space="0" w:color="auto"/>
                                            <w:bottom w:val="none" w:sz="0" w:space="0" w:color="auto"/>
                                            <w:right w:val="none" w:sz="0" w:space="0" w:color="auto"/>
                                          </w:divBdr>
                                          <w:divsChild>
                                            <w:div w:id="934050429">
                                              <w:marLeft w:val="0"/>
                                              <w:marRight w:val="0"/>
                                              <w:marTop w:val="0"/>
                                              <w:marBottom w:val="0"/>
                                              <w:divBdr>
                                                <w:top w:val="none" w:sz="0" w:space="0" w:color="auto"/>
                                                <w:left w:val="none" w:sz="0" w:space="0" w:color="auto"/>
                                                <w:bottom w:val="none" w:sz="0" w:space="0" w:color="auto"/>
                                                <w:right w:val="none" w:sz="0" w:space="0" w:color="auto"/>
                                              </w:divBdr>
                                            </w:div>
                                            <w:div w:id="859439364">
                                              <w:marLeft w:val="0"/>
                                              <w:marRight w:val="0"/>
                                              <w:marTop w:val="0"/>
                                              <w:marBottom w:val="0"/>
                                              <w:divBdr>
                                                <w:top w:val="none" w:sz="0" w:space="0" w:color="auto"/>
                                                <w:left w:val="none" w:sz="0" w:space="0" w:color="auto"/>
                                                <w:bottom w:val="none" w:sz="0" w:space="0" w:color="auto"/>
                                                <w:right w:val="none" w:sz="0" w:space="0" w:color="auto"/>
                                              </w:divBdr>
                                            </w:div>
                                          </w:divsChild>
                                        </w:div>
                                        <w:div w:id="2015766835">
                                          <w:marLeft w:val="0"/>
                                          <w:marRight w:val="0"/>
                                          <w:marTop w:val="0"/>
                                          <w:marBottom w:val="0"/>
                                          <w:divBdr>
                                            <w:top w:val="none" w:sz="0" w:space="0" w:color="auto"/>
                                            <w:left w:val="none" w:sz="0" w:space="0" w:color="auto"/>
                                            <w:bottom w:val="none" w:sz="0" w:space="0" w:color="auto"/>
                                            <w:right w:val="none" w:sz="0" w:space="0" w:color="auto"/>
                                          </w:divBdr>
                                        </w:div>
                                      </w:divsChild>
                                    </w:div>
                                    <w:div w:id="483551598">
                                      <w:marLeft w:val="0"/>
                                      <w:marRight w:val="0"/>
                                      <w:marTop w:val="0"/>
                                      <w:marBottom w:val="0"/>
                                      <w:divBdr>
                                        <w:top w:val="none" w:sz="0" w:space="0" w:color="auto"/>
                                        <w:left w:val="none" w:sz="0" w:space="0" w:color="auto"/>
                                        <w:bottom w:val="none" w:sz="0" w:space="0" w:color="auto"/>
                                        <w:right w:val="none" w:sz="0" w:space="0" w:color="auto"/>
                                      </w:divBdr>
                                      <w:divsChild>
                                        <w:div w:id="150484881">
                                          <w:marLeft w:val="0"/>
                                          <w:marRight w:val="0"/>
                                          <w:marTop w:val="0"/>
                                          <w:marBottom w:val="0"/>
                                          <w:divBdr>
                                            <w:top w:val="none" w:sz="0" w:space="0" w:color="auto"/>
                                            <w:left w:val="none" w:sz="0" w:space="0" w:color="auto"/>
                                            <w:bottom w:val="none" w:sz="0" w:space="0" w:color="auto"/>
                                            <w:right w:val="none" w:sz="0" w:space="0" w:color="auto"/>
                                          </w:divBdr>
                                        </w:div>
                                        <w:div w:id="1755666649">
                                          <w:marLeft w:val="240"/>
                                          <w:marRight w:val="0"/>
                                          <w:marTop w:val="0"/>
                                          <w:marBottom w:val="0"/>
                                          <w:divBdr>
                                            <w:top w:val="none" w:sz="0" w:space="0" w:color="auto"/>
                                            <w:left w:val="none" w:sz="0" w:space="0" w:color="auto"/>
                                            <w:bottom w:val="none" w:sz="0" w:space="0" w:color="auto"/>
                                            <w:right w:val="none" w:sz="0" w:space="0" w:color="auto"/>
                                          </w:divBdr>
                                          <w:divsChild>
                                            <w:div w:id="1391611068">
                                              <w:marLeft w:val="0"/>
                                              <w:marRight w:val="0"/>
                                              <w:marTop w:val="0"/>
                                              <w:marBottom w:val="0"/>
                                              <w:divBdr>
                                                <w:top w:val="none" w:sz="0" w:space="0" w:color="auto"/>
                                                <w:left w:val="none" w:sz="0" w:space="0" w:color="auto"/>
                                                <w:bottom w:val="none" w:sz="0" w:space="0" w:color="auto"/>
                                                <w:right w:val="none" w:sz="0" w:space="0" w:color="auto"/>
                                              </w:divBdr>
                                            </w:div>
                                          </w:divsChild>
                                        </w:div>
                                        <w:div w:id="2206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22749">
                                  <w:marLeft w:val="0"/>
                                  <w:marRight w:val="0"/>
                                  <w:marTop w:val="0"/>
                                  <w:marBottom w:val="0"/>
                                  <w:divBdr>
                                    <w:top w:val="none" w:sz="0" w:space="0" w:color="auto"/>
                                    <w:left w:val="none" w:sz="0" w:space="0" w:color="auto"/>
                                    <w:bottom w:val="none" w:sz="0" w:space="0" w:color="auto"/>
                                    <w:right w:val="none" w:sz="0" w:space="0" w:color="auto"/>
                                  </w:divBdr>
                                </w:div>
                              </w:divsChild>
                            </w:div>
                            <w:div w:id="1671905303">
                              <w:marLeft w:val="0"/>
                              <w:marRight w:val="0"/>
                              <w:marTop w:val="0"/>
                              <w:marBottom w:val="0"/>
                              <w:divBdr>
                                <w:top w:val="none" w:sz="0" w:space="0" w:color="auto"/>
                                <w:left w:val="none" w:sz="0" w:space="0" w:color="auto"/>
                                <w:bottom w:val="none" w:sz="0" w:space="0" w:color="auto"/>
                                <w:right w:val="none" w:sz="0" w:space="0" w:color="auto"/>
                              </w:divBdr>
                              <w:divsChild>
                                <w:div w:id="662008054">
                                  <w:marLeft w:val="0"/>
                                  <w:marRight w:val="0"/>
                                  <w:marTop w:val="0"/>
                                  <w:marBottom w:val="0"/>
                                  <w:divBdr>
                                    <w:top w:val="none" w:sz="0" w:space="0" w:color="auto"/>
                                    <w:left w:val="none" w:sz="0" w:space="0" w:color="auto"/>
                                    <w:bottom w:val="none" w:sz="0" w:space="0" w:color="auto"/>
                                    <w:right w:val="none" w:sz="0" w:space="0" w:color="auto"/>
                                  </w:divBdr>
                                </w:div>
                                <w:div w:id="435248707">
                                  <w:marLeft w:val="240"/>
                                  <w:marRight w:val="0"/>
                                  <w:marTop w:val="0"/>
                                  <w:marBottom w:val="0"/>
                                  <w:divBdr>
                                    <w:top w:val="none" w:sz="0" w:space="0" w:color="auto"/>
                                    <w:left w:val="none" w:sz="0" w:space="0" w:color="auto"/>
                                    <w:bottom w:val="none" w:sz="0" w:space="0" w:color="auto"/>
                                    <w:right w:val="none" w:sz="0" w:space="0" w:color="auto"/>
                                  </w:divBdr>
                                  <w:divsChild>
                                    <w:div w:id="801581608">
                                      <w:marLeft w:val="0"/>
                                      <w:marRight w:val="0"/>
                                      <w:marTop w:val="0"/>
                                      <w:marBottom w:val="0"/>
                                      <w:divBdr>
                                        <w:top w:val="none" w:sz="0" w:space="0" w:color="auto"/>
                                        <w:left w:val="none" w:sz="0" w:space="0" w:color="auto"/>
                                        <w:bottom w:val="none" w:sz="0" w:space="0" w:color="auto"/>
                                        <w:right w:val="none" w:sz="0" w:space="0" w:color="auto"/>
                                      </w:divBdr>
                                    </w:div>
                                    <w:div w:id="2004887813">
                                      <w:marLeft w:val="0"/>
                                      <w:marRight w:val="0"/>
                                      <w:marTop w:val="0"/>
                                      <w:marBottom w:val="0"/>
                                      <w:divBdr>
                                        <w:top w:val="none" w:sz="0" w:space="0" w:color="auto"/>
                                        <w:left w:val="none" w:sz="0" w:space="0" w:color="auto"/>
                                        <w:bottom w:val="none" w:sz="0" w:space="0" w:color="auto"/>
                                        <w:right w:val="none" w:sz="0" w:space="0" w:color="auto"/>
                                      </w:divBdr>
                                      <w:divsChild>
                                        <w:div w:id="1186872187">
                                          <w:marLeft w:val="0"/>
                                          <w:marRight w:val="0"/>
                                          <w:marTop w:val="0"/>
                                          <w:marBottom w:val="0"/>
                                          <w:divBdr>
                                            <w:top w:val="none" w:sz="0" w:space="0" w:color="auto"/>
                                            <w:left w:val="none" w:sz="0" w:space="0" w:color="auto"/>
                                            <w:bottom w:val="none" w:sz="0" w:space="0" w:color="auto"/>
                                            <w:right w:val="none" w:sz="0" w:space="0" w:color="auto"/>
                                          </w:divBdr>
                                        </w:div>
                                        <w:div w:id="765880052">
                                          <w:marLeft w:val="240"/>
                                          <w:marRight w:val="0"/>
                                          <w:marTop w:val="0"/>
                                          <w:marBottom w:val="0"/>
                                          <w:divBdr>
                                            <w:top w:val="none" w:sz="0" w:space="0" w:color="auto"/>
                                            <w:left w:val="none" w:sz="0" w:space="0" w:color="auto"/>
                                            <w:bottom w:val="none" w:sz="0" w:space="0" w:color="auto"/>
                                            <w:right w:val="none" w:sz="0" w:space="0" w:color="auto"/>
                                          </w:divBdr>
                                          <w:divsChild>
                                            <w:div w:id="1922640073">
                                              <w:marLeft w:val="0"/>
                                              <w:marRight w:val="0"/>
                                              <w:marTop w:val="0"/>
                                              <w:marBottom w:val="0"/>
                                              <w:divBdr>
                                                <w:top w:val="none" w:sz="0" w:space="0" w:color="auto"/>
                                                <w:left w:val="none" w:sz="0" w:space="0" w:color="auto"/>
                                                <w:bottom w:val="none" w:sz="0" w:space="0" w:color="auto"/>
                                                <w:right w:val="none" w:sz="0" w:space="0" w:color="auto"/>
                                              </w:divBdr>
                                            </w:div>
                                            <w:div w:id="1166440878">
                                              <w:marLeft w:val="0"/>
                                              <w:marRight w:val="0"/>
                                              <w:marTop w:val="0"/>
                                              <w:marBottom w:val="0"/>
                                              <w:divBdr>
                                                <w:top w:val="none" w:sz="0" w:space="0" w:color="auto"/>
                                                <w:left w:val="none" w:sz="0" w:space="0" w:color="auto"/>
                                                <w:bottom w:val="none" w:sz="0" w:space="0" w:color="auto"/>
                                                <w:right w:val="none" w:sz="0" w:space="0" w:color="auto"/>
                                              </w:divBdr>
                                            </w:div>
                                          </w:divsChild>
                                        </w:div>
                                        <w:div w:id="1035352294">
                                          <w:marLeft w:val="0"/>
                                          <w:marRight w:val="0"/>
                                          <w:marTop w:val="0"/>
                                          <w:marBottom w:val="0"/>
                                          <w:divBdr>
                                            <w:top w:val="none" w:sz="0" w:space="0" w:color="auto"/>
                                            <w:left w:val="none" w:sz="0" w:space="0" w:color="auto"/>
                                            <w:bottom w:val="none" w:sz="0" w:space="0" w:color="auto"/>
                                            <w:right w:val="none" w:sz="0" w:space="0" w:color="auto"/>
                                          </w:divBdr>
                                        </w:div>
                                      </w:divsChild>
                                    </w:div>
                                    <w:div w:id="1842233376">
                                      <w:marLeft w:val="0"/>
                                      <w:marRight w:val="0"/>
                                      <w:marTop w:val="0"/>
                                      <w:marBottom w:val="0"/>
                                      <w:divBdr>
                                        <w:top w:val="none" w:sz="0" w:space="0" w:color="auto"/>
                                        <w:left w:val="none" w:sz="0" w:space="0" w:color="auto"/>
                                        <w:bottom w:val="none" w:sz="0" w:space="0" w:color="auto"/>
                                        <w:right w:val="none" w:sz="0" w:space="0" w:color="auto"/>
                                      </w:divBdr>
                                      <w:divsChild>
                                        <w:div w:id="1127165906">
                                          <w:marLeft w:val="0"/>
                                          <w:marRight w:val="0"/>
                                          <w:marTop w:val="0"/>
                                          <w:marBottom w:val="0"/>
                                          <w:divBdr>
                                            <w:top w:val="none" w:sz="0" w:space="0" w:color="auto"/>
                                            <w:left w:val="none" w:sz="0" w:space="0" w:color="auto"/>
                                            <w:bottom w:val="none" w:sz="0" w:space="0" w:color="auto"/>
                                            <w:right w:val="none" w:sz="0" w:space="0" w:color="auto"/>
                                          </w:divBdr>
                                        </w:div>
                                        <w:div w:id="1882278489">
                                          <w:marLeft w:val="240"/>
                                          <w:marRight w:val="0"/>
                                          <w:marTop w:val="0"/>
                                          <w:marBottom w:val="0"/>
                                          <w:divBdr>
                                            <w:top w:val="none" w:sz="0" w:space="0" w:color="auto"/>
                                            <w:left w:val="none" w:sz="0" w:space="0" w:color="auto"/>
                                            <w:bottom w:val="none" w:sz="0" w:space="0" w:color="auto"/>
                                            <w:right w:val="none" w:sz="0" w:space="0" w:color="auto"/>
                                          </w:divBdr>
                                          <w:divsChild>
                                            <w:div w:id="779647217">
                                              <w:marLeft w:val="0"/>
                                              <w:marRight w:val="0"/>
                                              <w:marTop w:val="0"/>
                                              <w:marBottom w:val="0"/>
                                              <w:divBdr>
                                                <w:top w:val="none" w:sz="0" w:space="0" w:color="auto"/>
                                                <w:left w:val="none" w:sz="0" w:space="0" w:color="auto"/>
                                                <w:bottom w:val="none" w:sz="0" w:space="0" w:color="auto"/>
                                                <w:right w:val="none" w:sz="0" w:space="0" w:color="auto"/>
                                              </w:divBdr>
                                            </w:div>
                                          </w:divsChild>
                                        </w:div>
                                        <w:div w:id="16962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6711">
                                  <w:marLeft w:val="0"/>
                                  <w:marRight w:val="0"/>
                                  <w:marTop w:val="0"/>
                                  <w:marBottom w:val="0"/>
                                  <w:divBdr>
                                    <w:top w:val="none" w:sz="0" w:space="0" w:color="auto"/>
                                    <w:left w:val="none" w:sz="0" w:space="0" w:color="auto"/>
                                    <w:bottom w:val="none" w:sz="0" w:space="0" w:color="auto"/>
                                    <w:right w:val="none" w:sz="0" w:space="0" w:color="auto"/>
                                  </w:divBdr>
                                </w:div>
                              </w:divsChild>
                            </w:div>
                            <w:div w:id="1459757789">
                              <w:marLeft w:val="0"/>
                              <w:marRight w:val="0"/>
                              <w:marTop w:val="0"/>
                              <w:marBottom w:val="0"/>
                              <w:divBdr>
                                <w:top w:val="none" w:sz="0" w:space="0" w:color="auto"/>
                                <w:left w:val="none" w:sz="0" w:space="0" w:color="auto"/>
                                <w:bottom w:val="none" w:sz="0" w:space="0" w:color="auto"/>
                                <w:right w:val="none" w:sz="0" w:space="0" w:color="auto"/>
                              </w:divBdr>
                              <w:divsChild>
                                <w:div w:id="1259946197">
                                  <w:marLeft w:val="0"/>
                                  <w:marRight w:val="0"/>
                                  <w:marTop w:val="0"/>
                                  <w:marBottom w:val="0"/>
                                  <w:divBdr>
                                    <w:top w:val="none" w:sz="0" w:space="0" w:color="auto"/>
                                    <w:left w:val="none" w:sz="0" w:space="0" w:color="auto"/>
                                    <w:bottom w:val="none" w:sz="0" w:space="0" w:color="auto"/>
                                    <w:right w:val="none" w:sz="0" w:space="0" w:color="auto"/>
                                  </w:divBdr>
                                </w:div>
                                <w:div w:id="1518539830">
                                  <w:marLeft w:val="240"/>
                                  <w:marRight w:val="0"/>
                                  <w:marTop w:val="0"/>
                                  <w:marBottom w:val="0"/>
                                  <w:divBdr>
                                    <w:top w:val="none" w:sz="0" w:space="0" w:color="auto"/>
                                    <w:left w:val="none" w:sz="0" w:space="0" w:color="auto"/>
                                    <w:bottom w:val="none" w:sz="0" w:space="0" w:color="auto"/>
                                    <w:right w:val="none" w:sz="0" w:space="0" w:color="auto"/>
                                  </w:divBdr>
                                  <w:divsChild>
                                    <w:div w:id="949900042">
                                      <w:marLeft w:val="0"/>
                                      <w:marRight w:val="0"/>
                                      <w:marTop w:val="0"/>
                                      <w:marBottom w:val="0"/>
                                      <w:divBdr>
                                        <w:top w:val="none" w:sz="0" w:space="0" w:color="auto"/>
                                        <w:left w:val="none" w:sz="0" w:space="0" w:color="auto"/>
                                        <w:bottom w:val="none" w:sz="0" w:space="0" w:color="auto"/>
                                        <w:right w:val="none" w:sz="0" w:space="0" w:color="auto"/>
                                      </w:divBdr>
                                    </w:div>
                                    <w:div w:id="1732264858">
                                      <w:marLeft w:val="0"/>
                                      <w:marRight w:val="0"/>
                                      <w:marTop w:val="0"/>
                                      <w:marBottom w:val="0"/>
                                      <w:divBdr>
                                        <w:top w:val="none" w:sz="0" w:space="0" w:color="auto"/>
                                        <w:left w:val="none" w:sz="0" w:space="0" w:color="auto"/>
                                        <w:bottom w:val="none" w:sz="0" w:space="0" w:color="auto"/>
                                        <w:right w:val="none" w:sz="0" w:space="0" w:color="auto"/>
                                      </w:divBdr>
                                      <w:divsChild>
                                        <w:div w:id="1073746587">
                                          <w:marLeft w:val="0"/>
                                          <w:marRight w:val="0"/>
                                          <w:marTop w:val="0"/>
                                          <w:marBottom w:val="0"/>
                                          <w:divBdr>
                                            <w:top w:val="none" w:sz="0" w:space="0" w:color="auto"/>
                                            <w:left w:val="none" w:sz="0" w:space="0" w:color="auto"/>
                                            <w:bottom w:val="none" w:sz="0" w:space="0" w:color="auto"/>
                                            <w:right w:val="none" w:sz="0" w:space="0" w:color="auto"/>
                                          </w:divBdr>
                                        </w:div>
                                        <w:div w:id="1660498797">
                                          <w:marLeft w:val="240"/>
                                          <w:marRight w:val="0"/>
                                          <w:marTop w:val="0"/>
                                          <w:marBottom w:val="0"/>
                                          <w:divBdr>
                                            <w:top w:val="none" w:sz="0" w:space="0" w:color="auto"/>
                                            <w:left w:val="none" w:sz="0" w:space="0" w:color="auto"/>
                                            <w:bottom w:val="none" w:sz="0" w:space="0" w:color="auto"/>
                                            <w:right w:val="none" w:sz="0" w:space="0" w:color="auto"/>
                                          </w:divBdr>
                                          <w:divsChild>
                                            <w:div w:id="1128427222">
                                              <w:marLeft w:val="0"/>
                                              <w:marRight w:val="0"/>
                                              <w:marTop w:val="0"/>
                                              <w:marBottom w:val="0"/>
                                              <w:divBdr>
                                                <w:top w:val="none" w:sz="0" w:space="0" w:color="auto"/>
                                                <w:left w:val="none" w:sz="0" w:space="0" w:color="auto"/>
                                                <w:bottom w:val="none" w:sz="0" w:space="0" w:color="auto"/>
                                                <w:right w:val="none" w:sz="0" w:space="0" w:color="auto"/>
                                              </w:divBdr>
                                            </w:div>
                                            <w:div w:id="781266613">
                                              <w:marLeft w:val="0"/>
                                              <w:marRight w:val="0"/>
                                              <w:marTop w:val="0"/>
                                              <w:marBottom w:val="0"/>
                                              <w:divBdr>
                                                <w:top w:val="none" w:sz="0" w:space="0" w:color="auto"/>
                                                <w:left w:val="none" w:sz="0" w:space="0" w:color="auto"/>
                                                <w:bottom w:val="none" w:sz="0" w:space="0" w:color="auto"/>
                                                <w:right w:val="none" w:sz="0" w:space="0" w:color="auto"/>
                                              </w:divBdr>
                                            </w:div>
                                          </w:divsChild>
                                        </w:div>
                                        <w:div w:id="2117629196">
                                          <w:marLeft w:val="0"/>
                                          <w:marRight w:val="0"/>
                                          <w:marTop w:val="0"/>
                                          <w:marBottom w:val="0"/>
                                          <w:divBdr>
                                            <w:top w:val="none" w:sz="0" w:space="0" w:color="auto"/>
                                            <w:left w:val="none" w:sz="0" w:space="0" w:color="auto"/>
                                            <w:bottom w:val="none" w:sz="0" w:space="0" w:color="auto"/>
                                            <w:right w:val="none" w:sz="0" w:space="0" w:color="auto"/>
                                          </w:divBdr>
                                        </w:div>
                                      </w:divsChild>
                                    </w:div>
                                    <w:div w:id="1323705929">
                                      <w:marLeft w:val="0"/>
                                      <w:marRight w:val="0"/>
                                      <w:marTop w:val="0"/>
                                      <w:marBottom w:val="0"/>
                                      <w:divBdr>
                                        <w:top w:val="none" w:sz="0" w:space="0" w:color="auto"/>
                                        <w:left w:val="none" w:sz="0" w:space="0" w:color="auto"/>
                                        <w:bottom w:val="none" w:sz="0" w:space="0" w:color="auto"/>
                                        <w:right w:val="none" w:sz="0" w:space="0" w:color="auto"/>
                                      </w:divBdr>
                                      <w:divsChild>
                                        <w:div w:id="2093965734">
                                          <w:marLeft w:val="0"/>
                                          <w:marRight w:val="0"/>
                                          <w:marTop w:val="0"/>
                                          <w:marBottom w:val="0"/>
                                          <w:divBdr>
                                            <w:top w:val="none" w:sz="0" w:space="0" w:color="auto"/>
                                            <w:left w:val="none" w:sz="0" w:space="0" w:color="auto"/>
                                            <w:bottom w:val="none" w:sz="0" w:space="0" w:color="auto"/>
                                            <w:right w:val="none" w:sz="0" w:space="0" w:color="auto"/>
                                          </w:divBdr>
                                        </w:div>
                                        <w:div w:id="455678560">
                                          <w:marLeft w:val="240"/>
                                          <w:marRight w:val="0"/>
                                          <w:marTop w:val="0"/>
                                          <w:marBottom w:val="0"/>
                                          <w:divBdr>
                                            <w:top w:val="none" w:sz="0" w:space="0" w:color="auto"/>
                                            <w:left w:val="none" w:sz="0" w:space="0" w:color="auto"/>
                                            <w:bottom w:val="none" w:sz="0" w:space="0" w:color="auto"/>
                                            <w:right w:val="none" w:sz="0" w:space="0" w:color="auto"/>
                                          </w:divBdr>
                                          <w:divsChild>
                                            <w:div w:id="1026827167">
                                              <w:marLeft w:val="0"/>
                                              <w:marRight w:val="0"/>
                                              <w:marTop w:val="0"/>
                                              <w:marBottom w:val="0"/>
                                              <w:divBdr>
                                                <w:top w:val="none" w:sz="0" w:space="0" w:color="auto"/>
                                                <w:left w:val="none" w:sz="0" w:space="0" w:color="auto"/>
                                                <w:bottom w:val="none" w:sz="0" w:space="0" w:color="auto"/>
                                                <w:right w:val="none" w:sz="0" w:space="0" w:color="auto"/>
                                              </w:divBdr>
                                            </w:div>
                                          </w:divsChild>
                                        </w:div>
                                        <w:div w:id="164469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13296">
                                  <w:marLeft w:val="0"/>
                                  <w:marRight w:val="0"/>
                                  <w:marTop w:val="0"/>
                                  <w:marBottom w:val="0"/>
                                  <w:divBdr>
                                    <w:top w:val="none" w:sz="0" w:space="0" w:color="auto"/>
                                    <w:left w:val="none" w:sz="0" w:space="0" w:color="auto"/>
                                    <w:bottom w:val="none" w:sz="0" w:space="0" w:color="auto"/>
                                    <w:right w:val="none" w:sz="0" w:space="0" w:color="auto"/>
                                  </w:divBdr>
                                </w:div>
                              </w:divsChild>
                            </w:div>
                            <w:div w:id="1164122983">
                              <w:marLeft w:val="0"/>
                              <w:marRight w:val="0"/>
                              <w:marTop w:val="0"/>
                              <w:marBottom w:val="0"/>
                              <w:divBdr>
                                <w:top w:val="none" w:sz="0" w:space="0" w:color="auto"/>
                                <w:left w:val="none" w:sz="0" w:space="0" w:color="auto"/>
                                <w:bottom w:val="none" w:sz="0" w:space="0" w:color="auto"/>
                                <w:right w:val="none" w:sz="0" w:space="0" w:color="auto"/>
                              </w:divBdr>
                              <w:divsChild>
                                <w:div w:id="61871732">
                                  <w:marLeft w:val="0"/>
                                  <w:marRight w:val="0"/>
                                  <w:marTop w:val="0"/>
                                  <w:marBottom w:val="0"/>
                                  <w:divBdr>
                                    <w:top w:val="none" w:sz="0" w:space="0" w:color="auto"/>
                                    <w:left w:val="none" w:sz="0" w:space="0" w:color="auto"/>
                                    <w:bottom w:val="none" w:sz="0" w:space="0" w:color="auto"/>
                                    <w:right w:val="none" w:sz="0" w:space="0" w:color="auto"/>
                                  </w:divBdr>
                                </w:div>
                                <w:div w:id="208224163">
                                  <w:marLeft w:val="240"/>
                                  <w:marRight w:val="0"/>
                                  <w:marTop w:val="0"/>
                                  <w:marBottom w:val="0"/>
                                  <w:divBdr>
                                    <w:top w:val="none" w:sz="0" w:space="0" w:color="auto"/>
                                    <w:left w:val="none" w:sz="0" w:space="0" w:color="auto"/>
                                    <w:bottom w:val="none" w:sz="0" w:space="0" w:color="auto"/>
                                    <w:right w:val="none" w:sz="0" w:space="0" w:color="auto"/>
                                  </w:divBdr>
                                  <w:divsChild>
                                    <w:div w:id="2066221287">
                                      <w:marLeft w:val="0"/>
                                      <w:marRight w:val="0"/>
                                      <w:marTop w:val="0"/>
                                      <w:marBottom w:val="0"/>
                                      <w:divBdr>
                                        <w:top w:val="none" w:sz="0" w:space="0" w:color="auto"/>
                                        <w:left w:val="none" w:sz="0" w:space="0" w:color="auto"/>
                                        <w:bottom w:val="none" w:sz="0" w:space="0" w:color="auto"/>
                                        <w:right w:val="none" w:sz="0" w:space="0" w:color="auto"/>
                                      </w:divBdr>
                                    </w:div>
                                    <w:div w:id="1514877795">
                                      <w:marLeft w:val="0"/>
                                      <w:marRight w:val="0"/>
                                      <w:marTop w:val="0"/>
                                      <w:marBottom w:val="0"/>
                                      <w:divBdr>
                                        <w:top w:val="none" w:sz="0" w:space="0" w:color="auto"/>
                                        <w:left w:val="none" w:sz="0" w:space="0" w:color="auto"/>
                                        <w:bottom w:val="none" w:sz="0" w:space="0" w:color="auto"/>
                                        <w:right w:val="none" w:sz="0" w:space="0" w:color="auto"/>
                                      </w:divBdr>
                                      <w:divsChild>
                                        <w:div w:id="72433037">
                                          <w:marLeft w:val="0"/>
                                          <w:marRight w:val="0"/>
                                          <w:marTop w:val="0"/>
                                          <w:marBottom w:val="0"/>
                                          <w:divBdr>
                                            <w:top w:val="none" w:sz="0" w:space="0" w:color="auto"/>
                                            <w:left w:val="none" w:sz="0" w:space="0" w:color="auto"/>
                                            <w:bottom w:val="none" w:sz="0" w:space="0" w:color="auto"/>
                                            <w:right w:val="none" w:sz="0" w:space="0" w:color="auto"/>
                                          </w:divBdr>
                                        </w:div>
                                        <w:div w:id="461771576">
                                          <w:marLeft w:val="240"/>
                                          <w:marRight w:val="0"/>
                                          <w:marTop w:val="0"/>
                                          <w:marBottom w:val="0"/>
                                          <w:divBdr>
                                            <w:top w:val="none" w:sz="0" w:space="0" w:color="auto"/>
                                            <w:left w:val="none" w:sz="0" w:space="0" w:color="auto"/>
                                            <w:bottom w:val="none" w:sz="0" w:space="0" w:color="auto"/>
                                            <w:right w:val="none" w:sz="0" w:space="0" w:color="auto"/>
                                          </w:divBdr>
                                          <w:divsChild>
                                            <w:div w:id="1564096452">
                                              <w:marLeft w:val="0"/>
                                              <w:marRight w:val="0"/>
                                              <w:marTop w:val="0"/>
                                              <w:marBottom w:val="0"/>
                                              <w:divBdr>
                                                <w:top w:val="none" w:sz="0" w:space="0" w:color="auto"/>
                                                <w:left w:val="none" w:sz="0" w:space="0" w:color="auto"/>
                                                <w:bottom w:val="none" w:sz="0" w:space="0" w:color="auto"/>
                                                <w:right w:val="none" w:sz="0" w:space="0" w:color="auto"/>
                                              </w:divBdr>
                                            </w:div>
                                            <w:div w:id="1873565322">
                                              <w:marLeft w:val="0"/>
                                              <w:marRight w:val="0"/>
                                              <w:marTop w:val="0"/>
                                              <w:marBottom w:val="0"/>
                                              <w:divBdr>
                                                <w:top w:val="none" w:sz="0" w:space="0" w:color="auto"/>
                                                <w:left w:val="none" w:sz="0" w:space="0" w:color="auto"/>
                                                <w:bottom w:val="none" w:sz="0" w:space="0" w:color="auto"/>
                                                <w:right w:val="none" w:sz="0" w:space="0" w:color="auto"/>
                                              </w:divBdr>
                                            </w:div>
                                          </w:divsChild>
                                        </w:div>
                                        <w:div w:id="1675063500">
                                          <w:marLeft w:val="0"/>
                                          <w:marRight w:val="0"/>
                                          <w:marTop w:val="0"/>
                                          <w:marBottom w:val="0"/>
                                          <w:divBdr>
                                            <w:top w:val="none" w:sz="0" w:space="0" w:color="auto"/>
                                            <w:left w:val="none" w:sz="0" w:space="0" w:color="auto"/>
                                            <w:bottom w:val="none" w:sz="0" w:space="0" w:color="auto"/>
                                            <w:right w:val="none" w:sz="0" w:space="0" w:color="auto"/>
                                          </w:divBdr>
                                        </w:div>
                                      </w:divsChild>
                                    </w:div>
                                    <w:div w:id="886449625">
                                      <w:marLeft w:val="0"/>
                                      <w:marRight w:val="0"/>
                                      <w:marTop w:val="0"/>
                                      <w:marBottom w:val="0"/>
                                      <w:divBdr>
                                        <w:top w:val="none" w:sz="0" w:space="0" w:color="auto"/>
                                        <w:left w:val="none" w:sz="0" w:space="0" w:color="auto"/>
                                        <w:bottom w:val="none" w:sz="0" w:space="0" w:color="auto"/>
                                        <w:right w:val="none" w:sz="0" w:space="0" w:color="auto"/>
                                      </w:divBdr>
                                      <w:divsChild>
                                        <w:div w:id="1785072570">
                                          <w:marLeft w:val="0"/>
                                          <w:marRight w:val="0"/>
                                          <w:marTop w:val="0"/>
                                          <w:marBottom w:val="0"/>
                                          <w:divBdr>
                                            <w:top w:val="none" w:sz="0" w:space="0" w:color="auto"/>
                                            <w:left w:val="none" w:sz="0" w:space="0" w:color="auto"/>
                                            <w:bottom w:val="none" w:sz="0" w:space="0" w:color="auto"/>
                                            <w:right w:val="none" w:sz="0" w:space="0" w:color="auto"/>
                                          </w:divBdr>
                                        </w:div>
                                        <w:div w:id="1194416338">
                                          <w:marLeft w:val="240"/>
                                          <w:marRight w:val="0"/>
                                          <w:marTop w:val="0"/>
                                          <w:marBottom w:val="0"/>
                                          <w:divBdr>
                                            <w:top w:val="none" w:sz="0" w:space="0" w:color="auto"/>
                                            <w:left w:val="none" w:sz="0" w:space="0" w:color="auto"/>
                                            <w:bottom w:val="none" w:sz="0" w:space="0" w:color="auto"/>
                                            <w:right w:val="none" w:sz="0" w:space="0" w:color="auto"/>
                                          </w:divBdr>
                                          <w:divsChild>
                                            <w:div w:id="1953509234">
                                              <w:marLeft w:val="0"/>
                                              <w:marRight w:val="0"/>
                                              <w:marTop w:val="0"/>
                                              <w:marBottom w:val="0"/>
                                              <w:divBdr>
                                                <w:top w:val="none" w:sz="0" w:space="0" w:color="auto"/>
                                                <w:left w:val="none" w:sz="0" w:space="0" w:color="auto"/>
                                                <w:bottom w:val="none" w:sz="0" w:space="0" w:color="auto"/>
                                                <w:right w:val="none" w:sz="0" w:space="0" w:color="auto"/>
                                              </w:divBdr>
                                            </w:div>
                                          </w:divsChild>
                                        </w:div>
                                        <w:div w:id="3832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61197">
                                  <w:marLeft w:val="0"/>
                                  <w:marRight w:val="0"/>
                                  <w:marTop w:val="0"/>
                                  <w:marBottom w:val="0"/>
                                  <w:divBdr>
                                    <w:top w:val="none" w:sz="0" w:space="0" w:color="auto"/>
                                    <w:left w:val="none" w:sz="0" w:space="0" w:color="auto"/>
                                    <w:bottom w:val="none" w:sz="0" w:space="0" w:color="auto"/>
                                    <w:right w:val="none" w:sz="0" w:space="0" w:color="auto"/>
                                  </w:divBdr>
                                </w:div>
                              </w:divsChild>
                            </w:div>
                            <w:div w:id="51730694">
                              <w:marLeft w:val="0"/>
                              <w:marRight w:val="0"/>
                              <w:marTop w:val="0"/>
                              <w:marBottom w:val="0"/>
                              <w:divBdr>
                                <w:top w:val="none" w:sz="0" w:space="0" w:color="auto"/>
                                <w:left w:val="none" w:sz="0" w:space="0" w:color="auto"/>
                                <w:bottom w:val="none" w:sz="0" w:space="0" w:color="auto"/>
                                <w:right w:val="none" w:sz="0" w:space="0" w:color="auto"/>
                              </w:divBdr>
                              <w:divsChild>
                                <w:div w:id="1500998509">
                                  <w:marLeft w:val="0"/>
                                  <w:marRight w:val="0"/>
                                  <w:marTop w:val="0"/>
                                  <w:marBottom w:val="0"/>
                                  <w:divBdr>
                                    <w:top w:val="none" w:sz="0" w:space="0" w:color="auto"/>
                                    <w:left w:val="none" w:sz="0" w:space="0" w:color="auto"/>
                                    <w:bottom w:val="none" w:sz="0" w:space="0" w:color="auto"/>
                                    <w:right w:val="none" w:sz="0" w:space="0" w:color="auto"/>
                                  </w:divBdr>
                                </w:div>
                                <w:div w:id="1555388470">
                                  <w:marLeft w:val="240"/>
                                  <w:marRight w:val="0"/>
                                  <w:marTop w:val="0"/>
                                  <w:marBottom w:val="0"/>
                                  <w:divBdr>
                                    <w:top w:val="none" w:sz="0" w:space="0" w:color="auto"/>
                                    <w:left w:val="none" w:sz="0" w:space="0" w:color="auto"/>
                                    <w:bottom w:val="none" w:sz="0" w:space="0" w:color="auto"/>
                                    <w:right w:val="none" w:sz="0" w:space="0" w:color="auto"/>
                                  </w:divBdr>
                                  <w:divsChild>
                                    <w:div w:id="1576085499">
                                      <w:marLeft w:val="0"/>
                                      <w:marRight w:val="0"/>
                                      <w:marTop w:val="0"/>
                                      <w:marBottom w:val="0"/>
                                      <w:divBdr>
                                        <w:top w:val="none" w:sz="0" w:space="0" w:color="auto"/>
                                        <w:left w:val="none" w:sz="0" w:space="0" w:color="auto"/>
                                        <w:bottom w:val="none" w:sz="0" w:space="0" w:color="auto"/>
                                        <w:right w:val="none" w:sz="0" w:space="0" w:color="auto"/>
                                      </w:divBdr>
                                    </w:div>
                                    <w:div w:id="2014992554">
                                      <w:marLeft w:val="0"/>
                                      <w:marRight w:val="0"/>
                                      <w:marTop w:val="0"/>
                                      <w:marBottom w:val="0"/>
                                      <w:divBdr>
                                        <w:top w:val="none" w:sz="0" w:space="0" w:color="auto"/>
                                        <w:left w:val="none" w:sz="0" w:space="0" w:color="auto"/>
                                        <w:bottom w:val="none" w:sz="0" w:space="0" w:color="auto"/>
                                        <w:right w:val="none" w:sz="0" w:space="0" w:color="auto"/>
                                      </w:divBdr>
                                      <w:divsChild>
                                        <w:div w:id="1645239919">
                                          <w:marLeft w:val="0"/>
                                          <w:marRight w:val="0"/>
                                          <w:marTop w:val="0"/>
                                          <w:marBottom w:val="0"/>
                                          <w:divBdr>
                                            <w:top w:val="none" w:sz="0" w:space="0" w:color="auto"/>
                                            <w:left w:val="none" w:sz="0" w:space="0" w:color="auto"/>
                                            <w:bottom w:val="none" w:sz="0" w:space="0" w:color="auto"/>
                                            <w:right w:val="none" w:sz="0" w:space="0" w:color="auto"/>
                                          </w:divBdr>
                                        </w:div>
                                        <w:div w:id="781340494">
                                          <w:marLeft w:val="240"/>
                                          <w:marRight w:val="0"/>
                                          <w:marTop w:val="0"/>
                                          <w:marBottom w:val="0"/>
                                          <w:divBdr>
                                            <w:top w:val="none" w:sz="0" w:space="0" w:color="auto"/>
                                            <w:left w:val="none" w:sz="0" w:space="0" w:color="auto"/>
                                            <w:bottom w:val="none" w:sz="0" w:space="0" w:color="auto"/>
                                            <w:right w:val="none" w:sz="0" w:space="0" w:color="auto"/>
                                          </w:divBdr>
                                          <w:divsChild>
                                            <w:div w:id="1664891424">
                                              <w:marLeft w:val="0"/>
                                              <w:marRight w:val="0"/>
                                              <w:marTop w:val="0"/>
                                              <w:marBottom w:val="0"/>
                                              <w:divBdr>
                                                <w:top w:val="none" w:sz="0" w:space="0" w:color="auto"/>
                                                <w:left w:val="none" w:sz="0" w:space="0" w:color="auto"/>
                                                <w:bottom w:val="none" w:sz="0" w:space="0" w:color="auto"/>
                                                <w:right w:val="none" w:sz="0" w:space="0" w:color="auto"/>
                                              </w:divBdr>
                                            </w:div>
                                            <w:div w:id="19743042">
                                              <w:marLeft w:val="0"/>
                                              <w:marRight w:val="0"/>
                                              <w:marTop w:val="0"/>
                                              <w:marBottom w:val="0"/>
                                              <w:divBdr>
                                                <w:top w:val="none" w:sz="0" w:space="0" w:color="auto"/>
                                                <w:left w:val="none" w:sz="0" w:space="0" w:color="auto"/>
                                                <w:bottom w:val="none" w:sz="0" w:space="0" w:color="auto"/>
                                                <w:right w:val="none" w:sz="0" w:space="0" w:color="auto"/>
                                              </w:divBdr>
                                            </w:div>
                                          </w:divsChild>
                                        </w:div>
                                        <w:div w:id="2067878123">
                                          <w:marLeft w:val="0"/>
                                          <w:marRight w:val="0"/>
                                          <w:marTop w:val="0"/>
                                          <w:marBottom w:val="0"/>
                                          <w:divBdr>
                                            <w:top w:val="none" w:sz="0" w:space="0" w:color="auto"/>
                                            <w:left w:val="none" w:sz="0" w:space="0" w:color="auto"/>
                                            <w:bottom w:val="none" w:sz="0" w:space="0" w:color="auto"/>
                                            <w:right w:val="none" w:sz="0" w:space="0" w:color="auto"/>
                                          </w:divBdr>
                                        </w:div>
                                      </w:divsChild>
                                    </w:div>
                                    <w:div w:id="362681264">
                                      <w:marLeft w:val="0"/>
                                      <w:marRight w:val="0"/>
                                      <w:marTop w:val="0"/>
                                      <w:marBottom w:val="0"/>
                                      <w:divBdr>
                                        <w:top w:val="none" w:sz="0" w:space="0" w:color="auto"/>
                                        <w:left w:val="none" w:sz="0" w:space="0" w:color="auto"/>
                                        <w:bottom w:val="none" w:sz="0" w:space="0" w:color="auto"/>
                                        <w:right w:val="none" w:sz="0" w:space="0" w:color="auto"/>
                                      </w:divBdr>
                                      <w:divsChild>
                                        <w:div w:id="183909582">
                                          <w:marLeft w:val="0"/>
                                          <w:marRight w:val="0"/>
                                          <w:marTop w:val="0"/>
                                          <w:marBottom w:val="0"/>
                                          <w:divBdr>
                                            <w:top w:val="none" w:sz="0" w:space="0" w:color="auto"/>
                                            <w:left w:val="none" w:sz="0" w:space="0" w:color="auto"/>
                                            <w:bottom w:val="none" w:sz="0" w:space="0" w:color="auto"/>
                                            <w:right w:val="none" w:sz="0" w:space="0" w:color="auto"/>
                                          </w:divBdr>
                                        </w:div>
                                        <w:div w:id="841822533">
                                          <w:marLeft w:val="240"/>
                                          <w:marRight w:val="0"/>
                                          <w:marTop w:val="0"/>
                                          <w:marBottom w:val="0"/>
                                          <w:divBdr>
                                            <w:top w:val="none" w:sz="0" w:space="0" w:color="auto"/>
                                            <w:left w:val="none" w:sz="0" w:space="0" w:color="auto"/>
                                            <w:bottom w:val="none" w:sz="0" w:space="0" w:color="auto"/>
                                            <w:right w:val="none" w:sz="0" w:space="0" w:color="auto"/>
                                          </w:divBdr>
                                          <w:divsChild>
                                            <w:div w:id="1469475395">
                                              <w:marLeft w:val="0"/>
                                              <w:marRight w:val="0"/>
                                              <w:marTop w:val="0"/>
                                              <w:marBottom w:val="0"/>
                                              <w:divBdr>
                                                <w:top w:val="none" w:sz="0" w:space="0" w:color="auto"/>
                                                <w:left w:val="none" w:sz="0" w:space="0" w:color="auto"/>
                                                <w:bottom w:val="none" w:sz="0" w:space="0" w:color="auto"/>
                                                <w:right w:val="none" w:sz="0" w:space="0" w:color="auto"/>
                                              </w:divBdr>
                                            </w:div>
                                          </w:divsChild>
                                        </w:div>
                                        <w:div w:id="7860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40409">
                                  <w:marLeft w:val="0"/>
                                  <w:marRight w:val="0"/>
                                  <w:marTop w:val="0"/>
                                  <w:marBottom w:val="0"/>
                                  <w:divBdr>
                                    <w:top w:val="none" w:sz="0" w:space="0" w:color="auto"/>
                                    <w:left w:val="none" w:sz="0" w:space="0" w:color="auto"/>
                                    <w:bottom w:val="none" w:sz="0" w:space="0" w:color="auto"/>
                                    <w:right w:val="none" w:sz="0" w:space="0" w:color="auto"/>
                                  </w:divBdr>
                                </w:div>
                              </w:divsChild>
                            </w:div>
                            <w:div w:id="357439210">
                              <w:marLeft w:val="0"/>
                              <w:marRight w:val="0"/>
                              <w:marTop w:val="0"/>
                              <w:marBottom w:val="0"/>
                              <w:divBdr>
                                <w:top w:val="none" w:sz="0" w:space="0" w:color="auto"/>
                                <w:left w:val="none" w:sz="0" w:space="0" w:color="auto"/>
                                <w:bottom w:val="none" w:sz="0" w:space="0" w:color="auto"/>
                                <w:right w:val="none" w:sz="0" w:space="0" w:color="auto"/>
                              </w:divBdr>
                              <w:divsChild>
                                <w:div w:id="1559128295">
                                  <w:marLeft w:val="0"/>
                                  <w:marRight w:val="0"/>
                                  <w:marTop w:val="0"/>
                                  <w:marBottom w:val="0"/>
                                  <w:divBdr>
                                    <w:top w:val="none" w:sz="0" w:space="0" w:color="auto"/>
                                    <w:left w:val="none" w:sz="0" w:space="0" w:color="auto"/>
                                    <w:bottom w:val="none" w:sz="0" w:space="0" w:color="auto"/>
                                    <w:right w:val="none" w:sz="0" w:space="0" w:color="auto"/>
                                  </w:divBdr>
                                </w:div>
                                <w:div w:id="54277048">
                                  <w:marLeft w:val="240"/>
                                  <w:marRight w:val="0"/>
                                  <w:marTop w:val="0"/>
                                  <w:marBottom w:val="0"/>
                                  <w:divBdr>
                                    <w:top w:val="none" w:sz="0" w:space="0" w:color="auto"/>
                                    <w:left w:val="none" w:sz="0" w:space="0" w:color="auto"/>
                                    <w:bottom w:val="none" w:sz="0" w:space="0" w:color="auto"/>
                                    <w:right w:val="none" w:sz="0" w:space="0" w:color="auto"/>
                                  </w:divBdr>
                                  <w:divsChild>
                                    <w:div w:id="99037536">
                                      <w:marLeft w:val="0"/>
                                      <w:marRight w:val="0"/>
                                      <w:marTop w:val="0"/>
                                      <w:marBottom w:val="0"/>
                                      <w:divBdr>
                                        <w:top w:val="none" w:sz="0" w:space="0" w:color="auto"/>
                                        <w:left w:val="none" w:sz="0" w:space="0" w:color="auto"/>
                                        <w:bottom w:val="none" w:sz="0" w:space="0" w:color="auto"/>
                                        <w:right w:val="none" w:sz="0" w:space="0" w:color="auto"/>
                                      </w:divBdr>
                                    </w:div>
                                    <w:div w:id="1624187461">
                                      <w:marLeft w:val="0"/>
                                      <w:marRight w:val="0"/>
                                      <w:marTop w:val="0"/>
                                      <w:marBottom w:val="0"/>
                                      <w:divBdr>
                                        <w:top w:val="none" w:sz="0" w:space="0" w:color="auto"/>
                                        <w:left w:val="none" w:sz="0" w:space="0" w:color="auto"/>
                                        <w:bottom w:val="none" w:sz="0" w:space="0" w:color="auto"/>
                                        <w:right w:val="none" w:sz="0" w:space="0" w:color="auto"/>
                                      </w:divBdr>
                                      <w:divsChild>
                                        <w:div w:id="1117259844">
                                          <w:marLeft w:val="0"/>
                                          <w:marRight w:val="0"/>
                                          <w:marTop w:val="0"/>
                                          <w:marBottom w:val="0"/>
                                          <w:divBdr>
                                            <w:top w:val="none" w:sz="0" w:space="0" w:color="auto"/>
                                            <w:left w:val="none" w:sz="0" w:space="0" w:color="auto"/>
                                            <w:bottom w:val="none" w:sz="0" w:space="0" w:color="auto"/>
                                            <w:right w:val="none" w:sz="0" w:space="0" w:color="auto"/>
                                          </w:divBdr>
                                        </w:div>
                                        <w:div w:id="2122609619">
                                          <w:marLeft w:val="240"/>
                                          <w:marRight w:val="0"/>
                                          <w:marTop w:val="0"/>
                                          <w:marBottom w:val="0"/>
                                          <w:divBdr>
                                            <w:top w:val="none" w:sz="0" w:space="0" w:color="auto"/>
                                            <w:left w:val="none" w:sz="0" w:space="0" w:color="auto"/>
                                            <w:bottom w:val="none" w:sz="0" w:space="0" w:color="auto"/>
                                            <w:right w:val="none" w:sz="0" w:space="0" w:color="auto"/>
                                          </w:divBdr>
                                          <w:divsChild>
                                            <w:div w:id="743722164">
                                              <w:marLeft w:val="0"/>
                                              <w:marRight w:val="0"/>
                                              <w:marTop w:val="0"/>
                                              <w:marBottom w:val="0"/>
                                              <w:divBdr>
                                                <w:top w:val="none" w:sz="0" w:space="0" w:color="auto"/>
                                                <w:left w:val="none" w:sz="0" w:space="0" w:color="auto"/>
                                                <w:bottom w:val="none" w:sz="0" w:space="0" w:color="auto"/>
                                                <w:right w:val="none" w:sz="0" w:space="0" w:color="auto"/>
                                              </w:divBdr>
                                            </w:div>
                                            <w:div w:id="622270933">
                                              <w:marLeft w:val="0"/>
                                              <w:marRight w:val="0"/>
                                              <w:marTop w:val="0"/>
                                              <w:marBottom w:val="0"/>
                                              <w:divBdr>
                                                <w:top w:val="none" w:sz="0" w:space="0" w:color="auto"/>
                                                <w:left w:val="none" w:sz="0" w:space="0" w:color="auto"/>
                                                <w:bottom w:val="none" w:sz="0" w:space="0" w:color="auto"/>
                                                <w:right w:val="none" w:sz="0" w:space="0" w:color="auto"/>
                                              </w:divBdr>
                                            </w:div>
                                          </w:divsChild>
                                        </w:div>
                                        <w:div w:id="2119979263">
                                          <w:marLeft w:val="0"/>
                                          <w:marRight w:val="0"/>
                                          <w:marTop w:val="0"/>
                                          <w:marBottom w:val="0"/>
                                          <w:divBdr>
                                            <w:top w:val="none" w:sz="0" w:space="0" w:color="auto"/>
                                            <w:left w:val="none" w:sz="0" w:space="0" w:color="auto"/>
                                            <w:bottom w:val="none" w:sz="0" w:space="0" w:color="auto"/>
                                            <w:right w:val="none" w:sz="0" w:space="0" w:color="auto"/>
                                          </w:divBdr>
                                        </w:div>
                                      </w:divsChild>
                                    </w:div>
                                    <w:div w:id="93743395">
                                      <w:marLeft w:val="0"/>
                                      <w:marRight w:val="0"/>
                                      <w:marTop w:val="0"/>
                                      <w:marBottom w:val="0"/>
                                      <w:divBdr>
                                        <w:top w:val="none" w:sz="0" w:space="0" w:color="auto"/>
                                        <w:left w:val="none" w:sz="0" w:space="0" w:color="auto"/>
                                        <w:bottom w:val="none" w:sz="0" w:space="0" w:color="auto"/>
                                        <w:right w:val="none" w:sz="0" w:space="0" w:color="auto"/>
                                      </w:divBdr>
                                      <w:divsChild>
                                        <w:div w:id="1232737536">
                                          <w:marLeft w:val="0"/>
                                          <w:marRight w:val="0"/>
                                          <w:marTop w:val="0"/>
                                          <w:marBottom w:val="0"/>
                                          <w:divBdr>
                                            <w:top w:val="none" w:sz="0" w:space="0" w:color="auto"/>
                                            <w:left w:val="none" w:sz="0" w:space="0" w:color="auto"/>
                                            <w:bottom w:val="none" w:sz="0" w:space="0" w:color="auto"/>
                                            <w:right w:val="none" w:sz="0" w:space="0" w:color="auto"/>
                                          </w:divBdr>
                                        </w:div>
                                        <w:div w:id="187330903">
                                          <w:marLeft w:val="240"/>
                                          <w:marRight w:val="0"/>
                                          <w:marTop w:val="0"/>
                                          <w:marBottom w:val="0"/>
                                          <w:divBdr>
                                            <w:top w:val="none" w:sz="0" w:space="0" w:color="auto"/>
                                            <w:left w:val="none" w:sz="0" w:space="0" w:color="auto"/>
                                            <w:bottom w:val="none" w:sz="0" w:space="0" w:color="auto"/>
                                            <w:right w:val="none" w:sz="0" w:space="0" w:color="auto"/>
                                          </w:divBdr>
                                          <w:divsChild>
                                            <w:div w:id="767965258">
                                              <w:marLeft w:val="0"/>
                                              <w:marRight w:val="0"/>
                                              <w:marTop w:val="0"/>
                                              <w:marBottom w:val="0"/>
                                              <w:divBdr>
                                                <w:top w:val="none" w:sz="0" w:space="0" w:color="auto"/>
                                                <w:left w:val="none" w:sz="0" w:space="0" w:color="auto"/>
                                                <w:bottom w:val="none" w:sz="0" w:space="0" w:color="auto"/>
                                                <w:right w:val="none" w:sz="0" w:space="0" w:color="auto"/>
                                              </w:divBdr>
                                            </w:div>
                                          </w:divsChild>
                                        </w:div>
                                        <w:div w:id="9187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6896">
                                  <w:marLeft w:val="0"/>
                                  <w:marRight w:val="0"/>
                                  <w:marTop w:val="0"/>
                                  <w:marBottom w:val="0"/>
                                  <w:divBdr>
                                    <w:top w:val="none" w:sz="0" w:space="0" w:color="auto"/>
                                    <w:left w:val="none" w:sz="0" w:space="0" w:color="auto"/>
                                    <w:bottom w:val="none" w:sz="0" w:space="0" w:color="auto"/>
                                    <w:right w:val="none" w:sz="0" w:space="0" w:color="auto"/>
                                  </w:divBdr>
                                </w:div>
                              </w:divsChild>
                            </w:div>
                            <w:div w:id="751781995">
                              <w:marLeft w:val="0"/>
                              <w:marRight w:val="0"/>
                              <w:marTop w:val="0"/>
                              <w:marBottom w:val="0"/>
                              <w:divBdr>
                                <w:top w:val="none" w:sz="0" w:space="0" w:color="auto"/>
                                <w:left w:val="none" w:sz="0" w:space="0" w:color="auto"/>
                                <w:bottom w:val="none" w:sz="0" w:space="0" w:color="auto"/>
                                <w:right w:val="none" w:sz="0" w:space="0" w:color="auto"/>
                              </w:divBdr>
                              <w:divsChild>
                                <w:div w:id="574049563">
                                  <w:marLeft w:val="0"/>
                                  <w:marRight w:val="0"/>
                                  <w:marTop w:val="0"/>
                                  <w:marBottom w:val="0"/>
                                  <w:divBdr>
                                    <w:top w:val="none" w:sz="0" w:space="0" w:color="auto"/>
                                    <w:left w:val="none" w:sz="0" w:space="0" w:color="auto"/>
                                    <w:bottom w:val="none" w:sz="0" w:space="0" w:color="auto"/>
                                    <w:right w:val="none" w:sz="0" w:space="0" w:color="auto"/>
                                  </w:divBdr>
                                </w:div>
                                <w:div w:id="1549880375">
                                  <w:marLeft w:val="240"/>
                                  <w:marRight w:val="0"/>
                                  <w:marTop w:val="0"/>
                                  <w:marBottom w:val="0"/>
                                  <w:divBdr>
                                    <w:top w:val="none" w:sz="0" w:space="0" w:color="auto"/>
                                    <w:left w:val="none" w:sz="0" w:space="0" w:color="auto"/>
                                    <w:bottom w:val="none" w:sz="0" w:space="0" w:color="auto"/>
                                    <w:right w:val="none" w:sz="0" w:space="0" w:color="auto"/>
                                  </w:divBdr>
                                  <w:divsChild>
                                    <w:div w:id="526991397">
                                      <w:marLeft w:val="0"/>
                                      <w:marRight w:val="0"/>
                                      <w:marTop w:val="0"/>
                                      <w:marBottom w:val="0"/>
                                      <w:divBdr>
                                        <w:top w:val="none" w:sz="0" w:space="0" w:color="auto"/>
                                        <w:left w:val="none" w:sz="0" w:space="0" w:color="auto"/>
                                        <w:bottom w:val="none" w:sz="0" w:space="0" w:color="auto"/>
                                        <w:right w:val="none" w:sz="0" w:space="0" w:color="auto"/>
                                      </w:divBdr>
                                    </w:div>
                                    <w:div w:id="906720022">
                                      <w:marLeft w:val="0"/>
                                      <w:marRight w:val="0"/>
                                      <w:marTop w:val="0"/>
                                      <w:marBottom w:val="0"/>
                                      <w:divBdr>
                                        <w:top w:val="none" w:sz="0" w:space="0" w:color="auto"/>
                                        <w:left w:val="none" w:sz="0" w:space="0" w:color="auto"/>
                                        <w:bottom w:val="none" w:sz="0" w:space="0" w:color="auto"/>
                                        <w:right w:val="none" w:sz="0" w:space="0" w:color="auto"/>
                                      </w:divBdr>
                                      <w:divsChild>
                                        <w:div w:id="1651901817">
                                          <w:marLeft w:val="0"/>
                                          <w:marRight w:val="0"/>
                                          <w:marTop w:val="0"/>
                                          <w:marBottom w:val="0"/>
                                          <w:divBdr>
                                            <w:top w:val="none" w:sz="0" w:space="0" w:color="auto"/>
                                            <w:left w:val="none" w:sz="0" w:space="0" w:color="auto"/>
                                            <w:bottom w:val="none" w:sz="0" w:space="0" w:color="auto"/>
                                            <w:right w:val="none" w:sz="0" w:space="0" w:color="auto"/>
                                          </w:divBdr>
                                        </w:div>
                                        <w:div w:id="138763438">
                                          <w:marLeft w:val="240"/>
                                          <w:marRight w:val="0"/>
                                          <w:marTop w:val="0"/>
                                          <w:marBottom w:val="0"/>
                                          <w:divBdr>
                                            <w:top w:val="none" w:sz="0" w:space="0" w:color="auto"/>
                                            <w:left w:val="none" w:sz="0" w:space="0" w:color="auto"/>
                                            <w:bottom w:val="none" w:sz="0" w:space="0" w:color="auto"/>
                                            <w:right w:val="none" w:sz="0" w:space="0" w:color="auto"/>
                                          </w:divBdr>
                                          <w:divsChild>
                                            <w:div w:id="2112360881">
                                              <w:marLeft w:val="0"/>
                                              <w:marRight w:val="0"/>
                                              <w:marTop w:val="0"/>
                                              <w:marBottom w:val="0"/>
                                              <w:divBdr>
                                                <w:top w:val="none" w:sz="0" w:space="0" w:color="auto"/>
                                                <w:left w:val="none" w:sz="0" w:space="0" w:color="auto"/>
                                                <w:bottom w:val="none" w:sz="0" w:space="0" w:color="auto"/>
                                                <w:right w:val="none" w:sz="0" w:space="0" w:color="auto"/>
                                              </w:divBdr>
                                            </w:div>
                                            <w:div w:id="1227647260">
                                              <w:marLeft w:val="0"/>
                                              <w:marRight w:val="0"/>
                                              <w:marTop w:val="0"/>
                                              <w:marBottom w:val="0"/>
                                              <w:divBdr>
                                                <w:top w:val="none" w:sz="0" w:space="0" w:color="auto"/>
                                                <w:left w:val="none" w:sz="0" w:space="0" w:color="auto"/>
                                                <w:bottom w:val="none" w:sz="0" w:space="0" w:color="auto"/>
                                                <w:right w:val="none" w:sz="0" w:space="0" w:color="auto"/>
                                              </w:divBdr>
                                            </w:div>
                                          </w:divsChild>
                                        </w:div>
                                        <w:div w:id="588584916">
                                          <w:marLeft w:val="0"/>
                                          <w:marRight w:val="0"/>
                                          <w:marTop w:val="0"/>
                                          <w:marBottom w:val="0"/>
                                          <w:divBdr>
                                            <w:top w:val="none" w:sz="0" w:space="0" w:color="auto"/>
                                            <w:left w:val="none" w:sz="0" w:space="0" w:color="auto"/>
                                            <w:bottom w:val="none" w:sz="0" w:space="0" w:color="auto"/>
                                            <w:right w:val="none" w:sz="0" w:space="0" w:color="auto"/>
                                          </w:divBdr>
                                        </w:div>
                                      </w:divsChild>
                                    </w:div>
                                    <w:div w:id="518737911">
                                      <w:marLeft w:val="0"/>
                                      <w:marRight w:val="0"/>
                                      <w:marTop w:val="0"/>
                                      <w:marBottom w:val="0"/>
                                      <w:divBdr>
                                        <w:top w:val="none" w:sz="0" w:space="0" w:color="auto"/>
                                        <w:left w:val="none" w:sz="0" w:space="0" w:color="auto"/>
                                        <w:bottom w:val="none" w:sz="0" w:space="0" w:color="auto"/>
                                        <w:right w:val="none" w:sz="0" w:space="0" w:color="auto"/>
                                      </w:divBdr>
                                      <w:divsChild>
                                        <w:div w:id="831213247">
                                          <w:marLeft w:val="0"/>
                                          <w:marRight w:val="0"/>
                                          <w:marTop w:val="0"/>
                                          <w:marBottom w:val="0"/>
                                          <w:divBdr>
                                            <w:top w:val="none" w:sz="0" w:space="0" w:color="auto"/>
                                            <w:left w:val="none" w:sz="0" w:space="0" w:color="auto"/>
                                            <w:bottom w:val="none" w:sz="0" w:space="0" w:color="auto"/>
                                            <w:right w:val="none" w:sz="0" w:space="0" w:color="auto"/>
                                          </w:divBdr>
                                        </w:div>
                                        <w:div w:id="1160583587">
                                          <w:marLeft w:val="240"/>
                                          <w:marRight w:val="0"/>
                                          <w:marTop w:val="0"/>
                                          <w:marBottom w:val="0"/>
                                          <w:divBdr>
                                            <w:top w:val="none" w:sz="0" w:space="0" w:color="auto"/>
                                            <w:left w:val="none" w:sz="0" w:space="0" w:color="auto"/>
                                            <w:bottom w:val="none" w:sz="0" w:space="0" w:color="auto"/>
                                            <w:right w:val="none" w:sz="0" w:space="0" w:color="auto"/>
                                          </w:divBdr>
                                          <w:divsChild>
                                            <w:div w:id="148715035">
                                              <w:marLeft w:val="0"/>
                                              <w:marRight w:val="0"/>
                                              <w:marTop w:val="0"/>
                                              <w:marBottom w:val="0"/>
                                              <w:divBdr>
                                                <w:top w:val="none" w:sz="0" w:space="0" w:color="auto"/>
                                                <w:left w:val="none" w:sz="0" w:space="0" w:color="auto"/>
                                                <w:bottom w:val="none" w:sz="0" w:space="0" w:color="auto"/>
                                                <w:right w:val="none" w:sz="0" w:space="0" w:color="auto"/>
                                              </w:divBdr>
                                            </w:div>
                                          </w:divsChild>
                                        </w:div>
                                        <w:div w:id="5276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1551">
                                  <w:marLeft w:val="0"/>
                                  <w:marRight w:val="0"/>
                                  <w:marTop w:val="0"/>
                                  <w:marBottom w:val="0"/>
                                  <w:divBdr>
                                    <w:top w:val="none" w:sz="0" w:space="0" w:color="auto"/>
                                    <w:left w:val="none" w:sz="0" w:space="0" w:color="auto"/>
                                    <w:bottom w:val="none" w:sz="0" w:space="0" w:color="auto"/>
                                    <w:right w:val="none" w:sz="0" w:space="0" w:color="auto"/>
                                  </w:divBdr>
                                </w:div>
                              </w:divsChild>
                            </w:div>
                            <w:div w:id="1185751572">
                              <w:marLeft w:val="0"/>
                              <w:marRight w:val="0"/>
                              <w:marTop w:val="0"/>
                              <w:marBottom w:val="0"/>
                              <w:divBdr>
                                <w:top w:val="none" w:sz="0" w:space="0" w:color="auto"/>
                                <w:left w:val="none" w:sz="0" w:space="0" w:color="auto"/>
                                <w:bottom w:val="none" w:sz="0" w:space="0" w:color="auto"/>
                                <w:right w:val="none" w:sz="0" w:space="0" w:color="auto"/>
                              </w:divBdr>
                              <w:divsChild>
                                <w:div w:id="1143111611">
                                  <w:marLeft w:val="0"/>
                                  <w:marRight w:val="0"/>
                                  <w:marTop w:val="0"/>
                                  <w:marBottom w:val="0"/>
                                  <w:divBdr>
                                    <w:top w:val="none" w:sz="0" w:space="0" w:color="auto"/>
                                    <w:left w:val="none" w:sz="0" w:space="0" w:color="auto"/>
                                    <w:bottom w:val="none" w:sz="0" w:space="0" w:color="auto"/>
                                    <w:right w:val="none" w:sz="0" w:space="0" w:color="auto"/>
                                  </w:divBdr>
                                </w:div>
                                <w:div w:id="1130366198">
                                  <w:marLeft w:val="240"/>
                                  <w:marRight w:val="0"/>
                                  <w:marTop w:val="0"/>
                                  <w:marBottom w:val="0"/>
                                  <w:divBdr>
                                    <w:top w:val="none" w:sz="0" w:space="0" w:color="auto"/>
                                    <w:left w:val="none" w:sz="0" w:space="0" w:color="auto"/>
                                    <w:bottom w:val="none" w:sz="0" w:space="0" w:color="auto"/>
                                    <w:right w:val="none" w:sz="0" w:space="0" w:color="auto"/>
                                  </w:divBdr>
                                  <w:divsChild>
                                    <w:div w:id="1319455979">
                                      <w:marLeft w:val="0"/>
                                      <w:marRight w:val="0"/>
                                      <w:marTop w:val="0"/>
                                      <w:marBottom w:val="0"/>
                                      <w:divBdr>
                                        <w:top w:val="none" w:sz="0" w:space="0" w:color="auto"/>
                                        <w:left w:val="none" w:sz="0" w:space="0" w:color="auto"/>
                                        <w:bottom w:val="none" w:sz="0" w:space="0" w:color="auto"/>
                                        <w:right w:val="none" w:sz="0" w:space="0" w:color="auto"/>
                                      </w:divBdr>
                                    </w:div>
                                    <w:div w:id="142628852">
                                      <w:marLeft w:val="0"/>
                                      <w:marRight w:val="0"/>
                                      <w:marTop w:val="0"/>
                                      <w:marBottom w:val="0"/>
                                      <w:divBdr>
                                        <w:top w:val="none" w:sz="0" w:space="0" w:color="auto"/>
                                        <w:left w:val="none" w:sz="0" w:space="0" w:color="auto"/>
                                        <w:bottom w:val="none" w:sz="0" w:space="0" w:color="auto"/>
                                        <w:right w:val="none" w:sz="0" w:space="0" w:color="auto"/>
                                      </w:divBdr>
                                      <w:divsChild>
                                        <w:div w:id="1672558604">
                                          <w:marLeft w:val="0"/>
                                          <w:marRight w:val="0"/>
                                          <w:marTop w:val="0"/>
                                          <w:marBottom w:val="0"/>
                                          <w:divBdr>
                                            <w:top w:val="none" w:sz="0" w:space="0" w:color="auto"/>
                                            <w:left w:val="none" w:sz="0" w:space="0" w:color="auto"/>
                                            <w:bottom w:val="none" w:sz="0" w:space="0" w:color="auto"/>
                                            <w:right w:val="none" w:sz="0" w:space="0" w:color="auto"/>
                                          </w:divBdr>
                                        </w:div>
                                        <w:div w:id="2084793959">
                                          <w:marLeft w:val="240"/>
                                          <w:marRight w:val="0"/>
                                          <w:marTop w:val="0"/>
                                          <w:marBottom w:val="0"/>
                                          <w:divBdr>
                                            <w:top w:val="none" w:sz="0" w:space="0" w:color="auto"/>
                                            <w:left w:val="none" w:sz="0" w:space="0" w:color="auto"/>
                                            <w:bottom w:val="none" w:sz="0" w:space="0" w:color="auto"/>
                                            <w:right w:val="none" w:sz="0" w:space="0" w:color="auto"/>
                                          </w:divBdr>
                                          <w:divsChild>
                                            <w:div w:id="1141658162">
                                              <w:marLeft w:val="0"/>
                                              <w:marRight w:val="0"/>
                                              <w:marTop w:val="0"/>
                                              <w:marBottom w:val="0"/>
                                              <w:divBdr>
                                                <w:top w:val="none" w:sz="0" w:space="0" w:color="auto"/>
                                                <w:left w:val="none" w:sz="0" w:space="0" w:color="auto"/>
                                                <w:bottom w:val="none" w:sz="0" w:space="0" w:color="auto"/>
                                                <w:right w:val="none" w:sz="0" w:space="0" w:color="auto"/>
                                              </w:divBdr>
                                            </w:div>
                                            <w:div w:id="1514301424">
                                              <w:marLeft w:val="0"/>
                                              <w:marRight w:val="0"/>
                                              <w:marTop w:val="0"/>
                                              <w:marBottom w:val="0"/>
                                              <w:divBdr>
                                                <w:top w:val="none" w:sz="0" w:space="0" w:color="auto"/>
                                                <w:left w:val="none" w:sz="0" w:space="0" w:color="auto"/>
                                                <w:bottom w:val="none" w:sz="0" w:space="0" w:color="auto"/>
                                                <w:right w:val="none" w:sz="0" w:space="0" w:color="auto"/>
                                              </w:divBdr>
                                            </w:div>
                                          </w:divsChild>
                                        </w:div>
                                        <w:div w:id="163402825">
                                          <w:marLeft w:val="0"/>
                                          <w:marRight w:val="0"/>
                                          <w:marTop w:val="0"/>
                                          <w:marBottom w:val="0"/>
                                          <w:divBdr>
                                            <w:top w:val="none" w:sz="0" w:space="0" w:color="auto"/>
                                            <w:left w:val="none" w:sz="0" w:space="0" w:color="auto"/>
                                            <w:bottom w:val="none" w:sz="0" w:space="0" w:color="auto"/>
                                            <w:right w:val="none" w:sz="0" w:space="0" w:color="auto"/>
                                          </w:divBdr>
                                        </w:div>
                                      </w:divsChild>
                                    </w:div>
                                    <w:div w:id="1649702885">
                                      <w:marLeft w:val="0"/>
                                      <w:marRight w:val="0"/>
                                      <w:marTop w:val="0"/>
                                      <w:marBottom w:val="0"/>
                                      <w:divBdr>
                                        <w:top w:val="none" w:sz="0" w:space="0" w:color="auto"/>
                                        <w:left w:val="none" w:sz="0" w:space="0" w:color="auto"/>
                                        <w:bottom w:val="none" w:sz="0" w:space="0" w:color="auto"/>
                                        <w:right w:val="none" w:sz="0" w:space="0" w:color="auto"/>
                                      </w:divBdr>
                                      <w:divsChild>
                                        <w:div w:id="1547373050">
                                          <w:marLeft w:val="0"/>
                                          <w:marRight w:val="0"/>
                                          <w:marTop w:val="0"/>
                                          <w:marBottom w:val="0"/>
                                          <w:divBdr>
                                            <w:top w:val="none" w:sz="0" w:space="0" w:color="auto"/>
                                            <w:left w:val="none" w:sz="0" w:space="0" w:color="auto"/>
                                            <w:bottom w:val="none" w:sz="0" w:space="0" w:color="auto"/>
                                            <w:right w:val="none" w:sz="0" w:space="0" w:color="auto"/>
                                          </w:divBdr>
                                        </w:div>
                                        <w:div w:id="1304240015">
                                          <w:marLeft w:val="240"/>
                                          <w:marRight w:val="0"/>
                                          <w:marTop w:val="0"/>
                                          <w:marBottom w:val="0"/>
                                          <w:divBdr>
                                            <w:top w:val="none" w:sz="0" w:space="0" w:color="auto"/>
                                            <w:left w:val="none" w:sz="0" w:space="0" w:color="auto"/>
                                            <w:bottom w:val="none" w:sz="0" w:space="0" w:color="auto"/>
                                            <w:right w:val="none" w:sz="0" w:space="0" w:color="auto"/>
                                          </w:divBdr>
                                          <w:divsChild>
                                            <w:div w:id="1388529351">
                                              <w:marLeft w:val="0"/>
                                              <w:marRight w:val="0"/>
                                              <w:marTop w:val="0"/>
                                              <w:marBottom w:val="0"/>
                                              <w:divBdr>
                                                <w:top w:val="none" w:sz="0" w:space="0" w:color="auto"/>
                                                <w:left w:val="none" w:sz="0" w:space="0" w:color="auto"/>
                                                <w:bottom w:val="none" w:sz="0" w:space="0" w:color="auto"/>
                                                <w:right w:val="none" w:sz="0" w:space="0" w:color="auto"/>
                                              </w:divBdr>
                                            </w:div>
                                          </w:divsChild>
                                        </w:div>
                                        <w:div w:id="9995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0516">
                                  <w:marLeft w:val="0"/>
                                  <w:marRight w:val="0"/>
                                  <w:marTop w:val="0"/>
                                  <w:marBottom w:val="0"/>
                                  <w:divBdr>
                                    <w:top w:val="none" w:sz="0" w:space="0" w:color="auto"/>
                                    <w:left w:val="none" w:sz="0" w:space="0" w:color="auto"/>
                                    <w:bottom w:val="none" w:sz="0" w:space="0" w:color="auto"/>
                                    <w:right w:val="none" w:sz="0" w:space="0" w:color="auto"/>
                                  </w:divBdr>
                                </w:div>
                              </w:divsChild>
                            </w:div>
                            <w:div w:id="1351950402">
                              <w:marLeft w:val="0"/>
                              <w:marRight w:val="0"/>
                              <w:marTop w:val="0"/>
                              <w:marBottom w:val="0"/>
                              <w:divBdr>
                                <w:top w:val="none" w:sz="0" w:space="0" w:color="auto"/>
                                <w:left w:val="none" w:sz="0" w:space="0" w:color="auto"/>
                                <w:bottom w:val="none" w:sz="0" w:space="0" w:color="auto"/>
                                <w:right w:val="none" w:sz="0" w:space="0" w:color="auto"/>
                              </w:divBdr>
                              <w:divsChild>
                                <w:div w:id="2032369471">
                                  <w:marLeft w:val="0"/>
                                  <w:marRight w:val="0"/>
                                  <w:marTop w:val="0"/>
                                  <w:marBottom w:val="0"/>
                                  <w:divBdr>
                                    <w:top w:val="none" w:sz="0" w:space="0" w:color="auto"/>
                                    <w:left w:val="none" w:sz="0" w:space="0" w:color="auto"/>
                                    <w:bottom w:val="none" w:sz="0" w:space="0" w:color="auto"/>
                                    <w:right w:val="none" w:sz="0" w:space="0" w:color="auto"/>
                                  </w:divBdr>
                                </w:div>
                                <w:div w:id="466582498">
                                  <w:marLeft w:val="240"/>
                                  <w:marRight w:val="0"/>
                                  <w:marTop w:val="0"/>
                                  <w:marBottom w:val="0"/>
                                  <w:divBdr>
                                    <w:top w:val="none" w:sz="0" w:space="0" w:color="auto"/>
                                    <w:left w:val="none" w:sz="0" w:space="0" w:color="auto"/>
                                    <w:bottom w:val="none" w:sz="0" w:space="0" w:color="auto"/>
                                    <w:right w:val="none" w:sz="0" w:space="0" w:color="auto"/>
                                  </w:divBdr>
                                  <w:divsChild>
                                    <w:div w:id="1143619318">
                                      <w:marLeft w:val="0"/>
                                      <w:marRight w:val="0"/>
                                      <w:marTop w:val="0"/>
                                      <w:marBottom w:val="0"/>
                                      <w:divBdr>
                                        <w:top w:val="none" w:sz="0" w:space="0" w:color="auto"/>
                                        <w:left w:val="none" w:sz="0" w:space="0" w:color="auto"/>
                                        <w:bottom w:val="none" w:sz="0" w:space="0" w:color="auto"/>
                                        <w:right w:val="none" w:sz="0" w:space="0" w:color="auto"/>
                                      </w:divBdr>
                                    </w:div>
                                    <w:div w:id="1384599184">
                                      <w:marLeft w:val="0"/>
                                      <w:marRight w:val="0"/>
                                      <w:marTop w:val="0"/>
                                      <w:marBottom w:val="0"/>
                                      <w:divBdr>
                                        <w:top w:val="none" w:sz="0" w:space="0" w:color="auto"/>
                                        <w:left w:val="none" w:sz="0" w:space="0" w:color="auto"/>
                                        <w:bottom w:val="none" w:sz="0" w:space="0" w:color="auto"/>
                                        <w:right w:val="none" w:sz="0" w:space="0" w:color="auto"/>
                                      </w:divBdr>
                                      <w:divsChild>
                                        <w:div w:id="234440446">
                                          <w:marLeft w:val="0"/>
                                          <w:marRight w:val="0"/>
                                          <w:marTop w:val="0"/>
                                          <w:marBottom w:val="0"/>
                                          <w:divBdr>
                                            <w:top w:val="none" w:sz="0" w:space="0" w:color="auto"/>
                                            <w:left w:val="none" w:sz="0" w:space="0" w:color="auto"/>
                                            <w:bottom w:val="none" w:sz="0" w:space="0" w:color="auto"/>
                                            <w:right w:val="none" w:sz="0" w:space="0" w:color="auto"/>
                                          </w:divBdr>
                                        </w:div>
                                        <w:div w:id="2119912651">
                                          <w:marLeft w:val="240"/>
                                          <w:marRight w:val="0"/>
                                          <w:marTop w:val="0"/>
                                          <w:marBottom w:val="0"/>
                                          <w:divBdr>
                                            <w:top w:val="none" w:sz="0" w:space="0" w:color="auto"/>
                                            <w:left w:val="none" w:sz="0" w:space="0" w:color="auto"/>
                                            <w:bottom w:val="none" w:sz="0" w:space="0" w:color="auto"/>
                                            <w:right w:val="none" w:sz="0" w:space="0" w:color="auto"/>
                                          </w:divBdr>
                                          <w:divsChild>
                                            <w:div w:id="278802962">
                                              <w:marLeft w:val="0"/>
                                              <w:marRight w:val="0"/>
                                              <w:marTop w:val="0"/>
                                              <w:marBottom w:val="0"/>
                                              <w:divBdr>
                                                <w:top w:val="none" w:sz="0" w:space="0" w:color="auto"/>
                                                <w:left w:val="none" w:sz="0" w:space="0" w:color="auto"/>
                                                <w:bottom w:val="none" w:sz="0" w:space="0" w:color="auto"/>
                                                <w:right w:val="none" w:sz="0" w:space="0" w:color="auto"/>
                                              </w:divBdr>
                                            </w:div>
                                            <w:div w:id="2057000035">
                                              <w:marLeft w:val="0"/>
                                              <w:marRight w:val="0"/>
                                              <w:marTop w:val="0"/>
                                              <w:marBottom w:val="0"/>
                                              <w:divBdr>
                                                <w:top w:val="none" w:sz="0" w:space="0" w:color="auto"/>
                                                <w:left w:val="none" w:sz="0" w:space="0" w:color="auto"/>
                                                <w:bottom w:val="none" w:sz="0" w:space="0" w:color="auto"/>
                                                <w:right w:val="none" w:sz="0" w:space="0" w:color="auto"/>
                                              </w:divBdr>
                                            </w:div>
                                          </w:divsChild>
                                        </w:div>
                                        <w:div w:id="736902521">
                                          <w:marLeft w:val="0"/>
                                          <w:marRight w:val="0"/>
                                          <w:marTop w:val="0"/>
                                          <w:marBottom w:val="0"/>
                                          <w:divBdr>
                                            <w:top w:val="none" w:sz="0" w:space="0" w:color="auto"/>
                                            <w:left w:val="none" w:sz="0" w:space="0" w:color="auto"/>
                                            <w:bottom w:val="none" w:sz="0" w:space="0" w:color="auto"/>
                                            <w:right w:val="none" w:sz="0" w:space="0" w:color="auto"/>
                                          </w:divBdr>
                                        </w:div>
                                      </w:divsChild>
                                    </w:div>
                                    <w:div w:id="1505897225">
                                      <w:marLeft w:val="0"/>
                                      <w:marRight w:val="0"/>
                                      <w:marTop w:val="0"/>
                                      <w:marBottom w:val="0"/>
                                      <w:divBdr>
                                        <w:top w:val="none" w:sz="0" w:space="0" w:color="auto"/>
                                        <w:left w:val="none" w:sz="0" w:space="0" w:color="auto"/>
                                        <w:bottom w:val="none" w:sz="0" w:space="0" w:color="auto"/>
                                        <w:right w:val="none" w:sz="0" w:space="0" w:color="auto"/>
                                      </w:divBdr>
                                      <w:divsChild>
                                        <w:div w:id="290016302">
                                          <w:marLeft w:val="0"/>
                                          <w:marRight w:val="0"/>
                                          <w:marTop w:val="0"/>
                                          <w:marBottom w:val="0"/>
                                          <w:divBdr>
                                            <w:top w:val="none" w:sz="0" w:space="0" w:color="auto"/>
                                            <w:left w:val="none" w:sz="0" w:space="0" w:color="auto"/>
                                            <w:bottom w:val="none" w:sz="0" w:space="0" w:color="auto"/>
                                            <w:right w:val="none" w:sz="0" w:space="0" w:color="auto"/>
                                          </w:divBdr>
                                        </w:div>
                                        <w:div w:id="1292323535">
                                          <w:marLeft w:val="240"/>
                                          <w:marRight w:val="0"/>
                                          <w:marTop w:val="0"/>
                                          <w:marBottom w:val="0"/>
                                          <w:divBdr>
                                            <w:top w:val="none" w:sz="0" w:space="0" w:color="auto"/>
                                            <w:left w:val="none" w:sz="0" w:space="0" w:color="auto"/>
                                            <w:bottom w:val="none" w:sz="0" w:space="0" w:color="auto"/>
                                            <w:right w:val="none" w:sz="0" w:space="0" w:color="auto"/>
                                          </w:divBdr>
                                          <w:divsChild>
                                            <w:div w:id="461193823">
                                              <w:marLeft w:val="0"/>
                                              <w:marRight w:val="0"/>
                                              <w:marTop w:val="0"/>
                                              <w:marBottom w:val="0"/>
                                              <w:divBdr>
                                                <w:top w:val="none" w:sz="0" w:space="0" w:color="auto"/>
                                                <w:left w:val="none" w:sz="0" w:space="0" w:color="auto"/>
                                                <w:bottom w:val="none" w:sz="0" w:space="0" w:color="auto"/>
                                                <w:right w:val="none" w:sz="0" w:space="0" w:color="auto"/>
                                              </w:divBdr>
                                            </w:div>
                                          </w:divsChild>
                                        </w:div>
                                        <w:div w:id="983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18781">
                                  <w:marLeft w:val="0"/>
                                  <w:marRight w:val="0"/>
                                  <w:marTop w:val="0"/>
                                  <w:marBottom w:val="0"/>
                                  <w:divBdr>
                                    <w:top w:val="none" w:sz="0" w:space="0" w:color="auto"/>
                                    <w:left w:val="none" w:sz="0" w:space="0" w:color="auto"/>
                                    <w:bottom w:val="none" w:sz="0" w:space="0" w:color="auto"/>
                                    <w:right w:val="none" w:sz="0" w:space="0" w:color="auto"/>
                                  </w:divBdr>
                                </w:div>
                              </w:divsChild>
                            </w:div>
                            <w:div w:id="1065490894">
                              <w:marLeft w:val="0"/>
                              <w:marRight w:val="0"/>
                              <w:marTop w:val="0"/>
                              <w:marBottom w:val="0"/>
                              <w:divBdr>
                                <w:top w:val="none" w:sz="0" w:space="0" w:color="auto"/>
                                <w:left w:val="none" w:sz="0" w:space="0" w:color="auto"/>
                                <w:bottom w:val="none" w:sz="0" w:space="0" w:color="auto"/>
                                <w:right w:val="none" w:sz="0" w:space="0" w:color="auto"/>
                              </w:divBdr>
                              <w:divsChild>
                                <w:div w:id="328560407">
                                  <w:marLeft w:val="0"/>
                                  <w:marRight w:val="0"/>
                                  <w:marTop w:val="0"/>
                                  <w:marBottom w:val="0"/>
                                  <w:divBdr>
                                    <w:top w:val="none" w:sz="0" w:space="0" w:color="auto"/>
                                    <w:left w:val="none" w:sz="0" w:space="0" w:color="auto"/>
                                    <w:bottom w:val="none" w:sz="0" w:space="0" w:color="auto"/>
                                    <w:right w:val="none" w:sz="0" w:space="0" w:color="auto"/>
                                  </w:divBdr>
                                </w:div>
                                <w:div w:id="357708316">
                                  <w:marLeft w:val="240"/>
                                  <w:marRight w:val="0"/>
                                  <w:marTop w:val="0"/>
                                  <w:marBottom w:val="0"/>
                                  <w:divBdr>
                                    <w:top w:val="none" w:sz="0" w:space="0" w:color="auto"/>
                                    <w:left w:val="none" w:sz="0" w:space="0" w:color="auto"/>
                                    <w:bottom w:val="none" w:sz="0" w:space="0" w:color="auto"/>
                                    <w:right w:val="none" w:sz="0" w:space="0" w:color="auto"/>
                                  </w:divBdr>
                                  <w:divsChild>
                                    <w:div w:id="1960641658">
                                      <w:marLeft w:val="0"/>
                                      <w:marRight w:val="0"/>
                                      <w:marTop w:val="0"/>
                                      <w:marBottom w:val="0"/>
                                      <w:divBdr>
                                        <w:top w:val="none" w:sz="0" w:space="0" w:color="auto"/>
                                        <w:left w:val="none" w:sz="0" w:space="0" w:color="auto"/>
                                        <w:bottom w:val="none" w:sz="0" w:space="0" w:color="auto"/>
                                        <w:right w:val="none" w:sz="0" w:space="0" w:color="auto"/>
                                      </w:divBdr>
                                    </w:div>
                                    <w:div w:id="1357659685">
                                      <w:marLeft w:val="0"/>
                                      <w:marRight w:val="0"/>
                                      <w:marTop w:val="0"/>
                                      <w:marBottom w:val="0"/>
                                      <w:divBdr>
                                        <w:top w:val="none" w:sz="0" w:space="0" w:color="auto"/>
                                        <w:left w:val="none" w:sz="0" w:space="0" w:color="auto"/>
                                        <w:bottom w:val="none" w:sz="0" w:space="0" w:color="auto"/>
                                        <w:right w:val="none" w:sz="0" w:space="0" w:color="auto"/>
                                      </w:divBdr>
                                      <w:divsChild>
                                        <w:div w:id="1105492516">
                                          <w:marLeft w:val="0"/>
                                          <w:marRight w:val="0"/>
                                          <w:marTop w:val="0"/>
                                          <w:marBottom w:val="0"/>
                                          <w:divBdr>
                                            <w:top w:val="none" w:sz="0" w:space="0" w:color="auto"/>
                                            <w:left w:val="none" w:sz="0" w:space="0" w:color="auto"/>
                                            <w:bottom w:val="none" w:sz="0" w:space="0" w:color="auto"/>
                                            <w:right w:val="none" w:sz="0" w:space="0" w:color="auto"/>
                                          </w:divBdr>
                                        </w:div>
                                        <w:div w:id="908417123">
                                          <w:marLeft w:val="240"/>
                                          <w:marRight w:val="0"/>
                                          <w:marTop w:val="0"/>
                                          <w:marBottom w:val="0"/>
                                          <w:divBdr>
                                            <w:top w:val="none" w:sz="0" w:space="0" w:color="auto"/>
                                            <w:left w:val="none" w:sz="0" w:space="0" w:color="auto"/>
                                            <w:bottom w:val="none" w:sz="0" w:space="0" w:color="auto"/>
                                            <w:right w:val="none" w:sz="0" w:space="0" w:color="auto"/>
                                          </w:divBdr>
                                          <w:divsChild>
                                            <w:div w:id="1902016741">
                                              <w:marLeft w:val="0"/>
                                              <w:marRight w:val="0"/>
                                              <w:marTop w:val="0"/>
                                              <w:marBottom w:val="0"/>
                                              <w:divBdr>
                                                <w:top w:val="none" w:sz="0" w:space="0" w:color="auto"/>
                                                <w:left w:val="none" w:sz="0" w:space="0" w:color="auto"/>
                                                <w:bottom w:val="none" w:sz="0" w:space="0" w:color="auto"/>
                                                <w:right w:val="none" w:sz="0" w:space="0" w:color="auto"/>
                                              </w:divBdr>
                                            </w:div>
                                            <w:div w:id="674722272">
                                              <w:marLeft w:val="0"/>
                                              <w:marRight w:val="0"/>
                                              <w:marTop w:val="0"/>
                                              <w:marBottom w:val="0"/>
                                              <w:divBdr>
                                                <w:top w:val="none" w:sz="0" w:space="0" w:color="auto"/>
                                                <w:left w:val="none" w:sz="0" w:space="0" w:color="auto"/>
                                                <w:bottom w:val="none" w:sz="0" w:space="0" w:color="auto"/>
                                                <w:right w:val="none" w:sz="0" w:space="0" w:color="auto"/>
                                              </w:divBdr>
                                            </w:div>
                                          </w:divsChild>
                                        </w:div>
                                        <w:div w:id="2037806030">
                                          <w:marLeft w:val="0"/>
                                          <w:marRight w:val="0"/>
                                          <w:marTop w:val="0"/>
                                          <w:marBottom w:val="0"/>
                                          <w:divBdr>
                                            <w:top w:val="none" w:sz="0" w:space="0" w:color="auto"/>
                                            <w:left w:val="none" w:sz="0" w:space="0" w:color="auto"/>
                                            <w:bottom w:val="none" w:sz="0" w:space="0" w:color="auto"/>
                                            <w:right w:val="none" w:sz="0" w:space="0" w:color="auto"/>
                                          </w:divBdr>
                                        </w:div>
                                      </w:divsChild>
                                    </w:div>
                                    <w:div w:id="67114763">
                                      <w:marLeft w:val="0"/>
                                      <w:marRight w:val="0"/>
                                      <w:marTop w:val="0"/>
                                      <w:marBottom w:val="0"/>
                                      <w:divBdr>
                                        <w:top w:val="none" w:sz="0" w:space="0" w:color="auto"/>
                                        <w:left w:val="none" w:sz="0" w:space="0" w:color="auto"/>
                                        <w:bottom w:val="none" w:sz="0" w:space="0" w:color="auto"/>
                                        <w:right w:val="none" w:sz="0" w:space="0" w:color="auto"/>
                                      </w:divBdr>
                                      <w:divsChild>
                                        <w:div w:id="908420205">
                                          <w:marLeft w:val="0"/>
                                          <w:marRight w:val="0"/>
                                          <w:marTop w:val="0"/>
                                          <w:marBottom w:val="0"/>
                                          <w:divBdr>
                                            <w:top w:val="none" w:sz="0" w:space="0" w:color="auto"/>
                                            <w:left w:val="none" w:sz="0" w:space="0" w:color="auto"/>
                                            <w:bottom w:val="none" w:sz="0" w:space="0" w:color="auto"/>
                                            <w:right w:val="none" w:sz="0" w:space="0" w:color="auto"/>
                                          </w:divBdr>
                                        </w:div>
                                        <w:div w:id="760180747">
                                          <w:marLeft w:val="240"/>
                                          <w:marRight w:val="0"/>
                                          <w:marTop w:val="0"/>
                                          <w:marBottom w:val="0"/>
                                          <w:divBdr>
                                            <w:top w:val="none" w:sz="0" w:space="0" w:color="auto"/>
                                            <w:left w:val="none" w:sz="0" w:space="0" w:color="auto"/>
                                            <w:bottom w:val="none" w:sz="0" w:space="0" w:color="auto"/>
                                            <w:right w:val="none" w:sz="0" w:space="0" w:color="auto"/>
                                          </w:divBdr>
                                          <w:divsChild>
                                            <w:div w:id="1548564685">
                                              <w:marLeft w:val="0"/>
                                              <w:marRight w:val="0"/>
                                              <w:marTop w:val="0"/>
                                              <w:marBottom w:val="0"/>
                                              <w:divBdr>
                                                <w:top w:val="none" w:sz="0" w:space="0" w:color="auto"/>
                                                <w:left w:val="none" w:sz="0" w:space="0" w:color="auto"/>
                                                <w:bottom w:val="none" w:sz="0" w:space="0" w:color="auto"/>
                                                <w:right w:val="none" w:sz="0" w:space="0" w:color="auto"/>
                                              </w:divBdr>
                                            </w:div>
                                          </w:divsChild>
                                        </w:div>
                                        <w:div w:id="191597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06246">
                                  <w:marLeft w:val="0"/>
                                  <w:marRight w:val="0"/>
                                  <w:marTop w:val="0"/>
                                  <w:marBottom w:val="0"/>
                                  <w:divBdr>
                                    <w:top w:val="none" w:sz="0" w:space="0" w:color="auto"/>
                                    <w:left w:val="none" w:sz="0" w:space="0" w:color="auto"/>
                                    <w:bottom w:val="none" w:sz="0" w:space="0" w:color="auto"/>
                                    <w:right w:val="none" w:sz="0" w:space="0" w:color="auto"/>
                                  </w:divBdr>
                                </w:div>
                              </w:divsChild>
                            </w:div>
                            <w:div w:id="104738912">
                              <w:marLeft w:val="0"/>
                              <w:marRight w:val="0"/>
                              <w:marTop w:val="0"/>
                              <w:marBottom w:val="0"/>
                              <w:divBdr>
                                <w:top w:val="none" w:sz="0" w:space="0" w:color="auto"/>
                                <w:left w:val="none" w:sz="0" w:space="0" w:color="auto"/>
                                <w:bottom w:val="none" w:sz="0" w:space="0" w:color="auto"/>
                                <w:right w:val="none" w:sz="0" w:space="0" w:color="auto"/>
                              </w:divBdr>
                              <w:divsChild>
                                <w:div w:id="128518837">
                                  <w:marLeft w:val="0"/>
                                  <w:marRight w:val="0"/>
                                  <w:marTop w:val="0"/>
                                  <w:marBottom w:val="0"/>
                                  <w:divBdr>
                                    <w:top w:val="none" w:sz="0" w:space="0" w:color="auto"/>
                                    <w:left w:val="none" w:sz="0" w:space="0" w:color="auto"/>
                                    <w:bottom w:val="none" w:sz="0" w:space="0" w:color="auto"/>
                                    <w:right w:val="none" w:sz="0" w:space="0" w:color="auto"/>
                                  </w:divBdr>
                                </w:div>
                                <w:div w:id="161547484">
                                  <w:marLeft w:val="240"/>
                                  <w:marRight w:val="0"/>
                                  <w:marTop w:val="0"/>
                                  <w:marBottom w:val="0"/>
                                  <w:divBdr>
                                    <w:top w:val="none" w:sz="0" w:space="0" w:color="auto"/>
                                    <w:left w:val="none" w:sz="0" w:space="0" w:color="auto"/>
                                    <w:bottom w:val="none" w:sz="0" w:space="0" w:color="auto"/>
                                    <w:right w:val="none" w:sz="0" w:space="0" w:color="auto"/>
                                  </w:divBdr>
                                  <w:divsChild>
                                    <w:div w:id="1510367453">
                                      <w:marLeft w:val="0"/>
                                      <w:marRight w:val="0"/>
                                      <w:marTop w:val="0"/>
                                      <w:marBottom w:val="0"/>
                                      <w:divBdr>
                                        <w:top w:val="none" w:sz="0" w:space="0" w:color="auto"/>
                                        <w:left w:val="none" w:sz="0" w:space="0" w:color="auto"/>
                                        <w:bottom w:val="none" w:sz="0" w:space="0" w:color="auto"/>
                                        <w:right w:val="none" w:sz="0" w:space="0" w:color="auto"/>
                                      </w:divBdr>
                                    </w:div>
                                    <w:div w:id="1319533686">
                                      <w:marLeft w:val="0"/>
                                      <w:marRight w:val="0"/>
                                      <w:marTop w:val="0"/>
                                      <w:marBottom w:val="0"/>
                                      <w:divBdr>
                                        <w:top w:val="none" w:sz="0" w:space="0" w:color="auto"/>
                                        <w:left w:val="none" w:sz="0" w:space="0" w:color="auto"/>
                                        <w:bottom w:val="none" w:sz="0" w:space="0" w:color="auto"/>
                                        <w:right w:val="none" w:sz="0" w:space="0" w:color="auto"/>
                                      </w:divBdr>
                                      <w:divsChild>
                                        <w:div w:id="565647616">
                                          <w:marLeft w:val="0"/>
                                          <w:marRight w:val="0"/>
                                          <w:marTop w:val="0"/>
                                          <w:marBottom w:val="0"/>
                                          <w:divBdr>
                                            <w:top w:val="none" w:sz="0" w:space="0" w:color="auto"/>
                                            <w:left w:val="none" w:sz="0" w:space="0" w:color="auto"/>
                                            <w:bottom w:val="none" w:sz="0" w:space="0" w:color="auto"/>
                                            <w:right w:val="none" w:sz="0" w:space="0" w:color="auto"/>
                                          </w:divBdr>
                                        </w:div>
                                        <w:div w:id="725418920">
                                          <w:marLeft w:val="240"/>
                                          <w:marRight w:val="0"/>
                                          <w:marTop w:val="0"/>
                                          <w:marBottom w:val="0"/>
                                          <w:divBdr>
                                            <w:top w:val="none" w:sz="0" w:space="0" w:color="auto"/>
                                            <w:left w:val="none" w:sz="0" w:space="0" w:color="auto"/>
                                            <w:bottom w:val="none" w:sz="0" w:space="0" w:color="auto"/>
                                            <w:right w:val="none" w:sz="0" w:space="0" w:color="auto"/>
                                          </w:divBdr>
                                          <w:divsChild>
                                            <w:div w:id="762411940">
                                              <w:marLeft w:val="0"/>
                                              <w:marRight w:val="0"/>
                                              <w:marTop w:val="0"/>
                                              <w:marBottom w:val="0"/>
                                              <w:divBdr>
                                                <w:top w:val="none" w:sz="0" w:space="0" w:color="auto"/>
                                                <w:left w:val="none" w:sz="0" w:space="0" w:color="auto"/>
                                                <w:bottom w:val="none" w:sz="0" w:space="0" w:color="auto"/>
                                                <w:right w:val="none" w:sz="0" w:space="0" w:color="auto"/>
                                              </w:divBdr>
                                            </w:div>
                                            <w:div w:id="2036497047">
                                              <w:marLeft w:val="0"/>
                                              <w:marRight w:val="0"/>
                                              <w:marTop w:val="0"/>
                                              <w:marBottom w:val="0"/>
                                              <w:divBdr>
                                                <w:top w:val="none" w:sz="0" w:space="0" w:color="auto"/>
                                                <w:left w:val="none" w:sz="0" w:space="0" w:color="auto"/>
                                                <w:bottom w:val="none" w:sz="0" w:space="0" w:color="auto"/>
                                                <w:right w:val="none" w:sz="0" w:space="0" w:color="auto"/>
                                              </w:divBdr>
                                            </w:div>
                                          </w:divsChild>
                                        </w:div>
                                        <w:div w:id="1228146183">
                                          <w:marLeft w:val="0"/>
                                          <w:marRight w:val="0"/>
                                          <w:marTop w:val="0"/>
                                          <w:marBottom w:val="0"/>
                                          <w:divBdr>
                                            <w:top w:val="none" w:sz="0" w:space="0" w:color="auto"/>
                                            <w:left w:val="none" w:sz="0" w:space="0" w:color="auto"/>
                                            <w:bottom w:val="none" w:sz="0" w:space="0" w:color="auto"/>
                                            <w:right w:val="none" w:sz="0" w:space="0" w:color="auto"/>
                                          </w:divBdr>
                                        </w:div>
                                      </w:divsChild>
                                    </w:div>
                                    <w:div w:id="440028663">
                                      <w:marLeft w:val="0"/>
                                      <w:marRight w:val="0"/>
                                      <w:marTop w:val="0"/>
                                      <w:marBottom w:val="0"/>
                                      <w:divBdr>
                                        <w:top w:val="none" w:sz="0" w:space="0" w:color="auto"/>
                                        <w:left w:val="none" w:sz="0" w:space="0" w:color="auto"/>
                                        <w:bottom w:val="none" w:sz="0" w:space="0" w:color="auto"/>
                                        <w:right w:val="none" w:sz="0" w:space="0" w:color="auto"/>
                                      </w:divBdr>
                                      <w:divsChild>
                                        <w:div w:id="1678313072">
                                          <w:marLeft w:val="0"/>
                                          <w:marRight w:val="0"/>
                                          <w:marTop w:val="0"/>
                                          <w:marBottom w:val="0"/>
                                          <w:divBdr>
                                            <w:top w:val="none" w:sz="0" w:space="0" w:color="auto"/>
                                            <w:left w:val="none" w:sz="0" w:space="0" w:color="auto"/>
                                            <w:bottom w:val="none" w:sz="0" w:space="0" w:color="auto"/>
                                            <w:right w:val="none" w:sz="0" w:space="0" w:color="auto"/>
                                          </w:divBdr>
                                        </w:div>
                                        <w:div w:id="1022318478">
                                          <w:marLeft w:val="240"/>
                                          <w:marRight w:val="0"/>
                                          <w:marTop w:val="0"/>
                                          <w:marBottom w:val="0"/>
                                          <w:divBdr>
                                            <w:top w:val="none" w:sz="0" w:space="0" w:color="auto"/>
                                            <w:left w:val="none" w:sz="0" w:space="0" w:color="auto"/>
                                            <w:bottom w:val="none" w:sz="0" w:space="0" w:color="auto"/>
                                            <w:right w:val="none" w:sz="0" w:space="0" w:color="auto"/>
                                          </w:divBdr>
                                          <w:divsChild>
                                            <w:div w:id="102387569">
                                              <w:marLeft w:val="0"/>
                                              <w:marRight w:val="0"/>
                                              <w:marTop w:val="0"/>
                                              <w:marBottom w:val="0"/>
                                              <w:divBdr>
                                                <w:top w:val="none" w:sz="0" w:space="0" w:color="auto"/>
                                                <w:left w:val="none" w:sz="0" w:space="0" w:color="auto"/>
                                                <w:bottom w:val="none" w:sz="0" w:space="0" w:color="auto"/>
                                                <w:right w:val="none" w:sz="0" w:space="0" w:color="auto"/>
                                              </w:divBdr>
                                            </w:div>
                                          </w:divsChild>
                                        </w:div>
                                        <w:div w:id="1407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093">
                          <w:marLeft w:val="0"/>
                          <w:marRight w:val="0"/>
                          <w:marTop w:val="0"/>
                          <w:marBottom w:val="0"/>
                          <w:divBdr>
                            <w:top w:val="none" w:sz="0" w:space="0" w:color="auto"/>
                            <w:left w:val="none" w:sz="0" w:space="0" w:color="auto"/>
                            <w:bottom w:val="none" w:sz="0" w:space="0" w:color="auto"/>
                            <w:right w:val="none" w:sz="0" w:space="0" w:color="auto"/>
                          </w:divBdr>
                        </w:div>
                      </w:divsChild>
                    </w:div>
                    <w:div w:id="2014723902">
                      <w:marLeft w:val="0"/>
                      <w:marRight w:val="0"/>
                      <w:marTop w:val="0"/>
                      <w:marBottom w:val="0"/>
                      <w:divBdr>
                        <w:top w:val="none" w:sz="0" w:space="0" w:color="auto"/>
                        <w:left w:val="none" w:sz="0" w:space="0" w:color="auto"/>
                        <w:bottom w:val="none" w:sz="0" w:space="0" w:color="auto"/>
                        <w:right w:val="none" w:sz="0" w:space="0" w:color="auto"/>
                      </w:divBdr>
                      <w:divsChild>
                        <w:div w:id="1205557247">
                          <w:marLeft w:val="0"/>
                          <w:marRight w:val="0"/>
                          <w:marTop w:val="0"/>
                          <w:marBottom w:val="0"/>
                          <w:divBdr>
                            <w:top w:val="none" w:sz="0" w:space="0" w:color="auto"/>
                            <w:left w:val="none" w:sz="0" w:space="0" w:color="auto"/>
                            <w:bottom w:val="none" w:sz="0" w:space="0" w:color="auto"/>
                            <w:right w:val="none" w:sz="0" w:space="0" w:color="auto"/>
                          </w:divBdr>
                        </w:div>
                        <w:div w:id="539364286">
                          <w:marLeft w:val="240"/>
                          <w:marRight w:val="0"/>
                          <w:marTop w:val="0"/>
                          <w:marBottom w:val="0"/>
                          <w:divBdr>
                            <w:top w:val="none" w:sz="0" w:space="0" w:color="auto"/>
                            <w:left w:val="none" w:sz="0" w:space="0" w:color="auto"/>
                            <w:bottom w:val="none" w:sz="0" w:space="0" w:color="auto"/>
                            <w:right w:val="none" w:sz="0" w:space="0" w:color="auto"/>
                          </w:divBdr>
                          <w:divsChild>
                            <w:div w:id="432747593">
                              <w:marLeft w:val="0"/>
                              <w:marRight w:val="0"/>
                              <w:marTop w:val="0"/>
                              <w:marBottom w:val="0"/>
                              <w:divBdr>
                                <w:top w:val="none" w:sz="0" w:space="0" w:color="auto"/>
                                <w:left w:val="none" w:sz="0" w:space="0" w:color="auto"/>
                                <w:bottom w:val="none" w:sz="0" w:space="0" w:color="auto"/>
                                <w:right w:val="none" w:sz="0" w:space="0" w:color="auto"/>
                              </w:divBdr>
                              <w:divsChild>
                                <w:div w:id="80487198">
                                  <w:marLeft w:val="0"/>
                                  <w:marRight w:val="0"/>
                                  <w:marTop w:val="0"/>
                                  <w:marBottom w:val="0"/>
                                  <w:divBdr>
                                    <w:top w:val="none" w:sz="0" w:space="0" w:color="auto"/>
                                    <w:left w:val="none" w:sz="0" w:space="0" w:color="auto"/>
                                    <w:bottom w:val="none" w:sz="0" w:space="0" w:color="auto"/>
                                    <w:right w:val="none" w:sz="0" w:space="0" w:color="auto"/>
                                  </w:divBdr>
                                </w:div>
                                <w:div w:id="2025159341">
                                  <w:marLeft w:val="240"/>
                                  <w:marRight w:val="0"/>
                                  <w:marTop w:val="0"/>
                                  <w:marBottom w:val="0"/>
                                  <w:divBdr>
                                    <w:top w:val="none" w:sz="0" w:space="0" w:color="auto"/>
                                    <w:left w:val="none" w:sz="0" w:space="0" w:color="auto"/>
                                    <w:bottom w:val="none" w:sz="0" w:space="0" w:color="auto"/>
                                    <w:right w:val="none" w:sz="0" w:space="0" w:color="auto"/>
                                  </w:divBdr>
                                  <w:divsChild>
                                    <w:div w:id="1394546906">
                                      <w:marLeft w:val="0"/>
                                      <w:marRight w:val="0"/>
                                      <w:marTop w:val="0"/>
                                      <w:marBottom w:val="0"/>
                                      <w:divBdr>
                                        <w:top w:val="none" w:sz="0" w:space="0" w:color="auto"/>
                                        <w:left w:val="none" w:sz="0" w:space="0" w:color="auto"/>
                                        <w:bottom w:val="none" w:sz="0" w:space="0" w:color="auto"/>
                                        <w:right w:val="none" w:sz="0" w:space="0" w:color="auto"/>
                                      </w:divBdr>
                                    </w:div>
                                  </w:divsChild>
                                </w:div>
                                <w:div w:id="1608194617">
                                  <w:marLeft w:val="0"/>
                                  <w:marRight w:val="0"/>
                                  <w:marTop w:val="0"/>
                                  <w:marBottom w:val="0"/>
                                  <w:divBdr>
                                    <w:top w:val="none" w:sz="0" w:space="0" w:color="auto"/>
                                    <w:left w:val="none" w:sz="0" w:space="0" w:color="auto"/>
                                    <w:bottom w:val="none" w:sz="0" w:space="0" w:color="auto"/>
                                    <w:right w:val="none" w:sz="0" w:space="0" w:color="auto"/>
                                  </w:divBdr>
                                </w:div>
                              </w:divsChild>
                            </w:div>
                            <w:div w:id="288172382">
                              <w:marLeft w:val="0"/>
                              <w:marRight w:val="0"/>
                              <w:marTop w:val="0"/>
                              <w:marBottom w:val="0"/>
                              <w:divBdr>
                                <w:top w:val="none" w:sz="0" w:space="0" w:color="auto"/>
                                <w:left w:val="none" w:sz="0" w:space="0" w:color="auto"/>
                                <w:bottom w:val="none" w:sz="0" w:space="0" w:color="auto"/>
                                <w:right w:val="none" w:sz="0" w:space="0" w:color="auto"/>
                              </w:divBdr>
                              <w:divsChild>
                                <w:div w:id="1802649781">
                                  <w:marLeft w:val="0"/>
                                  <w:marRight w:val="0"/>
                                  <w:marTop w:val="0"/>
                                  <w:marBottom w:val="0"/>
                                  <w:divBdr>
                                    <w:top w:val="none" w:sz="0" w:space="0" w:color="auto"/>
                                    <w:left w:val="none" w:sz="0" w:space="0" w:color="auto"/>
                                    <w:bottom w:val="none" w:sz="0" w:space="0" w:color="auto"/>
                                    <w:right w:val="none" w:sz="0" w:space="0" w:color="auto"/>
                                  </w:divBdr>
                                </w:div>
                                <w:div w:id="1179006760">
                                  <w:marLeft w:val="240"/>
                                  <w:marRight w:val="0"/>
                                  <w:marTop w:val="0"/>
                                  <w:marBottom w:val="0"/>
                                  <w:divBdr>
                                    <w:top w:val="none" w:sz="0" w:space="0" w:color="auto"/>
                                    <w:left w:val="none" w:sz="0" w:space="0" w:color="auto"/>
                                    <w:bottom w:val="none" w:sz="0" w:space="0" w:color="auto"/>
                                    <w:right w:val="none" w:sz="0" w:space="0" w:color="auto"/>
                                  </w:divBdr>
                                  <w:divsChild>
                                    <w:div w:id="185366792">
                                      <w:marLeft w:val="0"/>
                                      <w:marRight w:val="0"/>
                                      <w:marTop w:val="0"/>
                                      <w:marBottom w:val="0"/>
                                      <w:divBdr>
                                        <w:top w:val="none" w:sz="0" w:space="0" w:color="auto"/>
                                        <w:left w:val="none" w:sz="0" w:space="0" w:color="auto"/>
                                        <w:bottom w:val="none" w:sz="0" w:space="0" w:color="auto"/>
                                        <w:right w:val="none" w:sz="0" w:space="0" w:color="auto"/>
                                      </w:divBdr>
                                    </w:div>
                                  </w:divsChild>
                                </w:div>
                                <w:div w:id="2186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6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7449">
      <w:bodyDiv w:val="1"/>
      <w:marLeft w:val="0"/>
      <w:marRight w:val="0"/>
      <w:marTop w:val="0"/>
      <w:marBottom w:val="0"/>
      <w:divBdr>
        <w:top w:val="none" w:sz="0" w:space="0" w:color="auto"/>
        <w:left w:val="none" w:sz="0" w:space="0" w:color="auto"/>
        <w:bottom w:val="none" w:sz="0" w:space="0" w:color="auto"/>
        <w:right w:val="none" w:sz="0" w:space="0" w:color="auto"/>
      </w:divBdr>
      <w:divsChild>
        <w:div w:id="1419864544">
          <w:marLeft w:val="0"/>
          <w:marRight w:val="0"/>
          <w:marTop w:val="0"/>
          <w:marBottom w:val="0"/>
          <w:divBdr>
            <w:top w:val="none" w:sz="0" w:space="0" w:color="auto"/>
            <w:left w:val="none" w:sz="0" w:space="0" w:color="auto"/>
            <w:bottom w:val="none" w:sz="0" w:space="0" w:color="auto"/>
            <w:right w:val="none" w:sz="0" w:space="0" w:color="auto"/>
          </w:divBdr>
          <w:divsChild>
            <w:div w:id="167254861">
              <w:marLeft w:val="0"/>
              <w:marRight w:val="0"/>
              <w:marTop w:val="0"/>
              <w:marBottom w:val="0"/>
              <w:divBdr>
                <w:top w:val="none" w:sz="0" w:space="0" w:color="auto"/>
                <w:left w:val="none" w:sz="0" w:space="0" w:color="auto"/>
                <w:bottom w:val="none" w:sz="0" w:space="0" w:color="auto"/>
                <w:right w:val="none" w:sz="0" w:space="0" w:color="auto"/>
              </w:divBdr>
            </w:div>
            <w:div w:id="221602562">
              <w:marLeft w:val="240"/>
              <w:marRight w:val="0"/>
              <w:marTop w:val="0"/>
              <w:marBottom w:val="0"/>
              <w:divBdr>
                <w:top w:val="none" w:sz="0" w:space="0" w:color="auto"/>
                <w:left w:val="none" w:sz="0" w:space="0" w:color="auto"/>
                <w:bottom w:val="none" w:sz="0" w:space="0" w:color="auto"/>
                <w:right w:val="none" w:sz="0" w:space="0" w:color="auto"/>
              </w:divBdr>
              <w:divsChild>
                <w:div w:id="247353293">
                  <w:marLeft w:val="0"/>
                  <w:marRight w:val="0"/>
                  <w:marTop w:val="0"/>
                  <w:marBottom w:val="0"/>
                  <w:divBdr>
                    <w:top w:val="none" w:sz="0" w:space="0" w:color="auto"/>
                    <w:left w:val="none" w:sz="0" w:space="0" w:color="auto"/>
                    <w:bottom w:val="none" w:sz="0" w:space="0" w:color="auto"/>
                    <w:right w:val="none" w:sz="0" w:space="0" w:color="auto"/>
                  </w:divBdr>
                  <w:divsChild>
                    <w:div w:id="1795368100">
                      <w:marLeft w:val="0"/>
                      <w:marRight w:val="0"/>
                      <w:marTop w:val="0"/>
                      <w:marBottom w:val="0"/>
                      <w:divBdr>
                        <w:top w:val="none" w:sz="0" w:space="0" w:color="auto"/>
                        <w:left w:val="none" w:sz="0" w:space="0" w:color="auto"/>
                        <w:bottom w:val="none" w:sz="0" w:space="0" w:color="auto"/>
                        <w:right w:val="none" w:sz="0" w:space="0" w:color="auto"/>
                      </w:divBdr>
                    </w:div>
                    <w:div w:id="375274578">
                      <w:marLeft w:val="240"/>
                      <w:marRight w:val="0"/>
                      <w:marTop w:val="0"/>
                      <w:marBottom w:val="0"/>
                      <w:divBdr>
                        <w:top w:val="none" w:sz="0" w:space="0" w:color="auto"/>
                        <w:left w:val="none" w:sz="0" w:space="0" w:color="auto"/>
                        <w:bottom w:val="none" w:sz="0" w:space="0" w:color="auto"/>
                        <w:right w:val="none" w:sz="0" w:space="0" w:color="auto"/>
                      </w:divBdr>
                      <w:divsChild>
                        <w:div w:id="645865618">
                          <w:marLeft w:val="0"/>
                          <w:marRight w:val="0"/>
                          <w:marTop w:val="0"/>
                          <w:marBottom w:val="0"/>
                          <w:divBdr>
                            <w:top w:val="none" w:sz="0" w:space="0" w:color="auto"/>
                            <w:left w:val="none" w:sz="0" w:space="0" w:color="auto"/>
                            <w:bottom w:val="none" w:sz="0" w:space="0" w:color="auto"/>
                            <w:right w:val="none" w:sz="0" w:space="0" w:color="auto"/>
                          </w:divBdr>
                          <w:divsChild>
                            <w:div w:id="868182860">
                              <w:marLeft w:val="0"/>
                              <w:marRight w:val="0"/>
                              <w:marTop w:val="0"/>
                              <w:marBottom w:val="0"/>
                              <w:divBdr>
                                <w:top w:val="none" w:sz="0" w:space="0" w:color="auto"/>
                                <w:left w:val="none" w:sz="0" w:space="0" w:color="auto"/>
                                <w:bottom w:val="none" w:sz="0" w:space="0" w:color="auto"/>
                                <w:right w:val="none" w:sz="0" w:space="0" w:color="auto"/>
                              </w:divBdr>
                            </w:div>
                            <w:div w:id="1885634134">
                              <w:marLeft w:val="240"/>
                              <w:marRight w:val="0"/>
                              <w:marTop w:val="0"/>
                              <w:marBottom w:val="0"/>
                              <w:divBdr>
                                <w:top w:val="none" w:sz="0" w:space="0" w:color="auto"/>
                                <w:left w:val="none" w:sz="0" w:space="0" w:color="auto"/>
                                <w:bottom w:val="none" w:sz="0" w:space="0" w:color="auto"/>
                                <w:right w:val="none" w:sz="0" w:space="0" w:color="auto"/>
                              </w:divBdr>
                              <w:divsChild>
                                <w:div w:id="1585265942">
                                  <w:marLeft w:val="0"/>
                                  <w:marRight w:val="0"/>
                                  <w:marTop w:val="0"/>
                                  <w:marBottom w:val="0"/>
                                  <w:divBdr>
                                    <w:top w:val="none" w:sz="0" w:space="0" w:color="auto"/>
                                    <w:left w:val="none" w:sz="0" w:space="0" w:color="auto"/>
                                    <w:bottom w:val="none" w:sz="0" w:space="0" w:color="auto"/>
                                    <w:right w:val="none" w:sz="0" w:space="0" w:color="auto"/>
                                  </w:divBdr>
                                </w:div>
                                <w:div w:id="136996187">
                                  <w:marLeft w:val="0"/>
                                  <w:marRight w:val="0"/>
                                  <w:marTop w:val="0"/>
                                  <w:marBottom w:val="0"/>
                                  <w:divBdr>
                                    <w:top w:val="none" w:sz="0" w:space="0" w:color="auto"/>
                                    <w:left w:val="none" w:sz="0" w:space="0" w:color="auto"/>
                                    <w:bottom w:val="none" w:sz="0" w:space="0" w:color="auto"/>
                                    <w:right w:val="none" w:sz="0" w:space="0" w:color="auto"/>
                                  </w:divBdr>
                                </w:div>
                              </w:divsChild>
                            </w:div>
                            <w:div w:id="171769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27943">
              <w:marLeft w:val="0"/>
              <w:marRight w:val="0"/>
              <w:marTop w:val="0"/>
              <w:marBottom w:val="0"/>
              <w:divBdr>
                <w:top w:val="none" w:sz="0" w:space="0" w:color="auto"/>
                <w:left w:val="none" w:sz="0" w:space="0" w:color="auto"/>
                <w:bottom w:val="none" w:sz="0" w:space="0" w:color="auto"/>
                <w:right w:val="none" w:sz="0" w:space="0" w:color="auto"/>
              </w:divBdr>
            </w:div>
          </w:divsChild>
        </w:div>
        <w:div w:id="678851511">
          <w:marLeft w:val="0"/>
          <w:marRight w:val="0"/>
          <w:marTop w:val="0"/>
          <w:marBottom w:val="0"/>
          <w:divBdr>
            <w:top w:val="none" w:sz="0" w:space="0" w:color="auto"/>
            <w:left w:val="none" w:sz="0" w:space="0" w:color="auto"/>
            <w:bottom w:val="none" w:sz="0" w:space="0" w:color="auto"/>
            <w:right w:val="none" w:sz="0" w:space="0" w:color="auto"/>
          </w:divBdr>
          <w:divsChild>
            <w:div w:id="1785031664">
              <w:marLeft w:val="0"/>
              <w:marRight w:val="0"/>
              <w:marTop w:val="0"/>
              <w:marBottom w:val="0"/>
              <w:divBdr>
                <w:top w:val="none" w:sz="0" w:space="0" w:color="auto"/>
                <w:left w:val="none" w:sz="0" w:space="0" w:color="auto"/>
                <w:bottom w:val="none" w:sz="0" w:space="0" w:color="auto"/>
                <w:right w:val="none" w:sz="0" w:space="0" w:color="auto"/>
              </w:divBdr>
            </w:div>
            <w:div w:id="1454059963">
              <w:marLeft w:val="240"/>
              <w:marRight w:val="0"/>
              <w:marTop w:val="0"/>
              <w:marBottom w:val="0"/>
              <w:divBdr>
                <w:top w:val="none" w:sz="0" w:space="0" w:color="auto"/>
                <w:left w:val="none" w:sz="0" w:space="0" w:color="auto"/>
                <w:bottom w:val="none" w:sz="0" w:space="0" w:color="auto"/>
                <w:right w:val="none" w:sz="0" w:space="0" w:color="auto"/>
              </w:divBdr>
              <w:divsChild>
                <w:div w:id="306782583">
                  <w:marLeft w:val="0"/>
                  <w:marRight w:val="0"/>
                  <w:marTop w:val="0"/>
                  <w:marBottom w:val="0"/>
                  <w:divBdr>
                    <w:top w:val="none" w:sz="0" w:space="0" w:color="auto"/>
                    <w:left w:val="none" w:sz="0" w:space="0" w:color="auto"/>
                    <w:bottom w:val="none" w:sz="0" w:space="0" w:color="auto"/>
                    <w:right w:val="none" w:sz="0" w:space="0" w:color="auto"/>
                  </w:divBdr>
                  <w:divsChild>
                    <w:div w:id="194731660">
                      <w:marLeft w:val="0"/>
                      <w:marRight w:val="0"/>
                      <w:marTop w:val="0"/>
                      <w:marBottom w:val="0"/>
                      <w:divBdr>
                        <w:top w:val="none" w:sz="0" w:space="0" w:color="auto"/>
                        <w:left w:val="none" w:sz="0" w:space="0" w:color="auto"/>
                        <w:bottom w:val="none" w:sz="0" w:space="0" w:color="auto"/>
                        <w:right w:val="none" w:sz="0" w:space="0" w:color="auto"/>
                      </w:divBdr>
                    </w:div>
                    <w:div w:id="930238247">
                      <w:marLeft w:val="240"/>
                      <w:marRight w:val="0"/>
                      <w:marTop w:val="0"/>
                      <w:marBottom w:val="0"/>
                      <w:divBdr>
                        <w:top w:val="none" w:sz="0" w:space="0" w:color="auto"/>
                        <w:left w:val="none" w:sz="0" w:space="0" w:color="auto"/>
                        <w:bottom w:val="none" w:sz="0" w:space="0" w:color="auto"/>
                        <w:right w:val="none" w:sz="0" w:space="0" w:color="auto"/>
                      </w:divBdr>
                      <w:divsChild>
                        <w:div w:id="1133910479">
                          <w:marLeft w:val="0"/>
                          <w:marRight w:val="0"/>
                          <w:marTop w:val="0"/>
                          <w:marBottom w:val="0"/>
                          <w:divBdr>
                            <w:top w:val="none" w:sz="0" w:space="0" w:color="auto"/>
                            <w:left w:val="none" w:sz="0" w:space="0" w:color="auto"/>
                            <w:bottom w:val="none" w:sz="0" w:space="0" w:color="auto"/>
                            <w:right w:val="none" w:sz="0" w:space="0" w:color="auto"/>
                          </w:divBdr>
                          <w:divsChild>
                            <w:div w:id="1044477472">
                              <w:marLeft w:val="0"/>
                              <w:marRight w:val="0"/>
                              <w:marTop w:val="0"/>
                              <w:marBottom w:val="0"/>
                              <w:divBdr>
                                <w:top w:val="none" w:sz="0" w:space="0" w:color="auto"/>
                                <w:left w:val="none" w:sz="0" w:space="0" w:color="auto"/>
                                <w:bottom w:val="none" w:sz="0" w:space="0" w:color="auto"/>
                                <w:right w:val="none" w:sz="0" w:space="0" w:color="auto"/>
                              </w:divBdr>
                            </w:div>
                            <w:div w:id="1544977150">
                              <w:marLeft w:val="240"/>
                              <w:marRight w:val="0"/>
                              <w:marTop w:val="0"/>
                              <w:marBottom w:val="0"/>
                              <w:divBdr>
                                <w:top w:val="none" w:sz="0" w:space="0" w:color="auto"/>
                                <w:left w:val="none" w:sz="0" w:space="0" w:color="auto"/>
                                <w:bottom w:val="none" w:sz="0" w:space="0" w:color="auto"/>
                                <w:right w:val="none" w:sz="0" w:space="0" w:color="auto"/>
                              </w:divBdr>
                              <w:divsChild>
                                <w:div w:id="1206915709">
                                  <w:marLeft w:val="0"/>
                                  <w:marRight w:val="0"/>
                                  <w:marTop w:val="0"/>
                                  <w:marBottom w:val="0"/>
                                  <w:divBdr>
                                    <w:top w:val="none" w:sz="0" w:space="0" w:color="auto"/>
                                    <w:left w:val="none" w:sz="0" w:space="0" w:color="auto"/>
                                    <w:bottom w:val="none" w:sz="0" w:space="0" w:color="auto"/>
                                    <w:right w:val="none" w:sz="0" w:space="0" w:color="auto"/>
                                  </w:divBdr>
                                </w:div>
                              </w:divsChild>
                            </w:div>
                            <w:div w:id="3124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0412">
      <w:bodyDiv w:val="1"/>
      <w:marLeft w:val="0"/>
      <w:marRight w:val="0"/>
      <w:marTop w:val="0"/>
      <w:marBottom w:val="0"/>
      <w:divBdr>
        <w:top w:val="none" w:sz="0" w:space="0" w:color="auto"/>
        <w:left w:val="none" w:sz="0" w:space="0" w:color="auto"/>
        <w:bottom w:val="none" w:sz="0" w:space="0" w:color="auto"/>
        <w:right w:val="none" w:sz="0" w:space="0" w:color="auto"/>
      </w:divBdr>
      <w:divsChild>
        <w:div w:id="893664621">
          <w:marLeft w:val="150"/>
          <w:marRight w:val="150"/>
          <w:marTop w:val="150"/>
          <w:marBottom w:val="150"/>
          <w:divBdr>
            <w:top w:val="none" w:sz="0" w:space="0" w:color="auto"/>
            <w:left w:val="none" w:sz="0" w:space="0" w:color="auto"/>
            <w:bottom w:val="single" w:sz="12" w:space="4" w:color="000000"/>
            <w:right w:val="none" w:sz="0" w:space="0" w:color="auto"/>
          </w:divBdr>
        </w:div>
        <w:div w:id="1989431620">
          <w:marLeft w:val="300"/>
          <w:marRight w:val="0"/>
          <w:marTop w:val="240"/>
          <w:marBottom w:val="0"/>
          <w:divBdr>
            <w:top w:val="none" w:sz="0" w:space="0" w:color="auto"/>
            <w:left w:val="none" w:sz="0" w:space="0" w:color="auto"/>
            <w:bottom w:val="none" w:sz="0" w:space="0" w:color="auto"/>
            <w:right w:val="none" w:sz="0" w:space="0" w:color="auto"/>
          </w:divBdr>
          <w:divsChild>
            <w:div w:id="1743215075">
              <w:marLeft w:val="0"/>
              <w:marRight w:val="0"/>
              <w:marTop w:val="0"/>
              <w:marBottom w:val="0"/>
              <w:divBdr>
                <w:top w:val="none" w:sz="0" w:space="0" w:color="auto"/>
                <w:left w:val="none" w:sz="0" w:space="0" w:color="auto"/>
                <w:bottom w:val="none" w:sz="0" w:space="0" w:color="auto"/>
                <w:right w:val="none" w:sz="0" w:space="0" w:color="auto"/>
              </w:divBdr>
              <w:divsChild>
                <w:div w:id="301277905">
                  <w:marLeft w:val="0"/>
                  <w:marRight w:val="0"/>
                  <w:marTop w:val="0"/>
                  <w:marBottom w:val="0"/>
                  <w:divBdr>
                    <w:top w:val="none" w:sz="0" w:space="0" w:color="auto"/>
                    <w:left w:val="none" w:sz="0" w:space="0" w:color="auto"/>
                    <w:bottom w:val="none" w:sz="0" w:space="0" w:color="auto"/>
                    <w:right w:val="none" w:sz="0" w:space="0" w:color="auto"/>
                  </w:divBdr>
                </w:div>
                <w:div w:id="467943729">
                  <w:marLeft w:val="240"/>
                  <w:marRight w:val="0"/>
                  <w:marTop w:val="0"/>
                  <w:marBottom w:val="0"/>
                  <w:divBdr>
                    <w:top w:val="none" w:sz="0" w:space="0" w:color="auto"/>
                    <w:left w:val="none" w:sz="0" w:space="0" w:color="auto"/>
                    <w:bottom w:val="none" w:sz="0" w:space="0" w:color="auto"/>
                    <w:right w:val="none" w:sz="0" w:space="0" w:color="auto"/>
                  </w:divBdr>
                  <w:divsChild>
                    <w:div w:id="1717899433">
                      <w:marLeft w:val="0"/>
                      <w:marRight w:val="0"/>
                      <w:marTop w:val="0"/>
                      <w:marBottom w:val="0"/>
                      <w:divBdr>
                        <w:top w:val="none" w:sz="0" w:space="0" w:color="auto"/>
                        <w:left w:val="none" w:sz="0" w:space="0" w:color="auto"/>
                        <w:bottom w:val="none" w:sz="0" w:space="0" w:color="auto"/>
                        <w:right w:val="none" w:sz="0" w:space="0" w:color="auto"/>
                      </w:divBdr>
                      <w:divsChild>
                        <w:div w:id="861743648">
                          <w:marLeft w:val="0"/>
                          <w:marRight w:val="0"/>
                          <w:marTop w:val="0"/>
                          <w:marBottom w:val="0"/>
                          <w:divBdr>
                            <w:top w:val="none" w:sz="0" w:space="0" w:color="auto"/>
                            <w:left w:val="none" w:sz="0" w:space="0" w:color="auto"/>
                            <w:bottom w:val="none" w:sz="0" w:space="0" w:color="auto"/>
                            <w:right w:val="none" w:sz="0" w:space="0" w:color="auto"/>
                          </w:divBdr>
                        </w:div>
                        <w:div w:id="729419682">
                          <w:marLeft w:val="240"/>
                          <w:marRight w:val="0"/>
                          <w:marTop w:val="0"/>
                          <w:marBottom w:val="0"/>
                          <w:divBdr>
                            <w:top w:val="none" w:sz="0" w:space="0" w:color="auto"/>
                            <w:left w:val="none" w:sz="0" w:space="0" w:color="auto"/>
                            <w:bottom w:val="none" w:sz="0" w:space="0" w:color="auto"/>
                            <w:right w:val="none" w:sz="0" w:space="0" w:color="auto"/>
                          </w:divBdr>
                          <w:divsChild>
                            <w:div w:id="1833400590">
                              <w:marLeft w:val="0"/>
                              <w:marRight w:val="0"/>
                              <w:marTop w:val="0"/>
                              <w:marBottom w:val="0"/>
                              <w:divBdr>
                                <w:top w:val="none" w:sz="0" w:space="0" w:color="auto"/>
                                <w:left w:val="none" w:sz="0" w:space="0" w:color="auto"/>
                                <w:bottom w:val="none" w:sz="0" w:space="0" w:color="auto"/>
                                <w:right w:val="none" w:sz="0" w:space="0" w:color="auto"/>
                              </w:divBdr>
                              <w:divsChild>
                                <w:div w:id="355888033">
                                  <w:marLeft w:val="0"/>
                                  <w:marRight w:val="0"/>
                                  <w:marTop w:val="0"/>
                                  <w:marBottom w:val="0"/>
                                  <w:divBdr>
                                    <w:top w:val="none" w:sz="0" w:space="0" w:color="auto"/>
                                    <w:left w:val="none" w:sz="0" w:space="0" w:color="auto"/>
                                    <w:bottom w:val="none" w:sz="0" w:space="0" w:color="auto"/>
                                    <w:right w:val="none" w:sz="0" w:space="0" w:color="auto"/>
                                  </w:divBdr>
                                </w:div>
                                <w:div w:id="2104064009">
                                  <w:marLeft w:val="240"/>
                                  <w:marRight w:val="0"/>
                                  <w:marTop w:val="0"/>
                                  <w:marBottom w:val="0"/>
                                  <w:divBdr>
                                    <w:top w:val="none" w:sz="0" w:space="0" w:color="auto"/>
                                    <w:left w:val="none" w:sz="0" w:space="0" w:color="auto"/>
                                    <w:bottom w:val="none" w:sz="0" w:space="0" w:color="auto"/>
                                    <w:right w:val="none" w:sz="0" w:space="0" w:color="auto"/>
                                  </w:divBdr>
                                  <w:divsChild>
                                    <w:div w:id="1815413630">
                                      <w:marLeft w:val="0"/>
                                      <w:marRight w:val="0"/>
                                      <w:marTop w:val="0"/>
                                      <w:marBottom w:val="0"/>
                                      <w:divBdr>
                                        <w:top w:val="none" w:sz="0" w:space="0" w:color="auto"/>
                                        <w:left w:val="none" w:sz="0" w:space="0" w:color="auto"/>
                                        <w:bottom w:val="none" w:sz="0" w:space="0" w:color="auto"/>
                                        <w:right w:val="none" w:sz="0" w:space="0" w:color="auto"/>
                                      </w:divBdr>
                                      <w:divsChild>
                                        <w:div w:id="876048370">
                                          <w:marLeft w:val="0"/>
                                          <w:marRight w:val="0"/>
                                          <w:marTop w:val="0"/>
                                          <w:marBottom w:val="0"/>
                                          <w:divBdr>
                                            <w:top w:val="none" w:sz="0" w:space="0" w:color="auto"/>
                                            <w:left w:val="none" w:sz="0" w:space="0" w:color="auto"/>
                                            <w:bottom w:val="none" w:sz="0" w:space="0" w:color="auto"/>
                                            <w:right w:val="none" w:sz="0" w:space="0" w:color="auto"/>
                                          </w:divBdr>
                                        </w:div>
                                        <w:div w:id="1360281825">
                                          <w:marLeft w:val="240"/>
                                          <w:marRight w:val="0"/>
                                          <w:marTop w:val="0"/>
                                          <w:marBottom w:val="0"/>
                                          <w:divBdr>
                                            <w:top w:val="none" w:sz="0" w:space="0" w:color="auto"/>
                                            <w:left w:val="none" w:sz="0" w:space="0" w:color="auto"/>
                                            <w:bottom w:val="none" w:sz="0" w:space="0" w:color="auto"/>
                                            <w:right w:val="none" w:sz="0" w:space="0" w:color="auto"/>
                                          </w:divBdr>
                                          <w:divsChild>
                                            <w:div w:id="829752799">
                                              <w:marLeft w:val="0"/>
                                              <w:marRight w:val="0"/>
                                              <w:marTop w:val="0"/>
                                              <w:marBottom w:val="0"/>
                                              <w:divBdr>
                                                <w:top w:val="none" w:sz="0" w:space="0" w:color="auto"/>
                                                <w:left w:val="none" w:sz="0" w:space="0" w:color="auto"/>
                                                <w:bottom w:val="none" w:sz="0" w:space="0" w:color="auto"/>
                                                <w:right w:val="none" w:sz="0" w:space="0" w:color="auto"/>
                                              </w:divBdr>
                                              <w:divsChild>
                                                <w:div w:id="1227759472">
                                                  <w:marLeft w:val="0"/>
                                                  <w:marRight w:val="0"/>
                                                  <w:marTop w:val="0"/>
                                                  <w:marBottom w:val="0"/>
                                                  <w:divBdr>
                                                    <w:top w:val="none" w:sz="0" w:space="0" w:color="auto"/>
                                                    <w:left w:val="none" w:sz="0" w:space="0" w:color="auto"/>
                                                    <w:bottom w:val="none" w:sz="0" w:space="0" w:color="auto"/>
                                                    <w:right w:val="none" w:sz="0" w:space="0" w:color="auto"/>
                                                  </w:divBdr>
                                                </w:div>
                                                <w:div w:id="2079009021">
                                                  <w:marLeft w:val="240"/>
                                                  <w:marRight w:val="0"/>
                                                  <w:marTop w:val="0"/>
                                                  <w:marBottom w:val="0"/>
                                                  <w:divBdr>
                                                    <w:top w:val="none" w:sz="0" w:space="0" w:color="auto"/>
                                                    <w:left w:val="none" w:sz="0" w:space="0" w:color="auto"/>
                                                    <w:bottom w:val="none" w:sz="0" w:space="0" w:color="auto"/>
                                                    <w:right w:val="none" w:sz="0" w:space="0" w:color="auto"/>
                                                  </w:divBdr>
                                                  <w:divsChild>
                                                    <w:div w:id="255867624">
                                                      <w:marLeft w:val="0"/>
                                                      <w:marRight w:val="0"/>
                                                      <w:marTop w:val="0"/>
                                                      <w:marBottom w:val="0"/>
                                                      <w:divBdr>
                                                        <w:top w:val="none" w:sz="0" w:space="0" w:color="auto"/>
                                                        <w:left w:val="none" w:sz="0" w:space="0" w:color="auto"/>
                                                        <w:bottom w:val="none" w:sz="0" w:space="0" w:color="auto"/>
                                                        <w:right w:val="none" w:sz="0" w:space="0" w:color="auto"/>
                                                      </w:divBdr>
                                                      <w:divsChild>
                                                        <w:div w:id="777024142">
                                                          <w:marLeft w:val="0"/>
                                                          <w:marRight w:val="0"/>
                                                          <w:marTop w:val="0"/>
                                                          <w:marBottom w:val="0"/>
                                                          <w:divBdr>
                                                            <w:top w:val="none" w:sz="0" w:space="0" w:color="auto"/>
                                                            <w:left w:val="none" w:sz="0" w:space="0" w:color="auto"/>
                                                            <w:bottom w:val="none" w:sz="0" w:space="0" w:color="auto"/>
                                                            <w:right w:val="none" w:sz="0" w:space="0" w:color="auto"/>
                                                          </w:divBdr>
                                                        </w:div>
                                                        <w:div w:id="1963923303">
                                                          <w:marLeft w:val="240"/>
                                                          <w:marRight w:val="0"/>
                                                          <w:marTop w:val="0"/>
                                                          <w:marBottom w:val="0"/>
                                                          <w:divBdr>
                                                            <w:top w:val="none" w:sz="0" w:space="0" w:color="auto"/>
                                                            <w:left w:val="none" w:sz="0" w:space="0" w:color="auto"/>
                                                            <w:bottom w:val="none" w:sz="0" w:space="0" w:color="auto"/>
                                                            <w:right w:val="none" w:sz="0" w:space="0" w:color="auto"/>
                                                          </w:divBdr>
                                                          <w:divsChild>
                                                            <w:div w:id="1538856949">
                                                              <w:marLeft w:val="0"/>
                                                              <w:marRight w:val="0"/>
                                                              <w:marTop w:val="0"/>
                                                              <w:marBottom w:val="0"/>
                                                              <w:divBdr>
                                                                <w:top w:val="none" w:sz="0" w:space="0" w:color="auto"/>
                                                                <w:left w:val="none" w:sz="0" w:space="0" w:color="auto"/>
                                                                <w:bottom w:val="none" w:sz="0" w:space="0" w:color="auto"/>
                                                                <w:right w:val="none" w:sz="0" w:space="0" w:color="auto"/>
                                                              </w:divBdr>
                                                            </w:div>
                                                            <w:div w:id="320232591">
                                                              <w:marLeft w:val="0"/>
                                                              <w:marRight w:val="0"/>
                                                              <w:marTop w:val="0"/>
                                                              <w:marBottom w:val="0"/>
                                                              <w:divBdr>
                                                                <w:top w:val="none" w:sz="0" w:space="0" w:color="auto"/>
                                                                <w:left w:val="none" w:sz="0" w:space="0" w:color="auto"/>
                                                                <w:bottom w:val="none" w:sz="0" w:space="0" w:color="auto"/>
                                                                <w:right w:val="none" w:sz="0" w:space="0" w:color="auto"/>
                                                              </w:divBdr>
                                                            </w:div>
                                                          </w:divsChild>
                                                        </w:div>
                                                        <w:div w:id="131807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1460">
                                          <w:marLeft w:val="0"/>
                                          <w:marRight w:val="0"/>
                                          <w:marTop w:val="0"/>
                                          <w:marBottom w:val="0"/>
                                          <w:divBdr>
                                            <w:top w:val="none" w:sz="0" w:space="0" w:color="auto"/>
                                            <w:left w:val="none" w:sz="0" w:space="0" w:color="auto"/>
                                            <w:bottom w:val="none" w:sz="0" w:space="0" w:color="auto"/>
                                            <w:right w:val="none" w:sz="0" w:space="0" w:color="auto"/>
                                          </w:divBdr>
                                        </w:div>
                                      </w:divsChild>
                                    </w:div>
                                    <w:div w:id="1258826311">
                                      <w:marLeft w:val="0"/>
                                      <w:marRight w:val="0"/>
                                      <w:marTop w:val="0"/>
                                      <w:marBottom w:val="0"/>
                                      <w:divBdr>
                                        <w:top w:val="none" w:sz="0" w:space="0" w:color="auto"/>
                                        <w:left w:val="none" w:sz="0" w:space="0" w:color="auto"/>
                                        <w:bottom w:val="none" w:sz="0" w:space="0" w:color="auto"/>
                                        <w:right w:val="none" w:sz="0" w:space="0" w:color="auto"/>
                                      </w:divBdr>
                                      <w:divsChild>
                                        <w:div w:id="193422647">
                                          <w:marLeft w:val="0"/>
                                          <w:marRight w:val="0"/>
                                          <w:marTop w:val="0"/>
                                          <w:marBottom w:val="0"/>
                                          <w:divBdr>
                                            <w:top w:val="none" w:sz="0" w:space="0" w:color="auto"/>
                                            <w:left w:val="none" w:sz="0" w:space="0" w:color="auto"/>
                                            <w:bottom w:val="none" w:sz="0" w:space="0" w:color="auto"/>
                                            <w:right w:val="none" w:sz="0" w:space="0" w:color="auto"/>
                                          </w:divBdr>
                                        </w:div>
                                        <w:div w:id="885726270">
                                          <w:marLeft w:val="240"/>
                                          <w:marRight w:val="0"/>
                                          <w:marTop w:val="0"/>
                                          <w:marBottom w:val="0"/>
                                          <w:divBdr>
                                            <w:top w:val="none" w:sz="0" w:space="0" w:color="auto"/>
                                            <w:left w:val="none" w:sz="0" w:space="0" w:color="auto"/>
                                            <w:bottom w:val="none" w:sz="0" w:space="0" w:color="auto"/>
                                            <w:right w:val="none" w:sz="0" w:space="0" w:color="auto"/>
                                          </w:divBdr>
                                          <w:divsChild>
                                            <w:div w:id="1057435296">
                                              <w:marLeft w:val="0"/>
                                              <w:marRight w:val="0"/>
                                              <w:marTop w:val="0"/>
                                              <w:marBottom w:val="0"/>
                                              <w:divBdr>
                                                <w:top w:val="none" w:sz="0" w:space="0" w:color="auto"/>
                                                <w:left w:val="none" w:sz="0" w:space="0" w:color="auto"/>
                                                <w:bottom w:val="none" w:sz="0" w:space="0" w:color="auto"/>
                                                <w:right w:val="none" w:sz="0" w:space="0" w:color="auto"/>
                                              </w:divBdr>
                                              <w:divsChild>
                                                <w:div w:id="265819278">
                                                  <w:marLeft w:val="0"/>
                                                  <w:marRight w:val="0"/>
                                                  <w:marTop w:val="0"/>
                                                  <w:marBottom w:val="0"/>
                                                  <w:divBdr>
                                                    <w:top w:val="none" w:sz="0" w:space="0" w:color="auto"/>
                                                    <w:left w:val="none" w:sz="0" w:space="0" w:color="auto"/>
                                                    <w:bottom w:val="none" w:sz="0" w:space="0" w:color="auto"/>
                                                    <w:right w:val="none" w:sz="0" w:space="0" w:color="auto"/>
                                                  </w:divBdr>
                                                </w:div>
                                                <w:div w:id="1373924238">
                                                  <w:marLeft w:val="240"/>
                                                  <w:marRight w:val="0"/>
                                                  <w:marTop w:val="0"/>
                                                  <w:marBottom w:val="0"/>
                                                  <w:divBdr>
                                                    <w:top w:val="none" w:sz="0" w:space="0" w:color="auto"/>
                                                    <w:left w:val="none" w:sz="0" w:space="0" w:color="auto"/>
                                                    <w:bottom w:val="none" w:sz="0" w:space="0" w:color="auto"/>
                                                    <w:right w:val="none" w:sz="0" w:space="0" w:color="auto"/>
                                                  </w:divBdr>
                                                  <w:divsChild>
                                                    <w:div w:id="1112942573">
                                                      <w:marLeft w:val="0"/>
                                                      <w:marRight w:val="0"/>
                                                      <w:marTop w:val="0"/>
                                                      <w:marBottom w:val="0"/>
                                                      <w:divBdr>
                                                        <w:top w:val="none" w:sz="0" w:space="0" w:color="auto"/>
                                                        <w:left w:val="none" w:sz="0" w:space="0" w:color="auto"/>
                                                        <w:bottom w:val="none" w:sz="0" w:space="0" w:color="auto"/>
                                                        <w:right w:val="none" w:sz="0" w:space="0" w:color="auto"/>
                                                      </w:divBdr>
                                                      <w:divsChild>
                                                        <w:div w:id="346174016">
                                                          <w:marLeft w:val="0"/>
                                                          <w:marRight w:val="0"/>
                                                          <w:marTop w:val="0"/>
                                                          <w:marBottom w:val="0"/>
                                                          <w:divBdr>
                                                            <w:top w:val="none" w:sz="0" w:space="0" w:color="auto"/>
                                                            <w:left w:val="none" w:sz="0" w:space="0" w:color="auto"/>
                                                            <w:bottom w:val="none" w:sz="0" w:space="0" w:color="auto"/>
                                                            <w:right w:val="none" w:sz="0" w:space="0" w:color="auto"/>
                                                          </w:divBdr>
                                                        </w:div>
                                                        <w:div w:id="9725957">
                                                          <w:marLeft w:val="240"/>
                                                          <w:marRight w:val="0"/>
                                                          <w:marTop w:val="0"/>
                                                          <w:marBottom w:val="0"/>
                                                          <w:divBdr>
                                                            <w:top w:val="none" w:sz="0" w:space="0" w:color="auto"/>
                                                            <w:left w:val="none" w:sz="0" w:space="0" w:color="auto"/>
                                                            <w:bottom w:val="none" w:sz="0" w:space="0" w:color="auto"/>
                                                            <w:right w:val="none" w:sz="0" w:space="0" w:color="auto"/>
                                                          </w:divBdr>
                                                          <w:divsChild>
                                                            <w:div w:id="1496843404">
                                                              <w:marLeft w:val="0"/>
                                                              <w:marRight w:val="0"/>
                                                              <w:marTop w:val="0"/>
                                                              <w:marBottom w:val="0"/>
                                                              <w:divBdr>
                                                                <w:top w:val="none" w:sz="0" w:space="0" w:color="auto"/>
                                                                <w:left w:val="none" w:sz="0" w:space="0" w:color="auto"/>
                                                                <w:bottom w:val="none" w:sz="0" w:space="0" w:color="auto"/>
                                                                <w:right w:val="none" w:sz="0" w:space="0" w:color="auto"/>
                                                              </w:divBdr>
                                                            </w:div>
                                                          </w:divsChild>
                                                        </w:div>
                                                        <w:div w:id="496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3013">
                                          <w:marLeft w:val="0"/>
                                          <w:marRight w:val="0"/>
                                          <w:marTop w:val="0"/>
                                          <w:marBottom w:val="0"/>
                                          <w:divBdr>
                                            <w:top w:val="none" w:sz="0" w:space="0" w:color="auto"/>
                                            <w:left w:val="none" w:sz="0" w:space="0" w:color="auto"/>
                                            <w:bottom w:val="none" w:sz="0" w:space="0" w:color="auto"/>
                                            <w:right w:val="none" w:sz="0" w:space="0" w:color="auto"/>
                                          </w:divBdr>
                                        </w:div>
                                      </w:divsChild>
                                    </w:div>
                                    <w:div w:id="1308628527">
                                      <w:marLeft w:val="0"/>
                                      <w:marRight w:val="0"/>
                                      <w:marTop w:val="0"/>
                                      <w:marBottom w:val="0"/>
                                      <w:divBdr>
                                        <w:top w:val="none" w:sz="0" w:space="0" w:color="auto"/>
                                        <w:left w:val="none" w:sz="0" w:space="0" w:color="auto"/>
                                        <w:bottom w:val="none" w:sz="0" w:space="0" w:color="auto"/>
                                        <w:right w:val="none" w:sz="0" w:space="0" w:color="auto"/>
                                      </w:divBdr>
                                      <w:divsChild>
                                        <w:div w:id="2124692779">
                                          <w:marLeft w:val="0"/>
                                          <w:marRight w:val="0"/>
                                          <w:marTop w:val="0"/>
                                          <w:marBottom w:val="0"/>
                                          <w:divBdr>
                                            <w:top w:val="none" w:sz="0" w:space="0" w:color="auto"/>
                                            <w:left w:val="none" w:sz="0" w:space="0" w:color="auto"/>
                                            <w:bottom w:val="none" w:sz="0" w:space="0" w:color="auto"/>
                                            <w:right w:val="none" w:sz="0" w:space="0" w:color="auto"/>
                                          </w:divBdr>
                                        </w:div>
                                        <w:div w:id="361908593">
                                          <w:marLeft w:val="240"/>
                                          <w:marRight w:val="0"/>
                                          <w:marTop w:val="0"/>
                                          <w:marBottom w:val="0"/>
                                          <w:divBdr>
                                            <w:top w:val="none" w:sz="0" w:space="0" w:color="auto"/>
                                            <w:left w:val="none" w:sz="0" w:space="0" w:color="auto"/>
                                            <w:bottom w:val="none" w:sz="0" w:space="0" w:color="auto"/>
                                            <w:right w:val="none" w:sz="0" w:space="0" w:color="auto"/>
                                          </w:divBdr>
                                          <w:divsChild>
                                            <w:div w:id="356397360">
                                              <w:marLeft w:val="0"/>
                                              <w:marRight w:val="0"/>
                                              <w:marTop w:val="0"/>
                                              <w:marBottom w:val="0"/>
                                              <w:divBdr>
                                                <w:top w:val="none" w:sz="0" w:space="0" w:color="auto"/>
                                                <w:left w:val="none" w:sz="0" w:space="0" w:color="auto"/>
                                                <w:bottom w:val="none" w:sz="0" w:space="0" w:color="auto"/>
                                                <w:right w:val="none" w:sz="0" w:space="0" w:color="auto"/>
                                              </w:divBdr>
                                              <w:divsChild>
                                                <w:div w:id="859010609">
                                                  <w:marLeft w:val="0"/>
                                                  <w:marRight w:val="0"/>
                                                  <w:marTop w:val="0"/>
                                                  <w:marBottom w:val="0"/>
                                                  <w:divBdr>
                                                    <w:top w:val="none" w:sz="0" w:space="0" w:color="auto"/>
                                                    <w:left w:val="none" w:sz="0" w:space="0" w:color="auto"/>
                                                    <w:bottom w:val="none" w:sz="0" w:space="0" w:color="auto"/>
                                                    <w:right w:val="none" w:sz="0" w:space="0" w:color="auto"/>
                                                  </w:divBdr>
                                                </w:div>
                                                <w:div w:id="645203059">
                                                  <w:marLeft w:val="240"/>
                                                  <w:marRight w:val="0"/>
                                                  <w:marTop w:val="0"/>
                                                  <w:marBottom w:val="0"/>
                                                  <w:divBdr>
                                                    <w:top w:val="none" w:sz="0" w:space="0" w:color="auto"/>
                                                    <w:left w:val="none" w:sz="0" w:space="0" w:color="auto"/>
                                                    <w:bottom w:val="none" w:sz="0" w:space="0" w:color="auto"/>
                                                    <w:right w:val="none" w:sz="0" w:space="0" w:color="auto"/>
                                                  </w:divBdr>
                                                  <w:divsChild>
                                                    <w:div w:id="1038162860">
                                                      <w:marLeft w:val="0"/>
                                                      <w:marRight w:val="0"/>
                                                      <w:marTop w:val="0"/>
                                                      <w:marBottom w:val="0"/>
                                                      <w:divBdr>
                                                        <w:top w:val="none" w:sz="0" w:space="0" w:color="auto"/>
                                                        <w:left w:val="none" w:sz="0" w:space="0" w:color="auto"/>
                                                        <w:bottom w:val="none" w:sz="0" w:space="0" w:color="auto"/>
                                                        <w:right w:val="none" w:sz="0" w:space="0" w:color="auto"/>
                                                      </w:divBdr>
                                                      <w:divsChild>
                                                        <w:div w:id="1855610430">
                                                          <w:marLeft w:val="0"/>
                                                          <w:marRight w:val="0"/>
                                                          <w:marTop w:val="0"/>
                                                          <w:marBottom w:val="0"/>
                                                          <w:divBdr>
                                                            <w:top w:val="none" w:sz="0" w:space="0" w:color="auto"/>
                                                            <w:left w:val="none" w:sz="0" w:space="0" w:color="auto"/>
                                                            <w:bottom w:val="none" w:sz="0" w:space="0" w:color="auto"/>
                                                            <w:right w:val="none" w:sz="0" w:space="0" w:color="auto"/>
                                                          </w:divBdr>
                                                        </w:div>
                                                        <w:div w:id="1204517831">
                                                          <w:marLeft w:val="240"/>
                                                          <w:marRight w:val="0"/>
                                                          <w:marTop w:val="0"/>
                                                          <w:marBottom w:val="0"/>
                                                          <w:divBdr>
                                                            <w:top w:val="none" w:sz="0" w:space="0" w:color="auto"/>
                                                            <w:left w:val="none" w:sz="0" w:space="0" w:color="auto"/>
                                                            <w:bottom w:val="none" w:sz="0" w:space="0" w:color="auto"/>
                                                            <w:right w:val="none" w:sz="0" w:space="0" w:color="auto"/>
                                                          </w:divBdr>
                                                          <w:divsChild>
                                                            <w:div w:id="424110176">
                                                              <w:marLeft w:val="0"/>
                                                              <w:marRight w:val="0"/>
                                                              <w:marTop w:val="0"/>
                                                              <w:marBottom w:val="0"/>
                                                              <w:divBdr>
                                                                <w:top w:val="none" w:sz="0" w:space="0" w:color="auto"/>
                                                                <w:left w:val="none" w:sz="0" w:space="0" w:color="auto"/>
                                                                <w:bottom w:val="none" w:sz="0" w:space="0" w:color="auto"/>
                                                                <w:right w:val="none" w:sz="0" w:space="0" w:color="auto"/>
                                                              </w:divBdr>
                                                            </w:div>
                                                            <w:div w:id="1428964058">
                                                              <w:marLeft w:val="0"/>
                                                              <w:marRight w:val="0"/>
                                                              <w:marTop w:val="0"/>
                                                              <w:marBottom w:val="0"/>
                                                              <w:divBdr>
                                                                <w:top w:val="none" w:sz="0" w:space="0" w:color="auto"/>
                                                                <w:left w:val="none" w:sz="0" w:space="0" w:color="auto"/>
                                                                <w:bottom w:val="none" w:sz="0" w:space="0" w:color="auto"/>
                                                                <w:right w:val="none" w:sz="0" w:space="0" w:color="auto"/>
                                                              </w:divBdr>
                                                            </w:div>
                                                          </w:divsChild>
                                                        </w:div>
                                                        <w:div w:id="5406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3359">
                                          <w:marLeft w:val="0"/>
                                          <w:marRight w:val="0"/>
                                          <w:marTop w:val="0"/>
                                          <w:marBottom w:val="0"/>
                                          <w:divBdr>
                                            <w:top w:val="none" w:sz="0" w:space="0" w:color="auto"/>
                                            <w:left w:val="none" w:sz="0" w:space="0" w:color="auto"/>
                                            <w:bottom w:val="none" w:sz="0" w:space="0" w:color="auto"/>
                                            <w:right w:val="none" w:sz="0" w:space="0" w:color="auto"/>
                                          </w:divBdr>
                                        </w:div>
                                      </w:divsChild>
                                    </w:div>
                                    <w:div w:id="1894535054">
                                      <w:marLeft w:val="0"/>
                                      <w:marRight w:val="0"/>
                                      <w:marTop w:val="0"/>
                                      <w:marBottom w:val="0"/>
                                      <w:divBdr>
                                        <w:top w:val="none" w:sz="0" w:space="0" w:color="auto"/>
                                        <w:left w:val="none" w:sz="0" w:space="0" w:color="auto"/>
                                        <w:bottom w:val="none" w:sz="0" w:space="0" w:color="auto"/>
                                        <w:right w:val="none" w:sz="0" w:space="0" w:color="auto"/>
                                      </w:divBdr>
                                      <w:divsChild>
                                        <w:div w:id="272784208">
                                          <w:marLeft w:val="0"/>
                                          <w:marRight w:val="0"/>
                                          <w:marTop w:val="0"/>
                                          <w:marBottom w:val="0"/>
                                          <w:divBdr>
                                            <w:top w:val="none" w:sz="0" w:space="0" w:color="auto"/>
                                            <w:left w:val="none" w:sz="0" w:space="0" w:color="auto"/>
                                            <w:bottom w:val="none" w:sz="0" w:space="0" w:color="auto"/>
                                            <w:right w:val="none" w:sz="0" w:space="0" w:color="auto"/>
                                          </w:divBdr>
                                        </w:div>
                                        <w:div w:id="1089697296">
                                          <w:marLeft w:val="240"/>
                                          <w:marRight w:val="0"/>
                                          <w:marTop w:val="0"/>
                                          <w:marBottom w:val="0"/>
                                          <w:divBdr>
                                            <w:top w:val="none" w:sz="0" w:space="0" w:color="auto"/>
                                            <w:left w:val="none" w:sz="0" w:space="0" w:color="auto"/>
                                            <w:bottom w:val="none" w:sz="0" w:space="0" w:color="auto"/>
                                            <w:right w:val="none" w:sz="0" w:space="0" w:color="auto"/>
                                          </w:divBdr>
                                          <w:divsChild>
                                            <w:div w:id="1859738435">
                                              <w:marLeft w:val="0"/>
                                              <w:marRight w:val="0"/>
                                              <w:marTop w:val="0"/>
                                              <w:marBottom w:val="0"/>
                                              <w:divBdr>
                                                <w:top w:val="none" w:sz="0" w:space="0" w:color="auto"/>
                                                <w:left w:val="none" w:sz="0" w:space="0" w:color="auto"/>
                                                <w:bottom w:val="none" w:sz="0" w:space="0" w:color="auto"/>
                                                <w:right w:val="none" w:sz="0" w:space="0" w:color="auto"/>
                                              </w:divBdr>
                                              <w:divsChild>
                                                <w:div w:id="477499706">
                                                  <w:marLeft w:val="0"/>
                                                  <w:marRight w:val="0"/>
                                                  <w:marTop w:val="0"/>
                                                  <w:marBottom w:val="0"/>
                                                  <w:divBdr>
                                                    <w:top w:val="none" w:sz="0" w:space="0" w:color="auto"/>
                                                    <w:left w:val="none" w:sz="0" w:space="0" w:color="auto"/>
                                                    <w:bottom w:val="none" w:sz="0" w:space="0" w:color="auto"/>
                                                    <w:right w:val="none" w:sz="0" w:space="0" w:color="auto"/>
                                                  </w:divBdr>
                                                </w:div>
                                                <w:div w:id="1505242620">
                                                  <w:marLeft w:val="240"/>
                                                  <w:marRight w:val="0"/>
                                                  <w:marTop w:val="0"/>
                                                  <w:marBottom w:val="0"/>
                                                  <w:divBdr>
                                                    <w:top w:val="none" w:sz="0" w:space="0" w:color="auto"/>
                                                    <w:left w:val="none" w:sz="0" w:space="0" w:color="auto"/>
                                                    <w:bottom w:val="none" w:sz="0" w:space="0" w:color="auto"/>
                                                    <w:right w:val="none" w:sz="0" w:space="0" w:color="auto"/>
                                                  </w:divBdr>
                                                  <w:divsChild>
                                                    <w:div w:id="1974944988">
                                                      <w:marLeft w:val="0"/>
                                                      <w:marRight w:val="0"/>
                                                      <w:marTop w:val="0"/>
                                                      <w:marBottom w:val="0"/>
                                                      <w:divBdr>
                                                        <w:top w:val="none" w:sz="0" w:space="0" w:color="auto"/>
                                                        <w:left w:val="none" w:sz="0" w:space="0" w:color="auto"/>
                                                        <w:bottom w:val="none" w:sz="0" w:space="0" w:color="auto"/>
                                                        <w:right w:val="none" w:sz="0" w:space="0" w:color="auto"/>
                                                      </w:divBdr>
                                                      <w:divsChild>
                                                        <w:div w:id="1500119497">
                                                          <w:marLeft w:val="0"/>
                                                          <w:marRight w:val="0"/>
                                                          <w:marTop w:val="0"/>
                                                          <w:marBottom w:val="0"/>
                                                          <w:divBdr>
                                                            <w:top w:val="none" w:sz="0" w:space="0" w:color="auto"/>
                                                            <w:left w:val="none" w:sz="0" w:space="0" w:color="auto"/>
                                                            <w:bottom w:val="none" w:sz="0" w:space="0" w:color="auto"/>
                                                            <w:right w:val="none" w:sz="0" w:space="0" w:color="auto"/>
                                                          </w:divBdr>
                                                        </w:div>
                                                        <w:div w:id="1604652690">
                                                          <w:marLeft w:val="240"/>
                                                          <w:marRight w:val="0"/>
                                                          <w:marTop w:val="0"/>
                                                          <w:marBottom w:val="0"/>
                                                          <w:divBdr>
                                                            <w:top w:val="none" w:sz="0" w:space="0" w:color="auto"/>
                                                            <w:left w:val="none" w:sz="0" w:space="0" w:color="auto"/>
                                                            <w:bottom w:val="none" w:sz="0" w:space="0" w:color="auto"/>
                                                            <w:right w:val="none" w:sz="0" w:space="0" w:color="auto"/>
                                                          </w:divBdr>
                                                          <w:divsChild>
                                                            <w:div w:id="1982417767">
                                                              <w:marLeft w:val="0"/>
                                                              <w:marRight w:val="0"/>
                                                              <w:marTop w:val="0"/>
                                                              <w:marBottom w:val="0"/>
                                                              <w:divBdr>
                                                                <w:top w:val="none" w:sz="0" w:space="0" w:color="auto"/>
                                                                <w:left w:val="none" w:sz="0" w:space="0" w:color="auto"/>
                                                                <w:bottom w:val="none" w:sz="0" w:space="0" w:color="auto"/>
                                                                <w:right w:val="none" w:sz="0" w:space="0" w:color="auto"/>
                                                              </w:divBdr>
                                                            </w:div>
                                                          </w:divsChild>
                                                        </w:div>
                                                        <w:div w:id="208537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44425">
                                          <w:marLeft w:val="0"/>
                                          <w:marRight w:val="0"/>
                                          <w:marTop w:val="0"/>
                                          <w:marBottom w:val="0"/>
                                          <w:divBdr>
                                            <w:top w:val="none" w:sz="0" w:space="0" w:color="auto"/>
                                            <w:left w:val="none" w:sz="0" w:space="0" w:color="auto"/>
                                            <w:bottom w:val="none" w:sz="0" w:space="0" w:color="auto"/>
                                            <w:right w:val="none" w:sz="0" w:space="0" w:color="auto"/>
                                          </w:divBdr>
                                        </w:div>
                                      </w:divsChild>
                                    </w:div>
                                    <w:div w:id="631251849">
                                      <w:marLeft w:val="0"/>
                                      <w:marRight w:val="0"/>
                                      <w:marTop w:val="0"/>
                                      <w:marBottom w:val="0"/>
                                      <w:divBdr>
                                        <w:top w:val="none" w:sz="0" w:space="0" w:color="auto"/>
                                        <w:left w:val="none" w:sz="0" w:space="0" w:color="auto"/>
                                        <w:bottom w:val="none" w:sz="0" w:space="0" w:color="auto"/>
                                        <w:right w:val="none" w:sz="0" w:space="0" w:color="auto"/>
                                      </w:divBdr>
                                      <w:divsChild>
                                        <w:div w:id="713582211">
                                          <w:marLeft w:val="0"/>
                                          <w:marRight w:val="0"/>
                                          <w:marTop w:val="0"/>
                                          <w:marBottom w:val="0"/>
                                          <w:divBdr>
                                            <w:top w:val="none" w:sz="0" w:space="0" w:color="auto"/>
                                            <w:left w:val="none" w:sz="0" w:space="0" w:color="auto"/>
                                            <w:bottom w:val="none" w:sz="0" w:space="0" w:color="auto"/>
                                            <w:right w:val="none" w:sz="0" w:space="0" w:color="auto"/>
                                          </w:divBdr>
                                        </w:div>
                                        <w:div w:id="452556836">
                                          <w:marLeft w:val="240"/>
                                          <w:marRight w:val="0"/>
                                          <w:marTop w:val="0"/>
                                          <w:marBottom w:val="0"/>
                                          <w:divBdr>
                                            <w:top w:val="none" w:sz="0" w:space="0" w:color="auto"/>
                                            <w:left w:val="none" w:sz="0" w:space="0" w:color="auto"/>
                                            <w:bottom w:val="none" w:sz="0" w:space="0" w:color="auto"/>
                                            <w:right w:val="none" w:sz="0" w:space="0" w:color="auto"/>
                                          </w:divBdr>
                                          <w:divsChild>
                                            <w:div w:id="230584539">
                                              <w:marLeft w:val="0"/>
                                              <w:marRight w:val="0"/>
                                              <w:marTop w:val="0"/>
                                              <w:marBottom w:val="0"/>
                                              <w:divBdr>
                                                <w:top w:val="none" w:sz="0" w:space="0" w:color="auto"/>
                                                <w:left w:val="none" w:sz="0" w:space="0" w:color="auto"/>
                                                <w:bottom w:val="none" w:sz="0" w:space="0" w:color="auto"/>
                                                <w:right w:val="none" w:sz="0" w:space="0" w:color="auto"/>
                                              </w:divBdr>
                                              <w:divsChild>
                                                <w:div w:id="1549413726">
                                                  <w:marLeft w:val="0"/>
                                                  <w:marRight w:val="0"/>
                                                  <w:marTop w:val="0"/>
                                                  <w:marBottom w:val="0"/>
                                                  <w:divBdr>
                                                    <w:top w:val="none" w:sz="0" w:space="0" w:color="auto"/>
                                                    <w:left w:val="none" w:sz="0" w:space="0" w:color="auto"/>
                                                    <w:bottom w:val="none" w:sz="0" w:space="0" w:color="auto"/>
                                                    <w:right w:val="none" w:sz="0" w:space="0" w:color="auto"/>
                                                  </w:divBdr>
                                                </w:div>
                                                <w:div w:id="1366756893">
                                                  <w:marLeft w:val="240"/>
                                                  <w:marRight w:val="0"/>
                                                  <w:marTop w:val="0"/>
                                                  <w:marBottom w:val="0"/>
                                                  <w:divBdr>
                                                    <w:top w:val="none" w:sz="0" w:space="0" w:color="auto"/>
                                                    <w:left w:val="none" w:sz="0" w:space="0" w:color="auto"/>
                                                    <w:bottom w:val="none" w:sz="0" w:space="0" w:color="auto"/>
                                                    <w:right w:val="none" w:sz="0" w:space="0" w:color="auto"/>
                                                  </w:divBdr>
                                                  <w:divsChild>
                                                    <w:div w:id="1888489518">
                                                      <w:marLeft w:val="0"/>
                                                      <w:marRight w:val="0"/>
                                                      <w:marTop w:val="0"/>
                                                      <w:marBottom w:val="0"/>
                                                      <w:divBdr>
                                                        <w:top w:val="none" w:sz="0" w:space="0" w:color="auto"/>
                                                        <w:left w:val="none" w:sz="0" w:space="0" w:color="auto"/>
                                                        <w:bottom w:val="none" w:sz="0" w:space="0" w:color="auto"/>
                                                        <w:right w:val="none" w:sz="0" w:space="0" w:color="auto"/>
                                                      </w:divBdr>
                                                      <w:divsChild>
                                                        <w:div w:id="60106004">
                                                          <w:marLeft w:val="0"/>
                                                          <w:marRight w:val="0"/>
                                                          <w:marTop w:val="0"/>
                                                          <w:marBottom w:val="0"/>
                                                          <w:divBdr>
                                                            <w:top w:val="none" w:sz="0" w:space="0" w:color="auto"/>
                                                            <w:left w:val="none" w:sz="0" w:space="0" w:color="auto"/>
                                                            <w:bottom w:val="none" w:sz="0" w:space="0" w:color="auto"/>
                                                            <w:right w:val="none" w:sz="0" w:space="0" w:color="auto"/>
                                                          </w:divBdr>
                                                        </w:div>
                                                        <w:div w:id="826287051">
                                                          <w:marLeft w:val="240"/>
                                                          <w:marRight w:val="0"/>
                                                          <w:marTop w:val="0"/>
                                                          <w:marBottom w:val="0"/>
                                                          <w:divBdr>
                                                            <w:top w:val="none" w:sz="0" w:space="0" w:color="auto"/>
                                                            <w:left w:val="none" w:sz="0" w:space="0" w:color="auto"/>
                                                            <w:bottom w:val="none" w:sz="0" w:space="0" w:color="auto"/>
                                                            <w:right w:val="none" w:sz="0" w:space="0" w:color="auto"/>
                                                          </w:divBdr>
                                                          <w:divsChild>
                                                            <w:div w:id="2053311232">
                                                              <w:marLeft w:val="0"/>
                                                              <w:marRight w:val="0"/>
                                                              <w:marTop w:val="0"/>
                                                              <w:marBottom w:val="0"/>
                                                              <w:divBdr>
                                                                <w:top w:val="none" w:sz="0" w:space="0" w:color="auto"/>
                                                                <w:left w:val="none" w:sz="0" w:space="0" w:color="auto"/>
                                                                <w:bottom w:val="none" w:sz="0" w:space="0" w:color="auto"/>
                                                                <w:right w:val="none" w:sz="0" w:space="0" w:color="auto"/>
                                                              </w:divBdr>
                                                            </w:div>
                                                            <w:div w:id="1997566552">
                                                              <w:marLeft w:val="0"/>
                                                              <w:marRight w:val="0"/>
                                                              <w:marTop w:val="0"/>
                                                              <w:marBottom w:val="0"/>
                                                              <w:divBdr>
                                                                <w:top w:val="none" w:sz="0" w:space="0" w:color="auto"/>
                                                                <w:left w:val="none" w:sz="0" w:space="0" w:color="auto"/>
                                                                <w:bottom w:val="none" w:sz="0" w:space="0" w:color="auto"/>
                                                                <w:right w:val="none" w:sz="0" w:space="0" w:color="auto"/>
                                                              </w:divBdr>
                                                            </w:div>
                                                          </w:divsChild>
                                                        </w:div>
                                                        <w:div w:id="107331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740">
                                          <w:marLeft w:val="0"/>
                                          <w:marRight w:val="0"/>
                                          <w:marTop w:val="0"/>
                                          <w:marBottom w:val="0"/>
                                          <w:divBdr>
                                            <w:top w:val="none" w:sz="0" w:space="0" w:color="auto"/>
                                            <w:left w:val="none" w:sz="0" w:space="0" w:color="auto"/>
                                            <w:bottom w:val="none" w:sz="0" w:space="0" w:color="auto"/>
                                            <w:right w:val="none" w:sz="0" w:space="0" w:color="auto"/>
                                          </w:divBdr>
                                        </w:div>
                                      </w:divsChild>
                                    </w:div>
                                    <w:div w:id="1124038849">
                                      <w:marLeft w:val="0"/>
                                      <w:marRight w:val="0"/>
                                      <w:marTop w:val="0"/>
                                      <w:marBottom w:val="0"/>
                                      <w:divBdr>
                                        <w:top w:val="none" w:sz="0" w:space="0" w:color="auto"/>
                                        <w:left w:val="none" w:sz="0" w:space="0" w:color="auto"/>
                                        <w:bottom w:val="none" w:sz="0" w:space="0" w:color="auto"/>
                                        <w:right w:val="none" w:sz="0" w:space="0" w:color="auto"/>
                                      </w:divBdr>
                                      <w:divsChild>
                                        <w:div w:id="1326125432">
                                          <w:marLeft w:val="0"/>
                                          <w:marRight w:val="0"/>
                                          <w:marTop w:val="0"/>
                                          <w:marBottom w:val="0"/>
                                          <w:divBdr>
                                            <w:top w:val="none" w:sz="0" w:space="0" w:color="auto"/>
                                            <w:left w:val="none" w:sz="0" w:space="0" w:color="auto"/>
                                            <w:bottom w:val="none" w:sz="0" w:space="0" w:color="auto"/>
                                            <w:right w:val="none" w:sz="0" w:space="0" w:color="auto"/>
                                          </w:divBdr>
                                        </w:div>
                                        <w:div w:id="1611356388">
                                          <w:marLeft w:val="240"/>
                                          <w:marRight w:val="0"/>
                                          <w:marTop w:val="0"/>
                                          <w:marBottom w:val="0"/>
                                          <w:divBdr>
                                            <w:top w:val="none" w:sz="0" w:space="0" w:color="auto"/>
                                            <w:left w:val="none" w:sz="0" w:space="0" w:color="auto"/>
                                            <w:bottom w:val="none" w:sz="0" w:space="0" w:color="auto"/>
                                            <w:right w:val="none" w:sz="0" w:space="0" w:color="auto"/>
                                          </w:divBdr>
                                          <w:divsChild>
                                            <w:div w:id="1005088998">
                                              <w:marLeft w:val="0"/>
                                              <w:marRight w:val="0"/>
                                              <w:marTop w:val="0"/>
                                              <w:marBottom w:val="0"/>
                                              <w:divBdr>
                                                <w:top w:val="none" w:sz="0" w:space="0" w:color="auto"/>
                                                <w:left w:val="none" w:sz="0" w:space="0" w:color="auto"/>
                                                <w:bottom w:val="none" w:sz="0" w:space="0" w:color="auto"/>
                                                <w:right w:val="none" w:sz="0" w:space="0" w:color="auto"/>
                                              </w:divBdr>
                                              <w:divsChild>
                                                <w:div w:id="610552555">
                                                  <w:marLeft w:val="0"/>
                                                  <w:marRight w:val="0"/>
                                                  <w:marTop w:val="0"/>
                                                  <w:marBottom w:val="0"/>
                                                  <w:divBdr>
                                                    <w:top w:val="none" w:sz="0" w:space="0" w:color="auto"/>
                                                    <w:left w:val="none" w:sz="0" w:space="0" w:color="auto"/>
                                                    <w:bottom w:val="none" w:sz="0" w:space="0" w:color="auto"/>
                                                    <w:right w:val="none" w:sz="0" w:space="0" w:color="auto"/>
                                                  </w:divBdr>
                                                </w:div>
                                                <w:div w:id="1397052621">
                                                  <w:marLeft w:val="240"/>
                                                  <w:marRight w:val="0"/>
                                                  <w:marTop w:val="0"/>
                                                  <w:marBottom w:val="0"/>
                                                  <w:divBdr>
                                                    <w:top w:val="none" w:sz="0" w:space="0" w:color="auto"/>
                                                    <w:left w:val="none" w:sz="0" w:space="0" w:color="auto"/>
                                                    <w:bottom w:val="none" w:sz="0" w:space="0" w:color="auto"/>
                                                    <w:right w:val="none" w:sz="0" w:space="0" w:color="auto"/>
                                                  </w:divBdr>
                                                  <w:divsChild>
                                                    <w:div w:id="264928864">
                                                      <w:marLeft w:val="0"/>
                                                      <w:marRight w:val="0"/>
                                                      <w:marTop w:val="0"/>
                                                      <w:marBottom w:val="0"/>
                                                      <w:divBdr>
                                                        <w:top w:val="none" w:sz="0" w:space="0" w:color="auto"/>
                                                        <w:left w:val="none" w:sz="0" w:space="0" w:color="auto"/>
                                                        <w:bottom w:val="none" w:sz="0" w:space="0" w:color="auto"/>
                                                        <w:right w:val="none" w:sz="0" w:space="0" w:color="auto"/>
                                                      </w:divBdr>
                                                      <w:divsChild>
                                                        <w:div w:id="1206018785">
                                                          <w:marLeft w:val="0"/>
                                                          <w:marRight w:val="0"/>
                                                          <w:marTop w:val="0"/>
                                                          <w:marBottom w:val="0"/>
                                                          <w:divBdr>
                                                            <w:top w:val="none" w:sz="0" w:space="0" w:color="auto"/>
                                                            <w:left w:val="none" w:sz="0" w:space="0" w:color="auto"/>
                                                            <w:bottom w:val="none" w:sz="0" w:space="0" w:color="auto"/>
                                                            <w:right w:val="none" w:sz="0" w:space="0" w:color="auto"/>
                                                          </w:divBdr>
                                                        </w:div>
                                                        <w:div w:id="225578881">
                                                          <w:marLeft w:val="240"/>
                                                          <w:marRight w:val="0"/>
                                                          <w:marTop w:val="0"/>
                                                          <w:marBottom w:val="0"/>
                                                          <w:divBdr>
                                                            <w:top w:val="none" w:sz="0" w:space="0" w:color="auto"/>
                                                            <w:left w:val="none" w:sz="0" w:space="0" w:color="auto"/>
                                                            <w:bottom w:val="none" w:sz="0" w:space="0" w:color="auto"/>
                                                            <w:right w:val="none" w:sz="0" w:space="0" w:color="auto"/>
                                                          </w:divBdr>
                                                          <w:divsChild>
                                                            <w:div w:id="126121696">
                                                              <w:marLeft w:val="0"/>
                                                              <w:marRight w:val="0"/>
                                                              <w:marTop w:val="0"/>
                                                              <w:marBottom w:val="0"/>
                                                              <w:divBdr>
                                                                <w:top w:val="none" w:sz="0" w:space="0" w:color="auto"/>
                                                                <w:left w:val="none" w:sz="0" w:space="0" w:color="auto"/>
                                                                <w:bottom w:val="none" w:sz="0" w:space="0" w:color="auto"/>
                                                                <w:right w:val="none" w:sz="0" w:space="0" w:color="auto"/>
                                                              </w:divBdr>
                                                            </w:div>
                                                          </w:divsChild>
                                                        </w:div>
                                                        <w:div w:id="1390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8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0758">
                                          <w:marLeft w:val="0"/>
                                          <w:marRight w:val="0"/>
                                          <w:marTop w:val="0"/>
                                          <w:marBottom w:val="0"/>
                                          <w:divBdr>
                                            <w:top w:val="none" w:sz="0" w:space="0" w:color="auto"/>
                                            <w:left w:val="none" w:sz="0" w:space="0" w:color="auto"/>
                                            <w:bottom w:val="none" w:sz="0" w:space="0" w:color="auto"/>
                                            <w:right w:val="none" w:sz="0" w:space="0" w:color="auto"/>
                                          </w:divBdr>
                                        </w:div>
                                      </w:divsChild>
                                    </w:div>
                                    <w:div w:id="1092582175">
                                      <w:marLeft w:val="0"/>
                                      <w:marRight w:val="0"/>
                                      <w:marTop w:val="0"/>
                                      <w:marBottom w:val="0"/>
                                      <w:divBdr>
                                        <w:top w:val="none" w:sz="0" w:space="0" w:color="auto"/>
                                        <w:left w:val="none" w:sz="0" w:space="0" w:color="auto"/>
                                        <w:bottom w:val="none" w:sz="0" w:space="0" w:color="auto"/>
                                        <w:right w:val="none" w:sz="0" w:space="0" w:color="auto"/>
                                      </w:divBdr>
                                    </w:div>
                                    <w:div w:id="2073381412">
                                      <w:marLeft w:val="0"/>
                                      <w:marRight w:val="0"/>
                                      <w:marTop w:val="0"/>
                                      <w:marBottom w:val="0"/>
                                      <w:divBdr>
                                        <w:top w:val="none" w:sz="0" w:space="0" w:color="auto"/>
                                        <w:left w:val="none" w:sz="0" w:space="0" w:color="auto"/>
                                        <w:bottom w:val="none" w:sz="0" w:space="0" w:color="auto"/>
                                        <w:right w:val="none" w:sz="0" w:space="0" w:color="auto"/>
                                      </w:divBdr>
                                      <w:divsChild>
                                        <w:div w:id="2073455240">
                                          <w:marLeft w:val="0"/>
                                          <w:marRight w:val="0"/>
                                          <w:marTop w:val="0"/>
                                          <w:marBottom w:val="0"/>
                                          <w:divBdr>
                                            <w:top w:val="none" w:sz="0" w:space="0" w:color="auto"/>
                                            <w:left w:val="none" w:sz="0" w:space="0" w:color="auto"/>
                                            <w:bottom w:val="none" w:sz="0" w:space="0" w:color="auto"/>
                                            <w:right w:val="none" w:sz="0" w:space="0" w:color="auto"/>
                                          </w:divBdr>
                                        </w:div>
                                        <w:div w:id="804662749">
                                          <w:marLeft w:val="240"/>
                                          <w:marRight w:val="0"/>
                                          <w:marTop w:val="0"/>
                                          <w:marBottom w:val="0"/>
                                          <w:divBdr>
                                            <w:top w:val="none" w:sz="0" w:space="0" w:color="auto"/>
                                            <w:left w:val="none" w:sz="0" w:space="0" w:color="auto"/>
                                            <w:bottom w:val="none" w:sz="0" w:space="0" w:color="auto"/>
                                            <w:right w:val="none" w:sz="0" w:space="0" w:color="auto"/>
                                          </w:divBdr>
                                          <w:divsChild>
                                            <w:div w:id="1460421288">
                                              <w:marLeft w:val="0"/>
                                              <w:marRight w:val="0"/>
                                              <w:marTop w:val="0"/>
                                              <w:marBottom w:val="0"/>
                                              <w:divBdr>
                                                <w:top w:val="none" w:sz="0" w:space="0" w:color="auto"/>
                                                <w:left w:val="none" w:sz="0" w:space="0" w:color="auto"/>
                                                <w:bottom w:val="none" w:sz="0" w:space="0" w:color="auto"/>
                                                <w:right w:val="none" w:sz="0" w:space="0" w:color="auto"/>
                                              </w:divBdr>
                                              <w:divsChild>
                                                <w:div w:id="264970562">
                                                  <w:marLeft w:val="0"/>
                                                  <w:marRight w:val="0"/>
                                                  <w:marTop w:val="0"/>
                                                  <w:marBottom w:val="0"/>
                                                  <w:divBdr>
                                                    <w:top w:val="none" w:sz="0" w:space="0" w:color="auto"/>
                                                    <w:left w:val="none" w:sz="0" w:space="0" w:color="auto"/>
                                                    <w:bottom w:val="none" w:sz="0" w:space="0" w:color="auto"/>
                                                    <w:right w:val="none" w:sz="0" w:space="0" w:color="auto"/>
                                                  </w:divBdr>
                                                </w:div>
                                                <w:div w:id="2064984576">
                                                  <w:marLeft w:val="240"/>
                                                  <w:marRight w:val="0"/>
                                                  <w:marTop w:val="0"/>
                                                  <w:marBottom w:val="0"/>
                                                  <w:divBdr>
                                                    <w:top w:val="none" w:sz="0" w:space="0" w:color="auto"/>
                                                    <w:left w:val="none" w:sz="0" w:space="0" w:color="auto"/>
                                                    <w:bottom w:val="none" w:sz="0" w:space="0" w:color="auto"/>
                                                    <w:right w:val="none" w:sz="0" w:space="0" w:color="auto"/>
                                                  </w:divBdr>
                                                  <w:divsChild>
                                                    <w:div w:id="1997298254">
                                                      <w:marLeft w:val="0"/>
                                                      <w:marRight w:val="0"/>
                                                      <w:marTop w:val="0"/>
                                                      <w:marBottom w:val="0"/>
                                                      <w:divBdr>
                                                        <w:top w:val="none" w:sz="0" w:space="0" w:color="auto"/>
                                                        <w:left w:val="none" w:sz="0" w:space="0" w:color="auto"/>
                                                        <w:bottom w:val="none" w:sz="0" w:space="0" w:color="auto"/>
                                                        <w:right w:val="none" w:sz="0" w:space="0" w:color="auto"/>
                                                      </w:divBdr>
                                                    </w:div>
                                                    <w:div w:id="272832212">
                                                      <w:marLeft w:val="0"/>
                                                      <w:marRight w:val="0"/>
                                                      <w:marTop w:val="0"/>
                                                      <w:marBottom w:val="0"/>
                                                      <w:divBdr>
                                                        <w:top w:val="none" w:sz="0" w:space="0" w:color="auto"/>
                                                        <w:left w:val="none" w:sz="0" w:space="0" w:color="auto"/>
                                                        <w:bottom w:val="none" w:sz="0" w:space="0" w:color="auto"/>
                                                        <w:right w:val="none" w:sz="0" w:space="0" w:color="auto"/>
                                                      </w:divBdr>
                                                    </w:div>
                                                    <w:div w:id="1320186851">
                                                      <w:marLeft w:val="0"/>
                                                      <w:marRight w:val="0"/>
                                                      <w:marTop w:val="0"/>
                                                      <w:marBottom w:val="0"/>
                                                      <w:divBdr>
                                                        <w:top w:val="none" w:sz="0" w:space="0" w:color="auto"/>
                                                        <w:left w:val="none" w:sz="0" w:space="0" w:color="auto"/>
                                                        <w:bottom w:val="none" w:sz="0" w:space="0" w:color="auto"/>
                                                        <w:right w:val="none" w:sz="0" w:space="0" w:color="auto"/>
                                                      </w:divBdr>
                                                    </w:div>
                                                  </w:divsChild>
                                                </w:div>
                                                <w:div w:id="1319109681">
                                                  <w:marLeft w:val="0"/>
                                                  <w:marRight w:val="0"/>
                                                  <w:marTop w:val="0"/>
                                                  <w:marBottom w:val="0"/>
                                                  <w:divBdr>
                                                    <w:top w:val="none" w:sz="0" w:space="0" w:color="auto"/>
                                                    <w:left w:val="none" w:sz="0" w:space="0" w:color="auto"/>
                                                    <w:bottom w:val="none" w:sz="0" w:space="0" w:color="auto"/>
                                                    <w:right w:val="none" w:sz="0" w:space="0" w:color="auto"/>
                                                  </w:divBdr>
                                                </w:div>
                                              </w:divsChild>
                                            </w:div>
                                            <w:div w:id="1011758639">
                                              <w:marLeft w:val="0"/>
                                              <w:marRight w:val="0"/>
                                              <w:marTop w:val="0"/>
                                              <w:marBottom w:val="0"/>
                                              <w:divBdr>
                                                <w:top w:val="none" w:sz="0" w:space="0" w:color="auto"/>
                                                <w:left w:val="none" w:sz="0" w:space="0" w:color="auto"/>
                                                <w:bottom w:val="none" w:sz="0" w:space="0" w:color="auto"/>
                                                <w:right w:val="none" w:sz="0" w:space="0" w:color="auto"/>
                                              </w:divBdr>
                                            </w:div>
                                          </w:divsChild>
                                        </w:div>
                                        <w:div w:id="243882173">
                                          <w:marLeft w:val="0"/>
                                          <w:marRight w:val="0"/>
                                          <w:marTop w:val="0"/>
                                          <w:marBottom w:val="0"/>
                                          <w:divBdr>
                                            <w:top w:val="none" w:sz="0" w:space="0" w:color="auto"/>
                                            <w:left w:val="none" w:sz="0" w:space="0" w:color="auto"/>
                                            <w:bottom w:val="none" w:sz="0" w:space="0" w:color="auto"/>
                                            <w:right w:val="none" w:sz="0" w:space="0" w:color="auto"/>
                                          </w:divBdr>
                                        </w:div>
                                      </w:divsChild>
                                    </w:div>
                                    <w:div w:id="1929268000">
                                      <w:marLeft w:val="0"/>
                                      <w:marRight w:val="0"/>
                                      <w:marTop w:val="0"/>
                                      <w:marBottom w:val="0"/>
                                      <w:divBdr>
                                        <w:top w:val="none" w:sz="0" w:space="0" w:color="auto"/>
                                        <w:left w:val="none" w:sz="0" w:space="0" w:color="auto"/>
                                        <w:bottom w:val="none" w:sz="0" w:space="0" w:color="auto"/>
                                        <w:right w:val="none" w:sz="0" w:space="0" w:color="auto"/>
                                      </w:divBdr>
                                      <w:divsChild>
                                        <w:div w:id="1991983248">
                                          <w:marLeft w:val="0"/>
                                          <w:marRight w:val="0"/>
                                          <w:marTop w:val="0"/>
                                          <w:marBottom w:val="0"/>
                                          <w:divBdr>
                                            <w:top w:val="none" w:sz="0" w:space="0" w:color="auto"/>
                                            <w:left w:val="none" w:sz="0" w:space="0" w:color="auto"/>
                                            <w:bottom w:val="none" w:sz="0" w:space="0" w:color="auto"/>
                                            <w:right w:val="none" w:sz="0" w:space="0" w:color="auto"/>
                                          </w:divBdr>
                                        </w:div>
                                        <w:div w:id="592202226">
                                          <w:marLeft w:val="240"/>
                                          <w:marRight w:val="0"/>
                                          <w:marTop w:val="0"/>
                                          <w:marBottom w:val="0"/>
                                          <w:divBdr>
                                            <w:top w:val="none" w:sz="0" w:space="0" w:color="auto"/>
                                            <w:left w:val="none" w:sz="0" w:space="0" w:color="auto"/>
                                            <w:bottom w:val="none" w:sz="0" w:space="0" w:color="auto"/>
                                            <w:right w:val="none" w:sz="0" w:space="0" w:color="auto"/>
                                          </w:divBdr>
                                          <w:divsChild>
                                            <w:div w:id="1472207848">
                                              <w:marLeft w:val="0"/>
                                              <w:marRight w:val="0"/>
                                              <w:marTop w:val="0"/>
                                              <w:marBottom w:val="0"/>
                                              <w:divBdr>
                                                <w:top w:val="none" w:sz="0" w:space="0" w:color="auto"/>
                                                <w:left w:val="none" w:sz="0" w:space="0" w:color="auto"/>
                                                <w:bottom w:val="none" w:sz="0" w:space="0" w:color="auto"/>
                                                <w:right w:val="none" w:sz="0" w:space="0" w:color="auto"/>
                                              </w:divBdr>
                                              <w:divsChild>
                                                <w:div w:id="2037654298">
                                                  <w:marLeft w:val="0"/>
                                                  <w:marRight w:val="0"/>
                                                  <w:marTop w:val="0"/>
                                                  <w:marBottom w:val="0"/>
                                                  <w:divBdr>
                                                    <w:top w:val="none" w:sz="0" w:space="0" w:color="auto"/>
                                                    <w:left w:val="none" w:sz="0" w:space="0" w:color="auto"/>
                                                    <w:bottom w:val="none" w:sz="0" w:space="0" w:color="auto"/>
                                                    <w:right w:val="none" w:sz="0" w:space="0" w:color="auto"/>
                                                  </w:divBdr>
                                                </w:div>
                                                <w:div w:id="2030139273">
                                                  <w:marLeft w:val="240"/>
                                                  <w:marRight w:val="0"/>
                                                  <w:marTop w:val="0"/>
                                                  <w:marBottom w:val="0"/>
                                                  <w:divBdr>
                                                    <w:top w:val="none" w:sz="0" w:space="0" w:color="auto"/>
                                                    <w:left w:val="none" w:sz="0" w:space="0" w:color="auto"/>
                                                    <w:bottom w:val="none" w:sz="0" w:space="0" w:color="auto"/>
                                                    <w:right w:val="none" w:sz="0" w:space="0" w:color="auto"/>
                                                  </w:divBdr>
                                                  <w:divsChild>
                                                    <w:div w:id="71122721">
                                                      <w:marLeft w:val="0"/>
                                                      <w:marRight w:val="0"/>
                                                      <w:marTop w:val="0"/>
                                                      <w:marBottom w:val="0"/>
                                                      <w:divBdr>
                                                        <w:top w:val="none" w:sz="0" w:space="0" w:color="auto"/>
                                                        <w:left w:val="none" w:sz="0" w:space="0" w:color="auto"/>
                                                        <w:bottom w:val="none" w:sz="0" w:space="0" w:color="auto"/>
                                                        <w:right w:val="none" w:sz="0" w:space="0" w:color="auto"/>
                                                      </w:divBdr>
                                                      <w:divsChild>
                                                        <w:div w:id="1038162200">
                                                          <w:marLeft w:val="0"/>
                                                          <w:marRight w:val="0"/>
                                                          <w:marTop w:val="0"/>
                                                          <w:marBottom w:val="0"/>
                                                          <w:divBdr>
                                                            <w:top w:val="none" w:sz="0" w:space="0" w:color="auto"/>
                                                            <w:left w:val="none" w:sz="0" w:space="0" w:color="auto"/>
                                                            <w:bottom w:val="none" w:sz="0" w:space="0" w:color="auto"/>
                                                            <w:right w:val="none" w:sz="0" w:space="0" w:color="auto"/>
                                                          </w:divBdr>
                                                        </w:div>
                                                        <w:div w:id="1223177576">
                                                          <w:marLeft w:val="240"/>
                                                          <w:marRight w:val="0"/>
                                                          <w:marTop w:val="0"/>
                                                          <w:marBottom w:val="0"/>
                                                          <w:divBdr>
                                                            <w:top w:val="none" w:sz="0" w:space="0" w:color="auto"/>
                                                            <w:left w:val="none" w:sz="0" w:space="0" w:color="auto"/>
                                                            <w:bottom w:val="none" w:sz="0" w:space="0" w:color="auto"/>
                                                            <w:right w:val="none" w:sz="0" w:space="0" w:color="auto"/>
                                                          </w:divBdr>
                                                          <w:divsChild>
                                                            <w:div w:id="910700397">
                                                              <w:marLeft w:val="0"/>
                                                              <w:marRight w:val="0"/>
                                                              <w:marTop w:val="0"/>
                                                              <w:marBottom w:val="0"/>
                                                              <w:divBdr>
                                                                <w:top w:val="none" w:sz="0" w:space="0" w:color="auto"/>
                                                                <w:left w:val="none" w:sz="0" w:space="0" w:color="auto"/>
                                                                <w:bottom w:val="none" w:sz="0" w:space="0" w:color="auto"/>
                                                                <w:right w:val="none" w:sz="0" w:space="0" w:color="auto"/>
                                                              </w:divBdr>
                                                            </w:div>
                                                            <w:div w:id="67190086">
                                                              <w:marLeft w:val="0"/>
                                                              <w:marRight w:val="0"/>
                                                              <w:marTop w:val="0"/>
                                                              <w:marBottom w:val="0"/>
                                                              <w:divBdr>
                                                                <w:top w:val="none" w:sz="0" w:space="0" w:color="auto"/>
                                                                <w:left w:val="none" w:sz="0" w:space="0" w:color="auto"/>
                                                                <w:bottom w:val="none" w:sz="0" w:space="0" w:color="auto"/>
                                                                <w:right w:val="none" w:sz="0" w:space="0" w:color="auto"/>
                                                              </w:divBdr>
                                                            </w:div>
                                                          </w:divsChild>
                                                        </w:div>
                                                        <w:div w:id="20209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5482">
                                          <w:marLeft w:val="0"/>
                                          <w:marRight w:val="0"/>
                                          <w:marTop w:val="0"/>
                                          <w:marBottom w:val="0"/>
                                          <w:divBdr>
                                            <w:top w:val="none" w:sz="0" w:space="0" w:color="auto"/>
                                            <w:left w:val="none" w:sz="0" w:space="0" w:color="auto"/>
                                            <w:bottom w:val="none" w:sz="0" w:space="0" w:color="auto"/>
                                            <w:right w:val="none" w:sz="0" w:space="0" w:color="auto"/>
                                          </w:divBdr>
                                        </w:div>
                                      </w:divsChild>
                                    </w:div>
                                    <w:div w:id="1671173006">
                                      <w:marLeft w:val="0"/>
                                      <w:marRight w:val="0"/>
                                      <w:marTop w:val="0"/>
                                      <w:marBottom w:val="0"/>
                                      <w:divBdr>
                                        <w:top w:val="none" w:sz="0" w:space="0" w:color="auto"/>
                                        <w:left w:val="none" w:sz="0" w:space="0" w:color="auto"/>
                                        <w:bottom w:val="none" w:sz="0" w:space="0" w:color="auto"/>
                                        <w:right w:val="none" w:sz="0" w:space="0" w:color="auto"/>
                                      </w:divBdr>
                                      <w:divsChild>
                                        <w:div w:id="694041142">
                                          <w:marLeft w:val="0"/>
                                          <w:marRight w:val="0"/>
                                          <w:marTop w:val="0"/>
                                          <w:marBottom w:val="0"/>
                                          <w:divBdr>
                                            <w:top w:val="none" w:sz="0" w:space="0" w:color="auto"/>
                                            <w:left w:val="none" w:sz="0" w:space="0" w:color="auto"/>
                                            <w:bottom w:val="none" w:sz="0" w:space="0" w:color="auto"/>
                                            <w:right w:val="none" w:sz="0" w:space="0" w:color="auto"/>
                                          </w:divBdr>
                                        </w:div>
                                        <w:div w:id="1873684326">
                                          <w:marLeft w:val="240"/>
                                          <w:marRight w:val="0"/>
                                          <w:marTop w:val="0"/>
                                          <w:marBottom w:val="0"/>
                                          <w:divBdr>
                                            <w:top w:val="none" w:sz="0" w:space="0" w:color="auto"/>
                                            <w:left w:val="none" w:sz="0" w:space="0" w:color="auto"/>
                                            <w:bottom w:val="none" w:sz="0" w:space="0" w:color="auto"/>
                                            <w:right w:val="none" w:sz="0" w:space="0" w:color="auto"/>
                                          </w:divBdr>
                                          <w:divsChild>
                                            <w:div w:id="1579024934">
                                              <w:marLeft w:val="0"/>
                                              <w:marRight w:val="0"/>
                                              <w:marTop w:val="0"/>
                                              <w:marBottom w:val="0"/>
                                              <w:divBdr>
                                                <w:top w:val="none" w:sz="0" w:space="0" w:color="auto"/>
                                                <w:left w:val="none" w:sz="0" w:space="0" w:color="auto"/>
                                                <w:bottom w:val="none" w:sz="0" w:space="0" w:color="auto"/>
                                                <w:right w:val="none" w:sz="0" w:space="0" w:color="auto"/>
                                              </w:divBdr>
                                              <w:divsChild>
                                                <w:div w:id="1426878641">
                                                  <w:marLeft w:val="0"/>
                                                  <w:marRight w:val="0"/>
                                                  <w:marTop w:val="0"/>
                                                  <w:marBottom w:val="0"/>
                                                  <w:divBdr>
                                                    <w:top w:val="none" w:sz="0" w:space="0" w:color="auto"/>
                                                    <w:left w:val="none" w:sz="0" w:space="0" w:color="auto"/>
                                                    <w:bottom w:val="none" w:sz="0" w:space="0" w:color="auto"/>
                                                    <w:right w:val="none" w:sz="0" w:space="0" w:color="auto"/>
                                                  </w:divBdr>
                                                </w:div>
                                                <w:div w:id="243416395">
                                                  <w:marLeft w:val="240"/>
                                                  <w:marRight w:val="0"/>
                                                  <w:marTop w:val="0"/>
                                                  <w:marBottom w:val="0"/>
                                                  <w:divBdr>
                                                    <w:top w:val="none" w:sz="0" w:space="0" w:color="auto"/>
                                                    <w:left w:val="none" w:sz="0" w:space="0" w:color="auto"/>
                                                    <w:bottom w:val="none" w:sz="0" w:space="0" w:color="auto"/>
                                                    <w:right w:val="none" w:sz="0" w:space="0" w:color="auto"/>
                                                  </w:divBdr>
                                                  <w:divsChild>
                                                    <w:div w:id="271547628">
                                                      <w:marLeft w:val="0"/>
                                                      <w:marRight w:val="0"/>
                                                      <w:marTop w:val="0"/>
                                                      <w:marBottom w:val="0"/>
                                                      <w:divBdr>
                                                        <w:top w:val="none" w:sz="0" w:space="0" w:color="auto"/>
                                                        <w:left w:val="none" w:sz="0" w:space="0" w:color="auto"/>
                                                        <w:bottom w:val="none" w:sz="0" w:space="0" w:color="auto"/>
                                                        <w:right w:val="none" w:sz="0" w:space="0" w:color="auto"/>
                                                      </w:divBdr>
                                                      <w:divsChild>
                                                        <w:div w:id="1334067317">
                                                          <w:marLeft w:val="0"/>
                                                          <w:marRight w:val="0"/>
                                                          <w:marTop w:val="0"/>
                                                          <w:marBottom w:val="0"/>
                                                          <w:divBdr>
                                                            <w:top w:val="none" w:sz="0" w:space="0" w:color="auto"/>
                                                            <w:left w:val="none" w:sz="0" w:space="0" w:color="auto"/>
                                                            <w:bottom w:val="none" w:sz="0" w:space="0" w:color="auto"/>
                                                            <w:right w:val="none" w:sz="0" w:space="0" w:color="auto"/>
                                                          </w:divBdr>
                                                        </w:div>
                                                        <w:div w:id="318774743">
                                                          <w:marLeft w:val="240"/>
                                                          <w:marRight w:val="0"/>
                                                          <w:marTop w:val="0"/>
                                                          <w:marBottom w:val="0"/>
                                                          <w:divBdr>
                                                            <w:top w:val="none" w:sz="0" w:space="0" w:color="auto"/>
                                                            <w:left w:val="none" w:sz="0" w:space="0" w:color="auto"/>
                                                            <w:bottom w:val="none" w:sz="0" w:space="0" w:color="auto"/>
                                                            <w:right w:val="none" w:sz="0" w:space="0" w:color="auto"/>
                                                          </w:divBdr>
                                                          <w:divsChild>
                                                            <w:div w:id="1619334349">
                                                              <w:marLeft w:val="0"/>
                                                              <w:marRight w:val="0"/>
                                                              <w:marTop w:val="0"/>
                                                              <w:marBottom w:val="0"/>
                                                              <w:divBdr>
                                                                <w:top w:val="none" w:sz="0" w:space="0" w:color="auto"/>
                                                                <w:left w:val="none" w:sz="0" w:space="0" w:color="auto"/>
                                                                <w:bottom w:val="none" w:sz="0" w:space="0" w:color="auto"/>
                                                                <w:right w:val="none" w:sz="0" w:space="0" w:color="auto"/>
                                                              </w:divBdr>
                                                            </w:div>
                                                          </w:divsChild>
                                                        </w:div>
                                                        <w:div w:id="15075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44256">
                                          <w:marLeft w:val="0"/>
                                          <w:marRight w:val="0"/>
                                          <w:marTop w:val="0"/>
                                          <w:marBottom w:val="0"/>
                                          <w:divBdr>
                                            <w:top w:val="none" w:sz="0" w:space="0" w:color="auto"/>
                                            <w:left w:val="none" w:sz="0" w:space="0" w:color="auto"/>
                                            <w:bottom w:val="none" w:sz="0" w:space="0" w:color="auto"/>
                                            <w:right w:val="none" w:sz="0" w:space="0" w:color="auto"/>
                                          </w:divBdr>
                                        </w:div>
                                      </w:divsChild>
                                    </w:div>
                                    <w:div w:id="549608346">
                                      <w:marLeft w:val="0"/>
                                      <w:marRight w:val="0"/>
                                      <w:marTop w:val="0"/>
                                      <w:marBottom w:val="0"/>
                                      <w:divBdr>
                                        <w:top w:val="none" w:sz="0" w:space="0" w:color="auto"/>
                                        <w:left w:val="none" w:sz="0" w:space="0" w:color="auto"/>
                                        <w:bottom w:val="none" w:sz="0" w:space="0" w:color="auto"/>
                                        <w:right w:val="none" w:sz="0" w:space="0" w:color="auto"/>
                                      </w:divBdr>
                                      <w:divsChild>
                                        <w:div w:id="885682661">
                                          <w:marLeft w:val="0"/>
                                          <w:marRight w:val="0"/>
                                          <w:marTop w:val="0"/>
                                          <w:marBottom w:val="0"/>
                                          <w:divBdr>
                                            <w:top w:val="none" w:sz="0" w:space="0" w:color="auto"/>
                                            <w:left w:val="none" w:sz="0" w:space="0" w:color="auto"/>
                                            <w:bottom w:val="none" w:sz="0" w:space="0" w:color="auto"/>
                                            <w:right w:val="none" w:sz="0" w:space="0" w:color="auto"/>
                                          </w:divBdr>
                                        </w:div>
                                        <w:div w:id="681902630">
                                          <w:marLeft w:val="240"/>
                                          <w:marRight w:val="0"/>
                                          <w:marTop w:val="0"/>
                                          <w:marBottom w:val="0"/>
                                          <w:divBdr>
                                            <w:top w:val="none" w:sz="0" w:space="0" w:color="auto"/>
                                            <w:left w:val="none" w:sz="0" w:space="0" w:color="auto"/>
                                            <w:bottom w:val="none" w:sz="0" w:space="0" w:color="auto"/>
                                            <w:right w:val="none" w:sz="0" w:space="0" w:color="auto"/>
                                          </w:divBdr>
                                          <w:divsChild>
                                            <w:div w:id="1538545251">
                                              <w:marLeft w:val="0"/>
                                              <w:marRight w:val="0"/>
                                              <w:marTop w:val="0"/>
                                              <w:marBottom w:val="0"/>
                                              <w:divBdr>
                                                <w:top w:val="none" w:sz="0" w:space="0" w:color="auto"/>
                                                <w:left w:val="none" w:sz="0" w:space="0" w:color="auto"/>
                                                <w:bottom w:val="none" w:sz="0" w:space="0" w:color="auto"/>
                                                <w:right w:val="none" w:sz="0" w:space="0" w:color="auto"/>
                                              </w:divBdr>
                                              <w:divsChild>
                                                <w:div w:id="2004746746">
                                                  <w:marLeft w:val="0"/>
                                                  <w:marRight w:val="0"/>
                                                  <w:marTop w:val="0"/>
                                                  <w:marBottom w:val="0"/>
                                                  <w:divBdr>
                                                    <w:top w:val="none" w:sz="0" w:space="0" w:color="auto"/>
                                                    <w:left w:val="none" w:sz="0" w:space="0" w:color="auto"/>
                                                    <w:bottom w:val="none" w:sz="0" w:space="0" w:color="auto"/>
                                                    <w:right w:val="none" w:sz="0" w:space="0" w:color="auto"/>
                                                  </w:divBdr>
                                                </w:div>
                                                <w:div w:id="1218858779">
                                                  <w:marLeft w:val="240"/>
                                                  <w:marRight w:val="0"/>
                                                  <w:marTop w:val="0"/>
                                                  <w:marBottom w:val="0"/>
                                                  <w:divBdr>
                                                    <w:top w:val="none" w:sz="0" w:space="0" w:color="auto"/>
                                                    <w:left w:val="none" w:sz="0" w:space="0" w:color="auto"/>
                                                    <w:bottom w:val="none" w:sz="0" w:space="0" w:color="auto"/>
                                                    <w:right w:val="none" w:sz="0" w:space="0" w:color="auto"/>
                                                  </w:divBdr>
                                                  <w:divsChild>
                                                    <w:div w:id="505437920">
                                                      <w:marLeft w:val="0"/>
                                                      <w:marRight w:val="0"/>
                                                      <w:marTop w:val="0"/>
                                                      <w:marBottom w:val="0"/>
                                                      <w:divBdr>
                                                        <w:top w:val="none" w:sz="0" w:space="0" w:color="auto"/>
                                                        <w:left w:val="none" w:sz="0" w:space="0" w:color="auto"/>
                                                        <w:bottom w:val="none" w:sz="0" w:space="0" w:color="auto"/>
                                                        <w:right w:val="none" w:sz="0" w:space="0" w:color="auto"/>
                                                      </w:divBdr>
                                                      <w:divsChild>
                                                        <w:div w:id="1231304805">
                                                          <w:marLeft w:val="0"/>
                                                          <w:marRight w:val="0"/>
                                                          <w:marTop w:val="0"/>
                                                          <w:marBottom w:val="0"/>
                                                          <w:divBdr>
                                                            <w:top w:val="none" w:sz="0" w:space="0" w:color="auto"/>
                                                            <w:left w:val="none" w:sz="0" w:space="0" w:color="auto"/>
                                                            <w:bottom w:val="none" w:sz="0" w:space="0" w:color="auto"/>
                                                            <w:right w:val="none" w:sz="0" w:space="0" w:color="auto"/>
                                                          </w:divBdr>
                                                        </w:div>
                                                        <w:div w:id="1626304657">
                                                          <w:marLeft w:val="240"/>
                                                          <w:marRight w:val="0"/>
                                                          <w:marTop w:val="0"/>
                                                          <w:marBottom w:val="0"/>
                                                          <w:divBdr>
                                                            <w:top w:val="none" w:sz="0" w:space="0" w:color="auto"/>
                                                            <w:left w:val="none" w:sz="0" w:space="0" w:color="auto"/>
                                                            <w:bottom w:val="none" w:sz="0" w:space="0" w:color="auto"/>
                                                            <w:right w:val="none" w:sz="0" w:space="0" w:color="auto"/>
                                                          </w:divBdr>
                                                          <w:divsChild>
                                                            <w:div w:id="221598624">
                                                              <w:marLeft w:val="0"/>
                                                              <w:marRight w:val="0"/>
                                                              <w:marTop w:val="0"/>
                                                              <w:marBottom w:val="0"/>
                                                              <w:divBdr>
                                                                <w:top w:val="none" w:sz="0" w:space="0" w:color="auto"/>
                                                                <w:left w:val="none" w:sz="0" w:space="0" w:color="auto"/>
                                                                <w:bottom w:val="none" w:sz="0" w:space="0" w:color="auto"/>
                                                                <w:right w:val="none" w:sz="0" w:space="0" w:color="auto"/>
                                                              </w:divBdr>
                                                            </w:div>
                                                            <w:div w:id="1101799369">
                                                              <w:marLeft w:val="0"/>
                                                              <w:marRight w:val="0"/>
                                                              <w:marTop w:val="0"/>
                                                              <w:marBottom w:val="0"/>
                                                              <w:divBdr>
                                                                <w:top w:val="none" w:sz="0" w:space="0" w:color="auto"/>
                                                                <w:left w:val="none" w:sz="0" w:space="0" w:color="auto"/>
                                                                <w:bottom w:val="none" w:sz="0" w:space="0" w:color="auto"/>
                                                                <w:right w:val="none" w:sz="0" w:space="0" w:color="auto"/>
                                                              </w:divBdr>
                                                            </w:div>
                                                          </w:divsChild>
                                                        </w:div>
                                                        <w:div w:id="5345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94545">
                                          <w:marLeft w:val="0"/>
                                          <w:marRight w:val="0"/>
                                          <w:marTop w:val="0"/>
                                          <w:marBottom w:val="0"/>
                                          <w:divBdr>
                                            <w:top w:val="none" w:sz="0" w:space="0" w:color="auto"/>
                                            <w:left w:val="none" w:sz="0" w:space="0" w:color="auto"/>
                                            <w:bottom w:val="none" w:sz="0" w:space="0" w:color="auto"/>
                                            <w:right w:val="none" w:sz="0" w:space="0" w:color="auto"/>
                                          </w:divBdr>
                                        </w:div>
                                      </w:divsChild>
                                    </w:div>
                                    <w:div w:id="629753149">
                                      <w:marLeft w:val="0"/>
                                      <w:marRight w:val="0"/>
                                      <w:marTop w:val="0"/>
                                      <w:marBottom w:val="0"/>
                                      <w:divBdr>
                                        <w:top w:val="none" w:sz="0" w:space="0" w:color="auto"/>
                                        <w:left w:val="none" w:sz="0" w:space="0" w:color="auto"/>
                                        <w:bottom w:val="none" w:sz="0" w:space="0" w:color="auto"/>
                                        <w:right w:val="none" w:sz="0" w:space="0" w:color="auto"/>
                                      </w:divBdr>
                                      <w:divsChild>
                                        <w:div w:id="1165247374">
                                          <w:marLeft w:val="0"/>
                                          <w:marRight w:val="0"/>
                                          <w:marTop w:val="0"/>
                                          <w:marBottom w:val="0"/>
                                          <w:divBdr>
                                            <w:top w:val="none" w:sz="0" w:space="0" w:color="auto"/>
                                            <w:left w:val="none" w:sz="0" w:space="0" w:color="auto"/>
                                            <w:bottom w:val="none" w:sz="0" w:space="0" w:color="auto"/>
                                            <w:right w:val="none" w:sz="0" w:space="0" w:color="auto"/>
                                          </w:divBdr>
                                        </w:div>
                                        <w:div w:id="7683414">
                                          <w:marLeft w:val="240"/>
                                          <w:marRight w:val="0"/>
                                          <w:marTop w:val="0"/>
                                          <w:marBottom w:val="0"/>
                                          <w:divBdr>
                                            <w:top w:val="none" w:sz="0" w:space="0" w:color="auto"/>
                                            <w:left w:val="none" w:sz="0" w:space="0" w:color="auto"/>
                                            <w:bottom w:val="none" w:sz="0" w:space="0" w:color="auto"/>
                                            <w:right w:val="none" w:sz="0" w:space="0" w:color="auto"/>
                                          </w:divBdr>
                                          <w:divsChild>
                                            <w:div w:id="527183682">
                                              <w:marLeft w:val="0"/>
                                              <w:marRight w:val="0"/>
                                              <w:marTop w:val="0"/>
                                              <w:marBottom w:val="0"/>
                                              <w:divBdr>
                                                <w:top w:val="none" w:sz="0" w:space="0" w:color="auto"/>
                                                <w:left w:val="none" w:sz="0" w:space="0" w:color="auto"/>
                                                <w:bottom w:val="none" w:sz="0" w:space="0" w:color="auto"/>
                                                <w:right w:val="none" w:sz="0" w:space="0" w:color="auto"/>
                                              </w:divBdr>
                                              <w:divsChild>
                                                <w:div w:id="1151600115">
                                                  <w:marLeft w:val="0"/>
                                                  <w:marRight w:val="0"/>
                                                  <w:marTop w:val="0"/>
                                                  <w:marBottom w:val="0"/>
                                                  <w:divBdr>
                                                    <w:top w:val="none" w:sz="0" w:space="0" w:color="auto"/>
                                                    <w:left w:val="none" w:sz="0" w:space="0" w:color="auto"/>
                                                    <w:bottom w:val="none" w:sz="0" w:space="0" w:color="auto"/>
                                                    <w:right w:val="none" w:sz="0" w:space="0" w:color="auto"/>
                                                  </w:divBdr>
                                                </w:div>
                                                <w:div w:id="1422869534">
                                                  <w:marLeft w:val="240"/>
                                                  <w:marRight w:val="0"/>
                                                  <w:marTop w:val="0"/>
                                                  <w:marBottom w:val="0"/>
                                                  <w:divBdr>
                                                    <w:top w:val="none" w:sz="0" w:space="0" w:color="auto"/>
                                                    <w:left w:val="none" w:sz="0" w:space="0" w:color="auto"/>
                                                    <w:bottom w:val="none" w:sz="0" w:space="0" w:color="auto"/>
                                                    <w:right w:val="none" w:sz="0" w:space="0" w:color="auto"/>
                                                  </w:divBdr>
                                                  <w:divsChild>
                                                    <w:div w:id="1358432682">
                                                      <w:marLeft w:val="0"/>
                                                      <w:marRight w:val="0"/>
                                                      <w:marTop w:val="0"/>
                                                      <w:marBottom w:val="0"/>
                                                      <w:divBdr>
                                                        <w:top w:val="none" w:sz="0" w:space="0" w:color="auto"/>
                                                        <w:left w:val="none" w:sz="0" w:space="0" w:color="auto"/>
                                                        <w:bottom w:val="none" w:sz="0" w:space="0" w:color="auto"/>
                                                        <w:right w:val="none" w:sz="0" w:space="0" w:color="auto"/>
                                                      </w:divBdr>
                                                      <w:divsChild>
                                                        <w:div w:id="1219825397">
                                                          <w:marLeft w:val="0"/>
                                                          <w:marRight w:val="0"/>
                                                          <w:marTop w:val="0"/>
                                                          <w:marBottom w:val="0"/>
                                                          <w:divBdr>
                                                            <w:top w:val="none" w:sz="0" w:space="0" w:color="auto"/>
                                                            <w:left w:val="none" w:sz="0" w:space="0" w:color="auto"/>
                                                            <w:bottom w:val="none" w:sz="0" w:space="0" w:color="auto"/>
                                                            <w:right w:val="none" w:sz="0" w:space="0" w:color="auto"/>
                                                          </w:divBdr>
                                                        </w:div>
                                                        <w:div w:id="256910441">
                                                          <w:marLeft w:val="240"/>
                                                          <w:marRight w:val="0"/>
                                                          <w:marTop w:val="0"/>
                                                          <w:marBottom w:val="0"/>
                                                          <w:divBdr>
                                                            <w:top w:val="none" w:sz="0" w:space="0" w:color="auto"/>
                                                            <w:left w:val="none" w:sz="0" w:space="0" w:color="auto"/>
                                                            <w:bottom w:val="none" w:sz="0" w:space="0" w:color="auto"/>
                                                            <w:right w:val="none" w:sz="0" w:space="0" w:color="auto"/>
                                                          </w:divBdr>
                                                          <w:divsChild>
                                                            <w:div w:id="1534656742">
                                                              <w:marLeft w:val="0"/>
                                                              <w:marRight w:val="0"/>
                                                              <w:marTop w:val="0"/>
                                                              <w:marBottom w:val="0"/>
                                                              <w:divBdr>
                                                                <w:top w:val="none" w:sz="0" w:space="0" w:color="auto"/>
                                                                <w:left w:val="none" w:sz="0" w:space="0" w:color="auto"/>
                                                                <w:bottom w:val="none" w:sz="0" w:space="0" w:color="auto"/>
                                                                <w:right w:val="none" w:sz="0" w:space="0" w:color="auto"/>
                                                              </w:divBdr>
                                                            </w:div>
                                                          </w:divsChild>
                                                        </w:div>
                                                        <w:div w:id="14694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7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38569">
                                          <w:marLeft w:val="0"/>
                                          <w:marRight w:val="0"/>
                                          <w:marTop w:val="0"/>
                                          <w:marBottom w:val="0"/>
                                          <w:divBdr>
                                            <w:top w:val="none" w:sz="0" w:space="0" w:color="auto"/>
                                            <w:left w:val="none" w:sz="0" w:space="0" w:color="auto"/>
                                            <w:bottom w:val="none" w:sz="0" w:space="0" w:color="auto"/>
                                            <w:right w:val="none" w:sz="0" w:space="0" w:color="auto"/>
                                          </w:divBdr>
                                        </w:div>
                                      </w:divsChild>
                                    </w:div>
                                    <w:div w:id="1739936123">
                                      <w:marLeft w:val="0"/>
                                      <w:marRight w:val="0"/>
                                      <w:marTop w:val="0"/>
                                      <w:marBottom w:val="0"/>
                                      <w:divBdr>
                                        <w:top w:val="none" w:sz="0" w:space="0" w:color="auto"/>
                                        <w:left w:val="none" w:sz="0" w:space="0" w:color="auto"/>
                                        <w:bottom w:val="none" w:sz="0" w:space="0" w:color="auto"/>
                                        <w:right w:val="none" w:sz="0" w:space="0" w:color="auto"/>
                                      </w:divBdr>
                                      <w:divsChild>
                                        <w:div w:id="1429426669">
                                          <w:marLeft w:val="0"/>
                                          <w:marRight w:val="0"/>
                                          <w:marTop w:val="0"/>
                                          <w:marBottom w:val="0"/>
                                          <w:divBdr>
                                            <w:top w:val="none" w:sz="0" w:space="0" w:color="auto"/>
                                            <w:left w:val="none" w:sz="0" w:space="0" w:color="auto"/>
                                            <w:bottom w:val="none" w:sz="0" w:space="0" w:color="auto"/>
                                            <w:right w:val="none" w:sz="0" w:space="0" w:color="auto"/>
                                          </w:divBdr>
                                        </w:div>
                                        <w:div w:id="122971045">
                                          <w:marLeft w:val="240"/>
                                          <w:marRight w:val="0"/>
                                          <w:marTop w:val="0"/>
                                          <w:marBottom w:val="0"/>
                                          <w:divBdr>
                                            <w:top w:val="none" w:sz="0" w:space="0" w:color="auto"/>
                                            <w:left w:val="none" w:sz="0" w:space="0" w:color="auto"/>
                                            <w:bottom w:val="none" w:sz="0" w:space="0" w:color="auto"/>
                                            <w:right w:val="none" w:sz="0" w:space="0" w:color="auto"/>
                                          </w:divBdr>
                                          <w:divsChild>
                                            <w:div w:id="1243874401">
                                              <w:marLeft w:val="0"/>
                                              <w:marRight w:val="0"/>
                                              <w:marTop w:val="0"/>
                                              <w:marBottom w:val="0"/>
                                              <w:divBdr>
                                                <w:top w:val="none" w:sz="0" w:space="0" w:color="auto"/>
                                                <w:left w:val="none" w:sz="0" w:space="0" w:color="auto"/>
                                                <w:bottom w:val="none" w:sz="0" w:space="0" w:color="auto"/>
                                                <w:right w:val="none" w:sz="0" w:space="0" w:color="auto"/>
                                              </w:divBdr>
                                              <w:divsChild>
                                                <w:div w:id="475146561">
                                                  <w:marLeft w:val="0"/>
                                                  <w:marRight w:val="0"/>
                                                  <w:marTop w:val="0"/>
                                                  <w:marBottom w:val="0"/>
                                                  <w:divBdr>
                                                    <w:top w:val="none" w:sz="0" w:space="0" w:color="auto"/>
                                                    <w:left w:val="none" w:sz="0" w:space="0" w:color="auto"/>
                                                    <w:bottom w:val="none" w:sz="0" w:space="0" w:color="auto"/>
                                                    <w:right w:val="none" w:sz="0" w:space="0" w:color="auto"/>
                                                  </w:divBdr>
                                                </w:div>
                                                <w:div w:id="1631591700">
                                                  <w:marLeft w:val="240"/>
                                                  <w:marRight w:val="0"/>
                                                  <w:marTop w:val="0"/>
                                                  <w:marBottom w:val="0"/>
                                                  <w:divBdr>
                                                    <w:top w:val="none" w:sz="0" w:space="0" w:color="auto"/>
                                                    <w:left w:val="none" w:sz="0" w:space="0" w:color="auto"/>
                                                    <w:bottom w:val="none" w:sz="0" w:space="0" w:color="auto"/>
                                                    <w:right w:val="none" w:sz="0" w:space="0" w:color="auto"/>
                                                  </w:divBdr>
                                                  <w:divsChild>
                                                    <w:div w:id="218562566">
                                                      <w:marLeft w:val="0"/>
                                                      <w:marRight w:val="0"/>
                                                      <w:marTop w:val="0"/>
                                                      <w:marBottom w:val="0"/>
                                                      <w:divBdr>
                                                        <w:top w:val="none" w:sz="0" w:space="0" w:color="auto"/>
                                                        <w:left w:val="none" w:sz="0" w:space="0" w:color="auto"/>
                                                        <w:bottom w:val="none" w:sz="0" w:space="0" w:color="auto"/>
                                                        <w:right w:val="none" w:sz="0" w:space="0" w:color="auto"/>
                                                      </w:divBdr>
                                                      <w:divsChild>
                                                        <w:div w:id="885794283">
                                                          <w:marLeft w:val="0"/>
                                                          <w:marRight w:val="0"/>
                                                          <w:marTop w:val="0"/>
                                                          <w:marBottom w:val="0"/>
                                                          <w:divBdr>
                                                            <w:top w:val="none" w:sz="0" w:space="0" w:color="auto"/>
                                                            <w:left w:val="none" w:sz="0" w:space="0" w:color="auto"/>
                                                            <w:bottom w:val="none" w:sz="0" w:space="0" w:color="auto"/>
                                                            <w:right w:val="none" w:sz="0" w:space="0" w:color="auto"/>
                                                          </w:divBdr>
                                                        </w:div>
                                                        <w:div w:id="1719549007">
                                                          <w:marLeft w:val="240"/>
                                                          <w:marRight w:val="0"/>
                                                          <w:marTop w:val="0"/>
                                                          <w:marBottom w:val="0"/>
                                                          <w:divBdr>
                                                            <w:top w:val="none" w:sz="0" w:space="0" w:color="auto"/>
                                                            <w:left w:val="none" w:sz="0" w:space="0" w:color="auto"/>
                                                            <w:bottom w:val="none" w:sz="0" w:space="0" w:color="auto"/>
                                                            <w:right w:val="none" w:sz="0" w:space="0" w:color="auto"/>
                                                          </w:divBdr>
                                                          <w:divsChild>
                                                            <w:div w:id="689257736">
                                                              <w:marLeft w:val="0"/>
                                                              <w:marRight w:val="0"/>
                                                              <w:marTop w:val="0"/>
                                                              <w:marBottom w:val="0"/>
                                                              <w:divBdr>
                                                                <w:top w:val="none" w:sz="0" w:space="0" w:color="auto"/>
                                                                <w:left w:val="none" w:sz="0" w:space="0" w:color="auto"/>
                                                                <w:bottom w:val="none" w:sz="0" w:space="0" w:color="auto"/>
                                                                <w:right w:val="none" w:sz="0" w:space="0" w:color="auto"/>
                                                              </w:divBdr>
                                                            </w:div>
                                                            <w:div w:id="56558548">
                                                              <w:marLeft w:val="0"/>
                                                              <w:marRight w:val="0"/>
                                                              <w:marTop w:val="0"/>
                                                              <w:marBottom w:val="0"/>
                                                              <w:divBdr>
                                                                <w:top w:val="none" w:sz="0" w:space="0" w:color="auto"/>
                                                                <w:left w:val="none" w:sz="0" w:space="0" w:color="auto"/>
                                                                <w:bottom w:val="none" w:sz="0" w:space="0" w:color="auto"/>
                                                                <w:right w:val="none" w:sz="0" w:space="0" w:color="auto"/>
                                                              </w:divBdr>
                                                            </w:div>
                                                          </w:divsChild>
                                                        </w:div>
                                                        <w:div w:id="8169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37400">
                                          <w:marLeft w:val="0"/>
                                          <w:marRight w:val="0"/>
                                          <w:marTop w:val="0"/>
                                          <w:marBottom w:val="0"/>
                                          <w:divBdr>
                                            <w:top w:val="none" w:sz="0" w:space="0" w:color="auto"/>
                                            <w:left w:val="none" w:sz="0" w:space="0" w:color="auto"/>
                                            <w:bottom w:val="none" w:sz="0" w:space="0" w:color="auto"/>
                                            <w:right w:val="none" w:sz="0" w:space="0" w:color="auto"/>
                                          </w:divBdr>
                                        </w:div>
                                      </w:divsChild>
                                    </w:div>
                                    <w:div w:id="1057440467">
                                      <w:marLeft w:val="0"/>
                                      <w:marRight w:val="0"/>
                                      <w:marTop w:val="0"/>
                                      <w:marBottom w:val="0"/>
                                      <w:divBdr>
                                        <w:top w:val="none" w:sz="0" w:space="0" w:color="auto"/>
                                        <w:left w:val="none" w:sz="0" w:space="0" w:color="auto"/>
                                        <w:bottom w:val="none" w:sz="0" w:space="0" w:color="auto"/>
                                        <w:right w:val="none" w:sz="0" w:space="0" w:color="auto"/>
                                      </w:divBdr>
                                      <w:divsChild>
                                        <w:div w:id="1974671252">
                                          <w:marLeft w:val="0"/>
                                          <w:marRight w:val="0"/>
                                          <w:marTop w:val="0"/>
                                          <w:marBottom w:val="0"/>
                                          <w:divBdr>
                                            <w:top w:val="none" w:sz="0" w:space="0" w:color="auto"/>
                                            <w:left w:val="none" w:sz="0" w:space="0" w:color="auto"/>
                                            <w:bottom w:val="none" w:sz="0" w:space="0" w:color="auto"/>
                                            <w:right w:val="none" w:sz="0" w:space="0" w:color="auto"/>
                                          </w:divBdr>
                                        </w:div>
                                        <w:div w:id="1965193076">
                                          <w:marLeft w:val="240"/>
                                          <w:marRight w:val="0"/>
                                          <w:marTop w:val="0"/>
                                          <w:marBottom w:val="0"/>
                                          <w:divBdr>
                                            <w:top w:val="none" w:sz="0" w:space="0" w:color="auto"/>
                                            <w:left w:val="none" w:sz="0" w:space="0" w:color="auto"/>
                                            <w:bottom w:val="none" w:sz="0" w:space="0" w:color="auto"/>
                                            <w:right w:val="none" w:sz="0" w:space="0" w:color="auto"/>
                                          </w:divBdr>
                                          <w:divsChild>
                                            <w:div w:id="271017731">
                                              <w:marLeft w:val="0"/>
                                              <w:marRight w:val="0"/>
                                              <w:marTop w:val="0"/>
                                              <w:marBottom w:val="0"/>
                                              <w:divBdr>
                                                <w:top w:val="none" w:sz="0" w:space="0" w:color="auto"/>
                                                <w:left w:val="none" w:sz="0" w:space="0" w:color="auto"/>
                                                <w:bottom w:val="none" w:sz="0" w:space="0" w:color="auto"/>
                                                <w:right w:val="none" w:sz="0" w:space="0" w:color="auto"/>
                                              </w:divBdr>
                                              <w:divsChild>
                                                <w:div w:id="314188256">
                                                  <w:marLeft w:val="0"/>
                                                  <w:marRight w:val="0"/>
                                                  <w:marTop w:val="0"/>
                                                  <w:marBottom w:val="0"/>
                                                  <w:divBdr>
                                                    <w:top w:val="none" w:sz="0" w:space="0" w:color="auto"/>
                                                    <w:left w:val="none" w:sz="0" w:space="0" w:color="auto"/>
                                                    <w:bottom w:val="none" w:sz="0" w:space="0" w:color="auto"/>
                                                    <w:right w:val="none" w:sz="0" w:space="0" w:color="auto"/>
                                                  </w:divBdr>
                                                </w:div>
                                                <w:div w:id="1676490078">
                                                  <w:marLeft w:val="240"/>
                                                  <w:marRight w:val="0"/>
                                                  <w:marTop w:val="0"/>
                                                  <w:marBottom w:val="0"/>
                                                  <w:divBdr>
                                                    <w:top w:val="none" w:sz="0" w:space="0" w:color="auto"/>
                                                    <w:left w:val="none" w:sz="0" w:space="0" w:color="auto"/>
                                                    <w:bottom w:val="none" w:sz="0" w:space="0" w:color="auto"/>
                                                    <w:right w:val="none" w:sz="0" w:space="0" w:color="auto"/>
                                                  </w:divBdr>
                                                  <w:divsChild>
                                                    <w:div w:id="1093864004">
                                                      <w:marLeft w:val="0"/>
                                                      <w:marRight w:val="0"/>
                                                      <w:marTop w:val="0"/>
                                                      <w:marBottom w:val="0"/>
                                                      <w:divBdr>
                                                        <w:top w:val="none" w:sz="0" w:space="0" w:color="auto"/>
                                                        <w:left w:val="none" w:sz="0" w:space="0" w:color="auto"/>
                                                        <w:bottom w:val="none" w:sz="0" w:space="0" w:color="auto"/>
                                                        <w:right w:val="none" w:sz="0" w:space="0" w:color="auto"/>
                                                      </w:divBdr>
                                                      <w:divsChild>
                                                        <w:div w:id="390084250">
                                                          <w:marLeft w:val="0"/>
                                                          <w:marRight w:val="0"/>
                                                          <w:marTop w:val="0"/>
                                                          <w:marBottom w:val="0"/>
                                                          <w:divBdr>
                                                            <w:top w:val="none" w:sz="0" w:space="0" w:color="auto"/>
                                                            <w:left w:val="none" w:sz="0" w:space="0" w:color="auto"/>
                                                            <w:bottom w:val="none" w:sz="0" w:space="0" w:color="auto"/>
                                                            <w:right w:val="none" w:sz="0" w:space="0" w:color="auto"/>
                                                          </w:divBdr>
                                                        </w:div>
                                                        <w:div w:id="2129659968">
                                                          <w:marLeft w:val="240"/>
                                                          <w:marRight w:val="0"/>
                                                          <w:marTop w:val="0"/>
                                                          <w:marBottom w:val="0"/>
                                                          <w:divBdr>
                                                            <w:top w:val="none" w:sz="0" w:space="0" w:color="auto"/>
                                                            <w:left w:val="none" w:sz="0" w:space="0" w:color="auto"/>
                                                            <w:bottom w:val="none" w:sz="0" w:space="0" w:color="auto"/>
                                                            <w:right w:val="none" w:sz="0" w:space="0" w:color="auto"/>
                                                          </w:divBdr>
                                                          <w:divsChild>
                                                            <w:div w:id="1009212876">
                                                              <w:marLeft w:val="0"/>
                                                              <w:marRight w:val="0"/>
                                                              <w:marTop w:val="0"/>
                                                              <w:marBottom w:val="0"/>
                                                              <w:divBdr>
                                                                <w:top w:val="none" w:sz="0" w:space="0" w:color="auto"/>
                                                                <w:left w:val="none" w:sz="0" w:space="0" w:color="auto"/>
                                                                <w:bottom w:val="none" w:sz="0" w:space="0" w:color="auto"/>
                                                                <w:right w:val="none" w:sz="0" w:space="0" w:color="auto"/>
                                                              </w:divBdr>
                                                            </w:div>
                                                          </w:divsChild>
                                                        </w:div>
                                                        <w:div w:id="495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12147">
                                          <w:marLeft w:val="0"/>
                                          <w:marRight w:val="0"/>
                                          <w:marTop w:val="0"/>
                                          <w:marBottom w:val="0"/>
                                          <w:divBdr>
                                            <w:top w:val="none" w:sz="0" w:space="0" w:color="auto"/>
                                            <w:left w:val="none" w:sz="0" w:space="0" w:color="auto"/>
                                            <w:bottom w:val="none" w:sz="0" w:space="0" w:color="auto"/>
                                            <w:right w:val="none" w:sz="0" w:space="0" w:color="auto"/>
                                          </w:divBdr>
                                        </w:div>
                                      </w:divsChild>
                                    </w:div>
                                    <w:div w:id="875436331">
                                      <w:marLeft w:val="0"/>
                                      <w:marRight w:val="0"/>
                                      <w:marTop w:val="0"/>
                                      <w:marBottom w:val="0"/>
                                      <w:divBdr>
                                        <w:top w:val="none" w:sz="0" w:space="0" w:color="auto"/>
                                        <w:left w:val="none" w:sz="0" w:space="0" w:color="auto"/>
                                        <w:bottom w:val="none" w:sz="0" w:space="0" w:color="auto"/>
                                        <w:right w:val="none" w:sz="0" w:space="0" w:color="auto"/>
                                      </w:divBdr>
                                      <w:divsChild>
                                        <w:div w:id="810634662">
                                          <w:marLeft w:val="0"/>
                                          <w:marRight w:val="0"/>
                                          <w:marTop w:val="0"/>
                                          <w:marBottom w:val="0"/>
                                          <w:divBdr>
                                            <w:top w:val="none" w:sz="0" w:space="0" w:color="auto"/>
                                            <w:left w:val="none" w:sz="0" w:space="0" w:color="auto"/>
                                            <w:bottom w:val="none" w:sz="0" w:space="0" w:color="auto"/>
                                            <w:right w:val="none" w:sz="0" w:space="0" w:color="auto"/>
                                          </w:divBdr>
                                        </w:div>
                                        <w:div w:id="2133747492">
                                          <w:marLeft w:val="240"/>
                                          <w:marRight w:val="0"/>
                                          <w:marTop w:val="0"/>
                                          <w:marBottom w:val="0"/>
                                          <w:divBdr>
                                            <w:top w:val="none" w:sz="0" w:space="0" w:color="auto"/>
                                            <w:left w:val="none" w:sz="0" w:space="0" w:color="auto"/>
                                            <w:bottom w:val="none" w:sz="0" w:space="0" w:color="auto"/>
                                            <w:right w:val="none" w:sz="0" w:space="0" w:color="auto"/>
                                          </w:divBdr>
                                          <w:divsChild>
                                            <w:div w:id="210583206">
                                              <w:marLeft w:val="0"/>
                                              <w:marRight w:val="0"/>
                                              <w:marTop w:val="0"/>
                                              <w:marBottom w:val="0"/>
                                              <w:divBdr>
                                                <w:top w:val="none" w:sz="0" w:space="0" w:color="auto"/>
                                                <w:left w:val="none" w:sz="0" w:space="0" w:color="auto"/>
                                                <w:bottom w:val="none" w:sz="0" w:space="0" w:color="auto"/>
                                                <w:right w:val="none" w:sz="0" w:space="0" w:color="auto"/>
                                              </w:divBdr>
                                              <w:divsChild>
                                                <w:div w:id="1967082359">
                                                  <w:marLeft w:val="0"/>
                                                  <w:marRight w:val="0"/>
                                                  <w:marTop w:val="0"/>
                                                  <w:marBottom w:val="0"/>
                                                  <w:divBdr>
                                                    <w:top w:val="none" w:sz="0" w:space="0" w:color="auto"/>
                                                    <w:left w:val="none" w:sz="0" w:space="0" w:color="auto"/>
                                                    <w:bottom w:val="none" w:sz="0" w:space="0" w:color="auto"/>
                                                    <w:right w:val="none" w:sz="0" w:space="0" w:color="auto"/>
                                                  </w:divBdr>
                                                </w:div>
                                                <w:div w:id="1359507119">
                                                  <w:marLeft w:val="240"/>
                                                  <w:marRight w:val="0"/>
                                                  <w:marTop w:val="0"/>
                                                  <w:marBottom w:val="0"/>
                                                  <w:divBdr>
                                                    <w:top w:val="none" w:sz="0" w:space="0" w:color="auto"/>
                                                    <w:left w:val="none" w:sz="0" w:space="0" w:color="auto"/>
                                                    <w:bottom w:val="none" w:sz="0" w:space="0" w:color="auto"/>
                                                    <w:right w:val="none" w:sz="0" w:space="0" w:color="auto"/>
                                                  </w:divBdr>
                                                  <w:divsChild>
                                                    <w:div w:id="258220653">
                                                      <w:marLeft w:val="0"/>
                                                      <w:marRight w:val="0"/>
                                                      <w:marTop w:val="0"/>
                                                      <w:marBottom w:val="0"/>
                                                      <w:divBdr>
                                                        <w:top w:val="none" w:sz="0" w:space="0" w:color="auto"/>
                                                        <w:left w:val="none" w:sz="0" w:space="0" w:color="auto"/>
                                                        <w:bottom w:val="none" w:sz="0" w:space="0" w:color="auto"/>
                                                        <w:right w:val="none" w:sz="0" w:space="0" w:color="auto"/>
                                                      </w:divBdr>
                                                      <w:divsChild>
                                                        <w:div w:id="1049187761">
                                                          <w:marLeft w:val="0"/>
                                                          <w:marRight w:val="0"/>
                                                          <w:marTop w:val="0"/>
                                                          <w:marBottom w:val="0"/>
                                                          <w:divBdr>
                                                            <w:top w:val="none" w:sz="0" w:space="0" w:color="auto"/>
                                                            <w:left w:val="none" w:sz="0" w:space="0" w:color="auto"/>
                                                            <w:bottom w:val="none" w:sz="0" w:space="0" w:color="auto"/>
                                                            <w:right w:val="none" w:sz="0" w:space="0" w:color="auto"/>
                                                          </w:divBdr>
                                                        </w:div>
                                                        <w:div w:id="2140805362">
                                                          <w:marLeft w:val="240"/>
                                                          <w:marRight w:val="0"/>
                                                          <w:marTop w:val="0"/>
                                                          <w:marBottom w:val="0"/>
                                                          <w:divBdr>
                                                            <w:top w:val="none" w:sz="0" w:space="0" w:color="auto"/>
                                                            <w:left w:val="none" w:sz="0" w:space="0" w:color="auto"/>
                                                            <w:bottom w:val="none" w:sz="0" w:space="0" w:color="auto"/>
                                                            <w:right w:val="none" w:sz="0" w:space="0" w:color="auto"/>
                                                          </w:divBdr>
                                                          <w:divsChild>
                                                            <w:div w:id="253325284">
                                                              <w:marLeft w:val="0"/>
                                                              <w:marRight w:val="0"/>
                                                              <w:marTop w:val="0"/>
                                                              <w:marBottom w:val="0"/>
                                                              <w:divBdr>
                                                                <w:top w:val="none" w:sz="0" w:space="0" w:color="auto"/>
                                                                <w:left w:val="none" w:sz="0" w:space="0" w:color="auto"/>
                                                                <w:bottom w:val="none" w:sz="0" w:space="0" w:color="auto"/>
                                                                <w:right w:val="none" w:sz="0" w:space="0" w:color="auto"/>
                                                              </w:divBdr>
                                                            </w:div>
                                                            <w:div w:id="820463044">
                                                              <w:marLeft w:val="0"/>
                                                              <w:marRight w:val="0"/>
                                                              <w:marTop w:val="0"/>
                                                              <w:marBottom w:val="0"/>
                                                              <w:divBdr>
                                                                <w:top w:val="none" w:sz="0" w:space="0" w:color="auto"/>
                                                                <w:left w:val="none" w:sz="0" w:space="0" w:color="auto"/>
                                                                <w:bottom w:val="none" w:sz="0" w:space="0" w:color="auto"/>
                                                                <w:right w:val="none" w:sz="0" w:space="0" w:color="auto"/>
                                                              </w:divBdr>
                                                            </w:div>
                                                          </w:divsChild>
                                                        </w:div>
                                                        <w:div w:id="247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8890">
                                          <w:marLeft w:val="0"/>
                                          <w:marRight w:val="0"/>
                                          <w:marTop w:val="0"/>
                                          <w:marBottom w:val="0"/>
                                          <w:divBdr>
                                            <w:top w:val="none" w:sz="0" w:space="0" w:color="auto"/>
                                            <w:left w:val="none" w:sz="0" w:space="0" w:color="auto"/>
                                            <w:bottom w:val="none" w:sz="0" w:space="0" w:color="auto"/>
                                            <w:right w:val="none" w:sz="0" w:space="0" w:color="auto"/>
                                          </w:divBdr>
                                        </w:div>
                                      </w:divsChild>
                                    </w:div>
                                    <w:div w:id="1385639297">
                                      <w:marLeft w:val="0"/>
                                      <w:marRight w:val="0"/>
                                      <w:marTop w:val="0"/>
                                      <w:marBottom w:val="0"/>
                                      <w:divBdr>
                                        <w:top w:val="none" w:sz="0" w:space="0" w:color="auto"/>
                                        <w:left w:val="none" w:sz="0" w:space="0" w:color="auto"/>
                                        <w:bottom w:val="none" w:sz="0" w:space="0" w:color="auto"/>
                                        <w:right w:val="none" w:sz="0" w:space="0" w:color="auto"/>
                                      </w:divBdr>
                                      <w:divsChild>
                                        <w:div w:id="681660829">
                                          <w:marLeft w:val="0"/>
                                          <w:marRight w:val="0"/>
                                          <w:marTop w:val="0"/>
                                          <w:marBottom w:val="0"/>
                                          <w:divBdr>
                                            <w:top w:val="none" w:sz="0" w:space="0" w:color="auto"/>
                                            <w:left w:val="none" w:sz="0" w:space="0" w:color="auto"/>
                                            <w:bottom w:val="none" w:sz="0" w:space="0" w:color="auto"/>
                                            <w:right w:val="none" w:sz="0" w:space="0" w:color="auto"/>
                                          </w:divBdr>
                                        </w:div>
                                        <w:div w:id="266085457">
                                          <w:marLeft w:val="240"/>
                                          <w:marRight w:val="0"/>
                                          <w:marTop w:val="0"/>
                                          <w:marBottom w:val="0"/>
                                          <w:divBdr>
                                            <w:top w:val="none" w:sz="0" w:space="0" w:color="auto"/>
                                            <w:left w:val="none" w:sz="0" w:space="0" w:color="auto"/>
                                            <w:bottom w:val="none" w:sz="0" w:space="0" w:color="auto"/>
                                            <w:right w:val="none" w:sz="0" w:space="0" w:color="auto"/>
                                          </w:divBdr>
                                          <w:divsChild>
                                            <w:div w:id="933703573">
                                              <w:marLeft w:val="0"/>
                                              <w:marRight w:val="0"/>
                                              <w:marTop w:val="0"/>
                                              <w:marBottom w:val="0"/>
                                              <w:divBdr>
                                                <w:top w:val="none" w:sz="0" w:space="0" w:color="auto"/>
                                                <w:left w:val="none" w:sz="0" w:space="0" w:color="auto"/>
                                                <w:bottom w:val="none" w:sz="0" w:space="0" w:color="auto"/>
                                                <w:right w:val="none" w:sz="0" w:space="0" w:color="auto"/>
                                              </w:divBdr>
                                              <w:divsChild>
                                                <w:div w:id="241526585">
                                                  <w:marLeft w:val="0"/>
                                                  <w:marRight w:val="0"/>
                                                  <w:marTop w:val="0"/>
                                                  <w:marBottom w:val="0"/>
                                                  <w:divBdr>
                                                    <w:top w:val="none" w:sz="0" w:space="0" w:color="auto"/>
                                                    <w:left w:val="none" w:sz="0" w:space="0" w:color="auto"/>
                                                    <w:bottom w:val="none" w:sz="0" w:space="0" w:color="auto"/>
                                                    <w:right w:val="none" w:sz="0" w:space="0" w:color="auto"/>
                                                  </w:divBdr>
                                                </w:div>
                                                <w:div w:id="1982073965">
                                                  <w:marLeft w:val="240"/>
                                                  <w:marRight w:val="0"/>
                                                  <w:marTop w:val="0"/>
                                                  <w:marBottom w:val="0"/>
                                                  <w:divBdr>
                                                    <w:top w:val="none" w:sz="0" w:space="0" w:color="auto"/>
                                                    <w:left w:val="none" w:sz="0" w:space="0" w:color="auto"/>
                                                    <w:bottom w:val="none" w:sz="0" w:space="0" w:color="auto"/>
                                                    <w:right w:val="none" w:sz="0" w:space="0" w:color="auto"/>
                                                  </w:divBdr>
                                                  <w:divsChild>
                                                    <w:div w:id="368532886">
                                                      <w:marLeft w:val="0"/>
                                                      <w:marRight w:val="0"/>
                                                      <w:marTop w:val="0"/>
                                                      <w:marBottom w:val="0"/>
                                                      <w:divBdr>
                                                        <w:top w:val="none" w:sz="0" w:space="0" w:color="auto"/>
                                                        <w:left w:val="none" w:sz="0" w:space="0" w:color="auto"/>
                                                        <w:bottom w:val="none" w:sz="0" w:space="0" w:color="auto"/>
                                                        <w:right w:val="none" w:sz="0" w:space="0" w:color="auto"/>
                                                      </w:divBdr>
                                                      <w:divsChild>
                                                        <w:div w:id="273172291">
                                                          <w:marLeft w:val="0"/>
                                                          <w:marRight w:val="0"/>
                                                          <w:marTop w:val="0"/>
                                                          <w:marBottom w:val="0"/>
                                                          <w:divBdr>
                                                            <w:top w:val="none" w:sz="0" w:space="0" w:color="auto"/>
                                                            <w:left w:val="none" w:sz="0" w:space="0" w:color="auto"/>
                                                            <w:bottom w:val="none" w:sz="0" w:space="0" w:color="auto"/>
                                                            <w:right w:val="none" w:sz="0" w:space="0" w:color="auto"/>
                                                          </w:divBdr>
                                                        </w:div>
                                                        <w:div w:id="407120213">
                                                          <w:marLeft w:val="240"/>
                                                          <w:marRight w:val="0"/>
                                                          <w:marTop w:val="0"/>
                                                          <w:marBottom w:val="0"/>
                                                          <w:divBdr>
                                                            <w:top w:val="none" w:sz="0" w:space="0" w:color="auto"/>
                                                            <w:left w:val="none" w:sz="0" w:space="0" w:color="auto"/>
                                                            <w:bottom w:val="none" w:sz="0" w:space="0" w:color="auto"/>
                                                            <w:right w:val="none" w:sz="0" w:space="0" w:color="auto"/>
                                                          </w:divBdr>
                                                          <w:divsChild>
                                                            <w:div w:id="1803188326">
                                                              <w:marLeft w:val="0"/>
                                                              <w:marRight w:val="0"/>
                                                              <w:marTop w:val="0"/>
                                                              <w:marBottom w:val="0"/>
                                                              <w:divBdr>
                                                                <w:top w:val="none" w:sz="0" w:space="0" w:color="auto"/>
                                                                <w:left w:val="none" w:sz="0" w:space="0" w:color="auto"/>
                                                                <w:bottom w:val="none" w:sz="0" w:space="0" w:color="auto"/>
                                                                <w:right w:val="none" w:sz="0" w:space="0" w:color="auto"/>
                                                              </w:divBdr>
                                                            </w:div>
                                                          </w:divsChild>
                                                        </w:div>
                                                        <w:div w:id="11652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8116">
                                          <w:marLeft w:val="0"/>
                                          <w:marRight w:val="0"/>
                                          <w:marTop w:val="0"/>
                                          <w:marBottom w:val="0"/>
                                          <w:divBdr>
                                            <w:top w:val="none" w:sz="0" w:space="0" w:color="auto"/>
                                            <w:left w:val="none" w:sz="0" w:space="0" w:color="auto"/>
                                            <w:bottom w:val="none" w:sz="0" w:space="0" w:color="auto"/>
                                            <w:right w:val="none" w:sz="0" w:space="0" w:color="auto"/>
                                          </w:divBdr>
                                        </w:div>
                                      </w:divsChild>
                                    </w:div>
                                    <w:div w:id="107357737">
                                      <w:marLeft w:val="0"/>
                                      <w:marRight w:val="0"/>
                                      <w:marTop w:val="0"/>
                                      <w:marBottom w:val="0"/>
                                      <w:divBdr>
                                        <w:top w:val="none" w:sz="0" w:space="0" w:color="auto"/>
                                        <w:left w:val="none" w:sz="0" w:space="0" w:color="auto"/>
                                        <w:bottom w:val="none" w:sz="0" w:space="0" w:color="auto"/>
                                        <w:right w:val="none" w:sz="0" w:space="0" w:color="auto"/>
                                      </w:divBdr>
                                      <w:divsChild>
                                        <w:div w:id="1082684440">
                                          <w:marLeft w:val="0"/>
                                          <w:marRight w:val="0"/>
                                          <w:marTop w:val="0"/>
                                          <w:marBottom w:val="0"/>
                                          <w:divBdr>
                                            <w:top w:val="none" w:sz="0" w:space="0" w:color="auto"/>
                                            <w:left w:val="none" w:sz="0" w:space="0" w:color="auto"/>
                                            <w:bottom w:val="none" w:sz="0" w:space="0" w:color="auto"/>
                                            <w:right w:val="none" w:sz="0" w:space="0" w:color="auto"/>
                                          </w:divBdr>
                                        </w:div>
                                        <w:div w:id="1881475449">
                                          <w:marLeft w:val="240"/>
                                          <w:marRight w:val="0"/>
                                          <w:marTop w:val="0"/>
                                          <w:marBottom w:val="0"/>
                                          <w:divBdr>
                                            <w:top w:val="none" w:sz="0" w:space="0" w:color="auto"/>
                                            <w:left w:val="none" w:sz="0" w:space="0" w:color="auto"/>
                                            <w:bottom w:val="none" w:sz="0" w:space="0" w:color="auto"/>
                                            <w:right w:val="none" w:sz="0" w:space="0" w:color="auto"/>
                                          </w:divBdr>
                                          <w:divsChild>
                                            <w:div w:id="1280717230">
                                              <w:marLeft w:val="0"/>
                                              <w:marRight w:val="0"/>
                                              <w:marTop w:val="0"/>
                                              <w:marBottom w:val="0"/>
                                              <w:divBdr>
                                                <w:top w:val="none" w:sz="0" w:space="0" w:color="auto"/>
                                                <w:left w:val="none" w:sz="0" w:space="0" w:color="auto"/>
                                                <w:bottom w:val="none" w:sz="0" w:space="0" w:color="auto"/>
                                                <w:right w:val="none" w:sz="0" w:space="0" w:color="auto"/>
                                              </w:divBdr>
                                              <w:divsChild>
                                                <w:div w:id="1534070379">
                                                  <w:marLeft w:val="0"/>
                                                  <w:marRight w:val="0"/>
                                                  <w:marTop w:val="0"/>
                                                  <w:marBottom w:val="0"/>
                                                  <w:divBdr>
                                                    <w:top w:val="none" w:sz="0" w:space="0" w:color="auto"/>
                                                    <w:left w:val="none" w:sz="0" w:space="0" w:color="auto"/>
                                                    <w:bottom w:val="none" w:sz="0" w:space="0" w:color="auto"/>
                                                    <w:right w:val="none" w:sz="0" w:space="0" w:color="auto"/>
                                                  </w:divBdr>
                                                </w:div>
                                                <w:div w:id="74742770">
                                                  <w:marLeft w:val="240"/>
                                                  <w:marRight w:val="0"/>
                                                  <w:marTop w:val="0"/>
                                                  <w:marBottom w:val="0"/>
                                                  <w:divBdr>
                                                    <w:top w:val="none" w:sz="0" w:space="0" w:color="auto"/>
                                                    <w:left w:val="none" w:sz="0" w:space="0" w:color="auto"/>
                                                    <w:bottom w:val="none" w:sz="0" w:space="0" w:color="auto"/>
                                                    <w:right w:val="none" w:sz="0" w:space="0" w:color="auto"/>
                                                  </w:divBdr>
                                                  <w:divsChild>
                                                    <w:div w:id="566301684">
                                                      <w:marLeft w:val="0"/>
                                                      <w:marRight w:val="0"/>
                                                      <w:marTop w:val="0"/>
                                                      <w:marBottom w:val="0"/>
                                                      <w:divBdr>
                                                        <w:top w:val="none" w:sz="0" w:space="0" w:color="auto"/>
                                                        <w:left w:val="none" w:sz="0" w:space="0" w:color="auto"/>
                                                        <w:bottom w:val="none" w:sz="0" w:space="0" w:color="auto"/>
                                                        <w:right w:val="none" w:sz="0" w:space="0" w:color="auto"/>
                                                      </w:divBdr>
                                                      <w:divsChild>
                                                        <w:div w:id="590966584">
                                                          <w:marLeft w:val="0"/>
                                                          <w:marRight w:val="0"/>
                                                          <w:marTop w:val="0"/>
                                                          <w:marBottom w:val="0"/>
                                                          <w:divBdr>
                                                            <w:top w:val="none" w:sz="0" w:space="0" w:color="auto"/>
                                                            <w:left w:val="none" w:sz="0" w:space="0" w:color="auto"/>
                                                            <w:bottom w:val="none" w:sz="0" w:space="0" w:color="auto"/>
                                                            <w:right w:val="none" w:sz="0" w:space="0" w:color="auto"/>
                                                          </w:divBdr>
                                                        </w:div>
                                                        <w:div w:id="371197544">
                                                          <w:marLeft w:val="240"/>
                                                          <w:marRight w:val="0"/>
                                                          <w:marTop w:val="0"/>
                                                          <w:marBottom w:val="0"/>
                                                          <w:divBdr>
                                                            <w:top w:val="none" w:sz="0" w:space="0" w:color="auto"/>
                                                            <w:left w:val="none" w:sz="0" w:space="0" w:color="auto"/>
                                                            <w:bottom w:val="none" w:sz="0" w:space="0" w:color="auto"/>
                                                            <w:right w:val="none" w:sz="0" w:space="0" w:color="auto"/>
                                                          </w:divBdr>
                                                          <w:divsChild>
                                                            <w:div w:id="1650086402">
                                                              <w:marLeft w:val="0"/>
                                                              <w:marRight w:val="0"/>
                                                              <w:marTop w:val="0"/>
                                                              <w:marBottom w:val="0"/>
                                                              <w:divBdr>
                                                                <w:top w:val="none" w:sz="0" w:space="0" w:color="auto"/>
                                                                <w:left w:val="none" w:sz="0" w:space="0" w:color="auto"/>
                                                                <w:bottom w:val="none" w:sz="0" w:space="0" w:color="auto"/>
                                                                <w:right w:val="none" w:sz="0" w:space="0" w:color="auto"/>
                                                              </w:divBdr>
                                                            </w:div>
                                                            <w:div w:id="896937838">
                                                              <w:marLeft w:val="0"/>
                                                              <w:marRight w:val="0"/>
                                                              <w:marTop w:val="0"/>
                                                              <w:marBottom w:val="0"/>
                                                              <w:divBdr>
                                                                <w:top w:val="none" w:sz="0" w:space="0" w:color="auto"/>
                                                                <w:left w:val="none" w:sz="0" w:space="0" w:color="auto"/>
                                                                <w:bottom w:val="none" w:sz="0" w:space="0" w:color="auto"/>
                                                                <w:right w:val="none" w:sz="0" w:space="0" w:color="auto"/>
                                                              </w:divBdr>
                                                            </w:div>
                                                          </w:divsChild>
                                                        </w:div>
                                                        <w:div w:id="15989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1209">
                                          <w:marLeft w:val="0"/>
                                          <w:marRight w:val="0"/>
                                          <w:marTop w:val="0"/>
                                          <w:marBottom w:val="0"/>
                                          <w:divBdr>
                                            <w:top w:val="none" w:sz="0" w:space="0" w:color="auto"/>
                                            <w:left w:val="none" w:sz="0" w:space="0" w:color="auto"/>
                                            <w:bottom w:val="none" w:sz="0" w:space="0" w:color="auto"/>
                                            <w:right w:val="none" w:sz="0" w:space="0" w:color="auto"/>
                                          </w:divBdr>
                                        </w:div>
                                      </w:divsChild>
                                    </w:div>
                                    <w:div w:id="1914657785">
                                      <w:marLeft w:val="0"/>
                                      <w:marRight w:val="0"/>
                                      <w:marTop w:val="0"/>
                                      <w:marBottom w:val="0"/>
                                      <w:divBdr>
                                        <w:top w:val="none" w:sz="0" w:space="0" w:color="auto"/>
                                        <w:left w:val="none" w:sz="0" w:space="0" w:color="auto"/>
                                        <w:bottom w:val="none" w:sz="0" w:space="0" w:color="auto"/>
                                        <w:right w:val="none" w:sz="0" w:space="0" w:color="auto"/>
                                      </w:divBdr>
                                      <w:divsChild>
                                        <w:div w:id="144903989">
                                          <w:marLeft w:val="0"/>
                                          <w:marRight w:val="0"/>
                                          <w:marTop w:val="0"/>
                                          <w:marBottom w:val="0"/>
                                          <w:divBdr>
                                            <w:top w:val="none" w:sz="0" w:space="0" w:color="auto"/>
                                            <w:left w:val="none" w:sz="0" w:space="0" w:color="auto"/>
                                            <w:bottom w:val="none" w:sz="0" w:space="0" w:color="auto"/>
                                            <w:right w:val="none" w:sz="0" w:space="0" w:color="auto"/>
                                          </w:divBdr>
                                        </w:div>
                                        <w:div w:id="906842237">
                                          <w:marLeft w:val="240"/>
                                          <w:marRight w:val="0"/>
                                          <w:marTop w:val="0"/>
                                          <w:marBottom w:val="0"/>
                                          <w:divBdr>
                                            <w:top w:val="none" w:sz="0" w:space="0" w:color="auto"/>
                                            <w:left w:val="none" w:sz="0" w:space="0" w:color="auto"/>
                                            <w:bottom w:val="none" w:sz="0" w:space="0" w:color="auto"/>
                                            <w:right w:val="none" w:sz="0" w:space="0" w:color="auto"/>
                                          </w:divBdr>
                                          <w:divsChild>
                                            <w:div w:id="1309744044">
                                              <w:marLeft w:val="0"/>
                                              <w:marRight w:val="0"/>
                                              <w:marTop w:val="0"/>
                                              <w:marBottom w:val="0"/>
                                              <w:divBdr>
                                                <w:top w:val="none" w:sz="0" w:space="0" w:color="auto"/>
                                                <w:left w:val="none" w:sz="0" w:space="0" w:color="auto"/>
                                                <w:bottom w:val="none" w:sz="0" w:space="0" w:color="auto"/>
                                                <w:right w:val="none" w:sz="0" w:space="0" w:color="auto"/>
                                              </w:divBdr>
                                              <w:divsChild>
                                                <w:div w:id="1726561165">
                                                  <w:marLeft w:val="0"/>
                                                  <w:marRight w:val="0"/>
                                                  <w:marTop w:val="0"/>
                                                  <w:marBottom w:val="0"/>
                                                  <w:divBdr>
                                                    <w:top w:val="none" w:sz="0" w:space="0" w:color="auto"/>
                                                    <w:left w:val="none" w:sz="0" w:space="0" w:color="auto"/>
                                                    <w:bottom w:val="none" w:sz="0" w:space="0" w:color="auto"/>
                                                    <w:right w:val="none" w:sz="0" w:space="0" w:color="auto"/>
                                                  </w:divBdr>
                                                </w:div>
                                                <w:div w:id="852914144">
                                                  <w:marLeft w:val="240"/>
                                                  <w:marRight w:val="0"/>
                                                  <w:marTop w:val="0"/>
                                                  <w:marBottom w:val="0"/>
                                                  <w:divBdr>
                                                    <w:top w:val="none" w:sz="0" w:space="0" w:color="auto"/>
                                                    <w:left w:val="none" w:sz="0" w:space="0" w:color="auto"/>
                                                    <w:bottom w:val="none" w:sz="0" w:space="0" w:color="auto"/>
                                                    <w:right w:val="none" w:sz="0" w:space="0" w:color="auto"/>
                                                  </w:divBdr>
                                                  <w:divsChild>
                                                    <w:div w:id="755320041">
                                                      <w:marLeft w:val="0"/>
                                                      <w:marRight w:val="0"/>
                                                      <w:marTop w:val="0"/>
                                                      <w:marBottom w:val="0"/>
                                                      <w:divBdr>
                                                        <w:top w:val="none" w:sz="0" w:space="0" w:color="auto"/>
                                                        <w:left w:val="none" w:sz="0" w:space="0" w:color="auto"/>
                                                        <w:bottom w:val="none" w:sz="0" w:space="0" w:color="auto"/>
                                                        <w:right w:val="none" w:sz="0" w:space="0" w:color="auto"/>
                                                      </w:divBdr>
                                                      <w:divsChild>
                                                        <w:div w:id="386876431">
                                                          <w:marLeft w:val="0"/>
                                                          <w:marRight w:val="0"/>
                                                          <w:marTop w:val="0"/>
                                                          <w:marBottom w:val="0"/>
                                                          <w:divBdr>
                                                            <w:top w:val="none" w:sz="0" w:space="0" w:color="auto"/>
                                                            <w:left w:val="none" w:sz="0" w:space="0" w:color="auto"/>
                                                            <w:bottom w:val="none" w:sz="0" w:space="0" w:color="auto"/>
                                                            <w:right w:val="none" w:sz="0" w:space="0" w:color="auto"/>
                                                          </w:divBdr>
                                                        </w:div>
                                                        <w:div w:id="519243405">
                                                          <w:marLeft w:val="240"/>
                                                          <w:marRight w:val="0"/>
                                                          <w:marTop w:val="0"/>
                                                          <w:marBottom w:val="0"/>
                                                          <w:divBdr>
                                                            <w:top w:val="none" w:sz="0" w:space="0" w:color="auto"/>
                                                            <w:left w:val="none" w:sz="0" w:space="0" w:color="auto"/>
                                                            <w:bottom w:val="none" w:sz="0" w:space="0" w:color="auto"/>
                                                            <w:right w:val="none" w:sz="0" w:space="0" w:color="auto"/>
                                                          </w:divBdr>
                                                          <w:divsChild>
                                                            <w:div w:id="2138833714">
                                                              <w:marLeft w:val="0"/>
                                                              <w:marRight w:val="0"/>
                                                              <w:marTop w:val="0"/>
                                                              <w:marBottom w:val="0"/>
                                                              <w:divBdr>
                                                                <w:top w:val="none" w:sz="0" w:space="0" w:color="auto"/>
                                                                <w:left w:val="none" w:sz="0" w:space="0" w:color="auto"/>
                                                                <w:bottom w:val="none" w:sz="0" w:space="0" w:color="auto"/>
                                                                <w:right w:val="none" w:sz="0" w:space="0" w:color="auto"/>
                                                              </w:divBdr>
                                                            </w:div>
                                                          </w:divsChild>
                                                        </w:div>
                                                        <w:div w:id="1324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8087">
                                          <w:marLeft w:val="0"/>
                                          <w:marRight w:val="0"/>
                                          <w:marTop w:val="0"/>
                                          <w:marBottom w:val="0"/>
                                          <w:divBdr>
                                            <w:top w:val="none" w:sz="0" w:space="0" w:color="auto"/>
                                            <w:left w:val="none" w:sz="0" w:space="0" w:color="auto"/>
                                            <w:bottom w:val="none" w:sz="0" w:space="0" w:color="auto"/>
                                            <w:right w:val="none" w:sz="0" w:space="0" w:color="auto"/>
                                          </w:divBdr>
                                        </w:div>
                                      </w:divsChild>
                                    </w:div>
                                    <w:div w:id="1850027404">
                                      <w:marLeft w:val="0"/>
                                      <w:marRight w:val="0"/>
                                      <w:marTop w:val="0"/>
                                      <w:marBottom w:val="0"/>
                                      <w:divBdr>
                                        <w:top w:val="none" w:sz="0" w:space="0" w:color="auto"/>
                                        <w:left w:val="none" w:sz="0" w:space="0" w:color="auto"/>
                                        <w:bottom w:val="none" w:sz="0" w:space="0" w:color="auto"/>
                                        <w:right w:val="none" w:sz="0" w:space="0" w:color="auto"/>
                                      </w:divBdr>
                                      <w:divsChild>
                                        <w:div w:id="2065329701">
                                          <w:marLeft w:val="0"/>
                                          <w:marRight w:val="0"/>
                                          <w:marTop w:val="0"/>
                                          <w:marBottom w:val="0"/>
                                          <w:divBdr>
                                            <w:top w:val="none" w:sz="0" w:space="0" w:color="auto"/>
                                            <w:left w:val="none" w:sz="0" w:space="0" w:color="auto"/>
                                            <w:bottom w:val="none" w:sz="0" w:space="0" w:color="auto"/>
                                            <w:right w:val="none" w:sz="0" w:space="0" w:color="auto"/>
                                          </w:divBdr>
                                        </w:div>
                                        <w:div w:id="300888614">
                                          <w:marLeft w:val="240"/>
                                          <w:marRight w:val="0"/>
                                          <w:marTop w:val="0"/>
                                          <w:marBottom w:val="0"/>
                                          <w:divBdr>
                                            <w:top w:val="none" w:sz="0" w:space="0" w:color="auto"/>
                                            <w:left w:val="none" w:sz="0" w:space="0" w:color="auto"/>
                                            <w:bottom w:val="none" w:sz="0" w:space="0" w:color="auto"/>
                                            <w:right w:val="none" w:sz="0" w:space="0" w:color="auto"/>
                                          </w:divBdr>
                                          <w:divsChild>
                                            <w:div w:id="679086351">
                                              <w:marLeft w:val="0"/>
                                              <w:marRight w:val="0"/>
                                              <w:marTop w:val="0"/>
                                              <w:marBottom w:val="0"/>
                                              <w:divBdr>
                                                <w:top w:val="none" w:sz="0" w:space="0" w:color="auto"/>
                                                <w:left w:val="none" w:sz="0" w:space="0" w:color="auto"/>
                                                <w:bottom w:val="none" w:sz="0" w:space="0" w:color="auto"/>
                                                <w:right w:val="none" w:sz="0" w:space="0" w:color="auto"/>
                                              </w:divBdr>
                                              <w:divsChild>
                                                <w:div w:id="441338321">
                                                  <w:marLeft w:val="0"/>
                                                  <w:marRight w:val="0"/>
                                                  <w:marTop w:val="0"/>
                                                  <w:marBottom w:val="0"/>
                                                  <w:divBdr>
                                                    <w:top w:val="none" w:sz="0" w:space="0" w:color="auto"/>
                                                    <w:left w:val="none" w:sz="0" w:space="0" w:color="auto"/>
                                                    <w:bottom w:val="none" w:sz="0" w:space="0" w:color="auto"/>
                                                    <w:right w:val="none" w:sz="0" w:space="0" w:color="auto"/>
                                                  </w:divBdr>
                                                </w:div>
                                                <w:div w:id="1560363717">
                                                  <w:marLeft w:val="240"/>
                                                  <w:marRight w:val="0"/>
                                                  <w:marTop w:val="0"/>
                                                  <w:marBottom w:val="0"/>
                                                  <w:divBdr>
                                                    <w:top w:val="none" w:sz="0" w:space="0" w:color="auto"/>
                                                    <w:left w:val="none" w:sz="0" w:space="0" w:color="auto"/>
                                                    <w:bottom w:val="none" w:sz="0" w:space="0" w:color="auto"/>
                                                    <w:right w:val="none" w:sz="0" w:space="0" w:color="auto"/>
                                                  </w:divBdr>
                                                  <w:divsChild>
                                                    <w:div w:id="1922987479">
                                                      <w:marLeft w:val="0"/>
                                                      <w:marRight w:val="0"/>
                                                      <w:marTop w:val="0"/>
                                                      <w:marBottom w:val="0"/>
                                                      <w:divBdr>
                                                        <w:top w:val="none" w:sz="0" w:space="0" w:color="auto"/>
                                                        <w:left w:val="none" w:sz="0" w:space="0" w:color="auto"/>
                                                        <w:bottom w:val="none" w:sz="0" w:space="0" w:color="auto"/>
                                                        <w:right w:val="none" w:sz="0" w:space="0" w:color="auto"/>
                                                      </w:divBdr>
                                                      <w:divsChild>
                                                        <w:div w:id="1662007244">
                                                          <w:marLeft w:val="0"/>
                                                          <w:marRight w:val="0"/>
                                                          <w:marTop w:val="0"/>
                                                          <w:marBottom w:val="0"/>
                                                          <w:divBdr>
                                                            <w:top w:val="none" w:sz="0" w:space="0" w:color="auto"/>
                                                            <w:left w:val="none" w:sz="0" w:space="0" w:color="auto"/>
                                                            <w:bottom w:val="none" w:sz="0" w:space="0" w:color="auto"/>
                                                            <w:right w:val="none" w:sz="0" w:space="0" w:color="auto"/>
                                                          </w:divBdr>
                                                        </w:div>
                                                        <w:div w:id="1201472188">
                                                          <w:marLeft w:val="240"/>
                                                          <w:marRight w:val="0"/>
                                                          <w:marTop w:val="0"/>
                                                          <w:marBottom w:val="0"/>
                                                          <w:divBdr>
                                                            <w:top w:val="none" w:sz="0" w:space="0" w:color="auto"/>
                                                            <w:left w:val="none" w:sz="0" w:space="0" w:color="auto"/>
                                                            <w:bottom w:val="none" w:sz="0" w:space="0" w:color="auto"/>
                                                            <w:right w:val="none" w:sz="0" w:space="0" w:color="auto"/>
                                                          </w:divBdr>
                                                          <w:divsChild>
                                                            <w:div w:id="488137459">
                                                              <w:marLeft w:val="0"/>
                                                              <w:marRight w:val="0"/>
                                                              <w:marTop w:val="0"/>
                                                              <w:marBottom w:val="0"/>
                                                              <w:divBdr>
                                                                <w:top w:val="none" w:sz="0" w:space="0" w:color="auto"/>
                                                                <w:left w:val="none" w:sz="0" w:space="0" w:color="auto"/>
                                                                <w:bottom w:val="none" w:sz="0" w:space="0" w:color="auto"/>
                                                                <w:right w:val="none" w:sz="0" w:space="0" w:color="auto"/>
                                                              </w:divBdr>
                                                            </w:div>
                                                            <w:div w:id="856890218">
                                                              <w:marLeft w:val="0"/>
                                                              <w:marRight w:val="0"/>
                                                              <w:marTop w:val="0"/>
                                                              <w:marBottom w:val="0"/>
                                                              <w:divBdr>
                                                                <w:top w:val="none" w:sz="0" w:space="0" w:color="auto"/>
                                                                <w:left w:val="none" w:sz="0" w:space="0" w:color="auto"/>
                                                                <w:bottom w:val="none" w:sz="0" w:space="0" w:color="auto"/>
                                                                <w:right w:val="none" w:sz="0" w:space="0" w:color="auto"/>
                                                              </w:divBdr>
                                                            </w:div>
                                                          </w:divsChild>
                                                        </w:div>
                                                        <w:div w:id="16063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4832">
                                          <w:marLeft w:val="0"/>
                                          <w:marRight w:val="0"/>
                                          <w:marTop w:val="0"/>
                                          <w:marBottom w:val="0"/>
                                          <w:divBdr>
                                            <w:top w:val="none" w:sz="0" w:space="0" w:color="auto"/>
                                            <w:left w:val="none" w:sz="0" w:space="0" w:color="auto"/>
                                            <w:bottom w:val="none" w:sz="0" w:space="0" w:color="auto"/>
                                            <w:right w:val="none" w:sz="0" w:space="0" w:color="auto"/>
                                          </w:divBdr>
                                        </w:div>
                                      </w:divsChild>
                                    </w:div>
                                    <w:div w:id="1877692630">
                                      <w:marLeft w:val="0"/>
                                      <w:marRight w:val="0"/>
                                      <w:marTop w:val="0"/>
                                      <w:marBottom w:val="0"/>
                                      <w:divBdr>
                                        <w:top w:val="none" w:sz="0" w:space="0" w:color="auto"/>
                                        <w:left w:val="none" w:sz="0" w:space="0" w:color="auto"/>
                                        <w:bottom w:val="none" w:sz="0" w:space="0" w:color="auto"/>
                                        <w:right w:val="none" w:sz="0" w:space="0" w:color="auto"/>
                                      </w:divBdr>
                                      <w:divsChild>
                                        <w:div w:id="1992176162">
                                          <w:marLeft w:val="0"/>
                                          <w:marRight w:val="0"/>
                                          <w:marTop w:val="0"/>
                                          <w:marBottom w:val="0"/>
                                          <w:divBdr>
                                            <w:top w:val="none" w:sz="0" w:space="0" w:color="auto"/>
                                            <w:left w:val="none" w:sz="0" w:space="0" w:color="auto"/>
                                            <w:bottom w:val="none" w:sz="0" w:space="0" w:color="auto"/>
                                            <w:right w:val="none" w:sz="0" w:space="0" w:color="auto"/>
                                          </w:divBdr>
                                        </w:div>
                                        <w:div w:id="1106655742">
                                          <w:marLeft w:val="240"/>
                                          <w:marRight w:val="0"/>
                                          <w:marTop w:val="0"/>
                                          <w:marBottom w:val="0"/>
                                          <w:divBdr>
                                            <w:top w:val="none" w:sz="0" w:space="0" w:color="auto"/>
                                            <w:left w:val="none" w:sz="0" w:space="0" w:color="auto"/>
                                            <w:bottom w:val="none" w:sz="0" w:space="0" w:color="auto"/>
                                            <w:right w:val="none" w:sz="0" w:space="0" w:color="auto"/>
                                          </w:divBdr>
                                          <w:divsChild>
                                            <w:div w:id="1495684517">
                                              <w:marLeft w:val="0"/>
                                              <w:marRight w:val="0"/>
                                              <w:marTop w:val="0"/>
                                              <w:marBottom w:val="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 w:id="1128402923">
                                                  <w:marLeft w:val="240"/>
                                                  <w:marRight w:val="0"/>
                                                  <w:marTop w:val="0"/>
                                                  <w:marBottom w:val="0"/>
                                                  <w:divBdr>
                                                    <w:top w:val="none" w:sz="0" w:space="0" w:color="auto"/>
                                                    <w:left w:val="none" w:sz="0" w:space="0" w:color="auto"/>
                                                    <w:bottom w:val="none" w:sz="0" w:space="0" w:color="auto"/>
                                                    <w:right w:val="none" w:sz="0" w:space="0" w:color="auto"/>
                                                  </w:divBdr>
                                                  <w:divsChild>
                                                    <w:div w:id="668949365">
                                                      <w:marLeft w:val="0"/>
                                                      <w:marRight w:val="0"/>
                                                      <w:marTop w:val="0"/>
                                                      <w:marBottom w:val="0"/>
                                                      <w:divBdr>
                                                        <w:top w:val="none" w:sz="0" w:space="0" w:color="auto"/>
                                                        <w:left w:val="none" w:sz="0" w:space="0" w:color="auto"/>
                                                        <w:bottom w:val="none" w:sz="0" w:space="0" w:color="auto"/>
                                                        <w:right w:val="none" w:sz="0" w:space="0" w:color="auto"/>
                                                      </w:divBdr>
                                                      <w:divsChild>
                                                        <w:div w:id="1509951446">
                                                          <w:marLeft w:val="0"/>
                                                          <w:marRight w:val="0"/>
                                                          <w:marTop w:val="0"/>
                                                          <w:marBottom w:val="0"/>
                                                          <w:divBdr>
                                                            <w:top w:val="none" w:sz="0" w:space="0" w:color="auto"/>
                                                            <w:left w:val="none" w:sz="0" w:space="0" w:color="auto"/>
                                                            <w:bottom w:val="none" w:sz="0" w:space="0" w:color="auto"/>
                                                            <w:right w:val="none" w:sz="0" w:space="0" w:color="auto"/>
                                                          </w:divBdr>
                                                        </w:div>
                                                        <w:div w:id="987712004">
                                                          <w:marLeft w:val="240"/>
                                                          <w:marRight w:val="0"/>
                                                          <w:marTop w:val="0"/>
                                                          <w:marBottom w:val="0"/>
                                                          <w:divBdr>
                                                            <w:top w:val="none" w:sz="0" w:space="0" w:color="auto"/>
                                                            <w:left w:val="none" w:sz="0" w:space="0" w:color="auto"/>
                                                            <w:bottom w:val="none" w:sz="0" w:space="0" w:color="auto"/>
                                                            <w:right w:val="none" w:sz="0" w:space="0" w:color="auto"/>
                                                          </w:divBdr>
                                                          <w:divsChild>
                                                            <w:div w:id="800542267">
                                                              <w:marLeft w:val="0"/>
                                                              <w:marRight w:val="0"/>
                                                              <w:marTop w:val="0"/>
                                                              <w:marBottom w:val="0"/>
                                                              <w:divBdr>
                                                                <w:top w:val="none" w:sz="0" w:space="0" w:color="auto"/>
                                                                <w:left w:val="none" w:sz="0" w:space="0" w:color="auto"/>
                                                                <w:bottom w:val="none" w:sz="0" w:space="0" w:color="auto"/>
                                                                <w:right w:val="none" w:sz="0" w:space="0" w:color="auto"/>
                                                              </w:divBdr>
                                                            </w:div>
                                                          </w:divsChild>
                                                        </w:div>
                                                        <w:div w:id="5121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9234">
                                          <w:marLeft w:val="0"/>
                                          <w:marRight w:val="0"/>
                                          <w:marTop w:val="0"/>
                                          <w:marBottom w:val="0"/>
                                          <w:divBdr>
                                            <w:top w:val="none" w:sz="0" w:space="0" w:color="auto"/>
                                            <w:left w:val="none" w:sz="0" w:space="0" w:color="auto"/>
                                            <w:bottom w:val="none" w:sz="0" w:space="0" w:color="auto"/>
                                            <w:right w:val="none" w:sz="0" w:space="0" w:color="auto"/>
                                          </w:divBdr>
                                        </w:div>
                                      </w:divsChild>
                                    </w:div>
                                    <w:div w:id="1578245920">
                                      <w:marLeft w:val="0"/>
                                      <w:marRight w:val="0"/>
                                      <w:marTop w:val="0"/>
                                      <w:marBottom w:val="0"/>
                                      <w:divBdr>
                                        <w:top w:val="none" w:sz="0" w:space="0" w:color="auto"/>
                                        <w:left w:val="none" w:sz="0" w:space="0" w:color="auto"/>
                                        <w:bottom w:val="none" w:sz="0" w:space="0" w:color="auto"/>
                                        <w:right w:val="none" w:sz="0" w:space="0" w:color="auto"/>
                                      </w:divBdr>
                                      <w:divsChild>
                                        <w:div w:id="1162965429">
                                          <w:marLeft w:val="0"/>
                                          <w:marRight w:val="0"/>
                                          <w:marTop w:val="0"/>
                                          <w:marBottom w:val="0"/>
                                          <w:divBdr>
                                            <w:top w:val="none" w:sz="0" w:space="0" w:color="auto"/>
                                            <w:left w:val="none" w:sz="0" w:space="0" w:color="auto"/>
                                            <w:bottom w:val="none" w:sz="0" w:space="0" w:color="auto"/>
                                            <w:right w:val="none" w:sz="0" w:space="0" w:color="auto"/>
                                          </w:divBdr>
                                        </w:div>
                                        <w:div w:id="1591545746">
                                          <w:marLeft w:val="240"/>
                                          <w:marRight w:val="0"/>
                                          <w:marTop w:val="0"/>
                                          <w:marBottom w:val="0"/>
                                          <w:divBdr>
                                            <w:top w:val="none" w:sz="0" w:space="0" w:color="auto"/>
                                            <w:left w:val="none" w:sz="0" w:space="0" w:color="auto"/>
                                            <w:bottom w:val="none" w:sz="0" w:space="0" w:color="auto"/>
                                            <w:right w:val="none" w:sz="0" w:space="0" w:color="auto"/>
                                          </w:divBdr>
                                          <w:divsChild>
                                            <w:div w:id="2146048828">
                                              <w:marLeft w:val="0"/>
                                              <w:marRight w:val="0"/>
                                              <w:marTop w:val="0"/>
                                              <w:marBottom w:val="0"/>
                                              <w:divBdr>
                                                <w:top w:val="none" w:sz="0" w:space="0" w:color="auto"/>
                                                <w:left w:val="none" w:sz="0" w:space="0" w:color="auto"/>
                                                <w:bottom w:val="none" w:sz="0" w:space="0" w:color="auto"/>
                                                <w:right w:val="none" w:sz="0" w:space="0" w:color="auto"/>
                                              </w:divBdr>
                                              <w:divsChild>
                                                <w:div w:id="1494908482">
                                                  <w:marLeft w:val="0"/>
                                                  <w:marRight w:val="0"/>
                                                  <w:marTop w:val="0"/>
                                                  <w:marBottom w:val="0"/>
                                                  <w:divBdr>
                                                    <w:top w:val="none" w:sz="0" w:space="0" w:color="auto"/>
                                                    <w:left w:val="none" w:sz="0" w:space="0" w:color="auto"/>
                                                    <w:bottom w:val="none" w:sz="0" w:space="0" w:color="auto"/>
                                                    <w:right w:val="none" w:sz="0" w:space="0" w:color="auto"/>
                                                  </w:divBdr>
                                                </w:div>
                                                <w:div w:id="263998934">
                                                  <w:marLeft w:val="240"/>
                                                  <w:marRight w:val="0"/>
                                                  <w:marTop w:val="0"/>
                                                  <w:marBottom w:val="0"/>
                                                  <w:divBdr>
                                                    <w:top w:val="none" w:sz="0" w:space="0" w:color="auto"/>
                                                    <w:left w:val="none" w:sz="0" w:space="0" w:color="auto"/>
                                                    <w:bottom w:val="none" w:sz="0" w:space="0" w:color="auto"/>
                                                    <w:right w:val="none" w:sz="0" w:space="0" w:color="auto"/>
                                                  </w:divBdr>
                                                  <w:divsChild>
                                                    <w:div w:id="2027050327">
                                                      <w:marLeft w:val="0"/>
                                                      <w:marRight w:val="0"/>
                                                      <w:marTop w:val="0"/>
                                                      <w:marBottom w:val="0"/>
                                                      <w:divBdr>
                                                        <w:top w:val="none" w:sz="0" w:space="0" w:color="auto"/>
                                                        <w:left w:val="none" w:sz="0" w:space="0" w:color="auto"/>
                                                        <w:bottom w:val="none" w:sz="0" w:space="0" w:color="auto"/>
                                                        <w:right w:val="none" w:sz="0" w:space="0" w:color="auto"/>
                                                      </w:divBdr>
                                                      <w:divsChild>
                                                        <w:div w:id="1365250831">
                                                          <w:marLeft w:val="0"/>
                                                          <w:marRight w:val="0"/>
                                                          <w:marTop w:val="0"/>
                                                          <w:marBottom w:val="0"/>
                                                          <w:divBdr>
                                                            <w:top w:val="none" w:sz="0" w:space="0" w:color="auto"/>
                                                            <w:left w:val="none" w:sz="0" w:space="0" w:color="auto"/>
                                                            <w:bottom w:val="none" w:sz="0" w:space="0" w:color="auto"/>
                                                            <w:right w:val="none" w:sz="0" w:space="0" w:color="auto"/>
                                                          </w:divBdr>
                                                        </w:div>
                                                        <w:div w:id="184709598">
                                                          <w:marLeft w:val="240"/>
                                                          <w:marRight w:val="0"/>
                                                          <w:marTop w:val="0"/>
                                                          <w:marBottom w:val="0"/>
                                                          <w:divBdr>
                                                            <w:top w:val="none" w:sz="0" w:space="0" w:color="auto"/>
                                                            <w:left w:val="none" w:sz="0" w:space="0" w:color="auto"/>
                                                            <w:bottom w:val="none" w:sz="0" w:space="0" w:color="auto"/>
                                                            <w:right w:val="none" w:sz="0" w:space="0" w:color="auto"/>
                                                          </w:divBdr>
                                                          <w:divsChild>
                                                            <w:div w:id="655568714">
                                                              <w:marLeft w:val="0"/>
                                                              <w:marRight w:val="0"/>
                                                              <w:marTop w:val="0"/>
                                                              <w:marBottom w:val="0"/>
                                                              <w:divBdr>
                                                                <w:top w:val="none" w:sz="0" w:space="0" w:color="auto"/>
                                                                <w:left w:val="none" w:sz="0" w:space="0" w:color="auto"/>
                                                                <w:bottom w:val="none" w:sz="0" w:space="0" w:color="auto"/>
                                                                <w:right w:val="none" w:sz="0" w:space="0" w:color="auto"/>
                                                              </w:divBdr>
                                                            </w:div>
                                                            <w:div w:id="1388916559">
                                                              <w:marLeft w:val="0"/>
                                                              <w:marRight w:val="0"/>
                                                              <w:marTop w:val="0"/>
                                                              <w:marBottom w:val="0"/>
                                                              <w:divBdr>
                                                                <w:top w:val="none" w:sz="0" w:space="0" w:color="auto"/>
                                                                <w:left w:val="none" w:sz="0" w:space="0" w:color="auto"/>
                                                                <w:bottom w:val="none" w:sz="0" w:space="0" w:color="auto"/>
                                                                <w:right w:val="none" w:sz="0" w:space="0" w:color="auto"/>
                                                              </w:divBdr>
                                                            </w:div>
                                                          </w:divsChild>
                                                        </w:div>
                                                        <w:div w:id="1230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5726">
                                          <w:marLeft w:val="0"/>
                                          <w:marRight w:val="0"/>
                                          <w:marTop w:val="0"/>
                                          <w:marBottom w:val="0"/>
                                          <w:divBdr>
                                            <w:top w:val="none" w:sz="0" w:space="0" w:color="auto"/>
                                            <w:left w:val="none" w:sz="0" w:space="0" w:color="auto"/>
                                            <w:bottom w:val="none" w:sz="0" w:space="0" w:color="auto"/>
                                            <w:right w:val="none" w:sz="0" w:space="0" w:color="auto"/>
                                          </w:divBdr>
                                        </w:div>
                                      </w:divsChild>
                                    </w:div>
                                    <w:div w:id="99839871">
                                      <w:marLeft w:val="0"/>
                                      <w:marRight w:val="0"/>
                                      <w:marTop w:val="0"/>
                                      <w:marBottom w:val="0"/>
                                      <w:divBdr>
                                        <w:top w:val="none" w:sz="0" w:space="0" w:color="auto"/>
                                        <w:left w:val="none" w:sz="0" w:space="0" w:color="auto"/>
                                        <w:bottom w:val="none" w:sz="0" w:space="0" w:color="auto"/>
                                        <w:right w:val="none" w:sz="0" w:space="0" w:color="auto"/>
                                      </w:divBdr>
                                      <w:divsChild>
                                        <w:div w:id="641692622">
                                          <w:marLeft w:val="0"/>
                                          <w:marRight w:val="0"/>
                                          <w:marTop w:val="0"/>
                                          <w:marBottom w:val="0"/>
                                          <w:divBdr>
                                            <w:top w:val="none" w:sz="0" w:space="0" w:color="auto"/>
                                            <w:left w:val="none" w:sz="0" w:space="0" w:color="auto"/>
                                            <w:bottom w:val="none" w:sz="0" w:space="0" w:color="auto"/>
                                            <w:right w:val="none" w:sz="0" w:space="0" w:color="auto"/>
                                          </w:divBdr>
                                        </w:div>
                                        <w:div w:id="1523014548">
                                          <w:marLeft w:val="240"/>
                                          <w:marRight w:val="0"/>
                                          <w:marTop w:val="0"/>
                                          <w:marBottom w:val="0"/>
                                          <w:divBdr>
                                            <w:top w:val="none" w:sz="0" w:space="0" w:color="auto"/>
                                            <w:left w:val="none" w:sz="0" w:space="0" w:color="auto"/>
                                            <w:bottom w:val="none" w:sz="0" w:space="0" w:color="auto"/>
                                            <w:right w:val="none" w:sz="0" w:space="0" w:color="auto"/>
                                          </w:divBdr>
                                          <w:divsChild>
                                            <w:div w:id="1249580146">
                                              <w:marLeft w:val="0"/>
                                              <w:marRight w:val="0"/>
                                              <w:marTop w:val="0"/>
                                              <w:marBottom w:val="0"/>
                                              <w:divBdr>
                                                <w:top w:val="none" w:sz="0" w:space="0" w:color="auto"/>
                                                <w:left w:val="none" w:sz="0" w:space="0" w:color="auto"/>
                                                <w:bottom w:val="none" w:sz="0" w:space="0" w:color="auto"/>
                                                <w:right w:val="none" w:sz="0" w:space="0" w:color="auto"/>
                                              </w:divBdr>
                                              <w:divsChild>
                                                <w:div w:id="1167744046">
                                                  <w:marLeft w:val="0"/>
                                                  <w:marRight w:val="0"/>
                                                  <w:marTop w:val="0"/>
                                                  <w:marBottom w:val="0"/>
                                                  <w:divBdr>
                                                    <w:top w:val="none" w:sz="0" w:space="0" w:color="auto"/>
                                                    <w:left w:val="none" w:sz="0" w:space="0" w:color="auto"/>
                                                    <w:bottom w:val="none" w:sz="0" w:space="0" w:color="auto"/>
                                                    <w:right w:val="none" w:sz="0" w:space="0" w:color="auto"/>
                                                  </w:divBdr>
                                                </w:div>
                                                <w:div w:id="2109693083">
                                                  <w:marLeft w:val="240"/>
                                                  <w:marRight w:val="0"/>
                                                  <w:marTop w:val="0"/>
                                                  <w:marBottom w:val="0"/>
                                                  <w:divBdr>
                                                    <w:top w:val="none" w:sz="0" w:space="0" w:color="auto"/>
                                                    <w:left w:val="none" w:sz="0" w:space="0" w:color="auto"/>
                                                    <w:bottom w:val="none" w:sz="0" w:space="0" w:color="auto"/>
                                                    <w:right w:val="none" w:sz="0" w:space="0" w:color="auto"/>
                                                  </w:divBdr>
                                                  <w:divsChild>
                                                    <w:div w:id="1582711759">
                                                      <w:marLeft w:val="0"/>
                                                      <w:marRight w:val="0"/>
                                                      <w:marTop w:val="0"/>
                                                      <w:marBottom w:val="0"/>
                                                      <w:divBdr>
                                                        <w:top w:val="none" w:sz="0" w:space="0" w:color="auto"/>
                                                        <w:left w:val="none" w:sz="0" w:space="0" w:color="auto"/>
                                                        <w:bottom w:val="none" w:sz="0" w:space="0" w:color="auto"/>
                                                        <w:right w:val="none" w:sz="0" w:space="0" w:color="auto"/>
                                                      </w:divBdr>
                                                      <w:divsChild>
                                                        <w:div w:id="1852210710">
                                                          <w:marLeft w:val="0"/>
                                                          <w:marRight w:val="0"/>
                                                          <w:marTop w:val="0"/>
                                                          <w:marBottom w:val="0"/>
                                                          <w:divBdr>
                                                            <w:top w:val="none" w:sz="0" w:space="0" w:color="auto"/>
                                                            <w:left w:val="none" w:sz="0" w:space="0" w:color="auto"/>
                                                            <w:bottom w:val="none" w:sz="0" w:space="0" w:color="auto"/>
                                                            <w:right w:val="none" w:sz="0" w:space="0" w:color="auto"/>
                                                          </w:divBdr>
                                                        </w:div>
                                                        <w:div w:id="287008257">
                                                          <w:marLeft w:val="240"/>
                                                          <w:marRight w:val="0"/>
                                                          <w:marTop w:val="0"/>
                                                          <w:marBottom w:val="0"/>
                                                          <w:divBdr>
                                                            <w:top w:val="none" w:sz="0" w:space="0" w:color="auto"/>
                                                            <w:left w:val="none" w:sz="0" w:space="0" w:color="auto"/>
                                                            <w:bottom w:val="none" w:sz="0" w:space="0" w:color="auto"/>
                                                            <w:right w:val="none" w:sz="0" w:space="0" w:color="auto"/>
                                                          </w:divBdr>
                                                          <w:divsChild>
                                                            <w:div w:id="802189430">
                                                              <w:marLeft w:val="0"/>
                                                              <w:marRight w:val="0"/>
                                                              <w:marTop w:val="0"/>
                                                              <w:marBottom w:val="0"/>
                                                              <w:divBdr>
                                                                <w:top w:val="none" w:sz="0" w:space="0" w:color="auto"/>
                                                                <w:left w:val="none" w:sz="0" w:space="0" w:color="auto"/>
                                                                <w:bottom w:val="none" w:sz="0" w:space="0" w:color="auto"/>
                                                                <w:right w:val="none" w:sz="0" w:space="0" w:color="auto"/>
                                                              </w:divBdr>
                                                            </w:div>
                                                          </w:divsChild>
                                                        </w:div>
                                                        <w:div w:id="14374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4960">
                                          <w:marLeft w:val="0"/>
                                          <w:marRight w:val="0"/>
                                          <w:marTop w:val="0"/>
                                          <w:marBottom w:val="0"/>
                                          <w:divBdr>
                                            <w:top w:val="none" w:sz="0" w:space="0" w:color="auto"/>
                                            <w:left w:val="none" w:sz="0" w:space="0" w:color="auto"/>
                                            <w:bottom w:val="none" w:sz="0" w:space="0" w:color="auto"/>
                                            <w:right w:val="none" w:sz="0" w:space="0" w:color="auto"/>
                                          </w:divBdr>
                                        </w:div>
                                      </w:divsChild>
                                    </w:div>
                                    <w:div w:id="1994286935">
                                      <w:marLeft w:val="0"/>
                                      <w:marRight w:val="0"/>
                                      <w:marTop w:val="0"/>
                                      <w:marBottom w:val="0"/>
                                      <w:divBdr>
                                        <w:top w:val="none" w:sz="0" w:space="0" w:color="auto"/>
                                        <w:left w:val="none" w:sz="0" w:space="0" w:color="auto"/>
                                        <w:bottom w:val="none" w:sz="0" w:space="0" w:color="auto"/>
                                        <w:right w:val="none" w:sz="0" w:space="0" w:color="auto"/>
                                      </w:divBdr>
                                      <w:divsChild>
                                        <w:div w:id="2028673898">
                                          <w:marLeft w:val="0"/>
                                          <w:marRight w:val="0"/>
                                          <w:marTop w:val="0"/>
                                          <w:marBottom w:val="0"/>
                                          <w:divBdr>
                                            <w:top w:val="none" w:sz="0" w:space="0" w:color="auto"/>
                                            <w:left w:val="none" w:sz="0" w:space="0" w:color="auto"/>
                                            <w:bottom w:val="none" w:sz="0" w:space="0" w:color="auto"/>
                                            <w:right w:val="none" w:sz="0" w:space="0" w:color="auto"/>
                                          </w:divBdr>
                                        </w:div>
                                        <w:div w:id="629625673">
                                          <w:marLeft w:val="240"/>
                                          <w:marRight w:val="0"/>
                                          <w:marTop w:val="0"/>
                                          <w:marBottom w:val="0"/>
                                          <w:divBdr>
                                            <w:top w:val="none" w:sz="0" w:space="0" w:color="auto"/>
                                            <w:left w:val="none" w:sz="0" w:space="0" w:color="auto"/>
                                            <w:bottom w:val="none" w:sz="0" w:space="0" w:color="auto"/>
                                            <w:right w:val="none" w:sz="0" w:space="0" w:color="auto"/>
                                          </w:divBdr>
                                          <w:divsChild>
                                            <w:div w:id="1583250058">
                                              <w:marLeft w:val="0"/>
                                              <w:marRight w:val="0"/>
                                              <w:marTop w:val="0"/>
                                              <w:marBottom w:val="0"/>
                                              <w:divBdr>
                                                <w:top w:val="none" w:sz="0" w:space="0" w:color="auto"/>
                                                <w:left w:val="none" w:sz="0" w:space="0" w:color="auto"/>
                                                <w:bottom w:val="none" w:sz="0" w:space="0" w:color="auto"/>
                                                <w:right w:val="none" w:sz="0" w:space="0" w:color="auto"/>
                                              </w:divBdr>
                                              <w:divsChild>
                                                <w:div w:id="922881759">
                                                  <w:marLeft w:val="0"/>
                                                  <w:marRight w:val="0"/>
                                                  <w:marTop w:val="0"/>
                                                  <w:marBottom w:val="0"/>
                                                  <w:divBdr>
                                                    <w:top w:val="none" w:sz="0" w:space="0" w:color="auto"/>
                                                    <w:left w:val="none" w:sz="0" w:space="0" w:color="auto"/>
                                                    <w:bottom w:val="none" w:sz="0" w:space="0" w:color="auto"/>
                                                    <w:right w:val="none" w:sz="0" w:space="0" w:color="auto"/>
                                                  </w:divBdr>
                                                </w:div>
                                                <w:div w:id="41833139">
                                                  <w:marLeft w:val="240"/>
                                                  <w:marRight w:val="0"/>
                                                  <w:marTop w:val="0"/>
                                                  <w:marBottom w:val="0"/>
                                                  <w:divBdr>
                                                    <w:top w:val="none" w:sz="0" w:space="0" w:color="auto"/>
                                                    <w:left w:val="none" w:sz="0" w:space="0" w:color="auto"/>
                                                    <w:bottom w:val="none" w:sz="0" w:space="0" w:color="auto"/>
                                                    <w:right w:val="none" w:sz="0" w:space="0" w:color="auto"/>
                                                  </w:divBdr>
                                                  <w:divsChild>
                                                    <w:div w:id="1855611170">
                                                      <w:marLeft w:val="0"/>
                                                      <w:marRight w:val="0"/>
                                                      <w:marTop w:val="0"/>
                                                      <w:marBottom w:val="0"/>
                                                      <w:divBdr>
                                                        <w:top w:val="none" w:sz="0" w:space="0" w:color="auto"/>
                                                        <w:left w:val="none" w:sz="0" w:space="0" w:color="auto"/>
                                                        <w:bottom w:val="none" w:sz="0" w:space="0" w:color="auto"/>
                                                        <w:right w:val="none" w:sz="0" w:space="0" w:color="auto"/>
                                                      </w:divBdr>
                                                      <w:divsChild>
                                                        <w:div w:id="113793800">
                                                          <w:marLeft w:val="0"/>
                                                          <w:marRight w:val="0"/>
                                                          <w:marTop w:val="0"/>
                                                          <w:marBottom w:val="0"/>
                                                          <w:divBdr>
                                                            <w:top w:val="none" w:sz="0" w:space="0" w:color="auto"/>
                                                            <w:left w:val="none" w:sz="0" w:space="0" w:color="auto"/>
                                                            <w:bottom w:val="none" w:sz="0" w:space="0" w:color="auto"/>
                                                            <w:right w:val="none" w:sz="0" w:space="0" w:color="auto"/>
                                                          </w:divBdr>
                                                        </w:div>
                                                        <w:div w:id="782263415">
                                                          <w:marLeft w:val="240"/>
                                                          <w:marRight w:val="0"/>
                                                          <w:marTop w:val="0"/>
                                                          <w:marBottom w:val="0"/>
                                                          <w:divBdr>
                                                            <w:top w:val="none" w:sz="0" w:space="0" w:color="auto"/>
                                                            <w:left w:val="none" w:sz="0" w:space="0" w:color="auto"/>
                                                            <w:bottom w:val="none" w:sz="0" w:space="0" w:color="auto"/>
                                                            <w:right w:val="none" w:sz="0" w:space="0" w:color="auto"/>
                                                          </w:divBdr>
                                                          <w:divsChild>
                                                            <w:div w:id="1524780986">
                                                              <w:marLeft w:val="0"/>
                                                              <w:marRight w:val="0"/>
                                                              <w:marTop w:val="0"/>
                                                              <w:marBottom w:val="0"/>
                                                              <w:divBdr>
                                                                <w:top w:val="none" w:sz="0" w:space="0" w:color="auto"/>
                                                                <w:left w:val="none" w:sz="0" w:space="0" w:color="auto"/>
                                                                <w:bottom w:val="none" w:sz="0" w:space="0" w:color="auto"/>
                                                                <w:right w:val="none" w:sz="0" w:space="0" w:color="auto"/>
                                                              </w:divBdr>
                                                            </w:div>
                                                            <w:div w:id="1068381436">
                                                              <w:marLeft w:val="0"/>
                                                              <w:marRight w:val="0"/>
                                                              <w:marTop w:val="0"/>
                                                              <w:marBottom w:val="0"/>
                                                              <w:divBdr>
                                                                <w:top w:val="none" w:sz="0" w:space="0" w:color="auto"/>
                                                                <w:left w:val="none" w:sz="0" w:space="0" w:color="auto"/>
                                                                <w:bottom w:val="none" w:sz="0" w:space="0" w:color="auto"/>
                                                                <w:right w:val="none" w:sz="0" w:space="0" w:color="auto"/>
                                                              </w:divBdr>
                                                            </w:div>
                                                          </w:divsChild>
                                                        </w:div>
                                                        <w:div w:id="11385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01310">
                                          <w:marLeft w:val="0"/>
                                          <w:marRight w:val="0"/>
                                          <w:marTop w:val="0"/>
                                          <w:marBottom w:val="0"/>
                                          <w:divBdr>
                                            <w:top w:val="none" w:sz="0" w:space="0" w:color="auto"/>
                                            <w:left w:val="none" w:sz="0" w:space="0" w:color="auto"/>
                                            <w:bottom w:val="none" w:sz="0" w:space="0" w:color="auto"/>
                                            <w:right w:val="none" w:sz="0" w:space="0" w:color="auto"/>
                                          </w:divBdr>
                                        </w:div>
                                      </w:divsChild>
                                    </w:div>
                                    <w:div w:id="401560169">
                                      <w:marLeft w:val="0"/>
                                      <w:marRight w:val="0"/>
                                      <w:marTop w:val="0"/>
                                      <w:marBottom w:val="0"/>
                                      <w:divBdr>
                                        <w:top w:val="none" w:sz="0" w:space="0" w:color="auto"/>
                                        <w:left w:val="none" w:sz="0" w:space="0" w:color="auto"/>
                                        <w:bottom w:val="none" w:sz="0" w:space="0" w:color="auto"/>
                                        <w:right w:val="none" w:sz="0" w:space="0" w:color="auto"/>
                                      </w:divBdr>
                                      <w:divsChild>
                                        <w:div w:id="155458535">
                                          <w:marLeft w:val="0"/>
                                          <w:marRight w:val="0"/>
                                          <w:marTop w:val="0"/>
                                          <w:marBottom w:val="0"/>
                                          <w:divBdr>
                                            <w:top w:val="none" w:sz="0" w:space="0" w:color="auto"/>
                                            <w:left w:val="none" w:sz="0" w:space="0" w:color="auto"/>
                                            <w:bottom w:val="none" w:sz="0" w:space="0" w:color="auto"/>
                                            <w:right w:val="none" w:sz="0" w:space="0" w:color="auto"/>
                                          </w:divBdr>
                                        </w:div>
                                        <w:div w:id="233246904">
                                          <w:marLeft w:val="240"/>
                                          <w:marRight w:val="0"/>
                                          <w:marTop w:val="0"/>
                                          <w:marBottom w:val="0"/>
                                          <w:divBdr>
                                            <w:top w:val="none" w:sz="0" w:space="0" w:color="auto"/>
                                            <w:left w:val="none" w:sz="0" w:space="0" w:color="auto"/>
                                            <w:bottom w:val="none" w:sz="0" w:space="0" w:color="auto"/>
                                            <w:right w:val="none" w:sz="0" w:space="0" w:color="auto"/>
                                          </w:divBdr>
                                          <w:divsChild>
                                            <w:div w:id="275142182">
                                              <w:marLeft w:val="0"/>
                                              <w:marRight w:val="0"/>
                                              <w:marTop w:val="0"/>
                                              <w:marBottom w:val="0"/>
                                              <w:divBdr>
                                                <w:top w:val="none" w:sz="0" w:space="0" w:color="auto"/>
                                                <w:left w:val="none" w:sz="0" w:space="0" w:color="auto"/>
                                                <w:bottom w:val="none" w:sz="0" w:space="0" w:color="auto"/>
                                                <w:right w:val="none" w:sz="0" w:space="0" w:color="auto"/>
                                              </w:divBdr>
                                              <w:divsChild>
                                                <w:div w:id="30498324">
                                                  <w:marLeft w:val="0"/>
                                                  <w:marRight w:val="0"/>
                                                  <w:marTop w:val="0"/>
                                                  <w:marBottom w:val="0"/>
                                                  <w:divBdr>
                                                    <w:top w:val="none" w:sz="0" w:space="0" w:color="auto"/>
                                                    <w:left w:val="none" w:sz="0" w:space="0" w:color="auto"/>
                                                    <w:bottom w:val="none" w:sz="0" w:space="0" w:color="auto"/>
                                                    <w:right w:val="none" w:sz="0" w:space="0" w:color="auto"/>
                                                  </w:divBdr>
                                                </w:div>
                                                <w:div w:id="863441114">
                                                  <w:marLeft w:val="240"/>
                                                  <w:marRight w:val="0"/>
                                                  <w:marTop w:val="0"/>
                                                  <w:marBottom w:val="0"/>
                                                  <w:divBdr>
                                                    <w:top w:val="none" w:sz="0" w:space="0" w:color="auto"/>
                                                    <w:left w:val="none" w:sz="0" w:space="0" w:color="auto"/>
                                                    <w:bottom w:val="none" w:sz="0" w:space="0" w:color="auto"/>
                                                    <w:right w:val="none" w:sz="0" w:space="0" w:color="auto"/>
                                                  </w:divBdr>
                                                  <w:divsChild>
                                                    <w:div w:id="2051688421">
                                                      <w:marLeft w:val="0"/>
                                                      <w:marRight w:val="0"/>
                                                      <w:marTop w:val="0"/>
                                                      <w:marBottom w:val="0"/>
                                                      <w:divBdr>
                                                        <w:top w:val="none" w:sz="0" w:space="0" w:color="auto"/>
                                                        <w:left w:val="none" w:sz="0" w:space="0" w:color="auto"/>
                                                        <w:bottom w:val="none" w:sz="0" w:space="0" w:color="auto"/>
                                                        <w:right w:val="none" w:sz="0" w:space="0" w:color="auto"/>
                                                      </w:divBdr>
                                                      <w:divsChild>
                                                        <w:div w:id="1015349988">
                                                          <w:marLeft w:val="0"/>
                                                          <w:marRight w:val="0"/>
                                                          <w:marTop w:val="0"/>
                                                          <w:marBottom w:val="0"/>
                                                          <w:divBdr>
                                                            <w:top w:val="none" w:sz="0" w:space="0" w:color="auto"/>
                                                            <w:left w:val="none" w:sz="0" w:space="0" w:color="auto"/>
                                                            <w:bottom w:val="none" w:sz="0" w:space="0" w:color="auto"/>
                                                            <w:right w:val="none" w:sz="0" w:space="0" w:color="auto"/>
                                                          </w:divBdr>
                                                        </w:div>
                                                        <w:div w:id="1172337909">
                                                          <w:marLeft w:val="240"/>
                                                          <w:marRight w:val="0"/>
                                                          <w:marTop w:val="0"/>
                                                          <w:marBottom w:val="0"/>
                                                          <w:divBdr>
                                                            <w:top w:val="none" w:sz="0" w:space="0" w:color="auto"/>
                                                            <w:left w:val="none" w:sz="0" w:space="0" w:color="auto"/>
                                                            <w:bottom w:val="none" w:sz="0" w:space="0" w:color="auto"/>
                                                            <w:right w:val="none" w:sz="0" w:space="0" w:color="auto"/>
                                                          </w:divBdr>
                                                          <w:divsChild>
                                                            <w:div w:id="2030839319">
                                                              <w:marLeft w:val="0"/>
                                                              <w:marRight w:val="0"/>
                                                              <w:marTop w:val="0"/>
                                                              <w:marBottom w:val="0"/>
                                                              <w:divBdr>
                                                                <w:top w:val="none" w:sz="0" w:space="0" w:color="auto"/>
                                                                <w:left w:val="none" w:sz="0" w:space="0" w:color="auto"/>
                                                                <w:bottom w:val="none" w:sz="0" w:space="0" w:color="auto"/>
                                                                <w:right w:val="none" w:sz="0" w:space="0" w:color="auto"/>
                                                              </w:divBdr>
                                                            </w:div>
                                                          </w:divsChild>
                                                        </w:div>
                                                        <w:div w:id="18752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03645">
                                          <w:marLeft w:val="0"/>
                                          <w:marRight w:val="0"/>
                                          <w:marTop w:val="0"/>
                                          <w:marBottom w:val="0"/>
                                          <w:divBdr>
                                            <w:top w:val="none" w:sz="0" w:space="0" w:color="auto"/>
                                            <w:left w:val="none" w:sz="0" w:space="0" w:color="auto"/>
                                            <w:bottom w:val="none" w:sz="0" w:space="0" w:color="auto"/>
                                            <w:right w:val="none" w:sz="0" w:space="0" w:color="auto"/>
                                          </w:divBdr>
                                        </w:div>
                                      </w:divsChild>
                                    </w:div>
                                    <w:div w:id="2043823041">
                                      <w:marLeft w:val="0"/>
                                      <w:marRight w:val="0"/>
                                      <w:marTop w:val="0"/>
                                      <w:marBottom w:val="0"/>
                                      <w:divBdr>
                                        <w:top w:val="none" w:sz="0" w:space="0" w:color="auto"/>
                                        <w:left w:val="none" w:sz="0" w:space="0" w:color="auto"/>
                                        <w:bottom w:val="none" w:sz="0" w:space="0" w:color="auto"/>
                                        <w:right w:val="none" w:sz="0" w:space="0" w:color="auto"/>
                                      </w:divBdr>
                                      <w:divsChild>
                                        <w:div w:id="754475396">
                                          <w:marLeft w:val="0"/>
                                          <w:marRight w:val="0"/>
                                          <w:marTop w:val="0"/>
                                          <w:marBottom w:val="0"/>
                                          <w:divBdr>
                                            <w:top w:val="none" w:sz="0" w:space="0" w:color="auto"/>
                                            <w:left w:val="none" w:sz="0" w:space="0" w:color="auto"/>
                                            <w:bottom w:val="none" w:sz="0" w:space="0" w:color="auto"/>
                                            <w:right w:val="none" w:sz="0" w:space="0" w:color="auto"/>
                                          </w:divBdr>
                                        </w:div>
                                        <w:div w:id="1401253357">
                                          <w:marLeft w:val="240"/>
                                          <w:marRight w:val="0"/>
                                          <w:marTop w:val="0"/>
                                          <w:marBottom w:val="0"/>
                                          <w:divBdr>
                                            <w:top w:val="none" w:sz="0" w:space="0" w:color="auto"/>
                                            <w:left w:val="none" w:sz="0" w:space="0" w:color="auto"/>
                                            <w:bottom w:val="none" w:sz="0" w:space="0" w:color="auto"/>
                                            <w:right w:val="none" w:sz="0" w:space="0" w:color="auto"/>
                                          </w:divBdr>
                                          <w:divsChild>
                                            <w:div w:id="1026372570">
                                              <w:marLeft w:val="0"/>
                                              <w:marRight w:val="0"/>
                                              <w:marTop w:val="0"/>
                                              <w:marBottom w:val="0"/>
                                              <w:divBdr>
                                                <w:top w:val="none" w:sz="0" w:space="0" w:color="auto"/>
                                                <w:left w:val="none" w:sz="0" w:space="0" w:color="auto"/>
                                                <w:bottom w:val="none" w:sz="0" w:space="0" w:color="auto"/>
                                                <w:right w:val="none" w:sz="0" w:space="0" w:color="auto"/>
                                              </w:divBdr>
                                              <w:divsChild>
                                                <w:div w:id="1023752193">
                                                  <w:marLeft w:val="0"/>
                                                  <w:marRight w:val="0"/>
                                                  <w:marTop w:val="0"/>
                                                  <w:marBottom w:val="0"/>
                                                  <w:divBdr>
                                                    <w:top w:val="none" w:sz="0" w:space="0" w:color="auto"/>
                                                    <w:left w:val="none" w:sz="0" w:space="0" w:color="auto"/>
                                                    <w:bottom w:val="none" w:sz="0" w:space="0" w:color="auto"/>
                                                    <w:right w:val="none" w:sz="0" w:space="0" w:color="auto"/>
                                                  </w:divBdr>
                                                </w:div>
                                                <w:div w:id="1130902808">
                                                  <w:marLeft w:val="240"/>
                                                  <w:marRight w:val="0"/>
                                                  <w:marTop w:val="0"/>
                                                  <w:marBottom w:val="0"/>
                                                  <w:divBdr>
                                                    <w:top w:val="none" w:sz="0" w:space="0" w:color="auto"/>
                                                    <w:left w:val="none" w:sz="0" w:space="0" w:color="auto"/>
                                                    <w:bottom w:val="none" w:sz="0" w:space="0" w:color="auto"/>
                                                    <w:right w:val="none" w:sz="0" w:space="0" w:color="auto"/>
                                                  </w:divBdr>
                                                  <w:divsChild>
                                                    <w:div w:id="443497344">
                                                      <w:marLeft w:val="0"/>
                                                      <w:marRight w:val="0"/>
                                                      <w:marTop w:val="0"/>
                                                      <w:marBottom w:val="0"/>
                                                      <w:divBdr>
                                                        <w:top w:val="none" w:sz="0" w:space="0" w:color="auto"/>
                                                        <w:left w:val="none" w:sz="0" w:space="0" w:color="auto"/>
                                                        <w:bottom w:val="none" w:sz="0" w:space="0" w:color="auto"/>
                                                        <w:right w:val="none" w:sz="0" w:space="0" w:color="auto"/>
                                                      </w:divBdr>
                                                      <w:divsChild>
                                                        <w:div w:id="473987865">
                                                          <w:marLeft w:val="0"/>
                                                          <w:marRight w:val="0"/>
                                                          <w:marTop w:val="0"/>
                                                          <w:marBottom w:val="0"/>
                                                          <w:divBdr>
                                                            <w:top w:val="none" w:sz="0" w:space="0" w:color="auto"/>
                                                            <w:left w:val="none" w:sz="0" w:space="0" w:color="auto"/>
                                                            <w:bottom w:val="none" w:sz="0" w:space="0" w:color="auto"/>
                                                            <w:right w:val="none" w:sz="0" w:space="0" w:color="auto"/>
                                                          </w:divBdr>
                                                        </w:div>
                                                        <w:div w:id="695010586">
                                                          <w:marLeft w:val="240"/>
                                                          <w:marRight w:val="0"/>
                                                          <w:marTop w:val="0"/>
                                                          <w:marBottom w:val="0"/>
                                                          <w:divBdr>
                                                            <w:top w:val="none" w:sz="0" w:space="0" w:color="auto"/>
                                                            <w:left w:val="none" w:sz="0" w:space="0" w:color="auto"/>
                                                            <w:bottom w:val="none" w:sz="0" w:space="0" w:color="auto"/>
                                                            <w:right w:val="none" w:sz="0" w:space="0" w:color="auto"/>
                                                          </w:divBdr>
                                                          <w:divsChild>
                                                            <w:div w:id="471558592">
                                                              <w:marLeft w:val="0"/>
                                                              <w:marRight w:val="0"/>
                                                              <w:marTop w:val="0"/>
                                                              <w:marBottom w:val="0"/>
                                                              <w:divBdr>
                                                                <w:top w:val="none" w:sz="0" w:space="0" w:color="auto"/>
                                                                <w:left w:val="none" w:sz="0" w:space="0" w:color="auto"/>
                                                                <w:bottom w:val="none" w:sz="0" w:space="0" w:color="auto"/>
                                                                <w:right w:val="none" w:sz="0" w:space="0" w:color="auto"/>
                                                              </w:divBdr>
                                                            </w:div>
                                                            <w:div w:id="370157335">
                                                              <w:marLeft w:val="0"/>
                                                              <w:marRight w:val="0"/>
                                                              <w:marTop w:val="0"/>
                                                              <w:marBottom w:val="0"/>
                                                              <w:divBdr>
                                                                <w:top w:val="none" w:sz="0" w:space="0" w:color="auto"/>
                                                                <w:left w:val="none" w:sz="0" w:space="0" w:color="auto"/>
                                                                <w:bottom w:val="none" w:sz="0" w:space="0" w:color="auto"/>
                                                                <w:right w:val="none" w:sz="0" w:space="0" w:color="auto"/>
                                                              </w:divBdr>
                                                            </w:div>
                                                          </w:divsChild>
                                                        </w:div>
                                                        <w:div w:id="10743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9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982">
                                          <w:marLeft w:val="0"/>
                                          <w:marRight w:val="0"/>
                                          <w:marTop w:val="0"/>
                                          <w:marBottom w:val="0"/>
                                          <w:divBdr>
                                            <w:top w:val="none" w:sz="0" w:space="0" w:color="auto"/>
                                            <w:left w:val="none" w:sz="0" w:space="0" w:color="auto"/>
                                            <w:bottom w:val="none" w:sz="0" w:space="0" w:color="auto"/>
                                            <w:right w:val="none" w:sz="0" w:space="0" w:color="auto"/>
                                          </w:divBdr>
                                        </w:div>
                                      </w:divsChild>
                                    </w:div>
                                    <w:div w:id="734085503">
                                      <w:marLeft w:val="0"/>
                                      <w:marRight w:val="0"/>
                                      <w:marTop w:val="0"/>
                                      <w:marBottom w:val="0"/>
                                      <w:divBdr>
                                        <w:top w:val="none" w:sz="0" w:space="0" w:color="auto"/>
                                        <w:left w:val="none" w:sz="0" w:space="0" w:color="auto"/>
                                        <w:bottom w:val="none" w:sz="0" w:space="0" w:color="auto"/>
                                        <w:right w:val="none" w:sz="0" w:space="0" w:color="auto"/>
                                      </w:divBdr>
                                      <w:divsChild>
                                        <w:div w:id="1652714220">
                                          <w:marLeft w:val="0"/>
                                          <w:marRight w:val="0"/>
                                          <w:marTop w:val="0"/>
                                          <w:marBottom w:val="0"/>
                                          <w:divBdr>
                                            <w:top w:val="none" w:sz="0" w:space="0" w:color="auto"/>
                                            <w:left w:val="none" w:sz="0" w:space="0" w:color="auto"/>
                                            <w:bottom w:val="none" w:sz="0" w:space="0" w:color="auto"/>
                                            <w:right w:val="none" w:sz="0" w:space="0" w:color="auto"/>
                                          </w:divBdr>
                                        </w:div>
                                        <w:div w:id="1894122252">
                                          <w:marLeft w:val="240"/>
                                          <w:marRight w:val="0"/>
                                          <w:marTop w:val="0"/>
                                          <w:marBottom w:val="0"/>
                                          <w:divBdr>
                                            <w:top w:val="none" w:sz="0" w:space="0" w:color="auto"/>
                                            <w:left w:val="none" w:sz="0" w:space="0" w:color="auto"/>
                                            <w:bottom w:val="none" w:sz="0" w:space="0" w:color="auto"/>
                                            <w:right w:val="none" w:sz="0" w:space="0" w:color="auto"/>
                                          </w:divBdr>
                                          <w:divsChild>
                                            <w:div w:id="1833985991">
                                              <w:marLeft w:val="0"/>
                                              <w:marRight w:val="0"/>
                                              <w:marTop w:val="0"/>
                                              <w:marBottom w:val="0"/>
                                              <w:divBdr>
                                                <w:top w:val="none" w:sz="0" w:space="0" w:color="auto"/>
                                                <w:left w:val="none" w:sz="0" w:space="0" w:color="auto"/>
                                                <w:bottom w:val="none" w:sz="0" w:space="0" w:color="auto"/>
                                                <w:right w:val="none" w:sz="0" w:space="0" w:color="auto"/>
                                              </w:divBdr>
                                              <w:divsChild>
                                                <w:div w:id="342128365">
                                                  <w:marLeft w:val="0"/>
                                                  <w:marRight w:val="0"/>
                                                  <w:marTop w:val="0"/>
                                                  <w:marBottom w:val="0"/>
                                                  <w:divBdr>
                                                    <w:top w:val="none" w:sz="0" w:space="0" w:color="auto"/>
                                                    <w:left w:val="none" w:sz="0" w:space="0" w:color="auto"/>
                                                    <w:bottom w:val="none" w:sz="0" w:space="0" w:color="auto"/>
                                                    <w:right w:val="none" w:sz="0" w:space="0" w:color="auto"/>
                                                  </w:divBdr>
                                                </w:div>
                                                <w:div w:id="1275403773">
                                                  <w:marLeft w:val="240"/>
                                                  <w:marRight w:val="0"/>
                                                  <w:marTop w:val="0"/>
                                                  <w:marBottom w:val="0"/>
                                                  <w:divBdr>
                                                    <w:top w:val="none" w:sz="0" w:space="0" w:color="auto"/>
                                                    <w:left w:val="none" w:sz="0" w:space="0" w:color="auto"/>
                                                    <w:bottom w:val="none" w:sz="0" w:space="0" w:color="auto"/>
                                                    <w:right w:val="none" w:sz="0" w:space="0" w:color="auto"/>
                                                  </w:divBdr>
                                                  <w:divsChild>
                                                    <w:div w:id="1731803419">
                                                      <w:marLeft w:val="0"/>
                                                      <w:marRight w:val="0"/>
                                                      <w:marTop w:val="0"/>
                                                      <w:marBottom w:val="0"/>
                                                      <w:divBdr>
                                                        <w:top w:val="none" w:sz="0" w:space="0" w:color="auto"/>
                                                        <w:left w:val="none" w:sz="0" w:space="0" w:color="auto"/>
                                                        <w:bottom w:val="none" w:sz="0" w:space="0" w:color="auto"/>
                                                        <w:right w:val="none" w:sz="0" w:space="0" w:color="auto"/>
                                                      </w:divBdr>
                                                      <w:divsChild>
                                                        <w:div w:id="96607116">
                                                          <w:marLeft w:val="0"/>
                                                          <w:marRight w:val="0"/>
                                                          <w:marTop w:val="0"/>
                                                          <w:marBottom w:val="0"/>
                                                          <w:divBdr>
                                                            <w:top w:val="none" w:sz="0" w:space="0" w:color="auto"/>
                                                            <w:left w:val="none" w:sz="0" w:space="0" w:color="auto"/>
                                                            <w:bottom w:val="none" w:sz="0" w:space="0" w:color="auto"/>
                                                            <w:right w:val="none" w:sz="0" w:space="0" w:color="auto"/>
                                                          </w:divBdr>
                                                        </w:div>
                                                        <w:div w:id="474301688">
                                                          <w:marLeft w:val="240"/>
                                                          <w:marRight w:val="0"/>
                                                          <w:marTop w:val="0"/>
                                                          <w:marBottom w:val="0"/>
                                                          <w:divBdr>
                                                            <w:top w:val="none" w:sz="0" w:space="0" w:color="auto"/>
                                                            <w:left w:val="none" w:sz="0" w:space="0" w:color="auto"/>
                                                            <w:bottom w:val="none" w:sz="0" w:space="0" w:color="auto"/>
                                                            <w:right w:val="none" w:sz="0" w:space="0" w:color="auto"/>
                                                          </w:divBdr>
                                                          <w:divsChild>
                                                            <w:div w:id="1749957457">
                                                              <w:marLeft w:val="0"/>
                                                              <w:marRight w:val="0"/>
                                                              <w:marTop w:val="0"/>
                                                              <w:marBottom w:val="0"/>
                                                              <w:divBdr>
                                                                <w:top w:val="none" w:sz="0" w:space="0" w:color="auto"/>
                                                                <w:left w:val="none" w:sz="0" w:space="0" w:color="auto"/>
                                                                <w:bottom w:val="none" w:sz="0" w:space="0" w:color="auto"/>
                                                                <w:right w:val="none" w:sz="0" w:space="0" w:color="auto"/>
                                                              </w:divBdr>
                                                            </w:div>
                                                          </w:divsChild>
                                                        </w:div>
                                                        <w:div w:id="45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19302">
                                          <w:marLeft w:val="0"/>
                                          <w:marRight w:val="0"/>
                                          <w:marTop w:val="0"/>
                                          <w:marBottom w:val="0"/>
                                          <w:divBdr>
                                            <w:top w:val="none" w:sz="0" w:space="0" w:color="auto"/>
                                            <w:left w:val="none" w:sz="0" w:space="0" w:color="auto"/>
                                            <w:bottom w:val="none" w:sz="0" w:space="0" w:color="auto"/>
                                            <w:right w:val="none" w:sz="0" w:space="0" w:color="auto"/>
                                          </w:divBdr>
                                        </w:div>
                                      </w:divsChild>
                                    </w:div>
                                    <w:div w:id="1197817726">
                                      <w:marLeft w:val="0"/>
                                      <w:marRight w:val="0"/>
                                      <w:marTop w:val="0"/>
                                      <w:marBottom w:val="0"/>
                                      <w:divBdr>
                                        <w:top w:val="none" w:sz="0" w:space="0" w:color="auto"/>
                                        <w:left w:val="none" w:sz="0" w:space="0" w:color="auto"/>
                                        <w:bottom w:val="none" w:sz="0" w:space="0" w:color="auto"/>
                                        <w:right w:val="none" w:sz="0" w:space="0" w:color="auto"/>
                                      </w:divBdr>
                                      <w:divsChild>
                                        <w:div w:id="1121653959">
                                          <w:marLeft w:val="0"/>
                                          <w:marRight w:val="0"/>
                                          <w:marTop w:val="0"/>
                                          <w:marBottom w:val="0"/>
                                          <w:divBdr>
                                            <w:top w:val="none" w:sz="0" w:space="0" w:color="auto"/>
                                            <w:left w:val="none" w:sz="0" w:space="0" w:color="auto"/>
                                            <w:bottom w:val="none" w:sz="0" w:space="0" w:color="auto"/>
                                            <w:right w:val="none" w:sz="0" w:space="0" w:color="auto"/>
                                          </w:divBdr>
                                        </w:div>
                                        <w:div w:id="1863321943">
                                          <w:marLeft w:val="240"/>
                                          <w:marRight w:val="0"/>
                                          <w:marTop w:val="0"/>
                                          <w:marBottom w:val="0"/>
                                          <w:divBdr>
                                            <w:top w:val="none" w:sz="0" w:space="0" w:color="auto"/>
                                            <w:left w:val="none" w:sz="0" w:space="0" w:color="auto"/>
                                            <w:bottom w:val="none" w:sz="0" w:space="0" w:color="auto"/>
                                            <w:right w:val="none" w:sz="0" w:space="0" w:color="auto"/>
                                          </w:divBdr>
                                          <w:divsChild>
                                            <w:div w:id="850950405">
                                              <w:marLeft w:val="0"/>
                                              <w:marRight w:val="0"/>
                                              <w:marTop w:val="0"/>
                                              <w:marBottom w:val="0"/>
                                              <w:divBdr>
                                                <w:top w:val="none" w:sz="0" w:space="0" w:color="auto"/>
                                                <w:left w:val="none" w:sz="0" w:space="0" w:color="auto"/>
                                                <w:bottom w:val="none" w:sz="0" w:space="0" w:color="auto"/>
                                                <w:right w:val="none" w:sz="0" w:space="0" w:color="auto"/>
                                              </w:divBdr>
                                              <w:divsChild>
                                                <w:div w:id="702943460">
                                                  <w:marLeft w:val="0"/>
                                                  <w:marRight w:val="0"/>
                                                  <w:marTop w:val="0"/>
                                                  <w:marBottom w:val="0"/>
                                                  <w:divBdr>
                                                    <w:top w:val="none" w:sz="0" w:space="0" w:color="auto"/>
                                                    <w:left w:val="none" w:sz="0" w:space="0" w:color="auto"/>
                                                    <w:bottom w:val="none" w:sz="0" w:space="0" w:color="auto"/>
                                                    <w:right w:val="none" w:sz="0" w:space="0" w:color="auto"/>
                                                  </w:divBdr>
                                                </w:div>
                                                <w:div w:id="213128246">
                                                  <w:marLeft w:val="240"/>
                                                  <w:marRight w:val="0"/>
                                                  <w:marTop w:val="0"/>
                                                  <w:marBottom w:val="0"/>
                                                  <w:divBdr>
                                                    <w:top w:val="none" w:sz="0" w:space="0" w:color="auto"/>
                                                    <w:left w:val="none" w:sz="0" w:space="0" w:color="auto"/>
                                                    <w:bottom w:val="none" w:sz="0" w:space="0" w:color="auto"/>
                                                    <w:right w:val="none" w:sz="0" w:space="0" w:color="auto"/>
                                                  </w:divBdr>
                                                  <w:divsChild>
                                                    <w:div w:id="447164743">
                                                      <w:marLeft w:val="0"/>
                                                      <w:marRight w:val="0"/>
                                                      <w:marTop w:val="0"/>
                                                      <w:marBottom w:val="0"/>
                                                      <w:divBdr>
                                                        <w:top w:val="none" w:sz="0" w:space="0" w:color="auto"/>
                                                        <w:left w:val="none" w:sz="0" w:space="0" w:color="auto"/>
                                                        <w:bottom w:val="none" w:sz="0" w:space="0" w:color="auto"/>
                                                        <w:right w:val="none" w:sz="0" w:space="0" w:color="auto"/>
                                                      </w:divBdr>
                                                      <w:divsChild>
                                                        <w:div w:id="429668876">
                                                          <w:marLeft w:val="0"/>
                                                          <w:marRight w:val="0"/>
                                                          <w:marTop w:val="0"/>
                                                          <w:marBottom w:val="0"/>
                                                          <w:divBdr>
                                                            <w:top w:val="none" w:sz="0" w:space="0" w:color="auto"/>
                                                            <w:left w:val="none" w:sz="0" w:space="0" w:color="auto"/>
                                                            <w:bottom w:val="none" w:sz="0" w:space="0" w:color="auto"/>
                                                            <w:right w:val="none" w:sz="0" w:space="0" w:color="auto"/>
                                                          </w:divBdr>
                                                        </w:div>
                                                        <w:div w:id="1889032222">
                                                          <w:marLeft w:val="240"/>
                                                          <w:marRight w:val="0"/>
                                                          <w:marTop w:val="0"/>
                                                          <w:marBottom w:val="0"/>
                                                          <w:divBdr>
                                                            <w:top w:val="none" w:sz="0" w:space="0" w:color="auto"/>
                                                            <w:left w:val="none" w:sz="0" w:space="0" w:color="auto"/>
                                                            <w:bottom w:val="none" w:sz="0" w:space="0" w:color="auto"/>
                                                            <w:right w:val="none" w:sz="0" w:space="0" w:color="auto"/>
                                                          </w:divBdr>
                                                          <w:divsChild>
                                                            <w:div w:id="2071069838">
                                                              <w:marLeft w:val="0"/>
                                                              <w:marRight w:val="0"/>
                                                              <w:marTop w:val="0"/>
                                                              <w:marBottom w:val="0"/>
                                                              <w:divBdr>
                                                                <w:top w:val="none" w:sz="0" w:space="0" w:color="auto"/>
                                                                <w:left w:val="none" w:sz="0" w:space="0" w:color="auto"/>
                                                                <w:bottom w:val="none" w:sz="0" w:space="0" w:color="auto"/>
                                                                <w:right w:val="none" w:sz="0" w:space="0" w:color="auto"/>
                                                              </w:divBdr>
                                                            </w:div>
                                                            <w:div w:id="858592627">
                                                              <w:marLeft w:val="0"/>
                                                              <w:marRight w:val="0"/>
                                                              <w:marTop w:val="0"/>
                                                              <w:marBottom w:val="0"/>
                                                              <w:divBdr>
                                                                <w:top w:val="none" w:sz="0" w:space="0" w:color="auto"/>
                                                                <w:left w:val="none" w:sz="0" w:space="0" w:color="auto"/>
                                                                <w:bottom w:val="none" w:sz="0" w:space="0" w:color="auto"/>
                                                                <w:right w:val="none" w:sz="0" w:space="0" w:color="auto"/>
                                                              </w:divBdr>
                                                            </w:div>
                                                          </w:divsChild>
                                                        </w:div>
                                                        <w:div w:id="14902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8465">
                                          <w:marLeft w:val="0"/>
                                          <w:marRight w:val="0"/>
                                          <w:marTop w:val="0"/>
                                          <w:marBottom w:val="0"/>
                                          <w:divBdr>
                                            <w:top w:val="none" w:sz="0" w:space="0" w:color="auto"/>
                                            <w:left w:val="none" w:sz="0" w:space="0" w:color="auto"/>
                                            <w:bottom w:val="none" w:sz="0" w:space="0" w:color="auto"/>
                                            <w:right w:val="none" w:sz="0" w:space="0" w:color="auto"/>
                                          </w:divBdr>
                                        </w:div>
                                      </w:divsChild>
                                    </w:div>
                                    <w:div w:id="1791245815">
                                      <w:marLeft w:val="0"/>
                                      <w:marRight w:val="0"/>
                                      <w:marTop w:val="0"/>
                                      <w:marBottom w:val="0"/>
                                      <w:divBdr>
                                        <w:top w:val="none" w:sz="0" w:space="0" w:color="auto"/>
                                        <w:left w:val="none" w:sz="0" w:space="0" w:color="auto"/>
                                        <w:bottom w:val="none" w:sz="0" w:space="0" w:color="auto"/>
                                        <w:right w:val="none" w:sz="0" w:space="0" w:color="auto"/>
                                      </w:divBdr>
                                      <w:divsChild>
                                        <w:div w:id="1636833002">
                                          <w:marLeft w:val="0"/>
                                          <w:marRight w:val="0"/>
                                          <w:marTop w:val="0"/>
                                          <w:marBottom w:val="0"/>
                                          <w:divBdr>
                                            <w:top w:val="none" w:sz="0" w:space="0" w:color="auto"/>
                                            <w:left w:val="none" w:sz="0" w:space="0" w:color="auto"/>
                                            <w:bottom w:val="none" w:sz="0" w:space="0" w:color="auto"/>
                                            <w:right w:val="none" w:sz="0" w:space="0" w:color="auto"/>
                                          </w:divBdr>
                                        </w:div>
                                        <w:div w:id="1512336310">
                                          <w:marLeft w:val="240"/>
                                          <w:marRight w:val="0"/>
                                          <w:marTop w:val="0"/>
                                          <w:marBottom w:val="0"/>
                                          <w:divBdr>
                                            <w:top w:val="none" w:sz="0" w:space="0" w:color="auto"/>
                                            <w:left w:val="none" w:sz="0" w:space="0" w:color="auto"/>
                                            <w:bottom w:val="none" w:sz="0" w:space="0" w:color="auto"/>
                                            <w:right w:val="none" w:sz="0" w:space="0" w:color="auto"/>
                                          </w:divBdr>
                                          <w:divsChild>
                                            <w:div w:id="1514102419">
                                              <w:marLeft w:val="0"/>
                                              <w:marRight w:val="0"/>
                                              <w:marTop w:val="0"/>
                                              <w:marBottom w:val="0"/>
                                              <w:divBdr>
                                                <w:top w:val="none" w:sz="0" w:space="0" w:color="auto"/>
                                                <w:left w:val="none" w:sz="0" w:space="0" w:color="auto"/>
                                                <w:bottom w:val="none" w:sz="0" w:space="0" w:color="auto"/>
                                                <w:right w:val="none" w:sz="0" w:space="0" w:color="auto"/>
                                              </w:divBdr>
                                              <w:divsChild>
                                                <w:div w:id="628778176">
                                                  <w:marLeft w:val="0"/>
                                                  <w:marRight w:val="0"/>
                                                  <w:marTop w:val="0"/>
                                                  <w:marBottom w:val="0"/>
                                                  <w:divBdr>
                                                    <w:top w:val="none" w:sz="0" w:space="0" w:color="auto"/>
                                                    <w:left w:val="none" w:sz="0" w:space="0" w:color="auto"/>
                                                    <w:bottom w:val="none" w:sz="0" w:space="0" w:color="auto"/>
                                                    <w:right w:val="none" w:sz="0" w:space="0" w:color="auto"/>
                                                  </w:divBdr>
                                                </w:div>
                                                <w:div w:id="2043897370">
                                                  <w:marLeft w:val="240"/>
                                                  <w:marRight w:val="0"/>
                                                  <w:marTop w:val="0"/>
                                                  <w:marBottom w:val="0"/>
                                                  <w:divBdr>
                                                    <w:top w:val="none" w:sz="0" w:space="0" w:color="auto"/>
                                                    <w:left w:val="none" w:sz="0" w:space="0" w:color="auto"/>
                                                    <w:bottom w:val="none" w:sz="0" w:space="0" w:color="auto"/>
                                                    <w:right w:val="none" w:sz="0" w:space="0" w:color="auto"/>
                                                  </w:divBdr>
                                                  <w:divsChild>
                                                    <w:div w:id="1251036776">
                                                      <w:marLeft w:val="0"/>
                                                      <w:marRight w:val="0"/>
                                                      <w:marTop w:val="0"/>
                                                      <w:marBottom w:val="0"/>
                                                      <w:divBdr>
                                                        <w:top w:val="none" w:sz="0" w:space="0" w:color="auto"/>
                                                        <w:left w:val="none" w:sz="0" w:space="0" w:color="auto"/>
                                                        <w:bottom w:val="none" w:sz="0" w:space="0" w:color="auto"/>
                                                        <w:right w:val="none" w:sz="0" w:space="0" w:color="auto"/>
                                                      </w:divBdr>
                                                      <w:divsChild>
                                                        <w:div w:id="1187257169">
                                                          <w:marLeft w:val="0"/>
                                                          <w:marRight w:val="0"/>
                                                          <w:marTop w:val="0"/>
                                                          <w:marBottom w:val="0"/>
                                                          <w:divBdr>
                                                            <w:top w:val="none" w:sz="0" w:space="0" w:color="auto"/>
                                                            <w:left w:val="none" w:sz="0" w:space="0" w:color="auto"/>
                                                            <w:bottom w:val="none" w:sz="0" w:space="0" w:color="auto"/>
                                                            <w:right w:val="none" w:sz="0" w:space="0" w:color="auto"/>
                                                          </w:divBdr>
                                                        </w:div>
                                                        <w:div w:id="1852835385">
                                                          <w:marLeft w:val="240"/>
                                                          <w:marRight w:val="0"/>
                                                          <w:marTop w:val="0"/>
                                                          <w:marBottom w:val="0"/>
                                                          <w:divBdr>
                                                            <w:top w:val="none" w:sz="0" w:space="0" w:color="auto"/>
                                                            <w:left w:val="none" w:sz="0" w:space="0" w:color="auto"/>
                                                            <w:bottom w:val="none" w:sz="0" w:space="0" w:color="auto"/>
                                                            <w:right w:val="none" w:sz="0" w:space="0" w:color="auto"/>
                                                          </w:divBdr>
                                                          <w:divsChild>
                                                            <w:div w:id="363211792">
                                                              <w:marLeft w:val="0"/>
                                                              <w:marRight w:val="0"/>
                                                              <w:marTop w:val="0"/>
                                                              <w:marBottom w:val="0"/>
                                                              <w:divBdr>
                                                                <w:top w:val="none" w:sz="0" w:space="0" w:color="auto"/>
                                                                <w:left w:val="none" w:sz="0" w:space="0" w:color="auto"/>
                                                                <w:bottom w:val="none" w:sz="0" w:space="0" w:color="auto"/>
                                                                <w:right w:val="none" w:sz="0" w:space="0" w:color="auto"/>
                                                              </w:divBdr>
                                                            </w:div>
                                                          </w:divsChild>
                                                        </w:div>
                                                        <w:div w:id="13808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23714">
                                          <w:marLeft w:val="0"/>
                                          <w:marRight w:val="0"/>
                                          <w:marTop w:val="0"/>
                                          <w:marBottom w:val="0"/>
                                          <w:divBdr>
                                            <w:top w:val="none" w:sz="0" w:space="0" w:color="auto"/>
                                            <w:left w:val="none" w:sz="0" w:space="0" w:color="auto"/>
                                            <w:bottom w:val="none" w:sz="0" w:space="0" w:color="auto"/>
                                            <w:right w:val="none" w:sz="0" w:space="0" w:color="auto"/>
                                          </w:divBdr>
                                        </w:div>
                                      </w:divsChild>
                                    </w:div>
                                    <w:div w:id="1297686093">
                                      <w:marLeft w:val="0"/>
                                      <w:marRight w:val="0"/>
                                      <w:marTop w:val="0"/>
                                      <w:marBottom w:val="0"/>
                                      <w:divBdr>
                                        <w:top w:val="none" w:sz="0" w:space="0" w:color="auto"/>
                                        <w:left w:val="none" w:sz="0" w:space="0" w:color="auto"/>
                                        <w:bottom w:val="none" w:sz="0" w:space="0" w:color="auto"/>
                                        <w:right w:val="none" w:sz="0" w:space="0" w:color="auto"/>
                                      </w:divBdr>
                                      <w:divsChild>
                                        <w:div w:id="1464150235">
                                          <w:marLeft w:val="0"/>
                                          <w:marRight w:val="0"/>
                                          <w:marTop w:val="0"/>
                                          <w:marBottom w:val="0"/>
                                          <w:divBdr>
                                            <w:top w:val="none" w:sz="0" w:space="0" w:color="auto"/>
                                            <w:left w:val="none" w:sz="0" w:space="0" w:color="auto"/>
                                            <w:bottom w:val="none" w:sz="0" w:space="0" w:color="auto"/>
                                            <w:right w:val="none" w:sz="0" w:space="0" w:color="auto"/>
                                          </w:divBdr>
                                        </w:div>
                                        <w:div w:id="475152241">
                                          <w:marLeft w:val="240"/>
                                          <w:marRight w:val="0"/>
                                          <w:marTop w:val="0"/>
                                          <w:marBottom w:val="0"/>
                                          <w:divBdr>
                                            <w:top w:val="none" w:sz="0" w:space="0" w:color="auto"/>
                                            <w:left w:val="none" w:sz="0" w:space="0" w:color="auto"/>
                                            <w:bottom w:val="none" w:sz="0" w:space="0" w:color="auto"/>
                                            <w:right w:val="none" w:sz="0" w:space="0" w:color="auto"/>
                                          </w:divBdr>
                                          <w:divsChild>
                                            <w:div w:id="670764831">
                                              <w:marLeft w:val="0"/>
                                              <w:marRight w:val="0"/>
                                              <w:marTop w:val="0"/>
                                              <w:marBottom w:val="0"/>
                                              <w:divBdr>
                                                <w:top w:val="none" w:sz="0" w:space="0" w:color="auto"/>
                                                <w:left w:val="none" w:sz="0" w:space="0" w:color="auto"/>
                                                <w:bottom w:val="none" w:sz="0" w:space="0" w:color="auto"/>
                                                <w:right w:val="none" w:sz="0" w:space="0" w:color="auto"/>
                                              </w:divBdr>
                                              <w:divsChild>
                                                <w:div w:id="1823425166">
                                                  <w:marLeft w:val="0"/>
                                                  <w:marRight w:val="0"/>
                                                  <w:marTop w:val="0"/>
                                                  <w:marBottom w:val="0"/>
                                                  <w:divBdr>
                                                    <w:top w:val="none" w:sz="0" w:space="0" w:color="auto"/>
                                                    <w:left w:val="none" w:sz="0" w:space="0" w:color="auto"/>
                                                    <w:bottom w:val="none" w:sz="0" w:space="0" w:color="auto"/>
                                                    <w:right w:val="none" w:sz="0" w:space="0" w:color="auto"/>
                                                  </w:divBdr>
                                                </w:div>
                                                <w:div w:id="1717506658">
                                                  <w:marLeft w:val="240"/>
                                                  <w:marRight w:val="0"/>
                                                  <w:marTop w:val="0"/>
                                                  <w:marBottom w:val="0"/>
                                                  <w:divBdr>
                                                    <w:top w:val="none" w:sz="0" w:space="0" w:color="auto"/>
                                                    <w:left w:val="none" w:sz="0" w:space="0" w:color="auto"/>
                                                    <w:bottom w:val="none" w:sz="0" w:space="0" w:color="auto"/>
                                                    <w:right w:val="none" w:sz="0" w:space="0" w:color="auto"/>
                                                  </w:divBdr>
                                                  <w:divsChild>
                                                    <w:div w:id="1646006883">
                                                      <w:marLeft w:val="0"/>
                                                      <w:marRight w:val="0"/>
                                                      <w:marTop w:val="0"/>
                                                      <w:marBottom w:val="0"/>
                                                      <w:divBdr>
                                                        <w:top w:val="none" w:sz="0" w:space="0" w:color="auto"/>
                                                        <w:left w:val="none" w:sz="0" w:space="0" w:color="auto"/>
                                                        <w:bottom w:val="none" w:sz="0" w:space="0" w:color="auto"/>
                                                        <w:right w:val="none" w:sz="0" w:space="0" w:color="auto"/>
                                                      </w:divBdr>
                                                      <w:divsChild>
                                                        <w:div w:id="1657758225">
                                                          <w:marLeft w:val="0"/>
                                                          <w:marRight w:val="0"/>
                                                          <w:marTop w:val="0"/>
                                                          <w:marBottom w:val="0"/>
                                                          <w:divBdr>
                                                            <w:top w:val="none" w:sz="0" w:space="0" w:color="auto"/>
                                                            <w:left w:val="none" w:sz="0" w:space="0" w:color="auto"/>
                                                            <w:bottom w:val="none" w:sz="0" w:space="0" w:color="auto"/>
                                                            <w:right w:val="none" w:sz="0" w:space="0" w:color="auto"/>
                                                          </w:divBdr>
                                                        </w:div>
                                                        <w:div w:id="848829837">
                                                          <w:marLeft w:val="240"/>
                                                          <w:marRight w:val="0"/>
                                                          <w:marTop w:val="0"/>
                                                          <w:marBottom w:val="0"/>
                                                          <w:divBdr>
                                                            <w:top w:val="none" w:sz="0" w:space="0" w:color="auto"/>
                                                            <w:left w:val="none" w:sz="0" w:space="0" w:color="auto"/>
                                                            <w:bottom w:val="none" w:sz="0" w:space="0" w:color="auto"/>
                                                            <w:right w:val="none" w:sz="0" w:space="0" w:color="auto"/>
                                                          </w:divBdr>
                                                          <w:divsChild>
                                                            <w:div w:id="1254437405">
                                                              <w:marLeft w:val="0"/>
                                                              <w:marRight w:val="0"/>
                                                              <w:marTop w:val="0"/>
                                                              <w:marBottom w:val="0"/>
                                                              <w:divBdr>
                                                                <w:top w:val="none" w:sz="0" w:space="0" w:color="auto"/>
                                                                <w:left w:val="none" w:sz="0" w:space="0" w:color="auto"/>
                                                                <w:bottom w:val="none" w:sz="0" w:space="0" w:color="auto"/>
                                                                <w:right w:val="none" w:sz="0" w:space="0" w:color="auto"/>
                                                              </w:divBdr>
                                                            </w:div>
                                                            <w:div w:id="573203204">
                                                              <w:marLeft w:val="0"/>
                                                              <w:marRight w:val="0"/>
                                                              <w:marTop w:val="0"/>
                                                              <w:marBottom w:val="0"/>
                                                              <w:divBdr>
                                                                <w:top w:val="none" w:sz="0" w:space="0" w:color="auto"/>
                                                                <w:left w:val="none" w:sz="0" w:space="0" w:color="auto"/>
                                                                <w:bottom w:val="none" w:sz="0" w:space="0" w:color="auto"/>
                                                                <w:right w:val="none" w:sz="0" w:space="0" w:color="auto"/>
                                                              </w:divBdr>
                                                            </w:div>
                                                          </w:divsChild>
                                                        </w:div>
                                                        <w:div w:id="11003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1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9179">
                                          <w:marLeft w:val="0"/>
                                          <w:marRight w:val="0"/>
                                          <w:marTop w:val="0"/>
                                          <w:marBottom w:val="0"/>
                                          <w:divBdr>
                                            <w:top w:val="none" w:sz="0" w:space="0" w:color="auto"/>
                                            <w:left w:val="none" w:sz="0" w:space="0" w:color="auto"/>
                                            <w:bottom w:val="none" w:sz="0" w:space="0" w:color="auto"/>
                                            <w:right w:val="none" w:sz="0" w:space="0" w:color="auto"/>
                                          </w:divBdr>
                                        </w:div>
                                      </w:divsChild>
                                    </w:div>
                                    <w:div w:id="1506357000">
                                      <w:marLeft w:val="0"/>
                                      <w:marRight w:val="0"/>
                                      <w:marTop w:val="0"/>
                                      <w:marBottom w:val="0"/>
                                      <w:divBdr>
                                        <w:top w:val="none" w:sz="0" w:space="0" w:color="auto"/>
                                        <w:left w:val="none" w:sz="0" w:space="0" w:color="auto"/>
                                        <w:bottom w:val="none" w:sz="0" w:space="0" w:color="auto"/>
                                        <w:right w:val="none" w:sz="0" w:space="0" w:color="auto"/>
                                      </w:divBdr>
                                      <w:divsChild>
                                        <w:div w:id="109250283">
                                          <w:marLeft w:val="0"/>
                                          <w:marRight w:val="0"/>
                                          <w:marTop w:val="0"/>
                                          <w:marBottom w:val="0"/>
                                          <w:divBdr>
                                            <w:top w:val="none" w:sz="0" w:space="0" w:color="auto"/>
                                            <w:left w:val="none" w:sz="0" w:space="0" w:color="auto"/>
                                            <w:bottom w:val="none" w:sz="0" w:space="0" w:color="auto"/>
                                            <w:right w:val="none" w:sz="0" w:space="0" w:color="auto"/>
                                          </w:divBdr>
                                        </w:div>
                                        <w:div w:id="608783713">
                                          <w:marLeft w:val="240"/>
                                          <w:marRight w:val="0"/>
                                          <w:marTop w:val="0"/>
                                          <w:marBottom w:val="0"/>
                                          <w:divBdr>
                                            <w:top w:val="none" w:sz="0" w:space="0" w:color="auto"/>
                                            <w:left w:val="none" w:sz="0" w:space="0" w:color="auto"/>
                                            <w:bottom w:val="none" w:sz="0" w:space="0" w:color="auto"/>
                                            <w:right w:val="none" w:sz="0" w:space="0" w:color="auto"/>
                                          </w:divBdr>
                                          <w:divsChild>
                                            <w:div w:id="301815301">
                                              <w:marLeft w:val="0"/>
                                              <w:marRight w:val="0"/>
                                              <w:marTop w:val="0"/>
                                              <w:marBottom w:val="0"/>
                                              <w:divBdr>
                                                <w:top w:val="none" w:sz="0" w:space="0" w:color="auto"/>
                                                <w:left w:val="none" w:sz="0" w:space="0" w:color="auto"/>
                                                <w:bottom w:val="none" w:sz="0" w:space="0" w:color="auto"/>
                                                <w:right w:val="none" w:sz="0" w:space="0" w:color="auto"/>
                                              </w:divBdr>
                                              <w:divsChild>
                                                <w:div w:id="1585146523">
                                                  <w:marLeft w:val="0"/>
                                                  <w:marRight w:val="0"/>
                                                  <w:marTop w:val="0"/>
                                                  <w:marBottom w:val="0"/>
                                                  <w:divBdr>
                                                    <w:top w:val="none" w:sz="0" w:space="0" w:color="auto"/>
                                                    <w:left w:val="none" w:sz="0" w:space="0" w:color="auto"/>
                                                    <w:bottom w:val="none" w:sz="0" w:space="0" w:color="auto"/>
                                                    <w:right w:val="none" w:sz="0" w:space="0" w:color="auto"/>
                                                  </w:divBdr>
                                                </w:div>
                                                <w:div w:id="1685207938">
                                                  <w:marLeft w:val="240"/>
                                                  <w:marRight w:val="0"/>
                                                  <w:marTop w:val="0"/>
                                                  <w:marBottom w:val="0"/>
                                                  <w:divBdr>
                                                    <w:top w:val="none" w:sz="0" w:space="0" w:color="auto"/>
                                                    <w:left w:val="none" w:sz="0" w:space="0" w:color="auto"/>
                                                    <w:bottom w:val="none" w:sz="0" w:space="0" w:color="auto"/>
                                                    <w:right w:val="none" w:sz="0" w:space="0" w:color="auto"/>
                                                  </w:divBdr>
                                                  <w:divsChild>
                                                    <w:div w:id="1688946602">
                                                      <w:marLeft w:val="0"/>
                                                      <w:marRight w:val="0"/>
                                                      <w:marTop w:val="0"/>
                                                      <w:marBottom w:val="0"/>
                                                      <w:divBdr>
                                                        <w:top w:val="none" w:sz="0" w:space="0" w:color="auto"/>
                                                        <w:left w:val="none" w:sz="0" w:space="0" w:color="auto"/>
                                                        <w:bottom w:val="none" w:sz="0" w:space="0" w:color="auto"/>
                                                        <w:right w:val="none" w:sz="0" w:space="0" w:color="auto"/>
                                                      </w:divBdr>
                                                      <w:divsChild>
                                                        <w:div w:id="1554080268">
                                                          <w:marLeft w:val="0"/>
                                                          <w:marRight w:val="0"/>
                                                          <w:marTop w:val="0"/>
                                                          <w:marBottom w:val="0"/>
                                                          <w:divBdr>
                                                            <w:top w:val="none" w:sz="0" w:space="0" w:color="auto"/>
                                                            <w:left w:val="none" w:sz="0" w:space="0" w:color="auto"/>
                                                            <w:bottom w:val="none" w:sz="0" w:space="0" w:color="auto"/>
                                                            <w:right w:val="none" w:sz="0" w:space="0" w:color="auto"/>
                                                          </w:divBdr>
                                                        </w:div>
                                                        <w:div w:id="1519419127">
                                                          <w:marLeft w:val="240"/>
                                                          <w:marRight w:val="0"/>
                                                          <w:marTop w:val="0"/>
                                                          <w:marBottom w:val="0"/>
                                                          <w:divBdr>
                                                            <w:top w:val="none" w:sz="0" w:space="0" w:color="auto"/>
                                                            <w:left w:val="none" w:sz="0" w:space="0" w:color="auto"/>
                                                            <w:bottom w:val="none" w:sz="0" w:space="0" w:color="auto"/>
                                                            <w:right w:val="none" w:sz="0" w:space="0" w:color="auto"/>
                                                          </w:divBdr>
                                                          <w:divsChild>
                                                            <w:div w:id="257176591">
                                                              <w:marLeft w:val="0"/>
                                                              <w:marRight w:val="0"/>
                                                              <w:marTop w:val="0"/>
                                                              <w:marBottom w:val="0"/>
                                                              <w:divBdr>
                                                                <w:top w:val="none" w:sz="0" w:space="0" w:color="auto"/>
                                                                <w:left w:val="none" w:sz="0" w:space="0" w:color="auto"/>
                                                                <w:bottom w:val="none" w:sz="0" w:space="0" w:color="auto"/>
                                                                <w:right w:val="none" w:sz="0" w:space="0" w:color="auto"/>
                                                              </w:divBdr>
                                                            </w:div>
                                                            <w:div w:id="851993299">
                                                              <w:marLeft w:val="0"/>
                                                              <w:marRight w:val="0"/>
                                                              <w:marTop w:val="0"/>
                                                              <w:marBottom w:val="0"/>
                                                              <w:divBdr>
                                                                <w:top w:val="none" w:sz="0" w:space="0" w:color="auto"/>
                                                                <w:left w:val="none" w:sz="0" w:space="0" w:color="auto"/>
                                                                <w:bottom w:val="none" w:sz="0" w:space="0" w:color="auto"/>
                                                                <w:right w:val="none" w:sz="0" w:space="0" w:color="auto"/>
                                                              </w:divBdr>
                                                            </w:div>
                                                          </w:divsChild>
                                                        </w:div>
                                                        <w:div w:id="19695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7053">
                                          <w:marLeft w:val="0"/>
                                          <w:marRight w:val="0"/>
                                          <w:marTop w:val="0"/>
                                          <w:marBottom w:val="0"/>
                                          <w:divBdr>
                                            <w:top w:val="none" w:sz="0" w:space="0" w:color="auto"/>
                                            <w:left w:val="none" w:sz="0" w:space="0" w:color="auto"/>
                                            <w:bottom w:val="none" w:sz="0" w:space="0" w:color="auto"/>
                                            <w:right w:val="none" w:sz="0" w:space="0" w:color="auto"/>
                                          </w:divBdr>
                                        </w:div>
                                      </w:divsChild>
                                    </w:div>
                                    <w:div w:id="1237277306">
                                      <w:marLeft w:val="0"/>
                                      <w:marRight w:val="0"/>
                                      <w:marTop w:val="0"/>
                                      <w:marBottom w:val="0"/>
                                      <w:divBdr>
                                        <w:top w:val="none" w:sz="0" w:space="0" w:color="auto"/>
                                        <w:left w:val="none" w:sz="0" w:space="0" w:color="auto"/>
                                        <w:bottom w:val="none" w:sz="0" w:space="0" w:color="auto"/>
                                        <w:right w:val="none" w:sz="0" w:space="0" w:color="auto"/>
                                      </w:divBdr>
                                      <w:divsChild>
                                        <w:div w:id="1220239450">
                                          <w:marLeft w:val="0"/>
                                          <w:marRight w:val="0"/>
                                          <w:marTop w:val="0"/>
                                          <w:marBottom w:val="0"/>
                                          <w:divBdr>
                                            <w:top w:val="none" w:sz="0" w:space="0" w:color="auto"/>
                                            <w:left w:val="none" w:sz="0" w:space="0" w:color="auto"/>
                                            <w:bottom w:val="none" w:sz="0" w:space="0" w:color="auto"/>
                                            <w:right w:val="none" w:sz="0" w:space="0" w:color="auto"/>
                                          </w:divBdr>
                                        </w:div>
                                        <w:div w:id="752118919">
                                          <w:marLeft w:val="240"/>
                                          <w:marRight w:val="0"/>
                                          <w:marTop w:val="0"/>
                                          <w:marBottom w:val="0"/>
                                          <w:divBdr>
                                            <w:top w:val="none" w:sz="0" w:space="0" w:color="auto"/>
                                            <w:left w:val="none" w:sz="0" w:space="0" w:color="auto"/>
                                            <w:bottom w:val="none" w:sz="0" w:space="0" w:color="auto"/>
                                            <w:right w:val="none" w:sz="0" w:space="0" w:color="auto"/>
                                          </w:divBdr>
                                          <w:divsChild>
                                            <w:div w:id="1627544894">
                                              <w:marLeft w:val="0"/>
                                              <w:marRight w:val="0"/>
                                              <w:marTop w:val="0"/>
                                              <w:marBottom w:val="0"/>
                                              <w:divBdr>
                                                <w:top w:val="none" w:sz="0" w:space="0" w:color="auto"/>
                                                <w:left w:val="none" w:sz="0" w:space="0" w:color="auto"/>
                                                <w:bottom w:val="none" w:sz="0" w:space="0" w:color="auto"/>
                                                <w:right w:val="none" w:sz="0" w:space="0" w:color="auto"/>
                                              </w:divBdr>
                                              <w:divsChild>
                                                <w:div w:id="1886335476">
                                                  <w:marLeft w:val="0"/>
                                                  <w:marRight w:val="0"/>
                                                  <w:marTop w:val="0"/>
                                                  <w:marBottom w:val="0"/>
                                                  <w:divBdr>
                                                    <w:top w:val="none" w:sz="0" w:space="0" w:color="auto"/>
                                                    <w:left w:val="none" w:sz="0" w:space="0" w:color="auto"/>
                                                    <w:bottom w:val="none" w:sz="0" w:space="0" w:color="auto"/>
                                                    <w:right w:val="none" w:sz="0" w:space="0" w:color="auto"/>
                                                  </w:divBdr>
                                                </w:div>
                                                <w:div w:id="630742912">
                                                  <w:marLeft w:val="240"/>
                                                  <w:marRight w:val="0"/>
                                                  <w:marTop w:val="0"/>
                                                  <w:marBottom w:val="0"/>
                                                  <w:divBdr>
                                                    <w:top w:val="none" w:sz="0" w:space="0" w:color="auto"/>
                                                    <w:left w:val="none" w:sz="0" w:space="0" w:color="auto"/>
                                                    <w:bottom w:val="none" w:sz="0" w:space="0" w:color="auto"/>
                                                    <w:right w:val="none" w:sz="0" w:space="0" w:color="auto"/>
                                                  </w:divBdr>
                                                  <w:divsChild>
                                                    <w:div w:id="857501761">
                                                      <w:marLeft w:val="0"/>
                                                      <w:marRight w:val="0"/>
                                                      <w:marTop w:val="0"/>
                                                      <w:marBottom w:val="0"/>
                                                      <w:divBdr>
                                                        <w:top w:val="none" w:sz="0" w:space="0" w:color="auto"/>
                                                        <w:left w:val="none" w:sz="0" w:space="0" w:color="auto"/>
                                                        <w:bottom w:val="none" w:sz="0" w:space="0" w:color="auto"/>
                                                        <w:right w:val="none" w:sz="0" w:space="0" w:color="auto"/>
                                                      </w:divBdr>
                                                      <w:divsChild>
                                                        <w:div w:id="2002735075">
                                                          <w:marLeft w:val="0"/>
                                                          <w:marRight w:val="0"/>
                                                          <w:marTop w:val="0"/>
                                                          <w:marBottom w:val="0"/>
                                                          <w:divBdr>
                                                            <w:top w:val="none" w:sz="0" w:space="0" w:color="auto"/>
                                                            <w:left w:val="none" w:sz="0" w:space="0" w:color="auto"/>
                                                            <w:bottom w:val="none" w:sz="0" w:space="0" w:color="auto"/>
                                                            <w:right w:val="none" w:sz="0" w:space="0" w:color="auto"/>
                                                          </w:divBdr>
                                                        </w:div>
                                                        <w:div w:id="980958413">
                                                          <w:marLeft w:val="240"/>
                                                          <w:marRight w:val="0"/>
                                                          <w:marTop w:val="0"/>
                                                          <w:marBottom w:val="0"/>
                                                          <w:divBdr>
                                                            <w:top w:val="none" w:sz="0" w:space="0" w:color="auto"/>
                                                            <w:left w:val="none" w:sz="0" w:space="0" w:color="auto"/>
                                                            <w:bottom w:val="none" w:sz="0" w:space="0" w:color="auto"/>
                                                            <w:right w:val="none" w:sz="0" w:space="0" w:color="auto"/>
                                                          </w:divBdr>
                                                          <w:divsChild>
                                                            <w:div w:id="1538932794">
                                                              <w:marLeft w:val="0"/>
                                                              <w:marRight w:val="0"/>
                                                              <w:marTop w:val="0"/>
                                                              <w:marBottom w:val="0"/>
                                                              <w:divBdr>
                                                                <w:top w:val="none" w:sz="0" w:space="0" w:color="auto"/>
                                                                <w:left w:val="none" w:sz="0" w:space="0" w:color="auto"/>
                                                                <w:bottom w:val="none" w:sz="0" w:space="0" w:color="auto"/>
                                                                <w:right w:val="none" w:sz="0" w:space="0" w:color="auto"/>
                                                              </w:divBdr>
                                                            </w:div>
                                                            <w:div w:id="48383229">
                                                              <w:marLeft w:val="0"/>
                                                              <w:marRight w:val="0"/>
                                                              <w:marTop w:val="0"/>
                                                              <w:marBottom w:val="0"/>
                                                              <w:divBdr>
                                                                <w:top w:val="none" w:sz="0" w:space="0" w:color="auto"/>
                                                                <w:left w:val="none" w:sz="0" w:space="0" w:color="auto"/>
                                                                <w:bottom w:val="none" w:sz="0" w:space="0" w:color="auto"/>
                                                                <w:right w:val="none" w:sz="0" w:space="0" w:color="auto"/>
                                                              </w:divBdr>
                                                            </w:div>
                                                          </w:divsChild>
                                                        </w:div>
                                                        <w:div w:id="2468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77086">
                                          <w:marLeft w:val="0"/>
                                          <w:marRight w:val="0"/>
                                          <w:marTop w:val="0"/>
                                          <w:marBottom w:val="0"/>
                                          <w:divBdr>
                                            <w:top w:val="none" w:sz="0" w:space="0" w:color="auto"/>
                                            <w:left w:val="none" w:sz="0" w:space="0" w:color="auto"/>
                                            <w:bottom w:val="none" w:sz="0" w:space="0" w:color="auto"/>
                                            <w:right w:val="none" w:sz="0" w:space="0" w:color="auto"/>
                                          </w:divBdr>
                                        </w:div>
                                      </w:divsChild>
                                    </w:div>
                                    <w:div w:id="1577129666">
                                      <w:marLeft w:val="0"/>
                                      <w:marRight w:val="0"/>
                                      <w:marTop w:val="0"/>
                                      <w:marBottom w:val="0"/>
                                      <w:divBdr>
                                        <w:top w:val="none" w:sz="0" w:space="0" w:color="auto"/>
                                        <w:left w:val="none" w:sz="0" w:space="0" w:color="auto"/>
                                        <w:bottom w:val="none" w:sz="0" w:space="0" w:color="auto"/>
                                        <w:right w:val="none" w:sz="0" w:space="0" w:color="auto"/>
                                      </w:divBdr>
                                      <w:divsChild>
                                        <w:div w:id="184641120">
                                          <w:marLeft w:val="0"/>
                                          <w:marRight w:val="0"/>
                                          <w:marTop w:val="0"/>
                                          <w:marBottom w:val="0"/>
                                          <w:divBdr>
                                            <w:top w:val="none" w:sz="0" w:space="0" w:color="auto"/>
                                            <w:left w:val="none" w:sz="0" w:space="0" w:color="auto"/>
                                            <w:bottom w:val="none" w:sz="0" w:space="0" w:color="auto"/>
                                            <w:right w:val="none" w:sz="0" w:space="0" w:color="auto"/>
                                          </w:divBdr>
                                        </w:div>
                                        <w:div w:id="865171629">
                                          <w:marLeft w:val="240"/>
                                          <w:marRight w:val="0"/>
                                          <w:marTop w:val="0"/>
                                          <w:marBottom w:val="0"/>
                                          <w:divBdr>
                                            <w:top w:val="none" w:sz="0" w:space="0" w:color="auto"/>
                                            <w:left w:val="none" w:sz="0" w:space="0" w:color="auto"/>
                                            <w:bottom w:val="none" w:sz="0" w:space="0" w:color="auto"/>
                                            <w:right w:val="none" w:sz="0" w:space="0" w:color="auto"/>
                                          </w:divBdr>
                                          <w:divsChild>
                                            <w:div w:id="1914730265">
                                              <w:marLeft w:val="0"/>
                                              <w:marRight w:val="0"/>
                                              <w:marTop w:val="0"/>
                                              <w:marBottom w:val="0"/>
                                              <w:divBdr>
                                                <w:top w:val="none" w:sz="0" w:space="0" w:color="auto"/>
                                                <w:left w:val="none" w:sz="0" w:space="0" w:color="auto"/>
                                                <w:bottom w:val="none" w:sz="0" w:space="0" w:color="auto"/>
                                                <w:right w:val="none" w:sz="0" w:space="0" w:color="auto"/>
                                              </w:divBdr>
                                              <w:divsChild>
                                                <w:div w:id="567880802">
                                                  <w:marLeft w:val="0"/>
                                                  <w:marRight w:val="0"/>
                                                  <w:marTop w:val="0"/>
                                                  <w:marBottom w:val="0"/>
                                                  <w:divBdr>
                                                    <w:top w:val="none" w:sz="0" w:space="0" w:color="auto"/>
                                                    <w:left w:val="none" w:sz="0" w:space="0" w:color="auto"/>
                                                    <w:bottom w:val="none" w:sz="0" w:space="0" w:color="auto"/>
                                                    <w:right w:val="none" w:sz="0" w:space="0" w:color="auto"/>
                                                  </w:divBdr>
                                                </w:div>
                                                <w:div w:id="2099519700">
                                                  <w:marLeft w:val="240"/>
                                                  <w:marRight w:val="0"/>
                                                  <w:marTop w:val="0"/>
                                                  <w:marBottom w:val="0"/>
                                                  <w:divBdr>
                                                    <w:top w:val="none" w:sz="0" w:space="0" w:color="auto"/>
                                                    <w:left w:val="none" w:sz="0" w:space="0" w:color="auto"/>
                                                    <w:bottom w:val="none" w:sz="0" w:space="0" w:color="auto"/>
                                                    <w:right w:val="none" w:sz="0" w:space="0" w:color="auto"/>
                                                  </w:divBdr>
                                                  <w:divsChild>
                                                    <w:div w:id="25253187">
                                                      <w:marLeft w:val="0"/>
                                                      <w:marRight w:val="0"/>
                                                      <w:marTop w:val="0"/>
                                                      <w:marBottom w:val="0"/>
                                                      <w:divBdr>
                                                        <w:top w:val="none" w:sz="0" w:space="0" w:color="auto"/>
                                                        <w:left w:val="none" w:sz="0" w:space="0" w:color="auto"/>
                                                        <w:bottom w:val="none" w:sz="0" w:space="0" w:color="auto"/>
                                                        <w:right w:val="none" w:sz="0" w:space="0" w:color="auto"/>
                                                      </w:divBdr>
                                                      <w:divsChild>
                                                        <w:div w:id="1349257041">
                                                          <w:marLeft w:val="0"/>
                                                          <w:marRight w:val="0"/>
                                                          <w:marTop w:val="0"/>
                                                          <w:marBottom w:val="0"/>
                                                          <w:divBdr>
                                                            <w:top w:val="none" w:sz="0" w:space="0" w:color="auto"/>
                                                            <w:left w:val="none" w:sz="0" w:space="0" w:color="auto"/>
                                                            <w:bottom w:val="none" w:sz="0" w:space="0" w:color="auto"/>
                                                            <w:right w:val="none" w:sz="0" w:space="0" w:color="auto"/>
                                                          </w:divBdr>
                                                        </w:div>
                                                        <w:div w:id="309527925">
                                                          <w:marLeft w:val="240"/>
                                                          <w:marRight w:val="0"/>
                                                          <w:marTop w:val="0"/>
                                                          <w:marBottom w:val="0"/>
                                                          <w:divBdr>
                                                            <w:top w:val="none" w:sz="0" w:space="0" w:color="auto"/>
                                                            <w:left w:val="none" w:sz="0" w:space="0" w:color="auto"/>
                                                            <w:bottom w:val="none" w:sz="0" w:space="0" w:color="auto"/>
                                                            <w:right w:val="none" w:sz="0" w:space="0" w:color="auto"/>
                                                          </w:divBdr>
                                                          <w:divsChild>
                                                            <w:div w:id="748505527">
                                                              <w:marLeft w:val="0"/>
                                                              <w:marRight w:val="0"/>
                                                              <w:marTop w:val="0"/>
                                                              <w:marBottom w:val="0"/>
                                                              <w:divBdr>
                                                                <w:top w:val="none" w:sz="0" w:space="0" w:color="auto"/>
                                                                <w:left w:val="none" w:sz="0" w:space="0" w:color="auto"/>
                                                                <w:bottom w:val="none" w:sz="0" w:space="0" w:color="auto"/>
                                                                <w:right w:val="none" w:sz="0" w:space="0" w:color="auto"/>
                                                              </w:divBdr>
                                                            </w:div>
                                                          </w:divsChild>
                                                        </w:div>
                                                        <w:div w:id="19277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2475">
                                          <w:marLeft w:val="0"/>
                                          <w:marRight w:val="0"/>
                                          <w:marTop w:val="0"/>
                                          <w:marBottom w:val="0"/>
                                          <w:divBdr>
                                            <w:top w:val="none" w:sz="0" w:space="0" w:color="auto"/>
                                            <w:left w:val="none" w:sz="0" w:space="0" w:color="auto"/>
                                            <w:bottom w:val="none" w:sz="0" w:space="0" w:color="auto"/>
                                            <w:right w:val="none" w:sz="0" w:space="0" w:color="auto"/>
                                          </w:divBdr>
                                        </w:div>
                                      </w:divsChild>
                                    </w:div>
                                    <w:div w:id="2104186999">
                                      <w:marLeft w:val="0"/>
                                      <w:marRight w:val="0"/>
                                      <w:marTop w:val="0"/>
                                      <w:marBottom w:val="0"/>
                                      <w:divBdr>
                                        <w:top w:val="none" w:sz="0" w:space="0" w:color="auto"/>
                                        <w:left w:val="none" w:sz="0" w:space="0" w:color="auto"/>
                                        <w:bottom w:val="none" w:sz="0" w:space="0" w:color="auto"/>
                                        <w:right w:val="none" w:sz="0" w:space="0" w:color="auto"/>
                                      </w:divBdr>
                                      <w:divsChild>
                                        <w:div w:id="263853546">
                                          <w:marLeft w:val="0"/>
                                          <w:marRight w:val="0"/>
                                          <w:marTop w:val="0"/>
                                          <w:marBottom w:val="0"/>
                                          <w:divBdr>
                                            <w:top w:val="none" w:sz="0" w:space="0" w:color="auto"/>
                                            <w:left w:val="none" w:sz="0" w:space="0" w:color="auto"/>
                                            <w:bottom w:val="none" w:sz="0" w:space="0" w:color="auto"/>
                                            <w:right w:val="none" w:sz="0" w:space="0" w:color="auto"/>
                                          </w:divBdr>
                                        </w:div>
                                        <w:div w:id="1745832570">
                                          <w:marLeft w:val="240"/>
                                          <w:marRight w:val="0"/>
                                          <w:marTop w:val="0"/>
                                          <w:marBottom w:val="0"/>
                                          <w:divBdr>
                                            <w:top w:val="none" w:sz="0" w:space="0" w:color="auto"/>
                                            <w:left w:val="none" w:sz="0" w:space="0" w:color="auto"/>
                                            <w:bottom w:val="none" w:sz="0" w:space="0" w:color="auto"/>
                                            <w:right w:val="none" w:sz="0" w:space="0" w:color="auto"/>
                                          </w:divBdr>
                                          <w:divsChild>
                                            <w:div w:id="1980452545">
                                              <w:marLeft w:val="0"/>
                                              <w:marRight w:val="0"/>
                                              <w:marTop w:val="0"/>
                                              <w:marBottom w:val="0"/>
                                              <w:divBdr>
                                                <w:top w:val="none" w:sz="0" w:space="0" w:color="auto"/>
                                                <w:left w:val="none" w:sz="0" w:space="0" w:color="auto"/>
                                                <w:bottom w:val="none" w:sz="0" w:space="0" w:color="auto"/>
                                                <w:right w:val="none" w:sz="0" w:space="0" w:color="auto"/>
                                              </w:divBdr>
                                              <w:divsChild>
                                                <w:div w:id="1024938204">
                                                  <w:marLeft w:val="0"/>
                                                  <w:marRight w:val="0"/>
                                                  <w:marTop w:val="0"/>
                                                  <w:marBottom w:val="0"/>
                                                  <w:divBdr>
                                                    <w:top w:val="none" w:sz="0" w:space="0" w:color="auto"/>
                                                    <w:left w:val="none" w:sz="0" w:space="0" w:color="auto"/>
                                                    <w:bottom w:val="none" w:sz="0" w:space="0" w:color="auto"/>
                                                    <w:right w:val="none" w:sz="0" w:space="0" w:color="auto"/>
                                                  </w:divBdr>
                                                </w:div>
                                                <w:div w:id="632637606">
                                                  <w:marLeft w:val="240"/>
                                                  <w:marRight w:val="0"/>
                                                  <w:marTop w:val="0"/>
                                                  <w:marBottom w:val="0"/>
                                                  <w:divBdr>
                                                    <w:top w:val="none" w:sz="0" w:space="0" w:color="auto"/>
                                                    <w:left w:val="none" w:sz="0" w:space="0" w:color="auto"/>
                                                    <w:bottom w:val="none" w:sz="0" w:space="0" w:color="auto"/>
                                                    <w:right w:val="none" w:sz="0" w:space="0" w:color="auto"/>
                                                  </w:divBdr>
                                                  <w:divsChild>
                                                    <w:div w:id="1032681628">
                                                      <w:marLeft w:val="0"/>
                                                      <w:marRight w:val="0"/>
                                                      <w:marTop w:val="0"/>
                                                      <w:marBottom w:val="0"/>
                                                      <w:divBdr>
                                                        <w:top w:val="none" w:sz="0" w:space="0" w:color="auto"/>
                                                        <w:left w:val="none" w:sz="0" w:space="0" w:color="auto"/>
                                                        <w:bottom w:val="none" w:sz="0" w:space="0" w:color="auto"/>
                                                        <w:right w:val="none" w:sz="0" w:space="0" w:color="auto"/>
                                                      </w:divBdr>
                                                      <w:divsChild>
                                                        <w:div w:id="533007497">
                                                          <w:marLeft w:val="0"/>
                                                          <w:marRight w:val="0"/>
                                                          <w:marTop w:val="0"/>
                                                          <w:marBottom w:val="0"/>
                                                          <w:divBdr>
                                                            <w:top w:val="none" w:sz="0" w:space="0" w:color="auto"/>
                                                            <w:left w:val="none" w:sz="0" w:space="0" w:color="auto"/>
                                                            <w:bottom w:val="none" w:sz="0" w:space="0" w:color="auto"/>
                                                            <w:right w:val="none" w:sz="0" w:space="0" w:color="auto"/>
                                                          </w:divBdr>
                                                        </w:div>
                                                        <w:div w:id="1695493656">
                                                          <w:marLeft w:val="240"/>
                                                          <w:marRight w:val="0"/>
                                                          <w:marTop w:val="0"/>
                                                          <w:marBottom w:val="0"/>
                                                          <w:divBdr>
                                                            <w:top w:val="none" w:sz="0" w:space="0" w:color="auto"/>
                                                            <w:left w:val="none" w:sz="0" w:space="0" w:color="auto"/>
                                                            <w:bottom w:val="none" w:sz="0" w:space="0" w:color="auto"/>
                                                            <w:right w:val="none" w:sz="0" w:space="0" w:color="auto"/>
                                                          </w:divBdr>
                                                          <w:divsChild>
                                                            <w:div w:id="1782142789">
                                                              <w:marLeft w:val="0"/>
                                                              <w:marRight w:val="0"/>
                                                              <w:marTop w:val="0"/>
                                                              <w:marBottom w:val="0"/>
                                                              <w:divBdr>
                                                                <w:top w:val="none" w:sz="0" w:space="0" w:color="auto"/>
                                                                <w:left w:val="none" w:sz="0" w:space="0" w:color="auto"/>
                                                                <w:bottom w:val="none" w:sz="0" w:space="0" w:color="auto"/>
                                                                <w:right w:val="none" w:sz="0" w:space="0" w:color="auto"/>
                                                              </w:divBdr>
                                                            </w:div>
                                                            <w:div w:id="74330195">
                                                              <w:marLeft w:val="0"/>
                                                              <w:marRight w:val="0"/>
                                                              <w:marTop w:val="0"/>
                                                              <w:marBottom w:val="0"/>
                                                              <w:divBdr>
                                                                <w:top w:val="none" w:sz="0" w:space="0" w:color="auto"/>
                                                                <w:left w:val="none" w:sz="0" w:space="0" w:color="auto"/>
                                                                <w:bottom w:val="none" w:sz="0" w:space="0" w:color="auto"/>
                                                                <w:right w:val="none" w:sz="0" w:space="0" w:color="auto"/>
                                                              </w:divBdr>
                                                            </w:div>
                                                          </w:divsChild>
                                                        </w:div>
                                                        <w:div w:id="19989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79823">
                                          <w:marLeft w:val="0"/>
                                          <w:marRight w:val="0"/>
                                          <w:marTop w:val="0"/>
                                          <w:marBottom w:val="0"/>
                                          <w:divBdr>
                                            <w:top w:val="none" w:sz="0" w:space="0" w:color="auto"/>
                                            <w:left w:val="none" w:sz="0" w:space="0" w:color="auto"/>
                                            <w:bottom w:val="none" w:sz="0" w:space="0" w:color="auto"/>
                                            <w:right w:val="none" w:sz="0" w:space="0" w:color="auto"/>
                                          </w:divBdr>
                                        </w:div>
                                      </w:divsChild>
                                    </w:div>
                                    <w:div w:id="473639663">
                                      <w:marLeft w:val="0"/>
                                      <w:marRight w:val="0"/>
                                      <w:marTop w:val="0"/>
                                      <w:marBottom w:val="0"/>
                                      <w:divBdr>
                                        <w:top w:val="none" w:sz="0" w:space="0" w:color="auto"/>
                                        <w:left w:val="none" w:sz="0" w:space="0" w:color="auto"/>
                                        <w:bottom w:val="none" w:sz="0" w:space="0" w:color="auto"/>
                                        <w:right w:val="none" w:sz="0" w:space="0" w:color="auto"/>
                                      </w:divBdr>
                                      <w:divsChild>
                                        <w:div w:id="1758406944">
                                          <w:marLeft w:val="0"/>
                                          <w:marRight w:val="0"/>
                                          <w:marTop w:val="0"/>
                                          <w:marBottom w:val="0"/>
                                          <w:divBdr>
                                            <w:top w:val="none" w:sz="0" w:space="0" w:color="auto"/>
                                            <w:left w:val="none" w:sz="0" w:space="0" w:color="auto"/>
                                            <w:bottom w:val="none" w:sz="0" w:space="0" w:color="auto"/>
                                            <w:right w:val="none" w:sz="0" w:space="0" w:color="auto"/>
                                          </w:divBdr>
                                        </w:div>
                                        <w:div w:id="1317031401">
                                          <w:marLeft w:val="240"/>
                                          <w:marRight w:val="0"/>
                                          <w:marTop w:val="0"/>
                                          <w:marBottom w:val="0"/>
                                          <w:divBdr>
                                            <w:top w:val="none" w:sz="0" w:space="0" w:color="auto"/>
                                            <w:left w:val="none" w:sz="0" w:space="0" w:color="auto"/>
                                            <w:bottom w:val="none" w:sz="0" w:space="0" w:color="auto"/>
                                            <w:right w:val="none" w:sz="0" w:space="0" w:color="auto"/>
                                          </w:divBdr>
                                          <w:divsChild>
                                            <w:div w:id="655189418">
                                              <w:marLeft w:val="0"/>
                                              <w:marRight w:val="0"/>
                                              <w:marTop w:val="0"/>
                                              <w:marBottom w:val="0"/>
                                              <w:divBdr>
                                                <w:top w:val="none" w:sz="0" w:space="0" w:color="auto"/>
                                                <w:left w:val="none" w:sz="0" w:space="0" w:color="auto"/>
                                                <w:bottom w:val="none" w:sz="0" w:space="0" w:color="auto"/>
                                                <w:right w:val="none" w:sz="0" w:space="0" w:color="auto"/>
                                              </w:divBdr>
                                              <w:divsChild>
                                                <w:div w:id="1066689410">
                                                  <w:marLeft w:val="0"/>
                                                  <w:marRight w:val="0"/>
                                                  <w:marTop w:val="0"/>
                                                  <w:marBottom w:val="0"/>
                                                  <w:divBdr>
                                                    <w:top w:val="none" w:sz="0" w:space="0" w:color="auto"/>
                                                    <w:left w:val="none" w:sz="0" w:space="0" w:color="auto"/>
                                                    <w:bottom w:val="none" w:sz="0" w:space="0" w:color="auto"/>
                                                    <w:right w:val="none" w:sz="0" w:space="0" w:color="auto"/>
                                                  </w:divBdr>
                                                </w:div>
                                                <w:div w:id="1505510294">
                                                  <w:marLeft w:val="240"/>
                                                  <w:marRight w:val="0"/>
                                                  <w:marTop w:val="0"/>
                                                  <w:marBottom w:val="0"/>
                                                  <w:divBdr>
                                                    <w:top w:val="none" w:sz="0" w:space="0" w:color="auto"/>
                                                    <w:left w:val="none" w:sz="0" w:space="0" w:color="auto"/>
                                                    <w:bottom w:val="none" w:sz="0" w:space="0" w:color="auto"/>
                                                    <w:right w:val="none" w:sz="0" w:space="0" w:color="auto"/>
                                                  </w:divBdr>
                                                  <w:divsChild>
                                                    <w:div w:id="783041907">
                                                      <w:marLeft w:val="0"/>
                                                      <w:marRight w:val="0"/>
                                                      <w:marTop w:val="0"/>
                                                      <w:marBottom w:val="0"/>
                                                      <w:divBdr>
                                                        <w:top w:val="none" w:sz="0" w:space="0" w:color="auto"/>
                                                        <w:left w:val="none" w:sz="0" w:space="0" w:color="auto"/>
                                                        <w:bottom w:val="none" w:sz="0" w:space="0" w:color="auto"/>
                                                        <w:right w:val="none" w:sz="0" w:space="0" w:color="auto"/>
                                                      </w:divBdr>
                                                      <w:divsChild>
                                                        <w:div w:id="393091323">
                                                          <w:marLeft w:val="0"/>
                                                          <w:marRight w:val="0"/>
                                                          <w:marTop w:val="0"/>
                                                          <w:marBottom w:val="0"/>
                                                          <w:divBdr>
                                                            <w:top w:val="none" w:sz="0" w:space="0" w:color="auto"/>
                                                            <w:left w:val="none" w:sz="0" w:space="0" w:color="auto"/>
                                                            <w:bottom w:val="none" w:sz="0" w:space="0" w:color="auto"/>
                                                            <w:right w:val="none" w:sz="0" w:space="0" w:color="auto"/>
                                                          </w:divBdr>
                                                        </w:div>
                                                        <w:div w:id="1627471190">
                                                          <w:marLeft w:val="240"/>
                                                          <w:marRight w:val="0"/>
                                                          <w:marTop w:val="0"/>
                                                          <w:marBottom w:val="0"/>
                                                          <w:divBdr>
                                                            <w:top w:val="none" w:sz="0" w:space="0" w:color="auto"/>
                                                            <w:left w:val="none" w:sz="0" w:space="0" w:color="auto"/>
                                                            <w:bottom w:val="none" w:sz="0" w:space="0" w:color="auto"/>
                                                            <w:right w:val="none" w:sz="0" w:space="0" w:color="auto"/>
                                                          </w:divBdr>
                                                          <w:divsChild>
                                                            <w:div w:id="1559779940">
                                                              <w:marLeft w:val="0"/>
                                                              <w:marRight w:val="0"/>
                                                              <w:marTop w:val="0"/>
                                                              <w:marBottom w:val="0"/>
                                                              <w:divBdr>
                                                                <w:top w:val="none" w:sz="0" w:space="0" w:color="auto"/>
                                                                <w:left w:val="none" w:sz="0" w:space="0" w:color="auto"/>
                                                                <w:bottom w:val="none" w:sz="0" w:space="0" w:color="auto"/>
                                                                <w:right w:val="none" w:sz="0" w:space="0" w:color="auto"/>
                                                              </w:divBdr>
                                                            </w:div>
                                                          </w:divsChild>
                                                        </w:div>
                                                        <w:div w:id="6349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1835">
                                          <w:marLeft w:val="0"/>
                                          <w:marRight w:val="0"/>
                                          <w:marTop w:val="0"/>
                                          <w:marBottom w:val="0"/>
                                          <w:divBdr>
                                            <w:top w:val="none" w:sz="0" w:space="0" w:color="auto"/>
                                            <w:left w:val="none" w:sz="0" w:space="0" w:color="auto"/>
                                            <w:bottom w:val="none" w:sz="0" w:space="0" w:color="auto"/>
                                            <w:right w:val="none" w:sz="0" w:space="0" w:color="auto"/>
                                          </w:divBdr>
                                        </w:div>
                                      </w:divsChild>
                                    </w:div>
                                    <w:div w:id="1168449342">
                                      <w:marLeft w:val="0"/>
                                      <w:marRight w:val="0"/>
                                      <w:marTop w:val="0"/>
                                      <w:marBottom w:val="0"/>
                                      <w:divBdr>
                                        <w:top w:val="none" w:sz="0" w:space="0" w:color="auto"/>
                                        <w:left w:val="none" w:sz="0" w:space="0" w:color="auto"/>
                                        <w:bottom w:val="none" w:sz="0" w:space="0" w:color="auto"/>
                                        <w:right w:val="none" w:sz="0" w:space="0" w:color="auto"/>
                                      </w:divBdr>
                                      <w:divsChild>
                                        <w:div w:id="522327113">
                                          <w:marLeft w:val="0"/>
                                          <w:marRight w:val="0"/>
                                          <w:marTop w:val="0"/>
                                          <w:marBottom w:val="0"/>
                                          <w:divBdr>
                                            <w:top w:val="none" w:sz="0" w:space="0" w:color="auto"/>
                                            <w:left w:val="none" w:sz="0" w:space="0" w:color="auto"/>
                                            <w:bottom w:val="none" w:sz="0" w:space="0" w:color="auto"/>
                                            <w:right w:val="none" w:sz="0" w:space="0" w:color="auto"/>
                                          </w:divBdr>
                                        </w:div>
                                        <w:div w:id="669718273">
                                          <w:marLeft w:val="240"/>
                                          <w:marRight w:val="0"/>
                                          <w:marTop w:val="0"/>
                                          <w:marBottom w:val="0"/>
                                          <w:divBdr>
                                            <w:top w:val="none" w:sz="0" w:space="0" w:color="auto"/>
                                            <w:left w:val="none" w:sz="0" w:space="0" w:color="auto"/>
                                            <w:bottom w:val="none" w:sz="0" w:space="0" w:color="auto"/>
                                            <w:right w:val="none" w:sz="0" w:space="0" w:color="auto"/>
                                          </w:divBdr>
                                          <w:divsChild>
                                            <w:div w:id="420225738">
                                              <w:marLeft w:val="0"/>
                                              <w:marRight w:val="0"/>
                                              <w:marTop w:val="0"/>
                                              <w:marBottom w:val="0"/>
                                              <w:divBdr>
                                                <w:top w:val="none" w:sz="0" w:space="0" w:color="auto"/>
                                                <w:left w:val="none" w:sz="0" w:space="0" w:color="auto"/>
                                                <w:bottom w:val="none" w:sz="0" w:space="0" w:color="auto"/>
                                                <w:right w:val="none" w:sz="0" w:space="0" w:color="auto"/>
                                              </w:divBdr>
                                              <w:divsChild>
                                                <w:div w:id="1366976972">
                                                  <w:marLeft w:val="0"/>
                                                  <w:marRight w:val="0"/>
                                                  <w:marTop w:val="0"/>
                                                  <w:marBottom w:val="0"/>
                                                  <w:divBdr>
                                                    <w:top w:val="none" w:sz="0" w:space="0" w:color="auto"/>
                                                    <w:left w:val="none" w:sz="0" w:space="0" w:color="auto"/>
                                                    <w:bottom w:val="none" w:sz="0" w:space="0" w:color="auto"/>
                                                    <w:right w:val="none" w:sz="0" w:space="0" w:color="auto"/>
                                                  </w:divBdr>
                                                </w:div>
                                                <w:div w:id="964696016">
                                                  <w:marLeft w:val="240"/>
                                                  <w:marRight w:val="0"/>
                                                  <w:marTop w:val="0"/>
                                                  <w:marBottom w:val="0"/>
                                                  <w:divBdr>
                                                    <w:top w:val="none" w:sz="0" w:space="0" w:color="auto"/>
                                                    <w:left w:val="none" w:sz="0" w:space="0" w:color="auto"/>
                                                    <w:bottom w:val="none" w:sz="0" w:space="0" w:color="auto"/>
                                                    <w:right w:val="none" w:sz="0" w:space="0" w:color="auto"/>
                                                  </w:divBdr>
                                                  <w:divsChild>
                                                    <w:div w:id="2072266308">
                                                      <w:marLeft w:val="0"/>
                                                      <w:marRight w:val="0"/>
                                                      <w:marTop w:val="0"/>
                                                      <w:marBottom w:val="0"/>
                                                      <w:divBdr>
                                                        <w:top w:val="none" w:sz="0" w:space="0" w:color="auto"/>
                                                        <w:left w:val="none" w:sz="0" w:space="0" w:color="auto"/>
                                                        <w:bottom w:val="none" w:sz="0" w:space="0" w:color="auto"/>
                                                        <w:right w:val="none" w:sz="0" w:space="0" w:color="auto"/>
                                                      </w:divBdr>
                                                      <w:divsChild>
                                                        <w:div w:id="1898471108">
                                                          <w:marLeft w:val="0"/>
                                                          <w:marRight w:val="0"/>
                                                          <w:marTop w:val="0"/>
                                                          <w:marBottom w:val="0"/>
                                                          <w:divBdr>
                                                            <w:top w:val="none" w:sz="0" w:space="0" w:color="auto"/>
                                                            <w:left w:val="none" w:sz="0" w:space="0" w:color="auto"/>
                                                            <w:bottom w:val="none" w:sz="0" w:space="0" w:color="auto"/>
                                                            <w:right w:val="none" w:sz="0" w:space="0" w:color="auto"/>
                                                          </w:divBdr>
                                                        </w:div>
                                                        <w:div w:id="858278720">
                                                          <w:marLeft w:val="240"/>
                                                          <w:marRight w:val="0"/>
                                                          <w:marTop w:val="0"/>
                                                          <w:marBottom w:val="0"/>
                                                          <w:divBdr>
                                                            <w:top w:val="none" w:sz="0" w:space="0" w:color="auto"/>
                                                            <w:left w:val="none" w:sz="0" w:space="0" w:color="auto"/>
                                                            <w:bottom w:val="none" w:sz="0" w:space="0" w:color="auto"/>
                                                            <w:right w:val="none" w:sz="0" w:space="0" w:color="auto"/>
                                                          </w:divBdr>
                                                          <w:divsChild>
                                                            <w:div w:id="983390211">
                                                              <w:marLeft w:val="0"/>
                                                              <w:marRight w:val="0"/>
                                                              <w:marTop w:val="0"/>
                                                              <w:marBottom w:val="0"/>
                                                              <w:divBdr>
                                                                <w:top w:val="none" w:sz="0" w:space="0" w:color="auto"/>
                                                                <w:left w:val="none" w:sz="0" w:space="0" w:color="auto"/>
                                                                <w:bottom w:val="none" w:sz="0" w:space="0" w:color="auto"/>
                                                                <w:right w:val="none" w:sz="0" w:space="0" w:color="auto"/>
                                                              </w:divBdr>
                                                            </w:div>
                                                            <w:div w:id="90243210">
                                                              <w:marLeft w:val="0"/>
                                                              <w:marRight w:val="0"/>
                                                              <w:marTop w:val="0"/>
                                                              <w:marBottom w:val="0"/>
                                                              <w:divBdr>
                                                                <w:top w:val="none" w:sz="0" w:space="0" w:color="auto"/>
                                                                <w:left w:val="none" w:sz="0" w:space="0" w:color="auto"/>
                                                                <w:bottom w:val="none" w:sz="0" w:space="0" w:color="auto"/>
                                                                <w:right w:val="none" w:sz="0" w:space="0" w:color="auto"/>
                                                              </w:divBdr>
                                                            </w:div>
                                                          </w:divsChild>
                                                        </w:div>
                                                        <w:div w:id="195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41259">
                                          <w:marLeft w:val="0"/>
                                          <w:marRight w:val="0"/>
                                          <w:marTop w:val="0"/>
                                          <w:marBottom w:val="0"/>
                                          <w:divBdr>
                                            <w:top w:val="none" w:sz="0" w:space="0" w:color="auto"/>
                                            <w:left w:val="none" w:sz="0" w:space="0" w:color="auto"/>
                                            <w:bottom w:val="none" w:sz="0" w:space="0" w:color="auto"/>
                                            <w:right w:val="none" w:sz="0" w:space="0" w:color="auto"/>
                                          </w:divBdr>
                                        </w:div>
                                      </w:divsChild>
                                    </w:div>
                                    <w:div w:id="1790513323">
                                      <w:marLeft w:val="0"/>
                                      <w:marRight w:val="0"/>
                                      <w:marTop w:val="0"/>
                                      <w:marBottom w:val="0"/>
                                      <w:divBdr>
                                        <w:top w:val="none" w:sz="0" w:space="0" w:color="auto"/>
                                        <w:left w:val="none" w:sz="0" w:space="0" w:color="auto"/>
                                        <w:bottom w:val="none" w:sz="0" w:space="0" w:color="auto"/>
                                        <w:right w:val="none" w:sz="0" w:space="0" w:color="auto"/>
                                      </w:divBdr>
                                      <w:divsChild>
                                        <w:div w:id="552741590">
                                          <w:marLeft w:val="0"/>
                                          <w:marRight w:val="0"/>
                                          <w:marTop w:val="0"/>
                                          <w:marBottom w:val="0"/>
                                          <w:divBdr>
                                            <w:top w:val="none" w:sz="0" w:space="0" w:color="auto"/>
                                            <w:left w:val="none" w:sz="0" w:space="0" w:color="auto"/>
                                            <w:bottom w:val="none" w:sz="0" w:space="0" w:color="auto"/>
                                            <w:right w:val="none" w:sz="0" w:space="0" w:color="auto"/>
                                          </w:divBdr>
                                        </w:div>
                                        <w:div w:id="1708984882">
                                          <w:marLeft w:val="240"/>
                                          <w:marRight w:val="0"/>
                                          <w:marTop w:val="0"/>
                                          <w:marBottom w:val="0"/>
                                          <w:divBdr>
                                            <w:top w:val="none" w:sz="0" w:space="0" w:color="auto"/>
                                            <w:left w:val="none" w:sz="0" w:space="0" w:color="auto"/>
                                            <w:bottom w:val="none" w:sz="0" w:space="0" w:color="auto"/>
                                            <w:right w:val="none" w:sz="0" w:space="0" w:color="auto"/>
                                          </w:divBdr>
                                          <w:divsChild>
                                            <w:div w:id="1846045673">
                                              <w:marLeft w:val="0"/>
                                              <w:marRight w:val="0"/>
                                              <w:marTop w:val="0"/>
                                              <w:marBottom w:val="0"/>
                                              <w:divBdr>
                                                <w:top w:val="none" w:sz="0" w:space="0" w:color="auto"/>
                                                <w:left w:val="none" w:sz="0" w:space="0" w:color="auto"/>
                                                <w:bottom w:val="none" w:sz="0" w:space="0" w:color="auto"/>
                                                <w:right w:val="none" w:sz="0" w:space="0" w:color="auto"/>
                                              </w:divBdr>
                                              <w:divsChild>
                                                <w:div w:id="1863856089">
                                                  <w:marLeft w:val="0"/>
                                                  <w:marRight w:val="0"/>
                                                  <w:marTop w:val="0"/>
                                                  <w:marBottom w:val="0"/>
                                                  <w:divBdr>
                                                    <w:top w:val="none" w:sz="0" w:space="0" w:color="auto"/>
                                                    <w:left w:val="none" w:sz="0" w:space="0" w:color="auto"/>
                                                    <w:bottom w:val="none" w:sz="0" w:space="0" w:color="auto"/>
                                                    <w:right w:val="none" w:sz="0" w:space="0" w:color="auto"/>
                                                  </w:divBdr>
                                                </w:div>
                                                <w:div w:id="248150922">
                                                  <w:marLeft w:val="240"/>
                                                  <w:marRight w:val="0"/>
                                                  <w:marTop w:val="0"/>
                                                  <w:marBottom w:val="0"/>
                                                  <w:divBdr>
                                                    <w:top w:val="none" w:sz="0" w:space="0" w:color="auto"/>
                                                    <w:left w:val="none" w:sz="0" w:space="0" w:color="auto"/>
                                                    <w:bottom w:val="none" w:sz="0" w:space="0" w:color="auto"/>
                                                    <w:right w:val="none" w:sz="0" w:space="0" w:color="auto"/>
                                                  </w:divBdr>
                                                  <w:divsChild>
                                                    <w:div w:id="200284292">
                                                      <w:marLeft w:val="0"/>
                                                      <w:marRight w:val="0"/>
                                                      <w:marTop w:val="0"/>
                                                      <w:marBottom w:val="0"/>
                                                      <w:divBdr>
                                                        <w:top w:val="none" w:sz="0" w:space="0" w:color="auto"/>
                                                        <w:left w:val="none" w:sz="0" w:space="0" w:color="auto"/>
                                                        <w:bottom w:val="none" w:sz="0" w:space="0" w:color="auto"/>
                                                        <w:right w:val="none" w:sz="0" w:space="0" w:color="auto"/>
                                                      </w:divBdr>
                                                      <w:divsChild>
                                                        <w:div w:id="926422591">
                                                          <w:marLeft w:val="0"/>
                                                          <w:marRight w:val="0"/>
                                                          <w:marTop w:val="0"/>
                                                          <w:marBottom w:val="0"/>
                                                          <w:divBdr>
                                                            <w:top w:val="none" w:sz="0" w:space="0" w:color="auto"/>
                                                            <w:left w:val="none" w:sz="0" w:space="0" w:color="auto"/>
                                                            <w:bottom w:val="none" w:sz="0" w:space="0" w:color="auto"/>
                                                            <w:right w:val="none" w:sz="0" w:space="0" w:color="auto"/>
                                                          </w:divBdr>
                                                        </w:div>
                                                        <w:div w:id="1199508071">
                                                          <w:marLeft w:val="240"/>
                                                          <w:marRight w:val="0"/>
                                                          <w:marTop w:val="0"/>
                                                          <w:marBottom w:val="0"/>
                                                          <w:divBdr>
                                                            <w:top w:val="none" w:sz="0" w:space="0" w:color="auto"/>
                                                            <w:left w:val="none" w:sz="0" w:space="0" w:color="auto"/>
                                                            <w:bottom w:val="none" w:sz="0" w:space="0" w:color="auto"/>
                                                            <w:right w:val="none" w:sz="0" w:space="0" w:color="auto"/>
                                                          </w:divBdr>
                                                          <w:divsChild>
                                                            <w:div w:id="1995603949">
                                                              <w:marLeft w:val="0"/>
                                                              <w:marRight w:val="0"/>
                                                              <w:marTop w:val="0"/>
                                                              <w:marBottom w:val="0"/>
                                                              <w:divBdr>
                                                                <w:top w:val="none" w:sz="0" w:space="0" w:color="auto"/>
                                                                <w:left w:val="none" w:sz="0" w:space="0" w:color="auto"/>
                                                                <w:bottom w:val="none" w:sz="0" w:space="0" w:color="auto"/>
                                                                <w:right w:val="none" w:sz="0" w:space="0" w:color="auto"/>
                                                              </w:divBdr>
                                                            </w:div>
                                                          </w:divsChild>
                                                        </w:div>
                                                        <w:div w:id="7178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9298">
                                          <w:marLeft w:val="0"/>
                                          <w:marRight w:val="0"/>
                                          <w:marTop w:val="0"/>
                                          <w:marBottom w:val="0"/>
                                          <w:divBdr>
                                            <w:top w:val="none" w:sz="0" w:space="0" w:color="auto"/>
                                            <w:left w:val="none" w:sz="0" w:space="0" w:color="auto"/>
                                            <w:bottom w:val="none" w:sz="0" w:space="0" w:color="auto"/>
                                            <w:right w:val="none" w:sz="0" w:space="0" w:color="auto"/>
                                          </w:divBdr>
                                        </w:div>
                                      </w:divsChild>
                                    </w:div>
                                    <w:div w:id="307711255">
                                      <w:marLeft w:val="0"/>
                                      <w:marRight w:val="0"/>
                                      <w:marTop w:val="0"/>
                                      <w:marBottom w:val="0"/>
                                      <w:divBdr>
                                        <w:top w:val="none" w:sz="0" w:space="0" w:color="auto"/>
                                        <w:left w:val="none" w:sz="0" w:space="0" w:color="auto"/>
                                        <w:bottom w:val="none" w:sz="0" w:space="0" w:color="auto"/>
                                        <w:right w:val="none" w:sz="0" w:space="0" w:color="auto"/>
                                      </w:divBdr>
                                      <w:divsChild>
                                        <w:div w:id="159084679">
                                          <w:marLeft w:val="0"/>
                                          <w:marRight w:val="0"/>
                                          <w:marTop w:val="0"/>
                                          <w:marBottom w:val="0"/>
                                          <w:divBdr>
                                            <w:top w:val="none" w:sz="0" w:space="0" w:color="auto"/>
                                            <w:left w:val="none" w:sz="0" w:space="0" w:color="auto"/>
                                            <w:bottom w:val="none" w:sz="0" w:space="0" w:color="auto"/>
                                            <w:right w:val="none" w:sz="0" w:space="0" w:color="auto"/>
                                          </w:divBdr>
                                        </w:div>
                                        <w:div w:id="2033453556">
                                          <w:marLeft w:val="240"/>
                                          <w:marRight w:val="0"/>
                                          <w:marTop w:val="0"/>
                                          <w:marBottom w:val="0"/>
                                          <w:divBdr>
                                            <w:top w:val="none" w:sz="0" w:space="0" w:color="auto"/>
                                            <w:left w:val="none" w:sz="0" w:space="0" w:color="auto"/>
                                            <w:bottom w:val="none" w:sz="0" w:space="0" w:color="auto"/>
                                            <w:right w:val="none" w:sz="0" w:space="0" w:color="auto"/>
                                          </w:divBdr>
                                          <w:divsChild>
                                            <w:div w:id="2133135658">
                                              <w:marLeft w:val="0"/>
                                              <w:marRight w:val="0"/>
                                              <w:marTop w:val="0"/>
                                              <w:marBottom w:val="0"/>
                                              <w:divBdr>
                                                <w:top w:val="none" w:sz="0" w:space="0" w:color="auto"/>
                                                <w:left w:val="none" w:sz="0" w:space="0" w:color="auto"/>
                                                <w:bottom w:val="none" w:sz="0" w:space="0" w:color="auto"/>
                                                <w:right w:val="none" w:sz="0" w:space="0" w:color="auto"/>
                                              </w:divBdr>
                                              <w:divsChild>
                                                <w:div w:id="149489320">
                                                  <w:marLeft w:val="0"/>
                                                  <w:marRight w:val="0"/>
                                                  <w:marTop w:val="0"/>
                                                  <w:marBottom w:val="0"/>
                                                  <w:divBdr>
                                                    <w:top w:val="none" w:sz="0" w:space="0" w:color="auto"/>
                                                    <w:left w:val="none" w:sz="0" w:space="0" w:color="auto"/>
                                                    <w:bottom w:val="none" w:sz="0" w:space="0" w:color="auto"/>
                                                    <w:right w:val="none" w:sz="0" w:space="0" w:color="auto"/>
                                                  </w:divBdr>
                                                </w:div>
                                                <w:div w:id="868878522">
                                                  <w:marLeft w:val="240"/>
                                                  <w:marRight w:val="0"/>
                                                  <w:marTop w:val="0"/>
                                                  <w:marBottom w:val="0"/>
                                                  <w:divBdr>
                                                    <w:top w:val="none" w:sz="0" w:space="0" w:color="auto"/>
                                                    <w:left w:val="none" w:sz="0" w:space="0" w:color="auto"/>
                                                    <w:bottom w:val="none" w:sz="0" w:space="0" w:color="auto"/>
                                                    <w:right w:val="none" w:sz="0" w:space="0" w:color="auto"/>
                                                  </w:divBdr>
                                                  <w:divsChild>
                                                    <w:div w:id="275135700">
                                                      <w:marLeft w:val="0"/>
                                                      <w:marRight w:val="0"/>
                                                      <w:marTop w:val="0"/>
                                                      <w:marBottom w:val="0"/>
                                                      <w:divBdr>
                                                        <w:top w:val="none" w:sz="0" w:space="0" w:color="auto"/>
                                                        <w:left w:val="none" w:sz="0" w:space="0" w:color="auto"/>
                                                        <w:bottom w:val="none" w:sz="0" w:space="0" w:color="auto"/>
                                                        <w:right w:val="none" w:sz="0" w:space="0" w:color="auto"/>
                                                      </w:divBdr>
                                                      <w:divsChild>
                                                        <w:div w:id="1609268167">
                                                          <w:marLeft w:val="0"/>
                                                          <w:marRight w:val="0"/>
                                                          <w:marTop w:val="0"/>
                                                          <w:marBottom w:val="0"/>
                                                          <w:divBdr>
                                                            <w:top w:val="none" w:sz="0" w:space="0" w:color="auto"/>
                                                            <w:left w:val="none" w:sz="0" w:space="0" w:color="auto"/>
                                                            <w:bottom w:val="none" w:sz="0" w:space="0" w:color="auto"/>
                                                            <w:right w:val="none" w:sz="0" w:space="0" w:color="auto"/>
                                                          </w:divBdr>
                                                        </w:div>
                                                        <w:div w:id="1738359358">
                                                          <w:marLeft w:val="240"/>
                                                          <w:marRight w:val="0"/>
                                                          <w:marTop w:val="0"/>
                                                          <w:marBottom w:val="0"/>
                                                          <w:divBdr>
                                                            <w:top w:val="none" w:sz="0" w:space="0" w:color="auto"/>
                                                            <w:left w:val="none" w:sz="0" w:space="0" w:color="auto"/>
                                                            <w:bottom w:val="none" w:sz="0" w:space="0" w:color="auto"/>
                                                            <w:right w:val="none" w:sz="0" w:space="0" w:color="auto"/>
                                                          </w:divBdr>
                                                          <w:divsChild>
                                                            <w:div w:id="674768214">
                                                              <w:marLeft w:val="0"/>
                                                              <w:marRight w:val="0"/>
                                                              <w:marTop w:val="0"/>
                                                              <w:marBottom w:val="0"/>
                                                              <w:divBdr>
                                                                <w:top w:val="none" w:sz="0" w:space="0" w:color="auto"/>
                                                                <w:left w:val="none" w:sz="0" w:space="0" w:color="auto"/>
                                                                <w:bottom w:val="none" w:sz="0" w:space="0" w:color="auto"/>
                                                                <w:right w:val="none" w:sz="0" w:space="0" w:color="auto"/>
                                                              </w:divBdr>
                                                            </w:div>
                                                            <w:div w:id="1941140677">
                                                              <w:marLeft w:val="0"/>
                                                              <w:marRight w:val="0"/>
                                                              <w:marTop w:val="0"/>
                                                              <w:marBottom w:val="0"/>
                                                              <w:divBdr>
                                                                <w:top w:val="none" w:sz="0" w:space="0" w:color="auto"/>
                                                                <w:left w:val="none" w:sz="0" w:space="0" w:color="auto"/>
                                                                <w:bottom w:val="none" w:sz="0" w:space="0" w:color="auto"/>
                                                                <w:right w:val="none" w:sz="0" w:space="0" w:color="auto"/>
                                                              </w:divBdr>
                                                            </w:div>
                                                            <w:div w:id="1440490316">
                                                              <w:marLeft w:val="0"/>
                                                              <w:marRight w:val="0"/>
                                                              <w:marTop w:val="0"/>
                                                              <w:marBottom w:val="0"/>
                                                              <w:divBdr>
                                                                <w:top w:val="none" w:sz="0" w:space="0" w:color="auto"/>
                                                                <w:left w:val="none" w:sz="0" w:space="0" w:color="auto"/>
                                                                <w:bottom w:val="none" w:sz="0" w:space="0" w:color="auto"/>
                                                                <w:right w:val="none" w:sz="0" w:space="0" w:color="auto"/>
                                                              </w:divBdr>
                                                            </w:div>
                                                            <w:div w:id="1022971532">
                                                              <w:marLeft w:val="0"/>
                                                              <w:marRight w:val="0"/>
                                                              <w:marTop w:val="0"/>
                                                              <w:marBottom w:val="0"/>
                                                              <w:divBdr>
                                                                <w:top w:val="none" w:sz="0" w:space="0" w:color="auto"/>
                                                                <w:left w:val="none" w:sz="0" w:space="0" w:color="auto"/>
                                                                <w:bottom w:val="none" w:sz="0" w:space="0" w:color="auto"/>
                                                                <w:right w:val="none" w:sz="0" w:space="0" w:color="auto"/>
                                                              </w:divBdr>
                                                            </w:div>
                                                          </w:divsChild>
                                                        </w:div>
                                                        <w:div w:id="15655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02928">
                                          <w:marLeft w:val="0"/>
                                          <w:marRight w:val="0"/>
                                          <w:marTop w:val="0"/>
                                          <w:marBottom w:val="0"/>
                                          <w:divBdr>
                                            <w:top w:val="none" w:sz="0" w:space="0" w:color="auto"/>
                                            <w:left w:val="none" w:sz="0" w:space="0" w:color="auto"/>
                                            <w:bottom w:val="none" w:sz="0" w:space="0" w:color="auto"/>
                                            <w:right w:val="none" w:sz="0" w:space="0" w:color="auto"/>
                                          </w:divBdr>
                                        </w:div>
                                      </w:divsChild>
                                    </w:div>
                                    <w:div w:id="791827276">
                                      <w:marLeft w:val="0"/>
                                      <w:marRight w:val="0"/>
                                      <w:marTop w:val="0"/>
                                      <w:marBottom w:val="0"/>
                                      <w:divBdr>
                                        <w:top w:val="none" w:sz="0" w:space="0" w:color="auto"/>
                                        <w:left w:val="none" w:sz="0" w:space="0" w:color="auto"/>
                                        <w:bottom w:val="none" w:sz="0" w:space="0" w:color="auto"/>
                                        <w:right w:val="none" w:sz="0" w:space="0" w:color="auto"/>
                                      </w:divBdr>
                                      <w:divsChild>
                                        <w:div w:id="323431609">
                                          <w:marLeft w:val="0"/>
                                          <w:marRight w:val="0"/>
                                          <w:marTop w:val="0"/>
                                          <w:marBottom w:val="0"/>
                                          <w:divBdr>
                                            <w:top w:val="none" w:sz="0" w:space="0" w:color="auto"/>
                                            <w:left w:val="none" w:sz="0" w:space="0" w:color="auto"/>
                                            <w:bottom w:val="none" w:sz="0" w:space="0" w:color="auto"/>
                                            <w:right w:val="none" w:sz="0" w:space="0" w:color="auto"/>
                                          </w:divBdr>
                                        </w:div>
                                        <w:div w:id="1949505538">
                                          <w:marLeft w:val="240"/>
                                          <w:marRight w:val="0"/>
                                          <w:marTop w:val="0"/>
                                          <w:marBottom w:val="0"/>
                                          <w:divBdr>
                                            <w:top w:val="none" w:sz="0" w:space="0" w:color="auto"/>
                                            <w:left w:val="none" w:sz="0" w:space="0" w:color="auto"/>
                                            <w:bottom w:val="none" w:sz="0" w:space="0" w:color="auto"/>
                                            <w:right w:val="none" w:sz="0" w:space="0" w:color="auto"/>
                                          </w:divBdr>
                                          <w:divsChild>
                                            <w:div w:id="748162482">
                                              <w:marLeft w:val="0"/>
                                              <w:marRight w:val="0"/>
                                              <w:marTop w:val="0"/>
                                              <w:marBottom w:val="0"/>
                                              <w:divBdr>
                                                <w:top w:val="none" w:sz="0" w:space="0" w:color="auto"/>
                                                <w:left w:val="none" w:sz="0" w:space="0" w:color="auto"/>
                                                <w:bottom w:val="none" w:sz="0" w:space="0" w:color="auto"/>
                                                <w:right w:val="none" w:sz="0" w:space="0" w:color="auto"/>
                                              </w:divBdr>
                                              <w:divsChild>
                                                <w:div w:id="1120490828">
                                                  <w:marLeft w:val="0"/>
                                                  <w:marRight w:val="0"/>
                                                  <w:marTop w:val="0"/>
                                                  <w:marBottom w:val="0"/>
                                                  <w:divBdr>
                                                    <w:top w:val="none" w:sz="0" w:space="0" w:color="auto"/>
                                                    <w:left w:val="none" w:sz="0" w:space="0" w:color="auto"/>
                                                    <w:bottom w:val="none" w:sz="0" w:space="0" w:color="auto"/>
                                                    <w:right w:val="none" w:sz="0" w:space="0" w:color="auto"/>
                                                  </w:divBdr>
                                                </w:div>
                                                <w:div w:id="1508060688">
                                                  <w:marLeft w:val="240"/>
                                                  <w:marRight w:val="0"/>
                                                  <w:marTop w:val="0"/>
                                                  <w:marBottom w:val="0"/>
                                                  <w:divBdr>
                                                    <w:top w:val="none" w:sz="0" w:space="0" w:color="auto"/>
                                                    <w:left w:val="none" w:sz="0" w:space="0" w:color="auto"/>
                                                    <w:bottom w:val="none" w:sz="0" w:space="0" w:color="auto"/>
                                                    <w:right w:val="none" w:sz="0" w:space="0" w:color="auto"/>
                                                  </w:divBdr>
                                                  <w:divsChild>
                                                    <w:div w:id="1771967865">
                                                      <w:marLeft w:val="0"/>
                                                      <w:marRight w:val="0"/>
                                                      <w:marTop w:val="0"/>
                                                      <w:marBottom w:val="0"/>
                                                      <w:divBdr>
                                                        <w:top w:val="none" w:sz="0" w:space="0" w:color="auto"/>
                                                        <w:left w:val="none" w:sz="0" w:space="0" w:color="auto"/>
                                                        <w:bottom w:val="none" w:sz="0" w:space="0" w:color="auto"/>
                                                        <w:right w:val="none" w:sz="0" w:space="0" w:color="auto"/>
                                                      </w:divBdr>
                                                      <w:divsChild>
                                                        <w:div w:id="1814523126">
                                                          <w:marLeft w:val="0"/>
                                                          <w:marRight w:val="0"/>
                                                          <w:marTop w:val="0"/>
                                                          <w:marBottom w:val="0"/>
                                                          <w:divBdr>
                                                            <w:top w:val="none" w:sz="0" w:space="0" w:color="auto"/>
                                                            <w:left w:val="none" w:sz="0" w:space="0" w:color="auto"/>
                                                            <w:bottom w:val="none" w:sz="0" w:space="0" w:color="auto"/>
                                                            <w:right w:val="none" w:sz="0" w:space="0" w:color="auto"/>
                                                          </w:divBdr>
                                                        </w:div>
                                                        <w:div w:id="121462336">
                                                          <w:marLeft w:val="240"/>
                                                          <w:marRight w:val="0"/>
                                                          <w:marTop w:val="0"/>
                                                          <w:marBottom w:val="0"/>
                                                          <w:divBdr>
                                                            <w:top w:val="none" w:sz="0" w:space="0" w:color="auto"/>
                                                            <w:left w:val="none" w:sz="0" w:space="0" w:color="auto"/>
                                                            <w:bottom w:val="none" w:sz="0" w:space="0" w:color="auto"/>
                                                            <w:right w:val="none" w:sz="0" w:space="0" w:color="auto"/>
                                                          </w:divBdr>
                                                          <w:divsChild>
                                                            <w:div w:id="945041198">
                                                              <w:marLeft w:val="0"/>
                                                              <w:marRight w:val="0"/>
                                                              <w:marTop w:val="0"/>
                                                              <w:marBottom w:val="0"/>
                                                              <w:divBdr>
                                                                <w:top w:val="none" w:sz="0" w:space="0" w:color="auto"/>
                                                                <w:left w:val="none" w:sz="0" w:space="0" w:color="auto"/>
                                                                <w:bottom w:val="none" w:sz="0" w:space="0" w:color="auto"/>
                                                                <w:right w:val="none" w:sz="0" w:space="0" w:color="auto"/>
                                                              </w:divBdr>
                                                            </w:div>
                                                          </w:divsChild>
                                                        </w:div>
                                                        <w:div w:id="14958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2092">
                                          <w:marLeft w:val="0"/>
                                          <w:marRight w:val="0"/>
                                          <w:marTop w:val="0"/>
                                          <w:marBottom w:val="0"/>
                                          <w:divBdr>
                                            <w:top w:val="none" w:sz="0" w:space="0" w:color="auto"/>
                                            <w:left w:val="none" w:sz="0" w:space="0" w:color="auto"/>
                                            <w:bottom w:val="none" w:sz="0" w:space="0" w:color="auto"/>
                                            <w:right w:val="none" w:sz="0" w:space="0" w:color="auto"/>
                                          </w:divBdr>
                                        </w:div>
                                      </w:divsChild>
                                    </w:div>
                                    <w:div w:id="2087065247">
                                      <w:marLeft w:val="0"/>
                                      <w:marRight w:val="0"/>
                                      <w:marTop w:val="0"/>
                                      <w:marBottom w:val="0"/>
                                      <w:divBdr>
                                        <w:top w:val="none" w:sz="0" w:space="0" w:color="auto"/>
                                        <w:left w:val="none" w:sz="0" w:space="0" w:color="auto"/>
                                        <w:bottom w:val="none" w:sz="0" w:space="0" w:color="auto"/>
                                        <w:right w:val="none" w:sz="0" w:space="0" w:color="auto"/>
                                      </w:divBdr>
                                      <w:divsChild>
                                        <w:div w:id="881088937">
                                          <w:marLeft w:val="0"/>
                                          <w:marRight w:val="0"/>
                                          <w:marTop w:val="0"/>
                                          <w:marBottom w:val="0"/>
                                          <w:divBdr>
                                            <w:top w:val="none" w:sz="0" w:space="0" w:color="auto"/>
                                            <w:left w:val="none" w:sz="0" w:space="0" w:color="auto"/>
                                            <w:bottom w:val="none" w:sz="0" w:space="0" w:color="auto"/>
                                            <w:right w:val="none" w:sz="0" w:space="0" w:color="auto"/>
                                          </w:divBdr>
                                        </w:div>
                                        <w:div w:id="391317343">
                                          <w:marLeft w:val="240"/>
                                          <w:marRight w:val="0"/>
                                          <w:marTop w:val="0"/>
                                          <w:marBottom w:val="0"/>
                                          <w:divBdr>
                                            <w:top w:val="none" w:sz="0" w:space="0" w:color="auto"/>
                                            <w:left w:val="none" w:sz="0" w:space="0" w:color="auto"/>
                                            <w:bottom w:val="none" w:sz="0" w:space="0" w:color="auto"/>
                                            <w:right w:val="none" w:sz="0" w:space="0" w:color="auto"/>
                                          </w:divBdr>
                                          <w:divsChild>
                                            <w:div w:id="1490511456">
                                              <w:marLeft w:val="0"/>
                                              <w:marRight w:val="0"/>
                                              <w:marTop w:val="0"/>
                                              <w:marBottom w:val="0"/>
                                              <w:divBdr>
                                                <w:top w:val="none" w:sz="0" w:space="0" w:color="auto"/>
                                                <w:left w:val="none" w:sz="0" w:space="0" w:color="auto"/>
                                                <w:bottom w:val="none" w:sz="0" w:space="0" w:color="auto"/>
                                                <w:right w:val="none" w:sz="0" w:space="0" w:color="auto"/>
                                              </w:divBdr>
                                              <w:divsChild>
                                                <w:div w:id="1172258402">
                                                  <w:marLeft w:val="0"/>
                                                  <w:marRight w:val="0"/>
                                                  <w:marTop w:val="0"/>
                                                  <w:marBottom w:val="0"/>
                                                  <w:divBdr>
                                                    <w:top w:val="none" w:sz="0" w:space="0" w:color="auto"/>
                                                    <w:left w:val="none" w:sz="0" w:space="0" w:color="auto"/>
                                                    <w:bottom w:val="none" w:sz="0" w:space="0" w:color="auto"/>
                                                    <w:right w:val="none" w:sz="0" w:space="0" w:color="auto"/>
                                                  </w:divBdr>
                                                </w:div>
                                                <w:div w:id="1244726201">
                                                  <w:marLeft w:val="240"/>
                                                  <w:marRight w:val="0"/>
                                                  <w:marTop w:val="0"/>
                                                  <w:marBottom w:val="0"/>
                                                  <w:divBdr>
                                                    <w:top w:val="none" w:sz="0" w:space="0" w:color="auto"/>
                                                    <w:left w:val="none" w:sz="0" w:space="0" w:color="auto"/>
                                                    <w:bottom w:val="none" w:sz="0" w:space="0" w:color="auto"/>
                                                    <w:right w:val="none" w:sz="0" w:space="0" w:color="auto"/>
                                                  </w:divBdr>
                                                  <w:divsChild>
                                                    <w:div w:id="2008709030">
                                                      <w:marLeft w:val="0"/>
                                                      <w:marRight w:val="0"/>
                                                      <w:marTop w:val="0"/>
                                                      <w:marBottom w:val="0"/>
                                                      <w:divBdr>
                                                        <w:top w:val="none" w:sz="0" w:space="0" w:color="auto"/>
                                                        <w:left w:val="none" w:sz="0" w:space="0" w:color="auto"/>
                                                        <w:bottom w:val="none" w:sz="0" w:space="0" w:color="auto"/>
                                                        <w:right w:val="none" w:sz="0" w:space="0" w:color="auto"/>
                                                      </w:divBdr>
                                                      <w:divsChild>
                                                        <w:div w:id="1353534559">
                                                          <w:marLeft w:val="0"/>
                                                          <w:marRight w:val="0"/>
                                                          <w:marTop w:val="0"/>
                                                          <w:marBottom w:val="0"/>
                                                          <w:divBdr>
                                                            <w:top w:val="none" w:sz="0" w:space="0" w:color="auto"/>
                                                            <w:left w:val="none" w:sz="0" w:space="0" w:color="auto"/>
                                                            <w:bottom w:val="none" w:sz="0" w:space="0" w:color="auto"/>
                                                            <w:right w:val="none" w:sz="0" w:space="0" w:color="auto"/>
                                                          </w:divBdr>
                                                        </w:div>
                                                        <w:div w:id="629438955">
                                                          <w:marLeft w:val="240"/>
                                                          <w:marRight w:val="0"/>
                                                          <w:marTop w:val="0"/>
                                                          <w:marBottom w:val="0"/>
                                                          <w:divBdr>
                                                            <w:top w:val="none" w:sz="0" w:space="0" w:color="auto"/>
                                                            <w:left w:val="none" w:sz="0" w:space="0" w:color="auto"/>
                                                            <w:bottom w:val="none" w:sz="0" w:space="0" w:color="auto"/>
                                                            <w:right w:val="none" w:sz="0" w:space="0" w:color="auto"/>
                                                          </w:divBdr>
                                                          <w:divsChild>
                                                            <w:div w:id="1711030682">
                                                              <w:marLeft w:val="0"/>
                                                              <w:marRight w:val="0"/>
                                                              <w:marTop w:val="0"/>
                                                              <w:marBottom w:val="0"/>
                                                              <w:divBdr>
                                                                <w:top w:val="none" w:sz="0" w:space="0" w:color="auto"/>
                                                                <w:left w:val="none" w:sz="0" w:space="0" w:color="auto"/>
                                                                <w:bottom w:val="none" w:sz="0" w:space="0" w:color="auto"/>
                                                                <w:right w:val="none" w:sz="0" w:space="0" w:color="auto"/>
                                                              </w:divBdr>
                                                            </w:div>
                                                            <w:div w:id="1547065811">
                                                              <w:marLeft w:val="0"/>
                                                              <w:marRight w:val="0"/>
                                                              <w:marTop w:val="0"/>
                                                              <w:marBottom w:val="0"/>
                                                              <w:divBdr>
                                                                <w:top w:val="none" w:sz="0" w:space="0" w:color="auto"/>
                                                                <w:left w:val="none" w:sz="0" w:space="0" w:color="auto"/>
                                                                <w:bottom w:val="none" w:sz="0" w:space="0" w:color="auto"/>
                                                                <w:right w:val="none" w:sz="0" w:space="0" w:color="auto"/>
                                                              </w:divBdr>
                                                            </w:div>
                                                          </w:divsChild>
                                                        </w:div>
                                                        <w:div w:id="12589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68661">
                                          <w:marLeft w:val="0"/>
                                          <w:marRight w:val="0"/>
                                          <w:marTop w:val="0"/>
                                          <w:marBottom w:val="0"/>
                                          <w:divBdr>
                                            <w:top w:val="none" w:sz="0" w:space="0" w:color="auto"/>
                                            <w:left w:val="none" w:sz="0" w:space="0" w:color="auto"/>
                                            <w:bottom w:val="none" w:sz="0" w:space="0" w:color="auto"/>
                                            <w:right w:val="none" w:sz="0" w:space="0" w:color="auto"/>
                                          </w:divBdr>
                                        </w:div>
                                      </w:divsChild>
                                    </w:div>
                                    <w:div w:id="1103376157">
                                      <w:marLeft w:val="0"/>
                                      <w:marRight w:val="0"/>
                                      <w:marTop w:val="0"/>
                                      <w:marBottom w:val="0"/>
                                      <w:divBdr>
                                        <w:top w:val="none" w:sz="0" w:space="0" w:color="auto"/>
                                        <w:left w:val="none" w:sz="0" w:space="0" w:color="auto"/>
                                        <w:bottom w:val="none" w:sz="0" w:space="0" w:color="auto"/>
                                        <w:right w:val="none" w:sz="0" w:space="0" w:color="auto"/>
                                      </w:divBdr>
                                      <w:divsChild>
                                        <w:div w:id="1659191196">
                                          <w:marLeft w:val="0"/>
                                          <w:marRight w:val="0"/>
                                          <w:marTop w:val="0"/>
                                          <w:marBottom w:val="0"/>
                                          <w:divBdr>
                                            <w:top w:val="none" w:sz="0" w:space="0" w:color="auto"/>
                                            <w:left w:val="none" w:sz="0" w:space="0" w:color="auto"/>
                                            <w:bottom w:val="none" w:sz="0" w:space="0" w:color="auto"/>
                                            <w:right w:val="none" w:sz="0" w:space="0" w:color="auto"/>
                                          </w:divBdr>
                                        </w:div>
                                        <w:div w:id="737172403">
                                          <w:marLeft w:val="240"/>
                                          <w:marRight w:val="0"/>
                                          <w:marTop w:val="0"/>
                                          <w:marBottom w:val="0"/>
                                          <w:divBdr>
                                            <w:top w:val="none" w:sz="0" w:space="0" w:color="auto"/>
                                            <w:left w:val="none" w:sz="0" w:space="0" w:color="auto"/>
                                            <w:bottom w:val="none" w:sz="0" w:space="0" w:color="auto"/>
                                            <w:right w:val="none" w:sz="0" w:space="0" w:color="auto"/>
                                          </w:divBdr>
                                          <w:divsChild>
                                            <w:div w:id="1752048533">
                                              <w:marLeft w:val="0"/>
                                              <w:marRight w:val="0"/>
                                              <w:marTop w:val="0"/>
                                              <w:marBottom w:val="0"/>
                                              <w:divBdr>
                                                <w:top w:val="none" w:sz="0" w:space="0" w:color="auto"/>
                                                <w:left w:val="none" w:sz="0" w:space="0" w:color="auto"/>
                                                <w:bottom w:val="none" w:sz="0" w:space="0" w:color="auto"/>
                                                <w:right w:val="none" w:sz="0" w:space="0" w:color="auto"/>
                                              </w:divBdr>
                                              <w:divsChild>
                                                <w:div w:id="1321425256">
                                                  <w:marLeft w:val="0"/>
                                                  <w:marRight w:val="0"/>
                                                  <w:marTop w:val="0"/>
                                                  <w:marBottom w:val="0"/>
                                                  <w:divBdr>
                                                    <w:top w:val="none" w:sz="0" w:space="0" w:color="auto"/>
                                                    <w:left w:val="none" w:sz="0" w:space="0" w:color="auto"/>
                                                    <w:bottom w:val="none" w:sz="0" w:space="0" w:color="auto"/>
                                                    <w:right w:val="none" w:sz="0" w:space="0" w:color="auto"/>
                                                  </w:divBdr>
                                                </w:div>
                                                <w:div w:id="1551920566">
                                                  <w:marLeft w:val="240"/>
                                                  <w:marRight w:val="0"/>
                                                  <w:marTop w:val="0"/>
                                                  <w:marBottom w:val="0"/>
                                                  <w:divBdr>
                                                    <w:top w:val="none" w:sz="0" w:space="0" w:color="auto"/>
                                                    <w:left w:val="none" w:sz="0" w:space="0" w:color="auto"/>
                                                    <w:bottom w:val="none" w:sz="0" w:space="0" w:color="auto"/>
                                                    <w:right w:val="none" w:sz="0" w:space="0" w:color="auto"/>
                                                  </w:divBdr>
                                                  <w:divsChild>
                                                    <w:div w:id="2085953173">
                                                      <w:marLeft w:val="0"/>
                                                      <w:marRight w:val="0"/>
                                                      <w:marTop w:val="0"/>
                                                      <w:marBottom w:val="0"/>
                                                      <w:divBdr>
                                                        <w:top w:val="none" w:sz="0" w:space="0" w:color="auto"/>
                                                        <w:left w:val="none" w:sz="0" w:space="0" w:color="auto"/>
                                                        <w:bottom w:val="none" w:sz="0" w:space="0" w:color="auto"/>
                                                        <w:right w:val="none" w:sz="0" w:space="0" w:color="auto"/>
                                                      </w:divBdr>
                                                      <w:divsChild>
                                                        <w:div w:id="28338175">
                                                          <w:marLeft w:val="0"/>
                                                          <w:marRight w:val="0"/>
                                                          <w:marTop w:val="0"/>
                                                          <w:marBottom w:val="0"/>
                                                          <w:divBdr>
                                                            <w:top w:val="none" w:sz="0" w:space="0" w:color="auto"/>
                                                            <w:left w:val="none" w:sz="0" w:space="0" w:color="auto"/>
                                                            <w:bottom w:val="none" w:sz="0" w:space="0" w:color="auto"/>
                                                            <w:right w:val="none" w:sz="0" w:space="0" w:color="auto"/>
                                                          </w:divBdr>
                                                        </w:div>
                                                        <w:div w:id="174613499">
                                                          <w:marLeft w:val="240"/>
                                                          <w:marRight w:val="0"/>
                                                          <w:marTop w:val="0"/>
                                                          <w:marBottom w:val="0"/>
                                                          <w:divBdr>
                                                            <w:top w:val="none" w:sz="0" w:space="0" w:color="auto"/>
                                                            <w:left w:val="none" w:sz="0" w:space="0" w:color="auto"/>
                                                            <w:bottom w:val="none" w:sz="0" w:space="0" w:color="auto"/>
                                                            <w:right w:val="none" w:sz="0" w:space="0" w:color="auto"/>
                                                          </w:divBdr>
                                                          <w:divsChild>
                                                            <w:div w:id="969017481">
                                                              <w:marLeft w:val="0"/>
                                                              <w:marRight w:val="0"/>
                                                              <w:marTop w:val="0"/>
                                                              <w:marBottom w:val="0"/>
                                                              <w:divBdr>
                                                                <w:top w:val="none" w:sz="0" w:space="0" w:color="auto"/>
                                                                <w:left w:val="none" w:sz="0" w:space="0" w:color="auto"/>
                                                                <w:bottom w:val="none" w:sz="0" w:space="0" w:color="auto"/>
                                                                <w:right w:val="none" w:sz="0" w:space="0" w:color="auto"/>
                                                              </w:divBdr>
                                                            </w:div>
                                                          </w:divsChild>
                                                        </w:div>
                                                        <w:div w:id="9030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1928">
                                          <w:marLeft w:val="0"/>
                                          <w:marRight w:val="0"/>
                                          <w:marTop w:val="0"/>
                                          <w:marBottom w:val="0"/>
                                          <w:divBdr>
                                            <w:top w:val="none" w:sz="0" w:space="0" w:color="auto"/>
                                            <w:left w:val="none" w:sz="0" w:space="0" w:color="auto"/>
                                            <w:bottom w:val="none" w:sz="0" w:space="0" w:color="auto"/>
                                            <w:right w:val="none" w:sz="0" w:space="0" w:color="auto"/>
                                          </w:divBdr>
                                        </w:div>
                                      </w:divsChild>
                                    </w:div>
                                    <w:div w:id="142044740">
                                      <w:marLeft w:val="0"/>
                                      <w:marRight w:val="0"/>
                                      <w:marTop w:val="0"/>
                                      <w:marBottom w:val="0"/>
                                      <w:divBdr>
                                        <w:top w:val="none" w:sz="0" w:space="0" w:color="auto"/>
                                        <w:left w:val="none" w:sz="0" w:space="0" w:color="auto"/>
                                        <w:bottom w:val="none" w:sz="0" w:space="0" w:color="auto"/>
                                        <w:right w:val="none" w:sz="0" w:space="0" w:color="auto"/>
                                      </w:divBdr>
                                      <w:divsChild>
                                        <w:div w:id="212892613">
                                          <w:marLeft w:val="0"/>
                                          <w:marRight w:val="0"/>
                                          <w:marTop w:val="0"/>
                                          <w:marBottom w:val="0"/>
                                          <w:divBdr>
                                            <w:top w:val="none" w:sz="0" w:space="0" w:color="auto"/>
                                            <w:left w:val="none" w:sz="0" w:space="0" w:color="auto"/>
                                            <w:bottom w:val="none" w:sz="0" w:space="0" w:color="auto"/>
                                            <w:right w:val="none" w:sz="0" w:space="0" w:color="auto"/>
                                          </w:divBdr>
                                        </w:div>
                                        <w:div w:id="1712264777">
                                          <w:marLeft w:val="240"/>
                                          <w:marRight w:val="0"/>
                                          <w:marTop w:val="0"/>
                                          <w:marBottom w:val="0"/>
                                          <w:divBdr>
                                            <w:top w:val="none" w:sz="0" w:space="0" w:color="auto"/>
                                            <w:left w:val="none" w:sz="0" w:space="0" w:color="auto"/>
                                            <w:bottom w:val="none" w:sz="0" w:space="0" w:color="auto"/>
                                            <w:right w:val="none" w:sz="0" w:space="0" w:color="auto"/>
                                          </w:divBdr>
                                          <w:divsChild>
                                            <w:div w:id="156767446">
                                              <w:marLeft w:val="0"/>
                                              <w:marRight w:val="0"/>
                                              <w:marTop w:val="0"/>
                                              <w:marBottom w:val="0"/>
                                              <w:divBdr>
                                                <w:top w:val="none" w:sz="0" w:space="0" w:color="auto"/>
                                                <w:left w:val="none" w:sz="0" w:space="0" w:color="auto"/>
                                                <w:bottom w:val="none" w:sz="0" w:space="0" w:color="auto"/>
                                                <w:right w:val="none" w:sz="0" w:space="0" w:color="auto"/>
                                              </w:divBdr>
                                              <w:divsChild>
                                                <w:div w:id="1707873177">
                                                  <w:marLeft w:val="0"/>
                                                  <w:marRight w:val="0"/>
                                                  <w:marTop w:val="0"/>
                                                  <w:marBottom w:val="0"/>
                                                  <w:divBdr>
                                                    <w:top w:val="none" w:sz="0" w:space="0" w:color="auto"/>
                                                    <w:left w:val="none" w:sz="0" w:space="0" w:color="auto"/>
                                                    <w:bottom w:val="none" w:sz="0" w:space="0" w:color="auto"/>
                                                    <w:right w:val="none" w:sz="0" w:space="0" w:color="auto"/>
                                                  </w:divBdr>
                                                </w:div>
                                                <w:div w:id="1126896159">
                                                  <w:marLeft w:val="240"/>
                                                  <w:marRight w:val="0"/>
                                                  <w:marTop w:val="0"/>
                                                  <w:marBottom w:val="0"/>
                                                  <w:divBdr>
                                                    <w:top w:val="none" w:sz="0" w:space="0" w:color="auto"/>
                                                    <w:left w:val="none" w:sz="0" w:space="0" w:color="auto"/>
                                                    <w:bottom w:val="none" w:sz="0" w:space="0" w:color="auto"/>
                                                    <w:right w:val="none" w:sz="0" w:space="0" w:color="auto"/>
                                                  </w:divBdr>
                                                  <w:divsChild>
                                                    <w:div w:id="168566541">
                                                      <w:marLeft w:val="0"/>
                                                      <w:marRight w:val="0"/>
                                                      <w:marTop w:val="0"/>
                                                      <w:marBottom w:val="0"/>
                                                      <w:divBdr>
                                                        <w:top w:val="none" w:sz="0" w:space="0" w:color="auto"/>
                                                        <w:left w:val="none" w:sz="0" w:space="0" w:color="auto"/>
                                                        <w:bottom w:val="none" w:sz="0" w:space="0" w:color="auto"/>
                                                        <w:right w:val="none" w:sz="0" w:space="0" w:color="auto"/>
                                                      </w:divBdr>
                                                      <w:divsChild>
                                                        <w:div w:id="1475298006">
                                                          <w:marLeft w:val="0"/>
                                                          <w:marRight w:val="0"/>
                                                          <w:marTop w:val="0"/>
                                                          <w:marBottom w:val="0"/>
                                                          <w:divBdr>
                                                            <w:top w:val="none" w:sz="0" w:space="0" w:color="auto"/>
                                                            <w:left w:val="none" w:sz="0" w:space="0" w:color="auto"/>
                                                            <w:bottom w:val="none" w:sz="0" w:space="0" w:color="auto"/>
                                                            <w:right w:val="none" w:sz="0" w:space="0" w:color="auto"/>
                                                          </w:divBdr>
                                                        </w:div>
                                                        <w:div w:id="995650181">
                                                          <w:marLeft w:val="240"/>
                                                          <w:marRight w:val="0"/>
                                                          <w:marTop w:val="0"/>
                                                          <w:marBottom w:val="0"/>
                                                          <w:divBdr>
                                                            <w:top w:val="none" w:sz="0" w:space="0" w:color="auto"/>
                                                            <w:left w:val="none" w:sz="0" w:space="0" w:color="auto"/>
                                                            <w:bottom w:val="none" w:sz="0" w:space="0" w:color="auto"/>
                                                            <w:right w:val="none" w:sz="0" w:space="0" w:color="auto"/>
                                                          </w:divBdr>
                                                          <w:divsChild>
                                                            <w:div w:id="428040761">
                                                              <w:marLeft w:val="0"/>
                                                              <w:marRight w:val="0"/>
                                                              <w:marTop w:val="0"/>
                                                              <w:marBottom w:val="0"/>
                                                              <w:divBdr>
                                                                <w:top w:val="none" w:sz="0" w:space="0" w:color="auto"/>
                                                                <w:left w:val="none" w:sz="0" w:space="0" w:color="auto"/>
                                                                <w:bottom w:val="none" w:sz="0" w:space="0" w:color="auto"/>
                                                                <w:right w:val="none" w:sz="0" w:space="0" w:color="auto"/>
                                                              </w:divBdr>
                                                            </w:div>
                                                            <w:div w:id="1150705272">
                                                              <w:marLeft w:val="0"/>
                                                              <w:marRight w:val="0"/>
                                                              <w:marTop w:val="0"/>
                                                              <w:marBottom w:val="0"/>
                                                              <w:divBdr>
                                                                <w:top w:val="none" w:sz="0" w:space="0" w:color="auto"/>
                                                                <w:left w:val="none" w:sz="0" w:space="0" w:color="auto"/>
                                                                <w:bottom w:val="none" w:sz="0" w:space="0" w:color="auto"/>
                                                                <w:right w:val="none" w:sz="0" w:space="0" w:color="auto"/>
                                                              </w:divBdr>
                                                            </w:div>
                                                          </w:divsChild>
                                                        </w:div>
                                                        <w:div w:id="5524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90767">
                                          <w:marLeft w:val="0"/>
                                          <w:marRight w:val="0"/>
                                          <w:marTop w:val="0"/>
                                          <w:marBottom w:val="0"/>
                                          <w:divBdr>
                                            <w:top w:val="none" w:sz="0" w:space="0" w:color="auto"/>
                                            <w:left w:val="none" w:sz="0" w:space="0" w:color="auto"/>
                                            <w:bottom w:val="none" w:sz="0" w:space="0" w:color="auto"/>
                                            <w:right w:val="none" w:sz="0" w:space="0" w:color="auto"/>
                                          </w:divBdr>
                                        </w:div>
                                      </w:divsChild>
                                    </w:div>
                                    <w:div w:id="1815830330">
                                      <w:marLeft w:val="0"/>
                                      <w:marRight w:val="0"/>
                                      <w:marTop w:val="0"/>
                                      <w:marBottom w:val="0"/>
                                      <w:divBdr>
                                        <w:top w:val="none" w:sz="0" w:space="0" w:color="auto"/>
                                        <w:left w:val="none" w:sz="0" w:space="0" w:color="auto"/>
                                        <w:bottom w:val="none" w:sz="0" w:space="0" w:color="auto"/>
                                        <w:right w:val="none" w:sz="0" w:space="0" w:color="auto"/>
                                      </w:divBdr>
                                      <w:divsChild>
                                        <w:div w:id="1620183581">
                                          <w:marLeft w:val="0"/>
                                          <w:marRight w:val="0"/>
                                          <w:marTop w:val="0"/>
                                          <w:marBottom w:val="0"/>
                                          <w:divBdr>
                                            <w:top w:val="none" w:sz="0" w:space="0" w:color="auto"/>
                                            <w:left w:val="none" w:sz="0" w:space="0" w:color="auto"/>
                                            <w:bottom w:val="none" w:sz="0" w:space="0" w:color="auto"/>
                                            <w:right w:val="none" w:sz="0" w:space="0" w:color="auto"/>
                                          </w:divBdr>
                                        </w:div>
                                        <w:div w:id="916479630">
                                          <w:marLeft w:val="240"/>
                                          <w:marRight w:val="0"/>
                                          <w:marTop w:val="0"/>
                                          <w:marBottom w:val="0"/>
                                          <w:divBdr>
                                            <w:top w:val="none" w:sz="0" w:space="0" w:color="auto"/>
                                            <w:left w:val="none" w:sz="0" w:space="0" w:color="auto"/>
                                            <w:bottom w:val="none" w:sz="0" w:space="0" w:color="auto"/>
                                            <w:right w:val="none" w:sz="0" w:space="0" w:color="auto"/>
                                          </w:divBdr>
                                          <w:divsChild>
                                            <w:div w:id="1538928308">
                                              <w:marLeft w:val="0"/>
                                              <w:marRight w:val="0"/>
                                              <w:marTop w:val="0"/>
                                              <w:marBottom w:val="0"/>
                                              <w:divBdr>
                                                <w:top w:val="none" w:sz="0" w:space="0" w:color="auto"/>
                                                <w:left w:val="none" w:sz="0" w:space="0" w:color="auto"/>
                                                <w:bottom w:val="none" w:sz="0" w:space="0" w:color="auto"/>
                                                <w:right w:val="none" w:sz="0" w:space="0" w:color="auto"/>
                                              </w:divBdr>
                                              <w:divsChild>
                                                <w:div w:id="1972520209">
                                                  <w:marLeft w:val="0"/>
                                                  <w:marRight w:val="0"/>
                                                  <w:marTop w:val="0"/>
                                                  <w:marBottom w:val="0"/>
                                                  <w:divBdr>
                                                    <w:top w:val="none" w:sz="0" w:space="0" w:color="auto"/>
                                                    <w:left w:val="none" w:sz="0" w:space="0" w:color="auto"/>
                                                    <w:bottom w:val="none" w:sz="0" w:space="0" w:color="auto"/>
                                                    <w:right w:val="none" w:sz="0" w:space="0" w:color="auto"/>
                                                  </w:divBdr>
                                                </w:div>
                                                <w:div w:id="887834193">
                                                  <w:marLeft w:val="240"/>
                                                  <w:marRight w:val="0"/>
                                                  <w:marTop w:val="0"/>
                                                  <w:marBottom w:val="0"/>
                                                  <w:divBdr>
                                                    <w:top w:val="none" w:sz="0" w:space="0" w:color="auto"/>
                                                    <w:left w:val="none" w:sz="0" w:space="0" w:color="auto"/>
                                                    <w:bottom w:val="none" w:sz="0" w:space="0" w:color="auto"/>
                                                    <w:right w:val="none" w:sz="0" w:space="0" w:color="auto"/>
                                                  </w:divBdr>
                                                  <w:divsChild>
                                                    <w:div w:id="1758936360">
                                                      <w:marLeft w:val="0"/>
                                                      <w:marRight w:val="0"/>
                                                      <w:marTop w:val="0"/>
                                                      <w:marBottom w:val="0"/>
                                                      <w:divBdr>
                                                        <w:top w:val="none" w:sz="0" w:space="0" w:color="auto"/>
                                                        <w:left w:val="none" w:sz="0" w:space="0" w:color="auto"/>
                                                        <w:bottom w:val="none" w:sz="0" w:space="0" w:color="auto"/>
                                                        <w:right w:val="none" w:sz="0" w:space="0" w:color="auto"/>
                                                      </w:divBdr>
                                                      <w:divsChild>
                                                        <w:div w:id="787047835">
                                                          <w:marLeft w:val="0"/>
                                                          <w:marRight w:val="0"/>
                                                          <w:marTop w:val="0"/>
                                                          <w:marBottom w:val="0"/>
                                                          <w:divBdr>
                                                            <w:top w:val="none" w:sz="0" w:space="0" w:color="auto"/>
                                                            <w:left w:val="none" w:sz="0" w:space="0" w:color="auto"/>
                                                            <w:bottom w:val="none" w:sz="0" w:space="0" w:color="auto"/>
                                                            <w:right w:val="none" w:sz="0" w:space="0" w:color="auto"/>
                                                          </w:divBdr>
                                                        </w:div>
                                                        <w:div w:id="827018474">
                                                          <w:marLeft w:val="240"/>
                                                          <w:marRight w:val="0"/>
                                                          <w:marTop w:val="0"/>
                                                          <w:marBottom w:val="0"/>
                                                          <w:divBdr>
                                                            <w:top w:val="none" w:sz="0" w:space="0" w:color="auto"/>
                                                            <w:left w:val="none" w:sz="0" w:space="0" w:color="auto"/>
                                                            <w:bottom w:val="none" w:sz="0" w:space="0" w:color="auto"/>
                                                            <w:right w:val="none" w:sz="0" w:space="0" w:color="auto"/>
                                                          </w:divBdr>
                                                          <w:divsChild>
                                                            <w:div w:id="91323075">
                                                              <w:marLeft w:val="0"/>
                                                              <w:marRight w:val="0"/>
                                                              <w:marTop w:val="0"/>
                                                              <w:marBottom w:val="0"/>
                                                              <w:divBdr>
                                                                <w:top w:val="none" w:sz="0" w:space="0" w:color="auto"/>
                                                                <w:left w:val="none" w:sz="0" w:space="0" w:color="auto"/>
                                                                <w:bottom w:val="none" w:sz="0" w:space="0" w:color="auto"/>
                                                                <w:right w:val="none" w:sz="0" w:space="0" w:color="auto"/>
                                                              </w:divBdr>
                                                            </w:div>
                                                          </w:divsChild>
                                                        </w:div>
                                                        <w:div w:id="11447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09688">
                                          <w:marLeft w:val="0"/>
                                          <w:marRight w:val="0"/>
                                          <w:marTop w:val="0"/>
                                          <w:marBottom w:val="0"/>
                                          <w:divBdr>
                                            <w:top w:val="none" w:sz="0" w:space="0" w:color="auto"/>
                                            <w:left w:val="none" w:sz="0" w:space="0" w:color="auto"/>
                                            <w:bottom w:val="none" w:sz="0" w:space="0" w:color="auto"/>
                                            <w:right w:val="none" w:sz="0" w:space="0" w:color="auto"/>
                                          </w:divBdr>
                                        </w:div>
                                      </w:divsChild>
                                    </w:div>
                                    <w:div w:id="730078101">
                                      <w:marLeft w:val="0"/>
                                      <w:marRight w:val="0"/>
                                      <w:marTop w:val="0"/>
                                      <w:marBottom w:val="0"/>
                                      <w:divBdr>
                                        <w:top w:val="none" w:sz="0" w:space="0" w:color="auto"/>
                                        <w:left w:val="none" w:sz="0" w:space="0" w:color="auto"/>
                                        <w:bottom w:val="none" w:sz="0" w:space="0" w:color="auto"/>
                                        <w:right w:val="none" w:sz="0" w:space="0" w:color="auto"/>
                                      </w:divBdr>
                                      <w:divsChild>
                                        <w:div w:id="1309238497">
                                          <w:marLeft w:val="0"/>
                                          <w:marRight w:val="0"/>
                                          <w:marTop w:val="0"/>
                                          <w:marBottom w:val="0"/>
                                          <w:divBdr>
                                            <w:top w:val="none" w:sz="0" w:space="0" w:color="auto"/>
                                            <w:left w:val="none" w:sz="0" w:space="0" w:color="auto"/>
                                            <w:bottom w:val="none" w:sz="0" w:space="0" w:color="auto"/>
                                            <w:right w:val="none" w:sz="0" w:space="0" w:color="auto"/>
                                          </w:divBdr>
                                        </w:div>
                                        <w:div w:id="1442454549">
                                          <w:marLeft w:val="240"/>
                                          <w:marRight w:val="0"/>
                                          <w:marTop w:val="0"/>
                                          <w:marBottom w:val="0"/>
                                          <w:divBdr>
                                            <w:top w:val="none" w:sz="0" w:space="0" w:color="auto"/>
                                            <w:left w:val="none" w:sz="0" w:space="0" w:color="auto"/>
                                            <w:bottom w:val="none" w:sz="0" w:space="0" w:color="auto"/>
                                            <w:right w:val="none" w:sz="0" w:space="0" w:color="auto"/>
                                          </w:divBdr>
                                          <w:divsChild>
                                            <w:div w:id="292638244">
                                              <w:marLeft w:val="0"/>
                                              <w:marRight w:val="0"/>
                                              <w:marTop w:val="0"/>
                                              <w:marBottom w:val="0"/>
                                              <w:divBdr>
                                                <w:top w:val="none" w:sz="0" w:space="0" w:color="auto"/>
                                                <w:left w:val="none" w:sz="0" w:space="0" w:color="auto"/>
                                                <w:bottom w:val="none" w:sz="0" w:space="0" w:color="auto"/>
                                                <w:right w:val="none" w:sz="0" w:space="0" w:color="auto"/>
                                              </w:divBdr>
                                              <w:divsChild>
                                                <w:div w:id="1129938559">
                                                  <w:marLeft w:val="0"/>
                                                  <w:marRight w:val="0"/>
                                                  <w:marTop w:val="0"/>
                                                  <w:marBottom w:val="0"/>
                                                  <w:divBdr>
                                                    <w:top w:val="none" w:sz="0" w:space="0" w:color="auto"/>
                                                    <w:left w:val="none" w:sz="0" w:space="0" w:color="auto"/>
                                                    <w:bottom w:val="none" w:sz="0" w:space="0" w:color="auto"/>
                                                    <w:right w:val="none" w:sz="0" w:space="0" w:color="auto"/>
                                                  </w:divBdr>
                                                </w:div>
                                                <w:div w:id="930357317">
                                                  <w:marLeft w:val="240"/>
                                                  <w:marRight w:val="0"/>
                                                  <w:marTop w:val="0"/>
                                                  <w:marBottom w:val="0"/>
                                                  <w:divBdr>
                                                    <w:top w:val="none" w:sz="0" w:space="0" w:color="auto"/>
                                                    <w:left w:val="none" w:sz="0" w:space="0" w:color="auto"/>
                                                    <w:bottom w:val="none" w:sz="0" w:space="0" w:color="auto"/>
                                                    <w:right w:val="none" w:sz="0" w:space="0" w:color="auto"/>
                                                  </w:divBdr>
                                                  <w:divsChild>
                                                    <w:div w:id="341781031">
                                                      <w:marLeft w:val="0"/>
                                                      <w:marRight w:val="0"/>
                                                      <w:marTop w:val="0"/>
                                                      <w:marBottom w:val="0"/>
                                                      <w:divBdr>
                                                        <w:top w:val="none" w:sz="0" w:space="0" w:color="auto"/>
                                                        <w:left w:val="none" w:sz="0" w:space="0" w:color="auto"/>
                                                        <w:bottom w:val="none" w:sz="0" w:space="0" w:color="auto"/>
                                                        <w:right w:val="none" w:sz="0" w:space="0" w:color="auto"/>
                                                      </w:divBdr>
                                                      <w:divsChild>
                                                        <w:div w:id="52655329">
                                                          <w:marLeft w:val="0"/>
                                                          <w:marRight w:val="0"/>
                                                          <w:marTop w:val="0"/>
                                                          <w:marBottom w:val="0"/>
                                                          <w:divBdr>
                                                            <w:top w:val="none" w:sz="0" w:space="0" w:color="auto"/>
                                                            <w:left w:val="none" w:sz="0" w:space="0" w:color="auto"/>
                                                            <w:bottom w:val="none" w:sz="0" w:space="0" w:color="auto"/>
                                                            <w:right w:val="none" w:sz="0" w:space="0" w:color="auto"/>
                                                          </w:divBdr>
                                                        </w:div>
                                                        <w:div w:id="262953553">
                                                          <w:marLeft w:val="240"/>
                                                          <w:marRight w:val="0"/>
                                                          <w:marTop w:val="0"/>
                                                          <w:marBottom w:val="0"/>
                                                          <w:divBdr>
                                                            <w:top w:val="none" w:sz="0" w:space="0" w:color="auto"/>
                                                            <w:left w:val="none" w:sz="0" w:space="0" w:color="auto"/>
                                                            <w:bottom w:val="none" w:sz="0" w:space="0" w:color="auto"/>
                                                            <w:right w:val="none" w:sz="0" w:space="0" w:color="auto"/>
                                                          </w:divBdr>
                                                          <w:divsChild>
                                                            <w:div w:id="258101788">
                                                              <w:marLeft w:val="0"/>
                                                              <w:marRight w:val="0"/>
                                                              <w:marTop w:val="0"/>
                                                              <w:marBottom w:val="0"/>
                                                              <w:divBdr>
                                                                <w:top w:val="none" w:sz="0" w:space="0" w:color="auto"/>
                                                                <w:left w:val="none" w:sz="0" w:space="0" w:color="auto"/>
                                                                <w:bottom w:val="none" w:sz="0" w:space="0" w:color="auto"/>
                                                                <w:right w:val="none" w:sz="0" w:space="0" w:color="auto"/>
                                                              </w:divBdr>
                                                            </w:div>
                                                            <w:div w:id="416093513">
                                                              <w:marLeft w:val="0"/>
                                                              <w:marRight w:val="0"/>
                                                              <w:marTop w:val="0"/>
                                                              <w:marBottom w:val="0"/>
                                                              <w:divBdr>
                                                                <w:top w:val="none" w:sz="0" w:space="0" w:color="auto"/>
                                                                <w:left w:val="none" w:sz="0" w:space="0" w:color="auto"/>
                                                                <w:bottom w:val="none" w:sz="0" w:space="0" w:color="auto"/>
                                                                <w:right w:val="none" w:sz="0" w:space="0" w:color="auto"/>
                                                              </w:divBdr>
                                                            </w:div>
                                                          </w:divsChild>
                                                        </w:div>
                                                        <w:div w:id="21386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22515">
                                          <w:marLeft w:val="0"/>
                                          <w:marRight w:val="0"/>
                                          <w:marTop w:val="0"/>
                                          <w:marBottom w:val="0"/>
                                          <w:divBdr>
                                            <w:top w:val="none" w:sz="0" w:space="0" w:color="auto"/>
                                            <w:left w:val="none" w:sz="0" w:space="0" w:color="auto"/>
                                            <w:bottom w:val="none" w:sz="0" w:space="0" w:color="auto"/>
                                            <w:right w:val="none" w:sz="0" w:space="0" w:color="auto"/>
                                          </w:divBdr>
                                        </w:div>
                                      </w:divsChild>
                                    </w:div>
                                    <w:div w:id="1782263860">
                                      <w:marLeft w:val="0"/>
                                      <w:marRight w:val="0"/>
                                      <w:marTop w:val="0"/>
                                      <w:marBottom w:val="0"/>
                                      <w:divBdr>
                                        <w:top w:val="none" w:sz="0" w:space="0" w:color="auto"/>
                                        <w:left w:val="none" w:sz="0" w:space="0" w:color="auto"/>
                                        <w:bottom w:val="none" w:sz="0" w:space="0" w:color="auto"/>
                                        <w:right w:val="none" w:sz="0" w:space="0" w:color="auto"/>
                                      </w:divBdr>
                                      <w:divsChild>
                                        <w:div w:id="1155147617">
                                          <w:marLeft w:val="0"/>
                                          <w:marRight w:val="0"/>
                                          <w:marTop w:val="0"/>
                                          <w:marBottom w:val="0"/>
                                          <w:divBdr>
                                            <w:top w:val="none" w:sz="0" w:space="0" w:color="auto"/>
                                            <w:left w:val="none" w:sz="0" w:space="0" w:color="auto"/>
                                            <w:bottom w:val="none" w:sz="0" w:space="0" w:color="auto"/>
                                            <w:right w:val="none" w:sz="0" w:space="0" w:color="auto"/>
                                          </w:divBdr>
                                        </w:div>
                                        <w:div w:id="1853687960">
                                          <w:marLeft w:val="240"/>
                                          <w:marRight w:val="0"/>
                                          <w:marTop w:val="0"/>
                                          <w:marBottom w:val="0"/>
                                          <w:divBdr>
                                            <w:top w:val="none" w:sz="0" w:space="0" w:color="auto"/>
                                            <w:left w:val="none" w:sz="0" w:space="0" w:color="auto"/>
                                            <w:bottom w:val="none" w:sz="0" w:space="0" w:color="auto"/>
                                            <w:right w:val="none" w:sz="0" w:space="0" w:color="auto"/>
                                          </w:divBdr>
                                          <w:divsChild>
                                            <w:div w:id="511184786">
                                              <w:marLeft w:val="0"/>
                                              <w:marRight w:val="0"/>
                                              <w:marTop w:val="0"/>
                                              <w:marBottom w:val="0"/>
                                              <w:divBdr>
                                                <w:top w:val="none" w:sz="0" w:space="0" w:color="auto"/>
                                                <w:left w:val="none" w:sz="0" w:space="0" w:color="auto"/>
                                                <w:bottom w:val="none" w:sz="0" w:space="0" w:color="auto"/>
                                                <w:right w:val="none" w:sz="0" w:space="0" w:color="auto"/>
                                              </w:divBdr>
                                              <w:divsChild>
                                                <w:div w:id="900558562">
                                                  <w:marLeft w:val="0"/>
                                                  <w:marRight w:val="0"/>
                                                  <w:marTop w:val="0"/>
                                                  <w:marBottom w:val="0"/>
                                                  <w:divBdr>
                                                    <w:top w:val="none" w:sz="0" w:space="0" w:color="auto"/>
                                                    <w:left w:val="none" w:sz="0" w:space="0" w:color="auto"/>
                                                    <w:bottom w:val="none" w:sz="0" w:space="0" w:color="auto"/>
                                                    <w:right w:val="none" w:sz="0" w:space="0" w:color="auto"/>
                                                  </w:divBdr>
                                                </w:div>
                                                <w:div w:id="854733392">
                                                  <w:marLeft w:val="240"/>
                                                  <w:marRight w:val="0"/>
                                                  <w:marTop w:val="0"/>
                                                  <w:marBottom w:val="0"/>
                                                  <w:divBdr>
                                                    <w:top w:val="none" w:sz="0" w:space="0" w:color="auto"/>
                                                    <w:left w:val="none" w:sz="0" w:space="0" w:color="auto"/>
                                                    <w:bottom w:val="none" w:sz="0" w:space="0" w:color="auto"/>
                                                    <w:right w:val="none" w:sz="0" w:space="0" w:color="auto"/>
                                                  </w:divBdr>
                                                  <w:divsChild>
                                                    <w:div w:id="1391079492">
                                                      <w:marLeft w:val="0"/>
                                                      <w:marRight w:val="0"/>
                                                      <w:marTop w:val="0"/>
                                                      <w:marBottom w:val="0"/>
                                                      <w:divBdr>
                                                        <w:top w:val="none" w:sz="0" w:space="0" w:color="auto"/>
                                                        <w:left w:val="none" w:sz="0" w:space="0" w:color="auto"/>
                                                        <w:bottom w:val="none" w:sz="0" w:space="0" w:color="auto"/>
                                                        <w:right w:val="none" w:sz="0" w:space="0" w:color="auto"/>
                                                      </w:divBdr>
                                                      <w:divsChild>
                                                        <w:div w:id="203298507">
                                                          <w:marLeft w:val="0"/>
                                                          <w:marRight w:val="0"/>
                                                          <w:marTop w:val="0"/>
                                                          <w:marBottom w:val="0"/>
                                                          <w:divBdr>
                                                            <w:top w:val="none" w:sz="0" w:space="0" w:color="auto"/>
                                                            <w:left w:val="none" w:sz="0" w:space="0" w:color="auto"/>
                                                            <w:bottom w:val="none" w:sz="0" w:space="0" w:color="auto"/>
                                                            <w:right w:val="none" w:sz="0" w:space="0" w:color="auto"/>
                                                          </w:divBdr>
                                                        </w:div>
                                                        <w:div w:id="168915442">
                                                          <w:marLeft w:val="240"/>
                                                          <w:marRight w:val="0"/>
                                                          <w:marTop w:val="0"/>
                                                          <w:marBottom w:val="0"/>
                                                          <w:divBdr>
                                                            <w:top w:val="none" w:sz="0" w:space="0" w:color="auto"/>
                                                            <w:left w:val="none" w:sz="0" w:space="0" w:color="auto"/>
                                                            <w:bottom w:val="none" w:sz="0" w:space="0" w:color="auto"/>
                                                            <w:right w:val="none" w:sz="0" w:space="0" w:color="auto"/>
                                                          </w:divBdr>
                                                          <w:divsChild>
                                                            <w:div w:id="164252320">
                                                              <w:marLeft w:val="0"/>
                                                              <w:marRight w:val="0"/>
                                                              <w:marTop w:val="0"/>
                                                              <w:marBottom w:val="0"/>
                                                              <w:divBdr>
                                                                <w:top w:val="none" w:sz="0" w:space="0" w:color="auto"/>
                                                                <w:left w:val="none" w:sz="0" w:space="0" w:color="auto"/>
                                                                <w:bottom w:val="none" w:sz="0" w:space="0" w:color="auto"/>
                                                                <w:right w:val="none" w:sz="0" w:space="0" w:color="auto"/>
                                                              </w:divBdr>
                                                            </w:div>
                                                          </w:divsChild>
                                                        </w:div>
                                                        <w:div w:id="18065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6542">
                                          <w:marLeft w:val="0"/>
                                          <w:marRight w:val="0"/>
                                          <w:marTop w:val="0"/>
                                          <w:marBottom w:val="0"/>
                                          <w:divBdr>
                                            <w:top w:val="none" w:sz="0" w:space="0" w:color="auto"/>
                                            <w:left w:val="none" w:sz="0" w:space="0" w:color="auto"/>
                                            <w:bottom w:val="none" w:sz="0" w:space="0" w:color="auto"/>
                                            <w:right w:val="none" w:sz="0" w:space="0" w:color="auto"/>
                                          </w:divBdr>
                                        </w:div>
                                      </w:divsChild>
                                    </w:div>
                                    <w:div w:id="1260330214">
                                      <w:marLeft w:val="0"/>
                                      <w:marRight w:val="0"/>
                                      <w:marTop w:val="0"/>
                                      <w:marBottom w:val="0"/>
                                      <w:divBdr>
                                        <w:top w:val="none" w:sz="0" w:space="0" w:color="auto"/>
                                        <w:left w:val="none" w:sz="0" w:space="0" w:color="auto"/>
                                        <w:bottom w:val="none" w:sz="0" w:space="0" w:color="auto"/>
                                        <w:right w:val="none" w:sz="0" w:space="0" w:color="auto"/>
                                      </w:divBdr>
                                      <w:divsChild>
                                        <w:div w:id="1521360617">
                                          <w:marLeft w:val="0"/>
                                          <w:marRight w:val="0"/>
                                          <w:marTop w:val="0"/>
                                          <w:marBottom w:val="0"/>
                                          <w:divBdr>
                                            <w:top w:val="none" w:sz="0" w:space="0" w:color="auto"/>
                                            <w:left w:val="none" w:sz="0" w:space="0" w:color="auto"/>
                                            <w:bottom w:val="none" w:sz="0" w:space="0" w:color="auto"/>
                                            <w:right w:val="none" w:sz="0" w:space="0" w:color="auto"/>
                                          </w:divBdr>
                                        </w:div>
                                        <w:div w:id="1093283639">
                                          <w:marLeft w:val="240"/>
                                          <w:marRight w:val="0"/>
                                          <w:marTop w:val="0"/>
                                          <w:marBottom w:val="0"/>
                                          <w:divBdr>
                                            <w:top w:val="none" w:sz="0" w:space="0" w:color="auto"/>
                                            <w:left w:val="none" w:sz="0" w:space="0" w:color="auto"/>
                                            <w:bottom w:val="none" w:sz="0" w:space="0" w:color="auto"/>
                                            <w:right w:val="none" w:sz="0" w:space="0" w:color="auto"/>
                                          </w:divBdr>
                                          <w:divsChild>
                                            <w:div w:id="1787774989">
                                              <w:marLeft w:val="0"/>
                                              <w:marRight w:val="0"/>
                                              <w:marTop w:val="0"/>
                                              <w:marBottom w:val="0"/>
                                              <w:divBdr>
                                                <w:top w:val="none" w:sz="0" w:space="0" w:color="auto"/>
                                                <w:left w:val="none" w:sz="0" w:space="0" w:color="auto"/>
                                                <w:bottom w:val="none" w:sz="0" w:space="0" w:color="auto"/>
                                                <w:right w:val="none" w:sz="0" w:space="0" w:color="auto"/>
                                              </w:divBdr>
                                              <w:divsChild>
                                                <w:div w:id="1830555130">
                                                  <w:marLeft w:val="0"/>
                                                  <w:marRight w:val="0"/>
                                                  <w:marTop w:val="0"/>
                                                  <w:marBottom w:val="0"/>
                                                  <w:divBdr>
                                                    <w:top w:val="none" w:sz="0" w:space="0" w:color="auto"/>
                                                    <w:left w:val="none" w:sz="0" w:space="0" w:color="auto"/>
                                                    <w:bottom w:val="none" w:sz="0" w:space="0" w:color="auto"/>
                                                    <w:right w:val="none" w:sz="0" w:space="0" w:color="auto"/>
                                                  </w:divBdr>
                                                </w:div>
                                                <w:div w:id="1309675701">
                                                  <w:marLeft w:val="240"/>
                                                  <w:marRight w:val="0"/>
                                                  <w:marTop w:val="0"/>
                                                  <w:marBottom w:val="0"/>
                                                  <w:divBdr>
                                                    <w:top w:val="none" w:sz="0" w:space="0" w:color="auto"/>
                                                    <w:left w:val="none" w:sz="0" w:space="0" w:color="auto"/>
                                                    <w:bottom w:val="none" w:sz="0" w:space="0" w:color="auto"/>
                                                    <w:right w:val="none" w:sz="0" w:space="0" w:color="auto"/>
                                                  </w:divBdr>
                                                  <w:divsChild>
                                                    <w:div w:id="669915086">
                                                      <w:marLeft w:val="0"/>
                                                      <w:marRight w:val="0"/>
                                                      <w:marTop w:val="0"/>
                                                      <w:marBottom w:val="0"/>
                                                      <w:divBdr>
                                                        <w:top w:val="none" w:sz="0" w:space="0" w:color="auto"/>
                                                        <w:left w:val="none" w:sz="0" w:space="0" w:color="auto"/>
                                                        <w:bottom w:val="none" w:sz="0" w:space="0" w:color="auto"/>
                                                        <w:right w:val="none" w:sz="0" w:space="0" w:color="auto"/>
                                                      </w:divBdr>
                                                      <w:divsChild>
                                                        <w:div w:id="1023819426">
                                                          <w:marLeft w:val="0"/>
                                                          <w:marRight w:val="0"/>
                                                          <w:marTop w:val="0"/>
                                                          <w:marBottom w:val="0"/>
                                                          <w:divBdr>
                                                            <w:top w:val="none" w:sz="0" w:space="0" w:color="auto"/>
                                                            <w:left w:val="none" w:sz="0" w:space="0" w:color="auto"/>
                                                            <w:bottom w:val="none" w:sz="0" w:space="0" w:color="auto"/>
                                                            <w:right w:val="none" w:sz="0" w:space="0" w:color="auto"/>
                                                          </w:divBdr>
                                                        </w:div>
                                                        <w:div w:id="1832329597">
                                                          <w:marLeft w:val="240"/>
                                                          <w:marRight w:val="0"/>
                                                          <w:marTop w:val="0"/>
                                                          <w:marBottom w:val="0"/>
                                                          <w:divBdr>
                                                            <w:top w:val="none" w:sz="0" w:space="0" w:color="auto"/>
                                                            <w:left w:val="none" w:sz="0" w:space="0" w:color="auto"/>
                                                            <w:bottom w:val="none" w:sz="0" w:space="0" w:color="auto"/>
                                                            <w:right w:val="none" w:sz="0" w:space="0" w:color="auto"/>
                                                          </w:divBdr>
                                                          <w:divsChild>
                                                            <w:div w:id="1484662524">
                                                              <w:marLeft w:val="0"/>
                                                              <w:marRight w:val="0"/>
                                                              <w:marTop w:val="0"/>
                                                              <w:marBottom w:val="0"/>
                                                              <w:divBdr>
                                                                <w:top w:val="none" w:sz="0" w:space="0" w:color="auto"/>
                                                                <w:left w:val="none" w:sz="0" w:space="0" w:color="auto"/>
                                                                <w:bottom w:val="none" w:sz="0" w:space="0" w:color="auto"/>
                                                                <w:right w:val="none" w:sz="0" w:space="0" w:color="auto"/>
                                                              </w:divBdr>
                                                            </w:div>
                                                            <w:div w:id="367028828">
                                                              <w:marLeft w:val="0"/>
                                                              <w:marRight w:val="0"/>
                                                              <w:marTop w:val="0"/>
                                                              <w:marBottom w:val="0"/>
                                                              <w:divBdr>
                                                                <w:top w:val="none" w:sz="0" w:space="0" w:color="auto"/>
                                                                <w:left w:val="none" w:sz="0" w:space="0" w:color="auto"/>
                                                                <w:bottom w:val="none" w:sz="0" w:space="0" w:color="auto"/>
                                                                <w:right w:val="none" w:sz="0" w:space="0" w:color="auto"/>
                                                              </w:divBdr>
                                                            </w:div>
                                                          </w:divsChild>
                                                        </w:div>
                                                        <w:div w:id="13421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79140">
                                          <w:marLeft w:val="0"/>
                                          <w:marRight w:val="0"/>
                                          <w:marTop w:val="0"/>
                                          <w:marBottom w:val="0"/>
                                          <w:divBdr>
                                            <w:top w:val="none" w:sz="0" w:space="0" w:color="auto"/>
                                            <w:left w:val="none" w:sz="0" w:space="0" w:color="auto"/>
                                            <w:bottom w:val="none" w:sz="0" w:space="0" w:color="auto"/>
                                            <w:right w:val="none" w:sz="0" w:space="0" w:color="auto"/>
                                          </w:divBdr>
                                        </w:div>
                                      </w:divsChild>
                                    </w:div>
                                    <w:div w:id="416097576">
                                      <w:marLeft w:val="0"/>
                                      <w:marRight w:val="0"/>
                                      <w:marTop w:val="0"/>
                                      <w:marBottom w:val="0"/>
                                      <w:divBdr>
                                        <w:top w:val="none" w:sz="0" w:space="0" w:color="auto"/>
                                        <w:left w:val="none" w:sz="0" w:space="0" w:color="auto"/>
                                        <w:bottom w:val="none" w:sz="0" w:space="0" w:color="auto"/>
                                        <w:right w:val="none" w:sz="0" w:space="0" w:color="auto"/>
                                      </w:divBdr>
                                      <w:divsChild>
                                        <w:div w:id="901215880">
                                          <w:marLeft w:val="0"/>
                                          <w:marRight w:val="0"/>
                                          <w:marTop w:val="0"/>
                                          <w:marBottom w:val="0"/>
                                          <w:divBdr>
                                            <w:top w:val="none" w:sz="0" w:space="0" w:color="auto"/>
                                            <w:left w:val="none" w:sz="0" w:space="0" w:color="auto"/>
                                            <w:bottom w:val="none" w:sz="0" w:space="0" w:color="auto"/>
                                            <w:right w:val="none" w:sz="0" w:space="0" w:color="auto"/>
                                          </w:divBdr>
                                        </w:div>
                                        <w:div w:id="755520833">
                                          <w:marLeft w:val="240"/>
                                          <w:marRight w:val="0"/>
                                          <w:marTop w:val="0"/>
                                          <w:marBottom w:val="0"/>
                                          <w:divBdr>
                                            <w:top w:val="none" w:sz="0" w:space="0" w:color="auto"/>
                                            <w:left w:val="none" w:sz="0" w:space="0" w:color="auto"/>
                                            <w:bottom w:val="none" w:sz="0" w:space="0" w:color="auto"/>
                                            <w:right w:val="none" w:sz="0" w:space="0" w:color="auto"/>
                                          </w:divBdr>
                                          <w:divsChild>
                                            <w:div w:id="1547988764">
                                              <w:marLeft w:val="0"/>
                                              <w:marRight w:val="0"/>
                                              <w:marTop w:val="0"/>
                                              <w:marBottom w:val="0"/>
                                              <w:divBdr>
                                                <w:top w:val="none" w:sz="0" w:space="0" w:color="auto"/>
                                                <w:left w:val="none" w:sz="0" w:space="0" w:color="auto"/>
                                                <w:bottom w:val="none" w:sz="0" w:space="0" w:color="auto"/>
                                                <w:right w:val="none" w:sz="0" w:space="0" w:color="auto"/>
                                              </w:divBdr>
                                              <w:divsChild>
                                                <w:div w:id="2102290467">
                                                  <w:marLeft w:val="0"/>
                                                  <w:marRight w:val="0"/>
                                                  <w:marTop w:val="0"/>
                                                  <w:marBottom w:val="0"/>
                                                  <w:divBdr>
                                                    <w:top w:val="none" w:sz="0" w:space="0" w:color="auto"/>
                                                    <w:left w:val="none" w:sz="0" w:space="0" w:color="auto"/>
                                                    <w:bottom w:val="none" w:sz="0" w:space="0" w:color="auto"/>
                                                    <w:right w:val="none" w:sz="0" w:space="0" w:color="auto"/>
                                                  </w:divBdr>
                                                </w:div>
                                                <w:div w:id="877202403">
                                                  <w:marLeft w:val="240"/>
                                                  <w:marRight w:val="0"/>
                                                  <w:marTop w:val="0"/>
                                                  <w:marBottom w:val="0"/>
                                                  <w:divBdr>
                                                    <w:top w:val="none" w:sz="0" w:space="0" w:color="auto"/>
                                                    <w:left w:val="none" w:sz="0" w:space="0" w:color="auto"/>
                                                    <w:bottom w:val="none" w:sz="0" w:space="0" w:color="auto"/>
                                                    <w:right w:val="none" w:sz="0" w:space="0" w:color="auto"/>
                                                  </w:divBdr>
                                                  <w:divsChild>
                                                    <w:div w:id="1297099270">
                                                      <w:marLeft w:val="0"/>
                                                      <w:marRight w:val="0"/>
                                                      <w:marTop w:val="0"/>
                                                      <w:marBottom w:val="0"/>
                                                      <w:divBdr>
                                                        <w:top w:val="none" w:sz="0" w:space="0" w:color="auto"/>
                                                        <w:left w:val="none" w:sz="0" w:space="0" w:color="auto"/>
                                                        <w:bottom w:val="none" w:sz="0" w:space="0" w:color="auto"/>
                                                        <w:right w:val="none" w:sz="0" w:space="0" w:color="auto"/>
                                                      </w:divBdr>
                                                      <w:divsChild>
                                                        <w:div w:id="843594422">
                                                          <w:marLeft w:val="0"/>
                                                          <w:marRight w:val="0"/>
                                                          <w:marTop w:val="0"/>
                                                          <w:marBottom w:val="0"/>
                                                          <w:divBdr>
                                                            <w:top w:val="none" w:sz="0" w:space="0" w:color="auto"/>
                                                            <w:left w:val="none" w:sz="0" w:space="0" w:color="auto"/>
                                                            <w:bottom w:val="none" w:sz="0" w:space="0" w:color="auto"/>
                                                            <w:right w:val="none" w:sz="0" w:space="0" w:color="auto"/>
                                                          </w:divBdr>
                                                        </w:div>
                                                        <w:div w:id="139926777">
                                                          <w:marLeft w:val="240"/>
                                                          <w:marRight w:val="0"/>
                                                          <w:marTop w:val="0"/>
                                                          <w:marBottom w:val="0"/>
                                                          <w:divBdr>
                                                            <w:top w:val="none" w:sz="0" w:space="0" w:color="auto"/>
                                                            <w:left w:val="none" w:sz="0" w:space="0" w:color="auto"/>
                                                            <w:bottom w:val="none" w:sz="0" w:space="0" w:color="auto"/>
                                                            <w:right w:val="none" w:sz="0" w:space="0" w:color="auto"/>
                                                          </w:divBdr>
                                                          <w:divsChild>
                                                            <w:div w:id="1866097267">
                                                              <w:marLeft w:val="0"/>
                                                              <w:marRight w:val="0"/>
                                                              <w:marTop w:val="0"/>
                                                              <w:marBottom w:val="0"/>
                                                              <w:divBdr>
                                                                <w:top w:val="none" w:sz="0" w:space="0" w:color="auto"/>
                                                                <w:left w:val="none" w:sz="0" w:space="0" w:color="auto"/>
                                                                <w:bottom w:val="none" w:sz="0" w:space="0" w:color="auto"/>
                                                                <w:right w:val="none" w:sz="0" w:space="0" w:color="auto"/>
                                                              </w:divBdr>
                                                            </w:div>
                                                          </w:divsChild>
                                                        </w:div>
                                                        <w:div w:id="46708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33283">
                                          <w:marLeft w:val="0"/>
                                          <w:marRight w:val="0"/>
                                          <w:marTop w:val="0"/>
                                          <w:marBottom w:val="0"/>
                                          <w:divBdr>
                                            <w:top w:val="none" w:sz="0" w:space="0" w:color="auto"/>
                                            <w:left w:val="none" w:sz="0" w:space="0" w:color="auto"/>
                                            <w:bottom w:val="none" w:sz="0" w:space="0" w:color="auto"/>
                                            <w:right w:val="none" w:sz="0" w:space="0" w:color="auto"/>
                                          </w:divBdr>
                                        </w:div>
                                      </w:divsChild>
                                    </w:div>
                                    <w:div w:id="1396391431">
                                      <w:marLeft w:val="0"/>
                                      <w:marRight w:val="0"/>
                                      <w:marTop w:val="0"/>
                                      <w:marBottom w:val="0"/>
                                      <w:divBdr>
                                        <w:top w:val="none" w:sz="0" w:space="0" w:color="auto"/>
                                        <w:left w:val="none" w:sz="0" w:space="0" w:color="auto"/>
                                        <w:bottom w:val="none" w:sz="0" w:space="0" w:color="auto"/>
                                        <w:right w:val="none" w:sz="0" w:space="0" w:color="auto"/>
                                      </w:divBdr>
                                      <w:divsChild>
                                        <w:div w:id="2051227382">
                                          <w:marLeft w:val="0"/>
                                          <w:marRight w:val="0"/>
                                          <w:marTop w:val="0"/>
                                          <w:marBottom w:val="0"/>
                                          <w:divBdr>
                                            <w:top w:val="none" w:sz="0" w:space="0" w:color="auto"/>
                                            <w:left w:val="none" w:sz="0" w:space="0" w:color="auto"/>
                                            <w:bottom w:val="none" w:sz="0" w:space="0" w:color="auto"/>
                                            <w:right w:val="none" w:sz="0" w:space="0" w:color="auto"/>
                                          </w:divBdr>
                                        </w:div>
                                        <w:div w:id="239364915">
                                          <w:marLeft w:val="240"/>
                                          <w:marRight w:val="0"/>
                                          <w:marTop w:val="0"/>
                                          <w:marBottom w:val="0"/>
                                          <w:divBdr>
                                            <w:top w:val="none" w:sz="0" w:space="0" w:color="auto"/>
                                            <w:left w:val="none" w:sz="0" w:space="0" w:color="auto"/>
                                            <w:bottom w:val="none" w:sz="0" w:space="0" w:color="auto"/>
                                            <w:right w:val="none" w:sz="0" w:space="0" w:color="auto"/>
                                          </w:divBdr>
                                          <w:divsChild>
                                            <w:div w:id="1221136018">
                                              <w:marLeft w:val="0"/>
                                              <w:marRight w:val="0"/>
                                              <w:marTop w:val="0"/>
                                              <w:marBottom w:val="0"/>
                                              <w:divBdr>
                                                <w:top w:val="none" w:sz="0" w:space="0" w:color="auto"/>
                                                <w:left w:val="none" w:sz="0" w:space="0" w:color="auto"/>
                                                <w:bottom w:val="none" w:sz="0" w:space="0" w:color="auto"/>
                                                <w:right w:val="none" w:sz="0" w:space="0" w:color="auto"/>
                                              </w:divBdr>
                                              <w:divsChild>
                                                <w:div w:id="1944728149">
                                                  <w:marLeft w:val="0"/>
                                                  <w:marRight w:val="0"/>
                                                  <w:marTop w:val="0"/>
                                                  <w:marBottom w:val="0"/>
                                                  <w:divBdr>
                                                    <w:top w:val="none" w:sz="0" w:space="0" w:color="auto"/>
                                                    <w:left w:val="none" w:sz="0" w:space="0" w:color="auto"/>
                                                    <w:bottom w:val="none" w:sz="0" w:space="0" w:color="auto"/>
                                                    <w:right w:val="none" w:sz="0" w:space="0" w:color="auto"/>
                                                  </w:divBdr>
                                                </w:div>
                                                <w:div w:id="74207578">
                                                  <w:marLeft w:val="240"/>
                                                  <w:marRight w:val="0"/>
                                                  <w:marTop w:val="0"/>
                                                  <w:marBottom w:val="0"/>
                                                  <w:divBdr>
                                                    <w:top w:val="none" w:sz="0" w:space="0" w:color="auto"/>
                                                    <w:left w:val="none" w:sz="0" w:space="0" w:color="auto"/>
                                                    <w:bottom w:val="none" w:sz="0" w:space="0" w:color="auto"/>
                                                    <w:right w:val="none" w:sz="0" w:space="0" w:color="auto"/>
                                                  </w:divBdr>
                                                  <w:divsChild>
                                                    <w:div w:id="1826972579">
                                                      <w:marLeft w:val="0"/>
                                                      <w:marRight w:val="0"/>
                                                      <w:marTop w:val="0"/>
                                                      <w:marBottom w:val="0"/>
                                                      <w:divBdr>
                                                        <w:top w:val="none" w:sz="0" w:space="0" w:color="auto"/>
                                                        <w:left w:val="none" w:sz="0" w:space="0" w:color="auto"/>
                                                        <w:bottom w:val="none" w:sz="0" w:space="0" w:color="auto"/>
                                                        <w:right w:val="none" w:sz="0" w:space="0" w:color="auto"/>
                                                      </w:divBdr>
                                                      <w:divsChild>
                                                        <w:div w:id="1997999509">
                                                          <w:marLeft w:val="0"/>
                                                          <w:marRight w:val="0"/>
                                                          <w:marTop w:val="0"/>
                                                          <w:marBottom w:val="0"/>
                                                          <w:divBdr>
                                                            <w:top w:val="none" w:sz="0" w:space="0" w:color="auto"/>
                                                            <w:left w:val="none" w:sz="0" w:space="0" w:color="auto"/>
                                                            <w:bottom w:val="none" w:sz="0" w:space="0" w:color="auto"/>
                                                            <w:right w:val="none" w:sz="0" w:space="0" w:color="auto"/>
                                                          </w:divBdr>
                                                        </w:div>
                                                        <w:div w:id="410465400">
                                                          <w:marLeft w:val="240"/>
                                                          <w:marRight w:val="0"/>
                                                          <w:marTop w:val="0"/>
                                                          <w:marBottom w:val="0"/>
                                                          <w:divBdr>
                                                            <w:top w:val="none" w:sz="0" w:space="0" w:color="auto"/>
                                                            <w:left w:val="none" w:sz="0" w:space="0" w:color="auto"/>
                                                            <w:bottom w:val="none" w:sz="0" w:space="0" w:color="auto"/>
                                                            <w:right w:val="none" w:sz="0" w:space="0" w:color="auto"/>
                                                          </w:divBdr>
                                                          <w:divsChild>
                                                            <w:div w:id="440880176">
                                                              <w:marLeft w:val="0"/>
                                                              <w:marRight w:val="0"/>
                                                              <w:marTop w:val="0"/>
                                                              <w:marBottom w:val="0"/>
                                                              <w:divBdr>
                                                                <w:top w:val="none" w:sz="0" w:space="0" w:color="auto"/>
                                                                <w:left w:val="none" w:sz="0" w:space="0" w:color="auto"/>
                                                                <w:bottom w:val="none" w:sz="0" w:space="0" w:color="auto"/>
                                                                <w:right w:val="none" w:sz="0" w:space="0" w:color="auto"/>
                                                              </w:divBdr>
                                                            </w:div>
                                                            <w:div w:id="1881697558">
                                                              <w:marLeft w:val="0"/>
                                                              <w:marRight w:val="0"/>
                                                              <w:marTop w:val="0"/>
                                                              <w:marBottom w:val="0"/>
                                                              <w:divBdr>
                                                                <w:top w:val="none" w:sz="0" w:space="0" w:color="auto"/>
                                                                <w:left w:val="none" w:sz="0" w:space="0" w:color="auto"/>
                                                                <w:bottom w:val="none" w:sz="0" w:space="0" w:color="auto"/>
                                                                <w:right w:val="none" w:sz="0" w:space="0" w:color="auto"/>
                                                              </w:divBdr>
                                                            </w:div>
                                                          </w:divsChild>
                                                        </w:div>
                                                        <w:div w:id="18272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51940">
                                          <w:marLeft w:val="0"/>
                                          <w:marRight w:val="0"/>
                                          <w:marTop w:val="0"/>
                                          <w:marBottom w:val="0"/>
                                          <w:divBdr>
                                            <w:top w:val="none" w:sz="0" w:space="0" w:color="auto"/>
                                            <w:left w:val="none" w:sz="0" w:space="0" w:color="auto"/>
                                            <w:bottom w:val="none" w:sz="0" w:space="0" w:color="auto"/>
                                            <w:right w:val="none" w:sz="0" w:space="0" w:color="auto"/>
                                          </w:divBdr>
                                        </w:div>
                                      </w:divsChild>
                                    </w:div>
                                    <w:div w:id="147020762">
                                      <w:marLeft w:val="0"/>
                                      <w:marRight w:val="0"/>
                                      <w:marTop w:val="0"/>
                                      <w:marBottom w:val="0"/>
                                      <w:divBdr>
                                        <w:top w:val="none" w:sz="0" w:space="0" w:color="auto"/>
                                        <w:left w:val="none" w:sz="0" w:space="0" w:color="auto"/>
                                        <w:bottom w:val="none" w:sz="0" w:space="0" w:color="auto"/>
                                        <w:right w:val="none" w:sz="0" w:space="0" w:color="auto"/>
                                      </w:divBdr>
                                      <w:divsChild>
                                        <w:div w:id="477115424">
                                          <w:marLeft w:val="0"/>
                                          <w:marRight w:val="0"/>
                                          <w:marTop w:val="0"/>
                                          <w:marBottom w:val="0"/>
                                          <w:divBdr>
                                            <w:top w:val="none" w:sz="0" w:space="0" w:color="auto"/>
                                            <w:left w:val="none" w:sz="0" w:space="0" w:color="auto"/>
                                            <w:bottom w:val="none" w:sz="0" w:space="0" w:color="auto"/>
                                            <w:right w:val="none" w:sz="0" w:space="0" w:color="auto"/>
                                          </w:divBdr>
                                        </w:div>
                                        <w:div w:id="38937124">
                                          <w:marLeft w:val="240"/>
                                          <w:marRight w:val="0"/>
                                          <w:marTop w:val="0"/>
                                          <w:marBottom w:val="0"/>
                                          <w:divBdr>
                                            <w:top w:val="none" w:sz="0" w:space="0" w:color="auto"/>
                                            <w:left w:val="none" w:sz="0" w:space="0" w:color="auto"/>
                                            <w:bottom w:val="none" w:sz="0" w:space="0" w:color="auto"/>
                                            <w:right w:val="none" w:sz="0" w:space="0" w:color="auto"/>
                                          </w:divBdr>
                                          <w:divsChild>
                                            <w:div w:id="294722532">
                                              <w:marLeft w:val="0"/>
                                              <w:marRight w:val="0"/>
                                              <w:marTop w:val="0"/>
                                              <w:marBottom w:val="0"/>
                                              <w:divBdr>
                                                <w:top w:val="none" w:sz="0" w:space="0" w:color="auto"/>
                                                <w:left w:val="none" w:sz="0" w:space="0" w:color="auto"/>
                                                <w:bottom w:val="none" w:sz="0" w:space="0" w:color="auto"/>
                                                <w:right w:val="none" w:sz="0" w:space="0" w:color="auto"/>
                                              </w:divBdr>
                                              <w:divsChild>
                                                <w:div w:id="881018267">
                                                  <w:marLeft w:val="0"/>
                                                  <w:marRight w:val="0"/>
                                                  <w:marTop w:val="0"/>
                                                  <w:marBottom w:val="0"/>
                                                  <w:divBdr>
                                                    <w:top w:val="none" w:sz="0" w:space="0" w:color="auto"/>
                                                    <w:left w:val="none" w:sz="0" w:space="0" w:color="auto"/>
                                                    <w:bottom w:val="none" w:sz="0" w:space="0" w:color="auto"/>
                                                    <w:right w:val="none" w:sz="0" w:space="0" w:color="auto"/>
                                                  </w:divBdr>
                                                </w:div>
                                                <w:div w:id="990057986">
                                                  <w:marLeft w:val="240"/>
                                                  <w:marRight w:val="0"/>
                                                  <w:marTop w:val="0"/>
                                                  <w:marBottom w:val="0"/>
                                                  <w:divBdr>
                                                    <w:top w:val="none" w:sz="0" w:space="0" w:color="auto"/>
                                                    <w:left w:val="none" w:sz="0" w:space="0" w:color="auto"/>
                                                    <w:bottom w:val="none" w:sz="0" w:space="0" w:color="auto"/>
                                                    <w:right w:val="none" w:sz="0" w:space="0" w:color="auto"/>
                                                  </w:divBdr>
                                                  <w:divsChild>
                                                    <w:div w:id="1327902027">
                                                      <w:marLeft w:val="0"/>
                                                      <w:marRight w:val="0"/>
                                                      <w:marTop w:val="0"/>
                                                      <w:marBottom w:val="0"/>
                                                      <w:divBdr>
                                                        <w:top w:val="none" w:sz="0" w:space="0" w:color="auto"/>
                                                        <w:left w:val="none" w:sz="0" w:space="0" w:color="auto"/>
                                                        <w:bottom w:val="none" w:sz="0" w:space="0" w:color="auto"/>
                                                        <w:right w:val="none" w:sz="0" w:space="0" w:color="auto"/>
                                                      </w:divBdr>
                                                      <w:divsChild>
                                                        <w:div w:id="1635021655">
                                                          <w:marLeft w:val="0"/>
                                                          <w:marRight w:val="0"/>
                                                          <w:marTop w:val="0"/>
                                                          <w:marBottom w:val="0"/>
                                                          <w:divBdr>
                                                            <w:top w:val="none" w:sz="0" w:space="0" w:color="auto"/>
                                                            <w:left w:val="none" w:sz="0" w:space="0" w:color="auto"/>
                                                            <w:bottom w:val="none" w:sz="0" w:space="0" w:color="auto"/>
                                                            <w:right w:val="none" w:sz="0" w:space="0" w:color="auto"/>
                                                          </w:divBdr>
                                                        </w:div>
                                                        <w:div w:id="2058124473">
                                                          <w:marLeft w:val="240"/>
                                                          <w:marRight w:val="0"/>
                                                          <w:marTop w:val="0"/>
                                                          <w:marBottom w:val="0"/>
                                                          <w:divBdr>
                                                            <w:top w:val="none" w:sz="0" w:space="0" w:color="auto"/>
                                                            <w:left w:val="none" w:sz="0" w:space="0" w:color="auto"/>
                                                            <w:bottom w:val="none" w:sz="0" w:space="0" w:color="auto"/>
                                                            <w:right w:val="none" w:sz="0" w:space="0" w:color="auto"/>
                                                          </w:divBdr>
                                                          <w:divsChild>
                                                            <w:div w:id="1977832437">
                                                              <w:marLeft w:val="0"/>
                                                              <w:marRight w:val="0"/>
                                                              <w:marTop w:val="0"/>
                                                              <w:marBottom w:val="0"/>
                                                              <w:divBdr>
                                                                <w:top w:val="none" w:sz="0" w:space="0" w:color="auto"/>
                                                                <w:left w:val="none" w:sz="0" w:space="0" w:color="auto"/>
                                                                <w:bottom w:val="none" w:sz="0" w:space="0" w:color="auto"/>
                                                                <w:right w:val="none" w:sz="0" w:space="0" w:color="auto"/>
                                                              </w:divBdr>
                                                            </w:div>
                                                          </w:divsChild>
                                                        </w:div>
                                                        <w:div w:id="17809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65957">
                                          <w:marLeft w:val="0"/>
                                          <w:marRight w:val="0"/>
                                          <w:marTop w:val="0"/>
                                          <w:marBottom w:val="0"/>
                                          <w:divBdr>
                                            <w:top w:val="none" w:sz="0" w:space="0" w:color="auto"/>
                                            <w:left w:val="none" w:sz="0" w:space="0" w:color="auto"/>
                                            <w:bottom w:val="none" w:sz="0" w:space="0" w:color="auto"/>
                                            <w:right w:val="none" w:sz="0" w:space="0" w:color="auto"/>
                                          </w:divBdr>
                                        </w:div>
                                      </w:divsChild>
                                    </w:div>
                                    <w:div w:id="429160927">
                                      <w:marLeft w:val="0"/>
                                      <w:marRight w:val="0"/>
                                      <w:marTop w:val="0"/>
                                      <w:marBottom w:val="0"/>
                                      <w:divBdr>
                                        <w:top w:val="none" w:sz="0" w:space="0" w:color="auto"/>
                                        <w:left w:val="none" w:sz="0" w:space="0" w:color="auto"/>
                                        <w:bottom w:val="none" w:sz="0" w:space="0" w:color="auto"/>
                                        <w:right w:val="none" w:sz="0" w:space="0" w:color="auto"/>
                                      </w:divBdr>
                                      <w:divsChild>
                                        <w:div w:id="1315527498">
                                          <w:marLeft w:val="0"/>
                                          <w:marRight w:val="0"/>
                                          <w:marTop w:val="0"/>
                                          <w:marBottom w:val="0"/>
                                          <w:divBdr>
                                            <w:top w:val="none" w:sz="0" w:space="0" w:color="auto"/>
                                            <w:left w:val="none" w:sz="0" w:space="0" w:color="auto"/>
                                            <w:bottom w:val="none" w:sz="0" w:space="0" w:color="auto"/>
                                            <w:right w:val="none" w:sz="0" w:space="0" w:color="auto"/>
                                          </w:divBdr>
                                        </w:div>
                                        <w:div w:id="119107743">
                                          <w:marLeft w:val="240"/>
                                          <w:marRight w:val="0"/>
                                          <w:marTop w:val="0"/>
                                          <w:marBottom w:val="0"/>
                                          <w:divBdr>
                                            <w:top w:val="none" w:sz="0" w:space="0" w:color="auto"/>
                                            <w:left w:val="none" w:sz="0" w:space="0" w:color="auto"/>
                                            <w:bottom w:val="none" w:sz="0" w:space="0" w:color="auto"/>
                                            <w:right w:val="none" w:sz="0" w:space="0" w:color="auto"/>
                                          </w:divBdr>
                                          <w:divsChild>
                                            <w:div w:id="530340193">
                                              <w:marLeft w:val="0"/>
                                              <w:marRight w:val="0"/>
                                              <w:marTop w:val="0"/>
                                              <w:marBottom w:val="0"/>
                                              <w:divBdr>
                                                <w:top w:val="none" w:sz="0" w:space="0" w:color="auto"/>
                                                <w:left w:val="none" w:sz="0" w:space="0" w:color="auto"/>
                                                <w:bottom w:val="none" w:sz="0" w:space="0" w:color="auto"/>
                                                <w:right w:val="none" w:sz="0" w:space="0" w:color="auto"/>
                                              </w:divBdr>
                                              <w:divsChild>
                                                <w:div w:id="1431003805">
                                                  <w:marLeft w:val="0"/>
                                                  <w:marRight w:val="0"/>
                                                  <w:marTop w:val="0"/>
                                                  <w:marBottom w:val="0"/>
                                                  <w:divBdr>
                                                    <w:top w:val="none" w:sz="0" w:space="0" w:color="auto"/>
                                                    <w:left w:val="none" w:sz="0" w:space="0" w:color="auto"/>
                                                    <w:bottom w:val="none" w:sz="0" w:space="0" w:color="auto"/>
                                                    <w:right w:val="none" w:sz="0" w:space="0" w:color="auto"/>
                                                  </w:divBdr>
                                                </w:div>
                                                <w:div w:id="1167096716">
                                                  <w:marLeft w:val="240"/>
                                                  <w:marRight w:val="0"/>
                                                  <w:marTop w:val="0"/>
                                                  <w:marBottom w:val="0"/>
                                                  <w:divBdr>
                                                    <w:top w:val="none" w:sz="0" w:space="0" w:color="auto"/>
                                                    <w:left w:val="none" w:sz="0" w:space="0" w:color="auto"/>
                                                    <w:bottom w:val="none" w:sz="0" w:space="0" w:color="auto"/>
                                                    <w:right w:val="none" w:sz="0" w:space="0" w:color="auto"/>
                                                  </w:divBdr>
                                                  <w:divsChild>
                                                    <w:div w:id="798302766">
                                                      <w:marLeft w:val="0"/>
                                                      <w:marRight w:val="0"/>
                                                      <w:marTop w:val="0"/>
                                                      <w:marBottom w:val="0"/>
                                                      <w:divBdr>
                                                        <w:top w:val="none" w:sz="0" w:space="0" w:color="auto"/>
                                                        <w:left w:val="none" w:sz="0" w:space="0" w:color="auto"/>
                                                        <w:bottom w:val="none" w:sz="0" w:space="0" w:color="auto"/>
                                                        <w:right w:val="none" w:sz="0" w:space="0" w:color="auto"/>
                                                      </w:divBdr>
                                                      <w:divsChild>
                                                        <w:div w:id="1082920177">
                                                          <w:marLeft w:val="0"/>
                                                          <w:marRight w:val="0"/>
                                                          <w:marTop w:val="0"/>
                                                          <w:marBottom w:val="0"/>
                                                          <w:divBdr>
                                                            <w:top w:val="none" w:sz="0" w:space="0" w:color="auto"/>
                                                            <w:left w:val="none" w:sz="0" w:space="0" w:color="auto"/>
                                                            <w:bottom w:val="none" w:sz="0" w:space="0" w:color="auto"/>
                                                            <w:right w:val="none" w:sz="0" w:space="0" w:color="auto"/>
                                                          </w:divBdr>
                                                        </w:div>
                                                        <w:div w:id="186912134">
                                                          <w:marLeft w:val="240"/>
                                                          <w:marRight w:val="0"/>
                                                          <w:marTop w:val="0"/>
                                                          <w:marBottom w:val="0"/>
                                                          <w:divBdr>
                                                            <w:top w:val="none" w:sz="0" w:space="0" w:color="auto"/>
                                                            <w:left w:val="none" w:sz="0" w:space="0" w:color="auto"/>
                                                            <w:bottom w:val="none" w:sz="0" w:space="0" w:color="auto"/>
                                                            <w:right w:val="none" w:sz="0" w:space="0" w:color="auto"/>
                                                          </w:divBdr>
                                                          <w:divsChild>
                                                            <w:div w:id="378013461">
                                                              <w:marLeft w:val="0"/>
                                                              <w:marRight w:val="0"/>
                                                              <w:marTop w:val="0"/>
                                                              <w:marBottom w:val="0"/>
                                                              <w:divBdr>
                                                                <w:top w:val="none" w:sz="0" w:space="0" w:color="auto"/>
                                                                <w:left w:val="none" w:sz="0" w:space="0" w:color="auto"/>
                                                                <w:bottom w:val="none" w:sz="0" w:space="0" w:color="auto"/>
                                                                <w:right w:val="none" w:sz="0" w:space="0" w:color="auto"/>
                                                              </w:divBdr>
                                                            </w:div>
                                                            <w:div w:id="724721617">
                                                              <w:marLeft w:val="0"/>
                                                              <w:marRight w:val="0"/>
                                                              <w:marTop w:val="0"/>
                                                              <w:marBottom w:val="0"/>
                                                              <w:divBdr>
                                                                <w:top w:val="none" w:sz="0" w:space="0" w:color="auto"/>
                                                                <w:left w:val="none" w:sz="0" w:space="0" w:color="auto"/>
                                                                <w:bottom w:val="none" w:sz="0" w:space="0" w:color="auto"/>
                                                                <w:right w:val="none" w:sz="0" w:space="0" w:color="auto"/>
                                                              </w:divBdr>
                                                            </w:div>
                                                          </w:divsChild>
                                                        </w:div>
                                                        <w:div w:id="15278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7529">
                                          <w:marLeft w:val="0"/>
                                          <w:marRight w:val="0"/>
                                          <w:marTop w:val="0"/>
                                          <w:marBottom w:val="0"/>
                                          <w:divBdr>
                                            <w:top w:val="none" w:sz="0" w:space="0" w:color="auto"/>
                                            <w:left w:val="none" w:sz="0" w:space="0" w:color="auto"/>
                                            <w:bottom w:val="none" w:sz="0" w:space="0" w:color="auto"/>
                                            <w:right w:val="none" w:sz="0" w:space="0" w:color="auto"/>
                                          </w:divBdr>
                                        </w:div>
                                      </w:divsChild>
                                    </w:div>
                                    <w:div w:id="1743024057">
                                      <w:marLeft w:val="0"/>
                                      <w:marRight w:val="0"/>
                                      <w:marTop w:val="0"/>
                                      <w:marBottom w:val="0"/>
                                      <w:divBdr>
                                        <w:top w:val="none" w:sz="0" w:space="0" w:color="auto"/>
                                        <w:left w:val="none" w:sz="0" w:space="0" w:color="auto"/>
                                        <w:bottom w:val="none" w:sz="0" w:space="0" w:color="auto"/>
                                        <w:right w:val="none" w:sz="0" w:space="0" w:color="auto"/>
                                      </w:divBdr>
                                      <w:divsChild>
                                        <w:div w:id="2083916277">
                                          <w:marLeft w:val="0"/>
                                          <w:marRight w:val="0"/>
                                          <w:marTop w:val="0"/>
                                          <w:marBottom w:val="0"/>
                                          <w:divBdr>
                                            <w:top w:val="none" w:sz="0" w:space="0" w:color="auto"/>
                                            <w:left w:val="none" w:sz="0" w:space="0" w:color="auto"/>
                                            <w:bottom w:val="none" w:sz="0" w:space="0" w:color="auto"/>
                                            <w:right w:val="none" w:sz="0" w:space="0" w:color="auto"/>
                                          </w:divBdr>
                                        </w:div>
                                        <w:div w:id="1974823563">
                                          <w:marLeft w:val="240"/>
                                          <w:marRight w:val="0"/>
                                          <w:marTop w:val="0"/>
                                          <w:marBottom w:val="0"/>
                                          <w:divBdr>
                                            <w:top w:val="none" w:sz="0" w:space="0" w:color="auto"/>
                                            <w:left w:val="none" w:sz="0" w:space="0" w:color="auto"/>
                                            <w:bottom w:val="none" w:sz="0" w:space="0" w:color="auto"/>
                                            <w:right w:val="none" w:sz="0" w:space="0" w:color="auto"/>
                                          </w:divBdr>
                                          <w:divsChild>
                                            <w:div w:id="556474310">
                                              <w:marLeft w:val="0"/>
                                              <w:marRight w:val="0"/>
                                              <w:marTop w:val="0"/>
                                              <w:marBottom w:val="0"/>
                                              <w:divBdr>
                                                <w:top w:val="none" w:sz="0" w:space="0" w:color="auto"/>
                                                <w:left w:val="none" w:sz="0" w:space="0" w:color="auto"/>
                                                <w:bottom w:val="none" w:sz="0" w:space="0" w:color="auto"/>
                                                <w:right w:val="none" w:sz="0" w:space="0" w:color="auto"/>
                                              </w:divBdr>
                                              <w:divsChild>
                                                <w:div w:id="327907969">
                                                  <w:marLeft w:val="0"/>
                                                  <w:marRight w:val="0"/>
                                                  <w:marTop w:val="0"/>
                                                  <w:marBottom w:val="0"/>
                                                  <w:divBdr>
                                                    <w:top w:val="none" w:sz="0" w:space="0" w:color="auto"/>
                                                    <w:left w:val="none" w:sz="0" w:space="0" w:color="auto"/>
                                                    <w:bottom w:val="none" w:sz="0" w:space="0" w:color="auto"/>
                                                    <w:right w:val="none" w:sz="0" w:space="0" w:color="auto"/>
                                                  </w:divBdr>
                                                </w:div>
                                                <w:div w:id="1916426494">
                                                  <w:marLeft w:val="240"/>
                                                  <w:marRight w:val="0"/>
                                                  <w:marTop w:val="0"/>
                                                  <w:marBottom w:val="0"/>
                                                  <w:divBdr>
                                                    <w:top w:val="none" w:sz="0" w:space="0" w:color="auto"/>
                                                    <w:left w:val="none" w:sz="0" w:space="0" w:color="auto"/>
                                                    <w:bottom w:val="none" w:sz="0" w:space="0" w:color="auto"/>
                                                    <w:right w:val="none" w:sz="0" w:space="0" w:color="auto"/>
                                                  </w:divBdr>
                                                  <w:divsChild>
                                                    <w:div w:id="550189560">
                                                      <w:marLeft w:val="0"/>
                                                      <w:marRight w:val="0"/>
                                                      <w:marTop w:val="0"/>
                                                      <w:marBottom w:val="0"/>
                                                      <w:divBdr>
                                                        <w:top w:val="none" w:sz="0" w:space="0" w:color="auto"/>
                                                        <w:left w:val="none" w:sz="0" w:space="0" w:color="auto"/>
                                                        <w:bottom w:val="none" w:sz="0" w:space="0" w:color="auto"/>
                                                        <w:right w:val="none" w:sz="0" w:space="0" w:color="auto"/>
                                                      </w:divBdr>
                                                      <w:divsChild>
                                                        <w:div w:id="1211957447">
                                                          <w:marLeft w:val="0"/>
                                                          <w:marRight w:val="0"/>
                                                          <w:marTop w:val="0"/>
                                                          <w:marBottom w:val="0"/>
                                                          <w:divBdr>
                                                            <w:top w:val="none" w:sz="0" w:space="0" w:color="auto"/>
                                                            <w:left w:val="none" w:sz="0" w:space="0" w:color="auto"/>
                                                            <w:bottom w:val="none" w:sz="0" w:space="0" w:color="auto"/>
                                                            <w:right w:val="none" w:sz="0" w:space="0" w:color="auto"/>
                                                          </w:divBdr>
                                                        </w:div>
                                                        <w:div w:id="157618641">
                                                          <w:marLeft w:val="240"/>
                                                          <w:marRight w:val="0"/>
                                                          <w:marTop w:val="0"/>
                                                          <w:marBottom w:val="0"/>
                                                          <w:divBdr>
                                                            <w:top w:val="none" w:sz="0" w:space="0" w:color="auto"/>
                                                            <w:left w:val="none" w:sz="0" w:space="0" w:color="auto"/>
                                                            <w:bottom w:val="none" w:sz="0" w:space="0" w:color="auto"/>
                                                            <w:right w:val="none" w:sz="0" w:space="0" w:color="auto"/>
                                                          </w:divBdr>
                                                          <w:divsChild>
                                                            <w:div w:id="1401052994">
                                                              <w:marLeft w:val="0"/>
                                                              <w:marRight w:val="0"/>
                                                              <w:marTop w:val="0"/>
                                                              <w:marBottom w:val="0"/>
                                                              <w:divBdr>
                                                                <w:top w:val="none" w:sz="0" w:space="0" w:color="auto"/>
                                                                <w:left w:val="none" w:sz="0" w:space="0" w:color="auto"/>
                                                                <w:bottom w:val="none" w:sz="0" w:space="0" w:color="auto"/>
                                                                <w:right w:val="none" w:sz="0" w:space="0" w:color="auto"/>
                                                              </w:divBdr>
                                                            </w:div>
                                                          </w:divsChild>
                                                        </w:div>
                                                        <w:div w:id="2476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88054">
                                          <w:marLeft w:val="0"/>
                                          <w:marRight w:val="0"/>
                                          <w:marTop w:val="0"/>
                                          <w:marBottom w:val="0"/>
                                          <w:divBdr>
                                            <w:top w:val="none" w:sz="0" w:space="0" w:color="auto"/>
                                            <w:left w:val="none" w:sz="0" w:space="0" w:color="auto"/>
                                            <w:bottom w:val="none" w:sz="0" w:space="0" w:color="auto"/>
                                            <w:right w:val="none" w:sz="0" w:space="0" w:color="auto"/>
                                          </w:divBdr>
                                        </w:div>
                                      </w:divsChild>
                                    </w:div>
                                    <w:div w:id="2091806088">
                                      <w:marLeft w:val="0"/>
                                      <w:marRight w:val="0"/>
                                      <w:marTop w:val="0"/>
                                      <w:marBottom w:val="0"/>
                                      <w:divBdr>
                                        <w:top w:val="none" w:sz="0" w:space="0" w:color="auto"/>
                                        <w:left w:val="none" w:sz="0" w:space="0" w:color="auto"/>
                                        <w:bottom w:val="none" w:sz="0" w:space="0" w:color="auto"/>
                                        <w:right w:val="none" w:sz="0" w:space="0" w:color="auto"/>
                                      </w:divBdr>
                                      <w:divsChild>
                                        <w:div w:id="1130391924">
                                          <w:marLeft w:val="0"/>
                                          <w:marRight w:val="0"/>
                                          <w:marTop w:val="0"/>
                                          <w:marBottom w:val="0"/>
                                          <w:divBdr>
                                            <w:top w:val="none" w:sz="0" w:space="0" w:color="auto"/>
                                            <w:left w:val="none" w:sz="0" w:space="0" w:color="auto"/>
                                            <w:bottom w:val="none" w:sz="0" w:space="0" w:color="auto"/>
                                            <w:right w:val="none" w:sz="0" w:space="0" w:color="auto"/>
                                          </w:divBdr>
                                        </w:div>
                                        <w:div w:id="433482207">
                                          <w:marLeft w:val="240"/>
                                          <w:marRight w:val="0"/>
                                          <w:marTop w:val="0"/>
                                          <w:marBottom w:val="0"/>
                                          <w:divBdr>
                                            <w:top w:val="none" w:sz="0" w:space="0" w:color="auto"/>
                                            <w:left w:val="none" w:sz="0" w:space="0" w:color="auto"/>
                                            <w:bottom w:val="none" w:sz="0" w:space="0" w:color="auto"/>
                                            <w:right w:val="none" w:sz="0" w:space="0" w:color="auto"/>
                                          </w:divBdr>
                                          <w:divsChild>
                                            <w:div w:id="641276747">
                                              <w:marLeft w:val="0"/>
                                              <w:marRight w:val="0"/>
                                              <w:marTop w:val="0"/>
                                              <w:marBottom w:val="0"/>
                                              <w:divBdr>
                                                <w:top w:val="none" w:sz="0" w:space="0" w:color="auto"/>
                                                <w:left w:val="none" w:sz="0" w:space="0" w:color="auto"/>
                                                <w:bottom w:val="none" w:sz="0" w:space="0" w:color="auto"/>
                                                <w:right w:val="none" w:sz="0" w:space="0" w:color="auto"/>
                                              </w:divBdr>
                                              <w:divsChild>
                                                <w:div w:id="960112223">
                                                  <w:marLeft w:val="0"/>
                                                  <w:marRight w:val="0"/>
                                                  <w:marTop w:val="0"/>
                                                  <w:marBottom w:val="0"/>
                                                  <w:divBdr>
                                                    <w:top w:val="none" w:sz="0" w:space="0" w:color="auto"/>
                                                    <w:left w:val="none" w:sz="0" w:space="0" w:color="auto"/>
                                                    <w:bottom w:val="none" w:sz="0" w:space="0" w:color="auto"/>
                                                    <w:right w:val="none" w:sz="0" w:space="0" w:color="auto"/>
                                                  </w:divBdr>
                                                </w:div>
                                                <w:div w:id="1508061307">
                                                  <w:marLeft w:val="240"/>
                                                  <w:marRight w:val="0"/>
                                                  <w:marTop w:val="0"/>
                                                  <w:marBottom w:val="0"/>
                                                  <w:divBdr>
                                                    <w:top w:val="none" w:sz="0" w:space="0" w:color="auto"/>
                                                    <w:left w:val="none" w:sz="0" w:space="0" w:color="auto"/>
                                                    <w:bottom w:val="none" w:sz="0" w:space="0" w:color="auto"/>
                                                    <w:right w:val="none" w:sz="0" w:space="0" w:color="auto"/>
                                                  </w:divBdr>
                                                  <w:divsChild>
                                                    <w:div w:id="1447890740">
                                                      <w:marLeft w:val="0"/>
                                                      <w:marRight w:val="0"/>
                                                      <w:marTop w:val="0"/>
                                                      <w:marBottom w:val="0"/>
                                                      <w:divBdr>
                                                        <w:top w:val="none" w:sz="0" w:space="0" w:color="auto"/>
                                                        <w:left w:val="none" w:sz="0" w:space="0" w:color="auto"/>
                                                        <w:bottom w:val="none" w:sz="0" w:space="0" w:color="auto"/>
                                                        <w:right w:val="none" w:sz="0" w:space="0" w:color="auto"/>
                                                      </w:divBdr>
                                                      <w:divsChild>
                                                        <w:div w:id="544952345">
                                                          <w:marLeft w:val="0"/>
                                                          <w:marRight w:val="0"/>
                                                          <w:marTop w:val="0"/>
                                                          <w:marBottom w:val="0"/>
                                                          <w:divBdr>
                                                            <w:top w:val="none" w:sz="0" w:space="0" w:color="auto"/>
                                                            <w:left w:val="none" w:sz="0" w:space="0" w:color="auto"/>
                                                            <w:bottom w:val="none" w:sz="0" w:space="0" w:color="auto"/>
                                                            <w:right w:val="none" w:sz="0" w:space="0" w:color="auto"/>
                                                          </w:divBdr>
                                                        </w:div>
                                                        <w:div w:id="633367183">
                                                          <w:marLeft w:val="240"/>
                                                          <w:marRight w:val="0"/>
                                                          <w:marTop w:val="0"/>
                                                          <w:marBottom w:val="0"/>
                                                          <w:divBdr>
                                                            <w:top w:val="none" w:sz="0" w:space="0" w:color="auto"/>
                                                            <w:left w:val="none" w:sz="0" w:space="0" w:color="auto"/>
                                                            <w:bottom w:val="none" w:sz="0" w:space="0" w:color="auto"/>
                                                            <w:right w:val="none" w:sz="0" w:space="0" w:color="auto"/>
                                                          </w:divBdr>
                                                          <w:divsChild>
                                                            <w:div w:id="1961910645">
                                                              <w:marLeft w:val="0"/>
                                                              <w:marRight w:val="0"/>
                                                              <w:marTop w:val="0"/>
                                                              <w:marBottom w:val="0"/>
                                                              <w:divBdr>
                                                                <w:top w:val="none" w:sz="0" w:space="0" w:color="auto"/>
                                                                <w:left w:val="none" w:sz="0" w:space="0" w:color="auto"/>
                                                                <w:bottom w:val="none" w:sz="0" w:space="0" w:color="auto"/>
                                                                <w:right w:val="none" w:sz="0" w:space="0" w:color="auto"/>
                                                              </w:divBdr>
                                                            </w:div>
                                                            <w:div w:id="1742368637">
                                                              <w:marLeft w:val="0"/>
                                                              <w:marRight w:val="0"/>
                                                              <w:marTop w:val="0"/>
                                                              <w:marBottom w:val="0"/>
                                                              <w:divBdr>
                                                                <w:top w:val="none" w:sz="0" w:space="0" w:color="auto"/>
                                                                <w:left w:val="none" w:sz="0" w:space="0" w:color="auto"/>
                                                                <w:bottom w:val="none" w:sz="0" w:space="0" w:color="auto"/>
                                                                <w:right w:val="none" w:sz="0" w:space="0" w:color="auto"/>
                                                              </w:divBdr>
                                                            </w:div>
                                                          </w:divsChild>
                                                        </w:div>
                                                        <w:div w:id="3099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9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88802">
                                          <w:marLeft w:val="0"/>
                                          <w:marRight w:val="0"/>
                                          <w:marTop w:val="0"/>
                                          <w:marBottom w:val="0"/>
                                          <w:divBdr>
                                            <w:top w:val="none" w:sz="0" w:space="0" w:color="auto"/>
                                            <w:left w:val="none" w:sz="0" w:space="0" w:color="auto"/>
                                            <w:bottom w:val="none" w:sz="0" w:space="0" w:color="auto"/>
                                            <w:right w:val="none" w:sz="0" w:space="0" w:color="auto"/>
                                          </w:divBdr>
                                        </w:div>
                                      </w:divsChild>
                                    </w:div>
                                    <w:div w:id="1956986292">
                                      <w:marLeft w:val="0"/>
                                      <w:marRight w:val="0"/>
                                      <w:marTop w:val="0"/>
                                      <w:marBottom w:val="0"/>
                                      <w:divBdr>
                                        <w:top w:val="none" w:sz="0" w:space="0" w:color="auto"/>
                                        <w:left w:val="none" w:sz="0" w:space="0" w:color="auto"/>
                                        <w:bottom w:val="none" w:sz="0" w:space="0" w:color="auto"/>
                                        <w:right w:val="none" w:sz="0" w:space="0" w:color="auto"/>
                                      </w:divBdr>
                                      <w:divsChild>
                                        <w:div w:id="519004206">
                                          <w:marLeft w:val="0"/>
                                          <w:marRight w:val="0"/>
                                          <w:marTop w:val="0"/>
                                          <w:marBottom w:val="0"/>
                                          <w:divBdr>
                                            <w:top w:val="none" w:sz="0" w:space="0" w:color="auto"/>
                                            <w:left w:val="none" w:sz="0" w:space="0" w:color="auto"/>
                                            <w:bottom w:val="none" w:sz="0" w:space="0" w:color="auto"/>
                                            <w:right w:val="none" w:sz="0" w:space="0" w:color="auto"/>
                                          </w:divBdr>
                                        </w:div>
                                        <w:div w:id="281225603">
                                          <w:marLeft w:val="240"/>
                                          <w:marRight w:val="0"/>
                                          <w:marTop w:val="0"/>
                                          <w:marBottom w:val="0"/>
                                          <w:divBdr>
                                            <w:top w:val="none" w:sz="0" w:space="0" w:color="auto"/>
                                            <w:left w:val="none" w:sz="0" w:space="0" w:color="auto"/>
                                            <w:bottom w:val="none" w:sz="0" w:space="0" w:color="auto"/>
                                            <w:right w:val="none" w:sz="0" w:space="0" w:color="auto"/>
                                          </w:divBdr>
                                          <w:divsChild>
                                            <w:div w:id="380978341">
                                              <w:marLeft w:val="0"/>
                                              <w:marRight w:val="0"/>
                                              <w:marTop w:val="0"/>
                                              <w:marBottom w:val="0"/>
                                              <w:divBdr>
                                                <w:top w:val="none" w:sz="0" w:space="0" w:color="auto"/>
                                                <w:left w:val="none" w:sz="0" w:space="0" w:color="auto"/>
                                                <w:bottom w:val="none" w:sz="0" w:space="0" w:color="auto"/>
                                                <w:right w:val="none" w:sz="0" w:space="0" w:color="auto"/>
                                              </w:divBdr>
                                              <w:divsChild>
                                                <w:div w:id="2060202263">
                                                  <w:marLeft w:val="0"/>
                                                  <w:marRight w:val="0"/>
                                                  <w:marTop w:val="0"/>
                                                  <w:marBottom w:val="0"/>
                                                  <w:divBdr>
                                                    <w:top w:val="none" w:sz="0" w:space="0" w:color="auto"/>
                                                    <w:left w:val="none" w:sz="0" w:space="0" w:color="auto"/>
                                                    <w:bottom w:val="none" w:sz="0" w:space="0" w:color="auto"/>
                                                    <w:right w:val="none" w:sz="0" w:space="0" w:color="auto"/>
                                                  </w:divBdr>
                                                </w:div>
                                                <w:div w:id="1263953404">
                                                  <w:marLeft w:val="240"/>
                                                  <w:marRight w:val="0"/>
                                                  <w:marTop w:val="0"/>
                                                  <w:marBottom w:val="0"/>
                                                  <w:divBdr>
                                                    <w:top w:val="none" w:sz="0" w:space="0" w:color="auto"/>
                                                    <w:left w:val="none" w:sz="0" w:space="0" w:color="auto"/>
                                                    <w:bottom w:val="none" w:sz="0" w:space="0" w:color="auto"/>
                                                    <w:right w:val="none" w:sz="0" w:space="0" w:color="auto"/>
                                                  </w:divBdr>
                                                  <w:divsChild>
                                                    <w:div w:id="1155023585">
                                                      <w:marLeft w:val="0"/>
                                                      <w:marRight w:val="0"/>
                                                      <w:marTop w:val="0"/>
                                                      <w:marBottom w:val="0"/>
                                                      <w:divBdr>
                                                        <w:top w:val="none" w:sz="0" w:space="0" w:color="auto"/>
                                                        <w:left w:val="none" w:sz="0" w:space="0" w:color="auto"/>
                                                        <w:bottom w:val="none" w:sz="0" w:space="0" w:color="auto"/>
                                                        <w:right w:val="none" w:sz="0" w:space="0" w:color="auto"/>
                                                      </w:divBdr>
                                                      <w:divsChild>
                                                        <w:div w:id="1438139563">
                                                          <w:marLeft w:val="0"/>
                                                          <w:marRight w:val="0"/>
                                                          <w:marTop w:val="0"/>
                                                          <w:marBottom w:val="0"/>
                                                          <w:divBdr>
                                                            <w:top w:val="none" w:sz="0" w:space="0" w:color="auto"/>
                                                            <w:left w:val="none" w:sz="0" w:space="0" w:color="auto"/>
                                                            <w:bottom w:val="none" w:sz="0" w:space="0" w:color="auto"/>
                                                            <w:right w:val="none" w:sz="0" w:space="0" w:color="auto"/>
                                                          </w:divBdr>
                                                        </w:div>
                                                        <w:div w:id="525949807">
                                                          <w:marLeft w:val="240"/>
                                                          <w:marRight w:val="0"/>
                                                          <w:marTop w:val="0"/>
                                                          <w:marBottom w:val="0"/>
                                                          <w:divBdr>
                                                            <w:top w:val="none" w:sz="0" w:space="0" w:color="auto"/>
                                                            <w:left w:val="none" w:sz="0" w:space="0" w:color="auto"/>
                                                            <w:bottom w:val="none" w:sz="0" w:space="0" w:color="auto"/>
                                                            <w:right w:val="none" w:sz="0" w:space="0" w:color="auto"/>
                                                          </w:divBdr>
                                                          <w:divsChild>
                                                            <w:div w:id="1953826997">
                                                              <w:marLeft w:val="0"/>
                                                              <w:marRight w:val="0"/>
                                                              <w:marTop w:val="0"/>
                                                              <w:marBottom w:val="0"/>
                                                              <w:divBdr>
                                                                <w:top w:val="none" w:sz="0" w:space="0" w:color="auto"/>
                                                                <w:left w:val="none" w:sz="0" w:space="0" w:color="auto"/>
                                                                <w:bottom w:val="none" w:sz="0" w:space="0" w:color="auto"/>
                                                                <w:right w:val="none" w:sz="0" w:space="0" w:color="auto"/>
                                                              </w:divBdr>
                                                            </w:div>
                                                          </w:divsChild>
                                                        </w:div>
                                                        <w:div w:id="15141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86825">
                                          <w:marLeft w:val="0"/>
                                          <w:marRight w:val="0"/>
                                          <w:marTop w:val="0"/>
                                          <w:marBottom w:val="0"/>
                                          <w:divBdr>
                                            <w:top w:val="none" w:sz="0" w:space="0" w:color="auto"/>
                                            <w:left w:val="none" w:sz="0" w:space="0" w:color="auto"/>
                                            <w:bottom w:val="none" w:sz="0" w:space="0" w:color="auto"/>
                                            <w:right w:val="none" w:sz="0" w:space="0" w:color="auto"/>
                                          </w:divBdr>
                                        </w:div>
                                      </w:divsChild>
                                    </w:div>
                                    <w:div w:id="1890611448">
                                      <w:marLeft w:val="0"/>
                                      <w:marRight w:val="0"/>
                                      <w:marTop w:val="0"/>
                                      <w:marBottom w:val="0"/>
                                      <w:divBdr>
                                        <w:top w:val="none" w:sz="0" w:space="0" w:color="auto"/>
                                        <w:left w:val="none" w:sz="0" w:space="0" w:color="auto"/>
                                        <w:bottom w:val="none" w:sz="0" w:space="0" w:color="auto"/>
                                        <w:right w:val="none" w:sz="0" w:space="0" w:color="auto"/>
                                      </w:divBdr>
                                      <w:divsChild>
                                        <w:div w:id="753012991">
                                          <w:marLeft w:val="0"/>
                                          <w:marRight w:val="0"/>
                                          <w:marTop w:val="0"/>
                                          <w:marBottom w:val="0"/>
                                          <w:divBdr>
                                            <w:top w:val="none" w:sz="0" w:space="0" w:color="auto"/>
                                            <w:left w:val="none" w:sz="0" w:space="0" w:color="auto"/>
                                            <w:bottom w:val="none" w:sz="0" w:space="0" w:color="auto"/>
                                            <w:right w:val="none" w:sz="0" w:space="0" w:color="auto"/>
                                          </w:divBdr>
                                        </w:div>
                                        <w:div w:id="1142775654">
                                          <w:marLeft w:val="240"/>
                                          <w:marRight w:val="0"/>
                                          <w:marTop w:val="0"/>
                                          <w:marBottom w:val="0"/>
                                          <w:divBdr>
                                            <w:top w:val="none" w:sz="0" w:space="0" w:color="auto"/>
                                            <w:left w:val="none" w:sz="0" w:space="0" w:color="auto"/>
                                            <w:bottom w:val="none" w:sz="0" w:space="0" w:color="auto"/>
                                            <w:right w:val="none" w:sz="0" w:space="0" w:color="auto"/>
                                          </w:divBdr>
                                          <w:divsChild>
                                            <w:div w:id="1163279392">
                                              <w:marLeft w:val="0"/>
                                              <w:marRight w:val="0"/>
                                              <w:marTop w:val="0"/>
                                              <w:marBottom w:val="0"/>
                                              <w:divBdr>
                                                <w:top w:val="none" w:sz="0" w:space="0" w:color="auto"/>
                                                <w:left w:val="none" w:sz="0" w:space="0" w:color="auto"/>
                                                <w:bottom w:val="none" w:sz="0" w:space="0" w:color="auto"/>
                                                <w:right w:val="none" w:sz="0" w:space="0" w:color="auto"/>
                                              </w:divBdr>
                                              <w:divsChild>
                                                <w:div w:id="149643048">
                                                  <w:marLeft w:val="0"/>
                                                  <w:marRight w:val="0"/>
                                                  <w:marTop w:val="0"/>
                                                  <w:marBottom w:val="0"/>
                                                  <w:divBdr>
                                                    <w:top w:val="none" w:sz="0" w:space="0" w:color="auto"/>
                                                    <w:left w:val="none" w:sz="0" w:space="0" w:color="auto"/>
                                                    <w:bottom w:val="none" w:sz="0" w:space="0" w:color="auto"/>
                                                    <w:right w:val="none" w:sz="0" w:space="0" w:color="auto"/>
                                                  </w:divBdr>
                                                </w:div>
                                                <w:div w:id="1001859116">
                                                  <w:marLeft w:val="240"/>
                                                  <w:marRight w:val="0"/>
                                                  <w:marTop w:val="0"/>
                                                  <w:marBottom w:val="0"/>
                                                  <w:divBdr>
                                                    <w:top w:val="none" w:sz="0" w:space="0" w:color="auto"/>
                                                    <w:left w:val="none" w:sz="0" w:space="0" w:color="auto"/>
                                                    <w:bottom w:val="none" w:sz="0" w:space="0" w:color="auto"/>
                                                    <w:right w:val="none" w:sz="0" w:space="0" w:color="auto"/>
                                                  </w:divBdr>
                                                  <w:divsChild>
                                                    <w:div w:id="128859786">
                                                      <w:marLeft w:val="0"/>
                                                      <w:marRight w:val="0"/>
                                                      <w:marTop w:val="0"/>
                                                      <w:marBottom w:val="0"/>
                                                      <w:divBdr>
                                                        <w:top w:val="none" w:sz="0" w:space="0" w:color="auto"/>
                                                        <w:left w:val="none" w:sz="0" w:space="0" w:color="auto"/>
                                                        <w:bottom w:val="none" w:sz="0" w:space="0" w:color="auto"/>
                                                        <w:right w:val="none" w:sz="0" w:space="0" w:color="auto"/>
                                                      </w:divBdr>
                                                      <w:divsChild>
                                                        <w:div w:id="316346404">
                                                          <w:marLeft w:val="0"/>
                                                          <w:marRight w:val="0"/>
                                                          <w:marTop w:val="0"/>
                                                          <w:marBottom w:val="0"/>
                                                          <w:divBdr>
                                                            <w:top w:val="none" w:sz="0" w:space="0" w:color="auto"/>
                                                            <w:left w:val="none" w:sz="0" w:space="0" w:color="auto"/>
                                                            <w:bottom w:val="none" w:sz="0" w:space="0" w:color="auto"/>
                                                            <w:right w:val="none" w:sz="0" w:space="0" w:color="auto"/>
                                                          </w:divBdr>
                                                        </w:div>
                                                        <w:div w:id="641155194">
                                                          <w:marLeft w:val="240"/>
                                                          <w:marRight w:val="0"/>
                                                          <w:marTop w:val="0"/>
                                                          <w:marBottom w:val="0"/>
                                                          <w:divBdr>
                                                            <w:top w:val="none" w:sz="0" w:space="0" w:color="auto"/>
                                                            <w:left w:val="none" w:sz="0" w:space="0" w:color="auto"/>
                                                            <w:bottom w:val="none" w:sz="0" w:space="0" w:color="auto"/>
                                                            <w:right w:val="none" w:sz="0" w:space="0" w:color="auto"/>
                                                          </w:divBdr>
                                                          <w:divsChild>
                                                            <w:div w:id="824736449">
                                                              <w:marLeft w:val="0"/>
                                                              <w:marRight w:val="0"/>
                                                              <w:marTop w:val="0"/>
                                                              <w:marBottom w:val="0"/>
                                                              <w:divBdr>
                                                                <w:top w:val="none" w:sz="0" w:space="0" w:color="auto"/>
                                                                <w:left w:val="none" w:sz="0" w:space="0" w:color="auto"/>
                                                                <w:bottom w:val="none" w:sz="0" w:space="0" w:color="auto"/>
                                                                <w:right w:val="none" w:sz="0" w:space="0" w:color="auto"/>
                                                              </w:divBdr>
                                                            </w:div>
                                                            <w:div w:id="2057120625">
                                                              <w:marLeft w:val="0"/>
                                                              <w:marRight w:val="0"/>
                                                              <w:marTop w:val="0"/>
                                                              <w:marBottom w:val="0"/>
                                                              <w:divBdr>
                                                                <w:top w:val="none" w:sz="0" w:space="0" w:color="auto"/>
                                                                <w:left w:val="none" w:sz="0" w:space="0" w:color="auto"/>
                                                                <w:bottom w:val="none" w:sz="0" w:space="0" w:color="auto"/>
                                                                <w:right w:val="none" w:sz="0" w:space="0" w:color="auto"/>
                                                              </w:divBdr>
                                                            </w:div>
                                                          </w:divsChild>
                                                        </w:div>
                                                        <w:div w:id="9014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9653">
                                          <w:marLeft w:val="0"/>
                                          <w:marRight w:val="0"/>
                                          <w:marTop w:val="0"/>
                                          <w:marBottom w:val="0"/>
                                          <w:divBdr>
                                            <w:top w:val="none" w:sz="0" w:space="0" w:color="auto"/>
                                            <w:left w:val="none" w:sz="0" w:space="0" w:color="auto"/>
                                            <w:bottom w:val="none" w:sz="0" w:space="0" w:color="auto"/>
                                            <w:right w:val="none" w:sz="0" w:space="0" w:color="auto"/>
                                          </w:divBdr>
                                        </w:div>
                                      </w:divsChild>
                                    </w:div>
                                    <w:div w:id="1567373949">
                                      <w:marLeft w:val="0"/>
                                      <w:marRight w:val="0"/>
                                      <w:marTop w:val="0"/>
                                      <w:marBottom w:val="0"/>
                                      <w:divBdr>
                                        <w:top w:val="none" w:sz="0" w:space="0" w:color="auto"/>
                                        <w:left w:val="none" w:sz="0" w:space="0" w:color="auto"/>
                                        <w:bottom w:val="none" w:sz="0" w:space="0" w:color="auto"/>
                                        <w:right w:val="none" w:sz="0" w:space="0" w:color="auto"/>
                                      </w:divBdr>
                                      <w:divsChild>
                                        <w:div w:id="245574925">
                                          <w:marLeft w:val="0"/>
                                          <w:marRight w:val="0"/>
                                          <w:marTop w:val="0"/>
                                          <w:marBottom w:val="0"/>
                                          <w:divBdr>
                                            <w:top w:val="none" w:sz="0" w:space="0" w:color="auto"/>
                                            <w:left w:val="none" w:sz="0" w:space="0" w:color="auto"/>
                                            <w:bottom w:val="none" w:sz="0" w:space="0" w:color="auto"/>
                                            <w:right w:val="none" w:sz="0" w:space="0" w:color="auto"/>
                                          </w:divBdr>
                                        </w:div>
                                        <w:div w:id="103154237">
                                          <w:marLeft w:val="240"/>
                                          <w:marRight w:val="0"/>
                                          <w:marTop w:val="0"/>
                                          <w:marBottom w:val="0"/>
                                          <w:divBdr>
                                            <w:top w:val="none" w:sz="0" w:space="0" w:color="auto"/>
                                            <w:left w:val="none" w:sz="0" w:space="0" w:color="auto"/>
                                            <w:bottom w:val="none" w:sz="0" w:space="0" w:color="auto"/>
                                            <w:right w:val="none" w:sz="0" w:space="0" w:color="auto"/>
                                          </w:divBdr>
                                          <w:divsChild>
                                            <w:div w:id="847448785">
                                              <w:marLeft w:val="0"/>
                                              <w:marRight w:val="0"/>
                                              <w:marTop w:val="0"/>
                                              <w:marBottom w:val="0"/>
                                              <w:divBdr>
                                                <w:top w:val="none" w:sz="0" w:space="0" w:color="auto"/>
                                                <w:left w:val="none" w:sz="0" w:space="0" w:color="auto"/>
                                                <w:bottom w:val="none" w:sz="0" w:space="0" w:color="auto"/>
                                                <w:right w:val="none" w:sz="0" w:space="0" w:color="auto"/>
                                              </w:divBdr>
                                              <w:divsChild>
                                                <w:div w:id="1790197371">
                                                  <w:marLeft w:val="0"/>
                                                  <w:marRight w:val="0"/>
                                                  <w:marTop w:val="0"/>
                                                  <w:marBottom w:val="0"/>
                                                  <w:divBdr>
                                                    <w:top w:val="none" w:sz="0" w:space="0" w:color="auto"/>
                                                    <w:left w:val="none" w:sz="0" w:space="0" w:color="auto"/>
                                                    <w:bottom w:val="none" w:sz="0" w:space="0" w:color="auto"/>
                                                    <w:right w:val="none" w:sz="0" w:space="0" w:color="auto"/>
                                                  </w:divBdr>
                                                </w:div>
                                                <w:div w:id="95446566">
                                                  <w:marLeft w:val="240"/>
                                                  <w:marRight w:val="0"/>
                                                  <w:marTop w:val="0"/>
                                                  <w:marBottom w:val="0"/>
                                                  <w:divBdr>
                                                    <w:top w:val="none" w:sz="0" w:space="0" w:color="auto"/>
                                                    <w:left w:val="none" w:sz="0" w:space="0" w:color="auto"/>
                                                    <w:bottom w:val="none" w:sz="0" w:space="0" w:color="auto"/>
                                                    <w:right w:val="none" w:sz="0" w:space="0" w:color="auto"/>
                                                  </w:divBdr>
                                                  <w:divsChild>
                                                    <w:div w:id="318509007">
                                                      <w:marLeft w:val="0"/>
                                                      <w:marRight w:val="0"/>
                                                      <w:marTop w:val="0"/>
                                                      <w:marBottom w:val="0"/>
                                                      <w:divBdr>
                                                        <w:top w:val="none" w:sz="0" w:space="0" w:color="auto"/>
                                                        <w:left w:val="none" w:sz="0" w:space="0" w:color="auto"/>
                                                        <w:bottom w:val="none" w:sz="0" w:space="0" w:color="auto"/>
                                                        <w:right w:val="none" w:sz="0" w:space="0" w:color="auto"/>
                                                      </w:divBdr>
                                                      <w:divsChild>
                                                        <w:div w:id="2144493968">
                                                          <w:marLeft w:val="0"/>
                                                          <w:marRight w:val="0"/>
                                                          <w:marTop w:val="0"/>
                                                          <w:marBottom w:val="0"/>
                                                          <w:divBdr>
                                                            <w:top w:val="none" w:sz="0" w:space="0" w:color="auto"/>
                                                            <w:left w:val="none" w:sz="0" w:space="0" w:color="auto"/>
                                                            <w:bottom w:val="none" w:sz="0" w:space="0" w:color="auto"/>
                                                            <w:right w:val="none" w:sz="0" w:space="0" w:color="auto"/>
                                                          </w:divBdr>
                                                        </w:div>
                                                        <w:div w:id="93718640">
                                                          <w:marLeft w:val="240"/>
                                                          <w:marRight w:val="0"/>
                                                          <w:marTop w:val="0"/>
                                                          <w:marBottom w:val="0"/>
                                                          <w:divBdr>
                                                            <w:top w:val="none" w:sz="0" w:space="0" w:color="auto"/>
                                                            <w:left w:val="none" w:sz="0" w:space="0" w:color="auto"/>
                                                            <w:bottom w:val="none" w:sz="0" w:space="0" w:color="auto"/>
                                                            <w:right w:val="none" w:sz="0" w:space="0" w:color="auto"/>
                                                          </w:divBdr>
                                                          <w:divsChild>
                                                            <w:div w:id="1977711601">
                                                              <w:marLeft w:val="0"/>
                                                              <w:marRight w:val="0"/>
                                                              <w:marTop w:val="0"/>
                                                              <w:marBottom w:val="0"/>
                                                              <w:divBdr>
                                                                <w:top w:val="none" w:sz="0" w:space="0" w:color="auto"/>
                                                                <w:left w:val="none" w:sz="0" w:space="0" w:color="auto"/>
                                                                <w:bottom w:val="none" w:sz="0" w:space="0" w:color="auto"/>
                                                                <w:right w:val="none" w:sz="0" w:space="0" w:color="auto"/>
                                                              </w:divBdr>
                                                            </w:div>
                                                          </w:divsChild>
                                                        </w:div>
                                                        <w:div w:id="8511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4151">
                                          <w:marLeft w:val="0"/>
                                          <w:marRight w:val="0"/>
                                          <w:marTop w:val="0"/>
                                          <w:marBottom w:val="0"/>
                                          <w:divBdr>
                                            <w:top w:val="none" w:sz="0" w:space="0" w:color="auto"/>
                                            <w:left w:val="none" w:sz="0" w:space="0" w:color="auto"/>
                                            <w:bottom w:val="none" w:sz="0" w:space="0" w:color="auto"/>
                                            <w:right w:val="none" w:sz="0" w:space="0" w:color="auto"/>
                                          </w:divBdr>
                                        </w:div>
                                      </w:divsChild>
                                    </w:div>
                                    <w:div w:id="866067723">
                                      <w:marLeft w:val="0"/>
                                      <w:marRight w:val="0"/>
                                      <w:marTop w:val="0"/>
                                      <w:marBottom w:val="0"/>
                                      <w:divBdr>
                                        <w:top w:val="none" w:sz="0" w:space="0" w:color="auto"/>
                                        <w:left w:val="none" w:sz="0" w:space="0" w:color="auto"/>
                                        <w:bottom w:val="none" w:sz="0" w:space="0" w:color="auto"/>
                                        <w:right w:val="none" w:sz="0" w:space="0" w:color="auto"/>
                                      </w:divBdr>
                                      <w:divsChild>
                                        <w:div w:id="1776359378">
                                          <w:marLeft w:val="0"/>
                                          <w:marRight w:val="0"/>
                                          <w:marTop w:val="0"/>
                                          <w:marBottom w:val="0"/>
                                          <w:divBdr>
                                            <w:top w:val="none" w:sz="0" w:space="0" w:color="auto"/>
                                            <w:left w:val="none" w:sz="0" w:space="0" w:color="auto"/>
                                            <w:bottom w:val="none" w:sz="0" w:space="0" w:color="auto"/>
                                            <w:right w:val="none" w:sz="0" w:space="0" w:color="auto"/>
                                          </w:divBdr>
                                        </w:div>
                                        <w:div w:id="804735179">
                                          <w:marLeft w:val="240"/>
                                          <w:marRight w:val="0"/>
                                          <w:marTop w:val="0"/>
                                          <w:marBottom w:val="0"/>
                                          <w:divBdr>
                                            <w:top w:val="none" w:sz="0" w:space="0" w:color="auto"/>
                                            <w:left w:val="none" w:sz="0" w:space="0" w:color="auto"/>
                                            <w:bottom w:val="none" w:sz="0" w:space="0" w:color="auto"/>
                                            <w:right w:val="none" w:sz="0" w:space="0" w:color="auto"/>
                                          </w:divBdr>
                                          <w:divsChild>
                                            <w:div w:id="758215929">
                                              <w:marLeft w:val="0"/>
                                              <w:marRight w:val="0"/>
                                              <w:marTop w:val="0"/>
                                              <w:marBottom w:val="0"/>
                                              <w:divBdr>
                                                <w:top w:val="none" w:sz="0" w:space="0" w:color="auto"/>
                                                <w:left w:val="none" w:sz="0" w:space="0" w:color="auto"/>
                                                <w:bottom w:val="none" w:sz="0" w:space="0" w:color="auto"/>
                                                <w:right w:val="none" w:sz="0" w:space="0" w:color="auto"/>
                                              </w:divBdr>
                                              <w:divsChild>
                                                <w:div w:id="1938323189">
                                                  <w:marLeft w:val="0"/>
                                                  <w:marRight w:val="0"/>
                                                  <w:marTop w:val="0"/>
                                                  <w:marBottom w:val="0"/>
                                                  <w:divBdr>
                                                    <w:top w:val="none" w:sz="0" w:space="0" w:color="auto"/>
                                                    <w:left w:val="none" w:sz="0" w:space="0" w:color="auto"/>
                                                    <w:bottom w:val="none" w:sz="0" w:space="0" w:color="auto"/>
                                                    <w:right w:val="none" w:sz="0" w:space="0" w:color="auto"/>
                                                  </w:divBdr>
                                                </w:div>
                                                <w:div w:id="1614635202">
                                                  <w:marLeft w:val="240"/>
                                                  <w:marRight w:val="0"/>
                                                  <w:marTop w:val="0"/>
                                                  <w:marBottom w:val="0"/>
                                                  <w:divBdr>
                                                    <w:top w:val="none" w:sz="0" w:space="0" w:color="auto"/>
                                                    <w:left w:val="none" w:sz="0" w:space="0" w:color="auto"/>
                                                    <w:bottom w:val="none" w:sz="0" w:space="0" w:color="auto"/>
                                                    <w:right w:val="none" w:sz="0" w:space="0" w:color="auto"/>
                                                  </w:divBdr>
                                                  <w:divsChild>
                                                    <w:div w:id="1555922221">
                                                      <w:marLeft w:val="0"/>
                                                      <w:marRight w:val="0"/>
                                                      <w:marTop w:val="0"/>
                                                      <w:marBottom w:val="0"/>
                                                      <w:divBdr>
                                                        <w:top w:val="none" w:sz="0" w:space="0" w:color="auto"/>
                                                        <w:left w:val="none" w:sz="0" w:space="0" w:color="auto"/>
                                                        <w:bottom w:val="none" w:sz="0" w:space="0" w:color="auto"/>
                                                        <w:right w:val="none" w:sz="0" w:space="0" w:color="auto"/>
                                                      </w:divBdr>
                                                      <w:divsChild>
                                                        <w:div w:id="1255432002">
                                                          <w:marLeft w:val="0"/>
                                                          <w:marRight w:val="0"/>
                                                          <w:marTop w:val="0"/>
                                                          <w:marBottom w:val="0"/>
                                                          <w:divBdr>
                                                            <w:top w:val="none" w:sz="0" w:space="0" w:color="auto"/>
                                                            <w:left w:val="none" w:sz="0" w:space="0" w:color="auto"/>
                                                            <w:bottom w:val="none" w:sz="0" w:space="0" w:color="auto"/>
                                                            <w:right w:val="none" w:sz="0" w:space="0" w:color="auto"/>
                                                          </w:divBdr>
                                                        </w:div>
                                                        <w:div w:id="449669717">
                                                          <w:marLeft w:val="240"/>
                                                          <w:marRight w:val="0"/>
                                                          <w:marTop w:val="0"/>
                                                          <w:marBottom w:val="0"/>
                                                          <w:divBdr>
                                                            <w:top w:val="none" w:sz="0" w:space="0" w:color="auto"/>
                                                            <w:left w:val="none" w:sz="0" w:space="0" w:color="auto"/>
                                                            <w:bottom w:val="none" w:sz="0" w:space="0" w:color="auto"/>
                                                            <w:right w:val="none" w:sz="0" w:space="0" w:color="auto"/>
                                                          </w:divBdr>
                                                          <w:divsChild>
                                                            <w:div w:id="245068394">
                                                              <w:marLeft w:val="0"/>
                                                              <w:marRight w:val="0"/>
                                                              <w:marTop w:val="0"/>
                                                              <w:marBottom w:val="0"/>
                                                              <w:divBdr>
                                                                <w:top w:val="none" w:sz="0" w:space="0" w:color="auto"/>
                                                                <w:left w:val="none" w:sz="0" w:space="0" w:color="auto"/>
                                                                <w:bottom w:val="none" w:sz="0" w:space="0" w:color="auto"/>
                                                                <w:right w:val="none" w:sz="0" w:space="0" w:color="auto"/>
                                                              </w:divBdr>
                                                            </w:div>
                                                            <w:div w:id="50424536">
                                                              <w:marLeft w:val="0"/>
                                                              <w:marRight w:val="0"/>
                                                              <w:marTop w:val="0"/>
                                                              <w:marBottom w:val="0"/>
                                                              <w:divBdr>
                                                                <w:top w:val="none" w:sz="0" w:space="0" w:color="auto"/>
                                                                <w:left w:val="none" w:sz="0" w:space="0" w:color="auto"/>
                                                                <w:bottom w:val="none" w:sz="0" w:space="0" w:color="auto"/>
                                                                <w:right w:val="none" w:sz="0" w:space="0" w:color="auto"/>
                                                              </w:divBdr>
                                                            </w:div>
                                                          </w:divsChild>
                                                        </w:div>
                                                        <w:div w:id="14453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0908">
                                          <w:marLeft w:val="0"/>
                                          <w:marRight w:val="0"/>
                                          <w:marTop w:val="0"/>
                                          <w:marBottom w:val="0"/>
                                          <w:divBdr>
                                            <w:top w:val="none" w:sz="0" w:space="0" w:color="auto"/>
                                            <w:left w:val="none" w:sz="0" w:space="0" w:color="auto"/>
                                            <w:bottom w:val="none" w:sz="0" w:space="0" w:color="auto"/>
                                            <w:right w:val="none" w:sz="0" w:space="0" w:color="auto"/>
                                          </w:divBdr>
                                        </w:div>
                                      </w:divsChild>
                                    </w:div>
                                    <w:div w:id="1947232566">
                                      <w:marLeft w:val="0"/>
                                      <w:marRight w:val="0"/>
                                      <w:marTop w:val="0"/>
                                      <w:marBottom w:val="0"/>
                                      <w:divBdr>
                                        <w:top w:val="none" w:sz="0" w:space="0" w:color="auto"/>
                                        <w:left w:val="none" w:sz="0" w:space="0" w:color="auto"/>
                                        <w:bottom w:val="none" w:sz="0" w:space="0" w:color="auto"/>
                                        <w:right w:val="none" w:sz="0" w:space="0" w:color="auto"/>
                                      </w:divBdr>
                                      <w:divsChild>
                                        <w:div w:id="887834782">
                                          <w:marLeft w:val="0"/>
                                          <w:marRight w:val="0"/>
                                          <w:marTop w:val="0"/>
                                          <w:marBottom w:val="0"/>
                                          <w:divBdr>
                                            <w:top w:val="none" w:sz="0" w:space="0" w:color="auto"/>
                                            <w:left w:val="none" w:sz="0" w:space="0" w:color="auto"/>
                                            <w:bottom w:val="none" w:sz="0" w:space="0" w:color="auto"/>
                                            <w:right w:val="none" w:sz="0" w:space="0" w:color="auto"/>
                                          </w:divBdr>
                                        </w:div>
                                        <w:div w:id="458230019">
                                          <w:marLeft w:val="240"/>
                                          <w:marRight w:val="0"/>
                                          <w:marTop w:val="0"/>
                                          <w:marBottom w:val="0"/>
                                          <w:divBdr>
                                            <w:top w:val="none" w:sz="0" w:space="0" w:color="auto"/>
                                            <w:left w:val="none" w:sz="0" w:space="0" w:color="auto"/>
                                            <w:bottom w:val="none" w:sz="0" w:space="0" w:color="auto"/>
                                            <w:right w:val="none" w:sz="0" w:space="0" w:color="auto"/>
                                          </w:divBdr>
                                          <w:divsChild>
                                            <w:div w:id="157811096">
                                              <w:marLeft w:val="0"/>
                                              <w:marRight w:val="0"/>
                                              <w:marTop w:val="0"/>
                                              <w:marBottom w:val="0"/>
                                              <w:divBdr>
                                                <w:top w:val="none" w:sz="0" w:space="0" w:color="auto"/>
                                                <w:left w:val="none" w:sz="0" w:space="0" w:color="auto"/>
                                                <w:bottom w:val="none" w:sz="0" w:space="0" w:color="auto"/>
                                                <w:right w:val="none" w:sz="0" w:space="0" w:color="auto"/>
                                              </w:divBdr>
                                              <w:divsChild>
                                                <w:div w:id="1766027456">
                                                  <w:marLeft w:val="0"/>
                                                  <w:marRight w:val="0"/>
                                                  <w:marTop w:val="0"/>
                                                  <w:marBottom w:val="0"/>
                                                  <w:divBdr>
                                                    <w:top w:val="none" w:sz="0" w:space="0" w:color="auto"/>
                                                    <w:left w:val="none" w:sz="0" w:space="0" w:color="auto"/>
                                                    <w:bottom w:val="none" w:sz="0" w:space="0" w:color="auto"/>
                                                    <w:right w:val="none" w:sz="0" w:space="0" w:color="auto"/>
                                                  </w:divBdr>
                                                </w:div>
                                                <w:div w:id="1790198137">
                                                  <w:marLeft w:val="240"/>
                                                  <w:marRight w:val="0"/>
                                                  <w:marTop w:val="0"/>
                                                  <w:marBottom w:val="0"/>
                                                  <w:divBdr>
                                                    <w:top w:val="none" w:sz="0" w:space="0" w:color="auto"/>
                                                    <w:left w:val="none" w:sz="0" w:space="0" w:color="auto"/>
                                                    <w:bottom w:val="none" w:sz="0" w:space="0" w:color="auto"/>
                                                    <w:right w:val="none" w:sz="0" w:space="0" w:color="auto"/>
                                                  </w:divBdr>
                                                  <w:divsChild>
                                                    <w:div w:id="2015455189">
                                                      <w:marLeft w:val="0"/>
                                                      <w:marRight w:val="0"/>
                                                      <w:marTop w:val="0"/>
                                                      <w:marBottom w:val="0"/>
                                                      <w:divBdr>
                                                        <w:top w:val="none" w:sz="0" w:space="0" w:color="auto"/>
                                                        <w:left w:val="none" w:sz="0" w:space="0" w:color="auto"/>
                                                        <w:bottom w:val="none" w:sz="0" w:space="0" w:color="auto"/>
                                                        <w:right w:val="none" w:sz="0" w:space="0" w:color="auto"/>
                                                      </w:divBdr>
                                                      <w:divsChild>
                                                        <w:div w:id="341977254">
                                                          <w:marLeft w:val="0"/>
                                                          <w:marRight w:val="0"/>
                                                          <w:marTop w:val="0"/>
                                                          <w:marBottom w:val="0"/>
                                                          <w:divBdr>
                                                            <w:top w:val="none" w:sz="0" w:space="0" w:color="auto"/>
                                                            <w:left w:val="none" w:sz="0" w:space="0" w:color="auto"/>
                                                            <w:bottom w:val="none" w:sz="0" w:space="0" w:color="auto"/>
                                                            <w:right w:val="none" w:sz="0" w:space="0" w:color="auto"/>
                                                          </w:divBdr>
                                                        </w:div>
                                                        <w:div w:id="600647640">
                                                          <w:marLeft w:val="240"/>
                                                          <w:marRight w:val="0"/>
                                                          <w:marTop w:val="0"/>
                                                          <w:marBottom w:val="0"/>
                                                          <w:divBdr>
                                                            <w:top w:val="none" w:sz="0" w:space="0" w:color="auto"/>
                                                            <w:left w:val="none" w:sz="0" w:space="0" w:color="auto"/>
                                                            <w:bottom w:val="none" w:sz="0" w:space="0" w:color="auto"/>
                                                            <w:right w:val="none" w:sz="0" w:space="0" w:color="auto"/>
                                                          </w:divBdr>
                                                          <w:divsChild>
                                                            <w:div w:id="2095083095">
                                                              <w:marLeft w:val="0"/>
                                                              <w:marRight w:val="0"/>
                                                              <w:marTop w:val="0"/>
                                                              <w:marBottom w:val="0"/>
                                                              <w:divBdr>
                                                                <w:top w:val="none" w:sz="0" w:space="0" w:color="auto"/>
                                                                <w:left w:val="none" w:sz="0" w:space="0" w:color="auto"/>
                                                                <w:bottom w:val="none" w:sz="0" w:space="0" w:color="auto"/>
                                                                <w:right w:val="none" w:sz="0" w:space="0" w:color="auto"/>
                                                              </w:divBdr>
                                                            </w:div>
                                                          </w:divsChild>
                                                        </w:div>
                                                        <w:div w:id="60558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260286">
                                          <w:marLeft w:val="0"/>
                                          <w:marRight w:val="0"/>
                                          <w:marTop w:val="0"/>
                                          <w:marBottom w:val="0"/>
                                          <w:divBdr>
                                            <w:top w:val="none" w:sz="0" w:space="0" w:color="auto"/>
                                            <w:left w:val="none" w:sz="0" w:space="0" w:color="auto"/>
                                            <w:bottom w:val="none" w:sz="0" w:space="0" w:color="auto"/>
                                            <w:right w:val="none" w:sz="0" w:space="0" w:color="auto"/>
                                          </w:divBdr>
                                        </w:div>
                                      </w:divsChild>
                                    </w:div>
                                    <w:div w:id="2137940251">
                                      <w:marLeft w:val="0"/>
                                      <w:marRight w:val="0"/>
                                      <w:marTop w:val="0"/>
                                      <w:marBottom w:val="0"/>
                                      <w:divBdr>
                                        <w:top w:val="none" w:sz="0" w:space="0" w:color="auto"/>
                                        <w:left w:val="none" w:sz="0" w:space="0" w:color="auto"/>
                                        <w:bottom w:val="none" w:sz="0" w:space="0" w:color="auto"/>
                                        <w:right w:val="none" w:sz="0" w:space="0" w:color="auto"/>
                                      </w:divBdr>
                                      <w:divsChild>
                                        <w:div w:id="1563521172">
                                          <w:marLeft w:val="0"/>
                                          <w:marRight w:val="0"/>
                                          <w:marTop w:val="0"/>
                                          <w:marBottom w:val="0"/>
                                          <w:divBdr>
                                            <w:top w:val="none" w:sz="0" w:space="0" w:color="auto"/>
                                            <w:left w:val="none" w:sz="0" w:space="0" w:color="auto"/>
                                            <w:bottom w:val="none" w:sz="0" w:space="0" w:color="auto"/>
                                            <w:right w:val="none" w:sz="0" w:space="0" w:color="auto"/>
                                          </w:divBdr>
                                        </w:div>
                                        <w:div w:id="659625408">
                                          <w:marLeft w:val="240"/>
                                          <w:marRight w:val="0"/>
                                          <w:marTop w:val="0"/>
                                          <w:marBottom w:val="0"/>
                                          <w:divBdr>
                                            <w:top w:val="none" w:sz="0" w:space="0" w:color="auto"/>
                                            <w:left w:val="none" w:sz="0" w:space="0" w:color="auto"/>
                                            <w:bottom w:val="none" w:sz="0" w:space="0" w:color="auto"/>
                                            <w:right w:val="none" w:sz="0" w:space="0" w:color="auto"/>
                                          </w:divBdr>
                                          <w:divsChild>
                                            <w:div w:id="1602910584">
                                              <w:marLeft w:val="0"/>
                                              <w:marRight w:val="0"/>
                                              <w:marTop w:val="0"/>
                                              <w:marBottom w:val="0"/>
                                              <w:divBdr>
                                                <w:top w:val="none" w:sz="0" w:space="0" w:color="auto"/>
                                                <w:left w:val="none" w:sz="0" w:space="0" w:color="auto"/>
                                                <w:bottom w:val="none" w:sz="0" w:space="0" w:color="auto"/>
                                                <w:right w:val="none" w:sz="0" w:space="0" w:color="auto"/>
                                              </w:divBdr>
                                              <w:divsChild>
                                                <w:div w:id="1983996304">
                                                  <w:marLeft w:val="0"/>
                                                  <w:marRight w:val="0"/>
                                                  <w:marTop w:val="0"/>
                                                  <w:marBottom w:val="0"/>
                                                  <w:divBdr>
                                                    <w:top w:val="none" w:sz="0" w:space="0" w:color="auto"/>
                                                    <w:left w:val="none" w:sz="0" w:space="0" w:color="auto"/>
                                                    <w:bottom w:val="none" w:sz="0" w:space="0" w:color="auto"/>
                                                    <w:right w:val="none" w:sz="0" w:space="0" w:color="auto"/>
                                                  </w:divBdr>
                                                </w:div>
                                                <w:div w:id="1263300628">
                                                  <w:marLeft w:val="240"/>
                                                  <w:marRight w:val="0"/>
                                                  <w:marTop w:val="0"/>
                                                  <w:marBottom w:val="0"/>
                                                  <w:divBdr>
                                                    <w:top w:val="none" w:sz="0" w:space="0" w:color="auto"/>
                                                    <w:left w:val="none" w:sz="0" w:space="0" w:color="auto"/>
                                                    <w:bottom w:val="none" w:sz="0" w:space="0" w:color="auto"/>
                                                    <w:right w:val="none" w:sz="0" w:space="0" w:color="auto"/>
                                                  </w:divBdr>
                                                  <w:divsChild>
                                                    <w:div w:id="948970594">
                                                      <w:marLeft w:val="0"/>
                                                      <w:marRight w:val="0"/>
                                                      <w:marTop w:val="0"/>
                                                      <w:marBottom w:val="0"/>
                                                      <w:divBdr>
                                                        <w:top w:val="none" w:sz="0" w:space="0" w:color="auto"/>
                                                        <w:left w:val="none" w:sz="0" w:space="0" w:color="auto"/>
                                                        <w:bottom w:val="none" w:sz="0" w:space="0" w:color="auto"/>
                                                        <w:right w:val="none" w:sz="0" w:space="0" w:color="auto"/>
                                                      </w:divBdr>
                                                      <w:divsChild>
                                                        <w:div w:id="1776826330">
                                                          <w:marLeft w:val="0"/>
                                                          <w:marRight w:val="0"/>
                                                          <w:marTop w:val="0"/>
                                                          <w:marBottom w:val="0"/>
                                                          <w:divBdr>
                                                            <w:top w:val="none" w:sz="0" w:space="0" w:color="auto"/>
                                                            <w:left w:val="none" w:sz="0" w:space="0" w:color="auto"/>
                                                            <w:bottom w:val="none" w:sz="0" w:space="0" w:color="auto"/>
                                                            <w:right w:val="none" w:sz="0" w:space="0" w:color="auto"/>
                                                          </w:divBdr>
                                                        </w:div>
                                                        <w:div w:id="1154570382">
                                                          <w:marLeft w:val="240"/>
                                                          <w:marRight w:val="0"/>
                                                          <w:marTop w:val="0"/>
                                                          <w:marBottom w:val="0"/>
                                                          <w:divBdr>
                                                            <w:top w:val="none" w:sz="0" w:space="0" w:color="auto"/>
                                                            <w:left w:val="none" w:sz="0" w:space="0" w:color="auto"/>
                                                            <w:bottom w:val="none" w:sz="0" w:space="0" w:color="auto"/>
                                                            <w:right w:val="none" w:sz="0" w:space="0" w:color="auto"/>
                                                          </w:divBdr>
                                                          <w:divsChild>
                                                            <w:div w:id="1059865410">
                                                              <w:marLeft w:val="0"/>
                                                              <w:marRight w:val="0"/>
                                                              <w:marTop w:val="0"/>
                                                              <w:marBottom w:val="0"/>
                                                              <w:divBdr>
                                                                <w:top w:val="none" w:sz="0" w:space="0" w:color="auto"/>
                                                                <w:left w:val="none" w:sz="0" w:space="0" w:color="auto"/>
                                                                <w:bottom w:val="none" w:sz="0" w:space="0" w:color="auto"/>
                                                                <w:right w:val="none" w:sz="0" w:space="0" w:color="auto"/>
                                                              </w:divBdr>
                                                            </w:div>
                                                            <w:div w:id="1334994422">
                                                              <w:marLeft w:val="0"/>
                                                              <w:marRight w:val="0"/>
                                                              <w:marTop w:val="0"/>
                                                              <w:marBottom w:val="0"/>
                                                              <w:divBdr>
                                                                <w:top w:val="none" w:sz="0" w:space="0" w:color="auto"/>
                                                                <w:left w:val="none" w:sz="0" w:space="0" w:color="auto"/>
                                                                <w:bottom w:val="none" w:sz="0" w:space="0" w:color="auto"/>
                                                                <w:right w:val="none" w:sz="0" w:space="0" w:color="auto"/>
                                                              </w:divBdr>
                                                            </w:div>
                                                          </w:divsChild>
                                                        </w:div>
                                                        <w:div w:id="16693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4294">
                                          <w:marLeft w:val="0"/>
                                          <w:marRight w:val="0"/>
                                          <w:marTop w:val="0"/>
                                          <w:marBottom w:val="0"/>
                                          <w:divBdr>
                                            <w:top w:val="none" w:sz="0" w:space="0" w:color="auto"/>
                                            <w:left w:val="none" w:sz="0" w:space="0" w:color="auto"/>
                                            <w:bottom w:val="none" w:sz="0" w:space="0" w:color="auto"/>
                                            <w:right w:val="none" w:sz="0" w:space="0" w:color="auto"/>
                                          </w:divBdr>
                                        </w:div>
                                      </w:divsChild>
                                    </w:div>
                                    <w:div w:id="1284842649">
                                      <w:marLeft w:val="0"/>
                                      <w:marRight w:val="0"/>
                                      <w:marTop w:val="0"/>
                                      <w:marBottom w:val="0"/>
                                      <w:divBdr>
                                        <w:top w:val="none" w:sz="0" w:space="0" w:color="auto"/>
                                        <w:left w:val="none" w:sz="0" w:space="0" w:color="auto"/>
                                        <w:bottom w:val="none" w:sz="0" w:space="0" w:color="auto"/>
                                        <w:right w:val="none" w:sz="0" w:space="0" w:color="auto"/>
                                      </w:divBdr>
                                      <w:divsChild>
                                        <w:div w:id="1650481136">
                                          <w:marLeft w:val="0"/>
                                          <w:marRight w:val="0"/>
                                          <w:marTop w:val="0"/>
                                          <w:marBottom w:val="0"/>
                                          <w:divBdr>
                                            <w:top w:val="none" w:sz="0" w:space="0" w:color="auto"/>
                                            <w:left w:val="none" w:sz="0" w:space="0" w:color="auto"/>
                                            <w:bottom w:val="none" w:sz="0" w:space="0" w:color="auto"/>
                                            <w:right w:val="none" w:sz="0" w:space="0" w:color="auto"/>
                                          </w:divBdr>
                                        </w:div>
                                        <w:div w:id="508175558">
                                          <w:marLeft w:val="240"/>
                                          <w:marRight w:val="0"/>
                                          <w:marTop w:val="0"/>
                                          <w:marBottom w:val="0"/>
                                          <w:divBdr>
                                            <w:top w:val="none" w:sz="0" w:space="0" w:color="auto"/>
                                            <w:left w:val="none" w:sz="0" w:space="0" w:color="auto"/>
                                            <w:bottom w:val="none" w:sz="0" w:space="0" w:color="auto"/>
                                            <w:right w:val="none" w:sz="0" w:space="0" w:color="auto"/>
                                          </w:divBdr>
                                          <w:divsChild>
                                            <w:div w:id="1218126417">
                                              <w:marLeft w:val="0"/>
                                              <w:marRight w:val="0"/>
                                              <w:marTop w:val="0"/>
                                              <w:marBottom w:val="0"/>
                                              <w:divBdr>
                                                <w:top w:val="none" w:sz="0" w:space="0" w:color="auto"/>
                                                <w:left w:val="none" w:sz="0" w:space="0" w:color="auto"/>
                                                <w:bottom w:val="none" w:sz="0" w:space="0" w:color="auto"/>
                                                <w:right w:val="none" w:sz="0" w:space="0" w:color="auto"/>
                                              </w:divBdr>
                                              <w:divsChild>
                                                <w:div w:id="669602049">
                                                  <w:marLeft w:val="0"/>
                                                  <w:marRight w:val="0"/>
                                                  <w:marTop w:val="0"/>
                                                  <w:marBottom w:val="0"/>
                                                  <w:divBdr>
                                                    <w:top w:val="none" w:sz="0" w:space="0" w:color="auto"/>
                                                    <w:left w:val="none" w:sz="0" w:space="0" w:color="auto"/>
                                                    <w:bottom w:val="none" w:sz="0" w:space="0" w:color="auto"/>
                                                    <w:right w:val="none" w:sz="0" w:space="0" w:color="auto"/>
                                                  </w:divBdr>
                                                </w:div>
                                                <w:div w:id="145898921">
                                                  <w:marLeft w:val="240"/>
                                                  <w:marRight w:val="0"/>
                                                  <w:marTop w:val="0"/>
                                                  <w:marBottom w:val="0"/>
                                                  <w:divBdr>
                                                    <w:top w:val="none" w:sz="0" w:space="0" w:color="auto"/>
                                                    <w:left w:val="none" w:sz="0" w:space="0" w:color="auto"/>
                                                    <w:bottom w:val="none" w:sz="0" w:space="0" w:color="auto"/>
                                                    <w:right w:val="none" w:sz="0" w:space="0" w:color="auto"/>
                                                  </w:divBdr>
                                                  <w:divsChild>
                                                    <w:div w:id="610671334">
                                                      <w:marLeft w:val="0"/>
                                                      <w:marRight w:val="0"/>
                                                      <w:marTop w:val="0"/>
                                                      <w:marBottom w:val="0"/>
                                                      <w:divBdr>
                                                        <w:top w:val="none" w:sz="0" w:space="0" w:color="auto"/>
                                                        <w:left w:val="none" w:sz="0" w:space="0" w:color="auto"/>
                                                        <w:bottom w:val="none" w:sz="0" w:space="0" w:color="auto"/>
                                                        <w:right w:val="none" w:sz="0" w:space="0" w:color="auto"/>
                                                      </w:divBdr>
                                                      <w:divsChild>
                                                        <w:div w:id="1046949783">
                                                          <w:marLeft w:val="0"/>
                                                          <w:marRight w:val="0"/>
                                                          <w:marTop w:val="0"/>
                                                          <w:marBottom w:val="0"/>
                                                          <w:divBdr>
                                                            <w:top w:val="none" w:sz="0" w:space="0" w:color="auto"/>
                                                            <w:left w:val="none" w:sz="0" w:space="0" w:color="auto"/>
                                                            <w:bottom w:val="none" w:sz="0" w:space="0" w:color="auto"/>
                                                            <w:right w:val="none" w:sz="0" w:space="0" w:color="auto"/>
                                                          </w:divBdr>
                                                        </w:div>
                                                        <w:div w:id="1098451823">
                                                          <w:marLeft w:val="240"/>
                                                          <w:marRight w:val="0"/>
                                                          <w:marTop w:val="0"/>
                                                          <w:marBottom w:val="0"/>
                                                          <w:divBdr>
                                                            <w:top w:val="none" w:sz="0" w:space="0" w:color="auto"/>
                                                            <w:left w:val="none" w:sz="0" w:space="0" w:color="auto"/>
                                                            <w:bottom w:val="none" w:sz="0" w:space="0" w:color="auto"/>
                                                            <w:right w:val="none" w:sz="0" w:space="0" w:color="auto"/>
                                                          </w:divBdr>
                                                          <w:divsChild>
                                                            <w:div w:id="978803073">
                                                              <w:marLeft w:val="0"/>
                                                              <w:marRight w:val="0"/>
                                                              <w:marTop w:val="0"/>
                                                              <w:marBottom w:val="0"/>
                                                              <w:divBdr>
                                                                <w:top w:val="none" w:sz="0" w:space="0" w:color="auto"/>
                                                                <w:left w:val="none" w:sz="0" w:space="0" w:color="auto"/>
                                                                <w:bottom w:val="none" w:sz="0" w:space="0" w:color="auto"/>
                                                                <w:right w:val="none" w:sz="0" w:space="0" w:color="auto"/>
                                                              </w:divBdr>
                                                            </w:div>
                                                          </w:divsChild>
                                                        </w:div>
                                                        <w:div w:id="5244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9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60795">
                                          <w:marLeft w:val="0"/>
                                          <w:marRight w:val="0"/>
                                          <w:marTop w:val="0"/>
                                          <w:marBottom w:val="0"/>
                                          <w:divBdr>
                                            <w:top w:val="none" w:sz="0" w:space="0" w:color="auto"/>
                                            <w:left w:val="none" w:sz="0" w:space="0" w:color="auto"/>
                                            <w:bottom w:val="none" w:sz="0" w:space="0" w:color="auto"/>
                                            <w:right w:val="none" w:sz="0" w:space="0" w:color="auto"/>
                                          </w:divBdr>
                                        </w:div>
                                      </w:divsChild>
                                    </w:div>
                                    <w:div w:id="1502893383">
                                      <w:marLeft w:val="0"/>
                                      <w:marRight w:val="0"/>
                                      <w:marTop w:val="0"/>
                                      <w:marBottom w:val="0"/>
                                      <w:divBdr>
                                        <w:top w:val="none" w:sz="0" w:space="0" w:color="auto"/>
                                        <w:left w:val="none" w:sz="0" w:space="0" w:color="auto"/>
                                        <w:bottom w:val="none" w:sz="0" w:space="0" w:color="auto"/>
                                        <w:right w:val="none" w:sz="0" w:space="0" w:color="auto"/>
                                      </w:divBdr>
                                      <w:divsChild>
                                        <w:div w:id="325328657">
                                          <w:marLeft w:val="0"/>
                                          <w:marRight w:val="0"/>
                                          <w:marTop w:val="0"/>
                                          <w:marBottom w:val="0"/>
                                          <w:divBdr>
                                            <w:top w:val="none" w:sz="0" w:space="0" w:color="auto"/>
                                            <w:left w:val="none" w:sz="0" w:space="0" w:color="auto"/>
                                            <w:bottom w:val="none" w:sz="0" w:space="0" w:color="auto"/>
                                            <w:right w:val="none" w:sz="0" w:space="0" w:color="auto"/>
                                          </w:divBdr>
                                        </w:div>
                                        <w:div w:id="2058553154">
                                          <w:marLeft w:val="240"/>
                                          <w:marRight w:val="0"/>
                                          <w:marTop w:val="0"/>
                                          <w:marBottom w:val="0"/>
                                          <w:divBdr>
                                            <w:top w:val="none" w:sz="0" w:space="0" w:color="auto"/>
                                            <w:left w:val="none" w:sz="0" w:space="0" w:color="auto"/>
                                            <w:bottom w:val="none" w:sz="0" w:space="0" w:color="auto"/>
                                            <w:right w:val="none" w:sz="0" w:space="0" w:color="auto"/>
                                          </w:divBdr>
                                          <w:divsChild>
                                            <w:div w:id="1048187518">
                                              <w:marLeft w:val="0"/>
                                              <w:marRight w:val="0"/>
                                              <w:marTop w:val="0"/>
                                              <w:marBottom w:val="0"/>
                                              <w:divBdr>
                                                <w:top w:val="none" w:sz="0" w:space="0" w:color="auto"/>
                                                <w:left w:val="none" w:sz="0" w:space="0" w:color="auto"/>
                                                <w:bottom w:val="none" w:sz="0" w:space="0" w:color="auto"/>
                                                <w:right w:val="none" w:sz="0" w:space="0" w:color="auto"/>
                                              </w:divBdr>
                                              <w:divsChild>
                                                <w:div w:id="1683778851">
                                                  <w:marLeft w:val="0"/>
                                                  <w:marRight w:val="0"/>
                                                  <w:marTop w:val="0"/>
                                                  <w:marBottom w:val="0"/>
                                                  <w:divBdr>
                                                    <w:top w:val="none" w:sz="0" w:space="0" w:color="auto"/>
                                                    <w:left w:val="none" w:sz="0" w:space="0" w:color="auto"/>
                                                    <w:bottom w:val="none" w:sz="0" w:space="0" w:color="auto"/>
                                                    <w:right w:val="none" w:sz="0" w:space="0" w:color="auto"/>
                                                  </w:divBdr>
                                                </w:div>
                                                <w:div w:id="660354397">
                                                  <w:marLeft w:val="240"/>
                                                  <w:marRight w:val="0"/>
                                                  <w:marTop w:val="0"/>
                                                  <w:marBottom w:val="0"/>
                                                  <w:divBdr>
                                                    <w:top w:val="none" w:sz="0" w:space="0" w:color="auto"/>
                                                    <w:left w:val="none" w:sz="0" w:space="0" w:color="auto"/>
                                                    <w:bottom w:val="none" w:sz="0" w:space="0" w:color="auto"/>
                                                    <w:right w:val="none" w:sz="0" w:space="0" w:color="auto"/>
                                                  </w:divBdr>
                                                  <w:divsChild>
                                                    <w:div w:id="1715692755">
                                                      <w:marLeft w:val="0"/>
                                                      <w:marRight w:val="0"/>
                                                      <w:marTop w:val="0"/>
                                                      <w:marBottom w:val="0"/>
                                                      <w:divBdr>
                                                        <w:top w:val="none" w:sz="0" w:space="0" w:color="auto"/>
                                                        <w:left w:val="none" w:sz="0" w:space="0" w:color="auto"/>
                                                        <w:bottom w:val="none" w:sz="0" w:space="0" w:color="auto"/>
                                                        <w:right w:val="none" w:sz="0" w:space="0" w:color="auto"/>
                                                      </w:divBdr>
                                                      <w:divsChild>
                                                        <w:div w:id="60101653">
                                                          <w:marLeft w:val="0"/>
                                                          <w:marRight w:val="0"/>
                                                          <w:marTop w:val="0"/>
                                                          <w:marBottom w:val="0"/>
                                                          <w:divBdr>
                                                            <w:top w:val="none" w:sz="0" w:space="0" w:color="auto"/>
                                                            <w:left w:val="none" w:sz="0" w:space="0" w:color="auto"/>
                                                            <w:bottom w:val="none" w:sz="0" w:space="0" w:color="auto"/>
                                                            <w:right w:val="none" w:sz="0" w:space="0" w:color="auto"/>
                                                          </w:divBdr>
                                                        </w:div>
                                                        <w:div w:id="626621088">
                                                          <w:marLeft w:val="240"/>
                                                          <w:marRight w:val="0"/>
                                                          <w:marTop w:val="0"/>
                                                          <w:marBottom w:val="0"/>
                                                          <w:divBdr>
                                                            <w:top w:val="none" w:sz="0" w:space="0" w:color="auto"/>
                                                            <w:left w:val="none" w:sz="0" w:space="0" w:color="auto"/>
                                                            <w:bottom w:val="none" w:sz="0" w:space="0" w:color="auto"/>
                                                            <w:right w:val="none" w:sz="0" w:space="0" w:color="auto"/>
                                                          </w:divBdr>
                                                          <w:divsChild>
                                                            <w:div w:id="128596268">
                                                              <w:marLeft w:val="0"/>
                                                              <w:marRight w:val="0"/>
                                                              <w:marTop w:val="0"/>
                                                              <w:marBottom w:val="0"/>
                                                              <w:divBdr>
                                                                <w:top w:val="none" w:sz="0" w:space="0" w:color="auto"/>
                                                                <w:left w:val="none" w:sz="0" w:space="0" w:color="auto"/>
                                                                <w:bottom w:val="none" w:sz="0" w:space="0" w:color="auto"/>
                                                                <w:right w:val="none" w:sz="0" w:space="0" w:color="auto"/>
                                                              </w:divBdr>
                                                            </w:div>
                                                            <w:div w:id="2026132563">
                                                              <w:marLeft w:val="0"/>
                                                              <w:marRight w:val="0"/>
                                                              <w:marTop w:val="0"/>
                                                              <w:marBottom w:val="0"/>
                                                              <w:divBdr>
                                                                <w:top w:val="none" w:sz="0" w:space="0" w:color="auto"/>
                                                                <w:left w:val="none" w:sz="0" w:space="0" w:color="auto"/>
                                                                <w:bottom w:val="none" w:sz="0" w:space="0" w:color="auto"/>
                                                                <w:right w:val="none" w:sz="0" w:space="0" w:color="auto"/>
                                                              </w:divBdr>
                                                            </w:div>
                                                          </w:divsChild>
                                                        </w:div>
                                                        <w:div w:id="13356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6827">
                                          <w:marLeft w:val="0"/>
                                          <w:marRight w:val="0"/>
                                          <w:marTop w:val="0"/>
                                          <w:marBottom w:val="0"/>
                                          <w:divBdr>
                                            <w:top w:val="none" w:sz="0" w:space="0" w:color="auto"/>
                                            <w:left w:val="none" w:sz="0" w:space="0" w:color="auto"/>
                                            <w:bottom w:val="none" w:sz="0" w:space="0" w:color="auto"/>
                                            <w:right w:val="none" w:sz="0" w:space="0" w:color="auto"/>
                                          </w:divBdr>
                                        </w:div>
                                      </w:divsChild>
                                    </w:div>
                                    <w:div w:id="1342471640">
                                      <w:marLeft w:val="0"/>
                                      <w:marRight w:val="0"/>
                                      <w:marTop w:val="0"/>
                                      <w:marBottom w:val="0"/>
                                      <w:divBdr>
                                        <w:top w:val="none" w:sz="0" w:space="0" w:color="auto"/>
                                        <w:left w:val="none" w:sz="0" w:space="0" w:color="auto"/>
                                        <w:bottom w:val="none" w:sz="0" w:space="0" w:color="auto"/>
                                        <w:right w:val="none" w:sz="0" w:space="0" w:color="auto"/>
                                      </w:divBdr>
                                      <w:divsChild>
                                        <w:div w:id="441070099">
                                          <w:marLeft w:val="0"/>
                                          <w:marRight w:val="0"/>
                                          <w:marTop w:val="0"/>
                                          <w:marBottom w:val="0"/>
                                          <w:divBdr>
                                            <w:top w:val="none" w:sz="0" w:space="0" w:color="auto"/>
                                            <w:left w:val="none" w:sz="0" w:space="0" w:color="auto"/>
                                            <w:bottom w:val="none" w:sz="0" w:space="0" w:color="auto"/>
                                            <w:right w:val="none" w:sz="0" w:space="0" w:color="auto"/>
                                          </w:divBdr>
                                        </w:div>
                                        <w:div w:id="1902673351">
                                          <w:marLeft w:val="240"/>
                                          <w:marRight w:val="0"/>
                                          <w:marTop w:val="0"/>
                                          <w:marBottom w:val="0"/>
                                          <w:divBdr>
                                            <w:top w:val="none" w:sz="0" w:space="0" w:color="auto"/>
                                            <w:left w:val="none" w:sz="0" w:space="0" w:color="auto"/>
                                            <w:bottom w:val="none" w:sz="0" w:space="0" w:color="auto"/>
                                            <w:right w:val="none" w:sz="0" w:space="0" w:color="auto"/>
                                          </w:divBdr>
                                          <w:divsChild>
                                            <w:div w:id="660428716">
                                              <w:marLeft w:val="0"/>
                                              <w:marRight w:val="0"/>
                                              <w:marTop w:val="0"/>
                                              <w:marBottom w:val="0"/>
                                              <w:divBdr>
                                                <w:top w:val="none" w:sz="0" w:space="0" w:color="auto"/>
                                                <w:left w:val="none" w:sz="0" w:space="0" w:color="auto"/>
                                                <w:bottom w:val="none" w:sz="0" w:space="0" w:color="auto"/>
                                                <w:right w:val="none" w:sz="0" w:space="0" w:color="auto"/>
                                              </w:divBdr>
                                              <w:divsChild>
                                                <w:div w:id="481309476">
                                                  <w:marLeft w:val="0"/>
                                                  <w:marRight w:val="0"/>
                                                  <w:marTop w:val="0"/>
                                                  <w:marBottom w:val="0"/>
                                                  <w:divBdr>
                                                    <w:top w:val="none" w:sz="0" w:space="0" w:color="auto"/>
                                                    <w:left w:val="none" w:sz="0" w:space="0" w:color="auto"/>
                                                    <w:bottom w:val="none" w:sz="0" w:space="0" w:color="auto"/>
                                                    <w:right w:val="none" w:sz="0" w:space="0" w:color="auto"/>
                                                  </w:divBdr>
                                                </w:div>
                                                <w:div w:id="392235489">
                                                  <w:marLeft w:val="240"/>
                                                  <w:marRight w:val="0"/>
                                                  <w:marTop w:val="0"/>
                                                  <w:marBottom w:val="0"/>
                                                  <w:divBdr>
                                                    <w:top w:val="none" w:sz="0" w:space="0" w:color="auto"/>
                                                    <w:left w:val="none" w:sz="0" w:space="0" w:color="auto"/>
                                                    <w:bottom w:val="none" w:sz="0" w:space="0" w:color="auto"/>
                                                    <w:right w:val="none" w:sz="0" w:space="0" w:color="auto"/>
                                                  </w:divBdr>
                                                  <w:divsChild>
                                                    <w:div w:id="1092092138">
                                                      <w:marLeft w:val="0"/>
                                                      <w:marRight w:val="0"/>
                                                      <w:marTop w:val="0"/>
                                                      <w:marBottom w:val="0"/>
                                                      <w:divBdr>
                                                        <w:top w:val="none" w:sz="0" w:space="0" w:color="auto"/>
                                                        <w:left w:val="none" w:sz="0" w:space="0" w:color="auto"/>
                                                        <w:bottom w:val="none" w:sz="0" w:space="0" w:color="auto"/>
                                                        <w:right w:val="none" w:sz="0" w:space="0" w:color="auto"/>
                                                      </w:divBdr>
                                                      <w:divsChild>
                                                        <w:div w:id="2050564813">
                                                          <w:marLeft w:val="0"/>
                                                          <w:marRight w:val="0"/>
                                                          <w:marTop w:val="0"/>
                                                          <w:marBottom w:val="0"/>
                                                          <w:divBdr>
                                                            <w:top w:val="none" w:sz="0" w:space="0" w:color="auto"/>
                                                            <w:left w:val="none" w:sz="0" w:space="0" w:color="auto"/>
                                                            <w:bottom w:val="none" w:sz="0" w:space="0" w:color="auto"/>
                                                            <w:right w:val="none" w:sz="0" w:space="0" w:color="auto"/>
                                                          </w:divBdr>
                                                        </w:div>
                                                        <w:div w:id="1077096070">
                                                          <w:marLeft w:val="240"/>
                                                          <w:marRight w:val="0"/>
                                                          <w:marTop w:val="0"/>
                                                          <w:marBottom w:val="0"/>
                                                          <w:divBdr>
                                                            <w:top w:val="none" w:sz="0" w:space="0" w:color="auto"/>
                                                            <w:left w:val="none" w:sz="0" w:space="0" w:color="auto"/>
                                                            <w:bottom w:val="none" w:sz="0" w:space="0" w:color="auto"/>
                                                            <w:right w:val="none" w:sz="0" w:space="0" w:color="auto"/>
                                                          </w:divBdr>
                                                          <w:divsChild>
                                                            <w:div w:id="435447577">
                                                              <w:marLeft w:val="0"/>
                                                              <w:marRight w:val="0"/>
                                                              <w:marTop w:val="0"/>
                                                              <w:marBottom w:val="0"/>
                                                              <w:divBdr>
                                                                <w:top w:val="none" w:sz="0" w:space="0" w:color="auto"/>
                                                                <w:left w:val="none" w:sz="0" w:space="0" w:color="auto"/>
                                                                <w:bottom w:val="none" w:sz="0" w:space="0" w:color="auto"/>
                                                                <w:right w:val="none" w:sz="0" w:space="0" w:color="auto"/>
                                                              </w:divBdr>
                                                            </w:div>
                                                          </w:divsChild>
                                                        </w:div>
                                                        <w:div w:id="16635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64431">
                                          <w:marLeft w:val="0"/>
                                          <w:marRight w:val="0"/>
                                          <w:marTop w:val="0"/>
                                          <w:marBottom w:val="0"/>
                                          <w:divBdr>
                                            <w:top w:val="none" w:sz="0" w:space="0" w:color="auto"/>
                                            <w:left w:val="none" w:sz="0" w:space="0" w:color="auto"/>
                                            <w:bottom w:val="none" w:sz="0" w:space="0" w:color="auto"/>
                                            <w:right w:val="none" w:sz="0" w:space="0" w:color="auto"/>
                                          </w:divBdr>
                                        </w:div>
                                      </w:divsChild>
                                    </w:div>
                                    <w:div w:id="1135832836">
                                      <w:marLeft w:val="0"/>
                                      <w:marRight w:val="0"/>
                                      <w:marTop w:val="0"/>
                                      <w:marBottom w:val="0"/>
                                      <w:divBdr>
                                        <w:top w:val="none" w:sz="0" w:space="0" w:color="auto"/>
                                        <w:left w:val="none" w:sz="0" w:space="0" w:color="auto"/>
                                        <w:bottom w:val="none" w:sz="0" w:space="0" w:color="auto"/>
                                        <w:right w:val="none" w:sz="0" w:space="0" w:color="auto"/>
                                      </w:divBdr>
                                      <w:divsChild>
                                        <w:div w:id="1784692282">
                                          <w:marLeft w:val="0"/>
                                          <w:marRight w:val="0"/>
                                          <w:marTop w:val="0"/>
                                          <w:marBottom w:val="0"/>
                                          <w:divBdr>
                                            <w:top w:val="none" w:sz="0" w:space="0" w:color="auto"/>
                                            <w:left w:val="none" w:sz="0" w:space="0" w:color="auto"/>
                                            <w:bottom w:val="none" w:sz="0" w:space="0" w:color="auto"/>
                                            <w:right w:val="none" w:sz="0" w:space="0" w:color="auto"/>
                                          </w:divBdr>
                                        </w:div>
                                        <w:div w:id="984941496">
                                          <w:marLeft w:val="240"/>
                                          <w:marRight w:val="0"/>
                                          <w:marTop w:val="0"/>
                                          <w:marBottom w:val="0"/>
                                          <w:divBdr>
                                            <w:top w:val="none" w:sz="0" w:space="0" w:color="auto"/>
                                            <w:left w:val="none" w:sz="0" w:space="0" w:color="auto"/>
                                            <w:bottom w:val="none" w:sz="0" w:space="0" w:color="auto"/>
                                            <w:right w:val="none" w:sz="0" w:space="0" w:color="auto"/>
                                          </w:divBdr>
                                          <w:divsChild>
                                            <w:div w:id="1426608519">
                                              <w:marLeft w:val="0"/>
                                              <w:marRight w:val="0"/>
                                              <w:marTop w:val="0"/>
                                              <w:marBottom w:val="0"/>
                                              <w:divBdr>
                                                <w:top w:val="none" w:sz="0" w:space="0" w:color="auto"/>
                                                <w:left w:val="none" w:sz="0" w:space="0" w:color="auto"/>
                                                <w:bottom w:val="none" w:sz="0" w:space="0" w:color="auto"/>
                                                <w:right w:val="none" w:sz="0" w:space="0" w:color="auto"/>
                                              </w:divBdr>
                                              <w:divsChild>
                                                <w:div w:id="1190027826">
                                                  <w:marLeft w:val="0"/>
                                                  <w:marRight w:val="0"/>
                                                  <w:marTop w:val="0"/>
                                                  <w:marBottom w:val="0"/>
                                                  <w:divBdr>
                                                    <w:top w:val="none" w:sz="0" w:space="0" w:color="auto"/>
                                                    <w:left w:val="none" w:sz="0" w:space="0" w:color="auto"/>
                                                    <w:bottom w:val="none" w:sz="0" w:space="0" w:color="auto"/>
                                                    <w:right w:val="none" w:sz="0" w:space="0" w:color="auto"/>
                                                  </w:divBdr>
                                                </w:div>
                                                <w:div w:id="689533197">
                                                  <w:marLeft w:val="240"/>
                                                  <w:marRight w:val="0"/>
                                                  <w:marTop w:val="0"/>
                                                  <w:marBottom w:val="0"/>
                                                  <w:divBdr>
                                                    <w:top w:val="none" w:sz="0" w:space="0" w:color="auto"/>
                                                    <w:left w:val="none" w:sz="0" w:space="0" w:color="auto"/>
                                                    <w:bottom w:val="none" w:sz="0" w:space="0" w:color="auto"/>
                                                    <w:right w:val="none" w:sz="0" w:space="0" w:color="auto"/>
                                                  </w:divBdr>
                                                  <w:divsChild>
                                                    <w:div w:id="1880631610">
                                                      <w:marLeft w:val="0"/>
                                                      <w:marRight w:val="0"/>
                                                      <w:marTop w:val="0"/>
                                                      <w:marBottom w:val="0"/>
                                                      <w:divBdr>
                                                        <w:top w:val="none" w:sz="0" w:space="0" w:color="auto"/>
                                                        <w:left w:val="none" w:sz="0" w:space="0" w:color="auto"/>
                                                        <w:bottom w:val="none" w:sz="0" w:space="0" w:color="auto"/>
                                                        <w:right w:val="none" w:sz="0" w:space="0" w:color="auto"/>
                                                      </w:divBdr>
                                                      <w:divsChild>
                                                        <w:div w:id="932664688">
                                                          <w:marLeft w:val="0"/>
                                                          <w:marRight w:val="0"/>
                                                          <w:marTop w:val="0"/>
                                                          <w:marBottom w:val="0"/>
                                                          <w:divBdr>
                                                            <w:top w:val="none" w:sz="0" w:space="0" w:color="auto"/>
                                                            <w:left w:val="none" w:sz="0" w:space="0" w:color="auto"/>
                                                            <w:bottom w:val="none" w:sz="0" w:space="0" w:color="auto"/>
                                                            <w:right w:val="none" w:sz="0" w:space="0" w:color="auto"/>
                                                          </w:divBdr>
                                                        </w:div>
                                                        <w:div w:id="785924375">
                                                          <w:marLeft w:val="240"/>
                                                          <w:marRight w:val="0"/>
                                                          <w:marTop w:val="0"/>
                                                          <w:marBottom w:val="0"/>
                                                          <w:divBdr>
                                                            <w:top w:val="none" w:sz="0" w:space="0" w:color="auto"/>
                                                            <w:left w:val="none" w:sz="0" w:space="0" w:color="auto"/>
                                                            <w:bottom w:val="none" w:sz="0" w:space="0" w:color="auto"/>
                                                            <w:right w:val="none" w:sz="0" w:space="0" w:color="auto"/>
                                                          </w:divBdr>
                                                          <w:divsChild>
                                                            <w:div w:id="1474635949">
                                                              <w:marLeft w:val="0"/>
                                                              <w:marRight w:val="0"/>
                                                              <w:marTop w:val="0"/>
                                                              <w:marBottom w:val="0"/>
                                                              <w:divBdr>
                                                                <w:top w:val="none" w:sz="0" w:space="0" w:color="auto"/>
                                                                <w:left w:val="none" w:sz="0" w:space="0" w:color="auto"/>
                                                                <w:bottom w:val="none" w:sz="0" w:space="0" w:color="auto"/>
                                                                <w:right w:val="none" w:sz="0" w:space="0" w:color="auto"/>
                                                              </w:divBdr>
                                                            </w:div>
                                                            <w:div w:id="236280950">
                                                              <w:marLeft w:val="0"/>
                                                              <w:marRight w:val="0"/>
                                                              <w:marTop w:val="0"/>
                                                              <w:marBottom w:val="0"/>
                                                              <w:divBdr>
                                                                <w:top w:val="none" w:sz="0" w:space="0" w:color="auto"/>
                                                                <w:left w:val="none" w:sz="0" w:space="0" w:color="auto"/>
                                                                <w:bottom w:val="none" w:sz="0" w:space="0" w:color="auto"/>
                                                                <w:right w:val="none" w:sz="0" w:space="0" w:color="auto"/>
                                                              </w:divBdr>
                                                            </w:div>
                                                          </w:divsChild>
                                                        </w:div>
                                                        <w:div w:id="8561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5762">
                                          <w:marLeft w:val="0"/>
                                          <w:marRight w:val="0"/>
                                          <w:marTop w:val="0"/>
                                          <w:marBottom w:val="0"/>
                                          <w:divBdr>
                                            <w:top w:val="none" w:sz="0" w:space="0" w:color="auto"/>
                                            <w:left w:val="none" w:sz="0" w:space="0" w:color="auto"/>
                                            <w:bottom w:val="none" w:sz="0" w:space="0" w:color="auto"/>
                                            <w:right w:val="none" w:sz="0" w:space="0" w:color="auto"/>
                                          </w:divBdr>
                                        </w:div>
                                      </w:divsChild>
                                    </w:div>
                                    <w:div w:id="17708621">
                                      <w:marLeft w:val="0"/>
                                      <w:marRight w:val="0"/>
                                      <w:marTop w:val="0"/>
                                      <w:marBottom w:val="0"/>
                                      <w:divBdr>
                                        <w:top w:val="none" w:sz="0" w:space="0" w:color="auto"/>
                                        <w:left w:val="none" w:sz="0" w:space="0" w:color="auto"/>
                                        <w:bottom w:val="none" w:sz="0" w:space="0" w:color="auto"/>
                                        <w:right w:val="none" w:sz="0" w:space="0" w:color="auto"/>
                                      </w:divBdr>
                                      <w:divsChild>
                                        <w:div w:id="274946817">
                                          <w:marLeft w:val="0"/>
                                          <w:marRight w:val="0"/>
                                          <w:marTop w:val="0"/>
                                          <w:marBottom w:val="0"/>
                                          <w:divBdr>
                                            <w:top w:val="none" w:sz="0" w:space="0" w:color="auto"/>
                                            <w:left w:val="none" w:sz="0" w:space="0" w:color="auto"/>
                                            <w:bottom w:val="none" w:sz="0" w:space="0" w:color="auto"/>
                                            <w:right w:val="none" w:sz="0" w:space="0" w:color="auto"/>
                                          </w:divBdr>
                                        </w:div>
                                        <w:div w:id="2130737962">
                                          <w:marLeft w:val="240"/>
                                          <w:marRight w:val="0"/>
                                          <w:marTop w:val="0"/>
                                          <w:marBottom w:val="0"/>
                                          <w:divBdr>
                                            <w:top w:val="none" w:sz="0" w:space="0" w:color="auto"/>
                                            <w:left w:val="none" w:sz="0" w:space="0" w:color="auto"/>
                                            <w:bottom w:val="none" w:sz="0" w:space="0" w:color="auto"/>
                                            <w:right w:val="none" w:sz="0" w:space="0" w:color="auto"/>
                                          </w:divBdr>
                                          <w:divsChild>
                                            <w:div w:id="376664409">
                                              <w:marLeft w:val="0"/>
                                              <w:marRight w:val="0"/>
                                              <w:marTop w:val="0"/>
                                              <w:marBottom w:val="0"/>
                                              <w:divBdr>
                                                <w:top w:val="none" w:sz="0" w:space="0" w:color="auto"/>
                                                <w:left w:val="none" w:sz="0" w:space="0" w:color="auto"/>
                                                <w:bottom w:val="none" w:sz="0" w:space="0" w:color="auto"/>
                                                <w:right w:val="none" w:sz="0" w:space="0" w:color="auto"/>
                                              </w:divBdr>
                                              <w:divsChild>
                                                <w:div w:id="1288124547">
                                                  <w:marLeft w:val="0"/>
                                                  <w:marRight w:val="0"/>
                                                  <w:marTop w:val="0"/>
                                                  <w:marBottom w:val="0"/>
                                                  <w:divBdr>
                                                    <w:top w:val="none" w:sz="0" w:space="0" w:color="auto"/>
                                                    <w:left w:val="none" w:sz="0" w:space="0" w:color="auto"/>
                                                    <w:bottom w:val="none" w:sz="0" w:space="0" w:color="auto"/>
                                                    <w:right w:val="none" w:sz="0" w:space="0" w:color="auto"/>
                                                  </w:divBdr>
                                                </w:div>
                                                <w:div w:id="125436002">
                                                  <w:marLeft w:val="240"/>
                                                  <w:marRight w:val="0"/>
                                                  <w:marTop w:val="0"/>
                                                  <w:marBottom w:val="0"/>
                                                  <w:divBdr>
                                                    <w:top w:val="none" w:sz="0" w:space="0" w:color="auto"/>
                                                    <w:left w:val="none" w:sz="0" w:space="0" w:color="auto"/>
                                                    <w:bottom w:val="none" w:sz="0" w:space="0" w:color="auto"/>
                                                    <w:right w:val="none" w:sz="0" w:space="0" w:color="auto"/>
                                                  </w:divBdr>
                                                  <w:divsChild>
                                                    <w:div w:id="762146100">
                                                      <w:marLeft w:val="0"/>
                                                      <w:marRight w:val="0"/>
                                                      <w:marTop w:val="0"/>
                                                      <w:marBottom w:val="0"/>
                                                      <w:divBdr>
                                                        <w:top w:val="none" w:sz="0" w:space="0" w:color="auto"/>
                                                        <w:left w:val="none" w:sz="0" w:space="0" w:color="auto"/>
                                                        <w:bottom w:val="none" w:sz="0" w:space="0" w:color="auto"/>
                                                        <w:right w:val="none" w:sz="0" w:space="0" w:color="auto"/>
                                                      </w:divBdr>
                                                      <w:divsChild>
                                                        <w:div w:id="35738274">
                                                          <w:marLeft w:val="0"/>
                                                          <w:marRight w:val="0"/>
                                                          <w:marTop w:val="0"/>
                                                          <w:marBottom w:val="0"/>
                                                          <w:divBdr>
                                                            <w:top w:val="none" w:sz="0" w:space="0" w:color="auto"/>
                                                            <w:left w:val="none" w:sz="0" w:space="0" w:color="auto"/>
                                                            <w:bottom w:val="none" w:sz="0" w:space="0" w:color="auto"/>
                                                            <w:right w:val="none" w:sz="0" w:space="0" w:color="auto"/>
                                                          </w:divBdr>
                                                        </w:div>
                                                        <w:div w:id="2002733049">
                                                          <w:marLeft w:val="240"/>
                                                          <w:marRight w:val="0"/>
                                                          <w:marTop w:val="0"/>
                                                          <w:marBottom w:val="0"/>
                                                          <w:divBdr>
                                                            <w:top w:val="none" w:sz="0" w:space="0" w:color="auto"/>
                                                            <w:left w:val="none" w:sz="0" w:space="0" w:color="auto"/>
                                                            <w:bottom w:val="none" w:sz="0" w:space="0" w:color="auto"/>
                                                            <w:right w:val="none" w:sz="0" w:space="0" w:color="auto"/>
                                                          </w:divBdr>
                                                          <w:divsChild>
                                                            <w:div w:id="1031301280">
                                                              <w:marLeft w:val="0"/>
                                                              <w:marRight w:val="0"/>
                                                              <w:marTop w:val="0"/>
                                                              <w:marBottom w:val="0"/>
                                                              <w:divBdr>
                                                                <w:top w:val="none" w:sz="0" w:space="0" w:color="auto"/>
                                                                <w:left w:val="none" w:sz="0" w:space="0" w:color="auto"/>
                                                                <w:bottom w:val="none" w:sz="0" w:space="0" w:color="auto"/>
                                                                <w:right w:val="none" w:sz="0" w:space="0" w:color="auto"/>
                                                              </w:divBdr>
                                                            </w:div>
                                                          </w:divsChild>
                                                        </w:div>
                                                        <w:div w:id="103372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0250">
                                          <w:marLeft w:val="0"/>
                                          <w:marRight w:val="0"/>
                                          <w:marTop w:val="0"/>
                                          <w:marBottom w:val="0"/>
                                          <w:divBdr>
                                            <w:top w:val="none" w:sz="0" w:space="0" w:color="auto"/>
                                            <w:left w:val="none" w:sz="0" w:space="0" w:color="auto"/>
                                            <w:bottom w:val="none" w:sz="0" w:space="0" w:color="auto"/>
                                            <w:right w:val="none" w:sz="0" w:space="0" w:color="auto"/>
                                          </w:divBdr>
                                        </w:div>
                                      </w:divsChild>
                                    </w:div>
                                    <w:div w:id="245042549">
                                      <w:marLeft w:val="0"/>
                                      <w:marRight w:val="0"/>
                                      <w:marTop w:val="0"/>
                                      <w:marBottom w:val="0"/>
                                      <w:divBdr>
                                        <w:top w:val="none" w:sz="0" w:space="0" w:color="auto"/>
                                        <w:left w:val="none" w:sz="0" w:space="0" w:color="auto"/>
                                        <w:bottom w:val="none" w:sz="0" w:space="0" w:color="auto"/>
                                        <w:right w:val="none" w:sz="0" w:space="0" w:color="auto"/>
                                      </w:divBdr>
                                      <w:divsChild>
                                        <w:div w:id="1135876599">
                                          <w:marLeft w:val="0"/>
                                          <w:marRight w:val="0"/>
                                          <w:marTop w:val="0"/>
                                          <w:marBottom w:val="0"/>
                                          <w:divBdr>
                                            <w:top w:val="none" w:sz="0" w:space="0" w:color="auto"/>
                                            <w:left w:val="none" w:sz="0" w:space="0" w:color="auto"/>
                                            <w:bottom w:val="none" w:sz="0" w:space="0" w:color="auto"/>
                                            <w:right w:val="none" w:sz="0" w:space="0" w:color="auto"/>
                                          </w:divBdr>
                                        </w:div>
                                        <w:div w:id="210651750">
                                          <w:marLeft w:val="240"/>
                                          <w:marRight w:val="0"/>
                                          <w:marTop w:val="0"/>
                                          <w:marBottom w:val="0"/>
                                          <w:divBdr>
                                            <w:top w:val="none" w:sz="0" w:space="0" w:color="auto"/>
                                            <w:left w:val="none" w:sz="0" w:space="0" w:color="auto"/>
                                            <w:bottom w:val="none" w:sz="0" w:space="0" w:color="auto"/>
                                            <w:right w:val="none" w:sz="0" w:space="0" w:color="auto"/>
                                          </w:divBdr>
                                          <w:divsChild>
                                            <w:div w:id="937519345">
                                              <w:marLeft w:val="0"/>
                                              <w:marRight w:val="0"/>
                                              <w:marTop w:val="0"/>
                                              <w:marBottom w:val="0"/>
                                              <w:divBdr>
                                                <w:top w:val="none" w:sz="0" w:space="0" w:color="auto"/>
                                                <w:left w:val="none" w:sz="0" w:space="0" w:color="auto"/>
                                                <w:bottom w:val="none" w:sz="0" w:space="0" w:color="auto"/>
                                                <w:right w:val="none" w:sz="0" w:space="0" w:color="auto"/>
                                              </w:divBdr>
                                              <w:divsChild>
                                                <w:div w:id="621812219">
                                                  <w:marLeft w:val="0"/>
                                                  <w:marRight w:val="0"/>
                                                  <w:marTop w:val="0"/>
                                                  <w:marBottom w:val="0"/>
                                                  <w:divBdr>
                                                    <w:top w:val="none" w:sz="0" w:space="0" w:color="auto"/>
                                                    <w:left w:val="none" w:sz="0" w:space="0" w:color="auto"/>
                                                    <w:bottom w:val="none" w:sz="0" w:space="0" w:color="auto"/>
                                                    <w:right w:val="none" w:sz="0" w:space="0" w:color="auto"/>
                                                  </w:divBdr>
                                                </w:div>
                                                <w:div w:id="837765959">
                                                  <w:marLeft w:val="240"/>
                                                  <w:marRight w:val="0"/>
                                                  <w:marTop w:val="0"/>
                                                  <w:marBottom w:val="0"/>
                                                  <w:divBdr>
                                                    <w:top w:val="none" w:sz="0" w:space="0" w:color="auto"/>
                                                    <w:left w:val="none" w:sz="0" w:space="0" w:color="auto"/>
                                                    <w:bottom w:val="none" w:sz="0" w:space="0" w:color="auto"/>
                                                    <w:right w:val="none" w:sz="0" w:space="0" w:color="auto"/>
                                                  </w:divBdr>
                                                  <w:divsChild>
                                                    <w:div w:id="816993461">
                                                      <w:marLeft w:val="0"/>
                                                      <w:marRight w:val="0"/>
                                                      <w:marTop w:val="0"/>
                                                      <w:marBottom w:val="0"/>
                                                      <w:divBdr>
                                                        <w:top w:val="none" w:sz="0" w:space="0" w:color="auto"/>
                                                        <w:left w:val="none" w:sz="0" w:space="0" w:color="auto"/>
                                                        <w:bottom w:val="none" w:sz="0" w:space="0" w:color="auto"/>
                                                        <w:right w:val="none" w:sz="0" w:space="0" w:color="auto"/>
                                                      </w:divBdr>
                                                      <w:divsChild>
                                                        <w:div w:id="1204559597">
                                                          <w:marLeft w:val="0"/>
                                                          <w:marRight w:val="0"/>
                                                          <w:marTop w:val="0"/>
                                                          <w:marBottom w:val="0"/>
                                                          <w:divBdr>
                                                            <w:top w:val="none" w:sz="0" w:space="0" w:color="auto"/>
                                                            <w:left w:val="none" w:sz="0" w:space="0" w:color="auto"/>
                                                            <w:bottom w:val="none" w:sz="0" w:space="0" w:color="auto"/>
                                                            <w:right w:val="none" w:sz="0" w:space="0" w:color="auto"/>
                                                          </w:divBdr>
                                                        </w:div>
                                                        <w:div w:id="205139107">
                                                          <w:marLeft w:val="240"/>
                                                          <w:marRight w:val="0"/>
                                                          <w:marTop w:val="0"/>
                                                          <w:marBottom w:val="0"/>
                                                          <w:divBdr>
                                                            <w:top w:val="none" w:sz="0" w:space="0" w:color="auto"/>
                                                            <w:left w:val="none" w:sz="0" w:space="0" w:color="auto"/>
                                                            <w:bottom w:val="none" w:sz="0" w:space="0" w:color="auto"/>
                                                            <w:right w:val="none" w:sz="0" w:space="0" w:color="auto"/>
                                                          </w:divBdr>
                                                          <w:divsChild>
                                                            <w:div w:id="2043508570">
                                                              <w:marLeft w:val="0"/>
                                                              <w:marRight w:val="0"/>
                                                              <w:marTop w:val="0"/>
                                                              <w:marBottom w:val="0"/>
                                                              <w:divBdr>
                                                                <w:top w:val="none" w:sz="0" w:space="0" w:color="auto"/>
                                                                <w:left w:val="none" w:sz="0" w:space="0" w:color="auto"/>
                                                                <w:bottom w:val="none" w:sz="0" w:space="0" w:color="auto"/>
                                                                <w:right w:val="none" w:sz="0" w:space="0" w:color="auto"/>
                                                              </w:divBdr>
                                                            </w:div>
                                                            <w:div w:id="1724402713">
                                                              <w:marLeft w:val="0"/>
                                                              <w:marRight w:val="0"/>
                                                              <w:marTop w:val="0"/>
                                                              <w:marBottom w:val="0"/>
                                                              <w:divBdr>
                                                                <w:top w:val="none" w:sz="0" w:space="0" w:color="auto"/>
                                                                <w:left w:val="none" w:sz="0" w:space="0" w:color="auto"/>
                                                                <w:bottom w:val="none" w:sz="0" w:space="0" w:color="auto"/>
                                                                <w:right w:val="none" w:sz="0" w:space="0" w:color="auto"/>
                                                              </w:divBdr>
                                                            </w:div>
                                                          </w:divsChild>
                                                        </w:div>
                                                        <w:div w:id="20936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74592">
                                          <w:marLeft w:val="0"/>
                                          <w:marRight w:val="0"/>
                                          <w:marTop w:val="0"/>
                                          <w:marBottom w:val="0"/>
                                          <w:divBdr>
                                            <w:top w:val="none" w:sz="0" w:space="0" w:color="auto"/>
                                            <w:left w:val="none" w:sz="0" w:space="0" w:color="auto"/>
                                            <w:bottom w:val="none" w:sz="0" w:space="0" w:color="auto"/>
                                            <w:right w:val="none" w:sz="0" w:space="0" w:color="auto"/>
                                          </w:divBdr>
                                        </w:div>
                                      </w:divsChild>
                                    </w:div>
                                    <w:div w:id="2076320329">
                                      <w:marLeft w:val="0"/>
                                      <w:marRight w:val="0"/>
                                      <w:marTop w:val="0"/>
                                      <w:marBottom w:val="0"/>
                                      <w:divBdr>
                                        <w:top w:val="none" w:sz="0" w:space="0" w:color="auto"/>
                                        <w:left w:val="none" w:sz="0" w:space="0" w:color="auto"/>
                                        <w:bottom w:val="none" w:sz="0" w:space="0" w:color="auto"/>
                                        <w:right w:val="none" w:sz="0" w:space="0" w:color="auto"/>
                                      </w:divBdr>
                                      <w:divsChild>
                                        <w:div w:id="1538468520">
                                          <w:marLeft w:val="0"/>
                                          <w:marRight w:val="0"/>
                                          <w:marTop w:val="0"/>
                                          <w:marBottom w:val="0"/>
                                          <w:divBdr>
                                            <w:top w:val="none" w:sz="0" w:space="0" w:color="auto"/>
                                            <w:left w:val="none" w:sz="0" w:space="0" w:color="auto"/>
                                            <w:bottom w:val="none" w:sz="0" w:space="0" w:color="auto"/>
                                            <w:right w:val="none" w:sz="0" w:space="0" w:color="auto"/>
                                          </w:divBdr>
                                        </w:div>
                                        <w:div w:id="1664777304">
                                          <w:marLeft w:val="240"/>
                                          <w:marRight w:val="0"/>
                                          <w:marTop w:val="0"/>
                                          <w:marBottom w:val="0"/>
                                          <w:divBdr>
                                            <w:top w:val="none" w:sz="0" w:space="0" w:color="auto"/>
                                            <w:left w:val="none" w:sz="0" w:space="0" w:color="auto"/>
                                            <w:bottom w:val="none" w:sz="0" w:space="0" w:color="auto"/>
                                            <w:right w:val="none" w:sz="0" w:space="0" w:color="auto"/>
                                          </w:divBdr>
                                          <w:divsChild>
                                            <w:div w:id="1702898480">
                                              <w:marLeft w:val="0"/>
                                              <w:marRight w:val="0"/>
                                              <w:marTop w:val="0"/>
                                              <w:marBottom w:val="0"/>
                                              <w:divBdr>
                                                <w:top w:val="none" w:sz="0" w:space="0" w:color="auto"/>
                                                <w:left w:val="none" w:sz="0" w:space="0" w:color="auto"/>
                                                <w:bottom w:val="none" w:sz="0" w:space="0" w:color="auto"/>
                                                <w:right w:val="none" w:sz="0" w:space="0" w:color="auto"/>
                                              </w:divBdr>
                                              <w:divsChild>
                                                <w:div w:id="124274714">
                                                  <w:marLeft w:val="0"/>
                                                  <w:marRight w:val="0"/>
                                                  <w:marTop w:val="0"/>
                                                  <w:marBottom w:val="0"/>
                                                  <w:divBdr>
                                                    <w:top w:val="none" w:sz="0" w:space="0" w:color="auto"/>
                                                    <w:left w:val="none" w:sz="0" w:space="0" w:color="auto"/>
                                                    <w:bottom w:val="none" w:sz="0" w:space="0" w:color="auto"/>
                                                    <w:right w:val="none" w:sz="0" w:space="0" w:color="auto"/>
                                                  </w:divBdr>
                                                </w:div>
                                                <w:div w:id="1425958818">
                                                  <w:marLeft w:val="240"/>
                                                  <w:marRight w:val="0"/>
                                                  <w:marTop w:val="0"/>
                                                  <w:marBottom w:val="0"/>
                                                  <w:divBdr>
                                                    <w:top w:val="none" w:sz="0" w:space="0" w:color="auto"/>
                                                    <w:left w:val="none" w:sz="0" w:space="0" w:color="auto"/>
                                                    <w:bottom w:val="none" w:sz="0" w:space="0" w:color="auto"/>
                                                    <w:right w:val="none" w:sz="0" w:space="0" w:color="auto"/>
                                                  </w:divBdr>
                                                  <w:divsChild>
                                                    <w:div w:id="735785556">
                                                      <w:marLeft w:val="0"/>
                                                      <w:marRight w:val="0"/>
                                                      <w:marTop w:val="0"/>
                                                      <w:marBottom w:val="0"/>
                                                      <w:divBdr>
                                                        <w:top w:val="none" w:sz="0" w:space="0" w:color="auto"/>
                                                        <w:left w:val="none" w:sz="0" w:space="0" w:color="auto"/>
                                                        <w:bottom w:val="none" w:sz="0" w:space="0" w:color="auto"/>
                                                        <w:right w:val="none" w:sz="0" w:space="0" w:color="auto"/>
                                                      </w:divBdr>
                                                      <w:divsChild>
                                                        <w:div w:id="996417473">
                                                          <w:marLeft w:val="0"/>
                                                          <w:marRight w:val="0"/>
                                                          <w:marTop w:val="0"/>
                                                          <w:marBottom w:val="0"/>
                                                          <w:divBdr>
                                                            <w:top w:val="none" w:sz="0" w:space="0" w:color="auto"/>
                                                            <w:left w:val="none" w:sz="0" w:space="0" w:color="auto"/>
                                                            <w:bottom w:val="none" w:sz="0" w:space="0" w:color="auto"/>
                                                            <w:right w:val="none" w:sz="0" w:space="0" w:color="auto"/>
                                                          </w:divBdr>
                                                        </w:div>
                                                        <w:div w:id="685331471">
                                                          <w:marLeft w:val="240"/>
                                                          <w:marRight w:val="0"/>
                                                          <w:marTop w:val="0"/>
                                                          <w:marBottom w:val="0"/>
                                                          <w:divBdr>
                                                            <w:top w:val="none" w:sz="0" w:space="0" w:color="auto"/>
                                                            <w:left w:val="none" w:sz="0" w:space="0" w:color="auto"/>
                                                            <w:bottom w:val="none" w:sz="0" w:space="0" w:color="auto"/>
                                                            <w:right w:val="none" w:sz="0" w:space="0" w:color="auto"/>
                                                          </w:divBdr>
                                                          <w:divsChild>
                                                            <w:div w:id="1055588563">
                                                              <w:marLeft w:val="0"/>
                                                              <w:marRight w:val="0"/>
                                                              <w:marTop w:val="0"/>
                                                              <w:marBottom w:val="0"/>
                                                              <w:divBdr>
                                                                <w:top w:val="none" w:sz="0" w:space="0" w:color="auto"/>
                                                                <w:left w:val="none" w:sz="0" w:space="0" w:color="auto"/>
                                                                <w:bottom w:val="none" w:sz="0" w:space="0" w:color="auto"/>
                                                                <w:right w:val="none" w:sz="0" w:space="0" w:color="auto"/>
                                                              </w:divBdr>
                                                            </w:div>
                                                          </w:divsChild>
                                                        </w:div>
                                                        <w:div w:id="13731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50964">
                                          <w:marLeft w:val="0"/>
                                          <w:marRight w:val="0"/>
                                          <w:marTop w:val="0"/>
                                          <w:marBottom w:val="0"/>
                                          <w:divBdr>
                                            <w:top w:val="none" w:sz="0" w:space="0" w:color="auto"/>
                                            <w:left w:val="none" w:sz="0" w:space="0" w:color="auto"/>
                                            <w:bottom w:val="none" w:sz="0" w:space="0" w:color="auto"/>
                                            <w:right w:val="none" w:sz="0" w:space="0" w:color="auto"/>
                                          </w:divBdr>
                                        </w:div>
                                      </w:divsChild>
                                    </w:div>
                                    <w:div w:id="932015331">
                                      <w:marLeft w:val="0"/>
                                      <w:marRight w:val="0"/>
                                      <w:marTop w:val="0"/>
                                      <w:marBottom w:val="0"/>
                                      <w:divBdr>
                                        <w:top w:val="none" w:sz="0" w:space="0" w:color="auto"/>
                                        <w:left w:val="none" w:sz="0" w:space="0" w:color="auto"/>
                                        <w:bottom w:val="none" w:sz="0" w:space="0" w:color="auto"/>
                                        <w:right w:val="none" w:sz="0" w:space="0" w:color="auto"/>
                                      </w:divBdr>
                                      <w:divsChild>
                                        <w:div w:id="1301380716">
                                          <w:marLeft w:val="0"/>
                                          <w:marRight w:val="0"/>
                                          <w:marTop w:val="0"/>
                                          <w:marBottom w:val="0"/>
                                          <w:divBdr>
                                            <w:top w:val="none" w:sz="0" w:space="0" w:color="auto"/>
                                            <w:left w:val="none" w:sz="0" w:space="0" w:color="auto"/>
                                            <w:bottom w:val="none" w:sz="0" w:space="0" w:color="auto"/>
                                            <w:right w:val="none" w:sz="0" w:space="0" w:color="auto"/>
                                          </w:divBdr>
                                        </w:div>
                                        <w:div w:id="1252590436">
                                          <w:marLeft w:val="240"/>
                                          <w:marRight w:val="0"/>
                                          <w:marTop w:val="0"/>
                                          <w:marBottom w:val="0"/>
                                          <w:divBdr>
                                            <w:top w:val="none" w:sz="0" w:space="0" w:color="auto"/>
                                            <w:left w:val="none" w:sz="0" w:space="0" w:color="auto"/>
                                            <w:bottom w:val="none" w:sz="0" w:space="0" w:color="auto"/>
                                            <w:right w:val="none" w:sz="0" w:space="0" w:color="auto"/>
                                          </w:divBdr>
                                          <w:divsChild>
                                            <w:div w:id="198590113">
                                              <w:marLeft w:val="0"/>
                                              <w:marRight w:val="0"/>
                                              <w:marTop w:val="0"/>
                                              <w:marBottom w:val="0"/>
                                              <w:divBdr>
                                                <w:top w:val="none" w:sz="0" w:space="0" w:color="auto"/>
                                                <w:left w:val="none" w:sz="0" w:space="0" w:color="auto"/>
                                                <w:bottom w:val="none" w:sz="0" w:space="0" w:color="auto"/>
                                                <w:right w:val="none" w:sz="0" w:space="0" w:color="auto"/>
                                              </w:divBdr>
                                              <w:divsChild>
                                                <w:div w:id="407195532">
                                                  <w:marLeft w:val="0"/>
                                                  <w:marRight w:val="0"/>
                                                  <w:marTop w:val="0"/>
                                                  <w:marBottom w:val="0"/>
                                                  <w:divBdr>
                                                    <w:top w:val="none" w:sz="0" w:space="0" w:color="auto"/>
                                                    <w:left w:val="none" w:sz="0" w:space="0" w:color="auto"/>
                                                    <w:bottom w:val="none" w:sz="0" w:space="0" w:color="auto"/>
                                                    <w:right w:val="none" w:sz="0" w:space="0" w:color="auto"/>
                                                  </w:divBdr>
                                                </w:div>
                                                <w:div w:id="204412927">
                                                  <w:marLeft w:val="240"/>
                                                  <w:marRight w:val="0"/>
                                                  <w:marTop w:val="0"/>
                                                  <w:marBottom w:val="0"/>
                                                  <w:divBdr>
                                                    <w:top w:val="none" w:sz="0" w:space="0" w:color="auto"/>
                                                    <w:left w:val="none" w:sz="0" w:space="0" w:color="auto"/>
                                                    <w:bottom w:val="none" w:sz="0" w:space="0" w:color="auto"/>
                                                    <w:right w:val="none" w:sz="0" w:space="0" w:color="auto"/>
                                                  </w:divBdr>
                                                  <w:divsChild>
                                                    <w:div w:id="744836395">
                                                      <w:marLeft w:val="0"/>
                                                      <w:marRight w:val="0"/>
                                                      <w:marTop w:val="0"/>
                                                      <w:marBottom w:val="0"/>
                                                      <w:divBdr>
                                                        <w:top w:val="none" w:sz="0" w:space="0" w:color="auto"/>
                                                        <w:left w:val="none" w:sz="0" w:space="0" w:color="auto"/>
                                                        <w:bottom w:val="none" w:sz="0" w:space="0" w:color="auto"/>
                                                        <w:right w:val="none" w:sz="0" w:space="0" w:color="auto"/>
                                                      </w:divBdr>
                                                      <w:divsChild>
                                                        <w:div w:id="1380669965">
                                                          <w:marLeft w:val="0"/>
                                                          <w:marRight w:val="0"/>
                                                          <w:marTop w:val="0"/>
                                                          <w:marBottom w:val="0"/>
                                                          <w:divBdr>
                                                            <w:top w:val="none" w:sz="0" w:space="0" w:color="auto"/>
                                                            <w:left w:val="none" w:sz="0" w:space="0" w:color="auto"/>
                                                            <w:bottom w:val="none" w:sz="0" w:space="0" w:color="auto"/>
                                                            <w:right w:val="none" w:sz="0" w:space="0" w:color="auto"/>
                                                          </w:divBdr>
                                                        </w:div>
                                                        <w:div w:id="667439855">
                                                          <w:marLeft w:val="240"/>
                                                          <w:marRight w:val="0"/>
                                                          <w:marTop w:val="0"/>
                                                          <w:marBottom w:val="0"/>
                                                          <w:divBdr>
                                                            <w:top w:val="none" w:sz="0" w:space="0" w:color="auto"/>
                                                            <w:left w:val="none" w:sz="0" w:space="0" w:color="auto"/>
                                                            <w:bottom w:val="none" w:sz="0" w:space="0" w:color="auto"/>
                                                            <w:right w:val="none" w:sz="0" w:space="0" w:color="auto"/>
                                                          </w:divBdr>
                                                          <w:divsChild>
                                                            <w:div w:id="1480920028">
                                                              <w:marLeft w:val="0"/>
                                                              <w:marRight w:val="0"/>
                                                              <w:marTop w:val="0"/>
                                                              <w:marBottom w:val="0"/>
                                                              <w:divBdr>
                                                                <w:top w:val="none" w:sz="0" w:space="0" w:color="auto"/>
                                                                <w:left w:val="none" w:sz="0" w:space="0" w:color="auto"/>
                                                                <w:bottom w:val="none" w:sz="0" w:space="0" w:color="auto"/>
                                                                <w:right w:val="none" w:sz="0" w:space="0" w:color="auto"/>
                                                              </w:divBdr>
                                                            </w:div>
                                                            <w:div w:id="2129201160">
                                                              <w:marLeft w:val="0"/>
                                                              <w:marRight w:val="0"/>
                                                              <w:marTop w:val="0"/>
                                                              <w:marBottom w:val="0"/>
                                                              <w:divBdr>
                                                                <w:top w:val="none" w:sz="0" w:space="0" w:color="auto"/>
                                                                <w:left w:val="none" w:sz="0" w:space="0" w:color="auto"/>
                                                                <w:bottom w:val="none" w:sz="0" w:space="0" w:color="auto"/>
                                                                <w:right w:val="none" w:sz="0" w:space="0" w:color="auto"/>
                                                              </w:divBdr>
                                                            </w:div>
                                                          </w:divsChild>
                                                        </w:div>
                                                        <w:div w:id="80080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8954">
                                          <w:marLeft w:val="0"/>
                                          <w:marRight w:val="0"/>
                                          <w:marTop w:val="0"/>
                                          <w:marBottom w:val="0"/>
                                          <w:divBdr>
                                            <w:top w:val="none" w:sz="0" w:space="0" w:color="auto"/>
                                            <w:left w:val="none" w:sz="0" w:space="0" w:color="auto"/>
                                            <w:bottom w:val="none" w:sz="0" w:space="0" w:color="auto"/>
                                            <w:right w:val="none" w:sz="0" w:space="0" w:color="auto"/>
                                          </w:divBdr>
                                        </w:div>
                                      </w:divsChild>
                                    </w:div>
                                    <w:div w:id="722604035">
                                      <w:marLeft w:val="0"/>
                                      <w:marRight w:val="0"/>
                                      <w:marTop w:val="0"/>
                                      <w:marBottom w:val="0"/>
                                      <w:divBdr>
                                        <w:top w:val="none" w:sz="0" w:space="0" w:color="auto"/>
                                        <w:left w:val="none" w:sz="0" w:space="0" w:color="auto"/>
                                        <w:bottom w:val="none" w:sz="0" w:space="0" w:color="auto"/>
                                        <w:right w:val="none" w:sz="0" w:space="0" w:color="auto"/>
                                      </w:divBdr>
                                      <w:divsChild>
                                        <w:div w:id="1925991690">
                                          <w:marLeft w:val="0"/>
                                          <w:marRight w:val="0"/>
                                          <w:marTop w:val="0"/>
                                          <w:marBottom w:val="0"/>
                                          <w:divBdr>
                                            <w:top w:val="none" w:sz="0" w:space="0" w:color="auto"/>
                                            <w:left w:val="none" w:sz="0" w:space="0" w:color="auto"/>
                                            <w:bottom w:val="none" w:sz="0" w:space="0" w:color="auto"/>
                                            <w:right w:val="none" w:sz="0" w:space="0" w:color="auto"/>
                                          </w:divBdr>
                                        </w:div>
                                        <w:div w:id="1374040685">
                                          <w:marLeft w:val="240"/>
                                          <w:marRight w:val="0"/>
                                          <w:marTop w:val="0"/>
                                          <w:marBottom w:val="0"/>
                                          <w:divBdr>
                                            <w:top w:val="none" w:sz="0" w:space="0" w:color="auto"/>
                                            <w:left w:val="none" w:sz="0" w:space="0" w:color="auto"/>
                                            <w:bottom w:val="none" w:sz="0" w:space="0" w:color="auto"/>
                                            <w:right w:val="none" w:sz="0" w:space="0" w:color="auto"/>
                                          </w:divBdr>
                                          <w:divsChild>
                                            <w:div w:id="400103905">
                                              <w:marLeft w:val="0"/>
                                              <w:marRight w:val="0"/>
                                              <w:marTop w:val="0"/>
                                              <w:marBottom w:val="0"/>
                                              <w:divBdr>
                                                <w:top w:val="none" w:sz="0" w:space="0" w:color="auto"/>
                                                <w:left w:val="none" w:sz="0" w:space="0" w:color="auto"/>
                                                <w:bottom w:val="none" w:sz="0" w:space="0" w:color="auto"/>
                                                <w:right w:val="none" w:sz="0" w:space="0" w:color="auto"/>
                                              </w:divBdr>
                                              <w:divsChild>
                                                <w:div w:id="656496656">
                                                  <w:marLeft w:val="0"/>
                                                  <w:marRight w:val="0"/>
                                                  <w:marTop w:val="0"/>
                                                  <w:marBottom w:val="0"/>
                                                  <w:divBdr>
                                                    <w:top w:val="none" w:sz="0" w:space="0" w:color="auto"/>
                                                    <w:left w:val="none" w:sz="0" w:space="0" w:color="auto"/>
                                                    <w:bottom w:val="none" w:sz="0" w:space="0" w:color="auto"/>
                                                    <w:right w:val="none" w:sz="0" w:space="0" w:color="auto"/>
                                                  </w:divBdr>
                                                </w:div>
                                                <w:div w:id="1034497283">
                                                  <w:marLeft w:val="240"/>
                                                  <w:marRight w:val="0"/>
                                                  <w:marTop w:val="0"/>
                                                  <w:marBottom w:val="0"/>
                                                  <w:divBdr>
                                                    <w:top w:val="none" w:sz="0" w:space="0" w:color="auto"/>
                                                    <w:left w:val="none" w:sz="0" w:space="0" w:color="auto"/>
                                                    <w:bottom w:val="none" w:sz="0" w:space="0" w:color="auto"/>
                                                    <w:right w:val="none" w:sz="0" w:space="0" w:color="auto"/>
                                                  </w:divBdr>
                                                  <w:divsChild>
                                                    <w:div w:id="1414083766">
                                                      <w:marLeft w:val="0"/>
                                                      <w:marRight w:val="0"/>
                                                      <w:marTop w:val="0"/>
                                                      <w:marBottom w:val="0"/>
                                                      <w:divBdr>
                                                        <w:top w:val="none" w:sz="0" w:space="0" w:color="auto"/>
                                                        <w:left w:val="none" w:sz="0" w:space="0" w:color="auto"/>
                                                        <w:bottom w:val="none" w:sz="0" w:space="0" w:color="auto"/>
                                                        <w:right w:val="none" w:sz="0" w:space="0" w:color="auto"/>
                                                      </w:divBdr>
                                                      <w:divsChild>
                                                        <w:div w:id="148838054">
                                                          <w:marLeft w:val="0"/>
                                                          <w:marRight w:val="0"/>
                                                          <w:marTop w:val="0"/>
                                                          <w:marBottom w:val="0"/>
                                                          <w:divBdr>
                                                            <w:top w:val="none" w:sz="0" w:space="0" w:color="auto"/>
                                                            <w:left w:val="none" w:sz="0" w:space="0" w:color="auto"/>
                                                            <w:bottom w:val="none" w:sz="0" w:space="0" w:color="auto"/>
                                                            <w:right w:val="none" w:sz="0" w:space="0" w:color="auto"/>
                                                          </w:divBdr>
                                                        </w:div>
                                                        <w:div w:id="1896158359">
                                                          <w:marLeft w:val="240"/>
                                                          <w:marRight w:val="0"/>
                                                          <w:marTop w:val="0"/>
                                                          <w:marBottom w:val="0"/>
                                                          <w:divBdr>
                                                            <w:top w:val="none" w:sz="0" w:space="0" w:color="auto"/>
                                                            <w:left w:val="none" w:sz="0" w:space="0" w:color="auto"/>
                                                            <w:bottom w:val="none" w:sz="0" w:space="0" w:color="auto"/>
                                                            <w:right w:val="none" w:sz="0" w:space="0" w:color="auto"/>
                                                          </w:divBdr>
                                                          <w:divsChild>
                                                            <w:div w:id="1815877496">
                                                              <w:marLeft w:val="0"/>
                                                              <w:marRight w:val="0"/>
                                                              <w:marTop w:val="0"/>
                                                              <w:marBottom w:val="0"/>
                                                              <w:divBdr>
                                                                <w:top w:val="none" w:sz="0" w:space="0" w:color="auto"/>
                                                                <w:left w:val="none" w:sz="0" w:space="0" w:color="auto"/>
                                                                <w:bottom w:val="none" w:sz="0" w:space="0" w:color="auto"/>
                                                                <w:right w:val="none" w:sz="0" w:space="0" w:color="auto"/>
                                                              </w:divBdr>
                                                            </w:div>
                                                          </w:divsChild>
                                                        </w:div>
                                                        <w:div w:id="16696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9578">
                                          <w:marLeft w:val="0"/>
                                          <w:marRight w:val="0"/>
                                          <w:marTop w:val="0"/>
                                          <w:marBottom w:val="0"/>
                                          <w:divBdr>
                                            <w:top w:val="none" w:sz="0" w:space="0" w:color="auto"/>
                                            <w:left w:val="none" w:sz="0" w:space="0" w:color="auto"/>
                                            <w:bottom w:val="none" w:sz="0" w:space="0" w:color="auto"/>
                                            <w:right w:val="none" w:sz="0" w:space="0" w:color="auto"/>
                                          </w:divBdr>
                                        </w:div>
                                      </w:divsChild>
                                    </w:div>
                                    <w:div w:id="1679699985">
                                      <w:marLeft w:val="0"/>
                                      <w:marRight w:val="0"/>
                                      <w:marTop w:val="0"/>
                                      <w:marBottom w:val="0"/>
                                      <w:divBdr>
                                        <w:top w:val="none" w:sz="0" w:space="0" w:color="auto"/>
                                        <w:left w:val="none" w:sz="0" w:space="0" w:color="auto"/>
                                        <w:bottom w:val="none" w:sz="0" w:space="0" w:color="auto"/>
                                        <w:right w:val="none" w:sz="0" w:space="0" w:color="auto"/>
                                      </w:divBdr>
                                      <w:divsChild>
                                        <w:div w:id="1145469581">
                                          <w:marLeft w:val="0"/>
                                          <w:marRight w:val="0"/>
                                          <w:marTop w:val="0"/>
                                          <w:marBottom w:val="0"/>
                                          <w:divBdr>
                                            <w:top w:val="none" w:sz="0" w:space="0" w:color="auto"/>
                                            <w:left w:val="none" w:sz="0" w:space="0" w:color="auto"/>
                                            <w:bottom w:val="none" w:sz="0" w:space="0" w:color="auto"/>
                                            <w:right w:val="none" w:sz="0" w:space="0" w:color="auto"/>
                                          </w:divBdr>
                                        </w:div>
                                        <w:div w:id="1801604213">
                                          <w:marLeft w:val="240"/>
                                          <w:marRight w:val="0"/>
                                          <w:marTop w:val="0"/>
                                          <w:marBottom w:val="0"/>
                                          <w:divBdr>
                                            <w:top w:val="none" w:sz="0" w:space="0" w:color="auto"/>
                                            <w:left w:val="none" w:sz="0" w:space="0" w:color="auto"/>
                                            <w:bottom w:val="none" w:sz="0" w:space="0" w:color="auto"/>
                                            <w:right w:val="none" w:sz="0" w:space="0" w:color="auto"/>
                                          </w:divBdr>
                                          <w:divsChild>
                                            <w:div w:id="2058770698">
                                              <w:marLeft w:val="0"/>
                                              <w:marRight w:val="0"/>
                                              <w:marTop w:val="0"/>
                                              <w:marBottom w:val="0"/>
                                              <w:divBdr>
                                                <w:top w:val="none" w:sz="0" w:space="0" w:color="auto"/>
                                                <w:left w:val="none" w:sz="0" w:space="0" w:color="auto"/>
                                                <w:bottom w:val="none" w:sz="0" w:space="0" w:color="auto"/>
                                                <w:right w:val="none" w:sz="0" w:space="0" w:color="auto"/>
                                              </w:divBdr>
                                              <w:divsChild>
                                                <w:div w:id="532963635">
                                                  <w:marLeft w:val="0"/>
                                                  <w:marRight w:val="0"/>
                                                  <w:marTop w:val="0"/>
                                                  <w:marBottom w:val="0"/>
                                                  <w:divBdr>
                                                    <w:top w:val="none" w:sz="0" w:space="0" w:color="auto"/>
                                                    <w:left w:val="none" w:sz="0" w:space="0" w:color="auto"/>
                                                    <w:bottom w:val="none" w:sz="0" w:space="0" w:color="auto"/>
                                                    <w:right w:val="none" w:sz="0" w:space="0" w:color="auto"/>
                                                  </w:divBdr>
                                                </w:div>
                                                <w:div w:id="852382606">
                                                  <w:marLeft w:val="240"/>
                                                  <w:marRight w:val="0"/>
                                                  <w:marTop w:val="0"/>
                                                  <w:marBottom w:val="0"/>
                                                  <w:divBdr>
                                                    <w:top w:val="none" w:sz="0" w:space="0" w:color="auto"/>
                                                    <w:left w:val="none" w:sz="0" w:space="0" w:color="auto"/>
                                                    <w:bottom w:val="none" w:sz="0" w:space="0" w:color="auto"/>
                                                    <w:right w:val="none" w:sz="0" w:space="0" w:color="auto"/>
                                                  </w:divBdr>
                                                  <w:divsChild>
                                                    <w:div w:id="874006948">
                                                      <w:marLeft w:val="0"/>
                                                      <w:marRight w:val="0"/>
                                                      <w:marTop w:val="0"/>
                                                      <w:marBottom w:val="0"/>
                                                      <w:divBdr>
                                                        <w:top w:val="none" w:sz="0" w:space="0" w:color="auto"/>
                                                        <w:left w:val="none" w:sz="0" w:space="0" w:color="auto"/>
                                                        <w:bottom w:val="none" w:sz="0" w:space="0" w:color="auto"/>
                                                        <w:right w:val="none" w:sz="0" w:space="0" w:color="auto"/>
                                                      </w:divBdr>
                                                      <w:divsChild>
                                                        <w:div w:id="16085250">
                                                          <w:marLeft w:val="0"/>
                                                          <w:marRight w:val="0"/>
                                                          <w:marTop w:val="0"/>
                                                          <w:marBottom w:val="0"/>
                                                          <w:divBdr>
                                                            <w:top w:val="none" w:sz="0" w:space="0" w:color="auto"/>
                                                            <w:left w:val="none" w:sz="0" w:space="0" w:color="auto"/>
                                                            <w:bottom w:val="none" w:sz="0" w:space="0" w:color="auto"/>
                                                            <w:right w:val="none" w:sz="0" w:space="0" w:color="auto"/>
                                                          </w:divBdr>
                                                        </w:div>
                                                        <w:div w:id="1964193349">
                                                          <w:marLeft w:val="240"/>
                                                          <w:marRight w:val="0"/>
                                                          <w:marTop w:val="0"/>
                                                          <w:marBottom w:val="0"/>
                                                          <w:divBdr>
                                                            <w:top w:val="none" w:sz="0" w:space="0" w:color="auto"/>
                                                            <w:left w:val="none" w:sz="0" w:space="0" w:color="auto"/>
                                                            <w:bottom w:val="none" w:sz="0" w:space="0" w:color="auto"/>
                                                            <w:right w:val="none" w:sz="0" w:space="0" w:color="auto"/>
                                                          </w:divBdr>
                                                          <w:divsChild>
                                                            <w:div w:id="1962032928">
                                                              <w:marLeft w:val="0"/>
                                                              <w:marRight w:val="0"/>
                                                              <w:marTop w:val="0"/>
                                                              <w:marBottom w:val="0"/>
                                                              <w:divBdr>
                                                                <w:top w:val="none" w:sz="0" w:space="0" w:color="auto"/>
                                                                <w:left w:val="none" w:sz="0" w:space="0" w:color="auto"/>
                                                                <w:bottom w:val="none" w:sz="0" w:space="0" w:color="auto"/>
                                                                <w:right w:val="none" w:sz="0" w:space="0" w:color="auto"/>
                                                              </w:divBdr>
                                                            </w:div>
                                                            <w:div w:id="1305886120">
                                                              <w:marLeft w:val="0"/>
                                                              <w:marRight w:val="0"/>
                                                              <w:marTop w:val="0"/>
                                                              <w:marBottom w:val="0"/>
                                                              <w:divBdr>
                                                                <w:top w:val="none" w:sz="0" w:space="0" w:color="auto"/>
                                                                <w:left w:val="none" w:sz="0" w:space="0" w:color="auto"/>
                                                                <w:bottom w:val="none" w:sz="0" w:space="0" w:color="auto"/>
                                                                <w:right w:val="none" w:sz="0" w:space="0" w:color="auto"/>
                                                              </w:divBdr>
                                                            </w:div>
                                                          </w:divsChild>
                                                        </w:div>
                                                        <w:div w:id="40357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59797">
                                          <w:marLeft w:val="0"/>
                                          <w:marRight w:val="0"/>
                                          <w:marTop w:val="0"/>
                                          <w:marBottom w:val="0"/>
                                          <w:divBdr>
                                            <w:top w:val="none" w:sz="0" w:space="0" w:color="auto"/>
                                            <w:left w:val="none" w:sz="0" w:space="0" w:color="auto"/>
                                            <w:bottom w:val="none" w:sz="0" w:space="0" w:color="auto"/>
                                            <w:right w:val="none" w:sz="0" w:space="0" w:color="auto"/>
                                          </w:divBdr>
                                        </w:div>
                                      </w:divsChild>
                                    </w:div>
                                    <w:div w:id="999698754">
                                      <w:marLeft w:val="0"/>
                                      <w:marRight w:val="0"/>
                                      <w:marTop w:val="0"/>
                                      <w:marBottom w:val="0"/>
                                      <w:divBdr>
                                        <w:top w:val="none" w:sz="0" w:space="0" w:color="auto"/>
                                        <w:left w:val="none" w:sz="0" w:space="0" w:color="auto"/>
                                        <w:bottom w:val="none" w:sz="0" w:space="0" w:color="auto"/>
                                        <w:right w:val="none" w:sz="0" w:space="0" w:color="auto"/>
                                      </w:divBdr>
                                      <w:divsChild>
                                        <w:div w:id="217515131">
                                          <w:marLeft w:val="0"/>
                                          <w:marRight w:val="0"/>
                                          <w:marTop w:val="0"/>
                                          <w:marBottom w:val="0"/>
                                          <w:divBdr>
                                            <w:top w:val="none" w:sz="0" w:space="0" w:color="auto"/>
                                            <w:left w:val="none" w:sz="0" w:space="0" w:color="auto"/>
                                            <w:bottom w:val="none" w:sz="0" w:space="0" w:color="auto"/>
                                            <w:right w:val="none" w:sz="0" w:space="0" w:color="auto"/>
                                          </w:divBdr>
                                        </w:div>
                                        <w:div w:id="1336110027">
                                          <w:marLeft w:val="240"/>
                                          <w:marRight w:val="0"/>
                                          <w:marTop w:val="0"/>
                                          <w:marBottom w:val="0"/>
                                          <w:divBdr>
                                            <w:top w:val="none" w:sz="0" w:space="0" w:color="auto"/>
                                            <w:left w:val="none" w:sz="0" w:space="0" w:color="auto"/>
                                            <w:bottom w:val="none" w:sz="0" w:space="0" w:color="auto"/>
                                            <w:right w:val="none" w:sz="0" w:space="0" w:color="auto"/>
                                          </w:divBdr>
                                          <w:divsChild>
                                            <w:div w:id="1311249772">
                                              <w:marLeft w:val="0"/>
                                              <w:marRight w:val="0"/>
                                              <w:marTop w:val="0"/>
                                              <w:marBottom w:val="0"/>
                                              <w:divBdr>
                                                <w:top w:val="none" w:sz="0" w:space="0" w:color="auto"/>
                                                <w:left w:val="none" w:sz="0" w:space="0" w:color="auto"/>
                                                <w:bottom w:val="none" w:sz="0" w:space="0" w:color="auto"/>
                                                <w:right w:val="none" w:sz="0" w:space="0" w:color="auto"/>
                                              </w:divBdr>
                                              <w:divsChild>
                                                <w:div w:id="2023314269">
                                                  <w:marLeft w:val="0"/>
                                                  <w:marRight w:val="0"/>
                                                  <w:marTop w:val="0"/>
                                                  <w:marBottom w:val="0"/>
                                                  <w:divBdr>
                                                    <w:top w:val="none" w:sz="0" w:space="0" w:color="auto"/>
                                                    <w:left w:val="none" w:sz="0" w:space="0" w:color="auto"/>
                                                    <w:bottom w:val="none" w:sz="0" w:space="0" w:color="auto"/>
                                                    <w:right w:val="none" w:sz="0" w:space="0" w:color="auto"/>
                                                  </w:divBdr>
                                                </w:div>
                                                <w:div w:id="1634679582">
                                                  <w:marLeft w:val="240"/>
                                                  <w:marRight w:val="0"/>
                                                  <w:marTop w:val="0"/>
                                                  <w:marBottom w:val="0"/>
                                                  <w:divBdr>
                                                    <w:top w:val="none" w:sz="0" w:space="0" w:color="auto"/>
                                                    <w:left w:val="none" w:sz="0" w:space="0" w:color="auto"/>
                                                    <w:bottom w:val="none" w:sz="0" w:space="0" w:color="auto"/>
                                                    <w:right w:val="none" w:sz="0" w:space="0" w:color="auto"/>
                                                  </w:divBdr>
                                                  <w:divsChild>
                                                    <w:div w:id="846990499">
                                                      <w:marLeft w:val="0"/>
                                                      <w:marRight w:val="0"/>
                                                      <w:marTop w:val="0"/>
                                                      <w:marBottom w:val="0"/>
                                                      <w:divBdr>
                                                        <w:top w:val="none" w:sz="0" w:space="0" w:color="auto"/>
                                                        <w:left w:val="none" w:sz="0" w:space="0" w:color="auto"/>
                                                        <w:bottom w:val="none" w:sz="0" w:space="0" w:color="auto"/>
                                                        <w:right w:val="none" w:sz="0" w:space="0" w:color="auto"/>
                                                      </w:divBdr>
                                                      <w:divsChild>
                                                        <w:div w:id="1006202588">
                                                          <w:marLeft w:val="0"/>
                                                          <w:marRight w:val="0"/>
                                                          <w:marTop w:val="0"/>
                                                          <w:marBottom w:val="0"/>
                                                          <w:divBdr>
                                                            <w:top w:val="none" w:sz="0" w:space="0" w:color="auto"/>
                                                            <w:left w:val="none" w:sz="0" w:space="0" w:color="auto"/>
                                                            <w:bottom w:val="none" w:sz="0" w:space="0" w:color="auto"/>
                                                            <w:right w:val="none" w:sz="0" w:space="0" w:color="auto"/>
                                                          </w:divBdr>
                                                        </w:div>
                                                        <w:div w:id="2129084082">
                                                          <w:marLeft w:val="240"/>
                                                          <w:marRight w:val="0"/>
                                                          <w:marTop w:val="0"/>
                                                          <w:marBottom w:val="0"/>
                                                          <w:divBdr>
                                                            <w:top w:val="none" w:sz="0" w:space="0" w:color="auto"/>
                                                            <w:left w:val="none" w:sz="0" w:space="0" w:color="auto"/>
                                                            <w:bottom w:val="none" w:sz="0" w:space="0" w:color="auto"/>
                                                            <w:right w:val="none" w:sz="0" w:space="0" w:color="auto"/>
                                                          </w:divBdr>
                                                          <w:divsChild>
                                                            <w:div w:id="626351391">
                                                              <w:marLeft w:val="0"/>
                                                              <w:marRight w:val="0"/>
                                                              <w:marTop w:val="0"/>
                                                              <w:marBottom w:val="0"/>
                                                              <w:divBdr>
                                                                <w:top w:val="none" w:sz="0" w:space="0" w:color="auto"/>
                                                                <w:left w:val="none" w:sz="0" w:space="0" w:color="auto"/>
                                                                <w:bottom w:val="none" w:sz="0" w:space="0" w:color="auto"/>
                                                                <w:right w:val="none" w:sz="0" w:space="0" w:color="auto"/>
                                                              </w:divBdr>
                                                            </w:div>
                                                          </w:divsChild>
                                                        </w:div>
                                                        <w:div w:id="156009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37049">
                                          <w:marLeft w:val="0"/>
                                          <w:marRight w:val="0"/>
                                          <w:marTop w:val="0"/>
                                          <w:marBottom w:val="0"/>
                                          <w:divBdr>
                                            <w:top w:val="none" w:sz="0" w:space="0" w:color="auto"/>
                                            <w:left w:val="none" w:sz="0" w:space="0" w:color="auto"/>
                                            <w:bottom w:val="none" w:sz="0" w:space="0" w:color="auto"/>
                                            <w:right w:val="none" w:sz="0" w:space="0" w:color="auto"/>
                                          </w:divBdr>
                                        </w:div>
                                      </w:divsChild>
                                    </w:div>
                                    <w:div w:id="824131739">
                                      <w:marLeft w:val="0"/>
                                      <w:marRight w:val="0"/>
                                      <w:marTop w:val="0"/>
                                      <w:marBottom w:val="0"/>
                                      <w:divBdr>
                                        <w:top w:val="none" w:sz="0" w:space="0" w:color="auto"/>
                                        <w:left w:val="none" w:sz="0" w:space="0" w:color="auto"/>
                                        <w:bottom w:val="none" w:sz="0" w:space="0" w:color="auto"/>
                                        <w:right w:val="none" w:sz="0" w:space="0" w:color="auto"/>
                                      </w:divBdr>
                                      <w:divsChild>
                                        <w:div w:id="1356350740">
                                          <w:marLeft w:val="0"/>
                                          <w:marRight w:val="0"/>
                                          <w:marTop w:val="0"/>
                                          <w:marBottom w:val="0"/>
                                          <w:divBdr>
                                            <w:top w:val="none" w:sz="0" w:space="0" w:color="auto"/>
                                            <w:left w:val="none" w:sz="0" w:space="0" w:color="auto"/>
                                            <w:bottom w:val="none" w:sz="0" w:space="0" w:color="auto"/>
                                            <w:right w:val="none" w:sz="0" w:space="0" w:color="auto"/>
                                          </w:divBdr>
                                        </w:div>
                                        <w:div w:id="885530929">
                                          <w:marLeft w:val="240"/>
                                          <w:marRight w:val="0"/>
                                          <w:marTop w:val="0"/>
                                          <w:marBottom w:val="0"/>
                                          <w:divBdr>
                                            <w:top w:val="none" w:sz="0" w:space="0" w:color="auto"/>
                                            <w:left w:val="none" w:sz="0" w:space="0" w:color="auto"/>
                                            <w:bottom w:val="none" w:sz="0" w:space="0" w:color="auto"/>
                                            <w:right w:val="none" w:sz="0" w:space="0" w:color="auto"/>
                                          </w:divBdr>
                                          <w:divsChild>
                                            <w:div w:id="237132474">
                                              <w:marLeft w:val="0"/>
                                              <w:marRight w:val="0"/>
                                              <w:marTop w:val="0"/>
                                              <w:marBottom w:val="0"/>
                                              <w:divBdr>
                                                <w:top w:val="none" w:sz="0" w:space="0" w:color="auto"/>
                                                <w:left w:val="none" w:sz="0" w:space="0" w:color="auto"/>
                                                <w:bottom w:val="none" w:sz="0" w:space="0" w:color="auto"/>
                                                <w:right w:val="none" w:sz="0" w:space="0" w:color="auto"/>
                                              </w:divBdr>
                                              <w:divsChild>
                                                <w:div w:id="1068455709">
                                                  <w:marLeft w:val="0"/>
                                                  <w:marRight w:val="0"/>
                                                  <w:marTop w:val="0"/>
                                                  <w:marBottom w:val="0"/>
                                                  <w:divBdr>
                                                    <w:top w:val="none" w:sz="0" w:space="0" w:color="auto"/>
                                                    <w:left w:val="none" w:sz="0" w:space="0" w:color="auto"/>
                                                    <w:bottom w:val="none" w:sz="0" w:space="0" w:color="auto"/>
                                                    <w:right w:val="none" w:sz="0" w:space="0" w:color="auto"/>
                                                  </w:divBdr>
                                                </w:div>
                                                <w:div w:id="554631908">
                                                  <w:marLeft w:val="240"/>
                                                  <w:marRight w:val="0"/>
                                                  <w:marTop w:val="0"/>
                                                  <w:marBottom w:val="0"/>
                                                  <w:divBdr>
                                                    <w:top w:val="none" w:sz="0" w:space="0" w:color="auto"/>
                                                    <w:left w:val="none" w:sz="0" w:space="0" w:color="auto"/>
                                                    <w:bottom w:val="none" w:sz="0" w:space="0" w:color="auto"/>
                                                    <w:right w:val="none" w:sz="0" w:space="0" w:color="auto"/>
                                                  </w:divBdr>
                                                  <w:divsChild>
                                                    <w:div w:id="897936322">
                                                      <w:marLeft w:val="0"/>
                                                      <w:marRight w:val="0"/>
                                                      <w:marTop w:val="0"/>
                                                      <w:marBottom w:val="0"/>
                                                      <w:divBdr>
                                                        <w:top w:val="none" w:sz="0" w:space="0" w:color="auto"/>
                                                        <w:left w:val="none" w:sz="0" w:space="0" w:color="auto"/>
                                                        <w:bottom w:val="none" w:sz="0" w:space="0" w:color="auto"/>
                                                        <w:right w:val="none" w:sz="0" w:space="0" w:color="auto"/>
                                                      </w:divBdr>
                                                      <w:divsChild>
                                                        <w:div w:id="474182381">
                                                          <w:marLeft w:val="0"/>
                                                          <w:marRight w:val="0"/>
                                                          <w:marTop w:val="0"/>
                                                          <w:marBottom w:val="0"/>
                                                          <w:divBdr>
                                                            <w:top w:val="none" w:sz="0" w:space="0" w:color="auto"/>
                                                            <w:left w:val="none" w:sz="0" w:space="0" w:color="auto"/>
                                                            <w:bottom w:val="none" w:sz="0" w:space="0" w:color="auto"/>
                                                            <w:right w:val="none" w:sz="0" w:space="0" w:color="auto"/>
                                                          </w:divBdr>
                                                        </w:div>
                                                        <w:div w:id="673456134">
                                                          <w:marLeft w:val="240"/>
                                                          <w:marRight w:val="0"/>
                                                          <w:marTop w:val="0"/>
                                                          <w:marBottom w:val="0"/>
                                                          <w:divBdr>
                                                            <w:top w:val="none" w:sz="0" w:space="0" w:color="auto"/>
                                                            <w:left w:val="none" w:sz="0" w:space="0" w:color="auto"/>
                                                            <w:bottom w:val="none" w:sz="0" w:space="0" w:color="auto"/>
                                                            <w:right w:val="none" w:sz="0" w:space="0" w:color="auto"/>
                                                          </w:divBdr>
                                                          <w:divsChild>
                                                            <w:div w:id="568227783">
                                                              <w:marLeft w:val="0"/>
                                                              <w:marRight w:val="0"/>
                                                              <w:marTop w:val="0"/>
                                                              <w:marBottom w:val="0"/>
                                                              <w:divBdr>
                                                                <w:top w:val="none" w:sz="0" w:space="0" w:color="auto"/>
                                                                <w:left w:val="none" w:sz="0" w:space="0" w:color="auto"/>
                                                                <w:bottom w:val="none" w:sz="0" w:space="0" w:color="auto"/>
                                                                <w:right w:val="none" w:sz="0" w:space="0" w:color="auto"/>
                                                              </w:divBdr>
                                                            </w:div>
                                                            <w:div w:id="867644661">
                                                              <w:marLeft w:val="0"/>
                                                              <w:marRight w:val="0"/>
                                                              <w:marTop w:val="0"/>
                                                              <w:marBottom w:val="0"/>
                                                              <w:divBdr>
                                                                <w:top w:val="none" w:sz="0" w:space="0" w:color="auto"/>
                                                                <w:left w:val="none" w:sz="0" w:space="0" w:color="auto"/>
                                                                <w:bottom w:val="none" w:sz="0" w:space="0" w:color="auto"/>
                                                                <w:right w:val="none" w:sz="0" w:space="0" w:color="auto"/>
                                                              </w:divBdr>
                                                            </w:div>
                                                          </w:divsChild>
                                                        </w:div>
                                                        <w:div w:id="6592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59518">
                                          <w:marLeft w:val="0"/>
                                          <w:marRight w:val="0"/>
                                          <w:marTop w:val="0"/>
                                          <w:marBottom w:val="0"/>
                                          <w:divBdr>
                                            <w:top w:val="none" w:sz="0" w:space="0" w:color="auto"/>
                                            <w:left w:val="none" w:sz="0" w:space="0" w:color="auto"/>
                                            <w:bottom w:val="none" w:sz="0" w:space="0" w:color="auto"/>
                                            <w:right w:val="none" w:sz="0" w:space="0" w:color="auto"/>
                                          </w:divBdr>
                                        </w:div>
                                      </w:divsChild>
                                    </w:div>
                                    <w:div w:id="1371415888">
                                      <w:marLeft w:val="0"/>
                                      <w:marRight w:val="0"/>
                                      <w:marTop w:val="0"/>
                                      <w:marBottom w:val="0"/>
                                      <w:divBdr>
                                        <w:top w:val="none" w:sz="0" w:space="0" w:color="auto"/>
                                        <w:left w:val="none" w:sz="0" w:space="0" w:color="auto"/>
                                        <w:bottom w:val="none" w:sz="0" w:space="0" w:color="auto"/>
                                        <w:right w:val="none" w:sz="0" w:space="0" w:color="auto"/>
                                      </w:divBdr>
                                      <w:divsChild>
                                        <w:div w:id="385884415">
                                          <w:marLeft w:val="0"/>
                                          <w:marRight w:val="0"/>
                                          <w:marTop w:val="0"/>
                                          <w:marBottom w:val="0"/>
                                          <w:divBdr>
                                            <w:top w:val="none" w:sz="0" w:space="0" w:color="auto"/>
                                            <w:left w:val="none" w:sz="0" w:space="0" w:color="auto"/>
                                            <w:bottom w:val="none" w:sz="0" w:space="0" w:color="auto"/>
                                            <w:right w:val="none" w:sz="0" w:space="0" w:color="auto"/>
                                          </w:divBdr>
                                        </w:div>
                                        <w:div w:id="294601314">
                                          <w:marLeft w:val="240"/>
                                          <w:marRight w:val="0"/>
                                          <w:marTop w:val="0"/>
                                          <w:marBottom w:val="0"/>
                                          <w:divBdr>
                                            <w:top w:val="none" w:sz="0" w:space="0" w:color="auto"/>
                                            <w:left w:val="none" w:sz="0" w:space="0" w:color="auto"/>
                                            <w:bottom w:val="none" w:sz="0" w:space="0" w:color="auto"/>
                                            <w:right w:val="none" w:sz="0" w:space="0" w:color="auto"/>
                                          </w:divBdr>
                                          <w:divsChild>
                                            <w:div w:id="2007437764">
                                              <w:marLeft w:val="0"/>
                                              <w:marRight w:val="0"/>
                                              <w:marTop w:val="0"/>
                                              <w:marBottom w:val="0"/>
                                              <w:divBdr>
                                                <w:top w:val="none" w:sz="0" w:space="0" w:color="auto"/>
                                                <w:left w:val="none" w:sz="0" w:space="0" w:color="auto"/>
                                                <w:bottom w:val="none" w:sz="0" w:space="0" w:color="auto"/>
                                                <w:right w:val="none" w:sz="0" w:space="0" w:color="auto"/>
                                              </w:divBdr>
                                              <w:divsChild>
                                                <w:div w:id="1593704641">
                                                  <w:marLeft w:val="0"/>
                                                  <w:marRight w:val="0"/>
                                                  <w:marTop w:val="0"/>
                                                  <w:marBottom w:val="0"/>
                                                  <w:divBdr>
                                                    <w:top w:val="none" w:sz="0" w:space="0" w:color="auto"/>
                                                    <w:left w:val="none" w:sz="0" w:space="0" w:color="auto"/>
                                                    <w:bottom w:val="none" w:sz="0" w:space="0" w:color="auto"/>
                                                    <w:right w:val="none" w:sz="0" w:space="0" w:color="auto"/>
                                                  </w:divBdr>
                                                </w:div>
                                                <w:div w:id="655694488">
                                                  <w:marLeft w:val="240"/>
                                                  <w:marRight w:val="0"/>
                                                  <w:marTop w:val="0"/>
                                                  <w:marBottom w:val="0"/>
                                                  <w:divBdr>
                                                    <w:top w:val="none" w:sz="0" w:space="0" w:color="auto"/>
                                                    <w:left w:val="none" w:sz="0" w:space="0" w:color="auto"/>
                                                    <w:bottom w:val="none" w:sz="0" w:space="0" w:color="auto"/>
                                                    <w:right w:val="none" w:sz="0" w:space="0" w:color="auto"/>
                                                  </w:divBdr>
                                                  <w:divsChild>
                                                    <w:div w:id="1268661040">
                                                      <w:marLeft w:val="0"/>
                                                      <w:marRight w:val="0"/>
                                                      <w:marTop w:val="0"/>
                                                      <w:marBottom w:val="0"/>
                                                      <w:divBdr>
                                                        <w:top w:val="none" w:sz="0" w:space="0" w:color="auto"/>
                                                        <w:left w:val="none" w:sz="0" w:space="0" w:color="auto"/>
                                                        <w:bottom w:val="none" w:sz="0" w:space="0" w:color="auto"/>
                                                        <w:right w:val="none" w:sz="0" w:space="0" w:color="auto"/>
                                                      </w:divBdr>
                                                      <w:divsChild>
                                                        <w:div w:id="2005429604">
                                                          <w:marLeft w:val="0"/>
                                                          <w:marRight w:val="0"/>
                                                          <w:marTop w:val="0"/>
                                                          <w:marBottom w:val="0"/>
                                                          <w:divBdr>
                                                            <w:top w:val="none" w:sz="0" w:space="0" w:color="auto"/>
                                                            <w:left w:val="none" w:sz="0" w:space="0" w:color="auto"/>
                                                            <w:bottom w:val="none" w:sz="0" w:space="0" w:color="auto"/>
                                                            <w:right w:val="none" w:sz="0" w:space="0" w:color="auto"/>
                                                          </w:divBdr>
                                                        </w:div>
                                                        <w:div w:id="556205565">
                                                          <w:marLeft w:val="240"/>
                                                          <w:marRight w:val="0"/>
                                                          <w:marTop w:val="0"/>
                                                          <w:marBottom w:val="0"/>
                                                          <w:divBdr>
                                                            <w:top w:val="none" w:sz="0" w:space="0" w:color="auto"/>
                                                            <w:left w:val="none" w:sz="0" w:space="0" w:color="auto"/>
                                                            <w:bottom w:val="none" w:sz="0" w:space="0" w:color="auto"/>
                                                            <w:right w:val="none" w:sz="0" w:space="0" w:color="auto"/>
                                                          </w:divBdr>
                                                          <w:divsChild>
                                                            <w:div w:id="727728387">
                                                              <w:marLeft w:val="0"/>
                                                              <w:marRight w:val="0"/>
                                                              <w:marTop w:val="0"/>
                                                              <w:marBottom w:val="0"/>
                                                              <w:divBdr>
                                                                <w:top w:val="none" w:sz="0" w:space="0" w:color="auto"/>
                                                                <w:left w:val="none" w:sz="0" w:space="0" w:color="auto"/>
                                                                <w:bottom w:val="none" w:sz="0" w:space="0" w:color="auto"/>
                                                                <w:right w:val="none" w:sz="0" w:space="0" w:color="auto"/>
                                                              </w:divBdr>
                                                            </w:div>
                                                          </w:divsChild>
                                                        </w:div>
                                                        <w:div w:id="13639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9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03422">
                          <w:marLeft w:val="0"/>
                          <w:marRight w:val="0"/>
                          <w:marTop w:val="0"/>
                          <w:marBottom w:val="0"/>
                          <w:divBdr>
                            <w:top w:val="none" w:sz="0" w:space="0" w:color="auto"/>
                            <w:left w:val="none" w:sz="0" w:space="0" w:color="auto"/>
                            <w:bottom w:val="none" w:sz="0" w:space="0" w:color="auto"/>
                            <w:right w:val="none" w:sz="0" w:space="0" w:color="auto"/>
                          </w:divBdr>
                        </w:div>
                      </w:divsChild>
                    </w:div>
                    <w:div w:id="1336568375">
                      <w:marLeft w:val="0"/>
                      <w:marRight w:val="0"/>
                      <w:marTop w:val="0"/>
                      <w:marBottom w:val="0"/>
                      <w:divBdr>
                        <w:top w:val="none" w:sz="0" w:space="0" w:color="auto"/>
                        <w:left w:val="none" w:sz="0" w:space="0" w:color="auto"/>
                        <w:bottom w:val="none" w:sz="0" w:space="0" w:color="auto"/>
                        <w:right w:val="none" w:sz="0" w:space="0" w:color="auto"/>
                      </w:divBdr>
                      <w:divsChild>
                        <w:div w:id="1075660999">
                          <w:marLeft w:val="0"/>
                          <w:marRight w:val="0"/>
                          <w:marTop w:val="0"/>
                          <w:marBottom w:val="0"/>
                          <w:divBdr>
                            <w:top w:val="none" w:sz="0" w:space="0" w:color="auto"/>
                            <w:left w:val="none" w:sz="0" w:space="0" w:color="auto"/>
                            <w:bottom w:val="none" w:sz="0" w:space="0" w:color="auto"/>
                            <w:right w:val="none" w:sz="0" w:space="0" w:color="auto"/>
                          </w:divBdr>
                        </w:div>
                        <w:div w:id="1872298613">
                          <w:marLeft w:val="240"/>
                          <w:marRight w:val="0"/>
                          <w:marTop w:val="0"/>
                          <w:marBottom w:val="0"/>
                          <w:divBdr>
                            <w:top w:val="none" w:sz="0" w:space="0" w:color="auto"/>
                            <w:left w:val="none" w:sz="0" w:space="0" w:color="auto"/>
                            <w:bottom w:val="none" w:sz="0" w:space="0" w:color="auto"/>
                            <w:right w:val="none" w:sz="0" w:space="0" w:color="auto"/>
                          </w:divBdr>
                          <w:divsChild>
                            <w:div w:id="380249881">
                              <w:marLeft w:val="0"/>
                              <w:marRight w:val="0"/>
                              <w:marTop w:val="0"/>
                              <w:marBottom w:val="0"/>
                              <w:divBdr>
                                <w:top w:val="none" w:sz="0" w:space="0" w:color="auto"/>
                                <w:left w:val="none" w:sz="0" w:space="0" w:color="auto"/>
                                <w:bottom w:val="none" w:sz="0" w:space="0" w:color="auto"/>
                                <w:right w:val="none" w:sz="0" w:space="0" w:color="auto"/>
                              </w:divBdr>
                            </w:div>
                          </w:divsChild>
                        </w:div>
                        <w:div w:id="1024676588">
                          <w:marLeft w:val="0"/>
                          <w:marRight w:val="0"/>
                          <w:marTop w:val="0"/>
                          <w:marBottom w:val="0"/>
                          <w:divBdr>
                            <w:top w:val="none" w:sz="0" w:space="0" w:color="auto"/>
                            <w:left w:val="none" w:sz="0" w:space="0" w:color="auto"/>
                            <w:bottom w:val="none" w:sz="0" w:space="0" w:color="auto"/>
                            <w:right w:val="none" w:sz="0" w:space="0" w:color="auto"/>
                          </w:divBdr>
                        </w:div>
                      </w:divsChild>
                    </w:div>
                    <w:div w:id="1867988688">
                      <w:marLeft w:val="0"/>
                      <w:marRight w:val="0"/>
                      <w:marTop w:val="0"/>
                      <w:marBottom w:val="0"/>
                      <w:divBdr>
                        <w:top w:val="none" w:sz="0" w:space="0" w:color="auto"/>
                        <w:left w:val="none" w:sz="0" w:space="0" w:color="auto"/>
                        <w:bottom w:val="none" w:sz="0" w:space="0" w:color="auto"/>
                        <w:right w:val="none" w:sz="0" w:space="0" w:color="auto"/>
                      </w:divBdr>
                      <w:divsChild>
                        <w:div w:id="1741711882">
                          <w:marLeft w:val="0"/>
                          <w:marRight w:val="0"/>
                          <w:marTop w:val="0"/>
                          <w:marBottom w:val="0"/>
                          <w:divBdr>
                            <w:top w:val="none" w:sz="0" w:space="0" w:color="auto"/>
                            <w:left w:val="none" w:sz="0" w:space="0" w:color="auto"/>
                            <w:bottom w:val="none" w:sz="0" w:space="0" w:color="auto"/>
                            <w:right w:val="none" w:sz="0" w:space="0" w:color="auto"/>
                          </w:divBdr>
                        </w:div>
                        <w:div w:id="90898856">
                          <w:marLeft w:val="240"/>
                          <w:marRight w:val="0"/>
                          <w:marTop w:val="0"/>
                          <w:marBottom w:val="0"/>
                          <w:divBdr>
                            <w:top w:val="none" w:sz="0" w:space="0" w:color="auto"/>
                            <w:left w:val="none" w:sz="0" w:space="0" w:color="auto"/>
                            <w:bottom w:val="none" w:sz="0" w:space="0" w:color="auto"/>
                            <w:right w:val="none" w:sz="0" w:space="0" w:color="auto"/>
                          </w:divBdr>
                          <w:divsChild>
                            <w:div w:id="637301691">
                              <w:marLeft w:val="0"/>
                              <w:marRight w:val="0"/>
                              <w:marTop w:val="0"/>
                              <w:marBottom w:val="0"/>
                              <w:divBdr>
                                <w:top w:val="none" w:sz="0" w:space="0" w:color="auto"/>
                                <w:left w:val="none" w:sz="0" w:space="0" w:color="auto"/>
                                <w:bottom w:val="none" w:sz="0" w:space="0" w:color="auto"/>
                                <w:right w:val="none" w:sz="0" w:space="0" w:color="auto"/>
                              </w:divBdr>
                            </w:div>
                          </w:divsChild>
                        </w:div>
                        <w:div w:id="487550026">
                          <w:marLeft w:val="0"/>
                          <w:marRight w:val="0"/>
                          <w:marTop w:val="0"/>
                          <w:marBottom w:val="0"/>
                          <w:divBdr>
                            <w:top w:val="none" w:sz="0" w:space="0" w:color="auto"/>
                            <w:left w:val="none" w:sz="0" w:space="0" w:color="auto"/>
                            <w:bottom w:val="none" w:sz="0" w:space="0" w:color="auto"/>
                            <w:right w:val="none" w:sz="0" w:space="0" w:color="auto"/>
                          </w:divBdr>
                        </w:div>
                      </w:divsChild>
                    </w:div>
                    <w:div w:id="1579051339">
                      <w:marLeft w:val="0"/>
                      <w:marRight w:val="0"/>
                      <w:marTop w:val="0"/>
                      <w:marBottom w:val="0"/>
                      <w:divBdr>
                        <w:top w:val="none" w:sz="0" w:space="0" w:color="auto"/>
                        <w:left w:val="none" w:sz="0" w:space="0" w:color="auto"/>
                        <w:bottom w:val="none" w:sz="0" w:space="0" w:color="auto"/>
                        <w:right w:val="none" w:sz="0" w:space="0" w:color="auto"/>
                      </w:divBdr>
                      <w:divsChild>
                        <w:div w:id="1118529583">
                          <w:marLeft w:val="0"/>
                          <w:marRight w:val="0"/>
                          <w:marTop w:val="0"/>
                          <w:marBottom w:val="0"/>
                          <w:divBdr>
                            <w:top w:val="none" w:sz="0" w:space="0" w:color="auto"/>
                            <w:left w:val="none" w:sz="0" w:space="0" w:color="auto"/>
                            <w:bottom w:val="none" w:sz="0" w:space="0" w:color="auto"/>
                            <w:right w:val="none" w:sz="0" w:space="0" w:color="auto"/>
                          </w:divBdr>
                        </w:div>
                        <w:div w:id="1364746557">
                          <w:marLeft w:val="240"/>
                          <w:marRight w:val="0"/>
                          <w:marTop w:val="0"/>
                          <w:marBottom w:val="0"/>
                          <w:divBdr>
                            <w:top w:val="none" w:sz="0" w:space="0" w:color="auto"/>
                            <w:left w:val="none" w:sz="0" w:space="0" w:color="auto"/>
                            <w:bottom w:val="none" w:sz="0" w:space="0" w:color="auto"/>
                            <w:right w:val="none" w:sz="0" w:space="0" w:color="auto"/>
                          </w:divBdr>
                          <w:divsChild>
                            <w:div w:id="1977448538">
                              <w:marLeft w:val="0"/>
                              <w:marRight w:val="0"/>
                              <w:marTop w:val="0"/>
                              <w:marBottom w:val="0"/>
                              <w:divBdr>
                                <w:top w:val="none" w:sz="0" w:space="0" w:color="auto"/>
                                <w:left w:val="none" w:sz="0" w:space="0" w:color="auto"/>
                                <w:bottom w:val="none" w:sz="0" w:space="0" w:color="auto"/>
                                <w:right w:val="none" w:sz="0" w:space="0" w:color="auto"/>
                              </w:divBdr>
                            </w:div>
                          </w:divsChild>
                        </w:div>
                        <w:div w:id="240796809">
                          <w:marLeft w:val="0"/>
                          <w:marRight w:val="0"/>
                          <w:marTop w:val="0"/>
                          <w:marBottom w:val="0"/>
                          <w:divBdr>
                            <w:top w:val="none" w:sz="0" w:space="0" w:color="auto"/>
                            <w:left w:val="none" w:sz="0" w:space="0" w:color="auto"/>
                            <w:bottom w:val="none" w:sz="0" w:space="0" w:color="auto"/>
                            <w:right w:val="none" w:sz="0" w:space="0" w:color="auto"/>
                          </w:divBdr>
                        </w:div>
                      </w:divsChild>
                    </w:div>
                    <w:div w:id="1048607764">
                      <w:marLeft w:val="0"/>
                      <w:marRight w:val="0"/>
                      <w:marTop w:val="0"/>
                      <w:marBottom w:val="0"/>
                      <w:divBdr>
                        <w:top w:val="none" w:sz="0" w:space="0" w:color="auto"/>
                        <w:left w:val="none" w:sz="0" w:space="0" w:color="auto"/>
                        <w:bottom w:val="none" w:sz="0" w:space="0" w:color="auto"/>
                        <w:right w:val="none" w:sz="0" w:space="0" w:color="auto"/>
                      </w:divBdr>
                      <w:divsChild>
                        <w:div w:id="256139296">
                          <w:marLeft w:val="0"/>
                          <w:marRight w:val="0"/>
                          <w:marTop w:val="0"/>
                          <w:marBottom w:val="0"/>
                          <w:divBdr>
                            <w:top w:val="none" w:sz="0" w:space="0" w:color="auto"/>
                            <w:left w:val="none" w:sz="0" w:space="0" w:color="auto"/>
                            <w:bottom w:val="none" w:sz="0" w:space="0" w:color="auto"/>
                            <w:right w:val="none" w:sz="0" w:space="0" w:color="auto"/>
                          </w:divBdr>
                        </w:div>
                        <w:div w:id="1640763187">
                          <w:marLeft w:val="240"/>
                          <w:marRight w:val="0"/>
                          <w:marTop w:val="0"/>
                          <w:marBottom w:val="0"/>
                          <w:divBdr>
                            <w:top w:val="none" w:sz="0" w:space="0" w:color="auto"/>
                            <w:left w:val="none" w:sz="0" w:space="0" w:color="auto"/>
                            <w:bottom w:val="none" w:sz="0" w:space="0" w:color="auto"/>
                            <w:right w:val="none" w:sz="0" w:space="0" w:color="auto"/>
                          </w:divBdr>
                          <w:divsChild>
                            <w:div w:id="1287390808">
                              <w:marLeft w:val="0"/>
                              <w:marRight w:val="0"/>
                              <w:marTop w:val="0"/>
                              <w:marBottom w:val="0"/>
                              <w:divBdr>
                                <w:top w:val="none" w:sz="0" w:space="0" w:color="auto"/>
                                <w:left w:val="none" w:sz="0" w:space="0" w:color="auto"/>
                                <w:bottom w:val="none" w:sz="0" w:space="0" w:color="auto"/>
                                <w:right w:val="none" w:sz="0" w:space="0" w:color="auto"/>
                              </w:divBdr>
                            </w:div>
                          </w:divsChild>
                        </w:div>
                        <w:div w:id="921642949">
                          <w:marLeft w:val="0"/>
                          <w:marRight w:val="0"/>
                          <w:marTop w:val="0"/>
                          <w:marBottom w:val="0"/>
                          <w:divBdr>
                            <w:top w:val="none" w:sz="0" w:space="0" w:color="auto"/>
                            <w:left w:val="none" w:sz="0" w:space="0" w:color="auto"/>
                            <w:bottom w:val="none" w:sz="0" w:space="0" w:color="auto"/>
                            <w:right w:val="none" w:sz="0" w:space="0" w:color="auto"/>
                          </w:divBdr>
                        </w:div>
                      </w:divsChild>
                    </w:div>
                    <w:div w:id="371654873">
                      <w:marLeft w:val="0"/>
                      <w:marRight w:val="0"/>
                      <w:marTop w:val="0"/>
                      <w:marBottom w:val="0"/>
                      <w:divBdr>
                        <w:top w:val="none" w:sz="0" w:space="0" w:color="auto"/>
                        <w:left w:val="none" w:sz="0" w:space="0" w:color="auto"/>
                        <w:bottom w:val="none" w:sz="0" w:space="0" w:color="auto"/>
                        <w:right w:val="none" w:sz="0" w:space="0" w:color="auto"/>
                      </w:divBdr>
                      <w:divsChild>
                        <w:div w:id="724447959">
                          <w:marLeft w:val="0"/>
                          <w:marRight w:val="0"/>
                          <w:marTop w:val="0"/>
                          <w:marBottom w:val="0"/>
                          <w:divBdr>
                            <w:top w:val="none" w:sz="0" w:space="0" w:color="auto"/>
                            <w:left w:val="none" w:sz="0" w:space="0" w:color="auto"/>
                            <w:bottom w:val="none" w:sz="0" w:space="0" w:color="auto"/>
                            <w:right w:val="none" w:sz="0" w:space="0" w:color="auto"/>
                          </w:divBdr>
                        </w:div>
                        <w:div w:id="414938710">
                          <w:marLeft w:val="240"/>
                          <w:marRight w:val="0"/>
                          <w:marTop w:val="0"/>
                          <w:marBottom w:val="0"/>
                          <w:divBdr>
                            <w:top w:val="none" w:sz="0" w:space="0" w:color="auto"/>
                            <w:left w:val="none" w:sz="0" w:space="0" w:color="auto"/>
                            <w:bottom w:val="none" w:sz="0" w:space="0" w:color="auto"/>
                            <w:right w:val="none" w:sz="0" w:space="0" w:color="auto"/>
                          </w:divBdr>
                          <w:divsChild>
                            <w:div w:id="94130482">
                              <w:marLeft w:val="0"/>
                              <w:marRight w:val="0"/>
                              <w:marTop w:val="0"/>
                              <w:marBottom w:val="0"/>
                              <w:divBdr>
                                <w:top w:val="none" w:sz="0" w:space="0" w:color="auto"/>
                                <w:left w:val="none" w:sz="0" w:space="0" w:color="auto"/>
                                <w:bottom w:val="none" w:sz="0" w:space="0" w:color="auto"/>
                                <w:right w:val="none" w:sz="0" w:space="0" w:color="auto"/>
                              </w:divBdr>
                            </w:div>
                          </w:divsChild>
                        </w:div>
                        <w:div w:id="1515849222">
                          <w:marLeft w:val="0"/>
                          <w:marRight w:val="0"/>
                          <w:marTop w:val="0"/>
                          <w:marBottom w:val="0"/>
                          <w:divBdr>
                            <w:top w:val="none" w:sz="0" w:space="0" w:color="auto"/>
                            <w:left w:val="none" w:sz="0" w:space="0" w:color="auto"/>
                            <w:bottom w:val="none" w:sz="0" w:space="0" w:color="auto"/>
                            <w:right w:val="none" w:sz="0" w:space="0" w:color="auto"/>
                          </w:divBdr>
                        </w:div>
                      </w:divsChild>
                    </w:div>
                    <w:div w:id="1340810054">
                      <w:marLeft w:val="0"/>
                      <w:marRight w:val="0"/>
                      <w:marTop w:val="0"/>
                      <w:marBottom w:val="0"/>
                      <w:divBdr>
                        <w:top w:val="none" w:sz="0" w:space="0" w:color="auto"/>
                        <w:left w:val="none" w:sz="0" w:space="0" w:color="auto"/>
                        <w:bottom w:val="none" w:sz="0" w:space="0" w:color="auto"/>
                        <w:right w:val="none" w:sz="0" w:space="0" w:color="auto"/>
                      </w:divBdr>
                      <w:divsChild>
                        <w:div w:id="486433352">
                          <w:marLeft w:val="0"/>
                          <w:marRight w:val="0"/>
                          <w:marTop w:val="0"/>
                          <w:marBottom w:val="0"/>
                          <w:divBdr>
                            <w:top w:val="none" w:sz="0" w:space="0" w:color="auto"/>
                            <w:left w:val="none" w:sz="0" w:space="0" w:color="auto"/>
                            <w:bottom w:val="none" w:sz="0" w:space="0" w:color="auto"/>
                            <w:right w:val="none" w:sz="0" w:space="0" w:color="auto"/>
                          </w:divBdr>
                        </w:div>
                        <w:div w:id="953444496">
                          <w:marLeft w:val="240"/>
                          <w:marRight w:val="0"/>
                          <w:marTop w:val="0"/>
                          <w:marBottom w:val="0"/>
                          <w:divBdr>
                            <w:top w:val="none" w:sz="0" w:space="0" w:color="auto"/>
                            <w:left w:val="none" w:sz="0" w:space="0" w:color="auto"/>
                            <w:bottom w:val="none" w:sz="0" w:space="0" w:color="auto"/>
                            <w:right w:val="none" w:sz="0" w:space="0" w:color="auto"/>
                          </w:divBdr>
                          <w:divsChild>
                            <w:div w:id="135612663">
                              <w:marLeft w:val="0"/>
                              <w:marRight w:val="0"/>
                              <w:marTop w:val="0"/>
                              <w:marBottom w:val="0"/>
                              <w:divBdr>
                                <w:top w:val="none" w:sz="0" w:space="0" w:color="auto"/>
                                <w:left w:val="none" w:sz="0" w:space="0" w:color="auto"/>
                                <w:bottom w:val="none" w:sz="0" w:space="0" w:color="auto"/>
                                <w:right w:val="none" w:sz="0" w:space="0" w:color="auto"/>
                              </w:divBdr>
                            </w:div>
                          </w:divsChild>
                        </w:div>
                        <w:div w:id="2122408795">
                          <w:marLeft w:val="0"/>
                          <w:marRight w:val="0"/>
                          <w:marTop w:val="0"/>
                          <w:marBottom w:val="0"/>
                          <w:divBdr>
                            <w:top w:val="none" w:sz="0" w:space="0" w:color="auto"/>
                            <w:left w:val="none" w:sz="0" w:space="0" w:color="auto"/>
                            <w:bottom w:val="none" w:sz="0" w:space="0" w:color="auto"/>
                            <w:right w:val="none" w:sz="0" w:space="0" w:color="auto"/>
                          </w:divBdr>
                        </w:div>
                      </w:divsChild>
                    </w:div>
                    <w:div w:id="2016759104">
                      <w:marLeft w:val="0"/>
                      <w:marRight w:val="0"/>
                      <w:marTop w:val="0"/>
                      <w:marBottom w:val="0"/>
                      <w:divBdr>
                        <w:top w:val="none" w:sz="0" w:space="0" w:color="auto"/>
                        <w:left w:val="none" w:sz="0" w:space="0" w:color="auto"/>
                        <w:bottom w:val="none" w:sz="0" w:space="0" w:color="auto"/>
                        <w:right w:val="none" w:sz="0" w:space="0" w:color="auto"/>
                      </w:divBdr>
                      <w:divsChild>
                        <w:div w:id="1181578558">
                          <w:marLeft w:val="0"/>
                          <w:marRight w:val="0"/>
                          <w:marTop w:val="0"/>
                          <w:marBottom w:val="0"/>
                          <w:divBdr>
                            <w:top w:val="none" w:sz="0" w:space="0" w:color="auto"/>
                            <w:left w:val="none" w:sz="0" w:space="0" w:color="auto"/>
                            <w:bottom w:val="none" w:sz="0" w:space="0" w:color="auto"/>
                            <w:right w:val="none" w:sz="0" w:space="0" w:color="auto"/>
                          </w:divBdr>
                        </w:div>
                        <w:div w:id="972832802">
                          <w:marLeft w:val="240"/>
                          <w:marRight w:val="0"/>
                          <w:marTop w:val="0"/>
                          <w:marBottom w:val="0"/>
                          <w:divBdr>
                            <w:top w:val="none" w:sz="0" w:space="0" w:color="auto"/>
                            <w:left w:val="none" w:sz="0" w:space="0" w:color="auto"/>
                            <w:bottom w:val="none" w:sz="0" w:space="0" w:color="auto"/>
                            <w:right w:val="none" w:sz="0" w:space="0" w:color="auto"/>
                          </w:divBdr>
                          <w:divsChild>
                            <w:div w:id="1851796658">
                              <w:marLeft w:val="0"/>
                              <w:marRight w:val="0"/>
                              <w:marTop w:val="0"/>
                              <w:marBottom w:val="0"/>
                              <w:divBdr>
                                <w:top w:val="none" w:sz="0" w:space="0" w:color="auto"/>
                                <w:left w:val="none" w:sz="0" w:space="0" w:color="auto"/>
                                <w:bottom w:val="none" w:sz="0" w:space="0" w:color="auto"/>
                                <w:right w:val="none" w:sz="0" w:space="0" w:color="auto"/>
                              </w:divBdr>
                            </w:div>
                          </w:divsChild>
                        </w:div>
                        <w:div w:id="1655183488">
                          <w:marLeft w:val="0"/>
                          <w:marRight w:val="0"/>
                          <w:marTop w:val="0"/>
                          <w:marBottom w:val="0"/>
                          <w:divBdr>
                            <w:top w:val="none" w:sz="0" w:space="0" w:color="auto"/>
                            <w:left w:val="none" w:sz="0" w:space="0" w:color="auto"/>
                            <w:bottom w:val="none" w:sz="0" w:space="0" w:color="auto"/>
                            <w:right w:val="none" w:sz="0" w:space="0" w:color="auto"/>
                          </w:divBdr>
                        </w:div>
                      </w:divsChild>
                    </w:div>
                    <w:div w:id="487212864">
                      <w:marLeft w:val="0"/>
                      <w:marRight w:val="0"/>
                      <w:marTop w:val="0"/>
                      <w:marBottom w:val="0"/>
                      <w:divBdr>
                        <w:top w:val="none" w:sz="0" w:space="0" w:color="auto"/>
                        <w:left w:val="none" w:sz="0" w:space="0" w:color="auto"/>
                        <w:bottom w:val="none" w:sz="0" w:space="0" w:color="auto"/>
                        <w:right w:val="none" w:sz="0" w:space="0" w:color="auto"/>
                      </w:divBdr>
                      <w:divsChild>
                        <w:div w:id="952633457">
                          <w:marLeft w:val="0"/>
                          <w:marRight w:val="0"/>
                          <w:marTop w:val="0"/>
                          <w:marBottom w:val="0"/>
                          <w:divBdr>
                            <w:top w:val="none" w:sz="0" w:space="0" w:color="auto"/>
                            <w:left w:val="none" w:sz="0" w:space="0" w:color="auto"/>
                            <w:bottom w:val="none" w:sz="0" w:space="0" w:color="auto"/>
                            <w:right w:val="none" w:sz="0" w:space="0" w:color="auto"/>
                          </w:divBdr>
                        </w:div>
                        <w:div w:id="453981606">
                          <w:marLeft w:val="240"/>
                          <w:marRight w:val="0"/>
                          <w:marTop w:val="0"/>
                          <w:marBottom w:val="0"/>
                          <w:divBdr>
                            <w:top w:val="none" w:sz="0" w:space="0" w:color="auto"/>
                            <w:left w:val="none" w:sz="0" w:space="0" w:color="auto"/>
                            <w:bottom w:val="none" w:sz="0" w:space="0" w:color="auto"/>
                            <w:right w:val="none" w:sz="0" w:space="0" w:color="auto"/>
                          </w:divBdr>
                          <w:divsChild>
                            <w:div w:id="1534731661">
                              <w:marLeft w:val="0"/>
                              <w:marRight w:val="0"/>
                              <w:marTop w:val="0"/>
                              <w:marBottom w:val="0"/>
                              <w:divBdr>
                                <w:top w:val="none" w:sz="0" w:space="0" w:color="auto"/>
                                <w:left w:val="none" w:sz="0" w:space="0" w:color="auto"/>
                                <w:bottom w:val="none" w:sz="0" w:space="0" w:color="auto"/>
                                <w:right w:val="none" w:sz="0" w:space="0" w:color="auto"/>
                              </w:divBdr>
                            </w:div>
                          </w:divsChild>
                        </w:div>
                        <w:div w:id="1258708052">
                          <w:marLeft w:val="0"/>
                          <w:marRight w:val="0"/>
                          <w:marTop w:val="0"/>
                          <w:marBottom w:val="0"/>
                          <w:divBdr>
                            <w:top w:val="none" w:sz="0" w:space="0" w:color="auto"/>
                            <w:left w:val="none" w:sz="0" w:space="0" w:color="auto"/>
                            <w:bottom w:val="none" w:sz="0" w:space="0" w:color="auto"/>
                            <w:right w:val="none" w:sz="0" w:space="0" w:color="auto"/>
                          </w:divBdr>
                        </w:div>
                      </w:divsChild>
                    </w:div>
                    <w:div w:id="2142962363">
                      <w:marLeft w:val="0"/>
                      <w:marRight w:val="0"/>
                      <w:marTop w:val="0"/>
                      <w:marBottom w:val="0"/>
                      <w:divBdr>
                        <w:top w:val="none" w:sz="0" w:space="0" w:color="auto"/>
                        <w:left w:val="none" w:sz="0" w:space="0" w:color="auto"/>
                        <w:bottom w:val="none" w:sz="0" w:space="0" w:color="auto"/>
                        <w:right w:val="none" w:sz="0" w:space="0" w:color="auto"/>
                      </w:divBdr>
                      <w:divsChild>
                        <w:div w:id="290672927">
                          <w:marLeft w:val="0"/>
                          <w:marRight w:val="0"/>
                          <w:marTop w:val="0"/>
                          <w:marBottom w:val="0"/>
                          <w:divBdr>
                            <w:top w:val="none" w:sz="0" w:space="0" w:color="auto"/>
                            <w:left w:val="none" w:sz="0" w:space="0" w:color="auto"/>
                            <w:bottom w:val="none" w:sz="0" w:space="0" w:color="auto"/>
                            <w:right w:val="none" w:sz="0" w:space="0" w:color="auto"/>
                          </w:divBdr>
                        </w:div>
                        <w:div w:id="736128723">
                          <w:marLeft w:val="240"/>
                          <w:marRight w:val="0"/>
                          <w:marTop w:val="0"/>
                          <w:marBottom w:val="0"/>
                          <w:divBdr>
                            <w:top w:val="none" w:sz="0" w:space="0" w:color="auto"/>
                            <w:left w:val="none" w:sz="0" w:space="0" w:color="auto"/>
                            <w:bottom w:val="none" w:sz="0" w:space="0" w:color="auto"/>
                            <w:right w:val="none" w:sz="0" w:space="0" w:color="auto"/>
                          </w:divBdr>
                          <w:divsChild>
                            <w:div w:id="946694599">
                              <w:marLeft w:val="0"/>
                              <w:marRight w:val="0"/>
                              <w:marTop w:val="0"/>
                              <w:marBottom w:val="0"/>
                              <w:divBdr>
                                <w:top w:val="none" w:sz="0" w:space="0" w:color="auto"/>
                                <w:left w:val="none" w:sz="0" w:space="0" w:color="auto"/>
                                <w:bottom w:val="none" w:sz="0" w:space="0" w:color="auto"/>
                                <w:right w:val="none" w:sz="0" w:space="0" w:color="auto"/>
                              </w:divBdr>
                            </w:div>
                          </w:divsChild>
                        </w:div>
                        <w:div w:id="1228147803">
                          <w:marLeft w:val="0"/>
                          <w:marRight w:val="0"/>
                          <w:marTop w:val="0"/>
                          <w:marBottom w:val="0"/>
                          <w:divBdr>
                            <w:top w:val="none" w:sz="0" w:space="0" w:color="auto"/>
                            <w:left w:val="none" w:sz="0" w:space="0" w:color="auto"/>
                            <w:bottom w:val="none" w:sz="0" w:space="0" w:color="auto"/>
                            <w:right w:val="none" w:sz="0" w:space="0" w:color="auto"/>
                          </w:divBdr>
                        </w:div>
                      </w:divsChild>
                    </w:div>
                    <w:div w:id="567884840">
                      <w:marLeft w:val="0"/>
                      <w:marRight w:val="0"/>
                      <w:marTop w:val="0"/>
                      <w:marBottom w:val="0"/>
                      <w:divBdr>
                        <w:top w:val="none" w:sz="0" w:space="0" w:color="auto"/>
                        <w:left w:val="none" w:sz="0" w:space="0" w:color="auto"/>
                        <w:bottom w:val="none" w:sz="0" w:space="0" w:color="auto"/>
                        <w:right w:val="none" w:sz="0" w:space="0" w:color="auto"/>
                      </w:divBdr>
                      <w:divsChild>
                        <w:div w:id="922303530">
                          <w:marLeft w:val="0"/>
                          <w:marRight w:val="0"/>
                          <w:marTop w:val="0"/>
                          <w:marBottom w:val="0"/>
                          <w:divBdr>
                            <w:top w:val="none" w:sz="0" w:space="0" w:color="auto"/>
                            <w:left w:val="none" w:sz="0" w:space="0" w:color="auto"/>
                            <w:bottom w:val="none" w:sz="0" w:space="0" w:color="auto"/>
                            <w:right w:val="none" w:sz="0" w:space="0" w:color="auto"/>
                          </w:divBdr>
                        </w:div>
                        <w:div w:id="31998206">
                          <w:marLeft w:val="240"/>
                          <w:marRight w:val="0"/>
                          <w:marTop w:val="0"/>
                          <w:marBottom w:val="0"/>
                          <w:divBdr>
                            <w:top w:val="none" w:sz="0" w:space="0" w:color="auto"/>
                            <w:left w:val="none" w:sz="0" w:space="0" w:color="auto"/>
                            <w:bottom w:val="none" w:sz="0" w:space="0" w:color="auto"/>
                            <w:right w:val="none" w:sz="0" w:space="0" w:color="auto"/>
                          </w:divBdr>
                          <w:divsChild>
                            <w:div w:id="544562533">
                              <w:marLeft w:val="0"/>
                              <w:marRight w:val="0"/>
                              <w:marTop w:val="0"/>
                              <w:marBottom w:val="0"/>
                              <w:divBdr>
                                <w:top w:val="none" w:sz="0" w:space="0" w:color="auto"/>
                                <w:left w:val="none" w:sz="0" w:space="0" w:color="auto"/>
                                <w:bottom w:val="none" w:sz="0" w:space="0" w:color="auto"/>
                                <w:right w:val="none" w:sz="0" w:space="0" w:color="auto"/>
                              </w:divBdr>
                            </w:div>
                          </w:divsChild>
                        </w:div>
                        <w:div w:id="1517689098">
                          <w:marLeft w:val="0"/>
                          <w:marRight w:val="0"/>
                          <w:marTop w:val="0"/>
                          <w:marBottom w:val="0"/>
                          <w:divBdr>
                            <w:top w:val="none" w:sz="0" w:space="0" w:color="auto"/>
                            <w:left w:val="none" w:sz="0" w:space="0" w:color="auto"/>
                            <w:bottom w:val="none" w:sz="0" w:space="0" w:color="auto"/>
                            <w:right w:val="none" w:sz="0" w:space="0" w:color="auto"/>
                          </w:divBdr>
                        </w:div>
                      </w:divsChild>
                    </w:div>
                    <w:div w:id="1556314223">
                      <w:marLeft w:val="0"/>
                      <w:marRight w:val="0"/>
                      <w:marTop w:val="0"/>
                      <w:marBottom w:val="0"/>
                      <w:divBdr>
                        <w:top w:val="none" w:sz="0" w:space="0" w:color="auto"/>
                        <w:left w:val="none" w:sz="0" w:space="0" w:color="auto"/>
                        <w:bottom w:val="none" w:sz="0" w:space="0" w:color="auto"/>
                        <w:right w:val="none" w:sz="0" w:space="0" w:color="auto"/>
                      </w:divBdr>
                      <w:divsChild>
                        <w:div w:id="1499079966">
                          <w:marLeft w:val="0"/>
                          <w:marRight w:val="0"/>
                          <w:marTop w:val="0"/>
                          <w:marBottom w:val="0"/>
                          <w:divBdr>
                            <w:top w:val="none" w:sz="0" w:space="0" w:color="auto"/>
                            <w:left w:val="none" w:sz="0" w:space="0" w:color="auto"/>
                            <w:bottom w:val="none" w:sz="0" w:space="0" w:color="auto"/>
                            <w:right w:val="none" w:sz="0" w:space="0" w:color="auto"/>
                          </w:divBdr>
                        </w:div>
                        <w:div w:id="953437044">
                          <w:marLeft w:val="240"/>
                          <w:marRight w:val="0"/>
                          <w:marTop w:val="0"/>
                          <w:marBottom w:val="0"/>
                          <w:divBdr>
                            <w:top w:val="none" w:sz="0" w:space="0" w:color="auto"/>
                            <w:left w:val="none" w:sz="0" w:space="0" w:color="auto"/>
                            <w:bottom w:val="none" w:sz="0" w:space="0" w:color="auto"/>
                            <w:right w:val="none" w:sz="0" w:space="0" w:color="auto"/>
                          </w:divBdr>
                          <w:divsChild>
                            <w:div w:id="130945036">
                              <w:marLeft w:val="0"/>
                              <w:marRight w:val="0"/>
                              <w:marTop w:val="0"/>
                              <w:marBottom w:val="0"/>
                              <w:divBdr>
                                <w:top w:val="none" w:sz="0" w:space="0" w:color="auto"/>
                                <w:left w:val="none" w:sz="0" w:space="0" w:color="auto"/>
                                <w:bottom w:val="none" w:sz="0" w:space="0" w:color="auto"/>
                                <w:right w:val="none" w:sz="0" w:space="0" w:color="auto"/>
                              </w:divBdr>
                            </w:div>
                          </w:divsChild>
                        </w:div>
                        <w:div w:id="1302157324">
                          <w:marLeft w:val="0"/>
                          <w:marRight w:val="0"/>
                          <w:marTop w:val="0"/>
                          <w:marBottom w:val="0"/>
                          <w:divBdr>
                            <w:top w:val="none" w:sz="0" w:space="0" w:color="auto"/>
                            <w:left w:val="none" w:sz="0" w:space="0" w:color="auto"/>
                            <w:bottom w:val="none" w:sz="0" w:space="0" w:color="auto"/>
                            <w:right w:val="none" w:sz="0" w:space="0" w:color="auto"/>
                          </w:divBdr>
                        </w:div>
                      </w:divsChild>
                    </w:div>
                    <w:div w:id="2051874799">
                      <w:marLeft w:val="0"/>
                      <w:marRight w:val="0"/>
                      <w:marTop w:val="0"/>
                      <w:marBottom w:val="0"/>
                      <w:divBdr>
                        <w:top w:val="none" w:sz="0" w:space="0" w:color="auto"/>
                        <w:left w:val="none" w:sz="0" w:space="0" w:color="auto"/>
                        <w:bottom w:val="none" w:sz="0" w:space="0" w:color="auto"/>
                        <w:right w:val="none" w:sz="0" w:space="0" w:color="auto"/>
                      </w:divBdr>
                      <w:divsChild>
                        <w:div w:id="1460491297">
                          <w:marLeft w:val="0"/>
                          <w:marRight w:val="0"/>
                          <w:marTop w:val="0"/>
                          <w:marBottom w:val="0"/>
                          <w:divBdr>
                            <w:top w:val="none" w:sz="0" w:space="0" w:color="auto"/>
                            <w:left w:val="none" w:sz="0" w:space="0" w:color="auto"/>
                            <w:bottom w:val="none" w:sz="0" w:space="0" w:color="auto"/>
                            <w:right w:val="none" w:sz="0" w:space="0" w:color="auto"/>
                          </w:divBdr>
                        </w:div>
                        <w:div w:id="1954824563">
                          <w:marLeft w:val="240"/>
                          <w:marRight w:val="0"/>
                          <w:marTop w:val="0"/>
                          <w:marBottom w:val="0"/>
                          <w:divBdr>
                            <w:top w:val="none" w:sz="0" w:space="0" w:color="auto"/>
                            <w:left w:val="none" w:sz="0" w:space="0" w:color="auto"/>
                            <w:bottom w:val="none" w:sz="0" w:space="0" w:color="auto"/>
                            <w:right w:val="none" w:sz="0" w:space="0" w:color="auto"/>
                          </w:divBdr>
                          <w:divsChild>
                            <w:div w:id="99642976">
                              <w:marLeft w:val="0"/>
                              <w:marRight w:val="0"/>
                              <w:marTop w:val="0"/>
                              <w:marBottom w:val="0"/>
                              <w:divBdr>
                                <w:top w:val="none" w:sz="0" w:space="0" w:color="auto"/>
                                <w:left w:val="none" w:sz="0" w:space="0" w:color="auto"/>
                                <w:bottom w:val="none" w:sz="0" w:space="0" w:color="auto"/>
                                <w:right w:val="none" w:sz="0" w:space="0" w:color="auto"/>
                              </w:divBdr>
                            </w:div>
                          </w:divsChild>
                        </w:div>
                        <w:div w:id="1771465165">
                          <w:marLeft w:val="0"/>
                          <w:marRight w:val="0"/>
                          <w:marTop w:val="0"/>
                          <w:marBottom w:val="0"/>
                          <w:divBdr>
                            <w:top w:val="none" w:sz="0" w:space="0" w:color="auto"/>
                            <w:left w:val="none" w:sz="0" w:space="0" w:color="auto"/>
                            <w:bottom w:val="none" w:sz="0" w:space="0" w:color="auto"/>
                            <w:right w:val="none" w:sz="0" w:space="0" w:color="auto"/>
                          </w:divBdr>
                        </w:div>
                      </w:divsChild>
                    </w:div>
                    <w:div w:id="913972448">
                      <w:marLeft w:val="0"/>
                      <w:marRight w:val="0"/>
                      <w:marTop w:val="0"/>
                      <w:marBottom w:val="0"/>
                      <w:divBdr>
                        <w:top w:val="none" w:sz="0" w:space="0" w:color="auto"/>
                        <w:left w:val="none" w:sz="0" w:space="0" w:color="auto"/>
                        <w:bottom w:val="none" w:sz="0" w:space="0" w:color="auto"/>
                        <w:right w:val="none" w:sz="0" w:space="0" w:color="auto"/>
                      </w:divBdr>
                      <w:divsChild>
                        <w:div w:id="911475090">
                          <w:marLeft w:val="0"/>
                          <w:marRight w:val="0"/>
                          <w:marTop w:val="0"/>
                          <w:marBottom w:val="0"/>
                          <w:divBdr>
                            <w:top w:val="none" w:sz="0" w:space="0" w:color="auto"/>
                            <w:left w:val="none" w:sz="0" w:space="0" w:color="auto"/>
                            <w:bottom w:val="none" w:sz="0" w:space="0" w:color="auto"/>
                            <w:right w:val="none" w:sz="0" w:space="0" w:color="auto"/>
                          </w:divBdr>
                        </w:div>
                        <w:div w:id="1085300886">
                          <w:marLeft w:val="240"/>
                          <w:marRight w:val="0"/>
                          <w:marTop w:val="0"/>
                          <w:marBottom w:val="0"/>
                          <w:divBdr>
                            <w:top w:val="none" w:sz="0" w:space="0" w:color="auto"/>
                            <w:left w:val="none" w:sz="0" w:space="0" w:color="auto"/>
                            <w:bottom w:val="none" w:sz="0" w:space="0" w:color="auto"/>
                            <w:right w:val="none" w:sz="0" w:space="0" w:color="auto"/>
                          </w:divBdr>
                          <w:divsChild>
                            <w:div w:id="1278485148">
                              <w:marLeft w:val="0"/>
                              <w:marRight w:val="0"/>
                              <w:marTop w:val="0"/>
                              <w:marBottom w:val="0"/>
                              <w:divBdr>
                                <w:top w:val="none" w:sz="0" w:space="0" w:color="auto"/>
                                <w:left w:val="none" w:sz="0" w:space="0" w:color="auto"/>
                                <w:bottom w:val="none" w:sz="0" w:space="0" w:color="auto"/>
                                <w:right w:val="none" w:sz="0" w:space="0" w:color="auto"/>
                              </w:divBdr>
                            </w:div>
                          </w:divsChild>
                        </w:div>
                        <w:div w:id="5446509">
                          <w:marLeft w:val="0"/>
                          <w:marRight w:val="0"/>
                          <w:marTop w:val="0"/>
                          <w:marBottom w:val="0"/>
                          <w:divBdr>
                            <w:top w:val="none" w:sz="0" w:space="0" w:color="auto"/>
                            <w:left w:val="none" w:sz="0" w:space="0" w:color="auto"/>
                            <w:bottom w:val="none" w:sz="0" w:space="0" w:color="auto"/>
                            <w:right w:val="none" w:sz="0" w:space="0" w:color="auto"/>
                          </w:divBdr>
                        </w:div>
                      </w:divsChild>
                    </w:div>
                    <w:div w:id="1477183761">
                      <w:marLeft w:val="0"/>
                      <w:marRight w:val="0"/>
                      <w:marTop w:val="0"/>
                      <w:marBottom w:val="0"/>
                      <w:divBdr>
                        <w:top w:val="none" w:sz="0" w:space="0" w:color="auto"/>
                        <w:left w:val="none" w:sz="0" w:space="0" w:color="auto"/>
                        <w:bottom w:val="none" w:sz="0" w:space="0" w:color="auto"/>
                        <w:right w:val="none" w:sz="0" w:space="0" w:color="auto"/>
                      </w:divBdr>
                      <w:divsChild>
                        <w:div w:id="1125468949">
                          <w:marLeft w:val="0"/>
                          <w:marRight w:val="0"/>
                          <w:marTop w:val="0"/>
                          <w:marBottom w:val="0"/>
                          <w:divBdr>
                            <w:top w:val="none" w:sz="0" w:space="0" w:color="auto"/>
                            <w:left w:val="none" w:sz="0" w:space="0" w:color="auto"/>
                            <w:bottom w:val="none" w:sz="0" w:space="0" w:color="auto"/>
                            <w:right w:val="none" w:sz="0" w:space="0" w:color="auto"/>
                          </w:divBdr>
                        </w:div>
                        <w:div w:id="842546746">
                          <w:marLeft w:val="240"/>
                          <w:marRight w:val="0"/>
                          <w:marTop w:val="0"/>
                          <w:marBottom w:val="0"/>
                          <w:divBdr>
                            <w:top w:val="none" w:sz="0" w:space="0" w:color="auto"/>
                            <w:left w:val="none" w:sz="0" w:space="0" w:color="auto"/>
                            <w:bottom w:val="none" w:sz="0" w:space="0" w:color="auto"/>
                            <w:right w:val="none" w:sz="0" w:space="0" w:color="auto"/>
                          </w:divBdr>
                          <w:divsChild>
                            <w:div w:id="164252969">
                              <w:marLeft w:val="0"/>
                              <w:marRight w:val="0"/>
                              <w:marTop w:val="0"/>
                              <w:marBottom w:val="0"/>
                              <w:divBdr>
                                <w:top w:val="none" w:sz="0" w:space="0" w:color="auto"/>
                                <w:left w:val="none" w:sz="0" w:space="0" w:color="auto"/>
                                <w:bottom w:val="none" w:sz="0" w:space="0" w:color="auto"/>
                                <w:right w:val="none" w:sz="0" w:space="0" w:color="auto"/>
                              </w:divBdr>
                            </w:div>
                          </w:divsChild>
                        </w:div>
                        <w:div w:id="1676683522">
                          <w:marLeft w:val="0"/>
                          <w:marRight w:val="0"/>
                          <w:marTop w:val="0"/>
                          <w:marBottom w:val="0"/>
                          <w:divBdr>
                            <w:top w:val="none" w:sz="0" w:space="0" w:color="auto"/>
                            <w:left w:val="none" w:sz="0" w:space="0" w:color="auto"/>
                            <w:bottom w:val="none" w:sz="0" w:space="0" w:color="auto"/>
                            <w:right w:val="none" w:sz="0" w:space="0" w:color="auto"/>
                          </w:divBdr>
                        </w:div>
                      </w:divsChild>
                    </w:div>
                    <w:div w:id="317000383">
                      <w:marLeft w:val="0"/>
                      <w:marRight w:val="0"/>
                      <w:marTop w:val="0"/>
                      <w:marBottom w:val="0"/>
                      <w:divBdr>
                        <w:top w:val="none" w:sz="0" w:space="0" w:color="auto"/>
                        <w:left w:val="none" w:sz="0" w:space="0" w:color="auto"/>
                        <w:bottom w:val="none" w:sz="0" w:space="0" w:color="auto"/>
                        <w:right w:val="none" w:sz="0" w:space="0" w:color="auto"/>
                      </w:divBdr>
                      <w:divsChild>
                        <w:div w:id="1408530120">
                          <w:marLeft w:val="0"/>
                          <w:marRight w:val="0"/>
                          <w:marTop w:val="0"/>
                          <w:marBottom w:val="0"/>
                          <w:divBdr>
                            <w:top w:val="none" w:sz="0" w:space="0" w:color="auto"/>
                            <w:left w:val="none" w:sz="0" w:space="0" w:color="auto"/>
                            <w:bottom w:val="none" w:sz="0" w:space="0" w:color="auto"/>
                            <w:right w:val="none" w:sz="0" w:space="0" w:color="auto"/>
                          </w:divBdr>
                        </w:div>
                        <w:div w:id="980959874">
                          <w:marLeft w:val="240"/>
                          <w:marRight w:val="0"/>
                          <w:marTop w:val="0"/>
                          <w:marBottom w:val="0"/>
                          <w:divBdr>
                            <w:top w:val="none" w:sz="0" w:space="0" w:color="auto"/>
                            <w:left w:val="none" w:sz="0" w:space="0" w:color="auto"/>
                            <w:bottom w:val="none" w:sz="0" w:space="0" w:color="auto"/>
                            <w:right w:val="none" w:sz="0" w:space="0" w:color="auto"/>
                          </w:divBdr>
                          <w:divsChild>
                            <w:div w:id="2035693643">
                              <w:marLeft w:val="0"/>
                              <w:marRight w:val="0"/>
                              <w:marTop w:val="0"/>
                              <w:marBottom w:val="0"/>
                              <w:divBdr>
                                <w:top w:val="none" w:sz="0" w:space="0" w:color="auto"/>
                                <w:left w:val="none" w:sz="0" w:space="0" w:color="auto"/>
                                <w:bottom w:val="none" w:sz="0" w:space="0" w:color="auto"/>
                                <w:right w:val="none" w:sz="0" w:space="0" w:color="auto"/>
                              </w:divBdr>
                            </w:div>
                          </w:divsChild>
                        </w:div>
                        <w:div w:id="245726727">
                          <w:marLeft w:val="0"/>
                          <w:marRight w:val="0"/>
                          <w:marTop w:val="0"/>
                          <w:marBottom w:val="0"/>
                          <w:divBdr>
                            <w:top w:val="none" w:sz="0" w:space="0" w:color="auto"/>
                            <w:left w:val="none" w:sz="0" w:space="0" w:color="auto"/>
                            <w:bottom w:val="none" w:sz="0" w:space="0" w:color="auto"/>
                            <w:right w:val="none" w:sz="0" w:space="0" w:color="auto"/>
                          </w:divBdr>
                        </w:div>
                      </w:divsChild>
                    </w:div>
                    <w:div w:id="1016732981">
                      <w:marLeft w:val="0"/>
                      <w:marRight w:val="0"/>
                      <w:marTop w:val="0"/>
                      <w:marBottom w:val="0"/>
                      <w:divBdr>
                        <w:top w:val="none" w:sz="0" w:space="0" w:color="auto"/>
                        <w:left w:val="none" w:sz="0" w:space="0" w:color="auto"/>
                        <w:bottom w:val="none" w:sz="0" w:space="0" w:color="auto"/>
                        <w:right w:val="none" w:sz="0" w:space="0" w:color="auto"/>
                      </w:divBdr>
                      <w:divsChild>
                        <w:div w:id="1332878082">
                          <w:marLeft w:val="0"/>
                          <w:marRight w:val="0"/>
                          <w:marTop w:val="0"/>
                          <w:marBottom w:val="0"/>
                          <w:divBdr>
                            <w:top w:val="none" w:sz="0" w:space="0" w:color="auto"/>
                            <w:left w:val="none" w:sz="0" w:space="0" w:color="auto"/>
                            <w:bottom w:val="none" w:sz="0" w:space="0" w:color="auto"/>
                            <w:right w:val="none" w:sz="0" w:space="0" w:color="auto"/>
                          </w:divBdr>
                        </w:div>
                        <w:div w:id="1787919530">
                          <w:marLeft w:val="240"/>
                          <w:marRight w:val="0"/>
                          <w:marTop w:val="0"/>
                          <w:marBottom w:val="0"/>
                          <w:divBdr>
                            <w:top w:val="none" w:sz="0" w:space="0" w:color="auto"/>
                            <w:left w:val="none" w:sz="0" w:space="0" w:color="auto"/>
                            <w:bottom w:val="none" w:sz="0" w:space="0" w:color="auto"/>
                            <w:right w:val="none" w:sz="0" w:space="0" w:color="auto"/>
                          </w:divBdr>
                          <w:divsChild>
                            <w:div w:id="532497105">
                              <w:marLeft w:val="0"/>
                              <w:marRight w:val="0"/>
                              <w:marTop w:val="0"/>
                              <w:marBottom w:val="0"/>
                              <w:divBdr>
                                <w:top w:val="none" w:sz="0" w:space="0" w:color="auto"/>
                                <w:left w:val="none" w:sz="0" w:space="0" w:color="auto"/>
                                <w:bottom w:val="none" w:sz="0" w:space="0" w:color="auto"/>
                                <w:right w:val="none" w:sz="0" w:space="0" w:color="auto"/>
                              </w:divBdr>
                            </w:div>
                          </w:divsChild>
                        </w:div>
                        <w:div w:id="1120731194">
                          <w:marLeft w:val="0"/>
                          <w:marRight w:val="0"/>
                          <w:marTop w:val="0"/>
                          <w:marBottom w:val="0"/>
                          <w:divBdr>
                            <w:top w:val="none" w:sz="0" w:space="0" w:color="auto"/>
                            <w:left w:val="none" w:sz="0" w:space="0" w:color="auto"/>
                            <w:bottom w:val="none" w:sz="0" w:space="0" w:color="auto"/>
                            <w:right w:val="none" w:sz="0" w:space="0" w:color="auto"/>
                          </w:divBdr>
                        </w:div>
                      </w:divsChild>
                    </w:div>
                    <w:div w:id="1836531320">
                      <w:marLeft w:val="0"/>
                      <w:marRight w:val="0"/>
                      <w:marTop w:val="0"/>
                      <w:marBottom w:val="0"/>
                      <w:divBdr>
                        <w:top w:val="none" w:sz="0" w:space="0" w:color="auto"/>
                        <w:left w:val="none" w:sz="0" w:space="0" w:color="auto"/>
                        <w:bottom w:val="none" w:sz="0" w:space="0" w:color="auto"/>
                        <w:right w:val="none" w:sz="0" w:space="0" w:color="auto"/>
                      </w:divBdr>
                      <w:divsChild>
                        <w:div w:id="407657904">
                          <w:marLeft w:val="0"/>
                          <w:marRight w:val="0"/>
                          <w:marTop w:val="0"/>
                          <w:marBottom w:val="0"/>
                          <w:divBdr>
                            <w:top w:val="none" w:sz="0" w:space="0" w:color="auto"/>
                            <w:left w:val="none" w:sz="0" w:space="0" w:color="auto"/>
                            <w:bottom w:val="none" w:sz="0" w:space="0" w:color="auto"/>
                            <w:right w:val="none" w:sz="0" w:space="0" w:color="auto"/>
                          </w:divBdr>
                        </w:div>
                        <w:div w:id="95256161">
                          <w:marLeft w:val="240"/>
                          <w:marRight w:val="0"/>
                          <w:marTop w:val="0"/>
                          <w:marBottom w:val="0"/>
                          <w:divBdr>
                            <w:top w:val="none" w:sz="0" w:space="0" w:color="auto"/>
                            <w:left w:val="none" w:sz="0" w:space="0" w:color="auto"/>
                            <w:bottom w:val="none" w:sz="0" w:space="0" w:color="auto"/>
                            <w:right w:val="none" w:sz="0" w:space="0" w:color="auto"/>
                          </w:divBdr>
                          <w:divsChild>
                            <w:div w:id="1217551653">
                              <w:marLeft w:val="0"/>
                              <w:marRight w:val="0"/>
                              <w:marTop w:val="0"/>
                              <w:marBottom w:val="0"/>
                              <w:divBdr>
                                <w:top w:val="none" w:sz="0" w:space="0" w:color="auto"/>
                                <w:left w:val="none" w:sz="0" w:space="0" w:color="auto"/>
                                <w:bottom w:val="none" w:sz="0" w:space="0" w:color="auto"/>
                                <w:right w:val="none" w:sz="0" w:space="0" w:color="auto"/>
                              </w:divBdr>
                            </w:div>
                          </w:divsChild>
                        </w:div>
                        <w:div w:id="198318391">
                          <w:marLeft w:val="0"/>
                          <w:marRight w:val="0"/>
                          <w:marTop w:val="0"/>
                          <w:marBottom w:val="0"/>
                          <w:divBdr>
                            <w:top w:val="none" w:sz="0" w:space="0" w:color="auto"/>
                            <w:left w:val="none" w:sz="0" w:space="0" w:color="auto"/>
                            <w:bottom w:val="none" w:sz="0" w:space="0" w:color="auto"/>
                            <w:right w:val="none" w:sz="0" w:space="0" w:color="auto"/>
                          </w:divBdr>
                        </w:div>
                      </w:divsChild>
                    </w:div>
                    <w:div w:id="280067545">
                      <w:marLeft w:val="0"/>
                      <w:marRight w:val="0"/>
                      <w:marTop w:val="0"/>
                      <w:marBottom w:val="0"/>
                      <w:divBdr>
                        <w:top w:val="none" w:sz="0" w:space="0" w:color="auto"/>
                        <w:left w:val="none" w:sz="0" w:space="0" w:color="auto"/>
                        <w:bottom w:val="none" w:sz="0" w:space="0" w:color="auto"/>
                        <w:right w:val="none" w:sz="0" w:space="0" w:color="auto"/>
                      </w:divBdr>
                      <w:divsChild>
                        <w:div w:id="232351572">
                          <w:marLeft w:val="0"/>
                          <w:marRight w:val="0"/>
                          <w:marTop w:val="0"/>
                          <w:marBottom w:val="0"/>
                          <w:divBdr>
                            <w:top w:val="none" w:sz="0" w:space="0" w:color="auto"/>
                            <w:left w:val="none" w:sz="0" w:space="0" w:color="auto"/>
                            <w:bottom w:val="none" w:sz="0" w:space="0" w:color="auto"/>
                            <w:right w:val="none" w:sz="0" w:space="0" w:color="auto"/>
                          </w:divBdr>
                        </w:div>
                        <w:div w:id="350836479">
                          <w:marLeft w:val="240"/>
                          <w:marRight w:val="0"/>
                          <w:marTop w:val="0"/>
                          <w:marBottom w:val="0"/>
                          <w:divBdr>
                            <w:top w:val="none" w:sz="0" w:space="0" w:color="auto"/>
                            <w:left w:val="none" w:sz="0" w:space="0" w:color="auto"/>
                            <w:bottom w:val="none" w:sz="0" w:space="0" w:color="auto"/>
                            <w:right w:val="none" w:sz="0" w:space="0" w:color="auto"/>
                          </w:divBdr>
                          <w:divsChild>
                            <w:div w:id="983239194">
                              <w:marLeft w:val="0"/>
                              <w:marRight w:val="0"/>
                              <w:marTop w:val="0"/>
                              <w:marBottom w:val="0"/>
                              <w:divBdr>
                                <w:top w:val="none" w:sz="0" w:space="0" w:color="auto"/>
                                <w:left w:val="none" w:sz="0" w:space="0" w:color="auto"/>
                                <w:bottom w:val="none" w:sz="0" w:space="0" w:color="auto"/>
                                <w:right w:val="none" w:sz="0" w:space="0" w:color="auto"/>
                              </w:divBdr>
                            </w:div>
                          </w:divsChild>
                        </w:div>
                        <w:div w:id="440882970">
                          <w:marLeft w:val="0"/>
                          <w:marRight w:val="0"/>
                          <w:marTop w:val="0"/>
                          <w:marBottom w:val="0"/>
                          <w:divBdr>
                            <w:top w:val="none" w:sz="0" w:space="0" w:color="auto"/>
                            <w:left w:val="none" w:sz="0" w:space="0" w:color="auto"/>
                            <w:bottom w:val="none" w:sz="0" w:space="0" w:color="auto"/>
                            <w:right w:val="none" w:sz="0" w:space="0" w:color="auto"/>
                          </w:divBdr>
                        </w:div>
                      </w:divsChild>
                    </w:div>
                    <w:div w:id="1410617422">
                      <w:marLeft w:val="0"/>
                      <w:marRight w:val="0"/>
                      <w:marTop w:val="0"/>
                      <w:marBottom w:val="0"/>
                      <w:divBdr>
                        <w:top w:val="none" w:sz="0" w:space="0" w:color="auto"/>
                        <w:left w:val="none" w:sz="0" w:space="0" w:color="auto"/>
                        <w:bottom w:val="none" w:sz="0" w:space="0" w:color="auto"/>
                        <w:right w:val="none" w:sz="0" w:space="0" w:color="auto"/>
                      </w:divBdr>
                      <w:divsChild>
                        <w:div w:id="730543036">
                          <w:marLeft w:val="0"/>
                          <w:marRight w:val="0"/>
                          <w:marTop w:val="0"/>
                          <w:marBottom w:val="0"/>
                          <w:divBdr>
                            <w:top w:val="none" w:sz="0" w:space="0" w:color="auto"/>
                            <w:left w:val="none" w:sz="0" w:space="0" w:color="auto"/>
                            <w:bottom w:val="none" w:sz="0" w:space="0" w:color="auto"/>
                            <w:right w:val="none" w:sz="0" w:space="0" w:color="auto"/>
                          </w:divBdr>
                        </w:div>
                        <w:div w:id="50203133">
                          <w:marLeft w:val="240"/>
                          <w:marRight w:val="0"/>
                          <w:marTop w:val="0"/>
                          <w:marBottom w:val="0"/>
                          <w:divBdr>
                            <w:top w:val="none" w:sz="0" w:space="0" w:color="auto"/>
                            <w:left w:val="none" w:sz="0" w:space="0" w:color="auto"/>
                            <w:bottom w:val="none" w:sz="0" w:space="0" w:color="auto"/>
                            <w:right w:val="none" w:sz="0" w:space="0" w:color="auto"/>
                          </w:divBdr>
                          <w:divsChild>
                            <w:div w:id="1110853347">
                              <w:marLeft w:val="0"/>
                              <w:marRight w:val="0"/>
                              <w:marTop w:val="0"/>
                              <w:marBottom w:val="0"/>
                              <w:divBdr>
                                <w:top w:val="none" w:sz="0" w:space="0" w:color="auto"/>
                                <w:left w:val="none" w:sz="0" w:space="0" w:color="auto"/>
                                <w:bottom w:val="none" w:sz="0" w:space="0" w:color="auto"/>
                                <w:right w:val="none" w:sz="0" w:space="0" w:color="auto"/>
                              </w:divBdr>
                            </w:div>
                          </w:divsChild>
                        </w:div>
                        <w:div w:id="706560807">
                          <w:marLeft w:val="0"/>
                          <w:marRight w:val="0"/>
                          <w:marTop w:val="0"/>
                          <w:marBottom w:val="0"/>
                          <w:divBdr>
                            <w:top w:val="none" w:sz="0" w:space="0" w:color="auto"/>
                            <w:left w:val="none" w:sz="0" w:space="0" w:color="auto"/>
                            <w:bottom w:val="none" w:sz="0" w:space="0" w:color="auto"/>
                            <w:right w:val="none" w:sz="0" w:space="0" w:color="auto"/>
                          </w:divBdr>
                        </w:div>
                      </w:divsChild>
                    </w:div>
                    <w:div w:id="8340542">
                      <w:marLeft w:val="0"/>
                      <w:marRight w:val="0"/>
                      <w:marTop w:val="0"/>
                      <w:marBottom w:val="0"/>
                      <w:divBdr>
                        <w:top w:val="none" w:sz="0" w:space="0" w:color="auto"/>
                        <w:left w:val="none" w:sz="0" w:space="0" w:color="auto"/>
                        <w:bottom w:val="none" w:sz="0" w:space="0" w:color="auto"/>
                        <w:right w:val="none" w:sz="0" w:space="0" w:color="auto"/>
                      </w:divBdr>
                      <w:divsChild>
                        <w:div w:id="1461731256">
                          <w:marLeft w:val="0"/>
                          <w:marRight w:val="0"/>
                          <w:marTop w:val="0"/>
                          <w:marBottom w:val="0"/>
                          <w:divBdr>
                            <w:top w:val="none" w:sz="0" w:space="0" w:color="auto"/>
                            <w:left w:val="none" w:sz="0" w:space="0" w:color="auto"/>
                            <w:bottom w:val="none" w:sz="0" w:space="0" w:color="auto"/>
                            <w:right w:val="none" w:sz="0" w:space="0" w:color="auto"/>
                          </w:divBdr>
                        </w:div>
                        <w:div w:id="1338386456">
                          <w:marLeft w:val="240"/>
                          <w:marRight w:val="0"/>
                          <w:marTop w:val="0"/>
                          <w:marBottom w:val="0"/>
                          <w:divBdr>
                            <w:top w:val="none" w:sz="0" w:space="0" w:color="auto"/>
                            <w:left w:val="none" w:sz="0" w:space="0" w:color="auto"/>
                            <w:bottom w:val="none" w:sz="0" w:space="0" w:color="auto"/>
                            <w:right w:val="none" w:sz="0" w:space="0" w:color="auto"/>
                          </w:divBdr>
                          <w:divsChild>
                            <w:div w:id="529495547">
                              <w:marLeft w:val="0"/>
                              <w:marRight w:val="0"/>
                              <w:marTop w:val="0"/>
                              <w:marBottom w:val="0"/>
                              <w:divBdr>
                                <w:top w:val="none" w:sz="0" w:space="0" w:color="auto"/>
                                <w:left w:val="none" w:sz="0" w:space="0" w:color="auto"/>
                                <w:bottom w:val="none" w:sz="0" w:space="0" w:color="auto"/>
                                <w:right w:val="none" w:sz="0" w:space="0" w:color="auto"/>
                              </w:divBdr>
                            </w:div>
                          </w:divsChild>
                        </w:div>
                        <w:div w:id="710300758">
                          <w:marLeft w:val="0"/>
                          <w:marRight w:val="0"/>
                          <w:marTop w:val="0"/>
                          <w:marBottom w:val="0"/>
                          <w:divBdr>
                            <w:top w:val="none" w:sz="0" w:space="0" w:color="auto"/>
                            <w:left w:val="none" w:sz="0" w:space="0" w:color="auto"/>
                            <w:bottom w:val="none" w:sz="0" w:space="0" w:color="auto"/>
                            <w:right w:val="none" w:sz="0" w:space="0" w:color="auto"/>
                          </w:divBdr>
                        </w:div>
                      </w:divsChild>
                    </w:div>
                    <w:div w:id="820270502">
                      <w:marLeft w:val="0"/>
                      <w:marRight w:val="0"/>
                      <w:marTop w:val="0"/>
                      <w:marBottom w:val="0"/>
                      <w:divBdr>
                        <w:top w:val="none" w:sz="0" w:space="0" w:color="auto"/>
                        <w:left w:val="none" w:sz="0" w:space="0" w:color="auto"/>
                        <w:bottom w:val="none" w:sz="0" w:space="0" w:color="auto"/>
                        <w:right w:val="none" w:sz="0" w:space="0" w:color="auto"/>
                      </w:divBdr>
                      <w:divsChild>
                        <w:div w:id="402408849">
                          <w:marLeft w:val="0"/>
                          <w:marRight w:val="0"/>
                          <w:marTop w:val="0"/>
                          <w:marBottom w:val="0"/>
                          <w:divBdr>
                            <w:top w:val="none" w:sz="0" w:space="0" w:color="auto"/>
                            <w:left w:val="none" w:sz="0" w:space="0" w:color="auto"/>
                            <w:bottom w:val="none" w:sz="0" w:space="0" w:color="auto"/>
                            <w:right w:val="none" w:sz="0" w:space="0" w:color="auto"/>
                          </w:divBdr>
                        </w:div>
                        <w:div w:id="975716199">
                          <w:marLeft w:val="240"/>
                          <w:marRight w:val="0"/>
                          <w:marTop w:val="0"/>
                          <w:marBottom w:val="0"/>
                          <w:divBdr>
                            <w:top w:val="none" w:sz="0" w:space="0" w:color="auto"/>
                            <w:left w:val="none" w:sz="0" w:space="0" w:color="auto"/>
                            <w:bottom w:val="none" w:sz="0" w:space="0" w:color="auto"/>
                            <w:right w:val="none" w:sz="0" w:space="0" w:color="auto"/>
                          </w:divBdr>
                          <w:divsChild>
                            <w:div w:id="1867715573">
                              <w:marLeft w:val="0"/>
                              <w:marRight w:val="0"/>
                              <w:marTop w:val="0"/>
                              <w:marBottom w:val="0"/>
                              <w:divBdr>
                                <w:top w:val="none" w:sz="0" w:space="0" w:color="auto"/>
                                <w:left w:val="none" w:sz="0" w:space="0" w:color="auto"/>
                                <w:bottom w:val="none" w:sz="0" w:space="0" w:color="auto"/>
                                <w:right w:val="none" w:sz="0" w:space="0" w:color="auto"/>
                              </w:divBdr>
                            </w:div>
                          </w:divsChild>
                        </w:div>
                        <w:div w:id="4746379">
                          <w:marLeft w:val="0"/>
                          <w:marRight w:val="0"/>
                          <w:marTop w:val="0"/>
                          <w:marBottom w:val="0"/>
                          <w:divBdr>
                            <w:top w:val="none" w:sz="0" w:space="0" w:color="auto"/>
                            <w:left w:val="none" w:sz="0" w:space="0" w:color="auto"/>
                            <w:bottom w:val="none" w:sz="0" w:space="0" w:color="auto"/>
                            <w:right w:val="none" w:sz="0" w:space="0" w:color="auto"/>
                          </w:divBdr>
                        </w:div>
                      </w:divsChild>
                    </w:div>
                    <w:div w:id="770585886">
                      <w:marLeft w:val="0"/>
                      <w:marRight w:val="0"/>
                      <w:marTop w:val="0"/>
                      <w:marBottom w:val="0"/>
                      <w:divBdr>
                        <w:top w:val="none" w:sz="0" w:space="0" w:color="auto"/>
                        <w:left w:val="none" w:sz="0" w:space="0" w:color="auto"/>
                        <w:bottom w:val="none" w:sz="0" w:space="0" w:color="auto"/>
                        <w:right w:val="none" w:sz="0" w:space="0" w:color="auto"/>
                      </w:divBdr>
                      <w:divsChild>
                        <w:div w:id="1599872868">
                          <w:marLeft w:val="0"/>
                          <w:marRight w:val="0"/>
                          <w:marTop w:val="0"/>
                          <w:marBottom w:val="0"/>
                          <w:divBdr>
                            <w:top w:val="none" w:sz="0" w:space="0" w:color="auto"/>
                            <w:left w:val="none" w:sz="0" w:space="0" w:color="auto"/>
                            <w:bottom w:val="none" w:sz="0" w:space="0" w:color="auto"/>
                            <w:right w:val="none" w:sz="0" w:space="0" w:color="auto"/>
                          </w:divBdr>
                        </w:div>
                        <w:div w:id="388724902">
                          <w:marLeft w:val="240"/>
                          <w:marRight w:val="0"/>
                          <w:marTop w:val="0"/>
                          <w:marBottom w:val="0"/>
                          <w:divBdr>
                            <w:top w:val="none" w:sz="0" w:space="0" w:color="auto"/>
                            <w:left w:val="none" w:sz="0" w:space="0" w:color="auto"/>
                            <w:bottom w:val="none" w:sz="0" w:space="0" w:color="auto"/>
                            <w:right w:val="none" w:sz="0" w:space="0" w:color="auto"/>
                          </w:divBdr>
                          <w:divsChild>
                            <w:div w:id="1472288321">
                              <w:marLeft w:val="0"/>
                              <w:marRight w:val="0"/>
                              <w:marTop w:val="0"/>
                              <w:marBottom w:val="0"/>
                              <w:divBdr>
                                <w:top w:val="none" w:sz="0" w:space="0" w:color="auto"/>
                                <w:left w:val="none" w:sz="0" w:space="0" w:color="auto"/>
                                <w:bottom w:val="none" w:sz="0" w:space="0" w:color="auto"/>
                                <w:right w:val="none" w:sz="0" w:space="0" w:color="auto"/>
                              </w:divBdr>
                            </w:div>
                          </w:divsChild>
                        </w:div>
                        <w:div w:id="852839937">
                          <w:marLeft w:val="0"/>
                          <w:marRight w:val="0"/>
                          <w:marTop w:val="0"/>
                          <w:marBottom w:val="0"/>
                          <w:divBdr>
                            <w:top w:val="none" w:sz="0" w:space="0" w:color="auto"/>
                            <w:left w:val="none" w:sz="0" w:space="0" w:color="auto"/>
                            <w:bottom w:val="none" w:sz="0" w:space="0" w:color="auto"/>
                            <w:right w:val="none" w:sz="0" w:space="0" w:color="auto"/>
                          </w:divBdr>
                        </w:div>
                      </w:divsChild>
                    </w:div>
                    <w:div w:id="1009913296">
                      <w:marLeft w:val="0"/>
                      <w:marRight w:val="0"/>
                      <w:marTop w:val="0"/>
                      <w:marBottom w:val="0"/>
                      <w:divBdr>
                        <w:top w:val="none" w:sz="0" w:space="0" w:color="auto"/>
                        <w:left w:val="none" w:sz="0" w:space="0" w:color="auto"/>
                        <w:bottom w:val="none" w:sz="0" w:space="0" w:color="auto"/>
                        <w:right w:val="none" w:sz="0" w:space="0" w:color="auto"/>
                      </w:divBdr>
                      <w:divsChild>
                        <w:div w:id="1579752196">
                          <w:marLeft w:val="0"/>
                          <w:marRight w:val="0"/>
                          <w:marTop w:val="0"/>
                          <w:marBottom w:val="0"/>
                          <w:divBdr>
                            <w:top w:val="none" w:sz="0" w:space="0" w:color="auto"/>
                            <w:left w:val="none" w:sz="0" w:space="0" w:color="auto"/>
                            <w:bottom w:val="none" w:sz="0" w:space="0" w:color="auto"/>
                            <w:right w:val="none" w:sz="0" w:space="0" w:color="auto"/>
                          </w:divBdr>
                        </w:div>
                        <w:div w:id="2143306710">
                          <w:marLeft w:val="240"/>
                          <w:marRight w:val="0"/>
                          <w:marTop w:val="0"/>
                          <w:marBottom w:val="0"/>
                          <w:divBdr>
                            <w:top w:val="none" w:sz="0" w:space="0" w:color="auto"/>
                            <w:left w:val="none" w:sz="0" w:space="0" w:color="auto"/>
                            <w:bottom w:val="none" w:sz="0" w:space="0" w:color="auto"/>
                            <w:right w:val="none" w:sz="0" w:space="0" w:color="auto"/>
                          </w:divBdr>
                          <w:divsChild>
                            <w:div w:id="1776364861">
                              <w:marLeft w:val="0"/>
                              <w:marRight w:val="0"/>
                              <w:marTop w:val="0"/>
                              <w:marBottom w:val="0"/>
                              <w:divBdr>
                                <w:top w:val="none" w:sz="0" w:space="0" w:color="auto"/>
                                <w:left w:val="none" w:sz="0" w:space="0" w:color="auto"/>
                                <w:bottom w:val="none" w:sz="0" w:space="0" w:color="auto"/>
                                <w:right w:val="none" w:sz="0" w:space="0" w:color="auto"/>
                              </w:divBdr>
                            </w:div>
                          </w:divsChild>
                        </w:div>
                        <w:div w:id="249968355">
                          <w:marLeft w:val="0"/>
                          <w:marRight w:val="0"/>
                          <w:marTop w:val="0"/>
                          <w:marBottom w:val="0"/>
                          <w:divBdr>
                            <w:top w:val="none" w:sz="0" w:space="0" w:color="auto"/>
                            <w:left w:val="none" w:sz="0" w:space="0" w:color="auto"/>
                            <w:bottom w:val="none" w:sz="0" w:space="0" w:color="auto"/>
                            <w:right w:val="none" w:sz="0" w:space="0" w:color="auto"/>
                          </w:divBdr>
                        </w:div>
                      </w:divsChild>
                    </w:div>
                    <w:div w:id="1754276445">
                      <w:marLeft w:val="0"/>
                      <w:marRight w:val="0"/>
                      <w:marTop w:val="0"/>
                      <w:marBottom w:val="0"/>
                      <w:divBdr>
                        <w:top w:val="none" w:sz="0" w:space="0" w:color="auto"/>
                        <w:left w:val="none" w:sz="0" w:space="0" w:color="auto"/>
                        <w:bottom w:val="none" w:sz="0" w:space="0" w:color="auto"/>
                        <w:right w:val="none" w:sz="0" w:space="0" w:color="auto"/>
                      </w:divBdr>
                      <w:divsChild>
                        <w:div w:id="2091198473">
                          <w:marLeft w:val="0"/>
                          <w:marRight w:val="0"/>
                          <w:marTop w:val="0"/>
                          <w:marBottom w:val="0"/>
                          <w:divBdr>
                            <w:top w:val="none" w:sz="0" w:space="0" w:color="auto"/>
                            <w:left w:val="none" w:sz="0" w:space="0" w:color="auto"/>
                            <w:bottom w:val="none" w:sz="0" w:space="0" w:color="auto"/>
                            <w:right w:val="none" w:sz="0" w:space="0" w:color="auto"/>
                          </w:divBdr>
                        </w:div>
                        <w:div w:id="716976612">
                          <w:marLeft w:val="240"/>
                          <w:marRight w:val="0"/>
                          <w:marTop w:val="0"/>
                          <w:marBottom w:val="0"/>
                          <w:divBdr>
                            <w:top w:val="none" w:sz="0" w:space="0" w:color="auto"/>
                            <w:left w:val="none" w:sz="0" w:space="0" w:color="auto"/>
                            <w:bottom w:val="none" w:sz="0" w:space="0" w:color="auto"/>
                            <w:right w:val="none" w:sz="0" w:space="0" w:color="auto"/>
                          </w:divBdr>
                          <w:divsChild>
                            <w:div w:id="1875269723">
                              <w:marLeft w:val="0"/>
                              <w:marRight w:val="0"/>
                              <w:marTop w:val="0"/>
                              <w:marBottom w:val="0"/>
                              <w:divBdr>
                                <w:top w:val="none" w:sz="0" w:space="0" w:color="auto"/>
                                <w:left w:val="none" w:sz="0" w:space="0" w:color="auto"/>
                                <w:bottom w:val="none" w:sz="0" w:space="0" w:color="auto"/>
                                <w:right w:val="none" w:sz="0" w:space="0" w:color="auto"/>
                              </w:divBdr>
                            </w:div>
                          </w:divsChild>
                        </w:div>
                        <w:div w:id="565845150">
                          <w:marLeft w:val="0"/>
                          <w:marRight w:val="0"/>
                          <w:marTop w:val="0"/>
                          <w:marBottom w:val="0"/>
                          <w:divBdr>
                            <w:top w:val="none" w:sz="0" w:space="0" w:color="auto"/>
                            <w:left w:val="none" w:sz="0" w:space="0" w:color="auto"/>
                            <w:bottom w:val="none" w:sz="0" w:space="0" w:color="auto"/>
                            <w:right w:val="none" w:sz="0" w:space="0" w:color="auto"/>
                          </w:divBdr>
                        </w:div>
                      </w:divsChild>
                    </w:div>
                    <w:div w:id="1517570927">
                      <w:marLeft w:val="0"/>
                      <w:marRight w:val="0"/>
                      <w:marTop w:val="0"/>
                      <w:marBottom w:val="0"/>
                      <w:divBdr>
                        <w:top w:val="none" w:sz="0" w:space="0" w:color="auto"/>
                        <w:left w:val="none" w:sz="0" w:space="0" w:color="auto"/>
                        <w:bottom w:val="none" w:sz="0" w:space="0" w:color="auto"/>
                        <w:right w:val="none" w:sz="0" w:space="0" w:color="auto"/>
                      </w:divBdr>
                      <w:divsChild>
                        <w:div w:id="1615752199">
                          <w:marLeft w:val="0"/>
                          <w:marRight w:val="0"/>
                          <w:marTop w:val="0"/>
                          <w:marBottom w:val="0"/>
                          <w:divBdr>
                            <w:top w:val="none" w:sz="0" w:space="0" w:color="auto"/>
                            <w:left w:val="none" w:sz="0" w:space="0" w:color="auto"/>
                            <w:bottom w:val="none" w:sz="0" w:space="0" w:color="auto"/>
                            <w:right w:val="none" w:sz="0" w:space="0" w:color="auto"/>
                          </w:divBdr>
                        </w:div>
                        <w:div w:id="1836415947">
                          <w:marLeft w:val="240"/>
                          <w:marRight w:val="0"/>
                          <w:marTop w:val="0"/>
                          <w:marBottom w:val="0"/>
                          <w:divBdr>
                            <w:top w:val="none" w:sz="0" w:space="0" w:color="auto"/>
                            <w:left w:val="none" w:sz="0" w:space="0" w:color="auto"/>
                            <w:bottom w:val="none" w:sz="0" w:space="0" w:color="auto"/>
                            <w:right w:val="none" w:sz="0" w:space="0" w:color="auto"/>
                          </w:divBdr>
                          <w:divsChild>
                            <w:div w:id="2062897354">
                              <w:marLeft w:val="0"/>
                              <w:marRight w:val="0"/>
                              <w:marTop w:val="0"/>
                              <w:marBottom w:val="0"/>
                              <w:divBdr>
                                <w:top w:val="none" w:sz="0" w:space="0" w:color="auto"/>
                                <w:left w:val="none" w:sz="0" w:space="0" w:color="auto"/>
                                <w:bottom w:val="none" w:sz="0" w:space="0" w:color="auto"/>
                                <w:right w:val="none" w:sz="0" w:space="0" w:color="auto"/>
                              </w:divBdr>
                            </w:div>
                          </w:divsChild>
                        </w:div>
                        <w:div w:id="1208950878">
                          <w:marLeft w:val="0"/>
                          <w:marRight w:val="0"/>
                          <w:marTop w:val="0"/>
                          <w:marBottom w:val="0"/>
                          <w:divBdr>
                            <w:top w:val="none" w:sz="0" w:space="0" w:color="auto"/>
                            <w:left w:val="none" w:sz="0" w:space="0" w:color="auto"/>
                            <w:bottom w:val="none" w:sz="0" w:space="0" w:color="auto"/>
                            <w:right w:val="none" w:sz="0" w:space="0" w:color="auto"/>
                          </w:divBdr>
                        </w:div>
                      </w:divsChild>
                    </w:div>
                    <w:div w:id="1443845569">
                      <w:marLeft w:val="0"/>
                      <w:marRight w:val="0"/>
                      <w:marTop w:val="0"/>
                      <w:marBottom w:val="0"/>
                      <w:divBdr>
                        <w:top w:val="none" w:sz="0" w:space="0" w:color="auto"/>
                        <w:left w:val="none" w:sz="0" w:space="0" w:color="auto"/>
                        <w:bottom w:val="none" w:sz="0" w:space="0" w:color="auto"/>
                        <w:right w:val="none" w:sz="0" w:space="0" w:color="auto"/>
                      </w:divBdr>
                      <w:divsChild>
                        <w:div w:id="315188971">
                          <w:marLeft w:val="0"/>
                          <w:marRight w:val="0"/>
                          <w:marTop w:val="0"/>
                          <w:marBottom w:val="0"/>
                          <w:divBdr>
                            <w:top w:val="none" w:sz="0" w:space="0" w:color="auto"/>
                            <w:left w:val="none" w:sz="0" w:space="0" w:color="auto"/>
                            <w:bottom w:val="none" w:sz="0" w:space="0" w:color="auto"/>
                            <w:right w:val="none" w:sz="0" w:space="0" w:color="auto"/>
                          </w:divBdr>
                        </w:div>
                        <w:div w:id="325476134">
                          <w:marLeft w:val="240"/>
                          <w:marRight w:val="0"/>
                          <w:marTop w:val="0"/>
                          <w:marBottom w:val="0"/>
                          <w:divBdr>
                            <w:top w:val="none" w:sz="0" w:space="0" w:color="auto"/>
                            <w:left w:val="none" w:sz="0" w:space="0" w:color="auto"/>
                            <w:bottom w:val="none" w:sz="0" w:space="0" w:color="auto"/>
                            <w:right w:val="none" w:sz="0" w:space="0" w:color="auto"/>
                          </w:divBdr>
                          <w:divsChild>
                            <w:div w:id="1543592890">
                              <w:marLeft w:val="0"/>
                              <w:marRight w:val="0"/>
                              <w:marTop w:val="0"/>
                              <w:marBottom w:val="0"/>
                              <w:divBdr>
                                <w:top w:val="none" w:sz="0" w:space="0" w:color="auto"/>
                                <w:left w:val="none" w:sz="0" w:space="0" w:color="auto"/>
                                <w:bottom w:val="none" w:sz="0" w:space="0" w:color="auto"/>
                                <w:right w:val="none" w:sz="0" w:space="0" w:color="auto"/>
                              </w:divBdr>
                            </w:div>
                          </w:divsChild>
                        </w:div>
                        <w:div w:id="1288123955">
                          <w:marLeft w:val="0"/>
                          <w:marRight w:val="0"/>
                          <w:marTop w:val="0"/>
                          <w:marBottom w:val="0"/>
                          <w:divBdr>
                            <w:top w:val="none" w:sz="0" w:space="0" w:color="auto"/>
                            <w:left w:val="none" w:sz="0" w:space="0" w:color="auto"/>
                            <w:bottom w:val="none" w:sz="0" w:space="0" w:color="auto"/>
                            <w:right w:val="none" w:sz="0" w:space="0" w:color="auto"/>
                          </w:divBdr>
                        </w:div>
                      </w:divsChild>
                    </w:div>
                    <w:div w:id="43989177">
                      <w:marLeft w:val="0"/>
                      <w:marRight w:val="0"/>
                      <w:marTop w:val="0"/>
                      <w:marBottom w:val="0"/>
                      <w:divBdr>
                        <w:top w:val="none" w:sz="0" w:space="0" w:color="auto"/>
                        <w:left w:val="none" w:sz="0" w:space="0" w:color="auto"/>
                        <w:bottom w:val="none" w:sz="0" w:space="0" w:color="auto"/>
                        <w:right w:val="none" w:sz="0" w:space="0" w:color="auto"/>
                      </w:divBdr>
                      <w:divsChild>
                        <w:div w:id="1923181298">
                          <w:marLeft w:val="0"/>
                          <w:marRight w:val="0"/>
                          <w:marTop w:val="0"/>
                          <w:marBottom w:val="0"/>
                          <w:divBdr>
                            <w:top w:val="none" w:sz="0" w:space="0" w:color="auto"/>
                            <w:left w:val="none" w:sz="0" w:space="0" w:color="auto"/>
                            <w:bottom w:val="none" w:sz="0" w:space="0" w:color="auto"/>
                            <w:right w:val="none" w:sz="0" w:space="0" w:color="auto"/>
                          </w:divBdr>
                        </w:div>
                        <w:div w:id="2032220457">
                          <w:marLeft w:val="240"/>
                          <w:marRight w:val="0"/>
                          <w:marTop w:val="0"/>
                          <w:marBottom w:val="0"/>
                          <w:divBdr>
                            <w:top w:val="none" w:sz="0" w:space="0" w:color="auto"/>
                            <w:left w:val="none" w:sz="0" w:space="0" w:color="auto"/>
                            <w:bottom w:val="none" w:sz="0" w:space="0" w:color="auto"/>
                            <w:right w:val="none" w:sz="0" w:space="0" w:color="auto"/>
                          </w:divBdr>
                          <w:divsChild>
                            <w:div w:id="1738554555">
                              <w:marLeft w:val="0"/>
                              <w:marRight w:val="0"/>
                              <w:marTop w:val="0"/>
                              <w:marBottom w:val="0"/>
                              <w:divBdr>
                                <w:top w:val="none" w:sz="0" w:space="0" w:color="auto"/>
                                <w:left w:val="none" w:sz="0" w:space="0" w:color="auto"/>
                                <w:bottom w:val="none" w:sz="0" w:space="0" w:color="auto"/>
                                <w:right w:val="none" w:sz="0" w:space="0" w:color="auto"/>
                              </w:divBdr>
                            </w:div>
                          </w:divsChild>
                        </w:div>
                        <w:div w:id="64500716">
                          <w:marLeft w:val="0"/>
                          <w:marRight w:val="0"/>
                          <w:marTop w:val="0"/>
                          <w:marBottom w:val="0"/>
                          <w:divBdr>
                            <w:top w:val="none" w:sz="0" w:space="0" w:color="auto"/>
                            <w:left w:val="none" w:sz="0" w:space="0" w:color="auto"/>
                            <w:bottom w:val="none" w:sz="0" w:space="0" w:color="auto"/>
                            <w:right w:val="none" w:sz="0" w:space="0" w:color="auto"/>
                          </w:divBdr>
                        </w:div>
                      </w:divsChild>
                    </w:div>
                    <w:div w:id="853496238">
                      <w:marLeft w:val="0"/>
                      <w:marRight w:val="0"/>
                      <w:marTop w:val="0"/>
                      <w:marBottom w:val="0"/>
                      <w:divBdr>
                        <w:top w:val="none" w:sz="0" w:space="0" w:color="auto"/>
                        <w:left w:val="none" w:sz="0" w:space="0" w:color="auto"/>
                        <w:bottom w:val="none" w:sz="0" w:space="0" w:color="auto"/>
                        <w:right w:val="none" w:sz="0" w:space="0" w:color="auto"/>
                      </w:divBdr>
                      <w:divsChild>
                        <w:div w:id="468670308">
                          <w:marLeft w:val="0"/>
                          <w:marRight w:val="0"/>
                          <w:marTop w:val="0"/>
                          <w:marBottom w:val="0"/>
                          <w:divBdr>
                            <w:top w:val="none" w:sz="0" w:space="0" w:color="auto"/>
                            <w:left w:val="none" w:sz="0" w:space="0" w:color="auto"/>
                            <w:bottom w:val="none" w:sz="0" w:space="0" w:color="auto"/>
                            <w:right w:val="none" w:sz="0" w:space="0" w:color="auto"/>
                          </w:divBdr>
                        </w:div>
                        <w:div w:id="1490947547">
                          <w:marLeft w:val="240"/>
                          <w:marRight w:val="0"/>
                          <w:marTop w:val="0"/>
                          <w:marBottom w:val="0"/>
                          <w:divBdr>
                            <w:top w:val="none" w:sz="0" w:space="0" w:color="auto"/>
                            <w:left w:val="none" w:sz="0" w:space="0" w:color="auto"/>
                            <w:bottom w:val="none" w:sz="0" w:space="0" w:color="auto"/>
                            <w:right w:val="none" w:sz="0" w:space="0" w:color="auto"/>
                          </w:divBdr>
                          <w:divsChild>
                            <w:div w:id="751392416">
                              <w:marLeft w:val="0"/>
                              <w:marRight w:val="0"/>
                              <w:marTop w:val="0"/>
                              <w:marBottom w:val="0"/>
                              <w:divBdr>
                                <w:top w:val="none" w:sz="0" w:space="0" w:color="auto"/>
                                <w:left w:val="none" w:sz="0" w:space="0" w:color="auto"/>
                                <w:bottom w:val="none" w:sz="0" w:space="0" w:color="auto"/>
                                <w:right w:val="none" w:sz="0" w:space="0" w:color="auto"/>
                              </w:divBdr>
                            </w:div>
                          </w:divsChild>
                        </w:div>
                        <w:div w:id="326055641">
                          <w:marLeft w:val="0"/>
                          <w:marRight w:val="0"/>
                          <w:marTop w:val="0"/>
                          <w:marBottom w:val="0"/>
                          <w:divBdr>
                            <w:top w:val="none" w:sz="0" w:space="0" w:color="auto"/>
                            <w:left w:val="none" w:sz="0" w:space="0" w:color="auto"/>
                            <w:bottom w:val="none" w:sz="0" w:space="0" w:color="auto"/>
                            <w:right w:val="none" w:sz="0" w:space="0" w:color="auto"/>
                          </w:divBdr>
                        </w:div>
                      </w:divsChild>
                    </w:div>
                    <w:div w:id="1493183515">
                      <w:marLeft w:val="0"/>
                      <w:marRight w:val="0"/>
                      <w:marTop w:val="0"/>
                      <w:marBottom w:val="0"/>
                      <w:divBdr>
                        <w:top w:val="none" w:sz="0" w:space="0" w:color="auto"/>
                        <w:left w:val="none" w:sz="0" w:space="0" w:color="auto"/>
                        <w:bottom w:val="none" w:sz="0" w:space="0" w:color="auto"/>
                        <w:right w:val="none" w:sz="0" w:space="0" w:color="auto"/>
                      </w:divBdr>
                      <w:divsChild>
                        <w:div w:id="654380969">
                          <w:marLeft w:val="0"/>
                          <w:marRight w:val="0"/>
                          <w:marTop w:val="0"/>
                          <w:marBottom w:val="0"/>
                          <w:divBdr>
                            <w:top w:val="none" w:sz="0" w:space="0" w:color="auto"/>
                            <w:left w:val="none" w:sz="0" w:space="0" w:color="auto"/>
                            <w:bottom w:val="none" w:sz="0" w:space="0" w:color="auto"/>
                            <w:right w:val="none" w:sz="0" w:space="0" w:color="auto"/>
                          </w:divBdr>
                        </w:div>
                        <w:div w:id="151408820">
                          <w:marLeft w:val="240"/>
                          <w:marRight w:val="0"/>
                          <w:marTop w:val="0"/>
                          <w:marBottom w:val="0"/>
                          <w:divBdr>
                            <w:top w:val="none" w:sz="0" w:space="0" w:color="auto"/>
                            <w:left w:val="none" w:sz="0" w:space="0" w:color="auto"/>
                            <w:bottom w:val="none" w:sz="0" w:space="0" w:color="auto"/>
                            <w:right w:val="none" w:sz="0" w:space="0" w:color="auto"/>
                          </w:divBdr>
                          <w:divsChild>
                            <w:div w:id="1673530295">
                              <w:marLeft w:val="0"/>
                              <w:marRight w:val="0"/>
                              <w:marTop w:val="0"/>
                              <w:marBottom w:val="0"/>
                              <w:divBdr>
                                <w:top w:val="none" w:sz="0" w:space="0" w:color="auto"/>
                                <w:left w:val="none" w:sz="0" w:space="0" w:color="auto"/>
                                <w:bottom w:val="none" w:sz="0" w:space="0" w:color="auto"/>
                                <w:right w:val="none" w:sz="0" w:space="0" w:color="auto"/>
                              </w:divBdr>
                            </w:div>
                          </w:divsChild>
                        </w:div>
                        <w:div w:id="503085864">
                          <w:marLeft w:val="0"/>
                          <w:marRight w:val="0"/>
                          <w:marTop w:val="0"/>
                          <w:marBottom w:val="0"/>
                          <w:divBdr>
                            <w:top w:val="none" w:sz="0" w:space="0" w:color="auto"/>
                            <w:left w:val="none" w:sz="0" w:space="0" w:color="auto"/>
                            <w:bottom w:val="none" w:sz="0" w:space="0" w:color="auto"/>
                            <w:right w:val="none" w:sz="0" w:space="0" w:color="auto"/>
                          </w:divBdr>
                        </w:div>
                      </w:divsChild>
                    </w:div>
                    <w:div w:id="1809397388">
                      <w:marLeft w:val="0"/>
                      <w:marRight w:val="0"/>
                      <w:marTop w:val="0"/>
                      <w:marBottom w:val="0"/>
                      <w:divBdr>
                        <w:top w:val="none" w:sz="0" w:space="0" w:color="auto"/>
                        <w:left w:val="none" w:sz="0" w:space="0" w:color="auto"/>
                        <w:bottom w:val="none" w:sz="0" w:space="0" w:color="auto"/>
                        <w:right w:val="none" w:sz="0" w:space="0" w:color="auto"/>
                      </w:divBdr>
                      <w:divsChild>
                        <w:div w:id="538279634">
                          <w:marLeft w:val="0"/>
                          <w:marRight w:val="0"/>
                          <w:marTop w:val="0"/>
                          <w:marBottom w:val="0"/>
                          <w:divBdr>
                            <w:top w:val="none" w:sz="0" w:space="0" w:color="auto"/>
                            <w:left w:val="none" w:sz="0" w:space="0" w:color="auto"/>
                            <w:bottom w:val="none" w:sz="0" w:space="0" w:color="auto"/>
                            <w:right w:val="none" w:sz="0" w:space="0" w:color="auto"/>
                          </w:divBdr>
                        </w:div>
                        <w:div w:id="1051735120">
                          <w:marLeft w:val="240"/>
                          <w:marRight w:val="0"/>
                          <w:marTop w:val="0"/>
                          <w:marBottom w:val="0"/>
                          <w:divBdr>
                            <w:top w:val="none" w:sz="0" w:space="0" w:color="auto"/>
                            <w:left w:val="none" w:sz="0" w:space="0" w:color="auto"/>
                            <w:bottom w:val="none" w:sz="0" w:space="0" w:color="auto"/>
                            <w:right w:val="none" w:sz="0" w:space="0" w:color="auto"/>
                          </w:divBdr>
                          <w:divsChild>
                            <w:div w:id="1862083968">
                              <w:marLeft w:val="0"/>
                              <w:marRight w:val="0"/>
                              <w:marTop w:val="0"/>
                              <w:marBottom w:val="0"/>
                              <w:divBdr>
                                <w:top w:val="none" w:sz="0" w:space="0" w:color="auto"/>
                                <w:left w:val="none" w:sz="0" w:space="0" w:color="auto"/>
                                <w:bottom w:val="none" w:sz="0" w:space="0" w:color="auto"/>
                                <w:right w:val="none" w:sz="0" w:space="0" w:color="auto"/>
                              </w:divBdr>
                            </w:div>
                          </w:divsChild>
                        </w:div>
                        <w:div w:id="2065912517">
                          <w:marLeft w:val="0"/>
                          <w:marRight w:val="0"/>
                          <w:marTop w:val="0"/>
                          <w:marBottom w:val="0"/>
                          <w:divBdr>
                            <w:top w:val="none" w:sz="0" w:space="0" w:color="auto"/>
                            <w:left w:val="none" w:sz="0" w:space="0" w:color="auto"/>
                            <w:bottom w:val="none" w:sz="0" w:space="0" w:color="auto"/>
                            <w:right w:val="none" w:sz="0" w:space="0" w:color="auto"/>
                          </w:divBdr>
                        </w:div>
                      </w:divsChild>
                    </w:div>
                    <w:div w:id="1295022051">
                      <w:marLeft w:val="0"/>
                      <w:marRight w:val="0"/>
                      <w:marTop w:val="0"/>
                      <w:marBottom w:val="0"/>
                      <w:divBdr>
                        <w:top w:val="none" w:sz="0" w:space="0" w:color="auto"/>
                        <w:left w:val="none" w:sz="0" w:space="0" w:color="auto"/>
                        <w:bottom w:val="none" w:sz="0" w:space="0" w:color="auto"/>
                        <w:right w:val="none" w:sz="0" w:space="0" w:color="auto"/>
                      </w:divBdr>
                      <w:divsChild>
                        <w:div w:id="1141117428">
                          <w:marLeft w:val="0"/>
                          <w:marRight w:val="0"/>
                          <w:marTop w:val="0"/>
                          <w:marBottom w:val="0"/>
                          <w:divBdr>
                            <w:top w:val="none" w:sz="0" w:space="0" w:color="auto"/>
                            <w:left w:val="none" w:sz="0" w:space="0" w:color="auto"/>
                            <w:bottom w:val="none" w:sz="0" w:space="0" w:color="auto"/>
                            <w:right w:val="none" w:sz="0" w:space="0" w:color="auto"/>
                          </w:divBdr>
                        </w:div>
                        <w:div w:id="54859058">
                          <w:marLeft w:val="240"/>
                          <w:marRight w:val="0"/>
                          <w:marTop w:val="0"/>
                          <w:marBottom w:val="0"/>
                          <w:divBdr>
                            <w:top w:val="none" w:sz="0" w:space="0" w:color="auto"/>
                            <w:left w:val="none" w:sz="0" w:space="0" w:color="auto"/>
                            <w:bottom w:val="none" w:sz="0" w:space="0" w:color="auto"/>
                            <w:right w:val="none" w:sz="0" w:space="0" w:color="auto"/>
                          </w:divBdr>
                          <w:divsChild>
                            <w:div w:id="1468204996">
                              <w:marLeft w:val="0"/>
                              <w:marRight w:val="0"/>
                              <w:marTop w:val="0"/>
                              <w:marBottom w:val="0"/>
                              <w:divBdr>
                                <w:top w:val="none" w:sz="0" w:space="0" w:color="auto"/>
                                <w:left w:val="none" w:sz="0" w:space="0" w:color="auto"/>
                                <w:bottom w:val="none" w:sz="0" w:space="0" w:color="auto"/>
                                <w:right w:val="none" w:sz="0" w:space="0" w:color="auto"/>
                              </w:divBdr>
                            </w:div>
                          </w:divsChild>
                        </w:div>
                        <w:div w:id="896279863">
                          <w:marLeft w:val="0"/>
                          <w:marRight w:val="0"/>
                          <w:marTop w:val="0"/>
                          <w:marBottom w:val="0"/>
                          <w:divBdr>
                            <w:top w:val="none" w:sz="0" w:space="0" w:color="auto"/>
                            <w:left w:val="none" w:sz="0" w:space="0" w:color="auto"/>
                            <w:bottom w:val="none" w:sz="0" w:space="0" w:color="auto"/>
                            <w:right w:val="none" w:sz="0" w:space="0" w:color="auto"/>
                          </w:divBdr>
                        </w:div>
                      </w:divsChild>
                    </w:div>
                    <w:div w:id="833910352">
                      <w:marLeft w:val="0"/>
                      <w:marRight w:val="0"/>
                      <w:marTop w:val="0"/>
                      <w:marBottom w:val="0"/>
                      <w:divBdr>
                        <w:top w:val="none" w:sz="0" w:space="0" w:color="auto"/>
                        <w:left w:val="none" w:sz="0" w:space="0" w:color="auto"/>
                        <w:bottom w:val="none" w:sz="0" w:space="0" w:color="auto"/>
                        <w:right w:val="none" w:sz="0" w:space="0" w:color="auto"/>
                      </w:divBdr>
                      <w:divsChild>
                        <w:div w:id="1754232073">
                          <w:marLeft w:val="0"/>
                          <w:marRight w:val="0"/>
                          <w:marTop w:val="0"/>
                          <w:marBottom w:val="0"/>
                          <w:divBdr>
                            <w:top w:val="none" w:sz="0" w:space="0" w:color="auto"/>
                            <w:left w:val="none" w:sz="0" w:space="0" w:color="auto"/>
                            <w:bottom w:val="none" w:sz="0" w:space="0" w:color="auto"/>
                            <w:right w:val="none" w:sz="0" w:space="0" w:color="auto"/>
                          </w:divBdr>
                        </w:div>
                        <w:div w:id="495921590">
                          <w:marLeft w:val="240"/>
                          <w:marRight w:val="0"/>
                          <w:marTop w:val="0"/>
                          <w:marBottom w:val="0"/>
                          <w:divBdr>
                            <w:top w:val="none" w:sz="0" w:space="0" w:color="auto"/>
                            <w:left w:val="none" w:sz="0" w:space="0" w:color="auto"/>
                            <w:bottom w:val="none" w:sz="0" w:space="0" w:color="auto"/>
                            <w:right w:val="none" w:sz="0" w:space="0" w:color="auto"/>
                          </w:divBdr>
                          <w:divsChild>
                            <w:div w:id="86922320">
                              <w:marLeft w:val="0"/>
                              <w:marRight w:val="0"/>
                              <w:marTop w:val="0"/>
                              <w:marBottom w:val="0"/>
                              <w:divBdr>
                                <w:top w:val="none" w:sz="0" w:space="0" w:color="auto"/>
                                <w:left w:val="none" w:sz="0" w:space="0" w:color="auto"/>
                                <w:bottom w:val="none" w:sz="0" w:space="0" w:color="auto"/>
                                <w:right w:val="none" w:sz="0" w:space="0" w:color="auto"/>
                              </w:divBdr>
                            </w:div>
                          </w:divsChild>
                        </w:div>
                        <w:div w:id="889389738">
                          <w:marLeft w:val="0"/>
                          <w:marRight w:val="0"/>
                          <w:marTop w:val="0"/>
                          <w:marBottom w:val="0"/>
                          <w:divBdr>
                            <w:top w:val="none" w:sz="0" w:space="0" w:color="auto"/>
                            <w:left w:val="none" w:sz="0" w:space="0" w:color="auto"/>
                            <w:bottom w:val="none" w:sz="0" w:space="0" w:color="auto"/>
                            <w:right w:val="none" w:sz="0" w:space="0" w:color="auto"/>
                          </w:divBdr>
                        </w:div>
                      </w:divsChild>
                    </w:div>
                    <w:div w:id="185288614">
                      <w:marLeft w:val="0"/>
                      <w:marRight w:val="0"/>
                      <w:marTop w:val="0"/>
                      <w:marBottom w:val="0"/>
                      <w:divBdr>
                        <w:top w:val="none" w:sz="0" w:space="0" w:color="auto"/>
                        <w:left w:val="none" w:sz="0" w:space="0" w:color="auto"/>
                        <w:bottom w:val="none" w:sz="0" w:space="0" w:color="auto"/>
                        <w:right w:val="none" w:sz="0" w:space="0" w:color="auto"/>
                      </w:divBdr>
                      <w:divsChild>
                        <w:div w:id="2103797081">
                          <w:marLeft w:val="0"/>
                          <w:marRight w:val="0"/>
                          <w:marTop w:val="0"/>
                          <w:marBottom w:val="0"/>
                          <w:divBdr>
                            <w:top w:val="none" w:sz="0" w:space="0" w:color="auto"/>
                            <w:left w:val="none" w:sz="0" w:space="0" w:color="auto"/>
                            <w:bottom w:val="none" w:sz="0" w:space="0" w:color="auto"/>
                            <w:right w:val="none" w:sz="0" w:space="0" w:color="auto"/>
                          </w:divBdr>
                        </w:div>
                        <w:div w:id="616109537">
                          <w:marLeft w:val="240"/>
                          <w:marRight w:val="0"/>
                          <w:marTop w:val="0"/>
                          <w:marBottom w:val="0"/>
                          <w:divBdr>
                            <w:top w:val="none" w:sz="0" w:space="0" w:color="auto"/>
                            <w:left w:val="none" w:sz="0" w:space="0" w:color="auto"/>
                            <w:bottom w:val="none" w:sz="0" w:space="0" w:color="auto"/>
                            <w:right w:val="none" w:sz="0" w:space="0" w:color="auto"/>
                          </w:divBdr>
                          <w:divsChild>
                            <w:div w:id="603346524">
                              <w:marLeft w:val="0"/>
                              <w:marRight w:val="0"/>
                              <w:marTop w:val="0"/>
                              <w:marBottom w:val="0"/>
                              <w:divBdr>
                                <w:top w:val="none" w:sz="0" w:space="0" w:color="auto"/>
                                <w:left w:val="none" w:sz="0" w:space="0" w:color="auto"/>
                                <w:bottom w:val="none" w:sz="0" w:space="0" w:color="auto"/>
                                <w:right w:val="none" w:sz="0" w:space="0" w:color="auto"/>
                              </w:divBdr>
                            </w:div>
                          </w:divsChild>
                        </w:div>
                        <w:div w:id="1708988658">
                          <w:marLeft w:val="0"/>
                          <w:marRight w:val="0"/>
                          <w:marTop w:val="0"/>
                          <w:marBottom w:val="0"/>
                          <w:divBdr>
                            <w:top w:val="none" w:sz="0" w:space="0" w:color="auto"/>
                            <w:left w:val="none" w:sz="0" w:space="0" w:color="auto"/>
                            <w:bottom w:val="none" w:sz="0" w:space="0" w:color="auto"/>
                            <w:right w:val="none" w:sz="0" w:space="0" w:color="auto"/>
                          </w:divBdr>
                        </w:div>
                      </w:divsChild>
                    </w:div>
                    <w:div w:id="538130824">
                      <w:marLeft w:val="0"/>
                      <w:marRight w:val="0"/>
                      <w:marTop w:val="0"/>
                      <w:marBottom w:val="0"/>
                      <w:divBdr>
                        <w:top w:val="none" w:sz="0" w:space="0" w:color="auto"/>
                        <w:left w:val="none" w:sz="0" w:space="0" w:color="auto"/>
                        <w:bottom w:val="none" w:sz="0" w:space="0" w:color="auto"/>
                        <w:right w:val="none" w:sz="0" w:space="0" w:color="auto"/>
                      </w:divBdr>
                      <w:divsChild>
                        <w:div w:id="1025012854">
                          <w:marLeft w:val="0"/>
                          <w:marRight w:val="0"/>
                          <w:marTop w:val="0"/>
                          <w:marBottom w:val="0"/>
                          <w:divBdr>
                            <w:top w:val="none" w:sz="0" w:space="0" w:color="auto"/>
                            <w:left w:val="none" w:sz="0" w:space="0" w:color="auto"/>
                            <w:bottom w:val="none" w:sz="0" w:space="0" w:color="auto"/>
                            <w:right w:val="none" w:sz="0" w:space="0" w:color="auto"/>
                          </w:divBdr>
                        </w:div>
                        <w:div w:id="1985623737">
                          <w:marLeft w:val="240"/>
                          <w:marRight w:val="0"/>
                          <w:marTop w:val="0"/>
                          <w:marBottom w:val="0"/>
                          <w:divBdr>
                            <w:top w:val="none" w:sz="0" w:space="0" w:color="auto"/>
                            <w:left w:val="none" w:sz="0" w:space="0" w:color="auto"/>
                            <w:bottom w:val="none" w:sz="0" w:space="0" w:color="auto"/>
                            <w:right w:val="none" w:sz="0" w:space="0" w:color="auto"/>
                          </w:divBdr>
                          <w:divsChild>
                            <w:div w:id="2089770637">
                              <w:marLeft w:val="0"/>
                              <w:marRight w:val="0"/>
                              <w:marTop w:val="0"/>
                              <w:marBottom w:val="0"/>
                              <w:divBdr>
                                <w:top w:val="none" w:sz="0" w:space="0" w:color="auto"/>
                                <w:left w:val="none" w:sz="0" w:space="0" w:color="auto"/>
                                <w:bottom w:val="none" w:sz="0" w:space="0" w:color="auto"/>
                                <w:right w:val="none" w:sz="0" w:space="0" w:color="auto"/>
                              </w:divBdr>
                            </w:div>
                          </w:divsChild>
                        </w:div>
                        <w:div w:id="2125077740">
                          <w:marLeft w:val="0"/>
                          <w:marRight w:val="0"/>
                          <w:marTop w:val="0"/>
                          <w:marBottom w:val="0"/>
                          <w:divBdr>
                            <w:top w:val="none" w:sz="0" w:space="0" w:color="auto"/>
                            <w:left w:val="none" w:sz="0" w:space="0" w:color="auto"/>
                            <w:bottom w:val="none" w:sz="0" w:space="0" w:color="auto"/>
                            <w:right w:val="none" w:sz="0" w:space="0" w:color="auto"/>
                          </w:divBdr>
                        </w:div>
                      </w:divsChild>
                    </w:div>
                    <w:div w:id="2129201763">
                      <w:marLeft w:val="0"/>
                      <w:marRight w:val="0"/>
                      <w:marTop w:val="0"/>
                      <w:marBottom w:val="0"/>
                      <w:divBdr>
                        <w:top w:val="none" w:sz="0" w:space="0" w:color="auto"/>
                        <w:left w:val="none" w:sz="0" w:space="0" w:color="auto"/>
                        <w:bottom w:val="none" w:sz="0" w:space="0" w:color="auto"/>
                        <w:right w:val="none" w:sz="0" w:space="0" w:color="auto"/>
                      </w:divBdr>
                      <w:divsChild>
                        <w:div w:id="812062136">
                          <w:marLeft w:val="0"/>
                          <w:marRight w:val="0"/>
                          <w:marTop w:val="0"/>
                          <w:marBottom w:val="0"/>
                          <w:divBdr>
                            <w:top w:val="none" w:sz="0" w:space="0" w:color="auto"/>
                            <w:left w:val="none" w:sz="0" w:space="0" w:color="auto"/>
                            <w:bottom w:val="none" w:sz="0" w:space="0" w:color="auto"/>
                            <w:right w:val="none" w:sz="0" w:space="0" w:color="auto"/>
                          </w:divBdr>
                        </w:div>
                        <w:div w:id="748582211">
                          <w:marLeft w:val="240"/>
                          <w:marRight w:val="0"/>
                          <w:marTop w:val="0"/>
                          <w:marBottom w:val="0"/>
                          <w:divBdr>
                            <w:top w:val="none" w:sz="0" w:space="0" w:color="auto"/>
                            <w:left w:val="none" w:sz="0" w:space="0" w:color="auto"/>
                            <w:bottom w:val="none" w:sz="0" w:space="0" w:color="auto"/>
                            <w:right w:val="none" w:sz="0" w:space="0" w:color="auto"/>
                          </w:divBdr>
                          <w:divsChild>
                            <w:div w:id="1101989452">
                              <w:marLeft w:val="0"/>
                              <w:marRight w:val="0"/>
                              <w:marTop w:val="0"/>
                              <w:marBottom w:val="0"/>
                              <w:divBdr>
                                <w:top w:val="none" w:sz="0" w:space="0" w:color="auto"/>
                                <w:left w:val="none" w:sz="0" w:space="0" w:color="auto"/>
                                <w:bottom w:val="none" w:sz="0" w:space="0" w:color="auto"/>
                                <w:right w:val="none" w:sz="0" w:space="0" w:color="auto"/>
                              </w:divBdr>
                            </w:div>
                          </w:divsChild>
                        </w:div>
                        <w:div w:id="742335050">
                          <w:marLeft w:val="0"/>
                          <w:marRight w:val="0"/>
                          <w:marTop w:val="0"/>
                          <w:marBottom w:val="0"/>
                          <w:divBdr>
                            <w:top w:val="none" w:sz="0" w:space="0" w:color="auto"/>
                            <w:left w:val="none" w:sz="0" w:space="0" w:color="auto"/>
                            <w:bottom w:val="none" w:sz="0" w:space="0" w:color="auto"/>
                            <w:right w:val="none" w:sz="0" w:space="0" w:color="auto"/>
                          </w:divBdr>
                        </w:div>
                      </w:divsChild>
                    </w:div>
                    <w:div w:id="512570234">
                      <w:marLeft w:val="0"/>
                      <w:marRight w:val="0"/>
                      <w:marTop w:val="0"/>
                      <w:marBottom w:val="0"/>
                      <w:divBdr>
                        <w:top w:val="none" w:sz="0" w:space="0" w:color="auto"/>
                        <w:left w:val="none" w:sz="0" w:space="0" w:color="auto"/>
                        <w:bottom w:val="none" w:sz="0" w:space="0" w:color="auto"/>
                        <w:right w:val="none" w:sz="0" w:space="0" w:color="auto"/>
                      </w:divBdr>
                      <w:divsChild>
                        <w:div w:id="245463619">
                          <w:marLeft w:val="0"/>
                          <w:marRight w:val="0"/>
                          <w:marTop w:val="0"/>
                          <w:marBottom w:val="0"/>
                          <w:divBdr>
                            <w:top w:val="none" w:sz="0" w:space="0" w:color="auto"/>
                            <w:left w:val="none" w:sz="0" w:space="0" w:color="auto"/>
                            <w:bottom w:val="none" w:sz="0" w:space="0" w:color="auto"/>
                            <w:right w:val="none" w:sz="0" w:space="0" w:color="auto"/>
                          </w:divBdr>
                        </w:div>
                        <w:div w:id="284316328">
                          <w:marLeft w:val="240"/>
                          <w:marRight w:val="0"/>
                          <w:marTop w:val="0"/>
                          <w:marBottom w:val="0"/>
                          <w:divBdr>
                            <w:top w:val="none" w:sz="0" w:space="0" w:color="auto"/>
                            <w:left w:val="none" w:sz="0" w:space="0" w:color="auto"/>
                            <w:bottom w:val="none" w:sz="0" w:space="0" w:color="auto"/>
                            <w:right w:val="none" w:sz="0" w:space="0" w:color="auto"/>
                          </w:divBdr>
                          <w:divsChild>
                            <w:div w:id="63722649">
                              <w:marLeft w:val="0"/>
                              <w:marRight w:val="0"/>
                              <w:marTop w:val="0"/>
                              <w:marBottom w:val="0"/>
                              <w:divBdr>
                                <w:top w:val="none" w:sz="0" w:space="0" w:color="auto"/>
                                <w:left w:val="none" w:sz="0" w:space="0" w:color="auto"/>
                                <w:bottom w:val="none" w:sz="0" w:space="0" w:color="auto"/>
                                <w:right w:val="none" w:sz="0" w:space="0" w:color="auto"/>
                              </w:divBdr>
                            </w:div>
                          </w:divsChild>
                        </w:div>
                        <w:div w:id="710878982">
                          <w:marLeft w:val="0"/>
                          <w:marRight w:val="0"/>
                          <w:marTop w:val="0"/>
                          <w:marBottom w:val="0"/>
                          <w:divBdr>
                            <w:top w:val="none" w:sz="0" w:space="0" w:color="auto"/>
                            <w:left w:val="none" w:sz="0" w:space="0" w:color="auto"/>
                            <w:bottom w:val="none" w:sz="0" w:space="0" w:color="auto"/>
                            <w:right w:val="none" w:sz="0" w:space="0" w:color="auto"/>
                          </w:divBdr>
                        </w:div>
                      </w:divsChild>
                    </w:div>
                    <w:div w:id="72168669">
                      <w:marLeft w:val="0"/>
                      <w:marRight w:val="0"/>
                      <w:marTop w:val="0"/>
                      <w:marBottom w:val="0"/>
                      <w:divBdr>
                        <w:top w:val="none" w:sz="0" w:space="0" w:color="auto"/>
                        <w:left w:val="none" w:sz="0" w:space="0" w:color="auto"/>
                        <w:bottom w:val="none" w:sz="0" w:space="0" w:color="auto"/>
                        <w:right w:val="none" w:sz="0" w:space="0" w:color="auto"/>
                      </w:divBdr>
                      <w:divsChild>
                        <w:div w:id="1719892661">
                          <w:marLeft w:val="0"/>
                          <w:marRight w:val="0"/>
                          <w:marTop w:val="0"/>
                          <w:marBottom w:val="0"/>
                          <w:divBdr>
                            <w:top w:val="none" w:sz="0" w:space="0" w:color="auto"/>
                            <w:left w:val="none" w:sz="0" w:space="0" w:color="auto"/>
                            <w:bottom w:val="none" w:sz="0" w:space="0" w:color="auto"/>
                            <w:right w:val="none" w:sz="0" w:space="0" w:color="auto"/>
                          </w:divBdr>
                        </w:div>
                        <w:div w:id="1133062150">
                          <w:marLeft w:val="240"/>
                          <w:marRight w:val="0"/>
                          <w:marTop w:val="0"/>
                          <w:marBottom w:val="0"/>
                          <w:divBdr>
                            <w:top w:val="none" w:sz="0" w:space="0" w:color="auto"/>
                            <w:left w:val="none" w:sz="0" w:space="0" w:color="auto"/>
                            <w:bottom w:val="none" w:sz="0" w:space="0" w:color="auto"/>
                            <w:right w:val="none" w:sz="0" w:space="0" w:color="auto"/>
                          </w:divBdr>
                          <w:divsChild>
                            <w:div w:id="284774584">
                              <w:marLeft w:val="0"/>
                              <w:marRight w:val="0"/>
                              <w:marTop w:val="0"/>
                              <w:marBottom w:val="0"/>
                              <w:divBdr>
                                <w:top w:val="none" w:sz="0" w:space="0" w:color="auto"/>
                                <w:left w:val="none" w:sz="0" w:space="0" w:color="auto"/>
                                <w:bottom w:val="none" w:sz="0" w:space="0" w:color="auto"/>
                                <w:right w:val="none" w:sz="0" w:space="0" w:color="auto"/>
                              </w:divBdr>
                            </w:div>
                          </w:divsChild>
                        </w:div>
                        <w:div w:id="40252680">
                          <w:marLeft w:val="0"/>
                          <w:marRight w:val="0"/>
                          <w:marTop w:val="0"/>
                          <w:marBottom w:val="0"/>
                          <w:divBdr>
                            <w:top w:val="none" w:sz="0" w:space="0" w:color="auto"/>
                            <w:left w:val="none" w:sz="0" w:space="0" w:color="auto"/>
                            <w:bottom w:val="none" w:sz="0" w:space="0" w:color="auto"/>
                            <w:right w:val="none" w:sz="0" w:space="0" w:color="auto"/>
                          </w:divBdr>
                        </w:div>
                      </w:divsChild>
                    </w:div>
                    <w:div w:id="967055477">
                      <w:marLeft w:val="0"/>
                      <w:marRight w:val="0"/>
                      <w:marTop w:val="0"/>
                      <w:marBottom w:val="0"/>
                      <w:divBdr>
                        <w:top w:val="none" w:sz="0" w:space="0" w:color="auto"/>
                        <w:left w:val="none" w:sz="0" w:space="0" w:color="auto"/>
                        <w:bottom w:val="none" w:sz="0" w:space="0" w:color="auto"/>
                        <w:right w:val="none" w:sz="0" w:space="0" w:color="auto"/>
                      </w:divBdr>
                      <w:divsChild>
                        <w:div w:id="550314022">
                          <w:marLeft w:val="0"/>
                          <w:marRight w:val="0"/>
                          <w:marTop w:val="0"/>
                          <w:marBottom w:val="0"/>
                          <w:divBdr>
                            <w:top w:val="none" w:sz="0" w:space="0" w:color="auto"/>
                            <w:left w:val="none" w:sz="0" w:space="0" w:color="auto"/>
                            <w:bottom w:val="none" w:sz="0" w:space="0" w:color="auto"/>
                            <w:right w:val="none" w:sz="0" w:space="0" w:color="auto"/>
                          </w:divBdr>
                        </w:div>
                        <w:div w:id="306905196">
                          <w:marLeft w:val="240"/>
                          <w:marRight w:val="0"/>
                          <w:marTop w:val="0"/>
                          <w:marBottom w:val="0"/>
                          <w:divBdr>
                            <w:top w:val="none" w:sz="0" w:space="0" w:color="auto"/>
                            <w:left w:val="none" w:sz="0" w:space="0" w:color="auto"/>
                            <w:bottom w:val="none" w:sz="0" w:space="0" w:color="auto"/>
                            <w:right w:val="none" w:sz="0" w:space="0" w:color="auto"/>
                          </w:divBdr>
                          <w:divsChild>
                            <w:div w:id="1599289211">
                              <w:marLeft w:val="0"/>
                              <w:marRight w:val="0"/>
                              <w:marTop w:val="0"/>
                              <w:marBottom w:val="0"/>
                              <w:divBdr>
                                <w:top w:val="none" w:sz="0" w:space="0" w:color="auto"/>
                                <w:left w:val="none" w:sz="0" w:space="0" w:color="auto"/>
                                <w:bottom w:val="none" w:sz="0" w:space="0" w:color="auto"/>
                                <w:right w:val="none" w:sz="0" w:space="0" w:color="auto"/>
                              </w:divBdr>
                            </w:div>
                          </w:divsChild>
                        </w:div>
                        <w:div w:id="1135414111">
                          <w:marLeft w:val="0"/>
                          <w:marRight w:val="0"/>
                          <w:marTop w:val="0"/>
                          <w:marBottom w:val="0"/>
                          <w:divBdr>
                            <w:top w:val="none" w:sz="0" w:space="0" w:color="auto"/>
                            <w:left w:val="none" w:sz="0" w:space="0" w:color="auto"/>
                            <w:bottom w:val="none" w:sz="0" w:space="0" w:color="auto"/>
                            <w:right w:val="none" w:sz="0" w:space="0" w:color="auto"/>
                          </w:divBdr>
                        </w:div>
                      </w:divsChild>
                    </w:div>
                    <w:div w:id="1857621956">
                      <w:marLeft w:val="0"/>
                      <w:marRight w:val="0"/>
                      <w:marTop w:val="0"/>
                      <w:marBottom w:val="0"/>
                      <w:divBdr>
                        <w:top w:val="none" w:sz="0" w:space="0" w:color="auto"/>
                        <w:left w:val="none" w:sz="0" w:space="0" w:color="auto"/>
                        <w:bottom w:val="none" w:sz="0" w:space="0" w:color="auto"/>
                        <w:right w:val="none" w:sz="0" w:space="0" w:color="auto"/>
                      </w:divBdr>
                      <w:divsChild>
                        <w:div w:id="1137263556">
                          <w:marLeft w:val="0"/>
                          <w:marRight w:val="0"/>
                          <w:marTop w:val="0"/>
                          <w:marBottom w:val="0"/>
                          <w:divBdr>
                            <w:top w:val="none" w:sz="0" w:space="0" w:color="auto"/>
                            <w:left w:val="none" w:sz="0" w:space="0" w:color="auto"/>
                            <w:bottom w:val="none" w:sz="0" w:space="0" w:color="auto"/>
                            <w:right w:val="none" w:sz="0" w:space="0" w:color="auto"/>
                          </w:divBdr>
                        </w:div>
                        <w:div w:id="653342747">
                          <w:marLeft w:val="240"/>
                          <w:marRight w:val="0"/>
                          <w:marTop w:val="0"/>
                          <w:marBottom w:val="0"/>
                          <w:divBdr>
                            <w:top w:val="none" w:sz="0" w:space="0" w:color="auto"/>
                            <w:left w:val="none" w:sz="0" w:space="0" w:color="auto"/>
                            <w:bottom w:val="none" w:sz="0" w:space="0" w:color="auto"/>
                            <w:right w:val="none" w:sz="0" w:space="0" w:color="auto"/>
                          </w:divBdr>
                          <w:divsChild>
                            <w:div w:id="1130589983">
                              <w:marLeft w:val="0"/>
                              <w:marRight w:val="0"/>
                              <w:marTop w:val="0"/>
                              <w:marBottom w:val="0"/>
                              <w:divBdr>
                                <w:top w:val="none" w:sz="0" w:space="0" w:color="auto"/>
                                <w:left w:val="none" w:sz="0" w:space="0" w:color="auto"/>
                                <w:bottom w:val="none" w:sz="0" w:space="0" w:color="auto"/>
                                <w:right w:val="none" w:sz="0" w:space="0" w:color="auto"/>
                              </w:divBdr>
                            </w:div>
                          </w:divsChild>
                        </w:div>
                        <w:div w:id="228462896">
                          <w:marLeft w:val="0"/>
                          <w:marRight w:val="0"/>
                          <w:marTop w:val="0"/>
                          <w:marBottom w:val="0"/>
                          <w:divBdr>
                            <w:top w:val="none" w:sz="0" w:space="0" w:color="auto"/>
                            <w:left w:val="none" w:sz="0" w:space="0" w:color="auto"/>
                            <w:bottom w:val="none" w:sz="0" w:space="0" w:color="auto"/>
                            <w:right w:val="none" w:sz="0" w:space="0" w:color="auto"/>
                          </w:divBdr>
                        </w:div>
                      </w:divsChild>
                    </w:div>
                    <w:div w:id="1901747101">
                      <w:marLeft w:val="0"/>
                      <w:marRight w:val="0"/>
                      <w:marTop w:val="0"/>
                      <w:marBottom w:val="0"/>
                      <w:divBdr>
                        <w:top w:val="none" w:sz="0" w:space="0" w:color="auto"/>
                        <w:left w:val="none" w:sz="0" w:space="0" w:color="auto"/>
                        <w:bottom w:val="none" w:sz="0" w:space="0" w:color="auto"/>
                        <w:right w:val="none" w:sz="0" w:space="0" w:color="auto"/>
                      </w:divBdr>
                      <w:divsChild>
                        <w:div w:id="1642269951">
                          <w:marLeft w:val="0"/>
                          <w:marRight w:val="0"/>
                          <w:marTop w:val="0"/>
                          <w:marBottom w:val="0"/>
                          <w:divBdr>
                            <w:top w:val="none" w:sz="0" w:space="0" w:color="auto"/>
                            <w:left w:val="none" w:sz="0" w:space="0" w:color="auto"/>
                            <w:bottom w:val="none" w:sz="0" w:space="0" w:color="auto"/>
                            <w:right w:val="none" w:sz="0" w:space="0" w:color="auto"/>
                          </w:divBdr>
                        </w:div>
                        <w:div w:id="168640392">
                          <w:marLeft w:val="240"/>
                          <w:marRight w:val="0"/>
                          <w:marTop w:val="0"/>
                          <w:marBottom w:val="0"/>
                          <w:divBdr>
                            <w:top w:val="none" w:sz="0" w:space="0" w:color="auto"/>
                            <w:left w:val="none" w:sz="0" w:space="0" w:color="auto"/>
                            <w:bottom w:val="none" w:sz="0" w:space="0" w:color="auto"/>
                            <w:right w:val="none" w:sz="0" w:space="0" w:color="auto"/>
                          </w:divBdr>
                          <w:divsChild>
                            <w:div w:id="816724993">
                              <w:marLeft w:val="0"/>
                              <w:marRight w:val="0"/>
                              <w:marTop w:val="0"/>
                              <w:marBottom w:val="0"/>
                              <w:divBdr>
                                <w:top w:val="none" w:sz="0" w:space="0" w:color="auto"/>
                                <w:left w:val="none" w:sz="0" w:space="0" w:color="auto"/>
                                <w:bottom w:val="none" w:sz="0" w:space="0" w:color="auto"/>
                                <w:right w:val="none" w:sz="0" w:space="0" w:color="auto"/>
                              </w:divBdr>
                            </w:div>
                          </w:divsChild>
                        </w:div>
                        <w:div w:id="1914119874">
                          <w:marLeft w:val="0"/>
                          <w:marRight w:val="0"/>
                          <w:marTop w:val="0"/>
                          <w:marBottom w:val="0"/>
                          <w:divBdr>
                            <w:top w:val="none" w:sz="0" w:space="0" w:color="auto"/>
                            <w:left w:val="none" w:sz="0" w:space="0" w:color="auto"/>
                            <w:bottom w:val="none" w:sz="0" w:space="0" w:color="auto"/>
                            <w:right w:val="none" w:sz="0" w:space="0" w:color="auto"/>
                          </w:divBdr>
                        </w:div>
                      </w:divsChild>
                    </w:div>
                    <w:div w:id="2027363834">
                      <w:marLeft w:val="0"/>
                      <w:marRight w:val="0"/>
                      <w:marTop w:val="0"/>
                      <w:marBottom w:val="0"/>
                      <w:divBdr>
                        <w:top w:val="none" w:sz="0" w:space="0" w:color="auto"/>
                        <w:left w:val="none" w:sz="0" w:space="0" w:color="auto"/>
                        <w:bottom w:val="none" w:sz="0" w:space="0" w:color="auto"/>
                        <w:right w:val="none" w:sz="0" w:space="0" w:color="auto"/>
                      </w:divBdr>
                      <w:divsChild>
                        <w:div w:id="1056514749">
                          <w:marLeft w:val="0"/>
                          <w:marRight w:val="0"/>
                          <w:marTop w:val="0"/>
                          <w:marBottom w:val="0"/>
                          <w:divBdr>
                            <w:top w:val="none" w:sz="0" w:space="0" w:color="auto"/>
                            <w:left w:val="none" w:sz="0" w:space="0" w:color="auto"/>
                            <w:bottom w:val="none" w:sz="0" w:space="0" w:color="auto"/>
                            <w:right w:val="none" w:sz="0" w:space="0" w:color="auto"/>
                          </w:divBdr>
                        </w:div>
                        <w:div w:id="2094692378">
                          <w:marLeft w:val="240"/>
                          <w:marRight w:val="0"/>
                          <w:marTop w:val="0"/>
                          <w:marBottom w:val="0"/>
                          <w:divBdr>
                            <w:top w:val="none" w:sz="0" w:space="0" w:color="auto"/>
                            <w:left w:val="none" w:sz="0" w:space="0" w:color="auto"/>
                            <w:bottom w:val="none" w:sz="0" w:space="0" w:color="auto"/>
                            <w:right w:val="none" w:sz="0" w:space="0" w:color="auto"/>
                          </w:divBdr>
                          <w:divsChild>
                            <w:div w:id="1193151759">
                              <w:marLeft w:val="0"/>
                              <w:marRight w:val="0"/>
                              <w:marTop w:val="0"/>
                              <w:marBottom w:val="0"/>
                              <w:divBdr>
                                <w:top w:val="none" w:sz="0" w:space="0" w:color="auto"/>
                                <w:left w:val="none" w:sz="0" w:space="0" w:color="auto"/>
                                <w:bottom w:val="none" w:sz="0" w:space="0" w:color="auto"/>
                                <w:right w:val="none" w:sz="0" w:space="0" w:color="auto"/>
                              </w:divBdr>
                            </w:div>
                          </w:divsChild>
                        </w:div>
                        <w:div w:id="559295000">
                          <w:marLeft w:val="0"/>
                          <w:marRight w:val="0"/>
                          <w:marTop w:val="0"/>
                          <w:marBottom w:val="0"/>
                          <w:divBdr>
                            <w:top w:val="none" w:sz="0" w:space="0" w:color="auto"/>
                            <w:left w:val="none" w:sz="0" w:space="0" w:color="auto"/>
                            <w:bottom w:val="none" w:sz="0" w:space="0" w:color="auto"/>
                            <w:right w:val="none" w:sz="0" w:space="0" w:color="auto"/>
                          </w:divBdr>
                        </w:div>
                      </w:divsChild>
                    </w:div>
                    <w:div w:id="1236206877">
                      <w:marLeft w:val="0"/>
                      <w:marRight w:val="0"/>
                      <w:marTop w:val="0"/>
                      <w:marBottom w:val="0"/>
                      <w:divBdr>
                        <w:top w:val="none" w:sz="0" w:space="0" w:color="auto"/>
                        <w:left w:val="none" w:sz="0" w:space="0" w:color="auto"/>
                        <w:bottom w:val="none" w:sz="0" w:space="0" w:color="auto"/>
                        <w:right w:val="none" w:sz="0" w:space="0" w:color="auto"/>
                      </w:divBdr>
                      <w:divsChild>
                        <w:div w:id="12653613">
                          <w:marLeft w:val="0"/>
                          <w:marRight w:val="0"/>
                          <w:marTop w:val="0"/>
                          <w:marBottom w:val="0"/>
                          <w:divBdr>
                            <w:top w:val="none" w:sz="0" w:space="0" w:color="auto"/>
                            <w:left w:val="none" w:sz="0" w:space="0" w:color="auto"/>
                            <w:bottom w:val="none" w:sz="0" w:space="0" w:color="auto"/>
                            <w:right w:val="none" w:sz="0" w:space="0" w:color="auto"/>
                          </w:divBdr>
                        </w:div>
                        <w:div w:id="162627077">
                          <w:marLeft w:val="240"/>
                          <w:marRight w:val="0"/>
                          <w:marTop w:val="0"/>
                          <w:marBottom w:val="0"/>
                          <w:divBdr>
                            <w:top w:val="none" w:sz="0" w:space="0" w:color="auto"/>
                            <w:left w:val="none" w:sz="0" w:space="0" w:color="auto"/>
                            <w:bottom w:val="none" w:sz="0" w:space="0" w:color="auto"/>
                            <w:right w:val="none" w:sz="0" w:space="0" w:color="auto"/>
                          </w:divBdr>
                          <w:divsChild>
                            <w:div w:id="31270675">
                              <w:marLeft w:val="0"/>
                              <w:marRight w:val="0"/>
                              <w:marTop w:val="0"/>
                              <w:marBottom w:val="0"/>
                              <w:divBdr>
                                <w:top w:val="none" w:sz="0" w:space="0" w:color="auto"/>
                                <w:left w:val="none" w:sz="0" w:space="0" w:color="auto"/>
                                <w:bottom w:val="none" w:sz="0" w:space="0" w:color="auto"/>
                                <w:right w:val="none" w:sz="0" w:space="0" w:color="auto"/>
                              </w:divBdr>
                            </w:div>
                          </w:divsChild>
                        </w:div>
                        <w:div w:id="579021715">
                          <w:marLeft w:val="0"/>
                          <w:marRight w:val="0"/>
                          <w:marTop w:val="0"/>
                          <w:marBottom w:val="0"/>
                          <w:divBdr>
                            <w:top w:val="none" w:sz="0" w:space="0" w:color="auto"/>
                            <w:left w:val="none" w:sz="0" w:space="0" w:color="auto"/>
                            <w:bottom w:val="none" w:sz="0" w:space="0" w:color="auto"/>
                            <w:right w:val="none" w:sz="0" w:space="0" w:color="auto"/>
                          </w:divBdr>
                        </w:div>
                      </w:divsChild>
                    </w:div>
                    <w:div w:id="981663891">
                      <w:marLeft w:val="0"/>
                      <w:marRight w:val="0"/>
                      <w:marTop w:val="0"/>
                      <w:marBottom w:val="0"/>
                      <w:divBdr>
                        <w:top w:val="none" w:sz="0" w:space="0" w:color="auto"/>
                        <w:left w:val="none" w:sz="0" w:space="0" w:color="auto"/>
                        <w:bottom w:val="none" w:sz="0" w:space="0" w:color="auto"/>
                        <w:right w:val="none" w:sz="0" w:space="0" w:color="auto"/>
                      </w:divBdr>
                      <w:divsChild>
                        <w:div w:id="577403357">
                          <w:marLeft w:val="0"/>
                          <w:marRight w:val="0"/>
                          <w:marTop w:val="0"/>
                          <w:marBottom w:val="0"/>
                          <w:divBdr>
                            <w:top w:val="none" w:sz="0" w:space="0" w:color="auto"/>
                            <w:left w:val="none" w:sz="0" w:space="0" w:color="auto"/>
                            <w:bottom w:val="none" w:sz="0" w:space="0" w:color="auto"/>
                            <w:right w:val="none" w:sz="0" w:space="0" w:color="auto"/>
                          </w:divBdr>
                        </w:div>
                        <w:div w:id="966858509">
                          <w:marLeft w:val="240"/>
                          <w:marRight w:val="0"/>
                          <w:marTop w:val="0"/>
                          <w:marBottom w:val="0"/>
                          <w:divBdr>
                            <w:top w:val="none" w:sz="0" w:space="0" w:color="auto"/>
                            <w:left w:val="none" w:sz="0" w:space="0" w:color="auto"/>
                            <w:bottom w:val="none" w:sz="0" w:space="0" w:color="auto"/>
                            <w:right w:val="none" w:sz="0" w:space="0" w:color="auto"/>
                          </w:divBdr>
                          <w:divsChild>
                            <w:div w:id="1389648684">
                              <w:marLeft w:val="0"/>
                              <w:marRight w:val="0"/>
                              <w:marTop w:val="0"/>
                              <w:marBottom w:val="0"/>
                              <w:divBdr>
                                <w:top w:val="none" w:sz="0" w:space="0" w:color="auto"/>
                                <w:left w:val="none" w:sz="0" w:space="0" w:color="auto"/>
                                <w:bottom w:val="none" w:sz="0" w:space="0" w:color="auto"/>
                                <w:right w:val="none" w:sz="0" w:space="0" w:color="auto"/>
                              </w:divBdr>
                            </w:div>
                          </w:divsChild>
                        </w:div>
                        <w:div w:id="1337615205">
                          <w:marLeft w:val="0"/>
                          <w:marRight w:val="0"/>
                          <w:marTop w:val="0"/>
                          <w:marBottom w:val="0"/>
                          <w:divBdr>
                            <w:top w:val="none" w:sz="0" w:space="0" w:color="auto"/>
                            <w:left w:val="none" w:sz="0" w:space="0" w:color="auto"/>
                            <w:bottom w:val="none" w:sz="0" w:space="0" w:color="auto"/>
                            <w:right w:val="none" w:sz="0" w:space="0" w:color="auto"/>
                          </w:divBdr>
                        </w:div>
                      </w:divsChild>
                    </w:div>
                    <w:div w:id="1134760408">
                      <w:marLeft w:val="0"/>
                      <w:marRight w:val="0"/>
                      <w:marTop w:val="0"/>
                      <w:marBottom w:val="0"/>
                      <w:divBdr>
                        <w:top w:val="none" w:sz="0" w:space="0" w:color="auto"/>
                        <w:left w:val="none" w:sz="0" w:space="0" w:color="auto"/>
                        <w:bottom w:val="none" w:sz="0" w:space="0" w:color="auto"/>
                        <w:right w:val="none" w:sz="0" w:space="0" w:color="auto"/>
                      </w:divBdr>
                      <w:divsChild>
                        <w:div w:id="382559304">
                          <w:marLeft w:val="0"/>
                          <w:marRight w:val="0"/>
                          <w:marTop w:val="0"/>
                          <w:marBottom w:val="0"/>
                          <w:divBdr>
                            <w:top w:val="none" w:sz="0" w:space="0" w:color="auto"/>
                            <w:left w:val="none" w:sz="0" w:space="0" w:color="auto"/>
                            <w:bottom w:val="none" w:sz="0" w:space="0" w:color="auto"/>
                            <w:right w:val="none" w:sz="0" w:space="0" w:color="auto"/>
                          </w:divBdr>
                        </w:div>
                        <w:div w:id="1571885000">
                          <w:marLeft w:val="240"/>
                          <w:marRight w:val="0"/>
                          <w:marTop w:val="0"/>
                          <w:marBottom w:val="0"/>
                          <w:divBdr>
                            <w:top w:val="none" w:sz="0" w:space="0" w:color="auto"/>
                            <w:left w:val="none" w:sz="0" w:space="0" w:color="auto"/>
                            <w:bottom w:val="none" w:sz="0" w:space="0" w:color="auto"/>
                            <w:right w:val="none" w:sz="0" w:space="0" w:color="auto"/>
                          </w:divBdr>
                          <w:divsChild>
                            <w:div w:id="823282749">
                              <w:marLeft w:val="0"/>
                              <w:marRight w:val="0"/>
                              <w:marTop w:val="0"/>
                              <w:marBottom w:val="0"/>
                              <w:divBdr>
                                <w:top w:val="none" w:sz="0" w:space="0" w:color="auto"/>
                                <w:left w:val="none" w:sz="0" w:space="0" w:color="auto"/>
                                <w:bottom w:val="none" w:sz="0" w:space="0" w:color="auto"/>
                                <w:right w:val="none" w:sz="0" w:space="0" w:color="auto"/>
                              </w:divBdr>
                            </w:div>
                          </w:divsChild>
                        </w:div>
                        <w:div w:id="62223303">
                          <w:marLeft w:val="0"/>
                          <w:marRight w:val="0"/>
                          <w:marTop w:val="0"/>
                          <w:marBottom w:val="0"/>
                          <w:divBdr>
                            <w:top w:val="none" w:sz="0" w:space="0" w:color="auto"/>
                            <w:left w:val="none" w:sz="0" w:space="0" w:color="auto"/>
                            <w:bottom w:val="none" w:sz="0" w:space="0" w:color="auto"/>
                            <w:right w:val="none" w:sz="0" w:space="0" w:color="auto"/>
                          </w:divBdr>
                        </w:div>
                      </w:divsChild>
                    </w:div>
                    <w:div w:id="1223715036">
                      <w:marLeft w:val="0"/>
                      <w:marRight w:val="0"/>
                      <w:marTop w:val="0"/>
                      <w:marBottom w:val="0"/>
                      <w:divBdr>
                        <w:top w:val="none" w:sz="0" w:space="0" w:color="auto"/>
                        <w:left w:val="none" w:sz="0" w:space="0" w:color="auto"/>
                        <w:bottom w:val="none" w:sz="0" w:space="0" w:color="auto"/>
                        <w:right w:val="none" w:sz="0" w:space="0" w:color="auto"/>
                      </w:divBdr>
                      <w:divsChild>
                        <w:div w:id="366947778">
                          <w:marLeft w:val="0"/>
                          <w:marRight w:val="0"/>
                          <w:marTop w:val="0"/>
                          <w:marBottom w:val="0"/>
                          <w:divBdr>
                            <w:top w:val="none" w:sz="0" w:space="0" w:color="auto"/>
                            <w:left w:val="none" w:sz="0" w:space="0" w:color="auto"/>
                            <w:bottom w:val="none" w:sz="0" w:space="0" w:color="auto"/>
                            <w:right w:val="none" w:sz="0" w:space="0" w:color="auto"/>
                          </w:divBdr>
                        </w:div>
                        <w:div w:id="119615804">
                          <w:marLeft w:val="240"/>
                          <w:marRight w:val="0"/>
                          <w:marTop w:val="0"/>
                          <w:marBottom w:val="0"/>
                          <w:divBdr>
                            <w:top w:val="none" w:sz="0" w:space="0" w:color="auto"/>
                            <w:left w:val="none" w:sz="0" w:space="0" w:color="auto"/>
                            <w:bottom w:val="none" w:sz="0" w:space="0" w:color="auto"/>
                            <w:right w:val="none" w:sz="0" w:space="0" w:color="auto"/>
                          </w:divBdr>
                          <w:divsChild>
                            <w:div w:id="192308998">
                              <w:marLeft w:val="0"/>
                              <w:marRight w:val="0"/>
                              <w:marTop w:val="0"/>
                              <w:marBottom w:val="0"/>
                              <w:divBdr>
                                <w:top w:val="none" w:sz="0" w:space="0" w:color="auto"/>
                                <w:left w:val="none" w:sz="0" w:space="0" w:color="auto"/>
                                <w:bottom w:val="none" w:sz="0" w:space="0" w:color="auto"/>
                                <w:right w:val="none" w:sz="0" w:space="0" w:color="auto"/>
                              </w:divBdr>
                            </w:div>
                          </w:divsChild>
                        </w:div>
                        <w:div w:id="1322928982">
                          <w:marLeft w:val="0"/>
                          <w:marRight w:val="0"/>
                          <w:marTop w:val="0"/>
                          <w:marBottom w:val="0"/>
                          <w:divBdr>
                            <w:top w:val="none" w:sz="0" w:space="0" w:color="auto"/>
                            <w:left w:val="none" w:sz="0" w:space="0" w:color="auto"/>
                            <w:bottom w:val="none" w:sz="0" w:space="0" w:color="auto"/>
                            <w:right w:val="none" w:sz="0" w:space="0" w:color="auto"/>
                          </w:divBdr>
                        </w:div>
                      </w:divsChild>
                    </w:div>
                    <w:div w:id="1850093610">
                      <w:marLeft w:val="0"/>
                      <w:marRight w:val="0"/>
                      <w:marTop w:val="0"/>
                      <w:marBottom w:val="0"/>
                      <w:divBdr>
                        <w:top w:val="none" w:sz="0" w:space="0" w:color="auto"/>
                        <w:left w:val="none" w:sz="0" w:space="0" w:color="auto"/>
                        <w:bottom w:val="none" w:sz="0" w:space="0" w:color="auto"/>
                        <w:right w:val="none" w:sz="0" w:space="0" w:color="auto"/>
                      </w:divBdr>
                      <w:divsChild>
                        <w:div w:id="1492981693">
                          <w:marLeft w:val="0"/>
                          <w:marRight w:val="0"/>
                          <w:marTop w:val="0"/>
                          <w:marBottom w:val="0"/>
                          <w:divBdr>
                            <w:top w:val="none" w:sz="0" w:space="0" w:color="auto"/>
                            <w:left w:val="none" w:sz="0" w:space="0" w:color="auto"/>
                            <w:bottom w:val="none" w:sz="0" w:space="0" w:color="auto"/>
                            <w:right w:val="none" w:sz="0" w:space="0" w:color="auto"/>
                          </w:divBdr>
                        </w:div>
                        <w:div w:id="828598190">
                          <w:marLeft w:val="240"/>
                          <w:marRight w:val="0"/>
                          <w:marTop w:val="0"/>
                          <w:marBottom w:val="0"/>
                          <w:divBdr>
                            <w:top w:val="none" w:sz="0" w:space="0" w:color="auto"/>
                            <w:left w:val="none" w:sz="0" w:space="0" w:color="auto"/>
                            <w:bottom w:val="none" w:sz="0" w:space="0" w:color="auto"/>
                            <w:right w:val="none" w:sz="0" w:space="0" w:color="auto"/>
                          </w:divBdr>
                          <w:divsChild>
                            <w:div w:id="955215621">
                              <w:marLeft w:val="0"/>
                              <w:marRight w:val="0"/>
                              <w:marTop w:val="0"/>
                              <w:marBottom w:val="0"/>
                              <w:divBdr>
                                <w:top w:val="none" w:sz="0" w:space="0" w:color="auto"/>
                                <w:left w:val="none" w:sz="0" w:space="0" w:color="auto"/>
                                <w:bottom w:val="none" w:sz="0" w:space="0" w:color="auto"/>
                                <w:right w:val="none" w:sz="0" w:space="0" w:color="auto"/>
                              </w:divBdr>
                            </w:div>
                          </w:divsChild>
                        </w:div>
                        <w:div w:id="740106599">
                          <w:marLeft w:val="0"/>
                          <w:marRight w:val="0"/>
                          <w:marTop w:val="0"/>
                          <w:marBottom w:val="0"/>
                          <w:divBdr>
                            <w:top w:val="none" w:sz="0" w:space="0" w:color="auto"/>
                            <w:left w:val="none" w:sz="0" w:space="0" w:color="auto"/>
                            <w:bottom w:val="none" w:sz="0" w:space="0" w:color="auto"/>
                            <w:right w:val="none" w:sz="0" w:space="0" w:color="auto"/>
                          </w:divBdr>
                        </w:div>
                      </w:divsChild>
                    </w:div>
                    <w:div w:id="499589649">
                      <w:marLeft w:val="0"/>
                      <w:marRight w:val="0"/>
                      <w:marTop w:val="0"/>
                      <w:marBottom w:val="0"/>
                      <w:divBdr>
                        <w:top w:val="none" w:sz="0" w:space="0" w:color="auto"/>
                        <w:left w:val="none" w:sz="0" w:space="0" w:color="auto"/>
                        <w:bottom w:val="none" w:sz="0" w:space="0" w:color="auto"/>
                        <w:right w:val="none" w:sz="0" w:space="0" w:color="auto"/>
                      </w:divBdr>
                      <w:divsChild>
                        <w:div w:id="1539471948">
                          <w:marLeft w:val="0"/>
                          <w:marRight w:val="0"/>
                          <w:marTop w:val="0"/>
                          <w:marBottom w:val="0"/>
                          <w:divBdr>
                            <w:top w:val="none" w:sz="0" w:space="0" w:color="auto"/>
                            <w:left w:val="none" w:sz="0" w:space="0" w:color="auto"/>
                            <w:bottom w:val="none" w:sz="0" w:space="0" w:color="auto"/>
                            <w:right w:val="none" w:sz="0" w:space="0" w:color="auto"/>
                          </w:divBdr>
                        </w:div>
                        <w:div w:id="1583180899">
                          <w:marLeft w:val="240"/>
                          <w:marRight w:val="0"/>
                          <w:marTop w:val="0"/>
                          <w:marBottom w:val="0"/>
                          <w:divBdr>
                            <w:top w:val="none" w:sz="0" w:space="0" w:color="auto"/>
                            <w:left w:val="none" w:sz="0" w:space="0" w:color="auto"/>
                            <w:bottom w:val="none" w:sz="0" w:space="0" w:color="auto"/>
                            <w:right w:val="none" w:sz="0" w:space="0" w:color="auto"/>
                          </w:divBdr>
                          <w:divsChild>
                            <w:div w:id="1398475175">
                              <w:marLeft w:val="0"/>
                              <w:marRight w:val="0"/>
                              <w:marTop w:val="0"/>
                              <w:marBottom w:val="0"/>
                              <w:divBdr>
                                <w:top w:val="none" w:sz="0" w:space="0" w:color="auto"/>
                                <w:left w:val="none" w:sz="0" w:space="0" w:color="auto"/>
                                <w:bottom w:val="none" w:sz="0" w:space="0" w:color="auto"/>
                                <w:right w:val="none" w:sz="0" w:space="0" w:color="auto"/>
                              </w:divBdr>
                            </w:div>
                          </w:divsChild>
                        </w:div>
                        <w:div w:id="1213804495">
                          <w:marLeft w:val="0"/>
                          <w:marRight w:val="0"/>
                          <w:marTop w:val="0"/>
                          <w:marBottom w:val="0"/>
                          <w:divBdr>
                            <w:top w:val="none" w:sz="0" w:space="0" w:color="auto"/>
                            <w:left w:val="none" w:sz="0" w:space="0" w:color="auto"/>
                            <w:bottom w:val="none" w:sz="0" w:space="0" w:color="auto"/>
                            <w:right w:val="none" w:sz="0" w:space="0" w:color="auto"/>
                          </w:divBdr>
                        </w:div>
                      </w:divsChild>
                    </w:div>
                    <w:div w:id="1354578975">
                      <w:marLeft w:val="0"/>
                      <w:marRight w:val="0"/>
                      <w:marTop w:val="0"/>
                      <w:marBottom w:val="0"/>
                      <w:divBdr>
                        <w:top w:val="none" w:sz="0" w:space="0" w:color="auto"/>
                        <w:left w:val="none" w:sz="0" w:space="0" w:color="auto"/>
                        <w:bottom w:val="none" w:sz="0" w:space="0" w:color="auto"/>
                        <w:right w:val="none" w:sz="0" w:space="0" w:color="auto"/>
                      </w:divBdr>
                      <w:divsChild>
                        <w:div w:id="1889340759">
                          <w:marLeft w:val="0"/>
                          <w:marRight w:val="0"/>
                          <w:marTop w:val="0"/>
                          <w:marBottom w:val="0"/>
                          <w:divBdr>
                            <w:top w:val="none" w:sz="0" w:space="0" w:color="auto"/>
                            <w:left w:val="none" w:sz="0" w:space="0" w:color="auto"/>
                            <w:bottom w:val="none" w:sz="0" w:space="0" w:color="auto"/>
                            <w:right w:val="none" w:sz="0" w:space="0" w:color="auto"/>
                          </w:divBdr>
                        </w:div>
                        <w:div w:id="777720553">
                          <w:marLeft w:val="240"/>
                          <w:marRight w:val="0"/>
                          <w:marTop w:val="0"/>
                          <w:marBottom w:val="0"/>
                          <w:divBdr>
                            <w:top w:val="none" w:sz="0" w:space="0" w:color="auto"/>
                            <w:left w:val="none" w:sz="0" w:space="0" w:color="auto"/>
                            <w:bottom w:val="none" w:sz="0" w:space="0" w:color="auto"/>
                            <w:right w:val="none" w:sz="0" w:space="0" w:color="auto"/>
                          </w:divBdr>
                          <w:divsChild>
                            <w:div w:id="1236666423">
                              <w:marLeft w:val="0"/>
                              <w:marRight w:val="0"/>
                              <w:marTop w:val="0"/>
                              <w:marBottom w:val="0"/>
                              <w:divBdr>
                                <w:top w:val="none" w:sz="0" w:space="0" w:color="auto"/>
                                <w:left w:val="none" w:sz="0" w:space="0" w:color="auto"/>
                                <w:bottom w:val="none" w:sz="0" w:space="0" w:color="auto"/>
                                <w:right w:val="none" w:sz="0" w:space="0" w:color="auto"/>
                              </w:divBdr>
                            </w:div>
                          </w:divsChild>
                        </w:div>
                        <w:div w:id="2063678220">
                          <w:marLeft w:val="0"/>
                          <w:marRight w:val="0"/>
                          <w:marTop w:val="0"/>
                          <w:marBottom w:val="0"/>
                          <w:divBdr>
                            <w:top w:val="none" w:sz="0" w:space="0" w:color="auto"/>
                            <w:left w:val="none" w:sz="0" w:space="0" w:color="auto"/>
                            <w:bottom w:val="none" w:sz="0" w:space="0" w:color="auto"/>
                            <w:right w:val="none" w:sz="0" w:space="0" w:color="auto"/>
                          </w:divBdr>
                        </w:div>
                      </w:divsChild>
                    </w:div>
                    <w:div w:id="1049304402">
                      <w:marLeft w:val="0"/>
                      <w:marRight w:val="0"/>
                      <w:marTop w:val="0"/>
                      <w:marBottom w:val="0"/>
                      <w:divBdr>
                        <w:top w:val="none" w:sz="0" w:space="0" w:color="auto"/>
                        <w:left w:val="none" w:sz="0" w:space="0" w:color="auto"/>
                        <w:bottom w:val="none" w:sz="0" w:space="0" w:color="auto"/>
                        <w:right w:val="none" w:sz="0" w:space="0" w:color="auto"/>
                      </w:divBdr>
                      <w:divsChild>
                        <w:div w:id="496266743">
                          <w:marLeft w:val="0"/>
                          <w:marRight w:val="0"/>
                          <w:marTop w:val="0"/>
                          <w:marBottom w:val="0"/>
                          <w:divBdr>
                            <w:top w:val="none" w:sz="0" w:space="0" w:color="auto"/>
                            <w:left w:val="none" w:sz="0" w:space="0" w:color="auto"/>
                            <w:bottom w:val="none" w:sz="0" w:space="0" w:color="auto"/>
                            <w:right w:val="none" w:sz="0" w:space="0" w:color="auto"/>
                          </w:divBdr>
                        </w:div>
                        <w:div w:id="426267725">
                          <w:marLeft w:val="240"/>
                          <w:marRight w:val="0"/>
                          <w:marTop w:val="0"/>
                          <w:marBottom w:val="0"/>
                          <w:divBdr>
                            <w:top w:val="none" w:sz="0" w:space="0" w:color="auto"/>
                            <w:left w:val="none" w:sz="0" w:space="0" w:color="auto"/>
                            <w:bottom w:val="none" w:sz="0" w:space="0" w:color="auto"/>
                            <w:right w:val="none" w:sz="0" w:space="0" w:color="auto"/>
                          </w:divBdr>
                          <w:divsChild>
                            <w:div w:id="1384476830">
                              <w:marLeft w:val="0"/>
                              <w:marRight w:val="0"/>
                              <w:marTop w:val="0"/>
                              <w:marBottom w:val="0"/>
                              <w:divBdr>
                                <w:top w:val="none" w:sz="0" w:space="0" w:color="auto"/>
                                <w:left w:val="none" w:sz="0" w:space="0" w:color="auto"/>
                                <w:bottom w:val="none" w:sz="0" w:space="0" w:color="auto"/>
                                <w:right w:val="none" w:sz="0" w:space="0" w:color="auto"/>
                              </w:divBdr>
                            </w:div>
                          </w:divsChild>
                        </w:div>
                        <w:div w:id="601378212">
                          <w:marLeft w:val="0"/>
                          <w:marRight w:val="0"/>
                          <w:marTop w:val="0"/>
                          <w:marBottom w:val="0"/>
                          <w:divBdr>
                            <w:top w:val="none" w:sz="0" w:space="0" w:color="auto"/>
                            <w:left w:val="none" w:sz="0" w:space="0" w:color="auto"/>
                            <w:bottom w:val="none" w:sz="0" w:space="0" w:color="auto"/>
                            <w:right w:val="none" w:sz="0" w:space="0" w:color="auto"/>
                          </w:divBdr>
                        </w:div>
                      </w:divsChild>
                    </w:div>
                    <w:div w:id="465198604">
                      <w:marLeft w:val="0"/>
                      <w:marRight w:val="0"/>
                      <w:marTop w:val="0"/>
                      <w:marBottom w:val="0"/>
                      <w:divBdr>
                        <w:top w:val="none" w:sz="0" w:space="0" w:color="auto"/>
                        <w:left w:val="none" w:sz="0" w:space="0" w:color="auto"/>
                        <w:bottom w:val="none" w:sz="0" w:space="0" w:color="auto"/>
                        <w:right w:val="none" w:sz="0" w:space="0" w:color="auto"/>
                      </w:divBdr>
                      <w:divsChild>
                        <w:div w:id="1527401273">
                          <w:marLeft w:val="0"/>
                          <w:marRight w:val="0"/>
                          <w:marTop w:val="0"/>
                          <w:marBottom w:val="0"/>
                          <w:divBdr>
                            <w:top w:val="none" w:sz="0" w:space="0" w:color="auto"/>
                            <w:left w:val="none" w:sz="0" w:space="0" w:color="auto"/>
                            <w:bottom w:val="none" w:sz="0" w:space="0" w:color="auto"/>
                            <w:right w:val="none" w:sz="0" w:space="0" w:color="auto"/>
                          </w:divBdr>
                        </w:div>
                        <w:div w:id="987712519">
                          <w:marLeft w:val="240"/>
                          <w:marRight w:val="0"/>
                          <w:marTop w:val="0"/>
                          <w:marBottom w:val="0"/>
                          <w:divBdr>
                            <w:top w:val="none" w:sz="0" w:space="0" w:color="auto"/>
                            <w:left w:val="none" w:sz="0" w:space="0" w:color="auto"/>
                            <w:bottom w:val="none" w:sz="0" w:space="0" w:color="auto"/>
                            <w:right w:val="none" w:sz="0" w:space="0" w:color="auto"/>
                          </w:divBdr>
                          <w:divsChild>
                            <w:div w:id="1976332130">
                              <w:marLeft w:val="0"/>
                              <w:marRight w:val="0"/>
                              <w:marTop w:val="0"/>
                              <w:marBottom w:val="0"/>
                              <w:divBdr>
                                <w:top w:val="none" w:sz="0" w:space="0" w:color="auto"/>
                                <w:left w:val="none" w:sz="0" w:space="0" w:color="auto"/>
                                <w:bottom w:val="none" w:sz="0" w:space="0" w:color="auto"/>
                                <w:right w:val="none" w:sz="0" w:space="0" w:color="auto"/>
                              </w:divBdr>
                            </w:div>
                          </w:divsChild>
                        </w:div>
                        <w:div w:id="1346517574">
                          <w:marLeft w:val="0"/>
                          <w:marRight w:val="0"/>
                          <w:marTop w:val="0"/>
                          <w:marBottom w:val="0"/>
                          <w:divBdr>
                            <w:top w:val="none" w:sz="0" w:space="0" w:color="auto"/>
                            <w:left w:val="none" w:sz="0" w:space="0" w:color="auto"/>
                            <w:bottom w:val="none" w:sz="0" w:space="0" w:color="auto"/>
                            <w:right w:val="none" w:sz="0" w:space="0" w:color="auto"/>
                          </w:divBdr>
                        </w:div>
                      </w:divsChild>
                    </w:div>
                    <w:div w:id="1519659377">
                      <w:marLeft w:val="0"/>
                      <w:marRight w:val="0"/>
                      <w:marTop w:val="0"/>
                      <w:marBottom w:val="0"/>
                      <w:divBdr>
                        <w:top w:val="none" w:sz="0" w:space="0" w:color="auto"/>
                        <w:left w:val="none" w:sz="0" w:space="0" w:color="auto"/>
                        <w:bottom w:val="none" w:sz="0" w:space="0" w:color="auto"/>
                        <w:right w:val="none" w:sz="0" w:space="0" w:color="auto"/>
                      </w:divBdr>
                      <w:divsChild>
                        <w:div w:id="323553873">
                          <w:marLeft w:val="0"/>
                          <w:marRight w:val="0"/>
                          <w:marTop w:val="0"/>
                          <w:marBottom w:val="0"/>
                          <w:divBdr>
                            <w:top w:val="none" w:sz="0" w:space="0" w:color="auto"/>
                            <w:left w:val="none" w:sz="0" w:space="0" w:color="auto"/>
                            <w:bottom w:val="none" w:sz="0" w:space="0" w:color="auto"/>
                            <w:right w:val="none" w:sz="0" w:space="0" w:color="auto"/>
                          </w:divBdr>
                        </w:div>
                        <w:div w:id="1990861447">
                          <w:marLeft w:val="240"/>
                          <w:marRight w:val="0"/>
                          <w:marTop w:val="0"/>
                          <w:marBottom w:val="0"/>
                          <w:divBdr>
                            <w:top w:val="none" w:sz="0" w:space="0" w:color="auto"/>
                            <w:left w:val="none" w:sz="0" w:space="0" w:color="auto"/>
                            <w:bottom w:val="none" w:sz="0" w:space="0" w:color="auto"/>
                            <w:right w:val="none" w:sz="0" w:space="0" w:color="auto"/>
                          </w:divBdr>
                          <w:divsChild>
                            <w:div w:id="1472208761">
                              <w:marLeft w:val="0"/>
                              <w:marRight w:val="0"/>
                              <w:marTop w:val="0"/>
                              <w:marBottom w:val="0"/>
                              <w:divBdr>
                                <w:top w:val="none" w:sz="0" w:space="0" w:color="auto"/>
                                <w:left w:val="none" w:sz="0" w:space="0" w:color="auto"/>
                                <w:bottom w:val="none" w:sz="0" w:space="0" w:color="auto"/>
                                <w:right w:val="none" w:sz="0" w:space="0" w:color="auto"/>
                              </w:divBdr>
                            </w:div>
                          </w:divsChild>
                        </w:div>
                        <w:div w:id="595602808">
                          <w:marLeft w:val="0"/>
                          <w:marRight w:val="0"/>
                          <w:marTop w:val="0"/>
                          <w:marBottom w:val="0"/>
                          <w:divBdr>
                            <w:top w:val="none" w:sz="0" w:space="0" w:color="auto"/>
                            <w:left w:val="none" w:sz="0" w:space="0" w:color="auto"/>
                            <w:bottom w:val="none" w:sz="0" w:space="0" w:color="auto"/>
                            <w:right w:val="none" w:sz="0" w:space="0" w:color="auto"/>
                          </w:divBdr>
                        </w:div>
                      </w:divsChild>
                    </w:div>
                    <w:div w:id="1215854018">
                      <w:marLeft w:val="0"/>
                      <w:marRight w:val="0"/>
                      <w:marTop w:val="0"/>
                      <w:marBottom w:val="0"/>
                      <w:divBdr>
                        <w:top w:val="none" w:sz="0" w:space="0" w:color="auto"/>
                        <w:left w:val="none" w:sz="0" w:space="0" w:color="auto"/>
                        <w:bottom w:val="none" w:sz="0" w:space="0" w:color="auto"/>
                        <w:right w:val="none" w:sz="0" w:space="0" w:color="auto"/>
                      </w:divBdr>
                      <w:divsChild>
                        <w:div w:id="1740322246">
                          <w:marLeft w:val="0"/>
                          <w:marRight w:val="0"/>
                          <w:marTop w:val="0"/>
                          <w:marBottom w:val="0"/>
                          <w:divBdr>
                            <w:top w:val="none" w:sz="0" w:space="0" w:color="auto"/>
                            <w:left w:val="none" w:sz="0" w:space="0" w:color="auto"/>
                            <w:bottom w:val="none" w:sz="0" w:space="0" w:color="auto"/>
                            <w:right w:val="none" w:sz="0" w:space="0" w:color="auto"/>
                          </w:divBdr>
                        </w:div>
                        <w:div w:id="1201473337">
                          <w:marLeft w:val="240"/>
                          <w:marRight w:val="0"/>
                          <w:marTop w:val="0"/>
                          <w:marBottom w:val="0"/>
                          <w:divBdr>
                            <w:top w:val="none" w:sz="0" w:space="0" w:color="auto"/>
                            <w:left w:val="none" w:sz="0" w:space="0" w:color="auto"/>
                            <w:bottom w:val="none" w:sz="0" w:space="0" w:color="auto"/>
                            <w:right w:val="none" w:sz="0" w:space="0" w:color="auto"/>
                          </w:divBdr>
                          <w:divsChild>
                            <w:div w:id="1918320416">
                              <w:marLeft w:val="0"/>
                              <w:marRight w:val="0"/>
                              <w:marTop w:val="0"/>
                              <w:marBottom w:val="0"/>
                              <w:divBdr>
                                <w:top w:val="none" w:sz="0" w:space="0" w:color="auto"/>
                                <w:left w:val="none" w:sz="0" w:space="0" w:color="auto"/>
                                <w:bottom w:val="none" w:sz="0" w:space="0" w:color="auto"/>
                                <w:right w:val="none" w:sz="0" w:space="0" w:color="auto"/>
                              </w:divBdr>
                            </w:div>
                          </w:divsChild>
                        </w:div>
                        <w:div w:id="665134812">
                          <w:marLeft w:val="0"/>
                          <w:marRight w:val="0"/>
                          <w:marTop w:val="0"/>
                          <w:marBottom w:val="0"/>
                          <w:divBdr>
                            <w:top w:val="none" w:sz="0" w:space="0" w:color="auto"/>
                            <w:left w:val="none" w:sz="0" w:space="0" w:color="auto"/>
                            <w:bottom w:val="none" w:sz="0" w:space="0" w:color="auto"/>
                            <w:right w:val="none" w:sz="0" w:space="0" w:color="auto"/>
                          </w:divBdr>
                        </w:div>
                      </w:divsChild>
                    </w:div>
                    <w:div w:id="1632858552">
                      <w:marLeft w:val="0"/>
                      <w:marRight w:val="0"/>
                      <w:marTop w:val="0"/>
                      <w:marBottom w:val="0"/>
                      <w:divBdr>
                        <w:top w:val="none" w:sz="0" w:space="0" w:color="auto"/>
                        <w:left w:val="none" w:sz="0" w:space="0" w:color="auto"/>
                        <w:bottom w:val="none" w:sz="0" w:space="0" w:color="auto"/>
                        <w:right w:val="none" w:sz="0" w:space="0" w:color="auto"/>
                      </w:divBdr>
                      <w:divsChild>
                        <w:div w:id="1296568204">
                          <w:marLeft w:val="0"/>
                          <w:marRight w:val="0"/>
                          <w:marTop w:val="0"/>
                          <w:marBottom w:val="0"/>
                          <w:divBdr>
                            <w:top w:val="none" w:sz="0" w:space="0" w:color="auto"/>
                            <w:left w:val="none" w:sz="0" w:space="0" w:color="auto"/>
                            <w:bottom w:val="none" w:sz="0" w:space="0" w:color="auto"/>
                            <w:right w:val="none" w:sz="0" w:space="0" w:color="auto"/>
                          </w:divBdr>
                        </w:div>
                        <w:div w:id="1789008473">
                          <w:marLeft w:val="240"/>
                          <w:marRight w:val="0"/>
                          <w:marTop w:val="0"/>
                          <w:marBottom w:val="0"/>
                          <w:divBdr>
                            <w:top w:val="none" w:sz="0" w:space="0" w:color="auto"/>
                            <w:left w:val="none" w:sz="0" w:space="0" w:color="auto"/>
                            <w:bottom w:val="none" w:sz="0" w:space="0" w:color="auto"/>
                            <w:right w:val="none" w:sz="0" w:space="0" w:color="auto"/>
                          </w:divBdr>
                          <w:divsChild>
                            <w:div w:id="73670477">
                              <w:marLeft w:val="0"/>
                              <w:marRight w:val="0"/>
                              <w:marTop w:val="0"/>
                              <w:marBottom w:val="0"/>
                              <w:divBdr>
                                <w:top w:val="none" w:sz="0" w:space="0" w:color="auto"/>
                                <w:left w:val="none" w:sz="0" w:space="0" w:color="auto"/>
                                <w:bottom w:val="none" w:sz="0" w:space="0" w:color="auto"/>
                                <w:right w:val="none" w:sz="0" w:space="0" w:color="auto"/>
                              </w:divBdr>
                            </w:div>
                          </w:divsChild>
                        </w:div>
                        <w:div w:id="1231963777">
                          <w:marLeft w:val="0"/>
                          <w:marRight w:val="0"/>
                          <w:marTop w:val="0"/>
                          <w:marBottom w:val="0"/>
                          <w:divBdr>
                            <w:top w:val="none" w:sz="0" w:space="0" w:color="auto"/>
                            <w:left w:val="none" w:sz="0" w:space="0" w:color="auto"/>
                            <w:bottom w:val="none" w:sz="0" w:space="0" w:color="auto"/>
                            <w:right w:val="none" w:sz="0" w:space="0" w:color="auto"/>
                          </w:divBdr>
                        </w:div>
                      </w:divsChild>
                    </w:div>
                    <w:div w:id="131795526">
                      <w:marLeft w:val="0"/>
                      <w:marRight w:val="0"/>
                      <w:marTop w:val="0"/>
                      <w:marBottom w:val="0"/>
                      <w:divBdr>
                        <w:top w:val="none" w:sz="0" w:space="0" w:color="auto"/>
                        <w:left w:val="none" w:sz="0" w:space="0" w:color="auto"/>
                        <w:bottom w:val="none" w:sz="0" w:space="0" w:color="auto"/>
                        <w:right w:val="none" w:sz="0" w:space="0" w:color="auto"/>
                      </w:divBdr>
                      <w:divsChild>
                        <w:div w:id="1358777891">
                          <w:marLeft w:val="0"/>
                          <w:marRight w:val="0"/>
                          <w:marTop w:val="0"/>
                          <w:marBottom w:val="0"/>
                          <w:divBdr>
                            <w:top w:val="none" w:sz="0" w:space="0" w:color="auto"/>
                            <w:left w:val="none" w:sz="0" w:space="0" w:color="auto"/>
                            <w:bottom w:val="none" w:sz="0" w:space="0" w:color="auto"/>
                            <w:right w:val="none" w:sz="0" w:space="0" w:color="auto"/>
                          </w:divBdr>
                        </w:div>
                        <w:div w:id="932057775">
                          <w:marLeft w:val="240"/>
                          <w:marRight w:val="0"/>
                          <w:marTop w:val="0"/>
                          <w:marBottom w:val="0"/>
                          <w:divBdr>
                            <w:top w:val="none" w:sz="0" w:space="0" w:color="auto"/>
                            <w:left w:val="none" w:sz="0" w:space="0" w:color="auto"/>
                            <w:bottom w:val="none" w:sz="0" w:space="0" w:color="auto"/>
                            <w:right w:val="none" w:sz="0" w:space="0" w:color="auto"/>
                          </w:divBdr>
                          <w:divsChild>
                            <w:div w:id="920993764">
                              <w:marLeft w:val="0"/>
                              <w:marRight w:val="0"/>
                              <w:marTop w:val="0"/>
                              <w:marBottom w:val="0"/>
                              <w:divBdr>
                                <w:top w:val="none" w:sz="0" w:space="0" w:color="auto"/>
                                <w:left w:val="none" w:sz="0" w:space="0" w:color="auto"/>
                                <w:bottom w:val="none" w:sz="0" w:space="0" w:color="auto"/>
                                <w:right w:val="none" w:sz="0" w:space="0" w:color="auto"/>
                              </w:divBdr>
                            </w:div>
                          </w:divsChild>
                        </w:div>
                        <w:div w:id="1289436711">
                          <w:marLeft w:val="0"/>
                          <w:marRight w:val="0"/>
                          <w:marTop w:val="0"/>
                          <w:marBottom w:val="0"/>
                          <w:divBdr>
                            <w:top w:val="none" w:sz="0" w:space="0" w:color="auto"/>
                            <w:left w:val="none" w:sz="0" w:space="0" w:color="auto"/>
                            <w:bottom w:val="none" w:sz="0" w:space="0" w:color="auto"/>
                            <w:right w:val="none" w:sz="0" w:space="0" w:color="auto"/>
                          </w:divBdr>
                        </w:div>
                      </w:divsChild>
                    </w:div>
                    <w:div w:id="2029912987">
                      <w:marLeft w:val="0"/>
                      <w:marRight w:val="0"/>
                      <w:marTop w:val="0"/>
                      <w:marBottom w:val="0"/>
                      <w:divBdr>
                        <w:top w:val="none" w:sz="0" w:space="0" w:color="auto"/>
                        <w:left w:val="none" w:sz="0" w:space="0" w:color="auto"/>
                        <w:bottom w:val="none" w:sz="0" w:space="0" w:color="auto"/>
                        <w:right w:val="none" w:sz="0" w:space="0" w:color="auto"/>
                      </w:divBdr>
                      <w:divsChild>
                        <w:div w:id="880552507">
                          <w:marLeft w:val="0"/>
                          <w:marRight w:val="0"/>
                          <w:marTop w:val="0"/>
                          <w:marBottom w:val="0"/>
                          <w:divBdr>
                            <w:top w:val="none" w:sz="0" w:space="0" w:color="auto"/>
                            <w:left w:val="none" w:sz="0" w:space="0" w:color="auto"/>
                            <w:bottom w:val="none" w:sz="0" w:space="0" w:color="auto"/>
                            <w:right w:val="none" w:sz="0" w:space="0" w:color="auto"/>
                          </w:divBdr>
                        </w:div>
                        <w:div w:id="258150096">
                          <w:marLeft w:val="240"/>
                          <w:marRight w:val="0"/>
                          <w:marTop w:val="0"/>
                          <w:marBottom w:val="0"/>
                          <w:divBdr>
                            <w:top w:val="none" w:sz="0" w:space="0" w:color="auto"/>
                            <w:left w:val="none" w:sz="0" w:space="0" w:color="auto"/>
                            <w:bottom w:val="none" w:sz="0" w:space="0" w:color="auto"/>
                            <w:right w:val="none" w:sz="0" w:space="0" w:color="auto"/>
                          </w:divBdr>
                          <w:divsChild>
                            <w:div w:id="973756359">
                              <w:marLeft w:val="0"/>
                              <w:marRight w:val="0"/>
                              <w:marTop w:val="0"/>
                              <w:marBottom w:val="0"/>
                              <w:divBdr>
                                <w:top w:val="none" w:sz="0" w:space="0" w:color="auto"/>
                                <w:left w:val="none" w:sz="0" w:space="0" w:color="auto"/>
                                <w:bottom w:val="none" w:sz="0" w:space="0" w:color="auto"/>
                                <w:right w:val="none" w:sz="0" w:space="0" w:color="auto"/>
                              </w:divBdr>
                            </w:div>
                          </w:divsChild>
                        </w:div>
                        <w:div w:id="1130830519">
                          <w:marLeft w:val="0"/>
                          <w:marRight w:val="0"/>
                          <w:marTop w:val="0"/>
                          <w:marBottom w:val="0"/>
                          <w:divBdr>
                            <w:top w:val="none" w:sz="0" w:space="0" w:color="auto"/>
                            <w:left w:val="none" w:sz="0" w:space="0" w:color="auto"/>
                            <w:bottom w:val="none" w:sz="0" w:space="0" w:color="auto"/>
                            <w:right w:val="none" w:sz="0" w:space="0" w:color="auto"/>
                          </w:divBdr>
                        </w:div>
                      </w:divsChild>
                    </w:div>
                    <w:div w:id="308444469">
                      <w:marLeft w:val="0"/>
                      <w:marRight w:val="0"/>
                      <w:marTop w:val="0"/>
                      <w:marBottom w:val="0"/>
                      <w:divBdr>
                        <w:top w:val="none" w:sz="0" w:space="0" w:color="auto"/>
                        <w:left w:val="none" w:sz="0" w:space="0" w:color="auto"/>
                        <w:bottom w:val="none" w:sz="0" w:space="0" w:color="auto"/>
                        <w:right w:val="none" w:sz="0" w:space="0" w:color="auto"/>
                      </w:divBdr>
                      <w:divsChild>
                        <w:div w:id="1195735215">
                          <w:marLeft w:val="0"/>
                          <w:marRight w:val="0"/>
                          <w:marTop w:val="0"/>
                          <w:marBottom w:val="0"/>
                          <w:divBdr>
                            <w:top w:val="none" w:sz="0" w:space="0" w:color="auto"/>
                            <w:left w:val="none" w:sz="0" w:space="0" w:color="auto"/>
                            <w:bottom w:val="none" w:sz="0" w:space="0" w:color="auto"/>
                            <w:right w:val="none" w:sz="0" w:space="0" w:color="auto"/>
                          </w:divBdr>
                        </w:div>
                        <w:div w:id="789595063">
                          <w:marLeft w:val="240"/>
                          <w:marRight w:val="0"/>
                          <w:marTop w:val="0"/>
                          <w:marBottom w:val="0"/>
                          <w:divBdr>
                            <w:top w:val="none" w:sz="0" w:space="0" w:color="auto"/>
                            <w:left w:val="none" w:sz="0" w:space="0" w:color="auto"/>
                            <w:bottom w:val="none" w:sz="0" w:space="0" w:color="auto"/>
                            <w:right w:val="none" w:sz="0" w:space="0" w:color="auto"/>
                          </w:divBdr>
                          <w:divsChild>
                            <w:div w:id="1827818422">
                              <w:marLeft w:val="0"/>
                              <w:marRight w:val="0"/>
                              <w:marTop w:val="0"/>
                              <w:marBottom w:val="0"/>
                              <w:divBdr>
                                <w:top w:val="none" w:sz="0" w:space="0" w:color="auto"/>
                                <w:left w:val="none" w:sz="0" w:space="0" w:color="auto"/>
                                <w:bottom w:val="none" w:sz="0" w:space="0" w:color="auto"/>
                                <w:right w:val="none" w:sz="0" w:space="0" w:color="auto"/>
                              </w:divBdr>
                            </w:div>
                          </w:divsChild>
                        </w:div>
                        <w:div w:id="1418550482">
                          <w:marLeft w:val="0"/>
                          <w:marRight w:val="0"/>
                          <w:marTop w:val="0"/>
                          <w:marBottom w:val="0"/>
                          <w:divBdr>
                            <w:top w:val="none" w:sz="0" w:space="0" w:color="auto"/>
                            <w:left w:val="none" w:sz="0" w:space="0" w:color="auto"/>
                            <w:bottom w:val="none" w:sz="0" w:space="0" w:color="auto"/>
                            <w:right w:val="none" w:sz="0" w:space="0" w:color="auto"/>
                          </w:divBdr>
                        </w:div>
                      </w:divsChild>
                    </w:div>
                    <w:div w:id="1351180884">
                      <w:marLeft w:val="0"/>
                      <w:marRight w:val="0"/>
                      <w:marTop w:val="0"/>
                      <w:marBottom w:val="0"/>
                      <w:divBdr>
                        <w:top w:val="none" w:sz="0" w:space="0" w:color="auto"/>
                        <w:left w:val="none" w:sz="0" w:space="0" w:color="auto"/>
                        <w:bottom w:val="none" w:sz="0" w:space="0" w:color="auto"/>
                        <w:right w:val="none" w:sz="0" w:space="0" w:color="auto"/>
                      </w:divBdr>
                      <w:divsChild>
                        <w:div w:id="181600650">
                          <w:marLeft w:val="0"/>
                          <w:marRight w:val="0"/>
                          <w:marTop w:val="0"/>
                          <w:marBottom w:val="0"/>
                          <w:divBdr>
                            <w:top w:val="none" w:sz="0" w:space="0" w:color="auto"/>
                            <w:left w:val="none" w:sz="0" w:space="0" w:color="auto"/>
                            <w:bottom w:val="none" w:sz="0" w:space="0" w:color="auto"/>
                            <w:right w:val="none" w:sz="0" w:space="0" w:color="auto"/>
                          </w:divBdr>
                        </w:div>
                        <w:div w:id="780882427">
                          <w:marLeft w:val="240"/>
                          <w:marRight w:val="0"/>
                          <w:marTop w:val="0"/>
                          <w:marBottom w:val="0"/>
                          <w:divBdr>
                            <w:top w:val="none" w:sz="0" w:space="0" w:color="auto"/>
                            <w:left w:val="none" w:sz="0" w:space="0" w:color="auto"/>
                            <w:bottom w:val="none" w:sz="0" w:space="0" w:color="auto"/>
                            <w:right w:val="none" w:sz="0" w:space="0" w:color="auto"/>
                          </w:divBdr>
                          <w:divsChild>
                            <w:div w:id="95367796">
                              <w:marLeft w:val="0"/>
                              <w:marRight w:val="0"/>
                              <w:marTop w:val="0"/>
                              <w:marBottom w:val="0"/>
                              <w:divBdr>
                                <w:top w:val="none" w:sz="0" w:space="0" w:color="auto"/>
                                <w:left w:val="none" w:sz="0" w:space="0" w:color="auto"/>
                                <w:bottom w:val="none" w:sz="0" w:space="0" w:color="auto"/>
                                <w:right w:val="none" w:sz="0" w:space="0" w:color="auto"/>
                              </w:divBdr>
                            </w:div>
                          </w:divsChild>
                        </w:div>
                        <w:div w:id="655766627">
                          <w:marLeft w:val="0"/>
                          <w:marRight w:val="0"/>
                          <w:marTop w:val="0"/>
                          <w:marBottom w:val="0"/>
                          <w:divBdr>
                            <w:top w:val="none" w:sz="0" w:space="0" w:color="auto"/>
                            <w:left w:val="none" w:sz="0" w:space="0" w:color="auto"/>
                            <w:bottom w:val="none" w:sz="0" w:space="0" w:color="auto"/>
                            <w:right w:val="none" w:sz="0" w:space="0" w:color="auto"/>
                          </w:divBdr>
                        </w:div>
                      </w:divsChild>
                    </w:div>
                    <w:div w:id="1594708849">
                      <w:marLeft w:val="0"/>
                      <w:marRight w:val="0"/>
                      <w:marTop w:val="0"/>
                      <w:marBottom w:val="0"/>
                      <w:divBdr>
                        <w:top w:val="none" w:sz="0" w:space="0" w:color="auto"/>
                        <w:left w:val="none" w:sz="0" w:space="0" w:color="auto"/>
                        <w:bottom w:val="none" w:sz="0" w:space="0" w:color="auto"/>
                        <w:right w:val="none" w:sz="0" w:space="0" w:color="auto"/>
                      </w:divBdr>
                      <w:divsChild>
                        <w:div w:id="1713111334">
                          <w:marLeft w:val="0"/>
                          <w:marRight w:val="0"/>
                          <w:marTop w:val="0"/>
                          <w:marBottom w:val="0"/>
                          <w:divBdr>
                            <w:top w:val="none" w:sz="0" w:space="0" w:color="auto"/>
                            <w:left w:val="none" w:sz="0" w:space="0" w:color="auto"/>
                            <w:bottom w:val="none" w:sz="0" w:space="0" w:color="auto"/>
                            <w:right w:val="none" w:sz="0" w:space="0" w:color="auto"/>
                          </w:divBdr>
                        </w:div>
                        <w:div w:id="226766380">
                          <w:marLeft w:val="240"/>
                          <w:marRight w:val="0"/>
                          <w:marTop w:val="0"/>
                          <w:marBottom w:val="0"/>
                          <w:divBdr>
                            <w:top w:val="none" w:sz="0" w:space="0" w:color="auto"/>
                            <w:left w:val="none" w:sz="0" w:space="0" w:color="auto"/>
                            <w:bottom w:val="none" w:sz="0" w:space="0" w:color="auto"/>
                            <w:right w:val="none" w:sz="0" w:space="0" w:color="auto"/>
                          </w:divBdr>
                          <w:divsChild>
                            <w:div w:id="70544605">
                              <w:marLeft w:val="0"/>
                              <w:marRight w:val="0"/>
                              <w:marTop w:val="0"/>
                              <w:marBottom w:val="0"/>
                              <w:divBdr>
                                <w:top w:val="none" w:sz="0" w:space="0" w:color="auto"/>
                                <w:left w:val="none" w:sz="0" w:space="0" w:color="auto"/>
                                <w:bottom w:val="none" w:sz="0" w:space="0" w:color="auto"/>
                                <w:right w:val="none" w:sz="0" w:space="0" w:color="auto"/>
                              </w:divBdr>
                            </w:div>
                          </w:divsChild>
                        </w:div>
                        <w:div w:id="1612661557">
                          <w:marLeft w:val="0"/>
                          <w:marRight w:val="0"/>
                          <w:marTop w:val="0"/>
                          <w:marBottom w:val="0"/>
                          <w:divBdr>
                            <w:top w:val="none" w:sz="0" w:space="0" w:color="auto"/>
                            <w:left w:val="none" w:sz="0" w:space="0" w:color="auto"/>
                            <w:bottom w:val="none" w:sz="0" w:space="0" w:color="auto"/>
                            <w:right w:val="none" w:sz="0" w:space="0" w:color="auto"/>
                          </w:divBdr>
                        </w:div>
                      </w:divsChild>
                    </w:div>
                    <w:div w:id="136731389">
                      <w:marLeft w:val="0"/>
                      <w:marRight w:val="0"/>
                      <w:marTop w:val="0"/>
                      <w:marBottom w:val="0"/>
                      <w:divBdr>
                        <w:top w:val="none" w:sz="0" w:space="0" w:color="auto"/>
                        <w:left w:val="none" w:sz="0" w:space="0" w:color="auto"/>
                        <w:bottom w:val="none" w:sz="0" w:space="0" w:color="auto"/>
                        <w:right w:val="none" w:sz="0" w:space="0" w:color="auto"/>
                      </w:divBdr>
                      <w:divsChild>
                        <w:div w:id="886377549">
                          <w:marLeft w:val="0"/>
                          <w:marRight w:val="0"/>
                          <w:marTop w:val="0"/>
                          <w:marBottom w:val="0"/>
                          <w:divBdr>
                            <w:top w:val="none" w:sz="0" w:space="0" w:color="auto"/>
                            <w:left w:val="none" w:sz="0" w:space="0" w:color="auto"/>
                            <w:bottom w:val="none" w:sz="0" w:space="0" w:color="auto"/>
                            <w:right w:val="none" w:sz="0" w:space="0" w:color="auto"/>
                          </w:divBdr>
                        </w:div>
                        <w:div w:id="713579511">
                          <w:marLeft w:val="240"/>
                          <w:marRight w:val="0"/>
                          <w:marTop w:val="0"/>
                          <w:marBottom w:val="0"/>
                          <w:divBdr>
                            <w:top w:val="none" w:sz="0" w:space="0" w:color="auto"/>
                            <w:left w:val="none" w:sz="0" w:space="0" w:color="auto"/>
                            <w:bottom w:val="none" w:sz="0" w:space="0" w:color="auto"/>
                            <w:right w:val="none" w:sz="0" w:space="0" w:color="auto"/>
                          </w:divBdr>
                          <w:divsChild>
                            <w:div w:id="1771046586">
                              <w:marLeft w:val="0"/>
                              <w:marRight w:val="0"/>
                              <w:marTop w:val="0"/>
                              <w:marBottom w:val="0"/>
                              <w:divBdr>
                                <w:top w:val="none" w:sz="0" w:space="0" w:color="auto"/>
                                <w:left w:val="none" w:sz="0" w:space="0" w:color="auto"/>
                                <w:bottom w:val="none" w:sz="0" w:space="0" w:color="auto"/>
                                <w:right w:val="none" w:sz="0" w:space="0" w:color="auto"/>
                              </w:divBdr>
                            </w:div>
                          </w:divsChild>
                        </w:div>
                        <w:div w:id="1024554710">
                          <w:marLeft w:val="0"/>
                          <w:marRight w:val="0"/>
                          <w:marTop w:val="0"/>
                          <w:marBottom w:val="0"/>
                          <w:divBdr>
                            <w:top w:val="none" w:sz="0" w:space="0" w:color="auto"/>
                            <w:left w:val="none" w:sz="0" w:space="0" w:color="auto"/>
                            <w:bottom w:val="none" w:sz="0" w:space="0" w:color="auto"/>
                            <w:right w:val="none" w:sz="0" w:space="0" w:color="auto"/>
                          </w:divBdr>
                        </w:div>
                      </w:divsChild>
                    </w:div>
                    <w:div w:id="1968004052">
                      <w:marLeft w:val="0"/>
                      <w:marRight w:val="0"/>
                      <w:marTop w:val="0"/>
                      <w:marBottom w:val="0"/>
                      <w:divBdr>
                        <w:top w:val="none" w:sz="0" w:space="0" w:color="auto"/>
                        <w:left w:val="none" w:sz="0" w:space="0" w:color="auto"/>
                        <w:bottom w:val="none" w:sz="0" w:space="0" w:color="auto"/>
                        <w:right w:val="none" w:sz="0" w:space="0" w:color="auto"/>
                      </w:divBdr>
                      <w:divsChild>
                        <w:div w:id="936017488">
                          <w:marLeft w:val="0"/>
                          <w:marRight w:val="0"/>
                          <w:marTop w:val="0"/>
                          <w:marBottom w:val="0"/>
                          <w:divBdr>
                            <w:top w:val="none" w:sz="0" w:space="0" w:color="auto"/>
                            <w:left w:val="none" w:sz="0" w:space="0" w:color="auto"/>
                            <w:bottom w:val="none" w:sz="0" w:space="0" w:color="auto"/>
                            <w:right w:val="none" w:sz="0" w:space="0" w:color="auto"/>
                          </w:divBdr>
                        </w:div>
                        <w:div w:id="966854101">
                          <w:marLeft w:val="240"/>
                          <w:marRight w:val="0"/>
                          <w:marTop w:val="0"/>
                          <w:marBottom w:val="0"/>
                          <w:divBdr>
                            <w:top w:val="none" w:sz="0" w:space="0" w:color="auto"/>
                            <w:left w:val="none" w:sz="0" w:space="0" w:color="auto"/>
                            <w:bottom w:val="none" w:sz="0" w:space="0" w:color="auto"/>
                            <w:right w:val="none" w:sz="0" w:space="0" w:color="auto"/>
                          </w:divBdr>
                          <w:divsChild>
                            <w:div w:id="1744714988">
                              <w:marLeft w:val="0"/>
                              <w:marRight w:val="0"/>
                              <w:marTop w:val="0"/>
                              <w:marBottom w:val="0"/>
                              <w:divBdr>
                                <w:top w:val="none" w:sz="0" w:space="0" w:color="auto"/>
                                <w:left w:val="none" w:sz="0" w:space="0" w:color="auto"/>
                                <w:bottom w:val="none" w:sz="0" w:space="0" w:color="auto"/>
                                <w:right w:val="none" w:sz="0" w:space="0" w:color="auto"/>
                              </w:divBdr>
                            </w:div>
                          </w:divsChild>
                        </w:div>
                        <w:div w:id="1288201983">
                          <w:marLeft w:val="0"/>
                          <w:marRight w:val="0"/>
                          <w:marTop w:val="0"/>
                          <w:marBottom w:val="0"/>
                          <w:divBdr>
                            <w:top w:val="none" w:sz="0" w:space="0" w:color="auto"/>
                            <w:left w:val="none" w:sz="0" w:space="0" w:color="auto"/>
                            <w:bottom w:val="none" w:sz="0" w:space="0" w:color="auto"/>
                            <w:right w:val="none" w:sz="0" w:space="0" w:color="auto"/>
                          </w:divBdr>
                        </w:div>
                      </w:divsChild>
                    </w:div>
                    <w:div w:id="605969458">
                      <w:marLeft w:val="0"/>
                      <w:marRight w:val="0"/>
                      <w:marTop w:val="0"/>
                      <w:marBottom w:val="0"/>
                      <w:divBdr>
                        <w:top w:val="none" w:sz="0" w:space="0" w:color="auto"/>
                        <w:left w:val="none" w:sz="0" w:space="0" w:color="auto"/>
                        <w:bottom w:val="none" w:sz="0" w:space="0" w:color="auto"/>
                        <w:right w:val="none" w:sz="0" w:space="0" w:color="auto"/>
                      </w:divBdr>
                      <w:divsChild>
                        <w:div w:id="2111120078">
                          <w:marLeft w:val="0"/>
                          <w:marRight w:val="0"/>
                          <w:marTop w:val="0"/>
                          <w:marBottom w:val="0"/>
                          <w:divBdr>
                            <w:top w:val="none" w:sz="0" w:space="0" w:color="auto"/>
                            <w:left w:val="none" w:sz="0" w:space="0" w:color="auto"/>
                            <w:bottom w:val="none" w:sz="0" w:space="0" w:color="auto"/>
                            <w:right w:val="none" w:sz="0" w:space="0" w:color="auto"/>
                          </w:divBdr>
                        </w:div>
                        <w:div w:id="1768648558">
                          <w:marLeft w:val="240"/>
                          <w:marRight w:val="0"/>
                          <w:marTop w:val="0"/>
                          <w:marBottom w:val="0"/>
                          <w:divBdr>
                            <w:top w:val="none" w:sz="0" w:space="0" w:color="auto"/>
                            <w:left w:val="none" w:sz="0" w:space="0" w:color="auto"/>
                            <w:bottom w:val="none" w:sz="0" w:space="0" w:color="auto"/>
                            <w:right w:val="none" w:sz="0" w:space="0" w:color="auto"/>
                          </w:divBdr>
                          <w:divsChild>
                            <w:div w:id="1271665888">
                              <w:marLeft w:val="0"/>
                              <w:marRight w:val="0"/>
                              <w:marTop w:val="0"/>
                              <w:marBottom w:val="0"/>
                              <w:divBdr>
                                <w:top w:val="none" w:sz="0" w:space="0" w:color="auto"/>
                                <w:left w:val="none" w:sz="0" w:space="0" w:color="auto"/>
                                <w:bottom w:val="none" w:sz="0" w:space="0" w:color="auto"/>
                                <w:right w:val="none" w:sz="0" w:space="0" w:color="auto"/>
                              </w:divBdr>
                            </w:div>
                          </w:divsChild>
                        </w:div>
                        <w:div w:id="2142726606">
                          <w:marLeft w:val="0"/>
                          <w:marRight w:val="0"/>
                          <w:marTop w:val="0"/>
                          <w:marBottom w:val="0"/>
                          <w:divBdr>
                            <w:top w:val="none" w:sz="0" w:space="0" w:color="auto"/>
                            <w:left w:val="none" w:sz="0" w:space="0" w:color="auto"/>
                            <w:bottom w:val="none" w:sz="0" w:space="0" w:color="auto"/>
                            <w:right w:val="none" w:sz="0" w:space="0" w:color="auto"/>
                          </w:divBdr>
                        </w:div>
                      </w:divsChild>
                    </w:div>
                    <w:div w:id="1779906858">
                      <w:marLeft w:val="0"/>
                      <w:marRight w:val="0"/>
                      <w:marTop w:val="0"/>
                      <w:marBottom w:val="0"/>
                      <w:divBdr>
                        <w:top w:val="none" w:sz="0" w:space="0" w:color="auto"/>
                        <w:left w:val="none" w:sz="0" w:space="0" w:color="auto"/>
                        <w:bottom w:val="none" w:sz="0" w:space="0" w:color="auto"/>
                        <w:right w:val="none" w:sz="0" w:space="0" w:color="auto"/>
                      </w:divBdr>
                      <w:divsChild>
                        <w:div w:id="360666451">
                          <w:marLeft w:val="0"/>
                          <w:marRight w:val="0"/>
                          <w:marTop w:val="0"/>
                          <w:marBottom w:val="0"/>
                          <w:divBdr>
                            <w:top w:val="none" w:sz="0" w:space="0" w:color="auto"/>
                            <w:left w:val="none" w:sz="0" w:space="0" w:color="auto"/>
                            <w:bottom w:val="none" w:sz="0" w:space="0" w:color="auto"/>
                            <w:right w:val="none" w:sz="0" w:space="0" w:color="auto"/>
                          </w:divBdr>
                        </w:div>
                        <w:div w:id="2127960349">
                          <w:marLeft w:val="240"/>
                          <w:marRight w:val="0"/>
                          <w:marTop w:val="0"/>
                          <w:marBottom w:val="0"/>
                          <w:divBdr>
                            <w:top w:val="none" w:sz="0" w:space="0" w:color="auto"/>
                            <w:left w:val="none" w:sz="0" w:space="0" w:color="auto"/>
                            <w:bottom w:val="none" w:sz="0" w:space="0" w:color="auto"/>
                            <w:right w:val="none" w:sz="0" w:space="0" w:color="auto"/>
                          </w:divBdr>
                          <w:divsChild>
                            <w:div w:id="81881779">
                              <w:marLeft w:val="0"/>
                              <w:marRight w:val="0"/>
                              <w:marTop w:val="0"/>
                              <w:marBottom w:val="0"/>
                              <w:divBdr>
                                <w:top w:val="none" w:sz="0" w:space="0" w:color="auto"/>
                                <w:left w:val="none" w:sz="0" w:space="0" w:color="auto"/>
                                <w:bottom w:val="none" w:sz="0" w:space="0" w:color="auto"/>
                                <w:right w:val="none" w:sz="0" w:space="0" w:color="auto"/>
                              </w:divBdr>
                            </w:div>
                          </w:divsChild>
                        </w:div>
                        <w:div w:id="1859350101">
                          <w:marLeft w:val="0"/>
                          <w:marRight w:val="0"/>
                          <w:marTop w:val="0"/>
                          <w:marBottom w:val="0"/>
                          <w:divBdr>
                            <w:top w:val="none" w:sz="0" w:space="0" w:color="auto"/>
                            <w:left w:val="none" w:sz="0" w:space="0" w:color="auto"/>
                            <w:bottom w:val="none" w:sz="0" w:space="0" w:color="auto"/>
                            <w:right w:val="none" w:sz="0" w:space="0" w:color="auto"/>
                          </w:divBdr>
                        </w:div>
                      </w:divsChild>
                    </w:div>
                    <w:div w:id="411658943">
                      <w:marLeft w:val="0"/>
                      <w:marRight w:val="0"/>
                      <w:marTop w:val="0"/>
                      <w:marBottom w:val="0"/>
                      <w:divBdr>
                        <w:top w:val="none" w:sz="0" w:space="0" w:color="auto"/>
                        <w:left w:val="none" w:sz="0" w:space="0" w:color="auto"/>
                        <w:bottom w:val="none" w:sz="0" w:space="0" w:color="auto"/>
                        <w:right w:val="none" w:sz="0" w:space="0" w:color="auto"/>
                      </w:divBdr>
                      <w:divsChild>
                        <w:div w:id="158425935">
                          <w:marLeft w:val="0"/>
                          <w:marRight w:val="0"/>
                          <w:marTop w:val="0"/>
                          <w:marBottom w:val="0"/>
                          <w:divBdr>
                            <w:top w:val="none" w:sz="0" w:space="0" w:color="auto"/>
                            <w:left w:val="none" w:sz="0" w:space="0" w:color="auto"/>
                            <w:bottom w:val="none" w:sz="0" w:space="0" w:color="auto"/>
                            <w:right w:val="none" w:sz="0" w:space="0" w:color="auto"/>
                          </w:divBdr>
                        </w:div>
                        <w:div w:id="1038512770">
                          <w:marLeft w:val="240"/>
                          <w:marRight w:val="0"/>
                          <w:marTop w:val="0"/>
                          <w:marBottom w:val="0"/>
                          <w:divBdr>
                            <w:top w:val="none" w:sz="0" w:space="0" w:color="auto"/>
                            <w:left w:val="none" w:sz="0" w:space="0" w:color="auto"/>
                            <w:bottom w:val="none" w:sz="0" w:space="0" w:color="auto"/>
                            <w:right w:val="none" w:sz="0" w:space="0" w:color="auto"/>
                          </w:divBdr>
                          <w:divsChild>
                            <w:div w:id="1777485447">
                              <w:marLeft w:val="0"/>
                              <w:marRight w:val="0"/>
                              <w:marTop w:val="0"/>
                              <w:marBottom w:val="0"/>
                              <w:divBdr>
                                <w:top w:val="none" w:sz="0" w:space="0" w:color="auto"/>
                                <w:left w:val="none" w:sz="0" w:space="0" w:color="auto"/>
                                <w:bottom w:val="none" w:sz="0" w:space="0" w:color="auto"/>
                                <w:right w:val="none" w:sz="0" w:space="0" w:color="auto"/>
                              </w:divBdr>
                            </w:div>
                          </w:divsChild>
                        </w:div>
                        <w:div w:id="452751148">
                          <w:marLeft w:val="0"/>
                          <w:marRight w:val="0"/>
                          <w:marTop w:val="0"/>
                          <w:marBottom w:val="0"/>
                          <w:divBdr>
                            <w:top w:val="none" w:sz="0" w:space="0" w:color="auto"/>
                            <w:left w:val="none" w:sz="0" w:space="0" w:color="auto"/>
                            <w:bottom w:val="none" w:sz="0" w:space="0" w:color="auto"/>
                            <w:right w:val="none" w:sz="0" w:space="0" w:color="auto"/>
                          </w:divBdr>
                        </w:div>
                      </w:divsChild>
                    </w:div>
                    <w:div w:id="1197353838">
                      <w:marLeft w:val="0"/>
                      <w:marRight w:val="0"/>
                      <w:marTop w:val="0"/>
                      <w:marBottom w:val="0"/>
                      <w:divBdr>
                        <w:top w:val="none" w:sz="0" w:space="0" w:color="auto"/>
                        <w:left w:val="none" w:sz="0" w:space="0" w:color="auto"/>
                        <w:bottom w:val="none" w:sz="0" w:space="0" w:color="auto"/>
                        <w:right w:val="none" w:sz="0" w:space="0" w:color="auto"/>
                      </w:divBdr>
                      <w:divsChild>
                        <w:div w:id="1147894100">
                          <w:marLeft w:val="0"/>
                          <w:marRight w:val="0"/>
                          <w:marTop w:val="0"/>
                          <w:marBottom w:val="0"/>
                          <w:divBdr>
                            <w:top w:val="none" w:sz="0" w:space="0" w:color="auto"/>
                            <w:left w:val="none" w:sz="0" w:space="0" w:color="auto"/>
                            <w:bottom w:val="none" w:sz="0" w:space="0" w:color="auto"/>
                            <w:right w:val="none" w:sz="0" w:space="0" w:color="auto"/>
                          </w:divBdr>
                        </w:div>
                        <w:div w:id="1409838433">
                          <w:marLeft w:val="240"/>
                          <w:marRight w:val="0"/>
                          <w:marTop w:val="0"/>
                          <w:marBottom w:val="0"/>
                          <w:divBdr>
                            <w:top w:val="none" w:sz="0" w:space="0" w:color="auto"/>
                            <w:left w:val="none" w:sz="0" w:space="0" w:color="auto"/>
                            <w:bottom w:val="none" w:sz="0" w:space="0" w:color="auto"/>
                            <w:right w:val="none" w:sz="0" w:space="0" w:color="auto"/>
                          </w:divBdr>
                          <w:divsChild>
                            <w:div w:id="664018488">
                              <w:marLeft w:val="0"/>
                              <w:marRight w:val="0"/>
                              <w:marTop w:val="0"/>
                              <w:marBottom w:val="0"/>
                              <w:divBdr>
                                <w:top w:val="none" w:sz="0" w:space="0" w:color="auto"/>
                                <w:left w:val="none" w:sz="0" w:space="0" w:color="auto"/>
                                <w:bottom w:val="none" w:sz="0" w:space="0" w:color="auto"/>
                                <w:right w:val="none" w:sz="0" w:space="0" w:color="auto"/>
                              </w:divBdr>
                            </w:div>
                          </w:divsChild>
                        </w:div>
                        <w:div w:id="1062557951">
                          <w:marLeft w:val="0"/>
                          <w:marRight w:val="0"/>
                          <w:marTop w:val="0"/>
                          <w:marBottom w:val="0"/>
                          <w:divBdr>
                            <w:top w:val="none" w:sz="0" w:space="0" w:color="auto"/>
                            <w:left w:val="none" w:sz="0" w:space="0" w:color="auto"/>
                            <w:bottom w:val="none" w:sz="0" w:space="0" w:color="auto"/>
                            <w:right w:val="none" w:sz="0" w:space="0" w:color="auto"/>
                          </w:divBdr>
                        </w:div>
                      </w:divsChild>
                    </w:div>
                    <w:div w:id="1416708164">
                      <w:marLeft w:val="0"/>
                      <w:marRight w:val="0"/>
                      <w:marTop w:val="0"/>
                      <w:marBottom w:val="0"/>
                      <w:divBdr>
                        <w:top w:val="none" w:sz="0" w:space="0" w:color="auto"/>
                        <w:left w:val="none" w:sz="0" w:space="0" w:color="auto"/>
                        <w:bottom w:val="none" w:sz="0" w:space="0" w:color="auto"/>
                        <w:right w:val="none" w:sz="0" w:space="0" w:color="auto"/>
                      </w:divBdr>
                      <w:divsChild>
                        <w:div w:id="812259317">
                          <w:marLeft w:val="0"/>
                          <w:marRight w:val="0"/>
                          <w:marTop w:val="0"/>
                          <w:marBottom w:val="0"/>
                          <w:divBdr>
                            <w:top w:val="none" w:sz="0" w:space="0" w:color="auto"/>
                            <w:left w:val="none" w:sz="0" w:space="0" w:color="auto"/>
                            <w:bottom w:val="none" w:sz="0" w:space="0" w:color="auto"/>
                            <w:right w:val="none" w:sz="0" w:space="0" w:color="auto"/>
                          </w:divBdr>
                        </w:div>
                        <w:div w:id="1960260915">
                          <w:marLeft w:val="240"/>
                          <w:marRight w:val="0"/>
                          <w:marTop w:val="0"/>
                          <w:marBottom w:val="0"/>
                          <w:divBdr>
                            <w:top w:val="none" w:sz="0" w:space="0" w:color="auto"/>
                            <w:left w:val="none" w:sz="0" w:space="0" w:color="auto"/>
                            <w:bottom w:val="none" w:sz="0" w:space="0" w:color="auto"/>
                            <w:right w:val="none" w:sz="0" w:space="0" w:color="auto"/>
                          </w:divBdr>
                          <w:divsChild>
                            <w:div w:id="711882456">
                              <w:marLeft w:val="0"/>
                              <w:marRight w:val="0"/>
                              <w:marTop w:val="0"/>
                              <w:marBottom w:val="0"/>
                              <w:divBdr>
                                <w:top w:val="none" w:sz="0" w:space="0" w:color="auto"/>
                                <w:left w:val="none" w:sz="0" w:space="0" w:color="auto"/>
                                <w:bottom w:val="none" w:sz="0" w:space="0" w:color="auto"/>
                                <w:right w:val="none" w:sz="0" w:space="0" w:color="auto"/>
                              </w:divBdr>
                            </w:div>
                          </w:divsChild>
                        </w:div>
                        <w:div w:id="2077121651">
                          <w:marLeft w:val="0"/>
                          <w:marRight w:val="0"/>
                          <w:marTop w:val="0"/>
                          <w:marBottom w:val="0"/>
                          <w:divBdr>
                            <w:top w:val="none" w:sz="0" w:space="0" w:color="auto"/>
                            <w:left w:val="none" w:sz="0" w:space="0" w:color="auto"/>
                            <w:bottom w:val="none" w:sz="0" w:space="0" w:color="auto"/>
                            <w:right w:val="none" w:sz="0" w:space="0" w:color="auto"/>
                          </w:divBdr>
                        </w:div>
                      </w:divsChild>
                    </w:div>
                    <w:div w:id="1769422148">
                      <w:marLeft w:val="0"/>
                      <w:marRight w:val="0"/>
                      <w:marTop w:val="0"/>
                      <w:marBottom w:val="0"/>
                      <w:divBdr>
                        <w:top w:val="none" w:sz="0" w:space="0" w:color="auto"/>
                        <w:left w:val="none" w:sz="0" w:space="0" w:color="auto"/>
                        <w:bottom w:val="none" w:sz="0" w:space="0" w:color="auto"/>
                        <w:right w:val="none" w:sz="0" w:space="0" w:color="auto"/>
                      </w:divBdr>
                      <w:divsChild>
                        <w:div w:id="417947842">
                          <w:marLeft w:val="0"/>
                          <w:marRight w:val="0"/>
                          <w:marTop w:val="0"/>
                          <w:marBottom w:val="0"/>
                          <w:divBdr>
                            <w:top w:val="none" w:sz="0" w:space="0" w:color="auto"/>
                            <w:left w:val="none" w:sz="0" w:space="0" w:color="auto"/>
                            <w:bottom w:val="none" w:sz="0" w:space="0" w:color="auto"/>
                            <w:right w:val="none" w:sz="0" w:space="0" w:color="auto"/>
                          </w:divBdr>
                        </w:div>
                        <w:div w:id="1274242231">
                          <w:marLeft w:val="240"/>
                          <w:marRight w:val="0"/>
                          <w:marTop w:val="0"/>
                          <w:marBottom w:val="0"/>
                          <w:divBdr>
                            <w:top w:val="none" w:sz="0" w:space="0" w:color="auto"/>
                            <w:left w:val="none" w:sz="0" w:space="0" w:color="auto"/>
                            <w:bottom w:val="none" w:sz="0" w:space="0" w:color="auto"/>
                            <w:right w:val="none" w:sz="0" w:space="0" w:color="auto"/>
                          </w:divBdr>
                          <w:divsChild>
                            <w:div w:id="312608687">
                              <w:marLeft w:val="0"/>
                              <w:marRight w:val="0"/>
                              <w:marTop w:val="0"/>
                              <w:marBottom w:val="0"/>
                              <w:divBdr>
                                <w:top w:val="none" w:sz="0" w:space="0" w:color="auto"/>
                                <w:left w:val="none" w:sz="0" w:space="0" w:color="auto"/>
                                <w:bottom w:val="none" w:sz="0" w:space="0" w:color="auto"/>
                                <w:right w:val="none" w:sz="0" w:space="0" w:color="auto"/>
                              </w:divBdr>
                            </w:div>
                          </w:divsChild>
                        </w:div>
                        <w:div w:id="2014453308">
                          <w:marLeft w:val="0"/>
                          <w:marRight w:val="0"/>
                          <w:marTop w:val="0"/>
                          <w:marBottom w:val="0"/>
                          <w:divBdr>
                            <w:top w:val="none" w:sz="0" w:space="0" w:color="auto"/>
                            <w:left w:val="none" w:sz="0" w:space="0" w:color="auto"/>
                            <w:bottom w:val="none" w:sz="0" w:space="0" w:color="auto"/>
                            <w:right w:val="none" w:sz="0" w:space="0" w:color="auto"/>
                          </w:divBdr>
                        </w:div>
                      </w:divsChild>
                    </w:div>
                    <w:div w:id="1293052254">
                      <w:marLeft w:val="0"/>
                      <w:marRight w:val="0"/>
                      <w:marTop w:val="0"/>
                      <w:marBottom w:val="0"/>
                      <w:divBdr>
                        <w:top w:val="none" w:sz="0" w:space="0" w:color="auto"/>
                        <w:left w:val="none" w:sz="0" w:space="0" w:color="auto"/>
                        <w:bottom w:val="none" w:sz="0" w:space="0" w:color="auto"/>
                        <w:right w:val="none" w:sz="0" w:space="0" w:color="auto"/>
                      </w:divBdr>
                      <w:divsChild>
                        <w:div w:id="1902323778">
                          <w:marLeft w:val="0"/>
                          <w:marRight w:val="0"/>
                          <w:marTop w:val="0"/>
                          <w:marBottom w:val="0"/>
                          <w:divBdr>
                            <w:top w:val="none" w:sz="0" w:space="0" w:color="auto"/>
                            <w:left w:val="none" w:sz="0" w:space="0" w:color="auto"/>
                            <w:bottom w:val="none" w:sz="0" w:space="0" w:color="auto"/>
                            <w:right w:val="none" w:sz="0" w:space="0" w:color="auto"/>
                          </w:divBdr>
                        </w:div>
                        <w:div w:id="1806120072">
                          <w:marLeft w:val="240"/>
                          <w:marRight w:val="0"/>
                          <w:marTop w:val="0"/>
                          <w:marBottom w:val="0"/>
                          <w:divBdr>
                            <w:top w:val="none" w:sz="0" w:space="0" w:color="auto"/>
                            <w:left w:val="none" w:sz="0" w:space="0" w:color="auto"/>
                            <w:bottom w:val="none" w:sz="0" w:space="0" w:color="auto"/>
                            <w:right w:val="none" w:sz="0" w:space="0" w:color="auto"/>
                          </w:divBdr>
                          <w:divsChild>
                            <w:div w:id="291832338">
                              <w:marLeft w:val="0"/>
                              <w:marRight w:val="0"/>
                              <w:marTop w:val="0"/>
                              <w:marBottom w:val="0"/>
                              <w:divBdr>
                                <w:top w:val="none" w:sz="0" w:space="0" w:color="auto"/>
                                <w:left w:val="none" w:sz="0" w:space="0" w:color="auto"/>
                                <w:bottom w:val="none" w:sz="0" w:space="0" w:color="auto"/>
                                <w:right w:val="none" w:sz="0" w:space="0" w:color="auto"/>
                              </w:divBdr>
                            </w:div>
                          </w:divsChild>
                        </w:div>
                        <w:div w:id="1521894023">
                          <w:marLeft w:val="0"/>
                          <w:marRight w:val="0"/>
                          <w:marTop w:val="0"/>
                          <w:marBottom w:val="0"/>
                          <w:divBdr>
                            <w:top w:val="none" w:sz="0" w:space="0" w:color="auto"/>
                            <w:left w:val="none" w:sz="0" w:space="0" w:color="auto"/>
                            <w:bottom w:val="none" w:sz="0" w:space="0" w:color="auto"/>
                            <w:right w:val="none" w:sz="0" w:space="0" w:color="auto"/>
                          </w:divBdr>
                        </w:div>
                      </w:divsChild>
                    </w:div>
                    <w:div w:id="17045217">
                      <w:marLeft w:val="0"/>
                      <w:marRight w:val="0"/>
                      <w:marTop w:val="0"/>
                      <w:marBottom w:val="0"/>
                      <w:divBdr>
                        <w:top w:val="none" w:sz="0" w:space="0" w:color="auto"/>
                        <w:left w:val="none" w:sz="0" w:space="0" w:color="auto"/>
                        <w:bottom w:val="none" w:sz="0" w:space="0" w:color="auto"/>
                        <w:right w:val="none" w:sz="0" w:space="0" w:color="auto"/>
                      </w:divBdr>
                      <w:divsChild>
                        <w:div w:id="1586768695">
                          <w:marLeft w:val="0"/>
                          <w:marRight w:val="0"/>
                          <w:marTop w:val="0"/>
                          <w:marBottom w:val="0"/>
                          <w:divBdr>
                            <w:top w:val="none" w:sz="0" w:space="0" w:color="auto"/>
                            <w:left w:val="none" w:sz="0" w:space="0" w:color="auto"/>
                            <w:bottom w:val="none" w:sz="0" w:space="0" w:color="auto"/>
                            <w:right w:val="none" w:sz="0" w:space="0" w:color="auto"/>
                          </w:divBdr>
                        </w:div>
                        <w:div w:id="654265258">
                          <w:marLeft w:val="240"/>
                          <w:marRight w:val="0"/>
                          <w:marTop w:val="0"/>
                          <w:marBottom w:val="0"/>
                          <w:divBdr>
                            <w:top w:val="none" w:sz="0" w:space="0" w:color="auto"/>
                            <w:left w:val="none" w:sz="0" w:space="0" w:color="auto"/>
                            <w:bottom w:val="none" w:sz="0" w:space="0" w:color="auto"/>
                            <w:right w:val="none" w:sz="0" w:space="0" w:color="auto"/>
                          </w:divBdr>
                          <w:divsChild>
                            <w:div w:id="1779180544">
                              <w:marLeft w:val="0"/>
                              <w:marRight w:val="0"/>
                              <w:marTop w:val="0"/>
                              <w:marBottom w:val="0"/>
                              <w:divBdr>
                                <w:top w:val="none" w:sz="0" w:space="0" w:color="auto"/>
                                <w:left w:val="none" w:sz="0" w:space="0" w:color="auto"/>
                                <w:bottom w:val="none" w:sz="0" w:space="0" w:color="auto"/>
                                <w:right w:val="none" w:sz="0" w:space="0" w:color="auto"/>
                              </w:divBdr>
                            </w:div>
                          </w:divsChild>
                        </w:div>
                        <w:div w:id="1493986365">
                          <w:marLeft w:val="0"/>
                          <w:marRight w:val="0"/>
                          <w:marTop w:val="0"/>
                          <w:marBottom w:val="0"/>
                          <w:divBdr>
                            <w:top w:val="none" w:sz="0" w:space="0" w:color="auto"/>
                            <w:left w:val="none" w:sz="0" w:space="0" w:color="auto"/>
                            <w:bottom w:val="none" w:sz="0" w:space="0" w:color="auto"/>
                            <w:right w:val="none" w:sz="0" w:space="0" w:color="auto"/>
                          </w:divBdr>
                        </w:div>
                      </w:divsChild>
                    </w:div>
                    <w:div w:id="2058582746">
                      <w:marLeft w:val="0"/>
                      <w:marRight w:val="0"/>
                      <w:marTop w:val="0"/>
                      <w:marBottom w:val="0"/>
                      <w:divBdr>
                        <w:top w:val="none" w:sz="0" w:space="0" w:color="auto"/>
                        <w:left w:val="none" w:sz="0" w:space="0" w:color="auto"/>
                        <w:bottom w:val="none" w:sz="0" w:space="0" w:color="auto"/>
                        <w:right w:val="none" w:sz="0" w:space="0" w:color="auto"/>
                      </w:divBdr>
                      <w:divsChild>
                        <w:div w:id="1060862280">
                          <w:marLeft w:val="0"/>
                          <w:marRight w:val="0"/>
                          <w:marTop w:val="0"/>
                          <w:marBottom w:val="0"/>
                          <w:divBdr>
                            <w:top w:val="none" w:sz="0" w:space="0" w:color="auto"/>
                            <w:left w:val="none" w:sz="0" w:space="0" w:color="auto"/>
                            <w:bottom w:val="none" w:sz="0" w:space="0" w:color="auto"/>
                            <w:right w:val="none" w:sz="0" w:space="0" w:color="auto"/>
                          </w:divBdr>
                        </w:div>
                        <w:div w:id="1137146253">
                          <w:marLeft w:val="240"/>
                          <w:marRight w:val="0"/>
                          <w:marTop w:val="0"/>
                          <w:marBottom w:val="0"/>
                          <w:divBdr>
                            <w:top w:val="none" w:sz="0" w:space="0" w:color="auto"/>
                            <w:left w:val="none" w:sz="0" w:space="0" w:color="auto"/>
                            <w:bottom w:val="none" w:sz="0" w:space="0" w:color="auto"/>
                            <w:right w:val="none" w:sz="0" w:space="0" w:color="auto"/>
                          </w:divBdr>
                          <w:divsChild>
                            <w:div w:id="1848786780">
                              <w:marLeft w:val="0"/>
                              <w:marRight w:val="0"/>
                              <w:marTop w:val="0"/>
                              <w:marBottom w:val="0"/>
                              <w:divBdr>
                                <w:top w:val="none" w:sz="0" w:space="0" w:color="auto"/>
                                <w:left w:val="none" w:sz="0" w:space="0" w:color="auto"/>
                                <w:bottom w:val="none" w:sz="0" w:space="0" w:color="auto"/>
                                <w:right w:val="none" w:sz="0" w:space="0" w:color="auto"/>
                              </w:divBdr>
                            </w:div>
                          </w:divsChild>
                        </w:div>
                        <w:div w:id="833489931">
                          <w:marLeft w:val="0"/>
                          <w:marRight w:val="0"/>
                          <w:marTop w:val="0"/>
                          <w:marBottom w:val="0"/>
                          <w:divBdr>
                            <w:top w:val="none" w:sz="0" w:space="0" w:color="auto"/>
                            <w:left w:val="none" w:sz="0" w:space="0" w:color="auto"/>
                            <w:bottom w:val="none" w:sz="0" w:space="0" w:color="auto"/>
                            <w:right w:val="none" w:sz="0" w:space="0" w:color="auto"/>
                          </w:divBdr>
                        </w:div>
                      </w:divsChild>
                    </w:div>
                    <w:div w:id="68695382">
                      <w:marLeft w:val="0"/>
                      <w:marRight w:val="0"/>
                      <w:marTop w:val="0"/>
                      <w:marBottom w:val="0"/>
                      <w:divBdr>
                        <w:top w:val="none" w:sz="0" w:space="0" w:color="auto"/>
                        <w:left w:val="none" w:sz="0" w:space="0" w:color="auto"/>
                        <w:bottom w:val="none" w:sz="0" w:space="0" w:color="auto"/>
                        <w:right w:val="none" w:sz="0" w:space="0" w:color="auto"/>
                      </w:divBdr>
                      <w:divsChild>
                        <w:div w:id="741676864">
                          <w:marLeft w:val="0"/>
                          <w:marRight w:val="0"/>
                          <w:marTop w:val="0"/>
                          <w:marBottom w:val="0"/>
                          <w:divBdr>
                            <w:top w:val="none" w:sz="0" w:space="0" w:color="auto"/>
                            <w:left w:val="none" w:sz="0" w:space="0" w:color="auto"/>
                            <w:bottom w:val="none" w:sz="0" w:space="0" w:color="auto"/>
                            <w:right w:val="none" w:sz="0" w:space="0" w:color="auto"/>
                          </w:divBdr>
                        </w:div>
                        <w:div w:id="686710782">
                          <w:marLeft w:val="240"/>
                          <w:marRight w:val="0"/>
                          <w:marTop w:val="0"/>
                          <w:marBottom w:val="0"/>
                          <w:divBdr>
                            <w:top w:val="none" w:sz="0" w:space="0" w:color="auto"/>
                            <w:left w:val="none" w:sz="0" w:space="0" w:color="auto"/>
                            <w:bottom w:val="none" w:sz="0" w:space="0" w:color="auto"/>
                            <w:right w:val="none" w:sz="0" w:space="0" w:color="auto"/>
                          </w:divBdr>
                          <w:divsChild>
                            <w:div w:id="2116171828">
                              <w:marLeft w:val="0"/>
                              <w:marRight w:val="0"/>
                              <w:marTop w:val="0"/>
                              <w:marBottom w:val="0"/>
                              <w:divBdr>
                                <w:top w:val="none" w:sz="0" w:space="0" w:color="auto"/>
                                <w:left w:val="none" w:sz="0" w:space="0" w:color="auto"/>
                                <w:bottom w:val="none" w:sz="0" w:space="0" w:color="auto"/>
                                <w:right w:val="none" w:sz="0" w:space="0" w:color="auto"/>
                              </w:divBdr>
                            </w:div>
                          </w:divsChild>
                        </w:div>
                        <w:div w:id="880283362">
                          <w:marLeft w:val="0"/>
                          <w:marRight w:val="0"/>
                          <w:marTop w:val="0"/>
                          <w:marBottom w:val="0"/>
                          <w:divBdr>
                            <w:top w:val="none" w:sz="0" w:space="0" w:color="auto"/>
                            <w:left w:val="none" w:sz="0" w:space="0" w:color="auto"/>
                            <w:bottom w:val="none" w:sz="0" w:space="0" w:color="auto"/>
                            <w:right w:val="none" w:sz="0" w:space="0" w:color="auto"/>
                          </w:divBdr>
                        </w:div>
                      </w:divsChild>
                    </w:div>
                    <w:div w:id="547305400">
                      <w:marLeft w:val="0"/>
                      <w:marRight w:val="0"/>
                      <w:marTop w:val="0"/>
                      <w:marBottom w:val="0"/>
                      <w:divBdr>
                        <w:top w:val="none" w:sz="0" w:space="0" w:color="auto"/>
                        <w:left w:val="none" w:sz="0" w:space="0" w:color="auto"/>
                        <w:bottom w:val="none" w:sz="0" w:space="0" w:color="auto"/>
                        <w:right w:val="none" w:sz="0" w:space="0" w:color="auto"/>
                      </w:divBdr>
                      <w:divsChild>
                        <w:div w:id="1091000538">
                          <w:marLeft w:val="0"/>
                          <w:marRight w:val="0"/>
                          <w:marTop w:val="0"/>
                          <w:marBottom w:val="0"/>
                          <w:divBdr>
                            <w:top w:val="none" w:sz="0" w:space="0" w:color="auto"/>
                            <w:left w:val="none" w:sz="0" w:space="0" w:color="auto"/>
                            <w:bottom w:val="none" w:sz="0" w:space="0" w:color="auto"/>
                            <w:right w:val="none" w:sz="0" w:space="0" w:color="auto"/>
                          </w:divBdr>
                        </w:div>
                        <w:div w:id="565993353">
                          <w:marLeft w:val="240"/>
                          <w:marRight w:val="0"/>
                          <w:marTop w:val="0"/>
                          <w:marBottom w:val="0"/>
                          <w:divBdr>
                            <w:top w:val="none" w:sz="0" w:space="0" w:color="auto"/>
                            <w:left w:val="none" w:sz="0" w:space="0" w:color="auto"/>
                            <w:bottom w:val="none" w:sz="0" w:space="0" w:color="auto"/>
                            <w:right w:val="none" w:sz="0" w:space="0" w:color="auto"/>
                          </w:divBdr>
                          <w:divsChild>
                            <w:div w:id="953903556">
                              <w:marLeft w:val="0"/>
                              <w:marRight w:val="0"/>
                              <w:marTop w:val="0"/>
                              <w:marBottom w:val="0"/>
                              <w:divBdr>
                                <w:top w:val="none" w:sz="0" w:space="0" w:color="auto"/>
                                <w:left w:val="none" w:sz="0" w:space="0" w:color="auto"/>
                                <w:bottom w:val="none" w:sz="0" w:space="0" w:color="auto"/>
                                <w:right w:val="none" w:sz="0" w:space="0" w:color="auto"/>
                              </w:divBdr>
                            </w:div>
                          </w:divsChild>
                        </w:div>
                        <w:div w:id="880746529">
                          <w:marLeft w:val="0"/>
                          <w:marRight w:val="0"/>
                          <w:marTop w:val="0"/>
                          <w:marBottom w:val="0"/>
                          <w:divBdr>
                            <w:top w:val="none" w:sz="0" w:space="0" w:color="auto"/>
                            <w:left w:val="none" w:sz="0" w:space="0" w:color="auto"/>
                            <w:bottom w:val="none" w:sz="0" w:space="0" w:color="auto"/>
                            <w:right w:val="none" w:sz="0" w:space="0" w:color="auto"/>
                          </w:divBdr>
                        </w:div>
                      </w:divsChild>
                    </w:div>
                    <w:div w:id="1893082130">
                      <w:marLeft w:val="0"/>
                      <w:marRight w:val="0"/>
                      <w:marTop w:val="0"/>
                      <w:marBottom w:val="0"/>
                      <w:divBdr>
                        <w:top w:val="none" w:sz="0" w:space="0" w:color="auto"/>
                        <w:left w:val="none" w:sz="0" w:space="0" w:color="auto"/>
                        <w:bottom w:val="none" w:sz="0" w:space="0" w:color="auto"/>
                        <w:right w:val="none" w:sz="0" w:space="0" w:color="auto"/>
                      </w:divBdr>
                      <w:divsChild>
                        <w:div w:id="822235531">
                          <w:marLeft w:val="0"/>
                          <w:marRight w:val="0"/>
                          <w:marTop w:val="0"/>
                          <w:marBottom w:val="0"/>
                          <w:divBdr>
                            <w:top w:val="none" w:sz="0" w:space="0" w:color="auto"/>
                            <w:left w:val="none" w:sz="0" w:space="0" w:color="auto"/>
                            <w:bottom w:val="none" w:sz="0" w:space="0" w:color="auto"/>
                            <w:right w:val="none" w:sz="0" w:space="0" w:color="auto"/>
                          </w:divBdr>
                        </w:div>
                        <w:div w:id="1901090664">
                          <w:marLeft w:val="240"/>
                          <w:marRight w:val="0"/>
                          <w:marTop w:val="0"/>
                          <w:marBottom w:val="0"/>
                          <w:divBdr>
                            <w:top w:val="none" w:sz="0" w:space="0" w:color="auto"/>
                            <w:left w:val="none" w:sz="0" w:space="0" w:color="auto"/>
                            <w:bottom w:val="none" w:sz="0" w:space="0" w:color="auto"/>
                            <w:right w:val="none" w:sz="0" w:space="0" w:color="auto"/>
                          </w:divBdr>
                          <w:divsChild>
                            <w:div w:id="1344430780">
                              <w:marLeft w:val="0"/>
                              <w:marRight w:val="0"/>
                              <w:marTop w:val="0"/>
                              <w:marBottom w:val="0"/>
                              <w:divBdr>
                                <w:top w:val="none" w:sz="0" w:space="0" w:color="auto"/>
                                <w:left w:val="none" w:sz="0" w:space="0" w:color="auto"/>
                                <w:bottom w:val="none" w:sz="0" w:space="0" w:color="auto"/>
                                <w:right w:val="none" w:sz="0" w:space="0" w:color="auto"/>
                              </w:divBdr>
                            </w:div>
                          </w:divsChild>
                        </w:div>
                        <w:div w:id="1244755532">
                          <w:marLeft w:val="0"/>
                          <w:marRight w:val="0"/>
                          <w:marTop w:val="0"/>
                          <w:marBottom w:val="0"/>
                          <w:divBdr>
                            <w:top w:val="none" w:sz="0" w:space="0" w:color="auto"/>
                            <w:left w:val="none" w:sz="0" w:space="0" w:color="auto"/>
                            <w:bottom w:val="none" w:sz="0" w:space="0" w:color="auto"/>
                            <w:right w:val="none" w:sz="0" w:space="0" w:color="auto"/>
                          </w:divBdr>
                        </w:div>
                      </w:divsChild>
                    </w:div>
                    <w:div w:id="729500339">
                      <w:marLeft w:val="0"/>
                      <w:marRight w:val="0"/>
                      <w:marTop w:val="0"/>
                      <w:marBottom w:val="0"/>
                      <w:divBdr>
                        <w:top w:val="none" w:sz="0" w:space="0" w:color="auto"/>
                        <w:left w:val="none" w:sz="0" w:space="0" w:color="auto"/>
                        <w:bottom w:val="none" w:sz="0" w:space="0" w:color="auto"/>
                        <w:right w:val="none" w:sz="0" w:space="0" w:color="auto"/>
                      </w:divBdr>
                      <w:divsChild>
                        <w:div w:id="1566796923">
                          <w:marLeft w:val="0"/>
                          <w:marRight w:val="0"/>
                          <w:marTop w:val="0"/>
                          <w:marBottom w:val="0"/>
                          <w:divBdr>
                            <w:top w:val="none" w:sz="0" w:space="0" w:color="auto"/>
                            <w:left w:val="none" w:sz="0" w:space="0" w:color="auto"/>
                            <w:bottom w:val="none" w:sz="0" w:space="0" w:color="auto"/>
                            <w:right w:val="none" w:sz="0" w:space="0" w:color="auto"/>
                          </w:divBdr>
                        </w:div>
                        <w:div w:id="126169219">
                          <w:marLeft w:val="240"/>
                          <w:marRight w:val="0"/>
                          <w:marTop w:val="0"/>
                          <w:marBottom w:val="0"/>
                          <w:divBdr>
                            <w:top w:val="none" w:sz="0" w:space="0" w:color="auto"/>
                            <w:left w:val="none" w:sz="0" w:space="0" w:color="auto"/>
                            <w:bottom w:val="none" w:sz="0" w:space="0" w:color="auto"/>
                            <w:right w:val="none" w:sz="0" w:space="0" w:color="auto"/>
                          </w:divBdr>
                          <w:divsChild>
                            <w:div w:id="1661152493">
                              <w:marLeft w:val="0"/>
                              <w:marRight w:val="0"/>
                              <w:marTop w:val="0"/>
                              <w:marBottom w:val="0"/>
                              <w:divBdr>
                                <w:top w:val="none" w:sz="0" w:space="0" w:color="auto"/>
                                <w:left w:val="none" w:sz="0" w:space="0" w:color="auto"/>
                                <w:bottom w:val="none" w:sz="0" w:space="0" w:color="auto"/>
                                <w:right w:val="none" w:sz="0" w:space="0" w:color="auto"/>
                              </w:divBdr>
                            </w:div>
                          </w:divsChild>
                        </w:div>
                        <w:div w:id="490294252">
                          <w:marLeft w:val="0"/>
                          <w:marRight w:val="0"/>
                          <w:marTop w:val="0"/>
                          <w:marBottom w:val="0"/>
                          <w:divBdr>
                            <w:top w:val="none" w:sz="0" w:space="0" w:color="auto"/>
                            <w:left w:val="none" w:sz="0" w:space="0" w:color="auto"/>
                            <w:bottom w:val="none" w:sz="0" w:space="0" w:color="auto"/>
                            <w:right w:val="none" w:sz="0" w:space="0" w:color="auto"/>
                          </w:divBdr>
                        </w:div>
                      </w:divsChild>
                    </w:div>
                    <w:div w:id="76904004">
                      <w:marLeft w:val="0"/>
                      <w:marRight w:val="0"/>
                      <w:marTop w:val="0"/>
                      <w:marBottom w:val="0"/>
                      <w:divBdr>
                        <w:top w:val="none" w:sz="0" w:space="0" w:color="auto"/>
                        <w:left w:val="none" w:sz="0" w:space="0" w:color="auto"/>
                        <w:bottom w:val="none" w:sz="0" w:space="0" w:color="auto"/>
                        <w:right w:val="none" w:sz="0" w:space="0" w:color="auto"/>
                      </w:divBdr>
                      <w:divsChild>
                        <w:div w:id="1082868729">
                          <w:marLeft w:val="0"/>
                          <w:marRight w:val="0"/>
                          <w:marTop w:val="0"/>
                          <w:marBottom w:val="0"/>
                          <w:divBdr>
                            <w:top w:val="none" w:sz="0" w:space="0" w:color="auto"/>
                            <w:left w:val="none" w:sz="0" w:space="0" w:color="auto"/>
                            <w:bottom w:val="none" w:sz="0" w:space="0" w:color="auto"/>
                            <w:right w:val="none" w:sz="0" w:space="0" w:color="auto"/>
                          </w:divBdr>
                        </w:div>
                        <w:div w:id="1075203122">
                          <w:marLeft w:val="240"/>
                          <w:marRight w:val="0"/>
                          <w:marTop w:val="0"/>
                          <w:marBottom w:val="0"/>
                          <w:divBdr>
                            <w:top w:val="none" w:sz="0" w:space="0" w:color="auto"/>
                            <w:left w:val="none" w:sz="0" w:space="0" w:color="auto"/>
                            <w:bottom w:val="none" w:sz="0" w:space="0" w:color="auto"/>
                            <w:right w:val="none" w:sz="0" w:space="0" w:color="auto"/>
                          </w:divBdr>
                          <w:divsChild>
                            <w:div w:id="1342469487">
                              <w:marLeft w:val="0"/>
                              <w:marRight w:val="0"/>
                              <w:marTop w:val="0"/>
                              <w:marBottom w:val="0"/>
                              <w:divBdr>
                                <w:top w:val="none" w:sz="0" w:space="0" w:color="auto"/>
                                <w:left w:val="none" w:sz="0" w:space="0" w:color="auto"/>
                                <w:bottom w:val="none" w:sz="0" w:space="0" w:color="auto"/>
                                <w:right w:val="none" w:sz="0" w:space="0" w:color="auto"/>
                              </w:divBdr>
                            </w:div>
                          </w:divsChild>
                        </w:div>
                        <w:div w:id="783619530">
                          <w:marLeft w:val="0"/>
                          <w:marRight w:val="0"/>
                          <w:marTop w:val="0"/>
                          <w:marBottom w:val="0"/>
                          <w:divBdr>
                            <w:top w:val="none" w:sz="0" w:space="0" w:color="auto"/>
                            <w:left w:val="none" w:sz="0" w:space="0" w:color="auto"/>
                            <w:bottom w:val="none" w:sz="0" w:space="0" w:color="auto"/>
                            <w:right w:val="none" w:sz="0" w:space="0" w:color="auto"/>
                          </w:divBdr>
                        </w:div>
                      </w:divsChild>
                    </w:div>
                    <w:div w:id="1364743292">
                      <w:marLeft w:val="0"/>
                      <w:marRight w:val="0"/>
                      <w:marTop w:val="0"/>
                      <w:marBottom w:val="0"/>
                      <w:divBdr>
                        <w:top w:val="none" w:sz="0" w:space="0" w:color="auto"/>
                        <w:left w:val="none" w:sz="0" w:space="0" w:color="auto"/>
                        <w:bottom w:val="none" w:sz="0" w:space="0" w:color="auto"/>
                        <w:right w:val="none" w:sz="0" w:space="0" w:color="auto"/>
                      </w:divBdr>
                      <w:divsChild>
                        <w:div w:id="685640638">
                          <w:marLeft w:val="0"/>
                          <w:marRight w:val="0"/>
                          <w:marTop w:val="0"/>
                          <w:marBottom w:val="0"/>
                          <w:divBdr>
                            <w:top w:val="none" w:sz="0" w:space="0" w:color="auto"/>
                            <w:left w:val="none" w:sz="0" w:space="0" w:color="auto"/>
                            <w:bottom w:val="none" w:sz="0" w:space="0" w:color="auto"/>
                            <w:right w:val="none" w:sz="0" w:space="0" w:color="auto"/>
                          </w:divBdr>
                        </w:div>
                        <w:div w:id="524447664">
                          <w:marLeft w:val="240"/>
                          <w:marRight w:val="0"/>
                          <w:marTop w:val="0"/>
                          <w:marBottom w:val="0"/>
                          <w:divBdr>
                            <w:top w:val="none" w:sz="0" w:space="0" w:color="auto"/>
                            <w:left w:val="none" w:sz="0" w:space="0" w:color="auto"/>
                            <w:bottom w:val="none" w:sz="0" w:space="0" w:color="auto"/>
                            <w:right w:val="none" w:sz="0" w:space="0" w:color="auto"/>
                          </w:divBdr>
                          <w:divsChild>
                            <w:div w:id="267086753">
                              <w:marLeft w:val="0"/>
                              <w:marRight w:val="0"/>
                              <w:marTop w:val="0"/>
                              <w:marBottom w:val="0"/>
                              <w:divBdr>
                                <w:top w:val="none" w:sz="0" w:space="0" w:color="auto"/>
                                <w:left w:val="none" w:sz="0" w:space="0" w:color="auto"/>
                                <w:bottom w:val="none" w:sz="0" w:space="0" w:color="auto"/>
                                <w:right w:val="none" w:sz="0" w:space="0" w:color="auto"/>
                              </w:divBdr>
                            </w:div>
                          </w:divsChild>
                        </w:div>
                        <w:div w:id="1264146820">
                          <w:marLeft w:val="0"/>
                          <w:marRight w:val="0"/>
                          <w:marTop w:val="0"/>
                          <w:marBottom w:val="0"/>
                          <w:divBdr>
                            <w:top w:val="none" w:sz="0" w:space="0" w:color="auto"/>
                            <w:left w:val="none" w:sz="0" w:space="0" w:color="auto"/>
                            <w:bottom w:val="none" w:sz="0" w:space="0" w:color="auto"/>
                            <w:right w:val="none" w:sz="0" w:space="0" w:color="auto"/>
                          </w:divBdr>
                        </w:div>
                      </w:divsChild>
                    </w:div>
                    <w:div w:id="788167191">
                      <w:marLeft w:val="0"/>
                      <w:marRight w:val="0"/>
                      <w:marTop w:val="0"/>
                      <w:marBottom w:val="0"/>
                      <w:divBdr>
                        <w:top w:val="none" w:sz="0" w:space="0" w:color="auto"/>
                        <w:left w:val="none" w:sz="0" w:space="0" w:color="auto"/>
                        <w:bottom w:val="none" w:sz="0" w:space="0" w:color="auto"/>
                        <w:right w:val="none" w:sz="0" w:space="0" w:color="auto"/>
                      </w:divBdr>
                      <w:divsChild>
                        <w:div w:id="1147865553">
                          <w:marLeft w:val="0"/>
                          <w:marRight w:val="0"/>
                          <w:marTop w:val="0"/>
                          <w:marBottom w:val="0"/>
                          <w:divBdr>
                            <w:top w:val="none" w:sz="0" w:space="0" w:color="auto"/>
                            <w:left w:val="none" w:sz="0" w:space="0" w:color="auto"/>
                            <w:bottom w:val="none" w:sz="0" w:space="0" w:color="auto"/>
                            <w:right w:val="none" w:sz="0" w:space="0" w:color="auto"/>
                          </w:divBdr>
                        </w:div>
                        <w:div w:id="1477799284">
                          <w:marLeft w:val="240"/>
                          <w:marRight w:val="0"/>
                          <w:marTop w:val="0"/>
                          <w:marBottom w:val="0"/>
                          <w:divBdr>
                            <w:top w:val="none" w:sz="0" w:space="0" w:color="auto"/>
                            <w:left w:val="none" w:sz="0" w:space="0" w:color="auto"/>
                            <w:bottom w:val="none" w:sz="0" w:space="0" w:color="auto"/>
                            <w:right w:val="none" w:sz="0" w:space="0" w:color="auto"/>
                          </w:divBdr>
                          <w:divsChild>
                            <w:div w:id="538977411">
                              <w:marLeft w:val="0"/>
                              <w:marRight w:val="0"/>
                              <w:marTop w:val="0"/>
                              <w:marBottom w:val="0"/>
                              <w:divBdr>
                                <w:top w:val="none" w:sz="0" w:space="0" w:color="auto"/>
                                <w:left w:val="none" w:sz="0" w:space="0" w:color="auto"/>
                                <w:bottom w:val="none" w:sz="0" w:space="0" w:color="auto"/>
                                <w:right w:val="none" w:sz="0" w:space="0" w:color="auto"/>
                              </w:divBdr>
                            </w:div>
                          </w:divsChild>
                        </w:div>
                        <w:div w:id="431819918">
                          <w:marLeft w:val="0"/>
                          <w:marRight w:val="0"/>
                          <w:marTop w:val="0"/>
                          <w:marBottom w:val="0"/>
                          <w:divBdr>
                            <w:top w:val="none" w:sz="0" w:space="0" w:color="auto"/>
                            <w:left w:val="none" w:sz="0" w:space="0" w:color="auto"/>
                            <w:bottom w:val="none" w:sz="0" w:space="0" w:color="auto"/>
                            <w:right w:val="none" w:sz="0" w:space="0" w:color="auto"/>
                          </w:divBdr>
                        </w:div>
                      </w:divsChild>
                    </w:div>
                    <w:div w:id="1666934504">
                      <w:marLeft w:val="0"/>
                      <w:marRight w:val="0"/>
                      <w:marTop w:val="0"/>
                      <w:marBottom w:val="0"/>
                      <w:divBdr>
                        <w:top w:val="none" w:sz="0" w:space="0" w:color="auto"/>
                        <w:left w:val="none" w:sz="0" w:space="0" w:color="auto"/>
                        <w:bottom w:val="none" w:sz="0" w:space="0" w:color="auto"/>
                        <w:right w:val="none" w:sz="0" w:space="0" w:color="auto"/>
                      </w:divBdr>
                      <w:divsChild>
                        <w:div w:id="1596554148">
                          <w:marLeft w:val="0"/>
                          <w:marRight w:val="0"/>
                          <w:marTop w:val="0"/>
                          <w:marBottom w:val="0"/>
                          <w:divBdr>
                            <w:top w:val="none" w:sz="0" w:space="0" w:color="auto"/>
                            <w:left w:val="none" w:sz="0" w:space="0" w:color="auto"/>
                            <w:bottom w:val="none" w:sz="0" w:space="0" w:color="auto"/>
                            <w:right w:val="none" w:sz="0" w:space="0" w:color="auto"/>
                          </w:divBdr>
                        </w:div>
                        <w:div w:id="1907379952">
                          <w:marLeft w:val="240"/>
                          <w:marRight w:val="0"/>
                          <w:marTop w:val="0"/>
                          <w:marBottom w:val="0"/>
                          <w:divBdr>
                            <w:top w:val="none" w:sz="0" w:space="0" w:color="auto"/>
                            <w:left w:val="none" w:sz="0" w:space="0" w:color="auto"/>
                            <w:bottom w:val="none" w:sz="0" w:space="0" w:color="auto"/>
                            <w:right w:val="none" w:sz="0" w:space="0" w:color="auto"/>
                          </w:divBdr>
                          <w:divsChild>
                            <w:div w:id="2005009705">
                              <w:marLeft w:val="0"/>
                              <w:marRight w:val="0"/>
                              <w:marTop w:val="0"/>
                              <w:marBottom w:val="0"/>
                              <w:divBdr>
                                <w:top w:val="none" w:sz="0" w:space="0" w:color="auto"/>
                                <w:left w:val="none" w:sz="0" w:space="0" w:color="auto"/>
                                <w:bottom w:val="none" w:sz="0" w:space="0" w:color="auto"/>
                                <w:right w:val="none" w:sz="0" w:space="0" w:color="auto"/>
                              </w:divBdr>
                            </w:div>
                          </w:divsChild>
                        </w:div>
                        <w:div w:id="1642807330">
                          <w:marLeft w:val="0"/>
                          <w:marRight w:val="0"/>
                          <w:marTop w:val="0"/>
                          <w:marBottom w:val="0"/>
                          <w:divBdr>
                            <w:top w:val="none" w:sz="0" w:space="0" w:color="auto"/>
                            <w:left w:val="none" w:sz="0" w:space="0" w:color="auto"/>
                            <w:bottom w:val="none" w:sz="0" w:space="0" w:color="auto"/>
                            <w:right w:val="none" w:sz="0" w:space="0" w:color="auto"/>
                          </w:divBdr>
                        </w:div>
                      </w:divsChild>
                    </w:div>
                    <w:div w:id="1519731405">
                      <w:marLeft w:val="0"/>
                      <w:marRight w:val="0"/>
                      <w:marTop w:val="0"/>
                      <w:marBottom w:val="0"/>
                      <w:divBdr>
                        <w:top w:val="none" w:sz="0" w:space="0" w:color="auto"/>
                        <w:left w:val="none" w:sz="0" w:space="0" w:color="auto"/>
                        <w:bottom w:val="none" w:sz="0" w:space="0" w:color="auto"/>
                        <w:right w:val="none" w:sz="0" w:space="0" w:color="auto"/>
                      </w:divBdr>
                      <w:divsChild>
                        <w:div w:id="1841463119">
                          <w:marLeft w:val="0"/>
                          <w:marRight w:val="0"/>
                          <w:marTop w:val="0"/>
                          <w:marBottom w:val="0"/>
                          <w:divBdr>
                            <w:top w:val="none" w:sz="0" w:space="0" w:color="auto"/>
                            <w:left w:val="none" w:sz="0" w:space="0" w:color="auto"/>
                            <w:bottom w:val="none" w:sz="0" w:space="0" w:color="auto"/>
                            <w:right w:val="none" w:sz="0" w:space="0" w:color="auto"/>
                          </w:divBdr>
                        </w:div>
                        <w:div w:id="642779798">
                          <w:marLeft w:val="240"/>
                          <w:marRight w:val="0"/>
                          <w:marTop w:val="0"/>
                          <w:marBottom w:val="0"/>
                          <w:divBdr>
                            <w:top w:val="none" w:sz="0" w:space="0" w:color="auto"/>
                            <w:left w:val="none" w:sz="0" w:space="0" w:color="auto"/>
                            <w:bottom w:val="none" w:sz="0" w:space="0" w:color="auto"/>
                            <w:right w:val="none" w:sz="0" w:space="0" w:color="auto"/>
                          </w:divBdr>
                          <w:divsChild>
                            <w:div w:id="943222129">
                              <w:marLeft w:val="0"/>
                              <w:marRight w:val="0"/>
                              <w:marTop w:val="0"/>
                              <w:marBottom w:val="0"/>
                              <w:divBdr>
                                <w:top w:val="none" w:sz="0" w:space="0" w:color="auto"/>
                                <w:left w:val="none" w:sz="0" w:space="0" w:color="auto"/>
                                <w:bottom w:val="none" w:sz="0" w:space="0" w:color="auto"/>
                                <w:right w:val="none" w:sz="0" w:space="0" w:color="auto"/>
                              </w:divBdr>
                            </w:div>
                          </w:divsChild>
                        </w:div>
                        <w:div w:id="822042613">
                          <w:marLeft w:val="0"/>
                          <w:marRight w:val="0"/>
                          <w:marTop w:val="0"/>
                          <w:marBottom w:val="0"/>
                          <w:divBdr>
                            <w:top w:val="none" w:sz="0" w:space="0" w:color="auto"/>
                            <w:left w:val="none" w:sz="0" w:space="0" w:color="auto"/>
                            <w:bottom w:val="none" w:sz="0" w:space="0" w:color="auto"/>
                            <w:right w:val="none" w:sz="0" w:space="0" w:color="auto"/>
                          </w:divBdr>
                        </w:div>
                      </w:divsChild>
                    </w:div>
                    <w:div w:id="38165957">
                      <w:marLeft w:val="0"/>
                      <w:marRight w:val="0"/>
                      <w:marTop w:val="0"/>
                      <w:marBottom w:val="0"/>
                      <w:divBdr>
                        <w:top w:val="none" w:sz="0" w:space="0" w:color="auto"/>
                        <w:left w:val="none" w:sz="0" w:space="0" w:color="auto"/>
                        <w:bottom w:val="none" w:sz="0" w:space="0" w:color="auto"/>
                        <w:right w:val="none" w:sz="0" w:space="0" w:color="auto"/>
                      </w:divBdr>
                      <w:divsChild>
                        <w:div w:id="1102267580">
                          <w:marLeft w:val="0"/>
                          <w:marRight w:val="0"/>
                          <w:marTop w:val="0"/>
                          <w:marBottom w:val="0"/>
                          <w:divBdr>
                            <w:top w:val="none" w:sz="0" w:space="0" w:color="auto"/>
                            <w:left w:val="none" w:sz="0" w:space="0" w:color="auto"/>
                            <w:bottom w:val="none" w:sz="0" w:space="0" w:color="auto"/>
                            <w:right w:val="none" w:sz="0" w:space="0" w:color="auto"/>
                          </w:divBdr>
                        </w:div>
                        <w:div w:id="138963319">
                          <w:marLeft w:val="240"/>
                          <w:marRight w:val="0"/>
                          <w:marTop w:val="0"/>
                          <w:marBottom w:val="0"/>
                          <w:divBdr>
                            <w:top w:val="none" w:sz="0" w:space="0" w:color="auto"/>
                            <w:left w:val="none" w:sz="0" w:space="0" w:color="auto"/>
                            <w:bottom w:val="none" w:sz="0" w:space="0" w:color="auto"/>
                            <w:right w:val="none" w:sz="0" w:space="0" w:color="auto"/>
                          </w:divBdr>
                          <w:divsChild>
                            <w:div w:id="71046986">
                              <w:marLeft w:val="0"/>
                              <w:marRight w:val="0"/>
                              <w:marTop w:val="0"/>
                              <w:marBottom w:val="0"/>
                              <w:divBdr>
                                <w:top w:val="none" w:sz="0" w:space="0" w:color="auto"/>
                                <w:left w:val="none" w:sz="0" w:space="0" w:color="auto"/>
                                <w:bottom w:val="none" w:sz="0" w:space="0" w:color="auto"/>
                                <w:right w:val="none" w:sz="0" w:space="0" w:color="auto"/>
                              </w:divBdr>
                            </w:div>
                          </w:divsChild>
                        </w:div>
                        <w:div w:id="438721869">
                          <w:marLeft w:val="0"/>
                          <w:marRight w:val="0"/>
                          <w:marTop w:val="0"/>
                          <w:marBottom w:val="0"/>
                          <w:divBdr>
                            <w:top w:val="none" w:sz="0" w:space="0" w:color="auto"/>
                            <w:left w:val="none" w:sz="0" w:space="0" w:color="auto"/>
                            <w:bottom w:val="none" w:sz="0" w:space="0" w:color="auto"/>
                            <w:right w:val="none" w:sz="0" w:space="0" w:color="auto"/>
                          </w:divBdr>
                        </w:div>
                      </w:divsChild>
                    </w:div>
                    <w:div w:id="368452443">
                      <w:marLeft w:val="0"/>
                      <w:marRight w:val="0"/>
                      <w:marTop w:val="0"/>
                      <w:marBottom w:val="0"/>
                      <w:divBdr>
                        <w:top w:val="none" w:sz="0" w:space="0" w:color="auto"/>
                        <w:left w:val="none" w:sz="0" w:space="0" w:color="auto"/>
                        <w:bottom w:val="none" w:sz="0" w:space="0" w:color="auto"/>
                        <w:right w:val="none" w:sz="0" w:space="0" w:color="auto"/>
                      </w:divBdr>
                      <w:divsChild>
                        <w:div w:id="1881504423">
                          <w:marLeft w:val="0"/>
                          <w:marRight w:val="0"/>
                          <w:marTop w:val="0"/>
                          <w:marBottom w:val="0"/>
                          <w:divBdr>
                            <w:top w:val="none" w:sz="0" w:space="0" w:color="auto"/>
                            <w:left w:val="none" w:sz="0" w:space="0" w:color="auto"/>
                            <w:bottom w:val="none" w:sz="0" w:space="0" w:color="auto"/>
                            <w:right w:val="none" w:sz="0" w:space="0" w:color="auto"/>
                          </w:divBdr>
                        </w:div>
                        <w:div w:id="527715570">
                          <w:marLeft w:val="240"/>
                          <w:marRight w:val="0"/>
                          <w:marTop w:val="0"/>
                          <w:marBottom w:val="0"/>
                          <w:divBdr>
                            <w:top w:val="none" w:sz="0" w:space="0" w:color="auto"/>
                            <w:left w:val="none" w:sz="0" w:space="0" w:color="auto"/>
                            <w:bottom w:val="none" w:sz="0" w:space="0" w:color="auto"/>
                            <w:right w:val="none" w:sz="0" w:space="0" w:color="auto"/>
                          </w:divBdr>
                          <w:divsChild>
                            <w:div w:id="2142575999">
                              <w:marLeft w:val="0"/>
                              <w:marRight w:val="0"/>
                              <w:marTop w:val="0"/>
                              <w:marBottom w:val="0"/>
                              <w:divBdr>
                                <w:top w:val="none" w:sz="0" w:space="0" w:color="auto"/>
                                <w:left w:val="none" w:sz="0" w:space="0" w:color="auto"/>
                                <w:bottom w:val="none" w:sz="0" w:space="0" w:color="auto"/>
                                <w:right w:val="none" w:sz="0" w:space="0" w:color="auto"/>
                              </w:divBdr>
                            </w:div>
                          </w:divsChild>
                        </w:div>
                        <w:div w:id="1923830937">
                          <w:marLeft w:val="0"/>
                          <w:marRight w:val="0"/>
                          <w:marTop w:val="0"/>
                          <w:marBottom w:val="0"/>
                          <w:divBdr>
                            <w:top w:val="none" w:sz="0" w:space="0" w:color="auto"/>
                            <w:left w:val="none" w:sz="0" w:space="0" w:color="auto"/>
                            <w:bottom w:val="none" w:sz="0" w:space="0" w:color="auto"/>
                            <w:right w:val="none" w:sz="0" w:space="0" w:color="auto"/>
                          </w:divBdr>
                        </w:div>
                      </w:divsChild>
                    </w:div>
                    <w:div w:id="1008286433">
                      <w:marLeft w:val="0"/>
                      <w:marRight w:val="0"/>
                      <w:marTop w:val="0"/>
                      <w:marBottom w:val="0"/>
                      <w:divBdr>
                        <w:top w:val="none" w:sz="0" w:space="0" w:color="auto"/>
                        <w:left w:val="none" w:sz="0" w:space="0" w:color="auto"/>
                        <w:bottom w:val="none" w:sz="0" w:space="0" w:color="auto"/>
                        <w:right w:val="none" w:sz="0" w:space="0" w:color="auto"/>
                      </w:divBdr>
                      <w:divsChild>
                        <w:div w:id="1957566533">
                          <w:marLeft w:val="0"/>
                          <w:marRight w:val="0"/>
                          <w:marTop w:val="0"/>
                          <w:marBottom w:val="0"/>
                          <w:divBdr>
                            <w:top w:val="none" w:sz="0" w:space="0" w:color="auto"/>
                            <w:left w:val="none" w:sz="0" w:space="0" w:color="auto"/>
                            <w:bottom w:val="none" w:sz="0" w:space="0" w:color="auto"/>
                            <w:right w:val="none" w:sz="0" w:space="0" w:color="auto"/>
                          </w:divBdr>
                        </w:div>
                        <w:div w:id="300886616">
                          <w:marLeft w:val="240"/>
                          <w:marRight w:val="0"/>
                          <w:marTop w:val="0"/>
                          <w:marBottom w:val="0"/>
                          <w:divBdr>
                            <w:top w:val="none" w:sz="0" w:space="0" w:color="auto"/>
                            <w:left w:val="none" w:sz="0" w:space="0" w:color="auto"/>
                            <w:bottom w:val="none" w:sz="0" w:space="0" w:color="auto"/>
                            <w:right w:val="none" w:sz="0" w:space="0" w:color="auto"/>
                          </w:divBdr>
                          <w:divsChild>
                            <w:div w:id="431557943">
                              <w:marLeft w:val="0"/>
                              <w:marRight w:val="0"/>
                              <w:marTop w:val="0"/>
                              <w:marBottom w:val="0"/>
                              <w:divBdr>
                                <w:top w:val="none" w:sz="0" w:space="0" w:color="auto"/>
                                <w:left w:val="none" w:sz="0" w:space="0" w:color="auto"/>
                                <w:bottom w:val="none" w:sz="0" w:space="0" w:color="auto"/>
                                <w:right w:val="none" w:sz="0" w:space="0" w:color="auto"/>
                              </w:divBdr>
                            </w:div>
                          </w:divsChild>
                        </w:div>
                        <w:div w:id="42607153">
                          <w:marLeft w:val="0"/>
                          <w:marRight w:val="0"/>
                          <w:marTop w:val="0"/>
                          <w:marBottom w:val="0"/>
                          <w:divBdr>
                            <w:top w:val="none" w:sz="0" w:space="0" w:color="auto"/>
                            <w:left w:val="none" w:sz="0" w:space="0" w:color="auto"/>
                            <w:bottom w:val="none" w:sz="0" w:space="0" w:color="auto"/>
                            <w:right w:val="none" w:sz="0" w:space="0" w:color="auto"/>
                          </w:divBdr>
                        </w:div>
                      </w:divsChild>
                    </w:div>
                    <w:div w:id="579563986">
                      <w:marLeft w:val="0"/>
                      <w:marRight w:val="0"/>
                      <w:marTop w:val="0"/>
                      <w:marBottom w:val="0"/>
                      <w:divBdr>
                        <w:top w:val="none" w:sz="0" w:space="0" w:color="auto"/>
                        <w:left w:val="none" w:sz="0" w:space="0" w:color="auto"/>
                        <w:bottom w:val="none" w:sz="0" w:space="0" w:color="auto"/>
                        <w:right w:val="none" w:sz="0" w:space="0" w:color="auto"/>
                      </w:divBdr>
                      <w:divsChild>
                        <w:div w:id="1570732040">
                          <w:marLeft w:val="0"/>
                          <w:marRight w:val="0"/>
                          <w:marTop w:val="0"/>
                          <w:marBottom w:val="0"/>
                          <w:divBdr>
                            <w:top w:val="none" w:sz="0" w:space="0" w:color="auto"/>
                            <w:left w:val="none" w:sz="0" w:space="0" w:color="auto"/>
                            <w:bottom w:val="none" w:sz="0" w:space="0" w:color="auto"/>
                            <w:right w:val="none" w:sz="0" w:space="0" w:color="auto"/>
                          </w:divBdr>
                        </w:div>
                        <w:div w:id="1758870076">
                          <w:marLeft w:val="240"/>
                          <w:marRight w:val="0"/>
                          <w:marTop w:val="0"/>
                          <w:marBottom w:val="0"/>
                          <w:divBdr>
                            <w:top w:val="none" w:sz="0" w:space="0" w:color="auto"/>
                            <w:left w:val="none" w:sz="0" w:space="0" w:color="auto"/>
                            <w:bottom w:val="none" w:sz="0" w:space="0" w:color="auto"/>
                            <w:right w:val="none" w:sz="0" w:space="0" w:color="auto"/>
                          </w:divBdr>
                          <w:divsChild>
                            <w:div w:id="1742677835">
                              <w:marLeft w:val="0"/>
                              <w:marRight w:val="0"/>
                              <w:marTop w:val="0"/>
                              <w:marBottom w:val="0"/>
                              <w:divBdr>
                                <w:top w:val="none" w:sz="0" w:space="0" w:color="auto"/>
                                <w:left w:val="none" w:sz="0" w:space="0" w:color="auto"/>
                                <w:bottom w:val="none" w:sz="0" w:space="0" w:color="auto"/>
                                <w:right w:val="none" w:sz="0" w:space="0" w:color="auto"/>
                              </w:divBdr>
                            </w:div>
                          </w:divsChild>
                        </w:div>
                        <w:div w:id="722608068">
                          <w:marLeft w:val="0"/>
                          <w:marRight w:val="0"/>
                          <w:marTop w:val="0"/>
                          <w:marBottom w:val="0"/>
                          <w:divBdr>
                            <w:top w:val="none" w:sz="0" w:space="0" w:color="auto"/>
                            <w:left w:val="none" w:sz="0" w:space="0" w:color="auto"/>
                            <w:bottom w:val="none" w:sz="0" w:space="0" w:color="auto"/>
                            <w:right w:val="none" w:sz="0" w:space="0" w:color="auto"/>
                          </w:divBdr>
                        </w:div>
                      </w:divsChild>
                    </w:div>
                    <w:div w:id="910044985">
                      <w:marLeft w:val="0"/>
                      <w:marRight w:val="0"/>
                      <w:marTop w:val="0"/>
                      <w:marBottom w:val="0"/>
                      <w:divBdr>
                        <w:top w:val="none" w:sz="0" w:space="0" w:color="auto"/>
                        <w:left w:val="none" w:sz="0" w:space="0" w:color="auto"/>
                        <w:bottom w:val="none" w:sz="0" w:space="0" w:color="auto"/>
                        <w:right w:val="none" w:sz="0" w:space="0" w:color="auto"/>
                      </w:divBdr>
                      <w:divsChild>
                        <w:div w:id="723984438">
                          <w:marLeft w:val="0"/>
                          <w:marRight w:val="0"/>
                          <w:marTop w:val="0"/>
                          <w:marBottom w:val="0"/>
                          <w:divBdr>
                            <w:top w:val="none" w:sz="0" w:space="0" w:color="auto"/>
                            <w:left w:val="none" w:sz="0" w:space="0" w:color="auto"/>
                            <w:bottom w:val="none" w:sz="0" w:space="0" w:color="auto"/>
                            <w:right w:val="none" w:sz="0" w:space="0" w:color="auto"/>
                          </w:divBdr>
                        </w:div>
                        <w:div w:id="1365593097">
                          <w:marLeft w:val="240"/>
                          <w:marRight w:val="0"/>
                          <w:marTop w:val="0"/>
                          <w:marBottom w:val="0"/>
                          <w:divBdr>
                            <w:top w:val="none" w:sz="0" w:space="0" w:color="auto"/>
                            <w:left w:val="none" w:sz="0" w:space="0" w:color="auto"/>
                            <w:bottom w:val="none" w:sz="0" w:space="0" w:color="auto"/>
                            <w:right w:val="none" w:sz="0" w:space="0" w:color="auto"/>
                          </w:divBdr>
                          <w:divsChild>
                            <w:div w:id="938567032">
                              <w:marLeft w:val="0"/>
                              <w:marRight w:val="0"/>
                              <w:marTop w:val="0"/>
                              <w:marBottom w:val="0"/>
                              <w:divBdr>
                                <w:top w:val="none" w:sz="0" w:space="0" w:color="auto"/>
                                <w:left w:val="none" w:sz="0" w:space="0" w:color="auto"/>
                                <w:bottom w:val="none" w:sz="0" w:space="0" w:color="auto"/>
                                <w:right w:val="none" w:sz="0" w:space="0" w:color="auto"/>
                              </w:divBdr>
                            </w:div>
                          </w:divsChild>
                        </w:div>
                        <w:div w:id="534852286">
                          <w:marLeft w:val="0"/>
                          <w:marRight w:val="0"/>
                          <w:marTop w:val="0"/>
                          <w:marBottom w:val="0"/>
                          <w:divBdr>
                            <w:top w:val="none" w:sz="0" w:space="0" w:color="auto"/>
                            <w:left w:val="none" w:sz="0" w:space="0" w:color="auto"/>
                            <w:bottom w:val="none" w:sz="0" w:space="0" w:color="auto"/>
                            <w:right w:val="none" w:sz="0" w:space="0" w:color="auto"/>
                          </w:divBdr>
                        </w:div>
                      </w:divsChild>
                    </w:div>
                    <w:div w:id="1613511815">
                      <w:marLeft w:val="0"/>
                      <w:marRight w:val="0"/>
                      <w:marTop w:val="0"/>
                      <w:marBottom w:val="0"/>
                      <w:divBdr>
                        <w:top w:val="none" w:sz="0" w:space="0" w:color="auto"/>
                        <w:left w:val="none" w:sz="0" w:space="0" w:color="auto"/>
                        <w:bottom w:val="none" w:sz="0" w:space="0" w:color="auto"/>
                        <w:right w:val="none" w:sz="0" w:space="0" w:color="auto"/>
                      </w:divBdr>
                      <w:divsChild>
                        <w:div w:id="1045330754">
                          <w:marLeft w:val="0"/>
                          <w:marRight w:val="0"/>
                          <w:marTop w:val="0"/>
                          <w:marBottom w:val="0"/>
                          <w:divBdr>
                            <w:top w:val="none" w:sz="0" w:space="0" w:color="auto"/>
                            <w:left w:val="none" w:sz="0" w:space="0" w:color="auto"/>
                            <w:bottom w:val="none" w:sz="0" w:space="0" w:color="auto"/>
                            <w:right w:val="none" w:sz="0" w:space="0" w:color="auto"/>
                          </w:divBdr>
                        </w:div>
                        <w:div w:id="754791035">
                          <w:marLeft w:val="240"/>
                          <w:marRight w:val="0"/>
                          <w:marTop w:val="0"/>
                          <w:marBottom w:val="0"/>
                          <w:divBdr>
                            <w:top w:val="none" w:sz="0" w:space="0" w:color="auto"/>
                            <w:left w:val="none" w:sz="0" w:space="0" w:color="auto"/>
                            <w:bottom w:val="none" w:sz="0" w:space="0" w:color="auto"/>
                            <w:right w:val="none" w:sz="0" w:space="0" w:color="auto"/>
                          </w:divBdr>
                          <w:divsChild>
                            <w:div w:id="1055810758">
                              <w:marLeft w:val="0"/>
                              <w:marRight w:val="0"/>
                              <w:marTop w:val="0"/>
                              <w:marBottom w:val="0"/>
                              <w:divBdr>
                                <w:top w:val="none" w:sz="0" w:space="0" w:color="auto"/>
                                <w:left w:val="none" w:sz="0" w:space="0" w:color="auto"/>
                                <w:bottom w:val="none" w:sz="0" w:space="0" w:color="auto"/>
                                <w:right w:val="none" w:sz="0" w:space="0" w:color="auto"/>
                              </w:divBdr>
                            </w:div>
                          </w:divsChild>
                        </w:div>
                        <w:div w:id="656540741">
                          <w:marLeft w:val="0"/>
                          <w:marRight w:val="0"/>
                          <w:marTop w:val="0"/>
                          <w:marBottom w:val="0"/>
                          <w:divBdr>
                            <w:top w:val="none" w:sz="0" w:space="0" w:color="auto"/>
                            <w:left w:val="none" w:sz="0" w:space="0" w:color="auto"/>
                            <w:bottom w:val="none" w:sz="0" w:space="0" w:color="auto"/>
                            <w:right w:val="none" w:sz="0" w:space="0" w:color="auto"/>
                          </w:divBdr>
                        </w:div>
                      </w:divsChild>
                    </w:div>
                    <w:div w:id="1099641984">
                      <w:marLeft w:val="0"/>
                      <w:marRight w:val="0"/>
                      <w:marTop w:val="0"/>
                      <w:marBottom w:val="0"/>
                      <w:divBdr>
                        <w:top w:val="none" w:sz="0" w:space="0" w:color="auto"/>
                        <w:left w:val="none" w:sz="0" w:space="0" w:color="auto"/>
                        <w:bottom w:val="none" w:sz="0" w:space="0" w:color="auto"/>
                        <w:right w:val="none" w:sz="0" w:space="0" w:color="auto"/>
                      </w:divBdr>
                      <w:divsChild>
                        <w:div w:id="788166717">
                          <w:marLeft w:val="0"/>
                          <w:marRight w:val="0"/>
                          <w:marTop w:val="0"/>
                          <w:marBottom w:val="0"/>
                          <w:divBdr>
                            <w:top w:val="none" w:sz="0" w:space="0" w:color="auto"/>
                            <w:left w:val="none" w:sz="0" w:space="0" w:color="auto"/>
                            <w:bottom w:val="none" w:sz="0" w:space="0" w:color="auto"/>
                            <w:right w:val="none" w:sz="0" w:space="0" w:color="auto"/>
                          </w:divBdr>
                        </w:div>
                        <w:div w:id="1716614629">
                          <w:marLeft w:val="240"/>
                          <w:marRight w:val="0"/>
                          <w:marTop w:val="0"/>
                          <w:marBottom w:val="0"/>
                          <w:divBdr>
                            <w:top w:val="none" w:sz="0" w:space="0" w:color="auto"/>
                            <w:left w:val="none" w:sz="0" w:space="0" w:color="auto"/>
                            <w:bottom w:val="none" w:sz="0" w:space="0" w:color="auto"/>
                            <w:right w:val="none" w:sz="0" w:space="0" w:color="auto"/>
                          </w:divBdr>
                          <w:divsChild>
                            <w:div w:id="1771505594">
                              <w:marLeft w:val="0"/>
                              <w:marRight w:val="0"/>
                              <w:marTop w:val="0"/>
                              <w:marBottom w:val="0"/>
                              <w:divBdr>
                                <w:top w:val="none" w:sz="0" w:space="0" w:color="auto"/>
                                <w:left w:val="none" w:sz="0" w:space="0" w:color="auto"/>
                                <w:bottom w:val="none" w:sz="0" w:space="0" w:color="auto"/>
                                <w:right w:val="none" w:sz="0" w:space="0" w:color="auto"/>
                              </w:divBdr>
                            </w:div>
                          </w:divsChild>
                        </w:div>
                        <w:div w:id="7609021">
                          <w:marLeft w:val="0"/>
                          <w:marRight w:val="0"/>
                          <w:marTop w:val="0"/>
                          <w:marBottom w:val="0"/>
                          <w:divBdr>
                            <w:top w:val="none" w:sz="0" w:space="0" w:color="auto"/>
                            <w:left w:val="none" w:sz="0" w:space="0" w:color="auto"/>
                            <w:bottom w:val="none" w:sz="0" w:space="0" w:color="auto"/>
                            <w:right w:val="none" w:sz="0" w:space="0" w:color="auto"/>
                          </w:divBdr>
                        </w:div>
                      </w:divsChild>
                    </w:div>
                    <w:div w:id="1242132877">
                      <w:marLeft w:val="0"/>
                      <w:marRight w:val="0"/>
                      <w:marTop w:val="0"/>
                      <w:marBottom w:val="0"/>
                      <w:divBdr>
                        <w:top w:val="none" w:sz="0" w:space="0" w:color="auto"/>
                        <w:left w:val="none" w:sz="0" w:space="0" w:color="auto"/>
                        <w:bottom w:val="none" w:sz="0" w:space="0" w:color="auto"/>
                        <w:right w:val="none" w:sz="0" w:space="0" w:color="auto"/>
                      </w:divBdr>
                      <w:divsChild>
                        <w:div w:id="665789549">
                          <w:marLeft w:val="0"/>
                          <w:marRight w:val="0"/>
                          <w:marTop w:val="0"/>
                          <w:marBottom w:val="0"/>
                          <w:divBdr>
                            <w:top w:val="none" w:sz="0" w:space="0" w:color="auto"/>
                            <w:left w:val="none" w:sz="0" w:space="0" w:color="auto"/>
                            <w:bottom w:val="none" w:sz="0" w:space="0" w:color="auto"/>
                            <w:right w:val="none" w:sz="0" w:space="0" w:color="auto"/>
                          </w:divBdr>
                        </w:div>
                        <w:div w:id="1302689360">
                          <w:marLeft w:val="240"/>
                          <w:marRight w:val="0"/>
                          <w:marTop w:val="0"/>
                          <w:marBottom w:val="0"/>
                          <w:divBdr>
                            <w:top w:val="none" w:sz="0" w:space="0" w:color="auto"/>
                            <w:left w:val="none" w:sz="0" w:space="0" w:color="auto"/>
                            <w:bottom w:val="none" w:sz="0" w:space="0" w:color="auto"/>
                            <w:right w:val="none" w:sz="0" w:space="0" w:color="auto"/>
                          </w:divBdr>
                          <w:divsChild>
                            <w:div w:id="2081949822">
                              <w:marLeft w:val="0"/>
                              <w:marRight w:val="0"/>
                              <w:marTop w:val="0"/>
                              <w:marBottom w:val="0"/>
                              <w:divBdr>
                                <w:top w:val="none" w:sz="0" w:space="0" w:color="auto"/>
                                <w:left w:val="none" w:sz="0" w:space="0" w:color="auto"/>
                                <w:bottom w:val="none" w:sz="0" w:space="0" w:color="auto"/>
                                <w:right w:val="none" w:sz="0" w:space="0" w:color="auto"/>
                              </w:divBdr>
                            </w:div>
                          </w:divsChild>
                        </w:div>
                        <w:div w:id="223487561">
                          <w:marLeft w:val="0"/>
                          <w:marRight w:val="0"/>
                          <w:marTop w:val="0"/>
                          <w:marBottom w:val="0"/>
                          <w:divBdr>
                            <w:top w:val="none" w:sz="0" w:space="0" w:color="auto"/>
                            <w:left w:val="none" w:sz="0" w:space="0" w:color="auto"/>
                            <w:bottom w:val="none" w:sz="0" w:space="0" w:color="auto"/>
                            <w:right w:val="none" w:sz="0" w:space="0" w:color="auto"/>
                          </w:divBdr>
                        </w:div>
                      </w:divsChild>
                    </w:div>
                    <w:div w:id="1931351554">
                      <w:marLeft w:val="0"/>
                      <w:marRight w:val="0"/>
                      <w:marTop w:val="0"/>
                      <w:marBottom w:val="0"/>
                      <w:divBdr>
                        <w:top w:val="none" w:sz="0" w:space="0" w:color="auto"/>
                        <w:left w:val="none" w:sz="0" w:space="0" w:color="auto"/>
                        <w:bottom w:val="none" w:sz="0" w:space="0" w:color="auto"/>
                        <w:right w:val="none" w:sz="0" w:space="0" w:color="auto"/>
                      </w:divBdr>
                      <w:divsChild>
                        <w:div w:id="1419862923">
                          <w:marLeft w:val="0"/>
                          <w:marRight w:val="0"/>
                          <w:marTop w:val="0"/>
                          <w:marBottom w:val="0"/>
                          <w:divBdr>
                            <w:top w:val="none" w:sz="0" w:space="0" w:color="auto"/>
                            <w:left w:val="none" w:sz="0" w:space="0" w:color="auto"/>
                            <w:bottom w:val="none" w:sz="0" w:space="0" w:color="auto"/>
                            <w:right w:val="none" w:sz="0" w:space="0" w:color="auto"/>
                          </w:divBdr>
                        </w:div>
                        <w:div w:id="1461874235">
                          <w:marLeft w:val="240"/>
                          <w:marRight w:val="0"/>
                          <w:marTop w:val="0"/>
                          <w:marBottom w:val="0"/>
                          <w:divBdr>
                            <w:top w:val="none" w:sz="0" w:space="0" w:color="auto"/>
                            <w:left w:val="none" w:sz="0" w:space="0" w:color="auto"/>
                            <w:bottom w:val="none" w:sz="0" w:space="0" w:color="auto"/>
                            <w:right w:val="none" w:sz="0" w:space="0" w:color="auto"/>
                          </w:divBdr>
                          <w:divsChild>
                            <w:div w:id="1655865322">
                              <w:marLeft w:val="0"/>
                              <w:marRight w:val="0"/>
                              <w:marTop w:val="0"/>
                              <w:marBottom w:val="0"/>
                              <w:divBdr>
                                <w:top w:val="none" w:sz="0" w:space="0" w:color="auto"/>
                                <w:left w:val="none" w:sz="0" w:space="0" w:color="auto"/>
                                <w:bottom w:val="none" w:sz="0" w:space="0" w:color="auto"/>
                                <w:right w:val="none" w:sz="0" w:space="0" w:color="auto"/>
                              </w:divBdr>
                            </w:div>
                          </w:divsChild>
                        </w:div>
                        <w:div w:id="2025474840">
                          <w:marLeft w:val="0"/>
                          <w:marRight w:val="0"/>
                          <w:marTop w:val="0"/>
                          <w:marBottom w:val="0"/>
                          <w:divBdr>
                            <w:top w:val="none" w:sz="0" w:space="0" w:color="auto"/>
                            <w:left w:val="none" w:sz="0" w:space="0" w:color="auto"/>
                            <w:bottom w:val="none" w:sz="0" w:space="0" w:color="auto"/>
                            <w:right w:val="none" w:sz="0" w:space="0" w:color="auto"/>
                          </w:divBdr>
                        </w:div>
                      </w:divsChild>
                    </w:div>
                    <w:div w:id="66928677">
                      <w:marLeft w:val="0"/>
                      <w:marRight w:val="0"/>
                      <w:marTop w:val="0"/>
                      <w:marBottom w:val="0"/>
                      <w:divBdr>
                        <w:top w:val="none" w:sz="0" w:space="0" w:color="auto"/>
                        <w:left w:val="none" w:sz="0" w:space="0" w:color="auto"/>
                        <w:bottom w:val="none" w:sz="0" w:space="0" w:color="auto"/>
                        <w:right w:val="none" w:sz="0" w:space="0" w:color="auto"/>
                      </w:divBdr>
                      <w:divsChild>
                        <w:div w:id="1457941497">
                          <w:marLeft w:val="0"/>
                          <w:marRight w:val="0"/>
                          <w:marTop w:val="0"/>
                          <w:marBottom w:val="0"/>
                          <w:divBdr>
                            <w:top w:val="none" w:sz="0" w:space="0" w:color="auto"/>
                            <w:left w:val="none" w:sz="0" w:space="0" w:color="auto"/>
                            <w:bottom w:val="none" w:sz="0" w:space="0" w:color="auto"/>
                            <w:right w:val="none" w:sz="0" w:space="0" w:color="auto"/>
                          </w:divBdr>
                        </w:div>
                        <w:div w:id="267196617">
                          <w:marLeft w:val="240"/>
                          <w:marRight w:val="0"/>
                          <w:marTop w:val="0"/>
                          <w:marBottom w:val="0"/>
                          <w:divBdr>
                            <w:top w:val="none" w:sz="0" w:space="0" w:color="auto"/>
                            <w:left w:val="none" w:sz="0" w:space="0" w:color="auto"/>
                            <w:bottom w:val="none" w:sz="0" w:space="0" w:color="auto"/>
                            <w:right w:val="none" w:sz="0" w:space="0" w:color="auto"/>
                          </w:divBdr>
                          <w:divsChild>
                            <w:div w:id="1377239190">
                              <w:marLeft w:val="0"/>
                              <w:marRight w:val="0"/>
                              <w:marTop w:val="0"/>
                              <w:marBottom w:val="0"/>
                              <w:divBdr>
                                <w:top w:val="none" w:sz="0" w:space="0" w:color="auto"/>
                                <w:left w:val="none" w:sz="0" w:space="0" w:color="auto"/>
                                <w:bottom w:val="none" w:sz="0" w:space="0" w:color="auto"/>
                                <w:right w:val="none" w:sz="0" w:space="0" w:color="auto"/>
                              </w:divBdr>
                            </w:div>
                          </w:divsChild>
                        </w:div>
                        <w:div w:id="1701738588">
                          <w:marLeft w:val="0"/>
                          <w:marRight w:val="0"/>
                          <w:marTop w:val="0"/>
                          <w:marBottom w:val="0"/>
                          <w:divBdr>
                            <w:top w:val="none" w:sz="0" w:space="0" w:color="auto"/>
                            <w:left w:val="none" w:sz="0" w:space="0" w:color="auto"/>
                            <w:bottom w:val="none" w:sz="0" w:space="0" w:color="auto"/>
                            <w:right w:val="none" w:sz="0" w:space="0" w:color="auto"/>
                          </w:divBdr>
                        </w:div>
                      </w:divsChild>
                    </w:div>
                    <w:div w:id="642657403">
                      <w:marLeft w:val="0"/>
                      <w:marRight w:val="0"/>
                      <w:marTop w:val="0"/>
                      <w:marBottom w:val="0"/>
                      <w:divBdr>
                        <w:top w:val="none" w:sz="0" w:space="0" w:color="auto"/>
                        <w:left w:val="none" w:sz="0" w:space="0" w:color="auto"/>
                        <w:bottom w:val="none" w:sz="0" w:space="0" w:color="auto"/>
                        <w:right w:val="none" w:sz="0" w:space="0" w:color="auto"/>
                      </w:divBdr>
                      <w:divsChild>
                        <w:div w:id="1909683470">
                          <w:marLeft w:val="0"/>
                          <w:marRight w:val="0"/>
                          <w:marTop w:val="0"/>
                          <w:marBottom w:val="0"/>
                          <w:divBdr>
                            <w:top w:val="none" w:sz="0" w:space="0" w:color="auto"/>
                            <w:left w:val="none" w:sz="0" w:space="0" w:color="auto"/>
                            <w:bottom w:val="none" w:sz="0" w:space="0" w:color="auto"/>
                            <w:right w:val="none" w:sz="0" w:space="0" w:color="auto"/>
                          </w:divBdr>
                        </w:div>
                        <w:div w:id="1066151950">
                          <w:marLeft w:val="240"/>
                          <w:marRight w:val="0"/>
                          <w:marTop w:val="0"/>
                          <w:marBottom w:val="0"/>
                          <w:divBdr>
                            <w:top w:val="none" w:sz="0" w:space="0" w:color="auto"/>
                            <w:left w:val="none" w:sz="0" w:space="0" w:color="auto"/>
                            <w:bottom w:val="none" w:sz="0" w:space="0" w:color="auto"/>
                            <w:right w:val="none" w:sz="0" w:space="0" w:color="auto"/>
                          </w:divBdr>
                          <w:divsChild>
                            <w:div w:id="917247960">
                              <w:marLeft w:val="0"/>
                              <w:marRight w:val="0"/>
                              <w:marTop w:val="0"/>
                              <w:marBottom w:val="0"/>
                              <w:divBdr>
                                <w:top w:val="none" w:sz="0" w:space="0" w:color="auto"/>
                                <w:left w:val="none" w:sz="0" w:space="0" w:color="auto"/>
                                <w:bottom w:val="none" w:sz="0" w:space="0" w:color="auto"/>
                                <w:right w:val="none" w:sz="0" w:space="0" w:color="auto"/>
                              </w:divBdr>
                            </w:div>
                          </w:divsChild>
                        </w:div>
                        <w:div w:id="204561128">
                          <w:marLeft w:val="0"/>
                          <w:marRight w:val="0"/>
                          <w:marTop w:val="0"/>
                          <w:marBottom w:val="0"/>
                          <w:divBdr>
                            <w:top w:val="none" w:sz="0" w:space="0" w:color="auto"/>
                            <w:left w:val="none" w:sz="0" w:space="0" w:color="auto"/>
                            <w:bottom w:val="none" w:sz="0" w:space="0" w:color="auto"/>
                            <w:right w:val="none" w:sz="0" w:space="0" w:color="auto"/>
                          </w:divBdr>
                        </w:div>
                      </w:divsChild>
                    </w:div>
                    <w:div w:id="899245283">
                      <w:marLeft w:val="0"/>
                      <w:marRight w:val="0"/>
                      <w:marTop w:val="0"/>
                      <w:marBottom w:val="0"/>
                      <w:divBdr>
                        <w:top w:val="none" w:sz="0" w:space="0" w:color="auto"/>
                        <w:left w:val="none" w:sz="0" w:space="0" w:color="auto"/>
                        <w:bottom w:val="none" w:sz="0" w:space="0" w:color="auto"/>
                        <w:right w:val="none" w:sz="0" w:space="0" w:color="auto"/>
                      </w:divBdr>
                      <w:divsChild>
                        <w:div w:id="2089185274">
                          <w:marLeft w:val="0"/>
                          <w:marRight w:val="0"/>
                          <w:marTop w:val="0"/>
                          <w:marBottom w:val="0"/>
                          <w:divBdr>
                            <w:top w:val="none" w:sz="0" w:space="0" w:color="auto"/>
                            <w:left w:val="none" w:sz="0" w:space="0" w:color="auto"/>
                            <w:bottom w:val="none" w:sz="0" w:space="0" w:color="auto"/>
                            <w:right w:val="none" w:sz="0" w:space="0" w:color="auto"/>
                          </w:divBdr>
                        </w:div>
                        <w:div w:id="58990843">
                          <w:marLeft w:val="240"/>
                          <w:marRight w:val="0"/>
                          <w:marTop w:val="0"/>
                          <w:marBottom w:val="0"/>
                          <w:divBdr>
                            <w:top w:val="none" w:sz="0" w:space="0" w:color="auto"/>
                            <w:left w:val="none" w:sz="0" w:space="0" w:color="auto"/>
                            <w:bottom w:val="none" w:sz="0" w:space="0" w:color="auto"/>
                            <w:right w:val="none" w:sz="0" w:space="0" w:color="auto"/>
                          </w:divBdr>
                          <w:divsChild>
                            <w:div w:id="49503969">
                              <w:marLeft w:val="0"/>
                              <w:marRight w:val="0"/>
                              <w:marTop w:val="0"/>
                              <w:marBottom w:val="0"/>
                              <w:divBdr>
                                <w:top w:val="none" w:sz="0" w:space="0" w:color="auto"/>
                                <w:left w:val="none" w:sz="0" w:space="0" w:color="auto"/>
                                <w:bottom w:val="none" w:sz="0" w:space="0" w:color="auto"/>
                                <w:right w:val="none" w:sz="0" w:space="0" w:color="auto"/>
                              </w:divBdr>
                            </w:div>
                          </w:divsChild>
                        </w:div>
                        <w:div w:id="1313604309">
                          <w:marLeft w:val="0"/>
                          <w:marRight w:val="0"/>
                          <w:marTop w:val="0"/>
                          <w:marBottom w:val="0"/>
                          <w:divBdr>
                            <w:top w:val="none" w:sz="0" w:space="0" w:color="auto"/>
                            <w:left w:val="none" w:sz="0" w:space="0" w:color="auto"/>
                            <w:bottom w:val="none" w:sz="0" w:space="0" w:color="auto"/>
                            <w:right w:val="none" w:sz="0" w:space="0" w:color="auto"/>
                          </w:divBdr>
                        </w:div>
                      </w:divsChild>
                    </w:div>
                    <w:div w:id="1542859989">
                      <w:marLeft w:val="0"/>
                      <w:marRight w:val="0"/>
                      <w:marTop w:val="0"/>
                      <w:marBottom w:val="0"/>
                      <w:divBdr>
                        <w:top w:val="none" w:sz="0" w:space="0" w:color="auto"/>
                        <w:left w:val="none" w:sz="0" w:space="0" w:color="auto"/>
                        <w:bottom w:val="none" w:sz="0" w:space="0" w:color="auto"/>
                        <w:right w:val="none" w:sz="0" w:space="0" w:color="auto"/>
                      </w:divBdr>
                      <w:divsChild>
                        <w:div w:id="158431288">
                          <w:marLeft w:val="0"/>
                          <w:marRight w:val="0"/>
                          <w:marTop w:val="0"/>
                          <w:marBottom w:val="0"/>
                          <w:divBdr>
                            <w:top w:val="none" w:sz="0" w:space="0" w:color="auto"/>
                            <w:left w:val="none" w:sz="0" w:space="0" w:color="auto"/>
                            <w:bottom w:val="none" w:sz="0" w:space="0" w:color="auto"/>
                            <w:right w:val="none" w:sz="0" w:space="0" w:color="auto"/>
                          </w:divBdr>
                        </w:div>
                        <w:div w:id="132408620">
                          <w:marLeft w:val="240"/>
                          <w:marRight w:val="0"/>
                          <w:marTop w:val="0"/>
                          <w:marBottom w:val="0"/>
                          <w:divBdr>
                            <w:top w:val="none" w:sz="0" w:space="0" w:color="auto"/>
                            <w:left w:val="none" w:sz="0" w:space="0" w:color="auto"/>
                            <w:bottom w:val="none" w:sz="0" w:space="0" w:color="auto"/>
                            <w:right w:val="none" w:sz="0" w:space="0" w:color="auto"/>
                          </w:divBdr>
                          <w:divsChild>
                            <w:div w:id="473722324">
                              <w:marLeft w:val="0"/>
                              <w:marRight w:val="0"/>
                              <w:marTop w:val="0"/>
                              <w:marBottom w:val="0"/>
                              <w:divBdr>
                                <w:top w:val="none" w:sz="0" w:space="0" w:color="auto"/>
                                <w:left w:val="none" w:sz="0" w:space="0" w:color="auto"/>
                                <w:bottom w:val="none" w:sz="0" w:space="0" w:color="auto"/>
                                <w:right w:val="none" w:sz="0" w:space="0" w:color="auto"/>
                              </w:divBdr>
                            </w:div>
                          </w:divsChild>
                        </w:div>
                        <w:div w:id="1789737613">
                          <w:marLeft w:val="0"/>
                          <w:marRight w:val="0"/>
                          <w:marTop w:val="0"/>
                          <w:marBottom w:val="0"/>
                          <w:divBdr>
                            <w:top w:val="none" w:sz="0" w:space="0" w:color="auto"/>
                            <w:left w:val="none" w:sz="0" w:space="0" w:color="auto"/>
                            <w:bottom w:val="none" w:sz="0" w:space="0" w:color="auto"/>
                            <w:right w:val="none" w:sz="0" w:space="0" w:color="auto"/>
                          </w:divBdr>
                        </w:div>
                      </w:divsChild>
                    </w:div>
                    <w:div w:id="1711952561">
                      <w:marLeft w:val="0"/>
                      <w:marRight w:val="0"/>
                      <w:marTop w:val="0"/>
                      <w:marBottom w:val="0"/>
                      <w:divBdr>
                        <w:top w:val="none" w:sz="0" w:space="0" w:color="auto"/>
                        <w:left w:val="none" w:sz="0" w:space="0" w:color="auto"/>
                        <w:bottom w:val="none" w:sz="0" w:space="0" w:color="auto"/>
                        <w:right w:val="none" w:sz="0" w:space="0" w:color="auto"/>
                      </w:divBdr>
                      <w:divsChild>
                        <w:div w:id="2134783379">
                          <w:marLeft w:val="0"/>
                          <w:marRight w:val="0"/>
                          <w:marTop w:val="0"/>
                          <w:marBottom w:val="0"/>
                          <w:divBdr>
                            <w:top w:val="none" w:sz="0" w:space="0" w:color="auto"/>
                            <w:left w:val="none" w:sz="0" w:space="0" w:color="auto"/>
                            <w:bottom w:val="none" w:sz="0" w:space="0" w:color="auto"/>
                            <w:right w:val="none" w:sz="0" w:space="0" w:color="auto"/>
                          </w:divBdr>
                        </w:div>
                        <w:div w:id="924144470">
                          <w:marLeft w:val="240"/>
                          <w:marRight w:val="0"/>
                          <w:marTop w:val="0"/>
                          <w:marBottom w:val="0"/>
                          <w:divBdr>
                            <w:top w:val="none" w:sz="0" w:space="0" w:color="auto"/>
                            <w:left w:val="none" w:sz="0" w:space="0" w:color="auto"/>
                            <w:bottom w:val="none" w:sz="0" w:space="0" w:color="auto"/>
                            <w:right w:val="none" w:sz="0" w:space="0" w:color="auto"/>
                          </w:divBdr>
                          <w:divsChild>
                            <w:div w:id="1427463396">
                              <w:marLeft w:val="0"/>
                              <w:marRight w:val="0"/>
                              <w:marTop w:val="0"/>
                              <w:marBottom w:val="0"/>
                              <w:divBdr>
                                <w:top w:val="none" w:sz="0" w:space="0" w:color="auto"/>
                                <w:left w:val="none" w:sz="0" w:space="0" w:color="auto"/>
                                <w:bottom w:val="none" w:sz="0" w:space="0" w:color="auto"/>
                                <w:right w:val="none" w:sz="0" w:space="0" w:color="auto"/>
                              </w:divBdr>
                            </w:div>
                          </w:divsChild>
                        </w:div>
                        <w:div w:id="962075439">
                          <w:marLeft w:val="0"/>
                          <w:marRight w:val="0"/>
                          <w:marTop w:val="0"/>
                          <w:marBottom w:val="0"/>
                          <w:divBdr>
                            <w:top w:val="none" w:sz="0" w:space="0" w:color="auto"/>
                            <w:left w:val="none" w:sz="0" w:space="0" w:color="auto"/>
                            <w:bottom w:val="none" w:sz="0" w:space="0" w:color="auto"/>
                            <w:right w:val="none" w:sz="0" w:space="0" w:color="auto"/>
                          </w:divBdr>
                        </w:div>
                      </w:divsChild>
                    </w:div>
                    <w:div w:id="566381609">
                      <w:marLeft w:val="0"/>
                      <w:marRight w:val="0"/>
                      <w:marTop w:val="0"/>
                      <w:marBottom w:val="0"/>
                      <w:divBdr>
                        <w:top w:val="none" w:sz="0" w:space="0" w:color="auto"/>
                        <w:left w:val="none" w:sz="0" w:space="0" w:color="auto"/>
                        <w:bottom w:val="none" w:sz="0" w:space="0" w:color="auto"/>
                        <w:right w:val="none" w:sz="0" w:space="0" w:color="auto"/>
                      </w:divBdr>
                      <w:divsChild>
                        <w:div w:id="1811824208">
                          <w:marLeft w:val="0"/>
                          <w:marRight w:val="0"/>
                          <w:marTop w:val="0"/>
                          <w:marBottom w:val="0"/>
                          <w:divBdr>
                            <w:top w:val="none" w:sz="0" w:space="0" w:color="auto"/>
                            <w:left w:val="none" w:sz="0" w:space="0" w:color="auto"/>
                            <w:bottom w:val="none" w:sz="0" w:space="0" w:color="auto"/>
                            <w:right w:val="none" w:sz="0" w:space="0" w:color="auto"/>
                          </w:divBdr>
                        </w:div>
                        <w:div w:id="95906100">
                          <w:marLeft w:val="240"/>
                          <w:marRight w:val="0"/>
                          <w:marTop w:val="0"/>
                          <w:marBottom w:val="0"/>
                          <w:divBdr>
                            <w:top w:val="none" w:sz="0" w:space="0" w:color="auto"/>
                            <w:left w:val="none" w:sz="0" w:space="0" w:color="auto"/>
                            <w:bottom w:val="none" w:sz="0" w:space="0" w:color="auto"/>
                            <w:right w:val="none" w:sz="0" w:space="0" w:color="auto"/>
                          </w:divBdr>
                          <w:divsChild>
                            <w:div w:id="801650398">
                              <w:marLeft w:val="0"/>
                              <w:marRight w:val="0"/>
                              <w:marTop w:val="0"/>
                              <w:marBottom w:val="0"/>
                              <w:divBdr>
                                <w:top w:val="none" w:sz="0" w:space="0" w:color="auto"/>
                                <w:left w:val="none" w:sz="0" w:space="0" w:color="auto"/>
                                <w:bottom w:val="none" w:sz="0" w:space="0" w:color="auto"/>
                                <w:right w:val="none" w:sz="0" w:space="0" w:color="auto"/>
                              </w:divBdr>
                            </w:div>
                          </w:divsChild>
                        </w:div>
                        <w:div w:id="100151193">
                          <w:marLeft w:val="0"/>
                          <w:marRight w:val="0"/>
                          <w:marTop w:val="0"/>
                          <w:marBottom w:val="0"/>
                          <w:divBdr>
                            <w:top w:val="none" w:sz="0" w:space="0" w:color="auto"/>
                            <w:left w:val="none" w:sz="0" w:space="0" w:color="auto"/>
                            <w:bottom w:val="none" w:sz="0" w:space="0" w:color="auto"/>
                            <w:right w:val="none" w:sz="0" w:space="0" w:color="auto"/>
                          </w:divBdr>
                        </w:div>
                      </w:divsChild>
                    </w:div>
                    <w:div w:id="1438329030">
                      <w:marLeft w:val="0"/>
                      <w:marRight w:val="0"/>
                      <w:marTop w:val="0"/>
                      <w:marBottom w:val="0"/>
                      <w:divBdr>
                        <w:top w:val="none" w:sz="0" w:space="0" w:color="auto"/>
                        <w:left w:val="none" w:sz="0" w:space="0" w:color="auto"/>
                        <w:bottom w:val="none" w:sz="0" w:space="0" w:color="auto"/>
                        <w:right w:val="none" w:sz="0" w:space="0" w:color="auto"/>
                      </w:divBdr>
                      <w:divsChild>
                        <w:div w:id="1535465751">
                          <w:marLeft w:val="0"/>
                          <w:marRight w:val="0"/>
                          <w:marTop w:val="0"/>
                          <w:marBottom w:val="0"/>
                          <w:divBdr>
                            <w:top w:val="none" w:sz="0" w:space="0" w:color="auto"/>
                            <w:left w:val="none" w:sz="0" w:space="0" w:color="auto"/>
                            <w:bottom w:val="none" w:sz="0" w:space="0" w:color="auto"/>
                            <w:right w:val="none" w:sz="0" w:space="0" w:color="auto"/>
                          </w:divBdr>
                        </w:div>
                        <w:div w:id="1737699140">
                          <w:marLeft w:val="240"/>
                          <w:marRight w:val="0"/>
                          <w:marTop w:val="0"/>
                          <w:marBottom w:val="0"/>
                          <w:divBdr>
                            <w:top w:val="none" w:sz="0" w:space="0" w:color="auto"/>
                            <w:left w:val="none" w:sz="0" w:space="0" w:color="auto"/>
                            <w:bottom w:val="none" w:sz="0" w:space="0" w:color="auto"/>
                            <w:right w:val="none" w:sz="0" w:space="0" w:color="auto"/>
                          </w:divBdr>
                          <w:divsChild>
                            <w:div w:id="1544369048">
                              <w:marLeft w:val="0"/>
                              <w:marRight w:val="0"/>
                              <w:marTop w:val="0"/>
                              <w:marBottom w:val="0"/>
                              <w:divBdr>
                                <w:top w:val="none" w:sz="0" w:space="0" w:color="auto"/>
                                <w:left w:val="none" w:sz="0" w:space="0" w:color="auto"/>
                                <w:bottom w:val="none" w:sz="0" w:space="0" w:color="auto"/>
                                <w:right w:val="none" w:sz="0" w:space="0" w:color="auto"/>
                              </w:divBdr>
                            </w:div>
                          </w:divsChild>
                        </w:div>
                        <w:div w:id="1379624482">
                          <w:marLeft w:val="0"/>
                          <w:marRight w:val="0"/>
                          <w:marTop w:val="0"/>
                          <w:marBottom w:val="0"/>
                          <w:divBdr>
                            <w:top w:val="none" w:sz="0" w:space="0" w:color="auto"/>
                            <w:left w:val="none" w:sz="0" w:space="0" w:color="auto"/>
                            <w:bottom w:val="none" w:sz="0" w:space="0" w:color="auto"/>
                            <w:right w:val="none" w:sz="0" w:space="0" w:color="auto"/>
                          </w:divBdr>
                        </w:div>
                      </w:divsChild>
                    </w:div>
                    <w:div w:id="315259711">
                      <w:marLeft w:val="0"/>
                      <w:marRight w:val="0"/>
                      <w:marTop w:val="0"/>
                      <w:marBottom w:val="0"/>
                      <w:divBdr>
                        <w:top w:val="none" w:sz="0" w:space="0" w:color="auto"/>
                        <w:left w:val="none" w:sz="0" w:space="0" w:color="auto"/>
                        <w:bottom w:val="none" w:sz="0" w:space="0" w:color="auto"/>
                        <w:right w:val="none" w:sz="0" w:space="0" w:color="auto"/>
                      </w:divBdr>
                      <w:divsChild>
                        <w:div w:id="1188644423">
                          <w:marLeft w:val="0"/>
                          <w:marRight w:val="0"/>
                          <w:marTop w:val="0"/>
                          <w:marBottom w:val="0"/>
                          <w:divBdr>
                            <w:top w:val="none" w:sz="0" w:space="0" w:color="auto"/>
                            <w:left w:val="none" w:sz="0" w:space="0" w:color="auto"/>
                            <w:bottom w:val="none" w:sz="0" w:space="0" w:color="auto"/>
                            <w:right w:val="none" w:sz="0" w:space="0" w:color="auto"/>
                          </w:divBdr>
                        </w:div>
                        <w:div w:id="992294969">
                          <w:marLeft w:val="240"/>
                          <w:marRight w:val="0"/>
                          <w:marTop w:val="0"/>
                          <w:marBottom w:val="0"/>
                          <w:divBdr>
                            <w:top w:val="none" w:sz="0" w:space="0" w:color="auto"/>
                            <w:left w:val="none" w:sz="0" w:space="0" w:color="auto"/>
                            <w:bottom w:val="none" w:sz="0" w:space="0" w:color="auto"/>
                            <w:right w:val="none" w:sz="0" w:space="0" w:color="auto"/>
                          </w:divBdr>
                          <w:divsChild>
                            <w:div w:id="976184805">
                              <w:marLeft w:val="0"/>
                              <w:marRight w:val="0"/>
                              <w:marTop w:val="0"/>
                              <w:marBottom w:val="0"/>
                              <w:divBdr>
                                <w:top w:val="none" w:sz="0" w:space="0" w:color="auto"/>
                                <w:left w:val="none" w:sz="0" w:space="0" w:color="auto"/>
                                <w:bottom w:val="none" w:sz="0" w:space="0" w:color="auto"/>
                                <w:right w:val="none" w:sz="0" w:space="0" w:color="auto"/>
                              </w:divBdr>
                            </w:div>
                          </w:divsChild>
                        </w:div>
                        <w:div w:id="1985112352">
                          <w:marLeft w:val="0"/>
                          <w:marRight w:val="0"/>
                          <w:marTop w:val="0"/>
                          <w:marBottom w:val="0"/>
                          <w:divBdr>
                            <w:top w:val="none" w:sz="0" w:space="0" w:color="auto"/>
                            <w:left w:val="none" w:sz="0" w:space="0" w:color="auto"/>
                            <w:bottom w:val="none" w:sz="0" w:space="0" w:color="auto"/>
                            <w:right w:val="none" w:sz="0" w:space="0" w:color="auto"/>
                          </w:divBdr>
                        </w:div>
                      </w:divsChild>
                    </w:div>
                    <w:div w:id="1153719029">
                      <w:marLeft w:val="0"/>
                      <w:marRight w:val="0"/>
                      <w:marTop w:val="0"/>
                      <w:marBottom w:val="0"/>
                      <w:divBdr>
                        <w:top w:val="none" w:sz="0" w:space="0" w:color="auto"/>
                        <w:left w:val="none" w:sz="0" w:space="0" w:color="auto"/>
                        <w:bottom w:val="none" w:sz="0" w:space="0" w:color="auto"/>
                        <w:right w:val="none" w:sz="0" w:space="0" w:color="auto"/>
                      </w:divBdr>
                      <w:divsChild>
                        <w:div w:id="1194004827">
                          <w:marLeft w:val="0"/>
                          <w:marRight w:val="0"/>
                          <w:marTop w:val="0"/>
                          <w:marBottom w:val="0"/>
                          <w:divBdr>
                            <w:top w:val="none" w:sz="0" w:space="0" w:color="auto"/>
                            <w:left w:val="none" w:sz="0" w:space="0" w:color="auto"/>
                            <w:bottom w:val="none" w:sz="0" w:space="0" w:color="auto"/>
                            <w:right w:val="none" w:sz="0" w:space="0" w:color="auto"/>
                          </w:divBdr>
                        </w:div>
                        <w:div w:id="1983578960">
                          <w:marLeft w:val="240"/>
                          <w:marRight w:val="0"/>
                          <w:marTop w:val="0"/>
                          <w:marBottom w:val="0"/>
                          <w:divBdr>
                            <w:top w:val="none" w:sz="0" w:space="0" w:color="auto"/>
                            <w:left w:val="none" w:sz="0" w:space="0" w:color="auto"/>
                            <w:bottom w:val="none" w:sz="0" w:space="0" w:color="auto"/>
                            <w:right w:val="none" w:sz="0" w:space="0" w:color="auto"/>
                          </w:divBdr>
                          <w:divsChild>
                            <w:div w:id="1267078532">
                              <w:marLeft w:val="0"/>
                              <w:marRight w:val="0"/>
                              <w:marTop w:val="0"/>
                              <w:marBottom w:val="0"/>
                              <w:divBdr>
                                <w:top w:val="none" w:sz="0" w:space="0" w:color="auto"/>
                                <w:left w:val="none" w:sz="0" w:space="0" w:color="auto"/>
                                <w:bottom w:val="none" w:sz="0" w:space="0" w:color="auto"/>
                                <w:right w:val="none" w:sz="0" w:space="0" w:color="auto"/>
                              </w:divBdr>
                            </w:div>
                          </w:divsChild>
                        </w:div>
                        <w:div w:id="346754711">
                          <w:marLeft w:val="0"/>
                          <w:marRight w:val="0"/>
                          <w:marTop w:val="0"/>
                          <w:marBottom w:val="0"/>
                          <w:divBdr>
                            <w:top w:val="none" w:sz="0" w:space="0" w:color="auto"/>
                            <w:left w:val="none" w:sz="0" w:space="0" w:color="auto"/>
                            <w:bottom w:val="none" w:sz="0" w:space="0" w:color="auto"/>
                            <w:right w:val="none" w:sz="0" w:space="0" w:color="auto"/>
                          </w:divBdr>
                        </w:div>
                      </w:divsChild>
                    </w:div>
                    <w:div w:id="1863207136">
                      <w:marLeft w:val="0"/>
                      <w:marRight w:val="0"/>
                      <w:marTop w:val="0"/>
                      <w:marBottom w:val="0"/>
                      <w:divBdr>
                        <w:top w:val="none" w:sz="0" w:space="0" w:color="auto"/>
                        <w:left w:val="none" w:sz="0" w:space="0" w:color="auto"/>
                        <w:bottom w:val="none" w:sz="0" w:space="0" w:color="auto"/>
                        <w:right w:val="none" w:sz="0" w:space="0" w:color="auto"/>
                      </w:divBdr>
                      <w:divsChild>
                        <w:div w:id="51854344">
                          <w:marLeft w:val="0"/>
                          <w:marRight w:val="0"/>
                          <w:marTop w:val="0"/>
                          <w:marBottom w:val="0"/>
                          <w:divBdr>
                            <w:top w:val="none" w:sz="0" w:space="0" w:color="auto"/>
                            <w:left w:val="none" w:sz="0" w:space="0" w:color="auto"/>
                            <w:bottom w:val="none" w:sz="0" w:space="0" w:color="auto"/>
                            <w:right w:val="none" w:sz="0" w:space="0" w:color="auto"/>
                          </w:divBdr>
                        </w:div>
                        <w:div w:id="1896316048">
                          <w:marLeft w:val="240"/>
                          <w:marRight w:val="0"/>
                          <w:marTop w:val="0"/>
                          <w:marBottom w:val="0"/>
                          <w:divBdr>
                            <w:top w:val="none" w:sz="0" w:space="0" w:color="auto"/>
                            <w:left w:val="none" w:sz="0" w:space="0" w:color="auto"/>
                            <w:bottom w:val="none" w:sz="0" w:space="0" w:color="auto"/>
                            <w:right w:val="none" w:sz="0" w:space="0" w:color="auto"/>
                          </w:divBdr>
                          <w:divsChild>
                            <w:div w:id="271934771">
                              <w:marLeft w:val="0"/>
                              <w:marRight w:val="0"/>
                              <w:marTop w:val="0"/>
                              <w:marBottom w:val="0"/>
                              <w:divBdr>
                                <w:top w:val="none" w:sz="0" w:space="0" w:color="auto"/>
                                <w:left w:val="none" w:sz="0" w:space="0" w:color="auto"/>
                                <w:bottom w:val="none" w:sz="0" w:space="0" w:color="auto"/>
                                <w:right w:val="none" w:sz="0" w:space="0" w:color="auto"/>
                              </w:divBdr>
                            </w:div>
                          </w:divsChild>
                        </w:div>
                        <w:div w:id="1243954106">
                          <w:marLeft w:val="0"/>
                          <w:marRight w:val="0"/>
                          <w:marTop w:val="0"/>
                          <w:marBottom w:val="0"/>
                          <w:divBdr>
                            <w:top w:val="none" w:sz="0" w:space="0" w:color="auto"/>
                            <w:left w:val="none" w:sz="0" w:space="0" w:color="auto"/>
                            <w:bottom w:val="none" w:sz="0" w:space="0" w:color="auto"/>
                            <w:right w:val="none" w:sz="0" w:space="0" w:color="auto"/>
                          </w:divBdr>
                        </w:div>
                      </w:divsChild>
                    </w:div>
                    <w:div w:id="2111465415">
                      <w:marLeft w:val="0"/>
                      <w:marRight w:val="0"/>
                      <w:marTop w:val="0"/>
                      <w:marBottom w:val="0"/>
                      <w:divBdr>
                        <w:top w:val="none" w:sz="0" w:space="0" w:color="auto"/>
                        <w:left w:val="none" w:sz="0" w:space="0" w:color="auto"/>
                        <w:bottom w:val="none" w:sz="0" w:space="0" w:color="auto"/>
                        <w:right w:val="none" w:sz="0" w:space="0" w:color="auto"/>
                      </w:divBdr>
                      <w:divsChild>
                        <w:div w:id="1365403298">
                          <w:marLeft w:val="0"/>
                          <w:marRight w:val="0"/>
                          <w:marTop w:val="0"/>
                          <w:marBottom w:val="0"/>
                          <w:divBdr>
                            <w:top w:val="none" w:sz="0" w:space="0" w:color="auto"/>
                            <w:left w:val="none" w:sz="0" w:space="0" w:color="auto"/>
                            <w:bottom w:val="none" w:sz="0" w:space="0" w:color="auto"/>
                            <w:right w:val="none" w:sz="0" w:space="0" w:color="auto"/>
                          </w:divBdr>
                        </w:div>
                        <w:div w:id="2086681844">
                          <w:marLeft w:val="240"/>
                          <w:marRight w:val="0"/>
                          <w:marTop w:val="0"/>
                          <w:marBottom w:val="0"/>
                          <w:divBdr>
                            <w:top w:val="none" w:sz="0" w:space="0" w:color="auto"/>
                            <w:left w:val="none" w:sz="0" w:space="0" w:color="auto"/>
                            <w:bottom w:val="none" w:sz="0" w:space="0" w:color="auto"/>
                            <w:right w:val="none" w:sz="0" w:space="0" w:color="auto"/>
                          </w:divBdr>
                          <w:divsChild>
                            <w:div w:id="244388989">
                              <w:marLeft w:val="0"/>
                              <w:marRight w:val="0"/>
                              <w:marTop w:val="0"/>
                              <w:marBottom w:val="0"/>
                              <w:divBdr>
                                <w:top w:val="none" w:sz="0" w:space="0" w:color="auto"/>
                                <w:left w:val="none" w:sz="0" w:space="0" w:color="auto"/>
                                <w:bottom w:val="none" w:sz="0" w:space="0" w:color="auto"/>
                                <w:right w:val="none" w:sz="0" w:space="0" w:color="auto"/>
                              </w:divBdr>
                            </w:div>
                          </w:divsChild>
                        </w:div>
                        <w:div w:id="2125806122">
                          <w:marLeft w:val="0"/>
                          <w:marRight w:val="0"/>
                          <w:marTop w:val="0"/>
                          <w:marBottom w:val="0"/>
                          <w:divBdr>
                            <w:top w:val="none" w:sz="0" w:space="0" w:color="auto"/>
                            <w:left w:val="none" w:sz="0" w:space="0" w:color="auto"/>
                            <w:bottom w:val="none" w:sz="0" w:space="0" w:color="auto"/>
                            <w:right w:val="none" w:sz="0" w:space="0" w:color="auto"/>
                          </w:divBdr>
                        </w:div>
                      </w:divsChild>
                    </w:div>
                    <w:div w:id="119492421">
                      <w:marLeft w:val="0"/>
                      <w:marRight w:val="0"/>
                      <w:marTop w:val="0"/>
                      <w:marBottom w:val="0"/>
                      <w:divBdr>
                        <w:top w:val="none" w:sz="0" w:space="0" w:color="auto"/>
                        <w:left w:val="none" w:sz="0" w:space="0" w:color="auto"/>
                        <w:bottom w:val="none" w:sz="0" w:space="0" w:color="auto"/>
                        <w:right w:val="none" w:sz="0" w:space="0" w:color="auto"/>
                      </w:divBdr>
                      <w:divsChild>
                        <w:div w:id="1727993924">
                          <w:marLeft w:val="0"/>
                          <w:marRight w:val="0"/>
                          <w:marTop w:val="0"/>
                          <w:marBottom w:val="0"/>
                          <w:divBdr>
                            <w:top w:val="none" w:sz="0" w:space="0" w:color="auto"/>
                            <w:left w:val="none" w:sz="0" w:space="0" w:color="auto"/>
                            <w:bottom w:val="none" w:sz="0" w:space="0" w:color="auto"/>
                            <w:right w:val="none" w:sz="0" w:space="0" w:color="auto"/>
                          </w:divBdr>
                        </w:div>
                        <w:div w:id="151869535">
                          <w:marLeft w:val="240"/>
                          <w:marRight w:val="0"/>
                          <w:marTop w:val="0"/>
                          <w:marBottom w:val="0"/>
                          <w:divBdr>
                            <w:top w:val="none" w:sz="0" w:space="0" w:color="auto"/>
                            <w:left w:val="none" w:sz="0" w:space="0" w:color="auto"/>
                            <w:bottom w:val="none" w:sz="0" w:space="0" w:color="auto"/>
                            <w:right w:val="none" w:sz="0" w:space="0" w:color="auto"/>
                          </w:divBdr>
                          <w:divsChild>
                            <w:div w:id="2119636827">
                              <w:marLeft w:val="0"/>
                              <w:marRight w:val="0"/>
                              <w:marTop w:val="0"/>
                              <w:marBottom w:val="0"/>
                              <w:divBdr>
                                <w:top w:val="none" w:sz="0" w:space="0" w:color="auto"/>
                                <w:left w:val="none" w:sz="0" w:space="0" w:color="auto"/>
                                <w:bottom w:val="none" w:sz="0" w:space="0" w:color="auto"/>
                                <w:right w:val="none" w:sz="0" w:space="0" w:color="auto"/>
                              </w:divBdr>
                            </w:div>
                          </w:divsChild>
                        </w:div>
                        <w:div w:id="1610047748">
                          <w:marLeft w:val="0"/>
                          <w:marRight w:val="0"/>
                          <w:marTop w:val="0"/>
                          <w:marBottom w:val="0"/>
                          <w:divBdr>
                            <w:top w:val="none" w:sz="0" w:space="0" w:color="auto"/>
                            <w:left w:val="none" w:sz="0" w:space="0" w:color="auto"/>
                            <w:bottom w:val="none" w:sz="0" w:space="0" w:color="auto"/>
                            <w:right w:val="none" w:sz="0" w:space="0" w:color="auto"/>
                          </w:divBdr>
                        </w:div>
                      </w:divsChild>
                    </w:div>
                    <w:div w:id="390543067">
                      <w:marLeft w:val="0"/>
                      <w:marRight w:val="0"/>
                      <w:marTop w:val="0"/>
                      <w:marBottom w:val="0"/>
                      <w:divBdr>
                        <w:top w:val="none" w:sz="0" w:space="0" w:color="auto"/>
                        <w:left w:val="none" w:sz="0" w:space="0" w:color="auto"/>
                        <w:bottom w:val="none" w:sz="0" w:space="0" w:color="auto"/>
                        <w:right w:val="none" w:sz="0" w:space="0" w:color="auto"/>
                      </w:divBdr>
                      <w:divsChild>
                        <w:div w:id="479008236">
                          <w:marLeft w:val="0"/>
                          <w:marRight w:val="0"/>
                          <w:marTop w:val="0"/>
                          <w:marBottom w:val="0"/>
                          <w:divBdr>
                            <w:top w:val="none" w:sz="0" w:space="0" w:color="auto"/>
                            <w:left w:val="none" w:sz="0" w:space="0" w:color="auto"/>
                            <w:bottom w:val="none" w:sz="0" w:space="0" w:color="auto"/>
                            <w:right w:val="none" w:sz="0" w:space="0" w:color="auto"/>
                          </w:divBdr>
                        </w:div>
                        <w:div w:id="407382153">
                          <w:marLeft w:val="240"/>
                          <w:marRight w:val="0"/>
                          <w:marTop w:val="0"/>
                          <w:marBottom w:val="0"/>
                          <w:divBdr>
                            <w:top w:val="none" w:sz="0" w:space="0" w:color="auto"/>
                            <w:left w:val="none" w:sz="0" w:space="0" w:color="auto"/>
                            <w:bottom w:val="none" w:sz="0" w:space="0" w:color="auto"/>
                            <w:right w:val="none" w:sz="0" w:space="0" w:color="auto"/>
                          </w:divBdr>
                          <w:divsChild>
                            <w:div w:id="57293675">
                              <w:marLeft w:val="0"/>
                              <w:marRight w:val="0"/>
                              <w:marTop w:val="0"/>
                              <w:marBottom w:val="0"/>
                              <w:divBdr>
                                <w:top w:val="none" w:sz="0" w:space="0" w:color="auto"/>
                                <w:left w:val="none" w:sz="0" w:space="0" w:color="auto"/>
                                <w:bottom w:val="none" w:sz="0" w:space="0" w:color="auto"/>
                                <w:right w:val="none" w:sz="0" w:space="0" w:color="auto"/>
                              </w:divBdr>
                            </w:div>
                          </w:divsChild>
                        </w:div>
                        <w:div w:id="903487094">
                          <w:marLeft w:val="0"/>
                          <w:marRight w:val="0"/>
                          <w:marTop w:val="0"/>
                          <w:marBottom w:val="0"/>
                          <w:divBdr>
                            <w:top w:val="none" w:sz="0" w:space="0" w:color="auto"/>
                            <w:left w:val="none" w:sz="0" w:space="0" w:color="auto"/>
                            <w:bottom w:val="none" w:sz="0" w:space="0" w:color="auto"/>
                            <w:right w:val="none" w:sz="0" w:space="0" w:color="auto"/>
                          </w:divBdr>
                        </w:div>
                      </w:divsChild>
                    </w:div>
                    <w:div w:id="1048845896">
                      <w:marLeft w:val="0"/>
                      <w:marRight w:val="0"/>
                      <w:marTop w:val="0"/>
                      <w:marBottom w:val="0"/>
                      <w:divBdr>
                        <w:top w:val="none" w:sz="0" w:space="0" w:color="auto"/>
                        <w:left w:val="none" w:sz="0" w:space="0" w:color="auto"/>
                        <w:bottom w:val="none" w:sz="0" w:space="0" w:color="auto"/>
                        <w:right w:val="none" w:sz="0" w:space="0" w:color="auto"/>
                      </w:divBdr>
                      <w:divsChild>
                        <w:div w:id="2091196478">
                          <w:marLeft w:val="0"/>
                          <w:marRight w:val="0"/>
                          <w:marTop w:val="0"/>
                          <w:marBottom w:val="0"/>
                          <w:divBdr>
                            <w:top w:val="none" w:sz="0" w:space="0" w:color="auto"/>
                            <w:left w:val="none" w:sz="0" w:space="0" w:color="auto"/>
                            <w:bottom w:val="none" w:sz="0" w:space="0" w:color="auto"/>
                            <w:right w:val="none" w:sz="0" w:space="0" w:color="auto"/>
                          </w:divBdr>
                        </w:div>
                        <w:div w:id="2133210436">
                          <w:marLeft w:val="240"/>
                          <w:marRight w:val="0"/>
                          <w:marTop w:val="0"/>
                          <w:marBottom w:val="0"/>
                          <w:divBdr>
                            <w:top w:val="none" w:sz="0" w:space="0" w:color="auto"/>
                            <w:left w:val="none" w:sz="0" w:space="0" w:color="auto"/>
                            <w:bottom w:val="none" w:sz="0" w:space="0" w:color="auto"/>
                            <w:right w:val="none" w:sz="0" w:space="0" w:color="auto"/>
                          </w:divBdr>
                          <w:divsChild>
                            <w:div w:id="319702112">
                              <w:marLeft w:val="0"/>
                              <w:marRight w:val="0"/>
                              <w:marTop w:val="0"/>
                              <w:marBottom w:val="0"/>
                              <w:divBdr>
                                <w:top w:val="none" w:sz="0" w:space="0" w:color="auto"/>
                                <w:left w:val="none" w:sz="0" w:space="0" w:color="auto"/>
                                <w:bottom w:val="none" w:sz="0" w:space="0" w:color="auto"/>
                                <w:right w:val="none" w:sz="0" w:space="0" w:color="auto"/>
                              </w:divBdr>
                              <w:divsChild>
                                <w:div w:id="2048145078">
                                  <w:marLeft w:val="0"/>
                                  <w:marRight w:val="0"/>
                                  <w:marTop w:val="0"/>
                                  <w:marBottom w:val="0"/>
                                  <w:divBdr>
                                    <w:top w:val="none" w:sz="0" w:space="0" w:color="auto"/>
                                    <w:left w:val="none" w:sz="0" w:space="0" w:color="auto"/>
                                    <w:bottom w:val="none" w:sz="0" w:space="0" w:color="auto"/>
                                    <w:right w:val="none" w:sz="0" w:space="0" w:color="auto"/>
                                  </w:divBdr>
                                </w:div>
                                <w:div w:id="1811551912">
                                  <w:marLeft w:val="240"/>
                                  <w:marRight w:val="0"/>
                                  <w:marTop w:val="0"/>
                                  <w:marBottom w:val="0"/>
                                  <w:divBdr>
                                    <w:top w:val="none" w:sz="0" w:space="0" w:color="auto"/>
                                    <w:left w:val="none" w:sz="0" w:space="0" w:color="auto"/>
                                    <w:bottom w:val="none" w:sz="0" w:space="0" w:color="auto"/>
                                    <w:right w:val="none" w:sz="0" w:space="0" w:color="auto"/>
                                  </w:divBdr>
                                  <w:divsChild>
                                    <w:div w:id="2049799064">
                                      <w:marLeft w:val="0"/>
                                      <w:marRight w:val="0"/>
                                      <w:marTop w:val="0"/>
                                      <w:marBottom w:val="0"/>
                                      <w:divBdr>
                                        <w:top w:val="none" w:sz="0" w:space="0" w:color="auto"/>
                                        <w:left w:val="none" w:sz="0" w:space="0" w:color="auto"/>
                                        <w:bottom w:val="none" w:sz="0" w:space="0" w:color="auto"/>
                                        <w:right w:val="none" w:sz="0" w:space="0" w:color="auto"/>
                                      </w:divBdr>
                                    </w:div>
                                    <w:div w:id="1134325217">
                                      <w:marLeft w:val="0"/>
                                      <w:marRight w:val="0"/>
                                      <w:marTop w:val="0"/>
                                      <w:marBottom w:val="0"/>
                                      <w:divBdr>
                                        <w:top w:val="none" w:sz="0" w:space="0" w:color="auto"/>
                                        <w:left w:val="none" w:sz="0" w:space="0" w:color="auto"/>
                                        <w:bottom w:val="none" w:sz="0" w:space="0" w:color="auto"/>
                                        <w:right w:val="none" w:sz="0" w:space="0" w:color="auto"/>
                                      </w:divBdr>
                                    </w:div>
                                  </w:divsChild>
                                </w:div>
                                <w:div w:id="654989112">
                                  <w:marLeft w:val="0"/>
                                  <w:marRight w:val="0"/>
                                  <w:marTop w:val="0"/>
                                  <w:marBottom w:val="0"/>
                                  <w:divBdr>
                                    <w:top w:val="none" w:sz="0" w:space="0" w:color="auto"/>
                                    <w:left w:val="none" w:sz="0" w:space="0" w:color="auto"/>
                                    <w:bottom w:val="none" w:sz="0" w:space="0" w:color="auto"/>
                                    <w:right w:val="none" w:sz="0" w:space="0" w:color="auto"/>
                                  </w:divBdr>
                                </w:div>
                              </w:divsChild>
                            </w:div>
                            <w:div w:id="2126078408">
                              <w:marLeft w:val="0"/>
                              <w:marRight w:val="0"/>
                              <w:marTop w:val="0"/>
                              <w:marBottom w:val="0"/>
                              <w:divBdr>
                                <w:top w:val="none" w:sz="0" w:space="0" w:color="auto"/>
                                <w:left w:val="none" w:sz="0" w:space="0" w:color="auto"/>
                                <w:bottom w:val="none" w:sz="0" w:space="0" w:color="auto"/>
                                <w:right w:val="none" w:sz="0" w:space="0" w:color="auto"/>
                              </w:divBdr>
                              <w:divsChild>
                                <w:div w:id="935866603">
                                  <w:marLeft w:val="0"/>
                                  <w:marRight w:val="0"/>
                                  <w:marTop w:val="0"/>
                                  <w:marBottom w:val="0"/>
                                  <w:divBdr>
                                    <w:top w:val="none" w:sz="0" w:space="0" w:color="auto"/>
                                    <w:left w:val="none" w:sz="0" w:space="0" w:color="auto"/>
                                    <w:bottom w:val="none" w:sz="0" w:space="0" w:color="auto"/>
                                    <w:right w:val="none" w:sz="0" w:space="0" w:color="auto"/>
                                  </w:divBdr>
                                </w:div>
                                <w:div w:id="1245531730">
                                  <w:marLeft w:val="240"/>
                                  <w:marRight w:val="0"/>
                                  <w:marTop w:val="0"/>
                                  <w:marBottom w:val="0"/>
                                  <w:divBdr>
                                    <w:top w:val="none" w:sz="0" w:space="0" w:color="auto"/>
                                    <w:left w:val="none" w:sz="0" w:space="0" w:color="auto"/>
                                    <w:bottom w:val="none" w:sz="0" w:space="0" w:color="auto"/>
                                    <w:right w:val="none" w:sz="0" w:space="0" w:color="auto"/>
                                  </w:divBdr>
                                  <w:divsChild>
                                    <w:div w:id="989946485">
                                      <w:marLeft w:val="0"/>
                                      <w:marRight w:val="0"/>
                                      <w:marTop w:val="0"/>
                                      <w:marBottom w:val="0"/>
                                      <w:divBdr>
                                        <w:top w:val="none" w:sz="0" w:space="0" w:color="auto"/>
                                        <w:left w:val="none" w:sz="0" w:space="0" w:color="auto"/>
                                        <w:bottom w:val="none" w:sz="0" w:space="0" w:color="auto"/>
                                        <w:right w:val="none" w:sz="0" w:space="0" w:color="auto"/>
                                      </w:divBdr>
                                    </w:div>
                                    <w:div w:id="888878356">
                                      <w:marLeft w:val="0"/>
                                      <w:marRight w:val="0"/>
                                      <w:marTop w:val="0"/>
                                      <w:marBottom w:val="0"/>
                                      <w:divBdr>
                                        <w:top w:val="none" w:sz="0" w:space="0" w:color="auto"/>
                                        <w:left w:val="none" w:sz="0" w:space="0" w:color="auto"/>
                                        <w:bottom w:val="none" w:sz="0" w:space="0" w:color="auto"/>
                                        <w:right w:val="none" w:sz="0" w:space="0" w:color="auto"/>
                                      </w:divBdr>
                                    </w:div>
                                  </w:divsChild>
                                </w:div>
                                <w:div w:id="913050248">
                                  <w:marLeft w:val="0"/>
                                  <w:marRight w:val="0"/>
                                  <w:marTop w:val="0"/>
                                  <w:marBottom w:val="0"/>
                                  <w:divBdr>
                                    <w:top w:val="none" w:sz="0" w:space="0" w:color="auto"/>
                                    <w:left w:val="none" w:sz="0" w:space="0" w:color="auto"/>
                                    <w:bottom w:val="none" w:sz="0" w:space="0" w:color="auto"/>
                                    <w:right w:val="none" w:sz="0" w:space="0" w:color="auto"/>
                                  </w:divBdr>
                                </w:div>
                              </w:divsChild>
                            </w:div>
                            <w:div w:id="1729693298">
                              <w:marLeft w:val="0"/>
                              <w:marRight w:val="0"/>
                              <w:marTop w:val="0"/>
                              <w:marBottom w:val="0"/>
                              <w:divBdr>
                                <w:top w:val="none" w:sz="0" w:space="0" w:color="auto"/>
                                <w:left w:val="none" w:sz="0" w:space="0" w:color="auto"/>
                                <w:bottom w:val="none" w:sz="0" w:space="0" w:color="auto"/>
                                <w:right w:val="none" w:sz="0" w:space="0" w:color="auto"/>
                              </w:divBdr>
                              <w:divsChild>
                                <w:div w:id="1438284246">
                                  <w:marLeft w:val="0"/>
                                  <w:marRight w:val="0"/>
                                  <w:marTop w:val="0"/>
                                  <w:marBottom w:val="0"/>
                                  <w:divBdr>
                                    <w:top w:val="none" w:sz="0" w:space="0" w:color="auto"/>
                                    <w:left w:val="none" w:sz="0" w:space="0" w:color="auto"/>
                                    <w:bottom w:val="none" w:sz="0" w:space="0" w:color="auto"/>
                                    <w:right w:val="none" w:sz="0" w:space="0" w:color="auto"/>
                                  </w:divBdr>
                                </w:div>
                                <w:div w:id="1966153575">
                                  <w:marLeft w:val="240"/>
                                  <w:marRight w:val="0"/>
                                  <w:marTop w:val="0"/>
                                  <w:marBottom w:val="0"/>
                                  <w:divBdr>
                                    <w:top w:val="none" w:sz="0" w:space="0" w:color="auto"/>
                                    <w:left w:val="none" w:sz="0" w:space="0" w:color="auto"/>
                                    <w:bottom w:val="none" w:sz="0" w:space="0" w:color="auto"/>
                                    <w:right w:val="none" w:sz="0" w:space="0" w:color="auto"/>
                                  </w:divBdr>
                                  <w:divsChild>
                                    <w:div w:id="1113592501">
                                      <w:marLeft w:val="0"/>
                                      <w:marRight w:val="0"/>
                                      <w:marTop w:val="0"/>
                                      <w:marBottom w:val="0"/>
                                      <w:divBdr>
                                        <w:top w:val="none" w:sz="0" w:space="0" w:color="auto"/>
                                        <w:left w:val="none" w:sz="0" w:space="0" w:color="auto"/>
                                        <w:bottom w:val="none" w:sz="0" w:space="0" w:color="auto"/>
                                        <w:right w:val="none" w:sz="0" w:space="0" w:color="auto"/>
                                      </w:divBdr>
                                    </w:div>
                                    <w:div w:id="1238856572">
                                      <w:marLeft w:val="0"/>
                                      <w:marRight w:val="0"/>
                                      <w:marTop w:val="0"/>
                                      <w:marBottom w:val="0"/>
                                      <w:divBdr>
                                        <w:top w:val="none" w:sz="0" w:space="0" w:color="auto"/>
                                        <w:left w:val="none" w:sz="0" w:space="0" w:color="auto"/>
                                        <w:bottom w:val="none" w:sz="0" w:space="0" w:color="auto"/>
                                        <w:right w:val="none" w:sz="0" w:space="0" w:color="auto"/>
                                      </w:divBdr>
                                    </w:div>
                                  </w:divsChild>
                                </w:div>
                                <w:div w:id="1341353280">
                                  <w:marLeft w:val="0"/>
                                  <w:marRight w:val="0"/>
                                  <w:marTop w:val="0"/>
                                  <w:marBottom w:val="0"/>
                                  <w:divBdr>
                                    <w:top w:val="none" w:sz="0" w:space="0" w:color="auto"/>
                                    <w:left w:val="none" w:sz="0" w:space="0" w:color="auto"/>
                                    <w:bottom w:val="none" w:sz="0" w:space="0" w:color="auto"/>
                                    <w:right w:val="none" w:sz="0" w:space="0" w:color="auto"/>
                                  </w:divBdr>
                                </w:div>
                              </w:divsChild>
                            </w:div>
                            <w:div w:id="634338607">
                              <w:marLeft w:val="0"/>
                              <w:marRight w:val="0"/>
                              <w:marTop w:val="0"/>
                              <w:marBottom w:val="0"/>
                              <w:divBdr>
                                <w:top w:val="none" w:sz="0" w:space="0" w:color="auto"/>
                                <w:left w:val="none" w:sz="0" w:space="0" w:color="auto"/>
                                <w:bottom w:val="none" w:sz="0" w:space="0" w:color="auto"/>
                                <w:right w:val="none" w:sz="0" w:space="0" w:color="auto"/>
                              </w:divBdr>
                              <w:divsChild>
                                <w:div w:id="1418790521">
                                  <w:marLeft w:val="0"/>
                                  <w:marRight w:val="0"/>
                                  <w:marTop w:val="0"/>
                                  <w:marBottom w:val="0"/>
                                  <w:divBdr>
                                    <w:top w:val="none" w:sz="0" w:space="0" w:color="auto"/>
                                    <w:left w:val="none" w:sz="0" w:space="0" w:color="auto"/>
                                    <w:bottom w:val="none" w:sz="0" w:space="0" w:color="auto"/>
                                    <w:right w:val="none" w:sz="0" w:space="0" w:color="auto"/>
                                  </w:divBdr>
                                </w:div>
                                <w:div w:id="1571304049">
                                  <w:marLeft w:val="240"/>
                                  <w:marRight w:val="0"/>
                                  <w:marTop w:val="0"/>
                                  <w:marBottom w:val="0"/>
                                  <w:divBdr>
                                    <w:top w:val="none" w:sz="0" w:space="0" w:color="auto"/>
                                    <w:left w:val="none" w:sz="0" w:space="0" w:color="auto"/>
                                    <w:bottom w:val="none" w:sz="0" w:space="0" w:color="auto"/>
                                    <w:right w:val="none" w:sz="0" w:space="0" w:color="auto"/>
                                  </w:divBdr>
                                  <w:divsChild>
                                    <w:div w:id="1567958023">
                                      <w:marLeft w:val="0"/>
                                      <w:marRight w:val="0"/>
                                      <w:marTop w:val="0"/>
                                      <w:marBottom w:val="0"/>
                                      <w:divBdr>
                                        <w:top w:val="none" w:sz="0" w:space="0" w:color="auto"/>
                                        <w:left w:val="none" w:sz="0" w:space="0" w:color="auto"/>
                                        <w:bottom w:val="none" w:sz="0" w:space="0" w:color="auto"/>
                                        <w:right w:val="none" w:sz="0" w:space="0" w:color="auto"/>
                                      </w:divBdr>
                                    </w:div>
                                    <w:div w:id="819536527">
                                      <w:marLeft w:val="0"/>
                                      <w:marRight w:val="0"/>
                                      <w:marTop w:val="0"/>
                                      <w:marBottom w:val="0"/>
                                      <w:divBdr>
                                        <w:top w:val="none" w:sz="0" w:space="0" w:color="auto"/>
                                        <w:left w:val="none" w:sz="0" w:space="0" w:color="auto"/>
                                        <w:bottom w:val="none" w:sz="0" w:space="0" w:color="auto"/>
                                        <w:right w:val="none" w:sz="0" w:space="0" w:color="auto"/>
                                      </w:divBdr>
                                    </w:div>
                                  </w:divsChild>
                                </w:div>
                                <w:div w:id="808859469">
                                  <w:marLeft w:val="0"/>
                                  <w:marRight w:val="0"/>
                                  <w:marTop w:val="0"/>
                                  <w:marBottom w:val="0"/>
                                  <w:divBdr>
                                    <w:top w:val="none" w:sz="0" w:space="0" w:color="auto"/>
                                    <w:left w:val="none" w:sz="0" w:space="0" w:color="auto"/>
                                    <w:bottom w:val="none" w:sz="0" w:space="0" w:color="auto"/>
                                    <w:right w:val="none" w:sz="0" w:space="0" w:color="auto"/>
                                  </w:divBdr>
                                </w:div>
                              </w:divsChild>
                            </w:div>
                            <w:div w:id="226574479">
                              <w:marLeft w:val="0"/>
                              <w:marRight w:val="0"/>
                              <w:marTop w:val="0"/>
                              <w:marBottom w:val="0"/>
                              <w:divBdr>
                                <w:top w:val="none" w:sz="0" w:space="0" w:color="auto"/>
                                <w:left w:val="none" w:sz="0" w:space="0" w:color="auto"/>
                                <w:bottom w:val="none" w:sz="0" w:space="0" w:color="auto"/>
                                <w:right w:val="none" w:sz="0" w:space="0" w:color="auto"/>
                              </w:divBdr>
                              <w:divsChild>
                                <w:div w:id="1045719890">
                                  <w:marLeft w:val="0"/>
                                  <w:marRight w:val="0"/>
                                  <w:marTop w:val="0"/>
                                  <w:marBottom w:val="0"/>
                                  <w:divBdr>
                                    <w:top w:val="none" w:sz="0" w:space="0" w:color="auto"/>
                                    <w:left w:val="none" w:sz="0" w:space="0" w:color="auto"/>
                                    <w:bottom w:val="none" w:sz="0" w:space="0" w:color="auto"/>
                                    <w:right w:val="none" w:sz="0" w:space="0" w:color="auto"/>
                                  </w:divBdr>
                                </w:div>
                                <w:div w:id="1210461229">
                                  <w:marLeft w:val="240"/>
                                  <w:marRight w:val="0"/>
                                  <w:marTop w:val="0"/>
                                  <w:marBottom w:val="0"/>
                                  <w:divBdr>
                                    <w:top w:val="none" w:sz="0" w:space="0" w:color="auto"/>
                                    <w:left w:val="none" w:sz="0" w:space="0" w:color="auto"/>
                                    <w:bottom w:val="none" w:sz="0" w:space="0" w:color="auto"/>
                                    <w:right w:val="none" w:sz="0" w:space="0" w:color="auto"/>
                                  </w:divBdr>
                                  <w:divsChild>
                                    <w:div w:id="1099061724">
                                      <w:marLeft w:val="0"/>
                                      <w:marRight w:val="0"/>
                                      <w:marTop w:val="0"/>
                                      <w:marBottom w:val="0"/>
                                      <w:divBdr>
                                        <w:top w:val="none" w:sz="0" w:space="0" w:color="auto"/>
                                        <w:left w:val="none" w:sz="0" w:space="0" w:color="auto"/>
                                        <w:bottom w:val="none" w:sz="0" w:space="0" w:color="auto"/>
                                        <w:right w:val="none" w:sz="0" w:space="0" w:color="auto"/>
                                      </w:divBdr>
                                    </w:div>
                                    <w:div w:id="1693996600">
                                      <w:marLeft w:val="0"/>
                                      <w:marRight w:val="0"/>
                                      <w:marTop w:val="0"/>
                                      <w:marBottom w:val="0"/>
                                      <w:divBdr>
                                        <w:top w:val="none" w:sz="0" w:space="0" w:color="auto"/>
                                        <w:left w:val="none" w:sz="0" w:space="0" w:color="auto"/>
                                        <w:bottom w:val="none" w:sz="0" w:space="0" w:color="auto"/>
                                        <w:right w:val="none" w:sz="0" w:space="0" w:color="auto"/>
                                      </w:divBdr>
                                    </w:div>
                                  </w:divsChild>
                                </w:div>
                                <w:div w:id="1647514312">
                                  <w:marLeft w:val="0"/>
                                  <w:marRight w:val="0"/>
                                  <w:marTop w:val="0"/>
                                  <w:marBottom w:val="0"/>
                                  <w:divBdr>
                                    <w:top w:val="none" w:sz="0" w:space="0" w:color="auto"/>
                                    <w:left w:val="none" w:sz="0" w:space="0" w:color="auto"/>
                                    <w:bottom w:val="none" w:sz="0" w:space="0" w:color="auto"/>
                                    <w:right w:val="none" w:sz="0" w:space="0" w:color="auto"/>
                                  </w:divBdr>
                                </w:div>
                              </w:divsChild>
                            </w:div>
                            <w:div w:id="135145730">
                              <w:marLeft w:val="0"/>
                              <w:marRight w:val="0"/>
                              <w:marTop w:val="0"/>
                              <w:marBottom w:val="0"/>
                              <w:divBdr>
                                <w:top w:val="none" w:sz="0" w:space="0" w:color="auto"/>
                                <w:left w:val="none" w:sz="0" w:space="0" w:color="auto"/>
                                <w:bottom w:val="none" w:sz="0" w:space="0" w:color="auto"/>
                                <w:right w:val="none" w:sz="0" w:space="0" w:color="auto"/>
                              </w:divBdr>
                              <w:divsChild>
                                <w:div w:id="1451628081">
                                  <w:marLeft w:val="0"/>
                                  <w:marRight w:val="0"/>
                                  <w:marTop w:val="0"/>
                                  <w:marBottom w:val="0"/>
                                  <w:divBdr>
                                    <w:top w:val="none" w:sz="0" w:space="0" w:color="auto"/>
                                    <w:left w:val="none" w:sz="0" w:space="0" w:color="auto"/>
                                    <w:bottom w:val="none" w:sz="0" w:space="0" w:color="auto"/>
                                    <w:right w:val="none" w:sz="0" w:space="0" w:color="auto"/>
                                  </w:divBdr>
                                </w:div>
                                <w:div w:id="1836992319">
                                  <w:marLeft w:val="240"/>
                                  <w:marRight w:val="0"/>
                                  <w:marTop w:val="0"/>
                                  <w:marBottom w:val="0"/>
                                  <w:divBdr>
                                    <w:top w:val="none" w:sz="0" w:space="0" w:color="auto"/>
                                    <w:left w:val="none" w:sz="0" w:space="0" w:color="auto"/>
                                    <w:bottom w:val="none" w:sz="0" w:space="0" w:color="auto"/>
                                    <w:right w:val="none" w:sz="0" w:space="0" w:color="auto"/>
                                  </w:divBdr>
                                  <w:divsChild>
                                    <w:div w:id="1585526197">
                                      <w:marLeft w:val="0"/>
                                      <w:marRight w:val="0"/>
                                      <w:marTop w:val="0"/>
                                      <w:marBottom w:val="0"/>
                                      <w:divBdr>
                                        <w:top w:val="none" w:sz="0" w:space="0" w:color="auto"/>
                                        <w:left w:val="none" w:sz="0" w:space="0" w:color="auto"/>
                                        <w:bottom w:val="none" w:sz="0" w:space="0" w:color="auto"/>
                                        <w:right w:val="none" w:sz="0" w:space="0" w:color="auto"/>
                                      </w:divBdr>
                                    </w:div>
                                    <w:div w:id="2114012735">
                                      <w:marLeft w:val="0"/>
                                      <w:marRight w:val="0"/>
                                      <w:marTop w:val="0"/>
                                      <w:marBottom w:val="0"/>
                                      <w:divBdr>
                                        <w:top w:val="none" w:sz="0" w:space="0" w:color="auto"/>
                                        <w:left w:val="none" w:sz="0" w:space="0" w:color="auto"/>
                                        <w:bottom w:val="none" w:sz="0" w:space="0" w:color="auto"/>
                                        <w:right w:val="none" w:sz="0" w:space="0" w:color="auto"/>
                                      </w:divBdr>
                                    </w:div>
                                  </w:divsChild>
                                </w:div>
                                <w:div w:id="1240017066">
                                  <w:marLeft w:val="0"/>
                                  <w:marRight w:val="0"/>
                                  <w:marTop w:val="0"/>
                                  <w:marBottom w:val="0"/>
                                  <w:divBdr>
                                    <w:top w:val="none" w:sz="0" w:space="0" w:color="auto"/>
                                    <w:left w:val="none" w:sz="0" w:space="0" w:color="auto"/>
                                    <w:bottom w:val="none" w:sz="0" w:space="0" w:color="auto"/>
                                    <w:right w:val="none" w:sz="0" w:space="0" w:color="auto"/>
                                  </w:divBdr>
                                </w:div>
                              </w:divsChild>
                            </w:div>
                            <w:div w:id="2050062878">
                              <w:marLeft w:val="0"/>
                              <w:marRight w:val="0"/>
                              <w:marTop w:val="0"/>
                              <w:marBottom w:val="0"/>
                              <w:divBdr>
                                <w:top w:val="none" w:sz="0" w:space="0" w:color="auto"/>
                                <w:left w:val="none" w:sz="0" w:space="0" w:color="auto"/>
                                <w:bottom w:val="none" w:sz="0" w:space="0" w:color="auto"/>
                                <w:right w:val="none" w:sz="0" w:space="0" w:color="auto"/>
                              </w:divBdr>
                              <w:divsChild>
                                <w:div w:id="1286079554">
                                  <w:marLeft w:val="0"/>
                                  <w:marRight w:val="0"/>
                                  <w:marTop w:val="0"/>
                                  <w:marBottom w:val="0"/>
                                  <w:divBdr>
                                    <w:top w:val="none" w:sz="0" w:space="0" w:color="auto"/>
                                    <w:left w:val="none" w:sz="0" w:space="0" w:color="auto"/>
                                    <w:bottom w:val="none" w:sz="0" w:space="0" w:color="auto"/>
                                    <w:right w:val="none" w:sz="0" w:space="0" w:color="auto"/>
                                  </w:divBdr>
                                </w:div>
                                <w:div w:id="22631221">
                                  <w:marLeft w:val="240"/>
                                  <w:marRight w:val="0"/>
                                  <w:marTop w:val="0"/>
                                  <w:marBottom w:val="0"/>
                                  <w:divBdr>
                                    <w:top w:val="none" w:sz="0" w:space="0" w:color="auto"/>
                                    <w:left w:val="none" w:sz="0" w:space="0" w:color="auto"/>
                                    <w:bottom w:val="none" w:sz="0" w:space="0" w:color="auto"/>
                                    <w:right w:val="none" w:sz="0" w:space="0" w:color="auto"/>
                                  </w:divBdr>
                                  <w:divsChild>
                                    <w:div w:id="1396393319">
                                      <w:marLeft w:val="0"/>
                                      <w:marRight w:val="0"/>
                                      <w:marTop w:val="0"/>
                                      <w:marBottom w:val="0"/>
                                      <w:divBdr>
                                        <w:top w:val="none" w:sz="0" w:space="0" w:color="auto"/>
                                        <w:left w:val="none" w:sz="0" w:space="0" w:color="auto"/>
                                        <w:bottom w:val="none" w:sz="0" w:space="0" w:color="auto"/>
                                        <w:right w:val="none" w:sz="0" w:space="0" w:color="auto"/>
                                      </w:divBdr>
                                    </w:div>
                                    <w:div w:id="775372824">
                                      <w:marLeft w:val="0"/>
                                      <w:marRight w:val="0"/>
                                      <w:marTop w:val="0"/>
                                      <w:marBottom w:val="0"/>
                                      <w:divBdr>
                                        <w:top w:val="none" w:sz="0" w:space="0" w:color="auto"/>
                                        <w:left w:val="none" w:sz="0" w:space="0" w:color="auto"/>
                                        <w:bottom w:val="none" w:sz="0" w:space="0" w:color="auto"/>
                                        <w:right w:val="none" w:sz="0" w:space="0" w:color="auto"/>
                                      </w:divBdr>
                                    </w:div>
                                  </w:divsChild>
                                </w:div>
                                <w:div w:id="1237863769">
                                  <w:marLeft w:val="0"/>
                                  <w:marRight w:val="0"/>
                                  <w:marTop w:val="0"/>
                                  <w:marBottom w:val="0"/>
                                  <w:divBdr>
                                    <w:top w:val="none" w:sz="0" w:space="0" w:color="auto"/>
                                    <w:left w:val="none" w:sz="0" w:space="0" w:color="auto"/>
                                    <w:bottom w:val="none" w:sz="0" w:space="0" w:color="auto"/>
                                    <w:right w:val="none" w:sz="0" w:space="0" w:color="auto"/>
                                  </w:divBdr>
                                </w:div>
                              </w:divsChild>
                            </w:div>
                            <w:div w:id="1973900282">
                              <w:marLeft w:val="0"/>
                              <w:marRight w:val="0"/>
                              <w:marTop w:val="0"/>
                              <w:marBottom w:val="0"/>
                              <w:divBdr>
                                <w:top w:val="none" w:sz="0" w:space="0" w:color="auto"/>
                                <w:left w:val="none" w:sz="0" w:space="0" w:color="auto"/>
                                <w:bottom w:val="none" w:sz="0" w:space="0" w:color="auto"/>
                                <w:right w:val="none" w:sz="0" w:space="0" w:color="auto"/>
                              </w:divBdr>
                              <w:divsChild>
                                <w:div w:id="138766875">
                                  <w:marLeft w:val="0"/>
                                  <w:marRight w:val="0"/>
                                  <w:marTop w:val="0"/>
                                  <w:marBottom w:val="0"/>
                                  <w:divBdr>
                                    <w:top w:val="none" w:sz="0" w:space="0" w:color="auto"/>
                                    <w:left w:val="none" w:sz="0" w:space="0" w:color="auto"/>
                                    <w:bottom w:val="none" w:sz="0" w:space="0" w:color="auto"/>
                                    <w:right w:val="none" w:sz="0" w:space="0" w:color="auto"/>
                                  </w:divBdr>
                                </w:div>
                                <w:div w:id="988440735">
                                  <w:marLeft w:val="240"/>
                                  <w:marRight w:val="0"/>
                                  <w:marTop w:val="0"/>
                                  <w:marBottom w:val="0"/>
                                  <w:divBdr>
                                    <w:top w:val="none" w:sz="0" w:space="0" w:color="auto"/>
                                    <w:left w:val="none" w:sz="0" w:space="0" w:color="auto"/>
                                    <w:bottom w:val="none" w:sz="0" w:space="0" w:color="auto"/>
                                    <w:right w:val="none" w:sz="0" w:space="0" w:color="auto"/>
                                  </w:divBdr>
                                  <w:divsChild>
                                    <w:div w:id="1121648960">
                                      <w:marLeft w:val="0"/>
                                      <w:marRight w:val="0"/>
                                      <w:marTop w:val="0"/>
                                      <w:marBottom w:val="0"/>
                                      <w:divBdr>
                                        <w:top w:val="none" w:sz="0" w:space="0" w:color="auto"/>
                                        <w:left w:val="none" w:sz="0" w:space="0" w:color="auto"/>
                                        <w:bottom w:val="none" w:sz="0" w:space="0" w:color="auto"/>
                                        <w:right w:val="none" w:sz="0" w:space="0" w:color="auto"/>
                                      </w:divBdr>
                                    </w:div>
                                    <w:div w:id="1947536623">
                                      <w:marLeft w:val="0"/>
                                      <w:marRight w:val="0"/>
                                      <w:marTop w:val="0"/>
                                      <w:marBottom w:val="0"/>
                                      <w:divBdr>
                                        <w:top w:val="none" w:sz="0" w:space="0" w:color="auto"/>
                                        <w:left w:val="none" w:sz="0" w:space="0" w:color="auto"/>
                                        <w:bottom w:val="none" w:sz="0" w:space="0" w:color="auto"/>
                                        <w:right w:val="none" w:sz="0" w:space="0" w:color="auto"/>
                                      </w:divBdr>
                                    </w:div>
                                  </w:divsChild>
                                </w:div>
                                <w:div w:id="951982678">
                                  <w:marLeft w:val="0"/>
                                  <w:marRight w:val="0"/>
                                  <w:marTop w:val="0"/>
                                  <w:marBottom w:val="0"/>
                                  <w:divBdr>
                                    <w:top w:val="none" w:sz="0" w:space="0" w:color="auto"/>
                                    <w:left w:val="none" w:sz="0" w:space="0" w:color="auto"/>
                                    <w:bottom w:val="none" w:sz="0" w:space="0" w:color="auto"/>
                                    <w:right w:val="none" w:sz="0" w:space="0" w:color="auto"/>
                                  </w:divBdr>
                                </w:div>
                              </w:divsChild>
                            </w:div>
                            <w:div w:id="461652476">
                              <w:marLeft w:val="0"/>
                              <w:marRight w:val="0"/>
                              <w:marTop w:val="0"/>
                              <w:marBottom w:val="0"/>
                              <w:divBdr>
                                <w:top w:val="none" w:sz="0" w:space="0" w:color="auto"/>
                                <w:left w:val="none" w:sz="0" w:space="0" w:color="auto"/>
                                <w:bottom w:val="none" w:sz="0" w:space="0" w:color="auto"/>
                                <w:right w:val="none" w:sz="0" w:space="0" w:color="auto"/>
                              </w:divBdr>
                              <w:divsChild>
                                <w:div w:id="1167208017">
                                  <w:marLeft w:val="0"/>
                                  <w:marRight w:val="0"/>
                                  <w:marTop w:val="0"/>
                                  <w:marBottom w:val="0"/>
                                  <w:divBdr>
                                    <w:top w:val="none" w:sz="0" w:space="0" w:color="auto"/>
                                    <w:left w:val="none" w:sz="0" w:space="0" w:color="auto"/>
                                    <w:bottom w:val="none" w:sz="0" w:space="0" w:color="auto"/>
                                    <w:right w:val="none" w:sz="0" w:space="0" w:color="auto"/>
                                  </w:divBdr>
                                </w:div>
                                <w:div w:id="1255044744">
                                  <w:marLeft w:val="240"/>
                                  <w:marRight w:val="0"/>
                                  <w:marTop w:val="0"/>
                                  <w:marBottom w:val="0"/>
                                  <w:divBdr>
                                    <w:top w:val="none" w:sz="0" w:space="0" w:color="auto"/>
                                    <w:left w:val="none" w:sz="0" w:space="0" w:color="auto"/>
                                    <w:bottom w:val="none" w:sz="0" w:space="0" w:color="auto"/>
                                    <w:right w:val="none" w:sz="0" w:space="0" w:color="auto"/>
                                  </w:divBdr>
                                  <w:divsChild>
                                    <w:div w:id="1572620229">
                                      <w:marLeft w:val="0"/>
                                      <w:marRight w:val="0"/>
                                      <w:marTop w:val="0"/>
                                      <w:marBottom w:val="0"/>
                                      <w:divBdr>
                                        <w:top w:val="none" w:sz="0" w:space="0" w:color="auto"/>
                                        <w:left w:val="none" w:sz="0" w:space="0" w:color="auto"/>
                                        <w:bottom w:val="none" w:sz="0" w:space="0" w:color="auto"/>
                                        <w:right w:val="none" w:sz="0" w:space="0" w:color="auto"/>
                                      </w:divBdr>
                                    </w:div>
                                    <w:div w:id="1878859693">
                                      <w:marLeft w:val="0"/>
                                      <w:marRight w:val="0"/>
                                      <w:marTop w:val="0"/>
                                      <w:marBottom w:val="0"/>
                                      <w:divBdr>
                                        <w:top w:val="none" w:sz="0" w:space="0" w:color="auto"/>
                                        <w:left w:val="none" w:sz="0" w:space="0" w:color="auto"/>
                                        <w:bottom w:val="none" w:sz="0" w:space="0" w:color="auto"/>
                                        <w:right w:val="none" w:sz="0" w:space="0" w:color="auto"/>
                                      </w:divBdr>
                                    </w:div>
                                  </w:divsChild>
                                </w:div>
                                <w:div w:id="1735080621">
                                  <w:marLeft w:val="0"/>
                                  <w:marRight w:val="0"/>
                                  <w:marTop w:val="0"/>
                                  <w:marBottom w:val="0"/>
                                  <w:divBdr>
                                    <w:top w:val="none" w:sz="0" w:space="0" w:color="auto"/>
                                    <w:left w:val="none" w:sz="0" w:space="0" w:color="auto"/>
                                    <w:bottom w:val="none" w:sz="0" w:space="0" w:color="auto"/>
                                    <w:right w:val="none" w:sz="0" w:space="0" w:color="auto"/>
                                  </w:divBdr>
                                </w:div>
                              </w:divsChild>
                            </w:div>
                            <w:div w:id="1068114731">
                              <w:marLeft w:val="0"/>
                              <w:marRight w:val="0"/>
                              <w:marTop w:val="0"/>
                              <w:marBottom w:val="0"/>
                              <w:divBdr>
                                <w:top w:val="none" w:sz="0" w:space="0" w:color="auto"/>
                                <w:left w:val="none" w:sz="0" w:space="0" w:color="auto"/>
                                <w:bottom w:val="none" w:sz="0" w:space="0" w:color="auto"/>
                                <w:right w:val="none" w:sz="0" w:space="0" w:color="auto"/>
                              </w:divBdr>
                              <w:divsChild>
                                <w:div w:id="1884904880">
                                  <w:marLeft w:val="0"/>
                                  <w:marRight w:val="0"/>
                                  <w:marTop w:val="0"/>
                                  <w:marBottom w:val="0"/>
                                  <w:divBdr>
                                    <w:top w:val="none" w:sz="0" w:space="0" w:color="auto"/>
                                    <w:left w:val="none" w:sz="0" w:space="0" w:color="auto"/>
                                    <w:bottom w:val="none" w:sz="0" w:space="0" w:color="auto"/>
                                    <w:right w:val="none" w:sz="0" w:space="0" w:color="auto"/>
                                  </w:divBdr>
                                </w:div>
                                <w:div w:id="769277452">
                                  <w:marLeft w:val="240"/>
                                  <w:marRight w:val="0"/>
                                  <w:marTop w:val="0"/>
                                  <w:marBottom w:val="0"/>
                                  <w:divBdr>
                                    <w:top w:val="none" w:sz="0" w:space="0" w:color="auto"/>
                                    <w:left w:val="none" w:sz="0" w:space="0" w:color="auto"/>
                                    <w:bottom w:val="none" w:sz="0" w:space="0" w:color="auto"/>
                                    <w:right w:val="none" w:sz="0" w:space="0" w:color="auto"/>
                                  </w:divBdr>
                                  <w:divsChild>
                                    <w:div w:id="1070617897">
                                      <w:marLeft w:val="0"/>
                                      <w:marRight w:val="0"/>
                                      <w:marTop w:val="0"/>
                                      <w:marBottom w:val="0"/>
                                      <w:divBdr>
                                        <w:top w:val="none" w:sz="0" w:space="0" w:color="auto"/>
                                        <w:left w:val="none" w:sz="0" w:space="0" w:color="auto"/>
                                        <w:bottom w:val="none" w:sz="0" w:space="0" w:color="auto"/>
                                        <w:right w:val="none" w:sz="0" w:space="0" w:color="auto"/>
                                      </w:divBdr>
                                    </w:div>
                                    <w:div w:id="869758622">
                                      <w:marLeft w:val="0"/>
                                      <w:marRight w:val="0"/>
                                      <w:marTop w:val="0"/>
                                      <w:marBottom w:val="0"/>
                                      <w:divBdr>
                                        <w:top w:val="none" w:sz="0" w:space="0" w:color="auto"/>
                                        <w:left w:val="none" w:sz="0" w:space="0" w:color="auto"/>
                                        <w:bottom w:val="none" w:sz="0" w:space="0" w:color="auto"/>
                                        <w:right w:val="none" w:sz="0" w:space="0" w:color="auto"/>
                                      </w:divBdr>
                                    </w:div>
                                  </w:divsChild>
                                </w:div>
                                <w:div w:id="1652981413">
                                  <w:marLeft w:val="0"/>
                                  <w:marRight w:val="0"/>
                                  <w:marTop w:val="0"/>
                                  <w:marBottom w:val="0"/>
                                  <w:divBdr>
                                    <w:top w:val="none" w:sz="0" w:space="0" w:color="auto"/>
                                    <w:left w:val="none" w:sz="0" w:space="0" w:color="auto"/>
                                    <w:bottom w:val="none" w:sz="0" w:space="0" w:color="auto"/>
                                    <w:right w:val="none" w:sz="0" w:space="0" w:color="auto"/>
                                  </w:divBdr>
                                </w:div>
                              </w:divsChild>
                            </w:div>
                            <w:div w:id="1709644697">
                              <w:marLeft w:val="0"/>
                              <w:marRight w:val="0"/>
                              <w:marTop w:val="0"/>
                              <w:marBottom w:val="0"/>
                              <w:divBdr>
                                <w:top w:val="none" w:sz="0" w:space="0" w:color="auto"/>
                                <w:left w:val="none" w:sz="0" w:space="0" w:color="auto"/>
                                <w:bottom w:val="none" w:sz="0" w:space="0" w:color="auto"/>
                                <w:right w:val="none" w:sz="0" w:space="0" w:color="auto"/>
                              </w:divBdr>
                              <w:divsChild>
                                <w:div w:id="1227760666">
                                  <w:marLeft w:val="0"/>
                                  <w:marRight w:val="0"/>
                                  <w:marTop w:val="0"/>
                                  <w:marBottom w:val="0"/>
                                  <w:divBdr>
                                    <w:top w:val="none" w:sz="0" w:space="0" w:color="auto"/>
                                    <w:left w:val="none" w:sz="0" w:space="0" w:color="auto"/>
                                    <w:bottom w:val="none" w:sz="0" w:space="0" w:color="auto"/>
                                    <w:right w:val="none" w:sz="0" w:space="0" w:color="auto"/>
                                  </w:divBdr>
                                </w:div>
                                <w:div w:id="1519344119">
                                  <w:marLeft w:val="240"/>
                                  <w:marRight w:val="0"/>
                                  <w:marTop w:val="0"/>
                                  <w:marBottom w:val="0"/>
                                  <w:divBdr>
                                    <w:top w:val="none" w:sz="0" w:space="0" w:color="auto"/>
                                    <w:left w:val="none" w:sz="0" w:space="0" w:color="auto"/>
                                    <w:bottom w:val="none" w:sz="0" w:space="0" w:color="auto"/>
                                    <w:right w:val="none" w:sz="0" w:space="0" w:color="auto"/>
                                  </w:divBdr>
                                  <w:divsChild>
                                    <w:div w:id="456141539">
                                      <w:marLeft w:val="0"/>
                                      <w:marRight w:val="0"/>
                                      <w:marTop w:val="0"/>
                                      <w:marBottom w:val="0"/>
                                      <w:divBdr>
                                        <w:top w:val="none" w:sz="0" w:space="0" w:color="auto"/>
                                        <w:left w:val="none" w:sz="0" w:space="0" w:color="auto"/>
                                        <w:bottom w:val="none" w:sz="0" w:space="0" w:color="auto"/>
                                        <w:right w:val="none" w:sz="0" w:space="0" w:color="auto"/>
                                      </w:divBdr>
                                    </w:div>
                                    <w:div w:id="1420516998">
                                      <w:marLeft w:val="0"/>
                                      <w:marRight w:val="0"/>
                                      <w:marTop w:val="0"/>
                                      <w:marBottom w:val="0"/>
                                      <w:divBdr>
                                        <w:top w:val="none" w:sz="0" w:space="0" w:color="auto"/>
                                        <w:left w:val="none" w:sz="0" w:space="0" w:color="auto"/>
                                        <w:bottom w:val="none" w:sz="0" w:space="0" w:color="auto"/>
                                        <w:right w:val="none" w:sz="0" w:space="0" w:color="auto"/>
                                      </w:divBdr>
                                    </w:div>
                                  </w:divsChild>
                                </w:div>
                                <w:div w:id="1790928098">
                                  <w:marLeft w:val="0"/>
                                  <w:marRight w:val="0"/>
                                  <w:marTop w:val="0"/>
                                  <w:marBottom w:val="0"/>
                                  <w:divBdr>
                                    <w:top w:val="none" w:sz="0" w:space="0" w:color="auto"/>
                                    <w:left w:val="none" w:sz="0" w:space="0" w:color="auto"/>
                                    <w:bottom w:val="none" w:sz="0" w:space="0" w:color="auto"/>
                                    <w:right w:val="none" w:sz="0" w:space="0" w:color="auto"/>
                                  </w:divBdr>
                                </w:div>
                              </w:divsChild>
                            </w:div>
                            <w:div w:id="783495882">
                              <w:marLeft w:val="0"/>
                              <w:marRight w:val="0"/>
                              <w:marTop w:val="0"/>
                              <w:marBottom w:val="0"/>
                              <w:divBdr>
                                <w:top w:val="none" w:sz="0" w:space="0" w:color="auto"/>
                                <w:left w:val="none" w:sz="0" w:space="0" w:color="auto"/>
                                <w:bottom w:val="none" w:sz="0" w:space="0" w:color="auto"/>
                                <w:right w:val="none" w:sz="0" w:space="0" w:color="auto"/>
                              </w:divBdr>
                              <w:divsChild>
                                <w:div w:id="1372808247">
                                  <w:marLeft w:val="0"/>
                                  <w:marRight w:val="0"/>
                                  <w:marTop w:val="0"/>
                                  <w:marBottom w:val="0"/>
                                  <w:divBdr>
                                    <w:top w:val="none" w:sz="0" w:space="0" w:color="auto"/>
                                    <w:left w:val="none" w:sz="0" w:space="0" w:color="auto"/>
                                    <w:bottom w:val="none" w:sz="0" w:space="0" w:color="auto"/>
                                    <w:right w:val="none" w:sz="0" w:space="0" w:color="auto"/>
                                  </w:divBdr>
                                </w:div>
                                <w:div w:id="1167591572">
                                  <w:marLeft w:val="240"/>
                                  <w:marRight w:val="0"/>
                                  <w:marTop w:val="0"/>
                                  <w:marBottom w:val="0"/>
                                  <w:divBdr>
                                    <w:top w:val="none" w:sz="0" w:space="0" w:color="auto"/>
                                    <w:left w:val="none" w:sz="0" w:space="0" w:color="auto"/>
                                    <w:bottom w:val="none" w:sz="0" w:space="0" w:color="auto"/>
                                    <w:right w:val="none" w:sz="0" w:space="0" w:color="auto"/>
                                  </w:divBdr>
                                  <w:divsChild>
                                    <w:div w:id="1093623368">
                                      <w:marLeft w:val="0"/>
                                      <w:marRight w:val="0"/>
                                      <w:marTop w:val="0"/>
                                      <w:marBottom w:val="0"/>
                                      <w:divBdr>
                                        <w:top w:val="none" w:sz="0" w:space="0" w:color="auto"/>
                                        <w:left w:val="none" w:sz="0" w:space="0" w:color="auto"/>
                                        <w:bottom w:val="none" w:sz="0" w:space="0" w:color="auto"/>
                                        <w:right w:val="none" w:sz="0" w:space="0" w:color="auto"/>
                                      </w:divBdr>
                                    </w:div>
                                    <w:div w:id="95489740">
                                      <w:marLeft w:val="0"/>
                                      <w:marRight w:val="0"/>
                                      <w:marTop w:val="0"/>
                                      <w:marBottom w:val="0"/>
                                      <w:divBdr>
                                        <w:top w:val="none" w:sz="0" w:space="0" w:color="auto"/>
                                        <w:left w:val="none" w:sz="0" w:space="0" w:color="auto"/>
                                        <w:bottom w:val="none" w:sz="0" w:space="0" w:color="auto"/>
                                        <w:right w:val="none" w:sz="0" w:space="0" w:color="auto"/>
                                      </w:divBdr>
                                    </w:div>
                                  </w:divsChild>
                                </w:div>
                                <w:div w:id="647831732">
                                  <w:marLeft w:val="0"/>
                                  <w:marRight w:val="0"/>
                                  <w:marTop w:val="0"/>
                                  <w:marBottom w:val="0"/>
                                  <w:divBdr>
                                    <w:top w:val="none" w:sz="0" w:space="0" w:color="auto"/>
                                    <w:left w:val="none" w:sz="0" w:space="0" w:color="auto"/>
                                    <w:bottom w:val="none" w:sz="0" w:space="0" w:color="auto"/>
                                    <w:right w:val="none" w:sz="0" w:space="0" w:color="auto"/>
                                  </w:divBdr>
                                </w:div>
                              </w:divsChild>
                            </w:div>
                            <w:div w:id="1480927422">
                              <w:marLeft w:val="0"/>
                              <w:marRight w:val="0"/>
                              <w:marTop w:val="0"/>
                              <w:marBottom w:val="0"/>
                              <w:divBdr>
                                <w:top w:val="none" w:sz="0" w:space="0" w:color="auto"/>
                                <w:left w:val="none" w:sz="0" w:space="0" w:color="auto"/>
                                <w:bottom w:val="none" w:sz="0" w:space="0" w:color="auto"/>
                                <w:right w:val="none" w:sz="0" w:space="0" w:color="auto"/>
                              </w:divBdr>
                              <w:divsChild>
                                <w:div w:id="200244229">
                                  <w:marLeft w:val="0"/>
                                  <w:marRight w:val="0"/>
                                  <w:marTop w:val="0"/>
                                  <w:marBottom w:val="0"/>
                                  <w:divBdr>
                                    <w:top w:val="none" w:sz="0" w:space="0" w:color="auto"/>
                                    <w:left w:val="none" w:sz="0" w:space="0" w:color="auto"/>
                                    <w:bottom w:val="none" w:sz="0" w:space="0" w:color="auto"/>
                                    <w:right w:val="none" w:sz="0" w:space="0" w:color="auto"/>
                                  </w:divBdr>
                                </w:div>
                                <w:div w:id="183177240">
                                  <w:marLeft w:val="240"/>
                                  <w:marRight w:val="0"/>
                                  <w:marTop w:val="0"/>
                                  <w:marBottom w:val="0"/>
                                  <w:divBdr>
                                    <w:top w:val="none" w:sz="0" w:space="0" w:color="auto"/>
                                    <w:left w:val="none" w:sz="0" w:space="0" w:color="auto"/>
                                    <w:bottom w:val="none" w:sz="0" w:space="0" w:color="auto"/>
                                    <w:right w:val="none" w:sz="0" w:space="0" w:color="auto"/>
                                  </w:divBdr>
                                  <w:divsChild>
                                    <w:div w:id="18706133">
                                      <w:marLeft w:val="0"/>
                                      <w:marRight w:val="0"/>
                                      <w:marTop w:val="0"/>
                                      <w:marBottom w:val="0"/>
                                      <w:divBdr>
                                        <w:top w:val="none" w:sz="0" w:space="0" w:color="auto"/>
                                        <w:left w:val="none" w:sz="0" w:space="0" w:color="auto"/>
                                        <w:bottom w:val="none" w:sz="0" w:space="0" w:color="auto"/>
                                        <w:right w:val="none" w:sz="0" w:space="0" w:color="auto"/>
                                      </w:divBdr>
                                    </w:div>
                                    <w:div w:id="367725015">
                                      <w:marLeft w:val="0"/>
                                      <w:marRight w:val="0"/>
                                      <w:marTop w:val="0"/>
                                      <w:marBottom w:val="0"/>
                                      <w:divBdr>
                                        <w:top w:val="none" w:sz="0" w:space="0" w:color="auto"/>
                                        <w:left w:val="none" w:sz="0" w:space="0" w:color="auto"/>
                                        <w:bottom w:val="none" w:sz="0" w:space="0" w:color="auto"/>
                                        <w:right w:val="none" w:sz="0" w:space="0" w:color="auto"/>
                                      </w:divBdr>
                                    </w:div>
                                  </w:divsChild>
                                </w:div>
                                <w:div w:id="1818764533">
                                  <w:marLeft w:val="0"/>
                                  <w:marRight w:val="0"/>
                                  <w:marTop w:val="0"/>
                                  <w:marBottom w:val="0"/>
                                  <w:divBdr>
                                    <w:top w:val="none" w:sz="0" w:space="0" w:color="auto"/>
                                    <w:left w:val="none" w:sz="0" w:space="0" w:color="auto"/>
                                    <w:bottom w:val="none" w:sz="0" w:space="0" w:color="auto"/>
                                    <w:right w:val="none" w:sz="0" w:space="0" w:color="auto"/>
                                  </w:divBdr>
                                </w:div>
                              </w:divsChild>
                            </w:div>
                            <w:div w:id="1434086042">
                              <w:marLeft w:val="0"/>
                              <w:marRight w:val="0"/>
                              <w:marTop w:val="0"/>
                              <w:marBottom w:val="0"/>
                              <w:divBdr>
                                <w:top w:val="none" w:sz="0" w:space="0" w:color="auto"/>
                                <w:left w:val="none" w:sz="0" w:space="0" w:color="auto"/>
                                <w:bottom w:val="none" w:sz="0" w:space="0" w:color="auto"/>
                                <w:right w:val="none" w:sz="0" w:space="0" w:color="auto"/>
                              </w:divBdr>
                              <w:divsChild>
                                <w:div w:id="363404703">
                                  <w:marLeft w:val="0"/>
                                  <w:marRight w:val="0"/>
                                  <w:marTop w:val="0"/>
                                  <w:marBottom w:val="0"/>
                                  <w:divBdr>
                                    <w:top w:val="none" w:sz="0" w:space="0" w:color="auto"/>
                                    <w:left w:val="none" w:sz="0" w:space="0" w:color="auto"/>
                                    <w:bottom w:val="none" w:sz="0" w:space="0" w:color="auto"/>
                                    <w:right w:val="none" w:sz="0" w:space="0" w:color="auto"/>
                                  </w:divBdr>
                                </w:div>
                                <w:div w:id="785538890">
                                  <w:marLeft w:val="240"/>
                                  <w:marRight w:val="0"/>
                                  <w:marTop w:val="0"/>
                                  <w:marBottom w:val="0"/>
                                  <w:divBdr>
                                    <w:top w:val="none" w:sz="0" w:space="0" w:color="auto"/>
                                    <w:left w:val="none" w:sz="0" w:space="0" w:color="auto"/>
                                    <w:bottom w:val="none" w:sz="0" w:space="0" w:color="auto"/>
                                    <w:right w:val="none" w:sz="0" w:space="0" w:color="auto"/>
                                  </w:divBdr>
                                  <w:divsChild>
                                    <w:div w:id="1887376289">
                                      <w:marLeft w:val="0"/>
                                      <w:marRight w:val="0"/>
                                      <w:marTop w:val="0"/>
                                      <w:marBottom w:val="0"/>
                                      <w:divBdr>
                                        <w:top w:val="none" w:sz="0" w:space="0" w:color="auto"/>
                                        <w:left w:val="none" w:sz="0" w:space="0" w:color="auto"/>
                                        <w:bottom w:val="none" w:sz="0" w:space="0" w:color="auto"/>
                                        <w:right w:val="none" w:sz="0" w:space="0" w:color="auto"/>
                                      </w:divBdr>
                                    </w:div>
                                    <w:div w:id="581260525">
                                      <w:marLeft w:val="0"/>
                                      <w:marRight w:val="0"/>
                                      <w:marTop w:val="0"/>
                                      <w:marBottom w:val="0"/>
                                      <w:divBdr>
                                        <w:top w:val="none" w:sz="0" w:space="0" w:color="auto"/>
                                        <w:left w:val="none" w:sz="0" w:space="0" w:color="auto"/>
                                        <w:bottom w:val="none" w:sz="0" w:space="0" w:color="auto"/>
                                        <w:right w:val="none" w:sz="0" w:space="0" w:color="auto"/>
                                      </w:divBdr>
                                    </w:div>
                                  </w:divsChild>
                                </w:div>
                                <w:div w:id="953318508">
                                  <w:marLeft w:val="0"/>
                                  <w:marRight w:val="0"/>
                                  <w:marTop w:val="0"/>
                                  <w:marBottom w:val="0"/>
                                  <w:divBdr>
                                    <w:top w:val="none" w:sz="0" w:space="0" w:color="auto"/>
                                    <w:left w:val="none" w:sz="0" w:space="0" w:color="auto"/>
                                    <w:bottom w:val="none" w:sz="0" w:space="0" w:color="auto"/>
                                    <w:right w:val="none" w:sz="0" w:space="0" w:color="auto"/>
                                  </w:divBdr>
                                </w:div>
                              </w:divsChild>
                            </w:div>
                            <w:div w:id="741290226">
                              <w:marLeft w:val="0"/>
                              <w:marRight w:val="0"/>
                              <w:marTop w:val="0"/>
                              <w:marBottom w:val="0"/>
                              <w:divBdr>
                                <w:top w:val="none" w:sz="0" w:space="0" w:color="auto"/>
                                <w:left w:val="none" w:sz="0" w:space="0" w:color="auto"/>
                                <w:bottom w:val="none" w:sz="0" w:space="0" w:color="auto"/>
                                <w:right w:val="none" w:sz="0" w:space="0" w:color="auto"/>
                              </w:divBdr>
                              <w:divsChild>
                                <w:div w:id="1094939859">
                                  <w:marLeft w:val="0"/>
                                  <w:marRight w:val="0"/>
                                  <w:marTop w:val="0"/>
                                  <w:marBottom w:val="0"/>
                                  <w:divBdr>
                                    <w:top w:val="none" w:sz="0" w:space="0" w:color="auto"/>
                                    <w:left w:val="none" w:sz="0" w:space="0" w:color="auto"/>
                                    <w:bottom w:val="none" w:sz="0" w:space="0" w:color="auto"/>
                                    <w:right w:val="none" w:sz="0" w:space="0" w:color="auto"/>
                                  </w:divBdr>
                                </w:div>
                                <w:div w:id="1205219341">
                                  <w:marLeft w:val="240"/>
                                  <w:marRight w:val="0"/>
                                  <w:marTop w:val="0"/>
                                  <w:marBottom w:val="0"/>
                                  <w:divBdr>
                                    <w:top w:val="none" w:sz="0" w:space="0" w:color="auto"/>
                                    <w:left w:val="none" w:sz="0" w:space="0" w:color="auto"/>
                                    <w:bottom w:val="none" w:sz="0" w:space="0" w:color="auto"/>
                                    <w:right w:val="none" w:sz="0" w:space="0" w:color="auto"/>
                                  </w:divBdr>
                                  <w:divsChild>
                                    <w:div w:id="2005936295">
                                      <w:marLeft w:val="0"/>
                                      <w:marRight w:val="0"/>
                                      <w:marTop w:val="0"/>
                                      <w:marBottom w:val="0"/>
                                      <w:divBdr>
                                        <w:top w:val="none" w:sz="0" w:space="0" w:color="auto"/>
                                        <w:left w:val="none" w:sz="0" w:space="0" w:color="auto"/>
                                        <w:bottom w:val="none" w:sz="0" w:space="0" w:color="auto"/>
                                        <w:right w:val="none" w:sz="0" w:space="0" w:color="auto"/>
                                      </w:divBdr>
                                    </w:div>
                                    <w:div w:id="601424698">
                                      <w:marLeft w:val="0"/>
                                      <w:marRight w:val="0"/>
                                      <w:marTop w:val="0"/>
                                      <w:marBottom w:val="0"/>
                                      <w:divBdr>
                                        <w:top w:val="none" w:sz="0" w:space="0" w:color="auto"/>
                                        <w:left w:val="none" w:sz="0" w:space="0" w:color="auto"/>
                                        <w:bottom w:val="none" w:sz="0" w:space="0" w:color="auto"/>
                                        <w:right w:val="none" w:sz="0" w:space="0" w:color="auto"/>
                                      </w:divBdr>
                                    </w:div>
                                  </w:divsChild>
                                </w:div>
                                <w:div w:id="1729835276">
                                  <w:marLeft w:val="0"/>
                                  <w:marRight w:val="0"/>
                                  <w:marTop w:val="0"/>
                                  <w:marBottom w:val="0"/>
                                  <w:divBdr>
                                    <w:top w:val="none" w:sz="0" w:space="0" w:color="auto"/>
                                    <w:left w:val="none" w:sz="0" w:space="0" w:color="auto"/>
                                    <w:bottom w:val="none" w:sz="0" w:space="0" w:color="auto"/>
                                    <w:right w:val="none" w:sz="0" w:space="0" w:color="auto"/>
                                  </w:divBdr>
                                </w:div>
                              </w:divsChild>
                            </w:div>
                            <w:div w:id="1351645893">
                              <w:marLeft w:val="0"/>
                              <w:marRight w:val="0"/>
                              <w:marTop w:val="0"/>
                              <w:marBottom w:val="0"/>
                              <w:divBdr>
                                <w:top w:val="none" w:sz="0" w:space="0" w:color="auto"/>
                                <w:left w:val="none" w:sz="0" w:space="0" w:color="auto"/>
                                <w:bottom w:val="none" w:sz="0" w:space="0" w:color="auto"/>
                                <w:right w:val="none" w:sz="0" w:space="0" w:color="auto"/>
                              </w:divBdr>
                              <w:divsChild>
                                <w:div w:id="1496725166">
                                  <w:marLeft w:val="0"/>
                                  <w:marRight w:val="0"/>
                                  <w:marTop w:val="0"/>
                                  <w:marBottom w:val="0"/>
                                  <w:divBdr>
                                    <w:top w:val="none" w:sz="0" w:space="0" w:color="auto"/>
                                    <w:left w:val="none" w:sz="0" w:space="0" w:color="auto"/>
                                    <w:bottom w:val="none" w:sz="0" w:space="0" w:color="auto"/>
                                    <w:right w:val="none" w:sz="0" w:space="0" w:color="auto"/>
                                  </w:divBdr>
                                </w:div>
                                <w:div w:id="967472391">
                                  <w:marLeft w:val="240"/>
                                  <w:marRight w:val="0"/>
                                  <w:marTop w:val="0"/>
                                  <w:marBottom w:val="0"/>
                                  <w:divBdr>
                                    <w:top w:val="none" w:sz="0" w:space="0" w:color="auto"/>
                                    <w:left w:val="none" w:sz="0" w:space="0" w:color="auto"/>
                                    <w:bottom w:val="none" w:sz="0" w:space="0" w:color="auto"/>
                                    <w:right w:val="none" w:sz="0" w:space="0" w:color="auto"/>
                                  </w:divBdr>
                                  <w:divsChild>
                                    <w:div w:id="1496335635">
                                      <w:marLeft w:val="0"/>
                                      <w:marRight w:val="0"/>
                                      <w:marTop w:val="0"/>
                                      <w:marBottom w:val="0"/>
                                      <w:divBdr>
                                        <w:top w:val="none" w:sz="0" w:space="0" w:color="auto"/>
                                        <w:left w:val="none" w:sz="0" w:space="0" w:color="auto"/>
                                        <w:bottom w:val="none" w:sz="0" w:space="0" w:color="auto"/>
                                        <w:right w:val="none" w:sz="0" w:space="0" w:color="auto"/>
                                      </w:divBdr>
                                    </w:div>
                                    <w:div w:id="1952740985">
                                      <w:marLeft w:val="0"/>
                                      <w:marRight w:val="0"/>
                                      <w:marTop w:val="0"/>
                                      <w:marBottom w:val="0"/>
                                      <w:divBdr>
                                        <w:top w:val="none" w:sz="0" w:space="0" w:color="auto"/>
                                        <w:left w:val="none" w:sz="0" w:space="0" w:color="auto"/>
                                        <w:bottom w:val="none" w:sz="0" w:space="0" w:color="auto"/>
                                        <w:right w:val="none" w:sz="0" w:space="0" w:color="auto"/>
                                      </w:divBdr>
                                    </w:div>
                                  </w:divsChild>
                                </w:div>
                                <w:div w:id="878929185">
                                  <w:marLeft w:val="0"/>
                                  <w:marRight w:val="0"/>
                                  <w:marTop w:val="0"/>
                                  <w:marBottom w:val="0"/>
                                  <w:divBdr>
                                    <w:top w:val="none" w:sz="0" w:space="0" w:color="auto"/>
                                    <w:left w:val="none" w:sz="0" w:space="0" w:color="auto"/>
                                    <w:bottom w:val="none" w:sz="0" w:space="0" w:color="auto"/>
                                    <w:right w:val="none" w:sz="0" w:space="0" w:color="auto"/>
                                  </w:divBdr>
                                </w:div>
                              </w:divsChild>
                            </w:div>
                            <w:div w:id="78722831">
                              <w:marLeft w:val="0"/>
                              <w:marRight w:val="0"/>
                              <w:marTop w:val="0"/>
                              <w:marBottom w:val="0"/>
                              <w:divBdr>
                                <w:top w:val="none" w:sz="0" w:space="0" w:color="auto"/>
                                <w:left w:val="none" w:sz="0" w:space="0" w:color="auto"/>
                                <w:bottom w:val="none" w:sz="0" w:space="0" w:color="auto"/>
                                <w:right w:val="none" w:sz="0" w:space="0" w:color="auto"/>
                              </w:divBdr>
                              <w:divsChild>
                                <w:div w:id="29915663">
                                  <w:marLeft w:val="0"/>
                                  <w:marRight w:val="0"/>
                                  <w:marTop w:val="0"/>
                                  <w:marBottom w:val="0"/>
                                  <w:divBdr>
                                    <w:top w:val="none" w:sz="0" w:space="0" w:color="auto"/>
                                    <w:left w:val="none" w:sz="0" w:space="0" w:color="auto"/>
                                    <w:bottom w:val="none" w:sz="0" w:space="0" w:color="auto"/>
                                    <w:right w:val="none" w:sz="0" w:space="0" w:color="auto"/>
                                  </w:divBdr>
                                </w:div>
                                <w:div w:id="500001740">
                                  <w:marLeft w:val="240"/>
                                  <w:marRight w:val="0"/>
                                  <w:marTop w:val="0"/>
                                  <w:marBottom w:val="0"/>
                                  <w:divBdr>
                                    <w:top w:val="none" w:sz="0" w:space="0" w:color="auto"/>
                                    <w:left w:val="none" w:sz="0" w:space="0" w:color="auto"/>
                                    <w:bottom w:val="none" w:sz="0" w:space="0" w:color="auto"/>
                                    <w:right w:val="none" w:sz="0" w:space="0" w:color="auto"/>
                                  </w:divBdr>
                                  <w:divsChild>
                                    <w:div w:id="1231310205">
                                      <w:marLeft w:val="0"/>
                                      <w:marRight w:val="0"/>
                                      <w:marTop w:val="0"/>
                                      <w:marBottom w:val="0"/>
                                      <w:divBdr>
                                        <w:top w:val="none" w:sz="0" w:space="0" w:color="auto"/>
                                        <w:left w:val="none" w:sz="0" w:space="0" w:color="auto"/>
                                        <w:bottom w:val="none" w:sz="0" w:space="0" w:color="auto"/>
                                        <w:right w:val="none" w:sz="0" w:space="0" w:color="auto"/>
                                      </w:divBdr>
                                    </w:div>
                                    <w:div w:id="1112480607">
                                      <w:marLeft w:val="0"/>
                                      <w:marRight w:val="0"/>
                                      <w:marTop w:val="0"/>
                                      <w:marBottom w:val="0"/>
                                      <w:divBdr>
                                        <w:top w:val="none" w:sz="0" w:space="0" w:color="auto"/>
                                        <w:left w:val="none" w:sz="0" w:space="0" w:color="auto"/>
                                        <w:bottom w:val="none" w:sz="0" w:space="0" w:color="auto"/>
                                        <w:right w:val="none" w:sz="0" w:space="0" w:color="auto"/>
                                      </w:divBdr>
                                    </w:div>
                                  </w:divsChild>
                                </w:div>
                                <w:div w:id="177087250">
                                  <w:marLeft w:val="0"/>
                                  <w:marRight w:val="0"/>
                                  <w:marTop w:val="0"/>
                                  <w:marBottom w:val="0"/>
                                  <w:divBdr>
                                    <w:top w:val="none" w:sz="0" w:space="0" w:color="auto"/>
                                    <w:left w:val="none" w:sz="0" w:space="0" w:color="auto"/>
                                    <w:bottom w:val="none" w:sz="0" w:space="0" w:color="auto"/>
                                    <w:right w:val="none" w:sz="0" w:space="0" w:color="auto"/>
                                  </w:divBdr>
                                </w:div>
                              </w:divsChild>
                            </w:div>
                            <w:div w:id="1084494992">
                              <w:marLeft w:val="0"/>
                              <w:marRight w:val="0"/>
                              <w:marTop w:val="0"/>
                              <w:marBottom w:val="0"/>
                              <w:divBdr>
                                <w:top w:val="none" w:sz="0" w:space="0" w:color="auto"/>
                                <w:left w:val="none" w:sz="0" w:space="0" w:color="auto"/>
                                <w:bottom w:val="none" w:sz="0" w:space="0" w:color="auto"/>
                                <w:right w:val="none" w:sz="0" w:space="0" w:color="auto"/>
                              </w:divBdr>
                              <w:divsChild>
                                <w:div w:id="1656689627">
                                  <w:marLeft w:val="0"/>
                                  <w:marRight w:val="0"/>
                                  <w:marTop w:val="0"/>
                                  <w:marBottom w:val="0"/>
                                  <w:divBdr>
                                    <w:top w:val="none" w:sz="0" w:space="0" w:color="auto"/>
                                    <w:left w:val="none" w:sz="0" w:space="0" w:color="auto"/>
                                    <w:bottom w:val="none" w:sz="0" w:space="0" w:color="auto"/>
                                    <w:right w:val="none" w:sz="0" w:space="0" w:color="auto"/>
                                  </w:divBdr>
                                </w:div>
                                <w:div w:id="1795445574">
                                  <w:marLeft w:val="240"/>
                                  <w:marRight w:val="0"/>
                                  <w:marTop w:val="0"/>
                                  <w:marBottom w:val="0"/>
                                  <w:divBdr>
                                    <w:top w:val="none" w:sz="0" w:space="0" w:color="auto"/>
                                    <w:left w:val="none" w:sz="0" w:space="0" w:color="auto"/>
                                    <w:bottom w:val="none" w:sz="0" w:space="0" w:color="auto"/>
                                    <w:right w:val="none" w:sz="0" w:space="0" w:color="auto"/>
                                  </w:divBdr>
                                  <w:divsChild>
                                    <w:div w:id="1263999824">
                                      <w:marLeft w:val="0"/>
                                      <w:marRight w:val="0"/>
                                      <w:marTop w:val="0"/>
                                      <w:marBottom w:val="0"/>
                                      <w:divBdr>
                                        <w:top w:val="none" w:sz="0" w:space="0" w:color="auto"/>
                                        <w:left w:val="none" w:sz="0" w:space="0" w:color="auto"/>
                                        <w:bottom w:val="none" w:sz="0" w:space="0" w:color="auto"/>
                                        <w:right w:val="none" w:sz="0" w:space="0" w:color="auto"/>
                                      </w:divBdr>
                                    </w:div>
                                    <w:div w:id="1514952042">
                                      <w:marLeft w:val="0"/>
                                      <w:marRight w:val="0"/>
                                      <w:marTop w:val="0"/>
                                      <w:marBottom w:val="0"/>
                                      <w:divBdr>
                                        <w:top w:val="none" w:sz="0" w:space="0" w:color="auto"/>
                                        <w:left w:val="none" w:sz="0" w:space="0" w:color="auto"/>
                                        <w:bottom w:val="none" w:sz="0" w:space="0" w:color="auto"/>
                                        <w:right w:val="none" w:sz="0" w:space="0" w:color="auto"/>
                                      </w:divBdr>
                                    </w:div>
                                  </w:divsChild>
                                </w:div>
                                <w:div w:id="852493844">
                                  <w:marLeft w:val="0"/>
                                  <w:marRight w:val="0"/>
                                  <w:marTop w:val="0"/>
                                  <w:marBottom w:val="0"/>
                                  <w:divBdr>
                                    <w:top w:val="none" w:sz="0" w:space="0" w:color="auto"/>
                                    <w:left w:val="none" w:sz="0" w:space="0" w:color="auto"/>
                                    <w:bottom w:val="none" w:sz="0" w:space="0" w:color="auto"/>
                                    <w:right w:val="none" w:sz="0" w:space="0" w:color="auto"/>
                                  </w:divBdr>
                                </w:div>
                              </w:divsChild>
                            </w:div>
                            <w:div w:id="1937056724">
                              <w:marLeft w:val="0"/>
                              <w:marRight w:val="0"/>
                              <w:marTop w:val="0"/>
                              <w:marBottom w:val="0"/>
                              <w:divBdr>
                                <w:top w:val="none" w:sz="0" w:space="0" w:color="auto"/>
                                <w:left w:val="none" w:sz="0" w:space="0" w:color="auto"/>
                                <w:bottom w:val="none" w:sz="0" w:space="0" w:color="auto"/>
                                <w:right w:val="none" w:sz="0" w:space="0" w:color="auto"/>
                              </w:divBdr>
                              <w:divsChild>
                                <w:div w:id="1927035677">
                                  <w:marLeft w:val="0"/>
                                  <w:marRight w:val="0"/>
                                  <w:marTop w:val="0"/>
                                  <w:marBottom w:val="0"/>
                                  <w:divBdr>
                                    <w:top w:val="none" w:sz="0" w:space="0" w:color="auto"/>
                                    <w:left w:val="none" w:sz="0" w:space="0" w:color="auto"/>
                                    <w:bottom w:val="none" w:sz="0" w:space="0" w:color="auto"/>
                                    <w:right w:val="none" w:sz="0" w:space="0" w:color="auto"/>
                                  </w:divBdr>
                                </w:div>
                                <w:div w:id="1883396345">
                                  <w:marLeft w:val="240"/>
                                  <w:marRight w:val="0"/>
                                  <w:marTop w:val="0"/>
                                  <w:marBottom w:val="0"/>
                                  <w:divBdr>
                                    <w:top w:val="none" w:sz="0" w:space="0" w:color="auto"/>
                                    <w:left w:val="none" w:sz="0" w:space="0" w:color="auto"/>
                                    <w:bottom w:val="none" w:sz="0" w:space="0" w:color="auto"/>
                                    <w:right w:val="none" w:sz="0" w:space="0" w:color="auto"/>
                                  </w:divBdr>
                                  <w:divsChild>
                                    <w:div w:id="1474131055">
                                      <w:marLeft w:val="0"/>
                                      <w:marRight w:val="0"/>
                                      <w:marTop w:val="0"/>
                                      <w:marBottom w:val="0"/>
                                      <w:divBdr>
                                        <w:top w:val="none" w:sz="0" w:space="0" w:color="auto"/>
                                        <w:left w:val="none" w:sz="0" w:space="0" w:color="auto"/>
                                        <w:bottom w:val="none" w:sz="0" w:space="0" w:color="auto"/>
                                        <w:right w:val="none" w:sz="0" w:space="0" w:color="auto"/>
                                      </w:divBdr>
                                    </w:div>
                                    <w:div w:id="1650288039">
                                      <w:marLeft w:val="0"/>
                                      <w:marRight w:val="0"/>
                                      <w:marTop w:val="0"/>
                                      <w:marBottom w:val="0"/>
                                      <w:divBdr>
                                        <w:top w:val="none" w:sz="0" w:space="0" w:color="auto"/>
                                        <w:left w:val="none" w:sz="0" w:space="0" w:color="auto"/>
                                        <w:bottom w:val="none" w:sz="0" w:space="0" w:color="auto"/>
                                        <w:right w:val="none" w:sz="0" w:space="0" w:color="auto"/>
                                      </w:divBdr>
                                    </w:div>
                                  </w:divsChild>
                                </w:div>
                                <w:div w:id="2071035415">
                                  <w:marLeft w:val="0"/>
                                  <w:marRight w:val="0"/>
                                  <w:marTop w:val="0"/>
                                  <w:marBottom w:val="0"/>
                                  <w:divBdr>
                                    <w:top w:val="none" w:sz="0" w:space="0" w:color="auto"/>
                                    <w:left w:val="none" w:sz="0" w:space="0" w:color="auto"/>
                                    <w:bottom w:val="none" w:sz="0" w:space="0" w:color="auto"/>
                                    <w:right w:val="none" w:sz="0" w:space="0" w:color="auto"/>
                                  </w:divBdr>
                                </w:div>
                              </w:divsChild>
                            </w:div>
                            <w:div w:id="1019044006">
                              <w:marLeft w:val="0"/>
                              <w:marRight w:val="0"/>
                              <w:marTop w:val="0"/>
                              <w:marBottom w:val="0"/>
                              <w:divBdr>
                                <w:top w:val="none" w:sz="0" w:space="0" w:color="auto"/>
                                <w:left w:val="none" w:sz="0" w:space="0" w:color="auto"/>
                                <w:bottom w:val="none" w:sz="0" w:space="0" w:color="auto"/>
                                <w:right w:val="none" w:sz="0" w:space="0" w:color="auto"/>
                              </w:divBdr>
                              <w:divsChild>
                                <w:div w:id="544491829">
                                  <w:marLeft w:val="0"/>
                                  <w:marRight w:val="0"/>
                                  <w:marTop w:val="0"/>
                                  <w:marBottom w:val="0"/>
                                  <w:divBdr>
                                    <w:top w:val="none" w:sz="0" w:space="0" w:color="auto"/>
                                    <w:left w:val="none" w:sz="0" w:space="0" w:color="auto"/>
                                    <w:bottom w:val="none" w:sz="0" w:space="0" w:color="auto"/>
                                    <w:right w:val="none" w:sz="0" w:space="0" w:color="auto"/>
                                  </w:divBdr>
                                </w:div>
                                <w:div w:id="987711074">
                                  <w:marLeft w:val="240"/>
                                  <w:marRight w:val="0"/>
                                  <w:marTop w:val="0"/>
                                  <w:marBottom w:val="0"/>
                                  <w:divBdr>
                                    <w:top w:val="none" w:sz="0" w:space="0" w:color="auto"/>
                                    <w:left w:val="none" w:sz="0" w:space="0" w:color="auto"/>
                                    <w:bottom w:val="none" w:sz="0" w:space="0" w:color="auto"/>
                                    <w:right w:val="none" w:sz="0" w:space="0" w:color="auto"/>
                                  </w:divBdr>
                                  <w:divsChild>
                                    <w:div w:id="332684910">
                                      <w:marLeft w:val="0"/>
                                      <w:marRight w:val="0"/>
                                      <w:marTop w:val="0"/>
                                      <w:marBottom w:val="0"/>
                                      <w:divBdr>
                                        <w:top w:val="none" w:sz="0" w:space="0" w:color="auto"/>
                                        <w:left w:val="none" w:sz="0" w:space="0" w:color="auto"/>
                                        <w:bottom w:val="none" w:sz="0" w:space="0" w:color="auto"/>
                                        <w:right w:val="none" w:sz="0" w:space="0" w:color="auto"/>
                                      </w:divBdr>
                                    </w:div>
                                    <w:div w:id="1228688941">
                                      <w:marLeft w:val="0"/>
                                      <w:marRight w:val="0"/>
                                      <w:marTop w:val="0"/>
                                      <w:marBottom w:val="0"/>
                                      <w:divBdr>
                                        <w:top w:val="none" w:sz="0" w:space="0" w:color="auto"/>
                                        <w:left w:val="none" w:sz="0" w:space="0" w:color="auto"/>
                                        <w:bottom w:val="none" w:sz="0" w:space="0" w:color="auto"/>
                                        <w:right w:val="none" w:sz="0" w:space="0" w:color="auto"/>
                                      </w:divBdr>
                                    </w:div>
                                  </w:divsChild>
                                </w:div>
                                <w:div w:id="1291933190">
                                  <w:marLeft w:val="0"/>
                                  <w:marRight w:val="0"/>
                                  <w:marTop w:val="0"/>
                                  <w:marBottom w:val="0"/>
                                  <w:divBdr>
                                    <w:top w:val="none" w:sz="0" w:space="0" w:color="auto"/>
                                    <w:left w:val="none" w:sz="0" w:space="0" w:color="auto"/>
                                    <w:bottom w:val="none" w:sz="0" w:space="0" w:color="auto"/>
                                    <w:right w:val="none" w:sz="0" w:space="0" w:color="auto"/>
                                  </w:divBdr>
                                </w:div>
                              </w:divsChild>
                            </w:div>
                            <w:div w:id="785545618">
                              <w:marLeft w:val="0"/>
                              <w:marRight w:val="0"/>
                              <w:marTop w:val="0"/>
                              <w:marBottom w:val="0"/>
                              <w:divBdr>
                                <w:top w:val="none" w:sz="0" w:space="0" w:color="auto"/>
                                <w:left w:val="none" w:sz="0" w:space="0" w:color="auto"/>
                                <w:bottom w:val="none" w:sz="0" w:space="0" w:color="auto"/>
                                <w:right w:val="none" w:sz="0" w:space="0" w:color="auto"/>
                              </w:divBdr>
                              <w:divsChild>
                                <w:div w:id="1401371439">
                                  <w:marLeft w:val="0"/>
                                  <w:marRight w:val="0"/>
                                  <w:marTop w:val="0"/>
                                  <w:marBottom w:val="0"/>
                                  <w:divBdr>
                                    <w:top w:val="none" w:sz="0" w:space="0" w:color="auto"/>
                                    <w:left w:val="none" w:sz="0" w:space="0" w:color="auto"/>
                                    <w:bottom w:val="none" w:sz="0" w:space="0" w:color="auto"/>
                                    <w:right w:val="none" w:sz="0" w:space="0" w:color="auto"/>
                                  </w:divBdr>
                                </w:div>
                                <w:div w:id="1410930288">
                                  <w:marLeft w:val="240"/>
                                  <w:marRight w:val="0"/>
                                  <w:marTop w:val="0"/>
                                  <w:marBottom w:val="0"/>
                                  <w:divBdr>
                                    <w:top w:val="none" w:sz="0" w:space="0" w:color="auto"/>
                                    <w:left w:val="none" w:sz="0" w:space="0" w:color="auto"/>
                                    <w:bottom w:val="none" w:sz="0" w:space="0" w:color="auto"/>
                                    <w:right w:val="none" w:sz="0" w:space="0" w:color="auto"/>
                                  </w:divBdr>
                                  <w:divsChild>
                                    <w:div w:id="492141247">
                                      <w:marLeft w:val="0"/>
                                      <w:marRight w:val="0"/>
                                      <w:marTop w:val="0"/>
                                      <w:marBottom w:val="0"/>
                                      <w:divBdr>
                                        <w:top w:val="none" w:sz="0" w:space="0" w:color="auto"/>
                                        <w:left w:val="none" w:sz="0" w:space="0" w:color="auto"/>
                                        <w:bottom w:val="none" w:sz="0" w:space="0" w:color="auto"/>
                                        <w:right w:val="none" w:sz="0" w:space="0" w:color="auto"/>
                                      </w:divBdr>
                                    </w:div>
                                    <w:div w:id="456531275">
                                      <w:marLeft w:val="0"/>
                                      <w:marRight w:val="0"/>
                                      <w:marTop w:val="0"/>
                                      <w:marBottom w:val="0"/>
                                      <w:divBdr>
                                        <w:top w:val="none" w:sz="0" w:space="0" w:color="auto"/>
                                        <w:left w:val="none" w:sz="0" w:space="0" w:color="auto"/>
                                        <w:bottom w:val="none" w:sz="0" w:space="0" w:color="auto"/>
                                        <w:right w:val="none" w:sz="0" w:space="0" w:color="auto"/>
                                      </w:divBdr>
                                    </w:div>
                                  </w:divsChild>
                                </w:div>
                                <w:div w:id="1216821160">
                                  <w:marLeft w:val="0"/>
                                  <w:marRight w:val="0"/>
                                  <w:marTop w:val="0"/>
                                  <w:marBottom w:val="0"/>
                                  <w:divBdr>
                                    <w:top w:val="none" w:sz="0" w:space="0" w:color="auto"/>
                                    <w:left w:val="none" w:sz="0" w:space="0" w:color="auto"/>
                                    <w:bottom w:val="none" w:sz="0" w:space="0" w:color="auto"/>
                                    <w:right w:val="none" w:sz="0" w:space="0" w:color="auto"/>
                                  </w:divBdr>
                                </w:div>
                              </w:divsChild>
                            </w:div>
                            <w:div w:id="596443450">
                              <w:marLeft w:val="0"/>
                              <w:marRight w:val="0"/>
                              <w:marTop w:val="0"/>
                              <w:marBottom w:val="0"/>
                              <w:divBdr>
                                <w:top w:val="none" w:sz="0" w:space="0" w:color="auto"/>
                                <w:left w:val="none" w:sz="0" w:space="0" w:color="auto"/>
                                <w:bottom w:val="none" w:sz="0" w:space="0" w:color="auto"/>
                                <w:right w:val="none" w:sz="0" w:space="0" w:color="auto"/>
                              </w:divBdr>
                              <w:divsChild>
                                <w:div w:id="268247676">
                                  <w:marLeft w:val="0"/>
                                  <w:marRight w:val="0"/>
                                  <w:marTop w:val="0"/>
                                  <w:marBottom w:val="0"/>
                                  <w:divBdr>
                                    <w:top w:val="none" w:sz="0" w:space="0" w:color="auto"/>
                                    <w:left w:val="none" w:sz="0" w:space="0" w:color="auto"/>
                                    <w:bottom w:val="none" w:sz="0" w:space="0" w:color="auto"/>
                                    <w:right w:val="none" w:sz="0" w:space="0" w:color="auto"/>
                                  </w:divBdr>
                                </w:div>
                                <w:div w:id="434786558">
                                  <w:marLeft w:val="240"/>
                                  <w:marRight w:val="0"/>
                                  <w:marTop w:val="0"/>
                                  <w:marBottom w:val="0"/>
                                  <w:divBdr>
                                    <w:top w:val="none" w:sz="0" w:space="0" w:color="auto"/>
                                    <w:left w:val="none" w:sz="0" w:space="0" w:color="auto"/>
                                    <w:bottom w:val="none" w:sz="0" w:space="0" w:color="auto"/>
                                    <w:right w:val="none" w:sz="0" w:space="0" w:color="auto"/>
                                  </w:divBdr>
                                  <w:divsChild>
                                    <w:div w:id="1964001729">
                                      <w:marLeft w:val="0"/>
                                      <w:marRight w:val="0"/>
                                      <w:marTop w:val="0"/>
                                      <w:marBottom w:val="0"/>
                                      <w:divBdr>
                                        <w:top w:val="none" w:sz="0" w:space="0" w:color="auto"/>
                                        <w:left w:val="none" w:sz="0" w:space="0" w:color="auto"/>
                                        <w:bottom w:val="none" w:sz="0" w:space="0" w:color="auto"/>
                                        <w:right w:val="none" w:sz="0" w:space="0" w:color="auto"/>
                                      </w:divBdr>
                                    </w:div>
                                    <w:div w:id="196508084">
                                      <w:marLeft w:val="0"/>
                                      <w:marRight w:val="0"/>
                                      <w:marTop w:val="0"/>
                                      <w:marBottom w:val="0"/>
                                      <w:divBdr>
                                        <w:top w:val="none" w:sz="0" w:space="0" w:color="auto"/>
                                        <w:left w:val="none" w:sz="0" w:space="0" w:color="auto"/>
                                        <w:bottom w:val="none" w:sz="0" w:space="0" w:color="auto"/>
                                        <w:right w:val="none" w:sz="0" w:space="0" w:color="auto"/>
                                      </w:divBdr>
                                    </w:div>
                                  </w:divsChild>
                                </w:div>
                                <w:div w:id="914238932">
                                  <w:marLeft w:val="0"/>
                                  <w:marRight w:val="0"/>
                                  <w:marTop w:val="0"/>
                                  <w:marBottom w:val="0"/>
                                  <w:divBdr>
                                    <w:top w:val="none" w:sz="0" w:space="0" w:color="auto"/>
                                    <w:left w:val="none" w:sz="0" w:space="0" w:color="auto"/>
                                    <w:bottom w:val="none" w:sz="0" w:space="0" w:color="auto"/>
                                    <w:right w:val="none" w:sz="0" w:space="0" w:color="auto"/>
                                  </w:divBdr>
                                </w:div>
                              </w:divsChild>
                            </w:div>
                            <w:div w:id="1519081665">
                              <w:marLeft w:val="0"/>
                              <w:marRight w:val="0"/>
                              <w:marTop w:val="0"/>
                              <w:marBottom w:val="0"/>
                              <w:divBdr>
                                <w:top w:val="none" w:sz="0" w:space="0" w:color="auto"/>
                                <w:left w:val="none" w:sz="0" w:space="0" w:color="auto"/>
                                <w:bottom w:val="none" w:sz="0" w:space="0" w:color="auto"/>
                                <w:right w:val="none" w:sz="0" w:space="0" w:color="auto"/>
                              </w:divBdr>
                              <w:divsChild>
                                <w:div w:id="137960119">
                                  <w:marLeft w:val="0"/>
                                  <w:marRight w:val="0"/>
                                  <w:marTop w:val="0"/>
                                  <w:marBottom w:val="0"/>
                                  <w:divBdr>
                                    <w:top w:val="none" w:sz="0" w:space="0" w:color="auto"/>
                                    <w:left w:val="none" w:sz="0" w:space="0" w:color="auto"/>
                                    <w:bottom w:val="none" w:sz="0" w:space="0" w:color="auto"/>
                                    <w:right w:val="none" w:sz="0" w:space="0" w:color="auto"/>
                                  </w:divBdr>
                                </w:div>
                                <w:div w:id="758865459">
                                  <w:marLeft w:val="240"/>
                                  <w:marRight w:val="0"/>
                                  <w:marTop w:val="0"/>
                                  <w:marBottom w:val="0"/>
                                  <w:divBdr>
                                    <w:top w:val="none" w:sz="0" w:space="0" w:color="auto"/>
                                    <w:left w:val="none" w:sz="0" w:space="0" w:color="auto"/>
                                    <w:bottom w:val="none" w:sz="0" w:space="0" w:color="auto"/>
                                    <w:right w:val="none" w:sz="0" w:space="0" w:color="auto"/>
                                  </w:divBdr>
                                  <w:divsChild>
                                    <w:div w:id="1709068442">
                                      <w:marLeft w:val="0"/>
                                      <w:marRight w:val="0"/>
                                      <w:marTop w:val="0"/>
                                      <w:marBottom w:val="0"/>
                                      <w:divBdr>
                                        <w:top w:val="none" w:sz="0" w:space="0" w:color="auto"/>
                                        <w:left w:val="none" w:sz="0" w:space="0" w:color="auto"/>
                                        <w:bottom w:val="none" w:sz="0" w:space="0" w:color="auto"/>
                                        <w:right w:val="none" w:sz="0" w:space="0" w:color="auto"/>
                                      </w:divBdr>
                                    </w:div>
                                    <w:div w:id="1433818469">
                                      <w:marLeft w:val="0"/>
                                      <w:marRight w:val="0"/>
                                      <w:marTop w:val="0"/>
                                      <w:marBottom w:val="0"/>
                                      <w:divBdr>
                                        <w:top w:val="none" w:sz="0" w:space="0" w:color="auto"/>
                                        <w:left w:val="none" w:sz="0" w:space="0" w:color="auto"/>
                                        <w:bottom w:val="none" w:sz="0" w:space="0" w:color="auto"/>
                                        <w:right w:val="none" w:sz="0" w:space="0" w:color="auto"/>
                                      </w:divBdr>
                                    </w:div>
                                  </w:divsChild>
                                </w:div>
                                <w:div w:id="2141192928">
                                  <w:marLeft w:val="0"/>
                                  <w:marRight w:val="0"/>
                                  <w:marTop w:val="0"/>
                                  <w:marBottom w:val="0"/>
                                  <w:divBdr>
                                    <w:top w:val="none" w:sz="0" w:space="0" w:color="auto"/>
                                    <w:left w:val="none" w:sz="0" w:space="0" w:color="auto"/>
                                    <w:bottom w:val="none" w:sz="0" w:space="0" w:color="auto"/>
                                    <w:right w:val="none" w:sz="0" w:space="0" w:color="auto"/>
                                  </w:divBdr>
                                </w:div>
                              </w:divsChild>
                            </w:div>
                            <w:div w:id="1778909470">
                              <w:marLeft w:val="0"/>
                              <w:marRight w:val="0"/>
                              <w:marTop w:val="0"/>
                              <w:marBottom w:val="0"/>
                              <w:divBdr>
                                <w:top w:val="none" w:sz="0" w:space="0" w:color="auto"/>
                                <w:left w:val="none" w:sz="0" w:space="0" w:color="auto"/>
                                <w:bottom w:val="none" w:sz="0" w:space="0" w:color="auto"/>
                                <w:right w:val="none" w:sz="0" w:space="0" w:color="auto"/>
                              </w:divBdr>
                              <w:divsChild>
                                <w:div w:id="376471551">
                                  <w:marLeft w:val="0"/>
                                  <w:marRight w:val="0"/>
                                  <w:marTop w:val="0"/>
                                  <w:marBottom w:val="0"/>
                                  <w:divBdr>
                                    <w:top w:val="none" w:sz="0" w:space="0" w:color="auto"/>
                                    <w:left w:val="none" w:sz="0" w:space="0" w:color="auto"/>
                                    <w:bottom w:val="none" w:sz="0" w:space="0" w:color="auto"/>
                                    <w:right w:val="none" w:sz="0" w:space="0" w:color="auto"/>
                                  </w:divBdr>
                                </w:div>
                                <w:div w:id="635643117">
                                  <w:marLeft w:val="240"/>
                                  <w:marRight w:val="0"/>
                                  <w:marTop w:val="0"/>
                                  <w:marBottom w:val="0"/>
                                  <w:divBdr>
                                    <w:top w:val="none" w:sz="0" w:space="0" w:color="auto"/>
                                    <w:left w:val="none" w:sz="0" w:space="0" w:color="auto"/>
                                    <w:bottom w:val="none" w:sz="0" w:space="0" w:color="auto"/>
                                    <w:right w:val="none" w:sz="0" w:space="0" w:color="auto"/>
                                  </w:divBdr>
                                  <w:divsChild>
                                    <w:div w:id="2051877097">
                                      <w:marLeft w:val="0"/>
                                      <w:marRight w:val="0"/>
                                      <w:marTop w:val="0"/>
                                      <w:marBottom w:val="0"/>
                                      <w:divBdr>
                                        <w:top w:val="none" w:sz="0" w:space="0" w:color="auto"/>
                                        <w:left w:val="none" w:sz="0" w:space="0" w:color="auto"/>
                                        <w:bottom w:val="none" w:sz="0" w:space="0" w:color="auto"/>
                                        <w:right w:val="none" w:sz="0" w:space="0" w:color="auto"/>
                                      </w:divBdr>
                                    </w:div>
                                    <w:div w:id="383408128">
                                      <w:marLeft w:val="0"/>
                                      <w:marRight w:val="0"/>
                                      <w:marTop w:val="0"/>
                                      <w:marBottom w:val="0"/>
                                      <w:divBdr>
                                        <w:top w:val="none" w:sz="0" w:space="0" w:color="auto"/>
                                        <w:left w:val="none" w:sz="0" w:space="0" w:color="auto"/>
                                        <w:bottom w:val="none" w:sz="0" w:space="0" w:color="auto"/>
                                        <w:right w:val="none" w:sz="0" w:space="0" w:color="auto"/>
                                      </w:divBdr>
                                    </w:div>
                                  </w:divsChild>
                                </w:div>
                                <w:div w:id="983700371">
                                  <w:marLeft w:val="0"/>
                                  <w:marRight w:val="0"/>
                                  <w:marTop w:val="0"/>
                                  <w:marBottom w:val="0"/>
                                  <w:divBdr>
                                    <w:top w:val="none" w:sz="0" w:space="0" w:color="auto"/>
                                    <w:left w:val="none" w:sz="0" w:space="0" w:color="auto"/>
                                    <w:bottom w:val="none" w:sz="0" w:space="0" w:color="auto"/>
                                    <w:right w:val="none" w:sz="0" w:space="0" w:color="auto"/>
                                  </w:divBdr>
                                </w:div>
                              </w:divsChild>
                            </w:div>
                            <w:div w:id="32851299">
                              <w:marLeft w:val="0"/>
                              <w:marRight w:val="0"/>
                              <w:marTop w:val="0"/>
                              <w:marBottom w:val="0"/>
                              <w:divBdr>
                                <w:top w:val="none" w:sz="0" w:space="0" w:color="auto"/>
                                <w:left w:val="none" w:sz="0" w:space="0" w:color="auto"/>
                                <w:bottom w:val="none" w:sz="0" w:space="0" w:color="auto"/>
                                <w:right w:val="none" w:sz="0" w:space="0" w:color="auto"/>
                              </w:divBdr>
                              <w:divsChild>
                                <w:div w:id="1389065665">
                                  <w:marLeft w:val="0"/>
                                  <w:marRight w:val="0"/>
                                  <w:marTop w:val="0"/>
                                  <w:marBottom w:val="0"/>
                                  <w:divBdr>
                                    <w:top w:val="none" w:sz="0" w:space="0" w:color="auto"/>
                                    <w:left w:val="none" w:sz="0" w:space="0" w:color="auto"/>
                                    <w:bottom w:val="none" w:sz="0" w:space="0" w:color="auto"/>
                                    <w:right w:val="none" w:sz="0" w:space="0" w:color="auto"/>
                                  </w:divBdr>
                                </w:div>
                                <w:div w:id="1070157750">
                                  <w:marLeft w:val="240"/>
                                  <w:marRight w:val="0"/>
                                  <w:marTop w:val="0"/>
                                  <w:marBottom w:val="0"/>
                                  <w:divBdr>
                                    <w:top w:val="none" w:sz="0" w:space="0" w:color="auto"/>
                                    <w:left w:val="none" w:sz="0" w:space="0" w:color="auto"/>
                                    <w:bottom w:val="none" w:sz="0" w:space="0" w:color="auto"/>
                                    <w:right w:val="none" w:sz="0" w:space="0" w:color="auto"/>
                                  </w:divBdr>
                                  <w:divsChild>
                                    <w:div w:id="306055667">
                                      <w:marLeft w:val="0"/>
                                      <w:marRight w:val="0"/>
                                      <w:marTop w:val="0"/>
                                      <w:marBottom w:val="0"/>
                                      <w:divBdr>
                                        <w:top w:val="none" w:sz="0" w:space="0" w:color="auto"/>
                                        <w:left w:val="none" w:sz="0" w:space="0" w:color="auto"/>
                                        <w:bottom w:val="none" w:sz="0" w:space="0" w:color="auto"/>
                                        <w:right w:val="none" w:sz="0" w:space="0" w:color="auto"/>
                                      </w:divBdr>
                                    </w:div>
                                    <w:div w:id="914895060">
                                      <w:marLeft w:val="0"/>
                                      <w:marRight w:val="0"/>
                                      <w:marTop w:val="0"/>
                                      <w:marBottom w:val="0"/>
                                      <w:divBdr>
                                        <w:top w:val="none" w:sz="0" w:space="0" w:color="auto"/>
                                        <w:left w:val="none" w:sz="0" w:space="0" w:color="auto"/>
                                        <w:bottom w:val="none" w:sz="0" w:space="0" w:color="auto"/>
                                        <w:right w:val="none" w:sz="0" w:space="0" w:color="auto"/>
                                      </w:divBdr>
                                    </w:div>
                                  </w:divsChild>
                                </w:div>
                                <w:div w:id="118232302">
                                  <w:marLeft w:val="0"/>
                                  <w:marRight w:val="0"/>
                                  <w:marTop w:val="0"/>
                                  <w:marBottom w:val="0"/>
                                  <w:divBdr>
                                    <w:top w:val="none" w:sz="0" w:space="0" w:color="auto"/>
                                    <w:left w:val="none" w:sz="0" w:space="0" w:color="auto"/>
                                    <w:bottom w:val="none" w:sz="0" w:space="0" w:color="auto"/>
                                    <w:right w:val="none" w:sz="0" w:space="0" w:color="auto"/>
                                  </w:divBdr>
                                </w:div>
                              </w:divsChild>
                            </w:div>
                            <w:div w:id="249700731">
                              <w:marLeft w:val="0"/>
                              <w:marRight w:val="0"/>
                              <w:marTop w:val="0"/>
                              <w:marBottom w:val="0"/>
                              <w:divBdr>
                                <w:top w:val="none" w:sz="0" w:space="0" w:color="auto"/>
                                <w:left w:val="none" w:sz="0" w:space="0" w:color="auto"/>
                                <w:bottom w:val="none" w:sz="0" w:space="0" w:color="auto"/>
                                <w:right w:val="none" w:sz="0" w:space="0" w:color="auto"/>
                              </w:divBdr>
                              <w:divsChild>
                                <w:div w:id="1896820446">
                                  <w:marLeft w:val="0"/>
                                  <w:marRight w:val="0"/>
                                  <w:marTop w:val="0"/>
                                  <w:marBottom w:val="0"/>
                                  <w:divBdr>
                                    <w:top w:val="none" w:sz="0" w:space="0" w:color="auto"/>
                                    <w:left w:val="none" w:sz="0" w:space="0" w:color="auto"/>
                                    <w:bottom w:val="none" w:sz="0" w:space="0" w:color="auto"/>
                                    <w:right w:val="none" w:sz="0" w:space="0" w:color="auto"/>
                                  </w:divBdr>
                                </w:div>
                                <w:div w:id="1434591486">
                                  <w:marLeft w:val="240"/>
                                  <w:marRight w:val="0"/>
                                  <w:marTop w:val="0"/>
                                  <w:marBottom w:val="0"/>
                                  <w:divBdr>
                                    <w:top w:val="none" w:sz="0" w:space="0" w:color="auto"/>
                                    <w:left w:val="none" w:sz="0" w:space="0" w:color="auto"/>
                                    <w:bottom w:val="none" w:sz="0" w:space="0" w:color="auto"/>
                                    <w:right w:val="none" w:sz="0" w:space="0" w:color="auto"/>
                                  </w:divBdr>
                                  <w:divsChild>
                                    <w:div w:id="146868110">
                                      <w:marLeft w:val="0"/>
                                      <w:marRight w:val="0"/>
                                      <w:marTop w:val="0"/>
                                      <w:marBottom w:val="0"/>
                                      <w:divBdr>
                                        <w:top w:val="none" w:sz="0" w:space="0" w:color="auto"/>
                                        <w:left w:val="none" w:sz="0" w:space="0" w:color="auto"/>
                                        <w:bottom w:val="none" w:sz="0" w:space="0" w:color="auto"/>
                                        <w:right w:val="none" w:sz="0" w:space="0" w:color="auto"/>
                                      </w:divBdr>
                                    </w:div>
                                    <w:div w:id="1816145652">
                                      <w:marLeft w:val="0"/>
                                      <w:marRight w:val="0"/>
                                      <w:marTop w:val="0"/>
                                      <w:marBottom w:val="0"/>
                                      <w:divBdr>
                                        <w:top w:val="none" w:sz="0" w:space="0" w:color="auto"/>
                                        <w:left w:val="none" w:sz="0" w:space="0" w:color="auto"/>
                                        <w:bottom w:val="none" w:sz="0" w:space="0" w:color="auto"/>
                                        <w:right w:val="none" w:sz="0" w:space="0" w:color="auto"/>
                                      </w:divBdr>
                                    </w:div>
                                  </w:divsChild>
                                </w:div>
                                <w:div w:id="1337999188">
                                  <w:marLeft w:val="0"/>
                                  <w:marRight w:val="0"/>
                                  <w:marTop w:val="0"/>
                                  <w:marBottom w:val="0"/>
                                  <w:divBdr>
                                    <w:top w:val="none" w:sz="0" w:space="0" w:color="auto"/>
                                    <w:left w:val="none" w:sz="0" w:space="0" w:color="auto"/>
                                    <w:bottom w:val="none" w:sz="0" w:space="0" w:color="auto"/>
                                    <w:right w:val="none" w:sz="0" w:space="0" w:color="auto"/>
                                  </w:divBdr>
                                </w:div>
                              </w:divsChild>
                            </w:div>
                            <w:div w:id="1363899654">
                              <w:marLeft w:val="0"/>
                              <w:marRight w:val="0"/>
                              <w:marTop w:val="0"/>
                              <w:marBottom w:val="0"/>
                              <w:divBdr>
                                <w:top w:val="none" w:sz="0" w:space="0" w:color="auto"/>
                                <w:left w:val="none" w:sz="0" w:space="0" w:color="auto"/>
                                <w:bottom w:val="none" w:sz="0" w:space="0" w:color="auto"/>
                                <w:right w:val="none" w:sz="0" w:space="0" w:color="auto"/>
                              </w:divBdr>
                              <w:divsChild>
                                <w:div w:id="2010399462">
                                  <w:marLeft w:val="0"/>
                                  <w:marRight w:val="0"/>
                                  <w:marTop w:val="0"/>
                                  <w:marBottom w:val="0"/>
                                  <w:divBdr>
                                    <w:top w:val="none" w:sz="0" w:space="0" w:color="auto"/>
                                    <w:left w:val="none" w:sz="0" w:space="0" w:color="auto"/>
                                    <w:bottom w:val="none" w:sz="0" w:space="0" w:color="auto"/>
                                    <w:right w:val="none" w:sz="0" w:space="0" w:color="auto"/>
                                  </w:divBdr>
                                </w:div>
                                <w:div w:id="1601722532">
                                  <w:marLeft w:val="240"/>
                                  <w:marRight w:val="0"/>
                                  <w:marTop w:val="0"/>
                                  <w:marBottom w:val="0"/>
                                  <w:divBdr>
                                    <w:top w:val="none" w:sz="0" w:space="0" w:color="auto"/>
                                    <w:left w:val="none" w:sz="0" w:space="0" w:color="auto"/>
                                    <w:bottom w:val="none" w:sz="0" w:space="0" w:color="auto"/>
                                    <w:right w:val="none" w:sz="0" w:space="0" w:color="auto"/>
                                  </w:divBdr>
                                  <w:divsChild>
                                    <w:div w:id="513228014">
                                      <w:marLeft w:val="0"/>
                                      <w:marRight w:val="0"/>
                                      <w:marTop w:val="0"/>
                                      <w:marBottom w:val="0"/>
                                      <w:divBdr>
                                        <w:top w:val="none" w:sz="0" w:space="0" w:color="auto"/>
                                        <w:left w:val="none" w:sz="0" w:space="0" w:color="auto"/>
                                        <w:bottom w:val="none" w:sz="0" w:space="0" w:color="auto"/>
                                        <w:right w:val="none" w:sz="0" w:space="0" w:color="auto"/>
                                      </w:divBdr>
                                    </w:div>
                                    <w:div w:id="238834503">
                                      <w:marLeft w:val="0"/>
                                      <w:marRight w:val="0"/>
                                      <w:marTop w:val="0"/>
                                      <w:marBottom w:val="0"/>
                                      <w:divBdr>
                                        <w:top w:val="none" w:sz="0" w:space="0" w:color="auto"/>
                                        <w:left w:val="none" w:sz="0" w:space="0" w:color="auto"/>
                                        <w:bottom w:val="none" w:sz="0" w:space="0" w:color="auto"/>
                                        <w:right w:val="none" w:sz="0" w:space="0" w:color="auto"/>
                                      </w:divBdr>
                                    </w:div>
                                  </w:divsChild>
                                </w:div>
                                <w:div w:id="714349428">
                                  <w:marLeft w:val="0"/>
                                  <w:marRight w:val="0"/>
                                  <w:marTop w:val="0"/>
                                  <w:marBottom w:val="0"/>
                                  <w:divBdr>
                                    <w:top w:val="none" w:sz="0" w:space="0" w:color="auto"/>
                                    <w:left w:val="none" w:sz="0" w:space="0" w:color="auto"/>
                                    <w:bottom w:val="none" w:sz="0" w:space="0" w:color="auto"/>
                                    <w:right w:val="none" w:sz="0" w:space="0" w:color="auto"/>
                                  </w:divBdr>
                                </w:div>
                              </w:divsChild>
                            </w:div>
                            <w:div w:id="270020183">
                              <w:marLeft w:val="0"/>
                              <w:marRight w:val="0"/>
                              <w:marTop w:val="0"/>
                              <w:marBottom w:val="0"/>
                              <w:divBdr>
                                <w:top w:val="none" w:sz="0" w:space="0" w:color="auto"/>
                                <w:left w:val="none" w:sz="0" w:space="0" w:color="auto"/>
                                <w:bottom w:val="none" w:sz="0" w:space="0" w:color="auto"/>
                                <w:right w:val="none" w:sz="0" w:space="0" w:color="auto"/>
                              </w:divBdr>
                              <w:divsChild>
                                <w:div w:id="240602408">
                                  <w:marLeft w:val="0"/>
                                  <w:marRight w:val="0"/>
                                  <w:marTop w:val="0"/>
                                  <w:marBottom w:val="0"/>
                                  <w:divBdr>
                                    <w:top w:val="none" w:sz="0" w:space="0" w:color="auto"/>
                                    <w:left w:val="none" w:sz="0" w:space="0" w:color="auto"/>
                                    <w:bottom w:val="none" w:sz="0" w:space="0" w:color="auto"/>
                                    <w:right w:val="none" w:sz="0" w:space="0" w:color="auto"/>
                                  </w:divBdr>
                                </w:div>
                                <w:div w:id="587689386">
                                  <w:marLeft w:val="240"/>
                                  <w:marRight w:val="0"/>
                                  <w:marTop w:val="0"/>
                                  <w:marBottom w:val="0"/>
                                  <w:divBdr>
                                    <w:top w:val="none" w:sz="0" w:space="0" w:color="auto"/>
                                    <w:left w:val="none" w:sz="0" w:space="0" w:color="auto"/>
                                    <w:bottom w:val="none" w:sz="0" w:space="0" w:color="auto"/>
                                    <w:right w:val="none" w:sz="0" w:space="0" w:color="auto"/>
                                  </w:divBdr>
                                  <w:divsChild>
                                    <w:div w:id="276568264">
                                      <w:marLeft w:val="0"/>
                                      <w:marRight w:val="0"/>
                                      <w:marTop w:val="0"/>
                                      <w:marBottom w:val="0"/>
                                      <w:divBdr>
                                        <w:top w:val="none" w:sz="0" w:space="0" w:color="auto"/>
                                        <w:left w:val="none" w:sz="0" w:space="0" w:color="auto"/>
                                        <w:bottom w:val="none" w:sz="0" w:space="0" w:color="auto"/>
                                        <w:right w:val="none" w:sz="0" w:space="0" w:color="auto"/>
                                      </w:divBdr>
                                    </w:div>
                                    <w:div w:id="779026790">
                                      <w:marLeft w:val="0"/>
                                      <w:marRight w:val="0"/>
                                      <w:marTop w:val="0"/>
                                      <w:marBottom w:val="0"/>
                                      <w:divBdr>
                                        <w:top w:val="none" w:sz="0" w:space="0" w:color="auto"/>
                                        <w:left w:val="none" w:sz="0" w:space="0" w:color="auto"/>
                                        <w:bottom w:val="none" w:sz="0" w:space="0" w:color="auto"/>
                                        <w:right w:val="none" w:sz="0" w:space="0" w:color="auto"/>
                                      </w:divBdr>
                                    </w:div>
                                  </w:divsChild>
                                </w:div>
                                <w:div w:id="1073360002">
                                  <w:marLeft w:val="0"/>
                                  <w:marRight w:val="0"/>
                                  <w:marTop w:val="0"/>
                                  <w:marBottom w:val="0"/>
                                  <w:divBdr>
                                    <w:top w:val="none" w:sz="0" w:space="0" w:color="auto"/>
                                    <w:left w:val="none" w:sz="0" w:space="0" w:color="auto"/>
                                    <w:bottom w:val="none" w:sz="0" w:space="0" w:color="auto"/>
                                    <w:right w:val="none" w:sz="0" w:space="0" w:color="auto"/>
                                  </w:divBdr>
                                </w:div>
                              </w:divsChild>
                            </w:div>
                            <w:div w:id="1633168131">
                              <w:marLeft w:val="0"/>
                              <w:marRight w:val="0"/>
                              <w:marTop w:val="0"/>
                              <w:marBottom w:val="0"/>
                              <w:divBdr>
                                <w:top w:val="none" w:sz="0" w:space="0" w:color="auto"/>
                                <w:left w:val="none" w:sz="0" w:space="0" w:color="auto"/>
                                <w:bottom w:val="none" w:sz="0" w:space="0" w:color="auto"/>
                                <w:right w:val="none" w:sz="0" w:space="0" w:color="auto"/>
                              </w:divBdr>
                              <w:divsChild>
                                <w:div w:id="1459107878">
                                  <w:marLeft w:val="0"/>
                                  <w:marRight w:val="0"/>
                                  <w:marTop w:val="0"/>
                                  <w:marBottom w:val="0"/>
                                  <w:divBdr>
                                    <w:top w:val="none" w:sz="0" w:space="0" w:color="auto"/>
                                    <w:left w:val="none" w:sz="0" w:space="0" w:color="auto"/>
                                    <w:bottom w:val="none" w:sz="0" w:space="0" w:color="auto"/>
                                    <w:right w:val="none" w:sz="0" w:space="0" w:color="auto"/>
                                  </w:divBdr>
                                </w:div>
                                <w:div w:id="1173108560">
                                  <w:marLeft w:val="240"/>
                                  <w:marRight w:val="0"/>
                                  <w:marTop w:val="0"/>
                                  <w:marBottom w:val="0"/>
                                  <w:divBdr>
                                    <w:top w:val="none" w:sz="0" w:space="0" w:color="auto"/>
                                    <w:left w:val="none" w:sz="0" w:space="0" w:color="auto"/>
                                    <w:bottom w:val="none" w:sz="0" w:space="0" w:color="auto"/>
                                    <w:right w:val="none" w:sz="0" w:space="0" w:color="auto"/>
                                  </w:divBdr>
                                  <w:divsChild>
                                    <w:div w:id="420638848">
                                      <w:marLeft w:val="0"/>
                                      <w:marRight w:val="0"/>
                                      <w:marTop w:val="0"/>
                                      <w:marBottom w:val="0"/>
                                      <w:divBdr>
                                        <w:top w:val="none" w:sz="0" w:space="0" w:color="auto"/>
                                        <w:left w:val="none" w:sz="0" w:space="0" w:color="auto"/>
                                        <w:bottom w:val="none" w:sz="0" w:space="0" w:color="auto"/>
                                        <w:right w:val="none" w:sz="0" w:space="0" w:color="auto"/>
                                      </w:divBdr>
                                    </w:div>
                                    <w:div w:id="14036326">
                                      <w:marLeft w:val="0"/>
                                      <w:marRight w:val="0"/>
                                      <w:marTop w:val="0"/>
                                      <w:marBottom w:val="0"/>
                                      <w:divBdr>
                                        <w:top w:val="none" w:sz="0" w:space="0" w:color="auto"/>
                                        <w:left w:val="none" w:sz="0" w:space="0" w:color="auto"/>
                                        <w:bottom w:val="none" w:sz="0" w:space="0" w:color="auto"/>
                                        <w:right w:val="none" w:sz="0" w:space="0" w:color="auto"/>
                                      </w:divBdr>
                                    </w:div>
                                  </w:divsChild>
                                </w:div>
                                <w:div w:id="425612867">
                                  <w:marLeft w:val="0"/>
                                  <w:marRight w:val="0"/>
                                  <w:marTop w:val="0"/>
                                  <w:marBottom w:val="0"/>
                                  <w:divBdr>
                                    <w:top w:val="none" w:sz="0" w:space="0" w:color="auto"/>
                                    <w:left w:val="none" w:sz="0" w:space="0" w:color="auto"/>
                                    <w:bottom w:val="none" w:sz="0" w:space="0" w:color="auto"/>
                                    <w:right w:val="none" w:sz="0" w:space="0" w:color="auto"/>
                                  </w:divBdr>
                                </w:div>
                              </w:divsChild>
                            </w:div>
                            <w:div w:id="238559306">
                              <w:marLeft w:val="0"/>
                              <w:marRight w:val="0"/>
                              <w:marTop w:val="0"/>
                              <w:marBottom w:val="0"/>
                              <w:divBdr>
                                <w:top w:val="none" w:sz="0" w:space="0" w:color="auto"/>
                                <w:left w:val="none" w:sz="0" w:space="0" w:color="auto"/>
                                <w:bottom w:val="none" w:sz="0" w:space="0" w:color="auto"/>
                                <w:right w:val="none" w:sz="0" w:space="0" w:color="auto"/>
                              </w:divBdr>
                              <w:divsChild>
                                <w:div w:id="490297715">
                                  <w:marLeft w:val="0"/>
                                  <w:marRight w:val="0"/>
                                  <w:marTop w:val="0"/>
                                  <w:marBottom w:val="0"/>
                                  <w:divBdr>
                                    <w:top w:val="none" w:sz="0" w:space="0" w:color="auto"/>
                                    <w:left w:val="none" w:sz="0" w:space="0" w:color="auto"/>
                                    <w:bottom w:val="none" w:sz="0" w:space="0" w:color="auto"/>
                                    <w:right w:val="none" w:sz="0" w:space="0" w:color="auto"/>
                                  </w:divBdr>
                                </w:div>
                                <w:div w:id="1038821193">
                                  <w:marLeft w:val="240"/>
                                  <w:marRight w:val="0"/>
                                  <w:marTop w:val="0"/>
                                  <w:marBottom w:val="0"/>
                                  <w:divBdr>
                                    <w:top w:val="none" w:sz="0" w:space="0" w:color="auto"/>
                                    <w:left w:val="none" w:sz="0" w:space="0" w:color="auto"/>
                                    <w:bottom w:val="none" w:sz="0" w:space="0" w:color="auto"/>
                                    <w:right w:val="none" w:sz="0" w:space="0" w:color="auto"/>
                                  </w:divBdr>
                                  <w:divsChild>
                                    <w:div w:id="734015066">
                                      <w:marLeft w:val="0"/>
                                      <w:marRight w:val="0"/>
                                      <w:marTop w:val="0"/>
                                      <w:marBottom w:val="0"/>
                                      <w:divBdr>
                                        <w:top w:val="none" w:sz="0" w:space="0" w:color="auto"/>
                                        <w:left w:val="none" w:sz="0" w:space="0" w:color="auto"/>
                                        <w:bottom w:val="none" w:sz="0" w:space="0" w:color="auto"/>
                                        <w:right w:val="none" w:sz="0" w:space="0" w:color="auto"/>
                                      </w:divBdr>
                                    </w:div>
                                    <w:div w:id="1087731372">
                                      <w:marLeft w:val="0"/>
                                      <w:marRight w:val="0"/>
                                      <w:marTop w:val="0"/>
                                      <w:marBottom w:val="0"/>
                                      <w:divBdr>
                                        <w:top w:val="none" w:sz="0" w:space="0" w:color="auto"/>
                                        <w:left w:val="none" w:sz="0" w:space="0" w:color="auto"/>
                                        <w:bottom w:val="none" w:sz="0" w:space="0" w:color="auto"/>
                                        <w:right w:val="none" w:sz="0" w:space="0" w:color="auto"/>
                                      </w:divBdr>
                                    </w:div>
                                  </w:divsChild>
                                </w:div>
                                <w:div w:id="482504575">
                                  <w:marLeft w:val="0"/>
                                  <w:marRight w:val="0"/>
                                  <w:marTop w:val="0"/>
                                  <w:marBottom w:val="0"/>
                                  <w:divBdr>
                                    <w:top w:val="none" w:sz="0" w:space="0" w:color="auto"/>
                                    <w:left w:val="none" w:sz="0" w:space="0" w:color="auto"/>
                                    <w:bottom w:val="none" w:sz="0" w:space="0" w:color="auto"/>
                                    <w:right w:val="none" w:sz="0" w:space="0" w:color="auto"/>
                                  </w:divBdr>
                                </w:div>
                              </w:divsChild>
                            </w:div>
                            <w:div w:id="721489420">
                              <w:marLeft w:val="0"/>
                              <w:marRight w:val="0"/>
                              <w:marTop w:val="0"/>
                              <w:marBottom w:val="0"/>
                              <w:divBdr>
                                <w:top w:val="none" w:sz="0" w:space="0" w:color="auto"/>
                                <w:left w:val="none" w:sz="0" w:space="0" w:color="auto"/>
                                <w:bottom w:val="none" w:sz="0" w:space="0" w:color="auto"/>
                                <w:right w:val="none" w:sz="0" w:space="0" w:color="auto"/>
                              </w:divBdr>
                              <w:divsChild>
                                <w:div w:id="1486894067">
                                  <w:marLeft w:val="0"/>
                                  <w:marRight w:val="0"/>
                                  <w:marTop w:val="0"/>
                                  <w:marBottom w:val="0"/>
                                  <w:divBdr>
                                    <w:top w:val="none" w:sz="0" w:space="0" w:color="auto"/>
                                    <w:left w:val="none" w:sz="0" w:space="0" w:color="auto"/>
                                    <w:bottom w:val="none" w:sz="0" w:space="0" w:color="auto"/>
                                    <w:right w:val="none" w:sz="0" w:space="0" w:color="auto"/>
                                  </w:divBdr>
                                </w:div>
                                <w:div w:id="1769043089">
                                  <w:marLeft w:val="240"/>
                                  <w:marRight w:val="0"/>
                                  <w:marTop w:val="0"/>
                                  <w:marBottom w:val="0"/>
                                  <w:divBdr>
                                    <w:top w:val="none" w:sz="0" w:space="0" w:color="auto"/>
                                    <w:left w:val="none" w:sz="0" w:space="0" w:color="auto"/>
                                    <w:bottom w:val="none" w:sz="0" w:space="0" w:color="auto"/>
                                    <w:right w:val="none" w:sz="0" w:space="0" w:color="auto"/>
                                  </w:divBdr>
                                  <w:divsChild>
                                    <w:div w:id="440689754">
                                      <w:marLeft w:val="0"/>
                                      <w:marRight w:val="0"/>
                                      <w:marTop w:val="0"/>
                                      <w:marBottom w:val="0"/>
                                      <w:divBdr>
                                        <w:top w:val="none" w:sz="0" w:space="0" w:color="auto"/>
                                        <w:left w:val="none" w:sz="0" w:space="0" w:color="auto"/>
                                        <w:bottom w:val="none" w:sz="0" w:space="0" w:color="auto"/>
                                        <w:right w:val="none" w:sz="0" w:space="0" w:color="auto"/>
                                      </w:divBdr>
                                    </w:div>
                                    <w:div w:id="2065058387">
                                      <w:marLeft w:val="0"/>
                                      <w:marRight w:val="0"/>
                                      <w:marTop w:val="0"/>
                                      <w:marBottom w:val="0"/>
                                      <w:divBdr>
                                        <w:top w:val="none" w:sz="0" w:space="0" w:color="auto"/>
                                        <w:left w:val="none" w:sz="0" w:space="0" w:color="auto"/>
                                        <w:bottom w:val="none" w:sz="0" w:space="0" w:color="auto"/>
                                        <w:right w:val="none" w:sz="0" w:space="0" w:color="auto"/>
                                      </w:divBdr>
                                    </w:div>
                                  </w:divsChild>
                                </w:div>
                                <w:div w:id="455295018">
                                  <w:marLeft w:val="0"/>
                                  <w:marRight w:val="0"/>
                                  <w:marTop w:val="0"/>
                                  <w:marBottom w:val="0"/>
                                  <w:divBdr>
                                    <w:top w:val="none" w:sz="0" w:space="0" w:color="auto"/>
                                    <w:left w:val="none" w:sz="0" w:space="0" w:color="auto"/>
                                    <w:bottom w:val="none" w:sz="0" w:space="0" w:color="auto"/>
                                    <w:right w:val="none" w:sz="0" w:space="0" w:color="auto"/>
                                  </w:divBdr>
                                </w:div>
                              </w:divsChild>
                            </w:div>
                            <w:div w:id="288587747">
                              <w:marLeft w:val="0"/>
                              <w:marRight w:val="0"/>
                              <w:marTop w:val="0"/>
                              <w:marBottom w:val="0"/>
                              <w:divBdr>
                                <w:top w:val="none" w:sz="0" w:space="0" w:color="auto"/>
                                <w:left w:val="none" w:sz="0" w:space="0" w:color="auto"/>
                                <w:bottom w:val="none" w:sz="0" w:space="0" w:color="auto"/>
                                <w:right w:val="none" w:sz="0" w:space="0" w:color="auto"/>
                              </w:divBdr>
                              <w:divsChild>
                                <w:div w:id="2128698046">
                                  <w:marLeft w:val="0"/>
                                  <w:marRight w:val="0"/>
                                  <w:marTop w:val="0"/>
                                  <w:marBottom w:val="0"/>
                                  <w:divBdr>
                                    <w:top w:val="none" w:sz="0" w:space="0" w:color="auto"/>
                                    <w:left w:val="none" w:sz="0" w:space="0" w:color="auto"/>
                                    <w:bottom w:val="none" w:sz="0" w:space="0" w:color="auto"/>
                                    <w:right w:val="none" w:sz="0" w:space="0" w:color="auto"/>
                                  </w:divBdr>
                                </w:div>
                                <w:div w:id="353265959">
                                  <w:marLeft w:val="240"/>
                                  <w:marRight w:val="0"/>
                                  <w:marTop w:val="0"/>
                                  <w:marBottom w:val="0"/>
                                  <w:divBdr>
                                    <w:top w:val="none" w:sz="0" w:space="0" w:color="auto"/>
                                    <w:left w:val="none" w:sz="0" w:space="0" w:color="auto"/>
                                    <w:bottom w:val="none" w:sz="0" w:space="0" w:color="auto"/>
                                    <w:right w:val="none" w:sz="0" w:space="0" w:color="auto"/>
                                  </w:divBdr>
                                  <w:divsChild>
                                    <w:div w:id="1527208865">
                                      <w:marLeft w:val="0"/>
                                      <w:marRight w:val="0"/>
                                      <w:marTop w:val="0"/>
                                      <w:marBottom w:val="0"/>
                                      <w:divBdr>
                                        <w:top w:val="none" w:sz="0" w:space="0" w:color="auto"/>
                                        <w:left w:val="none" w:sz="0" w:space="0" w:color="auto"/>
                                        <w:bottom w:val="none" w:sz="0" w:space="0" w:color="auto"/>
                                        <w:right w:val="none" w:sz="0" w:space="0" w:color="auto"/>
                                      </w:divBdr>
                                    </w:div>
                                    <w:div w:id="1384212641">
                                      <w:marLeft w:val="0"/>
                                      <w:marRight w:val="0"/>
                                      <w:marTop w:val="0"/>
                                      <w:marBottom w:val="0"/>
                                      <w:divBdr>
                                        <w:top w:val="none" w:sz="0" w:space="0" w:color="auto"/>
                                        <w:left w:val="none" w:sz="0" w:space="0" w:color="auto"/>
                                        <w:bottom w:val="none" w:sz="0" w:space="0" w:color="auto"/>
                                        <w:right w:val="none" w:sz="0" w:space="0" w:color="auto"/>
                                      </w:divBdr>
                                    </w:div>
                                  </w:divsChild>
                                </w:div>
                                <w:div w:id="631132623">
                                  <w:marLeft w:val="0"/>
                                  <w:marRight w:val="0"/>
                                  <w:marTop w:val="0"/>
                                  <w:marBottom w:val="0"/>
                                  <w:divBdr>
                                    <w:top w:val="none" w:sz="0" w:space="0" w:color="auto"/>
                                    <w:left w:val="none" w:sz="0" w:space="0" w:color="auto"/>
                                    <w:bottom w:val="none" w:sz="0" w:space="0" w:color="auto"/>
                                    <w:right w:val="none" w:sz="0" w:space="0" w:color="auto"/>
                                  </w:divBdr>
                                </w:div>
                              </w:divsChild>
                            </w:div>
                            <w:div w:id="1343360247">
                              <w:marLeft w:val="0"/>
                              <w:marRight w:val="0"/>
                              <w:marTop w:val="0"/>
                              <w:marBottom w:val="0"/>
                              <w:divBdr>
                                <w:top w:val="none" w:sz="0" w:space="0" w:color="auto"/>
                                <w:left w:val="none" w:sz="0" w:space="0" w:color="auto"/>
                                <w:bottom w:val="none" w:sz="0" w:space="0" w:color="auto"/>
                                <w:right w:val="none" w:sz="0" w:space="0" w:color="auto"/>
                              </w:divBdr>
                              <w:divsChild>
                                <w:div w:id="1285111572">
                                  <w:marLeft w:val="0"/>
                                  <w:marRight w:val="0"/>
                                  <w:marTop w:val="0"/>
                                  <w:marBottom w:val="0"/>
                                  <w:divBdr>
                                    <w:top w:val="none" w:sz="0" w:space="0" w:color="auto"/>
                                    <w:left w:val="none" w:sz="0" w:space="0" w:color="auto"/>
                                    <w:bottom w:val="none" w:sz="0" w:space="0" w:color="auto"/>
                                    <w:right w:val="none" w:sz="0" w:space="0" w:color="auto"/>
                                  </w:divBdr>
                                </w:div>
                                <w:div w:id="975917856">
                                  <w:marLeft w:val="240"/>
                                  <w:marRight w:val="0"/>
                                  <w:marTop w:val="0"/>
                                  <w:marBottom w:val="0"/>
                                  <w:divBdr>
                                    <w:top w:val="none" w:sz="0" w:space="0" w:color="auto"/>
                                    <w:left w:val="none" w:sz="0" w:space="0" w:color="auto"/>
                                    <w:bottom w:val="none" w:sz="0" w:space="0" w:color="auto"/>
                                    <w:right w:val="none" w:sz="0" w:space="0" w:color="auto"/>
                                  </w:divBdr>
                                  <w:divsChild>
                                    <w:div w:id="2024820659">
                                      <w:marLeft w:val="0"/>
                                      <w:marRight w:val="0"/>
                                      <w:marTop w:val="0"/>
                                      <w:marBottom w:val="0"/>
                                      <w:divBdr>
                                        <w:top w:val="none" w:sz="0" w:space="0" w:color="auto"/>
                                        <w:left w:val="none" w:sz="0" w:space="0" w:color="auto"/>
                                        <w:bottom w:val="none" w:sz="0" w:space="0" w:color="auto"/>
                                        <w:right w:val="none" w:sz="0" w:space="0" w:color="auto"/>
                                      </w:divBdr>
                                    </w:div>
                                    <w:div w:id="915895746">
                                      <w:marLeft w:val="0"/>
                                      <w:marRight w:val="0"/>
                                      <w:marTop w:val="0"/>
                                      <w:marBottom w:val="0"/>
                                      <w:divBdr>
                                        <w:top w:val="none" w:sz="0" w:space="0" w:color="auto"/>
                                        <w:left w:val="none" w:sz="0" w:space="0" w:color="auto"/>
                                        <w:bottom w:val="none" w:sz="0" w:space="0" w:color="auto"/>
                                        <w:right w:val="none" w:sz="0" w:space="0" w:color="auto"/>
                                      </w:divBdr>
                                    </w:div>
                                  </w:divsChild>
                                </w:div>
                                <w:div w:id="575162775">
                                  <w:marLeft w:val="0"/>
                                  <w:marRight w:val="0"/>
                                  <w:marTop w:val="0"/>
                                  <w:marBottom w:val="0"/>
                                  <w:divBdr>
                                    <w:top w:val="none" w:sz="0" w:space="0" w:color="auto"/>
                                    <w:left w:val="none" w:sz="0" w:space="0" w:color="auto"/>
                                    <w:bottom w:val="none" w:sz="0" w:space="0" w:color="auto"/>
                                    <w:right w:val="none" w:sz="0" w:space="0" w:color="auto"/>
                                  </w:divBdr>
                                </w:div>
                              </w:divsChild>
                            </w:div>
                            <w:div w:id="1257209651">
                              <w:marLeft w:val="0"/>
                              <w:marRight w:val="0"/>
                              <w:marTop w:val="0"/>
                              <w:marBottom w:val="0"/>
                              <w:divBdr>
                                <w:top w:val="none" w:sz="0" w:space="0" w:color="auto"/>
                                <w:left w:val="none" w:sz="0" w:space="0" w:color="auto"/>
                                <w:bottom w:val="none" w:sz="0" w:space="0" w:color="auto"/>
                                <w:right w:val="none" w:sz="0" w:space="0" w:color="auto"/>
                              </w:divBdr>
                              <w:divsChild>
                                <w:div w:id="1926382667">
                                  <w:marLeft w:val="0"/>
                                  <w:marRight w:val="0"/>
                                  <w:marTop w:val="0"/>
                                  <w:marBottom w:val="0"/>
                                  <w:divBdr>
                                    <w:top w:val="none" w:sz="0" w:space="0" w:color="auto"/>
                                    <w:left w:val="none" w:sz="0" w:space="0" w:color="auto"/>
                                    <w:bottom w:val="none" w:sz="0" w:space="0" w:color="auto"/>
                                    <w:right w:val="none" w:sz="0" w:space="0" w:color="auto"/>
                                  </w:divBdr>
                                </w:div>
                                <w:div w:id="1600604626">
                                  <w:marLeft w:val="240"/>
                                  <w:marRight w:val="0"/>
                                  <w:marTop w:val="0"/>
                                  <w:marBottom w:val="0"/>
                                  <w:divBdr>
                                    <w:top w:val="none" w:sz="0" w:space="0" w:color="auto"/>
                                    <w:left w:val="none" w:sz="0" w:space="0" w:color="auto"/>
                                    <w:bottom w:val="none" w:sz="0" w:space="0" w:color="auto"/>
                                    <w:right w:val="none" w:sz="0" w:space="0" w:color="auto"/>
                                  </w:divBdr>
                                  <w:divsChild>
                                    <w:div w:id="447044029">
                                      <w:marLeft w:val="0"/>
                                      <w:marRight w:val="0"/>
                                      <w:marTop w:val="0"/>
                                      <w:marBottom w:val="0"/>
                                      <w:divBdr>
                                        <w:top w:val="none" w:sz="0" w:space="0" w:color="auto"/>
                                        <w:left w:val="none" w:sz="0" w:space="0" w:color="auto"/>
                                        <w:bottom w:val="none" w:sz="0" w:space="0" w:color="auto"/>
                                        <w:right w:val="none" w:sz="0" w:space="0" w:color="auto"/>
                                      </w:divBdr>
                                    </w:div>
                                    <w:div w:id="1240597757">
                                      <w:marLeft w:val="0"/>
                                      <w:marRight w:val="0"/>
                                      <w:marTop w:val="0"/>
                                      <w:marBottom w:val="0"/>
                                      <w:divBdr>
                                        <w:top w:val="none" w:sz="0" w:space="0" w:color="auto"/>
                                        <w:left w:val="none" w:sz="0" w:space="0" w:color="auto"/>
                                        <w:bottom w:val="none" w:sz="0" w:space="0" w:color="auto"/>
                                        <w:right w:val="none" w:sz="0" w:space="0" w:color="auto"/>
                                      </w:divBdr>
                                    </w:div>
                                  </w:divsChild>
                                </w:div>
                                <w:div w:id="14124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24930">
                          <w:marLeft w:val="0"/>
                          <w:marRight w:val="0"/>
                          <w:marTop w:val="0"/>
                          <w:marBottom w:val="0"/>
                          <w:divBdr>
                            <w:top w:val="none" w:sz="0" w:space="0" w:color="auto"/>
                            <w:left w:val="none" w:sz="0" w:space="0" w:color="auto"/>
                            <w:bottom w:val="none" w:sz="0" w:space="0" w:color="auto"/>
                            <w:right w:val="none" w:sz="0" w:space="0" w:color="auto"/>
                          </w:divBdr>
                        </w:div>
                      </w:divsChild>
                    </w:div>
                    <w:div w:id="340400614">
                      <w:marLeft w:val="0"/>
                      <w:marRight w:val="0"/>
                      <w:marTop w:val="0"/>
                      <w:marBottom w:val="0"/>
                      <w:divBdr>
                        <w:top w:val="none" w:sz="0" w:space="0" w:color="auto"/>
                        <w:left w:val="none" w:sz="0" w:space="0" w:color="auto"/>
                        <w:bottom w:val="none" w:sz="0" w:space="0" w:color="auto"/>
                        <w:right w:val="none" w:sz="0" w:space="0" w:color="auto"/>
                      </w:divBdr>
                      <w:divsChild>
                        <w:div w:id="957025356">
                          <w:marLeft w:val="0"/>
                          <w:marRight w:val="0"/>
                          <w:marTop w:val="0"/>
                          <w:marBottom w:val="0"/>
                          <w:divBdr>
                            <w:top w:val="none" w:sz="0" w:space="0" w:color="auto"/>
                            <w:left w:val="none" w:sz="0" w:space="0" w:color="auto"/>
                            <w:bottom w:val="none" w:sz="0" w:space="0" w:color="auto"/>
                            <w:right w:val="none" w:sz="0" w:space="0" w:color="auto"/>
                          </w:divBdr>
                        </w:div>
                        <w:div w:id="549732954">
                          <w:marLeft w:val="240"/>
                          <w:marRight w:val="0"/>
                          <w:marTop w:val="0"/>
                          <w:marBottom w:val="0"/>
                          <w:divBdr>
                            <w:top w:val="none" w:sz="0" w:space="0" w:color="auto"/>
                            <w:left w:val="none" w:sz="0" w:space="0" w:color="auto"/>
                            <w:bottom w:val="none" w:sz="0" w:space="0" w:color="auto"/>
                            <w:right w:val="none" w:sz="0" w:space="0" w:color="auto"/>
                          </w:divBdr>
                          <w:divsChild>
                            <w:div w:id="951547735">
                              <w:marLeft w:val="0"/>
                              <w:marRight w:val="0"/>
                              <w:marTop w:val="0"/>
                              <w:marBottom w:val="0"/>
                              <w:divBdr>
                                <w:top w:val="none" w:sz="0" w:space="0" w:color="auto"/>
                                <w:left w:val="none" w:sz="0" w:space="0" w:color="auto"/>
                                <w:bottom w:val="none" w:sz="0" w:space="0" w:color="auto"/>
                                <w:right w:val="none" w:sz="0" w:space="0" w:color="auto"/>
                              </w:divBdr>
                            </w:div>
                            <w:div w:id="1531138115">
                              <w:marLeft w:val="0"/>
                              <w:marRight w:val="0"/>
                              <w:marTop w:val="0"/>
                              <w:marBottom w:val="0"/>
                              <w:divBdr>
                                <w:top w:val="none" w:sz="0" w:space="0" w:color="auto"/>
                                <w:left w:val="none" w:sz="0" w:space="0" w:color="auto"/>
                                <w:bottom w:val="none" w:sz="0" w:space="0" w:color="auto"/>
                                <w:right w:val="none" w:sz="0" w:space="0" w:color="auto"/>
                              </w:divBdr>
                              <w:divsChild>
                                <w:div w:id="2129858297">
                                  <w:marLeft w:val="0"/>
                                  <w:marRight w:val="0"/>
                                  <w:marTop w:val="0"/>
                                  <w:marBottom w:val="0"/>
                                  <w:divBdr>
                                    <w:top w:val="none" w:sz="0" w:space="0" w:color="auto"/>
                                    <w:left w:val="none" w:sz="0" w:space="0" w:color="auto"/>
                                    <w:bottom w:val="none" w:sz="0" w:space="0" w:color="auto"/>
                                    <w:right w:val="none" w:sz="0" w:space="0" w:color="auto"/>
                                  </w:divBdr>
                                </w:div>
                                <w:div w:id="1788697317">
                                  <w:marLeft w:val="240"/>
                                  <w:marRight w:val="0"/>
                                  <w:marTop w:val="0"/>
                                  <w:marBottom w:val="0"/>
                                  <w:divBdr>
                                    <w:top w:val="none" w:sz="0" w:space="0" w:color="auto"/>
                                    <w:left w:val="none" w:sz="0" w:space="0" w:color="auto"/>
                                    <w:bottom w:val="none" w:sz="0" w:space="0" w:color="auto"/>
                                    <w:right w:val="none" w:sz="0" w:space="0" w:color="auto"/>
                                  </w:divBdr>
                                  <w:divsChild>
                                    <w:div w:id="2009668361">
                                      <w:marLeft w:val="0"/>
                                      <w:marRight w:val="0"/>
                                      <w:marTop w:val="0"/>
                                      <w:marBottom w:val="0"/>
                                      <w:divBdr>
                                        <w:top w:val="none" w:sz="0" w:space="0" w:color="auto"/>
                                        <w:left w:val="none" w:sz="0" w:space="0" w:color="auto"/>
                                        <w:bottom w:val="none" w:sz="0" w:space="0" w:color="auto"/>
                                        <w:right w:val="none" w:sz="0" w:space="0" w:color="auto"/>
                                      </w:divBdr>
                                    </w:div>
                                    <w:div w:id="83770251">
                                      <w:marLeft w:val="0"/>
                                      <w:marRight w:val="0"/>
                                      <w:marTop w:val="0"/>
                                      <w:marBottom w:val="0"/>
                                      <w:divBdr>
                                        <w:top w:val="none" w:sz="0" w:space="0" w:color="auto"/>
                                        <w:left w:val="none" w:sz="0" w:space="0" w:color="auto"/>
                                        <w:bottom w:val="none" w:sz="0" w:space="0" w:color="auto"/>
                                        <w:right w:val="none" w:sz="0" w:space="0" w:color="auto"/>
                                      </w:divBdr>
                                      <w:divsChild>
                                        <w:div w:id="747922434">
                                          <w:marLeft w:val="0"/>
                                          <w:marRight w:val="0"/>
                                          <w:marTop w:val="0"/>
                                          <w:marBottom w:val="0"/>
                                          <w:divBdr>
                                            <w:top w:val="none" w:sz="0" w:space="0" w:color="auto"/>
                                            <w:left w:val="none" w:sz="0" w:space="0" w:color="auto"/>
                                            <w:bottom w:val="none" w:sz="0" w:space="0" w:color="auto"/>
                                            <w:right w:val="none" w:sz="0" w:space="0" w:color="auto"/>
                                          </w:divBdr>
                                        </w:div>
                                        <w:div w:id="827213427">
                                          <w:marLeft w:val="240"/>
                                          <w:marRight w:val="0"/>
                                          <w:marTop w:val="0"/>
                                          <w:marBottom w:val="0"/>
                                          <w:divBdr>
                                            <w:top w:val="none" w:sz="0" w:space="0" w:color="auto"/>
                                            <w:left w:val="none" w:sz="0" w:space="0" w:color="auto"/>
                                            <w:bottom w:val="none" w:sz="0" w:space="0" w:color="auto"/>
                                            <w:right w:val="none" w:sz="0" w:space="0" w:color="auto"/>
                                          </w:divBdr>
                                          <w:divsChild>
                                            <w:div w:id="973413529">
                                              <w:marLeft w:val="0"/>
                                              <w:marRight w:val="0"/>
                                              <w:marTop w:val="0"/>
                                              <w:marBottom w:val="0"/>
                                              <w:divBdr>
                                                <w:top w:val="none" w:sz="0" w:space="0" w:color="auto"/>
                                                <w:left w:val="none" w:sz="0" w:space="0" w:color="auto"/>
                                                <w:bottom w:val="none" w:sz="0" w:space="0" w:color="auto"/>
                                                <w:right w:val="none" w:sz="0" w:space="0" w:color="auto"/>
                                              </w:divBdr>
                                            </w:div>
                                          </w:divsChild>
                                        </w:div>
                                        <w:div w:id="889918889">
                                          <w:marLeft w:val="0"/>
                                          <w:marRight w:val="0"/>
                                          <w:marTop w:val="0"/>
                                          <w:marBottom w:val="0"/>
                                          <w:divBdr>
                                            <w:top w:val="none" w:sz="0" w:space="0" w:color="auto"/>
                                            <w:left w:val="none" w:sz="0" w:space="0" w:color="auto"/>
                                            <w:bottom w:val="none" w:sz="0" w:space="0" w:color="auto"/>
                                            <w:right w:val="none" w:sz="0" w:space="0" w:color="auto"/>
                                          </w:divBdr>
                                        </w:div>
                                      </w:divsChild>
                                    </w:div>
                                    <w:div w:id="1040864545">
                                      <w:marLeft w:val="0"/>
                                      <w:marRight w:val="0"/>
                                      <w:marTop w:val="0"/>
                                      <w:marBottom w:val="0"/>
                                      <w:divBdr>
                                        <w:top w:val="none" w:sz="0" w:space="0" w:color="auto"/>
                                        <w:left w:val="none" w:sz="0" w:space="0" w:color="auto"/>
                                        <w:bottom w:val="none" w:sz="0" w:space="0" w:color="auto"/>
                                        <w:right w:val="none" w:sz="0" w:space="0" w:color="auto"/>
                                      </w:divBdr>
                                      <w:divsChild>
                                        <w:div w:id="1654872681">
                                          <w:marLeft w:val="0"/>
                                          <w:marRight w:val="0"/>
                                          <w:marTop w:val="0"/>
                                          <w:marBottom w:val="0"/>
                                          <w:divBdr>
                                            <w:top w:val="none" w:sz="0" w:space="0" w:color="auto"/>
                                            <w:left w:val="none" w:sz="0" w:space="0" w:color="auto"/>
                                            <w:bottom w:val="none" w:sz="0" w:space="0" w:color="auto"/>
                                            <w:right w:val="none" w:sz="0" w:space="0" w:color="auto"/>
                                          </w:divBdr>
                                        </w:div>
                                        <w:div w:id="2054500254">
                                          <w:marLeft w:val="240"/>
                                          <w:marRight w:val="0"/>
                                          <w:marTop w:val="0"/>
                                          <w:marBottom w:val="0"/>
                                          <w:divBdr>
                                            <w:top w:val="none" w:sz="0" w:space="0" w:color="auto"/>
                                            <w:left w:val="none" w:sz="0" w:space="0" w:color="auto"/>
                                            <w:bottom w:val="none" w:sz="0" w:space="0" w:color="auto"/>
                                            <w:right w:val="none" w:sz="0" w:space="0" w:color="auto"/>
                                          </w:divBdr>
                                          <w:divsChild>
                                            <w:div w:id="2121339618">
                                              <w:marLeft w:val="0"/>
                                              <w:marRight w:val="0"/>
                                              <w:marTop w:val="0"/>
                                              <w:marBottom w:val="0"/>
                                              <w:divBdr>
                                                <w:top w:val="none" w:sz="0" w:space="0" w:color="auto"/>
                                                <w:left w:val="none" w:sz="0" w:space="0" w:color="auto"/>
                                                <w:bottom w:val="none" w:sz="0" w:space="0" w:color="auto"/>
                                                <w:right w:val="none" w:sz="0" w:space="0" w:color="auto"/>
                                              </w:divBdr>
                                            </w:div>
                                          </w:divsChild>
                                        </w:div>
                                        <w:div w:id="15768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7661">
                                  <w:marLeft w:val="0"/>
                                  <w:marRight w:val="0"/>
                                  <w:marTop w:val="0"/>
                                  <w:marBottom w:val="0"/>
                                  <w:divBdr>
                                    <w:top w:val="none" w:sz="0" w:space="0" w:color="auto"/>
                                    <w:left w:val="none" w:sz="0" w:space="0" w:color="auto"/>
                                    <w:bottom w:val="none" w:sz="0" w:space="0" w:color="auto"/>
                                    <w:right w:val="none" w:sz="0" w:space="0" w:color="auto"/>
                                  </w:divBdr>
                                </w:div>
                              </w:divsChild>
                            </w:div>
                            <w:div w:id="1778863680">
                              <w:marLeft w:val="0"/>
                              <w:marRight w:val="0"/>
                              <w:marTop w:val="0"/>
                              <w:marBottom w:val="0"/>
                              <w:divBdr>
                                <w:top w:val="none" w:sz="0" w:space="0" w:color="auto"/>
                                <w:left w:val="none" w:sz="0" w:space="0" w:color="auto"/>
                                <w:bottom w:val="none" w:sz="0" w:space="0" w:color="auto"/>
                                <w:right w:val="none" w:sz="0" w:space="0" w:color="auto"/>
                              </w:divBdr>
                              <w:divsChild>
                                <w:div w:id="1030960507">
                                  <w:marLeft w:val="0"/>
                                  <w:marRight w:val="0"/>
                                  <w:marTop w:val="0"/>
                                  <w:marBottom w:val="0"/>
                                  <w:divBdr>
                                    <w:top w:val="none" w:sz="0" w:space="0" w:color="auto"/>
                                    <w:left w:val="none" w:sz="0" w:space="0" w:color="auto"/>
                                    <w:bottom w:val="none" w:sz="0" w:space="0" w:color="auto"/>
                                    <w:right w:val="none" w:sz="0" w:space="0" w:color="auto"/>
                                  </w:divBdr>
                                </w:div>
                                <w:div w:id="968316286">
                                  <w:marLeft w:val="240"/>
                                  <w:marRight w:val="0"/>
                                  <w:marTop w:val="0"/>
                                  <w:marBottom w:val="0"/>
                                  <w:divBdr>
                                    <w:top w:val="none" w:sz="0" w:space="0" w:color="auto"/>
                                    <w:left w:val="none" w:sz="0" w:space="0" w:color="auto"/>
                                    <w:bottom w:val="none" w:sz="0" w:space="0" w:color="auto"/>
                                    <w:right w:val="none" w:sz="0" w:space="0" w:color="auto"/>
                                  </w:divBdr>
                                  <w:divsChild>
                                    <w:div w:id="1074015012">
                                      <w:marLeft w:val="0"/>
                                      <w:marRight w:val="0"/>
                                      <w:marTop w:val="0"/>
                                      <w:marBottom w:val="0"/>
                                      <w:divBdr>
                                        <w:top w:val="none" w:sz="0" w:space="0" w:color="auto"/>
                                        <w:left w:val="none" w:sz="0" w:space="0" w:color="auto"/>
                                        <w:bottom w:val="none" w:sz="0" w:space="0" w:color="auto"/>
                                        <w:right w:val="none" w:sz="0" w:space="0" w:color="auto"/>
                                      </w:divBdr>
                                    </w:div>
                                    <w:div w:id="337511578">
                                      <w:marLeft w:val="0"/>
                                      <w:marRight w:val="0"/>
                                      <w:marTop w:val="0"/>
                                      <w:marBottom w:val="0"/>
                                      <w:divBdr>
                                        <w:top w:val="none" w:sz="0" w:space="0" w:color="auto"/>
                                        <w:left w:val="none" w:sz="0" w:space="0" w:color="auto"/>
                                        <w:bottom w:val="none" w:sz="0" w:space="0" w:color="auto"/>
                                        <w:right w:val="none" w:sz="0" w:space="0" w:color="auto"/>
                                      </w:divBdr>
                                      <w:divsChild>
                                        <w:div w:id="706182985">
                                          <w:marLeft w:val="0"/>
                                          <w:marRight w:val="0"/>
                                          <w:marTop w:val="0"/>
                                          <w:marBottom w:val="0"/>
                                          <w:divBdr>
                                            <w:top w:val="none" w:sz="0" w:space="0" w:color="auto"/>
                                            <w:left w:val="none" w:sz="0" w:space="0" w:color="auto"/>
                                            <w:bottom w:val="none" w:sz="0" w:space="0" w:color="auto"/>
                                            <w:right w:val="none" w:sz="0" w:space="0" w:color="auto"/>
                                          </w:divBdr>
                                        </w:div>
                                        <w:div w:id="1267074809">
                                          <w:marLeft w:val="240"/>
                                          <w:marRight w:val="0"/>
                                          <w:marTop w:val="0"/>
                                          <w:marBottom w:val="0"/>
                                          <w:divBdr>
                                            <w:top w:val="none" w:sz="0" w:space="0" w:color="auto"/>
                                            <w:left w:val="none" w:sz="0" w:space="0" w:color="auto"/>
                                            <w:bottom w:val="none" w:sz="0" w:space="0" w:color="auto"/>
                                            <w:right w:val="none" w:sz="0" w:space="0" w:color="auto"/>
                                          </w:divBdr>
                                          <w:divsChild>
                                            <w:div w:id="823669899">
                                              <w:marLeft w:val="0"/>
                                              <w:marRight w:val="0"/>
                                              <w:marTop w:val="0"/>
                                              <w:marBottom w:val="0"/>
                                              <w:divBdr>
                                                <w:top w:val="none" w:sz="0" w:space="0" w:color="auto"/>
                                                <w:left w:val="none" w:sz="0" w:space="0" w:color="auto"/>
                                                <w:bottom w:val="none" w:sz="0" w:space="0" w:color="auto"/>
                                                <w:right w:val="none" w:sz="0" w:space="0" w:color="auto"/>
                                              </w:divBdr>
                                            </w:div>
                                          </w:divsChild>
                                        </w:div>
                                        <w:div w:id="4216728">
                                          <w:marLeft w:val="0"/>
                                          <w:marRight w:val="0"/>
                                          <w:marTop w:val="0"/>
                                          <w:marBottom w:val="0"/>
                                          <w:divBdr>
                                            <w:top w:val="none" w:sz="0" w:space="0" w:color="auto"/>
                                            <w:left w:val="none" w:sz="0" w:space="0" w:color="auto"/>
                                            <w:bottom w:val="none" w:sz="0" w:space="0" w:color="auto"/>
                                            <w:right w:val="none" w:sz="0" w:space="0" w:color="auto"/>
                                          </w:divBdr>
                                        </w:div>
                                      </w:divsChild>
                                    </w:div>
                                    <w:div w:id="49505739">
                                      <w:marLeft w:val="0"/>
                                      <w:marRight w:val="0"/>
                                      <w:marTop w:val="0"/>
                                      <w:marBottom w:val="0"/>
                                      <w:divBdr>
                                        <w:top w:val="none" w:sz="0" w:space="0" w:color="auto"/>
                                        <w:left w:val="none" w:sz="0" w:space="0" w:color="auto"/>
                                        <w:bottom w:val="none" w:sz="0" w:space="0" w:color="auto"/>
                                        <w:right w:val="none" w:sz="0" w:space="0" w:color="auto"/>
                                      </w:divBdr>
                                      <w:divsChild>
                                        <w:div w:id="399522369">
                                          <w:marLeft w:val="0"/>
                                          <w:marRight w:val="0"/>
                                          <w:marTop w:val="0"/>
                                          <w:marBottom w:val="0"/>
                                          <w:divBdr>
                                            <w:top w:val="none" w:sz="0" w:space="0" w:color="auto"/>
                                            <w:left w:val="none" w:sz="0" w:space="0" w:color="auto"/>
                                            <w:bottom w:val="none" w:sz="0" w:space="0" w:color="auto"/>
                                            <w:right w:val="none" w:sz="0" w:space="0" w:color="auto"/>
                                          </w:divBdr>
                                        </w:div>
                                        <w:div w:id="377901418">
                                          <w:marLeft w:val="240"/>
                                          <w:marRight w:val="0"/>
                                          <w:marTop w:val="0"/>
                                          <w:marBottom w:val="0"/>
                                          <w:divBdr>
                                            <w:top w:val="none" w:sz="0" w:space="0" w:color="auto"/>
                                            <w:left w:val="none" w:sz="0" w:space="0" w:color="auto"/>
                                            <w:bottom w:val="none" w:sz="0" w:space="0" w:color="auto"/>
                                            <w:right w:val="none" w:sz="0" w:space="0" w:color="auto"/>
                                          </w:divBdr>
                                          <w:divsChild>
                                            <w:div w:id="1727604622">
                                              <w:marLeft w:val="0"/>
                                              <w:marRight w:val="0"/>
                                              <w:marTop w:val="0"/>
                                              <w:marBottom w:val="0"/>
                                              <w:divBdr>
                                                <w:top w:val="none" w:sz="0" w:space="0" w:color="auto"/>
                                                <w:left w:val="none" w:sz="0" w:space="0" w:color="auto"/>
                                                <w:bottom w:val="none" w:sz="0" w:space="0" w:color="auto"/>
                                                <w:right w:val="none" w:sz="0" w:space="0" w:color="auto"/>
                                              </w:divBdr>
                                            </w:div>
                                          </w:divsChild>
                                        </w:div>
                                        <w:div w:id="16223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6661">
                                  <w:marLeft w:val="0"/>
                                  <w:marRight w:val="0"/>
                                  <w:marTop w:val="0"/>
                                  <w:marBottom w:val="0"/>
                                  <w:divBdr>
                                    <w:top w:val="none" w:sz="0" w:space="0" w:color="auto"/>
                                    <w:left w:val="none" w:sz="0" w:space="0" w:color="auto"/>
                                    <w:bottom w:val="none" w:sz="0" w:space="0" w:color="auto"/>
                                    <w:right w:val="none" w:sz="0" w:space="0" w:color="auto"/>
                                  </w:divBdr>
                                </w:div>
                              </w:divsChild>
                            </w:div>
                            <w:div w:id="1769538639">
                              <w:marLeft w:val="0"/>
                              <w:marRight w:val="0"/>
                              <w:marTop w:val="0"/>
                              <w:marBottom w:val="0"/>
                              <w:divBdr>
                                <w:top w:val="none" w:sz="0" w:space="0" w:color="auto"/>
                                <w:left w:val="none" w:sz="0" w:space="0" w:color="auto"/>
                                <w:bottom w:val="none" w:sz="0" w:space="0" w:color="auto"/>
                                <w:right w:val="none" w:sz="0" w:space="0" w:color="auto"/>
                              </w:divBdr>
                              <w:divsChild>
                                <w:div w:id="316148024">
                                  <w:marLeft w:val="0"/>
                                  <w:marRight w:val="0"/>
                                  <w:marTop w:val="0"/>
                                  <w:marBottom w:val="0"/>
                                  <w:divBdr>
                                    <w:top w:val="none" w:sz="0" w:space="0" w:color="auto"/>
                                    <w:left w:val="none" w:sz="0" w:space="0" w:color="auto"/>
                                    <w:bottom w:val="none" w:sz="0" w:space="0" w:color="auto"/>
                                    <w:right w:val="none" w:sz="0" w:space="0" w:color="auto"/>
                                  </w:divBdr>
                                </w:div>
                                <w:div w:id="1055736732">
                                  <w:marLeft w:val="240"/>
                                  <w:marRight w:val="0"/>
                                  <w:marTop w:val="0"/>
                                  <w:marBottom w:val="0"/>
                                  <w:divBdr>
                                    <w:top w:val="none" w:sz="0" w:space="0" w:color="auto"/>
                                    <w:left w:val="none" w:sz="0" w:space="0" w:color="auto"/>
                                    <w:bottom w:val="none" w:sz="0" w:space="0" w:color="auto"/>
                                    <w:right w:val="none" w:sz="0" w:space="0" w:color="auto"/>
                                  </w:divBdr>
                                  <w:divsChild>
                                    <w:div w:id="677736877">
                                      <w:marLeft w:val="0"/>
                                      <w:marRight w:val="0"/>
                                      <w:marTop w:val="0"/>
                                      <w:marBottom w:val="0"/>
                                      <w:divBdr>
                                        <w:top w:val="none" w:sz="0" w:space="0" w:color="auto"/>
                                        <w:left w:val="none" w:sz="0" w:space="0" w:color="auto"/>
                                        <w:bottom w:val="none" w:sz="0" w:space="0" w:color="auto"/>
                                        <w:right w:val="none" w:sz="0" w:space="0" w:color="auto"/>
                                      </w:divBdr>
                                    </w:div>
                                    <w:div w:id="516777764">
                                      <w:marLeft w:val="0"/>
                                      <w:marRight w:val="0"/>
                                      <w:marTop w:val="0"/>
                                      <w:marBottom w:val="0"/>
                                      <w:divBdr>
                                        <w:top w:val="none" w:sz="0" w:space="0" w:color="auto"/>
                                        <w:left w:val="none" w:sz="0" w:space="0" w:color="auto"/>
                                        <w:bottom w:val="none" w:sz="0" w:space="0" w:color="auto"/>
                                        <w:right w:val="none" w:sz="0" w:space="0" w:color="auto"/>
                                      </w:divBdr>
                                      <w:divsChild>
                                        <w:div w:id="798298434">
                                          <w:marLeft w:val="0"/>
                                          <w:marRight w:val="0"/>
                                          <w:marTop w:val="0"/>
                                          <w:marBottom w:val="0"/>
                                          <w:divBdr>
                                            <w:top w:val="none" w:sz="0" w:space="0" w:color="auto"/>
                                            <w:left w:val="none" w:sz="0" w:space="0" w:color="auto"/>
                                            <w:bottom w:val="none" w:sz="0" w:space="0" w:color="auto"/>
                                            <w:right w:val="none" w:sz="0" w:space="0" w:color="auto"/>
                                          </w:divBdr>
                                        </w:div>
                                        <w:div w:id="1056665405">
                                          <w:marLeft w:val="240"/>
                                          <w:marRight w:val="0"/>
                                          <w:marTop w:val="0"/>
                                          <w:marBottom w:val="0"/>
                                          <w:divBdr>
                                            <w:top w:val="none" w:sz="0" w:space="0" w:color="auto"/>
                                            <w:left w:val="none" w:sz="0" w:space="0" w:color="auto"/>
                                            <w:bottom w:val="none" w:sz="0" w:space="0" w:color="auto"/>
                                            <w:right w:val="none" w:sz="0" w:space="0" w:color="auto"/>
                                          </w:divBdr>
                                          <w:divsChild>
                                            <w:div w:id="439691124">
                                              <w:marLeft w:val="0"/>
                                              <w:marRight w:val="0"/>
                                              <w:marTop w:val="0"/>
                                              <w:marBottom w:val="0"/>
                                              <w:divBdr>
                                                <w:top w:val="none" w:sz="0" w:space="0" w:color="auto"/>
                                                <w:left w:val="none" w:sz="0" w:space="0" w:color="auto"/>
                                                <w:bottom w:val="none" w:sz="0" w:space="0" w:color="auto"/>
                                                <w:right w:val="none" w:sz="0" w:space="0" w:color="auto"/>
                                              </w:divBdr>
                                            </w:div>
                                            <w:div w:id="273486804">
                                              <w:marLeft w:val="0"/>
                                              <w:marRight w:val="0"/>
                                              <w:marTop w:val="0"/>
                                              <w:marBottom w:val="0"/>
                                              <w:divBdr>
                                                <w:top w:val="none" w:sz="0" w:space="0" w:color="auto"/>
                                                <w:left w:val="none" w:sz="0" w:space="0" w:color="auto"/>
                                                <w:bottom w:val="none" w:sz="0" w:space="0" w:color="auto"/>
                                                <w:right w:val="none" w:sz="0" w:space="0" w:color="auto"/>
                                              </w:divBdr>
                                            </w:div>
                                          </w:divsChild>
                                        </w:div>
                                        <w:div w:id="526526190">
                                          <w:marLeft w:val="0"/>
                                          <w:marRight w:val="0"/>
                                          <w:marTop w:val="0"/>
                                          <w:marBottom w:val="0"/>
                                          <w:divBdr>
                                            <w:top w:val="none" w:sz="0" w:space="0" w:color="auto"/>
                                            <w:left w:val="none" w:sz="0" w:space="0" w:color="auto"/>
                                            <w:bottom w:val="none" w:sz="0" w:space="0" w:color="auto"/>
                                            <w:right w:val="none" w:sz="0" w:space="0" w:color="auto"/>
                                          </w:divBdr>
                                        </w:div>
                                      </w:divsChild>
                                    </w:div>
                                    <w:div w:id="1525286720">
                                      <w:marLeft w:val="0"/>
                                      <w:marRight w:val="0"/>
                                      <w:marTop w:val="0"/>
                                      <w:marBottom w:val="0"/>
                                      <w:divBdr>
                                        <w:top w:val="none" w:sz="0" w:space="0" w:color="auto"/>
                                        <w:left w:val="none" w:sz="0" w:space="0" w:color="auto"/>
                                        <w:bottom w:val="none" w:sz="0" w:space="0" w:color="auto"/>
                                        <w:right w:val="none" w:sz="0" w:space="0" w:color="auto"/>
                                      </w:divBdr>
                                      <w:divsChild>
                                        <w:div w:id="1835293211">
                                          <w:marLeft w:val="0"/>
                                          <w:marRight w:val="0"/>
                                          <w:marTop w:val="0"/>
                                          <w:marBottom w:val="0"/>
                                          <w:divBdr>
                                            <w:top w:val="none" w:sz="0" w:space="0" w:color="auto"/>
                                            <w:left w:val="none" w:sz="0" w:space="0" w:color="auto"/>
                                            <w:bottom w:val="none" w:sz="0" w:space="0" w:color="auto"/>
                                            <w:right w:val="none" w:sz="0" w:space="0" w:color="auto"/>
                                          </w:divBdr>
                                        </w:div>
                                        <w:div w:id="1248074321">
                                          <w:marLeft w:val="240"/>
                                          <w:marRight w:val="0"/>
                                          <w:marTop w:val="0"/>
                                          <w:marBottom w:val="0"/>
                                          <w:divBdr>
                                            <w:top w:val="none" w:sz="0" w:space="0" w:color="auto"/>
                                            <w:left w:val="none" w:sz="0" w:space="0" w:color="auto"/>
                                            <w:bottom w:val="none" w:sz="0" w:space="0" w:color="auto"/>
                                            <w:right w:val="none" w:sz="0" w:space="0" w:color="auto"/>
                                          </w:divBdr>
                                          <w:divsChild>
                                            <w:div w:id="1335843151">
                                              <w:marLeft w:val="0"/>
                                              <w:marRight w:val="0"/>
                                              <w:marTop w:val="0"/>
                                              <w:marBottom w:val="0"/>
                                              <w:divBdr>
                                                <w:top w:val="none" w:sz="0" w:space="0" w:color="auto"/>
                                                <w:left w:val="none" w:sz="0" w:space="0" w:color="auto"/>
                                                <w:bottom w:val="none" w:sz="0" w:space="0" w:color="auto"/>
                                                <w:right w:val="none" w:sz="0" w:space="0" w:color="auto"/>
                                              </w:divBdr>
                                            </w:div>
                                          </w:divsChild>
                                        </w:div>
                                        <w:div w:id="33280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33608">
                                  <w:marLeft w:val="0"/>
                                  <w:marRight w:val="0"/>
                                  <w:marTop w:val="0"/>
                                  <w:marBottom w:val="0"/>
                                  <w:divBdr>
                                    <w:top w:val="none" w:sz="0" w:space="0" w:color="auto"/>
                                    <w:left w:val="none" w:sz="0" w:space="0" w:color="auto"/>
                                    <w:bottom w:val="none" w:sz="0" w:space="0" w:color="auto"/>
                                    <w:right w:val="none" w:sz="0" w:space="0" w:color="auto"/>
                                  </w:divBdr>
                                </w:div>
                              </w:divsChild>
                            </w:div>
                            <w:div w:id="253393972">
                              <w:marLeft w:val="0"/>
                              <w:marRight w:val="0"/>
                              <w:marTop w:val="0"/>
                              <w:marBottom w:val="0"/>
                              <w:divBdr>
                                <w:top w:val="none" w:sz="0" w:space="0" w:color="auto"/>
                                <w:left w:val="none" w:sz="0" w:space="0" w:color="auto"/>
                                <w:bottom w:val="none" w:sz="0" w:space="0" w:color="auto"/>
                                <w:right w:val="none" w:sz="0" w:space="0" w:color="auto"/>
                              </w:divBdr>
                              <w:divsChild>
                                <w:div w:id="1443651113">
                                  <w:marLeft w:val="0"/>
                                  <w:marRight w:val="0"/>
                                  <w:marTop w:val="0"/>
                                  <w:marBottom w:val="0"/>
                                  <w:divBdr>
                                    <w:top w:val="none" w:sz="0" w:space="0" w:color="auto"/>
                                    <w:left w:val="none" w:sz="0" w:space="0" w:color="auto"/>
                                    <w:bottom w:val="none" w:sz="0" w:space="0" w:color="auto"/>
                                    <w:right w:val="none" w:sz="0" w:space="0" w:color="auto"/>
                                  </w:divBdr>
                                </w:div>
                                <w:div w:id="490097698">
                                  <w:marLeft w:val="240"/>
                                  <w:marRight w:val="0"/>
                                  <w:marTop w:val="0"/>
                                  <w:marBottom w:val="0"/>
                                  <w:divBdr>
                                    <w:top w:val="none" w:sz="0" w:space="0" w:color="auto"/>
                                    <w:left w:val="none" w:sz="0" w:space="0" w:color="auto"/>
                                    <w:bottom w:val="none" w:sz="0" w:space="0" w:color="auto"/>
                                    <w:right w:val="none" w:sz="0" w:space="0" w:color="auto"/>
                                  </w:divBdr>
                                  <w:divsChild>
                                    <w:div w:id="1588540994">
                                      <w:marLeft w:val="0"/>
                                      <w:marRight w:val="0"/>
                                      <w:marTop w:val="0"/>
                                      <w:marBottom w:val="0"/>
                                      <w:divBdr>
                                        <w:top w:val="none" w:sz="0" w:space="0" w:color="auto"/>
                                        <w:left w:val="none" w:sz="0" w:space="0" w:color="auto"/>
                                        <w:bottom w:val="none" w:sz="0" w:space="0" w:color="auto"/>
                                        <w:right w:val="none" w:sz="0" w:space="0" w:color="auto"/>
                                      </w:divBdr>
                                    </w:div>
                                    <w:div w:id="1029066532">
                                      <w:marLeft w:val="0"/>
                                      <w:marRight w:val="0"/>
                                      <w:marTop w:val="0"/>
                                      <w:marBottom w:val="0"/>
                                      <w:divBdr>
                                        <w:top w:val="none" w:sz="0" w:space="0" w:color="auto"/>
                                        <w:left w:val="none" w:sz="0" w:space="0" w:color="auto"/>
                                        <w:bottom w:val="none" w:sz="0" w:space="0" w:color="auto"/>
                                        <w:right w:val="none" w:sz="0" w:space="0" w:color="auto"/>
                                      </w:divBdr>
                                      <w:divsChild>
                                        <w:div w:id="200753829">
                                          <w:marLeft w:val="0"/>
                                          <w:marRight w:val="0"/>
                                          <w:marTop w:val="0"/>
                                          <w:marBottom w:val="0"/>
                                          <w:divBdr>
                                            <w:top w:val="none" w:sz="0" w:space="0" w:color="auto"/>
                                            <w:left w:val="none" w:sz="0" w:space="0" w:color="auto"/>
                                            <w:bottom w:val="none" w:sz="0" w:space="0" w:color="auto"/>
                                            <w:right w:val="none" w:sz="0" w:space="0" w:color="auto"/>
                                          </w:divBdr>
                                        </w:div>
                                        <w:div w:id="616254368">
                                          <w:marLeft w:val="240"/>
                                          <w:marRight w:val="0"/>
                                          <w:marTop w:val="0"/>
                                          <w:marBottom w:val="0"/>
                                          <w:divBdr>
                                            <w:top w:val="none" w:sz="0" w:space="0" w:color="auto"/>
                                            <w:left w:val="none" w:sz="0" w:space="0" w:color="auto"/>
                                            <w:bottom w:val="none" w:sz="0" w:space="0" w:color="auto"/>
                                            <w:right w:val="none" w:sz="0" w:space="0" w:color="auto"/>
                                          </w:divBdr>
                                          <w:divsChild>
                                            <w:div w:id="1229921817">
                                              <w:marLeft w:val="0"/>
                                              <w:marRight w:val="0"/>
                                              <w:marTop w:val="0"/>
                                              <w:marBottom w:val="0"/>
                                              <w:divBdr>
                                                <w:top w:val="none" w:sz="0" w:space="0" w:color="auto"/>
                                                <w:left w:val="none" w:sz="0" w:space="0" w:color="auto"/>
                                                <w:bottom w:val="none" w:sz="0" w:space="0" w:color="auto"/>
                                                <w:right w:val="none" w:sz="0" w:space="0" w:color="auto"/>
                                              </w:divBdr>
                                            </w:div>
                                            <w:div w:id="860826898">
                                              <w:marLeft w:val="0"/>
                                              <w:marRight w:val="0"/>
                                              <w:marTop w:val="0"/>
                                              <w:marBottom w:val="0"/>
                                              <w:divBdr>
                                                <w:top w:val="none" w:sz="0" w:space="0" w:color="auto"/>
                                                <w:left w:val="none" w:sz="0" w:space="0" w:color="auto"/>
                                                <w:bottom w:val="none" w:sz="0" w:space="0" w:color="auto"/>
                                                <w:right w:val="none" w:sz="0" w:space="0" w:color="auto"/>
                                              </w:divBdr>
                                            </w:div>
                                          </w:divsChild>
                                        </w:div>
                                        <w:div w:id="1520313305">
                                          <w:marLeft w:val="0"/>
                                          <w:marRight w:val="0"/>
                                          <w:marTop w:val="0"/>
                                          <w:marBottom w:val="0"/>
                                          <w:divBdr>
                                            <w:top w:val="none" w:sz="0" w:space="0" w:color="auto"/>
                                            <w:left w:val="none" w:sz="0" w:space="0" w:color="auto"/>
                                            <w:bottom w:val="none" w:sz="0" w:space="0" w:color="auto"/>
                                            <w:right w:val="none" w:sz="0" w:space="0" w:color="auto"/>
                                          </w:divBdr>
                                        </w:div>
                                      </w:divsChild>
                                    </w:div>
                                    <w:div w:id="1214662258">
                                      <w:marLeft w:val="0"/>
                                      <w:marRight w:val="0"/>
                                      <w:marTop w:val="0"/>
                                      <w:marBottom w:val="0"/>
                                      <w:divBdr>
                                        <w:top w:val="none" w:sz="0" w:space="0" w:color="auto"/>
                                        <w:left w:val="none" w:sz="0" w:space="0" w:color="auto"/>
                                        <w:bottom w:val="none" w:sz="0" w:space="0" w:color="auto"/>
                                        <w:right w:val="none" w:sz="0" w:space="0" w:color="auto"/>
                                      </w:divBdr>
                                      <w:divsChild>
                                        <w:div w:id="1069770859">
                                          <w:marLeft w:val="0"/>
                                          <w:marRight w:val="0"/>
                                          <w:marTop w:val="0"/>
                                          <w:marBottom w:val="0"/>
                                          <w:divBdr>
                                            <w:top w:val="none" w:sz="0" w:space="0" w:color="auto"/>
                                            <w:left w:val="none" w:sz="0" w:space="0" w:color="auto"/>
                                            <w:bottom w:val="none" w:sz="0" w:space="0" w:color="auto"/>
                                            <w:right w:val="none" w:sz="0" w:space="0" w:color="auto"/>
                                          </w:divBdr>
                                        </w:div>
                                        <w:div w:id="235288947">
                                          <w:marLeft w:val="240"/>
                                          <w:marRight w:val="0"/>
                                          <w:marTop w:val="0"/>
                                          <w:marBottom w:val="0"/>
                                          <w:divBdr>
                                            <w:top w:val="none" w:sz="0" w:space="0" w:color="auto"/>
                                            <w:left w:val="none" w:sz="0" w:space="0" w:color="auto"/>
                                            <w:bottom w:val="none" w:sz="0" w:space="0" w:color="auto"/>
                                            <w:right w:val="none" w:sz="0" w:space="0" w:color="auto"/>
                                          </w:divBdr>
                                          <w:divsChild>
                                            <w:div w:id="155920314">
                                              <w:marLeft w:val="0"/>
                                              <w:marRight w:val="0"/>
                                              <w:marTop w:val="0"/>
                                              <w:marBottom w:val="0"/>
                                              <w:divBdr>
                                                <w:top w:val="none" w:sz="0" w:space="0" w:color="auto"/>
                                                <w:left w:val="none" w:sz="0" w:space="0" w:color="auto"/>
                                                <w:bottom w:val="none" w:sz="0" w:space="0" w:color="auto"/>
                                                <w:right w:val="none" w:sz="0" w:space="0" w:color="auto"/>
                                              </w:divBdr>
                                            </w:div>
                                          </w:divsChild>
                                        </w:div>
                                        <w:div w:id="20634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21047">
                                  <w:marLeft w:val="0"/>
                                  <w:marRight w:val="0"/>
                                  <w:marTop w:val="0"/>
                                  <w:marBottom w:val="0"/>
                                  <w:divBdr>
                                    <w:top w:val="none" w:sz="0" w:space="0" w:color="auto"/>
                                    <w:left w:val="none" w:sz="0" w:space="0" w:color="auto"/>
                                    <w:bottom w:val="none" w:sz="0" w:space="0" w:color="auto"/>
                                    <w:right w:val="none" w:sz="0" w:space="0" w:color="auto"/>
                                  </w:divBdr>
                                </w:div>
                              </w:divsChild>
                            </w:div>
                            <w:div w:id="1955332512">
                              <w:marLeft w:val="0"/>
                              <w:marRight w:val="0"/>
                              <w:marTop w:val="0"/>
                              <w:marBottom w:val="0"/>
                              <w:divBdr>
                                <w:top w:val="none" w:sz="0" w:space="0" w:color="auto"/>
                                <w:left w:val="none" w:sz="0" w:space="0" w:color="auto"/>
                                <w:bottom w:val="none" w:sz="0" w:space="0" w:color="auto"/>
                                <w:right w:val="none" w:sz="0" w:space="0" w:color="auto"/>
                              </w:divBdr>
                              <w:divsChild>
                                <w:div w:id="2058582186">
                                  <w:marLeft w:val="0"/>
                                  <w:marRight w:val="0"/>
                                  <w:marTop w:val="0"/>
                                  <w:marBottom w:val="0"/>
                                  <w:divBdr>
                                    <w:top w:val="none" w:sz="0" w:space="0" w:color="auto"/>
                                    <w:left w:val="none" w:sz="0" w:space="0" w:color="auto"/>
                                    <w:bottom w:val="none" w:sz="0" w:space="0" w:color="auto"/>
                                    <w:right w:val="none" w:sz="0" w:space="0" w:color="auto"/>
                                  </w:divBdr>
                                </w:div>
                                <w:div w:id="1434277732">
                                  <w:marLeft w:val="240"/>
                                  <w:marRight w:val="0"/>
                                  <w:marTop w:val="0"/>
                                  <w:marBottom w:val="0"/>
                                  <w:divBdr>
                                    <w:top w:val="none" w:sz="0" w:space="0" w:color="auto"/>
                                    <w:left w:val="none" w:sz="0" w:space="0" w:color="auto"/>
                                    <w:bottom w:val="none" w:sz="0" w:space="0" w:color="auto"/>
                                    <w:right w:val="none" w:sz="0" w:space="0" w:color="auto"/>
                                  </w:divBdr>
                                  <w:divsChild>
                                    <w:div w:id="1080638499">
                                      <w:marLeft w:val="0"/>
                                      <w:marRight w:val="0"/>
                                      <w:marTop w:val="0"/>
                                      <w:marBottom w:val="0"/>
                                      <w:divBdr>
                                        <w:top w:val="none" w:sz="0" w:space="0" w:color="auto"/>
                                        <w:left w:val="none" w:sz="0" w:space="0" w:color="auto"/>
                                        <w:bottom w:val="none" w:sz="0" w:space="0" w:color="auto"/>
                                        <w:right w:val="none" w:sz="0" w:space="0" w:color="auto"/>
                                      </w:divBdr>
                                    </w:div>
                                    <w:div w:id="1265921917">
                                      <w:marLeft w:val="0"/>
                                      <w:marRight w:val="0"/>
                                      <w:marTop w:val="0"/>
                                      <w:marBottom w:val="0"/>
                                      <w:divBdr>
                                        <w:top w:val="none" w:sz="0" w:space="0" w:color="auto"/>
                                        <w:left w:val="none" w:sz="0" w:space="0" w:color="auto"/>
                                        <w:bottom w:val="none" w:sz="0" w:space="0" w:color="auto"/>
                                        <w:right w:val="none" w:sz="0" w:space="0" w:color="auto"/>
                                      </w:divBdr>
                                      <w:divsChild>
                                        <w:div w:id="895242877">
                                          <w:marLeft w:val="0"/>
                                          <w:marRight w:val="0"/>
                                          <w:marTop w:val="0"/>
                                          <w:marBottom w:val="0"/>
                                          <w:divBdr>
                                            <w:top w:val="none" w:sz="0" w:space="0" w:color="auto"/>
                                            <w:left w:val="none" w:sz="0" w:space="0" w:color="auto"/>
                                            <w:bottom w:val="none" w:sz="0" w:space="0" w:color="auto"/>
                                            <w:right w:val="none" w:sz="0" w:space="0" w:color="auto"/>
                                          </w:divBdr>
                                        </w:div>
                                        <w:div w:id="595215253">
                                          <w:marLeft w:val="240"/>
                                          <w:marRight w:val="0"/>
                                          <w:marTop w:val="0"/>
                                          <w:marBottom w:val="0"/>
                                          <w:divBdr>
                                            <w:top w:val="none" w:sz="0" w:space="0" w:color="auto"/>
                                            <w:left w:val="none" w:sz="0" w:space="0" w:color="auto"/>
                                            <w:bottom w:val="none" w:sz="0" w:space="0" w:color="auto"/>
                                            <w:right w:val="none" w:sz="0" w:space="0" w:color="auto"/>
                                          </w:divBdr>
                                          <w:divsChild>
                                            <w:div w:id="569851717">
                                              <w:marLeft w:val="0"/>
                                              <w:marRight w:val="0"/>
                                              <w:marTop w:val="0"/>
                                              <w:marBottom w:val="0"/>
                                              <w:divBdr>
                                                <w:top w:val="none" w:sz="0" w:space="0" w:color="auto"/>
                                                <w:left w:val="none" w:sz="0" w:space="0" w:color="auto"/>
                                                <w:bottom w:val="none" w:sz="0" w:space="0" w:color="auto"/>
                                                <w:right w:val="none" w:sz="0" w:space="0" w:color="auto"/>
                                              </w:divBdr>
                                            </w:div>
                                            <w:div w:id="1352754271">
                                              <w:marLeft w:val="0"/>
                                              <w:marRight w:val="0"/>
                                              <w:marTop w:val="0"/>
                                              <w:marBottom w:val="0"/>
                                              <w:divBdr>
                                                <w:top w:val="none" w:sz="0" w:space="0" w:color="auto"/>
                                                <w:left w:val="none" w:sz="0" w:space="0" w:color="auto"/>
                                                <w:bottom w:val="none" w:sz="0" w:space="0" w:color="auto"/>
                                                <w:right w:val="none" w:sz="0" w:space="0" w:color="auto"/>
                                              </w:divBdr>
                                            </w:div>
                                          </w:divsChild>
                                        </w:div>
                                        <w:div w:id="1463116936">
                                          <w:marLeft w:val="0"/>
                                          <w:marRight w:val="0"/>
                                          <w:marTop w:val="0"/>
                                          <w:marBottom w:val="0"/>
                                          <w:divBdr>
                                            <w:top w:val="none" w:sz="0" w:space="0" w:color="auto"/>
                                            <w:left w:val="none" w:sz="0" w:space="0" w:color="auto"/>
                                            <w:bottom w:val="none" w:sz="0" w:space="0" w:color="auto"/>
                                            <w:right w:val="none" w:sz="0" w:space="0" w:color="auto"/>
                                          </w:divBdr>
                                        </w:div>
                                      </w:divsChild>
                                    </w:div>
                                    <w:div w:id="1239091880">
                                      <w:marLeft w:val="0"/>
                                      <w:marRight w:val="0"/>
                                      <w:marTop w:val="0"/>
                                      <w:marBottom w:val="0"/>
                                      <w:divBdr>
                                        <w:top w:val="none" w:sz="0" w:space="0" w:color="auto"/>
                                        <w:left w:val="none" w:sz="0" w:space="0" w:color="auto"/>
                                        <w:bottom w:val="none" w:sz="0" w:space="0" w:color="auto"/>
                                        <w:right w:val="none" w:sz="0" w:space="0" w:color="auto"/>
                                      </w:divBdr>
                                      <w:divsChild>
                                        <w:div w:id="1133137159">
                                          <w:marLeft w:val="0"/>
                                          <w:marRight w:val="0"/>
                                          <w:marTop w:val="0"/>
                                          <w:marBottom w:val="0"/>
                                          <w:divBdr>
                                            <w:top w:val="none" w:sz="0" w:space="0" w:color="auto"/>
                                            <w:left w:val="none" w:sz="0" w:space="0" w:color="auto"/>
                                            <w:bottom w:val="none" w:sz="0" w:space="0" w:color="auto"/>
                                            <w:right w:val="none" w:sz="0" w:space="0" w:color="auto"/>
                                          </w:divBdr>
                                        </w:div>
                                        <w:div w:id="1654286072">
                                          <w:marLeft w:val="240"/>
                                          <w:marRight w:val="0"/>
                                          <w:marTop w:val="0"/>
                                          <w:marBottom w:val="0"/>
                                          <w:divBdr>
                                            <w:top w:val="none" w:sz="0" w:space="0" w:color="auto"/>
                                            <w:left w:val="none" w:sz="0" w:space="0" w:color="auto"/>
                                            <w:bottom w:val="none" w:sz="0" w:space="0" w:color="auto"/>
                                            <w:right w:val="none" w:sz="0" w:space="0" w:color="auto"/>
                                          </w:divBdr>
                                          <w:divsChild>
                                            <w:div w:id="531462655">
                                              <w:marLeft w:val="0"/>
                                              <w:marRight w:val="0"/>
                                              <w:marTop w:val="0"/>
                                              <w:marBottom w:val="0"/>
                                              <w:divBdr>
                                                <w:top w:val="none" w:sz="0" w:space="0" w:color="auto"/>
                                                <w:left w:val="none" w:sz="0" w:space="0" w:color="auto"/>
                                                <w:bottom w:val="none" w:sz="0" w:space="0" w:color="auto"/>
                                                <w:right w:val="none" w:sz="0" w:space="0" w:color="auto"/>
                                              </w:divBdr>
                                            </w:div>
                                          </w:divsChild>
                                        </w:div>
                                        <w:div w:id="18304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0489">
                                  <w:marLeft w:val="0"/>
                                  <w:marRight w:val="0"/>
                                  <w:marTop w:val="0"/>
                                  <w:marBottom w:val="0"/>
                                  <w:divBdr>
                                    <w:top w:val="none" w:sz="0" w:space="0" w:color="auto"/>
                                    <w:left w:val="none" w:sz="0" w:space="0" w:color="auto"/>
                                    <w:bottom w:val="none" w:sz="0" w:space="0" w:color="auto"/>
                                    <w:right w:val="none" w:sz="0" w:space="0" w:color="auto"/>
                                  </w:divBdr>
                                </w:div>
                              </w:divsChild>
                            </w:div>
                            <w:div w:id="39863181">
                              <w:marLeft w:val="0"/>
                              <w:marRight w:val="0"/>
                              <w:marTop w:val="0"/>
                              <w:marBottom w:val="0"/>
                              <w:divBdr>
                                <w:top w:val="none" w:sz="0" w:space="0" w:color="auto"/>
                                <w:left w:val="none" w:sz="0" w:space="0" w:color="auto"/>
                                <w:bottom w:val="none" w:sz="0" w:space="0" w:color="auto"/>
                                <w:right w:val="none" w:sz="0" w:space="0" w:color="auto"/>
                              </w:divBdr>
                              <w:divsChild>
                                <w:div w:id="1680351299">
                                  <w:marLeft w:val="0"/>
                                  <w:marRight w:val="0"/>
                                  <w:marTop w:val="0"/>
                                  <w:marBottom w:val="0"/>
                                  <w:divBdr>
                                    <w:top w:val="none" w:sz="0" w:space="0" w:color="auto"/>
                                    <w:left w:val="none" w:sz="0" w:space="0" w:color="auto"/>
                                    <w:bottom w:val="none" w:sz="0" w:space="0" w:color="auto"/>
                                    <w:right w:val="none" w:sz="0" w:space="0" w:color="auto"/>
                                  </w:divBdr>
                                </w:div>
                                <w:div w:id="2043554523">
                                  <w:marLeft w:val="240"/>
                                  <w:marRight w:val="0"/>
                                  <w:marTop w:val="0"/>
                                  <w:marBottom w:val="0"/>
                                  <w:divBdr>
                                    <w:top w:val="none" w:sz="0" w:space="0" w:color="auto"/>
                                    <w:left w:val="none" w:sz="0" w:space="0" w:color="auto"/>
                                    <w:bottom w:val="none" w:sz="0" w:space="0" w:color="auto"/>
                                    <w:right w:val="none" w:sz="0" w:space="0" w:color="auto"/>
                                  </w:divBdr>
                                  <w:divsChild>
                                    <w:div w:id="797334964">
                                      <w:marLeft w:val="0"/>
                                      <w:marRight w:val="0"/>
                                      <w:marTop w:val="0"/>
                                      <w:marBottom w:val="0"/>
                                      <w:divBdr>
                                        <w:top w:val="none" w:sz="0" w:space="0" w:color="auto"/>
                                        <w:left w:val="none" w:sz="0" w:space="0" w:color="auto"/>
                                        <w:bottom w:val="none" w:sz="0" w:space="0" w:color="auto"/>
                                        <w:right w:val="none" w:sz="0" w:space="0" w:color="auto"/>
                                      </w:divBdr>
                                    </w:div>
                                    <w:div w:id="1027215027">
                                      <w:marLeft w:val="0"/>
                                      <w:marRight w:val="0"/>
                                      <w:marTop w:val="0"/>
                                      <w:marBottom w:val="0"/>
                                      <w:divBdr>
                                        <w:top w:val="none" w:sz="0" w:space="0" w:color="auto"/>
                                        <w:left w:val="none" w:sz="0" w:space="0" w:color="auto"/>
                                        <w:bottom w:val="none" w:sz="0" w:space="0" w:color="auto"/>
                                        <w:right w:val="none" w:sz="0" w:space="0" w:color="auto"/>
                                      </w:divBdr>
                                      <w:divsChild>
                                        <w:div w:id="1983389834">
                                          <w:marLeft w:val="0"/>
                                          <w:marRight w:val="0"/>
                                          <w:marTop w:val="0"/>
                                          <w:marBottom w:val="0"/>
                                          <w:divBdr>
                                            <w:top w:val="none" w:sz="0" w:space="0" w:color="auto"/>
                                            <w:left w:val="none" w:sz="0" w:space="0" w:color="auto"/>
                                            <w:bottom w:val="none" w:sz="0" w:space="0" w:color="auto"/>
                                            <w:right w:val="none" w:sz="0" w:space="0" w:color="auto"/>
                                          </w:divBdr>
                                        </w:div>
                                        <w:div w:id="1083066169">
                                          <w:marLeft w:val="240"/>
                                          <w:marRight w:val="0"/>
                                          <w:marTop w:val="0"/>
                                          <w:marBottom w:val="0"/>
                                          <w:divBdr>
                                            <w:top w:val="none" w:sz="0" w:space="0" w:color="auto"/>
                                            <w:left w:val="none" w:sz="0" w:space="0" w:color="auto"/>
                                            <w:bottom w:val="none" w:sz="0" w:space="0" w:color="auto"/>
                                            <w:right w:val="none" w:sz="0" w:space="0" w:color="auto"/>
                                          </w:divBdr>
                                          <w:divsChild>
                                            <w:div w:id="1429158922">
                                              <w:marLeft w:val="0"/>
                                              <w:marRight w:val="0"/>
                                              <w:marTop w:val="0"/>
                                              <w:marBottom w:val="0"/>
                                              <w:divBdr>
                                                <w:top w:val="none" w:sz="0" w:space="0" w:color="auto"/>
                                                <w:left w:val="none" w:sz="0" w:space="0" w:color="auto"/>
                                                <w:bottom w:val="none" w:sz="0" w:space="0" w:color="auto"/>
                                                <w:right w:val="none" w:sz="0" w:space="0" w:color="auto"/>
                                              </w:divBdr>
                                            </w:div>
                                            <w:div w:id="1612132017">
                                              <w:marLeft w:val="0"/>
                                              <w:marRight w:val="0"/>
                                              <w:marTop w:val="0"/>
                                              <w:marBottom w:val="0"/>
                                              <w:divBdr>
                                                <w:top w:val="none" w:sz="0" w:space="0" w:color="auto"/>
                                                <w:left w:val="none" w:sz="0" w:space="0" w:color="auto"/>
                                                <w:bottom w:val="none" w:sz="0" w:space="0" w:color="auto"/>
                                                <w:right w:val="none" w:sz="0" w:space="0" w:color="auto"/>
                                              </w:divBdr>
                                            </w:div>
                                          </w:divsChild>
                                        </w:div>
                                        <w:div w:id="1811559726">
                                          <w:marLeft w:val="0"/>
                                          <w:marRight w:val="0"/>
                                          <w:marTop w:val="0"/>
                                          <w:marBottom w:val="0"/>
                                          <w:divBdr>
                                            <w:top w:val="none" w:sz="0" w:space="0" w:color="auto"/>
                                            <w:left w:val="none" w:sz="0" w:space="0" w:color="auto"/>
                                            <w:bottom w:val="none" w:sz="0" w:space="0" w:color="auto"/>
                                            <w:right w:val="none" w:sz="0" w:space="0" w:color="auto"/>
                                          </w:divBdr>
                                        </w:div>
                                      </w:divsChild>
                                    </w:div>
                                    <w:div w:id="1039164673">
                                      <w:marLeft w:val="0"/>
                                      <w:marRight w:val="0"/>
                                      <w:marTop w:val="0"/>
                                      <w:marBottom w:val="0"/>
                                      <w:divBdr>
                                        <w:top w:val="none" w:sz="0" w:space="0" w:color="auto"/>
                                        <w:left w:val="none" w:sz="0" w:space="0" w:color="auto"/>
                                        <w:bottom w:val="none" w:sz="0" w:space="0" w:color="auto"/>
                                        <w:right w:val="none" w:sz="0" w:space="0" w:color="auto"/>
                                      </w:divBdr>
                                      <w:divsChild>
                                        <w:div w:id="60569303">
                                          <w:marLeft w:val="0"/>
                                          <w:marRight w:val="0"/>
                                          <w:marTop w:val="0"/>
                                          <w:marBottom w:val="0"/>
                                          <w:divBdr>
                                            <w:top w:val="none" w:sz="0" w:space="0" w:color="auto"/>
                                            <w:left w:val="none" w:sz="0" w:space="0" w:color="auto"/>
                                            <w:bottom w:val="none" w:sz="0" w:space="0" w:color="auto"/>
                                            <w:right w:val="none" w:sz="0" w:space="0" w:color="auto"/>
                                          </w:divBdr>
                                        </w:div>
                                        <w:div w:id="1345593472">
                                          <w:marLeft w:val="240"/>
                                          <w:marRight w:val="0"/>
                                          <w:marTop w:val="0"/>
                                          <w:marBottom w:val="0"/>
                                          <w:divBdr>
                                            <w:top w:val="none" w:sz="0" w:space="0" w:color="auto"/>
                                            <w:left w:val="none" w:sz="0" w:space="0" w:color="auto"/>
                                            <w:bottom w:val="none" w:sz="0" w:space="0" w:color="auto"/>
                                            <w:right w:val="none" w:sz="0" w:space="0" w:color="auto"/>
                                          </w:divBdr>
                                          <w:divsChild>
                                            <w:div w:id="2128350094">
                                              <w:marLeft w:val="0"/>
                                              <w:marRight w:val="0"/>
                                              <w:marTop w:val="0"/>
                                              <w:marBottom w:val="0"/>
                                              <w:divBdr>
                                                <w:top w:val="none" w:sz="0" w:space="0" w:color="auto"/>
                                                <w:left w:val="none" w:sz="0" w:space="0" w:color="auto"/>
                                                <w:bottom w:val="none" w:sz="0" w:space="0" w:color="auto"/>
                                                <w:right w:val="none" w:sz="0" w:space="0" w:color="auto"/>
                                              </w:divBdr>
                                            </w:div>
                                          </w:divsChild>
                                        </w:div>
                                        <w:div w:id="13301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8341">
                                  <w:marLeft w:val="0"/>
                                  <w:marRight w:val="0"/>
                                  <w:marTop w:val="0"/>
                                  <w:marBottom w:val="0"/>
                                  <w:divBdr>
                                    <w:top w:val="none" w:sz="0" w:space="0" w:color="auto"/>
                                    <w:left w:val="none" w:sz="0" w:space="0" w:color="auto"/>
                                    <w:bottom w:val="none" w:sz="0" w:space="0" w:color="auto"/>
                                    <w:right w:val="none" w:sz="0" w:space="0" w:color="auto"/>
                                  </w:divBdr>
                                </w:div>
                              </w:divsChild>
                            </w:div>
                            <w:div w:id="58869959">
                              <w:marLeft w:val="0"/>
                              <w:marRight w:val="0"/>
                              <w:marTop w:val="0"/>
                              <w:marBottom w:val="0"/>
                              <w:divBdr>
                                <w:top w:val="none" w:sz="0" w:space="0" w:color="auto"/>
                                <w:left w:val="none" w:sz="0" w:space="0" w:color="auto"/>
                                <w:bottom w:val="none" w:sz="0" w:space="0" w:color="auto"/>
                                <w:right w:val="none" w:sz="0" w:space="0" w:color="auto"/>
                              </w:divBdr>
                              <w:divsChild>
                                <w:div w:id="597954166">
                                  <w:marLeft w:val="0"/>
                                  <w:marRight w:val="0"/>
                                  <w:marTop w:val="0"/>
                                  <w:marBottom w:val="0"/>
                                  <w:divBdr>
                                    <w:top w:val="none" w:sz="0" w:space="0" w:color="auto"/>
                                    <w:left w:val="none" w:sz="0" w:space="0" w:color="auto"/>
                                    <w:bottom w:val="none" w:sz="0" w:space="0" w:color="auto"/>
                                    <w:right w:val="none" w:sz="0" w:space="0" w:color="auto"/>
                                  </w:divBdr>
                                </w:div>
                                <w:div w:id="726294005">
                                  <w:marLeft w:val="240"/>
                                  <w:marRight w:val="0"/>
                                  <w:marTop w:val="0"/>
                                  <w:marBottom w:val="0"/>
                                  <w:divBdr>
                                    <w:top w:val="none" w:sz="0" w:space="0" w:color="auto"/>
                                    <w:left w:val="none" w:sz="0" w:space="0" w:color="auto"/>
                                    <w:bottom w:val="none" w:sz="0" w:space="0" w:color="auto"/>
                                    <w:right w:val="none" w:sz="0" w:space="0" w:color="auto"/>
                                  </w:divBdr>
                                  <w:divsChild>
                                    <w:div w:id="1171796997">
                                      <w:marLeft w:val="0"/>
                                      <w:marRight w:val="0"/>
                                      <w:marTop w:val="0"/>
                                      <w:marBottom w:val="0"/>
                                      <w:divBdr>
                                        <w:top w:val="none" w:sz="0" w:space="0" w:color="auto"/>
                                        <w:left w:val="none" w:sz="0" w:space="0" w:color="auto"/>
                                        <w:bottom w:val="none" w:sz="0" w:space="0" w:color="auto"/>
                                        <w:right w:val="none" w:sz="0" w:space="0" w:color="auto"/>
                                      </w:divBdr>
                                    </w:div>
                                    <w:div w:id="217127728">
                                      <w:marLeft w:val="0"/>
                                      <w:marRight w:val="0"/>
                                      <w:marTop w:val="0"/>
                                      <w:marBottom w:val="0"/>
                                      <w:divBdr>
                                        <w:top w:val="none" w:sz="0" w:space="0" w:color="auto"/>
                                        <w:left w:val="none" w:sz="0" w:space="0" w:color="auto"/>
                                        <w:bottom w:val="none" w:sz="0" w:space="0" w:color="auto"/>
                                        <w:right w:val="none" w:sz="0" w:space="0" w:color="auto"/>
                                      </w:divBdr>
                                      <w:divsChild>
                                        <w:div w:id="1063993352">
                                          <w:marLeft w:val="0"/>
                                          <w:marRight w:val="0"/>
                                          <w:marTop w:val="0"/>
                                          <w:marBottom w:val="0"/>
                                          <w:divBdr>
                                            <w:top w:val="none" w:sz="0" w:space="0" w:color="auto"/>
                                            <w:left w:val="none" w:sz="0" w:space="0" w:color="auto"/>
                                            <w:bottom w:val="none" w:sz="0" w:space="0" w:color="auto"/>
                                            <w:right w:val="none" w:sz="0" w:space="0" w:color="auto"/>
                                          </w:divBdr>
                                        </w:div>
                                        <w:div w:id="418406459">
                                          <w:marLeft w:val="240"/>
                                          <w:marRight w:val="0"/>
                                          <w:marTop w:val="0"/>
                                          <w:marBottom w:val="0"/>
                                          <w:divBdr>
                                            <w:top w:val="none" w:sz="0" w:space="0" w:color="auto"/>
                                            <w:left w:val="none" w:sz="0" w:space="0" w:color="auto"/>
                                            <w:bottom w:val="none" w:sz="0" w:space="0" w:color="auto"/>
                                            <w:right w:val="none" w:sz="0" w:space="0" w:color="auto"/>
                                          </w:divBdr>
                                          <w:divsChild>
                                            <w:div w:id="27030830">
                                              <w:marLeft w:val="0"/>
                                              <w:marRight w:val="0"/>
                                              <w:marTop w:val="0"/>
                                              <w:marBottom w:val="0"/>
                                              <w:divBdr>
                                                <w:top w:val="none" w:sz="0" w:space="0" w:color="auto"/>
                                                <w:left w:val="none" w:sz="0" w:space="0" w:color="auto"/>
                                                <w:bottom w:val="none" w:sz="0" w:space="0" w:color="auto"/>
                                                <w:right w:val="none" w:sz="0" w:space="0" w:color="auto"/>
                                              </w:divBdr>
                                            </w:div>
                                            <w:div w:id="2130465361">
                                              <w:marLeft w:val="0"/>
                                              <w:marRight w:val="0"/>
                                              <w:marTop w:val="0"/>
                                              <w:marBottom w:val="0"/>
                                              <w:divBdr>
                                                <w:top w:val="none" w:sz="0" w:space="0" w:color="auto"/>
                                                <w:left w:val="none" w:sz="0" w:space="0" w:color="auto"/>
                                                <w:bottom w:val="none" w:sz="0" w:space="0" w:color="auto"/>
                                                <w:right w:val="none" w:sz="0" w:space="0" w:color="auto"/>
                                              </w:divBdr>
                                            </w:div>
                                          </w:divsChild>
                                        </w:div>
                                        <w:div w:id="1724328496">
                                          <w:marLeft w:val="0"/>
                                          <w:marRight w:val="0"/>
                                          <w:marTop w:val="0"/>
                                          <w:marBottom w:val="0"/>
                                          <w:divBdr>
                                            <w:top w:val="none" w:sz="0" w:space="0" w:color="auto"/>
                                            <w:left w:val="none" w:sz="0" w:space="0" w:color="auto"/>
                                            <w:bottom w:val="none" w:sz="0" w:space="0" w:color="auto"/>
                                            <w:right w:val="none" w:sz="0" w:space="0" w:color="auto"/>
                                          </w:divBdr>
                                        </w:div>
                                      </w:divsChild>
                                    </w:div>
                                    <w:div w:id="2132479401">
                                      <w:marLeft w:val="0"/>
                                      <w:marRight w:val="0"/>
                                      <w:marTop w:val="0"/>
                                      <w:marBottom w:val="0"/>
                                      <w:divBdr>
                                        <w:top w:val="none" w:sz="0" w:space="0" w:color="auto"/>
                                        <w:left w:val="none" w:sz="0" w:space="0" w:color="auto"/>
                                        <w:bottom w:val="none" w:sz="0" w:space="0" w:color="auto"/>
                                        <w:right w:val="none" w:sz="0" w:space="0" w:color="auto"/>
                                      </w:divBdr>
                                      <w:divsChild>
                                        <w:div w:id="178472398">
                                          <w:marLeft w:val="0"/>
                                          <w:marRight w:val="0"/>
                                          <w:marTop w:val="0"/>
                                          <w:marBottom w:val="0"/>
                                          <w:divBdr>
                                            <w:top w:val="none" w:sz="0" w:space="0" w:color="auto"/>
                                            <w:left w:val="none" w:sz="0" w:space="0" w:color="auto"/>
                                            <w:bottom w:val="none" w:sz="0" w:space="0" w:color="auto"/>
                                            <w:right w:val="none" w:sz="0" w:space="0" w:color="auto"/>
                                          </w:divBdr>
                                        </w:div>
                                        <w:div w:id="1517883198">
                                          <w:marLeft w:val="240"/>
                                          <w:marRight w:val="0"/>
                                          <w:marTop w:val="0"/>
                                          <w:marBottom w:val="0"/>
                                          <w:divBdr>
                                            <w:top w:val="none" w:sz="0" w:space="0" w:color="auto"/>
                                            <w:left w:val="none" w:sz="0" w:space="0" w:color="auto"/>
                                            <w:bottom w:val="none" w:sz="0" w:space="0" w:color="auto"/>
                                            <w:right w:val="none" w:sz="0" w:space="0" w:color="auto"/>
                                          </w:divBdr>
                                          <w:divsChild>
                                            <w:div w:id="65305347">
                                              <w:marLeft w:val="0"/>
                                              <w:marRight w:val="0"/>
                                              <w:marTop w:val="0"/>
                                              <w:marBottom w:val="0"/>
                                              <w:divBdr>
                                                <w:top w:val="none" w:sz="0" w:space="0" w:color="auto"/>
                                                <w:left w:val="none" w:sz="0" w:space="0" w:color="auto"/>
                                                <w:bottom w:val="none" w:sz="0" w:space="0" w:color="auto"/>
                                                <w:right w:val="none" w:sz="0" w:space="0" w:color="auto"/>
                                              </w:divBdr>
                                            </w:div>
                                          </w:divsChild>
                                        </w:div>
                                        <w:div w:id="12698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8730">
                                  <w:marLeft w:val="0"/>
                                  <w:marRight w:val="0"/>
                                  <w:marTop w:val="0"/>
                                  <w:marBottom w:val="0"/>
                                  <w:divBdr>
                                    <w:top w:val="none" w:sz="0" w:space="0" w:color="auto"/>
                                    <w:left w:val="none" w:sz="0" w:space="0" w:color="auto"/>
                                    <w:bottom w:val="none" w:sz="0" w:space="0" w:color="auto"/>
                                    <w:right w:val="none" w:sz="0" w:space="0" w:color="auto"/>
                                  </w:divBdr>
                                </w:div>
                              </w:divsChild>
                            </w:div>
                            <w:div w:id="1774935569">
                              <w:marLeft w:val="0"/>
                              <w:marRight w:val="0"/>
                              <w:marTop w:val="0"/>
                              <w:marBottom w:val="0"/>
                              <w:divBdr>
                                <w:top w:val="none" w:sz="0" w:space="0" w:color="auto"/>
                                <w:left w:val="none" w:sz="0" w:space="0" w:color="auto"/>
                                <w:bottom w:val="none" w:sz="0" w:space="0" w:color="auto"/>
                                <w:right w:val="none" w:sz="0" w:space="0" w:color="auto"/>
                              </w:divBdr>
                              <w:divsChild>
                                <w:div w:id="661616734">
                                  <w:marLeft w:val="0"/>
                                  <w:marRight w:val="0"/>
                                  <w:marTop w:val="0"/>
                                  <w:marBottom w:val="0"/>
                                  <w:divBdr>
                                    <w:top w:val="none" w:sz="0" w:space="0" w:color="auto"/>
                                    <w:left w:val="none" w:sz="0" w:space="0" w:color="auto"/>
                                    <w:bottom w:val="none" w:sz="0" w:space="0" w:color="auto"/>
                                    <w:right w:val="none" w:sz="0" w:space="0" w:color="auto"/>
                                  </w:divBdr>
                                </w:div>
                                <w:div w:id="381635449">
                                  <w:marLeft w:val="240"/>
                                  <w:marRight w:val="0"/>
                                  <w:marTop w:val="0"/>
                                  <w:marBottom w:val="0"/>
                                  <w:divBdr>
                                    <w:top w:val="none" w:sz="0" w:space="0" w:color="auto"/>
                                    <w:left w:val="none" w:sz="0" w:space="0" w:color="auto"/>
                                    <w:bottom w:val="none" w:sz="0" w:space="0" w:color="auto"/>
                                    <w:right w:val="none" w:sz="0" w:space="0" w:color="auto"/>
                                  </w:divBdr>
                                  <w:divsChild>
                                    <w:div w:id="1587835712">
                                      <w:marLeft w:val="0"/>
                                      <w:marRight w:val="0"/>
                                      <w:marTop w:val="0"/>
                                      <w:marBottom w:val="0"/>
                                      <w:divBdr>
                                        <w:top w:val="none" w:sz="0" w:space="0" w:color="auto"/>
                                        <w:left w:val="none" w:sz="0" w:space="0" w:color="auto"/>
                                        <w:bottom w:val="none" w:sz="0" w:space="0" w:color="auto"/>
                                        <w:right w:val="none" w:sz="0" w:space="0" w:color="auto"/>
                                      </w:divBdr>
                                    </w:div>
                                    <w:div w:id="601647897">
                                      <w:marLeft w:val="0"/>
                                      <w:marRight w:val="0"/>
                                      <w:marTop w:val="0"/>
                                      <w:marBottom w:val="0"/>
                                      <w:divBdr>
                                        <w:top w:val="none" w:sz="0" w:space="0" w:color="auto"/>
                                        <w:left w:val="none" w:sz="0" w:space="0" w:color="auto"/>
                                        <w:bottom w:val="none" w:sz="0" w:space="0" w:color="auto"/>
                                        <w:right w:val="none" w:sz="0" w:space="0" w:color="auto"/>
                                      </w:divBdr>
                                      <w:divsChild>
                                        <w:div w:id="368452316">
                                          <w:marLeft w:val="0"/>
                                          <w:marRight w:val="0"/>
                                          <w:marTop w:val="0"/>
                                          <w:marBottom w:val="0"/>
                                          <w:divBdr>
                                            <w:top w:val="none" w:sz="0" w:space="0" w:color="auto"/>
                                            <w:left w:val="none" w:sz="0" w:space="0" w:color="auto"/>
                                            <w:bottom w:val="none" w:sz="0" w:space="0" w:color="auto"/>
                                            <w:right w:val="none" w:sz="0" w:space="0" w:color="auto"/>
                                          </w:divBdr>
                                        </w:div>
                                        <w:div w:id="618335787">
                                          <w:marLeft w:val="240"/>
                                          <w:marRight w:val="0"/>
                                          <w:marTop w:val="0"/>
                                          <w:marBottom w:val="0"/>
                                          <w:divBdr>
                                            <w:top w:val="none" w:sz="0" w:space="0" w:color="auto"/>
                                            <w:left w:val="none" w:sz="0" w:space="0" w:color="auto"/>
                                            <w:bottom w:val="none" w:sz="0" w:space="0" w:color="auto"/>
                                            <w:right w:val="none" w:sz="0" w:space="0" w:color="auto"/>
                                          </w:divBdr>
                                          <w:divsChild>
                                            <w:div w:id="1947956113">
                                              <w:marLeft w:val="0"/>
                                              <w:marRight w:val="0"/>
                                              <w:marTop w:val="0"/>
                                              <w:marBottom w:val="0"/>
                                              <w:divBdr>
                                                <w:top w:val="none" w:sz="0" w:space="0" w:color="auto"/>
                                                <w:left w:val="none" w:sz="0" w:space="0" w:color="auto"/>
                                                <w:bottom w:val="none" w:sz="0" w:space="0" w:color="auto"/>
                                                <w:right w:val="none" w:sz="0" w:space="0" w:color="auto"/>
                                              </w:divBdr>
                                            </w:div>
                                            <w:div w:id="635721632">
                                              <w:marLeft w:val="0"/>
                                              <w:marRight w:val="0"/>
                                              <w:marTop w:val="0"/>
                                              <w:marBottom w:val="0"/>
                                              <w:divBdr>
                                                <w:top w:val="none" w:sz="0" w:space="0" w:color="auto"/>
                                                <w:left w:val="none" w:sz="0" w:space="0" w:color="auto"/>
                                                <w:bottom w:val="none" w:sz="0" w:space="0" w:color="auto"/>
                                                <w:right w:val="none" w:sz="0" w:space="0" w:color="auto"/>
                                              </w:divBdr>
                                            </w:div>
                                          </w:divsChild>
                                        </w:div>
                                        <w:div w:id="460852296">
                                          <w:marLeft w:val="0"/>
                                          <w:marRight w:val="0"/>
                                          <w:marTop w:val="0"/>
                                          <w:marBottom w:val="0"/>
                                          <w:divBdr>
                                            <w:top w:val="none" w:sz="0" w:space="0" w:color="auto"/>
                                            <w:left w:val="none" w:sz="0" w:space="0" w:color="auto"/>
                                            <w:bottom w:val="none" w:sz="0" w:space="0" w:color="auto"/>
                                            <w:right w:val="none" w:sz="0" w:space="0" w:color="auto"/>
                                          </w:divBdr>
                                        </w:div>
                                      </w:divsChild>
                                    </w:div>
                                    <w:div w:id="753477135">
                                      <w:marLeft w:val="0"/>
                                      <w:marRight w:val="0"/>
                                      <w:marTop w:val="0"/>
                                      <w:marBottom w:val="0"/>
                                      <w:divBdr>
                                        <w:top w:val="none" w:sz="0" w:space="0" w:color="auto"/>
                                        <w:left w:val="none" w:sz="0" w:space="0" w:color="auto"/>
                                        <w:bottom w:val="none" w:sz="0" w:space="0" w:color="auto"/>
                                        <w:right w:val="none" w:sz="0" w:space="0" w:color="auto"/>
                                      </w:divBdr>
                                      <w:divsChild>
                                        <w:div w:id="894391078">
                                          <w:marLeft w:val="0"/>
                                          <w:marRight w:val="0"/>
                                          <w:marTop w:val="0"/>
                                          <w:marBottom w:val="0"/>
                                          <w:divBdr>
                                            <w:top w:val="none" w:sz="0" w:space="0" w:color="auto"/>
                                            <w:left w:val="none" w:sz="0" w:space="0" w:color="auto"/>
                                            <w:bottom w:val="none" w:sz="0" w:space="0" w:color="auto"/>
                                            <w:right w:val="none" w:sz="0" w:space="0" w:color="auto"/>
                                          </w:divBdr>
                                        </w:div>
                                        <w:div w:id="319231225">
                                          <w:marLeft w:val="240"/>
                                          <w:marRight w:val="0"/>
                                          <w:marTop w:val="0"/>
                                          <w:marBottom w:val="0"/>
                                          <w:divBdr>
                                            <w:top w:val="none" w:sz="0" w:space="0" w:color="auto"/>
                                            <w:left w:val="none" w:sz="0" w:space="0" w:color="auto"/>
                                            <w:bottom w:val="none" w:sz="0" w:space="0" w:color="auto"/>
                                            <w:right w:val="none" w:sz="0" w:space="0" w:color="auto"/>
                                          </w:divBdr>
                                          <w:divsChild>
                                            <w:div w:id="1963146104">
                                              <w:marLeft w:val="0"/>
                                              <w:marRight w:val="0"/>
                                              <w:marTop w:val="0"/>
                                              <w:marBottom w:val="0"/>
                                              <w:divBdr>
                                                <w:top w:val="none" w:sz="0" w:space="0" w:color="auto"/>
                                                <w:left w:val="none" w:sz="0" w:space="0" w:color="auto"/>
                                                <w:bottom w:val="none" w:sz="0" w:space="0" w:color="auto"/>
                                                <w:right w:val="none" w:sz="0" w:space="0" w:color="auto"/>
                                              </w:divBdr>
                                            </w:div>
                                          </w:divsChild>
                                        </w:div>
                                        <w:div w:id="3567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6104">
                                  <w:marLeft w:val="0"/>
                                  <w:marRight w:val="0"/>
                                  <w:marTop w:val="0"/>
                                  <w:marBottom w:val="0"/>
                                  <w:divBdr>
                                    <w:top w:val="none" w:sz="0" w:space="0" w:color="auto"/>
                                    <w:left w:val="none" w:sz="0" w:space="0" w:color="auto"/>
                                    <w:bottom w:val="none" w:sz="0" w:space="0" w:color="auto"/>
                                    <w:right w:val="none" w:sz="0" w:space="0" w:color="auto"/>
                                  </w:divBdr>
                                </w:div>
                              </w:divsChild>
                            </w:div>
                            <w:div w:id="1729524440">
                              <w:marLeft w:val="0"/>
                              <w:marRight w:val="0"/>
                              <w:marTop w:val="0"/>
                              <w:marBottom w:val="0"/>
                              <w:divBdr>
                                <w:top w:val="none" w:sz="0" w:space="0" w:color="auto"/>
                                <w:left w:val="none" w:sz="0" w:space="0" w:color="auto"/>
                                <w:bottom w:val="none" w:sz="0" w:space="0" w:color="auto"/>
                                <w:right w:val="none" w:sz="0" w:space="0" w:color="auto"/>
                              </w:divBdr>
                              <w:divsChild>
                                <w:div w:id="1720740112">
                                  <w:marLeft w:val="0"/>
                                  <w:marRight w:val="0"/>
                                  <w:marTop w:val="0"/>
                                  <w:marBottom w:val="0"/>
                                  <w:divBdr>
                                    <w:top w:val="none" w:sz="0" w:space="0" w:color="auto"/>
                                    <w:left w:val="none" w:sz="0" w:space="0" w:color="auto"/>
                                    <w:bottom w:val="none" w:sz="0" w:space="0" w:color="auto"/>
                                    <w:right w:val="none" w:sz="0" w:space="0" w:color="auto"/>
                                  </w:divBdr>
                                </w:div>
                                <w:div w:id="45302600">
                                  <w:marLeft w:val="240"/>
                                  <w:marRight w:val="0"/>
                                  <w:marTop w:val="0"/>
                                  <w:marBottom w:val="0"/>
                                  <w:divBdr>
                                    <w:top w:val="none" w:sz="0" w:space="0" w:color="auto"/>
                                    <w:left w:val="none" w:sz="0" w:space="0" w:color="auto"/>
                                    <w:bottom w:val="none" w:sz="0" w:space="0" w:color="auto"/>
                                    <w:right w:val="none" w:sz="0" w:space="0" w:color="auto"/>
                                  </w:divBdr>
                                  <w:divsChild>
                                    <w:div w:id="613446104">
                                      <w:marLeft w:val="0"/>
                                      <w:marRight w:val="0"/>
                                      <w:marTop w:val="0"/>
                                      <w:marBottom w:val="0"/>
                                      <w:divBdr>
                                        <w:top w:val="none" w:sz="0" w:space="0" w:color="auto"/>
                                        <w:left w:val="none" w:sz="0" w:space="0" w:color="auto"/>
                                        <w:bottom w:val="none" w:sz="0" w:space="0" w:color="auto"/>
                                        <w:right w:val="none" w:sz="0" w:space="0" w:color="auto"/>
                                      </w:divBdr>
                                    </w:div>
                                    <w:div w:id="73088299">
                                      <w:marLeft w:val="0"/>
                                      <w:marRight w:val="0"/>
                                      <w:marTop w:val="0"/>
                                      <w:marBottom w:val="0"/>
                                      <w:divBdr>
                                        <w:top w:val="none" w:sz="0" w:space="0" w:color="auto"/>
                                        <w:left w:val="none" w:sz="0" w:space="0" w:color="auto"/>
                                        <w:bottom w:val="none" w:sz="0" w:space="0" w:color="auto"/>
                                        <w:right w:val="none" w:sz="0" w:space="0" w:color="auto"/>
                                      </w:divBdr>
                                      <w:divsChild>
                                        <w:div w:id="207884134">
                                          <w:marLeft w:val="0"/>
                                          <w:marRight w:val="0"/>
                                          <w:marTop w:val="0"/>
                                          <w:marBottom w:val="0"/>
                                          <w:divBdr>
                                            <w:top w:val="none" w:sz="0" w:space="0" w:color="auto"/>
                                            <w:left w:val="none" w:sz="0" w:space="0" w:color="auto"/>
                                            <w:bottom w:val="none" w:sz="0" w:space="0" w:color="auto"/>
                                            <w:right w:val="none" w:sz="0" w:space="0" w:color="auto"/>
                                          </w:divBdr>
                                        </w:div>
                                        <w:div w:id="502401284">
                                          <w:marLeft w:val="240"/>
                                          <w:marRight w:val="0"/>
                                          <w:marTop w:val="0"/>
                                          <w:marBottom w:val="0"/>
                                          <w:divBdr>
                                            <w:top w:val="none" w:sz="0" w:space="0" w:color="auto"/>
                                            <w:left w:val="none" w:sz="0" w:space="0" w:color="auto"/>
                                            <w:bottom w:val="none" w:sz="0" w:space="0" w:color="auto"/>
                                            <w:right w:val="none" w:sz="0" w:space="0" w:color="auto"/>
                                          </w:divBdr>
                                          <w:divsChild>
                                            <w:div w:id="1337072779">
                                              <w:marLeft w:val="0"/>
                                              <w:marRight w:val="0"/>
                                              <w:marTop w:val="0"/>
                                              <w:marBottom w:val="0"/>
                                              <w:divBdr>
                                                <w:top w:val="none" w:sz="0" w:space="0" w:color="auto"/>
                                                <w:left w:val="none" w:sz="0" w:space="0" w:color="auto"/>
                                                <w:bottom w:val="none" w:sz="0" w:space="0" w:color="auto"/>
                                                <w:right w:val="none" w:sz="0" w:space="0" w:color="auto"/>
                                              </w:divBdr>
                                            </w:div>
                                            <w:div w:id="94716403">
                                              <w:marLeft w:val="0"/>
                                              <w:marRight w:val="0"/>
                                              <w:marTop w:val="0"/>
                                              <w:marBottom w:val="0"/>
                                              <w:divBdr>
                                                <w:top w:val="none" w:sz="0" w:space="0" w:color="auto"/>
                                                <w:left w:val="none" w:sz="0" w:space="0" w:color="auto"/>
                                                <w:bottom w:val="none" w:sz="0" w:space="0" w:color="auto"/>
                                                <w:right w:val="none" w:sz="0" w:space="0" w:color="auto"/>
                                              </w:divBdr>
                                            </w:div>
                                          </w:divsChild>
                                        </w:div>
                                        <w:div w:id="1599362781">
                                          <w:marLeft w:val="0"/>
                                          <w:marRight w:val="0"/>
                                          <w:marTop w:val="0"/>
                                          <w:marBottom w:val="0"/>
                                          <w:divBdr>
                                            <w:top w:val="none" w:sz="0" w:space="0" w:color="auto"/>
                                            <w:left w:val="none" w:sz="0" w:space="0" w:color="auto"/>
                                            <w:bottom w:val="none" w:sz="0" w:space="0" w:color="auto"/>
                                            <w:right w:val="none" w:sz="0" w:space="0" w:color="auto"/>
                                          </w:divBdr>
                                        </w:div>
                                      </w:divsChild>
                                    </w:div>
                                    <w:div w:id="620036640">
                                      <w:marLeft w:val="0"/>
                                      <w:marRight w:val="0"/>
                                      <w:marTop w:val="0"/>
                                      <w:marBottom w:val="0"/>
                                      <w:divBdr>
                                        <w:top w:val="none" w:sz="0" w:space="0" w:color="auto"/>
                                        <w:left w:val="none" w:sz="0" w:space="0" w:color="auto"/>
                                        <w:bottom w:val="none" w:sz="0" w:space="0" w:color="auto"/>
                                        <w:right w:val="none" w:sz="0" w:space="0" w:color="auto"/>
                                      </w:divBdr>
                                      <w:divsChild>
                                        <w:div w:id="577398862">
                                          <w:marLeft w:val="0"/>
                                          <w:marRight w:val="0"/>
                                          <w:marTop w:val="0"/>
                                          <w:marBottom w:val="0"/>
                                          <w:divBdr>
                                            <w:top w:val="none" w:sz="0" w:space="0" w:color="auto"/>
                                            <w:left w:val="none" w:sz="0" w:space="0" w:color="auto"/>
                                            <w:bottom w:val="none" w:sz="0" w:space="0" w:color="auto"/>
                                            <w:right w:val="none" w:sz="0" w:space="0" w:color="auto"/>
                                          </w:divBdr>
                                        </w:div>
                                        <w:div w:id="1383166544">
                                          <w:marLeft w:val="240"/>
                                          <w:marRight w:val="0"/>
                                          <w:marTop w:val="0"/>
                                          <w:marBottom w:val="0"/>
                                          <w:divBdr>
                                            <w:top w:val="none" w:sz="0" w:space="0" w:color="auto"/>
                                            <w:left w:val="none" w:sz="0" w:space="0" w:color="auto"/>
                                            <w:bottom w:val="none" w:sz="0" w:space="0" w:color="auto"/>
                                            <w:right w:val="none" w:sz="0" w:space="0" w:color="auto"/>
                                          </w:divBdr>
                                          <w:divsChild>
                                            <w:div w:id="255329276">
                                              <w:marLeft w:val="0"/>
                                              <w:marRight w:val="0"/>
                                              <w:marTop w:val="0"/>
                                              <w:marBottom w:val="0"/>
                                              <w:divBdr>
                                                <w:top w:val="none" w:sz="0" w:space="0" w:color="auto"/>
                                                <w:left w:val="none" w:sz="0" w:space="0" w:color="auto"/>
                                                <w:bottom w:val="none" w:sz="0" w:space="0" w:color="auto"/>
                                                <w:right w:val="none" w:sz="0" w:space="0" w:color="auto"/>
                                              </w:divBdr>
                                            </w:div>
                                          </w:divsChild>
                                        </w:div>
                                        <w:div w:id="4128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60125">
                                  <w:marLeft w:val="0"/>
                                  <w:marRight w:val="0"/>
                                  <w:marTop w:val="0"/>
                                  <w:marBottom w:val="0"/>
                                  <w:divBdr>
                                    <w:top w:val="none" w:sz="0" w:space="0" w:color="auto"/>
                                    <w:left w:val="none" w:sz="0" w:space="0" w:color="auto"/>
                                    <w:bottom w:val="none" w:sz="0" w:space="0" w:color="auto"/>
                                    <w:right w:val="none" w:sz="0" w:space="0" w:color="auto"/>
                                  </w:divBdr>
                                </w:div>
                              </w:divsChild>
                            </w:div>
                            <w:div w:id="1457914152">
                              <w:marLeft w:val="0"/>
                              <w:marRight w:val="0"/>
                              <w:marTop w:val="0"/>
                              <w:marBottom w:val="0"/>
                              <w:divBdr>
                                <w:top w:val="none" w:sz="0" w:space="0" w:color="auto"/>
                                <w:left w:val="none" w:sz="0" w:space="0" w:color="auto"/>
                                <w:bottom w:val="none" w:sz="0" w:space="0" w:color="auto"/>
                                <w:right w:val="none" w:sz="0" w:space="0" w:color="auto"/>
                              </w:divBdr>
                              <w:divsChild>
                                <w:div w:id="2063627560">
                                  <w:marLeft w:val="0"/>
                                  <w:marRight w:val="0"/>
                                  <w:marTop w:val="0"/>
                                  <w:marBottom w:val="0"/>
                                  <w:divBdr>
                                    <w:top w:val="none" w:sz="0" w:space="0" w:color="auto"/>
                                    <w:left w:val="none" w:sz="0" w:space="0" w:color="auto"/>
                                    <w:bottom w:val="none" w:sz="0" w:space="0" w:color="auto"/>
                                    <w:right w:val="none" w:sz="0" w:space="0" w:color="auto"/>
                                  </w:divBdr>
                                </w:div>
                                <w:div w:id="1756125258">
                                  <w:marLeft w:val="240"/>
                                  <w:marRight w:val="0"/>
                                  <w:marTop w:val="0"/>
                                  <w:marBottom w:val="0"/>
                                  <w:divBdr>
                                    <w:top w:val="none" w:sz="0" w:space="0" w:color="auto"/>
                                    <w:left w:val="none" w:sz="0" w:space="0" w:color="auto"/>
                                    <w:bottom w:val="none" w:sz="0" w:space="0" w:color="auto"/>
                                    <w:right w:val="none" w:sz="0" w:space="0" w:color="auto"/>
                                  </w:divBdr>
                                  <w:divsChild>
                                    <w:div w:id="504321908">
                                      <w:marLeft w:val="0"/>
                                      <w:marRight w:val="0"/>
                                      <w:marTop w:val="0"/>
                                      <w:marBottom w:val="0"/>
                                      <w:divBdr>
                                        <w:top w:val="none" w:sz="0" w:space="0" w:color="auto"/>
                                        <w:left w:val="none" w:sz="0" w:space="0" w:color="auto"/>
                                        <w:bottom w:val="none" w:sz="0" w:space="0" w:color="auto"/>
                                        <w:right w:val="none" w:sz="0" w:space="0" w:color="auto"/>
                                      </w:divBdr>
                                    </w:div>
                                    <w:div w:id="1457259971">
                                      <w:marLeft w:val="0"/>
                                      <w:marRight w:val="0"/>
                                      <w:marTop w:val="0"/>
                                      <w:marBottom w:val="0"/>
                                      <w:divBdr>
                                        <w:top w:val="none" w:sz="0" w:space="0" w:color="auto"/>
                                        <w:left w:val="none" w:sz="0" w:space="0" w:color="auto"/>
                                        <w:bottom w:val="none" w:sz="0" w:space="0" w:color="auto"/>
                                        <w:right w:val="none" w:sz="0" w:space="0" w:color="auto"/>
                                      </w:divBdr>
                                      <w:divsChild>
                                        <w:div w:id="691994668">
                                          <w:marLeft w:val="0"/>
                                          <w:marRight w:val="0"/>
                                          <w:marTop w:val="0"/>
                                          <w:marBottom w:val="0"/>
                                          <w:divBdr>
                                            <w:top w:val="none" w:sz="0" w:space="0" w:color="auto"/>
                                            <w:left w:val="none" w:sz="0" w:space="0" w:color="auto"/>
                                            <w:bottom w:val="none" w:sz="0" w:space="0" w:color="auto"/>
                                            <w:right w:val="none" w:sz="0" w:space="0" w:color="auto"/>
                                          </w:divBdr>
                                        </w:div>
                                        <w:div w:id="1438521933">
                                          <w:marLeft w:val="240"/>
                                          <w:marRight w:val="0"/>
                                          <w:marTop w:val="0"/>
                                          <w:marBottom w:val="0"/>
                                          <w:divBdr>
                                            <w:top w:val="none" w:sz="0" w:space="0" w:color="auto"/>
                                            <w:left w:val="none" w:sz="0" w:space="0" w:color="auto"/>
                                            <w:bottom w:val="none" w:sz="0" w:space="0" w:color="auto"/>
                                            <w:right w:val="none" w:sz="0" w:space="0" w:color="auto"/>
                                          </w:divBdr>
                                          <w:divsChild>
                                            <w:div w:id="442382814">
                                              <w:marLeft w:val="0"/>
                                              <w:marRight w:val="0"/>
                                              <w:marTop w:val="0"/>
                                              <w:marBottom w:val="0"/>
                                              <w:divBdr>
                                                <w:top w:val="none" w:sz="0" w:space="0" w:color="auto"/>
                                                <w:left w:val="none" w:sz="0" w:space="0" w:color="auto"/>
                                                <w:bottom w:val="none" w:sz="0" w:space="0" w:color="auto"/>
                                                <w:right w:val="none" w:sz="0" w:space="0" w:color="auto"/>
                                              </w:divBdr>
                                            </w:div>
                                            <w:div w:id="429931833">
                                              <w:marLeft w:val="0"/>
                                              <w:marRight w:val="0"/>
                                              <w:marTop w:val="0"/>
                                              <w:marBottom w:val="0"/>
                                              <w:divBdr>
                                                <w:top w:val="none" w:sz="0" w:space="0" w:color="auto"/>
                                                <w:left w:val="none" w:sz="0" w:space="0" w:color="auto"/>
                                                <w:bottom w:val="none" w:sz="0" w:space="0" w:color="auto"/>
                                                <w:right w:val="none" w:sz="0" w:space="0" w:color="auto"/>
                                              </w:divBdr>
                                            </w:div>
                                          </w:divsChild>
                                        </w:div>
                                        <w:div w:id="134227626">
                                          <w:marLeft w:val="0"/>
                                          <w:marRight w:val="0"/>
                                          <w:marTop w:val="0"/>
                                          <w:marBottom w:val="0"/>
                                          <w:divBdr>
                                            <w:top w:val="none" w:sz="0" w:space="0" w:color="auto"/>
                                            <w:left w:val="none" w:sz="0" w:space="0" w:color="auto"/>
                                            <w:bottom w:val="none" w:sz="0" w:space="0" w:color="auto"/>
                                            <w:right w:val="none" w:sz="0" w:space="0" w:color="auto"/>
                                          </w:divBdr>
                                        </w:div>
                                      </w:divsChild>
                                    </w:div>
                                    <w:div w:id="1925383104">
                                      <w:marLeft w:val="0"/>
                                      <w:marRight w:val="0"/>
                                      <w:marTop w:val="0"/>
                                      <w:marBottom w:val="0"/>
                                      <w:divBdr>
                                        <w:top w:val="none" w:sz="0" w:space="0" w:color="auto"/>
                                        <w:left w:val="none" w:sz="0" w:space="0" w:color="auto"/>
                                        <w:bottom w:val="none" w:sz="0" w:space="0" w:color="auto"/>
                                        <w:right w:val="none" w:sz="0" w:space="0" w:color="auto"/>
                                      </w:divBdr>
                                      <w:divsChild>
                                        <w:div w:id="173304294">
                                          <w:marLeft w:val="0"/>
                                          <w:marRight w:val="0"/>
                                          <w:marTop w:val="0"/>
                                          <w:marBottom w:val="0"/>
                                          <w:divBdr>
                                            <w:top w:val="none" w:sz="0" w:space="0" w:color="auto"/>
                                            <w:left w:val="none" w:sz="0" w:space="0" w:color="auto"/>
                                            <w:bottom w:val="none" w:sz="0" w:space="0" w:color="auto"/>
                                            <w:right w:val="none" w:sz="0" w:space="0" w:color="auto"/>
                                          </w:divBdr>
                                        </w:div>
                                        <w:div w:id="369961760">
                                          <w:marLeft w:val="240"/>
                                          <w:marRight w:val="0"/>
                                          <w:marTop w:val="0"/>
                                          <w:marBottom w:val="0"/>
                                          <w:divBdr>
                                            <w:top w:val="none" w:sz="0" w:space="0" w:color="auto"/>
                                            <w:left w:val="none" w:sz="0" w:space="0" w:color="auto"/>
                                            <w:bottom w:val="none" w:sz="0" w:space="0" w:color="auto"/>
                                            <w:right w:val="none" w:sz="0" w:space="0" w:color="auto"/>
                                          </w:divBdr>
                                          <w:divsChild>
                                            <w:div w:id="1174997887">
                                              <w:marLeft w:val="0"/>
                                              <w:marRight w:val="0"/>
                                              <w:marTop w:val="0"/>
                                              <w:marBottom w:val="0"/>
                                              <w:divBdr>
                                                <w:top w:val="none" w:sz="0" w:space="0" w:color="auto"/>
                                                <w:left w:val="none" w:sz="0" w:space="0" w:color="auto"/>
                                                <w:bottom w:val="none" w:sz="0" w:space="0" w:color="auto"/>
                                                <w:right w:val="none" w:sz="0" w:space="0" w:color="auto"/>
                                              </w:divBdr>
                                            </w:div>
                                          </w:divsChild>
                                        </w:div>
                                        <w:div w:id="18371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3352">
                                  <w:marLeft w:val="0"/>
                                  <w:marRight w:val="0"/>
                                  <w:marTop w:val="0"/>
                                  <w:marBottom w:val="0"/>
                                  <w:divBdr>
                                    <w:top w:val="none" w:sz="0" w:space="0" w:color="auto"/>
                                    <w:left w:val="none" w:sz="0" w:space="0" w:color="auto"/>
                                    <w:bottom w:val="none" w:sz="0" w:space="0" w:color="auto"/>
                                    <w:right w:val="none" w:sz="0" w:space="0" w:color="auto"/>
                                  </w:divBdr>
                                </w:div>
                              </w:divsChild>
                            </w:div>
                            <w:div w:id="1907448394">
                              <w:marLeft w:val="0"/>
                              <w:marRight w:val="0"/>
                              <w:marTop w:val="0"/>
                              <w:marBottom w:val="0"/>
                              <w:divBdr>
                                <w:top w:val="none" w:sz="0" w:space="0" w:color="auto"/>
                                <w:left w:val="none" w:sz="0" w:space="0" w:color="auto"/>
                                <w:bottom w:val="none" w:sz="0" w:space="0" w:color="auto"/>
                                <w:right w:val="none" w:sz="0" w:space="0" w:color="auto"/>
                              </w:divBdr>
                              <w:divsChild>
                                <w:div w:id="1552378112">
                                  <w:marLeft w:val="0"/>
                                  <w:marRight w:val="0"/>
                                  <w:marTop w:val="0"/>
                                  <w:marBottom w:val="0"/>
                                  <w:divBdr>
                                    <w:top w:val="none" w:sz="0" w:space="0" w:color="auto"/>
                                    <w:left w:val="none" w:sz="0" w:space="0" w:color="auto"/>
                                    <w:bottom w:val="none" w:sz="0" w:space="0" w:color="auto"/>
                                    <w:right w:val="none" w:sz="0" w:space="0" w:color="auto"/>
                                  </w:divBdr>
                                </w:div>
                                <w:div w:id="1288195376">
                                  <w:marLeft w:val="240"/>
                                  <w:marRight w:val="0"/>
                                  <w:marTop w:val="0"/>
                                  <w:marBottom w:val="0"/>
                                  <w:divBdr>
                                    <w:top w:val="none" w:sz="0" w:space="0" w:color="auto"/>
                                    <w:left w:val="none" w:sz="0" w:space="0" w:color="auto"/>
                                    <w:bottom w:val="none" w:sz="0" w:space="0" w:color="auto"/>
                                    <w:right w:val="none" w:sz="0" w:space="0" w:color="auto"/>
                                  </w:divBdr>
                                  <w:divsChild>
                                    <w:div w:id="1075322529">
                                      <w:marLeft w:val="0"/>
                                      <w:marRight w:val="0"/>
                                      <w:marTop w:val="0"/>
                                      <w:marBottom w:val="0"/>
                                      <w:divBdr>
                                        <w:top w:val="none" w:sz="0" w:space="0" w:color="auto"/>
                                        <w:left w:val="none" w:sz="0" w:space="0" w:color="auto"/>
                                        <w:bottom w:val="none" w:sz="0" w:space="0" w:color="auto"/>
                                        <w:right w:val="none" w:sz="0" w:space="0" w:color="auto"/>
                                      </w:divBdr>
                                    </w:div>
                                    <w:div w:id="1238173102">
                                      <w:marLeft w:val="0"/>
                                      <w:marRight w:val="0"/>
                                      <w:marTop w:val="0"/>
                                      <w:marBottom w:val="0"/>
                                      <w:divBdr>
                                        <w:top w:val="none" w:sz="0" w:space="0" w:color="auto"/>
                                        <w:left w:val="none" w:sz="0" w:space="0" w:color="auto"/>
                                        <w:bottom w:val="none" w:sz="0" w:space="0" w:color="auto"/>
                                        <w:right w:val="none" w:sz="0" w:space="0" w:color="auto"/>
                                      </w:divBdr>
                                      <w:divsChild>
                                        <w:div w:id="610086104">
                                          <w:marLeft w:val="0"/>
                                          <w:marRight w:val="0"/>
                                          <w:marTop w:val="0"/>
                                          <w:marBottom w:val="0"/>
                                          <w:divBdr>
                                            <w:top w:val="none" w:sz="0" w:space="0" w:color="auto"/>
                                            <w:left w:val="none" w:sz="0" w:space="0" w:color="auto"/>
                                            <w:bottom w:val="none" w:sz="0" w:space="0" w:color="auto"/>
                                            <w:right w:val="none" w:sz="0" w:space="0" w:color="auto"/>
                                          </w:divBdr>
                                        </w:div>
                                        <w:div w:id="552665887">
                                          <w:marLeft w:val="240"/>
                                          <w:marRight w:val="0"/>
                                          <w:marTop w:val="0"/>
                                          <w:marBottom w:val="0"/>
                                          <w:divBdr>
                                            <w:top w:val="none" w:sz="0" w:space="0" w:color="auto"/>
                                            <w:left w:val="none" w:sz="0" w:space="0" w:color="auto"/>
                                            <w:bottom w:val="none" w:sz="0" w:space="0" w:color="auto"/>
                                            <w:right w:val="none" w:sz="0" w:space="0" w:color="auto"/>
                                          </w:divBdr>
                                          <w:divsChild>
                                            <w:div w:id="2108689733">
                                              <w:marLeft w:val="0"/>
                                              <w:marRight w:val="0"/>
                                              <w:marTop w:val="0"/>
                                              <w:marBottom w:val="0"/>
                                              <w:divBdr>
                                                <w:top w:val="none" w:sz="0" w:space="0" w:color="auto"/>
                                                <w:left w:val="none" w:sz="0" w:space="0" w:color="auto"/>
                                                <w:bottom w:val="none" w:sz="0" w:space="0" w:color="auto"/>
                                                <w:right w:val="none" w:sz="0" w:space="0" w:color="auto"/>
                                              </w:divBdr>
                                            </w:div>
                                            <w:div w:id="449477098">
                                              <w:marLeft w:val="0"/>
                                              <w:marRight w:val="0"/>
                                              <w:marTop w:val="0"/>
                                              <w:marBottom w:val="0"/>
                                              <w:divBdr>
                                                <w:top w:val="none" w:sz="0" w:space="0" w:color="auto"/>
                                                <w:left w:val="none" w:sz="0" w:space="0" w:color="auto"/>
                                                <w:bottom w:val="none" w:sz="0" w:space="0" w:color="auto"/>
                                                <w:right w:val="none" w:sz="0" w:space="0" w:color="auto"/>
                                              </w:divBdr>
                                            </w:div>
                                          </w:divsChild>
                                        </w:div>
                                        <w:div w:id="1291091004">
                                          <w:marLeft w:val="0"/>
                                          <w:marRight w:val="0"/>
                                          <w:marTop w:val="0"/>
                                          <w:marBottom w:val="0"/>
                                          <w:divBdr>
                                            <w:top w:val="none" w:sz="0" w:space="0" w:color="auto"/>
                                            <w:left w:val="none" w:sz="0" w:space="0" w:color="auto"/>
                                            <w:bottom w:val="none" w:sz="0" w:space="0" w:color="auto"/>
                                            <w:right w:val="none" w:sz="0" w:space="0" w:color="auto"/>
                                          </w:divBdr>
                                        </w:div>
                                      </w:divsChild>
                                    </w:div>
                                    <w:div w:id="1018652201">
                                      <w:marLeft w:val="0"/>
                                      <w:marRight w:val="0"/>
                                      <w:marTop w:val="0"/>
                                      <w:marBottom w:val="0"/>
                                      <w:divBdr>
                                        <w:top w:val="none" w:sz="0" w:space="0" w:color="auto"/>
                                        <w:left w:val="none" w:sz="0" w:space="0" w:color="auto"/>
                                        <w:bottom w:val="none" w:sz="0" w:space="0" w:color="auto"/>
                                        <w:right w:val="none" w:sz="0" w:space="0" w:color="auto"/>
                                      </w:divBdr>
                                      <w:divsChild>
                                        <w:div w:id="1759134365">
                                          <w:marLeft w:val="0"/>
                                          <w:marRight w:val="0"/>
                                          <w:marTop w:val="0"/>
                                          <w:marBottom w:val="0"/>
                                          <w:divBdr>
                                            <w:top w:val="none" w:sz="0" w:space="0" w:color="auto"/>
                                            <w:left w:val="none" w:sz="0" w:space="0" w:color="auto"/>
                                            <w:bottom w:val="none" w:sz="0" w:space="0" w:color="auto"/>
                                            <w:right w:val="none" w:sz="0" w:space="0" w:color="auto"/>
                                          </w:divBdr>
                                        </w:div>
                                        <w:div w:id="742416654">
                                          <w:marLeft w:val="240"/>
                                          <w:marRight w:val="0"/>
                                          <w:marTop w:val="0"/>
                                          <w:marBottom w:val="0"/>
                                          <w:divBdr>
                                            <w:top w:val="none" w:sz="0" w:space="0" w:color="auto"/>
                                            <w:left w:val="none" w:sz="0" w:space="0" w:color="auto"/>
                                            <w:bottom w:val="none" w:sz="0" w:space="0" w:color="auto"/>
                                            <w:right w:val="none" w:sz="0" w:space="0" w:color="auto"/>
                                          </w:divBdr>
                                          <w:divsChild>
                                            <w:div w:id="578635952">
                                              <w:marLeft w:val="0"/>
                                              <w:marRight w:val="0"/>
                                              <w:marTop w:val="0"/>
                                              <w:marBottom w:val="0"/>
                                              <w:divBdr>
                                                <w:top w:val="none" w:sz="0" w:space="0" w:color="auto"/>
                                                <w:left w:val="none" w:sz="0" w:space="0" w:color="auto"/>
                                                <w:bottom w:val="none" w:sz="0" w:space="0" w:color="auto"/>
                                                <w:right w:val="none" w:sz="0" w:space="0" w:color="auto"/>
                                              </w:divBdr>
                                            </w:div>
                                          </w:divsChild>
                                        </w:div>
                                        <w:div w:id="21358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536">
                                  <w:marLeft w:val="0"/>
                                  <w:marRight w:val="0"/>
                                  <w:marTop w:val="0"/>
                                  <w:marBottom w:val="0"/>
                                  <w:divBdr>
                                    <w:top w:val="none" w:sz="0" w:space="0" w:color="auto"/>
                                    <w:left w:val="none" w:sz="0" w:space="0" w:color="auto"/>
                                    <w:bottom w:val="none" w:sz="0" w:space="0" w:color="auto"/>
                                    <w:right w:val="none" w:sz="0" w:space="0" w:color="auto"/>
                                  </w:divBdr>
                                </w:div>
                              </w:divsChild>
                            </w:div>
                            <w:div w:id="51465633">
                              <w:marLeft w:val="0"/>
                              <w:marRight w:val="0"/>
                              <w:marTop w:val="0"/>
                              <w:marBottom w:val="0"/>
                              <w:divBdr>
                                <w:top w:val="none" w:sz="0" w:space="0" w:color="auto"/>
                                <w:left w:val="none" w:sz="0" w:space="0" w:color="auto"/>
                                <w:bottom w:val="none" w:sz="0" w:space="0" w:color="auto"/>
                                <w:right w:val="none" w:sz="0" w:space="0" w:color="auto"/>
                              </w:divBdr>
                              <w:divsChild>
                                <w:div w:id="1547839477">
                                  <w:marLeft w:val="0"/>
                                  <w:marRight w:val="0"/>
                                  <w:marTop w:val="0"/>
                                  <w:marBottom w:val="0"/>
                                  <w:divBdr>
                                    <w:top w:val="none" w:sz="0" w:space="0" w:color="auto"/>
                                    <w:left w:val="none" w:sz="0" w:space="0" w:color="auto"/>
                                    <w:bottom w:val="none" w:sz="0" w:space="0" w:color="auto"/>
                                    <w:right w:val="none" w:sz="0" w:space="0" w:color="auto"/>
                                  </w:divBdr>
                                </w:div>
                                <w:div w:id="2116513854">
                                  <w:marLeft w:val="240"/>
                                  <w:marRight w:val="0"/>
                                  <w:marTop w:val="0"/>
                                  <w:marBottom w:val="0"/>
                                  <w:divBdr>
                                    <w:top w:val="none" w:sz="0" w:space="0" w:color="auto"/>
                                    <w:left w:val="none" w:sz="0" w:space="0" w:color="auto"/>
                                    <w:bottom w:val="none" w:sz="0" w:space="0" w:color="auto"/>
                                    <w:right w:val="none" w:sz="0" w:space="0" w:color="auto"/>
                                  </w:divBdr>
                                  <w:divsChild>
                                    <w:div w:id="2067339189">
                                      <w:marLeft w:val="0"/>
                                      <w:marRight w:val="0"/>
                                      <w:marTop w:val="0"/>
                                      <w:marBottom w:val="0"/>
                                      <w:divBdr>
                                        <w:top w:val="none" w:sz="0" w:space="0" w:color="auto"/>
                                        <w:left w:val="none" w:sz="0" w:space="0" w:color="auto"/>
                                        <w:bottom w:val="none" w:sz="0" w:space="0" w:color="auto"/>
                                        <w:right w:val="none" w:sz="0" w:space="0" w:color="auto"/>
                                      </w:divBdr>
                                    </w:div>
                                    <w:div w:id="2106222238">
                                      <w:marLeft w:val="0"/>
                                      <w:marRight w:val="0"/>
                                      <w:marTop w:val="0"/>
                                      <w:marBottom w:val="0"/>
                                      <w:divBdr>
                                        <w:top w:val="none" w:sz="0" w:space="0" w:color="auto"/>
                                        <w:left w:val="none" w:sz="0" w:space="0" w:color="auto"/>
                                        <w:bottom w:val="none" w:sz="0" w:space="0" w:color="auto"/>
                                        <w:right w:val="none" w:sz="0" w:space="0" w:color="auto"/>
                                      </w:divBdr>
                                      <w:divsChild>
                                        <w:div w:id="2090155980">
                                          <w:marLeft w:val="0"/>
                                          <w:marRight w:val="0"/>
                                          <w:marTop w:val="0"/>
                                          <w:marBottom w:val="0"/>
                                          <w:divBdr>
                                            <w:top w:val="none" w:sz="0" w:space="0" w:color="auto"/>
                                            <w:left w:val="none" w:sz="0" w:space="0" w:color="auto"/>
                                            <w:bottom w:val="none" w:sz="0" w:space="0" w:color="auto"/>
                                            <w:right w:val="none" w:sz="0" w:space="0" w:color="auto"/>
                                          </w:divBdr>
                                        </w:div>
                                        <w:div w:id="1845316769">
                                          <w:marLeft w:val="240"/>
                                          <w:marRight w:val="0"/>
                                          <w:marTop w:val="0"/>
                                          <w:marBottom w:val="0"/>
                                          <w:divBdr>
                                            <w:top w:val="none" w:sz="0" w:space="0" w:color="auto"/>
                                            <w:left w:val="none" w:sz="0" w:space="0" w:color="auto"/>
                                            <w:bottom w:val="none" w:sz="0" w:space="0" w:color="auto"/>
                                            <w:right w:val="none" w:sz="0" w:space="0" w:color="auto"/>
                                          </w:divBdr>
                                          <w:divsChild>
                                            <w:div w:id="449669387">
                                              <w:marLeft w:val="0"/>
                                              <w:marRight w:val="0"/>
                                              <w:marTop w:val="0"/>
                                              <w:marBottom w:val="0"/>
                                              <w:divBdr>
                                                <w:top w:val="none" w:sz="0" w:space="0" w:color="auto"/>
                                                <w:left w:val="none" w:sz="0" w:space="0" w:color="auto"/>
                                                <w:bottom w:val="none" w:sz="0" w:space="0" w:color="auto"/>
                                                <w:right w:val="none" w:sz="0" w:space="0" w:color="auto"/>
                                              </w:divBdr>
                                            </w:div>
                                            <w:div w:id="1649941462">
                                              <w:marLeft w:val="0"/>
                                              <w:marRight w:val="0"/>
                                              <w:marTop w:val="0"/>
                                              <w:marBottom w:val="0"/>
                                              <w:divBdr>
                                                <w:top w:val="none" w:sz="0" w:space="0" w:color="auto"/>
                                                <w:left w:val="none" w:sz="0" w:space="0" w:color="auto"/>
                                                <w:bottom w:val="none" w:sz="0" w:space="0" w:color="auto"/>
                                                <w:right w:val="none" w:sz="0" w:space="0" w:color="auto"/>
                                              </w:divBdr>
                                            </w:div>
                                          </w:divsChild>
                                        </w:div>
                                        <w:div w:id="1584877136">
                                          <w:marLeft w:val="0"/>
                                          <w:marRight w:val="0"/>
                                          <w:marTop w:val="0"/>
                                          <w:marBottom w:val="0"/>
                                          <w:divBdr>
                                            <w:top w:val="none" w:sz="0" w:space="0" w:color="auto"/>
                                            <w:left w:val="none" w:sz="0" w:space="0" w:color="auto"/>
                                            <w:bottom w:val="none" w:sz="0" w:space="0" w:color="auto"/>
                                            <w:right w:val="none" w:sz="0" w:space="0" w:color="auto"/>
                                          </w:divBdr>
                                        </w:div>
                                      </w:divsChild>
                                    </w:div>
                                    <w:div w:id="1714235184">
                                      <w:marLeft w:val="0"/>
                                      <w:marRight w:val="0"/>
                                      <w:marTop w:val="0"/>
                                      <w:marBottom w:val="0"/>
                                      <w:divBdr>
                                        <w:top w:val="none" w:sz="0" w:space="0" w:color="auto"/>
                                        <w:left w:val="none" w:sz="0" w:space="0" w:color="auto"/>
                                        <w:bottom w:val="none" w:sz="0" w:space="0" w:color="auto"/>
                                        <w:right w:val="none" w:sz="0" w:space="0" w:color="auto"/>
                                      </w:divBdr>
                                      <w:divsChild>
                                        <w:div w:id="1803189290">
                                          <w:marLeft w:val="0"/>
                                          <w:marRight w:val="0"/>
                                          <w:marTop w:val="0"/>
                                          <w:marBottom w:val="0"/>
                                          <w:divBdr>
                                            <w:top w:val="none" w:sz="0" w:space="0" w:color="auto"/>
                                            <w:left w:val="none" w:sz="0" w:space="0" w:color="auto"/>
                                            <w:bottom w:val="none" w:sz="0" w:space="0" w:color="auto"/>
                                            <w:right w:val="none" w:sz="0" w:space="0" w:color="auto"/>
                                          </w:divBdr>
                                        </w:div>
                                        <w:div w:id="317002843">
                                          <w:marLeft w:val="240"/>
                                          <w:marRight w:val="0"/>
                                          <w:marTop w:val="0"/>
                                          <w:marBottom w:val="0"/>
                                          <w:divBdr>
                                            <w:top w:val="none" w:sz="0" w:space="0" w:color="auto"/>
                                            <w:left w:val="none" w:sz="0" w:space="0" w:color="auto"/>
                                            <w:bottom w:val="none" w:sz="0" w:space="0" w:color="auto"/>
                                            <w:right w:val="none" w:sz="0" w:space="0" w:color="auto"/>
                                          </w:divBdr>
                                          <w:divsChild>
                                            <w:div w:id="1904827596">
                                              <w:marLeft w:val="0"/>
                                              <w:marRight w:val="0"/>
                                              <w:marTop w:val="0"/>
                                              <w:marBottom w:val="0"/>
                                              <w:divBdr>
                                                <w:top w:val="none" w:sz="0" w:space="0" w:color="auto"/>
                                                <w:left w:val="none" w:sz="0" w:space="0" w:color="auto"/>
                                                <w:bottom w:val="none" w:sz="0" w:space="0" w:color="auto"/>
                                                <w:right w:val="none" w:sz="0" w:space="0" w:color="auto"/>
                                              </w:divBdr>
                                            </w:div>
                                          </w:divsChild>
                                        </w:div>
                                        <w:div w:id="17030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61669">
                                  <w:marLeft w:val="0"/>
                                  <w:marRight w:val="0"/>
                                  <w:marTop w:val="0"/>
                                  <w:marBottom w:val="0"/>
                                  <w:divBdr>
                                    <w:top w:val="none" w:sz="0" w:space="0" w:color="auto"/>
                                    <w:left w:val="none" w:sz="0" w:space="0" w:color="auto"/>
                                    <w:bottom w:val="none" w:sz="0" w:space="0" w:color="auto"/>
                                    <w:right w:val="none" w:sz="0" w:space="0" w:color="auto"/>
                                  </w:divBdr>
                                </w:div>
                              </w:divsChild>
                            </w:div>
                            <w:div w:id="798497772">
                              <w:marLeft w:val="0"/>
                              <w:marRight w:val="0"/>
                              <w:marTop w:val="0"/>
                              <w:marBottom w:val="0"/>
                              <w:divBdr>
                                <w:top w:val="none" w:sz="0" w:space="0" w:color="auto"/>
                                <w:left w:val="none" w:sz="0" w:space="0" w:color="auto"/>
                                <w:bottom w:val="none" w:sz="0" w:space="0" w:color="auto"/>
                                <w:right w:val="none" w:sz="0" w:space="0" w:color="auto"/>
                              </w:divBdr>
                              <w:divsChild>
                                <w:div w:id="861358849">
                                  <w:marLeft w:val="0"/>
                                  <w:marRight w:val="0"/>
                                  <w:marTop w:val="0"/>
                                  <w:marBottom w:val="0"/>
                                  <w:divBdr>
                                    <w:top w:val="none" w:sz="0" w:space="0" w:color="auto"/>
                                    <w:left w:val="none" w:sz="0" w:space="0" w:color="auto"/>
                                    <w:bottom w:val="none" w:sz="0" w:space="0" w:color="auto"/>
                                    <w:right w:val="none" w:sz="0" w:space="0" w:color="auto"/>
                                  </w:divBdr>
                                </w:div>
                                <w:div w:id="153764217">
                                  <w:marLeft w:val="240"/>
                                  <w:marRight w:val="0"/>
                                  <w:marTop w:val="0"/>
                                  <w:marBottom w:val="0"/>
                                  <w:divBdr>
                                    <w:top w:val="none" w:sz="0" w:space="0" w:color="auto"/>
                                    <w:left w:val="none" w:sz="0" w:space="0" w:color="auto"/>
                                    <w:bottom w:val="none" w:sz="0" w:space="0" w:color="auto"/>
                                    <w:right w:val="none" w:sz="0" w:space="0" w:color="auto"/>
                                  </w:divBdr>
                                  <w:divsChild>
                                    <w:div w:id="359551512">
                                      <w:marLeft w:val="0"/>
                                      <w:marRight w:val="0"/>
                                      <w:marTop w:val="0"/>
                                      <w:marBottom w:val="0"/>
                                      <w:divBdr>
                                        <w:top w:val="none" w:sz="0" w:space="0" w:color="auto"/>
                                        <w:left w:val="none" w:sz="0" w:space="0" w:color="auto"/>
                                        <w:bottom w:val="none" w:sz="0" w:space="0" w:color="auto"/>
                                        <w:right w:val="none" w:sz="0" w:space="0" w:color="auto"/>
                                      </w:divBdr>
                                    </w:div>
                                    <w:div w:id="862281222">
                                      <w:marLeft w:val="0"/>
                                      <w:marRight w:val="0"/>
                                      <w:marTop w:val="0"/>
                                      <w:marBottom w:val="0"/>
                                      <w:divBdr>
                                        <w:top w:val="none" w:sz="0" w:space="0" w:color="auto"/>
                                        <w:left w:val="none" w:sz="0" w:space="0" w:color="auto"/>
                                        <w:bottom w:val="none" w:sz="0" w:space="0" w:color="auto"/>
                                        <w:right w:val="none" w:sz="0" w:space="0" w:color="auto"/>
                                      </w:divBdr>
                                      <w:divsChild>
                                        <w:div w:id="2003580737">
                                          <w:marLeft w:val="0"/>
                                          <w:marRight w:val="0"/>
                                          <w:marTop w:val="0"/>
                                          <w:marBottom w:val="0"/>
                                          <w:divBdr>
                                            <w:top w:val="none" w:sz="0" w:space="0" w:color="auto"/>
                                            <w:left w:val="none" w:sz="0" w:space="0" w:color="auto"/>
                                            <w:bottom w:val="none" w:sz="0" w:space="0" w:color="auto"/>
                                            <w:right w:val="none" w:sz="0" w:space="0" w:color="auto"/>
                                          </w:divBdr>
                                        </w:div>
                                        <w:div w:id="1111897293">
                                          <w:marLeft w:val="240"/>
                                          <w:marRight w:val="0"/>
                                          <w:marTop w:val="0"/>
                                          <w:marBottom w:val="0"/>
                                          <w:divBdr>
                                            <w:top w:val="none" w:sz="0" w:space="0" w:color="auto"/>
                                            <w:left w:val="none" w:sz="0" w:space="0" w:color="auto"/>
                                            <w:bottom w:val="none" w:sz="0" w:space="0" w:color="auto"/>
                                            <w:right w:val="none" w:sz="0" w:space="0" w:color="auto"/>
                                          </w:divBdr>
                                          <w:divsChild>
                                            <w:div w:id="1472554660">
                                              <w:marLeft w:val="0"/>
                                              <w:marRight w:val="0"/>
                                              <w:marTop w:val="0"/>
                                              <w:marBottom w:val="0"/>
                                              <w:divBdr>
                                                <w:top w:val="none" w:sz="0" w:space="0" w:color="auto"/>
                                                <w:left w:val="none" w:sz="0" w:space="0" w:color="auto"/>
                                                <w:bottom w:val="none" w:sz="0" w:space="0" w:color="auto"/>
                                                <w:right w:val="none" w:sz="0" w:space="0" w:color="auto"/>
                                              </w:divBdr>
                                            </w:div>
                                            <w:div w:id="1117605915">
                                              <w:marLeft w:val="0"/>
                                              <w:marRight w:val="0"/>
                                              <w:marTop w:val="0"/>
                                              <w:marBottom w:val="0"/>
                                              <w:divBdr>
                                                <w:top w:val="none" w:sz="0" w:space="0" w:color="auto"/>
                                                <w:left w:val="none" w:sz="0" w:space="0" w:color="auto"/>
                                                <w:bottom w:val="none" w:sz="0" w:space="0" w:color="auto"/>
                                                <w:right w:val="none" w:sz="0" w:space="0" w:color="auto"/>
                                              </w:divBdr>
                                            </w:div>
                                          </w:divsChild>
                                        </w:div>
                                        <w:div w:id="745153893">
                                          <w:marLeft w:val="0"/>
                                          <w:marRight w:val="0"/>
                                          <w:marTop w:val="0"/>
                                          <w:marBottom w:val="0"/>
                                          <w:divBdr>
                                            <w:top w:val="none" w:sz="0" w:space="0" w:color="auto"/>
                                            <w:left w:val="none" w:sz="0" w:space="0" w:color="auto"/>
                                            <w:bottom w:val="none" w:sz="0" w:space="0" w:color="auto"/>
                                            <w:right w:val="none" w:sz="0" w:space="0" w:color="auto"/>
                                          </w:divBdr>
                                        </w:div>
                                      </w:divsChild>
                                    </w:div>
                                    <w:div w:id="173426553">
                                      <w:marLeft w:val="0"/>
                                      <w:marRight w:val="0"/>
                                      <w:marTop w:val="0"/>
                                      <w:marBottom w:val="0"/>
                                      <w:divBdr>
                                        <w:top w:val="none" w:sz="0" w:space="0" w:color="auto"/>
                                        <w:left w:val="none" w:sz="0" w:space="0" w:color="auto"/>
                                        <w:bottom w:val="none" w:sz="0" w:space="0" w:color="auto"/>
                                        <w:right w:val="none" w:sz="0" w:space="0" w:color="auto"/>
                                      </w:divBdr>
                                      <w:divsChild>
                                        <w:div w:id="860894287">
                                          <w:marLeft w:val="0"/>
                                          <w:marRight w:val="0"/>
                                          <w:marTop w:val="0"/>
                                          <w:marBottom w:val="0"/>
                                          <w:divBdr>
                                            <w:top w:val="none" w:sz="0" w:space="0" w:color="auto"/>
                                            <w:left w:val="none" w:sz="0" w:space="0" w:color="auto"/>
                                            <w:bottom w:val="none" w:sz="0" w:space="0" w:color="auto"/>
                                            <w:right w:val="none" w:sz="0" w:space="0" w:color="auto"/>
                                          </w:divBdr>
                                        </w:div>
                                        <w:div w:id="1557424688">
                                          <w:marLeft w:val="240"/>
                                          <w:marRight w:val="0"/>
                                          <w:marTop w:val="0"/>
                                          <w:marBottom w:val="0"/>
                                          <w:divBdr>
                                            <w:top w:val="none" w:sz="0" w:space="0" w:color="auto"/>
                                            <w:left w:val="none" w:sz="0" w:space="0" w:color="auto"/>
                                            <w:bottom w:val="none" w:sz="0" w:space="0" w:color="auto"/>
                                            <w:right w:val="none" w:sz="0" w:space="0" w:color="auto"/>
                                          </w:divBdr>
                                          <w:divsChild>
                                            <w:div w:id="1699700151">
                                              <w:marLeft w:val="0"/>
                                              <w:marRight w:val="0"/>
                                              <w:marTop w:val="0"/>
                                              <w:marBottom w:val="0"/>
                                              <w:divBdr>
                                                <w:top w:val="none" w:sz="0" w:space="0" w:color="auto"/>
                                                <w:left w:val="none" w:sz="0" w:space="0" w:color="auto"/>
                                                <w:bottom w:val="none" w:sz="0" w:space="0" w:color="auto"/>
                                                <w:right w:val="none" w:sz="0" w:space="0" w:color="auto"/>
                                              </w:divBdr>
                                            </w:div>
                                          </w:divsChild>
                                        </w:div>
                                        <w:div w:id="168647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16262">
                                  <w:marLeft w:val="0"/>
                                  <w:marRight w:val="0"/>
                                  <w:marTop w:val="0"/>
                                  <w:marBottom w:val="0"/>
                                  <w:divBdr>
                                    <w:top w:val="none" w:sz="0" w:space="0" w:color="auto"/>
                                    <w:left w:val="none" w:sz="0" w:space="0" w:color="auto"/>
                                    <w:bottom w:val="none" w:sz="0" w:space="0" w:color="auto"/>
                                    <w:right w:val="none" w:sz="0" w:space="0" w:color="auto"/>
                                  </w:divBdr>
                                </w:div>
                              </w:divsChild>
                            </w:div>
                            <w:div w:id="1352948453">
                              <w:marLeft w:val="0"/>
                              <w:marRight w:val="0"/>
                              <w:marTop w:val="0"/>
                              <w:marBottom w:val="0"/>
                              <w:divBdr>
                                <w:top w:val="none" w:sz="0" w:space="0" w:color="auto"/>
                                <w:left w:val="none" w:sz="0" w:space="0" w:color="auto"/>
                                <w:bottom w:val="none" w:sz="0" w:space="0" w:color="auto"/>
                                <w:right w:val="none" w:sz="0" w:space="0" w:color="auto"/>
                              </w:divBdr>
                              <w:divsChild>
                                <w:div w:id="1008092782">
                                  <w:marLeft w:val="0"/>
                                  <w:marRight w:val="0"/>
                                  <w:marTop w:val="0"/>
                                  <w:marBottom w:val="0"/>
                                  <w:divBdr>
                                    <w:top w:val="none" w:sz="0" w:space="0" w:color="auto"/>
                                    <w:left w:val="none" w:sz="0" w:space="0" w:color="auto"/>
                                    <w:bottom w:val="none" w:sz="0" w:space="0" w:color="auto"/>
                                    <w:right w:val="none" w:sz="0" w:space="0" w:color="auto"/>
                                  </w:divBdr>
                                </w:div>
                                <w:div w:id="943226743">
                                  <w:marLeft w:val="240"/>
                                  <w:marRight w:val="0"/>
                                  <w:marTop w:val="0"/>
                                  <w:marBottom w:val="0"/>
                                  <w:divBdr>
                                    <w:top w:val="none" w:sz="0" w:space="0" w:color="auto"/>
                                    <w:left w:val="none" w:sz="0" w:space="0" w:color="auto"/>
                                    <w:bottom w:val="none" w:sz="0" w:space="0" w:color="auto"/>
                                    <w:right w:val="none" w:sz="0" w:space="0" w:color="auto"/>
                                  </w:divBdr>
                                  <w:divsChild>
                                    <w:div w:id="307131165">
                                      <w:marLeft w:val="0"/>
                                      <w:marRight w:val="0"/>
                                      <w:marTop w:val="0"/>
                                      <w:marBottom w:val="0"/>
                                      <w:divBdr>
                                        <w:top w:val="none" w:sz="0" w:space="0" w:color="auto"/>
                                        <w:left w:val="none" w:sz="0" w:space="0" w:color="auto"/>
                                        <w:bottom w:val="none" w:sz="0" w:space="0" w:color="auto"/>
                                        <w:right w:val="none" w:sz="0" w:space="0" w:color="auto"/>
                                      </w:divBdr>
                                    </w:div>
                                    <w:div w:id="268121392">
                                      <w:marLeft w:val="0"/>
                                      <w:marRight w:val="0"/>
                                      <w:marTop w:val="0"/>
                                      <w:marBottom w:val="0"/>
                                      <w:divBdr>
                                        <w:top w:val="none" w:sz="0" w:space="0" w:color="auto"/>
                                        <w:left w:val="none" w:sz="0" w:space="0" w:color="auto"/>
                                        <w:bottom w:val="none" w:sz="0" w:space="0" w:color="auto"/>
                                        <w:right w:val="none" w:sz="0" w:space="0" w:color="auto"/>
                                      </w:divBdr>
                                      <w:divsChild>
                                        <w:div w:id="1441951059">
                                          <w:marLeft w:val="0"/>
                                          <w:marRight w:val="0"/>
                                          <w:marTop w:val="0"/>
                                          <w:marBottom w:val="0"/>
                                          <w:divBdr>
                                            <w:top w:val="none" w:sz="0" w:space="0" w:color="auto"/>
                                            <w:left w:val="none" w:sz="0" w:space="0" w:color="auto"/>
                                            <w:bottom w:val="none" w:sz="0" w:space="0" w:color="auto"/>
                                            <w:right w:val="none" w:sz="0" w:space="0" w:color="auto"/>
                                          </w:divBdr>
                                        </w:div>
                                        <w:div w:id="700479277">
                                          <w:marLeft w:val="240"/>
                                          <w:marRight w:val="0"/>
                                          <w:marTop w:val="0"/>
                                          <w:marBottom w:val="0"/>
                                          <w:divBdr>
                                            <w:top w:val="none" w:sz="0" w:space="0" w:color="auto"/>
                                            <w:left w:val="none" w:sz="0" w:space="0" w:color="auto"/>
                                            <w:bottom w:val="none" w:sz="0" w:space="0" w:color="auto"/>
                                            <w:right w:val="none" w:sz="0" w:space="0" w:color="auto"/>
                                          </w:divBdr>
                                          <w:divsChild>
                                            <w:div w:id="897742588">
                                              <w:marLeft w:val="0"/>
                                              <w:marRight w:val="0"/>
                                              <w:marTop w:val="0"/>
                                              <w:marBottom w:val="0"/>
                                              <w:divBdr>
                                                <w:top w:val="none" w:sz="0" w:space="0" w:color="auto"/>
                                                <w:left w:val="none" w:sz="0" w:space="0" w:color="auto"/>
                                                <w:bottom w:val="none" w:sz="0" w:space="0" w:color="auto"/>
                                                <w:right w:val="none" w:sz="0" w:space="0" w:color="auto"/>
                                              </w:divBdr>
                                            </w:div>
                                            <w:div w:id="1597130858">
                                              <w:marLeft w:val="0"/>
                                              <w:marRight w:val="0"/>
                                              <w:marTop w:val="0"/>
                                              <w:marBottom w:val="0"/>
                                              <w:divBdr>
                                                <w:top w:val="none" w:sz="0" w:space="0" w:color="auto"/>
                                                <w:left w:val="none" w:sz="0" w:space="0" w:color="auto"/>
                                                <w:bottom w:val="none" w:sz="0" w:space="0" w:color="auto"/>
                                                <w:right w:val="none" w:sz="0" w:space="0" w:color="auto"/>
                                              </w:divBdr>
                                            </w:div>
                                          </w:divsChild>
                                        </w:div>
                                        <w:div w:id="679115238">
                                          <w:marLeft w:val="0"/>
                                          <w:marRight w:val="0"/>
                                          <w:marTop w:val="0"/>
                                          <w:marBottom w:val="0"/>
                                          <w:divBdr>
                                            <w:top w:val="none" w:sz="0" w:space="0" w:color="auto"/>
                                            <w:left w:val="none" w:sz="0" w:space="0" w:color="auto"/>
                                            <w:bottom w:val="none" w:sz="0" w:space="0" w:color="auto"/>
                                            <w:right w:val="none" w:sz="0" w:space="0" w:color="auto"/>
                                          </w:divBdr>
                                        </w:div>
                                      </w:divsChild>
                                    </w:div>
                                    <w:div w:id="1832528950">
                                      <w:marLeft w:val="0"/>
                                      <w:marRight w:val="0"/>
                                      <w:marTop w:val="0"/>
                                      <w:marBottom w:val="0"/>
                                      <w:divBdr>
                                        <w:top w:val="none" w:sz="0" w:space="0" w:color="auto"/>
                                        <w:left w:val="none" w:sz="0" w:space="0" w:color="auto"/>
                                        <w:bottom w:val="none" w:sz="0" w:space="0" w:color="auto"/>
                                        <w:right w:val="none" w:sz="0" w:space="0" w:color="auto"/>
                                      </w:divBdr>
                                      <w:divsChild>
                                        <w:div w:id="391467755">
                                          <w:marLeft w:val="0"/>
                                          <w:marRight w:val="0"/>
                                          <w:marTop w:val="0"/>
                                          <w:marBottom w:val="0"/>
                                          <w:divBdr>
                                            <w:top w:val="none" w:sz="0" w:space="0" w:color="auto"/>
                                            <w:left w:val="none" w:sz="0" w:space="0" w:color="auto"/>
                                            <w:bottom w:val="none" w:sz="0" w:space="0" w:color="auto"/>
                                            <w:right w:val="none" w:sz="0" w:space="0" w:color="auto"/>
                                          </w:divBdr>
                                        </w:div>
                                        <w:div w:id="887884966">
                                          <w:marLeft w:val="240"/>
                                          <w:marRight w:val="0"/>
                                          <w:marTop w:val="0"/>
                                          <w:marBottom w:val="0"/>
                                          <w:divBdr>
                                            <w:top w:val="none" w:sz="0" w:space="0" w:color="auto"/>
                                            <w:left w:val="none" w:sz="0" w:space="0" w:color="auto"/>
                                            <w:bottom w:val="none" w:sz="0" w:space="0" w:color="auto"/>
                                            <w:right w:val="none" w:sz="0" w:space="0" w:color="auto"/>
                                          </w:divBdr>
                                          <w:divsChild>
                                            <w:div w:id="341980899">
                                              <w:marLeft w:val="0"/>
                                              <w:marRight w:val="0"/>
                                              <w:marTop w:val="0"/>
                                              <w:marBottom w:val="0"/>
                                              <w:divBdr>
                                                <w:top w:val="none" w:sz="0" w:space="0" w:color="auto"/>
                                                <w:left w:val="none" w:sz="0" w:space="0" w:color="auto"/>
                                                <w:bottom w:val="none" w:sz="0" w:space="0" w:color="auto"/>
                                                <w:right w:val="none" w:sz="0" w:space="0" w:color="auto"/>
                                              </w:divBdr>
                                            </w:div>
                                          </w:divsChild>
                                        </w:div>
                                        <w:div w:id="9984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05975">
                                  <w:marLeft w:val="0"/>
                                  <w:marRight w:val="0"/>
                                  <w:marTop w:val="0"/>
                                  <w:marBottom w:val="0"/>
                                  <w:divBdr>
                                    <w:top w:val="none" w:sz="0" w:space="0" w:color="auto"/>
                                    <w:left w:val="none" w:sz="0" w:space="0" w:color="auto"/>
                                    <w:bottom w:val="none" w:sz="0" w:space="0" w:color="auto"/>
                                    <w:right w:val="none" w:sz="0" w:space="0" w:color="auto"/>
                                  </w:divBdr>
                                </w:div>
                              </w:divsChild>
                            </w:div>
                            <w:div w:id="857502148">
                              <w:marLeft w:val="0"/>
                              <w:marRight w:val="0"/>
                              <w:marTop w:val="0"/>
                              <w:marBottom w:val="0"/>
                              <w:divBdr>
                                <w:top w:val="none" w:sz="0" w:space="0" w:color="auto"/>
                                <w:left w:val="none" w:sz="0" w:space="0" w:color="auto"/>
                                <w:bottom w:val="none" w:sz="0" w:space="0" w:color="auto"/>
                                <w:right w:val="none" w:sz="0" w:space="0" w:color="auto"/>
                              </w:divBdr>
                              <w:divsChild>
                                <w:div w:id="758402512">
                                  <w:marLeft w:val="0"/>
                                  <w:marRight w:val="0"/>
                                  <w:marTop w:val="0"/>
                                  <w:marBottom w:val="0"/>
                                  <w:divBdr>
                                    <w:top w:val="none" w:sz="0" w:space="0" w:color="auto"/>
                                    <w:left w:val="none" w:sz="0" w:space="0" w:color="auto"/>
                                    <w:bottom w:val="none" w:sz="0" w:space="0" w:color="auto"/>
                                    <w:right w:val="none" w:sz="0" w:space="0" w:color="auto"/>
                                  </w:divBdr>
                                </w:div>
                                <w:div w:id="468783207">
                                  <w:marLeft w:val="240"/>
                                  <w:marRight w:val="0"/>
                                  <w:marTop w:val="0"/>
                                  <w:marBottom w:val="0"/>
                                  <w:divBdr>
                                    <w:top w:val="none" w:sz="0" w:space="0" w:color="auto"/>
                                    <w:left w:val="none" w:sz="0" w:space="0" w:color="auto"/>
                                    <w:bottom w:val="none" w:sz="0" w:space="0" w:color="auto"/>
                                    <w:right w:val="none" w:sz="0" w:space="0" w:color="auto"/>
                                  </w:divBdr>
                                  <w:divsChild>
                                    <w:div w:id="910695642">
                                      <w:marLeft w:val="0"/>
                                      <w:marRight w:val="0"/>
                                      <w:marTop w:val="0"/>
                                      <w:marBottom w:val="0"/>
                                      <w:divBdr>
                                        <w:top w:val="none" w:sz="0" w:space="0" w:color="auto"/>
                                        <w:left w:val="none" w:sz="0" w:space="0" w:color="auto"/>
                                        <w:bottom w:val="none" w:sz="0" w:space="0" w:color="auto"/>
                                        <w:right w:val="none" w:sz="0" w:space="0" w:color="auto"/>
                                      </w:divBdr>
                                    </w:div>
                                    <w:div w:id="1774669366">
                                      <w:marLeft w:val="0"/>
                                      <w:marRight w:val="0"/>
                                      <w:marTop w:val="0"/>
                                      <w:marBottom w:val="0"/>
                                      <w:divBdr>
                                        <w:top w:val="none" w:sz="0" w:space="0" w:color="auto"/>
                                        <w:left w:val="none" w:sz="0" w:space="0" w:color="auto"/>
                                        <w:bottom w:val="none" w:sz="0" w:space="0" w:color="auto"/>
                                        <w:right w:val="none" w:sz="0" w:space="0" w:color="auto"/>
                                      </w:divBdr>
                                      <w:divsChild>
                                        <w:div w:id="1908227311">
                                          <w:marLeft w:val="0"/>
                                          <w:marRight w:val="0"/>
                                          <w:marTop w:val="0"/>
                                          <w:marBottom w:val="0"/>
                                          <w:divBdr>
                                            <w:top w:val="none" w:sz="0" w:space="0" w:color="auto"/>
                                            <w:left w:val="none" w:sz="0" w:space="0" w:color="auto"/>
                                            <w:bottom w:val="none" w:sz="0" w:space="0" w:color="auto"/>
                                            <w:right w:val="none" w:sz="0" w:space="0" w:color="auto"/>
                                          </w:divBdr>
                                        </w:div>
                                        <w:div w:id="612052914">
                                          <w:marLeft w:val="240"/>
                                          <w:marRight w:val="0"/>
                                          <w:marTop w:val="0"/>
                                          <w:marBottom w:val="0"/>
                                          <w:divBdr>
                                            <w:top w:val="none" w:sz="0" w:space="0" w:color="auto"/>
                                            <w:left w:val="none" w:sz="0" w:space="0" w:color="auto"/>
                                            <w:bottom w:val="none" w:sz="0" w:space="0" w:color="auto"/>
                                            <w:right w:val="none" w:sz="0" w:space="0" w:color="auto"/>
                                          </w:divBdr>
                                          <w:divsChild>
                                            <w:div w:id="865216964">
                                              <w:marLeft w:val="0"/>
                                              <w:marRight w:val="0"/>
                                              <w:marTop w:val="0"/>
                                              <w:marBottom w:val="0"/>
                                              <w:divBdr>
                                                <w:top w:val="none" w:sz="0" w:space="0" w:color="auto"/>
                                                <w:left w:val="none" w:sz="0" w:space="0" w:color="auto"/>
                                                <w:bottom w:val="none" w:sz="0" w:space="0" w:color="auto"/>
                                                <w:right w:val="none" w:sz="0" w:space="0" w:color="auto"/>
                                              </w:divBdr>
                                            </w:div>
                                            <w:div w:id="1224633506">
                                              <w:marLeft w:val="0"/>
                                              <w:marRight w:val="0"/>
                                              <w:marTop w:val="0"/>
                                              <w:marBottom w:val="0"/>
                                              <w:divBdr>
                                                <w:top w:val="none" w:sz="0" w:space="0" w:color="auto"/>
                                                <w:left w:val="none" w:sz="0" w:space="0" w:color="auto"/>
                                                <w:bottom w:val="none" w:sz="0" w:space="0" w:color="auto"/>
                                                <w:right w:val="none" w:sz="0" w:space="0" w:color="auto"/>
                                              </w:divBdr>
                                            </w:div>
                                          </w:divsChild>
                                        </w:div>
                                        <w:div w:id="1669214431">
                                          <w:marLeft w:val="0"/>
                                          <w:marRight w:val="0"/>
                                          <w:marTop w:val="0"/>
                                          <w:marBottom w:val="0"/>
                                          <w:divBdr>
                                            <w:top w:val="none" w:sz="0" w:space="0" w:color="auto"/>
                                            <w:left w:val="none" w:sz="0" w:space="0" w:color="auto"/>
                                            <w:bottom w:val="none" w:sz="0" w:space="0" w:color="auto"/>
                                            <w:right w:val="none" w:sz="0" w:space="0" w:color="auto"/>
                                          </w:divBdr>
                                        </w:div>
                                      </w:divsChild>
                                    </w:div>
                                    <w:div w:id="214053402">
                                      <w:marLeft w:val="0"/>
                                      <w:marRight w:val="0"/>
                                      <w:marTop w:val="0"/>
                                      <w:marBottom w:val="0"/>
                                      <w:divBdr>
                                        <w:top w:val="none" w:sz="0" w:space="0" w:color="auto"/>
                                        <w:left w:val="none" w:sz="0" w:space="0" w:color="auto"/>
                                        <w:bottom w:val="none" w:sz="0" w:space="0" w:color="auto"/>
                                        <w:right w:val="none" w:sz="0" w:space="0" w:color="auto"/>
                                      </w:divBdr>
                                      <w:divsChild>
                                        <w:div w:id="177357183">
                                          <w:marLeft w:val="0"/>
                                          <w:marRight w:val="0"/>
                                          <w:marTop w:val="0"/>
                                          <w:marBottom w:val="0"/>
                                          <w:divBdr>
                                            <w:top w:val="none" w:sz="0" w:space="0" w:color="auto"/>
                                            <w:left w:val="none" w:sz="0" w:space="0" w:color="auto"/>
                                            <w:bottom w:val="none" w:sz="0" w:space="0" w:color="auto"/>
                                            <w:right w:val="none" w:sz="0" w:space="0" w:color="auto"/>
                                          </w:divBdr>
                                        </w:div>
                                        <w:div w:id="1924603473">
                                          <w:marLeft w:val="240"/>
                                          <w:marRight w:val="0"/>
                                          <w:marTop w:val="0"/>
                                          <w:marBottom w:val="0"/>
                                          <w:divBdr>
                                            <w:top w:val="none" w:sz="0" w:space="0" w:color="auto"/>
                                            <w:left w:val="none" w:sz="0" w:space="0" w:color="auto"/>
                                            <w:bottom w:val="none" w:sz="0" w:space="0" w:color="auto"/>
                                            <w:right w:val="none" w:sz="0" w:space="0" w:color="auto"/>
                                          </w:divBdr>
                                          <w:divsChild>
                                            <w:div w:id="1131705001">
                                              <w:marLeft w:val="0"/>
                                              <w:marRight w:val="0"/>
                                              <w:marTop w:val="0"/>
                                              <w:marBottom w:val="0"/>
                                              <w:divBdr>
                                                <w:top w:val="none" w:sz="0" w:space="0" w:color="auto"/>
                                                <w:left w:val="none" w:sz="0" w:space="0" w:color="auto"/>
                                                <w:bottom w:val="none" w:sz="0" w:space="0" w:color="auto"/>
                                                <w:right w:val="none" w:sz="0" w:space="0" w:color="auto"/>
                                              </w:divBdr>
                                            </w:div>
                                          </w:divsChild>
                                        </w:div>
                                        <w:div w:id="2290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36739">
                                  <w:marLeft w:val="0"/>
                                  <w:marRight w:val="0"/>
                                  <w:marTop w:val="0"/>
                                  <w:marBottom w:val="0"/>
                                  <w:divBdr>
                                    <w:top w:val="none" w:sz="0" w:space="0" w:color="auto"/>
                                    <w:left w:val="none" w:sz="0" w:space="0" w:color="auto"/>
                                    <w:bottom w:val="none" w:sz="0" w:space="0" w:color="auto"/>
                                    <w:right w:val="none" w:sz="0" w:space="0" w:color="auto"/>
                                  </w:divBdr>
                                </w:div>
                              </w:divsChild>
                            </w:div>
                            <w:div w:id="1314412227">
                              <w:marLeft w:val="0"/>
                              <w:marRight w:val="0"/>
                              <w:marTop w:val="0"/>
                              <w:marBottom w:val="0"/>
                              <w:divBdr>
                                <w:top w:val="none" w:sz="0" w:space="0" w:color="auto"/>
                                <w:left w:val="none" w:sz="0" w:space="0" w:color="auto"/>
                                <w:bottom w:val="none" w:sz="0" w:space="0" w:color="auto"/>
                                <w:right w:val="none" w:sz="0" w:space="0" w:color="auto"/>
                              </w:divBdr>
                              <w:divsChild>
                                <w:div w:id="134690296">
                                  <w:marLeft w:val="0"/>
                                  <w:marRight w:val="0"/>
                                  <w:marTop w:val="0"/>
                                  <w:marBottom w:val="0"/>
                                  <w:divBdr>
                                    <w:top w:val="none" w:sz="0" w:space="0" w:color="auto"/>
                                    <w:left w:val="none" w:sz="0" w:space="0" w:color="auto"/>
                                    <w:bottom w:val="none" w:sz="0" w:space="0" w:color="auto"/>
                                    <w:right w:val="none" w:sz="0" w:space="0" w:color="auto"/>
                                  </w:divBdr>
                                </w:div>
                                <w:div w:id="1407025017">
                                  <w:marLeft w:val="240"/>
                                  <w:marRight w:val="0"/>
                                  <w:marTop w:val="0"/>
                                  <w:marBottom w:val="0"/>
                                  <w:divBdr>
                                    <w:top w:val="none" w:sz="0" w:space="0" w:color="auto"/>
                                    <w:left w:val="none" w:sz="0" w:space="0" w:color="auto"/>
                                    <w:bottom w:val="none" w:sz="0" w:space="0" w:color="auto"/>
                                    <w:right w:val="none" w:sz="0" w:space="0" w:color="auto"/>
                                  </w:divBdr>
                                  <w:divsChild>
                                    <w:div w:id="353770421">
                                      <w:marLeft w:val="0"/>
                                      <w:marRight w:val="0"/>
                                      <w:marTop w:val="0"/>
                                      <w:marBottom w:val="0"/>
                                      <w:divBdr>
                                        <w:top w:val="none" w:sz="0" w:space="0" w:color="auto"/>
                                        <w:left w:val="none" w:sz="0" w:space="0" w:color="auto"/>
                                        <w:bottom w:val="none" w:sz="0" w:space="0" w:color="auto"/>
                                        <w:right w:val="none" w:sz="0" w:space="0" w:color="auto"/>
                                      </w:divBdr>
                                    </w:div>
                                    <w:div w:id="1734543266">
                                      <w:marLeft w:val="0"/>
                                      <w:marRight w:val="0"/>
                                      <w:marTop w:val="0"/>
                                      <w:marBottom w:val="0"/>
                                      <w:divBdr>
                                        <w:top w:val="none" w:sz="0" w:space="0" w:color="auto"/>
                                        <w:left w:val="none" w:sz="0" w:space="0" w:color="auto"/>
                                        <w:bottom w:val="none" w:sz="0" w:space="0" w:color="auto"/>
                                        <w:right w:val="none" w:sz="0" w:space="0" w:color="auto"/>
                                      </w:divBdr>
                                      <w:divsChild>
                                        <w:div w:id="274597691">
                                          <w:marLeft w:val="0"/>
                                          <w:marRight w:val="0"/>
                                          <w:marTop w:val="0"/>
                                          <w:marBottom w:val="0"/>
                                          <w:divBdr>
                                            <w:top w:val="none" w:sz="0" w:space="0" w:color="auto"/>
                                            <w:left w:val="none" w:sz="0" w:space="0" w:color="auto"/>
                                            <w:bottom w:val="none" w:sz="0" w:space="0" w:color="auto"/>
                                            <w:right w:val="none" w:sz="0" w:space="0" w:color="auto"/>
                                          </w:divBdr>
                                        </w:div>
                                        <w:div w:id="1830634437">
                                          <w:marLeft w:val="240"/>
                                          <w:marRight w:val="0"/>
                                          <w:marTop w:val="0"/>
                                          <w:marBottom w:val="0"/>
                                          <w:divBdr>
                                            <w:top w:val="none" w:sz="0" w:space="0" w:color="auto"/>
                                            <w:left w:val="none" w:sz="0" w:space="0" w:color="auto"/>
                                            <w:bottom w:val="none" w:sz="0" w:space="0" w:color="auto"/>
                                            <w:right w:val="none" w:sz="0" w:space="0" w:color="auto"/>
                                          </w:divBdr>
                                          <w:divsChild>
                                            <w:div w:id="1972900969">
                                              <w:marLeft w:val="0"/>
                                              <w:marRight w:val="0"/>
                                              <w:marTop w:val="0"/>
                                              <w:marBottom w:val="0"/>
                                              <w:divBdr>
                                                <w:top w:val="none" w:sz="0" w:space="0" w:color="auto"/>
                                                <w:left w:val="none" w:sz="0" w:space="0" w:color="auto"/>
                                                <w:bottom w:val="none" w:sz="0" w:space="0" w:color="auto"/>
                                                <w:right w:val="none" w:sz="0" w:space="0" w:color="auto"/>
                                              </w:divBdr>
                                            </w:div>
                                            <w:div w:id="319507668">
                                              <w:marLeft w:val="0"/>
                                              <w:marRight w:val="0"/>
                                              <w:marTop w:val="0"/>
                                              <w:marBottom w:val="0"/>
                                              <w:divBdr>
                                                <w:top w:val="none" w:sz="0" w:space="0" w:color="auto"/>
                                                <w:left w:val="none" w:sz="0" w:space="0" w:color="auto"/>
                                                <w:bottom w:val="none" w:sz="0" w:space="0" w:color="auto"/>
                                                <w:right w:val="none" w:sz="0" w:space="0" w:color="auto"/>
                                              </w:divBdr>
                                            </w:div>
                                          </w:divsChild>
                                        </w:div>
                                        <w:div w:id="174807382">
                                          <w:marLeft w:val="0"/>
                                          <w:marRight w:val="0"/>
                                          <w:marTop w:val="0"/>
                                          <w:marBottom w:val="0"/>
                                          <w:divBdr>
                                            <w:top w:val="none" w:sz="0" w:space="0" w:color="auto"/>
                                            <w:left w:val="none" w:sz="0" w:space="0" w:color="auto"/>
                                            <w:bottom w:val="none" w:sz="0" w:space="0" w:color="auto"/>
                                            <w:right w:val="none" w:sz="0" w:space="0" w:color="auto"/>
                                          </w:divBdr>
                                        </w:div>
                                      </w:divsChild>
                                    </w:div>
                                    <w:div w:id="1921527323">
                                      <w:marLeft w:val="0"/>
                                      <w:marRight w:val="0"/>
                                      <w:marTop w:val="0"/>
                                      <w:marBottom w:val="0"/>
                                      <w:divBdr>
                                        <w:top w:val="none" w:sz="0" w:space="0" w:color="auto"/>
                                        <w:left w:val="none" w:sz="0" w:space="0" w:color="auto"/>
                                        <w:bottom w:val="none" w:sz="0" w:space="0" w:color="auto"/>
                                        <w:right w:val="none" w:sz="0" w:space="0" w:color="auto"/>
                                      </w:divBdr>
                                      <w:divsChild>
                                        <w:div w:id="1750157530">
                                          <w:marLeft w:val="0"/>
                                          <w:marRight w:val="0"/>
                                          <w:marTop w:val="0"/>
                                          <w:marBottom w:val="0"/>
                                          <w:divBdr>
                                            <w:top w:val="none" w:sz="0" w:space="0" w:color="auto"/>
                                            <w:left w:val="none" w:sz="0" w:space="0" w:color="auto"/>
                                            <w:bottom w:val="none" w:sz="0" w:space="0" w:color="auto"/>
                                            <w:right w:val="none" w:sz="0" w:space="0" w:color="auto"/>
                                          </w:divBdr>
                                        </w:div>
                                        <w:div w:id="1659186143">
                                          <w:marLeft w:val="240"/>
                                          <w:marRight w:val="0"/>
                                          <w:marTop w:val="0"/>
                                          <w:marBottom w:val="0"/>
                                          <w:divBdr>
                                            <w:top w:val="none" w:sz="0" w:space="0" w:color="auto"/>
                                            <w:left w:val="none" w:sz="0" w:space="0" w:color="auto"/>
                                            <w:bottom w:val="none" w:sz="0" w:space="0" w:color="auto"/>
                                            <w:right w:val="none" w:sz="0" w:space="0" w:color="auto"/>
                                          </w:divBdr>
                                          <w:divsChild>
                                            <w:div w:id="2135949918">
                                              <w:marLeft w:val="0"/>
                                              <w:marRight w:val="0"/>
                                              <w:marTop w:val="0"/>
                                              <w:marBottom w:val="0"/>
                                              <w:divBdr>
                                                <w:top w:val="none" w:sz="0" w:space="0" w:color="auto"/>
                                                <w:left w:val="none" w:sz="0" w:space="0" w:color="auto"/>
                                                <w:bottom w:val="none" w:sz="0" w:space="0" w:color="auto"/>
                                                <w:right w:val="none" w:sz="0" w:space="0" w:color="auto"/>
                                              </w:divBdr>
                                            </w:div>
                                          </w:divsChild>
                                        </w:div>
                                        <w:div w:id="22665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701">
                                  <w:marLeft w:val="0"/>
                                  <w:marRight w:val="0"/>
                                  <w:marTop w:val="0"/>
                                  <w:marBottom w:val="0"/>
                                  <w:divBdr>
                                    <w:top w:val="none" w:sz="0" w:space="0" w:color="auto"/>
                                    <w:left w:val="none" w:sz="0" w:space="0" w:color="auto"/>
                                    <w:bottom w:val="none" w:sz="0" w:space="0" w:color="auto"/>
                                    <w:right w:val="none" w:sz="0" w:space="0" w:color="auto"/>
                                  </w:divBdr>
                                </w:div>
                              </w:divsChild>
                            </w:div>
                            <w:div w:id="557908174">
                              <w:marLeft w:val="0"/>
                              <w:marRight w:val="0"/>
                              <w:marTop w:val="0"/>
                              <w:marBottom w:val="0"/>
                              <w:divBdr>
                                <w:top w:val="none" w:sz="0" w:space="0" w:color="auto"/>
                                <w:left w:val="none" w:sz="0" w:space="0" w:color="auto"/>
                                <w:bottom w:val="none" w:sz="0" w:space="0" w:color="auto"/>
                                <w:right w:val="none" w:sz="0" w:space="0" w:color="auto"/>
                              </w:divBdr>
                              <w:divsChild>
                                <w:div w:id="652762918">
                                  <w:marLeft w:val="0"/>
                                  <w:marRight w:val="0"/>
                                  <w:marTop w:val="0"/>
                                  <w:marBottom w:val="0"/>
                                  <w:divBdr>
                                    <w:top w:val="none" w:sz="0" w:space="0" w:color="auto"/>
                                    <w:left w:val="none" w:sz="0" w:space="0" w:color="auto"/>
                                    <w:bottom w:val="none" w:sz="0" w:space="0" w:color="auto"/>
                                    <w:right w:val="none" w:sz="0" w:space="0" w:color="auto"/>
                                  </w:divBdr>
                                </w:div>
                                <w:div w:id="2143696485">
                                  <w:marLeft w:val="240"/>
                                  <w:marRight w:val="0"/>
                                  <w:marTop w:val="0"/>
                                  <w:marBottom w:val="0"/>
                                  <w:divBdr>
                                    <w:top w:val="none" w:sz="0" w:space="0" w:color="auto"/>
                                    <w:left w:val="none" w:sz="0" w:space="0" w:color="auto"/>
                                    <w:bottom w:val="none" w:sz="0" w:space="0" w:color="auto"/>
                                    <w:right w:val="none" w:sz="0" w:space="0" w:color="auto"/>
                                  </w:divBdr>
                                  <w:divsChild>
                                    <w:div w:id="1672223442">
                                      <w:marLeft w:val="0"/>
                                      <w:marRight w:val="0"/>
                                      <w:marTop w:val="0"/>
                                      <w:marBottom w:val="0"/>
                                      <w:divBdr>
                                        <w:top w:val="none" w:sz="0" w:space="0" w:color="auto"/>
                                        <w:left w:val="none" w:sz="0" w:space="0" w:color="auto"/>
                                        <w:bottom w:val="none" w:sz="0" w:space="0" w:color="auto"/>
                                        <w:right w:val="none" w:sz="0" w:space="0" w:color="auto"/>
                                      </w:divBdr>
                                    </w:div>
                                    <w:div w:id="1583024243">
                                      <w:marLeft w:val="0"/>
                                      <w:marRight w:val="0"/>
                                      <w:marTop w:val="0"/>
                                      <w:marBottom w:val="0"/>
                                      <w:divBdr>
                                        <w:top w:val="none" w:sz="0" w:space="0" w:color="auto"/>
                                        <w:left w:val="none" w:sz="0" w:space="0" w:color="auto"/>
                                        <w:bottom w:val="none" w:sz="0" w:space="0" w:color="auto"/>
                                        <w:right w:val="none" w:sz="0" w:space="0" w:color="auto"/>
                                      </w:divBdr>
                                      <w:divsChild>
                                        <w:div w:id="1854998789">
                                          <w:marLeft w:val="0"/>
                                          <w:marRight w:val="0"/>
                                          <w:marTop w:val="0"/>
                                          <w:marBottom w:val="0"/>
                                          <w:divBdr>
                                            <w:top w:val="none" w:sz="0" w:space="0" w:color="auto"/>
                                            <w:left w:val="none" w:sz="0" w:space="0" w:color="auto"/>
                                            <w:bottom w:val="none" w:sz="0" w:space="0" w:color="auto"/>
                                            <w:right w:val="none" w:sz="0" w:space="0" w:color="auto"/>
                                          </w:divBdr>
                                        </w:div>
                                        <w:div w:id="1922134622">
                                          <w:marLeft w:val="240"/>
                                          <w:marRight w:val="0"/>
                                          <w:marTop w:val="0"/>
                                          <w:marBottom w:val="0"/>
                                          <w:divBdr>
                                            <w:top w:val="none" w:sz="0" w:space="0" w:color="auto"/>
                                            <w:left w:val="none" w:sz="0" w:space="0" w:color="auto"/>
                                            <w:bottom w:val="none" w:sz="0" w:space="0" w:color="auto"/>
                                            <w:right w:val="none" w:sz="0" w:space="0" w:color="auto"/>
                                          </w:divBdr>
                                          <w:divsChild>
                                            <w:div w:id="475411964">
                                              <w:marLeft w:val="0"/>
                                              <w:marRight w:val="0"/>
                                              <w:marTop w:val="0"/>
                                              <w:marBottom w:val="0"/>
                                              <w:divBdr>
                                                <w:top w:val="none" w:sz="0" w:space="0" w:color="auto"/>
                                                <w:left w:val="none" w:sz="0" w:space="0" w:color="auto"/>
                                                <w:bottom w:val="none" w:sz="0" w:space="0" w:color="auto"/>
                                                <w:right w:val="none" w:sz="0" w:space="0" w:color="auto"/>
                                              </w:divBdr>
                                            </w:div>
                                            <w:div w:id="778911801">
                                              <w:marLeft w:val="0"/>
                                              <w:marRight w:val="0"/>
                                              <w:marTop w:val="0"/>
                                              <w:marBottom w:val="0"/>
                                              <w:divBdr>
                                                <w:top w:val="none" w:sz="0" w:space="0" w:color="auto"/>
                                                <w:left w:val="none" w:sz="0" w:space="0" w:color="auto"/>
                                                <w:bottom w:val="none" w:sz="0" w:space="0" w:color="auto"/>
                                                <w:right w:val="none" w:sz="0" w:space="0" w:color="auto"/>
                                              </w:divBdr>
                                            </w:div>
                                          </w:divsChild>
                                        </w:div>
                                        <w:div w:id="646738994">
                                          <w:marLeft w:val="0"/>
                                          <w:marRight w:val="0"/>
                                          <w:marTop w:val="0"/>
                                          <w:marBottom w:val="0"/>
                                          <w:divBdr>
                                            <w:top w:val="none" w:sz="0" w:space="0" w:color="auto"/>
                                            <w:left w:val="none" w:sz="0" w:space="0" w:color="auto"/>
                                            <w:bottom w:val="none" w:sz="0" w:space="0" w:color="auto"/>
                                            <w:right w:val="none" w:sz="0" w:space="0" w:color="auto"/>
                                          </w:divBdr>
                                        </w:div>
                                      </w:divsChild>
                                    </w:div>
                                    <w:div w:id="1923023902">
                                      <w:marLeft w:val="0"/>
                                      <w:marRight w:val="0"/>
                                      <w:marTop w:val="0"/>
                                      <w:marBottom w:val="0"/>
                                      <w:divBdr>
                                        <w:top w:val="none" w:sz="0" w:space="0" w:color="auto"/>
                                        <w:left w:val="none" w:sz="0" w:space="0" w:color="auto"/>
                                        <w:bottom w:val="none" w:sz="0" w:space="0" w:color="auto"/>
                                        <w:right w:val="none" w:sz="0" w:space="0" w:color="auto"/>
                                      </w:divBdr>
                                      <w:divsChild>
                                        <w:div w:id="899098336">
                                          <w:marLeft w:val="0"/>
                                          <w:marRight w:val="0"/>
                                          <w:marTop w:val="0"/>
                                          <w:marBottom w:val="0"/>
                                          <w:divBdr>
                                            <w:top w:val="none" w:sz="0" w:space="0" w:color="auto"/>
                                            <w:left w:val="none" w:sz="0" w:space="0" w:color="auto"/>
                                            <w:bottom w:val="none" w:sz="0" w:space="0" w:color="auto"/>
                                            <w:right w:val="none" w:sz="0" w:space="0" w:color="auto"/>
                                          </w:divBdr>
                                        </w:div>
                                        <w:div w:id="1748527942">
                                          <w:marLeft w:val="240"/>
                                          <w:marRight w:val="0"/>
                                          <w:marTop w:val="0"/>
                                          <w:marBottom w:val="0"/>
                                          <w:divBdr>
                                            <w:top w:val="none" w:sz="0" w:space="0" w:color="auto"/>
                                            <w:left w:val="none" w:sz="0" w:space="0" w:color="auto"/>
                                            <w:bottom w:val="none" w:sz="0" w:space="0" w:color="auto"/>
                                            <w:right w:val="none" w:sz="0" w:space="0" w:color="auto"/>
                                          </w:divBdr>
                                          <w:divsChild>
                                            <w:div w:id="1621840371">
                                              <w:marLeft w:val="0"/>
                                              <w:marRight w:val="0"/>
                                              <w:marTop w:val="0"/>
                                              <w:marBottom w:val="0"/>
                                              <w:divBdr>
                                                <w:top w:val="none" w:sz="0" w:space="0" w:color="auto"/>
                                                <w:left w:val="none" w:sz="0" w:space="0" w:color="auto"/>
                                                <w:bottom w:val="none" w:sz="0" w:space="0" w:color="auto"/>
                                                <w:right w:val="none" w:sz="0" w:space="0" w:color="auto"/>
                                              </w:divBdr>
                                            </w:div>
                                          </w:divsChild>
                                        </w:div>
                                        <w:div w:id="20041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7343">
                                  <w:marLeft w:val="0"/>
                                  <w:marRight w:val="0"/>
                                  <w:marTop w:val="0"/>
                                  <w:marBottom w:val="0"/>
                                  <w:divBdr>
                                    <w:top w:val="none" w:sz="0" w:space="0" w:color="auto"/>
                                    <w:left w:val="none" w:sz="0" w:space="0" w:color="auto"/>
                                    <w:bottom w:val="none" w:sz="0" w:space="0" w:color="auto"/>
                                    <w:right w:val="none" w:sz="0" w:space="0" w:color="auto"/>
                                  </w:divBdr>
                                </w:div>
                              </w:divsChild>
                            </w:div>
                            <w:div w:id="174154964">
                              <w:marLeft w:val="0"/>
                              <w:marRight w:val="0"/>
                              <w:marTop w:val="0"/>
                              <w:marBottom w:val="0"/>
                              <w:divBdr>
                                <w:top w:val="none" w:sz="0" w:space="0" w:color="auto"/>
                                <w:left w:val="none" w:sz="0" w:space="0" w:color="auto"/>
                                <w:bottom w:val="none" w:sz="0" w:space="0" w:color="auto"/>
                                <w:right w:val="none" w:sz="0" w:space="0" w:color="auto"/>
                              </w:divBdr>
                              <w:divsChild>
                                <w:div w:id="1792894800">
                                  <w:marLeft w:val="0"/>
                                  <w:marRight w:val="0"/>
                                  <w:marTop w:val="0"/>
                                  <w:marBottom w:val="0"/>
                                  <w:divBdr>
                                    <w:top w:val="none" w:sz="0" w:space="0" w:color="auto"/>
                                    <w:left w:val="none" w:sz="0" w:space="0" w:color="auto"/>
                                    <w:bottom w:val="none" w:sz="0" w:space="0" w:color="auto"/>
                                    <w:right w:val="none" w:sz="0" w:space="0" w:color="auto"/>
                                  </w:divBdr>
                                </w:div>
                                <w:div w:id="1777598502">
                                  <w:marLeft w:val="240"/>
                                  <w:marRight w:val="0"/>
                                  <w:marTop w:val="0"/>
                                  <w:marBottom w:val="0"/>
                                  <w:divBdr>
                                    <w:top w:val="none" w:sz="0" w:space="0" w:color="auto"/>
                                    <w:left w:val="none" w:sz="0" w:space="0" w:color="auto"/>
                                    <w:bottom w:val="none" w:sz="0" w:space="0" w:color="auto"/>
                                    <w:right w:val="none" w:sz="0" w:space="0" w:color="auto"/>
                                  </w:divBdr>
                                  <w:divsChild>
                                    <w:div w:id="172766950">
                                      <w:marLeft w:val="0"/>
                                      <w:marRight w:val="0"/>
                                      <w:marTop w:val="0"/>
                                      <w:marBottom w:val="0"/>
                                      <w:divBdr>
                                        <w:top w:val="none" w:sz="0" w:space="0" w:color="auto"/>
                                        <w:left w:val="none" w:sz="0" w:space="0" w:color="auto"/>
                                        <w:bottom w:val="none" w:sz="0" w:space="0" w:color="auto"/>
                                        <w:right w:val="none" w:sz="0" w:space="0" w:color="auto"/>
                                      </w:divBdr>
                                    </w:div>
                                    <w:div w:id="982274688">
                                      <w:marLeft w:val="0"/>
                                      <w:marRight w:val="0"/>
                                      <w:marTop w:val="0"/>
                                      <w:marBottom w:val="0"/>
                                      <w:divBdr>
                                        <w:top w:val="none" w:sz="0" w:space="0" w:color="auto"/>
                                        <w:left w:val="none" w:sz="0" w:space="0" w:color="auto"/>
                                        <w:bottom w:val="none" w:sz="0" w:space="0" w:color="auto"/>
                                        <w:right w:val="none" w:sz="0" w:space="0" w:color="auto"/>
                                      </w:divBdr>
                                      <w:divsChild>
                                        <w:div w:id="980774220">
                                          <w:marLeft w:val="0"/>
                                          <w:marRight w:val="0"/>
                                          <w:marTop w:val="0"/>
                                          <w:marBottom w:val="0"/>
                                          <w:divBdr>
                                            <w:top w:val="none" w:sz="0" w:space="0" w:color="auto"/>
                                            <w:left w:val="none" w:sz="0" w:space="0" w:color="auto"/>
                                            <w:bottom w:val="none" w:sz="0" w:space="0" w:color="auto"/>
                                            <w:right w:val="none" w:sz="0" w:space="0" w:color="auto"/>
                                          </w:divBdr>
                                        </w:div>
                                        <w:div w:id="421488349">
                                          <w:marLeft w:val="240"/>
                                          <w:marRight w:val="0"/>
                                          <w:marTop w:val="0"/>
                                          <w:marBottom w:val="0"/>
                                          <w:divBdr>
                                            <w:top w:val="none" w:sz="0" w:space="0" w:color="auto"/>
                                            <w:left w:val="none" w:sz="0" w:space="0" w:color="auto"/>
                                            <w:bottom w:val="none" w:sz="0" w:space="0" w:color="auto"/>
                                            <w:right w:val="none" w:sz="0" w:space="0" w:color="auto"/>
                                          </w:divBdr>
                                          <w:divsChild>
                                            <w:div w:id="811868457">
                                              <w:marLeft w:val="0"/>
                                              <w:marRight w:val="0"/>
                                              <w:marTop w:val="0"/>
                                              <w:marBottom w:val="0"/>
                                              <w:divBdr>
                                                <w:top w:val="none" w:sz="0" w:space="0" w:color="auto"/>
                                                <w:left w:val="none" w:sz="0" w:space="0" w:color="auto"/>
                                                <w:bottom w:val="none" w:sz="0" w:space="0" w:color="auto"/>
                                                <w:right w:val="none" w:sz="0" w:space="0" w:color="auto"/>
                                              </w:divBdr>
                                            </w:div>
                                            <w:div w:id="653681778">
                                              <w:marLeft w:val="0"/>
                                              <w:marRight w:val="0"/>
                                              <w:marTop w:val="0"/>
                                              <w:marBottom w:val="0"/>
                                              <w:divBdr>
                                                <w:top w:val="none" w:sz="0" w:space="0" w:color="auto"/>
                                                <w:left w:val="none" w:sz="0" w:space="0" w:color="auto"/>
                                                <w:bottom w:val="none" w:sz="0" w:space="0" w:color="auto"/>
                                                <w:right w:val="none" w:sz="0" w:space="0" w:color="auto"/>
                                              </w:divBdr>
                                            </w:div>
                                          </w:divsChild>
                                        </w:div>
                                        <w:div w:id="1122770804">
                                          <w:marLeft w:val="0"/>
                                          <w:marRight w:val="0"/>
                                          <w:marTop w:val="0"/>
                                          <w:marBottom w:val="0"/>
                                          <w:divBdr>
                                            <w:top w:val="none" w:sz="0" w:space="0" w:color="auto"/>
                                            <w:left w:val="none" w:sz="0" w:space="0" w:color="auto"/>
                                            <w:bottom w:val="none" w:sz="0" w:space="0" w:color="auto"/>
                                            <w:right w:val="none" w:sz="0" w:space="0" w:color="auto"/>
                                          </w:divBdr>
                                        </w:div>
                                      </w:divsChild>
                                    </w:div>
                                    <w:div w:id="378478223">
                                      <w:marLeft w:val="0"/>
                                      <w:marRight w:val="0"/>
                                      <w:marTop w:val="0"/>
                                      <w:marBottom w:val="0"/>
                                      <w:divBdr>
                                        <w:top w:val="none" w:sz="0" w:space="0" w:color="auto"/>
                                        <w:left w:val="none" w:sz="0" w:space="0" w:color="auto"/>
                                        <w:bottom w:val="none" w:sz="0" w:space="0" w:color="auto"/>
                                        <w:right w:val="none" w:sz="0" w:space="0" w:color="auto"/>
                                      </w:divBdr>
                                      <w:divsChild>
                                        <w:div w:id="575676176">
                                          <w:marLeft w:val="0"/>
                                          <w:marRight w:val="0"/>
                                          <w:marTop w:val="0"/>
                                          <w:marBottom w:val="0"/>
                                          <w:divBdr>
                                            <w:top w:val="none" w:sz="0" w:space="0" w:color="auto"/>
                                            <w:left w:val="none" w:sz="0" w:space="0" w:color="auto"/>
                                            <w:bottom w:val="none" w:sz="0" w:space="0" w:color="auto"/>
                                            <w:right w:val="none" w:sz="0" w:space="0" w:color="auto"/>
                                          </w:divBdr>
                                        </w:div>
                                        <w:div w:id="1315644618">
                                          <w:marLeft w:val="240"/>
                                          <w:marRight w:val="0"/>
                                          <w:marTop w:val="0"/>
                                          <w:marBottom w:val="0"/>
                                          <w:divBdr>
                                            <w:top w:val="none" w:sz="0" w:space="0" w:color="auto"/>
                                            <w:left w:val="none" w:sz="0" w:space="0" w:color="auto"/>
                                            <w:bottom w:val="none" w:sz="0" w:space="0" w:color="auto"/>
                                            <w:right w:val="none" w:sz="0" w:space="0" w:color="auto"/>
                                          </w:divBdr>
                                          <w:divsChild>
                                            <w:div w:id="771245870">
                                              <w:marLeft w:val="0"/>
                                              <w:marRight w:val="0"/>
                                              <w:marTop w:val="0"/>
                                              <w:marBottom w:val="0"/>
                                              <w:divBdr>
                                                <w:top w:val="none" w:sz="0" w:space="0" w:color="auto"/>
                                                <w:left w:val="none" w:sz="0" w:space="0" w:color="auto"/>
                                                <w:bottom w:val="none" w:sz="0" w:space="0" w:color="auto"/>
                                                <w:right w:val="none" w:sz="0" w:space="0" w:color="auto"/>
                                              </w:divBdr>
                                            </w:div>
                                          </w:divsChild>
                                        </w:div>
                                        <w:div w:id="19711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8632">
                                  <w:marLeft w:val="0"/>
                                  <w:marRight w:val="0"/>
                                  <w:marTop w:val="0"/>
                                  <w:marBottom w:val="0"/>
                                  <w:divBdr>
                                    <w:top w:val="none" w:sz="0" w:space="0" w:color="auto"/>
                                    <w:left w:val="none" w:sz="0" w:space="0" w:color="auto"/>
                                    <w:bottom w:val="none" w:sz="0" w:space="0" w:color="auto"/>
                                    <w:right w:val="none" w:sz="0" w:space="0" w:color="auto"/>
                                  </w:divBdr>
                                </w:div>
                              </w:divsChild>
                            </w:div>
                            <w:div w:id="1968048006">
                              <w:marLeft w:val="0"/>
                              <w:marRight w:val="0"/>
                              <w:marTop w:val="0"/>
                              <w:marBottom w:val="0"/>
                              <w:divBdr>
                                <w:top w:val="none" w:sz="0" w:space="0" w:color="auto"/>
                                <w:left w:val="none" w:sz="0" w:space="0" w:color="auto"/>
                                <w:bottom w:val="none" w:sz="0" w:space="0" w:color="auto"/>
                                <w:right w:val="none" w:sz="0" w:space="0" w:color="auto"/>
                              </w:divBdr>
                              <w:divsChild>
                                <w:div w:id="860704797">
                                  <w:marLeft w:val="0"/>
                                  <w:marRight w:val="0"/>
                                  <w:marTop w:val="0"/>
                                  <w:marBottom w:val="0"/>
                                  <w:divBdr>
                                    <w:top w:val="none" w:sz="0" w:space="0" w:color="auto"/>
                                    <w:left w:val="none" w:sz="0" w:space="0" w:color="auto"/>
                                    <w:bottom w:val="none" w:sz="0" w:space="0" w:color="auto"/>
                                    <w:right w:val="none" w:sz="0" w:space="0" w:color="auto"/>
                                  </w:divBdr>
                                </w:div>
                                <w:div w:id="413864550">
                                  <w:marLeft w:val="240"/>
                                  <w:marRight w:val="0"/>
                                  <w:marTop w:val="0"/>
                                  <w:marBottom w:val="0"/>
                                  <w:divBdr>
                                    <w:top w:val="none" w:sz="0" w:space="0" w:color="auto"/>
                                    <w:left w:val="none" w:sz="0" w:space="0" w:color="auto"/>
                                    <w:bottom w:val="none" w:sz="0" w:space="0" w:color="auto"/>
                                    <w:right w:val="none" w:sz="0" w:space="0" w:color="auto"/>
                                  </w:divBdr>
                                  <w:divsChild>
                                    <w:div w:id="403920376">
                                      <w:marLeft w:val="0"/>
                                      <w:marRight w:val="0"/>
                                      <w:marTop w:val="0"/>
                                      <w:marBottom w:val="0"/>
                                      <w:divBdr>
                                        <w:top w:val="none" w:sz="0" w:space="0" w:color="auto"/>
                                        <w:left w:val="none" w:sz="0" w:space="0" w:color="auto"/>
                                        <w:bottom w:val="none" w:sz="0" w:space="0" w:color="auto"/>
                                        <w:right w:val="none" w:sz="0" w:space="0" w:color="auto"/>
                                      </w:divBdr>
                                    </w:div>
                                    <w:div w:id="1352367616">
                                      <w:marLeft w:val="0"/>
                                      <w:marRight w:val="0"/>
                                      <w:marTop w:val="0"/>
                                      <w:marBottom w:val="0"/>
                                      <w:divBdr>
                                        <w:top w:val="none" w:sz="0" w:space="0" w:color="auto"/>
                                        <w:left w:val="none" w:sz="0" w:space="0" w:color="auto"/>
                                        <w:bottom w:val="none" w:sz="0" w:space="0" w:color="auto"/>
                                        <w:right w:val="none" w:sz="0" w:space="0" w:color="auto"/>
                                      </w:divBdr>
                                      <w:divsChild>
                                        <w:div w:id="560868539">
                                          <w:marLeft w:val="0"/>
                                          <w:marRight w:val="0"/>
                                          <w:marTop w:val="0"/>
                                          <w:marBottom w:val="0"/>
                                          <w:divBdr>
                                            <w:top w:val="none" w:sz="0" w:space="0" w:color="auto"/>
                                            <w:left w:val="none" w:sz="0" w:space="0" w:color="auto"/>
                                            <w:bottom w:val="none" w:sz="0" w:space="0" w:color="auto"/>
                                            <w:right w:val="none" w:sz="0" w:space="0" w:color="auto"/>
                                          </w:divBdr>
                                        </w:div>
                                        <w:div w:id="919754871">
                                          <w:marLeft w:val="240"/>
                                          <w:marRight w:val="0"/>
                                          <w:marTop w:val="0"/>
                                          <w:marBottom w:val="0"/>
                                          <w:divBdr>
                                            <w:top w:val="none" w:sz="0" w:space="0" w:color="auto"/>
                                            <w:left w:val="none" w:sz="0" w:space="0" w:color="auto"/>
                                            <w:bottom w:val="none" w:sz="0" w:space="0" w:color="auto"/>
                                            <w:right w:val="none" w:sz="0" w:space="0" w:color="auto"/>
                                          </w:divBdr>
                                          <w:divsChild>
                                            <w:div w:id="181941910">
                                              <w:marLeft w:val="0"/>
                                              <w:marRight w:val="0"/>
                                              <w:marTop w:val="0"/>
                                              <w:marBottom w:val="0"/>
                                              <w:divBdr>
                                                <w:top w:val="none" w:sz="0" w:space="0" w:color="auto"/>
                                                <w:left w:val="none" w:sz="0" w:space="0" w:color="auto"/>
                                                <w:bottom w:val="none" w:sz="0" w:space="0" w:color="auto"/>
                                                <w:right w:val="none" w:sz="0" w:space="0" w:color="auto"/>
                                              </w:divBdr>
                                            </w:div>
                                            <w:div w:id="1133324836">
                                              <w:marLeft w:val="0"/>
                                              <w:marRight w:val="0"/>
                                              <w:marTop w:val="0"/>
                                              <w:marBottom w:val="0"/>
                                              <w:divBdr>
                                                <w:top w:val="none" w:sz="0" w:space="0" w:color="auto"/>
                                                <w:left w:val="none" w:sz="0" w:space="0" w:color="auto"/>
                                                <w:bottom w:val="none" w:sz="0" w:space="0" w:color="auto"/>
                                                <w:right w:val="none" w:sz="0" w:space="0" w:color="auto"/>
                                              </w:divBdr>
                                            </w:div>
                                          </w:divsChild>
                                        </w:div>
                                        <w:div w:id="2141415764">
                                          <w:marLeft w:val="0"/>
                                          <w:marRight w:val="0"/>
                                          <w:marTop w:val="0"/>
                                          <w:marBottom w:val="0"/>
                                          <w:divBdr>
                                            <w:top w:val="none" w:sz="0" w:space="0" w:color="auto"/>
                                            <w:left w:val="none" w:sz="0" w:space="0" w:color="auto"/>
                                            <w:bottom w:val="none" w:sz="0" w:space="0" w:color="auto"/>
                                            <w:right w:val="none" w:sz="0" w:space="0" w:color="auto"/>
                                          </w:divBdr>
                                        </w:div>
                                      </w:divsChild>
                                    </w:div>
                                    <w:div w:id="460852599">
                                      <w:marLeft w:val="0"/>
                                      <w:marRight w:val="0"/>
                                      <w:marTop w:val="0"/>
                                      <w:marBottom w:val="0"/>
                                      <w:divBdr>
                                        <w:top w:val="none" w:sz="0" w:space="0" w:color="auto"/>
                                        <w:left w:val="none" w:sz="0" w:space="0" w:color="auto"/>
                                        <w:bottom w:val="none" w:sz="0" w:space="0" w:color="auto"/>
                                        <w:right w:val="none" w:sz="0" w:space="0" w:color="auto"/>
                                      </w:divBdr>
                                      <w:divsChild>
                                        <w:div w:id="42605625">
                                          <w:marLeft w:val="0"/>
                                          <w:marRight w:val="0"/>
                                          <w:marTop w:val="0"/>
                                          <w:marBottom w:val="0"/>
                                          <w:divBdr>
                                            <w:top w:val="none" w:sz="0" w:space="0" w:color="auto"/>
                                            <w:left w:val="none" w:sz="0" w:space="0" w:color="auto"/>
                                            <w:bottom w:val="none" w:sz="0" w:space="0" w:color="auto"/>
                                            <w:right w:val="none" w:sz="0" w:space="0" w:color="auto"/>
                                          </w:divBdr>
                                        </w:div>
                                        <w:div w:id="1172406051">
                                          <w:marLeft w:val="240"/>
                                          <w:marRight w:val="0"/>
                                          <w:marTop w:val="0"/>
                                          <w:marBottom w:val="0"/>
                                          <w:divBdr>
                                            <w:top w:val="none" w:sz="0" w:space="0" w:color="auto"/>
                                            <w:left w:val="none" w:sz="0" w:space="0" w:color="auto"/>
                                            <w:bottom w:val="none" w:sz="0" w:space="0" w:color="auto"/>
                                            <w:right w:val="none" w:sz="0" w:space="0" w:color="auto"/>
                                          </w:divBdr>
                                          <w:divsChild>
                                            <w:div w:id="1229267425">
                                              <w:marLeft w:val="0"/>
                                              <w:marRight w:val="0"/>
                                              <w:marTop w:val="0"/>
                                              <w:marBottom w:val="0"/>
                                              <w:divBdr>
                                                <w:top w:val="none" w:sz="0" w:space="0" w:color="auto"/>
                                                <w:left w:val="none" w:sz="0" w:space="0" w:color="auto"/>
                                                <w:bottom w:val="none" w:sz="0" w:space="0" w:color="auto"/>
                                                <w:right w:val="none" w:sz="0" w:space="0" w:color="auto"/>
                                              </w:divBdr>
                                            </w:div>
                                          </w:divsChild>
                                        </w:div>
                                        <w:div w:id="2562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45900">
                                  <w:marLeft w:val="0"/>
                                  <w:marRight w:val="0"/>
                                  <w:marTop w:val="0"/>
                                  <w:marBottom w:val="0"/>
                                  <w:divBdr>
                                    <w:top w:val="none" w:sz="0" w:space="0" w:color="auto"/>
                                    <w:left w:val="none" w:sz="0" w:space="0" w:color="auto"/>
                                    <w:bottom w:val="none" w:sz="0" w:space="0" w:color="auto"/>
                                    <w:right w:val="none" w:sz="0" w:space="0" w:color="auto"/>
                                  </w:divBdr>
                                </w:div>
                              </w:divsChild>
                            </w:div>
                            <w:div w:id="1023096741">
                              <w:marLeft w:val="0"/>
                              <w:marRight w:val="0"/>
                              <w:marTop w:val="0"/>
                              <w:marBottom w:val="0"/>
                              <w:divBdr>
                                <w:top w:val="none" w:sz="0" w:space="0" w:color="auto"/>
                                <w:left w:val="none" w:sz="0" w:space="0" w:color="auto"/>
                                <w:bottom w:val="none" w:sz="0" w:space="0" w:color="auto"/>
                                <w:right w:val="none" w:sz="0" w:space="0" w:color="auto"/>
                              </w:divBdr>
                              <w:divsChild>
                                <w:div w:id="862860537">
                                  <w:marLeft w:val="0"/>
                                  <w:marRight w:val="0"/>
                                  <w:marTop w:val="0"/>
                                  <w:marBottom w:val="0"/>
                                  <w:divBdr>
                                    <w:top w:val="none" w:sz="0" w:space="0" w:color="auto"/>
                                    <w:left w:val="none" w:sz="0" w:space="0" w:color="auto"/>
                                    <w:bottom w:val="none" w:sz="0" w:space="0" w:color="auto"/>
                                    <w:right w:val="none" w:sz="0" w:space="0" w:color="auto"/>
                                  </w:divBdr>
                                </w:div>
                                <w:div w:id="1271162644">
                                  <w:marLeft w:val="240"/>
                                  <w:marRight w:val="0"/>
                                  <w:marTop w:val="0"/>
                                  <w:marBottom w:val="0"/>
                                  <w:divBdr>
                                    <w:top w:val="none" w:sz="0" w:space="0" w:color="auto"/>
                                    <w:left w:val="none" w:sz="0" w:space="0" w:color="auto"/>
                                    <w:bottom w:val="none" w:sz="0" w:space="0" w:color="auto"/>
                                    <w:right w:val="none" w:sz="0" w:space="0" w:color="auto"/>
                                  </w:divBdr>
                                  <w:divsChild>
                                    <w:div w:id="989672483">
                                      <w:marLeft w:val="0"/>
                                      <w:marRight w:val="0"/>
                                      <w:marTop w:val="0"/>
                                      <w:marBottom w:val="0"/>
                                      <w:divBdr>
                                        <w:top w:val="none" w:sz="0" w:space="0" w:color="auto"/>
                                        <w:left w:val="none" w:sz="0" w:space="0" w:color="auto"/>
                                        <w:bottom w:val="none" w:sz="0" w:space="0" w:color="auto"/>
                                        <w:right w:val="none" w:sz="0" w:space="0" w:color="auto"/>
                                      </w:divBdr>
                                    </w:div>
                                    <w:div w:id="189496541">
                                      <w:marLeft w:val="0"/>
                                      <w:marRight w:val="0"/>
                                      <w:marTop w:val="0"/>
                                      <w:marBottom w:val="0"/>
                                      <w:divBdr>
                                        <w:top w:val="none" w:sz="0" w:space="0" w:color="auto"/>
                                        <w:left w:val="none" w:sz="0" w:space="0" w:color="auto"/>
                                        <w:bottom w:val="none" w:sz="0" w:space="0" w:color="auto"/>
                                        <w:right w:val="none" w:sz="0" w:space="0" w:color="auto"/>
                                      </w:divBdr>
                                      <w:divsChild>
                                        <w:div w:id="845483943">
                                          <w:marLeft w:val="0"/>
                                          <w:marRight w:val="0"/>
                                          <w:marTop w:val="0"/>
                                          <w:marBottom w:val="0"/>
                                          <w:divBdr>
                                            <w:top w:val="none" w:sz="0" w:space="0" w:color="auto"/>
                                            <w:left w:val="none" w:sz="0" w:space="0" w:color="auto"/>
                                            <w:bottom w:val="none" w:sz="0" w:space="0" w:color="auto"/>
                                            <w:right w:val="none" w:sz="0" w:space="0" w:color="auto"/>
                                          </w:divBdr>
                                        </w:div>
                                        <w:div w:id="269554318">
                                          <w:marLeft w:val="240"/>
                                          <w:marRight w:val="0"/>
                                          <w:marTop w:val="0"/>
                                          <w:marBottom w:val="0"/>
                                          <w:divBdr>
                                            <w:top w:val="none" w:sz="0" w:space="0" w:color="auto"/>
                                            <w:left w:val="none" w:sz="0" w:space="0" w:color="auto"/>
                                            <w:bottom w:val="none" w:sz="0" w:space="0" w:color="auto"/>
                                            <w:right w:val="none" w:sz="0" w:space="0" w:color="auto"/>
                                          </w:divBdr>
                                          <w:divsChild>
                                            <w:div w:id="147868802">
                                              <w:marLeft w:val="0"/>
                                              <w:marRight w:val="0"/>
                                              <w:marTop w:val="0"/>
                                              <w:marBottom w:val="0"/>
                                              <w:divBdr>
                                                <w:top w:val="none" w:sz="0" w:space="0" w:color="auto"/>
                                                <w:left w:val="none" w:sz="0" w:space="0" w:color="auto"/>
                                                <w:bottom w:val="none" w:sz="0" w:space="0" w:color="auto"/>
                                                <w:right w:val="none" w:sz="0" w:space="0" w:color="auto"/>
                                              </w:divBdr>
                                            </w:div>
                                            <w:div w:id="1069766419">
                                              <w:marLeft w:val="0"/>
                                              <w:marRight w:val="0"/>
                                              <w:marTop w:val="0"/>
                                              <w:marBottom w:val="0"/>
                                              <w:divBdr>
                                                <w:top w:val="none" w:sz="0" w:space="0" w:color="auto"/>
                                                <w:left w:val="none" w:sz="0" w:space="0" w:color="auto"/>
                                                <w:bottom w:val="none" w:sz="0" w:space="0" w:color="auto"/>
                                                <w:right w:val="none" w:sz="0" w:space="0" w:color="auto"/>
                                              </w:divBdr>
                                            </w:div>
                                          </w:divsChild>
                                        </w:div>
                                        <w:div w:id="1323659949">
                                          <w:marLeft w:val="0"/>
                                          <w:marRight w:val="0"/>
                                          <w:marTop w:val="0"/>
                                          <w:marBottom w:val="0"/>
                                          <w:divBdr>
                                            <w:top w:val="none" w:sz="0" w:space="0" w:color="auto"/>
                                            <w:left w:val="none" w:sz="0" w:space="0" w:color="auto"/>
                                            <w:bottom w:val="none" w:sz="0" w:space="0" w:color="auto"/>
                                            <w:right w:val="none" w:sz="0" w:space="0" w:color="auto"/>
                                          </w:divBdr>
                                        </w:div>
                                      </w:divsChild>
                                    </w:div>
                                    <w:div w:id="151528112">
                                      <w:marLeft w:val="0"/>
                                      <w:marRight w:val="0"/>
                                      <w:marTop w:val="0"/>
                                      <w:marBottom w:val="0"/>
                                      <w:divBdr>
                                        <w:top w:val="none" w:sz="0" w:space="0" w:color="auto"/>
                                        <w:left w:val="none" w:sz="0" w:space="0" w:color="auto"/>
                                        <w:bottom w:val="none" w:sz="0" w:space="0" w:color="auto"/>
                                        <w:right w:val="none" w:sz="0" w:space="0" w:color="auto"/>
                                      </w:divBdr>
                                      <w:divsChild>
                                        <w:div w:id="1470443260">
                                          <w:marLeft w:val="0"/>
                                          <w:marRight w:val="0"/>
                                          <w:marTop w:val="0"/>
                                          <w:marBottom w:val="0"/>
                                          <w:divBdr>
                                            <w:top w:val="none" w:sz="0" w:space="0" w:color="auto"/>
                                            <w:left w:val="none" w:sz="0" w:space="0" w:color="auto"/>
                                            <w:bottom w:val="none" w:sz="0" w:space="0" w:color="auto"/>
                                            <w:right w:val="none" w:sz="0" w:space="0" w:color="auto"/>
                                          </w:divBdr>
                                        </w:div>
                                        <w:div w:id="800347867">
                                          <w:marLeft w:val="240"/>
                                          <w:marRight w:val="0"/>
                                          <w:marTop w:val="0"/>
                                          <w:marBottom w:val="0"/>
                                          <w:divBdr>
                                            <w:top w:val="none" w:sz="0" w:space="0" w:color="auto"/>
                                            <w:left w:val="none" w:sz="0" w:space="0" w:color="auto"/>
                                            <w:bottom w:val="none" w:sz="0" w:space="0" w:color="auto"/>
                                            <w:right w:val="none" w:sz="0" w:space="0" w:color="auto"/>
                                          </w:divBdr>
                                          <w:divsChild>
                                            <w:div w:id="2115710720">
                                              <w:marLeft w:val="0"/>
                                              <w:marRight w:val="0"/>
                                              <w:marTop w:val="0"/>
                                              <w:marBottom w:val="0"/>
                                              <w:divBdr>
                                                <w:top w:val="none" w:sz="0" w:space="0" w:color="auto"/>
                                                <w:left w:val="none" w:sz="0" w:space="0" w:color="auto"/>
                                                <w:bottom w:val="none" w:sz="0" w:space="0" w:color="auto"/>
                                                <w:right w:val="none" w:sz="0" w:space="0" w:color="auto"/>
                                              </w:divBdr>
                                            </w:div>
                                          </w:divsChild>
                                        </w:div>
                                        <w:div w:id="8008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3597">
                                  <w:marLeft w:val="0"/>
                                  <w:marRight w:val="0"/>
                                  <w:marTop w:val="0"/>
                                  <w:marBottom w:val="0"/>
                                  <w:divBdr>
                                    <w:top w:val="none" w:sz="0" w:space="0" w:color="auto"/>
                                    <w:left w:val="none" w:sz="0" w:space="0" w:color="auto"/>
                                    <w:bottom w:val="none" w:sz="0" w:space="0" w:color="auto"/>
                                    <w:right w:val="none" w:sz="0" w:space="0" w:color="auto"/>
                                  </w:divBdr>
                                </w:div>
                              </w:divsChild>
                            </w:div>
                            <w:div w:id="185758966">
                              <w:marLeft w:val="0"/>
                              <w:marRight w:val="0"/>
                              <w:marTop w:val="0"/>
                              <w:marBottom w:val="0"/>
                              <w:divBdr>
                                <w:top w:val="none" w:sz="0" w:space="0" w:color="auto"/>
                                <w:left w:val="none" w:sz="0" w:space="0" w:color="auto"/>
                                <w:bottom w:val="none" w:sz="0" w:space="0" w:color="auto"/>
                                <w:right w:val="none" w:sz="0" w:space="0" w:color="auto"/>
                              </w:divBdr>
                              <w:divsChild>
                                <w:div w:id="1058237449">
                                  <w:marLeft w:val="0"/>
                                  <w:marRight w:val="0"/>
                                  <w:marTop w:val="0"/>
                                  <w:marBottom w:val="0"/>
                                  <w:divBdr>
                                    <w:top w:val="none" w:sz="0" w:space="0" w:color="auto"/>
                                    <w:left w:val="none" w:sz="0" w:space="0" w:color="auto"/>
                                    <w:bottom w:val="none" w:sz="0" w:space="0" w:color="auto"/>
                                    <w:right w:val="none" w:sz="0" w:space="0" w:color="auto"/>
                                  </w:divBdr>
                                </w:div>
                                <w:div w:id="1725254490">
                                  <w:marLeft w:val="240"/>
                                  <w:marRight w:val="0"/>
                                  <w:marTop w:val="0"/>
                                  <w:marBottom w:val="0"/>
                                  <w:divBdr>
                                    <w:top w:val="none" w:sz="0" w:space="0" w:color="auto"/>
                                    <w:left w:val="none" w:sz="0" w:space="0" w:color="auto"/>
                                    <w:bottom w:val="none" w:sz="0" w:space="0" w:color="auto"/>
                                    <w:right w:val="none" w:sz="0" w:space="0" w:color="auto"/>
                                  </w:divBdr>
                                  <w:divsChild>
                                    <w:div w:id="1180702964">
                                      <w:marLeft w:val="0"/>
                                      <w:marRight w:val="0"/>
                                      <w:marTop w:val="0"/>
                                      <w:marBottom w:val="0"/>
                                      <w:divBdr>
                                        <w:top w:val="none" w:sz="0" w:space="0" w:color="auto"/>
                                        <w:left w:val="none" w:sz="0" w:space="0" w:color="auto"/>
                                        <w:bottom w:val="none" w:sz="0" w:space="0" w:color="auto"/>
                                        <w:right w:val="none" w:sz="0" w:space="0" w:color="auto"/>
                                      </w:divBdr>
                                    </w:div>
                                    <w:div w:id="53509845">
                                      <w:marLeft w:val="0"/>
                                      <w:marRight w:val="0"/>
                                      <w:marTop w:val="0"/>
                                      <w:marBottom w:val="0"/>
                                      <w:divBdr>
                                        <w:top w:val="none" w:sz="0" w:space="0" w:color="auto"/>
                                        <w:left w:val="none" w:sz="0" w:space="0" w:color="auto"/>
                                        <w:bottom w:val="none" w:sz="0" w:space="0" w:color="auto"/>
                                        <w:right w:val="none" w:sz="0" w:space="0" w:color="auto"/>
                                      </w:divBdr>
                                      <w:divsChild>
                                        <w:div w:id="1667635107">
                                          <w:marLeft w:val="0"/>
                                          <w:marRight w:val="0"/>
                                          <w:marTop w:val="0"/>
                                          <w:marBottom w:val="0"/>
                                          <w:divBdr>
                                            <w:top w:val="none" w:sz="0" w:space="0" w:color="auto"/>
                                            <w:left w:val="none" w:sz="0" w:space="0" w:color="auto"/>
                                            <w:bottom w:val="none" w:sz="0" w:space="0" w:color="auto"/>
                                            <w:right w:val="none" w:sz="0" w:space="0" w:color="auto"/>
                                          </w:divBdr>
                                        </w:div>
                                        <w:div w:id="1653559541">
                                          <w:marLeft w:val="240"/>
                                          <w:marRight w:val="0"/>
                                          <w:marTop w:val="0"/>
                                          <w:marBottom w:val="0"/>
                                          <w:divBdr>
                                            <w:top w:val="none" w:sz="0" w:space="0" w:color="auto"/>
                                            <w:left w:val="none" w:sz="0" w:space="0" w:color="auto"/>
                                            <w:bottom w:val="none" w:sz="0" w:space="0" w:color="auto"/>
                                            <w:right w:val="none" w:sz="0" w:space="0" w:color="auto"/>
                                          </w:divBdr>
                                          <w:divsChild>
                                            <w:div w:id="1320572027">
                                              <w:marLeft w:val="0"/>
                                              <w:marRight w:val="0"/>
                                              <w:marTop w:val="0"/>
                                              <w:marBottom w:val="0"/>
                                              <w:divBdr>
                                                <w:top w:val="none" w:sz="0" w:space="0" w:color="auto"/>
                                                <w:left w:val="none" w:sz="0" w:space="0" w:color="auto"/>
                                                <w:bottom w:val="none" w:sz="0" w:space="0" w:color="auto"/>
                                                <w:right w:val="none" w:sz="0" w:space="0" w:color="auto"/>
                                              </w:divBdr>
                                            </w:div>
                                            <w:div w:id="459736263">
                                              <w:marLeft w:val="0"/>
                                              <w:marRight w:val="0"/>
                                              <w:marTop w:val="0"/>
                                              <w:marBottom w:val="0"/>
                                              <w:divBdr>
                                                <w:top w:val="none" w:sz="0" w:space="0" w:color="auto"/>
                                                <w:left w:val="none" w:sz="0" w:space="0" w:color="auto"/>
                                                <w:bottom w:val="none" w:sz="0" w:space="0" w:color="auto"/>
                                                <w:right w:val="none" w:sz="0" w:space="0" w:color="auto"/>
                                              </w:divBdr>
                                            </w:div>
                                          </w:divsChild>
                                        </w:div>
                                        <w:div w:id="1732345571">
                                          <w:marLeft w:val="0"/>
                                          <w:marRight w:val="0"/>
                                          <w:marTop w:val="0"/>
                                          <w:marBottom w:val="0"/>
                                          <w:divBdr>
                                            <w:top w:val="none" w:sz="0" w:space="0" w:color="auto"/>
                                            <w:left w:val="none" w:sz="0" w:space="0" w:color="auto"/>
                                            <w:bottom w:val="none" w:sz="0" w:space="0" w:color="auto"/>
                                            <w:right w:val="none" w:sz="0" w:space="0" w:color="auto"/>
                                          </w:divBdr>
                                        </w:div>
                                      </w:divsChild>
                                    </w:div>
                                    <w:div w:id="1776753408">
                                      <w:marLeft w:val="0"/>
                                      <w:marRight w:val="0"/>
                                      <w:marTop w:val="0"/>
                                      <w:marBottom w:val="0"/>
                                      <w:divBdr>
                                        <w:top w:val="none" w:sz="0" w:space="0" w:color="auto"/>
                                        <w:left w:val="none" w:sz="0" w:space="0" w:color="auto"/>
                                        <w:bottom w:val="none" w:sz="0" w:space="0" w:color="auto"/>
                                        <w:right w:val="none" w:sz="0" w:space="0" w:color="auto"/>
                                      </w:divBdr>
                                      <w:divsChild>
                                        <w:div w:id="1666518243">
                                          <w:marLeft w:val="0"/>
                                          <w:marRight w:val="0"/>
                                          <w:marTop w:val="0"/>
                                          <w:marBottom w:val="0"/>
                                          <w:divBdr>
                                            <w:top w:val="none" w:sz="0" w:space="0" w:color="auto"/>
                                            <w:left w:val="none" w:sz="0" w:space="0" w:color="auto"/>
                                            <w:bottom w:val="none" w:sz="0" w:space="0" w:color="auto"/>
                                            <w:right w:val="none" w:sz="0" w:space="0" w:color="auto"/>
                                          </w:divBdr>
                                        </w:div>
                                        <w:div w:id="965283220">
                                          <w:marLeft w:val="240"/>
                                          <w:marRight w:val="0"/>
                                          <w:marTop w:val="0"/>
                                          <w:marBottom w:val="0"/>
                                          <w:divBdr>
                                            <w:top w:val="none" w:sz="0" w:space="0" w:color="auto"/>
                                            <w:left w:val="none" w:sz="0" w:space="0" w:color="auto"/>
                                            <w:bottom w:val="none" w:sz="0" w:space="0" w:color="auto"/>
                                            <w:right w:val="none" w:sz="0" w:space="0" w:color="auto"/>
                                          </w:divBdr>
                                          <w:divsChild>
                                            <w:div w:id="2091466618">
                                              <w:marLeft w:val="0"/>
                                              <w:marRight w:val="0"/>
                                              <w:marTop w:val="0"/>
                                              <w:marBottom w:val="0"/>
                                              <w:divBdr>
                                                <w:top w:val="none" w:sz="0" w:space="0" w:color="auto"/>
                                                <w:left w:val="none" w:sz="0" w:space="0" w:color="auto"/>
                                                <w:bottom w:val="none" w:sz="0" w:space="0" w:color="auto"/>
                                                <w:right w:val="none" w:sz="0" w:space="0" w:color="auto"/>
                                              </w:divBdr>
                                            </w:div>
                                          </w:divsChild>
                                        </w:div>
                                        <w:div w:id="17369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5458">
                                  <w:marLeft w:val="0"/>
                                  <w:marRight w:val="0"/>
                                  <w:marTop w:val="0"/>
                                  <w:marBottom w:val="0"/>
                                  <w:divBdr>
                                    <w:top w:val="none" w:sz="0" w:space="0" w:color="auto"/>
                                    <w:left w:val="none" w:sz="0" w:space="0" w:color="auto"/>
                                    <w:bottom w:val="none" w:sz="0" w:space="0" w:color="auto"/>
                                    <w:right w:val="none" w:sz="0" w:space="0" w:color="auto"/>
                                  </w:divBdr>
                                </w:div>
                              </w:divsChild>
                            </w:div>
                            <w:div w:id="682317174">
                              <w:marLeft w:val="0"/>
                              <w:marRight w:val="0"/>
                              <w:marTop w:val="0"/>
                              <w:marBottom w:val="0"/>
                              <w:divBdr>
                                <w:top w:val="none" w:sz="0" w:space="0" w:color="auto"/>
                                <w:left w:val="none" w:sz="0" w:space="0" w:color="auto"/>
                                <w:bottom w:val="none" w:sz="0" w:space="0" w:color="auto"/>
                                <w:right w:val="none" w:sz="0" w:space="0" w:color="auto"/>
                              </w:divBdr>
                              <w:divsChild>
                                <w:div w:id="912086346">
                                  <w:marLeft w:val="0"/>
                                  <w:marRight w:val="0"/>
                                  <w:marTop w:val="0"/>
                                  <w:marBottom w:val="0"/>
                                  <w:divBdr>
                                    <w:top w:val="none" w:sz="0" w:space="0" w:color="auto"/>
                                    <w:left w:val="none" w:sz="0" w:space="0" w:color="auto"/>
                                    <w:bottom w:val="none" w:sz="0" w:space="0" w:color="auto"/>
                                    <w:right w:val="none" w:sz="0" w:space="0" w:color="auto"/>
                                  </w:divBdr>
                                </w:div>
                                <w:div w:id="1139959323">
                                  <w:marLeft w:val="240"/>
                                  <w:marRight w:val="0"/>
                                  <w:marTop w:val="0"/>
                                  <w:marBottom w:val="0"/>
                                  <w:divBdr>
                                    <w:top w:val="none" w:sz="0" w:space="0" w:color="auto"/>
                                    <w:left w:val="none" w:sz="0" w:space="0" w:color="auto"/>
                                    <w:bottom w:val="none" w:sz="0" w:space="0" w:color="auto"/>
                                    <w:right w:val="none" w:sz="0" w:space="0" w:color="auto"/>
                                  </w:divBdr>
                                  <w:divsChild>
                                    <w:div w:id="673066682">
                                      <w:marLeft w:val="0"/>
                                      <w:marRight w:val="0"/>
                                      <w:marTop w:val="0"/>
                                      <w:marBottom w:val="0"/>
                                      <w:divBdr>
                                        <w:top w:val="none" w:sz="0" w:space="0" w:color="auto"/>
                                        <w:left w:val="none" w:sz="0" w:space="0" w:color="auto"/>
                                        <w:bottom w:val="none" w:sz="0" w:space="0" w:color="auto"/>
                                        <w:right w:val="none" w:sz="0" w:space="0" w:color="auto"/>
                                      </w:divBdr>
                                    </w:div>
                                    <w:div w:id="1285116769">
                                      <w:marLeft w:val="0"/>
                                      <w:marRight w:val="0"/>
                                      <w:marTop w:val="0"/>
                                      <w:marBottom w:val="0"/>
                                      <w:divBdr>
                                        <w:top w:val="none" w:sz="0" w:space="0" w:color="auto"/>
                                        <w:left w:val="none" w:sz="0" w:space="0" w:color="auto"/>
                                        <w:bottom w:val="none" w:sz="0" w:space="0" w:color="auto"/>
                                        <w:right w:val="none" w:sz="0" w:space="0" w:color="auto"/>
                                      </w:divBdr>
                                      <w:divsChild>
                                        <w:div w:id="873885821">
                                          <w:marLeft w:val="0"/>
                                          <w:marRight w:val="0"/>
                                          <w:marTop w:val="0"/>
                                          <w:marBottom w:val="0"/>
                                          <w:divBdr>
                                            <w:top w:val="none" w:sz="0" w:space="0" w:color="auto"/>
                                            <w:left w:val="none" w:sz="0" w:space="0" w:color="auto"/>
                                            <w:bottom w:val="none" w:sz="0" w:space="0" w:color="auto"/>
                                            <w:right w:val="none" w:sz="0" w:space="0" w:color="auto"/>
                                          </w:divBdr>
                                        </w:div>
                                        <w:div w:id="1134254204">
                                          <w:marLeft w:val="240"/>
                                          <w:marRight w:val="0"/>
                                          <w:marTop w:val="0"/>
                                          <w:marBottom w:val="0"/>
                                          <w:divBdr>
                                            <w:top w:val="none" w:sz="0" w:space="0" w:color="auto"/>
                                            <w:left w:val="none" w:sz="0" w:space="0" w:color="auto"/>
                                            <w:bottom w:val="none" w:sz="0" w:space="0" w:color="auto"/>
                                            <w:right w:val="none" w:sz="0" w:space="0" w:color="auto"/>
                                          </w:divBdr>
                                          <w:divsChild>
                                            <w:div w:id="652371052">
                                              <w:marLeft w:val="0"/>
                                              <w:marRight w:val="0"/>
                                              <w:marTop w:val="0"/>
                                              <w:marBottom w:val="0"/>
                                              <w:divBdr>
                                                <w:top w:val="none" w:sz="0" w:space="0" w:color="auto"/>
                                                <w:left w:val="none" w:sz="0" w:space="0" w:color="auto"/>
                                                <w:bottom w:val="none" w:sz="0" w:space="0" w:color="auto"/>
                                                <w:right w:val="none" w:sz="0" w:space="0" w:color="auto"/>
                                              </w:divBdr>
                                            </w:div>
                                            <w:div w:id="611327053">
                                              <w:marLeft w:val="0"/>
                                              <w:marRight w:val="0"/>
                                              <w:marTop w:val="0"/>
                                              <w:marBottom w:val="0"/>
                                              <w:divBdr>
                                                <w:top w:val="none" w:sz="0" w:space="0" w:color="auto"/>
                                                <w:left w:val="none" w:sz="0" w:space="0" w:color="auto"/>
                                                <w:bottom w:val="none" w:sz="0" w:space="0" w:color="auto"/>
                                                <w:right w:val="none" w:sz="0" w:space="0" w:color="auto"/>
                                              </w:divBdr>
                                            </w:div>
                                          </w:divsChild>
                                        </w:div>
                                        <w:div w:id="863522280">
                                          <w:marLeft w:val="0"/>
                                          <w:marRight w:val="0"/>
                                          <w:marTop w:val="0"/>
                                          <w:marBottom w:val="0"/>
                                          <w:divBdr>
                                            <w:top w:val="none" w:sz="0" w:space="0" w:color="auto"/>
                                            <w:left w:val="none" w:sz="0" w:space="0" w:color="auto"/>
                                            <w:bottom w:val="none" w:sz="0" w:space="0" w:color="auto"/>
                                            <w:right w:val="none" w:sz="0" w:space="0" w:color="auto"/>
                                          </w:divBdr>
                                        </w:div>
                                      </w:divsChild>
                                    </w:div>
                                    <w:div w:id="282227435">
                                      <w:marLeft w:val="0"/>
                                      <w:marRight w:val="0"/>
                                      <w:marTop w:val="0"/>
                                      <w:marBottom w:val="0"/>
                                      <w:divBdr>
                                        <w:top w:val="none" w:sz="0" w:space="0" w:color="auto"/>
                                        <w:left w:val="none" w:sz="0" w:space="0" w:color="auto"/>
                                        <w:bottom w:val="none" w:sz="0" w:space="0" w:color="auto"/>
                                        <w:right w:val="none" w:sz="0" w:space="0" w:color="auto"/>
                                      </w:divBdr>
                                      <w:divsChild>
                                        <w:div w:id="1118069447">
                                          <w:marLeft w:val="0"/>
                                          <w:marRight w:val="0"/>
                                          <w:marTop w:val="0"/>
                                          <w:marBottom w:val="0"/>
                                          <w:divBdr>
                                            <w:top w:val="none" w:sz="0" w:space="0" w:color="auto"/>
                                            <w:left w:val="none" w:sz="0" w:space="0" w:color="auto"/>
                                            <w:bottom w:val="none" w:sz="0" w:space="0" w:color="auto"/>
                                            <w:right w:val="none" w:sz="0" w:space="0" w:color="auto"/>
                                          </w:divBdr>
                                        </w:div>
                                        <w:div w:id="422805382">
                                          <w:marLeft w:val="240"/>
                                          <w:marRight w:val="0"/>
                                          <w:marTop w:val="0"/>
                                          <w:marBottom w:val="0"/>
                                          <w:divBdr>
                                            <w:top w:val="none" w:sz="0" w:space="0" w:color="auto"/>
                                            <w:left w:val="none" w:sz="0" w:space="0" w:color="auto"/>
                                            <w:bottom w:val="none" w:sz="0" w:space="0" w:color="auto"/>
                                            <w:right w:val="none" w:sz="0" w:space="0" w:color="auto"/>
                                          </w:divBdr>
                                          <w:divsChild>
                                            <w:div w:id="429086994">
                                              <w:marLeft w:val="0"/>
                                              <w:marRight w:val="0"/>
                                              <w:marTop w:val="0"/>
                                              <w:marBottom w:val="0"/>
                                              <w:divBdr>
                                                <w:top w:val="none" w:sz="0" w:space="0" w:color="auto"/>
                                                <w:left w:val="none" w:sz="0" w:space="0" w:color="auto"/>
                                                <w:bottom w:val="none" w:sz="0" w:space="0" w:color="auto"/>
                                                <w:right w:val="none" w:sz="0" w:space="0" w:color="auto"/>
                                              </w:divBdr>
                                            </w:div>
                                          </w:divsChild>
                                        </w:div>
                                        <w:div w:id="17730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85890">
                                  <w:marLeft w:val="0"/>
                                  <w:marRight w:val="0"/>
                                  <w:marTop w:val="0"/>
                                  <w:marBottom w:val="0"/>
                                  <w:divBdr>
                                    <w:top w:val="none" w:sz="0" w:space="0" w:color="auto"/>
                                    <w:left w:val="none" w:sz="0" w:space="0" w:color="auto"/>
                                    <w:bottom w:val="none" w:sz="0" w:space="0" w:color="auto"/>
                                    <w:right w:val="none" w:sz="0" w:space="0" w:color="auto"/>
                                  </w:divBdr>
                                </w:div>
                              </w:divsChild>
                            </w:div>
                            <w:div w:id="608318226">
                              <w:marLeft w:val="0"/>
                              <w:marRight w:val="0"/>
                              <w:marTop w:val="0"/>
                              <w:marBottom w:val="0"/>
                              <w:divBdr>
                                <w:top w:val="none" w:sz="0" w:space="0" w:color="auto"/>
                                <w:left w:val="none" w:sz="0" w:space="0" w:color="auto"/>
                                <w:bottom w:val="none" w:sz="0" w:space="0" w:color="auto"/>
                                <w:right w:val="none" w:sz="0" w:space="0" w:color="auto"/>
                              </w:divBdr>
                              <w:divsChild>
                                <w:div w:id="761415133">
                                  <w:marLeft w:val="0"/>
                                  <w:marRight w:val="0"/>
                                  <w:marTop w:val="0"/>
                                  <w:marBottom w:val="0"/>
                                  <w:divBdr>
                                    <w:top w:val="none" w:sz="0" w:space="0" w:color="auto"/>
                                    <w:left w:val="none" w:sz="0" w:space="0" w:color="auto"/>
                                    <w:bottom w:val="none" w:sz="0" w:space="0" w:color="auto"/>
                                    <w:right w:val="none" w:sz="0" w:space="0" w:color="auto"/>
                                  </w:divBdr>
                                </w:div>
                                <w:div w:id="492307156">
                                  <w:marLeft w:val="240"/>
                                  <w:marRight w:val="0"/>
                                  <w:marTop w:val="0"/>
                                  <w:marBottom w:val="0"/>
                                  <w:divBdr>
                                    <w:top w:val="none" w:sz="0" w:space="0" w:color="auto"/>
                                    <w:left w:val="none" w:sz="0" w:space="0" w:color="auto"/>
                                    <w:bottom w:val="none" w:sz="0" w:space="0" w:color="auto"/>
                                    <w:right w:val="none" w:sz="0" w:space="0" w:color="auto"/>
                                  </w:divBdr>
                                  <w:divsChild>
                                    <w:div w:id="1308633073">
                                      <w:marLeft w:val="0"/>
                                      <w:marRight w:val="0"/>
                                      <w:marTop w:val="0"/>
                                      <w:marBottom w:val="0"/>
                                      <w:divBdr>
                                        <w:top w:val="none" w:sz="0" w:space="0" w:color="auto"/>
                                        <w:left w:val="none" w:sz="0" w:space="0" w:color="auto"/>
                                        <w:bottom w:val="none" w:sz="0" w:space="0" w:color="auto"/>
                                        <w:right w:val="none" w:sz="0" w:space="0" w:color="auto"/>
                                      </w:divBdr>
                                    </w:div>
                                    <w:div w:id="791022098">
                                      <w:marLeft w:val="0"/>
                                      <w:marRight w:val="0"/>
                                      <w:marTop w:val="0"/>
                                      <w:marBottom w:val="0"/>
                                      <w:divBdr>
                                        <w:top w:val="none" w:sz="0" w:space="0" w:color="auto"/>
                                        <w:left w:val="none" w:sz="0" w:space="0" w:color="auto"/>
                                        <w:bottom w:val="none" w:sz="0" w:space="0" w:color="auto"/>
                                        <w:right w:val="none" w:sz="0" w:space="0" w:color="auto"/>
                                      </w:divBdr>
                                      <w:divsChild>
                                        <w:div w:id="1693334212">
                                          <w:marLeft w:val="0"/>
                                          <w:marRight w:val="0"/>
                                          <w:marTop w:val="0"/>
                                          <w:marBottom w:val="0"/>
                                          <w:divBdr>
                                            <w:top w:val="none" w:sz="0" w:space="0" w:color="auto"/>
                                            <w:left w:val="none" w:sz="0" w:space="0" w:color="auto"/>
                                            <w:bottom w:val="none" w:sz="0" w:space="0" w:color="auto"/>
                                            <w:right w:val="none" w:sz="0" w:space="0" w:color="auto"/>
                                          </w:divBdr>
                                        </w:div>
                                        <w:div w:id="693196148">
                                          <w:marLeft w:val="240"/>
                                          <w:marRight w:val="0"/>
                                          <w:marTop w:val="0"/>
                                          <w:marBottom w:val="0"/>
                                          <w:divBdr>
                                            <w:top w:val="none" w:sz="0" w:space="0" w:color="auto"/>
                                            <w:left w:val="none" w:sz="0" w:space="0" w:color="auto"/>
                                            <w:bottom w:val="none" w:sz="0" w:space="0" w:color="auto"/>
                                            <w:right w:val="none" w:sz="0" w:space="0" w:color="auto"/>
                                          </w:divBdr>
                                          <w:divsChild>
                                            <w:div w:id="143393525">
                                              <w:marLeft w:val="0"/>
                                              <w:marRight w:val="0"/>
                                              <w:marTop w:val="0"/>
                                              <w:marBottom w:val="0"/>
                                              <w:divBdr>
                                                <w:top w:val="none" w:sz="0" w:space="0" w:color="auto"/>
                                                <w:left w:val="none" w:sz="0" w:space="0" w:color="auto"/>
                                                <w:bottom w:val="none" w:sz="0" w:space="0" w:color="auto"/>
                                                <w:right w:val="none" w:sz="0" w:space="0" w:color="auto"/>
                                              </w:divBdr>
                                            </w:div>
                                            <w:div w:id="28726499">
                                              <w:marLeft w:val="0"/>
                                              <w:marRight w:val="0"/>
                                              <w:marTop w:val="0"/>
                                              <w:marBottom w:val="0"/>
                                              <w:divBdr>
                                                <w:top w:val="none" w:sz="0" w:space="0" w:color="auto"/>
                                                <w:left w:val="none" w:sz="0" w:space="0" w:color="auto"/>
                                                <w:bottom w:val="none" w:sz="0" w:space="0" w:color="auto"/>
                                                <w:right w:val="none" w:sz="0" w:space="0" w:color="auto"/>
                                              </w:divBdr>
                                            </w:div>
                                          </w:divsChild>
                                        </w:div>
                                        <w:div w:id="1954509156">
                                          <w:marLeft w:val="0"/>
                                          <w:marRight w:val="0"/>
                                          <w:marTop w:val="0"/>
                                          <w:marBottom w:val="0"/>
                                          <w:divBdr>
                                            <w:top w:val="none" w:sz="0" w:space="0" w:color="auto"/>
                                            <w:left w:val="none" w:sz="0" w:space="0" w:color="auto"/>
                                            <w:bottom w:val="none" w:sz="0" w:space="0" w:color="auto"/>
                                            <w:right w:val="none" w:sz="0" w:space="0" w:color="auto"/>
                                          </w:divBdr>
                                        </w:div>
                                      </w:divsChild>
                                    </w:div>
                                    <w:div w:id="54352316">
                                      <w:marLeft w:val="0"/>
                                      <w:marRight w:val="0"/>
                                      <w:marTop w:val="0"/>
                                      <w:marBottom w:val="0"/>
                                      <w:divBdr>
                                        <w:top w:val="none" w:sz="0" w:space="0" w:color="auto"/>
                                        <w:left w:val="none" w:sz="0" w:space="0" w:color="auto"/>
                                        <w:bottom w:val="none" w:sz="0" w:space="0" w:color="auto"/>
                                        <w:right w:val="none" w:sz="0" w:space="0" w:color="auto"/>
                                      </w:divBdr>
                                      <w:divsChild>
                                        <w:div w:id="1643539177">
                                          <w:marLeft w:val="0"/>
                                          <w:marRight w:val="0"/>
                                          <w:marTop w:val="0"/>
                                          <w:marBottom w:val="0"/>
                                          <w:divBdr>
                                            <w:top w:val="none" w:sz="0" w:space="0" w:color="auto"/>
                                            <w:left w:val="none" w:sz="0" w:space="0" w:color="auto"/>
                                            <w:bottom w:val="none" w:sz="0" w:space="0" w:color="auto"/>
                                            <w:right w:val="none" w:sz="0" w:space="0" w:color="auto"/>
                                          </w:divBdr>
                                        </w:div>
                                        <w:div w:id="1135220297">
                                          <w:marLeft w:val="240"/>
                                          <w:marRight w:val="0"/>
                                          <w:marTop w:val="0"/>
                                          <w:marBottom w:val="0"/>
                                          <w:divBdr>
                                            <w:top w:val="none" w:sz="0" w:space="0" w:color="auto"/>
                                            <w:left w:val="none" w:sz="0" w:space="0" w:color="auto"/>
                                            <w:bottom w:val="none" w:sz="0" w:space="0" w:color="auto"/>
                                            <w:right w:val="none" w:sz="0" w:space="0" w:color="auto"/>
                                          </w:divBdr>
                                          <w:divsChild>
                                            <w:div w:id="662439761">
                                              <w:marLeft w:val="0"/>
                                              <w:marRight w:val="0"/>
                                              <w:marTop w:val="0"/>
                                              <w:marBottom w:val="0"/>
                                              <w:divBdr>
                                                <w:top w:val="none" w:sz="0" w:space="0" w:color="auto"/>
                                                <w:left w:val="none" w:sz="0" w:space="0" w:color="auto"/>
                                                <w:bottom w:val="none" w:sz="0" w:space="0" w:color="auto"/>
                                                <w:right w:val="none" w:sz="0" w:space="0" w:color="auto"/>
                                              </w:divBdr>
                                            </w:div>
                                          </w:divsChild>
                                        </w:div>
                                        <w:div w:id="2299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099">
                                  <w:marLeft w:val="0"/>
                                  <w:marRight w:val="0"/>
                                  <w:marTop w:val="0"/>
                                  <w:marBottom w:val="0"/>
                                  <w:divBdr>
                                    <w:top w:val="none" w:sz="0" w:space="0" w:color="auto"/>
                                    <w:left w:val="none" w:sz="0" w:space="0" w:color="auto"/>
                                    <w:bottom w:val="none" w:sz="0" w:space="0" w:color="auto"/>
                                    <w:right w:val="none" w:sz="0" w:space="0" w:color="auto"/>
                                  </w:divBdr>
                                </w:div>
                              </w:divsChild>
                            </w:div>
                            <w:div w:id="496582314">
                              <w:marLeft w:val="0"/>
                              <w:marRight w:val="0"/>
                              <w:marTop w:val="0"/>
                              <w:marBottom w:val="0"/>
                              <w:divBdr>
                                <w:top w:val="none" w:sz="0" w:space="0" w:color="auto"/>
                                <w:left w:val="none" w:sz="0" w:space="0" w:color="auto"/>
                                <w:bottom w:val="none" w:sz="0" w:space="0" w:color="auto"/>
                                <w:right w:val="none" w:sz="0" w:space="0" w:color="auto"/>
                              </w:divBdr>
                              <w:divsChild>
                                <w:div w:id="1497110189">
                                  <w:marLeft w:val="0"/>
                                  <w:marRight w:val="0"/>
                                  <w:marTop w:val="0"/>
                                  <w:marBottom w:val="0"/>
                                  <w:divBdr>
                                    <w:top w:val="none" w:sz="0" w:space="0" w:color="auto"/>
                                    <w:left w:val="none" w:sz="0" w:space="0" w:color="auto"/>
                                    <w:bottom w:val="none" w:sz="0" w:space="0" w:color="auto"/>
                                    <w:right w:val="none" w:sz="0" w:space="0" w:color="auto"/>
                                  </w:divBdr>
                                </w:div>
                                <w:div w:id="142353621">
                                  <w:marLeft w:val="240"/>
                                  <w:marRight w:val="0"/>
                                  <w:marTop w:val="0"/>
                                  <w:marBottom w:val="0"/>
                                  <w:divBdr>
                                    <w:top w:val="none" w:sz="0" w:space="0" w:color="auto"/>
                                    <w:left w:val="none" w:sz="0" w:space="0" w:color="auto"/>
                                    <w:bottom w:val="none" w:sz="0" w:space="0" w:color="auto"/>
                                    <w:right w:val="none" w:sz="0" w:space="0" w:color="auto"/>
                                  </w:divBdr>
                                  <w:divsChild>
                                    <w:div w:id="1726760501">
                                      <w:marLeft w:val="0"/>
                                      <w:marRight w:val="0"/>
                                      <w:marTop w:val="0"/>
                                      <w:marBottom w:val="0"/>
                                      <w:divBdr>
                                        <w:top w:val="none" w:sz="0" w:space="0" w:color="auto"/>
                                        <w:left w:val="none" w:sz="0" w:space="0" w:color="auto"/>
                                        <w:bottom w:val="none" w:sz="0" w:space="0" w:color="auto"/>
                                        <w:right w:val="none" w:sz="0" w:space="0" w:color="auto"/>
                                      </w:divBdr>
                                    </w:div>
                                    <w:div w:id="1277442484">
                                      <w:marLeft w:val="0"/>
                                      <w:marRight w:val="0"/>
                                      <w:marTop w:val="0"/>
                                      <w:marBottom w:val="0"/>
                                      <w:divBdr>
                                        <w:top w:val="none" w:sz="0" w:space="0" w:color="auto"/>
                                        <w:left w:val="none" w:sz="0" w:space="0" w:color="auto"/>
                                        <w:bottom w:val="none" w:sz="0" w:space="0" w:color="auto"/>
                                        <w:right w:val="none" w:sz="0" w:space="0" w:color="auto"/>
                                      </w:divBdr>
                                      <w:divsChild>
                                        <w:div w:id="82918134">
                                          <w:marLeft w:val="0"/>
                                          <w:marRight w:val="0"/>
                                          <w:marTop w:val="0"/>
                                          <w:marBottom w:val="0"/>
                                          <w:divBdr>
                                            <w:top w:val="none" w:sz="0" w:space="0" w:color="auto"/>
                                            <w:left w:val="none" w:sz="0" w:space="0" w:color="auto"/>
                                            <w:bottom w:val="none" w:sz="0" w:space="0" w:color="auto"/>
                                            <w:right w:val="none" w:sz="0" w:space="0" w:color="auto"/>
                                          </w:divBdr>
                                        </w:div>
                                        <w:div w:id="661004988">
                                          <w:marLeft w:val="240"/>
                                          <w:marRight w:val="0"/>
                                          <w:marTop w:val="0"/>
                                          <w:marBottom w:val="0"/>
                                          <w:divBdr>
                                            <w:top w:val="none" w:sz="0" w:space="0" w:color="auto"/>
                                            <w:left w:val="none" w:sz="0" w:space="0" w:color="auto"/>
                                            <w:bottom w:val="none" w:sz="0" w:space="0" w:color="auto"/>
                                            <w:right w:val="none" w:sz="0" w:space="0" w:color="auto"/>
                                          </w:divBdr>
                                          <w:divsChild>
                                            <w:div w:id="307710806">
                                              <w:marLeft w:val="0"/>
                                              <w:marRight w:val="0"/>
                                              <w:marTop w:val="0"/>
                                              <w:marBottom w:val="0"/>
                                              <w:divBdr>
                                                <w:top w:val="none" w:sz="0" w:space="0" w:color="auto"/>
                                                <w:left w:val="none" w:sz="0" w:space="0" w:color="auto"/>
                                                <w:bottom w:val="none" w:sz="0" w:space="0" w:color="auto"/>
                                                <w:right w:val="none" w:sz="0" w:space="0" w:color="auto"/>
                                              </w:divBdr>
                                            </w:div>
                                            <w:div w:id="950472539">
                                              <w:marLeft w:val="0"/>
                                              <w:marRight w:val="0"/>
                                              <w:marTop w:val="0"/>
                                              <w:marBottom w:val="0"/>
                                              <w:divBdr>
                                                <w:top w:val="none" w:sz="0" w:space="0" w:color="auto"/>
                                                <w:left w:val="none" w:sz="0" w:space="0" w:color="auto"/>
                                                <w:bottom w:val="none" w:sz="0" w:space="0" w:color="auto"/>
                                                <w:right w:val="none" w:sz="0" w:space="0" w:color="auto"/>
                                              </w:divBdr>
                                            </w:div>
                                          </w:divsChild>
                                        </w:div>
                                        <w:div w:id="513811894">
                                          <w:marLeft w:val="0"/>
                                          <w:marRight w:val="0"/>
                                          <w:marTop w:val="0"/>
                                          <w:marBottom w:val="0"/>
                                          <w:divBdr>
                                            <w:top w:val="none" w:sz="0" w:space="0" w:color="auto"/>
                                            <w:left w:val="none" w:sz="0" w:space="0" w:color="auto"/>
                                            <w:bottom w:val="none" w:sz="0" w:space="0" w:color="auto"/>
                                            <w:right w:val="none" w:sz="0" w:space="0" w:color="auto"/>
                                          </w:divBdr>
                                        </w:div>
                                      </w:divsChild>
                                    </w:div>
                                    <w:div w:id="655574011">
                                      <w:marLeft w:val="0"/>
                                      <w:marRight w:val="0"/>
                                      <w:marTop w:val="0"/>
                                      <w:marBottom w:val="0"/>
                                      <w:divBdr>
                                        <w:top w:val="none" w:sz="0" w:space="0" w:color="auto"/>
                                        <w:left w:val="none" w:sz="0" w:space="0" w:color="auto"/>
                                        <w:bottom w:val="none" w:sz="0" w:space="0" w:color="auto"/>
                                        <w:right w:val="none" w:sz="0" w:space="0" w:color="auto"/>
                                      </w:divBdr>
                                      <w:divsChild>
                                        <w:div w:id="1468937708">
                                          <w:marLeft w:val="0"/>
                                          <w:marRight w:val="0"/>
                                          <w:marTop w:val="0"/>
                                          <w:marBottom w:val="0"/>
                                          <w:divBdr>
                                            <w:top w:val="none" w:sz="0" w:space="0" w:color="auto"/>
                                            <w:left w:val="none" w:sz="0" w:space="0" w:color="auto"/>
                                            <w:bottom w:val="none" w:sz="0" w:space="0" w:color="auto"/>
                                            <w:right w:val="none" w:sz="0" w:space="0" w:color="auto"/>
                                          </w:divBdr>
                                        </w:div>
                                        <w:div w:id="130875670">
                                          <w:marLeft w:val="240"/>
                                          <w:marRight w:val="0"/>
                                          <w:marTop w:val="0"/>
                                          <w:marBottom w:val="0"/>
                                          <w:divBdr>
                                            <w:top w:val="none" w:sz="0" w:space="0" w:color="auto"/>
                                            <w:left w:val="none" w:sz="0" w:space="0" w:color="auto"/>
                                            <w:bottom w:val="none" w:sz="0" w:space="0" w:color="auto"/>
                                            <w:right w:val="none" w:sz="0" w:space="0" w:color="auto"/>
                                          </w:divBdr>
                                          <w:divsChild>
                                            <w:div w:id="766390065">
                                              <w:marLeft w:val="0"/>
                                              <w:marRight w:val="0"/>
                                              <w:marTop w:val="0"/>
                                              <w:marBottom w:val="0"/>
                                              <w:divBdr>
                                                <w:top w:val="none" w:sz="0" w:space="0" w:color="auto"/>
                                                <w:left w:val="none" w:sz="0" w:space="0" w:color="auto"/>
                                                <w:bottom w:val="none" w:sz="0" w:space="0" w:color="auto"/>
                                                <w:right w:val="none" w:sz="0" w:space="0" w:color="auto"/>
                                              </w:divBdr>
                                            </w:div>
                                          </w:divsChild>
                                        </w:div>
                                        <w:div w:id="10843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12608">
                                  <w:marLeft w:val="0"/>
                                  <w:marRight w:val="0"/>
                                  <w:marTop w:val="0"/>
                                  <w:marBottom w:val="0"/>
                                  <w:divBdr>
                                    <w:top w:val="none" w:sz="0" w:space="0" w:color="auto"/>
                                    <w:left w:val="none" w:sz="0" w:space="0" w:color="auto"/>
                                    <w:bottom w:val="none" w:sz="0" w:space="0" w:color="auto"/>
                                    <w:right w:val="none" w:sz="0" w:space="0" w:color="auto"/>
                                  </w:divBdr>
                                </w:div>
                              </w:divsChild>
                            </w:div>
                            <w:div w:id="1219245114">
                              <w:marLeft w:val="0"/>
                              <w:marRight w:val="0"/>
                              <w:marTop w:val="0"/>
                              <w:marBottom w:val="0"/>
                              <w:divBdr>
                                <w:top w:val="none" w:sz="0" w:space="0" w:color="auto"/>
                                <w:left w:val="none" w:sz="0" w:space="0" w:color="auto"/>
                                <w:bottom w:val="none" w:sz="0" w:space="0" w:color="auto"/>
                                <w:right w:val="none" w:sz="0" w:space="0" w:color="auto"/>
                              </w:divBdr>
                              <w:divsChild>
                                <w:div w:id="571618929">
                                  <w:marLeft w:val="0"/>
                                  <w:marRight w:val="0"/>
                                  <w:marTop w:val="0"/>
                                  <w:marBottom w:val="0"/>
                                  <w:divBdr>
                                    <w:top w:val="none" w:sz="0" w:space="0" w:color="auto"/>
                                    <w:left w:val="none" w:sz="0" w:space="0" w:color="auto"/>
                                    <w:bottom w:val="none" w:sz="0" w:space="0" w:color="auto"/>
                                    <w:right w:val="none" w:sz="0" w:space="0" w:color="auto"/>
                                  </w:divBdr>
                                </w:div>
                                <w:div w:id="709958168">
                                  <w:marLeft w:val="240"/>
                                  <w:marRight w:val="0"/>
                                  <w:marTop w:val="0"/>
                                  <w:marBottom w:val="0"/>
                                  <w:divBdr>
                                    <w:top w:val="none" w:sz="0" w:space="0" w:color="auto"/>
                                    <w:left w:val="none" w:sz="0" w:space="0" w:color="auto"/>
                                    <w:bottom w:val="none" w:sz="0" w:space="0" w:color="auto"/>
                                    <w:right w:val="none" w:sz="0" w:space="0" w:color="auto"/>
                                  </w:divBdr>
                                  <w:divsChild>
                                    <w:div w:id="556552016">
                                      <w:marLeft w:val="0"/>
                                      <w:marRight w:val="0"/>
                                      <w:marTop w:val="0"/>
                                      <w:marBottom w:val="0"/>
                                      <w:divBdr>
                                        <w:top w:val="none" w:sz="0" w:space="0" w:color="auto"/>
                                        <w:left w:val="none" w:sz="0" w:space="0" w:color="auto"/>
                                        <w:bottom w:val="none" w:sz="0" w:space="0" w:color="auto"/>
                                        <w:right w:val="none" w:sz="0" w:space="0" w:color="auto"/>
                                      </w:divBdr>
                                    </w:div>
                                    <w:div w:id="504634310">
                                      <w:marLeft w:val="0"/>
                                      <w:marRight w:val="0"/>
                                      <w:marTop w:val="0"/>
                                      <w:marBottom w:val="0"/>
                                      <w:divBdr>
                                        <w:top w:val="none" w:sz="0" w:space="0" w:color="auto"/>
                                        <w:left w:val="none" w:sz="0" w:space="0" w:color="auto"/>
                                        <w:bottom w:val="none" w:sz="0" w:space="0" w:color="auto"/>
                                        <w:right w:val="none" w:sz="0" w:space="0" w:color="auto"/>
                                      </w:divBdr>
                                      <w:divsChild>
                                        <w:div w:id="1499148773">
                                          <w:marLeft w:val="0"/>
                                          <w:marRight w:val="0"/>
                                          <w:marTop w:val="0"/>
                                          <w:marBottom w:val="0"/>
                                          <w:divBdr>
                                            <w:top w:val="none" w:sz="0" w:space="0" w:color="auto"/>
                                            <w:left w:val="none" w:sz="0" w:space="0" w:color="auto"/>
                                            <w:bottom w:val="none" w:sz="0" w:space="0" w:color="auto"/>
                                            <w:right w:val="none" w:sz="0" w:space="0" w:color="auto"/>
                                          </w:divBdr>
                                        </w:div>
                                        <w:div w:id="1683966682">
                                          <w:marLeft w:val="240"/>
                                          <w:marRight w:val="0"/>
                                          <w:marTop w:val="0"/>
                                          <w:marBottom w:val="0"/>
                                          <w:divBdr>
                                            <w:top w:val="none" w:sz="0" w:space="0" w:color="auto"/>
                                            <w:left w:val="none" w:sz="0" w:space="0" w:color="auto"/>
                                            <w:bottom w:val="none" w:sz="0" w:space="0" w:color="auto"/>
                                            <w:right w:val="none" w:sz="0" w:space="0" w:color="auto"/>
                                          </w:divBdr>
                                          <w:divsChild>
                                            <w:div w:id="1120494492">
                                              <w:marLeft w:val="0"/>
                                              <w:marRight w:val="0"/>
                                              <w:marTop w:val="0"/>
                                              <w:marBottom w:val="0"/>
                                              <w:divBdr>
                                                <w:top w:val="none" w:sz="0" w:space="0" w:color="auto"/>
                                                <w:left w:val="none" w:sz="0" w:space="0" w:color="auto"/>
                                                <w:bottom w:val="none" w:sz="0" w:space="0" w:color="auto"/>
                                                <w:right w:val="none" w:sz="0" w:space="0" w:color="auto"/>
                                              </w:divBdr>
                                            </w:div>
                                            <w:div w:id="174614601">
                                              <w:marLeft w:val="0"/>
                                              <w:marRight w:val="0"/>
                                              <w:marTop w:val="0"/>
                                              <w:marBottom w:val="0"/>
                                              <w:divBdr>
                                                <w:top w:val="none" w:sz="0" w:space="0" w:color="auto"/>
                                                <w:left w:val="none" w:sz="0" w:space="0" w:color="auto"/>
                                                <w:bottom w:val="none" w:sz="0" w:space="0" w:color="auto"/>
                                                <w:right w:val="none" w:sz="0" w:space="0" w:color="auto"/>
                                              </w:divBdr>
                                            </w:div>
                                          </w:divsChild>
                                        </w:div>
                                        <w:div w:id="642580624">
                                          <w:marLeft w:val="0"/>
                                          <w:marRight w:val="0"/>
                                          <w:marTop w:val="0"/>
                                          <w:marBottom w:val="0"/>
                                          <w:divBdr>
                                            <w:top w:val="none" w:sz="0" w:space="0" w:color="auto"/>
                                            <w:left w:val="none" w:sz="0" w:space="0" w:color="auto"/>
                                            <w:bottom w:val="none" w:sz="0" w:space="0" w:color="auto"/>
                                            <w:right w:val="none" w:sz="0" w:space="0" w:color="auto"/>
                                          </w:divBdr>
                                        </w:div>
                                      </w:divsChild>
                                    </w:div>
                                    <w:div w:id="793326286">
                                      <w:marLeft w:val="0"/>
                                      <w:marRight w:val="0"/>
                                      <w:marTop w:val="0"/>
                                      <w:marBottom w:val="0"/>
                                      <w:divBdr>
                                        <w:top w:val="none" w:sz="0" w:space="0" w:color="auto"/>
                                        <w:left w:val="none" w:sz="0" w:space="0" w:color="auto"/>
                                        <w:bottom w:val="none" w:sz="0" w:space="0" w:color="auto"/>
                                        <w:right w:val="none" w:sz="0" w:space="0" w:color="auto"/>
                                      </w:divBdr>
                                      <w:divsChild>
                                        <w:div w:id="147942437">
                                          <w:marLeft w:val="0"/>
                                          <w:marRight w:val="0"/>
                                          <w:marTop w:val="0"/>
                                          <w:marBottom w:val="0"/>
                                          <w:divBdr>
                                            <w:top w:val="none" w:sz="0" w:space="0" w:color="auto"/>
                                            <w:left w:val="none" w:sz="0" w:space="0" w:color="auto"/>
                                            <w:bottom w:val="none" w:sz="0" w:space="0" w:color="auto"/>
                                            <w:right w:val="none" w:sz="0" w:space="0" w:color="auto"/>
                                          </w:divBdr>
                                        </w:div>
                                        <w:div w:id="1528831320">
                                          <w:marLeft w:val="240"/>
                                          <w:marRight w:val="0"/>
                                          <w:marTop w:val="0"/>
                                          <w:marBottom w:val="0"/>
                                          <w:divBdr>
                                            <w:top w:val="none" w:sz="0" w:space="0" w:color="auto"/>
                                            <w:left w:val="none" w:sz="0" w:space="0" w:color="auto"/>
                                            <w:bottom w:val="none" w:sz="0" w:space="0" w:color="auto"/>
                                            <w:right w:val="none" w:sz="0" w:space="0" w:color="auto"/>
                                          </w:divBdr>
                                          <w:divsChild>
                                            <w:div w:id="1644190021">
                                              <w:marLeft w:val="0"/>
                                              <w:marRight w:val="0"/>
                                              <w:marTop w:val="0"/>
                                              <w:marBottom w:val="0"/>
                                              <w:divBdr>
                                                <w:top w:val="none" w:sz="0" w:space="0" w:color="auto"/>
                                                <w:left w:val="none" w:sz="0" w:space="0" w:color="auto"/>
                                                <w:bottom w:val="none" w:sz="0" w:space="0" w:color="auto"/>
                                                <w:right w:val="none" w:sz="0" w:space="0" w:color="auto"/>
                                              </w:divBdr>
                                            </w:div>
                                          </w:divsChild>
                                        </w:div>
                                        <w:div w:id="11876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4059">
                                  <w:marLeft w:val="0"/>
                                  <w:marRight w:val="0"/>
                                  <w:marTop w:val="0"/>
                                  <w:marBottom w:val="0"/>
                                  <w:divBdr>
                                    <w:top w:val="none" w:sz="0" w:space="0" w:color="auto"/>
                                    <w:left w:val="none" w:sz="0" w:space="0" w:color="auto"/>
                                    <w:bottom w:val="none" w:sz="0" w:space="0" w:color="auto"/>
                                    <w:right w:val="none" w:sz="0" w:space="0" w:color="auto"/>
                                  </w:divBdr>
                                </w:div>
                              </w:divsChild>
                            </w:div>
                            <w:div w:id="1229801692">
                              <w:marLeft w:val="0"/>
                              <w:marRight w:val="0"/>
                              <w:marTop w:val="0"/>
                              <w:marBottom w:val="0"/>
                              <w:divBdr>
                                <w:top w:val="none" w:sz="0" w:space="0" w:color="auto"/>
                                <w:left w:val="none" w:sz="0" w:space="0" w:color="auto"/>
                                <w:bottom w:val="none" w:sz="0" w:space="0" w:color="auto"/>
                                <w:right w:val="none" w:sz="0" w:space="0" w:color="auto"/>
                              </w:divBdr>
                              <w:divsChild>
                                <w:div w:id="609748222">
                                  <w:marLeft w:val="0"/>
                                  <w:marRight w:val="0"/>
                                  <w:marTop w:val="0"/>
                                  <w:marBottom w:val="0"/>
                                  <w:divBdr>
                                    <w:top w:val="none" w:sz="0" w:space="0" w:color="auto"/>
                                    <w:left w:val="none" w:sz="0" w:space="0" w:color="auto"/>
                                    <w:bottom w:val="none" w:sz="0" w:space="0" w:color="auto"/>
                                    <w:right w:val="none" w:sz="0" w:space="0" w:color="auto"/>
                                  </w:divBdr>
                                </w:div>
                                <w:div w:id="35349304">
                                  <w:marLeft w:val="240"/>
                                  <w:marRight w:val="0"/>
                                  <w:marTop w:val="0"/>
                                  <w:marBottom w:val="0"/>
                                  <w:divBdr>
                                    <w:top w:val="none" w:sz="0" w:space="0" w:color="auto"/>
                                    <w:left w:val="none" w:sz="0" w:space="0" w:color="auto"/>
                                    <w:bottom w:val="none" w:sz="0" w:space="0" w:color="auto"/>
                                    <w:right w:val="none" w:sz="0" w:space="0" w:color="auto"/>
                                  </w:divBdr>
                                  <w:divsChild>
                                    <w:div w:id="303704439">
                                      <w:marLeft w:val="0"/>
                                      <w:marRight w:val="0"/>
                                      <w:marTop w:val="0"/>
                                      <w:marBottom w:val="0"/>
                                      <w:divBdr>
                                        <w:top w:val="none" w:sz="0" w:space="0" w:color="auto"/>
                                        <w:left w:val="none" w:sz="0" w:space="0" w:color="auto"/>
                                        <w:bottom w:val="none" w:sz="0" w:space="0" w:color="auto"/>
                                        <w:right w:val="none" w:sz="0" w:space="0" w:color="auto"/>
                                      </w:divBdr>
                                    </w:div>
                                    <w:div w:id="1965228583">
                                      <w:marLeft w:val="0"/>
                                      <w:marRight w:val="0"/>
                                      <w:marTop w:val="0"/>
                                      <w:marBottom w:val="0"/>
                                      <w:divBdr>
                                        <w:top w:val="none" w:sz="0" w:space="0" w:color="auto"/>
                                        <w:left w:val="none" w:sz="0" w:space="0" w:color="auto"/>
                                        <w:bottom w:val="none" w:sz="0" w:space="0" w:color="auto"/>
                                        <w:right w:val="none" w:sz="0" w:space="0" w:color="auto"/>
                                      </w:divBdr>
                                      <w:divsChild>
                                        <w:div w:id="1005206081">
                                          <w:marLeft w:val="0"/>
                                          <w:marRight w:val="0"/>
                                          <w:marTop w:val="0"/>
                                          <w:marBottom w:val="0"/>
                                          <w:divBdr>
                                            <w:top w:val="none" w:sz="0" w:space="0" w:color="auto"/>
                                            <w:left w:val="none" w:sz="0" w:space="0" w:color="auto"/>
                                            <w:bottom w:val="none" w:sz="0" w:space="0" w:color="auto"/>
                                            <w:right w:val="none" w:sz="0" w:space="0" w:color="auto"/>
                                          </w:divBdr>
                                        </w:div>
                                        <w:div w:id="738476140">
                                          <w:marLeft w:val="240"/>
                                          <w:marRight w:val="0"/>
                                          <w:marTop w:val="0"/>
                                          <w:marBottom w:val="0"/>
                                          <w:divBdr>
                                            <w:top w:val="none" w:sz="0" w:space="0" w:color="auto"/>
                                            <w:left w:val="none" w:sz="0" w:space="0" w:color="auto"/>
                                            <w:bottom w:val="none" w:sz="0" w:space="0" w:color="auto"/>
                                            <w:right w:val="none" w:sz="0" w:space="0" w:color="auto"/>
                                          </w:divBdr>
                                          <w:divsChild>
                                            <w:div w:id="1916889082">
                                              <w:marLeft w:val="0"/>
                                              <w:marRight w:val="0"/>
                                              <w:marTop w:val="0"/>
                                              <w:marBottom w:val="0"/>
                                              <w:divBdr>
                                                <w:top w:val="none" w:sz="0" w:space="0" w:color="auto"/>
                                                <w:left w:val="none" w:sz="0" w:space="0" w:color="auto"/>
                                                <w:bottom w:val="none" w:sz="0" w:space="0" w:color="auto"/>
                                                <w:right w:val="none" w:sz="0" w:space="0" w:color="auto"/>
                                              </w:divBdr>
                                            </w:div>
                                            <w:div w:id="237249706">
                                              <w:marLeft w:val="0"/>
                                              <w:marRight w:val="0"/>
                                              <w:marTop w:val="0"/>
                                              <w:marBottom w:val="0"/>
                                              <w:divBdr>
                                                <w:top w:val="none" w:sz="0" w:space="0" w:color="auto"/>
                                                <w:left w:val="none" w:sz="0" w:space="0" w:color="auto"/>
                                                <w:bottom w:val="none" w:sz="0" w:space="0" w:color="auto"/>
                                                <w:right w:val="none" w:sz="0" w:space="0" w:color="auto"/>
                                              </w:divBdr>
                                            </w:div>
                                          </w:divsChild>
                                        </w:div>
                                        <w:div w:id="400715473">
                                          <w:marLeft w:val="0"/>
                                          <w:marRight w:val="0"/>
                                          <w:marTop w:val="0"/>
                                          <w:marBottom w:val="0"/>
                                          <w:divBdr>
                                            <w:top w:val="none" w:sz="0" w:space="0" w:color="auto"/>
                                            <w:left w:val="none" w:sz="0" w:space="0" w:color="auto"/>
                                            <w:bottom w:val="none" w:sz="0" w:space="0" w:color="auto"/>
                                            <w:right w:val="none" w:sz="0" w:space="0" w:color="auto"/>
                                          </w:divBdr>
                                        </w:div>
                                      </w:divsChild>
                                    </w:div>
                                    <w:div w:id="1604074694">
                                      <w:marLeft w:val="0"/>
                                      <w:marRight w:val="0"/>
                                      <w:marTop w:val="0"/>
                                      <w:marBottom w:val="0"/>
                                      <w:divBdr>
                                        <w:top w:val="none" w:sz="0" w:space="0" w:color="auto"/>
                                        <w:left w:val="none" w:sz="0" w:space="0" w:color="auto"/>
                                        <w:bottom w:val="none" w:sz="0" w:space="0" w:color="auto"/>
                                        <w:right w:val="none" w:sz="0" w:space="0" w:color="auto"/>
                                      </w:divBdr>
                                      <w:divsChild>
                                        <w:div w:id="558438764">
                                          <w:marLeft w:val="0"/>
                                          <w:marRight w:val="0"/>
                                          <w:marTop w:val="0"/>
                                          <w:marBottom w:val="0"/>
                                          <w:divBdr>
                                            <w:top w:val="none" w:sz="0" w:space="0" w:color="auto"/>
                                            <w:left w:val="none" w:sz="0" w:space="0" w:color="auto"/>
                                            <w:bottom w:val="none" w:sz="0" w:space="0" w:color="auto"/>
                                            <w:right w:val="none" w:sz="0" w:space="0" w:color="auto"/>
                                          </w:divBdr>
                                        </w:div>
                                        <w:div w:id="2128045043">
                                          <w:marLeft w:val="240"/>
                                          <w:marRight w:val="0"/>
                                          <w:marTop w:val="0"/>
                                          <w:marBottom w:val="0"/>
                                          <w:divBdr>
                                            <w:top w:val="none" w:sz="0" w:space="0" w:color="auto"/>
                                            <w:left w:val="none" w:sz="0" w:space="0" w:color="auto"/>
                                            <w:bottom w:val="none" w:sz="0" w:space="0" w:color="auto"/>
                                            <w:right w:val="none" w:sz="0" w:space="0" w:color="auto"/>
                                          </w:divBdr>
                                          <w:divsChild>
                                            <w:div w:id="1450852173">
                                              <w:marLeft w:val="0"/>
                                              <w:marRight w:val="0"/>
                                              <w:marTop w:val="0"/>
                                              <w:marBottom w:val="0"/>
                                              <w:divBdr>
                                                <w:top w:val="none" w:sz="0" w:space="0" w:color="auto"/>
                                                <w:left w:val="none" w:sz="0" w:space="0" w:color="auto"/>
                                                <w:bottom w:val="none" w:sz="0" w:space="0" w:color="auto"/>
                                                <w:right w:val="none" w:sz="0" w:space="0" w:color="auto"/>
                                              </w:divBdr>
                                            </w:div>
                                          </w:divsChild>
                                        </w:div>
                                        <w:div w:id="592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9213">
                                  <w:marLeft w:val="0"/>
                                  <w:marRight w:val="0"/>
                                  <w:marTop w:val="0"/>
                                  <w:marBottom w:val="0"/>
                                  <w:divBdr>
                                    <w:top w:val="none" w:sz="0" w:space="0" w:color="auto"/>
                                    <w:left w:val="none" w:sz="0" w:space="0" w:color="auto"/>
                                    <w:bottom w:val="none" w:sz="0" w:space="0" w:color="auto"/>
                                    <w:right w:val="none" w:sz="0" w:space="0" w:color="auto"/>
                                  </w:divBdr>
                                </w:div>
                              </w:divsChild>
                            </w:div>
                            <w:div w:id="811022333">
                              <w:marLeft w:val="0"/>
                              <w:marRight w:val="0"/>
                              <w:marTop w:val="0"/>
                              <w:marBottom w:val="0"/>
                              <w:divBdr>
                                <w:top w:val="none" w:sz="0" w:space="0" w:color="auto"/>
                                <w:left w:val="none" w:sz="0" w:space="0" w:color="auto"/>
                                <w:bottom w:val="none" w:sz="0" w:space="0" w:color="auto"/>
                                <w:right w:val="none" w:sz="0" w:space="0" w:color="auto"/>
                              </w:divBdr>
                              <w:divsChild>
                                <w:div w:id="878668947">
                                  <w:marLeft w:val="0"/>
                                  <w:marRight w:val="0"/>
                                  <w:marTop w:val="0"/>
                                  <w:marBottom w:val="0"/>
                                  <w:divBdr>
                                    <w:top w:val="none" w:sz="0" w:space="0" w:color="auto"/>
                                    <w:left w:val="none" w:sz="0" w:space="0" w:color="auto"/>
                                    <w:bottom w:val="none" w:sz="0" w:space="0" w:color="auto"/>
                                    <w:right w:val="none" w:sz="0" w:space="0" w:color="auto"/>
                                  </w:divBdr>
                                </w:div>
                                <w:div w:id="160776017">
                                  <w:marLeft w:val="240"/>
                                  <w:marRight w:val="0"/>
                                  <w:marTop w:val="0"/>
                                  <w:marBottom w:val="0"/>
                                  <w:divBdr>
                                    <w:top w:val="none" w:sz="0" w:space="0" w:color="auto"/>
                                    <w:left w:val="none" w:sz="0" w:space="0" w:color="auto"/>
                                    <w:bottom w:val="none" w:sz="0" w:space="0" w:color="auto"/>
                                    <w:right w:val="none" w:sz="0" w:space="0" w:color="auto"/>
                                  </w:divBdr>
                                  <w:divsChild>
                                    <w:div w:id="2125072849">
                                      <w:marLeft w:val="0"/>
                                      <w:marRight w:val="0"/>
                                      <w:marTop w:val="0"/>
                                      <w:marBottom w:val="0"/>
                                      <w:divBdr>
                                        <w:top w:val="none" w:sz="0" w:space="0" w:color="auto"/>
                                        <w:left w:val="none" w:sz="0" w:space="0" w:color="auto"/>
                                        <w:bottom w:val="none" w:sz="0" w:space="0" w:color="auto"/>
                                        <w:right w:val="none" w:sz="0" w:space="0" w:color="auto"/>
                                      </w:divBdr>
                                    </w:div>
                                    <w:div w:id="1682194658">
                                      <w:marLeft w:val="0"/>
                                      <w:marRight w:val="0"/>
                                      <w:marTop w:val="0"/>
                                      <w:marBottom w:val="0"/>
                                      <w:divBdr>
                                        <w:top w:val="none" w:sz="0" w:space="0" w:color="auto"/>
                                        <w:left w:val="none" w:sz="0" w:space="0" w:color="auto"/>
                                        <w:bottom w:val="none" w:sz="0" w:space="0" w:color="auto"/>
                                        <w:right w:val="none" w:sz="0" w:space="0" w:color="auto"/>
                                      </w:divBdr>
                                      <w:divsChild>
                                        <w:div w:id="317736873">
                                          <w:marLeft w:val="0"/>
                                          <w:marRight w:val="0"/>
                                          <w:marTop w:val="0"/>
                                          <w:marBottom w:val="0"/>
                                          <w:divBdr>
                                            <w:top w:val="none" w:sz="0" w:space="0" w:color="auto"/>
                                            <w:left w:val="none" w:sz="0" w:space="0" w:color="auto"/>
                                            <w:bottom w:val="none" w:sz="0" w:space="0" w:color="auto"/>
                                            <w:right w:val="none" w:sz="0" w:space="0" w:color="auto"/>
                                          </w:divBdr>
                                        </w:div>
                                        <w:div w:id="1647317476">
                                          <w:marLeft w:val="240"/>
                                          <w:marRight w:val="0"/>
                                          <w:marTop w:val="0"/>
                                          <w:marBottom w:val="0"/>
                                          <w:divBdr>
                                            <w:top w:val="none" w:sz="0" w:space="0" w:color="auto"/>
                                            <w:left w:val="none" w:sz="0" w:space="0" w:color="auto"/>
                                            <w:bottom w:val="none" w:sz="0" w:space="0" w:color="auto"/>
                                            <w:right w:val="none" w:sz="0" w:space="0" w:color="auto"/>
                                          </w:divBdr>
                                          <w:divsChild>
                                            <w:div w:id="750157713">
                                              <w:marLeft w:val="0"/>
                                              <w:marRight w:val="0"/>
                                              <w:marTop w:val="0"/>
                                              <w:marBottom w:val="0"/>
                                              <w:divBdr>
                                                <w:top w:val="none" w:sz="0" w:space="0" w:color="auto"/>
                                                <w:left w:val="none" w:sz="0" w:space="0" w:color="auto"/>
                                                <w:bottom w:val="none" w:sz="0" w:space="0" w:color="auto"/>
                                                <w:right w:val="none" w:sz="0" w:space="0" w:color="auto"/>
                                              </w:divBdr>
                                            </w:div>
                                            <w:div w:id="399211935">
                                              <w:marLeft w:val="0"/>
                                              <w:marRight w:val="0"/>
                                              <w:marTop w:val="0"/>
                                              <w:marBottom w:val="0"/>
                                              <w:divBdr>
                                                <w:top w:val="none" w:sz="0" w:space="0" w:color="auto"/>
                                                <w:left w:val="none" w:sz="0" w:space="0" w:color="auto"/>
                                                <w:bottom w:val="none" w:sz="0" w:space="0" w:color="auto"/>
                                                <w:right w:val="none" w:sz="0" w:space="0" w:color="auto"/>
                                              </w:divBdr>
                                            </w:div>
                                          </w:divsChild>
                                        </w:div>
                                        <w:div w:id="1471439197">
                                          <w:marLeft w:val="0"/>
                                          <w:marRight w:val="0"/>
                                          <w:marTop w:val="0"/>
                                          <w:marBottom w:val="0"/>
                                          <w:divBdr>
                                            <w:top w:val="none" w:sz="0" w:space="0" w:color="auto"/>
                                            <w:left w:val="none" w:sz="0" w:space="0" w:color="auto"/>
                                            <w:bottom w:val="none" w:sz="0" w:space="0" w:color="auto"/>
                                            <w:right w:val="none" w:sz="0" w:space="0" w:color="auto"/>
                                          </w:divBdr>
                                        </w:div>
                                      </w:divsChild>
                                    </w:div>
                                    <w:div w:id="358707098">
                                      <w:marLeft w:val="0"/>
                                      <w:marRight w:val="0"/>
                                      <w:marTop w:val="0"/>
                                      <w:marBottom w:val="0"/>
                                      <w:divBdr>
                                        <w:top w:val="none" w:sz="0" w:space="0" w:color="auto"/>
                                        <w:left w:val="none" w:sz="0" w:space="0" w:color="auto"/>
                                        <w:bottom w:val="none" w:sz="0" w:space="0" w:color="auto"/>
                                        <w:right w:val="none" w:sz="0" w:space="0" w:color="auto"/>
                                      </w:divBdr>
                                      <w:divsChild>
                                        <w:div w:id="768038893">
                                          <w:marLeft w:val="0"/>
                                          <w:marRight w:val="0"/>
                                          <w:marTop w:val="0"/>
                                          <w:marBottom w:val="0"/>
                                          <w:divBdr>
                                            <w:top w:val="none" w:sz="0" w:space="0" w:color="auto"/>
                                            <w:left w:val="none" w:sz="0" w:space="0" w:color="auto"/>
                                            <w:bottom w:val="none" w:sz="0" w:space="0" w:color="auto"/>
                                            <w:right w:val="none" w:sz="0" w:space="0" w:color="auto"/>
                                          </w:divBdr>
                                        </w:div>
                                        <w:div w:id="1588735656">
                                          <w:marLeft w:val="240"/>
                                          <w:marRight w:val="0"/>
                                          <w:marTop w:val="0"/>
                                          <w:marBottom w:val="0"/>
                                          <w:divBdr>
                                            <w:top w:val="none" w:sz="0" w:space="0" w:color="auto"/>
                                            <w:left w:val="none" w:sz="0" w:space="0" w:color="auto"/>
                                            <w:bottom w:val="none" w:sz="0" w:space="0" w:color="auto"/>
                                            <w:right w:val="none" w:sz="0" w:space="0" w:color="auto"/>
                                          </w:divBdr>
                                          <w:divsChild>
                                            <w:div w:id="1004628792">
                                              <w:marLeft w:val="0"/>
                                              <w:marRight w:val="0"/>
                                              <w:marTop w:val="0"/>
                                              <w:marBottom w:val="0"/>
                                              <w:divBdr>
                                                <w:top w:val="none" w:sz="0" w:space="0" w:color="auto"/>
                                                <w:left w:val="none" w:sz="0" w:space="0" w:color="auto"/>
                                                <w:bottom w:val="none" w:sz="0" w:space="0" w:color="auto"/>
                                                <w:right w:val="none" w:sz="0" w:space="0" w:color="auto"/>
                                              </w:divBdr>
                                            </w:div>
                                          </w:divsChild>
                                        </w:div>
                                        <w:div w:id="173882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3156">
                                  <w:marLeft w:val="0"/>
                                  <w:marRight w:val="0"/>
                                  <w:marTop w:val="0"/>
                                  <w:marBottom w:val="0"/>
                                  <w:divBdr>
                                    <w:top w:val="none" w:sz="0" w:space="0" w:color="auto"/>
                                    <w:left w:val="none" w:sz="0" w:space="0" w:color="auto"/>
                                    <w:bottom w:val="none" w:sz="0" w:space="0" w:color="auto"/>
                                    <w:right w:val="none" w:sz="0" w:space="0" w:color="auto"/>
                                  </w:divBdr>
                                </w:div>
                              </w:divsChild>
                            </w:div>
                            <w:div w:id="376976826">
                              <w:marLeft w:val="0"/>
                              <w:marRight w:val="0"/>
                              <w:marTop w:val="0"/>
                              <w:marBottom w:val="0"/>
                              <w:divBdr>
                                <w:top w:val="none" w:sz="0" w:space="0" w:color="auto"/>
                                <w:left w:val="none" w:sz="0" w:space="0" w:color="auto"/>
                                <w:bottom w:val="none" w:sz="0" w:space="0" w:color="auto"/>
                                <w:right w:val="none" w:sz="0" w:space="0" w:color="auto"/>
                              </w:divBdr>
                              <w:divsChild>
                                <w:div w:id="1802528151">
                                  <w:marLeft w:val="0"/>
                                  <w:marRight w:val="0"/>
                                  <w:marTop w:val="0"/>
                                  <w:marBottom w:val="0"/>
                                  <w:divBdr>
                                    <w:top w:val="none" w:sz="0" w:space="0" w:color="auto"/>
                                    <w:left w:val="none" w:sz="0" w:space="0" w:color="auto"/>
                                    <w:bottom w:val="none" w:sz="0" w:space="0" w:color="auto"/>
                                    <w:right w:val="none" w:sz="0" w:space="0" w:color="auto"/>
                                  </w:divBdr>
                                </w:div>
                                <w:div w:id="1352029082">
                                  <w:marLeft w:val="240"/>
                                  <w:marRight w:val="0"/>
                                  <w:marTop w:val="0"/>
                                  <w:marBottom w:val="0"/>
                                  <w:divBdr>
                                    <w:top w:val="none" w:sz="0" w:space="0" w:color="auto"/>
                                    <w:left w:val="none" w:sz="0" w:space="0" w:color="auto"/>
                                    <w:bottom w:val="none" w:sz="0" w:space="0" w:color="auto"/>
                                    <w:right w:val="none" w:sz="0" w:space="0" w:color="auto"/>
                                  </w:divBdr>
                                  <w:divsChild>
                                    <w:div w:id="1858806058">
                                      <w:marLeft w:val="0"/>
                                      <w:marRight w:val="0"/>
                                      <w:marTop w:val="0"/>
                                      <w:marBottom w:val="0"/>
                                      <w:divBdr>
                                        <w:top w:val="none" w:sz="0" w:space="0" w:color="auto"/>
                                        <w:left w:val="none" w:sz="0" w:space="0" w:color="auto"/>
                                        <w:bottom w:val="none" w:sz="0" w:space="0" w:color="auto"/>
                                        <w:right w:val="none" w:sz="0" w:space="0" w:color="auto"/>
                                      </w:divBdr>
                                    </w:div>
                                    <w:div w:id="498345910">
                                      <w:marLeft w:val="0"/>
                                      <w:marRight w:val="0"/>
                                      <w:marTop w:val="0"/>
                                      <w:marBottom w:val="0"/>
                                      <w:divBdr>
                                        <w:top w:val="none" w:sz="0" w:space="0" w:color="auto"/>
                                        <w:left w:val="none" w:sz="0" w:space="0" w:color="auto"/>
                                        <w:bottom w:val="none" w:sz="0" w:space="0" w:color="auto"/>
                                        <w:right w:val="none" w:sz="0" w:space="0" w:color="auto"/>
                                      </w:divBdr>
                                      <w:divsChild>
                                        <w:div w:id="1389959264">
                                          <w:marLeft w:val="0"/>
                                          <w:marRight w:val="0"/>
                                          <w:marTop w:val="0"/>
                                          <w:marBottom w:val="0"/>
                                          <w:divBdr>
                                            <w:top w:val="none" w:sz="0" w:space="0" w:color="auto"/>
                                            <w:left w:val="none" w:sz="0" w:space="0" w:color="auto"/>
                                            <w:bottom w:val="none" w:sz="0" w:space="0" w:color="auto"/>
                                            <w:right w:val="none" w:sz="0" w:space="0" w:color="auto"/>
                                          </w:divBdr>
                                        </w:div>
                                        <w:div w:id="569735126">
                                          <w:marLeft w:val="240"/>
                                          <w:marRight w:val="0"/>
                                          <w:marTop w:val="0"/>
                                          <w:marBottom w:val="0"/>
                                          <w:divBdr>
                                            <w:top w:val="none" w:sz="0" w:space="0" w:color="auto"/>
                                            <w:left w:val="none" w:sz="0" w:space="0" w:color="auto"/>
                                            <w:bottom w:val="none" w:sz="0" w:space="0" w:color="auto"/>
                                            <w:right w:val="none" w:sz="0" w:space="0" w:color="auto"/>
                                          </w:divBdr>
                                          <w:divsChild>
                                            <w:div w:id="818109886">
                                              <w:marLeft w:val="0"/>
                                              <w:marRight w:val="0"/>
                                              <w:marTop w:val="0"/>
                                              <w:marBottom w:val="0"/>
                                              <w:divBdr>
                                                <w:top w:val="none" w:sz="0" w:space="0" w:color="auto"/>
                                                <w:left w:val="none" w:sz="0" w:space="0" w:color="auto"/>
                                                <w:bottom w:val="none" w:sz="0" w:space="0" w:color="auto"/>
                                                <w:right w:val="none" w:sz="0" w:space="0" w:color="auto"/>
                                              </w:divBdr>
                                            </w:div>
                                            <w:div w:id="1539319271">
                                              <w:marLeft w:val="0"/>
                                              <w:marRight w:val="0"/>
                                              <w:marTop w:val="0"/>
                                              <w:marBottom w:val="0"/>
                                              <w:divBdr>
                                                <w:top w:val="none" w:sz="0" w:space="0" w:color="auto"/>
                                                <w:left w:val="none" w:sz="0" w:space="0" w:color="auto"/>
                                                <w:bottom w:val="none" w:sz="0" w:space="0" w:color="auto"/>
                                                <w:right w:val="none" w:sz="0" w:space="0" w:color="auto"/>
                                              </w:divBdr>
                                            </w:div>
                                          </w:divsChild>
                                        </w:div>
                                        <w:div w:id="1769959249">
                                          <w:marLeft w:val="0"/>
                                          <w:marRight w:val="0"/>
                                          <w:marTop w:val="0"/>
                                          <w:marBottom w:val="0"/>
                                          <w:divBdr>
                                            <w:top w:val="none" w:sz="0" w:space="0" w:color="auto"/>
                                            <w:left w:val="none" w:sz="0" w:space="0" w:color="auto"/>
                                            <w:bottom w:val="none" w:sz="0" w:space="0" w:color="auto"/>
                                            <w:right w:val="none" w:sz="0" w:space="0" w:color="auto"/>
                                          </w:divBdr>
                                        </w:div>
                                      </w:divsChild>
                                    </w:div>
                                    <w:div w:id="558247608">
                                      <w:marLeft w:val="0"/>
                                      <w:marRight w:val="0"/>
                                      <w:marTop w:val="0"/>
                                      <w:marBottom w:val="0"/>
                                      <w:divBdr>
                                        <w:top w:val="none" w:sz="0" w:space="0" w:color="auto"/>
                                        <w:left w:val="none" w:sz="0" w:space="0" w:color="auto"/>
                                        <w:bottom w:val="none" w:sz="0" w:space="0" w:color="auto"/>
                                        <w:right w:val="none" w:sz="0" w:space="0" w:color="auto"/>
                                      </w:divBdr>
                                      <w:divsChild>
                                        <w:div w:id="146938447">
                                          <w:marLeft w:val="0"/>
                                          <w:marRight w:val="0"/>
                                          <w:marTop w:val="0"/>
                                          <w:marBottom w:val="0"/>
                                          <w:divBdr>
                                            <w:top w:val="none" w:sz="0" w:space="0" w:color="auto"/>
                                            <w:left w:val="none" w:sz="0" w:space="0" w:color="auto"/>
                                            <w:bottom w:val="none" w:sz="0" w:space="0" w:color="auto"/>
                                            <w:right w:val="none" w:sz="0" w:space="0" w:color="auto"/>
                                          </w:divBdr>
                                        </w:div>
                                        <w:div w:id="945383481">
                                          <w:marLeft w:val="240"/>
                                          <w:marRight w:val="0"/>
                                          <w:marTop w:val="0"/>
                                          <w:marBottom w:val="0"/>
                                          <w:divBdr>
                                            <w:top w:val="none" w:sz="0" w:space="0" w:color="auto"/>
                                            <w:left w:val="none" w:sz="0" w:space="0" w:color="auto"/>
                                            <w:bottom w:val="none" w:sz="0" w:space="0" w:color="auto"/>
                                            <w:right w:val="none" w:sz="0" w:space="0" w:color="auto"/>
                                          </w:divBdr>
                                          <w:divsChild>
                                            <w:div w:id="1555504188">
                                              <w:marLeft w:val="0"/>
                                              <w:marRight w:val="0"/>
                                              <w:marTop w:val="0"/>
                                              <w:marBottom w:val="0"/>
                                              <w:divBdr>
                                                <w:top w:val="none" w:sz="0" w:space="0" w:color="auto"/>
                                                <w:left w:val="none" w:sz="0" w:space="0" w:color="auto"/>
                                                <w:bottom w:val="none" w:sz="0" w:space="0" w:color="auto"/>
                                                <w:right w:val="none" w:sz="0" w:space="0" w:color="auto"/>
                                              </w:divBdr>
                                            </w:div>
                                          </w:divsChild>
                                        </w:div>
                                        <w:div w:id="384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8227">
                                  <w:marLeft w:val="0"/>
                                  <w:marRight w:val="0"/>
                                  <w:marTop w:val="0"/>
                                  <w:marBottom w:val="0"/>
                                  <w:divBdr>
                                    <w:top w:val="none" w:sz="0" w:space="0" w:color="auto"/>
                                    <w:left w:val="none" w:sz="0" w:space="0" w:color="auto"/>
                                    <w:bottom w:val="none" w:sz="0" w:space="0" w:color="auto"/>
                                    <w:right w:val="none" w:sz="0" w:space="0" w:color="auto"/>
                                  </w:divBdr>
                                </w:div>
                              </w:divsChild>
                            </w:div>
                            <w:div w:id="1139303997">
                              <w:marLeft w:val="0"/>
                              <w:marRight w:val="0"/>
                              <w:marTop w:val="0"/>
                              <w:marBottom w:val="0"/>
                              <w:divBdr>
                                <w:top w:val="none" w:sz="0" w:space="0" w:color="auto"/>
                                <w:left w:val="none" w:sz="0" w:space="0" w:color="auto"/>
                                <w:bottom w:val="none" w:sz="0" w:space="0" w:color="auto"/>
                                <w:right w:val="none" w:sz="0" w:space="0" w:color="auto"/>
                              </w:divBdr>
                              <w:divsChild>
                                <w:div w:id="815075401">
                                  <w:marLeft w:val="0"/>
                                  <w:marRight w:val="0"/>
                                  <w:marTop w:val="0"/>
                                  <w:marBottom w:val="0"/>
                                  <w:divBdr>
                                    <w:top w:val="none" w:sz="0" w:space="0" w:color="auto"/>
                                    <w:left w:val="none" w:sz="0" w:space="0" w:color="auto"/>
                                    <w:bottom w:val="none" w:sz="0" w:space="0" w:color="auto"/>
                                    <w:right w:val="none" w:sz="0" w:space="0" w:color="auto"/>
                                  </w:divBdr>
                                </w:div>
                                <w:div w:id="901408842">
                                  <w:marLeft w:val="240"/>
                                  <w:marRight w:val="0"/>
                                  <w:marTop w:val="0"/>
                                  <w:marBottom w:val="0"/>
                                  <w:divBdr>
                                    <w:top w:val="none" w:sz="0" w:space="0" w:color="auto"/>
                                    <w:left w:val="none" w:sz="0" w:space="0" w:color="auto"/>
                                    <w:bottom w:val="none" w:sz="0" w:space="0" w:color="auto"/>
                                    <w:right w:val="none" w:sz="0" w:space="0" w:color="auto"/>
                                  </w:divBdr>
                                  <w:divsChild>
                                    <w:div w:id="1418089241">
                                      <w:marLeft w:val="0"/>
                                      <w:marRight w:val="0"/>
                                      <w:marTop w:val="0"/>
                                      <w:marBottom w:val="0"/>
                                      <w:divBdr>
                                        <w:top w:val="none" w:sz="0" w:space="0" w:color="auto"/>
                                        <w:left w:val="none" w:sz="0" w:space="0" w:color="auto"/>
                                        <w:bottom w:val="none" w:sz="0" w:space="0" w:color="auto"/>
                                        <w:right w:val="none" w:sz="0" w:space="0" w:color="auto"/>
                                      </w:divBdr>
                                    </w:div>
                                    <w:div w:id="100344411">
                                      <w:marLeft w:val="0"/>
                                      <w:marRight w:val="0"/>
                                      <w:marTop w:val="0"/>
                                      <w:marBottom w:val="0"/>
                                      <w:divBdr>
                                        <w:top w:val="none" w:sz="0" w:space="0" w:color="auto"/>
                                        <w:left w:val="none" w:sz="0" w:space="0" w:color="auto"/>
                                        <w:bottom w:val="none" w:sz="0" w:space="0" w:color="auto"/>
                                        <w:right w:val="none" w:sz="0" w:space="0" w:color="auto"/>
                                      </w:divBdr>
                                      <w:divsChild>
                                        <w:div w:id="274599192">
                                          <w:marLeft w:val="0"/>
                                          <w:marRight w:val="0"/>
                                          <w:marTop w:val="0"/>
                                          <w:marBottom w:val="0"/>
                                          <w:divBdr>
                                            <w:top w:val="none" w:sz="0" w:space="0" w:color="auto"/>
                                            <w:left w:val="none" w:sz="0" w:space="0" w:color="auto"/>
                                            <w:bottom w:val="none" w:sz="0" w:space="0" w:color="auto"/>
                                            <w:right w:val="none" w:sz="0" w:space="0" w:color="auto"/>
                                          </w:divBdr>
                                        </w:div>
                                        <w:div w:id="1260523509">
                                          <w:marLeft w:val="240"/>
                                          <w:marRight w:val="0"/>
                                          <w:marTop w:val="0"/>
                                          <w:marBottom w:val="0"/>
                                          <w:divBdr>
                                            <w:top w:val="none" w:sz="0" w:space="0" w:color="auto"/>
                                            <w:left w:val="none" w:sz="0" w:space="0" w:color="auto"/>
                                            <w:bottom w:val="none" w:sz="0" w:space="0" w:color="auto"/>
                                            <w:right w:val="none" w:sz="0" w:space="0" w:color="auto"/>
                                          </w:divBdr>
                                          <w:divsChild>
                                            <w:div w:id="1790078262">
                                              <w:marLeft w:val="0"/>
                                              <w:marRight w:val="0"/>
                                              <w:marTop w:val="0"/>
                                              <w:marBottom w:val="0"/>
                                              <w:divBdr>
                                                <w:top w:val="none" w:sz="0" w:space="0" w:color="auto"/>
                                                <w:left w:val="none" w:sz="0" w:space="0" w:color="auto"/>
                                                <w:bottom w:val="none" w:sz="0" w:space="0" w:color="auto"/>
                                                <w:right w:val="none" w:sz="0" w:space="0" w:color="auto"/>
                                              </w:divBdr>
                                            </w:div>
                                            <w:div w:id="1603684205">
                                              <w:marLeft w:val="0"/>
                                              <w:marRight w:val="0"/>
                                              <w:marTop w:val="0"/>
                                              <w:marBottom w:val="0"/>
                                              <w:divBdr>
                                                <w:top w:val="none" w:sz="0" w:space="0" w:color="auto"/>
                                                <w:left w:val="none" w:sz="0" w:space="0" w:color="auto"/>
                                                <w:bottom w:val="none" w:sz="0" w:space="0" w:color="auto"/>
                                                <w:right w:val="none" w:sz="0" w:space="0" w:color="auto"/>
                                              </w:divBdr>
                                            </w:div>
                                          </w:divsChild>
                                        </w:div>
                                        <w:div w:id="716244629">
                                          <w:marLeft w:val="0"/>
                                          <w:marRight w:val="0"/>
                                          <w:marTop w:val="0"/>
                                          <w:marBottom w:val="0"/>
                                          <w:divBdr>
                                            <w:top w:val="none" w:sz="0" w:space="0" w:color="auto"/>
                                            <w:left w:val="none" w:sz="0" w:space="0" w:color="auto"/>
                                            <w:bottom w:val="none" w:sz="0" w:space="0" w:color="auto"/>
                                            <w:right w:val="none" w:sz="0" w:space="0" w:color="auto"/>
                                          </w:divBdr>
                                        </w:div>
                                      </w:divsChild>
                                    </w:div>
                                    <w:div w:id="1432120019">
                                      <w:marLeft w:val="0"/>
                                      <w:marRight w:val="0"/>
                                      <w:marTop w:val="0"/>
                                      <w:marBottom w:val="0"/>
                                      <w:divBdr>
                                        <w:top w:val="none" w:sz="0" w:space="0" w:color="auto"/>
                                        <w:left w:val="none" w:sz="0" w:space="0" w:color="auto"/>
                                        <w:bottom w:val="none" w:sz="0" w:space="0" w:color="auto"/>
                                        <w:right w:val="none" w:sz="0" w:space="0" w:color="auto"/>
                                      </w:divBdr>
                                      <w:divsChild>
                                        <w:div w:id="110907651">
                                          <w:marLeft w:val="0"/>
                                          <w:marRight w:val="0"/>
                                          <w:marTop w:val="0"/>
                                          <w:marBottom w:val="0"/>
                                          <w:divBdr>
                                            <w:top w:val="none" w:sz="0" w:space="0" w:color="auto"/>
                                            <w:left w:val="none" w:sz="0" w:space="0" w:color="auto"/>
                                            <w:bottom w:val="none" w:sz="0" w:space="0" w:color="auto"/>
                                            <w:right w:val="none" w:sz="0" w:space="0" w:color="auto"/>
                                          </w:divBdr>
                                        </w:div>
                                        <w:div w:id="80032112">
                                          <w:marLeft w:val="240"/>
                                          <w:marRight w:val="0"/>
                                          <w:marTop w:val="0"/>
                                          <w:marBottom w:val="0"/>
                                          <w:divBdr>
                                            <w:top w:val="none" w:sz="0" w:space="0" w:color="auto"/>
                                            <w:left w:val="none" w:sz="0" w:space="0" w:color="auto"/>
                                            <w:bottom w:val="none" w:sz="0" w:space="0" w:color="auto"/>
                                            <w:right w:val="none" w:sz="0" w:space="0" w:color="auto"/>
                                          </w:divBdr>
                                          <w:divsChild>
                                            <w:div w:id="194664117">
                                              <w:marLeft w:val="0"/>
                                              <w:marRight w:val="0"/>
                                              <w:marTop w:val="0"/>
                                              <w:marBottom w:val="0"/>
                                              <w:divBdr>
                                                <w:top w:val="none" w:sz="0" w:space="0" w:color="auto"/>
                                                <w:left w:val="none" w:sz="0" w:space="0" w:color="auto"/>
                                                <w:bottom w:val="none" w:sz="0" w:space="0" w:color="auto"/>
                                                <w:right w:val="none" w:sz="0" w:space="0" w:color="auto"/>
                                              </w:divBdr>
                                            </w:div>
                                          </w:divsChild>
                                        </w:div>
                                        <w:div w:id="9576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1001">
                                  <w:marLeft w:val="0"/>
                                  <w:marRight w:val="0"/>
                                  <w:marTop w:val="0"/>
                                  <w:marBottom w:val="0"/>
                                  <w:divBdr>
                                    <w:top w:val="none" w:sz="0" w:space="0" w:color="auto"/>
                                    <w:left w:val="none" w:sz="0" w:space="0" w:color="auto"/>
                                    <w:bottom w:val="none" w:sz="0" w:space="0" w:color="auto"/>
                                    <w:right w:val="none" w:sz="0" w:space="0" w:color="auto"/>
                                  </w:divBdr>
                                </w:div>
                              </w:divsChild>
                            </w:div>
                            <w:div w:id="1465267460">
                              <w:marLeft w:val="0"/>
                              <w:marRight w:val="0"/>
                              <w:marTop w:val="0"/>
                              <w:marBottom w:val="0"/>
                              <w:divBdr>
                                <w:top w:val="none" w:sz="0" w:space="0" w:color="auto"/>
                                <w:left w:val="none" w:sz="0" w:space="0" w:color="auto"/>
                                <w:bottom w:val="none" w:sz="0" w:space="0" w:color="auto"/>
                                <w:right w:val="none" w:sz="0" w:space="0" w:color="auto"/>
                              </w:divBdr>
                              <w:divsChild>
                                <w:div w:id="1666785873">
                                  <w:marLeft w:val="0"/>
                                  <w:marRight w:val="0"/>
                                  <w:marTop w:val="0"/>
                                  <w:marBottom w:val="0"/>
                                  <w:divBdr>
                                    <w:top w:val="none" w:sz="0" w:space="0" w:color="auto"/>
                                    <w:left w:val="none" w:sz="0" w:space="0" w:color="auto"/>
                                    <w:bottom w:val="none" w:sz="0" w:space="0" w:color="auto"/>
                                    <w:right w:val="none" w:sz="0" w:space="0" w:color="auto"/>
                                  </w:divBdr>
                                </w:div>
                                <w:div w:id="556088388">
                                  <w:marLeft w:val="240"/>
                                  <w:marRight w:val="0"/>
                                  <w:marTop w:val="0"/>
                                  <w:marBottom w:val="0"/>
                                  <w:divBdr>
                                    <w:top w:val="none" w:sz="0" w:space="0" w:color="auto"/>
                                    <w:left w:val="none" w:sz="0" w:space="0" w:color="auto"/>
                                    <w:bottom w:val="none" w:sz="0" w:space="0" w:color="auto"/>
                                    <w:right w:val="none" w:sz="0" w:space="0" w:color="auto"/>
                                  </w:divBdr>
                                  <w:divsChild>
                                    <w:div w:id="356544740">
                                      <w:marLeft w:val="0"/>
                                      <w:marRight w:val="0"/>
                                      <w:marTop w:val="0"/>
                                      <w:marBottom w:val="0"/>
                                      <w:divBdr>
                                        <w:top w:val="none" w:sz="0" w:space="0" w:color="auto"/>
                                        <w:left w:val="none" w:sz="0" w:space="0" w:color="auto"/>
                                        <w:bottom w:val="none" w:sz="0" w:space="0" w:color="auto"/>
                                        <w:right w:val="none" w:sz="0" w:space="0" w:color="auto"/>
                                      </w:divBdr>
                                    </w:div>
                                    <w:div w:id="1187255754">
                                      <w:marLeft w:val="0"/>
                                      <w:marRight w:val="0"/>
                                      <w:marTop w:val="0"/>
                                      <w:marBottom w:val="0"/>
                                      <w:divBdr>
                                        <w:top w:val="none" w:sz="0" w:space="0" w:color="auto"/>
                                        <w:left w:val="none" w:sz="0" w:space="0" w:color="auto"/>
                                        <w:bottom w:val="none" w:sz="0" w:space="0" w:color="auto"/>
                                        <w:right w:val="none" w:sz="0" w:space="0" w:color="auto"/>
                                      </w:divBdr>
                                      <w:divsChild>
                                        <w:div w:id="363483975">
                                          <w:marLeft w:val="0"/>
                                          <w:marRight w:val="0"/>
                                          <w:marTop w:val="0"/>
                                          <w:marBottom w:val="0"/>
                                          <w:divBdr>
                                            <w:top w:val="none" w:sz="0" w:space="0" w:color="auto"/>
                                            <w:left w:val="none" w:sz="0" w:space="0" w:color="auto"/>
                                            <w:bottom w:val="none" w:sz="0" w:space="0" w:color="auto"/>
                                            <w:right w:val="none" w:sz="0" w:space="0" w:color="auto"/>
                                          </w:divBdr>
                                        </w:div>
                                        <w:div w:id="1467973227">
                                          <w:marLeft w:val="240"/>
                                          <w:marRight w:val="0"/>
                                          <w:marTop w:val="0"/>
                                          <w:marBottom w:val="0"/>
                                          <w:divBdr>
                                            <w:top w:val="none" w:sz="0" w:space="0" w:color="auto"/>
                                            <w:left w:val="none" w:sz="0" w:space="0" w:color="auto"/>
                                            <w:bottom w:val="none" w:sz="0" w:space="0" w:color="auto"/>
                                            <w:right w:val="none" w:sz="0" w:space="0" w:color="auto"/>
                                          </w:divBdr>
                                          <w:divsChild>
                                            <w:div w:id="2023121343">
                                              <w:marLeft w:val="0"/>
                                              <w:marRight w:val="0"/>
                                              <w:marTop w:val="0"/>
                                              <w:marBottom w:val="0"/>
                                              <w:divBdr>
                                                <w:top w:val="none" w:sz="0" w:space="0" w:color="auto"/>
                                                <w:left w:val="none" w:sz="0" w:space="0" w:color="auto"/>
                                                <w:bottom w:val="none" w:sz="0" w:space="0" w:color="auto"/>
                                                <w:right w:val="none" w:sz="0" w:space="0" w:color="auto"/>
                                              </w:divBdr>
                                            </w:div>
                                            <w:div w:id="2044746997">
                                              <w:marLeft w:val="0"/>
                                              <w:marRight w:val="0"/>
                                              <w:marTop w:val="0"/>
                                              <w:marBottom w:val="0"/>
                                              <w:divBdr>
                                                <w:top w:val="none" w:sz="0" w:space="0" w:color="auto"/>
                                                <w:left w:val="none" w:sz="0" w:space="0" w:color="auto"/>
                                                <w:bottom w:val="none" w:sz="0" w:space="0" w:color="auto"/>
                                                <w:right w:val="none" w:sz="0" w:space="0" w:color="auto"/>
                                              </w:divBdr>
                                            </w:div>
                                          </w:divsChild>
                                        </w:div>
                                        <w:div w:id="154421562">
                                          <w:marLeft w:val="0"/>
                                          <w:marRight w:val="0"/>
                                          <w:marTop w:val="0"/>
                                          <w:marBottom w:val="0"/>
                                          <w:divBdr>
                                            <w:top w:val="none" w:sz="0" w:space="0" w:color="auto"/>
                                            <w:left w:val="none" w:sz="0" w:space="0" w:color="auto"/>
                                            <w:bottom w:val="none" w:sz="0" w:space="0" w:color="auto"/>
                                            <w:right w:val="none" w:sz="0" w:space="0" w:color="auto"/>
                                          </w:divBdr>
                                        </w:div>
                                      </w:divsChild>
                                    </w:div>
                                    <w:div w:id="1926767933">
                                      <w:marLeft w:val="0"/>
                                      <w:marRight w:val="0"/>
                                      <w:marTop w:val="0"/>
                                      <w:marBottom w:val="0"/>
                                      <w:divBdr>
                                        <w:top w:val="none" w:sz="0" w:space="0" w:color="auto"/>
                                        <w:left w:val="none" w:sz="0" w:space="0" w:color="auto"/>
                                        <w:bottom w:val="none" w:sz="0" w:space="0" w:color="auto"/>
                                        <w:right w:val="none" w:sz="0" w:space="0" w:color="auto"/>
                                      </w:divBdr>
                                      <w:divsChild>
                                        <w:div w:id="1883706257">
                                          <w:marLeft w:val="0"/>
                                          <w:marRight w:val="0"/>
                                          <w:marTop w:val="0"/>
                                          <w:marBottom w:val="0"/>
                                          <w:divBdr>
                                            <w:top w:val="none" w:sz="0" w:space="0" w:color="auto"/>
                                            <w:left w:val="none" w:sz="0" w:space="0" w:color="auto"/>
                                            <w:bottom w:val="none" w:sz="0" w:space="0" w:color="auto"/>
                                            <w:right w:val="none" w:sz="0" w:space="0" w:color="auto"/>
                                          </w:divBdr>
                                        </w:div>
                                        <w:div w:id="169637034">
                                          <w:marLeft w:val="240"/>
                                          <w:marRight w:val="0"/>
                                          <w:marTop w:val="0"/>
                                          <w:marBottom w:val="0"/>
                                          <w:divBdr>
                                            <w:top w:val="none" w:sz="0" w:space="0" w:color="auto"/>
                                            <w:left w:val="none" w:sz="0" w:space="0" w:color="auto"/>
                                            <w:bottom w:val="none" w:sz="0" w:space="0" w:color="auto"/>
                                            <w:right w:val="none" w:sz="0" w:space="0" w:color="auto"/>
                                          </w:divBdr>
                                          <w:divsChild>
                                            <w:div w:id="798180290">
                                              <w:marLeft w:val="0"/>
                                              <w:marRight w:val="0"/>
                                              <w:marTop w:val="0"/>
                                              <w:marBottom w:val="0"/>
                                              <w:divBdr>
                                                <w:top w:val="none" w:sz="0" w:space="0" w:color="auto"/>
                                                <w:left w:val="none" w:sz="0" w:space="0" w:color="auto"/>
                                                <w:bottom w:val="none" w:sz="0" w:space="0" w:color="auto"/>
                                                <w:right w:val="none" w:sz="0" w:space="0" w:color="auto"/>
                                              </w:divBdr>
                                            </w:div>
                                          </w:divsChild>
                                        </w:div>
                                        <w:div w:id="12238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7253">
                                  <w:marLeft w:val="0"/>
                                  <w:marRight w:val="0"/>
                                  <w:marTop w:val="0"/>
                                  <w:marBottom w:val="0"/>
                                  <w:divBdr>
                                    <w:top w:val="none" w:sz="0" w:space="0" w:color="auto"/>
                                    <w:left w:val="none" w:sz="0" w:space="0" w:color="auto"/>
                                    <w:bottom w:val="none" w:sz="0" w:space="0" w:color="auto"/>
                                    <w:right w:val="none" w:sz="0" w:space="0" w:color="auto"/>
                                  </w:divBdr>
                                </w:div>
                              </w:divsChild>
                            </w:div>
                            <w:div w:id="1635673635">
                              <w:marLeft w:val="0"/>
                              <w:marRight w:val="0"/>
                              <w:marTop w:val="0"/>
                              <w:marBottom w:val="0"/>
                              <w:divBdr>
                                <w:top w:val="none" w:sz="0" w:space="0" w:color="auto"/>
                                <w:left w:val="none" w:sz="0" w:space="0" w:color="auto"/>
                                <w:bottom w:val="none" w:sz="0" w:space="0" w:color="auto"/>
                                <w:right w:val="none" w:sz="0" w:space="0" w:color="auto"/>
                              </w:divBdr>
                              <w:divsChild>
                                <w:div w:id="1797412876">
                                  <w:marLeft w:val="0"/>
                                  <w:marRight w:val="0"/>
                                  <w:marTop w:val="0"/>
                                  <w:marBottom w:val="0"/>
                                  <w:divBdr>
                                    <w:top w:val="none" w:sz="0" w:space="0" w:color="auto"/>
                                    <w:left w:val="none" w:sz="0" w:space="0" w:color="auto"/>
                                    <w:bottom w:val="none" w:sz="0" w:space="0" w:color="auto"/>
                                    <w:right w:val="none" w:sz="0" w:space="0" w:color="auto"/>
                                  </w:divBdr>
                                </w:div>
                                <w:div w:id="384377480">
                                  <w:marLeft w:val="240"/>
                                  <w:marRight w:val="0"/>
                                  <w:marTop w:val="0"/>
                                  <w:marBottom w:val="0"/>
                                  <w:divBdr>
                                    <w:top w:val="none" w:sz="0" w:space="0" w:color="auto"/>
                                    <w:left w:val="none" w:sz="0" w:space="0" w:color="auto"/>
                                    <w:bottom w:val="none" w:sz="0" w:space="0" w:color="auto"/>
                                    <w:right w:val="none" w:sz="0" w:space="0" w:color="auto"/>
                                  </w:divBdr>
                                  <w:divsChild>
                                    <w:div w:id="1759670957">
                                      <w:marLeft w:val="0"/>
                                      <w:marRight w:val="0"/>
                                      <w:marTop w:val="0"/>
                                      <w:marBottom w:val="0"/>
                                      <w:divBdr>
                                        <w:top w:val="none" w:sz="0" w:space="0" w:color="auto"/>
                                        <w:left w:val="none" w:sz="0" w:space="0" w:color="auto"/>
                                        <w:bottom w:val="none" w:sz="0" w:space="0" w:color="auto"/>
                                        <w:right w:val="none" w:sz="0" w:space="0" w:color="auto"/>
                                      </w:divBdr>
                                    </w:div>
                                    <w:div w:id="1637251120">
                                      <w:marLeft w:val="0"/>
                                      <w:marRight w:val="0"/>
                                      <w:marTop w:val="0"/>
                                      <w:marBottom w:val="0"/>
                                      <w:divBdr>
                                        <w:top w:val="none" w:sz="0" w:space="0" w:color="auto"/>
                                        <w:left w:val="none" w:sz="0" w:space="0" w:color="auto"/>
                                        <w:bottom w:val="none" w:sz="0" w:space="0" w:color="auto"/>
                                        <w:right w:val="none" w:sz="0" w:space="0" w:color="auto"/>
                                      </w:divBdr>
                                      <w:divsChild>
                                        <w:div w:id="307902749">
                                          <w:marLeft w:val="0"/>
                                          <w:marRight w:val="0"/>
                                          <w:marTop w:val="0"/>
                                          <w:marBottom w:val="0"/>
                                          <w:divBdr>
                                            <w:top w:val="none" w:sz="0" w:space="0" w:color="auto"/>
                                            <w:left w:val="none" w:sz="0" w:space="0" w:color="auto"/>
                                            <w:bottom w:val="none" w:sz="0" w:space="0" w:color="auto"/>
                                            <w:right w:val="none" w:sz="0" w:space="0" w:color="auto"/>
                                          </w:divBdr>
                                        </w:div>
                                        <w:div w:id="1390885240">
                                          <w:marLeft w:val="240"/>
                                          <w:marRight w:val="0"/>
                                          <w:marTop w:val="0"/>
                                          <w:marBottom w:val="0"/>
                                          <w:divBdr>
                                            <w:top w:val="none" w:sz="0" w:space="0" w:color="auto"/>
                                            <w:left w:val="none" w:sz="0" w:space="0" w:color="auto"/>
                                            <w:bottom w:val="none" w:sz="0" w:space="0" w:color="auto"/>
                                            <w:right w:val="none" w:sz="0" w:space="0" w:color="auto"/>
                                          </w:divBdr>
                                          <w:divsChild>
                                            <w:div w:id="515384153">
                                              <w:marLeft w:val="0"/>
                                              <w:marRight w:val="0"/>
                                              <w:marTop w:val="0"/>
                                              <w:marBottom w:val="0"/>
                                              <w:divBdr>
                                                <w:top w:val="none" w:sz="0" w:space="0" w:color="auto"/>
                                                <w:left w:val="none" w:sz="0" w:space="0" w:color="auto"/>
                                                <w:bottom w:val="none" w:sz="0" w:space="0" w:color="auto"/>
                                                <w:right w:val="none" w:sz="0" w:space="0" w:color="auto"/>
                                              </w:divBdr>
                                            </w:div>
                                            <w:div w:id="456611027">
                                              <w:marLeft w:val="0"/>
                                              <w:marRight w:val="0"/>
                                              <w:marTop w:val="0"/>
                                              <w:marBottom w:val="0"/>
                                              <w:divBdr>
                                                <w:top w:val="none" w:sz="0" w:space="0" w:color="auto"/>
                                                <w:left w:val="none" w:sz="0" w:space="0" w:color="auto"/>
                                                <w:bottom w:val="none" w:sz="0" w:space="0" w:color="auto"/>
                                                <w:right w:val="none" w:sz="0" w:space="0" w:color="auto"/>
                                              </w:divBdr>
                                            </w:div>
                                          </w:divsChild>
                                        </w:div>
                                        <w:div w:id="985472485">
                                          <w:marLeft w:val="0"/>
                                          <w:marRight w:val="0"/>
                                          <w:marTop w:val="0"/>
                                          <w:marBottom w:val="0"/>
                                          <w:divBdr>
                                            <w:top w:val="none" w:sz="0" w:space="0" w:color="auto"/>
                                            <w:left w:val="none" w:sz="0" w:space="0" w:color="auto"/>
                                            <w:bottom w:val="none" w:sz="0" w:space="0" w:color="auto"/>
                                            <w:right w:val="none" w:sz="0" w:space="0" w:color="auto"/>
                                          </w:divBdr>
                                        </w:div>
                                      </w:divsChild>
                                    </w:div>
                                    <w:div w:id="1824392023">
                                      <w:marLeft w:val="0"/>
                                      <w:marRight w:val="0"/>
                                      <w:marTop w:val="0"/>
                                      <w:marBottom w:val="0"/>
                                      <w:divBdr>
                                        <w:top w:val="none" w:sz="0" w:space="0" w:color="auto"/>
                                        <w:left w:val="none" w:sz="0" w:space="0" w:color="auto"/>
                                        <w:bottom w:val="none" w:sz="0" w:space="0" w:color="auto"/>
                                        <w:right w:val="none" w:sz="0" w:space="0" w:color="auto"/>
                                      </w:divBdr>
                                      <w:divsChild>
                                        <w:div w:id="1687557952">
                                          <w:marLeft w:val="0"/>
                                          <w:marRight w:val="0"/>
                                          <w:marTop w:val="0"/>
                                          <w:marBottom w:val="0"/>
                                          <w:divBdr>
                                            <w:top w:val="none" w:sz="0" w:space="0" w:color="auto"/>
                                            <w:left w:val="none" w:sz="0" w:space="0" w:color="auto"/>
                                            <w:bottom w:val="none" w:sz="0" w:space="0" w:color="auto"/>
                                            <w:right w:val="none" w:sz="0" w:space="0" w:color="auto"/>
                                          </w:divBdr>
                                        </w:div>
                                        <w:div w:id="1535069842">
                                          <w:marLeft w:val="240"/>
                                          <w:marRight w:val="0"/>
                                          <w:marTop w:val="0"/>
                                          <w:marBottom w:val="0"/>
                                          <w:divBdr>
                                            <w:top w:val="none" w:sz="0" w:space="0" w:color="auto"/>
                                            <w:left w:val="none" w:sz="0" w:space="0" w:color="auto"/>
                                            <w:bottom w:val="none" w:sz="0" w:space="0" w:color="auto"/>
                                            <w:right w:val="none" w:sz="0" w:space="0" w:color="auto"/>
                                          </w:divBdr>
                                          <w:divsChild>
                                            <w:div w:id="243875830">
                                              <w:marLeft w:val="0"/>
                                              <w:marRight w:val="0"/>
                                              <w:marTop w:val="0"/>
                                              <w:marBottom w:val="0"/>
                                              <w:divBdr>
                                                <w:top w:val="none" w:sz="0" w:space="0" w:color="auto"/>
                                                <w:left w:val="none" w:sz="0" w:space="0" w:color="auto"/>
                                                <w:bottom w:val="none" w:sz="0" w:space="0" w:color="auto"/>
                                                <w:right w:val="none" w:sz="0" w:space="0" w:color="auto"/>
                                              </w:divBdr>
                                            </w:div>
                                          </w:divsChild>
                                        </w:div>
                                        <w:div w:id="11783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26667">
                                  <w:marLeft w:val="0"/>
                                  <w:marRight w:val="0"/>
                                  <w:marTop w:val="0"/>
                                  <w:marBottom w:val="0"/>
                                  <w:divBdr>
                                    <w:top w:val="none" w:sz="0" w:space="0" w:color="auto"/>
                                    <w:left w:val="none" w:sz="0" w:space="0" w:color="auto"/>
                                    <w:bottom w:val="none" w:sz="0" w:space="0" w:color="auto"/>
                                    <w:right w:val="none" w:sz="0" w:space="0" w:color="auto"/>
                                  </w:divBdr>
                                </w:div>
                              </w:divsChild>
                            </w:div>
                            <w:div w:id="74280116">
                              <w:marLeft w:val="0"/>
                              <w:marRight w:val="0"/>
                              <w:marTop w:val="0"/>
                              <w:marBottom w:val="0"/>
                              <w:divBdr>
                                <w:top w:val="none" w:sz="0" w:space="0" w:color="auto"/>
                                <w:left w:val="none" w:sz="0" w:space="0" w:color="auto"/>
                                <w:bottom w:val="none" w:sz="0" w:space="0" w:color="auto"/>
                                <w:right w:val="none" w:sz="0" w:space="0" w:color="auto"/>
                              </w:divBdr>
                              <w:divsChild>
                                <w:div w:id="1990862750">
                                  <w:marLeft w:val="0"/>
                                  <w:marRight w:val="0"/>
                                  <w:marTop w:val="0"/>
                                  <w:marBottom w:val="0"/>
                                  <w:divBdr>
                                    <w:top w:val="none" w:sz="0" w:space="0" w:color="auto"/>
                                    <w:left w:val="none" w:sz="0" w:space="0" w:color="auto"/>
                                    <w:bottom w:val="none" w:sz="0" w:space="0" w:color="auto"/>
                                    <w:right w:val="none" w:sz="0" w:space="0" w:color="auto"/>
                                  </w:divBdr>
                                </w:div>
                                <w:div w:id="1718040568">
                                  <w:marLeft w:val="240"/>
                                  <w:marRight w:val="0"/>
                                  <w:marTop w:val="0"/>
                                  <w:marBottom w:val="0"/>
                                  <w:divBdr>
                                    <w:top w:val="none" w:sz="0" w:space="0" w:color="auto"/>
                                    <w:left w:val="none" w:sz="0" w:space="0" w:color="auto"/>
                                    <w:bottom w:val="none" w:sz="0" w:space="0" w:color="auto"/>
                                    <w:right w:val="none" w:sz="0" w:space="0" w:color="auto"/>
                                  </w:divBdr>
                                  <w:divsChild>
                                    <w:div w:id="1641381600">
                                      <w:marLeft w:val="0"/>
                                      <w:marRight w:val="0"/>
                                      <w:marTop w:val="0"/>
                                      <w:marBottom w:val="0"/>
                                      <w:divBdr>
                                        <w:top w:val="none" w:sz="0" w:space="0" w:color="auto"/>
                                        <w:left w:val="none" w:sz="0" w:space="0" w:color="auto"/>
                                        <w:bottom w:val="none" w:sz="0" w:space="0" w:color="auto"/>
                                        <w:right w:val="none" w:sz="0" w:space="0" w:color="auto"/>
                                      </w:divBdr>
                                    </w:div>
                                    <w:div w:id="600336701">
                                      <w:marLeft w:val="0"/>
                                      <w:marRight w:val="0"/>
                                      <w:marTop w:val="0"/>
                                      <w:marBottom w:val="0"/>
                                      <w:divBdr>
                                        <w:top w:val="none" w:sz="0" w:space="0" w:color="auto"/>
                                        <w:left w:val="none" w:sz="0" w:space="0" w:color="auto"/>
                                        <w:bottom w:val="none" w:sz="0" w:space="0" w:color="auto"/>
                                        <w:right w:val="none" w:sz="0" w:space="0" w:color="auto"/>
                                      </w:divBdr>
                                      <w:divsChild>
                                        <w:div w:id="2033727223">
                                          <w:marLeft w:val="0"/>
                                          <w:marRight w:val="0"/>
                                          <w:marTop w:val="0"/>
                                          <w:marBottom w:val="0"/>
                                          <w:divBdr>
                                            <w:top w:val="none" w:sz="0" w:space="0" w:color="auto"/>
                                            <w:left w:val="none" w:sz="0" w:space="0" w:color="auto"/>
                                            <w:bottom w:val="none" w:sz="0" w:space="0" w:color="auto"/>
                                            <w:right w:val="none" w:sz="0" w:space="0" w:color="auto"/>
                                          </w:divBdr>
                                        </w:div>
                                        <w:div w:id="1457140817">
                                          <w:marLeft w:val="240"/>
                                          <w:marRight w:val="0"/>
                                          <w:marTop w:val="0"/>
                                          <w:marBottom w:val="0"/>
                                          <w:divBdr>
                                            <w:top w:val="none" w:sz="0" w:space="0" w:color="auto"/>
                                            <w:left w:val="none" w:sz="0" w:space="0" w:color="auto"/>
                                            <w:bottom w:val="none" w:sz="0" w:space="0" w:color="auto"/>
                                            <w:right w:val="none" w:sz="0" w:space="0" w:color="auto"/>
                                          </w:divBdr>
                                          <w:divsChild>
                                            <w:div w:id="931084444">
                                              <w:marLeft w:val="0"/>
                                              <w:marRight w:val="0"/>
                                              <w:marTop w:val="0"/>
                                              <w:marBottom w:val="0"/>
                                              <w:divBdr>
                                                <w:top w:val="none" w:sz="0" w:space="0" w:color="auto"/>
                                                <w:left w:val="none" w:sz="0" w:space="0" w:color="auto"/>
                                                <w:bottom w:val="none" w:sz="0" w:space="0" w:color="auto"/>
                                                <w:right w:val="none" w:sz="0" w:space="0" w:color="auto"/>
                                              </w:divBdr>
                                            </w:div>
                                            <w:div w:id="1047921216">
                                              <w:marLeft w:val="0"/>
                                              <w:marRight w:val="0"/>
                                              <w:marTop w:val="0"/>
                                              <w:marBottom w:val="0"/>
                                              <w:divBdr>
                                                <w:top w:val="none" w:sz="0" w:space="0" w:color="auto"/>
                                                <w:left w:val="none" w:sz="0" w:space="0" w:color="auto"/>
                                                <w:bottom w:val="none" w:sz="0" w:space="0" w:color="auto"/>
                                                <w:right w:val="none" w:sz="0" w:space="0" w:color="auto"/>
                                              </w:divBdr>
                                            </w:div>
                                          </w:divsChild>
                                        </w:div>
                                        <w:div w:id="668757357">
                                          <w:marLeft w:val="0"/>
                                          <w:marRight w:val="0"/>
                                          <w:marTop w:val="0"/>
                                          <w:marBottom w:val="0"/>
                                          <w:divBdr>
                                            <w:top w:val="none" w:sz="0" w:space="0" w:color="auto"/>
                                            <w:left w:val="none" w:sz="0" w:space="0" w:color="auto"/>
                                            <w:bottom w:val="none" w:sz="0" w:space="0" w:color="auto"/>
                                            <w:right w:val="none" w:sz="0" w:space="0" w:color="auto"/>
                                          </w:divBdr>
                                        </w:div>
                                      </w:divsChild>
                                    </w:div>
                                    <w:div w:id="1790539667">
                                      <w:marLeft w:val="0"/>
                                      <w:marRight w:val="0"/>
                                      <w:marTop w:val="0"/>
                                      <w:marBottom w:val="0"/>
                                      <w:divBdr>
                                        <w:top w:val="none" w:sz="0" w:space="0" w:color="auto"/>
                                        <w:left w:val="none" w:sz="0" w:space="0" w:color="auto"/>
                                        <w:bottom w:val="none" w:sz="0" w:space="0" w:color="auto"/>
                                        <w:right w:val="none" w:sz="0" w:space="0" w:color="auto"/>
                                      </w:divBdr>
                                      <w:divsChild>
                                        <w:div w:id="2135248709">
                                          <w:marLeft w:val="0"/>
                                          <w:marRight w:val="0"/>
                                          <w:marTop w:val="0"/>
                                          <w:marBottom w:val="0"/>
                                          <w:divBdr>
                                            <w:top w:val="none" w:sz="0" w:space="0" w:color="auto"/>
                                            <w:left w:val="none" w:sz="0" w:space="0" w:color="auto"/>
                                            <w:bottom w:val="none" w:sz="0" w:space="0" w:color="auto"/>
                                            <w:right w:val="none" w:sz="0" w:space="0" w:color="auto"/>
                                          </w:divBdr>
                                        </w:div>
                                        <w:div w:id="387923065">
                                          <w:marLeft w:val="240"/>
                                          <w:marRight w:val="0"/>
                                          <w:marTop w:val="0"/>
                                          <w:marBottom w:val="0"/>
                                          <w:divBdr>
                                            <w:top w:val="none" w:sz="0" w:space="0" w:color="auto"/>
                                            <w:left w:val="none" w:sz="0" w:space="0" w:color="auto"/>
                                            <w:bottom w:val="none" w:sz="0" w:space="0" w:color="auto"/>
                                            <w:right w:val="none" w:sz="0" w:space="0" w:color="auto"/>
                                          </w:divBdr>
                                          <w:divsChild>
                                            <w:div w:id="720518182">
                                              <w:marLeft w:val="0"/>
                                              <w:marRight w:val="0"/>
                                              <w:marTop w:val="0"/>
                                              <w:marBottom w:val="0"/>
                                              <w:divBdr>
                                                <w:top w:val="none" w:sz="0" w:space="0" w:color="auto"/>
                                                <w:left w:val="none" w:sz="0" w:space="0" w:color="auto"/>
                                                <w:bottom w:val="none" w:sz="0" w:space="0" w:color="auto"/>
                                                <w:right w:val="none" w:sz="0" w:space="0" w:color="auto"/>
                                              </w:divBdr>
                                            </w:div>
                                          </w:divsChild>
                                        </w:div>
                                        <w:div w:id="1272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6738">
                                  <w:marLeft w:val="0"/>
                                  <w:marRight w:val="0"/>
                                  <w:marTop w:val="0"/>
                                  <w:marBottom w:val="0"/>
                                  <w:divBdr>
                                    <w:top w:val="none" w:sz="0" w:space="0" w:color="auto"/>
                                    <w:left w:val="none" w:sz="0" w:space="0" w:color="auto"/>
                                    <w:bottom w:val="none" w:sz="0" w:space="0" w:color="auto"/>
                                    <w:right w:val="none" w:sz="0" w:space="0" w:color="auto"/>
                                  </w:divBdr>
                                </w:div>
                              </w:divsChild>
                            </w:div>
                            <w:div w:id="726027997">
                              <w:marLeft w:val="0"/>
                              <w:marRight w:val="0"/>
                              <w:marTop w:val="0"/>
                              <w:marBottom w:val="0"/>
                              <w:divBdr>
                                <w:top w:val="none" w:sz="0" w:space="0" w:color="auto"/>
                                <w:left w:val="none" w:sz="0" w:space="0" w:color="auto"/>
                                <w:bottom w:val="none" w:sz="0" w:space="0" w:color="auto"/>
                                <w:right w:val="none" w:sz="0" w:space="0" w:color="auto"/>
                              </w:divBdr>
                              <w:divsChild>
                                <w:div w:id="1700429620">
                                  <w:marLeft w:val="0"/>
                                  <w:marRight w:val="0"/>
                                  <w:marTop w:val="0"/>
                                  <w:marBottom w:val="0"/>
                                  <w:divBdr>
                                    <w:top w:val="none" w:sz="0" w:space="0" w:color="auto"/>
                                    <w:left w:val="none" w:sz="0" w:space="0" w:color="auto"/>
                                    <w:bottom w:val="none" w:sz="0" w:space="0" w:color="auto"/>
                                    <w:right w:val="none" w:sz="0" w:space="0" w:color="auto"/>
                                  </w:divBdr>
                                </w:div>
                                <w:div w:id="1214544506">
                                  <w:marLeft w:val="240"/>
                                  <w:marRight w:val="0"/>
                                  <w:marTop w:val="0"/>
                                  <w:marBottom w:val="0"/>
                                  <w:divBdr>
                                    <w:top w:val="none" w:sz="0" w:space="0" w:color="auto"/>
                                    <w:left w:val="none" w:sz="0" w:space="0" w:color="auto"/>
                                    <w:bottom w:val="none" w:sz="0" w:space="0" w:color="auto"/>
                                    <w:right w:val="none" w:sz="0" w:space="0" w:color="auto"/>
                                  </w:divBdr>
                                  <w:divsChild>
                                    <w:div w:id="333339307">
                                      <w:marLeft w:val="0"/>
                                      <w:marRight w:val="0"/>
                                      <w:marTop w:val="0"/>
                                      <w:marBottom w:val="0"/>
                                      <w:divBdr>
                                        <w:top w:val="none" w:sz="0" w:space="0" w:color="auto"/>
                                        <w:left w:val="none" w:sz="0" w:space="0" w:color="auto"/>
                                        <w:bottom w:val="none" w:sz="0" w:space="0" w:color="auto"/>
                                        <w:right w:val="none" w:sz="0" w:space="0" w:color="auto"/>
                                      </w:divBdr>
                                    </w:div>
                                    <w:div w:id="1384017552">
                                      <w:marLeft w:val="0"/>
                                      <w:marRight w:val="0"/>
                                      <w:marTop w:val="0"/>
                                      <w:marBottom w:val="0"/>
                                      <w:divBdr>
                                        <w:top w:val="none" w:sz="0" w:space="0" w:color="auto"/>
                                        <w:left w:val="none" w:sz="0" w:space="0" w:color="auto"/>
                                        <w:bottom w:val="none" w:sz="0" w:space="0" w:color="auto"/>
                                        <w:right w:val="none" w:sz="0" w:space="0" w:color="auto"/>
                                      </w:divBdr>
                                      <w:divsChild>
                                        <w:div w:id="1980331479">
                                          <w:marLeft w:val="0"/>
                                          <w:marRight w:val="0"/>
                                          <w:marTop w:val="0"/>
                                          <w:marBottom w:val="0"/>
                                          <w:divBdr>
                                            <w:top w:val="none" w:sz="0" w:space="0" w:color="auto"/>
                                            <w:left w:val="none" w:sz="0" w:space="0" w:color="auto"/>
                                            <w:bottom w:val="none" w:sz="0" w:space="0" w:color="auto"/>
                                            <w:right w:val="none" w:sz="0" w:space="0" w:color="auto"/>
                                          </w:divBdr>
                                        </w:div>
                                        <w:div w:id="322397091">
                                          <w:marLeft w:val="240"/>
                                          <w:marRight w:val="0"/>
                                          <w:marTop w:val="0"/>
                                          <w:marBottom w:val="0"/>
                                          <w:divBdr>
                                            <w:top w:val="none" w:sz="0" w:space="0" w:color="auto"/>
                                            <w:left w:val="none" w:sz="0" w:space="0" w:color="auto"/>
                                            <w:bottom w:val="none" w:sz="0" w:space="0" w:color="auto"/>
                                            <w:right w:val="none" w:sz="0" w:space="0" w:color="auto"/>
                                          </w:divBdr>
                                          <w:divsChild>
                                            <w:div w:id="1641228167">
                                              <w:marLeft w:val="0"/>
                                              <w:marRight w:val="0"/>
                                              <w:marTop w:val="0"/>
                                              <w:marBottom w:val="0"/>
                                              <w:divBdr>
                                                <w:top w:val="none" w:sz="0" w:space="0" w:color="auto"/>
                                                <w:left w:val="none" w:sz="0" w:space="0" w:color="auto"/>
                                                <w:bottom w:val="none" w:sz="0" w:space="0" w:color="auto"/>
                                                <w:right w:val="none" w:sz="0" w:space="0" w:color="auto"/>
                                              </w:divBdr>
                                            </w:div>
                                            <w:div w:id="1785418421">
                                              <w:marLeft w:val="0"/>
                                              <w:marRight w:val="0"/>
                                              <w:marTop w:val="0"/>
                                              <w:marBottom w:val="0"/>
                                              <w:divBdr>
                                                <w:top w:val="none" w:sz="0" w:space="0" w:color="auto"/>
                                                <w:left w:val="none" w:sz="0" w:space="0" w:color="auto"/>
                                                <w:bottom w:val="none" w:sz="0" w:space="0" w:color="auto"/>
                                                <w:right w:val="none" w:sz="0" w:space="0" w:color="auto"/>
                                              </w:divBdr>
                                            </w:div>
                                          </w:divsChild>
                                        </w:div>
                                        <w:div w:id="2095975383">
                                          <w:marLeft w:val="0"/>
                                          <w:marRight w:val="0"/>
                                          <w:marTop w:val="0"/>
                                          <w:marBottom w:val="0"/>
                                          <w:divBdr>
                                            <w:top w:val="none" w:sz="0" w:space="0" w:color="auto"/>
                                            <w:left w:val="none" w:sz="0" w:space="0" w:color="auto"/>
                                            <w:bottom w:val="none" w:sz="0" w:space="0" w:color="auto"/>
                                            <w:right w:val="none" w:sz="0" w:space="0" w:color="auto"/>
                                          </w:divBdr>
                                        </w:div>
                                      </w:divsChild>
                                    </w:div>
                                    <w:div w:id="629363690">
                                      <w:marLeft w:val="0"/>
                                      <w:marRight w:val="0"/>
                                      <w:marTop w:val="0"/>
                                      <w:marBottom w:val="0"/>
                                      <w:divBdr>
                                        <w:top w:val="none" w:sz="0" w:space="0" w:color="auto"/>
                                        <w:left w:val="none" w:sz="0" w:space="0" w:color="auto"/>
                                        <w:bottom w:val="none" w:sz="0" w:space="0" w:color="auto"/>
                                        <w:right w:val="none" w:sz="0" w:space="0" w:color="auto"/>
                                      </w:divBdr>
                                      <w:divsChild>
                                        <w:div w:id="555699156">
                                          <w:marLeft w:val="0"/>
                                          <w:marRight w:val="0"/>
                                          <w:marTop w:val="0"/>
                                          <w:marBottom w:val="0"/>
                                          <w:divBdr>
                                            <w:top w:val="none" w:sz="0" w:space="0" w:color="auto"/>
                                            <w:left w:val="none" w:sz="0" w:space="0" w:color="auto"/>
                                            <w:bottom w:val="none" w:sz="0" w:space="0" w:color="auto"/>
                                            <w:right w:val="none" w:sz="0" w:space="0" w:color="auto"/>
                                          </w:divBdr>
                                        </w:div>
                                        <w:div w:id="61366325">
                                          <w:marLeft w:val="240"/>
                                          <w:marRight w:val="0"/>
                                          <w:marTop w:val="0"/>
                                          <w:marBottom w:val="0"/>
                                          <w:divBdr>
                                            <w:top w:val="none" w:sz="0" w:space="0" w:color="auto"/>
                                            <w:left w:val="none" w:sz="0" w:space="0" w:color="auto"/>
                                            <w:bottom w:val="none" w:sz="0" w:space="0" w:color="auto"/>
                                            <w:right w:val="none" w:sz="0" w:space="0" w:color="auto"/>
                                          </w:divBdr>
                                          <w:divsChild>
                                            <w:div w:id="290206390">
                                              <w:marLeft w:val="0"/>
                                              <w:marRight w:val="0"/>
                                              <w:marTop w:val="0"/>
                                              <w:marBottom w:val="0"/>
                                              <w:divBdr>
                                                <w:top w:val="none" w:sz="0" w:space="0" w:color="auto"/>
                                                <w:left w:val="none" w:sz="0" w:space="0" w:color="auto"/>
                                                <w:bottom w:val="none" w:sz="0" w:space="0" w:color="auto"/>
                                                <w:right w:val="none" w:sz="0" w:space="0" w:color="auto"/>
                                              </w:divBdr>
                                            </w:div>
                                          </w:divsChild>
                                        </w:div>
                                        <w:div w:id="16730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7387">
                                  <w:marLeft w:val="0"/>
                                  <w:marRight w:val="0"/>
                                  <w:marTop w:val="0"/>
                                  <w:marBottom w:val="0"/>
                                  <w:divBdr>
                                    <w:top w:val="none" w:sz="0" w:space="0" w:color="auto"/>
                                    <w:left w:val="none" w:sz="0" w:space="0" w:color="auto"/>
                                    <w:bottom w:val="none" w:sz="0" w:space="0" w:color="auto"/>
                                    <w:right w:val="none" w:sz="0" w:space="0" w:color="auto"/>
                                  </w:divBdr>
                                </w:div>
                              </w:divsChild>
                            </w:div>
                            <w:div w:id="911892114">
                              <w:marLeft w:val="0"/>
                              <w:marRight w:val="0"/>
                              <w:marTop w:val="0"/>
                              <w:marBottom w:val="0"/>
                              <w:divBdr>
                                <w:top w:val="none" w:sz="0" w:space="0" w:color="auto"/>
                                <w:left w:val="none" w:sz="0" w:space="0" w:color="auto"/>
                                <w:bottom w:val="none" w:sz="0" w:space="0" w:color="auto"/>
                                <w:right w:val="none" w:sz="0" w:space="0" w:color="auto"/>
                              </w:divBdr>
                              <w:divsChild>
                                <w:div w:id="27293891">
                                  <w:marLeft w:val="0"/>
                                  <w:marRight w:val="0"/>
                                  <w:marTop w:val="0"/>
                                  <w:marBottom w:val="0"/>
                                  <w:divBdr>
                                    <w:top w:val="none" w:sz="0" w:space="0" w:color="auto"/>
                                    <w:left w:val="none" w:sz="0" w:space="0" w:color="auto"/>
                                    <w:bottom w:val="none" w:sz="0" w:space="0" w:color="auto"/>
                                    <w:right w:val="none" w:sz="0" w:space="0" w:color="auto"/>
                                  </w:divBdr>
                                </w:div>
                                <w:div w:id="1888836056">
                                  <w:marLeft w:val="240"/>
                                  <w:marRight w:val="0"/>
                                  <w:marTop w:val="0"/>
                                  <w:marBottom w:val="0"/>
                                  <w:divBdr>
                                    <w:top w:val="none" w:sz="0" w:space="0" w:color="auto"/>
                                    <w:left w:val="none" w:sz="0" w:space="0" w:color="auto"/>
                                    <w:bottom w:val="none" w:sz="0" w:space="0" w:color="auto"/>
                                    <w:right w:val="none" w:sz="0" w:space="0" w:color="auto"/>
                                  </w:divBdr>
                                  <w:divsChild>
                                    <w:div w:id="264385177">
                                      <w:marLeft w:val="0"/>
                                      <w:marRight w:val="0"/>
                                      <w:marTop w:val="0"/>
                                      <w:marBottom w:val="0"/>
                                      <w:divBdr>
                                        <w:top w:val="none" w:sz="0" w:space="0" w:color="auto"/>
                                        <w:left w:val="none" w:sz="0" w:space="0" w:color="auto"/>
                                        <w:bottom w:val="none" w:sz="0" w:space="0" w:color="auto"/>
                                        <w:right w:val="none" w:sz="0" w:space="0" w:color="auto"/>
                                      </w:divBdr>
                                    </w:div>
                                    <w:div w:id="359824095">
                                      <w:marLeft w:val="0"/>
                                      <w:marRight w:val="0"/>
                                      <w:marTop w:val="0"/>
                                      <w:marBottom w:val="0"/>
                                      <w:divBdr>
                                        <w:top w:val="none" w:sz="0" w:space="0" w:color="auto"/>
                                        <w:left w:val="none" w:sz="0" w:space="0" w:color="auto"/>
                                        <w:bottom w:val="none" w:sz="0" w:space="0" w:color="auto"/>
                                        <w:right w:val="none" w:sz="0" w:space="0" w:color="auto"/>
                                      </w:divBdr>
                                      <w:divsChild>
                                        <w:div w:id="772893488">
                                          <w:marLeft w:val="0"/>
                                          <w:marRight w:val="0"/>
                                          <w:marTop w:val="0"/>
                                          <w:marBottom w:val="0"/>
                                          <w:divBdr>
                                            <w:top w:val="none" w:sz="0" w:space="0" w:color="auto"/>
                                            <w:left w:val="none" w:sz="0" w:space="0" w:color="auto"/>
                                            <w:bottom w:val="none" w:sz="0" w:space="0" w:color="auto"/>
                                            <w:right w:val="none" w:sz="0" w:space="0" w:color="auto"/>
                                          </w:divBdr>
                                        </w:div>
                                        <w:div w:id="1075316718">
                                          <w:marLeft w:val="240"/>
                                          <w:marRight w:val="0"/>
                                          <w:marTop w:val="0"/>
                                          <w:marBottom w:val="0"/>
                                          <w:divBdr>
                                            <w:top w:val="none" w:sz="0" w:space="0" w:color="auto"/>
                                            <w:left w:val="none" w:sz="0" w:space="0" w:color="auto"/>
                                            <w:bottom w:val="none" w:sz="0" w:space="0" w:color="auto"/>
                                            <w:right w:val="none" w:sz="0" w:space="0" w:color="auto"/>
                                          </w:divBdr>
                                          <w:divsChild>
                                            <w:div w:id="921528554">
                                              <w:marLeft w:val="0"/>
                                              <w:marRight w:val="0"/>
                                              <w:marTop w:val="0"/>
                                              <w:marBottom w:val="0"/>
                                              <w:divBdr>
                                                <w:top w:val="none" w:sz="0" w:space="0" w:color="auto"/>
                                                <w:left w:val="none" w:sz="0" w:space="0" w:color="auto"/>
                                                <w:bottom w:val="none" w:sz="0" w:space="0" w:color="auto"/>
                                                <w:right w:val="none" w:sz="0" w:space="0" w:color="auto"/>
                                              </w:divBdr>
                                            </w:div>
                                            <w:div w:id="2143036740">
                                              <w:marLeft w:val="0"/>
                                              <w:marRight w:val="0"/>
                                              <w:marTop w:val="0"/>
                                              <w:marBottom w:val="0"/>
                                              <w:divBdr>
                                                <w:top w:val="none" w:sz="0" w:space="0" w:color="auto"/>
                                                <w:left w:val="none" w:sz="0" w:space="0" w:color="auto"/>
                                                <w:bottom w:val="none" w:sz="0" w:space="0" w:color="auto"/>
                                                <w:right w:val="none" w:sz="0" w:space="0" w:color="auto"/>
                                              </w:divBdr>
                                            </w:div>
                                          </w:divsChild>
                                        </w:div>
                                        <w:div w:id="1176916371">
                                          <w:marLeft w:val="0"/>
                                          <w:marRight w:val="0"/>
                                          <w:marTop w:val="0"/>
                                          <w:marBottom w:val="0"/>
                                          <w:divBdr>
                                            <w:top w:val="none" w:sz="0" w:space="0" w:color="auto"/>
                                            <w:left w:val="none" w:sz="0" w:space="0" w:color="auto"/>
                                            <w:bottom w:val="none" w:sz="0" w:space="0" w:color="auto"/>
                                            <w:right w:val="none" w:sz="0" w:space="0" w:color="auto"/>
                                          </w:divBdr>
                                        </w:div>
                                      </w:divsChild>
                                    </w:div>
                                    <w:div w:id="250236836">
                                      <w:marLeft w:val="0"/>
                                      <w:marRight w:val="0"/>
                                      <w:marTop w:val="0"/>
                                      <w:marBottom w:val="0"/>
                                      <w:divBdr>
                                        <w:top w:val="none" w:sz="0" w:space="0" w:color="auto"/>
                                        <w:left w:val="none" w:sz="0" w:space="0" w:color="auto"/>
                                        <w:bottom w:val="none" w:sz="0" w:space="0" w:color="auto"/>
                                        <w:right w:val="none" w:sz="0" w:space="0" w:color="auto"/>
                                      </w:divBdr>
                                      <w:divsChild>
                                        <w:div w:id="1685325345">
                                          <w:marLeft w:val="0"/>
                                          <w:marRight w:val="0"/>
                                          <w:marTop w:val="0"/>
                                          <w:marBottom w:val="0"/>
                                          <w:divBdr>
                                            <w:top w:val="none" w:sz="0" w:space="0" w:color="auto"/>
                                            <w:left w:val="none" w:sz="0" w:space="0" w:color="auto"/>
                                            <w:bottom w:val="none" w:sz="0" w:space="0" w:color="auto"/>
                                            <w:right w:val="none" w:sz="0" w:space="0" w:color="auto"/>
                                          </w:divBdr>
                                        </w:div>
                                        <w:div w:id="445658495">
                                          <w:marLeft w:val="240"/>
                                          <w:marRight w:val="0"/>
                                          <w:marTop w:val="0"/>
                                          <w:marBottom w:val="0"/>
                                          <w:divBdr>
                                            <w:top w:val="none" w:sz="0" w:space="0" w:color="auto"/>
                                            <w:left w:val="none" w:sz="0" w:space="0" w:color="auto"/>
                                            <w:bottom w:val="none" w:sz="0" w:space="0" w:color="auto"/>
                                            <w:right w:val="none" w:sz="0" w:space="0" w:color="auto"/>
                                          </w:divBdr>
                                          <w:divsChild>
                                            <w:div w:id="587883781">
                                              <w:marLeft w:val="0"/>
                                              <w:marRight w:val="0"/>
                                              <w:marTop w:val="0"/>
                                              <w:marBottom w:val="0"/>
                                              <w:divBdr>
                                                <w:top w:val="none" w:sz="0" w:space="0" w:color="auto"/>
                                                <w:left w:val="none" w:sz="0" w:space="0" w:color="auto"/>
                                                <w:bottom w:val="none" w:sz="0" w:space="0" w:color="auto"/>
                                                <w:right w:val="none" w:sz="0" w:space="0" w:color="auto"/>
                                              </w:divBdr>
                                            </w:div>
                                          </w:divsChild>
                                        </w:div>
                                        <w:div w:id="19303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98895">
                          <w:marLeft w:val="0"/>
                          <w:marRight w:val="0"/>
                          <w:marTop w:val="0"/>
                          <w:marBottom w:val="0"/>
                          <w:divBdr>
                            <w:top w:val="none" w:sz="0" w:space="0" w:color="auto"/>
                            <w:left w:val="none" w:sz="0" w:space="0" w:color="auto"/>
                            <w:bottom w:val="none" w:sz="0" w:space="0" w:color="auto"/>
                            <w:right w:val="none" w:sz="0" w:space="0" w:color="auto"/>
                          </w:divBdr>
                        </w:div>
                      </w:divsChild>
                    </w:div>
                    <w:div w:id="737441058">
                      <w:marLeft w:val="0"/>
                      <w:marRight w:val="0"/>
                      <w:marTop w:val="0"/>
                      <w:marBottom w:val="0"/>
                      <w:divBdr>
                        <w:top w:val="none" w:sz="0" w:space="0" w:color="auto"/>
                        <w:left w:val="none" w:sz="0" w:space="0" w:color="auto"/>
                        <w:bottom w:val="none" w:sz="0" w:space="0" w:color="auto"/>
                        <w:right w:val="none" w:sz="0" w:space="0" w:color="auto"/>
                      </w:divBdr>
                      <w:divsChild>
                        <w:div w:id="285310312">
                          <w:marLeft w:val="0"/>
                          <w:marRight w:val="0"/>
                          <w:marTop w:val="0"/>
                          <w:marBottom w:val="0"/>
                          <w:divBdr>
                            <w:top w:val="none" w:sz="0" w:space="0" w:color="auto"/>
                            <w:left w:val="none" w:sz="0" w:space="0" w:color="auto"/>
                            <w:bottom w:val="none" w:sz="0" w:space="0" w:color="auto"/>
                            <w:right w:val="none" w:sz="0" w:space="0" w:color="auto"/>
                          </w:divBdr>
                        </w:div>
                        <w:div w:id="462624374">
                          <w:marLeft w:val="240"/>
                          <w:marRight w:val="0"/>
                          <w:marTop w:val="0"/>
                          <w:marBottom w:val="0"/>
                          <w:divBdr>
                            <w:top w:val="none" w:sz="0" w:space="0" w:color="auto"/>
                            <w:left w:val="none" w:sz="0" w:space="0" w:color="auto"/>
                            <w:bottom w:val="none" w:sz="0" w:space="0" w:color="auto"/>
                            <w:right w:val="none" w:sz="0" w:space="0" w:color="auto"/>
                          </w:divBdr>
                          <w:divsChild>
                            <w:div w:id="544218732">
                              <w:marLeft w:val="0"/>
                              <w:marRight w:val="0"/>
                              <w:marTop w:val="0"/>
                              <w:marBottom w:val="0"/>
                              <w:divBdr>
                                <w:top w:val="none" w:sz="0" w:space="0" w:color="auto"/>
                                <w:left w:val="none" w:sz="0" w:space="0" w:color="auto"/>
                                <w:bottom w:val="none" w:sz="0" w:space="0" w:color="auto"/>
                                <w:right w:val="none" w:sz="0" w:space="0" w:color="auto"/>
                              </w:divBdr>
                            </w:div>
                            <w:div w:id="1243249965">
                              <w:marLeft w:val="0"/>
                              <w:marRight w:val="0"/>
                              <w:marTop w:val="0"/>
                              <w:marBottom w:val="0"/>
                              <w:divBdr>
                                <w:top w:val="none" w:sz="0" w:space="0" w:color="auto"/>
                                <w:left w:val="none" w:sz="0" w:space="0" w:color="auto"/>
                                <w:bottom w:val="none" w:sz="0" w:space="0" w:color="auto"/>
                                <w:right w:val="none" w:sz="0" w:space="0" w:color="auto"/>
                              </w:divBdr>
                              <w:divsChild>
                                <w:div w:id="893271602">
                                  <w:marLeft w:val="0"/>
                                  <w:marRight w:val="0"/>
                                  <w:marTop w:val="0"/>
                                  <w:marBottom w:val="0"/>
                                  <w:divBdr>
                                    <w:top w:val="none" w:sz="0" w:space="0" w:color="auto"/>
                                    <w:left w:val="none" w:sz="0" w:space="0" w:color="auto"/>
                                    <w:bottom w:val="none" w:sz="0" w:space="0" w:color="auto"/>
                                    <w:right w:val="none" w:sz="0" w:space="0" w:color="auto"/>
                                  </w:divBdr>
                                </w:div>
                                <w:div w:id="1003630098">
                                  <w:marLeft w:val="240"/>
                                  <w:marRight w:val="0"/>
                                  <w:marTop w:val="0"/>
                                  <w:marBottom w:val="0"/>
                                  <w:divBdr>
                                    <w:top w:val="none" w:sz="0" w:space="0" w:color="auto"/>
                                    <w:left w:val="none" w:sz="0" w:space="0" w:color="auto"/>
                                    <w:bottom w:val="none" w:sz="0" w:space="0" w:color="auto"/>
                                    <w:right w:val="none" w:sz="0" w:space="0" w:color="auto"/>
                                  </w:divBdr>
                                  <w:divsChild>
                                    <w:div w:id="772750015">
                                      <w:marLeft w:val="0"/>
                                      <w:marRight w:val="0"/>
                                      <w:marTop w:val="0"/>
                                      <w:marBottom w:val="0"/>
                                      <w:divBdr>
                                        <w:top w:val="none" w:sz="0" w:space="0" w:color="auto"/>
                                        <w:left w:val="none" w:sz="0" w:space="0" w:color="auto"/>
                                        <w:bottom w:val="none" w:sz="0" w:space="0" w:color="auto"/>
                                        <w:right w:val="none" w:sz="0" w:space="0" w:color="auto"/>
                                      </w:divBdr>
                                    </w:div>
                                    <w:div w:id="2077895104">
                                      <w:marLeft w:val="0"/>
                                      <w:marRight w:val="0"/>
                                      <w:marTop w:val="0"/>
                                      <w:marBottom w:val="0"/>
                                      <w:divBdr>
                                        <w:top w:val="none" w:sz="0" w:space="0" w:color="auto"/>
                                        <w:left w:val="none" w:sz="0" w:space="0" w:color="auto"/>
                                        <w:bottom w:val="none" w:sz="0" w:space="0" w:color="auto"/>
                                        <w:right w:val="none" w:sz="0" w:space="0" w:color="auto"/>
                                      </w:divBdr>
                                      <w:divsChild>
                                        <w:div w:id="1156846067">
                                          <w:marLeft w:val="0"/>
                                          <w:marRight w:val="0"/>
                                          <w:marTop w:val="0"/>
                                          <w:marBottom w:val="0"/>
                                          <w:divBdr>
                                            <w:top w:val="none" w:sz="0" w:space="0" w:color="auto"/>
                                            <w:left w:val="none" w:sz="0" w:space="0" w:color="auto"/>
                                            <w:bottom w:val="none" w:sz="0" w:space="0" w:color="auto"/>
                                            <w:right w:val="none" w:sz="0" w:space="0" w:color="auto"/>
                                          </w:divBdr>
                                        </w:div>
                                        <w:div w:id="961688133">
                                          <w:marLeft w:val="240"/>
                                          <w:marRight w:val="0"/>
                                          <w:marTop w:val="0"/>
                                          <w:marBottom w:val="0"/>
                                          <w:divBdr>
                                            <w:top w:val="none" w:sz="0" w:space="0" w:color="auto"/>
                                            <w:left w:val="none" w:sz="0" w:space="0" w:color="auto"/>
                                            <w:bottom w:val="none" w:sz="0" w:space="0" w:color="auto"/>
                                            <w:right w:val="none" w:sz="0" w:space="0" w:color="auto"/>
                                          </w:divBdr>
                                          <w:divsChild>
                                            <w:div w:id="833912228">
                                              <w:marLeft w:val="0"/>
                                              <w:marRight w:val="0"/>
                                              <w:marTop w:val="0"/>
                                              <w:marBottom w:val="0"/>
                                              <w:divBdr>
                                                <w:top w:val="none" w:sz="0" w:space="0" w:color="auto"/>
                                                <w:left w:val="none" w:sz="0" w:space="0" w:color="auto"/>
                                                <w:bottom w:val="none" w:sz="0" w:space="0" w:color="auto"/>
                                                <w:right w:val="none" w:sz="0" w:space="0" w:color="auto"/>
                                              </w:divBdr>
                                            </w:div>
                                          </w:divsChild>
                                        </w:div>
                                        <w:div w:id="426536210">
                                          <w:marLeft w:val="0"/>
                                          <w:marRight w:val="0"/>
                                          <w:marTop w:val="0"/>
                                          <w:marBottom w:val="0"/>
                                          <w:divBdr>
                                            <w:top w:val="none" w:sz="0" w:space="0" w:color="auto"/>
                                            <w:left w:val="none" w:sz="0" w:space="0" w:color="auto"/>
                                            <w:bottom w:val="none" w:sz="0" w:space="0" w:color="auto"/>
                                            <w:right w:val="none" w:sz="0" w:space="0" w:color="auto"/>
                                          </w:divBdr>
                                        </w:div>
                                      </w:divsChild>
                                    </w:div>
                                    <w:div w:id="1147555397">
                                      <w:marLeft w:val="0"/>
                                      <w:marRight w:val="0"/>
                                      <w:marTop w:val="0"/>
                                      <w:marBottom w:val="0"/>
                                      <w:divBdr>
                                        <w:top w:val="none" w:sz="0" w:space="0" w:color="auto"/>
                                        <w:left w:val="none" w:sz="0" w:space="0" w:color="auto"/>
                                        <w:bottom w:val="none" w:sz="0" w:space="0" w:color="auto"/>
                                        <w:right w:val="none" w:sz="0" w:space="0" w:color="auto"/>
                                      </w:divBdr>
                                      <w:divsChild>
                                        <w:div w:id="1192377637">
                                          <w:marLeft w:val="0"/>
                                          <w:marRight w:val="0"/>
                                          <w:marTop w:val="0"/>
                                          <w:marBottom w:val="0"/>
                                          <w:divBdr>
                                            <w:top w:val="none" w:sz="0" w:space="0" w:color="auto"/>
                                            <w:left w:val="none" w:sz="0" w:space="0" w:color="auto"/>
                                            <w:bottom w:val="none" w:sz="0" w:space="0" w:color="auto"/>
                                            <w:right w:val="none" w:sz="0" w:space="0" w:color="auto"/>
                                          </w:divBdr>
                                        </w:div>
                                        <w:div w:id="1644500915">
                                          <w:marLeft w:val="240"/>
                                          <w:marRight w:val="0"/>
                                          <w:marTop w:val="0"/>
                                          <w:marBottom w:val="0"/>
                                          <w:divBdr>
                                            <w:top w:val="none" w:sz="0" w:space="0" w:color="auto"/>
                                            <w:left w:val="none" w:sz="0" w:space="0" w:color="auto"/>
                                            <w:bottom w:val="none" w:sz="0" w:space="0" w:color="auto"/>
                                            <w:right w:val="none" w:sz="0" w:space="0" w:color="auto"/>
                                          </w:divBdr>
                                          <w:divsChild>
                                            <w:div w:id="1346326356">
                                              <w:marLeft w:val="0"/>
                                              <w:marRight w:val="0"/>
                                              <w:marTop w:val="0"/>
                                              <w:marBottom w:val="0"/>
                                              <w:divBdr>
                                                <w:top w:val="none" w:sz="0" w:space="0" w:color="auto"/>
                                                <w:left w:val="none" w:sz="0" w:space="0" w:color="auto"/>
                                                <w:bottom w:val="none" w:sz="0" w:space="0" w:color="auto"/>
                                                <w:right w:val="none" w:sz="0" w:space="0" w:color="auto"/>
                                              </w:divBdr>
                                            </w:div>
                                          </w:divsChild>
                                        </w:div>
                                        <w:div w:id="11582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3684">
                                  <w:marLeft w:val="0"/>
                                  <w:marRight w:val="0"/>
                                  <w:marTop w:val="0"/>
                                  <w:marBottom w:val="0"/>
                                  <w:divBdr>
                                    <w:top w:val="none" w:sz="0" w:space="0" w:color="auto"/>
                                    <w:left w:val="none" w:sz="0" w:space="0" w:color="auto"/>
                                    <w:bottom w:val="none" w:sz="0" w:space="0" w:color="auto"/>
                                    <w:right w:val="none" w:sz="0" w:space="0" w:color="auto"/>
                                  </w:divBdr>
                                </w:div>
                              </w:divsChild>
                            </w:div>
                            <w:div w:id="906115131">
                              <w:marLeft w:val="0"/>
                              <w:marRight w:val="0"/>
                              <w:marTop w:val="0"/>
                              <w:marBottom w:val="0"/>
                              <w:divBdr>
                                <w:top w:val="none" w:sz="0" w:space="0" w:color="auto"/>
                                <w:left w:val="none" w:sz="0" w:space="0" w:color="auto"/>
                                <w:bottom w:val="none" w:sz="0" w:space="0" w:color="auto"/>
                                <w:right w:val="none" w:sz="0" w:space="0" w:color="auto"/>
                              </w:divBdr>
                              <w:divsChild>
                                <w:div w:id="1112701295">
                                  <w:marLeft w:val="0"/>
                                  <w:marRight w:val="0"/>
                                  <w:marTop w:val="0"/>
                                  <w:marBottom w:val="0"/>
                                  <w:divBdr>
                                    <w:top w:val="none" w:sz="0" w:space="0" w:color="auto"/>
                                    <w:left w:val="none" w:sz="0" w:space="0" w:color="auto"/>
                                    <w:bottom w:val="none" w:sz="0" w:space="0" w:color="auto"/>
                                    <w:right w:val="none" w:sz="0" w:space="0" w:color="auto"/>
                                  </w:divBdr>
                                </w:div>
                                <w:div w:id="1060782732">
                                  <w:marLeft w:val="240"/>
                                  <w:marRight w:val="0"/>
                                  <w:marTop w:val="0"/>
                                  <w:marBottom w:val="0"/>
                                  <w:divBdr>
                                    <w:top w:val="none" w:sz="0" w:space="0" w:color="auto"/>
                                    <w:left w:val="none" w:sz="0" w:space="0" w:color="auto"/>
                                    <w:bottom w:val="none" w:sz="0" w:space="0" w:color="auto"/>
                                    <w:right w:val="none" w:sz="0" w:space="0" w:color="auto"/>
                                  </w:divBdr>
                                  <w:divsChild>
                                    <w:div w:id="1286930708">
                                      <w:marLeft w:val="0"/>
                                      <w:marRight w:val="0"/>
                                      <w:marTop w:val="0"/>
                                      <w:marBottom w:val="0"/>
                                      <w:divBdr>
                                        <w:top w:val="none" w:sz="0" w:space="0" w:color="auto"/>
                                        <w:left w:val="none" w:sz="0" w:space="0" w:color="auto"/>
                                        <w:bottom w:val="none" w:sz="0" w:space="0" w:color="auto"/>
                                        <w:right w:val="none" w:sz="0" w:space="0" w:color="auto"/>
                                      </w:divBdr>
                                    </w:div>
                                    <w:div w:id="779109619">
                                      <w:marLeft w:val="0"/>
                                      <w:marRight w:val="0"/>
                                      <w:marTop w:val="0"/>
                                      <w:marBottom w:val="0"/>
                                      <w:divBdr>
                                        <w:top w:val="none" w:sz="0" w:space="0" w:color="auto"/>
                                        <w:left w:val="none" w:sz="0" w:space="0" w:color="auto"/>
                                        <w:bottom w:val="none" w:sz="0" w:space="0" w:color="auto"/>
                                        <w:right w:val="none" w:sz="0" w:space="0" w:color="auto"/>
                                      </w:divBdr>
                                      <w:divsChild>
                                        <w:div w:id="1777483069">
                                          <w:marLeft w:val="0"/>
                                          <w:marRight w:val="0"/>
                                          <w:marTop w:val="0"/>
                                          <w:marBottom w:val="0"/>
                                          <w:divBdr>
                                            <w:top w:val="none" w:sz="0" w:space="0" w:color="auto"/>
                                            <w:left w:val="none" w:sz="0" w:space="0" w:color="auto"/>
                                            <w:bottom w:val="none" w:sz="0" w:space="0" w:color="auto"/>
                                            <w:right w:val="none" w:sz="0" w:space="0" w:color="auto"/>
                                          </w:divBdr>
                                        </w:div>
                                        <w:div w:id="2143187093">
                                          <w:marLeft w:val="240"/>
                                          <w:marRight w:val="0"/>
                                          <w:marTop w:val="0"/>
                                          <w:marBottom w:val="0"/>
                                          <w:divBdr>
                                            <w:top w:val="none" w:sz="0" w:space="0" w:color="auto"/>
                                            <w:left w:val="none" w:sz="0" w:space="0" w:color="auto"/>
                                            <w:bottom w:val="none" w:sz="0" w:space="0" w:color="auto"/>
                                            <w:right w:val="none" w:sz="0" w:space="0" w:color="auto"/>
                                          </w:divBdr>
                                          <w:divsChild>
                                            <w:div w:id="1582985194">
                                              <w:marLeft w:val="0"/>
                                              <w:marRight w:val="0"/>
                                              <w:marTop w:val="0"/>
                                              <w:marBottom w:val="0"/>
                                              <w:divBdr>
                                                <w:top w:val="none" w:sz="0" w:space="0" w:color="auto"/>
                                                <w:left w:val="none" w:sz="0" w:space="0" w:color="auto"/>
                                                <w:bottom w:val="none" w:sz="0" w:space="0" w:color="auto"/>
                                                <w:right w:val="none" w:sz="0" w:space="0" w:color="auto"/>
                                              </w:divBdr>
                                            </w:div>
                                          </w:divsChild>
                                        </w:div>
                                        <w:div w:id="508064640">
                                          <w:marLeft w:val="0"/>
                                          <w:marRight w:val="0"/>
                                          <w:marTop w:val="0"/>
                                          <w:marBottom w:val="0"/>
                                          <w:divBdr>
                                            <w:top w:val="none" w:sz="0" w:space="0" w:color="auto"/>
                                            <w:left w:val="none" w:sz="0" w:space="0" w:color="auto"/>
                                            <w:bottom w:val="none" w:sz="0" w:space="0" w:color="auto"/>
                                            <w:right w:val="none" w:sz="0" w:space="0" w:color="auto"/>
                                          </w:divBdr>
                                        </w:div>
                                      </w:divsChild>
                                    </w:div>
                                    <w:div w:id="273288608">
                                      <w:marLeft w:val="0"/>
                                      <w:marRight w:val="0"/>
                                      <w:marTop w:val="0"/>
                                      <w:marBottom w:val="0"/>
                                      <w:divBdr>
                                        <w:top w:val="none" w:sz="0" w:space="0" w:color="auto"/>
                                        <w:left w:val="none" w:sz="0" w:space="0" w:color="auto"/>
                                        <w:bottom w:val="none" w:sz="0" w:space="0" w:color="auto"/>
                                        <w:right w:val="none" w:sz="0" w:space="0" w:color="auto"/>
                                      </w:divBdr>
                                      <w:divsChild>
                                        <w:div w:id="1093167223">
                                          <w:marLeft w:val="0"/>
                                          <w:marRight w:val="0"/>
                                          <w:marTop w:val="0"/>
                                          <w:marBottom w:val="0"/>
                                          <w:divBdr>
                                            <w:top w:val="none" w:sz="0" w:space="0" w:color="auto"/>
                                            <w:left w:val="none" w:sz="0" w:space="0" w:color="auto"/>
                                            <w:bottom w:val="none" w:sz="0" w:space="0" w:color="auto"/>
                                            <w:right w:val="none" w:sz="0" w:space="0" w:color="auto"/>
                                          </w:divBdr>
                                        </w:div>
                                        <w:div w:id="43793364">
                                          <w:marLeft w:val="240"/>
                                          <w:marRight w:val="0"/>
                                          <w:marTop w:val="0"/>
                                          <w:marBottom w:val="0"/>
                                          <w:divBdr>
                                            <w:top w:val="none" w:sz="0" w:space="0" w:color="auto"/>
                                            <w:left w:val="none" w:sz="0" w:space="0" w:color="auto"/>
                                            <w:bottom w:val="none" w:sz="0" w:space="0" w:color="auto"/>
                                            <w:right w:val="none" w:sz="0" w:space="0" w:color="auto"/>
                                          </w:divBdr>
                                          <w:divsChild>
                                            <w:div w:id="1007906614">
                                              <w:marLeft w:val="0"/>
                                              <w:marRight w:val="0"/>
                                              <w:marTop w:val="0"/>
                                              <w:marBottom w:val="0"/>
                                              <w:divBdr>
                                                <w:top w:val="none" w:sz="0" w:space="0" w:color="auto"/>
                                                <w:left w:val="none" w:sz="0" w:space="0" w:color="auto"/>
                                                <w:bottom w:val="none" w:sz="0" w:space="0" w:color="auto"/>
                                                <w:right w:val="none" w:sz="0" w:space="0" w:color="auto"/>
                                              </w:divBdr>
                                            </w:div>
                                          </w:divsChild>
                                        </w:div>
                                        <w:div w:id="12737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1707">
                                  <w:marLeft w:val="0"/>
                                  <w:marRight w:val="0"/>
                                  <w:marTop w:val="0"/>
                                  <w:marBottom w:val="0"/>
                                  <w:divBdr>
                                    <w:top w:val="none" w:sz="0" w:space="0" w:color="auto"/>
                                    <w:left w:val="none" w:sz="0" w:space="0" w:color="auto"/>
                                    <w:bottom w:val="none" w:sz="0" w:space="0" w:color="auto"/>
                                    <w:right w:val="none" w:sz="0" w:space="0" w:color="auto"/>
                                  </w:divBdr>
                                </w:div>
                              </w:divsChild>
                            </w:div>
                            <w:div w:id="471871885">
                              <w:marLeft w:val="0"/>
                              <w:marRight w:val="0"/>
                              <w:marTop w:val="0"/>
                              <w:marBottom w:val="0"/>
                              <w:divBdr>
                                <w:top w:val="none" w:sz="0" w:space="0" w:color="auto"/>
                                <w:left w:val="none" w:sz="0" w:space="0" w:color="auto"/>
                                <w:bottom w:val="none" w:sz="0" w:space="0" w:color="auto"/>
                                <w:right w:val="none" w:sz="0" w:space="0" w:color="auto"/>
                              </w:divBdr>
                              <w:divsChild>
                                <w:div w:id="937176923">
                                  <w:marLeft w:val="0"/>
                                  <w:marRight w:val="0"/>
                                  <w:marTop w:val="0"/>
                                  <w:marBottom w:val="0"/>
                                  <w:divBdr>
                                    <w:top w:val="none" w:sz="0" w:space="0" w:color="auto"/>
                                    <w:left w:val="none" w:sz="0" w:space="0" w:color="auto"/>
                                    <w:bottom w:val="none" w:sz="0" w:space="0" w:color="auto"/>
                                    <w:right w:val="none" w:sz="0" w:space="0" w:color="auto"/>
                                  </w:divBdr>
                                </w:div>
                                <w:div w:id="980503983">
                                  <w:marLeft w:val="240"/>
                                  <w:marRight w:val="0"/>
                                  <w:marTop w:val="0"/>
                                  <w:marBottom w:val="0"/>
                                  <w:divBdr>
                                    <w:top w:val="none" w:sz="0" w:space="0" w:color="auto"/>
                                    <w:left w:val="none" w:sz="0" w:space="0" w:color="auto"/>
                                    <w:bottom w:val="none" w:sz="0" w:space="0" w:color="auto"/>
                                    <w:right w:val="none" w:sz="0" w:space="0" w:color="auto"/>
                                  </w:divBdr>
                                  <w:divsChild>
                                    <w:div w:id="1461532987">
                                      <w:marLeft w:val="0"/>
                                      <w:marRight w:val="0"/>
                                      <w:marTop w:val="0"/>
                                      <w:marBottom w:val="0"/>
                                      <w:divBdr>
                                        <w:top w:val="none" w:sz="0" w:space="0" w:color="auto"/>
                                        <w:left w:val="none" w:sz="0" w:space="0" w:color="auto"/>
                                        <w:bottom w:val="none" w:sz="0" w:space="0" w:color="auto"/>
                                        <w:right w:val="none" w:sz="0" w:space="0" w:color="auto"/>
                                      </w:divBdr>
                                    </w:div>
                                    <w:div w:id="942541954">
                                      <w:marLeft w:val="0"/>
                                      <w:marRight w:val="0"/>
                                      <w:marTop w:val="0"/>
                                      <w:marBottom w:val="0"/>
                                      <w:divBdr>
                                        <w:top w:val="none" w:sz="0" w:space="0" w:color="auto"/>
                                        <w:left w:val="none" w:sz="0" w:space="0" w:color="auto"/>
                                        <w:bottom w:val="none" w:sz="0" w:space="0" w:color="auto"/>
                                        <w:right w:val="none" w:sz="0" w:space="0" w:color="auto"/>
                                      </w:divBdr>
                                      <w:divsChild>
                                        <w:div w:id="719980215">
                                          <w:marLeft w:val="0"/>
                                          <w:marRight w:val="0"/>
                                          <w:marTop w:val="0"/>
                                          <w:marBottom w:val="0"/>
                                          <w:divBdr>
                                            <w:top w:val="none" w:sz="0" w:space="0" w:color="auto"/>
                                            <w:left w:val="none" w:sz="0" w:space="0" w:color="auto"/>
                                            <w:bottom w:val="none" w:sz="0" w:space="0" w:color="auto"/>
                                            <w:right w:val="none" w:sz="0" w:space="0" w:color="auto"/>
                                          </w:divBdr>
                                        </w:div>
                                        <w:div w:id="616833726">
                                          <w:marLeft w:val="240"/>
                                          <w:marRight w:val="0"/>
                                          <w:marTop w:val="0"/>
                                          <w:marBottom w:val="0"/>
                                          <w:divBdr>
                                            <w:top w:val="none" w:sz="0" w:space="0" w:color="auto"/>
                                            <w:left w:val="none" w:sz="0" w:space="0" w:color="auto"/>
                                            <w:bottom w:val="none" w:sz="0" w:space="0" w:color="auto"/>
                                            <w:right w:val="none" w:sz="0" w:space="0" w:color="auto"/>
                                          </w:divBdr>
                                          <w:divsChild>
                                            <w:div w:id="305858987">
                                              <w:marLeft w:val="0"/>
                                              <w:marRight w:val="0"/>
                                              <w:marTop w:val="0"/>
                                              <w:marBottom w:val="0"/>
                                              <w:divBdr>
                                                <w:top w:val="none" w:sz="0" w:space="0" w:color="auto"/>
                                                <w:left w:val="none" w:sz="0" w:space="0" w:color="auto"/>
                                                <w:bottom w:val="none" w:sz="0" w:space="0" w:color="auto"/>
                                                <w:right w:val="none" w:sz="0" w:space="0" w:color="auto"/>
                                              </w:divBdr>
                                            </w:div>
                                            <w:div w:id="1886063621">
                                              <w:marLeft w:val="0"/>
                                              <w:marRight w:val="0"/>
                                              <w:marTop w:val="0"/>
                                              <w:marBottom w:val="0"/>
                                              <w:divBdr>
                                                <w:top w:val="none" w:sz="0" w:space="0" w:color="auto"/>
                                                <w:left w:val="none" w:sz="0" w:space="0" w:color="auto"/>
                                                <w:bottom w:val="none" w:sz="0" w:space="0" w:color="auto"/>
                                                <w:right w:val="none" w:sz="0" w:space="0" w:color="auto"/>
                                              </w:divBdr>
                                            </w:div>
                                          </w:divsChild>
                                        </w:div>
                                        <w:div w:id="1816680886">
                                          <w:marLeft w:val="0"/>
                                          <w:marRight w:val="0"/>
                                          <w:marTop w:val="0"/>
                                          <w:marBottom w:val="0"/>
                                          <w:divBdr>
                                            <w:top w:val="none" w:sz="0" w:space="0" w:color="auto"/>
                                            <w:left w:val="none" w:sz="0" w:space="0" w:color="auto"/>
                                            <w:bottom w:val="none" w:sz="0" w:space="0" w:color="auto"/>
                                            <w:right w:val="none" w:sz="0" w:space="0" w:color="auto"/>
                                          </w:divBdr>
                                        </w:div>
                                      </w:divsChild>
                                    </w:div>
                                    <w:div w:id="102304507">
                                      <w:marLeft w:val="0"/>
                                      <w:marRight w:val="0"/>
                                      <w:marTop w:val="0"/>
                                      <w:marBottom w:val="0"/>
                                      <w:divBdr>
                                        <w:top w:val="none" w:sz="0" w:space="0" w:color="auto"/>
                                        <w:left w:val="none" w:sz="0" w:space="0" w:color="auto"/>
                                        <w:bottom w:val="none" w:sz="0" w:space="0" w:color="auto"/>
                                        <w:right w:val="none" w:sz="0" w:space="0" w:color="auto"/>
                                      </w:divBdr>
                                      <w:divsChild>
                                        <w:div w:id="1822110477">
                                          <w:marLeft w:val="0"/>
                                          <w:marRight w:val="0"/>
                                          <w:marTop w:val="0"/>
                                          <w:marBottom w:val="0"/>
                                          <w:divBdr>
                                            <w:top w:val="none" w:sz="0" w:space="0" w:color="auto"/>
                                            <w:left w:val="none" w:sz="0" w:space="0" w:color="auto"/>
                                            <w:bottom w:val="none" w:sz="0" w:space="0" w:color="auto"/>
                                            <w:right w:val="none" w:sz="0" w:space="0" w:color="auto"/>
                                          </w:divBdr>
                                        </w:div>
                                        <w:div w:id="698046292">
                                          <w:marLeft w:val="240"/>
                                          <w:marRight w:val="0"/>
                                          <w:marTop w:val="0"/>
                                          <w:marBottom w:val="0"/>
                                          <w:divBdr>
                                            <w:top w:val="none" w:sz="0" w:space="0" w:color="auto"/>
                                            <w:left w:val="none" w:sz="0" w:space="0" w:color="auto"/>
                                            <w:bottom w:val="none" w:sz="0" w:space="0" w:color="auto"/>
                                            <w:right w:val="none" w:sz="0" w:space="0" w:color="auto"/>
                                          </w:divBdr>
                                          <w:divsChild>
                                            <w:div w:id="21787844">
                                              <w:marLeft w:val="0"/>
                                              <w:marRight w:val="0"/>
                                              <w:marTop w:val="0"/>
                                              <w:marBottom w:val="0"/>
                                              <w:divBdr>
                                                <w:top w:val="none" w:sz="0" w:space="0" w:color="auto"/>
                                                <w:left w:val="none" w:sz="0" w:space="0" w:color="auto"/>
                                                <w:bottom w:val="none" w:sz="0" w:space="0" w:color="auto"/>
                                                <w:right w:val="none" w:sz="0" w:space="0" w:color="auto"/>
                                              </w:divBdr>
                                            </w:div>
                                          </w:divsChild>
                                        </w:div>
                                        <w:div w:id="15178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59034">
                                  <w:marLeft w:val="0"/>
                                  <w:marRight w:val="0"/>
                                  <w:marTop w:val="0"/>
                                  <w:marBottom w:val="0"/>
                                  <w:divBdr>
                                    <w:top w:val="none" w:sz="0" w:space="0" w:color="auto"/>
                                    <w:left w:val="none" w:sz="0" w:space="0" w:color="auto"/>
                                    <w:bottom w:val="none" w:sz="0" w:space="0" w:color="auto"/>
                                    <w:right w:val="none" w:sz="0" w:space="0" w:color="auto"/>
                                  </w:divBdr>
                                </w:div>
                              </w:divsChild>
                            </w:div>
                            <w:div w:id="968976152">
                              <w:marLeft w:val="0"/>
                              <w:marRight w:val="0"/>
                              <w:marTop w:val="0"/>
                              <w:marBottom w:val="0"/>
                              <w:divBdr>
                                <w:top w:val="none" w:sz="0" w:space="0" w:color="auto"/>
                                <w:left w:val="none" w:sz="0" w:space="0" w:color="auto"/>
                                <w:bottom w:val="none" w:sz="0" w:space="0" w:color="auto"/>
                                <w:right w:val="none" w:sz="0" w:space="0" w:color="auto"/>
                              </w:divBdr>
                              <w:divsChild>
                                <w:div w:id="382290634">
                                  <w:marLeft w:val="0"/>
                                  <w:marRight w:val="0"/>
                                  <w:marTop w:val="0"/>
                                  <w:marBottom w:val="0"/>
                                  <w:divBdr>
                                    <w:top w:val="none" w:sz="0" w:space="0" w:color="auto"/>
                                    <w:left w:val="none" w:sz="0" w:space="0" w:color="auto"/>
                                    <w:bottom w:val="none" w:sz="0" w:space="0" w:color="auto"/>
                                    <w:right w:val="none" w:sz="0" w:space="0" w:color="auto"/>
                                  </w:divBdr>
                                </w:div>
                                <w:div w:id="1566990093">
                                  <w:marLeft w:val="240"/>
                                  <w:marRight w:val="0"/>
                                  <w:marTop w:val="0"/>
                                  <w:marBottom w:val="0"/>
                                  <w:divBdr>
                                    <w:top w:val="none" w:sz="0" w:space="0" w:color="auto"/>
                                    <w:left w:val="none" w:sz="0" w:space="0" w:color="auto"/>
                                    <w:bottom w:val="none" w:sz="0" w:space="0" w:color="auto"/>
                                    <w:right w:val="none" w:sz="0" w:space="0" w:color="auto"/>
                                  </w:divBdr>
                                  <w:divsChild>
                                    <w:div w:id="1068116081">
                                      <w:marLeft w:val="0"/>
                                      <w:marRight w:val="0"/>
                                      <w:marTop w:val="0"/>
                                      <w:marBottom w:val="0"/>
                                      <w:divBdr>
                                        <w:top w:val="none" w:sz="0" w:space="0" w:color="auto"/>
                                        <w:left w:val="none" w:sz="0" w:space="0" w:color="auto"/>
                                        <w:bottom w:val="none" w:sz="0" w:space="0" w:color="auto"/>
                                        <w:right w:val="none" w:sz="0" w:space="0" w:color="auto"/>
                                      </w:divBdr>
                                    </w:div>
                                    <w:div w:id="1701661652">
                                      <w:marLeft w:val="0"/>
                                      <w:marRight w:val="0"/>
                                      <w:marTop w:val="0"/>
                                      <w:marBottom w:val="0"/>
                                      <w:divBdr>
                                        <w:top w:val="none" w:sz="0" w:space="0" w:color="auto"/>
                                        <w:left w:val="none" w:sz="0" w:space="0" w:color="auto"/>
                                        <w:bottom w:val="none" w:sz="0" w:space="0" w:color="auto"/>
                                        <w:right w:val="none" w:sz="0" w:space="0" w:color="auto"/>
                                      </w:divBdr>
                                      <w:divsChild>
                                        <w:div w:id="484203328">
                                          <w:marLeft w:val="0"/>
                                          <w:marRight w:val="0"/>
                                          <w:marTop w:val="0"/>
                                          <w:marBottom w:val="0"/>
                                          <w:divBdr>
                                            <w:top w:val="none" w:sz="0" w:space="0" w:color="auto"/>
                                            <w:left w:val="none" w:sz="0" w:space="0" w:color="auto"/>
                                            <w:bottom w:val="none" w:sz="0" w:space="0" w:color="auto"/>
                                            <w:right w:val="none" w:sz="0" w:space="0" w:color="auto"/>
                                          </w:divBdr>
                                        </w:div>
                                        <w:div w:id="1307079106">
                                          <w:marLeft w:val="240"/>
                                          <w:marRight w:val="0"/>
                                          <w:marTop w:val="0"/>
                                          <w:marBottom w:val="0"/>
                                          <w:divBdr>
                                            <w:top w:val="none" w:sz="0" w:space="0" w:color="auto"/>
                                            <w:left w:val="none" w:sz="0" w:space="0" w:color="auto"/>
                                            <w:bottom w:val="none" w:sz="0" w:space="0" w:color="auto"/>
                                            <w:right w:val="none" w:sz="0" w:space="0" w:color="auto"/>
                                          </w:divBdr>
                                          <w:divsChild>
                                            <w:div w:id="982589133">
                                              <w:marLeft w:val="0"/>
                                              <w:marRight w:val="0"/>
                                              <w:marTop w:val="0"/>
                                              <w:marBottom w:val="0"/>
                                              <w:divBdr>
                                                <w:top w:val="none" w:sz="0" w:space="0" w:color="auto"/>
                                                <w:left w:val="none" w:sz="0" w:space="0" w:color="auto"/>
                                                <w:bottom w:val="none" w:sz="0" w:space="0" w:color="auto"/>
                                                <w:right w:val="none" w:sz="0" w:space="0" w:color="auto"/>
                                              </w:divBdr>
                                            </w:div>
                                            <w:div w:id="563489480">
                                              <w:marLeft w:val="0"/>
                                              <w:marRight w:val="0"/>
                                              <w:marTop w:val="0"/>
                                              <w:marBottom w:val="0"/>
                                              <w:divBdr>
                                                <w:top w:val="none" w:sz="0" w:space="0" w:color="auto"/>
                                                <w:left w:val="none" w:sz="0" w:space="0" w:color="auto"/>
                                                <w:bottom w:val="none" w:sz="0" w:space="0" w:color="auto"/>
                                                <w:right w:val="none" w:sz="0" w:space="0" w:color="auto"/>
                                              </w:divBdr>
                                            </w:div>
                                          </w:divsChild>
                                        </w:div>
                                        <w:div w:id="1243560843">
                                          <w:marLeft w:val="0"/>
                                          <w:marRight w:val="0"/>
                                          <w:marTop w:val="0"/>
                                          <w:marBottom w:val="0"/>
                                          <w:divBdr>
                                            <w:top w:val="none" w:sz="0" w:space="0" w:color="auto"/>
                                            <w:left w:val="none" w:sz="0" w:space="0" w:color="auto"/>
                                            <w:bottom w:val="none" w:sz="0" w:space="0" w:color="auto"/>
                                            <w:right w:val="none" w:sz="0" w:space="0" w:color="auto"/>
                                          </w:divBdr>
                                        </w:div>
                                      </w:divsChild>
                                    </w:div>
                                    <w:div w:id="1750931550">
                                      <w:marLeft w:val="0"/>
                                      <w:marRight w:val="0"/>
                                      <w:marTop w:val="0"/>
                                      <w:marBottom w:val="0"/>
                                      <w:divBdr>
                                        <w:top w:val="none" w:sz="0" w:space="0" w:color="auto"/>
                                        <w:left w:val="none" w:sz="0" w:space="0" w:color="auto"/>
                                        <w:bottom w:val="none" w:sz="0" w:space="0" w:color="auto"/>
                                        <w:right w:val="none" w:sz="0" w:space="0" w:color="auto"/>
                                      </w:divBdr>
                                      <w:divsChild>
                                        <w:div w:id="432668942">
                                          <w:marLeft w:val="0"/>
                                          <w:marRight w:val="0"/>
                                          <w:marTop w:val="0"/>
                                          <w:marBottom w:val="0"/>
                                          <w:divBdr>
                                            <w:top w:val="none" w:sz="0" w:space="0" w:color="auto"/>
                                            <w:left w:val="none" w:sz="0" w:space="0" w:color="auto"/>
                                            <w:bottom w:val="none" w:sz="0" w:space="0" w:color="auto"/>
                                            <w:right w:val="none" w:sz="0" w:space="0" w:color="auto"/>
                                          </w:divBdr>
                                        </w:div>
                                        <w:div w:id="1047724712">
                                          <w:marLeft w:val="240"/>
                                          <w:marRight w:val="0"/>
                                          <w:marTop w:val="0"/>
                                          <w:marBottom w:val="0"/>
                                          <w:divBdr>
                                            <w:top w:val="none" w:sz="0" w:space="0" w:color="auto"/>
                                            <w:left w:val="none" w:sz="0" w:space="0" w:color="auto"/>
                                            <w:bottom w:val="none" w:sz="0" w:space="0" w:color="auto"/>
                                            <w:right w:val="none" w:sz="0" w:space="0" w:color="auto"/>
                                          </w:divBdr>
                                          <w:divsChild>
                                            <w:div w:id="1974600369">
                                              <w:marLeft w:val="0"/>
                                              <w:marRight w:val="0"/>
                                              <w:marTop w:val="0"/>
                                              <w:marBottom w:val="0"/>
                                              <w:divBdr>
                                                <w:top w:val="none" w:sz="0" w:space="0" w:color="auto"/>
                                                <w:left w:val="none" w:sz="0" w:space="0" w:color="auto"/>
                                                <w:bottom w:val="none" w:sz="0" w:space="0" w:color="auto"/>
                                                <w:right w:val="none" w:sz="0" w:space="0" w:color="auto"/>
                                              </w:divBdr>
                                            </w:div>
                                          </w:divsChild>
                                        </w:div>
                                        <w:div w:id="15712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79623">
                                  <w:marLeft w:val="0"/>
                                  <w:marRight w:val="0"/>
                                  <w:marTop w:val="0"/>
                                  <w:marBottom w:val="0"/>
                                  <w:divBdr>
                                    <w:top w:val="none" w:sz="0" w:space="0" w:color="auto"/>
                                    <w:left w:val="none" w:sz="0" w:space="0" w:color="auto"/>
                                    <w:bottom w:val="none" w:sz="0" w:space="0" w:color="auto"/>
                                    <w:right w:val="none" w:sz="0" w:space="0" w:color="auto"/>
                                  </w:divBdr>
                                </w:div>
                              </w:divsChild>
                            </w:div>
                            <w:div w:id="879437770">
                              <w:marLeft w:val="0"/>
                              <w:marRight w:val="0"/>
                              <w:marTop w:val="0"/>
                              <w:marBottom w:val="0"/>
                              <w:divBdr>
                                <w:top w:val="none" w:sz="0" w:space="0" w:color="auto"/>
                                <w:left w:val="none" w:sz="0" w:space="0" w:color="auto"/>
                                <w:bottom w:val="none" w:sz="0" w:space="0" w:color="auto"/>
                                <w:right w:val="none" w:sz="0" w:space="0" w:color="auto"/>
                              </w:divBdr>
                              <w:divsChild>
                                <w:div w:id="721902001">
                                  <w:marLeft w:val="0"/>
                                  <w:marRight w:val="0"/>
                                  <w:marTop w:val="0"/>
                                  <w:marBottom w:val="0"/>
                                  <w:divBdr>
                                    <w:top w:val="none" w:sz="0" w:space="0" w:color="auto"/>
                                    <w:left w:val="none" w:sz="0" w:space="0" w:color="auto"/>
                                    <w:bottom w:val="none" w:sz="0" w:space="0" w:color="auto"/>
                                    <w:right w:val="none" w:sz="0" w:space="0" w:color="auto"/>
                                  </w:divBdr>
                                </w:div>
                                <w:div w:id="1070081710">
                                  <w:marLeft w:val="240"/>
                                  <w:marRight w:val="0"/>
                                  <w:marTop w:val="0"/>
                                  <w:marBottom w:val="0"/>
                                  <w:divBdr>
                                    <w:top w:val="none" w:sz="0" w:space="0" w:color="auto"/>
                                    <w:left w:val="none" w:sz="0" w:space="0" w:color="auto"/>
                                    <w:bottom w:val="none" w:sz="0" w:space="0" w:color="auto"/>
                                    <w:right w:val="none" w:sz="0" w:space="0" w:color="auto"/>
                                  </w:divBdr>
                                  <w:divsChild>
                                    <w:div w:id="1876384630">
                                      <w:marLeft w:val="0"/>
                                      <w:marRight w:val="0"/>
                                      <w:marTop w:val="0"/>
                                      <w:marBottom w:val="0"/>
                                      <w:divBdr>
                                        <w:top w:val="none" w:sz="0" w:space="0" w:color="auto"/>
                                        <w:left w:val="none" w:sz="0" w:space="0" w:color="auto"/>
                                        <w:bottom w:val="none" w:sz="0" w:space="0" w:color="auto"/>
                                        <w:right w:val="none" w:sz="0" w:space="0" w:color="auto"/>
                                      </w:divBdr>
                                    </w:div>
                                    <w:div w:id="1592665089">
                                      <w:marLeft w:val="0"/>
                                      <w:marRight w:val="0"/>
                                      <w:marTop w:val="0"/>
                                      <w:marBottom w:val="0"/>
                                      <w:divBdr>
                                        <w:top w:val="none" w:sz="0" w:space="0" w:color="auto"/>
                                        <w:left w:val="none" w:sz="0" w:space="0" w:color="auto"/>
                                        <w:bottom w:val="none" w:sz="0" w:space="0" w:color="auto"/>
                                        <w:right w:val="none" w:sz="0" w:space="0" w:color="auto"/>
                                      </w:divBdr>
                                      <w:divsChild>
                                        <w:div w:id="1780566478">
                                          <w:marLeft w:val="0"/>
                                          <w:marRight w:val="0"/>
                                          <w:marTop w:val="0"/>
                                          <w:marBottom w:val="0"/>
                                          <w:divBdr>
                                            <w:top w:val="none" w:sz="0" w:space="0" w:color="auto"/>
                                            <w:left w:val="none" w:sz="0" w:space="0" w:color="auto"/>
                                            <w:bottom w:val="none" w:sz="0" w:space="0" w:color="auto"/>
                                            <w:right w:val="none" w:sz="0" w:space="0" w:color="auto"/>
                                          </w:divBdr>
                                        </w:div>
                                        <w:div w:id="1031997059">
                                          <w:marLeft w:val="240"/>
                                          <w:marRight w:val="0"/>
                                          <w:marTop w:val="0"/>
                                          <w:marBottom w:val="0"/>
                                          <w:divBdr>
                                            <w:top w:val="none" w:sz="0" w:space="0" w:color="auto"/>
                                            <w:left w:val="none" w:sz="0" w:space="0" w:color="auto"/>
                                            <w:bottom w:val="none" w:sz="0" w:space="0" w:color="auto"/>
                                            <w:right w:val="none" w:sz="0" w:space="0" w:color="auto"/>
                                          </w:divBdr>
                                          <w:divsChild>
                                            <w:div w:id="1957325722">
                                              <w:marLeft w:val="0"/>
                                              <w:marRight w:val="0"/>
                                              <w:marTop w:val="0"/>
                                              <w:marBottom w:val="0"/>
                                              <w:divBdr>
                                                <w:top w:val="none" w:sz="0" w:space="0" w:color="auto"/>
                                                <w:left w:val="none" w:sz="0" w:space="0" w:color="auto"/>
                                                <w:bottom w:val="none" w:sz="0" w:space="0" w:color="auto"/>
                                                <w:right w:val="none" w:sz="0" w:space="0" w:color="auto"/>
                                              </w:divBdr>
                                            </w:div>
                                            <w:div w:id="561329037">
                                              <w:marLeft w:val="0"/>
                                              <w:marRight w:val="0"/>
                                              <w:marTop w:val="0"/>
                                              <w:marBottom w:val="0"/>
                                              <w:divBdr>
                                                <w:top w:val="none" w:sz="0" w:space="0" w:color="auto"/>
                                                <w:left w:val="none" w:sz="0" w:space="0" w:color="auto"/>
                                                <w:bottom w:val="none" w:sz="0" w:space="0" w:color="auto"/>
                                                <w:right w:val="none" w:sz="0" w:space="0" w:color="auto"/>
                                              </w:divBdr>
                                            </w:div>
                                          </w:divsChild>
                                        </w:div>
                                        <w:div w:id="1211264457">
                                          <w:marLeft w:val="0"/>
                                          <w:marRight w:val="0"/>
                                          <w:marTop w:val="0"/>
                                          <w:marBottom w:val="0"/>
                                          <w:divBdr>
                                            <w:top w:val="none" w:sz="0" w:space="0" w:color="auto"/>
                                            <w:left w:val="none" w:sz="0" w:space="0" w:color="auto"/>
                                            <w:bottom w:val="none" w:sz="0" w:space="0" w:color="auto"/>
                                            <w:right w:val="none" w:sz="0" w:space="0" w:color="auto"/>
                                          </w:divBdr>
                                        </w:div>
                                      </w:divsChild>
                                    </w:div>
                                    <w:div w:id="1050953888">
                                      <w:marLeft w:val="0"/>
                                      <w:marRight w:val="0"/>
                                      <w:marTop w:val="0"/>
                                      <w:marBottom w:val="0"/>
                                      <w:divBdr>
                                        <w:top w:val="none" w:sz="0" w:space="0" w:color="auto"/>
                                        <w:left w:val="none" w:sz="0" w:space="0" w:color="auto"/>
                                        <w:bottom w:val="none" w:sz="0" w:space="0" w:color="auto"/>
                                        <w:right w:val="none" w:sz="0" w:space="0" w:color="auto"/>
                                      </w:divBdr>
                                      <w:divsChild>
                                        <w:div w:id="1159469016">
                                          <w:marLeft w:val="0"/>
                                          <w:marRight w:val="0"/>
                                          <w:marTop w:val="0"/>
                                          <w:marBottom w:val="0"/>
                                          <w:divBdr>
                                            <w:top w:val="none" w:sz="0" w:space="0" w:color="auto"/>
                                            <w:left w:val="none" w:sz="0" w:space="0" w:color="auto"/>
                                            <w:bottom w:val="none" w:sz="0" w:space="0" w:color="auto"/>
                                            <w:right w:val="none" w:sz="0" w:space="0" w:color="auto"/>
                                          </w:divBdr>
                                        </w:div>
                                        <w:div w:id="25911384">
                                          <w:marLeft w:val="240"/>
                                          <w:marRight w:val="0"/>
                                          <w:marTop w:val="0"/>
                                          <w:marBottom w:val="0"/>
                                          <w:divBdr>
                                            <w:top w:val="none" w:sz="0" w:space="0" w:color="auto"/>
                                            <w:left w:val="none" w:sz="0" w:space="0" w:color="auto"/>
                                            <w:bottom w:val="none" w:sz="0" w:space="0" w:color="auto"/>
                                            <w:right w:val="none" w:sz="0" w:space="0" w:color="auto"/>
                                          </w:divBdr>
                                          <w:divsChild>
                                            <w:div w:id="1063985167">
                                              <w:marLeft w:val="0"/>
                                              <w:marRight w:val="0"/>
                                              <w:marTop w:val="0"/>
                                              <w:marBottom w:val="0"/>
                                              <w:divBdr>
                                                <w:top w:val="none" w:sz="0" w:space="0" w:color="auto"/>
                                                <w:left w:val="none" w:sz="0" w:space="0" w:color="auto"/>
                                                <w:bottom w:val="none" w:sz="0" w:space="0" w:color="auto"/>
                                                <w:right w:val="none" w:sz="0" w:space="0" w:color="auto"/>
                                              </w:divBdr>
                                            </w:div>
                                          </w:divsChild>
                                        </w:div>
                                        <w:div w:id="9647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63221">
                                  <w:marLeft w:val="0"/>
                                  <w:marRight w:val="0"/>
                                  <w:marTop w:val="0"/>
                                  <w:marBottom w:val="0"/>
                                  <w:divBdr>
                                    <w:top w:val="none" w:sz="0" w:space="0" w:color="auto"/>
                                    <w:left w:val="none" w:sz="0" w:space="0" w:color="auto"/>
                                    <w:bottom w:val="none" w:sz="0" w:space="0" w:color="auto"/>
                                    <w:right w:val="none" w:sz="0" w:space="0" w:color="auto"/>
                                  </w:divBdr>
                                </w:div>
                              </w:divsChild>
                            </w:div>
                            <w:div w:id="1590580254">
                              <w:marLeft w:val="0"/>
                              <w:marRight w:val="0"/>
                              <w:marTop w:val="0"/>
                              <w:marBottom w:val="0"/>
                              <w:divBdr>
                                <w:top w:val="none" w:sz="0" w:space="0" w:color="auto"/>
                                <w:left w:val="none" w:sz="0" w:space="0" w:color="auto"/>
                                <w:bottom w:val="none" w:sz="0" w:space="0" w:color="auto"/>
                                <w:right w:val="none" w:sz="0" w:space="0" w:color="auto"/>
                              </w:divBdr>
                              <w:divsChild>
                                <w:div w:id="187136540">
                                  <w:marLeft w:val="0"/>
                                  <w:marRight w:val="0"/>
                                  <w:marTop w:val="0"/>
                                  <w:marBottom w:val="0"/>
                                  <w:divBdr>
                                    <w:top w:val="none" w:sz="0" w:space="0" w:color="auto"/>
                                    <w:left w:val="none" w:sz="0" w:space="0" w:color="auto"/>
                                    <w:bottom w:val="none" w:sz="0" w:space="0" w:color="auto"/>
                                    <w:right w:val="none" w:sz="0" w:space="0" w:color="auto"/>
                                  </w:divBdr>
                                </w:div>
                                <w:div w:id="573200253">
                                  <w:marLeft w:val="240"/>
                                  <w:marRight w:val="0"/>
                                  <w:marTop w:val="0"/>
                                  <w:marBottom w:val="0"/>
                                  <w:divBdr>
                                    <w:top w:val="none" w:sz="0" w:space="0" w:color="auto"/>
                                    <w:left w:val="none" w:sz="0" w:space="0" w:color="auto"/>
                                    <w:bottom w:val="none" w:sz="0" w:space="0" w:color="auto"/>
                                    <w:right w:val="none" w:sz="0" w:space="0" w:color="auto"/>
                                  </w:divBdr>
                                  <w:divsChild>
                                    <w:div w:id="784151352">
                                      <w:marLeft w:val="0"/>
                                      <w:marRight w:val="0"/>
                                      <w:marTop w:val="0"/>
                                      <w:marBottom w:val="0"/>
                                      <w:divBdr>
                                        <w:top w:val="none" w:sz="0" w:space="0" w:color="auto"/>
                                        <w:left w:val="none" w:sz="0" w:space="0" w:color="auto"/>
                                        <w:bottom w:val="none" w:sz="0" w:space="0" w:color="auto"/>
                                        <w:right w:val="none" w:sz="0" w:space="0" w:color="auto"/>
                                      </w:divBdr>
                                    </w:div>
                                    <w:div w:id="1730417259">
                                      <w:marLeft w:val="0"/>
                                      <w:marRight w:val="0"/>
                                      <w:marTop w:val="0"/>
                                      <w:marBottom w:val="0"/>
                                      <w:divBdr>
                                        <w:top w:val="none" w:sz="0" w:space="0" w:color="auto"/>
                                        <w:left w:val="none" w:sz="0" w:space="0" w:color="auto"/>
                                        <w:bottom w:val="none" w:sz="0" w:space="0" w:color="auto"/>
                                        <w:right w:val="none" w:sz="0" w:space="0" w:color="auto"/>
                                      </w:divBdr>
                                      <w:divsChild>
                                        <w:div w:id="34812420">
                                          <w:marLeft w:val="0"/>
                                          <w:marRight w:val="0"/>
                                          <w:marTop w:val="0"/>
                                          <w:marBottom w:val="0"/>
                                          <w:divBdr>
                                            <w:top w:val="none" w:sz="0" w:space="0" w:color="auto"/>
                                            <w:left w:val="none" w:sz="0" w:space="0" w:color="auto"/>
                                            <w:bottom w:val="none" w:sz="0" w:space="0" w:color="auto"/>
                                            <w:right w:val="none" w:sz="0" w:space="0" w:color="auto"/>
                                          </w:divBdr>
                                        </w:div>
                                        <w:div w:id="1717387471">
                                          <w:marLeft w:val="240"/>
                                          <w:marRight w:val="0"/>
                                          <w:marTop w:val="0"/>
                                          <w:marBottom w:val="0"/>
                                          <w:divBdr>
                                            <w:top w:val="none" w:sz="0" w:space="0" w:color="auto"/>
                                            <w:left w:val="none" w:sz="0" w:space="0" w:color="auto"/>
                                            <w:bottom w:val="none" w:sz="0" w:space="0" w:color="auto"/>
                                            <w:right w:val="none" w:sz="0" w:space="0" w:color="auto"/>
                                          </w:divBdr>
                                          <w:divsChild>
                                            <w:div w:id="1267537248">
                                              <w:marLeft w:val="0"/>
                                              <w:marRight w:val="0"/>
                                              <w:marTop w:val="0"/>
                                              <w:marBottom w:val="0"/>
                                              <w:divBdr>
                                                <w:top w:val="none" w:sz="0" w:space="0" w:color="auto"/>
                                                <w:left w:val="none" w:sz="0" w:space="0" w:color="auto"/>
                                                <w:bottom w:val="none" w:sz="0" w:space="0" w:color="auto"/>
                                                <w:right w:val="none" w:sz="0" w:space="0" w:color="auto"/>
                                              </w:divBdr>
                                            </w:div>
                                            <w:div w:id="475529405">
                                              <w:marLeft w:val="0"/>
                                              <w:marRight w:val="0"/>
                                              <w:marTop w:val="0"/>
                                              <w:marBottom w:val="0"/>
                                              <w:divBdr>
                                                <w:top w:val="none" w:sz="0" w:space="0" w:color="auto"/>
                                                <w:left w:val="none" w:sz="0" w:space="0" w:color="auto"/>
                                                <w:bottom w:val="none" w:sz="0" w:space="0" w:color="auto"/>
                                                <w:right w:val="none" w:sz="0" w:space="0" w:color="auto"/>
                                              </w:divBdr>
                                            </w:div>
                                          </w:divsChild>
                                        </w:div>
                                        <w:div w:id="1557929632">
                                          <w:marLeft w:val="0"/>
                                          <w:marRight w:val="0"/>
                                          <w:marTop w:val="0"/>
                                          <w:marBottom w:val="0"/>
                                          <w:divBdr>
                                            <w:top w:val="none" w:sz="0" w:space="0" w:color="auto"/>
                                            <w:left w:val="none" w:sz="0" w:space="0" w:color="auto"/>
                                            <w:bottom w:val="none" w:sz="0" w:space="0" w:color="auto"/>
                                            <w:right w:val="none" w:sz="0" w:space="0" w:color="auto"/>
                                          </w:divBdr>
                                        </w:div>
                                      </w:divsChild>
                                    </w:div>
                                    <w:div w:id="492377057">
                                      <w:marLeft w:val="0"/>
                                      <w:marRight w:val="0"/>
                                      <w:marTop w:val="0"/>
                                      <w:marBottom w:val="0"/>
                                      <w:divBdr>
                                        <w:top w:val="none" w:sz="0" w:space="0" w:color="auto"/>
                                        <w:left w:val="none" w:sz="0" w:space="0" w:color="auto"/>
                                        <w:bottom w:val="none" w:sz="0" w:space="0" w:color="auto"/>
                                        <w:right w:val="none" w:sz="0" w:space="0" w:color="auto"/>
                                      </w:divBdr>
                                      <w:divsChild>
                                        <w:div w:id="352268165">
                                          <w:marLeft w:val="0"/>
                                          <w:marRight w:val="0"/>
                                          <w:marTop w:val="0"/>
                                          <w:marBottom w:val="0"/>
                                          <w:divBdr>
                                            <w:top w:val="none" w:sz="0" w:space="0" w:color="auto"/>
                                            <w:left w:val="none" w:sz="0" w:space="0" w:color="auto"/>
                                            <w:bottom w:val="none" w:sz="0" w:space="0" w:color="auto"/>
                                            <w:right w:val="none" w:sz="0" w:space="0" w:color="auto"/>
                                          </w:divBdr>
                                        </w:div>
                                        <w:div w:id="905265880">
                                          <w:marLeft w:val="240"/>
                                          <w:marRight w:val="0"/>
                                          <w:marTop w:val="0"/>
                                          <w:marBottom w:val="0"/>
                                          <w:divBdr>
                                            <w:top w:val="none" w:sz="0" w:space="0" w:color="auto"/>
                                            <w:left w:val="none" w:sz="0" w:space="0" w:color="auto"/>
                                            <w:bottom w:val="none" w:sz="0" w:space="0" w:color="auto"/>
                                            <w:right w:val="none" w:sz="0" w:space="0" w:color="auto"/>
                                          </w:divBdr>
                                          <w:divsChild>
                                            <w:div w:id="251821947">
                                              <w:marLeft w:val="0"/>
                                              <w:marRight w:val="0"/>
                                              <w:marTop w:val="0"/>
                                              <w:marBottom w:val="0"/>
                                              <w:divBdr>
                                                <w:top w:val="none" w:sz="0" w:space="0" w:color="auto"/>
                                                <w:left w:val="none" w:sz="0" w:space="0" w:color="auto"/>
                                                <w:bottom w:val="none" w:sz="0" w:space="0" w:color="auto"/>
                                                <w:right w:val="none" w:sz="0" w:space="0" w:color="auto"/>
                                              </w:divBdr>
                                            </w:div>
                                          </w:divsChild>
                                        </w:div>
                                        <w:div w:id="1210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1681">
                                  <w:marLeft w:val="0"/>
                                  <w:marRight w:val="0"/>
                                  <w:marTop w:val="0"/>
                                  <w:marBottom w:val="0"/>
                                  <w:divBdr>
                                    <w:top w:val="none" w:sz="0" w:space="0" w:color="auto"/>
                                    <w:left w:val="none" w:sz="0" w:space="0" w:color="auto"/>
                                    <w:bottom w:val="none" w:sz="0" w:space="0" w:color="auto"/>
                                    <w:right w:val="none" w:sz="0" w:space="0" w:color="auto"/>
                                  </w:divBdr>
                                </w:div>
                              </w:divsChild>
                            </w:div>
                            <w:div w:id="367219578">
                              <w:marLeft w:val="0"/>
                              <w:marRight w:val="0"/>
                              <w:marTop w:val="0"/>
                              <w:marBottom w:val="0"/>
                              <w:divBdr>
                                <w:top w:val="none" w:sz="0" w:space="0" w:color="auto"/>
                                <w:left w:val="none" w:sz="0" w:space="0" w:color="auto"/>
                                <w:bottom w:val="none" w:sz="0" w:space="0" w:color="auto"/>
                                <w:right w:val="none" w:sz="0" w:space="0" w:color="auto"/>
                              </w:divBdr>
                              <w:divsChild>
                                <w:div w:id="362556970">
                                  <w:marLeft w:val="0"/>
                                  <w:marRight w:val="0"/>
                                  <w:marTop w:val="0"/>
                                  <w:marBottom w:val="0"/>
                                  <w:divBdr>
                                    <w:top w:val="none" w:sz="0" w:space="0" w:color="auto"/>
                                    <w:left w:val="none" w:sz="0" w:space="0" w:color="auto"/>
                                    <w:bottom w:val="none" w:sz="0" w:space="0" w:color="auto"/>
                                    <w:right w:val="none" w:sz="0" w:space="0" w:color="auto"/>
                                  </w:divBdr>
                                </w:div>
                                <w:div w:id="1359967765">
                                  <w:marLeft w:val="240"/>
                                  <w:marRight w:val="0"/>
                                  <w:marTop w:val="0"/>
                                  <w:marBottom w:val="0"/>
                                  <w:divBdr>
                                    <w:top w:val="none" w:sz="0" w:space="0" w:color="auto"/>
                                    <w:left w:val="none" w:sz="0" w:space="0" w:color="auto"/>
                                    <w:bottom w:val="none" w:sz="0" w:space="0" w:color="auto"/>
                                    <w:right w:val="none" w:sz="0" w:space="0" w:color="auto"/>
                                  </w:divBdr>
                                  <w:divsChild>
                                    <w:div w:id="605625320">
                                      <w:marLeft w:val="0"/>
                                      <w:marRight w:val="0"/>
                                      <w:marTop w:val="0"/>
                                      <w:marBottom w:val="0"/>
                                      <w:divBdr>
                                        <w:top w:val="none" w:sz="0" w:space="0" w:color="auto"/>
                                        <w:left w:val="none" w:sz="0" w:space="0" w:color="auto"/>
                                        <w:bottom w:val="none" w:sz="0" w:space="0" w:color="auto"/>
                                        <w:right w:val="none" w:sz="0" w:space="0" w:color="auto"/>
                                      </w:divBdr>
                                    </w:div>
                                    <w:div w:id="1765564861">
                                      <w:marLeft w:val="0"/>
                                      <w:marRight w:val="0"/>
                                      <w:marTop w:val="0"/>
                                      <w:marBottom w:val="0"/>
                                      <w:divBdr>
                                        <w:top w:val="none" w:sz="0" w:space="0" w:color="auto"/>
                                        <w:left w:val="none" w:sz="0" w:space="0" w:color="auto"/>
                                        <w:bottom w:val="none" w:sz="0" w:space="0" w:color="auto"/>
                                        <w:right w:val="none" w:sz="0" w:space="0" w:color="auto"/>
                                      </w:divBdr>
                                      <w:divsChild>
                                        <w:div w:id="805508139">
                                          <w:marLeft w:val="0"/>
                                          <w:marRight w:val="0"/>
                                          <w:marTop w:val="0"/>
                                          <w:marBottom w:val="0"/>
                                          <w:divBdr>
                                            <w:top w:val="none" w:sz="0" w:space="0" w:color="auto"/>
                                            <w:left w:val="none" w:sz="0" w:space="0" w:color="auto"/>
                                            <w:bottom w:val="none" w:sz="0" w:space="0" w:color="auto"/>
                                            <w:right w:val="none" w:sz="0" w:space="0" w:color="auto"/>
                                          </w:divBdr>
                                        </w:div>
                                        <w:div w:id="991175093">
                                          <w:marLeft w:val="240"/>
                                          <w:marRight w:val="0"/>
                                          <w:marTop w:val="0"/>
                                          <w:marBottom w:val="0"/>
                                          <w:divBdr>
                                            <w:top w:val="none" w:sz="0" w:space="0" w:color="auto"/>
                                            <w:left w:val="none" w:sz="0" w:space="0" w:color="auto"/>
                                            <w:bottom w:val="none" w:sz="0" w:space="0" w:color="auto"/>
                                            <w:right w:val="none" w:sz="0" w:space="0" w:color="auto"/>
                                          </w:divBdr>
                                          <w:divsChild>
                                            <w:div w:id="915091482">
                                              <w:marLeft w:val="0"/>
                                              <w:marRight w:val="0"/>
                                              <w:marTop w:val="0"/>
                                              <w:marBottom w:val="0"/>
                                              <w:divBdr>
                                                <w:top w:val="none" w:sz="0" w:space="0" w:color="auto"/>
                                                <w:left w:val="none" w:sz="0" w:space="0" w:color="auto"/>
                                                <w:bottom w:val="none" w:sz="0" w:space="0" w:color="auto"/>
                                                <w:right w:val="none" w:sz="0" w:space="0" w:color="auto"/>
                                              </w:divBdr>
                                            </w:div>
                                            <w:div w:id="1800996766">
                                              <w:marLeft w:val="0"/>
                                              <w:marRight w:val="0"/>
                                              <w:marTop w:val="0"/>
                                              <w:marBottom w:val="0"/>
                                              <w:divBdr>
                                                <w:top w:val="none" w:sz="0" w:space="0" w:color="auto"/>
                                                <w:left w:val="none" w:sz="0" w:space="0" w:color="auto"/>
                                                <w:bottom w:val="none" w:sz="0" w:space="0" w:color="auto"/>
                                                <w:right w:val="none" w:sz="0" w:space="0" w:color="auto"/>
                                              </w:divBdr>
                                            </w:div>
                                          </w:divsChild>
                                        </w:div>
                                        <w:div w:id="936406190">
                                          <w:marLeft w:val="0"/>
                                          <w:marRight w:val="0"/>
                                          <w:marTop w:val="0"/>
                                          <w:marBottom w:val="0"/>
                                          <w:divBdr>
                                            <w:top w:val="none" w:sz="0" w:space="0" w:color="auto"/>
                                            <w:left w:val="none" w:sz="0" w:space="0" w:color="auto"/>
                                            <w:bottom w:val="none" w:sz="0" w:space="0" w:color="auto"/>
                                            <w:right w:val="none" w:sz="0" w:space="0" w:color="auto"/>
                                          </w:divBdr>
                                        </w:div>
                                      </w:divsChild>
                                    </w:div>
                                    <w:div w:id="522205260">
                                      <w:marLeft w:val="0"/>
                                      <w:marRight w:val="0"/>
                                      <w:marTop w:val="0"/>
                                      <w:marBottom w:val="0"/>
                                      <w:divBdr>
                                        <w:top w:val="none" w:sz="0" w:space="0" w:color="auto"/>
                                        <w:left w:val="none" w:sz="0" w:space="0" w:color="auto"/>
                                        <w:bottom w:val="none" w:sz="0" w:space="0" w:color="auto"/>
                                        <w:right w:val="none" w:sz="0" w:space="0" w:color="auto"/>
                                      </w:divBdr>
                                      <w:divsChild>
                                        <w:div w:id="996542839">
                                          <w:marLeft w:val="0"/>
                                          <w:marRight w:val="0"/>
                                          <w:marTop w:val="0"/>
                                          <w:marBottom w:val="0"/>
                                          <w:divBdr>
                                            <w:top w:val="none" w:sz="0" w:space="0" w:color="auto"/>
                                            <w:left w:val="none" w:sz="0" w:space="0" w:color="auto"/>
                                            <w:bottom w:val="none" w:sz="0" w:space="0" w:color="auto"/>
                                            <w:right w:val="none" w:sz="0" w:space="0" w:color="auto"/>
                                          </w:divBdr>
                                        </w:div>
                                        <w:div w:id="196966873">
                                          <w:marLeft w:val="240"/>
                                          <w:marRight w:val="0"/>
                                          <w:marTop w:val="0"/>
                                          <w:marBottom w:val="0"/>
                                          <w:divBdr>
                                            <w:top w:val="none" w:sz="0" w:space="0" w:color="auto"/>
                                            <w:left w:val="none" w:sz="0" w:space="0" w:color="auto"/>
                                            <w:bottom w:val="none" w:sz="0" w:space="0" w:color="auto"/>
                                            <w:right w:val="none" w:sz="0" w:space="0" w:color="auto"/>
                                          </w:divBdr>
                                          <w:divsChild>
                                            <w:div w:id="469323682">
                                              <w:marLeft w:val="0"/>
                                              <w:marRight w:val="0"/>
                                              <w:marTop w:val="0"/>
                                              <w:marBottom w:val="0"/>
                                              <w:divBdr>
                                                <w:top w:val="none" w:sz="0" w:space="0" w:color="auto"/>
                                                <w:left w:val="none" w:sz="0" w:space="0" w:color="auto"/>
                                                <w:bottom w:val="none" w:sz="0" w:space="0" w:color="auto"/>
                                                <w:right w:val="none" w:sz="0" w:space="0" w:color="auto"/>
                                              </w:divBdr>
                                            </w:div>
                                          </w:divsChild>
                                        </w:div>
                                        <w:div w:id="5638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8189">
                                  <w:marLeft w:val="0"/>
                                  <w:marRight w:val="0"/>
                                  <w:marTop w:val="0"/>
                                  <w:marBottom w:val="0"/>
                                  <w:divBdr>
                                    <w:top w:val="none" w:sz="0" w:space="0" w:color="auto"/>
                                    <w:left w:val="none" w:sz="0" w:space="0" w:color="auto"/>
                                    <w:bottom w:val="none" w:sz="0" w:space="0" w:color="auto"/>
                                    <w:right w:val="none" w:sz="0" w:space="0" w:color="auto"/>
                                  </w:divBdr>
                                </w:div>
                              </w:divsChild>
                            </w:div>
                            <w:div w:id="47269293">
                              <w:marLeft w:val="0"/>
                              <w:marRight w:val="0"/>
                              <w:marTop w:val="0"/>
                              <w:marBottom w:val="0"/>
                              <w:divBdr>
                                <w:top w:val="none" w:sz="0" w:space="0" w:color="auto"/>
                                <w:left w:val="none" w:sz="0" w:space="0" w:color="auto"/>
                                <w:bottom w:val="none" w:sz="0" w:space="0" w:color="auto"/>
                                <w:right w:val="none" w:sz="0" w:space="0" w:color="auto"/>
                              </w:divBdr>
                              <w:divsChild>
                                <w:div w:id="266423020">
                                  <w:marLeft w:val="0"/>
                                  <w:marRight w:val="0"/>
                                  <w:marTop w:val="0"/>
                                  <w:marBottom w:val="0"/>
                                  <w:divBdr>
                                    <w:top w:val="none" w:sz="0" w:space="0" w:color="auto"/>
                                    <w:left w:val="none" w:sz="0" w:space="0" w:color="auto"/>
                                    <w:bottom w:val="none" w:sz="0" w:space="0" w:color="auto"/>
                                    <w:right w:val="none" w:sz="0" w:space="0" w:color="auto"/>
                                  </w:divBdr>
                                </w:div>
                                <w:div w:id="2128814270">
                                  <w:marLeft w:val="240"/>
                                  <w:marRight w:val="0"/>
                                  <w:marTop w:val="0"/>
                                  <w:marBottom w:val="0"/>
                                  <w:divBdr>
                                    <w:top w:val="none" w:sz="0" w:space="0" w:color="auto"/>
                                    <w:left w:val="none" w:sz="0" w:space="0" w:color="auto"/>
                                    <w:bottom w:val="none" w:sz="0" w:space="0" w:color="auto"/>
                                    <w:right w:val="none" w:sz="0" w:space="0" w:color="auto"/>
                                  </w:divBdr>
                                  <w:divsChild>
                                    <w:div w:id="1589727902">
                                      <w:marLeft w:val="0"/>
                                      <w:marRight w:val="0"/>
                                      <w:marTop w:val="0"/>
                                      <w:marBottom w:val="0"/>
                                      <w:divBdr>
                                        <w:top w:val="none" w:sz="0" w:space="0" w:color="auto"/>
                                        <w:left w:val="none" w:sz="0" w:space="0" w:color="auto"/>
                                        <w:bottom w:val="none" w:sz="0" w:space="0" w:color="auto"/>
                                        <w:right w:val="none" w:sz="0" w:space="0" w:color="auto"/>
                                      </w:divBdr>
                                    </w:div>
                                    <w:div w:id="2127893426">
                                      <w:marLeft w:val="0"/>
                                      <w:marRight w:val="0"/>
                                      <w:marTop w:val="0"/>
                                      <w:marBottom w:val="0"/>
                                      <w:divBdr>
                                        <w:top w:val="none" w:sz="0" w:space="0" w:color="auto"/>
                                        <w:left w:val="none" w:sz="0" w:space="0" w:color="auto"/>
                                        <w:bottom w:val="none" w:sz="0" w:space="0" w:color="auto"/>
                                        <w:right w:val="none" w:sz="0" w:space="0" w:color="auto"/>
                                      </w:divBdr>
                                      <w:divsChild>
                                        <w:div w:id="593637863">
                                          <w:marLeft w:val="0"/>
                                          <w:marRight w:val="0"/>
                                          <w:marTop w:val="0"/>
                                          <w:marBottom w:val="0"/>
                                          <w:divBdr>
                                            <w:top w:val="none" w:sz="0" w:space="0" w:color="auto"/>
                                            <w:left w:val="none" w:sz="0" w:space="0" w:color="auto"/>
                                            <w:bottom w:val="none" w:sz="0" w:space="0" w:color="auto"/>
                                            <w:right w:val="none" w:sz="0" w:space="0" w:color="auto"/>
                                          </w:divBdr>
                                        </w:div>
                                        <w:div w:id="1747730533">
                                          <w:marLeft w:val="240"/>
                                          <w:marRight w:val="0"/>
                                          <w:marTop w:val="0"/>
                                          <w:marBottom w:val="0"/>
                                          <w:divBdr>
                                            <w:top w:val="none" w:sz="0" w:space="0" w:color="auto"/>
                                            <w:left w:val="none" w:sz="0" w:space="0" w:color="auto"/>
                                            <w:bottom w:val="none" w:sz="0" w:space="0" w:color="auto"/>
                                            <w:right w:val="none" w:sz="0" w:space="0" w:color="auto"/>
                                          </w:divBdr>
                                          <w:divsChild>
                                            <w:div w:id="182061756">
                                              <w:marLeft w:val="0"/>
                                              <w:marRight w:val="0"/>
                                              <w:marTop w:val="0"/>
                                              <w:marBottom w:val="0"/>
                                              <w:divBdr>
                                                <w:top w:val="none" w:sz="0" w:space="0" w:color="auto"/>
                                                <w:left w:val="none" w:sz="0" w:space="0" w:color="auto"/>
                                                <w:bottom w:val="none" w:sz="0" w:space="0" w:color="auto"/>
                                                <w:right w:val="none" w:sz="0" w:space="0" w:color="auto"/>
                                              </w:divBdr>
                                            </w:div>
                                            <w:div w:id="1247495255">
                                              <w:marLeft w:val="0"/>
                                              <w:marRight w:val="0"/>
                                              <w:marTop w:val="0"/>
                                              <w:marBottom w:val="0"/>
                                              <w:divBdr>
                                                <w:top w:val="none" w:sz="0" w:space="0" w:color="auto"/>
                                                <w:left w:val="none" w:sz="0" w:space="0" w:color="auto"/>
                                                <w:bottom w:val="none" w:sz="0" w:space="0" w:color="auto"/>
                                                <w:right w:val="none" w:sz="0" w:space="0" w:color="auto"/>
                                              </w:divBdr>
                                            </w:div>
                                          </w:divsChild>
                                        </w:div>
                                        <w:div w:id="2086368848">
                                          <w:marLeft w:val="0"/>
                                          <w:marRight w:val="0"/>
                                          <w:marTop w:val="0"/>
                                          <w:marBottom w:val="0"/>
                                          <w:divBdr>
                                            <w:top w:val="none" w:sz="0" w:space="0" w:color="auto"/>
                                            <w:left w:val="none" w:sz="0" w:space="0" w:color="auto"/>
                                            <w:bottom w:val="none" w:sz="0" w:space="0" w:color="auto"/>
                                            <w:right w:val="none" w:sz="0" w:space="0" w:color="auto"/>
                                          </w:divBdr>
                                        </w:div>
                                      </w:divsChild>
                                    </w:div>
                                    <w:div w:id="1530876427">
                                      <w:marLeft w:val="0"/>
                                      <w:marRight w:val="0"/>
                                      <w:marTop w:val="0"/>
                                      <w:marBottom w:val="0"/>
                                      <w:divBdr>
                                        <w:top w:val="none" w:sz="0" w:space="0" w:color="auto"/>
                                        <w:left w:val="none" w:sz="0" w:space="0" w:color="auto"/>
                                        <w:bottom w:val="none" w:sz="0" w:space="0" w:color="auto"/>
                                        <w:right w:val="none" w:sz="0" w:space="0" w:color="auto"/>
                                      </w:divBdr>
                                      <w:divsChild>
                                        <w:div w:id="452554366">
                                          <w:marLeft w:val="0"/>
                                          <w:marRight w:val="0"/>
                                          <w:marTop w:val="0"/>
                                          <w:marBottom w:val="0"/>
                                          <w:divBdr>
                                            <w:top w:val="none" w:sz="0" w:space="0" w:color="auto"/>
                                            <w:left w:val="none" w:sz="0" w:space="0" w:color="auto"/>
                                            <w:bottom w:val="none" w:sz="0" w:space="0" w:color="auto"/>
                                            <w:right w:val="none" w:sz="0" w:space="0" w:color="auto"/>
                                          </w:divBdr>
                                        </w:div>
                                        <w:div w:id="1579094633">
                                          <w:marLeft w:val="240"/>
                                          <w:marRight w:val="0"/>
                                          <w:marTop w:val="0"/>
                                          <w:marBottom w:val="0"/>
                                          <w:divBdr>
                                            <w:top w:val="none" w:sz="0" w:space="0" w:color="auto"/>
                                            <w:left w:val="none" w:sz="0" w:space="0" w:color="auto"/>
                                            <w:bottom w:val="none" w:sz="0" w:space="0" w:color="auto"/>
                                            <w:right w:val="none" w:sz="0" w:space="0" w:color="auto"/>
                                          </w:divBdr>
                                          <w:divsChild>
                                            <w:div w:id="119417988">
                                              <w:marLeft w:val="0"/>
                                              <w:marRight w:val="0"/>
                                              <w:marTop w:val="0"/>
                                              <w:marBottom w:val="0"/>
                                              <w:divBdr>
                                                <w:top w:val="none" w:sz="0" w:space="0" w:color="auto"/>
                                                <w:left w:val="none" w:sz="0" w:space="0" w:color="auto"/>
                                                <w:bottom w:val="none" w:sz="0" w:space="0" w:color="auto"/>
                                                <w:right w:val="none" w:sz="0" w:space="0" w:color="auto"/>
                                              </w:divBdr>
                                            </w:div>
                                          </w:divsChild>
                                        </w:div>
                                        <w:div w:id="1681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4560">
                                  <w:marLeft w:val="0"/>
                                  <w:marRight w:val="0"/>
                                  <w:marTop w:val="0"/>
                                  <w:marBottom w:val="0"/>
                                  <w:divBdr>
                                    <w:top w:val="none" w:sz="0" w:space="0" w:color="auto"/>
                                    <w:left w:val="none" w:sz="0" w:space="0" w:color="auto"/>
                                    <w:bottom w:val="none" w:sz="0" w:space="0" w:color="auto"/>
                                    <w:right w:val="none" w:sz="0" w:space="0" w:color="auto"/>
                                  </w:divBdr>
                                </w:div>
                              </w:divsChild>
                            </w:div>
                            <w:div w:id="180701641">
                              <w:marLeft w:val="0"/>
                              <w:marRight w:val="0"/>
                              <w:marTop w:val="0"/>
                              <w:marBottom w:val="0"/>
                              <w:divBdr>
                                <w:top w:val="none" w:sz="0" w:space="0" w:color="auto"/>
                                <w:left w:val="none" w:sz="0" w:space="0" w:color="auto"/>
                                <w:bottom w:val="none" w:sz="0" w:space="0" w:color="auto"/>
                                <w:right w:val="none" w:sz="0" w:space="0" w:color="auto"/>
                              </w:divBdr>
                              <w:divsChild>
                                <w:div w:id="492987517">
                                  <w:marLeft w:val="0"/>
                                  <w:marRight w:val="0"/>
                                  <w:marTop w:val="0"/>
                                  <w:marBottom w:val="0"/>
                                  <w:divBdr>
                                    <w:top w:val="none" w:sz="0" w:space="0" w:color="auto"/>
                                    <w:left w:val="none" w:sz="0" w:space="0" w:color="auto"/>
                                    <w:bottom w:val="none" w:sz="0" w:space="0" w:color="auto"/>
                                    <w:right w:val="none" w:sz="0" w:space="0" w:color="auto"/>
                                  </w:divBdr>
                                </w:div>
                                <w:div w:id="1796480298">
                                  <w:marLeft w:val="240"/>
                                  <w:marRight w:val="0"/>
                                  <w:marTop w:val="0"/>
                                  <w:marBottom w:val="0"/>
                                  <w:divBdr>
                                    <w:top w:val="none" w:sz="0" w:space="0" w:color="auto"/>
                                    <w:left w:val="none" w:sz="0" w:space="0" w:color="auto"/>
                                    <w:bottom w:val="none" w:sz="0" w:space="0" w:color="auto"/>
                                    <w:right w:val="none" w:sz="0" w:space="0" w:color="auto"/>
                                  </w:divBdr>
                                  <w:divsChild>
                                    <w:div w:id="874929274">
                                      <w:marLeft w:val="0"/>
                                      <w:marRight w:val="0"/>
                                      <w:marTop w:val="0"/>
                                      <w:marBottom w:val="0"/>
                                      <w:divBdr>
                                        <w:top w:val="none" w:sz="0" w:space="0" w:color="auto"/>
                                        <w:left w:val="none" w:sz="0" w:space="0" w:color="auto"/>
                                        <w:bottom w:val="none" w:sz="0" w:space="0" w:color="auto"/>
                                        <w:right w:val="none" w:sz="0" w:space="0" w:color="auto"/>
                                      </w:divBdr>
                                    </w:div>
                                    <w:div w:id="1585070690">
                                      <w:marLeft w:val="0"/>
                                      <w:marRight w:val="0"/>
                                      <w:marTop w:val="0"/>
                                      <w:marBottom w:val="0"/>
                                      <w:divBdr>
                                        <w:top w:val="none" w:sz="0" w:space="0" w:color="auto"/>
                                        <w:left w:val="none" w:sz="0" w:space="0" w:color="auto"/>
                                        <w:bottom w:val="none" w:sz="0" w:space="0" w:color="auto"/>
                                        <w:right w:val="none" w:sz="0" w:space="0" w:color="auto"/>
                                      </w:divBdr>
                                      <w:divsChild>
                                        <w:div w:id="1207336244">
                                          <w:marLeft w:val="0"/>
                                          <w:marRight w:val="0"/>
                                          <w:marTop w:val="0"/>
                                          <w:marBottom w:val="0"/>
                                          <w:divBdr>
                                            <w:top w:val="none" w:sz="0" w:space="0" w:color="auto"/>
                                            <w:left w:val="none" w:sz="0" w:space="0" w:color="auto"/>
                                            <w:bottom w:val="none" w:sz="0" w:space="0" w:color="auto"/>
                                            <w:right w:val="none" w:sz="0" w:space="0" w:color="auto"/>
                                          </w:divBdr>
                                        </w:div>
                                        <w:div w:id="1670017630">
                                          <w:marLeft w:val="240"/>
                                          <w:marRight w:val="0"/>
                                          <w:marTop w:val="0"/>
                                          <w:marBottom w:val="0"/>
                                          <w:divBdr>
                                            <w:top w:val="none" w:sz="0" w:space="0" w:color="auto"/>
                                            <w:left w:val="none" w:sz="0" w:space="0" w:color="auto"/>
                                            <w:bottom w:val="none" w:sz="0" w:space="0" w:color="auto"/>
                                            <w:right w:val="none" w:sz="0" w:space="0" w:color="auto"/>
                                          </w:divBdr>
                                          <w:divsChild>
                                            <w:div w:id="1711225196">
                                              <w:marLeft w:val="0"/>
                                              <w:marRight w:val="0"/>
                                              <w:marTop w:val="0"/>
                                              <w:marBottom w:val="0"/>
                                              <w:divBdr>
                                                <w:top w:val="none" w:sz="0" w:space="0" w:color="auto"/>
                                                <w:left w:val="none" w:sz="0" w:space="0" w:color="auto"/>
                                                <w:bottom w:val="none" w:sz="0" w:space="0" w:color="auto"/>
                                                <w:right w:val="none" w:sz="0" w:space="0" w:color="auto"/>
                                              </w:divBdr>
                                            </w:div>
                                            <w:div w:id="1782526198">
                                              <w:marLeft w:val="0"/>
                                              <w:marRight w:val="0"/>
                                              <w:marTop w:val="0"/>
                                              <w:marBottom w:val="0"/>
                                              <w:divBdr>
                                                <w:top w:val="none" w:sz="0" w:space="0" w:color="auto"/>
                                                <w:left w:val="none" w:sz="0" w:space="0" w:color="auto"/>
                                                <w:bottom w:val="none" w:sz="0" w:space="0" w:color="auto"/>
                                                <w:right w:val="none" w:sz="0" w:space="0" w:color="auto"/>
                                              </w:divBdr>
                                            </w:div>
                                          </w:divsChild>
                                        </w:div>
                                        <w:div w:id="776943299">
                                          <w:marLeft w:val="0"/>
                                          <w:marRight w:val="0"/>
                                          <w:marTop w:val="0"/>
                                          <w:marBottom w:val="0"/>
                                          <w:divBdr>
                                            <w:top w:val="none" w:sz="0" w:space="0" w:color="auto"/>
                                            <w:left w:val="none" w:sz="0" w:space="0" w:color="auto"/>
                                            <w:bottom w:val="none" w:sz="0" w:space="0" w:color="auto"/>
                                            <w:right w:val="none" w:sz="0" w:space="0" w:color="auto"/>
                                          </w:divBdr>
                                        </w:div>
                                      </w:divsChild>
                                    </w:div>
                                    <w:div w:id="270090934">
                                      <w:marLeft w:val="0"/>
                                      <w:marRight w:val="0"/>
                                      <w:marTop w:val="0"/>
                                      <w:marBottom w:val="0"/>
                                      <w:divBdr>
                                        <w:top w:val="none" w:sz="0" w:space="0" w:color="auto"/>
                                        <w:left w:val="none" w:sz="0" w:space="0" w:color="auto"/>
                                        <w:bottom w:val="none" w:sz="0" w:space="0" w:color="auto"/>
                                        <w:right w:val="none" w:sz="0" w:space="0" w:color="auto"/>
                                      </w:divBdr>
                                      <w:divsChild>
                                        <w:div w:id="1067874478">
                                          <w:marLeft w:val="0"/>
                                          <w:marRight w:val="0"/>
                                          <w:marTop w:val="0"/>
                                          <w:marBottom w:val="0"/>
                                          <w:divBdr>
                                            <w:top w:val="none" w:sz="0" w:space="0" w:color="auto"/>
                                            <w:left w:val="none" w:sz="0" w:space="0" w:color="auto"/>
                                            <w:bottom w:val="none" w:sz="0" w:space="0" w:color="auto"/>
                                            <w:right w:val="none" w:sz="0" w:space="0" w:color="auto"/>
                                          </w:divBdr>
                                        </w:div>
                                        <w:div w:id="87116772">
                                          <w:marLeft w:val="240"/>
                                          <w:marRight w:val="0"/>
                                          <w:marTop w:val="0"/>
                                          <w:marBottom w:val="0"/>
                                          <w:divBdr>
                                            <w:top w:val="none" w:sz="0" w:space="0" w:color="auto"/>
                                            <w:left w:val="none" w:sz="0" w:space="0" w:color="auto"/>
                                            <w:bottom w:val="none" w:sz="0" w:space="0" w:color="auto"/>
                                            <w:right w:val="none" w:sz="0" w:space="0" w:color="auto"/>
                                          </w:divBdr>
                                          <w:divsChild>
                                            <w:div w:id="1695841032">
                                              <w:marLeft w:val="0"/>
                                              <w:marRight w:val="0"/>
                                              <w:marTop w:val="0"/>
                                              <w:marBottom w:val="0"/>
                                              <w:divBdr>
                                                <w:top w:val="none" w:sz="0" w:space="0" w:color="auto"/>
                                                <w:left w:val="none" w:sz="0" w:space="0" w:color="auto"/>
                                                <w:bottom w:val="none" w:sz="0" w:space="0" w:color="auto"/>
                                                <w:right w:val="none" w:sz="0" w:space="0" w:color="auto"/>
                                              </w:divBdr>
                                            </w:div>
                                          </w:divsChild>
                                        </w:div>
                                        <w:div w:id="38988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51353">
                                  <w:marLeft w:val="0"/>
                                  <w:marRight w:val="0"/>
                                  <w:marTop w:val="0"/>
                                  <w:marBottom w:val="0"/>
                                  <w:divBdr>
                                    <w:top w:val="none" w:sz="0" w:space="0" w:color="auto"/>
                                    <w:left w:val="none" w:sz="0" w:space="0" w:color="auto"/>
                                    <w:bottom w:val="none" w:sz="0" w:space="0" w:color="auto"/>
                                    <w:right w:val="none" w:sz="0" w:space="0" w:color="auto"/>
                                  </w:divBdr>
                                </w:div>
                              </w:divsChild>
                            </w:div>
                            <w:div w:id="2032562091">
                              <w:marLeft w:val="0"/>
                              <w:marRight w:val="0"/>
                              <w:marTop w:val="0"/>
                              <w:marBottom w:val="0"/>
                              <w:divBdr>
                                <w:top w:val="none" w:sz="0" w:space="0" w:color="auto"/>
                                <w:left w:val="none" w:sz="0" w:space="0" w:color="auto"/>
                                <w:bottom w:val="none" w:sz="0" w:space="0" w:color="auto"/>
                                <w:right w:val="none" w:sz="0" w:space="0" w:color="auto"/>
                              </w:divBdr>
                              <w:divsChild>
                                <w:div w:id="923958822">
                                  <w:marLeft w:val="0"/>
                                  <w:marRight w:val="0"/>
                                  <w:marTop w:val="0"/>
                                  <w:marBottom w:val="0"/>
                                  <w:divBdr>
                                    <w:top w:val="none" w:sz="0" w:space="0" w:color="auto"/>
                                    <w:left w:val="none" w:sz="0" w:space="0" w:color="auto"/>
                                    <w:bottom w:val="none" w:sz="0" w:space="0" w:color="auto"/>
                                    <w:right w:val="none" w:sz="0" w:space="0" w:color="auto"/>
                                  </w:divBdr>
                                </w:div>
                                <w:div w:id="1967545166">
                                  <w:marLeft w:val="240"/>
                                  <w:marRight w:val="0"/>
                                  <w:marTop w:val="0"/>
                                  <w:marBottom w:val="0"/>
                                  <w:divBdr>
                                    <w:top w:val="none" w:sz="0" w:space="0" w:color="auto"/>
                                    <w:left w:val="none" w:sz="0" w:space="0" w:color="auto"/>
                                    <w:bottom w:val="none" w:sz="0" w:space="0" w:color="auto"/>
                                    <w:right w:val="none" w:sz="0" w:space="0" w:color="auto"/>
                                  </w:divBdr>
                                  <w:divsChild>
                                    <w:div w:id="825778067">
                                      <w:marLeft w:val="0"/>
                                      <w:marRight w:val="0"/>
                                      <w:marTop w:val="0"/>
                                      <w:marBottom w:val="0"/>
                                      <w:divBdr>
                                        <w:top w:val="none" w:sz="0" w:space="0" w:color="auto"/>
                                        <w:left w:val="none" w:sz="0" w:space="0" w:color="auto"/>
                                        <w:bottom w:val="none" w:sz="0" w:space="0" w:color="auto"/>
                                        <w:right w:val="none" w:sz="0" w:space="0" w:color="auto"/>
                                      </w:divBdr>
                                    </w:div>
                                    <w:div w:id="601184521">
                                      <w:marLeft w:val="0"/>
                                      <w:marRight w:val="0"/>
                                      <w:marTop w:val="0"/>
                                      <w:marBottom w:val="0"/>
                                      <w:divBdr>
                                        <w:top w:val="none" w:sz="0" w:space="0" w:color="auto"/>
                                        <w:left w:val="none" w:sz="0" w:space="0" w:color="auto"/>
                                        <w:bottom w:val="none" w:sz="0" w:space="0" w:color="auto"/>
                                        <w:right w:val="none" w:sz="0" w:space="0" w:color="auto"/>
                                      </w:divBdr>
                                      <w:divsChild>
                                        <w:div w:id="685403600">
                                          <w:marLeft w:val="0"/>
                                          <w:marRight w:val="0"/>
                                          <w:marTop w:val="0"/>
                                          <w:marBottom w:val="0"/>
                                          <w:divBdr>
                                            <w:top w:val="none" w:sz="0" w:space="0" w:color="auto"/>
                                            <w:left w:val="none" w:sz="0" w:space="0" w:color="auto"/>
                                            <w:bottom w:val="none" w:sz="0" w:space="0" w:color="auto"/>
                                            <w:right w:val="none" w:sz="0" w:space="0" w:color="auto"/>
                                          </w:divBdr>
                                        </w:div>
                                        <w:div w:id="1298291998">
                                          <w:marLeft w:val="240"/>
                                          <w:marRight w:val="0"/>
                                          <w:marTop w:val="0"/>
                                          <w:marBottom w:val="0"/>
                                          <w:divBdr>
                                            <w:top w:val="none" w:sz="0" w:space="0" w:color="auto"/>
                                            <w:left w:val="none" w:sz="0" w:space="0" w:color="auto"/>
                                            <w:bottom w:val="none" w:sz="0" w:space="0" w:color="auto"/>
                                            <w:right w:val="none" w:sz="0" w:space="0" w:color="auto"/>
                                          </w:divBdr>
                                          <w:divsChild>
                                            <w:div w:id="1733889077">
                                              <w:marLeft w:val="0"/>
                                              <w:marRight w:val="0"/>
                                              <w:marTop w:val="0"/>
                                              <w:marBottom w:val="0"/>
                                              <w:divBdr>
                                                <w:top w:val="none" w:sz="0" w:space="0" w:color="auto"/>
                                                <w:left w:val="none" w:sz="0" w:space="0" w:color="auto"/>
                                                <w:bottom w:val="none" w:sz="0" w:space="0" w:color="auto"/>
                                                <w:right w:val="none" w:sz="0" w:space="0" w:color="auto"/>
                                              </w:divBdr>
                                            </w:div>
                                            <w:div w:id="1341616712">
                                              <w:marLeft w:val="0"/>
                                              <w:marRight w:val="0"/>
                                              <w:marTop w:val="0"/>
                                              <w:marBottom w:val="0"/>
                                              <w:divBdr>
                                                <w:top w:val="none" w:sz="0" w:space="0" w:color="auto"/>
                                                <w:left w:val="none" w:sz="0" w:space="0" w:color="auto"/>
                                                <w:bottom w:val="none" w:sz="0" w:space="0" w:color="auto"/>
                                                <w:right w:val="none" w:sz="0" w:space="0" w:color="auto"/>
                                              </w:divBdr>
                                            </w:div>
                                          </w:divsChild>
                                        </w:div>
                                        <w:div w:id="1905869643">
                                          <w:marLeft w:val="0"/>
                                          <w:marRight w:val="0"/>
                                          <w:marTop w:val="0"/>
                                          <w:marBottom w:val="0"/>
                                          <w:divBdr>
                                            <w:top w:val="none" w:sz="0" w:space="0" w:color="auto"/>
                                            <w:left w:val="none" w:sz="0" w:space="0" w:color="auto"/>
                                            <w:bottom w:val="none" w:sz="0" w:space="0" w:color="auto"/>
                                            <w:right w:val="none" w:sz="0" w:space="0" w:color="auto"/>
                                          </w:divBdr>
                                        </w:div>
                                      </w:divsChild>
                                    </w:div>
                                    <w:div w:id="1117990505">
                                      <w:marLeft w:val="0"/>
                                      <w:marRight w:val="0"/>
                                      <w:marTop w:val="0"/>
                                      <w:marBottom w:val="0"/>
                                      <w:divBdr>
                                        <w:top w:val="none" w:sz="0" w:space="0" w:color="auto"/>
                                        <w:left w:val="none" w:sz="0" w:space="0" w:color="auto"/>
                                        <w:bottom w:val="none" w:sz="0" w:space="0" w:color="auto"/>
                                        <w:right w:val="none" w:sz="0" w:space="0" w:color="auto"/>
                                      </w:divBdr>
                                      <w:divsChild>
                                        <w:div w:id="1498497010">
                                          <w:marLeft w:val="0"/>
                                          <w:marRight w:val="0"/>
                                          <w:marTop w:val="0"/>
                                          <w:marBottom w:val="0"/>
                                          <w:divBdr>
                                            <w:top w:val="none" w:sz="0" w:space="0" w:color="auto"/>
                                            <w:left w:val="none" w:sz="0" w:space="0" w:color="auto"/>
                                            <w:bottom w:val="none" w:sz="0" w:space="0" w:color="auto"/>
                                            <w:right w:val="none" w:sz="0" w:space="0" w:color="auto"/>
                                          </w:divBdr>
                                        </w:div>
                                        <w:div w:id="1157499051">
                                          <w:marLeft w:val="240"/>
                                          <w:marRight w:val="0"/>
                                          <w:marTop w:val="0"/>
                                          <w:marBottom w:val="0"/>
                                          <w:divBdr>
                                            <w:top w:val="none" w:sz="0" w:space="0" w:color="auto"/>
                                            <w:left w:val="none" w:sz="0" w:space="0" w:color="auto"/>
                                            <w:bottom w:val="none" w:sz="0" w:space="0" w:color="auto"/>
                                            <w:right w:val="none" w:sz="0" w:space="0" w:color="auto"/>
                                          </w:divBdr>
                                          <w:divsChild>
                                            <w:div w:id="888764770">
                                              <w:marLeft w:val="0"/>
                                              <w:marRight w:val="0"/>
                                              <w:marTop w:val="0"/>
                                              <w:marBottom w:val="0"/>
                                              <w:divBdr>
                                                <w:top w:val="none" w:sz="0" w:space="0" w:color="auto"/>
                                                <w:left w:val="none" w:sz="0" w:space="0" w:color="auto"/>
                                                <w:bottom w:val="none" w:sz="0" w:space="0" w:color="auto"/>
                                                <w:right w:val="none" w:sz="0" w:space="0" w:color="auto"/>
                                              </w:divBdr>
                                            </w:div>
                                          </w:divsChild>
                                        </w:div>
                                        <w:div w:id="4726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5643">
                                  <w:marLeft w:val="0"/>
                                  <w:marRight w:val="0"/>
                                  <w:marTop w:val="0"/>
                                  <w:marBottom w:val="0"/>
                                  <w:divBdr>
                                    <w:top w:val="none" w:sz="0" w:space="0" w:color="auto"/>
                                    <w:left w:val="none" w:sz="0" w:space="0" w:color="auto"/>
                                    <w:bottom w:val="none" w:sz="0" w:space="0" w:color="auto"/>
                                    <w:right w:val="none" w:sz="0" w:space="0" w:color="auto"/>
                                  </w:divBdr>
                                </w:div>
                              </w:divsChild>
                            </w:div>
                            <w:div w:id="1382444116">
                              <w:marLeft w:val="0"/>
                              <w:marRight w:val="0"/>
                              <w:marTop w:val="0"/>
                              <w:marBottom w:val="0"/>
                              <w:divBdr>
                                <w:top w:val="none" w:sz="0" w:space="0" w:color="auto"/>
                                <w:left w:val="none" w:sz="0" w:space="0" w:color="auto"/>
                                <w:bottom w:val="none" w:sz="0" w:space="0" w:color="auto"/>
                                <w:right w:val="none" w:sz="0" w:space="0" w:color="auto"/>
                              </w:divBdr>
                              <w:divsChild>
                                <w:div w:id="365955831">
                                  <w:marLeft w:val="0"/>
                                  <w:marRight w:val="0"/>
                                  <w:marTop w:val="0"/>
                                  <w:marBottom w:val="0"/>
                                  <w:divBdr>
                                    <w:top w:val="none" w:sz="0" w:space="0" w:color="auto"/>
                                    <w:left w:val="none" w:sz="0" w:space="0" w:color="auto"/>
                                    <w:bottom w:val="none" w:sz="0" w:space="0" w:color="auto"/>
                                    <w:right w:val="none" w:sz="0" w:space="0" w:color="auto"/>
                                  </w:divBdr>
                                </w:div>
                                <w:div w:id="100343761">
                                  <w:marLeft w:val="240"/>
                                  <w:marRight w:val="0"/>
                                  <w:marTop w:val="0"/>
                                  <w:marBottom w:val="0"/>
                                  <w:divBdr>
                                    <w:top w:val="none" w:sz="0" w:space="0" w:color="auto"/>
                                    <w:left w:val="none" w:sz="0" w:space="0" w:color="auto"/>
                                    <w:bottom w:val="none" w:sz="0" w:space="0" w:color="auto"/>
                                    <w:right w:val="none" w:sz="0" w:space="0" w:color="auto"/>
                                  </w:divBdr>
                                  <w:divsChild>
                                    <w:div w:id="1071270824">
                                      <w:marLeft w:val="0"/>
                                      <w:marRight w:val="0"/>
                                      <w:marTop w:val="0"/>
                                      <w:marBottom w:val="0"/>
                                      <w:divBdr>
                                        <w:top w:val="none" w:sz="0" w:space="0" w:color="auto"/>
                                        <w:left w:val="none" w:sz="0" w:space="0" w:color="auto"/>
                                        <w:bottom w:val="none" w:sz="0" w:space="0" w:color="auto"/>
                                        <w:right w:val="none" w:sz="0" w:space="0" w:color="auto"/>
                                      </w:divBdr>
                                    </w:div>
                                    <w:div w:id="1964921348">
                                      <w:marLeft w:val="0"/>
                                      <w:marRight w:val="0"/>
                                      <w:marTop w:val="0"/>
                                      <w:marBottom w:val="0"/>
                                      <w:divBdr>
                                        <w:top w:val="none" w:sz="0" w:space="0" w:color="auto"/>
                                        <w:left w:val="none" w:sz="0" w:space="0" w:color="auto"/>
                                        <w:bottom w:val="none" w:sz="0" w:space="0" w:color="auto"/>
                                        <w:right w:val="none" w:sz="0" w:space="0" w:color="auto"/>
                                      </w:divBdr>
                                      <w:divsChild>
                                        <w:div w:id="103771019">
                                          <w:marLeft w:val="0"/>
                                          <w:marRight w:val="0"/>
                                          <w:marTop w:val="0"/>
                                          <w:marBottom w:val="0"/>
                                          <w:divBdr>
                                            <w:top w:val="none" w:sz="0" w:space="0" w:color="auto"/>
                                            <w:left w:val="none" w:sz="0" w:space="0" w:color="auto"/>
                                            <w:bottom w:val="none" w:sz="0" w:space="0" w:color="auto"/>
                                            <w:right w:val="none" w:sz="0" w:space="0" w:color="auto"/>
                                          </w:divBdr>
                                        </w:div>
                                        <w:div w:id="711880344">
                                          <w:marLeft w:val="240"/>
                                          <w:marRight w:val="0"/>
                                          <w:marTop w:val="0"/>
                                          <w:marBottom w:val="0"/>
                                          <w:divBdr>
                                            <w:top w:val="none" w:sz="0" w:space="0" w:color="auto"/>
                                            <w:left w:val="none" w:sz="0" w:space="0" w:color="auto"/>
                                            <w:bottom w:val="none" w:sz="0" w:space="0" w:color="auto"/>
                                            <w:right w:val="none" w:sz="0" w:space="0" w:color="auto"/>
                                          </w:divBdr>
                                          <w:divsChild>
                                            <w:div w:id="1583642916">
                                              <w:marLeft w:val="0"/>
                                              <w:marRight w:val="0"/>
                                              <w:marTop w:val="0"/>
                                              <w:marBottom w:val="0"/>
                                              <w:divBdr>
                                                <w:top w:val="none" w:sz="0" w:space="0" w:color="auto"/>
                                                <w:left w:val="none" w:sz="0" w:space="0" w:color="auto"/>
                                                <w:bottom w:val="none" w:sz="0" w:space="0" w:color="auto"/>
                                                <w:right w:val="none" w:sz="0" w:space="0" w:color="auto"/>
                                              </w:divBdr>
                                            </w:div>
                                            <w:div w:id="404956751">
                                              <w:marLeft w:val="0"/>
                                              <w:marRight w:val="0"/>
                                              <w:marTop w:val="0"/>
                                              <w:marBottom w:val="0"/>
                                              <w:divBdr>
                                                <w:top w:val="none" w:sz="0" w:space="0" w:color="auto"/>
                                                <w:left w:val="none" w:sz="0" w:space="0" w:color="auto"/>
                                                <w:bottom w:val="none" w:sz="0" w:space="0" w:color="auto"/>
                                                <w:right w:val="none" w:sz="0" w:space="0" w:color="auto"/>
                                              </w:divBdr>
                                            </w:div>
                                          </w:divsChild>
                                        </w:div>
                                        <w:div w:id="1963068687">
                                          <w:marLeft w:val="0"/>
                                          <w:marRight w:val="0"/>
                                          <w:marTop w:val="0"/>
                                          <w:marBottom w:val="0"/>
                                          <w:divBdr>
                                            <w:top w:val="none" w:sz="0" w:space="0" w:color="auto"/>
                                            <w:left w:val="none" w:sz="0" w:space="0" w:color="auto"/>
                                            <w:bottom w:val="none" w:sz="0" w:space="0" w:color="auto"/>
                                            <w:right w:val="none" w:sz="0" w:space="0" w:color="auto"/>
                                          </w:divBdr>
                                        </w:div>
                                      </w:divsChild>
                                    </w:div>
                                    <w:div w:id="463624759">
                                      <w:marLeft w:val="0"/>
                                      <w:marRight w:val="0"/>
                                      <w:marTop w:val="0"/>
                                      <w:marBottom w:val="0"/>
                                      <w:divBdr>
                                        <w:top w:val="none" w:sz="0" w:space="0" w:color="auto"/>
                                        <w:left w:val="none" w:sz="0" w:space="0" w:color="auto"/>
                                        <w:bottom w:val="none" w:sz="0" w:space="0" w:color="auto"/>
                                        <w:right w:val="none" w:sz="0" w:space="0" w:color="auto"/>
                                      </w:divBdr>
                                      <w:divsChild>
                                        <w:div w:id="2075345861">
                                          <w:marLeft w:val="0"/>
                                          <w:marRight w:val="0"/>
                                          <w:marTop w:val="0"/>
                                          <w:marBottom w:val="0"/>
                                          <w:divBdr>
                                            <w:top w:val="none" w:sz="0" w:space="0" w:color="auto"/>
                                            <w:left w:val="none" w:sz="0" w:space="0" w:color="auto"/>
                                            <w:bottom w:val="none" w:sz="0" w:space="0" w:color="auto"/>
                                            <w:right w:val="none" w:sz="0" w:space="0" w:color="auto"/>
                                          </w:divBdr>
                                        </w:div>
                                        <w:div w:id="1241138481">
                                          <w:marLeft w:val="240"/>
                                          <w:marRight w:val="0"/>
                                          <w:marTop w:val="0"/>
                                          <w:marBottom w:val="0"/>
                                          <w:divBdr>
                                            <w:top w:val="none" w:sz="0" w:space="0" w:color="auto"/>
                                            <w:left w:val="none" w:sz="0" w:space="0" w:color="auto"/>
                                            <w:bottom w:val="none" w:sz="0" w:space="0" w:color="auto"/>
                                            <w:right w:val="none" w:sz="0" w:space="0" w:color="auto"/>
                                          </w:divBdr>
                                          <w:divsChild>
                                            <w:div w:id="1773013061">
                                              <w:marLeft w:val="0"/>
                                              <w:marRight w:val="0"/>
                                              <w:marTop w:val="0"/>
                                              <w:marBottom w:val="0"/>
                                              <w:divBdr>
                                                <w:top w:val="none" w:sz="0" w:space="0" w:color="auto"/>
                                                <w:left w:val="none" w:sz="0" w:space="0" w:color="auto"/>
                                                <w:bottom w:val="none" w:sz="0" w:space="0" w:color="auto"/>
                                                <w:right w:val="none" w:sz="0" w:space="0" w:color="auto"/>
                                              </w:divBdr>
                                            </w:div>
                                          </w:divsChild>
                                        </w:div>
                                        <w:div w:id="1234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29180">
                                  <w:marLeft w:val="0"/>
                                  <w:marRight w:val="0"/>
                                  <w:marTop w:val="0"/>
                                  <w:marBottom w:val="0"/>
                                  <w:divBdr>
                                    <w:top w:val="none" w:sz="0" w:space="0" w:color="auto"/>
                                    <w:left w:val="none" w:sz="0" w:space="0" w:color="auto"/>
                                    <w:bottom w:val="none" w:sz="0" w:space="0" w:color="auto"/>
                                    <w:right w:val="none" w:sz="0" w:space="0" w:color="auto"/>
                                  </w:divBdr>
                                </w:div>
                              </w:divsChild>
                            </w:div>
                            <w:div w:id="1625310605">
                              <w:marLeft w:val="0"/>
                              <w:marRight w:val="0"/>
                              <w:marTop w:val="0"/>
                              <w:marBottom w:val="0"/>
                              <w:divBdr>
                                <w:top w:val="none" w:sz="0" w:space="0" w:color="auto"/>
                                <w:left w:val="none" w:sz="0" w:space="0" w:color="auto"/>
                                <w:bottom w:val="none" w:sz="0" w:space="0" w:color="auto"/>
                                <w:right w:val="none" w:sz="0" w:space="0" w:color="auto"/>
                              </w:divBdr>
                              <w:divsChild>
                                <w:div w:id="1925333677">
                                  <w:marLeft w:val="0"/>
                                  <w:marRight w:val="0"/>
                                  <w:marTop w:val="0"/>
                                  <w:marBottom w:val="0"/>
                                  <w:divBdr>
                                    <w:top w:val="none" w:sz="0" w:space="0" w:color="auto"/>
                                    <w:left w:val="none" w:sz="0" w:space="0" w:color="auto"/>
                                    <w:bottom w:val="none" w:sz="0" w:space="0" w:color="auto"/>
                                    <w:right w:val="none" w:sz="0" w:space="0" w:color="auto"/>
                                  </w:divBdr>
                                </w:div>
                                <w:div w:id="531655674">
                                  <w:marLeft w:val="240"/>
                                  <w:marRight w:val="0"/>
                                  <w:marTop w:val="0"/>
                                  <w:marBottom w:val="0"/>
                                  <w:divBdr>
                                    <w:top w:val="none" w:sz="0" w:space="0" w:color="auto"/>
                                    <w:left w:val="none" w:sz="0" w:space="0" w:color="auto"/>
                                    <w:bottom w:val="none" w:sz="0" w:space="0" w:color="auto"/>
                                    <w:right w:val="none" w:sz="0" w:space="0" w:color="auto"/>
                                  </w:divBdr>
                                  <w:divsChild>
                                    <w:div w:id="79496165">
                                      <w:marLeft w:val="0"/>
                                      <w:marRight w:val="0"/>
                                      <w:marTop w:val="0"/>
                                      <w:marBottom w:val="0"/>
                                      <w:divBdr>
                                        <w:top w:val="none" w:sz="0" w:space="0" w:color="auto"/>
                                        <w:left w:val="none" w:sz="0" w:space="0" w:color="auto"/>
                                        <w:bottom w:val="none" w:sz="0" w:space="0" w:color="auto"/>
                                        <w:right w:val="none" w:sz="0" w:space="0" w:color="auto"/>
                                      </w:divBdr>
                                    </w:div>
                                    <w:div w:id="1479684478">
                                      <w:marLeft w:val="0"/>
                                      <w:marRight w:val="0"/>
                                      <w:marTop w:val="0"/>
                                      <w:marBottom w:val="0"/>
                                      <w:divBdr>
                                        <w:top w:val="none" w:sz="0" w:space="0" w:color="auto"/>
                                        <w:left w:val="none" w:sz="0" w:space="0" w:color="auto"/>
                                        <w:bottom w:val="none" w:sz="0" w:space="0" w:color="auto"/>
                                        <w:right w:val="none" w:sz="0" w:space="0" w:color="auto"/>
                                      </w:divBdr>
                                      <w:divsChild>
                                        <w:div w:id="1897006481">
                                          <w:marLeft w:val="0"/>
                                          <w:marRight w:val="0"/>
                                          <w:marTop w:val="0"/>
                                          <w:marBottom w:val="0"/>
                                          <w:divBdr>
                                            <w:top w:val="none" w:sz="0" w:space="0" w:color="auto"/>
                                            <w:left w:val="none" w:sz="0" w:space="0" w:color="auto"/>
                                            <w:bottom w:val="none" w:sz="0" w:space="0" w:color="auto"/>
                                            <w:right w:val="none" w:sz="0" w:space="0" w:color="auto"/>
                                          </w:divBdr>
                                        </w:div>
                                        <w:div w:id="548107428">
                                          <w:marLeft w:val="240"/>
                                          <w:marRight w:val="0"/>
                                          <w:marTop w:val="0"/>
                                          <w:marBottom w:val="0"/>
                                          <w:divBdr>
                                            <w:top w:val="none" w:sz="0" w:space="0" w:color="auto"/>
                                            <w:left w:val="none" w:sz="0" w:space="0" w:color="auto"/>
                                            <w:bottom w:val="none" w:sz="0" w:space="0" w:color="auto"/>
                                            <w:right w:val="none" w:sz="0" w:space="0" w:color="auto"/>
                                          </w:divBdr>
                                          <w:divsChild>
                                            <w:div w:id="655841260">
                                              <w:marLeft w:val="0"/>
                                              <w:marRight w:val="0"/>
                                              <w:marTop w:val="0"/>
                                              <w:marBottom w:val="0"/>
                                              <w:divBdr>
                                                <w:top w:val="none" w:sz="0" w:space="0" w:color="auto"/>
                                                <w:left w:val="none" w:sz="0" w:space="0" w:color="auto"/>
                                                <w:bottom w:val="none" w:sz="0" w:space="0" w:color="auto"/>
                                                <w:right w:val="none" w:sz="0" w:space="0" w:color="auto"/>
                                              </w:divBdr>
                                            </w:div>
                                            <w:div w:id="446050765">
                                              <w:marLeft w:val="0"/>
                                              <w:marRight w:val="0"/>
                                              <w:marTop w:val="0"/>
                                              <w:marBottom w:val="0"/>
                                              <w:divBdr>
                                                <w:top w:val="none" w:sz="0" w:space="0" w:color="auto"/>
                                                <w:left w:val="none" w:sz="0" w:space="0" w:color="auto"/>
                                                <w:bottom w:val="none" w:sz="0" w:space="0" w:color="auto"/>
                                                <w:right w:val="none" w:sz="0" w:space="0" w:color="auto"/>
                                              </w:divBdr>
                                            </w:div>
                                          </w:divsChild>
                                        </w:div>
                                        <w:div w:id="1775637291">
                                          <w:marLeft w:val="0"/>
                                          <w:marRight w:val="0"/>
                                          <w:marTop w:val="0"/>
                                          <w:marBottom w:val="0"/>
                                          <w:divBdr>
                                            <w:top w:val="none" w:sz="0" w:space="0" w:color="auto"/>
                                            <w:left w:val="none" w:sz="0" w:space="0" w:color="auto"/>
                                            <w:bottom w:val="none" w:sz="0" w:space="0" w:color="auto"/>
                                            <w:right w:val="none" w:sz="0" w:space="0" w:color="auto"/>
                                          </w:divBdr>
                                        </w:div>
                                      </w:divsChild>
                                    </w:div>
                                    <w:div w:id="1261837528">
                                      <w:marLeft w:val="0"/>
                                      <w:marRight w:val="0"/>
                                      <w:marTop w:val="0"/>
                                      <w:marBottom w:val="0"/>
                                      <w:divBdr>
                                        <w:top w:val="none" w:sz="0" w:space="0" w:color="auto"/>
                                        <w:left w:val="none" w:sz="0" w:space="0" w:color="auto"/>
                                        <w:bottom w:val="none" w:sz="0" w:space="0" w:color="auto"/>
                                        <w:right w:val="none" w:sz="0" w:space="0" w:color="auto"/>
                                      </w:divBdr>
                                      <w:divsChild>
                                        <w:div w:id="1036931840">
                                          <w:marLeft w:val="0"/>
                                          <w:marRight w:val="0"/>
                                          <w:marTop w:val="0"/>
                                          <w:marBottom w:val="0"/>
                                          <w:divBdr>
                                            <w:top w:val="none" w:sz="0" w:space="0" w:color="auto"/>
                                            <w:left w:val="none" w:sz="0" w:space="0" w:color="auto"/>
                                            <w:bottom w:val="none" w:sz="0" w:space="0" w:color="auto"/>
                                            <w:right w:val="none" w:sz="0" w:space="0" w:color="auto"/>
                                          </w:divBdr>
                                        </w:div>
                                        <w:div w:id="1710564795">
                                          <w:marLeft w:val="240"/>
                                          <w:marRight w:val="0"/>
                                          <w:marTop w:val="0"/>
                                          <w:marBottom w:val="0"/>
                                          <w:divBdr>
                                            <w:top w:val="none" w:sz="0" w:space="0" w:color="auto"/>
                                            <w:left w:val="none" w:sz="0" w:space="0" w:color="auto"/>
                                            <w:bottom w:val="none" w:sz="0" w:space="0" w:color="auto"/>
                                            <w:right w:val="none" w:sz="0" w:space="0" w:color="auto"/>
                                          </w:divBdr>
                                          <w:divsChild>
                                            <w:div w:id="1082876721">
                                              <w:marLeft w:val="0"/>
                                              <w:marRight w:val="0"/>
                                              <w:marTop w:val="0"/>
                                              <w:marBottom w:val="0"/>
                                              <w:divBdr>
                                                <w:top w:val="none" w:sz="0" w:space="0" w:color="auto"/>
                                                <w:left w:val="none" w:sz="0" w:space="0" w:color="auto"/>
                                                <w:bottom w:val="none" w:sz="0" w:space="0" w:color="auto"/>
                                                <w:right w:val="none" w:sz="0" w:space="0" w:color="auto"/>
                                              </w:divBdr>
                                            </w:div>
                                          </w:divsChild>
                                        </w:div>
                                        <w:div w:id="2986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87575">
                                  <w:marLeft w:val="0"/>
                                  <w:marRight w:val="0"/>
                                  <w:marTop w:val="0"/>
                                  <w:marBottom w:val="0"/>
                                  <w:divBdr>
                                    <w:top w:val="none" w:sz="0" w:space="0" w:color="auto"/>
                                    <w:left w:val="none" w:sz="0" w:space="0" w:color="auto"/>
                                    <w:bottom w:val="none" w:sz="0" w:space="0" w:color="auto"/>
                                    <w:right w:val="none" w:sz="0" w:space="0" w:color="auto"/>
                                  </w:divBdr>
                                </w:div>
                              </w:divsChild>
                            </w:div>
                            <w:div w:id="1807359660">
                              <w:marLeft w:val="0"/>
                              <w:marRight w:val="0"/>
                              <w:marTop w:val="0"/>
                              <w:marBottom w:val="0"/>
                              <w:divBdr>
                                <w:top w:val="none" w:sz="0" w:space="0" w:color="auto"/>
                                <w:left w:val="none" w:sz="0" w:space="0" w:color="auto"/>
                                <w:bottom w:val="none" w:sz="0" w:space="0" w:color="auto"/>
                                <w:right w:val="none" w:sz="0" w:space="0" w:color="auto"/>
                              </w:divBdr>
                              <w:divsChild>
                                <w:div w:id="1269435538">
                                  <w:marLeft w:val="0"/>
                                  <w:marRight w:val="0"/>
                                  <w:marTop w:val="0"/>
                                  <w:marBottom w:val="0"/>
                                  <w:divBdr>
                                    <w:top w:val="none" w:sz="0" w:space="0" w:color="auto"/>
                                    <w:left w:val="none" w:sz="0" w:space="0" w:color="auto"/>
                                    <w:bottom w:val="none" w:sz="0" w:space="0" w:color="auto"/>
                                    <w:right w:val="none" w:sz="0" w:space="0" w:color="auto"/>
                                  </w:divBdr>
                                </w:div>
                                <w:div w:id="443503298">
                                  <w:marLeft w:val="240"/>
                                  <w:marRight w:val="0"/>
                                  <w:marTop w:val="0"/>
                                  <w:marBottom w:val="0"/>
                                  <w:divBdr>
                                    <w:top w:val="none" w:sz="0" w:space="0" w:color="auto"/>
                                    <w:left w:val="none" w:sz="0" w:space="0" w:color="auto"/>
                                    <w:bottom w:val="none" w:sz="0" w:space="0" w:color="auto"/>
                                    <w:right w:val="none" w:sz="0" w:space="0" w:color="auto"/>
                                  </w:divBdr>
                                  <w:divsChild>
                                    <w:div w:id="1184519440">
                                      <w:marLeft w:val="0"/>
                                      <w:marRight w:val="0"/>
                                      <w:marTop w:val="0"/>
                                      <w:marBottom w:val="0"/>
                                      <w:divBdr>
                                        <w:top w:val="none" w:sz="0" w:space="0" w:color="auto"/>
                                        <w:left w:val="none" w:sz="0" w:space="0" w:color="auto"/>
                                        <w:bottom w:val="none" w:sz="0" w:space="0" w:color="auto"/>
                                        <w:right w:val="none" w:sz="0" w:space="0" w:color="auto"/>
                                      </w:divBdr>
                                    </w:div>
                                    <w:div w:id="1371878766">
                                      <w:marLeft w:val="0"/>
                                      <w:marRight w:val="0"/>
                                      <w:marTop w:val="0"/>
                                      <w:marBottom w:val="0"/>
                                      <w:divBdr>
                                        <w:top w:val="none" w:sz="0" w:space="0" w:color="auto"/>
                                        <w:left w:val="none" w:sz="0" w:space="0" w:color="auto"/>
                                        <w:bottom w:val="none" w:sz="0" w:space="0" w:color="auto"/>
                                        <w:right w:val="none" w:sz="0" w:space="0" w:color="auto"/>
                                      </w:divBdr>
                                      <w:divsChild>
                                        <w:div w:id="1961261947">
                                          <w:marLeft w:val="0"/>
                                          <w:marRight w:val="0"/>
                                          <w:marTop w:val="0"/>
                                          <w:marBottom w:val="0"/>
                                          <w:divBdr>
                                            <w:top w:val="none" w:sz="0" w:space="0" w:color="auto"/>
                                            <w:left w:val="none" w:sz="0" w:space="0" w:color="auto"/>
                                            <w:bottom w:val="none" w:sz="0" w:space="0" w:color="auto"/>
                                            <w:right w:val="none" w:sz="0" w:space="0" w:color="auto"/>
                                          </w:divBdr>
                                        </w:div>
                                        <w:div w:id="164823726">
                                          <w:marLeft w:val="240"/>
                                          <w:marRight w:val="0"/>
                                          <w:marTop w:val="0"/>
                                          <w:marBottom w:val="0"/>
                                          <w:divBdr>
                                            <w:top w:val="none" w:sz="0" w:space="0" w:color="auto"/>
                                            <w:left w:val="none" w:sz="0" w:space="0" w:color="auto"/>
                                            <w:bottom w:val="none" w:sz="0" w:space="0" w:color="auto"/>
                                            <w:right w:val="none" w:sz="0" w:space="0" w:color="auto"/>
                                          </w:divBdr>
                                          <w:divsChild>
                                            <w:div w:id="1346901008">
                                              <w:marLeft w:val="0"/>
                                              <w:marRight w:val="0"/>
                                              <w:marTop w:val="0"/>
                                              <w:marBottom w:val="0"/>
                                              <w:divBdr>
                                                <w:top w:val="none" w:sz="0" w:space="0" w:color="auto"/>
                                                <w:left w:val="none" w:sz="0" w:space="0" w:color="auto"/>
                                                <w:bottom w:val="none" w:sz="0" w:space="0" w:color="auto"/>
                                                <w:right w:val="none" w:sz="0" w:space="0" w:color="auto"/>
                                              </w:divBdr>
                                            </w:div>
                                            <w:div w:id="785392062">
                                              <w:marLeft w:val="0"/>
                                              <w:marRight w:val="0"/>
                                              <w:marTop w:val="0"/>
                                              <w:marBottom w:val="0"/>
                                              <w:divBdr>
                                                <w:top w:val="none" w:sz="0" w:space="0" w:color="auto"/>
                                                <w:left w:val="none" w:sz="0" w:space="0" w:color="auto"/>
                                                <w:bottom w:val="none" w:sz="0" w:space="0" w:color="auto"/>
                                                <w:right w:val="none" w:sz="0" w:space="0" w:color="auto"/>
                                              </w:divBdr>
                                            </w:div>
                                          </w:divsChild>
                                        </w:div>
                                        <w:div w:id="1270551328">
                                          <w:marLeft w:val="0"/>
                                          <w:marRight w:val="0"/>
                                          <w:marTop w:val="0"/>
                                          <w:marBottom w:val="0"/>
                                          <w:divBdr>
                                            <w:top w:val="none" w:sz="0" w:space="0" w:color="auto"/>
                                            <w:left w:val="none" w:sz="0" w:space="0" w:color="auto"/>
                                            <w:bottom w:val="none" w:sz="0" w:space="0" w:color="auto"/>
                                            <w:right w:val="none" w:sz="0" w:space="0" w:color="auto"/>
                                          </w:divBdr>
                                        </w:div>
                                      </w:divsChild>
                                    </w:div>
                                    <w:div w:id="1044603097">
                                      <w:marLeft w:val="0"/>
                                      <w:marRight w:val="0"/>
                                      <w:marTop w:val="0"/>
                                      <w:marBottom w:val="0"/>
                                      <w:divBdr>
                                        <w:top w:val="none" w:sz="0" w:space="0" w:color="auto"/>
                                        <w:left w:val="none" w:sz="0" w:space="0" w:color="auto"/>
                                        <w:bottom w:val="none" w:sz="0" w:space="0" w:color="auto"/>
                                        <w:right w:val="none" w:sz="0" w:space="0" w:color="auto"/>
                                      </w:divBdr>
                                      <w:divsChild>
                                        <w:div w:id="1141001573">
                                          <w:marLeft w:val="0"/>
                                          <w:marRight w:val="0"/>
                                          <w:marTop w:val="0"/>
                                          <w:marBottom w:val="0"/>
                                          <w:divBdr>
                                            <w:top w:val="none" w:sz="0" w:space="0" w:color="auto"/>
                                            <w:left w:val="none" w:sz="0" w:space="0" w:color="auto"/>
                                            <w:bottom w:val="none" w:sz="0" w:space="0" w:color="auto"/>
                                            <w:right w:val="none" w:sz="0" w:space="0" w:color="auto"/>
                                          </w:divBdr>
                                        </w:div>
                                        <w:div w:id="2024822655">
                                          <w:marLeft w:val="240"/>
                                          <w:marRight w:val="0"/>
                                          <w:marTop w:val="0"/>
                                          <w:marBottom w:val="0"/>
                                          <w:divBdr>
                                            <w:top w:val="none" w:sz="0" w:space="0" w:color="auto"/>
                                            <w:left w:val="none" w:sz="0" w:space="0" w:color="auto"/>
                                            <w:bottom w:val="none" w:sz="0" w:space="0" w:color="auto"/>
                                            <w:right w:val="none" w:sz="0" w:space="0" w:color="auto"/>
                                          </w:divBdr>
                                          <w:divsChild>
                                            <w:div w:id="1209609442">
                                              <w:marLeft w:val="0"/>
                                              <w:marRight w:val="0"/>
                                              <w:marTop w:val="0"/>
                                              <w:marBottom w:val="0"/>
                                              <w:divBdr>
                                                <w:top w:val="none" w:sz="0" w:space="0" w:color="auto"/>
                                                <w:left w:val="none" w:sz="0" w:space="0" w:color="auto"/>
                                                <w:bottom w:val="none" w:sz="0" w:space="0" w:color="auto"/>
                                                <w:right w:val="none" w:sz="0" w:space="0" w:color="auto"/>
                                              </w:divBdr>
                                            </w:div>
                                          </w:divsChild>
                                        </w:div>
                                        <w:div w:id="1207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6156">
                                  <w:marLeft w:val="0"/>
                                  <w:marRight w:val="0"/>
                                  <w:marTop w:val="0"/>
                                  <w:marBottom w:val="0"/>
                                  <w:divBdr>
                                    <w:top w:val="none" w:sz="0" w:space="0" w:color="auto"/>
                                    <w:left w:val="none" w:sz="0" w:space="0" w:color="auto"/>
                                    <w:bottom w:val="none" w:sz="0" w:space="0" w:color="auto"/>
                                    <w:right w:val="none" w:sz="0" w:space="0" w:color="auto"/>
                                  </w:divBdr>
                                </w:div>
                              </w:divsChild>
                            </w:div>
                            <w:div w:id="1825199296">
                              <w:marLeft w:val="0"/>
                              <w:marRight w:val="0"/>
                              <w:marTop w:val="0"/>
                              <w:marBottom w:val="0"/>
                              <w:divBdr>
                                <w:top w:val="none" w:sz="0" w:space="0" w:color="auto"/>
                                <w:left w:val="none" w:sz="0" w:space="0" w:color="auto"/>
                                <w:bottom w:val="none" w:sz="0" w:space="0" w:color="auto"/>
                                <w:right w:val="none" w:sz="0" w:space="0" w:color="auto"/>
                              </w:divBdr>
                              <w:divsChild>
                                <w:div w:id="780297964">
                                  <w:marLeft w:val="0"/>
                                  <w:marRight w:val="0"/>
                                  <w:marTop w:val="0"/>
                                  <w:marBottom w:val="0"/>
                                  <w:divBdr>
                                    <w:top w:val="none" w:sz="0" w:space="0" w:color="auto"/>
                                    <w:left w:val="none" w:sz="0" w:space="0" w:color="auto"/>
                                    <w:bottom w:val="none" w:sz="0" w:space="0" w:color="auto"/>
                                    <w:right w:val="none" w:sz="0" w:space="0" w:color="auto"/>
                                  </w:divBdr>
                                </w:div>
                                <w:div w:id="90394513">
                                  <w:marLeft w:val="240"/>
                                  <w:marRight w:val="0"/>
                                  <w:marTop w:val="0"/>
                                  <w:marBottom w:val="0"/>
                                  <w:divBdr>
                                    <w:top w:val="none" w:sz="0" w:space="0" w:color="auto"/>
                                    <w:left w:val="none" w:sz="0" w:space="0" w:color="auto"/>
                                    <w:bottom w:val="none" w:sz="0" w:space="0" w:color="auto"/>
                                    <w:right w:val="none" w:sz="0" w:space="0" w:color="auto"/>
                                  </w:divBdr>
                                  <w:divsChild>
                                    <w:div w:id="349382553">
                                      <w:marLeft w:val="0"/>
                                      <w:marRight w:val="0"/>
                                      <w:marTop w:val="0"/>
                                      <w:marBottom w:val="0"/>
                                      <w:divBdr>
                                        <w:top w:val="none" w:sz="0" w:space="0" w:color="auto"/>
                                        <w:left w:val="none" w:sz="0" w:space="0" w:color="auto"/>
                                        <w:bottom w:val="none" w:sz="0" w:space="0" w:color="auto"/>
                                        <w:right w:val="none" w:sz="0" w:space="0" w:color="auto"/>
                                      </w:divBdr>
                                    </w:div>
                                    <w:div w:id="1057627287">
                                      <w:marLeft w:val="0"/>
                                      <w:marRight w:val="0"/>
                                      <w:marTop w:val="0"/>
                                      <w:marBottom w:val="0"/>
                                      <w:divBdr>
                                        <w:top w:val="none" w:sz="0" w:space="0" w:color="auto"/>
                                        <w:left w:val="none" w:sz="0" w:space="0" w:color="auto"/>
                                        <w:bottom w:val="none" w:sz="0" w:space="0" w:color="auto"/>
                                        <w:right w:val="none" w:sz="0" w:space="0" w:color="auto"/>
                                      </w:divBdr>
                                      <w:divsChild>
                                        <w:div w:id="705908138">
                                          <w:marLeft w:val="0"/>
                                          <w:marRight w:val="0"/>
                                          <w:marTop w:val="0"/>
                                          <w:marBottom w:val="0"/>
                                          <w:divBdr>
                                            <w:top w:val="none" w:sz="0" w:space="0" w:color="auto"/>
                                            <w:left w:val="none" w:sz="0" w:space="0" w:color="auto"/>
                                            <w:bottom w:val="none" w:sz="0" w:space="0" w:color="auto"/>
                                            <w:right w:val="none" w:sz="0" w:space="0" w:color="auto"/>
                                          </w:divBdr>
                                        </w:div>
                                        <w:div w:id="767628091">
                                          <w:marLeft w:val="240"/>
                                          <w:marRight w:val="0"/>
                                          <w:marTop w:val="0"/>
                                          <w:marBottom w:val="0"/>
                                          <w:divBdr>
                                            <w:top w:val="none" w:sz="0" w:space="0" w:color="auto"/>
                                            <w:left w:val="none" w:sz="0" w:space="0" w:color="auto"/>
                                            <w:bottom w:val="none" w:sz="0" w:space="0" w:color="auto"/>
                                            <w:right w:val="none" w:sz="0" w:space="0" w:color="auto"/>
                                          </w:divBdr>
                                          <w:divsChild>
                                            <w:div w:id="268122267">
                                              <w:marLeft w:val="0"/>
                                              <w:marRight w:val="0"/>
                                              <w:marTop w:val="0"/>
                                              <w:marBottom w:val="0"/>
                                              <w:divBdr>
                                                <w:top w:val="none" w:sz="0" w:space="0" w:color="auto"/>
                                                <w:left w:val="none" w:sz="0" w:space="0" w:color="auto"/>
                                                <w:bottom w:val="none" w:sz="0" w:space="0" w:color="auto"/>
                                                <w:right w:val="none" w:sz="0" w:space="0" w:color="auto"/>
                                              </w:divBdr>
                                            </w:div>
                                            <w:div w:id="830409676">
                                              <w:marLeft w:val="0"/>
                                              <w:marRight w:val="0"/>
                                              <w:marTop w:val="0"/>
                                              <w:marBottom w:val="0"/>
                                              <w:divBdr>
                                                <w:top w:val="none" w:sz="0" w:space="0" w:color="auto"/>
                                                <w:left w:val="none" w:sz="0" w:space="0" w:color="auto"/>
                                                <w:bottom w:val="none" w:sz="0" w:space="0" w:color="auto"/>
                                                <w:right w:val="none" w:sz="0" w:space="0" w:color="auto"/>
                                              </w:divBdr>
                                            </w:div>
                                          </w:divsChild>
                                        </w:div>
                                        <w:div w:id="1088960648">
                                          <w:marLeft w:val="0"/>
                                          <w:marRight w:val="0"/>
                                          <w:marTop w:val="0"/>
                                          <w:marBottom w:val="0"/>
                                          <w:divBdr>
                                            <w:top w:val="none" w:sz="0" w:space="0" w:color="auto"/>
                                            <w:left w:val="none" w:sz="0" w:space="0" w:color="auto"/>
                                            <w:bottom w:val="none" w:sz="0" w:space="0" w:color="auto"/>
                                            <w:right w:val="none" w:sz="0" w:space="0" w:color="auto"/>
                                          </w:divBdr>
                                        </w:div>
                                      </w:divsChild>
                                    </w:div>
                                    <w:div w:id="1837648818">
                                      <w:marLeft w:val="0"/>
                                      <w:marRight w:val="0"/>
                                      <w:marTop w:val="0"/>
                                      <w:marBottom w:val="0"/>
                                      <w:divBdr>
                                        <w:top w:val="none" w:sz="0" w:space="0" w:color="auto"/>
                                        <w:left w:val="none" w:sz="0" w:space="0" w:color="auto"/>
                                        <w:bottom w:val="none" w:sz="0" w:space="0" w:color="auto"/>
                                        <w:right w:val="none" w:sz="0" w:space="0" w:color="auto"/>
                                      </w:divBdr>
                                      <w:divsChild>
                                        <w:div w:id="1488790248">
                                          <w:marLeft w:val="0"/>
                                          <w:marRight w:val="0"/>
                                          <w:marTop w:val="0"/>
                                          <w:marBottom w:val="0"/>
                                          <w:divBdr>
                                            <w:top w:val="none" w:sz="0" w:space="0" w:color="auto"/>
                                            <w:left w:val="none" w:sz="0" w:space="0" w:color="auto"/>
                                            <w:bottom w:val="none" w:sz="0" w:space="0" w:color="auto"/>
                                            <w:right w:val="none" w:sz="0" w:space="0" w:color="auto"/>
                                          </w:divBdr>
                                        </w:div>
                                        <w:div w:id="1742950389">
                                          <w:marLeft w:val="240"/>
                                          <w:marRight w:val="0"/>
                                          <w:marTop w:val="0"/>
                                          <w:marBottom w:val="0"/>
                                          <w:divBdr>
                                            <w:top w:val="none" w:sz="0" w:space="0" w:color="auto"/>
                                            <w:left w:val="none" w:sz="0" w:space="0" w:color="auto"/>
                                            <w:bottom w:val="none" w:sz="0" w:space="0" w:color="auto"/>
                                            <w:right w:val="none" w:sz="0" w:space="0" w:color="auto"/>
                                          </w:divBdr>
                                          <w:divsChild>
                                            <w:div w:id="575432033">
                                              <w:marLeft w:val="0"/>
                                              <w:marRight w:val="0"/>
                                              <w:marTop w:val="0"/>
                                              <w:marBottom w:val="0"/>
                                              <w:divBdr>
                                                <w:top w:val="none" w:sz="0" w:space="0" w:color="auto"/>
                                                <w:left w:val="none" w:sz="0" w:space="0" w:color="auto"/>
                                                <w:bottom w:val="none" w:sz="0" w:space="0" w:color="auto"/>
                                                <w:right w:val="none" w:sz="0" w:space="0" w:color="auto"/>
                                              </w:divBdr>
                                            </w:div>
                                          </w:divsChild>
                                        </w:div>
                                        <w:div w:id="1008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2752">
                                  <w:marLeft w:val="0"/>
                                  <w:marRight w:val="0"/>
                                  <w:marTop w:val="0"/>
                                  <w:marBottom w:val="0"/>
                                  <w:divBdr>
                                    <w:top w:val="none" w:sz="0" w:space="0" w:color="auto"/>
                                    <w:left w:val="none" w:sz="0" w:space="0" w:color="auto"/>
                                    <w:bottom w:val="none" w:sz="0" w:space="0" w:color="auto"/>
                                    <w:right w:val="none" w:sz="0" w:space="0" w:color="auto"/>
                                  </w:divBdr>
                                </w:div>
                              </w:divsChild>
                            </w:div>
                            <w:div w:id="115803517">
                              <w:marLeft w:val="0"/>
                              <w:marRight w:val="0"/>
                              <w:marTop w:val="0"/>
                              <w:marBottom w:val="0"/>
                              <w:divBdr>
                                <w:top w:val="none" w:sz="0" w:space="0" w:color="auto"/>
                                <w:left w:val="none" w:sz="0" w:space="0" w:color="auto"/>
                                <w:bottom w:val="none" w:sz="0" w:space="0" w:color="auto"/>
                                <w:right w:val="none" w:sz="0" w:space="0" w:color="auto"/>
                              </w:divBdr>
                              <w:divsChild>
                                <w:div w:id="2088457216">
                                  <w:marLeft w:val="0"/>
                                  <w:marRight w:val="0"/>
                                  <w:marTop w:val="0"/>
                                  <w:marBottom w:val="0"/>
                                  <w:divBdr>
                                    <w:top w:val="none" w:sz="0" w:space="0" w:color="auto"/>
                                    <w:left w:val="none" w:sz="0" w:space="0" w:color="auto"/>
                                    <w:bottom w:val="none" w:sz="0" w:space="0" w:color="auto"/>
                                    <w:right w:val="none" w:sz="0" w:space="0" w:color="auto"/>
                                  </w:divBdr>
                                </w:div>
                                <w:div w:id="1800755988">
                                  <w:marLeft w:val="240"/>
                                  <w:marRight w:val="0"/>
                                  <w:marTop w:val="0"/>
                                  <w:marBottom w:val="0"/>
                                  <w:divBdr>
                                    <w:top w:val="none" w:sz="0" w:space="0" w:color="auto"/>
                                    <w:left w:val="none" w:sz="0" w:space="0" w:color="auto"/>
                                    <w:bottom w:val="none" w:sz="0" w:space="0" w:color="auto"/>
                                    <w:right w:val="none" w:sz="0" w:space="0" w:color="auto"/>
                                  </w:divBdr>
                                  <w:divsChild>
                                    <w:div w:id="571044922">
                                      <w:marLeft w:val="0"/>
                                      <w:marRight w:val="0"/>
                                      <w:marTop w:val="0"/>
                                      <w:marBottom w:val="0"/>
                                      <w:divBdr>
                                        <w:top w:val="none" w:sz="0" w:space="0" w:color="auto"/>
                                        <w:left w:val="none" w:sz="0" w:space="0" w:color="auto"/>
                                        <w:bottom w:val="none" w:sz="0" w:space="0" w:color="auto"/>
                                        <w:right w:val="none" w:sz="0" w:space="0" w:color="auto"/>
                                      </w:divBdr>
                                    </w:div>
                                    <w:div w:id="663438266">
                                      <w:marLeft w:val="0"/>
                                      <w:marRight w:val="0"/>
                                      <w:marTop w:val="0"/>
                                      <w:marBottom w:val="0"/>
                                      <w:divBdr>
                                        <w:top w:val="none" w:sz="0" w:space="0" w:color="auto"/>
                                        <w:left w:val="none" w:sz="0" w:space="0" w:color="auto"/>
                                        <w:bottom w:val="none" w:sz="0" w:space="0" w:color="auto"/>
                                        <w:right w:val="none" w:sz="0" w:space="0" w:color="auto"/>
                                      </w:divBdr>
                                      <w:divsChild>
                                        <w:div w:id="2039968808">
                                          <w:marLeft w:val="0"/>
                                          <w:marRight w:val="0"/>
                                          <w:marTop w:val="0"/>
                                          <w:marBottom w:val="0"/>
                                          <w:divBdr>
                                            <w:top w:val="none" w:sz="0" w:space="0" w:color="auto"/>
                                            <w:left w:val="none" w:sz="0" w:space="0" w:color="auto"/>
                                            <w:bottom w:val="none" w:sz="0" w:space="0" w:color="auto"/>
                                            <w:right w:val="none" w:sz="0" w:space="0" w:color="auto"/>
                                          </w:divBdr>
                                        </w:div>
                                        <w:div w:id="1024014001">
                                          <w:marLeft w:val="240"/>
                                          <w:marRight w:val="0"/>
                                          <w:marTop w:val="0"/>
                                          <w:marBottom w:val="0"/>
                                          <w:divBdr>
                                            <w:top w:val="none" w:sz="0" w:space="0" w:color="auto"/>
                                            <w:left w:val="none" w:sz="0" w:space="0" w:color="auto"/>
                                            <w:bottom w:val="none" w:sz="0" w:space="0" w:color="auto"/>
                                            <w:right w:val="none" w:sz="0" w:space="0" w:color="auto"/>
                                          </w:divBdr>
                                          <w:divsChild>
                                            <w:div w:id="1370914060">
                                              <w:marLeft w:val="0"/>
                                              <w:marRight w:val="0"/>
                                              <w:marTop w:val="0"/>
                                              <w:marBottom w:val="0"/>
                                              <w:divBdr>
                                                <w:top w:val="none" w:sz="0" w:space="0" w:color="auto"/>
                                                <w:left w:val="none" w:sz="0" w:space="0" w:color="auto"/>
                                                <w:bottom w:val="none" w:sz="0" w:space="0" w:color="auto"/>
                                                <w:right w:val="none" w:sz="0" w:space="0" w:color="auto"/>
                                              </w:divBdr>
                                            </w:div>
                                            <w:div w:id="1477869455">
                                              <w:marLeft w:val="0"/>
                                              <w:marRight w:val="0"/>
                                              <w:marTop w:val="0"/>
                                              <w:marBottom w:val="0"/>
                                              <w:divBdr>
                                                <w:top w:val="none" w:sz="0" w:space="0" w:color="auto"/>
                                                <w:left w:val="none" w:sz="0" w:space="0" w:color="auto"/>
                                                <w:bottom w:val="none" w:sz="0" w:space="0" w:color="auto"/>
                                                <w:right w:val="none" w:sz="0" w:space="0" w:color="auto"/>
                                              </w:divBdr>
                                            </w:div>
                                          </w:divsChild>
                                        </w:div>
                                        <w:div w:id="1083063865">
                                          <w:marLeft w:val="0"/>
                                          <w:marRight w:val="0"/>
                                          <w:marTop w:val="0"/>
                                          <w:marBottom w:val="0"/>
                                          <w:divBdr>
                                            <w:top w:val="none" w:sz="0" w:space="0" w:color="auto"/>
                                            <w:left w:val="none" w:sz="0" w:space="0" w:color="auto"/>
                                            <w:bottom w:val="none" w:sz="0" w:space="0" w:color="auto"/>
                                            <w:right w:val="none" w:sz="0" w:space="0" w:color="auto"/>
                                          </w:divBdr>
                                        </w:div>
                                      </w:divsChild>
                                    </w:div>
                                    <w:div w:id="1949661268">
                                      <w:marLeft w:val="0"/>
                                      <w:marRight w:val="0"/>
                                      <w:marTop w:val="0"/>
                                      <w:marBottom w:val="0"/>
                                      <w:divBdr>
                                        <w:top w:val="none" w:sz="0" w:space="0" w:color="auto"/>
                                        <w:left w:val="none" w:sz="0" w:space="0" w:color="auto"/>
                                        <w:bottom w:val="none" w:sz="0" w:space="0" w:color="auto"/>
                                        <w:right w:val="none" w:sz="0" w:space="0" w:color="auto"/>
                                      </w:divBdr>
                                      <w:divsChild>
                                        <w:div w:id="1359086266">
                                          <w:marLeft w:val="0"/>
                                          <w:marRight w:val="0"/>
                                          <w:marTop w:val="0"/>
                                          <w:marBottom w:val="0"/>
                                          <w:divBdr>
                                            <w:top w:val="none" w:sz="0" w:space="0" w:color="auto"/>
                                            <w:left w:val="none" w:sz="0" w:space="0" w:color="auto"/>
                                            <w:bottom w:val="none" w:sz="0" w:space="0" w:color="auto"/>
                                            <w:right w:val="none" w:sz="0" w:space="0" w:color="auto"/>
                                          </w:divBdr>
                                        </w:div>
                                        <w:div w:id="524371455">
                                          <w:marLeft w:val="240"/>
                                          <w:marRight w:val="0"/>
                                          <w:marTop w:val="0"/>
                                          <w:marBottom w:val="0"/>
                                          <w:divBdr>
                                            <w:top w:val="none" w:sz="0" w:space="0" w:color="auto"/>
                                            <w:left w:val="none" w:sz="0" w:space="0" w:color="auto"/>
                                            <w:bottom w:val="none" w:sz="0" w:space="0" w:color="auto"/>
                                            <w:right w:val="none" w:sz="0" w:space="0" w:color="auto"/>
                                          </w:divBdr>
                                          <w:divsChild>
                                            <w:div w:id="337006398">
                                              <w:marLeft w:val="0"/>
                                              <w:marRight w:val="0"/>
                                              <w:marTop w:val="0"/>
                                              <w:marBottom w:val="0"/>
                                              <w:divBdr>
                                                <w:top w:val="none" w:sz="0" w:space="0" w:color="auto"/>
                                                <w:left w:val="none" w:sz="0" w:space="0" w:color="auto"/>
                                                <w:bottom w:val="none" w:sz="0" w:space="0" w:color="auto"/>
                                                <w:right w:val="none" w:sz="0" w:space="0" w:color="auto"/>
                                              </w:divBdr>
                                            </w:div>
                                          </w:divsChild>
                                        </w:div>
                                        <w:div w:id="16597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0795">
                                  <w:marLeft w:val="0"/>
                                  <w:marRight w:val="0"/>
                                  <w:marTop w:val="0"/>
                                  <w:marBottom w:val="0"/>
                                  <w:divBdr>
                                    <w:top w:val="none" w:sz="0" w:space="0" w:color="auto"/>
                                    <w:left w:val="none" w:sz="0" w:space="0" w:color="auto"/>
                                    <w:bottom w:val="none" w:sz="0" w:space="0" w:color="auto"/>
                                    <w:right w:val="none" w:sz="0" w:space="0" w:color="auto"/>
                                  </w:divBdr>
                                </w:div>
                              </w:divsChild>
                            </w:div>
                            <w:div w:id="578363901">
                              <w:marLeft w:val="0"/>
                              <w:marRight w:val="0"/>
                              <w:marTop w:val="0"/>
                              <w:marBottom w:val="0"/>
                              <w:divBdr>
                                <w:top w:val="none" w:sz="0" w:space="0" w:color="auto"/>
                                <w:left w:val="none" w:sz="0" w:space="0" w:color="auto"/>
                                <w:bottom w:val="none" w:sz="0" w:space="0" w:color="auto"/>
                                <w:right w:val="none" w:sz="0" w:space="0" w:color="auto"/>
                              </w:divBdr>
                              <w:divsChild>
                                <w:div w:id="86927094">
                                  <w:marLeft w:val="0"/>
                                  <w:marRight w:val="0"/>
                                  <w:marTop w:val="0"/>
                                  <w:marBottom w:val="0"/>
                                  <w:divBdr>
                                    <w:top w:val="none" w:sz="0" w:space="0" w:color="auto"/>
                                    <w:left w:val="none" w:sz="0" w:space="0" w:color="auto"/>
                                    <w:bottom w:val="none" w:sz="0" w:space="0" w:color="auto"/>
                                    <w:right w:val="none" w:sz="0" w:space="0" w:color="auto"/>
                                  </w:divBdr>
                                </w:div>
                                <w:div w:id="1870677941">
                                  <w:marLeft w:val="240"/>
                                  <w:marRight w:val="0"/>
                                  <w:marTop w:val="0"/>
                                  <w:marBottom w:val="0"/>
                                  <w:divBdr>
                                    <w:top w:val="none" w:sz="0" w:space="0" w:color="auto"/>
                                    <w:left w:val="none" w:sz="0" w:space="0" w:color="auto"/>
                                    <w:bottom w:val="none" w:sz="0" w:space="0" w:color="auto"/>
                                    <w:right w:val="none" w:sz="0" w:space="0" w:color="auto"/>
                                  </w:divBdr>
                                  <w:divsChild>
                                    <w:div w:id="557477267">
                                      <w:marLeft w:val="0"/>
                                      <w:marRight w:val="0"/>
                                      <w:marTop w:val="0"/>
                                      <w:marBottom w:val="0"/>
                                      <w:divBdr>
                                        <w:top w:val="none" w:sz="0" w:space="0" w:color="auto"/>
                                        <w:left w:val="none" w:sz="0" w:space="0" w:color="auto"/>
                                        <w:bottom w:val="none" w:sz="0" w:space="0" w:color="auto"/>
                                        <w:right w:val="none" w:sz="0" w:space="0" w:color="auto"/>
                                      </w:divBdr>
                                    </w:div>
                                    <w:div w:id="185294523">
                                      <w:marLeft w:val="0"/>
                                      <w:marRight w:val="0"/>
                                      <w:marTop w:val="0"/>
                                      <w:marBottom w:val="0"/>
                                      <w:divBdr>
                                        <w:top w:val="none" w:sz="0" w:space="0" w:color="auto"/>
                                        <w:left w:val="none" w:sz="0" w:space="0" w:color="auto"/>
                                        <w:bottom w:val="none" w:sz="0" w:space="0" w:color="auto"/>
                                        <w:right w:val="none" w:sz="0" w:space="0" w:color="auto"/>
                                      </w:divBdr>
                                      <w:divsChild>
                                        <w:div w:id="976181009">
                                          <w:marLeft w:val="0"/>
                                          <w:marRight w:val="0"/>
                                          <w:marTop w:val="0"/>
                                          <w:marBottom w:val="0"/>
                                          <w:divBdr>
                                            <w:top w:val="none" w:sz="0" w:space="0" w:color="auto"/>
                                            <w:left w:val="none" w:sz="0" w:space="0" w:color="auto"/>
                                            <w:bottom w:val="none" w:sz="0" w:space="0" w:color="auto"/>
                                            <w:right w:val="none" w:sz="0" w:space="0" w:color="auto"/>
                                          </w:divBdr>
                                        </w:div>
                                        <w:div w:id="2039087636">
                                          <w:marLeft w:val="240"/>
                                          <w:marRight w:val="0"/>
                                          <w:marTop w:val="0"/>
                                          <w:marBottom w:val="0"/>
                                          <w:divBdr>
                                            <w:top w:val="none" w:sz="0" w:space="0" w:color="auto"/>
                                            <w:left w:val="none" w:sz="0" w:space="0" w:color="auto"/>
                                            <w:bottom w:val="none" w:sz="0" w:space="0" w:color="auto"/>
                                            <w:right w:val="none" w:sz="0" w:space="0" w:color="auto"/>
                                          </w:divBdr>
                                          <w:divsChild>
                                            <w:div w:id="1381052413">
                                              <w:marLeft w:val="0"/>
                                              <w:marRight w:val="0"/>
                                              <w:marTop w:val="0"/>
                                              <w:marBottom w:val="0"/>
                                              <w:divBdr>
                                                <w:top w:val="none" w:sz="0" w:space="0" w:color="auto"/>
                                                <w:left w:val="none" w:sz="0" w:space="0" w:color="auto"/>
                                                <w:bottom w:val="none" w:sz="0" w:space="0" w:color="auto"/>
                                                <w:right w:val="none" w:sz="0" w:space="0" w:color="auto"/>
                                              </w:divBdr>
                                            </w:div>
                                            <w:div w:id="296111349">
                                              <w:marLeft w:val="0"/>
                                              <w:marRight w:val="0"/>
                                              <w:marTop w:val="0"/>
                                              <w:marBottom w:val="0"/>
                                              <w:divBdr>
                                                <w:top w:val="none" w:sz="0" w:space="0" w:color="auto"/>
                                                <w:left w:val="none" w:sz="0" w:space="0" w:color="auto"/>
                                                <w:bottom w:val="none" w:sz="0" w:space="0" w:color="auto"/>
                                                <w:right w:val="none" w:sz="0" w:space="0" w:color="auto"/>
                                              </w:divBdr>
                                            </w:div>
                                          </w:divsChild>
                                        </w:div>
                                        <w:div w:id="1419058298">
                                          <w:marLeft w:val="0"/>
                                          <w:marRight w:val="0"/>
                                          <w:marTop w:val="0"/>
                                          <w:marBottom w:val="0"/>
                                          <w:divBdr>
                                            <w:top w:val="none" w:sz="0" w:space="0" w:color="auto"/>
                                            <w:left w:val="none" w:sz="0" w:space="0" w:color="auto"/>
                                            <w:bottom w:val="none" w:sz="0" w:space="0" w:color="auto"/>
                                            <w:right w:val="none" w:sz="0" w:space="0" w:color="auto"/>
                                          </w:divBdr>
                                        </w:div>
                                      </w:divsChild>
                                    </w:div>
                                    <w:div w:id="1031030548">
                                      <w:marLeft w:val="0"/>
                                      <w:marRight w:val="0"/>
                                      <w:marTop w:val="0"/>
                                      <w:marBottom w:val="0"/>
                                      <w:divBdr>
                                        <w:top w:val="none" w:sz="0" w:space="0" w:color="auto"/>
                                        <w:left w:val="none" w:sz="0" w:space="0" w:color="auto"/>
                                        <w:bottom w:val="none" w:sz="0" w:space="0" w:color="auto"/>
                                        <w:right w:val="none" w:sz="0" w:space="0" w:color="auto"/>
                                      </w:divBdr>
                                      <w:divsChild>
                                        <w:div w:id="1519195684">
                                          <w:marLeft w:val="0"/>
                                          <w:marRight w:val="0"/>
                                          <w:marTop w:val="0"/>
                                          <w:marBottom w:val="0"/>
                                          <w:divBdr>
                                            <w:top w:val="none" w:sz="0" w:space="0" w:color="auto"/>
                                            <w:left w:val="none" w:sz="0" w:space="0" w:color="auto"/>
                                            <w:bottom w:val="none" w:sz="0" w:space="0" w:color="auto"/>
                                            <w:right w:val="none" w:sz="0" w:space="0" w:color="auto"/>
                                          </w:divBdr>
                                        </w:div>
                                        <w:div w:id="781608249">
                                          <w:marLeft w:val="240"/>
                                          <w:marRight w:val="0"/>
                                          <w:marTop w:val="0"/>
                                          <w:marBottom w:val="0"/>
                                          <w:divBdr>
                                            <w:top w:val="none" w:sz="0" w:space="0" w:color="auto"/>
                                            <w:left w:val="none" w:sz="0" w:space="0" w:color="auto"/>
                                            <w:bottom w:val="none" w:sz="0" w:space="0" w:color="auto"/>
                                            <w:right w:val="none" w:sz="0" w:space="0" w:color="auto"/>
                                          </w:divBdr>
                                          <w:divsChild>
                                            <w:div w:id="2073379676">
                                              <w:marLeft w:val="0"/>
                                              <w:marRight w:val="0"/>
                                              <w:marTop w:val="0"/>
                                              <w:marBottom w:val="0"/>
                                              <w:divBdr>
                                                <w:top w:val="none" w:sz="0" w:space="0" w:color="auto"/>
                                                <w:left w:val="none" w:sz="0" w:space="0" w:color="auto"/>
                                                <w:bottom w:val="none" w:sz="0" w:space="0" w:color="auto"/>
                                                <w:right w:val="none" w:sz="0" w:space="0" w:color="auto"/>
                                              </w:divBdr>
                                            </w:div>
                                          </w:divsChild>
                                        </w:div>
                                        <w:div w:id="178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16311">
                                  <w:marLeft w:val="0"/>
                                  <w:marRight w:val="0"/>
                                  <w:marTop w:val="0"/>
                                  <w:marBottom w:val="0"/>
                                  <w:divBdr>
                                    <w:top w:val="none" w:sz="0" w:space="0" w:color="auto"/>
                                    <w:left w:val="none" w:sz="0" w:space="0" w:color="auto"/>
                                    <w:bottom w:val="none" w:sz="0" w:space="0" w:color="auto"/>
                                    <w:right w:val="none" w:sz="0" w:space="0" w:color="auto"/>
                                  </w:divBdr>
                                </w:div>
                              </w:divsChild>
                            </w:div>
                            <w:div w:id="1942761332">
                              <w:marLeft w:val="0"/>
                              <w:marRight w:val="0"/>
                              <w:marTop w:val="0"/>
                              <w:marBottom w:val="0"/>
                              <w:divBdr>
                                <w:top w:val="none" w:sz="0" w:space="0" w:color="auto"/>
                                <w:left w:val="none" w:sz="0" w:space="0" w:color="auto"/>
                                <w:bottom w:val="none" w:sz="0" w:space="0" w:color="auto"/>
                                <w:right w:val="none" w:sz="0" w:space="0" w:color="auto"/>
                              </w:divBdr>
                              <w:divsChild>
                                <w:div w:id="43482385">
                                  <w:marLeft w:val="0"/>
                                  <w:marRight w:val="0"/>
                                  <w:marTop w:val="0"/>
                                  <w:marBottom w:val="0"/>
                                  <w:divBdr>
                                    <w:top w:val="none" w:sz="0" w:space="0" w:color="auto"/>
                                    <w:left w:val="none" w:sz="0" w:space="0" w:color="auto"/>
                                    <w:bottom w:val="none" w:sz="0" w:space="0" w:color="auto"/>
                                    <w:right w:val="none" w:sz="0" w:space="0" w:color="auto"/>
                                  </w:divBdr>
                                </w:div>
                                <w:div w:id="1658338216">
                                  <w:marLeft w:val="240"/>
                                  <w:marRight w:val="0"/>
                                  <w:marTop w:val="0"/>
                                  <w:marBottom w:val="0"/>
                                  <w:divBdr>
                                    <w:top w:val="none" w:sz="0" w:space="0" w:color="auto"/>
                                    <w:left w:val="none" w:sz="0" w:space="0" w:color="auto"/>
                                    <w:bottom w:val="none" w:sz="0" w:space="0" w:color="auto"/>
                                    <w:right w:val="none" w:sz="0" w:space="0" w:color="auto"/>
                                  </w:divBdr>
                                  <w:divsChild>
                                    <w:div w:id="854920293">
                                      <w:marLeft w:val="0"/>
                                      <w:marRight w:val="0"/>
                                      <w:marTop w:val="0"/>
                                      <w:marBottom w:val="0"/>
                                      <w:divBdr>
                                        <w:top w:val="none" w:sz="0" w:space="0" w:color="auto"/>
                                        <w:left w:val="none" w:sz="0" w:space="0" w:color="auto"/>
                                        <w:bottom w:val="none" w:sz="0" w:space="0" w:color="auto"/>
                                        <w:right w:val="none" w:sz="0" w:space="0" w:color="auto"/>
                                      </w:divBdr>
                                    </w:div>
                                    <w:div w:id="1968200037">
                                      <w:marLeft w:val="0"/>
                                      <w:marRight w:val="0"/>
                                      <w:marTop w:val="0"/>
                                      <w:marBottom w:val="0"/>
                                      <w:divBdr>
                                        <w:top w:val="none" w:sz="0" w:space="0" w:color="auto"/>
                                        <w:left w:val="none" w:sz="0" w:space="0" w:color="auto"/>
                                        <w:bottom w:val="none" w:sz="0" w:space="0" w:color="auto"/>
                                        <w:right w:val="none" w:sz="0" w:space="0" w:color="auto"/>
                                      </w:divBdr>
                                      <w:divsChild>
                                        <w:div w:id="41442554">
                                          <w:marLeft w:val="0"/>
                                          <w:marRight w:val="0"/>
                                          <w:marTop w:val="0"/>
                                          <w:marBottom w:val="0"/>
                                          <w:divBdr>
                                            <w:top w:val="none" w:sz="0" w:space="0" w:color="auto"/>
                                            <w:left w:val="none" w:sz="0" w:space="0" w:color="auto"/>
                                            <w:bottom w:val="none" w:sz="0" w:space="0" w:color="auto"/>
                                            <w:right w:val="none" w:sz="0" w:space="0" w:color="auto"/>
                                          </w:divBdr>
                                        </w:div>
                                        <w:div w:id="1463041406">
                                          <w:marLeft w:val="240"/>
                                          <w:marRight w:val="0"/>
                                          <w:marTop w:val="0"/>
                                          <w:marBottom w:val="0"/>
                                          <w:divBdr>
                                            <w:top w:val="none" w:sz="0" w:space="0" w:color="auto"/>
                                            <w:left w:val="none" w:sz="0" w:space="0" w:color="auto"/>
                                            <w:bottom w:val="none" w:sz="0" w:space="0" w:color="auto"/>
                                            <w:right w:val="none" w:sz="0" w:space="0" w:color="auto"/>
                                          </w:divBdr>
                                          <w:divsChild>
                                            <w:div w:id="391004981">
                                              <w:marLeft w:val="0"/>
                                              <w:marRight w:val="0"/>
                                              <w:marTop w:val="0"/>
                                              <w:marBottom w:val="0"/>
                                              <w:divBdr>
                                                <w:top w:val="none" w:sz="0" w:space="0" w:color="auto"/>
                                                <w:left w:val="none" w:sz="0" w:space="0" w:color="auto"/>
                                                <w:bottom w:val="none" w:sz="0" w:space="0" w:color="auto"/>
                                                <w:right w:val="none" w:sz="0" w:space="0" w:color="auto"/>
                                              </w:divBdr>
                                            </w:div>
                                            <w:div w:id="1875535011">
                                              <w:marLeft w:val="0"/>
                                              <w:marRight w:val="0"/>
                                              <w:marTop w:val="0"/>
                                              <w:marBottom w:val="0"/>
                                              <w:divBdr>
                                                <w:top w:val="none" w:sz="0" w:space="0" w:color="auto"/>
                                                <w:left w:val="none" w:sz="0" w:space="0" w:color="auto"/>
                                                <w:bottom w:val="none" w:sz="0" w:space="0" w:color="auto"/>
                                                <w:right w:val="none" w:sz="0" w:space="0" w:color="auto"/>
                                              </w:divBdr>
                                            </w:div>
                                          </w:divsChild>
                                        </w:div>
                                        <w:div w:id="813833584">
                                          <w:marLeft w:val="0"/>
                                          <w:marRight w:val="0"/>
                                          <w:marTop w:val="0"/>
                                          <w:marBottom w:val="0"/>
                                          <w:divBdr>
                                            <w:top w:val="none" w:sz="0" w:space="0" w:color="auto"/>
                                            <w:left w:val="none" w:sz="0" w:space="0" w:color="auto"/>
                                            <w:bottom w:val="none" w:sz="0" w:space="0" w:color="auto"/>
                                            <w:right w:val="none" w:sz="0" w:space="0" w:color="auto"/>
                                          </w:divBdr>
                                        </w:div>
                                      </w:divsChild>
                                    </w:div>
                                    <w:div w:id="1652443971">
                                      <w:marLeft w:val="0"/>
                                      <w:marRight w:val="0"/>
                                      <w:marTop w:val="0"/>
                                      <w:marBottom w:val="0"/>
                                      <w:divBdr>
                                        <w:top w:val="none" w:sz="0" w:space="0" w:color="auto"/>
                                        <w:left w:val="none" w:sz="0" w:space="0" w:color="auto"/>
                                        <w:bottom w:val="none" w:sz="0" w:space="0" w:color="auto"/>
                                        <w:right w:val="none" w:sz="0" w:space="0" w:color="auto"/>
                                      </w:divBdr>
                                      <w:divsChild>
                                        <w:div w:id="418066452">
                                          <w:marLeft w:val="0"/>
                                          <w:marRight w:val="0"/>
                                          <w:marTop w:val="0"/>
                                          <w:marBottom w:val="0"/>
                                          <w:divBdr>
                                            <w:top w:val="none" w:sz="0" w:space="0" w:color="auto"/>
                                            <w:left w:val="none" w:sz="0" w:space="0" w:color="auto"/>
                                            <w:bottom w:val="none" w:sz="0" w:space="0" w:color="auto"/>
                                            <w:right w:val="none" w:sz="0" w:space="0" w:color="auto"/>
                                          </w:divBdr>
                                        </w:div>
                                        <w:div w:id="617420254">
                                          <w:marLeft w:val="240"/>
                                          <w:marRight w:val="0"/>
                                          <w:marTop w:val="0"/>
                                          <w:marBottom w:val="0"/>
                                          <w:divBdr>
                                            <w:top w:val="none" w:sz="0" w:space="0" w:color="auto"/>
                                            <w:left w:val="none" w:sz="0" w:space="0" w:color="auto"/>
                                            <w:bottom w:val="none" w:sz="0" w:space="0" w:color="auto"/>
                                            <w:right w:val="none" w:sz="0" w:space="0" w:color="auto"/>
                                          </w:divBdr>
                                          <w:divsChild>
                                            <w:div w:id="2076008886">
                                              <w:marLeft w:val="0"/>
                                              <w:marRight w:val="0"/>
                                              <w:marTop w:val="0"/>
                                              <w:marBottom w:val="0"/>
                                              <w:divBdr>
                                                <w:top w:val="none" w:sz="0" w:space="0" w:color="auto"/>
                                                <w:left w:val="none" w:sz="0" w:space="0" w:color="auto"/>
                                                <w:bottom w:val="none" w:sz="0" w:space="0" w:color="auto"/>
                                                <w:right w:val="none" w:sz="0" w:space="0" w:color="auto"/>
                                              </w:divBdr>
                                            </w:div>
                                          </w:divsChild>
                                        </w:div>
                                        <w:div w:id="20225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3129">
                                  <w:marLeft w:val="0"/>
                                  <w:marRight w:val="0"/>
                                  <w:marTop w:val="0"/>
                                  <w:marBottom w:val="0"/>
                                  <w:divBdr>
                                    <w:top w:val="none" w:sz="0" w:space="0" w:color="auto"/>
                                    <w:left w:val="none" w:sz="0" w:space="0" w:color="auto"/>
                                    <w:bottom w:val="none" w:sz="0" w:space="0" w:color="auto"/>
                                    <w:right w:val="none" w:sz="0" w:space="0" w:color="auto"/>
                                  </w:divBdr>
                                </w:div>
                              </w:divsChild>
                            </w:div>
                            <w:div w:id="2137216192">
                              <w:marLeft w:val="0"/>
                              <w:marRight w:val="0"/>
                              <w:marTop w:val="0"/>
                              <w:marBottom w:val="0"/>
                              <w:divBdr>
                                <w:top w:val="none" w:sz="0" w:space="0" w:color="auto"/>
                                <w:left w:val="none" w:sz="0" w:space="0" w:color="auto"/>
                                <w:bottom w:val="none" w:sz="0" w:space="0" w:color="auto"/>
                                <w:right w:val="none" w:sz="0" w:space="0" w:color="auto"/>
                              </w:divBdr>
                              <w:divsChild>
                                <w:div w:id="71008039">
                                  <w:marLeft w:val="0"/>
                                  <w:marRight w:val="0"/>
                                  <w:marTop w:val="0"/>
                                  <w:marBottom w:val="0"/>
                                  <w:divBdr>
                                    <w:top w:val="none" w:sz="0" w:space="0" w:color="auto"/>
                                    <w:left w:val="none" w:sz="0" w:space="0" w:color="auto"/>
                                    <w:bottom w:val="none" w:sz="0" w:space="0" w:color="auto"/>
                                    <w:right w:val="none" w:sz="0" w:space="0" w:color="auto"/>
                                  </w:divBdr>
                                </w:div>
                                <w:div w:id="2125297241">
                                  <w:marLeft w:val="240"/>
                                  <w:marRight w:val="0"/>
                                  <w:marTop w:val="0"/>
                                  <w:marBottom w:val="0"/>
                                  <w:divBdr>
                                    <w:top w:val="none" w:sz="0" w:space="0" w:color="auto"/>
                                    <w:left w:val="none" w:sz="0" w:space="0" w:color="auto"/>
                                    <w:bottom w:val="none" w:sz="0" w:space="0" w:color="auto"/>
                                    <w:right w:val="none" w:sz="0" w:space="0" w:color="auto"/>
                                  </w:divBdr>
                                  <w:divsChild>
                                    <w:div w:id="373165277">
                                      <w:marLeft w:val="0"/>
                                      <w:marRight w:val="0"/>
                                      <w:marTop w:val="0"/>
                                      <w:marBottom w:val="0"/>
                                      <w:divBdr>
                                        <w:top w:val="none" w:sz="0" w:space="0" w:color="auto"/>
                                        <w:left w:val="none" w:sz="0" w:space="0" w:color="auto"/>
                                        <w:bottom w:val="none" w:sz="0" w:space="0" w:color="auto"/>
                                        <w:right w:val="none" w:sz="0" w:space="0" w:color="auto"/>
                                      </w:divBdr>
                                    </w:div>
                                    <w:div w:id="1635869267">
                                      <w:marLeft w:val="0"/>
                                      <w:marRight w:val="0"/>
                                      <w:marTop w:val="0"/>
                                      <w:marBottom w:val="0"/>
                                      <w:divBdr>
                                        <w:top w:val="none" w:sz="0" w:space="0" w:color="auto"/>
                                        <w:left w:val="none" w:sz="0" w:space="0" w:color="auto"/>
                                        <w:bottom w:val="none" w:sz="0" w:space="0" w:color="auto"/>
                                        <w:right w:val="none" w:sz="0" w:space="0" w:color="auto"/>
                                      </w:divBdr>
                                      <w:divsChild>
                                        <w:div w:id="132480717">
                                          <w:marLeft w:val="0"/>
                                          <w:marRight w:val="0"/>
                                          <w:marTop w:val="0"/>
                                          <w:marBottom w:val="0"/>
                                          <w:divBdr>
                                            <w:top w:val="none" w:sz="0" w:space="0" w:color="auto"/>
                                            <w:left w:val="none" w:sz="0" w:space="0" w:color="auto"/>
                                            <w:bottom w:val="none" w:sz="0" w:space="0" w:color="auto"/>
                                            <w:right w:val="none" w:sz="0" w:space="0" w:color="auto"/>
                                          </w:divBdr>
                                        </w:div>
                                        <w:div w:id="1802848246">
                                          <w:marLeft w:val="240"/>
                                          <w:marRight w:val="0"/>
                                          <w:marTop w:val="0"/>
                                          <w:marBottom w:val="0"/>
                                          <w:divBdr>
                                            <w:top w:val="none" w:sz="0" w:space="0" w:color="auto"/>
                                            <w:left w:val="none" w:sz="0" w:space="0" w:color="auto"/>
                                            <w:bottom w:val="none" w:sz="0" w:space="0" w:color="auto"/>
                                            <w:right w:val="none" w:sz="0" w:space="0" w:color="auto"/>
                                          </w:divBdr>
                                          <w:divsChild>
                                            <w:div w:id="941495765">
                                              <w:marLeft w:val="0"/>
                                              <w:marRight w:val="0"/>
                                              <w:marTop w:val="0"/>
                                              <w:marBottom w:val="0"/>
                                              <w:divBdr>
                                                <w:top w:val="none" w:sz="0" w:space="0" w:color="auto"/>
                                                <w:left w:val="none" w:sz="0" w:space="0" w:color="auto"/>
                                                <w:bottom w:val="none" w:sz="0" w:space="0" w:color="auto"/>
                                                <w:right w:val="none" w:sz="0" w:space="0" w:color="auto"/>
                                              </w:divBdr>
                                            </w:div>
                                            <w:div w:id="744373365">
                                              <w:marLeft w:val="0"/>
                                              <w:marRight w:val="0"/>
                                              <w:marTop w:val="0"/>
                                              <w:marBottom w:val="0"/>
                                              <w:divBdr>
                                                <w:top w:val="none" w:sz="0" w:space="0" w:color="auto"/>
                                                <w:left w:val="none" w:sz="0" w:space="0" w:color="auto"/>
                                                <w:bottom w:val="none" w:sz="0" w:space="0" w:color="auto"/>
                                                <w:right w:val="none" w:sz="0" w:space="0" w:color="auto"/>
                                              </w:divBdr>
                                            </w:div>
                                          </w:divsChild>
                                        </w:div>
                                        <w:div w:id="1410537900">
                                          <w:marLeft w:val="0"/>
                                          <w:marRight w:val="0"/>
                                          <w:marTop w:val="0"/>
                                          <w:marBottom w:val="0"/>
                                          <w:divBdr>
                                            <w:top w:val="none" w:sz="0" w:space="0" w:color="auto"/>
                                            <w:left w:val="none" w:sz="0" w:space="0" w:color="auto"/>
                                            <w:bottom w:val="none" w:sz="0" w:space="0" w:color="auto"/>
                                            <w:right w:val="none" w:sz="0" w:space="0" w:color="auto"/>
                                          </w:divBdr>
                                        </w:div>
                                      </w:divsChild>
                                    </w:div>
                                    <w:div w:id="564029634">
                                      <w:marLeft w:val="0"/>
                                      <w:marRight w:val="0"/>
                                      <w:marTop w:val="0"/>
                                      <w:marBottom w:val="0"/>
                                      <w:divBdr>
                                        <w:top w:val="none" w:sz="0" w:space="0" w:color="auto"/>
                                        <w:left w:val="none" w:sz="0" w:space="0" w:color="auto"/>
                                        <w:bottom w:val="none" w:sz="0" w:space="0" w:color="auto"/>
                                        <w:right w:val="none" w:sz="0" w:space="0" w:color="auto"/>
                                      </w:divBdr>
                                      <w:divsChild>
                                        <w:div w:id="1086613712">
                                          <w:marLeft w:val="0"/>
                                          <w:marRight w:val="0"/>
                                          <w:marTop w:val="0"/>
                                          <w:marBottom w:val="0"/>
                                          <w:divBdr>
                                            <w:top w:val="none" w:sz="0" w:space="0" w:color="auto"/>
                                            <w:left w:val="none" w:sz="0" w:space="0" w:color="auto"/>
                                            <w:bottom w:val="none" w:sz="0" w:space="0" w:color="auto"/>
                                            <w:right w:val="none" w:sz="0" w:space="0" w:color="auto"/>
                                          </w:divBdr>
                                        </w:div>
                                        <w:div w:id="1062678984">
                                          <w:marLeft w:val="240"/>
                                          <w:marRight w:val="0"/>
                                          <w:marTop w:val="0"/>
                                          <w:marBottom w:val="0"/>
                                          <w:divBdr>
                                            <w:top w:val="none" w:sz="0" w:space="0" w:color="auto"/>
                                            <w:left w:val="none" w:sz="0" w:space="0" w:color="auto"/>
                                            <w:bottom w:val="none" w:sz="0" w:space="0" w:color="auto"/>
                                            <w:right w:val="none" w:sz="0" w:space="0" w:color="auto"/>
                                          </w:divBdr>
                                          <w:divsChild>
                                            <w:div w:id="499469522">
                                              <w:marLeft w:val="0"/>
                                              <w:marRight w:val="0"/>
                                              <w:marTop w:val="0"/>
                                              <w:marBottom w:val="0"/>
                                              <w:divBdr>
                                                <w:top w:val="none" w:sz="0" w:space="0" w:color="auto"/>
                                                <w:left w:val="none" w:sz="0" w:space="0" w:color="auto"/>
                                                <w:bottom w:val="none" w:sz="0" w:space="0" w:color="auto"/>
                                                <w:right w:val="none" w:sz="0" w:space="0" w:color="auto"/>
                                              </w:divBdr>
                                            </w:div>
                                          </w:divsChild>
                                        </w:div>
                                        <w:div w:id="164870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6499">
                                  <w:marLeft w:val="0"/>
                                  <w:marRight w:val="0"/>
                                  <w:marTop w:val="0"/>
                                  <w:marBottom w:val="0"/>
                                  <w:divBdr>
                                    <w:top w:val="none" w:sz="0" w:space="0" w:color="auto"/>
                                    <w:left w:val="none" w:sz="0" w:space="0" w:color="auto"/>
                                    <w:bottom w:val="none" w:sz="0" w:space="0" w:color="auto"/>
                                    <w:right w:val="none" w:sz="0" w:space="0" w:color="auto"/>
                                  </w:divBdr>
                                </w:div>
                              </w:divsChild>
                            </w:div>
                            <w:div w:id="1558665060">
                              <w:marLeft w:val="0"/>
                              <w:marRight w:val="0"/>
                              <w:marTop w:val="0"/>
                              <w:marBottom w:val="0"/>
                              <w:divBdr>
                                <w:top w:val="none" w:sz="0" w:space="0" w:color="auto"/>
                                <w:left w:val="none" w:sz="0" w:space="0" w:color="auto"/>
                                <w:bottom w:val="none" w:sz="0" w:space="0" w:color="auto"/>
                                <w:right w:val="none" w:sz="0" w:space="0" w:color="auto"/>
                              </w:divBdr>
                              <w:divsChild>
                                <w:div w:id="1894657788">
                                  <w:marLeft w:val="0"/>
                                  <w:marRight w:val="0"/>
                                  <w:marTop w:val="0"/>
                                  <w:marBottom w:val="0"/>
                                  <w:divBdr>
                                    <w:top w:val="none" w:sz="0" w:space="0" w:color="auto"/>
                                    <w:left w:val="none" w:sz="0" w:space="0" w:color="auto"/>
                                    <w:bottom w:val="none" w:sz="0" w:space="0" w:color="auto"/>
                                    <w:right w:val="none" w:sz="0" w:space="0" w:color="auto"/>
                                  </w:divBdr>
                                </w:div>
                                <w:div w:id="316034430">
                                  <w:marLeft w:val="240"/>
                                  <w:marRight w:val="0"/>
                                  <w:marTop w:val="0"/>
                                  <w:marBottom w:val="0"/>
                                  <w:divBdr>
                                    <w:top w:val="none" w:sz="0" w:space="0" w:color="auto"/>
                                    <w:left w:val="none" w:sz="0" w:space="0" w:color="auto"/>
                                    <w:bottom w:val="none" w:sz="0" w:space="0" w:color="auto"/>
                                    <w:right w:val="none" w:sz="0" w:space="0" w:color="auto"/>
                                  </w:divBdr>
                                  <w:divsChild>
                                    <w:div w:id="546141312">
                                      <w:marLeft w:val="0"/>
                                      <w:marRight w:val="0"/>
                                      <w:marTop w:val="0"/>
                                      <w:marBottom w:val="0"/>
                                      <w:divBdr>
                                        <w:top w:val="none" w:sz="0" w:space="0" w:color="auto"/>
                                        <w:left w:val="none" w:sz="0" w:space="0" w:color="auto"/>
                                        <w:bottom w:val="none" w:sz="0" w:space="0" w:color="auto"/>
                                        <w:right w:val="none" w:sz="0" w:space="0" w:color="auto"/>
                                      </w:divBdr>
                                    </w:div>
                                    <w:div w:id="1717123385">
                                      <w:marLeft w:val="0"/>
                                      <w:marRight w:val="0"/>
                                      <w:marTop w:val="0"/>
                                      <w:marBottom w:val="0"/>
                                      <w:divBdr>
                                        <w:top w:val="none" w:sz="0" w:space="0" w:color="auto"/>
                                        <w:left w:val="none" w:sz="0" w:space="0" w:color="auto"/>
                                        <w:bottom w:val="none" w:sz="0" w:space="0" w:color="auto"/>
                                        <w:right w:val="none" w:sz="0" w:space="0" w:color="auto"/>
                                      </w:divBdr>
                                      <w:divsChild>
                                        <w:div w:id="1823235327">
                                          <w:marLeft w:val="0"/>
                                          <w:marRight w:val="0"/>
                                          <w:marTop w:val="0"/>
                                          <w:marBottom w:val="0"/>
                                          <w:divBdr>
                                            <w:top w:val="none" w:sz="0" w:space="0" w:color="auto"/>
                                            <w:left w:val="none" w:sz="0" w:space="0" w:color="auto"/>
                                            <w:bottom w:val="none" w:sz="0" w:space="0" w:color="auto"/>
                                            <w:right w:val="none" w:sz="0" w:space="0" w:color="auto"/>
                                          </w:divBdr>
                                        </w:div>
                                        <w:div w:id="827206528">
                                          <w:marLeft w:val="240"/>
                                          <w:marRight w:val="0"/>
                                          <w:marTop w:val="0"/>
                                          <w:marBottom w:val="0"/>
                                          <w:divBdr>
                                            <w:top w:val="none" w:sz="0" w:space="0" w:color="auto"/>
                                            <w:left w:val="none" w:sz="0" w:space="0" w:color="auto"/>
                                            <w:bottom w:val="none" w:sz="0" w:space="0" w:color="auto"/>
                                            <w:right w:val="none" w:sz="0" w:space="0" w:color="auto"/>
                                          </w:divBdr>
                                          <w:divsChild>
                                            <w:div w:id="942878264">
                                              <w:marLeft w:val="0"/>
                                              <w:marRight w:val="0"/>
                                              <w:marTop w:val="0"/>
                                              <w:marBottom w:val="0"/>
                                              <w:divBdr>
                                                <w:top w:val="none" w:sz="0" w:space="0" w:color="auto"/>
                                                <w:left w:val="none" w:sz="0" w:space="0" w:color="auto"/>
                                                <w:bottom w:val="none" w:sz="0" w:space="0" w:color="auto"/>
                                                <w:right w:val="none" w:sz="0" w:space="0" w:color="auto"/>
                                              </w:divBdr>
                                            </w:div>
                                            <w:div w:id="488837426">
                                              <w:marLeft w:val="0"/>
                                              <w:marRight w:val="0"/>
                                              <w:marTop w:val="0"/>
                                              <w:marBottom w:val="0"/>
                                              <w:divBdr>
                                                <w:top w:val="none" w:sz="0" w:space="0" w:color="auto"/>
                                                <w:left w:val="none" w:sz="0" w:space="0" w:color="auto"/>
                                                <w:bottom w:val="none" w:sz="0" w:space="0" w:color="auto"/>
                                                <w:right w:val="none" w:sz="0" w:space="0" w:color="auto"/>
                                              </w:divBdr>
                                            </w:div>
                                          </w:divsChild>
                                        </w:div>
                                        <w:div w:id="1918636456">
                                          <w:marLeft w:val="0"/>
                                          <w:marRight w:val="0"/>
                                          <w:marTop w:val="0"/>
                                          <w:marBottom w:val="0"/>
                                          <w:divBdr>
                                            <w:top w:val="none" w:sz="0" w:space="0" w:color="auto"/>
                                            <w:left w:val="none" w:sz="0" w:space="0" w:color="auto"/>
                                            <w:bottom w:val="none" w:sz="0" w:space="0" w:color="auto"/>
                                            <w:right w:val="none" w:sz="0" w:space="0" w:color="auto"/>
                                          </w:divBdr>
                                        </w:div>
                                      </w:divsChild>
                                    </w:div>
                                    <w:div w:id="1262445966">
                                      <w:marLeft w:val="0"/>
                                      <w:marRight w:val="0"/>
                                      <w:marTop w:val="0"/>
                                      <w:marBottom w:val="0"/>
                                      <w:divBdr>
                                        <w:top w:val="none" w:sz="0" w:space="0" w:color="auto"/>
                                        <w:left w:val="none" w:sz="0" w:space="0" w:color="auto"/>
                                        <w:bottom w:val="none" w:sz="0" w:space="0" w:color="auto"/>
                                        <w:right w:val="none" w:sz="0" w:space="0" w:color="auto"/>
                                      </w:divBdr>
                                      <w:divsChild>
                                        <w:div w:id="1500074498">
                                          <w:marLeft w:val="0"/>
                                          <w:marRight w:val="0"/>
                                          <w:marTop w:val="0"/>
                                          <w:marBottom w:val="0"/>
                                          <w:divBdr>
                                            <w:top w:val="none" w:sz="0" w:space="0" w:color="auto"/>
                                            <w:left w:val="none" w:sz="0" w:space="0" w:color="auto"/>
                                            <w:bottom w:val="none" w:sz="0" w:space="0" w:color="auto"/>
                                            <w:right w:val="none" w:sz="0" w:space="0" w:color="auto"/>
                                          </w:divBdr>
                                        </w:div>
                                        <w:div w:id="461119032">
                                          <w:marLeft w:val="240"/>
                                          <w:marRight w:val="0"/>
                                          <w:marTop w:val="0"/>
                                          <w:marBottom w:val="0"/>
                                          <w:divBdr>
                                            <w:top w:val="none" w:sz="0" w:space="0" w:color="auto"/>
                                            <w:left w:val="none" w:sz="0" w:space="0" w:color="auto"/>
                                            <w:bottom w:val="none" w:sz="0" w:space="0" w:color="auto"/>
                                            <w:right w:val="none" w:sz="0" w:space="0" w:color="auto"/>
                                          </w:divBdr>
                                          <w:divsChild>
                                            <w:div w:id="1240554236">
                                              <w:marLeft w:val="0"/>
                                              <w:marRight w:val="0"/>
                                              <w:marTop w:val="0"/>
                                              <w:marBottom w:val="0"/>
                                              <w:divBdr>
                                                <w:top w:val="none" w:sz="0" w:space="0" w:color="auto"/>
                                                <w:left w:val="none" w:sz="0" w:space="0" w:color="auto"/>
                                                <w:bottom w:val="none" w:sz="0" w:space="0" w:color="auto"/>
                                                <w:right w:val="none" w:sz="0" w:space="0" w:color="auto"/>
                                              </w:divBdr>
                                            </w:div>
                                          </w:divsChild>
                                        </w:div>
                                        <w:div w:id="14524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8771">
                                  <w:marLeft w:val="0"/>
                                  <w:marRight w:val="0"/>
                                  <w:marTop w:val="0"/>
                                  <w:marBottom w:val="0"/>
                                  <w:divBdr>
                                    <w:top w:val="none" w:sz="0" w:space="0" w:color="auto"/>
                                    <w:left w:val="none" w:sz="0" w:space="0" w:color="auto"/>
                                    <w:bottom w:val="none" w:sz="0" w:space="0" w:color="auto"/>
                                    <w:right w:val="none" w:sz="0" w:space="0" w:color="auto"/>
                                  </w:divBdr>
                                </w:div>
                              </w:divsChild>
                            </w:div>
                            <w:div w:id="1036585668">
                              <w:marLeft w:val="0"/>
                              <w:marRight w:val="0"/>
                              <w:marTop w:val="0"/>
                              <w:marBottom w:val="0"/>
                              <w:divBdr>
                                <w:top w:val="none" w:sz="0" w:space="0" w:color="auto"/>
                                <w:left w:val="none" w:sz="0" w:space="0" w:color="auto"/>
                                <w:bottom w:val="none" w:sz="0" w:space="0" w:color="auto"/>
                                <w:right w:val="none" w:sz="0" w:space="0" w:color="auto"/>
                              </w:divBdr>
                              <w:divsChild>
                                <w:div w:id="1090155950">
                                  <w:marLeft w:val="0"/>
                                  <w:marRight w:val="0"/>
                                  <w:marTop w:val="0"/>
                                  <w:marBottom w:val="0"/>
                                  <w:divBdr>
                                    <w:top w:val="none" w:sz="0" w:space="0" w:color="auto"/>
                                    <w:left w:val="none" w:sz="0" w:space="0" w:color="auto"/>
                                    <w:bottom w:val="none" w:sz="0" w:space="0" w:color="auto"/>
                                    <w:right w:val="none" w:sz="0" w:space="0" w:color="auto"/>
                                  </w:divBdr>
                                </w:div>
                                <w:div w:id="1275015382">
                                  <w:marLeft w:val="240"/>
                                  <w:marRight w:val="0"/>
                                  <w:marTop w:val="0"/>
                                  <w:marBottom w:val="0"/>
                                  <w:divBdr>
                                    <w:top w:val="none" w:sz="0" w:space="0" w:color="auto"/>
                                    <w:left w:val="none" w:sz="0" w:space="0" w:color="auto"/>
                                    <w:bottom w:val="none" w:sz="0" w:space="0" w:color="auto"/>
                                    <w:right w:val="none" w:sz="0" w:space="0" w:color="auto"/>
                                  </w:divBdr>
                                  <w:divsChild>
                                    <w:div w:id="926306658">
                                      <w:marLeft w:val="0"/>
                                      <w:marRight w:val="0"/>
                                      <w:marTop w:val="0"/>
                                      <w:marBottom w:val="0"/>
                                      <w:divBdr>
                                        <w:top w:val="none" w:sz="0" w:space="0" w:color="auto"/>
                                        <w:left w:val="none" w:sz="0" w:space="0" w:color="auto"/>
                                        <w:bottom w:val="none" w:sz="0" w:space="0" w:color="auto"/>
                                        <w:right w:val="none" w:sz="0" w:space="0" w:color="auto"/>
                                      </w:divBdr>
                                    </w:div>
                                    <w:div w:id="195043569">
                                      <w:marLeft w:val="0"/>
                                      <w:marRight w:val="0"/>
                                      <w:marTop w:val="0"/>
                                      <w:marBottom w:val="0"/>
                                      <w:divBdr>
                                        <w:top w:val="none" w:sz="0" w:space="0" w:color="auto"/>
                                        <w:left w:val="none" w:sz="0" w:space="0" w:color="auto"/>
                                        <w:bottom w:val="none" w:sz="0" w:space="0" w:color="auto"/>
                                        <w:right w:val="none" w:sz="0" w:space="0" w:color="auto"/>
                                      </w:divBdr>
                                      <w:divsChild>
                                        <w:div w:id="1323509526">
                                          <w:marLeft w:val="0"/>
                                          <w:marRight w:val="0"/>
                                          <w:marTop w:val="0"/>
                                          <w:marBottom w:val="0"/>
                                          <w:divBdr>
                                            <w:top w:val="none" w:sz="0" w:space="0" w:color="auto"/>
                                            <w:left w:val="none" w:sz="0" w:space="0" w:color="auto"/>
                                            <w:bottom w:val="none" w:sz="0" w:space="0" w:color="auto"/>
                                            <w:right w:val="none" w:sz="0" w:space="0" w:color="auto"/>
                                          </w:divBdr>
                                        </w:div>
                                        <w:div w:id="893279457">
                                          <w:marLeft w:val="240"/>
                                          <w:marRight w:val="0"/>
                                          <w:marTop w:val="0"/>
                                          <w:marBottom w:val="0"/>
                                          <w:divBdr>
                                            <w:top w:val="none" w:sz="0" w:space="0" w:color="auto"/>
                                            <w:left w:val="none" w:sz="0" w:space="0" w:color="auto"/>
                                            <w:bottom w:val="none" w:sz="0" w:space="0" w:color="auto"/>
                                            <w:right w:val="none" w:sz="0" w:space="0" w:color="auto"/>
                                          </w:divBdr>
                                          <w:divsChild>
                                            <w:div w:id="487745853">
                                              <w:marLeft w:val="0"/>
                                              <w:marRight w:val="0"/>
                                              <w:marTop w:val="0"/>
                                              <w:marBottom w:val="0"/>
                                              <w:divBdr>
                                                <w:top w:val="none" w:sz="0" w:space="0" w:color="auto"/>
                                                <w:left w:val="none" w:sz="0" w:space="0" w:color="auto"/>
                                                <w:bottom w:val="none" w:sz="0" w:space="0" w:color="auto"/>
                                                <w:right w:val="none" w:sz="0" w:space="0" w:color="auto"/>
                                              </w:divBdr>
                                            </w:div>
                                            <w:div w:id="1786774102">
                                              <w:marLeft w:val="0"/>
                                              <w:marRight w:val="0"/>
                                              <w:marTop w:val="0"/>
                                              <w:marBottom w:val="0"/>
                                              <w:divBdr>
                                                <w:top w:val="none" w:sz="0" w:space="0" w:color="auto"/>
                                                <w:left w:val="none" w:sz="0" w:space="0" w:color="auto"/>
                                                <w:bottom w:val="none" w:sz="0" w:space="0" w:color="auto"/>
                                                <w:right w:val="none" w:sz="0" w:space="0" w:color="auto"/>
                                              </w:divBdr>
                                            </w:div>
                                          </w:divsChild>
                                        </w:div>
                                        <w:div w:id="1405376952">
                                          <w:marLeft w:val="0"/>
                                          <w:marRight w:val="0"/>
                                          <w:marTop w:val="0"/>
                                          <w:marBottom w:val="0"/>
                                          <w:divBdr>
                                            <w:top w:val="none" w:sz="0" w:space="0" w:color="auto"/>
                                            <w:left w:val="none" w:sz="0" w:space="0" w:color="auto"/>
                                            <w:bottom w:val="none" w:sz="0" w:space="0" w:color="auto"/>
                                            <w:right w:val="none" w:sz="0" w:space="0" w:color="auto"/>
                                          </w:divBdr>
                                        </w:div>
                                      </w:divsChild>
                                    </w:div>
                                    <w:div w:id="1529172229">
                                      <w:marLeft w:val="0"/>
                                      <w:marRight w:val="0"/>
                                      <w:marTop w:val="0"/>
                                      <w:marBottom w:val="0"/>
                                      <w:divBdr>
                                        <w:top w:val="none" w:sz="0" w:space="0" w:color="auto"/>
                                        <w:left w:val="none" w:sz="0" w:space="0" w:color="auto"/>
                                        <w:bottom w:val="none" w:sz="0" w:space="0" w:color="auto"/>
                                        <w:right w:val="none" w:sz="0" w:space="0" w:color="auto"/>
                                      </w:divBdr>
                                      <w:divsChild>
                                        <w:div w:id="1447194248">
                                          <w:marLeft w:val="0"/>
                                          <w:marRight w:val="0"/>
                                          <w:marTop w:val="0"/>
                                          <w:marBottom w:val="0"/>
                                          <w:divBdr>
                                            <w:top w:val="none" w:sz="0" w:space="0" w:color="auto"/>
                                            <w:left w:val="none" w:sz="0" w:space="0" w:color="auto"/>
                                            <w:bottom w:val="none" w:sz="0" w:space="0" w:color="auto"/>
                                            <w:right w:val="none" w:sz="0" w:space="0" w:color="auto"/>
                                          </w:divBdr>
                                        </w:div>
                                        <w:div w:id="1999067125">
                                          <w:marLeft w:val="240"/>
                                          <w:marRight w:val="0"/>
                                          <w:marTop w:val="0"/>
                                          <w:marBottom w:val="0"/>
                                          <w:divBdr>
                                            <w:top w:val="none" w:sz="0" w:space="0" w:color="auto"/>
                                            <w:left w:val="none" w:sz="0" w:space="0" w:color="auto"/>
                                            <w:bottom w:val="none" w:sz="0" w:space="0" w:color="auto"/>
                                            <w:right w:val="none" w:sz="0" w:space="0" w:color="auto"/>
                                          </w:divBdr>
                                          <w:divsChild>
                                            <w:div w:id="2070033668">
                                              <w:marLeft w:val="0"/>
                                              <w:marRight w:val="0"/>
                                              <w:marTop w:val="0"/>
                                              <w:marBottom w:val="0"/>
                                              <w:divBdr>
                                                <w:top w:val="none" w:sz="0" w:space="0" w:color="auto"/>
                                                <w:left w:val="none" w:sz="0" w:space="0" w:color="auto"/>
                                                <w:bottom w:val="none" w:sz="0" w:space="0" w:color="auto"/>
                                                <w:right w:val="none" w:sz="0" w:space="0" w:color="auto"/>
                                              </w:divBdr>
                                            </w:div>
                                          </w:divsChild>
                                        </w:div>
                                        <w:div w:id="20644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71658">
                                  <w:marLeft w:val="0"/>
                                  <w:marRight w:val="0"/>
                                  <w:marTop w:val="0"/>
                                  <w:marBottom w:val="0"/>
                                  <w:divBdr>
                                    <w:top w:val="none" w:sz="0" w:space="0" w:color="auto"/>
                                    <w:left w:val="none" w:sz="0" w:space="0" w:color="auto"/>
                                    <w:bottom w:val="none" w:sz="0" w:space="0" w:color="auto"/>
                                    <w:right w:val="none" w:sz="0" w:space="0" w:color="auto"/>
                                  </w:divBdr>
                                </w:div>
                              </w:divsChild>
                            </w:div>
                            <w:div w:id="291524458">
                              <w:marLeft w:val="0"/>
                              <w:marRight w:val="0"/>
                              <w:marTop w:val="0"/>
                              <w:marBottom w:val="0"/>
                              <w:divBdr>
                                <w:top w:val="none" w:sz="0" w:space="0" w:color="auto"/>
                                <w:left w:val="none" w:sz="0" w:space="0" w:color="auto"/>
                                <w:bottom w:val="none" w:sz="0" w:space="0" w:color="auto"/>
                                <w:right w:val="none" w:sz="0" w:space="0" w:color="auto"/>
                              </w:divBdr>
                              <w:divsChild>
                                <w:div w:id="2107530903">
                                  <w:marLeft w:val="0"/>
                                  <w:marRight w:val="0"/>
                                  <w:marTop w:val="0"/>
                                  <w:marBottom w:val="0"/>
                                  <w:divBdr>
                                    <w:top w:val="none" w:sz="0" w:space="0" w:color="auto"/>
                                    <w:left w:val="none" w:sz="0" w:space="0" w:color="auto"/>
                                    <w:bottom w:val="none" w:sz="0" w:space="0" w:color="auto"/>
                                    <w:right w:val="none" w:sz="0" w:space="0" w:color="auto"/>
                                  </w:divBdr>
                                </w:div>
                                <w:div w:id="665983080">
                                  <w:marLeft w:val="240"/>
                                  <w:marRight w:val="0"/>
                                  <w:marTop w:val="0"/>
                                  <w:marBottom w:val="0"/>
                                  <w:divBdr>
                                    <w:top w:val="none" w:sz="0" w:space="0" w:color="auto"/>
                                    <w:left w:val="none" w:sz="0" w:space="0" w:color="auto"/>
                                    <w:bottom w:val="none" w:sz="0" w:space="0" w:color="auto"/>
                                    <w:right w:val="none" w:sz="0" w:space="0" w:color="auto"/>
                                  </w:divBdr>
                                  <w:divsChild>
                                    <w:div w:id="1602764166">
                                      <w:marLeft w:val="0"/>
                                      <w:marRight w:val="0"/>
                                      <w:marTop w:val="0"/>
                                      <w:marBottom w:val="0"/>
                                      <w:divBdr>
                                        <w:top w:val="none" w:sz="0" w:space="0" w:color="auto"/>
                                        <w:left w:val="none" w:sz="0" w:space="0" w:color="auto"/>
                                        <w:bottom w:val="none" w:sz="0" w:space="0" w:color="auto"/>
                                        <w:right w:val="none" w:sz="0" w:space="0" w:color="auto"/>
                                      </w:divBdr>
                                    </w:div>
                                    <w:div w:id="734621571">
                                      <w:marLeft w:val="0"/>
                                      <w:marRight w:val="0"/>
                                      <w:marTop w:val="0"/>
                                      <w:marBottom w:val="0"/>
                                      <w:divBdr>
                                        <w:top w:val="none" w:sz="0" w:space="0" w:color="auto"/>
                                        <w:left w:val="none" w:sz="0" w:space="0" w:color="auto"/>
                                        <w:bottom w:val="none" w:sz="0" w:space="0" w:color="auto"/>
                                        <w:right w:val="none" w:sz="0" w:space="0" w:color="auto"/>
                                      </w:divBdr>
                                      <w:divsChild>
                                        <w:div w:id="1633753902">
                                          <w:marLeft w:val="0"/>
                                          <w:marRight w:val="0"/>
                                          <w:marTop w:val="0"/>
                                          <w:marBottom w:val="0"/>
                                          <w:divBdr>
                                            <w:top w:val="none" w:sz="0" w:space="0" w:color="auto"/>
                                            <w:left w:val="none" w:sz="0" w:space="0" w:color="auto"/>
                                            <w:bottom w:val="none" w:sz="0" w:space="0" w:color="auto"/>
                                            <w:right w:val="none" w:sz="0" w:space="0" w:color="auto"/>
                                          </w:divBdr>
                                        </w:div>
                                        <w:div w:id="554435830">
                                          <w:marLeft w:val="240"/>
                                          <w:marRight w:val="0"/>
                                          <w:marTop w:val="0"/>
                                          <w:marBottom w:val="0"/>
                                          <w:divBdr>
                                            <w:top w:val="none" w:sz="0" w:space="0" w:color="auto"/>
                                            <w:left w:val="none" w:sz="0" w:space="0" w:color="auto"/>
                                            <w:bottom w:val="none" w:sz="0" w:space="0" w:color="auto"/>
                                            <w:right w:val="none" w:sz="0" w:space="0" w:color="auto"/>
                                          </w:divBdr>
                                          <w:divsChild>
                                            <w:div w:id="938293115">
                                              <w:marLeft w:val="0"/>
                                              <w:marRight w:val="0"/>
                                              <w:marTop w:val="0"/>
                                              <w:marBottom w:val="0"/>
                                              <w:divBdr>
                                                <w:top w:val="none" w:sz="0" w:space="0" w:color="auto"/>
                                                <w:left w:val="none" w:sz="0" w:space="0" w:color="auto"/>
                                                <w:bottom w:val="none" w:sz="0" w:space="0" w:color="auto"/>
                                                <w:right w:val="none" w:sz="0" w:space="0" w:color="auto"/>
                                              </w:divBdr>
                                            </w:div>
                                            <w:div w:id="54858961">
                                              <w:marLeft w:val="0"/>
                                              <w:marRight w:val="0"/>
                                              <w:marTop w:val="0"/>
                                              <w:marBottom w:val="0"/>
                                              <w:divBdr>
                                                <w:top w:val="none" w:sz="0" w:space="0" w:color="auto"/>
                                                <w:left w:val="none" w:sz="0" w:space="0" w:color="auto"/>
                                                <w:bottom w:val="none" w:sz="0" w:space="0" w:color="auto"/>
                                                <w:right w:val="none" w:sz="0" w:space="0" w:color="auto"/>
                                              </w:divBdr>
                                            </w:div>
                                          </w:divsChild>
                                        </w:div>
                                        <w:div w:id="1720516679">
                                          <w:marLeft w:val="0"/>
                                          <w:marRight w:val="0"/>
                                          <w:marTop w:val="0"/>
                                          <w:marBottom w:val="0"/>
                                          <w:divBdr>
                                            <w:top w:val="none" w:sz="0" w:space="0" w:color="auto"/>
                                            <w:left w:val="none" w:sz="0" w:space="0" w:color="auto"/>
                                            <w:bottom w:val="none" w:sz="0" w:space="0" w:color="auto"/>
                                            <w:right w:val="none" w:sz="0" w:space="0" w:color="auto"/>
                                          </w:divBdr>
                                        </w:div>
                                      </w:divsChild>
                                    </w:div>
                                    <w:div w:id="2044287884">
                                      <w:marLeft w:val="0"/>
                                      <w:marRight w:val="0"/>
                                      <w:marTop w:val="0"/>
                                      <w:marBottom w:val="0"/>
                                      <w:divBdr>
                                        <w:top w:val="none" w:sz="0" w:space="0" w:color="auto"/>
                                        <w:left w:val="none" w:sz="0" w:space="0" w:color="auto"/>
                                        <w:bottom w:val="none" w:sz="0" w:space="0" w:color="auto"/>
                                        <w:right w:val="none" w:sz="0" w:space="0" w:color="auto"/>
                                      </w:divBdr>
                                      <w:divsChild>
                                        <w:div w:id="493647860">
                                          <w:marLeft w:val="0"/>
                                          <w:marRight w:val="0"/>
                                          <w:marTop w:val="0"/>
                                          <w:marBottom w:val="0"/>
                                          <w:divBdr>
                                            <w:top w:val="none" w:sz="0" w:space="0" w:color="auto"/>
                                            <w:left w:val="none" w:sz="0" w:space="0" w:color="auto"/>
                                            <w:bottom w:val="none" w:sz="0" w:space="0" w:color="auto"/>
                                            <w:right w:val="none" w:sz="0" w:space="0" w:color="auto"/>
                                          </w:divBdr>
                                        </w:div>
                                        <w:div w:id="1637449185">
                                          <w:marLeft w:val="240"/>
                                          <w:marRight w:val="0"/>
                                          <w:marTop w:val="0"/>
                                          <w:marBottom w:val="0"/>
                                          <w:divBdr>
                                            <w:top w:val="none" w:sz="0" w:space="0" w:color="auto"/>
                                            <w:left w:val="none" w:sz="0" w:space="0" w:color="auto"/>
                                            <w:bottom w:val="none" w:sz="0" w:space="0" w:color="auto"/>
                                            <w:right w:val="none" w:sz="0" w:space="0" w:color="auto"/>
                                          </w:divBdr>
                                          <w:divsChild>
                                            <w:div w:id="1740011581">
                                              <w:marLeft w:val="0"/>
                                              <w:marRight w:val="0"/>
                                              <w:marTop w:val="0"/>
                                              <w:marBottom w:val="0"/>
                                              <w:divBdr>
                                                <w:top w:val="none" w:sz="0" w:space="0" w:color="auto"/>
                                                <w:left w:val="none" w:sz="0" w:space="0" w:color="auto"/>
                                                <w:bottom w:val="none" w:sz="0" w:space="0" w:color="auto"/>
                                                <w:right w:val="none" w:sz="0" w:space="0" w:color="auto"/>
                                              </w:divBdr>
                                            </w:div>
                                          </w:divsChild>
                                        </w:div>
                                        <w:div w:id="11873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0584">
                                  <w:marLeft w:val="0"/>
                                  <w:marRight w:val="0"/>
                                  <w:marTop w:val="0"/>
                                  <w:marBottom w:val="0"/>
                                  <w:divBdr>
                                    <w:top w:val="none" w:sz="0" w:space="0" w:color="auto"/>
                                    <w:left w:val="none" w:sz="0" w:space="0" w:color="auto"/>
                                    <w:bottom w:val="none" w:sz="0" w:space="0" w:color="auto"/>
                                    <w:right w:val="none" w:sz="0" w:space="0" w:color="auto"/>
                                  </w:divBdr>
                                </w:div>
                              </w:divsChild>
                            </w:div>
                            <w:div w:id="847795078">
                              <w:marLeft w:val="0"/>
                              <w:marRight w:val="0"/>
                              <w:marTop w:val="0"/>
                              <w:marBottom w:val="0"/>
                              <w:divBdr>
                                <w:top w:val="none" w:sz="0" w:space="0" w:color="auto"/>
                                <w:left w:val="none" w:sz="0" w:space="0" w:color="auto"/>
                                <w:bottom w:val="none" w:sz="0" w:space="0" w:color="auto"/>
                                <w:right w:val="none" w:sz="0" w:space="0" w:color="auto"/>
                              </w:divBdr>
                              <w:divsChild>
                                <w:div w:id="763378097">
                                  <w:marLeft w:val="0"/>
                                  <w:marRight w:val="0"/>
                                  <w:marTop w:val="0"/>
                                  <w:marBottom w:val="0"/>
                                  <w:divBdr>
                                    <w:top w:val="none" w:sz="0" w:space="0" w:color="auto"/>
                                    <w:left w:val="none" w:sz="0" w:space="0" w:color="auto"/>
                                    <w:bottom w:val="none" w:sz="0" w:space="0" w:color="auto"/>
                                    <w:right w:val="none" w:sz="0" w:space="0" w:color="auto"/>
                                  </w:divBdr>
                                </w:div>
                                <w:div w:id="741876760">
                                  <w:marLeft w:val="240"/>
                                  <w:marRight w:val="0"/>
                                  <w:marTop w:val="0"/>
                                  <w:marBottom w:val="0"/>
                                  <w:divBdr>
                                    <w:top w:val="none" w:sz="0" w:space="0" w:color="auto"/>
                                    <w:left w:val="none" w:sz="0" w:space="0" w:color="auto"/>
                                    <w:bottom w:val="none" w:sz="0" w:space="0" w:color="auto"/>
                                    <w:right w:val="none" w:sz="0" w:space="0" w:color="auto"/>
                                  </w:divBdr>
                                  <w:divsChild>
                                    <w:div w:id="1143735340">
                                      <w:marLeft w:val="0"/>
                                      <w:marRight w:val="0"/>
                                      <w:marTop w:val="0"/>
                                      <w:marBottom w:val="0"/>
                                      <w:divBdr>
                                        <w:top w:val="none" w:sz="0" w:space="0" w:color="auto"/>
                                        <w:left w:val="none" w:sz="0" w:space="0" w:color="auto"/>
                                        <w:bottom w:val="none" w:sz="0" w:space="0" w:color="auto"/>
                                        <w:right w:val="none" w:sz="0" w:space="0" w:color="auto"/>
                                      </w:divBdr>
                                    </w:div>
                                    <w:div w:id="1909992168">
                                      <w:marLeft w:val="0"/>
                                      <w:marRight w:val="0"/>
                                      <w:marTop w:val="0"/>
                                      <w:marBottom w:val="0"/>
                                      <w:divBdr>
                                        <w:top w:val="none" w:sz="0" w:space="0" w:color="auto"/>
                                        <w:left w:val="none" w:sz="0" w:space="0" w:color="auto"/>
                                        <w:bottom w:val="none" w:sz="0" w:space="0" w:color="auto"/>
                                        <w:right w:val="none" w:sz="0" w:space="0" w:color="auto"/>
                                      </w:divBdr>
                                      <w:divsChild>
                                        <w:div w:id="226454779">
                                          <w:marLeft w:val="0"/>
                                          <w:marRight w:val="0"/>
                                          <w:marTop w:val="0"/>
                                          <w:marBottom w:val="0"/>
                                          <w:divBdr>
                                            <w:top w:val="none" w:sz="0" w:space="0" w:color="auto"/>
                                            <w:left w:val="none" w:sz="0" w:space="0" w:color="auto"/>
                                            <w:bottom w:val="none" w:sz="0" w:space="0" w:color="auto"/>
                                            <w:right w:val="none" w:sz="0" w:space="0" w:color="auto"/>
                                          </w:divBdr>
                                        </w:div>
                                        <w:div w:id="1016423674">
                                          <w:marLeft w:val="240"/>
                                          <w:marRight w:val="0"/>
                                          <w:marTop w:val="0"/>
                                          <w:marBottom w:val="0"/>
                                          <w:divBdr>
                                            <w:top w:val="none" w:sz="0" w:space="0" w:color="auto"/>
                                            <w:left w:val="none" w:sz="0" w:space="0" w:color="auto"/>
                                            <w:bottom w:val="none" w:sz="0" w:space="0" w:color="auto"/>
                                            <w:right w:val="none" w:sz="0" w:space="0" w:color="auto"/>
                                          </w:divBdr>
                                          <w:divsChild>
                                            <w:div w:id="69469721">
                                              <w:marLeft w:val="0"/>
                                              <w:marRight w:val="0"/>
                                              <w:marTop w:val="0"/>
                                              <w:marBottom w:val="0"/>
                                              <w:divBdr>
                                                <w:top w:val="none" w:sz="0" w:space="0" w:color="auto"/>
                                                <w:left w:val="none" w:sz="0" w:space="0" w:color="auto"/>
                                                <w:bottom w:val="none" w:sz="0" w:space="0" w:color="auto"/>
                                                <w:right w:val="none" w:sz="0" w:space="0" w:color="auto"/>
                                              </w:divBdr>
                                            </w:div>
                                            <w:div w:id="1834566532">
                                              <w:marLeft w:val="0"/>
                                              <w:marRight w:val="0"/>
                                              <w:marTop w:val="0"/>
                                              <w:marBottom w:val="0"/>
                                              <w:divBdr>
                                                <w:top w:val="none" w:sz="0" w:space="0" w:color="auto"/>
                                                <w:left w:val="none" w:sz="0" w:space="0" w:color="auto"/>
                                                <w:bottom w:val="none" w:sz="0" w:space="0" w:color="auto"/>
                                                <w:right w:val="none" w:sz="0" w:space="0" w:color="auto"/>
                                              </w:divBdr>
                                            </w:div>
                                          </w:divsChild>
                                        </w:div>
                                        <w:div w:id="1757631440">
                                          <w:marLeft w:val="0"/>
                                          <w:marRight w:val="0"/>
                                          <w:marTop w:val="0"/>
                                          <w:marBottom w:val="0"/>
                                          <w:divBdr>
                                            <w:top w:val="none" w:sz="0" w:space="0" w:color="auto"/>
                                            <w:left w:val="none" w:sz="0" w:space="0" w:color="auto"/>
                                            <w:bottom w:val="none" w:sz="0" w:space="0" w:color="auto"/>
                                            <w:right w:val="none" w:sz="0" w:space="0" w:color="auto"/>
                                          </w:divBdr>
                                        </w:div>
                                      </w:divsChild>
                                    </w:div>
                                    <w:div w:id="2128616444">
                                      <w:marLeft w:val="0"/>
                                      <w:marRight w:val="0"/>
                                      <w:marTop w:val="0"/>
                                      <w:marBottom w:val="0"/>
                                      <w:divBdr>
                                        <w:top w:val="none" w:sz="0" w:space="0" w:color="auto"/>
                                        <w:left w:val="none" w:sz="0" w:space="0" w:color="auto"/>
                                        <w:bottom w:val="none" w:sz="0" w:space="0" w:color="auto"/>
                                        <w:right w:val="none" w:sz="0" w:space="0" w:color="auto"/>
                                      </w:divBdr>
                                      <w:divsChild>
                                        <w:div w:id="380835108">
                                          <w:marLeft w:val="0"/>
                                          <w:marRight w:val="0"/>
                                          <w:marTop w:val="0"/>
                                          <w:marBottom w:val="0"/>
                                          <w:divBdr>
                                            <w:top w:val="none" w:sz="0" w:space="0" w:color="auto"/>
                                            <w:left w:val="none" w:sz="0" w:space="0" w:color="auto"/>
                                            <w:bottom w:val="none" w:sz="0" w:space="0" w:color="auto"/>
                                            <w:right w:val="none" w:sz="0" w:space="0" w:color="auto"/>
                                          </w:divBdr>
                                        </w:div>
                                        <w:div w:id="1284194952">
                                          <w:marLeft w:val="240"/>
                                          <w:marRight w:val="0"/>
                                          <w:marTop w:val="0"/>
                                          <w:marBottom w:val="0"/>
                                          <w:divBdr>
                                            <w:top w:val="none" w:sz="0" w:space="0" w:color="auto"/>
                                            <w:left w:val="none" w:sz="0" w:space="0" w:color="auto"/>
                                            <w:bottom w:val="none" w:sz="0" w:space="0" w:color="auto"/>
                                            <w:right w:val="none" w:sz="0" w:space="0" w:color="auto"/>
                                          </w:divBdr>
                                          <w:divsChild>
                                            <w:div w:id="185533048">
                                              <w:marLeft w:val="0"/>
                                              <w:marRight w:val="0"/>
                                              <w:marTop w:val="0"/>
                                              <w:marBottom w:val="0"/>
                                              <w:divBdr>
                                                <w:top w:val="none" w:sz="0" w:space="0" w:color="auto"/>
                                                <w:left w:val="none" w:sz="0" w:space="0" w:color="auto"/>
                                                <w:bottom w:val="none" w:sz="0" w:space="0" w:color="auto"/>
                                                <w:right w:val="none" w:sz="0" w:space="0" w:color="auto"/>
                                              </w:divBdr>
                                            </w:div>
                                          </w:divsChild>
                                        </w:div>
                                        <w:div w:id="1193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65213">
                                  <w:marLeft w:val="0"/>
                                  <w:marRight w:val="0"/>
                                  <w:marTop w:val="0"/>
                                  <w:marBottom w:val="0"/>
                                  <w:divBdr>
                                    <w:top w:val="none" w:sz="0" w:space="0" w:color="auto"/>
                                    <w:left w:val="none" w:sz="0" w:space="0" w:color="auto"/>
                                    <w:bottom w:val="none" w:sz="0" w:space="0" w:color="auto"/>
                                    <w:right w:val="none" w:sz="0" w:space="0" w:color="auto"/>
                                  </w:divBdr>
                                </w:div>
                              </w:divsChild>
                            </w:div>
                            <w:div w:id="235089681">
                              <w:marLeft w:val="0"/>
                              <w:marRight w:val="0"/>
                              <w:marTop w:val="0"/>
                              <w:marBottom w:val="0"/>
                              <w:divBdr>
                                <w:top w:val="none" w:sz="0" w:space="0" w:color="auto"/>
                                <w:left w:val="none" w:sz="0" w:space="0" w:color="auto"/>
                                <w:bottom w:val="none" w:sz="0" w:space="0" w:color="auto"/>
                                <w:right w:val="none" w:sz="0" w:space="0" w:color="auto"/>
                              </w:divBdr>
                              <w:divsChild>
                                <w:div w:id="1591697011">
                                  <w:marLeft w:val="0"/>
                                  <w:marRight w:val="0"/>
                                  <w:marTop w:val="0"/>
                                  <w:marBottom w:val="0"/>
                                  <w:divBdr>
                                    <w:top w:val="none" w:sz="0" w:space="0" w:color="auto"/>
                                    <w:left w:val="none" w:sz="0" w:space="0" w:color="auto"/>
                                    <w:bottom w:val="none" w:sz="0" w:space="0" w:color="auto"/>
                                    <w:right w:val="none" w:sz="0" w:space="0" w:color="auto"/>
                                  </w:divBdr>
                                </w:div>
                                <w:div w:id="1038822893">
                                  <w:marLeft w:val="240"/>
                                  <w:marRight w:val="0"/>
                                  <w:marTop w:val="0"/>
                                  <w:marBottom w:val="0"/>
                                  <w:divBdr>
                                    <w:top w:val="none" w:sz="0" w:space="0" w:color="auto"/>
                                    <w:left w:val="none" w:sz="0" w:space="0" w:color="auto"/>
                                    <w:bottom w:val="none" w:sz="0" w:space="0" w:color="auto"/>
                                    <w:right w:val="none" w:sz="0" w:space="0" w:color="auto"/>
                                  </w:divBdr>
                                  <w:divsChild>
                                    <w:div w:id="185951586">
                                      <w:marLeft w:val="0"/>
                                      <w:marRight w:val="0"/>
                                      <w:marTop w:val="0"/>
                                      <w:marBottom w:val="0"/>
                                      <w:divBdr>
                                        <w:top w:val="none" w:sz="0" w:space="0" w:color="auto"/>
                                        <w:left w:val="none" w:sz="0" w:space="0" w:color="auto"/>
                                        <w:bottom w:val="none" w:sz="0" w:space="0" w:color="auto"/>
                                        <w:right w:val="none" w:sz="0" w:space="0" w:color="auto"/>
                                      </w:divBdr>
                                    </w:div>
                                    <w:div w:id="691995786">
                                      <w:marLeft w:val="0"/>
                                      <w:marRight w:val="0"/>
                                      <w:marTop w:val="0"/>
                                      <w:marBottom w:val="0"/>
                                      <w:divBdr>
                                        <w:top w:val="none" w:sz="0" w:space="0" w:color="auto"/>
                                        <w:left w:val="none" w:sz="0" w:space="0" w:color="auto"/>
                                        <w:bottom w:val="none" w:sz="0" w:space="0" w:color="auto"/>
                                        <w:right w:val="none" w:sz="0" w:space="0" w:color="auto"/>
                                      </w:divBdr>
                                      <w:divsChild>
                                        <w:div w:id="255021396">
                                          <w:marLeft w:val="0"/>
                                          <w:marRight w:val="0"/>
                                          <w:marTop w:val="0"/>
                                          <w:marBottom w:val="0"/>
                                          <w:divBdr>
                                            <w:top w:val="none" w:sz="0" w:space="0" w:color="auto"/>
                                            <w:left w:val="none" w:sz="0" w:space="0" w:color="auto"/>
                                            <w:bottom w:val="none" w:sz="0" w:space="0" w:color="auto"/>
                                            <w:right w:val="none" w:sz="0" w:space="0" w:color="auto"/>
                                          </w:divBdr>
                                        </w:div>
                                        <w:div w:id="1769305687">
                                          <w:marLeft w:val="240"/>
                                          <w:marRight w:val="0"/>
                                          <w:marTop w:val="0"/>
                                          <w:marBottom w:val="0"/>
                                          <w:divBdr>
                                            <w:top w:val="none" w:sz="0" w:space="0" w:color="auto"/>
                                            <w:left w:val="none" w:sz="0" w:space="0" w:color="auto"/>
                                            <w:bottom w:val="none" w:sz="0" w:space="0" w:color="auto"/>
                                            <w:right w:val="none" w:sz="0" w:space="0" w:color="auto"/>
                                          </w:divBdr>
                                          <w:divsChild>
                                            <w:div w:id="415520568">
                                              <w:marLeft w:val="0"/>
                                              <w:marRight w:val="0"/>
                                              <w:marTop w:val="0"/>
                                              <w:marBottom w:val="0"/>
                                              <w:divBdr>
                                                <w:top w:val="none" w:sz="0" w:space="0" w:color="auto"/>
                                                <w:left w:val="none" w:sz="0" w:space="0" w:color="auto"/>
                                                <w:bottom w:val="none" w:sz="0" w:space="0" w:color="auto"/>
                                                <w:right w:val="none" w:sz="0" w:space="0" w:color="auto"/>
                                              </w:divBdr>
                                            </w:div>
                                            <w:div w:id="637687607">
                                              <w:marLeft w:val="0"/>
                                              <w:marRight w:val="0"/>
                                              <w:marTop w:val="0"/>
                                              <w:marBottom w:val="0"/>
                                              <w:divBdr>
                                                <w:top w:val="none" w:sz="0" w:space="0" w:color="auto"/>
                                                <w:left w:val="none" w:sz="0" w:space="0" w:color="auto"/>
                                                <w:bottom w:val="none" w:sz="0" w:space="0" w:color="auto"/>
                                                <w:right w:val="none" w:sz="0" w:space="0" w:color="auto"/>
                                              </w:divBdr>
                                            </w:div>
                                          </w:divsChild>
                                        </w:div>
                                        <w:div w:id="412820667">
                                          <w:marLeft w:val="0"/>
                                          <w:marRight w:val="0"/>
                                          <w:marTop w:val="0"/>
                                          <w:marBottom w:val="0"/>
                                          <w:divBdr>
                                            <w:top w:val="none" w:sz="0" w:space="0" w:color="auto"/>
                                            <w:left w:val="none" w:sz="0" w:space="0" w:color="auto"/>
                                            <w:bottom w:val="none" w:sz="0" w:space="0" w:color="auto"/>
                                            <w:right w:val="none" w:sz="0" w:space="0" w:color="auto"/>
                                          </w:divBdr>
                                        </w:div>
                                      </w:divsChild>
                                    </w:div>
                                    <w:div w:id="877084635">
                                      <w:marLeft w:val="0"/>
                                      <w:marRight w:val="0"/>
                                      <w:marTop w:val="0"/>
                                      <w:marBottom w:val="0"/>
                                      <w:divBdr>
                                        <w:top w:val="none" w:sz="0" w:space="0" w:color="auto"/>
                                        <w:left w:val="none" w:sz="0" w:space="0" w:color="auto"/>
                                        <w:bottom w:val="none" w:sz="0" w:space="0" w:color="auto"/>
                                        <w:right w:val="none" w:sz="0" w:space="0" w:color="auto"/>
                                      </w:divBdr>
                                      <w:divsChild>
                                        <w:div w:id="1008337135">
                                          <w:marLeft w:val="0"/>
                                          <w:marRight w:val="0"/>
                                          <w:marTop w:val="0"/>
                                          <w:marBottom w:val="0"/>
                                          <w:divBdr>
                                            <w:top w:val="none" w:sz="0" w:space="0" w:color="auto"/>
                                            <w:left w:val="none" w:sz="0" w:space="0" w:color="auto"/>
                                            <w:bottom w:val="none" w:sz="0" w:space="0" w:color="auto"/>
                                            <w:right w:val="none" w:sz="0" w:space="0" w:color="auto"/>
                                          </w:divBdr>
                                        </w:div>
                                        <w:div w:id="1855918263">
                                          <w:marLeft w:val="240"/>
                                          <w:marRight w:val="0"/>
                                          <w:marTop w:val="0"/>
                                          <w:marBottom w:val="0"/>
                                          <w:divBdr>
                                            <w:top w:val="none" w:sz="0" w:space="0" w:color="auto"/>
                                            <w:left w:val="none" w:sz="0" w:space="0" w:color="auto"/>
                                            <w:bottom w:val="none" w:sz="0" w:space="0" w:color="auto"/>
                                            <w:right w:val="none" w:sz="0" w:space="0" w:color="auto"/>
                                          </w:divBdr>
                                          <w:divsChild>
                                            <w:div w:id="1635670332">
                                              <w:marLeft w:val="0"/>
                                              <w:marRight w:val="0"/>
                                              <w:marTop w:val="0"/>
                                              <w:marBottom w:val="0"/>
                                              <w:divBdr>
                                                <w:top w:val="none" w:sz="0" w:space="0" w:color="auto"/>
                                                <w:left w:val="none" w:sz="0" w:space="0" w:color="auto"/>
                                                <w:bottom w:val="none" w:sz="0" w:space="0" w:color="auto"/>
                                                <w:right w:val="none" w:sz="0" w:space="0" w:color="auto"/>
                                              </w:divBdr>
                                            </w:div>
                                          </w:divsChild>
                                        </w:div>
                                        <w:div w:id="123720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43768">
                                  <w:marLeft w:val="0"/>
                                  <w:marRight w:val="0"/>
                                  <w:marTop w:val="0"/>
                                  <w:marBottom w:val="0"/>
                                  <w:divBdr>
                                    <w:top w:val="none" w:sz="0" w:space="0" w:color="auto"/>
                                    <w:left w:val="none" w:sz="0" w:space="0" w:color="auto"/>
                                    <w:bottom w:val="none" w:sz="0" w:space="0" w:color="auto"/>
                                    <w:right w:val="none" w:sz="0" w:space="0" w:color="auto"/>
                                  </w:divBdr>
                                </w:div>
                              </w:divsChild>
                            </w:div>
                            <w:div w:id="484393224">
                              <w:marLeft w:val="0"/>
                              <w:marRight w:val="0"/>
                              <w:marTop w:val="0"/>
                              <w:marBottom w:val="0"/>
                              <w:divBdr>
                                <w:top w:val="none" w:sz="0" w:space="0" w:color="auto"/>
                                <w:left w:val="none" w:sz="0" w:space="0" w:color="auto"/>
                                <w:bottom w:val="none" w:sz="0" w:space="0" w:color="auto"/>
                                <w:right w:val="none" w:sz="0" w:space="0" w:color="auto"/>
                              </w:divBdr>
                              <w:divsChild>
                                <w:div w:id="1048335682">
                                  <w:marLeft w:val="0"/>
                                  <w:marRight w:val="0"/>
                                  <w:marTop w:val="0"/>
                                  <w:marBottom w:val="0"/>
                                  <w:divBdr>
                                    <w:top w:val="none" w:sz="0" w:space="0" w:color="auto"/>
                                    <w:left w:val="none" w:sz="0" w:space="0" w:color="auto"/>
                                    <w:bottom w:val="none" w:sz="0" w:space="0" w:color="auto"/>
                                    <w:right w:val="none" w:sz="0" w:space="0" w:color="auto"/>
                                  </w:divBdr>
                                </w:div>
                                <w:div w:id="1802528428">
                                  <w:marLeft w:val="240"/>
                                  <w:marRight w:val="0"/>
                                  <w:marTop w:val="0"/>
                                  <w:marBottom w:val="0"/>
                                  <w:divBdr>
                                    <w:top w:val="none" w:sz="0" w:space="0" w:color="auto"/>
                                    <w:left w:val="none" w:sz="0" w:space="0" w:color="auto"/>
                                    <w:bottom w:val="none" w:sz="0" w:space="0" w:color="auto"/>
                                    <w:right w:val="none" w:sz="0" w:space="0" w:color="auto"/>
                                  </w:divBdr>
                                  <w:divsChild>
                                    <w:div w:id="1933466597">
                                      <w:marLeft w:val="0"/>
                                      <w:marRight w:val="0"/>
                                      <w:marTop w:val="0"/>
                                      <w:marBottom w:val="0"/>
                                      <w:divBdr>
                                        <w:top w:val="none" w:sz="0" w:space="0" w:color="auto"/>
                                        <w:left w:val="none" w:sz="0" w:space="0" w:color="auto"/>
                                        <w:bottom w:val="none" w:sz="0" w:space="0" w:color="auto"/>
                                        <w:right w:val="none" w:sz="0" w:space="0" w:color="auto"/>
                                      </w:divBdr>
                                    </w:div>
                                    <w:div w:id="1728800369">
                                      <w:marLeft w:val="0"/>
                                      <w:marRight w:val="0"/>
                                      <w:marTop w:val="0"/>
                                      <w:marBottom w:val="0"/>
                                      <w:divBdr>
                                        <w:top w:val="none" w:sz="0" w:space="0" w:color="auto"/>
                                        <w:left w:val="none" w:sz="0" w:space="0" w:color="auto"/>
                                        <w:bottom w:val="none" w:sz="0" w:space="0" w:color="auto"/>
                                        <w:right w:val="none" w:sz="0" w:space="0" w:color="auto"/>
                                      </w:divBdr>
                                      <w:divsChild>
                                        <w:div w:id="362898670">
                                          <w:marLeft w:val="0"/>
                                          <w:marRight w:val="0"/>
                                          <w:marTop w:val="0"/>
                                          <w:marBottom w:val="0"/>
                                          <w:divBdr>
                                            <w:top w:val="none" w:sz="0" w:space="0" w:color="auto"/>
                                            <w:left w:val="none" w:sz="0" w:space="0" w:color="auto"/>
                                            <w:bottom w:val="none" w:sz="0" w:space="0" w:color="auto"/>
                                            <w:right w:val="none" w:sz="0" w:space="0" w:color="auto"/>
                                          </w:divBdr>
                                        </w:div>
                                        <w:div w:id="2062319510">
                                          <w:marLeft w:val="240"/>
                                          <w:marRight w:val="0"/>
                                          <w:marTop w:val="0"/>
                                          <w:marBottom w:val="0"/>
                                          <w:divBdr>
                                            <w:top w:val="none" w:sz="0" w:space="0" w:color="auto"/>
                                            <w:left w:val="none" w:sz="0" w:space="0" w:color="auto"/>
                                            <w:bottom w:val="none" w:sz="0" w:space="0" w:color="auto"/>
                                            <w:right w:val="none" w:sz="0" w:space="0" w:color="auto"/>
                                          </w:divBdr>
                                          <w:divsChild>
                                            <w:div w:id="516191711">
                                              <w:marLeft w:val="0"/>
                                              <w:marRight w:val="0"/>
                                              <w:marTop w:val="0"/>
                                              <w:marBottom w:val="0"/>
                                              <w:divBdr>
                                                <w:top w:val="none" w:sz="0" w:space="0" w:color="auto"/>
                                                <w:left w:val="none" w:sz="0" w:space="0" w:color="auto"/>
                                                <w:bottom w:val="none" w:sz="0" w:space="0" w:color="auto"/>
                                                <w:right w:val="none" w:sz="0" w:space="0" w:color="auto"/>
                                              </w:divBdr>
                                            </w:div>
                                            <w:div w:id="71242099">
                                              <w:marLeft w:val="0"/>
                                              <w:marRight w:val="0"/>
                                              <w:marTop w:val="0"/>
                                              <w:marBottom w:val="0"/>
                                              <w:divBdr>
                                                <w:top w:val="none" w:sz="0" w:space="0" w:color="auto"/>
                                                <w:left w:val="none" w:sz="0" w:space="0" w:color="auto"/>
                                                <w:bottom w:val="none" w:sz="0" w:space="0" w:color="auto"/>
                                                <w:right w:val="none" w:sz="0" w:space="0" w:color="auto"/>
                                              </w:divBdr>
                                            </w:div>
                                          </w:divsChild>
                                        </w:div>
                                        <w:div w:id="1033307596">
                                          <w:marLeft w:val="0"/>
                                          <w:marRight w:val="0"/>
                                          <w:marTop w:val="0"/>
                                          <w:marBottom w:val="0"/>
                                          <w:divBdr>
                                            <w:top w:val="none" w:sz="0" w:space="0" w:color="auto"/>
                                            <w:left w:val="none" w:sz="0" w:space="0" w:color="auto"/>
                                            <w:bottom w:val="none" w:sz="0" w:space="0" w:color="auto"/>
                                            <w:right w:val="none" w:sz="0" w:space="0" w:color="auto"/>
                                          </w:divBdr>
                                        </w:div>
                                      </w:divsChild>
                                    </w:div>
                                    <w:div w:id="1322194748">
                                      <w:marLeft w:val="0"/>
                                      <w:marRight w:val="0"/>
                                      <w:marTop w:val="0"/>
                                      <w:marBottom w:val="0"/>
                                      <w:divBdr>
                                        <w:top w:val="none" w:sz="0" w:space="0" w:color="auto"/>
                                        <w:left w:val="none" w:sz="0" w:space="0" w:color="auto"/>
                                        <w:bottom w:val="none" w:sz="0" w:space="0" w:color="auto"/>
                                        <w:right w:val="none" w:sz="0" w:space="0" w:color="auto"/>
                                      </w:divBdr>
                                      <w:divsChild>
                                        <w:div w:id="276256121">
                                          <w:marLeft w:val="0"/>
                                          <w:marRight w:val="0"/>
                                          <w:marTop w:val="0"/>
                                          <w:marBottom w:val="0"/>
                                          <w:divBdr>
                                            <w:top w:val="none" w:sz="0" w:space="0" w:color="auto"/>
                                            <w:left w:val="none" w:sz="0" w:space="0" w:color="auto"/>
                                            <w:bottom w:val="none" w:sz="0" w:space="0" w:color="auto"/>
                                            <w:right w:val="none" w:sz="0" w:space="0" w:color="auto"/>
                                          </w:divBdr>
                                        </w:div>
                                        <w:div w:id="1563902418">
                                          <w:marLeft w:val="240"/>
                                          <w:marRight w:val="0"/>
                                          <w:marTop w:val="0"/>
                                          <w:marBottom w:val="0"/>
                                          <w:divBdr>
                                            <w:top w:val="none" w:sz="0" w:space="0" w:color="auto"/>
                                            <w:left w:val="none" w:sz="0" w:space="0" w:color="auto"/>
                                            <w:bottom w:val="none" w:sz="0" w:space="0" w:color="auto"/>
                                            <w:right w:val="none" w:sz="0" w:space="0" w:color="auto"/>
                                          </w:divBdr>
                                          <w:divsChild>
                                            <w:div w:id="571164522">
                                              <w:marLeft w:val="0"/>
                                              <w:marRight w:val="0"/>
                                              <w:marTop w:val="0"/>
                                              <w:marBottom w:val="0"/>
                                              <w:divBdr>
                                                <w:top w:val="none" w:sz="0" w:space="0" w:color="auto"/>
                                                <w:left w:val="none" w:sz="0" w:space="0" w:color="auto"/>
                                                <w:bottom w:val="none" w:sz="0" w:space="0" w:color="auto"/>
                                                <w:right w:val="none" w:sz="0" w:space="0" w:color="auto"/>
                                              </w:divBdr>
                                            </w:div>
                                          </w:divsChild>
                                        </w:div>
                                        <w:div w:id="64651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8841">
                                  <w:marLeft w:val="0"/>
                                  <w:marRight w:val="0"/>
                                  <w:marTop w:val="0"/>
                                  <w:marBottom w:val="0"/>
                                  <w:divBdr>
                                    <w:top w:val="none" w:sz="0" w:space="0" w:color="auto"/>
                                    <w:left w:val="none" w:sz="0" w:space="0" w:color="auto"/>
                                    <w:bottom w:val="none" w:sz="0" w:space="0" w:color="auto"/>
                                    <w:right w:val="none" w:sz="0" w:space="0" w:color="auto"/>
                                  </w:divBdr>
                                </w:div>
                              </w:divsChild>
                            </w:div>
                            <w:div w:id="625627231">
                              <w:marLeft w:val="0"/>
                              <w:marRight w:val="0"/>
                              <w:marTop w:val="0"/>
                              <w:marBottom w:val="0"/>
                              <w:divBdr>
                                <w:top w:val="none" w:sz="0" w:space="0" w:color="auto"/>
                                <w:left w:val="none" w:sz="0" w:space="0" w:color="auto"/>
                                <w:bottom w:val="none" w:sz="0" w:space="0" w:color="auto"/>
                                <w:right w:val="none" w:sz="0" w:space="0" w:color="auto"/>
                              </w:divBdr>
                              <w:divsChild>
                                <w:div w:id="1707175957">
                                  <w:marLeft w:val="0"/>
                                  <w:marRight w:val="0"/>
                                  <w:marTop w:val="0"/>
                                  <w:marBottom w:val="0"/>
                                  <w:divBdr>
                                    <w:top w:val="none" w:sz="0" w:space="0" w:color="auto"/>
                                    <w:left w:val="none" w:sz="0" w:space="0" w:color="auto"/>
                                    <w:bottom w:val="none" w:sz="0" w:space="0" w:color="auto"/>
                                    <w:right w:val="none" w:sz="0" w:space="0" w:color="auto"/>
                                  </w:divBdr>
                                </w:div>
                                <w:div w:id="148904722">
                                  <w:marLeft w:val="240"/>
                                  <w:marRight w:val="0"/>
                                  <w:marTop w:val="0"/>
                                  <w:marBottom w:val="0"/>
                                  <w:divBdr>
                                    <w:top w:val="none" w:sz="0" w:space="0" w:color="auto"/>
                                    <w:left w:val="none" w:sz="0" w:space="0" w:color="auto"/>
                                    <w:bottom w:val="none" w:sz="0" w:space="0" w:color="auto"/>
                                    <w:right w:val="none" w:sz="0" w:space="0" w:color="auto"/>
                                  </w:divBdr>
                                  <w:divsChild>
                                    <w:div w:id="304628870">
                                      <w:marLeft w:val="0"/>
                                      <w:marRight w:val="0"/>
                                      <w:marTop w:val="0"/>
                                      <w:marBottom w:val="0"/>
                                      <w:divBdr>
                                        <w:top w:val="none" w:sz="0" w:space="0" w:color="auto"/>
                                        <w:left w:val="none" w:sz="0" w:space="0" w:color="auto"/>
                                        <w:bottom w:val="none" w:sz="0" w:space="0" w:color="auto"/>
                                        <w:right w:val="none" w:sz="0" w:space="0" w:color="auto"/>
                                      </w:divBdr>
                                    </w:div>
                                    <w:div w:id="1117330519">
                                      <w:marLeft w:val="0"/>
                                      <w:marRight w:val="0"/>
                                      <w:marTop w:val="0"/>
                                      <w:marBottom w:val="0"/>
                                      <w:divBdr>
                                        <w:top w:val="none" w:sz="0" w:space="0" w:color="auto"/>
                                        <w:left w:val="none" w:sz="0" w:space="0" w:color="auto"/>
                                        <w:bottom w:val="none" w:sz="0" w:space="0" w:color="auto"/>
                                        <w:right w:val="none" w:sz="0" w:space="0" w:color="auto"/>
                                      </w:divBdr>
                                      <w:divsChild>
                                        <w:div w:id="1577401439">
                                          <w:marLeft w:val="0"/>
                                          <w:marRight w:val="0"/>
                                          <w:marTop w:val="0"/>
                                          <w:marBottom w:val="0"/>
                                          <w:divBdr>
                                            <w:top w:val="none" w:sz="0" w:space="0" w:color="auto"/>
                                            <w:left w:val="none" w:sz="0" w:space="0" w:color="auto"/>
                                            <w:bottom w:val="none" w:sz="0" w:space="0" w:color="auto"/>
                                            <w:right w:val="none" w:sz="0" w:space="0" w:color="auto"/>
                                          </w:divBdr>
                                        </w:div>
                                        <w:div w:id="2097355988">
                                          <w:marLeft w:val="240"/>
                                          <w:marRight w:val="0"/>
                                          <w:marTop w:val="0"/>
                                          <w:marBottom w:val="0"/>
                                          <w:divBdr>
                                            <w:top w:val="none" w:sz="0" w:space="0" w:color="auto"/>
                                            <w:left w:val="none" w:sz="0" w:space="0" w:color="auto"/>
                                            <w:bottom w:val="none" w:sz="0" w:space="0" w:color="auto"/>
                                            <w:right w:val="none" w:sz="0" w:space="0" w:color="auto"/>
                                          </w:divBdr>
                                          <w:divsChild>
                                            <w:div w:id="574701445">
                                              <w:marLeft w:val="0"/>
                                              <w:marRight w:val="0"/>
                                              <w:marTop w:val="0"/>
                                              <w:marBottom w:val="0"/>
                                              <w:divBdr>
                                                <w:top w:val="none" w:sz="0" w:space="0" w:color="auto"/>
                                                <w:left w:val="none" w:sz="0" w:space="0" w:color="auto"/>
                                                <w:bottom w:val="none" w:sz="0" w:space="0" w:color="auto"/>
                                                <w:right w:val="none" w:sz="0" w:space="0" w:color="auto"/>
                                              </w:divBdr>
                                            </w:div>
                                            <w:div w:id="1572159022">
                                              <w:marLeft w:val="0"/>
                                              <w:marRight w:val="0"/>
                                              <w:marTop w:val="0"/>
                                              <w:marBottom w:val="0"/>
                                              <w:divBdr>
                                                <w:top w:val="none" w:sz="0" w:space="0" w:color="auto"/>
                                                <w:left w:val="none" w:sz="0" w:space="0" w:color="auto"/>
                                                <w:bottom w:val="none" w:sz="0" w:space="0" w:color="auto"/>
                                                <w:right w:val="none" w:sz="0" w:space="0" w:color="auto"/>
                                              </w:divBdr>
                                            </w:div>
                                          </w:divsChild>
                                        </w:div>
                                        <w:div w:id="216472473">
                                          <w:marLeft w:val="0"/>
                                          <w:marRight w:val="0"/>
                                          <w:marTop w:val="0"/>
                                          <w:marBottom w:val="0"/>
                                          <w:divBdr>
                                            <w:top w:val="none" w:sz="0" w:space="0" w:color="auto"/>
                                            <w:left w:val="none" w:sz="0" w:space="0" w:color="auto"/>
                                            <w:bottom w:val="none" w:sz="0" w:space="0" w:color="auto"/>
                                            <w:right w:val="none" w:sz="0" w:space="0" w:color="auto"/>
                                          </w:divBdr>
                                        </w:div>
                                      </w:divsChild>
                                    </w:div>
                                    <w:div w:id="855264872">
                                      <w:marLeft w:val="0"/>
                                      <w:marRight w:val="0"/>
                                      <w:marTop w:val="0"/>
                                      <w:marBottom w:val="0"/>
                                      <w:divBdr>
                                        <w:top w:val="none" w:sz="0" w:space="0" w:color="auto"/>
                                        <w:left w:val="none" w:sz="0" w:space="0" w:color="auto"/>
                                        <w:bottom w:val="none" w:sz="0" w:space="0" w:color="auto"/>
                                        <w:right w:val="none" w:sz="0" w:space="0" w:color="auto"/>
                                      </w:divBdr>
                                      <w:divsChild>
                                        <w:div w:id="1476069450">
                                          <w:marLeft w:val="0"/>
                                          <w:marRight w:val="0"/>
                                          <w:marTop w:val="0"/>
                                          <w:marBottom w:val="0"/>
                                          <w:divBdr>
                                            <w:top w:val="none" w:sz="0" w:space="0" w:color="auto"/>
                                            <w:left w:val="none" w:sz="0" w:space="0" w:color="auto"/>
                                            <w:bottom w:val="none" w:sz="0" w:space="0" w:color="auto"/>
                                            <w:right w:val="none" w:sz="0" w:space="0" w:color="auto"/>
                                          </w:divBdr>
                                        </w:div>
                                        <w:div w:id="433595275">
                                          <w:marLeft w:val="240"/>
                                          <w:marRight w:val="0"/>
                                          <w:marTop w:val="0"/>
                                          <w:marBottom w:val="0"/>
                                          <w:divBdr>
                                            <w:top w:val="none" w:sz="0" w:space="0" w:color="auto"/>
                                            <w:left w:val="none" w:sz="0" w:space="0" w:color="auto"/>
                                            <w:bottom w:val="none" w:sz="0" w:space="0" w:color="auto"/>
                                            <w:right w:val="none" w:sz="0" w:space="0" w:color="auto"/>
                                          </w:divBdr>
                                          <w:divsChild>
                                            <w:div w:id="425229965">
                                              <w:marLeft w:val="0"/>
                                              <w:marRight w:val="0"/>
                                              <w:marTop w:val="0"/>
                                              <w:marBottom w:val="0"/>
                                              <w:divBdr>
                                                <w:top w:val="none" w:sz="0" w:space="0" w:color="auto"/>
                                                <w:left w:val="none" w:sz="0" w:space="0" w:color="auto"/>
                                                <w:bottom w:val="none" w:sz="0" w:space="0" w:color="auto"/>
                                                <w:right w:val="none" w:sz="0" w:space="0" w:color="auto"/>
                                              </w:divBdr>
                                            </w:div>
                                          </w:divsChild>
                                        </w:div>
                                        <w:div w:id="3323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28591">
                                  <w:marLeft w:val="0"/>
                                  <w:marRight w:val="0"/>
                                  <w:marTop w:val="0"/>
                                  <w:marBottom w:val="0"/>
                                  <w:divBdr>
                                    <w:top w:val="none" w:sz="0" w:space="0" w:color="auto"/>
                                    <w:left w:val="none" w:sz="0" w:space="0" w:color="auto"/>
                                    <w:bottom w:val="none" w:sz="0" w:space="0" w:color="auto"/>
                                    <w:right w:val="none" w:sz="0" w:space="0" w:color="auto"/>
                                  </w:divBdr>
                                </w:div>
                              </w:divsChild>
                            </w:div>
                            <w:div w:id="1877934617">
                              <w:marLeft w:val="0"/>
                              <w:marRight w:val="0"/>
                              <w:marTop w:val="0"/>
                              <w:marBottom w:val="0"/>
                              <w:divBdr>
                                <w:top w:val="none" w:sz="0" w:space="0" w:color="auto"/>
                                <w:left w:val="none" w:sz="0" w:space="0" w:color="auto"/>
                                <w:bottom w:val="none" w:sz="0" w:space="0" w:color="auto"/>
                                <w:right w:val="none" w:sz="0" w:space="0" w:color="auto"/>
                              </w:divBdr>
                              <w:divsChild>
                                <w:div w:id="1575699077">
                                  <w:marLeft w:val="0"/>
                                  <w:marRight w:val="0"/>
                                  <w:marTop w:val="0"/>
                                  <w:marBottom w:val="0"/>
                                  <w:divBdr>
                                    <w:top w:val="none" w:sz="0" w:space="0" w:color="auto"/>
                                    <w:left w:val="none" w:sz="0" w:space="0" w:color="auto"/>
                                    <w:bottom w:val="none" w:sz="0" w:space="0" w:color="auto"/>
                                    <w:right w:val="none" w:sz="0" w:space="0" w:color="auto"/>
                                  </w:divBdr>
                                </w:div>
                                <w:div w:id="1835562817">
                                  <w:marLeft w:val="240"/>
                                  <w:marRight w:val="0"/>
                                  <w:marTop w:val="0"/>
                                  <w:marBottom w:val="0"/>
                                  <w:divBdr>
                                    <w:top w:val="none" w:sz="0" w:space="0" w:color="auto"/>
                                    <w:left w:val="none" w:sz="0" w:space="0" w:color="auto"/>
                                    <w:bottom w:val="none" w:sz="0" w:space="0" w:color="auto"/>
                                    <w:right w:val="none" w:sz="0" w:space="0" w:color="auto"/>
                                  </w:divBdr>
                                  <w:divsChild>
                                    <w:div w:id="2018145549">
                                      <w:marLeft w:val="0"/>
                                      <w:marRight w:val="0"/>
                                      <w:marTop w:val="0"/>
                                      <w:marBottom w:val="0"/>
                                      <w:divBdr>
                                        <w:top w:val="none" w:sz="0" w:space="0" w:color="auto"/>
                                        <w:left w:val="none" w:sz="0" w:space="0" w:color="auto"/>
                                        <w:bottom w:val="none" w:sz="0" w:space="0" w:color="auto"/>
                                        <w:right w:val="none" w:sz="0" w:space="0" w:color="auto"/>
                                      </w:divBdr>
                                    </w:div>
                                    <w:div w:id="2067949320">
                                      <w:marLeft w:val="0"/>
                                      <w:marRight w:val="0"/>
                                      <w:marTop w:val="0"/>
                                      <w:marBottom w:val="0"/>
                                      <w:divBdr>
                                        <w:top w:val="none" w:sz="0" w:space="0" w:color="auto"/>
                                        <w:left w:val="none" w:sz="0" w:space="0" w:color="auto"/>
                                        <w:bottom w:val="none" w:sz="0" w:space="0" w:color="auto"/>
                                        <w:right w:val="none" w:sz="0" w:space="0" w:color="auto"/>
                                      </w:divBdr>
                                      <w:divsChild>
                                        <w:div w:id="711616796">
                                          <w:marLeft w:val="0"/>
                                          <w:marRight w:val="0"/>
                                          <w:marTop w:val="0"/>
                                          <w:marBottom w:val="0"/>
                                          <w:divBdr>
                                            <w:top w:val="none" w:sz="0" w:space="0" w:color="auto"/>
                                            <w:left w:val="none" w:sz="0" w:space="0" w:color="auto"/>
                                            <w:bottom w:val="none" w:sz="0" w:space="0" w:color="auto"/>
                                            <w:right w:val="none" w:sz="0" w:space="0" w:color="auto"/>
                                          </w:divBdr>
                                        </w:div>
                                        <w:div w:id="551161404">
                                          <w:marLeft w:val="240"/>
                                          <w:marRight w:val="0"/>
                                          <w:marTop w:val="0"/>
                                          <w:marBottom w:val="0"/>
                                          <w:divBdr>
                                            <w:top w:val="none" w:sz="0" w:space="0" w:color="auto"/>
                                            <w:left w:val="none" w:sz="0" w:space="0" w:color="auto"/>
                                            <w:bottom w:val="none" w:sz="0" w:space="0" w:color="auto"/>
                                            <w:right w:val="none" w:sz="0" w:space="0" w:color="auto"/>
                                          </w:divBdr>
                                          <w:divsChild>
                                            <w:div w:id="2142073263">
                                              <w:marLeft w:val="0"/>
                                              <w:marRight w:val="0"/>
                                              <w:marTop w:val="0"/>
                                              <w:marBottom w:val="0"/>
                                              <w:divBdr>
                                                <w:top w:val="none" w:sz="0" w:space="0" w:color="auto"/>
                                                <w:left w:val="none" w:sz="0" w:space="0" w:color="auto"/>
                                                <w:bottom w:val="none" w:sz="0" w:space="0" w:color="auto"/>
                                                <w:right w:val="none" w:sz="0" w:space="0" w:color="auto"/>
                                              </w:divBdr>
                                            </w:div>
                                            <w:div w:id="1621953080">
                                              <w:marLeft w:val="0"/>
                                              <w:marRight w:val="0"/>
                                              <w:marTop w:val="0"/>
                                              <w:marBottom w:val="0"/>
                                              <w:divBdr>
                                                <w:top w:val="none" w:sz="0" w:space="0" w:color="auto"/>
                                                <w:left w:val="none" w:sz="0" w:space="0" w:color="auto"/>
                                                <w:bottom w:val="none" w:sz="0" w:space="0" w:color="auto"/>
                                                <w:right w:val="none" w:sz="0" w:space="0" w:color="auto"/>
                                              </w:divBdr>
                                            </w:div>
                                          </w:divsChild>
                                        </w:div>
                                        <w:div w:id="369034393">
                                          <w:marLeft w:val="0"/>
                                          <w:marRight w:val="0"/>
                                          <w:marTop w:val="0"/>
                                          <w:marBottom w:val="0"/>
                                          <w:divBdr>
                                            <w:top w:val="none" w:sz="0" w:space="0" w:color="auto"/>
                                            <w:left w:val="none" w:sz="0" w:space="0" w:color="auto"/>
                                            <w:bottom w:val="none" w:sz="0" w:space="0" w:color="auto"/>
                                            <w:right w:val="none" w:sz="0" w:space="0" w:color="auto"/>
                                          </w:divBdr>
                                        </w:div>
                                      </w:divsChild>
                                    </w:div>
                                    <w:div w:id="2034383278">
                                      <w:marLeft w:val="0"/>
                                      <w:marRight w:val="0"/>
                                      <w:marTop w:val="0"/>
                                      <w:marBottom w:val="0"/>
                                      <w:divBdr>
                                        <w:top w:val="none" w:sz="0" w:space="0" w:color="auto"/>
                                        <w:left w:val="none" w:sz="0" w:space="0" w:color="auto"/>
                                        <w:bottom w:val="none" w:sz="0" w:space="0" w:color="auto"/>
                                        <w:right w:val="none" w:sz="0" w:space="0" w:color="auto"/>
                                      </w:divBdr>
                                      <w:divsChild>
                                        <w:div w:id="1421175678">
                                          <w:marLeft w:val="0"/>
                                          <w:marRight w:val="0"/>
                                          <w:marTop w:val="0"/>
                                          <w:marBottom w:val="0"/>
                                          <w:divBdr>
                                            <w:top w:val="none" w:sz="0" w:space="0" w:color="auto"/>
                                            <w:left w:val="none" w:sz="0" w:space="0" w:color="auto"/>
                                            <w:bottom w:val="none" w:sz="0" w:space="0" w:color="auto"/>
                                            <w:right w:val="none" w:sz="0" w:space="0" w:color="auto"/>
                                          </w:divBdr>
                                        </w:div>
                                        <w:div w:id="1594784001">
                                          <w:marLeft w:val="240"/>
                                          <w:marRight w:val="0"/>
                                          <w:marTop w:val="0"/>
                                          <w:marBottom w:val="0"/>
                                          <w:divBdr>
                                            <w:top w:val="none" w:sz="0" w:space="0" w:color="auto"/>
                                            <w:left w:val="none" w:sz="0" w:space="0" w:color="auto"/>
                                            <w:bottom w:val="none" w:sz="0" w:space="0" w:color="auto"/>
                                            <w:right w:val="none" w:sz="0" w:space="0" w:color="auto"/>
                                          </w:divBdr>
                                          <w:divsChild>
                                            <w:div w:id="1464344350">
                                              <w:marLeft w:val="0"/>
                                              <w:marRight w:val="0"/>
                                              <w:marTop w:val="0"/>
                                              <w:marBottom w:val="0"/>
                                              <w:divBdr>
                                                <w:top w:val="none" w:sz="0" w:space="0" w:color="auto"/>
                                                <w:left w:val="none" w:sz="0" w:space="0" w:color="auto"/>
                                                <w:bottom w:val="none" w:sz="0" w:space="0" w:color="auto"/>
                                                <w:right w:val="none" w:sz="0" w:space="0" w:color="auto"/>
                                              </w:divBdr>
                                            </w:div>
                                          </w:divsChild>
                                        </w:div>
                                        <w:div w:id="8890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3344">
                                  <w:marLeft w:val="0"/>
                                  <w:marRight w:val="0"/>
                                  <w:marTop w:val="0"/>
                                  <w:marBottom w:val="0"/>
                                  <w:divBdr>
                                    <w:top w:val="none" w:sz="0" w:space="0" w:color="auto"/>
                                    <w:left w:val="none" w:sz="0" w:space="0" w:color="auto"/>
                                    <w:bottom w:val="none" w:sz="0" w:space="0" w:color="auto"/>
                                    <w:right w:val="none" w:sz="0" w:space="0" w:color="auto"/>
                                  </w:divBdr>
                                </w:div>
                              </w:divsChild>
                            </w:div>
                            <w:div w:id="1191190167">
                              <w:marLeft w:val="0"/>
                              <w:marRight w:val="0"/>
                              <w:marTop w:val="0"/>
                              <w:marBottom w:val="0"/>
                              <w:divBdr>
                                <w:top w:val="none" w:sz="0" w:space="0" w:color="auto"/>
                                <w:left w:val="none" w:sz="0" w:space="0" w:color="auto"/>
                                <w:bottom w:val="none" w:sz="0" w:space="0" w:color="auto"/>
                                <w:right w:val="none" w:sz="0" w:space="0" w:color="auto"/>
                              </w:divBdr>
                              <w:divsChild>
                                <w:div w:id="226427614">
                                  <w:marLeft w:val="0"/>
                                  <w:marRight w:val="0"/>
                                  <w:marTop w:val="0"/>
                                  <w:marBottom w:val="0"/>
                                  <w:divBdr>
                                    <w:top w:val="none" w:sz="0" w:space="0" w:color="auto"/>
                                    <w:left w:val="none" w:sz="0" w:space="0" w:color="auto"/>
                                    <w:bottom w:val="none" w:sz="0" w:space="0" w:color="auto"/>
                                    <w:right w:val="none" w:sz="0" w:space="0" w:color="auto"/>
                                  </w:divBdr>
                                </w:div>
                                <w:div w:id="145711828">
                                  <w:marLeft w:val="240"/>
                                  <w:marRight w:val="0"/>
                                  <w:marTop w:val="0"/>
                                  <w:marBottom w:val="0"/>
                                  <w:divBdr>
                                    <w:top w:val="none" w:sz="0" w:space="0" w:color="auto"/>
                                    <w:left w:val="none" w:sz="0" w:space="0" w:color="auto"/>
                                    <w:bottom w:val="none" w:sz="0" w:space="0" w:color="auto"/>
                                    <w:right w:val="none" w:sz="0" w:space="0" w:color="auto"/>
                                  </w:divBdr>
                                  <w:divsChild>
                                    <w:div w:id="166481990">
                                      <w:marLeft w:val="0"/>
                                      <w:marRight w:val="0"/>
                                      <w:marTop w:val="0"/>
                                      <w:marBottom w:val="0"/>
                                      <w:divBdr>
                                        <w:top w:val="none" w:sz="0" w:space="0" w:color="auto"/>
                                        <w:left w:val="none" w:sz="0" w:space="0" w:color="auto"/>
                                        <w:bottom w:val="none" w:sz="0" w:space="0" w:color="auto"/>
                                        <w:right w:val="none" w:sz="0" w:space="0" w:color="auto"/>
                                      </w:divBdr>
                                    </w:div>
                                    <w:div w:id="699479129">
                                      <w:marLeft w:val="0"/>
                                      <w:marRight w:val="0"/>
                                      <w:marTop w:val="0"/>
                                      <w:marBottom w:val="0"/>
                                      <w:divBdr>
                                        <w:top w:val="none" w:sz="0" w:space="0" w:color="auto"/>
                                        <w:left w:val="none" w:sz="0" w:space="0" w:color="auto"/>
                                        <w:bottom w:val="none" w:sz="0" w:space="0" w:color="auto"/>
                                        <w:right w:val="none" w:sz="0" w:space="0" w:color="auto"/>
                                      </w:divBdr>
                                      <w:divsChild>
                                        <w:div w:id="486825329">
                                          <w:marLeft w:val="0"/>
                                          <w:marRight w:val="0"/>
                                          <w:marTop w:val="0"/>
                                          <w:marBottom w:val="0"/>
                                          <w:divBdr>
                                            <w:top w:val="none" w:sz="0" w:space="0" w:color="auto"/>
                                            <w:left w:val="none" w:sz="0" w:space="0" w:color="auto"/>
                                            <w:bottom w:val="none" w:sz="0" w:space="0" w:color="auto"/>
                                            <w:right w:val="none" w:sz="0" w:space="0" w:color="auto"/>
                                          </w:divBdr>
                                        </w:div>
                                        <w:div w:id="357974175">
                                          <w:marLeft w:val="240"/>
                                          <w:marRight w:val="0"/>
                                          <w:marTop w:val="0"/>
                                          <w:marBottom w:val="0"/>
                                          <w:divBdr>
                                            <w:top w:val="none" w:sz="0" w:space="0" w:color="auto"/>
                                            <w:left w:val="none" w:sz="0" w:space="0" w:color="auto"/>
                                            <w:bottom w:val="none" w:sz="0" w:space="0" w:color="auto"/>
                                            <w:right w:val="none" w:sz="0" w:space="0" w:color="auto"/>
                                          </w:divBdr>
                                          <w:divsChild>
                                            <w:div w:id="1788499241">
                                              <w:marLeft w:val="0"/>
                                              <w:marRight w:val="0"/>
                                              <w:marTop w:val="0"/>
                                              <w:marBottom w:val="0"/>
                                              <w:divBdr>
                                                <w:top w:val="none" w:sz="0" w:space="0" w:color="auto"/>
                                                <w:left w:val="none" w:sz="0" w:space="0" w:color="auto"/>
                                                <w:bottom w:val="none" w:sz="0" w:space="0" w:color="auto"/>
                                                <w:right w:val="none" w:sz="0" w:space="0" w:color="auto"/>
                                              </w:divBdr>
                                            </w:div>
                                            <w:div w:id="969673869">
                                              <w:marLeft w:val="0"/>
                                              <w:marRight w:val="0"/>
                                              <w:marTop w:val="0"/>
                                              <w:marBottom w:val="0"/>
                                              <w:divBdr>
                                                <w:top w:val="none" w:sz="0" w:space="0" w:color="auto"/>
                                                <w:left w:val="none" w:sz="0" w:space="0" w:color="auto"/>
                                                <w:bottom w:val="none" w:sz="0" w:space="0" w:color="auto"/>
                                                <w:right w:val="none" w:sz="0" w:space="0" w:color="auto"/>
                                              </w:divBdr>
                                            </w:div>
                                          </w:divsChild>
                                        </w:div>
                                        <w:div w:id="664287297">
                                          <w:marLeft w:val="0"/>
                                          <w:marRight w:val="0"/>
                                          <w:marTop w:val="0"/>
                                          <w:marBottom w:val="0"/>
                                          <w:divBdr>
                                            <w:top w:val="none" w:sz="0" w:space="0" w:color="auto"/>
                                            <w:left w:val="none" w:sz="0" w:space="0" w:color="auto"/>
                                            <w:bottom w:val="none" w:sz="0" w:space="0" w:color="auto"/>
                                            <w:right w:val="none" w:sz="0" w:space="0" w:color="auto"/>
                                          </w:divBdr>
                                        </w:div>
                                      </w:divsChild>
                                    </w:div>
                                    <w:div w:id="559288995">
                                      <w:marLeft w:val="0"/>
                                      <w:marRight w:val="0"/>
                                      <w:marTop w:val="0"/>
                                      <w:marBottom w:val="0"/>
                                      <w:divBdr>
                                        <w:top w:val="none" w:sz="0" w:space="0" w:color="auto"/>
                                        <w:left w:val="none" w:sz="0" w:space="0" w:color="auto"/>
                                        <w:bottom w:val="none" w:sz="0" w:space="0" w:color="auto"/>
                                        <w:right w:val="none" w:sz="0" w:space="0" w:color="auto"/>
                                      </w:divBdr>
                                      <w:divsChild>
                                        <w:div w:id="1236209682">
                                          <w:marLeft w:val="0"/>
                                          <w:marRight w:val="0"/>
                                          <w:marTop w:val="0"/>
                                          <w:marBottom w:val="0"/>
                                          <w:divBdr>
                                            <w:top w:val="none" w:sz="0" w:space="0" w:color="auto"/>
                                            <w:left w:val="none" w:sz="0" w:space="0" w:color="auto"/>
                                            <w:bottom w:val="none" w:sz="0" w:space="0" w:color="auto"/>
                                            <w:right w:val="none" w:sz="0" w:space="0" w:color="auto"/>
                                          </w:divBdr>
                                        </w:div>
                                        <w:div w:id="1415466772">
                                          <w:marLeft w:val="240"/>
                                          <w:marRight w:val="0"/>
                                          <w:marTop w:val="0"/>
                                          <w:marBottom w:val="0"/>
                                          <w:divBdr>
                                            <w:top w:val="none" w:sz="0" w:space="0" w:color="auto"/>
                                            <w:left w:val="none" w:sz="0" w:space="0" w:color="auto"/>
                                            <w:bottom w:val="none" w:sz="0" w:space="0" w:color="auto"/>
                                            <w:right w:val="none" w:sz="0" w:space="0" w:color="auto"/>
                                          </w:divBdr>
                                          <w:divsChild>
                                            <w:div w:id="187135940">
                                              <w:marLeft w:val="0"/>
                                              <w:marRight w:val="0"/>
                                              <w:marTop w:val="0"/>
                                              <w:marBottom w:val="0"/>
                                              <w:divBdr>
                                                <w:top w:val="none" w:sz="0" w:space="0" w:color="auto"/>
                                                <w:left w:val="none" w:sz="0" w:space="0" w:color="auto"/>
                                                <w:bottom w:val="none" w:sz="0" w:space="0" w:color="auto"/>
                                                <w:right w:val="none" w:sz="0" w:space="0" w:color="auto"/>
                                              </w:divBdr>
                                            </w:div>
                                          </w:divsChild>
                                        </w:div>
                                        <w:div w:id="15520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6855">
                                  <w:marLeft w:val="0"/>
                                  <w:marRight w:val="0"/>
                                  <w:marTop w:val="0"/>
                                  <w:marBottom w:val="0"/>
                                  <w:divBdr>
                                    <w:top w:val="none" w:sz="0" w:space="0" w:color="auto"/>
                                    <w:left w:val="none" w:sz="0" w:space="0" w:color="auto"/>
                                    <w:bottom w:val="none" w:sz="0" w:space="0" w:color="auto"/>
                                    <w:right w:val="none" w:sz="0" w:space="0" w:color="auto"/>
                                  </w:divBdr>
                                </w:div>
                              </w:divsChild>
                            </w:div>
                            <w:div w:id="1392538906">
                              <w:marLeft w:val="0"/>
                              <w:marRight w:val="0"/>
                              <w:marTop w:val="0"/>
                              <w:marBottom w:val="0"/>
                              <w:divBdr>
                                <w:top w:val="none" w:sz="0" w:space="0" w:color="auto"/>
                                <w:left w:val="none" w:sz="0" w:space="0" w:color="auto"/>
                                <w:bottom w:val="none" w:sz="0" w:space="0" w:color="auto"/>
                                <w:right w:val="none" w:sz="0" w:space="0" w:color="auto"/>
                              </w:divBdr>
                              <w:divsChild>
                                <w:div w:id="299113627">
                                  <w:marLeft w:val="0"/>
                                  <w:marRight w:val="0"/>
                                  <w:marTop w:val="0"/>
                                  <w:marBottom w:val="0"/>
                                  <w:divBdr>
                                    <w:top w:val="none" w:sz="0" w:space="0" w:color="auto"/>
                                    <w:left w:val="none" w:sz="0" w:space="0" w:color="auto"/>
                                    <w:bottom w:val="none" w:sz="0" w:space="0" w:color="auto"/>
                                    <w:right w:val="none" w:sz="0" w:space="0" w:color="auto"/>
                                  </w:divBdr>
                                </w:div>
                                <w:div w:id="1233085270">
                                  <w:marLeft w:val="240"/>
                                  <w:marRight w:val="0"/>
                                  <w:marTop w:val="0"/>
                                  <w:marBottom w:val="0"/>
                                  <w:divBdr>
                                    <w:top w:val="none" w:sz="0" w:space="0" w:color="auto"/>
                                    <w:left w:val="none" w:sz="0" w:space="0" w:color="auto"/>
                                    <w:bottom w:val="none" w:sz="0" w:space="0" w:color="auto"/>
                                    <w:right w:val="none" w:sz="0" w:space="0" w:color="auto"/>
                                  </w:divBdr>
                                  <w:divsChild>
                                    <w:div w:id="1758674534">
                                      <w:marLeft w:val="0"/>
                                      <w:marRight w:val="0"/>
                                      <w:marTop w:val="0"/>
                                      <w:marBottom w:val="0"/>
                                      <w:divBdr>
                                        <w:top w:val="none" w:sz="0" w:space="0" w:color="auto"/>
                                        <w:left w:val="none" w:sz="0" w:space="0" w:color="auto"/>
                                        <w:bottom w:val="none" w:sz="0" w:space="0" w:color="auto"/>
                                        <w:right w:val="none" w:sz="0" w:space="0" w:color="auto"/>
                                      </w:divBdr>
                                    </w:div>
                                    <w:div w:id="398791475">
                                      <w:marLeft w:val="0"/>
                                      <w:marRight w:val="0"/>
                                      <w:marTop w:val="0"/>
                                      <w:marBottom w:val="0"/>
                                      <w:divBdr>
                                        <w:top w:val="none" w:sz="0" w:space="0" w:color="auto"/>
                                        <w:left w:val="none" w:sz="0" w:space="0" w:color="auto"/>
                                        <w:bottom w:val="none" w:sz="0" w:space="0" w:color="auto"/>
                                        <w:right w:val="none" w:sz="0" w:space="0" w:color="auto"/>
                                      </w:divBdr>
                                      <w:divsChild>
                                        <w:div w:id="1689210291">
                                          <w:marLeft w:val="0"/>
                                          <w:marRight w:val="0"/>
                                          <w:marTop w:val="0"/>
                                          <w:marBottom w:val="0"/>
                                          <w:divBdr>
                                            <w:top w:val="none" w:sz="0" w:space="0" w:color="auto"/>
                                            <w:left w:val="none" w:sz="0" w:space="0" w:color="auto"/>
                                            <w:bottom w:val="none" w:sz="0" w:space="0" w:color="auto"/>
                                            <w:right w:val="none" w:sz="0" w:space="0" w:color="auto"/>
                                          </w:divBdr>
                                        </w:div>
                                        <w:div w:id="1502506309">
                                          <w:marLeft w:val="240"/>
                                          <w:marRight w:val="0"/>
                                          <w:marTop w:val="0"/>
                                          <w:marBottom w:val="0"/>
                                          <w:divBdr>
                                            <w:top w:val="none" w:sz="0" w:space="0" w:color="auto"/>
                                            <w:left w:val="none" w:sz="0" w:space="0" w:color="auto"/>
                                            <w:bottom w:val="none" w:sz="0" w:space="0" w:color="auto"/>
                                            <w:right w:val="none" w:sz="0" w:space="0" w:color="auto"/>
                                          </w:divBdr>
                                          <w:divsChild>
                                            <w:div w:id="1971478736">
                                              <w:marLeft w:val="0"/>
                                              <w:marRight w:val="0"/>
                                              <w:marTop w:val="0"/>
                                              <w:marBottom w:val="0"/>
                                              <w:divBdr>
                                                <w:top w:val="none" w:sz="0" w:space="0" w:color="auto"/>
                                                <w:left w:val="none" w:sz="0" w:space="0" w:color="auto"/>
                                                <w:bottom w:val="none" w:sz="0" w:space="0" w:color="auto"/>
                                                <w:right w:val="none" w:sz="0" w:space="0" w:color="auto"/>
                                              </w:divBdr>
                                            </w:div>
                                            <w:div w:id="633487777">
                                              <w:marLeft w:val="0"/>
                                              <w:marRight w:val="0"/>
                                              <w:marTop w:val="0"/>
                                              <w:marBottom w:val="0"/>
                                              <w:divBdr>
                                                <w:top w:val="none" w:sz="0" w:space="0" w:color="auto"/>
                                                <w:left w:val="none" w:sz="0" w:space="0" w:color="auto"/>
                                                <w:bottom w:val="none" w:sz="0" w:space="0" w:color="auto"/>
                                                <w:right w:val="none" w:sz="0" w:space="0" w:color="auto"/>
                                              </w:divBdr>
                                            </w:div>
                                          </w:divsChild>
                                        </w:div>
                                        <w:div w:id="309483250">
                                          <w:marLeft w:val="0"/>
                                          <w:marRight w:val="0"/>
                                          <w:marTop w:val="0"/>
                                          <w:marBottom w:val="0"/>
                                          <w:divBdr>
                                            <w:top w:val="none" w:sz="0" w:space="0" w:color="auto"/>
                                            <w:left w:val="none" w:sz="0" w:space="0" w:color="auto"/>
                                            <w:bottom w:val="none" w:sz="0" w:space="0" w:color="auto"/>
                                            <w:right w:val="none" w:sz="0" w:space="0" w:color="auto"/>
                                          </w:divBdr>
                                        </w:div>
                                      </w:divsChild>
                                    </w:div>
                                    <w:div w:id="1789663906">
                                      <w:marLeft w:val="0"/>
                                      <w:marRight w:val="0"/>
                                      <w:marTop w:val="0"/>
                                      <w:marBottom w:val="0"/>
                                      <w:divBdr>
                                        <w:top w:val="none" w:sz="0" w:space="0" w:color="auto"/>
                                        <w:left w:val="none" w:sz="0" w:space="0" w:color="auto"/>
                                        <w:bottom w:val="none" w:sz="0" w:space="0" w:color="auto"/>
                                        <w:right w:val="none" w:sz="0" w:space="0" w:color="auto"/>
                                      </w:divBdr>
                                      <w:divsChild>
                                        <w:div w:id="486751218">
                                          <w:marLeft w:val="0"/>
                                          <w:marRight w:val="0"/>
                                          <w:marTop w:val="0"/>
                                          <w:marBottom w:val="0"/>
                                          <w:divBdr>
                                            <w:top w:val="none" w:sz="0" w:space="0" w:color="auto"/>
                                            <w:left w:val="none" w:sz="0" w:space="0" w:color="auto"/>
                                            <w:bottom w:val="none" w:sz="0" w:space="0" w:color="auto"/>
                                            <w:right w:val="none" w:sz="0" w:space="0" w:color="auto"/>
                                          </w:divBdr>
                                        </w:div>
                                        <w:div w:id="747732506">
                                          <w:marLeft w:val="240"/>
                                          <w:marRight w:val="0"/>
                                          <w:marTop w:val="0"/>
                                          <w:marBottom w:val="0"/>
                                          <w:divBdr>
                                            <w:top w:val="none" w:sz="0" w:space="0" w:color="auto"/>
                                            <w:left w:val="none" w:sz="0" w:space="0" w:color="auto"/>
                                            <w:bottom w:val="none" w:sz="0" w:space="0" w:color="auto"/>
                                            <w:right w:val="none" w:sz="0" w:space="0" w:color="auto"/>
                                          </w:divBdr>
                                          <w:divsChild>
                                            <w:div w:id="1497498882">
                                              <w:marLeft w:val="0"/>
                                              <w:marRight w:val="0"/>
                                              <w:marTop w:val="0"/>
                                              <w:marBottom w:val="0"/>
                                              <w:divBdr>
                                                <w:top w:val="none" w:sz="0" w:space="0" w:color="auto"/>
                                                <w:left w:val="none" w:sz="0" w:space="0" w:color="auto"/>
                                                <w:bottom w:val="none" w:sz="0" w:space="0" w:color="auto"/>
                                                <w:right w:val="none" w:sz="0" w:space="0" w:color="auto"/>
                                              </w:divBdr>
                                            </w:div>
                                          </w:divsChild>
                                        </w:div>
                                        <w:div w:id="17957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88949">
                                  <w:marLeft w:val="0"/>
                                  <w:marRight w:val="0"/>
                                  <w:marTop w:val="0"/>
                                  <w:marBottom w:val="0"/>
                                  <w:divBdr>
                                    <w:top w:val="none" w:sz="0" w:space="0" w:color="auto"/>
                                    <w:left w:val="none" w:sz="0" w:space="0" w:color="auto"/>
                                    <w:bottom w:val="none" w:sz="0" w:space="0" w:color="auto"/>
                                    <w:right w:val="none" w:sz="0" w:space="0" w:color="auto"/>
                                  </w:divBdr>
                                </w:div>
                              </w:divsChild>
                            </w:div>
                            <w:div w:id="1620453967">
                              <w:marLeft w:val="0"/>
                              <w:marRight w:val="0"/>
                              <w:marTop w:val="0"/>
                              <w:marBottom w:val="0"/>
                              <w:divBdr>
                                <w:top w:val="none" w:sz="0" w:space="0" w:color="auto"/>
                                <w:left w:val="none" w:sz="0" w:space="0" w:color="auto"/>
                                <w:bottom w:val="none" w:sz="0" w:space="0" w:color="auto"/>
                                <w:right w:val="none" w:sz="0" w:space="0" w:color="auto"/>
                              </w:divBdr>
                              <w:divsChild>
                                <w:div w:id="41250138">
                                  <w:marLeft w:val="0"/>
                                  <w:marRight w:val="0"/>
                                  <w:marTop w:val="0"/>
                                  <w:marBottom w:val="0"/>
                                  <w:divBdr>
                                    <w:top w:val="none" w:sz="0" w:space="0" w:color="auto"/>
                                    <w:left w:val="none" w:sz="0" w:space="0" w:color="auto"/>
                                    <w:bottom w:val="none" w:sz="0" w:space="0" w:color="auto"/>
                                    <w:right w:val="none" w:sz="0" w:space="0" w:color="auto"/>
                                  </w:divBdr>
                                </w:div>
                                <w:div w:id="1334263624">
                                  <w:marLeft w:val="240"/>
                                  <w:marRight w:val="0"/>
                                  <w:marTop w:val="0"/>
                                  <w:marBottom w:val="0"/>
                                  <w:divBdr>
                                    <w:top w:val="none" w:sz="0" w:space="0" w:color="auto"/>
                                    <w:left w:val="none" w:sz="0" w:space="0" w:color="auto"/>
                                    <w:bottom w:val="none" w:sz="0" w:space="0" w:color="auto"/>
                                    <w:right w:val="none" w:sz="0" w:space="0" w:color="auto"/>
                                  </w:divBdr>
                                  <w:divsChild>
                                    <w:div w:id="1015764160">
                                      <w:marLeft w:val="0"/>
                                      <w:marRight w:val="0"/>
                                      <w:marTop w:val="0"/>
                                      <w:marBottom w:val="0"/>
                                      <w:divBdr>
                                        <w:top w:val="none" w:sz="0" w:space="0" w:color="auto"/>
                                        <w:left w:val="none" w:sz="0" w:space="0" w:color="auto"/>
                                        <w:bottom w:val="none" w:sz="0" w:space="0" w:color="auto"/>
                                        <w:right w:val="none" w:sz="0" w:space="0" w:color="auto"/>
                                      </w:divBdr>
                                    </w:div>
                                    <w:div w:id="1329988406">
                                      <w:marLeft w:val="0"/>
                                      <w:marRight w:val="0"/>
                                      <w:marTop w:val="0"/>
                                      <w:marBottom w:val="0"/>
                                      <w:divBdr>
                                        <w:top w:val="none" w:sz="0" w:space="0" w:color="auto"/>
                                        <w:left w:val="none" w:sz="0" w:space="0" w:color="auto"/>
                                        <w:bottom w:val="none" w:sz="0" w:space="0" w:color="auto"/>
                                        <w:right w:val="none" w:sz="0" w:space="0" w:color="auto"/>
                                      </w:divBdr>
                                      <w:divsChild>
                                        <w:div w:id="1812281860">
                                          <w:marLeft w:val="0"/>
                                          <w:marRight w:val="0"/>
                                          <w:marTop w:val="0"/>
                                          <w:marBottom w:val="0"/>
                                          <w:divBdr>
                                            <w:top w:val="none" w:sz="0" w:space="0" w:color="auto"/>
                                            <w:left w:val="none" w:sz="0" w:space="0" w:color="auto"/>
                                            <w:bottom w:val="none" w:sz="0" w:space="0" w:color="auto"/>
                                            <w:right w:val="none" w:sz="0" w:space="0" w:color="auto"/>
                                          </w:divBdr>
                                        </w:div>
                                        <w:div w:id="1248271427">
                                          <w:marLeft w:val="240"/>
                                          <w:marRight w:val="0"/>
                                          <w:marTop w:val="0"/>
                                          <w:marBottom w:val="0"/>
                                          <w:divBdr>
                                            <w:top w:val="none" w:sz="0" w:space="0" w:color="auto"/>
                                            <w:left w:val="none" w:sz="0" w:space="0" w:color="auto"/>
                                            <w:bottom w:val="none" w:sz="0" w:space="0" w:color="auto"/>
                                            <w:right w:val="none" w:sz="0" w:space="0" w:color="auto"/>
                                          </w:divBdr>
                                          <w:divsChild>
                                            <w:div w:id="1032997837">
                                              <w:marLeft w:val="0"/>
                                              <w:marRight w:val="0"/>
                                              <w:marTop w:val="0"/>
                                              <w:marBottom w:val="0"/>
                                              <w:divBdr>
                                                <w:top w:val="none" w:sz="0" w:space="0" w:color="auto"/>
                                                <w:left w:val="none" w:sz="0" w:space="0" w:color="auto"/>
                                                <w:bottom w:val="none" w:sz="0" w:space="0" w:color="auto"/>
                                                <w:right w:val="none" w:sz="0" w:space="0" w:color="auto"/>
                                              </w:divBdr>
                                            </w:div>
                                            <w:div w:id="453980856">
                                              <w:marLeft w:val="0"/>
                                              <w:marRight w:val="0"/>
                                              <w:marTop w:val="0"/>
                                              <w:marBottom w:val="0"/>
                                              <w:divBdr>
                                                <w:top w:val="none" w:sz="0" w:space="0" w:color="auto"/>
                                                <w:left w:val="none" w:sz="0" w:space="0" w:color="auto"/>
                                                <w:bottom w:val="none" w:sz="0" w:space="0" w:color="auto"/>
                                                <w:right w:val="none" w:sz="0" w:space="0" w:color="auto"/>
                                              </w:divBdr>
                                            </w:div>
                                          </w:divsChild>
                                        </w:div>
                                        <w:div w:id="1076169564">
                                          <w:marLeft w:val="0"/>
                                          <w:marRight w:val="0"/>
                                          <w:marTop w:val="0"/>
                                          <w:marBottom w:val="0"/>
                                          <w:divBdr>
                                            <w:top w:val="none" w:sz="0" w:space="0" w:color="auto"/>
                                            <w:left w:val="none" w:sz="0" w:space="0" w:color="auto"/>
                                            <w:bottom w:val="none" w:sz="0" w:space="0" w:color="auto"/>
                                            <w:right w:val="none" w:sz="0" w:space="0" w:color="auto"/>
                                          </w:divBdr>
                                        </w:div>
                                      </w:divsChild>
                                    </w:div>
                                    <w:div w:id="2119251370">
                                      <w:marLeft w:val="0"/>
                                      <w:marRight w:val="0"/>
                                      <w:marTop w:val="0"/>
                                      <w:marBottom w:val="0"/>
                                      <w:divBdr>
                                        <w:top w:val="none" w:sz="0" w:space="0" w:color="auto"/>
                                        <w:left w:val="none" w:sz="0" w:space="0" w:color="auto"/>
                                        <w:bottom w:val="none" w:sz="0" w:space="0" w:color="auto"/>
                                        <w:right w:val="none" w:sz="0" w:space="0" w:color="auto"/>
                                      </w:divBdr>
                                      <w:divsChild>
                                        <w:div w:id="738673187">
                                          <w:marLeft w:val="0"/>
                                          <w:marRight w:val="0"/>
                                          <w:marTop w:val="0"/>
                                          <w:marBottom w:val="0"/>
                                          <w:divBdr>
                                            <w:top w:val="none" w:sz="0" w:space="0" w:color="auto"/>
                                            <w:left w:val="none" w:sz="0" w:space="0" w:color="auto"/>
                                            <w:bottom w:val="none" w:sz="0" w:space="0" w:color="auto"/>
                                            <w:right w:val="none" w:sz="0" w:space="0" w:color="auto"/>
                                          </w:divBdr>
                                        </w:div>
                                        <w:div w:id="787862">
                                          <w:marLeft w:val="240"/>
                                          <w:marRight w:val="0"/>
                                          <w:marTop w:val="0"/>
                                          <w:marBottom w:val="0"/>
                                          <w:divBdr>
                                            <w:top w:val="none" w:sz="0" w:space="0" w:color="auto"/>
                                            <w:left w:val="none" w:sz="0" w:space="0" w:color="auto"/>
                                            <w:bottom w:val="none" w:sz="0" w:space="0" w:color="auto"/>
                                            <w:right w:val="none" w:sz="0" w:space="0" w:color="auto"/>
                                          </w:divBdr>
                                          <w:divsChild>
                                            <w:div w:id="1303148802">
                                              <w:marLeft w:val="0"/>
                                              <w:marRight w:val="0"/>
                                              <w:marTop w:val="0"/>
                                              <w:marBottom w:val="0"/>
                                              <w:divBdr>
                                                <w:top w:val="none" w:sz="0" w:space="0" w:color="auto"/>
                                                <w:left w:val="none" w:sz="0" w:space="0" w:color="auto"/>
                                                <w:bottom w:val="none" w:sz="0" w:space="0" w:color="auto"/>
                                                <w:right w:val="none" w:sz="0" w:space="0" w:color="auto"/>
                                              </w:divBdr>
                                            </w:div>
                                          </w:divsChild>
                                        </w:div>
                                        <w:div w:id="115313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58803">
                                  <w:marLeft w:val="0"/>
                                  <w:marRight w:val="0"/>
                                  <w:marTop w:val="0"/>
                                  <w:marBottom w:val="0"/>
                                  <w:divBdr>
                                    <w:top w:val="none" w:sz="0" w:space="0" w:color="auto"/>
                                    <w:left w:val="none" w:sz="0" w:space="0" w:color="auto"/>
                                    <w:bottom w:val="none" w:sz="0" w:space="0" w:color="auto"/>
                                    <w:right w:val="none" w:sz="0" w:space="0" w:color="auto"/>
                                  </w:divBdr>
                                </w:div>
                              </w:divsChild>
                            </w:div>
                            <w:div w:id="1807550467">
                              <w:marLeft w:val="0"/>
                              <w:marRight w:val="0"/>
                              <w:marTop w:val="0"/>
                              <w:marBottom w:val="0"/>
                              <w:divBdr>
                                <w:top w:val="none" w:sz="0" w:space="0" w:color="auto"/>
                                <w:left w:val="none" w:sz="0" w:space="0" w:color="auto"/>
                                <w:bottom w:val="none" w:sz="0" w:space="0" w:color="auto"/>
                                <w:right w:val="none" w:sz="0" w:space="0" w:color="auto"/>
                              </w:divBdr>
                              <w:divsChild>
                                <w:div w:id="778914903">
                                  <w:marLeft w:val="0"/>
                                  <w:marRight w:val="0"/>
                                  <w:marTop w:val="0"/>
                                  <w:marBottom w:val="0"/>
                                  <w:divBdr>
                                    <w:top w:val="none" w:sz="0" w:space="0" w:color="auto"/>
                                    <w:left w:val="none" w:sz="0" w:space="0" w:color="auto"/>
                                    <w:bottom w:val="none" w:sz="0" w:space="0" w:color="auto"/>
                                    <w:right w:val="none" w:sz="0" w:space="0" w:color="auto"/>
                                  </w:divBdr>
                                </w:div>
                                <w:div w:id="1165366362">
                                  <w:marLeft w:val="240"/>
                                  <w:marRight w:val="0"/>
                                  <w:marTop w:val="0"/>
                                  <w:marBottom w:val="0"/>
                                  <w:divBdr>
                                    <w:top w:val="none" w:sz="0" w:space="0" w:color="auto"/>
                                    <w:left w:val="none" w:sz="0" w:space="0" w:color="auto"/>
                                    <w:bottom w:val="none" w:sz="0" w:space="0" w:color="auto"/>
                                    <w:right w:val="none" w:sz="0" w:space="0" w:color="auto"/>
                                  </w:divBdr>
                                  <w:divsChild>
                                    <w:div w:id="1373460874">
                                      <w:marLeft w:val="0"/>
                                      <w:marRight w:val="0"/>
                                      <w:marTop w:val="0"/>
                                      <w:marBottom w:val="0"/>
                                      <w:divBdr>
                                        <w:top w:val="none" w:sz="0" w:space="0" w:color="auto"/>
                                        <w:left w:val="none" w:sz="0" w:space="0" w:color="auto"/>
                                        <w:bottom w:val="none" w:sz="0" w:space="0" w:color="auto"/>
                                        <w:right w:val="none" w:sz="0" w:space="0" w:color="auto"/>
                                      </w:divBdr>
                                    </w:div>
                                    <w:div w:id="558174414">
                                      <w:marLeft w:val="0"/>
                                      <w:marRight w:val="0"/>
                                      <w:marTop w:val="0"/>
                                      <w:marBottom w:val="0"/>
                                      <w:divBdr>
                                        <w:top w:val="none" w:sz="0" w:space="0" w:color="auto"/>
                                        <w:left w:val="none" w:sz="0" w:space="0" w:color="auto"/>
                                        <w:bottom w:val="none" w:sz="0" w:space="0" w:color="auto"/>
                                        <w:right w:val="none" w:sz="0" w:space="0" w:color="auto"/>
                                      </w:divBdr>
                                      <w:divsChild>
                                        <w:div w:id="538470674">
                                          <w:marLeft w:val="0"/>
                                          <w:marRight w:val="0"/>
                                          <w:marTop w:val="0"/>
                                          <w:marBottom w:val="0"/>
                                          <w:divBdr>
                                            <w:top w:val="none" w:sz="0" w:space="0" w:color="auto"/>
                                            <w:left w:val="none" w:sz="0" w:space="0" w:color="auto"/>
                                            <w:bottom w:val="none" w:sz="0" w:space="0" w:color="auto"/>
                                            <w:right w:val="none" w:sz="0" w:space="0" w:color="auto"/>
                                          </w:divBdr>
                                        </w:div>
                                        <w:div w:id="1049845968">
                                          <w:marLeft w:val="240"/>
                                          <w:marRight w:val="0"/>
                                          <w:marTop w:val="0"/>
                                          <w:marBottom w:val="0"/>
                                          <w:divBdr>
                                            <w:top w:val="none" w:sz="0" w:space="0" w:color="auto"/>
                                            <w:left w:val="none" w:sz="0" w:space="0" w:color="auto"/>
                                            <w:bottom w:val="none" w:sz="0" w:space="0" w:color="auto"/>
                                            <w:right w:val="none" w:sz="0" w:space="0" w:color="auto"/>
                                          </w:divBdr>
                                          <w:divsChild>
                                            <w:div w:id="2014336957">
                                              <w:marLeft w:val="0"/>
                                              <w:marRight w:val="0"/>
                                              <w:marTop w:val="0"/>
                                              <w:marBottom w:val="0"/>
                                              <w:divBdr>
                                                <w:top w:val="none" w:sz="0" w:space="0" w:color="auto"/>
                                                <w:left w:val="none" w:sz="0" w:space="0" w:color="auto"/>
                                                <w:bottom w:val="none" w:sz="0" w:space="0" w:color="auto"/>
                                                <w:right w:val="none" w:sz="0" w:space="0" w:color="auto"/>
                                              </w:divBdr>
                                            </w:div>
                                            <w:div w:id="91174220">
                                              <w:marLeft w:val="0"/>
                                              <w:marRight w:val="0"/>
                                              <w:marTop w:val="0"/>
                                              <w:marBottom w:val="0"/>
                                              <w:divBdr>
                                                <w:top w:val="none" w:sz="0" w:space="0" w:color="auto"/>
                                                <w:left w:val="none" w:sz="0" w:space="0" w:color="auto"/>
                                                <w:bottom w:val="none" w:sz="0" w:space="0" w:color="auto"/>
                                                <w:right w:val="none" w:sz="0" w:space="0" w:color="auto"/>
                                              </w:divBdr>
                                            </w:div>
                                          </w:divsChild>
                                        </w:div>
                                        <w:div w:id="1068577369">
                                          <w:marLeft w:val="0"/>
                                          <w:marRight w:val="0"/>
                                          <w:marTop w:val="0"/>
                                          <w:marBottom w:val="0"/>
                                          <w:divBdr>
                                            <w:top w:val="none" w:sz="0" w:space="0" w:color="auto"/>
                                            <w:left w:val="none" w:sz="0" w:space="0" w:color="auto"/>
                                            <w:bottom w:val="none" w:sz="0" w:space="0" w:color="auto"/>
                                            <w:right w:val="none" w:sz="0" w:space="0" w:color="auto"/>
                                          </w:divBdr>
                                        </w:div>
                                      </w:divsChild>
                                    </w:div>
                                    <w:div w:id="162014896">
                                      <w:marLeft w:val="0"/>
                                      <w:marRight w:val="0"/>
                                      <w:marTop w:val="0"/>
                                      <w:marBottom w:val="0"/>
                                      <w:divBdr>
                                        <w:top w:val="none" w:sz="0" w:space="0" w:color="auto"/>
                                        <w:left w:val="none" w:sz="0" w:space="0" w:color="auto"/>
                                        <w:bottom w:val="none" w:sz="0" w:space="0" w:color="auto"/>
                                        <w:right w:val="none" w:sz="0" w:space="0" w:color="auto"/>
                                      </w:divBdr>
                                      <w:divsChild>
                                        <w:div w:id="771318186">
                                          <w:marLeft w:val="0"/>
                                          <w:marRight w:val="0"/>
                                          <w:marTop w:val="0"/>
                                          <w:marBottom w:val="0"/>
                                          <w:divBdr>
                                            <w:top w:val="none" w:sz="0" w:space="0" w:color="auto"/>
                                            <w:left w:val="none" w:sz="0" w:space="0" w:color="auto"/>
                                            <w:bottom w:val="none" w:sz="0" w:space="0" w:color="auto"/>
                                            <w:right w:val="none" w:sz="0" w:space="0" w:color="auto"/>
                                          </w:divBdr>
                                        </w:div>
                                        <w:div w:id="1549994164">
                                          <w:marLeft w:val="240"/>
                                          <w:marRight w:val="0"/>
                                          <w:marTop w:val="0"/>
                                          <w:marBottom w:val="0"/>
                                          <w:divBdr>
                                            <w:top w:val="none" w:sz="0" w:space="0" w:color="auto"/>
                                            <w:left w:val="none" w:sz="0" w:space="0" w:color="auto"/>
                                            <w:bottom w:val="none" w:sz="0" w:space="0" w:color="auto"/>
                                            <w:right w:val="none" w:sz="0" w:space="0" w:color="auto"/>
                                          </w:divBdr>
                                          <w:divsChild>
                                            <w:div w:id="1542129156">
                                              <w:marLeft w:val="0"/>
                                              <w:marRight w:val="0"/>
                                              <w:marTop w:val="0"/>
                                              <w:marBottom w:val="0"/>
                                              <w:divBdr>
                                                <w:top w:val="none" w:sz="0" w:space="0" w:color="auto"/>
                                                <w:left w:val="none" w:sz="0" w:space="0" w:color="auto"/>
                                                <w:bottom w:val="none" w:sz="0" w:space="0" w:color="auto"/>
                                                <w:right w:val="none" w:sz="0" w:space="0" w:color="auto"/>
                                              </w:divBdr>
                                            </w:div>
                                          </w:divsChild>
                                        </w:div>
                                        <w:div w:id="212376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49239">
                                  <w:marLeft w:val="0"/>
                                  <w:marRight w:val="0"/>
                                  <w:marTop w:val="0"/>
                                  <w:marBottom w:val="0"/>
                                  <w:divBdr>
                                    <w:top w:val="none" w:sz="0" w:space="0" w:color="auto"/>
                                    <w:left w:val="none" w:sz="0" w:space="0" w:color="auto"/>
                                    <w:bottom w:val="none" w:sz="0" w:space="0" w:color="auto"/>
                                    <w:right w:val="none" w:sz="0" w:space="0" w:color="auto"/>
                                  </w:divBdr>
                                </w:div>
                              </w:divsChild>
                            </w:div>
                            <w:div w:id="1346907082">
                              <w:marLeft w:val="0"/>
                              <w:marRight w:val="0"/>
                              <w:marTop w:val="0"/>
                              <w:marBottom w:val="0"/>
                              <w:divBdr>
                                <w:top w:val="none" w:sz="0" w:space="0" w:color="auto"/>
                                <w:left w:val="none" w:sz="0" w:space="0" w:color="auto"/>
                                <w:bottom w:val="none" w:sz="0" w:space="0" w:color="auto"/>
                                <w:right w:val="none" w:sz="0" w:space="0" w:color="auto"/>
                              </w:divBdr>
                              <w:divsChild>
                                <w:div w:id="1873806682">
                                  <w:marLeft w:val="0"/>
                                  <w:marRight w:val="0"/>
                                  <w:marTop w:val="0"/>
                                  <w:marBottom w:val="0"/>
                                  <w:divBdr>
                                    <w:top w:val="none" w:sz="0" w:space="0" w:color="auto"/>
                                    <w:left w:val="none" w:sz="0" w:space="0" w:color="auto"/>
                                    <w:bottom w:val="none" w:sz="0" w:space="0" w:color="auto"/>
                                    <w:right w:val="none" w:sz="0" w:space="0" w:color="auto"/>
                                  </w:divBdr>
                                </w:div>
                                <w:div w:id="841550699">
                                  <w:marLeft w:val="240"/>
                                  <w:marRight w:val="0"/>
                                  <w:marTop w:val="0"/>
                                  <w:marBottom w:val="0"/>
                                  <w:divBdr>
                                    <w:top w:val="none" w:sz="0" w:space="0" w:color="auto"/>
                                    <w:left w:val="none" w:sz="0" w:space="0" w:color="auto"/>
                                    <w:bottom w:val="none" w:sz="0" w:space="0" w:color="auto"/>
                                    <w:right w:val="none" w:sz="0" w:space="0" w:color="auto"/>
                                  </w:divBdr>
                                  <w:divsChild>
                                    <w:div w:id="1413821585">
                                      <w:marLeft w:val="0"/>
                                      <w:marRight w:val="0"/>
                                      <w:marTop w:val="0"/>
                                      <w:marBottom w:val="0"/>
                                      <w:divBdr>
                                        <w:top w:val="none" w:sz="0" w:space="0" w:color="auto"/>
                                        <w:left w:val="none" w:sz="0" w:space="0" w:color="auto"/>
                                        <w:bottom w:val="none" w:sz="0" w:space="0" w:color="auto"/>
                                        <w:right w:val="none" w:sz="0" w:space="0" w:color="auto"/>
                                      </w:divBdr>
                                    </w:div>
                                    <w:div w:id="1297032786">
                                      <w:marLeft w:val="0"/>
                                      <w:marRight w:val="0"/>
                                      <w:marTop w:val="0"/>
                                      <w:marBottom w:val="0"/>
                                      <w:divBdr>
                                        <w:top w:val="none" w:sz="0" w:space="0" w:color="auto"/>
                                        <w:left w:val="none" w:sz="0" w:space="0" w:color="auto"/>
                                        <w:bottom w:val="none" w:sz="0" w:space="0" w:color="auto"/>
                                        <w:right w:val="none" w:sz="0" w:space="0" w:color="auto"/>
                                      </w:divBdr>
                                      <w:divsChild>
                                        <w:div w:id="949555855">
                                          <w:marLeft w:val="0"/>
                                          <w:marRight w:val="0"/>
                                          <w:marTop w:val="0"/>
                                          <w:marBottom w:val="0"/>
                                          <w:divBdr>
                                            <w:top w:val="none" w:sz="0" w:space="0" w:color="auto"/>
                                            <w:left w:val="none" w:sz="0" w:space="0" w:color="auto"/>
                                            <w:bottom w:val="none" w:sz="0" w:space="0" w:color="auto"/>
                                            <w:right w:val="none" w:sz="0" w:space="0" w:color="auto"/>
                                          </w:divBdr>
                                        </w:div>
                                        <w:div w:id="1834878535">
                                          <w:marLeft w:val="240"/>
                                          <w:marRight w:val="0"/>
                                          <w:marTop w:val="0"/>
                                          <w:marBottom w:val="0"/>
                                          <w:divBdr>
                                            <w:top w:val="none" w:sz="0" w:space="0" w:color="auto"/>
                                            <w:left w:val="none" w:sz="0" w:space="0" w:color="auto"/>
                                            <w:bottom w:val="none" w:sz="0" w:space="0" w:color="auto"/>
                                            <w:right w:val="none" w:sz="0" w:space="0" w:color="auto"/>
                                          </w:divBdr>
                                          <w:divsChild>
                                            <w:div w:id="2098940524">
                                              <w:marLeft w:val="0"/>
                                              <w:marRight w:val="0"/>
                                              <w:marTop w:val="0"/>
                                              <w:marBottom w:val="0"/>
                                              <w:divBdr>
                                                <w:top w:val="none" w:sz="0" w:space="0" w:color="auto"/>
                                                <w:left w:val="none" w:sz="0" w:space="0" w:color="auto"/>
                                                <w:bottom w:val="none" w:sz="0" w:space="0" w:color="auto"/>
                                                <w:right w:val="none" w:sz="0" w:space="0" w:color="auto"/>
                                              </w:divBdr>
                                            </w:div>
                                            <w:div w:id="859972820">
                                              <w:marLeft w:val="0"/>
                                              <w:marRight w:val="0"/>
                                              <w:marTop w:val="0"/>
                                              <w:marBottom w:val="0"/>
                                              <w:divBdr>
                                                <w:top w:val="none" w:sz="0" w:space="0" w:color="auto"/>
                                                <w:left w:val="none" w:sz="0" w:space="0" w:color="auto"/>
                                                <w:bottom w:val="none" w:sz="0" w:space="0" w:color="auto"/>
                                                <w:right w:val="none" w:sz="0" w:space="0" w:color="auto"/>
                                              </w:divBdr>
                                            </w:div>
                                          </w:divsChild>
                                        </w:div>
                                        <w:div w:id="1338191053">
                                          <w:marLeft w:val="0"/>
                                          <w:marRight w:val="0"/>
                                          <w:marTop w:val="0"/>
                                          <w:marBottom w:val="0"/>
                                          <w:divBdr>
                                            <w:top w:val="none" w:sz="0" w:space="0" w:color="auto"/>
                                            <w:left w:val="none" w:sz="0" w:space="0" w:color="auto"/>
                                            <w:bottom w:val="none" w:sz="0" w:space="0" w:color="auto"/>
                                            <w:right w:val="none" w:sz="0" w:space="0" w:color="auto"/>
                                          </w:divBdr>
                                        </w:div>
                                      </w:divsChild>
                                    </w:div>
                                    <w:div w:id="1643270167">
                                      <w:marLeft w:val="0"/>
                                      <w:marRight w:val="0"/>
                                      <w:marTop w:val="0"/>
                                      <w:marBottom w:val="0"/>
                                      <w:divBdr>
                                        <w:top w:val="none" w:sz="0" w:space="0" w:color="auto"/>
                                        <w:left w:val="none" w:sz="0" w:space="0" w:color="auto"/>
                                        <w:bottom w:val="none" w:sz="0" w:space="0" w:color="auto"/>
                                        <w:right w:val="none" w:sz="0" w:space="0" w:color="auto"/>
                                      </w:divBdr>
                                      <w:divsChild>
                                        <w:div w:id="416678084">
                                          <w:marLeft w:val="0"/>
                                          <w:marRight w:val="0"/>
                                          <w:marTop w:val="0"/>
                                          <w:marBottom w:val="0"/>
                                          <w:divBdr>
                                            <w:top w:val="none" w:sz="0" w:space="0" w:color="auto"/>
                                            <w:left w:val="none" w:sz="0" w:space="0" w:color="auto"/>
                                            <w:bottom w:val="none" w:sz="0" w:space="0" w:color="auto"/>
                                            <w:right w:val="none" w:sz="0" w:space="0" w:color="auto"/>
                                          </w:divBdr>
                                        </w:div>
                                        <w:div w:id="1177309271">
                                          <w:marLeft w:val="240"/>
                                          <w:marRight w:val="0"/>
                                          <w:marTop w:val="0"/>
                                          <w:marBottom w:val="0"/>
                                          <w:divBdr>
                                            <w:top w:val="none" w:sz="0" w:space="0" w:color="auto"/>
                                            <w:left w:val="none" w:sz="0" w:space="0" w:color="auto"/>
                                            <w:bottom w:val="none" w:sz="0" w:space="0" w:color="auto"/>
                                            <w:right w:val="none" w:sz="0" w:space="0" w:color="auto"/>
                                          </w:divBdr>
                                          <w:divsChild>
                                            <w:div w:id="1925645878">
                                              <w:marLeft w:val="0"/>
                                              <w:marRight w:val="0"/>
                                              <w:marTop w:val="0"/>
                                              <w:marBottom w:val="0"/>
                                              <w:divBdr>
                                                <w:top w:val="none" w:sz="0" w:space="0" w:color="auto"/>
                                                <w:left w:val="none" w:sz="0" w:space="0" w:color="auto"/>
                                                <w:bottom w:val="none" w:sz="0" w:space="0" w:color="auto"/>
                                                <w:right w:val="none" w:sz="0" w:space="0" w:color="auto"/>
                                              </w:divBdr>
                                            </w:div>
                                          </w:divsChild>
                                        </w:div>
                                        <w:div w:id="6651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905">
                                  <w:marLeft w:val="0"/>
                                  <w:marRight w:val="0"/>
                                  <w:marTop w:val="0"/>
                                  <w:marBottom w:val="0"/>
                                  <w:divBdr>
                                    <w:top w:val="none" w:sz="0" w:space="0" w:color="auto"/>
                                    <w:left w:val="none" w:sz="0" w:space="0" w:color="auto"/>
                                    <w:bottom w:val="none" w:sz="0" w:space="0" w:color="auto"/>
                                    <w:right w:val="none" w:sz="0" w:space="0" w:color="auto"/>
                                  </w:divBdr>
                                </w:div>
                              </w:divsChild>
                            </w:div>
                            <w:div w:id="409624388">
                              <w:marLeft w:val="0"/>
                              <w:marRight w:val="0"/>
                              <w:marTop w:val="0"/>
                              <w:marBottom w:val="0"/>
                              <w:divBdr>
                                <w:top w:val="none" w:sz="0" w:space="0" w:color="auto"/>
                                <w:left w:val="none" w:sz="0" w:space="0" w:color="auto"/>
                                <w:bottom w:val="none" w:sz="0" w:space="0" w:color="auto"/>
                                <w:right w:val="none" w:sz="0" w:space="0" w:color="auto"/>
                              </w:divBdr>
                              <w:divsChild>
                                <w:div w:id="1799760338">
                                  <w:marLeft w:val="0"/>
                                  <w:marRight w:val="0"/>
                                  <w:marTop w:val="0"/>
                                  <w:marBottom w:val="0"/>
                                  <w:divBdr>
                                    <w:top w:val="none" w:sz="0" w:space="0" w:color="auto"/>
                                    <w:left w:val="none" w:sz="0" w:space="0" w:color="auto"/>
                                    <w:bottom w:val="none" w:sz="0" w:space="0" w:color="auto"/>
                                    <w:right w:val="none" w:sz="0" w:space="0" w:color="auto"/>
                                  </w:divBdr>
                                </w:div>
                                <w:div w:id="875392409">
                                  <w:marLeft w:val="240"/>
                                  <w:marRight w:val="0"/>
                                  <w:marTop w:val="0"/>
                                  <w:marBottom w:val="0"/>
                                  <w:divBdr>
                                    <w:top w:val="none" w:sz="0" w:space="0" w:color="auto"/>
                                    <w:left w:val="none" w:sz="0" w:space="0" w:color="auto"/>
                                    <w:bottom w:val="none" w:sz="0" w:space="0" w:color="auto"/>
                                    <w:right w:val="none" w:sz="0" w:space="0" w:color="auto"/>
                                  </w:divBdr>
                                  <w:divsChild>
                                    <w:div w:id="1671330226">
                                      <w:marLeft w:val="0"/>
                                      <w:marRight w:val="0"/>
                                      <w:marTop w:val="0"/>
                                      <w:marBottom w:val="0"/>
                                      <w:divBdr>
                                        <w:top w:val="none" w:sz="0" w:space="0" w:color="auto"/>
                                        <w:left w:val="none" w:sz="0" w:space="0" w:color="auto"/>
                                        <w:bottom w:val="none" w:sz="0" w:space="0" w:color="auto"/>
                                        <w:right w:val="none" w:sz="0" w:space="0" w:color="auto"/>
                                      </w:divBdr>
                                    </w:div>
                                    <w:div w:id="1770276235">
                                      <w:marLeft w:val="0"/>
                                      <w:marRight w:val="0"/>
                                      <w:marTop w:val="0"/>
                                      <w:marBottom w:val="0"/>
                                      <w:divBdr>
                                        <w:top w:val="none" w:sz="0" w:space="0" w:color="auto"/>
                                        <w:left w:val="none" w:sz="0" w:space="0" w:color="auto"/>
                                        <w:bottom w:val="none" w:sz="0" w:space="0" w:color="auto"/>
                                        <w:right w:val="none" w:sz="0" w:space="0" w:color="auto"/>
                                      </w:divBdr>
                                      <w:divsChild>
                                        <w:div w:id="1274364022">
                                          <w:marLeft w:val="0"/>
                                          <w:marRight w:val="0"/>
                                          <w:marTop w:val="0"/>
                                          <w:marBottom w:val="0"/>
                                          <w:divBdr>
                                            <w:top w:val="none" w:sz="0" w:space="0" w:color="auto"/>
                                            <w:left w:val="none" w:sz="0" w:space="0" w:color="auto"/>
                                            <w:bottom w:val="none" w:sz="0" w:space="0" w:color="auto"/>
                                            <w:right w:val="none" w:sz="0" w:space="0" w:color="auto"/>
                                          </w:divBdr>
                                        </w:div>
                                        <w:div w:id="1666278159">
                                          <w:marLeft w:val="240"/>
                                          <w:marRight w:val="0"/>
                                          <w:marTop w:val="0"/>
                                          <w:marBottom w:val="0"/>
                                          <w:divBdr>
                                            <w:top w:val="none" w:sz="0" w:space="0" w:color="auto"/>
                                            <w:left w:val="none" w:sz="0" w:space="0" w:color="auto"/>
                                            <w:bottom w:val="none" w:sz="0" w:space="0" w:color="auto"/>
                                            <w:right w:val="none" w:sz="0" w:space="0" w:color="auto"/>
                                          </w:divBdr>
                                          <w:divsChild>
                                            <w:div w:id="421606706">
                                              <w:marLeft w:val="0"/>
                                              <w:marRight w:val="0"/>
                                              <w:marTop w:val="0"/>
                                              <w:marBottom w:val="0"/>
                                              <w:divBdr>
                                                <w:top w:val="none" w:sz="0" w:space="0" w:color="auto"/>
                                                <w:left w:val="none" w:sz="0" w:space="0" w:color="auto"/>
                                                <w:bottom w:val="none" w:sz="0" w:space="0" w:color="auto"/>
                                                <w:right w:val="none" w:sz="0" w:space="0" w:color="auto"/>
                                              </w:divBdr>
                                            </w:div>
                                            <w:div w:id="1256283132">
                                              <w:marLeft w:val="0"/>
                                              <w:marRight w:val="0"/>
                                              <w:marTop w:val="0"/>
                                              <w:marBottom w:val="0"/>
                                              <w:divBdr>
                                                <w:top w:val="none" w:sz="0" w:space="0" w:color="auto"/>
                                                <w:left w:val="none" w:sz="0" w:space="0" w:color="auto"/>
                                                <w:bottom w:val="none" w:sz="0" w:space="0" w:color="auto"/>
                                                <w:right w:val="none" w:sz="0" w:space="0" w:color="auto"/>
                                              </w:divBdr>
                                            </w:div>
                                          </w:divsChild>
                                        </w:div>
                                        <w:div w:id="1854296709">
                                          <w:marLeft w:val="0"/>
                                          <w:marRight w:val="0"/>
                                          <w:marTop w:val="0"/>
                                          <w:marBottom w:val="0"/>
                                          <w:divBdr>
                                            <w:top w:val="none" w:sz="0" w:space="0" w:color="auto"/>
                                            <w:left w:val="none" w:sz="0" w:space="0" w:color="auto"/>
                                            <w:bottom w:val="none" w:sz="0" w:space="0" w:color="auto"/>
                                            <w:right w:val="none" w:sz="0" w:space="0" w:color="auto"/>
                                          </w:divBdr>
                                        </w:div>
                                      </w:divsChild>
                                    </w:div>
                                    <w:div w:id="1120800847">
                                      <w:marLeft w:val="0"/>
                                      <w:marRight w:val="0"/>
                                      <w:marTop w:val="0"/>
                                      <w:marBottom w:val="0"/>
                                      <w:divBdr>
                                        <w:top w:val="none" w:sz="0" w:space="0" w:color="auto"/>
                                        <w:left w:val="none" w:sz="0" w:space="0" w:color="auto"/>
                                        <w:bottom w:val="none" w:sz="0" w:space="0" w:color="auto"/>
                                        <w:right w:val="none" w:sz="0" w:space="0" w:color="auto"/>
                                      </w:divBdr>
                                      <w:divsChild>
                                        <w:div w:id="138379232">
                                          <w:marLeft w:val="0"/>
                                          <w:marRight w:val="0"/>
                                          <w:marTop w:val="0"/>
                                          <w:marBottom w:val="0"/>
                                          <w:divBdr>
                                            <w:top w:val="none" w:sz="0" w:space="0" w:color="auto"/>
                                            <w:left w:val="none" w:sz="0" w:space="0" w:color="auto"/>
                                            <w:bottom w:val="none" w:sz="0" w:space="0" w:color="auto"/>
                                            <w:right w:val="none" w:sz="0" w:space="0" w:color="auto"/>
                                          </w:divBdr>
                                        </w:div>
                                        <w:div w:id="1951812874">
                                          <w:marLeft w:val="240"/>
                                          <w:marRight w:val="0"/>
                                          <w:marTop w:val="0"/>
                                          <w:marBottom w:val="0"/>
                                          <w:divBdr>
                                            <w:top w:val="none" w:sz="0" w:space="0" w:color="auto"/>
                                            <w:left w:val="none" w:sz="0" w:space="0" w:color="auto"/>
                                            <w:bottom w:val="none" w:sz="0" w:space="0" w:color="auto"/>
                                            <w:right w:val="none" w:sz="0" w:space="0" w:color="auto"/>
                                          </w:divBdr>
                                          <w:divsChild>
                                            <w:div w:id="1743748348">
                                              <w:marLeft w:val="0"/>
                                              <w:marRight w:val="0"/>
                                              <w:marTop w:val="0"/>
                                              <w:marBottom w:val="0"/>
                                              <w:divBdr>
                                                <w:top w:val="none" w:sz="0" w:space="0" w:color="auto"/>
                                                <w:left w:val="none" w:sz="0" w:space="0" w:color="auto"/>
                                                <w:bottom w:val="none" w:sz="0" w:space="0" w:color="auto"/>
                                                <w:right w:val="none" w:sz="0" w:space="0" w:color="auto"/>
                                              </w:divBdr>
                                            </w:div>
                                          </w:divsChild>
                                        </w:div>
                                        <w:div w:id="4321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5808">
                                  <w:marLeft w:val="0"/>
                                  <w:marRight w:val="0"/>
                                  <w:marTop w:val="0"/>
                                  <w:marBottom w:val="0"/>
                                  <w:divBdr>
                                    <w:top w:val="none" w:sz="0" w:space="0" w:color="auto"/>
                                    <w:left w:val="none" w:sz="0" w:space="0" w:color="auto"/>
                                    <w:bottom w:val="none" w:sz="0" w:space="0" w:color="auto"/>
                                    <w:right w:val="none" w:sz="0" w:space="0" w:color="auto"/>
                                  </w:divBdr>
                                </w:div>
                              </w:divsChild>
                            </w:div>
                            <w:div w:id="2039813828">
                              <w:marLeft w:val="0"/>
                              <w:marRight w:val="0"/>
                              <w:marTop w:val="0"/>
                              <w:marBottom w:val="0"/>
                              <w:divBdr>
                                <w:top w:val="none" w:sz="0" w:space="0" w:color="auto"/>
                                <w:left w:val="none" w:sz="0" w:space="0" w:color="auto"/>
                                <w:bottom w:val="none" w:sz="0" w:space="0" w:color="auto"/>
                                <w:right w:val="none" w:sz="0" w:space="0" w:color="auto"/>
                              </w:divBdr>
                              <w:divsChild>
                                <w:div w:id="1626539427">
                                  <w:marLeft w:val="0"/>
                                  <w:marRight w:val="0"/>
                                  <w:marTop w:val="0"/>
                                  <w:marBottom w:val="0"/>
                                  <w:divBdr>
                                    <w:top w:val="none" w:sz="0" w:space="0" w:color="auto"/>
                                    <w:left w:val="none" w:sz="0" w:space="0" w:color="auto"/>
                                    <w:bottom w:val="none" w:sz="0" w:space="0" w:color="auto"/>
                                    <w:right w:val="none" w:sz="0" w:space="0" w:color="auto"/>
                                  </w:divBdr>
                                </w:div>
                                <w:div w:id="952059637">
                                  <w:marLeft w:val="240"/>
                                  <w:marRight w:val="0"/>
                                  <w:marTop w:val="0"/>
                                  <w:marBottom w:val="0"/>
                                  <w:divBdr>
                                    <w:top w:val="none" w:sz="0" w:space="0" w:color="auto"/>
                                    <w:left w:val="none" w:sz="0" w:space="0" w:color="auto"/>
                                    <w:bottom w:val="none" w:sz="0" w:space="0" w:color="auto"/>
                                    <w:right w:val="none" w:sz="0" w:space="0" w:color="auto"/>
                                  </w:divBdr>
                                  <w:divsChild>
                                    <w:div w:id="1238975861">
                                      <w:marLeft w:val="0"/>
                                      <w:marRight w:val="0"/>
                                      <w:marTop w:val="0"/>
                                      <w:marBottom w:val="0"/>
                                      <w:divBdr>
                                        <w:top w:val="none" w:sz="0" w:space="0" w:color="auto"/>
                                        <w:left w:val="none" w:sz="0" w:space="0" w:color="auto"/>
                                        <w:bottom w:val="none" w:sz="0" w:space="0" w:color="auto"/>
                                        <w:right w:val="none" w:sz="0" w:space="0" w:color="auto"/>
                                      </w:divBdr>
                                    </w:div>
                                    <w:div w:id="85661411">
                                      <w:marLeft w:val="0"/>
                                      <w:marRight w:val="0"/>
                                      <w:marTop w:val="0"/>
                                      <w:marBottom w:val="0"/>
                                      <w:divBdr>
                                        <w:top w:val="none" w:sz="0" w:space="0" w:color="auto"/>
                                        <w:left w:val="none" w:sz="0" w:space="0" w:color="auto"/>
                                        <w:bottom w:val="none" w:sz="0" w:space="0" w:color="auto"/>
                                        <w:right w:val="none" w:sz="0" w:space="0" w:color="auto"/>
                                      </w:divBdr>
                                      <w:divsChild>
                                        <w:div w:id="1220088946">
                                          <w:marLeft w:val="0"/>
                                          <w:marRight w:val="0"/>
                                          <w:marTop w:val="0"/>
                                          <w:marBottom w:val="0"/>
                                          <w:divBdr>
                                            <w:top w:val="none" w:sz="0" w:space="0" w:color="auto"/>
                                            <w:left w:val="none" w:sz="0" w:space="0" w:color="auto"/>
                                            <w:bottom w:val="none" w:sz="0" w:space="0" w:color="auto"/>
                                            <w:right w:val="none" w:sz="0" w:space="0" w:color="auto"/>
                                          </w:divBdr>
                                        </w:div>
                                        <w:div w:id="760032929">
                                          <w:marLeft w:val="240"/>
                                          <w:marRight w:val="0"/>
                                          <w:marTop w:val="0"/>
                                          <w:marBottom w:val="0"/>
                                          <w:divBdr>
                                            <w:top w:val="none" w:sz="0" w:space="0" w:color="auto"/>
                                            <w:left w:val="none" w:sz="0" w:space="0" w:color="auto"/>
                                            <w:bottom w:val="none" w:sz="0" w:space="0" w:color="auto"/>
                                            <w:right w:val="none" w:sz="0" w:space="0" w:color="auto"/>
                                          </w:divBdr>
                                          <w:divsChild>
                                            <w:div w:id="1848249737">
                                              <w:marLeft w:val="0"/>
                                              <w:marRight w:val="0"/>
                                              <w:marTop w:val="0"/>
                                              <w:marBottom w:val="0"/>
                                              <w:divBdr>
                                                <w:top w:val="none" w:sz="0" w:space="0" w:color="auto"/>
                                                <w:left w:val="none" w:sz="0" w:space="0" w:color="auto"/>
                                                <w:bottom w:val="none" w:sz="0" w:space="0" w:color="auto"/>
                                                <w:right w:val="none" w:sz="0" w:space="0" w:color="auto"/>
                                              </w:divBdr>
                                            </w:div>
                                            <w:div w:id="1414013232">
                                              <w:marLeft w:val="0"/>
                                              <w:marRight w:val="0"/>
                                              <w:marTop w:val="0"/>
                                              <w:marBottom w:val="0"/>
                                              <w:divBdr>
                                                <w:top w:val="none" w:sz="0" w:space="0" w:color="auto"/>
                                                <w:left w:val="none" w:sz="0" w:space="0" w:color="auto"/>
                                                <w:bottom w:val="none" w:sz="0" w:space="0" w:color="auto"/>
                                                <w:right w:val="none" w:sz="0" w:space="0" w:color="auto"/>
                                              </w:divBdr>
                                            </w:div>
                                          </w:divsChild>
                                        </w:div>
                                        <w:div w:id="1877964908">
                                          <w:marLeft w:val="0"/>
                                          <w:marRight w:val="0"/>
                                          <w:marTop w:val="0"/>
                                          <w:marBottom w:val="0"/>
                                          <w:divBdr>
                                            <w:top w:val="none" w:sz="0" w:space="0" w:color="auto"/>
                                            <w:left w:val="none" w:sz="0" w:space="0" w:color="auto"/>
                                            <w:bottom w:val="none" w:sz="0" w:space="0" w:color="auto"/>
                                            <w:right w:val="none" w:sz="0" w:space="0" w:color="auto"/>
                                          </w:divBdr>
                                        </w:div>
                                      </w:divsChild>
                                    </w:div>
                                    <w:div w:id="1013072392">
                                      <w:marLeft w:val="0"/>
                                      <w:marRight w:val="0"/>
                                      <w:marTop w:val="0"/>
                                      <w:marBottom w:val="0"/>
                                      <w:divBdr>
                                        <w:top w:val="none" w:sz="0" w:space="0" w:color="auto"/>
                                        <w:left w:val="none" w:sz="0" w:space="0" w:color="auto"/>
                                        <w:bottom w:val="none" w:sz="0" w:space="0" w:color="auto"/>
                                        <w:right w:val="none" w:sz="0" w:space="0" w:color="auto"/>
                                      </w:divBdr>
                                      <w:divsChild>
                                        <w:div w:id="298851384">
                                          <w:marLeft w:val="0"/>
                                          <w:marRight w:val="0"/>
                                          <w:marTop w:val="0"/>
                                          <w:marBottom w:val="0"/>
                                          <w:divBdr>
                                            <w:top w:val="none" w:sz="0" w:space="0" w:color="auto"/>
                                            <w:left w:val="none" w:sz="0" w:space="0" w:color="auto"/>
                                            <w:bottom w:val="none" w:sz="0" w:space="0" w:color="auto"/>
                                            <w:right w:val="none" w:sz="0" w:space="0" w:color="auto"/>
                                          </w:divBdr>
                                        </w:div>
                                        <w:div w:id="121193849">
                                          <w:marLeft w:val="240"/>
                                          <w:marRight w:val="0"/>
                                          <w:marTop w:val="0"/>
                                          <w:marBottom w:val="0"/>
                                          <w:divBdr>
                                            <w:top w:val="none" w:sz="0" w:space="0" w:color="auto"/>
                                            <w:left w:val="none" w:sz="0" w:space="0" w:color="auto"/>
                                            <w:bottom w:val="none" w:sz="0" w:space="0" w:color="auto"/>
                                            <w:right w:val="none" w:sz="0" w:space="0" w:color="auto"/>
                                          </w:divBdr>
                                          <w:divsChild>
                                            <w:div w:id="723454867">
                                              <w:marLeft w:val="0"/>
                                              <w:marRight w:val="0"/>
                                              <w:marTop w:val="0"/>
                                              <w:marBottom w:val="0"/>
                                              <w:divBdr>
                                                <w:top w:val="none" w:sz="0" w:space="0" w:color="auto"/>
                                                <w:left w:val="none" w:sz="0" w:space="0" w:color="auto"/>
                                                <w:bottom w:val="none" w:sz="0" w:space="0" w:color="auto"/>
                                                <w:right w:val="none" w:sz="0" w:space="0" w:color="auto"/>
                                              </w:divBdr>
                                            </w:div>
                                          </w:divsChild>
                                        </w:div>
                                        <w:div w:id="154324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6286">
                                  <w:marLeft w:val="0"/>
                                  <w:marRight w:val="0"/>
                                  <w:marTop w:val="0"/>
                                  <w:marBottom w:val="0"/>
                                  <w:divBdr>
                                    <w:top w:val="none" w:sz="0" w:space="0" w:color="auto"/>
                                    <w:left w:val="none" w:sz="0" w:space="0" w:color="auto"/>
                                    <w:bottom w:val="none" w:sz="0" w:space="0" w:color="auto"/>
                                    <w:right w:val="none" w:sz="0" w:space="0" w:color="auto"/>
                                  </w:divBdr>
                                </w:div>
                              </w:divsChild>
                            </w:div>
                            <w:div w:id="48697863">
                              <w:marLeft w:val="0"/>
                              <w:marRight w:val="0"/>
                              <w:marTop w:val="0"/>
                              <w:marBottom w:val="0"/>
                              <w:divBdr>
                                <w:top w:val="none" w:sz="0" w:space="0" w:color="auto"/>
                                <w:left w:val="none" w:sz="0" w:space="0" w:color="auto"/>
                                <w:bottom w:val="none" w:sz="0" w:space="0" w:color="auto"/>
                                <w:right w:val="none" w:sz="0" w:space="0" w:color="auto"/>
                              </w:divBdr>
                              <w:divsChild>
                                <w:div w:id="1901406568">
                                  <w:marLeft w:val="0"/>
                                  <w:marRight w:val="0"/>
                                  <w:marTop w:val="0"/>
                                  <w:marBottom w:val="0"/>
                                  <w:divBdr>
                                    <w:top w:val="none" w:sz="0" w:space="0" w:color="auto"/>
                                    <w:left w:val="none" w:sz="0" w:space="0" w:color="auto"/>
                                    <w:bottom w:val="none" w:sz="0" w:space="0" w:color="auto"/>
                                    <w:right w:val="none" w:sz="0" w:space="0" w:color="auto"/>
                                  </w:divBdr>
                                </w:div>
                                <w:div w:id="942764899">
                                  <w:marLeft w:val="240"/>
                                  <w:marRight w:val="0"/>
                                  <w:marTop w:val="0"/>
                                  <w:marBottom w:val="0"/>
                                  <w:divBdr>
                                    <w:top w:val="none" w:sz="0" w:space="0" w:color="auto"/>
                                    <w:left w:val="none" w:sz="0" w:space="0" w:color="auto"/>
                                    <w:bottom w:val="none" w:sz="0" w:space="0" w:color="auto"/>
                                    <w:right w:val="none" w:sz="0" w:space="0" w:color="auto"/>
                                  </w:divBdr>
                                  <w:divsChild>
                                    <w:div w:id="363557168">
                                      <w:marLeft w:val="0"/>
                                      <w:marRight w:val="0"/>
                                      <w:marTop w:val="0"/>
                                      <w:marBottom w:val="0"/>
                                      <w:divBdr>
                                        <w:top w:val="none" w:sz="0" w:space="0" w:color="auto"/>
                                        <w:left w:val="none" w:sz="0" w:space="0" w:color="auto"/>
                                        <w:bottom w:val="none" w:sz="0" w:space="0" w:color="auto"/>
                                        <w:right w:val="none" w:sz="0" w:space="0" w:color="auto"/>
                                      </w:divBdr>
                                    </w:div>
                                    <w:div w:id="320155134">
                                      <w:marLeft w:val="0"/>
                                      <w:marRight w:val="0"/>
                                      <w:marTop w:val="0"/>
                                      <w:marBottom w:val="0"/>
                                      <w:divBdr>
                                        <w:top w:val="none" w:sz="0" w:space="0" w:color="auto"/>
                                        <w:left w:val="none" w:sz="0" w:space="0" w:color="auto"/>
                                        <w:bottom w:val="none" w:sz="0" w:space="0" w:color="auto"/>
                                        <w:right w:val="none" w:sz="0" w:space="0" w:color="auto"/>
                                      </w:divBdr>
                                      <w:divsChild>
                                        <w:div w:id="1925457720">
                                          <w:marLeft w:val="0"/>
                                          <w:marRight w:val="0"/>
                                          <w:marTop w:val="0"/>
                                          <w:marBottom w:val="0"/>
                                          <w:divBdr>
                                            <w:top w:val="none" w:sz="0" w:space="0" w:color="auto"/>
                                            <w:left w:val="none" w:sz="0" w:space="0" w:color="auto"/>
                                            <w:bottom w:val="none" w:sz="0" w:space="0" w:color="auto"/>
                                            <w:right w:val="none" w:sz="0" w:space="0" w:color="auto"/>
                                          </w:divBdr>
                                        </w:div>
                                        <w:div w:id="739908543">
                                          <w:marLeft w:val="240"/>
                                          <w:marRight w:val="0"/>
                                          <w:marTop w:val="0"/>
                                          <w:marBottom w:val="0"/>
                                          <w:divBdr>
                                            <w:top w:val="none" w:sz="0" w:space="0" w:color="auto"/>
                                            <w:left w:val="none" w:sz="0" w:space="0" w:color="auto"/>
                                            <w:bottom w:val="none" w:sz="0" w:space="0" w:color="auto"/>
                                            <w:right w:val="none" w:sz="0" w:space="0" w:color="auto"/>
                                          </w:divBdr>
                                          <w:divsChild>
                                            <w:div w:id="669214421">
                                              <w:marLeft w:val="0"/>
                                              <w:marRight w:val="0"/>
                                              <w:marTop w:val="0"/>
                                              <w:marBottom w:val="0"/>
                                              <w:divBdr>
                                                <w:top w:val="none" w:sz="0" w:space="0" w:color="auto"/>
                                                <w:left w:val="none" w:sz="0" w:space="0" w:color="auto"/>
                                                <w:bottom w:val="none" w:sz="0" w:space="0" w:color="auto"/>
                                                <w:right w:val="none" w:sz="0" w:space="0" w:color="auto"/>
                                              </w:divBdr>
                                            </w:div>
                                            <w:div w:id="778986287">
                                              <w:marLeft w:val="0"/>
                                              <w:marRight w:val="0"/>
                                              <w:marTop w:val="0"/>
                                              <w:marBottom w:val="0"/>
                                              <w:divBdr>
                                                <w:top w:val="none" w:sz="0" w:space="0" w:color="auto"/>
                                                <w:left w:val="none" w:sz="0" w:space="0" w:color="auto"/>
                                                <w:bottom w:val="none" w:sz="0" w:space="0" w:color="auto"/>
                                                <w:right w:val="none" w:sz="0" w:space="0" w:color="auto"/>
                                              </w:divBdr>
                                            </w:div>
                                          </w:divsChild>
                                        </w:div>
                                        <w:div w:id="1978073859">
                                          <w:marLeft w:val="0"/>
                                          <w:marRight w:val="0"/>
                                          <w:marTop w:val="0"/>
                                          <w:marBottom w:val="0"/>
                                          <w:divBdr>
                                            <w:top w:val="none" w:sz="0" w:space="0" w:color="auto"/>
                                            <w:left w:val="none" w:sz="0" w:space="0" w:color="auto"/>
                                            <w:bottom w:val="none" w:sz="0" w:space="0" w:color="auto"/>
                                            <w:right w:val="none" w:sz="0" w:space="0" w:color="auto"/>
                                          </w:divBdr>
                                        </w:div>
                                      </w:divsChild>
                                    </w:div>
                                    <w:div w:id="499392072">
                                      <w:marLeft w:val="0"/>
                                      <w:marRight w:val="0"/>
                                      <w:marTop w:val="0"/>
                                      <w:marBottom w:val="0"/>
                                      <w:divBdr>
                                        <w:top w:val="none" w:sz="0" w:space="0" w:color="auto"/>
                                        <w:left w:val="none" w:sz="0" w:space="0" w:color="auto"/>
                                        <w:bottom w:val="none" w:sz="0" w:space="0" w:color="auto"/>
                                        <w:right w:val="none" w:sz="0" w:space="0" w:color="auto"/>
                                      </w:divBdr>
                                      <w:divsChild>
                                        <w:div w:id="1965891450">
                                          <w:marLeft w:val="0"/>
                                          <w:marRight w:val="0"/>
                                          <w:marTop w:val="0"/>
                                          <w:marBottom w:val="0"/>
                                          <w:divBdr>
                                            <w:top w:val="none" w:sz="0" w:space="0" w:color="auto"/>
                                            <w:left w:val="none" w:sz="0" w:space="0" w:color="auto"/>
                                            <w:bottom w:val="none" w:sz="0" w:space="0" w:color="auto"/>
                                            <w:right w:val="none" w:sz="0" w:space="0" w:color="auto"/>
                                          </w:divBdr>
                                        </w:div>
                                        <w:div w:id="311983790">
                                          <w:marLeft w:val="240"/>
                                          <w:marRight w:val="0"/>
                                          <w:marTop w:val="0"/>
                                          <w:marBottom w:val="0"/>
                                          <w:divBdr>
                                            <w:top w:val="none" w:sz="0" w:space="0" w:color="auto"/>
                                            <w:left w:val="none" w:sz="0" w:space="0" w:color="auto"/>
                                            <w:bottom w:val="none" w:sz="0" w:space="0" w:color="auto"/>
                                            <w:right w:val="none" w:sz="0" w:space="0" w:color="auto"/>
                                          </w:divBdr>
                                          <w:divsChild>
                                            <w:div w:id="186723371">
                                              <w:marLeft w:val="0"/>
                                              <w:marRight w:val="0"/>
                                              <w:marTop w:val="0"/>
                                              <w:marBottom w:val="0"/>
                                              <w:divBdr>
                                                <w:top w:val="none" w:sz="0" w:space="0" w:color="auto"/>
                                                <w:left w:val="none" w:sz="0" w:space="0" w:color="auto"/>
                                                <w:bottom w:val="none" w:sz="0" w:space="0" w:color="auto"/>
                                                <w:right w:val="none" w:sz="0" w:space="0" w:color="auto"/>
                                              </w:divBdr>
                                            </w:div>
                                          </w:divsChild>
                                        </w:div>
                                        <w:div w:id="12898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65229">
                          <w:marLeft w:val="0"/>
                          <w:marRight w:val="0"/>
                          <w:marTop w:val="0"/>
                          <w:marBottom w:val="0"/>
                          <w:divBdr>
                            <w:top w:val="none" w:sz="0" w:space="0" w:color="auto"/>
                            <w:left w:val="none" w:sz="0" w:space="0" w:color="auto"/>
                            <w:bottom w:val="none" w:sz="0" w:space="0" w:color="auto"/>
                            <w:right w:val="none" w:sz="0" w:space="0" w:color="auto"/>
                          </w:divBdr>
                        </w:div>
                      </w:divsChild>
                    </w:div>
                    <w:div w:id="949817696">
                      <w:marLeft w:val="0"/>
                      <w:marRight w:val="0"/>
                      <w:marTop w:val="0"/>
                      <w:marBottom w:val="0"/>
                      <w:divBdr>
                        <w:top w:val="none" w:sz="0" w:space="0" w:color="auto"/>
                        <w:left w:val="none" w:sz="0" w:space="0" w:color="auto"/>
                        <w:bottom w:val="none" w:sz="0" w:space="0" w:color="auto"/>
                        <w:right w:val="none" w:sz="0" w:space="0" w:color="auto"/>
                      </w:divBdr>
                      <w:divsChild>
                        <w:div w:id="928080248">
                          <w:marLeft w:val="0"/>
                          <w:marRight w:val="0"/>
                          <w:marTop w:val="0"/>
                          <w:marBottom w:val="0"/>
                          <w:divBdr>
                            <w:top w:val="none" w:sz="0" w:space="0" w:color="auto"/>
                            <w:left w:val="none" w:sz="0" w:space="0" w:color="auto"/>
                            <w:bottom w:val="none" w:sz="0" w:space="0" w:color="auto"/>
                            <w:right w:val="none" w:sz="0" w:space="0" w:color="auto"/>
                          </w:divBdr>
                        </w:div>
                        <w:div w:id="1499232268">
                          <w:marLeft w:val="240"/>
                          <w:marRight w:val="0"/>
                          <w:marTop w:val="0"/>
                          <w:marBottom w:val="0"/>
                          <w:divBdr>
                            <w:top w:val="none" w:sz="0" w:space="0" w:color="auto"/>
                            <w:left w:val="none" w:sz="0" w:space="0" w:color="auto"/>
                            <w:bottom w:val="none" w:sz="0" w:space="0" w:color="auto"/>
                            <w:right w:val="none" w:sz="0" w:space="0" w:color="auto"/>
                          </w:divBdr>
                          <w:divsChild>
                            <w:div w:id="2135365545">
                              <w:marLeft w:val="0"/>
                              <w:marRight w:val="0"/>
                              <w:marTop w:val="0"/>
                              <w:marBottom w:val="0"/>
                              <w:divBdr>
                                <w:top w:val="none" w:sz="0" w:space="0" w:color="auto"/>
                                <w:left w:val="none" w:sz="0" w:space="0" w:color="auto"/>
                                <w:bottom w:val="none" w:sz="0" w:space="0" w:color="auto"/>
                                <w:right w:val="none" w:sz="0" w:space="0" w:color="auto"/>
                              </w:divBdr>
                              <w:divsChild>
                                <w:div w:id="1626350371">
                                  <w:marLeft w:val="0"/>
                                  <w:marRight w:val="0"/>
                                  <w:marTop w:val="0"/>
                                  <w:marBottom w:val="0"/>
                                  <w:divBdr>
                                    <w:top w:val="none" w:sz="0" w:space="0" w:color="auto"/>
                                    <w:left w:val="none" w:sz="0" w:space="0" w:color="auto"/>
                                    <w:bottom w:val="none" w:sz="0" w:space="0" w:color="auto"/>
                                    <w:right w:val="none" w:sz="0" w:space="0" w:color="auto"/>
                                  </w:divBdr>
                                </w:div>
                                <w:div w:id="1211960980">
                                  <w:marLeft w:val="240"/>
                                  <w:marRight w:val="0"/>
                                  <w:marTop w:val="0"/>
                                  <w:marBottom w:val="0"/>
                                  <w:divBdr>
                                    <w:top w:val="none" w:sz="0" w:space="0" w:color="auto"/>
                                    <w:left w:val="none" w:sz="0" w:space="0" w:color="auto"/>
                                    <w:bottom w:val="none" w:sz="0" w:space="0" w:color="auto"/>
                                    <w:right w:val="none" w:sz="0" w:space="0" w:color="auto"/>
                                  </w:divBdr>
                                  <w:divsChild>
                                    <w:div w:id="2091385945">
                                      <w:marLeft w:val="0"/>
                                      <w:marRight w:val="0"/>
                                      <w:marTop w:val="0"/>
                                      <w:marBottom w:val="0"/>
                                      <w:divBdr>
                                        <w:top w:val="none" w:sz="0" w:space="0" w:color="auto"/>
                                        <w:left w:val="none" w:sz="0" w:space="0" w:color="auto"/>
                                        <w:bottom w:val="none" w:sz="0" w:space="0" w:color="auto"/>
                                        <w:right w:val="none" w:sz="0" w:space="0" w:color="auto"/>
                                      </w:divBdr>
                                    </w:div>
                                  </w:divsChild>
                                </w:div>
                                <w:div w:id="1264269286">
                                  <w:marLeft w:val="0"/>
                                  <w:marRight w:val="0"/>
                                  <w:marTop w:val="0"/>
                                  <w:marBottom w:val="0"/>
                                  <w:divBdr>
                                    <w:top w:val="none" w:sz="0" w:space="0" w:color="auto"/>
                                    <w:left w:val="none" w:sz="0" w:space="0" w:color="auto"/>
                                    <w:bottom w:val="none" w:sz="0" w:space="0" w:color="auto"/>
                                    <w:right w:val="none" w:sz="0" w:space="0" w:color="auto"/>
                                  </w:divBdr>
                                </w:div>
                              </w:divsChild>
                            </w:div>
                            <w:div w:id="55669050">
                              <w:marLeft w:val="0"/>
                              <w:marRight w:val="0"/>
                              <w:marTop w:val="0"/>
                              <w:marBottom w:val="0"/>
                              <w:divBdr>
                                <w:top w:val="none" w:sz="0" w:space="0" w:color="auto"/>
                                <w:left w:val="none" w:sz="0" w:space="0" w:color="auto"/>
                                <w:bottom w:val="none" w:sz="0" w:space="0" w:color="auto"/>
                                <w:right w:val="none" w:sz="0" w:space="0" w:color="auto"/>
                              </w:divBdr>
                              <w:divsChild>
                                <w:div w:id="1002052655">
                                  <w:marLeft w:val="0"/>
                                  <w:marRight w:val="0"/>
                                  <w:marTop w:val="0"/>
                                  <w:marBottom w:val="0"/>
                                  <w:divBdr>
                                    <w:top w:val="none" w:sz="0" w:space="0" w:color="auto"/>
                                    <w:left w:val="none" w:sz="0" w:space="0" w:color="auto"/>
                                    <w:bottom w:val="none" w:sz="0" w:space="0" w:color="auto"/>
                                    <w:right w:val="none" w:sz="0" w:space="0" w:color="auto"/>
                                  </w:divBdr>
                                </w:div>
                                <w:div w:id="1518041992">
                                  <w:marLeft w:val="240"/>
                                  <w:marRight w:val="0"/>
                                  <w:marTop w:val="0"/>
                                  <w:marBottom w:val="0"/>
                                  <w:divBdr>
                                    <w:top w:val="none" w:sz="0" w:space="0" w:color="auto"/>
                                    <w:left w:val="none" w:sz="0" w:space="0" w:color="auto"/>
                                    <w:bottom w:val="none" w:sz="0" w:space="0" w:color="auto"/>
                                    <w:right w:val="none" w:sz="0" w:space="0" w:color="auto"/>
                                  </w:divBdr>
                                  <w:divsChild>
                                    <w:div w:id="1399398551">
                                      <w:marLeft w:val="0"/>
                                      <w:marRight w:val="0"/>
                                      <w:marTop w:val="0"/>
                                      <w:marBottom w:val="0"/>
                                      <w:divBdr>
                                        <w:top w:val="none" w:sz="0" w:space="0" w:color="auto"/>
                                        <w:left w:val="none" w:sz="0" w:space="0" w:color="auto"/>
                                        <w:bottom w:val="none" w:sz="0" w:space="0" w:color="auto"/>
                                        <w:right w:val="none" w:sz="0" w:space="0" w:color="auto"/>
                                      </w:divBdr>
                                    </w:div>
                                  </w:divsChild>
                                </w:div>
                                <w:div w:id="87759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441928">
      <w:bodyDiv w:val="1"/>
      <w:marLeft w:val="0"/>
      <w:marRight w:val="0"/>
      <w:marTop w:val="0"/>
      <w:marBottom w:val="0"/>
      <w:divBdr>
        <w:top w:val="none" w:sz="0" w:space="0" w:color="auto"/>
        <w:left w:val="none" w:sz="0" w:space="0" w:color="auto"/>
        <w:bottom w:val="none" w:sz="0" w:space="0" w:color="auto"/>
        <w:right w:val="none" w:sz="0" w:space="0" w:color="auto"/>
      </w:divBdr>
    </w:div>
    <w:div w:id="1357852659">
      <w:bodyDiv w:val="1"/>
      <w:marLeft w:val="0"/>
      <w:marRight w:val="360"/>
      <w:marTop w:val="0"/>
      <w:marBottom w:val="0"/>
      <w:divBdr>
        <w:top w:val="none" w:sz="0" w:space="0" w:color="auto"/>
        <w:left w:val="none" w:sz="0" w:space="0" w:color="auto"/>
        <w:bottom w:val="none" w:sz="0" w:space="0" w:color="auto"/>
        <w:right w:val="none" w:sz="0" w:space="0" w:color="auto"/>
      </w:divBdr>
      <w:divsChild>
        <w:div w:id="1364598044">
          <w:marLeft w:val="240"/>
          <w:marRight w:val="240"/>
          <w:marTop w:val="0"/>
          <w:marBottom w:val="0"/>
          <w:divBdr>
            <w:top w:val="none" w:sz="0" w:space="0" w:color="auto"/>
            <w:left w:val="none" w:sz="0" w:space="0" w:color="auto"/>
            <w:bottom w:val="none" w:sz="0" w:space="0" w:color="auto"/>
            <w:right w:val="none" w:sz="0" w:space="0" w:color="auto"/>
          </w:divBdr>
          <w:divsChild>
            <w:div w:id="1053771189">
              <w:marLeft w:val="0"/>
              <w:marRight w:val="0"/>
              <w:marTop w:val="0"/>
              <w:marBottom w:val="0"/>
              <w:divBdr>
                <w:top w:val="none" w:sz="0" w:space="0" w:color="auto"/>
                <w:left w:val="none" w:sz="0" w:space="0" w:color="auto"/>
                <w:bottom w:val="none" w:sz="0" w:space="0" w:color="auto"/>
                <w:right w:val="none" w:sz="0" w:space="0" w:color="auto"/>
              </w:divBdr>
              <w:divsChild>
                <w:div w:id="1807309533">
                  <w:marLeft w:val="240"/>
                  <w:marRight w:val="240"/>
                  <w:marTop w:val="0"/>
                  <w:marBottom w:val="0"/>
                  <w:divBdr>
                    <w:top w:val="none" w:sz="0" w:space="0" w:color="auto"/>
                    <w:left w:val="none" w:sz="0" w:space="0" w:color="auto"/>
                    <w:bottom w:val="none" w:sz="0" w:space="0" w:color="auto"/>
                    <w:right w:val="none" w:sz="0" w:space="0" w:color="auto"/>
                  </w:divBdr>
                  <w:divsChild>
                    <w:div w:id="1670062338">
                      <w:marLeft w:val="240"/>
                      <w:marRight w:val="0"/>
                      <w:marTop w:val="0"/>
                      <w:marBottom w:val="0"/>
                      <w:divBdr>
                        <w:top w:val="none" w:sz="0" w:space="0" w:color="auto"/>
                        <w:left w:val="none" w:sz="0" w:space="0" w:color="auto"/>
                        <w:bottom w:val="none" w:sz="0" w:space="0" w:color="auto"/>
                        <w:right w:val="none" w:sz="0" w:space="0" w:color="auto"/>
                      </w:divBdr>
                    </w:div>
                    <w:div w:id="1676301838">
                      <w:marLeft w:val="0"/>
                      <w:marRight w:val="0"/>
                      <w:marTop w:val="0"/>
                      <w:marBottom w:val="0"/>
                      <w:divBdr>
                        <w:top w:val="none" w:sz="0" w:space="0" w:color="auto"/>
                        <w:left w:val="none" w:sz="0" w:space="0" w:color="auto"/>
                        <w:bottom w:val="none" w:sz="0" w:space="0" w:color="auto"/>
                        <w:right w:val="none" w:sz="0" w:space="0" w:color="auto"/>
                      </w:divBdr>
                      <w:divsChild>
                        <w:div w:id="1129980888">
                          <w:marLeft w:val="240"/>
                          <w:marRight w:val="240"/>
                          <w:marTop w:val="0"/>
                          <w:marBottom w:val="0"/>
                          <w:divBdr>
                            <w:top w:val="none" w:sz="0" w:space="0" w:color="auto"/>
                            <w:left w:val="none" w:sz="0" w:space="0" w:color="auto"/>
                            <w:bottom w:val="none" w:sz="0" w:space="0" w:color="auto"/>
                            <w:right w:val="none" w:sz="0" w:space="0" w:color="auto"/>
                          </w:divBdr>
                          <w:divsChild>
                            <w:div w:id="1844777310">
                              <w:marLeft w:val="240"/>
                              <w:marRight w:val="0"/>
                              <w:marTop w:val="0"/>
                              <w:marBottom w:val="0"/>
                              <w:divBdr>
                                <w:top w:val="none" w:sz="0" w:space="0" w:color="auto"/>
                                <w:left w:val="none" w:sz="0" w:space="0" w:color="auto"/>
                                <w:bottom w:val="none" w:sz="0" w:space="0" w:color="auto"/>
                                <w:right w:val="none" w:sz="0" w:space="0" w:color="auto"/>
                              </w:divBdr>
                            </w:div>
                          </w:divsChild>
                        </w:div>
                        <w:div w:id="80743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1370">
                  <w:marLeft w:val="240"/>
                  <w:marRight w:val="240"/>
                  <w:marTop w:val="0"/>
                  <w:marBottom w:val="0"/>
                  <w:divBdr>
                    <w:top w:val="none" w:sz="0" w:space="0" w:color="auto"/>
                    <w:left w:val="none" w:sz="0" w:space="0" w:color="auto"/>
                    <w:bottom w:val="none" w:sz="0" w:space="0" w:color="auto"/>
                    <w:right w:val="none" w:sz="0" w:space="0" w:color="auto"/>
                  </w:divBdr>
                  <w:divsChild>
                    <w:div w:id="1011749">
                      <w:marLeft w:val="240"/>
                      <w:marRight w:val="0"/>
                      <w:marTop w:val="0"/>
                      <w:marBottom w:val="0"/>
                      <w:divBdr>
                        <w:top w:val="none" w:sz="0" w:space="0" w:color="auto"/>
                        <w:left w:val="none" w:sz="0" w:space="0" w:color="auto"/>
                        <w:bottom w:val="none" w:sz="0" w:space="0" w:color="auto"/>
                        <w:right w:val="none" w:sz="0" w:space="0" w:color="auto"/>
                      </w:divBdr>
                    </w:div>
                    <w:div w:id="178665687">
                      <w:marLeft w:val="0"/>
                      <w:marRight w:val="0"/>
                      <w:marTop w:val="0"/>
                      <w:marBottom w:val="0"/>
                      <w:divBdr>
                        <w:top w:val="none" w:sz="0" w:space="0" w:color="auto"/>
                        <w:left w:val="none" w:sz="0" w:space="0" w:color="auto"/>
                        <w:bottom w:val="none" w:sz="0" w:space="0" w:color="auto"/>
                        <w:right w:val="none" w:sz="0" w:space="0" w:color="auto"/>
                      </w:divBdr>
                      <w:divsChild>
                        <w:div w:id="1025249903">
                          <w:marLeft w:val="240"/>
                          <w:marRight w:val="240"/>
                          <w:marTop w:val="0"/>
                          <w:marBottom w:val="0"/>
                          <w:divBdr>
                            <w:top w:val="none" w:sz="0" w:space="0" w:color="auto"/>
                            <w:left w:val="none" w:sz="0" w:space="0" w:color="auto"/>
                            <w:bottom w:val="none" w:sz="0" w:space="0" w:color="auto"/>
                            <w:right w:val="none" w:sz="0" w:space="0" w:color="auto"/>
                          </w:divBdr>
                          <w:divsChild>
                            <w:div w:id="1762481610">
                              <w:marLeft w:val="240"/>
                              <w:marRight w:val="0"/>
                              <w:marTop w:val="0"/>
                              <w:marBottom w:val="0"/>
                              <w:divBdr>
                                <w:top w:val="none" w:sz="0" w:space="0" w:color="auto"/>
                                <w:left w:val="none" w:sz="0" w:space="0" w:color="auto"/>
                                <w:bottom w:val="none" w:sz="0" w:space="0" w:color="auto"/>
                                <w:right w:val="none" w:sz="0" w:space="0" w:color="auto"/>
                              </w:divBdr>
                            </w:div>
                          </w:divsChild>
                        </w:div>
                        <w:div w:id="8084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7684">
                  <w:marLeft w:val="240"/>
                  <w:marRight w:val="240"/>
                  <w:marTop w:val="0"/>
                  <w:marBottom w:val="0"/>
                  <w:divBdr>
                    <w:top w:val="none" w:sz="0" w:space="0" w:color="auto"/>
                    <w:left w:val="none" w:sz="0" w:space="0" w:color="auto"/>
                    <w:bottom w:val="none" w:sz="0" w:space="0" w:color="auto"/>
                    <w:right w:val="none" w:sz="0" w:space="0" w:color="auto"/>
                  </w:divBdr>
                  <w:divsChild>
                    <w:div w:id="538669550">
                      <w:marLeft w:val="240"/>
                      <w:marRight w:val="0"/>
                      <w:marTop w:val="0"/>
                      <w:marBottom w:val="0"/>
                      <w:divBdr>
                        <w:top w:val="none" w:sz="0" w:space="0" w:color="auto"/>
                        <w:left w:val="none" w:sz="0" w:space="0" w:color="auto"/>
                        <w:bottom w:val="none" w:sz="0" w:space="0" w:color="auto"/>
                        <w:right w:val="none" w:sz="0" w:space="0" w:color="auto"/>
                      </w:divBdr>
                    </w:div>
                    <w:div w:id="875780258">
                      <w:marLeft w:val="0"/>
                      <w:marRight w:val="0"/>
                      <w:marTop w:val="0"/>
                      <w:marBottom w:val="0"/>
                      <w:divBdr>
                        <w:top w:val="none" w:sz="0" w:space="0" w:color="auto"/>
                        <w:left w:val="none" w:sz="0" w:space="0" w:color="auto"/>
                        <w:bottom w:val="none" w:sz="0" w:space="0" w:color="auto"/>
                        <w:right w:val="none" w:sz="0" w:space="0" w:color="auto"/>
                      </w:divBdr>
                      <w:divsChild>
                        <w:div w:id="1935170211">
                          <w:marLeft w:val="240"/>
                          <w:marRight w:val="240"/>
                          <w:marTop w:val="0"/>
                          <w:marBottom w:val="0"/>
                          <w:divBdr>
                            <w:top w:val="none" w:sz="0" w:space="0" w:color="auto"/>
                            <w:left w:val="none" w:sz="0" w:space="0" w:color="auto"/>
                            <w:bottom w:val="none" w:sz="0" w:space="0" w:color="auto"/>
                            <w:right w:val="none" w:sz="0" w:space="0" w:color="auto"/>
                          </w:divBdr>
                          <w:divsChild>
                            <w:div w:id="14165138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742891">
      <w:bodyDiv w:val="1"/>
      <w:marLeft w:val="0"/>
      <w:marRight w:val="0"/>
      <w:marTop w:val="0"/>
      <w:marBottom w:val="0"/>
      <w:divBdr>
        <w:top w:val="none" w:sz="0" w:space="0" w:color="auto"/>
        <w:left w:val="none" w:sz="0" w:space="0" w:color="auto"/>
        <w:bottom w:val="none" w:sz="0" w:space="0" w:color="auto"/>
        <w:right w:val="none" w:sz="0" w:space="0" w:color="auto"/>
      </w:divBdr>
      <w:divsChild>
        <w:div w:id="704719110">
          <w:marLeft w:val="0"/>
          <w:marRight w:val="0"/>
          <w:marTop w:val="0"/>
          <w:marBottom w:val="0"/>
          <w:divBdr>
            <w:top w:val="none" w:sz="0" w:space="0" w:color="auto"/>
            <w:left w:val="none" w:sz="0" w:space="0" w:color="auto"/>
            <w:bottom w:val="none" w:sz="0" w:space="0" w:color="auto"/>
            <w:right w:val="none" w:sz="0" w:space="0" w:color="auto"/>
          </w:divBdr>
        </w:div>
      </w:divsChild>
    </w:div>
    <w:div w:id="1421683149">
      <w:bodyDiv w:val="1"/>
      <w:marLeft w:val="0"/>
      <w:marRight w:val="0"/>
      <w:marTop w:val="0"/>
      <w:marBottom w:val="0"/>
      <w:divBdr>
        <w:top w:val="none" w:sz="0" w:space="0" w:color="auto"/>
        <w:left w:val="none" w:sz="0" w:space="0" w:color="auto"/>
        <w:bottom w:val="none" w:sz="0" w:space="0" w:color="auto"/>
        <w:right w:val="none" w:sz="0" w:space="0" w:color="auto"/>
      </w:divBdr>
      <w:divsChild>
        <w:div w:id="1339648729">
          <w:marLeft w:val="150"/>
          <w:marRight w:val="150"/>
          <w:marTop w:val="150"/>
          <w:marBottom w:val="150"/>
          <w:divBdr>
            <w:top w:val="none" w:sz="0" w:space="0" w:color="auto"/>
            <w:left w:val="none" w:sz="0" w:space="0" w:color="auto"/>
            <w:bottom w:val="single" w:sz="12" w:space="4" w:color="000000"/>
            <w:right w:val="none" w:sz="0" w:space="0" w:color="auto"/>
          </w:divBdr>
        </w:div>
        <w:div w:id="1327054951">
          <w:marLeft w:val="300"/>
          <w:marRight w:val="0"/>
          <w:marTop w:val="240"/>
          <w:marBottom w:val="0"/>
          <w:divBdr>
            <w:top w:val="none" w:sz="0" w:space="0" w:color="auto"/>
            <w:left w:val="none" w:sz="0" w:space="0" w:color="auto"/>
            <w:bottom w:val="none" w:sz="0" w:space="0" w:color="auto"/>
            <w:right w:val="none" w:sz="0" w:space="0" w:color="auto"/>
          </w:divBdr>
          <w:divsChild>
            <w:div w:id="1761171851">
              <w:marLeft w:val="0"/>
              <w:marRight w:val="0"/>
              <w:marTop w:val="0"/>
              <w:marBottom w:val="0"/>
              <w:divBdr>
                <w:top w:val="none" w:sz="0" w:space="0" w:color="auto"/>
                <w:left w:val="none" w:sz="0" w:space="0" w:color="auto"/>
                <w:bottom w:val="none" w:sz="0" w:space="0" w:color="auto"/>
                <w:right w:val="none" w:sz="0" w:space="0" w:color="auto"/>
              </w:divBdr>
              <w:divsChild>
                <w:div w:id="952983379">
                  <w:marLeft w:val="0"/>
                  <w:marRight w:val="0"/>
                  <w:marTop w:val="0"/>
                  <w:marBottom w:val="0"/>
                  <w:divBdr>
                    <w:top w:val="none" w:sz="0" w:space="0" w:color="auto"/>
                    <w:left w:val="none" w:sz="0" w:space="0" w:color="auto"/>
                    <w:bottom w:val="none" w:sz="0" w:space="0" w:color="auto"/>
                    <w:right w:val="none" w:sz="0" w:space="0" w:color="auto"/>
                  </w:divBdr>
                </w:div>
                <w:div w:id="1764033848">
                  <w:marLeft w:val="240"/>
                  <w:marRight w:val="0"/>
                  <w:marTop w:val="0"/>
                  <w:marBottom w:val="0"/>
                  <w:divBdr>
                    <w:top w:val="none" w:sz="0" w:space="0" w:color="auto"/>
                    <w:left w:val="none" w:sz="0" w:space="0" w:color="auto"/>
                    <w:bottom w:val="none" w:sz="0" w:space="0" w:color="auto"/>
                    <w:right w:val="none" w:sz="0" w:space="0" w:color="auto"/>
                  </w:divBdr>
                  <w:divsChild>
                    <w:div w:id="1798524573">
                      <w:marLeft w:val="0"/>
                      <w:marRight w:val="0"/>
                      <w:marTop w:val="0"/>
                      <w:marBottom w:val="0"/>
                      <w:divBdr>
                        <w:top w:val="none" w:sz="0" w:space="0" w:color="auto"/>
                        <w:left w:val="none" w:sz="0" w:space="0" w:color="auto"/>
                        <w:bottom w:val="none" w:sz="0" w:space="0" w:color="auto"/>
                        <w:right w:val="none" w:sz="0" w:space="0" w:color="auto"/>
                      </w:divBdr>
                      <w:divsChild>
                        <w:div w:id="394545244">
                          <w:marLeft w:val="0"/>
                          <w:marRight w:val="0"/>
                          <w:marTop w:val="0"/>
                          <w:marBottom w:val="0"/>
                          <w:divBdr>
                            <w:top w:val="none" w:sz="0" w:space="0" w:color="auto"/>
                            <w:left w:val="none" w:sz="0" w:space="0" w:color="auto"/>
                            <w:bottom w:val="none" w:sz="0" w:space="0" w:color="auto"/>
                            <w:right w:val="none" w:sz="0" w:space="0" w:color="auto"/>
                          </w:divBdr>
                        </w:div>
                        <w:div w:id="938370433">
                          <w:marLeft w:val="240"/>
                          <w:marRight w:val="0"/>
                          <w:marTop w:val="0"/>
                          <w:marBottom w:val="0"/>
                          <w:divBdr>
                            <w:top w:val="none" w:sz="0" w:space="0" w:color="auto"/>
                            <w:left w:val="none" w:sz="0" w:space="0" w:color="auto"/>
                            <w:bottom w:val="none" w:sz="0" w:space="0" w:color="auto"/>
                            <w:right w:val="none" w:sz="0" w:space="0" w:color="auto"/>
                          </w:divBdr>
                          <w:divsChild>
                            <w:div w:id="160581155">
                              <w:marLeft w:val="0"/>
                              <w:marRight w:val="0"/>
                              <w:marTop w:val="0"/>
                              <w:marBottom w:val="0"/>
                              <w:divBdr>
                                <w:top w:val="none" w:sz="0" w:space="0" w:color="auto"/>
                                <w:left w:val="none" w:sz="0" w:space="0" w:color="auto"/>
                                <w:bottom w:val="none" w:sz="0" w:space="0" w:color="auto"/>
                                <w:right w:val="none" w:sz="0" w:space="0" w:color="auto"/>
                              </w:divBdr>
                              <w:divsChild>
                                <w:div w:id="530455125">
                                  <w:marLeft w:val="0"/>
                                  <w:marRight w:val="0"/>
                                  <w:marTop w:val="0"/>
                                  <w:marBottom w:val="0"/>
                                  <w:divBdr>
                                    <w:top w:val="none" w:sz="0" w:space="0" w:color="auto"/>
                                    <w:left w:val="none" w:sz="0" w:space="0" w:color="auto"/>
                                    <w:bottom w:val="none" w:sz="0" w:space="0" w:color="auto"/>
                                    <w:right w:val="none" w:sz="0" w:space="0" w:color="auto"/>
                                  </w:divBdr>
                                </w:div>
                                <w:div w:id="451871962">
                                  <w:marLeft w:val="240"/>
                                  <w:marRight w:val="0"/>
                                  <w:marTop w:val="0"/>
                                  <w:marBottom w:val="0"/>
                                  <w:divBdr>
                                    <w:top w:val="none" w:sz="0" w:space="0" w:color="auto"/>
                                    <w:left w:val="none" w:sz="0" w:space="0" w:color="auto"/>
                                    <w:bottom w:val="none" w:sz="0" w:space="0" w:color="auto"/>
                                    <w:right w:val="none" w:sz="0" w:space="0" w:color="auto"/>
                                  </w:divBdr>
                                  <w:divsChild>
                                    <w:div w:id="1219437380">
                                      <w:marLeft w:val="0"/>
                                      <w:marRight w:val="0"/>
                                      <w:marTop w:val="0"/>
                                      <w:marBottom w:val="0"/>
                                      <w:divBdr>
                                        <w:top w:val="none" w:sz="0" w:space="0" w:color="auto"/>
                                        <w:left w:val="none" w:sz="0" w:space="0" w:color="auto"/>
                                        <w:bottom w:val="none" w:sz="0" w:space="0" w:color="auto"/>
                                        <w:right w:val="none" w:sz="0" w:space="0" w:color="auto"/>
                                      </w:divBdr>
                                      <w:divsChild>
                                        <w:div w:id="1057049897">
                                          <w:marLeft w:val="0"/>
                                          <w:marRight w:val="0"/>
                                          <w:marTop w:val="0"/>
                                          <w:marBottom w:val="0"/>
                                          <w:divBdr>
                                            <w:top w:val="none" w:sz="0" w:space="0" w:color="auto"/>
                                            <w:left w:val="none" w:sz="0" w:space="0" w:color="auto"/>
                                            <w:bottom w:val="none" w:sz="0" w:space="0" w:color="auto"/>
                                            <w:right w:val="none" w:sz="0" w:space="0" w:color="auto"/>
                                          </w:divBdr>
                                        </w:div>
                                        <w:div w:id="448856486">
                                          <w:marLeft w:val="240"/>
                                          <w:marRight w:val="0"/>
                                          <w:marTop w:val="0"/>
                                          <w:marBottom w:val="0"/>
                                          <w:divBdr>
                                            <w:top w:val="none" w:sz="0" w:space="0" w:color="auto"/>
                                            <w:left w:val="none" w:sz="0" w:space="0" w:color="auto"/>
                                            <w:bottom w:val="none" w:sz="0" w:space="0" w:color="auto"/>
                                            <w:right w:val="none" w:sz="0" w:space="0" w:color="auto"/>
                                          </w:divBdr>
                                          <w:divsChild>
                                            <w:div w:id="1239747195">
                                              <w:marLeft w:val="0"/>
                                              <w:marRight w:val="0"/>
                                              <w:marTop w:val="0"/>
                                              <w:marBottom w:val="0"/>
                                              <w:divBdr>
                                                <w:top w:val="none" w:sz="0" w:space="0" w:color="auto"/>
                                                <w:left w:val="none" w:sz="0" w:space="0" w:color="auto"/>
                                                <w:bottom w:val="none" w:sz="0" w:space="0" w:color="auto"/>
                                                <w:right w:val="none" w:sz="0" w:space="0" w:color="auto"/>
                                              </w:divBdr>
                                              <w:divsChild>
                                                <w:div w:id="964114377">
                                                  <w:marLeft w:val="0"/>
                                                  <w:marRight w:val="0"/>
                                                  <w:marTop w:val="0"/>
                                                  <w:marBottom w:val="0"/>
                                                  <w:divBdr>
                                                    <w:top w:val="none" w:sz="0" w:space="0" w:color="auto"/>
                                                    <w:left w:val="none" w:sz="0" w:space="0" w:color="auto"/>
                                                    <w:bottom w:val="none" w:sz="0" w:space="0" w:color="auto"/>
                                                    <w:right w:val="none" w:sz="0" w:space="0" w:color="auto"/>
                                                  </w:divBdr>
                                                </w:div>
                                                <w:div w:id="667681707">
                                                  <w:marLeft w:val="240"/>
                                                  <w:marRight w:val="0"/>
                                                  <w:marTop w:val="0"/>
                                                  <w:marBottom w:val="0"/>
                                                  <w:divBdr>
                                                    <w:top w:val="none" w:sz="0" w:space="0" w:color="auto"/>
                                                    <w:left w:val="none" w:sz="0" w:space="0" w:color="auto"/>
                                                    <w:bottom w:val="none" w:sz="0" w:space="0" w:color="auto"/>
                                                    <w:right w:val="none" w:sz="0" w:space="0" w:color="auto"/>
                                                  </w:divBdr>
                                                  <w:divsChild>
                                                    <w:div w:id="1433548768">
                                                      <w:marLeft w:val="0"/>
                                                      <w:marRight w:val="0"/>
                                                      <w:marTop w:val="0"/>
                                                      <w:marBottom w:val="0"/>
                                                      <w:divBdr>
                                                        <w:top w:val="none" w:sz="0" w:space="0" w:color="auto"/>
                                                        <w:left w:val="none" w:sz="0" w:space="0" w:color="auto"/>
                                                        <w:bottom w:val="none" w:sz="0" w:space="0" w:color="auto"/>
                                                        <w:right w:val="none" w:sz="0" w:space="0" w:color="auto"/>
                                                      </w:divBdr>
                                                      <w:divsChild>
                                                        <w:div w:id="631638470">
                                                          <w:marLeft w:val="0"/>
                                                          <w:marRight w:val="0"/>
                                                          <w:marTop w:val="0"/>
                                                          <w:marBottom w:val="0"/>
                                                          <w:divBdr>
                                                            <w:top w:val="none" w:sz="0" w:space="0" w:color="auto"/>
                                                            <w:left w:val="none" w:sz="0" w:space="0" w:color="auto"/>
                                                            <w:bottom w:val="none" w:sz="0" w:space="0" w:color="auto"/>
                                                            <w:right w:val="none" w:sz="0" w:space="0" w:color="auto"/>
                                                          </w:divBdr>
                                                        </w:div>
                                                        <w:div w:id="669873646">
                                                          <w:marLeft w:val="240"/>
                                                          <w:marRight w:val="0"/>
                                                          <w:marTop w:val="0"/>
                                                          <w:marBottom w:val="0"/>
                                                          <w:divBdr>
                                                            <w:top w:val="none" w:sz="0" w:space="0" w:color="auto"/>
                                                            <w:left w:val="none" w:sz="0" w:space="0" w:color="auto"/>
                                                            <w:bottom w:val="none" w:sz="0" w:space="0" w:color="auto"/>
                                                            <w:right w:val="none" w:sz="0" w:space="0" w:color="auto"/>
                                                          </w:divBdr>
                                                          <w:divsChild>
                                                            <w:div w:id="2119248665">
                                                              <w:marLeft w:val="0"/>
                                                              <w:marRight w:val="0"/>
                                                              <w:marTop w:val="0"/>
                                                              <w:marBottom w:val="0"/>
                                                              <w:divBdr>
                                                                <w:top w:val="none" w:sz="0" w:space="0" w:color="auto"/>
                                                                <w:left w:val="none" w:sz="0" w:space="0" w:color="auto"/>
                                                                <w:bottom w:val="none" w:sz="0" w:space="0" w:color="auto"/>
                                                                <w:right w:val="none" w:sz="0" w:space="0" w:color="auto"/>
                                                              </w:divBdr>
                                                            </w:div>
                                                            <w:div w:id="66223631">
                                                              <w:marLeft w:val="0"/>
                                                              <w:marRight w:val="0"/>
                                                              <w:marTop w:val="0"/>
                                                              <w:marBottom w:val="0"/>
                                                              <w:divBdr>
                                                                <w:top w:val="none" w:sz="0" w:space="0" w:color="auto"/>
                                                                <w:left w:val="none" w:sz="0" w:space="0" w:color="auto"/>
                                                                <w:bottom w:val="none" w:sz="0" w:space="0" w:color="auto"/>
                                                                <w:right w:val="none" w:sz="0" w:space="0" w:color="auto"/>
                                                              </w:divBdr>
                                                            </w:div>
                                                          </w:divsChild>
                                                        </w:div>
                                                        <w:div w:id="16825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73364">
                                          <w:marLeft w:val="0"/>
                                          <w:marRight w:val="0"/>
                                          <w:marTop w:val="0"/>
                                          <w:marBottom w:val="0"/>
                                          <w:divBdr>
                                            <w:top w:val="none" w:sz="0" w:space="0" w:color="auto"/>
                                            <w:left w:val="none" w:sz="0" w:space="0" w:color="auto"/>
                                            <w:bottom w:val="none" w:sz="0" w:space="0" w:color="auto"/>
                                            <w:right w:val="none" w:sz="0" w:space="0" w:color="auto"/>
                                          </w:divBdr>
                                        </w:div>
                                      </w:divsChild>
                                    </w:div>
                                    <w:div w:id="1373651132">
                                      <w:marLeft w:val="0"/>
                                      <w:marRight w:val="0"/>
                                      <w:marTop w:val="0"/>
                                      <w:marBottom w:val="0"/>
                                      <w:divBdr>
                                        <w:top w:val="none" w:sz="0" w:space="0" w:color="auto"/>
                                        <w:left w:val="none" w:sz="0" w:space="0" w:color="auto"/>
                                        <w:bottom w:val="none" w:sz="0" w:space="0" w:color="auto"/>
                                        <w:right w:val="none" w:sz="0" w:space="0" w:color="auto"/>
                                      </w:divBdr>
                                      <w:divsChild>
                                        <w:div w:id="2119596453">
                                          <w:marLeft w:val="0"/>
                                          <w:marRight w:val="0"/>
                                          <w:marTop w:val="0"/>
                                          <w:marBottom w:val="0"/>
                                          <w:divBdr>
                                            <w:top w:val="none" w:sz="0" w:space="0" w:color="auto"/>
                                            <w:left w:val="none" w:sz="0" w:space="0" w:color="auto"/>
                                            <w:bottom w:val="none" w:sz="0" w:space="0" w:color="auto"/>
                                            <w:right w:val="none" w:sz="0" w:space="0" w:color="auto"/>
                                          </w:divBdr>
                                        </w:div>
                                        <w:div w:id="1824470215">
                                          <w:marLeft w:val="240"/>
                                          <w:marRight w:val="0"/>
                                          <w:marTop w:val="0"/>
                                          <w:marBottom w:val="0"/>
                                          <w:divBdr>
                                            <w:top w:val="none" w:sz="0" w:space="0" w:color="auto"/>
                                            <w:left w:val="none" w:sz="0" w:space="0" w:color="auto"/>
                                            <w:bottom w:val="none" w:sz="0" w:space="0" w:color="auto"/>
                                            <w:right w:val="none" w:sz="0" w:space="0" w:color="auto"/>
                                          </w:divBdr>
                                          <w:divsChild>
                                            <w:div w:id="2065981469">
                                              <w:marLeft w:val="0"/>
                                              <w:marRight w:val="0"/>
                                              <w:marTop w:val="0"/>
                                              <w:marBottom w:val="0"/>
                                              <w:divBdr>
                                                <w:top w:val="none" w:sz="0" w:space="0" w:color="auto"/>
                                                <w:left w:val="none" w:sz="0" w:space="0" w:color="auto"/>
                                                <w:bottom w:val="none" w:sz="0" w:space="0" w:color="auto"/>
                                                <w:right w:val="none" w:sz="0" w:space="0" w:color="auto"/>
                                              </w:divBdr>
                                              <w:divsChild>
                                                <w:div w:id="1603798712">
                                                  <w:marLeft w:val="0"/>
                                                  <w:marRight w:val="0"/>
                                                  <w:marTop w:val="0"/>
                                                  <w:marBottom w:val="0"/>
                                                  <w:divBdr>
                                                    <w:top w:val="none" w:sz="0" w:space="0" w:color="auto"/>
                                                    <w:left w:val="none" w:sz="0" w:space="0" w:color="auto"/>
                                                    <w:bottom w:val="none" w:sz="0" w:space="0" w:color="auto"/>
                                                    <w:right w:val="none" w:sz="0" w:space="0" w:color="auto"/>
                                                  </w:divBdr>
                                                </w:div>
                                                <w:div w:id="1166899391">
                                                  <w:marLeft w:val="240"/>
                                                  <w:marRight w:val="0"/>
                                                  <w:marTop w:val="0"/>
                                                  <w:marBottom w:val="0"/>
                                                  <w:divBdr>
                                                    <w:top w:val="none" w:sz="0" w:space="0" w:color="auto"/>
                                                    <w:left w:val="none" w:sz="0" w:space="0" w:color="auto"/>
                                                    <w:bottom w:val="none" w:sz="0" w:space="0" w:color="auto"/>
                                                    <w:right w:val="none" w:sz="0" w:space="0" w:color="auto"/>
                                                  </w:divBdr>
                                                  <w:divsChild>
                                                    <w:div w:id="654920711">
                                                      <w:marLeft w:val="0"/>
                                                      <w:marRight w:val="0"/>
                                                      <w:marTop w:val="0"/>
                                                      <w:marBottom w:val="0"/>
                                                      <w:divBdr>
                                                        <w:top w:val="none" w:sz="0" w:space="0" w:color="auto"/>
                                                        <w:left w:val="none" w:sz="0" w:space="0" w:color="auto"/>
                                                        <w:bottom w:val="none" w:sz="0" w:space="0" w:color="auto"/>
                                                        <w:right w:val="none" w:sz="0" w:space="0" w:color="auto"/>
                                                      </w:divBdr>
                                                      <w:divsChild>
                                                        <w:div w:id="1126116256">
                                                          <w:marLeft w:val="0"/>
                                                          <w:marRight w:val="0"/>
                                                          <w:marTop w:val="0"/>
                                                          <w:marBottom w:val="0"/>
                                                          <w:divBdr>
                                                            <w:top w:val="none" w:sz="0" w:space="0" w:color="auto"/>
                                                            <w:left w:val="none" w:sz="0" w:space="0" w:color="auto"/>
                                                            <w:bottom w:val="none" w:sz="0" w:space="0" w:color="auto"/>
                                                            <w:right w:val="none" w:sz="0" w:space="0" w:color="auto"/>
                                                          </w:divBdr>
                                                        </w:div>
                                                        <w:div w:id="906261725">
                                                          <w:marLeft w:val="240"/>
                                                          <w:marRight w:val="0"/>
                                                          <w:marTop w:val="0"/>
                                                          <w:marBottom w:val="0"/>
                                                          <w:divBdr>
                                                            <w:top w:val="none" w:sz="0" w:space="0" w:color="auto"/>
                                                            <w:left w:val="none" w:sz="0" w:space="0" w:color="auto"/>
                                                            <w:bottom w:val="none" w:sz="0" w:space="0" w:color="auto"/>
                                                            <w:right w:val="none" w:sz="0" w:space="0" w:color="auto"/>
                                                          </w:divBdr>
                                                          <w:divsChild>
                                                            <w:div w:id="930889664">
                                                              <w:marLeft w:val="0"/>
                                                              <w:marRight w:val="0"/>
                                                              <w:marTop w:val="0"/>
                                                              <w:marBottom w:val="0"/>
                                                              <w:divBdr>
                                                                <w:top w:val="none" w:sz="0" w:space="0" w:color="auto"/>
                                                                <w:left w:val="none" w:sz="0" w:space="0" w:color="auto"/>
                                                                <w:bottom w:val="none" w:sz="0" w:space="0" w:color="auto"/>
                                                                <w:right w:val="none" w:sz="0" w:space="0" w:color="auto"/>
                                                              </w:divBdr>
                                                            </w:div>
                                                          </w:divsChild>
                                                        </w:div>
                                                        <w:div w:id="20353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1863">
                                          <w:marLeft w:val="0"/>
                                          <w:marRight w:val="0"/>
                                          <w:marTop w:val="0"/>
                                          <w:marBottom w:val="0"/>
                                          <w:divBdr>
                                            <w:top w:val="none" w:sz="0" w:space="0" w:color="auto"/>
                                            <w:left w:val="none" w:sz="0" w:space="0" w:color="auto"/>
                                            <w:bottom w:val="none" w:sz="0" w:space="0" w:color="auto"/>
                                            <w:right w:val="none" w:sz="0" w:space="0" w:color="auto"/>
                                          </w:divBdr>
                                        </w:div>
                                      </w:divsChild>
                                    </w:div>
                                    <w:div w:id="1444883106">
                                      <w:marLeft w:val="0"/>
                                      <w:marRight w:val="0"/>
                                      <w:marTop w:val="0"/>
                                      <w:marBottom w:val="0"/>
                                      <w:divBdr>
                                        <w:top w:val="none" w:sz="0" w:space="0" w:color="auto"/>
                                        <w:left w:val="none" w:sz="0" w:space="0" w:color="auto"/>
                                        <w:bottom w:val="none" w:sz="0" w:space="0" w:color="auto"/>
                                        <w:right w:val="none" w:sz="0" w:space="0" w:color="auto"/>
                                      </w:divBdr>
                                      <w:divsChild>
                                        <w:div w:id="120659122">
                                          <w:marLeft w:val="0"/>
                                          <w:marRight w:val="0"/>
                                          <w:marTop w:val="0"/>
                                          <w:marBottom w:val="0"/>
                                          <w:divBdr>
                                            <w:top w:val="none" w:sz="0" w:space="0" w:color="auto"/>
                                            <w:left w:val="none" w:sz="0" w:space="0" w:color="auto"/>
                                            <w:bottom w:val="none" w:sz="0" w:space="0" w:color="auto"/>
                                            <w:right w:val="none" w:sz="0" w:space="0" w:color="auto"/>
                                          </w:divBdr>
                                        </w:div>
                                        <w:div w:id="52432817">
                                          <w:marLeft w:val="240"/>
                                          <w:marRight w:val="0"/>
                                          <w:marTop w:val="0"/>
                                          <w:marBottom w:val="0"/>
                                          <w:divBdr>
                                            <w:top w:val="none" w:sz="0" w:space="0" w:color="auto"/>
                                            <w:left w:val="none" w:sz="0" w:space="0" w:color="auto"/>
                                            <w:bottom w:val="none" w:sz="0" w:space="0" w:color="auto"/>
                                            <w:right w:val="none" w:sz="0" w:space="0" w:color="auto"/>
                                          </w:divBdr>
                                          <w:divsChild>
                                            <w:div w:id="75513910">
                                              <w:marLeft w:val="0"/>
                                              <w:marRight w:val="0"/>
                                              <w:marTop w:val="0"/>
                                              <w:marBottom w:val="0"/>
                                              <w:divBdr>
                                                <w:top w:val="none" w:sz="0" w:space="0" w:color="auto"/>
                                                <w:left w:val="none" w:sz="0" w:space="0" w:color="auto"/>
                                                <w:bottom w:val="none" w:sz="0" w:space="0" w:color="auto"/>
                                                <w:right w:val="none" w:sz="0" w:space="0" w:color="auto"/>
                                              </w:divBdr>
                                              <w:divsChild>
                                                <w:div w:id="1468353675">
                                                  <w:marLeft w:val="0"/>
                                                  <w:marRight w:val="0"/>
                                                  <w:marTop w:val="0"/>
                                                  <w:marBottom w:val="0"/>
                                                  <w:divBdr>
                                                    <w:top w:val="none" w:sz="0" w:space="0" w:color="auto"/>
                                                    <w:left w:val="none" w:sz="0" w:space="0" w:color="auto"/>
                                                    <w:bottom w:val="none" w:sz="0" w:space="0" w:color="auto"/>
                                                    <w:right w:val="none" w:sz="0" w:space="0" w:color="auto"/>
                                                  </w:divBdr>
                                                </w:div>
                                                <w:div w:id="1549607061">
                                                  <w:marLeft w:val="240"/>
                                                  <w:marRight w:val="0"/>
                                                  <w:marTop w:val="0"/>
                                                  <w:marBottom w:val="0"/>
                                                  <w:divBdr>
                                                    <w:top w:val="none" w:sz="0" w:space="0" w:color="auto"/>
                                                    <w:left w:val="none" w:sz="0" w:space="0" w:color="auto"/>
                                                    <w:bottom w:val="none" w:sz="0" w:space="0" w:color="auto"/>
                                                    <w:right w:val="none" w:sz="0" w:space="0" w:color="auto"/>
                                                  </w:divBdr>
                                                  <w:divsChild>
                                                    <w:div w:id="716783986">
                                                      <w:marLeft w:val="0"/>
                                                      <w:marRight w:val="0"/>
                                                      <w:marTop w:val="0"/>
                                                      <w:marBottom w:val="0"/>
                                                      <w:divBdr>
                                                        <w:top w:val="none" w:sz="0" w:space="0" w:color="auto"/>
                                                        <w:left w:val="none" w:sz="0" w:space="0" w:color="auto"/>
                                                        <w:bottom w:val="none" w:sz="0" w:space="0" w:color="auto"/>
                                                        <w:right w:val="none" w:sz="0" w:space="0" w:color="auto"/>
                                                      </w:divBdr>
                                                      <w:divsChild>
                                                        <w:div w:id="58287815">
                                                          <w:marLeft w:val="0"/>
                                                          <w:marRight w:val="0"/>
                                                          <w:marTop w:val="0"/>
                                                          <w:marBottom w:val="0"/>
                                                          <w:divBdr>
                                                            <w:top w:val="none" w:sz="0" w:space="0" w:color="auto"/>
                                                            <w:left w:val="none" w:sz="0" w:space="0" w:color="auto"/>
                                                            <w:bottom w:val="none" w:sz="0" w:space="0" w:color="auto"/>
                                                            <w:right w:val="none" w:sz="0" w:space="0" w:color="auto"/>
                                                          </w:divBdr>
                                                        </w:div>
                                                        <w:div w:id="1492525364">
                                                          <w:marLeft w:val="240"/>
                                                          <w:marRight w:val="0"/>
                                                          <w:marTop w:val="0"/>
                                                          <w:marBottom w:val="0"/>
                                                          <w:divBdr>
                                                            <w:top w:val="none" w:sz="0" w:space="0" w:color="auto"/>
                                                            <w:left w:val="none" w:sz="0" w:space="0" w:color="auto"/>
                                                            <w:bottom w:val="none" w:sz="0" w:space="0" w:color="auto"/>
                                                            <w:right w:val="none" w:sz="0" w:space="0" w:color="auto"/>
                                                          </w:divBdr>
                                                          <w:divsChild>
                                                            <w:div w:id="2005430544">
                                                              <w:marLeft w:val="0"/>
                                                              <w:marRight w:val="0"/>
                                                              <w:marTop w:val="0"/>
                                                              <w:marBottom w:val="0"/>
                                                              <w:divBdr>
                                                                <w:top w:val="none" w:sz="0" w:space="0" w:color="auto"/>
                                                                <w:left w:val="none" w:sz="0" w:space="0" w:color="auto"/>
                                                                <w:bottom w:val="none" w:sz="0" w:space="0" w:color="auto"/>
                                                                <w:right w:val="none" w:sz="0" w:space="0" w:color="auto"/>
                                                              </w:divBdr>
                                                            </w:div>
                                                            <w:div w:id="774788024">
                                                              <w:marLeft w:val="0"/>
                                                              <w:marRight w:val="0"/>
                                                              <w:marTop w:val="0"/>
                                                              <w:marBottom w:val="0"/>
                                                              <w:divBdr>
                                                                <w:top w:val="none" w:sz="0" w:space="0" w:color="auto"/>
                                                                <w:left w:val="none" w:sz="0" w:space="0" w:color="auto"/>
                                                                <w:bottom w:val="none" w:sz="0" w:space="0" w:color="auto"/>
                                                                <w:right w:val="none" w:sz="0" w:space="0" w:color="auto"/>
                                                              </w:divBdr>
                                                            </w:div>
                                                          </w:divsChild>
                                                        </w:div>
                                                        <w:div w:id="15195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1235">
                                          <w:marLeft w:val="0"/>
                                          <w:marRight w:val="0"/>
                                          <w:marTop w:val="0"/>
                                          <w:marBottom w:val="0"/>
                                          <w:divBdr>
                                            <w:top w:val="none" w:sz="0" w:space="0" w:color="auto"/>
                                            <w:left w:val="none" w:sz="0" w:space="0" w:color="auto"/>
                                            <w:bottom w:val="none" w:sz="0" w:space="0" w:color="auto"/>
                                            <w:right w:val="none" w:sz="0" w:space="0" w:color="auto"/>
                                          </w:divBdr>
                                        </w:div>
                                      </w:divsChild>
                                    </w:div>
                                    <w:div w:id="710426590">
                                      <w:marLeft w:val="0"/>
                                      <w:marRight w:val="0"/>
                                      <w:marTop w:val="0"/>
                                      <w:marBottom w:val="0"/>
                                      <w:divBdr>
                                        <w:top w:val="none" w:sz="0" w:space="0" w:color="auto"/>
                                        <w:left w:val="none" w:sz="0" w:space="0" w:color="auto"/>
                                        <w:bottom w:val="none" w:sz="0" w:space="0" w:color="auto"/>
                                        <w:right w:val="none" w:sz="0" w:space="0" w:color="auto"/>
                                      </w:divBdr>
                                      <w:divsChild>
                                        <w:div w:id="591940627">
                                          <w:marLeft w:val="0"/>
                                          <w:marRight w:val="0"/>
                                          <w:marTop w:val="0"/>
                                          <w:marBottom w:val="0"/>
                                          <w:divBdr>
                                            <w:top w:val="none" w:sz="0" w:space="0" w:color="auto"/>
                                            <w:left w:val="none" w:sz="0" w:space="0" w:color="auto"/>
                                            <w:bottom w:val="none" w:sz="0" w:space="0" w:color="auto"/>
                                            <w:right w:val="none" w:sz="0" w:space="0" w:color="auto"/>
                                          </w:divBdr>
                                        </w:div>
                                        <w:div w:id="1994796401">
                                          <w:marLeft w:val="240"/>
                                          <w:marRight w:val="0"/>
                                          <w:marTop w:val="0"/>
                                          <w:marBottom w:val="0"/>
                                          <w:divBdr>
                                            <w:top w:val="none" w:sz="0" w:space="0" w:color="auto"/>
                                            <w:left w:val="none" w:sz="0" w:space="0" w:color="auto"/>
                                            <w:bottom w:val="none" w:sz="0" w:space="0" w:color="auto"/>
                                            <w:right w:val="none" w:sz="0" w:space="0" w:color="auto"/>
                                          </w:divBdr>
                                          <w:divsChild>
                                            <w:div w:id="1652364279">
                                              <w:marLeft w:val="0"/>
                                              <w:marRight w:val="0"/>
                                              <w:marTop w:val="0"/>
                                              <w:marBottom w:val="0"/>
                                              <w:divBdr>
                                                <w:top w:val="none" w:sz="0" w:space="0" w:color="auto"/>
                                                <w:left w:val="none" w:sz="0" w:space="0" w:color="auto"/>
                                                <w:bottom w:val="none" w:sz="0" w:space="0" w:color="auto"/>
                                                <w:right w:val="none" w:sz="0" w:space="0" w:color="auto"/>
                                              </w:divBdr>
                                              <w:divsChild>
                                                <w:div w:id="439834295">
                                                  <w:marLeft w:val="0"/>
                                                  <w:marRight w:val="0"/>
                                                  <w:marTop w:val="0"/>
                                                  <w:marBottom w:val="0"/>
                                                  <w:divBdr>
                                                    <w:top w:val="none" w:sz="0" w:space="0" w:color="auto"/>
                                                    <w:left w:val="none" w:sz="0" w:space="0" w:color="auto"/>
                                                    <w:bottom w:val="none" w:sz="0" w:space="0" w:color="auto"/>
                                                    <w:right w:val="none" w:sz="0" w:space="0" w:color="auto"/>
                                                  </w:divBdr>
                                                </w:div>
                                                <w:div w:id="433480600">
                                                  <w:marLeft w:val="240"/>
                                                  <w:marRight w:val="0"/>
                                                  <w:marTop w:val="0"/>
                                                  <w:marBottom w:val="0"/>
                                                  <w:divBdr>
                                                    <w:top w:val="none" w:sz="0" w:space="0" w:color="auto"/>
                                                    <w:left w:val="none" w:sz="0" w:space="0" w:color="auto"/>
                                                    <w:bottom w:val="none" w:sz="0" w:space="0" w:color="auto"/>
                                                    <w:right w:val="none" w:sz="0" w:space="0" w:color="auto"/>
                                                  </w:divBdr>
                                                  <w:divsChild>
                                                    <w:div w:id="1774205863">
                                                      <w:marLeft w:val="0"/>
                                                      <w:marRight w:val="0"/>
                                                      <w:marTop w:val="0"/>
                                                      <w:marBottom w:val="0"/>
                                                      <w:divBdr>
                                                        <w:top w:val="none" w:sz="0" w:space="0" w:color="auto"/>
                                                        <w:left w:val="none" w:sz="0" w:space="0" w:color="auto"/>
                                                        <w:bottom w:val="none" w:sz="0" w:space="0" w:color="auto"/>
                                                        <w:right w:val="none" w:sz="0" w:space="0" w:color="auto"/>
                                                      </w:divBdr>
                                                      <w:divsChild>
                                                        <w:div w:id="1180973571">
                                                          <w:marLeft w:val="0"/>
                                                          <w:marRight w:val="0"/>
                                                          <w:marTop w:val="0"/>
                                                          <w:marBottom w:val="0"/>
                                                          <w:divBdr>
                                                            <w:top w:val="none" w:sz="0" w:space="0" w:color="auto"/>
                                                            <w:left w:val="none" w:sz="0" w:space="0" w:color="auto"/>
                                                            <w:bottom w:val="none" w:sz="0" w:space="0" w:color="auto"/>
                                                            <w:right w:val="none" w:sz="0" w:space="0" w:color="auto"/>
                                                          </w:divBdr>
                                                        </w:div>
                                                        <w:div w:id="2132240623">
                                                          <w:marLeft w:val="240"/>
                                                          <w:marRight w:val="0"/>
                                                          <w:marTop w:val="0"/>
                                                          <w:marBottom w:val="0"/>
                                                          <w:divBdr>
                                                            <w:top w:val="none" w:sz="0" w:space="0" w:color="auto"/>
                                                            <w:left w:val="none" w:sz="0" w:space="0" w:color="auto"/>
                                                            <w:bottom w:val="none" w:sz="0" w:space="0" w:color="auto"/>
                                                            <w:right w:val="none" w:sz="0" w:space="0" w:color="auto"/>
                                                          </w:divBdr>
                                                          <w:divsChild>
                                                            <w:div w:id="797185793">
                                                              <w:marLeft w:val="0"/>
                                                              <w:marRight w:val="0"/>
                                                              <w:marTop w:val="0"/>
                                                              <w:marBottom w:val="0"/>
                                                              <w:divBdr>
                                                                <w:top w:val="none" w:sz="0" w:space="0" w:color="auto"/>
                                                                <w:left w:val="none" w:sz="0" w:space="0" w:color="auto"/>
                                                                <w:bottom w:val="none" w:sz="0" w:space="0" w:color="auto"/>
                                                                <w:right w:val="none" w:sz="0" w:space="0" w:color="auto"/>
                                                              </w:divBdr>
                                                            </w:div>
                                                          </w:divsChild>
                                                        </w:div>
                                                        <w:div w:id="11865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9880">
                                          <w:marLeft w:val="0"/>
                                          <w:marRight w:val="0"/>
                                          <w:marTop w:val="0"/>
                                          <w:marBottom w:val="0"/>
                                          <w:divBdr>
                                            <w:top w:val="none" w:sz="0" w:space="0" w:color="auto"/>
                                            <w:left w:val="none" w:sz="0" w:space="0" w:color="auto"/>
                                            <w:bottom w:val="none" w:sz="0" w:space="0" w:color="auto"/>
                                            <w:right w:val="none" w:sz="0" w:space="0" w:color="auto"/>
                                          </w:divBdr>
                                        </w:div>
                                      </w:divsChild>
                                    </w:div>
                                    <w:div w:id="829444901">
                                      <w:marLeft w:val="0"/>
                                      <w:marRight w:val="0"/>
                                      <w:marTop w:val="0"/>
                                      <w:marBottom w:val="0"/>
                                      <w:divBdr>
                                        <w:top w:val="none" w:sz="0" w:space="0" w:color="auto"/>
                                        <w:left w:val="none" w:sz="0" w:space="0" w:color="auto"/>
                                        <w:bottom w:val="none" w:sz="0" w:space="0" w:color="auto"/>
                                        <w:right w:val="none" w:sz="0" w:space="0" w:color="auto"/>
                                      </w:divBdr>
                                      <w:divsChild>
                                        <w:div w:id="1076173105">
                                          <w:marLeft w:val="0"/>
                                          <w:marRight w:val="0"/>
                                          <w:marTop w:val="0"/>
                                          <w:marBottom w:val="0"/>
                                          <w:divBdr>
                                            <w:top w:val="none" w:sz="0" w:space="0" w:color="auto"/>
                                            <w:left w:val="none" w:sz="0" w:space="0" w:color="auto"/>
                                            <w:bottom w:val="none" w:sz="0" w:space="0" w:color="auto"/>
                                            <w:right w:val="none" w:sz="0" w:space="0" w:color="auto"/>
                                          </w:divBdr>
                                        </w:div>
                                        <w:div w:id="1295020006">
                                          <w:marLeft w:val="240"/>
                                          <w:marRight w:val="0"/>
                                          <w:marTop w:val="0"/>
                                          <w:marBottom w:val="0"/>
                                          <w:divBdr>
                                            <w:top w:val="none" w:sz="0" w:space="0" w:color="auto"/>
                                            <w:left w:val="none" w:sz="0" w:space="0" w:color="auto"/>
                                            <w:bottom w:val="none" w:sz="0" w:space="0" w:color="auto"/>
                                            <w:right w:val="none" w:sz="0" w:space="0" w:color="auto"/>
                                          </w:divBdr>
                                          <w:divsChild>
                                            <w:div w:id="436828057">
                                              <w:marLeft w:val="0"/>
                                              <w:marRight w:val="0"/>
                                              <w:marTop w:val="0"/>
                                              <w:marBottom w:val="0"/>
                                              <w:divBdr>
                                                <w:top w:val="none" w:sz="0" w:space="0" w:color="auto"/>
                                                <w:left w:val="none" w:sz="0" w:space="0" w:color="auto"/>
                                                <w:bottom w:val="none" w:sz="0" w:space="0" w:color="auto"/>
                                                <w:right w:val="none" w:sz="0" w:space="0" w:color="auto"/>
                                              </w:divBdr>
                                              <w:divsChild>
                                                <w:div w:id="217204497">
                                                  <w:marLeft w:val="0"/>
                                                  <w:marRight w:val="0"/>
                                                  <w:marTop w:val="0"/>
                                                  <w:marBottom w:val="0"/>
                                                  <w:divBdr>
                                                    <w:top w:val="none" w:sz="0" w:space="0" w:color="auto"/>
                                                    <w:left w:val="none" w:sz="0" w:space="0" w:color="auto"/>
                                                    <w:bottom w:val="none" w:sz="0" w:space="0" w:color="auto"/>
                                                    <w:right w:val="none" w:sz="0" w:space="0" w:color="auto"/>
                                                  </w:divBdr>
                                                </w:div>
                                                <w:div w:id="2112585370">
                                                  <w:marLeft w:val="240"/>
                                                  <w:marRight w:val="0"/>
                                                  <w:marTop w:val="0"/>
                                                  <w:marBottom w:val="0"/>
                                                  <w:divBdr>
                                                    <w:top w:val="none" w:sz="0" w:space="0" w:color="auto"/>
                                                    <w:left w:val="none" w:sz="0" w:space="0" w:color="auto"/>
                                                    <w:bottom w:val="none" w:sz="0" w:space="0" w:color="auto"/>
                                                    <w:right w:val="none" w:sz="0" w:space="0" w:color="auto"/>
                                                  </w:divBdr>
                                                  <w:divsChild>
                                                    <w:div w:id="435250303">
                                                      <w:marLeft w:val="0"/>
                                                      <w:marRight w:val="0"/>
                                                      <w:marTop w:val="0"/>
                                                      <w:marBottom w:val="0"/>
                                                      <w:divBdr>
                                                        <w:top w:val="none" w:sz="0" w:space="0" w:color="auto"/>
                                                        <w:left w:val="none" w:sz="0" w:space="0" w:color="auto"/>
                                                        <w:bottom w:val="none" w:sz="0" w:space="0" w:color="auto"/>
                                                        <w:right w:val="none" w:sz="0" w:space="0" w:color="auto"/>
                                                      </w:divBdr>
                                                      <w:divsChild>
                                                        <w:div w:id="1993873070">
                                                          <w:marLeft w:val="0"/>
                                                          <w:marRight w:val="0"/>
                                                          <w:marTop w:val="0"/>
                                                          <w:marBottom w:val="0"/>
                                                          <w:divBdr>
                                                            <w:top w:val="none" w:sz="0" w:space="0" w:color="auto"/>
                                                            <w:left w:val="none" w:sz="0" w:space="0" w:color="auto"/>
                                                            <w:bottom w:val="none" w:sz="0" w:space="0" w:color="auto"/>
                                                            <w:right w:val="none" w:sz="0" w:space="0" w:color="auto"/>
                                                          </w:divBdr>
                                                        </w:div>
                                                        <w:div w:id="1177381853">
                                                          <w:marLeft w:val="240"/>
                                                          <w:marRight w:val="0"/>
                                                          <w:marTop w:val="0"/>
                                                          <w:marBottom w:val="0"/>
                                                          <w:divBdr>
                                                            <w:top w:val="none" w:sz="0" w:space="0" w:color="auto"/>
                                                            <w:left w:val="none" w:sz="0" w:space="0" w:color="auto"/>
                                                            <w:bottom w:val="none" w:sz="0" w:space="0" w:color="auto"/>
                                                            <w:right w:val="none" w:sz="0" w:space="0" w:color="auto"/>
                                                          </w:divBdr>
                                                          <w:divsChild>
                                                            <w:div w:id="835728641">
                                                              <w:marLeft w:val="0"/>
                                                              <w:marRight w:val="0"/>
                                                              <w:marTop w:val="0"/>
                                                              <w:marBottom w:val="0"/>
                                                              <w:divBdr>
                                                                <w:top w:val="none" w:sz="0" w:space="0" w:color="auto"/>
                                                                <w:left w:val="none" w:sz="0" w:space="0" w:color="auto"/>
                                                                <w:bottom w:val="none" w:sz="0" w:space="0" w:color="auto"/>
                                                                <w:right w:val="none" w:sz="0" w:space="0" w:color="auto"/>
                                                              </w:divBdr>
                                                            </w:div>
                                                            <w:div w:id="1847670409">
                                                              <w:marLeft w:val="0"/>
                                                              <w:marRight w:val="0"/>
                                                              <w:marTop w:val="0"/>
                                                              <w:marBottom w:val="0"/>
                                                              <w:divBdr>
                                                                <w:top w:val="none" w:sz="0" w:space="0" w:color="auto"/>
                                                                <w:left w:val="none" w:sz="0" w:space="0" w:color="auto"/>
                                                                <w:bottom w:val="none" w:sz="0" w:space="0" w:color="auto"/>
                                                                <w:right w:val="none" w:sz="0" w:space="0" w:color="auto"/>
                                                              </w:divBdr>
                                                            </w:div>
                                                          </w:divsChild>
                                                        </w:div>
                                                        <w:div w:id="493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81490">
                                          <w:marLeft w:val="0"/>
                                          <w:marRight w:val="0"/>
                                          <w:marTop w:val="0"/>
                                          <w:marBottom w:val="0"/>
                                          <w:divBdr>
                                            <w:top w:val="none" w:sz="0" w:space="0" w:color="auto"/>
                                            <w:left w:val="none" w:sz="0" w:space="0" w:color="auto"/>
                                            <w:bottom w:val="none" w:sz="0" w:space="0" w:color="auto"/>
                                            <w:right w:val="none" w:sz="0" w:space="0" w:color="auto"/>
                                          </w:divBdr>
                                        </w:div>
                                      </w:divsChild>
                                    </w:div>
                                    <w:div w:id="383483603">
                                      <w:marLeft w:val="0"/>
                                      <w:marRight w:val="0"/>
                                      <w:marTop w:val="0"/>
                                      <w:marBottom w:val="0"/>
                                      <w:divBdr>
                                        <w:top w:val="none" w:sz="0" w:space="0" w:color="auto"/>
                                        <w:left w:val="none" w:sz="0" w:space="0" w:color="auto"/>
                                        <w:bottom w:val="none" w:sz="0" w:space="0" w:color="auto"/>
                                        <w:right w:val="none" w:sz="0" w:space="0" w:color="auto"/>
                                      </w:divBdr>
                                      <w:divsChild>
                                        <w:div w:id="1149706273">
                                          <w:marLeft w:val="0"/>
                                          <w:marRight w:val="0"/>
                                          <w:marTop w:val="0"/>
                                          <w:marBottom w:val="0"/>
                                          <w:divBdr>
                                            <w:top w:val="none" w:sz="0" w:space="0" w:color="auto"/>
                                            <w:left w:val="none" w:sz="0" w:space="0" w:color="auto"/>
                                            <w:bottom w:val="none" w:sz="0" w:space="0" w:color="auto"/>
                                            <w:right w:val="none" w:sz="0" w:space="0" w:color="auto"/>
                                          </w:divBdr>
                                        </w:div>
                                        <w:div w:id="1486555744">
                                          <w:marLeft w:val="240"/>
                                          <w:marRight w:val="0"/>
                                          <w:marTop w:val="0"/>
                                          <w:marBottom w:val="0"/>
                                          <w:divBdr>
                                            <w:top w:val="none" w:sz="0" w:space="0" w:color="auto"/>
                                            <w:left w:val="none" w:sz="0" w:space="0" w:color="auto"/>
                                            <w:bottom w:val="none" w:sz="0" w:space="0" w:color="auto"/>
                                            <w:right w:val="none" w:sz="0" w:space="0" w:color="auto"/>
                                          </w:divBdr>
                                          <w:divsChild>
                                            <w:div w:id="2071226047">
                                              <w:marLeft w:val="0"/>
                                              <w:marRight w:val="0"/>
                                              <w:marTop w:val="0"/>
                                              <w:marBottom w:val="0"/>
                                              <w:divBdr>
                                                <w:top w:val="none" w:sz="0" w:space="0" w:color="auto"/>
                                                <w:left w:val="none" w:sz="0" w:space="0" w:color="auto"/>
                                                <w:bottom w:val="none" w:sz="0" w:space="0" w:color="auto"/>
                                                <w:right w:val="none" w:sz="0" w:space="0" w:color="auto"/>
                                              </w:divBdr>
                                              <w:divsChild>
                                                <w:div w:id="775371020">
                                                  <w:marLeft w:val="0"/>
                                                  <w:marRight w:val="0"/>
                                                  <w:marTop w:val="0"/>
                                                  <w:marBottom w:val="0"/>
                                                  <w:divBdr>
                                                    <w:top w:val="none" w:sz="0" w:space="0" w:color="auto"/>
                                                    <w:left w:val="none" w:sz="0" w:space="0" w:color="auto"/>
                                                    <w:bottom w:val="none" w:sz="0" w:space="0" w:color="auto"/>
                                                    <w:right w:val="none" w:sz="0" w:space="0" w:color="auto"/>
                                                  </w:divBdr>
                                                </w:div>
                                                <w:div w:id="1930700206">
                                                  <w:marLeft w:val="240"/>
                                                  <w:marRight w:val="0"/>
                                                  <w:marTop w:val="0"/>
                                                  <w:marBottom w:val="0"/>
                                                  <w:divBdr>
                                                    <w:top w:val="none" w:sz="0" w:space="0" w:color="auto"/>
                                                    <w:left w:val="none" w:sz="0" w:space="0" w:color="auto"/>
                                                    <w:bottom w:val="none" w:sz="0" w:space="0" w:color="auto"/>
                                                    <w:right w:val="none" w:sz="0" w:space="0" w:color="auto"/>
                                                  </w:divBdr>
                                                  <w:divsChild>
                                                    <w:div w:id="1164663901">
                                                      <w:marLeft w:val="0"/>
                                                      <w:marRight w:val="0"/>
                                                      <w:marTop w:val="0"/>
                                                      <w:marBottom w:val="0"/>
                                                      <w:divBdr>
                                                        <w:top w:val="none" w:sz="0" w:space="0" w:color="auto"/>
                                                        <w:left w:val="none" w:sz="0" w:space="0" w:color="auto"/>
                                                        <w:bottom w:val="none" w:sz="0" w:space="0" w:color="auto"/>
                                                        <w:right w:val="none" w:sz="0" w:space="0" w:color="auto"/>
                                                      </w:divBdr>
                                                      <w:divsChild>
                                                        <w:div w:id="604002532">
                                                          <w:marLeft w:val="0"/>
                                                          <w:marRight w:val="0"/>
                                                          <w:marTop w:val="0"/>
                                                          <w:marBottom w:val="0"/>
                                                          <w:divBdr>
                                                            <w:top w:val="none" w:sz="0" w:space="0" w:color="auto"/>
                                                            <w:left w:val="none" w:sz="0" w:space="0" w:color="auto"/>
                                                            <w:bottom w:val="none" w:sz="0" w:space="0" w:color="auto"/>
                                                            <w:right w:val="none" w:sz="0" w:space="0" w:color="auto"/>
                                                          </w:divBdr>
                                                        </w:div>
                                                        <w:div w:id="585041903">
                                                          <w:marLeft w:val="240"/>
                                                          <w:marRight w:val="0"/>
                                                          <w:marTop w:val="0"/>
                                                          <w:marBottom w:val="0"/>
                                                          <w:divBdr>
                                                            <w:top w:val="none" w:sz="0" w:space="0" w:color="auto"/>
                                                            <w:left w:val="none" w:sz="0" w:space="0" w:color="auto"/>
                                                            <w:bottom w:val="none" w:sz="0" w:space="0" w:color="auto"/>
                                                            <w:right w:val="none" w:sz="0" w:space="0" w:color="auto"/>
                                                          </w:divBdr>
                                                          <w:divsChild>
                                                            <w:div w:id="955451013">
                                                              <w:marLeft w:val="0"/>
                                                              <w:marRight w:val="0"/>
                                                              <w:marTop w:val="0"/>
                                                              <w:marBottom w:val="0"/>
                                                              <w:divBdr>
                                                                <w:top w:val="none" w:sz="0" w:space="0" w:color="auto"/>
                                                                <w:left w:val="none" w:sz="0" w:space="0" w:color="auto"/>
                                                                <w:bottom w:val="none" w:sz="0" w:space="0" w:color="auto"/>
                                                                <w:right w:val="none" w:sz="0" w:space="0" w:color="auto"/>
                                                              </w:divBdr>
                                                            </w:div>
                                                          </w:divsChild>
                                                        </w:div>
                                                        <w:div w:id="15866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031">
                                          <w:marLeft w:val="0"/>
                                          <w:marRight w:val="0"/>
                                          <w:marTop w:val="0"/>
                                          <w:marBottom w:val="0"/>
                                          <w:divBdr>
                                            <w:top w:val="none" w:sz="0" w:space="0" w:color="auto"/>
                                            <w:left w:val="none" w:sz="0" w:space="0" w:color="auto"/>
                                            <w:bottom w:val="none" w:sz="0" w:space="0" w:color="auto"/>
                                            <w:right w:val="none" w:sz="0" w:space="0" w:color="auto"/>
                                          </w:divBdr>
                                        </w:div>
                                      </w:divsChild>
                                    </w:div>
                                    <w:div w:id="182403912">
                                      <w:marLeft w:val="0"/>
                                      <w:marRight w:val="0"/>
                                      <w:marTop w:val="0"/>
                                      <w:marBottom w:val="0"/>
                                      <w:divBdr>
                                        <w:top w:val="none" w:sz="0" w:space="0" w:color="auto"/>
                                        <w:left w:val="none" w:sz="0" w:space="0" w:color="auto"/>
                                        <w:bottom w:val="none" w:sz="0" w:space="0" w:color="auto"/>
                                        <w:right w:val="none" w:sz="0" w:space="0" w:color="auto"/>
                                      </w:divBdr>
                                    </w:div>
                                    <w:div w:id="112555621">
                                      <w:marLeft w:val="0"/>
                                      <w:marRight w:val="0"/>
                                      <w:marTop w:val="0"/>
                                      <w:marBottom w:val="0"/>
                                      <w:divBdr>
                                        <w:top w:val="none" w:sz="0" w:space="0" w:color="auto"/>
                                        <w:left w:val="none" w:sz="0" w:space="0" w:color="auto"/>
                                        <w:bottom w:val="none" w:sz="0" w:space="0" w:color="auto"/>
                                        <w:right w:val="none" w:sz="0" w:space="0" w:color="auto"/>
                                      </w:divBdr>
                                      <w:divsChild>
                                        <w:div w:id="1343360235">
                                          <w:marLeft w:val="0"/>
                                          <w:marRight w:val="0"/>
                                          <w:marTop w:val="0"/>
                                          <w:marBottom w:val="0"/>
                                          <w:divBdr>
                                            <w:top w:val="none" w:sz="0" w:space="0" w:color="auto"/>
                                            <w:left w:val="none" w:sz="0" w:space="0" w:color="auto"/>
                                            <w:bottom w:val="none" w:sz="0" w:space="0" w:color="auto"/>
                                            <w:right w:val="none" w:sz="0" w:space="0" w:color="auto"/>
                                          </w:divBdr>
                                        </w:div>
                                        <w:div w:id="629021218">
                                          <w:marLeft w:val="240"/>
                                          <w:marRight w:val="0"/>
                                          <w:marTop w:val="0"/>
                                          <w:marBottom w:val="0"/>
                                          <w:divBdr>
                                            <w:top w:val="none" w:sz="0" w:space="0" w:color="auto"/>
                                            <w:left w:val="none" w:sz="0" w:space="0" w:color="auto"/>
                                            <w:bottom w:val="none" w:sz="0" w:space="0" w:color="auto"/>
                                            <w:right w:val="none" w:sz="0" w:space="0" w:color="auto"/>
                                          </w:divBdr>
                                          <w:divsChild>
                                            <w:div w:id="456066143">
                                              <w:marLeft w:val="0"/>
                                              <w:marRight w:val="0"/>
                                              <w:marTop w:val="0"/>
                                              <w:marBottom w:val="0"/>
                                              <w:divBdr>
                                                <w:top w:val="none" w:sz="0" w:space="0" w:color="auto"/>
                                                <w:left w:val="none" w:sz="0" w:space="0" w:color="auto"/>
                                                <w:bottom w:val="none" w:sz="0" w:space="0" w:color="auto"/>
                                                <w:right w:val="none" w:sz="0" w:space="0" w:color="auto"/>
                                              </w:divBdr>
                                              <w:divsChild>
                                                <w:div w:id="567962198">
                                                  <w:marLeft w:val="0"/>
                                                  <w:marRight w:val="0"/>
                                                  <w:marTop w:val="0"/>
                                                  <w:marBottom w:val="0"/>
                                                  <w:divBdr>
                                                    <w:top w:val="none" w:sz="0" w:space="0" w:color="auto"/>
                                                    <w:left w:val="none" w:sz="0" w:space="0" w:color="auto"/>
                                                    <w:bottom w:val="none" w:sz="0" w:space="0" w:color="auto"/>
                                                    <w:right w:val="none" w:sz="0" w:space="0" w:color="auto"/>
                                                  </w:divBdr>
                                                </w:div>
                                                <w:div w:id="623730861">
                                                  <w:marLeft w:val="240"/>
                                                  <w:marRight w:val="0"/>
                                                  <w:marTop w:val="0"/>
                                                  <w:marBottom w:val="0"/>
                                                  <w:divBdr>
                                                    <w:top w:val="none" w:sz="0" w:space="0" w:color="auto"/>
                                                    <w:left w:val="none" w:sz="0" w:space="0" w:color="auto"/>
                                                    <w:bottom w:val="none" w:sz="0" w:space="0" w:color="auto"/>
                                                    <w:right w:val="none" w:sz="0" w:space="0" w:color="auto"/>
                                                  </w:divBdr>
                                                  <w:divsChild>
                                                    <w:div w:id="475999333">
                                                      <w:marLeft w:val="0"/>
                                                      <w:marRight w:val="0"/>
                                                      <w:marTop w:val="0"/>
                                                      <w:marBottom w:val="0"/>
                                                      <w:divBdr>
                                                        <w:top w:val="none" w:sz="0" w:space="0" w:color="auto"/>
                                                        <w:left w:val="none" w:sz="0" w:space="0" w:color="auto"/>
                                                        <w:bottom w:val="none" w:sz="0" w:space="0" w:color="auto"/>
                                                        <w:right w:val="none" w:sz="0" w:space="0" w:color="auto"/>
                                                      </w:divBdr>
                                                    </w:div>
                                                    <w:div w:id="773402398">
                                                      <w:marLeft w:val="0"/>
                                                      <w:marRight w:val="0"/>
                                                      <w:marTop w:val="0"/>
                                                      <w:marBottom w:val="0"/>
                                                      <w:divBdr>
                                                        <w:top w:val="none" w:sz="0" w:space="0" w:color="auto"/>
                                                        <w:left w:val="none" w:sz="0" w:space="0" w:color="auto"/>
                                                        <w:bottom w:val="none" w:sz="0" w:space="0" w:color="auto"/>
                                                        <w:right w:val="none" w:sz="0" w:space="0" w:color="auto"/>
                                                      </w:divBdr>
                                                    </w:div>
                                                    <w:div w:id="455417472">
                                                      <w:marLeft w:val="0"/>
                                                      <w:marRight w:val="0"/>
                                                      <w:marTop w:val="0"/>
                                                      <w:marBottom w:val="0"/>
                                                      <w:divBdr>
                                                        <w:top w:val="none" w:sz="0" w:space="0" w:color="auto"/>
                                                        <w:left w:val="none" w:sz="0" w:space="0" w:color="auto"/>
                                                        <w:bottom w:val="none" w:sz="0" w:space="0" w:color="auto"/>
                                                        <w:right w:val="none" w:sz="0" w:space="0" w:color="auto"/>
                                                      </w:divBdr>
                                                    </w:div>
                                                  </w:divsChild>
                                                </w:div>
                                                <w:div w:id="2051413998">
                                                  <w:marLeft w:val="0"/>
                                                  <w:marRight w:val="0"/>
                                                  <w:marTop w:val="0"/>
                                                  <w:marBottom w:val="0"/>
                                                  <w:divBdr>
                                                    <w:top w:val="none" w:sz="0" w:space="0" w:color="auto"/>
                                                    <w:left w:val="none" w:sz="0" w:space="0" w:color="auto"/>
                                                    <w:bottom w:val="none" w:sz="0" w:space="0" w:color="auto"/>
                                                    <w:right w:val="none" w:sz="0" w:space="0" w:color="auto"/>
                                                  </w:divBdr>
                                                </w:div>
                                              </w:divsChild>
                                            </w:div>
                                            <w:div w:id="742918873">
                                              <w:marLeft w:val="0"/>
                                              <w:marRight w:val="0"/>
                                              <w:marTop w:val="0"/>
                                              <w:marBottom w:val="0"/>
                                              <w:divBdr>
                                                <w:top w:val="none" w:sz="0" w:space="0" w:color="auto"/>
                                                <w:left w:val="none" w:sz="0" w:space="0" w:color="auto"/>
                                                <w:bottom w:val="none" w:sz="0" w:space="0" w:color="auto"/>
                                                <w:right w:val="none" w:sz="0" w:space="0" w:color="auto"/>
                                              </w:divBdr>
                                            </w:div>
                                          </w:divsChild>
                                        </w:div>
                                        <w:div w:id="404450585">
                                          <w:marLeft w:val="0"/>
                                          <w:marRight w:val="0"/>
                                          <w:marTop w:val="0"/>
                                          <w:marBottom w:val="0"/>
                                          <w:divBdr>
                                            <w:top w:val="none" w:sz="0" w:space="0" w:color="auto"/>
                                            <w:left w:val="none" w:sz="0" w:space="0" w:color="auto"/>
                                            <w:bottom w:val="none" w:sz="0" w:space="0" w:color="auto"/>
                                            <w:right w:val="none" w:sz="0" w:space="0" w:color="auto"/>
                                          </w:divBdr>
                                        </w:div>
                                      </w:divsChild>
                                    </w:div>
                                    <w:div w:id="68629796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91518453">
                                          <w:marLeft w:val="240"/>
                                          <w:marRight w:val="0"/>
                                          <w:marTop w:val="0"/>
                                          <w:marBottom w:val="0"/>
                                          <w:divBdr>
                                            <w:top w:val="none" w:sz="0" w:space="0" w:color="auto"/>
                                            <w:left w:val="none" w:sz="0" w:space="0" w:color="auto"/>
                                            <w:bottom w:val="none" w:sz="0" w:space="0" w:color="auto"/>
                                            <w:right w:val="none" w:sz="0" w:space="0" w:color="auto"/>
                                          </w:divBdr>
                                          <w:divsChild>
                                            <w:div w:id="722947574">
                                              <w:marLeft w:val="0"/>
                                              <w:marRight w:val="0"/>
                                              <w:marTop w:val="0"/>
                                              <w:marBottom w:val="0"/>
                                              <w:divBdr>
                                                <w:top w:val="none" w:sz="0" w:space="0" w:color="auto"/>
                                                <w:left w:val="none" w:sz="0" w:space="0" w:color="auto"/>
                                                <w:bottom w:val="none" w:sz="0" w:space="0" w:color="auto"/>
                                                <w:right w:val="none" w:sz="0" w:space="0" w:color="auto"/>
                                              </w:divBdr>
                                              <w:divsChild>
                                                <w:div w:id="1540438615">
                                                  <w:marLeft w:val="0"/>
                                                  <w:marRight w:val="0"/>
                                                  <w:marTop w:val="0"/>
                                                  <w:marBottom w:val="0"/>
                                                  <w:divBdr>
                                                    <w:top w:val="none" w:sz="0" w:space="0" w:color="auto"/>
                                                    <w:left w:val="none" w:sz="0" w:space="0" w:color="auto"/>
                                                    <w:bottom w:val="none" w:sz="0" w:space="0" w:color="auto"/>
                                                    <w:right w:val="none" w:sz="0" w:space="0" w:color="auto"/>
                                                  </w:divBdr>
                                                </w:div>
                                                <w:div w:id="1634022753">
                                                  <w:marLeft w:val="240"/>
                                                  <w:marRight w:val="0"/>
                                                  <w:marTop w:val="0"/>
                                                  <w:marBottom w:val="0"/>
                                                  <w:divBdr>
                                                    <w:top w:val="none" w:sz="0" w:space="0" w:color="auto"/>
                                                    <w:left w:val="none" w:sz="0" w:space="0" w:color="auto"/>
                                                    <w:bottom w:val="none" w:sz="0" w:space="0" w:color="auto"/>
                                                    <w:right w:val="none" w:sz="0" w:space="0" w:color="auto"/>
                                                  </w:divBdr>
                                                  <w:divsChild>
                                                    <w:div w:id="1943144377">
                                                      <w:marLeft w:val="0"/>
                                                      <w:marRight w:val="0"/>
                                                      <w:marTop w:val="0"/>
                                                      <w:marBottom w:val="0"/>
                                                      <w:divBdr>
                                                        <w:top w:val="none" w:sz="0" w:space="0" w:color="auto"/>
                                                        <w:left w:val="none" w:sz="0" w:space="0" w:color="auto"/>
                                                        <w:bottom w:val="none" w:sz="0" w:space="0" w:color="auto"/>
                                                        <w:right w:val="none" w:sz="0" w:space="0" w:color="auto"/>
                                                      </w:divBdr>
                                                      <w:divsChild>
                                                        <w:div w:id="640423844">
                                                          <w:marLeft w:val="0"/>
                                                          <w:marRight w:val="0"/>
                                                          <w:marTop w:val="0"/>
                                                          <w:marBottom w:val="0"/>
                                                          <w:divBdr>
                                                            <w:top w:val="none" w:sz="0" w:space="0" w:color="auto"/>
                                                            <w:left w:val="none" w:sz="0" w:space="0" w:color="auto"/>
                                                            <w:bottom w:val="none" w:sz="0" w:space="0" w:color="auto"/>
                                                            <w:right w:val="none" w:sz="0" w:space="0" w:color="auto"/>
                                                          </w:divBdr>
                                                        </w:div>
                                                        <w:div w:id="1222204910">
                                                          <w:marLeft w:val="240"/>
                                                          <w:marRight w:val="0"/>
                                                          <w:marTop w:val="0"/>
                                                          <w:marBottom w:val="0"/>
                                                          <w:divBdr>
                                                            <w:top w:val="none" w:sz="0" w:space="0" w:color="auto"/>
                                                            <w:left w:val="none" w:sz="0" w:space="0" w:color="auto"/>
                                                            <w:bottom w:val="none" w:sz="0" w:space="0" w:color="auto"/>
                                                            <w:right w:val="none" w:sz="0" w:space="0" w:color="auto"/>
                                                          </w:divBdr>
                                                          <w:divsChild>
                                                            <w:div w:id="2097284199">
                                                              <w:marLeft w:val="0"/>
                                                              <w:marRight w:val="0"/>
                                                              <w:marTop w:val="0"/>
                                                              <w:marBottom w:val="0"/>
                                                              <w:divBdr>
                                                                <w:top w:val="none" w:sz="0" w:space="0" w:color="auto"/>
                                                                <w:left w:val="none" w:sz="0" w:space="0" w:color="auto"/>
                                                                <w:bottom w:val="none" w:sz="0" w:space="0" w:color="auto"/>
                                                                <w:right w:val="none" w:sz="0" w:space="0" w:color="auto"/>
                                                              </w:divBdr>
                                                            </w:div>
                                                            <w:div w:id="1546454211">
                                                              <w:marLeft w:val="0"/>
                                                              <w:marRight w:val="0"/>
                                                              <w:marTop w:val="0"/>
                                                              <w:marBottom w:val="0"/>
                                                              <w:divBdr>
                                                                <w:top w:val="none" w:sz="0" w:space="0" w:color="auto"/>
                                                                <w:left w:val="none" w:sz="0" w:space="0" w:color="auto"/>
                                                                <w:bottom w:val="none" w:sz="0" w:space="0" w:color="auto"/>
                                                                <w:right w:val="none" w:sz="0" w:space="0" w:color="auto"/>
                                                              </w:divBdr>
                                                            </w:div>
                                                          </w:divsChild>
                                                        </w:div>
                                                        <w:div w:id="4056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8327">
                                          <w:marLeft w:val="0"/>
                                          <w:marRight w:val="0"/>
                                          <w:marTop w:val="0"/>
                                          <w:marBottom w:val="0"/>
                                          <w:divBdr>
                                            <w:top w:val="none" w:sz="0" w:space="0" w:color="auto"/>
                                            <w:left w:val="none" w:sz="0" w:space="0" w:color="auto"/>
                                            <w:bottom w:val="none" w:sz="0" w:space="0" w:color="auto"/>
                                            <w:right w:val="none" w:sz="0" w:space="0" w:color="auto"/>
                                          </w:divBdr>
                                        </w:div>
                                      </w:divsChild>
                                    </w:div>
                                    <w:div w:id="2052610969">
                                      <w:marLeft w:val="0"/>
                                      <w:marRight w:val="0"/>
                                      <w:marTop w:val="0"/>
                                      <w:marBottom w:val="0"/>
                                      <w:divBdr>
                                        <w:top w:val="none" w:sz="0" w:space="0" w:color="auto"/>
                                        <w:left w:val="none" w:sz="0" w:space="0" w:color="auto"/>
                                        <w:bottom w:val="none" w:sz="0" w:space="0" w:color="auto"/>
                                        <w:right w:val="none" w:sz="0" w:space="0" w:color="auto"/>
                                      </w:divBdr>
                                      <w:divsChild>
                                        <w:div w:id="694967302">
                                          <w:marLeft w:val="0"/>
                                          <w:marRight w:val="0"/>
                                          <w:marTop w:val="0"/>
                                          <w:marBottom w:val="0"/>
                                          <w:divBdr>
                                            <w:top w:val="none" w:sz="0" w:space="0" w:color="auto"/>
                                            <w:left w:val="none" w:sz="0" w:space="0" w:color="auto"/>
                                            <w:bottom w:val="none" w:sz="0" w:space="0" w:color="auto"/>
                                            <w:right w:val="none" w:sz="0" w:space="0" w:color="auto"/>
                                          </w:divBdr>
                                        </w:div>
                                        <w:div w:id="1908223282">
                                          <w:marLeft w:val="240"/>
                                          <w:marRight w:val="0"/>
                                          <w:marTop w:val="0"/>
                                          <w:marBottom w:val="0"/>
                                          <w:divBdr>
                                            <w:top w:val="none" w:sz="0" w:space="0" w:color="auto"/>
                                            <w:left w:val="none" w:sz="0" w:space="0" w:color="auto"/>
                                            <w:bottom w:val="none" w:sz="0" w:space="0" w:color="auto"/>
                                            <w:right w:val="none" w:sz="0" w:space="0" w:color="auto"/>
                                          </w:divBdr>
                                          <w:divsChild>
                                            <w:div w:id="1054964667">
                                              <w:marLeft w:val="0"/>
                                              <w:marRight w:val="0"/>
                                              <w:marTop w:val="0"/>
                                              <w:marBottom w:val="0"/>
                                              <w:divBdr>
                                                <w:top w:val="none" w:sz="0" w:space="0" w:color="auto"/>
                                                <w:left w:val="none" w:sz="0" w:space="0" w:color="auto"/>
                                                <w:bottom w:val="none" w:sz="0" w:space="0" w:color="auto"/>
                                                <w:right w:val="none" w:sz="0" w:space="0" w:color="auto"/>
                                              </w:divBdr>
                                              <w:divsChild>
                                                <w:div w:id="1715502533">
                                                  <w:marLeft w:val="0"/>
                                                  <w:marRight w:val="0"/>
                                                  <w:marTop w:val="0"/>
                                                  <w:marBottom w:val="0"/>
                                                  <w:divBdr>
                                                    <w:top w:val="none" w:sz="0" w:space="0" w:color="auto"/>
                                                    <w:left w:val="none" w:sz="0" w:space="0" w:color="auto"/>
                                                    <w:bottom w:val="none" w:sz="0" w:space="0" w:color="auto"/>
                                                    <w:right w:val="none" w:sz="0" w:space="0" w:color="auto"/>
                                                  </w:divBdr>
                                                </w:div>
                                                <w:div w:id="211507684">
                                                  <w:marLeft w:val="240"/>
                                                  <w:marRight w:val="0"/>
                                                  <w:marTop w:val="0"/>
                                                  <w:marBottom w:val="0"/>
                                                  <w:divBdr>
                                                    <w:top w:val="none" w:sz="0" w:space="0" w:color="auto"/>
                                                    <w:left w:val="none" w:sz="0" w:space="0" w:color="auto"/>
                                                    <w:bottom w:val="none" w:sz="0" w:space="0" w:color="auto"/>
                                                    <w:right w:val="none" w:sz="0" w:space="0" w:color="auto"/>
                                                  </w:divBdr>
                                                  <w:divsChild>
                                                    <w:div w:id="1230842540">
                                                      <w:marLeft w:val="0"/>
                                                      <w:marRight w:val="0"/>
                                                      <w:marTop w:val="0"/>
                                                      <w:marBottom w:val="0"/>
                                                      <w:divBdr>
                                                        <w:top w:val="none" w:sz="0" w:space="0" w:color="auto"/>
                                                        <w:left w:val="none" w:sz="0" w:space="0" w:color="auto"/>
                                                        <w:bottom w:val="none" w:sz="0" w:space="0" w:color="auto"/>
                                                        <w:right w:val="none" w:sz="0" w:space="0" w:color="auto"/>
                                                      </w:divBdr>
                                                      <w:divsChild>
                                                        <w:div w:id="371081158">
                                                          <w:marLeft w:val="0"/>
                                                          <w:marRight w:val="0"/>
                                                          <w:marTop w:val="0"/>
                                                          <w:marBottom w:val="0"/>
                                                          <w:divBdr>
                                                            <w:top w:val="none" w:sz="0" w:space="0" w:color="auto"/>
                                                            <w:left w:val="none" w:sz="0" w:space="0" w:color="auto"/>
                                                            <w:bottom w:val="none" w:sz="0" w:space="0" w:color="auto"/>
                                                            <w:right w:val="none" w:sz="0" w:space="0" w:color="auto"/>
                                                          </w:divBdr>
                                                        </w:div>
                                                        <w:div w:id="1599869684">
                                                          <w:marLeft w:val="240"/>
                                                          <w:marRight w:val="0"/>
                                                          <w:marTop w:val="0"/>
                                                          <w:marBottom w:val="0"/>
                                                          <w:divBdr>
                                                            <w:top w:val="none" w:sz="0" w:space="0" w:color="auto"/>
                                                            <w:left w:val="none" w:sz="0" w:space="0" w:color="auto"/>
                                                            <w:bottom w:val="none" w:sz="0" w:space="0" w:color="auto"/>
                                                            <w:right w:val="none" w:sz="0" w:space="0" w:color="auto"/>
                                                          </w:divBdr>
                                                          <w:divsChild>
                                                            <w:div w:id="389696246">
                                                              <w:marLeft w:val="0"/>
                                                              <w:marRight w:val="0"/>
                                                              <w:marTop w:val="0"/>
                                                              <w:marBottom w:val="0"/>
                                                              <w:divBdr>
                                                                <w:top w:val="none" w:sz="0" w:space="0" w:color="auto"/>
                                                                <w:left w:val="none" w:sz="0" w:space="0" w:color="auto"/>
                                                                <w:bottom w:val="none" w:sz="0" w:space="0" w:color="auto"/>
                                                                <w:right w:val="none" w:sz="0" w:space="0" w:color="auto"/>
                                                              </w:divBdr>
                                                            </w:div>
                                                          </w:divsChild>
                                                        </w:div>
                                                        <w:div w:id="6739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6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5637">
                                          <w:marLeft w:val="0"/>
                                          <w:marRight w:val="0"/>
                                          <w:marTop w:val="0"/>
                                          <w:marBottom w:val="0"/>
                                          <w:divBdr>
                                            <w:top w:val="none" w:sz="0" w:space="0" w:color="auto"/>
                                            <w:left w:val="none" w:sz="0" w:space="0" w:color="auto"/>
                                            <w:bottom w:val="none" w:sz="0" w:space="0" w:color="auto"/>
                                            <w:right w:val="none" w:sz="0" w:space="0" w:color="auto"/>
                                          </w:divBdr>
                                        </w:div>
                                      </w:divsChild>
                                    </w:div>
                                    <w:div w:id="1546091250">
                                      <w:marLeft w:val="0"/>
                                      <w:marRight w:val="0"/>
                                      <w:marTop w:val="0"/>
                                      <w:marBottom w:val="0"/>
                                      <w:divBdr>
                                        <w:top w:val="none" w:sz="0" w:space="0" w:color="auto"/>
                                        <w:left w:val="none" w:sz="0" w:space="0" w:color="auto"/>
                                        <w:bottom w:val="none" w:sz="0" w:space="0" w:color="auto"/>
                                        <w:right w:val="none" w:sz="0" w:space="0" w:color="auto"/>
                                      </w:divBdr>
                                      <w:divsChild>
                                        <w:div w:id="326596634">
                                          <w:marLeft w:val="0"/>
                                          <w:marRight w:val="0"/>
                                          <w:marTop w:val="0"/>
                                          <w:marBottom w:val="0"/>
                                          <w:divBdr>
                                            <w:top w:val="none" w:sz="0" w:space="0" w:color="auto"/>
                                            <w:left w:val="none" w:sz="0" w:space="0" w:color="auto"/>
                                            <w:bottom w:val="none" w:sz="0" w:space="0" w:color="auto"/>
                                            <w:right w:val="none" w:sz="0" w:space="0" w:color="auto"/>
                                          </w:divBdr>
                                        </w:div>
                                        <w:div w:id="1385055982">
                                          <w:marLeft w:val="240"/>
                                          <w:marRight w:val="0"/>
                                          <w:marTop w:val="0"/>
                                          <w:marBottom w:val="0"/>
                                          <w:divBdr>
                                            <w:top w:val="none" w:sz="0" w:space="0" w:color="auto"/>
                                            <w:left w:val="none" w:sz="0" w:space="0" w:color="auto"/>
                                            <w:bottom w:val="none" w:sz="0" w:space="0" w:color="auto"/>
                                            <w:right w:val="none" w:sz="0" w:space="0" w:color="auto"/>
                                          </w:divBdr>
                                          <w:divsChild>
                                            <w:div w:id="567688659">
                                              <w:marLeft w:val="0"/>
                                              <w:marRight w:val="0"/>
                                              <w:marTop w:val="0"/>
                                              <w:marBottom w:val="0"/>
                                              <w:divBdr>
                                                <w:top w:val="none" w:sz="0" w:space="0" w:color="auto"/>
                                                <w:left w:val="none" w:sz="0" w:space="0" w:color="auto"/>
                                                <w:bottom w:val="none" w:sz="0" w:space="0" w:color="auto"/>
                                                <w:right w:val="none" w:sz="0" w:space="0" w:color="auto"/>
                                              </w:divBdr>
                                              <w:divsChild>
                                                <w:div w:id="908540689">
                                                  <w:marLeft w:val="0"/>
                                                  <w:marRight w:val="0"/>
                                                  <w:marTop w:val="0"/>
                                                  <w:marBottom w:val="0"/>
                                                  <w:divBdr>
                                                    <w:top w:val="none" w:sz="0" w:space="0" w:color="auto"/>
                                                    <w:left w:val="none" w:sz="0" w:space="0" w:color="auto"/>
                                                    <w:bottom w:val="none" w:sz="0" w:space="0" w:color="auto"/>
                                                    <w:right w:val="none" w:sz="0" w:space="0" w:color="auto"/>
                                                  </w:divBdr>
                                                </w:div>
                                                <w:div w:id="480542572">
                                                  <w:marLeft w:val="240"/>
                                                  <w:marRight w:val="0"/>
                                                  <w:marTop w:val="0"/>
                                                  <w:marBottom w:val="0"/>
                                                  <w:divBdr>
                                                    <w:top w:val="none" w:sz="0" w:space="0" w:color="auto"/>
                                                    <w:left w:val="none" w:sz="0" w:space="0" w:color="auto"/>
                                                    <w:bottom w:val="none" w:sz="0" w:space="0" w:color="auto"/>
                                                    <w:right w:val="none" w:sz="0" w:space="0" w:color="auto"/>
                                                  </w:divBdr>
                                                  <w:divsChild>
                                                    <w:div w:id="485126706">
                                                      <w:marLeft w:val="0"/>
                                                      <w:marRight w:val="0"/>
                                                      <w:marTop w:val="0"/>
                                                      <w:marBottom w:val="0"/>
                                                      <w:divBdr>
                                                        <w:top w:val="none" w:sz="0" w:space="0" w:color="auto"/>
                                                        <w:left w:val="none" w:sz="0" w:space="0" w:color="auto"/>
                                                        <w:bottom w:val="none" w:sz="0" w:space="0" w:color="auto"/>
                                                        <w:right w:val="none" w:sz="0" w:space="0" w:color="auto"/>
                                                      </w:divBdr>
                                                      <w:divsChild>
                                                        <w:div w:id="195240984">
                                                          <w:marLeft w:val="0"/>
                                                          <w:marRight w:val="0"/>
                                                          <w:marTop w:val="0"/>
                                                          <w:marBottom w:val="0"/>
                                                          <w:divBdr>
                                                            <w:top w:val="none" w:sz="0" w:space="0" w:color="auto"/>
                                                            <w:left w:val="none" w:sz="0" w:space="0" w:color="auto"/>
                                                            <w:bottom w:val="none" w:sz="0" w:space="0" w:color="auto"/>
                                                            <w:right w:val="none" w:sz="0" w:space="0" w:color="auto"/>
                                                          </w:divBdr>
                                                        </w:div>
                                                        <w:div w:id="1316762133">
                                                          <w:marLeft w:val="240"/>
                                                          <w:marRight w:val="0"/>
                                                          <w:marTop w:val="0"/>
                                                          <w:marBottom w:val="0"/>
                                                          <w:divBdr>
                                                            <w:top w:val="none" w:sz="0" w:space="0" w:color="auto"/>
                                                            <w:left w:val="none" w:sz="0" w:space="0" w:color="auto"/>
                                                            <w:bottom w:val="none" w:sz="0" w:space="0" w:color="auto"/>
                                                            <w:right w:val="none" w:sz="0" w:space="0" w:color="auto"/>
                                                          </w:divBdr>
                                                          <w:divsChild>
                                                            <w:div w:id="794908790">
                                                              <w:marLeft w:val="0"/>
                                                              <w:marRight w:val="0"/>
                                                              <w:marTop w:val="0"/>
                                                              <w:marBottom w:val="0"/>
                                                              <w:divBdr>
                                                                <w:top w:val="none" w:sz="0" w:space="0" w:color="auto"/>
                                                                <w:left w:val="none" w:sz="0" w:space="0" w:color="auto"/>
                                                                <w:bottom w:val="none" w:sz="0" w:space="0" w:color="auto"/>
                                                                <w:right w:val="none" w:sz="0" w:space="0" w:color="auto"/>
                                                              </w:divBdr>
                                                            </w:div>
                                                            <w:div w:id="1015889913">
                                                              <w:marLeft w:val="0"/>
                                                              <w:marRight w:val="0"/>
                                                              <w:marTop w:val="0"/>
                                                              <w:marBottom w:val="0"/>
                                                              <w:divBdr>
                                                                <w:top w:val="none" w:sz="0" w:space="0" w:color="auto"/>
                                                                <w:left w:val="none" w:sz="0" w:space="0" w:color="auto"/>
                                                                <w:bottom w:val="none" w:sz="0" w:space="0" w:color="auto"/>
                                                                <w:right w:val="none" w:sz="0" w:space="0" w:color="auto"/>
                                                              </w:divBdr>
                                                            </w:div>
                                                          </w:divsChild>
                                                        </w:div>
                                                        <w:div w:id="18637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30254">
                                          <w:marLeft w:val="0"/>
                                          <w:marRight w:val="0"/>
                                          <w:marTop w:val="0"/>
                                          <w:marBottom w:val="0"/>
                                          <w:divBdr>
                                            <w:top w:val="none" w:sz="0" w:space="0" w:color="auto"/>
                                            <w:left w:val="none" w:sz="0" w:space="0" w:color="auto"/>
                                            <w:bottom w:val="none" w:sz="0" w:space="0" w:color="auto"/>
                                            <w:right w:val="none" w:sz="0" w:space="0" w:color="auto"/>
                                          </w:divBdr>
                                        </w:div>
                                      </w:divsChild>
                                    </w:div>
                                    <w:div w:id="1191869594">
                                      <w:marLeft w:val="0"/>
                                      <w:marRight w:val="0"/>
                                      <w:marTop w:val="0"/>
                                      <w:marBottom w:val="0"/>
                                      <w:divBdr>
                                        <w:top w:val="none" w:sz="0" w:space="0" w:color="auto"/>
                                        <w:left w:val="none" w:sz="0" w:space="0" w:color="auto"/>
                                        <w:bottom w:val="none" w:sz="0" w:space="0" w:color="auto"/>
                                        <w:right w:val="none" w:sz="0" w:space="0" w:color="auto"/>
                                      </w:divBdr>
                                      <w:divsChild>
                                        <w:div w:id="1328089979">
                                          <w:marLeft w:val="0"/>
                                          <w:marRight w:val="0"/>
                                          <w:marTop w:val="0"/>
                                          <w:marBottom w:val="0"/>
                                          <w:divBdr>
                                            <w:top w:val="none" w:sz="0" w:space="0" w:color="auto"/>
                                            <w:left w:val="none" w:sz="0" w:space="0" w:color="auto"/>
                                            <w:bottom w:val="none" w:sz="0" w:space="0" w:color="auto"/>
                                            <w:right w:val="none" w:sz="0" w:space="0" w:color="auto"/>
                                          </w:divBdr>
                                        </w:div>
                                        <w:div w:id="1137260569">
                                          <w:marLeft w:val="240"/>
                                          <w:marRight w:val="0"/>
                                          <w:marTop w:val="0"/>
                                          <w:marBottom w:val="0"/>
                                          <w:divBdr>
                                            <w:top w:val="none" w:sz="0" w:space="0" w:color="auto"/>
                                            <w:left w:val="none" w:sz="0" w:space="0" w:color="auto"/>
                                            <w:bottom w:val="none" w:sz="0" w:space="0" w:color="auto"/>
                                            <w:right w:val="none" w:sz="0" w:space="0" w:color="auto"/>
                                          </w:divBdr>
                                          <w:divsChild>
                                            <w:div w:id="1631520190">
                                              <w:marLeft w:val="0"/>
                                              <w:marRight w:val="0"/>
                                              <w:marTop w:val="0"/>
                                              <w:marBottom w:val="0"/>
                                              <w:divBdr>
                                                <w:top w:val="none" w:sz="0" w:space="0" w:color="auto"/>
                                                <w:left w:val="none" w:sz="0" w:space="0" w:color="auto"/>
                                                <w:bottom w:val="none" w:sz="0" w:space="0" w:color="auto"/>
                                                <w:right w:val="none" w:sz="0" w:space="0" w:color="auto"/>
                                              </w:divBdr>
                                              <w:divsChild>
                                                <w:div w:id="2095005425">
                                                  <w:marLeft w:val="0"/>
                                                  <w:marRight w:val="0"/>
                                                  <w:marTop w:val="0"/>
                                                  <w:marBottom w:val="0"/>
                                                  <w:divBdr>
                                                    <w:top w:val="none" w:sz="0" w:space="0" w:color="auto"/>
                                                    <w:left w:val="none" w:sz="0" w:space="0" w:color="auto"/>
                                                    <w:bottom w:val="none" w:sz="0" w:space="0" w:color="auto"/>
                                                    <w:right w:val="none" w:sz="0" w:space="0" w:color="auto"/>
                                                  </w:divBdr>
                                                </w:div>
                                                <w:div w:id="1594316792">
                                                  <w:marLeft w:val="240"/>
                                                  <w:marRight w:val="0"/>
                                                  <w:marTop w:val="0"/>
                                                  <w:marBottom w:val="0"/>
                                                  <w:divBdr>
                                                    <w:top w:val="none" w:sz="0" w:space="0" w:color="auto"/>
                                                    <w:left w:val="none" w:sz="0" w:space="0" w:color="auto"/>
                                                    <w:bottom w:val="none" w:sz="0" w:space="0" w:color="auto"/>
                                                    <w:right w:val="none" w:sz="0" w:space="0" w:color="auto"/>
                                                  </w:divBdr>
                                                  <w:divsChild>
                                                    <w:div w:id="532620430">
                                                      <w:marLeft w:val="0"/>
                                                      <w:marRight w:val="0"/>
                                                      <w:marTop w:val="0"/>
                                                      <w:marBottom w:val="0"/>
                                                      <w:divBdr>
                                                        <w:top w:val="none" w:sz="0" w:space="0" w:color="auto"/>
                                                        <w:left w:val="none" w:sz="0" w:space="0" w:color="auto"/>
                                                        <w:bottom w:val="none" w:sz="0" w:space="0" w:color="auto"/>
                                                        <w:right w:val="none" w:sz="0" w:space="0" w:color="auto"/>
                                                      </w:divBdr>
                                                      <w:divsChild>
                                                        <w:div w:id="1093016391">
                                                          <w:marLeft w:val="0"/>
                                                          <w:marRight w:val="0"/>
                                                          <w:marTop w:val="0"/>
                                                          <w:marBottom w:val="0"/>
                                                          <w:divBdr>
                                                            <w:top w:val="none" w:sz="0" w:space="0" w:color="auto"/>
                                                            <w:left w:val="none" w:sz="0" w:space="0" w:color="auto"/>
                                                            <w:bottom w:val="none" w:sz="0" w:space="0" w:color="auto"/>
                                                            <w:right w:val="none" w:sz="0" w:space="0" w:color="auto"/>
                                                          </w:divBdr>
                                                        </w:div>
                                                        <w:div w:id="594166120">
                                                          <w:marLeft w:val="240"/>
                                                          <w:marRight w:val="0"/>
                                                          <w:marTop w:val="0"/>
                                                          <w:marBottom w:val="0"/>
                                                          <w:divBdr>
                                                            <w:top w:val="none" w:sz="0" w:space="0" w:color="auto"/>
                                                            <w:left w:val="none" w:sz="0" w:space="0" w:color="auto"/>
                                                            <w:bottom w:val="none" w:sz="0" w:space="0" w:color="auto"/>
                                                            <w:right w:val="none" w:sz="0" w:space="0" w:color="auto"/>
                                                          </w:divBdr>
                                                          <w:divsChild>
                                                            <w:div w:id="1923026759">
                                                              <w:marLeft w:val="0"/>
                                                              <w:marRight w:val="0"/>
                                                              <w:marTop w:val="0"/>
                                                              <w:marBottom w:val="0"/>
                                                              <w:divBdr>
                                                                <w:top w:val="none" w:sz="0" w:space="0" w:color="auto"/>
                                                                <w:left w:val="none" w:sz="0" w:space="0" w:color="auto"/>
                                                                <w:bottom w:val="none" w:sz="0" w:space="0" w:color="auto"/>
                                                                <w:right w:val="none" w:sz="0" w:space="0" w:color="auto"/>
                                                              </w:divBdr>
                                                            </w:div>
                                                          </w:divsChild>
                                                        </w:div>
                                                        <w:div w:id="15383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24613">
                                          <w:marLeft w:val="0"/>
                                          <w:marRight w:val="0"/>
                                          <w:marTop w:val="0"/>
                                          <w:marBottom w:val="0"/>
                                          <w:divBdr>
                                            <w:top w:val="none" w:sz="0" w:space="0" w:color="auto"/>
                                            <w:left w:val="none" w:sz="0" w:space="0" w:color="auto"/>
                                            <w:bottom w:val="none" w:sz="0" w:space="0" w:color="auto"/>
                                            <w:right w:val="none" w:sz="0" w:space="0" w:color="auto"/>
                                          </w:divBdr>
                                        </w:div>
                                      </w:divsChild>
                                    </w:div>
                                    <w:div w:id="1084574187">
                                      <w:marLeft w:val="0"/>
                                      <w:marRight w:val="0"/>
                                      <w:marTop w:val="0"/>
                                      <w:marBottom w:val="0"/>
                                      <w:divBdr>
                                        <w:top w:val="none" w:sz="0" w:space="0" w:color="auto"/>
                                        <w:left w:val="none" w:sz="0" w:space="0" w:color="auto"/>
                                        <w:bottom w:val="none" w:sz="0" w:space="0" w:color="auto"/>
                                        <w:right w:val="none" w:sz="0" w:space="0" w:color="auto"/>
                                      </w:divBdr>
                                      <w:divsChild>
                                        <w:div w:id="1472090570">
                                          <w:marLeft w:val="0"/>
                                          <w:marRight w:val="0"/>
                                          <w:marTop w:val="0"/>
                                          <w:marBottom w:val="0"/>
                                          <w:divBdr>
                                            <w:top w:val="none" w:sz="0" w:space="0" w:color="auto"/>
                                            <w:left w:val="none" w:sz="0" w:space="0" w:color="auto"/>
                                            <w:bottom w:val="none" w:sz="0" w:space="0" w:color="auto"/>
                                            <w:right w:val="none" w:sz="0" w:space="0" w:color="auto"/>
                                          </w:divBdr>
                                        </w:div>
                                        <w:div w:id="62486930">
                                          <w:marLeft w:val="240"/>
                                          <w:marRight w:val="0"/>
                                          <w:marTop w:val="0"/>
                                          <w:marBottom w:val="0"/>
                                          <w:divBdr>
                                            <w:top w:val="none" w:sz="0" w:space="0" w:color="auto"/>
                                            <w:left w:val="none" w:sz="0" w:space="0" w:color="auto"/>
                                            <w:bottom w:val="none" w:sz="0" w:space="0" w:color="auto"/>
                                            <w:right w:val="none" w:sz="0" w:space="0" w:color="auto"/>
                                          </w:divBdr>
                                          <w:divsChild>
                                            <w:div w:id="2060476997">
                                              <w:marLeft w:val="0"/>
                                              <w:marRight w:val="0"/>
                                              <w:marTop w:val="0"/>
                                              <w:marBottom w:val="0"/>
                                              <w:divBdr>
                                                <w:top w:val="none" w:sz="0" w:space="0" w:color="auto"/>
                                                <w:left w:val="none" w:sz="0" w:space="0" w:color="auto"/>
                                                <w:bottom w:val="none" w:sz="0" w:space="0" w:color="auto"/>
                                                <w:right w:val="none" w:sz="0" w:space="0" w:color="auto"/>
                                              </w:divBdr>
                                              <w:divsChild>
                                                <w:div w:id="1348676009">
                                                  <w:marLeft w:val="0"/>
                                                  <w:marRight w:val="0"/>
                                                  <w:marTop w:val="0"/>
                                                  <w:marBottom w:val="0"/>
                                                  <w:divBdr>
                                                    <w:top w:val="none" w:sz="0" w:space="0" w:color="auto"/>
                                                    <w:left w:val="none" w:sz="0" w:space="0" w:color="auto"/>
                                                    <w:bottom w:val="none" w:sz="0" w:space="0" w:color="auto"/>
                                                    <w:right w:val="none" w:sz="0" w:space="0" w:color="auto"/>
                                                  </w:divBdr>
                                                </w:div>
                                                <w:div w:id="1551453381">
                                                  <w:marLeft w:val="240"/>
                                                  <w:marRight w:val="0"/>
                                                  <w:marTop w:val="0"/>
                                                  <w:marBottom w:val="0"/>
                                                  <w:divBdr>
                                                    <w:top w:val="none" w:sz="0" w:space="0" w:color="auto"/>
                                                    <w:left w:val="none" w:sz="0" w:space="0" w:color="auto"/>
                                                    <w:bottom w:val="none" w:sz="0" w:space="0" w:color="auto"/>
                                                    <w:right w:val="none" w:sz="0" w:space="0" w:color="auto"/>
                                                  </w:divBdr>
                                                  <w:divsChild>
                                                    <w:div w:id="2516154">
                                                      <w:marLeft w:val="0"/>
                                                      <w:marRight w:val="0"/>
                                                      <w:marTop w:val="0"/>
                                                      <w:marBottom w:val="0"/>
                                                      <w:divBdr>
                                                        <w:top w:val="none" w:sz="0" w:space="0" w:color="auto"/>
                                                        <w:left w:val="none" w:sz="0" w:space="0" w:color="auto"/>
                                                        <w:bottom w:val="none" w:sz="0" w:space="0" w:color="auto"/>
                                                        <w:right w:val="none" w:sz="0" w:space="0" w:color="auto"/>
                                                      </w:divBdr>
                                                      <w:divsChild>
                                                        <w:div w:id="1436511711">
                                                          <w:marLeft w:val="0"/>
                                                          <w:marRight w:val="0"/>
                                                          <w:marTop w:val="0"/>
                                                          <w:marBottom w:val="0"/>
                                                          <w:divBdr>
                                                            <w:top w:val="none" w:sz="0" w:space="0" w:color="auto"/>
                                                            <w:left w:val="none" w:sz="0" w:space="0" w:color="auto"/>
                                                            <w:bottom w:val="none" w:sz="0" w:space="0" w:color="auto"/>
                                                            <w:right w:val="none" w:sz="0" w:space="0" w:color="auto"/>
                                                          </w:divBdr>
                                                        </w:div>
                                                        <w:div w:id="1322738273">
                                                          <w:marLeft w:val="240"/>
                                                          <w:marRight w:val="0"/>
                                                          <w:marTop w:val="0"/>
                                                          <w:marBottom w:val="0"/>
                                                          <w:divBdr>
                                                            <w:top w:val="none" w:sz="0" w:space="0" w:color="auto"/>
                                                            <w:left w:val="none" w:sz="0" w:space="0" w:color="auto"/>
                                                            <w:bottom w:val="none" w:sz="0" w:space="0" w:color="auto"/>
                                                            <w:right w:val="none" w:sz="0" w:space="0" w:color="auto"/>
                                                          </w:divBdr>
                                                          <w:divsChild>
                                                            <w:div w:id="1007708815">
                                                              <w:marLeft w:val="0"/>
                                                              <w:marRight w:val="0"/>
                                                              <w:marTop w:val="0"/>
                                                              <w:marBottom w:val="0"/>
                                                              <w:divBdr>
                                                                <w:top w:val="none" w:sz="0" w:space="0" w:color="auto"/>
                                                                <w:left w:val="none" w:sz="0" w:space="0" w:color="auto"/>
                                                                <w:bottom w:val="none" w:sz="0" w:space="0" w:color="auto"/>
                                                                <w:right w:val="none" w:sz="0" w:space="0" w:color="auto"/>
                                                              </w:divBdr>
                                                            </w:div>
                                                            <w:div w:id="257374778">
                                                              <w:marLeft w:val="0"/>
                                                              <w:marRight w:val="0"/>
                                                              <w:marTop w:val="0"/>
                                                              <w:marBottom w:val="0"/>
                                                              <w:divBdr>
                                                                <w:top w:val="none" w:sz="0" w:space="0" w:color="auto"/>
                                                                <w:left w:val="none" w:sz="0" w:space="0" w:color="auto"/>
                                                                <w:bottom w:val="none" w:sz="0" w:space="0" w:color="auto"/>
                                                                <w:right w:val="none" w:sz="0" w:space="0" w:color="auto"/>
                                                              </w:divBdr>
                                                            </w:div>
                                                          </w:divsChild>
                                                        </w:div>
                                                        <w:div w:id="10495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19051">
                                          <w:marLeft w:val="0"/>
                                          <w:marRight w:val="0"/>
                                          <w:marTop w:val="0"/>
                                          <w:marBottom w:val="0"/>
                                          <w:divBdr>
                                            <w:top w:val="none" w:sz="0" w:space="0" w:color="auto"/>
                                            <w:left w:val="none" w:sz="0" w:space="0" w:color="auto"/>
                                            <w:bottom w:val="none" w:sz="0" w:space="0" w:color="auto"/>
                                            <w:right w:val="none" w:sz="0" w:space="0" w:color="auto"/>
                                          </w:divBdr>
                                        </w:div>
                                      </w:divsChild>
                                    </w:div>
                                    <w:div w:id="971909724">
                                      <w:marLeft w:val="0"/>
                                      <w:marRight w:val="0"/>
                                      <w:marTop w:val="0"/>
                                      <w:marBottom w:val="0"/>
                                      <w:divBdr>
                                        <w:top w:val="none" w:sz="0" w:space="0" w:color="auto"/>
                                        <w:left w:val="none" w:sz="0" w:space="0" w:color="auto"/>
                                        <w:bottom w:val="none" w:sz="0" w:space="0" w:color="auto"/>
                                        <w:right w:val="none" w:sz="0" w:space="0" w:color="auto"/>
                                      </w:divBdr>
                                      <w:divsChild>
                                        <w:div w:id="1234436507">
                                          <w:marLeft w:val="0"/>
                                          <w:marRight w:val="0"/>
                                          <w:marTop w:val="0"/>
                                          <w:marBottom w:val="0"/>
                                          <w:divBdr>
                                            <w:top w:val="none" w:sz="0" w:space="0" w:color="auto"/>
                                            <w:left w:val="none" w:sz="0" w:space="0" w:color="auto"/>
                                            <w:bottom w:val="none" w:sz="0" w:space="0" w:color="auto"/>
                                            <w:right w:val="none" w:sz="0" w:space="0" w:color="auto"/>
                                          </w:divBdr>
                                        </w:div>
                                        <w:div w:id="294528438">
                                          <w:marLeft w:val="240"/>
                                          <w:marRight w:val="0"/>
                                          <w:marTop w:val="0"/>
                                          <w:marBottom w:val="0"/>
                                          <w:divBdr>
                                            <w:top w:val="none" w:sz="0" w:space="0" w:color="auto"/>
                                            <w:left w:val="none" w:sz="0" w:space="0" w:color="auto"/>
                                            <w:bottom w:val="none" w:sz="0" w:space="0" w:color="auto"/>
                                            <w:right w:val="none" w:sz="0" w:space="0" w:color="auto"/>
                                          </w:divBdr>
                                          <w:divsChild>
                                            <w:div w:id="2046447739">
                                              <w:marLeft w:val="0"/>
                                              <w:marRight w:val="0"/>
                                              <w:marTop w:val="0"/>
                                              <w:marBottom w:val="0"/>
                                              <w:divBdr>
                                                <w:top w:val="none" w:sz="0" w:space="0" w:color="auto"/>
                                                <w:left w:val="none" w:sz="0" w:space="0" w:color="auto"/>
                                                <w:bottom w:val="none" w:sz="0" w:space="0" w:color="auto"/>
                                                <w:right w:val="none" w:sz="0" w:space="0" w:color="auto"/>
                                              </w:divBdr>
                                              <w:divsChild>
                                                <w:div w:id="819271047">
                                                  <w:marLeft w:val="0"/>
                                                  <w:marRight w:val="0"/>
                                                  <w:marTop w:val="0"/>
                                                  <w:marBottom w:val="0"/>
                                                  <w:divBdr>
                                                    <w:top w:val="none" w:sz="0" w:space="0" w:color="auto"/>
                                                    <w:left w:val="none" w:sz="0" w:space="0" w:color="auto"/>
                                                    <w:bottom w:val="none" w:sz="0" w:space="0" w:color="auto"/>
                                                    <w:right w:val="none" w:sz="0" w:space="0" w:color="auto"/>
                                                  </w:divBdr>
                                                </w:div>
                                                <w:div w:id="846208575">
                                                  <w:marLeft w:val="240"/>
                                                  <w:marRight w:val="0"/>
                                                  <w:marTop w:val="0"/>
                                                  <w:marBottom w:val="0"/>
                                                  <w:divBdr>
                                                    <w:top w:val="none" w:sz="0" w:space="0" w:color="auto"/>
                                                    <w:left w:val="none" w:sz="0" w:space="0" w:color="auto"/>
                                                    <w:bottom w:val="none" w:sz="0" w:space="0" w:color="auto"/>
                                                    <w:right w:val="none" w:sz="0" w:space="0" w:color="auto"/>
                                                  </w:divBdr>
                                                  <w:divsChild>
                                                    <w:div w:id="1784954725">
                                                      <w:marLeft w:val="0"/>
                                                      <w:marRight w:val="0"/>
                                                      <w:marTop w:val="0"/>
                                                      <w:marBottom w:val="0"/>
                                                      <w:divBdr>
                                                        <w:top w:val="none" w:sz="0" w:space="0" w:color="auto"/>
                                                        <w:left w:val="none" w:sz="0" w:space="0" w:color="auto"/>
                                                        <w:bottom w:val="none" w:sz="0" w:space="0" w:color="auto"/>
                                                        <w:right w:val="none" w:sz="0" w:space="0" w:color="auto"/>
                                                      </w:divBdr>
                                                      <w:divsChild>
                                                        <w:div w:id="1726441486">
                                                          <w:marLeft w:val="0"/>
                                                          <w:marRight w:val="0"/>
                                                          <w:marTop w:val="0"/>
                                                          <w:marBottom w:val="0"/>
                                                          <w:divBdr>
                                                            <w:top w:val="none" w:sz="0" w:space="0" w:color="auto"/>
                                                            <w:left w:val="none" w:sz="0" w:space="0" w:color="auto"/>
                                                            <w:bottom w:val="none" w:sz="0" w:space="0" w:color="auto"/>
                                                            <w:right w:val="none" w:sz="0" w:space="0" w:color="auto"/>
                                                          </w:divBdr>
                                                        </w:div>
                                                        <w:div w:id="489908970">
                                                          <w:marLeft w:val="240"/>
                                                          <w:marRight w:val="0"/>
                                                          <w:marTop w:val="0"/>
                                                          <w:marBottom w:val="0"/>
                                                          <w:divBdr>
                                                            <w:top w:val="none" w:sz="0" w:space="0" w:color="auto"/>
                                                            <w:left w:val="none" w:sz="0" w:space="0" w:color="auto"/>
                                                            <w:bottom w:val="none" w:sz="0" w:space="0" w:color="auto"/>
                                                            <w:right w:val="none" w:sz="0" w:space="0" w:color="auto"/>
                                                          </w:divBdr>
                                                          <w:divsChild>
                                                            <w:div w:id="2042318511">
                                                              <w:marLeft w:val="0"/>
                                                              <w:marRight w:val="0"/>
                                                              <w:marTop w:val="0"/>
                                                              <w:marBottom w:val="0"/>
                                                              <w:divBdr>
                                                                <w:top w:val="none" w:sz="0" w:space="0" w:color="auto"/>
                                                                <w:left w:val="none" w:sz="0" w:space="0" w:color="auto"/>
                                                                <w:bottom w:val="none" w:sz="0" w:space="0" w:color="auto"/>
                                                                <w:right w:val="none" w:sz="0" w:space="0" w:color="auto"/>
                                                              </w:divBdr>
                                                            </w:div>
                                                          </w:divsChild>
                                                        </w:div>
                                                        <w:div w:id="9747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8465">
                                          <w:marLeft w:val="0"/>
                                          <w:marRight w:val="0"/>
                                          <w:marTop w:val="0"/>
                                          <w:marBottom w:val="0"/>
                                          <w:divBdr>
                                            <w:top w:val="none" w:sz="0" w:space="0" w:color="auto"/>
                                            <w:left w:val="none" w:sz="0" w:space="0" w:color="auto"/>
                                            <w:bottom w:val="none" w:sz="0" w:space="0" w:color="auto"/>
                                            <w:right w:val="none" w:sz="0" w:space="0" w:color="auto"/>
                                          </w:divBdr>
                                        </w:div>
                                      </w:divsChild>
                                    </w:div>
                                    <w:div w:id="1723863004">
                                      <w:marLeft w:val="0"/>
                                      <w:marRight w:val="0"/>
                                      <w:marTop w:val="0"/>
                                      <w:marBottom w:val="0"/>
                                      <w:divBdr>
                                        <w:top w:val="none" w:sz="0" w:space="0" w:color="auto"/>
                                        <w:left w:val="none" w:sz="0" w:space="0" w:color="auto"/>
                                        <w:bottom w:val="none" w:sz="0" w:space="0" w:color="auto"/>
                                        <w:right w:val="none" w:sz="0" w:space="0" w:color="auto"/>
                                      </w:divBdr>
                                      <w:divsChild>
                                        <w:div w:id="404686927">
                                          <w:marLeft w:val="0"/>
                                          <w:marRight w:val="0"/>
                                          <w:marTop w:val="0"/>
                                          <w:marBottom w:val="0"/>
                                          <w:divBdr>
                                            <w:top w:val="none" w:sz="0" w:space="0" w:color="auto"/>
                                            <w:left w:val="none" w:sz="0" w:space="0" w:color="auto"/>
                                            <w:bottom w:val="none" w:sz="0" w:space="0" w:color="auto"/>
                                            <w:right w:val="none" w:sz="0" w:space="0" w:color="auto"/>
                                          </w:divBdr>
                                        </w:div>
                                        <w:div w:id="339896943">
                                          <w:marLeft w:val="240"/>
                                          <w:marRight w:val="0"/>
                                          <w:marTop w:val="0"/>
                                          <w:marBottom w:val="0"/>
                                          <w:divBdr>
                                            <w:top w:val="none" w:sz="0" w:space="0" w:color="auto"/>
                                            <w:left w:val="none" w:sz="0" w:space="0" w:color="auto"/>
                                            <w:bottom w:val="none" w:sz="0" w:space="0" w:color="auto"/>
                                            <w:right w:val="none" w:sz="0" w:space="0" w:color="auto"/>
                                          </w:divBdr>
                                          <w:divsChild>
                                            <w:div w:id="746995410">
                                              <w:marLeft w:val="0"/>
                                              <w:marRight w:val="0"/>
                                              <w:marTop w:val="0"/>
                                              <w:marBottom w:val="0"/>
                                              <w:divBdr>
                                                <w:top w:val="none" w:sz="0" w:space="0" w:color="auto"/>
                                                <w:left w:val="none" w:sz="0" w:space="0" w:color="auto"/>
                                                <w:bottom w:val="none" w:sz="0" w:space="0" w:color="auto"/>
                                                <w:right w:val="none" w:sz="0" w:space="0" w:color="auto"/>
                                              </w:divBdr>
                                              <w:divsChild>
                                                <w:div w:id="990906746">
                                                  <w:marLeft w:val="0"/>
                                                  <w:marRight w:val="0"/>
                                                  <w:marTop w:val="0"/>
                                                  <w:marBottom w:val="0"/>
                                                  <w:divBdr>
                                                    <w:top w:val="none" w:sz="0" w:space="0" w:color="auto"/>
                                                    <w:left w:val="none" w:sz="0" w:space="0" w:color="auto"/>
                                                    <w:bottom w:val="none" w:sz="0" w:space="0" w:color="auto"/>
                                                    <w:right w:val="none" w:sz="0" w:space="0" w:color="auto"/>
                                                  </w:divBdr>
                                                </w:div>
                                                <w:div w:id="1639723456">
                                                  <w:marLeft w:val="240"/>
                                                  <w:marRight w:val="0"/>
                                                  <w:marTop w:val="0"/>
                                                  <w:marBottom w:val="0"/>
                                                  <w:divBdr>
                                                    <w:top w:val="none" w:sz="0" w:space="0" w:color="auto"/>
                                                    <w:left w:val="none" w:sz="0" w:space="0" w:color="auto"/>
                                                    <w:bottom w:val="none" w:sz="0" w:space="0" w:color="auto"/>
                                                    <w:right w:val="none" w:sz="0" w:space="0" w:color="auto"/>
                                                  </w:divBdr>
                                                  <w:divsChild>
                                                    <w:div w:id="902914651">
                                                      <w:marLeft w:val="0"/>
                                                      <w:marRight w:val="0"/>
                                                      <w:marTop w:val="0"/>
                                                      <w:marBottom w:val="0"/>
                                                      <w:divBdr>
                                                        <w:top w:val="none" w:sz="0" w:space="0" w:color="auto"/>
                                                        <w:left w:val="none" w:sz="0" w:space="0" w:color="auto"/>
                                                        <w:bottom w:val="none" w:sz="0" w:space="0" w:color="auto"/>
                                                        <w:right w:val="none" w:sz="0" w:space="0" w:color="auto"/>
                                                      </w:divBdr>
                                                      <w:divsChild>
                                                        <w:div w:id="439028031">
                                                          <w:marLeft w:val="0"/>
                                                          <w:marRight w:val="0"/>
                                                          <w:marTop w:val="0"/>
                                                          <w:marBottom w:val="0"/>
                                                          <w:divBdr>
                                                            <w:top w:val="none" w:sz="0" w:space="0" w:color="auto"/>
                                                            <w:left w:val="none" w:sz="0" w:space="0" w:color="auto"/>
                                                            <w:bottom w:val="none" w:sz="0" w:space="0" w:color="auto"/>
                                                            <w:right w:val="none" w:sz="0" w:space="0" w:color="auto"/>
                                                          </w:divBdr>
                                                        </w:div>
                                                        <w:div w:id="1749232538">
                                                          <w:marLeft w:val="240"/>
                                                          <w:marRight w:val="0"/>
                                                          <w:marTop w:val="0"/>
                                                          <w:marBottom w:val="0"/>
                                                          <w:divBdr>
                                                            <w:top w:val="none" w:sz="0" w:space="0" w:color="auto"/>
                                                            <w:left w:val="none" w:sz="0" w:space="0" w:color="auto"/>
                                                            <w:bottom w:val="none" w:sz="0" w:space="0" w:color="auto"/>
                                                            <w:right w:val="none" w:sz="0" w:space="0" w:color="auto"/>
                                                          </w:divBdr>
                                                          <w:divsChild>
                                                            <w:div w:id="943533427">
                                                              <w:marLeft w:val="0"/>
                                                              <w:marRight w:val="0"/>
                                                              <w:marTop w:val="0"/>
                                                              <w:marBottom w:val="0"/>
                                                              <w:divBdr>
                                                                <w:top w:val="none" w:sz="0" w:space="0" w:color="auto"/>
                                                                <w:left w:val="none" w:sz="0" w:space="0" w:color="auto"/>
                                                                <w:bottom w:val="none" w:sz="0" w:space="0" w:color="auto"/>
                                                                <w:right w:val="none" w:sz="0" w:space="0" w:color="auto"/>
                                                              </w:divBdr>
                                                            </w:div>
                                                            <w:div w:id="1015228498">
                                                              <w:marLeft w:val="0"/>
                                                              <w:marRight w:val="0"/>
                                                              <w:marTop w:val="0"/>
                                                              <w:marBottom w:val="0"/>
                                                              <w:divBdr>
                                                                <w:top w:val="none" w:sz="0" w:space="0" w:color="auto"/>
                                                                <w:left w:val="none" w:sz="0" w:space="0" w:color="auto"/>
                                                                <w:bottom w:val="none" w:sz="0" w:space="0" w:color="auto"/>
                                                                <w:right w:val="none" w:sz="0" w:space="0" w:color="auto"/>
                                                              </w:divBdr>
                                                            </w:div>
                                                          </w:divsChild>
                                                        </w:div>
                                                        <w:div w:id="9420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40337">
                                          <w:marLeft w:val="0"/>
                                          <w:marRight w:val="0"/>
                                          <w:marTop w:val="0"/>
                                          <w:marBottom w:val="0"/>
                                          <w:divBdr>
                                            <w:top w:val="none" w:sz="0" w:space="0" w:color="auto"/>
                                            <w:left w:val="none" w:sz="0" w:space="0" w:color="auto"/>
                                            <w:bottom w:val="none" w:sz="0" w:space="0" w:color="auto"/>
                                            <w:right w:val="none" w:sz="0" w:space="0" w:color="auto"/>
                                          </w:divBdr>
                                        </w:div>
                                      </w:divsChild>
                                    </w:div>
                                    <w:div w:id="958756178">
                                      <w:marLeft w:val="0"/>
                                      <w:marRight w:val="0"/>
                                      <w:marTop w:val="0"/>
                                      <w:marBottom w:val="0"/>
                                      <w:divBdr>
                                        <w:top w:val="none" w:sz="0" w:space="0" w:color="auto"/>
                                        <w:left w:val="none" w:sz="0" w:space="0" w:color="auto"/>
                                        <w:bottom w:val="none" w:sz="0" w:space="0" w:color="auto"/>
                                        <w:right w:val="none" w:sz="0" w:space="0" w:color="auto"/>
                                      </w:divBdr>
                                      <w:divsChild>
                                        <w:div w:id="1819415624">
                                          <w:marLeft w:val="0"/>
                                          <w:marRight w:val="0"/>
                                          <w:marTop w:val="0"/>
                                          <w:marBottom w:val="0"/>
                                          <w:divBdr>
                                            <w:top w:val="none" w:sz="0" w:space="0" w:color="auto"/>
                                            <w:left w:val="none" w:sz="0" w:space="0" w:color="auto"/>
                                            <w:bottom w:val="none" w:sz="0" w:space="0" w:color="auto"/>
                                            <w:right w:val="none" w:sz="0" w:space="0" w:color="auto"/>
                                          </w:divBdr>
                                        </w:div>
                                        <w:div w:id="1619071046">
                                          <w:marLeft w:val="240"/>
                                          <w:marRight w:val="0"/>
                                          <w:marTop w:val="0"/>
                                          <w:marBottom w:val="0"/>
                                          <w:divBdr>
                                            <w:top w:val="none" w:sz="0" w:space="0" w:color="auto"/>
                                            <w:left w:val="none" w:sz="0" w:space="0" w:color="auto"/>
                                            <w:bottom w:val="none" w:sz="0" w:space="0" w:color="auto"/>
                                            <w:right w:val="none" w:sz="0" w:space="0" w:color="auto"/>
                                          </w:divBdr>
                                          <w:divsChild>
                                            <w:div w:id="761952500">
                                              <w:marLeft w:val="0"/>
                                              <w:marRight w:val="0"/>
                                              <w:marTop w:val="0"/>
                                              <w:marBottom w:val="0"/>
                                              <w:divBdr>
                                                <w:top w:val="none" w:sz="0" w:space="0" w:color="auto"/>
                                                <w:left w:val="none" w:sz="0" w:space="0" w:color="auto"/>
                                                <w:bottom w:val="none" w:sz="0" w:space="0" w:color="auto"/>
                                                <w:right w:val="none" w:sz="0" w:space="0" w:color="auto"/>
                                              </w:divBdr>
                                              <w:divsChild>
                                                <w:div w:id="498816875">
                                                  <w:marLeft w:val="0"/>
                                                  <w:marRight w:val="0"/>
                                                  <w:marTop w:val="0"/>
                                                  <w:marBottom w:val="0"/>
                                                  <w:divBdr>
                                                    <w:top w:val="none" w:sz="0" w:space="0" w:color="auto"/>
                                                    <w:left w:val="none" w:sz="0" w:space="0" w:color="auto"/>
                                                    <w:bottom w:val="none" w:sz="0" w:space="0" w:color="auto"/>
                                                    <w:right w:val="none" w:sz="0" w:space="0" w:color="auto"/>
                                                  </w:divBdr>
                                                </w:div>
                                                <w:div w:id="377824228">
                                                  <w:marLeft w:val="240"/>
                                                  <w:marRight w:val="0"/>
                                                  <w:marTop w:val="0"/>
                                                  <w:marBottom w:val="0"/>
                                                  <w:divBdr>
                                                    <w:top w:val="none" w:sz="0" w:space="0" w:color="auto"/>
                                                    <w:left w:val="none" w:sz="0" w:space="0" w:color="auto"/>
                                                    <w:bottom w:val="none" w:sz="0" w:space="0" w:color="auto"/>
                                                    <w:right w:val="none" w:sz="0" w:space="0" w:color="auto"/>
                                                  </w:divBdr>
                                                  <w:divsChild>
                                                    <w:div w:id="126046337">
                                                      <w:marLeft w:val="0"/>
                                                      <w:marRight w:val="0"/>
                                                      <w:marTop w:val="0"/>
                                                      <w:marBottom w:val="0"/>
                                                      <w:divBdr>
                                                        <w:top w:val="none" w:sz="0" w:space="0" w:color="auto"/>
                                                        <w:left w:val="none" w:sz="0" w:space="0" w:color="auto"/>
                                                        <w:bottom w:val="none" w:sz="0" w:space="0" w:color="auto"/>
                                                        <w:right w:val="none" w:sz="0" w:space="0" w:color="auto"/>
                                                      </w:divBdr>
                                                      <w:divsChild>
                                                        <w:div w:id="1405030749">
                                                          <w:marLeft w:val="0"/>
                                                          <w:marRight w:val="0"/>
                                                          <w:marTop w:val="0"/>
                                                          <w:marBottom w:val="0"/>
                                                          <w:divBdr>
                                                            <w:top w:val="none" w:sz="0" w:space="0" w:color="auto"/>
                                                            <w:left w:val="none" w:sz="0" w:space="0" w:color="auto"/>
                                                            <w:bottom w:val="none" w:sz="0" w:space="0" w:color="auto"/>
                                                            <w:right w:val="none" w:sz="0" w:space="0" w:color="auto"/>
                                                          </w:divBdr>
                                                        </w:div>
                                                        <w:div w:id="1822501731">
                                                          <w:marLeft w:val="240"/>
                                                          <w:marRight w:val="0"/>
                                                          <w:marTop w:val="0"/>
                                                          <w:marBottom w:val="0"/>
                                                          <w:divBdr>
                                                            <w:top w:val="none" w:sz="0" w:space="0" w:color="auto"/>
                                                            <w:left w:val="none" w:sz="0" w:space="0" w:color="auto"/>
                                                            <w:bottom w:val="none" w:sz="0" w:space="0" w:color="auto"/>
                                                            <w:right w:val="none" w:sz="0" w:space="0" w:color="auto"/>
                                                          </w:divBdr>
                                                          <w:divsChild>
                                                            <w:div w:id="888880635">
                                                              <w:marLeft w:val="0"/>
                                                              <w:marRight w:val="0"/>
                                                              <w:marTop w:val="0"/>
                                                              <w:marBottom w:val="0"/>
                                                              <w:divBdr>
                                                                <w:top w:val="none" w:sz="0" w:space="0" w:color="auto"/>
                                                                <w:left w:val="none" w:sz="0" w:space="0" w:color="auto"/>
                                                                <w:bottom w:val="none" w:sz="0" w:space="0" w:color="auto"/>
                                                                <w:right w:val="none" w:sz="0" w:space="0" w:color="auto"/>
                                                              </w:divBdr>
                                                            </w:div>
                                                          </w:divsChild>
                                                        </w:div>
                                                        <w:div w:id="1411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8126">
                                          <w:marLeft w:val="0"/>
                                          <w:marRight w:val="0"/>
                                          <w:marTop w:val="0"/>
                                          <w:marBottom w:val="0"/>
                                          <w:divBdr>
                                            <w:top w:val="none" w:sz="0" w:space="0" w:color="auto"/>
                                            <w:left w:val="none" w:sz="0" w:space="0" w:color="auto"/>
                                            <w:bottom w:val="none" w:sz="0" w:space="0" w:color="auto"/>
                                            <w:right w:val="none" w:sz="0" w:space="0" w:color="auto"/>
                                          </w:divBdr>
                                        </w:div>
                                      </w:divsChild>
                                    </w:div>
                                    <w:div w:id="1998728513">
                                      <w:marLeft w:val="0"/>
                                      <w:marRight w:val="0"/>
                                      <w:marTop w:val="0"/>
                                      <w:marBottom w:val="0"/>
                                      <w:divBdr>
                                        <w:top w:val="none" w:sz="0" w:space="0" w:color="auto"/>
                                        <w:left w:val="none" w:sz="0" w:space="0" w:color="auto"/>
                                        <w:bottom w:val="none" w:sz="0" w:space="0" w:color="auto"/>
                                        <w:right w:val="none" w:sz="0" w:space="0" w:color="auto"/>
                                      </w:divBdr>
                                      <w:divsChild>
                                        <w:div w:id="1687635238">
                                          <w:marLeft w:val="0"/>
                                          <w:marRight w:val="0"/>
                                          <w:marTop w:val="0"/>
                                          <w:marBottom w:val="0"/>
                                          <w:divBdr>
                                            <w:top w:val="none" w:sz="0" w:space="0" w:color="auto"/>
                                            <w:left w:val="none" w:sz="0" w:space="0" w:color="auto"/>
                                            <w:bottom w:val="none" w:sz="0" w:space="0" w:color="auto"/>
                                            <w:right w:val="none" w:sz="0" w:space="0" w:color="auto"/>
                                          </w:divBdr>
                                        </w:div>
                                        <w:div w:id="1863011777">
                                          <w:marLeft w:val="240"/>
                                          <w:marRight w:val="0"/>
                                          <w:marTop w:val="0"/>
                                          <w:marBottom w:val="0"/>
                                          <w:divBdr>
                                            <w:top w:val="none" w:sz="0" w:space="0" w:color="auto"/>
                                            <w:left w:val="none" w:sz="0" w:space="0" w:color="auto"/>
                                            <w:bottom w:val="none" w:sz="0" w:space="0" w:color="auto"/>
                                            <w:right w:val="none" w:sz="0" w:space="0" w:color="auto"/>
                                          </w:divBdr>
                                          <w:divsChild>
                                            <w:div w:id="2059209314">
                                              <w:marLeft w:val="0"/>
                                              <w:marRight w:val="0"/>
                                              <w:marTop w:val="0"/>
                                              <w:marBottom w:val="0"/>
                                              <w:divBdr>
                                                <w:top w:val="none" w:sz="0" w:space="0" w:color="auto"/>
                                                <w:left w:val="none" w:sz="0" w:space="0" w:color="auto"/>
                                                <w:bottom w:val="none" w:sz="0" w:space="0" w:color="auto"/>
                                                <w:right w:val="none" w:sz="0" w:space="0" w:color="auto"/>
                                              </w:divBdr>
                                              <w:divsChild>
                                                <w:div w:id="1678538148">
                                                  <w:marLeft w:val="0"/>
                                                  <w:marRight w:val="0"/>
                                                  <w:marTop w:val="0"/>
                                                  <w:marBottom w:val="0"/>
                                                  <w:divBdr>
                                                    <w:top w:val="none" w:sz="0" w:space="0" w:color="auto"/>
                                                    <w:left w:val="none" w:sz="0" w:space="0" w:color="auto"/>
                                                    <w:bottom w:val="none" w:sz="0" w:space="0" w:color="auto"/>
                                                    <w:right w:val="none" w:sz="0" w:space="0" w:color="auto"/>
                                                  </w:divBdr>
                                                </w:div>
                                                <w:div w:id="1406731701">
                                                  <w:marLeft w:val="240"/>
                                                  <w:marRight w:val="0"/>
                                                  <w:marTop w:val="0"/>
                                                  <w:marBottom w:val="0"/>
                                                  <w:divBdr>
                                                    <w:top w:val="none" w:sz="0" w:space="0" w:color="auto"/>
                                                    <w:left w:val="none" w:sz="0" w:space="0" w:color="auto"/>
                                                    <w:bottom w:val="none" w:sz="0" w:space="0" w:color="auto"/>
                                                    <w:right w:val="none" w:sz="0" w:space="0" w:color="auto"/>
                                                  </w:divBdr>
                                                  <w:divsChild>
                                                    <w:div w:id="1110467273">
                                                      <w:marLeft w:val="0"/>
                                                      <w:marRight w:val="0"/>
                                                      <w:marTop w:val="0"/>
                                                      <w:marBottom w:val="0"/>
                                                      <w:divBdr>
                                                        <w:top w:val="none" w:sz="0" w:space="0" w:color="auto"/>
                                                        <w:left w:val="none" w:sz="0" w:space="0" w:color="auto"/>
                                                        <w:bottom w:val="none" w:sz="0" w:space="0" w:color="auto"/>
                                                        <w:right w:val="none" w:sz="0" w:space="0" w:color="auto"/>
                                                      </w:divBdr>
                                                      <w:divsChild>
                                                        <w:div w:id="1066413699">
                                                          <w:marLeft w:val="0"/>
                                                          <w:marRight w:val="0"/>
                                                          <w:marTop w:val="0"/>
                                                          <w:marBottom w:val="0"/>
                                                          <w:divBdr>
                                                            <w:top w:val="none" w:sz="0" w:space="0" w:color="auto"/>
                                                            <w:left w:val="none" w:sz="0" w:space="0" w:color="auto"/>
                                                            <w:bottom w:val="none" w:sz="0" w:space="0" w:color="auto"/>
                                                            <w:right w:val="none" w:sz="0" w:space="0" w:color="auto"/>
                                                          </w:divBdr>
                                                        </w:div>
                                                        <w:div w:id="105852925">
                                                          <w:marLeft w:val="240"/>
                                                          <w:marRight w:val="0"/>
                                                          <w:marTop w:val="0"/>
                                                          <w:marBottom w:val="0"/>
                                                          <w:divBdr>
                                                            <w:top w:val="none" w:sz="0" w:space="0" w:color="auto"/>
                                                            <w:left w:val="none" w:sz="0" w:space="0" w:color="auto"/>
                                                            <w:bottom w:val="none" w:sz="0" w:space="0" w:color="auto"/>
                                                            <w:right w:val="none" w:sz="0" w:space="0" w:color="auto"/>
                                                          </w:divBdr>
                                                          <w:divsChild>
                                                            <w:div w:id="1850290924">
                                                              <w:marLeft w:val="0"/>
                                                              <w:marRight w:val="0"/>
                                                              <w:marTop w:val="0"/>
                                                              <w:marBottom w:val="0"/>
                                                              <w:divBdr>
                                                                <w:top w:val="none" w:sz="0" w:space="0" w:color="auto"/>
                                                                <w:left w:val="none" w:sz="0" w:space="0" w:color="auto"/>
                                                                <w:bottom w:val="none" w:sz="0" w:space="0" w:color="auto"/>
                                                                <w:right w:val="none" w:sz="0" w:space="0" w:color="auto"/>
                                                              </w:divBdr>
                                                            </w:div>
                                                            <w:div w:id="263273116">
                                                              <w:marLeft w:val="0"/>
                                                              <w:marRight w:val="0"/>
                                                              <w:marTop w:val="0"/>
                                                              <w:marBottom w:val="0"/>
                                                              <w:divBdr>
                                                                <w:top w:val="none" w:sz="0" w:space="0" w:color="auto"/>
                                                                <w:left w:val="none" w:sz="0" w:space="0" w:color="auto"/>
                                                                <w:bottom w:val="none" w:sz="0" w:space="0" w:color="auto"/>
                                                                <w:right w:val="none" w:sz="0" w:space="0" w:color="auto"/>
                                                              </w:divBdr>
                                                            </w:div>
                                                          </w:divsChild>
                                                        </w:div>
                                                        <w:div w:id="2870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5436">
                                          <w:marLeft w:val="0"/>
                                          <w:marRight w:val="0"/>
                                          <w:marTop w:val="0"/>
                                          <w:marBottom w:val="0"/>
                                          <w:divBdr>
                                            <w:top w:val="none" w:sz="0" w:space="0" w:color="auto"/>
                                            <w:left w:val="none" w:sz="0" w:space="0" w:color="auto"/>
                                            <w:bottom w:val="none" w:sz="0" w:space="0" w:color="auto"/>
                                            <w:right w:val="none" w:sz="0" w:space="0" w:color="auto"/>
                                          </w:divBdr>
                                        </w:div>
                                      </w:divsChild>
                                    </w:div>
                                    <w:div w:id="1244485542">
                                      <w:marLeft w:val="0"/>
                                      <w:marRight w:val="0"/>
                                      <w:marTop w:val="0"/>
                                      <w:marBottom w:val="0"/>
                                      <w:divBdr>
                                        <w:top w:val="none" w:sz="0" w:space="0" w:color="auto"/>
                                        <w:left w:val="none" w:sz="0" w:space="0" w:color="auto"/>
                                        <w:bottom w:val="none" w:sz="0" w:space="0" w:color="auto"/>
                                        <w:right w:val="none" w:sz="0" w:space="0" w:color="auto"/>
                                      </w:divBdr>
                                      <w:divsChild>
                                        <w:div w:id="1014578498">
                                          <w:marLeft w:val="0"/>
                                          <w:marRight w:val="0"/>
                                          <w:marTop w:val="0"/>
                                          <w:marBottom w:val="0"/>
                                          <w:divBdr>
                                            <w:top w:val="none" w:sz="0" w:space="0" w:color="auto"/>
                                            <w:left w:val="none" w:sz="0" w:space="0" w:color="auto"/>
                                            <w:bottom w:val="none" w:sz="0" w:space="0" w:color="auto"/>
                                            <w:right w:val="none" w:sz="0" w:space="0" w:color="auto"/>
                                          </w:divBdr>
                                        </w:div>
                                        <w:div w:id="93980425">
                                          <w:marLeft w:val="240"/>
                                          <w:marRight w:val="0"/>
                                          <w:marTop w:val="0"/>
                                          <w:marBottom w:val="0"/>
                                          <w:divBdr>
                                            <w:top w:val="none" w:sz="0" w:space="0" w:color="auto"/>
                                            <w:left w:val="none" w:sz="0" w:space="0" w:color="auto"/>
                                            <w:bottom w:val="none" w:sz="0" w:space="0" w:color="auto"/>
                                            <w:right w:val="none" w:sz="0" w:space="0" w:color="auto"/>
                                          </w:divBdr>
                                          <w:divsChild>
                                            <w:div w:id="525101380">
                                              <w:marLeft w:val="0"/>
                                              <w:marRight w:val="0"/>
                                              <w:marTop w:val="0"/>
                                              <w:marBottom w:val="0"/>
                                              <w:divBdr>
                                                <w:top w:val="none" w:sz="0" w:space="0" w:color="auto"/>
                                                <w:left w:val="none" w:sz="0" w:space="0" w:color="auto"/>
                                                <w:bottom w:val="none" w:sz="0" w:space="0" w:color="auto"/>
                                                <w:right w:val="none" w:sz="0" w:space="0" w:color="auto"/>
                                              </w:divBdr>
                                              <w:divsChild>
                                                <w:div w:id="950236776">
                                                  <w:marLeft w:val="0"/>
                                                  <w:marRight w:val="0"/>
                                                  <w:marTop w:val="0"/>
                                                  <w:marBottom w:val="0"/>
                                                  <w:divBdr>
                                                    <w:top w:val="none" w:sz="0" w:space="0" w:color="auto"/>
                                                    <w:left w:val="none" w:sz="0" w:space="0" w:color="auto"/>
                                                    <w:bottom w:val="none" w:sz="0" w:space="0" w:color="auto"/>
                                                    <w:right w:val="none" w:sz="0" w:space="0" w:color="auto"/>
                                                  </w:divBdr>
                                                </w:div>
                                                <w:div w:id="1412192901">
                                                  <w:marLeft w:val="240"/>
                                                  <w:marRight w:val="0"/>
                                                  <w:marTop w:val="0"/>
                                                  <w:marBottom w:val="0"/>
                                                  <w:divBdr>
                                                    <w:top w:val="none" w:sz="0" w:space="0" w:color="auto"/>
                                                    <w:left w:val="none" w:sz="0" w:space="0" w:color="auto"/>
                                                    <w:bottom w:val="none" w:sz="0" w:space="0" w:color="auto"/>
                                                    <w:right w:val="none" w:sz="0" w:space="0" w:color="auto"/>
                                                  </w:divBdr>
                                                  <w:divsChild>
                                                    <w:div w:id="464736821">
                                                      <w:marLeft w:val="0"/>
                                                      <w:marRight w:val="0"/>
                                                      <w:marTop w:val="0"/>
                                                      <w:marBottom w:val="0"/>
                                                      <w:divBdr>
                                                        <w:top w:val="none" w:sz="0" w:space="0" w:color="auto"/>
                                                        <w:left w:val="none" w:sz="0" w:space="0" w:color="auto"/>
                                                        <w:bottom w:val="none" w:sz="0" w:space="0" w:color="auto"/>
                                                        <w:right w:val="none" w:sz="0" w:space="0" w:color="auto"/>
                                                      </w:divBdr>
                                                      <w:divsChild>
                                                        <w:div w:id="528563784">
                                                          <w:marLeft w:val="0"/>
                                                          <w:marRight w:val="0"/>
                                                          <w:marTop w:val="0"/>
                                                          <w:marBottom w:val="0"/>
                                                          <w:divBdr>
                                                            <w:top w:val="none" w:sz="0" w:space="0" w:color="auto"/>
                                                            <w:left w:val="none" w:sz="0" w:space="0" w:color="auto"/>
                                                            <w:bottom w:val="none" w:sz="0" w:space="0" w:color="auto"/>
                                                            <w:right w:val="none" w:sz="0" w:space="0" w:color="auto"/>
                                                          </w:divBdr>
                                                        </w:div>
                                                        <w:div w:id="1266233514">
                                                          <w:marLeft w:val="240"/>
                                                          <w:marRight w:val="0"/>
                                                          <w:marTop w:val="0"/>
                                                          <w:marBottom w:val="0"/>
                                                          <w:divBdr>
                                                            <w:top w:val="none" w:sz="0" w:space="0" w:color="auto"/>
                                                            <w:left w:val="none" w:sz="0" w:space="0" w:color="auto"/>
                                                            <w:bottom w:val="none" w:sz="0" w:space="0" w:color="auto"/>
                                                            <w:right w:val="none" w:sz="0" w:space="0" w:color="auto"/>
                                                          </w:divBdr>
                                                          <w:divsChild>
                                                            <w:div w:id="1833174599">
                                                              <w:marLeft w:val="0"/>
                                                              <w:marRight w:val="0"/>
                                                              <w:marTop w:val="0"/>
                                                              <w:marBottom w:val="0"/>
                                                              <w:divBdr>
                                                                <w:top w:val="none" w:sz="0" w:space="0" w:color="auto"/>
                                                                <w:left w:val="none" w:sz="0" w:space="0" w:color="auto"/>
                                                                <w:bottom w:val="none" w:sz="0" w:space="0" w:color="auto"/>
                                                                <w:right w:val="none" w:sz="0" w:space="0" w:color="auto"/>
                                                              </w:divBdr>
                                                            </w:div>
                                                          </w:divsChild>
                                                        </w:div>
                                                        <w:div w:id="20168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69726">
                                          <w:marLeft w:val="0"/>
                                          <w:marRight w:val="0"/>
                                          <w:marTop w:val="0"/>
                                          <w:marBottom w:val="0"/>
                                          <w:divBdr>
                                            <w:top w:val="none" w:sz="0" w:space="0" w:color="auto"/>
                                            <w:left w:val="none" w:sz="0" w:space="0" w:color="auto"/>
                                            <w:bottom w:val="none" w:sz="0" w:space="0" w:color="auto"/>
                                            <w:right w:val="none" w:sz="0" w:space="0" w:color="auto"/>
                                          </w:divBdr>
                                        </w:div>
                                      </w:divsChild>
                                    </w:div>
                                    <w:div w:id="375549327">
                                      <w:marLeft w:val="0"/>
                                      <w:marRight w:val="0"/>
                                      <w:marTop w:val="0"/>
                                      <w:marBottom w:val="0"/>
                                      <w:divBdr>
                                        <w:top w:val="none" w:sz="0" w:space="0" w:color="auto"/>
                                        <w:left w:val="none" w:sz="0" w:space="0" w:color="auto"/>
                                        <w:bottom w:val="none" w:sz="0" w:space="0" w:color="auto"/>
                                        <w:right w:val="none" w:sz="0" w:space="0" w:color="auto"/>
                                      </w:divBdr>
                                      <w:divsChild>
                                        <w:div w:id="179124201">
                                          <w:marLeft w:val="0"/>
                                          <w:marRight w:val="0"/>
                                          <w:marTop w:val="0"/>
                                          <w:marBottom w:val="0"/>
                                          <w:divBdr>
                                            <w:top w:val="none" w:sz="0" w:space="0" w:color="auto"/>
                                            <w:left w:val="none" w:sz="0" w:space="0" w:color="auto"/>
                                            <w:bottom w:val="none" w:sz="0" w:space="0" w:color="auto"/>
                                            <w:right w:val="none" w:sz="0" w:space="0" w:color="auto"/>
                                          </w:divBdr>
                                        </w:div>
                                        <w:div w:id="155263405">
                                          <w:marLeft w:val="240"/>
                                          <w:marRight w:val="0"/>
                                          <w:marTop w:val="0"/>
                                          <w:marBottom w:val="0"/>
                                          <w:divBdr>
                                            <w:top w:val="none" w:sz="0" w:space="0" w:color="auto"/>
                                            <w:left w:val="none" w:sz="0" w:space="0" w:color="auto"/>
                                            <w:bottom w:val="none" w:sz="0" w:space="0" w:color="auto"/>
                                            <w:right w:val="none" w:sz="0" w:space="0" w:color="auto"/>
                                          </w:divBdr>
                                          <w:divsChild>
                                            <w:div w:id="429476723">
                                              <w:marLeft w:val="0"/>
                                              <w:marRight w:val="0"/>
                                              <w:marTop w:val="0"/>
                                              <w:marBottom w:val="0"/>
                                              <w:divBdr>
                                                <w:top w:val="none" w:sz="0" w:space="0" w:color="auto"/>
                                                <w:left w:val="none" w:sz="0" w:space="0" w:color="auto"/>
                                                <w:bottom w:val="none" w:sz="0" w:space="0" w:color="auto"/>
                                                <w:right w:val="none" w:sz="0" w:space="0" w:color="auto"/>
                                              </w:divBdr>
                                              <w:divsChild>
                                                <w:div w:id="1810593177">
                                                  <w:marLeft w:val="0"/>
                                                  <w:marRight w:val="0"/>
                                                  <w:marTop w:val="0"/>
                                                  <w:marBottom w:val="0"/>
                                                  <w:divBdr>
                                                    <w:top w:val="none" w:sz="0" w:space="0" w:color="auto"/>
                                                    <w:left w:val="none" w:sz="0" w:space="0" w:color="auto"/>
                                                    <w:bottom w:val="none" w:sz="0" w:space="0" w:color="auto"/>
                                                    <w:right w:val="none" w:sz="0" w:space="0" w:color="auto"/>
                                                  </w:divBdr>
                                                </w:div>
                                                <w:div w:id="2038190740">
                                                  <w:marLeft w:val="240"/>
                                                  <w:marRight w:val="0"/>
                                                  <w:marTop w:val="0"/>
                                                  <w:marBottom w:val="0"/>
                                                  <w:divBdr>
                                                    <w:top w:val="none" w:sz="0" w:space="0" w:color="auto"/>
                                                    <w:left w:val="none" w:sz="0" w:space="0" w:color="auto"/>
                                                    <w:bottom w:val="none" w:sz="0" w:space="0" w:color="auto"/>
                                                    <w:right w:val="none" w:sz="0" w:space="0" w:color="auto"/>
                                                  </w:divBdr>
                                                  <w:divsChild>
                                                    <w:div w:id="304356724">
                                                      <w:marLeft w:val="0"/>
                                                      <w:marRight w:val="0"/>
                                                      <w:marTop w:val="0"/>
                                                      <w:marBottom w:val="0"/>
                                                      <w:divBdr>
                                                        <w:top w:val="none" w:sz="0" w:space="0" w:color="auto"/>
                                                        <w:left w:val="none" w:sz="0" w:space="0" w:color="auto"/>
                                                        <w:bottom w:val="none" w:sz="0" w:space="0" w:color="auto"/>
                                                        <w:right w:val="none" w:sz="0" w:space="0" w:color="auto"/>
                                                      </w:divBdr>
                                                      <w:divsChild>
                                                        <w:div w:id="557132575">
                                                          <w:marLeft w:val="0"/>
                                                          <w:marRight w:val="0"/>
                                                          <w:marTop w:val="0"/>
                                                          <w:marBottom w:val="0"/>
                                                          <w:divBdr>
                                                            <w:top w:val="none" w:sz="0" w:space="0" w:color="auto"/>
                                                            <w:left w:val="none" w:sz="0" w:space="0" w:color="auto"/>
                                                            <w:bottom w:val="none" w:sz="0" w:space="0" w:color="auto"/>
                                                            <w:right w:val="none" w:sz="0" w:space="0" w:color="auto"/>
                                                          </w:divBdr>
                                                        </w:div>
                                                        <w:div w:id="1982231703">
                                                          <w:marLeft w:val="240"/>
                                                          <w:marRight w:val="0"/>
                                                          <w:marTop w:val="0"/>
                                                          <w:marBottom w:val="0"/>
                                                          <w:divBdr>
                                                            <w:top w:val="none" w:sz="0" w:space="0" w:color="auto"/>
                                                            <w:left w:val="none" w:sz="0" w:space="0" w:color="auto"/>
                                                            <w:bottom w:val="none" w:sz="0" w:space="0" w:color="auto"/>
                                                            <w:right w:val="none" w:sz="0" w:space="0" w:color="auto"/>
                                                          </w:divBdr>
                                                          <w:divsChild>
                                                            <w:div w:id="1412459075">
                                                              <w:marLeft w:val="0"/>
                                                              <w:marRight w:val="0"/>
                                                              <w:marTop w:val="0"/>
                                                              <w:marBottom w:val="0"/>
                                                              <w:divBdr>
                                                                <w:top w:val="none" w:sz="0" w:space="0" w:color="auto"/>
                                                                <w:left w:val="none" w:sz="0" w:space="0" w:color="auto"/>
                                                                <w:bottom w:val="none" w:sz="0" w:space="0" w:color="auto"/>
                                                                <w:right w:val="none" w:sz="0" w:space="0" w:color="auto"/>
                                                              </w:divBdr>
                                                            </w:div>
                                                            <w:div w:id="797911683">
                                                              <w:marLeft w:val="0"/>
                                                              <w:marRight w:val="0"/>
                                                              <w:marTop w:val="0"/>
                                                              <w:marBottom w:val="0"/>
                                                              <w:divBdr>
                                                                <w:top w:val="none" w:sz="0" w:space="0" w:color="auto"/>
                                                                <w:left w:val="none" w:sz="0" w:space="0" w:color="auto"/>
                                                                <w:bottom w:val="none" w:sz="0" w:space="0" w:color="auto"/>
                                                                <w:right w:val="none" w:sz="0" w:space="0" w:color="auto"/>
                                                              </w:divBdr>
                                                            </w:div>
                                                          </w:divsChild>
                                                        </w:div>
                                                        <w:div w:id="175978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5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38928">
                                          <w:marLeft w:val="0"/>
                                          <w:marRight w:val="0"/>
                                          <w:marTop w:val="0"/>
                                          <w:marBottom w:val="0"/>
                                          <w:divBdr>
                                            <w:top w:val="none" w:sz="0" w:space="0" w:color="auto"/>
                                            <w:left w:val="none" w:sz="0" w:space="0" w:color="auto"/>
                                            <w:bottom w:val="none" w:sz="0" w:space="0" w:color="auto"/>
                                            <w:right w:val="none" w:sz="0" w:space="0" w:color="auto"/>
                                          </w:divBdr>
                                        </w:div>
                                      </w:divsChild>
                                    </w:div>
                                    <w:div w:id="194927372">
                                      <w:marLeft w:val="0"/>
                                      <w:marRight w:val="0"/>
                                      <w:marTop w:val="0"/>
                                      <w:marBottom w:val="0"/>
                                      <w:divBdr>
                                        <w:top w:val="none" w:sz="0" w:space="0" w:color="auto"/>
                                        <w:left w:val="none" w:sz="0" w:space="0" w:color="auto"/>
                                        <w:bottom w:val="none" w:sz="0" w:space="0" w:color="auto"/>
                                        <w:right w:val="none" w:sz="0" w:space="0" w:color="auto"/>
                                      </w:divBdr>
                                      <w:divsChild>
                                        <w:div w:id="1067997467">
                                          <w:marLeft w:val="0"/>
                                          <w:marRight w:val="0"/>
                                          <w:marTop w:val="0"/>
                                          <w:marBottom w:val="0"/>
                                          <w:divBdr>
                                            <w:top w:val="none" w:sz="0" w:space="0" w:color="auto"/>
                                            <w:left w:val="none" w:sz="0" w:space="0" w:color="auto"/>
                                            <w:bottom w:val="none" w:sz="0" w:space="0" w:color="auto"/>
                                            <w:right w:val="none" w:sz="0" w:space="0" w:color="auto"/>
                                          </w:divBdr>
                                        </w:div>
                                        <w:div w:id="705712957">
                                          <w:marLeft w:val="240"/>
                                          <w:marRight w:val="0"/>
                                          <w:marTop w:val="0"/>
                                          <w:marBottom w:val="0"/>
                                          <w:divBdr>
                                            <w:top w:val="none" w:sz="0" w:space="0" w:color="auto"/>
                                            <w:left w:val="none" w:sz="0" w:space="0" w:color="auto"/>
                                            <w:bottom w:val="none" w:sz="0" w:space="0" w:color="auto"/>
                                            <w:right w:val="none" w:sz="0" w:space="0" w:color="auto"/>
                                          </w:divBdr>
                                          <w:divsChild>
                                            <w:div w:id="736368329">
                                              <w:marLeft w:val="0"/>
                                              <w:marRight w:val="0"/>
                                              <w:marTop w:val="0"/>
                                              <w:marBottom w:val="0"/>
                                              <w:divBdr>
                                                <w:top w:val="none" w:sz="0" w:space="0" w:color="auto"/>
                                                <w:left w:val="none" w:sz="0" w:space="0" w:color="auto"/>
                                                <w:bottom w:val="none" w:sz="0" w:space="0" w:color="auto"/>
                                                <w:right w:val="none" w:sz="0" w:space="0" w:color="auto"/>
                                              </w:divBdr>
                                              <w:divsChild>
                                                <w:div w:id="2101175937">
                                                  <w:marLeft w:val="0"/>
                                                  <w:marRight w:val="0"/>
                                                  <w:marTop w:val="0"/>
                                                  <w:marBottom w:val="0"/>
                                                  <w:divBdr>
                                                    <w:top w:val="none" w:sz="0" w:space="0" w:color="auto"/>
                                                    <w:left w:val="none" w:sz="0" w:space="0" w:color="auto"/>
                                                    <w:bottom w:val="none" w:sz="0" w:space="0" w:color="auto"/>
                                                    <w:right w:val="none" w:sz="0" w:space="0" w:color="auto"/>
                                                  </w:divBdr>
                                                </w:div>
                                                <w:div w:id="1316370974">
                                                  <w:marLeft w:val="240"/>
                                                  <w:marRight w:val="0"/>
                                                  <w:marTop w:val="0"/>
                                                  <w:marBottom w:val="0"/>
                                                  <w:divBdr>
                                                    <w:top w:val="none" w:sz="0" w:space="0" w:color="auto"/>
                                                    <w:left w:val="none" w:sz="0" w:space="0" w:color="auto"/>
                                                    <w:bottom w:val="none" w:sz="0" w:space="0" w:color="auto"/>
                                                    <w:right w:val="none" w:sz="0" w:space="0" w:color="auto"/>
                                                  </w:divBdr>
                                                  <w:divsChild>
                                                    <w:div w:id="133916875">
                                                      <w:marLeft w:val="0"/>
                                                      <w:marRight w:val="0"/>
                                                      <w:marTop w:val="0"/>
                                                      <w:marBottom w:val="0"/>
                                                      <w:divBdr>
                                                        <w:top w:val="none" w:sz="0" w:space="0" w:color="auto"/>
                                                        <w:left w:val="none" w:sz="0" w:space="0" w:color="auto"/>
                                                        <w:bottom w:val="none" w:sz="0" w:space="0" w:color="auto"/>
                                                        <w:right w:val="none" w:sz="0" w:space="0" w:color="auto"/>
                                                      </w:divBdr>
                                                      <w:divsChild>
                                                        <w:div w:id="2053772671">
                                                          <w:marLeft w:val="0"/>
                                                          <w:marRight w:val="0"/>
                                                          <w:marTop w:val="0"/>
                                                          <w:marBottom w:val="0"/>
                                                          <w:divBdr>
                                                            <w:top w:val="none" w:sz="0" w:space="0" w:color="auto"/>
                                                            <w:left w:val="none" w:sz="0" w:space="0" w:color="auto"/>
                                                            <w:bottom w:val="none" w:sz="0" w:space="0" w:color="auto"/>
                                                            <w:right w:val="none" w:sz="0" w:space="0" w:color="auto"/>
                                                          </w:divBdr>
                                                        </w:div>
                                                        <w:div w:id="1791514742">
                                                          <w:marLeft w:val="240"/>
                                                          <w:marRight w:val="0"/>
                                                          <w:marTop w:val="0"/>
                                                          <w:marBottom w:val="0"/>
                                                          <w:divBdr>
                                                            <w:top w:val="none" w:sz="0" w:space="0" w:color="auto"/>
                                                            <w:left w:val="none" w:sz="0" w:space="0" w:color="auto"/>
                                                            <w:bottom w:val="none" w:sz="0" w:space="0" w:color="auto"/>
                                                            <w:right w:val="none" w:sz="0" w:space="0" w:color="auto"/>
                                                          </w:divBdr>
                                                          <w:divsChild>
                                                            <w:div w:id="1117023399">
                                                              <w:marLeft w:val="0"/>
                                                              <w:marRight w:val="0"/>
                                                              <w:marTop w:val="0"/>
                                                              <w:marBottom w:val="0"/>
                                                              <w:divBdr>
                                                                <w:top w:val="none" w:sz="0" w:space="0" w:color="auto"/>
                                                                <w:left w:val="none" w:sz="0" w:space="0" w:color="auto"/>
                                                                <w:bottom w:val="none" w:sz="0" w:space="0" w:color="auto"/>
                                                                <w:right w:val="none" w:sz="0" w:space="0" w:color="auto"/>
                                                              </w:divBdr>
                                                            </w:div>
                                                          </w:divsChild>
                                                        </w:div>
                                                        <w:div w:id="11905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7832">
                                          <w:marLeft w:val="0"/>
                                          <w:marRight w:val="0"/>
                                          <w:marTop w:val="0"/>
                                          <w:marBottom w:val="0"/>
                                          <w:divBdr>
                                            <w:top w:val="none" w:sz="0" w:space="0" w:color="auto"/>
                                            <w:left w:val="none" w:sz="0" w:space="0" w:color="auto"/>
                                            <w:bottom w:val="none" w:sz="0" w:space="0" w:color="auto"/>
                                            <w:right w:val="none" w:sz="0" w:space="0" w:color="auto"/>
                                          </w:divBdr>
                                        </w:div>
                                      </w:divsChild>
                                    </w:div>
                                    <w:div w:id="1704473366">
                                      <w:marLeft w:val="0"/>
                                      <w:marRight w:val="0"/>
                                      <w:marTop w:val="0"/>
                                      <w:marBottom w:val="0"/>
                                      <w:divBdr>
                                        <w:top w:val="none" w:sz="0" w:space="0" w:color="auto"/>
                                        <w:left w:val="none" w:sz="0" w:space="0" w:color="auto"/>
                                        <w:bottom w:val="none" w:sz="0" w:space="0" w:color="auto"/>
                                        <w:right w:val="none" w:sz="0" w:space="0" w:color="auto"/>
                                      </w:divBdr>
                                      <w:divsChild>
                                        <w:div w:id="1894122128">
                                          <w:marLeft w:val="0"/>
                                          <w:marRight w:val="0"/>
                                          <w:marTop w:val="0"/>
                                          <w:marBottom w:val="0"/>
                                          <w:divBdr>
                                            <w:top w:val="none" w:sz="0" w:space="0" w:color="auto"/>
                                            <w:left w:val="none" w:sz="0" w:space="0" w:color="auto"/>
                                            <w:bottom w:val="none" w:sz="0" w:space="0" w:color="auto"/>
                                            <w:right w:val="none" w:sz="0" w:space="0" w:color="auto"/>
                                          </w:divBdr>
                                        </w:div>
                                        <w:div w:id="1736120145">
                                          <w:marLeft w:val="240"/>
                                          <w:marRight w:val="0"/>
                                          <w:marTop w:val="0"/>
                                          <w:marBottom w:val="0"/>
                                          <w:divBdr>
                                            <w:top w:val="none" w:sz="0" w:space="0" w:color="auto"/>
                                            <w:left w:val="none" w:sz="0" w:space="0" w:color="auto"/>
                                            <w:bottom w:val="none" w:sz="0" w:space="0" w:color="auto"/>
                                            <w:right w:val="none" w:sz="0" w:space="0" w:color="auto"/>
                                          </w:divBdr>
                                          <w:divsChild>
                                            <w:div w:id="611977316">
                                              <w:marLeft w:val="0"/>
                                              <w:marRight w:val="0"/>
                                              <w:marTop w:val="0"/>
                                              <w:marBottom w:val="0"/>
                                              <w:divBdr>
                                                <w:top w:val="none" w:sz="0" w:space="0" w:color="auto"/>
                                                <w:left w:val="none" w:sz="0" w:space="0" w:color="auto"/>
                                                <w:bottom w:val="none" w:sz="0" w:space="0" w:color="auto"/>
                                                <w:right w:val="none" w:sz="0" w:space="0" w:color="auto"/>
                                              </w:divBdr>
                                              <w:divsChild>
                                                <w:div w:id="1358889673">
                                                  <w:marLeft w:val="0"/>
                                                  <w:marRight w:val="0"/>
                                                  <w:marTop w:val="0"/>
                                                  <w:marBottom w:val="0"/>
                                                  <w:divBdr>
                                                    <w:top w:val="none" w:sz="0" w:space="0" w:color="auto"/>
                                                    <w:left w:val="none" w:sz="0" w:space="0" w:color="auto"/>
                                                    <w:bottom w:val="none" w:sz="0" w:space="0" w:color="auto"/>
                                                    <w:right w:val="none" w:sz="0" w:space="0" w:color="auto"/>
                                                  </w:divBdr>
                                                </w:div>
                                                <w:div w:id="18170418">
                                                  <w:marLeft w:val="240"/>
                                                  <w:marRight w:val="0"/>
                                                  <w:marTop w:val="0"/>
                                                  <w:marBottom w:val="0"/>
                                                  <w:divBdr>
                                                    <w:top w:val="none" w:sz="0" w:space="0" w:color="auto"/>
                                                    <w:left w:val="none" w:sz="0" w:space="0" w:color="auto"/>
                                                    <w:bottom w:val="none" w:sz="0" w:space="0" w:color="auto"/>
                                                    <w:right w:val="none" w:sz="0" w:space="0" w:color="auto"/>
                                                  </w:divBdr>
                                                  <w:divsChild>
                                                    <w:div w:id="1414813722">
                                                      <w:marLeft w:val="0"/>
                                                      <w:marRight w:val="0"/>
                                                      <w:marTop w:val="0"/>
                                                      <w:marBottom w:val="0"/>
                                                      <w:divBdr>
                                                        <w:top w:val="none" w:sz="0" w:space="0" w:color="auto"/>
                                                        <w:left w:val="none" w:sz="0" w:space="0" w:color="auto"/>
                                                        <w:bottom w:val="none" w:sz="0" w:space="0" w:color="auto"/>
                                                        <w:right w:val="none" w:sz="0" w:space="0" w:color="auto"/>
                                                      </w:divBdr>
                                                      <w:divsChild>
                                                        <w:div w:id="1871720276">
                                                          <w:marLeft w:val="0"/>
                                                          <w:marRight w:val="0"/>
                                                          <w:marTop w:val="0"/>
                                                          <w:marBottom w:val="0"/>
                                                          <w:divBdr>
                                                            <w:top w:val="none" w:sz="0" w:space="0" w:color="auto"/>
                                                            <w:left w:val="none" w:sz="0" w:space="0" w:color="auto"/>
                                                            <w:bottom w:val="none" w:sz="0" w:space="0" w:color="auto"/>
                                                            <w:right w:val="none" w:sz="0" w:space="0" w:color="auto"/>
                                                          </w:divBdr>
                                                        </w:div>
                                                        <w:div w:id="1322152421">
                                                          <w:marLeft w:val="240"/>
                                                          <w:marRight w:val="0"/>
                                                          <w:marTop w:val="0"/>
                                                          <w:marBottom w:val="0"/>
                                                          <w:divBdr>
                                                            <w:top w:val="none" w:sz="0" w:space="0" w:color="auto"/>
                                                            <w:left w:val="none" w:sz="0" w:space="0" w:color="auto"/>
                                                            <w:bottom w:val="none" w:sz="0" w:space="0" w:color="auto"/>
                                                            <w:right w:val="none" w:sz="0" w:space="0" w:color="auto"/>
                                                          </w:divBdr>
                                                          <w:divsChild>
                                                            <w:div w:id="998114782">
                                                              <w:marLeft w:val="0"/>
                                                              <w:marRight w:val="0"/>
                                                              <w:marTop w:val="0"/>
                                                              <w:marBottom w:val="0"/>
                                                              <w:divBdr>
                                                                <w:top w:val="none" w:sz="0" w:space="0" w:color="auto"/>
                                                                <w:left w:val="none" w:sz="0" w:space="0" w:color="auto"/>
                                                                <w:bottom w:val="none" w:sz="0" w:space="0" w:color="auto"/>
                                                                <w:right w:val="none" w:sz="0" w:space="0" w:color="auto"/>
                                                              </w:divBdr>
                                                            </w:div>
                                                            <w:div w:id="610010424">
                                                              <w:marLeft w:val="0"/>
                                                              <w:marRight w:val="0"/>
                                                              <w:marTop w:val="0"/>
                                                              <w:marBottom w:val="0"/>
                                                              <w:divBdr>
                                                                <w:top w:val="none" w:sz="0" w:space="0" w:color="auto"/>
                                                                <w:left w:val="none" w:sz="0" w:space="0" w:color="auto"/>
                                                                <w:bottom w:val="none" w:sz="0" w:space="0" w:color="auto"/>
                                                                <w:right w:val="none" w:sz="0" w:space="0" w:color="auto"/>
                                                              </w:divBdr>
                                                            </w:div>
                                                          </w:divsChild>
                                                        </w:div>
                                                        <w:div w:id="4097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62318">
                                          <w:marLeft w:val="0"/>
                                          <w:marRight w:val="0"/>
                                          <w:marTop w:val="0"/>
                                          <w:marBottom w:val="0"/>
                                          <w:divBdr>
                                            <w:top w:val="none" w:sz="0" w:space="0" w:color="auto"/>
                                            <w:left w:val="none" w:sz="0" w:space="0" w:color="auto"/>
                                            <w:bottom w:val="none" w:sz="0" w:space="0" w:color="auto"/>
                                            <w:right w:val="none" w:sz="0" w:space="0" w:color="auto"/>
                                          </w:divBdr>
                                        </w:div>
                                      </w:divsChild>
                                    </w:div>
                                    <w:div w:id="891043039">
                                      <w:marLeft w:val="0"/>
                                      <w:marRight w:val="0"/>
                                      <w:marTop w:val="0"/>
                                      <w:marBottom w:val="0"/>
                                      <w:divBdr>
                                        <w:top w:val="none" w:sz="0" w:space="0" w:color="auto"/>
                                        <w:left w:val="none" w:sz="0" w:space="0" w:color="auto"/>
                                        <w:bottom w:val="none" w:sz="0" w:space="0" w:color="auto"/>
                                        <w:right w:val="none" w:sz="0" w:space="0" w:color="auto"/>
                                      </w:divBdr>
                                      <w:divsChild>
                                        <w:div w:id="2027901831">
                                          <w:marLeft w:val="0"/>
                                          <w:marRight w:val="0"/>
                                          <w:marTop w:val="0"/>
                                          <w:marBottom w:val="0"/>
                                          <w:divBdr>
                                            <w:top w:val="none" w:sz="0" w:space="0" w:color="auto"/>
                                            <w:left w:val="none" w:sz="0" w:space="0" w:color="auto"/>
                                            <w:bottom w:val="none" w:sz="0" w:space="0" w:color="auto"/>
                                            <w:right w:val="none" w:sz="0" w:space="0" w:color="auto"/>
                                          </w:divBdr>
                                        </w:div>
                                        <w:div w:id="747188507">
                                          <w:marLeft w:val="240"/>
                                          <w:marRight w:val="0"/>
                                          <w:marTop w:val="0"/>
                                          <w:marBottom w:val="0"/>
                                          <w:divBdr>
                                            <w:top w:val="none" w:sz="0" w:space="0" w:color="auto"/>
                                            <w:left w:val="none" w:sz="0" w:space="0" w:color="auto"/>
                                            <w:bottom w:val="none" w:sz="0" w:space="0" w:color="auto"/>
                                            <w:right w:val="none" w:sz="0" w:space="0" w:color="auto"/>
                                          </w:divBdr>
                                          <w:divsChild>
                                            <w:div w:id="2031758897">
                                              <w:marLeft w:val="0"/>
                                              <w:marRight w:val="0"/>
                                              <w:marTop w:val="0"/>
                                              <w:marBottom w:val="0"/>
                                              <w:divBdr>
                                                <w:top w:val="none" w:sz="0" w:space="0" w:color="auto"/>
                                                <w:left w:val="none" w:sz="0" w:space="0" w:color="auto"/>
                                                <w:bottom w:val="none" w:sz="0" w:space="0" w:color="auto"/>
                                                <w:right w:val="none" w:sz="0" w:space="0" w:color="auto"/>
                                              </w:divBdr>
                                              <w:divsChild>
                                                <w:div w:id="2017224174">
                                                  <w:marLeft w:val="0"/>
                                                  <w:marRight w:val="0"/>
                                                  <w:marTop w:val="0"/>
                                                  <w:marBottom w:val="0"/>
                                                  <w:divBdr>
                                                    <w:top w:val="none" w:sz="0" w:space="0" w:color="auto"/>
                                                    <w:left w:val="none" w:sz="0" w:space="0" w:color="auto"/>
                                                    <w:bottom w:val="none" w:sz="0" w:space="0" w:color="auto"/>
                                                    <w:right w:val="none" w:sz="0" w:space="0" w:color="auto"/>
                                                  </w:divBdr>
                                                </w:div>
                                                <w:div w:id="1702122126">
                                                  <w:marLeft w:val="240"/>
                                                  <w:marRight w:val="0"/>
                                                  <w:marTop w:val="0"/>
                                                  <w:marBottom w:val="0"/>
                                                  <w:divBdr>
                                                    <w:top w:val="none" w:sz="0" w:space="0" w:color="auto"/>
                                                    <w:left w:val="none" w:sz="0" w:space="0" w:color="auto"/>
                                                    <w:bottom w:val="none" w:sz="0" w:space="0" w:color="auto"/>
                                                    <w:right w:val="none" w:sz="0" w:space="0" w:color="auto"/>
                                                  </w:divBdr>
                                                  <w:divsChild>
                                                    <w:div w:id="2019386714">
                                                      <w:marLeft w:val="0"/>
                                                      <w:marRight w:val="0"/>
                                                      <w:marTop w:val="0"/>
                                                      <w:marBottom w:val="0"/>
                                                      <w:divBdr>
                                                        <w:top w:val="none" w:sz="0" w:space="0" w:color="auto"/>
                                                        <w:left w:val="none" w:sz="0" w:space="0" w:color="auto"/>
                                                        <w:bottom w:val="none" w:sz="0" w:space="0" w:color="auto"/>
                                                        <w:right w:val="none" w:sz="0" w:space="0" w:color="auto"/>
                                                      </w:divBdr>
                                                      <w:divsChild>
                                                        <w:div w:id="2060856952">
                                                          <w:marLeft w:val="0"/>
                                                          <w:marRight w:val="0"/>
                                                          <w:marTop w:val="0"/>
                                                          <w:marBottom w:val="0"/>
                                                          <w:divBdr>
                                                            <w:top w:val="none" w:sz="0" w:space="0" w:color="auto"/>
                                                            <w:left w:val="none" w:sz="0" w:space="0" w:color="auto"/>
                                                            <w:bottom w:val="none" w:sz="0" w:space="0" w:color="auto"/>
                                                            <w:right w:val="none" w:sz="0" w:space="0" w:color="auto"/>
                                                          </w:divBdr>
                                                        </w:div>
                                                        <w:div w:id="1998261260">
                                                          <w:marLeft w:val="240"/>
                                                          <w:marRight w:val="0"/>
                                                          <w:marTop w:val="0"/>
                                                          <w:marBottom w:val="0"/>
                                                          <w:divBdr>
                                                            <w:top w:val="none" w:sz="0" w:space="0" w:color="auto"/>
                                                            <w:left w:val="none" w:sz="0" w:space="0" w:color="auto"/>
                                                            <w:bottom w:val="none" w:sz="0" w:space="0" w:color="auto"/>
                                                            <w:right w:val="none" w:sz="0" w:space="0" w:color="auto"/>
                                                          </w:divBdr>
                                                          <w:divsChild>
                                                            <w:div w:id="1473137926">
                                                              <w:marLeft w:val="0"/>
                                                              <w:marRight w:val="0"/>
                                                              <w:marTop w:val="0"/>
                                                              <w:marBottom w:val="0"/>
                                                              <w:divBdr>
                                                                <w:top w:val="none" w:sz="0" w:space="0" w:color="auto"/>
                                                                <w:left w:val="none" w:sz="0" w:space="0" w:color="auto"/>
                                                                <w:bottom w:val="none" w:sz="0" w:space="0" w:color="auto"/>
                                                                <w:right w:val="none" w:sz="0" w:space="0" w:color="auto"/>
                                                              </w:divBdr>
                                                            </w:div>
                                                          </w:divsChild>
                                                        </w:div>
                                                        <w:div w:id="6554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5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90326">
                                          <w:marLeft w:val="0"/>
                                          <w:marRight w:val="0"/>
                                          <w:marTop w:val="0"/>
                                          <w:marBottom w:val="0"/>
                                          <w:divBdr>
                                            <w:top w:val="none" w:sz="0" w:space="0" w:color="auto"/>
                                            <w:left w:val="none" w:sz="0" w:space="0" w:color="auto"/>
                                            <w:bottom w:val="none" w:sz="0" w:space="0" w:color="auto"/>
                                            <w:right w:val="none" w:sz="0" w:space="0" w:color="auto"/>
                                          </w:divBdr>
                                        </w:div>
                                      </w:divsChild>
                                    </w:div>
                                    <w:div w:id="1771388412">
                                      <w:marLeft w:val="0"/>
                                      <w:marRight w:val="0"/>
                                      <w:marTop w:val="0"/>
                                      <w:marBottom w:val="0"/>
                                      <w:divBdr>
                                        <w:top w:val="none" w:sz="0" w:space="0" w:color="auto"/>
                                        <w:left w:val="none" w:sz="0" w:space="0" w:color="auto"/>
                                        <w:bottom w:val="none" w:sz="0" w:space="0" w:color="auto"/>
                                        <w:right w:val="none" w:sz="0" w:space="0" w:color="auto"/>
                                      </w:divBdr>
                                      <w:divsChild>
                                        <w:div w:id="1645040929">
                                          <w:marLeft w:val="0"/>
                                          <w:marRight w:val="0"/>
                                          <w:marTop w:val="0"/>
                                          <w:marBottom w:val="0"/>
                                          <w:divBdr>
                                            <w:top w:val="none" w:sz="0" w:space="0" w:color="auto"/>
                                            <w:left w:val="none" w:sz="0" w:space="0" w:color="auto"/>
                                            <w:bottom w:val="none" w:sz="0" w:space="0" w:color="auto"/>
                                            <w:right w:val="none" w:sz="0" w:space="0" w:color="auto"/>
                                          </w:divBdr>
                                        </w:div>
                                        <w:div w:id="447507268">
                                          <w:marLeft w:val="240"/>
                                          <w:marRight w:val="0"/>
                                          <w:marTop w:val="0"/>
                                          <w:marBottom w:val="0"/>
                                          <w:divBdr>
                                            <w:top w:val="none" w:sz="0" w:space="0" w:color="auto"/>
                                            <w:left w:val="none" w:sz="0" w:space="0" w:color="auto"/>
                                            <w:bottom w:val="none" w:sz="0" w:space="0" w:color="auto"/>
                                            <w:right w:val="none" w:sz="0" w:space="0" w:color="auto"/>
                                          </w:divBdr>
                                          <w:divsChild>
                                            <w:div w:id="1647665576">
                                              <w:marLeft w:val="0"/>
                                              <w:marRight w:val="0"/>
                                              <w:marTop w:val="0"/>
                                              <w:marBottom w:val="0"/>
                                              <w:divBdr>
                                                <w:top w:val="none" w:sz="0" w:space="0" w:color="auto"/>
                                                <w:left w:val="none" w:sz="0" w:space="0" w:color="auto"/>
                                                <w:bottom w:val="none" w:sz="0" w:space="0" w:color="auto"/>
                                                <w:right w:val="none" w:sz="0" w:space="0" w:color="auto"/>
                                              </w:divBdr>
                                              <w:divsChild>
                                                <w:div w:id="2054230461">
                                                  <w:marLeft w:val="0"/>
                                                  <w:marRight w:val="0"/>
                                                  <w:marTop w:val="0"/>
                                                  <w:marBottom w:val="0"/>
                                                  <w:divBdr>
                                                    <w:top w:val="none" w:sz="0" w:space="0" w:color="auto"/>
                                                    <w:left w:val="none" w:sz="0" w:space="0" w:color="auto"/>
                                                    <w:bottom w:val="none" w:sz="0" w:space="0" w:color="auto"/>
                                                    <w:right w:val="none" w:sz="0" w:space="0" w:color="auto"/>
                                                  </w:divBdr>
                                                </w:div>
                                                <w:div w:id="1405027690">
                                                  <w:marLeft w:val="240"/>
                                                  <w:marRight w:val="0"/>
                                                  <w:marTop w:val="0"/>
                                                  <w:marBottom w:val="0"/>
                                                  <w:divBdr>
                                                    <w:top w:val="none" w:sz="0" w:space="0" w:color="auto"/>
                                                    <w:left w:val="none" w:sz="0" w:space="0" w:color="auto"/>
                                                    <w:bottom w:val="none" w:sz="0" w:space="0" w:color="auto"/>
                                                    <w:right w:val="none" w:sz="0" w:space="0" w:color="auto"/>
                                                  </w:divBdr>
                                                  <w:divsChild>
                                                    <w:div w:id="153886591">
                                                      <w:marLeft w:val="0"/>
                                                      <w:marRight w:val="0"/>
                                                      <w:marTop w:val="0"/>
                                                      <w:marBottom w:val="0"/>
                                                      <w:divBdr>
                                                        <w:top w:val="none" w:sz="0" w:space="0" w:color="auto"/>
                                                        <w:left w:val="none" w:sz="0" w:space="0" w:color="auto"/>
                                                        <w:bottom w:val="none" w:sz="0" w:space="0" w:color="auto"/>
                                                        <w:right w:val="none" w:sz="0" w:space="0" w:color="auto"/>
                                                      </w:divBdr>
                                                      <w:divsChild>
                                                        <w:div w:id="2057965222">
                                                          <w:marLeft w:val="0"/>
                                                          <w:marRight w:val="0"/>
                                                          <w:marTop w:val="0"/>
                                                          <w:marBottom w:val="0"/>
                                                          <w:divBdr>
                                                            <w:top w:val="none" w:sz="0" w:space="0" w:color="auto"/>
                                                            <w:left w:val="none" w:sz="0" w:space="0" w:color="auto"/>
                                                            <w:bottom w:val="none" w:sz="0" w:space="0" w:color="auto"/>
                                                            <w:right w:val="none" w:sz="0" w:space="0" w:color="auto"/>
                                                          </w:divBdr>
                                                        </w:div>
                                                        <w:div w:id="1142385638">
                                                          <w:marLeft w:val="240"/>
                                                          <w:marRight w:val="0"/>
                                                          <w:marTop w:val="0"/>
                                                          <w:marBottom w:val="0"/>
                                                          <w:divBdr>
                                                            <w:top w:val="none" w:sz="0" w:space="0" w:color="auto"/>
                                                            <w:left w:val="none" w:sz="0" w:space="0" w:color="auto"/>
                                                            <w:bottom w:val="none" w:sz="0" w:space="0" w:color="auto"/>
                                                            <w:right w:val="none" w:sz="0" w:space="0" w:color="auto"/>
                                                          </w:divBdr>
                                                          <w:divsChild>
                                                            <w:div w:id="2043510054">
                                                              <w:marLeft w:val="0"/>
                                                              <w:marRight w:val="0"/>
                                                              <w:marTop w:val="0"/>
                                                              <w:marBottom w:val="0"/>
                                                              <w:divBdr>
                                                                <w:top w:val="none" w:sz="0" w:space="0" w:color="auto"/>
                                                                <w:left w:val="none" w:sz="0" w:space="0" w:color="auto"/>
                                                                <w:bottom w:val="none" w:sz="0" w:space="0" w:color="auto"/>
                                                                <w:right w:val="none" w:sz="0" w:space="0" w:color="auto"/>
                                                              </w:divBdr>
                                                            </w:div>
                                                            <w:div w:id="901596944">
                                                              <w:marLeft w:val="0"/>
                                                              <w:marRight w:val="0"/>
                                                              <w:marTop w:val="0"/>
                                                              <w:marBottom w:val="0"/>
                                                              <w:divBdr>
                                                                <w:top w:val="none" w:sz="0" w:space="0" w:color="auto"/>
                                                                <w:left w:val="none" w:sz="0" w:space="0" w:color="auto"/>
                                                                <w:bottom w:val="none" w:sz="0" w:space="0" w:color="auto"/>
                                                                <w:right w:val="none" w:sz="0" w:space="0" w:color="auto"/>
                                                              </w:divBdr>
                                                            </w:div>
                                                          </w:divsChild>
                                                        </w:div>
                                                        <w:div w:id="19424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2991">
                                          <w:marLeft w:val="0"/>
                                          <w:marRight w:val="0"/>
                                          <w:marTop w:val="0"/>
                                          <w:marBottom w:val="0"/>
                                          <w:divBdr>
                                            <w:top w:val="none" w:sz="0" w:space="0" w:color="auto"/>
                                            <w:left w:val="none" w:sz="0" w:space="0" w:color="auto"/>
                                            <w:bottom w:val="none" w:sz="0" w:space="0" w:color="auto"/>
                                            <w:right w:val="none" w:sz="0" w:space="0" w:color="auto"/>
                                          </w:divBdr>
                                        </w:div>
                                      </w:divsChild>
                                    </w:div>
                                    <w:div w:id="1539780324">
                                      <w:marLeft w:val="0"/>
                                      <w:marRight w:val="0"/>
                                      <w:marTop w:val="0"/>
                                      <w:marBottom w:val="0"/>
                                      <w:divBdr>
                                        <w:top w:val="none" w:sz="0" w:space="0" w:color="auto"/>
                                        <w:left w:val="none" w:sz="0" w:space="0" w:color="auto"/>
                                        <w:bottom w:val="none" w:sz="0" w:space="0" w:color="auto"/>
                                        <w:right w:val="none" w:sz="0" w:space="0" w:color="auto"/>
                                      </w:divBdr>
                                      <w:divsChild>
                                        <w:div w:id="2072147796">
                                          <w:marLeft w:val="0"/>
                                          <w:marRight w:val="0"/>
                                          <w:marTop w:val="0"/>
                                          <w:marBottom w:val="0"/>
                                          <w:divBdr>
                                            <w:top w:val="none" w:sz="0" w:space="0" w:color="auto"/>
                                            <w:left w:val="none" w:sz="0" w:space="0" w:color="auto"/>
                                            <w:bottom w:val="none" w:sz="0" w:space="0" w:color="auto"/>
                                            <w:right w:val="none" w:sz="0" w:space="0" w:color="auto"/>
                                          </w:divBdr>
                                        </w:div>
                                        <w:div w:id="328213386">
                                          <w:marLeft w:val="240"/>
                                          <w:marRight w:val="0"/>
                                          <w:marTop w:val="0"/>
                                          <w:marBottom w:val="0"/>
                                          <w:divBdr>
                                            <w:top w:val="none" w:sz="0" w:space="0" w:color="auto"/>
                                            <w:left w:val="none" w:sz="0" w:space="0" w:color="auto"/>
                                            <w:bottom w:val="none" w:sz="0" w:space="0" w:color="auto"/>
                                            <w:right w:val="none" w:sz="0" w:space="0" w:color="auto"/>
                                          </w:divBdr>
                                          <w:divsChild>
                                            <w:div w:id="161506351">
                                              <w:marLeft w:val="0"/>
                                              <w:marRight w:val="0"/>
                                              <w:marTop w:val="0"/>
                                              <w:marBottom w:val="0"/>
                                              <w:divBdr>
                                                <w:top w:val="none" w:sz="0" w:space="0" w:color="auto"/>
                                                <w:left w:val="none" w:sz="0" w:space="0" w:color="auto"/>
                                                <w:bottom w:val="none" w:sz="0" w:space="0" w:color="auto"/>
                                                <w:right w:val="none" w:sz="0" w:space="0" w:color="auto"/>
                                              </w:divBdr>
                                              <w:divsChild>
                                                <w:div w:id="118961373">
                                                  <w:marLeft w:val="0"/>
                                                  <w:marRight w:val="0"/>
                                                  <w:marTop w:val="0"/>
                                                  <w:marBottom w:val="0"/>
                                                  <w:divBdr>
                                                    <w:top w:val="none" w:sz="0" w:space="0" w:color="auto"/>
                                                    <w:left w:val="none" w:sz="0" w:space="0" w:color="auto"/>
                                                    <w:bottom w:val="none" w:sz="0" w:space="0" w:color="auto"/>
                                                    <w:right w:val="none" w:sz="0" w:space="0" w:color="auto"/>
                                                  </w:divBdr>
                                                </w:div>
                                                <w:div w:id="2098018819">
                                                  <w:marLeft w:val="240"/>
                                                  <w:marRight w:val="0"/>
                                                  <w:marTop w:val="0"/>
                                                  <w:marBottom w:val="0"/>
                                                  <w:divBdr>
                                                    <w:top w:val="none" w:sz="0" w:space="0" w:color="auto"/>
                                                    <w:left w:val="none" w:sz="0" w:space="0" w:color="auto"/>
                                                    <w:bottom w:val="none" w:sz="0" w:space="0" w:color="auto"/>
                                                    <w:right w:val="none" w:sz="0" w:space="0" w:color="auto"/>
                                                  </w:divBdr>
                                                  <w:divsChild>
                                                    <w:div w:id="1474326225">
                                                      <w:marLeft w:val="0"/>
                                                      <w:marRight w:val="0"/>
                                                      <w:marTop w:val="0"/>
                                                      <w:marBottom w:val="0"/>
                                                      <w:divBdr>
                                                        <w:top w:val="none" w:sz="0" w:space="0" w:color="auto"/>
                                                        <w:left w:val="none" w:sz="0" w:space="0" w:color="auto"/>
                                                        <w:bottom w:val="none" w:sz="0" w:space="0" w:color="auto"/>
                                                        <w:right w:val="none" w:sz="0" w:space="0" w:color="auto"/>
                                                      </w:divBdr>
                                                      <w:divsChild>
                                                        <w:div w:id="379326060">
                                                          <w:marLeft w:val="0"/>
                                                          <w:marRight w:val="0"/>
                                                          <w:marTop w:val="0"/>
                                                          <w:marBottom w:val="0"/>
                                                          <w:divBdr>
                                                            <w:top w:val="none" w:sz="0" w:space="0" w:color="auto"/>
                                                            <w:left w:val="none" w:sz="0" w:space="0" w:color="auto"/>
                                                            <w:bottom w:val="none" w:sz="0" w:space="0" w:color="auto"/>
                                                            <w:right w:val="none" w:sz="0" w:space="0" w:color="auto"/>
                                                          </w:divBdr>
                                                        </w:div>
                                                        <w:div w:id="975570138">
                                                          <w:marLeft w:val="240"/>
                                                          <w:marRight w:val="0"/>
                                                          <w:marTop w:val="0"/>
                                                          <w:marBottom w:val="0"/>
                                                          <w:divBdr>
                                                            <w:top w:val="none" w:sz="0" w:space="0" w:color="auto"/>
                                                            <w:left w:val="none" w:sz="0" w:space="0" w:color="auto"/>
                                                            <w:bottom w:val="none" w:sz="0" w:space="0" w:color="auto"/>
                                                            <w:right w:val="none" w:sz="0" w:space="0" w:color="auto"/>
                                                          </w:divBdr>
                                                          <w:divsChild>
                                                            <w:div w:id="1596397411">
                                                              <w:marLeft w:val="0"/>
                                                              <w:marRight w:val="0"/>
                                                              <w:marTop w:val="0"/>
                                                              <w:marBottom w:val="0"/>
                                                              <w:divBdr>
                                                                <w:top w:val="none" w:sz="0" w:space="0" w:color="auto"/>
                                                                <w:left w:val="none" w:sz="0" w:space="0" w:color="auto"/>
                                                                <w:bottom w:val="none" w:sz="0" w:space="0" w:color="auto"/>
                                                                <w:right w:val="none" w:sz="0" w:space="0" w:color="auto"/>
                                                              </w:divBdr>
                                                            </w:div>
                                                          </w:divsChild>
                                                        </w:div>
                                                        <w:div w:id="4822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69508">
                                          <w:marLeft w:val="0"/>
                                          <w:marRight w:val="0"/>
                                          <w:marTop w:val="0"/>
                                          <w:marBottom w:val="0"/>
                                          <w:divBdr>
                                            <w:top w:val="none" w:sz="0" w:space="0" w:color="auto"/>
                                            <w:left w:val="none" w:sz="0" w:space="0" w:color="auto"/>
                                            <w:bottom w:val="none" w:sz="0" w:space="0" w:color="auto"/>
                                            <w:right w:val="none" w:sz="0" w:space="0" w:color="auto"/>
                                          </w:divBdr>
                                        </w:div>
                                      </w:divsChild>
                                    </w:div>
                                    <w:div w:id="822738979">
                                      <w:marLeft w:val="0"/>
                                      <w:marRight w:val="0"/>
                                      <w:marTop w:val="0"/>
                                      <w:marBottom w:val="0"/>
                                      <w:divBdr>
                                        <w:top w:val="none" w:sz="0" w:space="0" w:color="auto"/>
                                        <w:left w:val="none" w:sz="0" w:space="0" w:color="auto"/>
                                        <w:bottom w:val="none" w:sz="0" w:space="0" w:color="auto"/>
                                        <w:right w:val="none" w:sz="0" w:space="0" w:color="auto"/>
                                      </w:divBdr>
                                      <w:divsChild>
                                        <w:div w:id="1899322120">
                                          <w:marLeft w:val="0"/>
                                          <w:marRight w:val="0"/>
                                          <w:marTop w:val="0"/>
                                          <w:marBottom w:val="0"/>
                                          <w:divBdr>
                                            <w:top w:val="none" w:sz="0" w:space="0" w:color="auto"/>
                                            <w:left w:val="none" w:sz="0" w:space="0" w:color="auto"/>
                                            <w:bottom w:val="none" w:sz="0" w:space="0" w:color="auto"/>
                                            <w:right w:val="none" w:sz="0" w:space="0" w:color="auto"/>
                                          </w:divBdr>
                                        </w:div>
                                        <w:div w:id="754939511">
                                          <w:marLeft w:val="240"/>
                                          <w:marRight w:val="0"/>
                                          <w:marTop w:val="0"/>
                                          <w:marBottom w:val="0"/>
                                          <w:divBdr>
                                            <w:top w:val="none" w:sz="0" w:space="0" w:color="auto"/>
                                            <w:left w:val="none" w:sz="0" w:space="0" w:color="auto"/>
                                            <w:bottom w:val="none" w:sz="0" w:space="0" w:color="auto"/>
                                            <w:right w:val="none" w:sz="0" w:space="0" w:color="auto"/>
                                          </w:divBdr>
                                          <w:divsChild>
                                            <w:div w:id="1330984738">
                                              <w:marLeft w:val="0"/>
                                              <w:marRight w:val="0"/>
                                              <w:marTop w:val="0"/>
                                              <w:marBottom w:val="0"/>
                                              <w:divBdr>
                                                <w:top w:val="none" w:sz="0" w:space="0" w:color="auto"/>
                                                <w:left w:val="none" w:sz="0" w:space="0" w:color="auto"/>
                                                <w:bottom w:val="none" w:sz="0" w:space="0" w:color="auto"/>
                                                <w:right w:val="none" w:sz="0" w:space="0" w:color="auto"/>
                                              </w:divBdr>
                                              <w:divsChild>
                                                <w:div w:id="2009942603">
                                                  <w:marLeft w:val="0"/>
                                                  <w:marRight w:val="0"/>
                                                  <w:marTop w:val="0"/>
                                                  <w:marBottom w:val="0"/>
                                                  <w:divBdr>
                                                    <w:top w:val="none" w:sz="0" w:space="0" w:color="auto"/>
                                                    <w:left w:val="none" w:sz="0" w:space="0" w:color="auto"/>
                                                    <w:bottom w:val="none" w:sz="0" w:space="0" w:color="auto"/>
                                                    <w:right w:val="none" w:sz="0" w:space="0" w:color="auto"/>
                                                  </w:divBdr>
                                                </w:div>
                                                <w:div w:id="251548464">
                                                  <w:marLeft w:val="240"/>
                                                  <w:marRight w:val="0"/>
                                                  <w:marTop w:val="0"/>
                                                  <w:marBottom w:val="0"/>
                                                  <w:divBdr>
                                                    <w:top w:val="none" w:sz="0" w:space="0" w:color="auto"/>
                                                    <w:left w:val="none" w:sz="0" w:space="0" w:color="auto"/>
                                                    <w:bottom w:val="none" w:sz="0" w:space="0" w:color="auto"/>
                                                    <w:right w:val="none" w:sz="0" w:space="0" w:color="auto"/>
                                                  </w:divBdr>
                                                  <w:divsChild>
                                                    <w:div w:id="802965633">
                                                      <w:marLeft w:val="0"/>
                                                      <w:marRight w:val="0"/>
                                                      <w:marTop w:val="0"/>
                                                      <w:marBottom w:val="0"/>
                                                      <w:divBdr>
                                                        <w:top w:val="none" w:sz="0" w:space="0" w:color="auto"/>
                                                        <w:left w:val="none" w:sz="0" w:space="0" w:color="auto"/>
                                                        <w:bottom w:val="none" w:sz="0" w:space="0" w:color="auto"/>
                                                        <w:right w:val="none" w:sz="0" w:space="0" w:color="auto"/>
                                                      </w:divBdr>
                                                      <w:divsChild>
                                                        <w:div w:id="1064255272">
                                                          <w:marLeft w:val="0"/>
                                                          <w:marRight w:val="0"/>
                                                          <w:marTop w:val="0"/>
                                                          <w:marBottom w:val="0"/>
                                                          <w:divBdr>
                                                            <w:top w:val="none" w:sz="0" w:space="0" w:color="auto"/>
                                                            <w:left w:val="none" w:sz="0" w:space="0" w:color="auto"/>
                                                            <w:bottom w:val="none" w:sz="0" w:space="0" w:color="auto"/>
                                                            <w:right w:val="none" w:sz="0" w:space="0" w:color="auto"/>
                                                          </w:divBdr>
                                                        </w:div>
                                                        <w:div w:id="98647658">
                                                          <w:marLeft w:val="240"/>
                                                          <w:marRight w:val="0"/>
                                                          <w:marTop w:val="0"/>
                                                          <w:marBottom w:val="0"/>
                                                          <w:divBdr>
                                                            <w:top w:val="none" w:sz="0" w:space="0" w:color="auto"/>
                                                            <w:left w:val="none" w:sz="0" w:space="0" w:color="auto"/>
                                                            <w:bottom w:val="none" w:sz="0" w:space="0" w:color="auto"/>
                                                            <w:right w:val="none" w:sz="0" w:space="0" w:color="auto"/>
                                                          </w:divBdr>
                                                          <w:divsChild>
                                                            <w:div w:id="1796751384">
                                                              <w:marLeft w:val="0"/>
                                                              <w:marRight w:val="0"/>
                                                              <w:marTop w:val="0"/>
                                                              <w:marBottom w:val="0"/>
                                                              <w:divBdr>
                                                                <w:top w:val="none" w:sz="0" w:space="0" w:color="auto"/>
                                                                <w:left w:val="none" w:sz="0" w:space="0" w:color="auto"/>
                                                                <w:bottom w:val="none" w:sz="0" w:space="0" w:color="auto"/>
                                                                <w:right w:val="none" w:sz="0" w:space="0" w:color="auto"/>
                                                              </w:divBdr>
                                                            </w:div>
                                                            <w:div w:id="1687899562">
                                                              <w:marLeft w:val="0"/>
                                                              <w:marRight w:val="0"/>
                                                              <w:marTop w:val="0"/>
                                                              <w:marBottom w:val="0"/>
                                                              <w:divBdr>
                                                                <w:top w:val="none" w:sz="0" w:space="0" w:color="auto"/>
                                                                <w:left w:val="none" w:sz="0" w:space="0" w:color="auto"/>
                                                                <w:bottom w:val="none" w:sz="0" w:space="0" w:color="auto"/>
                                                                <w:right w:val="none" w:sz="0" w:space="0" w:color="auto"/>
                                                              </w:divBdr>
                                                            </w:div>
                                                          </w:divsChild>
                                                        </w:div>
                                                        <w:div w:id="33996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6212">
                                          <w:marLeft w:val="0"/>
                                          <w:marRight w:val="0"/>
                                          <w:marTop w:val="0"/>
                                          <w:marBottom w:val="0"/>
                                          <w:divBdr>
                                            <w:top w:val="none" w:sz="0" w:space="0" w:color="auto"/>
                                            <w:left w:val="none" w:sz="0" w:space="0" w:color="auto"/>
                                            <w:bottom w:val="none" w:sz="0" w:space="0" w:color="auto"/>
                                            <w:right w:val="none" w:sz="0" w:space="0" w:color="auto"/>
                                          </w:divBdr>
                                        </w:div>
                                      </w:divsChild>
                                    </w:div>
                                    <w:div w:id="1271933014">
                                      <w:marLeft w:val="0"/>
                                      <w:marRight w:val="0"/>
                                      <w:marTop w:val="0"/>
                                      <w:marBottom w:val="0"/>
                                      <w:divBdr>
                                        <w:top w:val="none" w:sz="0" w:space="0" w:color="auto"/>
                                        <w:left w:val="none" w:sz="0" w:space="0" w:color="auto"/>
                                        <w:bottom w:val="none" w:sz="0" w:space="0" w:color="auto"/>
                                        <w:right w:val="none" w:sz="0" w:space="0" w:color="auto"/>
                                      </w:divBdr>
                                      <w:divsChild>
                                        <w:div w:id="1083719578">
                                          <w:marLeft w:val="0"/>
                                          <w:marRight w:val="0"/>
                                          <w:marTop w:val="0"/>
                                          <w:marBottom w:val="0"/>
                                          <w:divBdr>
                                            <w:top w:val="none" w:sz="0" w:space="0" w:color="auto"/>
                                            <w:left w:val="none" w:sz="0" w:space="0" w:color="auto"/>
                                            <w:bottom w:val="none" w:sz="0" w:space="0" w:color="auto"/>
                                            <w:right w:val="none" w:sz="0" w:space="0" w:color="auto"/>
                                          </w:divBdr>
                                        </w:div>
                                        <w:div w:id="307825388">
                                          <w:marLeft w:val="240"/>
                                          <w:marRight w:val="0"/>
                                          <w:marTop w:val="0"/>
                                          <w:marBottom w:val="0"/>
                                          <w:divBdr>
                                            <w:top w:val="none" w:sz="0" w:space="0" w:color="auto"/>
                                            <w:left w:val="none" w:sz="0" w:space="0" w:color="auto"/>
                                            <w:bottom w:val="none" w:sz="0" w:space="0" w:color="auto"/>
                                            <w:right w:val="none" w:sz="0" w:space="0" w:color="auto"/>
                                          </w:divBdr>
                                          <w:divsChild>
                                            <w:div w:id="1056196650">
                                              <w:marLeft w:val="0"/>
                                              <w:marRight w:val="0"/>
                                              <w:marTop w:val="0"/>
                                              <w:marBottom w:val="0"/>
                                              <w:divBdr>
                                                <w:top w:val="none" w:sz="0" w:space="0" w:color="auto"/>
                                                <w:left w:val="none" w:sz="0" w:space="0" w:color="auto"/>
                                                <w:bottom w:val="none" w:sz="0" w:space="0" w:color="auto"/>
                                                <w:right w:val="none" w:sz="0" w:space="0" w:color="auto"/>
                                              </w:divBdr>
                                              <w:divsChild>
                                                <w:div w:id="290329418">
                                                  <w:marLeft w:val="0"/>
                                                  <w:marRight w:val="0"/>
                                                  <w:marTop w:val="0"/>
                                                  <w:marBottom w:val="0"/>
                                                  <w:divBdr>
                                                    <w:top w:val="none" w:sz="0" w:space="0" w:color="auto"/>
                                                    <w:left w:val="none" w:sz="0" w:space="0" w:color="auto"/>
                                                    <w:bottom w:val="none" w:sz="0" w:space="0" w:color="auto"/>
                                                    <w:right w:val="none" w:sz="0" w:space="0" w:color="auto"/>
                                                  </w:divBdr>
                                                </w:div>
                                                <w:div w:id="941838554">
                                                  <w:marLeft w:val="240"/>
                                                  <w:marRight w:val="0"/>
                                                  <w:marTop w:val="0"/>
                                                  <w:marBottom w:val="0"/>
                                                  <w:divBdr>
                                                    <w:top w:val="none" w:sz="0" w:space="0" w:color="auto"/>
                                                    <w:left w:val="none" w:sz="0" w:space="0" w:color="auto"/>
                                                    <w:bottom w:val="none" w:sz="0" w:space="0" w:color="auto"/>
                                                    <w:right w:val="none" w:sz="0" w:space="0" w:color="auto"/>
                                                  </w:divBdr>
                                                  <w:divsChild>
                                                    <w:div w:id="353847559">
                                                      <w:marLeft w:val="0"/>
                                                      <w:marRight w:val="0"/>
                                                      <w:marTop w:val="0"/>
                                                      <w:marBottom w:val="0"/>
                                                      <w:divBdr>
                                                        <w:top w:val="none" w:sz="0" w:space="0" w:color="auto"/>
                                                        <w:left w:val="none" w:sz="0" w:space="0" w:color="auto"/>
                                                        <w:bottom w:val="none" w:sz="0" w:space="0" w:color="auto"/>
                                                        <w:right w:val="none" w:sz="0" w:space="0" w:color="auto"/>
                                                      </w:divBdr>
                                                      <w:divsChild>
                                                        <w:div w:id="436756955">
                                                          <w:marLeft w:val="0"/>
                                                          <w:marRight w:val="0"/>
                                                          <w:marTop w:val="0"/>
                                                          <w:marBottom w:val="0"/>
                                                          <w:divBdr>
                                                            <w:top w:val="none" w:sz="0" w:space="0" w:color="auto"/>
                                                            <w:left w:val="none" w:sz="0" w:space="0" w:color="auto"/>
                                                            <w:bottom w:val="none" w:sz="0" w:space="0" w:color="auto"/>
                                                            <w:right w:val="none" w:sz="0" w:space="0" w:color="auto"/>
                                                          </w:divBdr>
                                                        </w:div>
                                                        <w:div w:id="2107186412">
                                                          <w:marLeft w:val="240"/>
                                                          <w:marRight w:val="0"/>
                                                          <w:marTop w:val="0"/>
                                                          <w:marBottom w:val="0"/>
                                                          <w:divBdr>
                                                            <w:top w:val="none" w:sz="0" w:space="0" w:color="auto"/>
                                                            <w:left w:val="none" w:sz="0" w:space="0" w:color="auto"/>
                                                            <w:bottom w:val="none" w:sz="0" w:space="0" w:color="auto"/>
                                                            <w:right w:val="none" w:sz="0" w:space="0" w:color="auto"/>
                                                          </w:divBdr>
                                                          <w:divsChild>
                                                            <w:div w:id="671102503">
                                                              <w:marLeft w:val="0"/>
                                                              <w:marRight w:val="0"/>
                                                              <w:marTop w:val="0"/>
                                                              <w:marBottom w:val="0"/>
                                                              <w:divBdr>
                                                                <w:top w:val="none" w:sz="0" w:space="0" w:color="auto"/>
                                                                <w:left w:val="none" w:sz="0" w:space="0" w:color="auto"/>
                                                                <w:bottom w:val="none" w:sz="0" w:space="0" w:color="auto"/>
                                                                <w:right w:val="none" w:sz="0" w:space="0" w:color="auto"/>
                                                              </w:divBdr>
                                                            </w:div>
                                                          </w:divsChild>
                                                        </w:div>
                                                        <w:div w:id="4335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21801">
                                          <w:marLeft w:val="0"/>
                                          <w:marRight w:val="0"/>
                                          <w:marTop w:val="0"/>
                                          <w:marBottom w:val="0"/>
                                          <w:divBdr>
                                            <w:top w:val="none" w:sz="0" w:space="0" w:color="auto"/>
                                            <w:left w:val="none" w:sz="0" w:space="0" w:color="auto"/>
                                            <w:bottom w:val="none" w:sz="0" w:space="0" w:color="auto"/>
                                            <w:right w:val="none" w:sz="0" w:space="0" w:color="auto"/>
                                          </w:divBdr>
                                        </w:div>
                                      </w:divsChild>
                                    </w:div>
                                    <w:div w:id="615061162">
                                      <w:marLeft w:val="0"/>
                                      <w:marRight w:val="0"/>
                                      <w:marTop w:val="0"/>
                                      <w:marBottom w:val="0"/>
                                      <w:divBdr>
                                        <w:top w:val="none" w:sz="0" w:space="0" w:color="auto"/>
                                        <w:left w:val="none" w:sz="0" w:space="0" w:color="auto"/>
                                        <w:bottom w:val="none" w:sz="0" w:space="0" w:color="auto"/>
                                        <w:right w:val="none" w:sz="0" w:space="0" w:color="auto"/>
                                      </w:divBdr>
                                      <w:divsChild>
                                        <w:div w:id="103186313">
                                          <w:marLeft w:val="0"/>
                                          <w:marRight w:val="0"/>
                                          <w:marTop w:val="0"/>
                                          <w:marBottom w:val="0"/>
                                          <w:divBdr>
                                            <w:top w:val="none" w:sz="0" w:space="0" w:color="auto"/>
                                            <w:left w:val="none" w:sz="0" w:space="0" w:color="auto"/>
                                            <w:bottom w:val="none" w:sz="0" w:space="0" w:color="auto"/>
                                            <w:right w:val="none" w:sz="0" w:space="0" w:color="auto"/>
                                          </w:divBdr>
                                        </w:div>
                                        <w:div w:id="481850275">
                                          <w:marLeft w:val="240"/>
                                          <w:marRight w:val="0"/>
                                          <w:marTop w:val="0"/>
                                          <w:marBottom w:val="0"/>
                                          <w:divBdr>
                                            <w:top w:val="none" w:sz="0" w:space="0" w:color="auto"/>
                                            <w:left w:val="none" w:sz="0" w:space="0" w:color="auto"/>
                                            <w:bottom w:val="none" w:sz="0" w:space="0" w:color="auto"/>
                                            <w:right w:val="none" w:sz="0" w:space="0" w:color="auto"/>
                                          </w:divBdr>
                                          <w:divsChild>
                                            <w:div w:id="1060901640">
                                              <w:marLeft w:val="0"/>
                                              <w:marRight w:val="0"/>
                                              <w:marTop w:val="0"/>
                                              <w:marBottom w:val="0"/>
                                              <w:divBdr>
                                                <w:top w:val="none" w:sz="0" w:space="0" w:color="auto"/>
                                                <w:left w:val="none" w:sz="0" w:space="0" w:color="auto"/>
                                                <w:bottom w:val="none" w:sz="0" w:space="0" w:color="auto"/>
                                                <w:right w:val="none" w:sz="0" w:space="0" w:color="auto"/>
                                              </w:divBdr>
                                              <w:divsChild>
                                                <w:div w:id="1341349942">
                                                  <w:marLeft w:val="0"/>
                                                  <w:marRight w:val="0"/>
                                                  <w:marTop w:val="0"/>
                                                  <w:marBottom w:val="0"/>
                                                  <w:divBdr>
                                                    <w:top w:val="none" w:sz="0" w:space="0" w:color="auto"/>
                                                    <w:left w:val="none" w:sz="0" w:space="0" w:color="auto"/>
                                                    <w:bottom w:val="none" w:sz="0" w:space="0" w:color="auto"/>
                                                    <w:right w:val="none" w:sz="0" w:space="0" w:color="auto"/>
                                                  </w:divBdr>
                                                </w:div>
                                                <w:div w:id="1588230788">
                                                  <w:marLeft w:val="240"/>
                                                  <w:marRight w:val="0"/>
                                                  <w:marTop w:val="0"/>
                                                  <w:marBottom w:val="0"/>
                                                  <w:divBdr>
                                                    <w:top w:val="none" w:sz="0" w:space="0" w:color="auto"/>
                                                    <w:left w:val="none" w:sz="0" w:space="0" w:color="auto"/>
                                                    <w:bottom w:val="none" w:sz="0" w:space="0" w:color="auto"/>
                                                    <w:right w:val="none" w:sz="0" w:space="0" w:color="auto"/>
                                                  </w:divBdr>
                                                  <w:divsChild>
                                                    <w:div w:id="766465559">
                                                      <w:marLeft w:val="0"/>
                                                      <w:marRight w:val="0"/>
                                                      <w:marTop w:val="0"/>
                                                      <w:marBottom w:val="0"/>
                                                      <w:divBdr>
                                                        <w:top w:val="none" w:sz="0" w:space="0" w:color="auto"/>
                                                        <w:left w:val="none" w:sz="0" w:space="0" w:color="auto"/>
                                                        <w:bottom w:val="none" w:sz="0" w:space="0" w:color="auto"/>
                                                        <w:right w:val="none" w:sz="0" w:space="0" w:color="auto"/>
                                                      </w:divBdr>
                                                      <w:divsChild>
                                                        <w:div w:id="353726157">
                                                          <w:marLeft w:val="0"/>
                                                          <w:marRight w:val="0"/>
                                                          <w:marTop w:val="0"/>
                                                          <w:marBottom w:val="0"/>
                                                          <w:divBdr>
                                                            <w:top w:val="none" w:sz="0" w:space="0" w:color="auto"/>
                                                            <w:left w:val="none" w:sz="0" w:space="0" w:color="auto"/>
                                                            <w:bottom w:val="none" w:sz="0" w:space="0" w:color="auto"/>
                                                            <w:right w:val="none" w:sz="0" w:space="0" w:color="auto"/>
                                                          </w:divBdr>
                                                        </w:div>
                                                        <w:div w:id="913247814">
                                                          <w:marLeft w:val="240"/>
                                                          <w:marRight w:val="0"/>
                                                          <w:marTop w:val="0"/>
                                                          <w:marBottom w:val="0"/>
                                                          <w:divBdr>
                                                            <w:top w:val="none" w:sz="0" w:space="0" w:color="auto"/>
                                                            <w:left w:val="none" w:sz="0" w:space="0" w:color="auto"/>
                                                            <w:bottom w:val="none" w:sz="0" w:space="0" w:color="auto"/>
                                                            <w:right w:val="none" w:sz="0" w:space="0" w:color="auto"/>
                                                          </w:divBdr>
                                                          <w:divsChild>
                                                            <w:div w:id="1383023745">
                                                              <w:marLeft w:val="0"/>
                                                              <w:marRight w:val="0"/>
                                                              <w:marTop w:val="0"/>
                                                              <w:marBottom w:val="0"/>
                                                              <w:divBdr>
                                                                <w:top w:val="none" w:sz="0" w:space="0" w:color="auto"/>
                                                                <w:left w:val="none" w:sz="0" w:space="0" w:color="auto"/>
                                                                <w:bottom w:val="none" w:sz="0" w:space="0" w:color="auto"/>
                                                                <w:right w:val="none" w:sz="0" w:space="0" w:color="auto"/>
                                                              </w:divBdr>
                                                            </w:div>
                                                            <w:div w:id="919680906">
                                                              <w:marLeft w:val="0"/>
                                                              <w:marRight w:val="0"/>
                                                              <w:marTop w:val="0"/>
                                                              <w:marBottom w:val="0"/>
                                                              <w:divBdr>
                                                                <w:top w:val="none" w:sz="0" w:space="0" w:color="auto"/>
                                                                <w:left w:val="none" w:sz="0" w:space="0" w:color="auto"/>
                                                                <w:bottom w:val="none" w:sz="0" w:space="0" w:color="auto"/>
                                                                <w:right w:val="none" w:sz="0" w:space="0" w:color="auto"/>
                                                              </w:divBdr>
                                                            </w:div>
                                                          </w:divsChild>
                                                        </w:div>
                                                        <w:div w:id="5876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590820">
                                          <w:marLeft w:val="0"/>
                                          <w:marRight w:val="0"/>
                                          <w:marTop w:val="0"/>
                                          <w:marBottom w:val="0"/>
                                          <w:divBdr>
                                            <w:top w:val="none" w:sz="0" w:space="0" w:color="auto"/>
                                            <w:left w:val="none" w:sz="0" w:space="0" w:color="auto"/>
                                            <w:bottom w:val="none" w:sz="0" w:space="0" w:color="auto"/>
                                            <w:right w:val="none" w:sz="0" w:space="0" w:color="auto"/>
                                          </w:divBdr>
                                        </w:div>
                                      </w:divsChild>
                                    </w:div>
                                    <w:div w:id="1578976235">
                                      <w:marLeft w:val="0"/>
                                      <w:marRight w:val="0"/>
                                      <w:marTop w:val="0"/>
                                      <w:marBottom w:val="0"/>
                                      <w:divBdr>
                                        <w:top w:val="none" w:sz="0" w:space="0" w:color="auto"/>
                                        <w:left w:val="none" w:sz="0" w:space="0" w:color="auto"/>
                                        <w:bottom w:val="none" w:sz="0" w:space="0" w:color="auto"/>
                                        <w:right w:val="none" w:sz="0" w:space="0" w:color="auto"/>
                                      </w:divBdr>
                                      <w:divsChild>
                                        <w:div w:id="140998018">
                                          <w:marLeft w:val="0"/>
                                          <w:marRight w:val="0"/>
                                          <w:marTop w:val="0"/>
                                          <w:marBottom w:val="0"/>
                                          <w:divBdr>
                                            <w:top w:val="none" w:sz="0" w:space="0" w:color="auto"/>
                                            <w:left w:val="none" w:sz="0" w:space="0" w:color="auto"/>
                                            <w:bottom w:val="none" w:sz="0" w:space="0" w:color="auto"/>
                                            <w:right w:val="none" w:sz="0" w:space="0" w:color="auto"/>
                                          </w:divBdr>
                                        </w:div>
                                        <w:div w:id="1739788044">
                                          <w:marLeft w:val="240"/>
                                          <w:marRight w:val="0"/>
                                          <w:marTop w:val="0"/>
                                          <w:marBottom w:val="0"/>
                                          <w:divBdr>
                                            <w:top w:val="none" w:sz="0" w:space="0" w:color="auto"/>
                                            <w:left w:val="none" w:sz="0" w:space="0" w:color="auto"/>
                                            <w:bottom w:val="none" w:sz="0" w:space="0" w:color="auto"/>
                                            <w:right w:val="none" w:sz="0" w:space="0" w:color="auto"/>
                                          </w:divBdr>
                                          <w:divsChild>
                                            <w:div w:id="1862623195">
                                              <w:marLeft w:val="0"/>
                                              <w:marRight w:val="0"/>
                                              <w:marTop w:val="0"/>
                                              <w:marBottom w:val="0"/>
                                              <w:divBdr>
                                                <w:top w:val="none" w:sz="0" w:space="0" w:color="auto"/>
                                                <w:left w:val="none" w:sz="0" w:space="0" w:color="auto"/>
                                                <w:bottom w:val="none" w:sz="0" w:space="0" w:color="auto"/>
                                                <w:right w:val="none" w:sz="0" w:space="0" w:color="auto"/>
                                              </w:divBdr>
                                              <w:divsChild>
                                                <w:div w:id="971400100">
                                                  <w:marLeft w:val="0"/>
                                                  <w:marRight w:val="0"/>
                                                  <w:marTop w:val="0"/>
                                                  <w:marBottom w:val="0"/>
                                                  <w:divBdr>
                                                    <w:top w:val="none" w:sz="0" w:space="0" w:color="auto"/>
                                                    <w:left w:val="none" w:sz="0" w:space="0" w:color="auto"/>
                                                    <w:bottom w:val="none" w:sz="0" w:space="0" w:color="auto"/>
                                                    <w:right w:val="none" w:sz="0" w:space="0" w:color="auto"/>
                                                  </w:divBdr>
                                                </w:div>
                                                <w:div w:id="1657683110">
                                                  <w:marLeft w:val="240"/>
                                                  <w:marRight w:val="0"/>
                                                  <w:marTop w:val="0"/>
                                                  <w:marBottom w:val="0"/>
                                                  <w:divBdr>
                                                    <w:top w:val="none" w:sz="0" w:space="0" w:color="auto"/>
                                                    <w:left w:val="none" w:sz="0" w:space="0" w:color="auto"/>
                                                    <w:bottom w:val="none" w:sz="0" w:space="0" w:color="auto"/>
                                                    <w:right w:val="none" w:sz="0" w:space="0" w:color="auto"/>
                                                  </w:divBdr>
                                                  <w:divsChild>
                                                    <w:div w:id="69693230">
                                                      <w:marLeft w:val="0"/>
                                                      <w:marRight w:val="0"/>
                                                      <w:marTop w:val="0"/>
                                                      <w:marBottom w:val="0"/>
                                                      <w:divBdr>
                                                        <w:top w:val="none" w:sz="0" w:space="0" w:color="auto"/>
                                                        <w:left w:val="none" w:sz="0" w:space="0" w:color="auto"/>
                                                        <w:bottom w:val="none" w:sz="0" w:space="0" w:color="auto"/>
                                                        <w:right w:val="none" w:sz="0" w:space="0" w:color="auto"/>
                                                      </w:divBdr>
                                                      <w:divsChild>
                                                        <w:div w:id="618805847">
                                                          <w:marLeft w:val="0"/>
                                                          <w:marRight w:val="0"/>
                                                          <w:marTop w:val="0"/>
                                                          <w:marBottom w:val="0"/>
                                                          <w:divBdr>
                                                            <w:top w:val="none" w:sz="0" w:space="0" w:color="auto"/>
                                                            <w:left w:val="none" w:sz="0" w:space="0" w:color="auto"/>
                                                            <w:bottom w:val="none" w:sz="0" w:space="0" w:color="auto"/>
                                                            <w:right w:val="none" w:sz="0" w:space="0" w:color="auto"/>
                                                          </w:divBdr>
                                                        </w:div>
                                                        <w:div w:id="267084429">
                                                          <w:marLeft w:val="240"/>
                                                          <w:marRight w:val="0"/>
                                                          <w:marTop w:val="0"/>
                                                          <w:marBottom w:val="0"/>
                                                          <w:divBdr>
                                                            <w:top w:val="none" w:sz="0" w:space="0" w:color="auto"/>
                                                            <w:left w:val="none" w:sz="0" w:space="0" w:color="auto"/>
                                                            <w:bottom w:val="none" w:sz="0" w:space="0" w:color="auto"/>
                                                            <w:right w:val="none" w:sz="0" w:space="0" w:color="auto"/>
                                                          </w:divBdr>
                                                          <w:divsChild>
                                                            <w:div w:id="833229482">
                                                              <w:marLeft w:val="0"/>
                                                              <w:marRight w:val="0"/>
                                                              <w:marTop w:val="0"/>
                                                              <w:marBottom w:val="0"/>
                                                              <w:divBdr>
                                                                <w:top w:val="none" w:sz="0" w:space="0" w:color="auto"/>
                                                                <w:left w:val="none" w:sz="0" w:space="0" w:color="auto"/>
                                                                <w:bottom w:val="none" w:sz="0" w:space="0" w:color="auto"/>
                                                                <w:right w:val="none" w:sz="0" w:space="0" w:color="auto"/>
                                                              </w:divBdr>
                                                            </w:div>
                                                          </w:divsChild>
                                                        </w:div>
                                                        <w:div w:id="139685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02739">
                                          <w:marLeft w:val="0"/>
                                          <w:marRight w:val="0"/>
                                          <w:marTop w:val="0"/>
                                          <w:marBottom w:val="0"/>
                                          <w:divBdr>
                                            <w:top w:val="none" w:sz="0" w:space="0" w:color="auto"/>
                                            <w:left w:val="none" w:sz="0" w:space="0" w:color="auto"/>
                                            <w:bottom w:val="none" w:sz="0" w:space="0" w:color="auto"/>
                                            <w:right w:val="none" w:sz="0" w:space="0" w:color="auto"/>
                                          </w:divBdr>
                                        </w:div>
                                      </w:divsChild>
                                    </w:div>
                                    <w:div w:id="542257164">
                                      <w:marLeft w:val="0"/>
                                      <w:marRight w:val="0"/>
                                      <w:marTop w:val="0"/>
                                      <w:marBottom w:val="0"/>
                                      <w:divBdr>
                                        <w:top w:val="none" w:sz="0" w:space="0" w:color="auto"/>
                                        <w:left w:val="none" w:sz="0" w:space="0" w:color="auto"/>
                                        <w:bottom w:val="none" w:sz="0" w:space="0" w:color="auto"/>
                                        <w:right w:val="none" w:sz="0" w:space="0" w:color="auto"/>
                                      </w:divBdr>
                                      <w:divsChild>
                                        <w:div w:id="605384995">
                                          <w:marLeft w:val="0"/>
                                          <w:marRight w:val="0"/>
                                          <w:marTop w:val="0"/>
                                          <w:marBottom w:val="0"/>
                                          <w:divBdr>
                                            <w:top w:val="none" w:sz="0" w:space="0" w:color="auto"/>
                                            <w:left w:val="none" w:sz="0" w:space="0" w:color="auto"/>
                                            <w:bottom w:val="none" w:sz="0" w:space="0" w:color="auto"/>
                                            <w:right w:val="none" w:sz="0" w:space="0" w:color="auto"/>
                                          </w:divBdr>
                                        </w:div>
                                        <w:div w:id="752896786">
                                          <w:marLeft w:val="240"/>
                                          <w:marRight w:val="0"/>
                                          <w:marTop w:val="0"/>
                                          <w:marBottom w:val="0"/>
                                          <w:divBdr>
                                            <w:top w:val="none" w:sz="0" w:space="0" w:color="auto"/>
                                            <w:left w:val="none" w:sz="0" w:space="0" w:color="auto"/>
                                            <w:bottom w:val="none" w:sz="0" w:space="0" w:color="auto"/>
                                            <w:right w:val="none" w:sz="0" w:space="0" w:color="auto"/>
                                          </w:divBdr>
                                          <w:divsChild>
                                            <w:div w:id="634257656">
                                              <w:marLeft w:val="0"/>
                                              <w:marRight w:val="0"/>
                                              <w:marTop w:val="0"/>
                                              <w:marBottom w:val="0"/>
                                              <w:divBdr>
                                                <w:top w:val="none" w:sz="0" w:space="0" w:color="auto"/>
                                                <w:left w:val="none" w:sz="0" w:space="0" w:color="auto"/>
                                                <w:bottom w:val="none" w:sz="0" w:space="0" w:color="auto"/>
                                                <w:right w:val="none" w:sz="0" w:space="0" w:color="auto"/>
                                              </w:divBdr>
                                              <w:divsChild>
                                                <w:div w:id="1655331775">
                                                  <w:marLeft w:val="0"/>
                                                  <w:marRight w:val="0"/>
                                                  <w:marTop w:val="0"/>
                                                  <w:marBottom w:val="0"/>
                                                  <w:divBdr>
                                                    <w:top w:val="none" w:sz="0" w:space="0" w:color="auto"/>
                                                    <w:left w:val="none" w:sz="0" w:space="0" w:color="auto"/>
                                                    <w:bottom w:val="none" w:sz="0" w:space="0" w:color="auto"/>
                                                    <w:right w:val="none" w:sz="0" w:space="0" w:color="auto"/>
                                                  </w:divBdr>
                                                </w:div>
                                                <w:div w:id="577592051">
                                                  <w:marLeft w:val="240"/>
                                                  <w:marRight w:val="0"/>
                                                  <w:marTop w:val="0"/>
                                                  <w:marBottom w:val="0"/>
                                                  <w:divBdr>
                                                    <w:top w:val="none" w:sz="0" w:space="0" w:color="auto"/>
                                                    <w:left w:val="none" w:sz="0" w:space="0" w:color="auto"/>
                                                    <w:bottom w:val="none" w:sz="0" w:space="0" w:color="auto"/>
                                                    <w:right w:val="none" w:sz="0" w:space="0" w:color="auto"/>
                                                  </w:divBdr>
                                                  <w:divsChild>
                                                    <w:div w:id="730084290">
                                                      <w:marLeft w:val="0"/>
                                                      <w:marRight w:val="0"/>
                                                      <w:marTop w:val="0"/>
                                                      <w:marBottom w:val="0"/>
                                                      <w:divBdr>
                                                        <w:top w:val="none" w:sz="0" w:space="0" w:color="auto"/>
                                                        <w:left w:val="none" w:sz="0" w:space="0" w:color="auto"/>
                                                        <w:bottom w:val="none" w:sz="0" w:space="0" w:color="auto"/>
                                                        <w:right w:val="none" w:sz="0" w:space="0" w:color="auto"/>
                                                      </w:divBdr>
                                                      <w:divsChild>
                                                        <w:div w:id="1078330766">
                                                          <w:marLeft w:val="0"/>
                                                          <w:marRight w:val="0"/>
                                                          <w:marTop w:val="0"/>
                                                          <w:marBottom w:val="0"/>
                                                          <w:divBdr>
                                                            <w:top w:val="none" w:sz="0" w:space="0" w:color="auto"/>
                                                            <w:left w:val="none" w:sz="0" w:space="0" w:color="auto"/>
                                                            <w:bottom w:val="none" w:sz="0" w:space="0" w:color="auto"/>
                                                            <w:right w:val="none" w:sz="0" w:space="0" w:color="auto"/>
                                                          </w:divBdr>
                                                        </w:div>
                                                        <w:div w:id="485977719">
                                                          <w:marLeft w:val="240"/>
                                                          <w:marRight w:val="0"/>
                                                          <w:marTop w:val="0"/>
                                                          <w:marBottom w:val="0"/>
                                                          <w:divBdr>
                                                            <w:top w:val="none" w:sz="0" w:space="0" w:color="auto"/>
                                                            <w:left w:val="none" w:sz="0" w:space="0" w:color="auto"/>
                                                            <w:bottom w:val="none" w:sz="0" w:space="0" w:color="auto"/>
                                                            <w:right w:val="none" w:sz="0" w:space="0" w:color="auto"/>
                                                          </w:divBdr>
                                                          <w:divsChild>
                                                            <w:div w:id="476924071">
                                                              <w:marLeft w:val="0"/>
                                                              <w:marRight w:val="0"/>
                                                              <w:marTop w:val="0"/>
                                                              <w:marBottom w:val="0"/>
                                                              <w:divBdr>
                                                                <w:top w:val="none" w:sz="0" w:space="0" w:color="auto"/>
                                                                <w:left w:val="none" w:sz="0" w:space="0" w:color="auto"/>
                                                                <w:bottom w:val="none" w:sz="0" w:space="0" w:color="auto"/>
                                                                <w:right w:val="none" w:sz="0" w:space="0" w:color="auto"/>
                                                              </w:divBdr>
                                                            </w:div>
                                                            <w:div w:id="1154565936">
                                                              <w:marLeft w:val="0"/>
                                                              <w:marRight w:val="0"/>
                                                              <w:marTop w:val="0"/>
                                                              <w:marBottom w:val="0"/>
                                                              <w:divBdr>
                                                                <w:top w:val="none" w:sz="0" w:space="0" w:color="auto"/>
                                                                <w:left w:val="none" w:sz="0" w:space="0" w:color="auto"/>
                                                                <w:bottom w:val="none" w:sz="0" w:space="0" w:color="auto"/>
                                                                <w:right w:val="none" w:sz="0" w:space="0" w:color="auto"/>
                                                              </w:divBdr>
                                                            </w:div>
                                                          </w:divsChild>
                                                        </w:div>
                                                        <w:div w:id="173974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6545">
                                          <w:marLeft w:val="0"/>
                                          <w:marRight w:val="0"/>
                                          <w:marTop w:val="0"/>
                                          <w:marBottom w:val="0"/>
                                          <w:divBdr>
                                            <w:top w:val="none" w:sz="0" w:space="0" w:color="auto"/>
                                            <w:left w:val="none" w:sz="0" w:space="0" w:color="auto"/>
                                            <w:bottom w:val="none" w:sz="0" w:space="0" w:color="auto"/>
                                            <w:right w:val="none" w:sz="0" w:space="0" w:color="auto"/>
                                          </w:divBdr>
                                        </w:div>
                                      </w:divsChild>
                                    </w:div>
                                    <w:div w:id="1214077359">
                                      <w:marLeft w:val="0"/>
                                      <w:marRight w:val="0"/>
                                      <w:marTop w:val="0"/>
                                      <w:marBottom w:val="0"/>
                                      <w:divBdr>
                                        <w:top w:val="none" w:sz="0" w:space="0" w:color="auto"/>
                                        <w:left w:val="none" w:sz="0" w:space="0" w:color="auto"/>
                                        <w:bottom w:val="none" w:sz="0" w:space="0" w:color="auto"/>
                                        <w:right w:val="none" w:sz="0" w:space="0" w:color="auto"/>
                                      </w:divBdr>
                                      <w:divsChild>
                                        <w:div w:id="1124545815">
                                          <w:marLeft w:val="0"/>
                                          <w:marRight w:val="0"/>
                                          <w:marTop w:val="0"/>
                                          <w:marBottom w:val="0"/>
                                          <w:divBdr>
                                            <w:top w:val="none" w:sz="0" w:space="0" w:color="auto"/>
                                            <w:left w:val="none" w:sz="0" w:space="0" w:color="auto"/>
                                            <w:bottom w:val="none" w:sz="0" w:space="0" w:color="auto"/>
                                            <w:right w:val="none" w:sz="0" w:space="0" w:color="auto"/>
                                          </w:divBdr>
                                        </w:div>
                                        <w:div w:id="1940214542">
                                          <w:marLeft w:val="240"/>
                                          <w:marRight w:val="0"/>
                                          <w:marTop w:val="0"/>
                                          <w:marBottom w:val="0"/>
                                          <w:divBdr>
                                            <w:top w:val="none" w:sz="0" w:space="0" w:color="auto"/>
                                            <w:left w:val="none" w:sz="0" w:space="0" w:color="auto"/>
                                            <w:bottom w:val="none" w:sz="0" w:space="0" w:color="auto"/>
                                            <w:right w:val="none" w:sz="0" w:space="0" w:color="auto"/>
                                          </w:divBdr>
                                          <w:divsChild>
                                            <w:div w:id="864244985">
                                              <w:marLeft w:val="0"/>
                                              <w:marRight w:val="0"/>
                                              <w:marTop w:val="0"/>
                                              <w:marBottom w:val="0"/>
                                              <w:divBdr>
                                                <w:top w:val="none" w:sz="0" w:space="0" w:color="auto"/>
                                                <w:left w:val="none" w:sz="0" w:space="0" w:color="auto"/>
                                                <w:bottom w:val="none" w:sz="0" w:space="0" w:color="auto"/>
                                                <w:right w:val="none" w:sz="0" w:space="0" w:color="auto"/>
                                              </w:divBdr>
                                              <w:divsChild>
                                                <w:div w:id="1093161556">
                                                  <w:marLeft w:val="0"/>
                                                  <w:marRight w:val="0"/>
                                                  <w:marTop w:val="0"/>
                                                  <w:marBottom w:val="0"/>
                                                  <w:divBdr>
                                                    <w:top w:val="none" w:sz="0" w:space="0" w:color="auto"/>
                                                    <w:left w:val="none" w:sz="0" w:space="0" w:color="auto"/>
                                                    <w:bottom w:val="none" w:sz="0" w:space="0" w:color="auto"/>
                                                    <w:right w:val="none" w:sz="0" w:space="0" w:color="auto"/>
                                                  </w:divBdr>
                                                </w:div>
                                                <w:div w:id="1417747181">
                                                  <w:marLeft w:val="240"/>
                                                  <w:marRight w:val="0"/>
                                                  <w:marTop w:val="0"/>
                                                  <w:marBottom w:val="0"/>
                                                  <w:divBdr>
                                                    <w:top w:val="none" w:sz="0" w:space="0" w:color="auto"/>
                                                    <w:left w:val="none" w:sz="0" w:space="0" w:color="auto"/>
                                                    <w:bottom w:val="none" w:sz="0" w:space="0" w:color="auto"/>
                                                    <w:right w:val="none" w:sz="0" w:space="0" w:color="auto"/>
                                                  </w:divBdr>
                                                  <w:divsChild>
                                                    <w:div w:id="1432430660">
                                                      <w:marLeft w:val="0"/>
                                                      <w:marRight w:val="0"/>
                                                      <w:marTop w:val="0"/>
                                                      <w:marBottom w:val="0"/>
                                                      <w:divBdr>
                                                        <w:top w:val="none" w:sz="0" w:space="0" w:color="auto"/>
                                                        <w:left w:val="none" w:sz="0" w:space="0" w:color="auto"/>
                                                        <w:bottom w:val="none" w:sz="0" w:space="0" w:color="auto"/>
                                                        <w:right w:val="none" w:sz="0" w:space="0" w:color="auto"/>
                                                      </w:divBdr>
                                                      <w:divsChild>
                                                        <w:div w:id="2034843080">
                                                          <w:marLeft w:val="0"/>
                                                          <w:marRight w:val="0"/>
                                                          <w:marTop w:val="0"/>
                                                          <w:marBottom w:val="0"/>
                                                          <w:divBdr>
                                                            <w:top w:val="none" w:sz="0" w:space="0" w:color="auto"/>
                                                            <w:left w:val="none" w:sz="0" w:space="0" w:color="auto"/>
                                                            <w:bottom w:val="none" w:sz="0" w:space="0" w:color="auto"/>
                                                            <w:right w:val="none" w:sz="0" w:space="0" w:color="auto"/>
                                                          </w:divBdr>
                                                        </w:div>
                                                        <w:div w:id="991954165">
                                                          <w:marLeft w:val="240"/>
                                                          <w:marRight w:val="0"/>
                                                          <w:marTop w:val="0"/>
                                                          <w:marBottom w:val="0"/>
                                                          <w:divBdr>
                                                            <w:top w:val="none" w:sz="0" w:space="0" w:color="auto"/>
                                                            <w:left w:val="none" w:sz="0" w:space="0" w:color="auto"/>
                                                            <w:bottom w:val="none" w:sz="0" w:space="0" w:color="auto"/>
                                                            <w:right w:val="none" w:sz="0" w:space="0" w:color="auto"/>
                                                          </w:divBdr>
                                                          <w:divsChild>
                                                            <w:div w:id="754716244">
                                                              <w:marLeft w:val="0"/>
                                                              <w:marRight w:val="0"/>
                                                              <w:marTop w:val="0"/>
                                                              <w:marBottom w:val="0"/>
                                                              <w:divBdr>
                                                                <w:top w:val="none" w:sz="0" w:space="0" w:color="auto"/>
                                                                <w:left w:val="none" w:sz="0" w:space="0" w:color="auto"/>
                                                                <w:bottom w:val="none" w:sz="0" w:space="0" w:color="auto"/>
                                                                <w:right w:val="none" w:sz="0" w:space="0" w:color="auto"/>
                                                              </w:divBdr>
                                                            </w:div>
                                                            <w:div w:id="1146976606">
                                                              <w:marLeft w:val="0"/>
                                                              <w:marRight w:val="0"/>
                                                              <w:marTop w:val="0"/>
                                                              <w:marBottom w:val="0"/>
                                                              <w:divBdr>
                                                                <w:top w:val="none" w:sz="0" w:space="0" w:color="auto"/>
                                                                <w:left w:val="none" w:sz="0" w:space="0" w:color="auto"/>
                                                                <w:bottom w:val="none" w:sz="0" w:space="0" w:color="auto"/>
                                                                <w:right w:val="none" w:sz="0" w:space="0" w:color="auto"/>
                                                              </w:divBdr>
                                                            </w:div>
                                                          </w:divsChild>
                                                        </w:div>
                                                        <w:div w:id="7435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3574">
                                          <w:marLeft w:val="0"/>
                                          <w:marRight w:val="0"/>
                                          <w:marTop w:val="0"/>
                                          <w:marBottom w:val="0"/>
                                          <w:divBdr>
                                            <w:top w:val="none" w:sz="0" w:space="0" w:color="auto"/>
                                            <w:left w:val="none" w:sz="0" w:space="0" w:color="auto"/>
                                            <w:bottom w:val="none" w:sz="0" w:space="0" w:color="auto"/>
                                            <w:right w:val="none" w:sz="0" w:space="0" w:color="auto"/>
                                          </w:divBdr>
                                        </w:div>
                                      </w:divsChild>
                                    </w:div>
                                    <w:div w:id="566379682">
                                      <w:marLeft w:val="0"/>
                                      <w:marRight w:val="0"/>
                                      <w:marTop w:val="0"/>
                                      <w:marBottom w:val="0"/>
                                      <w:divBdr>
                                        <w:top w:val="none" w:sz="0" w:space="0" w:color="auto"/>
                                        <w:left w:val="none" w:sz="0" w:space="0" w:color="auto"/>
                                        <w:bottom w:val="none" w:sz="0" w:space="0" w:color="auto"/>
                                        <w:right w:val="none" w:sz="0" w:space="0" w:color="auto"/>
                                      </w:divBdr>
                                      <w:divsChild>
                                        <w:div w:id="546336977">
                                          <w:marLeft w:val="0"/>
                                          <w:marRight w:val="0"/>
                                          <w:marTop w:val="0"/>
                                          <w:marBottom w:val="0"/>
                                          <w:divBdr>
                                            <w:top w:val="none" w:sz="0" w:space="0" w:color="auto"/>
                                            <w:left w:val="none" w:sz="0" w:space="0" w:color="auto"/>
                                            <w:bottom w:val="none" w:sz="0" w:space="0" w:color="auto"/>
                                            <w:right w:val="none" w:sz="0" w:space="0" w:color="auto"/>
                                          </w:divBdr>
                                        </w:div>
                                        <w:div w:id="1593706099">
                                          <w:marLeft w:val="240"/>
                                          <w:marRight w:val="0"/>
                                          <w:marTop w:val="0"/>
                                          <w:marBottom w:val="0"/>
                                          <w:divBdr>
                                            <w:top w:val="none" w:sz="0" w:space="0" w:color="auto"/>
                                            <w:left w:val="none" w:sz="0" w:space="0" w:color="auto"/>
                                            <w:bottom w:val="none" w:sz="0" w:space="0" w:color="auto"/>
                                            <w:right w:val="none" w:sz="0" w:space="0" w:color="auto"/>
                                          </w:divBdr>
                                          <w:divsChild>
                                            <w:div w:id="1995908174">
                                              <w:marLeft w:val="0"/>
                                              <w:marRight w:val="0"/>
                                              <w:marTop w:val="0"/>
                                              <w:marBottom w:val="0"/>
                                              <w:divBdr>
                                                <w:top w:val="none" w:sz="0" w:space="0" w:color="auto"/>
                                                <w:left w:val="none" w:sz="0" w:space="0" w:color="auto"/>
                                                <w:bottom w:val="none" w:sz="0" w:space="0" w:color="auto"/>
                                                <w:right w:val="none" w:sz="0" w:space="0" w:color="auto"/>
                                              </w:divBdr>
                                              <w:divsChild>
                                                <w:div w:id="754402501">
                                                  <w:marLeft w:val="0"/>
                                                  <w:marRight w:val="0"/>
                                                  <w:marTop w:val="0"/>
                                                  <w:marBottom w:val="0"/>
                                                  <w:divBdr>
                                                    <w:top w:val="none" w:sz="0" w:space="0" w:color="auto"/>
                                                    <w:left w:val="none" w:sz="0" w:space="0" w:color="auto"/>
                                                    <w:bottom w:val="none" w:sz="0" w:space="0" w:color="auto"/>
                                                    <w:right w:val="none" w:sz="0" w:space="0" w:color="auto"/>
                                                  </w:divBdr>
                                                </w:div>
                                                <w:div w:id="1899323217">
                                                  <w:marLeft w:val="240"/>
                                                  <w:marRight w:val="0"/>
                                                  <w:marTop w:val="0"/>
                                                  <w:marBottom w:val="0"/>
                                                  <w:divBdr>
                                                    <w:top w:val="none" w:sz="0" w:space="0" w:color="auto"/>
                                                    <w:left w:val="none" w:sz="0" w:space="0" w:color="auto"/>
                                                    <w:bottom w:val="none" w:sz="0" w:space="0" w:color="auto"/>
                                                    <w:right w:val="none" w:sz="0" w:space="0" w:color="auto"/>
                                                  </w:divBdr>
                                                  <w:divsChild>
                                                    <w:div w:id="736902618">
                                                      <w:marLeft w:val="0"/>
                                                      <w:marRight w:val="0"/>
                                                      <w:marTop w:val="0"/>
                                                      <w:marBottom w:val="0"/>
                                                      <w:divBdr>
                                                        <w:top w:val="none" w:sz="0" w:space="0" w:color="auto"/>
                                                        <w:left w:val="none" w:sz="0" w:space="0" w:color="auto"/>
                                                        <w:bottom w:val="none" w:sz="0" w:space="0" w:color="auto"/>
                                                        <w:right w:val="none" w:sz="0" w:space="0" w:color="auto"/>
                                                      </w:divBdr>
                                                      <w:divsChild>
                                                        <w:div w:id="1403676966">
                                                          <w:marLeft w:val="0"/>
                                                          <w:marRight w:val="0"/>
                                                          <w:marTop w:val="0"/>
                                                          <w:marBottom w:val="0"/>
                                                          <w:divBdr>
                                                            <w:top w:val="none" w:sz="0" w:space="0" w:color="auto"/>
                                                            <w:left w:val="none" w:sz="0" w:space="0" w:color="auto"/>
                                                            <w:bottom w:val="none" w:sz="0" w:space="0" w:color="auto"/>
                                                            <w:right w:val="none" w:sz="0" w:space="0" w:color="auto"/>
                                                          </w:divBdr>
                                                        </w:div>
                                                        <w:div w:id="390809264">
                                                          <w:marLeft w:val="240"/>
                                                          <w:marRight w:val="0"/>
                                                          <w:marTop w:val="0"/>
                                                          <w:marBottom w:val="0"/>
                                                          <w:divBdr>
                                                            <w:top w:val="none" w:sz="0" w:space="0" w:color="auto"/>
                                                            <w:left w:val="none" w:sz="0" w:space="0" w:color="auto"/>
                                                            <w:bottom w:val="none" w:sz="0" w:space="0" w:color="auto"/>
                                                            <w:right w:val="none" w:sz="0" w:space="0" w:color="auto"/>
                                                          </w:divBdr>
                                                          <w:divsChild>
                                                            <w:div w:id="142897164">
                                                              <w:marLeft w:val="0"/>
                                                              <w:marRight w:val="0"/>
                                                              <w:marTop w:val="0"/>
                                                              <w:marBottom w:val="0"/>
                                                              <w:divBdr>
                                                                <w:top w:val="none" w:sz="0" w:space="0" w:color="auto"/>
                                                                <w:left w:val="none" w:sz="0" w:space="0" w:color="auto"/>
                                                                <w:bottom w:val="none" w:sz="0" w:space="0" w:color="auto"/>
                                                                <w:right w:val="none" w:sz="0" w:space="0" w:color="auto"/>
                                                              </w:divBdr>
                                                            </w:div>
                                                            <w:div w:id="439375472">
                                                              <w:marLeft w:val="0"/>
                                                              <w:marRight w:val="0"/>
                                                              <w:marTop w:val="0"/>
                                                              <w:marBottom w:val="0"/>
                                                              <w:divBdr>
                                                                <w:top w:val="none" w:sz="0" w:space="0" w:color="auto"/>
                                                                <w:left w:val="none" w:sz="0" w:space="0" w:color="auto"/>
                                                                <w:bottom w:val="none" w:sz="0" w:space="0" w:color="auto"/>
                                                                <w:right w:val="none" w:sz="0" w:space="0" w:color="auto"/>
                                                              </w:divBdr>
                                                            </w:div>
                                                          </w:divsChild>
                                                        </w:div>
                                                        <w:div w:id="18751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2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1340">
                                          <w:marLeft w:val="0"/>
                                          <w:marRight w:val="0"/>
                                          <w:marTop w:val="0"/>
                                          <w:marBottom w:val="0"/>
                                          <w:divBdr>
                                            <w:top w:val="none" w:sz="0" w:space="0" w:color="auto"/>
                                            <w:left w:val="none" w:sz="0" w:space="0" w:color="auto"/>
                                            <w:bottom w:val="none" w:sz="0" w:space="0" w:color="auto"/>
                                            <w:right w:val="none" w:sz="0" w:space="0" w:color="auto"/>
                                          </w:divBdr>
                                        </w:div>
                                      </w:divsChild>
                                    </w:div>
                                    <w:div w:id="734593696">
                                      <w:marLeft w:val="0"/>
                                      <w:marRight w:val="0"/>
                                      <w:marTop w:val="0"/>
                                      <w:marBottom w:val="0"/>
                                      <w:divBdr>
                                        <w:top w:val="none" w:sz="0" w:space="0" w:color="auto"/>
                                        <w:left w:val="none" w:sz="0" w:space="0" w:color="auto"/>
                                        <w:bottom w:val="none" w:sz="0" w:space="0" w:color="auto"/>
                                        <w:right w:val="none" w:sz="0" w:space="0" w:color="auto"/>
                                      </w:divBdr>
                                      <w:divsChild>
                                        <w:div w:id="538012624">
                                          <w:marLeft w:val="0"/>
                                          <w:marRight w:val="0"/>
                                          <w:marTop w:val="0"/>
                                          <w:marBottom w:val="0"/>
                                          <w:divBdr>
                                            <w:top w:val="none" w:sz="0" w:space="0" w:color="auto"/>
                                            <w:left w:val="none" w:sz="0" w:space="0" w:color="auto"/>
                                            <w:bottom w:val="none" w:sz="0" w:space="0" w:color="auto"/>
                                            <w:right w:val="none" w:sz="0" w:space="0" w:color="auto"/>
                                          </w:divBdr>
                                        </w:div>
                                        <w:div w:id="692607445">
                                          <w:marLeft w:val="240"/>
                                          <w:marRight w:val="0"/>
                                          <w:marTop w:val="0"/>
                                          <w:marBottom w:val="0"/>
                                          <w:divBdr>
                                            <w:top w:val="none" w:sz="0" w:space="0" w:color="auto"/>
                                            <w:left w:val="none" w:sz="0" w:space="0" w:color="auto"/>
                                            <w:bottom w:val="none" w:sz="0" w:space="0" w:color="auto"/>
                                            <w:right w:val="none" w:sz="0" w:space="0" w:color="auto"/>
                                          </w:divBdr>
                                          <w:divsChild>
                                            <w:div w:id="1450707116">
                                              <w:marLeft w:val="0"/>
                                              <w:marRight w:val="0"/>
                                              <w:marTop w:val="0"/>
                                              <w:marBottom w:val="0"/>
                                              <w:divBdr>
                                                <w:top w:val="none" w:sz="0" w:space="0" w:color="auto"/>
                                                <w:left w:val="none" w:sz="0" w:space="0" w:color="auto"/>
                                                <w:bottom w:val="none" w:sz="0" w:space="0" w:color="auto"/>
                                                <w:right w:val="none" w:sz="0" w:space="0" w:color="auto"/>
                                              </w:divBdr>
                                              <w:divsChild>
                                                <w:div w:id="1066686421">
                                                  <w:marLeft w:val="0"/>
                                                  <w:marRight w:val="0"/>
                                                  <w:marTop w:val="0"/>
                                                  <w:marBottom w:val="0"/>
                                                  <w:divBdr>
                                                    <w:top w:val="none" w:sz="0" w:space="0" w:color="auto"/>
                                                    <w:left w:val="none" w:sz="0" w:space="0" w:color="auto"/>
                                                    <w:bottom w:val="none" w:sz="0" w:space="0" w:color="auto"/>
                                                    <w:right w:val="none" w:sz="0" w:space="0" w:color="auto"/>
                                                  </w:divBdr>
                                                </w:div>
                                                <w:div w:id="496001974">
                                                  <w:marLeft w:val="240"/>
                                                  <w:marRight w:val="0"/>
                                                  <w:marTop w:val="0"/>
                                                  <w:marBottom w:val="0"/>
                                                  <w:divBdr>
                                                    <w:top w:val="none" w:sz="0" w:space="0" w:color="auto"/>
                                                    <w:left w:val="none" w:sz="0" w:space="0" w:color="auto"/>
                                                    <w:bottom w:val="none" w:sz="0" w:space="0" w:color="auto"/>
                                                    <w:right w:val="none" w:sz="0" w:space="0" w:color="auto"/>
                                                  </w:divBdr>
                                                  <w:divsChild>
                                                    <w:div w:id="384985860">
                                                      <w:marLeft w:val="0"/>
                                                      <w:marRight w:val="0"/>
                                                      <w:marTop w:val="0"/>
                                                      <w:marBottom w:val="0"/>
                                                      <w:divBdr>
                                                        <w:top w:val="none" w:sz="0" w:space="0" w:color="auto"/>
                                                        <w:left w:val="none" w:sz="0" w:space="0" w:color="auto"/>
                                                        <w:bottom w:val="none" w:sz="0" w:space="0" w:color="auto"/>
                                                        <w:right w:val="none" w:sz="0" w:space="0" w:color="auto"/>
                                                      </w:divBdr>
                                                      <w:divsChild>
                                                        <w:div w:id="845218176">
                                                          <w:marLeft w:val="0"/>
                                                          <w:marRight w:val="0"/>
                                                          <w:marTop w:val="0"/>
                                                          <w:marBottom w:val="0"/>
                                                          <w:divBdr>
                                                            <w:top w:val="none" w:sz="0" w:space="0" w:color="auto"/>
                                                            <w:left w:val="none" w:sz="0" w:space="0" w:color="auto"/>
                                                            <w:bottom w:val="none" w:sz="0" w:space="0" w:color="auto"/>
                                                            <w:right w:val="none" w:sz="0" w:space="0" w:color="auto"/>
                                                          </w:divBdr>
                                                        </w:div>
                                                        <w:div w:id="776799461">
                                                          <w:marLeft w:val="240"/>
                                                          <w:marRight w:val="0"/>
                                                          <w:marTop w:val="0"/>
                                                          <w:marBottom w:val="0"/>
                                                          <w:divBdr>
                                                            <w:top w:val="none" w:sz="0" w:space="0" w:color="auto"/>
                                                            <w:left w:val="none" w:sz="0" w:space="0" w:color="auto"/>
                                                            <w:bottom w:val="none" w:sz="0" w:space="0" w:color="auto"/>
                                                            <w:right w:val="none" w:sz="0" w:space="0" w:color="auto"/>
                                                          </w:divBdr>
                                                          <w:divsChild>
                                                            <w:div w:id="543908902">
                                                              <w:marLeft w:val="0"/>
                                                              <w:marRight w:val="0"/>
                                                              <w:marTop w:val="0"/>
                                                              <w:marBottom w:val="0"/>
                                                              <w:divBdr>
                                                                <w:top w:val="none" w:sz="0" w:space="0" w:color="auto"/>
                                                                <w:left w:val="none" w:sz="0" w:space="0" w:color="auto"/>
                                                                <w:bottom w:val="none" w:sz="0" w:space="0" w:color="auto"/>
                                                                <w:right w:val="none" w:sz="0" w:space="0" w:color="auto"/>
                                                              </w:divBdr>
                                                            </w:div>
                                                          </w:divsChild>
                                                        </w:div>
                                                        <w:div w:id="11581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10609">
                                          <w:marLeft w:val="0"/>
                                          <w:marRight w:val="0"/>
                                          <w:marTop w:val="0"/>
                                          <w:marBottom w:val="0"/>
                                          <w:divBdr>
                                            <w:top w:val="none" w:sz="0" w:space="0" w:color="auto"/>
                                            <w:left w:val="none" w:sz="0" w:space="0" w:color="auto"/>
                                            <w:bottom w:val="none" w:sz="0" w:space="0" w:color="auto"/>
                                            <w:right w:val="none" w:sz="0" w:space="0" w:color="auto"/>
                                          </w:divBdr>
                                        </w:div>
                                      </w:divsChild>
                                    </w:div>
                                    <w:div w:id="85276463">
                                      <w:marLeft w:val="0"/>
                                      <w:marRight w:val="0"/>
                                      <w:marTop w:val="0"/>
                                      <w:marBottom w:val="0"/>
                                      <w:divBdr>
                                        <w:top w:val="none" w:sz="0" w:space="0" w:color="auto"/>
                                        <w:left w:val="none" w:sz="0" w:space="0" w:color="auto"/>
                                        <w:bottom w:val="none" w:sz="0" w:space="0" w:color="auto"/>
                                        <w:right w:val="none" w:sz="0" w:space="0" w:color="auto"/>
                                      </w:divBdr>
                                      <w:divsChild>
                                        <w:div w:id="743381649">
                                          <w:marLeft w:val="0"/>
                                          <w:marRight w:val="0"/>
                                          <w:marTop w:val="0"/>
                                          <w:marBottom w:val="0"/>
                                          <w:divBdr>
                                            <w:top w:val="none" w:sz="0" w:space="0" w:color="auto"/>
                                            <w:left w:val="none" w:sz="0" w:space="0" w:color="auto"/>
                                            <w:bottom w:val="none" w:sz="0" w:space="0" w:color="auto"/>
                                            <w:right w:val="none" w:sz="0" w:space="0" w:color="auto"/>
                                          </w:divBdr>
                                        </w:div>
                                        <w:div w:id="1353921858">
                                          <w:marLeft w:val="240"/>
                                          <w:marRight w:val="0"/>
                                          <w:marTop w:val="0"/>
                                          <w:marBottom w:val="0"/>
                                          <w:divBdr>
                                            <w:top w:val="none" w:sz="0" w:space="0" w:color="auto"/>
                                            <w:left w:val="none" w:sz="0" w:space="0" w:color="auto"/>
                                            <w:bottom w:val="none" w:sz="0" w:space="0" w:color="auto"/>
                                            <w:right w:val="none" w:sz="0" w:space="0" w:color="auto"/>
                                          </w:divBdr>
                                          <w:divsChild>
                                            <w:div w:id="37321532">
                                              <w:marLeft w:val="0"/>
                                              <w:marRight w:val="0"/>
                                              <w:marTop w:val="0"/>
                                              <w:marBottom w:val="0"/>
                                              <w:divBdr>
                                                <w:top w:val="none" w:sz="0" w:space="0" w:color="auto"/>
                                                <w:left w:val="none" w:sz="0" w:space="0" w:color="auto"/>
                                                <w:bottom w:val="none" w:sz="0" w:space="0" w:color="auto"/>
                                                <w:right w:val="none" w:sz="0" w:space="0" w:color="auto"/>
                                              </w:divBdr>
                                              <w:divsChild>
                                                <w:div w:id="1255284561">
                                                  <w:marLeft w:val="0"/>
                                                  <w:marRight w:val="0"/>
                                                  <w:marTop w:val="0"/>
                                                  <w:marBottom w:val="0"/>
                                                  <w:divBdr>
                                                    <w:top w:val="none" w:sz="0" w:space="0" w:color="auto"/>
                                                    <w:left w:val="none" w:sz="0" w:space="0" w:color="auto"/>
                                                    <w:bottom w:val="none" w:sz="0" w:space="0" w:color="auto"/>
                                                    <w:right w:val="none" w:sz="0" w:space="0" w:color="auto"/>
                                                  </w:divBdr>
                                                </w:div>
                                                <w:div w:id="1277253377">
                                                  <w:marLeft w:val="240"/>
                                                  <w:marRight w:val="0"/>
                                                  <w:marTop w:val="0"/>
                                                  <w:marBottom w:val="0"/>
                                                  <w:divBdr>
                                                    <w:top w:val="none" w:sz="0" w:space="0" w:color="auto"/>
                                                    <w:left w:val="none" w:sz="0" w:space="0" w:color="auto"/>
                                                    <w:bottom w:val="none" w:sz="0" w:space="0" w:color="auto"/>
                                                    <w:right w:val="none" w:sz="0" w:space="0" w:color="auto"/>
                                                  </w:divBdr>
                                                  <w:divsChild>
                                                    <w:div w:id="461308837">
                                                      <w:marLeft w:val="0"/>
                                                      <w:marRight w:val="0"/>
                                                      <w:marTop w:val="0"/>
                                                      <w:marBottom w:val="0"/>
                                                      <w:divBdr>
                                                        <w:top w:val="none" w:sz="0" w:space="0" w:color="auto"/>
                                                        <w:left w:val="none" w:sz="0" w:space="0" w:color="auto"/>
                                                        <w:bottom w:val="none" w:sz="0" w:space="0" w:color="auto"/>
                                                        <w:right w:val="none" w:sz="0" w:space="0" w:color="auto"/>
                                                      </w:divBdr>
                                                      <w:divsChild>
                                                        <w:div w:id="1761020434">
                                                          <w:marLeft w:val="0"/>
                                                          <w:marRight w:val="0"/>
                                                          <w:marTop w:val="0"/>
                                                          <w:marBottom w:val="0"/>
                                                          <w:divBdr>
                                                            <w:top w:val="none" w:sz="0" w:space="0" w:color="auto"/>
                                                            <w:left w:val="none" w:sz="0" w:space="0" w:color="auto"/>
                                                            <w:bottom w:val="none" w:sz="0" w:space="0" w:color="auto"/>
                                                            <w:right w:val="none" w:sz="0" w:space="0" w:color="auto"/>
                                                          </w:divBdr>
                                                        </w:div>
                                                        <w:div w:id="204686607">
                                                          <w:marLeft w:val="240"/>
                                                          <w:marRight w:val="0"/>
                                                          <w:marTop w:val="0"/>
                                                          <w:marBottom w:val="0"/>
                                                          <w:divBdr>
                                                            <w:top w:val="none" w:sz="0" w:space="0" w:color="auto"/>
                                                            <w:left w:val="none" w:sz="0" w:space="0" w:color="auto"/>
                                                            <w:bottom w:val="none" w:sz="0" w:space="0" w:color="auto"/>
                                                            <w:right w:val="none" w:sz="0" w:space="0" w:color="auto"/>
                                                          </w:divBdr>
                                                          <w:divsChild>
                                                            <w:div w:id="1885483447">
                                                              <w:marLeft w:val="0"/>
                                                              <w:marRight w:val="0"/>
                                                              <w:marTop w:val="0"/>
                                                              <w:marBottom w:val="0"/>
                                                              <w:divBdr>
                                                                <w:top w:val="none" w:sz="0" w:space="0" w:color="auto"/>
                                                                <w:left w:val="none" w:sz="0" w:space="0" w:color="auto"/>
                                                                <w:bottom w:val="none" w:sz="0" w:space="0" w:color="auto"/>
                                                                <w:right w:val="none" w:sz="0" w:space="0" w:color="auto"/>
                                                              </w:divBdr>
                                                            </w:div>
                                                            <w:div w:id="1343168901">
                                                              <w:marLeft w:val="0"/>
                                                              <w:marRight w:val="0"/>
                                                              <w:marTop w:val="0"/>
                                                              <w:marBottom w:val="0"/>
                                                              <w:divBdr>
                                                                <w:top w:val="none" w:sz="0" w:space="0" w:color="auto"/>
                                                                <w:left w:val="none" w:sz="0" w:space="0" w:color="auto"/>
                                                                <w:bottom w:val="none" w:sz="0" w:space="0" w:color="auto"/>
                                                                <w:right w:val="none" w:sz="0" w:space="0" w:color="auto"/>
                                                              </w:divBdr>
                                                            </w:div>
                                                          </w:divsChild>
                                                        </w:div>
                                                        <w:div w:id="20194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5819">
                                          <w:marLeft w:val="0"/>
                                          <w:marRight w:val="0"/>
                                          <w:marTop w:val="0"/>
                                          <w:marBottom w:val="0"/>
                                          <w:divBdr>
                                            <w:top w:val="none" w:sz="0" w:space="0" w:color="auto"/>
                                            <w:left w:val="none" w:sz="0" w:space="0" w:color="auto"/>
                                            <w:bottom w:val="none" w:sz="0" w:space="0" w:color="auto"/>
                                            <w:right w:val="none" w:sz="0" w:space="0" w:color="auto"/>
                                          </w:divBdr>
                                        </w:div>
                                      </w:divsChild>
                                    </w:div>
                                    <w:div w:id="637227012">
                                      <w:marLeft w:val="0"/>
                                      <w:marRight w:val="0"/>
                                      <w:marTop w:val="0"/>
                                      <w:marBottom w:val="0"/>
                                      <w:divBdr>
                                        <w:top w:val="none" w:sz="0" w:space="0" w:color="auto"/>
                                        <w:left w:val="none" w:sz="0" w:space="0" w:color="auto"/>
                                        <w:bottom w:val="none" w:sz="0" w:space="0" w:color="auto"/>
                                        <w:right w:val="none" w:sz="0" w:space="0" w:color="auto"/>
                                      </w:divBdr>
                                      <w:divsChild>
                                        <w:div w:id="350881862">
                                          <w:marLeft w:val="0"/>
                                          <w:marRight w:val="0"/>
                                          <w:marTop w:val="0"/>
                                          <w:marBottom w:val="0"/>
                                          <w:divBdr>
                                            <w:top w:val="none" w:sz="0" w:space="0" w:color="auto"/>
                                            <w:left w:val="none" w:sz="0" w:space="0" w:color="auto"/>
                                            <w:bottom w:val="none" w:sz="0" w:space="0" w:color="auto"/>
                                            <w:right w:val="none" w:sz="0" w:space="0" w:color="auto"/>
                                          </w:divBdr>
                                        </w:div>
                                        <w:div w:id="1346710070">
                                          <w:marLeft w:val="240"/>
                                          <w:marRight w:val="0"/>
                                          <w:marTop w:val="0"/>
                                          <w:marBottom w:val="0"/>
                                          <w:divBdr>
                                            <w:top w:val="none" w:sz="0" w:space="0" w:color="auto"/>
                                            <w:left w:val="none" w:sz="0" w:space="0" w:color="auto"/>
                                            <w:bottom w:val="none" w:sz="0" w:space="0" w:color="auto"/>
                                            <w:right w:val="none" w:sz="0" w:space="0" w:color="auto"/>
                                          </w:divBdr>
                                          <w:divsChild>
                                            <w:div w:id="171650287">
                                              <w:marLeft w:val="0"/>
                                              <w:marRight w:val="0"/>
                                              <w:marTop w:val="0"/>
                                              <w:marBottom w:val="0"/>
                                              <w:divBdr>
                                                <w:top w:val="none" w:sz="0" w:space="0" w:color="auto"/>
                                                <w:left w:val="none" w:sz="0" w:space="0" w:color="auto"/>
                                                <w:bottom w:val="none" w:sz="0" w:space="0" w:color="auto"/>
                                                <w:right w:val="none" w:sz="0" w:space="0" w:color="auto"/>
                                              </w:divBdr>
                                              <w:divsChild>
                                                <w:div w:id="1743454574">
                                                  <w:marLeft w:val="0"/>
                                                  <w:marRight w:val="0"/>
                                                  <w:marTop w:val="0"/>
                                                  <w:marBottom w:val="0"/>
                                                  <w:divBdr>
                                                    <w:top w:val="none" w:sz="0" w:space="0" w:color="auto"/>
                                                    <w:left w:val="none" w:sz="0" w:space="0" w:color="auto"/>
                                                    <w:bottom w:val="none" w:sz="0" w:space="0" w:color="auto"/>
                                                    <w:right w:val="none" w:sz="0" w:space="0" w:color="auto"/>
                                                  </w:divBdr>
                                                </w:div>
                                                <w:div w:id="137112526">
                                                  <w:marLeft w:val="240"/>
                                                  <w:marRight w:val="0"/>
                                                  <w:marTop w:val="0"/>
                                                  <w:marBottom w:val="0"/>
                                                  <w:divBdr>
                                                    <w:top w:val="none" w:sz="0" w:space="0" w:color="auto"/>
                                                    <w:left w:val="none" w:sz="0" w:space="0" w:color="auto"/>
                                                    <w:bottom w:val="none" w:sz="0" w:space="0" w:color="auto"/>
                                                    <w:right w:val="none" w:sz="0" w:space="0" w:color="auto"/>
                                                  </w:divBdr>
                                                  <w:divsChild>
                                                    <w:div w:id="602037041">
                                                      <w:marLeft w:val="0"/>
                                                      <w:marRight w:val="0"/>
                                                      <w:marTop w:val="0"/>
                                                      <w:marBottom w:val="0"/>
                                                      <w:divBdr>
                                                        <w:top w:val="none" w:sz="0" w:space="0" w:color="auto"/>
                                                        <w:left w:val="none" w:sz="0" w:space="0" w:color="auto"/>
                                                        <w:bottom w:val="none" w:sz="0" w:space="0" w:color="auto"/>
                                                        <w:right w:val="none" w:sz="0" w:space="0" w:color="auto"/>
                                                      </w:divBdr>
                                                      <w:divsChild>
                                                        <w:div w:id="1776830218">
                                                          <w:marLeft w:val="0"/>
                                                          <w:marRight w:val="0"/>
                                                          <w:marTop w:val="0"/>
                                                          <w:marBottom w:val="0"/>
                                                          <w:divBdr>
                                                            <w:top w:val="none" w:sz="0" w:space="0" w:color="auto"/>
                                                            <w:left w:val="none" w:sz="0" w:space="0" w:color="auto"/>
                                                            <w:bottom w:val="none" w:sz="0" w:space="0" w:color="auto"/>
                                                            <w:right w:val="none" w:sz="0" w:space="0" w:color="auto"/>
                                                          </w:divBdr>
                                                        </w:div>
                                                        <w:div w:id="789855536">
                                                          <w:marLeft w:val="240"/>
                                                          <w:marRight w:val="0"/>
                                                          <w:marTop w:val="0"/>
                                                          <w:marBottom w:val="0"/>
                                                          <w:divBdr>
                                                            <w:top w:val="none" w:sz="0" w:space="0" w:color="auto"/>
                                                            <w:left w:val="none" w:sz="0" w:space="0" w:color="auto"/>
                                                            <w:bottom w:val="none" w:sz="0" w:space="0" w:color="auto"/>
                                                            <w:right w:val="none" w:sz="0" w:space="0" w:color="auto"/>
                                                          </w:divBdr>
                                                          <w:divsChild>
                                                            <w:div w:id="1472020692">
                                                              <w:marLeft w:val="0"/>
                                                              <w:marRight w:val="0"/>
                                                              <w:marTop w:val="0"/>
                                                              <w:marBottom w:val="0"/>
                                                              <w:divBdr>
                                                                <w:top w:val="none" w:sz="0" w:space="0" w:color="auto"/>
                                                                <w:left w:val="none" w:sz="0" w:space="0" w:color="auto"/>
                                                                <w:bottom w:val="none" w:sz="0" w:space="0" w:color="auto"/>
                                                                <w:right w:val="none" w:sz="0" w:space="0" w:color="auto"/>
                                                              </w:divBdr>
                                                            </w:div>
                                                          </w:divsChild>
                                                        </w:div>
                                                        <w:div w:id="20668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8058">
                                          <w:marLeft w:val="0"/>
                                          <w:marRight w:val="0"/>
                                          <w:marTop w:val="0"/>
                                          <w:marBottom w:val="0"/>
                                          <w:divBdr>
                                            <w:top w:val="none" w:sz="0" w:space="0" w:color="auto"/>
                                            <w:left w:val="none" w:sz="0" w:space="0" w:color="auto"/>
                                            <w:bottom w:val="none" w:sz="0" w:space="0" w:color="auto"/>
                                            <w:right w:val="none" w:sz="0" w:space="0" w:color="auto"/>
                                          </w:divBdr>
                                        </w:div>
                                      </w:divsChild>
                                    </w:div>
                                    <w:div w:id="1859392704">
                                      <w:marLeft w:val="0"/>
                                      <w:marRight w:val="0"/>
                                      <w:marTop w:val="0"/>
                                      <w:marBottom w:val="0"/>
                                      <w:divBdr>
                                        <w:top w:val="none" w:sz="0" w:space="0" w:color="auto"/>
                                        <w:left w:val="none" w:sz="0" w:space="0" w:color="auto"/>
                                        <w:bottom w:val="none" w:sz="0" w:space="0" w:color="auto"/>
                                        <w:right w:val="none" w:sz="0" w:space="0" w:color="auto"/>
                                      </w:divBdr>
                                      <w:divsChild>
                                        <w:div w:id="1199976760">
                                          <w:marLeft w:val="0"/>
                                          <w:marRight w:val="0"/>
                                          <w:marTop w:val="0"/>
                                          <w:marBottom w:val="0"/>
                                          <w:divBdr>
                                            <w:top w:val="none" w:sz="0" w:space="0" w:color="auto"/>
                                            <w:left w:val="none" w:sz="0" w:space="0" w:color="auto"/>
                                            <w:bottom w:val="none" w:sz="0" w:space="0" w:color="auto"/>
                                            <w:right w:val="none" w:sz="0" w:space="0" w:color="auto"/>
                                          </w:divBdr>
                                        </w:div>
                                        <w:div w:id="30422028">
                                          <w:marLeft w:val="240"/>
                                          <w:marRight w:val="0"/>
                                          <w:marTop w:val="0"/>
                                          <w:marBottom w:val="0"/>
                                          <w:divBdr>
                                            <w:top w:val="none" w:sz="0" w:space="0" w:color="auto"/>
                                            <w:left w:val="none" w:sz="0" w:space="0" w:color="auto"/>
                                            <w:bottom w:val="none" w:sz="0" w:space="0" w:color="auto"/>
                                            <w:right w:val="none" w:sz="0" w:space="0" w:color="auto"/>
                                          </w:divBdr>
                                          <w:divsChild>
                                            <w:div w:id="845482919">
                                              <w:marLeft w:val="0"/>
                                              <w:marRight w:val="0"/>
                                              <w:marTop w:val="0"/>
                                              <w:marBottom w:val="0"/>
                                              <w:divBdr>
                                                <w:top w:val="none" w:sz="0" w:space="0" w:color="auto"/>
                                                <w:left w:val="none" w:sz="0" w:space="0" w:color="auto"/>
                                                <w:bottom w:val="none" w:sz="0" w:space="0" w:color="auto"/>
                                                <w:right w:val="none" w:sz="0" w:space="0" w:color="auto"/>
                                              </w:divBdr>
                                              <w:divsChild>
                                                <w:div w:id="1099594740">
                                                  <w:marLeft w:val="0"/>
                                                  <w:marRight w:val="0"/>
                                                  <w:marTop w:val="0"/>
                                                  <w:marBottom w:val="0"/>
                                                  <w:divBdr>
                                                    <w:top w:val="none" w:sz="0" w:space="0" w:color="auto"/>
                                                    <w:left w:val="none" w:sz="0" w:space="0" w:color="auto"/>
                                                    <w:bottom w:val="none" w:sz="0" w:space="0" w:color="auto"/>
                                                    <w:right w:val="none" w:sz="0" w:space="0" w:color="auto"/>
                                                  </w:divBdr>
                                                </w:div>
                                                <w:div w:id="1460567713">
                                                  <w:marLeft w:val="240"/>
                                                  <w:marRight w:val="0"/>
                                                  <w:marTop w:val="0"/>
                                                  <w:marBottom w:val="0"/>
                                                  <w:divBdr>
                                                    <w:top w:val="none" w:sz="0" w:space="0" w:color="auto"/>
                                                    <w:left w:val="none" w:sz="0" w:space="0" w:color="auto"/>
                                                    <w:bottom w:val="none" w:sz="0" w:space="0" w:color="auto"/>
                                                    <w:right w:val="none" w:sz="0" w:space="0" w:color="auto"/>
                                                  </w:divBdr>
                                                  <w:divsChild>
                                                    <w:div w:id="348485062">
                                                      <w:marLeft w:val="0"/>
                                                      <w:marRight w:val="0"/>
                                                      <w:marTop w:val="0"/>
                                                      <w:marBottom w:val="0"/>
                                                      <w:divBdr>
                                                        <w:top w:val="none" w:sz="0" w:space="0" w:color="auto"/>
                                                        <w:left w:val="none" w:sz="0" w:space="0" w:color="auto"/>
                                                        <w:bottom w:val="none" w:sz="0" w:space="0" w:color="auto"/>
                                                        <w:right w:val="none" w:sz="0" w:space="0" w:color="auto"/>
                                                      </w:divBdr>
                                                      <w:divsChild>
                                                        <w:div w:id="1955480601">
                                                          <w:marLeft w:val="0"/>
                                                          <w:marRight w:val="0"/>
                                                          <w:marTop w:val="0"/>
                                                          <w:marBottom w:val="0"/>
                                                          <w:divBdr>
                                                            <w:top w:val="none" w:sz="0" w:space="0" w:color="auto"/>
                                                            <w:left w:val="none" w:sz="0" w:space="0" w:color="auto"/>
                                                            <w:bottom w:val="none" w:sz="0" w:space="0" w:color="auto"/>
                                                            <w:right w:val="none" w:sz="0" w:space="0" w:color="auto"/>
                                                          </w:divBdr>
                                                        </w:div>
                                                        <w:div w:id="660813817">
                                                          <w:marLeft w:val="240"/>
                                                          <w:marRight w:val="0"/>
                                                          <w:marTop w:val="0"/>
                                                          <w:marBottom w:val="0"/>
                                                          <w:divBdr>
                                                            <w:top w:val="none" w:sz="0" w:space="0" w:color="auto"/>
                                                            <w:left w:val="none" w:sz="0" w:space="0" w:color="auto"/>
                                                            <w:bottom w:val="none" w:sz="0" w:space="0" w:color="auto"/>
                                                            <w:right w:val="none" w:sz="0" w:space="0" w:color="auto"/>
                                                          </w:divBdr>
                                                          <w:divsChild>
                                                            <w:div w:id="419184495">
                                                              <w:marLeft w:val="0"/>
                                                              <w:marRight w:val="0"/>
                                                              <w:marTop w:val="0"/>
                                                              <w:marBottom w:val="0"/>
                                                              <w:divBdr>
                                                                <w:top w:val="none" w:sz="0" w:space="0" w:color="auto"/>
                                                                <w:left w:val="none" w:sz="0" w:space="0" w:color="auto"/>
                                                                <w:bottom w:val="none" w:sz="0" w:space="0" w:color="auto"/>
                                                                <w:right w:val="none" w:sz="0" w:space="0" w:color="auto"/>
                                                              </w:divBdr>
                                                            </w:div>
                                                            <w:div w:id="678697737">
                                                              <w:marLeft w:val="0"/>
                                                              <w:marRight w:val="0"/>
                                                              <w:marTop w:val="0"/>
                                                              <w:marBottom w:val="0"/>
                                                              <w:divBdr>
                                                                <w:top w:val="none" w:sz="0" w:space="0" w:color="auto"/>
                                                                <w:left w:val="none" w:sz="0" w:space="0" w:color="auto"/>
                                                                <w:bottom w:val="none" w:sz="0" w:space="0" w:color="auto"/>
                                                                <w:right w:val="none" w:sz="0" w:space="0" w:color="auto"/>
                                                              </w:divBdr>
                                                            </w:div>
                                                          </w:divsChild>
                                                        </w:div>
                                                        <w:div w:id="15250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71788">
                                          <w:marLeft w:val="0"/>
                                          <w:marRight w:val="0"/>
                                          <w:marTop w:val="0"/>
                                          <w:marBottom w:val="0"/>
                                          <w:divBdr>
                                            <w:top w:val="none" w:sz="0" w:space="0" w:color="auto"/>
                                            <w:left w:val="none" w:sz="0" w:space="0" w:color="auto"/>
                                            <w:bottom w:val="none" w:sz="0" w:space="0" w:color="auto"/>
                                            <w:right w:val="none" w:sz="0" w:space="0" w:color="auto"/>
                                          </w:divBdr>
                                        </w:div>
                                      </w:divsChild>
                                    </w:div>
                                    <w:div w:id="1138840985">
                                      <w:marLeft w:val="0"/>
                                      <w:marRight w:val="0"/>
                                      <w:marTop w:val="0"/>
                                      <w:marBottom w:val="0"/>
                                      <w:divBdr>
                                        <w:top w:val="none" w:sz="0" w:space="0" w:color="auto"/>
                                        <w:left w:val="none" w:sz="0" w:space="0" w:color="auto"/>
                                        <w:bottom w:val="none" w:sz="0" w:space="0" w:color="auto"/>
                                        <w:right w:val="none" w:sz="0" w:space="0" w:color="auto"/>
                                      </w:divBdr>
                                      <w:divsChild>
                                        <w:div w:id="660696815">
                                          <w:marLeft w:val="0"/>
                                          <w:marRight w:val="0"/>
                                          <w:marTop w:val="0"/>
                                          <w:marBottom w:val="0"/>
                                          <w:divBdr>
                                            <w:top w:val="none" w:sz="0" w:space="0" w:color="auto"/>
                                            <w:left w:val="none" w:sz="0" w:space="0" w:color="auto"/>
                                            <w:bottom w:val="none" w:sz="0" w:space="0" w:color="auto"/>
                                            <w:right w:val="none" w:sz="0" w:space="0" w:color="auto"/>
                                          </w:divBdr>
                                        </w:div>
                                        <w:div w:id="120806782">
                                          <w:marLeft w:val="240"/>
                                          <w:marRight w:val="0"/>
                                          <w:marTop w:val="0"/>
                                          <w:marBottom w:val="0"/>
                                          <w:divBdr>
                                            <w:top w:val="none" w:sz="0" w:space="0" w:color="auto"/>
                                            <w:left w:val="none" w:sz="0" w:space="0" w:color="auto"/>
                                            <w:bottom w:val="none" w:sz="0" w:space="0" w:color="auto"/>
                                            <w:right w:val="none" w:sz="0" w:space="0" w:color="auto"/>
                                          </w:divBdr>
                                          <w:divsChild>
                                            <w:div w:id="1586453370">
                                              <w:marLeft w:val="0"/>
                                              <w:marRight w:val="0"/>
                                              <w:marTop w:val="0"/>
                                              <w:marBottom w:val="0"/>
                                              <w:divBdr>
                                                <w:top w:val="none" w:sz="0" w:space="0" w:color="auto"/>
                                                <w:left w:val="none" w:sz="0" w:space="0" w:color="auto"/>
                                                <w:bottom w:val="none" w:sz="0" w:space="0" w:color="auto"/>
                                                <w:right w:val="none" w:sz="0" w:space="0" w:color="auto"/>
                                              </w:divBdr>
                                              <w:divsChild>
                                                <w:div w:id="1984504913">
                                                  <w:marLeft w:val="0"/>
                                                  <w:marRight w:val="0"/>
                                                  <w:marTop w:val="0"/>
                                                  <w:marBottom w:val="0"/>
                                                  <w:divBdr>
                                                    <w:top w:val="none" w:sz="0" w:space="0" w:color="auto"/>
                                                    <w:left w:val="none" w:sz="0" w:space="0" w:color="auto"/>
                                                    <w:bottom w:val="none" w:sz="0" w:space="0" w:color="auto"/>
                                                    <w:right w:val="none" w:sz="0" w:space="0" w:color="auto"/>
                                                  </w:divBdr>
                                                </w:div>
                                                <w:div w:id="1570460839">
                                                  <w:marLeft w:val="240"/>
                                                  <w:marRight w:val="0"/>
                                                  <w:marTop w:val="0"/>
                                                  <w:marBottom w:val="0"/>
                                                  <w:divBdr>
                                                    <w:top w:val="none" w:sz="0" w:space="0" w:color="auto"/>
                                                    <w:left w:val="none" w:sz="0" w:space="0" w:color="auto"/>
                                                    <w:bottom w:val="none" w:sz="0" w:space="0" w:color="auto"/>
                                                    <w:right w:val="none" w:sz="0" w:space="0" w:color="auto"/>
                                                  </w:divBdr>
                                                  <w:divsChild>
                                                    <w:div w:id="1363238764">
                                                      <w:marLeft w:val="0"/>
                                                      <w:marRight w:val="0"/>
                                                      <w:marTop w:val="0"/>
                                                      <w:marBottom w:val="0"/>
                                                      <w:divBdr>
                                                        <w:top w:val="none" w:sz="0" w:space="0" w:color="auto"/>
                                                        <w:left w:val="none" w:sz="0" w:space="0" w:color="auto"/>
                                                        <w:bottom w:val="none" w:sz="0" w:space="0" w:color="auto"/>
                                                        <w:right w:val="none" w:sz="0" w:space="0" w:color="auto"/>
                                                      </w:divBdr>
                                                      <w:divsChild>
                                                        <w:div w:id="1315839729">
                                                          <w:marLeft w:val="0"/>
                                                          <w:marRight w:val="0"/>
                                                          <w:marTop w:val="0"/>
                                                          <w:marBottom w:val="0"/>
                                                          <w:divBdr>
                                                            <w:top w:val="none" w:sz="0" w:space="0" w:color="auto"/>
                                                            <w:left w:val="none" w:sz="0" w:space="0" w:color="auto"/>
                                                            <w:bottom w:val="none" w:sz="0" w:space="0" w:color="auto"/>
                                                            <w:right w:val="none" w:sz="0" w:space="0" w:color="auto"/>
                                                          </w:divBdr>
                                                        </w:div>
                                                        <w:div w:id="1070228684">
                                                          <w:marLeft w:val="240"/>
                                                          <w:marRight w:val="0"/>
                                                          <w:marTop w:val="0"/>
                                                          <w:marBottom w:val="0"/>
                                                          <w:divBdr>
                                                            <w:top w:val="none" w:sz="0" w:space="0" w:color="auto"/>
                                                            <w:left w:val="none" w:sz="0" w:space="0" w:color="auto"/>
                                                            <w:bottom w:val="none" w:sz="0" w:space="0" w:color="auto"/>
                                                            <w:right w:val="none" w:sz="0" w:space="0" w:color="auto"/>
                                                          </w:divBdr>
                                                          <w:divsChild>
                                                            <w:div w:id="351028844">
                                                              <w:marLeft w:val="0"/>
                                                              <w:marRight w:val="0"/>
                                                              <w:marTop w:val="0"/>
                                                              <w:marBottom w:val="0"/>
                                                              <w:divBdr>
                                                                <w:top w:val="none" w:sz="0" w:space="0" w:color="auto"/>
                                                                <w:left w:val="none" w:sz="0" w:space="0" w:color="auto"/>
                                                                <w:bottom w:val="none" w:sz="0" w:space="0" w:color="auto"/>
                                                                <w:right w:val="none" w:sz="0" w:space="0" w:color="auto"/>
                                                              </w:divBdr>
                                                            </w:div>
                                                          </w:divsChild>
                                                        </w:div>
                                                        <w:div w:id="1641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60875">
                                          <w:marLeft w:val="0"/>
                                          <w:marRight w:val="0"/>
                                          <w:marTop w:val="0"/>
                                          <w:marBottom w:val="0"/>
                                          <w:divBdr>
                                            <w:top w:val="none" w:sz="0" w:space="0" w:color="auto"/>
                                            <w:left w:val="none" w:sz="0" w:space="0" w:color="auto"/>
                                            <w:bottom w:val="none" w:sz="0" w:space="0" w:color="auto"/>
                                            <w:right w:val="none" w:sz="0" w:space="0" w:color="auto"/>
                                          </w:divBdr>
                                        </w:div>
                                      </w:divsChild>
                                    </w:div>
                                    <w:div w:id="125245475">
                                      <w:marLeft w:val="0"/>
                                      <w:marRight w:val="0"/>
                                      <w:marTop w:val="0"/>
                                      <w:marBottom w:val="0"/>
                                      <w:divBdr>
                                        <w:top w:val="none" w:sz="0" w:space="0" w:color="auto"/>
                                        <w:left w:val="none" w:sz="0" w:space="0" w:color="auto"/>
                                        <w:bottom w:val="none" w:sz="0" w:space="0" w:color="auto"/>
                                        <w:right w:val="none" w:sz="0" w:space="0" w:color="auto"/>
                                      </w:divBdr>
                                      <w:divsChild>
                                        <w:div w:id="2099868574">
                                          <w:marLeft w:val="0"/>
                                          <w:marRight w:val="0"/>
                                          <w:marTop w:val="0"/>
                                          <w:marBottom w:val="0"/>
                                          <w:divBdr>
                                            <w:top w:val="none" w:sz="0" w:space="0" w:color="auto"/>
                                            <w:left w:val="none" w:sz="0" w:space="0" w:color="auto"/>
                                            <w:bottom w:val="none" w:sz="0" w:space="0" w:color="auto"/>
                                            <w:right w:val="none" w:sz="0" w:space="0" w:color="auto"/>
                                          </w:divBdr>
                                        </w:div>
                                        <w:div w:id="1964001554">
                                          <w:marLeft w:val="240"/>
                                          <w:marRight w:val="0"/>
                                          <w:marTop w:val="0"/>
                                          <w:marBottom w:val="0"/>
                                          <w:divBdr>
                                            <w:top w:val="none" w:sz="0" w:space="0" w:color="auto"/>
                                            <w:left w:val="none" w:sz="0" w:space="0" w:color="auto"/>
                                            <w:bottom w:val="none" w:sz="0" w:space="0" w:color="auto"/>
                                            <w:right w:val="none" w:sz="0" w:space="0" w:color="auto"/>
                                          </w:divBdr>
                                          <w:divsChild>
                                            <w:div w:id="1417557159">
                                              <w:marLeft w:val="0"/>
                                              <w:marRight w:val="0"/>
                                              <w:marTop w:val="0"/>
                                              <w:marBottom w:val="0"/>
                                              <w:divBdr>
                                                <w:top w:val="none" w:sz="0" w:space="0" w:color="auto"/>
                                                <w:left w:val="none" w:sz="0" w:space="0" w:color="auto"/>
                                                <w:bottom w:val="none" w:sz="0" w:space="0" w:color="auto"/>
                                                <w:right w:val="none" w:sz="0" w:space="0" w:color="auto"/>
                                              </w:divBdr>
                                              <w:divsChild>
                                                <w:div w:id="824010208">
                                                  <w:marLeft w:val="0"/>
                                                  <w:marRight w:val="0"/>
                                                  <w:marTop w:val="0"/>
                                                  <w:marBottom w:val="0"/>
                                                  <w:divBdr>
                                                    <w:top w:val="none" w:sz="0" w:space="0" w:color="auto"/>
                                                    <w:left w:val="none" w:sz="0" w:space="0" w:color="auto"/>
                                                    <w:bottom w:val="none" w:sz="0" w:space="0" w:color="auto"/>
                                                    <w:right w:val="none" w:sz="0" w:space="0" w:color="auto"/>
                                                  </w:divBdr>
                                                </w:div>
                                                <w:div w:id="1591083183">
                                                  <w:marLeft w:val="240"/>
                                                  <w:marRight w:val="0"/>
                                                  <w:marTop w:val="0"/>
                                                  <w:marBottom w:val="0"/>
                                                  <w:divBdr>
                                                    <w:top w:val="none" w:sz="0" w:space="0" w:color="auto"/>
                                                    <w:left w:val="none" w:sz="0" w:space="0" w:color="auto"/>
                                                    <w:bottom w:val="none" w:sz="0" w:space="0" w:color="auto"/>
                                                    <w:right w:val="none" w:sz="0" w:space="0" w:color="auto"/>
                                                  </w:divBdr>
                                                  <w:divsChild>
                                                    <w:div w:id="1873418347">
                                                      <w:marLeft w:val="0"/>
                                                      <w:marRight w:val="0"/>
                                                      <w:marTop w:val="0"/>
                                                      <w:marBottom w:val="0"/>
                                                      <w:divBdr>
                                                        <w:top w:val="none" w:sz="0" w:space="0" w:color="auto"/>
                                                        <w:left w:val="none" w:sz="0" w:space="0" w:color="auto"/>
                                                        <w:bottom w:val="none" w:sz="0" w:space="0" w:color="auto"/>
                                                        <w:right w:val="none" w:sz="0" w:space="0" w:color="auto"/>
                                                      </w:divBdr>
                                                      <w:divsChild>
                                                        <w:div w:id="1443694821">
                                                          <w:marLeft w:val="0"/>
                                                          <w:marRight w:val="0"/>
                                                          <w:marTop w:val="0"/>
                                                          <w:marBottom w:val="0"/>
                                                          <w:divBdr>
                                                            <w:top w:val="none" w:sz="0" w:space="0" w:color="auto"/>
                                                            <w:left w:val="none" w:sz="0" w:space="0" w:color="auto"/>
                                                            <w:bottom w:val="none" w:sz="0" w:space="0" w:color="auto"/>
                                                            <w:right w:val="none" w:sz="0" w:space="0" w:color="auto"/>
                                                          </w:divBdr>
                                                        </w:div>
                                                        <w:div w:id="1395590503">
                                                          <w:marLeft w:val="240"/>
                                                          <w:marRight w:val="0"/>
                                                          <w:marTop w:val="0"/>
                                                          <w:marBottom w:val="0"/>
                                                          <w:divBdr>
                                                            <w:top w:val="none" w:sz="0" w:space="0" w:color="auto"/>
                                                            <w:left w:val="none" w:sz="0" w:space="0" w:color="auto"/>
                                                            <w:bottom w:val="none" w:sz="0" w:space="0" w:color="auto"/>
                                                            <w:right w:val="none" w:sz="0" w:space="0" w:color="auto"/>
                                                          </w:divBdr>
                                                          <w:divsChild>
                                                            <w:div w:id="877357176">
                                                              <w:marLeft w:val="0"/>
                                                              <w:marRight w:val="0"/>
                                                              <w:marTop w:val="0"/>
                                                              <w:marBottom w:val="0"/>
                                                              <w:divBdr>
                                                                <w:top w:val="none" w:sz="0" w:space="0" w:color="auto"/>
                                                                <w:left w:val="none" w:sz="0" w:space="0" w:color="auto"/>
                                                                <w:bottom w:val="none" w:sz="0" w:space="0" w:color="auto"/>
                                                                <w:right w:val="none" w:sz="0" w:space="0" w:color="auto"/>
                                                              </w:divBdr>
                                                            </w:div>
                                                            <w:div w:id="1533886709">
                                                              <w:marLeft w:val="0"/>
                                                              <w:marRight w:val="0"/>
                                                              <w:marTop w:val="0"/>
                                                              <w:marBottom w:val="0"/>
                                                              <w:divBdr>
                                                                <w:top w:val="none" w:sz="0" w:space="0" w:color="auto"/>
                                                                <w:left w:val="none" w:sz="0" w:space="0" w:color="auto"/>
                                                                <w:bottom w:val="none" w:sz="0" w:space="0" w:color="auto"/>
                                                                <w:right w:val="none" w:sz="0" w:space="0" w:color="auto"/>
                                                              </w:divBdr>
                                                            </w:div>
                                                            <w:div w:id="315575624">
                                                              <w:marLeft w:val="0"/>
                                                              <w:marRight w:val="0"/>
                                                              <w:marTop w:val="0"/>
                                                              <w:marBottom w:val="0"/>
                                                              <w:divBdr>
                                                                <w:top w:val="none" w:sz="0" w:space="0" w:color="auto"/>
                                                                <w:left w:val="none" w:sz="0" w:space="0" w:color="auto"/>
                                                                <w:bottom w:val="none" w:sz="0" w:space="0" w:color="auto"/>
                                                                <w:right w:val="none" w:sz="0" w:space="0" w:color="auto"/>
                                                              </w:divBdr>
                                                            </w:div>
                                                            <w:div w:id="1448353583">
                                                              <w:marLeft w:val="0"/>
                                                              <w:marRight w:val="0"/>
                                                              <w:marTop w:val="0"/>
                                                              <w:marBottom w:val="0"/>
                                                              <w:divBdr>
                                                                <w:top w:val="none" w:sz="0" w:space="0" w:color="auto"/>
                                                                <w:left w:val="none" w:sz="0" w:space="0" w:color="auto"/>
                                                                <w:bottom w:val="none" w:sz="0" w:space="0" w:color="auto"/>
                                                                <w:right w:val="none" w:sz="0" w:space="0" w:color="auto"/>
                                                              </w:divBdr>
                                                            </w:div>
                                                          </w:divsChild>
                                                        </w:div>
                                                        <w:div w:id="11302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39700">
                                          <w:marLeft w:val="0"/>
                                          <w:marRight w:val="0"/>
                                          <w:marTop w:val="0"/>
                                          <w:marBottom w:val="0"/>
                                          <w:divBdr>
                                            <w:top w:val="none" w:sz="0" w:space="0" w:color="auto"/>
                                            <w:left w:val="none" w:sz="0" w:space="0" w:color="auto"/>
                                            <w:bottom w:val="none" w:sz="0" w:space="0" w:color="auto"/>
                                            <w:right w:val="none" w:sz="0" w:space="0" w:color="auto"/>
                                          </w:divBdr>
                                        </w:div>
                                      </w:divsChild>
                                    </w:div>
                                    <w:div w:id="1398892221">
                                      <w:marLeft w:val="0"/>
                                      <w:marRight w:val="0"/>
                                      <w:marTop w:val="0"/>
                                      <w:marBottom w:val="0"/>
                                      <w:divBdr>
                                        <w:top w:val="none" w:sz="0" w:space="0" w:color="auto"/>
                                        <w:left w:val="none" w:sz="0" w:space="0" w:color="auto"/>
                                        <w:bottom w:val="none" w:sz="0" w:space="0" w:color="auto"/>
                                        <w:right w:val="none" w:sz="0" w:space="0" w:color="auto"/>
                                      </w:divBdr>
                                      <w:divsChild>
                                        <w:div w:id="2034572621">
                                          <w:marLeft w:val="0"/>
                                          <w:marRight w:val="0"/>
                                          <w:marTop w:val="0"/>
                                          <w:marBottom w:val="0"/>
                                          <w:divBdr>
                                            <w:top w:val="none" w:sz="0" w:space="0" w:color="auto"/>
                                            <w:left w:val="none" w:sz="0" w:space="0" w:color="auto"/>
                                            <w:bottom w:val="none" w:sz="0" w:space="0" w:color="auto"/>
                                            <w:right w:val="none" w:sz="0" w:space="0" w:color="auto"/>
                                          </w:divBdr>
                                        </w:div>
                                        <w:div w:id="1552571547">
                                          <w:marLeft w:val="240"/>
                                          <w:marRight w:val="0"/>
                                          <w:marTop w:val="0"/>
                                          <w:marBottom w:val="0"/>
                                          <w:divBdr>
                                            <w:top w:val="none" w:sz="0" w:space="0" w:color="auto"/>
                                            <w:left w:val="none" w:sz="0" w:space="0" w:color="auto"/>
                                            <w:bottom w:val="none" w:sz="0" w:space="0" w:color="auto"/>
                                            <w:right w:val="none" w:sz="0" w:space="0" w:color="auto"/>
                                          </w:divBdr>
                                          <w:divsChild>
                                            <w:div w:id="2084328763">
                                              <w:marLeft w:val="0"/>
                                              <w:marRight w:val="0"/>
                                              <w:marTop w:val="0"/>
                                              <w:marBottom w:val="0"/>
                                              <w:divBdr>
                                                <w:top w:val="none" w:sz="0" w:space="0" w:color="auto"/>
                                                <w:left w:val="none" w:sz="0" w:space="0" w:color="auto"/>
                                                <w:bottom w:val="none" w:sz="0" w:space="0" w:color="auto"/>
                                                <w:right w:val="none" w:sz="0" w:space="0" w:color="auto"/>
                                              </w:divBdr>
                                              <w:divsChild>
                                                <w:div w:id="541594030">
                                                  <w:marLeft w:val="0"/>
                                                  <w:marRight w:val="0"/>
                                                  <w:marTop w:val="0"/>
                                                  <w:marBottom w:val="0"/>
                                                  <w:divBdr>
                                                    <w:top w:val="none" w:sz="0" w:space="0" w:color="auto"/>
                                                    <w:left w:val="none" w:sz="0" w:space="0" w:color="auto"/>
                                                    <w:bottom w:val="none" w:sz="0" w:space="0" w:color="auto"/>
                                                    <w:right w:val="none" w:sz="0" w:space="0" w:color="auto"/>
                                                  </w:divBdr>
                                                </w:div>
                                                <w:div w:id="365330141">
                                                  <w:marLeft w:val="240"/>
                                                  <w:marRight w:val="0"/>
                                                  <w:marTop w:val="0"/>
                                                  <w:marBottom w:val="0"/>
                                                  <w:divBdr>
                                                    <w:top w:val="none" w:sz="0" w:space="0" w:color="auto"/>
                                                    <w:left w:val="none" w:sz="0" w:space="0" w:color="auto"/>
                                                    <w:bottom w:val="none" w:sz="0" w:space="0" w:color="auto"/>
                                                    <w:right w:val="none" w:sz="0" w:space="0" w:color="auto"/>
                                                  </w:divBdr>
                                                  <w:divsChild>
                                                    <w:div w:id="244727890">
                                                      <w:marLeft w:val="0"/>
                                                      <w:marRight w:val="0"/>
                                                      <w:marTop w:val="0"/>
                                                      <w:marBottom w:val="0"/>
                                                      <w:divBdr>
                                                        <w:top w:val="none" w:sz="0" w:space="0" w:color="auto"/>
                                                        <w:left w:val="none" w:sz="0" w:space="0" w:color="auto"/>
                                                        <w:bottom w:val="none" w:sz="0" w:space="0" w:color="auto"/>
                                                        <w:right w:val="none" w:sz="0" w:space="0" w:color="auto"/>
                                                      </w:divBdr>
                                                      <w:divsChild>
                                                        <w:div w:id="1275750733">
                                                          <w:marLeft w:val="0"/>
                                                          <w:marRight w:val="0"/>
                                                          <w:marTop w:val="0"/>
                                                          <w:marBottom w:val="0"/>
                                                          <w:divBdr>
                                                            <w:top w:val="none" w:sz="0" w:space="0" w:color="auto"/>
                                                            <w:left w:val="none" w:sz="0" w:space="0" w:color="auto"/>
                                                            <w:bottom w:val="none" w:sz="0" w:space="0" w:color="auto"/>
                                                            <w:right w:val="none" w:sz="0" w:space="0" w:color="auto"/>
                                                          </w:divBdr>
                                                        </w:div>
                                                        <w:div w:id="1512449029">
                                                          <w:marLeft w:val="240"/>
                                                          <w:marRight w:val="0"/>
                                                          <w:marTop w:val="0"/>
                                                          <w:marBottom w:val="0"/>
                                                          <w:divBdr>
                                                            <w:top w:val="none" w:sz="0" w:space="0" w:color="auto"/>
                                                            <w:left w:val="none" w:sz="0" w:space="0" w:color="auto"/>
                                                            <w:bottom w:val="none" w:sz="0" w:space="0" w:color="auto"/>
                                                            <w:right w:val="none" w:sz="0" w:space="0" w:color="auto"/>
                                                          </w:divBdr>
                                                          <w:divsChild>
                                                            <w:div w:id="1749770416">
                                                              <w:marLeft w:val="0"/>
                                                              <w:marRight w:val="0"/>
                                                              <w:marTop w:val="0"/>
                                                              <w:marBottom w:val="0"/>
                                                              <w:divBdr>
                                                                <w:top w:val="none" w:sz="0" w:space="0" w:color="auto"/>
                                                                <w:left w:val="none" w:sz="0" w:space="0" w:color="auto"/>
                                                                <w:bottom w:val="none" w:sz="0" w:space="0" w:color="auto"/>
                                                                <w:right w:val="none" w:sz="0" w:space="0" w:color="auto"/>
                                                              </w:divBdr>
                                                            </w:div>
                                                          </w:divsChild>
                                                        </w:div>
                                                        <w:div w:id="17183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59789">
                                          <w:marLeft w:val="0"/>
                                          <w:marRight w:val="0"/>
                                          <w:marTop w:val="0"/>
                                          <w:marBottom w:val="0"/>
                                          <w:divBdr>
                                            <w:top w:val="none" w:sz="0" w:space="0" w:color="auto"/>
                                            <w:left w:val="none" w:sz="0" w:space="0" w:color="auto"/>
                                            <w:bottom w:val="none" w:sz="0" w:space="0" w:color="auto"/>
                                            <w:right w:val="none" w:sz="0" w:space="0" w:color="auto"/>
                                          </w:divBdr>
                                        </w:div>
                                      </w:divsChild>
                                    </w:div>
                                    <w:div w:id="643125959">
                                      <w:marLeft w:val="0"/>
                                      <w:marRight w:val="0"/>
                                      <w:marTop w:val="0"/>
                                      <w:marBottom w:val="0"/>
                                      <w:divBdr>
                                        <w:top w:val="none" w:sz="0" w:space="0" w:color="auto"/>
                                        <w:left w:val="none" w:sz="0" w:space="0" w:color="auto"/>
                                        <w:bottom w:val="none" w:sz="0" w:space="0" w:color="auto"/>
                                        <w:right w:val="none" w:sz="0" w:space="0" w:color="auto"/>
                                      </w:divBdr>
                                      <w:divsChild>
                                        <w:div w:id="273904344">
                                          <w:marLeft w:val="0"/>
                                          <w:marRight w:val="0"/>
                                          <w:marTop w:val="0"/>
                                          <w:marBottom w:val="0"/>
                                          <w:divBdr>
                                            <w:top w:val="none" w:sz="0" w:space="0" w:color="auto"/>
                                            <w:left w:val="none" w:sz="0" w:space="0" w:color="auto"/>
                                            <w:bottom w:val="none" w:sz="0" w:space="0" w:color="auto"/>
                                            <w:right w:val="none" w:sz="0" w:space="0" w:color="auto"/>
                                          </w:divBdr>
                                        </w:div>
                                        <w:div w:id="1153259533">
                                          <w:marLeft w:val="240"/>
                                          <w:marRight w:val="0"/>
                                          <w:marTop w:val="0"/>
                                          <w:marBottom w:val="0"/>
                                          <w:divBdr>
                                            <w:top w:val="none" w:sz="0" w:space="0" w:color="auto"/>
                                            <w:left w:val="none" w:sz="0" w:space="0" w:color="auto"/>
                                            <w:bottom w:val="none" w:sz="0" w:space="0" w:color="auto"/>
                                            <w:right w:val="none" w:sz="0" w:space="0" w:color="auto"/>
                                          </w:divBdr>
                                          <w:divsChild>
                                            <w:div w:id="1349722857">
                                              <w:marLeft w:val="0"/>
                                              <w:marRight w:val="0"/>
                                              <w:marTop w:val="0"/>
                                              <w:marBottom w:val="0"/>
                                              <w:divBdr>
                                                <w:top w:val="none" w:sz="0" w:space="0" w:color="auto"/>
                                                <w:left w:val="none" w:sz="0" w:space="0" w:color="auto"/>
                                                <w:bottom w:val="none" w:sz="0" w:space="0" w:color="auto"/>
                                                <w:right w:val="none" w:sz="0" w:space="0" w:color="auto"/>
                                              </w:divBdr>
                                              <w:divsChild>
                                                <w:div w:id="2053798426">
                                                  <w:marLeft w:val="0"/>
                                                  <w:marRight w:val="0"/>
                                                  <w:marTop w:val="0"/>
                                                  <w:marBottom w:val="0"/>
                                                  <w:divBdr>
                                                    <w:top w:val="none" w:sz="0" w:space="0" w:color="auto"/>
                                                    <w:left w:val="none" w:sz="0" w:space="0" w:color="auto"/>
                                                    <w:bottom w:val="none" w:sz="0" w:space="0" w:color="auto"/>
                                                    <w:right w:val="none" w:sz="0" w:space="0" w:color="auto"/>
                                                  </w:divBdr>
                                                </w:div>
                                                <w:div w:id="966200961">
                                                  <w:marLeft w:val="240"/>
                                                  <w:marRight w:val="0"/>
                                                  <w:marTop w:val="0"/>
                                                  <w:marBottom w:val="0"/>
                                                  <w:divBdr>
                                                    <w:top w:val="none" w:sz="0" w:space="0" w:color="auto"/>
                                                    <w:left w:val="none" w:sz="0" w:space="0" w:color="auto"/>
                                                    <w:bottom w:val="none" w:sz="0" w:space="0" w:color="auto"/>
                                                    <w:right w:val="none" w:sz="0" w:space="0" w:color="auto"/>
                                                  </w:divBdr>
                                                  <w:divsChild>
                                                    <w:div w:id="892079954">
                                                      <w:marLeft w:val="0"/>
                                                      <w:marRight w:val="0"/>
                                                      <w:marTop w:val="0"/>
                                                      <w:marBottom w:val="0"/>
                                                      <w:divBdr>
                                                        <w:top w:val="none" w:sz="0" w:space="0" w:color="auto"/>
                                                        <w:left w:val="none" w:sz="0" w:space="0" w:color="auto"/>
                                                        <w:bottom w:val="none" w:sz="0" w:space="0" w:color="auto"/>
                                                        <w:right w:val="none" w:sz="0" w:space="0" w:color="auto"/>
                                                      </w:divBdr>
                                                      <w:divsChild>
                                                        <w:div w:id="1715613670">
                                                          <w:marLeft w:val="0"/>
                                                          <w:marRight w:val="0"/>
                                                          <w:marTop w:val="0"/>
                                                          <w:marBottom w:val="0"/>
                                                          <w:divBdr>
                                                            <w:top w:val="none" w:sz="0" w:space="0" w:color="auto"/>
                                                            <w:left w:val="none" w:sz="0" w:space="0" w:color="auto"/>
                                                            <w:bottom w:val="none" w:sz="0" w:space="0" w:color="auto"/>
                                                            <w:right w:val="none" w:sz="0" w:space="0" w:color="auto"/>
                                                          </w:divBdr>
                                                        </w:div>
                                                        <w:div w:id="1918855672">
                                                          <w:marLeft w:val="240"/>
                                                          <w:marRight w:val="0"/>
                                                          <w:marTop w:val="0"/>
                                                          <w:marBottom w:val="0"/>
                                                          <w:divBdr>
                                                            <w:top w:val="none" w:sz="0" w:space="0" w:color="auto"/>
                                                            <w:left w:val="none" w:sz="0" w:space="0" w:color="auto"/>
                                                            <w:bottom w:val="none" w:sz="0" w:space="0" w:color="auto"/>
                                                            <w:right w:val="none" w:sz="0" w:space="0" w:color="auto"/>
                                                          </w:divBdr>
                                                          <w:divsChild>
                                                            <w:div w:id="459693505">
                                                              <w:marLeft w:val="0"/>
                                                              <w:marRight w:val="0"/>
                                                              <w:marTop w:val="0"/>
                                                              <w:marBottom w:val="0"/>
                                                              <w:divBdr>
                                                                <w:top w:val="none" w:sz="0" w:space="0" w:color="auto"/>
                                                                <w:left w:val="none" w:sz="0" w:space="0" w:color="auto"/>
                                                                <w:bottom w:val="none" w:sz="0" w:space="0" w:color="auto"/>
                                                                <w:right w:val="none" w:sz="0" w:space="0" w:color="auto"/>
                                                              </w:divBdr>
                                                            </w:div>
                                                            <w:div w:id="1566797271">
                                                              <w:marLeft w:val="0"/>
                                                              <w:marRight w:val="0"/>
                                                              <w:marTop w:val="0"/>
                                                              <w:marBottom w:val="0"/>
                                                              <w:divBdr>
                                                                <w:top w:val="none" w:sz="0" w:space="0" w:color="auto"/>
                                                                <w:left w:val="none" w:sz="0" w:space="0" w:color="auto"/>
                                                                <w:bottom w:val="none" w:sz="0" w:space="0" w:color="auto"/>
                                                                <w:right w:val="none" w:sz="0" w:space="0" w:color="auto"/>
                                                              </w:divBdr>
                                                            </w:div>
                                                          </w:divsChild>
                                                        </w:div>
                                                        <w:div w:id="16919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1452">
                                          <w:marLeft w:val="0"/>
                                          <w:marRight w:val="0"/>
                                          <w:marTop w:val="0"/>
                                          <w:marBottom w:val="0"/>
                                          <w:divBdr>
                                            <w:top w:val="none" w:sz="0" w:space="0" w:color="auto"/>
                                            <w:left w:val="none" w:sz="0" w:space="0" w:color="auto"/>
                                            <w:bottom w:val="none" w:sz="0" w:space="0" w:color="auto"/>
                                            <w:right w:val="none" w:sz="0" w:space="0" w:color="auto"/>
                                          </w:divBdr>
                                        </w:div>
                                      </w:divsChild>
                                    </w:div>
                                    <w:div w:id="1352603502">
                                      <w:marLeft w:val="0"/>
                                      <w:marRight w:val="0"/>
                                      <w:marTop w:val="0"/>
                                      <w:marBottom w:val="0"/>
                                      <w:divBdr>
                                        <w:top w:val="none" w:sz="0" w:space="0" w:color="auto"/>
                                        <w:left w:val="none" w:sz="0" w:space="0" w:color="auto"/>
                                        <w:bottom w:val="none" w:sz="0" w:space="0" w:color="auto"/>
                                        <w:right w:val="none" w:sz="0" w:space="0" w:color="auto"/>
                                      </w:divBdr>
                                      <w:divsChild>
                                        <w:div w:id="1237978116">
                                          <w:marLeft w:val="0"/>
                                          <w:marRight w:val="0"/>
                                          <w:marTop w:val="0"/>
                                          <w:marBottom w:val="0"/>
                                          <w:divBdr>
                                            <w:top w:val="none" w:sz="0" w:space="0" w:color="auto"/>
                                            <w:left w:val="none" w:sz="0" w:space="0" w:color="auto"/>
                                            <w:bottom w:val="none" w:sz="0" w:space="0" w:color="auto"/>
                                            <w:right w:val="none" w:sz="0" w:space="0" w:color="auto"/>
                                          </w:divBdr>
                                        </w:div>
                                        <w:div w:id="1133979802">
                                          <w:marLeft w:val="240"/>
                                          <w:marRight w:val="0"/>
                                          <w:marTop w:val="0"/>
                                          <w:marBottom w:val="0"/>
                                          <w:divBdr>
                                            <w:top w:val="none" w:sz="0" w:space="0" w:color="auto"/>
                                            <w:left w:val="none" w:sz="0" w:space="0" w:color="auto"/>
                                            <w:bottom w:val="none" w:sz="0" w:space="0" w:color="auto"/>
                                            <w:right w:val="none" w:sz="0" w:space="0" w:color="auto"/>
                                          </w:divBdr>
                                          <w:divsChild>
                                            <w:div w:id="1097869116">
                                              <w:marLeft w:val="0"/>
                                              <w:marRight w:val="0"/>
                                              <w:marTop w:val="0"/>
                                              <w:marBottom w:val="0"/>
                                              <w:divBdr>
                                                <w:top w:val="none" w:sz="0" w:space="0" w:color="auto"/>
                                                <w:left w:val="none" w:sz="0" w:space="0" w:color="auto"/>
                                                <w:bottom w:val="none" w:sz="0" w:space="0" w:color="auto"/>
                                                <w:right w:val="none" w:sz="0" w:space="0" w:color="auto"/>
                                              </w:divBdr>
                                              <w:divsChild>
                                                <w:div w:id="1926958317">
                                                  <w:marLeft w:val="0"/>
                                                  <w:marRight w:val="0"/>
                                                  <w:marTop w:val="0"/>
                                                  <w:marBottom w:val="0"/>
                                                  <w:divBdr>
                                                    <w:top w:val="none" w:sz="0" w:space="0" w:color="auto"/>
                                                    <w:left w:val="none" w:sz="0" w:space="0" w:color="auto"/>
                                                    <w:bottom w:val="none" w:sz="0" w:space="0" w:color="auto"/>
                                                    <w:right w:val="none" w:sz="0" w:space="0" w:color="auto"/>
                                                  </w:divBdr>
                                                </w:div>
                                                <w:div w:id="346366699">
                                                  <w:marLeft w:val="240"/>
                                                  <w:marRight w:val="0"/>
                                                  <w:marTop w:val="0"/>
                                                  <w:marBottom w:val="0"/>
                                                  <w:divBdr>
                                                    <w:top w:val="none" w:sz="0" w:space="0" w:color="auto"/>
                                                    <w:left w:val="none" w:sz="0" w:space="0" w:color="auto"/>
                                                    <w:bottom w:val="none" w:sz="0" w:space="0" w:color="auto"/>
                                                    <w:right w:val="none" w:sz="0" w:space="0" w:color="auto"/>
                                                  </w:divBdr>
                                                  <w:divsChild>
                                                    <w:div w:id="983436439">
                                                      <w:marLeft w:val="0"/>
                                                      <w:marRight w:val="0"/>
                                                      <w:marTop w:val="0"/>
                                                      <w:marBottom w:val="0"/>
                                                      <w:divBdr>
                                                        <w:top w:val="none" w:sz="0" w:space="0" w:color="auto"/>
                                                        <w:left w:val="none" w:sz="0" w:space="0" w:color="auto"/>
                                                        <w:bottom w:val="none" w:sz="0" w:space="0" w:color="auto"/>
                                                        <w:right w:val="none" w:sz="0" w:space="0" w:color="auto"/>
                                                      </w:divBdr>
                                                      <w:divsChild>
                                                        <w:div w:id="1888175593">
                                                          <w:marLeft w:val="0"/>
                                                          <w:marRight w:val="0"/>
                                                          <w:marTop w:val="0"/>
                                                          <w:marBottom w:val="0"/>
                                                          <w:divBdr>
                                                            <w:top w:val="none" w:sz="0" w:space="0" w:color="auto"/>
                                                            <w:left w:val="none" w:sz="0" w:space="0" w:color="auto"/>
                                                            <w:bottom w:val="none" w:sz="0" w:space="0" w:color="auto"/>
                                                            <w:right w:val="none" w:sz="0" w:space="0" w:color="auto"/>
                                                          </w:divBdr>
                                                        </w:div>
                                                        <w:div w:id="386415922">
                                                          <w:marLeft w:val="240"/>
                                                          <w:marRight w:val="0"/>
                                                          <w:marTop w:val="0"/>
                                                          <w:marBottom w:val="0"/>
                                                          <w:divBdr>
                                                            <w:top w:val="none" w:sz="0" w:space="0" w:color="auto"/>
                                                            <w:left w:val="none" w:sz="0" w:space="0" w:color="auto"/>
                                                            <w:bottom w:val="none" w:sz="0" w:space="0" w:color="auto"/>
                                                            <w:right w:val="none" w:sz="0" w:space="0" w:color="auto"/>
                                                          </w:divBdr>
                                                          <w:divsChild>
                                                            <w:div w:id="357699933">
                                                              <w:marLeft w:val="0"/>
                                                              <w:marRight w:val="0"/>
                                                              <w:marTop w:val="0"/>
                                                              <w:marBottom w:val="0"/>
                                                              <w:divBdr>
                                                                <w:top w:val="none" w:sz="0" w:space="0" w:color="auto"/>
                                                                <w:left w:val="none" w:sz="0" w:space="0" w:color="auto"/>
                                                                <w:bottom w:val="none" w:sz="0" w:space="0" w:color="auto"/>
                                                                <w:right w:val="none" w:sz="0" w:space="0" w:color="auto"/>
                                                              </w:divBdr>
                                                            </w:div>
                                                          </w:divsChild>
                                                        </w:div>
                                                        <w:div w:id="10213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61230">
                                          <w:marLeft w:val="0"/>
                                          <w:marRight w:val="0"/>
                                          <w:marTop w:val="0"/>
                                          <w:marBottom w:val="0"/>
                                          <w:divBdr>
                                            <w:top w:val="none" w:sz="0" w:space="0" w:color="auto"/>
                                            <w:left w:val="none" w:sz="0" w:space="0" w:color="auto"/>
                                            <w:bottom w:val="none" w:sz="0" w:space="0" w:color="auto"/>
                                            <w:right w:val="none" w:sz="0" w:space="0" w:color="auto"/>
                                          </w:divBdr>
                                        </w:div>
                                      </w:divsChild>
                                    </w:div>
                                    <w:div w:id="757024675">
                                      <w:marLeft w:val="0"/>
                                      <w:marRight w:val="0"/>
                                      <w:marTop w:val="0"/>
                                      <w:marBottom w:val="0"/>
                                      <w:divBdr>
                                        <w:top w:val="none" w:sz="0" w:space="0" w:color="auto"/>
                                        <w:left w:val="none" w:sz="0" w:space="0" w:color="auto"/>
                                        <w:bottom w:val="none" w:sz="0" w:space="0" w:color="auto"/>
                                        <w:right w:val="none" w:sz="0" w:space="0" w:color="auto"/>
                                      </w:divBdr>
                                      <w:divsChild>
                                        <w:div w:id="1670937684">
                                          <w:marLeft w:val="0"/>
                                          <w:marRight w:val="0"/>
                                          <w:marTop w:val="0"/>
                                          <w:marBottom w:val="0"/>
                                          <w:divBdr>
                                            <w:top w:val="none" w:sz="0" w:space="0" w:color="auto"/>
                                            <w:left w:val="none" w:sz="0" w:space="0" w:color="auto"/>
                                            <w:bottom w:val="none" w:sz="0" w:space="0" w:color="auto"/>
                                            <w:right w:val="none" w:sz="0" w:space="0" w:color="auto"/>
                                          </w:divBdr>
                                        </w:div>
                                        <w:div w:id="906383274">
                                          <w:marLeft w:val="240"/>
                                          <w:marRight w:val="0"/>
                                          <w:marTop w:val="0"/>
                                          <w:marBottom w:val="0"/>
                                          <w:divBdr>
                                            <w:top w:val="none" w:sz="0" w:space="0" w:color="auto"/>
                                            <w:left w:val="none" w:sz="0" w:space="0" w:color="auto"/>
                                            <w:bottom w:val="none" w:sz="0" w:space="0" w:color="auto"/>
                                            <w:right w:val="none" w:sz="0" w:space="0" w:color="auto"/>
                                          </w:divBdr>
                                          <w:divsChild>
                                            <w:div w:id="1372606624">
                                              <w:marLeft w:val="0"/>
                                              <w:marRight w:val="0"/>
                                              <w:marTop w:val="0"/>
                                              <w:marBottom w:val="0"/>
                                              <w:divBdr>
                                                <w:top w:val="none" w:sz="0" w:space="0" w:color="auto"/>
                                                <w:left w:val="none" w:sz="0" w:space="0" w:color="auto"/>
                                                <w:bottom w:val="none" w:sz="0" w:space="0" w:color="auto"/>
                                                <w:right w:val="none" w:sz="0" w:space="0" w:color="auto"/>
                                              </w:divBdr>
                                              <w:divsChild>
                                                <w:div w:id="1473211179">
                                                  <w:marLeft w:val="0"/>
                                                  <w:marRight w:val="0"/>
                                                  <w:marTop w:val="0"/>
                                                  <w:marBottom w:val="0"/>
                                                  <w:divBdr>
                                                    <w:top w:val="none" w:sz="0" w:space="0" w:color="auto"/>
                                                    <w:left w:val="none" w:sz="0" w:space="0" w:color="auto"/>
                                                    <w:bottom w:val="none" w:sz="0" w:space="0" w:color="auto"/>
                                                    <w:right w:val="none" w:sz="0" w:space="0" w:color="auto"/>
                                                  </w:divBdr>
                                                </w:div>
                                                <w:div w:id="653147311">
                                                  <w:marLeft w:val="240"/>
                                                  <w:marRight w:val="0"/>
                                                  <w:marTop w:val="0"/>
                                                  <w:marBottom w:val="0"/>
                                                  <w:divBdr>
                                                    <w:top w:val="none" w:sz="0" w:space="0" w:color="auto"/>
                                                    <w:left w:val="none" w:sz="0" w:space="0" w:color="auto"/>
                                                    <w:bottom w:val="none" w:sz="0" w:space="0" w:color="auto"/>
                                                    <w:right w:val="none" w:sz="0" w:space="0" w:color="auto"/>
                                                  </w:divBdr>
                                                  <w:divsChild>
                                                    <w:div w:id="1836065008">
                                                      <w:marLeft w:val="0"/>
                                                      <w:marRight w:val="0"/>
                                                      <w:marTop w:val="0"/>
                                                      <w:marBottom w:val="0"/>
                                                      <w:divBdr>
                                                        <w:top w:val="none" w:sz="0" w:space="0" w:color="auto"/>
                                                        <w:left w:val="none" w:sz="0" w:space="0" w:color="auto"/>
                                                        <w:bottom w:val="none" w:sz="0" w:space="0" w:color="auto"/>
                                                        <w:right w:val="none" w:sz="0" w:space="0" w:color="auto"/>
                                                      </w:divBdr>
                                                      <w:divsChild>
                                                        <w:div w:id="1787577143">
                                                          <w:marLeft w:val="0"/>
                                                          <w:marRight w:val="0"/>
                                                          <w:marTop w:val="0"/>
                                                          <w:marBottom w:val="0"/>
                                                          <w:divBdr>
                                                            <w:top w:val="none" w:sz="0" w:space="0" w:color="auto"/>
                                                            <w:left w:val="none" w:sz="0" w:space="0" w:color="auto"/>
                                                            <w:bottom w:val="none" w:sz="0" w:space="0" w:color="auto"/>
                                                            <w:right w:val="none" w:sz="0" w:space="0" w:color="auto"/>
                                                          </w:divBdr>
                                                        </w:div>
                                                        <w:div w:id="1067068578">
                                                          <w:marLeft w:val="240"/>
                                                          <w:marRight w:val="0"/>
                                                          <w:marTop w:val="0"/>
                                                          <w:marBottom w:val="0"/>
                                                          <w:divBdr>
                                                            <w:top w:val="none" w:sz="0" w:space="0" w:color="auto"/>
                                                            <w:left w:val="none" w:sz="0" w:space="0" w:color="auto"/>
                                                            <w:bottom w:val="none" w:sz="0" w:space="0" w:color="auto"/>
                                                            <w:right w:val="none" w:sz="0" w:space="0" w:color="auto"/>
                                                          </w:divBdr>
                                                          <w:divsChild>
                                                            <w:div w:id="565264352">
                                                              <w:marLeft w:val="0"/>
                                                              <w:marRight w:val="0"/>
                                                              <w:marTop w:val="0"/>
                                                              <w:marBottom w:val="0"/>
                                                              <w:divBdr>
                                                                <w:top w:val="none" w:sz="0" w:space="0" w:color="auto"/>
                                                                <w:left w:val="none" w:sz="0" w:space="0" w:color="auto"/>
                                                                <w:bottom w:val="none" w:sz="0" w:space="0" w:color="auto"/>
                                                                <w:right w:val="none" w:sz="0" w:space="0" w:color="auto"/>
                                                              </w:divBdr>
                                                            </w:div>
                                                            <w:div w:id="167713565">
                                                              <w:marLeft w:val="0"/>
                                                              <w:marRight w:val="0"/>
                                                              <w:marTop w:val="0"/>
                                                              <w:marBottom w:val="0"/>
                                                              <w:divBdr>
                                                                <w:top w:val="none" w:sz="0" w:space="0" w:color="auto"/>
                                                                <w:left w:val="none" w:sz="0" w:space="0" w:color="auto"/>
                                                                <w:bottom w:val="none" w:sz="0" w:space="0" w:color="auto"/>
                                                                <w:right w:val="none" w:sz="0" w:space="0" w:color="auto"/>
                                                              </w:divBdr>
                                                            </w:div>
                                                          </w:divsChild>
                                                        </w:div>
                                                        <w:div w:id="170401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72362">
                                          <w:marLeft w:val="0"/>
                                          <w:marRight w:val="0"/>
                                          <w:marTop w:val="0"/>
                                          <w:marBottom w:val="0"/>
                                          <w:divBdr>
                                            <w:top w:val="none" w:sz="0" w:space="0" w:color="auto"/>
                                            <w:left w:val="none" w:sz="0" w:space="0" w:color="auto"/>
                                            <w:bottom w:val="none" w:sz="0" w:space="0" w:color="auto"/>
                                            <w:right w:val="none" w:sz="0" w:space="0" w:color="auto"/>
                                          </w:divBdr>
                                        </w:div>
                                      </w:divsChild>
                                    </w:div>
                                    <w:div w:id="707529465">
                                      <w:marLeft w:val="0"/>
                                      <w:marRight w:val="0"/>
                                      <w:marTop w:val="0"/>
                                      <w:marBottom w:val="0"/>
                                      <w:divBdr>
                                        <w:top w:val="none" w:sz="0" w:space="0" w:color="auto"/>
                                        <w:left w:val="none" w:sz="0" w:space="0" w:color="auto"/>
                                        <w:bottom w:val="none" w:sz="0" w:space="0" w:color="auto"/>
                                        <w:right w:val="none" w:sz="0" w:space="0" w:color="auto"/>
                                      </w:divBdr>
                                      <w:divsChild>
                                        <w:div w:id="1375495962">
                                          <w:marLeft w:val="0"/>
                                          <w:marRight w:val="0"/>
                                          <w:marTop w:val="0"/>
                                          <w:marBottom w:val="0"/>
                                          <w:divBdr>
                                            <w:top w:val="none" w:sz="0" w:space="0" w:color="auto"/>
                                            <w:left w:val="none" w:sz="0" w:space="0" w:color="auto"/>
                                            <w:bottom w:val="none" w:sz="0" w:space="0" w:color="auto"/>
                                            <w:right w:val="none" w:sz="0" w:space="0" w:color="auto"/>
                                          </w:divBdr>
                                        </w:div>
                                        <w:div w:id="923302703">
                                          <w:marLeft w:val="240"/>
                                          <w:marRight w:val="0"/>
                                          <w:marTop w:val="0"/>
                                          <w:marBottom w:val="0"/>
                                          <w:divBdr>
                                            <w:top w:val="none" w:sz="0" w:space="0" w:color="auto"/>
                                            <w:left w:val="none" w:sz="0" w:space="0" w:color="auto"/>
                                            <w:bottom w:val="none" w:sz="0" w:space="0" w:color="auto"/>
                                            <w:right w:val="none" w:sz="0" w:space="0" w:color="auto"/>
                                          </w:divBdr>
                                          <w:divsChild>
                                            <w:div w:id="2119519058">
                                              <w:marLeft w:val="0"/>
                                              <w:marRight w:val="0"/>
                                              <w:marTop w:val="0"/>
                                              <w:marBottom w:val="0"/>
                                              <w:divBdr>
                                                <w:top w:val="none" w:sz="0" w:space="0" w:color="auto"/>
                                                <w:left w:val="none" w:sz="0" w:space="0" w:color="auto"/>
                                                <w:bottom w:val="none" w:sz="0" w:space="0" w:color="auto"/>
                                                <w:right w:val="none" w:sz="0" w:space="0" w:color="auto"/>
                                              </w:divBdr>
                                              <w:divsChild>
                                                <w:div w:id="1965505035">
                                                  <w:marLeft w:val="0"/>
                                                  <w:marRight w:val="0"/>
                                                  <w:marTop w:val="0"/>
                                                  <w:marBottom w:val="0"/>
                                                  <w:divBdr>
                                                    <w:top w:val="none" w:sz="0" w:space="0" w:color="auto"/>
                                                    <w:left w:val="none" w:sz="0" w:space="0" w:color="auto"/>
                                                    <w:bottom w:val="none" w:sz="0" w:space="0" w:color="auto"/>
                                                    <w:right w:val="none" w:sz="0" w:space="0" w:color="auto"/>
                                                  </w:divBdr>
                                                </w:div>
                                                <w:div w:id="527568326">
                                                  <w:marLeft w:val="240"/>
                                                  <w:marRight w:val="0"/>
                                                  <w:marTop w:val="0"/>
                                                  <w:marBottom w:val="0"/>
                                                  <w:divBdr>
                                                    <w:top w:val="none" w:sz="0" w:space="0" w:color="auto"/>
                                                    <w:left w:val="none" w:sz="0" w:space="0" w:color="auto"/>
                                                    <w:bottom w:val="none" w:sz="0" w:space="0" w:color="auto"/>
                                                    <w:right w:val="none" w:sz="0" w:space="0" w:color="auto"/>
                                                  </w:divBdr>
                                                  <w:divsChild>
                                                    <w:div w:id="1530988445">
                                                      <w:marLeft w:val="0"/>
                                                      <w:marRight w:val="0"/>
                                                      <w:marTop w:val="0"/>
                                                      <w:marBottom w:val="0"/>
                                                      <w:divBdr>
                                                        <w:top w:val="none" w:sz="0" w:space="0" w:color="auto"/>
                                                        <w:left w:val="none" w:sz="0" w:space="0" w:color="auto"/>
                                                        <w:bottom w:val="none" w:sz="0" w:space="0" w:color="auto"/>
                                                        <w:right w:val="none" w:sz="0" w:space="0" w:color="auto"/>
                                                      </w:divBdr>
                                                      <w:divsChild>
                                                        <w:div w:id="1593391419">
                                                          <w:marLeft w:val="0"/>
                                                          <w:marRight w:val="0"/>
                                                          <w:marTop w:val="0"/>
                                                          <w:marBottom w:val="0"/>
                                                          <w:divBdr>
                                                            <w:top w:val="none" w:sz="0" w:space="0" w:color="auto"/>
                                                            <w:left w:val="none" w:sz="0" w:space="0" w:color="auto"/>
                                                            <w:bottom w:val="none" w:sz="0" w:space="0" w:color="auto"/>
                                                            <w:right w:val="none" w:sz="0" w:space="0" w:color="auto"/>
                                                          </w:divBdr>
                                                        </w:div>
                                                        <w:div w:id="2047023668">
                                                          <w:marLeft w:val="240"/>
                                                          <w:marRight w:val="0"/>
                                                          <w:marTop w:val="0"/>
                                                          <w:marBottom w:val="0"/>
                                                          <w:divBdr>
                                                            <w:top w:val="none" w:sz="0" w:space="0" w:color="auto"/>
                                                            <w:left w:val="none" w:sz="0" w:space="0" w:color="auto"/>
                                                            <w:bottom w:val="none" w:sz="0" w:space="0" w:color="auto"/>
                                                            <w:right w:val="none" w:sz="0" w:space="0" w:color="auto"/>
                                                          </w:divBdr>
                                                          <w:divsChild>
                                                            <w:div w:id="895358794">
                                                              <w:marLeft w:val="0"/>
                                                              <w:marRight w:val="0"/>
                                                              <w:marTop w:val="0"/>
                                                              <w:marBottom w:val="0"/>
                                                              <w:divBdr>
                                                                <w:top w:val="none" w:sz="0" w:space="0" w:color="auto"/>
                                                                <w:left w:val="none" w:sz="0" w:space="0" w:color="auto"/>
                                                                <w:bottom w:val="none" w:sz="0" w:space="0" w:color="auto"/>
                                                                <w:right w:val="none" w:sz="0" w:space="0" w:color="auto"/>
                                                              </w:divBdr>
                                                            </w:div>
                                                          </w:divsChild>
                                                        </w:div>
                                                        <w:div w:id="9746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458">
                                          <w:marLeft w:val="0"/>
                                          <w:marRight w:val="0"/>
                                          <w:marTop w:val="0"/>
                                          <w:marBottom w:val="0"/>
                                          <w:divBdr>
                                            <w:top w:val="none" w:sz="0" w:space="0" w:color="auto"/>
                                            <w:left w:val="none" w:sz="0" w:space="0" w:color="auto"/>
                                            <w:bottom w:val="none" w:sz="0" w:space="0" w:color="auto"/>
                                            <w:right w:val="none" w:sz="0" w:space="0" w:color="auto"/>
                                          </w:divBdr>
                                        </w:div>
                                      </w:divsChild>
                                    </w:div>
                                    <w:div w:id="335229049">
                                      <w:marLeft w:val="0"/>
                                      <w:marRight w:val="0"/>
                                      <w:marTop w:val="0"/>
                                      <w:marBottom w:val="0"/>
                                      <w:divBdr>
                                        <w:top w:val="none" w:sz="0" w:space="0" w:color="auto"/>
                                        <w:left w:val="none" w:sz="0" w:space="0" w:color="auto"/>
                                        <w:bottom w:val="none" w:sz="0" w:space="0" w:color="auto"/>
                                        <w:right w:val="none" w:sz="0" w:space="0" w:color="auto"/>
                                      </w:divBdr>
                                      <w:divsChild>
                                        <w:div w:id="210582870">
                                          <w:marLeft w:val="0"/>
                                          <w:marRight w:val="0"/>
                                          <w:marTop w:val="0"/>
                                          <w:marBottom w:val="0"/>
                                          <w:divBdr>
                                            <w:top w:val="none" w:sz="0" w:space="0" w:color="auto"/>
                                            <w:left w:val="none" w:sz="0" w:space="0" w:color="auto"/>
                                            <w:bottom w:val="none" w:sz="0" w:space="0" w:color="auto"/>
                                            <w:right w:val="none" w:sz="0" w:space="0" w:color="auto"/>
                                          </w:divBdr>
                                        </w:div>
                                        <w:div w:id="442068316">
                                          <w:marLeft w:val="240"/>
                                          <w:marRight w:val="0"/>
                                          <w:marTop w:val="0"/>
                                          <w:marBottom w:val="0"/>
                                          <w:divBdr>
                                            <w:top w:val="none" w:sz="0" w:space="0" w:color="auto"/>
                                            <w:left w:val="none" w:sz="0" w:space="0" w:color="auto"/>
                                            <w:bottom w:val="none" w:sz="0" w:space="0" w:color="auto"/>
                                            <w:right w:val="none" w:sz="0" w:space="0" w:color="auto"/>
                                          </w:divBdr>
                                          <w:divsChild>
                                            <w:div w:id="564877072">
                                              <w:marLeft w:val="0"/>
                                              <w:marRight w:val="0"/>
                                              <w:marTop w:val="0"/>
                                              <w:marBottom w:val="0"/>
                                              <w:divBdr>
                                                <w:top w:val="none" w:sz="0" w:space="0" w:color="auto"/>
                                                <w:left w:val="none" w:sz="0" w:space="0" w:color="auto"/>
                                                <w:bottom w:val="none" w:sz="0" w:space="0" w:color="auto"/>
                                                <w:right w:val="none" w:sz="0" w:space="0" w:color="auto"/>
                                              </w:divBdr>
                                              <w:divsChild>
                                                <w:div w:id="620111923">
                                                  <w:marLeft w:val="0"/>
                                                  <w:marRight w:val="0"/>
                                                  <w:marTop w:val="0"/>
                                                  <w:marBottom w:val="0"/>
                                                  <w:divBdr>
                                                    <w:top w:val="none" w:sz="0" w:space="0" w:color="auto"/>
                                                    <w:left w:val="none" w:sz="0" w:space="0" w:color="auto"/>
                                                    <w:bottom w:val="none" w:sz="0" w:space="0" w:color="auto"/>
                                                    <w:right w:val="none" w:sz="0" w:space="0" w:color="auto"/>
                                                  </w:divBdr>
                                                </w:div>
                                                <w:div w:id="1366326621">
                                                  <w:marLeft w:val="240"/>
                                                  <w:marRight w:val="0"/>
                                                  <w:marTop w:val="0"/>
                                                  <w:marBottom w:val="0"/>
                                                  <w:divBdr>
                                                    <w:top w:val="none" w:sz="0" w:space="0" w:color="auto"/>
                                                    <w:left w:val="none" w:sz="0" w:space="0" w:color="auto"/>
                                                    <w:bottom w:val="none" w:sz="0" w:space="0" w:color="auto"/>
                                                    <w:right w:val="none" w:sz="0" w:space="0" w:color="auto"/>
                                                  </w:divBdr>
                                                  <w:divsChild>
                                                    <w:div w:id="742145504">
                                                      <w:marLeft w:val="0"/>
                                                      <w:marRight w:val="0"/>
                                                      <w:marTop w:val="0"/>
                                                      <w:marBottom w:val="0"/>
                                                      <w:divBdr>
                                                        <w:top w:val="none" w:sz="0" w:space="0" w:color="auto"/>
                                                        <w:left w:val="none" w:sz="0" w:space="0" w:color="auto"/>
                                                        <w:bottom w:val="none" w:sz="0" w:space="0" w:color="auto"/>
                                                        <w:right w:val="none" w:sz="0" w:space="0" w:color="auto"/>
                                                      </w:divBdr>
                                                      <w:divsChild>
                                                        <w:div w:id="980231722">
                                                          <w:marLeft w:val="0"/>
                                                          <w:marRight w:val="0"/>
                                                          <w:marTop w:val="0"/>
                                                          <w:marBottom w:val="0"/>
                                                          <w:divBdr>
                                                            <w:top w:val="none" w:sz="0" w:space="0" w:color="auto"/>
                                                            <w:left w:val="none" w:sz="0" w:space="0" w:color="auto"/>
                                                            <w:bottom w:val="none" w:sz="0" w:space="0" w:color="auto"/>
                                                            <w:right w:val="none" w:sz="0" w:space="0" w:color="auto"/>
                                                          </w:divBdr>
                                                        </w:div>
                                                        <w:div w:id="1446920067">
                                                          <w:marLeft w:val="240"/>
                                                          <w:marRight w:val="0"/>
                                                          <w:marTop w:val="0"/>
                                                          <w:marBottom w:val="0"/>
                                                          <w:divBdr>
                                                            <w:top w:val="none" w:sz="0" w:space="0" w:color="auto"/>
                                                            <w:left w:val="none" w:sz="0" w:space="0" w:color="auto"/>
                                                            <w:bottom w:val="none" w:sz="0" w:space="0" w:color="auto"/>
                                                            <w:right w:val="none" w:sz="0" w:space="0" w:color="auto"/>
                                                          </w:divBdr>
                                                          <w:divsChild>
                                                            <w:div w:id="920211720">
                                                              <w:marLeft w:val="0"/>
                                                              <w:marRight w:val="0"/>
                                                              <w:marTop w:val="0"/>
                                                              <w:marBottom w:val="0"/>
                                                              <w:divBdr>
                                                                <w:top w:val="none" w:sz="0" w:space="0" w:color="auto"/>
                                                                <w:left w:val="none" w:sz="0" w:space="0" w:color="auto"/>
                                                                <w:bottom w:val="none" w:sz="0" w:space="0" w:color="auto"/>
                                                                <w:right w:val="none" w:sz="0" w:space="0" w:color="auto"/>
                                                              </w:divBdr>
                                                            </w:div>
                                                            <w:div w:id="1136721979">
                                                              <w:marLeft w:val="0"/>
                                                              <w:marRight w:val="0"/>
                                                              <w:marTop w:val="0"/>
                                                              <w:marBottom w:val="0"/>
                                                              <w:divBdr>
                                                                <w:top w:val="none" w:sz="0" w:space="0" w:color="auto"/>
                                                                <w:left w:val="none" w:sz="0" w:space="0" w:color="auto"/>
                                                                <w:bottom w:val="none" w:sz="0" w:space="0" w:color="auto"/>
                                                                <w:right w:val="none" w:sz="0" w:space="0" w:color="auto"/>
                                                              </w:divBdr>
                                                            </w:div>
                                                          </w:divsChild>
                                                        </w:div>
                                                        <w:div w:id="6447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2308">
                                          <w:marLeft w:val="0"/>
                                          <w:marRight w:val="0"/>
                                          <w:marTop w:val="0"/>
                                          <w:marBottom w:val="0"/>
                                          <w:divBdr>
                                            <w:top w:val="none" w:sz="0" w:space="0" w:color="auto"/>
                                            <w:left w:val="none" w:sz="0" w:space="0" w:color="auto"/>
                                            <w:bottom w:val="none" w:sz="0" w:space="0" w:color="auto"/>
                                            <w:right w:val="none" w:sz="0" w:space="0" w:color="auto"/>
                                          </w:divBdr>
                                        </w:div>
                                      </w:divsChild>
                                    </w:div>
                                    <w:div w:id="468982741">
                                      <w:marLeft w:val="0"/>
                                      <w:marRight w:val="0"/>
                                      <w:marTop w:val="0"/>
                                      <w:marBottom w:val="0"/>
                                      <w:divBdr>
                                        <w:top w:val="none" w:sz="0" w:space="0" w:color="auto"/>
                                        <w:left w:val="none" w:sz="0" w:space="0" w:color="auto"/>
                                        <w:bottom w:val="none" w:sz="0" w:space="0" w:color="auto"/>
                                        <w:right w:val="none" w:sz="0" w:space="0" w:color="auto"/>
                                      </w:divBdr>
                                      <w:divsChild>
                                        <w:div w:id="812982919">
                                          <w:marLeft w:val="0"/>
                                          <w:marRight w:val="0"/>
                                          <w:marTop w:val="0"/>
                                          <w:marBottom w:val="0"/>
                                          <w:divBdr>
                                            <w:top w:val="none" w:sz="0" w:space="0" w:color="auto"/>
                                            <w:left w:val="none" w:sz="0" w:space="0" w:color="auto"/>
                                            <w:bottom w:val="none" w:sz="0" w:space="0" w:color="auto"/>
                                            <w:right w:val="none" w:sz="0" w:space="0" w:color="auto"/>
                                          </w:divBdr>
                                        </w:div>
                                        <w:div w:id="601302632">
                                          <w:marLeft w:val="240"/>
                                          <w:marRight w:val="0"/>
                                          <w:marTop w:val="0"/>
                                          <w:marBottom w:val="0"/>
                                          <w:divBdr>
                                            <w:top w:val="none" w:sz="0" w:space="0" w:color="auto"/>
                                            <w:left w:val="none" w:sz="0" w:space="0" w:color="auto"/>
                                            <w:bottom w:val="none" w:sz="0" w:space="0" w:color="auto"/>
                                            <w:right w:val="none" w:sz="0" w:space="0" w:color="auto"/>
                                          </w:divBdr>
                                          <w:divsChild>
                                            <w:div w:id="207229761">
                                              <w:marLeft w:val="0"/>
                                              <w:marRight w:val="0"/>
                                              <w:marTop w:val="0"/>
                                              <w:marBottom w:val="0"/>
                                              <w:divBdr>
                                                <w:top w:val="none" w:sz="0" w:space="0" w:color="auto"/>
                                                <w:left w:val="none" w:sz="0" w:space="0" w:color="auto"/>
                                                <w:bottom w:val="none" w:sz="0" w:space="0" w:color="auto"/>
                                                <w:right w:val="none" w:sz="0" w:space="0" w:color="auto"/>
                                              </w:divBdr>
                                              <w:divsChild>
                                                <w:div w:id="974409662">
                                                  <w:marLeft w:val="0"/>
                                                  <w:marRight w:val="0"/>
                                                  <w:marTop w:val="0"/>
                                                  <w:marBottom w:val="0"/>
                                                  <w:divBdr>
                                                    <w:top w:val="none" w:sz="0" w:space="0" w:color="auto"/>
                                                    <w:left w:val="none" w:sz="0" w:space="0" w:color="auto"/>
                                                    <w:bottom w:val="none" w:sz="0" w:space="0" w:color="auto"/>
                                                    <w:right w:val="none" w:sz="0" w:space="0" w:color="auto"/>
                                                  </w:divBdr>
                                                </w:div>
                                                <w:div w:id="1733117347">
                                                  <w:marLeft w:val="240"/>
                                                  <w:marRight w:val="0"/>
                                                  <w:marTop w:val="0"/>
                                                  <w:marBottom w:val="0"/>
                                                  <w:divBdr>
                                                    <w:top w:val="none" w:sz="0" w:space="0" w:color="auto"/>
                                                    <w:left w:val="none" w:sz="0" w:space="0" w:color="auto"/>
                                                    <w:bottom w:val="none" w:sz="0" w:space="0" w:color="auto"/>
                                                    <w:right w:val="none" w:sz="0" w:space="0" w:color="auto"/>
                                                  </w:divBdr>
                                                  <w:divsChild>
                                                    <w:div w:id="1052315725">
                                                      <w:marLeft w:val="0"/>
                                                      <w:marRight w:val="0"/>
                                                      <w:marTop w:val="0"/>
                                                      <w:marBottom w:val="0"/>
                                                      <w:divBdr>
                                                        <w:top w:val="none" w:sz="0" w:space="0" w:color="auto"/>
                                                        <w:left w:val="none" w:sz="0" w:space="0" w:color="auto"/>
                                                        <w:bottom w:val="none" w:sz="0" w:space="0" w:color="auto"/>
                                                        <w:right w:val="none" w:sz="0" w:space="0" w:color="auto"/>
                                                      </w:divBdr>
                                                      <w:divsChild>
                                                        <w:div w:id="1514145968">
                                                          <w:marLeft w:val="0"/>
                                                          <w:marRight w:val="0"/>
                                                          <w:marTop w:val="0"/>
                                                          <w:marBottom w:val="0"/>
                                                          <w:divBdr>
                                                            <w:top w:val="none" w:sz="0" w:space="0" w:color="auto"/>
                                                            <w:left w:val="none" w:sz="0" w:space="0" w:color="auto"/>
                                                            <w:bottom w:val="none" w:sz="0" w:space="0" w:color="auto"/>
                                                            <w:right w:val="none" w:sz="0" w:space="0" w:color="auto"/>
                                                          </w:divBdr>
                                                        </w:div>
                                                        <w:div w:id="1330525111">
                                                          <w:marLeft w:val="240"/>
                                                          <w:marRight w:val="0"/>
                                                          <w:marTop w:val="0"/>
                                                          <w:marBottom w:val="0"/>
                                                          <w:divBdr>
                                                            <w:top w:val="none" w:sz="0" w:space="0" w:color="auto"/>
                                                            <w:left w:val="none" w:sz="0" w:space="0" w:color="auto"/>
                                                            <w:bottom w:val="none" w:sz="0" w:space="0" w:color="auto"/>
                                                            <w:right w:val="none" w:sz="0" w:space="0" w:color="auto"/>
                                                          </w:divBdr>
                                                          <w:divsChild>
                                                            <w:div w:id="1621954807">
                                                              <w:marLeft w:val="0"/>
                                                              <w:marRight w:val="0"/>
                                                              <w:marTop w:val="0"/>
                                                              <w:marBottom w:val="0"/>
                                                              <w:divBdr>
                                                                <w:top w:val="none" w:sz="0" w:space="0" w:color="auto"/>
                                                                <w:left w:val="none" w:sz="0" w:space="0" w:color="auto"/>
                                                                <w:bottom w:val="none" w:sz="0" w:space="0" w:color="auto"/>
                                                                <w:right w:val="none" w:sz="0" w:space="0" w:color="auto"/>
                                                              </w:divBdr>
                                                            </w:div>
                                                          </w:divsChild>
                                                        </w:div>
                                                        <w:div w:id="242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4245">
                                          <w:marLeft w:val="0"/>
                                          <w:marRight w:val="0"/>
                                          <w:marTop w:val="0"/>
                                          <w:marBottom w:val="0"/>
                                          <w:divBdr>
                                            <w:top w:val="none" w:sz="0" w:space="0" w:color="auto"/>
                                            <w:left w:val="none" w:sz="0" w:space="0" w:color="auto"/>
                                            <w:bottom w:val="none" w:sz="0" w:space="0" w:color="auto"/>
                                            <w:right w:val="none" w:sz="0" w:space="0" w:color="auto"/>
                                          </w:divBdr>
                                        </w:div>
                                      </w:divsChild>
                                    </w:div>
                                    <w:div w:id="1533105657">
                                      <w:marLeft w:val="0"/>
                                      <w:marRight w:val="0"/>
                                      <w:marTop w:val="0"/>
                                      <w:marBottom w:val="0"/>
                                      <w:divBdr>
                                        <w:top w:val="none" w:sz="0" w:space="0" w:color="auto"/>
                                        <w:left w:val="none" w:sz="0" w:space="0" w:color="auto"/>
                                        <w:bottom w:val="none" w:sz="0" w:space="0" w:color="auto"/>
                                        <w:right w:val="none" w:sz="0" w:space="0" w:color="auto"/>
                                      </w:divBdr>
                                      <w:divsChild>
                                        <w:div w:id="1062943113">
                                          <w:marLeft w:val="0"/>
                                          <w:marRight w:val="0"/>
                                          <w:marTop w:val="0"/>
                                          <w:marBottom w:val="0"/>
                                          <w:divBdr>
                                            <w:top w:val="none" w:sz="0" w:space="0" w:color="auto"/>
                                            <w:left w:val="none" w:sz="0" w:space="0" w:color="auto"/>
                                            <w:bottom w:val="none" w:sz="0" w:space="0" w:color="auto"/>
                                            <w:right w:val="none" w:sz="0" w:space="0" w:color="auto"/>
                                          </w:divBdr>
                                        </w:div>
                                        <w:div w:id="1921282827">
                                          <w:marLeft w:val="240"/>
                                          <w:marRight w:val="0"/>
                                          <w:marTop w:val="0"/>
                                          <w:marBottom w:val="0"/>
                                          <w:divBdr>
                                            <w:top w:val="none" w:sz="0" w:space="0" w:color="auto"/>
                                            <w:left w:val="none" w:sz="0" w:space="0" w:color="auto"/>
                                            <w:bottom w:val="none" w:sz="0" w:space="0" w:color="auto"/>
                                            <w:right w:val="none" w:sz="0" w:space="0" w:color="auto"/>
                                          </w:divBdr>
                                          <w:divsChild>
                                            <w:div w:id="784543617">
                                              <w:marLeft w:val="0"/>
                                              <w:marRight w:val="0"/>
                                              <w:marTop w:val="0"/>
                                              <w:marBottom w:val="0"/>
                                              <w:divBdr>
                                                <w:top w:val="none" w:sz="0" w:space="0" w:color="auto"/>
                                                <w:left w:val="none" w:sz="0" w:space="0" w:color="auto"/>
                                                <w:bottom w:val="none" w:sz="0" w:space="0" w:color="auto"/>
                                                <w:right w:val="none" w:sz="0" w:space="0" w:color="auto"/>
                                              </w:divBdr>
                                              <w:divsChild>
                                                <w:div w:id="1224634453">
                                                  <w:marLeft w:val="0"/>
                                                  <w:marRight w:val="0"/>
                                                  <w:marTop w:val="0"/>
                                                  <w:marBottom w:val="0"/>
                                                  <w:divBdr>
                                                    <w:top w:val="none" w:sz="0" w:space="0" w:color="auto"/>
                                                    <w:left w:val="none" w:sz="0" w:space="0" w:color="auto"/>
                                                    <w:bottom w:val="none" w:sz="0" w:space="0" w:color="auto"/>
                                                    <w:right w:val="none" w:sz="0" w:space="0" w:color="auto"/>
                                                  </w:divBdr>
                                                </w:div>
                                                <w:div w:id="386489154">
                                                  <w:marLeft w:val="240"/>
                                                  <w:marRight w:val="0"/>
                                                  <w:marTop w:val="0"/>
                                                  <w:marBottom w:val="0"/>
                                                  <w:divBdr>
                                                    <w:top w:val="none" w:sz="0" w:space="0" w:color="auto"/>
                                                    <w:left w:val="none" w:sz="0" w:space="0" w:color="auto"/>
                                                    <w:bottom w:val="none" w:sz="0" w:space="0" w:color="auto"/>
                                                    <w:right w:val="none" w:sz="0" w:space="0" w:color="auto"/>
                                                  </w:divBdr>
                                                  <w:divsChild>
                                                    <w:div w:id="130440392">
                                                      <w:marLeft w:val="0"/>
                                                      <w:marRight w:val="0"/>
                                                      <w:marTop w:val="0"/>
                                                      <w:marBottom w:val="0"/>
                                                      <w:divBdr>
                                                        <w:top w:val="none" w:sz="0" w:space="0" w:color="auto"/>
                                                        <w:left w:val="none" w:sz="0" w:space="0" w:color="auto"/>
                                                        <w:bottom w:val="none" w:sz="0" w:space="0" w:color="auto"/>
                                                        <w:right w:val="none" w:sz="0" w:space="0" w:color="auto"/>
                                                      </w:divBdr>
                                                      <w:divsChild>
                                                        <w:div w:id="413625517">
                                                          <w:marLeft w:val="0"/>
                                                          <w:marRight w:val="0"/>
                                                          <w:marTop w:val="0"/>
                                                          <w:marBottom w:val="0"/>
                                                          <w:divBdr>
                                                            <w:top w:val="none" w:sz="0" w:space="0" w:color="auto"/>
                                                            <w:left w:val="none" w:sz="0" w:space="0" w:color="auto"/>
                                                            <w:bottom w:val="none" w:sz="0" w:space="0" w:color="auto"/>
                                                            <w:right w:val="none" w:sz="0" w:space="0" w:color="auto"/>
                                                          </w:divBdr>
                                                        </w:div>
                                                        <w:div w:id="1191261426">
                                                          <w:marLeft w:val="240"/>
                                                          <w:marRight w:val="0"/>
                                                          <w:marTop w:val="0"/>
                                                          <w:marBottom w:val="0"/>
                                                          <w:divBdr>
                                                            <w:top w:val="none" w:sz="0" w:space="0" w:color="auto"/>
                                                            <w:left w:val="none" w:sz="0" w:space="0" w:color="auto"/>
                                                            <w:bottom w:val="none" w:sz="0" w:space="0" w:color="auto"/>
                                                            <w:right w:val="none" w:sz="0" w:space="0" w:color="auto"/>
                                                          </w:divBdr>
                                                          <w:divsChild>
                                                            <w:div w:id="1637374370">
                                                              <w:marLeft w:val="0"/>
                                                              <w:marRight w:val="0"/>
                                                              <w:marTop w:val="0"/>
                                                              <w:marBottom w:val="0"/>
                                                              <w:divBdr>
                                                                <w:top w:val="none" w:sz="0" w:space="0" w:color="auto"/>
                                                                <w:left w:val="none" w:sz="0" w:space="0" w:color="auto"/>
                                                                <w:bottom w:val="none" w:sz="0" w:space="0" w:color="auto"/>
                                                                <w:right w:val="none" w:sz="0" w:space="0" w:color="auto"/>
                                                              </w:divBdr>
                                                            </w:div>
                                                            <w:div w:id="982974906">
                                                              <w:marLeft w:val="0"/>
                                                              <w:marRight w:val="0"/>
                                                              <w:marTop w:val="0"/>
                                                              <w:marBottom w:val="0"/>
                                                              <w:divBdr>
                                                                <w:top w:val="none" w:sz="0" w:space="0" w:color="auto"/>
                                                                <w:left w:val="none" w:sz="0" w:space="0" w:color="auto"/>
                                                                <w:bottom w:val="none" w:sz="0" w:space="0" w:color="auto"/>
                                                                <w:right w:val="none" w:sz="0" w:space="0" w:color="auto"/>
                                                              </w:divBdr>
                                                            </w:div>
                                                          </w:divsChild>
                                                        </w:div>
                                                        <w:div w:id="8328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10351">
                                          <w:marLeft w:val="0"/>
                                          <w:marRight w:val="0"/>
                                          <w:marTop w:val="0"/>
                                          <w:marBottom w:val="0"/>
                                          <w:divBdr>
                                            <w:top w:val="none" w:sz="0" w:space="0" w:color="auto"/>
                                            <w:left w:val="none" w:sz="0" w:space="0" w:color="auto"/>
                                            <w:bottom w:val="none" w:sz="0" w:space="0" w:color="auto"/>
                                            <w:right w:val="none" w:sz="0" w:space="0" w:color="auto"/>
                                          </w:divBdr>
                                        </w:div>
                                      </w:divsChild>
                                    </w:div>
                                    <w:div w:id="2024932377">
                                      <w:marLeft w:val="0"/>
                                      <w:marRight w:val="0"/>
                                      <w:marTop w:val="0"/>
                                      <w:marBottom w:val="0"/>
                                      <w:divBdr>
                                        <w:top w:val="none" w:sz="0" w:space="0" w:color="auto"/>
                                        <w:left w:val="none" w:sz="0" w:space="0" w:color="auto"/>
                                        <w:bottom w:val="none" w:sz="0" w:space="0" w:color="auto"/>
                                        <w:right w:val="none" w:sz="0" w:space="0" w:color="auto"/>
                                      </w:divBdr>
                                      <w:divsChild>
                                        <w:div w:id="1191996364">
                                          <w:marLeft w:val="0"/>
                                          <w:marRight w:val="0"/>
                                          <w:marTop w:val="0"/>
                                          <w:marBottom w:val="0"/>
                                          <w:divBdr>
                                            <w:top w:val="none" w:sz="0" w:space="0" w:color="auto"/>
                                            <w:left w:val="none" w:sz="0" w:space="0" w:color="auto"/>
                                            <w:bottom w:val="none" w:sz="0" w:space="0" w:color="auto"/>
                                            <w:right w:val="none" w:sz="0" w:space="0" w:color="auto"/>
                                          </w:divBdr>
                                        </w:div>
                                        <w:div w:id="888616284">
                                          <w:marLeft w:val="240"/>
                                          <w:marRight w:val="0"/>
                                          <w:marTop w:val="0"/>
                                          <w:marBottom w:val="0"/>
                                          <w:divBdr>
                                            <w:top w:val="none" w:sz="0" w:space="0" w:color="auto"/>
                                            <w:left w:val="none" w:sz="0" w:space="0" w:color="auto"/>
                                            <w:bottom w:val="none" w:sz="0" w:space="0" w:color="auto"/>
                                            <w:right w:val="none" w:sz="0" w:space="0" w:color="auto"/>
                                          </w:divBdr>
                                          <w:divsChild>
                                            <w:div w:id="1100681782">
                                              <w:marLeft w:val="0"/>
                                              <w:marRight w:val="0"/>
                                              <w:marTop w:val="0"/>
                                              <w:marBottom w:val="0"/>
                                              <w:divBdr>
                                                <w:top w:val="none" w:sz="0" w:space="0" w:color="auto"/>
                                                <w:left w:val="none" w:sz="0" w:space="0" w:color="auto"/>
                                                <w:bottom w:val="none" w:sz="0" w:space="0" w:color="auto"/>
                                                <w:right w:val="none" w:sz="0" w:space="0" w:color="auto"/>
                                              </w:divBdr>
                                              <w:divsChild>
                                                <w:div w:id="427583549">
                                                  <w:marLeft w:val="0"/>
                                                  <w:marRight w:val="0"/>
                                                  <w:marTop w:val="0"/>
                                                  <w:marBottom w:val="0"/>
                                                  <w:divBdr>
                                                    <w:top w:val="none" w:sz="0" w:space="0" w:color="auto"/>
                                                    <w:left w:val="none" w:sz="0" w:space="0" w:color="auto"/>
                                                    <w:bottom w:val="none" w:sz="0" w:space="0" w:color="auto"/>
                                                    <w:right w:val="none" w:sz="0" w:space="0" w:color="auto"/>
                                                  </w:divBdr>
                                                </w:div>
                                                <w:div w:id="1937132089">
                                                  <w:marLeft w:val="240"/>
                                                  <w:marRight w:val="0"/>
                                                  <w:marTop w:val="0"/>
                                                  <w:marBottom w:val="0"/>
                                                  <w:divBdr>
                                                    <w:top w:val="none" w:sz="0" w:space="0" w:color="auto"/>
                                                    <w:left w:val="none" w:sz="0" w:space="0" w:color="auto"/>
                                                    <w:bottom w:val="none" w:sz="0" w:space="0" w:color="auto"/>
                                                    <w:right w:val="none" w:sz="0" w:space="0" w:color="auto"/>
                                                  </w:divBdr>
                                                  <w:divsChild>
                                                    <w:div w:id="1640183878">
                                                      <w:marLeft w:val="0"/>
                                                      <w:marRight w:val="0"/>
                                                      <w:marTop w:val="0"/>
                                                      <w:marBottom w:val="0"/>
                                                      <w:divBdr>
                                                        <w:top w:val="none" w:sz="0" w:space="0" w:color="auto"/>
                                                        <w:left w:val="none" w:sz="0" w:space="0" w:color="auto"/>
                                                        <w:bottom w:val="none" w:sz="0" w:space="0" w:color="auto"/>
                                                        <w:right w:val="none" w:sz="0" w:space="0" w:color="auto"/>
                                                      </w:divBdr>
                                                      <w:divsChild>
                                                        <w:div w:id="627668540">
                                                          <w:marLeft w:val="0"/>
                                                          <w:marRight w:val="0"/>
                                                          <w:marTop w:val="0"/>
                                                          <w:marBottom w:val="0"/>
                                                          <w:divBdr>
                                                            <w:top w:val="none" w:sz="0" w:space="0" w:color="auto"/>
                                                            <w:left w:val="none" w:sz="0" w:space="0" w:color="auto"/>
                                                            <w:bottom w:val="none" w:sz="0" w:space="0" w:color="auto"/>
                                                            <w:right w:val="none" w:sz="0" w:space="0" w:color="auto"/>
                                                          </w:divBdr>
                                                        </w:div>
                                                        <w:div w:id="184753215">
                                                          <w:marLeft w:val="240"/>
                                                          <w:marRight w:val="0"/>
                                                          <w:marTop w:val="0"/>
                                                          <w:marBottom w:val="0"/>
                                                          <w:divBdr>
                                                            <w:top w:val="none" w:sz="0" w:space="0" w:color="auto"/>
                                                            <w:left w:val="none" w:sz="0" w:space="0" w:color="auto"/>
                                                            <w:bottom w:val="none" w:sz="0" w:space="0" w:color="auto"/>
                                                            <w:right w:val="none" w:sz="0" w:space="0" w:color="auto"/>
                                                          </w:divBdr>
                                                          <w:divsChild>
                                                            <w:div w:id="166099733">
                                                              <w:marLeft w:val="0"/>
                                                              <w:marRight w:val="0"/>
                                                              <w:marTop w:val="0"/>
                                                              <w:marBottom w:val="0"/>
                                                              <w:divBdr>
                                                                <w:top w:val="none" w:sz="0" w:space="0" w:color="auto"/>
                                                                <w:left w:val="none" w:sz="0" w:space="0" w:color="auto"/>
                                                                <w:bottom w:val="none" w:sz="0" w:space="0" w:color="auto"/>
                                                                <w:right w:val="none" w:sz="0" w:space="0" w:color="auto"/>
                                                              </w:divBdr>
                                                            </w:div>
                                                          </w:divsChild>
                                                        </w:div>
                                                        <w:div w:id="4684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1347">
                                          <w:marLeft w:val="0"/>
                                          <w:marRight w:val="0"/>
                                          <w:marTop w:val="0"/>
                                          <w:marBottom w:val="0"/>
                                          <w:divBdr>
                                            <w:top w:val="none" w:sz="0" w:space="0" w:color="auto"/>
                                            <w:left w:val="none" w:sz="0" w:space="0" w:color="auto"/>
                                            <w:bottom w:val="none" w:sz="0" w:space="0" w:color="auto"/>
                                            <w:right w:val="none" w:sz="0" w:space="0" w:color="auto"/>
                                          </w:divBdr>
                                        </w:div>
                                      </w:divsChild>
                                    </w:div>
                                    <w:div w:id="648942884">
                                      <w:marLeft w:val="0"/>
                                      <w:marRight w:val="0"/>
                                      <w:marTop w:val="0"/>
                                      <w:marBottom w:val="0"/>
                                      <w:divBdr>
                                        <w:top w:val="none" w:sz="0" w:space="0" w:color="auto"/>
                                        <w:left w:val="none" w:sz="0" w:space="0" w:color="auto"/>
                                        <w:bottom w:val="none" w:sz="0" w:space="0" w:color="auto"/>
                                        <w:right w:val="none" w:sz="0" w:space="0" w:color="auto"/>
                                      </w:divBdr>
                                      <w:divsChild>
                                        <w:div w:id="1172111758">
                                          <w:marLeft w:val="0"/>
                                          <w:marRight w:val="0"/>
                                          <w:marTop w:val="0"/>
                                          <w:marBottom w:val="0"/>
                                          <w:divBdr>
                                            <w:top w:val="none" w:sz="0" w:space="0" w:color="auto"/>
                                            <w:left w:val="none" w:sz="0" w:space="0" w:color="auto"/>
                                            <w:bottom w:val="none" w:sz="0" w:space="0" w:color="auto"/>
                                            <w:right w:val="none" w:sz="0" w:space="0" w:color="auto"/>
                                          </w:divBdr>
                                        </w:div>
                                        <w:div w:id="1503351775">
                                          <w:marLeft w:val="240"/>
                                          <w:marRight w:val="0"/>
                                          <w:marTop w:val="0"/>
                                          <w:marBottom w:val="0"/>
                                          <w:divBdr>
                                            <w:top w:val="none" w:sz="0" w:space="0" w:color="auto"/>
                                            <w:left w:val="none" w:sz="0" w:space="0" w:color="auto"/>
                                            <w:bottom w:val="none" w:sz="0" w:space="0" w:color="auto"/>
                                            <w:right w:val="none" w:sz="0" w:space="0" w:color="auto"/>
                                          </w:divBdr>
                                          <w:divsChild>
                                            <w:div w:id="618954603">
                                              <w:marLeft w:val="0"/>
                                              <w:marRight w:val="0"/>
                                              <w:marTop w:val="0"/>
                                              <w:marBottom w:val="0"/>
                                              <w:divBdr>
                                                <w:top w:val="none" w:sz="0" w:space="0" w:color="auto"/>
                                                <w:left w:val="none" w:sz="0" w:space="0" w:color="auto"/>
                                                <w:bottom w:val="none" w:sz="0" w:space="0" w:color="auto"/>
                                                <w:right w:val="none" w:sz="0" w:space="0" w:color="auto"/>
                                              </w:divBdr>
                                              <w:divsChild>
                                                <w:div w:id="784886120">
                                                  <w:marLeft w:val="0"/>
                                                  <w:marRight w:val="0"/>
                                                  <w:marTop w:val="0"/>
                                                  <w:marBottom w:val="0"/>
                                                  <w:divBdr>
                                                    <w:top w:val="none" w:sz="0" w:space="0" w:color="auto"/>
                                                    <w:left w:val="none" w:sz="0" w:space="0" w:color="auto"/>
                                                    <w:bottom w:val="none" w:sz="0" w:space="0" w:color="auto"/>
                                                    <w:right w:val="none" w:sz="0" w:space="0" w:color="auto"/>
                                                  </w:divBdr>
                                                </w:div>
                                                <w:div w:id="1463688324">
                                                  <w:marLeft w:val="240"/>
                                                  <w:marRight w:val="0"/>
                                                  <w:marTop w:val="0"/>
                                                  <w:marBottom w:val="0"/>
                                                  <w:divBdr>
                                                    <w:top w:val="none" w:sz="0" w:space="0" w:color="auto"/>
                                                    <w:left w:val="none" w:sz="0" w:space="0" w:color="auto"/>
                                                    <w:bottom w:val="none" w:sz="0" w:space="0" w:color="auto"/>
                                                    <w:right w:val="none" w:sz="0" w:space="0" w:color="auto"/>
                                                  </w:divBdr>
                                                  <w:divsChild>
                                                    <w:div w:id="287513230">
                                                      <w:marLeft w:val="0"/>
                                                      <w:marRight w:val="0"/>
                                                      <w:marTop w:val="0"/>
                                                      <w:marBottom w:val="0"/>
                                                      <w:divBdr>
                                                        <w:top w:val="none" w:sz="0" w:space="0" w:color="auto"/>
                                                        <w:left w:val="none" w:sz="0" w:space="0" w:color="auto"/>
                                                        <w:bottom w:val="none" w:sz="0" w:space="0" w:color="auto"/>
                                                        <w:right w:val="none" w:sz="0" w:space="0" w:color="auto"/>
                                                      </w:divBdr>
                                                      <w:divsChild>
                                                        <w:div w:id="1508516729">
                                                          <w:marLeft w:val="0"/>
                                                          <w:marRight w:val="0"/>
                                                          <w:marTop w:val="0"/>
                                                          <w:marBottom w:val="0"/>
                                                          <w:divBdr>
                                                            <w:top w:val="none" w:sz="0" w:space="0" w:color="auto"/>
                                                            <w:left w:val="none" w:sz="0" w:space="0" w:color="auto"/>
                                                            <w:bottom w:val="none" w:sz="0" w:space="0" w:color="auto"/>
                                                            <w:right w:val="none" w:sz="0" w:space="0" w:color="auto"/>
                                                          </w:divBdr>
                                                        </w:div>
                                                        <w:div w:id="1468400142">
                                                          <w:marLeft w:val="240"/>
                                                          <w:marRight w:val="0"/>
                                                          <w:marTop w:val="0"/>
                                                          <w:marBottom w:val="0"/>
                                                          <w:divBdr>
                                                            <w:top w:val="none" w:sz="0" w:space="0" w:color="auto"/>
                                                            <w:left w:val="none" w:sz="0" w:space="0" w:color="auto"/>
                                                            <w:bottom w:val="none" w:sz="0" w:space="0" w:color="auto"/>
                                                            <w:right w:val="none" w:sz="0" w:space="0" w:color="auto"/>
                                                          </w:divBdr>
                                                          <w:divsChild>
                                                            <w:div w:id="1760980753">
                                                              <w:marLeft w:val="0"/>
                                                              <w:marRight w:val="0"/>
                                                              <w:marTop w:val="0"/>
                                                              <w:marBottom w:val="0"/>
                                                              <w:divBdr>
                                                                <w:top w:val="none" w:sz="0" w:space="0" w:color="auto"/>
                                                                <w:left w:val="none" w:sz="0" w:space="0" w:color="auto"/>
                                                                <w:bottom w:val="none" w:sz="0" w:space="0" w:color="auto"/>
                                                                <w:right w:val="none" w:sz="0" w:space="0" w:color="auto"/>
                                                              </w:divBdr>
                                                            </w:div>
                                                            <w:div w:id="1972595415">
                                                              <w:marLeft w:val="0"/>
                                                              <w:marRight w:val="0"/>
                                                              <w:marTop w:val="0"/>
                                                              <w:marBottom w:val="0"/>
                                                              <w:divBdr>
                                                                <w:top w:val="none" w:sz="0" w:space="0" w:color="auto"/>
                                                                <w:left w:val="none" w:sz="0" w:space="0" w:color="auto"/>
                                                                <w:bottom w:val="none" w:sz="0" w:space="0" w:color="auto"/>
                                                                <w:right w:val="none" w:sz="0" w:space="0" w:color="auto"/>
                                                              </w:divBdr>
                                                            </w:div>
                                                          </w:divsChild>
                                                        </w:div>
                                                        <w:div w:id="13142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4287">
                                          <w:marLeft w:val="0"/>
                                          <w:marRight w:val="0"/>
                                          <w:marTop w:val="0"/>
                                          <w:marBottom w:val="0"/>
                                          <w:divBdr>
                                            <w:top w:val="none" w:sz="0" w:space="0" w:color="auto"/>
                                            <w:left w:val="none" w:sz="0" w:space="0" w:color="auto"/>
                                            <w:bottom w:val="none" w:sz="0" w:space="0" w:color="auto"/>
                                            <w:right w:val="none" w:sz="0" w:space="0" w:color="auto"/>
                                          </w:divBdr>
                                        </w:div>
                                      </w:divsChild>
                                    </w:div>
                                    <w:div w:id="1620719476">
                                      <w:marLeft w:val="0"/>
                                      <w:marRight w:val="0"/>
                                      <w:marTop w:val="0"/>
                                      <w:marBottom w:val="0"/>
                                      <w:divBdr>
                                        <w:top w:val="none" w:sz="0" w:space="0" w:color="auto"/>
                                        <w:left w:val="none" w:sz="0" w:space="0" w:color="auto"/>
                                        <w:bottom w:val="none" w:sz="0" w:space="0" w:color="auto"/>
                                        <w:right w:val="none" w:sz="0" w:space="0" w:color="auto"/>
                                      </w:divBdr>
                                      <w:divsChild>
                                        <w:div w:id="195780392">
                                          <w:marLeft w:val="0"/>
                                          <w:marRight w:val="0"/>
                                          <w:marTop w:val="0"/>
                                          <w:marBottom w:val="0"/>
                                          <w:divBdr>
                                            <w:top w:val="none" w:sz="0" w:space="0" w:color="auto"/>
                                            <w:left w:val="none" w:sz="0" w:space="0" w:color="auto"/>
                                            <w:bottom w:val="none" w:sz="0" w:space="0" w:color="auto"/>
                                            <w:right w:val="none" w:sz="0" w:space="0" w:color="auto"/>
                                          </w:divBdr>
                                        </w:div>
                                        <w:div w:id="1418793671">
                                          <w:marLeft w:val="240"/>
                                          <w:marRight w:val="0"/>
                                          <w:marTop w:val="0"/>
                                          <w:marBottom w:val="0"/>
                                          <w:divBdr>
                                            <w:top w:val="none" w:sz="0" w:space="0" w:color="auto"/>
                                            <w:left w:val="none" w:sz="0" w:space="0" w:color="auto"/>
                                            <w:bottom w:val="none" w:sz="0" w:space="0" w:color="auto"/>
                                            <w:right w:val="none" w:sz="0" w:space="0" w:color="auto"/>
                                          </w:divBdr>
                                          <w:divsChild>
                                            <w:div w:id="1006522976">
                                              <w:marLeft w:val="0"/>
                                              <w:marRight w:val="0"/>
                                              <w:marTop w:val="0"/>
                                              <w:marBottom w:val="0"/>
                                              <w:divBdr>
                                                <w:top w:val="none" w:sz="0" w:space="0" w:color="auto"/>
                                                <w:left w:val="none" w:sz="0" w:space="0" w:color="auto"/>
                                                <w:bottom w:val="none" w:sz="0" w:space="0" w:color="auto"/>
                                                <w:right w:val="none" w:sz="0" w:space="0" w:color="auto"/>
                                              </w:divBdr>
                                              <w:divsChild>
                                                <w:div w:id="764038499">
                                                  <w:marLeft w:val="0"/>
                                                  <w:marRight w:val="0"/>
                                                  <w:marTop w:val="0"/>
                                                  <w:marBottom w:val="0"/>
                                                  <w:divBdr>
                                                    <w:top w:val="none" w:sz="0" w:space="0" w:color="auto"/>
                                                    <w:left w:val="none" w:sz="0" w:space="0" w:color="auto"/>
                                                    <w:bottom w:val="none" w:sz="0" w:space="0" w:color="auto"/>
                                                    <w:right w:val="none" w:sz="0" w:space="0" w:color="auto"/>
                                                  </w:divBdr>
                                                </w:div>
                                                <w:div w:id="1121611892">
                                                  <w:marLeft w:val="240"/>
                                                  <w:marRight w:val="0"/>
                                                  <w:marTop w:val="0"/>
                                                  <w:marBottom w:val="0"/>
                                                  <w:divBdr>
                                                    <w:top w:val="none" w:sz="0" w:space="0" w:color="auto"/>
                                                    <w:left w:val="none" w:sz="0" w:space="0" w:color="auto"/>
                                                    <w:bottom w:val="none" w:sz="0" w:space="0" w:color="auto"/>
                                                    <w:right w:val="none" w:sz="0" w:space="0" w:color="auto"/>
                                                  </w:divBdr>
                                                  <w:divsChild>
                                                    <w:div w:id="542716376">
                                                      <w:marLeft w:val="0"/>
                                                      <w:marRight w:val="0"/>
                                                      <w:marTop w:val="0"/>
                                                      <w:marBottom w:val="0"/>
                                                      <w:divBdr>
                                                        <w:top w:val="none" w:sz="0" w:space="0" w:color="auto"/>
                                                        <w:left w:val="none" w:sz="0" w:space="0" w:color="auto"/>
                                                        <w:bottom w:val="none" w:sz="0" w:space="0" w:color="auto"/>
                                                        <w:right w:val="none" w:sz="0" w:space="0" w:color="auto"/>
                                                      </w:divBdr>
                                                      <w:divsChild>
                                                        <w:div w:id="1616714823">
                                                          <w:marLeft w:val="0"/>
                                                          <w:marRight w:val="0"/>
                                                          <w:marTop w:val="0"/>
                                                          <w:marBottom w:val="0"/>
                                                          <w:divBdr>
                                                            <w:top w:val="none" w:sz="0" w:space="0" w:color="auto"/>
                                                            <w:left w:val="none" w:sz="0" w:space="0" w:color="auto"/>
                                                            <w:bottom w:val="none" w:sz="0" w:space="0" w:color="auto"/>
                                                            <w:right w:val="none" w:sz="0" w:space="0" w:color="auto"/>
                                                          </w:divBdr>
                                                        </w:div>
                                                        <w:div w:id="1152410852">
                                                          <w:marLeft w:val="240"/>
                                                          <w:marRight w:val="0"/>
                                                          <w:marTop w:val="0"/>
                                                          <w:marBottom w:val="0"/>
                                                          <w:divBdr>
                                                            <w:top w:val="none" w:sz="0" w:space="0" w:color="auto"/>
                                                            <w:left w:val="none" w:sz="0" w:space="0" w:color="auto"/>
                                                            <w:bottom w:val="none" w:sz="0" w:space="0" w:color="auto"/>
                                                            <w:right w:val="none" w:sz="0" w:space="0" w:color="auto"/>
                                                          </w:divBdr>
                                                          <w:divsChild>
                                                            <w:div w:id="1598060277">
                                                              <w:marLeft w:val="0"/>
                                                              <w:marRight w:val="0"/>
                                                              <w:marTop w:val="0"/>
                                                              <w:marBottom w:val="0"/>
                                                              <w:divBdr>
                                                                <w:top w:val="none" w:sz="0" w:space="0" w:color="auto"/>
                                                                <w:left w:val="none" w:sz="0" w:space="0" w:color="auto"/>
                                                                <w:bottom w:val="none" w:sz="0" w:space="0" w:color="auto"/>
                                                                <w:right w:val="none" w:sz="0" w:space="0" w:color="auto"/>
                                                              </w:divBdr>
                                                            </w:div>
                                                          </w:divsChild>
                                                        </w:div>
                                                        <w:div w:id="66290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84248">
                                          <w:marLeft w:val="0"/>
                                          <w:marRight w:val="0"/>
                                          <w:marTop w:val="0"/>
                                          <w:marBottom w:val="0"/>
                                          <w:divBdr>
                                            <w:top w:val="none" w:sz="0" w:space="0" w:color="auto"/>
                                            <w:left w:val="none" w:sz="0" w:space="0" w:color="auto"/>
                                            <w:bottom w:val="none" w:sz="0" w:space="0" w:color="auto"/>
                                            <w:right w:val="none" w:sz="0" w:space="0" w:color="auto"/>
                                          </w:divBdr>
                                        </w:div>
                                      </w:divsChild>
                                    </w:div>
                                    <w:div w:id="1251886866">
                                      <w:marLeft w:val="0"/>
                                      <w:marRight w:val="0"/>
                                      <w:marTop w:val="0"/>
                                      <w:marBottom w:val="0"/>
                                      <w:divBdr>
                                        <w:top w:val="none" w:sz="0" w:space="0" w:color="auto"/>
                                        <w:left w:val="none" w:sz="0" w:space="0" w:color="auto"/>
                                        <w:bottom w:val="none" w:sz="0" w:space="0" w:color="auto"/>
                                        <w:right w:val="none" w:sz="0" w:space="0" w:color="auto"/>
                                      </w:divBdr>
                                      <w:divsChild>
                                        <w:div w:id="106699468">
                                          <w:marLeft w:val="0"/>
                                          <w:marRight w:val="0"/>
                                          <w:marTop w:val="0"/>
                                          <w:marBottom w:val="0"/>
                                          <w:divBdr>
                                            <w:top w:val="none" w:sz="0" w:space="0" w:color="auto"/>
                                            <w:left w:val="none" w:sz="0" w:space="0" w:color="auto"/>
                                            <w:bottom w:val="none" w:sz="0" w:space="0" w:color="auto"/>
                                            <w:right w:val="none" w:sz="0" w:space="0" w:color="auto"/>
                                          </w:divBdr>
                                        </w:div>
                                        <w:div w:id="1476020448">
                                          <w:marLeft w:val="240"/>
                                          <w:marRight w:val="0"/>
                                          <w:marTop w:val="0"/>
                                          <w:marBottom w:val="0"/>
                                          <w:divBdr>
                                            <w:top w:val="none" w:sz="0" w:space="0" w:color="auto"/>
                                            <w:left w:val="none" w:sz="0" w:space="0" w:color="auto"/>
                                            <w:bottom w:val="none" w:sz="0" w:space="0" w:color="auto"/>
                                            <w:right w:val="none" w:sz="0" w:space="0" w:color="auto"/>
                                          </w:divBdr>
                                          <w:divsChild>
                                            <w:div w:id="1830553983">
                                              <w:marLeft w:val="0"/>
                                              <w:marRight w:val="0"/>
                                              <w:marTop w:val="0"/>
                                              <w:marBottom w:val="0"/>
                                              <w:divBdr>
                                                <w:top w:val="none" w:sz="0" w:space="0" w:color="auto"/>
                                                <w:left w:val="none" w:sz="0" w:space="0" w:color="auto"/>
                                                <w:bottom w:val="none" w:sz="0" w:space="0" w:color="auto"/>
                                                <w:right w:val="none" w:sz="0" w:space="0" w:color="auto"/>
                                              </w:divBdr>
                                              <w:divsChild>
                                                <w:div w:id="235359596">
                                                  <w:marLeft w:val="0"/>
                                                  <w:marRight w:val="0"/>
                                                  <w:marTop w:val="0"/>
                                                  <w:marBottom w:val="0"/>
                                                  <w:divBdr>
                                                    <w:top w:val="none" w:sz="0" w:space="0" w:color="auto"/>
                                                    <w:left w:val="none" w:sz="0" w:space="0" w:color="auto"/>
                                                    <w:bottom w:val="none" w:sz="0" w:space="0" w:color="auto"/>
                                                    <w:right w:val="none" w:sz="0" w:space="0" w:color="auto"/>
                                                  </w:divBdr>
                                                </w:div>
                                                <w:div w:id="227767384">
                                                  <w:marLeft w:val="240"/>
                                                  <w:marRight w:val="0"/>
                                                  <w:marTop w:val="0"/>
                                                  <w:marBottom w:val="0"/>
                                                  <w:divBdr>
                                                    <w:top w:val="none" w:sz="0" w:space="0" w:color="auto"/>
                                                    <w:left w:val="none" w:sz="0" w:space="0" w:color="auto"/>
                                                    <w:bottom w:val="none" w:sz="0" w:space="0" w:color="auto"/>
                                                    <w:right w:val="none" w:sz="0" w:space="0" w:color="auto"/>
                                                  </w:divBdr>
                                                  <w:divsChild>
                                                    <w:div w:id="1641420625">
                                                      <w:marLeft w:val="0"/>
                                                      <w:marRight w:val="0"/>
                                                      <w:marTop w:val="0"/>
                                                      <w:marBottom w:val="0"/>
                                                      <w:divBdr>
                                                        <w:top w:val="none" w:sz="0" w:space="0" w:color="auto"/>
                                                        <w:left w:val="none" w:sz="0" w:space="0" w:color="auto"/>
                                                        <w:bottom w:val="none" w:sz="0" w:space="0" w:color="auto"/>
                                                        <w:right w:val="none" w:sz="0" w:space="0" w:color="auto"/>
                                                      </w:divBdr>
                                                      <w:divsChild>
                                                        <w:div w:id="1364478373">
                                                          <w:marLeft w:val="0"/>
                                                          <w:marRight w:val="0"/>
                                                          <w:marTop w:val="0"/>
                                                          <w:marBottom w:val="0"/>
                                                          <w:divBdr>
                                                            <w:top w:val="none" w:sz="0" w:space="0" w:color="auto"/>
                                                            <w:left w:val="none" w:sz="0" w:space="0" w:color="auto"/>
                                                            <w:bottom w:val="none" w:sz="0" w:space="0" w:color="auto"/>
                                                            <w:right w:val="none" w:sz="0" w:space="0" w:color="auto"/>
                                                          </w:divBdr>
                                                        </w:div>
                                                        <w:div w:id="1836724213">
                                                          <w:marLeft w:val="240"/>
                                                          <w:marRight w:val="0"/>
                                                          <w:marTop w:val="0"/>
                                                          <w:marBottom w:val="0"/>
                                                          <w:divBdr>
                                                            <w:top w:val="none" w:sz="0" w:space="0" w:color="auto"/>
                                                            <w:left w:val="none" w:sz="0" w:space="0" w:color="auto"/>
                                                            <w:bottom w:val="none" w:sz="0" w:space="0" w:color="auto"/>
                                                            <w:right w:val="none" w:sz="0" w:space="0" w:color="auto"/>
                                                          </w:divBdr>
                                                          <w:divsChild>
                                                            <w:div w:id="1330600977">
                                                              <w:marLeft w:val="0"/>
                                                              <w:marRight w:val="0"/>
                                                              <w:marTop w:val="0"/>
                                                              <w:marBottom w:val="0"/>
                                                              <w:divBdr>
                                                                <w:top w:val="none" w:sz="0" w:space="0" w:color="auto"/>
                                                                <w:left w:val="none" w:sz="0" w:space="0" w:color="auto"/>
                                                                <w:bottom w:val="none" w:sz="0" w:space="0" w:color="auto"/>
                                                                <w:right w:val="none" w:sz="0" w:space="0" w:color="auto"/>
                                                              </w:divBdr>
                                                            </w:div>
                                                            <w:div w:id="625887744">
                                                              <w:marLeft w:val="0"/>
                                                              <w:marRight w:val="0"/>
                                                              <w:marTop w:val="0"/>
                                                              <w:marBottom w:val="0"/>
                                                              <w:divBdr>
                                                                <w:top w:val="none" w:sz="0" w:space="0" w:color="auto"/>
                                                                <w:left w:val="none" w:sz="0" w:space="0" w:color="auto"/>
                                                                <w:bottom w:val="none" w:sz="0" w:space="0" w:color="auto"/>
                                                                <w:right w:val="none" w:sz="0" w:space="0" w:color="auto"/>
                                                              </w:divBdr>
                                                            </w:div>
                                                          </w:divsChild>
                                                        </w:div>
                                                        <w:div w:id="17502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4825">
                                          <w:marLeft w:val="0"/>
                                          <w:marRight w:val="0"/>
                                          <w:marTop w:val="0"/>
                                          <w:marBottom w:val="0"/>
                                          <w:divBdr>
                                            <w:top w:val="none" w:sz="0" w:space="0" w:color="auto"/>
                                            <w:left w:val="none" w:sz="0" w:space="0" w:color="auto"/>
                                            <w:bottom w:val="none" w:sz="0" w:space="0" w:color="auto"/>
                                            <w:right w:val="none" w:sz="0" w:space="0" w:color="auto"/>
                                          </w:divBdr>
                                        </w:div>
                                      </w:divsChild>
                                    </w:div>
                                    <w:div w:id="1072122487">
                                      <w:marLeft w:val="0"/>
                                      <w:marRight w:val="0"/>
                                      <w:marTop w:val="0"/>
                                      <w:marBottom w:val="0"/>
                                      <w:divBdr>
                                        <w:top w:val="none" w:sz="0" w:space="0" w:color="auto"/>
                                        <w:left w:val="none" w:sz="0" w:space="0" w:color="auto"/>
                                        <w:bottom w:val="none" w:sz="0" w:space="0" w:color="auto"/>
                                        <w:right w:val="none" w:sz="0" w:space="0" w:color="auto"/>
                                      </w:divBdr>
                                      <w:divsChild>
                                        <w:div w:id="177937841">
                                          <w:marLeft w:val="0"/>
                                          <w:marRight w:val="0"/>
                                          <w:marTop w:val="0"/>
                                          <w:marBottom w:val="0"/>
                                          <w:divBdr>
                                            <w:top w:val="none" w:sz="0" w:space="0" w:color="auto"/>
                                            <w:left w:val="none" w:sz="0" w:space="0" w:color="auto"/>
                                            <w:bottom w:val="none" w:sz="0" w:space="0" w:color="auto"/>
                                            <w:right w:val="none" w:sz="0" w:space="0" w:color="auto"/>
                                          </w:divBdr>
                                        </w:div>
                                        <w:div w:id="1108044382">
                                          <w:marLeft w:val="240"/>
                                          <w:marRight w:val="0"/>
                                          <w:marTop w:val="0"/>
                                          <w:marBottom w:val="0"/>
                                          <w:divBdr>
                                            <w:top w:val="none" w:sz="0" w:space="0" w:color="auto"/>
                                            <w:left w:val="none" w:sz="0" w:space="0" w:color="auto"/>
                                            <w:bottom w:val="none" w:sz="0" w:space="0" w:color="auto"/>
                                            <w:right w:val="none" w:sz="0" w:space="0" w:color="auto"/>
                                          </w:divBdr>
                                          <w:divsChild>
                                            <w:div w:id="17854270">
                                              <w:marLeft w:val="0"/>
                                              <w:marRight w:val="0"/>
                                              <w:marTop w:val="0"/>
                                              <w:marBottom w:val="0"/>
                                              <w:divBdr>
                                                <w:top w:val="none" w:sz="0" w:space="0" w:color="auto"/>
                                                <w:left w:val="none" w:sz="0" w:space="0" w:color="auto"/>
                                                <w:bottom w:val="none" w:sz="0" w:space="0" w:color="auto"/>
                                                <w:right w:val="none" w:sz="0" w:space="0" w:color="auto"/>
                                              </w:divBdr>
                                              <w:divsChild>
                                                <w:div w:id="840198320">
                                                  <w:marLeft w:val="0"/>
                                                  <w:marRight w:val="0"/>
                                                  <w:marTop w:val="0"/>
                                                  <w:marBottom w:val="0"/>
                                                  <w:divBdr>
                                                    <w:top w:val="none" w:sz="0" w:space="0" w:color="auto"/>
                                                    <w:left w:val="none" w:sz="0" w:space="0" w:color="auto"/>
                                                    <w:bottom w:val="none" w:sz="0" w:space="0" w:color="auto"/>
                                                    <w:right w:val="none" w:sz="0" w:space="0" w:color="auto"/>
                                                  </w:divBdr>
                                                </w:div>
                                                <w:div w:id="135026579">
                                                  <w:marLeft w:val="240"/>
                                                  <w:marRight w:val="0"/>
                                                  <w:marTop w:val="0"/>
                                                  <w:marBottom w:val="0"/>
                                                  <w:divBdr>
                                                    <w:top w:val="none" w:sz="0" w:space="0" w:color="auto"/>
                                                    <w:left w:val="none" w:sz="0" w:space="0" w:color="auto"/>
                                                    <w:bottom w:val="none" w:sz="0" w:space="0" w:color="auto"/>
                                                    <w:right w:val="none" w:sz="0" w:space="0" w:color="auto"/>
                                                  </w:divBdr>
                                                  <w:divsChild>
                                                    <w:div w:id="2059013845">
                                                      <w:marLeft w:val="0"/>
                                                      <w:marRight w:val="0"/>
                                                      <w:marTop w:val="0"/>
                                                      <w:marBottom w:val="0"/>
                                                      <w:divBdr>
                                                        <w:top w:val="none" w:sz="0" w:space="0" w:color="auto"/>
                                                        <w:left w:val="none" w:sz="0" w:space="0" w:color="auto"/>
                                                        <w:bottom w:val="none" w:sz="0" w:space="0" w:color="auto"/>
                                                        <w:right w:val="none" w:sz="0" w:space="0" w:color="auto"/>
                                                      </w:divBdr>
                                                      <w:divsChild>
                                                        <w:div w:id="1096705024">
                                                          <w:marLeft w:val="0"/>
                                                          <w:marRight w:val="0"/>
                                                          <w:marTop w:val="0"/>
                                                          <w:marBottom w:val="0"/>
                                                          <w:divBdr>
                                                            <w:top w:val="none" w:sz="0" w:space="0" w:color="auto"/>
                                                            <w:left w:val="none" w:sz="0" w:space="0" w:color="auto"/>
                                                            <w:bottom w:val="none" w:sz="0" w:space="0" w:color="auto"/>
                                                            <w:right w:val="none" w:sz="0" w:space="0" w:color="auto"/>
                                                          </w:divBdr>
                                                        </w:div>
                                                        <w:div w:id="847521776">
                                                          <w:marLeft w:val="240"/>
                                                          <w:marRight w:val="0"/>
                                                          <w:marTop w:val="0"/>
                                                          <w:marBottom w:val="0"/>
                                                          <w:divBdr>
                                                            <w:top w:val="none" w:sz="0" w:space="0" w:color="auto"/>
                                                            <w:left w:val="none" w:sz="0" w:space="0" w:color="auto"/>
                                                            <w:bottom w:val="none" w:sz="0" w:space="0" w:color="auto"/>
                                                            <w:right w:val="none" w:sz="0" w:space="0" w:color="auto"/>
                                                          </w:divBdr>
                                                          <w:divsChild>
                                                            <w:div w:id="146829605">
                                                              <w:marLeft w:val="0"/>
                                                              <w:marRight w:val="0"/>
                                                              <w:marTop w:val="0"/>
                                                              <w:marBottom w:val="0"/>
                                                              <w:divBdr>
                                                                <w:top w:val="none" w:sz="0" w:space="0" w:color="auto"/>
                                                                <w:left w:val="none" w:sz="0" w:space="0" w:color="auto"/>
                                                                <w:bottom w:val="none" w:sz="0" w:space="0" w:color="auto"/>
                                                                <w:right w:val="none" w:sz="0" w:space="0" w:color="auto"/>
                                                              </w:divBdr>
                                                            </w:div>
                                                          </w:divsChild>
                                                        </w:div>
                                                        <w:div w:id="11240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5907">
                                          <w:marLeft w:val="0"/>
                                          <w:marRight w:val="0"/>
                                          <w:marTop w:val="0"/>
                                          <w:marBottom w:val="0"/>
                                          <w:divBdr>
                                            <w:top w:val="none" w:sz="0" w:space="0" w:color="auto"/>
                                            <w:left w:val="none" w:sz="0" w:space="0" w:color="auto"/>
                                            <w:bottom w:val="none" w:sz="0" w:space="0" w:color="auto"/>
                                            <w:right w:val="none" w:sz="0" w:space="0" w:color="auto"/>
                                          </w:divBdr>
                                        </w:div>
                                      </w:divsChild>
                                    </w:div>
                                    <w:div w:id="459226675">
                                      <w:marLeft w:val="0"/>
                                      <w:marRight w:val="0"/>
                                      <w:marTop w:val="0"/>
                                      <w:marBottom w:val="0"/>
                                      <w:divBdr>
                                        <w:top w:val="none" w:sz="0" w:space="0" w:color="auto"/>
                                        <w:left w:val="none" w:sz="0" w:space="0" w:color="auto"/>
                                        <w:bottom w:val="none" w:sz="0" w:space="0" w:color="auto"/>
                                        <w:right w:val="none" w:sz="0" w:space="0" w:color="auto"/>
                                      </w:divBdr>
                                      <w:divsChild>
                                        <w:div w:id="1722630885">
                                          <w:marLeft w:val="0"/>
                                          <w:marRight w:val="0"/>
                                          <w:marTop w:val="0"/>
                                          <w:marBottom w:val="0"/>
                                          <w:divBdr>
                                            <w:top w:val="none" w:sz="0" w:space="0" w:color="auto"/>
                                            <w:left w:val="none" w:sz="0" w:space="0" w:color="auto"/>
                                            <w:bottom w:val="none" w:sz="0" w:space="0" w:color="auto"/>
                                            <w:right w:val="none" w:sz="0" w:space="0" w:color="auto"/>
                                          </w:divBdr>
                                        </w:div>
                                        <w:div w:id="1040472090">
                                          <w:marLeft w:val="240"/>
                                          <w:marRight w:val="0"/>
                                          <w:marTop w:val="0"/>
                                          <w:marBottom w:val="0"/>
                                          <w:divBdr>
                                            <w:top w:val="none" w:sz="0" w:space="0" w:color="auto"/>
                                            <w:left w:val="none" w:sz="0" w:space="0" w:color="auto"/>
                                            <w:bottom w:val="none" w:sz="0" w:space="0" w:color="auto"/>
                                            <w:right w:val="none" w:sz="0" w:space="0" w:color="auto"/>
                                          </w:divBdr>
                                          <w:divsChild>
                                            <w:div w:id="1348601521">
                                              <w:marLeft w:val="0"/>
                                              <w:marRight w:val="0"/>
                                              <w:marTop w:val="0"/>
                                              <w:marBottom w:val="0"/>
                                              <w:divBdr>
                                                <w:top w:val="none" w:sz="0" w:space="0" w:color="auto"/>
                                                <w:left w:val="none" w:sz="0" w:space="0" w:color="auto"/>
                                                <w:bottom w:val="none" w:sz="0" w:space="0" w:color="auto"/>
                                                <w:right w:val="none" w:sz="0" w:space="0" w:color="auto"/>
                                              </w:divBdr>
                                              <w:divsChild>
                                                <w:div w:id="1581402802">
                                                  <w:marLeft w:val="0"/>
                                                  <w:marRight w:val="0"/>
                                                  <w:marTop w:val="0"/>
                                                  <w:marBottom w:val="0"/>
                                                  <w:divBdr>
                                                    <w:top w:val="none" w:sz="0" w:space="0" w:color="auto"/>
                                                    <w:left w:val="none" w:sz="0" w:space="0" w:color="auto"/>
                                                    <w:bottom w:val="none" w:sz="0" w:space="0" w:color="auto"/>
                                                    <w:right w:val="none" w:sz="0" w:space="0" w:color="auto"/>
                                                  </w:divBdr>
                                                </w:div>
                                                <w:div w:id="825516443">
                                                  <w:marLeft w:val="240"/>
                                                  <w:marRight w:val="0"/>
                                                  <w:marTop w:val="0"/>
                                                  <w:marBottom w:val="0"/>
                                                  <w:divBdr>
                                                    <w:top w:val="none" w:sz="0" w:space="0" w:color="auto"/>
                                                    <w:left w:val="none" w:sz="0" w:space="0" w:color="auto"/>
                                                    <w:bottom w:val="none" w:sz="0" w:space="0" w:color="auto"/>
                                                    <w:right w:val="none" w:sz="0" w:space="0" w:color="auto"/>
                                                  </w:divBdr>
                                                  <w:divsChild>
                                                    <w:div w:id="1183471977">
                                                      <w:marLeft w:val="0"/>
                                                      <w:marRight w:val="0"/>
                                                      <w:marTop w:val="0"/>
                                                      <w:marBottom w:val="0"/>
                                                      <w:divBdr>
                                                        <w:top w:val="none" w:sz="0" w:space="0" w:color="auto"/>
                                                        <w:left w:val="none" w:sz="0" w:space="0" w:color="auto"/>
                                                        <w:bottom w:val="none" w:sz="0" w:space="0" w:color="auto"/>
                                                        <w:right w:val="none" w:sz="0" w:space="0" w:color="auto"/>
                                                      </w:divBdr>
                                                      <w:divsChild>
                                                        <w:div w:id="846289009">
                                                          <w:marLeft w:val="0"/>
                                                          <w:marRight w:val="0"/>
                                                          <w:marTop w:val="0"/>
                                                          <w:marBottom w:val="0"/>
                                                          <w:divBdr>
                                                            <w:top w:val="none" w:sz="0" w:space="0" w:color="auto"/>
                                                            <w:left w:val="none" w:sz="0" w:space="0" w:color="auto"/>
                                                            <w:bottom w:val="none" w:sz="0" w:space="0" w:color="auto"/>
                                                            <w:right w:val="none" w:sz="0" w:space="0" w:color="auto"/>
                                                          </w:divBdr>
                                                        </w:div>
                                                        <w:div w:id="803618625">
                                                          <w:marLeft w:val="240"/>
                                                          <w:marRight w:val="0"/>
                                                          <w:marTop w:val="0"/>
                                                          <w:marBottom w:val="0"/>
                                                          <w:divBdr>
                                                            <w:top w:val="none" w:sz="0" w:space="0" w:color="auto"/>
                                                            <w:left w:val="none" w:sz="0" w:space="0" w:color="auto"/>
                                                            <w:bottom w:val="none" w:sz="0" w:space="0" w:color="auto"/>
                                                            <w:right w:val="none" w:sz="0" w:space="0" w:color="auto"/>
                                                          </w:divBdr>
                                                          <w:divsChild>
                                                            <w:div w:id="182864138">
                                                              <w:marLeft w:val="0"/>
                                                              <w:marRight w:val="0"/>
                                                              <w:marTop w:val="0"/>
                                                              <w:marBottom w:val="0"/>
                                                              <w:divBdr>
                                                                <w:top w:val="none" w:sz="0" w:space="0" w:color="auto"/>
                                                                <w:left w:val="none" w:sz="0" w:space="0" w:color="auto"/>
                                                                <w:bottom w:val="none" w:sz="0" w:space="0" w:color="auto"/>
                                                                <w:right w:val="none" w:sz="0" w:space="0" w:color="auto"/>
                                                              </w:divBdr>
                                                            </w:div>
                                                            <w:div w:id="291596120">
                                                              <w:marLeft w:val="0"/>
                                                              <w:marRight w:val="0"/>
                                                              <w:marTop w:val="0"/>
                                                              <w:marBottom w:val="0"/>
                                                              <w:divBdr>
                                                                <w:top w:val="none" w:sz="0" w:space="0" w:color="auto"/>
                                                                <w:left w:val="none" w:sz="0" w:space="0" w:color="auto"/>
                                                                <w:bottom w:val="none" w:sz="0" w:space="0" w:color="auto"/>
                                                                <w:right w:val="none" w:sz="0" w:space="0" w:color="auto"/>
                                                              </w:divBdr>
                                                            </w:div>
                                                          </w:divsChild>
                                                        </w:div>
                                                        <w:div w:id="13024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1745">
                                          <w:marLeft w:val="0"/>
                                          <w:marRight w:val="0"/>
                                          <w:marTop w:val="0"/>
                                          <w:marBottom w:val="0"/>
                                          <w:divBdr>
                                            <w:top w:val="none" w:sz="0" w:space="0" w:color="auto"/>
                                            <w:left w:val="none" w:sz="0" w:space="0" w:color="auto"/>
                                            <w:bottom w:val="none" w:sz="0" w:space="0" w:color="auto"/>
                                            <w:right w:val="none" w:sz="0" w:space="0" w:color="auto"/>
                                          </w:divBdr>
                                        </w:div>
                                      </w:divsChild>
                                    </w:div>
                                    <w:div w:id="1018584086">
                                      <w:marLeft w:val="0"/>
                                      <w:marRight w:val="0"/>
                                      <w:marTop w:val="0"/>
                                      <w:marBottom w:val="0"/>
                                      <w:divBdr>
                                        <w:top w:val="none" w:sz="0" w:space="0" w:color="auto"/>
                                        <w:left w:val="none" w:sz="0" w:space="0" w:color="auto"/>
                                        <w:bottom w:val="none" w:sz="0" w:space="0" w:color="auto"/>
                                        <w:right w:val="none" w:sz="0" w:space="0" w:color="auto"/>
                                      </w:divBdr>
                                      <w:divsChild>
                                        <w:div w:id="1139348465">
                                          <w:marLeft w:val="0"/>
                                          <w:marRight w:val="0"/>
                                          <w:marTop w:val="0"/>
                                          <w:marBottom w:val="0"/>
                                          <w:divBdr>
                                            <w:top w:val="none" w:sz="0" w:space="0" w:color="auto"/>
                                            <w:left w:val="none" w:sz="0" w:space="0" w:color="auto"/>
                                            <w:bottom w:val="none" w:sz="0" w:space="0" w:color="auto"/>
                                            <w:right w:val="none" w:sz="0" w:space="0" w:color="auto"/>
                                          </w:divBdr>
                                        </w:div>
                                        <w:div w:id="385760650">
                                          <w:marLeft w:val="240"/>
                                          <w:marRight w:val="0"/>
                                          <w:marTop w:val="0"/>
                                          <w:marBottom w:val="0"/>
                                          <w:divBdr>
                                            <w:top w:val="none" w:sz="0" w:space="0" w:color="auto"/>
                                            <w:left w:val="none" w:sz="0" w:space="0" w:color="auto"/>
                                            <w:bottom w:val="none" w:sz="0" w:space="0" w:color="auto"/>
                                            <w:right w:val="none" w:sz="0" w:space="0" w:color="auto"/>
                                          </w:divBdr>
                                          <w:divsChild>
                                            <w:div w:id="1765033996">
                                              <w:marLeft w:val="0"/>
                                              <w:marRight w:val="0"/>
                                              <w:marTop w:val="0"/>
                                              <w:marBottom w:val="0"/>
                                              <w:divBdr>
                                                <w:top w:val="none" w:sz="0" w:space="0" w:color="auto"/>
                                                <w:left w:val="none" w:sz="0" w:space="0" w:color="auto"/>
                                                <w:bottom w:val="none" w:sz="0" w:space="0" w:color="auto"/>
                                                <w:right w:val="none" w:sz="0" w:space="0" w:color="auto"/>
                                              </w:divBdr>
                                              <w:divsChild>
                                                <w:div w:id="209920277">
                                                  <w:marLeft w:val="0"/>
                                                  <w:marRight w:val="0"/>
                                                  <w:marTop w:val="0"/>
                                                  <w:marBottom w:val="0"/>
                                                  <w:divBdr>
                                                    <w:top w:val="none" w:sz="0" w:space="0" w:color="auto"/>
                                                    <w:left w:val="none" w:sz="0" w:space="0" w:color="auto"/>
                                                    <w:bottom w:val="none" w:sz="0" w:space="0" w:color="auto"/>
                                                    <w:right w:val="none" w:sz="0" w:space="0" w:color="auto"/>
                                                  </w:divBdr>
                                                </w:div>
                                                <w:div w:id="605771124">
                                                  <w:marLeft w:val="240"/>
                                                  <w:marRight w:val="0"/>
                                                  <w:marTop w:val="0"/>
                                                  <w:marBottom w:val="0"/>
                                                  <w:divBdr>
                                                    <w:top w:val="none" w:sz="0" w:space="0" w:color="auto"/>
                                                    <w:left w:val="none" w:sz="0" w:space="0" w:color="auto"/>
                                                    <w:bottom w:val="none" w:sz="0" w:space="0" w:color="auto"/>
                                                    <w:right w:val="none" w:sz="0" w:space="0" w:color="auto"/>
                                                  </w:divBdr>
                                                  <w:divsChild>
                                                    <w:div w:id="299387089">
                                                      <w:marLeft w:val="0"/>
                                                      <w:marRight w:val="0"/>
                                                      <w:marTop w:val="0"/>
                                                      <w:marBottom w:val="0"/>
                                                      <w:divBdr>
                                                        <w:top w:val="none" w:sz="0" w:space="0" w:color="auto"/>
                                                        <w:left w:val="none" w:sz="0" w:space="0" w:color="auto"/>
                                                        <w:bottom w:val="none" w:sz="0" w:space="0" w:color="auto"/>
                                                        <w:right w:val="none" w:sz="0" w:space="0" w:color="auto"/>
                                                      </w:divBdr>
                                                      <w:divsChild>
                                                        <w:div w:id="582497772">
                                                          <w:marLeft w:val="0"/>
                                                          <w:marRight w:val="0"/>
                                                          <w:marTop w:val="0"/>
                                                          <w:marBottom w:val="0"/>
                                                          <w:divBdr>
                                                            <w:top w:val="none" w:sz="0" w:space="0" w:color="auto"/>
                                                            <w:left w:val="none" w:sz="0" w:space="0" w:color="auto"/>
                                                            <w:bottom w:val="none" w:sz="0" w:space="0" w:color="auto"/>
                                                            <w:right w:val="none" w:sz="0" w:space="0" w:color="auto"/>
                                                          </w:divBdr>
                                                        </w:div>
                                                        <w:div w:id="591937671">
                                                          <w:marLeft w:val="240"/>
                                                          <w:marRight w:val="0"/>
                                                          <w:marTop w:val="0"/>
                                                          <w:marBottom w:val="0"/>
                                                          <w:divBdr>
                                                            <w:top w:val="none" w:sz="0" w:space="0" w:color="auto"/>
                                                            <w:left w:val="none" w:sz="0" w:space="0" w:color="auto"/>
                                                            <w:bottom w:val="none" w:sz="0" w:space="0" w:color="auto"/>
                                                            <w:right w:val="none" w:sz="0" w:space="0" w:color="auto"/>
                                                          </w:divBdr>
                                                          <w:divsChild>
                                                            <w:div w:id="1121800726">
                                                              <w:marLeft w:val="0"/>
                                                              <w:marRight w:val="0"/>
                                                              <w:marTop w:val="0"/>
                                                              <w:marBottom w:val="0"/>
                                                              <w:divBdr>
                                                                <w:top w:val="none" w:sz="0" w:space="0" w:color="auto"/>
                                                                <w:left w:val="none" w:sz="0" w:space="0" w:color="auto"/>
                                                                <w:bottom w:val="none" w:sz="0" w:space="0" w:color="auto"/>
                                                                <w:right w:val="none" w:sz="0" w:space="0" w:color="auto"/>
                                                              </w:divBdr>
                                                            </w:div>
                                                          </w:divsChild>
                                                        </w:div>
                                                        <w:div w:id="39335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3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07928">
                                          <w:marLeft w:val="0"/>
                                          <w:marRight w:val="0"/>
                                          <w:marTop w:val="0"/>
                                          <w:marBottom w:val="0"/>
                                          <w:divBdr>
                                            <w:top w:val="none" w:sz="0" w:space="0" w:color="auto"/>
                                            <w:left w:val="none" w:sz="0" w:space="0" w:color="auto"/>
                                            <w:bottom w:val="none" w:sz="0" w:space="0" w:color="auto"/>
                                            <w:right w:val="none" w:sz="0" w:space="0" w:color="auto"/>
                                          </w:divBdr>
                                        </w:div>
                                      </w:divsChild>
                                    </w:div>
                                    <w:div w:id="1151630320">
                                      <w:marLeft w:val="0"/>
                                      <w:marRight w:val="0"/>
                                      <w:marTop w:val="0"/>
                                      <w:marBottom w:val="0"/>
                                      <w:divBdr>
                                        <w:top w:val="none" w:sz="0" w:space="0" w:color="auto"/>
                                        <w:left w:val="none" w:sz="0" w:space="0" w:color="auto"/>
                                        <w:bottom w:val="none" w:sz="0" w:space="0" w:color="auto"/>
                                        <w:right w:val="none" w:sz="0" w:space="0" w:color="auto"/>
                                      </w:divBdr>
                                      <w:divsChild>
                                        <w:div w:id="1424032001">
                                          <w:marLeft w:val="0"/>
                                          <w:marRight w:val="0"/>
                                          <w:marTop w:val="0"/>
                                          <w:marBottom w:val="0"/>
                                          <w:divBdr>
                                            <w:top w:val="none" w:sz="0" w:space="0" w:color="auto"/>
                                            <w:left w:val="none" w:sz="0" w:space="0" w:color="auto"/>
                                            <w:bottom w:val="none" w:sz="0" w:space="0" w:color="auto"/>
                                            <w:right w:val="none" w:sz="0" w:space="0" w:color="auto"/>
                                          </w:divBdr>
                                        </w:div>
                                        <w:div w:id="844366201">
                                          <w:marLeft w:val="240"/>
                                          <w:marRight w:val="0"/>
                                          <w:marTop w:val="0"/>
                                          <w:marBottom w:val="0"/>
                                          <w:divBdr>
                                            <w:top w:val="none" w:sz="0" w:space="0" w:color="auto"/>
                                            <w:left w:val="none" w:sz="0" w:space="0" w:color="auto"/>
                                            <w:bottom w:val="none" w:sz="0" w:space="0" w:color="auto"/>
                                            <w:right w:val="none" w:sz="0" w:space="0" w:color="auto"/>
                                          </w:divBdr>
                                          <w:divsChild>
                                            <w:div w:id="495995340">
                                              <w:marLeft w:val="0"/>
                                              <w:marRight w:val="0"/>
                                              <w:marTop w:val="0"/>
                                              <w:marBottom w:val="0"/>
                                              <w:divBdr>
                                                <w:top w:val="none" w:sz="0" w:space="0" w:color="auto"/>
                                                <w:left w:val="none" w:sz="0" w:space="0" w:color="auto"/>
                                                <w:bottom w:val="none" w:sz="0" w:space="0" w:color="auto"/>
                                                <w:right w:val="none" w:sz="0" w:space="0" w:color="auto"/>
                                              </w:divBdr>
                                              <w:divsChild>
                                                <w:div w:id="266235139">
                                                  <w:marLeft w:val="0"/>
                                                  <w:marRight w:val="0"/>
                                                  <w:marTop w:val="0"/>
                                                  <w:marBottom w:val="0"/>
                                                  <w:divBdr>
                                                    <w:top w:val="none" w:sz="0" w:space="0" w:color="auto"/>
                                                    <w:left w:val="none" w:sz="0" w:space="0" w:color="auto"/>
                                                    <w:bottom w:val="none" w:sz="0" w:space="0" w:color="auto"/>
                                                    <w:right w:val="none" w:sz="0" w:space="0" w:color="auto"/>
                                                  </w:divBdr>
                                                </w:div>
                                                <w:div w:id="1269267317">
                                                  <w:marLeft w:val="240"/>
                                                  <w:marRight w:val="0"/>
                                                  <w:marTop w:val="0"/>
                                                  <w:marBottom w:val="0"/>
                                                  <w:divBdr>
                                                    <w:top w:val="none" w:sz="0" w:space="0" w:color="auto"/>
                                                    <w:left w:val="none" w:sz="0" w:space="0" w:color="auto"/>
                                                    <w:bottom w:val="none" w:sz="0" w:space="0" w:color="auto"/>
                                                    <w:right w:val="none" w:sz="0" w:space="0" w:color="auto"/>
                                                  </w:divBdr>
                                                  <w:divsChild>
                                                    <w:div w:id="1996251268">
                                                      <w:marLeft w:val="0"/>
                                                      <w:marRight w:val="0"/>
                                                      <w:marTop w:val="0"/>
                                                      <w:marBottom w:val="0"/>
                                                      <w:divBdr>
                                                        <w:top w:val="none" w:sz="0" w:space="0" w:color="auto"/>
                                                        <w:left w:val="none" w:sz="0" w:space="0" w:color="auto"/>
                                                        <w:bottom w:val="none" w:sz="0" w:space="0" w:color="auto"/>
                                                        <w:right w:val="none" w:sz="0" w:space="0" w:color="auto"/>
                                                      </w:divBdr>
                                                      <w:divsChild>
                                                        <w:div w:id="599141284">
                                                          <w:marLeft w:val="0"/>
                                                          <w:marRight w:val="0"/>
                                                          <w:marTop w:val="0"/>
                                                          <w:marBottom w:val="0"/>
                                                          <w:divBdr>
                                                            <w:top w:val="none" w:sz="0" w:space="0" w:color="auto"/>
                                                            <w:left w:val="none" w:sz="0" w:space="0" w:color="auto"/>
                                                            <w:bottom w:val="none" w:sz="0" w:space="0" w:color="auto"/>
                                                            <w:right w:val="none" w:sz="0" w:space="0" w:color="auto"/>
                                                          </w:divBdr>
                                                        </w:div>
                                                        <w:div w:id="1923903425">
                                                          <w:marLeft w:val="240"/>
                                                          <w:marRight w:val="0"/>
                                                          <w:marTop w:val="0"/>
                                                          <w:marBottom w:val="0"/>
                                                          <w:divBdr>
                                                            <w:top w:val="none" w:sz="0" w:space="0" w:color="auto"/>
                                                            <w:left w:val="none" w:sz="0" w:space="0" w:color="auto"/>
                                                            <w:bottom w:val="none" w:sz="0" w:space="0" w:color="auto"/>
                                                            <w:right w:val="none" w:sz="0" w:space="0" w:color="auto"/>
                                                          </w:divBdr>
                                                          <w:divsChild>
                                                            <w:div w:id="1365600352">
                                                              <w:marLeft w:val="0"/>
                                                              <w:marRight w:val="0"/>
                                                              <w:marTop w:val="0"/>
                                                              <w:marBottom w:val="0"/>
                                                              <w:divBdr>
                                                                <w:top w:val="none" w:sz="0" w:space="0" w:color="auto"/>
                                                                <w:left w:val="none" w:sz="0" w:space="0" w:color="auto"/>
                                                                <w:bottom w:val="none" w:sz="0" w:space="0" w:color="auto"/>
                                                                <w:right w:val="none" w:sz="0" w:space="0" w:color="auto"/>
                                                              </w:divBdr>
                                                            </w:div>
                                                            <w:div w:id="1080102606">
                                                              <w:marLeft w:val="0"/>
                                                              <w:marRight w:val="0"/>
                                                              <w:marTop w:val="0"/>
                                                              <w:marBottom w:val="0"/>
                                                              <w:divBdr>
                                                                <w:top w:val="none" w:sz="0" w:space="0" w:color="auto"/>
                                                                <w:left w:val="none" w:sz="0" w:space="0" w:color="auto"/>
                                                                <w:bottom w:val="none" w:sz="0" w:space="0" w:color="auto"/>
                                                                <w:right w:val="none" w:sz="0" w:space="0" w:color="auto"/>
                                                              </w:divBdr>
                                                            </w:div>
                                                          </w:divsChild>
                                                        </w:div>
                                                        <w:div w:id="15624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06175">
                                          <w:marLeft w:val="0"/>
                                          <w:marRight w:val="0"/>
                                          <w:marTop w:val="0"/>
                                          <w:marBottom w:val="0"/>
                                          <w:divBdr>
                                            <w:top w:val="none" w:sz="0" w:space="0" w:color="auto"/>
                                            <w:left w:val="none" w:sz="0" w:space="0" w:color="auto"/>
                                            <w:bottom w:val="none" w:sz="0" w:space="0" w:color="auto"/>
                                            <w:right w:val="none" w:sz="0" w:space="0" w:color="auto"/>
                                          </w:divBdr>
                                        </w:div>
                                      </w:divsChild>
                                    </w:div>
                                    <w:div w:id="1966806897">
                                      <w:marLeft w:val="0"/>
                                      <w:marRight w:val="0"/>
                                      <w:marTop w:val="0"/>
                                      <w:marBottom w:val="0"/>
                                      <w:divBdr>
                                        <w:top w:val="none" w:sz="0" w:space="0" w:color="auto"/>
                                        <w:left w:val="none" w:sz="0" w:space="0" w:color="auto"/>
                                        <w:bottom w:val="none" w:sz="0" w:space="0" w:color="auto"/>
                                        <w:right w:val="none" w:sz="0" w:space="0" w:color="auto"/>
                                      </w:divBdr>
                                      <w:divsChild>
                                        <w:div w:id="1460411918">
                                          <w:marLeft w:val="0"/>
                                          <w:marRight w:val="0"/>
                                          <w:marTop w:val="0"/>
                                          <w:marBottom w:val="0"/>
                                          <w:divBdr>
                                            <w:top w:val="none" w:sz="0" w:space="0" w:color="auto"/>
                                            <w:left w:val="none" w:sz="0" w:space="0" w:color="auto"/>
                                            <w:bottom w:val="none" w:sz="0" w:space="0" w:color="auto"/>
                                            <w:right w:val="none" w:sz="0" w:space="0" w:color="auto"/>
                                          </w:divBdr>
                                        </w:div>
                                        <w:div w:id="1617365876">
                                          <w:marLeft w:val="240"/>
                                          <w:marRight w:val="0"/>
                                          <w:marTop w:val="0"/>
                                          <w:marBottom w:val="0"/>
                                          <w:divBdr>
                                            <w:top w:val="none" w:sz="0" w:space="0" w:color="auto"/>
                                            <w:left w:val="none" w:sz="0" w:space="0" w:color="auto"/>
                                            <w:bottom w:val="none" w:sz="0" w:space="0" w:color="auto"/>
                                            <w:right w:val="none" w:sz="0" w:space="0" w:color="auto"/>
                                          </w:divBdr>
                                          <w:divsChild>
                                            <w:div w:id="860509523">
                                              <w:marLeft w:val="0"/>
                                              <w:marRight w:val="0"/>
                                              <w:marTop w:val="0"/>
                                              <w:marBottom w:val="0"/>
                                              <w:divBdr>
                                                <w:top w:val="none" w:sz="0" w:space="0" w:color="auto"/>
                                                <w:left w:val="none" w:sz="0" w:space="0" w:color="auto"/>
                                                <w:bottom w:val="none" w:sz="0" w:space="0" w:color="auto"/>
                                                <w:right w:val="none" w:sz="0" w:space="0" w:color="auto"/>
                                              </w:divBdr>
                                              <w:divsChild>
                                                <w:div w:id="285892798">
                                                  <w:marLeft w:val="0"/>
                                                  <w:marRight w:val="0"/>
                                                  <w:marTop w:val="0"/>
                                                  <w:marBottom w:val="0"/>
                                                  <w:divBdr>
                                                    <w:top w:val="none" w:sz="0" w:space="0" w:color="auto"/>
                                                    <w:left w:val="none" w:sz="0" w:space="0" w:color="auto"/>
                                                    <w:bottom w:val="none" w:sz="0" w:space="0" w:color="auto"/>
                                                    <w:right w:val="none" w:sz="0" w:space="0" w:color="auto"/>
                                                  </w:divBdr>
                                                </w:div>
                                                <w:div w:id="502859634">
                                                  <w:marLeft w:val="240"/>
                                                  <w:marRight w:val="0"/>
                                                  <w:marTop w:val="0"/>
                                                  <w:marBottom w:val="0"/>
                                                  <w:divBdr>
                                                    <w:top w:val="none" w:sz="0" w:space="0" w:color="auto"/>
                                                    <w:left w:val="none" w:sz="0" w:space="0" w:color="auto"/>
                                                    <w:bottom w:val="none" w:sz="0" w:space="0" w:color="auto"/>
                                                    <w:right w:val="none" w:sz="0" w:space="0" w:color="auto"/>
                                                  </w:divBdr>
                                                  <w:divsChild>
                                                    <w:div w:id="1046757798">
                                                      <w:marLeft w:val="0"/>
                                                      <w:marRight w:val="0"/>
                                                      <w:marTop w:val="0"/>
                                                      <w:marBottom w:val="0"/>
                                                      <w:divBdr>
                                                        <w:top w:val="none" w:sz="0" w:space="0" w:color="auto"/>
                                                        <w:left w:val="none" w:sz="0" w:space="0" w:color="auto"/>
                                                        <w:bottom w:val="none" w:sz="0" w:space="0" w:color="auto"/>
                                                        <w:right w:val="none" w:sz="0" w:space="0" w:color="auto"/>
                                                      </w:divBdr>
                                                      <w:divsChild>
                                                        <w:div w:id="91752221">
                                                          <w:marLeft w:val="0"/>
                                                          <w:marRight w:val="0"/>
                                                          <w:marTop w:val="0"/>
                                                          <w:marBottom w:val="0"/>
                                                          <w:divBdr>
                                                            <w:top w:val="none" w:sz="0" w:space="0" w:color="auto"/>
                                                            <w:left w:val="none" w:sz="0" w:space="0" w:color="auto"/>
                                                            <w:bottom w:val="none" w:sz="0" w:space="0" w:color="auto"/>
                                                            <w:right w:val="none" w:sz="0" w:space="0" w:color="auto"/>
                                                          </w:divBdr>
                                                        </w:div>
                                                        <w:div w:id="636839303">
                                                          <w:marLeft w:val="240"/>
                                                          <w:marRight w:val="0"/>
                                                          <w:marTop w:val="0"/>
                                                          <w:marBottom w:val="0"/>
                                                          <w:divBdr>
                                                            <w:top w:val="none" w:sz="0" w:space="0" w:color="auto"/>
                                                            <w:left w:val="none" w:sz="0" w:space="0" w:color="auto"/>
                                                            <w:bottom w:val="none" w:sz="0" w:space="0" w:color="auto"/>
                                                            <w:right w:val="none" w:sz="0" w:space="0" w:color="auto"/>
                                                          </w:divBdr>
                                                          <w:divsChild>
                                                            <w:div w:id="1618487914">
                                                              <w:marLeft w:val="0"/>
                                                              <w:marRight w:val="0"/>
                                                              <w:marTop w:val="0"/>
                                                              <w:marBottom w:val="0"/>
                                                              <w:divBdr>
                                                                <w:top w:val="none" w:sz="0" w:space="0" w:color="auto"/>
                                                                <w:left w:val="none" w:sz="0" w:space="0" w:color="auto"/>
                                                                <w:bottom w:val="none" w:sz="0" w:space="0" w:color="auto"/>
                                                                <w:right w:val="none" w:sz="0" w:space="0" w:color="auto"/>
                                                              </w:divBdr>
                                                            </w:div>
                                                          </w:divsChild>
                                                        </w:div>
                                                        <w:div w:id="5116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00093">
                                          <w:marLeft w:val="0"/>
                                          <w:marRight w:val="0"/>
                                          <w:marTop w:val="0"/>
                                          <w:marBottom w:val="0"/>
                                          <w:divBdr>
                                            <w:top w:val="none" w:sz="0" w:space="0" w:color="auto"/>
                                            <w:left w:val="none" w:sz="0" w:space="0" w:color="auto"/>
                                            <w:bottom w:val="none" w:sz="0" w:space="0" w:color="auto"/>
                                            <w:right w:val="none" w:sz="0" w:space="0" w:color="auto"/>
                                          </w:divBdr>
                                        </w:div>
                                      </w:divsChild>
                                    </w:div>
                                    <w:div w:id="839347570">
                                      <w:marLeft w:val="0"/>
                                      <w:marRight w:val="0"/>
                                      <w:marTop w:val="0"/>
                                      <w:marBottom w:val="0"/>
                                      <w:divBdr>
                                        <w:top w:val="none" w:sz="0" w:space="0" w:color="auto"/>
                                        <w:left w:val="none" w:sz="0" w:space="0" w:color="auto"/>
                                        <w:bottom w:val="none" w:sz="0" w:space="0" w:color="auto"/>
                                        <w:right w:val="none" w:sz="0" w:space="0" w:color="auto"/>
                                      </w:divBdr>
                                      <w:divsChild>
                                        <w:div w:id="1319460419">
                                          <w:marLeft w:val="0"/>
                                          <w:marRight w:val="0"/>
                                          <w:marTop w:val="0"/>
                                          <w:marBottom w:val="0"/>
                                          <w:divBdr>
                                            <w:top w:val="none" w:sz="0" w:space="0" w:color="auto"/>
                                            <w:left w:val="none" w:sz="0" w:space="0" w:color="auto"/>
                                            <w:bottom w:val="none" w:sz="0" w:space="0" w:color="auto"/>
                                            <w:right w:val="none" w:sz="0" w:space="0" w:color="auto"/>
                                          </w:divBdr>
                                        </w:div>
                                        <w:div w:id="248079551">
                                          <w:marLeft w:val="240"/>
                                          <w:marRight w:val="0"/>
                                          <w:marTop w:val="0"/>
                                          <w:marBottom w:val="0"/>
                                          <w:divBdr>
                                            <w:top w:val="none" w:sz="0" w:space="0" w:color="auto"/>
                                            <w:left w:val="none" w:sz="0" w:space="0" w:color="auto"/>
                                            <w:bottom w:val="none" w:sz="0" w:space="0" w:color="auto"/>
                                            <w:right w:val="none" w:sz="0" w:space="0" w:color="auto"/>
                                          </w:divBdr>
                                          <w:divsChild>
                                            <w:div w:id="2024043588">
                                              <w:marLeft w:val="0"/>
                                              <w:marRight w:val="0"/>
                                              <w:marTop w:val="0"/>
                                              <w:marBottom w:val="0"/>
                                              <w:divBdr>
                                                <w:top w:val="none" w:sz="0" w:space="0" w:color="auto"/>
                                                <w:left w:val="none" w:sz="0" w:space="0" w:color="auto"/>
                                                <w:bottom w:val="none" w:sz="0" w:space="0" w:color="auto"/>
                                                <w:right w:val="none" w:sz="0" w:space="0" w:color="auto"/>
                                              </w:divBdr>
                                              <w:divsChild>
                                                <w:div w:id="1299073004">
                                                  <w:marLeft w:val="0"/>
                                                  <w:marRight w:val="0"/>
                                                  <w:marTop w:val="0"/>
                                                  <w:marBottom w:val="0"/>
                                                  <w:divBdr>
                                                    <w:top w:val="none" w:sz="0" w:space="0" w:color="auto"/>
                                                    <w:left w:val="none" w:sz="0" w:space="0" w:color="auto"/>
                                                    <w:bottom w:val="none" w:sz="0" w:space="0" w:color="auto"/>
                                                    <w:right w:val="none" w:sz="0" w:space="0" w:color="auto"/>
                                                  </w:divBdr>
                                                </w:div>
                                                <w:div w:id="964699898">
                                                  <w:marLeft w:val="240"/>
                                                  <w:marRight w:val="0"/>
                                                  <w:marTop w:val="0"/>
                                                  <w:marBottom w:val="0"/>
                                                  <w:divBdr>
                                                    <w:top w:val="none" w:sz="0" w:space="0" w:color="auto"/>
                                                    <w:left w:val="none" w:sz="0" w:space="0" w:color="auto"/>
                                                    <w:bottom w:val="none" w:sz="0" w:space="0" w:color="auto"/>
                                                    <w:right w:val="none" w:sz="0" w:space="0" w:color="auto"/>
                                                  </w:divBdr>
                                                  <w:divsChild>
                                                    <w:div w:id="1855919047">
                                                      <w:marLeft w:val="0"/>
                                                      <w:marRight w:val="0"/>
                                                      <w:marTop w:val="0"/>
                                                      <w:marBottom w:val="0"/>
                                                      <w:divBdr>
                                                        <w:top w:val="none" w:sz="0" w:space="0" w:color="auto"/>
                                                        <w:left w:val="none" w:sz="0" w:space="0" w:color="auto"/>
                                                        <w:bottom w:val="none" w:sz="0" w:space="0" w:color="auto"/>
                                                        <w:right w:val="none" w:sz="0" w:space="0" w:color="auto"/>
                                                      </w:divBdr>
                                                      <w:divsChild>
                                                        <w:div w:id="1058628750">
                                                          <w:marLeft w:val="0"/>
                                                          <w:marRight w:val="0"/>
                                                          <w:marTop w:val="0"/>
                                                          <w:marBottom w:val="0"/>
                                                          <w:divBdr>
                                                            <w:top w:val="none" w:sz="0" w:space="0" w:color="auto"/>
                                                            <w:left w:val="none" w:sz="0" w:space="0" w:color="auto"/>
                                                            <w:bottom w:val="none" w:sz="0" w:space="0" w:color="auto"/>
                                                            <w:right w:val="none" w:sz="0" w:space="0" w:color="auto"/>
                                                          </w:divBdr>
                                                        </w:div>
                                                        <w:div w:id="647322001">
                                                          <w:marLeft w:val="240"/>
                                                          <w:marRight w:val="0"/>
                                                          <w:marTop w:val="0"/>
                                                          <w:marBottom w:val="0"/>
                                                          <w:divBdr>
                                                            <w:top w:val="none" w:sz="0" w:space="0" w:color="auto"/>
                                                            <w:left w:val="none" w:sz="0" w:space="0" w:color="auto"/>
                                                            <w:bottom w:val="none" w:sz="0" w:space="0" w:color="auto"/>
                                                            <w:right w:val="none" w:sz="0" w:space="0" w:color="auto"/>
                                                          </w:divBdr>
                                                          <w:divsChild>
                                                            <w:div w:id="1260021921">
                                                              <w:marLeft w:val="0"/>
                                                              <w:marRight w:val="0"/>
                                                              <w:marTop w:val="0"/>
                                                              <w:marBottom w:val="0"/>
                                                              <w:divBdr>
                                                                <w:top w:val="none" w:sz="0" w:space="0" w:color="auto"/>
                                                                <w:left w:val="none" w:sz="0" w:space="0" w:color="auto"/>
                                                                <w:bottom w:val="none" w:sz="0" w:space="0" w:color="auto"/>
                                                                <w:right w:val="none" w:sz="0" w:space="0" w:color="auto"/>
                                                              </w:divBdr>
                                                            </w:div>
                                                            <w:div w:id="395786165">
                                                              <w:marLeft w:val="0"/>
                                                              <w:marRight w:val="0"/>
                                                              <w:marTop w:val="0"/>
                                                              <w:marBottom w:val="0"/>
                                                              <w:divBdr>
                                                                <w:top w:val="none" w:sz="0" w:space="0" w:color="auto"/>
                                                                <w:left w:val="none" w:sz="0" w:space="0" w:color="auto"/>
                                                                <w:bottom w:val="none" w:sz="0" w:space="0" w:color="auto"/>
                                                                <w:right w:val="none" w:sz="0" w:space="0" w:color="auto"/>
                                                              </w:divBdr>
                                                            </w:div>
                                                          </w:divsChild>
                                                        </w:div>
                                                        <w:div w:id="9031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46246">
                                          <w:marLeft w:val="0"/>
                                          <w:marRight w:val="0"/>
                                          <w:marTop w:val="0"/>
                                          <w:marBottom w:val="0"/>
                                          <w:divBdr>
                                            <w:top w:val="none" w:sz="0" w:space="0" w:color="auto"/>
                                            <w:left w:val="none" w:sz="0" w:space="0" w:color="auto"/>
                                            <w:bottom w:val="none" w:sz="0" w:space="0" w:color="auto"/>
                                            <w:right w:val="none" w:sz="0" w:space="0" w:color="auto"/>
                                          </w:divBdr>
                                        </w:div>
                                      </w:divsChild>
                                    </w:div>
                                    <w:div w:id="19816145">
                                      <w:marLeft w:val="0"/>
                                      <w:marRight w:val="0"/>
                                      <w:marTop w:val="0"/>
                                      <w:marBottom w:val="0"/>
                                      <w:divBdr>
                                        <w:top w:val="none" w:sz="0" w:space="0" w:color="auto"/>
                                        <w:left w:val="none" w:sz="0" w:space="0" w:color="auto"/>
                                        <w:bottom w:val="none" w:sz="0" w:space="0" w:color="auto"/>
                                        <w:right w:val="none" w:sz="0" w:space="0" w:color="auto"/>
                                      </w:divBdr>
                                      <w:divsChild>
                                        <w:div w:id="1172574481">
                                          <w:marLeft w:val="0"/>
                                          <w:marRight w:val="0"/>
                                          <w:marTop w:val="0"/>
                                          <w:marBottom w:val="0"/>
                                          <w:divBdr>
                                            <w:top w:val="none" w:sz="0" w:space="0" w:color="auto"/>
                                            <w:left w:val="none" w:sz="0" w:space="0" w:color="auto"/>
                                            <w:bottom w:val="none" w:sz="0" w:space="0" w:color="auto"/>
                                            <w:right w:val="none" w:sz="0" w:space="0" w:color="auto"/>
                                          </w:divBdr>
                                        </w:div>
                                        <w:div w:id="181015289">
                                          <w:marLeft w:val="240"/>
                                          <w:marRight w:val="0"/>
                                          <w:marTop w:val="0"/>
                                          <w:marBottom w:val="0"/>
                                          <w:divBdr>
                                            <w:top w:val="none" w:sz="0" w:space="0" w:color="auto"/>
                                            <w:left w:val="none" w:sz="0" w:space="0" w:color="auto"/>
                                            <w:bottom w:val="none" w:sz="0" w:space="0" w:color="auto"/>
                                            <w:right w:val="none" w:sz="0" w:space="0" w:color="auto"/>
                                          </w:divBdr>
                                          <w:divsChild>
                                            <w:div w:id="740296071">
                                              <w:marLeft w:val="0"/>
                                              <w:marRight w:val="0"/>
                                              <w:marTop w:val="0"/>
                                              <w:marBottom w:val="0"/>
                                              <w:divBdr>
                                                <w:top w:val="none" w:sz="0" w:space="0" w:color="auto"/>
                                                <w:left w:val="none" w:sz="0" w:space="0" w:color="auto"/>
                                                <w:bottom w:val="none" w:sz="0" w:space="0" w:color="auto"/>
                                                <w:right w:val="none" w:sz="0" w:space="0" w:color="auto"/>
                                              </w:divBdr>
                                              <w:divsChild>
                                                <w:div w:id="1111240568">
                                                  <w:marLeft w:val="0"/>
                                                  <w:marRight w:val="0"/>
                                                  <w:marTop w:val="0"/>
                                                  <w:marBottom w:val="0"/>
                                                  <w:divBdr>
                                                    <w:top w:val="none" w:sz="0" w:space="0" w:color="auto"/>
                                                    <w:left w:val="none" w:sz="0" w:space="0" w:color="auto"/>
                                                    <w:bottom w:val="none" w:sz="0" w:space="0" w:color="auto"/>
                                                    <w:right w:val="none" w:sz="0" w:space="0" w:color="auto"/>
                                                  </w:divBdr>
                                                </w:div>
                                                <w:div w:id="2076318477">
                                                  <w:marLeft w:val="240"/>
                                                  <w:marRight w:val="0"/>
                                                  <w:marTop w:val="0"/>
                                                  <w:marBottom w:val="0"/>
                                                  <w:divBdr>
                                                    <w:top w:val="none" w:sz="0" w:space="0" w:color="auto"/>
                                                    <w:left w:val="none" w:sz="0" w:space="0" w:color="auto"/>
                                                    <w:bottom w:val="none" w:sz="0" w:space="0" w:color="auto"/>
                                                    <w:right w:val="none" w:sz="0" w:space="0" w:color="auto"/>
                                                  </w:divBdr>
                                                  <w:divsChild>
                                                    <w:div w:id="1057315192">
                                                      <w:marLeft w:val="0"/>
                                                      <w:marRight w:val="0"/>
                                                      <w:marTop w:val="0"/>
                                                      <w:marBottom w:val="0"/>
                                                      <w:divBdr>
                                                        <w:top w:val="none" w:sz="0" w:space="0" w:color="auto"/>
                                                        <w:left w:val="none" w:sz="0" w:space="0" w:color="auto"/>
                                                        <w:bottom w:val="none" w:sz="0" w:space="0" w:color="auto"/>
                                                        <w:right w:val="none" w:sz="0" w:space="0" w:color="auto"/>
                                                      </w:divBdr>
                                                      <w:divsChild>
                                                        <w:div w:id="463542516">
                                                          <w:marLeft w:val="0"/>
                                                          <w:marRight w:val="0"/>
                                                          <w:marTop w:val="0"/>
                                                          <w:marBottom w:val="0"/>
                                                          <w:divBdr>
                                                            <w:top w:val="none" w:sz="0" w:space="0" w:color="auto"/>
                                                            <w:left w:val="none" w:sz="0" w:space="0" w:color="auto"/>
                                                            <w:bottom w:val="none" w:sz="0" w:space="0" w:color="auto"/>
                                                            <w:right w:val="none" w:sz="0" w:space="0" w:color="auto"/>
                                                          </w:divBdr>
                                                        </w:div>
                                                        <w:div w:id="1989674169">
                                                          <w:marLeft w:val="240"/>
                                                          <w:marRight w:val="0"/>
                                                          <w:marTop w:val="0"/>
                                                          <w:marBottom w:val="0"/>
                                                          <w:divBdr>
                                                            <w:top w:val="none" w:sz="0" w:space="0" w:color="auto"/>
                                                            <w:left w:val="none" w:sz="0" w:space="0" w:color="auto"/>
                                                            <w:bottom w:val="none" w:sz="0" w:space="0" w:color="auto"/>
                                                            <w:right w:val="none" w:sz="0" w:space="0" w:color="auto"/>
                                                          </w:divBdr>
                                                          <w:divsChild>
                                                            <w:div w:id="1647122964">
                                                              <w:marLeft w:val="0"/>
                                                              <w:marRight w:val="0"/>
                                                              <w:marTop w:val="0"/>
                                                              <w:marBottom w:val="0"/>
                                                              <w:divBdr>
                                                                <w:top w:val="none" w:sz="0" w:space="0" w:color="auto"/>
                                                                <w:left w:val="none" w:sz="0" w:space="0" w:color="auto"/>
                                                                <w:bottom w:val="none" w:sz="0" w:space="0" w:color="auto"/>
                                                                <w:right w:val="none" w:sz="0" w:space="0" w:color="auto"/>
                                                              </w:divBdr>
                                                            </w:div>
                                                          </w:divsChild>
                                                        </w:div>
                                                        <w:div w:id="8377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3998">
                                          <w:marLeft w:val="0"/>
                                          <w:marRight w:val="0"/>
                                          <w:marTop w:val="0"/>
                                          <w:marBottom w:val="0"/>
                                          <w:divBdr>
                                            <w:top w:val="none" w:sz="0" w:space="0" w:color="auto"/>
                                            <w:left w:val="none" w:sz="0" w:space="0" w:color="auto"/>
                                            <w:bottom w:val="none" w:sz="0" w:space="0" w:color="auto"/>
                                            <w:right w:val="none" w:sz="0" w:space="0" w:color="auto"/>
                                          </w:divBdr>
                                        </w:div>
                                      </w:divsChild>
                                    </w:div>
                                    <w:div w:id="539366114">
                                      <w:marLeft w:val="0"/>
                                      <w:marRight w:val="0"/>
                                      <w:marTop w:val="0"/>
                                      <w:marBottom w:val="0"/>
                                      <w:divBdr>
                                        <w:top w:val="none" w:sz="0" w:space="0" w:color="auto"/>
                                        <w:left w:val="none" w:sz="0" w:space="0" w:color="auto"/>
                                        <w:bottom w:val="none" w:sz="0" w:space="0" w:color="auto"/>
                                        <w:right w:val="none" w:sz="0" w:space="0" w:color="auto"/>
                                      </w:divBdr>
                                      <w:divsChild>
                                        <w:div w:id="531958014">
                                          <w:marLeft w:val="0"/>
                                          <w:marRight w:val="0"/>
                                          <w:marTop w:val="0"/>
                                          <w:marBottom w:val="0"/>
                                          <w:divBdr>
                                            <w:top w:val="none" w:sz="0" w:space="0" w:color="auto"/>
                                            <w:left w:val="none" w:sz="0" w:space="0" w:color="auto"/>
                                            <w:bottom w:val="none" w:sz="0" w:space="0" w:color="auto"/>
                                            <w:right w:val="none" w:sz="0" w:space="0" w:color="auto"/>
                                          </w:divBdr>
                                        </w:div>
                                        <w:div w:id="1587617028">
                                          <w:marLeft w:val="240"/>
                                          <w:marRight w:val="0"/>
                                          <w:marTop w:val="0"/>
                                          <w:marBottom w:val="0"/>
                                          <w:divBdr>
                                            <w:top w:val="none" w:sz="0" w:space="0" w:color="auto"/>
                                            <w:left w:val="none" w:sz="0" w:space="0" w:color="auto"/>
                                            <w:bottom w:val="none" w:sz="0" w:space="0" w:color="auto"/>
                                            <w:right w:val="none" w:sz="0" w:space="0" w:color="auto"/>
                                          </w:divBdr>
                                          <w:divsChild>
                                            <w:div w:id="827213698">
                                              <w:marLeft w:val="0"/>
                                              <w:marRight w:val="0"/>
                                              <w:marTop w:val="0"/>
                                              <w:marBottom w:val="0"/>
                                              <w:divBdr>
                                                <w:top w:val="none" w:sz="0" w:space="0" w:color="auto"/>
                                                <w:left w:val="none" w:sz="0" w:space="0" w:color="auto"/>
                                                <w:bottom w:val="none" w:sz="0" w:space="0" w:color="auto"/>
                                                <w:right w:val="none" w:sz="0" w:space="0" w:color="auto"/>
                                              </w:divBdr>
                                              <w:divsChild>
                                                <w:div w:id="2076271397">
                                                  <w:marLeft w:val="0"/>
                                                  <w:marRight w:val="0"/>
                                                  <w:marTop w:val="0"/>
                                                  <w:marBottom w:val="0"/>
                                                  <w:divBdr>
                                                    <w:top w:val="none" w:sz="0" w:space="0" w:color="auto"/>
                                                    <w:left w:val="none" w:sz="0" w:space="0" w:color="auto"/>
                                                    <w:bottom w:val="none" w:sz="0" w:space="0" w:color="auto"/>
                                                    <w:right w:val="none" w:sz="0" w:space="0" w:color="auto"/>
                                                  </w:divBdr>
                                                </w:div>
                                                <w:div w:id="1094277798">
                                                  <w:marLeft w:val="240"/>
                                                  <w:marRight w:val="0"/>
                                                  <w:marTop w:val="0"/>
                                                  <w:marBottom w:val="0"/>
                                                  <w:divBdr>
                                                    <w:top w:val="none" w:sz="0" w:space="0" w:color="auto"/>
                                                    <w:left w:val="none" w:sz="0" w:space="0" w:color="auto"/>
                                                    <w:bottom w:val="none" w:sz="0" w:space="0" w:color="auto"/>
                                                    <w:right w:val="none" w:sz="0" w:space="0" w:color="auto"/>
                                                  </w:divBdr>
                                                  <w:divsChild>
                                                    <w:div w:id="650793061">
                                                      <w:marLeft w:val="0"/>
                                                      <w:marRight w:val="0"/>
                                                      <w:marTop w:val="0"/>
                                                      <w:marBottom w:val="0"/>
                                                      <w:divBdr>
                                                        <w:top w:val="none" w:sz="0" w:space="0" w:color="auto"/>
                                                        <w:left w:val="none" w:sz="0" w:space="0" w:color="auto"/>
                                                        <w:bottom w:val="none" w:sz="0" w:space="0" w:color="auto"/>
                                                        <w:right w:val="none" w:sz="0" w:space="0" w:color="auto"/>
                                                      </w:divBdr>
                                                      <w:divsChild>
                                                        <w:div w:id="893664018">
                                                          <w:marLeft w:val="0"/>
                                                          <w:marRight w:val="0"/>
                                                          <w:marTop w:val="0"/>
                                                          <w:marBottom w:val="0"/>
                                                          <w:divBdr>
                                                            <w:top w:val="none" w:sz="0" w:space="0" w:color="auto"/>
                                                            <w:left w:val="none" w:sz="0" w:space="0" w:color="auto"/>
                                                            <w:bottom w:val="none" w:sz="0" w:space="0" w:color="auto"/>
                                                            <w:right w:val="none" w:sz="0" w:space="0" w:color="auto"/>
                                                          </w:divBdr>
                                                        </w:div>
                                                        <w:div w:id="1684627081">
                                                          <w:marLeft w:val="240"/>
                                                          <w:marRight w:val="0"/>
                                                          <w:marTop w:val="0"/>
                                                          <w:marBottom w:val="0"/>
                                                          <w:divBdr>
                                                            <w:top w:val="none" w:sz="0" w:space="0" w:color="auto"/>
                                                            <w:left w:val="none" w:sz="0" w:space="0" w:color="auto"/>
                                                            <w:bottom w:val="none" w:sz="0" w:space="0" w:color="auto"/>
                                                            <w:right w:val="none" w:sz="0" w:space="0" w:color="auto"/>
                                                          </w:divBdr>
                                                          <w:divsChild>
                                                            <w:div w:id="1094742499">
                                                              <w:marLeft w:val="0"/>
                                                              <w:marRight w:val="0"/>
                                                              <w:marTop w:val="0"/>
                                                              <w:marBottom w:val="0"/>
                                                              <w:divBdr>
                                                                <w:top w:val="none" w:sz="0" w:space="0" w:color="auto"/>
                                                                <w:left w:val="none" w:sz="0" w:space="0" w:color="auto"/>
                                                                <w:bottom w:val="none" w:sz="0" w:space="0" w:color="auto"/>
                                                                <w:right w:val="none" w:sz="0" w:space="0" w:color="auto"/>
                                                              </w:divBdr>
                                                            </w:div>
                                                            <w:div w:id="1193686933">
                                                              <w:marLeft w:val="0"/>
                                                              <w:marRight w:val="0"/>
                                                              <w:marTop w:val="0"/>
                                                              <w:marBottom w:val="0"/>
                                                              <w:divBdr>
                                                                <w:top w:val="none" w:sz="0" w:space="0" w:color="auto"/>
                                                                <w:left w:val="none" w:sz="0" w:space="0" w:color="auto"/>
                                                                <w:bottom w:val="none" w:sz="0" w:space="0" w:color="auto"/>
                                                                <w:right w:val="none" w:sz="0" w:space="0" w:color="auto"/>
                                                              </w:divBdr>
                                                            </w:div>
                                                          </w:divsChild>
                                                        </w:div>
                                                        <w:div w:id="136525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60997">
                                          <w:marLeft w:val="0"/>
                                          <w:marRight w:val="0"/>
                                          <w:marTop w:val="0"/>
                                          <w:marBottom w:val="0"/>
                                          <w:divBdr>
                                            <w:top w:val="none" w:sz="0" w:space="0" w:color="auto"/>
                                            <w:left w:val="none" w:sz="0" w:space="0" w:color="auto"/>
                                            <w:bottom w:val="none" w:sz="0" w:space="0" w:color="auto"/>
                                            <w:right w:val="none" w:sz="0" w:space="0" w:color="auto"/>
                                          </w:divBdr>
                                        </w:div>
                                      </w:divsChild>
                                    </w:div>
                                    <w:div w:id="49228916">
                                      <w:marLeft w:val="0"/>
                                      <w:marRight w:val="0"/>
                                      <w:marTop w:val="0"/>
                                      <w:marBottom w:val="0"/>
                                      <w:divBdr>
                                        <w:top w:val="none" w:sz="0" w:space="0" w:color="auto"/>
                                        <w:left w:val="none" w:sz="0" w:space="0" w:color="auto"/>
                                        <w:bottom w:val="none" w:sz="0" w:space="0" w:color="auto"/>
                                        <w:right w:val="none" w:sz="0" w:space="0" w:color="auto"/>
                                      </w:divBdr>
                                      <w:divsChild>
                                        <w:div w:id="2081319683">
                                          <w:marLeft w:val="0"/>
                                          <w:marRight w:val="0"/>
                                          <w:marTop w:val="0"/>
                                          <w:marBottom w:val="0"/>
                                          <w:divBdr>
                                            <w:top w:val="none" w:sz="0" w:space="0" w:color="auto"/>
                                            <w:left w:val="none" w:sz="0" w:space="0" w:color="auto"/>
                                            <w:bottom w:val="none" w:sz="0" w:space="0" w:color="auto"/>
                                            <w:right w:val="none" w:sz="0" w:space="0" w:color="auto"/>
                                          </w:divBdr>
                                        </w:div>
                                        <w:div w:id="394864195">
                                          <w:marLeft w:val="240"/>
                                          <w:marRight w:val="0"/>
                                          <w:marTop w:val="0"/>
                                          <w:marBottom w:val="0"/>
                                          <w:divBdr>
                                            <w:top w:val="none" w:sz="0" w:space="0" w:color="auto"/>
                                            <w:left w:val="none" w:sz="0" w:space="0" w:color="auto"/>
                                            <w:bottom w:val="none" w:sz="0" w:space="0" w:color="auto"/>
                                            <w:right w:val="none" w:sz="0" w:space="0" w:color="auto"/>
                                          </w:divBdr>
                                          <w:divsChild>
                                            <w:div w:id="163013286">
                                              <w:marLeft w:val="0"/>
                                              <w:marRight w:val="0"/>
                                              <w:marTop w:val="0"/>
                                              <w:marBottom w:val="0"/>
                                              <w:divBdr>
                                                <w:top w:val="none" w:sz="0" w:space="0" w:color="auto"/>
                                                <w:left w:val="none" w:sz="0" w:space="0" w:color="auto"/>
                                                <w:bottom w:val="none" w:sz="0" w:space="0" w:color="auto"/>
                                                <w:right w:val="none" w:sz="0" w:space="0" w:color="auto"/>
                                              </w:divBdr>
                                              <w:divsChild>
                                                <w:div w:id="1954821942">
                                                  <w:marLeft w:val="0"/>
                                                  <w:marRight w:val="0"/>
                                                  <w:marTop w:val="0"/>
                                                  <w:marBottom w:val="0"/>
                                                  <w:divBdr>
                                                    <w:top w:val="none" w:sz="0" w:space="0" w:color="auto"/>
                                                    <w:left w:val="none" w:sz="0" w:space="0" w:color="auto"/>
                                                    <w:bottom w:val="none" w:sz="0" w:space="0" w:color="auto"/>
                                                    <w:right w:val="none" w:sz="0" w:space="0" w:color="auto"/>
                                                  </w:divBdr>
                                                </w:div>
                                                <w:div w:id="1843009395">
                                                  <w:marLeft w:val="240"/>
                                                  <w:marRight w:val="0"/>
                                                  <w:marTop w:val="0"/>
                                                  <w:marBottom w:val="0"/>
                                                  <w:divBdr>
                                                    <w:top w:val="none" w:sz="0" w:space="0" w:color="auto"/>
                                                    <w:left w:val="none" w:sz="0" w:space="0" w:color="auto"/>
                                                    <w:bottom w:val="none" w:sz="0" w:space="0" w:color="auto"/>
                                                    <w:right w:val="none" w:sz="0" w:space="0" w:color="auto"/>
                                                  </w:divBdr>
                                                  <w:divsChild>
                                                    <w:div w:id="261381613">
                                                      <w:marLeft w:val="0"/>
                                                      <w:marRight w:val="0"/>
                                                      <w:marTop w:val="0"/>
                                                      <w:marBottom w:val="0"/>
                                                      <w:divBdr>
                                                        <w:top w:val="none" w:sz="0" w:space="0" w:color="auto"/>
                                                        <w:left w:val="none" w:sz="0" w:space="0" w:color="auto"/>
                                                        <w:bottom w:val="none" w:sz="0" w:space="0" w:color="auto"/>
                                                        <w:right w:val="none" w:sz="0" w:space="0" w:color="auto"/>
                                                      </w:divBdr>
                                                      <w:divsChild>
                                                        <w:div w:id="614990551">
                                                          <w:marLeft w:val="0"/>
                                                          <w:marRight w:val="0"/>
                                                          <w:marTop w:val="0"/>
                                                          <w:marBottom w:val="0"/>
                                                          <w:divBdr>
                                                            <w:top w:val="none" w:sz="0" w:space="0" w:color="auto"/>
                                                            <w:left w:val="none" w:sz="0" w:space="0" w:color="auto"/>
                                                            <w:bottom w:val="none" w:sz="0" w:space="0" w:color="auto"/>
                                                            <w:right w:val="none" w:sz="0" w:space="0" w:color="auto"/>
                                                          </w:divBdr>
                                                        </w:div>
                                                        <w:div w:id="1210456933">
                                                          <w:marLeft w:val="240"/>
                                                          <w:marRight w:val="0"/>
                                                          <w:marTop w:val="0"/>
                                                          <w:marBottom w:val="0"/>
                                                          <w:divBdr>
                                                            <w:top w:val="none" w:sz="0" w:space="0" w:color="auto"/>
                                                            <w:left w:val="none" w:sz="0" w:space="0" w:color="auto"/>
                                                            <w:bottom w:val="none" w:sz="0" w:space="0" w:color="auto"/>
                                                            <w:right w:val="none" w:sz="0" w:space="0" w:color="auto"/>
                                                          </w:divBdr>
                                                          <w:divsChild>
                                                            <w:div w:id="53624331">
                                                              <w:marLeft w:val="0"/>
                                                              <w:marRight w:val="0"/>
                                                              <w:marTop w:val="0"/>
                                                              <w:marBottom w:val="0"/>
                                                              <w:divBdr>
                                                                <w:top w:val="none" w:sz="0" w:space="0" w:color="auto"/>
                                                                <w:left w:val="none" w:sz="0" w:space="0" w:color="auto"/>
                                                                <w:bottom w:val="none" w:sz="0" w:space="0" w:color="auto"/>
                                                                <w:right w:val="none" w:sz="0" w:space="0" w:color="auto"/>
                                                              </w:divBdr>
                                                            </w:div>
                                                          </w:divsChild>
                                                        </w:div>
                                                        <w:div w:id="2739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7016">
                                          <w:marLeft w:val="0"/>
                                          <w:marRight w:val="0"/>
                                          <w:marTop w:val="0"/>
                                          <w:marBottom w:val="0"/>
                                          <w:divBdr>
                                            <w:top w:val="none" w:sz="0" w:space="0" w:color="auto"/>
                                            <w:left w:val="none" w:sz="0" w:space="0" w:color="auto"/>
                                            <w:bottom w:val="none" w:sz="0" w:space="0" w:color="auto"/>
                                            <w:right w:val="none" w:sz="0" w:space="0" w:color="auto"/>
                                          </w:divBdr>
                                        </w:div>
                                      </w:divsChild>
                                    </w:div>
                                    <w:div w:id="109933908">
                                      <w:marLeft w:val="0"/>
                                      <w:marRight w:val="0"/>
                                      <w:marTop w:val="0"/>
                                      <w:marBottom w:val="0"/>
                                      <w:divBdr>
                                        <w:top w:val="none" w:sz="0" w:space="0" w:color="auto"/>
                                        <w:left w:val="none" w:sz="0" w:space="0" w:color="auto"/>
                                        <w:bottom w:val="none" w:sz="0" w:space="0" w:color="auto"/>
                                        <w:right w:val="none" w:sz="0" w:space="0" w:color="auto"/>
                                      </w:divBdr>
                                      <w:divsChild>
                                        <w:div w:id="2070641572">
                                          <w:marLeft w:val="0"/>
                                          <w:marRight w:val="0"/>
                                          <w:marTop w:val="0"/>
                                          <w:marBottom w:val="0"/>
                                          <w:divBdr>
                                            <w:top w:val="none" w:sz="0" w:space="0" w:color="auto"/>
                                            <w:left w:val="none" w:sz="0" w:space="0" w:color="auto"/>
                                            <w:bottom w:val="none" w:sz="0" w:space="0" w:color="auto"/>
                                            <w:right w:val="none" w:sz="0" w:space="0" w:color="auto"/>
                                          </w:divBdr>
                                        </w:div>
                                        <w:div w:id="1187789474">
                                          <w:marLeft w:val="240"/>
                                          <w:marRight w:val="0"/>
                                          <w:marTop w:val="0"/>
                                          <w:marBottom w:val="0"/>
                                          <w:divBdr>
                                            <w:top w:val="none" w:sz="0" w:space="0" w:color="auto"/>
                                            <w:left w:val="none" w:sz="0" w:space="0" w:color="auto"/>
                                            <w:bottom w:val="none" w:sz="0" w:space="0" w:color="auto"/>
                                            <w:right w:val="none" w:sz="0" w:space="0" w:color="auto"/>
                                          </w:divBdr>
                                          <w:divsChild>
                                            <w:div w:id="1928348305">
                                              <w:marLeft w:val="0"/>
                                              <w:marRight w:val="0"/>
                                              <w:marTop w:val="0"/>
                                              <w:marBottom w:val="0"/>
                                              <w:divBdr>
                                                <w:top w:val="none" w:sz="0" w:space="0" w:color="auto"/>
                                                <w:left w:val="none" w:sz="0" w:space="0" w:color="auto"/>
                                                <w:bottom w:val="none" w:sz="0" w:space="0" w:color="auto"/>
                                                <w:right w:val="none" w:sz="0" w:space="0" w:color="auto"/>
                                              </w:divBdr>
                                              <w:divsChild>
                                                <w:div w:id="1766002687">
                                                  <w:marLeft w:val="0"/>
                                                  <w:marRight w:val="0"/>
                                                  <w:marTop w:val="0"/>
                                                  <w:marBottom w:val="0"/>
                                                  <w:divBdr>
                                                    <w:top w:val="none" w:sz="0" w:space="0" w:color="auto"/>
                                                    <w:left w:val="none" w:sz="0" w:space="0" w:color="auto"/>
                                                    <w:bottom w:val="none" w:sz="0" w:space="0" w:color="auto"/>
                                                    <w:right w:val="none" w:sz="0" w:space="0" w:color="auto"/>
                                                  </w:divBdr>
                                                </w:div>
                                                <w:div w:id="569923173">
                                                  <w:marLeft w:val="240"/>
                                                  <w:marRight w:val="0"/>
                                                  <w:marTop w:val="0"/>
                                                  <w:marBottom w:val="0"/>
                                                  <w:divBdr>
                                                    <w:top w:val="none" w:sz="0" w:space="0" w:color="auto"/>
                                                    <w:left w:val="none" w:sz="0" w:space="0" w:color="auto"/>
                                                    <w:bottom w:val="none" w:sz="0" w:space="0" w:color="auto"/>
                                                    <w:right w:val="none" w:sz="0" w:space="0" w:color="auto"/>
                                                  </w:divBdr>
                                                  <w:divsChild>
                                                    <w:div w:id="248270431">
                                                      <w:marLeft w:val="0"/>
                                                      <w:marRight w:val="0"/>
                                                      <w:marTop w:val="0"/>
                                                      <w:marBottom w:val="0"/>
                                                      <w:divBdr>
                                                        <w:top w:val="none" w:sz="0" w:space="0" w:color="auto"/>
                                                        <w:left w:val="none" w:sz="0" w:space="0" w:color="auto"/>
                                                        <w:bottom w:val="none" w:sz="0" w:space="0" w:color="auto"/>
                                                        <w:right w:val="none" w:sz="0" w:space="0" w:color="auto"/>
                                                      </w:divBdr>
                                                      <w:divsChild>
                                                        <w:div w:id="809707875">
                                                          <w:marLeft w:val="0"/>
                                                          <w:marRight w:val="0"/>
                                                          <w:marTop w:val="0"/>
                                                          <w:marBottom w:val="0"/>
                                                          <w:divBdr>
                                                            <w:top w:val="none" w:sz="0" w:space="0" w:color="auto"/>
                                                            <w:left w:val="none" w:sz="0" w:space="0" w:color="auto"/>
                                                            <w:bottom w:val="none" w:sz="0" w:space="0" w:color="auto"/>
                                                            <w:right w:val="none" w:sz="0" w:space="0" w:color="auto"/>
                                                          </w:divBdr>
                                                        </w:div>
                                                        <w:div w:id="881594305">
                                                          <w:marLeft w:val="240"/>
                                                          <w:marRight w:val="0"/>
                                                          <w:marTop w:val="0"/>
                                                          <w:marBottom w:val="0"/>
                                                          <w:divBdr>
                                                            <w:top w:val="none" w:sz="0" w:space="0" w:color="auto"/>
                                                            <w:left w:val="none" w:sz="0" w:space="0" w:color="auto"/>
                                                            <w:bottom w:val="none" w:sz="0" w:space="0" w:color="auto"/>
                                                            <w:right w:val="none" w:sz="0" w:space="0" w:color="auto"/>
                                                          </w:divBdr>
                                                          <w:divsChild>
                                                            <w:div w:id="1486628994">
                                                              <w:marLeft w:val="0"/>
                                                              <w:marRight w:val="0"/>
                                                              <w:marTop w:val="0"/>
                                                              <w:marBottom w:val="0"/>
                                                              <w:divBdr>
                                                                <w:top w:val="none" w:sz="0" w:space="0" w:color="auto"/>
                                                                <w:left w:val="none" w:sz="0" w:space="0" w:color="auto"/>
                                                                <w:bottom w:val="none" w:sz="0" w:space="0" w:color="auto"/>
                                                                <w:right w:val="none" w:sz="0" w:space="0" w:color="auto"/>
                                                              </w:divBdr>
                                                            </w:div>
                                                            <w:div w:id="541484167">
                                                              <w:marLeft w:val="0"/>
                                                              <w:marRight w:val="0"/>
                                                              <w:marTop w:val="0"/>
                                                              <w:marBottom w:val="0"/>
                                                              <w:divBdr>
                                                                <w:top w:val="none" w:sz="0" w:space="0" w:color="auto"/>
                                                                <w:left w:val="none" w:sz="0" w:space="0" w:color="auto"/>
                                                                <w:bottom w:val="none" w:sz="0" w:space="0" w:color="auto"/>
                                                                <w:right w:val="none" w:sz="0" w:space="0" w:color="auto"/>
                                                              </w:divBdr>
                                                            </w:div>
                                                          </w:divsChild>
                                                        </w:div>
                                                        <w:div w:id="15614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53">
                                          <w:marLeft w:val="0"/>
                                          <w:marRight w:val="0"/>
                                          <w:marTop w:val="0"/>
                                          <w:marBottom w:val="0"/>
                                          <w:divBdr>
                                            <w:top w:val="none" w:sz="0" w:space="0" w:color="auto"/>
                                            <w:left w:val="none" w:sz="0" w:space="0" w:color="auto"/>
                                            <w:bottom w:val="none" w:sz="0" w:space="0" w:color="auto"/>
                                            <w:right w:val="none" w:sz="0" w:space="0" w:color="auto"/>
                                          </w:divBdr>
                                        </w:div>
                                      </w:divsChild>
                                    </w:div>
                                    <w:div w:id="979774258">
                                      <w:marLeft w:val="0"/>
                                      <w:marRight w:val="0"/>
                                      <w:marTop w:val="0"/>
                                      <w:marBottom w:val="0"/>
                                      <w:divBdr>
                                        <w:top w:val="none" w:sz="0" w:space="0" w:color="auto"/>
                                        <w:left w:val="none" w:sz="0" w:space="0" w:color="auto"/>
                                        <w:bottom w:val="none" w:sz="0" w:space="0" w:color="auto"/>
                                        <w:right w:val="none" w:sz="0" w:space="0" w:color="auto"/>
                                      </w:divBdr>
                                      <w:divsChild>
                                        <w:div w:id="898588308">
                                          <w:marLeft w:val="0"/>
                                          <w:marRight w:val="0"/>
                                          <w:marTop w:val="0"/>
                                          <w:marBottom w:val="0"/>
                                          <w:divBdr>
                                            <w:top w:val="none" w:sz="0" w:space="0" w:color="auto"/>
                                            <w:left w:val="none" w:sz="0" w:space="0" w:color="auto"/>
                                            <w:bottom w:val="none" w:sz="0" w:space="0" w:color="auto"/>
                                            <w:right w:val="none" w:sz="0" w:space="0" w:color="auto"/>
                                          </w:divBdr>
                                        </w:div>
                                        <w:div w:id="591746083">
                                          <w:marLeft w:val="240"/>
                                          <w:marRight w:val="0"/>
                                          <w:marTop w:val="0"/>
                                          <w:marBottom w:val="0"/>
                                          <w:divBdr>
                                            <w:top w:val="none" w:sz="0" w:space="0" w:color="auto"/>
                                            <w:left w:val="none" w:sz="0" w:space="0" w:color="auto"/>
                                            <w:bottom w:val="none" w:sz="0" w:space="0" w:color="auto"/>
                                            <w:right w:val="none" w:sz="0" w:space="0" w:color="auto"/>
                                          </w:divBdr>
                                          <w:divsChild>
                                            <w:div w:id="1941064416">
                                              <w:marLeft w:val="0"/>
                                              <w:marRight w:val="0"/>
                                              <w:marTop w:val="0"/>
                                              <w:marBottom w:val="0"/>
                                              <w:divBdr>
                                                <w:top w:val="none" w:sz="0" w:space="0" w:color="auto"/>
                                                <w:left w:val="none" w:sz="0" w:space="0" w:color="auto"/>
                                                <w:bottom w:val="none" w:sz="0" w:space="0" w:color="auto"/>
                                                <w:right w:val="none" w:sz="0" w:space="0" w:color="auto"/>
                                              </w:divBdr>
                                              <w:divsChild>
                                                <w:div w:id="2068187893">
                                                  <w:marLeft w:val="0"/>
                                                  <w:marRight w:val="0"/>
                                                  <w:marTop w:val="0"/>
                                                  <w:marBottom w:val="0"/>
                                                  <w:divBdr>
                                                    <w:top w:val="none" w:sz="0" w:space="0" w:color="auto"/>
                                                    <w:left w:val="none" w:sz="0" w:space="0" w:color="auto"/>
                                                    <w:bottom w:val="none" w:sz="0" w:space="0" w:color="auto"/>
                                                    <w:right w:val="none" w:sz="0" w:space="0" w:color="auto"/>
                                                  </w:divBdr>
                                                </w:div>
                                                <w:div w:id="2117434187">
                                                  <w:marLeft w:val="240"/>
                                                  <w:marRight w:val="0"/>
                                                  <w:marTop w:val="0"/>
                                                  <w:marBottom w:val="0"/>
                                                  <w:divBdr>
                                                    <w:top w:val="none" w:sz="0" w:space="0" w:color="auto"/>
                                                    <w:left w:val="none" w:sz="0" w:space="0" w:color="auto"/>
                                                    <w:bottom w:val="none" w:sz="0" w:space="0" w:color="auto"/>
                                                    <w:right w:val="none" w:sz="0" w:space="0" w:color="auto"/>
                                                  </w:divBdr>
                                                  <w:divsChild>
                                                    <w:div w:id="1055736176">
                                                      <w:marLeft w:val="0"/>
                                                      <w:marRight w:val="0"/>
                                                      <w:marTop w:val="0"/>
                                                      <w:marBottom w:val="0"/>
                                                      <w:divBdr>
                                                        <w:top w:val="none" w:sz="0" w:space="0" w:color="auto"/>
                                                        <w:left w:val="none" w:sz="0" w:space="0" w:color="auto"/>
                                                        <w:bottom w:val="none" w:sz="0" w:space="0" w:color="auto"/>
                                                        <w:right w:val="none" w:sz="0" w:space="0" w:color="auto"/>
                                                      </w:divBdr>
                                                      <w:divsChild>
                                                        <w:div w:id="1466312637">
                                                          <w:marLeft w:val="0"/>
                                                          <w:marRight w:val="0"/>
                                                          <w:marTop w:val="0"/>
                                                          <w:marBottom w:val="0"/>
                                                          <w:divBdr>
                                                            <w:top w:val="none" w:sz="0" w:space="0" w:color="auto"/>
                                                            <w:left w:val="none" w:sz="0" w:space="0" w:color="auto"/>
                                                            <w:bottom w:val="none" w:sz="0" w:space="0" w:color="auto"/>
                                                            <w:right w:val="none" w:sz="0" w:space="0" w:color="auto"/>
                                                          </w:divBdr>
                                                        </w:div>
                                                        <w:div w:id="1376661692">
                                                          <w:marLeft w:val="240"/>
                                                          <w:marRight w:val="0"/>
                                                          <w:marTop w:val="0"/>
                                                          <w:marBottom w:val="0"/>
                                                          <w:divBdr>
                                                            <w:top w:val="none" w:sz="0" w:space="0" w:color="auto"/>
                                                            <w:left w:val="none" w:sz="0" w:space="0" w:color="auto"/>
                                                            <w:bottom w:val="none" w:sz="0" w:space="0" w:color="auto"/>
                                                            <w:right w:val="none" w:sz="0" w:space="0" w:color="auto"/>
                                                          </w:divBdr>
                                                          <w:divsChild>
                                                            <w:div w:id="534539644">
                                                              <w:marLeft w:val="0"/>
                                                              <w:marRight w:val="0"/>
                                                              <w:marTop w:val="0"/>
                                                              <w:marBottom w:val="0"/>
                                                              <w:divBdr>
                                                                <w:top w:val="none" w:sz="0" w:space="0" w:color="auto"/>
                                                                <w:left w:val="none" w:sz="0" w:space="0" w:color="auto"/>
                                                                <w:bottom w:val="none" w:sz="0" w:space="0" w:color="auto"/>
                                                                <w:right w:val="none" w:sz="0" w:space="0" w:color="auto"/>
                                                              </w:divBdr>
                                                            </w:div>
                                                          </w:divsChild>
                                                        </w:div>
                                                        <w:div w:id="69010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2984">
                                          <w:marLeft w:val="0"/>
                                          <w:marRight w:val="0"/>
                                          <w:marTop w:val="0"/>
                                          <w:marBottom w:val="0"/>
                                          <w:divBdr>
                                            <w:top w:val="none" w:sz="0" w:space="0" w:color="auto"/>
                                            <w:left w:val="none" w:sz="0" w:space="0" w:color="auto"/>
                                            <w:bottom w:val="none" w:sz="0" w:space="0" w:color="auto"/>
                                            <w:right w:val="none" w:sz="0" w:space="0" w:color="auto"/>
                                          </w:divBdr>
                                        </w:div>
                                      </w:divsChild>
                                    </w:div>
                                    <w:div w:id="309211696">
                                      <w:marLeft w:val="0"/>
                                      <w:marRight w:val="0"/>
                                      <w:marTop w:val="0"/>
                                      <w:marBottom w:val="0"/>
                                      <w:divBdr>
                                        <w:top w:val="none" w:sz="0" w:space="0" w:color="auto"/>
                                        <w:left w:val="none" w:sz="0" w:space="0" w:color="auto"/>
                                        <w:bottom w:val="none" w:sz="0" w:space="0" w:color="auto"/>
                                        <w:right w:val="none" w:sz="0" w:space="0" w:color="auto"/>
                                      </w:divBdr>
                                      <w:divsChild>
                                        <w:div w:id="1128862218">
                                          <w:marLeft w:val="0"/>
                                          <w:marRight w:val="0"/>
                                          <w:marTop w:val="0"/>
                                          <w:marBottom w:val="0"/>
                                          <w:divBdr>
                                            <w:top w:val="none" w:sz="0" w:space="0" w:color="auto"/>
                                            <w:left w:val="none" w:sz="0" w:space="0" w:color="auto"/>
                                            <w:bottom w:val="none" w:sz="0" w:space="0" w:color="auto"/>
                                            <w:right w:val="none" w:sz="0" w:space="0" w:color="auto"/>
                                          </w:divBdr>
                                        </w:div>
                                        <w:div w:id="45185123">
                                          <w:marLeft w:val="240"/>
                                          <w:marRight w:val="0"/>
                                          <w:marTop w:val="0"/>
                                          <w:marBottom w:val="0"/>
                                          <w:divBdr>
                                            <w:top w:val="none" w:sz="0" w:space="0" w:color="auto"/>
                                            <w:left w:val="none" w:sz="0" w:space="0" w:color="auto"/>
                                            <w:bottom w:val="none" w:sz="0" w:space="0" w:color="auto"/>
                                            <w:right w:val="none" w:sz="0" w:space="0" w:color="auto"/>
                                          </w:divBdr>
                                          <w:divsChild>
                                            <w:div w:id="1525829361">
                                              <w:marLeft w:val="0"/>
                                              <w:marRight w:val="0"/>
                                              <w:marTop w:val="0"/>
                                              <w:marBottom w:val="0"/>
                                              <w:divBdr>
                                                <w:top w:val="none" w:sz="0" w:space="0" w:color="auto"/>
                                                <w:left w:val="none" w:sz="0" w:space="0" w:color="auto"/>
                                                <w:bottom w:val="none" w:sz="0" w:space="0" w:color="auto"/>
                                                <w:right w:val="none" w:sz="0" w:space="0" w:color="auto"/>
                                              </w:divBdr>
                                              <w:divsChild>
                                                <w:div w:id="136994960">
                                                  <w:marLeft w:val="0"/>
                                                  <w:marRight w:val="0"/>
                                                  <w:marTop w:val="0"/>
                                                  <w:marBottom w:val="0"/>
                                                  <w:divBdr>
                                                    <w:top w:val="none" w:sz="0" w:space="0" w:color="auto"/>
                                                    <w:left w:val="none" w:sz="0" w:space="0" w:color="auto"/>
                                                    <w:bottom w:val="none" w:sz="0" w:space="0" w:color="auto"/>
                                                    <w:right w:val="none" w:sz="0" w:space="0" w:color="auto"/>
                                                  </w:divBdr>
                                                </w:div>
                                                <w:div w:id="1807698123">
                                                  <w:marLeft w:val="240"/>
                                                  <w:marRight w:val="0"/>
                                                  <w:marTop w:val="0"/>
                                                  <w:marBottom w:val="0"/>
                                                  <w:divBdr>
                                                    <w:top w:val="none" w:sz="0" w:space="0" w:color="auto"/>
                                                    <w:left w:val="none" w:sz="0" w:space="0" w:color="auto"/>
                                                    <w:bottom w:val="none" w:sz="0" w:space="0" w:color="auto"/>
                                                    <w:right w:val="none" w:sz="0" w:space="0" w:color="auto"/>
                                                  </w:divBdr>
                                                  <w:divsChild>
                                                    <w:div w:id="613445522">
                                                      <w:marLeft w:val="0"/>
                                                      <w:marRight w:val="0"/>
                                                      <w:marTop w:val="0"/>
                                                      <w:marBottom w:val="0"/>
                                                      <w:divBdr>
                                                        <w:top w:val="none" w:sz="0" w:space="0" w:color="auto"/>
                                                        <w:left w:val="none" w:sz="0" w:space="0" w:color="auto"/>
                                                        <w:bottom w:val="none" w:sz="0" w:space="0" w:color="auto"/>
                                                        <w:right w:val="none" w:sz="0" w:space="0" w:color="auto"/>
                                                      </w:divBdr>
                                                      <w:divsChild>
                                                        <w:div w:id="440078713">
                                                          <w:marLeft w:val="0"/>
                                                          <w:marRight w:val="0"/>
                                                          <w:marTop w:val="0"/>
                                                          <w:marBottom w:val="0"/>
                                                          <w:divBdr>
                                                            <w:top w:val="none" w:sz="0" w:space="0" w:color="auto"/>
                                                            <w:left w:val="none" w:sz="0" w:space="0" w:color="auto"/>
                                                            <w:bottom w:val="none" w:sz="0" w:space="0" w:color="auto"/>
                                                            <w:right w:val="none" w:sz="0" w:space="0" w:color="auto"/>
                                                          </w:divBdr>
                                                        </w:div>
                                                        <w:div w:id="929197353">
                                                          <w:marLeft w:val="240"/>
                                                          <w:marRight w:val="0"/>
                                                          <w:marTop w:val="0"/>
                                                          <w:marBottom w:val="0"/>
                                                          <w:divBdr>
                                                            <w:top w:val="none" w:sz="0" w:space="0" w:color="auto"/>
                                                            <w:left w:val="none" w:sz="0" w:space="0" w:color="auto"/>
                                                            <w:bottom w:val="none" w:sz="0" w:space="0" w:color="auto"/>
                                                            <w:right w:val="none" w:sz="0" w:space="0" w:color="auto"/>
                                                          </w:divBdr>
                                                          <w:divsChild>
                                                            <w:div w:id="1533807949">
                                                              <w:marLeft w:val="0"/>
                                                              <w:marRight w:val="0"/>
                                                              <w:marTop w:val="0"/>
                                                              <w:marBottom w:val="0"/>
                                                              <w:divBdr>
                                                                <w:top w:val="none" w:sz="0" w:space="0" w:color="auto"/>
                                                                <w:left w:val="none" w:sz="0" w:space="0" w:color="auto"/>
                                                                <w:bottom w:val="none" w:sz="0" w:space="0" w:color="auto"/>
                                                                <w:right w:val="none" w:sz="0" w:space="0" w:color="auto"/>
                                                              </w:divBdr>
                                                            </w:div>
                                                            <w:div w:id="1345205860">
                                                              <w:marLeft w:val="0"/>
                                                              <w:marRight w:val="0"/>
                                                              <w:marTop w:val="0"/>
                                                              <w:marBottom w:val="0"/>
                                                              <w:divBdr>
                                                                <w:top w:val="none" w:sz="0" w:space="0" w:color="auto"/>
                                                                <w:left w:val="none" w:sz="0" w:space="0" w:color="auto"/>
                                                                <w:bottom w:val="none" w:sz="0" w:space="0" w:color="auto"/>
                                                                <w:right w:val="none" w:sz="0" w:space="0" w:color="auto"/>
                                                              </w:divBdr>
                                                            </w:div>
                                                          </w:divsChild>
                                                        </w:div>
                                                        <w:div w:id="174949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6587">
                                          <w:marLeft w:val="0"/>
                                          <w:marRight w:val="0"/>
                                          <w:marTop w:val="0"/>
                                          <w:marBottom w:val="0"/>
                                          <w:divBdr>
                                            <w:top w:val="none" w:sz="0" w:space="0" w:color="auto"/>
                                            <w:left w:val="none" w:sz="0" w:space="0" w:color="auto"/>
                                            <w:bottom w:val="none" w:sz="0" w:space="0" w:color="auto"/>
                                            <w:right w:val="none" w:sz="0" w:space="0" w:color="auto"/>
                                          </w:divBdr>
                                        </w:div>
                                      </w:divsChild>
                                    </w:div>
                                    <w:div w:id="56780477">
                                      <w:marLeft w:val="0"/>
                                      <w:marRight w:val="0"/>
                                      <w:marTop w:val="0"/>
                                      <w:marBottom w:val="0"/>
                                      <w:divBdr>
                                        <w:top w:val="none" w:sz="0" w:space="0" w:color="auto"/>
                                        <w:left w:val="none" w:sz="0" w:space="0" w:color="auto"/>
                                        <w:bottom w:val="none" w:sz="0" w:space="0" w:color="auto"/>
                                        <w:right w:val="none" w:sz="0" w:space="0" w:color="auto"/>
                                      </w:divBdr>
                                      <w:divsChild>
                                        <w:div w:id="1806073048">
                                          <w:marLeft w:val="0"/>
                                          <w:marRight w:val="0"/>
                                          <w:marTop w:val="0"/>
                                          <w:marBottom w:val="0"/>
                                          <w:divBdr>
                                            <w:top w:val="none" w:sz="0" w:space="0" w:color="auto"/>
                                            <w:left w:val="none" w:sz="0" w:space="0" w:color="auto"/>
                                            <w:bottom w:val="none" w:sz="0" w:space="0" w:color="auto"/>
                                            <w:right w:val="none" w:sz="0" w:space="0" w:color="auto"/>
                                          </w:divBdr>
                                        </w:div>
                                        <w:div w:id="1980841327">
                                          <w:marLeft w:val="240"/>
                                          <w:marRight w:val="0"/>
                                          <w:marTop w:val="0"/>
                                          <w:marBottom w:val="0"/>
                                          <w:divBdr>
                                            <w:top w:val="none" w:sz="0" w:space="0" w:color="auto"/>
                                            <w:left w:val="none" w:sz="0" w:space="0" w:color="auto"/>
                                            <w:bottom w:val="none" w:sz="0" w:space="0" w:color="auto"/>
                                            <w:right w:val="none" w:sz="0" w:space="0" w:color="auto"/>
                                          </w:divBdr>
                                          <w:divsChild>
                                            <w:div w:id="802652112">
                                              <w:marLeft w:val="0"/>
                                              <w:marRight w:val="0"/>
                                              <w:marTop w:val="0"/>
                                              <w:marBottom w:val="0"/>
                                              <w:divBdr>
                                                <w:top w:val="none" w:sz="0" w:space="0" w:color="auto"/>
                                                <w:left w:val="none" w:sz="0" w:space="0" w:color="auto"/>
                                                <w:bottom w:val="none" w:sz="0" w:space="0" w:color="auto"/>
                                                <w:right w:val="none" w:sz="0" w:space="0" w:color="auto"/>
                                              </w:divBdr>
                                              <w:divsChild>
                                                <w:div w:id="300580644">
                                                  <w:marLeft w:val="0"/>
                                                  <w:marRight w:val="0"/>
                                                  <w:marTop w:val="0"/>
                                                  <w:marBottom w:val="0"/>
                                                  <w:divBdr>
                                                    <w:top w:val="none" w:sz="0" w:space="0" w:color="auto"/>
                                                    <w:left w:val="none" w:sz="0" w:space="0" w:color="auto"/>
                                                    <w:bottom w:val="none" w:sz="0" w:space="0" w:color="auto"/>
                                                    <w:right w:val="none" w:sz="0" w:space="0" w:color="auto"/>
                                                  </w:divBdr>
                                                </w:div>
                                                <w:div w:id="1083406921">
                                                  <w:marLeft w:val="240"/>
                                                  <w:marRight w:val="0"/>
                                                  <w:marTop w:val="0"/>
                                                  <w:marBottom w:val="0"/>
                                                  <w:divBdr>
                                                    <w:top w:val="none" w:sz="0" w:space="0" w:color="auto"/>
                                                    <w:left w:val="none" w:sz="0" w:space="0" w:color="auto"/>
                                                    <w:bottom w:val="none" w:sz="0" w:space="0" w:color="auto"/>
                                                    <w:right w:val="none" w:sz="0" w:space="0" w:color="auto"/>
                                                  </w:divBdr>
                                                  <w:divsChild>
                                                    <w:div w:id="1411660255">
                                                      <w:marLeft w:val="0"/>
                                                      <w:marRight w:val="0"/>
                                                      <w:marTop w:val="0"/>
                                                      <w:marBottom w:val="0"/>
                                                      <w:divBdr>
                                                        <w:top w:val="none" w:sz="0" w:space="0" w:color="auto"/>
                                                        <w:left w:val="none" w:sz="0" w:space="0" w:color="auto"/>
                                                        <w:bottom w:val="none" w:sz="0" w:space="0" w:color="auto"/>
                                                        <w:right w:val="none" w:sz="0" w:space="0" w:color="auto"/>
                                                      </w:divBdr>
                                                      <w:divsChild>
                                                        <w:div w:id="954018439">
                                                          <w:marLeft w:val="0"/>
                                                          <w:marRight w:val="0"/>
                                                          <w:marTop w:val="0"/>
                                                          <w:marBottom w:val="0"/>
                                                          <w:divBdr>
                                                            <w:top w:val="none" w:sz="0" w:space="0" w:color="auto"/>
                                                            <w:left w:val="none" w:sz="0" w:space="0" w:color="auto"/>
                                                            <w:bottom w:val="none" w:sz="0" w:space="0" w:color="auto"/>
                                                            <w:right w:val="none" w:sz="0" w:space="0" w:color="auto"/>
                                                          </w:divBdr>
                                                        </w:div>
                                                        <w:div w:id="926381979">
                                                          <w:marLeft w:val="240"/>
                                                          <w:marRight w:val="0"/>
                                                          <w:marTop w:val="0"/>
                                                          <w:marBottom w:val="0"/>
                                                          <w:divBdr>
                                                            <w:top w:val="none" w:sz="0" w:space="0" w:color="auto"/>
                                                            <w:left w:val="none" w:sz="0" w:space="0" w:color="auto"/>
                                                            <w:bottom w:val="none" w:sz="0" w:space="0" w:color="auto"/>
                                                            <w:right w:val="none" w:sz="0" w:space="0" w:color="auto"/>
                                                          </w:divBdr>
                                                          <w:divsChild>
                                                            <w:div w:id="28797767">
                                                              <w:marLeft w:val="0"/>
                                                              <w:marRight w:val="0"/>
                                                              <w:marTop w:val="0"/>
                                                              <w:marBottom w:val="0"/>
                                                              <w:divBdr>
                                                                <w:top w:val="none" w:sz="0" w:space="0" w:color="auto"/>
                                                                <w:left w:val="none" w:sz="0" w:space="0" w:color="auto"/>
                                                                <w:bottom w:val="none" w:sz="0" w:space="0" w:color="auto"/>
                                                                <w:right w:val="none" w:sz="0" w:space="0" w:color="auto"/>
                                                              </w:divBdr>
                                                            </w:div>
                                                          </w:divsChild>
                                                        </w:div>
                                                        <w:div w:id="6850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9760">
                                          <w:marLeft w:val="0"/>
                                          <w:marRight w:val="0"/>
                                          <w:marTop w:val="0"/>
                                          <w:marBottom w:val="0"/>
                                          <w:divBdr>
                                            <w:top w:val="none" w:sz="0" w:space="0" w:color="auto"/>
                                            <w:left w:val="none" w:sz="0" w:space="0" w:color="auto"/>
                                            <w:bottom w:val="none" w:sz="0" w:space="0" w:color="auto"/>
                                            <w:right w:val="none" w:sz="0" w:space="0" w:color="auto"/>
                                          </w:divBdr>
                                        </w:div>
                                      </w:divsChild>
                                    </w:div>
                                    <w:div w:id="1798335605">
                                      <w:marLeft w:val="0"/>
                                      <w:marRight w:val="0"/>
                                      <w:marTop w:val="0"/>
                                      <w:marBottom w:val="0"/>
                                      <w:divBdr>
                                        <w:top w:val="none" w:sz="0" w:space="0" w:color="auto"/>
                                        <w:left w:val="none" w:sz="0" w:space="0" w:color="auto"/>
                                        <w:bottom w:val="none" w:sz="0" w:space="0" w:color="auto"/>
                                        <w:right w:val="none" w:sz="0" w:space="0" w:color="auto"/>
                                      </w:divBdr>
                                      <w:divsChild>
                                        <w:div w:id="2109156121">
                                          <w:marLeft w:val="0"/>
                                          <w:marRight w:val="0"/>
                                          <w:marTop w:val="0"/>
                                          <w:marBottom w:val="0"/>
                                          <w:divBdr>
                                            <w:top w:val="none" w:sz="0" w:space="0" w:color="auto"/>
                                            <w:left w:val="none" w:sz="0" w:space="0" w:color="auto"/>
                                            <w:bottom w:val="none" w:sz="0" w:space="0" w:color="auto"/>
                                            <w:right w:val="none" w:sz="0" w:space="0" w:color="auto"/>
                                          </w:divBdr>
                                        </w:div>
                                        <w:div w:id="386421726">
                                          <w:marLeft w:val="240"/>
                                          <w:marRight w:val="0"/>
                                          <w:marTop w:val="0"/>
                                          <w:marBottom w:val="0"/>
                                          <w:divBdr>
                                            <w:top w:val="none" w:sz="0" w:space="0" w:color="auto"/>
                                            <w:left w:val="none" w:sz="0" w:space="0" w:color="auto"/>
                                            <w:bottom w:val="none" w:sz="0" w:space="0" w:color="auto"/>
                                            <w:right w:val="none" w:sz="0" w:space="0" w:color="auto"/>
                                          </w:divBdr>
                                          <w:divsChild>
                                            <w:div w:id="114295455">
                                              <w:marLeft w:val="0"/>
                                              <w:marRight w:val="0"/>
                                              <w:marTop w:val="0"/>
                                              <w:marBottom w:val="0"/>
                                              <w:divBdr>
                                                <w:top w:val="none" w:sz="0" w:space="0" w:color="auto"/>
                                                <w:left w:val="none" w:sz="0" w:space="0" w:color="auto"/>
                                                <w:bottom w:val="none" w:sz="0" w:space="0" w:color="auto"/>
                                                <w:right w:val="none" w:sz="0" w:space="0" w:color="auto"/>
                                              </w:divBdr>
                                              <w:divsChild>
                                                <w:div w:id="1657228104">
                                                  <w:marLeft w:val="0"/>
                                                  <w:marRight w:val="0"/>
                                                  <w:marTop w:val="0"/>
                                                  <w:marBottom w:val="0"/>
                                                  <w:divBdr>
                                                    <w:top w:val="none" w:sz="0" w:space="0" w:color="auto"/>
                                                    <w:left w:val="none" w:sz="0" w:space="0" w:color="auto"/>
                                                    <w:bottom w:val="none" w:sz="0" w:space="0" w:color="auto"/>
                                                    <w:right w:val="none" w:sz="0" w:space="0" w:color="auto"/>
                                                  </w:divBdr>
                                                </w:div>
                                                <w:div w:id="563831304">
                                                  <w:marLeft w:val="240"/>
                                                  <w:marRight w:val="0"/>
                                                  <w:marTop w:val="0"/>
                                                  <w:marBottom w:val="0"/>
                                                  <w:divBdr>
                                                    <w:top w:val="none" w:sz="0" w:space="0" w:color="auto"/>
                                                    <w:left w:val="none" w:sz="0" w:space="0" w:color="auto"/>
                                                    <w:bottom w:val="none" w:sz="0" w:space="0" w:color="auto"/>
                                                    <w:right w:val="none" w:sz="0" w:space="0" w:color="auto"/>
                                                  </w:divBdr>
                                                  <w:divsChild>
                                                    <w:div w:id="1061564864">
                                                      <w:marLeft w:val="0"/>
                                                      <w:marRight w:val="0"/>
                                                      <w:marTop w:val="0"/>
                                                      <w:marBottom w:val="0"/>
                                                      <w:divBdr>
                                                        <w:top w:val="none" w:sz="0" w:space="0" w:color="auto"/>
                                                        <w:left w:val="none" w:sz="0" w:space="0" w:color="auto"/>
                                                        <w:bottom w:val="none" w:sz="0" w:space="0" w:color="auto"/>
                                                        <w:right w:val="none" w:sz="0" w:space="0" w:color="auto"/>
                                                      </w:divBdr>
                                                      <w:divsChild>
                                                        <w:div w:id="560823083">
                                                          <w:marLeft w:val="0"/>
                                                          <w:marRight w:val="0"/>
                                                          <w:marTop w:val="0"/>
                                                          <w:marBottom w:val="0"/>
                                                          <w:divBdr>
                                                            <w:top w:val="none" w:sz="0" w:space="0" w:color="auto"/>
                                                            <w:left w:val="none" w:sz="0" w:space="0" w:color="auto"/>
                                                            <w:bottom w:val="none" w:sz="0" w:space="0" w:color="auto"/>
                                                            <w:right w:val="none" w:sz="0" w:space="0" w:color="auto"/>
                                                          </w:divBdr>
                                                        </w:div>
                                                        <w:div w:id="434836108">
                                                          <w:marLeft w:val="240"/>
                                                          <w:marRight w:val="0"/>
                                                          <w:marTop w:val="0"/>
                                                          <w:marBottom w:val="0"/>
                                                          <w:divBdr>
                                                            <w:top w:val="none" w:sz="0" w:space="0" w:color="auto"/>
                                                            <w:left w:val="none" w:sz="0" w:space="0" w:color="auto"/>
                                                            <w:bottom w:val="none" w:sz="0" w:space="0" w:color="auto"/>
                                                            <w:right w:val="none" w:sz="0" w:space="0" w:color="auto"/>
                                                          </w:divBdr>
                                                          <w:divsChild>
                                                            <w:div w:id="1106189683">
                                                              <w:marLeft w:val="0"/>
                                                              <w:marRight w:val="0"/>
                                                              <w:marTop w:val="0"/>
                                                              <w:marBottom w:val="0"/>
                                                              <w:divBdr>
                                                                <w:top w:val="none" w:sz="0" w:space="0" w:color="auto"/>
                                                                <w:left w:val="none" w:sz="0" w:space="0" w:color="auto"/>
                                                                <w:bottom w:val="none" w:sz="0" w:space="0" w:color="auto"/>
                                                                <w:right w:val="none" w:sz="0" w:space="0" w:color="auto"/>
                                                              </w:divBdr>
                                                            </w:div>
                                                            <w:div w:id="1554272723">
                                                              <w:marLeft w:val="0"/>
                                                              <w:marRight w:val="0"/>
                                                              <w:marTop w:val="0"/>
                                                              <w:marBottom w:val="0"/>
                                                              <w:divBdr>
                                                                <w:top w:val="none" w:sz="0" w:space="0" w:color="auto"/>
                                                                <w:left w:val="none" w:sz="0" w:space="0" w:color="auto"/>
                                                                <w:bottom w:val="none" w:sz="0" w:space="0" w:color="auto"/>
                                                                <w:right w:val="none" w:sz="0" w:space="0" w:color="auto"/>
                                                              </w:divBdr>
                                                            </w:div>
                                                          </w:divsChild>
                                                        </w:div>
                                                        <w:div w:id="36178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83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70072">
                                          <w:marLeft w:val="0"/>
                                          <w:marRight w:val="0"/>
                                          <w:marTop w:val="0"/>
                                          <w:marBottom w:val="0"/>
                                          <w:divBdr>
                                            <w:top w:val="none" w:sz="0" w:space="0" w:color="auto"/>
                                            <w:left w:val="none" w:sz="0" w:space="0" w:color="auto"/>
                                            <w:bottom w:val="none" w:sz="0" w:space="0" w:color="auto"/>
                                            <w:right w:val="none" w:sz="0" w:space="0" w:color="auto"/>
                                          </w:divBdr>
                                        </w:div>
                                      </w:divsChild>
                                    </w:div>
                                    <w:div w:id="1793402360">
                                      <w:marLeft w:val="0"/>
                                      <w:marRight w:val="0"/>
                                      <w:marTop w:val="0"/>
                                      <w:marBottom w:val="0"/>
                                      <w:divBdr>
                                        <w:top w:val="none" w:sz="0" w:space="0" w:color="auto"/>
                                        <w:left w:val="none" w:sz="0" w:space="0" w:color="auto"/>
                                        <w:bottom w:val="none" w:sz="0" w:space="0" w:color="auto"/>
                                        <w:right w:val="none" w:sz="0" w:space="0" w:color="auto"/>
                                      </w:divBdr>
                                      <w:divsChild>
                                        <w:div w:id="2135557896">
                                          <w:marLeft w:val="0"/>
                                          <w:marRight w:val="0"/>
                                          <w:marTop w:val="0"/>
                                          <w:marBottom w:val="0"/>
                                          <w:divBdr>
                                            <w:top w:val="none" w:sz="0" w:space="0" w:color="auto"/>
                                            <w:left w:val="none" w:sz="0" w:space="0" w:color="auto"/>
                                            <w:bottom w:val="none" w:sz="0" w:space="0" w:color="auto"/>
                                            <w:right w:val="none" w:sz="0" w:space="0" w:color="auto"/>
                                          </w:divBdr>
                                        </w:div>
                                        <w:div w:id="927733348">
                                          <w:marLeft w:val="240"/>
                                          <w:marRight w:val="0"/>
                                          <w:marTop w:val="0"/>
                                          <w:marBottom w:val="0"/>
                                          <w:divBdr>
                                            <w:top w:val="none" w:sz="0" w:space="0" w:color="auto"/>
                                            <w:left w:val="none" w:sz="0" w:space="0" w:color="auto"/>
                                            <w:bottom w:val="none" w:sz="0" w:space="0" w:color="auto"/>
                                            <w:right w:val="none" w:sz="0" w:space="0" w:color="auto"/>
                                          </w:divBdr>
                                          <w:divsChild>
                                            <w:div w:id="1019159849">
                                              <w:marLeft w:val="0"/>
                                              <w:marRight w:val="0"/>
                                              <w:marTop w:val="0"/>
                                              <w:marBottom w:val="0"/>
                                              <w:divBdr>
                                                <w:top w:val="none" w:sz="0" w:space="0" w:color="auto"/>
                                                <w:left w:val="none" w:sz="0" w:space="0" w:color="auto"/>
                                                <w:bottom w:val="none" w:sz="0" w:space="0" w:color="auto"/>
                                                <w:right w:val="none" w:sz="0" w:space="0" w:color="auto"/>
                                              </w:divBdr>
                                              <w:divsChild>
                                                <w:div w:id="1089084957">
                                                  <w:marLeft w:val="0"/>
                                                  <w:marRight w:val="0"/>
                                                  <w:marTop w:val="0"/>
                                                  <w:marBottom w:val="0"/>
                                                  <w:divBdr>
                                                    <w:top w:val="none" w:sz="0" w:space="0" w:color="auto"/>
                                                    <w:left w:val="none" w:sz="0" w:space="0" w:color="auto"/>
                                                    <w:bottom w:val="none" w:sz="0" w:space="0" w:color="auto"/>
                                                    <w:right w:val="none" w:sz="0" w:space="0" w:color="auto"/>
                                                  </w:divBdr>
                                                </w:div>
                                                <w:div w:id="1308589538">
                                                  <w:marLeft w:val="240"/>
                                                  <w:marRight w:val="0"/>
                                                  <w:marTop w:val="0"/>
                                                  <w:marBottom w:val="0"/>
                                                  <w:divBdr>
                                                    <w:top w:val="none" w:sz="0" w:space="0" w:color="auto"/>
                                                    <w:left w:val="none" w:sz="0" w:space="0" w:color="auto"/>
                                                    <w:bottom w:val="none" w:sz="0" w:space="0" w:color="auto"/>
                                                    <w:right w:val="none" w:sz="0" w:space="0" w:color="auto"/>
                                                  </w:divBdr>
                                                  <w:divsChild>
                                                    <w:div w:id="1228296800">
                                                      <w:marLeft w:val="0"/>
                                                      <w:marRight w:val="0"/>
                                                      <w:marTop w:val="0"/>
                                                      <w:marBottom w:val="0"/>
                                                      <w:divBdr>
                                                        <w:top w:val="none" w:sz="0" w:space="0" w:color="auto"/>
                                                        <w:left w:val="none" w:sz="0" w:space="0" w:color="auto"/>
                                                        <w:bottom w:val="none" w:sz="0" w:space="0" w:color="auto"/>
                                                        <w:right w:val="none" w:sz="0" w:space="0" w:color="auto"/>
                                                      </w:divBdr>
                                                      <w:divsChild>
                                                        <w:div w:id="1414165053">
                                                          <w:marLeft w:val="0"/>
                                                          <w:marRight w:val="0"/>
                                                          <w:marTop w:val="0"/>
                                                          <w:marBottom w:val="0"/>
                                                          <w:divBdr>
                                                            <w:top w:val="none" w:sz="0" w:space="0" w:color="auto"/>
                                                            <w:left w:val="none" w:sz="0" w:space="0" w:color="auto"/>
                                                            <w:bottom w:val="none" w:sz="0" w:space="0" w:color="auto"/>
                                                            <w:right w:val="none" w:sz="0" w:space="0" w:color="auto"/>
                                                          </w:divBdr>
                                                        </w:div>
                                                        <w:div w:id="2101759083">
                                                          <w:marLeft w:val="240"/>
                                                          <w:marRight w:val="0"/>
                                                          <w:marTop w:val="0"/>
                                                          <w:marBottom w:val="0"/>
                                                          <w:divBdr>
                                                            <w:top w:val="none" w:sz="0" w:space="0" w:color="auto"/>
                                                            <w:left w:val="none" w:sz="0" w:space="0" w:color="auto"/>
                                                            <w:bottom w:val="none" w:sz="0" w:space="0" w:color="auto"/>
                                                            <w:right w:val="none" w:sz="0" w:space="0" w:color="auto"/>
                                                          </w:divBdr>
                                                          <w:divsChild>
                                                            <w:div w:id="755324524">
                                                              <w:marLeft w:val="0"/>
                                                              <w:marRight w:val="0"/>
                                                              <w:marTop w:val="0"/>
                                                              <w:marBottom w:val="0"/>
                                                              <w:divBdr>
                                                                <w:top w:val="none" w:sz="0" w:space="0" w:color="auto"/>
                                                                <w:left w:val="none" w:sz="0" w:space="0" w:color="auto"/>
                                                                <w:bottom w:val="none" w:sz="0" w:space="0" w:color="auto"/>
                                                                <w:right w:val="none" w:sz="0" w:space="0" w:color="auto"/>
                                                              </w:divBdr>
                                                            </w:div>
                                                          </w:divsChild>
                                                        </w:div>
                                                        <w:div w:id="136015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2585">
                                          <w:marLeft w:val="0"/>
                                          <w:marRight w:val="0"/>
                                          <w:marTop w:val="0"/>
                                          <w:marBottom w:val="0"/>
                                          <w:divBdr>
                                            <w:top w:val="none" w:sz="0" w:space="0" w:color="auto"/>
                                            <w:left w:val="none" w:sz="0" w:space="0" w:color="auto"/>
                                            <w:bottom w:val="none" w:sz="0" w:space="0" w:color="auto"/>
                                            <w:right w:val="none" w:sz="0" w:space="0" w:color="auto"/>
                                          </w:divBdr>
                                        </w:div>
                                      </w:divsChild>
                                    </w:div>
                                    <w:div w:id="362902836">
                                      <w:marLeft w:val="0"/>
                                      <w:marRight w:val="0"/>
                                      <w:marTop w:val="0"/>
                                      <w:marBottom w:val="0"/>
                                      <w:divBdr>
                                        <w:top w:val="none" w:sz="0" w:space="0" w:color="auto"/>
                                        <w:left w:val="none" w:sz="0" w:space="0" w:color="auto"/>
                                        <w:bottom w:val="none" w:sz="0" w:space="0" w:color="auto"/>
                                        <w:right w:val="none" w:sz="0" w:space="0" w:color="auto"/>
                                      </w:divBdr>
                                      <w:divsChild>
                                        <w:div w:id="1098478611">
                                          <w:marLeft w:val="0"/>
                                          <w:marRight w:val="0"/>
                                          <w:marTop w:val="0"/>
                                          <w:marBottom w:val="0"/>
                                          <w:divBdr>
                                            <w:top w:val="none" w:sz="0" w:space="0" w:color="auto"/>
                                            <w:left w:val="none" w:sz="0" w:space="0" w:color="auto"/>
                                            <w:bottom w:val="none" w:sz="0" w:space="0" w:color="auto"/>
                                            <w:right w:val="none" w:sz="0" w:space="0" w:color="auto"/>
                                          </w:divBdr>
                                        </w:div>
                                        <w:div w:id="1619028261">
                                          <w:marLeft w:val="240"/>
                                          <w:marRight w:val="0"/>
                                          <w:marTop w:val="0"/>
                                          <w:marBottom w:val="0"/>
                                          <w:divBdr>
                                            <w:top w:val="none" w:sz="0" w:space="0" w:color="auto"/>
                                            <w:left w:val="none" w:sz="0" w:space="0" w:color="auto"/>
                                            <w:bottom w:val="none" w:sz="0" w:space="0" w:color="auto"/>
                                            <w:right w:val="none" w:sz="0" w:space="0" w:color="auto"/>
                                          </w:divBdr>
                                          <w:divsChild>
                                            <w:div w:id="1634404048">
                                              <w:marLeft w:val="0"/>
                                              <w:marRight w:val="0"/>
                                              <w:marTop w:val="0"/>
                                              <w:marBottom w:val="0"/>
                                              <w:divBdr>
                                                <w:top w:val="none" w:sz="0" w:space="0" w:color="auto"/>
                                                <w:left w:val="none" w:sz="0" w:space="0" w:color="auto"/>
                                                <w:bottom w:val="none" w:sz="0" w:space="0" w:color="auto"/>
                                                <w:right w:val="none" w:sz="0" w:space="0" w:color="auto"/>
                                              </w:divBdr>
                                              <w:divsChild>
                                                <w:div w:id="758141983">
                                                  <w:marLeft w:val="0"/>
                                                  <w:marRight w:val="0"/>
                                                  <w:marTop w:val="0"/>
                                                  <w:marBottom w:val="0"/>
                                                  <w:divBdr>
                                                    <w:top w:val="none" w:sz="0" w:space="0" w:color="auto"/>
                                                    <w:left w:val="none" w:sz="0" w:space="0" w:color="auto"/>
                                                    <w:bottom w:val="none" w:sz="0" w:space="0" w:color="auto"/>
                                                    <w:right w:val="none" w:sz="0" w:space="0" w:color="auto"/>
                                                  </w:divBdr>
                                                </w:div>
                                                <w:div w:id="1089890870">
                                                  <w:marLeft w:val="240"/>
                                                  <w:marRight w:val="0"/>
                                                  <w:marTop w:val="0"/>
                                                  <w:marBottom w:val="0"/>
                                                  <w:divBdr>
                                                    <w:top w:val="none" w:sz="0" w:space="0" w:color="auto"/>
                                                    <w:left w:val="none" w:sz="0" w:space="0" w:color="auto"/>
                                                    <w:bottom w:val="none" w:sz="0" w:space="0" w:color="auto"/>
                                                    <w:right w:val="none" w:sz="0" w:space="0" w:color="auto"/>
                                                  </w:divBdr>
                                                  <w:divsChild>
                                                    <w:div w:id="1657683333">
                                                      <w:marLeft w:val="0"/>
                                                      <w:marRight w:val="0"/>
                                                      <w:marTop w:val="0"/>
                                                      <w:marBottom w:val="0"/>
                                                      <w:divBdr>
                                                        <w:top w:val="none" w:sz="0" w:space="0" w:color="auto"/>
                                                        <w:left w:val="none" w:sz="0" w:space="0" w:color="auto"/>
                                                        <w:bottom w:val="none" w:sz="0" w:space="0" w:color="auto"/>
                                                        <w:right w:val="none" w:sz="0" w:space="0" w:color="auto"/>
                                                      </w:divBdr>
                                                      <w:divsChild>
                                                        <w:div w:id="1309896701">
                                                          <w:marLeft w:val="0"/>
                                                          <w:marRight w:val="0"/>
                                                          <w:marTop w:val="0"/>
                                                          <w:marBottom w:val="0"/>
                                                          <w:divBdr>
                                                            <w:top w:val="none" w:sz="0" w:space="0" w:color="auto"/>
                                                            <w:left w:val="none" w:sz="0" w:space="0" w:color="auto"/>
                                                            <w:bottom w:val="none" w:sz="0" w:space="0" w:color="auto"/>
                                                            <w:right w:val="none" w:sz="0" w:space="0" w:color="auto"/>
                                                          </w:divBdr>
                                                        </w:div>
                                                        <w:div w:id="1386489092">
                                                          <w:marLeft w:val="240"/>
                                                          <w:marRight w:val="0"/>
                                                          <w:marTop w:val="0"/>
                                                          <w:marBottom w:val="0"/>
                                                          <w:divBdr>
                                                            <w:top w:val="none" w:sz="0" w:space="0" w:color="auto"/>
                                                            <w:left w:val="none" w:sz="0" w:space="0" w:color="auto"/>
                                                            <w:bottom w:val="none" w:sz="0" w:space="0" w:color="auto"/>
                                                            <w:right w:val="none" w:sz="0" w:space="0" w:color="auto"/>
                                                          </w:divBdr>
                                                          <w:divsChild>
                                                            <w:div w:id="1484928868">
                                                              <w:marLeft w:val="0"/>
                                                              <w:marRight w:val="0"/>
                                                              <w:marTop w:val="0"/>
                                                              <w:marBottom w:val="0"/>
                                                              <w:divBdr>
                                                                <w:top w:val="none" w:sz="0" w:space="0" w:color="auto"/>
                                                                <w:left w:val="none" w:sz="0" w:space="0" w:color="auto"/>
                                                                <w:bottom w:val="none" w:sz="0" w:space="0" w:color="auto"/>
                                                                <w:right w:val="none" w:sz="0" w:space="0" w:color="auto"/>
                                                              </w:divBdr>
                                                            </w:div>
                                                            <w:div w:id="468791578">
                                                              <w:marLeft w:val="0"/>
                                                              <w:marRight w:val="0"/>
                                                              <w:marTop w:val="0"/>
                                                              <w:marBottom w:val="0"/>
                                                              <w:divBdr>
                                                                <w:top w:val="none" w:sz="0" w:space="0" w:color="auto"/>
                                                                <w:left w:val="none" w:sz="0" w:space="0" w:color="auto"/>
                                                                <w:bottom w:val="none" w:sz="0" w:space="0" w:color="auto"/>
                                                                <w:right w:val="none" w:sz="0" w:space="0" w:color="auto"/>
                                                              </w:divBdr>
                                                            </w:div>
                                                          </w:divsChild>
                                                        </w:div>
                                                        <w:div w:id="5358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90055">
                                          <w:marLeft w:val="0"/>
                                          <w:marRight w:val="0"/>
                                          <w:marTop w:val="0"/>
                                          <w:marBottom w:val="0"/>
                                          <w:divBdr>
                                            <w:top w:val="none" w:sz="0" w:space="0" w:color="auto"/>
                                            <w:left w:val="none" w:sz="0" w:space="0" w:color="auto"/>
                                            <w:bottom w:val="none" w:sz="0" w:space="0" w:color="auto"/>
                                            <w:right w:val="none" w:sz="0" w:space="0" w:color="auto"/>
                                          </w:divBdr>
                                        </w:div>
                                      </w:divsChild>
                                    </w:div>
                                    <w:div w:id="1658457787">
                                      <w:marLeft w:val="0"/>
                                      <w:marRight w:val="0"/>
                                      <w:marTop w:val="0"/>
                                      <w:marBottom w:val="0"/>
                                      <w:divBdr>
                                        <w:top w:val="none" w:sz="0" w:space="0" w:color="auto"/>
                                        <w:left w:val="none" w:sz="0" w:space="0" w:color="auto"/>
                                        <w:bottom w:val="none" w:sz="0" w:space="0" w:color="auto"/>
                                        <w:right w:val="none" w:sz="0" w:space="0" w:color="auto"/>
                                      </w:divBdr>
                                      <w:divsChild>
                                        <w:div w:id="1905793145">
                                          <w:marLeft w:val="0"/>
                                          <w:marRight w:val="0"/>
                                          <w:marTop w:val="0"/>
                                          <w:marBottom w:val="0"/>
                                          <w:divBdr>
                                            <w:top w:val="none" w:sz="0" w:space="0" w:color="auto"/>
                                            <w:left w:val="none" w:sz="0" w:space="0" w:color="auto"/>
                                            <w:bottom w:val="none" w:sz="0" w:space="0" w:color="auto"/>
                                            <w:right w:val="none" w:sz="0" w:space="0" w:color="auto"/>
                                          </w:divBdr>
                                        </w:div>
                                        <w:div w:id="1383403582">
                                          <w:marLeft w:val="240"/>
                                          <w:marRight w:val="0"/>
                                          <w:marTop w:val="0"/>
                                          <w:marBottom w:val="0"/>
                                          <w:divBdr>
                                            <w:top w:val="none" w:sz="0" w:space="0" w:color="auto"/>
                                            <w:left w:val="none" w:sz="0" w:space="0" w:color="auto"/>
                                            <w:bottom w:val="none" w:sz="0" w:space="0" w:color="auto"/>
                                            <w:right w:val="none" w:sz="0" w:space="0" w:color="auto"/>
                                          </w:divBdr>
                                          <w:divsChild>
                                            <w:div w:id="2025589382">
                                              <w:marLeft w:val="0"/>
                                              <w:marRight w:val="0"/>
                                              <w:marTop w:val="0"/>
                                              <w:marBottom w:val="0"/>
                                              <w:divBdr>
                                                <w:top w:val="none" w:sz="0" w:space="0" w:color="auto"/>
                                                <w:left w:val="none" w:sz="0" w:space="0" w:color="auto"/>
                                                <w:bottom w:val="none" w:sz="0" w:space="0" w:color="auto"/>
                                                <w:right w:val="none" w:sz="0" w:space="0" w:color="auto"/>
                                              </w:divBdr>
                                              <w:divsChild>
                                                <w:div w:id="1943801441">
                                                  <w:marLeft w:val="0"/>
                                                  <w:marRight w:val="0"/>
                                                  <w:marTop w:val="0"/>
                                                  <w:marBottom w:val="0"/>
                                                  <w:divBdr>
                                                    <w:top w:val="none" w:sz="0" w:space="0" w:color="auto"/>
                                                    <w:left w:val="none" w:sz="0" w:space="0" w:color="auto"/>
                                                    <w:bottom w:val="none" w:sz="0" w:space="0" w:color="auto"/>
                                                    <w:right w:val="none" w:sz="0" w:space="0" w:color="auto"/>
                                                  </w:divBdr>
                                                </w:div>
                                                <w:div w:id="130251076">
                                                  <w:marLeft w:val="240"/>
                                                  <w:marRight w:val="0"/>
                                                  <w:marTop w:val="0"/>
                                                  <w:marBottom w:val="0"/>
                                                  <w:divBdr>
                                                    <w:top w:val="none" w:sz="0" w:space="0" w:color="auto"/>
                                                    <w:left w:val="none" w:sz="0" w:space="0" w:color="auto"/>
                                                    <w:bottom w:val="none" w:sz="0" w:space="0" w:color="auto"/>
                                                    <w:right w:val="none" w:sz="0" w:space="0" w:color="auto"/>
                                                  </w:divBdr>
                                                  <w:divsChild>
                                                    <w:div w:id="1890415638">
                                                      <w:marLeft w:val="0"/>
                                                      <w:marRight w:val="0"/>
                                                      <w:marTop w:val="0"/>
                                                      <w:marBottom w:val="0"/>
                                                      <w:divBdr>
                                                        <w:top w:val="none" w:sz="0" w:space="0" w:color="auto"/>
                                                        <w:left w:val="none" w:sz="0" w:space="0" w:color="auto"/>
                                                        <w:bottom w:val="none" w:sz="0" w:space="0" w:color="auto"/>
                                                        <w:right w:val="none" w:sz="0" w:space="0" w:color="auto"/>
                                                      </w:divBdr>
                                                      <w:divsChild>
                                                        <w:div w:id="783382095">
                                                          <w:marLeft w:val="0"/>
                                                          <w:marRight w:val="0"/>
                                                          <w:marTop w:val="0"/>
                                                          <w:marBottom w:val="0"/>
                                                          <w:divBdr>
                                                            <w:top w:val="none" w:sz="0" w:space="0" w:color="auto"/>
                                                            <w:left w:val="none" w:sz="0" w:space="0" w:color="auto"/>
                                                            <w:bottom w:val="none" w:sz="0" w:space="0" w:color="auto"/>
                                                            <w:right w:val="none" w:sz="0" w:space="0" w:color="auto"/>
                                                          </w:divBdr>
                                                        </w:div>
                                                        <w:div w:id="1733624105">
                                                          <w:marLeft w:val="240"/>
                                                          <w:marRight w:val="0"/>
                                                          <w:marTop w:val="0"/>
                                                          <w:marBottom w:val="0"/>
                                                          <w:divBdr>
                                                            <w:top w:val="none" w:sz="0" w:space="0" w:color="auto"/>
                                                            <w:left w:val="none" w:sz="0" w:space="0" w:color="auto"/>
                                                            <w:bottom w:val="none" w:sz="0" w:space="0" w:color="auto"/>
                                                            <w:right w:val="none" w:sz="0" w:space="0" w:color="auto"/>
                                                          </w:divBdr>
                                                          <w:divsChild>
                                                            <w:div w:id="1466772836">
                                                              <w:marLeft w:val="0"/>
                                                              <w:marRight w:val="0"/>
                                                              <w:marTop w:val="0"/>
                                                              <w:marBottom w:val="0"/>
                                                              <w:divBdr>
                                                                <w:top w:val="none" w:sz="0" w:space="0" w:color="auto"/>
                                                                <w:left w:val="none" w:sz="0" w:space="0" w:color="auto"/>
                                                                <w:bottom w:val="none" w:sz="0" w:space="0" w:color="auto"/>
                                                                <w:right w:val="none" w:sz="0" w:space="0" w:color="auto"/>
                                                              </w:divBdr>
                                                            </w:div>
                                                          </w:divsChild>
                                                        </w:div>
                                                        <w:div w:id="2238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64158">
                                          <w:marLeft w:val="0"/>
                                          <w:marRight w:val="0"/>
                                          <w:marTop w:val="0"/>
                                          <w:marBottom w:val="0"/>
                                          <w:divBdr>
                                            <w:top w:val="none" w:sz="0" w:space="0" w:color="auto"/>
                                            <w:left w:val="none" w:sz="0" w:space="0" w:color="auto"/>
                                            <w:bottom w:val="none" w:sz="0" w:space="0" w:color="auto"/>
                                            <w:right w:val="none" w:sz="0" w:space="0" w:color="auto"/>
                                          </w:divBdr>
                                        </w:div>
                                      </w:divsChild>
                                    </w:div>
                                    <w:div w:id="58595710">
                                      <w:marLeft w:val="0"/>
                                      <w:marRight w:val="0"/>
                                      <w:marTop w:val="0"/>
                                      <w:marBottom w:val="0"/>
                                      <w:divBdr>
                                        <w:top w:val="none" w:sz="0" w:space="0" w:color="auto"/>
                                        <w:left w:val="none" w:sz="0" w:space="0" w:color="auto"/>
                                        <w:bottom w:val="none" w:sz="0" w:space="0" w:color="auto"/>
                                        <w:right w:val="none" w:sz="0" w:space="0" w:color="auto"/>
                                      </w:divBdr>
                                      <w:divsChild>
                                        <w:div w:id="758066220">
                                          <w:marLeft w:val="0"/>
                                          <w:marRight w:val="0"/>
                                          <w:marTop w:val="0"/>
                                          <w:marBottom w:val="0"/>
                                          <w:divBdr>
                                            <w:top w:val="none" w:sz="0" w:space="0" w:color="auto"/>
                                            <w:left w:val="none" w:sz="0" w:space="0" w:color="auto"/>
                                            <w:bottom w:val="none" w:sz="0" w:space="0" w:color="auto"/>
                                            <w:right w:val="none" w:sz="0" w:space="0" w:color="auto"/>
                                          </w:divBdr>
                                        </w:div>
                                        <w:div w:id="144201571">
                                          <w:marLeft w:val="240"/>
                                          <w:marRight w:val="0"/>
                                          <w:marTop w:val="0"/>
                                          <w:marBottom w:val="0"/>
                                          <w:divBdr>
                                            <w:top w:val="none" w:sz="0" w:space="0" w:color="auto"/>
                                            <w:left w:val="none" w:sz="0" w:space="0" w:color="auto"/>
                                            <w:bottom w:val="none" w:sz="0" w:space="0" w:color="auto"/>
                                            <w:right w:val="none" w:sz="0" w:space="0" w:color="auto"/>
                                          </w:divBdr>
                                          <w:divsChild>
                                            <w:div w:id="451674763">
                                              <w:marLeft w:val="0"/>
                                              <w:marRight w:val="0"/>
                                              <w:marTop w:val="0"/>
                                              <w:marBottom w:val="0"/>
                                              <w:divBdr>
                                                <w:top w:val="none" w:sz="0" w:space="0" w:color="auto"/>
                                                <w:left w:val="none" w:sz="0" w:space="0" w:color="auto"/>
                                                <w:bottom w:val="none" w:sz="0" w:space="0" w:color="auto"/>
                                                <w:right w:val="none" w:sz="0" w:space="0" w:color="auto"/>
                                              </w:divBdr>
                                              <w:divsChild>
                                                <w:div w:id="939264712">
                                                  <w:marLeft w:val="0"/>
                                                  <w:marRight w:val="0"/>
                                                  <w:marTop w:val="0"/>
                                                  <w:marBottom w:val="0"/>
                                                  <w:divBdr>
                                                    <w:top w:val="none" w:sz="0" w:space="0" w:color="auto"/>
                                                    <w:left w:val="none" w:sz="0" w:space="0" w:color="auto"/>
                                                    <w:bottom w:val="none" w:sz="0" w:space="0" w:color="auto"/>
                                                    <w:right w:val="none" w:sz="0" w:space="0" w:color="auto"/>
                                                  </w:divBdr>
                                                </w:div>
                                                <w:div w:id="125318884">
                                                  <w:marLeft w:val="240"/>
                                                  <w:marRight w:val="0"/>
                                                  <w:marTop w:val="0"/>
                                                  <w:marBottom w:val="0"/>
                                                  <w:divBdr>
                                                    <w:top w:val="none" w:sz="0" w:space="0" w:color="auto"/>
                                                    <w:left w:val="none" w:sz="0" w:space="0" w:color="auto"/>
                                                    <w:bottom w:val="none" w:sz="0" w:space="0" w:color="auto"/>
                                                    <w:right w:val="none" w:sz="0" w:space="0" w:color="auto"/>
                                                  </w:divBdr>
                                                  <w:divsChild>
                                                    <w:div w:id="211963950">
                                                      <w:marLeft w:val="0"/>
                                                      <w:marRight w:val="0"/>
                                                      <w:marTop w:val="0"/>
                                                      <w:marBottom w:val="0"/>
                                                      <w:divBdr>
                                                        <w:top w:val="none" w:sz="0" w:space="0" w:color="auto"/>
                                                        <w:left w:val="none" w:sz="0" w:space="0" w:color="auto"/>
                                                        <w:bottom w:val="none" w:sz="0" w:space="0" w:color="auto"/>
                                                        <w:right w:val="none" w:sz="0" w:space="0" w:color="auto"/>
                                                      </w:divBdr>
                                                      <w:divsChild>
                                                        <w:div w:id="913777719">
                                                          <w:marLeft w:val="0"/>
                                                          <w:marRight w:val="0"/>
                                                          <w:marTop w:val="0"/>
                                                          <w:marBottom w:val="0"/>
                                                          <w:divBdr>
                                                            <w:top w:val="none" w:sz="0" w:space="0" w:color="auto"/>
                                                            <w:left w:val="none" w:sz="0" w:space="0" w:color="auto"/>
                                                            <w:bottom w:val="none" w:sz="0" w:space="0" w:color="auto"/>
                                                            <w:right w:val="none" w:sz="0" w:space="0" w:color="auto"/>
                                                          </w:divBdr>
                                                        </w:div>
                                                        <w:div w:id="856501590">
                                                          <w:marLeft w:val="240"/>
                                                          <w:marRight w:val="0"/>
                                                          <w:marTop w:val="0"/>
                                                          <w:marBottom w:val="0"/>
                                                          <w:divBdr>
                                                            <w:top w:val="none" w:sz="0" w:space="0" w:color="auto"/>
                                                            <w:left w:val="none" w:sz="0" w:space="0" w:color="auto"/>
                                                            <w:bottom w:val="none" w:sz="0" w:space="0" w:color="auto"/>
                                                            <w:right w:val="none" w:sz="0" w:space="0" w:color="auto"/>
                                                          </w:divBdr>
                                                          <w:divsChild>
                                                            <w:div w:id="1448232490">
                                                              <w:marLeft w:val="0"/>
                                                              <w:marRight w:val="0"/>
                                                              <w:marTop w:val="0"/>
                                                              <w:marBottom w:val="0"/>
                                                              <w:divBdr>
                                                                <w:top w:val="none" w:sz="0" w:space="0" w:color="auto"/>
                                                                <w:left w:val="none" w:sz="0" w:space="0" w:color="auto"/>
                                                                <w:bottom w:val="none" w:sz="0" w:space="0" w:color="auto"/>
                                                                <w:right w:val="none" w:sz="0" w:space="0" w:color="auto"/>
                                                              </w:divBdr>
                                                            </w:div>
                                                            <w:div w:id="1630240201">
                                                              <w:marLeft w:val="0"/>
                                                              <w:marRight w:val="0"/>
                                                              <w:marTop w:val="0"/>
                                                              <w:marBottom w:val="0"/>
                                                              <w:divBdr>
                                                                <w:top w:val="none" w:sz="0" w:space="0" w:color="auto"/>
                                                                <w:left w:val="none" w:sz="0" w:space="0" w:color="auto"/>
                                                                <w:bottom w:val="none" w:sz="0" w:space="0" w:color="auto"/>
                                                                <w:right w:val="none" w:sz="0" w:space="0" w:color="auto"/>
                                                              </w:divBdr>
                                                            </w:div>
                                                          </w:divsChild>
                                                        </w:div>
                                                        <w:div w:id="16806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3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495">
                                          <w:marLeft w:val="0"/>
                                          <w:marRight w:val="0"/>
                                          <w:marTop w:val="0"/>
                                          <w:marBottom w:val="0"/>
                                          <w:divBdr>
                                            <w:top w:val="none" w:sz="0" w:space="0" w:color="auto"/>
                                            <w:left w:val="none" w:sz="0" w:space="0" w:color="auto"/>
                                            <w:bottom w:val="none" w:sz="0" w:space="0" w:color="auto"/>
                                            <w:right w:val="none" w:sz="0" w:space="0" w:color="auto"/>
                                          </w:divBdr>
                                        </w:div>
                                      </w:divsChild>
                                    </w:div>
                                    <w:div w:id="368649674">
                                      <w:marLeft w:val="0"/>
                                      <w:marRight w:val="0"/>
                                      <w:marTop w:val="0"/>
                                      <w:marBottom w:val="0"/>
                                      <w:divBdr>
                                        <w:top w:val="none" w:sz="0" w:space="0" w:color="auto"/>
                                        <w:left w:val="none" w:sz="0" w:space="0" w:color="auto"/>
                                        <w:bottom w:val="none" w:sz="0" w:space="0" w:color="auto"/>
                                        <w:right w:val="none" w:sz="0" w:space="0" w:color="auto"/>
                                      </w:divBdr>
                                      <w:divsChild>
                                        <w:div w:id="103036555">
                                          <w:marLeft w:val="0"/>
                                          <w:marRight w:val="0"/>
                                          <w:marTop w:val="0"/>
                                          <w:marBottom w:val="0"/>
                                          <w:divBdr>
                                            <w:top w:val="none" w:sz="0" w:space="0" w:color="auto"/>
                                            <w:left w:val="none" w:sz="0" w:space="0" w:color="auto"/>
                                            <w:bottom w:val="none" w:sz="0" w:space="0" w:color="auto"/>
                                            <w:right w:val="none" w:sz="0" w:space="0" w:color="auto"/>
                                          </w:divBdr>
                                        </w:div>
                                        <w:div w:id="61100985">
                                          <w:marLeft w:val="240"/>
                                          <w:marRight w:val="0"/>
                                          <w:marTop w:val="0"/>
                                          <w:marBottom w:val="0"/>
                                          <w:divBdr>
                                            <w:top w:val="none" w:sz="0" w:space="0" w:color="auto"/>
                                            <w:left w:val="none" w:sz="0" w:space="0" w:color="auto"/>
                                            <w:bottom w:val="none" w:sz="0" w:space="0" w:color="auto"/>
                                            <w:right w:val="none" w:sz="0" w:space="0" w:color="auto"/>
                                          </w:divBdr>
                                          <w:divsChild>
                                            <w:div w:id="1346638799">
                                              <w:marLeft w:val="0"/>
                                              <w:marRight w:val="0"/>
                                              <w:marTop w:val="0"/>
                                              <w:marBottom w:val="0"/>
                                              <w:divBdr>
                                                <w:top w:val="none" w:sz="0" w:space="0" w:color="auto"/>
                                                <w:left w:val="none" w:sz="0" w:space="0" w:color="auto"/>
                                                <w:bottom w:val="none" w:sz="0" w:space="0" w:color="auto"/>
                                                <w:right w:val="none" w:sz="0" w:space="0" w:color="auto"/>
                                              </w:divBdr>
                                              <w:divsChild>
                                                <w:div w:id="105852643">
                                                  <w:marLeft w:val="0"/>
                                                  <w:marRight w:val="0"/>
                                                  <w:marTop w:val="0"/>
                                                  <w:marBottom w:val="0"/>
                                                  <w:divBdr>
                                                    <w:top w:val="none" w:sz="0" w:space="0" w:color="auto"/>
                                                    <w:left w:val="none" w:sz="0" w:space="0" w:color="auto"/>
                                                    <w:bottom w:val="none" w:sz="0" w:space="0" w:color="auto"/>
                                                    <w:right w:val="none" w:sz="0" w:space="0" w:color="auto"/>
                                                  </w:divBdr>
                                                </w:div>
                                                <w:div w:id="1386567949">
                                                  <w:marLeft w:val="240"/>
                                                  <w:marRight w:val="0"/>
                                                  <w:marTop w:val="0"/>
                                                  <w:marBottom w:val="0"/>
                                                  <w:divBdr>
                                                    <w:top w:val="none" w:sz="0" w:space="0" w:color="auto"/>
                                                    <w:left w:val="none" w:sz="0" w:space="0" w:color="auto"/>
                                                    <w:bottom w:val="none" w:sz="0" w:space="0" w:color="auto"/>
                                                    <w:right w:val="none" w:sz="0" w:space="0" w:color="auto"/>
                                                  </w:divBdr>
                                                  <w:divsChild>
                                                    <w:div w:id="2029982503">
                                                      <w:marLeft w:val="0"/>
                                                      <w:marRight w:val="0"/>
                                                      <w:marTop w:val="0"/>
                                                      <w:marBottom w:val="0"/>
                                                      <w:divBdr>
                                                        <w:top w:val="none" w:sz="0" w:space="0" w:color="auto"/>
                                                        <w:left w:val="none" w:sz="0" w:space="0" w:color="auto"/>
                                                        <w:bottom w:val="none" w:sz="0" w:space="0" w:color="auto"/>
                                                        <w:right w:val="none" w:sz="0" w:space="0" w:color="auto"/>
                                                      </w:divBdr>
                                                      <w:divsChild>
                                                        <w:div w:id="1483695439">
                                                          <w:marLeft w:val="0"/>
                                                          <w:marRight w:val="0"/>
                                                          <w:marTop w:val="0"/>
                                                          <w:marBottom w:val="0"/>
                                                          <w:divBdr>
                                                            <w:top w:val="none" w:sz="0" w:space="0" w:color="auto"/>
                                                            <w:left w:val="none" w:sz="0" w:space="0" w:color="auto"/>
                                                            <w:bottom w:val="none" w:sz="0" w:space="0" w:color="auto"/>
                                                            <w:right w:val="none" w:sz="0" w:space="0" w:color="auto"/>
                                                          </w:divBdr>
                                                        </w:div>
                                                        <w:div w:id="1892301389">
                                                          <w:marLeft w:val="240"/>
                                                          <w:marRight w:val="0"/>
                                                          <w:marTop w:val="0"/>
                                                          <w:marBottom w:val="0"/>
                                                          <w:divBdr>
                                                            <w:top w:val="none" w:sz="0" w:space="0" w:color="auto"/>
                                                            <w:left w:val="none" w:sz="0" w:space="0" w:color="auto"/>
                                                            <w:bottom w:val="none" w:sz="0" w:space="0" w:color="auto"/>
                                                            <w:right w:val="none" w:sz="0" w:space="0" w:color="auto"/>
                                                          </w:divBdr>
                                                          <w:divsChild>
                                                            <w:div w:id="1073821059">
                                                              <w:marLeft w:val="0"/>
                                                              <w:marRight w:val="0"/>
                                                              <w:marTop w:val="0"/>
                                                              <w:marBottom w:val="0"/>
                                                              <w:divBdr>
                                                                <w:top w:val="none" w:sz="0" w:space="0" w:color="auto"/>
                                                                <w:left w:val="none" w:sz="0" w:space="0" w:color="auto"/>
                                                                <w:bottom w:val="none" w:sz="0" w:space="0" w:color="auto"/>
                                                                <w:right w:val="none" w:sz="0" w:space="0" w:color="auto"/>
                                                              </w:divBdr>
                                                            </w:div>
                                                          </w:divsChild>
                                                        </w:div>
                                                        <w:div w:id="116689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7358">
                                          <w:marLeft w:val="0"/>
                                          <w:marRight w:val="0"/>
                                          <w:marTop w:val="0"/>
                                          <w:marBottom w:val="0"/>
                                          <w:divBdr>
                                            <w:top w:val="none" w:sz="0" w:space="0" w:color="auto"/>
                                            <w:left w:val="none" w:sz="0" w:space="0" w:color="auto"/>
                                            <w:bottom w:val="none" w:sz="0" w:space="0" w:color="auto"/>
                                            <w:right w:val="none" w:sz="0" w:space="0" w:color="auto"/>
                                          </w:divBdr>
                                        </w:div>
                                      </w:divsChild>
                                    </w:div>
                                    <w:div w:id="1318414308">
                                      <w:marLeft w:val="0"/>
                                      <w:marRight w:val="0"/>
                                      <w:marTop w:val="0"/>
                                      <w:marBottom w:val="0"/>
                                      <w:divBdr>
                                        <w:top w:val="none" w:sz="0" w:space="0" w:color="auto"/>
                                        <w:left w:val="none" w:sz="0" w:space="0" w:color="auto"/>
                                        <w:bottom w:val="none" w:sz="0" w:space="0" w:color="auto"/>
                                        <w:right w:val="none" w:sz="0" w:space="0" w:color="auto"/>
                                      </w:divBdr>
                                      <w:divsChild>
                                        <w:div w:id="1001156656">
                                          <w:marLeft w:val="0"/>
                                          <w:marRight w:val="0"/>
                                          <w:marTop w:val="0"/>
                                          <w:marBottom w:val="0"/>
                                          <w:divBdr>
                                            <w:top w:val="none" w:sz="0" w:space="0" w:color="auto"/>
                                            <w:left w:val="none" w:sz="0" w:space="0" w:color="auto"/>
                                            <w:bottom w:val="none" w:sz="0" w:space="0" w:color="auto"/>
                                            <w:right w:val="none" w:sz="0" w:space="0" w:color="auto"/>
                                          </w:divBdr>
                                        </w:div>
                                        <w:div w:id="1406344559">
                                          <w:marLeft w:val="240"/>
                                          <w:marRight w:val="0"/>
                                          <w:marTop w:val="0"/>
                                          <w:marBottom w:val="0"/>
                                          <w:divBdr>
                                            <w:top w:val="none" w:sz="0" w:space="0" w:color="auto"/>
                                            <w:left w:val="none" w:sz="0" w:space="0" w:color="auto"/>
                                            <w:bottom w:val="none" w:sz="0" w:space="0" w:color="auto"/>
                                            <w:right w:val="none" w:sz="0" w:space="0" w:color="auto"/>
                                          </w:divBdr>
                                          <w:divsChild>
                                            <w:div w:id="1162507781">
                                              <w:marLeft w:val="0"/>
                                              <w:marRight w:val="0"/>
                                              <w:marTop w:val="0"/>
                                              <w:marBottom w:val="0"/>
                                              <w:divBdr>
                                                <w:top w:val="none" w:sz="0" w:space="0" w:color="auto"/>
                                                <w:left w:val="none" w:sz="0" w:space="0" w:color="auto"/>
                                                <w:bottom w:val="none" w:sz="0" w:space="0" w:color="auto"/>
                                                <w:right w:val="none" w:sz="0" w:space="0" w:color="auto"/>
                                              </w:divBdr>
                                              <w:divsChild>
                                                <w:div w:id="397166356">
                                                  <w:marLeft w:val="0"/>
                                                  <w:marRight w:val="0"/>
                                                  <w:marTop w:val="0"/>
                                                  <w:marBottom w:val="0"/>
                                                  <w:divBdr>
                                                    <w:top w:val="none" w:sz="0" w:space="0" w:color="auto"/>
                                                    <w:left w:val="none" w:sz="0" w:space="0" w:color="auto"/>
                                                    <w:bottom w:val="none" w:sz="0" w:space="0" w:color="auto"/>
                                                    <w:right w:val="none" w:sz="0" w:space="0" w:color="auto"/>
                                                  </w:divBdr>
                                                </w:div>
                                                <w:div w:id="898906702">
                                                  <w:marLeft w:val="240"/>
                                                  <w:marRight w:val="0"/>
                                                  <w:marTop w:val="0"/>
                                                  <w:marBottom w:val="0"/>
                                                  <w:divBdr>
                                                    <w:top w:val="none" w:sz="0" w:space="0" w:color="auto"/>
                                                    <w:left w:val="none" w:sz="0" w:space="0" w:color="auto"/>
                                                    <w:bottom w:val="none" w:sz="0" w:space="0" w:color="auto"/>
                                                    <w:right w:val="none" w:sz="0" w:space="0" w:color="auto"/>
                                                  </w:divBdr>
                                                  <w:divsChild>
                                                    <w:div w:id="1488938079">
                                                      <w:marLeft w:val="0"/>
                                                      <w:marRight w:val="0"/>
                                                      <w:marTop w:val="0"/>
                                                      <w:marBottom w:val="0"/>
                                                      <w:divBdr>
                                                        <w:top w:val="none" w:sz="0" w:space="0" w:color="auto"/>
                                                        <w:left w:val="none" w:sz="0" w:space="0" w:color="auto"/>
                                                        <w:bottom w:val="none" w:sz="0" w:space="0" w:color="auto"/>
                                                        <w:right w:val="none" w:sz="0" w:space="0" w:color="auto"/>
                                                      </w:divBdr>
                                                      <w:divsChild>
                                                        <w:div w:id="1498612813">
                                                          <w:marLeft w:val="0"/>
                                                          <w:marRight w:val="0"/>
                                                          <w:marTop w:val="0"/>
                                                          <w:marBottom w:val="0"/>
                                                          <w:divBdr>
                                                            <w:top w:val="none" w:sz="0" w:space="0" w:color="auto"/>
                                                            <w:left w:val="none" w:sz="0" w:space="0" w:color="auto"/>
                                                            <w:bottom w:val="none" w:sz="0" w:space="0" w:color="auto"/>
                                                            <w:right w:val="none" w:sz="0" w:space="0" w:color="auto"/>
                                                          </w:divBdr>
                                                        </w:div>
                                                        <w:div w:id="653141632">
                                                          <w:marLeft w:val="240"/>
                                                          <w:marRight w:val="0"/>
                                                          <w:marTop w:val="0"/>
                                                          <w:marBottom w:val="0"/>
                                                          <w:divBdr>
                                                            <w:top w:val="none" w:sz="0" w:space="0" w:color="auto"/>
                                                            <w:left w:val="none" w:sz="0" w:space="0" w:color="auto"/>
                                                            <w:bottom w:val="none" w:sz="0" w:space="0" w:color="auto"/>
                                                            <w:right w:val="none" w:sz="0" w:space="0" w:color="auto"/>
                                                          </w:divBdr>
                                                          <w:divsChild>
                                                            <w:div w:id="207106308">
                                                              <w:marLeft w:val="0"/>
                                                              <w:marRight w:val="0"/>
                                                              <w:marTop w:val="0"/>
                                                              <w:marBottom w:val="0"/>
                                                              <w:divBdr>
                                                                <w:top w:val="none" w:sz="0" w:space="0" w:color="auto"/>
                                                                <w:left w:val="none" w:sz="0" w:space="0" w:color="auto"/>
                                                                <w:bottom w:val="none" w:sz="0" w:space="0" w:color="auto"/>
                                                                <w:right w:val="none" w:sz="0" w:space="0" w:color="auto"/>
                                                              </w:divBdr>
                                                            </w:div>
                                                            <w:div w:id="262616936">
                                                              <w:marLeft w:val="0"/>
                                                              <w:marRight w:val="0"/>
                                                              <w:marTop w:val="0"/>
                                                              <w:marBottom w:val="0"/>
                                                              <w:divBdr>
                                                                <w:top w:val="none" w:sz="0" w:space="0" w:color="auto"/>
                                                                <w:left w:val="none" w:sz="0" w:space="0" w:color="auto"/>
                                                                <w:bottom w:val="none" w:sz="0" w:space="0" w:color="auto"/>
                                                                <w:right w:val="none" w:sz="0" w:space="0" w:color="auto"/>
                                                              </w:divBdr>
                                                            </w:div>
                                                          </w:divsChild>
                                                        </w:div>
                                                        <w:div w:id="4000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9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3845">
                                          <w:marLeft w:val="0"/>
                                          <w:marRight w:val="0"/>
                                          <w:marTop w:val="0"/>
                                          <w:marBottom w:val="0"/>
                                          <w:divBdr>
                                            <w:top w:val="none" w:sz="0" w:space="0" w:color="auto"/>
                                            <w:left w:val="none" w:sz="0" w:space="0" w:color="auto"/>
                                            <w:bottom w:val="none" w:sz="0" w:space="0" w:color="auto"/>
                                            <w:right w:val="none" w:sz="0" w:space="0" w:color="auto"/>
                                          </w:divBdr>
                                        </w:div>
                                      </w:divsChild>
                                    </w:div>
                                    <w:div w:id="265231509">
                                      <w:marLeft w:val="0"/>
                                      <w:marRight w:val="0"/>
                                      <w:marTop w:val="0"/>
                                      <w:marBottom w:val="0"/>
                                      <w:divBdr>
                                        <w:top w:val="none" w:sz="0" w:space="0" w:color="auto"/>
                                        <w:left w:val="none" w:sz="0" w:space="0" w:color="auto"/>
                                        <w:bottom w:val="none" w:sz="0" w:space="0" w:color="auto"/>
                                        <w:right w:val="none" w:sz="0" w:space="0" w:color="auto"/>
                                      </w:divBdr>
                                      <w:divsChild>
                                        <w:div w:id="965430273">
                                          <w:marLeft w:val="0"/>
                                          <w:marRight w:val="0"/>
                                          <w:marTop w:val="0"/>
                                          <w:marBottom w:val="0"/>
                                          <w:divBdr>
                                            <w:top w:val="none" w:sz="0" w:space="0" w:color="auto"/>
                                            <w:left w:val="none" w:sz="0" w:space="0" w:color="auto"/>
                                            <w:bottom w:val="none" w:sz="0" w:space="0" w:color="auto"/>
                                            <w:right w:val="none" w:sz="0" w:space="0" w:color="auto"/>
                                          </w:divBdr>
                                        </w:div>
                                        <w:div w:id="1556813433">
                                          <w:marLeft w:val="240"/>
                                          <w:marRight w:val="0"/>
                                          <w:marTop w:val="0"/>
                                          <w:marBottom w:val="0"/>
                                          <w:divBdr>
                                            <w:top w:val="none" w:sz="0" w:space="0" w:color="auto"/>
                                            <w:left w:val="none" w:sz="0" w:space="0" w:color="auto"/>
                                            <w:bottom w:val="none" w:sz="0" w:space="0" w:color="auto"/>
                                            <w:right w:val="none" w:sz="0" w:space="0" w:color="auto"/>
                                          </w:divBdr>
                                          <w:divsChild>
                                            <w:div w:id="369112283">
                                              <w:marLeft w:val="0"/>
                                              <w:marRight w:val="0"/>
                                              <w:marTop w:val="0"/>
                                              <w:marBottom w:val="0"/>
                                              <w:divBdr>
                                                <w:top w:val="none" w:sz="0" w:space="0" w:color="auto"/>
                                                <w:left w:val="none" w:sz="0" w:space="0" w:color="auto"/>
                                                <w:bottom w:val="none" w:sz="0" w:space="0" w:color="auto"/>
                                                <w:right w:val="none" w:sz="0" w:space="0" w:color="auto"/>
                                              </w:divBdr>
                                              <w:divsChild>
                                                <w:div w:id="1699089373">
                                                  <w:marLeft w:val="0"/>
                                                  <w:marRight w:val="0"/>
                                                  <w:marTop w:val="0"/>
                                                  <w:marBottom w:val="0"/>
                                                  <w:divBdr>
                                                    <w:top w:val="none" w:sz="0" w:space="0" w:color="auto"/>
                                                    <w:left w:val="none" w:sz="0" w:space="0" w:color="auto"/>
                                                    <w:bottom w:val="none" w:sz="0" w:space="0" w:color="auto"/>
                                                    <w:right w:val="none" w:sz="0" w:space="0" w:color="auto"/>
                                                  </w:divBdr>
                                                </w:div>
                                                <w:div w:id="1176189790">
                                                  <w:marLeft w:val="240"/>
                                                  <w:marRight w:val="0"/>
                                                  <w:marTop w:val="0"/>
                                                  <w:marBottom w:val="0"/>
                                                  <w:divBdr>
                                                    <w:top w:val="none" w:sz="0" w:space="0" w:color="auto"/>
                                                    <w:left w:val="none" w:sz="0" w:space="0" w:color="auto"/>
                                                    <w:bottom w:val="none" w:sz="0" w:space="0" w:color="auto"/>
                                                    <w:right w:val="none" w:sz="0" w:space="0" w:color="auto"/>
                                                  </w:divBdr>
                                                  <w:divsChild>
                                                    <w:div w:id="1207134918">
                                                      <w:marLeft w:val="0"/>
                                                      <w:marRight w:val="0"/>
                                                      <w:marTop w:val="0"/>
                                                      <w:marBottom w:val="0"/>
                                                      <w:divBdr>
                                                        <w:top w:val="none" w:sz="0" w:space="0" w:color="auto"/>
                                                        <w:left w:val="none" w:sz="0" w:space="0" w:color="auto"/>
                                                        <w:bottom w:val="none" w:sz="0" w:space="0" w:color="auto"/>
                                                        <w:right w:val="none" w:sz="0" w:space="0" w:color="auto"/>
                                                      </w:divBdr>
                                                      <w:divsChild>
                                                        <w:div w:id="493839227">
                                                          <w:marLeft w:val="0"/>
                                                          <w:marRight w:val="0"/>
                                                          <w:marTop w:val="0"/>
                                                          <w:marBottom w:val="0"/>
                                                          <w:divBdr>
                                                            <w:top w:val="none" w:sz="0" w:space="0" w:color="auto"/>
                                                            <w:left w:val="none" w:sz="0" w:space="0" w:color="auto"/>
                                                            <w:bottom w:val="none" w:sz="0" w:space="0" w:color="auto"/>
                                                            <w:right w:val="none" w:sz="0" w:space="0" w:color="auto"/>
                                                          </w:divBdr>
                                                        </w:div>
                                                        <w:div w:id="1185364971">
                                                          <w:marLeft w:val="240"/>
                                                          <w:marRight w:val="0"/>
                                                          <w:marTop w:val="0"/>
                                                          <w:marBottom w:val="0"/>
                                                          <w:divBdr>
                                                            <w:top w:val="none" w:sz="0" w:space="0" w:color="auto"/>
                                                            <w:left w:val="none" w:sz="0" w:space="0" w:color="auto"/>
                                                            <w:bottom w:val="none" w:sz="0" w:space="0" w:color="auto"/>
                                                            <w:right w:val="none" w:sz="0" w:space="0" w:color="auto"/>
                                                          </w:divBdr>
                                                          <w:divsChild>
                                                            <w:div w:id="242765157">
                                                              <w:marLeft w:val="0"/>
                                                              <w:marRight w:val="0"/>
                                                              <w:marTop w:val="0"/>
                                                              <w:marBottom w:val="0"/>
                                                              <w:divBdr>
                                                                <w:top w:val="none" w:sz="0" w:space="0" w:color="auto"/>
                                                                <w:left w:val="none" w:sz="0" w:space="0" w:color="auto"/>
                                                                <w:bottom w:val="none" w:sz="0" w:space="0" w:color="auto"/>
                                                                <w:right w:val="none" w:sz="0" w:space="0" w:color="auto"/>
                                                              </w:divBdr>
                                                            </w:div>
                                                          </w:divsChild>
                                                        </w:div>
                                                        <w:div w:id="12715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8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34005">
                          <w:marLeft w:val="0"/>
                          <w:marRight w:val="0"/>
                          <w:marTop w:val="0"/>
                          <w:marBottom w:val="0"/>
                          <w:divBdr>
                            <w:top w:val="none" w:sz="0" w:space="0" w:color="auto"/>
                            <w:left w:val="none" w:sz="0" w:space="0" w:color="auto"/>
                            <w:bottom w:val="none" w:sz="0" w:space="0" w:color="auto"/>
                            <w:right w:val="none" w:sz="0" w:space="0" w:color="auto"/>
                          </w:divBdr>
                        </w:div>
                      </w:divsChild>
                    </w:div>
                    <w:div w:id="1093087356">
                      <w:marLeft w:val="0"/>
                      <w:marRight w:val="0"/>
                      <w:marTop w:val="0"/>
                      <w:marBottom w:val="0"/>
                      <w:divBdr>
                        <w:top w:val="none" w:sz="0" w:space="0" w:color="auto"/>
                        <w:left w:val="none" w:sz="0" w:space="0" w:color="auto"/>
                        <w:bottom w:val="none" w:sz="0" w:space="0" w:color="auto"/>
                        <w:right w:val="none" w:sz="0" w:space="0" w:color="auto"/>
                      </w:divBdr>
                      <w:divsChild>
                        <w:div w:id="2032215839">
                          <w:marLeft w:val="0"/>
                          <w:marRight w:val="0"/>
                          <w:marTop w:val="0"/>
                          <w:marBottom w:val="0"/>
                          <w:divBdr>
                            <w:top w:val="none" w:sz="0" w:space="0" w:color="auto"/>
                            <w:left w:val="none" w:sz="0" w:space="0" w:color="auto"/>
                            <w:bottom w:val="none" w:sz="0" w:space="0" w:color="auto"/>
                            <w:right w:val="none" w:sz="0" w:space="0" w:color="auto"/>
                          </w:divBdr>
                        </w:div>
                        <w:div w:id="429589703">
                          <w:marLeft w:val="240"/>
                          <w:marRight w:val="0"/>
                          <w:marTop w:val="0"/>
                          <w:marBottom w:val="0"/>
                          <w:divBdr>
                            <w:top w:val="none" w:sz="0" w:space="0" w:color="auto"/>
                            <w:left w:val="none" w:sz="0" w:space="0" w:color="auto"/>
                            <w:bottom w:val="none" w:sz="0" w:space="0" w:color="auto"/>
                            <w:right w:val="none" w:sz="0" w:space="0" w:color="auto"/>
                          </w:divBdr>
                          <w:divsChild>
                            <w:div w:id="1545368738">
                              <w:marLeft w:val="0"/>
                              <w:marRight w:val="0"/>
                              <w:marTop w:val="0"/>
                              <w:marBottom w:val="0"/>
                              <w:divBdr>
                                <w:top w:val="none" w:sz="0" w:space="0" w:color="auto"/>
                                <w:left w:val="none" w:sz="0" w:space="0" w:color="auto"/>
                                <w:bottom w:val="none" w:sz="0" w:space="0" w:color="auto"/>
                                <w:right w:val="none" w:sz="0" w:space="0" w:color="auto"/>
                              </w:divBdr>
                            </w:div>
                          </w:divsChild>
                        </w:div>
                        <w:div w:id="1153182478">
                          <w:marLeft w:val="0"/>
                          <w:marRight w:val="0"/>
                          <w:marTop w:val="0"/>
                          <w:marBottom w:val="0"/>
                          <w:divBdr>
                            <w:top w:val="none" w:sz="0" w:space="0" w:color="auto"/>
                            <w:left w:val="none" w:sz="0" w:space="0" w:color="auto"/>
                            <w:bottom w:val="none" w:sz="0" w:space="0" w:color="auto"/>
                            <w:right w:val="none" w:sz="0" w:space="0" w:color="auto"/>
                          </w:divBdr>
                        </w:div>
                      </w:divsChild>
                    </w:div>
                    <w:div w:id="520750103">
                      <w:marLeft w:val="0"/>
                      <w:marRight w:val="0"/>
                      <w:marTop w:val="0"/>
                      <w:marBottom w:val="0"/>
                      <w:divBdr>
                        <w:top w:val="none" w:sz="0" w:space="0" w:color="auto"/>
                        <w:left w:val="none" w:sz="0" w:space="0" w:color="auto"/>
                        <w:bottom w:val="none" w:sz="0" w:space="0" w:color="auto"/>
                        <w:right w:val="none" w:sz="0" w:space="0" w:color="auto"/>
                      </w:divBdr>
                      <w:divsChild>
                        <w:div w:id="711349067">
                          <w:marLeft w:val="0"/>
                          <w:marRight w:val="0"/>
                          <w:marTop w:val="0"/>
                          <w:marBottom w:val="0"/>
                          <w:divBdr>
                            <w:top w:val="none" w:sz="0" w:space="0" w:color="auto"/>
                            <w:left w:val="none" w:sz="0" w:space="0" w:color="auto"/>
                            <w:bottom w:val="none" w:sz="0" w:space="0" w:color="auto"/>
                            <w:right w:val="none" w:sz="0" w:space="0" w:color="auto"/>
                          </w:divBdr>
                        </w:div>
                        <w:div w:id="563027235">
                          <w:marLeft w:val="240"/>
                          <w:marRight w:val="0"/>
                          <w:marTop w:val="0"/>
                          <w:marBottom w:val="0"/>
                          <w:divBdr>
                            <w:top w:val="none" w:sz="0" w:space="0" w:color="auto"/>
                            <w:left w:val="none" w:sz="0" w:space="0" w:color="auto"/>
                            <w:bottom w:val="none" w:sz="0" w:space="0" w:color="auto"/>
                            <w:right w:val="none" w:sz="0" w:space="0" w:color="auto"/>
                          </w:divBdr>
                          <w:divsChild>
                            <w:div w:id="313265948">
                              <w:marLeft w:val="0"/>
                              <w:marRight w:val="0"/>
                              <w:marTop w:val="0"/>
                              <w:marBottom w:val="0"/>
                              <w:divBdr>
                                <w:top w:val="none" w:sz="0" w:space="0" w:color="auto"/>
                                <w:left w:val="none" w:sz="0" w:space="0" w:color="auto"/>
                                <w:bottom w:val="none" w:sz="0" w:space="0" w:color="auto"/>
                                <w:right w:val="none" w:sz="0" w:space="0" w:color="auto"/>
                              </w:divBdr>
                            </w:div>
                          </w:divsChild>
                        </w:div>
                        <w:div w:id="1341739968">
                          <w:marLeft w:val="0"/>
                          <w:marRight w:val="0"/>
                          <w:marTop w:val="0"/>
                          <w:marBottom w:val="0"/>
                          <w:divBdr>
                            <w:top w:val="none" w:sz="0" w:space="0" w:color="auto"/>
                            <w:left w:val="none" w:sz="0" w:space="0" w:color="auto"/>
                            <w:bottom w:val="none" w:sz="0" w:space="0" w:color="auto"/>
                            <w:right w:val="none" w:sz="0" w:space="0" w:color="auto"/>
                          </w:divBdr>
                        </w:div>
                      </w:divsChild>
                    </w:div>
                    <w:div w:id="512838696">
                      <w:marLeft w:val="0"/>
                      <w:marRight w:val="0"/>
                      <w:marTop w:val="0"/>
                      <w:marBottom w:val="0"/>
                      <w:divBdr>
                        <w:top w:val="none" w:sz="0" w:space="0" w:color="auto"/>
                        <w:left w:val="none" w:sz="0" w:space="0" w:color="auto"/>
                        <w:bottom w:val="none" w:sz="0" w:space="0" w:color="auto"/>
                        <w:right w:val="none" w:sz="0" w:space="0" w:color="auto"/>
                      </w:divBdr>
                      <w:divsChild>
                        <w:div w:id="1729453562">
                          <w:marLeft w:val="0"/>
                          <w:marRight w:val="0"/>
                          <w:marTop w:val="0"/>
                          <w:marBottom w:val="0"/>
                          <w:divBdr>
                            <w:top w:val="none" w:sz="0" w:space="0" w:color="auto"/>
                            <w:left w:val="none" w:sz="0" w:space="0" w:color="auto"/>
                            <w:bottom w:val="none" w:sz="0" w:space="0" w:color="auto"/>
                            <w:right w:val="none" w:sz="0" w:space="0" w:color="auto"/>
                          </w:divBdr>
                        </w:div>
                        <w:div w:id="1598443597">
                          <w:marLeft w:val="240"/>
                          <w:marRight w:val="0"/>
                          <w:marTop w:val="0"/>
                          <w:marBottom w:val="0"/>
                          <w:divBdr>
                            <w:top w:val="none" w:sz="0" w:space="0" w:color="auto"/>
                            <w:left w:val="none" w:sz="0" w:space="0" w:color="auto"/>
                            <w:bottom w:val="none" w:sz="0" w:space="0" w:color="auto"/>
                            <w:right w:val="none" w:sz="0" w:space="0" w:color="auto"/>
                          </w:divBdr>
                          <w:divsChild>
                            <w:div w:id="1497109761">
                              <w:marLeft w:val="0"/>
                              <w:marRight w:val="0"/>
                              <w:marTop w:val="0"/>
                              <w:marBottom w:val="0"/>
                              <w:divBdr>
                                <w:top w:val="none" w:sz="0" w:space="0" w:color="auto"/>
                                <w:left w:val="none" w:sz="0" w:space="0" w:color="auto"/>
                                <w:bottom w:val="none" w:sz="0" w:space="0" w:color="auto"/>
                                <w:right w:val="none" w:sz="0" w:space="0" w:color="auto"/>
                              </w:divBdr>
                            </w:div>
                          </w:divsChild>
                        </w:div>
                        <w:div w:id="1250970196">
                          <w:marLeft w:val="0"/>
                          <w:marRight w:val="0"/>
                          <w:marTop w:val="0"/>
                          <w:marBottom w:val="0"/>
                          <w:divBdr>
                            <w:top w:val="none" w:sz="0" w:space="0" w:color="auto"/>
                            <w:left w:val="none" w:sz="0" w:space="0" w:color="auto"/>
                            <w:bottom w:val="none" w:sz="0" w:space="0" w:color="auto"/>
                            <w:right w:val="none" w:sz="0" w:space="0" w:color="auto"/>
                          </w:divBdr>
                        </w:div>
                      </w:divsChild>
                    </w:div>
                    <w:div w:id="712073512">
                      <w:marLeft w:val="0"/>
                      <w:marRight w:val="0"/>
                      <w:marTop w:val="0"/>
                      <w:marBottom w:val="0"/>
                      <w:divBdr>
                        <w:top w:val="none" w:sz="0" w:space="0" w:color="auto"/>
                        <w:left w:val="none" w:sz="0" w:space="0" w:color="auto"/>
                        <w:bottom w:val="none" w:sz="0" w:space="0" w:color="auto"/>
                        <w:right w:val="none" w:sz="0" w:space="0" w:color="auto"/>
                      </w:divBdr>
                      <w:divsChild>
                        <w:div w:id="638848922">
                          <w:marLeft w:val="0"/>
                          <w:marRight w:val="0"/>
                          <w:marTop w:val="0"/>
                          <w:marBottom w:val="0"/>
                          <w:divBdr>
                            <w:top w:val="none" w:sz="0" w:space="0" w:color="auto"/>
                            <w:left w:val="none" w:sz="0" w:space="0" w:color="auto"/>
                            <w:bottom w:val="none" w:sz="0" w:space="0" w:color="auto"/>
                            <w:right w:val="none" w:sz="0" w:space="0" w:color="auto"/>
                          </w:divBdr>
                        </w:div>
                        <w:div w:id="826172853">
                          <w:marLeft w:val="240"/>
                          <w:marRight w:val="0"/>
                          <w:marTop w:val="0"/>
                          <w:marBottom w:val="0"/>
                          <w:divBdr>
                            <w:top w:val="none" w:sz="0" w:space="0" w:color="auto"/>
                            <w:left w:val="none" w:sz="0" w:space="0" w:color="auto"/>
                            <w:bottom w:val="none" w:sz="0" w:space="0" w:color="auto"/>
                            <w:right w:val="none" w:sz="0" w:space="0" w:color="auto"/>
                          </w:divBdr>
                          <w:divsChild>
                            <w:div w:id="52854117">
                              <w:marLeft w:val="0"/>
                              <w:marRight w:val="0"/>
                              <w:marTop w:val="0"/>
                              <w:marBottom w:val="0"/>
                              <w:divBdr>
                                <w:top w:val="none" w:sz="0" w:space="0" w:color="auto"/>
                                <w:left w:val="none" w:sz="0" w:space="0" w:color="auto"/>
                                <w:bottom w:val="none" w:sz="0" w:space="0" w:color="auto"/>
                                <w:right w:val="none" w:sz="0" w:space="0" w:color="auto"/>
                              </w:divBdr>
                            </w:div>
                          </w:divsChild>
                        </w:div>
                        <w:div w:id="2003005839">
                          <w:marLeft w:val="0"/>
                          <w:marRight w:val="0"/>
                          <w:marTop w:val="0"/>
                          <w:marBottom w:val="0"/>
                          <w:divBdr>
                            <w:top w:val="none" w:sz="0" w:space="0" w:color="auto"/>
                            <w:left w:val="none" w:sz="0" w:space="0" w:color="auto"/>
                            <w:bottom w:val="none" w:sz="0" w:space="0" w:color="auto"/>
                            <w:right w:val="none" w:sz="0" w:space="0" w:color="auto"/>
                          </w:divBdr>
                        </w:div>
                      </w:divsChild>
                    </w:div>
                    <w:div w:id="1527518051">
                      <w:marLeft w:val="0"/>
                      <w:marRight w:val="0"/>
                      <w:marTop w:val="0"/>
                      <w:marBottom w:val="0"/>
                      <w:divBdr>
                        <w:top w:val="none" w:sz="0" w:space="0" w:color="auto"/>
                        <w:left w:val="none" w:sz="0" w:space="0" w:color="auto"/>
                        <w:bottom w:val="none" w:sz="0" w:space="0" w:color="auto"/>
                        <w:right w:val="none" w:sz="0" w:space="0" w:color="auto"/>
                      </w:divBdr>
                      <w:divsChild>
                        <w:div w:id="1312556742">
                          <w:marLeft w:val="0"/>
                          <w:marRight w:val="0"/>
                          <w:marTop w:val="0"/>
                          <w:marBottom w:val="0"/>
                          <w:divBdr>
                            <w:top w:val="none" w:sz="0" w:space="0" w:color="auto"/>
                            <w:left w:val="none" w:sz="0" w:space="0" w:color="auto"/>
                            <w:bottom w:val="none" w:sz="0" w:space="0" w:color="auto"/>
                            <w:right w:val="none" w:sz="0" w:space="0" w:color="auto"/>
                          </w:divBdr>
                        </w:div>
                        <w:div w:id="532035361">
                          <w:marLeft w:val="240"/>
                          <w:marRight w:val="0"/>
                          <w:marTop w:val="0"/>
                          <w:marBottom w:val="0"/>
                          <w:divBdr>
                            <w:top w:val="none" w:sz="0" w:space="0" w:color="auto"/>
                            <w:left w:val="none" w:sz="0" w:space="0" w:color="auto"/>
                            <w:bottom w:val="none" w:sz="0" w:space="0" w:color="auto"/>
                            <w:right w:val="none" w:sz="0" w:space="0" w:color="auto"/>
                          </w:divBdr>
                          <w:divsChild>
                            <w:div w:id="1552887338">
                              <w:marLeft w:val="0"/>
                              <w:marRight w:val="0"/>
                              <w:marTop w:val="0"/>
                              <w:marBottom w:val="0"/>
                              <w:divBdr>
                                <w:top w:val="none" w:sz="0" w:space="0" w:color="auto"/>
                                <w:left w:val="none" w:sz="0" w:space="0" w:color="auto"/>
                                <w:bottom w:val="none" w:sz="0" w:space="0" w:color="auto"/>
                                <w:right w:val="none" w:sz="0" w:space="0" w:color="auto"/>
                              </w:divBdr>
                            </w:div>
                          </w:divsChild>
                        </w:div>
                        <w:div w:id="323290195">
                          <w:marLeft w:val="0"/>
                          <w:marRight w:val="0"/>
                          <w:marTop w:val="0"/>
                          <w:marBottom w:val="0"/>
                          <w:divBdr>
                            <w:top w:val="none" w:sz="0" w:space="0" w:color="auto"/>
                            <w:left w:val="none" w:sz="0" w:space="0" w:color="auto"/>
                            <w:bottom w:val="none" w:sz="0" w:space="0" w:color="auto"/>
                            <w:right w:val="none" w:sz="0" w:space="0" w:color="auto"/>
                          </w:divBdr>
                        </w:div>
                      </w:divsChild>
                    </w:div>
                    <w:div w:id="308096850">
                      <w:marLeft w:val="0"/>
                      <w:marRight w:val="0"/>
                      <w:marTop w:val="0"/>
                      <w:marBottom w:val="0"/>
                      <w:divBdr>
                        <w:top w:val="none" w:sz="0" w:space="0" w:color="auto"/>
                        <w:left w:val="none" w:sz="0" w:space="0" w:color="auto"/>
                        <w:bottom w:val="none" w:sz="0" w:space="0" w:color="auto"/>
                        <w:right w:val="none" w:sz="0" w:space="0" w:color="auto"/>
                      </w:divBdr>
                      <w:divsChild>
                        <w:div w:id="1152864397">
                          <w:marLeft w:val="0"/>
                          <w:marRight w:val="0"/>
                          <w:marTop w:val="0"/>
                          <w:marBottom w:val="0"/>
                          <w:divBdr>
                            <w:top w:val="none" w:sz="0" w:space="0" w:color="auto"/>
                            <w:left w:val="none" w:sz="0" w:space="0" w:color="auto"/>
                            <w:bottom w:val="none" w:sz="0" w:space="0" w:color="auto"/>
                            <w:right w:val="none" w:sz="0" w:space="0" w:color="auto"/>
                          </w:divBdr>
                        </w:div>
                        <w:div w:id="180896034">
                          <w:marLeft w:val="240"/>
                          <w:marRight w:val="0"/>
                          <w:marTop w:val="0"/>
                          <w:marBottom w:val="0"/>
                          <w:divBdr>
                            <w:top w:val="none" w:sz="0" w:space="0" w:color="auto"/>
                            <w:left w:val="none" w:sz="0" w:space="0" w:color="auto"/>
                            <w:bottom w:val="none" w:sz="0" w:space="0" w:color="auto"/>
                            <w:right w:val="none" w:sz="0" w:space="0" w:color="auto"/>
                          </w:divBdr>
                          <w:divsChild>
                            <w:div w:id="1237788628">
                              <w:marLeft w:val="0"/>
                              <w:marRight w:val="0"/>
                              <w:marTop w:val="0"/>
                              <w:marBottom w:val="0"/>
                              <w:divBdr>
                                <w:top w:val="none" w:sz="0" w:space="0" w:color="auto"/>
                                <w:left w:val="none" w:sz="0" w:space="0" w:color="auto"/>
                                <w:bottom w:val="none" w:sz="0" w:space="0" w:color="auto"/>
                                <w:right w:val="none" w:sz="0" w:space="0" w:color="auto"/>
                              </w:divBdr>
                            </w:div>
                          </w:divsChild>
                        </w:div>
                        <w:div w:id="1169640110">
                          <w:marLeft w:val="0"/>
                          <w:marRight w:val="0"/>
                          <w:marTop w:val="0"/>
                          <w:marBottom w:val="0"/>
                          <w:divBdr>
                            <w:top w:val="none" w:sz="0" w:space="0" w:color="auto"/>
                            <w:left w:val="none" w:sz="0" w:space="0" w:color="auto"/>
                            <w:bottom w:val="none" w:sz="0" w:space="0" w:color="auto"/>
                            <w:right w:val="none" w:sz="0" w:space="0" w:color="auto"/>
                          </w:divBdr>
                        </w:div>
                      </w:divsChild>
                    </w:div>
                    <w:div w:id="1741370218">
                      <w:marLeft w:val="0"/>
                      <w:marRight w:val="0"/>
                      <w:marTop w:val="0"/>
                      <w:marBottom w:val="0"/>
                      <w:divBdr>
                        <w:top w:val="none" w:sz="0" w:space="0" w:color="auto"/>
                        <w:left w:val="none" w:sz="0" w:space="0" w:color="auto"/>
                        <w:bottom w:val="none" w:sz="0" w:space="0" w:color="auto"/>
                        <w:right w:val="none" w:sz="0" w:space="0" w:color="auto"/>
                      </w:divBdr>
                      <w:divsChild>
                        <w:div w:id="1985312374">
                          <w:marLeft w:val="0"/>
                          <w:marRight w:val="0"/>
                          <w:marTop w:val="0"/>
                          <w:marBottom w:val="0"/>
                          <w:divBdr>
                            <w:top w:val="none" w:sz="0" w:space="0" w:color="auto"/>
                            <w:left w:val="none" w:sz="0" w:space="0" w:color="auto"/>
                            <w:bottom w:val="none" w:sz="0" w:space="0" w:color="auto"/>
                            <w:right w:val="none" w:sz="0" w:space="0" w:color="auto"/>
                          </w:divBdr>
                        </w:div>
                        <w:div w:id="1766072937">
                          <w:marLeft w:val="240"/>
                          <w:marRight w:val="0"/>
                          <w:marTop w:val="0"/>
                          <w:marBottom w:val="0"/>
                          <w:divBdr>
                            <w:top w:val="none" w:sz="0" w:space="0" w:color="auto"/>
                            <w:left w:val="none" w:sz="0" w:space="0" w:color="auto"/>
                            <w:bottom w:val="none" w:sz="0" w:space="0" w:color="auto"/>
                            <w:right w:val="none" w:sz="0" w:space="0" w:color="auto"/>
                          </w:divBdr>
                          <w:divsChild>
                            <w:div w:id="1196575975">
                              <w:marLeft w:val="0"/>
                              <w:marRight w:val="0"/>
                              <w:marTop w:val="0"/>
                              <w:marBottom w:val="0"/>
                              <w:divBdr>
                                <w:top w:val="none" w:sz="0" w:space="0" w:color="auto"/>
                                <w:left w:val="none" w:sz="0" w:space="0" w:color="auto"/>
                                <w:bottom w:val="none" w:sz="0" w:space="0" w:color="auto"/>
                                <w:right w:val="none" w:sz="0" w:space="0" w:color="auto"/>
                              </w:divBdr>
                            </w:div>
                          </w:divsChild>
                        </w:div>
                        <w:div w:id="652953020">
                          <w:marLeft w:val="0"/>
                          <w:marRight w:val="0"/>
                          <w:marTop w:val="0"/>
                          <w:marBottom w:val="0"/>
                          <w:divBdr>
                            <w:top w:val="none" w:sz="0" w:space="0" w:color="auto"/>
                            <w:left w:val="none" w:sz="0" w:space="0" w:color="auto"/>
                            <w:bottom w:val="none" w:sz="0" w:space="0" w:color="auto"/>
                            <w:right w:val="none" w:sz="0" w:space="0" w:color="auto"/>
                          </w:divBdr>
                        </w:div>
                      </w:divsChild>
                    </w:div>
                    <w:div w:id="1284312632">
                      <w:marLeft w:val="0"/>
                      <w:marRight w:val="0"/>
                      <w:marTop w:val="0"/>
                      <w:marBottom w:val="0"/>
                      <w:divBdr>
                        <w:top w:val="none" w:sz="0" w:space="0" w:color="auto"/>
                        <w:left w:val="none" w:sz="0" w:space="0" w:color="auto"/>
                        <w:bottom w:val="none" w:sz="0" w:space="0" w:color="auto"/>
                        <w:right w:val="none" w:sz="0" w:space="0" w:color="auto"/>
                      </w:divBdr>
                      <w:divsChild>
                        <w:div w:id="205333690">
                          <w:marLeft w:val="0"/>
                          <w:marRight w:val="0"/>
                          <w:marTop w:val="0"/>
                          <w:marBottom w:val="0"/>
                          <w:divBdr>
                            <w:top w:val="none" w:sz="0" w:space="0" w:color="auto"/>
                            <w:left w:val="none" w:sz="0" w:space="0" w:color="auto"/>
                            <w:bottom w:val="none" w:sz="0" w:space="0" w:color="auto"/>
                            <w:right w:val="none" w:sz="0" w:space="0" w:color="auto"/>
                          </w:divBdr>
                        </w:div>
                        <w:div w:id="151876431">
                          <w:marLeft w:val="240"/>
                          <w:marRight w:val="0"/>
                          <w:marTop w:val="0"/>
                          <w:marBottom w:val="0"/>
                          <w:divBdr>
                            <w:top w:val="none" w:sz="0" w:space="0" w:color="auto"/>
                            <w:left w:val="none" w:sz="0" w:space="0" w:color="auto"/>
                            <w:bottom w:val="none" w:sz="0" w:space="0" w:color="auto"/>
                            <w:right w:val="none" w:sz="0" w:space="0" w:color="auto"/>
                          </w:divBdr>
                          <w:divsChild>
                            <w:div w:id="86313788">
                              <w:marLeft w:val="0"/>
                              <w:marRight w:val="0"/>
                              <w:marTop w:val="0"/>
                              <w:marBottom w:val="0"/>
                              <w:divBdr>
                                <w:top w:val="none" w:sz="0" w:space="0" w:color="auto"/>
                                <w:left w:val="none" w:sz="0" w:space="0" w:color="auto"/>
                                <w:bottom w:val="none" w:sz="0" w:space="0" w:color="auto"/>
                                <w:right w:val="none" w:sz="0" w:space="0" w:color="auto"/>
                              </w:divBdr>
                            </w:div>
                          </w:divsChild>
                        </w:div>
                        <w:div w:id="1334530906">
                          <w:marLeft w:val="0"/>
                          <w:marRight w:val="0"/>
                          <w:marTop w:val="0"/>
                          <w:marBottom w:val="0"/>
                          <w:divBdr>
                            <w:top w:val="none" w:sz="0" w:space="0" w:color="auto"/>
                            <w:left w:val="none" w:sz="0" w:space="0" w:color="auto"/>
                            <w:bottom w:val="none" w:sz="0" w:space="0" w:color="auto"/>
                            <w:right w:val="none" w:sz="0" w:space="0" w:color="auto"/>
                          </w:divBdr>
                        </w:div>
                      </w:divsChild>
                    </w:div>
                    <w:div w:id="111556882">
                      <w:marLeft w:val="0"/>
                      <w:marRight w:val="0"/>
                      <w:marTop w:val="0"/>
                      <w:marBottom w:val="0"/>
                      <w:divBdr>
                        <w:top w:val="none" w:sz="0" w:space="0" w:color="auto"/>
                        <w:left w:val="none" w:sz="0" w:space="0" w:color="auto"/>
                        <w:bottom w:val="none" w:sz="0" w:space="0" w:color="auto"/>
                        <w:right w:val="none" w:sz="0" w:space="0" w:color="auto"/>
                      </w:divBdr>
                      <w:divsChild>
                        <w:div w:id="1955096388">
                          <w:marLeft w:val="0"/>
                          <w:marRight w:val="0"/>
                          <w:marTop w:val="0"/>
                          <w:marBottom w:val="0"/>
                          <w:divBdr>
                            <w:top w:val="none" w:sz="0" w:space="0" w:color="auto"/>
                            <w:left w:val="none" w:sz="0" w:space="0" w:color="auto"/>
                            <w:bottom w:val="none" w:sz="0" w:space="0" w:color="auto"/>
                            <w:right w:val="none" w:sz="0" w:space="0" w:color="auto"/>
                          </w:divBdr>
                        </w:div>
                        <w:div w:id="1147549847">
                          <w:marLeft w:val="240"/>
                          <w:marRight w:val="0"/>
                          <w:marTop w:val="0"/>
                          <w:marBottom w:val="0"/>
                          <w:divBdr>
                            <w:top w:val="none" w:sz="0" w:space="0" w:color="auto"/>
                            <w:left w:val="none" w:sz="0" w:space="0" w:color="auto"/>
                            <w:bottom w:val="none" w:sz="0" w:space="0" w:color="auto"/>
                            <w:right w:val="none" w:sz="0" w:space="0" w:color="auto"/>
                          </w:divBdr>
                          <w:divsChild>
                            <w:div w:id="1305158810">
                              <w:marLeft w:val="0"/>
                              <w:marRight w:val="0"/>
                              <w:marTop w:val="0"/>
                              <w:marBottom w:val="0"/>
                              <w:divBdr>
                                <w:top w:val="none" w:sz="0" w:space="0" w:color="auto"/>
                                <w:left w:val="none" w:sz="0" w:space="0" w:color="auto"/>
                                <w:bottom w:val="none" w:sz="0" w:space="0" w:color="auto"/>
                                <w:right w:val="none" w:sz="0" w:space="0" w:color="auto"/>
                              </w:divBdr>
                            </w:div>
                          </w:divsChild>
                        </w:div>
                        <w:div w:id="507066302">
                          <w:marLeft w:val="0"/>
                          <w:marRight w:val="0"/>
                          <w:marTop w:val="0"/>
                          <w:marBottom w:val="0"/>
                          <w:divBdr>
                            <w:top w:val="none" w:sz="0" w:space="0" w:color="auto"/>
                            <w:left w:val="none" w:sz="0" w:space="0" w:color="auto"/>
                            <w:bottom w:val="none" w:sz="0" w:space="0" w:color="auto"/>
                            <w:right w:val="none" w:sz="0" w:space="0" w:color="auto"/>
                          </w:divBdr>
                        </w:div>
                      </w:divsChild>
                    </w:div>
                    <w:div w:id="1403023669">
                      <w:marLeft w:val="0"/>
                      <w:marRight w:val="0"/>
                      <w:marTop w:val="0"/>
                      <w:marBottom w:val="0"/>
                      <w:divBdr>
                        <w:top w:val="none" w:sz="0" w:space="0" w:color="auto"/>
                        <w:left w:val="none" w:sz="0" w:space="0" w:color="auto"/>
                        <w:bottom w:val="none" w:sz="0" w:space="0" w:color="auto"/>
                        <w:right w:val="none" w:sz="0" w:space="0" w:color="auto"/>
                      </w:divBdr>
                      <w:divsChild>
                        <w:div w:id="125663239">
                          <w:marLeft w:val="0"/>
                          <w:marRight w:val="0"/>
                          <w:marTop w:val="0"/>
                          <w:marBottom w:val="0"/>
                          <w:divBdr>
                            <w:top w:val="none" w:sz="0" w:space="0" w:color="auto"/>
                            <w:left w:val="none" w:sz="0" w:space="0" w:color="auto"/>
                            <w:bottom w:val="none" w:sz="0" w:space="0" w:color="auto"/>
                            <w:right w:val="none" w:sz="0" w:space="0" w:color="auto"/>
                          </w:divBdr>
                        </w:div>
                        <w:div w:id="2089493771">
                          <w:marLeft w:val="240"/>
                          <w:marRight w:val="0"/>
                          <w:marTop w:val="0"/>
                          <w:marBottom w:val="0"/>
                          <w:divBdr>
                            <w:top w:val="none" w:sz="0" w:space="0" w:color="auto"/>
                            <w:left w:val="none" w:sz="0" w:space="0" w:color="auto"/>
                            <w:bottom w:val="none" w:sz="0" w:space="0" w:color="auto"/>
                            <w:right w:val="none" w:sz="0" w:space="0" w:color="auto"/>
                          </w:divBdr>
                          <w:divsChild>
                            <w:div w:id="1195266043">
                              <w:marLeft w:val="0"/>
                              <w:marRight w:val="0"/>
                              <w:marTop w:val="0"/>
                              <w:marBottom w:val="0"/>
                              <w:divBdr>
                                <w:top w:val="none" w:sz="0" w:space="0" w:color="auto"/>
                                <w:left w:val="none" w:sz="0" w:space="0" w:color="auto"/>
                                <w:bottom w:val="none" w:sz="0" w:space="0" w:color="auto"/>
                                <w:right w:val="none" w:sz="0" w:space="0" w:color="auto"/>
                              </w:divBdr>
                            </w:div>
                          </w:divsChild>
                        </w:div>
                        <w:div w:id="669526485">
                          <w:marLeft w:val="0"/>
                          <w:marRight w:val="0"/>
                          <w:marTop w:val="0"/>
                          <w:marBottom w:val="0"/>
                          <w:divBdr>
                            <w:top w:val="none" w:sz="0" w:space="0" w:color="auto"/>
                            <w:left w:val="none" w:sz="0" w:space="0" w:color="auto"/>
                            <w:bottom w:val="none" w:sz="0" w:space="0" w:color="auto"/>
                            <w:right w:val="none" w:sz="0" w:space="0" w:color="auto"/>
                          </w:divBdr>
                        </w:div>
                      </w:divsChild>
                    </w:div>
                    <w:div w:id="483816900">
                      <w:marLeft w:val="0"/>
                      <w:marRight w:val="0"/>
                      <w:marTop w:val="0"/>
                      <w:marBottom w:val="0"/>
                      <w:divBdr>
                        <w:top w:val="none" w:sz="0" w:space="0" w:color="auto"/>
                        <w:left w:val="none" w:sz="0" w:space="0" w:color="auto"/>
                        <w:bottom w:val="none" w:sz="0" w:space="0" w:color="auto"/>
                        <w:right w:val="none" w:sz="0" w:space="0" w:color="auto"/>
                      </w:divBdr>
                      <w:divsChild>
                        <w:div w:id="870074179">
                          <w:marLeft w:val="0"/>
                          <w:marRight w:val="0"/>
                          <w:marTop w:val="0"/>
                          <w:marBottom w:val="0"/>
                          <w:divBdr>
                            <w:top w:val="none" w:sz="0" w:space="0" w:color="auto"/>
                            <w:left w:val="none" w:sz="0" w:space="0" w:color="auto"/>
                            <w:bottom w:val="none" w:sz="0" w:space="0" w:color="auto"/>
                            <w:right w:val="none" w:sz="0" w:space="0" w:color="auto"/>
                          </w:divBdr>
                        </w:div>
                        <w:div w:id="1932741518">
                          <w:marLeft w:val="240"/>
                          <w:marRight w:val="0"/>
                          <w:marTop w:val="0"/>
                          <w:marBottom w:val="0"/>
                          <w:divBdr>
                            <w:top w:val="none" w:sz="0" w:space="0" w:color="auto"/>
                            <w:left w:val="none" w:sz="0" w:space="0" w:color="auto"/>
                            <w:bottom w:val="none" w:sz="0" w:space="0" w:color="auto"/>
                            <w:right w:val="none" w:sz="0" w:space="0" w:color="auto"/>
                          </w:divBdr>
                          <w:divsChild>
                            <w:div w:id="2052458726">
                              <w:marLeft w:val="0"/>
                              <w:marRight w:val="0"/>
                              <w:marTop w:val="0"/>
                              <w:marBottom w:val="0"/>
                              <w:divBdr>
                                <w:top w:val="none" w:sz="0" w:space="0" w:color="auto"/>
                                <w:left w:val="none" w:sz="0" w:space="0" w:color="auto"/>
                                <w:bottom w:val="none" w:sz="0" w:space="0" w:color="auto"/>
                                <w:right w:val="none" w:sz="0" w:space="0" w:color="auto"/>
                              </w:divBdr>
                            </w:div>
                          </w:divsChild>
                        </w:div>
                        <w:div w:id="401296410">
                          <w:marLeft w:val="0"/>
                          <w:marRight w:val="0"/>
                          <w:marTop w:val="0"/>
                          <w:marBottom w:val="0"/>
                          <w:divBdr>
                            <w:top w:val="none" w:sz="0" w:space="0" w:color="auto"/>
                            <w:left w:val="none" w:sz="0" w:space="0" w:color="auto"/>
                            <w:bottom w:val="none" w:sz="0" w:space="0" w:color="auto"/>
                            <w:right w:val="none" w:sz="0" w:space="0" w:color="auto"/>
                          </w:divBdr>
                        </w:div>
                      </w:divsChild>
                    </w:div>
                    <w:div w:id="456605413">
                      <w:marLeft w:val="0"/>
                      <w:marRight w:val="0"/>
                      <w:marTop w:val="0"/>
                      <w:marBottom w:val="0"/>
                      <w:divBdr>
                        <w:top w:val="none" w:sz="0" w:space="0" w:color="auto"/>
                        <w:left w:val="none" w:sz="0" w:space="0" w:color="auto"/>
                        <w:bottom w:val="none" w:sz="0" w:space="0" w:color="auto"/>
                        <w:right w:val="none" w:sz="0" w:space="0" w:color="auto"/>
                      </w:divBdr>
                      <w:divsChild>
                        <w:div w:id="176382528">
                          <w:marLeft w:val="0"/>
                          <w:marRight w:val="0"/>
                          <w:marTop w:val="0"/>
                          <w:marBottom w:val="0"/>
                          <w:divBdr>
                            <w:top w:val="none" w:sz="0" w:space="0" w:color="auto"/>
                            <w:left w:val="none" w:sz="0" w:space="0" w:color="auto"/>
                            <w:bottom w:val="none" w:sz="0" w:space="0" w:color="auto"/>
                            <w:right w:val="none" w:sz="0" w:space="0" w:color="auto"/>
                          </w:divBdr>
                        </w:div>
                        <w:div w:id="996345563">
                          <w:marLeft w:val="240"/>
                          <w:marRight w:val="0"/>
                          <w:marTop w:val="0"/>
                          <w:marBottom w:val="0"/>
                          <w:divBdr>
                            <w:top w:val="none" w:sz="0" w:space="0" w:color="auto"/>
                            <w:left w:val="none" w:sz="0" w:space="0" w:color="auto"/>
                            <w:bottom w:val="none" w:sz="0" w:space="0" w:color="auto"/>
                            <w:right w:val="none" w:sz="0" w:space="0" w:color="auto"/>
                          </w:divBdr>
                          <w:divsChild>
                            <w:div w:id="1738936096">
                              <w:marLeft w:val="0"/>
                              <w:marRight w:val="0"/>
                              <w:marTop w:val="0"/>
                              <w:marBottom w:val="0"/>
                              <w:divBdr>
                                <w:top w:val="none" w:sz="0" w:space="0" w:color="auto"/>
                                <w:left w:val="none" w:sz="0" w:space="0" w:color="auto"/>
                                <w:bottom w:val="none" w:sz="0" w:space="0" w:color="auto"/>
                                <w:right w:val="none" w:sz="0" w:space="0" w:color="auto"/>
                              </w:divBdr>
                            </w:div>
                          </w:divsChild>
                        </w:div>
                        <w:div w:id="2019889761">
                          <w:marLeft w:val="0"/>
                          <w:marRight w:val="0"/>
                          <w:marTop w:val="0"/>
                          <w:marBottom w:val="0"/>
                          <w:divBdr>
                            <w:top w:val="none" w:sz="0" w:space="0" w:color="auto"/>
                            <w:left w:val="none" w:sz="0" w:space="0" w:color="auto"/>
                            <w:bottom w:val="none" w:sz="0" w:space="0" w:color="auto"/>
                            <w:right w:val="none" w:sz="0" w:space="0" w:color="auto"/>
                          </w:divBdr>
                        </w:div>
                      </w:divsChild>
                    </w:div>
                    <w:div w:id="156312852">
                      <w:marLeft w:val="0"/>
                      <w:marRight w:val="0"/>
                      <w:marTop w:val="0"/>
                      <w:marBottom w:val="0"/>
                      <w:divBdr>
                        <w:top w:val="none" w:sz="0" w:space="0" w:color="auto"/>
                        <w:left w:val="none" w:sz="0" w:space="0" w:color="auto"/>
                        <w:bottom w:val="none" w:sz="0" w:space="0" w:color="auto"/>
                        <w:right w:val="none" w:sz="0" w:space="0" w:color="auto"/>
                      </w:divBdr>
                      <w:divsChild>
                        <w:div w:id="1832525117">
                          <w:marLeft w:val="0"/>
                          <w:marRight w:val="0"/>
                          <w:marTop w:val="0"/>
                          <w:marBottom w:val="0"/>
                          <w:divBdr>
                            <w:top w:val="none" w:sz="0" w:space="0" w:color="auto"/>
                            <w:left w:val="none" w:sz="0" w:space="0" w:color="auto"/>
                            <w:bottom w:val="none" w:sz="0" w:space="0" w:color="auto"/>
                            <w:right w:val="none" w:sz="0" w:space="0" w:color="auto"/>
                          </w:divBdr>
                        </w:div>
                        <w:div w:id="669453324">
                          <w:marLeft w:val="240"/>
                          <w:marRight w:val="0"/>
                          <w:marTop w:val="0"/>
                          <w:marBottom w:val="0"/>
                          <w:divBdr>
                            <w:top w:val="none" w:sz="0" w:space="0" w:color="auto"/>
                            <w:left w:val="none" w:sz="0" w:space="0" w:color="auto"/>
                            <w:bottom w:val="none" w:sz="0" w:space="0" w:color="auto"/>
                            <w:right w:val="none" w:sz="0" w:space="0" w:color="auto"/>
                          </w:divBdr>
                          <w:divsChild>
                            <w:div w:id="739211096">
                              <w:marLeft w:val="0"/>
                              <w:marRight w:val="0"/>
                              <w:marTop w:val="0"/>
                              <w:marBottom w:val="0"/>
                              <w:divBdr>
                                <w:top w:val="none" w:sz="0" w:space="0" w:color="auto"/>
                                <w:left w:val="none" w:sz="0" w:space="0" w:color="auto"/>
                                <w:bottom w:val="none" w:sz="0" w:space="0" w:color="auto"/>
                                <w:right w:val="none" w:sz="0" w:space="0" w:color="auto"/>
                              </w:divBdr>
                            </w:div>
                          </w:divsChild>
                        </w:div>
                        <w:div w:id="987172074">
                          <w:marLeft w:val="0"/>
                          <w:marRight w:val="0"/>
                          <w:marTop w:val="0"/>
                          <w:marBottom w:val="0"/>
                          <w:divBdr>
                            <w:top w:val="none" w:sz="0" w:space="0" w:color="auto"/>
                            <w:left w:val="none" w:sz="0" w:space="0" w:color="auto"/>
                            <w:bottom w:val="none" w:sz="0" w:space="0" w:color="auto"/>
                            <w:right w:val="none" w:sz="0" w:space="0" w:color="auto"/>
                          </w:divBdr>
                        </w:div>
                      </w:divsChild>
                    </w:div>
                    <w:div w:id="911158191">
                      <w:marLeft w:val="0"/>
                      <w:marRight w:val="0"/>
                      <w:marTop w:val="0"/>
                      <w:marBottom w:val="0"/>
                      <w:divBdr>
                        <w:top w:val="none" w:sz="0" w:space="0" w:color="auto"/>
                        <w:left w:val="none" w:sz="0" w:space="0" w:color="auto"/>
                        <w:bottom w:val="none" w:sz="0" w:space="0" w:color="auto"/>
                        <w:right w:val="none" w:sz="0" w:space="0" w:color="auto"/>
                      </w:divBdr>
                      <w:divsChild>
                        <w:div w:id="1986935220">
                          <w:marLeft w:val="0"/>
                          <w:marRight w:val="0"/>
                          <w:marTop w:val="0"/>
                          <w:marBottom w:val="0"/>
                          <w:divBdr>
                            <w:top w:val="none" w:sz="0" w:space="0" w:color="auto"/>
                            <w:left w:val="none" w:sz="0" w:space="0" w:color="auto"/>
                            <w:bottom w:val="none" w:sz="0" w:space="0" w:color="auto"/>
                            <w:right w:val="none" w:sz="0" w:space="0" w:color="auto"/>
                          </w:divBdr>
                        </w:div>
                        <w:div w:id="1285162516">
                          <w:marLeft w:val="240"/>
                          <w:marRight w:val="0"/>
                          <w:marTop w:val="0"/>
                          <w:marBottom w:val="0"/>
                          <w:divBdr>
                            <w:top w:val="none" w:sz="0" w:space="0" w:color="auto"/>
                            <w:left w:val="none" w:sz="0" w:space="0" w:color="auto"/>
                            <w:bottom w:val="none" w:sz="0" w:space="0" w:color="auto"/>
                            <w:right w:val="none" w:sz="0" w:space="0" w:color="auto"/>
                          </w:divBdr>
                          <w:divsChild>
                            <w:div w:id="1421489998">
                              <w:marLeft w:val="0"/>
                              <w:marRight w:val="0"/>
                              <w:marTop w:val="0"/>
                              <w:marBottom w:val="0"/>
                              <w:divBdr>
                                <w:top w:val="none" w:sz="0" w:space="0" w:color="auto"/>
                                <w:left w:val="none" w:sz="0" w:space="0" w:color="auto"/>
                                <w:bottom w:val="none" w:sz="0" w:space="0" w:color="auto"/>
                                <w:right w:val="none" w:sz="0" w:space="0" w:color="auto"/>
                              </w:divBdr>
                            </w:div>
                          </w:divsChild>
                        </w:div>
                        <w:div w:id="663751565">
                          <w:marLeft w:val="0"/>
                          <w:marRight w:val="0"/>
                          <w:marTop w:val="0"/>
                          <w:marBottom w:val="0"/>
                          <w:divBdr>
                            <w:top w:val="none" w:sz="0" w:space="0" w:color="auto"/>
                            <w:left w:val="none" w:sz="0" w:space="0" w:color="auto"/>
                            <w:bottom w:val="none" w:sz="0" w:space="0" w:color="auto"/>
                            <w:right w:val="none" w:sz="0" w:space="0" w:color="auto"/>
                          </w:divBdr>
                        </w:div>
                      </w:divsChild>
                    </w:div>
                    <w:div w:id="1689477810">
                      <w:marLeft w:val="0"/>
                      <w:marRight w:val="0"/>
                      <w:marTop w:val="0"/>
                      <w:marBottom w:val="0"/>
                      <w:divBdr>
                        <w:top w:val="none" w:sz="0" w:space="0" w:color="auto"/>
                        <w:left w:val="none" w:sz="0" w:space="0" w:color="auto"/>
                        <w:bottom w:val="none" w:sz="0" w:space="0" w:color="auto"/>
                        <w:right w:val="none" w:sz="0" w:space="0" w:color="auto"/>
                      </w:divBdr>
                      <w:divsChild>
                        <w:div w:id="1840776860">
                          <w:marLeft w:val="0"/>
                          <w:marRight w:val="0"/>
                          <w:marTop w:val="0"/>
                          <w:marBottom w:val="0"/>
                          <w:divBdr>
                            <w:top w:val="none" w:sz="0" w:space="0" w:color="auto"/>
                            <w:left w:val="none" w:sz="0" w:space="0" w:color="auto"/>
                            <w:bottom w:val="none" w:sz="0" w:space="0" w:color="auto"/>
                            <w:right w:val="none" w:sz="0" w:space="0" w:color="auto"/>
                          </w:divBdr>
                        </w:div>
                        <w:div w:id="1991128601">
                          <w:marLeft w:val="240"/>
                          <w:marRight w:val="0"/>
                          <w:marTop w:val="0"/>
                          <w:marBottom w:val="0"/>
                          <w:divBdr>
                            <w:top w:val="none" w:sz="0" w:space="0" w:color="auto"/>
                            <w:left w:val="none" w:sz="0" w:space="0" w:color="auto"/>
                            <w:bottom w:val="none" w:sz="0" w:space="0" w:color="auto"/>
                            <w:right w:val="none" w:sz="0" w:space="0" w:color="auto"/>
                          </w:divBdr>
                          <w:divsChild>
                            <w:div w:id="668562837">
                              <w:marLeft w:val="0"/>
                              <w:marRight w:val="0"/>
                              <w:marTop w:val="0"/>
                              <w:marBottom w:val="0"/>
                              <w:divBdr>
                                <w:top w:val="none" w:sz="0" w:space="0" w:color="auto"/>
                                <w:left w:val="none" w:sz="0" w:space="0" w:color="auto"/>
                                <w:bottom w:val="none" w:sz="0" w:space="0" w:color="auto"/>
                                <w:right w:val="none" w:sz="0" w:space="0" w:color="auto"/>
                              </w:divBdr>
                            </w:div>
                          </w:divsChild>
                        </w:div>
                        <w:div w:id="1645236823">
                          <w:marLeft w:val="0"/>
                          <w:marRight w:val="0"/>
                          <w:marTop w:val="0"/>
                          <w:marBottom w:val="0"/>
                          <w:divBdr>
                            <w:top w:val="none" w:sz="0" w:space="0" w:color="auto"/>
                            <w:left w:val="none" w:sz="0" w:space="0" w:color="auto"/>
                            <w:bottom w:val="none" w:sz="0" w:space="0" w:color="auto"/>
                            <w:right w:val="none" w:sz="0" w:space="0" w:color="auto"/>
                          </w:divBdr>
                        </w:div>
                      </w:divsChild>
                    </w:div>
                    <w:div w:id="1362626360">
                      <w:marLeft w:val="0"/>
                      <w:marRight w:val="0"/>
                      <w:marTop w:val="0"/>
                      <w:marBottom w:val="0"/>
                      <w:divBdr>
                        <w:top w:val="none" w:sz="0" w:space="0" w:color="auto"/>
                        <w:left w:val="none" w:sz="0" w:space="0" w:color="auto"/>
                        <w:bottom w:val="none" w:sz="0" w:space="0" w:color="auto"/>
                        <w:right w:val="none" w:sz="0" w:space="0" w:color="auto"/>
                      </w:divBdr>
                      <w:divsChild>
                        <w:div w:id="1772819142">
                          <w:marLeft w:val="0"/>
                          <w:marRight w:val="0"/>
                          <w:marTop w:val="0"/>
                          <w:marBottom w:val="0"/>
                          <w:divBdr>
                            <w:top w:val="none" w:sz="0" w:space="0" w:color="auto"/>
                            <w:left w:val="none" w:sz="0" w:space="0" w:color="auto"/>
                            <w:bottom w:val="none" w:sz="0" w:space="0" w:color="auto"/>
                            <w:right w:val="none" w:sz="0" w:space="0" w:color="auto"/>
                          </w:divBdr>
                        </w:div>
                        <w:div w:id="1037000251">
                          <w:marLeft w:val="240"/>
                          <w:marRight w:val="0"/>
                          <w:marTop w:val="0"/>
                          <w:marBottom w:val="0"/>
                          <w:divBdr>
                            <w:top w:val="none" w:sz="0" w:space="0" w:color="auto"/>
                            <w:left w:val="none" w:sz="0" w:space="0" w:color="auto"/>
                            <w:bottom w:val="none" w:sz="0" w:space="0" w:color="auto"/>
                            <w:right w:val="none" w:sz="0" w:space="0" w:color="auto"/>
                          </w:divBdr>
                          <w:divsChild>
                            <w:div w:id="1010986153">
                              <w:marLeft w:val="0"/>
                              <w:marRight w:val="0"/>
                              <w:marTop w:val="0"/>
                              <w:marBottom w:val="0"/>
                              <w:divBdr>
                                <w:top w:val="none" w:sz="0" w:space="0" w:color="auto"/>
                                <w:left w:val="none" w:sz="0" w:space="0" w:color="auto"/>
                                <w:bottom w:val="none" w:sz="0" w:space="0" w:color="auto"/>
                                <w:right w:val="none" w:sz="0" w:space="0" w:color="auto"/>
                              </w:divBdr>
                            </w:div>
                          </w:divsChild>
                        </w:div>
                        <w:div w:id="835799401">
                          <w:marLeft w:val="0"/>
                          <w:marRight w:val="0"/>
                          <w:marTop w:val="0"/>
                          <w:marBottom w:val="0"/>
                          <w:divBdr>
                            <w:top w:val="none" w:sz="0" w:space="0" w:color="auto"/>
                            <w:left w:val="none" w:sz="0" w:space="0" w:color="auto"/>
                            <w:bottom w:val="none" w:sz="0" w:space="0" w:color="auto"/>
                            <w:right w:val="none" w:sz="0" w:space="0" w:color="auto"/>
                          </w:divBdr>
                        </w:div>
                      </w:divsChild>
                    </w:div>
                    <w:div w:id="203758247">
                      <w:marLeft w:val="0"/>
                      <w:marRight w:val="0"/>
                      <w:marTop w:val="0"/>
                      <w:marBottom w:val="0"/>
                      <w:divBdr>
                        <w:top w:val="none" w:sz="0" w:space="0" w:color="auto"/>
                        <w:left w:val="none" w:sz="0" w:space="0" w:color="auto"/>
                        <w:bottom w:val="none" w:sz="0" w:space="0" w:color="auto"/>
                        <w:right w:val="none" w:sz="0" w:space="0" w:color="auto"/>
                      </w:divBdr>
                      <w:divsChild>
                        <w:div w:id="1728381213">
                          <w:marLeft w:val="0"/>
                          <w:marRight w:val="0"/>
                          <w:marTop w:val="0"/>
                          <w:marBottom w:val="0"/>
                          <w:divBdr>
                            <w:top w:val="none" w:sz="0" w:space="0" w:color="auto"/>
                            <w:left w:val="none" w:sz="0" w:space="0" w:color="auto"/>
                            <w:bottom w:val="none" w:sz="0" w:space="0" w:color="auto"/>
                            <w:right w:val="none" w:sz="0" w:space="0" w:color="auto"/>
                          </w:divBdr>
                        </w:div>
                        <w:div w:id="1245148357">
                          <w:marLeft w:val="240"/>
                          <w:marRight w:val="0"/>
                          <w:marTop w:val="0"/>
                          <w:marBottom w:val="0"/>
                          <w:divBdr>
                            <w:top w:val="none" w:sz="0" w:space="0" w:color="auto"/>
                            <w:left w:val="none" w:sz="0" w:space="0" w:color="auto"/>
                            <w:bottom w:val="none" w:sz="0" w:space="0" w:color="auto"/>
                            <w:right w:val="none" w:sz="0" w:space="0" w:color="auto"/>
                          </w:divBdr>
                          <w:divsChild>
                            <w:div w:id="1310745869">
                              <w:marLeft w:val="0"/>
                              <w:marRight w:val="0"/>
                              <w:marTop w:val="0"/>
                              <w:marBottom w:val="0"/>
                              <w:divBdr>
                                <w:top w:val="none" w:sz="0" w:space="0" w:color="auto"/>
                                <w:left w:val="none" w:sz="0" w:space="0" w:color="auto"/>
                                <w:bottom w:val="none" w:sz="0" w:space="0" w:color="auto"/>
                                <w:right w:val="none" w:sz="0" w:space="0" w:color="auto"/>
                              </w:divBdr>
                            </w:div>
                          </w:divsChild>
                        </w:div>
                        <w:div w:id="1360206370">
                          <w:marLeft w:val="0"/>
                          <w:marRight w:val="0"/>
                          <w:marTop w:val="0"/>
                          <w:marBottom w:val="0"/>
                          <w:divBdr>
                            <w:top w:val="none" w:sz="0" w:space="0" w:color="auto"/>
                            <w:left w:val="none" w:sz="0" w:space="0" w:color="auto"/>
                            <w:bottom w:val="none" w:sz="0" w:space="0" w:color="auto"/>
                            <w:right w:val="none" w:sz="0" w:space="0" w:color="auto"/>
                          </w:divBdr>
                        </w:div>
                      </w:divsChild>
                    </w:div>
                    <w:div w:id="658967268">
                      <w:marLeft w:val="0"/>
                      <w:marRight w:val="0"/>
                      <w:marTop w:val="0"/>
                      <w:marBottom w:val="0"/>
                      <w:divBdr>
                        <w:top w:val="none" w:sz="0" w:space="0" w:color="auto"/>
                        <w:left w:val="none" w:sz="0" w:space="0" w:color="auto"/>
                        <w:bottom w:val="none" w:sz="0" w:space="0" w:color="auto"/>
                        <w:right w:val="none" w:sz="0" w:space="0" w:color="auto"/>
                      </w:divBdr>
                      <w:divsChild>
                        <w:div w:id="2115704140">
                          <w:marLeft w:val="0"/>
                          <w:marRight w:val="0"/>
                          <w:marTop w:val="0"/>
                          <w:marBottom w:val="0"/>
                          <w:divBdr>
                            <w:top w:val="none" w:sz="0" w:space="0" w:color="auto"/>
                            <w:left w:val="none" w:sz="0" w:space="0" w:color="auto"/>
                            <w:bottom w:val="none" w:sz="0" w:space="0" w:color="auto"/>
                            <w:right w:val="none" w:sz="0" w:space="0" w:color="auto"/>
                          </w:divBdr>
                        </w:div>
                        <w:div w:id="277563742">
                          <w:marLeft w:val="240"/>
                          <w:marRight w:val="0"/>
                          <w:marTop w:val="0"/>
                          <w:marBottom w:val="0"/>
                          <w:divBdr>
                            <w:top w:val="none" w:sz="0" w:space="0" w:color="auto"/>
                            <w:left w:val="none" w:sz="0" w:space="0" w:color="auto"/>
                            <w:bottom w:val="none" w:sz="0" w:space="0" w:color="auto"/>
                            <w:right w:val="none" w:sz="0" w:space="0" w:color="auto"/>
                          </w:divBdr>
                          <w:divsChild>
                            <w:div w:id="595939607">
                              <w:marLeft w:val="0"/>
                              <w:marRight w:val="0"/>
                              <w:marTop w:val="0"/>
                              <w:marBottom w:val="0"/>
                              <w:divBdr>
                                <w:top w:val="none" w:sz="0" w:space="0" w:color="auto"/>
                                <w:left w:val="none" w:sz="0" w:space="0" w:color="auto"/>
                                <w:bottom w:val="none" w:sz="0" w:space="0" w:color="auto"/>
                                <w:right w:val="none" w:sz="0" w:space="0" w:color="auto"/>
                              </w:divBdr>
                            </w:div>
                          </w:divsChild>
                        </w:div>
                        <w:div w:id="719859333">
                          <w:marLeft w:val="0"/>
                          <w:marRight w:val="0"/>
                          <w:marTop w:val="0"/>
                          <w:marBottom w:val="0"/>
                          <w:divBdr>
                            <w:top w:val="none" w:sz="0" w:space="0" w:color="auto"/>
                            <w:left w:val="none" w:sz="0" w:space="0" w:color="auto"/>
                            <w:bottom w:val="none" w:sz="0" w:space="0" w:color="auto"/>
                            <w:right w:val="none" w:sz="0" w:space="0" w:color="auto"/>
                          </w:divBdr>
                        </w:div>
                      </w:divsChild>
                    </w:div>
                    <w:div w:id="826746973">
                      <w:marLeft w:val="0"/>
                      <w:marRight w:val="0"/>
                      <w:marTop w:val="0"/>
                      <w:marBottom w:val="0"/>
                      <w:divBdr>
                        <w:top w:val="none" w:sz="0" w:space="0" w:color="auto"/>
                        <w:left w:val="none" w:sz="0" w:space="0" w:color="auto"/>
                        <w:bottom w:val="none" w:sz="0" w:space="0" w:color="auto"/>
                        <w:right w:val="none" w:sz="0" w:space="0" w:color="auto"/>
                      </w:divBdr>
                      <w:divsChild>
                        <w:div w:id="1478378219">
                          <w:marLeft w:val="0"/>
                          <w:marRight w:val="0"/>
                          <w:marTop w:val="0"/>
                          <w:marBottom w:val="0"/>
                          <w:divBdr>
                            <w:top w:val="none" w:sz="0" w:space="0" w:color="auto"/>
                            <w:left w:val="none" w:sz="0" w:space="0" w:color="auto"/>
                            <w:bottom w:val="none" w:sz="0" w:space="0" w:color="auto"/>
                            <w:right w:val="none" w:sz="0" w:space="0" w:color="auto"/>
                          </w:divBdr>
                        </w:div>
                        <w:div w:id="829831815">
                          <w:marLeft w:val="240"/>
                          <w:marRight w:val="0"/>
                          <w:marTop w:val="0"/>
                          <w:marBottom w:val="0"/>
                          <w:divBdr>
                            <w:top w:val="none" w:sz="0" w:space="0" w:color="auto"/>
                            <w:left w:val="none" w:sz="0" w:space="0" w:color="auto"/>
                            <w:bottom w:val="none" w:sz="0" w:space="0" w:color="auto"/>
                            <w:right w:val="none" w:sz="0" w:space="0" w:color="auto"/>
                          </w:divBdr>
                          <w:divsChild>
                            <w:div w:id="1153915661">
                              <w:marLeft w:val="0"/>
                              <w:marRight w:val="0"/>
                              <w:marTop w:val="0"/>
                              <w:marBottom w:val="0"/>
                              <w:divBdr>
                                <w:top w:val="none" w:sz="0" w:space="0" w:color="auto"/>
                                <w:left w:val="none" w:sz="0" w:space="0" w:color="auto"/>
                                <w:bottom w:val="none" w:sz="0" w:space="0" w:color="auto"/>
                                <w:right w:val="none" w:sz="0" w:space="0" w:color="auto"/>
                              </w:divBdr>
                            </w:div>
                          </w:divsChild>
                        </w:div>
                        <w:div w:id="1514416966">
                          <w:marLeft w:val="0"/>
                          <w:marRight w:val="0"/>
                          <w:marTop w:val="0"/>
                          <w:marBottom w:val="0"/>
                          <w:divBdr>
                            <w:top w:val="none" w:sz="0" w:space="0" w:color="auto"/>
                            <w:left w:val="none" w:sz="0" w:space="0" w:color="auto"/>
                            <w:bottom w:val="none" w:sz="0" w:space="0" w:color="auto"/>
                            <w:right w:val="none" w:sz="0" w:space="0" w:color="auto"/>
                          </w:divBdr>
                        </w:div>
                      </w:divsChild>
                    </w:div>
                    <w:div w:id="1693457831">
                      <w:marLeft w:val="0"/>
                      <w:marRight w:val="0"/>
                      <w:marTop w:val="0"/>
                      <w:marBottom w:val="0"/>
                      <w:divBdr>
                        <w:top w:val="none" w:sz="0" w:space="0" w:color="auto"/>
                        <w:left w:val="none" w:sz="0" w:space="0" w:color="auto"/>
                        <w:bottom w:val="none" w:sz="0" w:space="0" w:color="auto"/>
                        <w:right w:val="none" w:sz="0" w:space="0" w:color="auto"/>
                      </w:divBdr>
                      <w:divsChild>
                        <w:div w:id="451361195">
                          <w:marLeft w:val="0"/>
                          <w:marRight w:val="0"/>
                          <w:marTop w:val="0"/>
                          <w:marBottom w:val="0"/>
                          <w:divBdr>
                            <w:top w:val="none" w:sz="0" w:space="0" w:color="auto"/>
                            <w:left w:val="none" w:sz="0" w:space="0" w:color="auto"/>
                            <w:bottom w:val="none" w:sz="0" w:space="0" w:color="auto"/>
                            <w:right w:val="none" w:sz="0" w:space="0" w:color="auto"/>
                          </w:divBdr>
                        </w:div>
                        <w:div w:id="1807161755">
                          <w:marLeft w:val="240"/>
                          <w:marRight w:val="0"/>
                          <w:marTop w:val="0"/>
                          <w:marBottom w:val="0"/>
                          <w:divBdr>
                            <w:top w:val="none" w:sz="0" w:space="0" w:color="auto"/>
                            <w:left w:val="none" w:sz="0" w:space="0" w:color="auto"/>
                            <w:bottom w:val="none" w:sz="0" w:space="0" w:color="auto"/>
                            <w:right w:val="none" w:sz="0" w:space="0" w:color="auto"/>
                          </w:divBdr>
                          <w:divsChild>
                            <w:div w:id="1573807404">
                              <w:marLeft w:val="0"/>
                              <w:marRight w:val="0"/>
                              <w:marTop w:val="0"/>
                              <w:marBottom w:val="0"/>
                              <w:divBdr>
                                <w:top w:val="none" w:sz="0" w:space="0" w:color="auto"/>
                                <w:left w:val="none" w:sz="0" w:space="0" w:color="auto"/>
                                <w:bottom w:val="none" w:sz="0" w:space="0" w:color="auto"/>
                                <w:right w:val="none" w:sz="0" w:space="0" w:color="auto"/>
                              </w:divBdr>
                            </w:div>
                          </w:divsChild>
                        </w:div>
                        <w:div w:id="1307010785">
                          <w:marLeft w:val="0"/>
                          <w:marRight w:val="0"/>
                          <w:marTop w:val="0"/>
                          <w:marBottom w:val="0"/>
                          <w:divBdr>
                            <w:top w:val="none" w:sz="0" w:space="0" w:color="auto"/>
                            <w:left w:val="none" w:sz="0" w:space="0" w:color="auto"/>
                            <w:bottom w:val="none" w:sz="0" w:space="0" w:color="auto"/>
                            <w:right w:val="none" w:sz="0" w:space="0" w:color="auto"/>
                          </w:divBdr>
                        </w:div>
                      </w:divsChild>
                    </w:div>
                    <w:div w:id="637227032">
                      <w:marLeft w:val="0"/>
                      <w:marRight w:val="0"/>
                      <w:marTop w:val="0"/>
                      <w:marBottom w:val="0"/>
                      <w:divBdr>
                        <w:top w:val="none" w:sz="0" w:space="0" w:color="auto"/>
                        <w:left w:val="none" w:sz="0" w:space="0" w:color="auto"/>
                        <w:bottom w:val="none" w:sz="0" w:space="0" w:color="auto"/>
                        <w:right w:val="none" w:sz="0" w:space="0" w:color="auto"/>
                      </w:divBdr>
                      <w:divsChild>
                        <w:div w:id="628324347">
                          <w:marLeft w:val="0"/>
                          <w:marRight w:val="0"/>
                          <w:marTop w:val="0"/>
                          <w:marBottom w:val="0"/>
                          <w:divBdr>
                            <w:top w:val="none" w:sz="0" w:space="0" w:color="auto"/>
                            <w:left w:val="none" w:sz="0" w:space="0" w:color="auto"/>
                            <w:bottom w:val="none" w:sz="0" w:space="0" w:color="auto"/>
                            <w:right w:val="none" w:sz="0" w:space="0" w:color="auto"/>
                          </w:divBdr>
                        </w:div>
                        <w:div w:id="508760612">
                          <w:marLeft w:val="240"/>
                          <w:marRight w:val="0"/>
                          <w:marTop w:val="0"/>
                          <w:marBottom w:val="0"/>
                          <w:divBdr>
                            <w:top w:val="none" w:sz="0" w:space="0" w:color="auto"/>
                            <w:left w:val="none" w:sz="0" w:space="0" w:color="auto"/>
                            <w:bottom w:val="none" w:sz="0" w:space="0" w:color="auto"/>
                            <w:right w:val="none" w:sz="0" w:space="0" w:color="auto"/>
                          </w:divBdr>
                          <w:divsChild>
                            <w:div w:id="2135369952">
                              <w:marLeft w:val="0"/>
                              <w:marRight w:val="0"/>
                              <w:marTop w:val="0"/>
                              <w:marBottom w:val="0"/>
                              <w:divBdr>
                                <w:top w:val="none" w:sz="0" w:space="0" w:color="auto"/>
                                <w:left w:val="none" w:sz="0" w:space="0" w:color="auto"/>
                                <w:bottom w:val="none" w:sz="0" w:space="0" w:color="auto"/>
                                <w:right w:val="none" w:sz="0" w:space="0" w:color="auto"/>
                              </w:divBdr>
                            </w:div>
                          </w:divsChild>
                        </w:div>
                        <w:div w:id="210119153">
                          <w:marLeft w:val="0"/>
                          <w:marRight w:val="0"/>
                          <w:marTop w:val="0"/>
                          <w:marBottom w:val="0"/>
                          <w:divBdr>
                            <w:top w:val="none" w:sz="0" w:space="0" w:color="auto"/>
                            <w:left w:val="none" w:sz="0" w:space="0" w:color="auto"/>
                            <w:bottom w:val="none" w:sz="0" w:space="0" w:color="auto"/>
                            <w:right w:val="none" w:sz="0" w:space="0" w:color="auto"/>
                          </w:divBdr>
                        </w:div>
                      </w:divsChild>
                    </w:div>
                    <w:div w:id="448941534">
                      <w:marLeft w:val="0"/>
                      <w:marRight w:val="0"/>
                      <w:marTop w:val="0"/>
                      <w:marBottom w:val="0"/>
                      <w:divBdr>
                        <w:top w:val="none" w:sz="0" w:space="0" w:color="auto"/>
                        <w:left w:val="none" w:sz="0" w:space="0" w:color="auto"/>
                        <w:bottom w:val="none" w:sz="0" w:space="0" w:color="auto"/>
                        <w:right w:val="none" w:sz="0" w:space="0" w:color="auto"/>
                      </w:divBdr>
                      <w:divsChild>
                        <w:div w:id="1365134146">
                          <w:marLeft w:val="0"/>
                          <w:marRight w:val="0"/>
                          <w:marTop w:val="0"/>
                          <w:marBottom w:val="0"/>
                          <w:divBdr>
                            <w:top w:val="none" w:sz="0" w:space="0" w:color="auto"/>
                            <w:left w:val="none" w:sz="0" w:space="0" w:color="auto"/>
                            <w:bottom w:val="none" w:sz="0" w:space="0" w:color="auto"/>
                            <w:right w:val="none" w:sz="0" w:space="0" w:color="auto"/>
                          </w:divBdr>
                        </w:div>
                        <w:div w:id="1554198847">
                          <w:marLeft w:val="240"/>
                          <w:marRight w:val="0"/>
                          <w:marTop w:val="0"/>
                          <w:marBottom w:val="0"/>
                          <w:divBdr>
                            <w:top w:val="none" w:sz="0" w:space="0" w:color="auto"/>
                            <w:left w:val="none" w:sz="0" w:space="0" w:color="auto"/>
                            <w:bottom w:val="none" w:sz="0" w:space="0" w:color="auto"/>
                            <w:right w:val="none" w:sz="0" w:space="0" w:color="auto"/>
                          </w:divBdr>
                          <w:divsChild>
                            <w:div w:id="973675484">
                              <w:marLeft w:val="0"/>
                              <w:marRight w:val="0"/>
                              <w:marTop w:val="0"/>
                              <w:marBottom w:val="0"/>
                              <w:divBdr>
                                <w:top w:val="none" w:sz="0" w:space="0" w:color="auto"/>
                                <w:left w:val="none" w:sz="0" w:space="0" w:color="auto"/>
                                <w:bottom w:val="none" w:sz="0" w:space="0" w:color="auto"/>
                                <w:right w:val="none" w:sz="0" w:space="0" w:color="auto"/>
                              </w:divBdr>
                            </w:div>
                          </w:divsChild>
                        </w:div>
                        <w:div w:id="1221096293">
                          <w:marLeft w:val="0"/>
                          <w:marRight w:val="0"/>
                          <w:marTop w:val="0"/>
                          <w:marBottom w:val="0"/>
                          <w:divBdr>
                            <w:top w:val="none" w:sz="0" w:space="0" w:color="auto"/>
                            <w:left w:val="none" w:sz="0" w:space="0" w:color="auto"/>
                            <w:bottom w:val="none" w:sz="0" w:space="0" w:color="auto"/>
                            <w:right w:val="none" w:sz="0" w:space="0" w:color="auto"/>
                          </w:divBdr>
                        </w:div>
                      </w:divsChild>
                    </w:div>
                    <w:div w:id="1526211671">
                      <w:marLeft w:val="0"/>
                      <w:marRight w:val="0"/>
                      <w:marTop w:val="0"/>
                      <w:marBottom w:val="0"/>
                      <w:divBdr>
                        <w:top w:val="none" w:sz="0" w:space="0" w:color="auto"/>
                        <w:left w:val="none" w:sz="0" w:space="0" w:color="auto"/>
                        <w:bottom w:val="none" w:sz="0" w:space="0" w:color="auto"/>
                        <w:right w:val="none" w:sz="0" w:space="0" w:color="auto"/>
                      </w:divBdr>
                      <w:divsChild>
                        <w:div w:id="1693147917">
                          <w:marLeft w:val="0"/>
                          <w:marRight w:val="0"/>
                          <w:marTop w:val="0"/>
                          <w:marBottom w:val="0"/>
                          <w:divBdr>
                            <w:top w:val="none" w:sz="0" w:space="0" w:color="auto"/>
                            <w:left w:val="none" w:sz="0" w:space="0" w:color="auto"/>
                            <w:bottom w:val="none" w:sz="0" w:space="0" w:color="auto"/>
                            <w:right w:val="none" w:sz="0" w:space="0" w:color="auto"/>
                          </w:divBdr>
                        </w:div>
                        <w:div w:id="527454417">
                          <w:marLeft w:val="240"/>
                          <w:marRight w:val="0"/>
                          <w:marTop w:val="0"/>
                          <w:marBottom w:val="0"/>
                          <w:divBdr>
                            <w:top w:val="none" w:sz="0" w:space="0" w:color="auto"/>
                            <w:left w:val="none" w:sz="0" w:space="0" w:color="auto"/>
                            <w:bottom w:val="none" w:sz="0" w:space="0" w:color="auto"/>
                            <w:right w:val="none" w:sz="0" w:space="0" w:color="auto"/>
                          </w:divBdr>
                          <w:divsChild>
                            <w:div w:id="464087535">
                              <w:marLeft w:val="0"/>
                              <w:marRight w:val="0"/>
                              <w:marTop w:val="0"/>
                              <w:marBottom w:val="0"/>
                              <w:divBdr>
                                <w:top w:val="none" w:sz="0" w:space="0" w:color="auto"/>
                                <w:left w:val="none" w:sz="0" w:space="0" w:color="auto"/>
                                <w:bottom w:val="none" w:sz="0" w:space="0" w:color="auto"/>
                                <w:right w:val="none" w:sz="0" w:space="0" w:color="auto"/>
                              </w:divBdr>
                            </w:div>
                          </w:divsChild>
                        </w:div>
                        <w:div w:id="164326647">
                          <w:marLeft w:val="0"/>
                          <w:marRight w:val="0"/>
                          <w:marTop w:val="0"/>
                          <w:marBottom w:val="0"/>
                          <w:divBdr>
                            <w:top w:val="none" w:sz="0" w:space="0" w:color="auto"/>
                            <w:left w:val="none" w:sz="0" w:space="0" w:color="auto"/>
                            <w:bottom w:val="none" w:sz="0" w:space="0" w:color="auto"/>
                            <w:right w:val="none" w:sz="0" w:space="0" w:color="auto"/>
                          </w:divBdr>
                        </w:div>
                      </w:divsChild>
                    </w:div>
                    <w:div w:id="1294795049">
                      <w:marLeft w:val="0"/>
                      <w:marRight w:val="0"/>
                      <w:marTop w:val="0"/>
                      <w:marBottom w:val="0"/>
                      <w:divBdr>
                        <w:top w:val="none" w:sz="0" w:space="0" w:color="auto"/>
                        <w:left w:val="none" w:sz="0" w:space="0" w:color="auto"/>
                        <w:bottom w:val="none" w:sz="0" w:space="0" w:color="auto"/>
                        <w:right w:val="none" w:sz="0" w:space="0" w:color="auto"/>
                      </w:divBdr>
                      <w:divsChild>
                        <w:div w:id="536965865">
                          <w:marLeft w:val="0"/>
                          <w:marRight w:val="0"/>
                          <w:marTop w:val="0"/>
                          <w:marBottom w:val="0"/>
                          <w:divBdr>
                            <w:top w:val="none" w:sz="0" w:space="0" w:color="auto"/>
                            <w:left w:val="none" w:sz="0" w:space="0" w:color="auto"/>
                            <w:bottom w:val="none" w:sz="0" w:space="0" w:color="auto"/>
                            <w:right w:val="none" w:sz="0" w:space="0" w:color="auto"/>
                          </w:divBdr>
                        </w:div>
                        <w:div w:id="963930564">
                          <w:marLeft w:val="240"/>
                          <w:marRight w:val="0"/>
                          <w:marTop w:val="0"/>
                          <w:marBottom w:val="0"/>
                          <w:divBdr>
                            <w:top w:val="none" w:sz="0" w:space="0" w:color="auto"/>
                            <w:left w:val="none" w:sz="0" w:space="0" w:color="auto"/>
                            <w:bottom w:val="none" w:sz="0" w:space="0" w:color="auto"/>
                            <w:right w:val="none" w:sz="0" w:space="0" w:color="auto"/>
                          </w:divBdr>
                          <w:divsChild>
                            <w:div w:id="181481950">
                              <w:marLeft w:val="0"/>
                              <w:marRight w:val="0"/>
                              <w:marTop w:val="0"/>
                              <w:marBottom w:val="0"/>
                              <w:divBdr>
                                <w:top w:val="none" w:sz="0" w:space="0" w:color="auto"/>
                                <w:left w:val="none" w:sz="0" w:space="0" w:color="auto"/>
                                <w:bottom w:val="none" w:sz="0" w:space="0" w:color="auto"/>
                                <w:right w:val="none" w:sz="0" w:space="0" w:color="auto"/>
                              </w:divBdr>
                            </w:div>
                          </w:divsChild>
                        </w:div>
                        <w:div w:id="757795863">
                          <w:marLeft w:val="0"/>
                          <w:marRight w:val="0"/>
                          <w:marTop w:val="0"/>
                          <w:marBottom w:val="0"/>
                          <w:divBdr>
                            <w:top w:val="none" w:sz="0" w:space="0" w:color="auto"/>
                            <w:left w:val="none" w:sz="0" w:space="0" w:color="auto"/>
                            <w:bottom w:val="none" w:sz="0" w:space="0" w:color="auto"/>
                            <w:right w:val="none" w:sz="0" w:space="0" w:color="auto"/>
                          </w:divBdr>
                        </w:div>
                      </w:divsChild>
                    </w:div>
                    <w:div w:id="727218482">
                      <w:marLeft w:val="0"/>
                      <w:marRight w:val="0"/>
                      <w:marTop w:val="0"/>
                      <w:marBottom w:val="0"/>
                      <w:divBdr>
                        <w:top w:val="none" w:sz="0" w:space="0" w:color="auto"/>
                        <w:left w:val="none" w:sz="0" w:space="0" w:color="auto"/>
                        <w:bottom w:val="none" w:sz="0" w:space="0" w:color="auto"/>
                        <w:right w:val="none" w:sz="0" w:space="0" w:color="auto"/>
                      </w:divBdr>
                      <w:divsChild>
                        <w:div w:id="100885166">
                          <w:marLeft w:val="0"/>
                          <w:marRight w:val="0"/>
                          <w:marTop w:val="0"/>
                          <w:marBottom w:val="0"/>
                          <w:divBdr>
                            <w:top w:val="none" w:sz="0" w:space="0" w:color="auto"/>
                            <w:left w:val="none" w:sz="0" w:space="0" w:color="auto"/>
                            <w:bottom w:val="none" w:sz="0" w:space="0" w:color="auto"/>
                            <w:right w:val="none" w:sz="0" w:space="0" w:color="auto"/>
                          </w:divBdr>
                        </w:div>
                        <w:div w:id="652216013">
                          <w:marLeft w:val="240"/>
                          <w:marRight w:val="0"/>
                          <w:marTop w:val="0"/>
                          <w:marBottom w:val="0"/>
                          <w:divBdr>
                            <w:top w:val="none" w:sz="0" w:space="0" w:color="auto"/>
                            <w:left w:val="none" w:sz="0" w:space="0" w:color="auto"/>
                            <w:bottom w:val="none" w:sz="0" w:space="0" w:color="auto"/>
                            <w:right w:val="none" w:sz="0" w:space="0" w:color="auto"/>
                          </w:divBdr>
                          <w:divsChild>
                            <w:div w:id="1258977993">
                              <w:marLeft w:val="0"/>
                              <w:marRight w:val="0"/>
                              <w:marTop w:val="0"/>
                              <w:marBottom w:val="0"/>
                              <w:divBdr>
                                <w:top w:val="none" w:sz="0" w:space="0" w:color="auto"/>
                                <w:left w:val="none" w:sz="0" w:space="0" w:color="auto"/>
                                <w:bottom w:val="none" w:sz="0" w:space="0" w:color="auto"/>
                                <w:right w:val="none" w:sz="0" w:space="0" w:color="auto"/>
                              </w:divBdr>
                            </w:div>
                          </w:divsChild>
                        </w:div>
                        <w:div w:id="2109809447">
                          <w:marLeft w:val="0"/>
                          <w:marRight w:val="0"/>
                          <w:marTop w:val="0"/>
                          <w:marBottom w:val="0"/>
                          <w:divBdr>
                            <w:top w:val="none" w:sz="0" w:space="0" w:color="auto"/>
                            <w:left w:val="none" w:sz="0" w:space="0" w:color="auto"/>
                            <w:bottom w:val="none" w:sz="0" w:space="0" w:color="auto"/>
                            <w:right w:val="none" w:sz="0" w:space="0" w:color="auto"/>
                          </w:divBdr>
                        </w:div>
                      </w:divsChild>
                    </w:div>
                    <w:div w:id="1277521880">
                      <w:marLeft w:val="0"/>
                      <w:marRight w:val="0"/>
                      <w:marTop w:val="0"/>
                      <w:marBottom w:val="0"/>
                      <w:divBdr>
                        <w:top w:val="none" w:sz="0" w:space="0" w:color="auto"/>
                        <w:left w:val="none" w:sz="0" w:space="0" w:color="auto"/>
                        <w:bottom w:val="none" w:sz="0" w:space="0" w:color="auto"/>
                        <w:right w:val="none" w:sz="0" w:space="0" w:color="auto"/>
                      </w:divBdr>
                      <w:divsChild>
                        <w:div w:id="620378106">
                          <w:marLeft w:val="0"/>
                          <w:marRight w:val="0"/>
                          <w:marTop w:val="0"/>
                          <w:marBottom w:val="0"/>
                          <w:divBdr>
                            <w:top w:val="none" w:sz="0" w:space="0" w:color="auto"/>
                            <w:left w:val="none" w:sz="0" w:space="0" w:color="auto"/>
                            <w:bottom w:val="none" w:sz="0" w:space="0" w:color="auto"/>
                            <w:right w:val="none" w:sz="0" w:space="0" w:color="auto"/>
                          </w:divBdr>
                        </w:div>
                        <w:div w:id="464855371">
                          <w:marLeft w:val="240"/>
                          <w:marRight w:val="0"/>
                          <w:marTop w:val="0"/>
                          <w:marBottom w:val="0"/>
                          <w:divBdr>
                            <w:top w:val="none" w:sz="0" w:space="0" w:color="auto"/>
                            <w:left w:val="none" w:sz="0" w:space="0" w:color="auto"/>
                            <w:bottom w:val="none" w:sz="0" w:space="0" w:color="auto"/>
                            <w:right w:val="none" w:sz="0" w:space="0" w:color="auto"/>
                          </w:divBdr>
                          <w:divsChild>
                            <w:div w:id="166946644">
                              <w:marLeft w:val="0"/>
                              <w:marRight w:val="0"/>
                              <w:marTop w:val="0"/>
                              <w:marBottom w:val="0"/>
                              <w:divBdr>
                                <w:top w:val="none" w:sz="0" w:space="0" w:color="auto"/>
                                <w:left w:val="none" w:sz="0" w:space="0" w:color="auto"/>
                                <w:bottom w:val="none" w:sz="0" w:space="0" w:color="auto"/>
                                <w:right w:val="none" w:sz="0" w:space="0" w:color="auto"/>
                              </w:divBdr>
                            </w:div>
                          </w:divsChild>
                        </w:div>
                        <w:div w:id="1205797683">
                          <w:marLeft w:val="0"/>
                          <w:marRight w:val="0"/>
                          <w:marTop w:val="0"/>
                          <w:marBottom w:val="0"/>
                          <w:divBdr>
                            <w:top w:val="none" w:sz="0" w:space="0" w:color="auto"/>
                            <w:left w:val="none" w:sz="0" w:space="0" w:color="auto"/>
                            <w:bottom w:val="none" w:sz="0" w:space="0" w:color="auto"/>
                            <w:right w:val="none" w:sz="0" w:space="0" w:color="auto"/>
                          </w:divBdr>
                        </w:div>
                      </w:divsChild>
                    </w:div>
                    <w:div w:id="1131679222">
                      <w:marLeft w:val="0"/>
                      <w:marRight w:val="0"/>
                      <w:marTop w:val="0"/>
                      <w:marBottom w:val="0"/>
                      <w:divBdr>
                        <w:top w:val="none" w:sz="0" w:space="0" w:color="auto"/>
                        <w:left w:val="none" w:sz="0" w:space="0" w:color="auto"/>
                        <w:bottom w:val="none" w:sz="0" w:space="0" w:color="auto"/>
                        <w:right w:val="none" w:sz="0" w:space="0" w:color="auto"/>
                      </w:divBdr>
                      <w:divsChild>
                        <w:div w:id="1657606104">
                          <w:marLeft w:val="0"/>
                          <w:marRight w:val="0"/>
                          <w:marTop w:val="0"/>
                          <w:marBottom w:val="0"/>
                          <w:divBdr>
                            <w:top w:val="none" w:sz="0" w:space="0" w:color="auto"/>
                            <w:left w:val="none" w:sz="0" w:space="0" w:color="auto"/>
                            <w:bottom w:val="none" w:sz="0" w:space="0" w:color="auto"/>
                            <w:right w:val="none" w:sz="0" w:space="0" w:color="auto"/>
                          </w:divBdr>
                        </w:div>
                        <w:div w:id="1918511903">
                          <w:marLeft w:val="240"/>
                          <w:marRight w:val="0"/>
                          <w:marTop w:val="0"/>
                          <w:marBottom w:val="0"/>
                          <w:divBdr>
                            <w:top w:val="none" w:sz="0" w:space="0" w:color="auto"/>
                            <w:left w:val="none" w:sz="0" w:space="0" w:color="auto"/>
                            <w:bottom w:val="none" w:sz="0" w:space="0" w:color="auto"/>
                            <w:right w:val="none" w:sz="0" w:space="0" w:color="auto"/>
                          </w:divBdr>
                          <w:divsChild>
                            <w:div w:id="1332681132">
                              <w:marLeft w:val="0"/>
                              <w:marRight w:val="0"/>
                              <w:marTop w:val="0"/>
                              <w:marBottom w:val="0"/>
                              <w:divBdr>
                                <w:top w:val="none" w:sz="0" w:space="0" w:color="auto"/>
                                <w:left w:val="none" w:sz="0" w:space="0" w:color="auto"/>
                                <w:bottom w:val="none" w:sz="0" w:space="0" w:color="auto"/>
                                <w:right w:val="none" w:sz="0" w:space="0" w:color="auto"/>
                              </w:divBdr>
                            </w:div>
                          </w:divsChild>
                        </w:div>
                        <w:div w:id="1224100767">
                          <w:marLeft w:val="0"/>
                          <w:marRight w:val="0"/>
                          <w:marTop w:val="0"/>
                          <w:marBottom w:val="0"/>
                          <w:divBdr>
                            <w:top w:val="none" w:sz="0" w:space="0" w:color="auto"/>
                            <w:left w:val="none" w:sz="0" w:space="0" w:color="auto"/>
                            <w:bottom w:val="none" w:sz="0" w:space="0" w:color="auto"/>
                            <w:right w:val="none" w:sz="0" w:space="0" w:color="auto"/>
                          </w:divBdr>
                        </w:div>
                      </w:divsChild>
                    </w:div>
                    <w:div w:id="955790359">
                      <w:marLeft w:val="0"/>
                      <w:marRight w:val="0"/>
                      <w:marTop w:val="0"/>
                      <w:marBottom w:val="0"/>
                      <w:divBdr>
                        <w:top w:val="none" w:sz="0" w:space="0" w:color="auto"/>
                        <w:left w:val="none" w:sz="0" w:space="0" w:color="auto"/>
                        <w:bottom w:val="none" w:sz="0" w:space="0" w:color="auto"/>
                        <w:right w:val="none" w:sz="0" w:space="0" w:color="auto"/>
                      </w:divBdr>
                      <w:divsChild>
                        <w:div w:id="507138810">
                          <w:marLeft w:val="0"/>
                          <w:marRight w:val="0"/>
                          <w:marTop w:val="0"/>
                          <w:marBottom w:val="0"/>
                          <w:divBdr>
                            <w:top w:val="none" w:sz="0" w:space="0" w:color="auto"/>
                            <w:left w:val="none" w:sz="0" w:space="0" w:color="auto"/>
                            <w:bottom w:val="none" w:sz="0" w:space="0" w:color="auto"/>
                            <w:right w:val="none" w:sz="0" w:space="0" w:color="auto"/>
                          </w:divBdr>
                        </w:div>
                        <w:div w:id="840387764">
                          <w:marLeft w:val="240"/>
                          <w:marRight w:val="0"/>
                          <w:marTop w:val="0"/>
                          <w:marBottom w:val="0"/>
                          <w:divBdr>
                            <w:top w:val="none" w:sz="0" w:space="0" w:color="auto"/>
                            <w:left w:val="none" w:sz="0" w:space="0" w:color="auto"/>
                            <w:bottom w:val="none" w:sz="0" w:space="0" w:color="auto"/>
                            <w:right w:val="none" w:sz="0" w:space="0" w:color="auto"/>
                          </w:divBdr>
                          <w:divsChild>
                            <w:div w:id="1669819304">
                              <w:marLeft w:val="0"/>
                              <w:marRight w:val="0"/>
                              <w:marTop w:val="0"/>
                              <w:marBottom w:val="0"/>
                              <w:divBdr>
                                <w:top w:val="none" w:sz="0" w:space="0" w:color="auto"/>
                                <w:left w:val="none" w:sz="0" w:space="0" w:color="auto"/>
                                <w:bottom w:val="none" w:sz="0" w:space="0" w:color="auto"/>
                                <w:right w:val="none" w:sz="0" w:space="0" w:color="auto"/>
                              </w:divBdr>
                            </w:div>
                          </w:divsChild>
                        </w:div>
                        <w:div w:id="1166745277">
                          <w:marLeft w:val="0"/>
                          <w:marRight w:val="0"/>
                          <w:marTop w:val="0"/>
                          <w:marBottom w:val="0"/>
                          <w:divBdr>
                            <w:top w:val="none" w:sz="0" w:space="0" w:color="auto"/>
                            <w:left w:val="none" w:sz="0" w:space="0" w:color="auto"/>
                            <w:bottom w:val="none" w:sz="0" w:space="0" w:color="auto"/>
                            <w:right w:val="none" w:sz="0" w:space="0" w:color="auto"/>
                          </w:divBdr>
                        </w:div>
                      </w:divsChild>
                    </w:div>
                    <w:div w:id="293366665">
                      <w:marLeft w:val="0"/>
                      <w:marRight w:val="0"/>
                      <w:marTop w:val="0"/>
                      <w:marBottom w:val="0"/>
                      <w:divBdr>
                        <w:top w:val="none" w:sz="0" w:space="0" w:color="auto"/>
                        <w:left w:val="none" w:sz="0" w:space="0" w:color="auto"/>
                        <w:bottom w:val="none" w:sz="0" w:space="0" w:color="auto"/>
                        <w:right w:val="none" w:sz="0" w:space="0" w:color="auto"/>
                      </w:divBdr>
                      <w:divsChild>
                        <w:div w:id="2140370071">
                          <w:marLeft w:val="0"/>
                          <w:marRight w:val="0"/>
                          <w:marTop w:val="0"/>
                          <w:marBottom w:val="0"/>
                          <w:divBdr>
                            <w:top w:val="none" w:sz="0" w:space="0" w:color="auto"/>
                            <w:left w:val="none" w:sz="0" w:space="0" w:color="auto"/>
                            <w:bottom w:val="none" w:sz="0" w:space="0" w:color="auto"/>
                            <w:right w:val="none" w:sz="0" w:space="0" w:color="auto"/>
                          </w:divBdr>
                        </w:div>
                        <w:div w:id="1484850195">
                          <w:marLeft w:val="240"/>
                          <w:marRight w:val="0"/>
                          <w:marTop w:val="0"/>
                          <w:marBottom w:val="0"/>
                          <w:divBdr>
                            <w:top w:val="none" w:sz="0" w:space="0" w:color="auto"/>
                            <w:left w:val="none" w:sz="0" w:space="0" w:color="auto"/>
                            <w:bottom w:val="none" w:sz="0" w:space="0" w:color="auto"/>
                            <w:right w:val="none" w:sz="0" w:space="0" w:color="auto"/>
                          </w:divBdr>
                          <w:divsChild>
                            <w:div w:id="2047945993">
                              <w:marLeft w:val="0"/>
                              <w:marRight w:val="0"/>
                              <w:marTop w:val="0"/>
                              <w:marBottom w:val="0"/>
                              <w:divBdr>
                                <w:top w:val="none" w:sz="0" w:space="0" w:color="auto"/>
                                <w:left w:val="none" w:sz="0" w:space="0" w:color="auto"/>
                                <w:bottom w:val="none" w:sz="0" w:space="0" w:color="auto"/>
                                <w:right w:val="none" w:sz="0" w:space="0" w:color="auto"/>
                              </w:divBdr>
                            </w:div>
                          </w:divsChild>
                        </w:div>
                        <w:div w:id="1629042582">
                          <w:marLeft w:val="0"/>
                          <w:marRight w:val="0"/>
                          <w:marTop w:val="0"/>
                          <w:marBottom w:val="0"/>
                          <w:divBdr>
                            <w:top w:val="none" w:sz="0" w:space="0" w:color="auto"/>
                            <w:left w:val="none" w:sz="0" w:space="0" w:color="auto"/>
                            <w:bottom w:val="none" w:sz="0" w:space="0" w:color="auto"/>
                            <w:right w:val="none" w:sz="0" w:space="0" w:color="auto"/>
                          </w:divBdr>
                        </w:div>
                      </w:divsChild>
                    </w:div>
                    <w:div w:id="1162963955">
                      <w:marLeft w:val="0"/>
                      <w:marRight w:val="0"/>
                      <w:marTop w:val="0"/>
                      <w:marBottom w:val="0"/>
                      <w:divBdr>
                        <w:top w:val="none" w:sz="0" w:space="0" w:color="auto"/>
                        <w:left w:val="none" w:sz="0" w:space="0" w:color="auto"/>
                        <w:bottom w:val="none" w:sz="0" w:space="0" w:color="auto"/>
                        <w:right w:val="none" w:sz="0" w:space="0" w:color="auto"/>
                      </w:divBdr>
                      <w:divsChild>
                        <w:div w:id="351300919">
                          <w:marLeft w:val="0"/>
                          <w:marRight w:val="0"/>
                          <w:marTop w:val="0"/>
                          <w:marBottom w:val="0"/>
                          <w:divBdr>
                            <w:top w:val="none" w:sz="0" w:space="0" w:color="auto"/>
                            <w:left w:val="none" w:sz="0" w:space="0" w:color="auto"/>
                            <w:bottom w:val="none" w:sz="0" w:space="0" w:color="auto"/>
                            <w:right w:val="none" w:sz="0" w:space="0" w:color="auto"/>
                          </w:divBdr>
                        </w:div>
                        <w:div w:id="1246917726">
                          <w:marLeft w:val="240"/>
                          <w:marRight w:val="0"/>
                          <w:marTop w:val="0"/>
                          <w:marBottom w:val="0"/>
                          <w:divBdr>
                            <w:top w:val="none" w:sz="0" w:space="0" w:color="auto"/>
                            <w:left w:val="none" w:sz="0" w:space="0" w:color="auto"/>
                            <w:bottom w:val="none" w:sz="0" w:space="0" w:color="auto"/>
                            <w:right w:val="none" w:sz="0" w:space="0" w:color="auto"/>
                          </w:divBdr>
                          <w:divsChild>
                            <w:div w:id="285817542">
                              <w:marLeft w:val="0"/>
                              <w:marRight w:val="0"/>
                              <w:marTop w:val="0"/>
                              <w:marBottom w:val="0"/>
                              <w:divBdr>
                                <w:top w:val="none" w:sz="0" w:space="0" w:color="auto"/>
                                <w:left w:val="none" w:sz="0" w:space="0" w:color="auto"/>
                                <w:bottom w:val="none" w:sz="0" w:space="0" w:color="auto"/>
                                <w:right w:val="none" w:sz="0" w:space="0" w:color="auto"/>
                              </w:divBdr>
                            </w:div>
                          </w:divsChild>
                        </w:div>
                        <w:div w:id="1654597343">
                          <w:marLeft w:val="0"/>
                          <w:marRight w:val="0"/>
                          <w:marTop w:val="0"/>
                          <w:marBottom w:val="0"/>
                          <w:divBdr>
                            <w:top w:val="none" w:sz="0" w:space="0" w:color="auto"/>
                            <w:left w:val="none" w:sz="0" w:space="0" w:color="auto"/>
                            <w:bottom w:val="none" w:sz="0" w:space="0" w:color="auto"/>
                            <w:right w:val="none" w:sz="0" w:space="0" w:color="auto"/>
                          </w:divBdr>
                        </w:div>
                      </w:divsChild>
                    </w:div>
                    <w:div w:id="14352705">
                      <w:marLeft w:val="0"/>
                      <w:marRight w:val="0"/>
                      <w:marTop w:val="0"/>
                      <w:marBottom w:val="0"/>
                      <w:divBdr>
                        <w:top w:val="none" w:sz="0" w:space="0" w:color="auto"/>
                        <w:left w:val="none" w:sz="0" w:space="0" w:color="auto"/>
                        <w:bottom w:val="none" w:sz="0" w:space="0" w:color="auto"/>
                        <w:right w:val="none" w:sz="0" w:space="0" w:color="auto"/>
                      </w:divBdr>
                      <w:divsChild>
                        <w:div w:id="2062288608">
                          <w:marLeft w:val="0"/>
                          <w:marRight w:val="0"/>
                          <w:marTop w:val="0"/>
                          <w:marBottom w:val="0"/>
                          <w:divBdr>
                            <w:top w:val="none" w:sz="0" w:space="0" w:color="auto"/>
                            <w:left w:val="none" w:sz="0" w:space="0" w:color="auto"/>
                            <w:bottom w:val="none" w:sz="0" w:space="0" w:color="auto"/>
                            <w:right w:val="none" w:sz="0" w:space="0" w:color="auto"/>
                          </w:divBdr>
                        </w:div>
                        <w:div w:id="1920483930">
                          <w:marLeft w:val="240"/>
                          <w:marRight w:val="0"/>
                          <w:marTop w:val="0"/>
                          <w:marBottom w:val="0"/>
                          <w:divBdr>
                            <w:top w:val="none" w:sz="0" w:space="0" w:color="auto"/>
                            <w:left w:val="none" w:sz="0" w:space="0" w:color="auto"/>
                            <w:bottom w:val="none" w:sz="0" w:space="0" w:color="auto"/>
                            <w:right w:val="none" w:sz="0" w:space="0" w:color="auto"/>
                          </w:divBdr>
                          <w:divsChild>
                            <w:div w:id="955597398">
                              <w:marLeft w:val="0"/>
                              <w:marRight w:val="0"/>
                              <w:marTop w:val="0"/>
                              <w:marBottom w:val="0"/>
                              <w:divBdr>
                                <w:top w:val="none" w:sz="0" w:space="0" w:color="auto"/>
                                <w:left w:val="none" w:sz="0" w:space="0" w:color="auto"/>
                                <w:bottom w:val="none" w:sz="0" w:space="0" w:color="auto"/>
                                <w:right w:val="none" w:sz="0" w:space="0" w:color="auto"/>
                              </w:divBdr>
                            </w:div>
                          </w:divsChild>
                        </w:div>
                        <w:div w:id="211306484">
                          <w:marLeft w:val="0"/>
                          <w:marRight w:val="0"/>
                          <w:marTop w:val="0"/>
                          <w:marBottom w:val="0"/>
                          <w:divBdr>
                            <w:top w:val="none" w:sz="0" w:space="0" w:color="auto"/>
                            <w:left w:val="none" w:sz="0" w:space="0" w:color="auto"/>
                            <w:bottom w:val="none" w:sz="0" w:space="0" w:color="auto"/>
                            <w:right w:val="none" w:sz="0" w:space="0" w:color="auto"/>
                          </w:divBdr>
                        </w:div>
                      </w:divsChild>
                    </w:div>
                    <w:div w:id="1587106595">
                      <w:marLeft w:val="0"/>
                      <w:marRight w:val="0"/>
                      <w:marTop w:val="0"/>
                      <w:marBottom w:val="0"/>
                      <w:divBdr>
                        <w:top w:val="none" w:sz="0" w:space="0" w:color="auto"/>
                        <w:left w:val="none" w:sz="0" w:space="0" w:color="auto"/>
                        <w:bottom w:val="none" w:sz="0" w:space="0" w:color="auto"/>
                        <w:right w:val="none" w:sz="0" w:space="0" w:color="auto"/>
                      </w:divBdr>
                      <w:divsChild>
                        <w:div w:id="832258171">
                          <w:marLeft w:val="0"/>
                          <w:marRight w:val="0"/>
                          <w:marTop w:val="0"/>
                          <w:marBottom w:val="0"/>
                          <w:divBdr>
                            <w:top w:val="none" w:sz="0" w:space="0" w:color="auto"/>
                            <w:left w:val="none" w:sz="0" w:space="0" w:color="auto"/>
                            <w:bottom w:val="none" w:sz="0" w:space="0" w:color="auto"/>
                            <w:right w:val="none" w:sz="0" w:space="0" w:color="auto"/>
                          </w:divBdr>
                        </w:div>
                        <w:div w:id="1972246254">
                          <w:marLeft w:val="240"/>
                          <w:marRight w:val="0"/>
                          <w:marTop w:val="0"/>
                          <w:marBottom w:val="0"/>
                          <w:divBdr>
                            <w:top w:val="none" w:sz="0" w:space="0" w:color="auto"/>
                            <w:left w:val="none" w:sz="0" w:space="0" w:color="auto"/>
                            <w:bottom w:val="none" w:sz="0" w:space="0" w:color="auto"/>
                            <w:right w:val="none" w:sz="0" w:space="0" w:color="auto"/>
                          </w:divBdr>
                          <w:divsChild>
                            <w:div w:id="987171527">
                              <w:marLeft w:val="0"/>
                              <w:marRight w:val="0"/>
                              <w:marTop w:val="0"/>
                              <w:marBottom w:val="0"/>
                              <w:divBdr>
                                <w:top w:val="none" w:sz="0" w:space="0" w:color="auto"/>
                                <w:left w:val="none" w:sz="0" w:space="0" w:color="auto"/>
                                <w:bottom w:val="none" w:sz="0" w:space="0" w:color="auto"/>
                                <w:right w:val="none" w:sz="0" w:space="0" w:color="auto"/>
                              </w:divBdr>
                            </w:div>
                          </w:divsChild>
                        </w:div>
                        <w:div w:id="1181698693">
                          <w:marLeft w:val="0"/>
                          <w:marRight w:val="0"/>
                          <w:marTop w:val="0"/>
                          <w:marBottom w:val="0"/>
                          <w:divBdr>
                            <w:top w:val="none" w:sz="0" w:space="0" w:color="auto"/>
                            <w:left w:val="none" w:sz="0" w:space="0" w:color="auto"/>
                            <w:bottom w:val="none" w:sz="0" w:space="0" w:color="auto"/>
                            <w:right w:val="none" w:sz="0" w:space="0" w:color="auto"/>
                          </w:divBdr>
                        </w:div>
                      </w:divsChild>
                    </w:div>
                    <w:div w:id="63452655">
                      <w:marLeft w:val="0"/>
                      <w:marRight w:val="0"/>
                      <w:marTop w:val="0"/>
                      <w:marBottom w:val="0"/>
                      <w:divBdr>
                        <w:top w:val="none" w:sz="0" w:space="0" w:color="auto"/>
                        <w:left w:val="none" w:sz="0" w:space="0" w:color="auto"/>
                        <w:bottom w:val="none" w:sz="0" w:space="0" w:color="auto"/>
                        <w:right w:val="none" w:sz="0" w:space="0" w:color="auto"/>
                      </w:divBdr>
                      <w:divsChild>
                        <w:div w:id="334109373">
                          <w:marLeft w:val="0"/>
                          <w:marRight w:val="0"/>
                          <w:marTop w:val="0"/>
                          <w:marBottom w:val="0"/>
                          <w:divBdr>
                            <w:top w:val="none" w:sz="0" w:space="0" w:color="auto"/>
                            <w:left w:val="none" w:sz="0" w:space="0" w:color="auto"/>
                            <w:bottom w:val="none" w:sz="0" w:space="0" w:color="auto"/>
                            <w:right w:val="none" w:sz="0" w:space="0" w:color="auto"/>
                          </w:divBdr>
                        </w:div>
                        <w:div w:id="825246135">
                          <w:marLeft w:val="240"/>
                          <w:marRight w:val="0"/>
                          <w:marTop w:val="0"/>
                          <w:marBottom w:val="0"/>
                          <w:divBdr>
                            <w:top w:val="none" w:sz="0" w:space="0" w:color="auto"/>
                            <w:left w:val="none" w:sz="0" w:space="0" w:color="auto"/>
                            <w:bottom w:val="none" w:sz="0" w:space="0" w:color="auto"/>
                            <w:right w:val="none" w:sz="0" w:space="0" w:color="auto"/>
                          </w:divBdr>
                          <w:divsChild>
                            <w:div w:id="1244293849">
                              <w:marLeft w:val="0"/>
                              <w:marRight w:val="0"/>
                              <w:marTop w:val="0"/>
                              <w:marBottom w:val="0"/>
                              <w:divBdr>
                                <w:top w:val="none" w:sz="0" w:space="0" w:color="auto"/>
                                <w:left w:val="none" w:sz="0" w:space="0" w:color="auto"/>
                                <w:bottom w:val="none" w:sz="0" w:space="0" w:color="auto"/>
                                <w:right w:val="none" w:sz="0" w:space="0" w:color="auto"/>
                              </w:divBdr>
                            </w:div>
                          </w:divsChild>
                        </w:div>
                        <w:div w:id="518737438">
                          <w:marLeft w:val="0"/>
                          <w:marRight w:val="0"/>
                          <w:marTop w:val="0"/>
                          <w:marBottom w:val="0"/>
                          <w:divBdr>
                            <w:top w:val="none" w:sz="0" w:space="0" w:color="auto"/>
                            <w:left w:val="none" w:sz="0" w:space="0" w:color="auto"/>
                            <w:bottom w:val="none" w:sz="0" w:space="0" w:color="auto"/>
                            <w:right w:val="none" w:sz="0" w:space="0" w:color="auto"/>
                          </w:divBdr>
                        </w:div>
                      </w:divsChild>
                    </w:div>
                    <w:div w:id="2095128035">
                      <w:marLeft w:val="0"/>
                      <w:marRight w:val="0"/>
                      <w:marTop w:val="0"/>
                      <w:marBottom w:val="0"/>
                      <w:divBdr>
                        <w:top w:val="none" w:sz="0" w:space="0" w:color="auto"/>
                        <w:left w:val="none" w:sz="0" w:space="0" w:color="auto"/>
                        <w:bottom w:val="none" w:sz="0" w:space="0" w:color="auto"/>
                        <w:right w:val="none" w:sz="0" w:space="0" w:color="auto"/>
                      </w:divBdr>
                      <w:divsChild>
                        <w:div w:id="498421434">
                          <w:marLeft w:val="0"/>
                          <w:marRight w:val="0"/>
                          <w:marTop w:val="0"/>
                          <w:marBottom w:val="0"/>
                          <w:divBdr>
                            <w:top w:val="none" w:sz="0" w:space="0" w:color="auto"/>
                            <w:left w:val="none" w:sz="0" w:space="0" w:color="auto"/>
                            <w:bottom w:val="none" w:sz="0" w:space="0" w:color="auto"/>
                            <w:right w:val="none" w:sz="0" w:space="0" w:color="auto"/>
                          </w:divBdr>
                        </w:div>
                        <w:div w:id="327558445">
                          <w:marLeft w:val="240"/>
                          <w:marRight w:val="0"/>
                          <w:marTop w:val="0"/>
                          <w:marBottom w:val="0"/>
                          <w:divBdr>
                            <w:top w:val="none" w:sz="0" w:space="0" w:color="auto"/>
                            <w:left w:val="none" w:sz="0" w:space="0" w:color="auto"/>
                            <w:bottom w:val="none" w:sz="0" w:space="0" w:color="auto"/>
                            <w:right w:val="none" w:sz="0" w:space="0" w:color="auto"/>
                          </w:divBdr>
                          <w:divsChild>
                            <w:div w:id="1536774307">
                              <w:marLeft w:val="0"/>
                              <w:marRight w:val="0"/>
                              <w:marTop w:val="0"/>
                              <w:marBottom w:val="0"/>
                              <w:divBdr>
                                <w:top w:val="none" w:sz="0" w:space="0" w:color="auto"/>
                                <w:left w:val="none" w:sz="0" w:space="0" w:color="auto"/>
                                <w:bottom w:val="none" w:sz="0" w:space="0" w:color="auto"/>
                                <w:right w:val="none" w:sz="0" w:space="0" w:color="auto"/>
                              </w:divBdr>
                            </w:div>
                          </w:divsChild>
                        </w:div>
                        <w:div w:id="1213612570">
                          <w:marLeft w:val="0"/>
                          <w:marRight w:val="0"/>
                          <w:marTop w:val="0"/>
                          <w:marBottom w:val="0"/>
                          <w:divBdr>
                            <w:top w:val="none" w:sz="0" w:space="0" w:color="auto"/>
                            <w:left w:val="none" w:sz="0" w:space="0" w:color="auto"/>
                            <w:bottom w:val="none" w:sz="0" w:space="0" w:color="auto"/>
                            <w:right w:val="none" w:sz="0" w:space="0" w:color="auto"/>
                          </w:divBdr>
                        </w:div>
                      </w:divsChild>
                    </w:div>
                    <w:div w:id="642200199">
                      <w:marLeft w:val="0"/>
                      <w:marRight w:val="0"/>
                      <w:marTop w:val="0"/>
                      <w:marBottom w:val="0"/>
                      <w:divBdr>
                        <w:top w:val="none" w:sz="0" w:space="0" w:color="auto"/>
                        <w:left w:val="none" w:sz="0" w:space="0" w:color="auto"/>
                        <w:bottom w:val="none" w:sz="0" w:space="0" w:color="auto"/>
                        <w:right w:val="none" w:sz="0" w:space="0" w:color="auto"/>
                      </w:divBdr>
                      <w:divsChild>
                        <w:div w:id="706683024">
                          <w:marLeft w:val="0"/>
                          <w:marRight w:val="0"/>
                          <w:marTop w:val="0"/>
                          <w:marBottom w:val="0"/>
                          <w:divBdr>
                            <w:top w:val="none" w:sz="0" w:space="0" w:color="auto"/>
                            <w:left w:val="none" w:sz="0" w:space="0" w:color="auto"/>
                            <w:bottom w:val="none" w:sz="0" w:space="0" w:color="auto"/>
                            <w:right w:val="none" w:sz="0" w:space="0" w:color="auto"/>
                          </w:divBdr>
                        </w:div>
                        <w:div w:id="1164708528">
                          <w:marLeft w:val="240"/>
                          <w:marRight w:val="0"/>
                          <w:marTop w:val="0"/>
                          <w:marBottom w:val="0"/>
                          <w:divBdr>
                            <w:top w:val="none" w:sz="0" w:space="0" w:color="auto"/>
                            <w:left w:val="none" w:sz="0" w:space="0" w:color="auto"/>
                            <w:bottom w:val="none" w:sz="0" w:space="0" w:color="auto"/>
                            <w:right w:val="none" w:sz="0" w:space="0" w:color="auto"/>
                          </w:divBdr>
                          <w:divsChild>
                            <w:div w:id="1085565221">
                              <w:marLeft w:val="0"/>
                              <w:marRight w:val="0"/>
                              <w:marTop w:val="0"/>
                              <w:marBottom w:val="0"/>
                              <w:divBdr>
                                <w:top w:val="none" w:sz="0" w:space="0" w:color="auto"/>
                                <w:left w:val="none" w:sz="0" w:space="0" w:color="auto"/>
                                <w:bottom w:val="none" w:sz="0" w:space="0" w:color="auto"/>
                                <w:right w:val="none" w:sz="0" w:space="0" w:color="auto"/>
                              </w:divBdr>
                            </w:div>
                          </w:divsChild>
                        </w:div>
                        <w:div w:id="439300474">
                          <w:marLeft w:val="0"/>
                          <w:marRight w:val="0"/>
                          <w:marTop w:val="0"/>
                          <w:marBottom w:val="0"/>
                          <w:divBdr>
                            <w:top w:val="none" w:sz="0" w:space="0" w:color="auto"/>
                            <w:left w:val="none" w:sz="0" w:space="0" w:color="auto"/>
                            <w:bottom w:val="none" w:sz="0" w:space="0" w:color="auto"/>
                            <w:right w:val="none" w:sz="0" w:space="0" w:color="auto"/>
                          </w:divBdr>
                        </w:div>
                      </w:divsChild>
                    </w:div>
                    <w:div w:id="1672947440">
                      <w:marLeft w:val="0"/>
                      <w:marRight w:val="0"/>
                      <w:marTop w:val="0"/>
                      <w:marBottom w:val="0"/>
                      <w:divBdr>
                        <w:top w:val="none" w:sz="0" w:space="0" w:color="auto"/>
                        <w:left w:val="none" w:sz="0" w:space="0" w:color="auto"/>
                        <w:bottom w:val="none" w:sz="0" w:space="0" w:color="auto"/>
                        <w:right w:val="none" w:sz="0" w:space="0" w:color="auto"/>
                      </w:divBdr>
                      <w:divsChild>
                        <w:div w:id="1916931286">
                          <w:marLeft w:val="0"/>
                          <w:marRight w:val="0"/>
                          <w:marTop w:val="0"/>
                          <w:marBottom w:val="0"/>
                          <w:divBdr>
                            <w:top w:val="none" w:sz="0" w:space="0" w:color="auto"/>
                            <w:left w:val="none" w:sz="0" w:space="0" w:color="auto"/>
                            <w:bottom w:val="none" w:sz="0" w:space="0" w:color="auto"/>
                            <w:right w:val="none" w:sz="0" w:space="0" w:color="auto"/>
                          </w:divBdr>
                        </w:div>
                        <w:div w:id="1055352123">
                          <w:marLeft w:val="240"/>
                          <w:marRight w:val="0"/>
                          <w:marTop w:val="0"/>
                          <w:marBottom w:val="0"/>
                          <w:divBdr>
                            <w:top w:val="none" w:sz="0" w:space="0" w:color="auto"/>
                            <w:left w:val="none" w:sz="0" w:space="0" w:color="auto"/>
                            <w:bottom w:val="none" w:sz="0" w:space="0" w:color="auto"/>
                            <w:right w:val="none" w:sz="0" w:space="0" w:color="auto"/>
                          </w:divBdr>
                          <w:divsChild>
                            <w:div w:id="132871071">
                              <w:marLeft w:val="0"/>
                              <w:marRight w:val="0"/>
                              <w:marTop w:val="0"/>
                              <w:marBottom w:val="0"/>
                              <w:divBdr>
                                <w:top w:val="none" w:sz="0" w:space="0" w:color="auto"/>
                                <w:left w:val="none" w:sz="0" w:space="0" w:color="auto"/>
                                <w:bottom w:val="none" w:sz="0" w:space="0" w:color="auto"/>
                                <w:right w:val="none" w:sz="0" w:space="0" w:color="auto"/>
                              </w:divBdr>
                            </w:div>
                          </w:divsChild>
                        </w:div>
                        <w:div w:id="756563681">
                          <w:marLeft w:val="0"/>
                          <w:marRight w:val="0"/>
                          <w:marTop w:val="0"/>
                          <w:marBottom w:val="0"/>
                          <w:divBdr>
                            <w:top w:val="none" w:sz="0" w:space="0" w:color="auto"/>
                            <w:left w:val="none" w:sz="0" w:space="0" w:color="auto"/>
                            <w:bottom w:val="none" w:sz="0" w:space="0" w:color="auto"/>
                            <w:right w:val="none" w:sz="0" w:space="0" w:color="auto"/>
                          </w:divBdr>
                        </w:div>
                      </w:divsChild>
                    </w:div>
                    <w:div w:id="1684671557">
                      <w:marLeft w:val="0"/>
                      <w:marRight w:val="0"/>
                      <w:marTop w:val="0"/>
                      <w:marBottom w:val="0"/>
                      <w:divBdr>
                        <w:top w:val="none" w:sz="0" w:space="0" w:color="auto"/>
                        <w:left w:val="none" w:sz="0" w:space="0" w:color="auto"/>
                        <w:bottom w:val="none" w:sz="0" w:space="0" w:color="auto"/>
                        <w:right w:val="none" w:sz="0" w:space="0" w:color="auto"/>
                      </w:divBdr>
                      <w:divsChild>
                        <w:div w:id="1492984594">
                          <w:marLeft w:val="0"/>
                          <w:marRight w:val="0"/>
                          <w:marTop w:val="0"/>
                          <w:marBottom w:val="0"/>
                          <w:divBdr>
                            <w:top w:val="none" w:sz="0" w:space="0" w:color="auto"/>
                            <w:left w:val="none" w:sz="0" w:space="0" w:color="auto"/>
                            <w:bottom w:val="none" w:sz="0" w:space="0" w:color="auto"/>
                            <w:right w:val="none" w:sz="0" w:space="0" w:color="auto"/>
                          </w:divBdr>
                        </w:div>
                        <w:div w:id="252514875">
                          <w:marLeft w:val="240"/>
                          <w:marRight w:val="0"/>
                          <w:marTop w:val="0"/>
                          <w:marBottom w:val="0"/>
                          <w:divBdr>
                            <w:top w:val="none" w:sz="0" w:space="0" w:color="auto"/>
                            <w:left w:val="none" w:sz="0" w:space="0" w:color="auto"/>
                            <w:bottom w:val="none" w:sz="0" w:space="0" w:color="auto"/>
                            <w:right w:val="none" w:sz="0" w:space="0" w:color="auto"/>
                          </w:divBdr>
                          <w:divsChild>
                            <w:div w:id="2044598571">
                              <w:marLeft w:val="0"/>
                              <w:marRight w:val="0"/>
                              <w:marTop w:val="0"/>
                              <w:marBottom w:val="0"/>
                              <w:divBdr>
                                <w:top w:val="none" w:sz="0" w:space="0" w:color="auto"/>
                                <w:left w:val="none" w:sz="0" w:space="0" w:color="auto"/>
                                <w:bottom w:val="none" w:sz="0" w:space="0" w:color="auto"/>
                                <w:right w:val="none" w:sz="0" w:space="0" w:color="auto"/>
                              </w:divBdr>
                            </w:div>
                          </w:divsChild>
                        </w:div>
                        <w:div w:id="1700473541">
                          <w:marLeft w:val="0"/>
                          <w:marRight w:val="0"/>
                          <w:marTop w:val="0"/>
                          <w:marBottom w:val="0"/>
                          <w:divBdr>
                            <w:top w:val="none" w:sz="0" w:space="0" w:color="auto"/>
                            <w:left w:val="none" w:sz="0" w:space="0" w:color="auto"/>
                            <w:bottom w:val="none" w:sz="0" w:space="0" w:color="auto"/>
                            <w:right w:val="none" w:sz="0" w:space="0" w:color="auto"/>
                          </w:divBdr>
                        </w:div>
                      </w:divsChild>
                    </w:div>
                    <w:div w:id="601647355">
                      <w:marLeft w:val="0"/>
                      <w:marRight w:val="0"/>
                      <w:marTop w:val="0"/>
                      <w:marBottom w:val="0"/>
                      <w:divBdr>
                        <w:top w:val="none" w:sz="0" w:space="0" w:color="auto"/>
                        <w:left w:val="none" w:sz="0" w:space="0" w:color="auto"/>
                        <w:bottom w:val="none" w:sz="0" w:space="0" w:color="auto"/>
                        <w:right w:val="none" w:sz="0" w:space="0" w:color="auto"/>
                      </w:divBdr>
                      <w:divsChild>
                        <w:div w:id="836654322">
                          <w:marLeft w:val="0"/>
                          <w:marRight w:val="0"/>
                          <w:marTop w:val="0"/>
                          <w:marBottom w:val="0"/>
                          <w:divBdr>
                            <w:top w:val="none" w:sz="0" w:space="0" w:color="auto"/>
                            <w:left w:val="none" w:sz="0" w:space="0" w:color="auto"/>
                            <w:bottom w:val="none" w:sz="0" w:space="0" w:color="auto"/>
                            <w:right w:val="none" w:sz="0" w:space="0" w:color="auto"/>
                          </w:divBdr>
                        </w:div>
                        <w:div w:id="1781798381">
                          <w:marLeft w:val="240"/>
                          <w:marRight w:val="0"/>
                          <w:marTop w:val="0"/>
                          <w:marBottom w:val="0"/>
                          <w:divBdr>
                            <w:top w:val="none" w:sz="0" w:space="0" w:color="auto"/>
                            <w:left w:val="none" w:sz="0" w:space="0" w:color="auto"/>
                            <w:bottom w:val="none" w:sz="0" w:space="0" w:color="auto"/>
                            <w:right w:val="none" w:sz="0" w:space="0" w:color="auto"/>
                          </w:divBdr>
                          <w:divsChild>
                            <w:div w:id="1789230058">
                              <w:marLeft w:val="0"/>
                              <w:marRight w:val="0"/>
                              <w:marTop w:val="0"/>
                              <w:marBottom w:val="0"/>
                              <w:divBdr>
                                <w:top w:val="none" w:sz="0" w:space="0" w:color="auto"/>
                                <w:left w:val="none" w:sz="0" w:space="0" w:color="auto"/>
                                <w:bottom w:val="none" w:sz="0" w:space="0" w:color="auto"/>
                                <w:right w:val="none" w:sz="0" w:space="0" w:color="auto"/>
                              </w:divBdr>
                            </w:div>
                          </w:divsChild>
                        </w:div>
                        <w:div w:id="664633073">
                          <w:marLeft w:val="0"/>
                          <w:marRight w:val="0"/>
                          <w:marTop w:val="0"/>
                          <w:marBottom w:val="0"/>
                          <w:divBdr>
                            <w:top w:val="none" w:sz="0" w:space="0" w:color="auto"/>
                            <w:left w:val="none" w:sz="0" w:space="0" w:color="auto"/>
                            <w:bottom w:val="none" w:sz="0" w:space="0" w:color="auto"/>
                            <w:right w:val="none" w:sz="0" w:space="0" w:color="auto"/>
                          </w:divBdr>
                        </w:div>
                      </w:divsChild>
                    </w:div>
                    <w:div w:id="1924097653">
                      <w:marLeft w:val="0"/>
                      <w:marRight w:val="0"/>
                      <w:marTop w:val="0"/>
                      <w:marBottom w:val="0"/>
                      <w:divBdr>
                        <w:top w:val="none" w:sz="0" w:space="0" w:color="auto"/>
                        <w:left w:val="none" w:sz="0" w:space="0" w:color="auto"/>
                        <w:bottom w:val="none" w:sz="0" w:space="0" w:color="auto"/>
                        <w:right w:val="none" w:sz="0" w:space="0" w:color="auto"/>
                      </w:divBdr>
                      <w:divsChild>
                        <w:div w:id="35811415">
                          <w:marLeft w:val="0"/>
                          <w:marRight w:val="0"/>
                          <w:marTop w:val="0"/>
                          <w:marBottom w:val="0"/>
                          <w:divBdr>
                            <w:top w:val="none" w:sz="0" w:space="0" w:color="auto"/>
                            <w:left w:val="none" w:sz="0" w:space="0" w:color="auto"/>
                            <w:bottom w:val="none" w:sz="0" w:space="0" w:color="auto"/>
                            <w:right w:val="none" w:sz="0" w:space="0" w:color="auto"/>
                          </w:divBdr>
                        </w:div>
                        <w:div w:id="391315584">
                          <w:marLeft w:val="240"/>
                          <w:marRight w:val="0"/>
                          <w:marTop w:val="0"/>
                          <w:marBottom w:val="0"/>
                          <w:divBdr>
                            <w:top w:val="none" w:sz="0" w:space="0" w:color="auto"/>
                            <w:left w:val="none" w:sz="0" w:space="0" w:color="auto"/>
                            <w:bottom w:val="none" w:sz="0" w:space="0" w:color="auto"/>
                            <w:right w:val="none" w:sz="0" w:space="0" w:color="auto"/>
                          </w:divBdr>
                          <w:divsChild>
                            <w:div w:id="1917013014">
                              <w:marLeft w:val="0"/>
                              <w:marRight w:val="0"/>
                              <w:marTop w:val="0"/>
                              <w:marBottom w:val="0"/>
                              <w:divBdr>
                                <w:top w:val="none" w:sz="0" w:space="0" w:color="auto"/>
                                <w:left w:val="none" w:sz="0" w:space="0" w:color="auto"/>
                                <w:bottom w:val="none" w:sz="0" w:space="0" w:color="auto"/>
                                <w:right w:val="none" w:sz="0" w:space="0" w:color="auto"/>
                              </w:divBdr>
                            </w:div>
                          </w:divsChild>
                        </w:div>
                        <w:div w:id="630400242">
                          <w:marLeft w:val="0"/>
                          <w:marRight w:val="0"/>
                          <w:marTop w:val="0"/>
                          <w:marBottom w:val="0"/>
                          <w:divBdr>
                            <w:top w:val="none" w:sz="0" w:space="0" w:color="auto"/>
                            <w:left w:val="none" w:sz="0" w:space="0" w:color="auto"/>
                            <w:bottom w:val="none" w:sz="0" w:space="0" w:color="auto"/>
                            <w:right w:val="none" w:sz="0" w:space="0" w:color="auto"/>
                          </w:divBdr>
                        </w:div>
                      </w:divsChild>
                    </w:div>
                    <w:div w:id="1699160139">
                      <w:marLeft w:val="0"/>
                      <w:marRight w:val="0"/>
                      <w:marTop w:val="0"/>
                      <w:marBottom w:val="0"/>
                      <w:divBdr>
                        <w:top w:val="none" w:sz="0" w:space="0" w:color="auto"/>
                        <w:left w:val="none" w:sz="0" w:space="0" w:color="auto"/>
                        <w:bottom w:val="none" w:sz="0" w:space="0" w:color="auto"/>
                        <w:right w:val="none" w:sz="0" w:space="0" w:color="auto"/>
                      </w:divBdr>
                      <w:divsChild>
                        <w:div w:id="770203218">
                          <w:marLeft w:val="0"/>
                          <w:marRight w:val="0"/>
                          <w:marTop w:val="0"/>
                          <w:marBottom w:val="0"/>
                          <w:divBdr>
                            <w:top w:val="none" w:sz="0" w:space="0" w:color="auto"/>
                            <w:left w:val="none" w:sz="0" w:space="0" w:color="auto"/>
                            <w:bottom w:val="none" w:sz="0" w:space="0" w:color="auto"/>
                            <w:right w:val="none" w:sz="0" w:space="0" w:color="auto"/>
                          </w:divBdr>
                        </w:div>
                        <w:div w:id="2090691110">
                          <w:marLeft w:val="240"/>
                          <w:marRight w:val="0"/>
                          <w:marTop w:val="0"/>
                          <w:marBottom w:val="0"/>
                          <w:divBdr>
                            <w:top w:val="none" w:sz="0" w:space="0" w:color="auto"/>
                            <w:left w:val="none" w:sz="0" w:space="0" w:color="auto"/>
                            <w:bottom w:val="none" w:sz="0" w:space="0" w:color="auto"/>
                            <w:right w:val="none" w:sz="0" w:space="0" w:color="auto"/>
                          </w:divBdr>
                          <w:divsChild>
                            <w:div w:id="492913735">
                              <w:marLeft w:val="0"/>
                              <w:marRight w:val="0"/>
                              <w:marTop w:val="0"/>
                              <w:marBottom w:val="0"/>
                              <w:divBdr>
                                <w:top w:val="none" w:sz="0" w:space="0" w:color="auto"/>
                                <w:left w:val="none" w:sz="0" w:space="0" w:color="auto"/>
                                <w:bottom w:val="none" w:sz="0" w:space="0" w:color="auto"/>
                                <w:right w:val="none" w:sz="0" w:space="0" w:color="auto"/>
                              </w:divBdr>
                            </w:div>
                          </w:divsChild>
                        </w:div>
                        <w:div w:id="1449275098">
                          <w:marLeft w:val="0"/>
                          <w:marRight w:val="0"/>
                          <w:marTop w:val="0"/>
                          <w:marBottom w:val="0"/>
                          <w:divBdr>
                            <w:top w:val="none" w:sz="0" w:space="0" w:color="auto"/>
                            <w:left w:val="none" w:sz="0" w:space="0" w:color="auto"/>
                            <w:bottom w:val="none" w:sz="0" w:space="0" w:color="auto"/>
                            <w:right w:val="none" w:sz="0" w:space="0" w:color="auto"/>
                          </w:divBdr>
                        </w:div>
                      </w:divsChild>
                    </w:div>
                    <w:div w:id="1120151227">
                      <w:marLeft w:val="0"/>
                      <w:marRight w:val="0"/>
                      <w:marTop w:val="0"/>
                      <w:marBottom w:val="0"/>
                      <w:divBdr>
                        <w:top w:val="none" w:sz="0" w:space="0" w:color="auto"/>
                        <w:left w:val="none" w:sz="0" w:space="0" w:color="auto"/>
                        <w:bottom w:val="none" w:sz="0" w:space="0" w:color="auto"/>
                        <w:right w:val="none" w:sz="0" w:space="0" w:color="auto"/>
                      </w:divBdr>
                      <w:divsChild>
                        <w:div w:id="1719285057">
                          <w:marLeft w:val="0"/>
                          <w:marRight w:val="0"/>
                          <w:marTop w:val="0"/>
                          <w:marBottom w:val="0"/>
                          <w:divBdr>
                            <w:top w:val="none" w:sz="0" w:space="0" w:color="auto"/>
                            <w:left w:val="none" w:sz="0" w:space="0" w:color="auto"/>
                            <w:bottom w:val="none" w:sz="0" w:space="0" w:color="auto"/>
                            <w:right w:val="none" w:sz="0" w:space="0" w:color="auto"/>
                          </w:divBdr>
                        </w:div>
                        <w:div w:id="1816335931">
                          <w:marLeft w:val="240"/>
                          <w:marRight w:val="0"/>
                          <w:marTop w:val="0"/>
                          <w:marBottom w:val="0"/>
                          <w:divBdr>
                            <w:top w:val="none" w:sz="0" w:space="0" w:color="auto"/>
                            <w:left w:val="none" w:sz="0" w:space="0" w:color="auto"/>
                            <w:bottom w:val="none" w:sz="0" w:space="0" w:color="auto"/>
                            <w:right w:val="none" w:sz="0" w:space="0" w:color="auto"/>
                          </w:divBdr>
                          <w:divsChild>
                            <w:div w:id="140584435">
                              <w:marLeft w:val="0"/>
                              <w:marRight w:val="0"/>
                              <w:marTop w:val="0"/>
                              <w:marBottom w:val="0"/>
                              <w:divBdr>
                                <w:top w:val="none" w:sz="0" w:space="0" w:color="auto"/>
                                <w:left w:val="none" w:sz="0" w:space="0" w:color="auto"/>
                                <w:bottom w:val="none" w:sz="0" w:space="0" w:color="auto"/>
                                <w:right w:val="none" w:sz="0" w:space="0" w:color="auto"/>
                              </w:divBdr>
                            </w:div>
                          </w:divsChild>
                        </w:div>
                        <w:div w:id="1646154856">
                          <w:marLeft w:val="0"/>
                          <w:marRight w:val="0"/>
                          <w:marTop w:val="0"/>
                          <w:marBottom w:val="0"/>
                          <w:divBdr>
                            <w:top w:val="none" w:sz="0" w:space="0" w:color="auto"/>
                            <w:left w:val="none" w:sz="0" w:space="0" w:color="auto"/>
                            <w:bottom w:val="none" w:sz="0" w:space="0" w:color="auto"/>
                            <w:right w:val="none" w:sz="0" w:space="0" w:color="auto"/>
                          </w:divBdr>
                        </w:div>
                      </w:divsChild>
                    </w:div>
                    <w:div w:id="514270229">
                      <w:marLeft w:val="0"/>
                      <w:marRight w:val="0"/>
                      <w:marTop w:val="0"/>
                      <w:marBottom w:val="0"/>
                      <w:divBdr>
                        <w:top w:val="none" w:sz="0" w:space="0" w:color="auto"/>
                        <w:left w:val="none" w:sz="0" w:space="0" w:color="auto"/>
                        <w:bottom w:val="none" w:sz="0" w:space="0" w:color="auto"/>
                        <w:right w:val="none" w:sz="0" w:space="0" w:color="auto"/>
                      </w:divBdr>
                      <w:divsChild>
                        <w:div w:id="1518696608">
                          <w:marLeft w:val="0"/>
                          <w:marRight w:val="0"/>
                          <w:marTop w:val="0"/>
                          <w:marBottom w:val="0"/>
                          <w:divBdr>
                            <w:top w:val="none" w:sz="0" w:space="0" w:color="auto"/>
                            <w:left w:val="none" w:sz="0" w:space="0" w:color="auto"/>
                            <w:bottom w:val="none" w:sz="0" w:space="0" w:color="auto"/>
                            <w:right w:val="none" w:sz="0" w:space="0" w:color="auto"/>
                          </w:divBdr>
                        </w:div>
                        <w:div w:id="1161895751">
                          <w:marLeft w:val="240"/>
                          <w:marRight w:val="0"/>
                          <w:marTop w:val="0"/>
                          <w:marBottom w:val="0"/>
                          <w:divBdr>
                            <w:top w:val="none" w:sz="0" w:space="0" w:color="auto"/>
                            <w:left w:val="none" w:sz="0" w:space="0" w:color="auto"/>
                            <w:bottom w:val="none" w:sz="0" w:space="0" w:color="auto"/>
                            <w:right w:val="none" w:sz="0" w:space="0" w:color="auto"/>
                          </w:divBdr>
                          <w:divsChild>
                            <w:div w:id="1302464938">
                              <w:marLeft w:val="0"/>
                              <w:marRight w:val="0"/>
                              <w:marTop w:val="0"/>
                              <w:marBottom w:val="0"/>
                              <w:divBdr>
                                <w:top w:val="none" w:sz="0" w:space="0" w:color="auto"/>
                                <w:left w:val="none" w:sz="0" w:space="0" w:color="auto"/>
                                <w:bottom w:val="none" w:sz="0" w:space="0" w:color="auto"/>
                                <w:right w:val="none" w:sz="0" w:space="0" w:color="auto"/>
                              </w:divBdr>
                            </w:div>
                          </w:divsChild>
                        </w:div>
                        <w:div w:id="2025934484">
                          <w:marLeft w:val="0"/>
                          <w:marRight w:val="0"/>
                          <w:marTop w:val="0"/>
                          <w:marBottom w:val="0"/>
                          <w:divBdr>
                            <w:top w:val="none" w:sz="0" w:space="0" w:color="auto"/>
                            <w:left w:val="none" w:sz="0" w:space="0" w:color="auto"/>
                            <w:bottom w:val="none" w:sz="0" w:space="0" w:color="auto"/>
                            <w:right w:val="none" w:sz="0" w:space="0" w:color="auto"/>
                          </w:divBdr>
                        </w:div>
                      </w:divsChild>
                    </w:div>
                    <w:div w:id="944578059">
                      <w:marLeft w:val="0"/>
                      <w:marRight w:val="0"/>
                      <w:marTop w:val="0"/>
                      <w:marBottom w:val="0"/>
                      <w:divBdr>
                        <w:top w:val="none" w:sz="0" w:space="0" w:color="auto"/>
                        <w:left w:val="none" w:sz="0" w:space="0" w:color="auto"/>
                        <w:bottom w:val="none" w:sz="0" w:space="0" w:color="auto"/>
                        <w:right w:val="none" w:sz="0" w:space="0" w:color="auto"/>
                      </w:divBdr>
                      <w:divsChild>
                        <w:div w:id="1149444377">
                          <w:marLeft w:val="0"/>
                          <w:marRight w:val="0"/>
                          <w:marTop w:val="0"/>
                          <w:marBottom w:val="0"/>
                          <w:divBdr>
                            <w:top w:val="none" w:sz="0" w:space="0" w:color="auto"/>
                            <w:left w:val="none" w:sz="0" w:space="0" w:color="auto"/>
                            <w:bottom w:val="none" w:sz="0" w:space="0" w:color="auto"/>
                            <w:right w:val="none" w:sz="0" w:space="0" w:color="auto"/>
                          </w:divBdr>
                        </w:div>
                        <w:div w:id="1283070970">
                          <w:marLeft w:val="240"/>
                          <w:marRight w:val="0"/>
                          <w:marTop w:val="0"/>
                          <w:marBottom w:val="0"/>
                          <w:divBdr>
                            <w:top w:val="none" w:sz="0" w:space="0" w:color="auto"/>
                            <w:left w:val="none" w:sz="0" w:space="0" w:color="auto"/>
                            <w:bottom w:val="none" w:sz="0" w:space="0" w:color="auto"/>
                            <w:right w:val="none" w:sz="0" w:space="0" w:color="auto"/>
                          </w:divBdr>
                          <w:divsChild>
                            <w:div w:id="1350717207">
                              <w:marLeft w:val="0"/>
                              <w:marRight w:val="0"/>
                              <w:marTop w:val="0"/>
                              <w:marBottom w:val="0"/>
                              <w:divBdr>
                                <w:top w:val="none" w:sz="0" w:space="0" w:color="auto"/>
                                <w:left w:val="none" w:sz="0" w:space="0" w:color="auto"/>
                                <w:bottom w:val="none" w:sz="0" w:space="0" w:color="auto"/>
                                <w:right w:val="none" w:sz="0" w:space="0" w:color="auto"/>
                              </w:divBdr>
                            </w:div>
                          </w:divsChild>
                        </w:div>
                        <w:div w:id="1625454291">
                          <w:marLeft w:val="0"/>
                          <w:marRight w:val="0"/>
                          <w:marTop w:val="0"/>
                          <w:marBottom w:val="0"/>
                          <w:divBdr>
                            <w:top w:val="none" w:sz="0" w:space="0" w:color="auto"/>
                            <w:left w:val="none" w:sz="0" w:space="0" w:color="auto"/>
                            <w:bottom w:val="none" w:sz="0" w:space="0" w:color="auto"/>
                            <w:right w:val="none" w:sz="0" w:space="0" w:color="auto"/>
                          </w:divBdr>
                        </w:div>
                      </w:divsChild>
                    </w:div>
                    <w:div w:id="2116947729">
                      <w:marLeft w:val="0"/>
                      <w:marRight w:val="0"/>
                      <w:marTop w:val="0"/>
                      <w:marBottom w:val="0"/>
                      <w:divBdr>
                        <w:top w:val="none" w:sz="0" w:space="0" w:color="auto"/>
                        <w:left w:val="none" w:sz="0" w:space="0" w:color="auto"/>
                        <w:bottom w:val="none" w:sz="0" w:space="0" w:color="auto"/>
                        <w:right w:val="none" w:sz="0" w:space="0" w:color="auto"/>
                      </w:divBdr>
                      <w:divsChild>
                        <w:div w:id="781648537">
                          <w:marLeft w:val="0"/>
                          <w:marRight w:val="0"/>
                          <w:marTop w:val="0"/>
                          <w:marBottom w:val="0"/>
                          <w:divBdr>
                            <w:top w:val="none" w:sz="0" w:space="0" w:color="auto"/>
                            <w:left w:val="none" w:sz="0" w:space="0" w:color="auto"/>
                            <w:bottom w:val="none" w:sz="0" w:space="0" w:color="auto"/>
                            <w:right w:val="none" w:sz="0" w:space="0" w:color="auto"/>
                          </w:divBdr>
                        </w:div>
                        <w:div w:id="1585063961">
                          <w:marLeft w:val="240"/>
                          <w:marRight w:val="0"/>
                          <w:marTop w:val="0"/>
                          <w:marBottom w:val="0"/>
                          <w:divBdr>
                            <w:top w:val="none" w:sz="0" w:space="0" w:color="auto"/>
                            <w:left w:val="none" w:sz="0" w:space="0" w:color="auto"/>
                            <w:bottom w:val="none" w:sz="0" w:space="0" w:color="auto"/>
                            <w:right w:val="none" w:sz="0" w:space="0" w:color="auto"/>
                          </w:divBdr>
                          <w:divsChild>
                            <w:div w:id="854000949">
                              <w:marLeft w:val="0"/>
                              <w:marRight w:val="0"/>
                              <w:marTop w:val="0"/>
                              <w:marBottom w:val="0"/>
                              <w:divBdr>
                                <w:top w:val="none" w:sz="0" w:space="0" w:color="auto"/>
                                <w:left w:val="none" w:sz="0" w:space="0" w:color="auto"/>
                                <w:bottom w:val="none" w:sz="0" w:space="0" w:color="auto"/>
                                <w:right w:val="none" w:sz="0" w:space="0" w:color="auto"/>
                              </w:divBdr>
                            </w:div>
                          </w:divsChild>
                        </w:div>
                        <w:div w:id="1763406342">
                          <w:marLeft w:val="0"/>
                          <w:marRight w:val="0"/>
                          <w:marTop w:val="0"/>
                          <w:marBottom w:val="0"/>
                          <w:divBdr>
                            <w:top w:val="none" w:sz="0" w:space="0" w:color="auto"/>
                            <w:left w:val="none" w:sz="0" w:space="0" w:color="auto"/>
                            <w:bottom w:val="none" w:sz="0" w:space="0" w:color="auto"/>
                            <w:right w:val="none" w:sz="0" w:space="0" w:color="auto"/>
                          </w:divBdr>
                        </w:div>
                      </w:divsChild>
                    </w:div>
                    <w:div w:id="1103763253">
                      <w:marLeft w:val="0"/>
                      <w:marRight w:val="0"/>
                      <w:marTop w:val="0"/>
                      <w:marBottom w:val="0"/>
                      <w:divBdr>
                        <w:top w:val="none" w:sz="0" w:space="0" w:color="auto"/>
                        <w:left w:val="none" w:sz="0" w:space="0" w:color="auto"/>
                        <w:bottom w:val="none" w:sz="0" w:space="0" w:color="auto"/>
                        <w:right w:val="none" w:sz="0" w:space="0" w:color="auto"/>
                      </w:divBdr>
                      <w:divsChild>
                        <w:div w:id="286742278">
                          <w:marLeft w:val="0"/>
                          <w:marRight w:val="0"/>
                          <w:marTop w:val="0"/>
                          <w:marBottom w:val="0"/>
                          <w:divBdr>
                            <w:top w:val="none" w:sz="0" w:space="0" w:color="auto"/>
                            <w:left w:val="none" w:sz="0" w:space="0" w:color="auto"/>
                            <w:bottom w:val="none" w:sz="0" w:space="0" w:color="auto"/>
                            <w:right w:val="none" w:sz="0" w:space="0" w:color="auto"/>
                          </w:divBdr>
                        </w:div>
                        <w:div w:id="1264798320">
                          <w:marLeft w:val="240"/>
                          <w:marRight w:val="0"/>
                          <w:marTop w:val="0"/>
                          <w:marBottom w:val="0"/>
                          <w:divBdr>
                            <w:top w:val="none" w:sz="0" w:space="0" w:color="auto"/>
                            <w:left w:val="none" w:sz="0" w:space="0" w:color="auto"/>
                            <w:bottom w:val="none" w:sz="0" w:space="0" w:color="auto"/>
                            <w:right w:val="none" w:sz="0" w:space="0" w:color="auto"/>
                          </w:divBdr>
                          <w:divsChild>
                            <w:div w:id="910191158">
                              <w:marLeft w:val="0"/>
                              <w:marRight w:val="0"/>
                              <w:marTop w:val="0"/>
                              <w:marBottom w:val="0"/>
                              <w:divBdr>
                                <w:top w:val="none" w:sz="0" w:space="0" w:color="auto"/>
                                <w:left w:val="none" w:sz="0" w:space="0" w:color="auto"/>
                                <w:bottom w:val="none" w:sz="0" w:space="0" w:color="auto"/>
                                <w:right w:val="none" w:sz="0" w:space="0" w:color="auto"/>
                              </w:divBdr>
                            </w:div>
                          </w:divsChild>
                        </w:div>
                        <w:div w:id="1031877827">
                          <w:marLeft w:val="0"/>
                          <w:marRight w:val="0"/>
                          <w:marTop w:val="0"/>
                          <w:marBottom w:val="0"/>
                          <w:divBdr>
                            <w:top w:val="none" w:sz="0" w:space="0" w:color="auto"/>
                            <w:left w:val="none" w:sz="0" w:space="0" w:color="auto"/>
                            <w:bottom w:val="none" w:sz="0" w:space="0" w:color="auto"/>
                            <w:right w:val="none" w:sz="0" w:space="0" w:color="auto"/>
                          </w:divBdr>
                        </w:div>
                      </w:divsChild>
                    </w:div>
                    <w:div w:id="416749540">
                      <w:marLeft w:val="0"/>
                      <w:marRight w:val="0"/>
                      <w:marTop w:val="0"/>
                      <w:marBottom w:val="0"/>
                      <w:divBdr>
                        <w:top w:val="none" w:sz="0" w:space="0" w:color="auto"/>
                        <w:left w:val="none" w:sz="0" w:space="0" w:color="auto"/>
                        <w:bottom w:val="none" w:sz="0" w:space="0" w:color="auto"/>
                        <w:right w:val="none" w:sz="0" w:space="0" w:color="auto"/>
                      </w:divBdr>
                      <w:divsChild>
                        <w:div w:id="1753161142">
                          <w:marLeft w:val="0"/>
                          <w:marRight w:val="0"/>
                          <w:marTop w:val="0"/>
                          <w:marBottom w:val="0"/>
                          <w:divBdr>
                            <w:top w:val="none" w:sz="0" w:space="0" w:color="auto"/>
                            <w:left w:val="none" w:sz="0" w:space="0" w:color="auto"/>
                            <w:bottom w:val="none" w:sz="0" w:space="0" w:color="auto"/>
                            <w:right w:val="none" w:sz="0" w:space="0" w:color="auto"/>
                          </w:divBdr>
                        </w:div>
                        <w:div w:id="484321602">
                          <w:marLeft w:val="240"/>
                          <w:marRight w:val="0"/>
                          <w:marTop w:val="0"/>
                          <w:marBottom w:val="0"/>
                          <w:divBdr>
                            <w:top w:val="none" w:sz="0" w:space="0" w:color="auto"/>
                            <w:left w:val="none" w:sz="0" w:space="0" w:color="auto"/>
                            <w:bottom w:val="none" w:sz="0" w:space="0" w:color="auto"/>
                            <w:right w:val="none" w:sz="0" w:space="0" w:color="auto"/>
                          </w:divBdr>
                          <w:divsChild>
                            <w:div w:id="1724018686">
                              <w:marLeft w:val="0"/>
                              <w:marRight w:val="0"/>
                              <w:marTop w:val="0"/>
                              <w:marBottom w:val="0"/>
                              <w:divBdr>
                                <w:top w:val="none" w:sz="0" w:space="0" w:color="auto"/>
                                <w:left w:val="none" w:sz="0" w:space="0" w:color="auto"/>
                                <w:bottom w:val="none" w:sz="0" w:space="0" w:color="auto"/>
                                <w:right w:val="none" w:sz="0" w:space="0" w:color="auto"/>
                              </w:divBdr>
                            </w:div>
                          </w:divsChild>
                        </w:div>
                        <w:div w:id="1823503616">
                          <w:marLeft w:val="0"/>
                          <w:marRight w:val="0"/>
                          <w:marTop w:val="0"/>
                          <w:marBottom w:val="0"/>
                          <w:divBdr>
                            <w:top w:val="none" w:sz="0" w:space="0" w:color="auto"/>
                            <w:left w:val="none" w:sz="0" w:space="0" w:color="auto"/>
                            <w:bottom w:val="none" w:sz="0" w:space="0" w:color="auto"/>
                            <w:right w:val="none" w:sz="0" w:space="0" w:color="auto"/>
                          </w:divBdr>
                        </w:div>
                      </w:divsChild>
                    </w:div>
                    <w:div w:id="1537155415">
                      <w:marLeft w:val="0"/>
                      <w:marRight w:val="0"/>
                      <w:marTop w:val="0"/>
                      <w:marBottom w:val="0"/>
                      <w:divBdr>
                        <w:top w:val="none" w:sz="0" w:space="0" w:color="auto"/>
                        <w:left w:val="none" w:sz="0" w:space="0" w:color="auto"/>
                        <w:bottom w:val="none" w:sz="0" w:space="0" w:color="auto"/>
                        <w:right w:val="none" w:sz="0" w:space="0" w:color="auto"/>
                      </w:divBdr>
                      <w:divsChild>
                        <w:div w:id="589194444">
                          <w:marLeft w:val="0"/>
                          <w:marRight w:val="0"/>
                          <w:marTop w:val="0"/>
                          <w:marBottom w:val="0"/>
                          <w:divBdr>
                            <w:top w:val="none" w:sz="0" w:space="0" w:color="auto"/>
                            <w:left w:val="none" w:sz="0" w:space="0" w:color="auto"/>
                            <w:bottom w:val="none" w:sz="0" w:space="0" w:color="auto"/>
                            <w:right w:val="none" w:sz="0" w:space="0" w:color="auto"/>
                          </w:divBdr>
                        </w:div>
                        <w:div w:id="1175999161">
                          <w:marLeft w:val="240"/>
                          <w:marRight w:val="0"/>
                          <w:marTop w:val="0"/>
                          <w:marBottom w:val="0"/>
                          <w:divBdr>
                            <w:top w:val="none" w:sz="0" w:space="0" w:color="auto"/>
                            <w:left w:val="none" w:sz="0" w:space="0" w:color="auto"/>
                            <w:bottom w:val="none" w:sz="0" w:space="0" w:color="auto"/>
                            <w:right w:val="none" w:sz="0" w:space="0" w:color="auto"/>
                          </w:divBdr>
                          <w:divsChild>
                            <w:div w:id="83571284">
                              <w:marLeft w:val="0"/>
                              <w:marRight w:val="0"/>
                              <w:marTop w:val="0"/>
                              <w:marBottom w:val="0"/>
                              <w:divBdr>
                                <w:top w:val="none" w:sz="0" w:space="0" w:color="auto"/>
                                <w:left w:val="none" w:sz="0" w:space="0" w:color="auto"/>
                                <w:bottom w:val="none" w:sz="0" w:space="0" w:color="auto"/>
                                <w:right w:val="none" w:sz="0" w:space="0" w:color="auto"/>
                              </w:divBdr>
                            </w:div>
                          </w:divsChild>
                        </w:div>
                        <w:div w:id="560209878">
                          <w:marLeft w:val="0"/>
                          <w:marRight w:val="0"/>
                          <w:marTop w:val="0"/>
                          <w:marBottom w:val="0"/>
                          <w:divBdr>
                            <w:top w:val="none" w:sz="0" w:space="0" w:color="auto"/>
                            <w:left w:val="none" w:sz="0" w:space="0" w:color="auto"/>
                            <w:bottom w:val="none" w:sz="0" w:space="0" w:color="auto"/>
                            <w:right w:val="none" w:sz="0" w:space="0" w:color="auto"/>
                          </w:divBdr>
                        </w:div>
                      </w:divsChild>
                    </w:div>
                    <w:div w:id="244728890">
                      <w:marLeft w:val="0"/>
                      <w:marRight w:val="0"/>
                      <w:marTop w:val="0"/>
                      <w:marBottom w:val="0"/>
                      <w:divBdr>
                        <w:top w:val="none" w:sz="0" w:space="0" w:color="auto"/>
                        <w:left w:val="none" w:sz="0" w:space="0" w:color="auto"/>
                        <w:bottom w:val="none" w:sz="0" w:space="0" w:color="auto"/>
                        <w:right w:val="none" w:sz="0" w:space="0" w:color="auto"/>
                      </w:divBdr>
                      <w:divsChild>
                        <w:div w:id="197427145">
                          <w:marLeft w:val="0"/>
                          <w:marRight w:val="0"/>
                          <w:marTop w:val="0"/>
                          <w:marBottom w:val="0"/>
                          <w:divBdr>
                            <w:top w:val="none" w:sz="0" w:space="0" w:color="auto"/>
                            <w:left w:val="none" w:sz="0" w:space="0" w:color="auto"/>
                            <w:bottom w:val="none" w:sz="0" w:space="0" w:color="auto"/>
                            <w:right w:val="none" w:sz="0" w:space="0" w:color="auto"/>
                          </w:divBdr>
                        </w:div>
                        <w:div w:id="492454674">
                          <w:marLeft w:val="240"/>
                          <w:marRight w:val="0"/>
                          <w:marTop w:val="0"/>
                          <w:marBottom w:val="0"/>
                          <w:divBdr>
                            <w:top w:val="none" w:sz="0" w:space="0" w:color="auto"/>
                            <w:left w:val="none" w:sz="0" w:space="0" w:color="auto"/>
                            <w:bottom w:val="none" w:sz="0" w:space="0" w:color="auto"/>
                            <w:right w:val="none" w:sz="0" w:space="0" w:color="auto"/>
                          </w:divBdr>
                          <w:divsChild>
                            <w:div w:id="7143501">
                              <w:marLeft w:val="0"/>
                              <w:marRight w:val="0"/>
                              <w:marTop w:val="0"/>
                              <w:marBottom w:val="0"/>
                              <w:divBdr>
                                <w:top w:val="none" w:sz="0" w:space="0" w:color="auto"/>
                                <w:left w:val="none" w:sz="0" w:space="0" w:color="auto"/>
                                <w:bottom w:val="none" w:sz="0" w:space="0" w:color="auto"/>
                                <w:right w:val="none" w:sz="0" w:space="0" w:color="auto"/>
                              </w:divBdr>
                            </w:div>
                          </w:divsChild>
                        </w:div>
                        <w:div w:id="352153208">
                          <w:marLeft w:val="0"/>
                          <w:marRight w:val="0"/>
                          <w:marTop w:val="0"/>
                          <w:marBottom w:val="0"/>
                          <w:divBdr>
                            <w:top w:val="none" w:sz="0" w:space="0" w:color="auto"/>
                            <w:left w:val="none" w:sz="0" w:space="0" w:color="auto"/>
                            <w:bottom w:val="none" w:sz="0" w:space="0" w:color="auto"/>
                            <w:right w:val="none" w:sz="0" w:space="0" w:color="auto"/>
                          </w:divBdr>
                        </w:div>
                      </w:divsChild>
                    </w:div>
                    <w:div w:id="358236500">
                      <w:marLeft w:val="0"/>
                      <w:marRight w:val="0"/>
                      <w:marTop w:val="0"/>
                      <w:marBottom w:val="0"/>
                      <w:divBdr>
                        <w:top w:val="none" w:sz="0" w:space="0" w:color="auto"/>
                        <w:left w:val="none" w:sz="0" w:space="0" w:color="auto"/>
                        <w:bottom w:val="none" w:sz="0" w:space="0" w:color="auto"/>
                        <w:right w:val="none" w:sz="0" w:space="0" w:color="auto"/>
                      </w:divBdr>
                      <w:divsChild>
                        <w:div w:id="2106270203">
                          <w:marLeft w:val="0"/>
                          <w:marRight w:val="0"/>
                          <w:marTop w:val="0"/>
                          <w:marBottom w:val="0"/>
                          <w:divBdr>
                            <w:top w:val="none" w:sz="0" w:space="0" w:color="auto"/>
                            <w:left w:val="none" w:sz="0" w:space="0" w:color="auto"/>
                            <w:bottom w:val="none" w:sz="0" w:space="0" w:color="auto"/>
                            <w:right w:val="none" w:sz="0" w:space="0" w:color="auto"/>
                          </w:divBdr>
                        </w:div>
                        <w:div w:id="615865080">
                          <w:marLeft w:val="240"/>
                          <w:marRight w:val="0"/>
                          <w:marTop w:val="0"/>
                          <w:marBottom w:val="0"/>
                          <w:divBdr>
                            <w:top w:val="none" w:sz="0" w:space="0" w:color="auto"/>
                            <w:left w:val="none" w:sz="0" w:space="0" w:color="auto"/>
                            <w:bottom w:val="none" w:sz="0" w:space="0" w:color="auto"/>
                            <w:right w:val="none" w:sz="0" w:space="0" w:color="auto"/>
                          </w:divBdr>
                          <w:divsChild>
                            <w:div w:id="790779344">
                              <w:marLeft w:val="0"/>
                              <w:marRight w:val="0"/>
                              <w:marTop w:val="0"/>
                              <w:marBottom w:val="0"/>
                              <w:divBdr>
                                <w:top w:val="none" w:sz="0" w:space="0" w:color="auto"/>
                                <w:left w:val="none" w:sz="0" w:space="0" w:color="auto"/>
                                <w:bottom w:val="none" w:sz="0" w:space="0" w:color="auto"/>
                                <w:right w:val="none" w:sz="0" w:space="0" w:color="auto"/>
                              </w:divBdr>
                            </w:div>
                          </w:divsChild>
                        </w:div>
                        <w:div w:id="1970624248">
                          <w:marLeft w:val="0"/>
                          <w:marRight w:val="0"/>
                          <w:marTop w:val="0"/>
                          <w:marBottom w:val="0"/>
                          <w:divBdr>
                            <w:top w:val="none" w:sz="0" w:space="0" w:color="auto"/>
                            <w:left w:val="none" w:sz="0" w:space="0" w:color="auto"/>
                            <w:bottom w:val="none" w:sz="0" w:space="0" w:color="auto"/>
                            <w:right w:val="none" w:sz="0" w:space="0" w:color="auto"/>
                          </w:divBdr>
                        </w:div>
                      </w:divsChild>
                    </w:div>
                    <w:div w:id="284311486">
                      <w:marLeft w:val="0"/>
                      <w:marRight w:val="0"/>
                      <w:marTop w:val="0"/>
                      <w:marBottom w:val="0"/>
                      <w:divBdr>
                        <w:top w:val="none" w:sz="0" w:space="0" w:color="auto"/>
                        <w:left w:val="none" w:sz="0" w:space="0" w:color="auto"/>
                        <w:bottom w:val="none" w:sz="0" w:space="0" w:color="auto"/>
                        <w:right w:val="none" w:sz="0" w:space="0" w:color="auto"/>
                      </w:divBdr>
                      <w:divsChild>
                        <w:div w:id="1551384587">
                          <w:marLeft w:val="0"/>
                          <w:marRight w:val="0"/>
                          <w:marTop w:val="0"/>
                          <w:marBottom w:val="0"/>
                          <w:divBdr>
                            <w:top w:val="none" w:sz="0" w:space="0" w:color="auto"/>
                            <w:left w:val="none" w:sz="0" w:space="0" w:color="auto"/>
                            <w:bottom w:val="none" w:sz="0" w:space="0" w:color="auto"/>
                            <w:right w:val="none" w:sz="0" w:space="0" w:color="auto"/>
                          </w:divBdr>
                        </w:div>
                        <w:div w:id="1920862978">
                          <w:marLeft w:val="240"/>
                          <w:marRight w:val="0"/>
                          <w:marTop w:val="0"/>
                          <w:marBottom w:val="0"/>
                          <w:divBdr>
                            <w:top w:val="none" w:sz="0" w:space="0" w:color="auto"/>
                            <w:left w:val="none" w:sz="0" w:space="0" w:color="auto"/>
                            <w:bottom w:val="none" w:sz="0" w:space="0" w:color="auto"/>
                            <w:right w:val="none" w:sz="0" w:space="0" w:color="auto"/>
                          </w:divBdr>
                          <w:divsChild>
                            <w:div w:id="2025471850">
                              <w:marLeft w:val="0"/>
                              <w:marRight w:val="0"/>
                              <w:marTop w:val="0"/>
                              <w:marBottom w:val="0"/>
                              <w:divBdr>
                                <w:top w:val="none" w:sz="0" w:space="0" w:color="auto"/>
                                <w:left w:val="none" w:sz="0" w:space="0" w:color="auto"/>
                                <w:bottom w:val="none" w:sz="0" w:space="0" w:color="auto"/>
                                <w:right w:val="none" w:sz="0" w:space="0" w:color="auto"/>
                              </w:divBdr>
                            </w:div>
                          </w:divsChild>
                        </w:div>
                        <w:div w:id="1685938677">
                          <w:marLeft w:val="0"/>
                          <w:marRight w:val="0"/>
                          <w:marTop w:val="0"/>
                          <w:marBottom w:val="0"/>
                          <w:divBdr>
                            <w:top w:val="none" w:sz="0" w:space="0" w:color="auto"/>
                            <w:left w:val="none" w:sz="0" w:space="0" w:color="auto"/>
                            <w:bottom w:val="none" w:sz="0" w:space="0" w:color="auto"/>
                            <w:right w:val="none" w:sz="0" w:space="0" w:color="auto"/>
                          </w:divBdr>
                        </w:div>
                      </w:divsChild>
                    </w:div>
                    <w:div w:id="1124231456">
                      <w:marLeft w:val="0"/>
                      <w:marRight w:val="0"/>
                      <w:marTop w:val="0"/>
                      <w:marBottom w:val="0"/>
                      <w:divBdr>
                        <w:top w:val="none" w:sz="0" w:space="0" w:color="auto"/>
                        <w:left w:val="none" w:sz="0" w:space="0" w:color="auto"/>
                        <w:bottom w:val="none" w:sz="0" w:space="0" w:color="auto"/>
                        <w:right w:val="none" w:sz="0" w:space="0" w:color="auto"/>
                      </w:divBdr>
                      <w:divsChild>
                        <w:div w:id="1821539721">
                          <w:marLeft w:val="0"/>
                          <w:marRight w:val="0"/>
                          <w:marTop w:val="0"/>
                          <w:marBottom w:val="0"/>
                          <w:divBdr>
                            <w:top w:val="none" w:sz="0" w:space="0" w:color="auto"/>
                            <w:left w:val="none" w:sz="0" w:space="0" w:color="auto"/>
                            <w:bottom w:val="none" w:sz="0" w:space="0" w:color="auto"/>
                            <w:right w:val="none" w:sz="0" w:space="0" w:color="auto"/>
                          </w:divBdr>
                        </w:div>
                        <w:div w:id="1301110853">
                          <w:marLeft w:val="240"/>
                          <w:marRight w:val="0"/>
                          <w:marTop w:val="0"/>
                          <w:marBottom w:val="0"/>
                          <w:divBdr>
                            <w:top w:val="none" w:sz="0" w:space="0" w:color="auto"/>
                            <w:left w:val="none" w:sz="0" w:space="0" w:color="auto"/>
                            <w:bottom w:val="none" w:sz="0" w:space="0" w:color="auto"/>
                            <w:right w:val="none" w:sz="0" w:space="0" w:color="auto"/>
                          </w:divBdr>
                          <w:divsChild>
                            <w:div w:id="642268887">
                              <w:marLeft w:val="0"/>
                              <w:marRight w:val="0"/>
                              <w:marTop w:val="0"/>
                              <w:marBottom w:val="0"/>
                              <w:divBdr>
                                <w:top w:val="none" w:sz="0" w:space="0" w:color="auto"/>
                                <w:left w:val="none" w:sz="0" w:space="0" w:color="auto"/>
                                <w:bottom w:val="none" w:sz="0" w:space="0" w:color="auto"/>
                                <w:right w:val="none" w:sz="0" w:space="0" w:color="auto"/>
                              </w:divBdr>
                            </w:div>
                          </w:divsChild>
                        </w:div>
                        <w:div w:id="1529249632">
                          <w:marLeft w:val="0"/>
                          <w:marRight w:val="0"/>
                          <w:marTop w:val="0"/>
                          <w:marBottom w:val="0"/>
                          <w:divBdr>
                            <w:top w:val="none" w:sz="0" w:space="0" w:color="auto"/>
                            <w:left w:val="none" w:sz="0" w:space="0" w:color="auto"/>
                            <w:bottom w:val="none" w:sz="0" w:space="0" w:color="auto"/>
                            <w:right w:val="none" w:sz="0" w:space="0" w:color="auto"/>
                          </w:divBdr>
                        </w:div>
                      </w:divsChild>
                    </w:div>
                    <w:div w:id="794834978">
                      <w:marLeft w:val="0"/>
                      <w:marRight w:val="0"/>
                      <w:marTop w:val="0"/>
                      <w:marBottom w:val="0"/>
                      <w:divBdr>
                        <w:top w:val="none" w:sz="0" w:space="0" w:color="auto"/>
                        <w:left w:val="none" w:sz="0" w:space="0" w:color="auto"/>
                        <w:bottom w:val="none" w:sz="0" w:space="0" w:color="auto"/>
                        <w:right w:val="none" w:sz="0" w:space="0" w:color="auto"/>
                      </w:divBdr>
                      <w:divsChild>
                        <w:div w:id="533084098">
                          <w:marLeft w:val="0"/>
                          <w:marRight w:val="0"/>
                          <w:marTop w:val="0"/>
                          <w:marBottom w:val="0"/>
                          <w:divBdr>
                            <w:top w:val="none" w:sz="0" w:space="0" w:color="auto"/>
                            <w:left w:val="none" w:sz="0" w:space="0" w:color="auto"/>
                            <w:bottom w:val="none" w:sz="0" w:space="0" w:color="auto"/>
                            <w:right w:val="none" w:sz="0" w:space="0" w:color="auto"/>
                          </w:divBdr>
                        </w:div>
                        <w:div w:id="1724864189">
                          <w:marLeft w:val="240"/>
                          <w:marRight w:val="0"/>
                          <w:marTop w:val="0"/>
                          <w:marBottom w:val="0"/>
                          <w:divBdr>
                            <w:top w:val="none" w:sz="0" w:space="0" w:color="auto"/>
                            <w:left w:val="none" w:sz="0" w:space="0" w:color="auto"/>
                            <w:bottom w:val="none" w:sz="0" w:space="0" w:color="auto"/>
                            <w:right w:val="none" w:sz="0" w:space="0" w:color="auto"/>
                          </w:divBdr>
                          <w:divsChild>
                            <w:div w:id="636449179">
                              <w:marLeft w:val="0"/>
                              <w:marRight w:val="0"/>
                              <w:marTop w:val="0"/>
                              <w:marBottom w:val="0"/>
                              <w:divBdr>
                                <w:top w:val="none" w:sz="0" w:space="0" w:color="auto"/>
                                <w:left w:val="none" w:sz="0" w:space="0" w:color="auto"/>
                                <w:bottom w:val="none" w:sz="0" w:space="0" w:color="auto"/>
                                <w:right w:val="none" w:sz="0" w:space="0" w:color="auto"/>
                              </w:divBdr>
                            </w:div>
                          </w:divsChild>
                        </w:div>
                        <w:div w:id="738596466">
                          <w:marLeft w:val="0"/>
                          <w:marRight w:val="0"/>
                          <w:marTop w:val="0"/>
                          <w:marBottom w:val="0"/>
                          <w:divBdr>
                            <w:top w:val="none" w:sz="0" w:space="0" w:color="auto"/>
                            <w:left w:val="none" w:sz="0" w:space="0" w:color="auto"/>
                            <w:bottom w:val="none" w:sz="0" w:space="0" w:color="auto"/>
                            <w:right w:val="none" w:sz="0" w:space="0" w:color="auto"/>
                          </w:divBdr>
                        </w:div>
                      </w:divsChild>
                    </w:div>
                    <w:div w:id="589853520">
                      <w:marLeft w:val="0"/>
                      <w:marRight w:val="0"/>
                      <w:marTop w:val="0"/>
                      <w:marBottom w:val="0"/>
                      <w:divBdr>
                        <w:top w:val="none" w:sz="0" w:space="0" w:color="auto"/>
                        <w:left w:val="none" w:sz="0" w:space="0" w:color="auto"/>
                        <w:bottom w:val="none" w:sz="0" w:space="0" w:color="auto"/>
                        <w:right w:val="none" w:sz="0" w:space="0" w:color="auto"/>
                      </w:divBdr>
                      <w:divsChild>
                        <w:div w:id="234433408">
                          <w:marLeft w:val="0"/>
                          <w:marRight w:val="0"/>
                          <w:marTop w:val="0"/>
                          <w:marBottom w:val="0"/>
                          <w:divBdr>
                            <w:top w:val="none" w:sz="0" w:space="0" w:color="auto"/>
                            <w:left w:val="none" w:sz="0" w:space="0" w:color="auto"/>
                            <w:bottom w:val="none" w:sz="0" w:space="0" w:color="auto"/>
                            <w:right w:val="none" w:sz="0" w:space="0" w:color="auto"/>
                          </w:divBdr>
                        </w:div>
                        <w:div w:id="1096369796">
                          <w:marLeft w:val="240"/>
                          <w:marRight w:val="0"/>
                          <w:marTop w:val="0"/>
                          <w:marBottom w:val="0"/>
                          <w:divBdr>
                            <w:top w:val="none" w:sz="0" w:space="0" w:color="auto"/>
                            <w:left w:val="none" w:sz="0" w:space="0" w:color="auto"/>
                            <w:bottom w:val="none" w:sz="0" w:space="0" w:color="auto"/>
                            <w:right w:val="none" w:sz="0" w:space="0" w:color="auto"/>
                          </w:divBdr>
                          <w:divsChild>
                            <w:div w:id="1572807370">
                              <w:marLeft w:val="0"/>
                              <w:marRight w:val="0"/>
                              <w:marTop w:val="0"/>
                              <w:marBottom w:val="0"/>
                              <w:divBdr>
                                <w:top w:val="none" w:sz="0" w:space="0" w:color="auto"/>
                                <w:left w:val="none" w:sz="0" w:space="0" w:color="auto"/>
                                <w:bottom w:val="none" w:sz="0" w:space="0" w:color="auto"/>
                                <w:right w:val="none" w:sz="0" w:space="0" w:color="auto"/>
                              </w:divBdr>
                            </w:div>
                          </w:divsChild>
                        </w:div>
                        <w:div w:id="1166363971">
                          <w:marLeft w:val="0"/>
                          <w:marRight w:val="0"/>
                          <w:marTop w:val="0"/>
                          <w:marBottom w:val="0"/>
                          <w:divBdr>
                            <w:top w:val="none" w:sz="0" w:space="0" w:color="auto"/>
                            <w:left w:val="none" w:sz="0" w:space="0" w:color="auto"/>
                            <w:bottom w:val="none" w:sz="0" w:space="0" w:color="auto"/>
                            <w:right w:val="none" w:sz="0" w:space="0" w:color="auto"/>
                          </w:divBdr>
                        </w:div>
                      </w:divsChild>
                    </w:div>
                    <w:div w:id="1371492030">
                      <w:marLeft w:val="0"/>
                      <w:marRight w:val="0"/>
                      <w:marTop w:val="0"/>
                      <w:marBottom w:val="0"/>
                      <w:divBdr>
                        <w:top w:val="none" w:sz="0" w:space="0" w:color="auto"/>
                        <w:left w:val="none" w:sz="0" w:space="0" w:color="auto"/>
                        <w:bottom w:val="none" w:sz="0" w:space="0" w:color="auto"/>
                        <w:right w:val="none" w:sz="0" w:space="0" w:color="auto"/>
                      </w:divBdr>
                      <w:divsChild>
                        <w:div w:id="1892378234">
                          <w:marLeft w:val="0"/>
                          <w:marRight w:val="0"/>
                          <w:marTop w:val="0"/>
                          <w:marBottom w:val="0"/>
                          <w:divBdr>
                            <w:top w:val="none" w:sz="0" w:space="0" w:color="auto"/>
                            <w:left w:val="none" w:sz="0" w:space="0" w:color="auto"/>
                            <w:bottom w:val="none" w:sz="0" w:space="0" w:color="auto"/>
                            <w:right w:val="none" w:sz="0" w:space="0" w:color="auto"/>
                          </w:divBdr>
                        </w:div>
                        <w:div w:id="382142368">
                          <w:marLeft w:val="240"/>
                          <w:marRight w:val="0"/>
                          <w:marTop w:val="0"/>
                          <w:marBottom w:val="0"/>
                          <w:divBdr>
                            <w:top w:val="none" w:sz="0" w:space="0" w:color="auto"/>
                            <w:left w:val="none" w:sz="0" w:space="0" w:color="auto"/>
                            <w:bottom w:val="none" w:sz="0" w:space="0" w:color="auto"/>
                            <w:right w:val="none" w:sz="0" w:space="0" w:color="auto"/>
                          </w:divBdr>
                          <w:divsChild>
                            <w:div w:id="68576637">
                              <w:marLeft w:val="0"/>
                              <w:marRight w:val="0"/>
                              <w:marTop w:val="0"/>
                              <w:marBottom w:val="0"/>
                              <w:divBdr>
                                <w:top w:val="none" w:sz="0" w:space="0" w:color="auto"/>
                                <w:left w:val="none" w:sz="0" w:space="0" w:color="auto"/>
                                <w:bottom w:val="none" w:sz="0" w:space="0" w:color="auto"/>
                                <w:right w:val="none" w:sz="0" w:space="0" w:color="auto"/>
                              </w:divBdr>
                            </w:div>
                          </w:divsChild>
                        </w:div>
                        <w:div w:id="515920914">
                          <w:marLeft w:val="0"/>
                          <w:marRight w:val="0"/>
                          <w:marTop w:val="0"/>
                          <w:marBottom w:val="0"/>
                          <w:divBdr>
                            <w:top w:val="none" w:sz="0" w:space="0" w:color="auto"/>
                            <w:left w:val="none" w:sz="0" w:space="0" w:color="auto"/>
                            <w:bottom w:val="none" w:sz="0" w:space="0" w:color="auto"/>
                            <w:right w:val="none" w:sz="0" w:space="0" w:color="auto"/>
                          </w:divBdr>
                        </w:div>
                      </w:divsChild>
                    </w:div>
                    <w:div w:id="151918496">
                      <w:marLeft w:val="0"/>
                      <w:marRight w:val="0"/>
                      <w:marTop w:val="0"/>
                      <w:marBottom w:val="0"/>
                      <w:divBdr>
                        <w:top w:val="none" w:sz="0" w:space="0" w:color="auto"/>
                        <w:left w:val="none" w:sz="0" w:space="0" w:color="auto"/>
                        <w:bottom w:val="none" w:sz="0" w:space="0" w:color="auto"/>
                        <w:right w:val="none" w:sz="0" w:space="0" w:color="auto"/>
                      </w:divBdr>
                      <w:divsChild>
                        <w:div w:id="2136554821">
                          <w:marLeft w:val="0"/>
                          <w:marRight w:val="0"/>
                          <w:marTop w:val="0"/>
                          <w:marBottom w:val="0"/>
                          <w:divBdr>
                            <w:top w:val="none" w:sz="0" w:space="0" w:color="auto"/>
                            <w:left w:val="none" w:sz="0" w:space="0" w:color="auto"/>
                            <w:bottom w:val="none" w:sz="0" w:space="0" w:color="auto"/>
                            <w:right w:val="none" w:sz="0" w:space="0" w:color="auto"/>
                          </w:divBdr>
                        </w:div>
                        <w:div w:id="309015919">
                          <w:marLeft w:val="240"/>
                          <w:marRight w:val="0"/>
                          <w:marTop w:val="0"/>
                          <w:marBottom w:val="0"/>
                          <w:divBdr>
                            <w:top w:val="none" w:sz="0" w:space="0" w:color="auto"/>
                            <w:left w:val="none" w:sz="0" w:space="0" w:color="auto"/>
                            <w:bottom w:val="none" w:sz="0" w:space="0" w:color="auto"/>
                            <w:right w:val="none" w:sz="0" w:space="0" w:color="auto"/>
                          </w:divBdr>
                          <w:divsChild>
                            <w:div w:id="135030415">
                              <w:marLeft w:val="0"/>
                              <w:marRight w:val="0"/>
                              <w:marTop w:val="0"/>
                              <w:marBottom w:val="0"/>
                              <w:divBdr>
                                <w:top w:val="none" w:sz="0" w:space="0" w:color="auto"/>
                                <w:left w:val="none" w:sz="0" w:space="0" w:color="auto"/>
                                <w:bottom w:val="none" w:sz="0" w:space="0" w:color="auto"/>
                                <w:right w:val="none" w:sz="0" w:space="0" w:color="auto"/>
                              </w:divBdr>
                            </w:div>
                          </w:divsChild>
                        </w:div>
                        <w:div w:id="1873958535">
                          <w:marLeft w:val="0"/>
                          <w:marRight w:val="0"/>
                          <w:marTop w:val="0"/>
                          <w:marBottom w:val="0"/>
                          <w:divBdr>
                            <w:top w:val="none" w:sz="0" w:space="0" w:color="auto"/>
                            <w:left w:val="none" w:sz="0" w:space="0" w:color="auto"/>
                            <w:bottom w:val="none" w:sz="0" w:space="0" w:color="auto"/>
                            <w:right w:val="none" w:sz="0" w:space="0" w:color="auto"/>
                          </w:divBdr>
                        </w:div>
                      </w:divsChild>
                    </w:div>
                    <w:div w:id="276720076">
                      <w:marLeft w:val="0"/>
                      <w:marRight w:val="0"/>
                      <w:marTop w:val="0"/>
                      <w:marBottom w:val="0"/>
                      <w:divBdr>
                        <w:top w:val="none" w:sz="0" w:space="0" w:color="auto"/>
                        <w:left w:val="none" w:sz="0" w:space="0" w:color="auto"/>
                        <w:bottom w:val="none" w:sz="0" w:space="0" w:color="auto"/>
                        <w:right w:val="none" w:sz="0" w:space="0" w:color="auto"/>
                      </w:divBdr>
                      <w:divsChild>
                        <w:div w:id="1820145975">
                          <w:marLeft w:val="0"/>
                          <w:marRight w:val="0"/>
                          <w:marTop w:val="0"/>
                          <w:marBottom w:val="0"/>
                          <w:divBdr>
                            <w:top w:val="none" w:sz="0" w:space="0" w:color="auto"/>
                            <w:left w:val="none" w:sz="0" w:space="0" w:color="auto"/>
                            <w:bottom w:val="none" w:sz="0" w:space="0" w:color="auto"/>
                            <w:right w:val="none" w:sz="0" w:space="0" w:color="auto"/>
                          </w:divBdr>
                        </w:div>
                        <w:div w:id="975069853">
                          <w:marLeft w:val="240"/>
                          <w:marRight w:val="0"/>
                          <w:marTop w:val="0"/>
                          <w:marBottom w:val="0"/>
                          <w:divBdr>
                            <w:top w:val="none" w:sz="0" w:space="0" w:color="auto"/>
                            <w:left w:val="none" w:sz="0" w:space="0" w:color="auto"/>
                            <w:bottom w:val="none" w:sz="0" w:space="0" w:color="auto"/>
                            <w:right w:val="none" w:sz="0" w:space="0" w:color="auto"/>
                          </w:divBdr>
                          <w:divsChild>
                            <w:div w:id="208956111">
                              <w:marLeft w:val="0"/>
                              <w:marRight w:val="0"/>
                              <w:marTop w:val="0"/>
                              <w:marBottom w:val="0"/>
                              <w:divBdr>
                                <w:top w:val="none" w:sz="0" w:space="0" w:color="auto"/>
                                <w:left w:val="none" w:sz="0" w:space="0" w:color="auto"/>
                                <w:bottom w:val="none" w:sz="0" w:space="0" w:color="auto"/>
                                <w:right w:val="none" w:sz="0" w:space="0" w:color="auto"/>
                              </w:divBdr>
                            </w:div>
                          </w:divsChild>
                        </w:div>
                        <w:div w:id="1376387903">
                          <w:marLeft w:val="0"/>
                          <w:marRight w:val="0"/>
                          <w:marTop w:val="0"/>
                          <w:marBottom w:val="0"/>
                          <w:divBdr>
                            <w:top w:val="none" w:sz="0" w:space="0" w:color="auto"/>
                            <w:left w:val="none" w:sz="0" w:space="0" w:color="auto"/>
                            <w:bottom w:val="none" w:sz="0" w:space="0" w:color="auto"/>
                            <w:right w:val="none" w:sz="0" w:space="0" w:color="auto"/>
                          </w:divBdr>
                        </w:div>
                      </w:divsChild>
                    </w:div>
                    <w:div w:id="694313256">
                      <w:marLeft w:val="0"/>
                      <w:marRight w:val="0"/>
                      <w:marTop w:val="0"/>
                      <w:marBottom w:val="0"/>
                      <w:divBdr>
                        <w:top w:val="none" w:sz="0" w:space="0" w:color="auto"/>
                        <w:left w:val="none" w:sz="0" w:space="0" w:color="auto"/>
                        <w:bottom w:val="none" w:sz="0" w:space="0" w:color="auto"/>
                        <w:right w:val="none" w:sz="0" w:space="0" w:color="auto"/>
                      </w:divBdr>
                      <w:divsChild>
                        <w:div w:id="1754352945">
                          <w:marLeft w:val="0"/>
                          <w:marRight w:val="0"/>
                          <w:marTop w:val="0"/>
                          <w:marBottom w:val="0"/>
                          <w:divBdr>
                            <w:top w:val="none" w:sz="0" w:space="0" w:color="auto"/>
                            <w:left w:val="none" w:sz="0" w:space="0" w:color="auto"/>
                            <w:bottom w:val="none" w:sz="0" w:space="0" w:color="auto"/>
                            <w:right w:val="none" w:sz="0" w:space="0" w:color="auto"/>
                          </w:divBdr>
                        </w:div>
                        <w:div w:id="483813957">
                          <w:marLeft w:val="240"/>
                          <w:marRight w:val="0"/>
                          <w:marTop w:val="0"/>
                          <w:marBottom w:val="0"/>
                          <w:divBdr>
                            <w:top w:val="none" w:sz="0" w:space="0" w:color="auto"/>
                            <w:left w:val="none" w:sz="0" w:space="0" w:color="auto"/>
                            <w:bottom w:val="none" w:sz="0" w:space="0" w:color="auto"/>
                            <w:right w:val="none" w:sz="0" w:space="0" w:color="auto"/>
                          </w:divBdr>
                          <w:divsChild>
                            <w:div w:id="1595868701">
                              <w:marLeft w:val="0"/>
                              <w:marRight w:val="0"/>
                              <w:marTop w:val="0"/>
                              <w:marBottom w:val="0"/>
                              <w:divBdr>
                                <w:top w:val="none" w:sz="0" w:space="0" w:color="auto"/>
                                <w:left w:val="none" w:sz="0" w:space="0" w:color="auto"/>
                                <w:bottom w:val="none" w:sz="0" w:space="0" w:color="auto"/>
                                <w:right w:val="none" w:sz="0" w:space="0" w:color="auto"/>
                              </w:divBdr>
                            </w:div>
                          </w:divsChild>
                        </w:div>
                        <w:div w:id="210465608">
                          <w:marLeft w:val="0"/>
                          <w:marRight w:val="0"/>
                          <w:marTop w:val="0"/>
                          <w:marBottom w:val="0"/>
                          <w:divBdr>
                            <w:top w:val="none" w:sz="0" w:space="0" w:color="auto"/>
                            <w:left w:val="none" w:sz="0" w:space="0" w:color="auto"/>
                            <w:bottom w:val="none" w:sz="0" w:space="0" w:color="auto"/>
                            <w:right w:val="none" w:sz="0" w:space="0" w:color="auto"/>
                          </w:divBdr>
                        </w:div>
                      </w:divsChild>
                    </w:div>
                    <w:div w:id="715396733">
                      <w:marLeft w:val="0"/>
                      <w:marRight w:val="0"/>
                      <w:marTop w:val="0"/>
                      <w:marBottom w:val="0"/>
                      <w:divBdr>
                        <w:top w:val="none" w:sz="0" w:space="0" w:color="auto"/>
                        <w:left w:val="none" w:sz="0" w:space="0" w:color="auto"/>
                        <w:bottom w:val="none" w:sz="0" w:space="0" w:color="auto"/>
                        <w:right w:val="none" w:sz="0" w:space="0" w:color="auto"/>
                      </w:divBdr>
                      <w:divsChild>
                        <w:div w:id="1311329711">
                          <w:marLeft w:val="0"/>
                          <w:marRight w:val="0"/>
                          <w:marTop w:val="0"/>
                          <w:marBottom w:val="0"/>
                          <w:divBdr>
                            <w:top w:val="none" w:sz="0" w:space="0" w:color="auto"/>
                            <w:left w:val="none" w:sz="0" w:space="0" w:color="auto"/>
                            <w:bottom w:val="none" w:sz="0" w:space="0" w:color="auto"/>
                            <w:right w:val="none" w:sz="0" w:space="0" w:color="auto"/>
                          </w:divBdr>
                        </w:div>
                        <w:div w:id="913393652">
                          <w:marLeft w:val="240"/>
                          <w:marRight w:val="0"/>
                          <w:marTop w:val="0"/>
                          <w:marBottom w:val="0"/>
                          <w:divBdr>
                            <w:top w:val="none" w:sz="0" w:space="0" w:color="auto"/>
                            <w:left w:val="none" w:sz="0" w:space="0" w:color="auto"/>
                            <w:bottom w:val="none" w:sz="0" w:space="0" w:color="auto"/>
                            <w:right w:val="none" w:sz="0" w:space="0" w:color="auto"/>
                          </w:divBdr>
                          <w:divsChild>
                            <w:div w:id="1286888856">
                              <w:marLeft w:val="0"/>
                              <w:marRight w:val="0"/>
                              <w:marTop w:val="0"/>
                              <w:marBottom w:val="0"/>
                              <w:divBdr>
                                <w:top w:val="none" w:sz="0" w:space="0" w:color="auto"/>
                                <w:left w:val="none" w:sz="0" w:space="0" w:color="auto"/>
                                <w:bottom w:val="none" w:sz="0" w:space="0" w:color="auto"/>
                                <w:right w:val="none" w:sz="0" w:space="0" w:color="auto"/>
                              </w:divBdr>
                            </w:div>
                          </w:divsChild>
                        </w:div>
                        <w:div w:id="1964381413">
                          <w:marLeft w:val="0"/>
                          <w:marRight w:val="0"/>
                          <w:marTop w:val="0"/>
                          <w:marBottom w:val="0"/>
                          <w:divBdr>
                            <w:top w:val="none" w:sz="0" w:space="0" w:color="auto"/>
                            <w:left w:val="none" w:sz="0" w:space="0" w:color="auto"/>
                            <w:bottom w:val="none" w:sz="0" w:space="0" w:color="auto"/>
                            <w:right w:val="none" w:sz="0" w:space="0" w:color="auto"/>
                          </w:divBdr>
                        </w:div>
                      </w:divsChild>
                    </w:div>
                    <w:div w:id="1065834040">
                      <w:marLeft w:val="0"/>
                      <w:marRight w:val="0"/>
                      <w:marTop w:val="0"/>
                      <w:marBottom w:val="0"/>
                      <w:divBdr>
                        <w:top w:val="none" w:sz="0" w:space="0" w:color="auto"/>
                        <w:left w:val="none" w:sz="0" w:space="0" w:color="auto"/>
                        <w:bottom w:val="none" w:sz="0" w:space="0" w:color="auto"/>
                        <w:right w:val="none" w:sz="0" w:space="0" w:color="auto"/>
                      </w:divBdr>
                      <w:divsChild>
                        <w:div w:id="1086732279">
                          <w:marLeft w:val="0"/>
                          <w:marRight w:val="0"/>
                          <w:marTop w:val="0"/>
                          <w:marBottom w:val="0"/>
                          <w:divBdr>
                            <w:top w:val="none" w:sz="0" w:space="0" w:color="auto"/>
                            <w:left w:val="none" w:sz="0" w:space="0" w:color="auto"/>
                            <w:bottom w:val="none" w:sz="0" w:space="0" w:color="auto"/>
                            <w:right w:val="none" w:sz="0" w:space="0" w:color="auto"/>
                          </w:divBdr>
                        </w:div>
                        <w:div w:id="1188642640">
                          <w:marLeft w:val="240"/>
                          <w:marRight w:val="0"/>
                          <w:marTop w:val="0"/>
                          <w:marBottom w:val="0"/>
                          <w:divBdr>
                            <w:top w:val="none" w:sz="0" w:space="0" w:color="auto"/>
                            <w:left w:val="none" w:sz="0" w:space="0" w:color="auto"/>
                            <w:bottom w:val="none" w:sz="0" w:space="0" w:color="auto"/>
                            <w:right w:val="none" w:sz="0" w:space="0" w:color="auto"/>
                          </w:divBdr>
                          <w:divsChild>
                            <w:div w:id="223613822">
                              <w:marLeft w:val="0"/>
                              <w:marRight w:val="0"/>
                              <w:marTop w:val="0"/>
                              <w:marBottom w:val="0"/>
                              <w:divBdr>
                                <w:top w:val="none" w:sz="0" w:space="0" w:color="auto"/>
                                <w:left w:val="none" w:sz="0" w:space="0" w:color="auto"/>
                                <w:bottom w:val="none" w:sz="0" w:space="0" w:color="auto"/>
                                <w:right w:val="none" w:sz="0" w:space="0" w:color="auto"/>
                              </w:divBdr>
                            </w:div>
                          </w:divsChild>
                        </w:div>
                        <w:div w:id="1790196758">
                          <w:marLeft w:val="0"/>
                          <w:marRight w:val="0"/>
                          <w:marTop w:val="0"/>
                          <w:marBottom w:val="0"/>
                          <w:divBdr>
                            <w:top w:val="none" w:sz="0" w:space="0" w:color="auto"/>
                            <w:left w:val="none" w:sz="0" w:space="0" w:color="auto"/>
                            <w:bottom w:val="none" w:sz="0" w:space="0" w:color="auto"/>
                            <w:right w:val="none" w:sz="0" w:space="0" w:color="auto"/>
                          </w:divBdr>
                        </w:div>
                      </w:divsChild>
                    </w:div>
                    <w:div w:id="947615744">
                      <w:marLeft w:val="0"/>
                      <w:marRight w:val="0"/>
                      <w:marTop w:val="0"/>
                      <w:marBottom w:val="0"/>
                      <w:divBdr>
                        <w:top w:val="none" w:sz="0" w:space="0" w:color="auto"/>
                        <w:left w:val="none" w:sz="0" w:space="0" w:color="auto"/>
                        <w:bottom w:val="none" w:sz="0" w:space="0" w:color="auto"/>
                        <w:right w:val="none" w:sz="0" w:space="0" w:color="auto"/>
                      </w:divBdr>
                      <w:divsChild>
                        <w:div w:id="1204710191">
                          <w:marLeft w:val="0"/>
                          <w:marRight w:val="0"/>
                          <w:marTop w:val="0"/>
                          <w:marBottom w:val="0"/>
                          <w:divBdr>
                            <w:top w:val="none" w:sz="0" w:space="0" w:color="auto"/>
                            <w:left w:val="none" w:sz="0" w:space="0" w:color="auto"/>
                            <w:bottom w:val="none" w:sz="0" w:space="0" w:color="auto"/>
                            <w:right w:val="none" w:sz="0" w:space="0" w:color="auto"/>
                          </w:divBdr>
                        </w:div>
                        <w:div w:id="702243761">
                          <w:marLeft w:val="240"/>
                          <w:marRight w:val="0"/>
                          <w:marTop w:val="0"/>
                          <w:marBottom w:val="0"/>
                          <w:divBdr>
                            <w:top w:val="none" w:sz="0" w:space="0" w:color="auto"/>
                            <w:left w:val="none" w:sz="0" w:space="0" w:color="auto"/>
                            <w:bottom w:val="none" w:sz="0" w:space="0" w:color="auto"/>
                            <w:right w:val="none" w:sz="0" w:space="0" w:color="auto"/>
                          </w:divBdr>
                          <w:divsChild>
                            <w:div w:id="158273838">
                              <w:marLeft w:val="0"/>
                              <w:marRight w:val="0"/>
                              <w:marTop w:val="0"/>
                              <w:marBottom w:val="0"/>
                              <w:divBdr>
                                <w:top w:val="none" w:sz="0" w:space="0" w:color="auto"/>
                                <w:left w:val="none" w:sz="0" w:space="0" w:color="auto"/>
                                <w:bottom w:val="none" w:sz="0" w:space="0" w:color="auto"/>
                                <w:right w:val="none" w:sz="0" w:space="0" w:color="auto"/>
                              </w:divBdr>
                            </w:div>
                          </w:divsChild>
                        </w:div>
                        <w:div w:id="289434319">
                          <w:marLeft w:val="0"/>
                          <w:marRight w:val="0"/>
                          <w:marTop w:val="0"/>
                          <w:marBottom w:val="0"/>
                          <w:divBdr>
                            <w:top w:val="none" w:sz="0" w:space="0" w:color="auto"/>
                            <w:left w:val="none" w:sz="0" w:space="0" w:color="auto"/>
                            <w:bottom w:val="none" w:sz="0" w:space="0" w:color="auto"/>
                            <w:right w:val="none" w:sz="0" w:space="0" w:color="auto"/>
                          </w:divBdr>
                        </w:div>
                      </w:divsChild>
                    </w:div>
                    <w:div w:id="428163703">
                      <w:marLeft w:val="0"/>
                      <w:marRight w:val="0"/>
                      <w:marTop w:val="0"/>
                      <w:marBottom w:val="0"/>
                      <w:divBdr>
                        <w:top w:val="none" w:sz="0" w:space="0" w:color="auto"/>
                        <w:left w:val="none" w:sz="0" w:space="0" w:color="auto"/>
                        <w:bottom w:val="none" w:sz="0" w:space="0" w:color="auto"/>
                        <w:right w:val="none" w:sz="0" w:space="0" w:color="auto"/>
                      </w:divBdr>
                      <w:divsChild>
                        <w:div w:id="1079600341">
                          <w:marLeft w:val="0"/>
                          <w:marRight w:val="0"/>
                          <w:marTop w:val="0"/>
                          <w:marBottom w:val="0"/>
                          <w:divBdr>
                            <w:top w:val="none" w:sz="0" w:space="0" w:color="auto"/>
                            <w:left w:val="none" w:sz="0" w:space="0" w:color="auto"/>
                            <w:bottom w:val="none" w:sz="0" w:space="0" w:color="auto"/>
                            <w:right w:val="none" w:sz="0" w:space="0" w:color="auto"/>
                          </w:divBdr>
                        </w:div>
                        <w:div w:id="1681350330">
                          <w:marLeft w:val="240"/>
                          <w:marRight w:val="0"/>
                          <w:marTop w:val="0"/>
                          <w:marBottom w:val="0"/>
                          <w:divBdr>
                            <w:top w:val="none" w:sz="0" w:space="0" w:color="auto"/>
                            <w:left w:val="none" w:sz="0" w:space="0" w:color="auto"/>
                            <w:bottom w:val="none" w:sz="0" w:space="0" w:color="auto"/>
                            <w:right w:val="none" w:sz="0" w:space="0" w:color="auto"/>
                          </w:divBdr>
                          <w:divsChild>
                            <w:div w:id="1604415538">
                              <w:marLeft w:val="0"/>
                              <w:marRight w:val="0"/>
                              <w:marTop w:val="0"/>
                              <w:marBottom w:val="0"/>
                              <w:divBdr>
                                <w:top w:val="none" w:sz="0" w:space="0" w:color="auto"/>
                                <w:left w:val="none" w:sz="0" w:space="0" w:color="auto"/>
                                <w:bottom w:val="none" w:sz="0" w:space="0" w:color="auto"/>
                                <w:right w:val="none" w:sz="0" w:space="0" w:color="auto"/>
                              </w:divBdr>
                            </w:div>
                          </w:divsChild>
                        </w:div>
                        <w:div w:id="979962221">
                          <w:marLeft w:val="0"/>
                          <w:marRight w:val="0"/>
                          <w:marTop w:val="0"/>
                          <w:marBottom w:val="0"/>
                          <w:divBdr>
                            <w:top w:val="none" w:sz="0" w:space="0" w:color="auto"/>
                            <w:left w:val="none" w:sz="0" w:space="0" w:color="auto"/>
                            <w:bottom w:val="none" w:sz="0" w:space="0" w:color="auto"/>
                            <w:right w:val="none" w:sz="0" w:space="0" w:color="auto"/>
                          </w:divBdr>
                        </w:div>
                      </w:divsChild>
                    </w:div>
                    <w:div w:id="426120443">
                      <w:marLeft w:val="0"/>
                      <w:marRight w:val="0"/>
                      <w:marTop w:val="0"/>
                      <w:marBottom w:val="0"/>
                      <w:divBdr>
                        <w:top w:val="none" w:sz="0" w:space="0" w:color="auto"/>
                        <w:left w:val="none" w:sz="0" w:space="0" w:color="auto"/>
                        <w:bottom w:val="none" w:sz="0" w:space="0" w:color="auto"/>
                        <w:right w:val="none" w:sz="0" w:space="0" w:color="auto"/>
                      </w:divBdr>
                      <w:divsChild>
                        <w:div w:id="1626080105">
                          <w:marLeft w:val="0"/>
                          <w:marRight w:val="0"/>
                          <w:marTop w:val="0"/>
                          <w:marBottom w:val="0"/>
                          <w:divBdr>
                            <w:top w:val="none" w:sz="0" w:space="0" w:color="auto"/>
                            <w:left w:val="none" w:sz="0" w:space="0" w:color="auto"/>
                            <w:bottom w:val="none" w:sz="0" w:space="0" w:color="auto"/>
                            <w:right w:val="none" w:sz="0" w:space="0" w:color="auto"/>
                          </w:divBdr>
                        </w:div>
                        <w:div w:id="1108158616">
                          <w:marLeft w:val="240"/>
                          <w:marRight w:val="0"/>
                          <w:marTop w:val="0"/>
                          <w:marBottom w:val="0"/>
                          <w:divBdr>
                            <w:top w:val="none" w:sz="0" w:space="0" w:color="auto"/>
                            <w:left w:val="none" w:sz="0" w:space="0" w:color="auto"/>
                            <w:bottom w:val="none" w:sz="0" w:space="0" w:color="auto"/>
                            <w:right w:val="none" w:sz="0" w:space="0" w:color="auto"/>
                          </w:divBdr>
                          <w:divsChild>
                            <w:div w:id="1723140011">
                              <w:marLeft w:val="0"/>
                              <w:marRight w:val="0"/>
                              <w:marTop w:val="0"/>
                              <w:marBottom w:val="0"/>
                              <w:divBdr>
                                <w:top w:val="none" w:sz="0" w:space="0" w:color="auto"/>
                                <w:left w:val="none" w:sz="0" w:space="0" w:color="auto"/>
                                <w:bottom w:val="none" w:sz="0" w:space="0" w:color="auto"/>
                                <w:right w:val="none" w:sz="0" w:space="0" w:color="auto"/>
                              </w:divBdr>
                            </w:div>
                          </w:divsChild>
                        </w:div>
                        <w:div w:id="1902716548">
                          <w:marLeft w:val="0"/>
                          <w:marRight w:val="0"/>
                          <w:marTop w:val="0"/>
                          <w:marBottom w:val="0"/>
                          <w:divBdr>
                            <w:top w:val="none" w:sz="0" w:space="0" w:color="auto"/>
                            <w:left w:val="none" w:sz="0" w:space="0" w:color="auto"/>
                            <w:bottom w:val="none" w:sz="0" w:space="0" w:color="auto"/>
                            <w:right w:val="none" w:sz="0" w:space="0" w:color="auto"/>
                          </w:divBdr>
                        </w:div>
                      </w:divsChild>
                    </w:div>
                    <w:div w:id="2061782704">
                      <w:marLeft w:val="0"/>
                      <w:marRight w:val="0"/>
                      <w:marTop w:val="0"/>
                      <w:marBottom w:val="0"/>
                      <w:divBdr>
                        <w:top w:val="none" w:sz="0" w:space="0" w:color="auto"/>
                        <w:left w:val="none" w:sz="0" w:space="0" w:color="auto"/>
                        <w:bottom w:val="none" w:sz="0" w:space="0" w:color="auto"/>
                        <w:right w:val="none" w:sz="0" w:space="0" w:color="auto"/>
                      </w:divBdr>
                      <w:divsChild>
                        <w:div w:id="2115401706">
                          <w:marLeft w:val="0"/>
                          <w:marRight w:val="0"/>
                          <w:marTop w:val="0"/>
                          <w:marBottom w:val="0"/>
                          <w:divBdr>
                            <w:top w:val="none" w:sz="0" w:space="0" w:color="auto"/>
                            <w:left w:val="none" w:sz="0" w:space="0" w:color="auto"/>
                            <w:bottom w:val="none" w:sz="0" w:space="0" w:color="auto"/>
                            <w:right w:val="none" w:sz="0" w:space="0" w:color="auto"/>
                          </w:divBdr>
                        </w:div>
                        <w:div w:id="596790167">
                          <w:marLeft w:val="240"/>
                          <w:marRight w:val="0"/>
                          <w:marTop w:val="0"/>
                          <w:marBottom w:val="0"/>
                          <w:divBdr>
                            <w:top w:val="none" w:sz="0" w:space="0" w:color="auto"/>
                            <w:left w:val="none" w:sz="0" w:space="0" w:color="auto"/>
                            <w:bottom w:val="none" w:sz="0" w:space="0" w:color="auto"/>
                            <w:right w:val="none" w:sz="0" w:space="0" w:color="auto"/>
                          </w:divBdr>
                          <w:divsChild>
                            <w:div w:id="1968704757">
                              <w:marLeft w:val="0"/>
                              <w:marRight w:val="0"/>
                              <w:marTop w:val="0"/>
                              <w:marBottom w:val="0"/>
                              <w:divBdr>
                                <w:top w:val="none" w:sz="0" w:space="0" w:color="auto"/>
                                <w:left w:val="none" w:sz="0" w:space="0" w:color="auto"/>
                                <w:bottom w:val="none" w:sz="0" w:space="0" w:color="auto"/>
                                <w:right w:val="none" w:sz="0" w:space="0" w:color="auto"/>
                              </w:divBdr>
                            </w:div>
                          </w:divsChild>
                        </w:div>
                        <w:div w:id="2114743513">
                          <w:marLeft w:val="0"/>
                          <w:marRight w:val="0"/>
                          <w:marTop w:val="0"/>
                          <w:marBottom w:val="0"/>
                          <w:divBdr>
                            <w:top w:val="none" w:sz="0" w:space="0" w:color="auto"/>
                            <w:left w:val="none" w:sz="0" w:space="0" w:color="auto"/>
                            <w:bottom w:val="none" w:sz="0" w:space="0" w:color="auto"/>
                            <w:right w:val="none" w:sz="0" w:space="0" w:color="auto"/>
                          </w:divBdr>
                        </w:div>
                      </w:divsChild>
                    </w:div>
                    <w:div w:id="413936332">
                      <w:marLeft w:val="0"/>
                      <w:marRight w:val="0"/>
                      <w:marTop w:val="0"/>
                      <w:marBottom w:val="0"/>
                      <w:divBdr>
                        <w:top w:val="none" w:sz="0" w:space="0" w:color="auto"/>
                        <w:left w:val="none" w:sz="0" w:space="0" w:color="auto"/>
                        <w:bottom w:val="none" w:sz="0" w:space="0" w:color="auto"/>
                        <w:right w:val="none" w:sz="0" w:space="0" w:color="auto"/>
                      </w:divBdr>
                      <w:divsChild>
                        <w:div w:id="1163425471">
                          <w:marLeft w:val="0"/>
                          <w:marRight w:val="0"/>
                          <w:marTop w:val="0"/>
                          <w:marBottom w:val="0"/>
                          <w:divBdr>
                            <w:top w:val="none" w:sz="0" w:space="0" w:color="auto"/>
                            <w:left w:val="none" w:sz="0" w:space="0" w:color="auto"/>
                            <w:bottom w:val="none" w:sz="0" w:space="0" w:color="auto"/>
                            <w:right w:val="none" w:sz="0" w:space="0" w:color="auto"/>
                          </w:divBdr>
                        </w:div>
                        <w:div w:id="679504098">
                          <w:marLeft w:val="240"/>
                          <w:marRight w:val="0"/>
                          <w:marTop w:val="0"/>
                          <w:marBottom w:val="0"/>
                          <w:divBdr>
                            <w:top w:val="none" w:sz="0" w:space="0" w:color="auto"/>
                            <w:left w:val="none" w:sz="0" w:space="0" w:color="auto"/>
                            <w:bottom w:val="none" w:sz="0" w:space="0" w:color="auto"/>
                            <w:right w:val="none" w:sz="0" w:space="0" w:color="auto"/>
                          </w:divBdr>
                          <w:divsChild>
                            <w:div w:id="475949248">
                              <w:marLeft w:val="0"/>
                              <w:marRight w:val="0"/>
                              <w:marTop w:val="0"/>
                              <w:marBottom w:val="0"/>
                              <w:divBdr>
                                <w:top w:val="none" w:sz="0" w:space="0" w:color="auto"/>
                                <w:left w:val="none" w:sz="0" w:space="0" w:color="auto"/>
                                <w:bottom w:val="none" w:sz="0" w:space="0" w:color="auto"/>
                                <w:right w:val="none" w:sz="0" w:space="0" w:color="auto"/>
                              </w:divBdr>
                            </w:div>
                          </w:divsChild>
                        </w:div>
                        <w:div w:id="989943685">
                          <w:marLeft w:val="0"/>
                          <w:marRight w:val="0"/>
                          <w:marTop w:val="0"/>
                          <w:marBottom w:val="0"/>
                          <w:divBdr>
                            <w:top w:val="none" w:sz="0" w:space="0" w:color="auto"/>
                            <w:left w:val="none" w:sz="0" w:space="0" w:color="auto"/>
                            <w:bottom w:val="none" w:sz="0" w:space="0" w:color="auto"/>
                            <w:right w:val="none" w:sz="0" w:space="0" w:color="auto"/>
                          </w:divBdr>
                        </w:div>
                      </w:divsChild>
                    </w:div>
                    <w:div w:id="1951737202">
                      <w:marLeft w:val="0"/>
                      <w:marRight w:val="0"/>
                      <w:marTop w:val="0"/>
                      <w:marBottom w:val="0"/>
                      <w:divBdr>
                        <w:top w:val="none" w:sz="0" w:space="0" w:color="auto"/>
                        <w:left w:val="none" w:sz="0" w:space="0" w:color="auto"/>
                        <w:bottom w:val="none" w:sz="0" w:space="0" w:color="auto"/>
                        <w:right w:val="none" w:sz="0" w:space="0" w:color="auto"/>
                      </w:divBdr>
                      <w:divsChild>
                        <w:div w:id="1440955646">
                          <w:marLeft w:val="0"/>
                          <w:marRight w:val="0"/>
                          <w:marTop w:val="0"/>
                          <w:marBottom w:val="0"/>
                          <w:divBdr>
                            <w:top w:val="none" w:sz="0" w:space="0" w:color="auto"/>
                            <w:left w:val="none" w:sz="0" w:space="0" w:color="auto"/>
                            <w:bottom w:val="none" w:sz="0" w:space="0" w:color="auto"/>
                            <w:right w:val="none" w:sz="0" w:space="0" w:color="auto"/>
                          </w:divBdr>
                        </w:div>
                        <w:div w:id="1318996619">
                          <w:marLeft w:val="240"/>
                          <w:marRight w:val="0"/>
                          <w:marTop w:val="0"/>
                          <w:marBottom w:val="0"/>
                          <w:divBdr>
                            <w:top w:val="none" w:sz="0" w:space="0" w:color="auto"/>
                            <w:left w:val="none" w:sz="0" w:space="0" w:color="auto"/>
                            <w:bottom w:val="none" w:sz="0" w:space="0" w:color="auto"/>
                            <w:right w:val="none" w:sz="0" w:space="0" w:color="auto"/>
                          </w:divBdr>
                          <w:divsChild>
                            <w:div w:id="1813131346">
                              <w:marLeft w:val="0"/>
                              <w:marRight w:val="0"/>
                              <w:marTop w:val="0"/>
                              <w:marBottom w:val="0"/>
                              <w:divBdr>
                                <w:top w:val="none" w:sz="0" w:space="0" w:color="auto"/>
                                <w:left w:val="none" w:sz="0" w:space="0" w:color="auto"/>
                                <w:bottom w:val="none" w:sz="0" w:space="0" w:color="auto"/>
                                <w:right w:val="none" w:sz="0" w:space="0" w:color="auto"/>
                              </w:divBdr>
                            </w:div>
                          </w:divsChild>
                        </w:div>
                        <w:div w:id="1457943937">
                          <w:marLeft w:val="0"/>
                          <w:marRight w:val="0"/>
                          <w:marTop w:val="0"/>
                          <w:marBottom w:val="0"/>
                          <w:divBdr>
                            <w:top w:val="none" w:sz="0" w:space="0" w:color="auto"/>
                            <w:left w:val="none" w:sz="0" w:space="0" w:color="auto"/>
                            <w:bottom w:val="none" w:sz="0" w:space="0" w:color="auto"/>
                            <w:right w:val="none" w:sz="0" w:space="0" w:color="auto"/>
                          </w:divBdr>
                        </w:div>
                      </w:divsChild>
                    </w:div>
                    <w:div w:id="1620986441">
                      <w:marLeft w:val="0"/>
                      <w:marRight w:val="0"/>
                      <w:marTop w:val="0"/>
                      <w:marBottom w:val="0"/>
                      <w:divBdr>
                        <w:top w:val="none" w:sz="0" w:space="0" w:color="auto"/>
                        <w:left w:val="none" w:sz="0" w:space="0" w:color="auto"/>
                        <w:bottom w:val="none" w:sz="0" w:space="0" w:color="auto"/>
                        <w:right w:val="none" w:sz="0" w:space="0" w:color="auto"/>
                      </w:divBdr>
                      <w:divsChild>
                        <w:div w:id="561062741">
                          <w:marLeft w:val="0"/>
                          <w:marRight w:val="0"/>
                          <w:marTop w:val="0"/>
                          <w:marBottom w:val="0"/>
                          <w:divBdr>
                            <w:top w:val="none" w:sz="0" w:space="0" w:color="auto"/>
                            <w:left w:val="none" w:sz="0" w:space="0" w:color="auto"/>
                            <w:bottom w:val="none" w:sz="0" w:space="0" w:color="auto"/>
                            <w:right w:val="none" w:sz="0" w:space="0" w:color="auto"/>
                          </w:divBdr>
                        </w:div>
                        <w:div w:id="376660624">
                          <w:marLeft w:val="240"/>
                          <w:marRight w:val="0"/>
                          <w:marTop w:val="0"/>
                          <w:marBottom w:val="0"/>
                          <w:divBdr>
                            <w:top w:val="none" w:sz="0" w:space="0" w:color="auto"/>
                            <w:left w:val="none" w:sz="0" w:space="0" w:color="auto"/>
                            <w:bottom w:val="none" w:sz="0" w:space="0" w:color="auto"/>
                            <w:right w:val="none" w:sz="0" w:space="0" w:color="auto"/>
                          </w:divBdr>
                          <w:divsChild>
                            <w:div w:id="378360401">
                              <w:marLeft w:val="0"/>
                              <w:marRight w:val="0"/>
                              <w:marTop w:val="0"/>
                              <w:marBottom w:val="0"/>
                              <w:divBdr>
                                <w:top w:val="none" w:sz="0" w:space="0" w:color="auto"/>
                                <w:left w:val="none" w:sz="0" w:space="0" w:color="auto"/>
                                <w:bottom w:val="none" w:sz="0" w:space="0" w:color="auto"/>
                                <w:right w:val="none" w:sz="0" w:space="0" w:color="auto"/>
                              </w:divBdr>
                            </w:div>
                          </w:divsChild>
                        </w:div>
                        <w:div w:id="1301349969">
                          <w:marLeft w:val="0"/>
                          <w:marRight w:val="0"/>
                          <w:marTop w:val="0"/>
                          <w:marBottom w:val="0"/>
                          <w:divBdr>
                            <w:top w:val="none" w:sz="0" w:space="0" w:color="auto"/>
                            <w:left w:val="none" w:sz="0" w:space="0" w:color="auto"/>
                            <w:bottom w:val="none" w:sz="0" w:space="0" w:color="auto"/>
                            <w:right w:val="none" w:sz="0" w:space="0" w:color="auto"/>
                          </w:divBdr>
                        </w:div>
                      </w:divsChild>
                    </w:div>
                    <w:div w:id="1034040330">
                      <w:marLeft w:val="0"/>
                      <w:marRight w:val="0"/>
                      <w:marTop w:val="0"/>
                      <w:marBottom w:val="0"/>
                      <w:divBdr>
                        <w:top w:val="none" w:sz="0" w:space="0" w:color="auto"/>
                        <w:left w:val="none" w:sz="0" w:space="0" w:color="auto"/>
                        <w:bottom w:val="none" w:sz="0" w:space="0" w:color="auto"/>
                        <w:right w:val="none" w:sz="0" w:space="0" w:color="auto"/>
                      </w:divBdr>
                      <w:divsChild>
                        <w:div w:id="1653102143">
                          <w:marLeft w:val="0"/>
                          <w:marRight w:val="0"/>
                          <w:marTop w:val="0"/>
                          <w:marBottom w:val="0"/>
                          <w:divBdr>
                            <w:top w:val="none" w:sz="0" w:space="0" w:color="auto"/>
                            <w:left w:val="none" w:sz="0" w:space="0" w:color="auto"/>
                            <w:bottom w:val="none" w:sz="0" w:space="0" w:color="auto"/>
                            <w:right w:val="none" w:sz="0" w:space="0" w:color="auto"/>
                          </w:divBdr>
                        </w:div>
                        <w:div w:id="2056006029">
                          <w:marLeft w:val="240"/>
                          <w:marRight w:val="0"/>
                          <w:marTop w:val="0"/>
                          <w:marBottom w:val="0"/>
                          <w:divBdr>
                            <w:top w:val="none" w:sz="0" w:space="0" w:color="auto"/>
                            <w:left w:val="none" w:sz="0" w:space="0" w:color="auto"/>
                            <w:bottom w:val="none" w:sz="0" w:space="0" w:color="auto"/>
                            <w:right w:val="none" w:sz="0" w:space="0" w:color="auto"/>
                          </w:divBdr>
                          <w:divsChild>
                            <w:div w:id="1662418626">
                              <w:marLeft w:val="0"/>
                              <w:marRight w:val="0"/>
                              <w:marTop w:val="0"/>
                              <w:marBottom w:val="0"/>
                              <w:divBdr>
                                <w:top w:val="none" w:sz="0" w:space="0" w:color="auto"/>
                                <w:left w:val="none" w:sz="0" w:space="0" w:color="auto"/>
                                <w:bottom w:val="none" w:sz="0" w:space="0" w:color="auto"/>
                                <w:right w:val="none" w:sz="0" w:space="0" w:color="auto"/>
                              </w:divBdr>
                            </w:div>
                          </w:divsChild>
                        </w:div>
                        <w:div w:id="427193734">
                          <w:marLeft w:val="0"/>
                          <w:marRight w:val="0"/>
                          <w:marTop w:val="0"/>
                          <w:marBottom w:val="0"/>
                          <w:divBdr>
                            <w:top w:val="none" w:sz="0" w:space="0" w:color="auto"/>
                            <w:left w:val="none" w:sz="0" w:space="0" w:color="auto"/>
                            <w:bottom w:val="none" w:sz="0" w:space="0" w:color="auto"/>
                            <w:right w:val="none" w:sz="0" w:space="0" w:color="auto"/>
                          </w:divBdr>
                        </w:div>
                      </w:divsChild>
                    </w:div>
                    <w:div w:id="913205099">
                      <w:marLeft w:val="0"/>
                      <w:marRight w:val="0"/>
                      <w:marTop w:val="0"/>
                      <w:marBottom w:val="0"/>
                      <w:divBdr>
                        <w:top w:val="none" w:sz="0" w:space="0" w:color="auto"/>
                        <w:left w:val="none" w:sz="0" w:space="0" w:color="auto"/>
                        <w:bottom w:val="none" w:sz="0" w:space="0" w:color="auto"/>
                        <w:right w:val="none" w:sz="0" w:space="0" w:color="auto"/>
                      </w:divBdr>
                      <w:divsChild>
                        <w:div w:id="170877089">
                          <w:marLeft w:val="0"/>
                          <w:marRight w:val="0"/>
                          <w:marTop w:val="0"/>
                          <w:marBottom w:val="0"/>
                          <w:divBdr>
                            <w:top w:val="none" w:sz="0" w:space="0" w:color="auto"/>
                            <w:left w:val="none" w:sz="0" w:space="0" w:color="auto"/>
                            <w:bottom w:val="none" w:sz="0" w:space="0" w:color="auto"/>
                            <w:right w:val="none" w:sz="0" w:space="0" w:color="auto"/>
                          </w:divBdr>
                        </w:div>
                        <w:div w:id="1101796488">
                          <w:marLeft w:val="240"/>
                          <w:marRight w:val="0"/>
                          <w:marTop w:val="0"/>
                          <w:marBottom w:val="0"/>
                          <w:divBdr>
                            <w:top w:val="none" w:sz="0" w:space="0" w:color="auto"/>
                            <w:left w:val="none" w:sz="0" w:space="0" w:color="auto"/>
                            <w:bottom w:val="none" w:sz="0" w:space="0" w:color="auto"/>
                            <w:right w:val="none" w:sz="0" w:space="0" w:color="auto"/>
                          </w:divBdr>
                          <w:divsChild>
                            <w:div w:id="336691090">
                              <w:marLeft w:val="0"/>
                              <w:marRight w:val="0"/>
                              <w:marTop w:val="0"/>
                              <w:marBottom w:val="0"/>
                              <w:divBdr>
                                <w:top w:val="none" w:sz="0" w:space="0" w:color="auto"/>
                                <w:left w:val="none" w:sz="0" w:space="0" w:color="auto"/>
                                <w:bottom w:val="none" w:sz="0" w:space="0" w:color="auto"/>
                                <w:right w:val="none" w:sz="0" w:space="0" w:color="auto"/>
                              </w:divBdr>
                            </w:div>
                          </w:divsChild>
                        </w:div>
                        <w:div w:id="767576110">
                          <w:marLeft w:val="0"/>
                          <w:marRight w:val="0"/>
                          <w:marTop w:val="0"/>
                          <w:marBottom w:val="0"/>
                          <w:divBdr>
                            <w:top w:val="none" w:sz="0" w:space="0" w:color="auto"/>
                            <w:left w:val="none" w:sz="0" w:space="0" w:color="auto"/>
                            <w:bottom w:val="none" w:sz="0" w:space="0" w:color="auto"/>
                            <w:right w:val="none" w:sz="0" w:space="0" w:color="auto"/>
                          </w:divBdr>
                        </w:div>
                      </w:divsChild>
                    </w:div>
                    <w:div w:id="1382553122">
                      <w:marLeft w:val="0"/>
                      <w:marRight w:val="0"/>
                      <w:marTop w:val="0"/>
                      <w:marBottom w:val="0"/>
                      <w:divBdr>
                        <w:top w:val="none" w:sz="0" w:space="0" w:color="auto"/>
                        <w:left w:val="none" w:sz="0" w:space="0" w:color="auto"/>
                        <w:bottom w:val="none" w:sz="0" w:space="0" w:color="auto"/>
                        <w:right w:val="none" w:sz="0" w:space="0" w:color="auto"/>
                      </w:divBdr>
                      <w:divsChild>
                        <w:div w:id="641350043">
                          <w:marLeft w:val="0"/>
                          <w:marRight w:val="0"/>
                          <w:marTop w:val="0"/>
                          <w:marBottom w:val="0"/>
                          <w:divBdr>
                            <w:top w:val="none" w:sz="0" w:space="0" w:color="auto"/>
                            <w:left w:val="none" w:sz="0" w:space="0" w:color="auto"/>
                            <w:bottom w:val="none" w:sz="0" w:space="0" w:color="auto"/>
                            <w:right w:val="none" w:sz="0" w:space="0" w:color="auto"/>
                          </w:divBdr>
                        </w:div>
                        <w:div w:id="128281595">
                          <w:marLeft w:val="240"/>
                          <w:marRight w:val="0"/>
                          <w:marTop w:val="0"/>
                          <w:marBottom w:val="0"/>
                          <w:divBdr>
                            <w:top w:val="none" w:sz="0" w:space="0" w:color="auto"/>
                            <w:left w:val="none" w:sz="0" w:space="0" w:color="auto"/>
                            <w:bottom w:val="none" w:sz="0" w:space="0" w:color="auto"/>
                            <w:right w:val="none" w:sz="0" w:space="0" w:color="auto"/>
                          </w:divBdr>
                          <w:divsChild>
                            <w:div w:id="195236385">
                              <w:marLeft w:val="0"/>
                              <w:marRight w:val="0"/>
                              <w:marTop w:val="0"/>
                              <w:marBottom w:val="0"/>
                              <w:divBdr>
                                <w:top w:val="none" w:sz="0" w:space="0" w:color="auto"/>
                                <w:left w:val="none" w:sz="0" w:space="0" w:color="auto"/>
                                <w:bottom w:val="none" w:sz="0" w:space="0" w:color="auto"/>
                                <w:right w:val="none" w:sz="0" w:space="0" w:color="auto"/>
                              </w:divBdr>
                            </w:div>
                          </w:divsChild>
                        </w:div>
                        <w:div w:id="290747295">
                          <w:marLeft w:val="0"/>
                          <w:marRight w:val="0"/>
                          <w:marTop w:val="0"/>
                          <w:marBottom w:val="0"/>
                          <w:divBdr>
                            <w:top w:val="none" w:sz="0" w:space="0" w:color="auto"/>
                            <w:left w:val="none" w:sz="0" w:space="0" w:color="auto"/>
                            <w:bottom w:val="none" w:sz="0" w:space="0" w:color="auto"/>
                            <w:right w:val="none" w:sz="0" w:space="0" w:color="auto"/>
                          </w:divBdr>
                        </w:div>
                      </w:divsChild>
                    </w:div>
                    <w:div w:id="337583911">
                      <w:marLeft w:val="0"/>
                      <w:marRight w:val="0"/>
                      <w:marTop w:val="0"/>
                      <w:marBottom w:val="0"/>
                      <w:divBdr>
                        <w:top w:val="none" w:sz="0" w:space="0" w:color="auto"/>
                        <w:left w:val="none" w:sz="0" w:space="0" w:color="auto"/>
                        <w:bottom w:val="none" w:sz="0" w:space="0" w:color="auto"/>
                        <w:right w:val="none" w:sz="0" w:space="0" w:color="auto"/>
                      </w:divBdr>
                      <w:divsChild>
                        <w:div w:id="329723374">
                          <w:marLeft w:val="0"/>
                          <w:marRight w:val="0"/>
                          <w:marTop w:val="0"/>
                          <w:marBottom w:val="0"/>
                          <w:divBdr>
                            <w:top w:val="none" w:sz="0" w:space="0" w:color="auto"/>
                            <w:left w:val="none" w:sz="0" w:space="0" w:color="auto"/>
                            <w:bottom w:val="none" w:sz="0" w:space="0" w:color="auto"/>
                            <w:right w:val="none" w:sz="0" w:space="0" w:color="auto"/>
                          </w:divBdr>
                        </w:div>
                        <w:div w:id="139008308">
                          <w:marLeft w:val="240"/>
                          <w:marRight w:val="0"/>
                          <w:marTop w:val="0"/>
                          <w:marBottom w:val="0"/>
                          <w:divBdr>
                            <w:top w:val="none" w:sz="0" w:space="0" w:color="auto"/>
                            <w:left w:val="none" w:sz="0" w:space="0" w:color="auto"/>
                            <w:bottom w:val="none" w:sz="0" w:space="0" w:color="auto"/>
                            <w:right w:val="none" w:sz="0" w:space="0" w:color="auto"/>
                          </w:divBdr>
                          <w:divsChild>
                            <w:div w:id="347146928">
                              <w:marLeft w:val="0"/>
                              <w:marRight w:val="0"/>
                              <w:marTop w:val="0"/>
                              <w:marBottom w:val="0"/>
                              <w:divBdr>
                                <w:top w:val="none" w:sz="0" w:space="0" w:color="auto"/>
                                <w:left w:val="none" w:sz="0" w:space="0" w:color="auto"/>
                                <w:bottom w:val="none" w:sz="0" w:space="0" w:color="auto"/>
                                <w:right w:val="none" w:sz="0" w:space="0" w:color="auto"/>
                              </w:divBdr>
                            </w:div>
                          </w:divsChild>
                        </w:div>
                        <w:div w:id="1946686929">
                          <w:marLeft w:val="0"/>
                          <w:marRight w:val="0"/>
                          <w:marTop w:val="0"/>
                          <w:marBottom w:val="0"/>
                          <w:divBdr>
                            <w:top w:val="none" w:sz="0" w:space="0" w:color="auto"/>
                            <w:left w:val="none" w:sz="0" w:space="0" w:color="auto"/>
                            <w:bottom w:val="none" w:sz="0" w:space="0" w:color="auto"/>
                            <w:right w:val="none" w:sz="0" w:space="0" w:color="auto"/>
                          </w:divBdr>
                        </w:div>
                      </w:divsChild>
                    </w:div>
                    <w:div w:id="2129540398">
                      <w:marLeft w:val="0"/>
                      <w:marRight w:val="0"/>
                      <w:marTop w:val="0"/>
                      <w:marBottom w:val="0"/>
                      <w:divBdr>
                        <w:top w:val="none" w:sz="0" w:space="0" w:color="auto"/>
                        <w:left w:val="none" w:sz="0" w:space="0" w:color="auto"/>
                        <w:bottom w:val="none" w:sz="0" w:space="0" w:color="auto"/>
                        <w:right w:val="none" w:sz="0" w:space="0" w:color="auto"/>
                      </w:divBdr>
                      <w:divsChild>
                        <w:div w:id="854728418">
                          <w:marLeft w:val="0"/>
                          <w:marRight w:val="0"/>
                          <w:marTop w:val="0"/>
                          <w:marBottom w:val="0"/>
                          <w:divBdr>
                            <w:top w:val="none" w:sz="0" w:space="0" w:color="auto"/>
                            <w:left w:val="none" w:sz="0" w:space="0" w:color="auto"/>
                            <w:bottom w:val="none" w:sz="0" w:space="0" w:color="auto"/>
                            <w:right w:val="none" w:sz="0" w:space="0" w:color="auto"/>
                          </w:divBdr>
                        </w:div>
                        <w:div w:id="1943221112">
                          <w:marLeft w:val="240"/>
                          <w:marRight w:val="0"/>
                          <w:marTop w:val="0"/>
                          <w:marBottom w:val="0"/>
                          <w:divBdr>
                            <w:top w:val="none" w:sz="0" w:space="0" w:color="auto"/>
                            <w:left w:val="none" w:sz="0" w:space="0" w:color="auto"/>
                            <w:bottom w:val="none" w:sz="0" w:space="0" w:color="auto"/>
                            <w:right w:val="none" w:sz="0" w:space="0" w:color="auto"/>
                          </w:divBdr>
                          <w:divsChild>
                            <w:div w:id="1120687446">
                              <w:marLeft w:val="0"/>
                              <w:marRight w:val="0"/>
                              <w:marTop w:val="0"/>
                              <w:marBottom w:val="0"/>
                              <w:divBdr>
                                <w:top w:val="none" w:sz="0" w:space="0" w:color="auto"/>
                                <w:left w:val="none" w:sz="0" w:space="0" w:color="auto"/>
                                <w:bottom w:val="none" w:sz="0" w:space="0" w:color="auto"/>
                                <w:right w:val="none" w:sz="0" w:space="0" w:color="auto"/>
                              </w:divBdr>
                            </w:div>
                          </w:divsChild>
                        </w:div>
                        <w:div w:id="656611566">
                          <w:marLeft w:val="0"/>
                          <w:marRight w:val="0"/>
                          <w:marTop w:val="0"/>
                          <w:marBottom w:val="0"/>
                          <w:divBdr>
                            <w:top w:val="none" w:sz="0" w:space="0" w:color="auto"/>
                            <w:left w:val="none" w:sz="0" w:space="0" w:color="auto"/>
                            <w:bottom w:val="none" w:sz="0" w:space="0" w:color="auto"/>
                            <w:right w:val="none" w:sz="0" w:space="0" w:color="auto"/>
                          </w:divBdr>
                        </w:div>
                      </w:divsChild>
                    </w:div>
                    <w:div w:id="768892858">
                      <w:marLeft w:val="0"/>
                      <w:marRight w:val="0"/>
                      <w:marTop w:val="0"/>
                      <w:marBottom w:val="0"/>
                      <w:divBdr>
                        <w:top w:val="none" w:sz="0" w:space="0" w:color="auto"/>
                        <w:left w:val="none" w:sz="0" w:space="0" w:color="auto"/>
                        <w:bottom w:val="none" w:sz="0" w:space="0" w:color="auto"/>
                        <w:right w:val="none" w:sz="0" w:space="0" w:color="auto"/>
                      </w:divBdr>
                      <w:divsChild>
                        <w:div w:id="733746684">
                          <w:marLeft w:val="0"/>
                          <w:marRight w:val="0"/>
                          <w:marTop w:val="0"/>
                          <w:marBottom w:val="0"/>
                          <w:divBdr>
                            <w:top w:val="none" w:sz="0" w:space="0" w:color="auto"/>
                            <w:left w:val="none" w:sz="0" w:space="0" w:color="auto"/>
                            <w:bottom w:val="none" w:sz="0" w:space="0" w:color="auto"/>
                            <w:right w:val="none" w:sz="0" w:space="0" w:color="auto"/>
                          </w:divBdr>
                        </w:div>
                        <w:div w:id="812143551">
                          <w:marLeft w:val="240"/>
                          <w:marRight w:val="0"/>
                          <w:marTop w:val="0"/>
                          <w:marBottom w:val="0"/>
                          <w:divBdr>
                            <w:top w:val="none" w:sz="0" w:space="0" w:color="auto"/>
                            <w:left w:val="none" w:sz="0" w:space="0" w:color="auto"/>
                            <w:bottom w:val="none" w:sz="0" w:space="0" w:color="auto"/>
                            <w:right w:val="none" w:sz="0" w:space="0" w:color="auto"/>
                          </w:divBdr>
                          <w:divsChild>
                            <w:div w:id="1820462856">
                              <w:marLeft w:val="0"/>
                              <w:marRight w:val="0"/>
                              <w:marTop w:val="0"/>
                              <w:marBottom w:val="0"/>
                              <w:divBdr>
                                <w:top w:val="none" w:sz="0" w:space="0" w:color="auto"/>
                                <w:left w:val="none" w:sz="0" w:space="0" w:color="auto"/>
                                <w:bottom w:val="none" w:sz="0" w:space="0" w:color="auto"/>
                                <w:right w:val="none" w:sz="0" w:space="0" w:color="auto"/>
                              </w:divBdr>
                            </w:div>
                          </w:divsChild>
                        </w:div>
                        <w:div w:id="1547375165">
                          <w:marLeft w:val="0"/>
                          <w:marRight w:val="0"/>
                          <w:marTop w:val="0"/>
                          <w:marBottom w:val="0"/>
                          <w:divBdr>
                            <w:top w:val="none" w:sz="0" w:space="0" w:color="auto"/>
                            <w:left w:val="none" w:sz="0" w:space="0" w:color="auto"/>
                            <w:bottom w:val="none" w:sz="0" w:space="0" w:color="auto"/>
                            <w:right w:val="none" w:sz="0" w:space="0" w:color="auto"/>
                          </w:divBdr>
                        </w:div>
                      </w:divsChild>
                    </w:div>
                    <w:div w:id="114911783">
                      <w:marLeft w:val="0"/>
                      <w:marRight w:val="0"/>
                      <w:marTop w:val="0"/>
                      <w:marBottom w:val="0"/>
                      <w:divBdr>
                        <w:top w:val="none" w:sz="0" w:space="0" w:color="auto"/>
                        <w:left w:val="none" w:sz="0" w:space="0" w:color="auto"/>
                        <w:bottom w:val="none" w:sz="0" w:space="0" w:color="auto"/>
                        <w:right w:val="none" w:sz="0" w:space="0" w:color="auto"/>
                      </w:divBdr>
                      <w:divsChild>
                        <w:div w:id="24840402">
                          <w:marLeft w:val="0"/>
                          <w:marRight w:val="0"/>
                          <w:marTop w:val="0"/>
                          <w:marBottom w:val="0"/>
                          <w:divBdr>
                            <w:top w:val="none" w:sz="0" w:space="0" w:color="auto"/>
                            <w:left w:val="none" w:sz="0" w:space="0" w:color="auto"/>
                            <w:bottom w:val="none" w:sz="0" w:space="0" w:color="auto"/>
                            <w:right w:val="none" w:sz="0" w:space="0" w:color="auto"/>
                          </w:divBdr>
                        </w:div>
                        <w:div w:id="1674259466">
                          <w:marLeft w:val="240"/>
                          <w:marRight w:val="0"/>
                          <w:marTop w:val="0"/>
                          <w:marBottom w:val="0"/>
                          <w:divBdr>
                            <w:top w:val="none" w:sz="0" w:space="0" w:color="auto"/>
                            <w:left w:val="none" w:sz="0" w:space="0" w:color="auto"/>
                            <w:bottom w:val="none" w:sz="0" w:space="0" w:color="auto"/>
                            <w:right w:val="none" w:sz="0" w:space="0" w:color="auto"/>
                          </w:divBdr>
                          <w:divsChild>
                            <w:div w:id="1777023496">
                              <w:marLeft w:val="0"/>
                              <w:marRight w:val="0"/>
                              <w:marTop w:val="0"/>
                              <w:marBottom w:val="0"/>
                              <w:divBdr>
                                <w:top w:val="none" w:sz="0" w:space="0" w:color="auto"/>
                                <w:left w:val="none" w:sz="0" w:space="0" w:color="auto"/>
                                <w:bottom w:val="none" w:sz="0" w:space="0" w:color="auto"/>
                                <w:right w:val="none" w:sz="0" w:space="0" w:color="auto"/>
                              </w:divBdr>
                            </w:div>
                          </w:divsChild>
                        </w:div>
                        <w:div w:id="45952647">
                          <w:marLeft w:val="0"/>
                          <w:marRight w:val="0"/>
                          <w:marTop w:val="0"/>
                          <w:marBottom w:val="0"/>
                          <w:divBdr>
                            <w:top w:val="none" w:sz="0" w:space="0" w:color="auto"/>
                            <w:left w:val="none" w:sz="0" w:space="0" w:color="auto"/>
                            <w:bottom w:val="none" w:sz="0" w:space="0" w:color="auto"/>
                            <w:right w:val="none" w:sz="0" w:space="0" w:color="auto"/>
                          </w:divBdr>
                        </w:div>
                      </w:divsChild>
                    </w:div>
                    <w:div w:id="186069465">
                      <w:marLeft w:val="0"/>
                      <w:marRight w:val="0"/>
                      <w:marTop w:val="0"/>
                      <w:marBottom w:val="0"/>
                      <w:divBdr>
                        <w:top w:val="none" w:sz="0" w:space="0" w:color="auto"/>
                        <w:left w:val="none" w:sz="0" w:space="0" w:color="auto"/>
                        <w:bottom w:val="none" w:sz="0" w:space="0" w:color="auto"/>
                        <w:right w:val="none" w:sz="0" w:space="0" w:color="auto"/>
                      </w:divBdr>
                      <w:divsChild>
                        <w:div w:id="345249864">
                          <w:marLeft w:val="0"/>
                          <w:marRight w:val="0"/>
                          <w:marTop w:val="0"/>
                          <w:marBottom w:val="0"/>
                          <w:divBdr>
                            <w:top w:val="none" w:sz="0" w:space="0" w:color="auto"/>
                            <w:left w:val="none" w:sz="0" w:space="0" w:color="auto"/>
                            <w:bottom w:val="none" w:sz="0" w:space="0" w:color="auto"/>
                            <w:right w:val="none" w:sz="0" w:space="0" w:color="auto"/>
                          </w:divBdr>
                        </w:div>
                        <w:div w:id="286545048">
                          <w:marLeft w:val="240"/>
                          <w:marRight w:val="0"/>
                          <w:marTop w:val="0"/>
                          <w:marBottom w:val="0"/>
                          <w:divBdr>
                            <w:top w:val="none" w:sz="0" w:space="0" w:color="auto"/>
                            <w:left w:val="none" w:sz="0" w:space="0" w:color="auto"/>
                            <w:bottom w:val="none" w:sz="0" w:space="0" w:color="auto"/>
                            <w:right w:val="none" w:sz="0" w:space="0" w:color="auto"/>
                          </w:divBdr>
                          <w:divsChild>
                            <w:div w:id="526482961">
                              <w:marLeft w:val="0"/>
                              <w:marRight w:val="0"/>
                              <w:marTop w:val="0"/>
                              <w:marBottom w:val="0"/>
                              <w:divBdr>
                                <w:top w:val="none" w:sz="0" w:space="0" w:color="auto"/>
                                <w:left w:val="none" w:sz="0" w:space="0" w:color="auto"/>
                                <w:bottom w:val="none" w:sz="0" w:space="0" w:color="auto"/>
                                <w:right w:val="none" w:sz="0" w:space="0" w:color="auto"/>
                              </w:divBdr>
                            </w:div>
                          </w:divsChild>
                        </w:div>
                        <w:div w:id="2089494958">
                          <w:marLeft w:val="0"/>
                          <w:marRight w:val="0"/>
                          <w:marTop w:val="0"/>
                          <w:marBottom w:val="0"/>
                          <w:divBdr>
                            <w:top w:val="none" w:sz="0" w:space="0" w:color="auto"/>
                            <w:left w:val="none" w:sz="0" w:space="0" w:color="auto"/>
                            <w:bottom w:val="none" w:sz="0" w:space="0" w:color="auto"/>
                            <w:right w:val="none" w:sz="0" w:space="0" w:color="auto"/>
                          </w:divBdr>
                        </w:div>
                      </w:divsChild>
                    </w:div>
                    <w:div w:id="234358836">
                      <w:marLeft w:val="0"/>
                      <w:marRight w:val="0"/>
                      <w:marTop w:val="0"/>
                      <w:marBottom w:val="0"/>
                      <w:divBdr>
                        <w:top w:val="none" w:sz="0" w:space="0" w:color="auto"/>
                        <w:left w:val="none" w:sz="0" w:space="0" w:color="auto"/>
                        <w:bottom w:val="none" w:sz="0" w:space="0" w:color="auto"/>
                        <w:right w:val="none" w:sz="0" w:space="0" w:color="auto"/>
                      </w:divBdr>
                      <w:divsChild>
                        <w:div w:id="1962152261">
                          <w:marLeft w:val="0"/>
                          <w:marRight w:val="0"/>
                          <w:marTop w:val="0"/>
                          <w:marBottom w:val="0"/>
                          <w:divBdr>
                            <w:top w:val="none" w:sz="0" w:space="0" w:color="auto"/>
                            <w:left w:val="none" w:sz="0" w:space="0" w:color="auto"/>
                            <w:bottom w:val="none" w:sz="0" w:space="0" w:color="auto"/>
                            <w:right w:val="none" w:sz="0" w:space="0" w:color="auto"/>
                          </w:divBdr>
                        </w:div>
                        <w:div w:id="220335516">
                          <w:marLeft w:val="240"/>
                          <w:marRight w:val="0"/>
                          <w:marTop w:val="0"/>
                          <w:marBottom w:val="0"/>
                          <w:divBdr>
                            <w:top w:val="none" w:sz="0" w:space="0" w:color="auto"/>
                            <w:left w:val="none" w:sz="0" w:space="0" w:color="auto"/>
                            <w:bottom w:val="none" w:sz="0" w:space="0" w:color="auto"/>
                            <w:right w:val="none" w:sz="0" w:space="0" w:color="auto"/>
                          </w:divBdr>
                          <w:divsChild>
                            <w:div w:id="526019762">
                              <w:marLeft w:val="0"/>
                              <w:marRight w:val="0"/>
                              <w:marTop w:val="0"/>
                              <w:marBottom w:val="0"/>
                              <w:divBdr>
                                <w:top w:val="none" w:sz="0" w:space="0" w:color="auto"/>
                                <w:left w:val="none" w:sz="0" w:space="0" w:color="auto"/>
                                <w:bottom w:val="none" w:sz="0" w:space="0" w:color="auto"/>
                                <w:right w:val="none" w:sz="0" w:space="0" w:color="auto"/>
                              </w:divBdr>
                            </w:div>
                          </w:divsChild>
                        </w:div>
                        <w:div w:id="559175376">
                          <w:marLeft w:val="0"/>
                          <w:marRight w:val="0"/>
                          <w:marTop w:val="0"/>
                          <w:marBottom w:val="0"/>
                          <w:divBdr>
                            <w:top w:val="none" w:sz="0" w:space="0" w:color="auto"/>
                            <w:left w:val="none" w:sz="0" w:space="0" w:color="auto"/>
                            <w:bottom w:val="none" w:sz="0" w:space="0" w:color="auto"/>
                            <w:right w:val="none" w:sz="0" w:space="0" w:color="auto"/>
                          </w:divBdr>
                        </w:div>
                      </w:divsChild>
                    </w:div>
                    <w:div w:id="25571133">
                      <w:marLeft w:val="0"/>
                      <w:marRight w:val="0"/>
                      <w:marTop w:val="0"/>
                      <w:marBottom w:val="0"/>
                      <w:divBdr>
                        <w:top w:val="none" w:sz="0" w:space="0" w:color="auto"/>
                        <w:left w:val="none" w:sz="0" w:space="0" w:color="auto"/>
                        <w:bottom w:val="none" w:sz="0" w:space="0" w:color="auto"/>
                        <w:right w:val="none" w:sz="0" w:space="0" w:color="auto"/>
                      </w:divBdr>
                      <w:divsChild>
                        <w:div w:id="1324698056">
                          <w:marLeft w:val="0"/>
                          <w:marRight w:val="0"/>
                          <w:marTop w:val="0"/>
                          <w:marBottom w:val="0"/>
                          <w:divBdr>
                            <w:top w:val="none" w:sz="0" w:space="0" w:color="auto"/>
                            <w:left w:val="none" w:sz="0" w:space="0" w:color="auto"/>
                            <w:bottom w:val="none" w:sz="0" w:space="0" w:color="auto"/>
                            <w:right w:val="none" w:sz="0" w:space="0" w:color="auto"/>
                          </w:divBdr>
                        </w:div>
                        <w:div w:id="2045054218">
                          <w:marLeft w:val="240"/>
                          <w:marRight w:val="0"/>
                          <w:marTop w:val="0"/>
                          <w:marBottom w:val="0"/>
                          <w:divBdr>
                            <w:top w:val="none" w:sz="0" w:space="0" w:color="auto"/>
                            <w:left w:val="none" w:sz="0" w:space="0" w:color="auto"/>
                            <w:bottom w:val="none" w:sz="0" w:space="0" w:color="auto"/>
                            <w:right w:val="none" w:sz="0" w:space="0" w:color="auto"/>
                          </w:divBdr>
                          <w:divsChild>
                            <w:div w:id="228999789">
                              <w:marLeft w:val="0"/>
                              <w:marRight w:val="0"/>
                              <w:marTop w:val="0"/>
                              <w:marBottom w:val="0"/>
                              <w:divBdr>
                                <w:top w:val="none" w:sz="0" w:space="0" w:color="auto"/>
                                <w:left w:val="none" w:sz="0" w:space="0" w:color="auto"/>
                                <w:bottom w:val="none" w:sz="0" w:space="0" w:color="auto"/>
                                <w:right w:val="none" w:sz="0" w:space="0" w:color="auto"/>
                              </w:divBdr>
                            </w:div>
                          </w:divsChild>
                        </w:div>
                        <w:div w:id="1376732215">
                          <w:marLeft w:val="0"/>
                          <w:marRight w:val="0"/>
                          <w:marTop w:val="0"/>
                          <w:marBottom w:val="0"/>
                          <w:divBdr>
                            <w:top w:val="none" w:sz="0" w:space="0" w:color="auto"/>
                            <w:left w:val="none" w:sz="0" w:space="0" w:color="auto"/>
                            <w:bottom w:val="none" w:sz="0" w:space="0" w:color="auto"/>
                            <w:right w:val="none" w:sz="0" w:space="0" w:color="auto"/>
                          </w:divBdr>
                        </w:div>
                      </w:divsChild>
                    </w:div>
                    <w:div w:id="1990671921">
                      <w:marLeft w:val="0"/>
                      <w:marRight w:val="0"/>
                      <w:marTop w:val="0"/>
                      <w:marBottom w:val="0"/>
                      <w:divBdr>
                        <w:top w:val="none" w:sz="0" w:space="0" w:color="auto"/>
                        <w:left w:val="none" w:sz="0" w:space="0" w:color="auto"/>
                        <w:bottom w:val="none" w:sz="0" w:space="0" w:color="auto"/>
                        <w:right w:val="none" w:sz="0" w:space="0" w:color="auto"/>
                      </w:divBdr>
                      <w:divsChild>
                        <w:div w:id="1438789760">
                          <w:marLeft w:val="0"/>
                          <w:marRight w:val="0"/>
                          <w:marTop w:val="0"/>
                          <w:marBottom w:val="0"/>
                          <w:divBdr>
                            <w:top w:val="none" w:sz="0" w:space="0" w:color="auto"/>
                            <w:left w:val="none" w:sz="0" w:space="0" w:color="auto"/>
                            <w:bottom w:val="none" w:sz="0" w:space="0" w:color="auto"/>
                            <w:right w:val="none" w:sz="0" w:space="0" w:color="auto"/>
                          </w:divBdr>
                        </w:div>
                        <w:div w:id="49620287">
                          <w:marLeft w:val="240"/>
                          <w:marRight w:val="0"/>
                          <w:marTop w:val="0"/>
                          <w:marBottom w:val="0"/>
                          <w:divBdr>
                            <w:top w:val="none" w:sz="0" w:space="0" w:color="auto"/>
                            <w:left w:val="none" w:sz="0" w:space="0" w:color="auto"/>
                            <w:bottom w:val="none" w:sz="0" w:space="0" w:color="auto"/>
                            <w:right w:val="none" w:sz="0" w:space="0" w:color="auto"/>
                          </w:divBdr>
                          <w:divsChild>
                            <w:div w:id="917635192">
                              <w:marLeft w:val="0"/>
                              <w:marRight w:val="0"/>
                              <w:marTop w:val="0"/>
                              <w:marBottom w:val="0"/>
                              <w:divBdr>
                                <w:top w:val="none" w:sz="0" w:space="0" w:color="auto"/>
                                <w:left w:val="none" w:sz="0" w:space="0" w:color="auto"/>
                                <w:bottom w:val="none" w:sz="0" w:space="0" w:color="auto"/>
                                <w:right w:val="none" w:sz="0" w:space="0" w:color="auto"/>
                              </w:divBdr>
                            </w:div>
                          </w:divsChild>
                        </w:div>
                        <w:div w:id="1852066677">
                          <w:marLeft w:val="0"/>
                          <w:marRight w:val="0"/>
                          <w:marTop w:val="0"/>
                          <w:marBottom w:val="0"/>
                          <w:divBdr>
                            <w:top w:val="none" w:sz="0" w:space="0" w:color="auto"/>
                            <w:left w:val="none" w:sz="0" w:space="0" w:color="auto"/>
                            <w:bottom w:val="none" w:sz="0" w:space="0" w:color="auto"/>
                            <w:right w:val="none" w:sz="0" w:space="0" w:color="auto"/>
                          </w:divBdr>
                        </w:div>
                      </w:divsChild>
                    </w:div>
                    <w:div w:id="1706447322">
                      <w:marLeft w:val="0"/>
                      <w:marRight w:val="0"/>
                      <w:marTop w:val="0"/>
                      <w:marBottom w:val="0"/>
                      <w:divBdr>
                        <w:top w:val="none" w:sz="0" w:space="0" w:color="auto"/>
                        <w:left w:val="none" w:sz="0" w:space="0" w:color="auto"/>
                        <w:bottom w:val="none" w:sz="0" w:space="0" w:color="auto"/>
                        <w:right w:val="none" w:sz="0" w:space="0" w:color="auto"/>
                      </w:divBdr>
                      <w:divsChild>
                        <w:div w:id="77141062">
                          <w:marLeft w:val="0"/>
                          <w:marRight w:val="0"/>
                          <w:marTop w:val="0"/>
                          <w:marBottom w:val="0"/>
                          <w:divBdr>
                            <w:top w:val="none" w:sz="0" w:space="0" w:color="auto"/>
                            <w:left w:val="none" w:sz="0" w:space="0" w:color="auto"/>
                            <w:bottom w:val="none" w:sz="0" w:space="0" w:color="auto"/>
                            <w:right w:val="none" w:sz="0" w:space="0" w:color="auto"/>
                          </w:divBdr>
                        </w:div>
                        <w:div w:id="1702971752">
                          <w:marLeft w:val="240"/>
                          <w:marRight w:val="0"/>
                          <w:marTop w:val="0"/>
                          <w:marBottom w:val="0"/>
                          <w:divBdr>
                            <w:top w:val="none" w:sz="0" w:space="0" w:color="auto"/>
                            <w:left w:val="none" w:sz="0" w:space="0" w:color="auto"/>
                            <w:bottom w:val="none" w:sz="0" w:space="0" w:color="auto"/>
                            <w:right w:val="none" w:sz="0" w:space="0" w:color="auto"/>
                          </w:divBdr>
                          <w:divsChild>
                            <w:div w:id="1539509001">
                              <w:marLeft w:val="0"/>
                              <w:marRight w:val="0"/>
                              <w:marTop w:val="0"/>
                              <w:marBottom w:val="0"/>
                              <w:divBdr>
                                <w:top w:val="none" w:sz="0" w:space="0" w:color="auto"/>
                                <w:left w:val="none" w:sz="0" w:space="0" w:color="auto"/>
                                <w:bottom w:val="none" w:sz="0" w:space="0" w:color="auto"/>
                                <w:right w:val="none" w:sz="0" w:space="0" w:color="auto"/>
                              </w:divBdr>
                            </w:div>
                          </w:divsChild>
                        </w:div>
                        <w:div w:id="669218934">
                          <w:marLeft w:val="0"/>
                          <w:marRight w:val="0"/>
                          <w:marTop w:val="0"/>
                          <w:marBottom w:val="0"/>
                          <w:divBdr>
                            <w:top w:val="none" w:sz="0" w:space="0" w:color="auto"/>
                            <w:left w:val="none" w:sz="0" w:space="0" w:color="auto"/>
                            <w:bottom w:val="none" w:sz="0" w:space="0" w:color="auto"/>
                            <w:right w:val="none" w:sz="0" w:space="0" w:color="auto"/>
                          </w:divBdr>
                        </w:div>
                      </w:divsChild>
                    </w:div>
                    <w:div w:id="748507502">
                      <w:marLeft w:val="0"/>
                      <w:marRight w:val="0"/>
                      <w:marTop w:val="0"/>
                      <w:marBottom w:val="0"/>
                      <w:divBdr>
                        <w:top w:val="none" w:sz="0" w:space="0" w:color="auto"/>
                        <w:left w:val="none" w:sz="0" w:space="0" w:color="auto"/>
                        <w:bottom w:val="none" w:sz="0" w:space="0" w:color="auto"/>
                        <w:right w:val="none" w:sz="0" w:space="0" w:color="auto"/>
                      </w:divBdr>
                      <w:divsChild>
                        <w:div w:id="1056975720">
                          <w:marLeft w:val="0"/>
                          <w:marRight w:val="0"/>
                          <w:marTop w:val="0"/>
                          <w:marBottom w:val="0"/>
                          <w:divBdr>
                            <w:top w:val="none" w:sz="0" w:space="0" w:color="auto"/>
                            <w:left w:val="none" w:sz="0" w:space="0" w:color="auto"/>
                            <w:bottom w:val="none" w:sz="0" w:space="0" w:color="auto"/>
                            <w:right w:val="none" w:sz="0" w:space="0" w:color="auto"/>
                          </w:divBdr>
                        </w:div>
                        <w:div w:id="858155766">
                          <w:marLeft w:val="240"/>
                          <w:marRight w:val="0"/>
                          <w:marTop w:val="0"/>
                          <w:marBottom w:val="0"/>
                          <w:divBdr>
                            <w:top w:val="none" w:sz="0" w:space="0" w:color="auto"/>
                            <w:left w:val="none" w:sz="0" w:space="0" w:color="auto"/>
                            <w:bottom w:val="none" w:sz="0" w:space="0" w:color="auto"/>
                            <w:right w:val="none" w:sz="0" w:space="0" w:color="auto"/>
                          </w:divBdr>
                          <w:divsChild>
                            <w:div w:id="1131678065">
                              <w:marLeft w:val="0"/>
                              <w:marRight w:val="0"/>
                              <w:marTop w:val="0"/>
                              <w:marBottom w:val="0"/>
                              <w:divBdr>
                                <w:top w:val="none" w:sz="0" w:space="0" w:color="auto"/>
                                <w:left w:val="none" w:sz="0" w:space="0" w:color="auto"/>
                                <w:bottom w:val="none" w:sz="0" w:space="0" w:color="auto"/>
                                <w:right w:val="none" w:sz="0" w:space="0" w:color="auto"/>
                              </w:divBdr>
                            </w:div>
                          </w:divsChild>
                        </w:div>
                        <w:div w:id="2002811794">
                          <w:marLeft w:val="0"/>
                          <w:marRight w:val="0"/>
                          <w:marTop w:val="0"/>
                          <w:marBottom w:val="0"/>
                          <w:divBdr>
                            <w:top w:val="none" w:sz="0" w:space="0" w:color="auto"/>
                            <w:left w:val="none" w:sz="0" w:space="0" w:color="auto"/>
                            <w:bottom w:val="none" w:sz="0" w:space="0" w:color="auto"/>
                            <w:right w:val="none" w:sz="0" w:space="0" w:color="auto"/>
                          </w:divBdr>
                        </w:div>
                      </w:divsChild>
                    </w:div>
                    <w:div w:id="729570709">
                      <w:marLeft w:val="0"/>
                      <w:marRight w:val="0"/>
                      <w:marTop w:val="0"/>
                      <w:marBottom w:val="0"/>
                      <w:divBdr>
                        <w:top w:val="none" w:sz="0" w:space="0" w:color="auto"/>
                        <w:left w:val="none" w:sz="0" w:space="0" w:color="auto"/>
                        <w:bottom w:val="none" w:sz="0" w:space="0" w:color="auto"/>
                        <w:right w:val="none" w:sz="0" w:space="0" w:color="auto"/>
                      </w:divBdr>
                      <w:divsChild>
                        <w:div w:id="1999115809">
                          <w:marLeft w:val="0"/>
                          <w:marRight w:val="0"/>
                          <w:marTop w:val="0"/>
                          <w:marBottom w:val="0"/>
                          <w:divBdr>
                            <w:top w:val="none" w:sz="0" w:space="0" w:color="auto"/>
                            <w:left w:val="none" w:sz="0" w:space="0" w:color="auto"/>
                            <w:bottom w:val="none" w:sz="0" w:space="0" w:color="auto"/>
                            <w:right w:val="none" w:sz="0" w:space="0" w:color="auto"/>
                          </w:divBdr>
                        </w:div>
                        <w:div w:id="130175644">
                          <w:marLeft w:val="240"/>
                          <w:marRight w:val="0"/>
                          <w:marTop w:val="0"/>
                          <w:marBottom w:val="0"/>
                          <w:divBdr>
                            <w:top w:val="none" w:sz="0" w:space="0" w:color="auto"/>
                            <w:left w:val="none" w:sz="0" w:space="0" w:color="auto"/>
                            <w:bottom w:val="none" w:sz="0" w:space="0" w:color="auto"/>
                            <w:right w:val="none" w:sz="0" w:space="0" w:color="auto"/>
                          </w:divBdr>
                          <w:divsChild>
                            <w:div w:id="2036298050">
                              <w:marLeft w:val="0"/>
                              <w:marRight w:val="0"/>
                              <w:marTop w:val="0"/>
                              <w:marBottom w:val="0"/>
                              <w:divBdr>
                                <w:top w:val="none" w:sz="0" w:space="0" w:color="auto"/>
                                <w:left w:val="none" w:sz="0" w:space="0" w:color="auto"/>
                                <w:bottom w:val="none" w:sz="0" w:space="0" w:color="auto"/>
                                <w:right w:val="none" w:sz="0" w:space="0" w:color="auto"/>
                              </w:divBdr>
                            </w:div>
                          </w:divsChild>
                        </w:div>
                        <w:div w:id="1139223486">
                          <w:marLeft w:val="0"/>
                          <w:marRight w:val="0"/>
                          <w:marTop w:val="0"/>
                          <w:marBottom w:val="0"/>
                          <w:divBdr>
                            <w:top w:val="none" w:sz="0" w:space="0" w:color="auto"/>
                            <w:left w:val="none" w:sz="0" w:space="0" w:color="auto"/>
                            <w:bottom w:val="none" w:sz="0" w:space="0" w:color="auto"/>
                            <w:right w:val="none" w:sz="0" w:space="0" w:color="auto"/>
                          </w:divBdr>
                        </w:div>
                      </w:divsChild>
                    </w:div>
                    <w:div w:id="2084915081">
                      <w:marLeft w:val="0"/>
                      <w:marRight w:val="0"/>
                      <w:marTop w:val="0"/>
                      <w:marBottom w:val="0"/>
                      <w:divBdr>
                        <w:top w:val="none" w:sz="0" w:space="0" w:color="auto"/>
                        <w:left w:val="none" w:sz="0" w:space="0" w:color="auto"/>
                        <w:bottom w:val="none" w:sz="0" w:space="0" w:color="auto"/>
                        <w:right w:val="none" w:sz="0" w:space="0" w:color="auto"/>
                      </w:divBdr>
                      <w:divsChild>
                        <w:div w:id="1228953617">
                          <w:marLeft w:val="0"/>
                          <w:marRight w:val="0"/>
                          <w:marTop w:val="0"/>
                          <w:marBottom w:val="0"/>
                          <w:divBdr>
                            <w:top w:val="none" w:sz="0" w:space="0" w:color="auto"/>
                            <w:left w:val="none" w:sz="0" w:space="0" w:color="auto"/>
                            <w:bottom w:val="none" w:sz="0" w:space="0" w:color="auto"/>
                            <w:right w:val="none" w:sz="0" w:space="0" w:color="auto"/>
                          </w:divBdr>
                        </w:div>
                        <w:div w:id="1236748095">
                          <w:marLeft w:val="240"/>
                          <w:marRight w:val="0"/>
                          <w:marTop w:val="0"/>
                          <w:marBottom w:val="0"/>
                          <w:divBdr>
                            <w:top w:val="none" w:sz="0" w:space="0" w:color="auto"/>
                            <w:left w:val="none" w:sz="0" w:space="0" w:color="auto"/>
                            <w:bottom w:val="none" w:sz="0" w:space="0" w:color="auto"/>
                            <w:right w:val="none" w:sz="0" w:space="0" w:color="auto"/>
                          </w:divBdr>
                          <w:divsChild>
                            <w:div w:id="629551426">
                              <w:marLeft w:val="0"/>
                              <w:marRight w:val="0"/>
                              <w:marTop w:val="0"/>
                              <w:marBottom w:val="0"/>
                              <w:divBdr>
                                <w:top w:val="none" w:sz="0" w:space="0" w:color="auto"/>
                                <w:left w:val="none" w:sz="0" w:space="0" w:color="auto"/>
                                <w:bottom w:val="none" w:sz="0" w:space="0" w:color="auto"/>
                                <w:right w:val="none" w:sz="0" w:space="0" w:color="auto"/>
                              </w:divBdr>
                            </w:div>
                          </w:divsChild>
                        </w:div>
                        <w:div w:id="1384796549">
                          <w:marLeft w:val="0"/>
                          <w:marRight w:val="0"/>
                          <w:marTop w:val="0"/>
                          <w:marBottom w:val="0"/>
                          <w:divBdr>
                            <w:top w:val="none" w:sz="0" w:space="0" w:color="auto"/>
                            <w:left w:val="none" w:sz="0" w:space="0" w:color="auto"/>
                            <w:bottom w:val="none" w:sz="0" w:space="0" w:color="auto"/>
                            <w:right w:val="none" w:sz="0" w:space="0" w:color="auto"/>
                          </w:divBdr>
                        </w:div>
                      </w:divsChild>
                    </w:div>
                    <w:div w:id="521941828">
                      <w:marLeft w:val="0"/>
                      <w:marRight w:val="0"/>
                      <w:marTop w:val="0"/>
                      <w:marBottom w:val="0"/>
                      <w:divBdr>
                        <w:top w:val="none" w:sz="0" w:space="0" w:color="auto"/>
                        <w:left w:val="none" w:sz="0" w:space="0" w:color="auto"/>
                        <w:bottom w:val="none" w:sz="0" w:space="0" w:color="auto"/>
                        <w:right w:val="none" w:sz="0" w:space="0" w:color="auto"/>
                      </w:divBdr>
                      <w:divsChild>
                        <w:div w:id="1813983331">
                          <w:marLeft w:val="0"/>
                          <w:marRight w:val="0"/>
                          <w:marTop w:val="0"/>
                          <w:marBottom w:val="0"/>
                          <w:divBdr>
                            <w:top w:val="none" w:sz="0" w:space="0" w:color="auto"/>
                            <w:left w:val="none" w:sz="0" w:space="0" w:color="auto"/>
                            <w:bottom w:val="none" w:sz="0" w:space="0" w:color="auto"/>
                            <w:right w:val="none" w:sz="0" w:space="0" w:color="auto"/>
                          </w:divBdr>
                        </w:div>
                        <w:div w:id="1865822285">
                          <w:marLeft w:val="240"/>
                          <w:marRight w:val="0"/>
                          <w:marTop w:val="0"/>
                          <w:marBottom w:val="0"/>
                          <w:divBdr>
                            <w:top w:val="none" w:sz="0" w:space="0" w:color="auto"/>
                            <w:left w:val="none" w:sz="0" w:space="0" w:color="auto"/>
                            <w:bottom w:val="none" w:sz="0" w:space="0" w:color="auto"/>
                            <w:right w:val="none" w:sz="0" w:space="0" w:color="auto"/>
                          </w:divBdr>
                          <w:divsChild>
                            <w:div w:id="1838617931">
                              <w:marLeft w:val="0"/>
                              <w:marRight w:val="0"/>
                              <w:marTop w:val="0"/>
                              <w:marBottom w:val="0"/>
                              <w:divBdr>
                                <w:top w:val="none" w:sz="0" w:space="0" w:color="auto"/>
                                <w:left w:val="none" w:sz="0" w:space="0" w:color="auto"/>
                                <w:bottom w:val="none" w:sz="0" w:space="0" w:color="auto"/>
                                <w:right w:val="none" w:sz="0" w:space="0" w:color="auto"/>
                              </w:divBdr>
                            </w:div>
                          </w:divsChild>
                        </w:div>
                        <w:div w:id="169105371">
                          <w:marLeft w:val="0"/>
                          <w:marRight w:val="0"/>
                          <w:marTop w:val="0"/>
                          <w:marBottom w:val="0"/>
                          <w:divBdr>
                            <w:top w:val="none" w:sz="0" w:space="0" w:color="auto"/>
                            <w:left w:val="none" w:sz="0" w:space="0" w:color="auto"/>
                            <w:bottom w:val="none" w:sz="0" w:space="0" w:color="auto"/>
                            <w:right w:val="none" w:sz="0" w:space="0" w:color="auto"/>
                          </w:divBdr>
                        </w:div>
                      </w:divsChild>
                    </w:div>
                    <w:div w:id="1760716366">
                      <w:marLeft w:val="0"/>
                      <w:marRight w:val="0"/>
                      <w:marTop w:val="0"/>
                      <w:marBottom w:val="0"/>
                      <w:divBdr>
                        <w:top w:val="none" w:sz="0" w:space="0" w:color="auto"/>
                        <w:left w:val="none" w:sz="0" w:space="0" w:color="auto"/>
                        <w:bottom w:val="none" w:sz="0" w:space="0" w:color="auto"/>
                        <w:right w:val="none" w:sz="0" w:space="0" w:color="auto"/>
                      </w:divBdr>
                      <w:divsChild>
                        <w:div w:id="1516067143">
                          <w:marLeft w:val="0"/>
                          <w:marRight w:val="0"/>
                          <w:marTop w:val="0"/>
                          <w:marBottom w:val="0"/>
                          <w:divBdr>
                            <w:top w:val="none" w:sz="0" w:space="0" w:color="auto"/>
                            <w:left w:val="none" w:sz="0" w:space="0" w:color="auto"/>
                            <w:bottom w:val="none" w:sz="0" w:space="0" w:color="auto"/>
                            <w:right w:val="none" w:sz="0" w:space="0" w:color="auto"/>
                          </w:divBdr>
                        </w:div>
                        <w:div w:id="1412387531">
                          <w:marLeft w:val="240"/>
                          <w:marRight w:val="0"/>
                          <w:marTop w:val="0"/>
                          <w:marBottom w:val="0"/>
                          <w:divBdr>
                            <w:top w:val="none" w:sz="0" w:space="0" w:color="auto"/>
                            <w:left w:val="none" w:sz="0" w:space="0" w:color="auto"/>
                            <w:bottom w:val="none" w:sz="0" w:space="0" w:color="auto"/>
                            <w:right w:val="none" w:sz="0" w:space="0" w:color="auto"/>
                          </w:divBdr>
                          <w:divsChild>
                            <w:div w:id="715394311">
                              <w:marLeft w:val="0"/>
                              <w:marRight w:val="0"/>
                              <w:marTop w:val="0"/>
                              <w:marBottom w:val="0"/>
                              <w:divBdr>
                                <w:top w:val="none" w:sz="0" w:space="0" w:color="auto"/>
                                <w:left w:val="none" w:sz="0" w:space="0" w:color="auto"/>
                                <w:bottom w:val="none" w:sz="0" w:space="0" w:color="auto"/>
                                <w:right w:val="none" w:sz="0" w:space="0" w:color="auto"/>
                              </w:divBdr>
                            </w:div>
                          </w:divsChild>
                        </w:div>
                        <w:div w:id="1529415159">
                          <w:marLeft w:val="0"/>
                          <w:marRight w:val="0"/>
                          <w:marTop w:val="0"/>
                          <w:marBottom w:val="0"/>
                          <w:divBdr>
                            <w:top w:val="none" w:sz="0" w:space="0" w:color="auto"/>
                            <w:left w:val="none" w:sz="0" w:space="0" w:color="auto"/>
                            <w:bottom w:val="none" w:sz="0" w:space="0" w:color="auto"/>
                            <w:right w:val="none" w:sz="0" w:space="0" w:color="auto"/>
                          </w:divBdr>
                        </w:div>
                      </w:divsChild>
                    </w:div>
                    <w:div w:id="745222075">
                      <w:marLeft w:val="0"/>
                      <w:marRight w:val="0"/>
                      <w:marTop w:val="0"/>
                      <w:marBottom w:val="0"/>
                      <w:divBdr>
                        <w:top w:val="none" w:sz="0" w:space="0" w:color="auto"/>
                        <w:left w:val="none" w:sz="0" w:space="0" w:color="auto"/>
                        <w:bottom w:val="none" w:sz="0" w:space="0" w:color="auto"/>
                        <w:right w:val="none" w:sz="0" w:space="0" w:color="auto"/>
                      </w:divBdr>
                      <w:divsChild>
                        <w:div w:id="1985427755">
                          <w:marLeft w:val="0"/>
                          <w:marRight w:val="0"/>
                          <w:marTop w:val="0"/>
                          <w:marBottom w:val="0"/>
                          <w:divBdr>
                            <w:top w:val="none" w:sz="0" w:space="0" w:color="auto"/>
                            <w:left w:val="none" w:sz="0" w:space="0" w:color="auto"/>
                            <w:bottom w:val="none" w:sz="0" w:space="0" w:color="auto"/>
                            <w:right w:val="none" w:sz="0" w:space="0" w:color="auto"/>
                          </w:divBdr>
                        </w:div>
                        <w:div w:id="2053724510">
                          <w:marLeft w:val="240"/>
                          <w:marRight w:val="0"/>
                          <w:marTop w:val="0"/>
                          <w:marBottom w:val="0"/>
                          <w:divBdr>
                            <w:top w:val="none" w:sz="0" w:space="0" w:color="auto"/>
                            <w:left w:val="none" w:sz="0" w:space="0" w:color="auto"/>
                            <w:bottom w:val="none" w:sz="0" w:space="0" w:color="auto"/>
                            <w:right w:val="none" w:sz="0" w:space="0" w:color="auto"/>
                          </w:divBdr>
                          <w:divsChild>
                            <w:div w:id="1316101976">
                              <w:marLeft w:val="0"/>
                              <w:marRight w:val="0"/>
                              <w:marTop w:val="0"/>
                              <w:marBottom w:val="0"/>
                              <w:divBdr>
                                <w:top w:val="none" w:sz="0" w:space="0" w:color="auto"/>
                                <w:left w:val="none" w:sz="0" w:space="0" w:color="auto"/>
                                <w:bottom w:val="none" w:sz="0" w:space="0" w:color="auto"/>
                                <w:right w:val="none" w:sz="0" w:space="0" w:color="auto"/>
                              </w:divBdr>
                            </w:div>
                          </w:divsChild>
                        </w:div>
                        <w:div w:id="549344129">
                          <w:marLeft w:val="0"/>
                          <w:marRight w:val="0"/>
                          <w:marTop w:val="0"/>
                          <w:marBottom w:val="0"/>
                          <w:divBdr>
                            <w:top w:val="none" w:sz="0" w:space="0" w:color="auto"/>
                            <w:left w:val="none" w:sz="0" w:space="0" w:color="auto"/>
                            <w:bottom w:val="none" w:sz="0" w:space="0" w:color="auto"/>
                            <w:right w:val="none" w:sz="0" w:space="0" w:color="auto"/>
                          </w:divBdr>
                        </w:div>
                      </w:divsChild>
                    </w:div>
                    <w:div w:id="1862161345">
                      <w:marLeft w:val="0"/>
                      <w:marRight w:val="0"/>
                      <w:marTop w:val="0"/>
                      <w:marBottom w:val="0"/>
                      <w:divBdr>
                        <w:top w:val="none" w:sz="0" w:space="0" w:color="auto"/>
                        <w:left w:val="none" w:sz="0" w:space="0" w:color="auto"/>
                        <w:bottom w:val="none" w:sz="0" w:space="0" w:color="auto"/>
                        <w:right w:val="none" w:sz="0" w:space="0" w:color="auto"/>
                      </w:divBdr>
                      <w:divsChild>
                        <w:div w:id="580875657">
                          <w:marLeft w:val="0"/>
                          <w:marRight w:val="0"/>
                          <w:marTop w:val="0"/>
                          <w:marBottom w:val="0"/>
                          <w:divBdr>
                            <w:top w:val="none" w:sz="0" w:space="0" w:color="auto"/>
                            <w:left w:val="none" w:sz="0" w:space="0" w:color="auto"/>
                            <w:bottom w:val="none" w:sz="0" w:space="0" w:color="auto"/>
                            <w:right w:val="none" w:sz="0" w:space="0" w:color="auto"/>
                          </w:divBdr>
                        </w:div>
                        <w:div w:id="400101136">
                          <w:marLeft w:val="240"/>
                          <w:marRight w:val="0"/>
                          <w:marTop w:val="0"/>
                          <w:marBottom w:val="0"/>
                          <w:divBdr>
                            <w:top w:val="none" w:sz="0" w:space="0" w:color="auto"/>
                            <w:left w:val="none" w:sz="0" w:space="0" w:color="auto"/>
                            <w:bottom w:val="none" w:sz="0" w:space="0" w:color="auto"/>
                            <w:right w:val="none" w:sz="0" w:space="0" w:color="auto"/>
                          </w:divBdr>
                          <w:divsChild>
                            <w:div w:id="1019163729">
                              <w:marLeft w:val="0"/>
                              <w:marRight w:val="0"/>
                              <w:marTop w:val="0"/>
                              <w:marBottom w:val="0"/>
                              <w:divBdr>
                                <w:top w:val="none" w:sz="0" w:space="0" w:color="auto"/>
                                <w:left w:val="none" w:sz="0" w:space="0" w:color="auto"/>
                                <w:bottom w:val="none" w:sz="0" w:space="0" w:color="auto"/>
                                <w:right w:val="none" w:sz="0" w:space="0" w:color="auto"/>
                              </w:divBdr>
                            </w:div>
                          </w:divsChild>
                        </w:div>
                        <w:div w:id="1952350036">
                          <w:marLeft w:val="0"/>
                          <w:marRight w:val="0"/>
                          <w:marTop w:val="0"/>
                          <w:marBottom w:val="0"/>
                          <w:divBdr>
                            <w:top w:val="none" w:sz="0" w:space="0" w:color="auto"/>
                            <w:left w:val="none" w:sz="0" w:space="0" w:color="auto"/>
                            <w:bottom w:val="none" w:sz="0" w:space="0" w:color="auto"/>
                            <w:right w:val="none" w:sz="0" w:space="0" w:color="auto"/>
                          </w:divBdr>
                        </w:div>
                      </w:divsChild>
                    </w:div>
                    <w:div w:id="1719548389">
                      <w:marLeft w:val="0"/>
                      <w:marRight w:val="0"/>
                      <w:marTop w:val="0"/>
                      <w:marBottom w:val="0"/>
                      <w:divBdr>
                        <w:top w:val="none" w:sz="0" w:space="0" w:color="auto"/>
                        <w:left w:val="none" w:sz="0" w:space="0" w:color="auto"/>
                        <w:bottom w:val="none" w:sz="0" w:space="0" w:color="auto"/>
                        <w:right w:val="none" w:sz="0" w:space="0" w:color="auto"/>
                      </w:divBdr>
                      <w:divsChild>
                        <w:div w:id="926310836">
                          <w:marLeft w:val="0"/>
                          <w:marRight w:val="0"/>
                          <w:marTop w:val="0"/>
                          <w:marBottom w:val="0"/>
                          <w:divBdr>
                            <w:top w:val="none" w:sz="0" w:space="0" w:color="auto"/>
                            <w:left w:val="none" w:sz="0" w:space="0" w:color="auto"/>
                            <w:bottom w:val="none" w:sz="0" w:space="0" w:color="auto"/>
                            <w:right w:val="none" w:sz="0" w:space="0" w:color="auto"/>
                          </w:divBdr>
                        </w:div>
                        <w:div w:id="99305707">
                          <w:marLeft w:val="240"/>
                          <w:marRight w:val="0"/>
                          <w:marTop w:val="0"/>
                          <w:marBottom w:val="0"/>
                          <w:divBdr>
                            <w:top w:val="none" w:sz="0" w:space="0" w:color="auto"/>
                            <w:left w:val="none" w:sz="0" w:space="0" w:color="auto"/>
                            <w:bottom w:val="none" w:sz="0" w:space="0" w:color="auto"/>
                            <w:right w:val="none" w:sz="0" w:space="0" w:color="auto"/>
                          </w:divBdr>
                          <w:divsChild>
                            <w:div w:id="1441339567">
                              <w:marLeft w:val="0"/>
                              <w:marRight w:val="0"/>
                              <w:marTop w:val="0"/>
                              <w:marBottom w:val="0"/>
                              <w:divBdr>
                                <w:top w:val="none" w:sz="0" w:space="0" w:color="auto"/>
                                <w:left w:val="none" w:sz="0" w:space="0" w:color="auto"/>
                                <w:bottom w:val="none" w:sz="0" w:space="0" w:color="auto"/>
                                <w:right w:val="none" w:sz="0" w:space="0" w:color="auto"/>
                              </w:divBdr>
                            </w:div>
                          </w:divsChild>
                        </w:div>
                        <w:div w:id="41447221">
                          <w:marLeft w:val="0"/>
                          <w:marRight w:val="0"/>
                          <w:marTop w:val="0"/>
                          <w:marBottom w:val="0"/>
                          <w:divBdr>
                            <w:top w:val="none" w:sz="0" w:space="0" w:color="auto"/>
                            <w:left w:val="none" w:sz="0" w:space="0" w:color="auto"/>
                            <w:bottom w:val="none" w:sz="0" w:space="0" w:color="auto"/>
                            <w:right w:val="none" w:sz="0" w:space="0" w:color="auto"/>
                          </w:divBdr>
                        </w:div>
                      </w:divsChild>
                    </w:div>
                    <w:div w:id="453911567">
                      <w:marLeft w:val="0"/>
                      <w:marRight w:val="0"/>
                      <w:marTop w:val="0"/>
                      <w:marBottom w:val="0"/>
                      <w:divBdr>
                        <w:top w:val="none" w:sz="0" w:space="0" w:color="auto"/>
                        <w:left w:val="none" w:sz="0" w:space="0" w:color="auto"/>
                        <w:bottom w:val="none" w:sz="0" w:space="0" w:color="auto"/>
                        <w:right w:val="none" w:sz="0" w:space="0" w:color="auto"/>
                      </w:divBdr>
                      <w:divsChild>
                        <w:div w:id="560022118">
                          <w:marLeft w:val="0"/>
                          <w:marRight w:val="0"/>
                          <w:marTop w:val="0"/>
                          <w:marBottom w:val="0"/>
                          <w:divBdr>
                            <w:top w:val="none" w:sz="0" w:space="0" w:color="auto"/>
                            <w:left w:val="none" w:sz="0" w:space="0" w:color="auto"/>
                            <w:bottom w:val="none" w:sz="0" w:space="0" w:color="auto"/>
                            <w:right w:val="none" w:sz="0" w:space="0" w:color="auto"/>
                          </w:divBdr>
                        </w:div>
                        <w:div w:id="646933425">
                          <w:marLeft w:val="240"/>
                          <w:marRight w:val="0"/>
                          <w:marTop w:val="0"/>
                          <w:marBottom w:val="0"/>
                          <w:divBdr>
                            <w:top w:val="none" w:sz="0" w:space="0" w:color="auto"/>
                            <w:left w:val="none" w:sz="0" w:space="0" w:color="auto"/>
                            <w:bottom w:val="none" w:sz="0" w:space="0" w:color="auto"/>
                            <w:right w:val="none" w:sz="0" w:space="0" w:color="auto"/>
                          </w:divBdr>
                          <w:divsChild>
                            <w:div w:id="1474761103">
                              <w:marLeft w:val="0"/>
                              <w:marRight w:val="0"/>
                              <w:marTop w:val="0"/>
                              <w:marBottom w:val="0"/>
                              <w:divBdr>
                                <w:top w:val="none" w:sz="0" w:space="0" w:color="auto"/>
                                <w:left w:val="none" w:sz="0" w:space="0" w:color="auto"/>
                                <w:bottom w:val="none" w:sz="0" w:space="0" w:color="auto"/>
                                <w:right w:val="none" w:sz="0" w:space="0" w:color="auto"/>
                              </w:divBdr>
                            </w:div>
                          </w:divsChild>
                        </w:div>
                        <w:div w:id="112986036">
                          <w:marLeft w:val="0"/>
                          <w:marRight w:val="0"/>
                          <w:marTop w:val="0"/>
                          <w:marBottom w:val="0"/>
                          <w:divBdr>
                            <w:top w:val="none" w:sz="0" w:space="0" w:color="auto"/>
                            <w:left w:val="none" w:sz="0" w:space="0" w:color="auto"/>
                            <w:bottom w:val="none" w:sz="0" w:space="0" w:color="auto"/>
                            <w:right w:val="none" w:sz="0" w:space="0" w:color="auto"/>
                          </w:divBdr>
                        </w:div>
                      </w:divsChild>
                    </w:div>
                    <w:div w:id="1052924241">
                      <w:marLeft w:val="0"/>
                      <w:marRight w:val="0"/>
                      <w:marTop w:val="0"/>
                      <w:marBottom w:val="0"/>
                      <w:divBdr>
                        <w:top w:val="none" w:sz="0" w:space="0" w:color="auto"/>
                        <w:left w:val="none" w:sz="0" w:space="0" w:color="auto"/>
                        <w:bottom w:val="none" w:sz="0" w:space="0" w:color="auto"/>
                        <w:right w:val="none" w:sz="0" w:space="0" w:color="auto"/>
                      </w:divBdr>
                      <w:divsChild>
                        <w:div w:id="1563903628">
                          <w:marLeft w:val="0"/>
                          <w:marRight w:val="0"/>
                          <w:marTop w:val="0"/>
                          <w:marBottom w:val="0"/>
                          <w:divBdr>
                            <w:top w:val="none" w:sz="0" w:space="0" w:color="auto"/>
                            <w:left w:val="none" w:sz="0" w:space="0" w:color="auto"/>
                            <w:bottom w:val="none" w:sz="0" w:space="0" w:color="auto"/>
                            <w:right w:val="none" w:sz="0" w:space="0" w:color="auto"/>
                          </w:divBdr>
                        </w:div>
                        <w:div w:id="1214316744">
                          <w:marLeft w:val="240"/>
                          <w:marRight w:val="0"/>
                          <w:marTop w:val="0"/>
                          <w:marBottom w:val="0"/>
                          <w:divBdr>
                            <w:top w:val="none" w:sz="0" w:space="0" w:color="auto"/>
                            <w:left w:val="none" w:sz="0" w:space="0" w:color="auto"/>
                            <w:bottom w:val="none" w:sz="0" w:space="0" w:color="auto"/>
                            <w:right w:val="none" w:sz="0" w:space="0" w:color="auto"/>
                          </w:divBdr>
                          <w:divsChild>
                            <w:div w:id="306471851">
                              <w:marLeft w:val="0"/>
                              <w:marRight w:val="0"/>
                              <w:marTop w:val="0"/>
                              <w:marBottom w:val="0"/>
                              <w:divBdr>
                                <w:top w:val="none" w:sz="0" w:space="0" w:color="auto"/>
                                <w:left w:val="none" w:sz="0" w:space="0" w:color="auto"/>
                                <w:bottom w:val="none" w:sz="0" w:space="0" w:color="auto"/>
                                <w:right w:val="none" w:sz="0" w:space="0" w:color="auto"/>
                              </w:divBdr>
                            </w:div>
                          </w:divsChild>
                        </w:div>
                        <w:div w:id="2055153638">
                          <w:marLeft w:val="0"/>
                          <w:marRight w:val="0"/>
                          <w:marTop w:val="0"/>
                          <w:marBottom w:val="0"/>
                          <w:divBdr>
                            <w:top w:val="none" w:sz="0" w:space="0" w:color="auto"/>
                            <w:left w:val="none" w:sz="0" w:space="0" w:color="auto"/>
                            <w:bottom w:val="none" w:sz="0" w:space="0" w:color="auto"/>
                            <w:right w:val="none" w:sz="0" w:space="0" w:color="auto"/>
                          </w:divBdr>
                        </w:div>
                      </w:divsChild>
                    </w:div>
                    <w:div w:id="1069382861">
                      <w:marLeft w:val="0"/>
                      <w:marRight w:val="0"/>
                      <w:marTop w:val="0"/>
                      <w:marBottom w:val="0"/>
                      <w:divBdr>
                        <w:top w:val="none" w:sz="0" w:space="0" w:color="auto"/>
                        <w:left w:val="none" w:sz="0" w:space="0" w:color="auto"/>
                        <w:bottom w:val="none" w:sz="0" w:space="0" w:color="auto"/>
                        <w:right w:val="none" w:sz="0" w:space="0" w:color="auto"/>
                      </w:divBdr>
                      <w:divsChild>
                        <w:div w:id="483786909">
                          <w:marLeft w:val="0"/>
                          <w:marRight w:val="0"/>
                          <w:marTop w:val="0"/>
                          <w:marBottom w:val="0"/>
                          <w:divBdr>
                            <w:top w:val="none" w:sz="0" w:space="0" w:color="auto"/>
                            <w:left w:val="none" w:sz="0" w:space="0" w:color="auto"/>
                            <w:bottom w:val="none" w:sz="0" w:space="0" w:color="auto"/>
                            <w:right w:val="none" w:sz="0" w:space="0" w:color="auto"/>
                          </w:divBdr>
                        </w:div>
                        <w:div w:id="820191811">
                          <w:marLeft w:val="240"/>
                          <w:marRight w:val="0"/>
                          <w:marTop w:val="0"/>
                          <w:marBottom w:val="0"/>
                          <w:divBdr>
                            <w:top w:val="none" w:sz="0" w:space="0" w:color="auto"/>
                            <w:left w:val="none" w:sz="0" w:space="0" w:color="auto"/>
                            <w:bottom w:val="none" w:sz="0" w:space="0" w:color="auto"/>
                            <w:right w:val="none" w:sz="0" w:space="0" w:color="auto"/>
                          </w:divBdr>
                          <w:divsChild>
                            <w:div w:id="305817001">
                              <w:marLeft w:val="0"/>
                              <w:marRight w:val="0"/>
                              <w:marTop w:val="0"/>
                              <w:marBottom w:val="0"/>
                              <w:divBdr>
                                <w:top w:val="none" w:sz="0" w:space="0" w:color="auto"/>
                                <w:left w:val="none" w:sz="0" w:space="0" w:color="auto"/>
                                <w:bottom w:val="none" w:sz="0" w:space="0" w:color="auto"/>
                                <w:right w:val="none" w:sz="0" w:space="0" w:color="auto"/>
                              </w:divBdr>
                            </w:div>
                          </w:divsChild>
                        </w:div>
                        <w:div w:id="159010319">
                          <w:marLeft w:val="0"/>
                          <w:marRight w:val="0"/>
                          <w:marTop w:val="0"/>
                          <w:marBottom w:val="0"/>
                          <w:divBdr>
                            <w:top w:val="none" w:sz="0" w:space="0" w:color="auto"/>
                            <w:left w:val="none" w:sz="0" w:space="0" w:color="auto"/>
                            <w:bottom w:val="none" w:sz="0" w:space="0" w:color="auto"/>
                            <w:right w:val="none" w:sz="0" w:space="0" w:color="auto"/>
                          </w:divBdr>
                        </w:div>
                      </w:divsChild>
                    </w:div>
                    <w:div w:id="1889485060">
                      <w:marLeft w:val="0"/>
                      <w:marRight w:val="0"/>
                      <w:marTop w:val="0"/>
                      <w:marBottom w:val="0"/>
                      <w:divBdr>
                        <w:top w:val="none" w:sz="0" w:space="0" w:color="auto"/>
                        <w:left w:val="none" w:sz="0" w:space="0" w:color="auto"/>
                        <w:bottom w:val="none" w:sz="0" w:space="0" w:color="auto"/>
                        <w:right w:val="none" w:sz="0" w:space="0" w:color="auto"/>
                      </w:divBdr>
                      <w:divsChild>
                        <w:div w:id="1777286989">
                          <w:marLeft w:val="0"/>
                          <w:marRight w:val="0"/>
                          <w:marTop w:val="0"/>
                          <w:marBottom w:val="0"/>
                          <w:divBdr>
                            <w:top w:val="none" w:sz="0" w:space="0" w:color="auto"/>
                            <w:left w:val="none" w:sz="0" w:space="0" w:color="auto"/>
                            <w:bottom w:val="none" w:sz="0" w:space="0" w:color="auto"/>
                            <w:right w:val="none" w:sz="0" w:space="0" w:color="auto"/>
                          </w:divBdr>
                        </w:div>
                        <w:div w:id="267784654">
                          <w:marLeft w:val="240"/>
                          <w:marRight w:val="0"/>
                          <w:marTop w:val="0"/>
                          <w:marBottom w:val="0"/>
                          <w:divBdr>
                            <w:top w:val="none" w:sz="0" w:space="0" w:color="auto"/>
                            <w:left w:val="none" w:sz="0" w:space="0" w:color="auto"/>
                            <w:bottom w:val="none" w:sz="0" w:space="0" w:color="auto"/>
                            <w:right w:val="none" w:sz="0" w:space="0" w:color="auto"/>
                          </w:divBdr>
                          <w:divsChild>
                            <w:div w:id="293488108">
                              <w:marLeft w:val="0"/>
                              <w:marRight w:val="0"/>
                              <w:marTop w:val="0"/>
                              <w:marBottom w:val="0"/>
                              <w:divBdr>
                                <w:top w:val="none" w:sz="0" w:space="0" w:color="auto"/>
                                <w:left w:val="none" w:sz="0" w:space="0" w:color="auto"/>
                                <w:bottom w:val="none" w:sz="0" w:space="0" w:color="auto"/>
                                <w:right w:val="none" w:sz="0" w:space="0" w:color="auto"/>
                              </w:divBdr>
                            </w:div>
                          </w:divsChild>
                        </w:div>
                        <w:div w:id="306324302">
                          <w:marLeft w:val="0"/>
                          <w:marRight w:val="0"/>
                          <w:marTop w:val="0"/>
                          <w:marBottom w:val="0"/>
                          <w:divBdr>
                            <w:top w:val="none" w:sz="0" w:space="0" w:color="auto"/>
                            <w:left w:val="none" w:sz="0" w:space="0" w:color="auto"/>
                            <w:bottom w:val="none" w:sz="0" w:space="0" w:color="auto"/>
                            <w:right w:val="none" w:sz="0" w:space="0" w:color="auto"/>
                          </w:divBdr>
                        </w:div>
                      </w:divsChild>
                    </w:div>
                    <w:div w:id="92939056">
                      <w:marLeft w:val="0"/>
                      <w:marRight w:val="0"/>
                      <w:marTop w:val="0"/>
                      <w:marBottom w:val="0"/>
                      <w:divBdr>
                        <w:top w:val="none" w:sz="0" w:space="0" w:color="auto"/>
                        <w:left w:val="none" w:sz="0" w:space="0" w:color="auto"/>
                        <w:bottom w:val="none" w:sz="0" w:space="0" w:color="auto"/>
                        <w:right w:val="none" w:sz="0" w:space="0" w:color="auto"/>
                      </w:divBdr>
                      <w:divsChild>
                        <w:div w:id="1223059474">
                          <w:marLeft w:val="0"/>
                          <w:marRight w:val="0"/>
                          <w:marTop w:val="0"/>
                          <w:marBottom w:val="0"/>
                          <w:divBdr>
                            <w:top w:val="none" w:sz="0" w:space="0" w:color="auto"/>
                            <w:left w:val="none" w:sz="0" w:space="0" w:color="auto"/>
                            <w:bottom w:val="none" w:sz="0" w:space="0" w:color="auto"/>
                            <w:right w:val="none" w:sz="0" w:space="0" w:color="auto"/>
                          </w:divBdr>
                        </w:div>
                        <w:div w:id="570846694">
                          <w:marLeft w:val="240"/>
                          <w:marRight w:val="0"/>
                          <w:marTop w:val="0"/>
                          <w:marBottom w:val="0"/>
                          <w:divBdr>
                            <w:top w:val="none" w:sz="0" w:space="0" w:color="auto"/>
                            <w:left w:val="none" w:sz="0" w:space="0" w:color="auto"/>
                            <w:bottom w:val="none" w:sz="0" w:space="0" w:color="auto"/>
                            <w:right w:val="none" w:sz="0" w:space="0" w:color="auto"/>
                          </w:divBdr>
                          <w:divsChild>
                            <w:div w:id="642126270">
                              <w:marLeft w:val="0"/>
                              <w:marRight w:val="0"/>
                              <w:marTop w:val="0"/>
                              <w:marBottom w:val="0"/>
                              <w:divBdr>
                                <w:top w:val="none" w:sz="0" w:space="0" w:color="auto"/>
                                <w:left w:val="none" w:sz="0" w:space="0" w:color="auto"/>
                                <w:bottom w:val="none" w:sz="0" w:space="0" w:color="auto"/>
                                <w:right w:val="none" w:sz="0" w:space="0" w:color="auto"/>
                              </w:divBdr>
                            </w:div>
                          </w:divsChild>
                        </w:div>
                        <w:div w:id="1188257929">
                          <w:marLeft w:val="0"/>
                          <w:marRight w:val="0"/>
                          <w:marTop w:val="0"/>
                          <w:marBottom w:val="0"/>
                          <w:divBdr>
                            <w:top w:val="none" w:sz="0" w:space="0" w:color="auto"/>
                            <w:left w:val="none" w:sz="0" w:space="0" w:color="auto"/>
                            <w:bottom w:val="none" w:sz="0" w:space="0" w:color="auto"/>
                            <w:right w:val="none" w:sz="0" w:space="0" w:color="auto"/>
                          </w:divBdr>
                        </w:div>
                      </w:divsChild>
                    </w:div>
                    <w:div w:id="71709571">
                      <w:marLeft w:val="0"/>
                      <w:marRight w:val="0"/>
                      <w:marTop w:val="0"/>
                      <w:marBottom w:val="0"/>
                      <w:divBdr>
                        <w:top w:val="none" w:sz="0" w:space="0" w:color="auto"/>
                        <w:left w:val="none" w:sz="0" w:space="0" w:color="auto"/>
                        <w:bottom w:val="none" w:sz="0" w:space="0" w:color="auto"/>
                        <w:right w:val="none" w:sz="0" w:space="0" w:color="auto"/>
                      </w:divBdr>
                      <w:divsChild>
                        <w:div w:id="2070806965">
                          <w:marLeft w:val="0"/>
                          <w:marRight w:val="0"/>
                          <w:marTop w:val="0"/>
                          <w:marBottom w:val="0"/>
                          <w:divBdr>
                            <w:top w:val="none" w:sz="0" w:space="0" w:color="auto"/>
                            <w:left w:val="none" w:sz="0" w:space="0" w:color="auto"/>
                            <w:bottom w:val="none" w:sz="0" w:space="0" w:color="auto"/>
                            <w:right w:val="none" w:sz="0" w:space="0" w:color="auto"/>
                          </w:divBdr>
                        </w:div>
                        <w:div w:id="897129373">
                          <w:marLeft w:val="240"/>
                          <w:marRight w:val="0"/>
                          <w:marTop w:val="0"/>
                          <w:marBottom w:val="0"/>
                          <w:divBdr>
                            <w:top w:val="none" w:sz="0" w:space="0" w:color="auto"/>
                            <w:left w:val="none" w:sz="0" w:space="0" w:color="auto"/>
                            <w:bottom w:val="none" w:sz="0" w:space="0" w:color="auto"/>
                            <w:right w:val="none" w:sz="0" w:space="0" w:color="auto"/>
                          </w:divBdr>
                          <w:divsChild>
                            <w:div w:id="2083722796">
                              <w:marLeft w:val="0"/>
                              <w:marRight w:val="0"/>
                              <w:marTop w:val="0"/>
                              <w:marBottom w:val="0"/>
                              <w:divBdr>
                                <w:top w:val="none" w:sz="0" w:space="0" w:color="auto"/>
                                <w:left w:val="none" w:sz="0" w:space="0" w:color="auto"/>
                                <w:bottom w:val="none" w:sz="0" w:space="0" w:color="auto"/>
                                <w:right w:val="none" w:sz="0" w:space="0" w:color="auto"/>
                              </w:divBdr>
                            </w:div>
                          </w:divsChild>
                        </w:div>
                        <w:div w:id="1929535975">
                          <w:marLeft w:val="0"/>
                          <w:marRight w:val="0"/>
                          <w:marTop w:val="0"/>
                          <w:marBottom w:val="0"/>
                          <w:divBdr>
                            <w:top w:val="none" w:sz="0" w:space="0" w:color="auto"/>
                            <w:left w:val="none" w:sz="0" w:space="0" w:color="auto"/>
                            <w:bottom w:val="none" w:sz="0" w:space="0" w:color="auto"/>
                            <w:right w:val="none" w:sz="0" w:space="0" w:color="auto"/>
                          </w:divBdr>
                        </w:div>
                      </w:divsChild>
                    </w:div>
                    <w:div w:id="1390152461">
                      <w:marLeft w:val="0"/>
                      <w:marRight w:val="0"/>
                      <w:marTop w:val="0"/>
                      <w:marBottom w:val="0"/>
                      <w:divBdr>
                        <w:top w:val="none" w:sz="0" w:space="0" w:color="auto"/>
                        <w:left w:val="none" w:sz="0" w:space="0" w:color="auto"/>
                        <w:bottom w:val="none" w:sz="0" w:space="0" w:color="auto"/>
                        <w:right w:val="none" w:sz="0" w:space="0" w:color="auto"/>
                      </w:divBdr>
                      <w:divsChild>
                        <w:div w:id="1303383184">
                          <w:marLeft w:val="0"/>
                          <w:marRight w:val="0"/>
                          <w:marTop w:val="0"/>
                          <w:marBottom w:val="0"/>
                          <w:divBdr>
                            <w:top w:val="none" w:sz="0" w:space="0" w:color="auto"/>
                            <w:left w:val="none" w:sz="0" w:space="0" w:color="auto"/>
                            <w:bottom w:val="none" w:sz="0" w:space="0" w:color="auto"/>
                            <w:right w:val="none" w:sz="0" w:space="0" w:color="auto"/>
                          </w:divBdr>
                        </w:div>
                        <w:div w:id="106044439">
                          <w:marLeft w:val="240"/>
                          <w:marRight w:val="0"/>
                          <w:marTop w:val="0"/>
                          <w:marBottom w:val="0"/>
                          <w:divBdr>
                            <w:top w:val="none" w:sz="0" w:space="0" w:color="auto"/>
                            <w:left w:val="none" w:sz="0" w:space="0" w:color="auto"/>
                            <w:bottom w:val="none" w:sz="0" w:space="0" w:color="auto"/>
                            <w:right w:val="none" w:sz="0" w:space="0" w:color="auto"/>
                          </w:divBdr>
                          <w:divsChild>
                            <w:div w:id="188881672">
                              <w:marLeft w:val="0"/>
                              <w:marRight w:val="0"/>
                              <w:marTop w:val="0"/>
                              <w:marBottom w:val="0"/>
                              <w:divBdr>
                                <w:top w:val="none" w:sz="0" w:space="0" w:color="auto"/>
                                <w:left w:val="none" w:sz="0" w:space="0" w:color="auto"/>
                                <w:bottom w:val="none" w:sz="0" w:space="0" w:color="auto"/>
                                <w:right w:val="none" w:sz="0" w:space="0" w:color="auto"/>
                              </w:divBdr>
                            </w:div>
                          </w:divsChild>
                        </w:div>
                        <w:div w:id="698973008">
                          <w:marLeft w:val="0"/>
                          <w:marRight w:val="0"/>
                          <w:marTop w:val="0"/>
                          <w:marBottom w:val="0"/>
                          <w:divBdr>
                            <w:top w:val="none" w:sz="0" w:space="0" w:color="auto"/>
                            <w:left w:val="none" w:sz="0" w:space="0" w:color="auto"/>
                            <w:bottom w:val="none" w:sz="0" w:space="0" w:color="auto"/>
                            <w:right w:val="none" w:sz="0" w:space="0" w:color="auto"/>
                          </w:divBdr>
                        </w:div>
                      </w:divsChild>
                    </w:div>
                    <w:div w:id="275522084">
                      <w:marLeft w:val="0"/>
                      <w:marRight w:val="0"/>
                      <w:marTop w:val="0"/>
                      <w:marBottom w:val="0"/>
                      <w:divBdr>
                        <w:top w:val="none" w:sz="0" w:space="0" w:color="auto"/>
                        <w:left w:val="none" w:sz="0" w:space="0" w:color="auto"/>
                        <w:bottom w:val="none" w:sz="0" w:space="0" w:color="auto"/>
                        <w:right w:val="none" w:sz="0" w:space="0" w:color="auto"/>
                      </w:divBdr>
                      <w:divsChild>
                        <w:div w:id="1861162552">
                          <w:marLeft w:val="0"/>
                          <w:marRight w:val="0"/>
                          <w:marTop w:val="0"/>
                          <w:marBottom w:val="0"/>
                          <w:divBdr>
                            <w:top w:val="none" w:sz="0" w:space="0" w:color="auto"/>
                            <w:left w:val="none" w:sz="0" w:space="0" w:color="auto"/>
                            <w:bottom w:val="none" w:sz="0" w:space="0" w:color="auto"/>
                            <w:right w:val="none" w:sz="0" w:space="0" w:color="auto"/>
                          </w:divBdr>
                        </w:div>
                        <w:div w:id="252666803">
                          <w:marLeft w:val="240"/>
                          <w:marRight w:val="0"/>
                          <w:marTop w:val="0"/>
                          <w:marBottom w:val="0"/>
                          <w:divBdr>
                            <w:top w:val="none" w:sz="0" w:space="0" w:color="auto"/>
                            <w:left w:val="none" w:sz="0" w:space="0" w:color="auto"/>
                            <w:bottom w:val="none" w:sz="0" w:space="0" w:color="auto"/>
                            <w:right w:val="none" w:sz="0" w:space="0" w:color="auto"/>
                          </w:divBdr>
                          <w:divsChild>
                            <w:div w:id="2110850609">
                              <w:marLeft w:val="0"/>
                              <w:marRight w:val="0"/>
                              <w:marTop w:val="0"/>
                              <w:marBottom w:val="0"/>
                              <w:divBdr>
                                <w:top w:val="none" w:sz="0" w:space="0" w:color="auto"/>
                                <w:left w:val="none" w:sz="0" w:space="0" w:color="auto"/>
                                <w:bottom w:val="none" w:sz="0" w:space="0" w:color="auto"/>
                                <w:right w:val="none" w:sz="0" w:space="0" w:color="auto"/>
                              </w:divBdr>
                            </w:div>
                          </w:divsChild>
                        </w:div>
                        <w:div w:id="2032145763">
                          <w:marLeft w:val="0"/>
                          <w:marRight w:val="0"/>
                          <w:marTop w:val="0"/>
                          <w:marBottom w:val="0"/>
                          <w:divBdr>
                            <w:top w:val="none" w:sz="0" w:space="0" w:color="auto"/>
                            <w:left w:val="none" w:sz="0" w:space="0" w:color="auto"/>
                            <w:bottom w:val="none" w:sz="0" w:space="0" w:color="auto"/>
                            <w:right w:val="none" w:sz="0" w:space="0" w:color="auto"/>
                          </w:divBdr>
                        </w:div>
                      </w:divsChild>
                    </w:div>
                    <w:div w:id="1348828100">
                      <w:marLeft w:val="0"/>
                      <w:marRight w:val="0"/>
                      <w:marTop w:val="0"/>
                      <w:marBottom w:val="0"/>
                      <w:divBdr>
                        <w:top w:val="none" w:sz="0" w:space="0" w:color="auto"/>
                        <w:left w:val="none" w:sz="0" w:space="0" w:color="auto"/>
                        <w:bottom w:val="none" w:sz="0" w:space="0" w:color="auto"/>
                        <w:right w:val="none" w:sz="0" w:space="0" w:color="auto"/>
                      </w:divBdr>
                      <w:divsChild>
                        <w:div w:id="1489899872">
                          <w:marLeft w:val="0"/>
                          <w:marRight w:val="0"/>
                          <w:marTop w:val="0"/>
                          <w:marBottom w:val="0"/>
                          <w:divBdr>
                            <w:top w:val="none" w:sz="0" w:space="0" w:color="auto"/>
                            <w:left w:val="none" w:sz="0" w:space="0" w:color="auto"/>
                            <w:bottom w:val="none" w:sz="0" w:space="0" w:color="auto"/>
                            <w:right w:val="none" w:sz="0" w:space="0" w:color="auto"/>
                          </w:divBdr>
                        </w:div>
                        <w:div w:id="2123262149">
                          <w:marLeft w:val="240"/>
                          <w:marRight w:val="0"/>
                          <w:marTop w:val="0"/>
                          <w:marBottom w:val="0"/>
                          <w:divBdr>
                            <w:top w:val="none" w:sz="0" w:space="0" w:color="auto"/>
                            <w:left w:val="none" w:sz="0" w:space="0" w:color="auto"/>
                            <w:bottom w:val="none" w:sz="0" w:space="0" w:color="auto"/>
                            <w:right w:val="none" w:sz="0" w:space="0" w:color="auto"/>
                          </w:divBdr>
                          <w:divsChild>
                            <w:div w:id="436102845">
                              <w:marLeft w:val="0"/>
                              <w:marRight w:val="0"/>
                              <w:marTop w:val="0"/>
                              <w:marBottom w:val="0"/>
                              <w:divBdr>
                                <w:top w:val="none" w:sz="0" w:space="0" w:color="auto"/>
                                <w:left w:val="none" w:sz="0" w:space="0" w:color="auto"/>
                                <w:bottom w:val="none" w:sz="0" w:space="0" w:color="auto"/>
                                <w:right w:val="none" w:sz="0" w:space="0" w:color="auto"/>
                              </w:divBdr>
                            </w:div>
                          </w:divsChild>
                        </w:div>
                        <w:div w:id="1724794947">
                          <w:marLeft w:val="0"/>
                          <w:marRight w:val="0"/>
                          <w:marTop w:val="0"/>
                          <w:marBottom w:val="0"/>
                          <w:divBdr>
                            <w:top w:val="none" w:sz="0" w:space="0" w:color="auto"/>
                            <w:left w:val="none" w:sz="0" w:space="0" w:color="auto"/>
                            <w:bottom w:val="none" w:sz="0" w:space="0" w:color="auto"/>
                            <w:right w:val="none" w:sz="0" w:space="0" w:color="auto"/>
                          </w:divBdr>
                        </w:div>
                      </w:divsChild>
                    </w:div>
                    <w:div w:id="1279920821">
                      <w:marLeft w:val="0"/>
                      <w:marRight w:val="0"/>
                      <w:marTop w:val="0"/>
                      <w:marBottom w:val="0"/>
                      <w:divBdr>
                        <w:top w:val="none" w:sz="0" w:space="0" w:color="auto"/>
                        <w:left w:val="none" w:sz="0" w:space="0" w:color="auto"/>
                        <w:bottom w:val="none" w:sz="0" w:space="0" w:color="auto"/>
                        <w:right w:val="none" w:sz="0" w:space="0" w:color="auto"/>
                      </w:divBdr>
                      <w:divsChild>
                        <w:div w:id="1015036366">
                          <w:marLeft w:val="0"/>
                          <w:marRight w:val="0"/>
                          <w:marTop w:val="0"/>
                          <w:marBottom w:val="0"/>
                          <w:divBdr>
                            <w:top w:val="none" w:sz="0" w:space="0" w:color="auto"/>
                            <w:left w:val="none" w:sz="0" w:space="0" w:color="auto"/>
                            <w:bottom w:val="none" w:sz="0" w:space="0" w:color="auto"/>
                            <w:right w:val="none" w:sz="0" w:space="0" w:color="auto"/>
                          </w:divBdr>
                        </w:div>
                        <w:div w:id="2107117678">
                          <w:marLeft w:val="240"/>
                          <w:marRight w:val="0"/>
                          <w:marTop w:val="0"/>
                          <w:marBottom w:val="0"/>
                          <w:divBdr>
                            <w:top w:val="none" w:sz="0" w:space="0" w:color="auto"/>
                            <w:left w:val="none" w:sz="0" w:space="0" w:color="auto"/>
                            <w:bottom w:val="none" w:sz="0" w:space="0" w:color="auto"/>
                            <w:right w:val="none" w:sz="0" w:space="0" w:color="auto"/>
                          </w:divBdr>
                          <w:divsChild>
                            <w:div w:id="788594774">
                              <w:marLeft w:val="0"/>
                              <w:marRight w:val="0"/>
                              <w:marTop w:val="0"/>
                              <w:marBottom w:val="0"/>
                              <w:divBdr>
                                <w:top w:val="none" w:sz="0" w:space="0" w:color="auto"/>
                                <w:left w:val="none" w:sz="0" w:space="0" w:color="auto"/>
                                <w:bottom w:val="none" w:sz="0" w:space="0" w:color="auto"/>
                                <w:right w:val="none" w:sz="0" w:space="0" w:color="auto"/>
                              </w:divBdr>
                            </w:div>
                          </w:divsChild>
                        </w:div>
                        <w:div w:id="1296716888">
                          <w:marLeft w:val="0"/>
                          <w:marRight w:val="0"/>
                          <w:marTop w:val="0"/>
                          <w:marBottom w:val="0"/>
                          <w:divBdr>
                            <w:top w:val="none" w:sz="0" w:space="0" w:color="auto"/>
                            <w:left w:val="none" w:sz="0" w:space="0" w:color="auto"/>
                            <w:bottom w:val="none" w:sz="0" w:space="0" w:color="auto"/>
                            <w:right w:val="none" w:sz="0" w:space="0" w:color="auto"/>
                          </w:divBdr>
                        </w:div>
                      </w:divsChild>
                    </w:div>
                    <w:div w:id="2028823564">
                      <w:marLeft w:val="0"/>
                      <w:marRight w:val="0"/>
                      <w:marTop w:val="0"/>
                      <w:marBottom w:val="0"/>
                      <w:divBdr>
                        <w:top w:val="none" w:sz="0" w:space="0" w:color="auto"/>
                        <w:left w:val="none" w:sz="0" w:space="0" w:color="auto"/>
                        <w:bottom w:val="none" w:sz="0" w:space="0" w:color="auto"/>
                        <w:right w:val="none" w:sz="0" w:space="0" w:color="auto"/>
                      </w:divBdr>
                      <w:divsChild>
                        <w:div w:id="1299145284">
                          <w:marLeft w:val="0"/>
                          <w:marRight w:val="0"/>
                          <w:marTop w:val="0"/>
                          <w:marBottom w:val="0"/>
                          <w:divBdr>
                            <w:top w:val="none" w:sz="0" w:space="0" w:color="auto"/>
                            <w:left w:val="none" w:sz="0" w:space="0" w:color="auto"/>
                            <w:bottom w:val="none" w:sz="0" w:space="0" w:color="auto"/>
                            <w:right w:val="none" w:sz="0" w:space="0" w:color="auto"/>
                          </w:divBdr>
                        </w:div>
                        <w:div w:id="2051027032">
                          <w:marLeft w:val="240"/>
                          <w:marRight w:val="0"/>
                          <w:marTop w:val="0"/>
                          <w:marBottom w:val="0"/>
                          <w:divBdr>
                            <w:top w:val="none" w:sz="0" w:space="0" w:color="auto"/>
                            <w:left w:val="none" w:sz="0" w:space="0" w:color="auto"/>
                            <w:bottom w:val="none" w:sz="0" w:space="0" w:color="auto"/>
                            <w:right w:val="none" w:sz="0" w:space="0" w:color="auto"/>
                          </w:divBdr>
                          <w:divsChild>
                            <w:div w:id="1983653217">
                              <w:marLeft w:val="0"/>
                              <w:marRight w:val="0"/>
                              <w:marTop w:val="0"/>
                              <w:marBottom w:val="0"/>
                              <w:divBdr>
                                <w:top w:val="none" w:sz="0" w:space="0" w:color="auto"/>
                                <w:left w:val="none" w:sz="0" w:space="0" w:color="auto"/>
                                <w:bottom w:val="none" w:sz="0" w:space="0" w:color="auto"/>
                                <w:right w:val="none" w:sz="0" w:space="0" w:color="auto"/>
                              </w:divBdr>
                            </w:div>
                          </w:divsChild>
                        </w:div>
                        <w:div w:id="649677492">
                          <w:marLeft w:val="0"/>
                          <w:marRight w:val="0"/>
                          <w:marTop w:val="0"/>
                          <w:marBottom w:val="0"/>
                          <w:divBdr>
                            <w:top w:val="none" w:sz="0" w:space="0" w:color="auto"/>
                            <w:left w:val="none" w:sz="0" w:space="0" w:color="auto"/>
                            <w:bottom w:val="none" w:sz="0" w:space="0" w:color="auto"/>
                            <w:right w:val="none" w:sz="0" w:space="0" w:color="auto"/>
                          </w:divBdr>
                        </w:div>
                      </w:divsChild>
                    </w:div>
                    <w:div w:id="2075007909">
                      <w:marLeft w:val="0"/>
                      <w:marRight w:val="0"/>
                      <w:marTop w:val="0"/>
                      <w:marBottom w:val="0"/>
                      <w:divBdr>
                        <w:top w:val="none" w:sz="0" w:space="0" w:color="auto"/>
                        <w:left w:val="none" w:sz="0" w:space="0" w:color="auto"/>
                        <w:bottom w:val="none" w:sz="0" w:space="0" w:color="auto"/>
                        <w:right w:val="none" w:sz="0" w:space="0" w:color="auto"/>
                      </w:divBdr>
                      <w:divsChild>
                        <w:div w:id="1389112005">
                          <w:marLeft w:val="0"/>
                          <w:marRight w:val="0"/>
                          <w:marTop w:val="0"/>
                          <w:marBottom w:val="0"/>
                          <w:divBdr>
                            <w:top w:val="none" w:sz="0" w:space="0" w:color="auto"/>
                            <w:left w:val="none" w:sz="0" w:space="0" w:color="auto"/>
                            <w:bottom w:val="none" w:sz="0" w:space="0" w:color="auto"/>
                            <w:right w:val="none" w:sz="0" w:space="0" w:color="auto"/>
                          </w:divBdr>
                        </w:div>
                        <w:div w:id="1065226310">
                          <w:marLeft w:val="240"/>
                          <w:marRight w:val="0"/>
                          <w:marTop w:val="0"/>
                          <w:marBottom w:val="0"/>
                          <w:divBdr>
                            <w:top w:val="none" w:sz="0" w:space="0" w:color="auto"/>
                            <w:left w:val="none" w:sz="0" w:space="0" w:color="auto"/>
                            <w:bottom w:val="none" w:sz="0" w:space="0" w:color="auto"/>
                            <w:right w:val="none" w:sz="0" w:space="0" w:color="auto"/>
                          </w:divBdr>
                          <w:divsChild>
                            <w:div w:id="1819806222">
                              <w:marLeft w:val="0"/>
                              <w:marRight w:val="0"/>
                              <w:marTop w:val="0"/>
                              <w:marBottom w:val="0"/>
                              <w:divBdr>
                                <w:top w:val="none" w:sz="0" w:space="0" w:color="auto"/>
                                <w:left w:val="none" w:sz="0" w:space="0" w:color="auto"/>
                                <w:bottom w:val="none" w:sz="0" w:space="0" w:color="auto"/>
                                <w:right w:val="none" w:sz="0" w:space="0" w:color="auto"/>
                              </w:divBdr>
                            </w:div>
                          </w:divsChild>
                        </w:div>
                        <w:div w:id="1770814199">
                          <w:marLeft w:val="0"/>
                          <w:marRight w:val="0"/>
                          <w:marTop w:val="0"/>
                          <w:marBottom w:val="0"/>
                          <w:divBdr>
                            <w:top w:val="none" w:sz="0" w:space="0" w:color="auto"/>
                            <w:left w:val="none" w:sz="0" w:space="0" w:color="auto"/>
                            <w:bottom w:val="none" w:sz="0" w:space="0" w:color="auto"/>
                            <w:right w:val="none" w:sz="0" w:space="0" w:color="auto"/>
                          </w:divBdr>
                        </w:div>
                      </w:divsChild>
                    </w:div>
                    <w:div w:id="96026407">
                      <w:marLeft w:val="0"/>
                      <w:marRight w:val="0"/>
                      <w:marTop w:val="0"/>
                      <w:marBottom w:val="0"/>
                      <w:divBdr>
                        <w:top w:val="none" w:sz="0" w:space="0" w:color="auto"/>
                        <w:left w:val="none" w:sz="0" w:space="0" w:color="auto"/>
                        <w:bottom w:val="none" w:sz="0" w:space="0" w:color="auto"/>
                        <w:right w:val="none" w:sz="0" w:space="0" w:color="auto"/>
                      </w:divBdr>
                      <w:divsChild>
                        <w:div w:id="461967966">
                          <w:marLeft w:val="0"/>
                          <w:marRight w:val="0"/>
                          <w:marTop w:val="0"/>
                          <w:marBottom w:val="0"/>
                          <w:divBdr>
                            <w:top w:val="none" w:sz="0" w:space="0" w:color="auto"/>
                            <w:left w:val="none" w:sz="0" w:space="0" w:color="auto"/>
                            <w:bottom w:val="none" w:sz="0" w:space="0" w:color="auto"/>
                            <w:right w:val="none" w:sz="0" w:space="0" w:color="auto"/>
                          </w:divBdr>
                        </w:div>
                        <w:div w:id="83108335">
                          <w:marLeft w:val="240"/>
                          <w:marRight w:val="0"/>
                          <w:marTop w:val="0"/>
                          <w:marBottom w:val="0"/>
                          <w:divBdr>
                            <w:top w:val="none" w:sz="0" w:space="0" w:color="auto"/>
                            <w:left w:val="none" w:sz="0" w:space="0" w:color="auto"/>
                            <w:bottom w:val="none" w:sz="0" w:space="0" w:color="auto"/>
                            <w:right w:val="none" w:sz="0" w:space="0" w:color="auto"/>
                          </w:divBdr>
                          <w:divsChild>
                            <w:div w:id="625354121">
                              <w:marLeft w:val="0"/>
                              <w:marRight w:val="0"/>
                              <w:marTop w:val="0"/>
                              <w:marBottom w:val="0"/>
                              <w:divBdr>
                                <w:top w:val="none" w:sz="0" w:space="0" w:color="auto"/>
                                <w:left w:val="none" w:sz="0" w:space="0" w:color="auto"/>
                                <w:bottom w:val="none" w:sz="0" w:space="0" w:color="auto"/>
                                <w:right w:val="none" w:sz="0" w:space="0" w:color="auto"/>
                              </w:divBdr>
                            </w:div>
                          </w:divsChild>
                        </w:div>
                        <w:div w:id="1534342955">
                          <w:marLeft w:val="0"/>
                          <w:marRight w:val="0"/>
                          <w:marTop w:val="0"/>
                          <w:marBottom w:val="0"/>
                          <w:divBdr>
                            <w:top w:val="none" w:sz="0" w:space="0" w:color="auto"/>
                            <w:left w:val="none" w:sz="0" w:space="0" w:color="auto"/>
                            <w:bottom w:val="none" w:sz="0" w:space="0" w:color="auto"/>
                            <w:right w:val="none" w:sz="0" w:space="0" w:color="auto"/>
                          </w:divBdr>
                        </w:div>
                      </w:divsChild>
                    </w:div>
                    <w:div w:id="722607843">
                      <w:marLeft w:val="0"/>
                      <w:marRight w:val="0"/>
                      <w:marTop w:val="0"/>
                      <w:marBottom w:val="0"/>
                      <w:divBdr>
                        <w:top w:val="none" w:sz="0" w:space="0" w:color="auto"/>
                        <w:left w:val="none" w:sz="0" w:space="0" w:color="auto"/>
                        <w:bottom w:val="none" w:sz="0" w:space="0" w:color="auto"/>
                        <w:right w:val="none" w:sz="0" w:space="0" w:color="auto"/>
                      </w:divBdr>
                      <w:divsChild>
                        <w:div w:id="1587694209">
                          <w:marLeft w:val="0"/>
                          <w:marRight w:val="0"/>
                          <w:marTop w:val="0"/>
                          <w:marBottom w:val="0"/>
                          <w:divBdr>
                            <w:top w:val="none" w:sz="0" w:space="0" w:color="auto"/>
                            <w:left w:val="none" w:sz="0" w:space="0" w:color="auto"/>
                            <w:bottom w:val="none" w:sz="0" w:space="0" w:color="auto"/>
                            <w:right w:val="none" w:sz="0" w:space="0" w:color="auto"/>
                          </w:divBdr>
                        </w:div>
                        <w:div w:id="615646244">
                          <w:marLeft w:val="240"/>
                          <w:marRight w:val="0"/>
                          <w:marTop w:val="0"/>
                          <w:marBottom w:val="0"/>
                          <w:divBdr>
                            <w:top w:val="none" w:sz="0" w:space="0" w:color="auto"/>
                            <w:left w:val="none" w:sz="0" w:space="0" w:color="auto"/>
                            <w:bottom w:val="none" w:sz="0" w:space="0" w:color="auto"/>
                            <w:right w:val="none" w:sz="0" w:space="0" w:color="auto"/>
                          </w:divBdr>
                          <w:divsChild>
                            <w:div w:id="1420906799">
                              <w:marLeft w:val="0"/>
                              <w:marRight w:val="0"/>
                              <w:marTop w:val="0"/>
                              <w:marBottom w:val="0"/>
                              <w:divBdr>
                                <w:top w:val="none" w:sz="0" w:space="0" w:color="auto"/>
                                <w:left w:val="none" w:sz="0" w:space="0" w:color="auto"/>
                                <w:bottom w:val="none" w:sz="0" w:space="0" w:color="auto"/>
                                <w:right w:val="none" w:sz="0" w:space="0" w:color="auto"/>
                              </w:divBdr>
                            </w:div>
                          </w:divsChild>
                        </w:div>
                        <w:div w:id="1959294552">
                          <w:marLeft w:val="0"/>
                          <w:marRight w:val="0"/>
                          <w:marTop w:val="0"/>
                          <w:marBottom w:val="0"/>
                          <w:divBdr>
                            <w:top w:val="none" w:sz="0" w:space="0" w:color="auto"/>
                            <w:left w:val="none" w:sz="0" w:space="0" w:color="auto"/>
                            <w:bottom w:val="none" w:sz="0" w:space="0" w:color="auto"/>
                            <w:right w:val="none" w:sz="0" w:space="0" w:color="auto"/>
                          </w:divBdr>
                        </w:div>
                      </w:divsChild>
                    </w:div>
                    <w:div w:id="122041640">
                      <w:marLeft w:val="0"/>
                      <w:marRight w:val="0"/>
                      <w:marTop w:val="0"/>
                      <w:marBottom w:val="0"/>
                      <w:divBdr>
                        <w:top w:val="none" w:sz="0" w:space="0" w:color="auto"/>
                        <w:left w:val="none" w:sz="0" w:space="0" w:color="auto"/>
                        <w:bottom w:val="none" w:sz="0" w:space="0" w:color="auto"/>
                        <w:right w:val="none" w:sz="0" w:space="0" w:color="auto"/>
                      </w:divBdr>
                      <w:divsChild>
                        <w:div w:id="222956401">
                          <w:marLeft w:val="0"/>
                          <w:marRight w:val="0"/>
                          <w:marTop w:val="0"/>
                          <w:marBottom w:val="0"/>
                          <w:divBdr>
                            <w:top w:val="none" w:sz="0" w:space="0" w:color="auto"/>
                            <w:left w:val="none" w:sz="0" w:space="0" w:color="auto"/>
                            <w:bottom w:val="none" w:sz="0" w:space="0" w:color="auto"/>
                            <w:right w:val="none" w:sz="0" w:space="0" w:color="auto"/>
                          </w:divBdr>
                        </w:div>
                        <w:div w:id="1109086415">
                          <w:marLeft w:val="240"/>
                          <w:marRight w:val="0"/>
                          <w:marTop w:val="0"/>
                          <w:marBottom w:val="0"/>
                          <w:divBdr>
                            <w:top w:val="none" w:sz="0" w:space="0" w:color="auto"/>
                            <w:left w:val="none" w:sz="0" w:space="0" w:color="auto"/>
                            <w:bottom w:val="none" w:sz="0" w:space="0" w:color="auto"/>
                            <w:right w:val="none" w:sz="0" w:space="0" w:color="auto"/>
                          </w:divBdr>
                          <w:divsChild>
                            <w:div w:id="1396316559">
                              <w:marLeft w:val="0"/>
                              <w:marRight w:val="0"/>
                              <w:marTop w:val="0"/>
                              <w:marBottom w:val="0"/>
                              <w:divBdr>
                                <w:top w:val="none" w:sz="0" w:space="0" w:color="auto"/>
                                <w:left w:val="none" w:sz="0" w:space="0" w:color="auto"/>
                                <w:bottom w:val="none" w:sz="0" w:space="0" w:color="auto"/>
                                <w:right w:val="none" w:sz="0" w:space="0" w:color="auto"/>
                              </w:divBdr>
                              <w:divsChild>
                                <w:div w:id="2007056392">
                                  <w:marLeft w:val="0"/>
                                  <w:marRight w:val="0"/>
                                  <w:marTop w:val="0"/>
                                  <w:marBottom w:val="0"/>
                                  <w:divBdr>
                                    <w:top w:val="none" w:sz="0" w:space="0" w:color="auto"/>
                                    <w:left w:val="none" w:sz="0" w:space="0" w:color="auto"/>
                                    <w:bottom w:val="none" w:sz="0" w:space="0" w:color="auto"/>
                                    <w:right w:val="none" w:sz="0" w:space="0" w:color="auto"/>
                                  </w:divBdr>
                                </w:div>
                                <w:div w:id="1954970436">
                                  <w:marLeft w:val="240"/>
                                  <w:marRight w:val="0"/>
                                  <w:marTop w:val="0"/>
                                  <w:marBottom w:val="0"/>
                                  <w:divBdr>
                                    <w:top w:val="none" w:sz="0" w:space="0" w:color="auto"/>
                                    <w:left w:val="none" w:sz="0" w:space="0" w:color="auto"/>
                                    <w:bottom w:val="none" w:sz="0" w:space="0" w:color="auto"/>
                                    <w:right w:val="none" w:sz="0" w:space="0" w:color="auto"/>
                                  </w:divBdr>
                                  <w:divsChild>
                                    <w:div w:id="2097436421">
                                      <w:marLeft w:val="0"/>
                                      <w:marRight w:val="0"/>
                                      <w:marTop w:val="0"/>
                                      <w:marBottom w:val="0"/>
                                      <w:divBdr>
                                        <w:top w:val="none" w:sz="0" w:space="0" w:color="auto"/>
                                        <w:left w:val="none" w:sz="0" w:space="0" w:color="auto"/>
                                        <w:bottom w:val="none" w:sz="0" w:space="0" w:color="auto"/>
                                        <w:right w:val="none" w:sz="0" w:space="0" w:color="auto"/>
                                      </w:divBdr>
                                    </w:div>
                                    <w:div w:id="2084796954">
                                      <w:marLeft w:val="0"/>
                                      <w:marRight w:val="0"/>
                                      <w:marTop w:val="0"/>
                                      <w:marBottom w:val="0"/>
                                      <w:divBdr>
                                        <w:top w:val="none" w:sz="0" w:space="0" w:color="auto"/>
                                        <w:left w:val="none" w:sz="0" w:space="0" w:color="auto"/>
                                        <w:bottom w:val="none" w:sz="0" w:space="0" w:color="auto"/>
                                        <w:right w:val="none" w:sz="0" w:space="0" w:color="auto"/>
                                      </w:divBdr>
                                    </w:div>
                                  </w:divsChild>
                                </w:div>
                                <w:div w:id="33774300">
                                  <w:marLeft w:val="0"/>
                                  <w:marRight w:val="0"/>
                                  <w:marTop w:val="0"/>
                                  <w:marBottom w:val="0"/>
                                  <w:divBdr>
                                    <w:top w:val="none" w:sz="0" w:space="0" w:color="auto"/>
                                    <w:left w:val="none" w:sz="0" w:space="0" w:color="auto"/>
                                    <w:bottom w:val="none" w:sz="0" w:space="0" w:color="auto"/>
                                    <w:right w:val="none" w:sz="0" w:space="0" w:color="auto"/>
                                  </w:divBdr>
                                </w:div>
                              </w:divsChild>
                            </w:div>
                            <w:div w:id="1833839438">
                              <w:marLeft w:val="0"/>
                              <w:marRight w:val="0"/>
                              <w:marTop w:val="0"/>
                              <w:marBottom w:val="0"/>
                              <w:divBdr>
                                <w:top w:val="none" w:sz="0" w:space="0" w:color="auto"/>
                                <w:left w:val="none" w:sz="0" w:space="0" w:color="auto"/>
                                <w:bottom w:val="none" w:sz="0" w:space="0" w:color="auto"/>
                                <w:right w:val="none" w:sz="0" w:space="0" w:color="auto"/>
                              </w:divBdr>
                              <w:divsChild>
                                <w:div w:id="143931102">
                                  <w:marLeft w:val="0"/>
                                  <w:marRight w:val="0"/>
                                  <w:marTop w:val="0"/>
                                  <w:marBottom w:val="0"/>
                                  <w:divBdr>
                                    <w:top w:val="none" w:sz="0" w:space="0" w:color="auto"/>
                                    <w:left w:val="none" w:sz="0" w:space="0" w:color="auto"/>
                                    <w:bottom w:val="none" w:sz="0" w:space="0" w:color="auto"/>
                                    <w:right w:val="none" w:sz="0" w:space="0" w:color="auto"/>
                                  </w:divBdr>
                                </w:div>
                                <w:div w:id="874347167">
                                  <w:marLeft w:val="240"/>
                                  <w:marRight w:val="0"/>
                                  <w:marTop w:val="0"/>
                                  <w:marBottom w:val="0"/>
                                  <w:divBdr>
                                    <w:top w:val="none" w:sz="0" w:space="0" w:color="auto"/>
                                    <w:left w:val="none" w:sz="0" w:space="0" w:color="auto"/>
                                    <w:bottom w:val="none" w:sz="0" w:space="0" w:color="auto"/>
                                    <w:right w:val="none" w:sz="0" w:space="0" w:color="auto"/>
                                  </w:divBdr>
                                  <w:divsChild>
                                    <w:div w:id="89399891">
                                      <w:marLeft w:val="0"/>
                                      <w:marRight w:val="0"/>
                                      <w:marTop w:val="0"/>
                                      <w:marBottom w:val="0"/>
                                      <w:divBdr>
                                        <w:top w:val="none" w:sz="0" w:space="0" w:color="auto"/>
                                        <w:left w:val="none" w:sz="0" w:space="0" w:color="auto"/>
                                        <w:bottom w:val="none" w:sz="0" w:space="0" w:color="auto"/>
                                        <w:right w:val="none" w:sz="0" w:space="0" w:color="auto"/>
                                      </w:divBdr>
                                    </w:div>
                                    <w:div w:id="1418090013">
                                      <w:marLeft w:val="0"/>
                                      <w:marRight w:val="0"/>
                                      <w:marTop w:val="0"/>
                                      <w:marBottom w:val="0"/>
                                      <w:divBdr>
                                        <w:top w:val="none" w:sz="0" w:space="0" w:color="auto"/>
                                        <w:left w:val="none" w:sz="0" w:space="0" w:color="auto"/>
                                        <w:bottom w:val="none" w:sz="0" w:space="0" w:color="auto"/>
                                        <w:right w:val="none" w:sz="0" w:space="0" w:color="auto"/>
                                      </w:divBdr>
                                    </w:div>
                                  </w:divsChild>
                                </w:div>
                                <w:div w:id="1130829802">
                                  <w:marLeft w:val="0"/>
                                  <w:marRight w:val="0"/>
                                  <w:marTop w:val="0"/>
                                  <w:marBottom w:val="0"/>
                                  <w:divBdr>
                                    <w:top w:val="none" w:sz="0" w:space="0" w:color="auto"/>
                                    <w:left w:val="none" w:sz="0" w:space="0" w:color="auto"/>
                                    <w:bottom w:val="none" w:sz="0" w:space="0" w:color="auto"/>
                                    <w:right w:val="none" w:sz="0" w:space="0" w:color="auto"/>
                                  </w:divBdr>
                                </w:div>
                              </w:divsChild>
                            </w:div>
                            <w:div w:id="1737320576">
                              <w:marLeft w:val="0"/>
                              <w:marRight w:val="0"/>
                              <w:marTop w:val="0"/>
                              <w:marBottom w:val="0"/>
                              <w:divBdr>
                                <w:top w:val="none" w:sz="0" w:space="0" w:color="auto"/>
                                <w:left w:val="none" w:sz="0" w:space="0" w:color="auto"/>
                                <w:bottom w:val="none" w:sz="0" w:space="0" w:color="auto"/>
                                <w:right w:val="none" w:sz="0" w:space="0" w:color="auto"/>
                              </w:divBdr>
                              <w:divsChild>
                                <w:div w:id="1485194092">
                                  <w:marLeft w:val="0"/>
                                  <w:marRight w:val="0"/>
                                  <w:marTop w:val="0"/>
                                  <w:marBottom w:val="0"/>
                                  <w:divBdr>
                                    <w:top w:val="none" w:sz="0" w:space="0" w:color="auto"/>
                                    <w:left w:val="none" w:sz="0" w:space="0" w:color="auto"/>
                                    <w:bottom w:val="none" w:sz="0" w:space="0" w:color="auto"/>
                                    <w:right w:val="none" w:sz="0" w:space="0" w:color="auto"/>
                                  </w:divBdr>
                                </w:div>
                                <w:div w:id="535118547">
                                  <w:marLeft w:val="240"/>
                                  <w:marRight w:val="0"/>
                                  <w:marTop w:val="0"/>
                                  <w:marBottom w:val="0"/>
                                  <w:divBdr>
                                    <w:top w:val="none" w:sz="0" w:space="0" w:color="auto"/>
                                    <w:left w:val="none" w:sz="0" w:space="0" w:color="auto"/>
                                    <w:bottom w:val="none" w:sz="0" w:space="0" w:color="auto"/>
                                    <w:right w:val="none" w:sz="0" w:space="0" w:color="auto"/>
                                  </w:divBdr>
                                  <w:divsChild>
                                    <w:div w:id="296881166">
                                      <w:marLeft w:val="0"/>
                                      <w:marRight w:val="0"/>
                                      <w:marTop w:val="0"/>
                                      <w:marBottom w:val="0"/>
                                      <w:divBdr>
                                        <w:top w:val="none" w:sz="0" w:space="0" w:color="auto"/>
                                        <w:left w:val="none" w:sz="0" w:space="0" w:color="auto"/>
                                        <w:bottom w:val="none" w:sz="0" w:space="0" w:color="auto"/>
                                        <w:right w:val="none" w:sz="0" w:space="0" w:color="auto"/>
                                      </w:divBdr>
                                    </w:div>
                                    <w:div w:id="277221124">
                                      <w:marLeft w:val="0"/>
                                      <w:marRight w:val="0"/>
                                      <w:marTop w:val="0"/>
                                      <w:marBottom w:val="0"/>
                                      <w:divBdr>
                                        <w:top w:val="none" w:sz="0" w:space="0" w:color="auto"/>
                                        <w:left w:val="none" w:sz="0" w:space="0" w:color="auto"/>
                                        <w:bottom w:val="none" w:sz="0" w:space="0" w:color="auto"/>
                                        <w:right w:val="none" w:sz="0" w:space="0" w:color="auto"/>
                                      </w:divBdr>
                                    </w:div>
                                  </w:divsChild>
                                </w:div>
                                <w:div w:id="1170297377">
                                  <w:marLeft w:val="0"/>
                                  <w:marRight w:val="0"/>
                                  <w:marTop w:val="0"/>
                                  <w:marBottom w:val="0"/>
                                  <w:divBdr>
                                    <w:top w:val="none" w:sz="0" w:space="0" w:color="auto"/>
                                    <w:left w:val="none" w:sz="0" w:space="0" w:color="auto"/>
                                    <w:bottom w:val="none" w:sz="0" w:space="0" w:color="auto"/>
                                    <w:right w:val="none" w:sz="0" w:space="0" w:color="auto"/>
                                  </w:divBdr>
                                </w:div>
                              </w:divsChild>
                            </w:div>
                            <w:div w:id="84961964">
                              <w:marLeft w:val="0"/>
                              <w:marRight w:val="0"/>
                              <w:marTop w:val="0"/>
                              <w:marBottom w:val="0"/>
                              <w:divBdr>
                                <w:top w:val="none" w:sz="0" w:space="0" w:color="auto"/>
                                <w:left w:val="none" w:sz="0" w:space="0" w:color="auto"/>
                                <w:bottom w:val="none" w:sz="0" w:space="0" w:color="auto"/>
                                <w:right w:val="none" w:sz="0" w:space="0" w:color="auto"/>
                              </w:divBdr>
                              <w:divsChild>
                                <w:div w:id="227542282">
                                  <w:marLeft w:val="0"/>
                                  <w:marRight w:val="0"/>
                                  <w:marTop w:val="0"/>
                                  <w:marBottom w:val="0"/>
                                  <w:divBdr>
                                    <w:top w:val="none" w:sz="0" w:space="0" w:color="auto"/>
                                    <w:left w:val="none" w:sz="0" w:space="0" w:color="auto"/>
                                    <w:bottom w:val="none" w:sz="0" w:space="0" w:color="auto"/>
                                    <w:right w:val="none" w:sz="0" w:space="0" w:color="auto"/>
                                  </w:divBdr>
                                </w:div>
                                <w:div w:id="1196037626">
                                  <w:marLeft w:val="240"/>
                                  <w:marRight w:val="0"/>
                                  <w:marTop w:val="0"/>
                                  <w:marBottom w:val="0"/>
                                  <w:divBdr>
                                    <w:top w:val="none" w:sz="0" w:space="0" w:color="auto"/>
                                    <w:left w:val="none" w:sz="0" w:space="0" w:color="auto"/>
                                    <w:bottom w:val="none" w:sz="0" w:space="0" w:color="auto"/>
                                    <w:right w:val="none" w:sz="0" w:space="0" w:color="auto"/>
                                  </w:divBdr>
                                  <w:divsChild>
                                    <w:div w:id="1365128898">
                                      <w:marLeft w:val="0"/>
                                      <w:marRight w:val="0"/>
                                      <w:marTop w:val="0"/>
                                      <w:marBottom w:val="0"/>
                                      <w:divBdr>
                                        <w:top w:val="none" w:sz="0" w:space="0" w:color="auto"/>
                                        <w:left w:val="none" w:sz="0" w:space="0" w:color="auto"/>
                                        <w:bottom w:val="none" w:sz="0" w:space="0" w:color="auto"/>
                                        <w:right w:val="none" w:sz="0" w:space="0" w:color="auto"/>
                                      </w:divBdr>
                                    </w:div>
                                    <w:div w:id="1291788559">
                                      <w:marLeft w:val="0"/>
                                      <w:marRight w:val="0"/>
                                      <w:marTop w:val="0"/>
                                      <w:marBottom w:val="0"/>
                                      <w:divBdr>
                                        <w:top w:val="none" w:sz="0" w:space="0" w:color="auto"/>
                                        <w:left w:val="none" w:sz="0" w:space="0" w:color="auto"/>
                                        <w:bottom w:val="none" w:sz="0" w:space="0" w:color="auto"/>
                                        <w:right w:val="none" w:sz="0" w:space="0" w:color="auto"/>
                                      </w:divBdr>
                                    </w:div>
                                  </w:divsChild>
                                </w:div>
                                <w:div w:id="445931573">
                                  <w:marLeft w:val="0"/>
                                  <w:marRight w:val="0"/>
                                  <w:marTop w:val="0"/>
                                  <w:marBottom w:val="0"/>
                                  <w:divBdr>
                                    <w:top w:val="none" w:sz="0" w:space="0" w:color="auto"/>
                                    <w:left w:val="none" w:sz="0" w:space="0" w:color="auto"/>
                                    <w:bottom w:val="none" w:sz="0" w:space="0" w:color="auto"/>
                                    <w:right w:val="none" w:sz="0" w:space="0" w:color="auto"/>
                                  </w:divBdr>
                                </w:div>
                              </w:divsChild>
                            </w:div>
                            <w:div w:id="454719280">
                              <w:marLeft w:val="0"/>
                              <w:marRight w:val="0"/>
                              <w:marTop w:val="0"/>
                              <w:marBottom w:val="0"/>
                              <w:divBdr>
                                <w:top w:val="none" w:sz="0" w:space="0" w:color="auto"/>
                                <w:left w:val="none" w:sz="0" w:space="0" w:color="auto"/>
                                <w:bottom w:val="none" w:sz="0" w:space="0" w:color="auto"/>
                                <w:right w:val="none" w:sz="0" w:space="0" w:color="auto"/>
                              </w:divBdr>
                              <w:divsChild>
                                <w:div w:id="2080638743">
                                  <w:marLeft w:val="0"/>
                                  <w:marRight w:val="0"/>
                                  <w:marTop w:val="0"/>
                                  <w:marBottom w:val="0"/>
                                  <w:divBdr>
                                    <w:top w:val="none" w:sz="0" w:space="0" w:color="auto"/>
                                    <w:left w:val="none" w:sz="0" w:space="0" w:color="auto"/>
                                    <w:bottom w:val="none" w:sz="0" w:space="0" w:color="auto"/>
                                    <w:right w:val="none" w:sz="0" w:space="0" w:color="auto"/>
                                  </w:divBdr>
                                </w:div>
                                <w:div w:id="985167072">
                                  <w:marLeft w:val="240"/>
                                  <w:marRight w:val="0"/>
                                  <w:marTop w:val="0"/>
                                  <w:marBottom w:val="0"/>
                                  <w:divBdr>
                                    <w:top w:val="none" w:sz="0" w:space="0" w:color="auto"/>
                                    <w:left w:val="none" w:sz="0" w:space="0" w:color="auto"/>
                                    <w:bottom w:val="none" w:sz="0" w:space="0" w:color="auto"/>
                                    <w:right w:val="none" w:sz="0" w:space="0" w:color="auto"/>
                                  </w:divBdr>
                                  <w:divsChild>
                                    <w:div w:id="328681493">
                                      <w:marLeft w:val="0"/>
                                      <w:marRight w:val="0"/>
                                      <w:marTop w:val="0"/>
                                      <w:marBottom w:val="0"/>
                                      <w:divBdr>
                                        <w:top w:val="none" w:sz="0" w:space="0" w:color="auto"/>
                                        <w:left w:val="none" w:sz="0" w:space="0" w:color="auto"/>
                                        <w:bottom w:val="none" w:sz="0" w:space="0" w:color="auto"/>
                                        <w:right w:val="none" w:sz="0" w:space="0" w:color="auto"/>
                                      </w:divBdr>
                                    </w:div>
                                    <w:div w:id="1815684627">
                                      <w:marLeft w:val="0"/>
                                      <w:marRight w:val="0"/>
                                      <w:marTop w:val="0"/>
                                      <w:marBottom w:val="0"/>
                                      <w:divBdr>
                                        <w:top w:val="none" w:sz="0" w:space="0" w:color="auto"/>
                                        <w:left w:val="none" w:sz="0" w:space="0" w:color="auto"/>
                                        <w:bottom w:val="none" w:sz="0" w:space="0" w:color="auto"/>
                                        <w:right w:val="none" w:sz="0" w:space="0" w:color="auto"/>
                                      </w:divBdr>
                                    </w:div>
                                  </w:divsChild>
                                </w:div>
                                <w:div w:id="1524636554">
                                  <w:marLeft w:val="0"/>
                                  <w:marRight w:val="0"/>
                                  <w:marTop w:val="0"/>
                                  <w:marBottom w:val="0"/>
                                  <w:divBdr>
                                    <w:top w:val="none" w:sz="0" w:space="0" w:color="auto"/>
                                    <w:left w:val="none" w:sz="0" w:space="0" w:color="auto"/>
                                    <w:bottom w:val="none" w:sz="0" w:space="0" w:color="auto"/>
                                    <w:right w:val="none" w:sz="0" w:space="0" w:color="auto"/>
                                  </w:divBdr>
                                </w:div>
                              </w:divsChild>
                            </w:div>
                            <w:div w:id="1779063078">
                              <w:marLeft w:val="0"/>
                              <w:marRight w:val="0"/>
                              <w:marTop w:val="0"/>
                              <w:marBottom w:val="0"/>
                              <w:divBdr>
                                <w:top w:val="none" w:sz="0" w:space="0" w:color="auto"/>
                                <w:left w:val="none" w:sz="0" w:space="0" w:color="auto"/>
                                <w:bottom w:val="none" w:sz="0" w:space="0" w:color="auto"/>
                                <w:right w:val="none" w:sz="0" w:space="0" w:color="auto"/>
                              </w:divBdr>
                              <w:divsChild>
                                <w:div w:id="694232588">
                                  <w:marLeft w:val="0"/>
                                  <w:marRight w:val="0"/>
                                  <w:marTop w:val="0"/>
                                  <w:marBottom w:val="0"/>
                                  <w:divBdr>
                                    <w:top w:val="none" w:sz="0" w:space="0" w:color="auto"/>
                                    <w:left w:val="none" w:sz="0" w:space="0" w:color="auto"/>
                                    <w:bottom w:val="none" w:sz="0" w:space="0" w:color="auto"/>
                                    <w:right w:val="none" w:sz="0" w:space="0" w:color="auto"/>
                                  </w:divBdr>
                                </w:div>
                                <w:div w:id="1991592783">
                                  <w:marLeft w:val="240"/>
                                  <w:marRight w:val="0"/>
                                  <w:marTop w:val="0"/>
                                  <w:marBottom w:val="0"/>
                                  <w:divBdr>
                                    <w:top w:val="none" w:sz="0" w:space="0" w:color="auto"/>
                                    <w:left w:val="none" w:sz="0" w:space="0" w:color="auto"/>
                                    <w:bottom w:val="none" w:sz="0" w:space="0" w:color="auto"/>
                                    <w:right w:val="none" w:sz="0" w:space="0" w:color="auto"/>
                                  </w:divBdr>
                                  <w:divsChild>
                                    <w:div w:id="708988405">
                                      <w:marLeft w:val="0"/>
                                      <w:marRight w:val="0"/>
                                      <w:marTop w:val="0"/>
                                      <w:marBottom w:val="0"/>
                                      <w:divBdr>
                                        <w:top w:val="none" w:sz="0" w:space="0" w:color="auto"/>
                                        <w:left w:val="none" w:sz="0" w:space="0" w:color="auto"/>
                                        <w:bottom w:val="none" w:sz="0" w:space="0" w:color="auto"/>
                                        <w:right w:val="none" w:sz="0" w:space="0" w:color="auto"/>
                                      </w:divBdr>
                                    </w:div>
                                    <w:div w:id="1499006629">
                                      <w:marLeft w:val="0"/>
                                      <w:marRight w:val="0"/>
                                      <w:marTop w:val="0"/>
                                      <w:marBottom w:val="0"/>
                                      <w:divBdr>
                                        <w:top w:val="none" w:sz="0" w:space="0" w:color="auto"/>
                                        <w:left w:val="none" w:sz="0" w:space="0" w:color="auto"/>
                                        <w:bottom w:val="none" w:sz="0" w:space="0" w:color="auto"/>
                                        <w:right w:val="none" w:sz="0" w:space="0" w:color="auto"/>
                                      </w:divBdr>
                                    </w:div>
                                  </w:divsChild>
                                </w:div>
                                <w:div w:id="638268299">
                                  <w:marLeft w:val="0"/>
                                  <w:marRight w:val="0"/>
                                  <w:marTop w:val="0"/>
                                  <w:marBottom w:val="0"/>
                                  <w:divBdr>
                                    <w:top w:val="none" w:sz="0" w:space="0" w:color="auto"/>
                                    <w:left w:val="none" w:sz="0" w:space="0" w:color="auto"/>
                                    <w:bottom w:val="none" w:sz="0" w:space="0" w:color="auto"/>
                                    <w:right w:val="none" w:sz="0" w:space="0" w:color="auto"/>
                                  </w:divBdr>
                                </w:div>
                              </w:divsChild>
                            </w:div>
                            <w:div w:id="2132554569">
                              <w:marLeft w:val="0"/>
                              <w:marRight w:val="0"/>
                              <w:marTop w:val="0"/>
                              <w:marBottom w:val="0"/>
                              <w:divBdr>
                                <w:top w:val="none" w:sz="0" w:space="0" w:color="auto"/>
                                <w:left w:val="none" w:sz="0" w:space="0" w:color="auto"/>
                                <w:bottom w:val="none" w:sz="0" w:space="0" w:color="auto"/>
                                <w:right w:val="none" w:sz="0" w:space="0" w:color="auto"/>
                              </w:divBdr>
                              <w:divsChild>
                                <w:div w:id="586964779">
                                  <w:marLeft w:val="0"/>
                                  <w:marRight w:val="0"/>
                                  <w:marTop w:val="0"/>
                                  <w:marBottom w:val="0"/>
                                  <w:divBdr>
                                    <w:top w:val="none" w:sz="0" w:space="0" w:color="auto"/>
                                    <w:left w:val="none" w:sz="0" w:space="0" w:color="auto"/>
                                    <w:bottom w:val="none" w:sz="0" w:space="0" w:color="auto"/>
                                    <w:right w:val="none" w:sz="0" w:space="0" w:color="auto"/>
                                  </w:divBdr>
                                </w:div>
                                <w:div w:id="153378000">
                                  <w:marLeft w:val="240"/>
                                  <w:marRight w:val="0"/>
                                  <w:marTop w:val="0"/>
                                  <w:marBottom w:val="0"/>
                                  <w:divBdr>
                                    <w:top w:val="none" w:sz="0" w:space="0" w:color="auto"/>
                                    <w:left w:val="none" w:sz="0" w:space="0" w:color="auto"/>
                                    <w:bottom w:val="none" w:sz="0" w:space="0" w:color="auto"/>
                                    <w:right w:val="none" w:sz="0" w:space="0" w:color="auto"/>
                                  </w:divBdr>
                                  <w:divsChild>
                                    <w:div w:id="465584564">
                                      <w:marLeft w:val="0"/>
                                      <w:marRight w:val="0"/>
                                      <w:marTop w:val="0"/>
                                      <w:marBottom w:val="0"/>
                                      <w:divBdr>
                                        <w:top w:val="none" w:sz="0" w:space="0" w:color="auto"/>
                                        <w:left w:val="none" w:sz="0" w:space="0" w:color="auto"/>
                                        <w:bottom w:val="none" w:sz="0" w:space="0" w:color="auto"/>
                                        <w:right w:val="none" w:sz="0" w:space="0" w:color="auto"/>
                                      </w:divBdr>
                                    </w:div>
                                    <w:div w:id="848716794">
                                      <w:marLeft w:val="0"/>
                                      <w:marRight w:val="0"/>
                                      <w:marTop w:val="0"/>
                                      <w:marBottom w:val="0"/>
                                      <w:divBdr>
                                        <w:top w:val="none" w:sz="0" w:space="0" w:color="auto"/>
                                        <w:left w:val="none" w:sz="0" w:space="0" w:color="auto"/>
                                        <w:bottom w:val="none" w:sz="0" w:space="0" w:color="auto"/>
                                        <w:right w:val="none" w:sz="0" w:space="0" w:color="auto"/>
                                      </w:divBdr>
                                    </w:div>
                                  </w:divsChild>
                                </w:div>
                                <w:div w:id="819273970">
                                  <w:marLeft w:val="0"/>
                                  <w:marRight w:val="0"/>
                                  <w:marTop w:val="0"/>
                                  <w:marBottom w:val="0"/>
                                  <w:divBdr>
                                    <w:top w:val="none" w:sz="0" w:space="0" w:color="auto"/>
                                    <w:left w:val="none" w:sz="0" w:space="0" w:color="auto"/>
                                    <w:bottom w:val="none" w:sz="0" w:space="0" w:color="auto"/>
                                    <w:right w:val="none" w:sz="0" w:space="0" w:color="auto"/>
                                  </w:divBdr>
                                </w:div>
                              </w:divsChild>
                            </w:div>
                            <w:div w:id="623537507">
                              <w:marLeft w:val="0"/>
                              <w:marRight w:val="0"/>
                              <w:marTop w:val="0"/>
                              <w:marBottom w:val="0"/>
                              <w:divBdr>
                                <w:top w:val="none" w:sz="0" w:space="0" w:color="auto"/>
                                <w:left w:val="none" w:sz="0" w:space="0" w:color="auto"/>
                                <w:bottom w:val="none" w:sz="0" w:space="0" w:color="auto"/>
                                <w:right w:val="none" w:sz="0" w:space="0" w:color="auto"/>
                              </w:divBdr>
                              <w:divsChild>
                                <w:div w:id="140274573">
                                  <w:marLeft w:val="0"/>
                                  <w:marRight w:val="0"/>
                                  <w:marTop w:val="0"/>
                                  <w:marBottom w:val="0"/>
                                  <w:divBdr>
                                    <w:top w:val="none" w:sz="0" w:space="0" w:color="auto"/>
                                    <w:left w:val="none" w:sz="0" w:space="0" w:color="auto"/>
                                    <w:bottom w:val="none" w:sz="0" w:space="0" w:color="auto"/>
                                    <w:right w:val="none" w:sz="0" w:space="0" w:color="auto"/>
                                  </w:divBdr>
                                </w:div>
                                <w:div w:id="784928320">
                                  <w:marLeft w:val="240"/>
                                  <w:marRight w:val="0"/>
                                  <w:marTop w:val="0"/>
                                  <w:marBottom w:val="0"/>
                                  <w:divBdr>
                                    <w:top w:val="none" w:sz="0" w:space="0" w:color="auto"/>
                                    <w:left w:val="none" w:sz="0" w:space="0" w:color="auto"/>
                                    <w:bottom w:val="none" w:sz="0" w:space="0" w:color="auto"/>
                                    <w:right w:val="none" w:sz="0" w:space="0" w:color="auto"/>
                                  </w:divBdr>
                                  <w:divsChild>
                                    <w:div w:id="757677061">
                                      <w:marLeft w:val="0"/>
                                      <w:marRight w:val="0"/>
                                      <w:marTop w:val="0"/>
                                      <w:marBottom w:val="0"/>
                                      <w:divBdr>
                                        <w:top w:val="none" w:sz="0" w:space="0" w:color="auto"/>
                                        <w:left w:val="none" w:sz="0" w:space="0" w:color="auto"/>
                                        <w:bottom w:val="none" w:sz="0" w:space="0" w:color="auto"/>
                                        <w:right w:val="none" w:sz="0" w:space="0" w:color="auto"/>
                                      </w:divBdr>
                                    </w:div>
                                    <w:div w:id="621573253">
                                      <w:marLeft w:val="0"/>
                                      <w:marRight w:val="0"/>
                                      <w:marTop w:val="0"/>
                                      <w:marBottom w:val="0"/>
                                      <w:divBdr>
                                        <w:top w:val="none" w:sz="0" w:space="0" w:color="auto"/>
                                        <w:left w:val="none" w:sz="0" w:space="0" w:color="auto"/>
                                        <w:bottom w:val="none" w:sz="0" w:space="0" w:color="auto"/>
                                        <w:right w:val="none" w:sz="0" w:space="0" w:color="auto"/>
                                      </w:divBdr>
                                    </w:div>
                                  </w:divsChild>
                                </w:div>
                                <w:div w:id="1112820699">
                                  <w:marLeft w:val="0"/>
                                  <w:marRight w:val="0"/>
                                  <w:marTop w:val="0"/>
                                  <w:marBottom w:val="0"/>
                                  <w:divBdr>
                                    <w:top w:val="none" w:sz="0" w:space="0" w:color="auto"/>
                                    <w:left w:val="none" w:sz="0" w:space="0" w:color="auto"/>
                                    <w:bottom w:val="none" w:sz="0" w:space="0" w:color="auto"/>
                                    <w:right w:val="none" w:sz="0" w:space="0" w:color="auto"/>
                                  </w:divBdr>
                                </w:div>
                              </w:divsChild>
                            </w:div>
                            <w:div w:id="1348481320">
                              <w:marLeft w:val="0"/>
                              <w:marRight w:val="0"/>
                              <w:marTop w:val="0"/>
                              <w:marBottom w:val="0"/>
                              <w:divBdr>
                                <w:top w:val="none" w:sz="0" w:space="0" w:color="auto"/>
                                <w:left w:val="none" w:sz="0" w:space="0" w:color="auto"/>
                                <w:bottom w:val="none" w:sz="0" w:space="0" w:color="auto"/>
                                <w:right w:val="none" w:sz="0" w:space="0" w:color="auto"/>
                              </w:divBdr>
                              <w:divsChild>
                                <w:div w:id="95180859">
                                  <w:marLeft w:val="0"/>
                                  <w:marRight w:val="0"/>
                                  <w:marTop w:val="0"/>
                                  <w:marBottom w:val="0"/>
                                  <w:divBdr>
                                    <w:top w:val="none" w:sz="0" w:space="0" w:color="auto"/>
                                    <w:left w:val="none" w:sz="0" w:space="0" w:color="auto"/>
                                    <w:bottom w:val="none" w:sz="0" w:space="0" w:color="auto"/>
                                    <w:right w:val="none" w:sz="0" w:space="0" w:color="auto"/>
                                  </w:divBdr>
                                </w:div>
                                <w:div w:id="1352684702">
                                  <w:marLeft w:val="240"/>
                                  <w:marRight w:val="0"/>
                                  <w:marTop w:val="0"/>
                                  <w:marBottom w:val="0"/>
                                  <w:divBdr>
                                    <w:top w:val="none" w:sz="0" w:space="0" w:color="auto"/>
                                    <w:left w:val="none" w:sz="0" w:space="0" w:color="auto"/>
                                    <w:bottom w:val="none" w:sz="0" w:space="0" w:color="auto"/>
                                    <w:right w:val="none" w:sz="0" w:space="0" w:color="auto"/>
                                  </w:divBdr>
                                  <w:divsChild>
                                    <w:div w:id="2011249180">
                                      <w:marLeft w:val="0"/>
                                      <w:marRight w:val="0"/>
                                      <w:marTop w:val="0"/>
                                      <w:marBottom w:val="0"/>
                                      <w:divBdr>
                                        <w:top w:val="none" w:sz="0" w:space="0" w:color="auto"/>
                                        <w:left w:val="none" w:sz="0" w:space="0" w:color="auto"/>
                                        <w:bottom w:val="none" w:sz="0" w:space="0" w:color="auto"/>
                                        <w:right w:val="none" w:sz="0" w:space="0" w:color="auto"/>
                                      </w:divBdr>
                                    </w:div>
                                    <w:div w:id="1472601509">
                                      <w:marLeft w:val="0"/>
                                      <w:marRight w:val="0"/>
                                      <w:marTop w:val="0"/>
                                      <w:marBottom w:val="0"/>
                                      <w:divBdr>
                                        <w:top w:val="none" w:sz="0" w:space="0" w:color="auto"/>
                                        <w:left w:val="none" w:sz="0" w:space="0" w:color="auto"/>
                                        <w:bottom w:val="none" w:sz="0" w:space="0" w:color="auto"/>
                                        <w:right w:val="none" w:sz="0" w:space="0" w:color="auto"/>
                                      </w:divBdr>
                                    </w:div>
                                  </w:divsChild>
                                </w:div>
                                <w:div w:id="1175999499">
                                  <w:marLeft w:val="0"/>
                                  <w:marRight w:val="0"/>
                                  <w:marTop w:val="0"/>
                                  <w:marBottom w:val="0"/>
                                  <w:divBdr>
                                    <w:top w:val="none" w:sz="0" w:space="0" w:color="auto"/>
                                    <w:left w:val="none" w:sz="0" w:space="0" w:color="auto"/>
                                    <w:bottom w:val="none" w:sz="0" w:space="0" w:color="auto"/>
                                    <w:right w:val="none" w:sz="0" w:space="0" w:color="auto"/>
                                  </w:divBdr>
                                </w:div>
                              </w:divsChild>
                            </w:div>
                            <w:div w:id="1661927458">
                              <w:marLeft w:val="0"/>
                              <w:marRight w:val="0"/>
                              <w:marTop w:val="0"/>
                              <w:marBottom w:val="0"/>
                              <w:divBdr>
                                <w:top w:val="none" w:sz="0" w:space="0" w:color="auto"/>
                                <w:left w:val="none" w:sz="0" w:space="0" w:color="auto"/>
                                <w:bottom w:val="none" w:sz="0" w:space="0" w:color="auto"/>
                                <w:right w:val="none" w:sz="0" w:space="0" w:color="auto"/>
                              </w:divBdr>
                              <w:divsChild>
                                <w:div w:id="1811945954">
                                  <w:marLeft w:val="0"/>
                                  <w:marRight w:val="0"/>
                                  <w:marTop w:val="0"/>
                                  <w:marBottom w:val="0"/>
                                  <w:divBdr>
                                    <w:top w:val="none" w:sz="0" w:space="0" w:color="auto"/>
                                    <w:left w:val="none" w:sz="0" w:space="0" w:color="auto"/>
                                    <w:bottom w:val="none" w:sz="0" w:space="0" w:color="auto"/>
                                    <w:right w:val="none" w:sz="0" w:space="0" w:color="auto"/>
                                  </w:divBdr>
                                </w:div>
                                <w:div w:id="1122571488">
                                  <w:marLeft w:val="240"/>
                                  <w:marRight w:val="0"/>
                                  <w:marTop w:val="0"/>
                                  <w:marBottom w:val="0"/>
                                  <w:divBdr>
                                    <w:top w:val="none" w:sz="0" w:space="0" w:color="auto"/>
                                    <w:left w:val="none" w:sz="0" w:space="0" w:color="auto"/>
                                    <w:bottom w:val="none" w:sz="0" w:space="0" w:color="auto"/>
                                    <w:right w:val="none" w:sz="0" w:space="0" w:color="auto"/>
                                  </w:divBdr>
                                  <w:divsChild>
                                    <w:div w:id="173422471">
                                      <w:marLeft w:val="0"/>
                                      <w:marRight w:val="0"/>
                                      <w:marTop w:val="0"/>
                                      <w:marBottom w:val="0"/>
                                      <w:divBdr>
                                        <w:top w:val="none" w:sz="0" w:space="0" w:color="auto"/>
                                        <w:left w:val="none" w:sz="0" w:space="0" w:color="auto"/>
                                        <w:bottom w:val="none" w:sz="0" w:space="0" w:color="auto"/>
                                        <w:right w:val="none" w:sz="0" w:space="0" w:color="auto"/>
                                      </w:divBdr>
                                    </w:div>
                                    <w:div w:id="1273590957">
                                      <w:marLeft w:val="0"/>
                                      <w:marRight w:val="0"/>
                                      <w:marTop w:val="0"/>
                                      <w:marBottom w:val="0"/>
                                      <w:divBdr>
                                        <w:top w:val="none" w:sz="0" w:space="0" w:color="auto"/>
                                        <w:left w:val="none" w:sz="0" w:space="0" w:color="auto"/>
                                        <w:bottom w:val="none" w:sz="0" w:space="0" w:color="auto"/>
                                        <w:right w:val="none" w:sz="0" w:space="0" w:color="auto"/>
                                      </w:divBdr>
                                    </w:div>
                                  </w:divsChild>
                                </w:div>
                                <w:div w:id="1449741390">
                                  <w:marLeft w:val="0"/>
                                  <w:marRight w:val="0"/>
                                  <w:marTop w:val="0"/>
                                  <w:marBottom w:val="0"/>
                                  <w:divBdr>
                                    <w:top w:val="none" w:sz="0" w:space="0" w:color="auto"/>
                                    <w:left w:val="none" w:sz="0" w:space="0" w:color="auto"/>
                                    <w:bottom w:val="none" w:sz="0" w:space="0" w:color="auto"/>
                                    <w:right w:val="none" w:sz="0" w:space="0" w:color="auto"/>
                                  </w:divBdr>
                                </w:div>
                              </w:divsChild>
                            </w:div>
                            <w:div w:id="544216751">
                              <w:marLeft w:val="0"/>
                              <w:marRight w:val="0"/>
                              <w:marTop w:val="0"/>
                              <w:marBottom w:val="0"/>
                              <w:divBdr>
                                <w:top w:val="none" w:sz="0" w:space="0" w:color="auto"/>
                                <w:left w:val="none" w:sz="0" w:space="0" w:color="auto"/>
                                <w:bottom w:val="none" w:sz="0" w:space="0" w:color="auto"/>
                                <w:right w:val="none" w:sz="0" w:space="0" w:color="auto"/>
                              </w:divBdr>
                              <w:divsChild>
                                <w:div w:id="407189893">
                                  <w:marLeft w:val="0"/>
                                  <w:marRight w:val="0"/>
                                  <w:marTop w:val="0"/>
                                  <w:marBottom w:val="0"/>
                                  <w:divBdr>
                                    <w:top w:val="none" w:sz="0" w:space="0" w:color="auto"/>
                                    <w:left w:val="none" w:sz="0" w:space="0" w:color="auto"/>
                                    <w:bottom w:val="none" w:sz="0" w:space="0" w:color="auto"/>
                                    <w:right w:val="none" w:sz="0" w:space="0" w:color="auto"/>
                                  </w:divBdr>
                                </w:div>
                                <w:div w:id="836850040">
                                  <w:marLeft w:val="240"/>
                                  <w:marRight w:val="0"/>
                                  <w:marTop w:val="0"/>
                                  <w:marBottom w:val="0"/>
                                  <w:divBdr>
                                    <w:top w:val="none" w:sz="0" w:space="0" w:color="auto"/>
                                    <w:left w:val="none" w:sz="0" w:space="0" w:color="auto"/>
                                    <w:bottom w:val="none" w:sz="0" w:space="0" w:color="auto"/>
                                    <w:right w:val="none" w:sz="0" w:space="0" w:color="auto"/>
                                  </w:divBdr>
                                  <w:divsChild>
                                    <w:div w:id="923027570">
                                      <w:marLeft w:val="0"/>
                                      <w:marRight w:val="0"/>
                                      <w:marTop w:val="0"/>
                                      <w:marBottom w:val="0"/>
                                      <w:divBdr>
                                        <w:top w:val="none" w:sz="0" w:space="0" w:color="auto"/>
                                        <w:left w:val="none" w:sz="0" w:space="0" w:color="auto"/>
                                        <w:bottom w:val="none" w:sz="0" w:space="0" w:color="auto"/>
                                        <w:right w:val="none" w:sz="0" w:space="0" w:color="auto"/>
                                      </w:divBdr>
                                    </w:div>
                                    <w:div w:id="1465002105">
                                      <w:marLeft w:val="0"/>
                                      <w:marRight w:val="0"/>
                                      <w:marTop w:val="0"/>
                                      <w:marBottom w:val="0"/>
                                      <w:divBdr>
                                        <w:top w:val="none" w:sz="0" w:space="0" w:color="auto"/>
                                        <w:left w:val="none" w:sz="0" w:space="0" w:color="auto"/>
                                        <w:bottom w:val="none" w:sz="0" w:space="0" w:color="auto"/>
                                        <w:right w:val="none" w:sz="0" w:space="0" w:color="auto"/>
                                      </w:divBdr>
                                    </w:div>
                                  </w:divsChild>
                                </w:div>
                                <w:div w:id="271472647">
                                  <w:marLeft w:val="0"/>
                                  <w:marRight w:val="0"/>
                                  <w:marTop w:val="0"/>
                                  <w:marBottom w:val="0"/>
                                  <w:divBdr>
                                    <w:top w:val="none" w:sz="0" w:space="0" w:color="auto"/>
                                    <w:left w:val="none" w:sz="0" w:space="0" w:color="auto"/>
                                    <w:bottom w:val="none" w:sz="0" w:space="0" w:color="auto"/>
                                    <w:right w:val="none" w:sz="0" w:space="0" w:color="auto"/>
                                  </w:divBdr>
                                </w:div>
                              </w:divsChild>
                            </w:div>
                            <w:div w:id="500582005">
                              <w:marLeft w:val="0"/>
                              <w:marRight w:val="0"/>
                              <w:marTop w:val="0"/>
                              <w:marBottom w:val="0"/>
                              <w:divBdr>
                                <w:top w:val="none" w:sz="0" w:space="0" w:color="auto"/>
                                <w:left w:val="none" w:sz="0" w:space="0" w:color="auto"/>
                                <w:bottom w:val="none" w:sz="0" w:space="0" w:color="auto"/>
                                <w:right w:val="none" w:sz="0" w:space="0" w:color="auto"/>
                              </w:divBdr>
                              <w:divsChild>
                                <w:div w:id="868491239">
                                  <w:marLeft w:val="0"/>
                                  <w:marRight w:val="0"/>
                                  <w:marTop w:val="0"/>
                                  <w:marBottom w:val="0"/>
                                  <w:divBdr>
                                    <w:top w:val="none" w:sz="0" w:space="0" w:color="auto"/>
                                    <w:left w:val="none" w:sz="0" w:space="0" w:color="auto"/>
                                    <w:bottom w:val="none" w:sz="0" w:space="0" w:color="auto"/>
                                    <w:right w:val="none" w:sz="0" w:space="0" w:color="auto"/>
                                  </w:divBdr>
                                </w:div>
                                <w:div w:id="2003241304">
                                  <w:marLeft w:val="240"/>
                                  <w:marRight w:val="0"/>
                                  <w:marTop w:val="0"/>
                                  <w:marBottom w:val="0"/>
                                  <w:divBdr>
                                    <w:top w:val="none" w:sz="0" w:space="0" w:color="auto"/>
                                    <w:left w:val="none" w:sz="0" w:space="0" w:color="auto"/>
                                    <w:bottom w:val="none" w:sz="0" w:space="0" w:color="auto"/>
                                    <w:right w:val="none" w:sz="0" w:space="0" w:color="auto"/>
                                  </w:divBdr>
                                  <w:divsChild>
                                    <w:div w:id="1820422137">
                                      <w:marLeft w:val="0"/>
                                      <w:marRight w:val="0"/>
                                      <w:marTop w:val="0"/>
                                      <w:marBottom w:val="0"/>
                                      <w:divBdr>
                                        <w:top w:val="none" w:sz="0" w:space="0" w:color="auto"/>
                                        <w:left w:val="none" w:sz="0" w:space="0" w:color="auto"/>
                                        <w:bottom w:val="none" w:sz="0" w:space="0" w:color="auto"/>
                                        <w:right w:val="none" w:sz="0" w:space="0" w:color="auto"/>
                                      </w:divBdr>
                                    </w:div>
                                    <w:div w:id="1380934963">
                                      <w:marLeft w:val="0"/>
                                      <w:marRight w:val="0"/>
                                      <w:marTop w:val="0"/>
                                      <w:marBottom w:val="0"/>
                                      <w:divBdr>
                                        <w:top w:val="none" w:sz="0" w:space="0" w:color="auto"/>
                                        <w:left w:val="none" w:sz="0" w:space="0" w:color="auto"/>
                                        <w:bottom w:val="none" w:sz="0" w:space="0" w:color="auto"/>
                                        <w:right w:val="none" w:sz="0" w:space="0" w:color="auto"/>
                                      </w:divBdr>
                                    </w:div>
                                  </w:divsChild>
                                </w:div>
                                <w:div w:id="185293467">
                                  <w:marLeft w:val="0"/>
                                  <w:marRight w:val="0"/>
                                  <w:marTop w:val="0"/>
                                  <w:marBottom w:val="0"/>
                                  <w:divBdr>
                                    <w:top w:val="none" w:sz="0" w:space="0" w:color="auto"/>
                                    <w:left w:val="none" w:sz="0" w:space="0" w:color="auto"/>
                                    <w:bottom w:val="none" w:sz="0" w:space="0" w:color="auto"/>
                                    <w:right w:val="none" w:sz="0" w:space="0" w:color="auto"/>
                                  </w:divBdr>
                                </w:div>
                              </w:divsChild>
                            </w:div>
                            <w:div w:id="142740733">
                              <w:marLeft w:val="0"/>
                              <w:marRight w:val="0"/>
                              <w:marTop w:val="0"/>
                              <w:marBottom w:val="0"/>
                              <w:divBdr>
                                <w:top w:val="none" w:sz="0" w:space="0" w:color="auto"/>
                                <w:left w:val="none" w:sz="0" w:space="0" w:color="auto"/>
                                <w:bottom w:val="none" w:sz="0" w:space="0" w:color="auto"/>
                                <w:right w:val="none" w:sz="0" w:space="0" w:color="auto"/>
                              </w:divBdr>
                              <w:divsChild>
                                <w:div w:id="607346483">
                                  <w:marLeft w:val="0"/>
                                  <w:marRight w:val="0"/>
                                  <w:marTop w:val="0"/>
                                  <w:marBottom w:val="0"/>
                                  <w:divBdr>
                                    <w:top w:val="none" w:sz="0" w:space="0" w:color="auto"/>
                                    <w:left w:val="none" w:sz="0" w:space="0" w:color="auto"/>
                                    <w:bottom w:val="none" w:sz="0" w:space="0" w:color="auto"/>
                                    <w:right w:val="none" w:sz="0" w:space="0" w:color="auto"/>
                                  </w:divBdr>
                                </w:div>
                                <w:div w:id="1341009044">
                                  <w:marLeft w:val="240"/>
                                  <w:marRight w:val="0"/>
                                  <w:marTop w:val="0"/>
                                  <w:marBottom w:val="0"/>
                                  <w:divBdr>
                                    <w:top w:val="none" w:sz="0" w:space="0" w:color="auto"/>
                                    <w:left w:val="none" w:sz="0" w:space="0" w:color="auto"/>
                                    <w:bottom w:val="none" w:sz="0" w:space="0" w:color="auto"/>
                                    <w:right w:val="none" w:sz="0" w:space="0" w:color="auto"/>
                                  </w:divBdr>
                                  <w:divsChild>
                                    <w:div w:id="1544514832">
                                      <w:marLeft w:val="0"/>
                                      <w:marRight w:val="0"/>
                                      <w:marTop w:val="0"/>
                                      <w:marBottom w:val="0"/>
                                      <w:divBdr>
                                        <w:top w:val="none" w:sz="0" w:space="0" w:color="auto"/>
                                        <w:left w:val="none" w:sz="0" w:space="0" w:color="auto"/>
                                        <w:bottom w:val="none" w:sz="0" w:space="0" w:color="auto"/>
                                        <w:right w:val="none" w:sz="0" w:space="0" w:color="auto"/>
                                      </w:divBdr>
                                    </w:div>
                                    <w:div w:id="891111227">
                                      <w:marLeft w:val="0"/>
                                      <w:marRight w:val="0"/>
                                      <w:marTop w:val="0"/>
                                      <w:marBottom w:val="0"/>
                                      <w:divBdr>
                                        <w:top w:val="none" w:sz="0" w:space="0" w:color="auto"/>
                                        <w:left w:val="none" w:sz="0" w:space="0" w:color="auto"/>
                                        <w:bottom w:val="none" w:sz="0" w:space="0" w:color="auto"/>
                                        <w:right w:val="none" w:sz="0" w:space="0" w:color="auto"/>
                                      </w:divBdr>
                                    </w:div>
                                  </w:divsChild>
                                </w:div>
                                <w:div w:id="829834405">
                                  <w:marLeft w:val="0"/>
                                  <w:marRight w:val="0"/>
                                  <w:marTop w:val="0"/>
                                  <w:marBottom w:val="0"/>
                                  <w:divBdr>
                                    <w:top w:val="none" w:sz="0" w:space="0" w:color="auto"/>
                                    <w:left w:val="none" w:sz="0" w:space="0" w:color="auto"/>
                                    <w:bottom w:val="none" w:sz="0" w:space="0" w:color="auto"/>
                                    <w:right w:val="none" w:sz="0" w:space="0" w:color="auto"/>
                                  </w:divBdr>
                                </w:div>
                              </w:divsChild>
                            </w:div>
                            <w:div w:id="1548225705">
                              <w:marLeft w:val="0"/>
                              <w:marRight w:val="0"/>
                              <w:marTop w:val="0"/>
                              <w:marBottom w:val="0"/>
                              <w:divBdr>
                                <w:top w:val="none" w:sz="0" w:space="0" w:color="auto"/>
                                <w:left w:val="none" w:sz="0" w:space="0" w:color="auto"/>
                                <w:bottom w:val="none" w:sz="0" w:space="0" w:color="auto"/>
                                <w:right w:val="none" w:sz="0" w:space="0" w:color="auto"/>
                              </w:divBdr>
                              <w:divsChild>
                                <w:div w:id="1529828053">
                                  <w:marLeft w:val="0"/>
                                  <w:marRight w:val="0"/>
                                  <w:marTop w:val="0"/>
                                  <w:marBottom w:val="0"/>
                                  <w:divBdr>
                                    <w:top w:val="none" w:sz="0" w:space="0" w:color="auto"/>
                                    <w:left w:val="none" w:sz="0" w:space="0" w:color="auto"/>
                                    <w:bottom w:val="none" w:sz="0" w:space="0" w:color="auto"/>
                                    <w:right w:val="none" w:sz="0" w:space="0" w:color="auto"/>
                                  </w:divBdr>
                                </w:div>
                                <w:div w:id="749818025">
                                  <w:marLeft w:val="240"/>
                                  <w:marRight w:val="0"/>
                                  <w:marTop w:val="0"/>
                                  <w:marBottom w:val="0"/>
                                  <w:divBdr>
                                    <w:top w:val="none" w:sz="0" w:space="0" w:color="auto"/>
                                    <w:left w:val="none" w:sz="0" w:space="0" w:color="auto"/>
                                    <w:bottom w:val="none" w:sz="0" w:space="0" w:color="auto"/>
                                    <w:right w:val="none" w:sz="0" w:space="0" w:color="auto"/>
                                  </w:divBdr>
                                  <w:divsChild>
                                    <w:div w:id="1123110999">
                                      <w:marLeft w:val="0"/>
                                      <w:marRight w:val="0"/>
                                      <w:marTop w:val="0"/>
                                      <w:marBottom w:val="0"/>
                                      <w:divBdr>
                                        <w:top w:val="none" w:sz="0" w:space="0" w:color="auto"/>
                                        <w:left w:val="none" w:sz="0" w:space="0" w:color="auto"/>
                                        <w:bottom w:val="none" w:sz="0" w:space="0" w:color="auto"/>
                                        <w:right w:val="none" w:sz="0" w:space="0" w:color="auto"/>
                                      </w:divBdr>
                                    </w:div>
                                    <w:div w:id="1212693579">
                                      <w:marLeft w:val="0"/>
                                      <w:marRight w:val="0"/>
                                      <w:marTop w:val="0"/>
                                      <w:marBottom w:val="0"/>
                                      <w:divBdr>
                                        <w:top w:val="none" w:sz="0" w:space="0" w:color="auto"/>
                                        <w:left w:val="none" w:sz="0" w:space="0" w:color="auto"/>
                                        <w:bottom w:val="none" w:sz="0" w:space="0" w:color="auto"/>
                                        <w:right w:val="none" w:sz="0" w:space="0" w:color="auto"/>
                                      </w:divBdr>
                                    </w:div>
                                  </w:divsChild>
                                </w:div>
                                <w:div w:id="2131318309">
                                  <w:marLeft w:val="0"/>
                                  <w:marRight w:val="0"/>
                                  <w:marTop w:val="0"/>
                                  <w:marBottom w:val="0"/>
                                  <w:divBdr>
                                    <w:top w:val="none" w:sz="0" w:space="0" w:color="auto"/>
                                    <w:left w:val="none" w:sz="0" w:space="0" w:color="auto"/>
                                    <w:bottom w:val="none" w:sz="0" w:space="0" w:color="auto"/>
                                    <w:right w:val="none" w:sz="0" w:space="0" w:color="auto"/>
                                  </w:divBdr>
                                </w:div>
                              </w:divsChild>
                            </w:div>
                            <w:div w:id="771045762">
                              <w:marLeft w:val="0"/>
                              <w:marRight w:val="0"/>
                              <w:marTop w:val="0"/>
                              <w:marBottom w:val="0"/>
                              <w:divBdr>
                                <w:top w:val="none" w:sz="0" w:space="0" w:color="auto"/>
                                <w:left w:val="none" w:sz="0" w:space="0" w:color="auto"/>
                                <w:bottom w:val="none" w:sz="0" w:space="0" w:color="auto"/>
                                <w:right w:val="none" w:sz="0" w:space="0" w:color="auto"/>
                              </w:divBdr>
                              <w:divsChild>
                                <w:div w:id="753554650">
                                  <w:marLeft w:val="0"/>
                                  <w:marRight w:val="0"/>
                                  <w:marTop w:val="0"/>
                                  <w:marBottom w:val="0"/>
                                  <w:divBdr>
                                    <w:top w:val="none" w:sz="0" w:space="0" w:color="auto"/>
                                    <w:left w:val="none" w:sz="0" w:space="0" w:color="auto"/>
                                    <w:bottom w:val="none" w:sz="0" w:space="0" w:color="auto"/>
                                    <w:right w:val="none" w:sz="0" w:space="0" w:color="auto"/>
                                  </w:divBdr>
                                </w:div>
                                <w:div w:id="142044323">
                                  <w:marLeft w:val="240"/>
                                  <w:marRight w:val="0"/>
                                  <w:marTop w:val="0"/>
                                  <w:marBottom w:val="0"/>
                                  <w:divBdr>
                                    <w:top w:val="none" w:sz="0" w:space="0" w:color="auto"/>
                                    <w:left w:val="none" w:sz="0" w:space="0" w:color="auto"/>
                                    <w:bottom w:val="none" w:sz="0" w:space="0" w:color="auto"/>
                                    <w:right w:val="none" w:sz="0" w:space="0" w:color="auto"/>
                                  </w:divBdr>
                                  <w:divsChild>
                                    <w:div w:id="1324237660">
                                      <w:marLeft w:val="0"/>
                                      <w:marRight w:val="0"/>
                                      <w:marTop w:val="0"/>
                                      <w:marBottom w:val="0"/>
                                      <w:divBdr>
                                        <w:top w:val="none" w:sz="0" w:space="0" w:color="auto"/>
                                        <w:left w:val="none" w:sz="0" w:space="0" w:color="auto"/>
                                        <w:bottom w:val="none" w:sz="0" w:space="0" w:color="auto"/>
                                        <w:right w:val="none" w:sz="0" w:space="0" w:color="auto"/>
                                      </w:divBdr>
                                    </w:div>
                                    <w:div w:id="1063214694">
                                      <w:marLeft w:val="0"/>
                                      <w:marRight w:val="0"/>
                                      <w:marTop w:val="0"/>
                                      <w:marBottom w:val="0"/>
                                      <w:divBdr>
                                        <w:top w:val="none" w:sz="0" w:space="0" w:color="auto"/>
                                        <w:left w:val="none" w:sz="0" w:space="0" w:color="auto"/>
                                        <w:bottom w:val="none" w:sz="0" w:space="0" w:color="auto"/>
                                        <w:right w:val="none" w:sz="0" w:space="0" w:color="auto"/>
                                      </w:divBdr>
                                    </w:div>
                                  </w:divsChild>
                                </w:div>
                                <w:div w:id="1058473435">
                                  <w:marLeft w:val="0"/>
                                  <w:marRight w:val="0"/>
                                  <w:marTop w:val="0"/>
                                  <w:marBottom w:val="0"/>
                                  <w:divBdr>
                                    <w:top w:val="none" w:sz="0" w:space="0" w:color="auto"/>
                                    <w:left w:val="none" w:sz="0" w:space="0" w:color="auto"/>
                                    <w:bottom w:val="none" w:sz="0" w:space="0" w:color="auto"/>
                                    <w:right w:val="none" w:sz="0" w:space="0" w:color="auto"/>
                                  </w:divBdr>
                                </w:div>
                              </w:divsChild>
                            </w:div>
                            <w:div w:id="1697081352">
                              <w:marLeft w:val="0"/>
                              <w:marRight w:val="0"/>
                              <w:marTop w:val="0"/>
                              <w:marBottom w:val="0"/>
                              <w:divBdr>
                                <w:top w:val="none" w:sz="0" w:space="0" w:color="auto"/>
                                <w:left w:val="none" w:sz="0" w:space="0" w:color="auto"/>
                                <w:bottom w:val="none" w:sz="0" w:space="0" w:color="auto"/>
                                <w:right w:val="none" w:sz="0" w:space="0" w:color="auto"/>
                              </w:divBdr>
                              <w:divsChild>
                                <w:div w:id="1359969784">
                                  <w:marLeft w:val="0"/>
                                  <w:marRight w:val="0"/>
                                  <w:marTop w:val="0"/>
                                  <w:marBottom w:val="0"/>
                                  <w:divBdr>
                                    <w:top w:val="none" w:sz="0" w:space="0" w:color="auto"/>
                                    <w:left w:val="none" w:sz="0" w:space="0" w:color="auto"/>
                                    <w:bottom w:val="none" w:sz="0" w:space="0" w:color="auto"/>
                                    <w:right w:val="none" w:sz="0" w:space="0" w:color="auto"/>
                                  </w:divBdr>
                                </w:div>
                                <w:div w:id="302583943">
                                  <w:marLeft w:val="240"/>
                                  <w:marRight w:val="0"/>
                                  <w:marTop w:val="0"/>
                                  <w:marBottom w:val="0"/>
                                  <w:divBdr>
                                    <w:top w:val="none" w:sz="0" w:space="0" w:color="auto"/>
                                    <w:left w:val="none" w:sz="0" w:space="0" w:color="auto"/>
                                    <w:bottom w:val="none" w:sz="0" w:space="0" w:color="auto"/>
                                    <w:right w:val="none" w:sz="0" w:space="0" w:color="auto"/>
                                  </w:divBdr>
                                  <w:divsChild>
                                    <w:div w:id="1137188583">
                                      <w:marLeft w:val="0"/>
                                      <w:marRight w:val="0"/>
                                      <w:marTop w:val="0"/>
                                      <w:marBottom w:val="0"/>
                                      <w:divBdr>
                                        <w:top w:val="none" w:sz="0" w:space="0" w:color="auto"/>
                                        <w:left w:val="none" w:sz="0" w:space="0" w:color="auto"/>
                                        <w:bottom w:val="none" w:sz="0" w:space="0" w:color="auto"/>
                                        <w:right w:val="none" w:sz="0" w:space="0" w:color="auto"/>
                                      </w:divBdr>
                                    </w:div>
                                    <w:div w:id="263466938">
                                      <w:marLeft w:val="0"/>
                                      <w:marRight w:val="0"/>
                                      <w:marTop w:val="0"/>
                                      <w:marBottom w:val="0"/>
                                      <w:divBdr>
                                        <w:top w:val="none" w:sz="0" w:space="0" w:color="auto"/>
                                        <w:left w:val="none" w:sz="0" w:space="0" w:color="auto"/>
                                        <w:bottom w:val="none" w:sz="0" w:space="0" w:color="auto"/>
                                        <w:right w:val="none" w:sz="0" w:space="0" w:color="auto"/>
                                      </w:divBdr>
                                    </w:div>
                                  </w:divsChild>
                                </w:div>
                                <w:div w:id="184758845">
                                  <w:marLeft w:val="0"/>
                                  <w:marRight w:val="0"/>
                                  <w:marTop w:val="0"/>
                                  <w:marBottom w:val="0"/>
                                  <w:divBdr>
                                    <w:top w:val="none" w:sz="0" w:space="0" w:color="auto"/>
                                    <w:left w:val="none" w:sz="0" w:space="0" w:color="auto"/>
                                    <w:bottom w:val="none" w:sz="0" w:space="0" w:color="auto"/>
                                    <w:right w:val="none" w:sz="0" w:space="0" w:color="auto"/>
                                  </w:divBdr>
                                </w:div>
                              </w:divsChild>
                            </w:div>
                            <w:div w:id="2020698167">
                              <w:marLeft w:val="0"/>
                              <w:marRight w:val="0"/>
                              <w:marTop w:val="0"/>
                              <w:marBottom w:val="0"/>
                              <w:divBdr>
                                <w:top w:val="none" w:sz="0" w:space="0" w:color="auto"/>
                                <w:left w:val="none" w:sz="0" w:space="0" w:color="auto"/>
                                <w:bottom w:val="none" w:sz="0" w:space="0" w:color="auto"/>
                                <w:right w:val="none" w:sz="0" w:space="0" w:color="auto"/>
                              </w:divBdr>
                              <w:divsChild>
                                <w:div w:id="526717044">
                                  <w:marLeft w:val="0"/>
                                  <w:marRight w:val="0"/>
                                  <w:marTop w:val="0"/>
                                  <w:marBottom w:val="0"/>
                                  <w:divBdr>
                                    <w:top w:val="none" w:sz="0" w:space="0" w:color="auto"/>
                                    <w:left w:val="none" w:sz="0" w:space="0" w:color="auto"/>
                                    <w:bottom w:val="none" w:sz="0" w:space="0" w:color="auto"/>
                                    <w:right w:val="none" w:sz="0" w:space="0" w:color="auto"/>
                                  </w:divBdr>
                                </w:div>
                                <w:div w:id="1610972522">
                                  <w:marLeft w:val="240"/>
                                  <w:marRight w:val="0"/>
                                  <w:marTop w:val="0"/>
                                  <w:marBottom w:val="0"/>
                                  <w:divBdr>
                                    <w:top w:val="none" w:sz="0" w:space="0" w:color="auto"/>
                                    <w:left w:val="none" w:sz="0" w:space="0" w:color="auto"/>
                                    <w:bottom w:val="none" w:sz="0" w:space="0" w:color="auto"/>
                                    <w:right w:val="none" w:sz="0" w:space="0" w:color="auto"/>
                                  </w:divBdr>
                                  <w:divsChild>
                                    <w:div w:id="1311979196">
                                      <w:marLeft w:val="0"/>
                                      <w:marRight w:val="0"/>
                                      <w:marTop w:val="0"/>
                                      <w:marBottom w:val="0"/>
                                      <w:divBdr>
                                        <w:top w:val="none" w:sz="0" w:space="0" w:color="auto"/>
                                        <w:left w:val="none" w:sz="0" w:space="0" w:color="auto"/>
                                        <w:bottom w:val="none" w:sz="0" w:space="0" w:color="auto"/>
                                        <w:right w:val="none" w:sz="0" w:space="0" w:color="auto"/>
                                      </w:divBdr>
                                    </w:div>
                                    <w:div w:id="1500384913">
                                      <w:marLeft w:val="0"/>
                                      <w:marRight w:val="0"/>
                                      <w:marTop w:val="0"/>
                                      <w:marBottom w:val="0"/>
                                      <w:divBdr>
                                        <w:top w:val="none" w:sz="0" w:space="0" w:color="auto"/>
                                        <w:left w:val="none" w:sz="0" w:space="0" w:color="auto"/>
                                        <w:bottom w:val="none" w:sz="0" w:space="0" w:color="auto"/>
                                        <w:right w:val="none" w:sz="0" w:space="0" w:color="auto"/>
                                      </w:divBdr>
                                    </w:div>
                                  </w:divsChild>
                                </w:div>
                                <w:div w:id="89129710">
                                  <w:marLeft w:val="0"/>
                                  <w:marRight w:val="0"/>
                                  <w:marTop w:val="0"/>
                                  <w:marBottom w:val="0"/>
                                  <w:divBdr>
                                    <w:top w:val="none" w:sz="0" w:space="0" w:color="auto"/>
                                    <w:left w:val="none" w:sz="0" w:space="0" w:color="auto"/>
                                    <w:bottom w:val="none" w:sz="0" w:space="0" w:color="auto"/>
                                    <w:right w:val="none" w:sz="0" w:space="0" w:color="auto"/>
                                  </w:divBdr>
                                </w:div>
                              </w:divsChild>
                            </w:div>
                            <w:div w:id="1447430273">
                              <w:marLeft w:val="0"/>
                              <w:marRight w:val="0"/>
                              <w:marTop w:val="0"/>
                              <w:marBottom w:val="0"/>
                              <w:divBdr>
                                <w:top w:val="none" w:sz="0" w:space="0" w:color="auto"/>
                                <w:left w:val="none" w:sz="0" w:space="0" w:color="auto"/>
                                <w:bottom w:val="none" w:sz="0" w:space="0" w:color="auto"/>
                                <w:right w:val="none" w:sz="0" w:space="0" w:color="auto"/>
                              </w:divBdr>
                              <w:divsChild>
                                <w:div w:id="641033974">
                                  <w:marLeft w:val="0"/>
                                  <w:marRight w:val="0"/>
                                  <w:marTop w:val="0"/>
                                  <w:marBottom w:val="0"/>
                                  <w:divBdr>
                                    <w:top w:val="none" w:sz="0" w:space="0" w:color="auto"/>
                                    <w:left w:val="none" w:sz="0" w:space="0" w:color="auto"/>
                                    <w:bottom w:val="none" w:sz="0" w:space="0" w:color="auto"/>
                                    <w:right w:val="none" w:sz="0" w:space="0" w:color="auto"/>
                                  </w:divBdr>
                                </w:div>
                                <w:div w:id="1422799563">
                                  <w:marLeft w:val="240"/>
                                  <w:marRight w:val="0"/>
                                  <w:marTop w:val="0"/>
                                  <w:marBottom w:val="0"/>
                                  <w:divBdr>
                                    <w:top w:val="none" w:sz="0" w:space="0" w:color="auto"/>
                                    <w:left w:val="none" w:sz="0" w:space="0" w:color="auto"/>
                                    <w:bottom w:val="none" w:sz="0" w:space="0" w:color="auto"/>
                                    <w:right w:val="none" w:sz="0" w:space="0" w:color="auto"/>
                                  </w:divBdr>
                                  <w:divsChild>
                                    <w:div w:id="171770234">
                                      <w:marLeft w:val="0"/>
                                      <w:marRight w:val="0"/>
                                      <w:marTop w:val="0"/>
                                      <w:marBottom w:val="0"/>
                                      <w:divBdr>
                                        <w:top w:val="none" w:sz="0" w:space="0" w:color="auto"/>
                                        <w:left w:val="none" w:sz="0" w:space="0" w:color="auto"/>
                                        <w:bottom w:val="none" w:sz="0" w:space="0" w:color="auto"/>
                                        <w:right w:val="none" w:sz="0" w:space="0" w:color="auto"/>
                                      </w:divBdr>
                                    </w:div>
                                    <w:div w:id="1007682786">
                                      <w:marLeft w:val="0"/>
                                      <w:marRight w:val="0"/>
                                      <w:marTop w:val="0"/>
                                      <w:marBottom w:val="0"/>
                                      <w:divBdr>
                                        <w:top w:val="none" w:sz="0" w:space="0" w:color="auto"/>
                                        <w:left w:val="none" w:sz="0" w:space="0" w:color="auto"/>
                                        <w:bottom w:val="none" w:sz="0" w:space="0" w:color="auto"/>
                                        <w:right w:val="none" w:sz="0" w:space="0" w:color="auto"/>
                                      </w:divBdr>
                                    </w:div>
                                  </w:divsChild>
                                </w:div>
                                <w:div w:id="488136216">
                                  <w:marLeft w:val="0"/>
                                  <w:marRight w:val="0"/>
                                  <w:marTop w:val="0"/>
                                  <w:marBottom w:val="0"/>
                                  <w:divBdr>
                                    <w:top w:val="none" w:sz="0" w:space="0" w:color="auto"/>
                                    <w:left w:val="none" w:sz="0" w:space="0" w:color="auto"/>
                                    <w:bottom w:val="none" w:sz="0" w:space="0" w:color="auto"/>
                                    <w:right w:val="none" w:sz="0" w:space="0" w:color="auto"/>
                                  </w:divBdr>
                                </w:div>
                              </w:divsChild>
                            </w:div>
                            <w:div w:id="291982462">
                              <w:marLeft w:val="0"/>
                              <w:marRight w:val="0"/>
                              <w:marTop w:val="0"/>
                              <w:marBottom w:val="0"/>
                              <w:divBdr>
                                <w:top w:val="none" w:sz="0" w:space="0" w:color="auto"/>
                                <w:left w:val="none" w:sz="0" w:space="0" w:color="auto"/>
                                <w:bottom w:val="none" w:sz="0" w:space="0" w:color="auto"/>
                                <w:right w:val="none" w:sz="0" w:space="0" w:color="auto"/>
                              </w:divBdr>
                              <w:divsChild>
                                <w:div w:id="1316059823">
                                  <w:marLeft w:val="0"/>
                                  <w:marRight w:val="0"/>
                                  <w:marTop w:val="0"/>
                                  <w:marBottom w:val="0"/>
                                  <w:divBdr>
                                    <w:top w:val="none" w:sz="0" w:space="0" w:color="auto"/>
                                    <w:left w:val="none" w:sz="0" w:space="0" w:color="auto"/>
                                    <w:bottom w:val="none" w:sz="0" w:space="0" w:color="auto"/>
                                    <w:right w:val="none" w:sz="0" w:space="0" w:color="auto"/>
                                  </w:divBdr>
                                </w:div>
                                <w:div w:id="264919960">
                                  <w:marLeft w:val="240"/>
                                  <w:marRight w:val="0"/>
                                  <w:marTop w:val="0"/>
                                  <w:marBottom w:val="0"/>
                                  <w:divBdr>
                                    <w:top w:val="none" w:sz="0" w:space="0" w:color="auto"/>
                                    <w:left w:val="none" w:sz="0" w:space="0" w:color="auto"/>
                                    <w:bottom w:val="none" w:sz="0" w:space="0" w:color="auto"/>
                                    <w:right w:val="none" w:sz="0" w:space="0" w:color="auto"/>
                                  </w:divBdr>
                                  <w:divsChild>
                                    <w:div w:id="860706796">
                                      <w:marLeft w:val="0"/>
                                      <w:marRight w:val="0"/>
                                      <w:marTop w:val="0"/>
                                      <w:marBottom w:val="0"/>
                                      <w:divBdr>
                                        <w:top w:val="none" w:sz="0" w:space="0" w:color="auto"/>
                                        <w:left w:val="none" w:sz="0" w:space="0" w:color="auto"/>
                                        <w:bottom w:val="none" w:sz="0" w:space="0" w:color="auto"/>
                                        <w:right w:val="none" w:sz="0" w:space="0" w:color="auto"/>
                                      </w:divBdr>
                                    </w:div>
                                    <w:div w:id="273102478">
                                      <w:marLeft w:val="0"/>
                                      <w:marRight w:val="0"/>
                                      <w:marTop w:val="0"/>
                                      <w:marBottom w:val="0"/>
                                      <w:divBdr>
                                        <w:top w:val="none" w:sz="0" w:space="0" w:color="auto"/>
                                        <w:left w:val="none" w:sz="0" w:space="0" w:color="auto"/>
                                        <w:bottom w:val="none" w:sz="0" w:space="0" w:color="auto"/>
                                        <w:right w:val="none" w:sz="0" w:space="0" w:color="auto"/>
                                      </w:divBdr>
                                    </w:div>
                                  </w:divsChild>
                                </w:div>
                                <w:div w:id="64884857">
                                  <w:marLeft w:val="0"/>
                                  <w:marRight w:val="0"/>
                                  <w:marTop w:val="0"/>
                                  <w:marBottom w:val="0"/>
                                  <w:divBdr>
                                    <w:top w:val="none" w:sz="0" w:space="0" w:color="auto"/>
                                    <w:left w:val="none" w:sz="0" w:space="0" w:color="auto"/>
                                    <w:bottom w:val="none" w:sz="0" w:space="0" w:color="auto"/>
                                    <w:right w:val="none" w:sz="0" w:space="0" w:color="auto"/>
                                  </w:divBdr>
                                </w:div>
                              </w:divsChild>
                            </w:div>
                            <w:div w:id="896012000">
                              <w:marLeft w:val="0"/>
                              <w:marRight w:val="0"/>
                              <w:marTop w:val="0"/>
                              <w:marBottom w:val="0"/>
                              <w:divBdr>
                                <w:top w:val="none" w:sz="0" w:space="0" w:color="auto"/>
                                <w:left w:val="none" w:sz="0" w:space="0" w:color="auto"/>
                                <w:bottom w:val="none" w:sz="0" w:space="0" w:color="auto"/>
                                <w:right w:val="none" w:sz="0" w:space="0" w:color="auto"/>
                              </w:divBdr>
                              <w:divsChild>
                                <w:div w:id="286010771">
                                  <w:marLeft w:val="0"/>
                                  <w:marRight w:val="0"/>
                                  <w:marTop w:val="0"/>
                                  <w:marBottom w:val="0"/>
                                  <w:divBdr>
                                    <w:top w:val="none" w:sz="0" w:space="0" w:color="auto"/>
                                    <w:left w:val="none" w:sz="0" w:space="0" w:color="auto"/>
                                    <w:bottom w:val="none" w:sz="0" w:space="0" w:color="auto"/>
                                    <w:right w:val="none" w:sz="0" w:space="0" w:color="auto"/>
                                  </w:divBdr>
                                </w:div>
                                <w:div w:id="393313873">
                                  <w:marLeft w:val="240"/>
                                  <w:marRight w:val="0"/>
                                  <w:marTop w:val="0"/>
                                  <w:marBottom w:val="0"/>
                                  <w:divBdr>
                                    <w:top w:val="none" w:sz="0" w:space="0" w:color="auto"/>
                                    <w:left w:val="none" w:sz="0" w:space="0" w:color="auto"/>
                                    <w:bottom w:val="none" w:sz="0" w:space="0" w:color="auto"/>
                                    <w:right w:val="none" w:sz="0" w:space="0" w:color="auto"/>
                                  </w:divBdr>
                                  <w:divsChild>
                                    <w:div w:id="1789544192">
                                      <w:marLeft w:val="0"/>
                                      <w:marRight w:val="0"/>
                                      <w:marTop w:val="0"/>
                                      <w:marBottom w:val="0"/>
                                      <w:divBdr>
                                        <w:top w:val="none" w:sz="0" w:space="0" w:color="auto"/>
                                        <w:left w:val="none" w:sz="0" w:space="0" w:color="auto"/>
                                        <w:bottom w:val="none" w:sz="0" w:space="0" w:color="auto"/>
                                        <w:right w:val="none" w:sz="0" w:space="0" w:color="auto"/>
                                      </w:divBdr>
                                    </w:div>
                                    <w:div w:id="1807043049">
                                      <w:marLeft w:val="0"/>
                                      <w:marRight w:val="0"/>
                                      <w:marTop w:val="0"/>
                                      <w:marBottom w:val="0"/>
                                      <w:divBdr>
                                        <w:top w:val="none" w:sz="0" w:space="0" w:color="auto"/>
                                        <w:left w:val="none" w:sz="0" w:space="0" w:color="auto"/>
                                        <w:bottom w:val="none" w:sz="0" w:space="0" w:color="auto"/>
                                        <w:right w:val="none" w:sz="0" w:space="0" w:color="auto"/>
                                      </w:divBdr>
                                    </w:div>
                                  </w:divsChild>
                                </w:div>
                                <w:div w:id="271858713">
                                  <w:marLeft w:val="0"/>
                                  <w:marRight w:val="0"/>
                                  <w:marTop w:val="0"/>
                                  <w:marBottom w:val="0"/>
                                  <w:divBdr>
                                    <w:top w:val="none" w:sz="0" w:space="0" w:color="auto"/>
                                    <w:left w:val="none" w:sz="0" w:space="0" w:color="auto"/>
                                    <w:bottom w:val="none" w:sz="0" w:space="0" w:color="auto"/>
                                    <w:right w:val="none" w:sz="0" w:space="0" w:color="auto"/>
                                  </w:divBdr>
                                </w:div>
                              </w:divsChild>
                            </w:div>
                            <w:div w:id="1747917184">
                              <w:marLeft w:val="0"/>
                              <w:marRight w:val="0"/>
                              <w:marTop w:val="0"/>
                              <w:marBottom w:val="0"/>
                              <w:divBdr>
                                <w:top w:val="none" w:sz="0" w:space="0" w:color="auto"/>
                                <w:left w:val="none" w:sz="0" w:space="0" w:color="auto"/>
                                <w:bottom w:val="none" w:sz="0" w:space="0" w:color="auto"/>
                                <w:right w:val="none" w:sz="0" w:space="0" w:color="auto"/>
                              </w:divBdr>
                              <w:divsChild>
                                <w:div w:id="657227072">
                                  <w:marLeft w:val="0"/>
                                  <w:marRight w:val="0"/>
                                  <w:marTop w:val="0"/>
                                  <w:marBottom w:val="0"/>
                                  <w:divBdr>
                                    <w:top w:val="none" w:sz="0" w:space="0" w:color="auto"/>
                                    <w:left w:val="none" w:sz="0" w:space="0" w:color="auto"/>
                                    <w:bottom w:val="none" w:sz="0" w:space="0" w:color="auto"/>
                                    <w:right w:val="none" w:sz="0" w:space="0" w:color="auto"/>
                                  </w:divBdr>
                                </w:div>
                                <w:div w:id="1129396945">
                                  <w:marLeft w:val="240"/>
                                  <w:marRight w:val="0"/>
                                  <w:marTop w:val="0"/>
                                  <w:marBottom w:val="0"/>
                                  <w:divBdr>
                                    <w:top w:val="none" w:sz="0" w:space="0" w:color="auto"/>
                                    <w:left w:val="none" w:sz="0" w:space="0" w:color="auto"/>
                                    <w:bottom w:val="none" w:sz="0" w:space="0" w:color="auto"/>
                                    <w:right w:val="none" w:sz="0" w:space="0" w:color="auto"/>
                                  </w:divBdr>
                                  <w:divsChild>
                                    <w:div w:id="1006789196">
                                      <w:marLeft w:val="0"/>
                                      <w:marRight w:val="0"/>
                                      <w:marTop w:val="0"/>
                                      <w:marBottom w:val="0"/>
                                      <w:divBdr>
                                        <w:top w:val="none" w:sz="0" w:space="0" w:color="auto"/>
                                        <w:left w:val="none" w:sz="0" w:space="0" w:color="auto"/>
                                        <w:bottom w:val="none" w:sz="0" w:space="0" w:color="auto"/>
                                        <w:right w:val="none" w:sz="0" w:space="0" w:color="auto"/>
                                      </w:divBdr>
                                    </w:div>
                                    <w:div w:id="340819915">
                                      <w:marLeft w:val="0"/>
                                      <w:marRight w:val="0"/>
                                      <w:marTop w:val="0"/>
                                      <w:marBottom w:val="0"/>
                                      <w:divBdr>
                                        <w:top w:val="none" w:sz="0" w:space="0" w:color="auto"/>
                                        <w:left w:val="none" w:sz="0" w:space="0" w:color="auto"/>
                                        <w:bottom w:val="none" w:sz="0" w:space="0" w:color="auto"/>
                                        <w:right w:val="none" w:sz="0" w:space="0" w:color="auto"/>
                                      </w:divBdr>
                                    </w:div>
                                  </w:divsChild>
                                </w:div>
                                <w:div w:id="227692205">
                                  <w:marLeft w:val="0"/>
                                  <w:marRight w:val="0"/>
                                  <w:marTop w:val="0"/>
                                  <w:marBottom w:val="0"/>
                                  <w:divBdr>
                                    <w:top w:val="none" w:sz="0" w:space="0" w:color="auto"/>
                                    <w:left w:val="none" w:sz="0" w:space="0" w:color="auto"/>
                                    <w:bottom w:val="none" w:sz="0" w:space="0" w:color="auto"/>
                                    <w:right w:val="none" w:sz="0" w:space="0" w:color="auto"/>
                                  </w:divBdr>
                                </w:div>
                              </w:divsChild>
                            </w:div>
                            <w:div w:id="1895970453">
                              <w:marLeft w:val="0"/>
                              <w:marRight w:val="0"/>
                              <w:marTop w:val="0"/>
                              <w:marBottom w:val="0"/>
                              <w:divBdr>
                                <w:top w:val="none" w:sz="0" w:space="0" w:color="auto"/>
                                <w:left w:val="none" w:sz="0" w:space="0" w:color="auto"/>
                                <w:bottom w:val="none" w:sz="0" w:space="0" w:color="auto"/>
                                <w:right w:val="none" w:sz="0" w:space="0" w:color="auto"/>
                              </w:divBdr>
                              <w:divsChild>
                                <w:div w:id="1580287488">
                                  <w:marLeft w:val="0"/>
                                  <w:marRight w:val="0"/>
                                  <w:marTop w:val="0"/>
                                  <w:marBottom w:val="0"/>
                                  <w:divBdr>
                                    <w:top w:val="none" w:sz="0" w:space="0" w:color="auto"/>
                                    <w:left w:val="none" w:sz="0" w:space="0" w:color="auto"/>
                                    <w:bottom w:val="none" w:sz="0" w:space="0" w:color="auto"/>
                                    <w:right w:val="none" w:sz="0" w:space="0" w:color="auto"/>
                                  </w:divBdr>
                                </w:div>
                                <w:div w:id="2064284830">
                                  <w:marLeft w:val="240"/>
                                  <w:marRight w:val="0"/>
                                  <w:marTop w:val="0"/>
                                  <w:marBottom w:val="0"/>
                                  <w:divBdr>
                                    <w:top w:val="none" w:sz="0" w:space="0" w:color="auto"/>
                                    <w:left w:val="none" w:sz="0" w:space="0" w:color="auto"/>
                                    <w:bottom w:val="none" w:sz="0" w:space="0" w:color="auto"/>
                                    <w:right w:val="none" w:sz="0" w:space="0" w:color="auto"/>
                                  </w:divBdr>
                                  <w:divsChild>
                                    <w:div w:id="150678582">
                                      <w:marLeft w:val="0"/>
                                      <w:marRight w:val="0"/>
                                      <w:marTop w:val="0"/>
                                      <w:marBottom w:val="0"/>
                                      <w:divBdr>
                                        <w:top w:val="none" w:sz="0" w:space="0" w:color="auto"/>
                                        <w:left w:val="none" w:sz="0" w:space="0" w:color="auto"/>
                                        <w:bottom w:val="none" w:sz="0" w:space="0" w:color="auto"/>
                                        <w:right w:val="none" w:sz="0" w:space="0" w:color="auto"/>
                                      </w:divBdr>
                                    </w:div>
                                    <w:div w:id="472067545">
                                      <w:marLeft w:val="0"/>
                                      <w:marRight w:val="0"/>
                                      <w:marTop w:val="0"/>
                                      <w:marBottom w:val="0"/>
                                      <w:divBdr>
                                        <w:top w:val="none" w:sz="0" w:space="0" w:color="auto"/>
                                        <w:left w:val="none" w:sz="0" w:space="0" w:color="auto"/>
                                        <w:bottom w:val="none" w:sz="0" w:space="0" w:color="auto"/>
                                        <w:right w:val="none" w:sz="0" w:space="0" w:color="auto"/>
                                      </w:divBdr>
                                    </w:div>
                                  </w:divsChild>
                                </w:div>
                                <w:div w:id="1704330113">
                                  <w:marLeft w:val="0"/>
                                  <w:marRight w:val="0"/>
                                  <w:marTop w:val="0"/>
                                  <w:marBottom w:val="0"/>
                                  <w:divBdr>
                                    <w:top w:val="none" w:sz="0" w:space="0" w:color="auto"/>
                                    <w:left w:val="none" w:sz="0" w:space="0" w:color="auto"/>
                                    <w:bottom w:val="none" w:sz="0" w:space="0" w:color="auto"/>
                                    <w:right w:val="none" w:sz="0" w:space="0" w:color="auto"/>
                                  </w:divBdr>
                                </w:div>
                              </w:divsChild>
                            </w:div>
                            <w:div w:id="767819998">
                              <w:marLeft w:val="0"/>
                              <w:marRight w:val="0"/>
                              <w:marTop w:val="0"/>
                              <w:marBottom w:val="0"/>
                              <w:divBdr>
                                <w:top w:val="none" w:sz="0" w:space="0" w:color="auto"/>
                                <w:left w:val="none" w:sz="0" w:space="0" w:color="auto"/>
                                <w:bottom w:val="none" w:sz="0" w:space="0" w:color="auto"/>
                                <w:right w:val="none" w:sz="0" w:space="0" w:color="auto"/>
                              </w:divBdr>
                              <w:divsChild>
                                <w:div w:id="1669669">
                                  <w:marLeft w:val="0"/>
                                  <w:marRight w:val="0"/>
                                  <w:marTop w:val="0"/>
                                  <w:marBottom w:val="0"/>
                                  <w:divBdr>
                                    <w:top w:val="none" w:sz="0" w:space="0" w:color="auto"/>
                                    <w:left w:val="none" w:sz="0" w:space="0" w:color="auto"/>
                                    <w:bottom w:val="none" w:sz="0" w:space="0" w:color="auto"/>
                                    <w:right w:val="none" w:sz="0" w:space="0" w:color="auto"/>
                                  </w:divBdr>
                                </w:div>
                                <w:div w:id="1853373375">
                                  <w:marLeft w:val="240"/>
                                  <w:marRight w:val="0"/>
                                  <w:marTop w:val="0"/>
                                  <w:marBottom w:val="0"/>
                                  <w:divBdr>
                                    <w:top w:val="none" w:sz="0" w:space="0" w:color="auto"/>
                                    <w:left w:val="none" w:sz="0" w:space="0" w:color="auto"/>
                                    <w:bottom w:val="none" w:sz="0" w:space="0" w:color="auto"/>
                                    <w:right w:val="none" w:sz="0" w:space="0" w:color="auto"/>
                                  </w:divBdr>
                                  <w:divsChild>
                                    <w:div w:id="376587728">
                                      <w:marLeft w:val="0"/>
                                      <w:marRight w:val="0"/>
                                      <w:marTop w:val="0"/>
                                      <w:marBottom w:val="0"/>
                                      <w:divBdr>
                                        <w:top w:val="none" w:sz="0" w:space="0" w:color="auto"/>
                                        <w:left w:val="none" w:sz="0" w:space="0" w:color="auto"/>
                                        <w:bottom w:val="none" w:sz="0" w:space="0" w:color="auto"/>
                                        <w:right w:val="none" w:sz="0" w:space="0" w:color="auto"/>
                                      </w:divBdr>
                                    </w:div>
                                    <w:div w:id="1266494924">
                                      <w:marLeft w:val="0"/>
                                      <w:marRight w:val="0"/>
                                      <w:marTop w:val="0"/>
                                      <w:marBottom w:val="0"/>
                                      <w:divBdr>
                                        <w:top w:val="none" w:sz="0" w:space="0" w:color="auto"/>
                                        <w:left w:val="none" w:sz="0" w:space="0" w:color="auto"/>
                                        <w:bottom w:val="none" w:sz="0" w:space="0" w:color="auto"/>
                                        <w:right w:val="none" w:sz="0" w:space="0" w:color="auto"/>
                                      </w:divBdr>
                                    </w:div>
                                  </w:divsChild>
                                </w:div>
                                <w:div w:id="553783925">
                                  <w:marLeft w:val="0"/>
                                  <w:marRight w:val="0"/>
                                  <w:marTop w:val="0"/>
                                  <w:marBottom w:val="0"/>
                                  <w:divBdr>
                                    <w:top w:val="none" w:sz="0" w:space="0" w:color="auto"/>
                                    <w:left w:val="none" w:sz="0" w:space="0" w:color="auto"/>
                                    <w:bottom w:val="none" w:sz="0" w:space="0" w:color="auto"/>
                                    <w:right w:val="none" w:sz="0" w:space="0" w:color="auto"/>
                                  </w:divBdr>
                                </w:div>
                              </w:divsChild>
                            </w:div>
                            <w:div w:id="1189294877">
                              <w:marLeft w:val="0"/>
                              <w:marRight w:val="0"/>
                              <w:marTop w:val="0"/>
                              <w:marBottom w:val="0"/>
                              <w:divBdr>
                                <w:top w:val="none" w:sz="0" w:space="0" w:color="auto"/>
                                <w:left w:val="none" w:sz="0" w:space="0" w:color="auto"/>
                                <w:bottom w:val="none" w:sz="0" w:space="0" w:color="auto"/>
                                <w:right w:val="none" w:sz="0" w:space="0" w:color="auto"/>
                              </w:divBdr>
                              <w:divsChild>
                                <w:div w:id="1513453897">
                                  <w:marLeft w:val="0"/>
                                  <w:marRight w:val="0"/>
                                  <w:marTop w:val="0"/>
                                  <w:marBottom w:val="0"/>
                                  <w:divBdr>
                                    <w:top w:val="none" w:sz="0" w:space="0" w:color="auto"/>
                                    <w:left w:val="none" w:sz="0" w:space="0" w:color="auto"/>
                                    <w:bottom w:val="none" w:sz="0" w:space="0" w:color="auto"/>
                                    <w:right w:val="none" w:sz="0" w:space="0" w:color="auto"/>
                                  </w:divBdr>
                                </w:div>
                                <w:div w:id="242764363">
                                  <w:marLeft w:val="240"/>
                                  <w:marRight w:val="0"/>
                                  <w:marTop w:val="0"/>
                                  <w:marBottom w:val="0"/>
                                  <w:divBdr>
                                    <w:top w:val="none" w:sz="0" w:space="0" w:color="auto"/>
                                    <w:left w:val="none" w:sz="0" w:space="0" w:color="auto"/>
                                    <w:bottom w:val="none" w:sz="0" w:space="0" w:color="auto"/>
                                    <w:right w:val="none" w:sz="0" w:space="0" w:color="auto"/>
                                  </w:divBdr>
                                  <w:divsChild>
                                    <w:div w:id="2130395984">
                                      <w:marLeft w:val="0"/>
                                      <w:marRight w:val="0"/>
                                      <w:marTop w:val="0"/>
                                      <w:marBottom w:val="0"/>
                                      <w:divBdr>
                                        <w:top w:val="none" w:sz="0" w:space="0" w:color="auto"/>
                                        <w:left w:val="none" w:sz="0" w:space="0" w:color="auto"/>
                                        <w:bottom w:val="none" w:sz="0" w:space="0" w:color="auto"/>
                                        <w:right w:val="none" w:sz="0" w:space="0" w:color="auto"/>
                                      </w:divBdr>
                                    </w:div>
                                    <w:div w:id="1774087423">
                                      <w:marLeft w:val="0"/>
                                      <w:marRight w:val="0"/>
                                      <w:marTop w:val="0"/>
                                      <w:marBottom w:val="0"/>
                                      <w:divBdr>
                                        <w:top w:val="none" w:sz="0" w:space="0" w:color="auto"/>
                                        <w:left w:val="none" w:sz="0" w:space="0" w:color="auto"/>
                                        <w:bottom w:val="none" w:sz="0" w:space="0" w:color="auto"/>
                                        <w:right w:val="none" w:sz="0" w:space="0" w:color="auto"/>
                                      </w:divBdr>
                                    </w:div>
                                  </w:divsChild>
                                </w:div>
                                <w:div w:id="1190492457">
                                  <w:marLeft w:val="0"/>
                                  <w:marRight w:val="0"/>
                                  <w:marTop w:val="0"/>
                                  <w:marBottom w:val="0"/>
                                  <w:divBdr>
                                    <w:top w:val="none" w:sz="0" w:space="0" w:color="auto"/>
                                    <w:left w:val="none" w:sz="0" w:space="0" w:color="auto"/>
                                    <w:bottom w:val="none" w:sz="0" w:space="0" w:color="auto"/>
                                    <w:right w:val="none" w:sz="0" w:space="0" w:color="auto"/>
                                  </w:divBdr>
                                </w:div>
                              </w:divsChild>
                            </w:div>
                            <w:div w:id="711468138">
                              <w:marLeft w:val="0"/>
                              <w:marRight w:val="0"/>
                              <w:marTop w:val="0"/>
                              <w:marBottom w:val="0"/>
                              <w:divBdr>
                                <w:top w:val="none" w:sz="0" w:space="0" w:color="auto"/>
                                <w:left w:val="none" w:sz="0" w:space="0" w:color="auto"/>
                                <w:bottom w:val="none" w:sz="0" w:space="0" w:color="auto"/>
                                <w:right w:val="none" w:sz="0" w:space="0" w:color="auto"/>
                              </w:divBdr>
                              <w:divsChild>
                                <w:div w:id="1767269347">
                                  <w:marLeft w:val="0"/>
                                  <w:marRight w:val="0"/>
                                  <w:marTop w:val="0"/>
                                  <w:marBottom w:val="0"/>
                                  <w:divBdr>
                                    <w:top w:val="none" w:sz="0" w:space="0" w:color="auto"/>
                                    <w:left w:val="none" w:sz="0" w:space="0" w:color="auto"/>
                                    <w:bottom w:val="none" w:sz="0" w:space="0" w:color="auto"/>
                                    <w:right w:val="none" w:sz="0" w:space="0" w:color="auto"/>
                                  </w:divBdr>
                                </w:div>
                                <w:div w:id="634067374">
                                  <w:marLeft w:val="240"/>
                                  <w:marRight w:val="0"/>
                                  <w:marTop w:val="0"/>
                                  <w:marBottom w:val="0"/>
                                  <w:divBdr>
                                    <w:top w:val="none" w:sz="0" w:space="0" w:color="auto"/>
                                    <w:left w:val="none" w:sz="0" w:space="0" w:color="auto"/>
                                    <w:bottom w:val="none" w:sz="0" w:space="0" w:color="auto"/>
                                    <w:right w:val="none" w:sz="0" w:space="0" w:color="auto"/>
                                  </w:divBdr>
                                  <w:divsChild>
                                    <w:div w:id="588197347">
                                      <w:marLeft w:val="0"/>
                                      <w:marRight w:val="0"/>
                                      <w:marTop w:val="0"/>
                                      <w:marBottom w:val="0"/>
                                      <w:divBdr>
                                        <w:top w:val="none" w:sz="0" w:space="0" w:color="auto"/>
                                        <w:left w:val="none" w:sz="0" w:space="0" w:color="auto"/>
                                        <w:bottom w:val="none" w:sz="0" w:space="0" w:color="auto"/>
                                        <w:right w:val="none" w:sz="0" w:space="0" w:color="auto"/>
                                      </w:divBdr>
                                    </w:div>
                                    <w:div w:id="1725713187">
                                      <w:marLeft w:val="0"/>
                                      <w:marRight w:val="0"/>
                                      <w:marTop w:val="0"/>
                                      <w:marBottom w:val="0"/>
                                      <w:divBdr>
                                        <w:top w:val="none" w:sz="0" w:space="0" w:color="auto"/>
                                        <w:left w:val="none" w:sz="0" w:space="0" w:color="auto"/>
                                        <w:bottom w:val="none" w:sz="0" w:space="0" w:color="auto"/>
                                        <w:right w:val="none" w:sz="0" w:space="0" w:color="auto"/>
                                      </w:divBdr>
                                    </w:div>
                                  </w:divsChild>
                                </w:div>
                                <w:div w:id="979843174">
                                  <w:marLeft w:val="0"/>
                                  <w:marRight w:val="0"/>
                                  <w:marTop w:val="0"/>
                                  <w:marBottom w:val="0"/>
                                  <w:divBdr>
                                    <w:top w:val="none" w:sz="0" w:space="0" w:color="auto"/>
                                    <w:left w:val="none" w:sz="0" w:space="0" w:color="auto"/>
                                    <w:bottom w:val="none" w:sz="0" w:space="0" w:color="auto"/>
                                    <w:right w:val="none" w:sz="0" w:space="0" w:color="auto"/>
                                  </w:divBdr>
                                </w:div>
                              </w:divsChild>
                            </w:div>
                            <w:div w:id="460152708">
                              <w:marLeft w:val="0"/>
                              <w:marRight w:val="0"/>
                              <w:marTop w:val="0"/>
                              <w:marBottom w:val="0"/>
                              <w:divBdr>
                                <w:top w:val="none" w:sz="0" w:space="0" w:color="auto"/>
                                <w:left w:val="none" w:sz="0" w:space="0" w:color="auto"/>
                                <w:bottom w:val="none" w:sz="0" w:space="0" w:color="auto"/>
                                <w:right w:val="none" w:sz="0" w:space="0" w:color="auto"/>
                              </w:divBdr>
                              <w:divsChild>
                                <w:div w:id="450246457">
                                  <w:marLeft w:val="0"/>
                                  <w:marRight w:val="0"/>
                                  <w:marTop w:val="0"/>
                                  <w:marBottom w:val="0"/>
                                  <w:divBdr>
                                    <w:top w:val="none" w:sz="0" w:space="0" w:color="auto"/>
                                    <w:left w:val="none" w:sz="0" w:space="0" w:color="auto"/>
                                    <w:bottom w:val="none" w:sz="0" w:space="0" w:color="auto"/>
                                    <w:right w:val="none" w:sz="0" w:space="0" w:color="auto"/>
                                  </w:divBdr>
                                </w:div>
                                <w:div w:id="1048452388">
                                  <w:marLeft w:val="240"/>
                                  <w:marRight w:val="0"/>
                                  <w:marTop w:val="0"/>
                                  <w:marBottom w:val="0"/>
                                  <w:divBdr>
                                    <w:top w:val="none" w:sz="0" w:space="0" w:color="auto"/>
                                    <w:left w:val="none" w:sz="0" w:space="0" w:color="auto"/>
                                    <w:bottom w:val="none" w:sz="0" w:space="0" w:color="auto"/>
                                    <w:right w:val="none" w:sz="0" w:space="0" w:color="auto"/>
                                  </w:divBdr>
                                  <w:divsChild>
                                    <w:div w:id="806896227">
                                      <w:marLeft w:val="0"/>
                                      <w:marRight w:val="0"/>
                                      <w:marTop w:val="0"/>
                                      <w:marBottom w:val="0"/>
                                      <w:divBdr>
                                        <w:top w:val="none" w:sz="0" w:space="0" w:color="auto"/>
                                        <w:left w:val="none" w:sz="0" w:space="0" w:color="auto"/>
                                        <w:bottom w:val="none" w:sz="0" w:space="0" w:color="auto"/>
                                        <w:right w:val="none" w:sz="0" w:space="0" w:color="auto"/>
                                      </w:divBdr>
                                    </w:div>
                                    <w:div w:id="1700623867">
                                      <w:marLeft w:val="0"/>
                                      <w:marRight w:val="0"/>
                                      <w:marTop w:val="0"/>
                                      <w:marBottom w:val="0"/>
                                      <w:divBdr>
                                        <w:top w:val="none" w:sz="0" w:space="0" w:color="auto"/>
                                        <w:left w:val="none" w:sz="0" w:space="0" w:color="auto"/>
                                        <w:bottom w:val="none" w:sz="0" w:space="0" w:color="auto"/>
                                        <w:right w:val="none" w:sz="0" w:space="0" w:color="auto"/>
                                      </w:divBdr>
                                    </w:div>
                                  </w:divsChild>
                                </w:div>
                                <w:div w:id="2052268101">
                                  <w:marLeft w:val="0"/>
                                  <w:marRight w:val="0"/>
                                  <w:marTop w:val="0"/>
                                  <w:marBottom w:val="0"/>
                                  <w:divBdr>
                                    <w:top w:val="none" w:sz="0" w:space="0" w:color="auto"/>
                                    <w:left w:val="none" w:sz="0" w:space="0" w:color="auto"/>
                                    <w:bottom w:val="none" w:sz="0" w:space="0" w:color="auto"/>
                                    <w:right w:val="none" w:sz="0" w:space="0" w:color="auto"/>
                                  </w:divBdr>
                                </w:div>
                              </w:divsChild>
                            </w:div>
                            <w:div w:id="1431319287">
                              <w:marLeft w:val="0"/>
                              <w:marRight w:val="0"/>
                              <w:marTop w:val="0"/>
                              <w:marBottom w:val="0"/>
                              <w:divBdr>
                                <w:top w:val="none" w:sz="0" w:space="0" w:color="auto"/>
                                <w:left w:val="none" w:sz="0" w:space="0" w:color="auto"/>
                                <w:bottom w:val="none" w:sz="0" w:space="0" w:color="auto"/>
                                <w:right w:val="none" w:sz="0" w:space="0" w:color="auto"/>
                              </w:divBdr>
                              <w:divsChild>
                                <w:div w:id="1635526517">
                                  <w:marLeft w:val="0"/>
                                  <w:marRight w:val="0"/>
                                  <w:marTop w:val="0"/>
                                  <w:marBottom w:val="0"/>
                                  <w:divBdr>
                                    <w:top w:val="none" w:sz="0" w:space="0" w:color="auto"/>
                                    <w:left w:val="none" w:sz="0" w:space="0" w:color="auto"/>
                                    <w:bottom w:val="none" w:sz="0" w:space="0" w:color="auto"/>
                                    <w:right w:val="none" w:sz="0" w:space="0" w:color="auto"/>
                                  </w:divBdr>
                                </w:div>
                                <w:div w:id="857744202">
                                  <w:marLeft w:val="240"/>
                                  <w:marRight w:val="0"/>
                                  <w:marTop w:val="0"/>
                                  <w:marBottom w:val="0"/>
                                  <w:divBdr>
                                    <w:top w:val="none" w:sz="0" w:space="0" w:color="auto"/>
                                    <w:left w:val="none" w:sz="0" w:space="0" w:color="auto"/>
                                    <w:bottom w:val="none" w:sz="0" w:space="0" w:color="auto"/>
                                    <w:right w:val="none" w:sz="0" w:space="0" w:color="auto"/>
                                  </w:divBdr>
                                  <w:divsChild>
                                    <w:div w:id="972834101">
                                      <w:marLeft w:val="0"/>
                                      <w:marRight w:val="0"/>
                                      <w:marTop w:val="0"/>
                                      <w:marBottom w:val="0"/>
                                      <w:divBdr>
                                        <w:top w:val="none" w:sz="0" w:space="0" w:color="auto"/>
                                        <w:left w:val="none" w:sz="0" w:space="0" w:color="auto"/>
                                        <w:bottom w:val="none" w:sz="0" w:space="0" w:color="auto"/>
                                        <w:right w:val="none" w:sz="0" w:space="0" w:color="auto"/>
                                      </w:divBdr>
                                    </w:div>
                                    <w:div w:id="312878354">
                                      <w:marLeft w:val="0"/>
                                      <w:marRight w:val="0"/>
                                      <w:marTop w:val="0"/>
                                      <w:marBottom w:val="0"/>
                                      <w:divBdr>
                                        <w:top w:val="none" w:sz="0" w:space="0" w:color="auto"/>
                                        <w:left w:val="none" w:sz="0" w:space="0" w:color="auto"/>
                                        <w:bottom w:val="none" w:sz="0" w:space="0" w:color="auto"/>
                                        <w:right w:val="none" w:sz="0" w:space="0" w:color="auto"/>
                                      </w:divBdr>
                                    </w:div>
                                  </w:divsChild>
                                </w:div>
                                <w:div w:id="1597668046">
                                  <w:marLeft w:val="0"/>
                                  <w:marRight w:val="0"/>
                                  <w:marTop w:val="0"/>
                                  <w:marBottom w:val="0"/>
                                  <w:divBdr>
                                    <w:top w:val="none" w:sz="0" w:space="0" w:color="auto"/>
                                    <w:left w:val="none" w:sz="0" w:space="0" w:color="auto"/>
                                    <w:bottom w:val="none" w:sz="0" w:space="0" w:color="auto"/>
                                    <w:right w:val="none" w:sz="0" w:space="0" w:color="auto"/>
                                  </w:divBdr>
                                </w:div>
                              </w:divsChild>
                            </w:div>
                            <w:div w:id="1166820602">
                              <w:marLeft w:val="0"/>
                              <w:marRight w:val="0"/>
                              <w:marTop w:val="0"/>
                              <w:marBottom w:val="0"/>
                              <w:divBdr>
                                <w:top w:val="none" w:sz="0" w:space="0" w:color="auto"/>
                                <w:left w:val="none" w:sz="0" w:space="0" w:color="auto"/>
                                <w:bottom w:val="none" w:sz="0" w:space="0" w:color="auto"/>
                                <w:right w:val="none" w:sz="0" w:space="0" w:color="auto"/>
                              </w:divBdr>
                              <w:divsChild>
                                <w:div w:id="856583912">
                                  <w:marLeft w:val="0"/>
                                  <w:marRight w:val="0"/>
                                  <w:marTop w:val="0"/>
                                  <w:marBottom w:val="0"/>
                                  <w:divBdr>
                                    <w:top w:val="none" w:sz="0" w:space="0" w:color="auto"/>
                                    <w:left w:val="none" w:sz="0" w:space="0" w:color="auto"/>
                                    <w:bottom w:val="none" w:sz="0" w:space="0" w:color="auto"/>
                                    <w:right w:val="none" w:sz="0" w:space="0" w:color="auto"/>
                                  </w:divBdr>
                                </w:div>
                                <w:div w:id="843596750">
                                  <w:marLeft w:val="240"/>
                                  <w:marRight w:val="0"/>
                                  <w:marTop w:val="0"/>
                                  <w:marBottom w:val="0"/>
                                  <w:divBdr>
                                    <w:top w:val="none" w:sz="0" w:space="0" w:color="auto"/>
                                    <w:left w:val="none" w:sz="0" w:space="0" w:color="auto"/>
                                    <w:bottom w:val="none" w:sz="0" w:space="0" w:color="auto"/>
                                    <w:right w:val="none" w:sz="0" w:space="0" w:color="auto"/>
                                  </w:divBdr>
                                  <w:divsChild>
                                    <w:div w:id="1846435647">
                                      <w:marLeft w:val="0"/>
                                      <w:marRight w:val="0"/>
                                      <w:marTop w:val="0"/>
                                      <w:marBottom w:val="0"/>
                                      <w:divBdr>
                                        <w:top w:val="none" w:sz="0" w:space="0" w:color="auto"/>
                                        <w:left w:val="none" w:sz="0" w:space="0" w:color="auto"/>
                                        <w:bottom w:val="none" w:sz="0" w:space="0" w:color="auto"/>
                                        <w:right w:val="none" w:sz="0" w:space="0" w:color="auto"/>
                                      </w:divBdr>
                                    </w:div>
                                    <w:div w:id="588200642">
                                      <w:marLeft w:val="0"/>
                                      <w:marRight w:val="0"/>
                                      <w:marTop w:val="0"/>
                                      <w:marBottom w:val="0"/>
                                      <w:divBdr>
                                        <w:top w:val="none" w:sz="0" w:space="0" w:color="auto"/>
                                        <w:left w:val="none" w:sz="0" w:space="0" w:color="auto"/>
                                        <w:bottom w:val="none" w:sz="0" w:space="0" w:color="auto"/>
                                        <w:right w:val="none" w:sz="0" w:space="0" w:color="auto"/>
                                      </w:divBdr>
                                    </w:div>
                                  </w:divsChild>
                                </w:div>
                                <w:div w:id="1580020655">
                                  <w:marLeft w:val="0"/>
                                  <w:marRight w:val="0"/>
                                  <w:marTop w:val="0"/>
                                  <w:marBottom w:val="0"/>
                                  <w:divBdr>
                                    <w:top w:val="none" w:sz="0" w:space="0" w:color="auto"/>
                                    <w:left w:val="none" w:sz="0" w:space="0" w:color="auto"/>
                                    <w:bottom w:val="none" w:sz="0" w:space="0" w:color="auto"/>
                                    <w:right w:val="none" w:sz="0" w:space="0" w:color="auto"/>
                                  </w:divBdr>
                                </w:div>
                              </w:divsChild>
                            </w:div>
                            <w:div w:id="856308332">
                              <w:marLeft w:val="0"/>
                              <w:marRight w:val="0"/>
                              <w:marTop w:val="0"/>
                              <w:marBottom w:val="0"/>
                              <w:divBdr>
                                <w:top w:val="none" w:sz="0" w:space="0" w:color="auto"/>
                                <w:left w:val="none" w:sz="0" w:space="0" w:color="auto"/>
                                <w:bottom w:val="none" w:sz="0" w:space="0" w:color="auto"/>
                                <w:right w:val="none" w:sz="0" w:space="0" w:color="auto"/>
                              </w:divBdr>
                              <w:divsChild>
                                <w:div w:id="1388188839">
                                  <w:marLeft w:val="0"/>
                                  <w:marRight w:val="0"/>
                                  <w:marTop w:val="0"/>
                                  <w:marBottom w:val="0"/>
                                  <w:divBdr>
                                    <w:top w:val="none" w:sz="0" w:space="0" w:color="auto"/>
                                    <w:left w:val="none" w:sz="0" w:space="0" w:color="auto"/>
                                    <w:bottom w:val="none" w:sz="0" w:space="0" w:color="auto"/>
                                    <w:right w:val="none" w:sz="0" w:space="0" w:color="auto"/>
                                  </w:divBdr>
                                </w:div>
                                <w:div w:id="2068261129">
                                  <w:marLeft w:val="240"/>
                                  <w:marRight w:val="0"/>
                                  <w:marTop w:val="0"/>
                                  <w:marBottom w:val="0"/>
                                  <w:divBdr>
                                    <w:top w:val="none" w:sz="0" w:space="0" w:color="auto"/>
                                    <w:left w:val="none" w:sz="0" w:space="0" w:color="auto"/>
                                    <w:bottom w:val="none" w:sz="0" w:space="0" w:color="auto"/>
                                    <w:right w:val="none" w:sz="0" w:space="0" w:color="auto"/>
                                  </w:divBdr>
                                  <w:divsChild>
                                    <w:div w:id="1386562802">
                                      <w:marLeft w:val="0"/>
                                      <w:marRight w:val="0"/>
                                      <w:marTop w:val="0"/>
                                      <w:marBottom w:val="0"/>
                                      <w:divBdr>
                                        <w:top w:val="none" w:sz="0" w:space="0" w:color="auto"/>
                                        <w:left w:val="none" w:sz="0" w:space="0" w:color="auto"/>
                                        <w:bottom w:val="none" w:sz="0" w:space="0" w:color="auto"/>
                                        <w:right w:val="none" w:sz="0" w:space="0" w:color="auto"/>
                                      </w:divBdr>
                                    </w:div>
                                    <w:div w:id="440759047">
                                      <w:marLeft w:val="0"/>
                                      <w:marRight w:val="0"/>
                                      <w:marTop w:val="0"/>
                                      <w:marBottom w:val="0"/>
                                      <w:divBdr>
                                        <w:top w:val="none" w:sz="0" w:space="0" w:color="auto"/>
                                        <w:left w:val="none" w:sz="0" w:space="0" w:color="auto"/>
                                        <w:bottom w:val="none" w:sz="0" w:space="0" w:color="auto"/>
                                        <w:right w:val="none" w:sz="0" w:space="0" w:color="auto"/>
                                      </w:divBdr>
                                    </w:div>
                                  </w:divsChild>
                                </w:div>
                                <w:div w:id="1108083727">
                                  <w:marLeft w:val="0"/>
                                  <w:marRight w:val="0"/>
                                  <w:marTop w:val="0"/>
                                  <w:marBottom w:val="0"/>
                                  <w:divBdr>
                                    <w:top w:val="none" w:sz="0" w:space="0" w:color="auto"/>
                                    <w:left w:val="none" w:sz="0" w:space="0" w:color="auto"/>
                                    <w:bottom w:val="none" w:sz="0" w:space="0" w:color="auto"/>
                                    <w:right w:val="none" w:sz="0" w:space="0" w:color="auto"/>
                                  </w:divBdr>
                                </w:div>
                              </w:divsChild>
                            </w:div>
                            <w:div w:id="1672678689">
                              <w:marLeft w:val="0"/>
                              <w:marRight w:val="0"/>
                              <w:marTop w:val="0"/>
                              <w:marBottom w:val="0"/>
                              <w:divBdr>
                                <w:top w:val="none" w:sz="0" w:space="0" w:color="auto"/>
                                <w:left w:val="none" w:sz="0" w:space="0" w:color="auto"/>
                                <w:bottom w:val="none" w:sz="0" w:space="0" w:color="auto"/>
                                <w:right w:val="none" w:sz="0" w:space="0" w:color="auto"/>
                              </w:divBdr>
                              <w:divsChild>
                                <w:div w:id="1385374703">
                                  <w:marLeft w:val="0"/>
                                  <w:marRight w:val="0"/>
                                  <w:marTop w:val="0"/>
                                  <w:marBottom w:val="0"/>
                                  <w:divBdr>
                                    <w:top w:val="none" w:sz="0" w:space="0" w:color="auto"/>
                                    <w:left w:val="none" w:sz="0" w:space="0" w:color="auto"/>
                                    <w:bottom w:val="none" w:sz="0" w:space="0" w:color="auto"/>
                                    <w:right w:val="none" w:sz="0" w:space="0" w:color="auto"/>
                                  </w:divBdr>
                                </w:div>
                                <w:div w:id="1153718816">
                                  <w:marLeft w:val="240"/>
                                  <w:marRight w:val="0"/>
                                  <w:marTop w:val="0"/>
                                  <w:marBottom w:val="0"/>
                                  <w:divBdr>
                                    <w:top w:val="none" w:sz="0" w:space="0" w:color="auto"/>
                                    <w:left w:val="none" w:sz="0" w:space="0" w:color="auto"/>
                                    <w:bottom w:val="none" w:sz="0" w:space="0" w:color="auto"/>
                                    <w:right w:val="none" w:sz="0" w:space="0" w:color="auto"/>
                                  </w:divBdr>
                                  <w:divsChild>
                                    <w:div w:id="708069483">
                                      <w:marLeft w:val="0"/>
                                      <w:marRight w:val="0"/>
                                      <w:marTop w:val="0"/>
                                      <w:marBottom w:val="0"/>
                                      <w:divBdr>
                                        <w:top w:val="none" w:sz="0" w:space="0" w:color="auto"/>
                                        <w:left w:val="none" w:sz="0" w:space="0" w:color="auto"/>
                                        <w:bottom w:val="none" w:sz="0" w:space="0" w:color="auto"/>
                                        <w:right w:val="none" w:sz="0" w:space="0" w:color="auto"/>
                                      </w:divBdr>
                                    </w:div>
                                    <w:div w:id="1392460246">
                                      <w:marLeft w:val="0"/>
                                      <w:marRight w:val="0"/>
                                      <w:marTop w:val="0"/>
                                      <w:marBottom w:val="0"/>
                                      <w:divBdr>
                                        <w:top w:val="none" w:sz="0" w:space="0" w:color="auto"/>
                                        <w:left w:val="none" w:sz="0" w:space="0" w:color="auto"/>
                                        <w:bottom w:val="none" w:sz="0" w:space="0" w:color="auto"/>
                                        <w:right w:val="none" w:sz="0" w:space="0" w:color="auto"/>
                                      </w:divBdr>
                                    </w:div>
                                  </w:divsChild>
                                </w:div>
                                <w:div w:id="732511395">
                                  <w:marLeft w:val="0"/>
                                  <w:marRight w:val="0"/>
                                  <w:marTop w:val="0"/>
                                  <w:marBottom w:val="0"/>
                                  <w:divBdr>
                                    <w:top w:val="none" w:sz="0" w:space="0" w:color="auto"/>
                                    <w:left w:val="none" w:sz="0" w:space="0" w:color="auto"/>
                                    <w:bottom w:val="none" w:sz="0" w:space="0" w:color="auto"/>
                                    <w:right w:val="none" w:sz="0" w:space="0" w:color="auto"/>
                                  </w:divBdr>
                                </w:div>
                              </w:divsChild>
                            </w:div>
                            <w:div w:id="1865744667">
                              <w:marLeft w:val="0"/>
                              <w:marRight w:val="0"/>
                              <w:marTop w:val="0"/>
                              <w:marBottom w:val="0"/>
                              <w:divBdr>
                                <w:top w:val="none" w:sz="0" w:space="0" w:color="auto"/>
                                <w:left w:val="none" w:sz="0" w:space="0" w:color="auto"/>
                                <w:bottom w:val="none" w:sz="0" w:space="0" w:color="auto"/>
                                <w:right w:val="none" w:sz="0" w:space="0" w:color="auto"/>
                              </w:divBdr>
                              <w:divsChild>
                                <w:div w:id="791168264">
                                  <w:marLeft w:val="0"/>
                                  <w:marRight w:val="0"/>
                                  <w:marTop w:val="0"/>
                                  <w:marBottom w:val="0"/>
                                  <w:divBdr>
                                    <w:top w:val="none" w:sz="0" w:space="0" w:color="auto"/>
                                    <w:left w:val="none" w:sz="0" w:space="0" w:color="auto"/>
                                    <w:bottom w:val="none" w:sz="0" w:space="0" w:color="auto"/>
                                    <w:right w:val="none" w:sz="0" w:space="0" w:color="auto"/>
                                  </w:divBdr>
                                </w:div>
                                <w:div w:id="1552231567">
                                  <w:marLeft w:val="240"/>
                                  <w:marRight w:val="0"/>
                                  <w:marTop w:val="0"/>
                                  <w:marBottom w:val="0"/>
                                  <w:divBdr>
                                    <w:top w:val="none" w:sz="0" w:space="0" w:color="auto"/>
                                    <w:left w:val="none" w:sz="0" w:space="0" w:color="auto"/>
                                    <w:bottom w:val="none" w:sz="0" w:space="0" w:color="auto"/>
                                    <w:right w:val="none" w:sz="0" w:space="0" w:color="auto"/>
                                  </w:divBdr>
                                  <w:divsChild>
                                    <w:div w:id="1685328839">
                                      <w:marLeft w:val="0"/>
                                      <w:marRight w:val="0"/>
                                      <w:marTop w:val="0"/>
                                      <w:marBottom w:val="0"/>
                                      <w:divBdr>
                                        <w:top w:val="none" w:sz="0" w:space="0" w:color="auto"/>
                                        <w:left w:val="none" w:sz="0" w:space="0" w:color="auto"/>
                                        <w:bottom w:val="none" w:sz="0" w:space="0" w:color="auto"/>
                                        <w:right w:val="none" w:sz="0" w:space="0" w:color="auto"/>
                                      </w:divBdr>
                                    </w:div>
                                    <w:div w:id="1184439944">
                                      <w:marLeft w:val="0"/>
                                      <w:marRight w:val="0"/>
                                      <w:marTop w:val="0"/>
                                      <w:marBottom w:val="0"/>
                                      <w:divBdr>
                                        <w:top w:val="none" w:sz="0" w:space="0" w:color="auto"/>
                                        <w:left w:val="none" w:sz="0" w:space="0" w:color="auto"/>
                                        <w:bottom w:val="none" w:sz="0" w:space="0" w:color="auto"/>
                                        <w:right w:val="none" w:sz="0" w:space="0" w:color="auto"/>
                                      </w:divBdr>
                                    </w:div>
                                  </w:divsChild>
                                </w:div>
                                <w:div w:id="2001345928">
                                  <w:marLeft w:val="0"/>
                                  <w:marRight w:val="0"/>
                                  <w:marTop w:val="0"/>
                                  <w:marBottom w:val="0"/>
                                  <w:divBdr>
                                    <w:top w:val="none" w:sz="0" w:space="0" w:color="auto"/>
                                    <w:left w:val="none" w:sz="0" w:space="0" w:color="auto"/>
                                    <w:bottom w:val="none" w:sz="0" w:space="0" w:color="auto"/>
                                    <w:right w:val="none" w:sz="0" w:space="0" w:color="auto"/>
                                  </w:divBdr>
                                </w:div>
                              </w:divsChild>
                            </w:div>
                            <w:div w:id="1003319966">
                              <w:marLeft w:val="0"/>
                              <w:marRight w:val="0"/>
                              <w:marTop w:val="0"/>
                              <w:marBottom w:val="0"/>
                              <w:divBdr>
                                <w:top w:val="none" w:sz="0" w:space="0" w:color="auto"/>
                                <w:left w:val="none" w:sz="0" w:space="0" w:color="auto"/>
                                <w:bottom w:val="none" w:sz="0" w:space="0" w:color="auto"/>
                                <w:right w:val="none" w:sz="0" w:space="0" w:color="auto"/>
                              </w:divBdr>
                              <w:divsChild>
                                <w:div w:id="2122996124">
                                  <w:marLeft w:val="0"/>
                                  <w:marRight w:val="0"/>
                                  <w:marTop w:val="0"/>
                                  <w:marBottom w:val="0"/>
                                  <w:divBdr>
                                    <w:top w:val="none" w:sz="0" w:space="0" w:color="auto"/>
                                    <w:left w:val="none" w:sz="0" w:space="0" w:color="auto"/>
                                    <w:bottom w:val="none" w:sz="0" w:space="0" w:color="auto"/>
                                    <w:right w:val="none" w:sz="0" w:space="0" w:color="auto"/>
                                  </w:divBdr>
                                </w:div>
                                <w:div w:id="95290202">
                                  <w:marLeft w:val="240"/>
                                  <w:marRight w:val="0"/>
                                  <w:marTop w:val="0"/>
                                  <w:marBottom w:val="0"/>
                                  <w:divBdr>
                                    <w:top w:val="none" w:sz="0" w:space="0" w:color="auto"/>
                                    <w:left w:val="none" w:sz="0" w:space="0" w:color="auto"/>
                                    <w:bottom w:val="none" w:sz="0" w:space="0" w:color="auto"/>
                                    <w:right w:val="none" w:sz="0" w:space="0" w:color="auto"/>
                                  </w:divBdr>
                                  <w:divsChild>
                                    <w:div w:id="1399354752">
                                      <w:marLeft w:val="0"/>
                                      <w:marRight w:val="0"/>
                                      <w:marTop w:val="0"/>
                                      <w:marBottom w:val="0"/>
                                      <w:divBdr>
                                        <w:top w:val="none" w:sz="0" w:space="0" w:color="auto"/>
                                        <w:left w:val="none" w:sz="0" w:space="0" w:color="auto"/>
                                        <w:bottom w:val="none" w:sz="0" w:space="0" w:color="auto"/>
                                        <w:right w:val="none" w:sz="0" w:space="0" w:color="auto"/>
                                      </w:divBdr>
                                    </w:div>
                                    <w:div w:id="1263144571">
                                      <w:marLeft w:val="0"/>
                                      <w:marRight w:val="0"/>
                                      <w:marTop w:val="0"/>
                                      <w:marBottom w:val="0"/>
                                      <w:divBdr>
                                        <w:top w:val="none" w:sz="0" w:space="0" w:color="auto"/>
                                        <w:left w:val="none" w:sz="0" w:space="0" w:color="auto"/>
                                        <w:bottom w:val="none" w:sz="0" w:space="0" w:color="auto"/>
                                        <w:right w:val="none" w:sz="0" w:space="0" w:color="auto"/>
                                      </w:divBdr>
                                    </w:div>
                                  </w:divsChild>
                                </w:div>
                                <w:div w:id="264728388">
                                  <w:marLeft w:val="0"/>
                                  <w:marRight w:val="0"/>
                                  <w:marTop w:val="0"/>
                                  <w:marBottom w:val="0"/>
                                  <w:divBdr>
                                    <w:top w:val="none" w:sz="0" w:space="0" w:color="auto"/>
                                    <w:left w:val="none" w:sz="0" w:space="0" w:color="auto"/>
                                    <w:bottom w:val="none" w:sz="0" w:space="0" w:color="auto"/>
                                    <w:right w:val="none" w:sz="0" w:space="0" w:color="auto"/>
                                  </w:divBdr>
                                </w:div>
                              </w:divsChild>
                            </w:div>
                            <w:div w:id="1168982939">
                              <w:marLeft w:val="0"/>
                              <w:marRight w:val="0"/>
                              <w:marTop w:val="0"/>
                              <w:marBottom w:val="0"/>
                              <w:divBdr>
                                <w:top w:val="none" w:sz="0" w:space="0" w:color="auto"/>
                                <w:left w:val="none" w:sz="0" w:space="0" w:color="auto"/>
                                <w:bottom w:val="none" w:sz="0" w:space="0" w:color="auto"/>
                                <w:right w:val="none" w:sz="0" w:space="0" w:color="auto"/>
                              </w:divBdr>
                              <w:divsChild>
                                <w:div w:id="1375958136">
                                  <w:marLeft w:val="0"/>
                                  <w:marRight w:val="0"/>
                                  <w:marTop w:val="0"/>
                                  <w:marBottom w:val="0"/>
                                  <w:divBdr>
                                    <w:top w:val="none" w:sz="0" w:space="0" w:color="auto"/>
                                    <w:left w:val="none" w:sz="0" w:space="0" w:color="auto"/>
                                    <w:bottom w:val="none" w:sz="0" w:space="0" w:color="auto"/>
                                    <w:right w:val="none" w:sz="0" w:space="0" w:color="auto"/>
                                  </w:divBdr>
                                </w:div>
                                <w:div w:id="1749422939">
                                  <w:marLeft w:val="240"/>
                                  <w:marRight w:val="0"/>
                                  <w:marTop w:val="0"/>
                                  <w:marBottom w:val="0"/>
                                  <w:divBdr>
                                    <w:top w:val="none" w:sz="0" w:space="0" w:color="auto"/>
                                    <w:left w:val="none" w:sz="0" w:space="0" w:color="auto"/>
                                    <w:bottom w:val="none" w:sz="0" w:space="0" w:color="auto"/>
                                    <w:right w:val="none" w:sz="0" w:space="0" w:color="auto"/>
                                  </w:divBdr>
                                  <w:divsChild>
                                    <w:div w:id="933518501">
                                      <w:marLeft w:val="0"/>
                                      <w:marRight w:val="0"/>
                                      <w:marTop w:val="0"/>
                                      <w:marBottom w:val="0"/>
                                      <w:divBdr>
                                        <w:top w:val="none" w:sz="0" w:space="0" w:color="auto"/>
                                        <w:left w:val="none" w:sz="0" w:space="0" w:color="auto"/>
                                        <w:bottom w:val="none" w:sz="0" w:space="0" w:color="auto"/>
                                        <w:right w:val="none" w:sz="0" w:space="0" w:color="auto"/>
                                      </w:divBdr>
                                    </w:div>
                                    <w:div w:id="918977277">
                                      <w:marLeft w:val="0"/>
                                      <w:marRight w:val="0"/>
                                      <w:marTop w:val="0"/>
                                      <w:marBottom w:val="0"/>
                                      <w:divBdr>
                                        <w:top w:val="none" w:sz="0" w:space="0" w:color="auto"/>
                                        <w:left w:val="none" w:sz="0" w:space="0" w:color="auto"/>
                                        <w:bottom w:val="none" w:sz="0" w:space="0" w:color="auto"/>
                                        <w:right w:val="none" w:sz="0" w:space="0" w:color="auto"/>
                                      </w:divBdr>
                                    </w:div>
                                  </w:divsChild>
                                </w:div>
                                <w:div w:id="679042039">
                                  <w:marLeft w:val="0"/>
                                  <w:marRight w:val="0"/>
                                  <w:marTop w:val="0"/>
                                  <w:marBottom w:val="0"/>
                                  <w:divBdr>
                                    <w:top w:val="none" w:sz="0" w:space="0" w:color="auto"/>
                                    <w:left w:val="none" w:sz="0" w:space="0" w:color="auto"/>
                                    <w:bottom w:val="none" w:sz="0" w:space="0" w:color="auto"/>
                                    <w:right w:val="none" w:sz="0" w:space="0" w:color="auto"/>
                                  </w:divBdr>
                                </w:div>
                              </w:divsChild>
                            </w:div>
                            <w:div w:id="933170065">
                              <w:marLeft w:val="0"/>
                              <w:marRight w:val="0"/>
                              <w:marTop w:val="0"/>
                              <w:marBottom w:val="0"/>
                              <w:divBdr>
                                <w:top w:val="none" w:sz="0" w:space="0" w:color="auto"/>
                                <w:left w:val="none" w:sz="0" w:space="0" w:color="auto"/>
                                <w:bottom w:val="none" w:sz="0" w:space="0" w:color="auto"/>
                                <w:right w:val="none" w:sz="0" w:space="0" w:color="auto"/>
                              </w:divBdr>
                              <w:divsChild>
                                <w:div w:id="520975227">
                                  <w:marLeft w:val="0"/>
                                  <w:marRight w:val="0"/>
                                  <w:marTop w:val="0"/>
                                  <w:marBottom w:val="0"/>
                                  <w:divBdr>
                                    <w:top w:val="none" w:sz="0" w:space="0" w:color="auto"/>
                                    <w:left w:val="none" w:sz="0" w:space="0" w:color="auto"/>
                                    <w:bottom w:val="none" w:sz="0" w:space="0" w:color="auto"/>
                                    <w:right w:val="none" w:sz="0" w:space="0" w:color="auto"/>
                                  </w:divBdr>
                                </w:div>
                                <w:div w:id="39912398">
                                  <w:marLeft w:val="240"/>
                                  <w:marRight w:val="0"/>
                                  <w:marTop w:val="0"/>
                                  <w:marBottom w:val="0"/>
                                  <w:divBdr>
                                    <w:top w:val="none" w:sz="0" w:space="0" w:color="auto"/>
                                    <w:left w:val="none" w:sz="0" w:space="0" w:color="auto"/>
                                    <w:bottom w:val="none" w:sz="0" w:space="0" w:color="auto"/>
                                    <w:right w:val="none" w:sz="0" w:space="0" w:color="auto"/>
                                  </w:divBdr>
                                  <w:divsChild>
                                    <w:div w:id="1446080538">
                                      <w:marLeft w:val="0"/>
                                      <w:marRight w:val="0"/>
                                      <w:marTop w:val="0"/>
                                      <w:marBottom w:val="0"/>
                                      <w:divBdr>
                                        <w:top w:val="none" w:sz="0" w:space="0" w:color="auto"/>
                                        <w:left w:val="none" w:sz="0" w:space="0" w:color="auto"/>
                                        <w:bottom w:val="none" w:sz="0" w:space="0" w:color="auto"/>
                                        <w:right w:val="none" w:sz="0" w:space="0" w:color="auto"/>
                                      </w:divBdr>
                                    </w:div>
                                    <w:div w:id="766464266">
                                      <w:marLeft w:val="0"/>
                                      <w:marRight w:val="0"/>
                                      <w:marTop w:val="0"/>
                                      <w:marBottom w:val="0"/>
                                      <w:divBdr>
                                        <w:top w:val="none" w:sz="0" w:space="0" w:color="auto"/>
                                        <w:left w:val="none" w:sz="0" w:space="0" w:color="auto"/>
                                        <w:bottom w:val="none" w:sz="0" w:space="0" w:color="auto"/>
                                        <w:right w:val="none" w:sz="0" w:space="0" w:color="auto"/>
                                      </w:divBdr>
                                    </w:div>
                                  </w:divsChild>
                                </w:div>
                                <w:div w:id="20778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5886">
                          <w:marLeft w:val="0"/>
                          <w:marRight w:val="0"/>
                          <w:marTop w:val="0"/>
                          <w:marBottom w:val="0"/>
                          <w:divBdr>
                            <w:top w:val="none" w:sz="0" w:space="0" w:color="auto"/>
                            <w:left w:val="none" w:sz="0" w:space="0" w:color="auto"/>
                            <w:bottom w:val="none" w:sz="0" w:space="0" w:color="auto"/>
                            <w:right w:val="none" w:sz="0" w:space="0" w:color="auto"/>
                          </w:divBdr>
                        </w:div>
                      </w:divsChild>
                    </w:div>
                    <w:div w:id="164328709">
                      <w:marLeft w:val="0"/>
                      <w:marRight w:val="0"/>
                      <w:marTop w:val="0"/>
                      <w:marBottom w:val="0"/>
                      <w:divBdr>
                        <w:top w:val="none" w:sz="0" w:space="0" w:color="auto"/>
                        <w:left w:val="none" w:sz="0" w:space="0" w:color="auto"/>
                        <w:bottom w:val="none" w:sz="0" w:space="0" w:color="auto"/>
                        <w:right w:val="none" w:sz="0" w:space="0" w:color="auto"/>
                      </w:divBdr>
                      <w:divsChild>
                        <w:div w:id="1583493479">
                          <w:marLeft w:val="0"/>
                          <w:marRight w:val="0"/>
                          <w:marTop w:val="0"/>
                          <w:marBottom w:val="0"/>
                          <w:divBdr>
                            <w:top w:val="none" w:sz="0" w:space="0" w:color="auto"/>
                            <w:left w:val="none" w:sz="0" w:space="0" w:color="auto"/>
                            <w:bottom w:val="none" w:sz="0" w:space="0" w:color="auto"/>
                            <w:right w:val="none" w:sz="0" w:space="0" w:color="auto"/>
                          </w:divBdr>
                        </w:div>
                        <w:div w:id="1695382655">
                          <w:marLeft w:val="240"/>
                          <w:marRight w:val="0"/>
                          <w:marTop w:val="0"/>
                          <w:marBottom w:val="0"/>
                          <w:divBdr>
                            <w:top w:val="none" w:sz="0" w:space="0" w:color="auto"/>
                            <w:left w:val="none" w:sz="0" w:space="0" w:color="auto"/>
                            <w:bottom w:val="none" w:sz="0" w:space="0" w:color="auto"/>
                            <w:right w:val="none" w:sz="0" w:space="0" w:color="auto"/>
                          </w:divBdr>
                          <w:divsChild>
                            <w:div w:id="1342777774">
                              <w:marLeft w:val="0"/>
                              <w:marRight w:val="0"/>
                              <w:marTop w:val="0"/>
                              <w:marBottom w:val="0"/>
                              <w:divBdr>
                                <w:top w:val="none" w:sz="0" w:space="0" w:color="auto"/>
                                <w:left w:val="none" w:sz="0" w:space="0" w:color="auto"/>
                                <w:bottom w:val="none" w:sz="0" w:space="0" w:color="auto"/>
                                <w:right w:val="none" w:sz="0" w:space="0" w:color="auto"/>
                              </w:divBdr>
                            </w:div>
                            <w:div w:id="1820537824">
                              <w:marLeft w:val="0"/>
                              <w:marRight w:val="0"/>
                              <w:marTop w:val="0"/>
                              <w:marBottom w:val="0"/>
                              <w:divBdr>
                                <w:top w:val="none" w:sz="0" w:space="0" w:color="auto"/>
                                <w:left w:val="none" w:sz="0" w:space="0" w:color="auto"/>
                                <w:bottom w:val="none" w:sz="0" w:space="0" w:color="auto"/>
                                <w:right w:val="none" w:sz="0" w:space="0" w:color="auto"/>
                              </w:divBdr>
                              <w:divsChild>
                                <w:div w:id="163012516">
                                  <w:marLeft w:val="0"/>
                                  <w:marRight w:val="0"/>
                                  <w:marTop w:val="0"/>
                                  <w:marBottom w:val="0"/>
                                  <w:divBdr>
                                    <w:top w:val="none" w:sz="0" w:space="0" w:color="auto"/>
                                    <w:left w:val="none" w:sz="0" w:space="0" w:color="auto"/>
                                    <w:bottom w:val="none" w:sz="0" w:space="0" w:color="auto"/>
                                    <w:right w:val="none" w:sz="0" w:space="0" w:color="auto"/>
                                  </w:divBdr>
                                </w:div>
                                <w:div w:id="1419985391">
                                  <w:marLeft w:val="240"/>
                                  <w:marRight w:val="0"/>
                                  <w:marTop w:val="0"/>
                                  <w:marBottom w:val="0"/>
                                  <w:divBdr>
                                    <w:top w:val="none" w:sz="0" w:space="0" w:color="auto"/>
                                    <w:left w:val="none" w:sz="0" w:space="0" w:color="auto"/>
                                    <w:bottom w:val="none" w:sz="0" w:space="0" w:color="auto"/>
                                    <w:right w:val="none" w:sz="0" w:space="0" w:color="auto"/>
                                  </w:divBdr>
                                  <w:divsChild>
                                    <w:div w:id="887759883">
                                      <w:marLeft w:val="0"/>
                                      <w:marRight w:val="0"/>
                                      <w:marTop w:val="0"/>
                                      <w:marBottom w:val="0"/>
                                      <w:divBdr>
                                        <w:top w:val="none" w:sz="0" w:space="0" w:color="auto"/>
                                        <w:left w:val="none" w:sz="0" w:space="0" w:color="auto"/>
                                        <w:bottom w:val="none" w:sz="0" w:space="0" w:color="auto"/>
                                        <w:right w:val="none" w:sz="0" w:space="0" w:color="auto"/>
                                      </w:divBdr>
                                    </w:div>
                                    <w:div w:id="1374621406">
                                      <w:marLeft w:val="0"/>
                                      <w:marRight w:val="0"/>
                                      <w:marTop w:val="0"/>
                                      <w:marBottom w:val="0"/>
                                      <w:divBdr>
                                        <w:top w:val="none" w:sz="0" w:space="0" w:color="auto"/>
                                        <w:left w:val="none" w:sz="0" w:space="0" w:color="auto"/>
                                        <w:bottom w:val="none" w:sz="0" w:space="0" w:color="auto"/>
                                        <w:right w:val="none" w:sz="0" w:space="0" w:color="auto"/>
                                      </w:divBdr>
                                      <w:divsChild>
                                        <w:div w:id="1363552901">
                                          <w:marLeft w:val="0"/>
                                          <w:marRight w:val="0"/>
                                          <w:marTop w:val="0"/>
                                          <w:marBottom w:val="0"/>
                                          <w:divBdr>
                                            <w:top w:val="none" w:sz="0" w:space="0" w:color="auto"/>
                                            <w:left w:val="none" w:sz="0" w:space="0" w:color="auto"/>
                                            <w:bottom w:val="none" w:sz="0" w:space="0" w:color="auto"/>
                                            <w:right w:val="none" w:sz="0" w:space="0" w:color="auto"/>
                                          </w:divBdr>
                                        </w:div>
                                        <w:div w:id="803885736">
                                          <w:marLeft w:val="240"/>
                                          <w:marRight w:val="0"/>
                                          <w:marTop w:val="0"/>
                                          <w:marBottom w:val="0"/>
                                          <w:divBdr>
                                            <w:top w:val="none" w:sz="0" w:space="0" w:color="auto"/>
                                            <w:left w:val="none" w:sz="0" w:space="0" w:color="auto"/>
                                            <w:bottom w:val="none" w:sz="0" w:space="0" w:color="auto"/>
                                            <w:right w:val="none" w:sz="0" w:space="0" w:color="auto"/>
                                          </w:divBdr>
                                          <w:divsChild>
                                            <w:div w:id="1108624630">
                                              <w:marLeft w:val="0"/>
                                              <w:marRight w:val="0"/>
                                              <w:marTop w:val="0"/>
                                              <w:marBottom w:val="0"/>
                                              <w:divBdr>
                                                <w:top w:val="none" w:sz="0" w:space="0" w:color="auto"/>
                                                <w:left w:val="none" w:sz="0" w:space="0" w:color="auto"/>
                                                <w:bottom w:val="none" w:sz="0" w:space="0" w:color="auto"/>
                                                <w:right w:val="none" w:sz="0" w:space="0" w:color="auto"/>
                                              </w:divBdr>
                                            </w:div>
                                          </w:divsChild>
                                        </w:div>
                                        <w:div w:id="281040477">
                                          <w:marLeft w:val="0"/>
                                          <w:marRight w:val="0"/>
                                          <w:marTop w:val="0"/>
                                          <w:marBottom w:val="0"/>
                                          <w:divBdr>
                                            <w:top w:val="none" w:sz="0" w:space="0" w:color="auto"/>
                                            <w:left w:val="none" w:sz="0" w:space="0" w:color="auto"/>
                                            <w:bottom w:val="none" w:sz="0" w:space="0" w:color="auto"/>
                                            <w:right w:val="none" w:sz="0" w:space="0" w:color="auto"/>
                                          </w:divBdr>
                                        </w:div>
                                      </w:divsChild>
                                    </w:div>
                                    <w:div w:id="211428987">
                                      <w:marLeft w:val="0"/>
                                      <w:marRight w:val="0"/>
                                      <w:marTop w:val="0"/>
                                      <w:marBottom w:val="0"/>
                                      <w:divBdr>
                                        <w:top w:val="none" w:sz="0" w:space="0" w:color="auto"/>
                                        <w:left w:val="none" w:sz="0" w:space="0" w:color="auto"/>
                                        <w:bottom w:val="none" w:sz="0" w:space="0" w:color="auto"/>
                                        <w:right w:val="none" w:sz="0" w:space="0" w:color="auto"/>
                                      </w:divBdr>
                                      <w:divsChild>
                                        <w:div w:id="1872065604">
                                          <w:marLeft w:val="0"/>
                                          <w:marRight w:val="0"/>
                                          <w:marTop w:val="0"/>
                                          <w:marBottom w:val="0"/>
                                          <w:divBdr>
                                            <w:top w:val="none" w:sz="0" w:space="0" w:color="auto"/>
                                            <w:left w:val="none" w:sz="0" w:space="0" w:color="auto"/>
                                            <w:bottom w:val="none" w:sz="0" w:space="0" w:color="auto"/>
                                            <w:right w:val="none" w:sz="0" w:space="0" w:color="auto"/>
                                          </w:divBdr>
                                        </w:div>
                                        <w:div w:id="362563057">
                                          <w:marLeft w:val="240"/>
                                          <w:marRight w:val="0"/>
                                          <w:marTop w:val="0"/>
                                          <w:marBottom w:val="0"/>
                                          <w:divBdr>
                                            <w:top w:val="none" w:sz="0" w:space="0" w:color="auto"/>
                                            <w:left w:val="none" w:sz="0" w:space="0" w:color="auto"/>
                                            <w:bottom w:val="none" w:sz="0" w:space="0" w:color="auto"/>
                                            <w:right w:val="none" w:sz="0" w:space="0" w:color="auto"/>
                                          </w:divBdr>
                                          <w:divsChild>
                                            <w:div w:id="60837377">
                                              <w:marLeft w:val="0"/>
                                              <w:marRight w:val="0"/>
                                              <w:marTop w:val="0"/>
                                              <w:marBottom w:val="0"/>
                                              <w:divBdr>
                                                <w:top w:val="none" w:sz="0" w:space="0" w:color="auto"/>
                                                <w:left w:val="none" w:sz="0" w:space="0" w:color="auto"/>
                                                <w:bottom w:val="none" w:sz="0" w:space="0" w:color="auto"/>
                                                <w:right w:val="none" w:sz="0" w:space="0" w:color="auto"/>
                                              </w:divBdr>
                                            </w:div>
                                          </w:divsChild>
                                        </w:div>
                                        <w:div w:id="142345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91100">
                                  <w:marLeft w:val="0"/>
                                  <w:marRight w:val="0"/>
                                  <w:marTop w:val="0"/>
                                  <w:marBottom w:val="0"/>
                                  <w:divBdr>
                                    <w:top w:val="none" w:sz="0" w:space="0" w:color="auto"/>
                                    <w:left w:val="none" w:sz="0" w:space="0" w:color="auto"/>
                                    <w:bottom w:val="none" w:sz="0" w:space="0" w:color="auto"/>
                                    <w:right w:val="none" w:sz="0" w:space="0" w:color="auto"/>
                                  </w:divBdr>
                                </w:div>
                              </w:divsChild>
                            </w:div>
                            <w:div w:id="1101757928">
                              <w:marLeft w:val="0"/>
                              <w:marRight w:val="0"/>
                              <w:marTop w:val="0"/>
                              <w:marBottom w:val="0"/>
                              <w:divBdr>
                                <w:top w:val="none" w:sz="0" w:space="0" w:color="auto"/>
                                <w:left w:val="none" w:sz="0" w:space="0" w:color="auto"/>
                                <w:bottom w:val="none" w:sz="0" w:space="0" w:color="auto"/>
                                <w:right w:val="none" w:sz="0" w:space="0" w:color="auto"/>
                              </w:divBdr>
                              <w:divsChild>
                                <w:div w:id="629677370">
                                  <w:marLeft w:val="0"/>
                                  <w:marRight w:val="0"/>
                                  <w:marTop w:val="0"/>
                                  <w:marBottom w:val="0"/>
                                  <w:divBdr>
                                    <w:top w:val="none" w:sz="0" w:space="0" w:color="auto"/>
                                    <w:left w:val="none" w:sz="0" w:space="0" w:color="auto"/>
                                    <w:bottom w:val="none" w:sz="0" w:space="0" w:color="auto"/>
                                    <w:right w:val="none" w:sz="0" w:space="0" w:color="auto"/>
                                  </w:divBdr>
                                </w:div>
                                <w:div w:id="1439108327">
                                  <w:marLeft w:val="240"/>
                                  <w:marRight w:val="0"/>
                                  <w:marTop w:val="0"/>
                                  <w:marBottom w:val="0"/>
                                  <w:divBdr>
                                    <w:top w:val="none" w:sz="0" w:space="0" w:color="auto"/>
                                    <w:left w:val="none" w:sz="0" w:space="0" w:color="auto"/>
                                    <w:bottom w:val="none" w:sz="0" w:space="0" w:color="auto"/>
                                    <w:right w:val="none" w:sz="0" w:space="0" w:color="auto"/>
                                  </w:divBdr>
                                  <w:divsChild>
                                    <w:div w:id="996299896">
                                      <w:marLeft w:val="0"/>
                                      <w:marRight w:val="0"/>
                                      <w:marTop w:val="0"/>
                                      <w:marBottom w:val="0"/>
                                      <w:divBdr>
                                        <w:top w:val="none" w:sz="0" w:space="0" w:color="auto"/>
                                        <w:left w:val="none" w:sz="0" w:space="0" w:color="auto"/>
                                        <w:bottom w:val="none" w:sz="0" w:space="0" w:color="auto"/>
                                        <w:right w:val="none" w:sz="0" w:space="0" w:color="auto"/>
                                      </w:divBdr>
                                    </w:div>
                                    <w:div w:id="811599789">
                                      <w:marLeft w:val="0"/>
                                      <w:marRight w:val="0"/>
                                      <w:marTop w:val="0"/>
                                      <w:marBottom w:val="0"/>
                                      <w:divBdr>
                                        <w:top w:val="none" w:sz="0" w:space="0" w:color="auto"/>
                                        <w:left w:val="none" w:sz="0" w:space="0" w:color="auto"/>
                                        <w:bottom w:val="none" w:sz="0" w:space="0" w:color="auto"/>
                                        <w:right w:val="none" w:sz="0" w:space="0" w:color="auto"/>
                                      </w:divBdr>
                                      <w:divsChild>
                                        <w:div w:id="601113064">
                                          <w:marLeft w:val="0"/>
                                          <w:marRight w:val="0"/>
                                          <w:marTop w:val="0"/>
                                          <w:marBottom w:val="0"/>
                                          <w:divBdr>
                                            <w:top w:val="none" w:sz="0" w:space="0" w:color="auto"/>
                                            <w:left w:val="none" w:sz="0" w:space="0" w:color="auto"/>
                                            <w:bottom w:val="none" w:sz="0" w:space="0" w:color="auto"/>
                                            <w:right w:val="none" w:sz="0" w:space="0" w:color="auto"/>
                                          </w:divBdr>
                                        </w:div>
                                        <w:div w:id="132066117">
                                          <w:marLeft w:val="240"/>
                                          <w:marRight w:val="0"/>
                                          <w:marTop w:val="0"/>
                                          <w:marBottom w:val="0"/>
                                          <w:divBdr>
                                            <w:top w:val="none" w:sz="0" w:space="0" w:color="auto"/>
                                            <w:left w:val="none" w:sz="0" w:space="0" w:color="auto"/>
                                            <w:bottom w:val="none" w:sz="0" w:space="0" w:color="auto"/>
                                            <w:right w:val="none" w:sz="0" w:space="0" w:color="auto"/>
                                          </w:divBdr>
                                          <w:divsChild>
                                            <w:div w:id="2002540517">
                                              <w:marLeft w:val="0"/>
                                              <w:marRight w:val="0"/>
                                              <w:marTop w:val="0"/>
                                              <w:marBottom w:val="0"/>
                                              <w:divBdr>
                                                <w:top w:val="none" w:sz="0" w:space="0" w:color="auto"/>
                                                <w:left w:val="none" w:sz="0" w:space="0" w:color="auto"/>
                                                <w:bottom w:val="none" w:sz="0" w:space="0" w:color="auto"/>
                                                <w:right w:val="none" w:sz="0" w:space="0" w:color="auto"/>
                                              </w:divBdr>
                                            </w:div>
                                          </w:divsChild>
                                        </w:div>
                                        <w:div w:id="318390368">
                                          <w:marLeft w:val="0"/>
                                          <w:marRight w:val="0"/>
                                          <w:marTop w:val="0"/>
                                          <w:marBottom w:val="0"/>
                                          <w:divBdr>
                                            <w:top w:val="none" w:sz="0" w:space="0" w:color="auto"/>
                                            <w:left w:val="none" w:sz="0" w:space="0" w:color="auto"/>
                                            <w:bottom w:val="none" w:sz="0" w:space="0" w:color="auto"/>
                                            <w:right w:val="none" w:sz="0" w:space="0" w:color="auto"/>
                                          </w:divBdr>
                                        </w:div>
                                      </w:divsChild>
                                    </w:div>
                                    <w:div w:id="18315248">
                                      <w:marLeft w:val="0"/>
                                      <w:marRight w:val="0"/>
                                      <w:marTop w:val="0"/>
                                      <w:marBottom w:val="0"/>
                                      <w:divBdr>
                                        <w:top w:val="none" w:sz="0" w:space="0" w:color="auto"/>
                                        <w:left w:val="none" w:sz="0" w:space="0" w:color="auto"/>
                                        <w:bottom w:val="none" w:sz="0" w:space="0" w:color="auto"/>
                                        <w:right w:val="none" w:sz="0" w:space="0" w:color="auto"/>
                                      </w:divBdr>
                                      <w:divsChild>
                                        <w:div w:id="273366805">
                                          <w:marLeft w:val="0"/>
                                          <w:marRight w:val="0"/>
                                          <w:marTop w:val="0"/>
                                          <w:marBottom w:val="0"/>
                                          <w:divBdr>
                                            <w:top w:val="none" w:sz="0" w:space="0" w:color="auto"/>
                                            <w:left w:val="none" w:sz="0" w:space="0" w:color="auto"/>
                                            <w:bottom w:val="none" w:sz="0" w:space="0" w:color="auto"/>
                                            <w:right w:val="none" w:sz="0" w:space="0" w:color="auto"/>
                                          </w:divBdr>
                                        </w:div>
                                        <w:div w:id="362441343">
                                          <w:marLeft w:val="240"/>
                                          <w:marRight w:val="0"/>
                                          <w:marTop w:val="0"/>
                                          <w:marBottom w:val="0"/>
                                          <w:divBdr>
                                            <w:top w:val="none" w:sz="0" w:space="0" w:color="auto"/>
                                            <w:left w:val="none" w:sz="0" w:space="0" w:color="auto"/>
                                            <w:bottom w:val="none" w:sz="0" w:space="0" w:color="auto"/>
                                            <w:right w:val="none" w:sz="0" w:space="0" w:color="auto"/>
                                          </w:divBdr>
                                          <w:divsChild>
                                            <w:div w:id="326135970">
                                              <w:marLeft w:val="0"/>
                                              <w:marRight w:val="0"/>
                                              <w:marTop w:val="0"/>
                                              <w:marBottom w:val="0"/>
                                              <w:divBdr>
                                                <w:top w:val="none" w:sz="0" w:space="0" w:color="auto"/>
                                                <w:left w:val="none" w:sz="0" w:space="0" w:color="auto"/>
                                                <w:bottom w:val="none" w:sz="0" w:space="0" w:color="auto"/>
                                                <w:right w:val="none" w:sz="0" w:space="0" w:color="auto"/>
                                              </w:divBdr>
                                            </w:div>
                                          </w:divsChild>
                                        </w:div>
                                        <w:div w:id="7225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7972">
                                  <w:marLeft w:val="0"/>
                                  <w:marRight w:val="0"/>
                                  <w:marTop w:val="0"/>
                                  <w:marBottom w:val="0"/>
                                  <w:divBdr>
                                    <w:top w:val="none" w:sz="0" w:space="0" w:color="auto"/>
                                    <w:left w:val="none" w:sz="0" w:space="0" w:color="auto"/>
                                    <w:bottom w:val="none" w:sz="0" w:space="0" w:color="auto"/>
                                    <w:right w:val="none" w:sz="0" w:space="0" w:color="auto"/>
                                  </w:divBdr>
                                </w:div>
                              </w:divsChild>
                            </w:div>
                            <w:div w:id="238945956">
                              <w:marLeft w:val="0"/>
                              <w:marRight w:val="0"/>
                              <w:marTop w:val="0"/>
                              <w:marBottom w:val="0"/>
                              <w:divBdr>
                                <w:top w:val="none" w:sz="0" w:space="0" w:color="auto"/>
                                <w:left w:val="none" w:sz="0" w:space="0" w:color="auto"/>
                                <w:bottom w:val="none" w:sz="0" w:space="0" w:color="auto"/>
                                <w:right w:val="none" w:sz="0" w:space="0" w:color="auto"/>
                              </w:divBdr>
                              <w:divsChild>
                                <w:div w:id="1537767625">
                                  <w:marLeft w:val="0"/>
                                  <w:marRight w:val="0"/>
                                  <w:marTop w:val="0"/>
                                  <w:marBottom w:val="0"/>
                                  <w:divBdr>
                                    <w:top w:val="none" w:sz="0" w:space="0" w:color="auto"/>
                                    <w:left w:val="none" w:sz="0" w:space="0" w:color="auto"/>
                                    <w:bottom w:val="none" w:sz="0" w:space="0" w:color="auto"/>
                                    <w:right w:val="none" w:sz="0" w:space="0" w:color="auto"/>
                                  </w:divBdr>
                                </w:div>
                                <w:div w:id="114644387">
                                  <w:marLeft w:val="240"/>
                                  <w:marRight w:val="0"/>
                                  <w:marTop w:val="0"/>
                                  <w:marBottom w:val="0"/>
                                  <w:divBdr>
                                    <w:top w:val="none" w:sz="0" w:space="0" w:color="auto"/>
                                    <w:left w:val="none" w:sz="0" w:space="0" w:color="auto"/>
                                    <w:bottom w:val="none" w:sz="0" w:space="0" w:color="auto"/>
                                    <w:right w:val="none" w:sz="0" w:space="0" w:color="auto"/>
                                  </w:divBdr>
                                  <w:divsChild>
                                    <w:div w:id="1681077880">
                                      <w:marLeft w:val="0"/>
                                      <w:marRight w:val="0"/>
                                      <w:marTop w:val="0"/>
                                      <w:marBottom w:val="0"/>
                                      <w:divBdr>
                                        <w:top w:val="none" w:sz="0" w:space="0" w:color="auto"/>
                                        <w:left w:val="none" w:sz="0" w:space="0" w:color="auto"/>
                                        <w:bottom w:val="none" w:sz="0" w:space="0" w:color="auto"/>
                                        <w:right w:val="none" w:sz="0" w:space="0" w:color="auto"/>
                                      </w:divBdr>
                                    </w:div>
                                    <w:div w:id="1586498696">
                                      <w:marLeft w:val="0"/>
                                      <w:marRight w:val="0"/>
                                      <w:marTop w:val="0"/>
                                      <w:marBottom w:val="0"/>
                                      <w:divBdr>
                                        <w:top w:val="none" w:sz="0" w:space="0" w:color="auto"/>
                                        <w:left w:val="none" w:sz="0" w:space="0" w:color="auto"/>
                                        <w:bottom w:val="none" w:sz="0" w:space="0" w:color="auto"/>
                                        <w:right w:val="none" w:sz="0" w:space="0" w:color="auto"/>
                                      </w:divBdr>
                                      <w:divsChild>
                                        <w:div w:id="1091971323">
                                          <w:marLeft w:val="0"/>
                                          <w:marRight w:val="0"/>
                                          <w:marTop w:val="0"/>
                                          <w:marBottom w:val="0"/>
                                          <w:divBdr>
                                            <w:top w:val="none" w:sz="0" w:space="0" w:color="auto"/>
                                            <w:left w:val="none" w:sz="0" w:space="0" w:color="auto"/>
                                            <w:bottom w:val="none" w:sz="0" w:space="0" w:color="auto"/>
                                            <w:right w:val="none" w:sz="0" w:space="0" w:color="auto"/>
                                          </w:divBdr>
                                        </w:div>
                                        <w:div w:id="921570655">
                                          <w:marLeft w:val="240"/>
                                          <w:marRight w:val="0"/>
                                          <w:marTop w:val="0"/>
                                          <w:marBottom w:val="0"/>
                                          <w:divBdr>
                                            <w:top w:val="none" w:sz="0" w:space="0" w:color="auto"/>
                                            <w:left w:val="none" w:sz="0" w:space="0" w:color="auto"/>
                                            <w:bottom w:val="none" w:sz="0" w:space="0" w:color="auto"/>
                                            <w:right w:val="none" w:sz="0" w:space="0" w:color="auto"/>
                                          </w:divBdr>
                                          <w:divsChild>
                                            <w:div w:id="936643129">
                                              <w:marLeft w:val="0"/>
                                              <w:marRight w:val="0"/>
                                              <w:marTop w:val="0"/>
                                              <w:marBottom w:val="0"/>
                                              <w:divBdr>
                                                <w:top w:val="none" w:sz="0" w:space="0" w:color="auto"/>
                                                <w:left w:val="none" w:sz="0" w:space="0" w:color="auto"/>
                                                <w:bottom w:val="none" w:sz="0" w:space="0" w:color="auto"/>
                                                <w:right w:val="none" w:sz="0" w:space="0" w:color="auto"/>
                                              </w:divBdr>
                                            </w:div>
                                            <w:div w:id="1016077806">
                                              <w:marLeft w:val="0"/>
                                              <w:marRight w:val="0"/>
                                              <w:marTop w:val="0"/>
                                              <w:marBottom w:val="0"/>
                                              <w:divBdr>
                                                <w:top w:val="none" w:sz="0" w:space="0" w:color="auto"/>
                                                <w:left w:val="none" w:sz="0" w:space="0" w:color="auto"/>
                                                <w:bottom w:val="none" w:sz="0" w:space="0" w:color="auto"/>
                                                <w:right w:val="none" w:sz="0" w:space="0" w:color="auto"/>
                                              </w:divBdr>
                                            </w:div>
                                          </w:divsChild>
                                        </w:div>
                                        <w:div w:id="238174365">
                                          <w:marLeft w:val="0"/>
                                          <w:marRight w:val="0"/>
                                          <w:marTop w:val="0"/>
                                          <w:marBottom w:val="0"/>
                                          <w:divBdr>
                                            <w:top w:val="none" w:sz="0" w:space="0" w:color="auto"/>
                                            <w:left w:val="none" w:sz="0" w:space="0" w:color="auto"/>
                                            <w:bottom w:val="none" w:sz="0" w:space="0" w:color="auto"/>
                                            <w:right w:val="none" w:sz="0" w:space="0" w:color="auto"/>
                                          </w:divBdr>
                                        </w:div>
                                      </w:divsChild>
                                    </w:div>
                                    <w:div w:id="510798778">
                                      <w:marLeft w:val="0"/>
                                      <w:marRight w:val="0"/>
                                      <w:marTop w:val="0"/>
                                      <w:marBottom w:val="0"/>
                                      <w:divBdr>
                                        <w:top w:val="none" w:sz="0" w:space="0" w:color="auto"/>
                                        <w:left w:val="none" w:sz="0" w:space="0" w:color="auto"/>
                                        <w:bottom w:val="none" w:sz="0" w:space="0" w:color="auto"/>
                                        <w:right w:val="none" w:sz="0" w:space="0" w:color="auto"/>
                                      </w:divBdr>
                                      <w:divsChild>
                                        <w:div w:id="1389770103">
                                          <w:marLeft w:val="0"/>
                                          <w:marRight w:val="0"/>
                                          <w:marTop w:val="0"/>
                                          <w:marBottom w:val="0"/>
                                          <w:divBdr>
                                            <w:top w:val="none" w:sz="0" w:space="0" w:color="auto"/>
                                            <w:left w:val="none" w:sz="0" w:space="0" w:color="auto"/>
                                            <w:bottom w:val="none" w:sz="0" w:space="0" w:color="auto"/>
                                            <w:right w:val="none" w:sz="0" w:space="0" w:color="auto"/>
                                          </w:divBdr>
                                        </w:div>
                                        <w:div w:id="1824159043">
                                          <w:marLeft w:val="240"/>
                                          <w:marRight w:val="0"/>
                                          <w:marTop w:val="0"/>
                                          <w:marBottom w:val="0"/>
                                          <w:divBdr>
                                            <w:top w:val="none" w:sz="0" w:space="0" w:color="auto"/>
                                            <w:left w:val="none" w:sz="0" w:space="0" w:color="auto"/>
                                            <w:bottom w:val="none" w:sz="0" w:space="0" w:color="auto"/>
                                            <w:right w:val="none" w:sz="0" w:space="0" w:color="auto"/>
                                          </w:divBdr>
                                          <w:divsChild>
                                            <w:div w:id="907500650">
                                              <w:marLeft w:val="0"/>
                                              <w:marRight w:val="0"/>
                                              <w:marTop w:val="0"/>
                                              <w:marBottom w:val="0"/>
                                              <w:divBdr>
                                                <w:top w:val="none" w:sz="0" w:space="0" w:color="auto"/>
                                                <w:left w:val="none" w:sz="0" w:space="0" w:color="auto"/>
                                                <w:bottom w:val="none" w:sz="0" w:space="0" w:color="auto"/>
                                                <w:right w:val="none" w:sz="0" w:space="0" w:color="auto"/>
                                              </w:divBdr>
                                            </w:div>
                                          </w:divsChild>
                                        </w:div>
                                        <w:div w:id="73250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6333">
                                  <w:marLeft w:val="0"/>
                                  <w:marRight w:val="0"/>
                                  <w:marTop w:val="0"/>
                                  <w:marBottom w:val="0"/>
                                  <w:divBdr>
                                    <w:top w:val="none" w:sz="0" w:space="0" w:color="auto"/>
                                    <w:left w:val="none" w:sz="0" w:space="0" w:color="auto"/>
                                    <w:bottom w:val="none" w:sz="0" w:space="0" w:color="auto"/>
                                    <w:right w:val="none" w:sz="0" w:space="0" w:color="auto"/>
                                  </w:divBdr>
                                </w:div>
                              </w:divsChild>
                            </w:div>
                            <w:div w:id="1074275328">
                              <w:marLeft w:val="0"/>
                              <w:marRight w:val="0"/>
                              <w:marTop w:val="0"/>
                              <w:marBottom w:val="0"/>
                              <w:divBdr>
                                <w:top w:val="none" w:sz="0" w:space="0" w:color="auto"/>
                                <w:left w:val="none" w:sz="0" w:space="0" w:color="auto"/>
                                <w:bottom w:val="none" w:sz="0" w:space="0" w:color="auto"/>
                                <w:right w:val="none" w:sz="0" w:space="0" w:color="auto"/>
                              </w:divBdr>
                              <w:divsChild>
                                <w:div w:id="1223175654">
                                  <w:marLeft w:val="0"/>
                                  <w:marRight w:val="0"/>
                                  <w:marTop w:val="0"/>
                                  <w:marBottom w:val="0"/>
                                  <w:divBdr>
                                    <w:top w:val="none" w:sz="0" w:space="0" w:color="auto"/>
                                    <w:left w:val="none" w:sz="0" w:space="0" w:color="auto"/>
                                    <w:bottom w:val="none" w:sz="0" w:space="0" w:color="auto"/>
                                    <w:right w:val="none" w:sz="0" w:space="0" w:color="auto"/>
                                  </w:divBdr>
                                </w:div>
                                <w:div w:id="874538211">
                                  <w:marLeft w:val="240"/>
                                  <w:marRight w:val="0"/>
                                  <w:marTop w:val="0"/>
                                  <w:marBottom w:val="0"/>
                                  <w:divBdr>
                                    <w:top w:val="none" w:sz="0" w:space="0" w:color="auto"/>
                                    <w:left w:val="none" w:sz="0" w:space="0" w:color="auto"/>
                                    <w:bottom w:val="none" w:sz="0" w:space="0" w:color="auto"/>
                                    <w:right w:val="none" w:sz="0" w:space="0" w:color="auto"/>
                                  </w:divBdr>
                                  <w:divsChild>
                                    <w:div w:id="2000304756">
                                      <w:marLeft w:val="0"/>
                                      <w:marRight w:val="0"/>
                                      <w:marTop w:val="0"/>
                                      <w:marBottom w:val="0"/>
                                      <w:divBdr>
                                        <w:top w:val="none" w:sz="0" w:space="0" w:color="auto"/>
                                        <w:left w:val="none" w:sz="0" w:space="0" w:color="auto"/>
                                        <w:bottom w:val="none" w:sz="0" w:space="0" w:color="auto"/>
                                        <w:right w:val="none" w:sz="0" w:space="0" w:color="auto"/>
                                      </w:divBdr>
                                    </w:div>
                                    <w:div w:id="960578774">
                                      <w:marLeft w:val="0"/>
                                      <w:marRight w:val="0"/>
                                      <w:marTop w:val="0"/>
                                      <w:marBottom w:val="0"/>
                                      <w:divBdr>
                                        <w:top w:val="none" w:sz="0" w:space="0" w:color="auto"/>
                                        <w:left w:val="none" w:sz="0" w:space="0" w:color="auto"/>
                                        <w:bottom w:val="none" w:sz="0" w:space="0" w:color="auto"/>
                                        <w:right w:val="none" w:sz="0" w:space="0" w:color="auto"/>
                                      </w:divBdr>
                                      <w:divsChild>
                                        <w:div w:id="314264956">
                                          <w:marLeft w:val="0"/>
                                          <w:marRight w:val="0"/>
                                          <w:marTop w:val="0"/>
                                          <w:marBottom w:val="0"/>
                                          <w:divBdr>
                                            <w:top w:val="none" w:sz="0" w:space="0" w:color="auto"/>
                                            <w:left w:val="none" w:sz="0" w:space="0" w:color="auto"/>
                                            <w:bottom w:val="none" w:sz="0" w:space="0" w:color="auto"/>
                                            <w:right w:val="none" w:sz="0" w:space="0" w:color="auto"/>
                                          </w:divBdr>
                                        </w:div>
                                        <w:div w:id="1356423439">
                                          <w:marLeft w:val="240"/>
                                          <w:marRight w:val="0"/>
                                          <w:marTop w:val="0"/>
                                          <w:marBottom w:val="0"/>
                                          <w:divBdr>
                                            <w:top w:val="none" w:sz="0" w:space="0" w:color="auto"/>
                                            <w:left w:val="none" w:sz="0" w:space="0" w:color="auto"/>
                                            <w:bottom w:val="none" w:sz="0" w:space="0" w:color="auto"/>
                                            <w:right w:val="none" w:sz="0" w:space="0" w:color="auto"/>
                                          </w:divBdr>
                                          <w:divsChild>
                                            <w:div w:id="1049181505">
                                              <w:marLeft w:val="0"/>
                                              <w:marRight w:val="0"/>
                                              <w:marTop w:val="0"/>
                                              <w:marBottom w:val="0"/>
                                              <w:divBdr>
                                                <w:top w:val="none" w:sz="0" w:space="0" w:color="auto"/>
                                                <w:left w:val="none" w:sz="0" w:space="0" w:color="auto"/>
                                                <w:bottom w:val="none" w:sz="0" w:space="0" w:color="auto"/>
                                                <w:right w:val="none" w:sz="0" w:space="0" w:color="auto"/>
                                              </w:divBdr>
                                            </w:div>
                                            <w:div w:id="305401625">
                                              <w:marLeft w:val="0"/>
                                              <w:marRight w:val="0"/>
                                              <w:marTop w:val="0"/>
                                              <w:marBottom w:val="0"/>
                                              <w:divBdr>
                                                <w:top w:val="none" w:sz="0" w:space="0" w:color="auto"/>
                                                <w:left w:val="none" w:sz="0" w:space="0" w:color="auto"/>
                                                <w:bottom w:val="none" w:sz="0" w:space="0" w:color="auto"/>
                                                <w:right w:val="none" w:sz="0" w:space="0" w:color="auto"/>
                                              </w:divBdr>
                                            </w:div>
                                          </w:divsChild>
                                        </w:div>
                                        <w:div w:id="702435935">
                                          <w:marLeft w:val="0"/>
                                          <w:marRight w:val="0"/>
                                          <w:marTop w:val="0"/>
                                          <w:marBottom w:val="0"/>
                                          <w:divBdr>
                                            <w:top w:val="none" w:sz="0" w:space="0" w:color="auto"/>
                                            <w:left w:val="none" w:sz="0" w:space="0" w:color="auto"/>
                                            <w:bottom w:val="none" w:sz="0" w:space="0" w:color="auto"/>
                                            <w:right w:val="none" w:sz="0" w:space="0" w:color="auto"/>
                                          </w:divBdr>
                                        </w:div>
                                      </w:divsChild>
                                    </w:div>
                                    <w:div w:id="975372486">
                                      <w:marLeft w:val="0"/>
                                      <w:marRight w:val="0"/>
                                      <w:marTop w:val="0"/>
                                      <w:marBottom w:val="0"/>
                                      <w:divBdr>
                                        <w:top w:val="none" w:sz="0" w:space="0" w:color="auto"/>
                                        <w:left w:val="none" w:sz="0" w:space="0" w:color="auto"/>
                                        <w:bottom w:val="none" w:sz="0" w:space="0" w:color="auto"/>
                                        <w:right w:val="none" w:sz="0" w:space="0" w:color="auto"/>
                                      </w:divBdr>
                                      <w:divsChild>
                                        <w:div w:id="1603953958">
                                          <w:marLeft w:val="0"/>
                                          <w:marRight w:val="0"/>
                                          <w:marTop w:val="0"/>
                                          <w:marBottom w:val="0"/>
                                          <w:divBdr>
                                            <w:top w:val="none" w:sz="0" w:space="0" w:color="auto"/>
                                            <w:left w:val="none" w:sz="0" w:space="0" w:color="auto"/>
                                            <w:bottom w:val="none" w:sz="0" w:space="0" w:color="auto"/>
                                            <w:right w:val="none" w:sz="0" w:space="0" w:color="auto"/>
                                          </w:divBdr>
                                        </w:div>
                                        <w:div w:id="1650018993">
                                          <w:marLeft w:val="240"/>
                                          <w:marRight w:val="0"/>
                                          <w:marTop w:val="0"/>
                                          <w:marBottom w:val="0"/>
                                          <w:divBdr>
                                            <w:top w:val="none" w:sz="0" w:space="0" w:color="auto"/>
                                            <w:left w:val="none" w:sz="0" w:space="0" w:color="auto"/>
                                            <w:bottom w:val="none" w:sz="0" w:space="0" w:color="auto"/>
                                            <w:right w:val="none" w:sz="0" w:space="0" w:color="auto"/>
                                          </w:divBdr>
                                          <w:divsChild>
                                            <w:div w:id="279411373">
                                              <w:marLeft w:val="0"/>
                                              <w:marRight w:val="0"/>
                                              <w:marTop w:val="0"/>
                                              <w:marBottom w:val="0"/>
                                              <w:divBdr>
                                                <w:top w:val="none" w:sz="0" w:space="0" w:color="auto"/>
                                                <w:left w:val="none" w:sz="0" w:space="0" w:color="auto"/>
                                                <w:bottom w:val="none" w:sz="0" w:space="0" w:color="auto"/>
                                                <w:right w:val="none" w:sz="0" w:space="0" w:color="auto"/>
                                              </w:divBdr>
                                            </w:div>
                                          </w:divsChild>
                                        </w:div>
                                        <w:div w:id="20021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0830">
                                  <w:marLeft w:val="0"/>
                                  <w:marRight w:val="0"/>
                                  <w:marTop w:val="0"/>
                                  <w:marBottom w:val="0"/>
                                  <w:divBdr>
                                    <w:top w:val="none" w:sz="0" w:space="0" w:color="auto"/>
                                    <w:left w:val="none" w:sz="0" w:space="0" w:color="auto"/>
                                    <w:bottom w:val="none" w:sz="0" w:space="0" w:color="auto"/>
                                    <w:right w:val="none" w:sz="0" w:space="0" w:color="auto"/>
                                  </w:divBdr>
                                </w:div>
                              </w:divsChild>
                            </w:div>
                            <w:div w:id="1614479801">
                              <w:marLeft w:val="0"/>
                              <w:marRight w:val="0"/>
                              <w:marTop w:val="0"/>
                              <w:marBottom w:val="0"/>
                              <w:divBdr>
                                <w:top w:val="none" w:sz="0" w:space="0" w:color="auto"/>
                                <w:left w:val="none" w:sz="0" w:space="0" w:color="auto"/>
                                <w:bottom w:val="none" w:sz="0" w:space="0" w:color="auto"/>
                                <w:right w:val="none" w:sz="0" w:space="0" w:color="auto"/>
                              </w:divBdr>
                              <w:divsChild>
                                <w:div w:id="814182766">
                                  <w:marLeft w:val="0"/>
                                  <w:marRight w:val="0"/>
                                  <w:marTop w:val="0"/>
                                  <w:marBottom w:val="0"/>
                                  <w:divBdr>
                                    <w:top w:val="none" w:sz="0" w:space="0" w:color="auto"/>
                                    <w:left w:val="none" w:sz="0" w:space="0" w:color="auto"/>
                                    <w:bottom w:val="none" w:sz="0" w:space="0" w:color="auto"/>
                                    <w:right w:val="none" w:sz="0" w:space="0" w:color="auto"/>
                                  </w:divBdr>
                                </w:div>
                                <w:div w:id="132722216">
                                  <w:marLeft w:val="240"/>
                                  <w:marRight w:val="0"/>
                                  <w:marTop w:val="0"/>
                                  <w:marBottom w:val="0"/>
                                  <w:divBdr>
                                    <w:top w:val="none" w:sz="0" w:space="0" w:color="auto"/>
                                    <w:left w:val="none" w:sz="0" w:space="0" w:color="auto"/>
                                    <w:bottom w:val="none" w:sz="0" w:space="0" w:color="auto"/>
                                    <w:right w:val="none" w:sz="0" w:space="0" w:color="auto"/>
                                  </w:divBdr>
                                  <w:divsChild>
                                    <w:div w:id="1078331741">
                                      <w:marLeft w:val="0"/>
                                      <w:marRight w:val="0"/>
                                      <w:marTop w:val="0"/>
                                      <w:marBottom w:val="0"/>
                                      <w:divBdr>
                                        <w:top w:val="none" w:sz="0" w:space="0" w:color="auto"/>
                                        <w:left w:val="none" w:sz="0" w:space="0" w:color="auto"/>
                                        <w:bottom w:val="none" w:sz="0" w:space="0" w:color="auto"/>
                                        <w:right w:val="none" w:sz="0" w:space="0" w:color="auto"/>
                                      </w:divBdr>
                                    </w:div>
                                    <w:div w:id="1877422963">
                                      <w:marLeft w:val="0"/>
                                      <w:marRight w:val="0"/>
                                      <w:marTop w:val="0"/>
                                      <w:marBottom w:val="0"/>
                                      <w:divBdr>
                                        <w:top w:val="none" w:sz="0" w:space="0" w:color="auto"/>
                                        <w:left w:val="none" w:sz="0" w:space="0" w:color="auto"/>
                                        <w:bottom w:val="none" w:sz="0" w:space="0" w:color="auto"/>
                                        <w:right w:val="none" w:sz="0" w:space="0" w:color="auto"/>
                                      </w:divBdr>
                                      <w:divsChild>
                                        <w:div w:id="752358765">
                                          <w:marLeft w:val="0"/>
                                          <w:marRight w:val="0"/>
                                          <w:marTop w:val="0"/>
                                          <w:marBottom w:val="0"/>
                                          <w:divBdr>
                                            <w:top w:val="none" w:sz="0" w:space="0" w:color="auto"/>
                                            <w:left w:val="none" w:sz="0" w:space="0" w:color="auto"/>
                                            <w:bottom w:val="none" w:sz="0" w:space="0" w:color="auto"/>
                                            <w:right w:val="none" w:sz="0" w:space="0" w:color="auto"/>
                                          </w:divBdr>
                                        </w:div>
                                        <w:div w:id="935209967">
                                          <w:marLeft w:val="240"/>
                                          <w:marRight w:val="0"/>
                                          <w:marTop w:val="0"/>
                                          <w:marBottom w:val="0"/>
                                          <w:divBdr>
                                            <w:top w:val="none" w:sz="0" w:space="0" w:color="auto"/>
                                            <w:left w:val="none" w:sz="0" w:space="0" w:color="auto"/>
                                            <w:bottom w:val="none" w:sz="0" w:space="0" w:color="auto"/>
                                            <w:right w:val="none" w:sz="0" w:space="0" w:color="auto"/>
                                          </w:divBdr>
                                          <w:divsChild>
                                            <w:div w:id="307973610">
                                              <w:marLeft w:val="0"/>
                                              <w:marRight w:val="0"/>
                                              <w:marTop w:val="0"/>
                                              <w:marBottom w:val="0"/>
                                              <w:divBdr>
                                                <w:top w:val="none" w:sz="0" w:space="0" w:color="auto"/>
                                                <w:left w:val="none" w:sz="0" w:space="0" w:color="auto"/>
                                                <w:bottom w:val="none" w:sz="0" w:space="0" w:color="auto"/>
                                                <w:right w:val="none" w:sz="0" w:space="0" w:color="auto"/>
                                              </w:divBdr>
                                            </w:div>
                                            <w:div w:id="667754867">
                                              <w:marLeft w:val="0"/>
                                              <w:marRight w:val="0"/>
                                              <w:marTop w:val="0"/>
                                              <w:marBottom w:val="0"/>
                                              <w:divBdr>
                                                <w:top w:val="none" w:sz="0" w:space="0" w:color="auto"/>
                                                <w:left w:val="none" w:sz="0" w:space="0" w:color="auto"/>
                                                <w:bottom w:val="none" w:sz="0" w:space="0" w:color="auto"/>
                                                <w:right w:val="none" w:sz="0" w:space="0" w:color="auto"/>
                                              </w:divBdr>
                                            </w:div>
                                          </w:divsChild>
                                        </w:div>
                                        <w:div w:id="83192699">
                                          <w:marLeft w:val="0"/>
                                          <w:marRight w:val="0"/>
                                          <w:marTop w:val="0"/>
                                          <w:marBottom w:val="0"/>
                                          <w:divBdr>
                                            <w:top w:val="none" w:sz="0" w:space="0" w:color="auto"/>
                                            <w:left w:val="none" w:sz="0" w:space="0" w:color="auto"/>
                                            <w:bottom w:val="none" w:sz="0" w:space="0" w:color="auto"/>
                                            <w:right w:val="none" w:sz="0" w:space="0" w:color="auto"/>
                                          </w:divBdr>
                                        </w:div>
                                      </w:divsChild>
                                    </w:div>
                                    <w:div w:id="1009521368">
                                      <w:marLeft w:val="0"/>
                                      <w:marRight w:val="0"/>
                                      <w:marTop w:val="0"/>
                                      <w:marBottom w:val="0"/>
                                      <w:divBdr>
                                        <w:top w:val="none" w:sz="0" w:space="0" w:color="auto"/>
                                        <w:left w:val="none" w:sz="0" w:space="0" w:color="auto"/>
                                        <w:bottom w:val="none" w:sz="0" w:space="0" w:color="auto"/>
                                        <w:right w:val="none" w:sz="0" w:space="0" w:color="auto"/>
                                      </w:divBdr>
                                      <w:divsChild>
                                        <w:div w:id="1420178619">
                                          <w:marLeft w:val="0"/>
                                          <w:marRight w:val="0"/>
                                          <w:marTop w:val="0"/>
                                          <w:marBottom w:val="0"/>
                                          <w:divBdr>
                                            <w:top w:val="none" w:sz="0" w:space="0" w:color="auto"/>
                                            <w:left w:val="none" w:sz="0" w:space="0" w:color="auto"/>
                                            <w:bottom w:val="none" w:sz="0" w:space="0" w:color="auto"/>
                                            <w:right w:val="none" w:sz="0" w:space="0" w:color="auto"/>
                                          </w:divBdr>
                                        </w:div>
                                        <w:div w:id="1922642936">
                                          <w:marLeft w:val="240"/>
                                          <w:marRight w:val="0"/>
                                          <w:marTop w:val="0"/>
                                          <w:marBottom w:val="0"/>
                                          <w:divBdr>
                                            <w:top w:val="none" w:sz="0" w:space="0" w:color="auto"/>
                                            <w:left w:val="none" w:sz="0" w:space="0" w:color="auto"/>
                                            <w:bottom w:val="none" w:sz="0" w:space="0" w:color="auto"/>
                                            <w:right w:val="none" w:sz="0" w:space="0" w:color="auto"/>
                                          </w:divBdr>
                                          <w:divsChild>
                                            <w:div w:id="2102674453">
                                              <w:marLeft w:val="0"/>
                                              <w:marRight w:val="0"/>
                                              <w:marTop w:val="0"/>
                                              <w:marBottom w:val="0"/>
                                              <w:divBdr>
                                                <w:top w:val="none" w:sz="0" w:space="0" w:color="auto"/>
                                                <w:left w:val="none" w:sz="0" w:space="0" w:color="auto"/>
                                                <w:bottom w:val="none" w:sz="0" w:space="0" w:color="auto"/>
                                                <w:right w:val="none" w:sz="0" w:space="0" w:color="auto"/>
                                              </w:divBdr>
                                            </w:div>
                                          </w:divsChild>
                                        </w:div>
                                        <w:div w:id="10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83539">
                                  <w:marLeft w:val="0"/>
                                  <w:marRight w:val="0"/>
                                  <w:marTop w:val="0"/>
                                  <w:marBottom w:val="0"/>
                                  <w:divBdr>
                                    <w:top w:val="none" w:sz="0" w:space="0" w:color="auto"/>
                                    <w:left w:val="none" w:sz="0" w:space="0" w:color="auto"/>
                                    <w:bottom w:val="none" w:sz="0" w:space="0" w:color="auto"/>
                                    <w:right w:val="none" w:sz="0" w:space="0" w:color="auto"/>
                                  </w:divBdr>
                                </w:div>
                              </w:divsChild>
                            </w:div>
                            <w:div w:id="126240095">
                              <w:marLeft w:val="0"/>
                              <w:marRight w:val="0"/>
                              <w:marTop w:val="0"/>
                              <w:marBottom w:val="0"/>
                              <w:divBdr>
                                <w:top w:val="none" w:sz="0" w:space="0" w:color="auto"/>
                                <w:left w:val="none" w:sz="0" w:space="0" w:color="auto"/>
                                <w:bottom w:val="none" w:sz="0" w:space="0" w:color="auto"/>
                                <w:right w:val="none" w:sz="0" w:space="0" w:color="auto"/>
                              </w:divBdr>
                              <w:divsChild>
                                <w:div w:id="595331889">
                                  <w:marLeft w:val="0"/>
                                  <w:marRight w:val="0"/>
                                  <w:marTop w:val="0"/>
                                  <w:marBottom w:val="0"/>
                                  <w:divBdr>
                                    <w:top w:val="none" w:sz="0" w:space="0" w:color="auto"/>
                                    <w:left w:val="none" w:sz="0" w:space="0" w:color="auto"/>
                                    <w:bottom w:val="none" w:sz="0" w:space="0" w:color="auto"/>
                                    <w:right w:val="none" w:sz="0" w:space="0" w:color="auto"/>
                                  </w:divBdr>
                                </w:div>
                                <w:div w:id="1856114815">
                                  <w:marLeft w:val="240"/>
                                  <w:marRight w:val="0"/>
                                  <w:marTop w:val="0"/>
                                  <w:marBottom w:val="0"/>
                                  <w:divBdr>
                                    <w:top w:val="none" w:sz="0" w:space="0" w:color="auto"/>
                                    <w:left w:val="none" w:sz="0" w:space="0" w:color="auto"/>
                                    <w:bottom w:val="none" w:sz="0" w:space="0" w:color="auto"/>
                                    <w:right w:val="none" w:sz="0" w:space="0" w:color="auto"/>
                                  </w:divBdr>
                                  <w:divsChild>
                                    <w:div w:id="1892963632">
                                      <w:marLeft w:val="0"/>
                                      <w:marRight w:val="0"/>
                                      <w:marTop w:val="0"/>
                                      <w:marBottom w:val="0"/>
                                      <w:divBdr>
                                        <w:top w:val="none" w:sz="0" w:space="0" w:color="auto"/>
                                        <w:left w:val="none" w:sz="0" w:space="0" w:color="auto"/>
                                        <w:bottom w:val="none" w:sz="0" w:space="0" w:color="auto"/>
                                        <w:right w:val="none" w:sz="0" w:space="0" w:color="auto"/>
                                      </w:divBdr>
                                    </w:div>
                                    <w:div w:id="2102872712">
                                      <w:marLeft w:val="0"/>
                                      <w:marRight w:val="0"/>
                                      <w:marTop w:val="0"/>
                                      <w:marBottom w:val="0"/>
                                      <w:divBdr>
                                        <w:top w:val="none" w:sz="0" w:space="0" w:color="auto"/>
                                        <w:left w:val="none" w:sz="0" w:space="0" w:color="auto"/>
                                        <w:bottom w:val="none" w:sz="0" w:space="0" w:color="auto"/>
                                        <w:right w:val="none" w:sz="0" w:space="0" w:color="auto"/>
                                      </w:divBdr>
                                      <w:divsChild>
                                        <w:div w:id="900750806">
                                          <w:marLeft w:val="0"/>
                                          <w:marRight w:val="0"/>
                                          <w:marTop w:val="0"/>
                                          <w:marBottom w:val="0"/>
                                          <w:divBdr>
                                            <w:top w:val="none" w:sz="0" w:space="0" w:color="auto"/>
                                            <w:left w:val="none" w:sz="0" w:space="0" w:color="auto"/>
                                            <w:bottom w:val="none" w:sz="0" w:space="0" w:color="auto"/>
                                            <w:right w:val="none" w:sz="0" w:space="0" w:color="auto"/>
                                          </w:divBdr>
                                        </w:div>
                                        <w:div w:id="1147894095">
                                          <w:marLeft w:val="240"/>
                                          <w:marRight w:val="0"/>
                                          <w:marTop w:val="0"/>
                                          <w:marBottom w:val="0"/>
                                          <w:divBdr>
                                            <w:top w:val="none" w:sz="0" w:space="0" w:color="auto"/>
                                            <w:left w:val="none" w:sz="0" w:space="0" w:color="auto"/>
                                            <w:bottom w:val="none" w:sz="0" w:space="0" w:color="auto"/>
                                            <w:right w:val="none" w:sz="0" w:space="0" w:color="auto"/>
                                          </w:divBdr>
                                          <w:divsChild>
                                            <w:div w:id="2121559383">
                                              <w:marLeft w:val="0"/>
                                              <w:marRight w:val="0"/>
                                              <w:marTop w:val="0"/>
                                              <w:marBottom w:val="0"/>
                                              <w:divBdr>
                                                <w:top w:val="none" w:sz="0" w:space="0" w:color="auto"/>
                                                <w:left w:val="none" w:sz="0" w:space="0" w:color="auto"/>
                                                <w:bottom w:val="none" w:sz="0" w:space="0" w:color="auto"/>
                                                <w:right w:val="none" w:sz="0" w:space="0" w:color="auto"/>
                                              </w:divBdr>
                                            </w:div>
                                            <w:div w:id="992560735">
                                              <w:marLeft w:val="0"/>
                                              <w:marRight w:val="0"/>
                                              <w:marTop w:val="0"/>
                                              <w:marBottom w:val="0"/>
                                              <w:divBdr>
                                                <w:top w:val="none" w:sz="0" w:space="0" w:color="auto"/>
                                                <w:left w:val="none" w:sz="0" w:space="0" w:color="auto"/>
                                                <w:bottom w:val="none" w:sz="0" w:space="0" w:color="auto"/>
                                                <w:right w:val="none" w:sz="0" w:space="0" w:color="auto"/>
                                              </w:divBdr>
                                            </w:div>
                                          </w:divsChild>
                                        </w:div>
                                        <w:div w:id="2014915503">
                                          <w:marLeft w:val="0"/>
                                          <w:marRight w:val="0"/>
                                          <w:marTop w:val="0"/>
                                          <w:marBottom w:val="0"/>
                                          <w:divBdr>
                                            <w:top w:val="none" w:sz="0" w:space="0" w:color="auto"/>
                                            <w:left w:val="none" w:sz="0" w:space="0" w:color="auto"/>
                                            <w:bottom w:val="none" w:sz="0" w:space="0" w:color="auto"/>
                                            <w:right w:val="none" w:sz="0" w:space="0" w:color="auto"/>
                                          </w:divBdr>
                                        </w:div>
                                      </w:divsChild>
                                    </w:div>
                                    <w:div w:id="820537611">
                                      <w:marLeft w:val="0"/>
                                      <w:marRight w:val="0"/>
                                      <w:marTop w:val="0"/>
                                      <w:marBottom w:val="0"/>
                                      <w:divBdr>
                                        <w:top w:val="none" w:sz="0" w:space="0" w:color="auto"/>
                                        <w:left w:val="none" w:sz="0" w:space="0" w:color="auto"/>
                                        <w:bottom w:val="none" w:sz="0" w:space="0" w:color="auto"/>
                                        <w:right w:val="none" w:sz="0" w:space="0" w:color="auto"/>
                                      </w:divBdr>
                                      <w:divsChild>
                                        <w:div w:id="1792943503">
                                          <w:marLeft w:val="0"/>
                                          <w:marRight w:val="0"/>
                                          <w:marTop w:val="0"/>
                                          <w:marBottom w:val="0"/>
                                          <w:divBdr>
                                            <w:top w:val="none" w:sz="0" w:space="0" w:color="auto"/>
                                            <w:left w:val="none" w:sz="0" w:space="0" w:color="auto"/>
                                            <w:bottom w:val="none" w:sz="0" w:space="0" w:color="auto"/>
                                            <w:right w:val="none" w:sz="0" w:space="0" w:color="auto"/>
                                          </w:divBdr>
                                        </w:div>
                                        <w:div w:id="122120140">
                                          <w:marLeft w:val="240"/>
                                          <w:marRight w:val="0"/>
                                          <w:marTop w:val="0"/>
                                          <w:marBottom w:val="0"/>
                                          <w:divBdr>
                                            <w:top w:val="none" w:sz="0" w:space="0" w:color="auto"/>
                                            <w:left w:val="none" w:sz="0" w:space="0" w:color="auto"/>
                                            <w:bottom w:val="none" w:sz="0" w:space="0" w:color="auto"/>
                                            <w:right w:val="none" w:sz="0" w:space="0" w:color="auto"/>
                                          </w:divBdr>
                                          <w:divsChild>
                                            <w:div w:id="1771778902">
                                              <w:marLeft w:val="0"/>
                                              <w:marRight w:val="0"/>
                                              <w:marTop w:val="0"/>
                                              <w:marBottom w:val="0"/>
                                              <w:divBdr>
                                                <w:top w:val="none" w:sz="0" w:space="0" w:color="auto"/>
                                                <w:left w:val="none" w:sz="0" w:space="0" w:color="auto"/>
                                                <w:bottom w:val="none" w:sz="0" w:space="0" w:color="auto"/>
                                                <w:right w:val="none" w:sz="0" w:space="0" w:color="auto"/>
                                              </w:divBdr>
                                            </w:div>
                                          </w:divsChild>
                                        </w:div>
                                        <w:div w:id="5402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7117">
                                  <w:marLeft w:val="0"/>
                                  <w:marRight w:val="0"/>
                                  <w:marTop w:val="0"/>
                                  <w:marBottom w:val="0"/>
                                  <w:divBdr>
                                    <w:top w:val="none" w:sz="0" w:space="0" w:color="auto"/>
                                    <w:left w:val="none" w:sz="0" w:space="0" w:color="auto"/>
                                    <w:bottom w:val="none" w:sz="0" w:space="0" w:color="auto"/>
                                    <w:right w:val="none" w:sz="0" w:space="0" w:color="auto"/>
                                  </w:divBdr>
                                </w:div>
                              </w:divsChild>
                            </w:div>
                            <w:div w:id="1287351957">
                              <w:marLeft w:val="0"/>
                              <w:marRight w:val="0"/>
                              <w:marTop w:val="0"/>
                              <w:marBottom w:val="0"/>
                              <w:divBdr>
                                <w:top w:val="none" w:sz="0" w:space="0" w:color="auto"/>
                                <w:left w:val="none" w:sz="0" w:space="0" w:color="auto"/>
                                <w:bottom w:val="none" w:sz="0" w:space="0" w:color="auto"/>
                                <w:right w:val="none" w:sz="0" w:space="0" w:color="auto"/>
                              </w:divBdr>
                              <w:divsChild>
                                <w:div w:id="1563634780">
                                  <w:marLeft w:val="0"/>
                                  <w:marRight w:val="0"/>
                                  <w:marTop w:val="0"/>
                                  <w:marBottom w:val="0"/>
                                  <w:divBdr>
                                    <w:top w:val="none" w:sz="0" w:space="0" w:color="auto"/>
                                    <w:left w:val="none" w:sz="0" w:space="0" w:color="auto"/>
                                    <w:bottom w:val="none" w:sz="0" w:space="0" w:color="auto"/>
                                    <w:right w:val="none" w:sz="0" w:space="0" w:color="auto"/>
                                  </w:divBdr>
                                </w:div>
                                <w:div w:id="201868737">
                                  <w:marLeft w:val="240"/>
                                  <w:marRight w:val="0"/>
                                  <w:marTop w:val="0"/>
                                  <w:marBottom w:val="0"/>
                                  <w:divBdr>
                                    <w:top w:val="none" w:sz="0" w:space="0" w:color="auto"/>
                                    <w:left w:val="none" w:sz="0" w:space="0" w:color="auto"/>
                                    <w:bottom w:val="none" w:sz="0" w:space="0" w:color="auto"/>
                                    <w:right w:val="none" w:sz="0" w:space="0" w:color="auto"/>
                                  </w:divBdr>
                                  <w:divsChild>
                                    <w:div w:id="1448625533">
                                      <w:marLeft w:val="0"/>
                                      <w:marRight w:val="0"/>
                                      <w:marTop w:val="0"/>
                                      <w:marBottom w:val="0"/>
                                      <w:divBdr>
                                        <w:top w:val="none" w:sz="0" w:space="0" w:color="auto"/>
                                        <w:left w:val="none" w:sz="0" w:space="0" w:color="auto"/>
                                        <w:bottom w:val="none" w:sz="0" w:space="0" w:color="auto"/>
                                        <w:right w:val="none" w:sz="0" w:space="0" w:color="auto"/>
                                      </w:divBdr>
                                    </w:div>
                                    <w:div w:id="1367370802">
                                      <w:marLeft w:val="0"/>
                                      <w:marRight w:val="0"/>
                                      <w:marTop w:val="0"/>
                                      <w:marBottom w:val="0"/>
                                      <w:divBdr>
                                        <w:top w:val="none" w:sz="0" w:space="0" w:color="auto"/>
                                        <w:left w:val="none" w:sz="0" w:space="0" w:color="auto"/>
                                        <w:bottom w:val="none" w:sz="0" w:space="0" w:color="auto"/>
                                        <w:right w:val="none" w:sz="0" w:space="0" w:color="auto"/>
                                      </w:divBdr>
                                      <w:divsChild>
                                        <w:div w:id="1831095282">
                                          <w:marLeft w:val="0"/>
                                          <w:marRight w:val="0"/>
                                          <w:marTop w:val="0"/>
                                          <w:marBottom w:val="0"/>
                                          <w:divBdr>
                                            <w:top w:val="none" w:sz="0" w:space="0" w:color="auto"/>
                                            <w:left w:val="none" w:sz="0" w:space="0" w:color="auto"/>
                                            <w:bottom w:val="none" w:sz="0" w:space="0" w:color="auto"/>
                                            <w:right w:val="none" w:sz="0" w:space="0" w:color="auto"/>
                                          </w:divBdr>
                                        </w:div>
                                        <w:div w:id="662395553">
                                          <w:marLeft w:val="240"/>
                                          <w:marRight w:val="0"/>
                                          <w:marTop w:val="0"/>
                                          <w:marBottom w:val="0"/>
                                          <w:divBdr>
                                            <w:top w:val="none" w:sz="0" w:space="0" w:color="auto"/>
                                            <w:left w:val="none" w:sz="0" w:space="0" w:color="auto"/>
                                            <w:bottom w:val="none" w:sz="0" w:space="0" w:color="auto"/>
                                            <w:right w:val="none" w:sz="0" w:space="0" w:color="auto"/>
                                          </w:divBdr>
                                          <w:divsChild>
                                            <w:div w:id="650330943">
                                              <w:marLeft w:val="0"/>
                                              <w:marRight w:val="0"/>
                                              <w:marTop w:val="0"/>
                                              <w:marBottom w:val="0"/>
                                              <w:divBdr>
                                                <w:top w:val="none" w:sz="0" w:space="0" w:color="auto"/>
                                                <w:left w:val="none" w:sz="0" w:space="0" w:color="auto"/>
                                                <w:bottom w:val="none" w:sz="0" w:space="0" w:color="auto"/>
                                                <w:right w:val="none" w:sz="0" w:space="0" w:color="auto"/>
                                              </w:divBdr>
                                            </w:div>
                                            <w:div w:id="1769696965">
                                              <w:marLeft w:val="0"/>
                                              <w:marRight w:val="0"/>
                                              <w:marTop w:val="0"/>
                                              <w:marBottom w:val="0"/>
                                              <w:divBdr>
                                                <w:top w:val="none" w:sz="0" w:space="0" w:color="auto"/>
                                                <w:left w:val="none" w:sz="0" w:space="0" w:color="auto"/>
                                                <w:bottom w:val="none" w:sz="0" w:space="0" w:color="auto"/>
                                                <w:right w:val="none" w:sz="0" w:space="0" w:color="auto"/>
                                              </w:divBdr>
                                            </w:div>
                                          </w:divsChild>
                                        </w:div>
                                        <w:div w:id="2022078264">
                                          <w:marLeft w:val="0"/>
                                          <w:marRight w:val="0"/>
                                          <w:marTop w:val="0"/>
                                          <w:marBottom w:val="0"/>
                                          <w:divBdr>
                                            <w:top w:val="none" w:sz="0" w:space="0" w:color="auto"/>
                                            <w:left w:val="none" w:sz="0" w:space="0" w:color="auto"/>
                                            <w:bottom w:val="none" w:sz="0" w:space="0" w:color="auto"/>
                                            <w:right w:val="none" w:sz="0" w:space="0" w:color="auto"/>
                                          </w:divBdr>
                                        </w:div>
                                      </w:divsChild>
                                    </w:div>
                                    <w:div w:id="1300768114">
                                      <w:marLeft w:val="0"/>
                                      <w:marRight w:val="0"/>
                                      <w:marTop w:val="0"/>
                                      <w:marBottom w:val="0"/>
                                      <w:divBdr>
                                        <w:top w:val="none" w:sz="0" w:space="0" w:color="auto"/>
                                        <w:left w:val="none" w:sz="0" w:space="0" w:color="auto"/>
                                        <w:bottom w:val="none" w:sz="0" w:space="0" w:color="auto"/>
                                        <w:right w:val="none" w:sz="0" w:space="0" w:color="auto"/>
                                      </w:divBdr>
                                      <w:divsChild>
                                        <w:div w:id="1550218340">
                                          <w:marLeft w:val="0"/>
                                          <w:marRight w:val="0"/>
                                          <w:marTop w:val="0"/>
                                          <w:marBottom w:val="0"/>
                                          <w:divBdr>
                                            <w:top w:val="none" w:sz="0" w:space="0" w:color="auto"/>
                                            <w:left w:val="none" w:sz="0" w:space="0" w:color="auto"/>
                                            <w:bottom w:val="none" w:sz="0" w:space="0" w:color="auto"/>
                                            <w:right w:val="none" w:sz="0" w:space="0" w:color="auto"/>
                                          </w:divBdr>
                                        </w:div>
                                        <w:div w:id="295723904">
                                          <w:marLeft w:val="240"/>
                                          <w:marRight w:val="0"/>
                                          <w:marTop w:val="0"/>
                                          <w:marBottom w:val="0"/>
                                          <w:divBdr>
                                            <w:top w:val="none" w:sz="0" w:space="0" w:color="auto"/>
                                            <w:left w:val="none" w:sz="0" w:space="0" w:color="auto"/>
                                            <w:bottom w:val="none" w:sz="0" w:space="0" w:color="auto"/>
                                            <w:right w:val="none" w:sz="0" w:space="0" w:color="auto"/>
                                          </w:divBdr>
                                          <w:divsChild>
                                            <w:div w:id="1157068218">
                                              <w:marLeft w:val="0"/>
                                              <w:marRight w:val="0"/>
                                              <w:marTop w:val="0"/>
                                              <w:marBottom w:val="0"/>
                                              <w:divBdr>
                                                <w:top w:val="none" w:sz="0" w:space="0" w:color="auto"/>
                                                <w:left w:val="none" w:sz="0" w:space="0" w:color="auto"/>
                                                <w:bottom w:val="none" w:sz="0" w:space="0" w:color="auto"/>
                                                <w:right w:val="none" w:sz="0" w:space="0" w:color="auto"/>
                                              </w:divBdr>
                                            </w:div>
                                          </w:divsChild>
                                        </w:div>
                                        <w:div w:id="121650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65486">
                                  <w:marLeft w:val="0"/>
                                  <w:marRight w:val="0"/>
                                  <w:marTop w:val="0"/>
                                  <w:marBottom w:val="0"/>
                                  <w:divBdr>
                                    <w:top w:val="none" w:sz="0" w:space="0" w:color="auto"/>
                                    <w:left w:val="none" w:sz="0" w:space="0" w:color="auto"/>
                                    <w:bottom w:val="none" w:sz="0" w:space="0" w:color="auto"/>
                                    <w:right w:val="none" w:sz="0" w:space="0" w:color="auto"/>
                                  </w:divBdr>
                                </w:div>
                              </w:divsChild>
                            </w:div>
                            <w:div w:id="783160773">
                              <w:marLeft w:val="0"/>
                              <w:marRight w:val="0"/>
                              <w:marTop w:val="0"/>
                              <w:marBottom w:val="0"/>
                              <w:divBdr>
                                <w:top w:val="none" w:sz="0" w:space="0" w:color="auto"/>
                                <w:left w:val="none" w:sz="0" w:space="0" w:color="auto"/>
                                <w:bottom w:val="none" w:sz="0" w:space="0" w:color="auto"/>
                                <w:right w:val="none" w:sz="0" w:space="0" w:color="auto"/>
                              </w:divBdr>
                              <w:divsChild>
                                <w:div w:id="1978141788">
                                  <w:marLeft w:val="0"/>
                                  <w:marRight w:val="0"/>
                                  <w:marTop w:val="0"/>
                                  <w:marBottom w:val="0"/>
                                  <w:divBdr>
                                    <w:top w:val="none" w:sz="0" w:space="0" w:color="auto"/>
                                    <w:left w:val="none" w:sz="0" w:space="0" w:color="auto"/>
                                    <w:bottom w:val="none" w:sz="0" w:space="0" w:color="auto"/>
                                    <w:right w:val="none" w:sz="0" w:space="0" w:color="auto"/>
                                  </w:divBdr>
                                </w:div>
                                <w:div w:id="661933988">
                                  <w:marLeft w:val="240"/>
                                  <w:marRight w:val="0"/>
                                  <w:marTop w:val="0"/>
                                  <w:marBottom w:val="0"/>
                                  <w:divBdr>
                                    <w:top w:val="none" w:sz="0" w:space="0" w:color="auto"/>
                                    <w:left w:val="none" w:sz="0" w:space="0" w:color="auto"/>
                                    <w:bottom w:val="none" w:sz="0" w:space="0" w:color="auto"/>
                                    <w:right w:val="none" w:sz="0" w:space="0" w:color="auto"/>
                                  </w:divBdr>
                                  <w:divsChild>
                                    <w:div w:id="949748885">
                                      <w:marLeft w:val="0"/>
                                      <w:marRight w:val="0"/>
                                      <w:marTop w:val="0"/>
                                      <w:marBottom w:val="0"/>
                                      <w:divBdr>
                                        <w:top w:val="none" w:sz="0" w:space="0" w:color="auto"/>
                                        <w:left w:val="none" w:sz="0" w:space="0" w:color="auto"/>
                                        <w:bottom w:val="none" w:sz="0" w:space="0" w:color="auto"/>
                                        <w:right w:val="none" w:sz="0" w:space="0" w:color="auto"/>
                                      </w:divBdr>
                                    </w:div>
                                    <w:div w:id="716781271">
                                      <w:marLeft w:val="0"/>
                                      <w:marRight w:val="0"/>
                                      <w:marTop w:val="0"/>
                                      <w:marBottom w:val="0"/>
                                      <w:divBdr>
                                        <w:top w:val="none" w:sz="0" w:space="0" w:color="auto"/>
                                        <w:left w:val="none" w:sz="0" w:space="0" w:color="auto"/>
                                        <w:bottom w:val="none" w:sz="0" w:space="0" w:color="auto"/>
                                        <w:right w:val="none" w:sz="0" w:space="0" w:color="auto"/>
                                      </w:divBdr>
                                      <w:divsChild>
                                        <w:div w:id="1241255587">
                                          <w:marLeft w:val="0"/>
                                          <w:marRight w:val="0"/>
                                          <w:marTop w:val="0"/>
                                          <w:marBottom w:val="0"/>
                                          <w:divBdr>
                                            <w:top w:val="none" w:sz="0" w:space="0" w:color="auto"/>
                                            <w:left w:val="none" w:sz="0" w:space="0" w:color="auto"/>
                                            <w:bottom w:val="none" w:sz="0" w:space="0" w:color="auto"/>
                                            <w:right w:val="none" w:sz="0" w:space="0" w:color="auto"/>
                                          </w:divBdr>
                                        </w:div>
                                        <w:div w:id="721757095">
                                          <w:marLeft w:val="240"/>
                                          <w:marRight w:val="0"/>
                                          <w:marTop w:val="0"/>
                                          <w:marBottom w:val="0"/>
                                          <w:divBdr>
                                            <w:top w:val="none" w:sz="0" w:space="0" w:color="auto"/>
                                            <w:left w:val="none" w:sz="0" w:space="0" w:color="auto"/>
                                            <w:bottom w:val="none" w:sz="0" w:space="0" w:color="auto"/>
                                            <w:right w:val="none" w:sz="0" w:space="0" w:color="auto"/>
                                          </w:divBdr>
                                          <w:divsChild>
                                            <w:div w:id="248000552">
                                              <w:marLeft w:val="0"/>
                                              <w:marRight w:val="0"/>
                                              <w:marTop w:val="0"/>
                                              <w:marBottom w:val="0"/>
                                              <w:divBdr>
                                                <w:top w:val="none" w:sz="0" w:space="0" w:color="auto"/>
                                                <w:left w:val="none" w:sz="0" w:space="0" w:color="auto"/>
                                                <w:bottom w:val="none" w:sz="0" w:space="0" w:color="auto"/>
                                                <w:right w:val="none" w:sz="0" w:space="0" w:color="auto"/>
                                              </w:divBdr>
                                            </w:div>
                                            <w:div w:id="268970648">
                                              <w:marLeft w:val="0"/>
                                              <w:marRight w:val="0"/>
                                              <w:marTop w:val="0"/>
                                              <w:marBottom w:val="0"/>
                                              <w:divBdr>
                                                <w:top w:val="none" w:sz="0" w:space="0" w:color="auto"/>
                                                <w:left w:val="none" w:sz="0" w:space="0" w:color="auto"/>
                                                <w:bottom w:val="none" w:sz="0" w:space="0" w:color="auto"/>
                                                <w:right w:val="none" w:sz="0" w:space="0" w:color="auto"/>
                                              </w:divBdr>
                                            </w:div>
                                          </w:divsChild>
                                        </w:div>
                                        <w:div w:id="1303733296">
                                          <w:marLeft w:val="0"/>
                                          <w:marRight w:val="0"/>
                                          <w:marTop w:val="0"/>
                                          <w:marBottom w:val="0"/>
                                          <w:divBdr>
                                            <w:top w:val="none" w:sz="0" w:space="0" w:color="auto"/>
                                            <w:left w:val="none" w:sz="0" w:space="0" w:color="auto"/>
                                            <w:bottom w:val="none" w:sz="0" w:space="0" w:color="auto"/>
                                            <w:right w:val="none" w:sz="0" w:space="0" w:color="auto"/>
                                          </w:divBdr>
                                        </w:div>
                                      </w:divsChild>
                                    </w:div>
                                    <w:div w:id="1582833067">
                                      <w:marLeft w:val="0"/>
                                      <w:marRight w:val="0"/>
                                      <w:marTop w:val="0"/>
                                      <w:marBottom w:val="0"/>
                                      <w:divBdr>
                                        <w:top w:val="none" w:sz="0" w:space="0" w:color="auto"/>
                                        <w:left w:val="none" w:sz="0" w:space="0" w:color="auto"/>
                                        <w:bottom w:val="none" w:sz="0" w:space="0" w:color="auto"/>
                                        <w:right w:val="none" w:sz="0" w:space="0" w:color="auto"/>
                                      </w:divBdr>
                                      <w:divsChild>
                                        <w:div w:id="1923641630">
                                          <w:marLeft w:val="0"/>
                                          <w:marRight w:val="0"/>
                                          <w:marTop w:val="0"/>
                                          <w:marBottom w:val="0"/>
                                          <w:divBdr>
                                            <w:top w:val="none" w:sz="0" w:space="0" w:color="auto"/>
                                            <w:left w:val="none" w:sz="0" w:space="0" w:color="auto"/>
                                            <w:bottom w:val="none" w:sz="0" w:space="0" w:color="auto"/>
                                            <w:right w:val="none" w:sz="0" w:space="0" w:color="auto"/>
                                          </w:divBdr>
                                        </w:div>
                                        <w:div w:id="868566520">
                                          <w:marLeft w:val="240"/>
                                          <w:marRight w:val="0"/>
                                          <w:marTop w:val="0"/>
                                          <w:marBottom w:val="0"/>
                                          <w:divBdr>
                                            <w:top w:val="none" w:sz="0" w:space="0" w:color="auto"/>
                                            <w:left w:val="none" w:sz="0" w:space="0" w:color="auto"/>
                                            <w:bottom w:val="none" w:sz="0" w:space="0" w:color="auto"/>
                                            <w:right w:val="none" w:sz="0" w:space="0" w:color="auto"/>
                                          </w:divBdr>
                                          <w:divsChild>
                                            <w:div w:id="1132601287">
                                              <w:marLeft w:val="0"/>
                                              <w:marRight w:val="0"/>
                                              <w:marTop w:val="0"/>
                                              <w:marBottom w:val="0"/>
                                              <w:divBdr>
                                                <w:top w:val="none" w:sz="0" w:space="0" w:color="auto"/>
                                                <w:left w:val="none" w:sz="0" w:space="0" w:color="auto"/>
                                                <w:bottom w:val="none" w:sz="0" w:space="0" w:color="auto"/>
                                                <w:right w:val="none" w:sz="0" w:space="0" w:color="auto"/>
                                              </w:divBdr>
                                            </w:div>
                                          </w:divsChild>
                                        </w:div>
                                        <w:div w:id="15574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69159">
                                  <w:marLeft w:val="0"/>
                                  <w:marRight w:val="0"/>
                                  <w:marTop w:val="0"/>
                                  <w:marBottom w:val="0"/>
                                  <w:divBdr>
                                    <w:top w:val="none" w:sz="0" w:space="0" w:color="auto"/>
                                    <w:left w:val="none" w:sz="0" w:space="0" w:color="auto"/>
                                    <w:bottom w:val="none" w:sz="0" w:space="0" w:color="auto"/>
                                    <w:right w:val="none" w:sz="0" w:space="0" w:color="auto"/>
                                  </w:divBdr>
                                </w:div>
                              </w:divsChild>
                            </w:div>
                            <w:div w:id="366879080">
                              <w:marLeft w:val="0"/>
                              <w:marRight w:val="0"/>
                              <w:marTop w:val="0"/>
                              <w:marBottom w:val="0"/>
                              <w:divBdr>
                                <w:top w:val="none" w:sz="0" w:space="0" w:color="auto"/>
                                <w:left w:val="none" w:sz="0" w:space="0" w:color="auto"/>
                                <w:bottom w:val="none" w:sz="0" w:space="0" w:color="auto"/>
                                <w:right w:val="none" w:sz="0" w:space="0" w:color="auto"/>
                              </w:divBdr>
                              <w:divsChild>
                                <w:div w:id="1132091315">
                                  <w:marLeft w:val="0"/>
                                  <w:marRight w:val="0"/>
                                  <w:marTop w:val="0"/>
                                  <w:marBottom w:val="0"/>
                                  <w:divBdr>
                                    <w:top w:val="none" w:sz="0" w:space="0" w:color="auto"/>
                                    <w:left w:val="none" w:sz="0" w:space="0" w:color="auto"/>
                                    <w:bottom w:val="none" w:sz="0" w:space="0" w:color="auto"/>
                                    <w:right w:val="none" w:sz="0" w:space="0" w:color="auto"/>
                                  </w:divBdr>
                                </w:div>
                                <w:div w:id="5598621">
                                  <w:marLeft w:val="240"/>
                                  <w:marRight w:val="0"/>
                                  <w:marTop w:val="0"/>
                                  <w:marBottom w:val="0"/>
                                  <w:divBdr>
                                    <w:top w:val="none" w:sz="0" w:space="0" w:color="auto"/>
                                    <w:left w:val="none" w:sz="0" w:space="0" w:color="auto"/>
                                    <w:bottom w:val="none" w:sz="0" w:space="0" w:color="auto"/>
                                    <w:right w:val="none" w:sz="0" w:space="0" w:color="auto"/>
                                  </w:divBdr>
                                  <w:divsChild>
                                    <w:div w:id="52313777">
                                      <w:marLeft w:val="0"/>
                                      <w:marRight w:val="0"/>
                                      <w:marTop w:val="0"/>
                                      <w:marBottom w:val="0"/>
                                      <w:divBdr>
                                        <w:top w:val="none" w:sz="0" w:space="0" w:color="auto"/>
                                        <w:left w:val="none" w:sz="0" w:space="0" w:color="auto"/>
                                        <w:bottom w:val="none" w:sz="0" w:space="0" w:color="auto"/>
                                        <w:right w:val="none" w:sz="0" w:space="0" w:color="auto"/>
                                      </w:divBdr>
                                    </w:div>
                                    <w:div w:id="1326670426">
                                      <w:marLeft w:val="0"/>
                                      <w:marRight w:val="0"/>
                                      <w:marTop w:val="0"/>
                                      <w:marBottom w:val="0"/>
                                      <w:divBdr>
                                        <w:top w:val="none" w:sz="0" w:space="0" w:color="auto"/>
                                        <w:left w:val="none" w:sz="0" w:space="0" w:color="auto"/>
                                        <w:bottom w:val="none" w:sz="0" w:space="0" w:color="auto"/>
                                        <w:right w:val="none" w:sz="0" w:space="0" w:color="auto"/>
                                      </w:divBdr>
                                      <w:divsChild>
                                        <w:div w:id="491875923">
                                          <w:marLeft w:val="0"/>
                                          <w:marRight w:val="0"/>
                                          <w:marTop w:val="0"/>
                                          <w:marBottom w:val="0"/>
                                          <w:divBdr>
                                            <w:top w:val="none" w:sz="0" w:space="0" w:color="auto"/>
                                            <w:left w:val="none" w:sz="0" w:space="0" w:color="auto"/>
                                            <w:bottom w:val="none" w:sz="0" w:space="0" w:color="auto"/>
                                            <w:right w:val="none" w:sz="0" w:space="0" w:color="auto"/>
                                          </w:divBdr>
                                        </w:div>
                                        <w:div w:id="206721588">
                                          <w:marLeft w:val="240"/>
                                          <w:marRight w:val="0"/>
                                          <w:marTop w:val="0"/>
                                          <w:marBottom w:val="0"/>
                                          <w:divBdr>
                                            <w:top w:val="none" w:sz="0" w:space="0" w:color="auto"/>
                                            <w:left w:val="none" w:sz="0" w:space="0" w:color="auto"/>
                                            <w:bottom w:val="none" w:sz="0" w:space="0" w:color="auto"/>
                                            <w:right w:val="none" w:sz="0" w:space="0" w:color="auto"/>
                                          </w:divBdr>
                                          <w:divsChild>
                                            <w:div w:id="446123378">
                                              <w:marLeft w:val="0"/>
                                              <w:marRight w:val="0"/>
                                              <w:marTop w:val="0"/>
                                              <w:marBottom w:val="0"/>
                                              <w:divBdr>
                                                <w:top w:val="none" w:sz="0" w:space="0" w:color="auto"/>
                                                <w:left w:val="none" w:sz="0" w:space="0" w:color="auto"/>
                                                <w:bottom w:val="none" w:sz="0" w:space="0" w:color="auto"/>
                                                <w:right w:val="none" w:sz="0" w:space="0" w:color="auto"/>
                                              </w:divBdr>
                                            </w:div>
                                            <w:div w:id="985626756">
                                              <w:marLeft w:val="0"/>
                                              <w:marRight w:val="0"/>
                                              <w:marTop w:val="0"/>
                                              <w:marBottom w:val="0"/>
                                              <w:divBdr>
                                                <w:top w:val="none" w:sz="0" w:space="0" w:color="auto"/>
                                                <w:left w:val="none" w:sz="0" w:space="0" w:color="auto"/>
                                                <w:bottom w:val="none" w:sz="0" w:space="0" w:color="auto"/>
                                                <w:right w:val="none" w:sz="0" w:space="0" w:color="auto"/>
                                              </w:divBdr>
                                            </w:div>
                                          </w:divsChild>
                                        </w:div>
                                        <w:div w:id="720255222">
                                          <w:marLeft w:val="0"/>
                                          <w:marRight w:val="0"/>
                                          <w:marTop w:val="0"/>
                                          <w:marBottom w:val="0"/>
                                          <w:divBdr>
                                            <w:top w:val="none" w:sz="0" w:space="0" w:color="auto"/>
                                            <w:left w:val="none" w:sz="0" w:space="0" w:color="auto"/>
                                            <w:bottom w:val="none" w:sz="0" w:space="0" w:color="auto"/>
                                            <w:right w:val="none" w:sz="0" w:space="0" w:color="auto"/>
                                          </w:divBdr>
                                        </w:div>
                                      </w:divsChild>
                                    </w:div>
                                    <w:div w:id="1275595476">
                                      <w:marLeft w:val="0"/>
                                      <w:marRight w:val="0"/>
                                      <w:marTop w:val="0"/>
                                      <w:marBottom w:val="0"/>
                                      <w:divBdr>
                                        <w:top w:val="none" w:sz="0" w:space="0" w:color="auto"/>
                                        <w:left w:val="none" w:sz="0" w:space="0" w:color="auto"/>
                                        <w:bottom w:val="none" w:sz="0" w:space="0" w:color="auto"/>
                                        <w:right w:val="none" w:sz="0" w:space="0" w:color="auto"/>
                                      </w:divBdr>
                                      <w:divsChild>
                                        <w:div w:id="1193572310">
                                          <w:marLeft w:val="0"/>
                                          <w:marRight w:val="0"/>
                                          <w:marTop w:val="0"/>
                                          <w:marBottom w:val="0"/>
                                          <w:divBdr>
                                            <w:top w:val="none" w:sz="0" w:space="0" w:color="auto"/>
                                            <w:left w:val="none" w:sz="0" w:space="0" w:color="auto"/>
                                            <w:bottom w:val="none" w:sz="0" w:space="0" w:color="auto"/>
                                            <w:right w:val="none" w:sz="0" w:space="0" w:color="auto"/>
                                          </w:divBdr>
                                        </w:div>
                                        <w:div w:id="232349062">
                                          <w:marLeft w:val="240"/>
                                          <w:marRight w:val="0"/>
                                          <w:marTop w:val="0"/>
                                          <w:marBottom w:val="0"/>
                                          <w:divBdr>
                                            <w:top w:val="none" w:sz="0" w:space="0" w:color="auto"/>
                                            <w:left w:val="none" w:sz="0" w:space="0" w:color="auto"/>
                                            <w:bottom w:val="none" w:sz="0" w:space="0" w:color="auto"/>
                                            <w:right w:val="none" w:sz="0" w:space="0" w:color="auto"/>
                                          </w:divBdr>
                                          <w:divsChild>
                                            <w:div w:id="1709184098">
                                              <w:marLeft w:val="0"/>
                                              <w:marRight w:val="0"/>
                                              <w:marTop w:val="0"/>
                                              <w:marBottom w:val="0"/>
                                              <w:divBdr>
                                                <w:top w:val="none" w:sz="0" w:space="0" w:color="auto"/>
                                                <w:left w:val="none" w:sz="0" w:space="0" w:color="auto"/>
                                                <w:bottom w:val="none" w:sz="0" w:space="0" w:color="auto"/>
                                                <w:right w:val="none" w:sz="0" w:space="0" w:color="auto"/>
                                              </w:divBdr>
                                            </w:div>
                                          </w:divsChild>
                                        </w:div>
                                        <w:div w:id="20795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5140">
                                  <w:marLeft w:val="0"/>
                                  <w:marRight w:val="0"/>
                                  <w:marTop w:val="0"/>
                                  <w:marBottom w:val="0"/>
                                  <w:divBdr>
                                    <w:top w:val="none" w:sz="0" w:space="0" w:color="auto"/>
                                    <w:left w:val="none" w:sz="0" w:space="0" w:color="auto"/>
                                    <w:bottom w:val="none" w:sz="0" w:space="0" w:color="auto"/>
                                    <w:right w:val="none" w:sz="0" w:space="0" w:color="auto"/>
                                  </w:divBdr>
                                </w:div>
                              </w:divsChild>
                            </w:div>
                            <w:div w:id="1544631640">
                              <w:marLeft w:val="0"/>
                              <w:marRight w:val="0"/>
                              <w:marTop w:val="0"/>
                              <w:marBottom w:val="0"/>
                              <w:divBdr>
                                <w:top w:val="none" w:sz="0" w:space="0" w:color="auto"/>
                                <w:left w:val="none" w:sz="0" w:space="0" w:color="auto"/>
                                <w:bottom w:val="none" w:sz="0" w:space="0" w:color="auto"/>
                                <w:right w:val="none" w:sz="0" w:space="0" w:color="auto"/>
                              </w:divBdr>
                              <w:divsChild>
                                <w:div w:id="744380948">
                                  <w:marLeft w:val="0"/>
                                  <w:marRight w:val="0"/>
                                  <w:marTop w:val="0"/>
                                  <w:marBottom w:val="0"/>
                                  <w:divBdr>
                                    <w:top w:val="none" w:sz="0" w:space="0" w:color="auto"/>
                                    <w:left w:val="none" w:sz="0" w:space="0" w:color="auto"/>
                                    <w:bottom w:val="none" w:sz="0" w:space="0" w:color="auto"/>
                                    <w:right w:val="none" w:sz="0" w:space="0" w:color="auto"/>
                                  </w:divBdr>
                                </w:div>
                                <w:div w:id="370885647">
                                  <w:marLeft w:val="240"/>
                                  <w:marRight w:val="0"/>
                                  <w:marTop w:val="0"/>
                                  <w:marBottom w:val="0"/>
                                  <w:divBdr>
                                    <w:top w:val="none" w:sz="0" w:space="0" w:color="auto"/>
                                    <w:left w:val="none" w:sz="0" w:space="0" w:color="auto"/>
                                    <w:bottom w:val="none" w:sz="0" w:space="0" w:color="auto"/>
                                    <w:right w:val="none" w:sz="0" w:space="0" w:color="auto"/>
                                  </w:divBdr>
                                  <w:divsChild>
                                    <w:div w:id="1098214484">
                                      <w:marLeft w:val="0"/>
                                      <w:marRight w:val="0"/>
                                      <w:marTop w:val="0"/>
                                      <w:marBottom w:val="0"/>
                                      <w:divBdr>
                                        <w:top w:val="none" w:sz="0" w:space="0" w:color="auto"/>
                                        <w:left w:val="none" w:sz="0" w:space="0" w:color="auto"/>
                                        <w:bottom w:val="none" w:sz="0" w:space="0" w:color="auto"/>
                                        <w:right w:val="none" w:sz="0" w:space="0" w:color="auto"/>
                                      </w:divBdr>
                                    </w:div>
                                    <w:div w:id="828442412">
                                      <w:marLeft w:val="0"/>
                                      <w:marRight w:val="0"/>
                                      <w:marTop w:val="0"/>
                                      <w:marBottom w:val="0"/>
                                      <w:divBdr>
                                        <w:top w:val="none" w:sz="0" w:space="0" w:color="auto"/>
                                        <w:left w:val="none" w:sz="0" w:space="0" w:color="auto"/>
                                        <w:bottom w:val="none" w:sz="0" w:space="0" w:color="auto"/>
                                        <w:right w:val="none" w:sz="0" w:space="0" w:color="auto"/>
                                      </w:divBdr>
                                      <w:divsChild>
                                        <w:div w:id="35282529">
                                          <w:marLeft w:val="0"/>
                                          <w:marRight w:val="0"/>
                                          <w:marTop w:val="0"/>
                                          <w:marBottom w:val="0"/>
                                          <w:divBdr>
                                            <w:top w:val="none" w:sz="0" w:space="0" w:color="auto"/>
                                            <w:left w:val="none" w:sz="0" w:space="0" w:color="auto"/>
                                            <w:bottom w:val="none" w:sz="0" w:space="0" w:color="auto"/>
                                            <w:right w:val="none" w:sz="0" w:space="0" w:color="auto"/>
                                          </w:divBdr>
                                        </w:div>
                                        <w:div w:id="932473184">
                                          <w:marLeft w:val="240"/>
                                          <w:marRight w:val="0"/>
                                          <w:marTop w:val="0"/>
                                          <w:marBottom w:val="0"/>
                                          <w:divBdr>
                                            <w:top w:val="none" w:sz="0" w:space="0" w:color="auto"/>
                                            <w:left w:val="none" w:sz="0" w:space="0" w:color="auto"/>
                                            <w:bottom w:val="none" w:sz="0" w:space="0" w:color="auto"/>
                                            <w:right w:val="none" w:sz="0" w:space="0" w:color="auto"/>
                                          </w:divBdr>
                                          <w:divsChild>
                                            <w:div w:id="1127940256">
                                              <w:marLeft w:val="0"/>
                                              <w:marRight w:val="0"/>
                                              <w:marTop w:val="0"/>
                                              <w:marBottom w:val="0"/>
                                              <w:divBdr>
                                                <w:top w:val="none" w:sz="0" w:space="0" w:color="auto"/>
                                                <w:left w:val="none" w:sz="0" w:space="0" w:color="auto"/>
                                                <w:bottom w:val="none" w:sz="0" w:space="0" w:color="auto"/>
                                                <w:right w:val="none" w:sz="0" w:space="0" w:color="auto"/>
                                              </w:divBdr>
                                            </w:div>
                                            <w:div w:id="2001038769">
                                              <w:marLeft w:val="0"/>
                                              <w:marRight w:val="0"/>
                                              <w:marTop w:val="0"/>
                                              <w:marBottom w:val="0"/>
                                              <w:divBdr>
                                                <w:top w:val="none" w:sz="0" w:space="0" w:color="auto"/>
                                                <w:left w:val="none" w:sz="0" w:space="0" w:color="auto"/>
                                                <w:bottom w:val="none" w:sz="0" w:space="0" w:color="auto"/>
                                                <w:right w:val="none" w:sz="0" w:space="0" w:color="auto"/>
                                              </w:divBdr>
                                            </w:div>
                                          </w:divsChild>
                                        </w:div>
                                        <w:div w:id="508788629">
                                          <w:marLeft w:val="0"/>
                                          <w:marRight w:val="0"/>
                                          <w:marTop w:val="0"/>
                                          <w:marBottom w:val="0"/>
                                          <w:divBdr>
                                            <w:top w:val="none" w:sz="0" w:space="0" w:color="auto"/>
                                            <w:left w:val="none" w:sz="0" w:space="0" w:color="auto"/>
                                            <w:bottom w:val="none" w:sz="0" w:space="0" w:color="auto"/>
                                            <w:right w:val="none" w:sz="0" w:space="0" w:color="auto"/>
                                          </w:divBdr>
                                        </w:div>
                                      </w:divsChild>
                                    </w:div>
                                    <w:div w:id="1982883417">
                                      <w:marLeft w:val="0"/>
                                      <w:marRight w:val="0"/>
                                      <w:marTop w:val="0"/>
                                      <w:marBottom w:val="0"/>
                                      <w:divBdr>
                                        <w:top w:val="none" w:sz="0" w:space="0" w:color="auto"/>
                                        <w:left w:val="none" w:sz="0" w:space="0" w:color="auto"/>
                                        <w:bottom w:val="none" w:sz="0" w:space="0" w:color="auto"/>
                                        <w:right w:val="none" w:sz="0" w:space="0" w:color="auto"/>
                                      </w:divBdr>
                                      <w:divsChild>
                                        <w:div w:id="705299081">
                                          <w:marLeft w:val="0"/>
                                          <w:marRight w:val="0"/>
                                          <w:marTop w:val="0"/>
                                          <w:marBottom w:val="0"/>
                                          <w:divBdr>
                                            <w:top w:val="none" w:sz="0" w:space="0" w:color="auto"/>
                                            <w:left w:val="none" w:sz="0" w:space="0" w:color="auto"/>
                                            <w:bottom w:val="none" w:sz="0" w:space="0" w:color="auto"/>
                                            <w:right w:val="none" w:sz="0" w:space="0" w:color="auto"/>
                                          </w:divBdr>
                                        </w:div>
                                        <w:div w:id="1983464798">
                                          <w:marLeft w:val="240"/>
                                          <w:marRight w:val="0"/>
                                          <w:marTop w:val="0"/>
                                          <w:marBottom w:val="0"/>
                                          <w:divBdr>
                                            <w:top w:val="none" w:sz="0" w:space="0" w:color="auto"/>
                                            <w:left w:val="none" w:sz="0" w:space="0" w:color="auto"/>
                                            <w:bottom w:val="none" w:sz="0" w:space="0" w:color="auto"/>
                                            <w:right w:val="none" w:sz="0" w:space="0" w:color="auto"/>
                                          </w:divBdr>
                                          <w:divsChild>
                                            <w:div w:id="1174299264">
                                              <w:marLeft w:val="0"/>
                                              <w:marRight w:val="0"/>
                                              <w:marTop w:val="0"/>
                                              <w:marBottom w:val="0"/>
                                              <w:divBdr>
                                                <w:top w:val="none" w:sz="0" w:space="0" w:color="auto"/>
                                                <w:left w:val="none" w:sz="0" w:space="0" w:color="auto"/>
                                                <w:bottom w:val="none" w:sz="0" w:space="0" w:color="auto"/>
                                                <w:right w:val="none" w:sz="0" w:space="0" w:color="auto"/>
                                              </w:divBdr>
                                            </w:div>
                                          </w:divsChild>
                                        </w:div>
                                        <w:div w:id="88757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6466">
                                  <w:marLeft w:val="0"/>
                                  <w:marRight w:val="0"/>
                                  <w:marTop w:val="0"/>
                                  <w:marBottom w:val="0"/>
                                  <w:divBdr>
                                    <w:top w:val="none" w:sz="0" w:space="0" w:color="auto"/>
                                    <w:left w:val="none" w:sz="0" w:space="0" w:color="auto"/>
                                    <w:bottom w:val="none" w:sz="0" w:space="0" w:color="auto"/>
                                    <w:right w:val="none" w:sz="0" w:space="0" w:color="auto"/>
                                  </w:divBdr>
                                </w:div>
                              </w:divsChild>
                            </w:div>
                            <w:div w:id="1020664331">
                              <w:marLeft w:val="0"/>
                              <w:marRight w:val="0"/>
                              <w:marTop w:val="0"/>
                              <w:marBottom w:val="0"/>
                              <w:divBdr>
                                <w:top w:val="none" w:sz="0" w:space="0" w:color="auto"/>
                                <w:left w:val="none" w:sz="0" w:space="0" w:color="auto"/>
                                <w:bottom w:val="none" w:sz="0" w:space="0" w:color="auto"/>
                                <w:right w:val="none" w:sz="0" w:space="0" w:color="auto"/>
                              </w:divBdr>
                              <w:divsChild>
                                <w:div w:id="298465530">
                                  <w:marLeft w:val="0"/>
                                  <w:marRight w:val="0"/>
                                  <w:marTop w:val="0"/>
                                  <w:marBottom w:val="0"/>
                                  <w:divBdr>
                                    <w:top w:val="none" w:sz="0" w:space="0" w:color="auto"/>
                                    <w:left w:val="none" w:sz="0" w:space="0" w:color="auto"/>
                                    <w:bottom w:val="none" w:sz="0" w:space="0" w:color="auto"/>
                                    <w:right w:val="none" w:sz="0" w:space="0" w:color="auto"/>
                                  </w:divBdr>
                                </w:div>
                                <w:div w:id="578054269">
                                  <w:marLeft w:val="240"/>
                                  <w:marRight w:val="0"/>
                                  <w:marTop w:val="0"/>
                                  <w:marBottom w:val="0"/>
                                  <w:divBdr>
                                    <w:top w:val="none" w:sz="0" w:space="0" w:color="auto"/>
                                    <w:left w:val="none" w:sz="0" w:space="0" w:color="auto"/>
                                    <w:bottom w:val="none" w:sz="0" w:space="0" w:color="auto"/>
                                    <w:right w:val="none" w:sz="0" w:space="0" w:color="auto"/>
                                  </w:divBdr>
                                  <w:divsChild>
                                    <w:div w:id="1846164493">
                                      <w:marLeft w:val="0"/>
                                      <w:marRight w:val="0"/>
                                      <w:marTop w:val="0"/>
                                      <w:marBottom w:val="0"/>
                                      <w:divBdr>
                                        <w:top w:val="none" w:sz="0" w:space="0" w:color="auto"/>
                                        <w:left w:val="none" w:sz="0" w:space="0" w:color="auto"/>
                                        <w:bottom w:val="none" w:sz="0" w:space="0" w:color="auto"/>
                                        <w:right w:val="none" w:sz="0" w:space="0" w:color="auto"/>
                                      </w:divBdr>
                                    </w:div>
                                    <w:div w:id="1379476768">
                                      <w:marLeft w:val="0"/>
                                      <w:marRight w:val="0"/>
                                      <w:marTop w:val="0"/>
                                      <w:marBottom w:val="0"/>
                                      <w:divBdr>
                                        <w:top w:val="none" w:sz="0" w:space="0" w:color="auto"/>
                                        <w:left w:val="none" w:sz="0" w:space="0" w:color="auto"/>
                                        <w:bottom w:val="none" w:sz="0" w:space="0" w:color="auto"/>
                                        <w:right w:val="none" w:sz="0" w:space="0" w:color="auto"/>
                                      </w:divBdr>
                                      <w:divsChild>
                                        <w:div w:id="1200246778">
                                          <w:marLeft w:val="0"/>
                                          <w:marRight w:val="0"/>
                                          <w:marTop w:val="0"/>
                                          <w:marBottom w:val="0"/>
                                          <w:divBdr>
                                            <w:top w:val="none" w:sz="0" w:space="0" w:color="auto"/>
                                            <w:left w:val="none" w:sz="0" w:space="0" w:color="auto"/>
                                            <w:bottom w:val="none" w:sz="0" w:space="0" w:color="auto"/>
                                            <w:right w:val="none" w:sz="0" w:space="0" w:color="auto"/>
                                          </w:divBdr>
                                        </w:div>
                                        <w:div w:id="554511724">
                                          <w:marLeft w:val="240"/>
                                          <w:marRight w:val="0"/>
                                          <w:marTop w:val="0"/>
                                          <w:marBottom w:val="0"/>
                                          <w:divBdr>
                                            <w:top w:val="none" w:sz="0" w:space="0" w:color="auto"/>
                                            <w:left w:val="none" w:sz="0" w:space="0" w:color="auto"/>
                                            <w:bottom w:val="none" w:sz="0" w:space="0" w:color="auto"/>
                                            <w:right w:val="none" w:sz="0" w:space="0" w:color="auto"/>
                                          </w:divBdr>
                                          <w:divsChild>
                                            <w:div w:id="1071075133">
                                              <w:marLeft w:val="0"/>
                                              <w:marRight w:val="0"/>
                                              <w:marTop w:val="0"/>
                                              <w:marBottom w:val="0"/>
                                              <w:divBdr>
                                                <w:top w:val="none" w:sz="0" w:space="0" w:color="auto"/>
                                                <w:left w:val="none" w:sz="0" w:space="0" w:color="auto"/>
                                                <w:bottom w:val="none" w:sz="0" w:space="0" w:color="auto"/>
                                                <w:right w:val="none" w:sz="0" w:space="0" w:color="auto"/>
                                              </w:divBdr>
                                            </w:div>
                                            <w:div w:id="2119643317">
                                              <w:marLeft w:val="0"/>
                                              <w:marRight w:val="0"/>
                                              <w:marTop w:val="0"/>
                                              <w:marBottom w:val="0"/>
                                              <w:divBdr>
                                                <w:top w:val="none" w:sz="0" w:space="0" w:color="auto"/>
                                                <w:left w:val="none" w:sz="0" w:space="0" w:color="auto"/>
                                                <w:bottom w:val="none" w:sz="0" w:space="0" w:color="auto"/>
                                                <w:right w:val="none" w:sz="0" w:space="0" w:color="auto"/>
                                              </w:divBdr>
                                            </w:div>
                                          </w:divsChild>
                                        </w:div>
                                        <w:div w:id="504636057">
                                          <w:marLeft w:val="0"/>
                                          <w:marRight w:val="0"/>
                                          <w:marTop w:val="0"/>
                                          <w:marBottom w:val="0"/>
                                          <w:divBdr>
                                            <w:top w:val="none" w:sz="0" w:space="0" w:color="auto"/>
                                            <w:left w:val="none" w:sz="0" w:space="0" w:color="auto"/>
                                            <w:bottom w:val="none" w:sz="0" w:space="0" w:color="auto"/>
                                            <w:right w:val="none" w:sz="0" w:space="0" w:color="auto"/>
                                          </w:divBdr>
                                        </w:div>
                                      </w:divsChild>
                                    </w:div>
                                    <w:div w:id="592397594">
                                      <w:marLeft w:val="0"/>
                                      <w:marRight w:val="0"/>
                                      <w:marTop w:val="0"/>
                                      <w:marBottom w:val="0"/>
                                      <w:divBdr>
                                        <w:top w:val="none" w:sz="0" w:space="0" w:color="auto"/>
                                        <w:left w:val="none" w:sz="0" w:space="0" w:color="auto"/>
                                        <w:bottom w:val="none" w:sz="0" w:space="0" w:color="auto"/>
                                        <w:right w:val="none" w:sz="0" w:space="0" w:color="auto"/>
                                      </w:divBdr>
                                      <w:divsChild>
                                        <w:div w:id="1225215272">
                                          <w:marLeft w:val="0"/>
                                          <w:marRight w:val="0"/>
                                          <w:marTop w:val="0"/>
                                          <w:marBottom w:val="0"/>
                                          <w:divBdr>
                                            <w:top w:val="none" w:sz="0" w:space="0" w:color="auto"/>
                                            <w:left w:val="none" w:sz="0" w:space="0" w:color="auto"/>
                                            <w:bottom w:val="none" w:sz="0" w:space="0" w:color="auto"/>
                                            <w:right w:val="none" w:sz="0" w:space="0" w:color="auto"/>
                                          </w:divBdr>
                                        </w:div>
                                        <w:div w:id="1323702225">
                                          <w:marLeft w:val="240"/>
                                          <w:marRight w:val="0"/>
                                          <w:marTop w:val="0"/>
                                          <w:marBottom w:val="0"/>
                                          <w:divBdr>
                                            <w:top w:val="none" w:sz="0" w:space="0" w:color="auto"/>
                                            <w:left w:val="none" w:sz="0" w:space="0" w:color="auto"/>
                                            <w:bottom w:val="none" w:sz="0" w:space="0" w:color="auto"/>
                                            <w:right w:val="none" w:sz="0" w:space="0" w:color="auto"/>
                                          </w:divBdr>
                                          <w:divsChild>
                                            <w:div w:id="234708110">
                                              <w:marLeft w:val="0"/>
                                              <w:marRight w:val="0"/>
                                              <w:marTop w:val="0"/>
                                              <w:marBottom w:val="0"/>
                                              <w:divBdr>
                                                <w:top w:val="none" w:sz="0" w:space="0" w:color="auto"/>
                                                <w:left w:val="none" w:sz="0" w:space="0" w:color="auto"/>
                                                <w:bottom w:val="none" w:sz="0" w:space="0" w:color="auto"/>
                                                <w:right w:val="none" w:sz="0" w:space="0" w:color="auto"/>
                                              </w:divBdr>
                                            </w:div>
                                          </w:divsChild>
                                        </w:div>
                                        <w:div w:id="9482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07137">
                                  <w:marLeft w:val="0"/>
                                  <w:marRight w:val="0"/>
                                  <w:marTop w:val="0"/>
                                  <w:marBottom w:val="0"/>
                                  <w:divBdr>
                                    <w:top w:val="none" w:sz="0" w:space="0" w:color="auto"/>
                                    <w:left w:val="none" w:sz="0" w:space="0" w:color="auto"/>
                                    <w:bottom w:val="none" w:sz="0" w:space="0" w:color="auto"/>
                                    <w:right w:val="none" w:sz="0" w:space="0" w:color="auto"/>
                                  </w:divBdr>
                                </w:div>
                              </w:divsChild>
                            </w:div>
                            <w:div w:id="1878395929">
                              <w:marLeft w:val="0"/>
                              <w:marRight w:val="0"/>
                              <w:marTop w:val="0"/>
                              <w:marBottom w:val="0"/>
                              <w:divBdr>
                                <w:top w:val="none" w:sz="0" w:space="0" w:color="auto"/>
                                <w:left w:val="none" w:sz="0" w:space="0" w:color="auto"/>
                                <w:bottom w:val="none" w:sz="0" w:space="0" w:color="auto"/>
                                <w:right w:val="none" w:sz="0" w:space="0" w:color="auto"/>
                              </w:divBdr>
                              <w:divsChild>
                                <w:div w:id="596521498">
                                  <w:marLeft w:val="0"/>
                                  <w:marRight w:val="0"/>
                                  <w:marTop w:val="0"/>
                                  <w:marBottom w:val="0"/>
                                  <w:divBdr>
                                    <w:top w:val="none" w:sz="0" w:space="0" w:color="auto"/>
                                    <w:left w:val="none" w:sz="0" w:space="0" w:color="auto"/>
                                    <w:bottom w:val="none" w:sz="0" w:space="0" w:color="auto"/>
                                    <w:right w:val="none" w:sz="0" w:space="0" w:color="auto"/>
                                  </w:divBdr>
                                </w:div>
                                <w:div w:id="576550869">
                                  <w:marLeft w:val="240"/>
                                  <w:marRight w:val="0"/>
                                  <w:marTop w:val="0"/>
                                  <w:marBottom w:val="0"/>
                                  <w:divBdr>
                                    <w:top w:val="none" w:sz="0" w:space="0" w:color="auto"/>
                                    <w:left w:val="none" w:sz="0" w:space="0" w:color="auto"/>
                                    <w:bottom w:val="none" w:sz="0" w:space="0" w:color="auto"/>
                                    <w:right w:val="none" w:sz="0" w:space="0" w:color="auto"/>
                                  </w:divBdr>
                                  <w:divsChild>
                                    <w:div w:id="349140158">
                                      <w:marLeft w:val="0"/>
                                      <w:marRight w:val="0"/>
                                      <w:marTop w:val="0"/>
                                      <w:marBottom w:val="0"/>
                                      <w:divBdr>
                                        <w:top w:val="none" w:sz="0" w:space="0" w:color="auto"/>
                                        <w:left w:val="none" w:sz="0" w:space="0" w:color="auto"/>
                                        <w:bottom w:val="none" w:sz="0" w:space="0" w:color="auto"/>
                                        <w:right w:val="none" w:sz="0" w:space="0" w:color="auto"/>
                                      </w:divBdr>
                                    </w:div>
                                    <w:div w:id="1368484904">
                                      <w:marLeft w:val="0"/>
                                      <w:marRight w:val="0"/>
                                      <w:marTop w:val="0"/>
                                      <w:marBottom w:val="0"/>
                                      <w:divBdr>
                                        <w:top w:val="none" w:sz="0" w:space="0" w:color="auto"/>
                                        <w:left w:val="none" w:sz="0" w:space="0" w:color="auto"/>
                                        <w:bottom w:val="none" w:sz="0" w:space="0" w:color="auto"/>
                                        <w:right w:val="none" w:sz="0" w:space="0" w:color="auto"/>
                                      </w:divBdr>
                                      <w:divsChild>
                                        <w:div w:id="922644490">
                                          <w:marLeft w:val="0"/>
                                          <w:marRight w:val="0"/>
                                          <w:marTop w:val="0"/>
                                          <w:marBottom w:val="0"/>
                                          <w:divBdr>
                                            <w:top w:val="none" w:sz="0" w:space="0" w:color="auto"/>
                                            <w:left w:val="none" w:sz="0" w:space="0" w:color="auto"/>
                                            <w:bottom w:val="none" w:sz="0" w:space="0" w:color="auto"/>
                                            <w:right w:val="none" w:sz="0" w:space="0" w:color="auto"/>
                                          </w:divBdr>
                                        </w:div>
                                        <w:div w:id="877350989">
                                          <w:marLeft w:val="240"/>
                                          <w:marRight w:val="0"/>
                                          <w:marTop w:val="0"/>
                                          <w:marBottom w:val="0"/>
                                          <w:divBdr>
                                            <w:top w:val="none" w:sz="0" w:space="0" w:color="auto"/>
                                            <w:left w:val="none" w:sz="0" w:space="0" w:color="auto"/>
                                            <w:bottom w:val="none" w:sz="0" w:space="0" w:color="auto"/>
                                            <w:right w:val="none" w:sz="0" w:space="0" w:color="auto"/>
                                          </w:divBdr>
                                          <w:divsChild>
                                            <w:div w:id="1315601910">
                                              <w:marLeft w:val="0"/>
                                              <w:marRight w:val="0"/>
                                              <w:marTop w:val="0"/>
                                              <w:marBottom w:val="0"/>
                                              <w:divBdr>
                                                <w:top w:val="none" w:sz="0" w:space="0" w:color="auto"/>
                                                <w:left w:val="none" w:sz="0" w:space="0" w:color="auto"/>
                                                <w:bottom w:val="none" w:sz="0" w:space="0" w:color="auto"/>
                                                <w:right w:val="none" w:sz="0" w:space="0" w:color="auto"/>
                                              </w:divBdr>
                                            </w:div>
                                            <w:div w:id="1637684670">
                                              <w:marLeft w:val="0"/>
                                              <w:marRight w:val="0"/>
                                              <w:marTop w:val="0"/>
                                              <w:marBottom w:val="0"/>
                                              <w:divBdr>
                                                <w:top w:val="none" w:sz="0" w:space="0" w:color="auto"/>
                                                <w:left w:val="none" w:sz="0" w:space="0" w:color="auto"/>
                                                <w:bottom w:val="none" w:sz="0" w:space="0" w:color="auto"/>
                                                <w:right w:val="none" w:sz="0" w:space="0" w:color="auto"/>
                                              </w:divBdr>
                                            </w:div>
                                          </w:divsChild>
                                        </w:div>
                                        <w:div w:id="1235117315">
                                          <w:marLeft w:val="0"/>
                                          <w:marRight w:val="0"/>
                                          <w:marTop w:val="0"/>
                                          <w:marBottom w:val="0"/>
                                          <w:divBdr>
                                            <w:top w:val="none" w:sz="0" w:space="0" w:color="auto"/>
                                            <w:left w:val="none" w:sz="0" w:space="0" w:color="auto"/>
                                            <w:bottom w:val="none" w:sz="0" w:space="0" w:color="auto"/>
                                            <w:right w:val="none" w:sz="0" w:space="0" w:color="auto"/>
                                          </w:divBdr>
                                        </w:div>
                                      </w:divsChild>
                                    </w:div>
                                    <w:div w:id="2047899630">
                                      <w:marLeft w:val="0"/>
                                      <w:marRight w:val="0"/>
                                      <w:marTop w:val="0"/>
                                      <w:marBottom w:val="0"/>
                                      <w:divBdr>
                                        <w:top w:val="none" w:sz="0" w:space="0" w:color="auto"/>
                                        <w:left w:val="none" w:sz="0" w:space="0" w:color="auto"/>
                                        <w:bottom w:val="none" w:sz="0" w:space="0" w:color="auto"/>
                                        <w:right w:val="none" w:sz="0" w:space="0" w:color="auto"/>
                                      </w:divBdr>
                                      <w:divsChild>
                                        <w:div w:id="1663583284">
                                          <w:marLeft w:val="0"/>
                                          <w:marRight w:val="0"/>
                                          <w:marTop w:val="0"/>
                                          <w:marBottom w:val="0"/>
                                          <w:divBdr>
                                            <w:top w:val="none" w:sz="0" w:space="0" w:color="auto"/>
                                            <w:left w:val="none" w:sz="0" w:space="0" w:color="auto"/>
                                            <w:bottom w:val="none" w:sz="0" w:space="0" w:color="auto"/>
                                            <w:right w:val="none" w:sz="0" w:space="0" w:color="auto"/>
                                          </w:divBdr>
                                        </w:div>
                                        <w:div w:id="1965114264">
                                          <w:marLeft w:val="240"/>
                                          <w:marRight w:val="0"/>
                                          <w:marTop w:val="0"/>
                                          <w:marBottom w:val="0"/>
                                          <w:divBdr>
                                            <w:top w:val="none" w:sz="0" w:space="0" w:color="auto"/>
                                            <w:left w:val="none" w:sz="0" w:space="0" w:color="auto"/>
                                            <w:bottom w:val="none" w:sz="0" w:space="0" w:color="auto"/>
                                            <w:right w:val="none" w:sz="0" w:space="0" w:color="auto"/>
                                          </w:divBdr>
                                          <w:divsChild>
                                            <w:div w:id="648635208">
                                              <w:marLeft w:val="0"/>
                                              <w:marRight w:val="0"/>
                                              <w:marTop w:val="0"/>
                                              <w:marBottom w:val="0"/>
                                              <w:divBdr>
                                                <w:top w:val="none" w:sz="0" w:space="0" w:color="auto"/>
                                                <w:left w:val="none" w:sz="0" w:space="0" w:color="auto"/>
                                                <w:bottom w:val="none" w:sz="0" w:space="0" w:color="auto"/>
                                                <w:right w:val="none" w:sz="0" w:space="0" w:color="auto"/>
                                              </w:divBdr>
                                            </w:div>
                                          </w:divsChild>
                                        </w:div>
                                        <w:div w:id="7859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38377">
                                  <w:marLeft w:val="0"/>
                                  <w:marRight w:val="0"/>
                                  <w:marTop w:val="0"/>
                                  <w:marBottom w:val="0"/>
                                  <w:divBdr>
                                    <w:top w:val="none" w:sz="0" w:space="0" w:color="auto"/>
                                    <w:left w:val="none" w:sz="0" w:space="0" w:color="auto"/>
                                    <w:bottom w:val="none" w:sz="0" w:space="0" w:color="auto"/>
                                    <w:right w:val="none" w:sz="0" w:space="0" w:color="auto"/>
                                  </w:divBdr>
                                </w:div>
                              </w:divsChild>
                            </w:div>
                            <w:div w:id="997610238">
                              <w:marLeft w:val="0"/>
                              <w:marRight w:val="0"/>
                              <w:marTop w:val="0"/>
                              <w:marBottom w:val="0"/>
                              <w:divBdr>
                                <w:top w:val="none" w:sz="0" w:space="0" w:color="auto"/>
                                <w:left w:val="none" w:sz="0" w:space="0" w:color="auto"/>
                                <w:bottom w:val="none" w:sz="0" w:space="0" w:color="auto"/>
                                <w:right w:val="none" w:sz="0" w:space="0" w:color="auto"/>
                              </w:divBdr>
                              <w:divsChild>
                                <w:div w:id="363403958">
                                  <w:marLeft w:val="0"/>
                                  <w:marRight w:val="0"/>
                                  <w:marTop w:val="0"/>
                                  <w:marBottom w:val="0"/>
                                  <w:divBdr>
                                    <w:top w:val="none" w:sz="0" w:space="0" w:color="auto"/>
                                    <w:left w:val="none" w:sz="0" w:space="0" w:color="auto"/>
                                    <w:bottom w:val="none" w:sz="0" w:space="0" w:color="auto"/>
                                    <w:right w:val="none" w:sz="0" w:space="0" w:color="auto"/>
                                  </w:divBdr>
                                </w:div>
                                <w:div w:id="380984647">
                                  <w:marLeft w:val="240"/>
                                  <w:marRight w:val="0"/>
                                  <w:marTop w:val="0"/>
                                  <w:marBottom w:val="0"/>
                                  <w:divBdr>
                                    <w:top w:val="none" w:sz="0" w:space="0" w:color="auto"/>
                                    <w:left w:val="none" w:sz="0" w:space="0" w:color="auto"/>
                                    <w:bottom w:val="none" w:sz="0" w:space="0" w:color="auto"/>
                                    <w:right w:val="none" w:sz="0" w:space="0" w:color="auto"/>
                                  </w:divBdr>
                                  <w:divsChild>
                                    <w:div w:id="1430735590">
                                      <w:marLeft w:val="0"/>
                                      <w:marRight w:val="0"/>
                                      <w:marTop w:val="0"/>
                                      <w:marBottom w:val="0"/>
                                      <w:divBdr>
                                        <w:top w:val="none" w:sz="0" w:space="0" w:color="auto"/>
                                        <w:left w:val="none" w:sz="0" w:space="0" w:color="auto"/>
                                        <w:bottom w:val="none" w:sz="0" w:space="0" w:color="auto"/>
                                        <w:right w:val="none" w:sz="0" w:space="0" w:color="auto"/>
                                      </w:divBdr>
                                    </w:div>
                                    <w:div w:id="1811440288">
                                      <w:marLeft w:val="0"/>
                                      <w:marRight w:val="0"/>
                                      <w:marTop w:val="0"/>
                                      <w:marBottom w:val="0"/>
                                      <w:divBdr>
                                        <w:top w:val="none" w:sz="0" w:space="0" w:color="auto"/>
                                        <w:left w:val="none" w:sz="0" w:space="0" w:color="auto"/>
                                        <w:bottom w:val="none" w:sz="0" w:space="0" w:color="auto"/>
                                        <w:right w:val="none" w:sz="0" w:space="0" w:color="auto"/>
                                      </w:divBdr>
                                      <w:divsChild>
                                        <w:div w:id="2045251814">
                                          <w:marLeft w:val="0"/>
                                          <w:marRight w:val="0"/>
                                          <w:marTop w:val="0"/>
                                          <w:marBottom w:val="0"/>
                                          <w:divBdr>
                                            <w:top w:val="none" w:sz="0" w:space="0" w:color="auto"/>
                                            <w:left w:val="none" w:sz="0" w:space="0" w:color="auto"/>
                                            <w:bottom w:val="none" w:sz="0" w:space="0" w:color="auto"/>
                                            <w:right w:val="none" w:sz="0" w:space="0" w:color="auto"/>
                                          </w:divBdr>
                                        </w:div>
                                        <w:div w:id="806825288">
                                          <w:marLeft w:val="240"/>
                                          <w:marRight w:val="0"/>
                                          <w:marTop w:val="0"/>
                                          <w:marBottom w:val="0"/>
                                          <w:divBdr>
                                            <w:top w:val="none" w:sz="0" w:space="0" w:color="auto"/>
                                            <w:left w:val="none" w:sz="0" w:space="0" w:color="auto"/>
                                            <w:bottom w:val="none" w:sz="0" w:space="0" w:color="auto"/>
                                            <w:right w:val="none" w:sz="0" w:space="0" w:color="auto"/>
                                          </w:divBdr>
                                          <w:divsChild>
                                            <w:div w:id="1630043334">
                                              <w:marLeft w:val="0"/>
                                              <w:marRight w:val="0"/>
                                              <w:marTop w:val="0"/>
                                              <w:marBottom w:val="0"/>
                                              <w:divBdr>
                                                <w:top w:val="none" w:sz="0" w:space="0" w:color="auto"/>
                                                <w:left w:val="none" w:sz="0" w:space="0" w:color="auto"/>
                                                <w:bottom w:val="none" w:sz="0" w:space="0" w:color="auto"/>
                                                <w:right w:val="none" w:sz="0" w:space="0" w:color="auto"/>
                                              </w:divBdr>
                                            </w:div>
                                            <w:div w:id="1545865638">
                                              <w:marLeft w:val="0"/>
                                              <w:marRight w:val="0"/>
                                              <w:marTop w:val="0"/>
                                              <w:marBottom w:val="0"/>
                                              <w:divBdr>
                                                <w:top w:val="none" w:sz="0" w:space="0" w:color="auto"/>
                                                <w:left w:val="none" w:sz="0" w:space="0" w:color="auto"/>
                                                <w:bottom w:val="none" w:sz="0" w:space="0" w:color="auto"/>
                                                <w:right w:val="none" w:sz="0" w:space="0" w:color="auto"/>
                                              </w:divBdr>
                                            </w:div>
                                          </w:divsChild>
                                        </w:div>
                                        <w:div w:id="643660508">
                                          <w:marLeft w:val="0"/>
                                          <w:marRight w:val="0"/>
                                          <w:marTop w:val="0"/>
                                          <w:marBottom w:val="0"/>
                                          <w:divBdr>
                                            <w:top w:val="none" w:sz="0" w:space="0" w:color="auto"/>
                                            <w:left w:val="none" w:sz="0" w:space="0" w:color="auto"/>
                                            <w:bottom w:val="none" w:sz="0" w:space="0" w:color="auto"/>
                                            <w:right w:val="none" w:sz="0" w:space="0" w:color="auto"/>
                                          </w:divBdr>
                                        </w:div>
                                      </w:divsChild>
                                    </w:div>
                                    <w:div w:id="1878736844">
                                      <w:marLeft w:val="0"/>
                                      <w:marRight w:val="0"/>
                                      <w:marTop w:val="0"/>
                                      <w:marBottom w:val="0"/>
                                      <w:divBdr>
                                        <w:top w:val="none" w:sz="0" w:space="0" w:color="auto"/>
                                        <w:left w:val="none" w:sz="0" w:space="0" w:color="auto"/>
                                        <w:bottom w:val="none" w:sz="0" w:space="0" w:color="auto"/>
                                        <w:right w:val="none" w:sz="0" w:space="0" w:color="auto"/>
                                      </w:divBdr>
                                      <w:divsChild>
                                        <w:div w:id="739447984">
                                          <w:marLeft w:val="0"/>
                                          <w:marRight w:val="0"/>
                                          <w:marTop w:val="0"/>
                                          <w:marBottom w:val="0"/>
                                          <w:divBdr>
                                            <w:top w:val="none" w:sz="0" w:space="0" w:color="auto"/>
                                            <w:left w:val="none" w:sz="0" w:space="0" w:color="auto"/>
                                            <w:bottom w:val="none" w:sz="0" w:space="0" w:color="auto"/>
                                            <w:right w:val="none" w:sz="0" w:space="0" w:color="auto"/>
                                          </w:divBdr>
                                        </w:div>
                                        <w:div w:id="1114983463">
                                          <w:marLeft w:val="240"/>
                                          <w:marRight w:val="0"/>
                                          <w:marTop w:val="0"/>
                                          <w:marBottom w:val="0"/>
                                          <w:divBdr>
                                            <w:top w:val="none" w:sz="0" w:space="0" w:color="auto"/>
                                            <w:left w:val="none" w:sz="0" w:space="0" w:color="auto"/>
                                            <w:bottom w:val="none" w:sz="0" w:space="0" w:color="auto"/>
                                            <w:right w:val="none" w:sz="0" w:space="0" w:color="auto"/>
                                          </w:divBdr>
                                          <w:divsChild>
                                            <w:div w:id="670914254">
                                              <w:marLeft w:val="0"/>
                                              <w:marRight w:val="0"/>
                                              <w:marTop w:val="0"/>
                                              <w:marBottom w:val="0"/>
                                              <w:divBdr>
                                                <w:top w:val="none" w:sz="0" w:space="0" w:color="auto"/>
                                                <w:left w:val="none" w:sz="0" w:space="0" w:color="auto"/>
                                                <w:bottom w:val="none" w:sz="0" w:space="0" w:color="auto"/>
                                                <w:right w:val="none" w:sz="0" w:space="0" w:color="auto"/>
                                              </w:divBdr>
                                            </w:div>
                                          </w:divsChild>
                                        </w:div>
                                        <w:div w:id="5597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60676">
                                  <w:marLeft w:val="0"/>
                                  <w:marRight w:val="0"/>
                                  <w:marTop w:val="0"/>
                                  <w:marBottom w:val="0"/>
                                  <w:divBdr>
                                    <w:top w:val="none" w:sz="0" w:space="0" w:color="auto"/>
                                    <w:left w:val="none" w:sz="0" w:space="0" w:color="auto"/>
                                    <w:bottom w:val="none" w:sz="0" w:space="0" w:color="auto"/>
                                    <w:right w:val="none" w:sz="0" w:space="0" w:color="auto"/>
                                  </w:divBdr>
                                </w:div>
                              </w:divsChild>
                            </w:div>
                            <w:div w:id="950549040">
                              <w:marLeft w:val="0"/>
                              <w:marRight w:val="0"/>
                              <w:marTop w:val="0"/>
                              <w:marBottom w:val="0"/>
                              <w:divBdr>
                                <w:top w:val="none" w:sz="0" w:space="0" w:color="auto"/>
                                <w:left w:val="none" w:sz="0" w:space="0" w:color="auto"/>
                                <w:bottom w:val="none" w:sz="0" w:space="0" w:color="auto"/>
                                <w:right w:val="none" w:sz="0" w:space="0" w:color="auto"/>
                              </w:divBdr>
                              <w:divsChild>
                                <w:div w:id="213926691">
                                  <w:marLeft w:val="0"/>
                                  <w:marRight w:val="0"/>
                                  <w:marTop w:val="0"/>
                                  <w:marBottom w:val="0"/>
                                  <w:divBdr>
                                    <w:top w:val="none" w:sz="0" w:space="0" w:color="auto"/>
                                    <w:left w:val="none" w:sz="0" w:space="0" w:color="auto"/>
                                    <w:bottom w:val="none" w:sz="0" w:space="0" w:color="auto"/>
                                    <w:right w:val="none" w:sz="0" w:space="0" w:color="auto"/>
                                  </w:divBdr>
                                </w:div>
                                <w:div w:id="105926133">
                                  <w:marLeft w:val="240"/>
                                  <w:marRight w:val="0"/>
                                  <w:marTop w:val="0"/>
                                  <w:marBottom w:val="0"/>
                                  <w:divBdr>
                                    <w:top w:val="none" w:sz="0" w:space="0" w:color="auto"/>
                                    <w:left w:val="none" w:sz="0" w:space="0" w:color="auto"/>
                                    <w:bottom w:val="none" w:sz="0" w:space="0" w:color="auto"/>
                                    <w:right w:val="none" w:sz="0" w:space="0" w:color="auto"/>
                                  </w:divBdr>
                                  <w:divsChild>
                                    <w:div w:id="1000813704">
                                      <w:marLeft w:val="0"/>
                                      <w:marRight w:val="0"/>
                                      <w:marTop w:val="0"/>
                                      <w:marBottom w:val="0"/>
                                      <w:divBdr>
                                        <w:top w:val="none" w:sz="0" w:space="0" w:color="auto"/>
                                        <w:left w:val="none" w:sz="0" w:space="0" w:color="auto"/>
                                        <w:bottom w:val="none" w:sz="0" w:space="0" w:color="auto"/>
                                        <w:right w:val="none" w:sz="0" w:space="0" w:color="auto"/>
                                      </w:divBdr>
                                    </w:div>
                                    <w:div w:id="1279336048">
                                      <w:marLeft w:val="0"/>
                                      <w:marRight w:val="0"/>
                                      <w:marTop w:val="0"/>
                                      <w:marBottom w:val="0"/>
                                      <w:divBdr>
                                        <w:top w:val="none" w:sz="0" w:space="0" w:color="auto"/>
                                        <w:left w:val="none" w:sz="0" w:space="0" w:color="auto"/>
                                        <w:bottom w:val="none" w:sz="0" w:space="0" w:color="auto"/>
                                        <w:right w:val="none" w:sz="0" w:space="0" w:color="auto"/>
                                      </w:divBdr>
                                      <w:divsChild>
                                        <w:div w:id="1716468528">
                                          <w:marLeft w:val="0"/>
                                          <w:marRight w:val="0"/>
                                          <w:marTop w:val="0"/>
                                          <w:marBottom w:val="0"/>
                                          <w:divBdr>
                                            <w:top w:val="none" w:sz="0" w:space="0" w:color="auto"/>
                                            <w:left w:val="none" w:sz="0" w:space="0" w:color="auto"/>
                                            <w:bottom w:val="none" w:sz="0" w:space="0" w:color="auto"/>
                                            <w:right w:val="none" w:sz="0" w:space="0" w:color="auto"/>
                                          </w:divBdr>
                                        </w:div>
                                        <w:div w:id="1353873436">
                                          <w:marLeft w:val="240"/>
                                          <w:marRight w:val="0"/>
                                          <w:marTop w:val="0"/>
                                          <w:marBottom w:val="0"/>
                                          <w:divBdr>
                                            <w:top w:val="none" w:sz="0" w:space="0" w:color="auto"/>
                                            <w:left w:val="none" w:sz="0" w:space="0" w:color="auto"/>
                                            <w:bottom w:val="none" w:sz="0" w:space="0" w:color="auto"/>
                                            <w:right w:val="none" w:sz="0" w:space="0" w:color="auto"/>
                                          </w:divBdr>
                                          <w:divsChild>
                                            <w:div w:id="771323990">
                                              <w:marLeft w:val="0"/>
                                              <w:marRight w:val="0"/>
                                              <w:marTop w:val="0"/>
                                              <w:marBottom w:val="0"/>
                                              <w:divBdr>
                                                <w:top w:val="none" w:sz="0" w:space="0" w:color="auto"/>
                                                <w:left w:val="none" w:sz="0" w:space="0" w:color="auto"/>
                                                <w:bottom w:val="none" w:sz="0" w:space="0" w:color="auto"/>
                                                <w:right w:val="none" w:sz="0" w:space="0" w:color="auto"/>
                                              </w:divBdr>
                                            </w:div>
                                            <w:div w:id="518735262">
                                              <w:marLeft w:val="0"/>
                                              <w:marRight w:val="0"/>
                                              <w:marTop w:val="0"/>
                                              <w:marBottom w:val="0"/>
                                              <w:divBdr>
                                                <w:top w:val="none" w:sz="0" w:space="0" w:color="auto"/>
                                                <w:left w:val="none" w:sz="0" w:space="0" w:color="auto"/>
                                                <w:bottom w:val="none" w:sz="0" w:space="0" w:color="auto"/>
                                                <w:right w:val="none" w:sz="0" w:space="0" w:color="auto"/>
                                              </w:divBdr>
                                            </w:div>
                                          </w:divsChild>
                                        </w:div>
                                        <w:div w:id="1689134852">
                                          <w:marLeft w:val="0"/>
                                          <w:marRight w:val="0"/>
                                          <w:marTop w:val="0"/>
                                          <w:marBottom w:val="0"/>
                                          <w:divBdr>
                                            <w:top w:val="none" w:sz="0" w:space="0" w:color="auto"/>
                                            <w:left w:val="none" w:sz="0" w:space="0" w:color="auto"/>
                                            <w:bottom w:val="none" w:sz="0" w:space="0" w:color="auto"/>
                                            <w:right w:val="none" w:sz="0" w:space="0" w:color="auto"/>
                                          </w:divBdr>
                                        </w:div>
                                      </w:divsChild>
                                    </w:div>
                                    <w:div w:id="243076961">
                                      <w:marLeft w:val="0"/>
                                      <w:marRight w:val="0"/>
                                      <w:marTop w:val="0"/>
                                      <w:marBottom w:val="0"/>
                                      <w:divBdr>
                                        <w:top w:val="none" w:sz="0" w:space="0" w:color="auto"/>
                                        <w:left w:val="none" w:sz="0" w:space="0" w:color="auto"/>
                                        <w:bottom w:val="none" w:sz="0" w:space="0" w:color="auto"/>
                                        <w:right w:val="none" w:sz="0" w:space="0" w:color="auto"/>
                                      </w:divBdr>
                                      <w:divsChild>
                                        <w:div w:id="956136579">
                                          <w:marLeft w:val="0"/>
                                          <w:marRight w:val="0"/>
                                          <w:marTop w:val="0"/>
                                          <w:marBottom w:val="0"/>
                                          <w:divBdr>
                                            <w:top w:val="none" w:sz="0" w:space="0" w:color="auto"/>
                                            <w:left w:val="none" w:sz="0" w:space="0" w:color="auto"/>
                                            <w:bottom w:val="none" w:sz="0" w:space="0" w:color="auto"/>
                                            <w:right w:val="none" w:sz="0" w:space="0" w:color="auto"/>
                                          </w:divBdr>
                                        </w:div>
                                        <w:div w:id="519589974">
                                          <w:marLeft w:val="240"/>
                                          <w:marRight w:val="0"/>
                                          <w:marTop w:val="0"/>
                                          <w:marBottom w:val="0"/>
                                          <w:divBdr>
                                            <w:top w:val="none" w:sz="0" w:space="0" w:color="auto"/>
                                            <w:left w:val="none" w:sz="0" w:space="0" w:color="auto"/>
                                            <w:bottom w:val="none" w:sz="0" w:space="0" w:color="auto"/>
                                            <w:right w:val="none" w:sz="0" w:space="0" w:color="auto"/>
                                          </w:divBdr>
                                          <w:divsChild>
                                            <w:div w:id="1306356838">
                                              <w:marLeft w:val="0"/>
                                              <w:marRight w:val="0"/>
                                              <w:marTop w:val="0"/>
                                              <w:marBottom w:val="0"/>
                                              <w:divBdr>
                                                <w:top w:val="none" w:sz="0" w:space="0" w:color="auto"/>
                                                <w:left w:val="none" w:sz="0" w:space="0" w:color="auto"/>
                                                <w:bottom w:val="none" w:sz="0" w:space="0" w:color="auto"/>
                                                <w:right w:val="none" w:sz="0" w:space="0" w:color="auto"/>
                                              </w:divBdr>
                                            </w:div>
                                          </w:divsChild>
                                        </w:div>
                                        <w:div w:id="4520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6678">
                                  <w:marLeft w:val="0"/>
                                  <w:marRight w:val="0"/>
                                  <w:marTop w:val="0"/>
                                  <w:marBottom w:val="0"/>
                                  <w:divBdr>
                                    <w:top w:val="none" w:sz="0" w:space="0" w:color="auto"/>
                                    <w:left w:val="none" w:sz="0" w:space="0" w:color="auto"/>
                                    <w:bottom w:val="none" w:sz="0" w:space="0" w:color="auto"/>
                                    <w:right w:val="none" w:sz="0" w:space="0" w:color="auto"/>
                                  </w:divBdr>
                                </w:div>
                              </w:divsChild>
                            </w:div>
                            <w:div w:id="1338998044">
                              <w:marLeft w:val="0"/>
                              <w:marRight w:val="0"/>
                              <w:marTop w:val="0"/>
                              <w:marBottom w:val="0"/>
                              <w:divBdr>
                                <w:top w:val="none" w:sz="0" w:space="0" w:color="auto"/>
                                <w:left w:val="none" w:sz="0" w:space="0" w:color="auto"/>
                                <w:bottom w:val="none" w:sz="0" w:space="0" w:color="auto"/>
                                <w:right w:val="none" w:sz="0" w:space="0" w:color="auto"/>
                              </w:divBdr>
                              <w:divsChild>
                                <w:div w:id="1736388602">
                                  <w:marLeft w:val="0"/>
                                  <w:marRight w:val="0"/>
                                  <w:marTop w:val="0"/>
                                  <w:marBottom w:val="0"/>
                                  <w:divBdr>
                                    <w:top w:val="none" w:sz="0" w:space="0" w:color="auto"/>
                                    <w:left w:val="none" w:sz="0" w:space="0" w:color="auto"/>
                                    <w:bottom w:val="none" w:sz="0" w:space="0" w:color="auto"/>
                                    <w:right w:val="none" w:sz="0" w:space="0" w:color="auto"/>
                                  </w:divBdr>
                                </w:div>
                                <w:div w:id="205991167">
                                  <w:marLeft w:val="240"/>
                                  <w:marRight w:val="0"/>
                                  <w:marTop w:val="0"/>
                                  <w:marBottom w:val="0"/>
                                  <w:divBdr>
                                    <w:top w:val="none" w:sz="0" w:space="0" w:color="auto"/>
                                    <w:left w:val="none" w:sz="0" w:space="0" w:color="auto"/>
                                    <w:bottom w:val="none" w:sz="0" w:space="0" w:color="auto"/>
                                    <w:right w:val="none" w:sz="0" w:space="0" w:color="auto"/>
                                  </w:divBdr>
                                  <w:divsChild>
                                    <w:div w:id="665208845">
                                      <w:marLeft w:val="0"/>
                                      <w:marRight w:val="0"/>
                                      <w:marTop w:val="0"/>
                                      <w:marBottom w:val="0"/>
                                      <w:divBdr>
                                        <w:top w:val="none" w:sz="0" w:space="0" w:color="auto"/>
                                        <w:left w:val="none" w:sz="0" w:space="0" w:color="auto"/>
                                        <w:bottom w:val="none" w:sz="0" w:space="0" w:color="auto"/>
                                        <w:right w:val="none" w:sz="0" w:space="0" w:color="auto"/>
                                      </w:divBdr>
                                    </w:div>
                                    <w:div w:id="1320420501">
                                      <w:marLeft w:val="0"/>
                                      <w:marRight w:val="0"/>
                                      <w:marTop w:val="0"/>
                                      <w:marBottom w:val="0"/>
                                      <w:divBdr>
                                        <w:top w:val="none" w:sz="0" w:space="0" w:color="auto"/>
                                        <w:left w:val="none" w:sz="0" w:space="0" w:color="auto"/>
                                        <w:bottom w:val="none" w:sz="0" w:space="0" w:color="auto"/>
                                        <w:right w:val="none" w:sz="0" w:space="0" w:color="auto"/>
                                      </w:divBdr>
                                      <w:divsChild>
                                        <w:div w:id="766535870">
                                          <w:marLeft w:val="0"/>
                                          <w:marRight w:val="0"/>
                                          <w:marTop w:val="0"/>
                                          <w:marBottom w:val="0"/>
                                          <w:divBdr>
                                            <w:top w:val="none" w:sz="0" w:space="0" w:color="auto"/>
                                            <w:left w:val="none" w:sz="0" w:space="0" w:color="auto"/>
                                            <w:bottom w:val="none" w:sz="0" w:space="0" w:color="auto"/>
                                            <w:right w:val="none" w:sz="0" w:space="0" w:color="auto"/>
                                          </w:divBdr>
                                        </w:div>
                                        <w:div w:id="622924773">
                                          <w:marLeft w:val="240"/>
                                          <w:marRight w:val="0"/>
                                          <w:marTop w:val="0"/>
                                          <w:marBottom w:val="0"/>
                                          <w:divBdr>
                                            <w:top w:val="none" w:sz="0" w:space="0" w:color="auto"/>
                                            <w:left w:val="none" w:sz="0" w:space="0" w:color="auto"/>
                                            <w:bottom w:val="none" w:sz="0" w:space="0" w:color="auto"/>
                                            <w:right w:val="none" w:sz="0" w:space="0" w:color="auto"/>
                                          </w:divBdr>
                                          <w:divsChild>
                                            <w:div w:id="1618366067">
                                              <w:marLeft w:val="0"/>
                                              <w:marRight w:val="0"/>
                                              <w:marTop w:val="0"/>
                                              <w:marBottom w:val="0"/>
                                              <w:divBdr>
                                                <w:top w:val="none" w:sz="0" w:space="0" w:color="auto"/>
                                                <w:left w:val="none" w:sz="0" w:space="0" w:color="auto"/>
                                                <w:bottom w:val="none" w:sz="0" w:space="0" w:color="auto"/>
                                                <w:right w:val="none" w:sz="0" w:space="0" w:color="auto"/>
                                              </w:divBdr>
                                            </w:div>
                                            <w:div w:id="785269675">
                                              <w:marLeft w:val="0"/>
                                              <w:marRight w:val="0"/>
                                              <w:marTop w:val="0"/>
                                              <w:marBottom w:val="0"/>
                                              <w:divBdr>
                                                <w:top w:val="none" w:sz="0" w:space="0" w:color="auto"/>
                                                <w:left w:val="none" w:sz="0" w:space="0" w:color="auto"/>
                                                <w:bottom w:val="none" w:sz="0" w:space="0" w:color="auto"/>
                                                <w:right w:val="none" w:sz="0" w:space="0" w:color="auto"/>
                                              </w:divBdr>
                                            </w:div>
                                          </w:divsChild>
                                        </w:div>
                                        <w:div w:id="913470327">
                                          <w:marLeft w:val="0"/>
                                          <w:marRight w:val="0"/>
                                          <w:marTop w:val="0"/>
                                          <w:marBottom w:val="0"/>
                                          <w:divBdr>
                                            <w:top w:val="none" w:sz="0" w:space="0" w:color="auto"/>
                                            <w:left w:val="none" w:sz="0" w:space="0" w:color="auto"/>
                                            <w:bottom w:val="none" w:sz="0" w:space="0" w:color="auto"/>
                                            <w:right w:val="none" w:sz="0" w:space="0" w:color="auto"/>
                                          </w:divBdr>
                                        </w:div>
                                      </w:divsChild>
                                    </w:div>
                                    <w:div w:id="1021661664">
                                      <w:marLeft w:val="0"/>
                                      <w:marRight w:val="0"/>
                                      <w:marTop w:val="0"/>
                                      <w:marBottom w:val="0"/>
                                      <w:divBdr>
                                        <w:top w:val="none" w:sz="0" w:space="0" w:color="auto"/>
                                        <w:left w:val="none" w:sz="0" w:space="0" w:color="auto"/>
                                        <w:bottom w:val="none" w:sz="0" w:space="0" w:color="auto"/>
                                        <w:right w:val="none" w:sz="0" w:space="0" w:color="auto"/>
                                      </w:divBdr>
                                      <w:divsChild>
                                        <w:div w:id="1499077264">
                                          <w:marLeft w:val="0"/>
                                          <w:marRight w:val="0"/>
                                          <w:marTop w:val="0"/>
                                          <w:marBottom w:val="0"/>
                                          <w:divBdr>
                                            <w:top w:val="none" w:sz="0" w:space="0" w:color="auto"/>
                                            <w:left w:val="none" w:sz="0" w:space="0" w:color="auto"/>
                                            <w:bottom w:val="none" w:sz="0" w:space="0" w:color="auto"/>
                                            <w:right w:val="none" w:sz="0" w:space="0" w:color="auto"/>
                                          </w:divBdr>
                                        </w:div>
                                        <w:div w:id="1911115832">
                                          <w:marLeft w:val="240"/>
                                          <w:marRight w:val="0"/>
                                          <w:marTop w:val="0"/>
                                          <w:marBottom w:val="0"/>
                                          <w:divBdr>
                                            <w:top w:val="none" w:sz="0" w:space="0" w:color="auto"/>
                                            <w:left w:val="none" w:sz="0" w:space="0" w:color="auto"/>
                                            <w:bottom w:val="none" w:sz="0" w:space="0" w:color="auto"/>
                                            <w:right w:val="none" w:sz="0" w:space="0" w:color="auto"/>
                                          </w:divBdr>
                                          <w:divsChild>
                                            <w:div w:id="96877235">
                                              <w:marLeft w:val="0"/>
                                              <w:marRight w:val="0"/>
                                              <w:marTop w:val="0"/>
                                              <w:marBottom w:val="0"/>
                                              <w:divBdr>
                                                <w:top w:val="none" w:sz="0" w:space="0" w:color="auto"/>
                                                <w:left w:val="none" w:sz="0" w:space="0" w:color="auto"/>
                                                <w:bottom w:val="none" w:sz="0" w:space="0" w:color="auto"/>
                                                <w:right w:val="none" w:sz="0" w:space="0" w:color="auto"/>
                                              </w:divBdr>
                                            </w:div>
                                          </w:divsChild>
                                        </w:div>
                                        <w:div w:id="36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28728">
                                  <w:marLeft w:val="0"/>
                                  <w:marRight w:val="0"/>
                                  <w:marTop w:val="0"/>
                                  <w:marBottom w:val="0"/>
                                  <w:divBdr>
                                    <w:top w:val="none" w:sz="0" w:space="0" w:color="auto"/>
                                    <w:left w:val="none" w:sz="0" w:space="0" w:color="auto"/>
                                    <w:bottom w:val="none" w:sz="0" w:space="0" w:color="auto"/>
                                    <w:right w:val="none" w:sz="0" w:space="0" w:color="auto"/>
                                  </w:divBdr>
                                </w:div>
                              </w:divsChild>
                            </w:div>
                            <w:div w:id="2089115358">
                              <w:marLeft w:val="0"/>
                              <w:marRight w:val="0"/>
                              <w:marTop w:val="0"/>
                              <w:marBottom w:val="0"/>
                              <w:divBdr>
                                <w:top w:val="none" w:sz="0" w:space="0" w:color="auto"/>
                                <w:left w:val="none" w:sz="0" w:space="0" w:color="auto"/>
                                <w:bottom w:val="none" w:sz="0" w:space="0" w:color="auto"/>
                                <w:right w:val="none" w:sz="0" w:space="0" w:color="auto"/>
                              </w:divBdr>
                              <w:divsChild>
                                <w:div w:id="906115537">
                                  <w:marLeft w:val="0"/>
                                  <w:marRight w:val="0"/>
                                  <w:marTop w:val="0"/>
                                  <w:marBottom w:val="0"/>
                                  <w:divBdr>
                                    <w:top w:val="none" w:sz="0" w:space="0" w:color="auto"/>
                                    <w:left w:val="none" w:sz="0" w:space="0" w:color="auto"/>
                                    <w:bottom w:val="none" w:sz="0" w:space="0" w:color="auto"/>
                                    <w:right w:val="none" w:sz="0" w:space="0" w:color="auto"/>
                                  </w:divBdr>
                                </w:div>
                                <w:div w:id="1325668627">
                                  <w:marLeft w:val="240"/>
                                  <w:marRight w:val="0"/>
                                  <w:marTop w:val="0"/>
                                  <w:marBottom w:val="0"/>
                                  <w:divBdr>
                                    <w:top w:val="none" w:sz="0" w:space="0" w:color="auto"/>
                                    <w:left w:val="none" w:sz="0" w:space="0" w:color="auto"/>
                                    <w:bottom w:val="none" w:sz="0" w:space="0" w:color="auto"/>
                                    <w:right w:val="none" w:sz="0" w:space="0" w:color="auto"/>
                                  </w:divBdr>
                                  <w:divsChild>
                                    <w:div w:id="780346883">
                                      <w:marLeft w:val="0"/>
                                      <w:marRight w:val="0"/>
                                      <w:marTop w:val="0"/>
                                      <w:marBottom w:val="0"/>
                                      <w:divBdr>
                                        <w:top w:val="none" w:sz="0" w:space="0" w:color="auto"/>
                                        <w:left w:val="none" w:sz="0" w:space="0" w:color="auto"/>
                                        <w:bottom w:val="none" w:sz="0" w:space="0" w:color="auto"/>
                                        <w:right w:val="none" w:sz="0" w:space="0" w:color="auto"/>
                                      </w:divBdr>
                                    </w:div>
                                    <w:div w:id="1898931802">
                                      <w:marLeft w:val="0"/>
                                      <w:marRight w:val="0"/>
                                      <w:marTop w:val="0"/>
                                      <w:marBottom w:val="0"/>
                                      <w:divBdr>
                                        <w:top w:val="none" w:sz="0" w:space="0" w:color="auto"/>
                                        <w:left w:val="none" w:sz="0" w:space="0" w:color="auto"/>
                                        <w:bottom w:val="none" w:sz="0" w:space="0" w:color="auto"/>
                                        <w:right w:val="none" w:sz="0" w:space="0" w:color="auto"/>
                                      </w:divBdr>
                                      <w:divsChild>
                                        <w:div w:id="1679428542">
                                          <w:marLeft w:val="0"/>
                                          <w:marRight w:val="0"/>
                                          <w:marTop w:val="0"/>
                                          <w:marBottom w:val="0"/>
                                          <w:divBdr>
                                            <w:top w:val="none" w:sz="0" w:space="0" w:color="auto"/>
                                            <w:left w:val="none" w:sz="0" w:space="0" w:color="auto"/>
                                            <w:bottom w:val="none" w:sz="0" w:space="0" w:color="auto"/>
                                            <w:right w:val="none" w:sz="0" w:space="0" w:color="auto"/>
                                          </w:divBdr>
                                        </w:div>
                                        <w:div w:id="1994287571">
                                          <w:marLeft w:val="240"/>
                                          <w:marRight w:val="0"/>
                                          <w:marTop w:val="0"/>
                                          <w:marBottom w:val="0"/>
                                          <w:divBdr>
                                            <w:top w:val="none" w:sz="0" w:space="0" w:color="auto"/>
                                            <w:left w:val="none" w:sz="0" w:space="0" w:color="auto"/>
                                            <w:bottom w:val="none" w:sz="0" w:space="0" w:color="auto"/>
                                            <w:right w:val="none" w:sz="0" w:space="0" w:color="auto"/>
                                          </w:divBdr>
                                          <w:divsChild>
                                            <w:div w:id="271013405">
                                              <w:marLeft w:val="0"/>
                                              <w:marRight w:val="0"/>
                                              <w:marTop w:val="0"/>
                                              <w:marBottom w:val="0"/>
                                              <w:divBdr>
                                                <w:top w:val="none" w:sz="0" w:space="0" w:color="auto"/>
                                                <w:left w:val="none" w:sz="0" w:space="0" w:color="auto"/>
                                                <w:bottom w:val="none" w:sz="0" w:space="0" w:color="auto"/>
                                                <w:right w:val="none" w:sz="0" w:space="0" w:color="auto"/>
                                              </w:divBdr>
                                            </w:div>
                                            <w:div w:id="788285445">
                                              <w:marLeft w:val="0"/>
                                              <w:marRight w:val="0"/>
                                              <w:marTop w:val="0"/>
                                              <w:marBottom w:val="0"/>
                                              <w:divBdr>
                                                <w:top w:val="none" w:sz="0" w:space="0" w:color="auto"/>
                                                <w:left w:val="none" w:sz="0" w:space="0" w:color="auto"/>
                                                <w:bottom w:val="none" w:sz="0" w:space="0" w:color="auto"/>
                                                <w:right w:val="none" w:sz="0" w:space="0" w:color="auto"/>
                                              </w:divBdr>
                                            </w:div>
                                          </w:divsChild>
                                        </w:div>
                                        <w:div w:id="1917131524">
                                          <w:marLeft w:val="0"/>
                                          <w:marRight w:val="0"/>
                                          <w:marTop w:val="0"/>
                                          <w:marBottom w:val="0"/>
                                          <w:divBdr>
                                            <w:top w:val="none" w:sz="0" w:space="0" w:color="auto"/>
                                            <w:left w:val="none" w:sz="0" w:space="0" w:color="auto"/>
                                            <w:bottom w:val="none" w:sz="0" w:space="0" w:color="auto"/>
                                            <w:right w:val="none" w:sz="0" w:space="0" w:color="auto"/>
                                          </w:divBdr>
                                        </w:div>
                                      </w:divsChild>
                                    </w:div>
                                    <w:div w:id="1917470750">
                                      <w:marLeft w:val="0"/>
                                      <w:marRight w:val="0"/>
                                      <w:marTop w:val="0"/>
                                      <w:marBottom w:val="0"/>
                                      <w:divBdr>
                                        <w:top w:val="none" w:sz="0" w:space="0" w:color="auto"/>
                                        <w:left w:val="none" w:sz="0" w:space="0" w:color="auto"/>
                                        <w:bottom w:val="none" w:sz="0" w:space="0" w:color="auto"/>
                                        <w:right w:val="none" w:sz="0" w:space="0" w:color="auto"/>
                                      </w:divBdr>
                                      <w:divsChild>
                                        <w:div w:id="778765791">
                                          <w:marLeft w:val="0"/>
                                          <w:marRight w:val="0"/>
                                          <w:marTop w:val="0"/>
                                          <w:marBottom w:val="0"/>
                                          <w:divBdr>
                                            <w:top w:val="none" w:sz="0" w:space="0" w:color="auto"/>
                                            <w:left w:val="none" w:sz="0" w:space="0" w:color="auto"/>
                                            <w:bottom w:val="none" w:sz="0" w:space="0" w:color="auto"/>
                                            <w:right w:val="none" w:sz="0" w:space="0" w:color="auto"/>
                                          </w:divBdr>
                                        </w:div>
                                        <w:div w:id="521285194">
                                          <w:marLeft w:val="240"/>
                                          <w:marRight w:val="0"/>
                                          <w:marTop w:val="0"/>
                                          <w:marBottom w:val="0"/>
                                          <w:divBdr>
                                            <w:top w:val="none" w:sz="0" w:space="0" w:color="auto"/>
                                            <w:left w:val="none" w:sz="0" w:space="0" w:color="auto"/>
                                            <w:bottom w:val="none" w:sz="0" w:space="0" w:color="auto"/>
                                            <w:right w:val="none" w:sz="0" w:space="0" w:color="auto"/>
                                          </w:divBdr>
                                          <w:divsChild>
                                            <w:div w:id="1091269464">
                                              <w:marLeft w:val="0"/>
                                              <w:marRight w:val="0"/>
                                              <w:marTop w:val="0"/>
                                              <w:marBottom w:val="0"/>
                                              <w:divBdr>
                                                <w:top w:val="none" w:sz="0" w:space="0" w:color="auto"/>
                                                <w:left w:val="none" w:sz="0" w:space="0" w:color="auto"/>
                                                <w:bottom w:val="none" w:sz="0" w:space="0" w:color="auto"/>
                                                <w:right w:val="none" w:sz="0" w:space="0" w:color="auto"/>
                                              </w:divBdr>
                                            </w:div>
                                          </w:divsChild>
                                        </w:div>
                                        <w:div w:id="156775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4298">
                                  <w:marLeft w:val="0"/>
                                  <w:marRight w:val="0"/>
                                  <w:marTop w:val="0"/>
                                  <w:marBottom w:val="0"/>
                                  <w:divBdr>
                                    <w:top w:val="none" w:sz="0" w:space="0" w:color="auto"/>
                                    <w:left w:val="none" w:sz="0" w:space="0" w:color="auto"/>
                                    <w:bottom w:val="none" w:sz="0" w:space="0" w:color="auto"/>
                                    <w:right w:val="none" w:sz="0" w:space="0" w:color="auto"/>
                                  </w:divBdr>
                                </w:div>
                              </w:divsChild>
                            </w:div>
                            <w:div w:id="2026007687">
                              <w:marLeft w:val="0"/>
                              <w:marRight w:val="0"/>
                              <w:marTop w:val="0"/>
                              <w:marBottom w:val="0"/>
                              <w:divBdr>
                                <w:top w:val="none" w:sz="0" w:space="0" w:color="auto"/>
                                <w:left w:val="none" w:sz="0" w:space="0" w:color="auto"/>
                                <w:bottom w:val="none" w:sz="0" w:space="0" w:color="auto"/>
                                <w:right w:val="none" w:sz="0" w:space="0" w:color="auto"/>
                              </w:divBdr>
                              <w:divsChild>
                                <w:div w:id="2081321909">
                                  <w:marLeft w:val="0"/>
                                  <w:marRight w:val="0"/>
                                  <w:marTop w:val="0"/>
                                  <w:marBottom w:val="0"/>
                                  <w:divBdr>
                                    <w:top w:val="none" w:sz="0" w:space="0" w:color="auto"/>
                                    <w:left w:val="none" w:sz="0" w:space="0" w:color="auto"/>
                                    <w:bottom w:val="none" w:sz="0" w:space="0" w:color="auto"/>
                                    <w:right w:val="none" w:sz="0" w:space="0" w:color="auto"/>
                                  </w:divBdr>
                                </w:div>
                                <w:div w:id="1160122310">
                                  <w:marLeft w:val="240"/>
                                  <w:marRight w:val="0"/>
                                  <w:marTop w:val="0"/>
                                  <w:marBottom w:val="0"/>
                                  <w:divBdr>
                                    <w:top w:val="none" w:sz="0" w:space="0" w:color="auto"/>
                                    <w:left w:val="none" w:sz="0" w:space="0" w:color="auto"/>
                                    <w:bottom w:val="none" w:sz="0" w:space="0" w:color="auto"/>
                                    <w:right w:val="none" w:sz="0" w:space="0" w:color="auto"/>
                                  </w:divBdr>
                                  <w:divsChild>
                                    <w:div w:id="207303667">
                                      <w:marLeft w:val="0"/>
                                      <w:marRight w:val="0"/>
                                      <w:marTop w:val="0"/>
                                      <w:marBottom w:val="0"/>
                                      <w:divBdr>
                                        <w:top w:val="none" w:sz="0" w:space="0" w:color="auto"/>
                                        <w:left w:val="none" w:sz="0" w:space="0" w:color="auto"/>
                                        <w:bottom w:val="none" w:sz="0" w:space="0" w:color="auto"/>
                                        <w:right w:val="none" w:sz="0" w:space="0" w:color="auto"/>
                                      </w:divBdr>
                                    </w:div>
                                    <w:div w:id="1373849607">
                                      <w:marLeft w:val="0"/>
                                      <w:marRight w:val="0"/>
                                      <w:marTop w:val="0"/>
                                      <w:marBottom w:val="0"/>
                                      <w:divBdr>
                                        <w:top w:val="none" w:sz="0" w:space="0" w:color="auto"/>
                                        <w:left w:val="none" w:sz="0" w:space="0" w:color="auto"/>
                                        <w:bottom w:val="none" w:sz="0" w:space="0" w:color="auto"/>
                                        <w:right w:val="none" w:sz="0" w:space="0" w:color="auto"/>
                                      </w:divBdr>
                                      <w:divsChild>
                                        <w:div w:id="2056465452">
                                          <w:marLeft w:val="0"/>
                                          <w:marRight w:val="0"/>
                                          <w:marTop w:val="0"/>
                                          <w:marBottom w:val="0"/>
                                          <w:divBdr>
                                            <w:top w:val="none" w:sz="0" w:space="0" w:color="auto"/>
                                            <w:left w:val="none" w:sz="0" w:space="0" w:color="auto"/>
                                            <w:bottom w:val="none" w:sz="0" w:space="0" w:color="auto"/>
                                            <w:right w:val="none" w:sz="0" w:space="0" w:color="auto"/>
                                          </w:divBdr>
                                        </w:div>
                                        <w:div w:id="649283744">
                                          <w:marLeft w:val="240"/>
                                          <w:marRight w:val="0"/>
                                          <w:marTop w:val="0"/>
                                          <w:marBottom w:val="0"/>
                                          <w:divBdr>
                                            <w:top w:val="none" w:sz="0" w:space="0" w:color="auto"/>
                                            <w:left w:val="none" w:sz="0" w:space="0" w:color="auto"/>
                                            <w:bottom w:val="none" w:sz="0" w:space="0" w:color="auto"/>
                                            <w:right w:val="none" w:sz="0" w:space="0" w:color="auto"/>
                                          </w:divBdr>
                                          <w:divsChild>
                                            <w:div w:id="711728755">
                                              <w:marLeft w:val="0"/>
                                              <w:marRight w:val="0"/>
                                              <w:marTop w:val="0"/>
                                              <w:marBottom w:val="0"/>
                                              <w:divBdr>
                                                <w:top w:val="none" w:sz="0" w:space="0" w:color="auto"/>
                                                <w:left w:val="none" w:sz="0" w:space="0" w:color="auto"/>
                                                <w:bottom w:val="none" w:sz="0" w:space="0" w:color="auto"/>
                                                <w:right w:val="none" w:sz="0" w:space="0" w:color="auto"/>
                                              </w:divBdr>
                                            </w:div>
                                            <w:div w:id="985820585">
                                              <w:marLeft w:val="0"/>
                                              <w:marRight w:val="0"/>
                                              <w:marTop w:val="0"/>
                                              <w:marBottom w:val="0"/>
                                              <w:divBdr>
                                                <w:top w:val="none" w:sz="0" w:space="0" w:color="auto"/>
                                                <w:left w:val="none" w:sz="0" w:space="0" w:color="auto"/>
                                                <w:bottom w:val="none" w:sz="0" w:space="0" w:color="auto"/>
                                                <w:right w:val="none" w:sz="0" w:space="0" w:color="auto"/>
                                              </w:divBdr>
                                            </w:div>
                                          </w:divsChild>
                                        </w:div>
                                        <w:div w:id="775446804">
                                          <w:marLeft w:val="0"/>
                                          <w:marRight w:val="0"/>
                                          <w:marTop w:val="0"/>
                                          <w:marBottom w:val="0"/>
                                          <w:divBdr>
                                            <w:top w:val="none" w:sz="0" w:space="0" w:color="auto"/>
                                            <w:left w:val="none" w:sz="0" w:space="0" w:color="auto"/>
                                            <w:bottom w:val="none" w:sz="0" w:space="0" w:color="auto"/>
                                            <w:right w:val="none" w:sz="0" w:space="0" w:color="auto"/>
                                          </w:divBdr>
                                        </w:div>
                                      </w:divsChild>
                                    </w:div>
                                    <w:div w:id="1044058168">
                                      <w:marLeft w:val="0"/>
                                      <w:marRight w:val="0"/>
                                      <w:marTop w:val="0"/>
                                      <w:marBottom w:val="0"/>
                                      <w:divBdr>
                                        <w:top w:val="none" w:sz="0" w:space="0" w:color="auto"/>
                                        <w:left w:val="none" w:sz="0" w:space="0" w:color="auto"/>
                                        <w:bottom w:val="none" w:sz="0" w:space="0" w:color="auto"/>
                                        <w:right w:val="none" w:sz="0" w:space="0" w:color="auto"/>
                                      </w:divBdr>
                                      <w:divsChild>
                                        <w:div w:id="1460103311">
                                          <w:marLeft w:val="0"/>
                                          <w:marRight w:val="0"/>
                                          <w:marTop w:val="0"/>
                                          <w:marBottom w:val="0"/>
                                          <w:divBdr>
                                            <w:top w:val="none" w:sz="0" w:space="0" w:color="auto"/>
                                            <w:left w:val="none" w:sz="0" w:space="0" w:color="auto"/>
                                            <w:bottom w:val="none" w:sz="0" w:space="0" w:color="auto"/>
                                            <w:right w:val="none" w:sz="0" w:space="0" w:color="auto"/>
                                          </w:divBdr>
                                        </w:div>
                                        <w:div w:id="1851677963">
                                          <w:marLeft w:val="240"/>
                                          <w:marRight w:val="0"/>
                                          <w:marTop w:val="0"/>
                                          <w:marBottom w:val="0"/>
                                          <w:divBdr>
                                            <w:top w:val="none" w:sz="0" w:space="0" w:color="auto"/>
                                            <w:left w:val="none" w:sz="0" w:space="0" w:color="auto"/>
                                            <w:bottom w:val="none" w:sz="0" w:space="0" w:color="auto"/>
                                            <w:right w:val="none" w:sz="0" w:space="0" w:color="auto"/>
                                          </w:divBdr>
                                          <w:divsChild>
                                            <w:div w:id="1494491448">
                                              <w:marLeft w:val="0"/>
                                              <w:marRight w:val="0"/>
                                              <w:marTop w:val="0"/>
                                              <w:marBottom w:val="0"/>
                                              <w:divBdr>
                                                <w:top w:val="none" w:sz="0" w:space="0" w:color="auto"/>
                                                <w:left w:val="none" w:sz="0" w:space="0" w:color="auto"/>
                                                <w:bottom w:val="none" w:sz="0" w:space="0" w:color="auto"/>
                                                <w:right w:val="none" w:sz="0" w:space="0" w:color="auto"/>
                                              </w:divBdr>
                                            </w:div>
                                          </w:divsChild>
                                        </w:div>
                                        <w:div w:id="5640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6128">
                                  <w:marLeft w:val="0"/>
                                  <w:marRight w:val="0"/>
                                  <w:marTop w:val="0"/>
                                  <w:marBottom w:val="0"/>
                                  <w:divBdr>
                                    <w:top w:val="none" w:sz="0" w:space="0" w:color="auto"/>
                                    <w:left w:val="none" w:sz="0" w:space="0" w:color="auto"/>
                                    <w:bottom w:val="none" w:sz="0" w:space="0" w:color="auto"/>
                                    <w:right w:val="none" w:sz="0" w:space="0" w:color="auto"/>
                                  </w:divBdr>
                                </w:div>
                              </w:divsChild>
                            </w:div>
                            <w:div w:id="1048453012">
                              <w:marLeft w:val="0"/>
                              <w:marRight w:val="0"/>
                              <w:marTop w:val="0"/>
                              <w:marBottom w:val="0"/>
                              <w:divBdr>
                                <w:top w:val="none" w:sz="0" w:space="0" w:color="auto"/>
                                <w:left w:val="none" w:sz="0" w:space="0" w:color="auto"/>
                                <w:bottom w:val="none" w:sz="0" w:space="0" w:color="auto"/>
                                <w:right w:val="none" w:sz="0" w:space="0" w:color="auto"/>
                              </w:divBdr>
                              <w:divsChild>
                                <w:div w:id="664436174">
                                  <w:marLeft w:val="0"/>
                                  <w:marRight w:val="0"/>
                                  <w:marTop w:val="0"/>
                                  <w:marBottom w:val="0"/>
                                  <w:divBdr>
                                    <w:top w:val="none" w:sz="0" w:space="0" w:color="auto"/>
                                    <w:left w:val="none" w:sz="0" w:space="0" w:color="auto"/>
                                    <w:bottom w:val="none" w:sz="0" w:space="0" w:color="auto"/>
                                    <w:right w:val="none" w:sz="0" w:space="0" w:color="auto"/>
                                  </w:divBdr>
                                </w:div>
                                <w:div w:id="1674262118">
                                  <w:marLeft w:val="240"/>
                                  <w:marRight w:val="0"/>
                                  <w:marTop w:val="0"/>
                                  <w:marBottom w:val="0"/>
                                  <w:divBdr>
                                    <w:top w:val="none" w:sz="0" w:space="0" w:color="auto"/>
                                    <w:left w:val="none" w:sz="0" w:space="0" w:color="auto"/>
                                    <w:bottom w:val="none" w:sz="0" w:space="0" w:color="auto"/>
                                    <w:right w:val="none" w:sz="0" w:space="0" w:color="auto"/>
                                  </w:divBdr>
                                  <w:divsChild>
                                    <w:div w:id="1769616187">
                                      <w:marLeft w:val="0"/>
                                      <w:marRight w:val="0"/>
                                      <w:marTop w:val="0"/>
                                      <w:marBottom w:val="0"/>
                                      <w:divBdr>
                                        <w:top w:val="none" w:sz="0" w:space="0" w:color="auto"/>
                                        <w:left w:val="none" w:sz="0" w:space="0" w:color="auto"/>
                                        <w:bottom w:val="none" w:sz="0" w:space="0" w:color="auto"/>
                                        <w:right w:val="none" w:sz="0" w:space="0" w:color="auto"/>
                                      </w:divBdr>
                                    </w:div>
                                    <w:div w:id="881793570">
                                      <w:marLeft w:val="0"/>
                                      <w:marRight w:val="0"/>
                                      <w:marTop w:val="0"/>
                                      <w:marBottom w:val="0"/>
                                      <w:divBdr>
                                        <w:top w:val="none" w:sz="0" w:space="0" w:color="auto"/>
                                        <w:left w:val="none" w:sz="0" w:space="0" w:color="auto"/>
                                        <w:bottom w:val="none" w:sz="0" w:space="0" w:color="auto"/>
                                        <w:right w:val="none" w:sz="0" w:space="0" w:color="auto"/>
                                      </w:divBdr>
                                      <w:divsChild>
                                        <w:div w:id="1752462710">
                                          <w:marLeft w:val="0"/>
                                          <w:marRight w:val="0"/>
                                          <w:marTop w:val="0"/>
                                          <w:marBottom w:val="0"/>
                                          <w:divBdr>
                                            <w:top w:val="none" w:sz="0" w:space="0" w:color="auto"/>
                                            <w:left w:val="none" w:sz="0" w:space="0" w:color="auto"/>
                                            <w:bottom w:val="none" w:sz="0" w:space="0" w:color="auto"/>
                                            <w:right w:val="none" w:sz="0" w:space="0" w:color="auto"/>
                                          </w:divBdr>
                                        </w:div>
                                        <w:div w:id="1934632550">
                                          <w:marLeft w:val="240"/>
                                          <w:marRight w:val="0"/>
                                          <w:marTop w:val="0"/>
                                          <w:marBottom w:val="0"/>
                                          <w:divBdr>
                                            <w:top w:val="none" w:sz="0" w:space="0" w:color="auto"/>
                                            <w:left w:val="none" w:sz="0" w:space="0" w:color="auto"/>
                                            <w:bottom w:val="none" w:sz="0" w:space="0" w:color="auto"/>
                                            <w:right w:val="none" w:sz="0" w:space="0" w:color="auto"/>
                                          </w:divBdr>
                                          <w:divsChild>
                                            <w:div w:id="1839730224">
                                              <w:marLeft w:val="0"/>
                                              <w:marRight w:val="0"/>
                                              <w:marTop w:val="0"/>
                                              <w:marBottom w:val="0"/>
                                              <w:divBdr>
                                                <w:top w:val="none" w:sz="0" w:space="0" w:color="auto"/>
                                                <w:left w:val="none" w:sz="0" w:space="0" w:color="auto"/>
                                                <w:bottom w:val="none" w:sz="0" w:space="0" w:color="auto"/>
                                                <w:right w:val="none" w:sz="0" w:space="0" w:color="auto"/>
                                              </w:divBdr>
                                            </w:div>
                                            <w:div w:id="1126045093">
                                              <w:marLeft w:val="0"/>
                                              <w:marRight w:val="0"/>
                                              <w:marTop w:val="0"/>
                                              <w:marBottom w:val="0"/>
                                              <w:divBdr>
                                                <w:top w:val="none" w:sz="0" w:space="0" w:color="auto"/>
                                                <w:left w:val="none" w:sz="0" w:space="0" w:color="auto"/>
                                                <w:bottom w:val="none" w:sz="0" w:space="0" w:color="auto"/>
                                                <w:right w:val="none" w:sz="0" w:space="0" w:color="auto"/>
                                              </w:divBdr>
                                            </w:div>
                                          </w:divsChild>
                                        </w:div>
                                        <w:div w:id="640185473">
                                          <w:marLeft w:val="0"/>
                                          <w:marRight w:val="0"/>
                                          <w:marTop w:val="0"/>
                                          <w:marBottom w:val="0"/>
                                          <w:divBdr>
                                            <w:top w:val="none" w:sz="0" w:space="0" w:color="auto"/>
                                            <w:left w:val="none" w:sz="0" w:space="0" w:color="auto"/>
                                            <w:bottom w:val="none" w:sz="0" w:space="0" w:color="auto"/>
                                            <w:right w:val="none" w:sz="0" w:space="0" w:color="auto"/>
                                          </w:divBdr>
                                        </w:div>
                                      </w:divsChild>
                                    </w:div>
                                    <w:div w:id="156458160">
                                      <w:marLeft w:val="0"/>
                                      <w:marRight w:val="0"/>
                                      <w:marTop w:val="0"/>
                                      <w:marBottom w:val="0"/>
                                      <w:divBdr>
                                        <w:top w:val="none" w:sz="0" w:space="0" w:color="auto"/>
                                        <w:left w:val="none" w:sz="0" w:space="0" w:color="auto"/>
                                        <w:bottom w:val="none" w:sz="0" w:space="0" w:color="auto"/>
                                        <w:right w:val="none" w:sz="0" w:space="0" w:color="auto"/>
                                      </w:divBdr>
                                      <w:divsChild>
                                        <w:div w:id="749615373">
                                          <w:marLeft w:val="0"/>
                                          <w:marRight w:val="0"/>
                                          <w:marTop w:val="0"/>
                                          <w:marBottom w:val="0"/>
                                          <w:divBdr>
                                            <w:top w:val="none" w:sz="0" w:space="0" w:color="auto"/>
                                            <w:left w:val="none" w:sz="0" w:space="0" w:color="auto"/>
                                            <w:bottom w:val="none" w:sz="0" w:space="0" w:color="auto"/>
                                            <w:right w:val="none" w:sz="0" w:space="0" w:color="auto"/>
                                          </w:divBdr>
                                        </w:div>
                                        <w:div w:id="1551309214">
                                          <w:marLeft w:val="240"/>
                                          <w:marRight w:val="0"/>
                                          <w:marTop w:val="0"/>
                                          <w:marBottom w:val="0"/>
                                          <w:divBdr>
                                            <w:top w:val="none" w:sz="0" w:space="0" w:color="auto"/>
                                            <w:left w:val="none" w:sz="0" w:space="0" w:color="auto"/>
                                            <w:bottom w:val="none" w:sz="0" w:space="0" w:color="auto"/>
                                            <w:right w:val="none" w:sz="0" w:space="0" w:color="auto"/>
                                          </w:divBdr>
                                          <w:divsChild>
                                            <w:div w:id="1308902300">
                                              <w:marLeft w:val="0"/>
                                              <w:marRight w:val="0"/>
                                              <w:marTop w:val="0"/>
                                              <w:marBottom w:val="0"/>
                                              <w:divBdr>
                                                <w:top w:val="none" w:sz="0" w:space="0" w:color="auto"/>
                                                <w:left w:val="none" w:sz="0" w:space="0" w:color="auto"/>
                                                <w:bottom w:val="none" w:sz="0" w:space="0" w:color="auto"/>
                                                <w:right w:val="none" w:sz="0" w:space="0" w:color="auto"/>
                                              </w:divBdr>
                                            </w:div>
                                          </w:divsChild>
                                        </w:div>
                                        <w:div w:id="130778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98547">
                                  <w:marLeft w:val="0"/>
                                  <w:marRight w:val="0"/>
                                  <w:marTop w:val="0"/>
                                  <w:marBottom w:val="0"/>
                                  <w:divBdr>
                                    <w:top w:val="none" w:sz="0" w:space="0" w:color="auto"/>
                                    <w:left w:val="none" w:sz="0" w:space="0" w:color="auto"/>
                                    <w:bottom w:val="none" w:sz="0" w:space="0" w:color="auto"/>
                                    <w:right w:val="none" w:sz="0" w:space="0" w:color="auto"/>
                                  </w:divBdr>
                                </w:div>
                              </w:divsChild>
                            </w:div>
                            <w:div w:id="2092696477">
                              <w:marLeft w:val="0"/>
                              <w:marRight w:val="0"/>
                              <w:marTop w:val="0"/>
                              <w:marBottom w:val="0"/>
                              <w:divBdr>
                                <w:top w:val="none" w:sz="0" w:space="0" w:color="auto"/>
                                <w:left w:val="none" w:sz="0" w:space="0" w:color="auto"/>
                                <w:bottom w:val="none" w:sz="0" w:space="0" w:color="auto"/>
                                <w:right w:val="none" w:sz="0" w:space="0" w:color="auto"/>
                              </w:divBdr>
                              <w:divsChild>
                                <w:div w:id="349379498">
                                  <w:marLeft w:val="0"/>
                                  <w:marRight w:val="0"/>
                                  <w:marTop w:val="0"/>
                                  <w:marBottom w:val="0"/>
                                  <w:divBdr>
                                    <w:top w:val="none" w:sz="0" w:space="0" w:color="auto"/>
                                    <w:left w:val="none" w:sz="0" w:space="0" w:color="auto"/>
                                    <w:bottom w:val="none" w:sz="0" w:space="0" w:color="auto"/>
                                    <w:right w:val="none" w:sz="0" w:space="0" w:color="auto"/>
                                  </w:divBdr>
                                </w:div>
                                <w:div w:id="893085290">
                                  <w:marLeft w:val="240"/>
                                  <w:marRight w:val="0"/>
                                  <w:marTop w:val="0"/>
                                  <w:marBottom w:val="0"/>
                                  <w:divBdr>
                                    <w:top w:val="none" w:sz="0" w:space="0" w:color="auto"/>
                                    <w:left w:val="none" w:sz="0" w:space="0" w:color="auto"/>
                                    <w:bottom w:val="none" w:sz="0" w:space="0" w:color="auto"/>
                                    <w:right w:val="none" w:sz="0" w:space="0" w:color="auto"/>
                                  </w:divBdr>
                                  <w:divsChild>
                                    <w:div w:id="1590650378">
                                      <w:marLeft w:val="0"/>
                                      <w:marRight w:val="0"/>
                                      <w:marTop w:val="0"/>
                                      <w:marBottom w:val="0"/>
                                      <w:divBdr>
                                        <w:top w:val="none" w:sz="0" w:space="0" w:color="auto"/>
                                        <w:left w:val="none" w:sz="0" w:space="0" w:color="auto"/>
                                        <w:bottom w:val="none" w:sz="0" w:space="0" w:color="auto"/>
                                        <w:right w:val="none" w:sz="0" w:space="0" w:color="auto"/>
                                      </w:divBdr>
                                    </w:div>
                                    <w:div w:id="1828670025">
                                      <w:marLeft w:val="0"/>
                                      <w:marRight w:val="0"/>
                                      <w:marTop w:val="0"/>
                                      <w:marBottom w:val="0"/>
                                      <w:divBdr>
                                        <w:top w:val="none" w:sz="0" w:space="0" w:color="auto"/>
                                        <w:left w:val="none" w:sz="0" w:space="0" w:color="auto"/>
                                        <w:bottom w:val="none" w:sz="0" w:space="0" w:color="auto"/>
                                        <w:right w:val="none" w:sz="0" w:space="0" w:color="auto"/>
                                      </w:divBdr>
                                      <w:divsChild>
                                        <w:div w:id="654647115">
                                          <w:marLeft w:val="0"/>
                                          <w:marRight w:val="0"/>
                                          <w:marTop w:val="0"/>
                                          <w:marBottom w:val="0"/>
                                          <w:divBdr>
                                            <w:top w:val="none" w:sz="0" w:space="0" w:color="auto"/>
                                            <w:left w:val="none" w:sz="0" w:space="0" w:color="auto"/>
                                            <w:bottom w:val="none" w:sz="0" w:space="0" w:color="auto"/>
                                            <w:right w:val="none" w:sz="0" w:space="0" w:color="auto"/>
                                          </w:divBdr>
                                        </w:div>
                                        <w:div w:id="1093818412">
                                          <w:marLeft w:val="240"/>
                                          <w:marRight w:val="0"/>
                                          <w:marTop w:val="0"/>
                                          <w:marBottom w:val="0"/>
                                          <w:divBdr>
                                            <w:top w:val="none" w:sz="0" w:space="0" w:color="auto"/>
                                            <w:left w:val="none" w:sz="0" w:space="0" w:color="auto"/>
                                            <w:bottom w:val="none" w:sz="0" w:space="0" w:color="auto"/>
                                            <w:right w:val="none" w:sz="0" w:space="0" w:color="auto"/>
                                          </w:divBdr>
                                          <w:divsChild>
                                            <w:div w:id="453408373">
                                              <w:marLeft w:val="0"/>
                                              <w:marRight w:val="0"/>
                                              <w:marTop w:val="0"/>
                                              <w:marBottom w:val="0"/>
                                              <w:divBdr>
                                                <w:top w:val="none" w:sz="0" w:space="0" w:color="auto"/>
                                                <w:left w:val="none" w:sz="0" w:space="0" w:color="auto"/>
                                                <w:bottom w:val="none" w:sz="0" w:space="0" w:color="auto"/>
                                                <w:right w:val="none" w:sz="0" w:space="0" w:color="auto"/>
                                              </w:divBdr>
                                            </w:div>
                                            <w:div w:id="484704745">
                                              <w:marLeft w:val="0"/>
                                              <w:marRight w:val="0"/>
                                              <w:marTop w:val="0"/>
                                              <w:marBottom w:val="0"/>
                                              <w:divBdr>
                                                <w:top w:val="none" w:sz="0" w:space="0" w:color="auto"/>
                                                <w:left w:val="none" w:sz="0" w:space="0" w:color="auto"/>
                                                <w:bottom w:val="none" w:sz="0" w:space="0" w:color="auto"/>
                                                <w:right w:val="none" w:sz="0" w:space="0" w:color="auto"/>
                                              </w:divBdr>
                                            </w:div>
                                          </w:divsChild>
                                        </w:div>
                                        <w:div w:id="783765292">
                                          <w:marLeft w:val="0"/>
                                          <w:marRight w:val="0"/>
                                          <w:marTop w:val="0"/>
                                          <w:marBottom w:val="0"/>
                                          <w:divBdr>
                                            <w:top w:val="none" w:sz="0" w:space="0" w:color="auto"/>
                                            <w:left w:val="none" w:sz="0" w:space="0" w:color="auto"/>
                                            <w:bottom w:val="none" w:sz="0" w:space="0" w:color="auto"/>
                                            <w:right w:val="none" w:sz="0" w:space="0" w:color="auto"/>
                                          </w:divBdr>
                                        </w:div>
                                      </w:divsChild>
                                    </w:div>
                                    <w:div w:id="1696728346">
                                      <w:marLeft w:val="0"/>
                                      <w:marRight w:val="0"/>
                                      <w:marTop w:val="0"/>
                                      <w:marBottom w:val="0"/>
                                      <w:divBdr>
                                        <w:top w:val="none" w:sz="0" w:space="0" w:color="auto"/>
                                        <w:left w:val="none" w:sz="0" w:space="0" w:color="auto"/>
                                        <w:bottom w:val="none" w:sz="0" w:space="0" w:color="auto"/>
                                        <w:right w:val="none" w:sz="0" w:space="0" w:color="auto"/>
                                      </w:divBdr>
                                      <w:divsChild>
                                        <w:div w:id="1943030448">
                                          <w:marLeft w:val="0"/>
                                          <w:marRight w:val="0"/>
                                          <w:marTop w:val="0"/>
                                          <w:marBottom w:val="0"/>
                                          <w:divBdr>
                                            <w:top w:val="none" w:sz="0" w:space="0" w:color="auto"/>
                                            <w:left w:val="none" w:sz="0" w:space="0" w:color="auto"/>
                                            <w:bottom w:val="none" w:sz="0" w:space="0" w:color="auto"/>
                                            <w:right w:val="none" w:sz="0" w:space="0" w:color="auto"/>
                                          </w:divBdr>
                                        </w:div>
                                        <w:div w:id="1328022872">
                                          <w:marLeft w:val="240"/>
                                          <w:marRight w:val="0"/>
                                          <w:marTop w:val="0"/>
                                          <w:marBottom w:val="0"/>
                                          <w:divBdr>
                                            <w:top w:val="none" w:sz="0" w:space="0" w:color="auto"/>
                                            <w:left w:val="none" w:sz="0" w:space="0" w:color="auto"/>
                                            <w:bottom w:val="none" w:sz="0" w:space="0" w:color="auto"/>
                                            <w:right w:val="none" w:sz="0" w:space="0" w:color="auto"/>
                                          </w:divBdr>
                                          <w:divsChild>
                                            <w:div w:id="1704554466">
                                              <w:marLeft w:val="0"/>
                                              <w:marRight w:val="0"/>
                                              <w:marTop w:val="0"/>
                                              <w:marBottom w:val="0"/>
                                              <w:divBdr>
                                                <w:top w:val="none" w:sz="0" w:space="0" w:color="auto"/>
                                                <w:left w:val="none" w:sz="0" w:space="0" w:color="auto"/>
                                                <w:bottom w:val="none" w:sz="0" w:space="0" w:color="auto"/>
                                                <w:right w:val="none" w:sz="0" w:space="0" w:color="auto"/>
                                              </w:divBdr>
                                            </w:div>
                                          </w:divsChild>
                                        </w:div>
                                        <w:div w:id="1605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924">
                                  <w:marLeft w:val="0"/>
                                  <w:marRight w:val="0"/>
                                  <w:marTop w:val="0"/>
                                  <w:marBottom w:val="0"/>
                                  <w:divBdr>
                                    <w:top w:val="none" w:sz="0" w:space="0" w:color="auto"/>
                                    <w:left w:val="none" w:sz="0" w:space="0" w:color="auto"/>
                                    <w:bottom w:val="none" w:sz="0" w:space="0" w:color="auto"/>
                                    <w:right w:val="none" w:sz="0" w:space="0" w:color="auto"/>
                                  </w:divBdr>
                                </w:div>
                              </w:divsChild>
                            </w:div>
                            <w:div w:id="1289552880">
                              <w:marLeft w:val="0"/>
                              <w:marRight w:val="0"/>
                              <w:marTop w:val="0"/>
                              <w:marBottom w:val="0"/>
                              <w:divBdr>
                                <w:top w:val="none" w:sz="0" w:space="0" w:color="auto"/>
                                <w:left w:val="none" w:sz="0" w:space="0" w:color="auto"/>
                                <w:bottom w:val="none" w:sz="0" w:space="0" w:color="auto"/>
                                <w:right w:val="none" w:sz="0" w:space="0" w:color="auto"/>
                              </w:divBdr>
                              <w:divsChild>
                                <w:div w:id="477111058">
                                  <w:marLeft w:val="0"/>
                                  <w:marRight w:val="0"/>
                                  <w:marTop w:val="0"/>
                                  <w:marBottom w:val="0"/>
                                  <w:divBdr>
                                    <w:top w:val="none" w:sz="0" w:space="0" w:color="auto"/>
                                    <w:left w:val="none" w:sz="0" w:space="0" w:color="auto"/>
                                    <w:bottom w:val="none" w:sz="0" w:space="0" w:color="auto"/>
                                    <w:right w:val="none" w:sz="0" w:space="0" w:color="auto"/>
                                  </w:divBdr>
                                </w:div>
                                <w:div w:id="1140802365">
                                  <w:marLeft w:val="240"/>
                                  <w:marRight w:val="0"/>
                                  <w:marTop w:val="0"/>
                                  <w:marBottom w:val="0"/>
                                  <w:divBdr>
                                    <w:top w:val="none" w:sz="0" w:space="0" w:color="auto"/>
                                    <w:left w:val="none" w:sz="0" w:space="0" w:color="auto"/>
                                    <w:bottom w:val="none" w:sz="0" w:space="0" w:color="auto"/>
                                    <w:right w:val="none" w:sz="0" w:space="0" w:color="auto"/>
                                  </w:divBdr>
                                  <w:divsChild>
                                    <w:div w:id="2026708495">
                                      <w:marLeft w:val="0"/>
                                      <w:marRight w:val="0"/>
                                      <w:marTop w:val="0"/>
                                      <w:marBottom w:val="0"/>
                                      <w:divBdr>
                                        <w:top w:val="none" w:sz="0" w:space="0" w:color="auto"/>
                                        <w:left w:val="none" w:sz="0" w:space="0" w:color="auto"/>
                                        <w:bottom w:val="none" w:sz="0" w:space="0" w:color="auto"/>
                                        <w:right w:val="none" w:sz="0" w:space="0" w:color="auto"/>
                                      </w:divBdr>
                                    </w:div>
                                    <w:div w:id="1850833500">
                                      <w:marLeft w:val="0"/>
                                      <w:marRight w:val="0"/>
                                      <w:marTop w:val="0"/>
                                      <w:marBottom w:val="0"/>
                                      <w:divBdr>
                                        <w:top w:val="none" w:sz="0" w:space="0" w:color="auto"/>
                                        <w:left w:val="none" w:sz="0" w:space="0" w:color="auto"/>
                                        <w:bottom w:val="none" w:sz="0" w:space="0" w:color="auto"/>
                                        <w:right w:val="none" w:sz="0" w:space="0" w:color="auto"/>
                                      </w:divBdr>
                                      <w:divsChild>
                                        <w:div w:id="852454621">
                                          <w:marLeft w:val="0"/>
                                          <w:marRight w:val="0"/>
                                          <w:marTop w:val="0"/>
                                          <w:marBottom w:val="0"/>
                                          <w:divBdr>
                                            <w:top w:val="none" w:sz="0" w:space="0" w:color="auto"/>
                                            <w:left w:val="none" w:sz="0" w:space="0" w:color="auto"/>
                                            <w:bottom w:val="none" w:sz="0" w:space="0" w:color="auto"/>
                                            <w:right w:val="none" w:sz="0" w:space="0" w:color="auto"/>
                                          </w:divBdr>
                                        </w:div>
                                        <w:div w:id="2003773722">
                                          <w:marLeft w:val="240"/>
                                          <w:marRight w:val="0"/>
                                          <w:marTop w:val="0"/>
                                          <w:marBottom w:val="0"/>
                                          <w:divBdr>
                                            <w:top w:val="none" w:sz="0" w:space="0" w:color="auto"/>
                                            <w:left w:val="none" w:sz="0" w:space="0" w:color="auto"/>
                                            <w:bottom w:val="none" w:sz="0" w:space="0" w:color="auto"/>
                                            <w:right w:val="none" w:sz="0" w:space="0" w:color="auto"/>
                                          </w:divBdr>
                                          <w:divsChild>
                                            <w:div w:id="251672037">
                                              <w:marLeft w:val="0"/>
                                              <w:marRight w:val="0"/>
                                              <w:marTop w:val="0"/>
                                              <w:marBottom w:val="0"/>
                                              <w:divBdr>
                                                <w:top w:val="none" w:sz="0" w:space="0" w:color="auto"/>
                                                <w:left w:val="none" w:sz="0" w:space="0" w:color="auto"/>
                                                <w:bottom w:val="none" w:sz="0" w:space="0" w:color="auto"/>
                                                <w:right w:val="none" w:sz="0" w:space="0" w:color="auto"/>
                                              </w:divBdr>
                                            </w:div>
                                            <w:div w:id="618267645">
                                              <w:marLeft w:val="0"/>
                                              <w:marRight w:val="0"/>
                                              <w:marTop w:val="0"/>
                                              <w:marBottom w:val="0"/>
                                              <w:divBdr>
                                                <w:top w:val="none" w:sz="0" w:space="0" w:color="auto"/>
                                                <w:left w:val="none" w:sz="0" w:space="0" w:color="auto"/>
                                                <w:bottom w:val="none" w:sz="0" w:space="0" w:color="auto"/>
                                                <w:right w:val="none" w:sz="0" w:space="0" w:color="auto"/>
                                              </w:divBdr>
                                            </w:div>
                                          </w:divsChild>
                                        </w:div>
                                        <w:div w:id="1591935666">
                                          <w:marLeft w:val="0"/>
                                          <w:marRight w:val="0"/>
                                          <w:marTop w:val="0"/>
                                          <w:marBottom w:val="0"/>
                                          <w:divBdr>
                                            <w:top w:val="none" w:sz="0" w:space="0" w:color="auto"/>
                                            <w:left w:val="none" w:sz="0" w:space="0" w:color="auto"/>
                                            <w:bottom w:val="none" w:sz="0" w:space="0" w:color="auto"/>
                                            <w:right w:val="none" w:sz="0" w:space="0" w:color="auto"/>
                                          </w:divBdr>
                                        </w:div>
                                      </w:divsChild>
                                    </w:div>
                                    <w:div w:id="651757473">
                                      <w:marLeft w:val="0"/>
                                      <w:marRight w:val="0"/>
                                      <w:marTop w:val="0"/>
                                      <w:marBottom w:val="0"/>
                                      <w:divBdr>
                                        <w:top w:val="none" w:sz="0" w:space="0" w:color="auto"/>
                                        <w:left w:val="none" w:sz="0" w:space="0" w:color="auto"/>
                                        <w:bottom w:val="none" w:sz="0" w:space="0" w:color="auto"/>
                                        <w:right w:val="none" w:sz="0" w:space="0" w:color="auto"/>
                                      </w:divBdr>
                                      <w:divsChild>
                                        <w:div w:id="1403943423">
                                          <w:marLeft w:val="0"/>
                                          <w:marRight w:val="0"/>
                                          <w:marTop w:val="0"/>
                                          <w:marBottom w:val="0"/>
                                          <w:divBdr>
                                            <w:top w:val="none" w:sz="0" w:space="0" w:color="auto"/>
                                            <w:left w:val="none" w:sz="0" w:space="0" w:color="auto"/>
                                            <w:bottom w:val="none" w:sz="0" w:space="0" w:color="auto"/>
                                            <w:right w:val="none" w:sz="0" w:space="0" w:color="auto"/>
                                          </w:divBdr>
                                        </w:div>
                                        <w:div w:id="1564951644">
                                          <w:marLeft w:val="240"/>
                                          <w:marRight w:val="0"/>
                                          <w:marTop w:val="0"/>
                                          <w:marBottom w:val="0"/>
                                          <w:divBdr>
                                            <w:top w:val="none" w:sz="0" w:space="0" w:color="auto"/>
                                            <w:left w:val="none" w:sz="0" w:space="0" w:color="auto"/>
                                            <w:bottom w:val="none" w:sz="0" w:space="0" w:color="auto"/>
                                            <w:right w:val="none" w:sz="0" w:space="0" w:color="auto"/>
                                          </w:divBdr>
                                          <w:divsChild>
                                            <w:div w:id="1793015972">
                                              <w:marLeft w:val="0"/>
                                              <w:marRight w:val="0"/>
                                              <w:marTop w:val="0"/>
                                              <w:marBottom w:val="0"/>
                                              <w:divBdr>
                                                <w:top w:val="none" w:sz="0" w:space="0" w:color="auto"/>
                                                <w:left w:val="none" w:sz="0" w:space="0" w:color="auto"/>
                                                <w:bottom w:val="none" w:sz="0" w:space="0" w:color="auto"/>
                                                <w:right w:val="none" w:sz="0" w:space="0" w:color="auto"/>
                                              </w:divBdr>
                                            </w:div>
                                          </w:divsChild>
                                        </w:div>
                                        <w:div w:id="2570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6866">
                                  <w:marLeft w:val="0"/>
                                  <w:marRight w:val="0"/>
                                  <w:marTop w:val="0"/>
                                  <w:marBottom w:val="0"/>
                                  <w:divBdr>
                                    <w:top w:val="none" w:sz="0" w:space="0" w:color="auto"/>
                                    <w:left w:val="none" w:sz="0" w:space="0" w:color="auto"/>
                                    <w:bottom w:val="none" w:sz="0" w:space="0" w:color="auto"/>
                                    <w:right w:val="none" w:sz="0" w:space="0" w:color="auto"/>
                                  </w:divBdr>
                                </w:div>
                              </w:divsChild>
                            </w:div>
                            <w:div w:id="1582564941">
                              <w:marLeft w:val="0"/>
                              <w:marRight w:val="0"/>
                              <w:marTop w:val="0"/>
                              <w:marBottom w:val="0"/>
                              <w:divBdr>
                                <w:top w:val="none" w:sz="0" w:space="0" w:color="auto"/>
                                <w:left w:val="none" w:sz="0" w:space="0" w:color="auto"/>
                                <w:bottom w:val="none" w:sz="0" w:space="0" w:color="auto"/>
                                <w:right w:val="none" w:sz="0" w:space="0" w:color="auto"/>
                              </w:divBdr>
                              <w:divsChild>
                                <w:div w:id="592056202">
                                  <w:marLeft w:val="0"/>
                                  <w:marRight w:val="0"/>
                                  <w:marTop w:val="0"/>
                                  <w:marBottom w:val="0"/>
                                  <w:divBdr>
                                    <w:top w:val="none" w:sz="0" w:space="0" w:color="auto"/>
                                    <w:left w:val="none" w:sz="0" w:space="0" w:color="auto"/>
                                    <w:bottom w:val="none" w:sz="0" w:space="0" w:color="auto"/>
                                    <w:right w:val="none" w:sz="0" w:space="0" w:color="auto"/>
                                  </w:divBdr>
                                </w:div>
                                <w:div w:id="488979390">
                                  <w:marLeft w:val="240"/>
                                  <w:marRight w:val="0"/>
                                  <w:marTop w:val="0"/>
                                  <w:marBottom w:val="0"/>
                                  <w:divBdr>
                                    <w:top w:val="none" w:sz="0" w:space="0" w:color="auto"/>
                                    <w:left w:val="none" w:sz="0" w:space="0" w:color="auto"/>
                                    <w:bottom w:val="none" w:sz="0" w:space="0" w:color="auto"/>
                                    <w:right w:val="none" w:sz="0" w:space="0" w:color="auto"/>
                                  </w:divBdr>
                                  <w:divsChild>
                                    <w:div w:id="650521250">
                                      <w:marLeft w:val="0"/>
                                      <w:marRight w:val="0"/>
                                      <w:marTop w:val="0"/>
                                      <w:marBottom w:val="0"/>
                                      <w:divBdr>
                                        <w:top w:val="none" w:sz="0" w:space="0" w:color="auto"/>
                                        <w:left w:val="none" w:sz="0" w:space="0" w:color="auto"/>
                                        <w:bottom w:val="none" w:sz="0" w:space="0" w:color="auto"/>
                                        <w:right w:val="none" w:sz="0" w:space="0" w:color="auto"/>
                                      </w:divBdr>
                                    </w:div>
                                    <w:div w:id="376929695">
                                      <w:marLeft w:val="0"/>
                                      <w:marRight w:val="0"/>
                                      <w:marTop w:val="0"/>
                                      <w:marBottom w:val="0"/>
                                      <w:divBdr>
                                        <w:top w:val="none" w:sz="0" w:space="0" w:color="auto"/>
                                        <w:left w:val="none" w:sz="0" w:space="0" w:color="auto"/>
                                        <w:bottom w:val="none" w:sz="0" w:space="0" w:color="auto"/>
                                        <w:right w:val="none" w:sz="0" w:space="0" w:color="auto"/>
                                      </w:divBdr>
                                      <w:divsChild>
                                        <w:div w:id="244605904">
                                          <w:marLeft w:val="0"/>
                                          <w:marRight w:val="0"/>
                                          <w:marTop w:val="0"/>
                                          <w:marBottom w:val="0"/>
                                          <w:divBdr>
                                            <w:top w:val="none" w:sz="0" w:space="0" w:color="auto"/>
                                            <w:left w:val="none" w:sz="0" w:space="0" w:color="auto"/>
                                            <w:bottom w:val="none" w:sz="0" w:space="0" w:color="auto"/>
                                            <w:right w:val="none" w:sz="0" w:space="0" w:color="auto"/>
                                          </w:divBdr>
                                        </w:div>
                                        <w:div w:id="243993338">
                                          <w:marLeft w:val="240"/>
                                          <w:marRight w:val="0"/>
                                          <w:marTop w:val="0"/>
                                          <w:marBottom w:val="0"/>
                                          <w:divBdr>
                                            <w:top w:val="none" w:sz="0" w:space="0" w:color="auto"/>
                                            <w:left w:val="none" w:sz="0" w:space="0" w:color="auto"/>
                                            <w:bottom w:val="none" w:sz="0" w:space="0" w:color="auto"/>
                                            <w:right w:val="none" w:sz="0" w:space="0" w:color="auto"/>
                                          </w:divBdr>
                                          <w:divsChild>
                                            <w:div w:id="1015377132">
                                              <w:marLeft w:val="0"/>
                                              <w:marRight w:val="0"/>
                                              <w:marTop w:val="0"/>
                                              <w:marBottom w:val="0"/>
                                              <w:divBdr>
                                                <w:top w:val="none" w:sz="0" w:space="0" w:color="auto"/>
                                                <w:left w:val="none" w:sz="0" w:space="0" w:color="auto"/>
                                                <w:bottom w:val="none" w:sz="0" w:space="0" w:color="auto"/>
                                                <w:right w:val="none" w:sz="0" w:space="0" w:color="auto"/>
                                              </w:divBdr>
                                            </w:div>
                                            <w:div w:id="857742121">
                                              <w:marLeft w:val="0"/>
                                              <w:marRight w:val="0"/>
                                              <w:marTop w:val="0"/>
                                              <w:marBottom w:val="0"/>
                                              <w:divBdr>
                                                <w:top w:val="none" w:sz="0" w:space="0" w:color="auto"/>
                                                <w:left w:val="none" w:sz="0" w:space="0" w:color="auto"/>
                                                <w:bottom w:val="none" w:sz="0" w:space="0" w:color="auto"/>
                                                <w:right w:val="none" w:sz="0" w:space="0" w:color="auto"/>
                                              </w:divBdr>
                                            </w:div>
                                          </w:divsChild>
                                        </w:div>
                                        <w:div w:id="722945116">
                                          <w:marLeft w:val="0"/>
                                          <w:marRight w:val="0"/>
                                          <w:marTop w:val="0"/>
                                          <w:marBottom w:val="0"/>
                                          <w:divBdr>
                                            <w:top w:val="none" w:sz="0" w:space="0" w:color="auto"/>
                                            <w:left w:val="none" w:sz="0" w:space="0" w:color="auto"/>
                                            <w:bottom w:val="none" w:sz="0" w:space="0" w:color="auto"/>
                                            <w:right w:val="none" w:sz="0" w:space="0" w:color="auto"/>
                                          </w:divBdr>
                                        </w:div>
                                      </w:divsChild>
                                    </w:div>
                                    <w:div w:id="390427273">
                                      <w:marLeft w:val="0"/>
                                      <w:marRight w:val="0"/>
                                      <w:marTop w:val="0"/>
                                      <w:marBottom w:val="0"/>
                                      <w:divBdr>
                                        <w:top w:val="none" w:sz="0" w:space="0" w:color="auto"/>
                                        <w:left w:val="none" w:sz="0" w:space="0" w:color="auto"/>
                                        <w:bottom w:val="none" w:sz="0" w:space="0" w:color="auto"/>
                                        <w:right w:val="none" w:sz="0" w:space="0" w:color="auto"/>
                                      </w:divBdr>
                                      <w:divsChild>
                                        <w:div w:id="1607887367">
                                          <w:marLeft w:val="0"/>
                                          <w:marRight w:val="0"/>
                                          <w:marTop w:val="0"/>
                                          <w:marBottom w:val="0"/>
                                          <w:divBdr>
                                            <w:top w:val="none" w:sz="0" w:space="0" w:color="auto"/>
                                            <w:left w:val="none" w:sz="0" w:space="0" w:color="auto"/>
                                            <w:bottom w:val="none" w:sz="0" w:space="0" w:color="auto"/>
                                            <w:right w:val="none" w:sz="0" w:space="0" w:color="auto"/>
                                          </w:divBdr>
                                        </w:div>
                                        <w:div w:id="594439501">
                                          <w:marLeft w:val="240"/>
                                          <w:marRight w:val="0"/>
                                          <w:marTop w:val="0"/>
                                          <w:marBottom w:val="0"/>
                                          <w:divBdr>
                                            <w:top w:val="none" w:sz="0" w:space="0" w:color="auto"/>
                                            <w:left w:val="none" w:sz="0" w:space="0" w:color="auto"/>
                                            <w:bottom w:val="none" w:sz="0" w:space="0" w:color="auto"/>
                                            <w:right w:val="none" w:sz="0" w:space="0" w:color="auto"/>
                                          </w:divBdr>
                                          <w:divsChild>
                                            <w:div w:id="1131172771">
                                              <w:marLeft w:val="0"/>
                                              <w:marRight w:val="0"/>
                                              <w:marTop w:val="0"/>
                                              <w:marBottom w:val="0"/>
                                              <w:divBdr>
                                                <w:top w:val="none" w:sz="0" w:space="0" w:color="auto"/>
                                                <w:left w:val="none" w:sz="0" w:space="0" w:color="auto"/>
                                                <w:bottom w:val="none" w:sz="0" w:space="0" w:color="auto"/>
                                                <w:right w:val="none" w:sz="0" w:space="0" w:color="auto"/>
                                              </w:divBdr>
                                            </w:div>
                                          </w:divsChild>
                                        </w:div>
                                        <w:div w:id="12631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35668">
                                  <w:marLeft w:val="0"/>
                                  <w:marRight w:val="0"/>
                                  <w:marTop w:val="0"/>
                                  <w:marBottom w:val="0"/>
                                  <w:divBdr>
                                    <w:top w:val="none" w:sz="0" w:space="0" w:color="auto"/>
                                    <w:left w:val="none" w:sz="0" w:space="0" w:color="auto"/>
                                    <w:bottom w:val="none" w:sz="0" w:space="0" w:color="auto"/>
                                    <w:right w:val="none" w:sz="0" w:space="0" w:color="auto"/>
                                  </w:divBdr>
                                </w:div>
                              </w:divsChild>
                            </w:div>
                            <w:div w:id="1076901190">
                              <w:marLeft w:val="0"/>
                              <w:marRight w:val="0"/>
                              <w:marTop w:val="0"/>
                              <w:marBottom w:val="0"/>
                              <w:divBdr>
                                <w:top w:val="none" w:sz="0" w:space="0" w:color="auto"/>
                                <w:left w:val="none" w:sz="0" w:space="0" w:color="auto"/>
                                <w:bottom w:val="none" w:sz="0" w:space="0" w:color="auto"/>
                                <w:right w:val="none" w:sz="0" w:space="0" w:color="auto"/>
                              </w:divBdr>
                              <w:divsChild>
                                <w:div w:id="1195651570">
                                  <w:marLeft w:val="0"/>
                                  <w:marRight w:val="0"/>
                                  <w:marTop w:val="0"/>
                                  <w:marBottom w:val="0"/>
                                  <w:divBdr>
                                    <w:top w:val="none" w:sz="0" w:space="0" w:color="auto"/>
                                    <w:left w:val="none" w:sz="0" w:space="0" w:color="auto"/>
                                    <w:bottom w:val="none" w:sz="0" w:space="0" w:color="auto"/>
                                    <w:right w:val="none" w:sz="0" w:space="0" w:color="auto"/>
                                  </w:divBdr>
                                </w:div>
                                <w:div w:id="794758912">
                                  <w:marLeft w:val="240"/>
                                  <w:marRight w:val="0"/>
                                  <w:marTop w:val="0"/>
                                  <w:marBottom w:val="0"/>
                                  <w:divBdr>
                                    <w:top w:val="none" w:sz="0" w:space="0" w:color="auto"/>
                                    <w:left w:val="none" w:sz="0" w:space="0" w:color="auto"/>
                                    <w:bottom w:val="none" w:sz="0" w:space="0" w:color="auto"/>
                                    <w:right w:val="none" w:sz="0" w:space="0" w:color="auto"/>
                                  </w:divBdr>
                                  <w:divsChild>
                                    <w:div w:id="824706873">
                                      <w:marLeft w:val="0"/>
                                      <w:marRight w:val="0"/>
                                      <w:marTop w:val="0"/>
                                      <w:marBottom w:val="0"/>
                                      <w:divBdr>
                                        <w:top w:val="none" w:sz="0" w:space="0" w:color="auto"/>
                                        <w:left w:val="none" w:sz="0" w:space="0" w:color="auto"/>
                                        <w:bottom w:val="none" w:sz="0" w:space="0" w:color="auto"/>
                                        <w:right w:val="none" w:sz="0" w:space="0" w:color="auto"/>
                                      </w:divBdr>
                                    </w:div>
                                    <w:div w:id="398526100">
                                      <w:marLeft w:val="0"/>
                                      <w:marRight w:val="0"/>
                                      <w:marTop w:val="0"/>
                                      <w:marBottom w:val="0"/>
                                      <w:divBdr>
                                        <w:top w:val="none" w:sz="0" w:space="0" w:color="auto"/>
                                        <w:left w:val="none" w:sz="0" w:space="0" w:color="auto"/>
                                        <w:bottom w:val="none" w:sz="0" w:space="0" w:color="auto"/>
                                        <w:right w:val="none" w:sz="0" w:space="0" w:color="auto"/>
                                      </w:divBdr>
                                      <w:divsChild>
                                        <w:div w:id="526216852">
                                          <w:marLeft w:val="0"/>
                                          <w:marRight w:val="0"/>
                                          <w:marTop w:val="0"/>
                                          <w:marBottom w:val="0"/>
                                          <w:divBdr>
                                            <w:top w:val="none" w:sz="0" w:space="0" w:color="auto"/>
                                            <w:left w:val="none" w:sz="0" w:space="0" w:color="auto"/>
                                            <w:bottom w:val="none" w:sz="0" w:space="0" w:color="auto"/>
                                            <w:right w:val="none" w:sz="0" w:space="0" w:color="auto"/>
                                          </w:divBdr>
                                        </w:div>
                                        <w:div w:id="900676243">
                                          <w:marLeft w:val="240"/>
                                          <w:marRight w:val="0"/>
                                          <w:marTop w:val="0"/>
                                          <w:marBottom w:val="0"/>
                                          <w:divBdr>
                                            <w:top w:val="none" w:sz="0" w:space="0" w:color="auto"/>
                                            <w:left w:val="none" w:sz="0" w:space="0" w:color="auto"/>
                                            <w:bottom w:val="none" w:sz="0" w:space="0" w:color="auto"/>
                                            <w:right w:val="none" w:sz="0" w:space="0" w:color="auto"/>
                                          </w:divBdr>
                                          <w:divsChild>
                                            <w:div w:id="1051882029">
                                              <w:marLeft w:val="0"/>
                                              <w:marRight w:val="0"/>
                                              <w:marTop w:val="0"/>
                                              <w:marBottom w:val="0"/>
                                              <w:divBdr>
                                                <w:top w:val="none" w:sz="0" w:space="0" w:color="auto"/>
                                                <w:left w:val="none" w:sz="0" w:space="0" w:color="auto"/>
                                                <w:bottom w:val="none" w:sz="0" w:space="0" w:color="auto"/>
                                                <w:right w:val="none" w:sz="0" w:space="0" w:color="auto"/>
                                              </w:divBdr>
                                            </w:div>
                                            <w:div w:id="1277831616">
                                              <w:marLeft w:val="0"/>
                                              <w:marRight w:val="0"/>
                                              <w:marTop w:val="0"/>
                                              <w:marBottom w:val="0"/>
                                              <w:divBdr>
                                                <w:top w:val="none" w:sz="0" w:space="0" w:color="auto"/>
                                                <w:left w:val="none" w:sz="0" w:space="0" w:color="auto"/>
                                                <w:bottom w:val="none" w:sz="0" w:space="0" w:color="auto"/>
                                                <w:right w:val="none" w:sz="0" w:space="0" w:color="auto"/>
                                              </w:divBdr>
                                            </w:div>
                                          </w:divsChild>
                                        </w:div>
                                        <w:div w:id="900677760">
                                          <w:marLeft w:val="0"/>
                                          <w:marRight w:val="0"/>
                                          <w:marTop w:val="0"/>
                                          <w:marBottom w:val="0"/>
                                          <w:divBdr>
                                            <w:top w:val="none" w:sz="0" w:space="0" w:color="auto"/>
                                            <w:left w:val="none" w:sz="0" w:space="0" w:color="auto"/>
                                            <w:bottom w:val="none" w:sz="0" w:space="0" w:color="auto"/>
                                            <w:right w:val="none" w:sz="0" w:space="0" w:color="auto"/>
                                          </w:divBdr>
                                        </w:div>
                                      </w:divsChild>
                                    </w:div>
                                    <w:div w:id="154733914">
                                      <w:marLeft w:val="0"/>
                                      <w:marRight w:val="0"/>
                                      <w:marTop w:val="0"/>
                                      <w:marBottom w:val="0"/>
                                      <w:divBdr>
                                        <w:top w:val="none" w:sz="0" w:space="0" w:color="auto"/>
                                        <w:left w:val="none" w:sz="0" w:space="0" w:color="auto"/>
                                        <w:bottom w:val="none" w:sz="0" w:space="0" w:color="auto"/>
                                        <w:right w:val="none" w:sz="0" w:space="0" w:color="auto"/>
                                      </w:divBdr>
                                      <w:divsChild>
                                        <w:div w:id="1594778957">
                                          <w:marLeft w:val="0"/>
                                          <w:marRight w:val="0"/>
                                          <w:marTop w:val="0"/>
                                          <w:marBottom w:val="0"/>
                                          <w:divBdr>
                                            <w:top w:val="none" w:sz="0" w:space="0" w:color="auto"/>
                                            <w:left w:val="none" w:sz="0" w:space="0" w:color="auto"/>
                                            <w:bottom w:val="none" w:sz="0" w:space="0" w:color="auto"/>
                                            <w:right w:val="none" w:sz="0" w:space="0" w:color="auto"/>
                                          </w:divBdr>
                                        </w:div>
                                        <w:div w:id="1501962666">
                                          <w:marLeft w:val="240"/>
                                          <w:marRight w:val="0"/>
                                          <w:marTop w:val="0"/>
                                          <w:marBottom w:val="0"/>
                                          <w:divBdr>
                                            <w:top w:val="none" w:sz="0" w:space="0" w:color="auto"/>
                                            <w:left w:val="none" w:sz="0" w:space="0" w:color="auto"/>
                                            <w:bottom w:val="none" w:sz="0" w:space="0" w:color="auto"/>
                                            <w:right w:val="none" w:sz="0" w:space="0" w:color="auto"/>
                                          </w:divBdr>
                                          <w:divsChild>
                                            <w:div w:id="1855268405">
                                              <w:marLeft w:val="0"/>
                                              <w:marRight w:val="0"/>
                                              <w:marTop w:val="0"/>
                                              <w:marBottom w:val="0"/>
                                              <w:divBdr>
                                                <w:top w:val="none" w:sz="0" w:space="0" w:color="auto"/>
                                                <w:left w:val="none" w:sz="0" w:space="0" w:color="auto"/>
                                                <w:bottom w:val="none" w:sz="0" w:space="0" w:color="auto"/>
                                                <w:right w:val="none" w:sz="0" w:space="0" w:color="auto"/>
                                              </w:divBdr>
                                            </w:div>
                                          </w:divsChild>
                                        </w:div>
                                        <w:div w:id="1444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6540">
                                  <w:marLeft w:val="0"/>
                                  <w:marRight w:val="0"/>
                                  <w:marTop w:val="0"/>
                                  <w:marBottom w:val="0"/>
                                  <w:divBdr>
                                    <w:top w:val="none" w:sz="0" w:space="0" w:color="auto"/>
                                    <w:left w:val="none" w:sz="0" w:space="0" w:color="auto"/>
                                    <w:bottom w:val="none" w:sz="0" w:space="0" w:color="auto"/>
                                    <w:right w:val="none" w:sz="0" w:space="0" w:color="auto"/>
                                  </w:divBdr>
                                </w:div>
                              </w:divsChild>
                            </w:div>
                            <w:div w:id="279805190">
                              <w:marLeft w:val="0"/>
                              <w:marRight w:val="0"/>
                              <w:marTop w:val="0"/>
                              <w:marBottom w:val="0"/>
                              <w:divBdr>
                                <w:top w:val="none" w:sz="0" w:space="0" w:color="auto"/>
                                <w:left w:val="none" w:sz="0" w:space="0" w:color="auto"/>
                                <w:bottom w:val="none" w:sz="0" w:space="0" w:color="auto"/>
                                <w:right w:val="none" w:sz="0" w:space="0" w:color="auto"/>
                              </w:divBdr>
                              <w:divsChild>
                                <w:div w:id="1344865850">
                                  <w:marLeft w:val="0"/>
                                  <w:marRight w:val="0"/>
                                  <w:marTop w:val="0"/>
                                  <w:marBottom w:val="0"/>
                                  <w:divBdr>
                                    <w:top w:val="none" w:sz="0" w:space="0" w:color="auto"/>
                                    <w:left w:val="none" w:sz="0" w:space="0" w:color="auto"/>
                                    <w:bottom w:val="none" w:sz="0" w:space="0" w:color="auto"/>
                                    <w:right w:val="none" w:sz="0" w:space="0" w:color="auto"/>
                                  </w:divBdr>
                                </w:div>
                                <w:div w:id="1870216026">
                                  <w:marLeft w:val="240"/>
                                  <w:marRight w:val="0"/>
                                  <w:marTop w:val="0"/>
                                  <w:marBottom w:val="0"/>
                                  <w:divBdr>
                                    <w:top w:val="none" w:sz="0" w:space="0" w:color="auto"/>
                                    <w:left w:val="none" w:sz="0" w:space="0" w:color="auto"/>
                                    <w:bottom w:val="none" w:sz="0" w:space="0" w:color="auto"/>
                                    <w:right w:val="none" w:sz="0" w:space="0" w:color="auto"/>
                                  </w:divBdr>
                                  <w:divsChild>
                                    <w:div w:id="1740248559">
                                      <w:marLeft w:val="0"/>
                                      <w:marRight w:val="0"/>
                                      <w:marTop w:val="0"/>
                                      <w:marBottom w:val="0"/>
                                      <w:divBdr>
                                        <w:top w:val="none" w:sz="0" w:space="0" w:color="auto"/>
                                        <w:left w:val="none" w:sz="0" w:space="0" w:color="auto"/>
                                        <w:bottom w:val="none" w:sz="0" w:space="0" w:color="auto"/>
                                        <w:right w:val="none" w:sz="0" w:space="0" w:color="auto"/>
                                      </w:divBdr>
                                    </w:div>
                                    <w:div w:id="1835610103">
                                      <w:marLeft w:val="0"/>
                                      <w:marRight w:val="0"/>
                                      <w:marTop w:val="0"/>
                                      <w:marBottom w:val="0"/>
                                      <w:divBdr>
                                        <w:top w:val="none" w:sz="0" w:space="0" w:color="auto"/>
                                        <w:left w:val="none" w:sz="0" w:space="0" w:color="auto"/>
                                        <w:bottom w:val="none" w:sz="0" w:space="0" w:color="auto"/>
                                        <w:right w:val="none" w:sz="0" w:space="0" w:color="auto"/>
                                      </w:divBdr>
                                      <w:divsChild>
                                        <w:div w:id="232856920">
                                          <w:marLeft w:val="0"/>
                                          <w:marRight w:val="0"/>
                                          <w:marTop w:val="0"/>
                                          <w:marBottom w:val="0"/>
                                          <w:divBdr>
                                            <w:top w:val="none" w:sz="0" w:space="0" w:color="auto"/>
                                            <w:left w:val="none" w:sz="0" w:space="0" w:color="auto"/>
                                            <w:bottom w:val="none" w:sz="0" w:space="0" w:color="auto"/>
                                            <w:right w:val="none" w:sz="0" w:space="0" w:color="auto"/>
                                          </w:divBdr>
                                        </w:div>
                                        <w:div w:id="1171723521">
                                          <w:marLeft w:val="240"/>
                                          <w:marRight w:val="0"/>
                                          <w:marTop w:val="0"/>
                                          <w:marBottom w:val="0"/>
                                          <w:divBdr>
                                            <w:top w:val="none" w:sz="0" w:space="0" w:color="auto"/>
                                            <w:left w:val="none" w:sz="0" w:space="0" w:color="auto"/>
                                            <w:bottom w:val="none" w:sz="0" w:space="0" w:color="auto"/>
                                            <w:right w:val="none" w:sz="0" w:space="0" w:color="auto"/>
                                          </w:divBdr>
                                          <w:divsChild>
                                            <w:div w:id="1324161618">
                                              <w:marLeft w:val="0"/>
                                              <w:marRight w:val="0"/>
                                              <w:marTop w:val="0"/>
                                              <w:marBottom w:val="0"/>
                                              <w:divBdr>
                                                <w:top w:val="none" w:sz="0" w:space="0" w:color="auto"/>
                                                <w:left w:val="none" w:sz="0" w:space="0" w:color="auto"/>
                                                <w:bottom w:val="none" w:sz="0" w:space="0" w:color="auto"/>
                                                <w:right w:val="none" w:sz="0" w:space="0" w:color="auto"/>
                                              </w:divBdr>
                                            </w:div>
                                            <w:div w:id="1465468578">
                                              <w:marLeft w:val="0"/>
                                              <w:marRight w:val="0"/>
                                              <w:marTop w:val="0"/>
                                              <w:marBottom w:val="0"/>
                                              <w:divBdr>
                                                <w:top w:val="none" w:sz="0" w:space="0" w:color="auto"/>
                                                <w:left w:val="none" w:sz="0" w:space="0" w:color="auto"/>
                                                <w:bottom w:val="none" w:sz="0" w:space="0" w:color="auto"/>
                                                <w:right w:val="none" w:sz="0" w:space="0" w:color="auto"/>
                                              </w:divBdr>
                                            </w:div>
                                          </w:divsChild>
                                        </w:div>
                                        <w:div w:id="1299798972">
                                          <w:marLeft w:val="0"/>
                                          <w:marRight w:val="0"/>
                                          <w:marTop w:val="0"/>
                                          <w:marBottom w:val="0"/>
                                          <w:divBdr>
                                            <w:top w:val="none" w:sz="0" w:space="0" w:color="auto"/>
                                            <w:left w:val="none" w:sz="0" w:space="0" w:color="auto"/>
                                            <w:bottom w:val="none" w:sz="0" w:space="0" w:color="auto"/>
                                            <w:right w:val="none" w:sz="0" w:space="0" w:color="auto"/>
                                          </w:divBdr>
                                        </w:div>
                                      </w:divsChild>
                                    </w:div>
                                    <w:div w:id="1633437080">
                                      <w:marLeft w:val="0"/>
                                      <w:marRight w:val="0"/>
                                      <w:marTop w:val="0"/>
                                      <w:marBottom w:val="0"/>
                                      <w:divBdr>
                                        <w:top w:val="none" w:sz="0" w:space="0" w:color="auto"/>
                                        <w:left w:val="none" w:sz="0" w:space="0" w:color="auto"/>
                                        <w:bottom w:val="none" w:sz="0" w:space="0" w:color="auto"/>
                                        <w:right w:val="none" w:sz="0" w:space="0" w:color="auto"/>
                                      </w:divBdr>
                                      <w:divsChild>
                                        <w:div w:id="733814869">
                                          <w:marLeft w:val="0"/>
                                          <w:marRight w:val="0"/>
                                          <w:marTop w:val="0"/>
                                          <w:marBottom w:val="0"/>
                                          <w:divBdr>
                                            <w:top w:val="none" w:sz="0" w:space="0" w:color="auto"/>
                                            <w:left w:val="none" w:sz="0" w:space="0" w:color="auto"/>
                                            <w:bottom w:val="none" w:sz="0" w:space="0" w:color="auto"/>
                                            <w:right w:val="none" w:sz="0" w:space="0" w:color="auto"/>
                                          </w:divBdr>
                                        </w:div>
                                        <w:div w:id="443040313">
                                          <w:marLeft w:val="240"/>
                                          <w:marRight w:val="0"/>
                                          <w:marTop w:val="0"/>
                                          <w:marBottom w:val="0"/>
                                          <w:divBdr>
                                            <w:top w:val="none" w:sz="0" w:space="0" w:color="auto"/>
                                            <w:left w:val="none" w:sz="0" w:space="0" w:color="auto"/>
                                            <w:bottom w:val="none" w:sz="0" w:space="0" w:color="auto"/>
                                            <w:right w:val="none" w:sz="0" w:space="0" w:color="auto"/>
                                          </w:divBdr>
                                          <w:divsChild>
                                            <w:div w:id="1912159937">
                                              <w:marLeft w:val="0"/>
                                              <w:marRight w:val="0"/>
                                              <w:marTop w:val="0"/>
                                              <w:marBottom w:val="0"/>
                                              <w:divBdr>
                                                <w:top w:val="none" w:sz="0" w:space="0" w:color="auto"/>
                                                <w:left w:val="none" w:sz="0" w:space="0" w:color="auto"/>
                                                <w:bottom w:val="none" w:sz="0" w:space="0" w:color="auto"/>
                                                <w:right w:val="none" w:sz="0" w:space="0" w:color="auto"/>
                                              </w:divBdr>
                                            </w:div>
                                          </w:divsChild>
                                        </w:div>
                                        <w:div w:id="2602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725">
                                  <w:marLeft w:val="0"/>
                                  <w:marRight w:val="0"/>
                                  <w:marTop w:val="0"/>
                                  <w:marBottom w:val="0"/>
                                  <w:divBdr>
                                    <w:top w:val="none" w:sz="0" w:space="0" w:color="auto"/>
                                    <w:left w:val="none" w:sz="0" w:space="0" w:color="auto"/>
                                    <w:bottom w:val="none" w:sz="0" w:space="0" w:color="auto"/>
                                    <w:right w:val="none" w:sz="0" w:space="0" w:color="auto"/>
                                  </w:divBdr>
                                </w:div>
                              </w:divsChild>
                            </w:div>
                            <w:div w:id="1158494346">
                              <w:marLeft w:val="0"/>
                              <w:marRight w:val="0"/>
                              <w:marTop w:val="0"/>
                              <w:marBottom w:val="0"/>
                              <w:divBdr>
                                <w:top w:val="none" w:sz="0" w:space="0" w:color="auto"/>
                                <w:left w:val="none" w:sz="0" w:space="0" w:color="auto"/>
                                <w:bottom w:val="none" w:sz="0" w:space="0" w:color="auto"/>
                                <w:right w:val="none" w:sz="0" w:space="0" w:color="auto"/>
                              </w:divBdr>
                              <w:divsChild>
                                <w:div w:id="1848864048">
                                  <w:marLeft w:val="0"/>
                                  <w:marRight w:val="0"/>
                                  <w:marTop w:val="0"/>
                                  <w:marBottom w:val="0"/>
                                  <w:divBdr>
                                    <w:top w:val="none" w:sz="0" w:space="0" w:color="auto"/>
                                    <w:left w:val="none" w:sz="0" w:space="0" w:color="auto"/>
                                    <w:bottom w:val="none" w:sz="0" w:space="0" w:color="auto"/>
                                    <w:right w:val="none" w:sz="0" w:space="0" w:color="auto"/>
                                  </w:divBdr>
                                </w:div>
                                <w:div w:id="1953441158">
                                  <w:marLeft w:val="240"/>
                                  <w:marRight w:val="0"/>
                                  <w:marTop w:val="0"/>
                                  <w:marBottom w:val="0"/>
                                  <w:divBdr>
                                    <w:top w:val="none" w:sz="0" w:space="0" w:color="auto"/>
                                    <w:left w:val="none" w:sz="0" w:space="0" w:color="auto"/>
                                    <w:bottom w:val="none" w:sz="0" w:space="0" w:color="auto"/>
                                    <w:right w:val="none" w:sz="0" w:space="0" w:color="auto"/>
                                  </w:divBdr>
                                  <w:divsChild>
                                    <w:div w:id="2024428145">
                                      <w:marLeft w:val="0"/>
                                      <w:marRight w:val="0"/>
                                      <w:marTop w:val="0"/>
                                      <w:marBottom w:val="0"/>
                                      <w:divBdr>
                                        <w:top w:val="none" w:sz="0" w:space="0" w:color="auto"/>
                                        <w:left w:val="none" w:sz="0" w:space="0" w:color="auto"/>
                                        <w:bottom w:val="none" w:sz="0" w:space="0" w:color="auto"/>
                                        <w:right w:val="none" w:sz="0" w:space="0" w:color="auto"/>
                                      </w:divBdr>
                                    </w:div>
                                    <w:div w:id="166139866">
                                      <w:marLeft w:val="0"/>
                                      <w:marRight w:val="0"/>
                                      <w:marTop w:val="0"/>
                                      <w:marBottom w:val="0"/>
                                      <w:divBdr>
                                        <w:top w:val="none" w:sz="0" w:space="0" w:color="auto"/>
                                        <w:left w:val="none" w:sz="0" w:space="0" w:color="auto"/>
                                        <w:bottom w:val="none" w:sz="0" w:space="0" w:color="auto"/>
                                        <w:right w:val="none" w:sz="0" w:space="0" w:color="auto"/>
                                      </w:divBdr>
                                      <w:divsChild>
                                        <w:div w:id="1416779112">
                                          <w:marLeft w:val="0"/>
                                          <w:marRight w:val="0"/>
                                          <w:marTop w:val="0"/>
                                          <w:marBottom w:val="0"/>
                                          <w:divBdr>
                                            <w:top w:val="none" w:sz="0" w:space="0" w:color="auto"/>
                                            <w:left w:val="none" w:sz="0" w:space="0" w:color="auto"/>
                                            <w:bottom w:val="none" w:sz="0" w:space="0" w:color="auto"/>
                                            <w:right w:val="none" w:sz="0" w:space="0" w:color="auto"/>
                                          </w:divBdr>
                                        </w:div>
                                        <w:div w:id="634407369">
                                          <w:marLeft w:val="240"/>
                                          <w:marRight w:val="0"/>
                                          <w:marTop w:val="0"/>
                                          <w:marBottom w:val="0"/>
                                          <w:divBdr>
                                            <w:top w:val="none" w:sz="0" w:space="0" w:color="auto"/>
                                            <w:left w:val="none" w:sz="0" w:space="0" w:color="auto"/>
                                            <w:bottom w:val="none" w:sz="0" w:space="0" w:color="auto"/>
                                            <w:right w:val="none" w:sz="0" w:space="0" w:color="auto"/>
                                          </w:divBdr>
                                          <w:divsChild>
                                            <w:div w:id="455680541">
                                              <w:marLeft w:val="0"/>
                                              <w:marRight w:val="0"/>
                                              <w:marTop w:val="0"/>
                                              <w:marBottom w:val="0"/>
                                              <w:divBdr>
                                                <w:top w:val="none" w:sz="0" w:space="0" w:color="auto"/>
                                                <w:left w:val="none" w:sz="0" w:space="0" w:color="auto"/>
                                                <w:bottom w:val="none" w:sz="0" w:space="0" w:color="auto"/>
                                                <w:right w:val="none" w:sz="0" w:space="0" w:color="auto"/>
                                              </w:divBdr>
                                            </w:div>
                                            <w:div w:id="1188176205">
                                              <w:marLeft w:val="0"/>
                                              <w:marRight w:val="0"/>
                                              <w:marTop w:val="0"/>
                                              <w:marBottom w:val="0"/>
                                              <w:divBdr>
                                                <w:top w:val="none" w:sz="0" w:space="0" w:color="auto"/>
                                                <w:left w:val="none" w:sz="0" w:space="0" w:color="auto"/>
                                                <w:bottom w:val="none" w:sz="0" w:space="0" w:color="auto"/>
                                                <w:right w:val="none" w:sz="0" w:space="0" w:color="auto"/>
                                              </w:divBdr>
                                            </w:div>
                                          </w:divsChild>
                                        </w:div>
                                        <w:div w:id="948656348">
                                          <w:marLeft w:val="0"/>
                                          <w:marRight w:val="0"/>
                                          <w:marTop w:val="0"/>
                                          <w:marBottom w:val="0"/>
                                          <w:divBdr>
                                            <w:top w:val="none" w:sz="0" w:space="0" w:color="auto"/>
                                            <w:left w:val="none" w:sz="0" w:space="0" w:color="auto"/>
                                            <w:bottom w:val="none" w:sz="0" w:space="0" w:color="auto"/>
                                            <w:right w:val="none" w:sz="0" w:space="0" w:color="auto"/>
                                          </w:divBdr>
                                        </w:div>
                                      </w:divsChild>
                                    </w:div>
                                    <w:div w:id="1022242942">
                                      <w:marLeft w:val="0"/>
                                      <w:marRight w:val="0"/>
                                      <w:marTop w:val="0"/>
                                      <w:marBottom w:val="0"/>
                                      <w:divBdr>
                                        <w:top w:val="none" w:sz="0" w:space="0" w:color="auto"/>
                                        <w:left w:val="none" w:sz="0" w:space="0" w:color="auto"/>
                                        <w:bottom w:val="none" w:sz="0" w:space="0" w:color="auto"/>
                                        <w:right w:val="none" w:sz="0" w:space="0" w:color="auto"/>
                                      </w:divBdr>
                                      <w:divsChild>
                                        <w:div w:id="635716528">
                                          <w:marLeft w:val="0"/>
                                          <w:marRight w:val="0"/>
                                          <w:marTop w:val="0"/>
                                          <w:marBottom w:val="0"/>
                                          <w:divBdr>
                                            <w:top w:val="none" w:sz="0" w:space="0" w:color="auto"/>
                                            <w:left w:val="none" w:sz="0" w:space="0" w:color="auto"/>
                                            <w:bottom w:val="none" w:sz="0" w:space="0" w:color="auto"/>
                                            <w:right w:val="none" w:sz="0" w:space="0" w:color="auto"/>
                                          </w:divBdr>
                                        </w:div>
                                        <w:div w:id="411465176">
                                          <w:marLeft w:val="240"/>
                                          <w:marRight w:val="0"/>
                                          <w:marTop w:val="0"/>
                                          <w:marBottom w:val="0"/>
                                          <w:divBdr>
                                            <w:top w:val="none" w:sz="0" w:space="0" w:color="auto"/>
                                            <w:left w:val="none" w:sz="0" w:space="0" w:color="auto"/>
                                            <w:bottom w:val="none" w:sz="0" w:space="0" w:color="auto"/>
                                            <w:right w:val="none" w:sz="0" w:space="0" w:color="auto"/>
                                          </w:divBdr>
                                          <w:divsChild>
                                            <w:div w:id="1586651323">
                                              <w:marLeft w:val="0"/>
                                              <w:marRight w:val="0"/>
                                              <w:marTop w:val="0"/>
                                              <w:marBottom w:val="0"/>
                                              <w:divBdr>
                                                <w:top w:val="none" w:sz="0" w:space="0" w:color="auto"/>
                                                <w:left w:val="none" w:sz="0" w:space="0" w:color="auto"/>
                                                <w:bottom w:val="none" w:sz="0" w:space="0" w:color="auto"/>
                                                <w:right w:val="none" w:sz="0" w:space="0" w:color="auto"/>
                                              </w:divBdr>
                                            </w:div>
                                          </w:divsChild>
                                        </w:div>
                                        <w:div w:id="2139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36890">
                                  <w:marLeft w:val="0"/>
                                  <w:marRight w:val="0"/>
                                  <w:marTop w:val="0"/>
                                  <w:marBottom w:val="0"/>
                                  <w:divBdr>
                                    <w:top w:val="none" w:sz="0" w:space="0" w:color="auto"/>
                                    <w:left w:val="none" w:sz="0" w:space="0" w:color="auto"/>
                                    <w:bottom w:val="none" w:sz="0" w:space="0" w:color="auto"/>
                                    <w:right w:val="none" w:sz="0" w:space="0" w:color="auto"/>
                                  </w:divBdr>
                                </w:div>
                              </w:divsChild>
                            </w:div>
                            <w:div w:id="1870559351">
                              <w:marLeft w:val="0"/>
                              <w:marRight w:val="0"/>
                              <w:marTop w:val="0"/>
                              <w:marBottom w:val="0"/>
                              <w:divBdr>
                                <w:top w:val="none" w:sz="0" w:space="0" w:color="auto"/>
                                <w:left w:val="none" w:sz="0" w:space="0" w:color="auto"/>
                                <w:bottom w:val="none" w:sz="0" w:space="0" w:color="auto"/>
                                <w:right w:val="none" w:sz="0" w:space="0" w:color="auto"/>
                              </w:divBdr>
                              <w:divsChild>
                                <w:div w:id="583733442">
                                  <w:marLeft w:val="0"/>
                                  <w:marRight w:val="0"/>
                                  <w:marTop w:val="0"/>
                                  <w:marBottom w:val="0"/>
                                  <w:divBdr>
                                    <w:top w:val="none" w:sz="0" w:space="0" w:color="auto"/>
                                    <w:left w:val="none" w:sz="0" w:space="0" w:color="auto"/>
                                    <w:bottom w:val="none" w:sz="0" w:space="0" w:color="auto"/>
                                    <w:right w:val="none" w:sz="0" w:space="0" w:color="auto"/>
                                  </w:divBdr>
                                </w:div>
                                <w:div w:id="2066946158">
                                  <w:marLeft w:val="240"/>
                                  <w:marRight w:val="0"/>
                                  <w:marTop w:val="0"/>
                                  <w:marBottom w:val="0"/>
                                  <w:divBdr>
                                    <w:top w:val="none" w:sz="0" w:space="0" w:color="auto"/>
                                    <w:left w:val="none" w:sz="0" w:space="0" w:color="auto"/>
                                    <w:bottom w:val="none" w:sz="0" w:space="0" w:color="auto"/>
                                    <w:right w:val="none" w:sz="0" w:space="0" w:color="auto"/>
                                  </w:divBdr>
                                  <w:divsChild>
                                    <w:div w:id="2006201137">
                                      <w:marLeft w:val="0"/>
                                      <w:marRight w:val="0"/>
                                      <w:marTop w:val="0"/>
                                      <w:marBottom w:val="0"/>
                                      <w:divBdr>
                                        <w:top w:val="none" w:sz="0" w:space="0" w:color="auto"/>
                                        <w:left w:val="none" w:sz="0" w:space="0" w:color="auto"/>
                                        <w:bottom w:val="none" w:sz="0" w:space="0" w:color="auto"/>
                                        <w:right w:val="none" w:sz="0" w:space="0" w:color="auto"/>
                                      </w:divBdr>
                                    </w:div>
                                    <w:div w:id="68812969">
                                      <w:marLeft w:val="0"/>
                                      <w:marRight w:val="0"/>
                                      <w:marTop w:val="0"/>
                                      <w:marBottom w:val="0"/>
                                      <w:divBdr>
                                        <w:top w:val="none" w:sz="0" w:space="0" w:color="auto"/>
                                        <w:left w:val="none" w:sz="0" w:space="0" w:color="auto"/>
                                        <w:bottom w:val="none" w:sz="0" w:space="0" w:color="auto"/>
                                        <w:right w:val="none" w:sz="0" w:space="0" w:color="auto"/>
                                      </w:divBdr>
                                      <w:divsChild>
                                        <w:div w:id="1672490980">
                                          <w:marLeft w:val="0"/>
                                          <w:marRight w:val="0"/>
                                          <w:marTop w:val="0"/>
                                          <w:marBottom w:val="0"/>
                                          <w:divBdr>
                                            <w:top w:val="none" w:sz="0" w:space="0" w:color="auto"/>
                                            <w:left w:val="none" w:sz="0" w:space="0" w:color="auto"/>
                                            <w:bottom w:val="none" w:sz="0" w:space="0" w:color="auto"/>
                                            <w:right w:val="none" w:sz="0" w:space="0" w:color="auto"/>
                                          </w:divBdr>
                                        </w:div>
                                        <w:div w:id="2031294682">
                                          <w:marLeft w:val="240"/>
                                          <w:marRight w:val="0"/>
                                          <w:marTop w:val="0"/>
                                          <w:marBottom w:val="0"/>
                                          <w:divBdr>
                                            <w:top w:val="none" w:sz="0" w:space="0" w:color="auto"/>
                                            <w:left w:val="none" w:sz="0" w:space="0" w:color="auto"/>
                                            <w:bottom w:val="none" w:sz="0" w:space="0" w:color="auto"/>
                                            <w:right w:val="none" w:sz="0" w:space="0" w:color="auto"/>
                                          </w:divBdr>
                                          <w:divsChild>
                                            <w:div w:id="1571693644">
                                              <w:marLeft w:val="0"/>
                                              <w:marRight w:val="0"/>
                                              <w:marTop w:val="0"/>
                                              <w:marBottom w:val="0"/>
                                              <w:divBdr>
                                                <w:top w:val="none" w:sz="0" w:space="0" w:color="auto"/>
                                                <w:left w:val="none" w:sz="0" w:space="0" w:color="auto"/>
                                                <w:bottom w:val="none" w:sz="0" w:space="0" w:color="auto"/>
                                                <w:right w:val="none" w:sz="0" w:space="0" w:color="auto"/>
                                              </w:divBdr>
                                            </w:div>
                                            <w:div w:id="369961937">
                                              <w:marLeft w:val="0"/>
                                              <w:marRight w:val="0"/>
                                              <w:marTop w:val="0"/>
                                              <w:marBottom w:val="0"/>
                                              <w:divBdr>
                                                <w:top w:val="none" w:sz="0" w:space="0" w:color="auto"/>
                                                <w:left w:val="none" w:sz="0" w:space="0" w:color="auto"/>
                                                <w:bottom w:val="none" w:sz="0" w:space="0" w:color="auto"/>
                                                <w:right w:val="none" w:sz="0" w:space="0" w:color="auto"/>
                                              </w:divBdr>
                                            </w:div>
                                          </w:divsChild>
                                        </w:div>
                                        <w:div w:id="1988781984">
                                          <w:marLeft w:val="0"/>
                                          <w:marRight w:val="0"/>
                                          <w:marTop w:val="0"/>
                                          <w:marBottom w:val="0"/>
                                          <w:divBdr>
                                            <w:top w:val="none" w:sz="0" w:space="0" w:color="auto"/>
                                            <w:left w:val="none" w:sz="0" w:space="0" w:color="auto"/>
                                            <w:bottom w:val="none" w:sz="0" w:space="0" w:color="auto"/>
                                            <w:right w:val="none" w:sz="0" w:space="0" w:color="auto"/>
                                          </w:divBdr>
                                        </w:div>
                                      </w:divsChild>
                                    </w:div>
                                    <w:div w:id="1382897320">
                                      <w:marLeft w:val="0"/>
                                      <w:marRight w:val="0"/>
                                      <w:marTop w:val="0"/>
                                      <w:marBottom w:val="0"/>
                                      <w:divBdr>
                                        <w:top w:val="none" w:sz="0" w:space="0" w:color="auto"/>
                                        <w:left w:val="none" w:sz="0" w:space="0" w:color="auto"/>
                                        <w:bottom w:val="none" w:sz="0" w:space="0" w:color="auto"/>
                                        <w:right w:val="none" w:sz="0" w:space="0" w:color="auto"/>
                                      </w:divBdr>
                                      <w:divsChild>
                                        <w:div w:id="1814518039">
                                          <w:marLeft w:val="0"/>
                                          <w:marRight w:val="0"/>
                                          <w:marTop w:val="0"/>
                                          <w:marBottom w:val="0"/>
                                          <w:divBdr>
                                            <w:top w:val="none" w:sz="0" w:space="0" w:color="auto"/>
                                            <w:left w:val="none" w:sz="0" w:space="0" w:color="auto"/>
                                            <w:bottom w:val="none" w:sz="0" w:space="0" w:color="auto"/>
                                            <w:right w:val="none" w:sz="0" w:space="0" w:color="auto"/>
                                          </w:divBdr>
                                        </w:div>
                                        <w:div w:id="1905409347">
                                          <w:marLeft w:val="240"/>
                                          <w:marRight w:val="0"/>
                                          <w:marTop w:val="0"/>
                                          <w:marBottom w:val="0"/>
                                          <w:divBdr>
                                            <w:top w:val="none" w:sz="0" w:space="0" w:color="auto"/>
                                            <w:left w:val="none" w:sz="0" w:space="0" w:color="auto"/>
                                            <w:bottom w:val="none" w:sz="0" w:space="0" w:color="auto"/>
                                            <w:right w:val="none" w:sz="0" w:space="0" w:color="auto"/>
                                          </w:divBdr>
                                          <w:divsChild>
                                            <w:div w:id="1739938205">
                                              <w:marLeft w:val="0"/>
                                              <w:marRight w:val="0"/>
                                              <w:marTop w:val="0"/>
                                              <w:marBottom w:val="0"/>
                                              <w:divBdr>
                                                <w:top w:val="none" w:sz="0" w:space="0" w:color="auto"/>
                                                <w:left w:val="none" w:sz="0" w:space="0" w:color="auto"/>
                                                <w:bottom w:val="none" w:sz="0" w:space="0" w:color="auto"/>
                                                <w:right w:val="none" w:sz="0" w:space="0" w:color="auto"/>
                                              </w:divBdr>
                                            </w:div>
                                          </w:divsChild>
                                        </w:div>
                                        <w:div w:id="12320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690">
                                  <w:marLeft w:val="0"/>
                                  <w:marRight w:val="0"/>
                                  <w:marTop w:val="0"/>
                                  <w:marBottom w:val="0"/>
                                  <w:divBdr>
                                    <w:top w:val="none" w:sz="0" w:space="0" w:color="auto"/>
                                    <w:left w:val="none" w:sz="0" w:space="0" w:color="auto"/>
                                    <w:bottom w:val="none" w:sz="0" w:space="0" w:color="auto"/>
                                    <w:right w:val="none" w:sz="0" w:space="0" w:color="auto"/>
                                  </w:divBdr>
                                </w:div>
                              </w:divsChild>
                            </w:div>
                            <w:div w:id="335571031">
                              <w:marLeft w:val="0"/>
                              <w:marRight w:val="0"/>
                              <w:marTop w:val="0"/>
                              <w:marBottom w:val="0"/>
                              <w:divBdr>
                                <w:top w:val="none" w:sz="0" w:space="0" w:color="auto"/>
                                <w:left w:val="none" w:sz="0" w:space="0" w:color="auto"/>
                                <w:bottom w:val="none" w:sz="0" w:space="0" w:color="auto"/>
                                <w:right w:val="none" w:sz="0" w:space="0" w:color="auto"/>
                              </w:divBdr>
                              <w:divsChild>
                                <w:div w:id="347214437">
                                  <w:marLeft w:val="0"/>
                                  <w:marRight w:val="0"/>
                                  <w:marTop w:val="0"/>
                                  <w:marBottom w:val="0"/>
                                  <w:divBdr>
                                    <w:top w:val="none" w:sz="0" w:space="0" w:color="auto"/>
                                    <w:left w:val="none" w:sz="0" w:space="0" w:color="auto"/>
                                    <w:bottom w:val="none" w:sz="0" w:space="0" w:color="auto"/>
                                    <w:right w:val="none" w:sz="0" w:space="0" w:color="auto"/>
                                  </w:divBdr>
                                </w:div>
                                <w:div w:id="351494157">
                                  <w:marLeft w:val="240"/>
                                  <w:marRight w:val="0"/>
                                  <w:marTop w:val="0"/>
                                  <w:marBottom w:val="0"/>
                                  <w:divBdr>
                                    <w:top w:val="none" w:sz="0" w:space="0" w:color="auto"/>
                                    <w:left w:val="none" w:sz="0" w:space="0" w:color="auto"/>
                                    <w:bottom w:val="none" w:sz="0" w:space="0" w:color="auto"/>
                                    <w:right w:val="none" w:sz="0" w:space="0" w:color="auto"/>
                                  </w:divBdr>
                                  <w:divsChild>
                                    <w:div w:id="945888505">
                                      <w:marLeft w:val="0"/>
                                      <w:marRight w:val="0"/>
                                      <w:marTop w:val="0"/>
                                      <w:marBottom w:val="0"/>
                                      <w:divBdr>
                                        <w:top w:val="none" w:sz="0" w:space="0" w:color="auto"/>
                                        <w:left w:val="none" w:sz="0" w:space="0" w:color="auto"/>
                                        <w:bottom w:val="none" w:sz="0" w:space="0" w:color="auto"/>
                                        <w:right w:val="none" w:sz="0" w:space="0" w:color="auto"/>
                                      </w:divBdr>
                                    </w:div>
                                    <w:div w:id="1373268058">
                                      <w:marLeft w:val="0"/>
                                      <w:marRight w:val="0"/>
                                      <w:marTop w:val="0"/>
                                      <w:marBottom w:val="0"/>
                                      <w:divBdr>
                                        <w:top w:val="none" w:sz="0" w:space="0" w:color="auto"/>
                                        <w:left w:val="none" w:sz="0" w:space="0" w:color="auto"/>
                                        <w:bottom w:val="none" w:sz="0" w:space="0" w:color="auto"/>
                                        <w:right w:val="none" w:sz="0" w:space="0" w:color="auto"/>
                                      </w:divBdr>
                                      <w:divsChild>
                                        <w:div w:id="463235192">
                                          <w:marLeft w:val="0"/>
                                          <w:marRight w:val="0"/>
                                          <w:marTop w:val="0"/>
                                          <w:marBottom w:val="0"/>
                                          <w:divBdr>
                                            <w:top w:val="none" w:sz="0" w:space="0" w:color="auto"/>
                                            <w:left w:val="none" w:sz="0" w:space="0" w:color="auto"/>
                                            <w:bottom w:val="none" w:sz="0" w:space="0" w:color="auto"/>
                                            <w:right w:val="none" w:sz="0" w:space="0" w:color="auto"/>
                                          </w:divBdr>
                                        </w:div>
                                        <w:div w:id="419523278">
                                          <w:marLeft w:val="240"/>
                                          <w:marRight w:val="0"/>
                                          <w:marTop w:val="0"/>
                                          <w:marBottom w:val="0"/>
                                          <w:divBdr>
                                            <w:top w:val="none" w:sz="0" w:space="0" w:color="auto"/>
                                            <w:left w:val="none" w:sz="0" w:space="0" w:color="auto"/>
                                            <w:bottom w:val="none" w:sz="0" w:space="0" w:color="auto"/>
                                            <w:right w:val="none" w:sz="0" w:space="0" w:color="auto"/>
                                          </w:divBdr>
                                          <w:divsChild>
                                            <w:div w:id="1815946079">
                                              <w:marLeft w:val="0"/>
                                              <w:marRight w:val="0"/>
                                              <w:marTop w:val="0"/>
                                              <w:marBottom w:val="0"/>
                                              <w:divBdr>
                                                <w:top w:val="none" w:sz="0" w:space="0" w:color="auto"/>
                                                <w:left w:val="none" w:sz="0" w:space="0" w:color="auto"/>
                                                <w:bottom w:val="none" w:sz="0" w:space="0" w:color="auto"/>
                                                <w:right w:val="none" w:sz="0" w:space="0" w:color="auto"/>
                                              </w:divBdr>
                                            </w:div>
                                            <w:div w:id="2048949931">
                                              <w:marLeft w:val="0"/>
                                              <w:marRight w:val="0"/>
                                              <w:marTop w:val="0"/>
                                              <w:marBottom w:val="0"/>
                                              <w:divBdr>
                                                <w:top w:val="none" w:sz="0" w:space="0" w:color="auto"/>
                                                <w:left w:val="none" w:sz="0" w:space="0" w:color="auto"/>
                                                <w:bottom w:val="none" w:sz="0" w:space="0" w:color="auto"/>
                                                <w:right w:val="none" w:sz="0" w:space="0" w:color="auto"/>
                                              </w:divBdr>
                                            </w:div>
                                          </w:divsChild>
                                        </w:div>
                                        <w:div w:id="2013021061">
                                          <w:marLeft w:val="0"/>
                                          <w:marRight w:val="0"/>
                                          <w:marTop w:val="0"/>
                                          <w:marBottom w:val="0"/>
                                          <w:divBdr>
                                            <w:top w:val="none" w:sz="0" w:space="0" w:color="auto"/>
                                            <w:left w:val="none" w:sz="0" w:space="0" w:color="auto"/>
                                            <w:bottom w:val="none" w:sz="0" w:space="0" w:color="auto"/>
                                            <w:right w:val="none" w:sz="0" w:space="0" w:color="auto"/>
                                          </w:divBdr>
                                        </w:div>
                                      </w:divsChild>
                                    </w:div>
                                    <w:div w:id="391199692">
                                      <w:marLeft w:val="0"/>
                                      <w:marRight w:val="0"/>
                                      <w:marTop w:val="0"/>
                                      <w:marBottom w:val="0"/>
                                      <w:divBdr>
                                        <w:top w:val="none" w:sz="0" w:space="0" w:color="auto"/>
                                        <w:left w:val="none" w:sz="0" w:space="0" w:color="auto"/>
                                        <w:bottom w:val="none" w:sz="0" w:space="0" w:color="auto"/>
                                        <w:right w:val="none" w:sz="0" w:space="0" w:color="auto"/>
                                      </w:divBdr>
                                      <w:divsChild>
                                        <w:div w:id="1620603873">
                                          <w:marLeft w:val="0"/>
                                          <w:marRight w:val="0"/>
                                          <w:marTop w:val="0"/>
                                          <w:marBottom w:val="0"/>
                                          <w:divBdr>
                                            <w:top w:val="none" w:sz="0" w:space="0" w:color="auto"/>
                                            <w:left w:val="none" w:sz="0" w:space="0" w:color="auto"/>
                                            <w:bottom w:val="none" w:sz="0" w:space="0" w:color="auto"/>
                                            <w:right w:val="none" w:sz="0" w:space="0" w:color="auto"/>
                                          </w:divBdr>
                                        </w:div>
                                        <w:div w:id="739253818">
                                          <w:marLeft w:val="240"/>
                                          <w:marRight w:val="0"/>
                                          <w:marTop w:val="0"/>
                                          <w:marBottom w:val="0"/>
                                          <w:divBdr>
                                            <w:top w:val="none" w:sz="0" w:space="0" w:color="auto"/>
                                            <w:left w:val="none" w:sz="0" w:space="0" w:color="auto"/>
                                            <w:bottom w:val="none" w:sz="0" w:space="0" w:color="auto"/>
                                            <w:right w:val="none" w:sz="0" w:space="0" w:color="auto"/>
                                          </w:divBdr>
                                          <w:divsChild>
                                            <w:div w:id="812256608">
                                              <w:marLeft w:val="0"/>
                                              <w:marRight w:val="0"/>
                                              <w:marTop w:val="0"/>
                                              <w:marBottom w:val="0"/>
                                              <w:divBdr>
                                                <w:top w:val="none" w:sz="0" w:space="0" w:color="auto"/>
                                                <w:left w:val="none" w:sz="0" w:space="0" w:color="auto"/>
                                                <w:bottom w:val="none" w:sz="0" w:space="0" w:color="auto"/>
                                                <w:right w:val="none" w:sz="0" w:space="0" w:color="auto"/>
                                              </w:divBdr>
                                            </w:div>
                                          </w:divsChild>
                                        </w:div>
                                        <w:div w:id="6669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0873">
                                  <w:marLeft w:val="0"/>
                                  <w:marRight w:val="0"/>
                                  <w:marTop w:val="0"/>
                                  <w:marBottom w:val="0"/>
                                  <w:divBdr>
                                    <w:top w:val="none" w:sz="0" w:space="0" w:color="auto"/>
                                    <w:left w:val="none" w:sz="0" w:space="0" w:color="auto"/>
                                    <w:bottom w:val="none" w:sz="0" w:space="0" w:color="auto"/>
                                    <w:right w:val="none" w:sz="0" w:space="0" w:color="auto"/>
                                  </w:divBdr>
                                </w:div>
                              </w:divsChild>
                            </w:div>
                            <w:div w:id="1730811436">
                              <w:marLeft w:val="0"/>
                              <w:marRight w:val="0"/>
                              <w:marTop w:val="0"/>
                              <w:marBottom w:val="0"/>
                              <w:divBdr>
                                <w:top w:val="none" w:sz="0" w:space="0" w:color="auto"/>
                                <w:left w:val="none" w:sz="0" w:space="0" w:color="auto"/>
                                <w:bottom w:val="none" w:sz="0" w:space="0" w:color="auto"/>
                                <w:right w:val="none" w:sz="0" w:space="0" w:color="auto"/>
                              </w:divBdr>
                              <w:divsChild>
                                <w:div w:id="1736077825">
                                  <w:marLeft w:val="0"/>
                                  <w:marRight w:val="0"/>
                                  <w:marTop w:val="0"/>
                                  <w:marBottom w:val="0"/>
                                  <w:divBdr>
                                    <w:top w:val="none" w:sz="0" w:space="0" w:color="auto"/>
                                    <w:left w:val="none" w:sz="0" w:space="0" w:color="auto"/>
                                    <w:bottom w:val="none" w:sz="0" w:space="0" w:color="auto"/>
                                    <w:right w:val="none" w:sz="0" w:space="0" w:color="auto"/>
                                  </w:divBdr>
                                </w:div>
                                <w:div w:id="1492327033">
                                  <w:marLeft w:val="240"/>
                                  <w:marRight w:val="0"/>
                                  <w:marTop w:val="0"/>
                                  <w:marBottom w:val="0"/>
                                  <w:divBdr>
                                    <w:top w:val="none" w:sz="0" w:space="0" w:color="auto"/>
                                    <w:left w:val="none" w:sz="0" w:space="0" w:color="auto"/>
                                    <w:bottom w:val="none" w:sz="0" w:space="0" w:color="auto"/>
                                    <w:right w:val="none" w:sz="0" w:space="0" w:color="auto"/>
                                  </w:divBdr>
                                  <w:divsChild>
                                    <w:div w:id="1246066785">
                                      <w:marLeft w:val="0"/>
                                      <w:marRight w:val="0"/>
                                      <w:marTop w:val="0"/>
                                      <w:marBottom w:val="0"/>
                                      <w:divBdr>
                                        <w:top w:val="none" w:sz="0" w:space="0" w:color="auto"/>
                                        <w:left w:val="none" w:sz="0" w:space="0" w:color="auto"/>
                                        <w:bottom w:val="none" w:sz="0" w:space="0" w:color="auto"/>
                                        <w:right w:val="none" w:sz="0" w:space="0" w:color="auto"/>
                                      </w:divBdr>
                                    </w:div>
                                    <w:div w:id="2060587442">
                                      <w:marLeft w:val="0"/>
                                      <w:marRight w:val="0"/>
                                      <w:marTop w:val="0"/>
                                      <w:marBottom w:val="0"/>
                                      <w:divBdr>
                                        <w:top w:val="none" w:sz="0" w:space="0" w:color="auto"/>
                                        <w:left w:val="none" w:sz="0" w:space="0" w:color="auto"/>
                                        <w:bottom w:val="none" w:sz="0" w:space="0" w:color="auto"/>
                                        <w:right w:val="none" w:sz="0" w:space="0" w:color="auto"/>
                                      </w:divBdr>
                                      <w:divsChild>
                                        <w:div w:id="1152673763">
                                          <w:marLeft w:val="0"/>
                                          <w:marRight w:val="0"/>
                                          <w:marTop w:val="0"/>
                                          <w:marBottom w:val="0"/>
                                          <w:divBdr>
                                            <w:top w:val="none" w:sz="0" w:space="0" w:color="auto"/>
                                            <w:left w:val="none" w:sz="0" w:space="0" w:color="auto"/>
                                            <w:bottom w:val="none" w:sz="0" w:space="0" w:color="auto"/>
                                            <w:right w:val="none" w:sz="0" w:space="0" w:color="auto"/>
                                          </w:divBdr>
                                        </w:div>
                                        <w:div w:id="1183666499">
                                          <w:marLeft w:val="240"/>
                                          <w:marRight w:val="0"/>
                                          <w:marTop w:val="0"/>
                                          <w:marBottom w:val="0"/>
                                          <w:divBdr>
                                            <w:top w:val="none" w:sz="0" w:space="0" w:color="auto"/>
                                            <w:left w:val="none" w:sz="0" w:space="0" w:color="auto"/>
                                            <w:bottom w:val="none" w:sz="0" w:space="0" w:color="auto"/>
                                            <w:right w:val="none" w:sz="0" w:space="0" w:color="auto"/>
                                          </w:divBdr>
                                          <w:divsChild>
                                            <w:div w:id="195585469">
                                              <w:marLeft w:val="0"/>
                                              <w:marRight w:val="0"/>
                                              <w:marTop w:val="0"/>
                                              <w:marBottom w:val="0"/>
                                              <w:divBdr>
                                                <w:top w:val="none" w:sz="0" w:space="0" w:color="auto"/>
                                                <w:left w:val="none" w:sz="0" w:space="0" w:color="auto"/>
                                                <w:bottom w:val="none" w:sz="0" w:space="0" w:color="auto"/>
                                                <w:right w:val="none" w:sz="0" w:space="0" w:color="auto"/>
                                              </w:divBdr>
                                            </w:div>
                                            <w:div w:id="752045403">
                                              <w:marLeft w:val="0"/>
                                              <w:marRight w:val="0"/>
                                              <w:marTop w:val="0"/>
                                              <w:marBottom w:val="0"/>
                                              <w:divBdr>
                                                <w:top w:val="none" w:sz="0" w:space="0" w:color="auto"/>
                                                <w:left w:val="none" w:sz="0" w:space="0" w:color="auto"/>
                                                <w:bottom w:val="none" w:sz="0" w:space="0" w:color="auto"/>
                                                <w:right w:val="none" w:sz="0" w:space="0" w:color="auto"/>
                                              </w:divBdr>
                                            </w:div>
                                          </w:divsChild>
                                        </w:div>
                                        <w:div w:id="710231331">
                                          <w:marLeft w:val="0"/>
                                          <w:marRight w:val="0"/>
                                          <w:marTop w:val="0"/>
                                          <w:marBottom w:val="0"/>
                                          <w:divBdr>
                                            <w:top w:val="none" w:sz="0" w:space="0" w:color="auto"/>
                                            <w:left w:val="none" w:sz="0" w:space="0" w:color="auto"/>
                                            <w:bottom w:val="none" w:sz="0" w:space="0" w:color="auto"/>
                                            <w:right w:val="none" w:sz="0" w:space="0" w:color="auto"/>
                                          </w:divBdr>
                                        </w:div>
                                      </w:divsChild>
                                    </w:div>
                                    <w:div w:id="1230728919">
                                      <w:marLeft w:val="0"/>
                                      <w:marRight w:val="0"/>
                                      <w:marTop w:val="0"/>
                                      <w:marBottom w:val="0"/>
                                      <w:divBdr>
                                        <w:top w:val="none" w:sz="0" w:space="0" w:color="auto"/>
                                        <w:left w:val="none" w:sz="0" w:space="0" w:color="auto"/>
                                        <w:bottom w:val="none" w:sz="0" w:space="0" w:color="auto"/>
                                        <w:right w:val="none" w:sz="0" w:space="0" w:color="auto"/>
                                      </w:divBdr>
                                      <w:divsChild>
                                        <w:div w:id="1894731752">
                                          <w:marLeft w:val="0"/>
                                          <w:marRight w:val="0"/>
                                          <w:marTop w:val="0"/>
                                          <w:marBottom w:val="0"/>
                                          <w:divBdr>
                                            <w:top w:val="none" w:sz="0" w:space="0" w:color="auto"/>
                                            <w:left w:val="none" w:sz="0" w:space="0" w:color="auto"/>
                                            <w:bottom w:val="none" w:sz="0" w:space="0" w:color="auto"/>
                                            <w:right w:val="none" w:sz="0" w:space="0" w:color="auto"/>
                                          </w:divBdr>
                                        </w:div>
                                        <w:div w:id="2100515774">
                                          <w:marLeft w:val="240"/>
                                          <w:marRight w:val="0"/>
                                          <w:marTop w:val="0"/>
                                          <w:marBottom w:val="0"/>
                                          <w:divBdr>
                                            <w:top w:val="none" w:sz="0" w:space="0" w:color="auto"/>
                                            <w:left w:val="none" w:sz="0" w:space="0" w:color="auto"/>
                                            <w:bottom w:val="none" w:sz="0" w:space="0" w:color="auto"/>
                                            <w:right w:val="none" w:sz="0" w:space="0" w:color="auto"/>
                                          </w:divBdr>
                                          <w:divsChild>
                                            <w:div w:id="169485915">
                                              <w:marLeft w:val="0"/>
                                              <w:marRight w:val="0"/>
                                              <w:marTop w:val="0"/>
                                              <w:marBottom w:val="0"/>
                                              <w:divBdr>
                                                <w:top w:val="none" w:sz="0" w:space="0" w:color="auto"/>
                                                <w:left w:val="none" w:sz="0" w:space="0" w:color="auto"/>
                                                <w:bottom w:val="none" w:sz="0" w:space="0" w:color="auto"/>
                                                <w:right w:val="none" w:sz="0" w:space="0" w:color="auto"/>
                                              </w:divBdr>
                                            </w:div>
                                          </w:divsChild>
                                        </w:div>
                                        <w:div w:id="10200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78735">
                                  <w:marLeft w:val="0"/>
                                  <w:marRight w:val="0"/>
                                  <w:marTop w:val="0"/>
                                  <w:marBottom w:val="0"/>
                                  <w:divBdr>
                                    <w:top w:val="none" w:sz="0" w:space="0" w:color="auto"/>
                                    <w:left w:val="none" w:sz="0" w:space="0" w:color="auto"/>
                                    <w:bottom w:val="none" w:sz="0" w:space="0" w:color="auto"/>
                                    <w:right w:val="none" w:sz="0" w:space="0" w:color="auto"/>
                                  </w:divBdr>
                                </w:div>
                              </w:divsChild>
                            </w:div>
                            <w:div w:id="1744791498">
                              <w:marLeft w:val="0"/>
                              <w:marRight w:val="0"/>
                              <w:marTop w:val="0"/>
                              <w:marBottom w:val="0"/>
                              <w:divBdr>
                                <w:top w:val="none" w:sz="0" w:space="0" w:color="auto"/>
                                <w:left w:val="none" w:sz="0" w:space="0" w:color="auto"/>
                                <w:bottom w:val="none" w:sz="0" w:space="0" w:color="auto"/>
                                <w:right w:val="none" w:sz="0" w:space="0" w:color="auto"/>
                              </w:divBdr>
                              <w:divsChild>
                                <w:div w:id="888734679">
                                  <w:marLeft w:val="0"/>
                                  <w:marRight w:val="0"/>
                                  <w:marTop w:val="0"/>
                                  <w:marBottom w:val="0"/>
                                  <w:divBdr>
                                    <w:top w:val="none" w:sz="0" w:space="0" w:color="auto"/>
                                    <w:left w:val="none" w:sz="0" w:space="0" w:color="auto"/>
                                    <w:bottom w:val="none" w:sz="0" w:space="0" w:color="auto"/>
                                    <w:right w:val="none" w:sz="0" w:space="0" w:color="auto"/>
                                  </w:divBdr>
                                </w:div>
                                <w:div w:id="1179537139">
                                  <w:marLeft w:val="240"/>
                                  <w:marRight w:val="0"/>
                                  <w:marTop w:val="0"/>
                                  <w:marBottom w:val="0"/>
                                  <w:divBdr>
                                    <w:top w:val="none" w:sz="0" w:space="0" w:color="auto"/>
                                    <w:left w:val="none" w:sz="0" w:space="0" w:color="auto"/>
                                    <w:bottom w:val="none" w:sz="0" w:space="0" w:color="auto"/>
                                    <w:right w:val="none" w:sz="0" w:space="0" w:color="auto"/>
                                  </w:divBdr>
                                  <w:divsChild>
                                    <w:div w:id="1510756403">
                                      <w:marLeft w:val="0"/>
                                      <w:marRight w:val="0"/>
                                      <w:marTop w:val="0"/>
                                      <w:marBottom w:val="0"/>
                                      <w:divBdr>
                                        <w:top w:val="none" w:sz="0" w:space="0" w:color="auto"/>
                                        <w:left w:val="none" w:sz="0" w:space="0" w:color="auto"/>
                                        <w:bottom w:val="none" w:sz="0" w:space="0" w:color="auto"/>
                                        <w:right w:val="none" w:sz="0" w:space="0" w:color="auto"/>
                                      </w:divBdr>
                                    </w:div>
                                    <w:div w:id="73478865">
                                      <w:marLeft w:val="0"/>
                                      <w:marRight w:val="0"/>
                                      <w:marTop w:val="0"/>
                                      <w:marBottom w:val="0"/>
                                      <w:divBdr>
                                        <w:top w:val="none" w:sz="0" w:space="0" w:color="auto"/>
                                        <w:left w:val="none" w:sz="0" w:space="0" w:color="auto"/>
                                        <w:bottom w:val="none" w:sz="0" w:space="0" w:color="auto"/>
                                        <w:right w:val="none" w:sz="0" w:space="0" w:color="auto"/>
                                      </w:divBdr>
                                      <w:divsChild>
                                        <w:div w:id="1352797918">
                                          <w:marLeft w:val="0"/>
                                          <w:marRight w:val="0"/>
                                          <w:marTop w:val="0"/>
                                          <w:marBottom w:val="0"/>
                                          <w:divBdr>
                                            <w:top w:val="none" w:sz="0" w:space="0" w:color="auto"/>
                                            <w:left w:val="none" w:sz="0" w:space="0" w:color="auto"/>
                                            <w:bottom w:val="none" w:sz="0" w:space="0" w:color="auto"/>
                                            <w:right w:val="none" w:sz="0" w:space="0" w:color="auto"/>
                                          </w:divBdr>
                                        </w:div>
                                        <w:div w:id="38281977">
                                          <w:marLeft w:val="240"/>
                                          <w:marRight w:val="0"/>
                                          <w:marTop w:val="0"/>
                                          <w:marBottom w:val="0"/>
                                          <w:divBdr>
                                            <w:top w:val="none" w:sz="0" w:space="0" w:color="auto"/>
                                            <w:left w:val="none" w:sz="0" w:space="0" w:color="auto"/>
                                            <w:bottom w:val="none" w:sz="0" w:space="0" w:color="auto"/>
                                            <w:right w:val="none" w:sz="0" w:space="0" w:color="auto"/>
                                          </w:divBdr>
                                          <w:divsChild>
                                            <w:div w:id="1920554767">
                                              <w:marLeft w:val="0"/>
                                              <w:marRight w:val="0"/>
                                              <w:marTop w:val="0"/>
                                              <w:marBottom w:val="0"/>
                                              <w:divBdr>
                                                <w:top w:val="none" w:sz="0" w:space="0" w:color="auto"/>
                                                <w:left w:val="none" w:sz="0" w:space="0" w:color="auto"/>
                                                <w:bottom w:val="none" w:sz="0" w:space="0" w:color="auto"/>
                                                <w:right w:val="none" w:sz="0" w:space="0" w:color="auto"/>
                                              </w:divBdr>
                                            </w:div>
                                            <w:div w:id="144399226">
                                              <w:marLeft w:val="0"/>
                                              <w:marRight w:val="0"/>
                                              <w:marTop w:val="0"/>
                                              <w:marBottom w:val="0"/>
                                              <w:divBdr>
                                                <w:top w:val="none" w:sz="0" w:space="0" w:color="auto"/>
                                                <w:left w:val="none" w:sz="0" w:space="0" w:color="auto"/>
                                                <w:bottom w:val="none" w:sz="0" w:space="0" w:color="auto"/>
                                                <w:right w:val="none" w:sz="0" w:space="0" w:color="auto"/>
                                              </w:divBdr>
                                            </w:div>
                                          </w:divsChild>
                                        </w:div>
                                        <w:div w:id="1304190319">
                                          <w:marLeft w:val="0"/>
                                          <w:marRight w:val="0"/>
                                          <w:marTop w:val="0"/>
                                          <w:marBottom w:val="0"/>
                                          <w:divBdr>
                                            <w:top w:val="none" w:sz="0" w:space="0" w:color="auto"/>
                                            <w:left w:val="none" w:sz="0" w:space="0" w:color="auto"/>
                                            <w:bottom w:val="none" w:sz="0" w:space="0" w:color="auto"/>
                                            <w:right w:val="none" w:sz="0" w:space="0" w:color="auto"/>
                                          </w:divBdr>
                                        </w:div>
                                      </w:divsChild>
                                    </w:div>
                                    <w:div w:id="1878277650">
                                      <w:marLeft w:val="0"/>
                                      <w:marRight w:val="0"/>
                                      <w:marTop w:val="0"/>
                                      <w:marBottom w:val="0"/>
                                      <w:divBdr>
                                        <w:top w:val="none" w:sz="0" w:space="0" w:color="auto"/>
                                        <w:left w:val="none" w:sz="0" w:space="0" w:color="auto"/>
                                        <w:bottom w:val="none" w:sz="0" w:space="0" w:color="auto"/>
                                        <w:right w:val="none" w:sz="0" w:space="0" w:color="auto"/>
                                      </w:divBdr>
                                      <w:divsChild>
                                        <w:div w:id="242641398">
                                          <w:marLeft w:val="0"/>
                                          <w:marRight w:val="0"/>
                                          <w:marTop w:val="0"/>
                                          <w:marBottom w:val="0"/>
                                          <w:divBdr>
                                            <w:top w:val="none" w:sz="0" w:space="0" w:color="auto"/>
                                            <w:left w:val="none" w:sz="0" w:space="0" w:color="auto"/>
                                            <w:bottom w:val="none" w:sz="0" w:space="0" w:color="auto"/>
                                            <w:right w:val="none" w:sz="0" w:space="0" w:color="auto"/>
                                          </w:divBdr>
                                        </w:div>
                                        <w:div w:id="2022581471">
                                          <w:marLeft w:val="240"/>
                                          <w:marRight w:val="0"/>
                                          <w:marTop w:val="0"/>
                                          <w:marBottom w:val="0"/>
                                          <w:divBdr>
                                            <w:top w:val="none" w:sz="0" w:space="0" w:color="auto"/>
                                            <w:left w:val="none" w:sz="0" w:space="0" w:color="auto"/>
                                            <w:bottom w:val="none" w:sz="0" w:space="0" w:color="auto"/>
                                            <w:right w:val="none" w:sz="0" w:space="0" w:color="auto"/>
                                          </w:divBdr>
                                          <w:divsChild>
                                            <w:div w:id="465121997">
                                              <w:marLeft w:val="0"/>
                                              <w:marRight w:val="0"/>
                                              <w:marTop w:val="0"/>
                                              <w:marBottom w:val="0"/>
                                              <w:divBdr>
                                                <w:top w:val="none" w:sz="0" w:space="0" w:color="auto"/>
                                                <w:left w:val="none" w:sz="0" w:space="0" w:color="auto"/>
                                                <w:bottom w:val="none" w:sz="0" w:space="0" w:color="auto"/>
                                                <w:right w:val="none" w:sz="0" w:space="0" w:color="auto"/>
                                              </w:divBdr>
                                            </w:div>
                                          </w:divsChild>
                                        </w:div>
                                        <w:div w:id="3109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2820">
                                  <w:marLeft w:val="0"/>
                                  <w:marRight w:val="0"/>
                                  <w:marTop w:val="0"/>
                                  <w:marBottom w:val="0"/>
                                  <w:divBdr>
                                    <w:top w:val="none" w:sz="0" w:space="0" w:color="auto"/>
                                    <w:left w:val="none" w:sz="0" w:space="0" w:color="auto"/>
                                    <w:bottom w:val="none" w:sz="0" w:space="0" w:color="auto"/>
                                    <w:right w:val="none" w:sz="0" w:space="0" w:color="auto"/>
                                  </w:divBdr>
                                </w:div>
                              </w:divsChild>
                            </w:div>
                            <w:div w:id="1498379031">
                              <w:marLeft w:val="0"/>
                              <w:marRight w:val="0"/>
                              <w:marTop w:val="0"/>
                              <w:marBottom w:val="0"/>
                              <w:divBdr>
                                <w:top w:val="none" w:sz="0" w:space="0" w:color="auto"/>
                                <w:left w:val="none" w:sz="0" w:space="0" w:color="auto"/>
                                <w:bottom w:val="none" w:sz="0" w:space="0" w:color="auto"/>
                                <w:right w:val="none" w:sz="0" w:space="0" w:color="auto"/>
                              </w:divBdr>
                              <w:divsChild>
                                <w:div w:id="1625194151">
                                  <w:marLeft w:val="0"/>
                                  <w:marRight w:val="0"/>
                                  <w:marTop w:val="0"/>
                                  <w:marBottom w:val="0"/>
                                  <w:divBdr>
                                    <w:top w:val="none" w:sz="0" w:space="0" w:color="auto"/>
                                    <w:left w:val="none" w:sz="0" w:space="0" w:color="auto"/>
                                    <w:bottom w:val="none" w:sz="0" w:space="0" w:color="auto"/>
                                    <w:right w:val="none" w:sz="0" w:space="0" w:color="auto"/>
                                  </w:divBdr>
                                </w:div>
                                <w:div w:id="1650593232">
                                  <w:marLeft w:val="240"/>
                                  <w:marRight w:val="0"/>
                                  <w:marTop w:val="0"/>
                                  <w:marBottom w:val="0"/>
                                  <w:divBdr>
                                    <w:top w:val="none" w:sz="0" w:space="0" w:color="auto"/>
                                    <w:left w:val="none" w:sz="0" w:space="0" w:color="auto"/>
                                    <w:bottom w:val="none" w:sz="0" w:space="0" w:color="auto"/>
                                    <w:right w:val="none" w:sz="0" w:space="0" w:color="auto"/>
                                  </w:divBdr>
                                  <w:divsChild>
                                    <w:div w:id="1736388371">
                                      <w:marLeft w:val="0"/>
                                      <w:marRight w:val="0"/>
                                      <w:marTop w:val="0"/>
                                      <w:marBottom w:val="0"/>
                                      <w:divBdr>
                                        <w:top w:val="none" w:sz="0" w:space="0" w:color="auto"/>
                                        <w:left w:val="none" w:sz="0" w:space="0" w:color="auto"/>
                                        <w:bottom w:val="none" w:sz="0" w:space="0" w:color="auto"/>
                                        <w:right w:val="none" w:sz="0" w:space="0" w:color="auto"/>
                                      </w:divBdr>
                                    </w:div>
                                    <w:div w:id="1541361451">
                                      <w:marLeft w:val="0"/>
                                      <w:marRight w:val="0"/>
                                      <w:marTop w:val="0"/>
                                      <w:marBottom w:val="0"/>
                                      <w:divBdr>
                                        <w:top w:val="none" w:sz="0" w:space="0" w:color="auto"/>
                                        <w:left w:val="none" w:sz="0" w:space="0" w:color="auto"/>
                                        <w:bottom w:val="none" w:sz="0" w:space="0" w:color="auto"/>
                                        <w:right w:val="none" w:sz="0" w:space="0" w:color="auto"/>
                                      </w:divBdr>
                                      <w:divsChild>
                                        <w:div w:id="126510272">
                                          <w:marLeft w:val="0"/>
                                          <w:marRight w:val="0"/>
                                          <w:marTop w:val="0"/>
                                          <w:marBottom w:val="0"/>
                                          <w:divBdr>
                                            <w:top w:val="none" w:sz="0" w:space="0" w:color="auto"/>
                                            <w:left w:val="none" w:sz="0" w:space="0" w:color="auto"/>
                                            <w:bottom w:val="none" w:sz="0" w:space="0" w:color="auto"/>
                                            <w:right w:val="none" w:sz="0" w:space="0" w:color="auto"/>
                                          </w:divBdr>
                                        </w:div>
                                        <w:div w:id="170339886">
                                          <w:marLeft w:val="240"/>
                                          <w:marRight w:val="0"/>
                                          <w:marTop w:val="0"/>
                                          <w:marBottom w:val="0"/>
                                          <w:divBdr>
                                            <w:top w:val="none" w:sz="0" w:space="0" w:color="auto"/>
                                            <w:left w:val="none" w:sz="0" w:space="0" w:color="auto"/>
                                            <w:bottom w:val="none" w:sz="0" w:space="0" w:color="auto"/>
                                            <w:right w:val="none" w:sz="0" w:space="0" w:color="auto"/>
                                          </w:divBdr>
                                          <w:divsChild>
                                            <w:div w:id="1267544247">
                                              <w:marLeft w:val="0"/>
                                              <w:marRight w:val="0"/>
                                              <w:marTop w:val="0"/>
                                              <w:marBottom w:val="0"/>
                                              <w:divBdr>
                                                <w:top w:val="none" w:sz="0" w:space="0" w:color="auto"/>
                                                <w:left w:val="none" w:sz="0" w:space="0" w:color="auto"/>
                                                <w:bottom w:val="none" w:sz="0" w:space="0" w:color="auto"/>
                                                <w:right w:val="none" w:sz="0" w:space="0" w:color="auto"/>
                                              </w:divBdr>
                                            </w:div>
                                            <w:div w:id="1610770326">
                                              <w:marLeft w:val="0"/>
                                              <w:marRight w:val="0"/>
                                              <w:marTop w:val="0"/>
                                              <w:marBottom w:val="0"/>
                                              <w:divBdr>
                                                <w:top w:val="none" w:sz="0" w:space="0" w:color="auto"/>
                                                <w:left w:val="none" w:sz="0" w:space="0" w:color="auto"/>
                                                <w:bottom w:val="none" w:sz="0" w:space="0" w:color="auto"/>
                                                <w:right w:val="none" w:sz="0" w:space="0" w:color="auto"/>
                                              </w:divBdr>
                                            </w:div>
                                          </w:divsChild>
                                        </w:div>
                                        <w:div w:id="526406781">
                                          <w:marLeft w:val="0"/>
                                          <w:marRight w:val="0"/>
                                          <w:marTop w:val="0"/>
                                          <w:marBottom w:val="0"/>
                                          <w:divBdr>
                                            <w:top w:val="none" w:sz="0" w:space="0" w:color="auto"/>
                                            <w:left w:val="none" w:sz="0" w:space="0" w:color="auto"/>
                                            <w:bottom w:val="none" w:sz="0" w:space="0" w:color="auto"/>
                                            <w:right w:val="none" w:sz="0" w:space="0" w:color="auto"/>
                                          </w:divBdr>
                                        </w:div>
                                      </w:divsChild>
                                    </w:div>
                                    <w:div w:id="1385759997">
                                      <w:marLeft w:val="0"/>
                                      <w:marRight w:val="0"/>
                                      <w:marTop w:val="0"/>
                                      <w:marBottom w:val="0"/>
                                      <w:divBdr>
                                        <w:top w:val="none" w:sz="0" w:space="0" w:color="auto"/>
                                        <w:left w:val="none" w:sz="0" w:space="0" w:color="auto"/>
                                        <w:bottom w:val="none" w:sz="0" w:space="0" w:color="auto"/>
                                        <w:right w:val="none" w:sz="0" w:space="0" w:color="auto"/>
                                      </w:divBdr>
                                      <w:divsChild>
                                        <w:div w:id="1254363965">
                                          <w:marLeft w:val="0"/>
                                          <w:marRight w:val="0"/>
                                          <w:marTop w:val="0"/>
                                          <w:marBottom w:val="0"/>
                                          <w:divBdr>
                                            <w:top w:val="none" w:sz="0" w:space="0" w:color="auto"/>
                                            <w:left w:val="none" w:sz="0" w:space="0" w:color="auto"/>
                                            <w:bottom w:val="none" w:sz="0" w:space="0" w:color="auto"/>
                                            <w:right w:val="none" w:sz="0" w:space="0" w:color="auto"/>
                                          </w:divBdr>
                                        </w:div>
                                        <w:div w:id="1576088812">
                                          <w:marLeft w:val="240"/>
                                          <w:marRight w:val="0"/>
                                          <w:marTop w:val="0"/>
                                          <w:marBottom w:val="0"/>
                                          <w:divBdr>
                                            <w:top w:val="none" w:sz="0" w:space="0" w:color="auto"/>
                                            <w:left w:val="none" w:sz="0" w:space="0" w:color="auto"/>
                                            <w:bottom w:val="none" w:sz="0" w:space="0" w:color="auto"/>
                                            <w:right w:val="none" w:sz="0" w:space="0" w:color="auto"/>
                                          </w:divBdr>
                                          <w:divsChild>
                                            <w:div w:id="278996814">
                                              <w:marLeft w:val="0"/>
                                              <w:marRight w:val="0"/>
                                              <w:marTop w:val="0"/>
                                              <w:marBottom w:val="0"/>
                                              <w:divBdr>
                                                <w:top w:val="none" w:sz="0" w:space="0" w:color="auto"/>
                                                <w:left w:val="none" w:sz="0" w:space="0" w:color="auto"/>
                                                <w:bottom w:val="none" w:sz="0" w:space="0" w:color="auto"/>
                                                <w:right w:val="none" w:sz="0" w:space="0" w:color="auto"/>
                                              </w:divBdr>
                                            </w:div>
                                          </w:divsChild>
                                        </w:div>
                                        <w:div w:id="169025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23659">
                                  <w:marLeft w:val="0"/>
                                  <w:marRight w:val="0"/>
                                  <w:marTop w:val="0"/>
                                  <w:marBottom w:val="0"/>
                                  <w:divBdr>
                                    <w:top w:val="none" w:sz="0" w:space="0" w:color="auto"/>
                                    <w:left w:val="none" w:sz="0" w:space="0" w:color="auto"/>
                                    <w:bottom w:val="none" w:sz="0" w:space="0" w:color="auto"/>
                                    <w:right w:val="none" w:sz="0" w:space="0" w:color="auto"/>
                                  </w:divBdr>
                                </w:div>
                              </w:divsChild>
                            </w:div>
                            <w:div w:id="951941077">
                              <w:marLeft w:val="0"/>
                              <w:marRight w:val="0"/>
                              <w:marTop w:val="0"/>
                              <w:marBottom w:val="0"/>
                              <w:divBdr>
                                <w:top w:val="none" w:sz="0" w:space="0" w:color="auto"/>
                                <w:left w:val="none" w:sz="0" w:space="0" w:color="auto"/>
                                <w:bottom w:val="none" w:sz="0" w:space="0" w:color="auto"/>
                                <w:right w:val="none" w:sz="0" w:space="0" w:color="auto"/>
                              </w:divBdr>
                              <w:divsChild>
                                <w:div w:id="1388600760">
                                  <w:marLeft w:val="0"/>
                                  <w:marRight w:val="0"/>
                                  <w:marTop w:val="0"/>
                                  <w:marBottom w:val="0"/>
                                  <w:divBdr>
                                    <w:top w:val="none" w:sz="0" w:space="0" w:color="auto"/>
                                    <w:left w:val="none" w:sz="0" w:space="0" w:color="auto"/>
                                    <w:bottom w:val="none" w:sz="0" w:space="0" w:color="auto"/>
                                    <w:right w:val="none" w:sz="0" w:space="0" w:color="auto"/>
                                  </w:divBdr>
                                </w:div>
                                <w:div w:id="1840274117">
                                  <w:marLeft w:val="240"/>
                                  <w:marRight w:val="0"/>
                                  <w:marTop w:val="0"/>
                                  <w:marBottom w:val="0"/>
                                  <w:divBdr>
                                    <w:top w:val="none" w:sz="0" w:space="0" w:color="auto"/>
                                    <w:left w:val="none" w:sz="0" w:space="0" w:color="auto"/>
                                    <w:bottom w:val="none" w:sz="0" w:space="0" w:color="auto"/>
                                    <w:right w:val="none" w:sz="0" w:space="0" w:color="auto"/>
                                  </w:divBdr>
                                  <w:divsChild>
                                    <w:div w:id="1840348670">
                                      <w:marLeft w:val="0"/>
                                      <w:marRight w:val="0"/>
                                      <w:marTop w:val="0"/>
                                      <w:marBottom w:val="0"/>
                                      <w:divBdr>
                                        <w:top w:val="none" w:sz="0" w:space="0" w:color="auto"/>
                                        <w:left w:val="none" w:sz="0" w:space="0" w:color="auto"/>
                                        <w:bottom w:val="none" w:sz="0" w:space="0" w:color="auto"/>
                                        <w:right w:val="none" w:sz="0" w:space="0" w:color="auto"/>
                                      </w:divBdr>
                                    </w:div>
                                    <w:div w:id="988948554">
                                      <w:marLeft w:val="0"/>
                                      <w:marRight w:val="0"/>
                                      <w:marTop w:val="0"/>
                                      <w:marBottom w:val="0"/>
                                      <w:divBdr>
                                        <w:top w:val="none" w:sz="0" w:space="0" w:color="auto"/>
                                        <w:left w:val="none" w:sz="0" w:space="0" w:color="auto"/>
                                        <w:bottom w:val="none" w:sz="0" w:space="0" w:color="auto"/>
                                        <w:right w:val="none" w:sz="0" w:space="0" w:color="auto"/>
                                      </w:divBdr>
                                      <w:divsChild>
                                        <w:div w:id="430853704">
                                          <w:marLeft w:val="0"/>
                                          <w:marRight w:val="0"/>
                                          <w:marTop w:val="0"/>
                                          <w:marBottom w:val="0"/>
                                          <w:divBdr>
                                            <w:top w:val="none" w:sz="0" w:space="0" w:color="auto"/>
                                            <w:left w:val="none" w:sz="0" w:space="0" w:color="auto"/>
                                            <w:bottom w:val="none" w:sz="0" w:space="0" w:color="auto"/>
                                            <w:right w:val="none" w:sz="0" w:space="0" w:color="auto"/>
                                          </w:divBdr>
                                        </w:div>
                                        <w:div w:id="1156723427">
                                          <w:marLeft w:val="240"/>
                                          <w:marRight w:val="0"/>
                                          <w:marTop w:val="0"/>
                                          <w:marBottom w:val="0"/>
                                          <w:divBdr>
                                            <w:top w:val="none" w:sz="0" w:space="0" w:color="auto"/>
                                            <w:left w:val="none" w:sz="0" w:space="0" w:color="auto"/>
                                            <w:bottom w:val="none" w:sz="0" w:space="0" w:color="auto"/>
                                            <w:right w:val="none" w:sz="0" w:space="0" w:color="auto"/>
                                          </w:divBdr>
                                          <w:divsChild>
                                            <w:div w:id="1332948248">
                                              <w:marLeft w:val="0"/>
                                              <w:marRight w:val="0"/>
                                              <w:marTop w:val="0"/>
                                              <w:marBottom w:val="0"/>
                                              <w:divBdr>
                                                <w:top w:val="none" w:sz="0" w:space="0" w:color="auto"/>
                                                <w:left w:val="none" w:sz="0" w:space="0" w:color="auto"/>
                                                <w:bottom w:val="none" w:sz="0" w:space="0" w:color="auto"/>
                                                <w:right w:val="none" w:sz="0" w:space="0" w:color="auto"/>
                                              </w:divBdr>
                                            </w:div>
                                            <w:div w:id="81341979">
                                              <w:marLeft w:val="0"/>
                                              <w:marRight w:val="0"/>
                                              <w:marTop w:val="0"/>
                                              <w:marBottom w:val="0"/>
                                              <w:divBdr>
                                                <w:top w:val="none" w:sz="0" w:space="0" w:color="auto"/>
                                                <w:left w:val="none" w:sz="0" w:space="0" w:color="auto"/>
                                                <w:bottom w:val="none" w:sz="0" w:space="0" w:color="auto"/>
                                                <w:right w:val="none" w:sz="0" w:space="0" w:color="auto"/>
                                              </w:divBdr>
                                            </w:div>
                                          </w:divsChild>
                                        </w:div>
                                        <w:div w:id="1294482781">
                                          <w:marLeft w:val="0"/>
                                          <w:marRight w:val="0"/>
                                          <w:marTop w:val="0"/>
                                          <w:marBottom w:val="0"/>
                                          <w:divBdr>
                                            <w:top w:val="none" w:sz="0" w:space="0" w:color="auto"/>
                                            <w:left w:val="none" w:sz="0" w:space="0" w:color="auto"/>
                                            <w:bottom w:val="none" w:sz="0" w:space="0" w:color="auto"/>
                                            <w:right w:val="none" w:sz="0" w:space="0" w:color="auto"/>
                                          </w:divBdr>
                                        </w:div>
                                      </w:divsChild>
                                    </w:div>
                                    <w:div w:id="1528905555">
                                      <w:marLeft w:val="0"/>
                                      <w:marRight w:val="0"/>
                                      <w:marTop w:val="0"/>
                                      <w:marBottom w:val="0"/>
                                      <w:divBdr>
                                        <w:top w:val="none" w:sz="0" w:space="0" w:color="auto"/>
                                        <w:left w:val="none" w:sz="0" w:space="0" w:color="auto"/>
                                        <w:bottom w:val="none" w:sz="0" w:space="0" w:color="auto"/>
                                        <w:right w:val="none" w:sz="0" w:space="0" w:color="auto"/>
                                      </w:divBdr>
                                      <w:divsChild>
                                        <w:div w:id="770706696">
                                          <w:marLeft w:val="0"/>
                                          <w:marRight w:val="0"/>
                                          <w:marTop w:val="0"/>
                                          <w:marBottom w:val="0"/>
                                          <w:divBdr>
                                            <w:top w:val="none" w:sz="0" w:space="0" w:color="auto"/>
                                            <w:left w:val="none" w:sz="0" w:space="0" w:color="auto"/>
                                            <w:bottom w:val="none" w:sz="0" w:space="0" w:color="auto"/>
                                            <w:right w:val="none" w:sz="0" w:space="0" w:color="auto"/>
                                          </w:divBdr>
                                        </w:div>
                                        <w:div w:id="1862090455">
                                          <w:marLeft w:val="240"/>
                                          <w:marRight w:val="0"/>
                                          <w:marTop w:val="0"/>
                                          <w:marBottom w:val="0"/>
                                          <w:divBdr>
                                            <w:top w:val="none" w:sz="0" w:space="0" w:color="auto"/>
                                            <w:left w:val="none" w:sz="0" w:space="0" w:color="auto"/>
                                            <w:bottom w:val="none" w:sz="0" w:space="0" w:color="auto"/>
                                            <w:right w:val="none" w:sz="0" w:space="0" w:color="auto"/>
                                          </w:divBdr>
                                          <w:divsChild>
                                            <w:div w:id="1780948580">
                                              <w:marLeft w:val="0"/>
                                              <w:marRight w:val="0"/>
                                              <w:marTop w:val="0"/>
                                              <w:marBottom w:val="0"/>
                                              <w:divBdr>
                                                <w:top w:val="none" w:sz="0" w:space="0" w:color="auto"/>
                                                <w:left w:val="none" w:sz="0" w:space="0" w:color="auto"/>
                                                <w:bottom w:val="none" w:sz="0" w:space="0" w:color="auto"/>
                                                <w:right w:val="none" w:sz="0" w:space="0" w:color="auto"/>
                                              </w:divBdr>
                                            </w:div>
                                          </w:divsChild>
                                        </w:div>
                                        <w:div w:id="165710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1000">
                                  <w:marLeft w:val="0"/>
                                  <w:marRight w:val="0"/>
                                  <w:marTop w:val="0"/>
                                  <w:marBottom w:val="0"/>
                                  <w:divBdr>
                                    <w:top w:val="none" w:sz="0" w:space="0" w:color="auto"/>
                                    <w:left w:val="none" w:sz="0" w:space="0" w:color="auto"/>
                                    <w:bottom w:val="none" w:sz="0" w:space="0" w:color="auto"/>
                                    <w:right w:val="none" w:sz="0" w:space="0" w:color="auto"/>
                                  </w:divBdr>
                                </w:div>
                              </w:divsChild>
                            </w:div>
                            <w:div w:id="1737973316">
                              <w:marLeft w:val="0"/>
                              <w:marRight w:val="0"/>
                              <w:marTop w:val="0"/>
                              <w:marBottom w:val="0"/>
                              <w:divBdr>
                                <w:top w:val="none" w:sz="0" w:space="0" w:color="auto"/>
                                <w:left w:val="none" w:sz="0" w:space="0" w:color="auto"/>
                                <w:bottom w:val="none" w:sz="0" w:space="0" w:color="auto"/>
                                <w:right w:val="none" w:sz="0" w:space="0" w:color="auto"/>
                              </w:divBdr>
                              <w:divsChild>
                                <w:div w:id="1188182747">
                                  <w:marLeft w:val="0"/>
                                  <w:marRight w:val="0"/>
                                  <w:marTop w:val="0"/>
                                  <w:marBottom w:val="0"/>
                                  <w:divBdr>
                                    <w:top w:val="none" w:sz="0" w:space="0" w:color="auto"/>
                                    <w:left w:val="none" w:sz="0" w:space="0" w:color="auto"/>
                                    <w:bottom w:val="none" w:sz="0" w:space="0" w:color="auto"/>
                                    <w:right w:val="none" w:sz="0" w:space="0" w:color="auto"/>
                                  </w:divBdr>
                                </w:div>
                                <w:div w:id="1754858868">
                                  <w:marLeft w:val="240"/>
                                  <w:marRight w:val="0"/>
                                  <w:marTop w:val="0"/>
                                  <w:marBottom w:val="0"/>
                                  <w:divBdr>
                                    <w:top w:val="none" w:sz="0" w:space="0" w:color="auto"/>
                                    <w:left w:val="none" w:sz="0" w:space="0" w:color="auto"/>
                                    <w:bottom w:val="none" w:sz="0" w:space="0" w:color="auto"/>
                                    <w:right w:val="none" w:sz="0" w:space="0" w:color="auto"/>
                                  </w:divBdr>
                                  <w:divsChild>
                                    <w:div w:id="1900094794">
                                      <w:marLeft w:val="0"/>
                                      <w:marRight w:val="0"/>
                                      <w:marTop w:val="0"/>
                                      <w:marBottom w:val="0"/>
                                      <w:divBdr>
                                        <w:top w:val="none" w:sz="0" w:space="0" w:color="auto"/>
                                        <w:left w:val="none" w:sz="0" w:space="0" w:color="auto"/>
                                        <w:bottom w:val="none" w:sz="0" w:space="0" w:color="auto"/>
                                        <w:right w:val="none" w:sz="0" w:space="0" w:color="auto"/>
                                      </w:divBdr>
                                    </w:div>
                                    <w:div w:id="1545436502">
                                      <w:marLeft w:val="0"/>
                                      <w:marRight w:val="0"/>
                                      <w:marTop w:val="0"/>
                                      <w:marBottom w:val="0"/>
                                      <w:divBdr>
                                        <w:top w:val="none" w:sz="0" w:space="0" w:color="auto"/>
                                        <w:left w:val="none" w:sz="0" w:space="0" w:color="auto"/>
                                        <w:bottom w:val="none" w:sz="0" w:space="0" w:color="auto"/>
                                        <w:right w:val="none" w:sz="0" w:space="0" w:color="auto"/>
                                      </w:divBdr>
                                      <w:divsChild>
                                        <w:div w:id="298583351">
                                          <w:marLeft w:val="0"/>
                                          <w:marRight w:val="0"/>
                                          <w:marTop w:val="0"/>
                                          <w:marBottom w:val="0"/>
                                          <w:divBdr>
                                            <w:top w:val="none" w:sz="0" w:space="0" w:color="auto"/>
                                            <w:left w:val="none" w:sz="0" w:space="0" w:color="auto"/>
                                            <w:bottom w:val="none" w:sz="0" w:space="0" w:color="auto"/>
                                            <w:right w:val="none" w:sz="0" w:space="0" w:color="auto"/>
                                          </w:divBdr>
                                        </w:div>
                                        <w:div w:id="1933203071">
                                          <w:marLeft w:val="240"/>
                                          <w:marRight w:val="0"/>
                                          <w:marTop w:val="0"/>
                                          <w:marBottom w:val="0"/>
                                          <w:divBdr>
                                            <w:top w:val="none" w:sz="0" w:space="0" w:color="auto"/>
                                            <w:left w:val="none" w:sz="0" w:space="0" w:color="auto"/>
                                            <w:bottom w:val="none" w:sz="0" w:space="0" w:color="auto"/>
                                            <w:right w:val="none" w:sz="0" w:space="0" w:color="auto"/>
                                          </w:divBdr>
                                          <w:divsChild>
                                            <w:div w:id="619726028">
                                              <w:marLeft w:val="0"/>
                                              <w:marRight w:val="0"/>
                                              <w:marTop w:val="0"/>
                                              <w:marBottom w:val="0"/>
                                              <w:divBdr>
                                                <w:top w:val="none" w:sz="0" w:space="0" w:color="auto"/>
                                                <w:left w:val="none" w:sz="0" w:space="0" w:color="auto"/>
                                                <w:bottom w:val="none" w:sz="0" w:space="0" w:color="auto"/>
                                                <w:right w:val="none" w:sz="0" w:space="0" w:color="auto"/>
                                              </w:divBdr>
                                            </w:div>
                                            <w:div w:id="1588803100">
                                              <w:marLeft w:val="0"/>
                                              <w:marRight w:val="0"/>
                                              <w:marTop w:val="0"/>
                                              <w:marBottom w:val="0"/>
                                              <w:divBdr>
                                                <w:top w:val="none" w:sz="0" w:space="0" w:color="auto"/>
                                                <w:left w:val="none" w:sz="0" w:space="0" w:color="auto"/>
                                                <w:bottom w:val="none" w:sz="0" w:space="0" w:color="auto"/>
                                                <w:right w:val="none" w:sz="0" w:space="0" w:color="auto"/>
                                              </w:divBdr>
                                            </w:div>
                                          </w:divsChild>
                                        </w:div>
                                        <w:div w:id="1963271153">
                                          <w:marLeft w:val="0"/>
                                          <w:marRight w:val="0"/>
                                          <w:marTop w:val="0"/>
                                          <w:marBottom w:val="0"/>
                                          <w:divBdr>
                                            <w:top w:val="none" w:sz="0" w:space="0" w:color="auto"/>
                                            <w:left w:val="none" w:sz="0" w:space="0" w:color="auto"/>
                                            <w:bottom w:val="none" w:sz="0" w:space="0" w:color="auto"/>
                                            <w:right w:val="none" w:sz="0" w:space="0" w:color="auto"/>
                                          </w:divBdr>
                                        </w:div>
                                      </w:divsChild>
                                    </w:div>
                                    <w:div w:id="150410161">
                                      <w:marLeft w:val="0"/>
                                      <w:marRight w:val="0"/>
                                      <w:marTop w:val="0"/>
                                      <w:marBottom w:val="0"/>
                                      <w:divBdr>
                                        <w:top w:val="none" w:sz="0" w:space="0" w:color="auto"/>
                                        <w:left w:val="none" w:sz="0" w:space="0" w:color="auto"/>
                                        <w:bottom w:val="none" w:sz="0" w:space="0" w:color="auto"/>
                                        <w:right w:val="none" w:sz="0" w:space="0" w:color="auto"/>
                                      </w:divBdr>
                                      <w:divsChild>
                                        <w:div w:id="77792607">
                                          <w:marLeft w:val="0"/>
                                          <w:marRight w:val="0"/>
                                          <w:marTop w:val="0"/>
                                          <w:marBottom w:val="0"/>
                                          <w:divBdr>
                                            <w:top w:val="none" w:sz="0" w:space="0" w:color="auto"/>
                                            <w:left w:val="none" w:sz="0" w:space="0" w:color="auto"/>
                                            <w:bottom w:val="none" w:sz="0" w:space="0" w:color="auto"/>
                                            <w:right w:val="none" w:sz="0" w:space="0" w:color="auto"/>
                                          </w:divBdr>
                                        </w:div>
                                        <w:div w:id="664629076">
                                          <w:marLeft w:val="240"/>
                                          <w:marRight w:val="0"/>
                                          <w:marTop w:val="0"/>
                                          <w:marBottom w:val="0"/>
                                          <w:divBdr>
                                            <w:top w:val="none" w:sz="0" w:space="0" w:color="auto"/>
                                            <w:left w:val="none" w:sz="0" w:space="0" w:color="auto"/>
                                            <w:bottom w:val="none" w:sz="0" w:space="0" w:color="auto"/>
                                            <w:right w:val="none" w:sz="0" w:space="0" w:color="auto"/>
                                          </w:divBdr>
                                          <w:divsChild>
                                            <w:div w:id="536815123">
                                              <w:marLeft w:val="0"/>
                                              <w:marRight w:val="0"/>
                                              <w:marTop w:val="0"/>
                                              <w:marBottom w:val="0"/>
                                              <w:divBdr>
                                                <w:top w:val="none" w:sz="0" w:space="0" w:color="auto"/>
                                                <w:left w:val="none" w:sz="0" w:space="0" w:color="auto"/>
                                                <w:bottom w:val="none" w:sz="0" w:space="0" w:color="auto"/>
                                                <w:right w:val="none" w:sz="0" w:space="0" w:color="auto"/>
                                              </w:divBdr>
                                            </w:div>
                                          </w:divsChild>
                                        </w:div>
                                        <w:div w:id="4522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38914">
                                  <w:marLeft w:val="0"/>
                                  <w:marRight w:val="0"/>
                                  <w:marTop w:val="0"/>
                                  <w:marBottom w:val="0"/>
                                  <w:divBdr>
                                    <w:top w:val="none" w:sz="0" w:space="0" w:color="auto"/>
                                    <w:left w:val="none" w:sz="0" w:space="0" w:color="auto"/>
                                    <w:bottom w:val="none" w:sz="0" w:space="0" w:color="auto"/>
                                    <w:right w:val="none" w:sz="0" w:space="0" w:color="auto"/>
                                  </w:divBdr>
                                </w:div>
                              </w:divsChild>
                            </w:div>
                            <w:div w:id="2059627348">
                              <w:marLeft w:val="0"/>
                              <w:marRight w:val="0"/>
                              <w:marTop w:val="0"/>
                              <w:marBottom w:val="0"/>
                              <w:divBdr>
                                <w:top w:val="none" w:sz="0" w:space="0" w:color="auto"/>
                                <w:left w:val="none" w:sz="0" w:space="0" w:color="auto"/>
                                <w:bottom w:val="none" w:sz="0" w:space="0" w:color="auto"/>
                                <w:right w:val="none" w:sz="0" w:space="0" w:color="auto"/>
                              </w:divBdr>
                              <w:divsChild>
                                <w:div w:id="1920140531">
                                  <w:marLeft w:val="0"/>
                                  <w:marRight w:val="0"/>
                                  <w:marTop w:val="0"/>
                                  <w:marBottom w:val="0"/>
                                  <w:divBdr>
                                    <w:top w:val="none" w:sz="0" w:space="0" w:color="auto"/>
                                    <w:left w:val="none" w:sz="0" w:space="0" w:color="auto"/>
                                    <w:bottom w:val="none" w:sz="0" w:space="0" w:color="auto"/>
                                    <w:right w:val="none" w:sz="0" w:space="0" w:color="auto"/>
                                  </w:divBdr>
                                </w:div>
                                <w:div w:id="73361302">
                                  <w:marLeft w:val="240"/>
                                  <w:marRight w:val="0"/>
                                  <w:marTop w:val="0"/>
                                  <w:marBottom w:val="0"/>
                                  <w:divBdr>
                                    <w:top w:val="none" w:sz="0" w:space="0" w:color="auto"/>
                                    <w:left w:val="none" w:sz="0" w:space="0" w:color="auto"/>
                                    <w:bottom w:val="none" w:sz="0" w:space="0" w:color="auto"/>
                                    <w:right w:val="none" w:sz="0" w:space="0" w:color="auto"/>
                                  </w:divBdr>
                                  <w:divsChild>
                                    <w:div w:id="2000620780">
                                      <w:marLeft w:val="0"/>
                                      <w:marRight w:val="0"/>
                                      <w:marTop w:val="0"/>
                                      <w:marBottom w:val="0"/>
                                      <w:divBdr>
                                        <w:top w:val="none" w:sz="0" w:space="0" w:color="auto"/>
                                        <w:left w:val="none" w:sz="0" w:space="0" w:color="auto"/>
                                        <w:bottom w:val="none" w:sz="0" w:space="0" w:color="auto"/>
                                        <w:right w:val="none" w:sz="0" w:space="0" w:color="auto"/>
                                      </w:divBdr>
                                    </w:div>
                                    <w:div w:id="1207717454">
                                      <w:marLeft w:val="0"/>
                                      <w:marRight w:val="0"/>
                                      <w:marTop w:val="0"/>
                                      <w:marBottom w:val="0"/>
                                      <w:divBdr>
                                        <w:top w:val="none" w:sz="0" w:space="0" w:color="auto"/>
                                        <w:left w:val="none" w:sz="0" w:space="0" w:color="auto"/>
                                        <w:bottom w:val="none" w:sz="0" w:space="0" w:color="auto"/>
                                        <w:right w:val="none" w:sz="0" w:space="0" w:color="auto"/>
                                      </w:divBdr>
                                      <w:divsChild>
                                        <w:div w:id="1209878214">
                                          <w:marLeft w:val="0"/>
                                          <w:marRight w:val="0"/>
                                          <w:marTop w:val="0"/>
                                          <w:marBottom w:val="0"/>
                                          <w:divBdr>
                                            <w:top w:val="none" w:sz="0" w:space="0" w:color="auto"/>
                                            <w:left w:val="none" w:sz="0" w:space="0" w:color="auto"/>
                                            <w:bottom w:val="none" w:sz="0" w:space="0" w:color="auto"/>
                                            <w:right w:val="none" w:sz="0" w:space="0" w:color="auto"/>
                                          </w:divBdr>
                                        </w:div>
                                        <w:div w:id="1180318998">
                                          <w:marLeft w:val="240"/>
                                          <w:marRight w:val="0"/>
                                          <w:marTop w:val="0"/>
                                          <w:marBottom w:val="0"/>
                                          <w:divBdr>
                                            <w:top w:val="none" w:sz="0" w:space="0" w:color="auto"/>
                                            <w:left w:val="none" w:sz="0" w:space="0" w:color="auto"/>
                                            <w:bottom w:val="none" w:sz="0" w:space="0" w:color="auto"/>
                                            <w:right w:val="none" w:sz="0" w:space="0" w:color="auto"/>
                                          </w:divBdr>
                                          <w:divsChild>
                                            <w:div w:id="759256910">
                                              <w:marLeft w:val="0"/>
                                              <w:marRight w:val="0"/>
                                              <w:marTop w:val="0"/>
                                              <w:marBottom w:val="0"/>
                                              <w:divBdr>
                                                <w:top w:val="none" w:sz="0" w:space="0" w:color="auto"/>
                                                <w:left w:val="none" w:sz="0" w:space="0" w:color="auto"/>
                                                <w:bottom w:val="none" w:sz="0" w:space="0" w:color="auto"/>
                                                <w:right w:val="none" w:sz="0" w:space="0" w:color="auto"/>
                                              </w:divBdr>
                                            </w:div>
                                            <w:div w:id="1517034580">
                                              <w:marLeft w:val="0"/>
                                              <w:marRight w:val="0"/>
                                              <w:marTop w:val="0"/>
                                              <w:marBottom w:val="0"/>
                                              <w:divBdr>
                                                <w:top w:val="none" w:sz="0" w:space="0" w:color="auto"/>
                                                <w:left w:val="none" w:sz="0" w:space="0" w:color="auto"/>
                                                <w:bottom w:val="none" w:sz="0" w:space="0" w:color="auto"/>
                                                <w:right w:val="none" w:sz="0" w:space="0" w:color="auto"/>
                                              </w:divBdr>
                                            </w:div>
                                          </w:divsChild>
                                        </w:div>
                                        <w:div w:id="245499472">
                                          <w:marLeft w:val="0"/>
                                          <w:marRight w:val="0"/>
                                          <w:marTop w:val="0"/>
                                          <w:marBottom w:val="0"/>
                                          <w:divBdr>
                                            <w:top w:val="none" w:sz="0" w:space="0" w:color="auto"/>
                                            <w:left w:val="none" w:sz="0" w:space="0" w:color="auto"/>
                                            <w:bottom w:val="none" w:sz="0" w:space="0" w:color="auto"/>
                                            <w:right w:val="none" w:sz="0" w:space="0" w:color="auto"/>
                                          </w:divBdr>
                                        </w:div>
                                      </w:divsChild>
                                    </w:div>
                                    <w:div w:id="1199009706">
                                      <w:marLeft w:val="0"/>
                                      <w:marRight w:val="0"/>
                                      <w:marTop w:val="0"/>
                                      <w:marBottom w:val="0"/>
                                      <w:divBdr>
                                        <w:top w:val="none" w:sz="0" w:space="0" w:color="auto"/>
                                        <w:left w:val="none" w:sz="0" w:space="0" w:color="auto"/>
                                        <w:bottom w:val="none" w:sz="0" w:space="0" w:color="auto"/>
                                        <w:right w:val="none" w:sz="0" w:space="0" w:color="auto"/>
                                      </w:divBdr>
                                      <w:divsChild>
                                        <w:div w:id="534122889">
                                          <w:marLeft w:val="0"/>
                                          <w:marRight w:val="0"/>
                                          <w:marTop w:val="0"/>
                                          <w:marBottom w:val="0"/>
                                          <w:divBdr>
                                            <w:top w:val="none" w:sz="0" w:space="0" w:color="auto"/>
                                            <w:left w:val="none" w:sz="0" w:space="0" w:color="auto"/>
                                            <w:bottom w:val="none" w:sz="0" w:space="0" w:color="auto"/>
                                            <w:right w:val="none" w:sz="0" w:space="0" w:color="auto"/>
                                          </w:divBdr>
                                        </w:div>
                                        <w:div w:id="614605641">
                                          <w:marLeft w:val="240"/>
                                          <w:marRight w:val="0"/>
                                          <w:marTop w:val="0"/>
                                          <w:marBottom w:val="0"/>
                                          <w:divBdr>
                                            <w:top w:val="none" w:sz="0" w:space="0" w:color="auto"/>
                                            <w:left w:val="none" w:sz="0" w:space="0" w:color="auto"/>
                                            <w:bottom w:val="none" w:sz="0" w:space="0" w:color="auto"/>
                                            <w:right w:val="none" w:sz="0" w:space="0" w:color="auto"/>
                                          </w:divBdr>
                                          <w:divsChild>
                                            <w:div w:id="1220049099">
                                              <w:marLeft w:val="0"/>
                                              <w:marRight w:val="0"/>
                                              <w:marTop w:val="0"/>
                                              <w:marBottom w:val="0"/>
                                              <w:divBdr>
                                                <w:top w:val="none" w:sz="0" w:space="0" w:color="auto"/>
                                                <w:left w:val="none" w:sz="0" w:space="0" w:color="auto"/>
                                                <w:bottom w:val="none" w:sz="0" w:space="0" w:color="auto"/>
                                                <w:right w:val="none" w:sz="0" w:space="0" w:color="auto"/>
                                              </w:divBdr>
                                            </w:div>
                                          </w:divsChild>
                                        </w:div>
                                        <w:div w:id="10746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5146">
                                  <w:marLeft w:val="0"/>
                                  <w:marRight w:val="0"/>
                                  <w:marTop w:val="0"/>
                                  <w:marBottom w:val="0"/>
                                  <w:divBdr>
                                    <w:top w:val="none" w:sz="0" w:space="0" w:color="auto"/>
                                    <w:left w:val="none" w:sz="0" w:space="0" w:color="auto"/>
                                    <w:bottom w:val="none" w:sz="0" w:space="0" w:color="auto"/>
                                    <w:right w:val="none" w:sz="0" w:space="0" w:color="auto"/>
                                  </w:divBdr>
                                </w:div>
                              </w:divsChild>
                            </w:div>
                            <w:div w:id="653487237">
                              <w:marLeft w:val="0"/>
                              <w:marRight w:val="0"/>
                              <w:marTop w:val="0"/>
                              <w:marBottom w:val="0"/>
                              <w:divBdr>
                                <w:top w:val="none" w:sz="0" w:space="0" w:color="auto"/>
                                <w:left w:val="none" w:sz="0" w:space="0" w:color="auto"/>
                                <w:bottom w:val="none" w:sz="0" w:space="0" w:color="auto"/>
                                <w:right w:val="none" w:sz="0" w:space="0" w:color="auto"/>
                              </w:divBdr>
                              <w:divsChild>
                                <w:div w:id="200094323">
                                  <w:marLeft w:val="0"/>
                                  <w:marRight w:val="0"/>
                                  <w:marTop w:val="0"/>
                                  <w:marBottom w:val="0"/>
                                  <w:divBdr>
                                    <w:top w:val="none" w:sz="0" w:space="0" w:color="auto"/>
                                    <w:left w:val="none" w:sz="0" w:space="0" w:color="auto"/>
                                    <w:bottom w:val="none" w:sz="0" w:space="0" w:color="auto"/>
                                    <w:right w:val="none" w:sz="0" w:space="0" w:color="auto"/>
                                  </w:divBdr>
                                </w:div>
                                <w:div w:id="777063161">
                                  <w:marLeft w:val="240"/>
                                  <w:marRight w:val="0"/>
                                  <w:marTop w:val="0"/>
                                  <w:marBottom w:val="0"/>
                                  <w:divBdr>
                                    <w:top w:val="none" w:sz="0" w:space="0" w:color="auto"/>
                                    <w:left w:val="none" w:sz="0" w:space="0" w:color="auto"/>
                                    <w:bottom w:val="none" w:sz="0" w:space="0" w:color="auto"/>
                                    <w:right w:val="none" w:sz="0" w:space="0" w:color="auto"/>
                                  </w:divBdr>
                                  <w:divsChild>
                                    <w:div w:id="1956862183">
                                      <w:marLeft w:val="0"/>
                                      <w:marRight w:val="0"/>
                                      <w:marTop w:val="0"/>
                                      <w:marBottom w:val="0"/>
                                      <w:divBdr>
                                        <w:top w:val="none" w:sz="0" w:space="0" w:color="auto"/>
                                        <w:left w:val="none" w:sz="0" w:space="0" w:color="auto"/>
                                        <w:bottom w:val="none" w:sz="0" w:space="0" w:color="auto"/>
                                        <w:right w:val="none" w:sz="0" w:space="0" w:color="auto"/>
                                      </w:divBdr>
                                    </w:div>
                                    <w:div w:id="876282040">
                                      <w:marLeft w:val="0"/>
                                      <w:marRight w:val="0"/>
                                      <w:marTop w:val="0"/>
                                      <w:marBottom w:val="0"/>
                                      <w:divBdr>
                                        <w:top w:val="none" w:sz="0" w:space="0" w:color="auto"/>
                                        <w:left w:val="none" w:sz="0" w:space="0" w:color="auto"/>
                                        <w:bottom w:val="none" w:sz="0" w:space="0" w:color="auto"/>
                                        <w:right w:val="none" w:sz="0" w:space="0" w:color="auto"/>
                                      </w:divBdr>
                                      <w:divsChild>
                                        <w:div w:id="860751007">
                                          <w:marLeft w:val="0"/>
                                          <w:marRight w:val="0"/>
                                          <w:marTop w:val="0"/>
                                          <w:marBottom w:val="0"/>
                                          <w:divBdr>
                                            <w:top w:val="none" w:sz="0" w:space="0" w:color="auto"/>
                                            <w:left w:val="none" w:sz="0" w:space="0" w:color="auto"/>
                                            <w:bottom w:val="none" w:sz="0" w:space="0" w:color="auto"/>
                                            <w:right w:val="none" w:sz="0" w:space="0" w:color="auto"/>
                                          </w:divBdr>
                                        </w:div>
                                        <w:div w:id="762728851">
                                          <w:marLeft w:val="240"/>
                                          <w:marRight w:val="0"/>
                                          <w:marTop w:val="0"/>
                                          <w:marBottom w:val="0"/>
                                          <w:divBdr>
                                            <w:top w:val="none" w:sz="0" w:space="0" w:color="auto"/>
                                            <w:left w:val="none" w:sz="0" w:space="0" w:color="auto"/>
                                            <w:bottom w:val="none" w:sz="0" w:space="0" w:color="auto"/>
                                            <w:right w:val="none" w:sz="0" w:space="0" w:color="auto"/>
                                          </w:divBdr>
                                          <w:divsChild>
                                            <w:div w:id="1308705418">
                                              <w:marLeft w:val="0"/>
                                              <w:marRight w:val="0"/>
                                              <w:marTop w:val="0"/>
                                              <w:marBottom w:val="0"/>
                                              <w:divBdr>
                                                <w:top w:val="none" w:sz="0" w:space="0" w:color="auto"/>
                                                <w:left w:val="none" w:sz="0" w:space="0" w:color="auto"/>
                                                <w:bottom w:val="none" w:sz="0" w:space="0" w:color="auto"/>
                                                <w:right w:val="none" w:sz="0" w:space="0" w:color="auto"/>
                                              </w:divBdr>
                                            </w:div>
                                            <w:div w:id="1159079089">
                                              <w:marLeft w:val="0"/>
                                              <w:marRight w:val="0"/>
                                              <w:marTop w:val="0"/>
                                              <w:marBottom w:val="0"/>
                                              <w:divBdr>
                                                <w:top w:val="none" w:sz="0" w:space="0" w:color="auto"/>
                                                <w:left w:val="none" w:sz="0" w:space="0" w:color="auto"/>
                                                <w:bottom w:val="none" w:sz="0" w:space="0" w:color="auto"/>
                                                <w:right w:val="none" w:sz="0" w:space="0" w:color="auto"/>
                                              </w:divBdr>
                                            </w:div>
                                          </w:divsChild>
                                        </w:div>
                                        <w:div w:id="596671301">
                                          <w:marLeft w:val="0"/>
                                          <w:marRight w:val="0"/>
                                          <w:marTop w:val="0"/>
                                          <w:marBottom w:val="0"/>
                                          <w:divBdr>
                                            <w:top w:val="none" w:sz="0" w:space="0" w:color="auto"/>
                                            <w:left w:val="none" w:sz="0" w:space="0" w:color="auto"/>
                                            <w:bottom w:val="none" w:sz="0" w:space="0" w:color="auto"/>
                                            <w:right w:val="none" w:sz="0" w:space="0" w:color="auto"/>
                                          </w:divBdr>
                                        </w:div>
                                      </w:divsChild>
                                    </w:div>
                                    <w:div w:id="2121534499">
                                      <w:marLeft w:val="0"/>
                                      <w:marRight w:val="0"/>
                                      <w:marTop w:val="0"/>
                                      <w:marBottom w:val="0"/>
                                      <w:divBdr>
                                        <w:top w:val="none" w:sz="0" w:space="0" w:color="auto"/>
                                        <w:left w:val="none" w:sz="0" w:space="0" w:color="auto"/>
                                        <w:bottom w:val="none" w:sz="0" w:space="0" w:color="auto"/>
                                        <w:right w:val="none" w:sz="0" w:space="0" w:color="auto"/>
                                      </w:divBdr>
                                      <w:divsChild>
                                        <w:div w:id="395397604">
                                          <w:marLeft w:val="0"/>
                                          <w:marRight w:val="0"/>
                                          <w:marTop w:val="0"/>
                                          <w:marBottom w:val="0"/>
                                          <w:divBdr>
                                            <w:top w:val="none" w:sz="0" w:space="0" w:color="auto"/>
                                            <w:left w:val="none" w:sz="0" w:space="0" w:color="auto"/>
                                            <w:bottom w:val="none" w:sz="0" w:space="0" w:color="auto"/>
                                            <w:right w:val="none" w:sz="0" w:space="0" w:color="auto"/>
                                          </w:divBdr>
                                        </w:div>
                                        <w:div w:id="72164610">
                                          <w:marLeft w:val="240"/>
                                          <w:marRight w:val="0"/>
                                          <w:marTop w:val="0"/>
                                          <w:marBottom w:val="0"/>
                                          <w:divBdr>
                                            <w:top w:val="none" w:sz="0" w:space="0" w:color="auto"/>
                                            <w:left w:val="none" w:sz="0" w:space="0" w:color="auto"/>
                                            <w:bottom w:val="none" w:sz="0" w:space="0" w:color="auto"/>
                                            <w:right w:val="none" w:sz="0" w:space="0" w:color="auto"/>
                                          </w:divBdr>
                                          <w:divsChild>
                                            <w:div w:id="1510369170">
                                              <w:marLeft w:val="0"/>
                                              <w:marRight w:val="0"/>
                                              <w:marTop w:val="0"/>
                                              <w:marBottom w:val="0"/>
                                              <w:divBdr>
                                                <w:top w:val="none" w:sz="0" w:space="0" w:color="auto"/>
                                                <w:left w:val="none" w:sz="0" w:space="0" w:color="auto"/>
                                                <w:bottom w:val="none" w:sz="0" w:space="0" w:color="auto"/>
                                                <w:right w:val="none" w:sz="0" w:space="0" w:color="auto"/>
                                              </w:divBdr>
                                            </w:div>
                                          </w:divsChild>
                                        </w:div>
                                        <w:div w:id="138047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02431">
                                  <w:marLeft w:val="0"/>
                                  <w:marRight w:val="0"/>
                                  <w:marTop w:val="0"/>
                                  <w:marBottom w:val="0"/>
                                  <w:divBdr>
                                    <w:top w:val="none" w:sz="0" w:space="0" w:color="auto"/>
                                    <w:left w:val="none" w:sz="0" w:space="0" w:color="auto"/>
                                    <w:bottom w:val="none" w:sz="0" w:space="0" w:color="auto"/>
                                    <w:right w:val="none" w:sz="0" w:space="0" w:color="auto"/>
                                  </w:divBdr>
                                </w:div>
                              </w:divsChild>
                            </w:div>
                            <w:div w:id="1233463602">
                              <w:marLeft w:val="0"/>
                              <w:marRight w:val="0"/>
                              <w:marTop w:val="0"/>
                              <w:marBottom w:val="0"/>
                              <w:divBdr>
                                <w:top w:val="none" w:sz="0" w:space="0" w:color="auto"/>
                                <w:left w:val="none" w:sz="0" w:space="0" w:color="auto"/>
                                <w:bottom w:val="none" w:sz="0" w:space="0" w:color="auto"/>
                                <w:right w:val="none" w:sz="0" w:space="0" w:color="auto"/>
                              </w:divBdr>
                              <w:divsChild>
                                <w:div w:id="1302927656">
                                  <w:marLeft w:val="0"/>
                                  <w:marRight w:val="0"/>
                                  <w:marTop w:val="0"/>
                                  <w:marBottom w:val="0"/>
                                  <w:divBdr>
                                    <w:top w:val="none" w:sz="0" w:space="0" w:color="auto"/>
                                    <w:left w:val="none" w:sz="0" w:space="0" w:color="auto"/>
                                    <w:bottom w:val="none" w:sz="0" w:space="0" w:color="auto"/>
                                    <w:right w:val="none" w:sz="0" w:space="0" w:color="auto"/>
                                  </w:divBdr>
                                </w:div>
                                <w:div w:id="575239272">
                                  <w:marLeft w:val="240"/>
                                  <w:marRight w:val="0"/>
                                  <w:marTop w:val="0"/>
                                  <w:marBottom w:val="0"/>
                                  <w:divBdr>
                                    <w:top w:val="none" w:sz="0" w:space="0" w:color="auto"/>
                                    <w:left w:val="none" w:sz="0" w:space="0" w:color="auto"/>
                                    <w:bottom w:val="none" w:sz="0" w:space="0" w:color="auto"/>
                                    <w:right w:val="none" w:sz="0" w:space="0" w:color="auto"/>
                                  </w:divBdr>
                                  <w:divsChild>
                                    <w:div w:id="597369601">
                                      <w:marLeft w:val="0"/>
                                      <w:marRight w:val="0"/>
                                      <w:marTop w:val="0"/>
                                      <w:marBottom w:val="0"/>
                                      <w:divBdr>
                                        <w:top w:val="none" w:sz="0" w:space="0" w:color="auto"/>
                                        <w:left w:val="none" w:sz="0" w:space="0" w:color="auto"/>
                                        <w:bottom w:val="none" w:sz="0" w:space="0" w:color="auto"/>
                                        <w:right w:val="none" w:sz="0" w:space="0" w:color="auto"/>
                                      </w:divBdr>
                                    </w:div>
                                    <w:div w:id="1886409226">
                                      <w:marLeft w:val="0"/>
                                      <w:marRight w:val="0"/>
                                      <w:marTop w:val="0"/>
                                      <w:marBottom w:val="0"/>
                                      <w:divBdr>
                                        <w:top w:val="none" w:sz="0" w:space="0" w:color="auto"/>
                                        <w:left w:val="none" w:sz="0" w:space="0" w:color="auto"/>
                                        <w:bottom w:val="none" w:sz="0" w:space="0" w:color="auto"/>
                                        <w:right w:val="none" w:sz="0" w:space="0" w:color="auto"/>
                                      </w:divBdr>
                                      <w:divsChild>
                                        <w:div w:id="1869490728">
                                          <w:marLeft w:val="0"/>
                                          <w:marRight w:val="0"/>
                                          <w:marTop w:val="0"/>
                                          <w:marBottom w:val="0"/>
                                          <w:divBdr>
                                            <w:top w:val="none" w:sz="0" w:space="0" w:color="auto"/>
                                            <w:left w:val="none" w:sz="0" w:space="0" w:color="auto"/>
                                            <w:bottom w:val="none" w:sz="0" w:space="0" w:color="auto"/>
                                            <w:right w:val="none" w:sz="0" w:space="0" w:color="auto"/>
                                          </w:divBdr>
                                        </w:div>
                                        <w:div w:id="1625575645">
                                          <w:marLeft w:val="240"/>
                                          <w:marRight w:val="0"/>
                                          <w:marTop w:val="0"/>
                                          <w:marBottom w:val="0"/>
                                          <w:divBdr>
                                            <w:top w:val="none" w:sz="0" w:space="0" w:color="auto"/>
                                            <w:left w:val="none" w:sz="0" w:space="0" w:color="auto"/>
                                            <w:bottom w:val="none" w:sz="0" w:space="0" w:color="auto"/>
                                            <w:right w:val="none" w:sz="0" w:space="0" w:color="auto"/>
                                          </w:divBdr>
                                          <w:divsChild>
                                            <w:div w:id="1144662558">
                                              <w:marLeft w:val="0"/>
                                              <w:marRight w:val="0"/>
                                              <w:marTop w:val="0"/>
                                              <w:marBottom w:val="0"/>
                                              <w:divBdr>
                                                <w:top w:val="none" w:sz="0" w:space="0" w:color="auto"/>
                                                <w:left w:val="none" w:sz="0" w:space="0" w:color="auto"/>
                                                <w:bottom w:val="none" w:sz="0" w:space="0" w:color="auto"/>
                                                <w:right w:val="none" w:sz="0" w:space="0" w:color="auto"/>
                                              </w:divBdr>
                                            </w:div>
                                            <w:div w:id="1510027954">
                                              <w:marLeft w:val="0"/>
                                              <w:marRight w:val="0"/>
                                              <w:marTop w:val="0"/>
                                              <w:marBottom w:val="0"/>
                                              <w:divBdr>
                                                <w:top w:val="none" w:sz="0" w:space="0" w:color="auto"/>
                                                <w:left w:val="none" w:sz="0" w:space="0" w:color="auto"/>
                                                <w:bottom w:val="none" w:sz="0" w:space="0" w:color="auto"/>
                                                <w:right w:val="none" w:sz="0" w:space="0" w:color="auto"/>
                                              </w:divBdr>
                                            </w:div>
                                          </w:divsChild>
                                        </w:div>
                                        <w:div w:id="1578324393">
                                          <w:marLeft w:val="0"/>
                                          <w:marRight w:val="0"/>
                                          <w:marTop w:val="0"/>
                                          <w:marBottom w:val="0"/>
                                          <w:divBdr>
                                            <w:top w:val="none" w:sz="0" w:space="0" w:color="auto"/>
                                            <w:left w:val="none" w:sz="0" w:space="0" w:color="auto"/>
                                            <w:bottom w:val="none" w:sz="0" w:space="0" w:color="auto"/>
                                            <w:right w:val="none" w:sz="0" w:space="0" w:color="auto"/>
                                          </w:divBdr>
                                        </w:div>
                                      </w:divsChild>
                                    </w:div>
                                    <w:div w:id="914315398">
                                      <w:marLeft w:val="0"/>
                                      <w:marRight w:val="0"/>
                                      <w:marTop w:val="0"/>
                                      <w:marBottom w:val="0"/>
                                      <w:divBdr>
                                        <w:top w:val="none" w:sz="0" w:space="0" w:color="auto"/>
                                        <w:left w:val="none" w:sz="0" w:space="0" w:color="auto"/>
                                        <w:bottom w:val="none" w:sz="0" w:space="0" w:color="auto"/>
                                        <w:right w:val="none" w:sz="0" w:space="0" w:color="auto"/>
                                      </w:divBdr>
                                      <w:divsChild>
                                        <w:div w:id="1567568659">
                                          <w:marLeft w:val="0"/>
                                          <w:marRight w:val="0"/>
                                          <w:marTop w:val="0"/>
                                          <w:marBottom w:val="0"/>
                                          <w:divBdr>
                                            <w:top w:val="none" w:sz="0" w:space="0" w:color="auto"/>
                                            <w:left w:val="none" w:sz="0" w:space="0" w:color="auto"/>
                                            <w:bottom w:val="none" w:sz="0" w:space="0" w:color="auto"/>
                                            <w:right w:val="none" w:sz="0" w:space="0" w:color="auto"/>
                                          </w:divBdr>
                                        </w:div>
                                        <w:div w:id="1089235517">
                                          <w:marLeft w:val="240"/>
                                          <w:marRight w:val="0"/>
                                          <w:marTop w:val="0"/>
                                          <w:marBottom w:val="0"/>
                                          <w:divBdr>
                                            <w:top w:val="none" w:sz="0" w:space="0" w:color="auto"/>
                                            <w:left w:val="none" w:sz="0" w:space="0" w:color="auto"/>
                                            <w:bottom w:val="none" w:sz="0" w:space="0" w:color="auto"/>
                                            <w:right w:val="none" w:sz="0" w:space="0" w:color="auto"/>
                                          </w:divBdr>
                                          <w:divsChild>
                                            <w:div w:id="2094354272">
                                              <w:marLeft w:val="0"/>
                                              <w:marRight w:val="0"/>
                                              <w:marTop w:val="0"/>
                                              <w:marBottom w:val="0"/>
                                              <w:divBdr>
                                                <w:top w:val="none" w:sz="0" w:space="0" w:color="auto"/>
                                                <w:left w:val="none" w:sz="0" w:space="0" w:color="auto"/>
                                                <w:bottom w:val="none" w:sz="0" w:space="0" w:color="auto"/>
                                                <w:right w:val="none" w:sz="0" w:space="0" w:color="auto"/>
                                              </w:divBdr>
                                            </w:div>
                                          </w:divsChild>
                                        </w:div>
                                        <w:div w:id="10535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3998">
                          <w:marLeft w:val="0"/>
                          <w:marRight w:val="0"/>
                          <w:marTop w:val="0"/>
                          <w:marBottom w:val="0"/>
                          <w:divBdr>
                            <w:top w:val="none" w:sz="0" w:space="0" w:color="auto"/>
                            <w:left w:val="none" w:sz="0" w:space="0" w:color="auto"/>
                            <w:bottom w:val="none" w:sz="0" w:space="0" w:color="auto"/>
                            <w:right w:val="none" w:sz="0" w:space="0" w:color="auto"/>
                          </w:divBdr>
                        </w:div>
                      </w:divsChild>
                    </w:div>
                    <w:div w:id="355235026">
                      <w:marLeft w:val="0"/>
                      <w:marRight w:val="0"/>
                      <w:marTop w:val="0"/>
                      <w:marBottom w:val="0"/>
                      <w:divBdr>
                        <w:top w:val="none" w:sz="0" w:space="0" w:color="auto"/>
                        <w:left w:val="none" w:sz="0" w:space="0" w:color="auto"/>
                        <w:bottom w:val="none" w:sz="0" w:space="0" w:color="auto"/>
                        <w:right w:val="none" w:sz="0" w:space="0" w:color="auto"/>
                      </w:divBdr>
                      <w:divsChild>
                        <w:div w:id="1951353074">
                          <w:marLeft w:val="0"/>
                          <w:marRight w:val="0"/>
                          <w:marTop w:val="0"/>
                          <w:marBottom w:val="0"/>
                          <w:divBdr>
                            <w:top w:val="none" w:sz="0" w:space="0" w:color="auto"/>
                            <w:left w:val="none" w:sz="0" w:space="0" w:color="auto"/>
                            <w:bottom w:val="none" w:sz="0" w:space="0" w:color="auto"/>
                            <w:right w:val="none" w:sz="0" w:space="0" w:color="auto"/>
                          </w:divBdr>
                        </w:div>
                        <w:div w:id="355084861">
                          <w:marLeft w:val="240"/>
                          <w:marRight w:val="0"/>
                          <w:marTop w:val="0"/>
                          <w:marBottom w:val="0"/>
                          <w:divBdr>
                            <w:top w:val="none" w:sz="0" w:space="0" w:color="auto"/>
                            <w:left w:val="none" w:sz="0" w:space="0" w:color="auto"/>
                            <w:bottom w:val="none" w:sz="0" w:space="0" w:color="auto"/>
                            <w:right w:val="none" w:sz="0" w:space="0" w:color="auto"/>
                          </w:divBdr>
                          <w:divsChild>
                            <w:div w:id="2027364120">
                              <w:marLeft w:val="0"/>
                              <w:marRight w:val="0"/>
                              <w:marTop w:val="0"/>
                              <w:marBottom w:val="0"/>
                              <w:divBdr>
                                <w:top w:val="none" w:sz="0" w:space="0" w:color="auto"/>
                                <w:left w:val="none" w:sz="0" w:space="0" w:color="auto"/>
                                <w:bottom w:val="none" w:sz="0" w:space="0" w:color="auto"/>
                                <w:right w:val="none" w:sz="0" w:space="0" w:color="auto"/>
                              </w:divBdr>
                            </w:div>
                            <w:div w:id="833379722">
                              <w:marLeft w:val="0"/>
                              <w:marRight w:val="0"/>
                              <w:marTop w:val="0"/>
                              <w:marBottom w:val="0"/>
                              <w:divBdr>
                                <w:top w:val="none" w:sz="0" w:space="0" w:color="auto"/>
                                <w:left w:val="none" w:sz="0" w:space="0" w:color="auto"/>
                                <w:bottom w:val="none" w:sz="0" w:space="0" w:color="auto"/>
                                <w:right w:val="none" w:sz="0" w:space="0" w:color="auto"/>
                              </w:divBdr>
                              <w:divsChild>
                                <w:div w:id="1976635987">
                                  <w:marLeft w:val="0"/>
                                  <w:marRight w:val="0"/>
                                  <w:marTop w:val="0"/>
                                  <w:marBottom w:val="0"/>
                                  <w:divBdr>
                                    <w:top w:val="none" w:sz="0" w:space="0" w:color="auto"/>
                                    <w:left w:val="none" w:sz="0" w:space="0" w:color="auto"/>
                                    <w:bottom w:val="none" w:sz="0" w:space="0" w:color="auto"/>
                                    <w:right w:val="none" w:sz="0" w:space="0" w:color="auto"/>
                                  </w:divBdr>
                                </w:div>
                                <w:div w:id="317149553">
                                  <w:marLeft w:val="240"/>
                                  <w:marRight w:val="0"/>
                                  <w:marTop w:val="0"/>
                                  <w:marBottom w:val="0"/>
                                  <w:divBdr>
                                    <w:top w:val="none" w:sz="0" w:space="0" w:color="auto"/>
                                    <w:left w:val="none" w:sz="0" w:space="0" w:color="auto"/>
                                    <w:bottom w:val="none" w:sz="0" w:space="0" w:color="auto"/>
                                    <w:right w:val="none" w:sz="0" w:space="0" w:color="auto"/>
                                  </w:divBdr>
                                  <w:divsChild>
                                    <w:div w:id="433209614">
                                      <w:marLeft w:val="0"/>
                                      <w:marRight w:val="0"/>
                                      <w:marTop w:val="0"/>
                                      <w:marBottom w:val="0"/>
                                      <w:divBdr>
                                        <w:top w:val="none" w:sz="0" w:space="0" w:color="auto"/>
                                        <w:left w:val="none" w:sz="0" w:space="0" w:color="auto"/>
                                        <w:bottom w:val="none" w:sz="0" w:space="0" w:color="auto"/>
                                        <w:right w:val="none" w:sz="0" w:space="0" w:color="auto"/>
                                      </w:divBdr>
                                    </w:div>
                                    <w:div w:id="1090127218">
                                      <w:marLeft w:val="0"/>
                                      <w:marRight w:val="0"/>
                                      <w:marTop w:val="0"/>
                                      <w:marBottom w:val="0"/>
                                      <w:divBdr>
                                        <w:top w:val="none" w:sz="0" w:space="0" w:color="auto"/>
                                        <w:left w:val="none" w:sz="0" w:space="0" w:color="auto"/>
                                        <w:bottom w:val="none" w:sz="0" w:space="0" w:color="auto"/>
                                        <w:right w:val="none" w:sz="0" w:space="0" w:color="auto"/>
                                      </w:divBdr>
                                      <w:divsChild>
                                        <w:div w:id="1280382764">
                                          <w:marLeft w:val="0"/>
                                          <w:marRight w:val="0"/>
                                          <w:marTop w:val="0"/>
                                          <w:marBottom w:val="0"/>
                                          <w:divBdr>
                                            <w:top w:val="none" w:sz="0" w:space="0" w:color="auto"/>
                                            <w:left w:val="none" w:sz="0" w:space="0" w:color="auto"/>
                                            <w:bottom w:val="none" w:sz="0" w:space="0" w:color="auto"/>
                                            <w:right w:val="none" w:sz="0" w:space="0" w:color="auto"/>
                                          </w:divBdr>
                                        </w:div>
                                        <w:div w:id="231501289">
                                          <w:marLeft w:val="240"/>
                                          <w:marRight w:val="0"/>
                                          <w:marTop w:val="0"/>
                                          <w:marBottom w:val="0"/>
                                          <w:divBdr>
                                            <w:top w:val="none" w:sz="0" w:space="0" w:color="auto"/>
                                            <w:left w:val="none" w:sz="0" w:space="0" w:color="auto"/>
                                            <w:bottom w:val="none" w:sz="0" w:space="0" w:color="auto"/>
                                            <w:right w:val="none" w:sz="0" w:space="0" w:color="auto"/>
                                          </w:divBdr>
                                          <w:divsChild>
                                            <w:div w:id="242110884">
                                              <w:marLeft w:val="0"/>
                                              <w:marRight w:val="0"/>
                                              <w:marTop w:val="0"/>
                                              <w:marBottom w:val="0"/>
                                              <w:divBdr>
                                                <w:top w:val="none" w:sz="0" w:space="0" w:color="auto"/>
                                                <w:left w:val="none" w:sz="0" w:space="0" w:color="auto"/>
                                                <w:bottom w:val="none" w:sz="0" w:space="0" w:color="auto"/>
                                                <w:right w:val="none" w:sz="0" w:space="0" w:color="auto"/>
                                              </w:divBdr>
                                            </w:div>
                                          </w:divsChild>
                                        </w:div>
                                        <w:div w:id="1006328046">
                                          <w:marLeft w:val="0"/>
                                          <w:marRight w:val="0"/>
                                          <w:marTop w:val="0"/>
                                          <w:marBottom w:val="0"/>
                                          <w:divBdr>
                                            <w:top w:val="none" w:sz="0" w:space="0" w:color="auto"/>
                                            <w:left w:val="none" w:sz="0" w:space="0" w:color="auto"/>
                                            <w:bottom w:val="none" w:sz="0" w:space="0" w:color="auto"/>
                                            <w:right w:val="none" w:sz="0" w:space="0" w:color="auto"/>
                                          </w:divBdr>
                                        </w:div>
                                      </w:divsChild>
                                    </w:div>
                                    <w:div w:id="1512451769">
                                      <w:marLeft w:val="0"/>
                                      <w:marRight w:val="0"/>
                                      <w:marTop w:val="0"/>
                                      <w:marBottom w:val="0"/>
                                      <w:divBdr>
                                        <w:top w:val="none" w:sz="0" w:space="0" w:color="auto"/>
                                        <w:left w:val="none" w:sz="0" w:space="0" w:color="auto"/>
                                        <w:bottom w:val="none" w:sz="0" w:space="0" w:color="auto"/>
                                        <w:right w:val="none" w:sz="0" w:space="0" w:color="auto"/>
                                      </w:divBdr>
                                      <w:divsChild>
                                        <w:div w:id="2146073058">
                                          <w:marLeft w:val="0"/>
                                          <w:marRight w:val="0"/>
                                          <w:marTop w:val="0"/>
                                          <w:marBottom w:val="0"/>
                                          <w:divBdr>
                                            <w:top w:val="none" w:sz="0" w:space="0" w:color="auto"/>
                                            <w:left w:val="none" w:sz="0" w:space="0" w:color="auto"/>
                                            <w:bottom w:val="none" w:sz="0" w:space="0" w:color="auto"/>
                                            <w:right w:val="none" w:sz="0" w:space="0" w:color="auto"/>
                                          </w:divBdr>
                                        </w:div>
                                        <w:div w:id="25756300">
                                          <w:marLeft w:val="240"/>
                                          <w:marRight w:val="0"/>
                                          <w:marTop w:val="0"/>
                                          <w:marBottom w:val="0"/>
                                          <w:divBdr>
                                            <w:top w:val="none" w:sz="0" w:space="0" w:color="auto"/>
                                            <w:left w:val="none" w:sz="0" w:space="0" w:color="auto"/>
                                            <w:bottom w:val="none" w:sz="0" w:space="0" w:color="auto"/>
                                            <w:right w:val="none" w:sz="0" w:space="0" w:color="auto"/>
                                          </w:divBdr>
                                          <w:divsChild>
                                            <w:div w:id="2029020507">
                                              <w:marLeft w:val="0"/>
                                              <w:marRight w:val="0"/>
                                              <w:marTop w:val="0"/>
                                              <w:marBottom w:val="0"/>
                                              <w:divBdr>
                                                <w:top w:val="none" w:sz="0" w:space="0" w:color="auto"/>
                                                <w:left w:val="none" w:sz="0" w:space="0" w:color="auto"/>
                                                <w:bottom w:val="none" w:sz="0" w:space="0" w:color="auto"/>
                                                <w:right w:val="none" w:sz="0" w:space="0" w:color="auto"/>
                                              </w:divBdr>
                                            </w:div>
                                          </w:divsChild>
                                        </w:div>
                                        <w:div w:id="132147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6544">
                                  <w:marLeft w:val="0"/>
                                  <w:marRight w:val="0"/>
                                  <w:marTop w:val="0"/>
                                  <w:marBottom w:val="0"/>
                                  <w:divBdr>
                                    <w:top w:val="none" w:sz="0" w:space="0" w:color="auto"/>
                                    <w:left w:val="none" w:sz="0" w:space="0" w:color="auto"/>
                                    <w:bottom w:val="none" w:sz="0" w:space="0" w:color="auto"/>
                                    <w:right w:val="none" w:sz="0" w:space="0" w:color="auto"/>
                                  </w:divBdr>
                                </w:div>
                              </w:divsChild>
                            </w:div>
                            <w:div w:id="712657093">
                              <w:marLeft w:val="0"/>
                              <w:marRight w:val="0"/>
                              <w:marTop w:val="0"/>
                              <w:marBottom w:val="0"/>
                              <w:divBdr>
                                <w:top w:val="none" w:sz="0" w:space="0" w:color="auto"/>
                                <w:left w:val="none" w:sz="0" w:space="0" w:color="auto"/>
                                <w:bottom w:val="none" w:sz="0" w:space="0" w:color="auto"/>
                                <w:right w:val="none" w:sz="0" w:space="0" w:color="auto"/>
                              </w:divBdr>
                              <w:divsChild>
                                <w:div w:id="400903956">
                                  <w:marLeft w:val="0"/>
                                  <w:marRight w:val="0"/>
                                  <w:marTop w:val="0"/>
                                  <w:marBottom w:val="0"/>
                                  <w:divBdr>
                                    <w:top w:val="none" w:sz="0" w:space="0" w:color="auto"/>
                                    <w:left w:val="none" w:sz="0" w:space="0" w:color="auto"/>
                                    <w:bottom w:val="none" w:sz="0" w:space="0" w:color="auto"/>
                                    <w:right w:val="none" w:sz="0" w:space="0" w:color="auto"/>
                                  </w:divBdr>
                                </w:div>
                                <w:div w:id="2045672707">
                                  <w:marLeft w:val="240"/>
                                  <w:marRight w:val="0"/>
                                  <w:marTop w:val="0"/>
                                  <w:marBottom w:val="0"/>
                                  <w:divBdr>
                                    <w:top w:val="none" w:sz="0" w:space="0" w:color="auto"/>
                                    <w:left w:val="none" w:sz="0" w:space="0" w:color="auto"/>
                                    <w:bottom w:val="none" w:sz="0" w:space="0" w:color="auto"/>
                                    <w:right w:val="none" w:sz="0" w:space="0" w:color="auto"/>
                                  </w:divBdr>
                                  <w:divsChild>
                                    <w:div w:id="1445229222">
                                      <w:marLeft w:val="0"/>
                                      <w:marRight w:val="0"/>
                                      <w:marTop w:val="0"/>
                                      <w:marBottom w:val="0"/>
                                      <w:divBdr>
                                        <w:top w:val="none" w:sz="0" w:space="0" w:color="auto"/>
                                        <w:left w:val="none" w:sz="0" w:space="0" w:color="auto"/>
                                        <w:bottom w:val="none" w:sz="0" w:space="0" w:color="auto"/>
                                        <w:right w:val="none" w:sz="0" w:space="0" w:color="auto"/>
                                      </w:divBdr>
                                    </w:div>
                                    <w:div w:id="475606599">
                                      <w:marLeft w:val="0"/>
                                      <w:marRight w:val="0"/>
                                      <w:marTop w:val="0"/>
                                      <w:marBottom w:val="0"/>
                                      <w:divBdr>
                                        <w:top w:val="none" w:sz="0" w:space="0" w:color="auto"/>
                                        <w:left w:val="none" w:sz="0" w:space="0" w:color="auto"/>
                                        <w:bottom w:val="none" w:sz="0" w:space="0" w:color="auto"/>
                                        <w:right w:val="none" w:sz="0" w:space="0" w:color="auto"/>
                                      </w:divBdr>
                                      <w:divsChild>
                                        <w:div w:id="1926645431">
                                          <w:marLeft w:val="0"/>
                                          <w:marRight w:val="0"/>
                                          <w:marTop w:val="0"/>
                                          <w:marBottom w:val="0"/>
                                          <w:divBdr>
                                            <w:top w:val="none" w:sz="0" w:space="0" w:color="auto"/>
                                            <w:left w:val="none" w:sz="0" w:space="0" w:color="auto"/>
                                            <w:bottom w:val="none" w:sz="0" w:space="0" w:color="auto"/>
                                            <w:right w:val="none" w:sz="0" w:space="0" w:color="auto"/>
                                          </w:divBdr>
                                        </w:div>
                                        <w:div w:id="1350570651">
                                          <w:marLeft w:val="240"/>
                                          <w:marRight w:val="0"/>
                                          <w:marTop w:val="0"/>
                                          <w:marBottom w:val="0"/>
                                          <w:divBdr>
                                            <w:top w:val="none" w:sz="0" w:space="0" w:color="auto"/>
                                            <w:left w:val="none" w:sz="0" w:space="0" w:color="auto"/>
                                            <w:bottom w:val="none" w:sz="0" w:space="0" w:color="auto"/>
                                            <w:right w:val="none" w:sz="0" w:space="0" w:color="auto"/>
                                          </w:divBdr>
                                          <w:divsChild>
                                            <w:div w:id="1921596489">
                                              <w:marLeft w:val="0"/>
                                              <w:marRight w:val="0"/>
                                              <w:marTop w:val="0"/>
                                              <w:marBottom w:val="0"/>
                                              <w:divBdr>
                                                <w:top w:val="none" w:sz="0" w:space="0" w:color="auto"/>
                                                <w:left w:val="none" w:sz="0" w:space="0" w:color="auto"/>
                                                <w:bottom w:val="none" w:sz="0" w:space="0" w:color="auto"/>
                                                <w:right w:val="none" w:sz="0" w:space="0" w:color="auto"/>
                                              </w:divBdr>
                                            </w:div>
                                          </w:divsChild>
                                        </w:div>
                                        <w:div w:id="1662539806">
                                          <w:marLeft w:val="0"/>
                                          <w:marRight w:val="0"/>
                                          <w:marTop w:val="0"/>
                                          <w:marBottom w:val="0"/>
                                          <w:divBdr>
                                            <w:top w:val="none" w:sz="0" w:space="0" w:color="auto"/>
                                            <w:left w:val="none" w:sz="0" w:space="0" w:color="auto"/>
                                            <w:bottom w:val="none" w:sz="0" w:space="0" w:color="auto"/>
                                            <w:right w:val="none" w:sz="0" w:space="0" w:color="auto"/>
                                          </w:divBdr>
                                        </w:div>
                                      </w:divsChild>
                                    </w:div>
                                    <w:div w:id="55707134">
                                      <w:marLeft w:val="0"/>
                                      <w:marRight w:val="0"/>
                                      <w:marTop w:val="0"/>
                                      <w:marBottom w:val="0"/>
                                      <w:divBdr>
                                        <w:top w:val="none" w:sz="0" w:space="0" w:color="auto"/>
                                        <w:left w:val="none" w:sz="0" w:space="0" w:color="auto"/>
                                        <w:bottom w:val="none" w:sz="0" w:space="0" w:color="auto"/>
                                        <w:right w:val="none" w:sz="0" w:space="0" w:color="auto"/>
                                      </w:divBdr>
                                      <w:divsChild>
                                        <w:div w:id="1801456708">
                                          <w:marLeft w:val="0"/>
                                          <w:marRight w:val="0"/>
                                          <w:marTop w:val="0"/>
                                          <w:marBottom w:val="0"/>
                                          <w:divBdr>
                                            <w:top w:val="none" w:sz="0" w:space="0" w:color="auto"/>
                                            <w:left w:val="none" w:sz="0" w:space="0" w:color="auto"/>
                                            <w:bottom w:val="none" w:sz="0" w:space="0" w:color="auto"/>
                                            <w:right w:val="none" w:sz="0" w:space="0" w:color="auto"/>
                                          </w:divBdr>
                                        </w:div>
                                        <w:div w:id="1115515261">
                                          <w:marLeft w:val="240"/>
                                          <w:marRight w:val="0"/>
                                          <w:marTop w:val="0"/>
                                          <w:marBottom w:val="0"/>
                                          <w:divBdr>
                                            <w:top w:val="none" w:sz="0" w:space="0" w:color="auto"/>
                                            <w:left w:val="none" w:sz="0" w:space="0" w:color="auto"/>
                                            <w:bottom w:val="none" w:sz="0" w:space="0" w:color="auto"/>
                                            <w:right w:val="none" w:sz="0" w:space="0" w:color="auto"/>
                                          </w:divBdr>
                                          <w:divsChild>
                                            <w:div w:id="374549776">
                                              <w:marLeft w:val="0"/>
                                              <w:marRight w:val="0"/>
                                              <w:marTop w:val="0"/>
                                              <w:marBottom w:val="0"/>
                                              <w:divBdr>
                                                <w:top w:val="none" w:sz="0" w:space="0" w:color="auto"/>
                                                <w:left w:val="none" w:sz="0" w:space="0" w:color="auto"/>
                                                <w:bottom w:val="none" w:sz="0" w:space="0" w:color="auto"/>
                                                <w:right w:val="none" w:sz="0" w:space="0" w:color="auto"/>
                                              </w:divBdr>
                                            </w:div>
                                          </w:divsChild>
                                        </w:div>
                                        <w:div w:id="3053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6962">
                                  <w:marLeft w:val="0"/>
                                  <w:marRight w:val="0"/>
                                  <w:marTop w:val="0"/>
                                  <w:marBottom w:val="0"/>
                                  <w:divBdr>
                                    <w:top w:val="none" w:sz="0" w:space="0" w:color="auto"/>
                                    <w:left w:val="none" w:sz="0" w:space="0" w:color="auto"/>
                                    <w:bottom w:val="none" w:sz="0" w:space="0" w:color="auto"/>
                                    <w:right w:val="none" w:sz="0" w:space="0" w:color="auto"/>
                                  </w:divBdr>
                                </w:div>
                              </w:divsChild>
                            </w:div>
                            <w:div w:id="230896702">
                              <w:marLeft w:val="0"/>
                              <w:marRight w:val="0"/>
                              <w:marTop w:val="0"/>
                              <w:marBottom w:val="0"/>
                              <w:divBdr>
                                <w:top w:val="none" w:sz="0" w:space="0" w:color="auto"/>
                                <w:left w:val="none" w:sz="0" w:space="0" w:color="auto"/>
                                <w:bottom w:val="none" w:sz="0" w:space="0" w:color="auto"/>
                                <w:right w:val="none" w:sz="0" w:space="0" w:color="auto"/>
                              </w:divBdr>
                              <w:divsChild>
                                <w:div w:id="1074812192">
                                  <w:marLeft w:val="0"/>
                                  <w:marRight w:val="0"/>
                                  <w:marTop w:val="0"/>
                                  <w:marBottom w:val="0"/>
                                  <w:divBdr>
                                    <w:top w:val="none" w:sz="0" w:space="0" w:color="auto"/>
                                    <w:left w:val="none" w:sz="0" w:space="0" w:color="auto"/>
                                    <w:bottom w:val="none" w:sz="0" w:space="0" w:color="auto"/>
                                    <w:right w:val="none" w:sz="0" w:space="0" w:color="auto"/>
                                  </w:divBdr>
                                </w:div>
                                <w:div w:id="155345411">
                                  <w:marLeft w:val="240"/>
                                  <w:marRight w:val="0"/>
                                  <w:marTop w:val="0"/>
                                  <w:marBottom w:val="0"/>
                                  <w:divBdr>
                                    <w:top w:val="none" w:sz="0" w:space="0" w:color="auto"/>
                                    <w:left w:val="none" w:sz="0" w:space="0" w:color="auto"/>
                                    <w:bottom w:val="none" w:sz="0" w:space="0" w:color="auto"/>
                                    <w:right w:val="none" w:sz="0" w:space="0" w:color="auto"/>
                                  </w:divBdr>
                                  <w:divsChild>
                                    <w:div w:id="1045518702">
                                      <w:marLeft w:val="0"/>
                                      <w:marRight w:val="0"/>
                                      <w:marTop w:val="0"/>
                                      <w:marBottom w:val="0"/>
                                      <w:divBdr>
                                        <w:top w:val="none" w:sz="0" w:space="0" w:color="auto"/>
                                        <w:left w:val="none" w:sz="0" w:space="0" w:color="auto"/>
                                        <w:bottom w:val="none" w:sz="0" w:space="0" w:color="auto"/>
                                        <w:right w:val="none" w:sz="0" w:space="0" w:color="auto"/>
                                      </w:divBdr>
                                    </w:div>
                                    <w:div w:id="999770942">
                                      <w:marLeft w:val="0"/>
                                      <w:marRight w:val="0"/>
                                      <w:marTop w:val="0"/>
                                      <w:marBottom w:val="0"/>
                                      <w:divBdr>
                                        <w:top w:val="none" w:sz="0" w:space="0" w:color="auto"/>
                                        <w:left w:val="none" w:sz="0" w:space="0" w:color="auto"/>
                                        <w:bottom w:val="none" w:sz="0" w:space="0" w:color="auto"/>
                                        <w:right w:val="none" w:sz="0" w:space="0" w:color="auto"/>
                                      </w:divBdr>
                                      <w:divsChild>
                                        <w:div w:id="1831363919">
                                          <w:marLeft w:val="0"/>
                                          <w:marRight w:val="0"/>
                                          <w:marTop w:val="0"/>
                                          <w:marBottom w:val="0"/>
                                          <w:divBdr>
                                            <w:top w:val="none" w:sz="0" w:space="0" w:color="auto"/>
                                            <w:left w:val="none" w:sz="0" w:space="0" w:color="auto"/>
                                            <w:bottom w:val="none" w:sz="0" w:space="0" w:color="auto"/>
                                            <w:right w:val="none" w:sz="0" w:space="0" w:color="auto"/>
                                          </w:divBdr>
                                        </w:div>
                                        <w:div w:id="1748109027">
                                          <w:marLeft w:val="240"/>
                                          <w:marRight w:val="0"/>
                                          <w:marTop w:val="0"/>
                                          <w:marBottom w:val="0"/>
                                          <w:divBdr>
                                            <w:top w:val="none" w:sz="0" w:space="0" w:color="auto"/>
                                            <w:left w:val="none" w:sz="0" w:space="0" w:color="auto"/>
                                            <w:bottom w:val="none" w:sz="0" w:space="0" w:color="auto"/>
                                            <w:right w:val="none" w:sz="0" w:space="0" w:color="auto"/>
                                          </w:divBdr>
                                          <w:divsChild>
                                            <w:div w:id="736786471">
                                              <w:marLeft w:val="0"/>
                                              <w:marRight w:val="0"/>
                                              <w:marTop w:val="0"/>
                                              <w:marBottom w:val="0"/>
                                              <w:divBdr>
                                                <w:top w:val="none" w:sz="0" w:space="0" w:color="auto"/>
                                                <w:left w:val="none" w:sz="0" w:space="0" w:color="auto"/>
                                                <w:bottom w:val="none" w:sz="0" w:space="0" w:color="auto"/>
                                                <w:right w:val="none" w:sz="0" w:space="0" w:color="auto"/>
                                              </w:divBdr>
                                            </w:div>
                                            <w:div w:id="605886955">
                                              <w:marLeft w:val="0"/>
                                              <w:marRight w:val="0"/>
                                              <w:marTop w:val="0"/>
                                              <w:marBottom w:val="0"/>
                                              <w:divBdr>
                                                <w:top w:val="none" w:sz="0" w:space="0" w:color="auto"/>
                                                <w:left w:val="none" w:sz="0" w:space="0" w:color="auto"/>
                                                <w:bottom w:val="none" w:sz="0" w:space="0" w:color="auto"/>
                                                <w:right w:val="none" w:sz="0" w:space="0" w:color="auto"/>
                                              </w:divBdr>
                                            </w:div>
                                          </w:divsChild>
                                        </w:div>
                                        <w:div w:id="847402622">
                                          <w:marLeft w:val="0"/>
                                          <w:marRight w:val="0"/>
                                          <w:marTop w:val="0"/>
                                          <w:marBottom w:val="0"/>
                                          <w:divBdr>
                                            <w:top w:val="none" w:sz="0" w:space="0" w:color="auto"/>
                                            <w:left w:val="none" w:sz="0" w:space="0" w:color="auto"/>
                                            <w:bottom w:val="none" w:sz="0" w:space="0" w:color="auto"/>
                                            <w:right w:val="none" w:sz="0" w:space="0" w:color="auto"/>
                                          </w:divBdr>
                                        </w:div>
                                      </w:divsChild>
                                    </w:div>
                                    <w:div w:id="1387292442">
                                      <w:marLeft w:val="0"/>
                                      <w:marRight w:val="0"/>
                                      <w:marTop w:val="0"/>
                                      <w:marBottom w:val="0"/>
                                      <w:divBdr>
                                        <w:top w:val="none" w:sz="0" w:space="0" w:color="auto"/>
                                        <w:left w:val="none" w:sz="0" w:space="0" w:color="auto"/>
                                        <w:bottom w:val="none" w:sz="0" w:space="0" w:color="auto"/>
                                        <w:right w:val="none" w:sz="0" w:space="0" w:color="auto"/>
                                      </w:divBdr>
                                      <w:divsChild>
                                        <w:div w:id="927615231">
                                          <w:marLeft w:val="0"/>
                                          <w:marRight w:val="0"/>
                                          <w:marTop w:val="0"/>
                                          <w:marBottom w:val="0"/>
                                          <w:divBdr>
                                            <w:top w:val="none" w:sz="0" w:space="0" w:color="auto"/>
                                            <w:left w:val="none" w:sz="0" w:space="0" w:color="auto"/>
                                            <w:bottom w:val="none" w:sz="0" w:space="0" w:color="auto"/>
                                            <w:right w:val="none" w:sz="0" w:space="0" w:color="auto"/>
                                          </w:divBdr>
                                        </w:div>
                                        <w:div w:id="2012947958">
                                          <w:marLeft w:val="240"/>
                                          <w:marRight w:val="0"/>
                                          <w:marTop w:val="0"/>
                                          <w:marBottom w:val="0"/>
                                          <w:divBdr>
                                            <w:top w:val="none" w:sz="0" w:space="0" w:color="auto"/>
                                            <w:left w:val="none" w:sz="0" w:space="0" w:color="auto"/>
                                            <w:bottom w:val="none" w:sz="0" w:space="0" w:color="auto"/>
                                            <w:right w:val="none" w:sz="0" w:space="0" w:color="auto"/>
                                          </w:divBdr>
                                          <w:divsChild>
                                            <w:div w:id="204103259">
                                              <w:marLeft w:val="0"/>
                                              <w:marRight w:val="0"/>
                                              <w:marTop w:val="0"/>
                                              <w:marBottom w:val="0"/>
                                              <w:divBdr>
                                                <w:top w:val="none" w:sz="0" w:space="0" w:color="auto"/>
                                                <w:left w:val="none" w:sz="0" w:space="0" w:color="auto"/>
                                                <w:bottom w:val="none" w:sz="0" w:space="0" w:color="auto"/>
                                                <w:right w:val="none" w:sz="0" w:space="0" w:color="auto"/>
                                              </w:divBdr>
                                            </w:div>
                                          </w:divsChild>
                                        </w:div>
                                        <w:div w:id="18119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49163">
                                  <w:marLeft w:val="0"/>
                                  <w:marRight w:val="0"/>
                                  <w:marTop w:val="0"/>
                                  <w:marBottom w:val="0"/>
                                  <w:divBdr>
                                    <w:top w:val="none" w:sz="0" w:space="0" w:color="auto"/>
                                    <w:left w:val="none" w:sz="0" w:space="0" w:color="auto"/>
                                    <w:bottom w:val="none" w:sz="0" w:space="0" w:color="auto"/>
                                    <w:right w:val="none" w:sz="0" w:space="0" w:color="auto"/>
                                  </w:divBdr>
                                </w:div>
                              </w:divsChild>
                            </w:div>
                            <w:div w:id="1288658428">
                              <w:marLeft w:val="0"/>
                              <w:marRight w:val="0"/>
                              <w:marTop w:val="0"/>
                              <w:marBottom w:val="0"/>
                              <w:divBdr>
                                <w:top w:val="none" w:sz="0" w:space="0" w:color="auto"/>
                                <w:left w:val="none" w:sz="0" w:space="0" w:color="auto"/>
                                <w:bottom w:val="none" w:sz="0" w:space="0" w:color="auto"/>
                                <w:right w:val="none" w:sz="0" w:space="0" w:color="auto"/>
                              </w:divBdr>
                              <w:divsChild>
                                <w:div w:id="1458064331">
                                  <w:marLeft w:val="0"/>
                                  <w:marRight w:val="0"/>
                                  <w:marTop w:val="0"/>
                                  <w:marBottom w:val="0"/>
                                  <w:divBdr>
                                    <w:top w:val="none" w:sz="0" w:space="0" w:color="auto"/>
                                    <w:left w:val="none" w:sz="0" w:space="0" w:color="auto"/>
                                    <w:bottom w:val="none" w:sz="0" w:space="0" w:color="auto"/>
                                    <w:right w:val="none" w:sz="0" w:space="0" w:color="auto"/>
                                  </w:divBdr>
                                </w:div>
                                <w:div w:id="606042118">
                                  <w:marLeft w:val="240"/>
                                  <w:marRight w:val="0"/>
                                  <w:marTop w:val="0"/>
                                  <w:marBottom w:val="0"/>
                                  <w:divBdr>
                                    <w:top w:val="none" w:sz="0" w:space="0" w:color="auto"/>
                                    <w:left w:val="none" w:sz="0" w:space="0" w:color="auto"/>
                                    <w:bottom w:val="none" w:sz="0" w:space="0" w:color="auto"/>
                                    <w:right w:val="none" w:sz="0" w:space="0" w:color="auto"/>
                                  </w:divBdr>
                                  <w:divsChild>
                                    <w:div w:id="978264358">
                                      <w:marLeft w:val="0"/>
                                      <w:marRight w:val="0"/>
                                      <w:marTop w:val="0"/>
                                      <w:marBottom w:val="0"/>
                                      <w:divBdr>
                                        <w:top w:val="none" w:sz="0" w:space="0" w:color="auto"/>
                                        <w:left w:val="none" w:sz="0" w:space="0" w:color="auto"/>
                                        <w:bottom w:val="none" w:sz="0" w:space="0" w:color="auto"/>
                                        <w:right w:val="none" w:sz="0" w:space="0" w:color="auto"/>
                                      </w:divBdr>
                                    </w:div>
                                    <w:div w:id="2024361959">
                                      <w:marLeft w:val="0"/>
                                      <w:marRight w:val="0"/>
                                      <w:marTop w:val="0"/>
                                      <w:marBottom w:val="0"/>
                                      <w:divBdr>
                                        <w:top w:val="none" w:sz="0" w:space="0" w:color="auto"/>
                                        <w:left w:val="none" w:sz="0" w:space="0" w:color="auto"/>
                                        <w:bottom w:val="none" w:sz="0" w:space="0" w:color="auto"/>
                                        <w:right w:val="none" w:sz="0" w:space="0" w:color="auto"/>
                                      </w:divBdr>
                                      <w:divsChild>
                                        <w:div w:id="1362896158">
                                          <w:marLeft w:val="0"/>
                                          <w:marRight w:val="0"/>
                                          <w:marTop w:val="0"/>
                                          <w:marBottom w:val="0"/>
                                          <w:divBdr>
                                            <w:top w:val="none" w:sz="0" w:space="0" w:color="auto"/>
                                            <w:left w:val="none" w:sz="0" w:space="0" w:color="auto"/>
                                            <w:bottom w:val="none" w:sz="0" w:space="0" w:color="auto"/>
                                            <w:right w:val="none" w:sz="0" w:space="0" w:color="auto"/>
                                          </w:divBdr>
                                        </w:div>
                                        <w:div w:id="229197718">
                                          <w:marLeft w:val="240"/>
                                          <w:marRight w:val="0"/>
                                          <w:marTop w:val="0"/>
                                          <w:marBottom w:val="0"/>
                                          <w:divBdr>
                                            <w:top w:val="none" w:sz="0" w:space="0" w:color="auto"/>
                                            <w:left w:val="none" w:sz="0" w:space="0" w:color="auto"/>
                                            <w:bottom w:val="none" w:sz="0" w:space="0" w:color="auto"/>
                                            <w:right w:val="none" w:sz="0" w:space="0" w:color="auto"/>
                                          </w:divBdr>
                                          <w:divsChild>
                                            <w:div w:id="1881239782">
                                              <w:marLeft w:val="0"/>
                                              <w:marRight w:val="0"/>
                                              <w:marTop w:val="0"/>
                                              <w:marBottom w:val="0"/>
                                              <w:divBdr>
                                                <w:top w:val="none" w:sz="0" w:space="0" w:color="auto"/>
                                                <w:left w:val="none" w:sz="0" w:space="0" w:color="auto"/>
                                                <w:bottom w:val="none" w:sz="0" w:space="0" w:color="auto"/>
                                                <w:right w:val="none" w:sz="0" w:space="0" w:color="auto"/>
                                              </w:divBdr>
                                            </w:div>
                                            <w:div w:id="1254819764">
                                              <w:marLeft w:val="0"/>
                                              <w:marRight w:val="0"/>
                                              <w:marTop w:val="0"/>
                                              <w:marBottom w:val="0"/>
                                              <w:divBdr>
                                                <w:top w:val="none" w:sz="0" w:space="0" w:color="auto"/>
                                                <w:left w:val="none" w:sz="0" w:space="0" w:color="auto"/>
                                                <w:bottom w:val="none" w:sz="0" w:space="0" w:color="auto"/>
                                                <w:right w:val="none" w:sz="0" w:space="0" w:color="auto"/>
                                              </w:divBdr>
                                            </w:div>
                                          </w:divsChild>
                                        </w:div>
                                        <w:div w:id="1634171562">
                                          <w:marLeft w:val="0"/>
                                          <w:marRight w:val="0"/>
                                          <w:marTop w:val="0"/>
                                          <w:marBottom w:val="0"/>
                                          <w:divBdr>
                                            <w:top w:val="none" w:sz="0" w:space="0" w:color="auto"/>
                                            <w:left w:val="none" w:sz="0" w:space="0" w:color="auto"/>
                                            <w:bottom w:val="none" w:sz="0" w:space="0" w:color="auto"/>
                                            <w:right w:val="none" w:sz="0" w:space="0" w:color="auto"/>
                                          </w:divBdr>
                                        </w:div>
                                      </w:divsChild>
                                    </w:div>
                                    <w:div w:id="243027484">
                                      <w:marLeft w:val="0"/>
                                      <w:marRight w:val="0"/>
                                      <w:marTop w:val="0"/>
                                      <w:marBottom w:val="0"/>
                                      <w:divBdr>
                                        <w:top w:val="none" w:sz="0" w:space="0" w:color="auto"/>
                                        <w:left w:val="none" w:sz="0" w:space="0" w:color="auto"/>
                                        <w:bottom w:val="none" w:sz="0" w:space="0" w:color="auto"/>
                                        <w:right w:val="none" w:sz="0" w:space="0" w:color="auto"/>
                                      </w:divBdr>
                                      <w:divsChild>
                                        <w:div w:id="1898203173">
                                          <w:marLeft w:val="0"/>
                                          <w:marRight w:val="0"/>
                                          <w:marTop w:val="0"/>
                                          <w:marBottom w:val="0"/>
                                          <w:divBdr>
                                            <w:top w:val="none" w:sz="0" w:space="0" w:color="auto"/>
                                            <w:left w:val="none" w:sz="0" w:space="0" w:color="auto"/>
                                            <w:bottom w:val="none" w:sz="0" w:space="0" w:color="auto"/>
                                            <w:right w:val="none" w:sz="0" w:space="0" w:color="auto"/>
                                          </w:divBdr>
                                        </w:div>
                                        <w:div w:id="1172572181">
                                          <w:marLeft w:val="240"/>
                                          <w:marRight w:val="0"/>
                                          <w:marTop w:val="0"/>
                                          <w:marBottom w:val="0"/>
                                          <w:divBdr>
                                            <w:top w:val="none" w:sz="0" w:space="0" w:color="auto"/>
                                            <w:left w:val="none" w:sz="0" w:space="0" w:color="auto"/>
                                            <w:bottom w:val="none" w:sz="0" w:space="0" w:color="auto"/>
                                            <w:right w:val="none" w:sz="0" w:space="0" w:color="auto"/>
                                          </w:divBdr>
                                          <w:divsChild>
                                            <w:div w:id="1149445231">
                                              <w:marLeft w:val="0"/>
                                              <w:marRight w:val="0"/>
                                              <w:marTop w:val="0"/>
                                              <w:marBottom w:val="0"/>
                                              <w:divBdr>
                                                <w:top w:val="none" w:sz="0" w:space="0" w:color="auto"/>
                                                <w:left w:val="none" w:sz="0" w:space="0" w:color="auto"/>
                                                <w:bottom w:val="none" w:sz="0" w:space="0" w:color="auto"/>
                                                <w:right w:val="none" w:sz="0" w:space="0" w:color="auto"/>
                                              </w:divBdr>
                                            </w:div>
                                          </w:divsChild>
                                        </w:div>
                                        <w:div w:id="875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6609">
                                  <w:marLeft w:val="0"/>
                                  <w:marRight w:val="0"/>
                                  <w:marTop w:val="0"/>
                                  <w:marBottom w:val="0"/>
                                  <w:divBdr>
                                    <w:top w:val="none" w:sz="0" w:space="0" w:color="auto"/>
                                    <w:left w:val="none" w:sz="0" w:space="0" w:color="auto"/>
                                    <w:bottom w:val="none" w:sz="0" w:space="0" w:color="auto"/>
                                    <w:right w:val="none" w:sz="0" w:space="0" w:color="auto"/>
                                  </w:divBdr>
                                </w:div>
                              </w:divsChild>
                            </w:div>
                            <w:div w:id="155417289">
                              <w:marLeft w:val="0"/>
                              <w:marRight w:val="0"/>
                              <w:marTop w:val="0"/>
                              <w:marBottom w:val="0"/>
                              <w:divBdr>
                                <w:top w:val="none" w:sz="0" w:space="0" w:color="auto"/>
                                <w:left w:val="none" w:sz="0" w:space="0" w:color="auto"/>
                                <w:bottom w:val="none" w:sz="0" w:space="0" w:color="auto"/>
                                <w:right w:val="none" w:sz="0" w:space="0" w:color="auto"/>
                              </w:divBdr>
                              <w:divsChild>
                                <w:div w:id="948776290">
                                  <w:marLeft w:val="0"/>
                                  <w:marRight w:val="0"/>
                                  <w:marTop w:val="0"/>
                                  <w:marBottom w:val="0"/>
                                  <w:divBdr>
                                    <w:top w:val="none" w:sz="0" w:space="0" w:color="auto"/>
                                    <w:left w:val="none" w:sz="0" w:space="0" w:color="auto"/>
                                    <w:bottom w:val="none" w:sz="0" w:space="0" w:color="auto"/>
                                    <w:right w:val="none" w:sz="0" w:space="0" w:color="auto"/>
                                  </w:divBdr>
                                </w:div>
                                <w:div w:id="1993219209">
                                  <w:marLeft w:val="240"/>
                                  <w:marRight w:val="0"/>
                                  <w:marTop w:val="0"/>
                                  <w:marBottom w:val="0"/>
                                  <w:divBdr>
                                    <w:top w:val="none" w:sz="0" w:space="0" w:color="auto"/>
                                    <w:left w:val="none" w:sz="0" w:space="0" w:color="auto"/>
                                    <w:bottom w:val="none" w:sz="0" w:space="0" w:color="auto"/>
                                    <w:right w:val="none" w:sz="0" w:space="0" w:color="auto"/>
                                  </w:divBdr>
                                  <w:divsChild>
                                    <w:div w:id="462040196">
                                      <w:marLeft w:val="0"/>
                                      <w:marRight w:val="0"/>
                                      <w:marTop w:val="0"/>
                                      <w:marBottom w:val="0"/>
                                      <w:divBdr>
                                        <w:top w:val="none" w:sz="0" w:space="0" w:color="auto"/>
                                        <w:left w:val="none" w:sz="0" w:space="0" w:color="auto"/>
                                        <w:bottom w:val="none" w:sz="0" w:space="0" w:color="auto"/>
                                        <w:right w:val="none" w:sz="0" w:space="0" w:color="auto"/>
                                      </w:divBdr>
                                    </w:div>
                                    <w:div w:id="930553323">
                                      <w:marLeft w:val="0"/>
                                      <w:marRight w:val="0"/>
                                      <w:marTop w:val="0"/>
                                      <w:marBottom w:val="0"/>
                                      <w:divBdr>
                                        <w:top w:val="none" w:sz="0" w:space="0" w:color="auto"/>
                                        <w:left w:val="none" w:sz="0" w:space="0" w:color="auto"/>
                                        <w:bottom w:val="none" w:sz="0" w:space="0" w:color="auto"/>
                                        <w:right w:val="none" w:sz="0" w:space="0" w:color="auto"/>
                                      </w:divBdr>
                                      <w:divsChild>
                                        <w:div w:id="1249845552">
                                          <w:marLeft w:val="0"/>
                                          <w:marRight w:val="0"/>
                                          <w:marTop w:val="0"/>
                                          <w:marBottom w:val="0"/>
                                          <w:divBdr>
                                            <w:top w:val="none" w:sz="0" w:space="0" w:color="auto"/>
                                            <w:left w:val="none" w:sz="0" w:space="0" w:color="auto"/>
                                            <w:bottom w:val="none" w:sz="0" w:space="0" w:color="auto"/>
                                            <w:right w:val="none" w:sz="0" w:space="0" w:color="auto"/>
                                          </w:divBdr>
                                        </w:div>
                                        <w:div w:id="75326900">
                                          <w:marLeft w:val="240"/>
                                          <w:marRight w:val="0"/>
                                          <w:marTop w:val="0"/>
                                          <w:marBottom w:val="0"/>
                                          <w:divBdr>
                                            <w:top w:val="none" w:sz="0" w:space="0" w:color="auto"/>
                                            <w:left w:val="none" w:sz="0" w:space="0" w:color="auto"/>
                                            <w:bottom w:val="none" w:sz="0" w:space="0" w:color="auto"/>
                                            <w:right w:val="none" w:sz="0" w:space="0" w:color="auto"/>
                                          </w:divBdr>
                                          <w:divsChild>
                                            <w:div w:id="881215576">
                                              <w:marLeft w:val="0"/>
                                              <w:marRight w:val="0"/>
                                              <w:marTop w:val="0"/>
                                              <w:marBottom w:val="0"/>
                                              <w:divBdr>
                                                <w:top w:val="none" w:sz="0" w:space="0" w:color="auto"/>
                                                <w:left w:val="none" w:sz="0" w:space="0" w:color="auto"/>
                                                <w:bottom w:val="none" w:sz="0" w:space="0" w:color="auto"/>
                                                <w:right w:val="none" w:sz="0" w:space="0" w:color="auto"/>
                                              </w:divBdr>
                                            </w:div>
                                            <w:div w:id="1953826199">
                                              <w:marLeft w:val="0"/>
                                              <w:marRight w:val="0"/>
                                              <w:marTop w:val="0"/>
                                              <w:marBottom w:val="0"/>
                                              <w:divBdr>
                                                <w:top w:val="none" w:sz="0" w:space="0" w:color="auto"/>
                                                <w:left w:val="none" w:sz="0" w:space="0" w:color="auto"/>
                                                <w:bottom w:val="none" w:sz="0" w:space="0" w:color="auto"/>
                                                <w:right w:val="none" w:sz="0" w:space="0" w:color="auto"/>
                                              </w:divBdr>
                                            </w:div>
                                          </w:divsChild>
                                        </w:div>
                                        <w:div w:id="1587877951">
                                          <w:marLeft w:val="0"/>
                                          <w:marRight w:val="0"/>
                                          <w:marTop w:val="0"/>
                                          <w:marBottom w:val="0"/>
                                          <w:divBdr>
                                            <w:top w:val="none" w:sz="0" w:space="0" w:color="auto"/>
                                            <w:left w:val="none" w:sz="0" w:space="0" w:color="auto"/>
                                            <w:bottom w:val="none" w:sz="0" w:space="0" w:color="auto"/>
                                            <w:right w:val="none" w:sz="0" w:space="0" w:color="auto"/>
                                          </w:divBdr>
                                        </w:div>
                                      </w:divsChild>
                                    </w:div>
                                    <w:div w:id="1030716134">
                                      <w:marLeft w:val="0"/>
                                      <w:marRight w:val="0"/>
                                      <w:marTop w:val="0"/>
                                      <w:marBottom w:val="0"/>
                                      <w:divBdr>
                                        <w:top w:val="none" w:sz="0" w:space="0" w:color="auto"/>
                                        <w:left w:val="none" w:sz="0" w:space="0" w:color="auto"/>
                                        <w:bottom w:val="none" w:sz="0" w:space="0" w:color="auto"/>
                                        <w:right w:val="none" w:sz="0" w:space="0" w:color="auto"/>
                                      </w:divBdr>
                                      <w:divsChild>
                                        <w:div w:id="1332830598">
                                          <w:marLeft w:val="0"/>
                                          <w:marRight w:val="0"/>
                                          <w:marTop w:val="0"/>
                                          <w:marBottom w:val="0"/>
                                          <w:divBdr>
                                            <w:top w:val="none" w:sz="0" w:space="0" w:color="auto"/>
                                            <w:left w:val="none" w:sz="0" w:space="0" w:color="auto"/>
                                            <w:bottom w:val="none" w:sz="0" w:space="0" w:color="auto"/>
                                            <w:right w:val="none" w:sz="0" w:space="0" w:color="auto"/>
                                          </w:divBdr>
                                        </w:div>
                                        <w:div w:id="2094621807">
                                          <w:marLeft w:val="240"/>
                                          <w:marRight w:val="0"/>
                                          <w:marTop w:val="0"/>
                                          <w:marBottom w:val="0"/>
                                          <w:divBdr>
                                            <w:top w:val="none" w:sz="0" w:space="0" w:color="auto"/>
                                            <w:left w:val="none" w:sz="0" w:space="0" w:color="auto"/>
                                            <w:bottom w:val="none" w:sz="0" w:space="0" w:color="auto"/>
                                            <w:right w:val="none" w:sz="0" w:space="0" w:color="auto"/>
                                          </w:divBdr>
                                          <w:divsChild>
                                            <w:div w:id="63964340">
                                              <w:marLeft w:val="0"/>
                                              <w:marRight w:val="0"/>
                                              <w:marTop w:val="0"/>
                                              <w:marBottom w:val="0"/>
                                              <w:divBdr>
                                                <w:top w:val="none" w:sz="0" w:space="0" w:color="auto"/>
                                                <w:left w:val="none" w:sz="0" w:space="0" w:color="auto"/>
                                                <w:bottom w:val="none" w:sz="0" w:space="0" w:color="auto"/>
                                                <w:right w:val="none" w:sz="0" w:space="0" w:color="auto"/>
                                              </w:divBdr>
                                            </w:div>
                                          </w:divsChild>
                                        </w:div>
                                        <w:div w:id="4991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65441">
                                  <w:marLeft w:val="0"/>
                                  <w:marRight w:val="0"/>
                                  <w:marTop w:val="0"/>
                                  <w:marBottom w:val="0"/>
                                  <w:divBdr>
                                    <w:top w:val="none" w:sz="0" w:space="0" w:color="auto"/>
                                    <w:left w:val="none" w:sz="0" w:space="0" w:color="auto"/>
                                    <w:bottom w:val="none" w:sz="0" w:space="0" w:color="auto"/>
                                    <w:right w:val="none" w:sz="0" w:space="0" w:color="auto"/>
                                  </w:divBdr>
                                </w:div>
                              </w:divsChild>
                            </w:div>
                            <w:div w:id="546644283">
                              <w:marLeft w:val="0"/>
                              <w:marRight w:val="0"/>
                              <w:marTop w:val="0"/>
                              <w:marBottom w:val="0"/>
                              <w:divBdr>
                                <w:top w:val="none" w:sz="0" w:space="0" w:color="auto"/>
                                <w:left w:val="none" w:sz="0" w:space="0" w:color="auto"/>
                                <w:bottom w:val="none" w:sz="0" w:space="0" w:color="auto"/>
                                <w:right w:val="none" w:sz="0" w:space="0" w:color="auto"/>
                              </w:divBdr>
                              <w:divsChild>
                                <w:div w:id="700520519">
                                  <w:marLeft w:val="0"/>
                                  <w:marRight w:val="0"/>
                                  <w:marTop w:val="0"/>
                                  <w:marBottom w:val="0"/>
                                  <w:divBdr>
                                    <w:top w:val="none" w:sz="0" w:space="0" w:color="auto"/>
                                    <w:left w:val="none" w:sz="0" w:space="0" w:color="auto"/>
                                    <w:bottom w:val="none" w:sz="0" w:space="0" w:color="auto"/>
                                    <w:right w:val="none" w:sz="0" w:space="0" w:color="auto"/>
                                  </w:divBdr>
                                </w:div>
                                <w:div w:id="843782638">
                                  <w:marLeft w:val="240"/>
                                  <w:marRight w:val="0"/>
                                  <w:marTop w:val="0"/>
                                  <w:marBottom w:val="0"/>
                                  <w:divBdr>
                                    <w:top w:val="none" w:sz="0" w:space="0" w:color="auto"/>
                                    <w:left w:val="none" w:sz="0" w:space="0" w:color="auto"/>
                                    <w:bottom w:val="none" w:sz="0" w:space="0" w:color="auto"/>
                                    <w:right w:val="none" w:sz="0" w:space="0" w:color="auto"/>
                                  </w:divBdr>
                                  <w:divsChild>
                                    <w:div w:id="1858696578">
                                      <w:marLeft w:val="0"/>
                                      <w:marRight w:val="0"/>
                                      <w:marTop w:val="0"/>
                                      <w:marBottom w:val="0"/>
                                      <w:divBdr>
                                        <w:top w:val="none" w:sz="0" w:space="0" w:color="auto"/>
                                        <w:left w:val="none" w:sz="0" w:space="0" w:color="auto"/>
                                        <w:bottom w:val="none" w:sz="0" w:space="0" w:color="auto"/>
                                        <w:right w:val="none" w:sz="0" w:space="0" w:color="auto"/>
                                      </w:divBdr>
                                    </w:div>
                                    <w:div w:id="346100849">
                                      <w:marLeft w:val="0"/>
                                      <w:marRight w:val="0"/>
                                      <w:marTop w:val="0"/>
                                      <w:marBottom w:val="0"/>
                                      <w:divBdr>
                                        <w:top w:val="none" w:sz="0" w:space="0" w:color="auto"/>
                                        <w:left w:val="none" w:sz="0" w:space="0" w:color="auto"/>
                                        <w:bottom w:val="none" w:sz="0" w:space="0" w:color="auto"/>
                                        <w:right w:val="none" w:sz="0" w:space="0" w:color="auto"/>
                                      </w:divBdr>
                                      <w:divsChild>
                                        <w:div w:id="610672051">
                                          <w:marLeft w:val="0"/>
                                          <w:marRight w:val="0"/>
                                          <w:marTop w:val="0"/>
                                          <w:marBottom w:val="0"/>
                                          <w:divBdr>
                                            <w:top w:val="none" w:sz="0" w:space="0" w:color="auto"/>
                                            <w:left w:val="none" w:sz="0" w:space="0" w:color="auto"/>
                                            <w:bottom w:val="none" w:sz="0" w:space="0" w:color="auto"/>
                                            <w:right w:val="none" w:sz="0" w:space="0" w:color="auto"/>
                                          </w:divBdr>
                                        </w:div>
                                        <w:div w:id="816187277">
                                          <w:marLeft w:val="240"/>
                                          <w:marRight w:val="0"/>
                                          <w:marTop w:val="0"/>
                                          <w:marBottom w:val="0"/>
                                          <w:divBdr>
                                            <w:top w:val="none" w:sz="0" w:space="0" w:color="auto"/>
                                            <w:left w:val="none" w:sz="0" w:space="0" w:color="auto"/>
                                            <w:bottom w:val="none" w:sz="0" w:space="0" w:color="auto"/>
                                            <w:right w:val="none" w:sz="0" w:space="0" w:color="auto"/>
                                          </w:divBdr>
                                          <w:divsChild>
                                            <w:div w:id="2032148584">
                                              <w:marLeft w:val="0"/>
                                              <w:marRight w:val="0"/>
                                              <w:marTop w:val="0"/>
                                              <w:marBottom w:val="0"/>
                                              <w:divBdr>
                                                <w:top w:val="none" w:sz="0" w:space="0" w:color="auto"/>
                                                <w:left w:val="none" w:sz="0" w:space="0" w:color="auto"/>
                                                <w:bottom w:val="none" w:sz="0" w:space="0" w:color="auto"/>
                                                <w:right w:val="none" w:sz="0" w:space="0" w:color="auto"/>
                                              </w:divBdr>
                                            </w:div>
                                            <w:div w:id="1339456855">
                                              <w:marLeft w:val="0"/>
                                              <w:marRight w:val="0"/>
                                              <w:marTop w:val="0"/>
                                              <w:marBottom w:val="0"/>
                                              <w:divBdr>
                                                <w:top w:val="none" w:sz="0" w:space="0" w:color="auto"/>
                                                <w:left w:val="none" w:sz="0" w:space="0" w:color="auto"/>
                                                <w:bottom w:val="none" w:sz="0" w:space="0" w:color="auto"/>
                                                <w:right w:val="none" w:sz="0" w:space="0" w:color="auto"/>
                                              </w:divBdr>
                                            </w:div>
                                          </w:divsChild>
                                        </w:div>
                                        <w:div w:id="634988837">
                                          <w:marLeft w:val="0"/>
                                          <w:marRight w:val="0"/>
                                          <w:marTop w:val="0"/>
                                          <w:marBottom w:val="0"/>
                                          <w:divBdr>
                                            <w:top w:val="none" w:sz="0" w:space="0" w:color="auto"/>
                                            <w:left w:val="none" w:sz="0" w:space="0" w:color="auto"/>
                                            <w:bottom w:val="none" w:sz="0" w:space="0" w:color="auto"/>
                                            <w:right w:val="none" w:sz="0" w:space="0" w:color="auto"/>
                                          </w:divBdr>
                                        </w:div>
                                      </w:divsChild>
                                    </w:div>
                                    <w:div w:id="233514415">
                                      <w:marLeft w:val="0"/>
                                      <w:marRight w:val="0"/>
                                      <w:marTop w:val="0"/>
                                      <w:marBottom w:val="0"/>
                                      <w:divBdr>
                                        <w:top w:val="none" w:sz="0" w:space="0" w:color="auto"/>
                                        <w:left w:val="none" w:sz="0" w:space="0" w:color="auto"/>
                                        <w:bottom w:val="none" w:sz="0" w:space="0" w:color="auto"/>
                                        <w:right w:val="none" w:sz="0" w:space="0" w:color="auto"/>
                                      </w:divBdr>
                                      <w:divsChild>
                                        <w:div w:id="1113666789">
                                          <w:marLeft w:val="0"/>
                                          <w:marRight w:val="0"/>
                                          <w:marTop w:val="0"/>
                                          <w:marBottom w:val="0"/>
                                          <w:divBdr>
                                            <w:top w:val="none" w:sz="0" w:space="0" w:color="auto"/>
                                            <w:left w:val="none" w:sz="0" w:space="0" w:color="auto"/>
                                            <w:bottom w:val="none" w:sz="0" w:space="0" w:color="auto"/>
                                            <w:right w:val="none" w:sz="0" w:space="0" w:color="auto"/>
                                          </w:divBdr>
                                        </w:div>
                                        <w:div w:id="998658064">
                                          <w:marLeft w:val="240"/>
                                          <w:marRight w:val="0"/>
                                          <w:marTop w:val="0"/>
                                          <w:marBottom w:val="0"/>
                                          <w:divBdr>
                                            <w:top w:val="none" w:sz="0" w:space="0" w:color="auto"/>
                                            <w:left w:val="none" w:sz="0" w:space="0" w:color="auto"/>
                                            <w:bottom w:val="none" w:sz="0" w:space="0" w:color="auto"/>
                                            <w:right w:val="none" w:sz="0" w:space="0" w:color="auto"/>
                                          </w:divBdr>
                                          <w:divsChild>
                                            <w:div w:id="1463841338">
                                              <w:marLeft w:val="0"/>
                                              <w:marRight w:val="0"/>
                                              <w:marTop w:val="0"/>
                                              <w:marBottom w:val="0"/>
                                              <w:divBdr>
                                                <w:top w:val="none" w:sz="0" w:space="0" w:color="auto"/>
                                                <w:left w:val="none" w:sz="0" w:space="0" w:color="auto"/>
                                                <w:bottom w:val="none" w:sz="0" w:space="0" w:color="auto"/>
                                                <w:right w:val="none" w:sz="0" w:space="0" w:color="auto"/>
                                              </w:divBdr>
                                            </w:div>
                                          </w:divsChild>
                                        </w:div>
                                        <w:div w:id="10069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1878">
                                  <w:marLeft w:val="0"/>
                                  <w:marRight w:val="0"/>
                                  <w:marTop w:val="0"/>
                                  <w:marBottom w:val="0"/>
                                  <w:divBdr>
                                    <w:top w:val="none" w:sz="0" w:space="0" w:color="auto"/>
                                    <w:left w:val="none" w:sz="0" w:space="0" w:color="auto"/>
                                    <w:bottom w:val="none" w:sz="0" w:space="0" w:color="auto"/>
                                    <w:right w:val="none" w:sz="0" w:space="0" w:color="auto"/>
                                  </w:divBdr>
                                </w:div>
                              </w:divsChild>
                            </w:div>
                            <w:div w:id="1316106027">
                              <w:marLeft w:val="0"/>
                              <w:marRight w:val="0"/>
                              <w:marTop w:val="0"/>
                              <w:marBottom w:val="0"/>
                              <w:divBdr>
                                <w:top w:val="none" w:sz="0" w:space="0" w:color="auto"/>
                                <w:left w:val="none" w:sz="0" w:space="0" w:color="auto"/>
                                <w:bottom w:val="none" w:sz="0" w:space="0" w:color="auto"/>
                                <w:right w:val="none" w:sz="0" w:space="0" w:color="auto"/>
                              </w:divBdr>
                              <w:divsChild>
                                <w:div w:id="1900969236">
                                  <w:marLeft w:val="0"/>
                                  <w:marRight w:val="0"/>
                                  <w:marTop w:val="0"/>
                                  <w:marBottom w:val="0"/>
                                  <w:divBdr>
                                    <w:top w:val="none" w:sz="0" w:space="0" w:color="auto"/>
                                    <w:left w:val="none" w:sz="0" w:space="0" w:color="auto"/>
                                    <w:bottom w:val="none" w:sz="0" w:space="0" w:color="auto"/>
                                    <w:right w:val="none" w:sz="0" w:space="0" w:color="auto"/>
                                  </w:divBdr>
                                </w:div>
                                <w:div w:id="1219629910">
                                  <w:marLeft w:val="240"/>
                                  <w:marRight w:val="0"/>
                                  <w:marTop w:val="0"/>
                                  <w:marBottom w:val="0"/>
                                  <w:divBdr>
                                    <w:top w:val="none" w:sz="0" w:space="0" w:color="auto"/>
                                    <w:left w:val="none" w:sz="0" w:space="0" w:color="auto"/>
                                    <w:bottom w:val="none" w:sz="0" w:space="0" w:color="auto"/>
                                    <w:right w:val="none" w:sz="0" w:space="0" w:color="auto"/>
                                  </w:divBdr>
                                  <w:divsChild>
                                    <w:div w:id="392387775">
                                      <w:marLeft w:val="0"/>
                                      <w:marRight w:val="0"/>
                                      <w:marTop w:val="0"/>
                                      <w:marBottom w:val="0"/>
                                      <w:divBdr>
                                        <w:top w:val="none" w:sz="0" w:space="0" w:color="auto"/>
                                        <w:left w:val="none" w:sz="0" w:space="0" w:color="auto"/>
                                        <w:bottom w:val="none" w:sz="0" w:space="0" w:color="auto"/>
                                        <w:right w:val="none" w:sz="0" w:space="0" w:color="auto"/>
                                      </w:divBdr>
                                    </w:div>
                                    <w:div w:id="1933664591">
                                      <w:marLeft w:val="0"/>
                                      <w:marRight w:val="0"/>
                                      <w:marTop w:val="0"/>
                                      <w:marBottom w:val="0"/>
                                      <w:divBdr>
                                        <w:top w:val="none" w:sz="0" w:space="0" w:color="auto"/>
                                        <w:left w:val="none" w:sz="0" w:space="0" w:color="auto"/>
                                        <w:bottom w:val="none" w:sz="0" w:space="0" w:color="auto"/>
                                        <w:right w:val="none" w:sz="0" w:space="0" w:color="auto"/>
                                      </w:divBdr>
                                      <w:divsChild>
                                        <w:div w:id="771318930">
                                          <w:marLeft w:val="0"/>
                                          <w:marRight w:val="0"/>
                                          <w:marTop w:val="0"/>
                                          <w:marBottom w:val="0"/>
                                          <w:divBdr>
                                            <w:top w:val="none" w:sz="0" w:space="0" w:color="auto"/>
                                            <w:left w:val="none" w:sz="0" w:space="0" w:color="auto"/>
                                            <w:bottom w:val="none" w:sz="0" w:space="0" w:color="auto"/>
                                            <w:right w:val="none" w:sz="0" w:space="0" w:color="auto"/>
                                          </w:divBdr>
                                        </w:div>
                                        <w:div w:id="1485387300">
                                          <w:marLeft w:val="240"/>
                                          <w:marRight w:val="0"/>
                                          <w:marTop w:val="0"/>
                                          <w:marBottom w:val="0"/>
                                          <w:divBdr>
                                            <w:top w:val="none" w:sz="0" w:space="0" w:color="auto"/>
                                            <w:left w:val="none" w:sz="0" w:space="0" w:color="auto"/>
                                            <w:bottom w:val="none" w:sz="0" w:space="0" w:color="auto"/>
                                            <w:right w:val="none" w:sz="0" w:space="0" w:color="auto"/>
                                          </w:divBdr>
                                          <w:divsChild>
                                            <w:div w:id="1569144153">
                                              <w:marLeft w:val="0"/>
                                              <w:marRight w:val="0"/>
                                              <w:marTop w:val="0"/>
                                              <w:marBottom w:val="0"/>
                                              <w:divBdr>
                                                <w:top w:val="none" w:sz="0" w:space="0" w:color="auto"/>
                                                <w:left w:val="none" w:sz="0" w:space="0" w:color="auto"/>
                                                <w:bottom w:val="none" w:sz="0" w:space="0" w:color="auto"/>
                                                <w:right w:val="none" w:sz="0" w:space="0" w:color="auto"/>
                                              </w:divBdr>
                                            </w:div>
                                            <w:div w:id="573128087">
                                              <w:marLeft w:val="0"/>
                                              <w:marRight w:val="0"/>
                                              <w:marTop w:val="0"/>
                                              <w:marBottom w:val="0"/>
                                              <w:divBdr>
                                                <w:top w:val="none" w:sz="0" w:space="0" w:color="auto"/>
                                                <w:left w:val="none" w:sz="0" w:space="0" w:color="auto"/>
                                                <w:bottom w:val="none" w:sz="0" w:space="0" w:color="auto"/>
                                                <w:right w:val="none" w:sz="0" w:space="0" w:color="auto"/>
                                              </w:divBdr>
                                            </w:div>
                                          </w:divsChild>
                                        </w:div>
                                        <w:div w:id="174617838">
                                          <w:marLeft w:val="0"/>
                                          <w:marRight w:val="0"/>
                                          <w:marTop w:val="0"/>
                                          <w:marBottom w:val="0"/>
                                          <w:divBdr>
                                            <w:top w:val="none" w:sz="0" w:space="0" w:color="auto"/>
                                            <w:left w:val="none" w:sz="0" w:space="0" w:color="auto"/>
                                            <w:bottom w:val="none" w:sz="0" w:space="0" w:color="auto"/>
                                            <w:right w:val="none" w:sz="0" w:space="0" w:color="auto"/>
                                          </w:divBdr>
                                        </w:div>
                                      </w:divsChild>
                                    </w:div>
                                    <w:div w:id="985282809">
                                      <w:marLeft w:val="0"/>
                                      <w:marRight w:val="0"/>
                                      <w:marTop w:val="0"/>
                                      <w:marBottom w:val="0"/>
                                      <w:divBdr>
                                        <w:top w:val="none" w:sz="0" w:space="0" w:color="auto"/>
                                        <w:left w:val="none" w:sz="0" w:space="0" w:color="auto"/>
                                        <w:bottom w:val="none" w:sz="0" w:space="0" w:color="auto"/>
                                        <w:right w:val="none" w:sz="0" w:space="0" w:color="auto"/>
                                      </w:divBdr>
                                      <w:divsChild>
                                        <w:div w:id="1043096064">
                                          <w:marLeft w:val="0"/>
                                          <w:marRight w:val="0"/>
                                          <w:marTop w:val="0"/>
                                          <w:marBottom w:val="0"/>
                                          <w:divBdr>
                                            <w:top w:val="none" w:sz="0" w:space="0" w:color="auto"/>
                                            <w:left w:val="none" w:sz="0" w:space="0" w:color="auto"/>
                                            <w:bottom w:val="none" w:sz="0" w:space="0" w:color="auto"/>
                                            <w:right w:val="none" w:sz="0" w:space="0" w:color="auto"/>
                                          </w:divBdr>
                                        </w:div>
                                        <w:div w:id="1665551073">
                                          <w:marLeft w:val="240"/>
                                          <w:marRight w:val="0"/>
                                          <w:marTop w:val="0"/>
                                          <w:marBottom w:val="0"/>
                                          <w:divBdr>
                                            <w:top w:val="none" w:sz="0" w:space="0" w:color="auto"/>
                                            <w:left w:val="none" w:sz="0" w:space="0" w:color="auto"/>
                                            <w:bottom w:val="none" w:sz="0" w:space="0" w:color="auto"/>
                                            <w:right w:val="none" w:sz="0" w:space="0" w:color="auto"/>
                                          </w:divBdr>
                                          <w:divsChild>
                                            <w:div w:id="1237740130">
                                              <w:marLeft w:val="0"/>
                                              <w:marRight w:val="0"/>
                                              <w:marTop w:val="0"/>
                                              <w:marBottom w:val="0"/>
                                              <w:divBdr>
                                                <w:top w:val="none" w:sz="0" w:space="0" w:color="auto"/>
                                                <w:left w:val="none" w:sz="0" w:space="0" w:color="auto"/>
                                                <w:bottom w:val="none" w:sz="0" w:space="0" w:color="auto"/>
                                                <w:right w:val="none" w:sz="0" w:space="0" w:color="auto"/>
                                              </w:divBdr>
                                            </w:div>
                                          </w:divsChild>
                                        </w:div>
                                        <w:div w:id="101537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4828">
                                  <w:marLeft w:val="0"/>
                                  <w:marRight w:val="0"/>
                                  <w:marTop w:val="0"/>
                                  <w:marBottom w:val="0"/>
                                  <w:divBdr>
                                    <w:top w:val="none" w:sz="0" w:space="0" w:color="auto"/>
                                    <w:left w:val="none" w:sz="0" w:space="0" w:color="auto"/>
                                    <w:bottom w:val="none" w:sz="0" w:space="0" w:color="auto"/>
                                    <w:right w:val="none" w:sz="0" w:space="0" w:color="auto"/>
                                  </w:divBdr>
                                </w:div>
                              </w:divsChild>
                            </w:div>
                            <w:div w:id="694308957">
                              <w:marLeft w:val="0"/>
                              <w:marRight w:val="0"/>
                              <w:marTop w:val="0"/>
                              <w:marBottom w:val="0"/>
                              <w:divBdr>
                                <w:top w:val="none" w:sz="0" w:space="0" w:color="auto"/>
                                <w:left w:val="none" w:sz="0" w:space="0" w:color="auto"/>
                                <w:bottom w:val="none" w:sz="0" w:space="0" w:color="auto"/>
                                <w:right w:val="none" w:sz="0" w:space="0" w:color="auto"/>
                              </w:divBdr>
                              <w:divsChild>
                                <w:div w:id="340863215">
                                  <w:marLeft w:val="0"/>
                                  <w:marRight w:val="0"/>
                                  <w:marTop w:val="0"/>
                                  <w:marBottom w:val="0"/>
                                  <w:divBdr>
                                    <w:top w:val="none" w:sz="0" w:space="0" w:color="auto"/>
                                    <w:left w:val="none" w:sz="0" w:space="0" w:color="auto"/>
                                    <w:bottom w:val="none" w:sz="0" w:space="0" w:color="auto"/>
                                    <w:right w:val="none" w:sz="0" w:space="0" w:color="auto"/>
                                  </w:divBdr>
                                </w:div>
                                <w:div w:id="544148467">
                                  <w:marLeft w:val="240"/>
                                  <w:marRight w:val="0"/>
                                  <w:marTop w:val="0"/>
                                  <w:marBottom w:val="0"/>
                                  <w:divBdr>
                                    <w:top w:val="none" w:sz="0" w:space="0" w:color="auto"/>
                                    <w:left w:val="none" w:sz="0" w:space="0" w:color="auto"/>
                                    <w:bottom w:val="none" w:sz="0" w:space="0" w:color="auto"/>
                                    <w:right w:val="none" w:sz="0" w:space="0" w:color="auto"/>
                                  </w:divBdr>
                                  <w:divsChild>
                                    <w:div w:id="1767726183">
                                      <w:marLeft w:val="0"/>
                                      <w:marRight w:val="0"/>
                                      <w:marTop w:val="0"/>
                                      <w:marBottom w:val="0"/>
                                      <w:divBdr>
                                        <w:top w:val="none" w:sz="0" w:space="0" w:color="auto"/>
                                        <w:left w:val="none" w:sz="0" w:space="0" w:color="auto"/>
                                        <w:bottom w:val="none" w:sz="0" w:space="0" w:color="auto"/>
                                        <w:right w:val="none" w:sz="0" w:space="0" w:color="auto"/>
                                      </w:divBdr>
                                    </w:div>
                                    <w:div w:id="761725205">
                                      <w:marLeft w:val="0"/>
                                      <w:marRight w:val="0"/>
                                      <w:marTop w:val="0"/>
                                      <w:marBottom w:val="0"/>
                                      <w:divBdr>
                                        <w:top w:val="none" w:sz="0" w:space="0" w:color="auto"/>
                                        <w:left w:val="none" w:sz="0" w:space="0" w:color="auto"/>
                                        <w:bottom w:val="none" w:sz="0" w:space="0" w:color="auto"/>
                                        <w:right w:val="none" w:sz="0" w:space="0" w:color="auto"/>
                                      </w:divBdr>
                                      <w:divsChild>
                                        <w:div w:id="88621651">
                                          <w:marLeft w:val="0"/>
                                          <w:marRight w:val="0"/>
                                          <w:marTop w:val="0"/>
                                          <w:marBottom w:val="0"/>
                                          <w:divBdr>
                                            <w:top w:val="none" w:sz="0" w:space="0" w:color="auto"/>
                                            <w:left w:val="none" w:sz="0" w:space="0" w:color="auto"/>
                                            <w:bottom w:val="none" w:sz="0" w:space="0" w:color="auto"/>
                                            <w:right w:val="none" w:sz="0" w:space="0" w:color="auto"/>
                                          </w:divBdr>
                                        </w:div>
                                        <w:div w:id="1302887334">
                                          <w:marLeft w:val="240"/>
                                          <w:marRight w:val="0"/>
                                          <w:marTop w:val="0"/>
                                          <w:marBottom w:val="0"/>
                                          <w:divBdr>
                                            <w:top w:val="none" w:sz="0" w:space="0" w:color="auto"/>
                                            <w:left w:val="none" w:sz="0" w:space="0" w:color="auto"/>
                                            <w:bottom w:val="none" w:sz="0" w:space="0" w:color="auto"/>
                                            <w:right w:val="none" w:sz="0" w:space="0" w:color="auto"/>
                                          </w:divBdr>
                                          <w:divsChild>
                                            <w:div w:id="67000956">
                                              <w:marLeft w:val="0"/>
                                              <w:marRight w:val="0"/>
                                              <w:marTop w:val="0"/>
                                              <w:marBottom w:val="0"/>
                                              <w:divBdr>
                                                <w:top w:val="none" w:sz="0" w:space="0" w:color="auto"/>
                                                <w:left w:val="none" w:sz="0" w:space="0" w:color="auto"/>
                                                <w:bottom w:val="none" w:sz="0" w:space="0" w:color="auto"/>
                                                <w:right w:val="none" w:sz="0" w:space="0" w:color="auto"/>
                                              </w:divBdr>
                                            </w:div>
                                            <w:div w:id="1780492973">
                                              <w:marLeft w:val="0"/>
                                              <w:marRight w:val="0"/>
                                              <w:marTop w:val="0"/>
                                              <w:marBottom w:val="0"/>
                                              <w:divBdr>
                                                <w:top w:val="none" w:sz="0" w:space="0" w:color="auto"/>
                                                <w:left w:val="none" w:sz="0" w:space="0" w:color="auto"/>
                                                <w:bottom w:val="none" w:sz="0" w:space="0" w:color="auto"/>
                                                <w:right w:val="none" w:sz="0" w:space="0" w:color="auto"/>
                                              </w:divBdr>
                                            </w:div>
                                          </w:divsChild>
                                        </w:div>
                                        <w:div w:id="1158109148">
                                          <w:marLeft w:val="0"/>
                                          <w:marRight w:val="0"/>
                                          <w:marTop w:val="0"/>
                                          <w:marBottom w:val="0"/>
                                          <w:divBdr>
                                            <w:top w:val="none" w:sz="0" w:space="0" w:color="auto"/>
                                            <w:left w:val="none" w:sz="0" w:space="0" w:color="auto"/>
                                            <w:bottom w:val="none" w:sz="0" w:space="0" w:color="auto"/>
                                            <w:right w:val="none" w:sz="0" w:space="0" w:color="auto"/>
                                          </w:divBdr>
                                        </w:div>
                                      </w:divsChild>
                                    </w:div>
                                    <w:div w:id="2005432599">
                                      <w:marLeft w:val="0"/>
                                      <w:marRight w:val="0"/>
                                      <w:marTop w:val="0"/>
                                      <w:marBottom w:val="0"/>
                                      <w:divBdr>
                                        <w:top w:val="none" w:sz="0" w:space="0" w:color="auto"/>
                                        <w:left w:val="none" w:sz="0" w:space="0" w:color="auto"/>
                                        <w:bottom w:val="none" w:sz="0" w:space="0" w:color="auto"/>
                                        <w:right w:val="none" w:sz="0" w:space="0" w:color="auto"/>
                                      </w:divBdr>
                                      <w:divsChild>
                                        <w:div w:id="434134711">
                                          <w:marLeft w:val="0"/>
                                          <w:marRight w:val="0"/>
                                          <w:marTop w:val="0"/>
                                          <w:marBottom w:val="0"/>
                                          <w:divBdr>
                                            <w:top w:val="none" w:sz="0" w:space="0" w:color="auto"/>
                                            <w:left w:val="none" w:sz="0" w:space="0" w:color="auto"/>
                                            <w:bottom w:val="none" w:sz="0" w:space="0" w:color="auto"/>
                                            <w:right w:val="none" w:sz="0" w:space="0" w:color="auto"/>
                                          </w:divBdr>
                                        </w:div>
                                        <w:div w:id="954948027">
                                          <w:marLeft w:val="240"/>
                                          <w:marRight w:val="0"/>
                                          <w:marTop w:val="0"/>
                                          <w:marBottom w:val="0"/>
                                          <w:divBdr>
                                            <w:top w:val="none" w:sz="0" w:space="0" w:color="auto"/>
                                            <w:left w:val="none" w:sz="0" w:space="0" w:color="auto"/>
                                            <w:bottom w:val="none" w:sz="0" w:space="0" w:color="auto"/>
                                            <w:right w:val="none" w:sz="0" w:space="0" w:color="auto"/>
                                          </w:divBdr>
                                          <w:divsChild>
                                            <w:div w:id="628439866">
                                              <w:marLeft w:val="0"/>
                                              <w:marRight w:val="0"/>
                                              <w:marTop w:val="0"/>
                                              <w:marBottom w:val="0"/>
                                              <w:divBdr>
                                                <w:top w:val="none" w:sz="0" w:space="0" w:color="auto"/>
                                                <w:left w:val="none" w:sz="0" w:space="0" w:color="auto"/>
                                                <w:bottom w:val="none" w:sz="0" w:space="0" w:color="auto"/>
                                                <w:right w:val="none" w:sz="0" w:space="0" w:color="auto"/>
                                              </w:divBdr>
                                            </w:div>
                                          </w:divsChild>
                                        </w:div>
                                        <w:div w:id="194446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27560">
                                  <w:marLeft w:val="0"/>
                                  <w:marRight w:val="0"/>
                                  <w:marTop w:val="0"/>
                                  <w:marBottom w:val="0"/>
                                  <w:divBdr>
                                    <w:top w:val="none" w:sz="0" w:space="0" w:color="auto"/>
                                    <w:left w:val="none" w:sz="0" w:space="0" w:color="auto"/>
                                    <w:bottom w:val="none" w:sz="0" w:space="0" w:color="auto"/>
                                    <w:right w:val="none" w:sz="0" w:space="0" w:color="auto"/>
                                  </w:divBdr>
                                </w:div>
                              </w:divsChild>
                            </w:div>
                            <w:div w:id="1128014363">
                              <w:marLeft w:val="0"/>
                              <w:marRight w:val="0"/>
                              <w:marTop w:val="0"/>
                              <w:marBottom w:val="0"/>
                              <w:divBdr>
                                <w:top w:val="none" w:sz="0" w:space="0" w:color="auto"/>
                                <w:left w:val="none" w:sz="0" w:space="0" w:color="auto"/>
                                <w:bottom w:val="none" w:sz="0" w:space="0" w:color="auto"/>
                                <w:right w:val="none" w:sz="0" w:space="0" w:color="auto"/>
                              </w:divBdr>
                              <w:divsChild>
                                <w:div w:id="469129414">
                                  <w:marLeft w:val="0"/>
                                  <w:marRight w:val="0"/>
                                  <w:marTop w:val="0"/>
                                  <w:marBottom w:val="0"/>
                                  <w:divBdr>
                                    <w:top w:val="none" w:sz="0" w:space="0" w:color="auto"/>
                                    <w:left w:val="none" w:sz="0" w:space="0" w:color="auto"/>
                                    <w:bottom w:val="none" w:sz="0" w:space="0" w:color="auto"/>
                                    <w:right w:val="none" w:sz="0" w:space="0" w:color="auto"/>
                                  </w:divBdr>
                                </w:div>
                                <w:div w:id="850796043">
                                  <w:marLeft w:val="240"/>
                                  <w:marRight w:val="0"/>
                                  <w:marTop w:val="0"/>
                                  <w:marBottom w:val="0"/>
                                  <w:divBdr>
                                    <w:top w:val="none" w:sz="0" w:space="0" w:color="auto"/>
                                    <w:left w:val="none" w:sz="0" w:space="0" w:color="auto"/>
                                    <w:bottom w:val="none" w:sz="0" w:space="0" w:color="auto"/>
                                    <w:right w:val="none" w:sz="0" w:space="0" w:color="auto"/>
                                  </w:divBdr>
                                  <w:divsChild>
                                    <w:div w:id="1214536420">
                                      <w:marLeft w:val="0"/>
                                      <w:marRight w:val="0"/>
                                      <w:marTop w:val="0"/>
                                      <w:marBottom w:val="0"/>
                                      <w:divBdr>
                                        <w:top w:val="none" w:sz="0" w:space="0" w:color="auto"/>
                                        <w:left w:val="none" w:sz="0" w:space="0" w:color="auto"/>
                                        <w:bottom w:val="none" w:sz="0" w:space="0" w:color="auto"/>
                                        <w:right w:val="none" w:sz="0" w:space="0" w:color="auto"/>
                                      </w:divBdr>
                                    </w:div>
                                    <w:div w:id="1722636910">
                                      <w:marLeft w:val="0"/>
                                      <w:marRight w:val="0"/>
                                      <w:marTop w:val="0"/>
                                      <w:marBottom w:val="0"/>
                                      <w:divBdr>
                                        <w:top w:val="none" w:sz="0" w:space="0" w:color="auto"/>
                                        <w:left w:val="none" w:sz="0" w:space="0" w:color="auto"/>
                                        <w:bottom w:val="none" w:sz="0" w:space="0" w:color="auto"/>
                                        <w:right w:val="none" w:sz="0" w:space="0" w:color="auto"/>
                                      </w:divBdr>
                                      <w:divsChild>
                                        <w:div w:id="315695315">
                                          <w:marLeft w:val="0"/>
                                          <w:marRight w:val="0"/>
                                          <w:marTop w:val="0"/>
                                          <w:marBottom w:val="0"/>
                                          <w:divBdr>
                                            <w:top w:val="none" w:sz="0" w:space="0" w:color="auto"/>
                                            <w:left w:val="none" w:sz="0" w:space="0" w:color="auto"/>
                                            <w:bottom w:val="none" w:sz="0" w:space="0" w:color="auto"/>
                                            <w:right w:val="none" w:sz="0" w:space="0" w:color="auto"/>
                                          </w:divBdr>
                                        </w:div>
                                        <w:div w:id="1624262272">
                                          <w:marLeft w:val="240"/>
                                          <w:marRight w:val="0"/>
                                          <w:marTop w:val="0"/>
                                          <w:marBottom w:val="0"/>
                                          <w:divBdr>
                                            <w:top w:val="none" w:sz="0" w:space="0" w:color="auto"/>
                                            <w:left w:val="none" w:sz="0" w:space="0" w:color="auto"/>
                                            <w:bottom w:val="none" w:sz="0" w:space="0" w:color="auto"/>
                                            <w:right w:val="none" w:sz="0" w:space="0" w:color="auto"/>
                                          </w:divBdr>
                                          <w:divsChild>
                                            <w:div w:id="1032878976">
                                              <w:marLeft w:val="0"/>
                                              <w:marRight w:val="0"/>
                                              <w:marTop w:val="0"/>
                                              <w:marBottom w:val="0"/>
                                              <w:divBdr>
                                                <w:top w:val="none" w:sz="0" w:space="0" w:color="auto"/>
                                                <w:left w:val="none" w:sz="0" w:space="0" w:color="auto"/>
                                                <w:bottom w:val="none" w:sz="0" w:space="0" w:color="auto"/>
                                                <w:right w:val="none" w:sz="0" w:space="0" w:color="auto"/>
                                              </w:divBdr>
                                            </w:div>
                                            <w:div w:id="423428565">
                                              <w:marLeft w:val="0"/>
                                              <w:marRight w:val="0"/>
                                              <w:marTop w:val="0"/>
                                              <w:marBottom w:val="0"/>
                                              <w:divBdr>
                                                <w:top w:val="none" w:sz="0" w:space="0" w:color="auto"/>
                                                <w:left w:val="none" w:sz="0" w:space="0" w:color="auto"/>
                                                <w:bottom w:val="none" w:sz="0" w:space="0" w:color="auto"/>
                                                <w:right w:val="none" w:sz="0" w:space="0" w:color="auto"/>
                                              </w:divBdr>
                                            </w:div>
                                          </w:divsChild>
                                        </w:div>
                                        <w:div w:id="1073622012">
                                          <w:marLeft w:val="0"/>
                                          <w:marRight w:val="0"/>
                                          <w:marTop w:val="0"/>
                                          <w:marBottom w:val="0"/>
                                          <w:divBdr>
                                            <w:top w:val="none" w:sz="0" w:space="0" w:color="auto"/>
                                            <w:left w:val="none" w:sz="0" w:space="0" w:color="auto"/>
                                            <w:bottom w:val="none" w:sz="0" w:space="0" w:color="auto"/>
                                            <w:right w:val="none" w:sz="0" w:space="0" w:color="auto"/>
                                          </w:divBdr>
                                        </w:div>
                                      </w:divsChild>
                                    </w:div>
                                    <w:div w:id="1684699416">
                                      <w:marLeft w:val="0"/>
                                      <w:marRight w:val="0"/>
                                      <w:marTop w:val="0"/>
                                      <w:marBottom w:val="0"/>
                                      <w:divBdr>
                                        <w:top w:val="none" w:sz="0" w:space="0" w:color="auto"/>
                                        <w:left w:val="none" w:sz="0" w:space="0" w:color="auto"/>
                                        <w:bottom w:val="none" w:sz="0" w:space="0" w:color="auto"/>
                                        <w:right w:val="none" w:sz="0" w:space="0" w:color="auto"/>
                                      </w:divBdr>
                                      <w:divsChild>
                                        <w:div w:id="1495223056">
                                          <w:marLeft w:val="0"/>
                                          <w:marRight w:val="0"/>
                                          <w:marTop w:val="0"/>
                                          <w:marBottom w:val="0"/>
                                          <w:divBdr>
                                            <w:top w:val="none" w:sz="0" w:space="0" w:color="auto"/>
                                            <w:left w:val="none" w:sz="0" w:space="0" w:color="auto"/>
                                            <w:bottom w:val="none" w:sz="0" w:space="0" w:color="auto"/>
                                            <w:right w:val="none" w:sz="0" w:space="0" w:color="auto"/>
                                          </w:divBdr>
                                        </w:div>
                                        <w:div w:id="106119327">
                                          <w:marLeft w:val="240"/>
                                          <w:marRight w:val="0"/>
                                          <w:marTop w:val="0"/>
                                          <w:marBottom w:val="0"/>
                                          <w:divBdr>
                                            <w:top w:val="none" w:sz="0" w:space="0" w:color="auto"/>
                                            <w:left w:val="none" w:sz="0" w:space="0" w:color="auto"/>
                                            <w:bottom w:val="none" w:sz="0" w:space="0" w:color="auto"/>
                                            <w:right w:val="none" w:sz="0" w:space="0" w:color="auto"/>
                                          </w:divBdr>
                                          <w:divsChild>
                                            <w:div w:id="871916107">
                                              <w:marLeft w:val="0"/>
                                              <w:marRight w:val="0"/>
                                              <w:marTop w:val="0"/>
                                              <w:marBottom w:val="0"/>
                                              <w:divBdr>
                                                <w:top w:val="none" w:sz="0" w:space="0" w:color="auto"/>
                                                <w:left w:val="none" w:sz="0" w:space="0" w:color="auto"/>
                                                <w:bottom w:val="none" w:sz="0" w:space="0" w:color="auto"/>
                                                <w:right w:val="none" w:sz="0" w:space="0" w:color="auto"/>
                                              </w:divBdr>
                                            </w:div>
                                          </w:divsChild>
                                        </w:div>
                                        <w:div w:id="8504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239">
                                  <w:marLeft w:val="0"/>
                                  <w:marRight w:val="0"/>
                                  <w:marTop w:val="0"/>
                                  <w:marBottom w:val="0"/>
                                  <w:divBdr>
                                    <w:top w:val="none" w:sz="0" w:space="0" w:color="auto"/>
                                    <w:left w:val="none" w:sz="0" w:space="0" w:color="auto"/>
                                    <w:bottom w:val="none" w:sz="0" w:space="0" w:color="auto"/>
                                    <w:right w:val="none" w:sz="0" w:space="0" w:color="auto"/>
                                  </w:divBdr>
                                </w:div>
                              </w:divsChild>
                            </w:div>
                            <w:div w:id="837816891">
                              <w:marLeft w:val="0"/>
                              <w:marRight w:val="0"/>
                              <w:marTop w:val="0"/>
                              <w:marBottom w:val="0"/>
                              <w:divBdr>
                                <w:top w:val="none" w:sz="0" w:space="0" w:color="auto"/>
                                <w:left w:val="none" w:sz="0" w:space="0" w:color="auto"/>
                                <w:bottom w:val="none" w:sz="0" w:space="0" w:color="auto"/>
                                <w:right w:val="none" w:sz="0" w:space="0" w:color="auto"/>
                              </w:divBdr>
                              <w:divsChild>
                                <w:div w:id="1740711279">
                                  <w:marLeft w:val="0"/>
                                  <w:marRight w:val="0"/>
                                  <w:marTop w:val="0"/>
                                  <w:marBottom w:val="0"/>
                                  <w:divBdr>
                                    <w:top w:val="none" w:sz="0" w:space="0" w:color="auto"/>
                                    <w:left w:val="none" w:sz="0" w:space="0" w:color="auto"/>
                                    <w:bottom w:val="none" w:sz="0" w:space="0" w:color="auto"/>
                                    <w:right w:val="none" w:sz="0" w:space="0" w:color="auto"/>
                                  </w:divBdr>
                                </w:div>
                                <w:div w:id="722555727">
                                  <w:marLeft w:val="240"/>
                                  <w:marRight w:val="0"/>
                                  <w:marTop w:val="0"/>
                                  <w:marBottom w:val="0"/>
                                  <w:divBdr>
                                    <w:top w:val="none" w:sz="0" w:space="0" w:color="auto"/>
                                    <w:left w:val="none" w:sz="0" w:space="0" w:color="auto"/>
                                    <w:bottom w:val="none" w:sz="0" w:space="0" w:color="auto"/>
                                    <w:right w:val="none" w:sz="0" w:space="0" w:color="auto"/>
                                  </w:divBdr>
                                  <w:divsChild>
                                    <w:div w:id="876546371">
                                      <w:marLeft w:val="0"/>
                                      <w:marRight w:val="0"/>
                                      <w:marTop w:val="0"/>
                                      <w:marBottom w:val="0"/>
                                      <w:divBdr>
                                        <w:top w:val="none" w:sz="0" w:space="0" w:color="auto"/>
                                        <w:left w:val="none" w:sz="0" w:space="0" w:color="auto"/>
                                        <w:bottom w:val="none" w:sz="0" w:space="0" w:color="auto"/>
                                        <w:right w:val="none" w:sz="0" w:space="0" w:color="auto"/>
                                      </w:divBdr>
                                    </w:div>
                                    <w:div w:id="43218913">
                                      <w:marLeft w:val="0"/>
                                      <w:marRight w:val="0"/>
                                      <w:marTop w:val="0"/>
                                      <w:marBottom w:val="0"/>
                                      <w:divBdr>
                                        <w:top w:val="none" w:sz="0" w:space="0" w:color="auto"/>
                                        <w:left w:val="none" w:sz="0" w:space="0" w:color="auto"/>
                                        <w:bottom w:val="none" w:sz="0" w:space="0" w:color="auto"/>
                                        <w:right w:val="none" w:sz="0" w:space="0" w:color="auto"/>
                                      </w:divBdr>
                                      <w:divsChild>
                                        <w:div w:id="1738278842">
                                          <w:marLeft w:val="0"/>
                                          <w:marRight w:val="0"/>
                                          <w:marTop w:val="0"/>
                                          <w:marBottom w:val="0"/>
                                          <w:divBdr>
                                            <w:top w:val="none" w:sz="0" w:space="0" w:color="auto"/>
                                            <w:left w:val="none" w:sz="0" w:space="0" w:color="auto"/>
                                            <w:bottom w:val="none" w:sz="0" w:space="0" w:color="auto"/>
                                            <w:right w:val="none" w:sz="0" w:space="0" w:color="auto"/>
                                          </w:divBdr>
                                        </w:div>
                                        <w:div w:id="958335312">
                                          <w:marLeft w:val="240"/>
                                          <w:marRight w:val="0"/>
                                          <w:marTop w:val="0"/>
                                          <w:marBottom w:val="0"/>
                                          <w:divBdr>
                                            <w:top w:val="none" w:sz="0" w:space="0" w:color="auto"/>
                                            <w:left w:val="none" w:sz="0" w:space="0" w:color="auto"/>
                                            <w:bottom w:val="none" w:sz="0" w:space="0" w:color="auto"/>
                                            <w:right w:val="none" w:sz="0" w:space="0" w:color="auto"/>
                                          </w:divBdr>
                                          <w:divsChild>
                                            <w:div w:id="1863126674">
                                              <w:marLeft w:val="0"/>
                                              <w:marRight w:val="0"/>
                                              <w:marTop w:val="0"/>
                                              <w:marBottom w:val="0"/>
                                              <w:divBdr>
                                                <w:top w:val="none" w:sz="0" w:space="0" w:color="auto"/>
                                                <w:left w:val="none" w:sz="0" w:space="0" w:color="auto"/>
                                                <w:bottom w:val="none" w:sz="0" w:space="0" w:color="auto"/>
                                                <w:right w:val="none" w:sz="0" w:space="0" w:color="auto"/>
                                              </w:divBdr>
                                            </w:div>
                                            <w:div w:id="2115243554">
                                              <w:marLeft w:val="0"/>
                                              <w:marRight w:val="0"/>
                                              <w:marTop w:val="0"/>
                                              <w:marBottom w:val="0"/>
                                              <w:divBdr>
                                                <w:top w:val="none" w:sz="0" w:space="0" w:color="auto"/>
                                                <w:left w:val="none" w:sz="0" w:space="0" w:color="auto"/>
                                                <w:bottom w:val="none" w:sz="0" w:space="0" w:color="auto"/>
                                                <w:right w:val="none" w:sz="0" w:space="0" w:color="auto"/>
                                              </w:divBdr>
                                            </w:div>
                                          </w:divsChild>
                                        </w:div>
                                        <w:div w:id="1022589720">
                                          <w:marLeft w:val="0"/>
                                          <w:marRight w:val="0"/>
                                          <w:marTop w:val="0"/>
                                          <w:marBottom w:val="0"/>
                                          <w:divBdr>
                                            <w:top w:val="none" w:sz="0" w:space="0" w:color="auto"/>
                                            <w:left w:val="none" w:sz="0" w:space="0" w:color="auto"/>
                                            <w:bottom w:val="none" w:sz="0" w:space="0" w:color="auto"/>
                                            <w:right w:val="none" w:sz="0" w:space="0" w:color="auto"/>
                                          </w:divBdr>
                                        </w:div>
                                      </w:divsChild>
                                    </w:div>
                                    <w:div w:id="220487107">
                                      <w:marLeft w:val="0"/>
                                      <w:marRight w:val="0"/>
                                      <w:marTop w:val="0"/>
                                      <w:marBottom w:val="0"/>
                                      <w:divBdr>
                                        <w:top w:val="none" w:sz="0" w:space="0" w:color="auto"/>
                                        <w:left w:val="none" w:sz="0" w:space="0" w:color="auto"/>
                                        <w:bottom w:val="none" w:sz="0" w:space="0" w:color="auto"/>
                                        <w:right w:val="none" w:sz="0" w:space="0" w:color="auto"/>
                                      </w:divBdr>
                                      <w:divsChild>
                                        <w:div w:id="440758551">
                                          <w:marLeft w:val="0"/>
                                          <w:marRight w:val="0"/>
                                          <w:marTop w:val="0"/>
                                          <w:marBottom w:val="0"/>
                                          <w:divBdr>
                                            <w:top w:val="none" w:sz="0" w:space="0" w:color="auto"/>
                                            <w:left w:val="none" w:sz="0" w:space="0" w:color="auto"/>
                                            <w:bottom w:val="none" w:sz="0" w:space="0" w:color="auto"/>
                                            <w:right w:val="none" w:sz="0" w:space="0" w:color="auto"/>
                                          </w:divBdr>
                                        </w:div>
                                        <w:div w:id="1004095013">
                                          <w:marLeft w:val="240"/>
                                          <w:marRight w:val="0"/>
                                          <w:marTop w:val="0"/>
                                          <w:marBottom w:val="0"/>
                                          <w:divBdr>
                                            <w:top w:val="none" w:sz="0" w:space="0" w:color="auto"/>
                                            <w:left w:val="none" w:sz="0" w:space="0" w:color="auto"/>
                                            <w:bottom w:val="none" w:sz="0" w:space="0" w:color="auto"/>
                                            <w:right w:val="none" w:sz="0" w:space="0" w:color="auto"/>
                                          </w:divBdr>
                                          <w:divsChild>
                                            <w:div w:id="886573405">
                                              <w:marLeft w:val="0"/>
                                              <w:marRight w:val="0"/>
                                              <w:marTop w:val="0"/>
                                              <w:marBottom w:val="0"/>
                                              <w:divBdr>
                                                <w:top w:val="none" w:sz="0" w:space="0" w:color="auto"/>
                                                <w:left w:val="none" w:sz="0" w:space="0" w:color="auto"/>
                                                <w:bottom w:val="none" w:sz="0" w:space="0" w:color="auto"/>
                                                <w:right w:val="none" w:sz="0" w:space="0" w:color="auto"/>
                                              </w:divBdr>
                                            </w:div>
                                          </w:divsChild>
                                        </w:div>
                                        <w:div w:id="4529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98425">
                                  <w:marLeft w:val="0"/>
                                  <w:marRight w:val="0"/>
                                  <w:marTop w:val="0"/>
                                  <w:marBottom w:val="0"/>
                                  <w:divBdr>
                                    <w:top w:val="none" w:sz="0" w:space="0" w:color="auto"/>
                                    <w:left w:val="none" w:sz="0" w:space="0" w:color="auto"/>
                                    <w:bottom w:val="none" w:sz="0" w:space="0" w:color="auto"/>
                                    <w:right w:val="none" w:sz="0" w:space="0" w:color="auto"/>
                                  </w:divBdr>
                                </w:div>
                              </w:divsChild>
                            </w:div>
                            <w:div w:id="861279972">
                              <w:marLeft w:val="0"/>
                              <w:marRight w:val="0"/>
                              <w:marTop w:val="0"/>
                              <w:marBottom w:val="0"/>
                              <w:divBdr>
                                <w:top w:val="none" w:sz="0" w:space="0" w:color="auto"/>
                                <w:left w:val="none" w:sz="0" w:space="0" w:color="auto"/>
                                <w:bottom w:val="none" w:sz="0" w:space="0" w:color="auto"/>
                                <w:right w:val="none" w:sz="0" w:space="0" w:color="auto"/>
                              </w:divBdr>
                              <w:divsChild>
                                <w:div w:id="1678076701">
                                  <w:marLeft w:val="0"/>
                                  <w:marRight w:val="0"/>
                                  <w:marTop w:val="0"/>
                                  <w:marBottom w:val="0"/>
                                  <w:divBdr>
                                    <w:top w:val="none" w:sz="0" w:space="0" w:color="auto"/>
                                    <w:left w:val="none" w:sz="0" w:space="0" w:color="auto"/>
                                    <w:bottom w:val="none" w:sz="0" w:space="0" w:color="auto"/>
                                    <w:right w:val="none" w:sz="0" w:space="0" w:color="auto"/>
                                  </w:divBdr>
                                </w:div>
                                <w:div w:id="931205678">
                                  <w:marLeft w:val="240"/>
                                  <w:marRight w:val="0"/>
                                  <w:marTop w:val="0"/>
                                  <w:marBottom w:val="0"/>
                                  <w:divBdr>
                                    <w:top w:val="none" w:sz="0" w:space="0" w:color="auto"/>
                                    <w:left w:val="none" w:sz="0" w:space="0" w:color="auto"/>
                                    <w:bottom w:val="none" w:sz="0" w:space="0" w:color="auto"/>
                                    <w:right w:val="none" w:sz="0" w:space="0" w:color="auto"/>
                                  </w:divBdr>
                                  <w:divsChild>
                                    <w:div w:id="1666088749">
                                      <w:marLeft w:val="0"/>
                                      <w:marRight w:val="0"/>
                                      <w:marTop w:val="0"/>
                                      <w:marBottom w:val="0"/>
                                      <w:divBdr>
                                        <w:top w:val="none" w:sz="0" w:space="0" w:color="auto"/>
                                        <w:left w:val="none" w:sz="0" w:space="0" w:color="auto"/>
                                        <w:bottom w:val="none" w:sz="0" w:space="0" w:color="auto"/>
                                        <w:right w:val="none" w:sz="0" w:space="0" w:color="auto"/>
                                      </w:divBdr>
                                    </w:div>
                                    <w:div w:id="1107508461">
                                      <w:marLeft w:val="0"/>
                                      <w:marRight w:val="0"/>
                                      <w:marTop w:val="0"/>
                                      <w:marBottom w:val="0"/>
                                      <w:divBdr>
                                        <w:top w:val="none" w:sz="0" w:space="0" w:color="auto"/>
                                        <w:left w:val="none" w:sz="0" w:space="0" w:color="auto"/>
                                        <w:bottom w:val="none" w:sz="0" w:space="0" w:color="auto"/>
                                        <w:right w:val="none" w:sz="0" w:space="0" w:color="auto"/>
                                      </w:divBdr>
                                      <w:divsChild>
                                        <w:div w:id="578558913">
                                          <w:marLeft w:val="0"/>
                                          <w:marRight w:val="0"/>
                                          <w:marTop w:val="0"/>
                                          <w:marBottom w:val="0"/>
                                          <w:divBdr>
                                            <w:top w:val="none" w:sz="0" w:space="0" w:color="auto"/>
                                            <w:left w:val="none" w:sz="0" w:space="0" w:color="auto"/>
                                            <w:bottom w:val="none" w:sz="0" w:space="0" w:color="auto"/>
                                            <w:right w:val="none" w:sz="0" w:space="0" w:color="auto"/>
                                          </w:divBdr>
                                        </w:div>
                                        <w:div w:id="39715997">
                                          <w:marLeft w:val="240"/>
                                          <w:marRight w:val="0"/>
                                          <w:marTop w:val="0"/>
                                          <w:marBottom w:val="0"/>
                                          <w:divBdr>
                                            <w:top w:val="none" w:sz="0" w:space="0" w:color="auto"/>
                                            <w:left w:val="none" w:sz="0" w:space="0" w:color="auto"/>
                                            <w:bottom w:val="none" w:sz="0" w:space="0" w:color="auto"/>
                                            <w:right w:val="none" w:sz="0" w:space="0" w:color="auto"/>
                                          </w:divBdr>
                                          <w:divsChild>
                                            <w:div w:id="1117215759">
                                              <w:marLeft w:val="0"/>
                                              <w:marRight w:val="0"/>
                                              <w:marTop w:val="0"/>
                                              <w:marBottom w:val="0"/>
                                              <w:divBdr>
                                                <w:top w:val="none" w:sz="0" w:space="0" w:color="auto"/>
                                                <w:left w:val="none" w:sz="0" w:space="0" w:color="auto"/>
                                                <w:bottom w:val="none" w:sz="0" w:space="0" w:color="auto"/>
                                                <w:right w:val="none" w:sz="0" w:space="0" w:color="auto"/>
                                              </w:divBdr>
                                            </w:div>
                                            <w:div w:id="1494174608">
                                              <w:marLeft w:val="0"/>
                                              <w:marRight w:val="0"/>
                                              <w:marTop w:val="0"/>
                                              <w:marBottom w:val="0"/>
                                              <w:divBdr>
                                                <w:top w:val="none" w:sz="0" w:space="0" w:color="auto"/>
                                                <w:left w:val="none" w:sz="0" w:space="0" w:color="auto"/>
                                                <w:bottom w:val="none" w:sz="0" w:space="0" w:color="auto"/>
                                                <w:right w:val="none" w:sz="0" w:space="0" w:color="auto"/>
                                              </w:divBdr>
                                            </w:div>
                                          </w:divsChild>
                                        </w:div>
                                        <w:div w:id="224074442">
                                          <w:marLeft w:val="0"/>
                                          <w:marRight w:val="0"/>
                                          <w:marTop w:val="0"/>
                                          <w:marBottom w:val="0"/>
                                          <w:divBdr>
                                            <w:top w:val="none" w:sz="0" w:space="0" w:color="auto"/>
                                            <w:left w:val="none" w:sz="0" w:space="0" w:color="auto"/>
                                            <w:bottom w:val="none" w:sz="0" w:space="0" w:color="auto"/>
                                            <w:right w:val="none" w:sz="0" w:space="0" w:color="auto"/>
                                          </w:divBdr>
                                        </w:div>
                                      </w:divsChild>
                                    </w:div>
                                    <w:div w:id="736899600">
                                      <w:marLeft w:val="0"/>
                                      <w:marRight w:val="0"/>
                                      <w:marTop w:val="0"/>
                                      <w:marBottom w:val="0"/>
                                      <w:divBdr>
                                        <w:top w:val="none" w:sz="0" w:space="0" w:color="auto"/>
                                        <w:left w:val="none" w:sz="0" w:space="0" w:color="auto"/>
                                        <w:bottom w:val="none" w:sz="0" w:space="0" w:color="auto"/>
                                        <w:right w:val="none" w:sz="0" w:space="0" w:color="auto"/>
                                      </w:divBdr>
                                      <w:divsChild>
                                        <w:div w:id="1803889869">
                                          <w:marLeft w:val="0"/>
                                          <w:marRight w:val="0"/>
                                          <w:marTop w:val="0"/>
                                          <w:marBottom w:val="0"/>
                                          <w:divBdr>
                                            <w:top w:val="none" w:sz="0" w:space="0" w:color="auto"/>
                                            <w:left w:val="none" w:sz="0" w:space="0" w:color="auto"/>
                                            <w:bottom w:val="none" w:sz="0" w:space="0" w:color="auto"/>
                                            <w:right w:val="none" w:sz="0" w:space="0" w:color="auto"/>
                                          </w:divBdr>
                                        </w:div>
                                        <w:div w:id="1811903192">
                                          <w:marLeft w:val="240"/>
                                          <w:marRight w:val="0"/>
                                          <w:marTop w:val="0"/>
                                          <w:marBottom w:val="0"/>
                                          <w:divBdr>
                                            <w:top w:val="none" w:sz="0" w:space="0" w:color="auto"/>
                                            <w:left w:val="none" w:sz="0" w:space="0" w:color="auto"/>
                                            <w:bottom w:val="none" w:sz="0" w:space="0" w:color="auto"/>
                                            <w:right w:val="none" w:sz="0" w:space="0" w:color="auto"/>
                                          </w:divBdr>
                                          <w:divsChild>
                                            <w:div w:id="1295141883">
                                              <w:marLeft w:val="0"/>
                                              <w:marRight w:val="0"/>
                                              <w:marTop w:val="0"/>
                                              <w:marBottom w:val="0"/>
                                              <w:divBdr>
                                                <w:top w:val="none" w:sz="0" w:space="0" w:color="auto"/>
                                                <w:left w:val="none" w:sz="0" w:space="0" w:color="auto"/>
                                                <w:bottom w:val="none" w:sz="0" w:space="0" w:color="auto"/>
                                                <w:right w:val="none" w:sz="0" w:space="0" w:color="auto"/>
                                              </w:divBdr>
                                            </w:div>
                                          </w:divsChild>
                                        </w:div>
                                        <w:div w:id="17178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408">
                                  <w:marLeft w:val="0"/>
                                  <w:marRight w:val="0"/>
                                  <w:marTop w:val="0"/>
                                  <w:marBottom w:val="0"/>
                                  <w:divBdr>
                                    <w:top w:val="none" w:sz="0" w:space="0" w:color="auto"/>
                                    <w:left w:val="none" w:sz="0" w:space="0" w:color="auto"/>
                                    <w:bottom w:val="none" w:sz="0" w:space="0" w:color="auto"/>
                                    <w:right w:val="none" w:sz="0" w:space="0" w:color="auto"/>
                                  </w:divBdr>
                                </w:div>
                              </w:divsChild>
                            </w:div>
                            <w:div w:id="88082574">
                              <w:marLeft w:val="0"/>
                              <w:marRight w:val="0"/>
                              <w:marTop w:val="0"/>
                              <w:marBottom w:val="0"/>
                              <w:divBdr>
                                <w:top w:val="none" w:sz="0" w:space="0" w:color="auto"/>
                                <w:left w:val="none" w:sz="0" w:space="0" w:color="auto"/>
                                <w:bottom w:val="none" w:sz="0" w:space="0" w:color="auto"/>
                                <w:right w:val="none" w:sz="0" w:space="0" w:color="auto"/>
                              </w:divBdr>
                              <w:divsChild>
                                <w:div w:id="824202289">
                                  <w:marLeft w:val="0"/>
                                  <w:marRight w:val="0"/>
                                  <w:marTop w:val="0"/>
                                  <w:marBottom w:val="0"/>
                                  <w:divBdr>
                                    <w:top w:val="none" w:sz="0" w:space="0" w:color="auto"/>
                                    <w:left w:val="none" w:sz="0" w:space="0" w:color="auto"/>
                                    <w:bottom w:val="none" w:sz="0" w:space="0" w:color="auto"/>
                                    <w:right w:val="none" w:sz="0" w:space="0" w:color="auto"/>
                                  </w:divBdr>
                                </w:div>
                                <w:div w:id="307973797">
                                  <w:marLeft w:val="240"/>
                                  <w:marRight w:val="0"/>
                                  <w:marTop w:val="0"/>
                                  <w:marBottom w:val="0"/>
                                  <w:divBdr>
                                    <w:top w:val="none" w:sz="0" w:space="0" w:color="auto"/>
                                    <w:left w:val="none" w:sz="0" w:space="0" w:color="auto"/>
                                    <w:bottom w:val="none" w:sz="0" w:space="0" w:color="auto"/>
                                    <w:right w:val="none" w:sz="0" w:space="0" w:color="auto"/>
                                  </w:divBdr>
                                  <w:divsChild>
                                    <w:div w:id="25719861">
                                      <w:marLeft w:val="0"/>
                                      <w:marRight w:val="0"/>
                                      <w:marTop w:val="0"/>
                                      <w:marBottom w:val="0"/>
                                      <w:divBdr>
                                        <w:top w:val="none" w:sz="0" w:space="0" w:color="auto"/>
                                        <w:left w:val="none" w:sz="0" w:space="0" w:color="auto"/>
                                        <w:bottom w:val="none" w:sz="0" w:space="0" w:color="auto"/>
                                        <w:right w:val="none" w:sz="0" w:space="0" w:color="auto"/>
                                      </w:divBdr>
                                    </w:div>
                                    <w:div w:id="1412892350">
                                      <w:marLeft w:val="0"/>
                                      <w:marRight w:val="0"/>
                                      <w:marTop w:val="0"/>
                                      <w:marBottom w:val="0"/>
                                      <w:divBdr>
                                        <w:top w:val="none" w:sz="0" w:space="0" w:color="auto"/>
                                        <w:left w:val="none" w:sz="0" w:space="0" w:color="auto"/>
                                        <w:bottom w:val="none" w:sz="0" w:space="0" w:color="auto"/>
                                        <w:right w:val="none" w:sz="0" w:space="0" w:color="auto"/>
                                      </w:divBdr>
                                      <w:divsChild>
                                        <w:div w:id="754516050">
                                          <w:marLeft w:val="0"/>
                                          <w:marRight w:val="0"/>
                                          <w:marTop w:val="0"/>
                                          <w:marBottom w:val="0"/>
                                          <w:divBdr>
                                            <w:top w:val="none" w:sz="0" w:space="0" w:color="auto"/>
                                            <w:left w:val="none" w:sz="0" w:space="0" w:color="auto"/>
                                            <w:bottom w:val="none" w:sz="0" w:space="0" w:color="auto"/>
                                            <w:right w:val="none" w:sz="0" w:space="0" w:color="auto"/>
                                          </w:divBdr>
                                        </w:div>
                                        <w:div w:id="2070836007">
                                          <w:marLeft w:val="240"/>
                                          <w:marRight w:val="0"/>
                                          <w:marTop w:val="0"/>
                                          <w:marBottom w:val="0"/>
                                          <w:divBdr>
                                            <w:top w:val="none" w:sz="0" w:space="0" w:color="auto"/>
                                            <w:left w:val="none" w:sz="0" w:space="0" w:color="auto"/>
                                            <w:bottom w:val="none" w:sz="0" w:space="0" w:color="auto"/>
                                            <w:right w:val="none" w:sz="0" w:space="0" w:color="auto"/>
                                          </w:divBdr>
                                          <w:divsChild>
                                            <w:div w:id="1653559493">
                                              <w:marLeft w:val="0"/>
                                              <w:marRight w:val="0"/>
                                              <w:marTop w:val="0"/>
                                              <w:marBottom w:val="0"/>
                                              <w:divBdr>
                                                <w:top w:val="none" w:sz="0" w:space="0" w:color="auto"/>
                                                <w:left w:val="none" w:sz="0" w:space="0" w:color="auto"/>
                                                <w:bottom w:val="none" w:sz="0" w:space="0" w:color="auto"/>
                                                <w:right w:val="none" w:sz="0" w:space="0" w:color="auto"/>
                                              </w:divBdr>
                                            </w:div>
                                            <w:div w:id="918558711">
                                              <w:marLeft w:val="0"/>
                                              <w:marRight w:val="0"/>
                                              <w:marTop w:val="0"/>
                                              <w:marBottom w:val="0"/>
                                              <w:divBdr>
                                                <w:top w:val="none" w:sz="0" w:space="0" w:color="auto"/>
                                                <w:left w:val="none" w:sz="0" w:space="0" w:color="auto"/>
                                                <w:bottom w:val="none" w:sz="0" w:space="0" w:color="auto"/>
                                                <w:right w:val="none" w:sz="0" w:space="0" w:color="auto"/>
                                              </w:divBdr>
                                            </w:div>
                                          </w:divsChild>
                                        </w:div>
                                        <w:div w:id="1193567541">
                                          <w:marLeft w:val="0"/>
                                          <w:marRight w:val="0"/>
                                          <w:marTop w:val="0"/>
                                          <w:marBottom w:val="0"/>
                                          <w:divBdr>
                                            <w:top w:val="none" w:sz="0" w:space="0" w:color="auto"/>
                                            <w:left w:val="none" w:sz="0" w:space="0" w:color="auto"/>
                                            <w:bottom w:val="none" w:sz="0" w:space="0" w:color="auto"/>
                                            <w:right w:val="none" w:sz="0" w:space="0" w:color="auto"/>
                                          </w:divBdr>
                                        </w:div>
                                      </w:divsChild>
                                    </w:div>
                                    <w:div w:id="1846898776">
                                      <w:marLeft w:val="0"/>
                                      <w:marRight w:val="0"/>
                                      <w:marTop w:val="0"/>
                                      <w:marBottom w:val="0"/>
                                      <w:divBdr>
                                        <w:top w:val="none" w:sz="0" w:space="0" w:color="auto"/>
                                        <w:left w:val="none" w:sz="0" w:space="0" w:color="auto"/>
                                        <w:bottom w:val="none" w:sz="0" w:space="0" w:color="auto"/>
                                        <w:right w:val="none" w:sz="0" w:space="0" w:color="auto"/>
                                      </w:divBdr>
                                      <w:divsChild>
                                        <w:div w:id="882447506">
                                          <w:marLeft w:val="0"/>
                                          <w:marRight w:val="0"/>
                                          <w:marTop w:val="0"/>
                                          <w:marBottom w:val="0"/>
                                          <w:divBdr>
                                            <w:top w:val="none" w:sz="0" w:space="0" w:color="auto"/>
                                            <w:left w:val="none" w:sz="0" w:space="0" w:color="auto"/>
                                            <w:bottom w:val="none" w:sz="0" w:space="0" w:color="auto"/>
                                            <w:right w:val="none" w:sz="0" w:space="0" w:color="auto"/>
                                          </w:divBdr>
                                        </w:div>
                                        <w:div w:id="1037126546">
                                          <w:marLeft w:val="240"/>
                                          <w:marRight w:val="0"/>
                                          <w:marTop w:val="0"/>
                                          <w:marBottom w:val="0"/>
                                          <w:divBdr>
                                            <w:top w:val="none" w:sz="0" w:space="0" w:color="auto"/>
                                            <w:left w:val="none" w:sz="0" w:space="0" w:color="auto"/>
                                            <w:bottom w:val="none" w:sz="0" w:space="0" w:color="auto"/>
                                            <w:right w:val="none" w:sz="0" w:space="0" w:color="auto"/>
                                          </w:divBdr>
                                          <w:divsChild>
                                            <w:div w:id="1155603636">
                                              <w:marLeft w:val="0"/>
                                              <w:marRight w:val="0"/>
                                              <w:marTop w:val="0"/>
                                              <w:marBottom w:val="0"/>
                                              <w:divBdr>
                                                <w:top w:val="none" w:sz="0" w:space="0" w:color="auto"/>
                                                <w:left w:val="none" w:sz="0" w:space="0" w:color="auto"/>
                                                <w:bottom w:val="none" w:sz="0" w:space="0" w:color="auto"/>
                                                <w:right w:val="none" w:sz="0" w:space="0" w:color="auto"/>
                                              </w:divBdr>
                                            </w:div>
                                          </w:divsChild>
                                        </w:div>
                                        <w:div w:id="11171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4035">
                                  <w:marLeft w:val="0"/>
                                  <w:marRight w:val="0"/>
                                  <w:marTop w:val="0"/>
                                  <w:marBottom w:val="0"/>
                                  <w:divBdr>
                                    <w:top w:val="none" w:sz="0" w:space="0" w:color="auto"/>
                                    <w:left w:val="none" w:sz="0" w:space="0" w:color="auto"/>
                                    <w:bottom w:val="none" w:sz="0" w:space="0" w:color="auto"/>
                                    <w:right w:val="none" w:sz="0" w:space="0" w:color="auto"/>
                                  </w:divBdr>
                                </w:div>
                              </w:divsChild>
                            </w:div>
                            <w:div w:id="8602740">
                              <w:marLeft w:val="0"/>
                              <w:marRight w:val="0"/>
                              <w:marTop w:val="0"/>
                              <w:marBottom w:val="0"/>
                              <w:divBdr>
                                <w:top w:val="none" w:sz="0" w:space="0" w:color="auto"/>
                                <w:left w:val="none" w:sz="0" w:space="0" w:color="auto"/>
                                <w:bottom w:val="none" w:sz="0" w:space="0" w:color="auto"/>
                                <w:right w:val="none" w:sz="0" w:space="0" w:color="auto"/>
                              </w:divBdr>
                              <w:divsChild>
                                <w:div w:id="949437020">
                                  <w:marLeft w:val="0"/>
                                  <w:marRight w:val="0"/>
                                  <w:marTop w:val="0"/>
                                  <w:marBottom w:val="0"/>
                                  <w:divBdr>
                                    <w:top w:val="none" w:sz="0" w:space="0" w:color="auto"/>
                                    <w:left w:val="none" w:sz="0" w:space="0" w:color="auto"/>
                                    <w:bottom w:val="none" w:sz="0" w:space="0" w:color="auto"/>
                                    <w:right w:val="none" w:sz="0" w:space="0" w:color="auto"/>
                                  </w:divBdr>
                                </w:div>
                                <w:div w:id="224679031">
                                  <w:marLeft w:val="240"/>
                                  <w:marRight w:val="0"/>
                                  <w:marTop w:val="0"/>
                                  <w:marBottom w:val="0"/>
                                  <w:divBdr>
                                    <w:top w:val="none" w:sz="0" w:space="0" w:color="auto"/>
                                    <w:left w:val="none" w:sz="0" w:space="0" w:color="auto"/>
                                    <w:bottom w:val="none" w:sz="0" w:space="0" w:color="auto"/>
                                    <w:right w:val="none" w:sz="0" w:space="0" w:color="auto"/>
                                  </w:divBdr>
                                  <w:divsChild>
                                    <w:div w:id="1904290745">
                                      <w:marLeft w:val="0"/>
                                      <w:marRight w:val="0"/>
                                      <w:marTop w:val="0"/>
                                      <w:marBottom w:val="0"/>
                                      <w:divBdr>
                                        <w:top w:val="none" w:sz="0" w:space="0" w:color="auto"/>
                                        <w:left w:val="none" w:sz="0" w:space="0" w:color="auto"/>
                                        <w:bottom w:val="none" w:sz="0" w:space="0" w:color="auto"/>
                                        <w:right w:val="none" w:sz="0" w:space="0" w:color="auto"/>
                                      </w:divBdr>
                                    </w:div>
                                    <w:div w:id="224920545">
                                      <w:marLeft w:val="0"/>
                                      <w:marRight w:val="0"/>
                                      <w:marTop w:val="0"/>
                                      <w:marBottom w:val="0"/>
                                      <w:divBdr>
                                        <w:top w:val="none" w:sz="0" w:space="0" w:color="auto"/>
                                        <w:left w:val="none" w:sz="0" w:space="0" w:color="auto"/>
                                        <w:bottom w:val="none" w:sz="0" w:space="0" w:color="auto"/>
                                        <w:right w:val="none" w:sz="0" w:space="0" w:color="auto"/>
                                      </w:divBdr>
                                      <w:divsChild>
                                        <w:div w:id="1986858174">
                                          <w:marLeft w:val="0"/>
                                          <w:marRight w:val="0"/>
                                          <w:marTop w:val="0"/>
                                          <w:marBottom w:val="0"/>
                                          <w:divBdr>
                                            <w:top w:val="none" w:sz="0" w:space="0" w:color="auto"/>
                                            <w:left w:val="none" w:sz="0" w:space="0" w:color="auto"/>
                                            <w:bottom w:val="none" w:sz="0" w:space="0" w:color="auto"/>
                                            <w:right w:val="none" w:sz="0" w:space="0" w:color="auto"/>
                                          </w:divBdr>
                                        </w:div>
                                        <w:div w:id="1349136715">
                                          <w:marLeft w:val="240"/>
                                          <w:marRight w:val="0"/>
                                          <w:marTop w:val="0"/>
                                          <w:marBottom w:val="0"/>
                                          <w:divBdr>
                                            <w:top w:val="none" w:sz="0" w:space="0" w:color="auto"/>
                                            <w:left w:val="none" w:sz="0" w:space="0" w:color="auto"/>
                                            <w:bottom w:val="none" w:sz="0" w:space="0" w:color="auto"/>
                                            <w:right w:val="none" w:sz="0" w:space="0" w:color="auto"/>
                                          </w:divBdr>
                                          <w:divsChild>
                                            <w:div w:id="1421412865">
                                              <w:marLeft w:val="0"/>
                                              <w:marRight w:val="0"/>
                                              <w:marTop w:val="0"/>
                                              <w:marBottom w:val="0"/>
                                              <w:divBdr>
                                                <w:top w:val="none" w:sz="0" w:space="0" w:color="auto"/>
                                                <w:left w:val="none" w:sz="0" w:space="0" w:color="auto"/>
                                                <w:bottom w:val="none" w:sz="0" w:space="0" w:color="auto"/>
                                                <w:right w:val="none" w:sz="0" w:space="0" w:color="auto"/>
                                              </w:divBdr>
                                            </w:div>
                                            <w:div w:id="1535266123">
                                              <w:marLeft w:val="0"/>
                                              <w:marRight w:val="0"/>
                                              <w:marTop w:val="0"/>
                                              <w:marBottom w:val="0"/>
                                              <w:divBdr>
                                                <w:top w:val="none" w:sz="0" w:space="0" w:color="auto"/>
                                                <w:left w:val="none" w:sz="0" w:space="0" w:color="auto"/>
                                                <w:bottom w:val="none" w:sz="0" w:space="0" w:color="auto"/>
                                                <w:right w:val="none" w:sz="0" w:space="0" w:color="auto"/>
                                              </w:divBdr>
                                            </w:div>
                                          </w:divsChild>
                                        </w:div>
                                        <w:div w:id="355472909">
                                          <w:marLeft w:val="0"/>
                                          <w:marRight w:val="0"/>
                                          <w:marTop w:val="0"/>
                                          <w:marBottom w:val="0"/>
                                          <w:divBdr>
                                            <w:top w:val="none" w:sz="0" w:space="0" w:color="auto"/>
                                            <w:left w:val="none" w:sz="0" w:space="0" w:color="auto"/>
                                            <w:bottom w:val="none" w:sz="0" w:space="0" w:color="auto"/>
                                            <w:right w:val="none" w:sz="0" w:space="0" w:color="auto"/>
                                          </w:divBdr>
                                        </w:div>
                                      </w:divsChild>
                                    </w:div>
                                    <w:div w:id="978266866">
                                      <w:marLeft w:val="0"/>
                                      <w:marRight w:val="0"/>
                                      <w:marTop w:val="0"/>
                                      <w:marBottom w:val="0"/>
                                      <w:divBdr>
                                        <w:top w:val="none" w:sz="0" w:space="0" w:color="auto"/>
                                        <w:left w:val="none" w:sz="0" w:space="0" w:color="auto"/>
                                        <w:bottom w:val="none" w:sz="0" w:space="0" w:color="auto"/>
                                        <w:right w:val="none" w:sz="0" w:space="0" w:color="auto"/>
                                      </w:divBdr>
                                      <w:divsChild>
                                        <w:div w:id="1758672198">
                                          <w:marLeft w:val="0"/>
                                          <w:marRight w:val="0"/>
                                          <w:marTop w:val="0"/>
                                          <w:marBottom w:val="0"/>
                                          <w:divBdr>
                                            <w:top w:val="none" w:sz="0" w:space="0" w:color="auto"/>
                                            <w:left w:val="none" w:sz="0" w:space="0" w:color="auto"/>
                                            <w:bottom w:val="none" w:sz="0" w:space="0" w:color="auto"/>
                                            <w:right w:val="none" w:sz="0" w:space="0" w:color="auto"/>
                                          </w:divBdr>
                                        </w:div>
                                        <w:div w:id="299919212">
                                          <w:marLeft w:val="240"/>
                                          <w:marRight w:val="0"/>
                                          <w:marTop w:val="0"/>
                                          <w:marBottom w:val="0"/>
                                          <w:divBdr>
                                            <w:top w:val="none" w:sz="0" w:space="0" w:color="auto"/>
                                            <w:left w:val="none" w:sz="0" w:space="0" w:color="auto"/>
                                            <w:bottom w:val="none" w:sz="0" w:space="0" w:color="auto"/>
                                            <w:right w:val="none" w:sz="0" w:space="0" w:color="auto"/>
                                          </w:divBdr>
                                          <w:divsChild>
                                            <w:div w:id="1735086807">
                                              <w:marLeft w:val="0"/>
                                              <w:marRight w:val="0"/>
                                              <w:marTop w:val="0"/>
                                              <w:marBottom w:val="0"/>
                                              <w:divBdr>
                                                <w:top w:val="none" w:sz="0" w:space="0" w:color="auto"/>
                                                <w:left w:val="none" w:sz="0" w:space="0" w:color="auto"/>
                                                <w:bottom w:val="none" w:sz="0" w:space="0" w:color="auto"/>
                                                <w:right w:val="none" w:sz="0" w:space="0" w:color="auto"/>
                                              </w:divBdr>
                                            </w:div>
                                          </w:divsChild>
                                        </w:div>
                                        <w:div w:id="83456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9107">
                                  <w:marLeft w:val="0"/>
                                  <w:marRight w:val="0"/>
                                  <w:marTop w:val="0"/>
                                  <w:marBottom w:val="0"/>
                                  <w:divBdr>
                                    <w:top w:val="none" w:sz="0" w:space="0" w:color="auto"/>
                                    <w:left w:val="none" w:sz="0" w:space="0" w:color="auto"/>
                                    <w:bottom w:val="none" w:sz="0" w:space="0" w:color="auto"/>
                                    <w:right w:val="none" w:sz="0" w:space="0" w:color="auto"/>
                                  </w:divBdr>
                                </w:div>
                              </w:divsChild>
                            </w:div>
                            <w:div w:id="790325667">
                              <w:marLeft w:val="0"/>
                              <w:marRight w:val="0"/>
                              <w:marTop w:val="0"/>
                              <w:marBottom w:val="0"/>
                              <w:divBdr>
                                <w:top w:val="none" w:sz="0" w:space="0" w:color="auto"/>
                                <w:left w:val="none" w:sz="0" w:space="0" w:color="auto"/>
                                <w:bottom w:val="none" w:sz="0" w:space="0" w:color="auto"/>
                                <w:right w:val="none" w:sz="0" w:space="0" w:color="auto"/>
                              </w:divBdr>
                              <w:divsChild>
                                <w:div w:id="632908831">
                                  <w:marLeft w:val="0"/>
                                  <w:marRight w:val="0"/>
                                  <w:marTop w:val="0"/>
                                  <w:marBottom w:val="0"/>
                                  <w:divBdr>
                                    <w:top w:val="none" w:sz="0" w:space="0" w:color="auto"/>
                                    <w:left w:val="none" w:sz="0" w:space="0" w:color="auto"/>
                                    <w:bottom w:val="none" w:sz="0" w:space="0" w:color="auto"/>
                                    <w:right w:val="none" w:sz="0" w:space="0" w:color="auto"/>
                                  </w:divBdr>
                                </w:div>
                                <w:div w:id="1937789744">
                                  <w:marLeft w:val="240"/>
                                  <w:marRight w:val="0"/>
                                  <w:marTop w:val="0"/>
                                  <w:marBottom w:val="0"/>
                                  <w:divBdr>
                                    <w:top w:val="none" w:sz="0" w:space="0" w:color="auto"/>
                                    <w:left w:val="none" w:sz="0" w:space="0" w:color="auto"/>
                                    <w:bottom w:val="none" w:sz="0" w:space="0" w:color="auto"/>
                                    <w:right w:val="none" w:sz="0" w:space="0" w:color="auto"/>
                                  </w:divBdr>
                                  <w:divsChild>
                                    <w:div w:id="215777251">
                                      <w:marLeft w:val="0"/>
                                      <w:marRight w:val="0"/>
                                      <w:marTop w:val="0"/>
                                      <w:marBottom w:val="0"/>
                                      <w:divBdr>
                                        <w:top w:val="none" w:sz="0" w:space="0" w:color="auto"/>
                                        <w:left w:val="none" w:sz="0" w:space="0" w:color="auto"/>
                                        <w:bottom w:val="none" w:sz="0" w:space="0" w:color="auto"/>
                                        <w:right w:val="none" w:sz="0" w:space="0" w:color="auto"/>
                                      </w:divBdr>
                                    </w:div>
                                    <w:div w:id="194076864">
                                      <w:marLeft w:val="0"/>
                                      <w:marRight w:val="0"/>
                                      <w:marTop w:val="0"/>
                                      <w:marBottom w:val="0"/>
                                      <w:divBdr>
                                        <w:top w:val="none" w:sz="0" w:space="0" w:color="auto"/>
                                        <w:left w:val="none" w:sz="0" w:space="0" w:color="auto"/>
                                        <w:bottom w:val="none" w:sz="0" w:space="0" w:color="auto"/>
                                        <w:right w:val="none" w:sz="0" w:space="0" w:color="auto"/>
                                      </w:divBdr>
                                      <w:divsChild>
                                        <w:div w:id="1541473478">
                                          <w:marLeft w:val="0"/>
                                          <w:marRight w:val="0"/>
                                          <w:marTop w:val="0"/>
                                          <w:marBottom w:val="0"/>
                                          <w:divBdr>
                                            <w:top w:val="none" w:sz="0" w:space="0" w:color="auto"/>
                                            <w:left w:val="none" w:sz="0" w:space="0" w:color="auto"/>
                                            <w:bottom w:val="none" w:sz="0" w:space="0" w:color="auto"/>
                                            <w:right w:val="none" w:sz="0" w:space="0" w:color="auto"/>
                                          </w:divBdr>
                                        </w:div>
                                        <w:div w:id="1415249956">
                                          <w:marLeft w:val="240"/>
                                          <w:marRight w:val="0"/>
                                          <w:marTop w:val="0"/>
                                          <w:marBottom w:val="0"/>
                                          <w:divBdr>
                                            <w:top w:val="none" w:sz="0" w:space="0" w:color="auto"/>
                                            <w:left w:val="none" w:sz="0" w:space="0" w:color="auto"/>
                                            <w:bottom w:val="none" w:sz="0" w:space="0" w:color="auto"/>
                                            <w:right w:val="none" w:sz="0" w:space="0" w:color="auto"/>
                                          </w:divBdr>
                                          <w:divsChild>
                                            <w:div w:id="845940441">
                                              <w:marLeft w:val="0"/>
                                              <w:marRight w:val="0"/>
                                              <w:marTop w:val="0"/>
                                              <w:marBottom w:val="0"/>
                                              <w:divBdr>
                                                <w:top w:val="none" w:sz="0" w:space="0" w:color="auto"/>
                                                <w:left w:val="none" w:sz="0" w:space="0" w:color="auto"/>
                                                <w:bottom w:val="none" w:sz="0" w:space="0" w:color="auto"/>
                                                <w:right w:val="none" w:sz="0" w:space="0" w:color="auto"/>
                                              </w:divBdr>
                                            </w:div>
                                            <w:div w:id="1022510497">
                                              <w:marLeft w:val="0"/>
                                              <w:marRight w:val="0"/>
                                              <w:marTop w:val="0"/>
                                              <w:marBottom w:val="0"/>
                                              <w:divBdr>
                                                <w:top w:val="none" w:sz="0" w:space="0" w:color="auto"/>
                                                <w:left w:val="none" w:sz="0" w:space="0" w:color="auto"/>
                                                <w:bottom w:val="none" w:sz="0" w:space="0" w:color="auto"/>
                                                <w:right w:val="none" w:sz="0" w:space="0" w:color="auto"/>
                                              </w:divBdr>
                                            </w:div>
                                          </w:divsChild>
                                        </w:div>
                                        <w:div w:id="1976132171">
                                          <w:marLeft w:val="0"/>
                                          <w:marRight w:val="0"/>
                                          <w:marTop w:val="0"/>
                                          <w:marBottom w:val="0"/>
                                          <w:divBdr>
                                            <w:top w:val="none" w:sz="0" w:space="0" w:color="auto"/>
                                            <w:left w:val="none" w:sz="0" w:space="0" w:color="auto"/>
                                            <w:bottom w:val="none" w:sz="0" w:space="0" w:color="auto"/>
                                            <w:right w:val="none" w:sz="0" w:space="0" w:color="auto"/>
                                          </w:divBdr>
                                        </w:div>
                                      </w:divsChild>
                                    </w:div>
                                    <w:div w:id="1858812158">
                                      <w:marLeft w:val="0"/>
                                      <w:marRight w:val="0"/>
                                      <w:marTop w:val="0"/>
                                      <w:marBottom w:val="0"/>
                                      <w:divBdr>
                                        <w:top w:val="none" w:sz="0" w:space="0" w:color="auto"/>
                                        <w:left w:val="none" w:sz="0" w:space="0" w:color="auto"/>
                                        <w:bottom w:val="none" w:sz="0" w:space="0" w:color="auto"/>
                                        <w:right w:val="none" w:sz="0" w:space="0" w:color="auto"/>
                                      </w:divBdr>
                                      <w:divsChild>
                                        <w:div w:id="1478499094">
                                          <w:marLeft w:val="0"/>
                                          <w:marRight w:val="0"/>
                                          <w:marTop w:val="0"/>
                                          <w:marBottom w:val="0"/>
                                          <w:divBdr>
                                            <w:top w:val="none" w:sz="0" w:space="0" w:color="auto"/>
                                            <w:left w:val="none" w:sz="0" w:space="0" w:color="auto"/>
                                            <w:bottom w:val="none" w:sz="0" w:space="0" w:color="auto"/>
                                            <w:right w:val="none" w:sz="0" w:space="0" w:color="auto"/>
                                          </w:divBdr>
                                        </w:div>
                                        <w:div w:id="1221597756">
                                          <w:marLeft w:val="240"/>
                                          <w:marRight w:val="0"/>
                                          <w:marTop w:val="0"/>
                                          <w:marBottom w:val="0"/>
                                          <w:divBdr>
                                            <w:top w:val="none" w:sz="0" w:space="0" w:color="auto"/>
                                            <w:left w:val="none" w:sz="0" w:space="0" w:color="auto"/>
                                            <w:bottom w:val="none" w:sz="0" w:space="0" w:color="auto"/>
                                            <w:right w:val="none" w:sz="0" w:space="0" w:color="auto"/>
                                          </w:divBdr>
                                          <w:divsChild>
                                            <w:div w:id="730929369">
                                              <w:marLeft w:val="0"/>
                                              <w:marRight w:val="0"/>
                                              <w:marTop w:val="0"/>
                                              <w:marBottom w:val="0"/>
                                              <w:divBdr>
                                                <w:top w:val="none" w:sz="0" w:space="0" w:color="auto"/>
                                                <w:left w:val="none" w:sz="0" w:space="0" w:color="auto"/>
                                                <w:bottom w:val="none" w:sz="0" w:space="0" w:color="auto"/>
                                                <w:right w:val="none" w:sz="0" w:space="0" w:color="auto"/>
                                              </w:divBdr>
                                            </w:div>
                                          </w:divsChild>
                                        </w:div>
                                        <w:div w:id="46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17476">
                                  <w:marLeft w:val="0"/>
                                  <w:marRight w:val="0"/>
                                  <w:marTop w:val="0"/>
                                  <w:marBottom w:val="0"/>
                                  <w:divBdr>
                                    <w:top w:val="none" w:sz="0" w:space="0" w:color="auto"/>
                                    <w:left w:val="none" w:sz="0" w:space="0" w:color="auto"/>
                                    <w:bottom w:val="none" w:sz="0" w:space="0" w:color="auto"/>
                                    <w:right w:val="none" w:sz="0" w:space="0" w:color="auto"/>
                                  </w:divBdr>
                                </w:div>
                              </w:divsChild>
                            </w:div>
                            <w:div w:id="2010596361">
                              <w:marLeft w:val="0"/>
                              <w:marRight w:val="0"/>
                              <w:marTop w:val="0"/>
                              <w:marBottom w:val="0"/>
                              <w:divBdr>
                                <w:top w:val="none" w:sz="0" w:space="0" w:color="auto"/>
                                <w:left w:val="none" w:sz="0" w:space="0" w:color="auto"/>
                                <w:bottom w:val="none" w:sz="0" w:space="0" w:color="auto"/>
                                <w:right w:val="none" w:sz="0" w:space="0" w:color="auto"/>
                              </w:divBdr>
                              <w:divsChild>
                                <w:div w:id="918364249">
                                  <w:marLeft w:val="0"/>
                                  <w:marRight w:val="0"/>
                                  <w:marTop w:val="0"/>
                                  <w:marBottom w:val="0"/>
                                  <w:divBdr>
                                    <w:top w:val="none" w:sz="0" w:space="0" w:color="auto"/>
                                    <w:left w:val="none" w:sz="0" w:space="0" w:color="auto"/>
                                    <w:bottom w:val="none" w:sz="0" w:space="0" w:color="auto"/>
                                    <w:right w:val="none" w:sz="0" w:space="0" w:color="auto"/>
                                  </w:divBdr>
                                </w:div>
                                <w:div w:id="926351595">
                                  <w:marLeft w:val="240"/>
                                  <w:marRight w:val="0"/>
                                  <w:marTop w:val="0"/>
                                  <w:marBottom w:val="0"/>
                                  <w:divBdr>
                                    <w:top w:val="none" w:sz="0" w:space="0" w:color="auto"/>
                                    <w:left w:val="none" w:sz="0" w:space="0" w:color="auto"/>
                                    <w:bottom w:val="none" w:sz="0" w:space="0" w:color="auto"/>
                                    <w:right w:val="none" w:sz="0" w:space="0" w:color="auto"/>
                                  </w:divBdr>
                                  <w:divsChild>
                                    <w:div w:id="144126050">
                                      <w:marLeft w:val="0"/>
                                      <w:marRight w:val="0"/>
                                      <w:marTop w:val="0"/>
                                      <w:marBottom w:val="0"/>
                                      <w:divBdr>
                                        <w:top w:val="none" w:sz="0" w:space="0" w:color="auto"/>
                                        <w:left w:val="none" w:sz="0" w:space="0" w:color="auto"/>
                                        <w:bottom w:val="none" w:sz="0" w:space="0" w:color="auto"/>
                                        <w:right w:val="none" w:sz="0" w:space="0" w:color="auto"/>
                                      </w:divBdr>
                                    </w:div>
                                    <w:div w:id="284165184">
                                      <w:marLeft w:val="0"/>
                                      <w:marRight w:val="0"/>
                                      <w:marTop w:val="0"/>
                                      <w:marBottom w:val="0"/>
                                      <w:divBdr>
                                        <w:top w:val="none" w:sz="0" w:space="0" w:color="auto"/>
                                        <w:left w:val="none" w:sz="0" w:space="0" w:color="auto"/>
                                        <w:bottom w:val="none" w:sz="0" w:space="0" w:color="auto"/>
                                        <w:right w:val="none" w:sz="0" w:space="0" w:color="auto"/>
                                      </w:divBdr>
                                      <w:divsChild>
                                        <w:div w:id="753627394">
                                          <w:marLeft w:val="0"/>
                                          <w:marRight w:val="0"/>
                                          <w:marTop w:val="0"/>
                                          <w:marBottom w:val="0"/>
                                          <w:divBdr>
                                            <w:top w:val="none" w:sz="0" w:space="0" w:color="auto"/>
                                            <w:left w:val="none" w:sz="0" w:space="0" w:color="auto"/>
                                            <w:bottom w:val="none" w:sz="0" w:space="0" w:color="auto"/>
                                            <w:right w:val="none" w:sz="0" w:space="0" w:color="auto"/>
                                          </w:divBdr>
                                        </w:div>
                                        <w:div w:id="1080784963">
                                          <w:marLeft w:val="240"/>
                                          <w:marRight w:val="0"/>
                                          <w:marTop w:val="0"/>
                                          <w:marBottom w:val="0"/>
                                          <w:divBdr>
                                            <w:top w:val="none" w:sz="0" w:space="0" w:color="auto"/>
                                            <w:left w:val="none" w:sz="0" w:space="0" w:color="auto"/>
                                            <w:bottom w:val="none" w:sz="0" w:space="0" w:color="auto"/>
                                            <w:right w:val="none" w:sz="0" w:space="0" w:color="auto"/>
                                          </w:divBdr>
                                          <w:divsChild>
                                            <w:div w:id="314530204">
                                              <w:marLeft w:val="0"/>
                                              <w:marRight w:val="0"/>
                                              <w:marTop w:val="0"/>
                                              <w:marBottom w:val="0"/>
                                              <w:divBdr>
                                                <w:top w:val="none" w:sz="0" w:space="0" w:color="auto"/>
                                                <w:left w:val="none" w:sz="0" w:space="0" w:color="auto"/>
                                                <w:bottom w:val="none" w:sz="0" w:space="0" w:color="auto"/>
                                                <w:right w:val="none" w:sz="0" w:space="0" w:color="auto"/>
                                              </w:divBdr>
                                            </w:div>
                                            <w:div w:id="1804231211">
                                              <w:marLeft w:val="0"/>
                                              <w:marRight w:val="0"/>
                                              <w:marTop w:val="0"/>
                                              <w:marBottom w:val="0"/>
                                              <w:divBdr>
                                                <w:top w:val="none" w:sz="0" w:space="0" w:color="auto"/>
                                                <w:left w:val="none" w:sz="0" w:space="0" w:color="auto"/>
                                                <w:bottom w:val="none" w:sz="0" w:space="0" w:color="auto"/>
                                                <w:right w:val="none" w:sz="0" w:space="0" w:color="auto"/>
                                              </w:divBdr>
                                            </w:div>
                                          </w:divsChild>
                                        </w:div>
                                        <w:div w:id="1617180386">
                                          <w:marLeft w:val="0"/>
                                          <w:marRight w:val="0"/>
                                          <w:marTop w:val="0"/>
                                          <w:marBottom w:val="0"/>
                                          <w:divBdr>
                                            <w:top w:val="none" w:sz="0" w:space="0" w:color="auto"/>
                                            <w:left w:val="none" w:sz="0" w:space="0" w:color="auto"/>
                                            <w:bottom w:val="none" w:sz="0" w:space="0" w:color="auto"/>
                                            <w:right w:val="none" w:sz="0" w:space="0" w:color="auto"/>
                                          </w:divBdr>
                                        </w:div>
                                      </w:divsChild>
                                    </w:div>
                                    <w:div w:id="1078550983">
                                      <w:marLeft w:val="0"/>
                                      <w:marRight w:val="0"/>
                                      <w:marTop w:val="0"/>
                                      <w:marBottom w:val="0"/>
                                      <w:divBdr>
                                        <w:top w:val="none" w:sz="0" w:space="0" w:color="auto"/>
                                        <w:left w:val="none" w:sz="0" w:space="0" w:color="auto"/>
                                        <w:bottom w:val="none" w:sz="0" w:space="0" w:color="auto"/>
                                        <w:right w:val="none" w:sz="0" w:space="0" w:color="auto"/>
                                      </w:divBdr>
                                      <w:divsChild>
                                        <w:div w:id="170342217">
                                          <w:marLeft w:val="0"/>
                                          <w:marRight w:val="0"/>
                                          <w:marTop w:val="0"/>
                                          <w:marBottom w:val="0"/>
                                          <w:divBdr>
                                            <w:top w:val="none" w:sz="0" w:space="0" w:color="auto"/>
                                            <w:left w:val="none" w:sz="0" w:space="0" w:color="auto"/>
                                            <w:bottom w:val="none" w:sz="0" w:space="0" w:color="auto"/>
                                            <w:right w:val="none" w:sz="0" w:space="0" w:color="auto"/>
                                          </w:divBdr>
                                        </w:div>
                                        <w:div w:id="290522633">
                                          <w:marLeft w:val="240"/>
                                          <w:marRight w:val="0"/>
                                          <w:marTop w:val="0"/>
                                          <w:marBottom w:val="0"/>
                                          <w:divBdr>
                                            <w:top w:val="none" w:sz="0" w:space="0" w:color="auto"/>
                                            <w:left w:val="none" w:sz="0" w:space="0" w:color="auto"/>
                                            <w:bottom w:val="none" w:sz="0" w:space="0" w:color="auto"/>
                                            <w:right w:val="none" w:sz="0" w:space="0" w:color="auto"/>
                                          </w:divBdr>
                                          <w:divsChild>
                                            <w:div w:id="1921401931">
                                              <w:marLeft w:val="0"/>
                                              <w:marRight w:val="0"/>
                                              <w:marTop w:val="0"/>
                                              <w:marBottom w:val="0"/>
                                              <w:divBdr>
                                                <w:top w:val="none" w:sz="0" w:space="0" w:color="auto"/>
                                                <w:left w:val="none" w:sz="0" w:space="0" w:color="auto"/>
                                                <w:bottom w:val="none" w:sz="0" w:space="0" w:color="auto"/>
                                                <w:right w:val="none" w:sz="0" w:space="0" w:color="auto"/>
                                              </w:divBdr>
                                            </w:div>
                                          </w:divsChild>
                                        </w:div>
                                        <w:div w:id="42388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3741">
                                  <w:marLeft w:val="0"/>
                                  <w:marRight w:val="0"/>
                                  <w:marTop w:val="0"/>
                                  <w:marBottom w:val="0"/>
                                  <w:divBdr>
                                    <w:top w:val="none" w:sz="0" w:space="0" w:color="auto"/>
                                    <w:left w:val="none" w:sz="0" w:space="0" w:color="auto"/>
                                    <w:bottom w:val="none" w:sz="0" w:space="0" w:color="auto"/>
                                    <w:right w:val="none" w:sz="0" w:space="0" w:color="auto"/>
                                  </w:divBdr>
                                </w:div>
                              </w:divsChild>
                            </w:div>
                            <w:div w:id="716853096">
                              <w:marLeft w:val="0"/>
                              <w:marRight w:val="0"/>
                              <w:marTop w:val="0"/>
                              <w:marBottom w:val="0"/>
                              <w:divBdr>
                                <w:top w:val="none" w:sz="0" w:space="0" w:color="auto"/>
                                <w:left w:val="none" w:sz="0" w:space="0" w:color="auto"/>
                                <w:bottom w:val="none" w:sz="0" w:space="0" w:color="auto"/>
                                <w:right w:val="none" w:sz="0" w:space="0" w:color="auto"/>
                              </w:divBdr>
                              <w:divsChild>
                                <w:div w:id="406465722">
                                  <w:marLeft w:val="0"/>
                                  <w:marRight w:val="0"/>
                                  <w:marTop w:val="0"/>
                                  <w:marBottom w:val="0"/>
                                  <w:divBdr>
                                    <w:top w:val="none" w:sz="0" w:space="0" w:color="auto"/>
                                    <w:left w:val="none" w:sz="0" w:space="0" w:color="auto"/>
                                    <w:bottom w:val="none" w:sz="0" w:space="0" w:color="auto"/>
                                    <w:right w:val="none" w:sz="0" w:space="0" w:color="auto"/>
                                  </w:divBdr>
                                </w:div>
                                <w:div w:id="275917266">
                                  <w:marLeft w:val="240"/>
                                  <w:marRight w:val="0"/>
                                  <w:marTop w:val="0"/>
                                  <w:marBottom w:val="0"/>
                                  <w:divBdr>
                                    <w:top w:val="none" w:sz="0" w:space="0" w:color="auto"/>
                                    <w:left w:val="none" w:sz="0" w:space="0" w:color="auto"/>
                                    <w:bottom w:val="none" w:sz="0" w:space="0" w:color="auto"/>
                                    <w:right w:val="none" w:sz="0" w:space="0" w:color="auto"/>
                                  </w:divBdr>
                                  <w:divsChild>
                                    <w:div w:id="1595432961">
                                      <w:marLeft w:val="0"/>
                                      <w:marRight w:val="0"/>
                                      <w:marTop w:val="0"/>
                                      <w:marBottom w:val="0"/>
                                      <w:divBdr>
                                        <w:top w:val="none" w:sz="0" w:space="0" w:color="auto"/>
                                        <w:left w:val="none" w:sz="0" w:space="0" w:color="auto"/>
                                        <w:bottom w:val="none" w:sz="0" w:space="0" w:color="auto"/>
                                        <w:right w:val="none" w:sz="0" w:space="0" w:color="auto"/>
                                      </w:divBdr>
                                    </w:div>
                                    <w:div w:id="390272134">
                                      <w:marLeft w:val="0"/>
                                      <w:marRight w:val="0"/>
                                      <w:marTop w:val="0"/>
                                      <w:marBottom w:val="0"/>
                                      <w:divBdr>
                                        <w:top w:val="none" w:sz="0" w:space="0" w:color="auto"/>
                                        <w:left w:val="none" w:sz="0" w:space="0" w:color="auto"/>
                                        <w:bottom w:val="none" w:sz="0" w:space="0" w:color="auto"/>
                                        <w:right w:val="none" w:sz="0" w:space="0" w:color="auto"/>
                                      </w:divBdr>
                                      <w:divsChild>
                                        <w:div w:id="996568685">
                                          <w:marLeft w:val="0"/>
                                          <w:marRight w:val="0"/>
                                          <w:marTop w:val="0"/>
                                          <w:marBottom w:val="0"/>
                                          <w:divBdr>
                                            <w:top w:val="none" w:sz="0" w:space="0" w:color="auto"/>
                                            <w:left w:val="none" w:sz="0" w:space="0" w:color="auto"/>
                                            <w:bottom w:val="none" w:sz="0" w:space="0" w:color="auto"/>
                                            <w:right w:val="none" w:sz="0" w:space="0" w:color="auto"/>
                                          </w:divBdr>
                                        </w:div>
                                        <w:div w:id="1684166790">
                                          <w:marLeft w:val="240"/>
                                          <w:marRight w:val="0"/>
                                          <w:marTop w:val="0"/>
                                          <w:marBottom w:val="0"/>
                                          <w:divBdr>
                                            <w:top w:val="none" w:sz="0" w:space="0" w:color="auto"/>
                                            <w:left w:val="none" w:sz="0" w:space="0" w:color="auto"/>
                                            <w:bottom w:val="none" w:sz="0" w:space="0" w:color="auto"/>
                                            <w:right w:val="none" w:sz="0" w:space="0" w:color="auto"/>
                                          </w:divBdr>
                                          <w:divsChild>
                                            <w:div w:id="1762530145">
                                              <w:marLeft w:val="0"/>
                                              <w:marRight w:val="0"/>
                                              <w:marTop w:val="0"/>
                                              <w:marBottom w:val="0"/>
                                              <w:divBdr>
                                                <w:top w:val="none" w:sz="0" w:space="0" w:color="auto"/>
                                                <w:left w:val="none" w:sz="0" w:space="0" w:color="auto"/>
                                                <w:bottom w:val="none" w:sz="0" w:space="0" w:color="auto"/>
                                                <w:right w:val="none" w:sz="0" w:space="0" w:color="auto"/>
                                              </w:divBdr>
                                            </w:div>
                                            <w:div w:id="2034182793">
                                              <w:marLeft w:val="0"/>
                                              <w:marRight w:val="0"/>
                                              <w:marTop w:val="0"/>
                                              <w:marBottom w:val="0"/>
                                              <w:divBdr>
                                                <w:top w:val="none" w:sz="0" w:space="0" w:color="auto"/>
                                                <w:left w:val="none" w:sz="0" w:space="0" w:color="auto"/>
                                                <w:bottom w:val="none" w:sz="0" w:space="0" w:color="auto"/>
                                                <w:right w:val="none" w:sz="0" w:space="0" w:color="auto"/>
                                              </w:divBdr>
                                            </w:div>
                                          </w:divsChild>
                                        </w:div>
                                        <w:div w:id="551188125">
                                          <w:marLeft w:val="0"/>
                                          <w:marRight w:val="0"/>
                                          <w:marTop w:val="0"/>
                                          <w:marBottom w:val="0"/>
                                          <w:divBdr>
                                            <w:top w:val="none" w:sz="0" w:space="0" w:color="auto"/>
                                            <w:left w:val="none" w:sz="0" w:space="0" w:color="auto"/>
                                            <w:bottom w:val="none" w:sz="0" w:space="0" w:color="auto"/>
                                            <w:right w:val="none" w:sz="0" w:space="0" w:color="auto"/>
                                          </w:divBdr>
                                        </w:div>
                                      </w:divsChild>
                                    </w:div>
                                    <w:div w:id="1699353445">
                                      <w:marLeft w:val="0"/>
                                      <w:marRight w:val="0"/>
                                      <w:marTop w:val="0"/>
                                      <w:marBottom w:val="0"/>
                                      <w:divBdr>
                                        <w:top w:val="none" w:sz="0" w:space="0" w:color="auto"/>
                                        <w:left w:val="none" w:sz="0" w:space="0" w:color="auto"/>
                                        <w:bottom w:val="none" w:sz="0" w:space="0" w:color="auto"/>
                                        <w:right w:val="none" w:sz="0" w:space="0" w:color="auto"/>
                                      </w:divBdr>
                                      <w:divsChild>
                                        <w:div w:id="1540780493">
                                          <w:marLeft w:val="0"/>
                                          <w:marRight w:val="0"/>
                                          <w:marTop w:val="0"/>
                                          <w:marBottom w:val="0"/>
                                          <w:divBdr>
                                            <w:top w:val="none" w:sz="0" w:space="0" w:color="auto"/>
                                            <w:left w:val="none" w:sz="0" w:space="0" w:color="auto"/>
                                            <w:bottom w:val="none" w:sz="0" w:space="0" w:color="auto"/>
                                            <w:right w:val="none" w:sz="0" w:space="0" w:color="auto"/>
                                          </w:divBdr>
                                        </w:div>
                                        <w:div w:id="1557930604">
                                          <w:marLeft w:val="240"/>
                                          <w:marRight w:val="0"/>
                                          <w:marTop w:val="0"/>
                                          <w:marBottom w:val="0"/>
                                          <w:divBdr>
                                            <w:top w:val="none" w:sz="0" w:space="0" w:color="auto"/>
                                            <w:left w:val="none" w:sz="0" w:space="0" w:color="auto"/>
                                            <w:bottom w:val="none" w:sz="0" w:space="0" w:color="auto"/>
                                            <w:right w:val="none" w:sz="0" w:space="0" w:color="auto"/>
                                          </w:divBdr>
                                          <w:divsChild>
                                            <w:div w:id="1761825920">
                                              <w:marLeft w:val="0"/>
                                              <w:marRight w:val="0"/>
                                              <w:marTop w:val="0"/>
                                              <w:marBottom w:val="0"/>
                                              <w:divBdr>
                                                <w:top w:val="none" w:sz="0" w:space="0" w:color="auto"/>
                                                <w:left w:val="none" w:sz="0" w:space="0" w:color="auto"/>
                                                <w:bottom w:val="none" w:sz="0" w:space="0" w:color="auto"/>
                                                <w:right w:val="none" w:sz="0" w:space="0" w:color="auto"/>
                                              </w:divBdr>
                                            </w:div>
                                          </w:divsChild>
                                        </w:div>
                                        <w:div w:id="26596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26767">
                                  <w:marLeft w:val="0"/>
                                  <w:marRight w:val="0"/>
                                  <w:marTop w:val="0"/>
                                  <w:marBottom w:val="0"/>
                                  <w:divBdr>
                                    <w:top w:val="none" w:sz="0" w:space="0" w:color="auto"/>
                                    <w:left w:val="none" w:sz="0" w:space="0" w:color="auto"/>
                                    <w:bottom w:val="none" w:sz="0" w:space="0" w:color="auto"/>
                                    <w:right w:val="none" w:sz="0" w:space="0" w:color="auto"/>
                                  </w:divBdr>
                                </w:div>
                              </w:divsChild>
                            </w:div>
                            <w:div w:id="1958558466">
                              <w:marLeft w:val="0"/>
                              <w:marRight w:val="0"/>
                              <w:marTop w:val="0"/>
                              <w:marBottom w:val="0"/>
                              <w:divBdr>
                                <w:top w:val="none" w:sz="0" w:space="0" w:color="auto"/>
                                <w:left w:val="none" w:sz="0" w:space="0" w:color="auto"/>
                                <w:bottom w:val="none" w:sz="0" w:space="0" w:color="auto"/>
                                <w:right w:val="none" w:sz="0" w:space="0" w:color="auto"/>
                              </w:divBdr>
                              <w:divsChild>
                                <w:div w:id="1868566653">
                                  <w:marLeft w:val="0"/>
                                  <w:marRight w:val="0"/>
                                  <w:marTop w:val="0"/>
                                  <w:marBottom w:val="0"/>
                                  <w:divBdr>
                                    <w:top w:val="none" w:sz="0" w:space="0" w:color="auto"/>
                                    <w:left w:val="none" w:sz="0" w:space="0" w:color="auto"/>
                                    <w:bottom w:val="none" w:sz="0" w:space="0" w:color="auto"/>
                                    <w:right w:val="none" w:sz="0" w:space="0" w:color="auto"/>
                                  </w:divBdr>
                                </w:div>
                                <w:div w:id="451944150">
                                  <w:marLeft w:val="240"/>
                                  <w:marRight w:val="0"/>
                                  <w:marTop w:val="0"/>
                                  <w:marBottom w:val="0"/>
                                  <w:divBdr>
                                    <w:top w:val="none" w:sz="0" w:space="0" w:color="auto"/>
                                    <w:left w:val="none" w:sz="0" w:space="0" w:color="auto"/>
                                    <w:bottom w:val="none" w:sz="0" w:space="0" w:color="auto"/>
                                    <w:right w:val="none" w:sz="0" w:space="0" w:color="auto"/>
                                  </w:divBdr>
                                  <w:divsChild>
                                    <w:div w:id="282929299">
                                      <w:marLeft w:val="0"/>
                                      <w:marRight w:val="0"/>
                                      <w:marTop w:val="0"/>
                                      <w:marBottom w:val="0"/>
                                      <w:divBdr>
                                        <w:top w:val="none" w:sz="0" w:space="0" w:color="auto"/>
                                        <w:left w:val="none" w:sz="0" w:space="0" w:color="auto"/>
                                        <w:bottom w:val="none" w:sz="0" w:space="0" w:color="auto"/>
                                        <w:right w:val="none" w:sz="0" w:space="0" w:color="auto"/>
                                      </w:divBdr>
                                    </w:div>
                                    <w:div w:id="1945962465">
                                      <w:marLeft w:val="0"/>
                                      <w:marRight w:val="0"/>
                                      <w:marTop w:val="0"/>
                                      <w:marBottom w:val="0"/>
                                      <w:divBdr>
                                        <w:top w:val="none" w:sz="0" w:space="0" w:color="auto"/>
                                        <w:left w:val="none" w:sz="0" w:space="0" w:color="auto"/>
                                        <w:bottom w:val="none" w:sz="0" w:space="0" w:color="auto"/>
                                        <w:right w:val="none" w:sz="0" w:space="0" w:color="auto"/>
                                      </w:divBdr>
                                      <w:divsChild>
                                        <w:div w:id="542056824">
                                          <w:marLeft w:val="0"/>
                                          <w:marRight w:val="0"/>
                                          <w:marTop w:val="0"/>
                                          <w:marBottom w:val="0"/>
                                          <w:divBdr>
                                            <w:top w:val="none" w:sz="0" w:space="0" w:color="auto"/>
                                            <w:left w:val="none" w:sz="0" w:space="0" w:color="auto"/>
                                            <w:bottom w:val="none" w:sz="0" w:space="0" w:color="auto"/>
                                            <w:right w:val="none" w:sz="0" w:space="0" w:color="auto"/>
                                          </w:divBdr>
                                        </w:div>
                                        <w:div w:id="1729263704">
                                          <w:marLeft w:val="240"/>
                                          <w:marRight w:val="0"/>
                                          <w:marTop w:val="0"/>
                                          <w:marBottom w:val="0"/>
                                          <w:divBdr>
                                            <w:top w:val="none" w:sz="0" w:space="0" w:color="auto"/>
                                            <w:left w:val="none" w:sz="0" w:space="0" w:color="auto"/>
                                            <w:bottom w:val="none" w:sz="0" w:space="0" w:color="auto"/>
                                            <w:right w:val="none" w:sz="0" w:space="0" w:color="auto"/>
                                          </w:divBdr>
                                          <w:divsChild>
                                            <w:div w:id="49966031">
                                              <w:marLeft w:val="0"/>
                                              <w:marRight w:val="0"/>
                                              <w:marTop w:val="0"/>
                                              <w:marBottom w:val="0"/>
                                              <w:divBdr>
                                                <w:top w:val="none" w:sz="0" w:space="0" w:color="auto"/>
                                                <w:left w:val="none" w:sz="0" w:space="0" w:color="auto"/>
                                                <w:bottom w:val="none" w:sz="0" w:space="0" w:color="auto"/>
                                                <w:right w:val="none" w:sz="0" w:space="0" w:color="auto"/>
                                              </w:divBdr>
                                            </w:div>
                                            <w:div w:id="2133551451">
                                              <w:marLeft w:val="0"/>
                                              <w:marRight w:val="0"/>
                                              <w:marTop w:val="0"/>
                                              <w:marBottom w:val="0"/>
                                              <w:divBdr>
                                                <w:top w:val="none" w:sz="0" w:space="0" w:color="auto"/>
                                                <w:left w:val="none" w:sz="0" w:space="0" w:color="auto"/>
                                                <w:bottom w:val="none" w:sz="0" w:space="0" w:color="auto"/>
                                                <w:right w:val="none" w:sz="0" w:space="0" w:color="auto"/>
                                              </w:divBdr>
                                            </w:div>
                                          </w:divsChild>
                                        </w:div>
                                        <w:div w:id="1716082627">
                                          <w:marLeft w:val="0"/>
                                          <w:marRight w:val="0"/>
                                          <w:marTop w:val="0"/>
                                          <w:marBottom w:val="0"/>
                                          <w:divBdr>
                                            <w:top w:val="none" w:sz="0" w:space="0" w:color="auto"/>
                                            <w:left w:val="none" w:sz="0" w:space="0" w:color="auto"/>
                                            <w:bottom w:val="none" w:sz="0" w:space="0" w:color="auto"/>
                                            <w:right w:val="none" w:sz="0" w:space="0" w:color="auto"/>
                                          </w:divBdr>
                                        </w:div>
                                      </w:divsChild>
                                    </w:div>
                                    <w:div w:id="1093090732">
                                      <w:marLeft w:val="0"/>
                                      <w:marRight w:val="0"/>
                                      <w:marTop w:val="0"/>
                                      <w:marBottom w:val="0"/>
                                      <w:divBdr>
                                        <w:top w:val="none" w:sz="0" w:space="0" w:color="auto"/>
                                        <w:left w:val="none" w:sz="0" w:space="0" w:color="auto"/>
                                        <w:bottom w:val="none" w:sz="0" w:space="0" w:color="auto"/>
                                        <w:right w:val="none" w:sz="0" w:space="0" w:color="auto"/>
                                      </w:divBdr>
                                      <w:divsChild>
                                        <w:div w:id="1488669387">
                                          <w:marLeft w:val="0"/>
                                          <w:marRight w:val="0"/>
                                          <w:marTop w:val="0"/>
                                          <w:marBottom w:val="0"/>
                                          <w:divBdr>
                                            <w:top w:val="none" w:sz="0" w:space="0" w:color="auto"/>
                                            <w:left w:val="none" w:sz="0" w:space="0" w:color="auto"/>
                                            <w:bottom w:val="none" w:sz="0" w:space="0" w:color="auto"/>
                                            <w:right w:val="none" w:sz="0" w:space="0" w:color="auto"/>
                                          </w:divBdr>
                                        </w:div>
                                        <w:div w:id="1330405662">
                                          <w:marLeft w:val="240"/>
                                          <w:marRight w:val="0"/>
                                          <w:marTop w:val="0"/>
                                          <w:marBottom w:val="0"/>
                                          <w:divBdr>
                                            <w:top w:val="none" w:sz="0" w:space="0" w:color="auto"/>
                                            <w:left w:val="none" w:sz="0" w:space="0" w:color="auto"/>
                                            <w:bottom w:val="none" w:sz="0" w:space="0" w:color="auto"/>
                                            <w:right w:val="none" w:sz="0" w:space="0" w:color="auto"/>
                                          </w:divBdr>
                                          <w:divsChild>
                                            <w:div w:id="2102986337">
                                              <w:marLeft w:val="0"/>
                                              <w:marRight w:val="0"/>
                                              <w:marTop w:val="0"/>
                                              <w:marBottom w:val="0"/>
                                              <w:divBdr>
                                                <w:top w:val="none" w:sz="0" w:space="0" w:color="auto"/>
                                                <w:left w:val="none" w:sz="0" w:space="0" w:color="auto"/>
                                                <w:bottom w:val="none" w:sz="0" w:space="0" w:color="auto"/>
                                                <w:right w:val="none" w:sz="0" w:space="0" w:color="auto"/>
                                              </w:divBdr>
                                            </w:div>
                                          </w:divsChild>
                                        </w:div>
                                        <w:div w:id="15167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5711">
                                  <w:marLeft w:val="0"/>
                                  <w:marRight w:val="0"/>
                                  <w:marTop w:val="0"/>
                                  <w:marBottom w:val="0"/>
                                  <w:divBdr>
                                    <w:top w:val="none" w:sz="0" w:space="0" w:color="auto"/>
                                    <w:left w:val="none" w:sz="0" w:space="0" w:color="auto"/>
                                    <w:bottom w:val="none" w:sz="0" w:space="0" w:color="auto"/>
                                    <w:right w:val="none" w:sz="0" w:space="0" w:color="auto"/>
                                  </w:divBdr>
                                </w:div>
                              </w:divsChild>
                            </w:div>
                            <w:div w:id="806628276">
                              <w:marLeft w:val="0"/>
                              <w:marRight w:val="0"/>
                              <w:marTop w:val="0"/>
                              <w:marBottom w:val="0"/>
                              <w:divBdr>
                                <w:top w:val="none" w:sz="0" w:space="0" w:color="auto"/>
                                <w:left w:val="none" w:sz="0" w:space="0" w:color="auto"/>
                                <w:bottom w:val="none" w:sz="0" w:space="0" w:color="auto"/>
                                <w:right w:val="none" w:sz="0" w:space="0" w:color="auto"/>
                              </w:divBdr>
                              <w:divsChild>
                                <w:div w:id="1212352667">
                                  <w:marLeft w:val="0"/>
                                  <w:marRight w:val="0"/>
                                  <w:marTop w:val="0"/>
                                  <w:marBottom w:val="0"/>
                                  <w:divBdr>
                                    <w:top w:val="none" w:sz="0" w:space="0" w:color="auto"/>
                                    <w:left w:val="none" w:sz="0" w:space="0" w:color="auto"/>
                                    <w:bottom w:val="none" w:sz="0" w:space="0" w:color="auto"/>
                                    <w:right w:val="none" w:sz="0" w:space="0" w:color="auto"/>
                                  </w:divBdr>
                                </w:div>
                                <w:div w:id="1687246782">
                                  <w:marLeft w:val="240"/>
                                  <w:marRight w:val="0"/>
                                  <w:marTop w:val="0"/>
                                  <w:marBottom w:val="0"/>
                                  <w:divBdr>
                                    <w:top w:val="none" w:sz="0" w:space="0" w:color="auto"/>
                                    <w:left w:val="none" w:sz="0" w:space="0" w:color="auto"/>
                                    <w:bottom w:val="none" w:sz="0" w:space="0" w:color="auto"/>
                                    <w:right w:val="none" w:sz="0" w:space="0" w:color="auto"/>
                                  </w:divBdr>
                                  <w:divsChild>
                                    <w:div w:id="866799129">
                                      <w:marLeft w:val="0"/>
                                      <w:marRight w:val="0"/>
                                      <w:marTop w:val="0"/>
                                      <w:marBottom w:val="0"/>
                                      <w:divBdr>
                                        <w:top w:val="none" w:sz="0" w:space="0" w:color="auto"/>
                                        <w:left w:val="none" w:sz="0" w:space="0" w:color="auto"/>
                                        <w:bottom w:val="none" w:sz="0" w:space="0" w:color="auto"/>
                                        <w:right w:val="none" w:sz="0" w:space="0" w:color="auto"/>
                                      </w:divBdr>
                                    </w:div>
                                    <w:div w:id="1294869359">
                                      <w:marLeft w:val="0"/>
                                      <w:marRight w:val="0"/>
                                      <w:marTop w:val="0"/>
                                      <w:marBottom w:val="0"/>
                                      <w:divBdr>
                                        <w:top w:val="none" w:sz="0" w:space="0" w:color="auto"/>
                                        <w:left w:val="none" w:sz="0" w:space="0" w:color="auto"/>
                                        <w:bottom w:val="none" w:sz="0" w:space="0" w:color="auto"/>
                                        <w:right w:val="none" w:sz="0" w:space="0" w:color="auto"/>
                                      </w:divBdr>
                                      <w:divsChild>
                                        <w:div w:id="820847075">
                                          <w:marLeft w:val="0"/>
                                          <w:marRight w:val="0"/>
                                          <w:marTop w:val="0"/>
                                          <w:marBottom w:val="0"/>
                                          <w:divBdr>
                                            <w:top w:val="none" w:sz="0" w:space="0" w:color="auto"/>
                                            <w:left w:val="none" w:sz="0" w:space="0" w:color="auto"/>
                                            <w:bottom w:val="none" w:sz="0" w:space="0" w:color="auto"/>
                                            <w:right w:val="none" w:sz="0" w:space="0" w:color="auto"/>
                                          </w:divBdr>
                                        </w:div>
                                        <w:div w:id="1478062014">
                                          <w:marLeft w:val="240"/>
                                          <w:marRight w:val="0"/>
                                          <w:marTop w:val="0"/>
                                          <w:marBottom w:val="0"/>
                                          <w:divBdr>
                                            <w:top w:val="none" w:sz="0" w:space="0" w:color="auto"/>
                                            <w:left w:val="none" w:sz="0" w:space="0" w:color="auto"/>
                                            <w:bottom w:val="none" w:sz="0" w:space="0" w:color="auto"/>
                                            <w:right w:val="none" w:sz="0" w:space="0" w:color="auto"/>
                                          </w:divBdr>
                                          <w:divsChild>
                                            <w:div w:id="409423584">
                                              <w:marLeft w:val="0"/>
                                              <w:marRight w:val="0"/>
                                              <w:marTop w:val="0"/>
                                              <w:marBottom w:val="0"/>
                                              <w:divBdr>
                                                <w:top w:val="none" w:sz="0" w:space="0" w:color="auto"/>
                                                <w:left w:val="none" w:sz="0" w:space="0" w:color="auto"/>
                                                <w:bottom w:val="none" w:sz="0" w:space="0" w:color="auto"/>
                                                <w:right w:val="none" w:sz="0" w:space="0" w:color="auto"/>
                                              </w:divBdr>
                                            </w:div>
                                            <w:div w:id="2045129267">
                                              <w:marLeft w:val="0"/>
                                              <w:marRight w:val="0"/>
                                              <w:marTop w:val="0"/>
                                              <w:marBottom w:val="0"/>
                                              <w:divBdr>
                                                <w:top w:val="none" w:sz="0" w:space="0" w:color="auto"/>
                                                <w:left w:val="none" w:sz="0" w:space="0" w:color="auto"/>
                                                <w:bottom w:val="none" w:sz="0" w:space="0" w:color="auto"/>
                                                <w:right w:val="none" w:sz="0" w:space="0" w:color="auto"/>
                                              </w:divBdr>
                                            </w:div>
                                          </w:divsChild>
                                        </w:div>
                                        <w:div w:id="2121607299">
                                          <w:marLeft w:val="0"/>
                                          <w:marRight w:val="0"/>
                                          <w:marTop w:val="0"/>
                                          <w:marBottom w:val="0"/>
                                          <w:divBdr>
                                            <w:top w:val="none" w:sz="0" w:space="0" w:color="auto"/>
                                            <w:left w:val="none" w:sz="0" w:space="0" w:color="auto"/>
                                            <w:bottom w:val="none" w:sz="0" w:space="0" w:color="auto"/>
                                            <w:right w:val="none" w:sz="0" w:space="0" w:color="auto"/>
                                          </w:divBdr>
                                        </w:div>
                                      </w:divsChild>
                                    </w:div>
                                    <w:div w:id="2070761173">
                                      <w:marLeft w:val="0"/>
                                      <w:marRight w:val="0"/>
                                      <w:marTop w:val="0"/>
                                      <w:marBottom w:val="0"/>
                                      <w:divBdr>
                                        <w:top w:val="none" w:sz="0" w:space="0" w:color="auto"/>
                                        <w:left w:val="none" w:sz="0" w:space="0" w:color="auto"/>
                                        <w:bottom w:val="none" w:sz="0" w:space="0" w:color="auto"/>
                                        <w:right w:val="none" w:sz="0" w:space="0" w:color="auto"/>
                                      </w:divBdr>
                                      <w:divsChild>
                                        <w:div w:id="1899130236">
                                          <w:marLeft w:val="0"/>
                                          <w:marRight w:val="0"/>
                                          <w:marTop w:val="0"/>
                                          <w:marBottom w:val="0"/>
                                          <w:divBdr>
                                            <w:top w:val="none" w:sz="0" w:space="0" w:color="auto"/>
                                            <w:left w:val="none" w:sz="0" w:space="0" w:color="auto"/>
                                            <w:bottom w:val="none" w:sz="0" w:space="0" w:color="auto"/>
                                            <w:right w:val="none" w:sz="0" w:space="0" w:color="auto"/>
                                          </w:divBdr>
                                        </w:div>
                                        <w:div w:id="188035631">
                                          <w:marLeft w:val="240"/>
                                          <w:marRight w:val="0"/>
                                          <w:marTop w:val="0"/>
                                          <w:marBottom w:val="0"/>
                                          <w:divBdr>
                                            <w:top w:val="none" w:sz="0" w:space="0" w:color="auto"/>
                                            <w:left w:val="none" w:sz="0" w:space="0" w:color="auto"/>
                                            <w:bottom w:val="none" w:sz="0" w:space="0" w:color="auto"/>
                                            <w:right w:val="none" w:sz="0" w:space="0" w:color="auto"/>
                                          </w:divBdr>
                                          <w:divsChild>
                                            <w:div w:id="1462260759">
                                              <w:marLeft w:val="0"/>
                                              <w:marRight w:val="0"/>
                                              <w:marTop w:val="0"/>
                                              <w:marBottom w:val="0"/>
                                              <w:divBdr>
                                                <w:top w:val="none" w:sz="0" w:space="0" w:color="auto"/>
                                                <w:left w:val="none" w:sz="0" w:space="0" w:color="auto"/>
                                                <w:bottom w:val="none" w:sz="0" w:space="0" w:color="auto"/>
                                                <w:right w:val="none" w:sz="0" w:space="0" w:color="auto"/>
                                              </w:divBdr>
                                            </w:div>
                                          </w:divsChild>
                                        </w:div>
                                        <w:div w:id="11146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3313">
                                  <w:marLeft w:val="0"/>
                                  <w:marRight w:val="0"/>
                                  <w:marTop w:val="0"/>
                                  <w:marBottom w:val="0"/>
                                  <w:divBdr>
                                    <w:top w:val="none" w:sz="0" w:space="0" w:color="auto"/>
                                    <w:left w:val="none" w:sz="0" w:space="0" w:color="auto"/>
                                    <w:bottom w:val="none" w:sz="0" w:space="0" w:color="auto"/>
                                    <w:right w:val="none" w:sz="0" w:space="0" w:color="auto"/>
                                  </w:divBdr>
                                </w:div>
                              </w:divsChild>
                            </w:div>
                            <w:div w:id="1114449118">
                              <w:marLeft w:val="0"/>
                              <w:marRight w:val="0"/>
                              <w:marTop w:val="0"/>
                              <w:marBottom w:val="0"/>
                              <w:divBdr>
                                <w:top w:val="none" w:sz="0" w:space="0" w:color="auto"/>
                                <w:left w:val="none" w:sz="0" w:space="0" w:color="auto"/>
                                <w:bottom w:val="none" w:sz="0" w:space="0" w:color="auto"/>
                                <w:right w:val="none" w:sz="0" w:space="0" w:color="auto"/>
                              </w:divBdr>
                              <w:divsChild>
                                <w:div w:id="951982299">
                                  <w:marLeft w:val="0"/>
                                  <w:marRight w:val="0"/>
                                  <w:marTop w:val="0"/>
                                  <w:marBottom w:val="0"/>
                                  <w:divBdr>
                                    <w:top w:val="none" w:sz="0" w:space="0" w:color="auto"/>
                                    <w:left w:val="none" w:sz="0" w:space="0" w:color="auto"/>
                                    <w:bottom w:val="none" w:sz="0" w:space="0" w:color="auto"/>
                                    <w:right w:val="none" w:sz="0" w:space="0" w:color="auto"/>
                                  </w:divBdr>
                                </w:div>
                                <w:div w:id="1899433769">
                                  <w:marLeft w:val="240"/>
                                  <w:marRight w:val="0"/>
                                  <w:marTop w:val="0"/>
                                  <w:marBottom w:val="0"/>
                                  <w:divBdr>
                                    <w:top w:val="none" w:sz="0" w:space="0" w:color="auto"/>
                                    <w:left w:val="none" w:sz="0" w:space="0" w:color="auto"/>
                                    <w:bottom w:val="none" w:sz="0" w:space="0" w:color="auto"/>
                                    <w:right w:val="none" w:sz="0" w:space="0" w:color="auto"/>
                                  </w:divBdr>
                                  <w:divsChild>
                                    <w:div w:id="242567636">
                                      <w:marLeft w:val="0"/>
                                      <w:marRight w:val="0"/>
                                      <w:marTop w:val="0"/>
                                      <w:marBottom w:val="0"/>
                                      <w:divBdr>
                                        <w:top w:val="none" w:sz="0" w:space="0" w:color="auto"/>
                                        <w:left w:val="none" w:sz="0" w:space="0" w:color="auto"/>
                                        <w:bottom w:val="none" w:sz="0" w:space="0" w:color="auto"/>
                                        <w:right w:val="none" w:sz="0" w:space="0" w:color="auto"/>
                                      </w:divBdr>
                                    </w:div>
                                    <w:div w:id="1915622854">
                                      <w:marLeft w:val="0"/>
                                      <w:marRight w:val="0"/>
                                      <w:marTop w:val="0"/>
                                      <w:marBottom w:val="0"/>
                                      <w:divBdr>
                                        <w:top w:val="none" w:sz="0" w:space="0" w:color="auto"/>
                                        <w:left w:val="none" w:sz="0" w:space="0" w:color="auto"/>
                                        <w:bottom w:val="none" w:sz="0" w:space="0" w:color="auto"/>
                                        <w:right w:val="none" w:sz="0" w:space="0" w:color="auto"/>
                                      </w:divBdr>
                                      <w:divsChild>
                                        <w:div w:id="1534802976">
                                          <w:marLeft w:val="0"/>
                                          <w:marRight w:val="0"/>
                                          <w:marTop w:val="0"/>
                                          <w:marBottom w:val="0"/>
                                          <w:divBdr>
                                            <w:top w:val="none" w:sz="0" w:space="0" w:color="auto"/>
                                            <w:left w:val="none" w:sz="0" w:space="0" w:color="auto"/>
                                            <w:bottom w:val="none" w:sz="0" w:space="0" w:color="auto"/>
                                            <w:right w:val="none" w:sz="0" w:space="0" w:color="auto"/>
                                          </w:divBdr>
                                        </w:div>
                                        <w:div w:id="1062630805">
                                          <w:marLeft w:val="240"/>
                                          <w:marRight w:val="0"/>
                                          <w:marTop w:val="0"/>
                                          <w:marBottom w:val="0"/>
                                          <w:divBdr>
                                            <w:top w:val="none" w:sz="0" w:space="0" w:color="auto"/>
                                            <w:left w:val="none" w:sz="0" w:space="0" w:color="auto"/>
                                            <w:bottom w:val="none" w:sz="0" w:space="0" w:color="auto"/>
                                            <w:right w:val="none" w:sz="0" w:space="0" w:color="auto"/>
                                          </w:divBdr>
                                          <w:divsChild>
                                            <w:div w:id="922955895">
                                              <w:marLeft w:val="0"/>
                                              <w:marRight w:val="0"/>
                                              <w:marTop w:val="0"/>
                                              <w:marBottom w:val="0"/>
                                              <w:divBdr>
                                                <w:top w:val="none" w:sz="0" w:space="0" w:color="auto"/>
                                                <w:left w:val="none" w:sz="0" w:space="0" w:color="auto"/>
                                                <w:bottom w:val="none" w:sz="0" w:space="0" w:color="auto"/>
                                                <w:right w:val="none" w:sz="0" w:space="0" w:color="auto"/>
                                              </w:divBdr>
                                            </w:div>
                                            <w:div w:id="1768964492">
                                              <w:marLeft w:val="0"/>
                                              <w:marRight w:val="0"/>
                                              <w:marTop w:val="0"/>
                                              <w:marBottom w:val="0"/>
                                              <w:divBdr>
                                                <w:top w:val="none" w:sz="0" w:space="0" w:color="auto"/>
                                                <w:left w:val="none" w:sz="0" w:space="0" w:color="auto"/>
                                                <w:bottom w:val="none" w:sz="0" w:space="0" w:color="auto"/>
                                                <w:right w:val="none" w:sz="0" w:space="0" w:color="auto"/>
                                              </w:divBdr>
                                            </w:div>
                                          </w:divsChild>
                                        </w:div>
                                        <w:div w:id="1919973030">
                                          <w:marLeft w:val="0"/>
                                          <w:marRight w:val="0"/>
                                          <w:marTop w:val="0"/>
                                          <w:marBottom w:val="0"/>
                                          <w:divBdr>
                                            <w:top w:val="none" w:sz="0" w:space="0" w:color="auto"/>
                                            <w:left w:val="none" w:sz="0" w:space="0" w:color="auto"/>
                                            <w:bottom w:val="none" w:sz="0" w:space="0" w:color="auto"/>
                                            <w:right w:val="none" w:sz="0" w:space="0" w:color="auto"/>
                                          </w:divBdr>
                                        </w:div>
                                      </w:divsChild>
                                    </w:div>
                                    <w:div w:id="1901213279">
                                      <w:marLeft w:val="0"/>
                                      <w:marRight w:val="0"/>
                                      <w:marTop w:val="0"/>
                                      <w:marBottom w:val="0"/>
                                      <w:divBdr>
                                        <w:top w:val="none" w:sz="0" w:space="0" w:color="auto"/>
                                        <w:left w:val="none" w:sz="0" w:space="0" w:color="auto"/>
                                        <w:bottom w:val="none" w:sz="0" w:space="0" w:color="auto"/>
                                        <w:right w:val="none" w:sz="0" w:space="0" w:color="auto"/>
                                      </w:divBdr>
                                      <w:divsChild>
                                        <w:div w:id="1379470990">
                                          <w:marLeft w:val="0"/>
                                          <w:marRight w:val="0"/>
                                          <w:marTop w:val="0"/>
                                          <w:marBottom w:val="0"/>
                                          <w:divBdr>
                                            <w:top w:val="none" w:sz="0" w:space="0" w:color="auto"/>
                                            <w:left w:val="none" w:sz="0" w:space="0" w:color="auto"/>
                                            <w:bottom w:val="none" w:sz="0" w:space="0" w:color="auto"/>
                                            <w:right w:val="none" w:sz="0" w:space="0" w:color="auto"/>
                                          </w:divBdr>
                                        </w:div>
                                        <w:div w:id="269900755">
                                          <w:marLeft w:val="240"/>
                                          <w:marRight w:val="0"/>
                                          <w:marTop w:val="0"/>
                                          <w:marBottom w:val="0"/>
                                          <w:divBdr>
                                            <w:top w:val="none" w:sz="0" w:space="0" w:color="auto"/>
                                            <w:left w:val="none" w:sz="0" w:space="0" w:color="auto"/>
                                            <w:bottom w:val="none" w:sz="0" w:space="0" w:color="auto"/>
                                            <w:right w:val="none" w:sz="0" w:space="0" w:color="auto"/>
                                          </w:divBdr>
                                          <w:divsChild>
                                            <w:div w:id="1715806070">
                                              <w:marLeft w:val="0"/>
                                              <w:marRight w:val="0"/>
                                              <w:marTop w:val="0"/>
                                              <w:marBottom w:val="0"/>
                                              <w:divBdr>
                                                <w:top w:val="none" w:sz="0" w:space="0" w:color="auto"/>
                                                <w:left w:val="none" w:sz="0" w:space="0" w:color="auto"/>
                                                <w:bottom w:val="none" w:sz="0" w:space="0" w:color="auto"/>
                                                <w:right w:val="none" w:sz="0" w:space="0" w:color="auto"/>
                                              </w:divBdr>
                                            </w:div>
                                          </w:divsChild>
                                        </w:div>
                                        <w:div w:id="133287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4750">
                                  <w:marLeft w:val="0"/>
                                  <w:marRight w:val="0"/>
                                  <w:marTop w:val="0"/>
                                  <w:marBottom w:val="0"/>
                                  <w:divBdr>
                                    <w:top w:val="none" w:sz="0" w:space="0" w:color="auto"/>
                                    <w:left w:val="none" w:sz="0" w:space="0" w:color="auto"/>
                                    <w:bottom w:val="none" w:sz="0" w:space="0" w:color="auto"/>
                                    <w:right w:val="none" w:sz="0" w:space="0" w:color="auto"/>
                                  </w:divBdr>
                                </w:div>
                              </w:divsChild>
                            </w:div>
                            <w:div w:id="938222338">
                              <w:marLeft w:val="0"/>
                              <w:marRight w:val="0"/>
                              <w:marTop w:val="0"/>
                              <w:marBottom w:val="0"/>
                              <w:divBdr>
                                <w:top w:val="none" w:sz="0" w:space="0" w:color="auto"/>
                                <w:left w:val="none" w:sz="0" w:space="0" w:color="auto"/>
                                <w:bottom w:val="none" w:sz="0" w:space="0" w:color="auto"/>
                                <w:right w:val="none" w:sz="0" w:space="0" w:color="auto"/>
                              </w:divBdr>
                              <w:divsChild>
                                <w:div w:id="1716537074">
                                  <w:marLeft w:val="0"/>
                                  <w:marRight w:val="0"/>
                                  <w:marTop w:val="0"/>
                                  <w:marBottom w:val="0"/>
                                  <w:divBdr>
                                    <w:top w:val="none" w:sz="0" w:space="0" w:color="auto"/>
                                    <w:left w:val="none" w:sz="0" w:space="0" w:color="auto"/>
                                    <w:bottom w:val="none" w:sz="0" w:space="0" w:color="auto"/>
                                    <w:right w:val="none" w:sz="0" w:space="0" w:color="auto"/>
                                  </w:divBdr>
                                </w:div>
                                <w:div w:id="1137185188">
                                  <w:marLeft w:val="240"/>
                                  <w:marRight w:val="0"/>
                                  <w:marTop w:val="0"/>
                                  <w:marBottom w:val="0"/>
                                  <w:divBdr>
                                    <w:top w:val="none" w:sz="0" w:space="0" w:color="auto"/>
                                    <w:left w:val="none" w:sz="0" w:space="0" w:color="auto"/>
                                    <w:bottom w:val="none" w:sz="0" w:space="0" w:color="auto"/>
                                    <w:right w:val="none" w:sz="0" w:space="0" w:color="auto"/>
                                  </w:divBdr>
                                  <w:divsChild>
                                    <w:div w:id="1369526357">
                                      <w:marLeft w:val="0"/>
                                      <w:marRight w:val="0"/>
                                      <w:marTop w:val="0"/>
                                      <w:marBottom w:val="0"/>
                                      <w:divBdr>
                                        <w:top w:val="none" w:sz="0" w:space="0" w:color="auto"/>
                                        <w:left w:val="none" w:sz="0" w:space="0" w:color="auto"/>
                                        <w:bottom w:val="none" w:sz="0" w:space="0" w:color="auto"/>
                                        <w:right w:val="none" w:sz="0" w:space="0" w:color="auto"/>
                                      </w:divBdr>
                                    </w:div>
                                    <w:div w:id="2093773625">
                                      <w:marLeft w:val="0"/>
                                      <w:marRight w:val="0"/>
                                      <w:marTop w:val="0"/>
                                      <w:marBottom w:val="0"/>
                                      <w:divBdr>
                                        <w:top w:val="none" w:sz="0" w:space="0" w:color="auto"/>
                                        <w:left w:val="none" w:sz="0" w:space="0" w:color="auto"/>
                                        <w:bottom w:val="none" w:sz="0" w:space="0" w:color="auto"/>
                                        <w:right w:val="none" w:sz="0" w:space="0" w:color="auto"/>
                                      </w:divBdr>
                                      <w:divsChild>
                                        <w:div w:id="1572537877">
                                          <w:marLeft w:val="0"/>
                                          <w:marRight w:val="0"/>
                                          <w:marTop w:val="0"/>
                                          <w:marBottom w:val="0"/>
                                          <w:divBdr>
                                            <w:top w:val="none" w:sz="0" w:space="0" w:color="auto"/>
                                            <w:left w:val="none" w:sz="0" w:space="0" w:color="auto"/>
                                            <w:bottom w:val="none" w:sz="0" w:space="0" w:color="auto"/>
                                            <w:right w:val="none" w:sz="0" w:space="0" w:color="auto"/>
                                          </w:divBdr>
                                        </w:div>
                                        <w:div w:id="1790857091">
                                          <w:marLeft w:val="240"/>
                                          <w:marRight w:val="0"/>
                                          <w:marTop w:val="0"/>
                                          <w:marBottom w:val="0"/>
                                          <w:divBdr>
                                            <w:top w:val="none" w:sz="0" w:space="0" w:color="auto"/>
                                            <w:left w:val="none" w:sz="0" w:space="0" w:color="auto"/>
                                            <w:bottom w:val="none" w:sz="0" w:space="0" w:color="auto"/>
                                            <w:right w:val="none" w:sz="0" w:space="0" w:color="auto"/>
                                          </w:divBdr>
                                          <w:divsChild>
                                            <w:div w:id="1485203209">
                                              <w:marLeft w:val="0"/>
                                              <w:marRight w:val="0"/>
                                              <w:marTop w:val="0"/>
                                              <w:marBottom w:val="0"/>
                                              <w:divBdr>
                                                <w:top w:val="none" w:sz="0" w:space="0" w:color="auto"/>
                                                <w:left w:val="none" w:sz="0" w:space="0" w:color="auto"/>
                                                <w:bottom w:val="none" w:sz="0" w:space="0" w:color="auto"/>
                                                <w:right w:val="none" w:sz="0" w:space="0" w:color="auto"/>
                                              </w:divBdr>
                                            </w:div>
                                            <w:div w:id="1509175452">
                                              <w:marLeft w:val="0"/>
                                              <w:marRight w:val="0"/>
                                              <w:marTop w:val="0"/>
                                              <w:marBottom w:val="0"/>
                                              <w:divBdr>
                                                <w:top w:val="none" w:sz="0" w:space="0" w:color="auto"/>
                                                <w:left w:val="none" w:sz="0" w:space="0" w:color="auto"/>
                                                <w:bottom w:val="none" w:sz="0" w:space="0" w:color="auto"/>
                                                <w:right w:val="none" w:sz="0" w:space="0" w:color="auto"/>
                                              </w:divBdr>
                                            </w:div>
                                          </w:divsChild>
                                        </w:div>
                                        <w:div w:id="1875263052">
                                          <w:marLeft w:val="0"/>
                                          <w:marRight w:val="0"/>
                                          <w:marTop w:val="0"/>
                                          <w:marBottom w:val="0"/>
                                          <w:divBdr>
                                            <w:top w:val="none" w:sz="0" w:space="0" w:color="auto"/>
                                            <w:left w:val="none" w:sz="0" w:space="0" w:color="auto"/>
                                            <w:bottom w:val="none" w:sz="0" w:space="0" w:color="auto"/>
                                            <w:right w:val="none" w:sz="0" w:space="0" w:color="auto"/>
                                          </w:divBdr>
                                        </w:div>
                                      </w:divsChild>
                                    </w:div>
                                    <w:div w:id="436370332">
                                      <w:marLeft w:val="0"/>
                                      <w:marRight w:val="0"/>
                                      <w:marTop w:val="0"/>
                                      <w:marBottom w:val="0"/>
                                      <w:divBdr>
                                        <w:top w:val="none" w:sz="0" w:space="0" w:color="auto"/>
                                        <w:left w:val="none" w:sz="0" w:space="0" w:color="auto"/>
                                        <w:bottom w:val="none" w:sz="0" w:space="0" w:color="auto"/>
                                        <w:right w:val="none" w:sz="0" w:space="0" w:color="auto"/>
                                      </w:divBdr>
                                      <w:divsChild>
                                        <w:div w:id="2100786185">
                                          <w:marLeft w:val="0"/>
                                          <w:marRight w:val="0"/>
                                          <w:marTop w:val="0"/>
                                          <w:marBottom w:val="0"/>
                                          <w:divBdr>
                                            <w:top w:val="none" w:sz="0" w:space="0" w:color="auto"/>
                                            <w:left w:val="none" w:sz="0" w:space="0" w:color="auto"/>
                                            <w:bottom w:val="none" w:sz="0" w:space="0" w:color="auto"/>
                                            <w:right w:val="none" w:sz="0" w:space="0" w:color="auto"/>
                                          </w:divBdr>
                                        </w:div>
                                        <w:div w:id="1980107199">
                                          <w:marLeft w:val="240"/>
                                          <w:marRight w:val="0"/>
                                          <w:marTop w:val="0"/>
                                          <w:marBottom w:val="0"/>
                                          <w:divBdr>
                                            <w:top w:val="none" w:sz="0" w:space="0" w:color="auto"/>
                                            <w:left w:val="none" w:sz="0" w:space="0" w:color="auto"/>
                                            <w:bottom w:val="none" w:sz="0" w:space="0" w:color="auto"/>
                                            <w:right w:val="none" w:sz="0" w:space="0" w:color="auto"/>
                                          </w:divBdr>
                                          <w:divsChild>
                                            <w:div w:id="565800200">
                                              <w:marLeft w:val="0"/>
                                              <w:marRight w:val="0"/>
                                              <w:marTop w:val="0"/>
                                              <w:marBottom w:val="0"/>
                                              <w:divBdr>
                                                <w:top w:val="none" w:sz="0" w:space="0" w:color="auto"/>
                                                <w:left w:val="none" w:sz="0" w:space="0" w:color="auto"/>
                                                <w:bottom w:val="none" w:sz="0" w:space="0" w:color="auto"/>
                                                <w:right w:val="none" w:sz="0" w:space="0" w:color="auto"/>
                                              </w:divBdr>
                                            </w:div>
                                          </w:divsChild>
                                        </w:div>
                                        <w:div w:id="15985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9139">
                                  <w:marLeft w:val="0"/>
                                  <w:marRight w:val="0"/>
                                  <w:marTop w:val="0"/>
                                  <w:marBottom w:val="0"/>
                                  <w:divBdr>
                                    <w:top w:val="none" w:sz="0" w:space="0" w:color="auto"/>
                                    <w:left w:val="none" w:sz="0" w:space="0" w:color="auto"/>
                                    <w:bottom w:val="none" w:sz="0" w:space="0" w:color="auto"/>
                                    <w:right w:val="none" w:sz="0" w:space="0" w:color="auto"/>
                                  </w:divBdr>
                                </w:div>
                              </w:divsChild>
                            </w:div>
                            <w:div w:id="213006575">
                              <w:marLeft w:val="0"/>
                              <w:marRight w:val="0"/>
                              <w:marTop w:val="0"/>
                              <w:marBottom w:val="0"/>
                              <w:divBdr>
                                <w:top w:val="none" w:sz="0" w:space="0" w:color="auto"/>
                                <w:left w:val="none" w:sz="0" w:space="0" w:color="auto"/>
                                <w:bottom w:val="none" w:sz="0" w:space="0" w:color="auto"/>
                                <w:right w:val="none" w:sz="0" w:space="0" w:color="auto"/>
                              </w:divBdr>
                              <w:divsChild>
                                <w:div w:id="526331609">
                                  <w:marLeft w:val="0"/>
                                  <w:marRight w:val="0"/>
                                  <w:marTop w:val="0"/>
                                  <w:marBottom w:val="0"/>
                                  <w:divBdr>
                                    <w:top w:val="none" w:sz="0" w:space="0" w:color="auto"/>
                                    <w:left w:val="none" w:sz="0" w:space="0" w:color="auto"/>
                                    <w:bottom w:val="none" w:sz="0" w:space="0" w:color="auto"/>
                                    <w:right w:val="none" w:sz="0" w:space="0" w:color="auto"/>
                                  </w:divBdr>
                                </w:div>
                                <w:div w:id="1318415803">
                                  <w:marLeft w:val="240"/>
                                  <w:marRight w:val="0"/>
                                  <w:marTop w:val="0"/>
                                  <w:marBottom w:val="0"/>
                                  <w:divBdr>
                                    <w:top w:val="none" w:sz="0" w:space="0" w:color="auto"/>
                                    <w:left w:val="none" w:sz="0" w:space="0" w:color="auto"/>
                                    <w:bottom w:val="none" w:sz="0" w:space="0" w:color="auto"/>
                                    <w:right w:val="none" w:sz="0" w:space="0" w:color="auto"/>
                                  </w:divBdr>
                                  <w:divsChild>
                                    <w:div w:id="950864814">
                                      <w:marLeft w:val="0"/>
                                      <w:marRight w:val="0"/>
                                      <w:marTop w:val="0"/>
                                      <w:marBottom w:val="0"/>
                                      <w:divBdr>
                                        <w:top w:val="none" w:sz="0" w:space="0" w:color="auto"/>
                                        <w:left w:val="none" w:sz="0" w:space="0" w:color="auto"/>
                                        <w:bottom w:val="none" w:sz="0" w:space="0" w:color="auto"/>
                                        <w:right w:val="none" w:sz="0" w:space="0" w:color="auto"/>
                                      </w:divBdr>
                                      <w:divsChild>
                                        <w:div w:id="894465957">
                                          <w:marLeft w:val="0"/>
                                          <w:marRight w:val="0"/>
                                          <w:marTop w:val="0"/>
                                          <w:marBottom w:val="0"/>
                                          <w:divBdr>
                                            <w:top w:val="none" w:sz="0" w:space="0" w:color="auto"/>
                                            <w:left w:val="none" w:sz="0" w:space="0" w:color="auto"/>
                                            <w:bottom w:val="none" w:sz="0" w:space="0" w:color="auto"/>
                                            <w:right w:val="none" w:sz="0" w:space="0" w:color="auto"/>
                                          </w:divBdr>
                                        </w:div>
                                        <w:div w:id="1800995353">
                                          <w:marLeft w:val="240"/>
                                          <w:marRight w:val="0"/>
                                          <w:marTop w:val="0"/>
                                          <w:marBottom w:val="0"/>
                                          <w:divBdr>
                                            <w:top w:val="none" w:sz="0" w:space="0" w:color="auto"/>
                                            <w:left w:val="none" w:sz="0" w:space="0" w:color="auto"/>
                                            <w:bottom w:val="none" w:sz="0" w:space="0" w:color="auto"/>
                                            <w:right w:val="none" w:sz="0" w:space="0" w:color="auto"/>
                                          </w:divBdr>
                                          <w:divsChild>
                                            <w:div w:id="645089831">
                                              <w:marLeft w:val="0"/>
                                              <w:marRight w:val="0"/>
                                              <w:marTop w:val="0"/>
                                              <w:marBottom w:val="0"/>
                                              <w:divBdr>
                                                <w:top w:val="none" w:sz="0" w:space="0" w:color="auto"/>
                                                <w:left w:val="none" w:sz="0" w:space="0" w:color="auto"/>
                                                <w:bottom w:val="none" w:sz="0" w:space="0" w:color="auto"/>
                                                <w:right w:val="none" w:sz="0" w:space="0" w:color="auto"/>
                                              </w:divBdr>
                                            </w:div>
                                            <w:div w:id="1791048050">
                                              <w:marLeft w:val="0"/>
                                              <w:marRight w:val="0"/>
                                              <w:marTop w:val="0"/>
                                              <w:marBottom w:val="0"/>
                                              <w:divBdr>
                                                <w:top w:val="none" w:sz="0" w:space="0" w:color="auto"/>
                                                <w:left w:val="none" w:sz="0" w:space="0" w:color="auto"/>
                                                <w:bottom w:val="none" w:sz="0" w:space="0" w:color="auto"/>
                                                <w:right w:val="none" w:sz="0" w:space="0" w:color="auto"/>
                                              </w:divBdr>
                                            </w:div>
                                          </w:divsChild>
                                        </w:div>
                                        <w:div w:id="274799659">
                                          <w:marLeft w:val="0"/>
                                          <w:marRight w:val="0"/>
                                          <w:marTop w:val="0"/>
                                          <w:marBottom w:val="0"/>
                                          <w:divBdr>
                                            <w:top w:val="none" w:sz="0" w:space="0" w:color="auto"/>
                                            <w:left w:val="none" w:sz="0" w:space="0" w:color="auto"/>
                                            <w:bottom w:val="none" w:sz="0" w:space="0" w:color="auto"/>
                                            <w:right w:val="none" w:sz="0" w:space="0" w:color="auto"/>
                                          </w:divBdr>
                                        </w:div>
                                      </w:divsChild>
                                    </w:div>
                                    <w:div w:id="1597977832">
                                      <w:marLeft w:val="0"/>
                                      <w:marRight w:val="0"/>
                                      <w:marTop w:val="0"/>
                                      <w:marBottom w:val="0"/>
                                      <w:divBdr>
                                        <w:top w:val="none" w:sz="0" w:space="0" w:color="auto"/>
                                        <w:left w:val="none" w:sz="0" w:space="0" w:color="auto"/>
                                        <w:bottom w:val="none" w:sz="0" w:space="0" w:color="auto"/>
                                        <w:right w:val="none" w:sz="0" w:space="0" w:color="auto"/>
                                      </w:divBdr>
                                      <w:divsChild>
                                        <w:div w:id="625550221">
                                          <w:marLeft w:val="0"/>
                                          <w:marRight w:val="0"/>
                                          <w:marTop w:val="0"/>
                                          <w:marBottom w:val="0"/>
                                          <w:divBdr>
                                            <w:top w:val="none" w:sz="0" w:space="0" w:color="auto"/>
                                            <w:left w:val="none" w:sz="0" w:space="0" w:color="auto"/>
                                            <w:bottom w:val="none" w:sz="0" w:space="0" w:color="auto"/>
                                            <w:right w:val="none" w:sz="0" w:space="0" w:color="auto"/>
                                          </w:divBdr>
                                        </w:div>
                                        <w:div w:id="2073115882">
                                          <w:marLeft w:val="240"/>
                                          <w:marRight w:val="0"/>
                                          <w:marTop w:val="0"/>
                                          <w:marBottom w:val="0"/>
                                          <w:divBdr>
                                            <w:top w:val="none" w:sz="0" w:space="0" w:color="auto"/>
                                            <w:left w:val="none" w:sz="0" w:space="0" w:color="auto"/>
                                            <w:bottom w:val="none" w:sz="0" w:space="0" w:color="auto"/>
                                            <w:right w:val="none" w:sz="0" w:space="0" w:color="auto"/>
                                          </w:divBdr>
                                          <w:divsChild>
                                            <w:div w:id="1912352084">
                                              <w:marLeft w:val="0"/>
                                              <w:marRight w:val="0"/>
                                              <w:marTop w:val="0"/>
                                              <w:marBottom w:val="0"/>
                                              <w:divBdr>
                                                <w:top w:val="none" w:sz="0" w:space="0" w:color="auto"/>
                                                <w:left w:val="none" w:sz="0" w:space="0" w:color="auto"/>
                                                <w:bottom w:val="none" w:sz="0" w:space="0" w:color="auto"/>
                                                <w:right w:val="none" w:sz="0" w:space="0" w:color="auto"/>
                                              </w:divBdr>
                                            </w:div>
                                          </w:divsChild>
                                        </w:div>
                                        <w:div w:id="195428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1675">
                                  <w:marLeft w:val="0"/>
                                  <w:marRight w:val="0"/>
                                  <w:marTop w:val="0"/>
                                  <w:marBottom w:val="0"/>
                                  <w:divBdr>
                                    <w:top w:val="none" w:sz="0" w:space="0" w:color="auto"/>
                                    <w:left w:val="none" w:sz="0" w:space="0" w:color="auto"/>
                                    <w:bottom w:val="none" w:sz="0" w:space="0" w:color="auto"/>
                                    <w:right w:val="none" w:sz="0" w:space="0" w:color="auto"/>
                                  </w:divBdr>
                                </w:div>
                              </w:divsChild>
                            </w:div>
                            <w:div w:id="1860698820">
                              <w:marLeft w:val="0"/>
                              <w:marRight w:val="0"/>
                              <w:marTop w:val="0"/>
                              <w:marBottom w:val="0"/>
                              <w:divBdr>
                                <w:top w:val="none" w:sz="0" w:space="0" w:color="auto"/>
                                <w:left w:val="none" w:sz="0" w:space="0" w:color="auto"/>
                                <w:bottom w:val="none" w:sz="0" w:space="0" w:color="auto"/>
                                <w:right w:val="none" w:sz="0" w:space="0" w:color="auto"/>
                              </w:divBdr>
                              <w:divsChild>
                                <w:div w:id="1375231280">
                                  <w:marLeft w:val="0"/>
                                  <w:marRight w:val="0"/>
                                  <w:marTop w:val="0"/>
                                  <w:marBottom w:val="0"/>
                                  <w:divBdr>
                                    <w:top w:val="none" w:sz="0" w:space="0" w:color="auto"/>
                                    <w:left w:val="none" w:sz="0" w:space="0" w:color="auto"/>
                                    <w:bottom w:val="none" w:sz="0" w:space="0" w:color="auto"/>
                                    <w:right w:val="none" w:sz="0" w:space="0" w:color="auto"/>
                                  </w:divBdr>
                                </w:div>
                                <w:div w:id="1461873500">
                                  <w:marLeft w:val="240"/>
                                  <w:marRight w:val="0"/>
                                  <w:marTop w:val="0"/>
                                  <w:marBottom w:val="0"/>
                                  <w:divBdr>
                                    <w:top w:val="none" w:sz="0" w:space="0" w:color="auto"/>
                                    <w:left w:val="none" w:sz="0" w:space="0" w:color="auto"/>
                                    <w:bottom w:val="none" w:sz="0" w:space="0" w:color="auto"/>
                                    <w:right w:val="none" w:sz="0" w:space="0" w:color="auto"/>
                                  </w:divBdr>
                                  <w:divsChild>
                                    <w:div w:id="785319291">
                                      <w:marLeft w:val="0"/>
                                      <w:marRight w:val="0"/>
                                      <w:marTop w:val="0"/>
                                      <w:marBottom w:val="0"/>
                                      <w:divBdr>
                                        <w:top w:val="none" w:sz="0" w:space="0" w:color="auto"/>
                                        <w:left w:val="none" w:sz="0" w:space="0" w:color="auto"/>
                                        <w:bottom w:val="none" w:sz="0" w:space="0" w:color="auto"/>
                                        <w:right w:val="none" w:sz="0" w:space="0" w:color="auto"/>
                                      </w:divBdr>
                                    </w:div>
                                    <w:div w:id="1624799884">
                                      <w:marLeft w:val="0"/>
                                      <w:marRight w:val="0"/>
                                      <w:marTop w:val="0"/>
                                      <w:marBottom w:val="0"/>
                                      <w:divBdr>
                                        <w:top w:val="none" w:sz="0" w:space="0" w:color="auto"/>
                                        <w:left w:val="none" w:sz="0" w:space="0" w:color="auto"/>
                                        <w:bottom w:val="none" w:sz="0" w:space="0" w:color="auto"/>
                                        <w:right w:val="none" w:sz="0" w:space="0" w:color="auto"/>
                                      </w:divBdr>
                                      <w:divsChild>
                                        <w:div w:id="1336422128">
                                          <w:marLeft w:val="0"/>
                                          <w:marRight w:val="0"/>
                                          <w:marTop w:val="0"/>
                                          <w:marBottom w:val="0"/>
                                          <w:divBdr>
                                            <w:top w:val="none" w:sz="0" w:space="0" w:color="auto"/>
                                            <w:left w:val="none" w:sz="0" w:space="0" w:color="auto"/>
                                            <w:bottom w:val="none" w:sz="0" w:space="0" w:color="auto"/>
                                            <w:right w:val="none" w:sz="0" w:space="0" w:color="auto"/>
                                          </w:divBdr>
                                        </w:div>
                                        <w:div w:id="1274938760">
                                          <w:marLeft w:val="240"/>
                                          <w:marRight w:val="0"/>
                                          <w:marTop w:val="0"/>
                                          <w:marBottom w:val="0"/>
                                          <w:divBdr>
                                            <w:top w:val="none" w:sz="0" w:space="0" w:color="auto"/>
                                            <w:left w:val="none" w:sz="0" w:space="0" w:color="auto"/>
                                            <w:bottom w:val="none" w:sz="0" w:space="0" w:color="auto"/>
                                            <w:right w:val="none" w:sz="0" w:space="0" w:color="auto"/>
                                          </w:divBdr>
                                          <w:divsChild>
                                            <w:div w:id="1261835228">
                                              <w:marLeft w:val="0"/>
                                              <w:marRight w:val="0"/>
                                              <w:marTop w:val="0"/>
                                              <w:marBottom w:val="0"/>
                                              <w:divBdr>
                                                <w:top w:val="none" w:sz="0" w:space="0" w:color="auto"/>
                                                <w:left w:val="none" w:sz="0" w:space="0" w:color="auto"/>
                                                <w:bottom w:val="none" w:sz="0" w:space="0" w:color="auto"/>
                                                <w:right w:val="none" w:sz="0" w:space="0" w:color="auto"/>
                                              </w:divBdr>
                                            </w:div>
                                            <w:div w:id="1542549737">
                                              <w:marLeft w:val="0"/>
                                              <w:marRight w:val="0"/>
                                              <w:marTop w:val="0"/>
                                              <w:marBottom w:val="0"/>
                                              <w:divBdr>
                                                <w:top w:val="none" w:sz="0" w:space="0" w:color="auto"/>
                                                <w:left w:val="none" w:sz="0" w:space="0" w:color="auto"/>
                                                <w:bottom w:val="none" w:sz="0" w:space="0" w:color="auto"/>
                                                <w:right w:val="none" w:sz="0" w:space="0" w:color="auto"/>
                                              </w:divBdr>
                                            </w:div>
                                          </w:divsChild>
                                        </w:div>
                                        <w:div w:id="999040499">
                                          <w:marLeft w:val="0"/>
                                          <w:marRight w:val="0"/>
                                          <w:marTop w:val="0"/>
                                          <w:marBottom w:val="0"/>
                                          <w:divBdr>
                                            <w:top w:val="none" w:sz="0" w:space="0" w:color="auto"/>
                                            <w:left w:val="none" w:sz="0" w:space="0" w:color="auto"/>
                                            <w:bottom w:val="none" w:sz="0" w:space="0" w:color="auto"/>
                                            <w:right w:val="none" w:sz="0" w:space="0" w:color="auto"/>
                                          </w:divBdr>
                                        </w:div>
                                      </w:divsChild>
                                    </w:div>
                                    <w:div w:id="288703335">
                                      <w:marLeft w:val="0"/>
                                      <w:marRight w:val="0"/>
                                      <w:marTop w:val="0"/>
                                      <w:marBottom w:val="0"/>
                                      <w:divBdr>
                                        <w:top w:val="none" w:sz="0" w:space="0" w:color="auto"/>
                                        <w:left w:val="none" w:sz="0" w:space="0" w:color="auto"/>
                                        <w:bottom w:val="none" w:sz="0" w:space="0" w:color="auto"/>
                                        <w:right w:val="none" w:sz="0" w:space="0" w:color="auto"/>
                                      </w:divBdr>
                                      <w:divsChild>
                                        <w:div w:id="2049715053">
                                          <w:marLeft w:val="0"/>
                                          <w:marRight w:val="0"/>
                                          <w:marTop w:val="0"/>
                                          <w:marBottom w:val="0"/>
                                          <w:divBdr>
                                            <w:top w:val="none" w:sz="0" w:space="0" w:color="auto"/>
                                            <w:left w:val="none" w:sz="0" w:space="0" w:color="auto"/>
                                            <w:bottom w:val="none" w:sz="0" w:space="0" w:color="auto"/>
                                            <w:right w:val="none" w:sz="0" w:space="0" w:color="auto"/>
                                          </w:divBdr>
                                        </w:div>
                                        <w:div w:id="1072122081">
                                          <w:marLeft w:val="240"/>
                                          <w:marRight w:val="0"/>
                                          <w:marTop w:val="0"/>
                                          <w:marBottom w:val="0"/>
                                          <w:divBdr>
                                            <w:top w:val="none" w:sz="0" w:space="0" w:color="auto"/>
                                            <w:left w:val="none" w:sz="0" w:space="0" w:color="auto"/>
                                            <w:bottom w:val="none" w:sz="0" w:space="0" w:color="auto"/>
                                            <w:right w:val="none" w:sz="0" w:space="0" w:color="auto"/>
                                          </w:divBdr>
                                          <w:divsChild>
                                            <w:div w:id="251667340">
                                              <w:marLeft w:val="0"/>
                                              <w:marRight w:val="0"/>
                                              <w:marTop w:val="0"/>
                                              <w:marBottom w:val="0"/>
                                              <w:divBdr>
                                                <w:top w:val="none" w:sz="0" w:space="0" w:color="auto"/>
                                                <w:left w:val="none" w:sz="0" w:space="0" w:color="auto"/>
                                                <w:bottom w:val="none" w:sz="0" w:space="0" w:color="auto"/>
                                                <w:right w:val="none" w:sz="0" w:space="0" w:color="auto"/>
                                              </w:divBdr>
                                            </w:div>
                                          </w:divsChild>
                                        </w:div>
                                        <w:div w:id="1742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92283">
                                  <w:marLeft w:val="0"/>
                                  <w:marRight w:val="0"/>
                                  <w:marTop w:val="0"/>
                                  <w:marBottom w:val="0"/>
                                  <w:divBdr>
                                    <w:top w:val="none" w:sz="0" w:space="0" w:color="auto"/>
                                    <w:left w:val="none" w:sz="0" w:space="0" w:color="auto"/>
                                    <w:bottom w:val="none" w:sz="0" w:space="0" w:color="auto"/>
                                    <w:right w:val="none" w:sz="0" w:space="0" w:color="auto"/>
                                  </w:divBdr>
                                </w:div>
                              </w:divsChild>
                            </w:div>
                            <w:div w:id="688262809">
                              <w:marLeft w:val="0"/>
                              <w:marRight w:val="0"/>
                              <w:marTop w:val="0"/>
                              <w:marBottom w:val="0"/>
                              <w:divBdr>
                                <w:top w:val="none" w:sz="0" w:space="0" w:color="auto"/>
                                <w:left w:val="none" w:sz="0" w:space="0" w:color="auto"/>
                                <w:bottom w:val="none" w:sz="0" w:space="0" w:color="auto"/>
                                <w:right w:val="none" w:sz="0" w:space="0" w:color="auto"/>
                              </w:divBdr>
                              <w:divsChild>
                                <w:div w:id="635526902">
                                  <w:marLeft w:val="0"/>
                                  <w:marRight w:val="0"/>
                                  <w:marTop w:val="0"/>
                                  <w:marBottom w:val="0"/>
                                  <w:divBdr>
                                    <w:top w:val="none" w:sz="0" w:space="0" w:color="auto"/>
                                    <w:left w:val="none" w:sz="0" w:space="0" w:color="auto"/>
                                    <w:bottom w:val="none" w:sz="0" w:space="0" w:color="auto"/>
                                    <w:right w:val="none" w:sz="0" w:space="0" w:color="auto"/>
                                  </w:divBdr>
                                </w:div>
                                <w:div w:id="90125798">
                                  <w:marLeft w:val="240"/>
                                  <w:marRight w:val="0"/>
                                  <w:marTop w:val="0"/>
                                  <w:marBottom w:val="0"/>
                                  <w:divBdr>
                                    <w:top w:val="none" w:sz="0" w:space="0" w:color="auto"/>
                                    <w:left w:val="none" w:sz="0" w:space="0" w:color="auto"/>
                                    <w:bottom w:val="none" w:sz="0" w:space="0" w:color="auto"/>
                                    <w:right w:val="none" w:sz="0" w:space="0" w:color="auto"/>
                                  </w:divBdr>
                                  <w:divsChild>
                                    <w:div w:id="544492470">
                                      <w:marLeft w:val="0"/>
                                      <w:marRight w:val="0"/>
                                      <w:marTop w:val="0"/>
                                      <w:marBottom w:val="0"/>
                                      <w:divBdr>
                                        <w:top w:val="none" w:sz="0" w:space="0" w:color="auto"/>
                                        <w:left w:val="none" w:sz="0" w:space="0" w:color="auto"/>
                                        <w:bottom w:val="none" w:sz="0" w:space="0" w:color="auto"/>
                                        <w:right w:val="none" w:sz="0" w:space="0" w:color="auto"/>
                                      </w:divBdr>
                                    </w:div>
                                    <w:div w:id="1534072379">
                                      <w:marLeft w:val="0"/>
                                      <w:marRight w:val="0"/>
                                      <w:marTop w:val="0"/>
                                      <w:marBottom w:val="0"/>
                                      <w:divBdr>
                                        <w:top w:val="none" w:sz="0" w:space="0" w:color="auto"/>
                                        <w:left w:val="none" w:sz="0" w:space="0" w:color="auto"/>
                                        <w:bottom w:val="none" w:sz="0" w:space="0" w:color="auto"/>
                                        <w:right w:val="none" w:sz="0" w:space="0" w:color="auto"/>
                                      </w:divBdr>
                                      <w:divsChild>
                                        <w:div w:id="315306209">
                                          <w:marLeft w:val="0"/>
                                          <w:marRight w:val="0"/>
                                          <w:marTop w:val="0"/>
                                          <w:marBottom w:val="0"/>
                                          <w:divBdr>
                                            <w:top w:val="none" w:sz="0" w:space="0" w:color="auto"/>
                                            <w:left w:val="none" w:sz="0" w:space="0" w:color="auto"/>
                                            <w:bottom w:val="none" w:sz="0" w:space="0" w:color="auto"/>
                                            <w:right w:val="none" w:sz="0" w:space="0" w:color="auto"/>
                                          </w:divBdr>
                                        </w:div>
                                        <w:div w:id="111563112">
                                          <w:marLeft w:val="240"/>
                                          <w:marRight w:val="0"/>
                                          <w:marTop w:val="0"/>
                                          <w:marBottom w:val="0"/>
                                          <w:divBdr>
                                            <w:top w:val="none" w:sz="0" w:space="0" w:color="auto"/>
                                            <w:left w:val="none" w:sz="0" w:space="0" w:color="auto"/>
                                            <w:bottom w:val="none" w:sz="0" w:space="0" w:color="auto"/>
                                            <w:right w:val="none" w:sz="0" w:space="0" w:color="auto"/>
                                          </w:divBdr>
                                          <w:divsChild>
                                            <w:div w:id="1186406199">
                                              <w:marLeft w:val="0"/>
                                              <w:marRight w:val="0"/>
                                              <w:marTop w:val="0"/>
                                              <w:marBottom w:val="0"/>
                                              <w:divBdr>
                                                <w:top w:val="none" w:sz="0" w:space="0" w:color="auto"/>
                                                <w:left w:val="none" w:sz="0" w:space="0" w:color="auto"/>
                                                <w:bottom w:val="none" w:sz="0" w:space="0" w:color="auto"/>
                                                <w:right w:val="none" w:sz="0" w:space="0" w:color="auto"/>
                                              </w:divBdr>
                                            </w:div>
                                            <w:div w:id="462040284">
                                              <w:marLeft w:val="0"/>
                                              <w:marRight w:val="0"/>
                                              <w:marTop w:val="0"/>
                                              <w:marBottom w:val="0"/>
                                              <w:divBdr>
                                                <w:top w:val="none" w:sz="0" w:space="0" w:color="auto"/>
                                                <w:left w:val="none" w:sz="0" w:space="0" w:color="auto"/>
                                                <w:bottom w:val="none" w:sz="0" w:space="0" w:color="auto"/>
                                                <w:right w:val="none" w:sz="0" w:space="0" w:color="auto"/>
                                              </w:divBdr>
                                            </w:div>
                                          </w:divsChild>
                                        </w:div>
                                        <w:div w:id="681902903">
                                          <w:marLeft w:val="0"/>
                                          <w:marRight w:val="0"/>
                                          <w:marTop w:val="0"/>
                                          <w:marBottom w:val="0"/>
                                          <w:divBdr>
                                            <w:top w:val="none" w:sz="0" w:space="0" w:color="auto"/>
                                            <w:left w:val="none" w:sz="0" w:space="0" w:color="auto"/>
                                            <w:bottom w:val="none" w:sz="0" w:space="0" w:color="auto"/>
                                            <w:right w:val="none" w:sz="0" w:space="0" w:color="auto"/>
                                          </w:divBdr>
                                        </w:div>
                                      </w:divsChild>
                                    </w:div>
                                    <w:div w:id="1552501555">
                                      <w:marLeft w:val="0"/>
                                      <w:marRight w:val="0"/>
                                      <w:marTop w:val="0"/>
                                      <w:marBottom w:val="0"/>
                                      <w:divBdr>
                                        <w:top w:val="none" w:sz="0" w:space="0" w:color="auto"/>
                                        <w:left w:val="none" w:sz="0" w:space="0" w:color="auto"/>
                                        <w:bottom w:val="none" w:sz="0" w:space="0" w:color="auto"/>
                                        <w:right w:val="none" w:sz="0" w:space="0" w:color="auto"/>
                                      </w:divBdr>
                                      <w:divsChild>
                                        <w:div w:id="1461343018">
                                          <w:marLeft w:val="0"/>
                                          <w:marRight w:val="0"/>
                                          <w:marTop w:val="0"/>
                                          <w:marBottom w:val="0"/>
                                          <w:divBdr>
                                            <w:top w:val="none" w:sz="0" w:space="0" w:color="auto"/>
                                            <w:left w:val="none" w:sz="0" w:space="0" w:color="auto"/>
                                            <w:bottom w:val="none" w:sz="0" w:space="0" w:color="auto"/>
                                            <w:right w:val="none" w:sz="0" w:space="0" w:color="auto"/>
                                          </w:divBdr>
                                        </w:div>
                                        <w:div w:id="1148739383">
                                          <w:marLeft w:val="240"/>
                                          <w:marRight w:val="0"/>
                                          <w:marTop w:val="0"/>
                                          <w:marBottom w:val="0"/>
                                          <w:divBdr>
                                            <w:top w:val="none" w:sz="0" w:space="0" w:color="auto"/>
                                            <w:left w:val="none" w:sz="0" w:space="0" w:color="auto"/>
                                            <w:bottom w:val="none" w:sz="0" w:space="0" w:color="auto"/>
                                            <w:right w:val="none" w:sz="0" w:space="0" w:color="auto"/>
                                          </w:divBdr>
                                          <w:divsChild>
                                            <w:div w:id="143397564">
                                              <w:marLeft w:val="0"/>
                                              <w:marRight w:val="0"/>
                                              <w:marTop w:val="0"/>
                                              <w:marBottom w:val="0"/>
                                              <w:divBdr>
                                                <w:top w:val="none" w:sz="0" w:space="0" w:color="auto"/>
                                                <w:left w:val="none" w:sz="0" w:space="0" w:color="auto"/>
                                                <w:bottom w:val="none" w:sz="0" w:space="0" w:color="auto"/>
                                                <w:right w:val="none" w:sz="0" w:space="0" w:color="auto"/>
                                              </w:divBdr>
                                            </w:div>
                                          </w:divsChild>
                                        </w:div>
                                        <w:div w:id="15723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8124">
                                  <w:marLeft w:val="0"/>
                                  <w:marRight w:val="0"/>
                                  <w:marTop w:val="0"/>
                                  <w:marBottom w:val="0"/>
                                  <w:divBdr>
                                    <w:top w:val="none" w:sz="0" w:space="0" w:color="auto"/>
                                    <w:left w:val="none" w:sz="0" w:space="0" w:color="auto"/>
                                    <w:bottom w:val="none" w:sz="0" w:space="0" w:color="auto"/>
                                    <w:right w:val="none" w:sz="0" w:space="0" w:color="auto"/>
                                  </w:divBdr>
                                </w:div>
                              </w:divsChild>
                            </w:div>
                            <w:div w:id="1638415284">
                              <w:marLeft w:val="0"/>
                              <w:marRight w:val="0"/>
                              <w:marTop w:val="0"/>
                              <w:marBottom w:val="0"/>
                              <w:divBdr>
                                <w:top w:val="none" w:sz="0" w:space="0" w:color="auto"/>
                                <w:left w:val="none" w:sz="0" w:space="0" w:color="auto"/>
                                <w:bottom w:val="none" w:sz="0" w:space="0" w:color="auto"/>
                                <w:right w:val="none" w:sz="0" w:space="0" w:color="auto"/>
                              </w:divBdr>
                              <w:divsChild>
                                <w:div w:id="5791675">
                                  <w:marLeft w:val="0"/>
                                  <w:marRight w:val="0"/>
                                  <w:marTop w:val="0"/>
                                  <w:marBottom w:val="0"/>
                                  <w:divBdr>
                                    <w:top w:val="none" w:sz="0" w:space="0" w:color="auto"/>
                                    <w:left w:val="none" w:sz="0" w:space="0" w:color="auto"/>
                                    <w:bottom w:val="none" w:sz="0" w:space="0" w:color="auto"/>
                                    <w:right w:val="none" w:sz="0" w:space="0" w:color="auto"/>
                                  </w:divBdr>
                                </w:div>
                                <w:div w:id="220288885">
                                  <w:marLeft w:val="240"/>
                                  <w:marRight w:val="0"/>
                                  <w:marTop w:val="0"/>
                                  <w:marBottom w:val="0"/>
                                  <w:divBdr>
                                    <w:top w:val="none" w:sz="0" w:space="0" w:color="auto"/>
                                    <w:left w:val="none" w:sz="0" w:space="0" w:color="auto"/>
                                    <w:bottom w:val="none" w:sz="0" w:space="0" w:color="auto"/>
                                    <w:right w:val="none" w:sz="0" w:space="0" w:color="auto"/>
                                  </w:divBdr>
                                  <w:divsChild>
                                    <w:div w:id="1037240328">
                                      <w:marLeft w:val="0"/>
                                      <w:marRight w:val="0"/>
                                      <w:marTop w:val="0"/>
                                      <w:marBottom w:val="0"/>
                                      <w:divBdr>
                                        <w:top w:val="none" w:sz="0" w:space="0" w:color="auto"/>
                                        <w:left w:val="none" w:sz="0" w:space="0" w:color="auto"/>
                                        <w:bottom w:val="none" w:sz="0" w:space="0" w:color="auto"/>
                                        <w:right w:val="none" w:sz="0" w:space="0" w:color="auto"/>
                                      </w:divBdr>
                                    </w:div>
                                    <w:div w:id="903491764">
                                      <w:marLeft w:val="0"/>
                                      <w:marRight w:val="0"/>
                                      <w:marTop w:val="0"/>
                                      <w:marBottom w:val="0"/>
                                      <w:divBdr>
                                        <w:top w:val="none" w:sz="0" w:space="0" w:color="auto"/>
                                        <w:left w:val="none" w:sz="0" w:space="0" w:color="auto"/>
                                        <w:bottom w:val="none" w:sz="0" w:space="0" w:color="auto"/>
                                        <w:right w:val="none" w:sz="0" w:space="0" w:color="auto"/>
                                      </w:divBdr>
                                      <w:divsChild>
                                        <w:div w:id="844513737">
                                          <w:marLeft w:val="0"/>
                                          <w:marRight w:val="0"/>
                                          <w:marTop w:val="0"/>
                                          <w:marBottom w:val="0"/>
                                          <w:divBdr>
                                            <w:top w:val="none" w:sz="0" w:space="0" w:color="auto"/>
                                            <w:left w:val="none" w:sz="0" w:space="0" w:color="auto"/>
                                            <w:bottom w:val="none" w:sz="0" w:space="0" w:color="auto"/>
                                            <w:right w:val="none" w:sz="0" w:space="0" w:color="auto"/>
                                          </w:divBdr>
                                        </w:div>
                                        <w:div w:id="1305041297">
                                          <w:marLeft w:val="240"/>
                                          <w:marRight w:val="0"/>
                                          <w:marTop w:val="0"/>
                                          <w:marBottom w:val="0"/>
                                          <w:divBdr>
                                            <w:top w:val="none" w:sz="0" w:space="0" w:color="auto"/>
                                            <w:left w:val="none" w:sz="0" w:space="0" w:color="auto"/>
                                            <w:bottom w:val="none" w:sz="0" w:space="0" w:color="auto"/>
                                            <w:right w:val="none" w:sz="0" w:space="0" w:color="auto"/>
                                          </w:divBdr>
                                          <w:divsChild>
                                            <w:div w:id="1196038359">
                                              <w:marLeft w:val="0"/>
                                              <w:marRight w:val="0"/>
                                              <w:marTop w:val="0"/>
                                              <w:marBottom w:val="0"/>
                                              <w:divBdr>
                                                <w:top w:val="none" w:sz="0" w:space="0" w:color="auto"/>
                                                <w:left w:val="none" w:sz="0" w:space="0" w:color="auto"/>
                                                <w:bottom w:val="none" w:sz="0" w:space="0" w:color="auto"/>
                                                <w:right w:val="none" w:sz="0" w:space="0" w:color="auto"/>
                                              </w:divBdr>
                                            </w:div>
                                            <w:div w:id="1854148187">
                                              <w:marLeft w:val="0"/>
                                              <w:marRight w:val="0"/>
                                              <w:marTop w:val="0"/>
                                              <w:marBottom w:val="0"/>
                                              <w:divBdr>
                                                <w:top w:val="none" w:sz="0" w:space="0" w:color="auto"/>
                                                <w:left w:val="none" w:sz="0" w:space="0" w:color="auto"/>
                                                <w:bottom w:val="none" w:sz="0" w:space="0" w:color="auto"/>
                                                <w:right w:val="none" w:sz="0" w:space="0" w:color="auto"/>
                                              </w:divBdr>
                                            </w:div>
                                          </w:divsChild>
                                        </w:div>
                                        <w:div w:id="1049722543">
                                          <w:marLeft w:val="0"/>
                                          <w:marRight w:val="0"/>
                                          <w:marTop w:val="0"/>
                                          <w:marBottom w:val="0"/>
                                          <w:divBdr>
                                            <w:top w:val="none" w:sz="0" w:space="0" w:color="auto"/>
                                            <w:left w:val="none" w:sz="0" w:space="0" w:color="auto"/>
                                            <w:bottom w:val="none" w:sz="0" w:space="0" w:color="auto"/>
                                            <w:right w:val="none" w:sz="0" w:space="0" w:color="auto"/>
                                          </w:divBdr>
                                        </w:div>
                                      </w:divsChild>
                                    </w:div>
                                    <w:div w:id="933975423">
                                      <w:marLeft w:val="0"/>
                                      <w:marRight w:val="0"/>
                                      <w:marTop w:val="0"/>
                                      <w:marBottom w:val="0"/>
                                      <w:divBdr>
                                        <w:top w:val="none" w:sz="0" w:space="0" w:color="auto"/>
                                        <w:left w:val="none" w:sz="0" w:space="0" w:color="auto"/>
                                        <w:bottom w:val="none" w:sz="0" w:space="0" w:color="auto"/>
                                        <w:right w:val="none" w:sz="0" w:space="0" w:color="auto"/>
                                      </w:divBdr>
                                      <w:divsChild>
                                        <w:div w:id="274406169">
                                          <w:marLeft w:val="0"/>
                                          <w:marRight w:val="0"/>
                                          <w:marTop w:val="0"/>
                                          <w:marBottom w:val="0"/>
                                          <w:divBdr>
                                            <w:top w:val="none" w:sz="0" w:space="0" w:color="auto"/>
                                            <w:left w:val="none" w:sz="0" w:space="0" w:color="auto"/>
                                            <w:bottom w:val="none" w:sz="0" w:space="0" w:color="auto"/>
                                            <w:right w:val="none" w:sz="0" w:space="0" w:color="auto"/>
                                          </w:divBdr>
                                        </w:div>
                                        <w:div w:id="1721127717">
                                          <w:marLeft w:val="240"/>
                                          <w:marRight w:val="0"/>
                                          <w:marTop w:val="0"/>
                                          <w:marBottom w:val="0"/>
                                          <w:divBdr>
                                            <w:top w:val="none" w:sz="0" w:space="0" w:color="auto"/>
                                            <w:left w:val="none" w:sz="0" w:space="0" w:color="auto"/>
                                            <w:bottom w:val="none" w:sz="0" w:space="0" w:color="auto"/>
                                            <w:right w:val="none" w:sz="0" w:space="0" w:color="auto"/>
                                          </w:divBdr>
                                          <w:divsChild>
                                            <w:div w:id="444152825">
                                              <w:marLeft w:val="0"/>
                                              <w:marRight w:val="0"/>
                                              <w:marTop w:val="0"/>
                                              <w:marBottom w:val="0"/>
                                              <w:divBdr>
                                                <w:top w:val="none" w:sz="0" w:space="0" w:color="auto"/>
                                                <w:left w:val="none" w:sz="0" w:space="0" w:color="auto"/>
                                                <w:bottom w:val="none" w:sz="0" w:space="0" w:color="auto"/>
                                                <w:right w:val="none" w:sz="0" w:space="0" w:color="auto"/>
                                              </w:divBdr>
                                            </w:div>
                                          </w:divsChild>
                                        </w:div>
                                        <w:div w:id="13442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3470">
                                  <w:marLeft w:val="0"/>
                                  <w:marRight w:val="0"/>
                                  <w:marTop w:val="0"/>
                                  <w:marBottom w:val="0"/>
                                  <w:divBdr>
                                    <w:top w:val="none" w:sz="0" w:space="0" w:color="auto"/>
                                    <w:left w:val="none" w:sz="0" w:space="0" w:color="auto"/>
                                    <w:bottom w:val="none" w:sz="0" w:space="0" w:color="auto"/>
                                    <w:right w:val="none" w:sz="0" w:space="0" w:color="auto"/>
                                  </w:divBdr>
                                </w:div>
                              </w:divsChild>
                            </w:div>
                            <w:div w:id="1339456066">
                              <w:marLeft w:val="0"/>
                              <w:marRight w:val="0"/>
                              <w:marTop w:val="0"/>
                              <w:marBottom w:val="0"/>
                              <w:divBdr>
                                <w:top w:val="none" w:sz="0" w:space="0" w:color="auto"/>
                                <w:left w:val="none" w:sz="0" w:space="0" w:color="auto"/>
                                <w:bottom w:val="none" w:sz="0" w:space="0" w:color="auto"/>
                                <w:right w:val="none" w:sz="0" w:space="0" w:color="auto"/>
                              </w:divBdr>
                              <w:divsChild>
                                <w:div w:id="147720540">
                                  <w:marLeft w:val="0"/>
                                  <w:marRight w:val="0"/>
                                  <w:marTop w:val="0"/>
                                  <w:marBottom w:val="0"/>
                                  <w:divBdr>
                                    <w:top w:val="none" w:sz="0" w:space="0" w:color="auto"/>
                                    <w:left w:val="none" w:sz="0" w:space="0" w:color="auto"/>
                                    <w:bottom w:val="none" w:sz="0" w:space="0" w:color="auto"/>
                                    <w:right w:val="none" w:sz="0" w:space="0" w:color="auto"/>
                                  </w:divBdr>
                                </w:div>
                                <w:div w:id="519929798">
                                  <w:marLeft w:val="240"/>
                                  <w:marRight w:val="0"/>
                                  <w:marTop w:val="0"/>
                                  <w:marBottom w:val="0"/>
                                  <w:divBdr>
                                    <w:top w:val="none" w:sz="0" w:space="0" w:color="auto"/>
                                    <w:left w:val="none" w:sz="0" w:space="0" w:color="auto"/>
                                    <w:bottom w:val="none" w:sz="0" w:space="0" w:color="auto"/>
                                    <w:right w:val="none" w:sz="0" w:space="0" w:color="auto"/>
                                  </w:divBdr>
                                  <w:divsChild>
                                    <w:div w:id="644548530">
                                      <w:marLeft w:val="0"/>
                                      <w:marRight w:val="0"/>
                                      <w:marTop w:val="0"/>
                                      <w:marBottom w:val="0"/>
                                      <w:divBdr>
                                        <w:top w:val="none" w:sz="0" w:space="0" w:color="auto"/>
                                        <w:left w:val="none" w:sz="0" w:space="0" w:color="auto"/>
                                        <w:bottom w:val="none" w:sz="0" w:space="0" w:color="auto"/>
                                        <w:right w:val="none" w:sz="0" w:space="0" w:color="auto"/>
                                      </w:divBdr>
                                    </w:div>
                                    <w:div w:id="1067456638">
                                      <w:marLeft w:val="0"/>
                                      <w:marRight w:val="0"/>
                                      <w:marTop w:val="0"/>
                                      <w:marBottom w:val="0"/>
                                      <w:divBdr>
                                        <w:top w:val="none" w:sz="0" w:space="0" w:color="auto"/>
                                        <w:left w:val="none" w:sz="0" w:space="0" w:color="auto"/>
                                        <w:bottom w:val="none" w:sz="0" w:space="0" w:color="auto"/>
                                        <w:right w:val="none" w:sz="0" w:space="0" w:color="auto"/>
                                      </w:divBdr>
                                      <w:divsChild>
                                        <w:div w:id="1379083258">
                                          <w:marLeft w:val="0"/>
                                          <w:marRight w:val="0"/>
                                          <w:marTop w:val="0"/>
                                          <w:marBottom w:val="0"/>
                                          <w:divBdr>
                                            <w:top w:val="none" w:sz="0" w:space="0" w:color="auto"/>
                                            <w:left w:val="none" w:sz="0" w:space="0" w:color="auto"/>
                                            <w:bottom w:val="none" w:sz="0" w:space="0" w:color="auto"/>
                                            <w:right w:val="none" w:sz="0" w:space="0" w:color="auto"/>
                                          </w:divBdr>
                                        </w:div>
                                        <w:div w:id="2083674508">
                                          <w:marLeft w:val="240"/>
                                          <w:marRight w:val="0"/>
                                          <w:marTop w:val="0"/>
                                          <w:marBottom w:val="0"/>
                                          <w:divBdr>
                                            <w:top w:val="none" w:sz="0" w:space="0" w:color="auto"/>
                                            <w:left w:val="none" w:sz="0" w:space="0" w:color="auto"/>
                                            <w:bottom w:val="none" w:sz="0" w:space="0" w:color="auto"/>
                                            <w:right w:val="none" w:sz="0" w:space="0" w:color="auto"/>
                                          </w:divBdr>
                                          <w:divsChild>
                                            <w:div w:id="985469397">
                                              <w:marLeft w:val="0"/>
                                              <w:marRight w:val="0"/>
                                              <w:marTop w:val="0"/>
                                              <w:marBottom w:val="0"/>
                                              <w:divBdr>
                                                <w:top w:val="none" w:sz="0" w:space="0" w:color="auto"/>
                                                <w:left w:val="none" w:sz="0" w:space="0" w:color="auto"/>
                                                <w:bottom w:val="none" w:sz="0" w:space="0" w:color="auto"/>
                                                <w:right w:val="none" w:sz="0" w:space="0" w:color="auto"/>
                                              </w:divBdr>
                                            </w:div>
                                            <w:div w:id="588465677">
                                              <w:marLeft w:val="0"/>
                                              <w:marRight w:val="0"/>
                                              <w:marTop w:val="0"/>
                                              <w:marBottom w:val="0"/>
                                              <w:divBdr>
                                                <w:top w:val="none" w:sz="0" w:space="0" w:color="auto"/>
                                                <w:left w:val="none" w:sz="0" w:space="0" w:color="auto"/>
                                                <w:bottom w:val="none" w:sz="0" w:space="0" w:color="auto"/>
                                                <w:right w:val="none" w:sz="0" w:space="0" w:color="auto"/>
                                              </w:divBdr>
                                            </w:div>
                                          </w:divsChild>
                                        </w:div>
                                        <w:div w:id="2099863036">
                                          <w:marLeft w:val="0"/>
                                          <w:marRight w:val="0"/>
                                          <w:marTop w:val="0"/>
                                          <w:marBottom w:val="0"/>
                                          <w:divBdr>
                                            <w:top w:val="none" w:sz="0" w:space="0" w:color="auto"/>
                                            <w:left w:val="none" w:sz="0" w:space="0" w:color="auto"/>
                                            <w:bottom w:val="none" w:sz="0" w:space="0" w:color="auto"/>
                                            <w:right w:val="none" w:sz="0" w:space="0" w:color="auto"/>
                                          </w:divBdr>
                                        </w:div>
                                      </w:divsChild>
                                    </w:div>
                                    <w:div w:id="227425445">
                                      <w:marLeft w:val="0"/>
                                      <w:marRight w:val="0"/>
                                      <w:marTop w:val="0"/>
                                      <w:marBottom w:val="0"/>
                                      <w:divBdr>
                                        <w:top w:val="none" w:sz="0" w:space="0" w:color="auto"/>
                                        <w:left w:val="none" w:sz="0" w:space="0" w:color="auto"/>
                                        <w:bottom w:val="none" w:sz="0" w:space="0" w:color="auto"/>
                                        <w:right w:val="none" w:sz="0" w:space="0" w:color="auto"/>
                                      </w:divBdr>
                                      <w:divsChild>
                                        <w:div w:id="604193324">
                                          <w:marLeft w:val="0"/>
                                          <w:marRight w:val="0"/>
                                          <w:marTop w:val="0"/>
                                          <w:marBottom w:val="0"/>
                                          <w:divBdr>
                                            <w:top w:val="none" w:sz="0" w:space="0" w:color="auto"/>
                                            <w:left w:val="none" w:sz="0" w:space="0" w:color="auto"/>
                                            <w:bottom w:val="none" w:sz="0" w:space="0" w:color="auto"/>
                                            <w:right w:val="none" w:sz="0" w:space="0" w:color="auto"/>
                                          </w:divBdr>
                                        </w:div>
                                        <w:div w:id="487017354">
                                          <w:marLeft w:val="240"/>
                                          <w:marRight w:val="0"/>
                                          <w:marTop w:val="0"/>
                                          <w:marBottom w:val="0"/>
                                          <w:divBdr>
                                            <w:top w:val="none" w:sz="0" w:space="0" w:color="auto"/>
                                            <w:left w:val="none" w:sz="0" w:space="0" w:color="auto"/>
                                            <w:bottom w:val="none" w:sz="0" w:space="0" w:color="auto"/>
                                            <w:right w:val="none" w:sz="0" w:space="0" w:color="auto"/>
                                          </w:divBdr>
                                          <w:divsChild>
                                            <w:div w:id="501775303">
                                              <w:marLeft w:val="0"/>
                                              <w:marRight w:val="0"/>
                                              <w:marTop w:val="0"/>
                                              <w:marBottom w:val="0"/>
                                              <w:divBdr>
                                                <w:top w:val="none" w:sz="0" w:space="0" w:color="auto"/>
                                                <w:left w:val="none" w:sz="0" w:space="0" w:color="auto"/>
                                                <w:bottom w:val="none" w:sz="0" w:space="0" w:color="auto"/>
                                                <w:right w:val="none" w:sz="0" w:space="0" w:color="auto"/>
                                              </w:divBdr>
                                            </w:div>
                                          </w:divsChild>
                                        </w:div>
                                        <w:div w:id="20284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78024">
                                  <w:marLeft w:val="0"/>
                                  <w:marRight w:val="0"/>
                                  <w:marTop w:val="0"/>
                                  <w:marBottom w:val="0"/>
                                  <w:divBdr>
                                    <w:top w:val="none" w:sz="0" w:space="0" w:color="auto"/>
                                    <w:left w:val="none" w:sz="0" w:space="0" w:color="auto"/>
                                    <w:bottom w:val="none" w:sz="0" w:space="0" w:color="auto"/>
                                    <w:right w:val="none" w:sz="0" w:space="0" w:color="auto"/>
                                  </w:divBdr>
                                </w:div>
                              </w:divsChild>
                            </w:div>
                            <w:div w:id="791552386">
                              <w:marLeft w:val="0"/>
                              <w:marRight w:val="0"/>
                              <w:marTop w:val="0"/>
                              <w:marBottom w:val="0"/>
                              <w:divBdr>
                                <w:top w:val="none" w:sz="0" w:space="0" w:color="auto"/>
                                <w:left w:val="none" w:sz="0" w:space="0" w:color="auto"/>
                                <w:bottom w:val="none" w:sz="0" w:space="0" w:color="auto"/>
                                <w:right w:val="none" w:sz="0" w:space="0" w:color="auto"/>
                              </w:divBdr>
                              <w:divsChild>
                                <w:div w:id="1931697552">
                                  <w:marLeft w:val="0"/>
                                  <w:marRight w:val="0"/>
                                  <w:marTop w:val="0"/>
                                  <w:marBottom w:val="0"/>
                                  <w:divBdr>
                                    <w:top w:val="none" w:sz="0" w:space="0" w:color="auto"/>
                                    <w:left w:val="none" w:sz="0" w:space="0" w:color="auto"/>
                                    <w:bottom w:val="none" w:sz="0" w:space="0" w:color="auto"/>
                                    <w:right w:val="none" w:sz="0" w:space="0" w:color="auto"/>
                                  </w:divBdr>
                                </w:div>
                                <w:div w:id="260257251">
                                  <w:marLeft w:val="240"/>
                                  <w:marRight w:val="0"/>
                                  <w:marTop w:val="0"/>
                                  <w:marBottom w:val="0"/>
                                  <w:divBdr>
                                    <w:top w:val="none" w:sz="0" w:space="0" w:color="auto"/>
                                    <w:left w:val="none" w:sz="0" w:space="0" w:color="auto"/>
                                    <w:bottom w:val="none" w:sz="0" w:space="0" w:color="auto"/>
                                    <w:right w:val="none" w:sz="0" w:space="0" w:color="auto"/>
                                  </w:divBdr>
                                  <w:divsChild>
                                    <w:div w:id="1849905692">
                                      <w:marLeft w:val="0"/>
                                      <w:marRight w:val="0"/>
                                      <w:marTop w:val="0"/>
                                      <w:marBottom w:val="0"/>
                                      <w:divBdr>
                                        <w:top w:val="none" w:sz="0" w:space="0" w:color="auto"/>
                                        <w:left w:val="none" w:sz="0" w:space="0" w:color="auto"/>
                                        <w:bottom w:val="none" w:sz="0" w:space="0" w:color="auto"/>
                                        <w:right w:val="none" w:sz="0" w:space="0" w:color="auto"/>
                                      </w:divBdr>
                                    </w:div>
                                    <w:div w:id="712314037">
                                      <w:marLeft w:val="0"/>
                                      <w:marRight w:val="0"/>
                                      <w:marTop w:val="0"/>
                                      <w:marBottom w:val="0"/>
                                      <w:divBdr>
                                        <w:top w:val="none" w:sz="0" w:space="0" w:color="auto"/>
                                        <w:left w:val="none" w:sz="0" w:space="0" w:color="auto"/>
                                        <w:bottom w:val="none" w:sz="0" w:space="0" w:color="auto"/>
                                        <w:right w:val="none" w:sz="0" w:space="0" w:color="auto"/>
                                      </w:divBdr>
                                      <w:divsChild>
                                        <w:div w:id="276916250">
                                          <w:marLeft w:val="0"/>
                                          <w:marRight w:val="0"/>
                                          <w:marTop w:val="0"/>
                                          <w:marBottom w:val="0"/>
                                          <w:divBdr>
                                            <w:top w:val="none" w:sz="0" w:space="0" w:color="auto"/>
                                            <w:left w:val="none" w:sz="0" w:space="0" w:color="auto"/>
                                            <w:bottom w:val="none" w:sz="0" w:space="0" w:color="auto"/>
                                            <w:right w:val="none" w:sz="0" w:space="0" w:color="auto"/>
                                          </w:divBdr>
                                        </w:div>
                                        <w:div w:id="1300108952">
                                          <w:marLeft w:val="240"/>
                                          <w:marRight w:val="0"/>
                                          <w:marTop w:val="0"/>
                                          <w:marBottom w:val="0"/>
                                          <w:divBdr>
                                            <w:top w:val="none" w:sz="0" w:space="0" w:color="auto"/>
                                            <w:left w:val="none" w:sz="0" w:space="0" w:color="auto"/>
                                            <w:bottom w:val="none" w:sz="0" w:space="0" w:color="auto"/>
                                            <w:right w:val="none" w:sz="0" w:space="0" w:color="auto"/>
                                          </w:divBdr>
                                          <w:divsChild>
                                            <w:div w:id="1548760634">
                                              <w:marLeft w:val="0"/>
                                              <w:marRight w:val="0"/>
                                              <w:marTop w:val="0"/>
                                              <w:marBottom w:val="0"/>
                                              <w:divBdr>
                                                <w:top w:val="none" w:sz="0" w:space="0" w:color="auto"/>
                                                <w:left w:val="none" w:sz="0" w:space="0" w:color="auto"/>
                                                <w:bottom w:val="none" w:sz="0" w:space="0" w:color="auto"/>
                                                <w:right w:val="none" w:sz="0" w:space="0" w:color="auto"/>
                                              </w:divBdr>
                                            </w:div>
                                            <w:div w:id="1866626805">
                                              <w:marLeft w:val="0"/>
                                              <w:marRight w:val="0"/>
                                              <w:marTop w:val="0"/>
                                              <w:marBottom w:val="0"/>
                                              <w:divBdr>
                                                <w:top w:val="none" w:sz="0" w:space="0" w:color="auto"/>
                                                <w:left w:val="none" w:sz="0" w:space="0" w:color="auto"/>
                                                <w:bottom w:val="none" w:sz="0" w:space="0" w:color="auto"/>
                                                <w:right w:val="none" w:sz="0" w:space="0" w:color="auto"/>
                                              </w:divBdr>
                                            </w:div>
                                          </w:divsChild>
                                        </w:div>
                                        <w:div w:id="1639610311">
                                          <w:marLeft w:val="0"/>
                                          <w:marRight w:val="0"/>
                                          <w:marTop w:val="0"/>
                                          <w:marBottom w:val="0"/>
                                          <w:divBdr>
                                            <w:top w:val="none" w:sz="0" w:space="0" w:color="auto"/>
                                            <w:left w:val="none" w:sz="0" w:space="0" w:color="auto"/>
                                            <w:bottom w:val="none" w:sz="0" w:space="0" w:color="auto"/>
                                            <w:right w:val="none" w:sz="0" w:space="0" w:color="auto"/>
                                          </w:divBdr>
                                        </w:div>
                                      </w:divsChild>
                                    </w:div>
                                    <w:div w:id="1119379289">
                                      <w:marLeft w:val="0"/>
                                      <w:marRight w:val="0"/>
                                      <w:marTop w:val="0"/>
                                      <w:marBottom w:val="0"/>
                                      <w:divBdr>
                                        <w:top w:val="none" w:sz="0" w:space="0" w:color="auto"/>
                                        <w:left w:val="none" w:sz="0" w:space="0" w:color="auto"/>
                                        <w:bottom w:val="none" w:sz="0" w:space="0" w:color="auto"/>
                                        <w:right w:val="none" w:sz="0" w:space="0" w:color="auto"/>
                                      </w:divBdr>
                                      <w:divsChild>
                                        <w:div w:id="358706340">
                                          <w:marLeft w:val="0"/>
                                          <w:marRight w:val="0"/>
                                          <w:marTop w:val="0"/>
                                          <w:marBottom w:val="0"/>
                                          <w:divBdr>
                                            <w:top w:val="none" w:sz="0" w:space="0" w:color="auto"/>
                                            <w:left w:val="none" w:sz="0" w:space="0" w:color="auto"/>
                                            <w:bottom w:val="none" w:sz="0" w:space="0" w:color="auto"/>
                                            <w:right w:val="none" w:sz="0" w:space="0" w:color="auto"/>
                                          </w:divBdr>
                                        </w:div>
                                        <w:div w:id="1162626117">
                                          <w:marLeft w:val="240"/>
                                          <w:marRight w:val="0"/>
                                          <w:marTop w:val="0"/>
                                          <w:marBottom w:val="0"/>
                                          <w:divBdr>
                                            <w:top w:val="none" w:sz="0" w:space="0" w:color="auto"/>
                                            <w:left w:val="none" w:sz="0" w:space="0" w:color="auto"/>
                                            <w:bottom w:val="none" w:sz="0" w:space="0" w:color="auto"/>
                                            <w:right w:val="none" w:sz="0" w:space="0" w:color="auto"/>
                                          </w:divBdr>
                                          <w:divsChild>
                                            <w:div w:id="2082100575">
                                              <w:marLeft w:val="0"/>
                                              <w:marRight w:val="0"/>
                                              <w:marTop w:val="0"/>
                                              <w:marBottom w:val="0"/>
                                              <w:divBdr>
                                                <w:top w:val="none" w:sz="0" w:space="0" w:color="auto"/>
                                                <w:left w:val="none" w:sz="0" w:space="0" w:color="auto"/>
                                                <w:bottom w:val="none" w:sz="0" w:space="0" w:color="auto"/>
                                                <w:right w:val="none" w:sz="0" w:space="0" w:color="auto"/>
                                              </w:divBdr>
                                            </w:div>
                                          </w:divsChild>
                                        </w:div>
                                        <w:div w:id="96203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04618">
                                  <w:marLeft w:val="0"/>
                                  <w:marRight w:val="0"/>
                                  <w:marTop w:val="0"/>
                                  <w:marBottom w:val="0"/>
                                  <w:divBdr>
                                    <w:top w:val="none" w:sz="0" w:space="0" w:color="auto"/>
                                    <w:left w:val="none" w:sz="0" w:space="0" w:color="auto"/>
                                    <w:bottom w:val="none" w:sz="0" w:space="0" w:color="auto"/>
                                    <w:right w:val="none" w:sz="0" w:space="0" w:color="auto"/>
                                  </w:divBdr>
                                </w:div>
                              </w:divsChild>
                            </w:div>
                            <w:div w:id="1545799100">
                              <w:marLeft w:val="0"/>
                              <w:marRight w:val="0"/>
                              <w:marTop w:val="0"/>
                              <w:marBottom w:val="0"/>
                              <w:divBdr>
                                <w:top w:val="none" w:sz="0" w:space="0" w:color="auto"/>
                                <w:left w:val="none" w:sz="0" w:space="0" w:color="auto"/>
                                <w:bottom w:val="none" w:sz="0" w:space="0" w:color="auto"/>
                                <w:right w:val="none" w:sz="0" w:space="0" w:color="auto"/>
                              </w:divBdr>
                              <w:divsChild>
                                <w:div w:id="2071148491">
                                  <w:marLeft w:val="0"/>
                                  <w:marRight w:val="0"/>
                                  <w:marTop w:val="0"/>
                                  <w:marBottom w:val="0"/>
                                  <w:divBdr>
                                    <w:top w:val="none" w:sz="0" w:space="0" w:color="auto"/>
                                    <w:left w:val="none" w:sz="0" w:space="0" w:color="auto"/>
                                    <w:bottom w:val="none" w:sz="0" w:space="0" w:color="auto"/>
                                    <w:right w:val="none" w:sz="0" w:space="0" w:color="auto"/>
                                  </w:divBdr>
                                </w:div>
                                <w:div w:id="1181772154">
                                  <w:marLeft w:val="240"/>
                                  <w:marRight w:val="0"/>
                                  <w:marTop w:val="0"/>
                                  <w:marBottom w:val="0"/>
                                  <w:divBdr>
                                    <w:top w:val="none" w:sz="0" w:space="0" w:color="auto"/>
                                    <w:left w:val="none" w:sz="0" w:space="0" w:color="auto"/>
                                    <w:bottom w:val="none" w:sz="0" w:space="0" w:color="auto"/>
                                    <w:right w:val="none" w:sz="0" w:space="0" w:color="auto"/>
                                  </w:divBdr>
                                  <w:divsChild>
                                    <w:div w:id="2056156955">
                                      <w:marLeft w:val="0"/>
                                      <w:marRight w:val="0"/>
                                      <w:marTop w:val="0"/>
                                      <w:marBottom w:val="0"/>
                                      <w:divBdr>
                                        <w:top w:val="none" w:sz="0" w:space="0" w:color="auto"/>
                                        <w:left w:val="none" w:sz="0" w:space="0" w:color="auto"/>
                                        <w:bottom w:val="none" w:sz="0" w:space="0" w:color="auto"/>
                                        <w:right w:val="none" w:sz="0" w:space="0" w:color="auto"/>
                                      </w:divBdr>
                                    </w:div>
                                    <w:div w:id="906261278">
                                      <w:marLeft w:val="0"/>
                                      <w:marRight w:val="0"/>
                                      <w:marTop w:val="0"/>
                                      <w:marBottom w:val="0"/>
                                      <w:divBdr>
                                        <w:top w:val="none" w:sz="0" w:space="0" w:color="auto"/>
                                        <w:left w:val="none" w:sz="0" w:space="0" w:color="auto"/>
                                        <w:bottom w:val="none" w:sz="0" w:space="0" w:color="auto"/>
                                        <w:right w:val="none" w:sz="0" w:space="0" w:color="auto"/>
                                      </w:divBdr>
                                      <w:divsChild>
                                        <w:div w:id="1717504996">
                                          <w:marLeft w:val="0"/>
                                          <w:marRight w:val="0"/>
                                          <w:marTop w:val="0"/>
                                          <w:marBottom w:val="0"/>
                                          <w:divBdr>
                                            <w:top w:val="none" w:sz="0" w:space="0" w:color="auto"/>
                                            <w:left w:val="none" w:sz="0" w:space="0" w:color="auto"/>
                                            <w:bottom w:val="none" w:sz="0" w:space="0" w:color="auto"/>
                                            <w:right w:val="none" w:sz="0" w:space="0" w:color="auto"/>
                                          </w:divBdr>
                                        </w:div>
                                        <w:div w:id="192811118">
                                          <w:marLeft w:val="240"/>
                                          <w:marRight w:val="0"/>
                                          <w:marTop w:val="0"/>
                                          <w:marBottom w:val="0"/>
                                          <w:divBdr>
                                            <w:top w:val="none" w:sz="0" w:space="0" w:color="auto"/>
                                            <w:left w:val="none" w:sz="0" w:space="0" w:color="auto"/>
                                            <w:bottom w:val="none" w:sz="0" w:space="0" w:color="auto"/>
                                            <w:right w:val="none" w:sz="0" w:space="0" w:color="auto"/>
                                          </w:divBdr>
                                          <w:divsChild>
                                            <w:div w:id="746417921">
                                              <w:marLeft w:val="0"/>
                                              <w:marRight w:val="0"/>
                                              <w:marTop w:val="0"/>
                                              <w:marBottom w:val="0"/>
                                              <w:divBdr>
                                                <w:top w:val="none" w:sz="0" w:space="0" w:color="auto"/>
                                                <w:left w:val="none" w:sz="0" w:space="0" w:color="auto"/>
                                                <w:bottom w:val="none" w:sz="0" w:space="0" w:color="auto"/>
                                                <w:right w:val="none" w:sz="0" w:space="0" w:color="auto"/>
                                              </w:divBdr>
                                            </w:div>
                                            <w:div w:id="708264628">
                                              <w:marLeft w:val="0"/>
                                              <w:marRight w:val="0"/>
                                              <w:marTop w:val="0"/>
                                              <w:marBottom w:val="0"/>
                                              <w:divBdr>
                                                <w:top w:val="none" w:sz="0" w:space="0" w:color="auto"/>
                                                <w:left w:val="none" w:sz="0" w:space="0" w:color="auto"/>
                                                <w:bottom w:val="none" w:sz="0" w:space="0" w:color="auto"/>
                                                <w:right w:val="none" w:sz="0" w:space="0" w:color="auto"/>
                                              </w:divBdr>
                                            </w:div>
                                          </w:divsChild>
                                        </w:div>
                                        <w:div w:id="1366128853">
                                          <w:marLeft w:val="0"/>
                                          <w:marRight w:val="0"/>
                                          <w:marTop w:val="0"/>
                                          <w:marBottom w:val="0"/>
                                          <w:divBdr>
                                            <w:top w:val="none" w:sz="0" w:space="0" w:color="auto"/>
                                            <w:left w:val="none" w:sz="0" w:space="0" w:color="auto"/>
                                            <w:bottom w:val="none" w:sz="0" w:space="0" w:color="auto"/>
                                            <w:right w:val="none" w:sz="0" w:space="0" w:color="auto"/>
                                          </w:divBdr>
                                        </w:div>
                                      </w:divsChild>
                                    </w:div>
                                    <w:div w:id="805970715">
                                      <w:marLeft w:val="0"/>
                                      <w:marRight w:val="0"/>
                                      <w:marTop w:val="0"/>
                                      <w:marBottom w:val="0"/>
                                      <w:divBdr>
                                        <w:top w:val="none" w:sz="0" w:space="0" w:color="auto"/>
                                        <w:left w:val="none" w:sz="0" w:space="0" w:color="auto"/>
                                        <w:bottom w:val="none" w:sz="0" w:space="0" w:color="auto"/>
                                        <w:right w:val="none" w:sz="0" w:space="0" w:color="auto"/>
                                      </w:divBdr>
                                      <w:divsChild>
                                        <w:div w:id="2084326691">
                                          <w:marLeft w:val="0"/>
                                          <w:marRight w:val="0"/>
                                          <w:marTop w:val="0"/>
                                          <w:marBottom w:val="0"/>
                                          <w:divBdr>
                                            <w:top w:val="none" w:sz="0" w:space="0" w:color="auto"/>
                                            <w:left w:val="none" w:sz="0" w:space="0" w:color="auto"/>
                                            <w:bottom w:val="none" w:sz="0" w:space="0" w:color="auto"/>
                                            <w:right w:val="none" w:sz="0" w:space="0" w:color="auto"/>
                                          </w:divBdr>
                                        </w:div>
                                        <w:div w:id="377629451">
                                          <w:marLeft w:val="240"/>
                                          <w:marRight w:val="0"/>
                                          <w:marTop w:val="0"/>
                                          <w:marBottom w:val="0"/>
                                          <w:divBdr>
                                            <w:top w:val="none" w:sz="0" w:space="0" w:color="auto"/>
                                            <w:left w:val="none" w:sz="0" w:space="0" w:color="auto"/>
                                            <w:bottom w:val="none" w:sz="0" w:space="0" w:color="auto"/>
                                            <w:right w:val="none" w:sz="0" w:space="0" w:color="auto"/>
                                          </w:divBdr>
                                          <w:divsChild>
                                            <w:div w:id="1612786244">
                                              <w:marLeft w:val="0"/>
                                              <w:marRight w:val="0"/>
                                              <w:marTop w:val="0"/>
                                              <w:marBottom w:val="0"/>
                                              <w:divBdr>
                                                <w:top w:val="none" w:sz="0" w:space="0" w:color="auto"/>
                                                <w:left w:val="none" w:sz="0" w:space="0" w:color="auto"/>
                                                <w:bottom w:val="none" w:sz="0" w:space="0" w:color="auto"/>
                                                <w:right w:val="none" w:sz="0" w:space="0" w:color="auto"/>
                                              </w:divBdr>
                                            </w:div>
                                          </w:divsChild>
                                        </w:div>
                                        <w:div w:id="12143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05298">
                                  <w:marLeft w:val="0"/>
                                  <w:marRight w:val="0"/>
                                  <w:marTop w:val="0"/>
                                  <w:marBottom w:val="0"/>
                                  <w:divBdr>
                                    <w:top w:val="none" w:sz="0" w:space="0" w:color="auto"/>
                                    <w:left w:val="none" w:sz="0" w:space="0" w:color="auto"/>
                                    <w:bottom w:val="none" w:sz="0" w:space="0" w:color="auto"/>
                                    <w:right w:val="none" w:sz="0" w:space="0" w:color="auto"/>
                                  </w:divBdr>
                                </w:div>
                              </w:divsChild>
                            </w:div>
                            <w:div w:id="1180699572">
                              <w:marLeft w:val="0"/>
                              <w:marRight w:val="0"/>
                              <w:marTop w:val="0"/>
                              <w:marBottom w:val="0"/>
                              <w:divBdr>
                                <w:top w:val="none" w:sz="0" w:space="0" w:color="auto"/>
                                <w:left w:val="none" w:sz="0" w:space="0" w:color="auto"/>
                                <w:bottom w:val="none" w:sz="0" w:space="0" w:color="auto"/>
                                <w:right w:val="none" w:sz="0" w:space="0" w:color="auto"/>
                              </w:divBdr>
                              <w:divsChild>
                                <w:div w:id="189103283">
                                  <w:marLeft w:val="0"/>
                                  <w:marRight w:val="0"/>
                                  <w:marTop w:val="0"/>
                                  <w:marBottom w:val="0"/>
                                  <w:divBdr>
                                    <w:top w:val="none" w:sz="0" w:space="0" w:color="auto"/>
                                    <w:left w:val="none" w:sz="0" w:space="0" w:color="auto"/>
                                    <w:bottom w:val="none" w:sz="0" w:space="0" w:color="auto"/>
                                    <w:right w:val="none" w:sz="0" w:space="0" w:color="auto"/>
                                  </w:divBdr>
                                </w:div>
                                <w:div w:id="951327435">
                                  <w:marLeft w:val="240"/>
                                  <w:marRight w:val="0"/>
                                  <w:marTop w:val="0"/>
                                  <w:marBottom w:val="0"/>
                                  <w:divBdr>
                                    <w:top w:val="none" w:sz="0" w:space="0" w:color="auto"/>
                                    <w:left w:val="none" w:sz="0" w:space="0" w:color="auto"/>
                                    <w:bottom w:val="none" w:sz="0" w:space="0" w:color="auto"/>
                                    <w:right w:val="none" w:sz="0" w:space="0" w:color="auto"/>
                                  </w:divBdr>
                                  <w:divsChild>
                                    <w:div w:id="125315255">
                                      <w:marLeft w:val="0"/>
                                      <w:marRight w:val="0"/>
                                      <w:marTop w:val="0"/>
                                      <w:marBottom w:val="0"/>
                                      <w:divBdr>
                                        <w:top w:val="none" w:sz="0" w:space="0" w:color="auto"/>
                                        <w:left w:val="none" w:sz="0" w:space="0" w:color="auto"/>
                                        <w:bottom w:val="none" w:sz="0" w:space="0" w:color="auto"/>
                                        <w:right w:val="none" w:sz="0" w:space="0" w:color="auto"/>
                                      </w:divBdr>
                                    </w:div>
                                    <w:div w:id="623654580">
                                      <w:marLeft w:val="0"/>
                                      <w:marRight w:val="0"/>
                                      <w:marTop w:val="0"/>
                                      <w:marBottom w:val="0"/>
                                      <w:divBdr>
                                        <w:top w:val="none" w:sz="0" w:space="0" w:color="auto"/>
                                        <w:left w:val="none" w:sz="0" w:space="0" w:color="auto"/>
                                        <w:bottom w:val="none" w:sz="0" w:space="0" w:color="auto"/>
                                        <w:right w:val="none" w:sz="0" w:space="0" w:color="auto"/>
                                      </w:divBdr>
                                      <w:divsChild>
                                        <w:div w:id="233466420">
                                          <w:marLeft w:val="0"/>
                                          <w:marRight w:val="0"/>
                                          <w:marTop w:val="0"/>
                                          <w:marBottom w:val="0"/>
                                          <w:divBdr>
                                            <w:top w:val="none" w:sz="0" w:space="0" w:color="auto"/>
                                            <w:left w:val="none" w:sz="0" w:space="0" w:color="auto"/>
                                            <w:bottom w:val="none" w:sz="0" w:space="0" w:color="auto"/>
                                            <w:right w:val="none" w:sz="0" w:space="0" w:color="auto"/>
                                          </w:divBdr>
                                        </w:div>
                                        <w:div w:id="138764320">
                                          <w:marLeft w:val="240"/>
                                          <w:marRight w:val="0"/>
                                          <w:marTop w:val="0"/>
                                          <w:marBottom w:val="0"/>
                                          <w:divBdr>
                                            <w:top w:val="none" w:sz="0" w:space="0" w:color="auto"/>
                                            <w:left w:val="none" w:sz="0" w:space="0" w:color="auto"/>
                                            <w:bottom w:val="none" w:sz="0" w:space="0" w:color="auto"/>
                                            <w:right w:val="none" w:sz="0" w:space="0" w:color="auto"/>
                                          </w:divBdr>
                                          <w:divsChild>
                                            <w:div w:id="1787850517">
                                              <w:marLeft w:val="0"/>
                                              <w:marRight w:val="0"/>
                                              <w:marTop w:val="0"/>
                                              <w:marBottom w:val="0"/>
                                              <w:divBdr>
                                                <w:top w:val="none" w:sz="0" w:space="0" w:color="auto"/>
                                                <w:left w:val="none" w:sz="0" w:space="0" w:color="auto"/>
                                                <w:bottom w:val="none" w:sz="0" w:space="0" w:color="auto"/>
                                                <w:right w:val="none" w:sz="0" w:space="0" w:color="auto"/>
                                              </w:divBdr>
                                            </w:div>
                                            <w:div w:id="695813318">
                                              <w:marLeft w:val="0"/>
                                              <w:marRight w:val="0"/>
                                              <w:marTop w:val="0"/>
                                              <w:marBottom w:val="0"/>
                                              <w:divBdr>
                                                <w:top w:val="none" w:sz="0" w:space="0" w:color="auto"/>
                                                <w:left w:val="none" w:sz="0" w:space="0" w:color="auto"/>
                                                <w:bottom w:val="none" w:sz="0" w:space="0" w:color="auto"/>
                                                <w:right w:val="none" w:sz="0" w:space="0" w:color="auto"/>
                                              </w:divBdr>
                                            </w:div>
                                          </w:divsChild>
                                        </w:div>
                                        <w:div w:id="1592082427">
                                          <w:marLeft w:val="0"/>
                                          <w:marRight w:val="0"/>
                                          <w:marTop w:val="0"/>
                                          <w:marBottom w:val="0"/>
                                          <w:divBdr>
                                            <w:top w:val="none" w:sz="0" w:space="0" w:color="auto"/>
                                            <w:left w:val="none" w:sz="0" w:space="0" w:color="auto"/>
                                            <w:bottom w:val="none" w:sz="0" w:space="0" w:color="auto"/>
                                            <w:right w:val="none" w:sz="0" w:space="0" w:color="auto"/>
                                          </w:divBdr>
                                        </w:div>
                                      </w:divsChild>
                                    </w:div>
                                    <w:div w:id="467288840">
                                      <w:marLeft w:val="0"/>
                                      <w:marRight w:val="0"/>
                                      <w:marTop w:val="0"/>
                                      <w:marBottom w:val="0"/>
                                      <w:divBdr>
                                        <w:top w:val="none" w:sz="0" w:space="0" w:color="auto"/>
                                        <w:left w:val="none" w:sz="0" w:space="0" w:color="auto"/>
                                        <w:bottom w:val="none" w:sz="0" w:space="0" w:color="auto"/>
                                        <w:right w:val="none" w:sz="0" w:space="0" w:color="auto"/>
                                      </w:divBdr>
                                      <w:divsChild>
                                        <w:div w:id="502550931">
                                          <w:marLeft w:val="0"/>
                                          <w:marRight w:val="0"/>
                                          <w:marTop w:val="0"/>
                                          <w:marBottom w:val="0"/>
                                          <w:divBdr>
                                            <w:top w:val="none" w:sz="0" w:space="0" w:color="auto"/>
                                            <w:left w:val="none" w:sz="0" w:space="0" w:color="auto"/>
                                            <w:bottom w:val="none" w:sz="0" w:space="0" w:color="auto"/>
                                            <w:right w:val="none" w:sz="0" w:space="0" w:color="auto"/>
                                          </w:divBdr>
                                        </w:div>
                                        <w:div w:id="2106268616">
                                          <w:marLeft w:val="240"/>
                                          <w:marRight w:val="0"/>
                                          <w:marTop w:val="0"/>
                                          <w:marBottom w:val="0"/>
                                          <w:divBdr>
                                            <w:top w:val="none" w:sz="0" w:space="0" w:color="auto"/>
                                            <w:left w:val="none" w:sz="0" w:space="0" w:color="auto"/>
                                            <w:bottom w:val="none" w:sz="0" w:space="0" w:color="auto"/>
                                            <w:right w:val="none" w:sz="0" w:space="0" w:color="auto"/>
                                          </w:divBdr>
                                          <w:divsChild>
                                            <w:div w:id="602735489">
                                              <w:marLeft w:val="0"/>
                                              <w:marRight w:val="0"/>
                                              <w:marTop w:val="0"/>
                                              <w:marBottom w:val="0"/>
                                              <w:divBdr>
                                                <w:top w:val="none" w:sz="0" w:space="0" w:color="auto"/>
                                                <w:left w:val="none" w:sz="0" w:space="0" w:color="auto"/>
                                                <w:bottom w:val="none" w:sz="0" w:space="0" w:color="auto"/>
                                                <w:right w:val="none" w:sz="0" w:space="0" w:color="auto"/>
                                              </w:divBdr>
                                            </w:div>
                                          </w:divsChild>
                                        </w:div>
                                        <w:div w:id="17368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97983">
                                  <w:marLeft w:val="0"/>
                                  <w:marRight w:val="0"/>
                                  <w:marTop w:val="0"/>
                                  <w:marBottom w:val="0"/>
                                  <w:divBdr>
                                    <w:top w:val="none" w:sz="0" w:space="0" w:color="auto"/>
                                    <w:left w:val="none" w:sz="0" w:space="0" w:color="auto"/>
                                    <w:bottom w:val="none" w:sz="0" w:space="0" w:color="auto"/>
                                    <w:right w:val="none" w:sz="0" w:space="0" w:color="auto"/>
                                  </w:divBdr>
                                </w:div>
                              </w:divsChild>
                            </w:div>
                            <w:div w:id="1911192845">
                              <w:marLeft w:val="0"/>
                              <w:marRight w:val="0"/>
                              <w:marTop w:val="0"/>
                              <w:marBottom w:val="0"/>
                              <w:divBdr>
                                <w:top w:val="none" w:sz="0" w:space="0" w:color="auto"/>
                                <w:left w:val="none" w:sz="0" w:space="0" w:color="auto"/>
                                <w:bottom w:val="none" w:sz="0" w:space="0" w:color="auto"/>
                                <w:right w:val="none" w:sz="0" w:space="0" w:color="auto"/>
                              </w:divBdr>
                              <w:divsChild>
                                <w:div w:id="178080344">
                                  <w:marLeft w:val="0"/>
                                  <w:marRight w:val="0"/>
                                  <w:marTop w:val="0"/>
                                  <w:marBottom w:val="0"/>
                                  <w:divBdr>
                                    <w:top w:val="none" w:sz="0" w:space="0" w:color="auto"/>
                                    <w:left w:val="none" w:sz="0" w:space="0" w:color="auto"/>
                                    <w:bottom w:val="none" w:sz="0" w:space="0" w:color="auto"/>
                                    <w:right w:val="none" w:sz="0" w:space="0" w:color="auto"/>
                                  </w:divBdr>
                                </w:div>
                                <w:div w:id="203950230">
                                  <w:marLeft w:val="240"/>
                                  <w:marRight w:val="0"/>
                                  <w:marTop w:val="0"/>
                                  <w:marBottom w:val="0"/>
                                  <w:divBdr>
                                    <w:top w:val="none" w:sz="0" w:space="0" w:color="auto"/>
                                    <w:left w:val="none" w:sz="0" w:space="0" w:color="auto"/>
                                    <w:bottom w:val="none" w:sz="0" w:space="0" w:color="auto"/>
                                    <w:right w:val="none" w:sz="0" w:space="0" w:color="auto"/>
                                  </w:divBdr>
                                  <w:divsChild>
                                    <w:div w:id="968125162">
                                      <w:marLeft w:val="0"/>
                                      <w:marRight w:val="0"/>
                                      <w:marTop w:val="0"/>
                                      <w:marBottom w:val="0"/>
                                      <w:divBdr>
                                        <w:top w:val="none" w:sz="0" w:space="0" w:color="auto"/>
                                        <w:left w:val="none" w:sz="0" w:space="0" w:color="auto"/>
                                        <w:bottom w:val="none" w:sz="0" w:space="0" w:color="auto"/>
                                        <w:right w:val="none" w:sz="0" w:space="0" w:color="auto"/>
                                      </w:divBdr>
                                    </w:div>
                                    <w:div w:id="221328929">
                                      <w:marLeft w:val="0"/>
                                      <w:marRight w:val="0"/>
                                      <w:marTop w:val="0"/>
                                      <w:marBottom w:val="0"/>
                                      <w:divBdr>
                                        <w:top w:val="none" w:sz="0" w:space="0" w:color="auto"/>
                                        <w:left w:val="none" w:sz="0" w:space="0" w:color="auto"/>
                                        <w:bottom w:val="none" w:sz="0" w:space="0" w:color="auto"/>
                                        <w:right w:val="none" w:sz="0" w:space="0" w:color="auto"/>
                                      </w:divBdr>
                                      <w:divsChild>
                                        <w:div w:id="1287615808">
                                          <w:marLeft w:val="0"/>
                                          <w:marRight w:val="0"/>
                                          <w:marTop w:val="0"/>
                                          <w:marBottom w:val="0"/>
                                          <w:divBdr>
                                            <w:top w:val="none" w:sz="0" w:space="0" w:color="auto"/>
                                            <w:left w:val="none" w:sz="0" w:space="0" w:color="auto"/>
                                            <w:bottom w:val="none" w:sz="0" w:space="0" w:color="auto"/>
                                            <w:right w:val="none" w:sz="0" w:space="0" w:color="auto"/>
                                          </w:divBdr>
                                        </w:div>
                                        <w:div w:id="2013482785">
                                          <w:marLeft w:val="240"/>
                                          <w:marRight w:val="0"/>
                                          <w:marTop w:val="0"/>
                                          <w:marBottom w:val="0"/>
                                          <w:divBdr>
                                            <w:top w:val="none" w:sz="0" w:space="0" w:color="auto"/>
                                            <w:left w:val="none" w:sz="0" w:space="0" w:color="auto"/>
                                            <w:bottom w:val="none" w:sz="0" w:space="0" w:color="auto"/>
                                            <w:right w:val="none" w:sz="0" w:space="0" w:color="auto"/>
                                          </w:divBdr>
                                          <w:divsChild>
                                            <w:div w:id="1219515115">
                                              <w:marLeft w:val="0"/>
                                              <w:marRight w:val="0"/>
                                              <w:marTop w:val="0"/>
                                              <w:marBottom w:val="0"/>
                                              <w:divBdr>
                                                <w:top w:val="none" w:sz="0" w:space="0" w:color="auto"/>
                                                <w:left w:val="none" w:sz="0" w:space="0" w:color="auto"/>
                                                <w:bottom w:val="none" w:sz="0" w:space="0" w:color="auto"/>
                                                <w:right w:val="none" w:sz="0" w:space="0" w:color="auto"/>
                                              </w:divBdr>
                                            </w:div>
                                            <w:div w:id="803157709">
                                              <w:marLeft w:val="0"/>
                                              <w:marRight w:val="0"/>
                                              <w:marTop w:val="0"/>
                                              <w:marBottom w:val="0"/>
                                              <w:divBdr>
                                                <w:top w:val="none" w:sz="0" w:space="0" w:color="auto"/>
                                                <w:left w:val="none" w:sz="0" w:space="0" w:color="auto"/>
                                                <w:bottom w:val="none" w:sz="0" w:space="0" w:color="auto"/>
                                                <w:right w:val="none" w:sz="0" w:space="0" w:color="auto"/>
                                              </w:divBdr>
                                            </w:div>
                                          </w:divsChild>
                                        </w:div>
                                        <w:div w:id="1245259242">
                                          <w:marLeft w:val="0"/>
                                          <w:marRight w:val="0"/>
                                          <w:marTop w:val="0"/>
                                          <w:marBottom w:val="0"/>
                                          <w:divBdr>
                                            <w:top w:val="none" w:sz="0" w:space="0" w:color="auto"/>
                                            <w:left w:val="none" w:sz="0" w:space="0" w:color="auto"/>
                                            <w:bottom w:val="none" w:sz="0" w:space="0" w:color="auto"/>
                                            <w:right w:val="none" w:sz="0" w:space="0" w:color="auto"/>
                                          </w:divBdr>
                                        </w:div>
                                      </w:divsChild>
                                    </w:div>
                                    <w:div w:id="186068585">
                                      <w:marLeft w:val="0"/>
                                      <w:marRight w:val="0"/>
                                      <w:marTop w:val="0"/>
                                      <w:marBottom w:val="0"/>
                                      <w:divBdr>
                                        <w:top w:val="none" w:sz="0" w:space="0" w:color="auto"/>
                                        <w:left w:val="none" w:sz="0" w:space="0" w:color="auto"/>
                                        <w:bottom w:val="none" w:sz="0" w:space="0" w:color="auto"/>
                                        <w:right w:val="none" w:sz="0" w:space="0" w:color="auto"/>
                                      </w:divBdr>
                                      <w:divsChild>
                                        <w:div w:id="653491375">
                                          <w:marLeft w:val="0"/>
                                          <w:marRight w:val="0"/>
                                          <w:marTop w:val="0"/>
                                          <w:marBottom w:val="0"/>
                                          <w:divBdr>
                                            <w:top w:val="none" w:sz="0" w:space="0" w:color="auto"/>
                                            <w:left w:val="none" w:sz="0" w:space="0" w:color="auto"/>
                                            <w:bottom w:val="none" w:sz="0" w:space="0" w:color="auto"/>
                                            <w:right w:val="none" w:sz="0" w:space="0" w:color="auto"/>
                                          </w:divBdr>
                                        </w:div>
                                        <w:div w:id="622422723">
                                          <w:marLeft w:val="240"/>
                                          <w:marRight w:val="0"/>
                                          <w:marTop w:val="0"/>
                                          <w:marBottom w:val="0"/>
                                          <w:divBdr>
                                            <w:top w:val="none" w:sz="0" w:space="0" w:color="auto"/>
                                            <w:left w:val="none" w:sz="0" w:space="0" w:color="auto"/>
                                            <w:bottom w:val="none" w:sz="0" w:space="0" w:color="auto"/>
                                            <w:right w:val="none" w:sz="0" w:space="0" w:color="auto"/>
                                          </w:divBdr>
                                          <w:divsChild>
                                            <w:div w:id="1858763862">
                                              <w:marLeft w:val="0"/>
                                              <w:marRight w:val="0"/>
                                              <w:marTop w:val="0"/>
                                              <w:marBottom w:val="0"/>
                                              <w:divBdr>
                                                <w:top w:val="none" w:sz="0" w:space="0" w:color="auto"/>
                                                <w:left w:val="none" w:sz="0" w:space="0" w:color="auto"/>
                                                <w:bottom w:val="none" w:sz="0" w:space="0" w:color="auto"/>
                                                <w:right w:val="none" w:sz="0" w:space="0" w:color="auto"/>
                                              </w:divBdr>
                                            </w:div>
                                          </w:divsChild>
                                        </w:div>
                                        <w:div w:id="18658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4673">
                                  <w:marLeft w:val="0"/>
                                  <w:marRight w:val="0"/>
                                  <w:marTop w:val="0"/>
                                  <w:marBottom w:val="0"/>
                                  <w:divBdr>
                                    <w:top w:val="none" w:sz="0" w:space="0" w:color="auto"/>
                                    <w:left w:val="none" w:sz="0" w:space="0" w:color="auto"/>
                                    <w:bottom w:val="none" w:sz="0" w:space="0" w:color="auto"/>
                                    <w:right w:val="none" w:sz="0" w:space="0" w:color="auto"/>
                                  </w:divBdr>
                                </w:div>
                              </w:divsChild>
                            </w:div>
                            <w:div w:id="165098533">
                              <w:marLeft w:val="0"/>
                              <w:marRight w:val="0"/>
                              <w:marTop w:val="0"/>
                              <w:marBottom w:val="0"/>
                              <w:divBdr>
                                <w:top w:val="none" w:sz="0" w:space="0" w:color="auto"/>
                                <w:left w:val="none" w:sz="0" w:space="0" w:color="auto"/>
                                <w:bottom w:val="none" w:sz="0" w:space="0" w:color="auto"/>
                                <w:right w:val="none" w:sz="0" w:space="0" w:color="auto"/>
                              </w:divBdr>
                              <w:divsChild>
                                <w:div w:id="310134340">
                                  <w:marLeft w:val="0"/>
                                  <w:marRight w:val="0"/>
                                  <w:marTop w:val="0"/>
                                  <w:marBottom w:val="0"/>
                                  <w:divBdr>
                                    <w:top w:val="none" w:sz="0" w:space="0" w:color="auto"/>
                                    <w:left w:val="none" w:sz="0" w:space="0" w:color="auto"/>
                                    <w:bottom w:val="none" w:sz="0" w:space="0" w:color="auto"/>
                                    <w:right w:val="none" w:sz="0" w:space="0" w:color="auto"/>
                                  </w:divBdr>
                                </w:div>
                                <w:div w:id="1875192655">
                                  <w:marLeft w:val="240"/>
                                  <w:marRight w:val="0"/>
                                  <w:marTop w:val="0"/>
                                  <w:marBottom w:val="0"/>
                                  <w:divBdr>
                                    <w:top w:val="none" w:sz="0" w:space="0" w:color="auto"/>
                                    <w:left w:val="none" w:sz="0" w:space="0" w:color="auto"/>
                                    <w:bottom w:val="none" w:sz="0" w:space="0" w:color="auto"/>
                                    <w:right w:val="none" w:sz="0" w:space="0" w:color="auto"/>
                                  </w:divBdr>
                                  <w:divsChild>
                                    <w:div w:id="1197281367">
                                      <w:marLeft w:val="0"/>
                                      <w:marRight w:val="0"/>
                                      <w:marTop w:val="0"/>
                                      <w:marBottom w:val="0"/>
                                      <w:divBdr>
                                        <w:top w:val="none" w:sz="0" w:space="0" w:color="auto"/>
                                        <w:left w:val="none" w:sz="0" w:space="0" w:color="auto"/>
                                        <w:bottom w:val="none" w:sz="0" w:space="0" w:color="auto"/>
                                        <w:right w:val="none" w:sz="0" w:space="0" w:color="auto"/>
                                      </w:divBdr>
                                    </w:div>
                                    <w:div w:id="1145852188">
                                      <w:marLeft w:val="0"/>
                                      <w:marRight w:val="0"/>
                                      <w:marTop w:val="0"/>
                                      <w:marBottom w:val="0"/>
                                      <w:divBdr>
                                        <w:top w:val="none" w:sz="0" w:space="0" w:color="auto"/>
                                        <w:left w:val="none" w:sz="0" w:space="0" w:color="auto"/>
                                        <w:bottom w:val="none" w:sz="0" w:space="0" w:color="auto"/>
                                        <w:right w:val="none" w:sz="0" w:space="0" w:color="auto"/>
                                      </w:divBdr>
                                      <w:divsChild>
                                        <w:div w:id="1466778398">
                                          <w:marLeft w:val="0"/>
                                          <w:marRight w:val="0"/>
                                          <w:marTop w:val="0"/>
                                          <w:marBottom w:val="0"/>
                                          <w:divBdr>
                                            <w:top w:val="none" w:sz="0" w:space="0" w:color="auto"/>
                                            <w:left w:val="none" w:sz="0" w:space="0" w:color="auto"/>
                                            <w:bottom w:val="none" w:sz="0" w:space="0" w:color="auto"/>
                                            <w:right w:val="none" w:sz="0" w:space="0" w:color="auto"/>
                                          </w:divBdr>
                                        </w:div>
                                        <w:div w:id="1047295610">
                                          <w:marLeft w:val="240"/>
                                          <w:marRight w:val="0"/>
                                          <w:marTop w:val="0"/>
                                          <w:marBottom w:val="0"/>
                                          <w:divBdr>
                                            <w:top w:val="none" w:sz="0" w:space="0" w:color="auto"/>
                                            <w:left w:val="none" w:sz="0" w:space="0" w:color="auto"/>
                                            <w:bottom w:val="none" w:sz="0" w:space="0" w:color="auto"/>
                                            <w:right w:val="none" w:sz="0" w:space="0" w:color="auto"/>
                                          </w:divBdr>
                                          <w:divsChild>
                                            <w:div w:id="1969049636">
                                              <w:marLeft w:val="0"/>
                                              <w:marRight w:val="0"/>
                                              <w:marTop w:val="0"/>
                                              <w:marBottom w:val="0"/>
                                              <w:divBdr>
                                                <w:top w:val="none" w:sz="0" w:space="0" w:color="auto"/>
                                                <w:left w:val="none" w:sz="0" w:space="0" w:color="auto"/>
                                                <w:bottom w:val="none" w:sz="0" w:space="0" w:color="auto"/>
                                                <w:right w:val="none" w:sz="0" w:space="0" w:color="auto"/>
                                              </w:divBdr>
                                            </w:div>
                                            <w:div w:id="457260802">
                                              <w:marLeft w:val="0"/>
                                              <w:marRight w:val="0"/>
                                              <w:marTop w:val="0"/>
                                              <w:marBottom w:val="0"/>
                                              <w:divBdr>
                                                <w:top w:val="none" w:sz="0" w:space="0" w:color="auto"/>
                                                <w:left w:val="none" w:sz="0" w:space="0" w:color="auto"/>
                                                <w:bottom w:val="none" w:sz="0" w:space="0" w:color="auto"/>
                                                <w:right w:val="none" w:sz="0" w:space="0" w:color="auto"/>
                                              </w:divBdr>
                                            </w:div>
                                          </w:divsChild>
                                        </w:div>
                                        <w:div w:id="1558590966">
                                          <w:marLeft w:val="0"/>
                                          <w:marRight w:val="0"/>
                                          <w:marTop w:val="0"/>
                                          <w:marBottom w:val="0"/>
                                          <w:divBdr>
                                            <w:top w:val="none" w:sz="0" w:space="0" w:color="auto"/>
                                            <w:left w:val="none" w:sz="0" w:space="0" w:color="auto"/>
                                            <w:bottom w:val="none" w:sz="0" w:space="0" w:color="auto"/>
                                            <w:right w:val="none" w:sz="0" w:space="0" w:color="auto"/>
                                          </w:divBdr>
                                        </w:div>
                                      </w:divsChild>
                                    </w:div>
                                    <w:div w:id="1980647198">
                                      <w:marLeft w:val="0"/>
                                      <w:marRight w:val="0"/>
                                      <w:marTop w:val="0"/>
                                      <w:marBottom w:val="0"/>
                                      <w:divBdr>
                                        <w:top w:val="none" w:sz="0" w:space="0" w:color="auto"/>
                                        <w:left w:val="none" w:sz="0" w:space="0" w:color="auto"/>
                                        <w:bottom w:val="none" w:sz="0" w:space="0" w:color="auto"/>
                                        <w:right w:val="none" w:sz="0" w:space="0" w:color="auto"/>
                                      </w:divBdr>
                                      <w:divsChild>
                                        <w:div w:id="797257228">
                                          <w:marLeft w:val="0"/>
                                          <w:marRight w:val="0"/>
                                          <w:marTop w:val="0"/>
                                          <w:marBottom w:val="0"/>
                                          <w:divBdr>
                                            <w:top w:val="none" w:sz="0" w:space="0" w:color="auto"/>
                                            <w:left w:val="none" w:sz="0" w:space="0" w:color="auto"/>
                                            <w:bottom w:val="none" w:sz="0" w:space="0" w:color="auto"/>
                                            <w:right w:val="none" w:sz="0" w:space="0" w:color="auto"/>
                                          </w:divBdr>
                                        </w:div>
                                        <w:div w:id="564027301">
                                          <w:marLeft w:val="240"/>
                                          <w:marRight w:val="0"/>
                                          <w:marTop w:val="0"/>
                                          <w:marBottom w:val="0"/>
                                          <w:divBdr>
                                            <w:top w:val="none" w:sz="0" w:space="0" w:color="auto"/>
                                            <w:left w:val="none" w:sz="0" w:space="0" w:color="auto"/>
                                            <w:bottom w:val="none" w:sz="0" w:space="0" w:color="auto"/>
                                            <w:right w:val="none" w:sz="0" w:space="0" w:color="auto"/>
                                          </w:divBdr>
                                          <w:divsChild>
                                            <w:div w:id="602570368">
                                              <w:marLeft w:val="0"/>
                                              <w:marRight w:val="0"/>
                                              <w:marTop w:val="0"/>
                                              <w:marBottom w:val="0"/>
                                              <w:divBdr>
                                                <w:top w:val="none" w:sz="0" w:space="0" w:color="auto"/>
                                                <w:left w:val="none" w:sz="0" w:space="0" w:color="auto"/>
                                                <w:bottom w:val="none" w:sz="0" w:space="0" w:color="auto"/>
                                                <w:right w:val="none" w:sz="0" w:space="0" w:color="auto"/>
                                              </w:divBdr>
                                            </w:div>
                                          </w:divsChild>
                                        </w:div>
                                        <w:div w:id="168959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6182">
                                  <w:marLeft w:val="0"/>
                                  <w:marRight w:val="0"/>
                                  <w:marTop w:val="0"/>
                                  <w:marBottom w:val="0"/>
                                  <w:divBdr>
                                    <w:top w:val="none" w:sz="0" w:space="0" w:color="auto"/>
                                    <w:left w:val="none" w:sz="0" w:space="0" w:color="auto"/>
                                    <w:bottom w:val="none" w:sz="0" w:space="0" w:color="auto"/>
                                    <w:right w:val="none" w:sz="0" w:space="0" w:color="auto"/>
                                  </w:divBdr>
                                </w:div>
                              </w:divsChild>
                            </w:div>
                            <w:div w:id="1307855771">
                              <w:marLeft w:val="0"/>
                              <w:marRight w:val="0"/>
                              <w:marTop w:val="0"/>
                              <w:marBottom w:val="0"/>
                              <w:divBdr>
                                <w:top w:val="none" w:sz="0" w:space="0" w:color="auto"/>
                                <w:left w:val="none" w:sz="0" w:space="0" w:color="auto"/>
                                <w:bottom w:val="none" w:sz="0" w:space="0" w:color="auto"/>
                                <w:right w:val="none" w:sz="0" w:space="0" w:color="auto"/>
                              </w:divBdr>
                              <w:divsChild>
                                <w:div w:id="2047099850">
                                  <w:marLeft w:val="0"/>
                                  <w:marRight w:val="0"/>
                                  <w:marTop w:val="0"/>
                                  <w:marBottom w:val="0"/>
                                  <w:divBdr>
                                    <w:top w:val="none" w:sz="0" w:space="0" w:color="auto"/>
                                    <w:left w:val="none" w:sz="0" w:space="0" w:color="auto"/>
                                    <w:bottom w:val="none" w:sz="0" w:space="0" w:color="auto"/>
                                    <w:right w:val="none" w:sz="0" w:space="0" w:color="auto"/>
                                  </w:divBdr>
                                </w:div>
                                <w:div w:id="1533761534">
                                  <w:marLeft w:val="240"/>
                                  <w:marRight w:val="0"/>
                                  <w:marTop w:val="0"/>
                                  <w:marBottom w:val="0"/>
                                  <w:divBdr>
                                    <w:top w:val="none" w:sz="0" w:space="0" w:color="auto"/>
                                    <w:left w:val="none" w:sz="0" w:space="0" w:color="auto"/>
                                    <w:bottom w:val="none" w:sz="0" w:space="0" w:color="auto"/>
                                    <w:right w:val="none" w:sz="0" w:space="0" w:color="auto"/>
                                  </w:divBdr>
                                  <w:divsChild>
                                    <w:div w:id="755515763">
                                      <w:marLeft w:val="0"/>
                                      <w:marRight w:val="0"/>
                                      <w:marTop w:val="0"/>
                                      <w:marBottom w:val="0"/>
                                      <w:divBdr>
                                        <w:top w:val="none" w:sz="0" w:space="0" w:color="auto"/>
                                        <w:left w:val="none" w:sz="0" w:space="0" w:color="auto"/>
                                        <w:bottom w:val="none" w:sz="0" w:space="0" w:color="auto"/>
                                        <w:right w:val="none" w:sz="0" w:space="0" w:color="auto"/>
                                      </w:divBdr>
                                    </w:div>
                                    <w:div w:id="1119641815">
                                      <w:marLeft w:val="0"/>
                                      <w:marRight w:val="0"/>
                                      <w:marTop w:val="0"/>
                                      <w:marBottom w:val="0"/>
                                      <w:divBdr>
                                        <w:top w:val="none" w:sz="0" w:space="0" w:color="auto"/>
                                        <w:left w:val="none" w:sz="0" w:space="0" w:color="auto"/>
                                        <w:bottom w:val="none" w:sz="0" w:space="0" w:color="auto"/>
                                        <w:right w:val="none" w:sz="0" w:space="0" w:color="auto"/>
                                      </w:divBdr>
                                      <w:divsChild>
                                        <w:div w:id="1940915917">
                                          <w:marLeft w:val="0"/>
                                          <w:marRight w:val="0"/>
                                          <w:marTop w:val="0"/>
                                          <w:marBottom w:val="0"/>
                                          <w:divBdr>
                                            <w:top w:val="none" w:sz="0" w:space="0" w:color="auto"/>
                                            <w:left w:val="none" w:sz="0" w:space="0" w:color="auto"/>
                                            <w:bottom w:val="none" w:sz="0" w:space="0" w:color="auto"/>
                                            <w:right w:val="none" w:sz="0" w:space="0" w:color="auto"/>
                                          </w:divBdr>
                                        </w:div>
                                        <w:div w:id="1463189360">
                                          <w:marLeft w:val="240"/>
                                          <w:marRight w:val="0"/>
                                          <w:marTop w:val="0"/>
                                          <w:marBottom w:val="0"/>
                                          <w:divBdr>
                                            <w:top w:val="none" w:sz="0" w:space="0" w:color="auto"/>
                                            <w:left w:val="none" w:sz="0" w:space="0" w:color="auto"/>
                                            <w:bottom w:val="none" w:sz="0" w:space="0" w:color="auto"/>
                                            <w:right w:val="none" w:sz="0" w:space="0" w:color="auto"/>
                                          </w:divBdr>
                                          <w:divsChild>
                                            <w:div w:id="1949508853">
                                              <w:marLeft w:val="0"/>
                                              <w:marRight w:val="0"/>
                                              <w:marTop w:val="0"/>
                                              <w:marBottom w:val="0"/>
                                              <w:divBdr>
                                                <w:top w:val="none" w:sz="0" w:space="0" w:color="auto"/>
                                                <w:left w:val="none" w:sz="0" w:space="0" w:color="auto"/>
                                                <w:bottom w:val="none" w:sz="0" w:space="0" w:color="auto"/>
                                                <w:right w:val="none" w:sz="0" w:space="0" w:color="auto"/>
                                              </w:divBdr>
                                            </w:div>
                                            <w:div w:id="1417021756">
                                              <w:marLeft w:val="0"/>
                                              <w:marRight w:val="0"/>
                                              <w:marTop w:val="0"/>
                                              <w:marBottom w:val="0"/>
                                              <w:divBdr>
                                                <w:top w:val="none" w:sz="0" w:space="0" w:color="auto"/>
                                                <w:left w:val="none" w:sz="0" w:space="0" w:color="auto"/>
                                                <w:bottom w:val="none" w:sz="0" w:space="0" w:color="auto"/>
                                                <w:right w:val="none" w:sz="0" w:space="0" w:color="auto"/>
                                              </w:divBdr>
                                            </w:div>
                                          </w:divsChild>
                                        </w:div>
                                        <w:div w:id="492531691">
                                          <w:marLeft w:val="0"/>
                                          <w:marRight w:val="0"/>
                                          <w:marTop w:val="0"/>
                                          <w:marBottom w:val="0"/>
                                          <w:divBdr>
                                            <w:top w:val="none" w:sz="0" w:space="0" w:color="auto"/>
                                            <w:left w:val="none" w:sz="0" w:space="0" w:color="auto"/>
                                            <w:bottom w:val="none" w:sz="0" w:space="0" w:color="auto"/>
                                            <w:right w:val="none" w:sz="0" w:space="0" w:color="auto"/>
                                          </w:divBdr>
                                        </w:div>
                                      </w:divsChild>
                                    </w:div>
                                    <w:div w:id="1133718413">
                                      <w:marLeft w:val="0"/>
                                      <w:marRight w:val="0"/>
                                      <w:marTop w:val="0"/>
                                      <w:marBottom w:val="0"/>
                                      <w:divBdr>
                                        <w:top w:val="none" w:sz="0" w:space="0" w:color="auto"/>
                                        <w:left w:val="none" w:sz="0" w:space="0" w:color="auto"/>
                                        <w:bottom w:val="none" w:sz="0" w:space="0" w:color="auto"/>
                                        <w:right w:val="none" w:sz="0" w:space="0" w:color="auto"/>
                                      </w:divBdr>
                                      <w:divsChild>
                                        <w:div w:id="827793527">
                                          <w:marLeft w:val="0"/>
                                          <w:marRight w:val="0"/>
                                          <w:marTop w:val="0"/>
                                          <w:marBottom w:val="0"/>
                                          <w:divBdr>
                                            <w:top w:val="none" w:sz="0" w:space="0" w:color="auto"/>
                                            <w:left w:val="none" w:sz="0" w:space="0" w:color="auto"/>
                                            <w:bottom w:val="none" w:sz="0" w:space="0" w:color="auto"/>
                                            <w:right w:val="none" w:sz="0" w:space="0" w:color="auto"/>
                                          </w:divBdr>
                                        </w:div>
                                        <w:div w:id="632055260">
                                          <w:marLeft w:val="240"/>
                                          <w:marRight w:val="0"/>
                                          <w:marTop w:val="0"/>
                                          <w:marBottom w:val="0"/>
                                          <w:divBdr>
                                            <w:top w:val="none" w:sz="0" w:space="0" w:color="auto"/>
                                            <w:left w:val="none" w:sz="0" w:space="0" w:color="auto"/>
                                            <w:bottom w:val="none" w:sz="0" w:space="0" w:color="auto"/>
                                            <w:right w:val="none" w:sz="0" w:space="0" w:color="auto"/>
                                          </w:divBdr>
                                          <w:divsChild>
                                            <w:div w:id="414520482">
                                              <w:marLeft w:val="0"/>
                                              <w:marRight w:val="0"/>
                                              <w:marTop w:val="0"/>
                                              <w:marBottom w:val="0"/>
                                              <w:divBdr>
                                                <w:top w:val="none" w:sz="0" w:space="0" w:color="auto"/>
                                                <w:left w:val="none" w:sz="0" w:space="0" w:color="auto"/>
                                                <w:bottom w:val="none" w:sz="0" w:space="0" w:color="auto"/>
                                                <w:right w:val="none" w:sz="0" w:space="0" w:color="auto"/>
                                              </w:divBdr>
                                            </w:div>
                                          </w:divsChild>
                                        </w:div>
                                        <w:div w:id="12704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11322">
                                  <w:marLeft w:val="0"/>
                                  <w:marRight w:val="0"/>
                                  <w:marTop w:val="0"/>
                                  <w:marBottom w:val="0"/>
                                  <w:divBdr>
                                    <w:top w:val="none" w:sz="0" w:space="0" w:color="auto"/>
                                    <w:left w:val="none" w:sz="0" w:space="0" w:color="auto"/>
                                    <w:bottom w:val="none" w:sz="0" w:space="0" w:color="auto"/>
                                    <w:right w:val="none" w:sz="0" w:space="0" w:color="auto"/>
                                  </w:divBdr>
                                </w:div>
                              </w:divsChild>
                            </w:div>
                            <w:div w:id="1149786918">
                              <w:marLeft w:val="0"/>
                              <w:marRight w:val="0"/>
                              <w:marTop w:val="0"/>
                              <w:marBottom w:val="0"/>
                              <w:divBdr>
                                <w:top w:val="none" w:sz="0" w:space="0" w:color="auto"/>
                                <w:left w:val="none" w:sz="0" w:space="0" w:color="auto"/>
                                <w:bottom w:val="none" w:sz="0" w:space="0" w:color="auto"/>
                                <w:right w:val="none" w:sz="0" w:space="0" w:color="auto"/>
                              </w:divBdr>
                              <w:divsChild>
                                <w:div w:id="503201888">
                                  <w:marLeft w:val="0"/>
                                  <w:marRight w:val="0"/>
                                  <w:marTop w:val="0"/>
                                  <w:marBottom w:val="0"/>
                                  <w:divBdr>
                                    <w:top w:val="none" w:sz="0" w:space="0" w:color="auto"/>
                                    <w:left w:val="none" w:sz="0" w:space="0" w:color="auto"/>
                                    <w:bottom w:val="none" w:sz="0" w:space="0" w:color="auto"/>
                                    <w:right w:val="none" w:sz="0" w:space="0" w:color="auto"/>
                                  </w:divBdr>
                                </w:div>
                                <w:div w:id="1885873342">
                                  <w:marLeft w:val="240"/>
                                  <w:marRight w:val="0"/>
                                  <w:marTop w:val="0"/>
                                  <w:marBottom w:val="0"/>
                                  <w:divBdr>
                                    <w:top w:val="none" w:sz="0" w:space="0" w:color="auto"/>
                                    <w:left w:val="none" w:sz="0" w:space="0" w:color="auto"/>
                                    <w:bottom w:val="none" w:sz="0" w:space="0" w:color="auto"/>
                                    <w:right w:val="none" w:sz="0" w:space="0" w:color="auto"/>
                                  </w:divBdr>
                                  <w:divsChild>
                                    <w:div w:id="968903112">
                                      <w:marLeft w:val="0"/>
                                      <w:marRight w:val="0"/>
                                      <w:marTop w:val="0"/>
                                      <w:marBottom w:val="0"/>
                                      <w:divBdr>
                                        <w:top w:val="none" w:sz="0" w:space="0" w:color="auto"/>
                                        <w:left w:val="none" w:sz="0" w:space="0" w:color="auto"/>
                                        <w:bottom w:val="none" w:sz="0" w:space="0" w:color="auto"/>
                                        <w:right w:val="none" w:sz="0" w:space="0" w:color="auto"/>
                                      </w:divBdr>
                                    </w:div>
                                    <w:div w:id="183829098">
                                      <w:marLeft w:val="0"/>
                                      <w:marRight w:val="0"/>
                                      <w:marTop w:val="0"/>
                                      <w:marBottom w:val="0"/>
                                      <w:divBdr>
                                        <w:top w:val="none" w:sz="0" w:space="0" w:color="auto"/>
                                        <w:left w:val="none" w:sz="0" w:space="0" w:color="auto"/>
                                        <w:bottom w:val="none" w:sz="0" w:space="0" w:color="auto"/>
                                        <w:right w:val="none" w:sz="0" w:space="0" w:color="auto"/>
                                      </w:divBdr>
                                      <w:divsChild>
                                        <w:div w:id="567805230">
                                          <w:marLeft w:val="0"/>
                                          <w:marRight w:val="0"/>
                                          <w:marTop w:val="0"/>
                                          <w:marBottom w:val="0"/>
                                          <w:divBdr>
                                            <w:top w:val="none" w:sz="0" w:space="0" w:color="auto"/>
                                            <w:left w:val="none" w:sz="0" w:space="0" w:color="auto"/>
                                            <w:bottom w:val="none" w:sz="0" w:space="0" w:color="auto"/>
                                            <w:right w:val="none" w:sz="0" w:space="0" w:color="auto"/>
                                          </w:divBdr>
                                        </w:div>
                                        <w:div w:id="1691637895">
                                          <w:marLeft w:val="240"/>
                                          <w:marRight w:val="0"/>
                                          <w:marTop w:val="0"/>
                                          <w:marBottom w:val="0"/>
                                          <w:divBdr>
                                            <w:top w:val="none" w:sz="0" w:space="0" w:color="auto"/>
                                            <w:left w:val="none" w:sz="0" w:space="0" w:color="auto"/>
                                            <w:bottom w:val="none" w:sz="0" w:space="0" w:color="auto"/>
                                            <w:right w:val="none" w:sz="0" w:space="0" w:color="auto"/>
                                          </w:divBdr>
                                          <w:divsChild>
                                            <w:div w:id="1017267514">
                                              <w:marLeft w:val="0"/>
                                              <w:marRight w:val="0"/>
                                              <w:marTop w:val="0"/>
                                              <w:marBottom w:val="0"/>
                                              <w:divBdr>
                                                <w:top w:val="none" w:sz="0" w:space="0" w:color="auto"/>
                                                <w:left w:val="none" w:sz="0" w:space="0" w:color="auto"/>
                                                <w:bottom w:val="none" w:sz="0" w:space="0" w:color="auto"/>
                                                <w:right w:val="none" w:sz="0" w:space="0" w:color="auto"/>
                                              </w:divBdr>
                                            </w:div>
                                            <w:div w:id="1557353484">
                                              <w:marLeft w:val="0"/>
                                              <w:marRight w:val="0"/>
                                              <w:marTop w:val="0"/>
                                              <w:marBottom w:val="0"/>
                                              <w:divBdr>
                                                <w:top w:val="none" w:sz="0" w:space="0" w:color="auto"/>
                                                <w:left w:val="none" w:sz="0" w:space="0" w:color="auto"/>
                                                <w:bottom w:val="none" w:sz="0" w:space="0" w:color="auto"/>
                                                <w:right w:val="none" w:sz="0" w:space="0" w:color="auto"/>
                                              </w:divBdr>
                                            </w:div>
                                          </w:divsChild>
                                        </w:div>
                                        <w:div w:id="1406413350">
                                          <w:marLeft w:val="0"/>
                                          <w:marRight w:val="0"/>
                                          <w:marTop w:val="0"/>
                                          <w:marBottom w:val="0"/>
                                          <w:divBdr>
                                            <w:top w:val="none" w:sz="0" w:space="0" w:color="auto"/>
                                            <w:left w:val="none" w:sz="0" w:space="0" w:color="auto"/>
                                            <w:bottom w:val="none" w:sz="0" w:space="0" w:color="auto"/>
                                            <w:right w:val="none" w:sz="0" w:space="0" w:color="auto"/>
                                          </w:divBdr>
                                        </w:div>
                                      </w:divsChild>
                                    </w:div>
                                    <w:div w:id="1559168473">
                                      <w:marLeft w:val="0"/>
                                      <w:marRight w:val="0"/>
                                      <w:marTop w:val="0"/>
                                      <w:marBottom w:val="0"/>
                                      <w:divBdr>
                                        <w:top w:val="none" w:sz="0" w:space="0" w:color="auto"/>
                                        <w:left w:val="none" w:sz="0" w:space="0" w:color="auto"/>
                                        <w:bottom w:val="none" w:sz="0" w:space="0" w:color="auto"/>
                                        <w:right w:val="none" w:sz="0" w:space="0" w:color="auto"/>
                                      </w:divBdr>
                                      <w:divsChild>
                                        <w:div w:id="858197864">
                                          <w:marLeft w:val="0"/>
                                          <w:marRight w:val="0"/>
                                          <w:marTop w:val="0"/>
                                          <w:marBottom w:val="0"/>
                                          <w:divBdr>
                                            <w:top w:val="none" w:sz="0" w:space="0" w:color="auto"/>
                                            <w:left w:val="none" w:sz="0" w:space="0" w:color="auto"/>
                                            <w:bottom w:val="none" w:sz="0" w:space="0" w:color="auto"/>
                                            <w:right w:val="none" w:sz="0" w:space="0" w:color="auto"/>
                                          </w:divBdr>
                                        </w:div>
                                        <w:div w:id="899705492">
                                          <w:marLeft w:val="240"/>
                                          <w:marRight w:val="0"/>
                                          <w:marTop w:val="0"/>
                                          <w:marBottom w:val="0"/>
                                          <w:divBdr>
                                            <w:top w:val="none" w:sz="0" w:space="0" w:color="auto"/>
                                            <w:left w:val="none" w:sz="0" w:space="0" w:color="auto"/>
                                            <w:bottom w:val="none" w:sz="0" w:space="0" w:color="auto"/>
                                            <w:right w:val="none" w:sz="0" w:space="0" w:color="auto"/>
                                          </w:divBdr>
                                          <w:divsChild>
                                            <w:div w:id="412821158">
                                              <w:marLeft w:val="0"/>
                                              <w:marRight w:val="0"/>
                                              <w:marTop w:val="0"/>
                                              <w:marBottom w:val="0"/>
                                              <w:divBdr>
                                                <w:top w:val="none" w:sz="0" w:space="0" w:color="auto"/>
                                                <w:left w:val="none" w:sz="0" w:space="0" w:color="auto"/>
                                                <w:bottom w:val="none" w:sz="0" w:space="0" w:color="auto"/>
                                                <w:right w:val="none" w:sz="0" w:space="0" w:color="auto"/>
                                              </w:divBdr>
                                            </w:div>
                                          </w:divsChild>
                                        </w:div>
                                        <w:div w:id="12212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3868">
                                  <w:marLeft w:val="0"/>
                                  <w:marRight w:val="0"/>
                                  <w:marTop w:val="0"/>
                                  <w:marBottom w:val="0"/>
                                  <w:divBdr>
                                    <w:top w:val="none" w:sz="0" w:space="0" w:color="auto"/>
                                    <w:left w:val="none" w:sz="0" w:space="0" w:color="auto"/>
                                    <w:bottom w:val="none" w:sz="0" w:space="0" w:color="auto"/>
                                    <w:right w:val="none" w:sz="0" w:space="0" w:color="auto"/>
                                  </w:divBdr>
                                </w:div>
                              </w:divsChild>
                            </w:div>
                            <w:div w:id="1162742668">
                              <w:marLeft w:val="0"/>
                              <w:marRight w:val="0"/>
                              <w:marTop w:val="0"/>
                              <w:marBottom w:val="0"/>
                              <w:divBdr>
                                <w:top w:val="none" w:sz="0" w:space="0" w:color="auto"/>
                                <w:left w:val="none" w:sz="0" w:space="0" w:color="auto"/>
                                <w:bottom w:val="none" w:sz="0" w:space="0" w:color="auto"/>
                                <w:right w:val="none" w:sz="0" w:space="0" w:color="auto"/>
                              </w:divBdr>
                              <w:divsChild>
                                <w:div w:id="1706517584">
                                  <w:marLeft w:val="0"/>
                                  <w:marRight w:val="0"/>
                                  <w:marTop w:val="0"/>
                                  <w:marBottom w:val="0"/>
                                  <w:divBdr>
                                    <w:top w:val="none" w:sz="0" w:space="0" w:color="auto"/>
                                    <w:left w:val="none" w:sz="0" w:space="0" w:color="auto"/>
                                    <w:bottom w:val="none" w:sz="0" w:space="0" w:color="auto"/>
                                    <w:right w:val="none" w:sz="0" w:space="0" w:color="auto"/>
                                  </w:divBdr>
                                </w:div>
                                <w:div w:id="367342470">
                                  <w:marLeft w:val="240"/>
                                  <w:marRight w:val="0"/>
                                  <w:marTop w:val="0"/>
                                  <w:marBottom w:val="0"/>
                                  <w:divBdr>
                                    <w:top w:val="none" w:sz="0" w:space="0" w:color="auto"/>
                                    <w:left w:val="none" w:sz="0" w:space="0" w:color="auto"/>
                                    <w:bottom w:val="none" w:sz="0" w:space="0" w:color="auto"/>
                                    <w:right w:val="none" w:sz="0" w:space="0" w:color="auto"/>
                                  </w:divBdr>
                                  <w:divsChild>
                                    <w:div w:id="136726743">
                                      <w:marLeft w:val="0"/>
                                      <w:marRight w:val="0"/>
                                      <w:marTop w:val="0"/>
                                      <w:marBottom w:val="0"/>
                                      <w:divBdr>
                                        <w:top w:val="none" w:sz="0" w:space="0" w:color="auto"/>
                                        <w:left w:val="none" w:sz="0" w:space="0" w:color="auto"/>
                                        <w:bottom w:val="none" w:sz="0" w:space="0" w:color="auto"/>
                                        <w:right w:val="none" w:sz="0" w:space="0" w:color="auto"/>
                                      </w:divBdr>
                                    </w:div>
                                    <w:div w:id="1347176416">
                                      <w:marLeft w:val="0"/>
                                      <w:marRight w:val="0"/>
                                      <w:marTop w:val="0"/>
                                      <w:marBottom w:val="0"/>
                                      <w:divBdr>
                                        <w:top w:val="none" w:sz="0" w:space="0" w:color="auto"/>
                                        <w:left w:val="none" w:sz="0" w:space="0" w:color="auto"/>
                                        <w:bottom w:val="none" w:sz="0" w:space="0" w:color="auto"/>
                                        <w:right w:val="none" w:sz="0" w:space="0" w:color="auto"/>
                                      </w:divBdr>
                                      <w:divsChild>
                                        <w:div w:id="237518976">
                                          <w:marLeft w:val="0"/>
                                          <w:marRight w:val="0"/>
                                          <w:marTop w:val="0"/>
                                          <w:marBottom w:val="0"/>
                                          <w:divBdr>
                                            <w:top w:val="none" w:sz="0" w:space="0" w:color="auto"/>
                                            <w:left w:val="none" w:sz="0" w:space="0" w:color="auto"/>
                                            <w:bottom w:val="none" w:sz="0" w:space="0" w:color="auto"/>
                                            <w:right w:val="none" w:sz="0" w:space="0" w:color="auto"/>
                                          </w:divBdr>
                                        </w:div>
                                        <w:div w:id="699013782">
                                          <w:marLeft w:val="240"/>
                                          <w:marRight w:val="0"/>
                                          <w:marTop w:val="0"/>
                                          <w:marBottom w:val="0"/>
                                          <w:divBdr>
                                            <w:top w:val="none" w:sz="0" w:space="0" w:color="auto"/>
                                            <w:left w:val="none" w:sz="0" w:space="0" w:color="auto"/>
                                            <w:bottom w:val="none" w:sz="0" w:space="0" w:color="auto"/>
                                            <w:right w:val="none" w:sz="0" w:space="0" w:color="auto"/>
                                          </w:divBdr>
                                          <w:divsChild>
                                            <w:div w:id="2057004460">
                                              <w:marLeft w:val="0"/>
                                              <w:marRight w:val="0"/>
                                              <w:marTop w:val="0"/>
                                              <w:marBottom w:val="0"/>
                                              <w:divBdr>
                                                <w:top w:val="none" w:sz="0" w:space="0" w:color="auto"/>
                                                <w:left w:val="none" w:sz="0" w:space="0" w:color="auto"/>
                                                <w:bottom w:val="none" w:sz="0" w:space="0" w:color="auto"/>
                                                <w:right w:val="none" w:sz="0" w:space="0" w:color="auto"/>
                                              </w:divBdr>
                                            </w:div>
                                            <w:div w:id="450900726">
                                              <w:marLeft w:val="0"/>
                                              <w:marRight w:val="0"/>
                                              <w:marTop w:val="0"/>
                                              <w:marBottom w:val="0"/>
                                              <w:divBdr>
                                                <w:top w:val="none" w:sz="0" w:space="0" w:color="auto"/>
                                                <w:left w:val="none" w:sz="0" w:space="0" w:color="auto"/>
                                                <w:bottom w:val="none" w:sz="0" w:space="0" w:color="auto"/>
                                                <w:right w:val="none" w:sz="0" w:space="0" w:color="auto"/>
                                              </w:divBdr>
                                            </w:div>
                                          </w:divsChild>
                                        </w:div>
                                        <w:div w:id="2059621711">
                                          <w:marLeft w:val="0"/>
                                          <w:marRight w:val="0"/>
                                          <w:marTop w:val="0"/>
                                          <w:marBottom w:val="0"/>
                                          <w:divBdr>
                                            <w:top w:val="none" w:sz="0" w:space="0" w:color="auto"/>
                                            <w:left w:val="none" w:sz="0" w:space="0" w:color="auto"/>
                                            <w:bottom w:val="none" w:sz="0" w:space="0" w:color="auto"/>
                                            <w:right w:val="none" w:sz="0" w:space="0" w:color="auto"/>
                                          </w:divBdr>
                                        </w:div>
                                      </w:divsChild>
                                    </w:div>
                                    <w:div w:id="255528424">
                                      <w:marLeft w:val="0"/>
                                      <w:marRight w:val="0"/>
                                      <w:marTop w:val="0"/>
                                      <w:marBottom w:val="0"/>
                                      <w:divBdr>
                                        <w:top w:val="none" w:sz="0" w:space="0" w:color="auto"/>
                                        <w:left w:val="none" w:sz="0" w:space="0" w:color="auto"/>
                                        <w:bottom w:val="none" w:sz="0" w:space="0" w:color="auto"/>
                                        <w:right w:val="none" w:sz="0" w:space="0" w:color="auto"/>
                                      </w:divBdr>
                                      <w:divsChild>
                                        <w:div w:id="154609902">
                                          <w:marLeft w:val="0"/>
                                          <w:marRight w:val="0"/>
                                          <w:marTop w:val="0"/>
                                          <w:marBottom w:val="0"/>
                                          <w:divBdr>
                                            <w:top w:val="none" w:sz="0" w:space="0" w:color="auto"/>
                                            <w:left w:val="none" w:sz="0" w:space="0" w:color="auto"/>
                                            <w:bottom w:val="none" w:sz="0" w:space="0" w:color="auto"/>
                                            <w:right w:val="none" w:sz="0" w:space="0" w:color="auto"/>
                                          </w:divBdr>
                                        </w:div>
                                        <w:div w:id="1317951476">
                                          <w:marLeft w:val="240"/>
                                          <w:marRight w:val="0"/>
                                          <w:marTop w:val="0"/>
                                          <w:marBottom w:val="0"/>
                                          <w:divBdr>
                                            <w:top w:val="none" w:sz="0" w:space="0" w:color="auto"/>
                                            <w:left w:val="none" w:sz="0" w:space="0" w:color="auto"/>
                                            <w:bottom w:val="none" w:sz="0" w:space="0" w:color="auto"/>
                                            <w:right w:val="none" w:sz="0" w:space="0" w:color="auto"/>
                                          </w:divBdr>
                                          <w:divsChild>
                                            <w:div w:id="1422533399">
                                              <w:marLeft w:val="0"/>
                                              <w:marRight w:val="0"/>
                                              <w:marTop w:val="0"/>
                                              <w:marBottom w:val="0"/>
                                              <w:divBdr>
                                                <w:top w:val="none" w:sz="0" w:space="0" w:color="auto"/>
                                                <w:left w:val="none" w:sz="0" w:space="0" w:color="auto"/>
                                                <w:bottom w:val="none" w:sz="0" w:space="0" w:color="auto"/>
                                                <w:right w:val="none" w:sz="0" w:space="0" w:color="auto"/>
                                              </w:divBdr>
                                            </w:div>
                                          </w:divsChild>
                                        </w:div>
                                        <w:div w:id="106891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57072">
                                  <w:marLeft w:val="0"/>
                                  <w:marRight w:val="0"/>
                                  <w:marTop w:val="0"/>
                                  <w:marBottom w:val="0"/>
                                  <w:divBdr>
                                    <w:top w:val="none" w:sz="0" w:space="0" w:color="auto"/>
                                    <w:left w:val="none" w:sz="0" w:space="0" w:color="auto"/>
                                    <w:bottom w:val="none" w:sz="0" w:space="0" w:color="auto"/>
                                    <w:right w:val="none" w:sz="0" w:space="0" w:color="auto"/>
                                  </w:divBdr>
                                </w:div>
                              </w:divsChild>
                            </w:div>
                            <w:div w:id="1523278368">
                              <w:marLeft w:val="0"/>
                              <w:marRight w:val="0"/>
                              <w:marTop w:val="0"/>
                              <w:marBottom w:val="0"/>
                              <w:divBdr>
                                <w:top w:val="none" w:sz="0" w:space="0" w:color="auto"/>
                                <w:left w:val="none" w:sz="0" w:space="0" w:color="auto"/>
                                <w:bottom w:val="none" w:sz="0" w:space="0" w:color="auto"/>
                                <w:right w:val="none" w:sz="0" w:space="0" w:color="auto"/>
                              </w:divBdr>
                              <w:divsChild>
                                <w:div w:id="2032871869">
                                  <w:marLeft w:val="0"/>
                                  <w:marRight w:val="0"/>
                                  <w:marTop w:val="0"/>
                                  <w:marBottom w:val="0"/>
                                  <w:divBdr>
                                    <w:top w:val="none" w:sz="0" w:space="0" w:color="auto"/>
                                    <w:left w:val="none" w:sz="0" w:space="0" w:color="auto"/>
                                    <w:bottom w:val="none" w:sz="0" w:space="0" w:color="auto"/>
                                    <w:right w:val="none" w:sz="0" w:space="0" w:color="auto"/>
                                  </w:divBdr>
                                </w:div>
                                <w:div w:id="937253420">
                                  <w:marLeft w:val="240"/>
                                  <w:marRight w:val="0"/>
                                  <w:marTop w:val="0"/>
                                  <w:marBottom w:val="0"/>
                                  <w:divBdr>
                                    <w:top w:val="none" w:sz="0" w:space="0" w:color="auto"/>
                                    <w:left w:val="none" w:sz="0" w:space="0" w:color="auto"/>
                                    <w:bottom w:val="none" w:sz="0" w:space="0" w:color="auto"/>
                                    <w:right w:val="none" w:sz="0" w:space="0" w:color="auto"/>
                                  </w:divBdr>
                                  <w:divsChild>
                                    <w:div w:id="1438477843">
                                      <w:marLeft w:val="0"/>
                                      <w:marRight w:val="0"/>
                                      <w:marTop w:val="0"/>
                                      <w:marBottom w:val="0"/>
                                      <w:divBdr>
                                        <w:top w:val="none" w:sz="0" w:space="0" w:color="auto"/>
                                        <w:left w:val="none" w:sz="0" w:space="0" w:color="auto"/>
                                        <w:bottom w:val="none" w:sz="0" w:space="0" w:color="auto"/>
                                        <w:right w:val="none" w:sz="0" w:space="0" w:color="auto"/>
                                      </w:divBdr>
                                    </w:div>
                                    <w:div w:id="161891257">
                                      <w:marLeft w:val="0"/>
                                      <w:marRight w:val="0"/>
                                      <w:marTop w:val="0"/>
                                      <w:marBottom w:val="0"/>
                                      <w:divBdr>
                                        <w:top w:val="none" w:sz="0" w:space="0" w:color="auto"/>
                                        <w:left w:val="none" w:sz="0" w:space="0" w:color="auto"/>
                                        <w:bottom w:val="none" w:sz="0" w:space="0" w:color="auto"/>
                                        <w:right w:val="none" w:sz="0" w:space="0" w:color="auto"/>
                                      </w:divBdr>
                                      <w:divsChild>
                                        <w:div w:id="2134977565">
                                          <w:marLeft w:val="0"/>
                                          <w:marRight w:val="0"/>
                                          <w:marTop w:val="0"/>
                                          <w:marBottom w:val="0"/>
                                          <w:divBdr>
                                            <w:top w:val="none" w:sz="0" w:space="0" w:color="auto"/>
                                            <w:left w:val="none" w:sz="0" w:space="0" w:color="auto"/>
                                            <w:bottom w:val="none" w:sz="0" w:space="0" w:color="auto"/>
                                            <w:right w:val="none" w:sz="0" w:space="0" w:color="auto"/>
                                          </w:divBdr>
                                        </w:div>
                                        <w:div w:id="27488606">
                                          <w:marLeft w:val="240"/>
                                          <w:marRight w:val="0"/>
                                          <w:marTop w:val="0"/>
                                          <w:marBottom w:val="0"/>
                                          <w:divBdr>
                                            <w:top w:val="none" w:sz="0" w:space="0" w:color="auto"/>
                                            <w:left w:val="none" w:sz="0" w:space="0" w:color="auto"/>
                                            <w:bottom w:val="none" w:sz="0" w:space="0" w:color="auto"/>
                                            <w:right w:val="none" w:sz="0" w:space="0" w:color="auto"/>
                                          </w:divBdr>
                                          <w:divsChild>
                                            <w:div w:id="2084989047">
                                              <w:marLeft w:val="0"/>
                                              <w:marRight w:val="0"/>
                                              <w:marTop w:val="0"/>
                                              <w:marBottom w:val="0"/>
                                              <w:divBdr>
                                                <w:top w:val="none" w:sz="0" w:space="0" w:color="auto"/>
                                                <w:left w:val="none" w:sz="0" w:space="0" w:color="auto"/>
                                                <w:bottom w:val="none" w:sz="0" w:space="0" w:color="auto"/>
                                                <w:right w:val="none" w:sz="0" w:space="0" w:color="auto"/>
                                              </w:divBdr>
                                            </w:div>
                                            <w:div w:id="1118840511">
                                              <w:marLeft w:val="0"/>
                                              <w:marRight w:val="0"/>
                                              <w:marTop w:val="0"/>
                                              <w:marBottom w:val="0"/>
                                              <w:divBdr>
                                                <w:top w:val="none" w:sz="0" w:space="0" w:color="auto"/>
                                                <w:left w:val="none" w:sz="0" w:space="0" w:color="auto"/>
                                                <w:bottom w:val="none" w:sz="0" w:space="0" w:color="auto"/>
                                                <w:right w:val="none" w:sz="0" w:space="0" w:color="auto"/>
                                              </w:divBdr>
                                            </w:div>
                                          </w:divsChild>
                                        </w:div>
                                        <w:div w:id="1221283959">
                                          <w:marLeft w:val="0"/>
                                          <w:marRight w:val="0"/>
                                          <w:marTop w:val="0"/>
                                          <w:marBottom w:val="0"/>
                                          <w:divBdr>
                                            <w:top w:val="none" w:sz="0" w:space="0" w:color="auto"/>
                                            <w:left w:val="none" w:sz="0" w:space="0" w:color="auto"/>
                                            <w:bottom w:val="none" w:sz="0" w:space="0" w:color="auto"/>
                                            <w:right w:val="none" w:sz="0" w:space="0" w:color="auto"/>
                                          </w:divBdr>
                                        </w:div>
                                      </w:divsChild>
                                    </w:div>
                                    <w:div w:id="1443306362">
                                      <w:marLeft w:val="0"/>
                                      <w:marRight w:val="0"/>
                                      <w:marTop w:val="0"/>
                                      <w:marBottom w:val="0"/>
                                      <w:divBdr>
                                        <w:top w:val="none" w:sz="0" w:space="0" w:color="auto"/>
                                        <w:left w:val="none" w:sz="0" w:space="0" w:color="auto"/>
                                        <w:bottom w:val="none" w:sz="0" w:space="0" w:color="auto"/>
                                        <w:right w:val="none" w:sz="0" w:space="0" w:color="auto"/>
                                      </w:divBdr>
                                      <w:divsChild>
                                        <w:div w:id="982854647">
                                          <w:marLeft w:val="0"/>
                                          <w:marRight w:val="0"/>
                                          <w:marTop w:val="0"/>
                                          <w:marBottom w:val="0"/>
                                          <w:divBdr>
                                            <w:top w:val="none" w:sz="0" w:space="0" w:color="auto"/>
                                            <w:left w:val="none" w:sz="0" w:space="0" w:color="auto"/>
                                            <w:bottom w:val="none" w:sz="0" w:space="0" w:color="auto"/>
                                            <w:right w:val="none" w:sz="0" w:space="0" w:color="auto"/>
                                          </w:divBdr>
                                        </w:div>
                                        <w:div w:id="2115901492">
                                          <w:marLeft w:val="240"/>
                                          <w:marRight w:val="0"/>
                                          <w:marTop w:val="0"/>
                                          <w:marBottom w:val="0"/>
                                          <w:divBdr>
                                            <w:top w:val="none" w:sz="0" w:space="0" w:color="auto"/>
                                            <w:left w:val="none" w:sz="0" w:space="0" w:color="auto"/>
                                            <w:bottom w:val="none" w:sz="0" w:space="0" w:color="auto"/>
                                            <w:right w:val="none" w:sz="0" w:space="0" w:color="auto"/>
                                          </w:divBdr>
                                          <w:divsChild>
                                            <w:div w:id="1186599964">
                                              <w:marLeft w:val="0"/>
                                              <w:marRight w:val="0"/>
                                              <w:marTop w:val="0"/>
                                              <w:marBottom w:val="0"/>
                                              <w:divBdr>
                                                <w:top w:val="none" w:sz="0" w:space="0" w:color="auto"/>
                                                <w:left w:val="none" w:sz="0" w:space="0" w:color="auto"/>
                                                <w:bottom w:val="none" w:sz="0" w:space="0" w:color="auto"/>
                                                <w:right w:val="none" w:sz="0" w:space="0" w:color="auto"/>
                                              </w:divBdr>
                                            </w:div>
                                          </w:divsChild>
                                        </w:div>
                                        <w:div w:id="5345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9187">
                          <w:marLeft w:val="0"/>
                          <w:marRight w:val="0"/>
                          <w:marTop w:val="0"/>
                          <w:marBottom w:val="0"/>
                          <w:divBdr>
                            <w:top w:val="none" w:sz="0" w:space="0" w:color="auto"/>
                            <w:left w:val="none" w:sz="0" w:space="0" w:color="auto"/>
                            <w:bottom w:val="none" w:sz="0" w:space="0" w:color="auto"/>
                            <w:right w:val="none" w:sz="0" w:space="0" w:color="auto"/>
                          </w:divBdr>
                        </w:div>
                      </w:divsChild>
                    </w:div>
                    <w:div w:id="567417991">
                      <w:marLeft w:val="0"/>
                      <w:marRight w:val="0"/>
                      <w:marTop w:val="0"/>
                      <w:marBottom w:val="0"/>
                      <w:divBdr>
                        <w:top w:val="none" w:sz="0" w:space="0" w:color="auto"/>
                        <w:left w:val="none" w:sz="0" w:space="0" w:color="auto"/>
                        <w:bottom w:val="none" w:sz="0" w:space="0" w:color="auto"/>
                        <w:right w:val="none" w:sz="0" w:space="0" w:color="auto"/>
                      </w:divBdr>
                      <w:divsChild>
                        <w:div w:id="1252393572">
                          <w:marLeft w:val="0"/>
                          <w:marRight w:val="0"/>
                          <w:marTop w:val="0"/>
                          <w:marBottom w:val="0"/>
                          <w:divBdr>
                            <w:top w:val="none" w:sz="0" w:space="0" w:color="auto"/>
                            <w:left w:val="none" w:sz="0" w:space="0" w:color="auto"/>
                            <w:bottom w:val="none" w:sz="0" w:space="0" w:color="auto"/>
                            <w:right w:val="none" w:sz="0" w:space="0" w:color="auto"/>
                          </w:divBdr>
                        </w:div>
                        <w:div w:id="1818494907">
                          <w:marLeft w:val="240"/>
                          <w:marRight w:val="0"/>
                          <w:marTop w:val="0"/>
                          <w:marBottom w:val="0"/>
                          <w:divBdr>
                            <w:top w:val="none" w:sz="0" w:space="0" w:color="auto"/>
                            <w:left w:val="none" w:sz="0" w:space="0" w:color="auto"/>
                            <w:bottom w:val="none" w:sz="0" w:space="0" w:color="auto"/>
                            <w:right w:val="none" w:sz="0" w:space="0" w:color="auto"/>
                          </w:divBdr>
                          <w:divsChild>
                            <w:div w:id="600914700">
                              <w:marLeft w:val="0"/>
                              <w:marRight w:val="0"/>
                              <w:marTop w:val="0"/>
                              <w:marBottom w:val="0"/>
                              <w:divBdr>
                                <w:top w:val="none" w:sz="0" w:space="0" w:color="auto"/>
                                <w:left w:val="none" w:sz="0" w:space="0" w:color="auto"/>
                                <w:bottom w:val="none" w:sz="0" w:space="0" w:color="auto"/>
                                <w:right w:val="none" w:sz="0" w:space="0" w:color="auto"/>
                              </w:divBdr>
                              <w:divsChild>
                                <w:div w:id="1028918907">
                                  <w:marLeft w:val="0"/>
                                  <w:marRight w:val="0"/>
                                  <w:marTop w:val="0"/>
                                  <w:marBottom w:val="0"/>
                                  <w:divBdr>
                                    <w:top w:val="none" w:sz="0" w:space="0" w:color="auto"/>
                                    <w:left w:val="none" w:sz="0" w:space="0" w:color="auto"/>
                                    <w:bottom w:val="none" w:sz="0" w:space="0" w:color="auto"/>
                                    <w:right w:val="none" w:sz="0" w:space="0" w:color="auto"/>
                                  </w:divBdr>
                                </w:div>
                                <w:div w:id="1575972897">
                                  <w:marLeft w:val="240"/>
                                  <w:marRight w:val="0"/>
                                  <w:marTop w:val="0"/>
                                  <w:marBottom w:val="0"/>
                                  <w:divBdr>
                                    <w:top w:val="none" w:sz="0" w:space="0" w:color="auto"/>
                                    <w:left w:val="none" w:sz="0" w:space="0" w:color="auto"/>
                                    <w:bottom w:val="none" w:sz="0" w:space="0" w:color="auto"/>
                                    <w:right w:val="none" w:sz="0" w:space="0" w:color="auto"/>
                                  </w:divBdr>
                                  <w:divsChild>
                                    <w:div w:id="169569593">
                                      <w:marLeft w:val="0"/>
                                      <w:marRight w:val="0"/>
                                      <w:marTop w:val="0"/>
                                      <w:marBottom w:val="0"/>
                                      <w:divBdr>
                                        <w:top w:val="none" w:sz="0" w:space="0" w:color="auto"/>
                                        <w:left w:val="none" w:sz="0" w:space="0" w:color="auto"/>
                                        <w:bottom w:val="none" w:sz="0" w:space="0" w:color="auto"/>
                                        <w:right w:val="none" w:sz="0" w:space="0" w:color="auto"/>
                                      </w:divBdr>
                                    </w:div>
                                  </w:divsChild>
                                </w:div>
                                <w:div w:id="1364211723">
                                  <w:marLeft w:val="0"/>
                                  <w:marRight w:val="0"/>
                                  <w:marTop w:val="0"/>
                                  <w:marBottom w:val="0"/>
                                  <w:divBdr>
                                    <w:top w:val="none" w:sz="0" w:space="0" w:color="auto"/>
                                    <w:left w:val="none" w:sz="0" w:space="0" w:color="auto"/>
                                    <w:bottom w:val="none" w:sz="0" w:space="0" w:color="auto"/>
                                    <w:right w:val="none" w:sz="0" w:space="0" w:color="auto"/>
                                  </w:divBdr>
                                </w:div>
                              </w:divsChild>
                            </w:div>
                            <w:div w:id="1971785875">
                              <w:marLeft w:val="0"/>
                              <w:marRight w:val="0"/>
                              <w:marTop w:val="0"/>
                              <w:marBottom w:val="0"/>
                              <w:divBdr>
                                <w:top w:val="none" w:sz="0" w:space="0" w:color="auto"/>
                                <w:left w:val="none" w:sz="0" w:space="0" w:color="auto"/>
                                <w:bottom w:val="none" w:sz="0" w:space="0" w:color="auto"/>
                                <w:right w:val="none" w:sz="0" w:space="0" w:color="auto"/>
                              </w:divBdr>
                              <w:divsChild>
                                <w:div w:id="1212114104">
                                  <w:marLeft w:val="0"/>
                                  <w:marRight w:val="0"/>
                                  <w:marTop w:val="0"/>
                                  <w:marBottom w:val="0"/>
                                  <w:divBdr>
                                    <w:top w:val="none" w:sz="0" w:space="0" w:color="auto"/>
                                    <w:left w:val="none" w:sz="0" w:space="0" w:color="auto"/>
                                    <w:bottom w:val="none" w:sz="0" w:space="0" w:color="auto"/>
                                    <w:right w:val="none" w:sz="0" w:space="0" w:color="auto"/>
                                  </w:divBdr>
                                </w:div>
                                <w:div w:id="314771157">
                                  <w:marLeft w:val="240"/>
                                  <w:marRight w:val="0"/>
                                  <w:marTop w:val="0"/>
                                  <w:marBottom w:val="0"/>
                                  <w:divBdr>
                                    <w:top w:val="none" w:sz="0" w:space="0" w:color="auto"/>
                                    <w:left w:val="none" w:sz="0" w:space="0" w:color="auto"/>
                                    <w:bottom w:val="none" w:sz="0" w:space="0" w:color="auto"/>
                                    <w:right w:val="none" w:sz="0" w:space="0" w:color="auto"/>
                                  </w:divBdr>
                                  <w:divsChild>
                                    <w:div w:id="194078187">
                                      <w:marLeft w:val="0"/>
                                      <w:marRight w:val="0"/>
                                      <w:marTop w:val="0"/>
                                      <w:marBottom w:val="0"/>
                                      <w:divBdr>
                                        <w:top w:val="none" w:sz="0" w:space="0" w:color="auto"/>
                                        <w:left w:val="none" w:sz="0" w:space="0" w:color="auto"/>
                                        <w:bottom w:val="none" w:sz="0" w:space="0" w:color="auto"/>
                                        <w:right w:val="none" w:sz="0" w:space="0" w:color="auto"/>
                                      </w:divBdr>
                                    </w:div>
                                  </w:divsChild>
                                </w:div>
                                <w:div w:id="6622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52320">
      <w:bodyDiv w:val="1"/>
      <w:marLeft w:val="0"/>
      <w:marRight w:val="360"/>
      <w:marTop w:val="0"/>
      <w:marBottom w:val="0"/>
      <w:divBdr>
        <w:top w:val="none" w:sz="0" w:space="0" w:color="auto"/>
        <w:left w:val="none" w:sz="0" w:space="0" w:color="auto"/>
        <w:bottom w:val="none" w:sz="0" w:space="0" w:color="auto"/>
        <w:right w:val="none" w:sz="0" w:space="0" w:color="auto"/>
      </w:divBdr>
      <w:divsChild>
        <w:div w:id="2028436895">
          <w:marLeft w:val="240"/>
          <w:marRight w:val="240"/>
          <w:marTop w:val="0"/>
          <w:marBottom w:val="0"/>
          <w:divBdr>
            <w:top w:val="none" w:sz="0" w:space="0" w:color="auto"/>
            <w:left w:val="none" w:sz="0" w:space="0" w:color="auto"/>
            <w:bottom w:val="none" w:sz="0" w:space="0" w:color="auto"/>
            <w:right w:val="none" w:sz="0" w:space="0" w:color="auto"/>
          </w:divBdr>
          <w:divsChild>
            <w:div w:id="323627784">
              <w:marLeft w:val="0"/>
              <w:marRight w:val="0"/>
              <w:marTop w:val="0"/>
              <w:marBottom w:val="0"/>
              <w:divBdr>
                <w:top w:val="none" w:sz="0" w:space="0" w:color="auto"/>
                <w:left w:val="none" w:sz="0" w:space="0" w:color="auto"/>
                <w:bottom w:val="none" w:sz="0" w:space="0" w:color="auto"/>
                <w:right w:val="none" w:sz="0" w:space="0" w:color="auto"/>
              </w:divBdr>
              <w:divsChild>
                <w:div w:id="1362626911">
                  <w:marLeft w:val="240"/>
                  <w:marRight w:val="240"/>
                  <w:marTop w:val="0"/>
                  <w:marBottom w:val="0"/>
                  <w:divBdr>
                    <w:top w:val="none" w:sz="0" w:space="0" w:color="auto"/>
                    <w:left w:val="none" w:sz="0" w:space="0" w:color="auto"/>
                    <w:bottom w:val="none" w:sz="0" w:space="0" w:color="auto"/>
                    <w:right w:val="none" w:sz="0" w:space="0" w:color="auto"/>
                  </w:divBdr>
                  <w:divsChild>
                    <w:div w:id="1848328635">
                      <w:marLeft w:val="0"/>
                      <w:marRight w:val="0"/>
                      <w:marTop w:val="0"/>
                      <w:marBottom w:val="0"/>
                      <w:divBdr>
                        <w:top w:val="none" w:sz="0" w:space="0" w:color="auto"/>
                        <w:left w:val="none" w:sz="0" w:space="0" w:color="auto"/>
                        <w:bottom w:val="none" w:sz="0" w:space="0" w:color="auto"/>
                        <w:right w:val="none" w:sz="0" w:space="0" w:color="auto"/>
                      </w:divBdr>
                      <w:divsChild>
                        <w:div w:id="1379012860">
                          <w:marLeft w:val="240"/>
                          <w:marRight w:val="240"/>
                          <w:marTop w:val="0"/>
                          <w:marBottom w:val="0"/>
                          <w:divBdr>
                            <w:top w:val="none" w:sz="0" w:space="0" w:color="auto"/>
                            <w:left w:val="none" w:sz="0" w:space="0" w:color="auto"/>
                            <w:bottom w:val="none" w:sz="0" w:space="0" w:color="auto"/>
                            <w:right w:val="none" w:sz="0" w:space="0" w:color="auto"/>
                          </w:divBdr>
                          <w:divsChild>
                            <w:div w:id="335113279">
                              <w:marLeft w:val="240"/>
                              <w:marRight w:val="0"/>
                              <w:marTop w:val="0"/>
                              <w:marBottom w:val="0"/>
                              <w:divBdr>
                                <w:top w:val="none" w:sz="0" w:space="0" w:color="auto"/>
                                <w:left w:val="none" w:sz="0" w:space="0" w:color="auto"/>
                                <w:bottom w:val="none" w:sz="0" w:space="0" w:color="auto"/>
                                <w:right w:val="none" w:sz="0" w:space="0" w:color="auto"/>
                              </w:divBdr>
                            </w:div>
                          </w:divsChild>
                        </w:div>
                        <w:div w:id="6789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119410">
      <w:bodyDiv w:val="1"/>
      <w:marLeft w:val="0"/>
      <w:marRight w:val="0"/>
      <w:marTop w:val="0"/>
      <w:marBottom w:val="0"/>
      <w:divBdr>
        <w:top w:val="none" w:sz="0" w:space="0" w:color="auto"/>
        <w:left w:val="none" w:sz="0" w:space="0" w:color="auto"/>
        <w:bottom w:val="none" w:sz="0" w:space="0" w:color="auto"/>
        <w:right w:val="none" w:sz="0" w:space="0" w:color="auto"/>
      </w:divBdr>
      <w:divsChild>
        <w:div w:id="1531840228">
          <w:marLeft w:val="0"/>
          <w:marRight w:val="0"/>
          <w:marTop w:val="0"/>
          <w:marBottom w:val="0"/>
          <w:divBdr>
            <w:top w:val="none" w:sz="0" w:space="0" w:color="auto"/>
            <w:left w:val="none" w:sz="0" w:space="0" w:color="auto"/>
            <w:bottom w:val="none" w:sz="0" w:space="0" w:color="auto"/>
            <w:right w:val="none" w:sz="0" w:space="0" w:color="auto"/>
          </w:divBdr>
        </w:div>
      </w:divsChild>
    </w:div>
    <w:div w:id="1679042986">
      <w:bodyDiv w:val="1"/>
      <w:marLeft w:val="0"/>
      <w:marRight w:val="0"/>
      <w:marTop w:val="0"/>
      <w:marBottom w:val="0"/>
      <w:divBdr>
        <w:top w:val="none" w:sz="0" w:space="0" w:color="auto"/>
        <w:left w:val="none" w:sz="0" w:space="0" w:color="auto"/>
        <w:bottom w:val="none" w:sz="0" w:space="0" w:color="auto"/>
        <w:right w:val="none" w:sz="0" w:space="0" w:color="auto"/>
      </w:divBdr>
    </w:div>
    <w:div w:id="1769424565">
      <w:bodyDiv w:val="1"/>
      <w:marLeft w:val="0"/>
      <w:marRight w:val="0"/>
      <w:marTop w:val="0"/>
      <w:marBottom w:val="0"/>
      <w:divBdr>
        <w:top w:val="none" w:sz="0" w:space="0" w:color="auto"/>
        <w:left w:val="none" w:sz="0" w:space="0" w:color="auto"/>
        <w:bottom w:val="none" w:sz="0" w:space="0" w:color="auto"/>
        <w:right w:val="none" w:sz="0" w:space="0" w:color="auto"/>
      </w:divBdr>
      <w:divsChild>
        <w:div w:id="560988316">
          <w:marLeft w:val="0"/>
          <w:marRight w:val="0"/>
          <w:marTop w:val="0"/>
          <w:marBottom w:val="0"/>
          <w:divBdr>
            <w:top w:val="none" w:sz="0" w:space="0" w:color="auto"/>
            <w:left w:val="none" w:sz="0" w:space="0" w:color="auto"/>
            <w:bottom w:val="none" w:sz="0" w:space="0" w:color="auto"/>
            <w:right w:val="none" w:sz="0" w:space="0" w:color="auto"/>
          </w:divBdr>
        </w:div>
      </w:divsChild>
    </w:div>
    <w:div w:id="1865823297">
      <w:bodyDiv w:val="1"/>
      <w:marLeft w:val="0"/>
      <w:marRight w:val="0"/>
      <w:marTop w:val="0"/>
      <w:marBottom w:val="0"/>
      <w:divBdr>
        <w:top w:val="none" w:sz="0" w:space="0" w:color="auto"/>
        <w:left w:val="none" w:sz="0" w:space="0" w:color="auto"/>
        <w:bottom w:val="none" w:sz="0" w:space="0" w:color="auto"/>
        <w:right w:val="none" w:sz="0" w:space="0" w:color="auto"/>
      </w:divBdr>
      <w:divsChild>
        <w:div w:id="1890414502">
          <w:marLeft w:val="150"/>
          <w:marRight w:val="150"/>
          <w:marTop w:val="150"/>
          <w:marBottom w:val="150"/>
          <w:divBdr>
            <w:top w:val="none" w:sz="0" w:space="0" w:color="auto"/>
            <w:left w:val="none" w:sz="0" w:space="0" w:color="auto"/>
            <w:bottom w:val="single" w:sz="12" w:space="4" w:color="000000"/>
            <w:right w:val="none" w:sz="0" w:space="0" w:color="auto"/>
          </w:divBdr>
        </w:div>
        <w:div w:id="461926527">
          <w:marLeft w:val="300"/>
          <w:marRight w:val="0"/>
          <w:marTop w:val="240"/>
          <w:marBottom w:val="0"/>
          <w:divBdr>
            <w:top w:val="none" w:sz="0" w:space="0" w:color="auto"/>
            <w:left w:val="none" w:sz="0" w:space="0" w:color="auto"/>
            <w:bottom w:val="none" w:sz="0" w:space="0" w:color="auto"/>
            <w:right w:val="none" w:sz="0" w:space="0" w:color="auto"/>
          </w:divBdr>
          <w:divsChild>
            <w:div w:id="2127265141">
              <w:marLeft w:val="0"/>
              <w:marRight w:val="0"/>
              <w:marTop w:val="0"/>
              <w:marBottom w:val="0"/>
              <w:divBdr>
                <w:top w:val="none" w:sz="0" w:space="0" w:color="auto"/>
                <w:left w:val="none" w:sz="0" w:space="0" w:color="auto"/>
                <w:bottom w:val="none" w:sz="0" w:space="0" w:color="auto"/>
                <w:right w:val="none" w:sz="0" w:space="0" w:color="auto"/>
              </w:divBdr>
              <w:divsChild>
                <w:div w:id="1346635468">
                  <w:marLeft w:val="0"/>
                  <w:marRight w:val="0"/>
                  <w:marTop w:val="0"/>
                  <w:marBottom w:val="0"/>
                  <w:divBdr>
                    <w:top w:val="none" w:sz="0" w:space="0" w:color="auto"/>
                    <w:left w:val="none" w:sz="0" w:space="0" w:color="auto"/>
                    <w:bottom w:val="none" w:sz="0" w:space="0" w:color="auto"/>
                    <w:right w:val="none" w:sz="0" w:space="0" w:color="auto"/>
                  </w:divBdr>
                </w:div>
                <w:div w:id="1545369592">
                  <w:marLeft w:val="240"/>
                  <w:marRight w:val="0"/>
                  <w:marTop w:val="0"/>
                  <w:marBottom w:val="0"/>
                  <w:divBdr>
                    <w:top w:val="none" w:sz="0" w:space="0" w:color="auto"/>
                    <w:left w:val="none" w:sz="0" w:space="0" w:color="auto"/>
                    <w:bottom w:val="none" w:sz="0" w:space="0" w:color="auto"/>
                    <w:right w:val="none" w:sz="0" w:space="0" w:color="auto"/>
                  </w:divBdr>
                  <w:divsChild>
                    <w:div w:id="1451318461">
                      <w:marLeft w:val="0"/>
                      <w:marRight w:val="0"/>
                      <w:marTop w:val="0"/>
                      <w:marBottom w:val="0"/>
                      <w:divBdr>
                        <w:top w:val="none" w:sz="0" w:space="0" w:color="auto"/>
                        <w:left w:val="none" w:sz="0" w:space="0" w:color="auto"/>
                        <w:bottom w:val="none" w:sz="0" w:space="0" w:color="auto"/>
                        <w:right w:val="none" w:sz="0" w:space="0" w:color="auto"/>
                      </w:divBdr>
                      <w:divsChild>
                        <w:div w:id="991954942">
                          <w:marLeft w:val="0"/>
                          <w:marRight w:val="0"/>
                          <w:marTop w:val="0"/>
                          <w:marBottom w:val="0"/>
                          <w:divBdr>
                            <w:top w:val="none" w:sz="0" w:space="0" w:color="auto"/>
                            <w:left w:val="none" w:sz="0" w:space="0" w:color="auto"/>
                            <w:bottom w:val="none" w:sz="0" w:space="0" w:color="auto"/>
                            <w:right w:val="none" w:sz="0" w:space="0" w:color="auto"/>
                          </w:divBdr>
                        </w:div>
                        <w:div w:id="2116971821">
                          <w:marLeft w:val="240"/>
                          <w:marRight w:val="0"/>
                          <w:marTop w:val="0"/>
                          <w:marBottom w:val="0"/>
                          <w:divBdr>
                            <w:top w:val="none" w:sz="0" w:space="0" w:color="auto"/>
                            <w:left w:val="none" w:sz="0" w:space="0" w:color="auto"/>
                            <w:bottom w:val="none" w:sz="0" w:space="0" w:color="auto"/>
                            <w:right w:val="none" w:sz="0" w:space="0" w:color="auto"/>
                          </w:divBdr>
                          <w:divsChild>
                            <w:div w:id="1398237531">
                              <w:marLeft w:val="0"/>
                              <w:marRight w:val="0"/>
                              <w:marTop w:val="0"/>
                              <w:marBottom w:val="0"/>
                              <w:divBdr>
                                <w:top w:val="none" w:sz="0" w:space="0" w:color="auto"/>
                                <w:left w:val="none" w:sz="0" w:space="0" w:color="auto"/>
                                <w:bottom w:val="none" w:sz="0" w:space="0" w:color="auto"/>
                                <w:right w:val="none" w:sz="0" w:space="0" w:color="auto"/>
                              </w:divBdr>
                              <w:divsChild>
                                <w:div w:id="822356483">
                                  <w:marLeft w:val="0"/>
                                  <w:marRight w:val="0"/>
                                  <w:marTop w:val="0"/>
                                  <w:marBottom w:val="0"/>
                                  <w:divBdr>
                                    <w:top w:val="none" w:sz="0" w:space="0" w:color="auto"/>
                                    <w:left w:val="none" w:sz="0" w:space="0" w:color="auto"/>
                                    <w:bottom w:val="none" w:sz="0" w:space="0" w:color="auto"/>
                                    <w:right w:val="none" w:sz="0" w:space="0" w:color="auto"/>
                                  </w:divBdr>
                                </w:div>
                                <w:div w:id="742336393">
                                  <w:marLeft w:val="240"/>
                                  <w:marRight w:val="0"/>
                                  <w:marTop w:val="0"/>
                                  <w:marBottom w:val="0"/>
                                  <w:divBdr>
                                    <w:top w:val="none" w:sz="0" w:space="0" w:color="auto"/>
                                    <w:left w:val="none" w:sz="0" w:space="0" w:color="auto"/>
                                    <w:bottom w:val="none" w:sz="0" w:space="0" w:color="auto"/>
                                    <w:right w:val="none" w:sz="0" w:space="0" w:color="auto"/>
                                  </w:divBdr>
                                  <w:divsChild>
                                    <w:div w:id="760685110">
                                      <w:marLeft w:val="0"/>
                                      <w:marRight w:val="0"/>
                                      <w:marTop w:val="0"/>
                                      <w:marBottom w:val="0"/>
                                      <w:divBdr>
                                        <w:top w:val="none" w:sz="0" w:space="0" w:color="auto"/>
                                        <w:left w:val="none" w:sz="0" w:space="0" w:color="auto"/>
                                        <w:bottom w:val="none" w:sz="0" w:space="0" w:color="auto"/>
                                        <w:right w:val="none" w:sz="0" w:space="0" w:color="auto"/>
                                      </w:divBdr>
                                      <w:divsChild>
                                        <w:div w:id="1211304462">
                                          <w:marLeft w:val="0"/>
                                          <w:marRight w:val="0"/>
                                          <w:marTop w:val="0"/>
                                          <w:marBottom w:val="0"/>
                                          <w:divBdr>
                                            <w:top w:val="none" w:sz="0" w:space="0" w:color="auto"/>
                                            <w:left w:val="none" w:sz="0" w:space="0" w:color="auto"/>
                                            <w:bottom w:val="none" w:sz="0" w:space="0" w:color="auto"/>
                                            <w:right w:val="none" w:sz="0" w:space="0" w:color="auto"/>
                                          </w:divBdr>
                                        </w:div>
                                        <w:div w:id="575634043">
                                          <w:marLeft w:val="240"/>
                                          <w:marRight w:val="0"/>
                                          <w:marTop w:val="0"/>
                                          <w:marBottom w:val="0"/>
                                          <w:divBdr>
                                            <w:top w:val="none" w:sz="0" w:space="0" w:color="auto"/>
                                            <w:left w:val="none" w:sz="0" w:space="0" w:color="auto"/>
                                            <w:bottom w:val="none" w:sz="0" w:space="0" w:color="auto"/>
                                            <w:right w:val="none" w:sz="0" w:space="0" w:color="auto"/>
                                          </w:divBdr>
                                          <w:divsChild>
                                            <w:div w:id="941642058">
                                              <w:marLeft w:val="0"/>
                                              <w:marRight w:val="0"/>
                                              <w:marTop w:val="0"/>
                                              <w:marBottom w:val="0"/>
                                              <w:divBdr>
                                                <w:top w:val="none" w:sz="0" w:space="0" w:color="auto"/>
                                                <w:left w:val="none" w:sz="0" w:space="0" w:color="auto"/>
                                                <w:bottom w:val="none" w:sz="0" w:space="0" w:color="auto"/>
                                                <w:right w:val="none" w:sz="0" w:space="0" w:color="auto"/>
                                              </w:divBdr>
                                              <w:divsChild>
                                                <w:div w:id="888610413">
                                                  <w:marLeft w:val="0"/>
                                                  <w:marRight w:val="0"/>
                                                  <w:marTop w:val="0"/>
                                                  <w:marBottom w:val="0"/>
                                                  <w:divBdr>
                                                    <w:top w:val="none" w:sz="0" w:space="0" w:color="auto"/>
                                                    <w:left w:val="none" w:sz="0" w:space="0" w:color="auto"/>
                                                    <w:bottom w:val="none" w:sz="0" w:space="0" w:color="auto"/>
                                                    <w:right w:val="none" w:sz="0" w:space="0" w:color="auto"/>
                                                  </w:divBdr>
                                                </w:div>
                                                <w:div w:id="1977641563">
                                                  <w:marLeft w:val="240"/>
                                                  <w:marRight w:val="0"/>
                                                  <w:marTop w:val="0"/>
                                                  <w:marBottom w:val="0"/>
                                                  <w:divBdr>
                                                    <w:top w:val="none" w:sz="0" w:space="0" w:color="auto"/>
                                                    <w:left w:val="none" w:sz="0" w:space="0" w:color="auto"/>
                                                    <w:bottom w:val="none" w:sz="0" w:space="0" w:color="auto"/>
                                                    <w:right w:val="none" w:sz="0" w:space="0" w:color="auto"/>
                                                  </w:divBdr>
                                                  <w:divsChild>
                                                    <w:div w:id="1032076308">
                                                      <w:marLeft w:val="0"/>
                                                      <w:marRight w:val="0"/>
                                                      <w:marTop w:val="0"/>
                                                      <w:marBottom w:val="0"/>
                                                      <w:divBdr>
                                                        <w:top w:val="none" w:sz="0" w:space="0" w:color="auto"/>
                                                        <w:left w:val="none" w:sz="0" w:space="0" w:color="auto"/>
                                                        <w:bottom w:val="none" w:sz="0" w:space="0" w:color="auto"/>
                                                        <w:right w:val="none" w:sz="0" w:space="0" w:color="auto"/>
                                                      </w:divBdr>
                                                      <w:divsChild>
                                                        <w:div w:id="1065254391">
                                                          <w:marLeft w:val="0"/>
                                                          <w:marRight w:val="0"/>
                                                          <w:marTop w:val="0"/>
                                                          <w:marBottom w:val="0"/>
                                                          <w:divBdr>
                                                            <w:top w:val="none" w:sz="0" w:space="0" w:color="auto"/>
                                                            <w:left w:val="none" w:sz="0" w:space="0" w:color="auto"/>
                                                            <w:bottom w:val="none" w:sz="0" w:space="0" w:color="auto"/>
                                                            <w:right w:val="none" w:sz="0" w:space="0" w:color="auto"/>
                                                          </w:divBdr>
                                                        </w:div>
                                                        <w:div w:id="1712726771">
                                                          <w:marLeft w:val="240"/>
                                                          <w:marRight w:val="0"/>
                                                          <w:marTop w:val="0"/>
                                                          <w:marBottom w:val="0"/>
                                                          <w:divBdr>
                                                            <w:top w:val="none" w:sz="0" w:space="0" w:color="auto"/>
                                                            <w:left w:val="none" w:sz="0" w:space="0" w:color="auto"/>
                                                            <w:bottom w:val="none" w:sz="0" w:space="0" w:color="auto"/>
                                                            <w:right w:val="none" w:sz="0" w:space="0" w:color="auto"/>
                                                          </w:divBdr>
                                                          <w:divsChild>
                                                            <w:div w:id="505094926">
                                                              <w:marLeft w:val="0"/>
                                                              <w:marRight w:val="0"/>
                                                              <w:marTop w:val="0"/>
                                                              <w:marBottom w:val="0"/>
                                                              <w:divBdr>
                                                                <w:top w:val="none" w:sz="0" w:space="0" w:color="auto"/>
                                                                <w:left w:val="none" w:sz="0" w:space="0" w:color="auto"/>
                                                                <w:bottom w:val="none" w:sz="0" w:space="0" w:color="auto"/>
                                                                <w:right w:val="none" w:sz="0" w:space="0" w:color="auto"/>
                                                              </w:divBdr>
                                                            </w:div>
                                                            <w:div w:id="1749840436">
                                                              <w:marLeft w:val="0"/>
                                                              <w:marRight w:val="0"/>
                                                              <w:marTop w:val="0"/>
                                                              <w:marBottom w:val="0"/>
                                                              <w:divBdr>
                                                                <w:top w:val="none" w:sz="0" w:space="0" w:color="auto"/>
                                                                <w:left w:val="none" w:sz="0" w:space="0" w:color="auto"/>
                                                                <w:bottom w:val="none" w:sz="0" w:space="0" w:color="auto"/>
                                                                <w:right w:val="none" w:sz="0" w:space="0" w:color="auto"/>
                                                              </w:divBdr>
                                                            </w:div>
                                                          </w:divsChild>
                                                        </w:div>
                                                        <w:div w:id="144168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6352">
                                          <w:marLeft w:val="0"/>
                                          <w:marRight w:val="0"/>
                                          <w:marTop w:val="0"/>
                                          <w:marBottom w:val="0"/>
                                          <w:divBdr>
                                            <w:top w:val="none" w:sz="0" w:space="0" w:color="auto"/>
                                            <w:left w:val="none" w:sz="0" w:space="0" w:color="auto"/>
                                            <w:bottom w:val="none" w:sz="0" w:space="0" w:color="auto"/>
                                            <w:right w:val="none" w:sz="0" w:space="0" w:color="auto"/>
                                          </w:divBdr>
                                        </w:div>
                                      </w:divsChild>
                                    </w:div>
                                    <w:div w:id="2012484323">
                                      <w:marLeft w:val="0"/>
                                      <w:marRight w:val="0"/>
                                      <w:marTop w:val="0"/>
                                      <w:marBottom w:val="0"/>
                                      <w:divBdr>
                                        <w:top w:val="none" w:sz="0" w:space="0" w:color="auto"/>
                                        <w:left w:val="none" w:sz="0" w:space="0" w:color="auto"/>
                                        <w:bottom w:val="none" w:sz="0" w:space="0" w:color="auto"/>
                                        <w:right w:val="none" w:sz="0" w:space="0" w:color="auto"/>
                                      </w:divBdr>
                                      <w:divsChild>
                                        <w:div w:id="2093887385">
                                          <w:marLeft w:val="0"/>
                                          <w:marRight w:val="0"/>
                                          <w:marTop w:val="0"/>
                                          <w:marBottom w:val="0"/>
                                          <w:divBdr>
                                            <w:top w:val="none" w:sz="0" w:space="0" w:color="auto"/>
                                            <w:left w:val="none" w:sz="0" w:space="0" w:color="auto"/>
                                            <w:bottom w:val="none" w:sz="0" w:space="0" w:color="auto"/>
                                            <w:right w:val="none" w:sz="0" w:space="0" w:color="auto"/>
                                          </w:divBdr>
                                        </w:div>
                                        <w:div w:id="1941910460">
                                          <w:marLeft w:val="240"/>
                                          <w:marRight w:val="0"/>
                                          <w:marTop w:val="0"/>
                                          <w:marBottom w:val="0"/>
                                          <w:divBdr>
                                            <w:top w:val="none" w:sz="0" w:space="0" w:color="auto"/>
                                            <w:left w:val="none" w:sz="0" w:space="0" w:color="auto"/>
                                            <w:bottom w:val="none" w:sz="0" w:space="0" w:color="auto"/>
                                            <w:right w:val="none" w:sz="0" w:space="0" w:color="auto"/>
                                          </w:divBdr>
                                          <w:divsChild>
                                            <w:div w:id="1269578802">
                                              <w:marLeft w:val="0"/>
                                              <w:marRight w:val="0"/>
                                              <w:marTop w:val="0"/>
                                              <w:marBottom w:val="0"/>
                                              <w:divBdr>
                                                <w:top w:val="none" w:sz="0" w:space="0" w:color="auto"/>
                                                <w:left w:val="none" w:sz="0" w:space="0" w:color="auto"/>
                                                <w:bottom w:val="none" w:sz="0" w:space="0" w:color="auto"/>
                                                <w:right w:val="none" w:sz="0" w:space="0" w:color="auto"/>
                                              </w:divBdr>
                                              <w:divsChild>
                                                <w:div w:id="304816055">
                                                  <w:marLeft w:val="0"/>
                                                  <w:marRight w:val="0"/>
                                                  <w:marTop w:val="0"/>
                                                  <w:marBottom w:val="0"/>
                                                  <w:divBdr>
                                                    <w:top w:val="none" w:sz="0" w:space="0" w:color="auto"/>
                                                    <w:left w:val="none" w:sz="0" w:space="0" w:color="auto"/>
                                                    <w:bottom w:val="none" w:sz="0" w:space="0" w:color="auto"/>
                                                    <w:right w:val="none" w:sz="0" w:space="0" w:color="auto"/>
                                                  </w:divBdr>
                                                </w:div>
                                                <w:div w:id="1138182800">
                                                  <w:marLeft w:val="240"/>
                                                  <w:marRight w:val="0"/>
                                                  <w:marTop w:val="0"/>
                                                  <w:marBottom w:val="0"/>
                                                  <w:divBdr>
                                                    <w:top w:val="none" w:sz="0" w:space="0" w:color="auto"/>
                                                    <w:left w:val="none" w:sz="0" w:space="0" w:color="auto"/>
                                                    <w:bottom w:val="none" w:sz="0" w:space="0" w:color="auto"/>
                                                    <w:right w:val="none" w:sz="0" w:space="0" w:color="auto"/>
                                                  </w:divBdr>
                                                  <w:divsChild>
                                                    <w:div w:id="201139047">
                                                      <w:marLeft w:val="0"/>
                                                      <w:marRight w:val="0"/>
                                                      <w:marTop w:val="0"/>
                                                      <w:marBottom w:val="0"/>
                                                      <w:divBdr>
                                                        <w:top w:val="none" w:sz="0" w:space="0" w:color="auto"/>
                                                        <w:left w:val="none" w:sz="0" w:space="0" w:color="auto"/>
                                                        <w:bottom w:val="none" w:sz="0" w:space="0" w:color="auto"/>
                                                        <w:right w:val="none" w:sz="0" w:space="0" w:color="auto"/>
                                                      </w:divBdr>
                                                      <w:divsChild>
                                                        <w:div w:id="1116951243">
                                                          <w:marLeft w:val="0"/>
                                                          <w:marRight w:val="0"/>
                                                          <w:marTop w:val="0"/>
                                                          <w:marBottom w:val="0"/>
                                                          <w:divBdr>
                                                            <w:top w:val="none" w:sz="0" w:space="0" w:color="auto"/>
                                                            <w:left w:val="none" w:sz="0" w:space="0" w:color="auto"/>
                                                            <w:bottom w:val="none" w:sz="0" w:space="0" w:color="auto"/>
                                                            <w:right w:val="none" w:sz="0" w:space="0" w:color="auto"/>
                                                          </w:divBdr>
                                                        </w:div>
                                                        <w:div w:id="1583948848">
                                                          <w:marLeft w:val="240"/>
                                                          <w:marRight w:val="0"/>
                                                          <w:marTop w:val="0"/>
                                                          <w:marBottom w:val="0"/>
                                                          <w:divBdr>
                                                            <w:top w:val="none" w:sz="0" w:space="0" w:color="auto"/>
                                                            <w:left w:val="none" w:sz="0" w:space="0" w:color="auto"/>
                                                            <w:bottom w:val="none" w:sz="0" w:space="0" w:color="auto"/>
                                                            <w:right w:val="none" w:sz="0" w:space="0" w:color="auto"/>
                                                          </w:divBdr>
                                                          <w:divsChild>
                                                            <w:div w:id="1529568485">
                                                              <w:marLeft w:val="0"/>
                                                              <w:marRight w:val="0"/>
                                                              <w:marTop w:val="0"/>
                                                              <w:marBottom w:val="0"/>
                                                              <w:divBdr>
                                                                <w:top w:val="none" w:sz="0" w:space="0" w:color="auto"/>
                                                                <w:left w:val="none" w:sz="0" w:space="0" w:color="auto"/>
                                                                <w:bottom w:val="none" w:sz="0" w:space="0" w:color="auto"/>
                                                                <w:right w:val="none" w:sz="0" w:space="0" w:color="auto"/>
                                                              </w:divBdr>
                                                            </w:div>
                                                          </w:divsChild>
                                                        </w:div>
                                                        <w:div w:id="17873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17264">
                                          <w:marLeft w:val="0"/>
                                          <w:marRight w:val="0"/>
                                          <w:marTop w:val="0"/>
                                          <w:marBottom w:val="0"/>
                                          <w:divBdr>
                                            <w:top w:val="none" w:sz="0" w:space="0" w:color="auto"/>
                                            <w:left w:val="none" w:sz="0" w:space="0" w:color="auto"/>
                                            <w:bottom w:val="none" w:sz="0" w:space="0" w:color="auto"/>
                                            <w:right w:val="none" w:sz="0" w:space="0" w:color="auto"/>
                                          </w:divBdr>
                                        </w:div>
                                      </w:divsChild>
                                    </w:div>
                                    <w:div w:id="1016005441">
                                      <w:marLeft w:val="0"/>
                                      <w:marRight w:val="0"/>
                                      <w:marTop w:val="0"/>
                                      <w:marBottom w:val="0"/>
                                      <w:divBdr>
                                        <w:top w:val="none" w:sz="0" w:space="0" w:color="auto"/>
                                        <w:left w:val="none" w:sz="0" w:space="0" w:color="auto"/>
                                        <w:bottom w:val="none" w:sz="0" w:space="0" w:color="auto"/>
                                        <w:right w:val="none" w:sz="0" w:space="0" w:color="auto"/>
                                      </w:divBdr>
                                      <w:divsChild>
                                        <w:div w:id="759642792">
                                          <w:marLeft w:val="0"/>
                                          <w:marRight w:val="0"/>
                                          <w:marTop w:val="0"/>
                                          <w:marBottom w:val="0"/>
                                          <w:divBdr>
                                            <w:top w:val="none" w:sz="0" w:space="0" w:color="auto"/>
                                            <w:left w:val="none" w:sz="0" w:space="0" w:color="auto"/>
                                            <w:bottom w:val="none" w:sz="0" w:space="0" w:color="auto"/>
                                            <w:right w:val="none" w:sz="0" w:space="0" w:color="auto"/>
                                          </w:divBdr>
                                        </w:div>
                                        <w:div w:id="489370530">
                                          <w:marLeft w:val="240"/>
                                          <w:marRight w:val="0"/>
                                          <w:marTop w:val="0"/>
                                          <w:marBottom w:val="0"/>
                                          <w:divBdr>
                                            <w:top w:val="none" w:sz="0" w:space="0" w:color="auto"/>
                                            <w:left w:val="none" w:sz="0" w:space="0" w:color="auto"/>
                                            <w:bottom w:val="none" w:sz="0" w:space="0" w:color="auto"/>
                                            <w:right w:val="none" w:sz="0" w:space="0" w:color="auto"/>
                                          </w:divBdr>
                                          <w:divsChild>
                                            <w:div w:id="527449630">
                                              <w:marLeft w:val="0"/>
                                              <w:marRight w:val="0"/>
                                              <w:marTop w:val="0"/>
                                              <w:marBottom w:val="0"/>
                                              <w:divBdr>
                                                <w:top w:val="none" w:sz="0" w:space="0" w:color="auto"/>
                                                <w:left w:val="none" w:sz="0" w:space="0" w:color="auto"/>
                                                <w:bottom w:val="none" w:sz="0" w:space="0" w:color="auto"/>
                                                <w:right w:val="none" w:sz="0" w:space="0" w:color="auto"/>
                                              </w:divBdr>
                                              <w:divsChild>
                                                <w:div w:id="1777166533">
                                                  <w:marLeft w:val="0"/>
                                                  <w:marRight w:val="0"/>
                                                  <w:marTop w:val="0"/>
                                                  <w:marBottom w:val="0"/>
                                                  <w:divBdr>
                                                    <w:top w:val="none" w:sz="0" w:space="0" w:color="auto"/>
                                                    <w:left w:val="none" w:sz="0" w:space="0" w:color="auto"/>
                                                    <w:bottom w:val="none" w:sz="0" w:space="0" w:color="auto"/>
                                                    <w:right w:val="none" w:sz="0" w:space="0" w:color="auto"/>
                                                  </w:divBdr>
                                                </w:div>
                                                <w:div w:id="283193084">
                                                  <w:marLeft w:val="240"/>
                                                  <w:marRight w:val="0"/>
                                                  <w:marTop w:val="0"/>
                                                  <w:marBottom w:val="0"/>
                                                  <w:divBdr>
                                                    <w:top w:val="none" w:sz="0" w:space="0" w:color="auto"/>
                                                    <w:left w:val="none" w:sz="0" w:space="0" w:color="auto"/>
                                                    <w:bottom w:val="none" w:sz="0" w:space="0" w:color="auto"/>
                                                    <w:right w:val="none" w:sz="0" w:space="0" w:color="auto"/>
                                                  </w:divBdr>
                                                  <w:divsChild>
                                                    <w:div w:id="998771413">
                                                      <w:marLeft w:val="0"/>
                                                      <w:marRight w:val="0"/>
                                                      <w:marTop w:val="0"/>
                                                      <w:marBottom w:val="0"/>
                                                      <w:divBdr>
                                                        <w:top w:val="none" w:sz="0" w:space="0" w:color="auto"/>
                                                        <w:left w:val="none" w:sz="0" w:space="0" w:color="auto"/>
                                                        <w:bottom w:val="none" w:sz="0" w:space="0" w:color="auto"/>
                                                        <w:right w:val="none" w:sz="0" w:space="0" w:color="auto"/>
                                                      </w:divBdr>
                                                      <w:divsChild>
                                                        <w:div w:id="2127265292">
                                                          <w:marLeft w:val="0"/>
                                                          <w:marRight w:val="0"/>
                                                          <w:marTop w:val="0"/>
                                                          <w:marBottom w:val="0"/>
                                                          <w:divBdr>
                                                            <w:top w:val="none" w:sz="0" w:space="0" w:color="auto"/>
                                                            <w:left w:val="none" w:sz="0" w:space="0" w:color="auto"/>
                                                            <w:bottom w:val="none" w:sz="0" w:space="0" w:color="auto"/>
                                                            <w:right w:val="none" w:sz="0" w:space="0" w:color="auto"/>
                                                          </w:divBdr>
                                                        </w:div>
                                                        <w:div w:id="336226415">
                                                          <w:marLeft w:val="240"/>
                                                          <w:marRight w:val="0"/>
                                                          <w:marTop w:val="0"/>
                                                          <w:marBottom w:val="0"/>
                                                          <w:divBdr>
                                                            <w:top w:val="none" w:sz="0" w:space="0" w:color="auto"/>
                                                            <w:left w:val="none" w:sz="0" w:space="0" w:color="auto"/>
                                                            <w:bottom w:val="none" w:sz="0" w:space="0" w:color="auto"/>
                                                            <w:right w:val="none" w:sz="0" w:space="0" w:color="auto"/>
                                                          </w:divBdr>
                                                          <w:divsChild>
                                                            <w:div w:id="1354919772">
                                                              <w:marLeft w:val="0"/>
                                                              <w:marRight w:val="0"/>
                                                              <w:marTop w:val="0"/>
                                                              <w:marBottom w:val="0"/>
                                                              <w:divBdr>
                                                                <w:top w:val="none" w:sz="0" w:space="0" w:color="auto"/>
                                                                <w:left w:val="none" w:sz="0" w:space="0" w:color="auto"/>
                                                                <w:bottom w:val="none" w:sz="0" w:space="0" w:color="auto"/>
                                                                <w:right w:val="none" w:sz="0" w:space="0" w:color="auto"/>
                                                              </w:divBdr>
                                                            </w:div>
                                                            <w:div w:id="1149135500">
                                                              <w:marLeft w:val="0"/>
                                                              <w:marRight w:val="0"/>
                                                              <w:marTop w:val="0"/>
                                                              <w:marBottom w:val="0"/>
                                                              <w:divBdr>
                                                                <w:top w:val="none" w:sz="0" w:space="0" w:color="auto"/>
                                                                <w:left w:val="none" w:sz="0" w:space="0" w:color="auto"/>
                                                                <w:bottom w:val="none" w:sz="0" w:space="0" w:color="auto"/>
                                                                <w:right w:val="none" w:sz="0" w:space="0" w:color="auto"/>
                                                              </w:divBdr>
                                                            </w:div>
                                                          </w:divsChild>
                                                        </w:div>
                                                        <w:div w:id="5796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1635">
                                          <w:marLeft w:val="0"/>
                                          <w:marRight w:val="0"/>
                                          <w:marTop w:val="0"/>
                                          <w:marBottom w:val="0"/>
                                          <w:divBdr>
                                            <w:top w:val="none" w:sz="0" w:space="0" w:color="auto"/>
                                            <w:left w:val="none" w:sz="0" w:space="0" w:color="auto"/>
                                            <w:bottom w:val="none" w:sz="0" w:space="0" w:color="auto"/>
                                            <w:right w:val="none" w:sz="0" w:space="0" w:color="auto"/>
                                          </w:divBdr>
                                        </w:div>
                                      </w:divsChild>
                                    </w:div>
                                    <w:div w:id="1300527007">
                                      <w:marLeft w:val="0"/>
                                      <w:marRight w:val="0"/>
                                      <w:marTop w:val="0"/>
                                      <w:marBottom w:val="0"/>
                                      <w:divBdr>
                                        <w:top w:val="none" w:sz="0" w:space="0" w:color="auto"/>
                                        <w:left w:val="none" w:sz="0" w:space="0" w:color="auto"/>
                                        <w:bottom w:val="none" w:sz="0" w:space="0" w:color="auto"/>
                                        <w:right w:val="none" w:sz="0" w:space="0" w:color="auto"/>
                                      </w:divBdr>
                                      <w:divsChild>
                                        <w:div w:id="1792480806">
                                          <w:marLeft w:val="0"/>
                                          <w:marRight w:val="0"/>
                                          <w:marTop w:val="0"/>
                                          <w:marBottom w:val="0"/>
                                          <w:divBdr>
                                            <w:top w:val="none" w:sz="0" w:space="0" w:color="auto"/>
                                            <w:left w:val="none" w:sz="0" w:space="0" w:color="auto"/>
                                            <w:bottom w:val="none" w:sz="0" w:space="0" w:color="auto"/>
                                            <w:right w:val="none" w:sz="0" w:space="0" w:color="auto"/>
                                          </w:divBdr>
                                        </w:div>
                                        <w:div w:id="1733575696">
                                          <w:marLeft w:val="240"/>
                                          <w:marRight w:val="0"/>
                                          <w:marTop w:val="0"/>
                                          <w:marBottom w:val="0"/>
                                          <w:divBdr>
                                            <w:top w:val="none" w:sz="0" w:space="0" w:color="auto"/>
                                            <w:left w:val="none" w:sz="0" w:space="0" w:color="auto"/>
                                            <w:bottom w:val="none" w:sz="0" w:space="0" w:color="auto"/>
                                            <w:right w:val="none" w:sz="0" w:space="0" w:color="auto"/>
                                          </w:divBdr>
                                          <w:divsChild>
                                            <w:div w:id="195318646">
                                              <w:marLeft w:val="0"/>
                                              <w:marRight w:val="0"/>
                                              <w:marTop w:val="0"/>
                                              <w:marBottom w:val="0"/>
                                              <w:divBdr>
                                                <w:top w:val="none" w:sz="0" w:space="0" w:color="auto"/>
                                                <w:left w:val="none" w:sz="0" w:space="0" w:color="auto"/>
                                                <w:bottom w:val="none" w:sz="0" w:space="0" w:color="auto"/>
                                                <w:right w:val="none" w:sz="0" w:space="0" w:color="auto"/>
                                              </w:divBdr>
                                              <w:divsChild>
                                                <w:div w:id="1122651981">
                                                  <w:marLeft w:val="0"/>
                                                  <w:marRight w:val="0"/>
                                                  <w:marTop w:val="0"/>
                                                  <w:marBottom w:val="0"/>
                                                  <w:divBdr>
                                                    <w:top w:val="none" w:sz="0" w:space="0" w:color="auto"/>
                                                    <w:left w:val="none" w:sz="0" w:space="0" w:color="auto"/>
                                                    <w:bottom w:val="none" w:sz="0" w:space="0" w:color="auto"/>
                                                    <w:right w:val="none" w:sz="0" w:space="0" w:color="auto"/>
                                                  </w:divBdr>
                                                </w:div>
                                                <w:div w:id="1465198125">
                                                  <w:marLeft w:val="240"/>
                                                  <w:marRight w:val="0"/>
                                                  <w:marTop w:val="0"/>
                                                  <w:marBottom w:val="0"/>
                                                  <w:divBdr>
                                                    <w:top w:val="none" w:sz="0" w:space="0" w:color="auto"/>
                                                    <w:left w:val="none" w:sz="0" w:space="0" w:color="auto"/>
                                                    <w:bottom w:val="none" w:sz="0" w:space="0" w:color="auto"/>
                                                    <w:right w:val="none" w:sz="0" w:space="0" w:color="auto"/>
                                                  </w:divBdr>
                                                  <w:divsChild>
                                                    <w:div w:id="1176187026">
                                                      <w:marLeft w:val="0"/>
                                                      <w:marRight w:val="0"/>
                                                      <w:marTop w:val="0"/>
                                                      <w:marBottom w:val="0"/>
                                                      <w:divBdr>
                                                        <w:top w:val="none" w:sz="0" w:space="0" w:color="auto"/>
                                                        <w:left w:val="none" w:sz="0" w:space="0" w:color="auto"/>
                                                        <w:bottom w:val="none" w:sz="0" w:space="0" w:color="auto"/>
                                                        <w:right w:val="none" w:sz="0" w:space="0" w:color="auto"/>
                                                      </w:divBdr>
                                                      <w:divsChild>
                                                        <w:div w:id="1770078400">
                                                          <w:marLeft w:val="0"/>
                                                          <w:marRight w:val="0"/>
                                                          <w:marTop w:val="0"/>
                                                          <w:marBottom w:val="0"/>
                                                          <w:divBdr>
                                                            <w:top w:val="none" w:sz="0" w:space="0" w:color="auto"/>
                                                            <w:left w:val="none" w:sz="0" w:space="0" w:color="auto"/>
                                                            <w:bottom w:val="none" w:sz="0" w:space="0" w:color="auto"/>
                                                            <w:right w:val="none" w:sz="0" w:space="0" w:color="auto"/>
                                                          </w:divBdr>
                                                        </w:div>
                                                        <w:div w:id="869956349">
                                                          <w:marLeft w:val="240"/>
                                                          <w:marRight w:val="0"/>
                                                          <w:marTop w:val="0"/>
                                                          <w:marBottom w:val="0"/>
                                                          <w:divBdr>
                                                            <w:top w:val="none" w:sz="0" w:space="0" w:color="auto"/>
                                                            <w:left w:val="none" w:sz="0" w:space="0" w:color="auto"/>
                                                            <w:bottom w:val="none" w:sz="0" w:space="0" w:color="auto"/>
                                                            <w:right w:val="none" w:sz="0" w:space="0" w:color="auto"/>
                                                          </w:divBdr>
                                                          <w:divsChild>
                                                            <w:div w:id="750782019">
                                                              <w:marLeft w:val="0"/>
                                                              <w:marRight w:val="0"/>
                                                              <w:marTop w:val="0"/>
                                                              <w:marBottom w:val="0"/>
                                                              <w:divBdr>
                                                                <w:top w:val="none" w:sz="0" w:space="0" w:color="auto"/>
                                                                <w:left w:val="none" w:sz="0" w:space="0" w:color="auto"/>
                                                                <w:bottom w:val="none" w:sz="0" w:space="0" w:color="auto"/>
                                                                <w:right w:val="none" w:sz="0" w:space="0" w:color="auto"/>
                                                              </w:divBdr>
                                                            </w:div>
                                                          </w:divsChild>
                                                        </w:div>
                                                        <w:div w:id="16140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01017">
                                          <w:marLeft w:val="0"/>
                                          <w:marRight w:val="0"/>
                                          <w:marTop w:val="0"/>
                                          <w:marBottom w:val="0"/>
                                          <w:divBdr>
                                            <w:top w:val="none" w:sz="0" w:space="0" w:color="auto"/>
                                            <w:left w:val="none" w:sz="0" w:space="0" w:color="auto"/>
                                            <w:bottom w:val="none" w:sz="0" w:space="0" w:color="auto"/>
                                            <w:right w:val="none" w:sz="0" w:space="0" w:color="auto"/>
                                          </w:divBdr>
                                        </w:div>
                                      </w:divsChild>
                                    </w:div>
                                    <w:div w:id="897857134">
                                      <w:marLeft w:val="0"/>
                                      <w:marRight w:val="0"/>
                                      <w:marTop w:val="0"/>
                                      <w:marBottom w:val="0"/>
                                      <w:divBdr>
                                        <w:top w:val="none" w:sz="0" w:space="0" w:color="auto"/>
                                        <w:left w:val="none" w:sz="0" w:space="0" w:color="auto"/>
                                        <w:bottom w:val="none" w:sz="0" w:space="0" w:color="auto"/>
                                        <w:right w:val="none" w:sz="0" w:space="0" w:color="auto"/>
                                      </w:divBdr>
                                      <w:divsChild>
                                        <w:div w:id="659693733">
                                          <w:marLeft w:val="0"/>
                                          <w:marRight w:val="0"/>
                                          <w:marTop w:val="0"/>
                                          <w:marBottom w:val="0"/>
                                          <w:divBdr>
                                            <w:top w:val="none" w:sz="0" w:space="0" w:color="auto"/>
                                            <w:left w:val="none" w:sz="0" w:space="0" w:color="auto"/>
                                            <w:bottom w:val="none" w:sz="0" w:space="0" w:color="auto"/>
                                            <w:right w:val="none" w:sz="0" w:space="0" w:color="auto"/>
                                          </w:divBdr>
                                        </w:div>
                                        <w:div w:id="1928463665">
                                          <w:marLeft w:val="240"/>
                                          <w:marRight w:val="0"/>
                                          <w:marTop w:val="0"/>
                                          <w:marBottom w:val="0"/>
                                          <w:divBdr>
                                            <w:top w:val="none" w:sz="0" w:space="0" w:color="auto"/>
                                            <w:left w:val="none" w:sz="0" w:space="0" w:color="auto"/>
                                            <w:bottom w:val="none" w:sz="0" w:space="0" w:color="auto"/>
                                            <w:right w:val="none" w:sz="0" w:space="0" w:color="auto"/>
                                          </w:divBdr>
                                          <w:divsChild>
                                            <w:div w:id="874922328">
                                              <w:marLeft w:val="0"/>
                                              <w:marRight w:val="0"/>
                                              <w:marTop w:val="0"/>
                                              <w:marBottom w:val="0"/>
                                              <w:divBdr>
                                                <w:top w:val="none" w:sz="0" w:space="0" w:color="auto"/>
                                                <w:left w:val="none" w:sz="0" w:space="0" w:color="auto"/>
                                                <w:bottom w:val="none" w:sz="0" w:space="0" w:color="auto"/>
                                                <w:right w:val="none" w:sz="0" w:space="0" w:color="auto"/>
                                              </w:divBdr>
                                              <w:divsChild>
                                                <w:div w:id="2070491160">
                                                  <w:marLeft w:val="0"/>
                                                  <w:marRight w:val="0"/>
                                                  <w:marTop w:val="0"/>
                                                  <w:marBottom w:val="0"/>
                                                  <w:divBdr>
                                                    <w:top w:val="none" w:sz="0" w:space="0" w:color="auto"/>
                                                    <w:left w:val="none" w:sz="0" w:space="0" w:color="auto"/>
                                                    <w:bottom w:val="none" w:sz="0" w:space="0" w:color="auto"/>
                                                    <w:right w:val="none" w:sz="0" w:space="0" w:color="auto"/>
                                                  </w:divBdr>
                                                </w:div>
                                                <w:div w:id="124399659">
                                                  <w:marLeft w:val="240"/>
                                                  <w:marRight w:val="0"/>
                                                  <w:marTop w:val="0"/>
                                                  <w:marBottom w:val="0"/>
                                                  <w:divBdr>
                                                    <w:top w:val="none" w:sz="0" w:space="0" w:color="auto"/>
                                                    <w:left w:val="none" w:sz="0" w:space="0" w:color="auto"/>
                                                    <w:bottom w:val="none" w:sz="0" w:space="0" w:color="auto"/>
                                                    <w:right w:val="none" w:sz="0" w:space="0" w:color="auto"/>
                                                  </w:divBdr>
                                                  <w:divsChild>
                                                    <w:div w:id="1372340459">
                                                      <w:marLeft w:val="0"/>
                                                      <w:marRight w:val="0"/>
                                                      <w:marTop w:val="0"/>
                                                      <w:marBottom w:val="0"/>
                                                      <w:divBdr>
                                                        <w:top w:val="none" w:sz="0" w:space="0" w:color="auto"/>
                                                        <w:left w:val="none" w:sz="0" w:space="0" w:color="auto"/>
                                                        <w:bottom w:val="none" w:sz="0" w:space="0" w:color="auto"/>
                                                        <w:right w:val="none" w:sz="0" w:space="0" w:color="auto"/>
                                                      </w:divBdr>
                                                      <w:divsChild>
                                                        <w:div w:id="305673376">
                                                          <w:marLeft w:val="0"/>
                                                          <w:marRight w:val="0"/>
                                                          <w:marTop w:val="0"/>
                                                          <w:marBottom w:val="0"/>
                                                          <w:divBdr>
                                                            <w:top w:val="none" w:sz="0" w:space="0" w:color="auto"/>
                                                            <w:left w:val="none" w:sz="0" w:space="0" w:color="auto"/>
                                                            <w:bottom w:val="none" w:sz="0" w:space="0" w:color="auto"/>
                                                            <w:right w:val="none" w:sz="0" w:space="0" w:color="auto"/>
                                                          </w:divBdr>
                                                        </w:div>
                                                        <w:div w:id="979073464">
                                                          <w:marLeft w:val="240"/>
                                                          <w:marRight w:val="0"/>
                                                          <w:marTop w:val="0"/>
                                                          <w:marBottom w:val="0"/>
                                                          <w:divBdr>
                                                            <w:top w:val="none" w:sz="0" w:space="0" w:color="auto"/>
                                                            <w:left w:val="none" w:sz="0" w:space="0" w:color="auto"/>
                                                            <w:bottom w:val="none" w:sz="0" w:space="0" w:color="auto"/>
                                                            <w:right w:val="none" w:sz="0" w:space="0" w:color="auto"/>
                                                          </w:divBdr>
                                                          <w:divsChild>
                                                            <w:div w:id="1913808457">
                                                              <w:marLeft w:val="0"/>
                                                              <w:marRight w:val="0"/>
                                                              <w:marTop w:val="0"/>
                                                              <w:marBottom w:val="0"/>
                                                              <w:divBdr>
                                                                <w:top w:val="none" w:sz="0" w:space="0" w:color="auto"/>
                                                                <w:left w:val="none" w:sz="0" w:space="0" w:color="auto"/>
                                                                <w:bottom w:val="none" w:sz="0" w:space="0" w:color="auto"/>
                                                                <w:right w:val="none" w:sz="0" w:space="0" w:color="auto"/>
                                                              </w:divBdr>
                                                            </w:div>
                                                            <w:div w:id="491720393">
                                                              <w:marLeft w:val="0"/>
                                                              <w:marRight w:val="0"/>
                                                              <w:marTop w:val="0"/>
                                                              <w:marBottom w:val="0"/>
                                                              <w:divBdr>
                                                                <w:top w:val="none" w:sz="0" w:space="0" w:color="auto"/>
                                                                <w:left w:val="none" w:sz="0" w:space="0" w:color="auto"/>
                                                                <w:bottom w:val="none" w:sz="0" w:space="0" w:color="auto"/>
                                                                <w:right w:val="none" w:sz="0" w:space="0" w:color="auto"/>
                                                              </w:divBdr>
                                                            </w:div>
                                                          </w:divsChild>
                                                        </w:div>
                                                        <w:div w:id="10994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3347">
                                          <w:marLeft w:val="0"/>
                                          <w:marRight w:val="0"/>
                                          <w:marTop w:val="0"/>
                                          <w:marBottom w:val="0"/>
                                          <w:divBdr>
                                            <w:top w:val="none" w:sz="0" w:space="0" w:color="auto"/>
                                            <w:left w:val="none" w:sz="0" w:space="0" w:color="auto"/>
                                            <w:bottom w:val="none" w:sz="0" w:space="0" w:color="auto"/>
                                            <w:right w:val="none" w:sz="0" w:space="0" w:color="auto"/>
                                          </w:divBdr>
                                        </w:div>
                                      </w:divsChild>
                                    </w:div>
                                    <w:div w:id="506601664">
                                      <w:marLeft w:val="0"/>
                                      <w:marRight w:val="0"/>
                                      <w:marTop w:val="0"/>
                                      <w:marBottom w:val="0"/>
                                      <w:divBdr>
                                        <w:top w:val="none" w:sz="0" w:space="0" w:color="auto"/>
                                        <w:left w:val="none" w:sz="0" w:space="0" w:color="auto"/>
                                        <w:bottom w:val="none" w:sz="0" w:space="0" w:color="auto"/>
                                        <w:right w:val="none" w:sz="0" w:space="0" w:color="auto"/>
                                      </w:divBdr>
                                      <w:divsChild>
                                        <w:div w:id="522328815">
                                          <w:marLeft w:val="0"/>
                                          <w:marRight w:val="0"/>
                                          <w:marTop w:val="0"/>
                                          <w:marBottom w:val="0"/>
                                          <w:divBdr>
                                            <w:top w:val="none" w:sz="0" w:space="0" w:color="auto"/>
                                            <w:left w:val="none" w:sz="0" w:space="0" w:color="auto"/>
                                            <w:bottom w:val="none" w:sz="0" w:space="0" w:color="auto"/>
                                            <w:right w:val="none" w:sz="0" w:space="0" w:color="auto"/>
                                          </w:divBdr>
                                        </w:div>
                                        <w:div w:id="2124878803">
                                          <w:marLeft w:val="240"/>
                                          <w:marRight w:val="0"/>
                                          <w:marTop w:val="0"/>
                                          <w:marBottom w:val="0"/>
                                          <w:divBdr>
                                            <w:top w:val="none" w:sz="0" w:space="0" w:color="auto"/>
                                            <w:left w:val="none" w:sz="0" w:space="0" w:color="auto"/>
                                            <w:bottom w:val="none" w:sz="0" w:space="0" w:color="auto"/>
                                            <w:right w:val="none" w:sz="0" w:space="0" w:color="auto"/>
                                          </w:divBdr>
                                          <w:divsChild>
                                            <w:div w:id="1734810265">
                                              <w:marLeft w:val="0"/>
                                              <w:marRight w:val="0"/>
                                              <w:marTop w:val="0"/>
                                              <w:marBottom w:val="0"/>
                                              <w:divBdr>
                                                <w:top w:val="none" w:sz="0" w:space="0" w:color="auto"/>
                                                <w:left w:val="none" w:sz="0" w:space="0" w:color="auto"/>
                                                <w:bottom w:val="none" w:sz="0" w:space="0" w:color="auto"/>
                                                <w:right w:val="none" w:sz="0" w:space="0" w:color="auto"/>
                                              </w:divBdr>
                                              <w:divsChild>
                                                <w:div w:id="1104572367">
                                                  <w:marLeft w:val="0"/>
                                                  <w:marRight w:val="0"/>
                                                  <w:marTop w:val="0"/>
                                                  <w:marBottom w:val="0"/>
                                                  <w:divBdr>
                                                    <w:top w:val="none" w:sz="0" w:space="0" w:color="auto"/>
                                                    <w:left w:val="none" w:sz="0" w:space="0" w:color="auto"/>
                                                    <w:bottom w:val="none" w:sz="0" w:space="0" w:color="auto"/>
                                                    <w:right w:val="none" w:sz="0" w:space="0" w:color="auto"/>
                                                  </w:divBdr>
                                                </w:div>
                                                <w:div w:id="1415081337">
                                                  <w:marLeft w:val="240"/>
                                                  <w:marRight w:val="0"/>
                                                  <w:marTop w:val="0"/>
                                                  <w:marBottom w:val="0"/>
                                                  <w:divBdr>
                                                    <w:top w:val="none" w:sz="0" w:space="0" w:color="auto"/>
                                                    <w:left w:val="none" w:sz="0" w:space="0" w:color="auto"/>
                                                    <w:bottom w:val="none" w:sz="0" w:space="0" w:color="auto"/>
                                                    <w:right w:val="none" w:sz="0" w:space="0" w:color="auto"/>
                                                  </w:divBdr>
                                                  <w:divsChild>
                                                    <w:div w:id="759646292">
                                                      <w:marLeft w:val="0"/>
                                                      <w:marRight w:val="0"/>
                                                      <w:marTop w:val="0"/>
                                                      <w:marBottom w:val="0"/>
                                                      <w:divBdr>
                                                        <w:top w:val="none" w:sz="0" w:space="0" w:color="auto"/>
                                                        <w:left w:val="none" w:sz="0" w:space="0" w:color="auto"/>
                                                        <w:bottom w:val="none" w:sz="0" w:space="0" w:color="auto"/>
                                                        <w:right w:val="none" w:sz="0" w:space="0" w:color="auto"/>
                                                      </w:divBdr>
                                                      <w:divsChild>
                                                        <w:div w:id="331035576">
                                                          <w:marLeft w:val="0"/>
                                                          <w:marRight w:val="0"/>
                                                          <w:marTop w:val="0"/>
                                                          <w:marBottom w:val="0"/>
                                                          <w:divBdr>
                                                            <w:top w:val="none" w:sz="0" w:space="0" w:color="auto"/>
                                                            <w:left w:val="none" w:sz="0" w:space="0" w:color="auto"/>
                                                            <w:bottom w:val="none" w:sz="0" w:space="0" w:color="auto"/>
                                                            <w:right w:val="none" w:sz="0" w:space="0" w:color="auto"/>
                                                          </w:divBdr>
                                                        </w:div>
                                                        <w:div w:id="494953270">
                                                          <w:marLeft w:val="240"/>
                                                          <w:marRight w:val="0"/>
                                                          <w:marTop w:val="0"/>
                                                          <w:marBottom w:val="0"/>
                                                          <w:divBdr>
                                                            <w:top w:val="none" w:sz="0" w:space="0" w:color="auto"/>
                                                            <w:left w:val="none" w:sz="0" w:space="0" w:color="auto"/>
                                                            <w:bottom w:val="none" w:sz="0" w:space="0" w:color="auto"/>
                                                            <w:right w:val="none" w:sz="0" w:space="0" w:color="auto"/>
                                                          </w:divBdr>
                                                          <w:divsChild>
                                                            <w:div w:id="562066991">
                                                              <w:marLeft w:val="0"/>
                                                              <w:marRight w:val="0"/>
                                                              <w:marTop w:val="0"/>
                                                              <w:marBottom w:val="0"/>
                                                              <w:divBdr>
                                                                <w:top w:val="none" w:sz="0" w:space="0" w:color="auto"/>
                                                                <w:left w:val="none" w:sz="0" w:space="0" w:color="auto"/>
                                                                <w:bottom w:val="none" w:sz="0" w:space="0" w:color="auto"/>
                                                                <w:right w:val="none" w:sz="0" w:space="0" w:color="auto"/>
                                                              </w:divBdr>
                                                            </w:div>
                                                          </w:divsChild>
                                                        </w:div>
                                                        <w:div w:id="8102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63644">
                                          <w:marLeft w:val="0"/>
                                          <w:marRight w:val="0"/>
                                          <w:marTop w:val="0"/>
                                          <w:marBottom w:val="0"/>
                                          <w:divBdr>
                                            <w:top w:val="none" w:sz="0" w:space="0" w:color="auto"/>
                                            <w:left w:val="none" w:sz="0" w:space="0" w:color="auto"/>
                                            <w:bottom w:val="none" w:sz="0" w:space="0" w:color="auto"/>
                                            <w:right w:val="none" w:sz="0" w:space="0" w:color="auto"/>
                                          </w:divBdr>
                                        </w:div>
                                      </w:divsChild>
                                    </w:div>
                                    <w:div w:id="1835291773">
                                      <w:marLeft w:val="0"/>
                                      <w:marRight w:val="0"/>
                                      <w:marTop w:val="0"/>
                                      <w:marBottom w:val="0"/>
                                      <w:divBdr>
                                        <w:top w:val="none" w:sz="0" w:space="0" w:color="auto"/>
                                        <w:left w:val="none" w:sz="0" w:space="0" w:color="auto"/>
                                        <w:bottom w:val="none" w:sz="0" w:space="0" w:color="auto"/>
                                        <w:right w:val="none" w:sz="0" w:space="0" w:color="auto"/>
                                      </w:divBdr>
                                    </w:div>
                                    <w:div w:id="1658339109">
                                      <w:marLeft w:val="0"/>
                                      <w:marRight w:val="0"/>
                                      <w:marTop w:val="0"/>
                                      <w:marBottom w:val="0"/>
                                      <w:divBdr>
                                        <w:top w:val="none" w:sz="0" w:space="0" w:color="auto"/>
                                        <w:left w:val="none" w:sz="0" w:space="0" w:color="auto"/>
                                        <w:bottom w:val="none" w:sz="0" w:space="0" w:color="auto"/>
                                        <w:right w:val="none" w:sz="0" w:space="0" w:color="auto"/>
                                      </w:divBdr>
                                      <w:divsChild>
                                        <w:div w:id="1330402247">
                                          <w:marLeft w:val="0"/>
                                          <w:marRight w:val="0"/>
                                          <w:marTop w:val="0"/>
                                          <w:marBottom w:val="0"/>
                                          <w:divBdr>
                                            <w:top w:val="none" w:sz="0" w:space="0" w:color="auto"/>
                                            <w:left w:val="none" w:sz="0" w:space="0" w:color="auto"/>
                                            <w:bottom w:val="none" w:sz="0" w:space="0" w:color="auto"/>
                                            <w:right w:val="none" w:sz="0" w:space="0" w:color="auto"/>
                                          </w:divBdr>
                                        </w:div>
                                        <w:div w:id="126365561">
                                          <w:marLeft w:val="240"/>
                                          <w:marRight w:val="0"/>
                                          <w:marTop w:val="0"/>
                                          <w:marBottom w:val="0"/>
                                          <w:divBdr>
                                            <w:top w:val="none" w:sz="0" w:space="0" w:color="auto"/>
                                            <w:left w:val="none" w:sz="0" w:space="0" w:color="auto"/>
                                            <w:bottom w:val="none" w:sz="0" w:space="0" w:color="auto"/>
                                            <w:right w:val="none" w:sz="0" w:space="0" w:color="auto"/>
                                          </w:divBdr>
                                          <w:divsChild>
                                            <w:div w:id="732846865">
                                              <w:marLeft w:val="0"/>
                                              <w:marRight w:val="0"/>
                                              <w:marTop w:val="0"/>
                                              <w:marBottom w:val="0"/>
                                              <w:divBdr>
                                                <w:top w:val="none" w:sz="0" w:space="0" w:color="auto"/>
                                                <w:left w:val="none" w:sz="0" w:space="0" w:color="auto"/>
                                                <w:bottom w:val="none" w:sz="0" w:space="0" w:color="auto"/>
                                                <w:right w:val="none" w:sz="0" w:space="0" w:color="auto"/>
                                              </w:divBdr>
                                              <w:divsChild>
                                                <w:div w:id="323627494">
                                                  <w:marLeft w:val="0"/>
                                                  <w:marRight w:val="0"/>
                                                  <w:marTop w:val="0"/>
                                                  <w:marBottom w:val="0"/>
                                                  <w:divBdr>
                                                    <w:top w:val="none" w:sz="0" w:space="0" w:color="auto"/>
                                                    <w:left w:val="none" w:sz="0" w:space="0" w:color="auto"/>
                                                    <w:bottom w:val="none" w:sz="0" w:space="0" w:color="auto"/>
                                                    <w:right w:val="none" w:sz="0" w:space="0" w:color="auto"/>
                                                  </w:divBdr>
                                                </w:div>
                                                <w:div w:id="244344092">
                                                  <w:marLeft w:val="240"/>
                                                  <w:marRight w:val="0"/>
                                                  <w:marTop w:val="0"/>
                                                  <w:marBottom w:val="0"/>
                                                  <w:divBdr>
                                                    <w:top w:val="none" w:sz="0" w:space="0" w:color="auto"/>
                                                    <w:left w:val="none" w:sz="0" w:space="0" w:color="auto"/>
                                                    <w:bottom w:val="none" w:sz="0" w:space="0" w:color="auto"/>
                                                    <w:right w:val="none" w:sz="0" w:space="0" w:color="auto"/>
                                                  </w:divBdr>
                                                  <w:divsChild>
                                                    <w:div w:id="1760985004">
                                                      <w:marLeft w:val="0"/>
                                                      <w:marRight w:val="0"/>
                                                      <w:marTop w:val="0"/>
                                                      <w:marBottom w:val="0"/>
                                                      <w:divBdr>
                                                        <w:top w:val="none" w:sz="0" w:space="0" w:color="auto"/>
                                                        <w:left w:val="none" w:sz="0" w:space="0" w:color="auto"/>
                                                        <w:bottom w:val="none" w:sz="0" w:space="0" w:color="auto"/>
                                                        <w:right w:val="none" w:sz="0" w:space="0" w:color="auto"/>
                                                      </w:divBdr>
                                                    </w:div>
                                                    <w:div w:id="91170691">
                                                      <w:marLeft w:val="0"/>
                                                      <w:marRight w:val="0"/>
                                                      <w:marTop w:val="0"/>
                                                      <w:marBottom w:val="0"/>
                                                      <w:divBdr>
                                                        <w:top w:val="none" w:sz="0" w:space="0" w:color="auto"/>
                                                        <w:left w:val="none" w:sz="0" w:space="0" w:color="auto"/>
                                                        <w:bottom w:val="none" w:sz="0" w:space="0" w:color="auto"/>
                                                        <w:right w:val="none" w:sz="0" w:space="0" w:color="auto"/>
                                                      </w:divBdr>
                                                    </w:div>
                                                    <w:div w:id="1580017177">
                                                      <w:marLeft w:val="0"/>
                                                      <w:marRight w:val="0"/>
                                                      <w:marTop w:val="0"/>
                                                      <w:marBottom w:val="0"/>
                                                      <w:divBdr>
                                                        <w:top w:val="none" w:sz="0" w:space="0" w:color="auto"/>
                                                        <w:left w:val="none" w:sz="0" w:space="0" w:color="auto"/>
                                                        <w:bottom w:val="none" w:sz="0" w:space="0" w:color="auto"/>
                                                        <w:right w:val="none" w:sz="0" w:space="0" w:color="auto"/>
                                                      </w:divBdr>
                                                    </w:div>
                                                  </w:divsChild>
                                                </w:div>
                                                <w:div w:id="404494776">
                                                  <w:marLeft w:val="0"/>
                                                  <w:marRight w:val="0"/>
                                                  <w:marTop w:val="0"/>
                                                  <w:marBottom w:val="0"/>
                                                  <w:divBdr>
                                                    <w:top w:val="none" w:sz="0" w:space="0" w:color="auto"/>
                                                    <w:left w:val="none" w:sz="0" w:space="0" w:color="auto"/>
                                                    <w:bottom w:val="none" w:sz="0" w:space="0" w:color="auto"/>
                                                    <w:right w:val="none" w:sz="0" w:space="0" w:color="auto"/>
                                                  </w:divBdr>
                                                </w:div>
                                              </w:divsChild>
                                            </w:div>
                                            <w:div w:id="1042905417">
                                              <w:marLeft w:val="0"/>
                                              <w:marRight w:val="0"/>
                                              <w:marTop w:val="0"/>
                                              <w:marBottom w:val="0"/>
                                              <w:divBdr>
                                                <w:top w:val="none" w:sz="0" w:space="0" w:color="auto"/>
                                                <w:left w:val="none" w:sz="0" w:space="0" w:color="auto"/>
                                                <w:bottom w:val="none" w:sz="0" w:space="0" w:color="auto"/>
                                                <w:right w:val="none" w:sz="0" w:space="0" w:color="auto"/>
                                              </w:divBdr>
                                            </w:div>
                                          </w:divsChild>
                                        </w:div>
                                        <w:div w:id="1480267386">
                                          <w:marLeft w:val="0"/>
                                          <w:marRight w:val="0"/>
                                          <w:marTop w:val="0"/>
                                          <w:marBottom w:val="0"/>
                                          <w:divBdr>
                                            <w:top w:val="none" w:sz="0" w:space="0" w:color="auto"/>
                                            <w:left w:val="none" w:sz="0" w:space="0" w:color="auto"/>
                                            <w:bottom w:val="none" w:sz="0" w:space="0" w:color="auto"/>
                                            <w:right w:val="none" w:sz="0" w:space="0" w:color="auto"/>
                                          </w:divBdr>
                                        </w:div>
                                      </w:divsChild>
                                    </w:div>
                                    <w:div w:id="228730163">
                                      <w:marLeft w:val="0"/>
                                      <w:marRight w:val="0"/>
                                      <w:marTop w:val="0"/>
                                      <w:marBottom w:val="0"/>
                                      <w:divBdr>
                                        <w:top w:val="none" w:sz="0" w:space="0" w:color="auto"/>
                                        <w:left w:val="none" w:sz="0" w:space="0" w:color="auto"/>
                                        <w:bottom w:val="none" w:sz="0" w:space="0" w:color="auto"/>
                                        <w:right w:val="none" w:sz="0" w:space="0" w:color="auto"/>
                                      </w:divBdr>
                                      <w:divsChild>
                                        <w:div w:id="368338203">
                                          <w:marLeft w:val="0"/>
                                          <w:marRight w:val="0"/>
                                          <w:marTop w:val="0"/>
                                          <w:marBottom w:val="0"/>
                                          <w:divBdr>
                                            <w:top w:val="none" w:sz="0" w:space="0" w:color="auto"/>
                                            <w:left w:val="none" w:sz="0" w:space="0" w:color="auto"/>
                                            <w:bottom w:val="none" w:sz="0" w:space="0" w:color="auto"/>
                                            <w:right w:val="none" w:sz="0" w:space="0" w:color="auto"/>
                                          </w:divBdr>
                                        </w:div>
                                        <w:div w:id="1334531770">
                                          <w:marLeft w:val="240"/>
                                          <w:marRight w:val="0"/>
                                          <w:marTop w:val="0"/>
                                          <w:marBottom w:val="0"/>
                                          <w:divBdr>
                                            <w:top w:val="none" w:sz="0" w:space="0" w:color="auto"/>
                                            <w:left w:val="none" w:sz="0" w:space="0" w:color="auto"/>
                                            <w:bottom w:val="none" w:sz="0" w:space="0" w:color="auto"/>
                                            <w:right w:val="none" w:sz="0" w:space="0" w:color="auto"/>
                                          </w:divBdr>
                                          <w:divsChild>
                                            <w:div w:id="803813365">
                                              <w:marLeft w:val="0"/>
                                              <w:marRight w:val="0"/>
                                              <w:marTop w:val="0"/>
                                              <w:marBottom w:val="0"/>
                                              <w:divBdr>
                                                <w:top w:val="none" w:sz="0" w:space="0" w:color="auto"/>
                                                <w:left w:val="none" w:sz="0" w:space="0" w:color="auto"/>
                                                <w:bottom w:val="none" w:sz="0" w:space="0" w:color="auto"/>
                                                <w:right w:val="none" w:sz="0" w:space="0" w:color="auto"/>
                                              </w:divBdr>
                                              <w:divsChild>
                                                <w:div w:id="1933734528">
                                                  <w:marLeft w:val="0"/>
                                                  <w:marRight w:val="0"/>
                                                  <w:marTop w:val="0"/>
                                                  <w:marBottom w:val="0"/>
                                                  <w:divBdr>
                                                    <w:top w:val="none" w:sz="0" w:space="0" w:color="auto"/>
                                                    <w:left w:val="none" w:sz="0" w:space="0" w:color="auto"/>
                                                    <w:bottom w:val="none" w:sz="0" w:space="0" w:color="auto"/>
                                                    <w:right w:val="none" w:sz="0" w:space="0" w:color="auto"/>
                                                  </w:divBdr>
                                                </w:div>
                                                <w:div w:id="1462383907">
                                                  <w:marLeft w:val="240"/>
                                                  <w:marRight w:val="0"/>
                                                  <w:marTop w:val="0"/>
                                                  <w:marBottom w:val="0"/>
                                                  <w:divBdr>
                                                    <w:top w:val="none" w:sz="0" w:space="0" w:color="auto"/>
                                                    <w:left w:val="none" w:sz="0" w:space="0" w:color="auto"/>
                                                    <w:bottom w:val="none" w:sz="0" w:space="0" w:color="auto"/>
                                                    <w:right w:val="none" w:sz="0" w:space="0" w:color="auto"/>
                                                  </w:divBdr>
                                                  <w:divsChild>
                                                    <w:div w:id="1510372002">
                                                      <w:marLeft w:val="0"/>
                                                      <w:marRight w:val="0"/>
                                                      <w:marTop w:val="0"/>
                                                      <w:marBottom w:val="0"/>
                                                      <w:divBdr>
                                                        <w:top w:val="none" w:sz="0" w:space="0" w:color="auto"/>
                                                        <w:left w:val="none" w:sz="0" w:space="0" w:color="auto"/>
                                                        <w:bottom w:val="none" w:sz="0" w:space="0" w:color="auto"/>
                                                        <w:right w:val="none" w:sz="0" w:space="0" w:color="auto"/>
                                                      </w:divBdr>
                                                      <w:divsChild>
                                                        <w:div w:id="1093890402">
                                                          <w:marLeft w:val="0"/>
                                                          <w:marRight w:val="0"/>
                                                          <w:marTop w:val="0"/>
                                                          <w:marBottom w:val="0"/>
                                                          <w:divBdr>
                                                            <w:top w:val="none" w:sz="0" w:space="0" w:color="auto"/>
                                                            <w:left w:val="none" w:sz="0" w:space="0" w:color="auto"/>
                                                            <w:bottom w:val="none" w:sz="0" w:space="0" w:color="auto"/>
                                                            <w:right w:val="none" w:sz="0" w:space="0" w:color="auto"/>
                                                          </w:divBdr>
                                                        </w:div>
                                                        <w:div w:id="29109728">
                                                          <w:marLeft w:val="240"/>
                                                          <w:marRight w:val="0"/>
                                                          <w:marTop w:val="0"/>
                                                          <w:marBottom w:val="0"/>
                                                          <w:divBdr>
                                                            <w:top w:val="none" w:sz="0" w:space="0" w:color="auto"/>
                                                            <w:left w:val="none" w:sz="0" w:space="0" w:color="auto"/>
                                                            <w:bottom w:val="none" w:sz="0" w:space="0" w:color="auto"/>
                                                            <w:right w:val="none" w:sz="0" w:space="0" w:color="auto"/>
                                                          </w:divBdr>
                                                          <w:divsChild>
                                                            <w:div w:id="1824152961">
                                                              <w:marLeft w:val="0"/>
                                                              <w:marRight w:val="0"/>
                                                              <w:marTop w:val="0"/>
                                                              <w:marBottom w:val="0"/>
                                                              <w:divBdr>
                                                                <w:top w:val="none" w:sz="0" w:space="0" w:color="auto"/>
                                                                <w:left w:val="none" w:sz="0" w:space="0" w:color="auto"/>
                                                                <w:bottom w:val="none" w:sz="0" w:space="0" w:color="auto"/>
                                                                <w:right w:val="none" w:sz="0" w:space="0" w:color="auto"/>
                                                              </w:divBdr>
                                                            </w:div>
                                                            <w:div w:id="790323227">
                                                              <w:marLeft w:val="0"/>
                                                              <w:marRight w:val="0"/>
                                                              <w:marTop w:val="0"/>
                                                              <w:marBottom w:val="0"/>
                                                              <w:divBdr>
                                                                <w:top w:val="none" w:sz="0" w:space="0" w:color="auto"/>
                                                                <w:left w:val="none" w:sz="0" w:space="0" w:color="auto"/>
                                                                <w:bottom w:val="none" w:sz="0" w:space="0" w:color="auto"/>
                                                                <w:right w:val="none" w:sz="0" w:space="0" w:color="auto"/>
                                                              </w:divBdr>
                                                            </w:div>
                                                          </w:divsChild>
                                                        </w:div>
                                                        <w:div w:id="18781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48988">
                                          <w:marLeft w:val="0"/>
                                          <w:marRight w:val="0"/>
                                          <w:marTop w:val="0"/>
                                          <w:marBottom w:val="0"/>
                                          <w:divBdr>
                                            <w:top w:val="none" w:sz="0" w:space="0" w:color="auto"/>
                                            <w:left w:val="none" w:sz="0" w:space="0" w:color="auto"/>
                                            <w:bottom w:val="none" w:sz="0" w:space="0" w:color="auto"/>
                                            <w:right w:val="none" w:sz="0" w:space="0" w:color="auto"/>
                                          </w:divBdr>
                                        </w:div>
                                      </w:divsChild>
                                    </w:div>
                                    <w:div w:id="690186921">
                                      <w:marLeft w:val="0"/>
                                      <w:marRight w:val="0"/>
                                      <w:marTop w:val="0"/>
                                      <w:marBottom w:val="0"/>
                                      <w:divBdr>
                                        <w:top w:val="none" w:sz="0" w:space="0" w:color="auto"/>
                                        <w:left w:val="none" w:sz="0" w:space="0" w:color="auto"/>
                                        <w:bottom w:val="none" w:sz="0" w:space="0" w:color="auto"/>
                                        <w:right w:val="none" w:sz="0" w:space="0" w:color="auto"/>
                                      </w:divBdr>
                                      <w:divsChild>
                                        <w:div w:id="693305872">
                                          <w:marLeft w:val="0"/>
                                          <w:marRight w:val="0"/>
                                          <w:marTop w:val="0"/>
                                          <w:marBottom w:val="0"/>
                                          <w:divBdr>
                                            <w:top w:val="none" w:sz="0" w:space="0" w:color="auto"/>
                                            <w:left w:val="none" w:sz="0" w:space="0" w:color="auto"/>
                                            <w:bottom w:val="none" w:sz="0" w:space="0" w:color="auto"/>
                                            <w:right w:val="none" w:sz="0" w:space="0" w:color="auto"/>
                                          </w:divBdr>
                                        </w:div>
                                        <w:div w:id="1309553015">
                                          <w:marLeft w:val="240"/>
                                          <w:marRight w:val="0"/>
                                          <w:marTop w:val="0"/>
                                          <w:marBottom w:val="0"/>
                                          <w:divBdr>
                                            <w:top w:val="none" w:sz="0" w:space="0" w:color="auto"/>
                                            <w:left w:val="none" w:sz="0" w:space="0" w:color="auto"/>
                                            <w:bottom w:val="none" w:sz="0" w:space="0" w:color="auto"/>
                                            <w:right w:val="none" w:sz="0" w:space="0" w:color="auto"/>
                                          </w:divBdr>
                                          <w:divsChild>
                                            <w:div w:id="1904173879">
                                              <w:marLeft w:val="0"/>
                                              <w:marRight w:val="0"/>
                                              <w:marTop w:val="0"/>
                                              <w:marBottom w:val="0"/>
                                              <w:divBdr>
                                                <w:top w:val="none" w:sz="0" w:space="0" w:color="auto"/>
                                                <w:left w:val="none" w:sz="0" w:space="0" w:color="auto"/>
                                                <w:bottom w:val="none" w:sz="0" w:space="0" w:color="auto"/>
                                                <w:right w:val="none" w:sz="0" w:space="0" w:color="auto"/>
                                              </w:divBdr>
                                              <w:divsChild>
                                                <w:div w:id="895967946">
                                                  <w:marLeft w:val="0"/>
                                                  <w:marRight w:val="0"/>
                                                  <w:marTop w:val="0"/>
                                                  <w:marBottom w:val="0"/>
                                                  <w:divBdr>
                                                    <w:top w:val="none" w:sz="0" w:space="0" w:color="auto"/>
                                                    <w:left w:val="none" w:sz="0" w:space="0" w:color="auto"/>
                                                    <w:bottom w:val="none" w:sz="0" w:space="0" w:color="auto"/>
                                                    <w:right w:val="none" w:sz="0" w:space="0" w:color="auto"/>
                                                  </w:divBdr>
                                                </w:div>
                                                <w:div w:id="222062177">
                                                  <w:marLeft w:val="240"/>
                                                  <w:marRight w:val="0"/>
                                                  <w:marTop w:val="0"/>
                                                  <w:marBottom w:val="0"/>
                                                  <w:divBdr>
                                                    <w:top w:val="none" w:sz="0" w:space="0" w:color="auto"/>
                                                    <w:left w:val="none" w:sz="0" w:space="0" w:color="auto"/>
                                                    <w:bottom w:val="none" w:sz="0" w:space="0" w:color="auto"/>
                                                    <w:right w:val="none" w:sz="0" w:space="0" w:color="auto"/>
                                                  </w:divBdr>
                                                  <w:divsChild>
                                                    <w:div w:id="691225932">
                                                      <w:marLeft w:val="0"/>
                                                      <w:marRight w:val="0"/>
                                                      <w:marTop w:val="0"/>
                                                      <w:marBottom w:val="0"/>
                                                      <w:divBdr>
                                                        <w:top w:val="none" w:sz="0" w:space="0" w:color="auto"/>
                                                        <w:left w:val="none" w:sz="0" w:space="0" w:color="auto"/>
                                                        <w:bottom w:val="none" w:sz="0" w:space="0" w:color="auto"/>
                                                        <w:right w:val="none" w:sz="0" w:space="0" w:color="auto"/>
                                                      </w:divBdr>
                                                      <w:divsChild>
                                                        <w:div w:id="2137789705">
                                                          <w:marLeft w:val="0"/>
                                                          <w:marRight w:val="0"/>
                                                          <w:marTop w:val="0"/>
                                                          <w:marBottom w:val="0"/>
                                                          <w:divBdr>
                                                            <w:top w:val="none" w:sz="0" w:space="0" w:color="auto"/>
                                                            <w:left w:val="none" w:sz="0" w:space="0" w:color="auto"/>
                                                            <w:bottom w:val="none" w:sz="0" w:space="0" w:color="auto"/>
                                                            <w:right w:val="none" w:sz="0" w:space="0" w:color="auto"/>
                                                          </w:divBdr>
                                                        </w:div>
                                                        <w:div w:id="1437749694">
                                                          <w:marLeft w:val="240"/>
                                                          <w:marRight w:val="0"/>
                                                          <w:marTop w:val="0"/>
                                                          <w:marBottom w:val="0"/>
                                                          <w:divBdr>
                                                            <w:top w:val="none" w:sz="0" w:space="0" w:color="auto"/>
                                                            <w:left w:val="none" w:sz="0" w:space="0" w:color="auto"/>
                                                            <w:bottom w:val="none" w:sz="0" w:space="0" w:color="auto"/>
                                                            <w:right w:val="none" w:sz="0" w:space="0" w:color="auto"/>
                                                          </w:divBdr>
                                                          <w:divsChild>
                                                            <w:div w:id="182911108">
                                                              <w:marLeft w:val="0"/>
                                                              <w:marRight w:val="0"/>
                                                              <w:marTop w:val="0"/>
                                                              <w:marBottom w:val="0"/>
                                                              <w:divBdr>
                                                                <w:top w:val="none" w:sz="0" w:space="0" w:color="auto"/>
                                                                <w:left w:val="none" w:sz="0" w:space="0" w:color="auto"/>
                                                                <w:bottom w:val="none" w:sz="0" w:space="0" w:color="auto"/>
                                                                <w:right w:val="none" w:sz="0" w:space="0" w:color="auto"/>
                                                              </w:divBdr>
                                                            </w:div>
                                                          </w:divsChild>
                                                        </w:div>
                                                        <w:div w:id="3288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3615">
                                          <w:marLeft w:val="0"/>
                                          <w:marRight w:val="0"/>
                                          <w:marTop w:val="0"/>
                                          <w:marBottom w:val="0"/>
                                          <w:divBdr>
                                            <w:top w:val="none" w:sz="0" w:space="0" w:color="auto"/>
                                            <w:left w:val="none" w:sz="0" w:space="0" w:color="auto"/>
                                            <w:bottom w:val="none" w:sz="0" w:space="0" w:color="auto"/>
                                            <w:right w:val="none" w:sz="0" w:space="0" w:color="auto"/>
                                          </w:divBdr>
                                        </w:div>
                                      </w:divsChild>
                                    </w:div>
                                    <w:div w:id="1785417159">
                                      <w:marLeft w:val="0"/>
                                      <w:marRight w:val="0"/>
                                      <w:marTop w:val="0"/>
                                      <w:marBottom w:val="0"/>
                                      <w:divBdr>
                                        <w:top w:val="none" w:sz="0" w:space="0" w:color="auto"/>
                                        <w:left w:val="none" w:sz="0" w:space="0" w:color="auto"/>
                                        <w:bottom w:val="none" w:sz="0" w:space="0" w:color="auto"/>
                                        <w:right w:val="none" w:sz="0" w:space="0" w:color="auto"/>
                                      </w:divBdr>
                                      <w:divsChild>
                                        <w:div w:id="68233341">
                                          <w:marLeft w:val="0"/>
                                          <w:marRight w:val="0"/>
                                          <w:marTop w:val="0"/>
                                          <w:marBottom w:val="0"/>
                                          <w:divBdr>
                                            <w:top w:val="none" w:sz="0" w:space="0" w:color="auto"/>
                                            <w:left w:val="none" w:sz="0" w:space="0" w:color="auto"/>
                                            <w:bottom w:val="none" w:sz="0" w:space="0" w:color="auto"/>
                                            <w:right w:val="none" w:sz="0" w:space="0" w:color="auto"/>
                                          </w:divBdr>
                                        </w:div>
                                        <w:div w:id="1669400052">
                                          <w:marLeft w:val="240"/>
                                          <w:marRight w:val="0"/>
                                          <w:marTop w:val="0"/>
                                          <w:marBottom w:val="0"/>
                                          <w:divBdr>
                                            <w:top w:val="none" w:sz="0" w:space="0" w:color="auto"/>
                                            <w:left w:val="none" w:sz="0" w:space="0" w:color="auto"/>
                                            <w:bottom w:val="none" w:sz="0" w:space="0" w:color="auto"/>
                                            <w:right w:val="none" w:sz="0" w:space="0" w:color="auto"/>
                                          </w:divBdr>
                                          <w:divsChild>
                                            <w:div w:id="1165629114">
                                              <w:marLeft w:val="0"/>
                                              <w:marRight w:val="0"/>
                                              <w:marTop w:val="0"/>
                                              <w:marBottom w:val="0"/>
                                              <w:divBdr>
                                                <w:top w:val="none" w:sz="0" w:space="0" w:color="auto"/>
                                                <w:left w:val="none" w:sz="0" w:space="0" w:color="auto"/>
                                                <w:bottom w:val="none" w:sz="0" w:space="0" w:color="auto"/>
                                                <w:right w:val="none" w:sz="0" w:space="0" w:color="auto"/>
                                              </w:divBdr>
                                              <w:divsChild>
                                                <w:div w:id="1643804704">
                                                  <w:marLeft w:val="0"/>
                                                  <w:marRight w:val="0"/>
                                                  <w:marTop w:val="0"/>
                                                  <w:marBottom w:val="0"/>
                                                  <w:divBdr>
                                                    <w:top w:val="none" w:sz="0" w:space="0" w:color="auto"/>
                                                    <w:left w:val="none" w:sz="0" w:space="0" w:color="auto"/>
                                                    <w:bottom w:val="none" w:sz="0" w:space="0" w:color="auto"/>
                                                    <w:right w:val="none" w:sz="0" w:space="0" w:color="auto"/>
                                                  </w:divBdr>
                                                </w:div>
                                                <w:div w:id="783309390">
                                                  <w:marLeft w:val="240"/>
                                                  <w:marRight w:val="0"/>
                                                  <w:marTop w:val="0"/>
                                                  <w:marBottom w:val="0"/>
                                                  <w:divBdr>
                                                    <w:top w:val="none" w:sz="0" w:space="0" w:color="auto"/>
                                                    <w:left w:val="none" w:sz="0" w:space="0" w:color="auto"/>
                                                    <w:bottom w:val="none" w:sz="0" w:space="0" w:color="auto"/>
                                                    <w:right w:val="none" w:sz="0" w:space="0" w:color="auto"/>
                                                  </w:divBdr>
                                                  <w:divsChild>
                                                    <w:div w:id="622348741">
                                                      <w:marLeft w:val="0"/>
                                                      <w:marRight w:val="0"/>
                                                      <w:marTop w:val="0"/>
                                                      <w:marBottom w:val="0"/>
                                                      <w:divBdr>
                                                        <w:top w:val="none" w:sz="0" w:space="0" w:color="auto"/>
                                                        <w:left w:val="none" w:sz="0" w:space="0" w:color="auto"/>
                                                        <w:bottom w:val="none" w:sz="0" w:space="0" w:color="auto"/>
                                                        <w:right w:val="none" w:sz="0" w:space="0" w:color="auto"/>
                                                      </w:divBdr>
                                                      <w:divsChild>
                                                        <w:div w:id="531847176">
                                                          <w:marLeft w:val="0"/>
                                                          <w:marRight w:val="0"/>
                                                          <w:marTop w:val="0"/>
                                                          <w:marBottom w:val="0"/>
                                                          <w:divBdr>
                                                            <w:top w:val="none" w:sz="0" w:space="0" w:color="auto"/>
                                                            <w:left w:val="none" w:sz="0" w:space="0" w:color="auto"/>
                                                            <w:bottom w:val="none" w:sz="0" w:space="0" w:color="auto"/>
                                                            <w:right w:val="none" w:sz="0" w:space="0" w:color="auto"/>
                                                          </w:divBdr>
                                                        </w:div>
                                                        <w:div w:id="1611354101">
                                                          <w:marLeft w:val="240"/>
                                                          <w:marRight w:val="0"/>
                                                          <w:marTop w:val="0"/>
                                                          <w:marBottom w:val="0"/>
                                                          <w:divBdr>
                                                            <w:top w:val="none" w:sz="0" w:space="0" w:color="auto"/>
                                                            <w:left w:val="none" w:sz="0" w:space="0" w:color="auto"/>
                                                            <w:bottom w:val="none" w:sz="0" w:space="0" w:color="auto"/>
                                                            <w:right w:val="none" w:sz="0" w:space="0" w:color="auto"/>
                                                          </w:divBdr>
                                                          <w:divsChild>
                                                            <w:div w:id="1525166036">
                                                              <w:marLeft w:val="0"/>
                                                              <w:marRight w:val="0"/>
                                                              <w:marTop w:val="0"/>
                                                              <w:marBottom w:val="0"/>
                                                              <w:divBdr>
                                                                <w:top w:val="none" w:sz="0" w:space="0" w:color="auto"/>
                                                                <w:left w:val="none" w:sz="0" w:space="0" w:color="auto"/>
                                                                <w:bottom w:val="none" w:sz="0" w:space="0" w:color="auto"/>
                                                                <w:right w:val="none" w:sz="0" w:space="0" w:color="auto"/>
                                                              </w:divBdr>
                                                            </w:div>
                                                            <w:div w:id="1996714738">
                                                              <w:marLeft w:val="0"/>
                                                              <w:marRight w:val="0"/>
                                                              <w:marTop w:val="0"/>
                                                              <w:marBottom w:val="0"/>
                                                              <w:divBdr>
                                                                <w:top w:val="none" w:sz="0" w:space="0" w:color="auto"/>
                                                                <w:left w:val="none" w:sz="0" w:space="0" w:color="auto"/>
                                                                <w:bottom w:val="none" w:sz="0" w:space="0" w:color="auto"/>
                                                                <w:right w:val="none" w:sz="0" w:space="0" w:color="auto"/>
                                                              </w:divBdr>
                                                            </w:div>
                                                          </w:divsChild>
                                                        </w:div>
                                                        <w:div w:id="1313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0458">
                                          <w:marLeft w:val="0"/>
                                          <w:marRight w:val="0"/>
                                          <w:marTop w:val="0"/>
                                          <w:marBottom w:val="0"/>
                                          <w:divBdr>
                                            <w:top w:val="none" w:sz="0" w:space="0" w:color="auto"/>
                                            <w:left w:val="none" w:sz="0" w:space="0" w:color="auto"/>
                                            <w:bottom w:val="none" w:sz="0" w:space="0" w:color="auto"/>
                                            <w:right w:val="none" w:sz="0" w:space="0" w:color="auto"/>
                                          </w:divBdr>
                                        </w:div>
                                      </w:divsChild>
                                    </w:div>
                                    <w:div w:id="1249774199">
                                      <w:marLeft w:val="0"/>
                                      <w:marRight w:val="0"/>
                                      <w:marTop w:val="0"/>
                                      <w:marBottom w:val="0"/>
                                      <w:divBdr>
                                        <w:top w:val="none" w:sz="0" w:space="0" w:color="auto"/>
                                        <w:left w:val="none" w:sz="0" w:space="0" w:color="auto"/>
                                        <w:bottom w:val="none" w:sz="0" w:space="0" w:color="auto"/>
                                        <w:right w:val="none" w:sz="0" w:space="0" w:color="auto"/>
                                      </w:divBdr>
                                      <w:divsChild>
                                        <w:div w:id="1665814789">
                                          <w:marLeft w:val="0"/>
                                          <w:marRight w:val="0"/>
                                          <w:marTop w:val="0"/>
                                          <w:marBottom w:val="0"/>
                                          <w:divBdr>
                                            <w:top w:val="none" w:sz="0" w:space="0" w:color="auto"/>
                                            <w:left w:val="none" w:sz="0" w:space="0" w:color="auto"/>
                                            <w:bottom w:val="none" w:sz="0" w:space="0" w:color="auto"/>
                                            <w:right w:val="none" w:sz="0" w:space="0" w:color="auto"/>
                                          </w:divBdr>
                                        </w:div>
                                        <w:div w:id="1500732740">
                                          <w:marLeft w:val="240"/>
                                          <w:marRight w:val="0"/>
                                          <w:marTop w:val="0"/>
                                          <w:marBottom w:val="0"/>
                                          <w:divBdr>
                                            <w:top w:val="none" w:sz="0" w:space="0" w:color="auto"/>
                                            <w:left w:val="none" w:sz="0" w:space="0" w:color="auto"/>
                                            <w:bottom w:val="none" w:sz="0" w:space="0" w:color="auto"/>
                                            <w:right w:val="none" w:sz="0" w:space="0" w:color="auto"/>
                                          </w:divBdr>
                                          <w:divsChild>
                                            <w:div w:id="668630921">
                                              <w:marLeft w:val="0"/>
                                              <w:marRight w:val="0"/>
                                              <w:marTop w:val="0"/>
                                              <w:marBottom w:val="0"/>
                                              <w:divBdr>
                                                <w:top w:val="none" w:sz="0" w:space="0" w:color="auto"/>
                                                <w:left w:val="none" w:sz="0" w:space="0" w:color="auto"/>
                                                <w:bottom w:val="none" w:sz="0" w:space="0" w:color="auto"/>
                                                <w:right w:val="none" w:sz="0" w:space="0" w:color="auto"/>
                                              </w:divBdr>
                                              <w:divsChild>
                                                <w:div w:id="1390808968">
                                                  <w:marLeft w:val="0"/>
                                                  <w:marRight w:val="0"/>
                                                  <w:marTop w:val="0"/>
                                                  <w:marBottom w:val="0"/>
                                                  <w:divBdr>
                                                    <w:top w:val="none" w:sz="0" w:space="0" w:color="auto"/>
                                                    <w:left w:val="none" w:sz="0" w:space="0" w:color="auto"/>
                                                    <w:bottom w:val="none" w:sz="0" w:space="0" w:color="auto"/>
                                                    <w:right w:val="none" w:sz="0" w:space="0" w:color="auto"/>
                                                  </w:divBdr>
                                                </w:div>
                                                <w:div w:id="1429814203">
                                                  <w:marLeft w:val="240"/>
                                                  <w:marRight w:val="0"/>
                                                  <w:marTop w:val="0"/>
                                                  <w:marBottom w:val="0"/>
                                                  <w:divBdr>
                                                    <w:top w:val="none" w:sz="0" w:space="0" w:color="auto"/>
                                                    <w:left w:val="none" w:sz="0" w:space="0" w:color="auto"/>
                                                    <w:bottom w:val="none" w:sz="0" w:space="0" w:color="auto"/>
                                                    <w:right w:val="none" w:sz="0" w:space="0" w:color="auto"/>
                                                  </w:divBdr>
                                                  <w:divsChild>
                                                    <w:div w:id="1640380602">
                                                      <w:marLeft w:val="0"/>
                                                      <w:marRight w:val="0"/>
                                                      <w:marTop w:val="0"/>
                                                      <w:marBottom w:val="0"/>
                                                      <w:divBdr>
                                                        <w:top w:val="none" w:sz="0" w:space="0" w:color="auto"/>
                                                        <w:left w:val="none" w:sz="0" w:space="0" w:color="auto"/>
                                                        <w:bottom w:val="none" w:sz="0" w:space="0" w:color="auto"/>
                                                        <w:right w:val="none" w:sz="0" w:space="0" w:color="auto"/>
                                                      </w:divBdr>
                                                      <w:divsChild>
                                                        <w:div w:id="1619489739">
                                                          <w:marLeft w:val="0"/>
                                                          <w:marRight w:val="0"/>
                                                          <w:marTop w:val="0"/>
                                                          <w:marBottom w:val="0"/>
                                                          <w:divBdr>
                                                            <w:top w:val="none" w:sz="0" w:space="0" w:color="auto"/>
                                                            <w:left w:val="none" w:sz="0" w:space="0" w:color="auto"/>
                                                            <w:bottom w:val="none" w:sz="0" w:space="0" w:color="auto"/>
                                                            <w:right w:val="none" w:sz="0" w:space="0" w:color="auto"/>
                                                          </w:divBdr>
                                                        </w:div>
                                                        <w:div w:id="609312276">
                                                          <w:marLeft w:val="240"/>
                                                          <w:marRight w:val="0"/>
                                                          <w:marTop w:val="0"/>
                                                          <w:marBottom w:val="0"/>
                                                          <w:divBdr>
                                                            <w:top w:val="none" w:sz="0" w:space="0" w:color="auto"/>
                                                            <w:left w:val="none" w:sz="0" w:space="0" w:color="auto"/>
                                                            <w:bottom w:val="none" w:sz="0" w:space="0" w:color="auto"/>
                                                            <w:right w:val="none" w:sz="0" w:space="0" w:color="auto"/>
                                                          </w:divBdr>
                                                          <w:divsChild>
                                                            <w:div w:id="1846431287">
                                                              <w:marLeft w:val="0"/>
                                                              <w:marRight w:val="0"/>
                                                              <w:marTop w:val="0"/>
                                                              <w:marBottom w:val="0"/>
                                                              <w:divBdr>
                                                                <w:top w:val="none" w:sz="0" w:space="0" w:color="auto"/>
                                                                <w:left w:val="none" w:sz="0" w:space="0" w:color="auto"/>
                                                                <w:bottom w:val="none" w:sz="0" w:space="0" w:color="auto"/>
                                                                <w:right w:val="none" w:sz="0" w:space="0" w:color="auto"/>
                                                              </w:divBdr>
                                                            </w:div>
                                                          </w:divsChild>
                                                        </w:div>
                                                        <w:div w:id="13982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15843">
                                          <w:marLeft w:val="0"/>
                                          <w:marRight w:val="0"/>
                                          <w:marTop w:val="0"/>
                                          <w:marBottom w:val="0"/>
                                          <w:divBdr>
                                            <w:top w:val="none" w:sz="0" w:space="0" w:color="auto"/>
                                            <w:left w:val="none" w:sz="0" w:space="0" w:color="auto"/>
                                            <w:bottom w:val="none" w:sz="0" w:space="0" w:color="auto"/>
                                            <w:right w:val="none" w:sz="0" w:space="0" w:color="auto"/>
                                          </w:divBdr>
                                        </w:div>
                                      </w:divsChild>
                                    </w:div>
                                    <w:div w:id="743068162">
                                      <w:marLeft w:val="0"/>
                                      <w:marRight w:val="0"/>
                                      <w:marTop w:val="0"/>
                                      <w:marBottom w:val="0"/>
                                      <w:divBdr>
                                        <w:top w:val="none" w:sz="0" w:space="0" w:color="auto"/>
                                        <w:left w:val="none" w:sz="0" w:space="0" w:color="auto"/>
                                        <w:bottom w:val="none" w:sz="0" w:space="0" w:color="auto"/>
                                        <w:right w:val="none" w:sz="0" w:space="0" w:color="auto"/>
                                      </w:divBdr>
                                      <w:divsChild>
                                        <w:div w:id="2102138655">
                                          <w:marLeft w:val="0"/>
                                          <w:marRight w:val="0"/>
                                          <w:marTop w:val="0"/>
                                          <w:marBottom w:val="0"/>
                                          <w:divBdr>
                                            <w:top w:val="none" w:sz="0" w:space="0" w:color="auto"/>
                                            <w:left w:val="none" w:sz="0" w:space="0" w:color="auto"/>
                                            <w:bottom w:val="none" w:sz="0" w:space="0" w:color="auto"/>
                                            <w:right w:val="none" w:sz="0" w:space="0" w:color="auto"/>
                                          </w:divBdr>
                                        </w:div>
                                        <w:div w:id="1286354614">
                                          <w:marLeft w:val="240"/>
                                          <w:marRight w:val="0"/>
                                          <w:marTop w:val="0"/>
                                          <w:marBottom w:val="0"/>
                                          <w:divBdr>
                                            <w:top w:val="none" w:sz="0" w:space="0" w:color="auto"/>
                                            <w:left w:val="none" w:sz="0" w:space="0" w:color="auto"/>
                                            <w:bottom w:val="none" w:sz="0" w:space="0" w:color="auto"/>
                                            <w:right w:val="none" w:sz="0" w:space="0" w:color="auto"/>
                                          </w:divBdr>
                                          <w:divsChild>
                                            <w:div w:id="1020204682">
                                              <w:marLeft w:val="0"/>
                                              <w:marRight w:val="0"/>
                                              <w:marTop w:val="0"/>
                                              <w:marBottom w:val="0"/>
                                              <w:divBdr>
                                                <w:top w:val="none" w:sz="0" w:space="0" w:color="auto"/>
                                                <w:left w:val="none" w:sz="0" w:space="0" w:color="auto"/>
                                                <w:bottom w:val="none" w:sz="0" w:space="0" w:color="auto"/>
                                                <w:right w:val="none" w:sz="0" w:space="0" w:color="auto"/>
                                              </w:divBdr>
                                              <w:divsChild>
                                                <w:div w:id="232589905">
                                                  <w:marLeft w:val="0"/>
                                                  <w:marRight w:val="0"/>
                                                  <w:marTop w:val="0"/>
                                                  <w:marBottom w:val="0"/>
                                                  <w:divBdr>
                                                    <w:top w:val="none" w:sz="0" w:space="0" w:color="auto"/>
                                                    <w:left w:val="none" w:sz="0" w:space="0" w:color="auto"/>
                                                    <w:bottom w:val="none" w:sz="0" w:space="0" w:color="auto"/>
                                                    <w:right w:val="none" w:sz="0" w:space="0" w:color="auto"/>
                                                  </w:divBdr>
                                                </w:div>
                                                <w:div w:id="269316996">
                                                  <w:marLeft w:val="240"/>
                                                  <w:marRight w:val="0"/>
                                                  <w:marTop w:val="0"/>
                                                  <w:marBottom w:val="0"/>
                                                  <w:divBdr>
                                                    <w:top w:val="none" w:sz="0" w:space="0" w:color="auto"/>
                                                    <w:left w:val="none" w:sz="0" w:space="0" w:color="auto"/>
                                                    <w:bottom w:val="none" w:sz="0" w:space="0" w:color="auto"/>
                                                    <w:right w:val="none" w:sz="0" w:space="0" w:color="auto"/>
                                                  </w:divBdr>
                                                  <w:divsChild>
                                                    <w:div w:id="491481973">
                                                      <w:marLeft w:val="0"/>
                                                      <w:marRight w:val="0"/>
                                                      <w:marTop w:val="0"/>
                                                      <w:marBottom w:val="0"/>
                                                      <w:divBdr>
                                                        <w:top w:val="none" w:sz="0" w:space="0" w:color="auto"/>
                                                        <w:left w:val="none" w:sz="0" w:space="0" w:color="auto"/>
                                                        <w:bottom w:val="none" w:sz="0" w:space="0" w:color="auto"/>
                                                        <w:right w:val="none" w:sz="0" w:space="0" w:color="auto"/>
                                                      </w:divBdr>
                                                      <w:divsChild>
                                                        <w:div w:id="1545097632">
                                                          <w:marLeft w:val="0"/>
                                                          <w:marRight w:val="0"/>
                                                          <w:marTop w:val="0"/>
                                                          <w:marBottom w:val="0"/>
                                                          <w:divBdr>
                                                            <w:top w:val="none" w:sz="0" w:space="0" w:color="auto"/>
                                                            <w:left w:val="none" w:sz="0" w:space="0" w:color="auto"/>
                                                            <w:bottom w:val="none" w:sz="0" w:space="0" w:color="auto"/>
                                                            <w:right w:val="none" w:sz="0" w:space="0" w:color="auto"/>
                                                          </w:divBdr>
                                                        </w:div>
                                                        <w:div w:id="1349986838">
                                                          <w:marLeft w:val="240"/>
                                                          <w:marRight w:val="0"/>
                                                          <w:marTop w:val="0"/>
                                                          <w:marBottom w:val="0"/>
                                                          <w:divBdr>
                                                            <w:top w:val="none" w:sz="0" w:space="0" w:color="auto"/>
                                                            <w:left w:val="none" w:sz="0" w:space="0" w:color="auto"/>
                                                            <w:bottom w:val="none" w:sz="0" w:space="0" w:color="auto"/>
                                                            <w:right w:val="none" w:sz="0" w:space="0" w:color="auto"/>
                                                          </w:divBdr>
                                                          <w:divsChild>
                                                            <w:div w:id="317392605">
                                                              <w:marLeft w:val="0"/>
                                                              <w:marRight w:val="0"/>
                                                              <w:marTop w:val="0"/>
                                                              <w:marBottom w:val="0"/>
                                                              <w:divBdr>
                                                                <w:top w:val="none" w:sz="0" w:space="0" w:color="auto"/>
                                                                <w:left w:val="none" w:sz="0" w:space="0" w:color="auto"/>
                                                                <w:bottom w:val="none" w:sz="0" w:space="0" w:color="auto"/>
                                                                <w:right w:val="none" w:sz="0" w:space="0" w:color="auto"/>
                                                              </w:divBdr>
                                                            </w:div>
                                                            <w:div w:id="1307315286">
                                                              <w:marLeft w:val="0"/>
                                                              <w:marRight w:val="0"/>
                                                              <w:marTop w:val="0"/>
                                                              <w:marBottom w:val="0"/>
                                                              <w:divBdr>
                                                                <w:top w:val="none" w:sz="0" w:space="0" w:color="auto"/>
                                                                <w:left w:val="none" w:sz="0" w:space="0" w:color="auto"/>
                                                                <w:bottom w:val="none" w:sz="0" w:space="0" w:color="auto"/>
                                                                <w:right w:val="none" w:sz="0" w:space="0" w:color="auto"/>
                                                              </w:divBdr>
                                                            </w:div>
                                                          </w:divsChild>
                                                        </w:div>
                                                        <w:div w:id="74403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8099">
                                          <w:marLeft w:val="0"/>
                                          <w:marRight w:val="0"/>
                                          <w:marTop w:val="0"/>
                                          <w:marBottom w:val="0"/>
                                          <w:divBdr>
                                            <w:top w:val="none" w:sz="0" w:space="0" w:color="auto"/>
                                            <w:left w:val="none" w:sz="0" w:space="0" w:color="auto"/>
                                            <w:bottom w:val="none" w:sz="0" w:space="0" w:color="auto"/>
                                            <w:right w:val="none" w:sz="0" w:space="0" w:color="auto"/>
                                          </w:divBdr>
                                        </w:div>
                                      </w:divsChild>
                                    </w:div>
                                    <w:div w:id="2009212472">
                                      <w:marLeft w:val="0"/>
                                      <w:marRight w:val="0"/>
                                      <w:marTop w:val="0"/>
                                      <w:marBottom w:val="0"/>
                                      <w:divBdr>
                                        <w:top w:val="none" w:sz="0" w:space="0" w:color="auto"/>
                                        <w:left w:val="none" w:sz="0" w:space="0" w:color="auto"/>
                                        <w:bottom w:val="none" w:sz="0" w:space="0" w:color="auto"/>
                                        <w:right w:val="none" w:sz="0" w:space="0" w:color="auto"/>
                                      </w:divBdr>
                                      <w:divsChild>
                                        <w:div w:id="707485075">
                                          <w:marLeft w:val="0"/>
                                          <w:marRight w:val="0"/>
                                          <w:marTop w:val="0"/>
                                          <w:marBottom w:val="0"/>
                                          <w:divBdr>
                                            <w:top w:val="none" w:sz="0" w:space="0" w:color="auto"/>
                                            <w:left w:val="none" w:sz="0" w:space="0" w:color="auto"/>
                                            <w:bottom w:val="none" w:sz="0" w:space="0" w:color="auto"/>
                                            <w:right w:val="none" w:sz="0" w:space="0" w:color="auto"/>
                                          </w:divBdr>
                                        </w:div>
                                        <w:div w:id="2142575144">
                                          <w:marLeft w:val="240"/>
                                          <w:marRight w:val="0"/>
                                          <w:marTop w:val="0"/>
                                          <w:marBottom w:val="0"/>
                                          <w:divBdr>
                                            <w:top w:val="none" w:sz="0" w:space="0" w:color="auto"/>
                                            <w:left w:val="none" w:sz="0" w:space="0" w:color="auto"/>
                                            <w:bottom w:val="none" w:sz="0" w:space="0" w:color="auto"/>
                                            <w:right w:val="none" w:sz="0" w:space="0" w:color="auto"/>
                                          </w:divBdr>
                                          <w:divsChild>
                                            <w:div w:id="1660648623">
                                              <w:marLeft w:val="0"/>
                                              <w:marRight w:val="0"/>
                                              <w:marTop w:val="0"/>
                                              <w:marBottom w:val="0"/>
                                              <w:divBdr>
                                                <w:top w:val="none" w:sz="0" w:space="0" w:color="auto"/>
                                                <w:left w:val="none" w:sz="0" w:space="0" w:color="auto"/>
                                                <w:bottom w:val="none" w:sz="0" w:space="0" w:color="auto"/>
                                                <w:right w:val="none" w:sz="0" w:space="0" w:color="auto"/>
                                              </w:divBdr>
                                              <w:divsChild>
                                                <w:div w:id="1678071345">
                                                  <w:marLeft w:val="0"/>
                                                  <w:marRight w:val="0"/>
                                                  <w:marTop w:val="0"/>
                                                  <w:marBottom w:val="0"/>
                                                  <w:divBdr>
                                                    <w:top w:val="none" w:sz="0" w:space="0" w:color="auto"/>
                                                    <w:left w:val="none" w:sz="0" w:space="0" w:color="auto"/>
                                                    <w:bottom w:val="none" w:sz="0" w:space="0" w:color="auto"/>
                                                    <w:right w:val="none" w:sz="0" w:space="0" w:color="auto"/>
                                                  </w:divBdr>
                                                </w:div>
                                                <w:div w:id="1088846035">
                                                  <w:marLeft w:val="240"/>
                                                  <w:marRight w:val="0"/>
                                                  <w:marTop w:val="0"/>
                                                  <w:marBottom w:val="0"/>
                                                  <w:divBdr>
                                                    <w:top w:val="none" w:sz="0" w:space="0" w:color="auto"/>
                                                    <w:left w:val="none" w:sz="0" w:space="0" w:color="auto"/>
                                                    <w:bottom w:val="none" w:sz="0" w:space="0" w:color="auto"/>
                                                    <w:right w:val="none" w:sz="0" w:space="0" w:color="auto"/>
                                                  </w:divBdr>
                                                  <w:divsChild>
                                                    <w:div w:id="1761635824">
                                                      <w:marLeft w:val="0"/>
                                                      <w:marRight w:val="0"/>
                                                      <w:marTop w:val="0"/>
                                                      <w:marBottom w:val="0"/>
                                                      <w:divBdr>
                                                        <w:top w:val="none" w:sz="0" w:space="0" w:color="auto"/>
                                                        <w:left w:val="none" w:sz="0" w:space="0" w:color="auto"/>
                                                        <w:bottom w:val="none" w:sz="0" w:space="0" w:color="auto"/>
                                                        <w:right w:val="none" w:sz="0" w:space="0" w:color="auto"/>
                                                      </w:divBdr>
                                                      <w:divsChild>
                                                        <w:div w:id="682976443">
                                                          <w:marLeft w:val="0"/>
                                                          <w:marRight w:val="0"/>
                                                          <w:marTop w:val="0"/>
                                                          <w:marBottom w:val="0"/>
                                                          <w:divBdr>
                                                            <w:top w:val="none" w:sz="0" w:space="0" w:color="auto"/>
                                                            <w:left w:val="none" w:sz="0" w:space="0" w:color="auto"/>
                                                            <w:bottom w:val="none" w:sz="0" w:space="0" w:color="auto"/>
                                                            <w:right w:val="none" w:sz="0" w:space="0" w:color="auto"/>
                                                          </w:divBdr>
                                                        </w:div>
                                                        <w:div w:id="672293355">
                                                          <w:marLeft w:val="240"/>
                                                          <w:marRight w:val="0"/>
                                                          <w:marTop w:val="0"/>
                                                          <w:marBottom w:val="0"/>
                                                          <w:divBdr>
                                                            <w:top w:val="none" w:sz="0" w:space="0" w:color="auto"/>
                                                            <w:left w:val="none" w:sz="0" w:space="0" w:color="auto"/>
                                                            <w:bottom w:val="none" w:sz="0" w:space="0" w:color="auto"/>
                                                            <w:right w:val="none" w:sz="0" w:space="0" w:color="auto"/>
                                                          </w:divBdr>
                                                          <w:divsChild>
                                                            <w:div w:id="1905799743">
                                                              <w:marLeft w:val="0"/>
                                                              <w:marRight w:val="0"/>
                                                              <w:marTop w:val="0"/>
                                                              <w:marBottom w:val="0"/>
                                                              <w:divBdr>
                                                                <w:top w:val="none" w:sz="0" w:space="0" w:color="auto"/>
                                                                <w:left w:val="none" w:sz="0" w:space="0" w:color="auto"/>
                                                                <w:bottom w:val="none" w:sz="0" w:space="0" w:color="auto"/>
                                                                <w:right w:val="none" w:sz="0" w:space="0" w:color="auto"/>
                                                              </w:divBdr>
                                                            </w:div>
                                                          </w:divsChild>
                                                        </w:div>
                                                        <w:div w:id="1567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3207">
                                          <w:marLeft w:val="0"/>
                                          <w:marRight w:val="0"/>
                                          <w:marTop w:val="0"/>
                                          <w:marBottom w:val="0"/>
                                          <w:divBdr>
                                            <w:top w:val="none" w:sz="0" w:space="0" w:color="auto"/>
                                            <w:left w:val="none" w:sz="0" w:space="0" w:color="auto"/>
                                            <w:bottom w:val="none" w:sz="0" w:space="0" w:color="auto"/>
                                            <w:right w:val="none" w:sz="0" w:space="0" w:color="auto"/>
                                          </w:divBdr>
                                        </w:div>
                                      </w:divsChild>
                                    </w:div>
                                    <w:div w:id="192153560">
                                      <w:marLeft w:val="0"/>
                                      <w:marRight w:val="0"/>
                                      <w:marTop w:val="0"/>
                                      <w:marBottom w:val="0"/>
                                      <w:divBdr>
                                        <w:top w:val="none" w:sz="0" w:space="0" w:color="auto"/>
                                        <w:left w:val="none" w:sz="0" w:space="0" w:color="auto"/>
                                        <w:bottom w:val="none" w:sz="0" w:space="0" w:color="auto"/>
                                        <w:right w:val="none" w:sz="0" w:space="0" w:color="auto"/>
                                      </w:divBdr>
                                      <w:divsChild>
                                        <w:div w:id="1141734368">
                                          <w:marLeft w:val="0"/>
                                          <w:marRight w:val="0"/>
                                          <w:marTop w:val="0"/>
                                          <w:marBottom w:val="0"/>
                                          <w:divBdr>
                                            <w:top w:val="none" w:sz="0" w:space="0" w:color="auto"/>
                                            <w:left w:val="none" w:sz="0" w:space="0" w:color="auto"/>
                                            <w:bottom w:val="none" w:sz="0" w:space="0" w:color="auto"/>
                                            <w:right w:val="none" w:sz="0" w:space="0" w:color="auto"/>
                                          </w:divBdr>
                                        </w:div>
                                        <w:div w:id="1288851380">
                                          <w:marLeft w:val="240"/>
                                          <w:marRight w:val="0"/>
                                          <w:marTop w:val="0"/>
                                          <w:marBottom w:val="0"/>
                                          <w:divBdr>
                                            <w:top w:val="none" w:sz="0" w:space="0" w:color="auto"/>
                                            <w:left w:val="none" w:sz="0" w:space="0" w:color="auto"/>
                                            <w:bottom w:val="none" w:sz="0" w:space="0" w:color="auto"/>
                                            <w:right w:val="none" w:sz="0" w:space="0" w:color="auto"/>
                                          </w:divBdr>
                                          <w:divsChild>
                                            <w:div w:id="1041049641">
                                              <w:marLeft w:val="0"/>
                                              <w:marRight w:val="0"/>
                                              <w:marTop w:val="0"/>
                                              <w:marBottom w:val="0"/>
                                              <w:divBdr>
                                                <w:top w:val="none" w:sz="0" w:space="0" w:color="auto"/>
                                                <w:left w:val="none" w:sz="0" w:space="0" w:color="auto"/>
                                                <w:bottom w:val="none" w:sz="0" w:space="0" w:color="auto"/>
                                                <w:right w:val="none" w:sz="0" w:space="0" w:color="auto"/>
                                              </w:divBdr>
                                              <w:divsChild>
                                                <w:div w:id="1906799393">
                                                  <w:marLeft w:val="0"/>
                                                  <w:marRight w:val="0"/>
                                                  <w:marTop w:val="0"/>
                                                  <w:marBottom w:val="0"/>
                                                  <w:divBdr>
                                                    <w:top w:val="none" w:sz="0" w:space="0" w:color="auto"/>
                                                    <w:left w:val="none" w:sz="0" w:space="0" w:color="auto"/>
                                                    <w:bottom w:val="none" w:sz="0" w:space="0" w:color="auto"/>
                                                    <w:right w:val="none" w:sz="0" w:space="0" w:color="auto"/>
                                                  </w:divBdr>
                                                </w:div>
                                                <w:div w:id="311374201">
                                                  <w:marLeft w:val="240"/>
                                                  <w:marRight w:val="0"/>
                                                  <w:marTop w:val="0"/>
                                                  <w:marBottom w:val="0"/>
                                                  <w:divBdr>
                                                    <w:top w:val="none" w:sz="0" w:space="0" w:color="auto"/>
                                                    <w:left w:val="none" w:sz="0" w:space="0" w:color="auto"/>
                                                    <w:bottom w:val="none" w:sz="0" w:space="0" w:color="auto"/>
                                                    <w:right w:val="none" w:sz="0" w:space="0" w:color="auto"/>
                                                  </w:divBdr>
                                                  <w:divsChild>
                                                    <w:div w:id="1122268202">
                                                      <w:marLeft w:val="0"/>
                                                      <w:marRight w:val="0"/>
                                                      <w:marTop w:val="0"/>
                                                      <w:marBottom w:val="0"/>
                                                      <w:divBdr>
                                                        <w:top w:val="none" w:sz="0" w:space="0" w:color="auto"/>
                                                        <w:left w:val="none" w:sz="0" w:space="0" w:color="auto"/>
                                                        <w:bottom w:val="none" w:sz="0" w:space="0" w:color="auto"/>
                                                        <w:right w:val="none" w:sz="0" w:space="0" w:color="auto"/>
                                                      </w:divBdr>
                                                      <w:divsChild>
                                                        <w:div w:id="1649280661">
                                                          <w:marLeft w:val="0"/>
                                                          <w:marRight w:val="0"/>
                                                          <w:marTop w:val="0"/>
                                                          <w:marBottom w:val="0"/>
                                                          <w:divBdr>
                                                            <w:top w:val="none" w:sz="0" w:space="0" w:color="auto"/>
                                                            <w:left w:val="none" w:sz="0" w:space="0" w:color="auto"/>
                                                            <w:bottom w:val="none" w:sz="0" w:space="0" w:color="auto"/>
                                                            <w:right w:val="none" w:sz="0" w:space="0" w:color="auto"/>
                                                          </w:divBdr>
                                                        </w:div>
                                                        <w:div w:id="418260670">
                                                          <w:marLeft w:val="240"/>
                                                          <w:marRight w:val="0"/>
                                                          <w:marTop w:val="0"/>
                                                          <w:marBottom w:val="0"/>
                                                          <w:divBdr>
                                                            <w:top w:val="none" w:sz="0" w:space="0" w:color="auto"/>
                                                            <w:left w:val="none" w:sz="0" w:space="0" w:color="auto"/>
                                                            <w:bottom w:val="none" w:sz="0" w:space="0" w:color="auto"/>
                                                            <w:right w:val="none" w:sz="0" w:space="0" w:color="auto"/>
                                                          </w:divBdr>
                                                          <w:divsChild>
                                                            <w:div w:id="190186326">
                                                              <w:marLeft w:val="0"/>
                                                              <w:marRight w:val="0"/>
                                                              <w:marTop w:val="0"/>
                                                              <w:marBottom w:val="0"/>
                                                              <w:divBdr>
                                                                <w:top w:val="none" w:sz="0" w:space="0" w:color="auto"/>
                                                                <w:left w:val="none" w:sz="0" w:space="0" w:color="auto"/>
                                                                <w:bottom w:val="none" w:sz="0" w:space="0" w:color="auto"/>
                                                                <w:right w:val="none" w:sz="0" w:space="0" w:color="auto"/>
                                                              </w:divBdr>
                                                            </w:div>
                                                            <w:div w:id="75784373">
                                                              <w:marLeft w:val="0"/>
                                                              <w:marRight w:val="0"/>
                                                              <w:marTop w:val="0"/>
                                                              <w:marBottom w:val="0"/>
                                                              <w:divBdr>
                                                                <w:top w:val="none" w:sz="0" w:space="0" w:color="auto"/>
                                                                <w:left w:val="none" w:sz="0" w:space="0" w:color="auto"/>
                                                                <w:bottom w:val="none" w:sz="0" w:space="0" w:color="auto"/>
                                                                <w:right w:val="none" w:sz="0" w:space="0" w:color="auto"/>
                                                              </w:divBdr>
                                                            </w:div>
                                                          </w:divsChild>
                                                        </w:div>
                                                        <w:div w:id="13948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5817">
                                          <w:marLeft w:val="0"/>
                                          <w:marRight w:val="0"/>
                                          <w:marTop w:val="0"/>
                                          <w:marBottom w:val="0"/>
                                          <w:divBdr>
                                            <w:top w:val="none" w:sz="0" w:space="0" w:color="auto"/>
                                            <w:left w:val="none" w:sz="0" w:space="0" w:color="auto"/>
                                            <w:bottom w:val="none" w:sz="0" w:space="0" w:color="auto"/>
                                            <w:right w:val="none" w:sz="0" w:space="0" w:color="auto"/>
                                          </w:divBdr>
                                        </w:div>
                                      </w:divsChild>
                                    </w:div>
                                    <w:div w:id="1106848560">
                                      <w:marLeft w:val="0"/>
                                      <w:marRight w:val="0"/>
                                      <w:marTop w:val="0"/>
                                      <w:marBottom w:val="0"/>
                                      <w:divBdr>
                                        <w:top w:val="none" w:sz="0" w:space="0" w:color="auto"/>
                                        <w:left w:val="none" w:sz="0" w:space="0" w:color="auto"/>
                                        <w:bottom w:val="none" w:sz="0" w:space="0" w:color="auto"/>
                                        <w:right w:val="none" w:sz="0" w:space="0" w:color="auto"/>
                                      </w:divBdr>
                                      <w:divsChild>
                                        <w:div w:id="2056658393">
                                          <w:marLeft w:val="0"/>
                                          <w:marRight w:val="0"/>
                                          <w:marTop w:val="0"/>
                                          <w:marBottom w:val="0"/>
                                          <w:divBdr>
                                            <w:top w:val="none" w:sz="0" w:space="0" w:color="auto"/>
                                            <w:left w:val="none" w:sz="0" w:space="0" w:color="auto"/>
                                            <w:bottom w:val="none" w:sz="0" w:space="0" w:color="auto"/>
                                            <w:right w:val="none" w:sz="0" w:space="0" w:color="auto"/>
                                          </w:divBdr>
                                        </w:div>
                                        <w:div w:id="1699702129">
                                          <w:marLeft w:val="240"/>
                                          <w:marRight w:val="0"/>
                                          <w:marTop w:val="0"/>
                                          <w:marBottom w:val="0"/>
                                          <w:divBdr>
                                            <w:top w:val="none" w:sz="0" w:space="0" w:color="auto"/>
                                            <w:left w:val="none" w:sz="0" w:space="0" w:color="auto"/>
                                            <w:bottom w:val="none" w:sz="0" w:space="0" w:color="auto"/>
                                            <w:right w:val="none" w:sz="0" w:space="0" w:color="auto"/>
                                          </w:divBdr>
                                          <w:divsChild>
                                            <w:div w:id="362168567">
                                              <w:marLeft w:val="0"/>
                                              <w:marRight w:val="0"/>
                                              <w:marTop w:val="0"/>
                                              <w:marBottom w:val="0"/>
                                              <w:divBdr>
                                                <w:top w:val="none" w:sz="0" w:space="0" w:color="auto"/>
                                                <w:left w:val="none" w:sz="0" w:space="0" w:color="auto"/>
                                                <w:bottom w:val="none" w:sz="0" w:space="0" w:color="auto"/>
                                                <w:right w:val="none" w:sz="0" w:space="0" w:color="auto"/>
                                              </w:divBdr>
                                              <w:divsChild>
                                                <w:div w:id="686367681">
                                                  <w:marLeft w:val="0"/>
                                                  <w:marRight w:val="0"/>
                                                  <w:marTop w:val="0"/>
                                                  <w:marBottom w:val="0"/>
                                                  <w:divBdr>
                                                    <w:top w:val="none" w:sz="0" w:space="0" w:color="auto"/>
                                                    <w:left w:val="none" w:sz="0" w:space="0" w:color="auto"/>
                                                    <w:bottom w:val="none" w:sz="0" w:space="0" w:color="auto"/>
                                                    <w:right w:val="none" w:sz="0" w:space="0" w:color="auto"/>
                                                  </w:divBdr>
                                                </w:div>
                                                <w:div w:id="1736122602">
                                                  <w:marLeft w:val="240"/>
                                                  <w:marRight w:val="0"/>
                                                  <w:marTop w:val="0"/>
                                                  <w:marBottom w:val="0"/>
                                                  <w:divBdr>
                                                    <w:top w:val="none" w:sz="0" w:space="0" w:color="auto"/>
                                                    <w:left w:val="none" w:sz="0" w:space="0" w:color="auto"/>
                                                    <w:bottom w:val="none" w:sz="0" w:space="0" w:color="auto"/>
                                                    <w:right w:val="none" w:sz="0" w:space="0" w:color="auto"/>
                                                  </w:divBdr>
                                                  <w:divsChild>
                                                    <w:div w:id="317543202">
                                                      <w:marLeft w:val="0"/>
                                                      <w:marRight w:val="0"/>
                                                      <w:marTop w:val="0"/>
                                                      <w:marBottom w:val="0"/>
                                                      <w:divBdr>
                                                        <w:top w:val="none" w:sz="0" w:space="0" w:color="auto"/>
                                                        <w:left w:val="none" w:sz="0" w:space="0" w:color="auto"/>
                                                        <w:bottom w:val="none" w:sz="0" w:space="0" w:color="auto"/>
                                                        <w:right w:val="none" w:sz="0" w:space="0" w:color="auto"/>
                                                      </w:divBdr>
                                                      <w:divsChild>
                                                        <w:div w:id="906768847">
                                                          <w:marLeft w:val="0"/>
                                                          <w:marRight w:val="0"/>
                                                          <w:marTop w:val="0"/>
                                                          <w:marBottom w:val="0"/>
                                                          <w:divBdr>
                                                            <w:top w:val="none" w:sz="0" w:space="0" w:color="auto"/>
                                                            <w:left w:val="none" w:sz="0" w:space="0" w:color="auto"/>
                                                            <w:bottom w:val="none" w:sz="0" w:space="0" w:color="auto"/>
                                                            <w:right w:val="none" w:sz="0" w:space="0" w:color="auto"/>
                                                          </w:divBdr>
                                                        </w:div>
                                                        <w:div w:id="413860637">
                                                          <w:marLeft w:val="240"/>
                                                          <w:marRight w:val="0"/>
                                                          <w:marTop w:val="0"/>
                                                          <w:marBottom w:val="0"/>
                                                          <w:divBdr>
                                                            <w:top w:val="none" w:sz="0" w:space="0" w:color="auto"/>
                                                            <w:left w:val="none" w:sz="0" w:space="0" w:color="auto"/>
                                                            <w:bottom w:val="none" w:sz="0" w:space="0" w:color="auto"/>
                                                            <w:right w:val="none" w:sz="0" w:space="0" w:color="auto"/>
                                                          </w:divBdr>
                                                          <w:divsChild>
                                                            <w:div w:id="1983190852">
                                                              <w:marLeft w:val="0"/>
                                                              <w:marRight w:val="0"/>
                                                              <w:marTop w:val="0"/>
                                                              <w:marBottom w:val="0"/>
                                                              <w:divBdr>
                                                                <w:top w:val="none" w:sz="0" w:space="0" w:color="auto"/>
                                                                <w:left w:val="none" w:sz="0" w:space="0" w:color="auto"/>
                                                                <w:bottom w:val="none" w:sz="0" w:space="0" w:color="auto"/>
                                                                <w:right w:val="none" w:sz="0" w:space="0" w:color="auto"/>
                                                              </w:divBdr>
                                                            </w:div>
                                                          </w:divsChild>
                                                        </w:div>
                                                        <w:div w:id="18969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3634">
                                          <w:marLeft w:val="0"/>
                                          <w:marRight w:val="0"/>
                                          <w:marTop w:val="0"/>
                                          <w:marBottom w:val="0"/>
                                          <w:divBdr>
                                            <w:top w:val="none" w:sz="0" w:space="0" w:color="auto"/>
                                            <w:left w:val="none" w:sz="0" w:space="0" w:color="auto"/>
                                            <w:bottom w:val="none" w:sz="0" w:space="0" w:color="auto"/>
                                            <w:right w:val="none" w:sz="0" w:space="0" w:color="auto"/>
                                          </w:divBdr>
                                        </w:div>
                                      </w:divsChild>
                                    </w:div>
                                    <w:div w:id="1839228141">
                                      <w:marLeft w:val="0"/>
                                      <w:marRight w:val="0"/>
                                      <w:marTop w:val="0"/>
                                      <w:marBottom w:val="0"/>
                                      <w:divBdr>
                                        <w:top w:val="none" w:sz="0" w:space="0" w:color="auto"/>
                                        <w:left w:val="none" w:sz="0" w:space="0" w:color="auto"/>
                                        <w:bottom w:val="none" w:sz="0" w:space="0" w:color="auto"/>
                                        <w:right w:val="none" w:sz="0" w:space="0" w:color="auto"/>
                                      </w:divBdr>
                                      <w:divsChild>
                                        <w:div w:id="1941139476">
                                          <w:marLeft w:val="0"/>
                                          <w:marRight w:val="0"/>
                                          <w:marTop w:val="0"/>
                                          <w:marBottom w:val="0"/>
                                          <w:divBdr>
                                            <w:top w:val="none" w:sz="0" w:space="0" w:color="auto"/>
                                            <w:left w:val="none" w:sz="0" w:space="0" w:color="auto"/>
                                            <w:bottom w:val="none" w:sz="0" w:space="0" w:color="auto"/>
                                            <w:right w:val="none" w:sz="0" w:space="0" w:color="auto"/>
                                          </w:divBdr>
                                        </w:div>
                                        <w:div w:id="908149221">
                                          <w:marLeft w:val="240"/>
                                          <w:marRight w:val="0"/>
                                          <w:marTop w:val="0"/>
                                          <w:marBottom w:val="0"/>
                                          <w:divBdr>
                                            <w:top w:val="none" w:sz="0" w:space="0" w:color="auto"/>
                                            <w:left w:val="none" w:sz="0" w:space="0" w:color="auto"/>
                                            <w:bottom w:val="none" w:sz="0" w:space="0" w:color="auto"/>
                                            <w:right w:val="none" w:sz="0" w:space="0" w:color="auto"/>
                                          </w:divBdr>
                                          <w:divsChild>
                                            <w:div w:id="1838955929">
                                              <w:marLeft w:val="0"/>
                                              <w:marRight w:val="0"/>
                                              <w:marTop w:val="0"/>
                                              <w:marBottom w:val="0"/>
                                              <w:divBdr>
                                                <w:top w:val="none" w:sz="0" w:space="0" w:color="auto"/>
                                                <w:left w:val="none" w:sz="0" w:space="0" w:color="auto"/>
                                                <w:bottom w:val="none" w:sz="0" w:space="0" w:color="auto"/>
                                                <w:right w:val="none" w:sz="0" w:space="0" w:color="auto"/>
                                              </w:divBdr>
                                              <w:divsChild>
                                                <w:div w:id="1675496600">
                                                  <w:marLeft w:val="0"/>
                                                  <w:marRight w:val="0"/>
                                                  <w:marTop w:val="0"/>
                                                  <w:marBottom w:val="0"/>
                                                  <w:divBdr>
                                                    <w:top w:val="none" w:sz="0" w:space="0" w:color="auto"/>
                                                    <w:left w:val="none" w:sz="0" w:space="0" w:color="auto"/>
                                                    <w:bottom w:val="none" w:sz="0" w:space="0" w:color="auto"/>
                                                    <w:right w:val="none" w:sz="0" w:space="0" w:color="auto"/>
                                                  </w:divBdr>
                                                </w:div>
                                                <w:div w:id="1384332398">
                                                  <w:marLeft w:val="240"/>
                                                  <w:marRight w:val="0"/>
                                                  <w:marTop w:val="0"/>
                                                  <w:marBottom w:val="0"/>
                                                  <w:divBdr>
                                                    <w:top w:val="none" w:sz="0" w:space="0" w:color="auto"/>
                                                    <w:left w:val="none" w:sz="0" w:space="0" w:color="auto"/>
                                                    <w:bottom w:val="none" w:sz="0" w:space="0" w:color="auto"/>
                                                    <w:right w:val="none" w:sz="0" w:space="0" w:color="auto"/>
                                                  </w:divBdr>
                                                  <w:divsChild>
                                                    <w:div w:id="572738901">
                                                      <w:marLeft w:val="0"/>
                                                      <w:marRight w:val="0"/>
                                                      <w:marTop w:val="0"/>
                                                      <w:marBottom w:val="0"/>
                                                      <w:divBdr>
                                                        <w:top w:val="none" w:sz="0" w:space="0" w:color="auto"/>
                                                        <w:left w:val="none" w:sz="0" w:space="0" w:color="auto"/>
                                                        <w:bottom w:val="none" w:sz="0" w:space="0" w:color="auto"/>
                                                        <w:right w:val="none" w:sz="0" w:space="0" w:color="auto"/>
                                                      </w:divBdr>
                                                      <w:divsChild>
                                                        <w:div w:id="1014458337">
                                                          <w:marLeft w:val="0"/>
                                                          <w:marRight w:val="0"/>
                                                          <w:marTop w:val="0"/>
                                                          <w:marBottom w:val="0"/>
                                                          <w:divBdr>
                                                            <w:top w:val="none" w:sz="0" w:space="0" w:color="auto"/>
                                                            <w:left w:val="none" w:sz="0" w:space="0" w:color="auto"/>
                                                            <w:bottom w:val="none" w:sz="0" w:space="0" w:color="auto"/>
                                                            <w:right w:val="none" w:sz="0" w:space="0" w:color="auto"/>
                                                          </w:divBdr>
                                                        </w:div>
                                                        <w:div w:id="2100637666">
                                                          <w:marLeft w:val="240"/>
                                                          <w:marRight w:val="0"/>
                                                          <w:marTop w:val="0"/>
                                                          <w:marBottom w:val="0"/>
                                                          <w:divBdr>
                                                            <w:top w:val="none" w:sz="0" w:space="0" w:color="auto"/>
                                                            <w:left w:val="none" w:sz="0" w:space="0" w:color="auto"/>
                                                            <w:bottom w:val="none" w:sz="0" w:space="0" w:color="auto"/>
                                                            <w:right w:val="none" w:sz="0" w:space="0" w:color="auto"/>
                                                          </w:divBdr>
                                                          <w:divsChild>
                                                            <w:div w:id="1478185588">
                                                              <w:marLeft w:val="0"/>
                                                              <w:marRight w:val="0"/>
                                                              <w:marTop w:val="0"/>
                                                              <w:marBottom w:val="0"/>
                                                              <w:divBdr>
                                                                <w:top w:val="none" w:sz="0" w:space="0" w:color="auto"/>
                                                                <w:left w:val="none" w:sz="0" w:space="0" w:color="auto"/>
                                                                <w:bottom w:val="none" w:sz="0" w:space="0" w:color="auto"/>
                                                                <w:right w:val="none" w:sz="0" w:space="0" w:color="auto"/>
                                                              </w:divBdr>
                                                            </w:div>
                                                            <w:div w:id="1603758057">
                                                              <w:marLeft w:val="0"/>
                                                              <w:marRight w:val="0"/>
                                                              <w:marTop w:val="0"/>
                                                              <w:marBottom w:val="0"/>
                                                              <w:divBdr>
                                                                <w:top w:val="none" w:sz="0" w:space="0" w:color="auto"/>
                                                                <w:left w:val="none" w:sz="0" w:space="0" w:color="auto"/>
                                                                <w:bottom w:val="none" w:sz="0" w:space="0" w:color="auto"/>
                                                                <w:right w:val="none" w:sz="0" w:space="0" w:color="auto"/>
                                                              </w:divBdr>
                                                            </w:div>
                                                          </w:divsChild>
                                                        </w:div>
                                                        <w:div w:id="202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03072">
                                          <w:marLeft w:val="0"/>
                                          <w:marRight w:val="0"/>
                                          <w:marTop w:val="0"/>
                                          <w:marBottom w:val="0"/>
                                          <w:divBdr>
                                            <w:top w:val="none" w:sz="0" w:space="0" w:color="auto"/>
                                            <w:left w:val="none" w:sz="0" w:space="0" w:color="auto"/>
                                            <w:bottom w:val="none" w:sz="0" w:space="0" w:color="auto"/>
                                            <w:right w:val="none" w:sz="0" w:space="0" w:color="auto"/>
                                          </w:divBdr>
                                        </w:div>
                                      </w:divsChild>
                                    </w:div>
                                    <w:div w:id="1832716346">
                                      <w:marLeft w:val="0"/>
                                      <w:marRight w:val="0"/>
                                      <w:marTop w:val="0"/>
                                      <w:marBottom w:val="0"/>
                                      <w:divBdr>
                                        <w:top w:val="none" w:sz="0" w:space="0" w:color="auto"/>
                                        <w:left w:val="none" w:sz="0" w:space="0" w:color="auto"/>
                                        <w:bottom w:val="none" w:sz="0" w:space="0" w:color="auto"/>
                                        <w:right w:val="none" w:sz="0" w:space="0" w:color="auto"/>
                                      </w:divBdr>
                                      <w:divsChild>
                                        <w:div w:id="2114200498">
                                          <w:marLeft w:val="0"/>
                                          <w:marRight w:val="0"/>
                                          <w:marTop w:val="0"/>
                                          <w:marBottom w:val="0"/>
                                          <w:divBdr>
                                            <w:top w:val="none" w:sz="0" w:space="0" w:color="auto"/>
                                            <w:left w:val="none" w:sz="0" w:space="0" w:color="auto"/>
                                            <w:bottom w:val="none" w:sz="0" w:space="0" w:color="auto"/>
                                            <w:right w:val="none" w:sz="0" w:space="0" w:color="auto"/>
                                          </w:divBdr>
                                        </w:div>
                                        <w:div w:id="200554285">
                                          <w:marLeft w:val="240"/>
                                          <w:marRight w:val="0"/>
                                          <w:marTop w:val="0"/>
                                          <w:marBottom w:val="0"/>
                                          <w:divBdr>
                                            <w:top w:val="none" w:sz="0" w:space="0" w:color="auto"/>
                                            <w:left w:val="none" w:sz="0" w:space="0" w:color="auto"/>
                                            <w:bottom w:val="none" w:sz="0" w:space="0" w:color="auto"/>
                                            <w:right w:val="none" w:sz="0" w:space="0" w:color="auto"/>
                                          </w:divBdr>
                                          <w:divsChild>
                                            <w:div w:id="290862681">
                                              <w:marLeft w:val="0"/>
                                              <w:marRight w:val="0"/>
                                              <w:marTop w:val="0"/>
                                              <w:marBottom w:val="0"/>
                                              <w:divBdr>
                                                <w:top w:val="none" w:sz="0" w:space="0" w:color="auto"/>
                                                <w:left w:val="none" w:sz="0" w:space="0" w:color="auto"/>
                                                <w:bottom w:val="none" w:sz="0" w:space="0" w:color="auto"/>
                                                <w:right w:val="none" w:sz="0" w:space="0" w:color="auto"/>
                                              </w:divBdr>
                                              <w:divsChild>
                                                <w:div w:id="4599166">
                                                  <w:marLeft w:val="0"/>
                                                  <w:marRight w:val="0"/>
                                                  <w:marTop w:val="0"/>
                                                  <w:marBottom w:val="0"/>
                                                  <w:divBdr>
                                                    <w:top w:val="none" w:sz="0" w:space="0" w:color="auto"/>
                                                    <w:left w:val="none" w:sz="0" w:space="0" w:color="auto"/>
                                                    <w:bottom w:val="none" w:sz="0" w:space="0" w:color="auto"/>
                                                    <w:right w:val="none" w:sz="0" w:space="0" w:color="auto"/>
                                                  </w:divBdr>
                                                </w:div>
                                                <w:div w:id="1705517912">
                                                  <w:marLeft w:val="240"/>
                                                  <w:marRight w:val="0"/>
                                                  <w:marTop w:val="0"/>
                                                  <w:marBottom w:val="0"/>
                                                  <w:divBdr>
                                                    <w:top w:val="none" w:sz="0" w:space="0" w:color="auto"/>
                                                    <w:left w:val="none" w:sz="0" w:space="0" w:color="auto"/>
                                                    <w:bottom w:val="none" w:sz="0" w:space="0" w:color="auto"/>
                                                    <w:right w:val="none" w:sz="0" w:space="0" w:color="auto"/>
                                                  </w:divBdr>
                                                  <w:divsChild>
                                                    <w:div w:id="1802117702">
                                                      <w:marLeft w:val="0"/>
                                                      <w:marRight w:val="0"/>
                                                      <w:marTop w:val="0"/>
                                                      <w:marBottom w:val="0"/>
                                                      <w:divBdr>
                                                        <w:top w:val="none" w:sz="0" w:space="0" w:color="auto"/>
                                                        <w:left w:val="none" w:sz="0" w:space="0" w:color="auto"/>
                                                        <w:bottom w:val="none" w:sz="0" w:space="0" w:color="auto"/>
                                                        <w:right w:val="none" w:sz="0" w:space="0" w:color="auto"/>
                                                      </w:divBdr>
                                                      <w:divsChild>
                                                        <w:div w:id="1115104014">
                                                          <w:marLeft w:val="0"/>
                                                          <w:marRight w:val="0"/>
                                                          <w:marTop w:val="0"/>
                                                          <w:marBottom w:val="0"/>
                                                          <w:divBdr>
                                                            <w:top w:val="none" w:sz="0" w:space="0" w:color="auto"/>
                                                            <w:left w:val="none" w:sz="0" w:space="0" w:color="auto"/>
                                                            <w:bottom w:val="none" w:sz="0" w:space="0" w:color="auto"/>
                                                            <w:right w:val="none" w:sz="0" w:space="0" w:color="auto"/>
                                                          </w:divBdr>
                                                        </w:div>
                                                        <w:div w:id="107966062">
                                                          <w:marLeft w:val="240"/>
                                                          <w:marRight w:val="0"/>
                                                          <w:marTop w:val="0"/>
                                                          <w:marBottom w:val="0"/>
                                                          <w:divBdr>
                                                            <w:top w:val="none" w:sz="0" w:space="0" w:color="auto"/>
                                                            <w:left w:val="none" w:sz="0" w:space="0" w:color="auto"/>
                                                            <w:bottom w:val="none" w:sz="0" w:space="0" w:color="auto"/>
                                                            <w:right w:val="none" w:sz="0" w:space="0" w:color="auto"/>
                                                          </w:divBdr>
                                                          <w:divsChild>
                                                            <w:div w:id="1409765008">
                                                              <w:marLeft w:val="0"/>
                                                              <w:marRight w:val="0"/>
                                                              <w:marTop w:val="0"/>
                                                              <w:marBottom w:val="0"/>
                                                              <w:divBdr>
                                                                <w:top w:val="none" w:sz="0" w:space="0" w:color="auto"/>
                                                                <w:left w:val="none" w:sz="0" w:space="0" w:color="auto"/>
                                                                <w:bottom w:val="none" w:sz="0" w:space="0" w:color="auto"/>
                                                                <w:right w:val="none" w:sz="0" w:space="0" w:color="auto"/>
                                                              </w:divBdr>
                                                            </w:div>
                                                          </w:divsChild>
                                                        </w:div>
                                                        <w:div w:id="4130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49569">
                                          <w:marLeft w:val="0"/>
                                          <w:marRight w:val="0"/>
                                          <w:marTop w:val="0"/>
                                          <w:marBottom w:val="0"/>
                                          <w:divBdr>
                                            <w:top w:val="none" w:sz="0" w:space="0" w:color="auto"/>
                                            <w:left w:val="none" w:sz="0" w:space="0" w:color="auto"/>
                                            <w:bottom w:val="none" w:sz="0" w:space="0" w:color="auto"/>
                                            <w:right w:val="none" w:sz="0" w:space="0" w:color="auto"/>
                                          </w:divBdr>
                                        </w:div>
                                      </w:divsChild>
                                    </w:div>
                                    <w:div w:id="1765490998">
                                      <w:marLeft w:val="0"/>
                                      <w:marRight w:val="0"/>
                                      <w:marTop w:val="0"/>
                                      <w:marBottom w:val="0"/>
                                      <w:divBdr>
                                        <w:top w:val="none" w:sz="0" w:space="0" w:color="auto"/>
                                        <w:left w:val="none" w:sz="0" w:space="0" w:color="auto"/>
                                        <w:bottom w:val="none" w:sz="0" w:space="0" w:color="auto"/>
                                        <w:right w:val="none" w:sz="0" w:space="0" w:color="auto"/>
                                      </w:divBdr>
                                      <w:divsChild>
                                        <w:div w:id="311565231">
                                          <w:marLeft w:val="0"/>
                                          <w:marRight w:val="0"/>
                                          <w:marTop w:val="0"/>
                                          <w:marBottom w:val="0"/>
                                          <w:divBdr>
                                            <w:top w:val="none" w:sz="0" w:space="0" w:color="auto"/>
                                            <w:left w:val="none" w:sz="0" w:space="0" w:color="auto"/>
                                            <w:bottom w:val="none" w:sz="0" w:space="0" w:color="auto"/>
                                            <w:right w:val="none" w:sz="0" w:space="0" w:color="auto"/>
                                          </w:divBdr>
                                        </w:div>
                                        <w:div w:id="303701538">
                                          <w:marLeft w:val="240"/>
                                          <w:marRight w:val="0"/>
                                          <w:marTop w:val="0"/>
                                          <w:marBottom w:val="0"/>
                                          <w:divBdr>
                                            <w:top w:val="none" w:sz="0" w:space="0" w:color="auto"/>
                                            <w:left w:val="none" w:sz="0" w:space="0" w:color="auto"/>
                                            <w:bottom w:val="none" w:sz="0" w:space="0" w:color="auto"/>
                                            <w:right w:val="none" w:sz="0" w:space="0" w:color="auto"/>
                                          </w:divBdr>
                                          <w:divsChild>
                                            <w:div w:id="1990622657">
                                              <w:marLeft w:val="0"/>
                                              <w:marRight w:val="0"/>
                                              <w:marTop w:val="0"/>
                                              <w:marBottom w:val="0"/>
                                              <w:divBdr>
                                                <w:top w:val="none" w:sz="0" w:space="0" w:color="auto"/>
                                                <w:left w:val="none" w:sz="0" w:space="0" w:color="auto"/>
                                                <w:bottom w:val="none" w:sz="0" w:space="0" w:color="auto"/>
                                                <w:right w:val="none" w:sz="0" w:space="0" w:color="auto"/>
                                              </w:divBdr>
                                              <w:divsChild>
                                                <w:div w:id="414327627">
                                                  <w:marLeft w:val="0"/>
                                                  <w:marRight w:val="0"/>
                                                  <w:marTop w:val="0"/>
                                                  <w:marBottom w:val="0"/>
                                                  <w:divBdr>
                                                    <w:top w:val="none" w:sz="0" w:space="0" w:color="auto"/>
                                                    <w:left w:val="none" w:sz="0" w:space="0" w:color="auto"/>
                                                    <w:bottom w:val="none" w:sz="0" w:space="0" w:color="auto"/>
                                                    <w:right w:val="none" w:sz="0" w:space="0" w:color="auto"/>
                                                  </w:divBdr>
                                                </w:div>
                                                <w:div w:id="1537507148">
                                                  <w:marLeft w:val="240"/>
                                                  <w:marRight w:val="0"/>
                                                  <w:marTop w:val="0"/>
                                                  <w:marBottom w:val="0"/>
                                                  <w:divBdr>
                                                    <w:top w:val="none" w:sz="0" w:space="0" w:color="auto"/>
                                                    <w:left w:val="none" w:sz="0" w:space="0" w:color="auto"/>
                                                    <w:bottom w:val="none" w:sz="0" w:space="0" w:color="auto"/>
                                                    <w:right w:val="none" w:sz="0" w:space="0" w:color="auto"/>
                                                  </w:divBdr>
                                                  <w:divsChild>
                                                    <w:div w:id="972296689">
                                                      <w:marLeft w:val="0"/>
                                                      <w:marRight w:val="0"/>
                                                      <w:marTop w:val="0"/>
                                                      <w:marBottom w:val="0"/>
                                                      <w:divBdr>
                                                        <w:top w:val="none" w:sz="0" w:space="0" w:color="auto"/>
                                                        <w:left w:val="none" w:sz="0" w:space="0" w:color="auto"/>
                                                        <w:bottom w:val="none" w:sz="0" w:space="0" w:color="auto"/>
                                                        <w:right w:val="none" w:sz="0" w:space="0" w:color="auto"/>
                                                      </w:divBdr>
                                                      <w:divsChild>
                                                        <w:div w:id="2144736648">
                                                          <w:marLeft w:val="0"/>
                                                          <w:marRight w:val="0"/>
                                                          <w:marTop w:val="0"/>
                                                          <w:marBottom w:val="0"/>
                                                          <w:divBdr>
                                                            <w:top w:val="none" w:sz="0" w:space="0" w:color="auto"/>
                                                            <w:left w:val="none" w:sz="0" w:space="0" w:color="auto"/>
                                                            <w:bottom w:val="none" w:sz="0" w:space="0" w:color="auto"/>
                                                            <w:right w:val="none" w:sz="0" w:space="0" w:color="auto"/>
                                                          </w:divBdr>
                                                        </w:div>
                                                        <w:div w:id="859929347">
                                                          <w:marLeft w:val="240"/>
                                                          <w:marRight w:val="0"/>
                                                          <w:marTop w:val="0"/>
                                                          <w:marBottom w:val="0"/>
                                                          <w:divBdr>
                                                            <w:top w:val="none" w:sz="0" w:space="0" w:color="auto"/>
                                                            <w:left w:val="none" w:sz="0" w:space="0" w:color="auto"/>
                                                            <w:bottom w:val="none" w:sz="0" w:space="0" w:color="auto"/>
                                                            <w:right w:val="none" w:sz="0" w:space="0" w:color="auto"/>
                                                          </w:divBdr>
                                                          <w:divsChild>
                                                            <w:div w:id="471488226">
                                                              <w:marLeft w:val="0"/>
                                                              <w:marRight w:val="0"/>
                                                              <w:marTop w:val="0"/>
                                                              <w:marBottom w:val="0"/>
                                                              <w:divBdr>
                                                                <w:top w:val="none" w:sz="0" w:space="0" w:color="auto"/>
                                                                <w:left w:val="none" w:sz="0" w:space="0" w:color="auto"/>
                                                                <w:bottom w:val="none" w:sz="0" w:space="0" w:color="auto"/>
                                                                <w:right w:val="none" w:sz="0" w:space="0" w:color="auto"/>
                                                              </w:divBdr>
                                                            </w:div>
                                                            <w:div w:id="1006515942">
                                                              <w:marLeft w:val="0"/>
                                                              <w:marRight w:val="0"/>
                                                              <w:marTop w:val="0"/>
                                                              <w:marBottom w:val="0"/>
                                                              <w:divBdr>
                                                                <w:top w:val="none" w:sz="0" w:space="0" w:color="auto"/>
                                                                <w:left w:val="none" w:sz="0" w:space="0" w:color="auto"/>
                                                                <w:bottom w:val="none" w:sz="0" w:space="0" w:color="auto"/>
                                                                <w:right w:val="none" w:sz="0" w:space="0" w:color="auto"/>
                                                              </w:divBdr>
                                                            </w:div>
                                                          </w:divsChild>
                                                        </w:div>
                                                        <w:div w:id="112716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1474">
                                          <w:marLeft w:val="0"/>
                                          <w:marRight w:val="0"/>
                                          <w:marTop w:val="0"/>
                                          <w:marBottom w:val="0"/>
                                          <w:divBdr>
                                            <w:top w:val="none" w:sz="0" w:space="0" w:color="auto"/>
                                            <w:left w:val="none" w:sz="0" w:space="0" w:color="auto"/>
                                            <w:bottom w:val="none" w:sz="0" w:space="0" w:color="auto"/>
                                            <w:right w:val="none" w:sz="0" w:space="0" w:color="auto"/>
                                          </w:divBdr>
                                        </w:div>
                                      </w:divsChild>
                                    </w:div>
                                    <w:div w:id="1287732242">
                                      <w:marLeft w:val="0"/>
                                      <w:marRight w:val="0"/>
                                      <w:marTop w:val="0"/>
                                      <w:marBottom w:val="0"/>
                                      <w:divBdr>
                                        <w:top w:val="none" w:sz="0" w:space="0" w:color="auto"/>
                                        <w:left w:val="none" w:sz="0" w:space="0" w:color="auto"/>
                                        <w:bottom w:val="none" w:sz="0" w:space="0" w:color="auto"/>
                                        <w:right w:val="none" w:sz="0" w:space="0" w:color="auto"/>
                                      </w:divBdr>
                                      <w:divsChild>
                                        <w:div w:id="1235513129">
                                          <w:marLeft w:val="0"/>
                                          <w:marRight w:val="0"/>
                                          <w:marTop w:val="0"/>
                                          <w:marBottom w:val="0"/>
                                          <w:divBdr>
                                            <w:top w:val="none" w:sz="0" w:space="0" w:color="auto"/>
                                            <w:left w:val="none" w:sz="0" w:space="0" w:color="auto"/>
                                            <w:bottom w:val="none" w:sz="0" w:space="0" w:color="auto"/>
                                            <w:right w:val="none" w:sz="0" w:space="0" w:color="auto"/>
                                          </w:divBdr>
                                        </w:div>
                                        <w:div w:id="1191454540">
                                          <w:marLeft w:val="240"/>
                                          <w:marRight w:val="0"/>
                                          <w:marTop w:val="0"/>
                                          <w:marBottom w:val="0"/>
                                          <w:divBdr>
                                            <w:top w:val="none" w:sz="0" w:space="0" w:color="auto"/>
                                            <w:left w:val="none" w:sz="0" w:space="0" w:color="auto"/>
                                            <w:bottom w:val="none" w:sz="0" w:space="0" w:color="auto"/>
                                            <w:right w:val="none" w:sz="0" w:space="0" w:color="auto"/>
                                          </w:divBdr>
                                          <w:divsChild>
                                            <w:div w:id="1433624161">
                                              <w:marLeft w:val="0"/>
                                              <w:marRight w:val="0"/>
                                              <w:marTop w:val="0"/>
                                              <w:marBottom w:val="0"/>
                                              <w:divBdr>
                                                <w:top w:val="none" w:sz="0" w:space="0" w:color="auto"/>
                                                <w:left w:val="none" w:sz="0" w:space="0" w:color="auto"/>
                                                <w:bottom w:val="none" w:sz="0" w:space="0" w:color="auto"/>
                                                <w:right w:val="none" w:sz="0" w:space="0" w:color="auto"/>
                                              </w:divBdr>
                                              <w:divsChild>
                                                <w:div w:id="652609728">
                                                  <w:marLeft w:val="0"/>
                                                  <w:marRight w:val="0"/>
                                                  <w:marTop w:val="0"/>
                                                  <w:marBottom w:val="0"/>
                                                  <w:divBdr>
                                                    <w:top w:val="none" w:sz="0" w:space="0" w:color="auto"/>
                                                    <w:left w:val="none" w:sz="0" w:space="0" w:color="auto"/>
                                                    <w:bottom w:val="none" w:sz="0" w:space="0" w:color="auto"/>
                                                    <w:right w:val="none" w:sz="0" w:space="0" w:color="auto"/>
                                                  </w:divBdr>
                                                </w:div>
                                                <w:div w:id="810706135">
                                                  <w:marLeft w:val="240"/>
                                                  <w:marRight w:val="0"/>
                                                  <w:marTop w:val="0"/>
                                                  <w:marBottom w:val="0"/>
                                                  <w:divBdr>
                                                    <w:top w:val="none" w:sz="0" w:space="0" w:color="auto"/>
                                                    <w:left w:val="none" w:sz="0" w:space="0" w:color="auto"/>
                                                    <w:bottom w:val="none" w:sz="0" w:space="0" w:color="auto"/>
                                                    <w:right w:val="none" w:sz="0" w:space="0" w:color="auto"/>
                                                  </w:divBdr>
                                                  <w:divsChild>
                                                    <w:div w:id="1925601814">
                                                      <w:marLeft w:val="0"/>
                                                      <w:marRight w:val="0"/>
                                                      <w:marTop w:val="0"/>
                                                      <w:marBottom w:val="0"/>
                                                      <w:divBdr>
                                                        <w:top w:val="none" w:sz="0" w:space="0" w:color="auto"/>
                                                        <w:left w:val="none" w:sz="0" w:space="0" w:color="auto"/>
                                                        <w:bottom w:val="none" w:sz="0" w:space="0" w:color="auto"/>
                                                        <w:right w:val="none" w:sz="0" w:space="0" w:color="auto"/>
                                                      </w:divBdr>
                                                      <w:divsChild>
                                                        <w:div w:id="930628863">
                                                          <w:marLeft w:val="0"/>
                                                          <w:marRight w:val="0"/>
                                                          <w:marTop w:val="0"/>
                                                          <w:marBottom w:val="0"/>
                                                          <w:divBdr>
                                                            <w:top w:val="none" w:sz="0" w:space="0" w:color="auto"/>
                                                            <w:left w:val="none" w:sz="0" w:space="0" w:color="auto"/>
                                                            <w:bottom w:val="none" w:sz="0" w:space="0" w:color="auto"/>
                                                            <w:right w:val="none" w:sz="0" w:space="0" w:color="auto"/>
                                                          </w:divBdr>
                                                        </w:div>
                                                        <w:div w:id="656034906">
                                                          <w:marLeft w:val="240"/>
                                                          <w:marRight w:val="0"/>
                                                          <w:marTop w:val="0"/>
                                                          <w:marBottom w:val="0"/>
                                                          <w:divBdr>
                                                            <w:top w:val="none" w:sz="0" w:space="0" w:color="auto"/>
                                                            <w:left w:val="none" w:sz="0" w:space="0" w:color="auto"/>
                                                            <w:bottom w:val="none" w:sz="0" w:space="0" w:color="auto"/>
                                                            <w:right w:val="none" w:sz="0" w:space="0" w:color="auto"/>
                                                          </w:divBdr>
                                                          <w:divsChild>
                                                            <w:div w:id="204022070">
                                                              <w:marLeft w:val="0"/>
                                                              <w:marRight w:val="0"/>
                                                              <w:marTop w:val="0"/>
                                                              <w:marBottom w:val="0"/>
                                                              <w:divBdr>
                                                                <w:top w:val="none" w:sz="0" w:space="0" w:color="auto"/>
                                                                <w:left w:val="none" w:sz="0" w:space="0" w:color="auto"/>
                                                                <w:bottom w:val="none" w:sz="0" w:space="0" w:color="auto"/>
                                                                <w:right w:val="none" w:sz="0" w:space="0" w:color="auto"/>
                                                              </w:divBdr>
                                                            </w:div>
                                                          </w:divsChild>
                                                        </w:div>
                                                        <w:div w:id="11045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0867">
                                          <w:marLeft w:val="0"/>
                                          <w:marRight w:val="0"/>
                                          <w:marTop w:val="0"/>
                                          <w:marBottom w:val="0"/>
                                          <w:divBdr>
                                            <w:top w:val="none" w:sz="0" w:space="0" w:color="auto"/>
                                            <w:left w:val="none" w:sz="0" w:space="0" w:color="auto"/>
                                            <w:bottom w:val="none" w:sz="0" w:space="0" w:color="auto"/>
                                            <w:right w:val="none" w:sz="0" w:space="0" w:color="auto"/>
                                          </w:divBdr>
                                        </w:div>
                                      </w:divsChild>
                                    </w:div>
                                    <w:div w:id="449862701">
                                      <w:marLeft w:val="0"/>
                                      <w:marRight w:val="0"/>
                                      <w:marTop w:val="0"/>
                                      <w:marBottom w:val="0"/>
                                      <w:divBdr>
                                        <w:top w:val="none" w:sz="0" w:space="0" w:color="auto"/>
                                        <w:left w:val="none" w:sz="0" w:space="0" w:color="auto"/>
                                        <w:bottom w:val="none" w:sz="0" w:space="0" w:color="auto"/>
                                        <w:right w:val="none" w:sz="0" w:space="0" w:color="auto"/>
                                      </w:divBdr>
                                      <w:divsChild>
                                        <w:div w:id="636491236">
                                          <w:marLeft w:val="0"/>
                                          <w:marRight w:val="0"/>
                                          <w:marTop w:val="0"/>
                                          <w:marBottom w:val="0"/>
                                          <w:divBdr>
                                            <w:top w:val="none" w:sz="0" w:space="0" w:color="auto"/>
                                            <w:left w:val="none" w:sz="0" w:space="0" w:color="auto"/>
                                            <w:bottom w:val="none" w:sz="0" w:space="0" w:color="auto"/>
                                            <w:right w:val="none" w:sz="0" w:space="0" w:color="auto"/>
                                          </w:divBdr>
                                        </w:div>
                                        <w:div w:id="433597294">
                                          <w:marLeft w:val="240"/>
                                          <w:marRight w:val="0"/>
                                          <w:marTop w:val="0"/>
                                          <w:marBottom w:val="0"/>
                                          <w:divBdr>
                                            <w:top w:val="none" w:sz="0" w:space="0" w:color="auto"/>
                                            <w:left w:val="none" w:sz="0" w:space="0" w:color="auto"/>
                                            <w:bottom w:val="none" w:sz="0" w:space="0" w:color="auto"/>
                                            <w:right w:val="none" w:sz="0" w:space="0" w:color="auto"/>
                                          </w:divBdr>
                                          <w:divsChild>
                                            <w:div w:id="89006810">
                                              <w:marLeft w:val="0"/>
                                              <w:marRight w:val="0"/>
                                              <w:marTop w:val="0"/>
                                              <w:marBottom w:val="0"/>
                                              <w:divBdr>
                                                <w:top w:val="none" w:sz="0" w:space="0" w:color="auto"/>
                                                <w:left w:val="none" w:sz="0" w:space="0" w:color="auto"/>
                                                <w:bottom w:val="none" w:sz="0" w:space="0" w:color="auto"/>
                                                <w:right w:val="none" w:sz="0" w:space="0" w:color="auto"/>
                                              </w:divBdr>
                                              <w:divsChild>
                                                <w:div w:id="1341468887">
                                                  <w:marLeft w:val="0"/>
                                                  <w:marRight w:val="0"/>
                                                  <w:marTop w:val="0"/>
                                                  <w:marBottom w:val="0"/>
                                                  <w:divBdr>
                                                    <w:top w:val="none" w:sz="0" w:space="0" w:color="auto"/>
                                                    <w:left w:val="none" w:sz="0" w:space="0" w:color="auto"/>
                                                    <w:bottom w:val="none" w:sz="0" w:space="0" w:color="auto"/>
                                                    <w:right w:val="none" w:sz="0" w:space="0" w:color="auto"/>
                                                  </w:divBdr>
                                                </w:div>
                                                <w:div w:id="336152503">
                                                  <w:marLeft w:val="240"/>
                                                  <w:marRight w:val="0"/>
                                                  <w:marTop w:val="0"/>
                                                  <w:marBottom w:val="0"/>
                                                  <w:divBdr>
                                                    <w:top w:val="none" w:sz="0" w:space="0" w:color="auto"/>
                                                    <w:left w:val="none" w:sz="0" w:space="0" w:color="auto"/>
                                                    <w:bottom w:val="none" w:sz="0" w:space="0" w:color="auto"/>
                                                    <w:right w:val="none" w:sz="0" w:space="0" w:color="auto"/>
                                                  </w:divBdr>
                                                  <w:divsChild>
                                                    <w:div w:id="856582268">
                                                      <w:marLeft w:val="0"/>
                                                      <w:marRight w:val="0"/>
                                                      <w:marTop w:val="0"/>
                                                      <w:marBottom w:val="0"/>
                                                      <w:divBdr>
                                                        <w:top w:val="none" w:sz="0" w:space="0" w:color="auto"/>
                                                        <w:left w:val="none" w:sz="0" w:space="0" w:color="auto"/>
                                                        <w:bottom w:val="none" w:sz="0" w:space="0" w:color="auto"/>
                                                        <w:right w:val="none" w:sz="0" w:space="0" w:color="auto"/>
                                                      </w:divBdr>
                                                      <w:divsChild>
                                                        <w:div w:id="1148204149">
                                                          <w:marLeft w:val="0"/>
                                                          <w:marRight w:val="0"/>
                                                          <w:marTop w:val="0"/>
                                                          <w:marBottom w:val="0"/>
                                                          <w:divBdr>
                                                            <w:top w:val="none" w:sz="0" w:space="0" w:color="auto"/>
                                                            <w:left w:val="none" w:sz="0" w:space="0" w:color="auto"/>
                                                            <w:bottom w:val="none" w:sz="0" w:space="0" w:color="auto"/>
                                                            <w:right w:val="none" w:sz="0" w:space="0" w:color="auto"/>
                                                          </w:divBdr>
                                                        </w:div>
                                                        <w:div w:id="1764641396">
                                                          <w:marLeft w:val="240"/>
                                                          <w:marRight w:val="0"/>
                                                          <w:marTop w:val="0"/>
                                                          <w:marBottom w:val="0"/>
                                                          <w:divBdr>
                                                            <w:top w:val="none" w:sz="0" w:space="0" w:color="auto"/>
                                                            <w:left w:val="none" w:sz="0" w:space="0" w:color="auto"/>
                                                            <w:bottom w:val="none" w:sz="0" w:space="0" w:color="auto"/>
                                                            <w:right w:val="none" w:sz="0" w:space="0" w:color="auto"/>
                                                          </w:divBdr>
                                                          <w:divsChild>
                                                            <w:div w:id="251816331">
                                                              <w:marLeft w:val="0"/>
                                                              <w:marRight w:val="0"/>
                                                              <w:marTop w:val="0"/>
                                                              <w:marBottom w:val="0"/>
                                                              <w:divBdr>
                                                                <w:top w:val="none" w:sz="0" w:space="0" w:color="auto"/>
                                                                <w:left w:val="none" w:sz="0" w:space="0" w:color="auto"/>
                                                                <w:bottom w:val="none" w:sz="0" w:space="0" w:color="auto"/>
                                                                <w:right w:val="none" w:sz="0" w:space="0" w:color="auto"/>
                                                              </w:divBdr>
                                                            </w:div>
                                                            <w:div w:id="666132626">
                                                              <w:marLeft w:val="0"/>
                                                              <w:marRight w:val="0"/>
                                                              <w:marTop w:val="0"/>
                                                              <w:marBottom w:val="0"/>
                                                              <w:divBdr>
                                                                <w:top w:val="none" w:sz="0" w:space="0" w:color="auto"/>
                                                                <w:left w:val="none" w:sz="0" w:space="0" w:color="auto"/>
                                                                <w:bottom w:val="none" w:sz="0" w:space="0" w:color="auto"/>
                                                                <w:right w:val="none" w:sz="0" w:space="0" w:color="auto"/>
                                                              </w:divBdr>
                                                            </w:div>
                                                          </w:divsChild>
                                                        </w:div>
                                                        <w:div w:id="18265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91259">
                                          <w:marLeft w:val="0"/>
                                          <w:marRight w:val="0"/>
                                          <w:marTop w:val="0"/>
                                          <w:marBottom w:val="0"/>
                                          <w:divBdr>
                                            <w:top w:val="none" w:sz="0" w:space="0" w:color="auto"/>
                                            <w:left w:val="none" w:sz="0" w:space="0" w:color="auto"/>
                                            <w:bottom w:val="none" w:sz="0" w:space="0" w:color="auto"/>
                                            <w:right w:val="none" w:sz="0" w:space="0" w:color="auto"/>
                                          </w:divBdr>
                                        </w:div>
                                      </w:divsChild>
                                    </w:div>
                                    <w:div w:id="742022241">
                                      <w:marLeft w:val="0"/>
                                      <w:marRight w:val="0"/>
                                      <w:marTop w:val="0"/>
                                      <w:marBottom w:val="0"/>
                                      <w:divBdr>
                                        <w:top w:val="none" w:sz="0" w:space="0" w:color="auto"/>
                                        <w:left w:val="none" w:sz="0" w:space="0" w:color="auto"/>
                                        <w:bottom w:val="none" w:sz="0" w:space="0" w:color="auto"/>
                                        <w:right w:val="none" w:sz="0" w:space="0" w:color="auto"/>
                                      </w:divBdr>
                                      <w:divsChild>
                                        <w:div w:id="1371686028">
                                          <w:marLeft w:val="0"/>
                                          <w:marRight w:val="0"/>
                                          <w:marTop w:val="0"/>
                                          <w:marBottom w:val="0"/>
                                          <w:divBdr>
                                            <w:top w:val="none" w:sz="0" w:space="0" w:color="auto"/>
                                            <w:left w:val="none" w:sz="0" w:space="0" w:color="auto"/>
                                            <w:bottom w:val="none" w:sz="0" w:space="0" w:color="auto"/>
                                            <w:right w:val="none" w:sz="0" w:space="0" w:color="auto"/>
                                          </w:divBdr>
                                        </w:div>
                                        <w:div w:id="1996570710">
                                          <w:marLeft w:val="240"/>
                                          <w:marRight w:val="0"/>
                                          <w:marTop w:val="0"/>
                                          <w:marBottom w:val="0"/>
                                          <w:divBdr>
                                            <w:top w:val="none" w:sz="0" w:space="0" w:color="auto"/>
                                            <w:left w:val="none" w:sz="0" w:space="0" w:color="auto"/>
                                            <w:bottom w:val="none" w:sz="0" w:space="0" w:color="auto"/>
                                            <w:right w:val="none" w:sz="0" w:space="0" w:color="auto"/>
                                          </w:divBdr>
                                          <w:divsChild>
                                            <w:div w:id="649166146">
                                              <w:marLeft w:val="0"/>
                                              <w:marRight w:val="0"/>
                                              <w:marTop w:val="0"/>
                                              <w:marBottom w:val="0"/>
                                              <w:divBdr>
                                                <w:top w:val="none" w:sz="0" w:space="0" w:color="auto"/>
                                                <w:left w:val="none" w:sz="0" w:space="0" w:color="auto"/>
                                                <w:bottom w:val="none" w:sz="0" w:space="0" w:color="auto"/>
                                                <w:right w:val="none" w:sz="0" w:space="0" w:color="auto"/>
                                              </w:divBdr>
                                              <w:divsChild>
                                                <w:div w:id="1110122685">
                                                  <w:marLeft w:val="0"/>
                                                  <w:marRight w:val="0"/>
                                                  <w:marTop w:val="0"/>
                                                  <w:marBottom w:val="0"/>
                                                  <w:divBdr>
                                                    <w:top w:val="none" w:sz="0" w:space="0" w:color="auto"/>
                                                    <w:left w:val="none" w:sz="0" w:space="0" w:color="auto"/>
                                                    <w:bottom w:val="none" w:sz="0" w:space="0" w:color="auto"/>
                                                    <w:right w:val="none" w:sz="0" w:space="0" w:color="auto"/>
                                                  </w:divBdr>
                                                </w:div>
                                                <w:div w:id="80223831">
                                                  <w:marLeft w:val="240"/>
                                                  <w:marRight w:val="0"/>
                                                  <w:marTop w:val="0"/>
                                                  <w:marBottom w:val="0"/>
                                                  <w:divBdr>
                                                    <w:top w:val="none" w:sz="0" w:space="0" w:color="auto"/>
                                                    <w:left w:val="none" w:sz="0" w:space="0" w:color="auto"/>
                                                    <w:bottom w:val="none" w:sz="0" w:space="0" w:color="auto"/>
                                                    <w:right w:val="none" w:sz="0" w:space="0" w:color="auto"/>
                                                  </w:divBdr>
                                                  <w:divsChild>
                                                    <w:div w:id="590086901">
                                                      <w:marLeft w:val="0"/>
                                                      <w:marRight w:val="0"/>
                                                      <w:marTop w:val="0"/>
                                                      <w:marBottom w:val="0"/>
                                                      <w:divBdr>
                                                        <w:top w:val="none" w:sz="0" w:space="0" w:color="auto"/>
                                                        <w:left w:val="none" w:sz="0" w:space="0" w:color="auto"/>
                                                        <w:bottom w:val="none" w:sz="0" w:space="0" w:color="auto"/>
                                                        <w:right w:val="none" w:sz="0" w:space="0" w:color="auto"/>
                                                      </w:divBdr>
                                                      <w:divsChild>
                                                        <w:div w:id="383065297">
                                                          <w:marLeft w:val="0"/>
                                                          <w:marRight w:val="0"/>
                                                          <w:marTop w:val="0"/>
                                                          <w:marBottom w:val="0"/>
                                                          <w:divBdr>
                                                            <w:top w:val="none" w:sz="0" w:space="0" w:color="auto"/>
                                                            <w:left w:val="none" w:sz="0" w:space="0" w:color="auto"/>
                                                            <w:bottom w:val="none" w:sz="0" w:space="0" w:color="auto"/>
                                                            <w:right w:val="none" w:sz="0" w:space="0" w:color="auto"/>
                                                          </w:divBdr>
                                                        </w:div>
                                                        <w:div w:id="1603561703">
                                                          <w:marLeft w:val="240"/>
                                                          <w:marRight w:val="0"/>
                                                          <w:marTop w:val="0"/>
                                                          <w:marBottom w:val="0"/>
                                                          <w:divBdr>
                                                            <w:top w:val="none" w:sz="0" w:space="0" w:color="auto"/>
                                                            <w:left w:val="none" w:sz="0" w:space="0" w:color="auto"/>
                                                            <w:bottom w:val="none" w:sz="0" w:space="0" w:color="auto"/>
                                                            <w:right w:val="none" w:sz="0" w:space="0" w:color="auto"/>
                                                          </w:divBdr>
                                                          <w:divsChild>
                                                            <w:div w:id="381447828">
                                                              <w:marLeft w:val="0"/>
                                                              <w:marRight w:val="0"/>
                                                              <w:marTop w:val="0"/>
                                                              <w:marBottom w:val="0"/>
                                                              <w:divBdr>
                                                                <w:top w:val="none" w:sz="0" w:space="0" w:color="auto"/>
                                                                <w:left w:val="none" w:sz="0" w:space="0" w:color="auto"/>
                                                                <w:bottom w:val="none" w:sz="0" w:space="0" w:color="auto"/>
                                                                <w:right w:val="none" w:sz="0" w:space="0" w:color="auto"/>
                                                              </w:divBdr>
                                                            </w:div>
                                                          </w:divsChild>
                                                        </w:div>
                                                        <w:div w:id="3425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0630">
                                          <w:marLeft w:val="0"/>
                                          <w:marRight w:val="0"/>
                                          <w:marTop w:val="0"/>
                                          <w:marBottom w:val="0"/>
                                          <w:divBdr>
                                            <w:top w:val="none" w:sz="0" w:space="0" w:color="auto"/>
                                            <w:left w:val="none" w:sz="0" w:space="0" w:color="auto"/>
                                            <w:bottom w:val="none" w:sz="0" w:space="0" w:color="auto"/>
                                            <w:right w:val="none" w:sz="0" w:space="0" w:color="auto"/>
                                          </w:divBdr>
                                        </w:div>
                                      </w:divsChild>
                                    </w:div>
                                    <w:div w:id="1982037301">
                                      <w:marLeft w:val="0"/>
                                      <w:marRight w:val="0"/>
                                      <w:marTop w:val="0"/>
                                      <w:marBottom w:val="0"/>
                                      <w:divBdr>
                                        <w:top w:val="none" w:sz="0" w:space="0" w:color="auto"/>
                                        <w:left w:val="none" w:sz="0" w:space="0" w:color="auto"/>
                                        <w:bottom w:val="none" w:sz="0" w:space="0" w:color="auto"/>
                                        <w:right w:val="none" w:sz="0" w:space="0" w:color="auto"/>
                                      </w:divBdr>
                                      <w:divsChild>
                                        <w:div w:id="653677343">
                                          <w:marLeft w:val="0"/>
                                          <w:marRight w:val="0"/>
                                          <w:marTop w:val="0"/>
                                          <w:marBottom w:val="0"/>
                                          <w:divBdr>
                                            <w:top w:val="none" w:sz="0" w:space="0" w:color="auto"/>
                                            <w:left w:val="none" w:sz="0" w:space="0" w:color="auto"/>
                                            <w:bottom w:val="none" w:sz="0" w:space="0" w:color="auto"/>
                                            <w:right w:val="none" w:sz="0" w:space="0" w:color="auto"/>
                                          </w:divBdr>
                                        </w:div>
                                        <w:div w:id="1312948317">
                                          <w:marLeft w:val="240"/>
                                          <w:marRight w:val="0"/>
                                          <w:marTop w:val="0"/>
                                          <w:marBottom w:val="0"/>
                                          <w:divBdr>
                                            <w:top w:val="none" w:sz="0" w:space="0" w:color="auto"/>
                                            <w:left w:val="none" w:sz="0" w:space="0" w:color="auto"/>
                                            <w:bottom w:val="none" w:sz="0" w:space="0" w:color="auto"/>
                                            <w:right w:val="none" w:sz="0" w:space="0" w:color="auto"/>
                                          </w:divBdr>
                                          <w:divsChild>
                                            <w:div w:id="626815913">
                                              <w:marLeft w:val="0"/>
                                              <w:marRight w:val="0"/>
                                              <w:marTop w:val="0"/>
                                              <w:marBottom w:val="0"/>
                                              <w:divBdr>
                                                <w:top w:val="none" w:sz="0" w:space="0" w:color="auto"/>
                                                <w:left w:val="none" w:sz="0" w:space="0" w:color="auto"/>
                                                <w:bottom w:val="none" w:sz="0" w:space="0" w:color="auto"/>
                                                <w:right w:val="none" w:sz="0" w:space="0" w:color="auto"/>
                                              </w:divBdr>
                                              <w:divsChild>
                                                <w:div w:id="1565607383">
                                                  <w:marLeft w:val="0"/>
                                                  <w:marRight w:val="0"/>
                                                  <w:marTop w:val="0"/>
                                                  <w:marBottom w:val="0"/>
                                                  <w:divBdr>
                                                    <w:top w:val="none" w:sz="0" w:space="0" w:color="auto"/>
                                                    <w:left w:val="none" w:sz="0" w:space="0" w:color="auto"/>
                                                    <w:bottom w:val="none" w:sz="0" w:space="0" w:color="auto"/>
                                                    <w:right w:val="none" w:sz="0" w:space="0" w:color="auto"/>
                                                  </w:divBdr>
                                                </w:div>
                                                <w:div w:id="1191800432">
                                                  <w:marLeft w:val="240"/>
                                                  <w:marRight w:val="0"/>
                                                  <w:marTop w:val="0"/>
                                                  <w:marBottom w:val="0"/>
                                                  <w:divBdr>
                                                    <w:top w:val="none" w:sz="0" w:space="0" w:color="auto"/>
                                                    <w:left w:val="none" w:sz="0" w:space="0" w:color="auto"/>
                                                    <w:bottom w:val="none" w:sz="0" w:space="0" w:color="auto"/>
                                                    <w:right w:val="none" w:sz="0" w:space="0" w:color="auto"/>
                                                  </w:divBdr>
                                                  <w:divsChild>
                                                    <w:div w:id="1611430485">
                                                      <w:marLeft w:val="0"/>
                                                      <w:marRight w:val="0"/>
                                                      <w:marTop w:val="0"/>
                                                      <w:marBottom w:val="0"/>
                                                      <w:divBdr>
                                                        <w:top w:val="none" w:sz="0" w:space="0" w:color="auto"/>
                                                        <w:left w:val="none" w:sz="0" w:space="0" w:color="auto"/>
                                                        <w:bottom w:val="none" w:sz="0" w:space="0" w:color="auto"/>
                                                        <w:right w:val="none" w:sz="0" w:space="0" w:color="auto"/>
                                                      </w:divBdr>
                                                      <w:divsChild>
                                                        <w:div w:id="1522082784">
                                                          <w:marLeft w:val="0"/>
                                                          <w:marRight w:val="0"/>
                                                          <w:marTop w:val="0"/>
                                                          <w:marBottom w:val="0"/>
                                                          <w:divBdr>
                                                            <w:top w:val="none" w:sz="0" w:space="0" w:color="auto"/>
                                                            <w:left w:val="none" w:sz="0" w:space="0" w:color="auto"/>
                                                            <w:bottom w:val="none" w:sz="0" w:space="0" w:color="auto"/>
                                                            <w:right w:val="none" w:sz="0" w:space="0" w:color="auto"/>
                                                          </w:divBdr>
                                                        </w:div>
                                                        <w:div w:id="1854298629">
                                                          <w:marLeft w:val="240"/>
                                                          <w:marRight w:val="0"/>
                                                          <w:marTop w:val="0"/>
                                                          <w:marBottom w:val="0"/>
                                                          <w:divBdr>
                                                            <w:top w:val="none" w:sz="0" w:space="0" w:color="auto"/>
                                                            <w:left w:val="none" w:sz="0" w:space="0" w:color="auto"/>
                                                            <w:bottom w:val="none" w:sz="0" w:space="0" w:color="auto"/>
                                                            <w:right w:val="none" w:sz="0" w:space="0" w:color="auto"/>
                                                          </w:divBdr>
                                                          <w:divsChild>
                                                            <w:div w:id="1303849591">
                                                              <w:marLeft w:val="0"/>
                                                              <w:marRight w:val="0"/>
                                                              <w:marTop w:val="0"/>
                                                              <w:marBottom w:val="0"/>
                                                              <w:divBdr>
                                                                <w:top w:val="none" w:sz="0" w:space="0" w:color="auto"/>
                                                                <w:left w:val="none" w:sz="0" w:space="0" w:color="auto"/>
                                                                <w:bottom w:val="none" w:sz="0" w:space="0" w:color="auto"/>
                                                                <w:right w:val="none" w:sz="0" w:space="0" w:color="auto"/>
                                                              </w:divBdr>
                                                            </w:div>
                                                            <w:div w:id="478810920">
                                                              <w:marLeft w:val="0"/>
                                                              <w:marRight w:val="0"/>
                                                              <w:marTop w:val="0"/>
                                                              <w:marBottom w:val="0"/>
                                                              <w:divBdr>
                                                                <w:top w:val="none" w:sz="0" w:space="0" w:color="auto"/>
                                                                <w:left w:val="none" w:sz="0" w:space="0" w:color="auto"/>
                                                                <w:bottom w:val="none" w:sz="0" w:space="0" w:color="auto"/>
                                                                <w:right w:val="none" w:sz="0" w:space="0" w:color="auto"/>
                                                              </w:divBdr>
                                                            </w:div>
                                                          </w:divsChild>
                                                        </w:div>
                                                        <w:div w:id="6416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3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73431">
                                          <w:marLeft w:val="0"/>
                                          <w:marRight w:val="0"/>
                                          <w:marTop w:val="0"/>
                                          <w:marBottom w:val="0"/>
                                          <w:divBdr>
                                            <w:top w:val="none" w:sz="0" w:space="0" w:color="auto"/>
                                            <w:left w:val="none" w:sz="0" w:space="0" w:color="auto"/>
                                            <w:bottom w:val="none" w:sz="0" w:space="0" w:color="auto"/>
                                            <w:right w:val="none" w:sz="0" w:space="0" w:color="auto"/>
                                          </w:divBdr>
                                        </w:div>
                                      </w:divsChild>
                                    </w:div>
                                    <w:div w:id="509217767">
                                      <w:marLeft w:val="0"/>
                                      <w:marRight w:val="0"/>
                                      <w:marTop w:val="0"/>
                                      <w:marBottom w:val="0"/>
                                      <w:divBdr>
                                        <w:top w:val="none" w:sz="0" w:space="0" w:color="auto"/>
                                        <w:left w:val="none" w:sz="0" w:space="0" w:color="auto"/>
                                        <w:bottom w:val="none" w:sz="0" w:space="0" w:color="auto"/>
                                        <w:right w:val="none" w:sz="0" w:space="0" w:color="auto"/>
                                      </w:divBdr>
                                      <w:divsChild>
                                        <w:div w:id="1964649428">
                                          <w:marLeft w:val="0"/>
                                          <w:marRight w:val="0"/>
                                          <w:marTop w:val="0"/>
                                          <w:marBottom w:val="0"/>
                                          <w:divBdr>
                                            <w:top w:val="none" w:sz="0" w:space="0" w:color="auto"/>
                                            <w:left w:val="none" w:sz="0" w:space="0" w:color="auto"/>
                                            <w:bottom w:val="none" w:sz="0" w:space="0" w:color="auto"/>
                                            <w:right w:val="none" w:sz="0" w:space="0" w:color="auto"/>
                                          </w:divBdr>
                                        </w:div>
                                        <w:div w:id="1453591960">
                                          <w:marLeft w:val="240"/>
                                          <w:marRight w:val="0"/>
                                          <w:marTop w:val="0"/>
                                          <w:marBottom w:val="0"/>
                                          <w:divBdr>
                                            <w:top w:val="none" w:sz="0" w:space="0" w:color="auto"/>
                                            <w:left w:val="none" w:sz="0" w:space="0" w:color="auto"/>
                                            <w:bottom w:val="none" w:sz="0" w:space="0" w:color="auto"/>
                                            <w:right w:val="none" w:sz="0" w:space="0" w:color="auto"/>
                                          </w:divBdr>
                                          <w:divsChild>
                                            <w:div w:id="2063164659">
                                              <w:marLeft w:val="0"/>
                                              <w:marRight w:val="0"/>
                                              <w:marTop w:val="0"/>
                                              <w:marBottom w:val="0"/>
                                              <w:divBdr>
                                                <w:top w:val="none" w:sz="0" w:space="0" w:color="auto"/>
                                                <w:left w:val="none" w:sz="0" w:space="0" w:color="auto"/>
                                                <w:bottom w:val="none" w:sz="0" w:space="0" w:color="auto"/>
                                                <w:right w:val="none" w:sz="0" w:space="0" w:color="auto"/>
                                              </w:divBdr>
                                              <w:divsChild>
                                                <w:div w:id="1784497105">
                                                  <w:marLeft w:val="0"/>
                                                  <w:marRight w:val="0"/>
                                                  <w:marTop w:val="0"/>
                                                  <w:marBottom w:val="0"/>
                                                  <w:divBdr>
                                                    <w:top w:val="none" w:sz="0" w:space="0" w:color="auto"/>
                                                    <w:left w:val="none" w:sz="0" w:space="0" w:color="auto"/>
                                                    <w:bottom w:val="none" w:sz="0" w:space="0" w:color="auto"/>
                                                    <w:right w:val="none" w:sz="0" w:space="0" w:color="auto"/>
                                                  </w:divBdr>
                                                </w:div>
                                                <w:div w:id="20863473">
                                                  <w:marLeft w:val="240"/>
                                                  <w:marRight w:val="0"/>
                                                  <w:marTop w:val="0"/>
                                                  <w:marBottom w:val="0"/>
                                                  <w:divBdr>
                                                    <w:top w:val="none" w:sz="0" w:space="0" w:color="auto"/>
                                                    <w:left w:val="none" w:sz="0" w:space="0" w:color="auto"/>
                                                    <w:bottom w:val="none" w:sz="0" w:space="0" w:color="auto"/>
                                                    <w:right w:val="none" w:sz="0" w:space="0" w:color="auto"/>
                                                  </w:divBdr>
                                                  <w:divsChild>
                                                    <w:div w:id="1138181759">
                                                      <w:marLeft w:val="0"/>
                                                      <w:marRight w:val="0"/>
                                                      <w:marTop w:val="0"/>
                                                      <w:marBottom w:val="0"/>
                                                      <w:divBdr>
                                                        <w:top w:val="none" w:sz="0" w:space="0" w:color="auto"/>
                                                        <w:left w:val="none" w:sz="0" w:space="0" w:color="auto"/>
                                                        <w:bottom w:val="none" w:sz="0" w:space="0" w:color="auto"/>
                                                        <w:right w:val="none" w:sz="0" w:space="0" w:color="auto"/>
                                                      </w:divBdr>
                                                      <w:divsChild>
                                                        <w:div w:id="1085343686">
                                                          <w:marLeft w:val="0"/>
                                                          <w:marRight w:val="0"/>
                                                          <w:marTop w:val="0"/>
                                                          <w:marBottom w:val="0"/>
                                                          <w:divBdr>
                                                            <w:top w:val="none" w:sz="0" w:space="0" w:color="auto"/>
                                                            <w:left w:val="none" w:sz="0" w:space="0" w:color="auto"/>
                                                            <w:bottom w:val="none" w:sz="0" w:space="0" w:color="auto"/>
                                                            <w:right w:val="none" w:sz="0" w:space="0" w:color="auto"/>
                                                          </w:divBdr>
                                                        </w:div>
                                                        <w:div w:id="1759204563">
                                                          <w:marLeft w:val="240"/>
                                                          <w:marRight w:val="0"/>
                                                          <w:marTop w:val="0"/>
                                                          <w:marBottom w:val="0"/>
                                                          <w:divBdr>
                                                            <w:top w:val="none" w:sz="0" w:space="0" w:color="auto"/>
                                                            <w:left w:val="none" w:sz="0" w:space="0" w:color="auto"/>
                                                            <w:bottom w:val="none" w:sz="0" w:space="0" w:color="auto"/>
                                                            <w:right w:val="none" w:sz="0" w:space="0" w:color="auto"/>
                                                          </w:divBdr>
                                                          <w:divsChild>
                                                            <w:div w:id="858197202">
                                                              <w:marLeft w:val="0"/>
                                                              <w:marRight w:val="0"/>
                                                              <w:marTop w:val="0"/>
                                                              <w:marBottom w:val="0"/>
                                                              <w:divBdr>
                                                                <w:top w:val="none" w:sz="0" w:space="0" w:color="auto"/>
                                                                <w:left w:val="none" w:sz="0" w:space="0" w:color="auto"/>
                                                                <w:bottom w:val="none" w:sz="0" w:space="0" w:color="auto"/>
                                                                <w:right w:val="none" w:sz="0" w:space="0" w:color="auto"/>
                                                              </w:divBdr>
                                                            </w:div>
                                                          </w:divsChild>
                                                        </w:div>
                                                        <w:div w:id="13992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8398">
                                          <w:marLeft w:val="0"/>
                                          <w:marRight w:val="0"/>
                                          <w:marTop w:val="0"/>
                                          <w:marBottom w:val="0"/>
                                          <w:divBdr>
                                            <w:top w:val="none" w:sz="0" w:space="0" w:color="auto"/>
                                            <w:left w:val="none" w:sz="0" w:space="0" w:color="auto"/>
                                            <w:bottom w:val="none" w:sz="0" w:space="0" w:color="auto"/>
                                            <w:right w:val="none" w:sz="0" w:space="0" w:color="auto"/>
                                          </w:divBdr>
                                        </w:div>
                                      </w:divsChild>
                                    </w:div>
                                    <w:div w:id="1710259223">
                                      <w:marLeft w:val="0"/>
                                      <w:marRight w:val="0"/>
                                      <w:marTop w:val="0"/>
                                      <w:marBottom w:val="0"/>
                                      <w:divBdr>
                                        <w:top w:val="none" w:sz="0" w:space="0" w:color="auto"/>
                                        <w:left w:val="none" w:sz="0" w:space="0" w:color="auto"/>
                                        <w:bottom w:val="none" w:sz="0" w:space="0" w:color="auto"/>
                                        <w:right w:val="none" w:sz="0" w:space="0" w:color="auto"/>
                                      </w:divBdr>
                                      <w:divsChild>
                                        <w:div w:id="529417586">
                                          <w:marLeft w:val="0"/>
                                          <w:marRight w:val="0"/>
                                          <w:marTop w:val="0"/>
                                          <w:marBottom w:val="0"/>
                                          <w:divBdr>
                                            <w:top w:val="none" w:sz="0" w:space="0" w:color="auto"/>
                                            <w:left w:val="none" w:sz="0" w:space="0" w:color="auto"/>
                                            <w:bottom w:val="none" w:sz="0" w:space="0" w:color="auto"/>
                                            <w:right w:val="none" w:sz="0" w:space="0" w:color="auto"/>
                                          </w:divBdr>
                                        </w:div>
                                        <w:div w:id="205914415">
                                          <w:marLeft w:val="240"/>
                                          <w:marRight w:val="0"/>
                                          <w:marTop w:val="0"/>
                                          <w:marBottom w:val="0"/>
                                          <w:divBdr>
                                            <w:top w:val="none" w:sz="0" w:space="0" w:color="auto"/>
                                            <w:left w:val="none" w:sz="0" w:space="0" w:color="auto"/>
                                            <w:bottom w:val="none" w:sz="0" w:space="0" w:color="auto"/>
                                            <w:right w:val="none" w:sz="0" w:space="0" w:color="auto"/>
                                          </w:divBdr>
                                          <w:divsChild>
                                            <w:div w:id="310132771">
                                              <w:marLeft w:val="0"/>
                                              <w:marRight w:val="0"/>
                                              <w:marTop w:val="0"/>
                                              <w:marBottom w:val="0"/>
                                              <w:divBdr>
                                                <w:top w:val="none" w:sz="0" w:space="0" w:color="auto"/>
                                                <w:left w:val="none" w:sz="0" w:space="0" w:color="auto"/>
                                                <w:bottom w:val="none" w:sz="0" w:space="0" w:color="auto"/>
                                                <w:right w:val="none" w:sz="0" w:space="0" w:color="auto"/>
                                              </w:divBdr>
                                              <w:divsChild>
                                                <w:div w:id="1035542240">
                                                  <w:marLeft w:val="0"/>
                                                  <w:marRight w:val="0"/>
                                                  <w:marTop w:val="0"/>
                                                  <w:marBottom w:val="0"/>
                                                  <w:divBdr>
                                                    <w:top w:val="none" w:sz="0" w:space="0" w:color="auto"/>
                                                    <w:left w:val="none" w:sz="0" w:space="0" w:color="auto"/>
                                                    <w:bottom w:val="none" w:sz="0" w:space="0" w:color="auto"/>
                                                    <w:right w:val="none" w:sz="0" w:space="0" w:color="auto"/>
                                                  </w:divBdr>
                                                </w:div>
                                                <w:div w:id="383718271">
                                                  <w:marLeft w:val="240"/>
                                                  <w:marRight w:val="0"/>
                                                  <w:marTop w:val="0"/>
                                                  <w:marBottom w:val="0"/>
                                                  <w:divBdr>
                                                    <w:top w:val="none" w:sz="0" w:space="0" w:color="auto"/>
                                                    <w:left w:val="none" w:sz="0" w:space="0" w:color="auto"/>
                                                    <w:bottom w:val="none" w:sz="0" w:space="0" w:color="auto"/>
                                                    <w:right w:val="none" w:sz="0" w:space="0" w:color="auto"/>
                                                  </w:divBdr>
                                                  <w:divsChild>
                                                    <w:div w:id="269319190">
                                                      <w:marLeft w:val="0"/>
                                                      <w:marRight w:val="0"/>
                                                      <w:marTop w:val="0"/>
                                                      <w:marBottom w:val="0"/>
                                                      <w:divBdr>
                                                        <w:top w:val="none" w:sz="0" w:space="0" w:color="auto"/>
                                                        <w:left w:val="none" w:sz="0" w:space="0" w:color="auto"/>
                                                        <w:bottom w:val="none" w:sz="0" w:space="0" w:color="auto"/>
                                                        <w:right w:val="none" w:sz="0" w:space="0" w:color="auto"/>
                                                      </w:divBdr>
                                                      <w:divsChild>
                                                        <w:div w:id="54210577">
                                                          <w:marLeft w:val="0"/>
                                                          <w:marRight w:val="0"/>
                                                          <w:marTop w:val="0"/>
                                                          <w:marBottom w:val="0"/>
                                                          <w:divBdr>
                                                            <w:top w:val="none" w:sz="0" w:space="0" w:color="auto"/>
                                                            <w:left w:val="none" w:sz="0" w:space="0" w:color="auto"/>
                                                            <w:bottom w:val="none" w:sz="0" w:space="0" w:color="auto"/>
                                                            <w:right w:val="none" w:sz="0" w:space="0" w:color="auto"/>
                                                          </w:divBdr>
                                                        </w:div>
                                                        <w:div w:id="1840536559">
                                                          <w:marLeft w:val="240"/>
                                                          <w:marRight w:val="0"/>
                                                          <w:marTop w:val="0"/>
                                                          <w:marBottom w:val="0"/>
                                                          <w:divBdr>
                                                            <w:top w:val="none" w:sz="0" w:space="0" w:color="auto"/>
                                                            <w:left w:val="none" w:sz="0" w:space="0" w:color="auto"/>
                                                            <w:bottom w:val="none" w:sz="0" w:space="0" w:color="auto"/>
                                                            <w:right w:val="none" w:sz="0" w:space="0" w:color="auto"/>
                                                          </w:divBdr>
                                                          <w:divsChild>
                                                            <w:div w:id="228004423">
                                                              <w:marLeft w:val="0"/>
                                                              <w:marRight w:val="0"/>
                                                              <w:marTop w:val="0"/>
                                                              <w:marBottom w:val="0"/>
                                                              <w:divBdr>
                                                                <w:top w:val="none" w:sz="0" w:space="0" w:color="auto"/>
                                                                <w:left w:val="none" w:sz="0" w:space="0" w:color="auto"/>
                                                                <w:bottom w:val="none" w:sz="0" w:space="0" w:color="auto"/>
                                                                <w:right w:val="none" w:sz="0" w:space="0" w:color="auto"/>
                                                              </w:divBdr>
                                                            </w:div>
                                                            <w:div w:id="1165316498">
                                                              <w:marLeft w:val="0"/>
                                                              <w:marRight w:val="0"/>
                                                              <w:marTop w:val="0"/>
                                                              <w:marBottom w:val="0"/>
                                                              <w:divBdr>
                                                                <w:top w:val="none" w:sz="0" w:space="0" w:color="auto"/>
                                                                <w:left w:val="none" w:sz="0" w:space="0" w:color="auto"/>
                                                                <w:bottom w:val="none" w:sz="0" w:space="0" w:color="auto"/>
                                                                <w:right w:val="none" w:sz="0" w:space="0" w:color="auto"/>
                                                              </w:divBdr>
                                                            </w:div>
                                                          </w:divsChild>
                                                        </w:div>
                                                        <w:div w:id="720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1991">
                                          <w:marLeft w:val="0"/>
                                          <w:marRight w:val="0"/>
                                          <w:marTop w:val="0"/>
                                          <w:marBottom w:val="0"/>
                                          <w:divBdr>
                                            <w:top w:val="none" w:sz="0" w:space="0" w:color="auto"/>
                                            <w:left w:val="none" w:sz="0" w:space="0" w:color="auto"/>
                                            <w:bottom w:val="none" w:sz="0" w:space="0" w:color="auto"/>
                                            <w:right w:val="none" w:sz="0" w:space="0" w:color="auto"/>
                                          </w:divBdr>
                                        </w:div>
                                      </w:divsChild>
                                    </w:div>
                                    <w:div w:id="51656314">
                                      <w:marLeft w:val="0"/>
                                      <w:marRight w:val="0"/>
                                      <w:marTop w:val="0"/>
                                      <w:marBottom w:val="0"/>
                                      <w:divBdr>
                                        <w:top w:val="none" w:sz="0" w:space="0" w:color="auto"/>
                                        <w:left w:val="none" w:sz="0" w:space="0" w:color="auto"/>
                                        <w:bottom w:val="none" w:sz="0" w:space="0" w:color="auto"/>
                                        <w:right w:val="none" w:sz="0" w:space="0" w:color="auto"/>
                                      </w:divBdr>
                                      <w:divsChild>
                                        <w:div w:id="455291721">
                                          <w:marLeft w:val="0"/>
                                          <w:marRight w:val="0"/>
                                          <w:marTop w:val="0"/>
                                          <w:marBottom w:val="0"/>
                                          <w:divBdr>
                                            <w:top w:val="none" w:sz="0" w:space="0" w:color="auto"/>
                                            <w:left w:val="none" w:sz="0" w:space="0" w:color="auto"/>
                                            <w:bottom w:val="none" w:sz="0" w:space="0" w:color="auto"/>
                                            <w:right w:val="none" w:sz="0" w:space="0" w:color="auto"/>
                                          </w:divBdr>
                                        </w:div>
                                        <w:div w:id="933824330">
                                          <w:marLeft w:val="240"/>
                                          <w:marRight w:val="0"/>
                                          <w:marTop w:val="0"/>
                                          <w:marBottom w:val="0"/>
                                          <w:divBdr>
                                            <w:top w:val="none" w:sz="0" w:space="0" w:color="auto"/>
                                            <w:left w:val="none" w:sz="0" w:space="0" w:color="auto"/>
                                            <w:bottom w:val="none" w:sz="0" w:space="0" w:color="auto"/>
                                            <w:right w:val="none" w:sz="0" w:space="0" w:color="auto"/>
                                          </w:divBdr>
                                          <w:divsChild>
                                            <w:div w:id="538859277">
                                              <w:marLeft w:val="0"/>
                                              <w:marRight w:val="0"/>
                                              <w:marTop w:val="0"/>
                                              <w:marBottom w:val="0"/>
                                              <w:divBdr>
                                                <w:top w:val="none" w:sz="0" w:space="0" w:color="auto"/>
                                                <w:left w:val="none" w:sz="0" w:space="0" w:color="auto"/>
                                                <w:bottom w:val="none" w:sz="0" w:space="0" w:color="auto"/>
                                                <w:right w:val="none" w:sz="0" w:space="0" w:color="auto"/>
                                              </w:divBdr>
                                              <w:divsChild>
                                                <w:div w:id="5181838">
                                                  <w:marLeft w:val="0"/>
                                                  <w:marRight w:val="0"/>
                                                  <w:marTop w:val="0"/>
                                                  <w:marBottom w:val="0"/>
                                                  <w:divBdr>
                                                    <w:top w:val="none" w:sz="0" w:space="0" w:color="auto"/>
                                                    <w:left w:val="none" w:sz="0" w:space="0" w:color="auto"/>
                                                    <w:bottom w:val="none" w:sz="0" w:space="0" w:color="auto"/>
                                                    <w:right w:val="none" w:sz="0" w:space="0" w:color="auto"/>
                                                  </w:divBdr>
                                                </w:div>
                                                <w:div w:id="75250047">
                                                  <w:marLeft w:val="240"/>
                                                  <w:marRight w:val="0"/>
                                                  <w:marTop w:val="0"/>
                                                  <w:marBottom w:val="0"/>
                                                  <w:divBdr>
                                                    <w:top w:val="none" w:sz="0" w:space="0" w:color="auto"/>
                                                    <w:left w:val="none" w:sz="0" w:space="0" w:color="auto"/>
                                                    <w:bottom w:val="none" w:sz="0" w:space="0" w:color="auto"/>
                                                    <w:right w:val="none" w:sz="0" w:space="0" w:color="auto"/>
                                                  </w:divBdr>
                                                  <w:divsChild>
                                                    <w:div w:id="1068114389">
                                                      <w:marLeft w:val="0"/>
                                                      <w:marRight w:val="0"/>
                                                      <w:marTop w:val="0"/>
                                                      <w:marBottom w:val="0"/>
                                                      <w:divBdr>
                                                        <w:top w:val="none" w:sz="0" w:space="0" w:color="auto"/>
                                                        <w:left w:val="none" w:sz="0" w:space="0" w:color="auto"/>
                                                        <w:bottom w:val="none" w:sz="0" w:space="0" w:color="auto"/>
                                                        <w:right w:val="none" w:sz="0" w:space="0" w:color="auto"/>
                                                      </w:divBdr>
                                                      <w:divsChild>
                                                        <w:div w:id="1981878204">
                                                          <w:marLeft w:val="0"/>
                                                          <w:marRight w:val="0"/>
                                                          <w:marTop w:val="0"/>
                                                          <w:marBottom w:val="0"/>
                                                          <w:divBdr>
                                                            <w:top w:val="none" w:sz="0" w:space="0" w:color="auto"/>
                                                            <w:left w:val="none" w:sz="0" w:space="0" w:color="auto"/>
                                                            <w:bottom w:val="none" w:sz="0" w:space="0" w:color="auto"/>
                                                            <w:right w:val="none" w:sz="0" w:space="0" w:color="auto"/>
                                                          </w:divBdr>
                                                        </w:div>
                                                        <w:div w:id="1364282841">
                                                          <w:marLeft w:val="240"/>
                                                          <w:marRight w:val="0"/>
                                                          <w:marTop w:val="0"/>
                                                          <w:marBottom w:val="0"/>
                                                          <w:divBdr>
                                                            <w:top w:val="none" w:sz="0" w:space="0" w:color="auto"/>
                                                            <w:left w:val="none" w:sz="0" w:space="0" w:color="auto"/>
                                                            <w:bottom w:val="none" w:sz="0" w:space="0" w:color="auto"/>
                                                            <w:right w:val="none" w:sz="0" w:space="0" w:color="auto"/>
                                                          </w:divBdr>
                                                          <w:divsChild>
                                                            <w:div w:id="748843395">
                                                              <w:marLeft w:val="0"/>
                                                              <w:marRight w:val="0"/>
                                                              <w:marTop w:val="0"/>
                                                              <w:marBottom w:val="0"/>
                                                              <w:divBdr>
                                                                <w:top w:val="none" w:sz="0" w:space="0" w:color="auto"/>
                                                                <w:left w:val="none" w:sz="0" w:space="0" w:color="auto"/>
                                                                <w:bottom w:val="none" w:sz="0" w:space="0" w:color="auto"/>
                                                                <w:right w:val="none" w:sz="0" w:space="0" w:color="auto"/>
                                                              </w:divBdr>
                                                            </w:div>
                                                          </w:divsChild>
                                                        </w:div>
                                                        <w:div w:id="2475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5802">
                                          <w:marLeft w:val="0"/>
                                          <w:marRight w:val="0"/>
                                          <w:marTop w:val="0"/>
                                          <w:marBottom w:val="0"/>
                                          <w:divBdr>
                                            <w:top w:val="none" w:sz="0" w:space="0" w:color="auto"/>
                                            <w:left w:val="none" w:sz="0" w:space="0" w:color="auto"/>
                                            <w:bottom w:val="none" w:sz="0" w:space="0" w:color="auto"/>
                                            <w:right w:val="none" w:sz="0" w:space="0" w:color="auto"/>
                                          </w:divBdr>
                                        </w:div>
                                      </w:divsChild>
                                    </w:div>
                                    <w:div w:id="861089875">
                                      <w:marLeft w:val="0"/>
                                      <w:marRight w:val="0"/>
                                      <w:marTop w:val="0"/>
                                      <w:marBottom w:val="0"/>
                                      <w:divBdr>
                                        <w:top w:val="none" w:sz="0" w:space="0" w:color="auto"/>
                                        <w:left w:val="none" w:sz="0" w:space="0" w:color="auto"/>
                                        <w:bottom w:val="none" w:sz="0" w:space="0" w:color="auto"/>
                                        <w:right w:val="none" w:sz="0" w:space="0" w:color="auto"/>
                                      </w:divBdr>
                                      <w:divsChild>
                                        <w:div w:id="1864047663">
                                          <w:marLeft w:val="0"/>
                                          <w:marRight w:val="0"/>
                                          <w:marTop w:val="0"/>
                                          <w:marBottom w:val="0"/>
                                          <w:divBdr>
                                            <w:top w:val="none" w:sz="0" w:space="0" w:color="auto"/>
                                            <w:left w:val="none" w:sz="0" w:space="0" w:color="auto"/>
                                            <w:bottom w:val="none" w:sz="0" w:space="0" w:color="auto"/>
                                            <w:right w:val="none" w:sz="0" w:space="0" w:color="auto"/>
                                          </w:divBdr>
                                        </w:div>
                                        <w:div w:id="838352826">
                                          <w:marLeft w:val="240"/>
                                          <w:marRight w:val="0"/>
                                          <w:marTop w:val="0"/>
                                          <w:marBottom w:val="0"/>
                                          <w:divBdr>
                                            <w:top w:val="none" w:sz="0" w:space="0" w:color="auto"/>
                                            <w:left w:val="none" w:sz="0" w:space="0" w:color="auto"/>
                                            <w:bottom w:val="none" w:sz="0" w:space="0" w:color="auto"/>
                                            <w:right w:val="none" w:sz="0" w:space="0" w:color="auto"/>
                                          </w:divBdr>
                                          <w:divsChild>
                                            <w:div w:id="562182339">
                                              <w:marLeft w:val="0"/>
                                              <w:marRight w:val="0"/>
                                              <w:marTop w:val="0"/>
                                              <w:marBottom w:val="0"/>
                                              <w:divBdr>
                                                <w:top w:val="none" w:sz="0" w:space="0" w:color="auto"/>
                                                <w:left w:val="none" w:sz="0" w:space="0" w:color="auto"/>
                                                <w:bottom w:val="none" w:sz="0" w:space="0" w:color="auto"/>
                                                <w:right w:val="none" w:sz="0" w:space="0" w:color="auto"/>
                                              </w:divBdr>
                                              <w:divsChild>
                                                <w:div w:id="1401946278">
                                                  <w:marLeft w:val="0"/>
                                                  <w:marRight w:val="0"/>
                                                  <w:marTop w:val="0"/>
                                                  <w:marBottom w:val="0"/>
                                                  <w:divBdr>
                                                    <w:top w:val="none" w:sz="0" w:space="0" w:color="auto"/>
                                                    <w:left w:val="none" w:sz="0" w:space="0" w:color="auto"/>
                                                    <w:bottom w:val="none" w:sz="0" w:space="0" w:color="auto"/>
                                                    <w:right w:val="none" w:sz="0" w:space="0" w:color="auto"/>
                                                  </w:divBdr>
                                                </w:div>
                                                <w:div w:id="1224564582">
                                                  <w:marLeft w:val="240"/>
                                                  <w:marRight w:val="0"/>
                                                  <w:marTop w:val="0"/>
                                                  <w:marBottom w:val="0"/>
                                                  <w:divBdr>
                                                    <w:top w:val="none" w:sz="0" w:space="0" w:color="auto"/>
                                                    <w:left w:val="none" w:sz="0" w:space="0" w:color="auto"/>
                                                    <w:bottom w:val="none" w:sz="0" w:space="0" w:color="auto"/>
                                                    <w:right w:val="none" w:sz="0" w:space="0" w:color="auto"/>
                                                  </w:divBdr>
                                                  <w:divsChild>
                                                    <w:div w:id="658845528">
                                                      <w:marLeft w:val="0"/>
                                                      <w:marRight w:val="0"/>
                                                      <w:marTop w:val="0"/>
                                                      <w:marBottom w:val="0"/>
                                                      <w:divBdr>
                                                        <w:top w:val="none" w:sz="0" w:space="0" w:color="auto"/>
                                                        <w:left w:val="none" w:sz="0" w:space="0" w:color="auto"/>
                                                        <w:bottom w:val="none" w:sz="0" w:space="0" w:color="auto"/>
                                                        <w:right w:val="none" w:sz="0" w:space="0" w:color="auto"/>
                                                      </w:divBdr>
                                                      <w:divsChild>
                                                        <w:div w:id="1776168926">
                                                          <w:marLeft w:val="0"/>
                                                          <w:marRight w:val="0"/>
                                                          <w:marTop w:val="0"/>
                                                          <w:marBottom w:val="0"/>
                                                          <w:divBdr>
                                                            <w:top w:val="none" w:sz="0" w:space="0" w:color="auto"/>
                                                            <w:left w:val="none" w:sz="0" w:space="0" w:color="auto"/>
                                                            <w:bottom w:val="none" w:sz="0" w:space="0" w:color="auto"/>
                                                            <w:right w:val="none" w:sz="0" w:space="0" w:color="auto"/>
                                                          </w:divBdr>
                                                        </w:div>
                                                        <w:div w:id="2083091092">
                                                          <w:marLeft w:val="240"/>
                                                          <w:marRight w:val="0"/>
                                                          <w:marTop w:val="0"/>
                                                          <w:marBottom w:val="0"/>
                                                          <w:divBdr>
                                                            <w:top w:val="none" w:sz="0" w:space="0" w:color="auto"/>
                                                            <w:left w:val="none" w:sz="0" w:space="0" w:color="auto"/>
                                                            <w:bottom w:val="none" w:sz="0" w:space="0" w:color="auto"/>
                                                            <w:right w:val="none" w:sz="0" w:space="0" w:color="auto"/>
                                                          </w:divBdr>
                                                          <w:divsChild>
                                                            <w:div w:id="1732313092">
                                                              <w:marLeft w:val="0"/>
                                                              <w:marRight w:val="0"/>
                                                              <w:marTop w:val="0"/>
                                                              <w:marBottom w:val="0"/>
                                                              <w:divBdr>
                                                                <w:top w:val="none" w:sz="0" w:space="0" w:color="auto"/>
                                                                <w:left w:val="none" w:sz="0" w:space="0" w:color="auto"/>
                                                                <w:bottom w:val="none" w:sz="0" w:space="0" w:color="auto"/>
                                                                <w:right w:val="none" w:sz="0" w:space="0" w:color="auto"/>
                                                              </w:divBdr>
                                                            </w:div>
                                                            <w:div w:id="519778210">
                                                              <w:marLeft w:val="0"/>
                                                              <w:marRight w:val="0"/>
                                                              <w:marTop w:val="0"/>
                                                              <w:marBottom w:val="0"/>
                                                              <w:divBdr>
                                                                <w:top w:val="none" w:sz="0" w:space="0" w:color="auto"/>
                                                                <w:left w:val="none" w:sz="0" w:space="0" w:color="auto"/>
                                                                <w:bottom w:val="none" w:sz="0" w:space="0" w:color="auto"/>
                                                                <w:right w:val="none" w:sz="0" w:space="0" w:color="auto"/>
                                                              </w:divBdr>
                                                            </w:div>
                                                          </w:divsChild>
                                                        </w:div>
                                                        <w:div w:id="10378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3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8414">
                                          <w:marLeft w:val="0"/>
                                          <w:marRight w:val="0"/>
                                          <w:marTop w:val="0"/>
                                          <w:marBottom w:val="0"/>
                                          <w:divBdr>
                                            <w:top w:val="none" w:sz="0" w:space="0" w:color="auto"/>
                                            <w:left w:val="none" w:sz="0" w:space="0" w:color="auto"/>
                                            <w:bottom w:val="none" w:sz="0" w:space="0" w:color="auto"/>
                                            <w:right w:val="none" w:sz="0" w:space="0" w:color="auto"/>
                                          </w:divBdr>
                                        </w:div>
                                      </w:divsChild>
                                    </w:div>
                                    <w:div w:id="445153128">
                                      <w:marLeft w:val="0"/>
                                      <w:marRight w:val="0"/>
                                      <w:marTop w:val="0"/>
                                      <w:marBottom w:val="0"/>
                                      <w:divBdr>
                                        <w:top w:val="none" w:sz="0" w:space="0" w:color="auto"/>
                                        <w:left w:val="none" w:sz="0" w:space="0" w:color="auto"/>
                                        <w:bottom w:val="none" w:sz="0" w:space="0" w:color="auto"/>
                                        <w:right w:val="none" w:sz="0" w:space="0" w:color="auto"/>
                                      </w:divBdr>
                                      <w:divsChild>
                                        <w:div w:id="1946230878">
                                          <w:marLeft w:val="0"/>
                                          <w:marRight w:val="0"/>
                                          <w:marTop w:val="0"/>
                                          <w:marBottom w:val="0"/>
                                          <w:divBdr>
                                            <w:top w:val="none" w:sz="0" w:space="0" w:color="auto"/>
                                            <w:left w:val="none" w:sz="0" w:space="0" w:color="auto"/>
                                            <w:bottom w:val="none" w:sz="0" w:space="0" w:color="auto"/>
                                            <w:right w:val="none" w:sz="0" w:space="0" w:color="auto"/>
                                          </w:divBdr>
                                        </w:div>
                                        <w:div w:id="986787272">
                                          <w:marLeft w:val="240"/>
                                          <w:marRight w:val="0"/>
                                          <w:marTop w:val="0"/>
                                          <w:marBottom w:val="0"/>
                                          <w:divBdr>
                                            <w:top w:val="none" w:sz="0" w:space="0" w:color="auto"/>
                                            <w:left w:val="none" w:sz="0" w:space="0" w:color="auto"/>
                                            <w:bottom w:val="none" w:sz="0" w:space="0" w:color="auto"/>
                                            <w:right w:val="none" w:sz="0" w:space="0" w:color="auto"/>
                                          </w:divBdr>
                                          <w:divsChild>
                                            <w:div w:id="261030473">
                                              <w:marLeft w:val="0"/>
                                              <w:marRight w:val="0"/>
                                              <w:marTop w:val="0"/>
                                              <w:marBottom w:val="0"/>
                                              <w:divBdr>
                                                <w:top w:val="none" w:sz="0" w:space="0" w:color="auto"/>
                                                <w:left w:val="none" w:sz="0" w:space="0" w:color="auto"/>
                                                <w:bottom w:val="none" w:sz="0" w:space="0" w:color="auto"/>
                                                <w:right w:val="none" w:sz="0" w:space="0" w:color="auto"/>
                                              </w:divBdr>
                                              <w:divsChild>
                                                <w:div w:id="940718497">
                                                  <w:marLeft w:val="0"/>
                                                  <w:marRight w:val="0"/>
                                                  <w:marTop w:val="0"/>
                                                  <w:marBottom w:val="0"/>
                                                  <w:divBdr>
                                                    <w:top w:val="none" w:sz="0" w:space="0" w:color="auto"/>
                                                    <w:left w:val="none" w:sz="0" w:space="0" w:color="auto"/>
                                                    <w:bottom w:val="none" w:sz="0" w:space="0" w:color="auto"/>
                                                    <w:right w:val="none" w:sz="0" w:space="0" w:color="auto"/>
                                                  </w:divBdr>
                                                </w:div>
                                                <w:div w:id="2039313241">
                                                  <w:marLeft w:val="240"/>
                                                  <w:marRight w:val="0"/>
                                                  <w:marTop w:val="0"/>
                                                  <w:marBottom w:val="0"/>
                                                  <w:divBdr>
                                                    <w:top w:val="none" w:sz="0" w:space="0" w:color="auto"/>
                                                    <w:left w:val="none" w:sz="0" w:space="0" w:color="auto"/>
                                                    <w:bottom w:val="none" w:sz="0" w:space="0" w:color="auto"/>
                                                    <w:right w:val="none" w:sz="0" w:space="0" w:color="auto"/>
                                                  </w:divBdr>
                                                  <w:divsChild>
                                                    <w:div w:id="1592153577">
                                                      <w:marLeft w:val="0"/>
                                                      <w:marRight w:val="0"/>
                                                      <w:marTop w:val="0"/>
                                                      <w:marBottom w:val="0"/>
                                                      <w:divBdr>
                                                        <w:top w:val="none" w:sz="0" w:space="0" w:color="auto"/>
                                                        <w:left w:val="none" w:sz="0" w:space="0" w:color="auto"/>
                                                        <w:bottom w:val="none" w:sz="0" w:space="0" w:color="auto"/>
                                                        <w:right w:val="none" w:sz="0" w:space="0" w:color="auto"/>
                                                      </w:divBdr>
                                                      <w:divsChild>
                                                        <w:div w:id="1913201644">
                                                          <w:marLeft w:val="0"/>
                                                          <w:marRight w:val="0"/>
                                                          <w:marTop w:val="0"/>
                                                          <w:marBottom w:val="0"/>
                                                          <w:divBdr>
                                                            <w:top w:val="none" w:sz="0" w:space="0" w:color="auto"/>
                                                            <w:left w:val="none" w:sz="0" w:space="0" w:color="auto"/>
                                                            <w:bottom w:val="none" w:sz="0" w:space="0" w:color="auto"/>
                                                            <w:right w:val="none" w:sz="0" w:space="0" w:color="auto"/>
                                                          </w:divBdr>
                                                        </w:div>
                                                        <w:div w:id="1299534375">
                                                          <w:marLeft w:val="240"/>
                                                          <w:marRight w:val="0"/>
                                                          <w:marTop w:val="0"/>
                                                          <w:marBottom w:val="0"/>
                                                          <w:divBdr>
                                                            <w:top w:val="none" w:sz="0" w:space="0" w:color="auto"/>
                                                            <w:left w:val="none" w:sz="0" w:space="0" w:color="auto"/>
                                                            <w:bottom w:val="none" w:sz="0" w:space="0" w:color="auto"/>
                                                            <w:right w:val="none" w:sz="0" w:space="0" w:color="auto"/>
                                                          </w:divBdr>
                                                          <w:divsChild>
                                                            <w:div w:id="914436218">
                                                              <w:marLeft w:val="0"/>
                                                              <w:marRight w:val="0"/>
                                                              <w:marTop w:val="0"/>
                                                              <w:marBottom w:val="0"/>
                                                              <w:divBdr>
                                                                <w:top w:val="none" w:sz="0" w:space="0" w:color="auto"/>
                                                                <w:left w:val="none" w:sz="0" w:space="0" w:color="auto"/>
                                                                <w:bottom w:val="none" w:sz="0" w:space="0" w:color="auto"/>
                                                                <w:right w:val="none" w:sz="0" w:space="0" w:color="auto"/>
                                                              </w:divBdr>
                                                            </w:div>
                                                          </w:divsChild>
                                                        </w:div>
                                                        <w:div w:id="141855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081">
                                          <w:marLeft w:val="0"/>
                                          <w:marRight w:val="0"/>
                                          <w:marTop w:val="0"/>
                                          <w:marBottom w:val="0"/>
                                          <w:divBdr>
                                            <w:top w:val="none" w:sz="0" w:space="0" w:color="auto"/>
                                            <w:left w:val="none" w:sz="0" w:space="0" w:color="auto"/>
                                            <w:bottom w:val="none" w:sz="0" w:space="0" w:color="auto"/>
                                            <w:right w:val="none" w:sz="0" w:space="0" w:color="auto"/>
                                          </w:divBdr>
                                        </w:div>
                                      </w:divsChild>
                                    </w:div>
                                    <w:div w:id="2014380570">
                                      <w:marLeft w:val="0"/>
                                      <w:marRight w:val="0"/>
                                      <w:marTop w:val="0"/>
                                      <w:marBottom w:val="0"/>
                                      <w:divBdr>
                                        <w:top w:val="none" w:sz="0" w:space="0" w:color="auto"/>
                                        <w:left w:val="none" w:sz="0" w:space="0" w:color="auto"/>
                                        <w:bottom w:val="none" w:sz="0" w:space="0" w:color="auto"/>
                                        <w:right w:val="none" w:sz="0" w:space="0" w:color="auto"/>
                                      </w:divBdr>
                                      <w:divsChild>
                                        <w:div w:id="1531802773">
                                          <w:marLeft w:val="0"/>
                                          <w:marRight w:val="0"/>
                                          <w:marTop w:val="0"/>
                                          <w:marBottom w:val="0"/>
                                          <w:divBdr>
                                            <w:top w:val="none" w:sz="0" w:space="0" w:color="auto"/>
                                            <w:left w:val="none" w:sz="0" w:space="0" w:color="auto"/>
                                            <w:bottom w:val="none" w:sz="0" w:space="0" w:color="auto"/>
                                            <w:right w:val="none" w:sz="0" w:space="0" w:color="auto"/>
                                          </w:divBdr>
                                        </w:div>
                                        <w:div w:id="526135594">
                                          <w:marLeft w:val="240"/>
                                          <w:marRight w:val="0"/>
                                          <w:marTop w:val="0"/>
                                          <w:marBottom w:val="0"/>
                                          <w:divBdr>
                                            <w:top w:val="none" w:sz="0" w:space="0" w:color="auto"/>
                                            <w:left w:val="none" w:sz="0" w:space="0" w:color="auto"/>
                                            <w:bottom w:val="none" w:sz="0" w:space="0" w:color="auto"/>
                                            <w:right w:val="none" w:sz="0" w:space="0" w:color="auto"/>
                                          </w:divBdr>
                                          <w:divsChild>
                                            <w:div w:id="1330789297">
                                              <w:marLeft w:val="0"/>
                                              <w:marRight w:val="0"/>
                                              <w:marTop w:val="0"/>
                                              <w:marBottom w:val="0"/>
                                              <w:divBdr>
                                                <w:top w:val="none" w:sz="0" w:space="0" w:color="auto"/>
                                                <w:left w:val="none" w:sz="0" w:space="0" w:color="auto"/>
                                                <w:bottom w:val="none" w:sz="0" w:space="0" w:color="auto"/>
                                                <w:right w:val="none" w:sz="0" w:space="0" w:color="auto"/>
                                              </w:divBdr>
                                              <w:divsChild>
                                                <w:div w:id="792094053">
                                                  <w:marLeft w:val="0"/>
                                                  <w:marRight w:val="0"/>
                                                  <w:marTop w:val="0"/>
                                                  <w:marBottom w:val="0"/>
                                                  <w:divBdr>
                                                    <w:top w:val="none" w:sz="0" w:space="0" w:color="auto"/>
                                                    <w:left w:val="none" w:sz="0" w:space="0" w:color="auto"/>
                                                    <w:bottom w:val="none" w:sz="0" w:space="0" w:color="auto"/>
                                                    <w:right w:val="none" w:sz="0" w:space="0" w:color="auto"/>
                                                  </w:divBdr>
                                                </w:div>
                                                <w:div w:id="1306929889">
                                                  <w:marLeft w:val="240"/>
                                                  <w:marRight w:val="0"/>
                                                  <w:marTop w:val="0"/>
                                                  <w:marBottom w:val="0"/>
                                                  <w:divBdr>
                                                    <w:top w:val="none" w:sz="0" w:space="0" w:color="auto"/>
                                                    <w:left w:val="none" w:sz="0" w:space="0" w:color="auto"/>
                                                    <w:bottom w:val="none" w:sz="0" w:space="0" w:color="auto"/>
                                                    <w:right w:val="none" w:sz="0" w:space="0" w:color="auto"/>
                                                  </w:divBdr>
                                                  <w:divsChild>
                                                    <w:div w:id="862746908">
                                                      <w:marLeft w:val="0"/>
                                                      <w:marRight w:val="0"/>
                                                      <w:marTop w:val="0"/>
                                                      <w:marBottom w:val="0"/>
                                                      <w:divBdr>
                                                        <w:top w:val="none" w:sz="0" w:space="0" w:color="auto"/>
                                                        <w:left w:val="none" w:sz="0" w:space="0" w:color="auto"/>
                                                        <w:bottom w:val="none" w:sz="0" w:space="0" w:color="auto"/>
                                                        <w:right w:val="none" w:sz="0" w:space="0" w:color="auto"/>
                                                      </w:divBdr>
                                                      <w:divsChild>
                                                        <w:div w:id="1902058647">
                                                          <w:marLeft w:val="0"/>
                                                          <w:marRight w:val="0"/>
                                                          <w:marTop w:val="0"/>
                                                          <w:marBottom w:val="0"/>
                                                          <w:divBdr>
                                                            <w:top w:val="none" w:sz="0" w:space="0" w:color="auto"/>
                                                            <w:left w:val="none" w:sz="0" w:space="0" w:color="auto"/>
                                                            <w:bottom w:val="none" w:sz="0" w:space="0" w:color="auto"/>
                                                            <w:right w:val="none" w:sz="0" w:space="0" w:color="auto"/>
                                                          </w:divBdr>
                                                        </w:div>
                                                        <w:div w:id="196551244">
                                                          <w:marLeft w:val="240"/>
                                                          <w:marRight w:val="0"/>
                                                          <w:marTop w:val="0"/>
                                                          <w:marBottom w:val="0"/>
                                                          <w:divBdr>
                                                            <w:top w:val="none" w:sz="0" w:space="0" w:color="auto"/>
                                                            <w:left w:val="none" w:sz="0" w:space="0" w:color="auto"/>
                                                            <w:bottom w:val="none" w:sz="0" w:space="0" w:color="auto"/>
                                                            <w:right w:val="none" w:sz="0" w:space="0" w:color="auto"/>
                                                          </w:divBdr>
                                                          <w:divsChild>
                                                            <w:div w:id="1500122768">
                                                              <w:marLeft w:val="0"/>
                                                              <w:marRight w:val="0"/>
                                                              <w:marTop w:val="0"/>
                                                              <w:marBottom w:val="0"/>
                                                              <w:divBdr>
                                                                <w:top w:val="none" w:sz="0" w:space="0" w:color="auto"/>
                                                                <w:left w:val="none" w:sz="0" w:space="0" w:color="auto"/>
                                                                <w:bottom w:val="none" w:sz="0" w:space="0" w:color="auto"/>
                                                                <w:right w:val="none" w:sz="0" w:space="0" w:color="auto"/>
                                                              </w:divBdr>
                                                            </w:div>
                                                            <w:div w:id="1231842722">
                                                              <w:marLeft w:val="0"/>
                                                              <w:marRight w:val="0"/>
                                                              <w:marTop w:val="0"/>
                                                              <w:marBottom w:val="0"/>
                                                              <w:divBdr>
                                                                <w:top w:val="none" w:sz="0" w:space="0" w:color="auto"/>
                                                                <w:left w:val="none" w:sz="0" w:space="0" w:color="auto"/>
                                                                <w:bottom w:val="none" w:sz="0" w:space="0" w:color="auto"/>
                                                                <w:right w:val="none" w:sz="0" w:space="0" w:color="auto"/>
                                                              </w:divBdr>
                                                            </w:div>
                                                          </w:divsChild>
                                                        </w:div>
                                                        <w:div w:id="14424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37850">
                                          <w:marLeft w:val="0"/>
                                          <w:marRight w:val="0"/>
                                          <w:marTop w:val="0"/>
                                          <w:marBottom w:val="0"/>
                                          <w:divBdr>
                                            <w:top w:val="none" w:sz="0" w:space="0" w:color="auto"/>
                                            <w:left w:val="none" w:sz="0" w:space="0" w:color="auto"/>
                                            <w:bottom w:val="none" w:sz="0" w:space="0" w:color="auto"/>
                                            <w:right w:val="none" w:sz="0" w:space="0" w:color="auto"/>
                                          </w:divBdr>
                                        </w:div>
                                      </w:divsChild>
                                    </w:div>
                                    <w:div w:id="731001697">
                                      <w:marLeft w:val="0"/>
                                      <w:marRight w:val="0"/>
                                      <w:marTop w:val="0"/>
                                      <w:marBottom w:val="0"/>
                                      <w:divBdr>
                                        <w:top w:val="none" w:sz="0" w:space="0" w:color="auto"/>
                                        <w:left w:val="none" w:sz="0" w:space="0" w:color="auto"/>
                                        <w:bottom w:val="none" w:sz="0" w:space="0" w:color="auto"/>
                                        <w:right w:val="none" w:sz="0" w:space="0" w:color="auto"/>
                                      </w:divBdr>
                                      <w:divsChild>
                                        <w:div w:id="741873369">
                                          <w:marLeft w:val="0"/>
                                          <w:marRight w:val="0"/>
                                          <w:marTop w:val="0"/>
                                          <w:marBottom w:val="0"/>
                                          <w:divBdr>
                                            <w:top w:val="none" w:sz="0" w:space="0" w:color="auto"/>
                                            <w:left w:val="none" w:sz="0" w:space="0" w:color="auto"/>
                                            <w:bottom w:val="none" w:sz="0" w:space="0" w:color="auto"/>
                                            <w:right w:val="none" w:sz="0" w:space="0" w:color="auto"/>
                                          </w:divBdr>
                                        </w:div>
                                        <w:div w:id="1696030594">
                                          <w:marLeft w:val="240"/>
                                          <w:marRight w:val="0"/>
                                          <w:marTop w:val="0"/>
                                          <w:marBottom w:val="0"/>
                                          <w:divBdr>
                                            <w:top w:val="none" w:sz="0" w:space="0" w:color="auto"/>
                                            <w:left w:val="none" w:sz="0" w:space="0" w:color="auto"/>
                                            <w:bottom w:val="none" w:sz="0" w:space="0" w:color="auto"/>
                                            <w:right w:val="none" w:sz="0" w:space="0" w:color="auto"/>
                                          </w:divBdr>
                                          <w:divsChild>
                                            <w:div w:id="1706901217">
                                              <w:marLeft w:val="0"/>
                                              <w:marRight w:val="0"/>
                                              <w:marTop w:val="0"/>
                                              <w:marBottom w:val="0"/>
                                              <w:divBdr>
                                                <w:top w:val="none" w:sz="0" w:space="0" w:color="auto"/>
                                                <w:left w:val="none" w:sz="0" w:space="0" w:color="auto"/>
                                                <w:bottom w:val="none" w:sz="0" w:space="0" w:color="auto"/>
                                                <w:right w:val="none" w:sz="0" w:space="0" w:color="auto"/>
                                              </w:divBdr>
                                              <w:divsChild>
                                                <w:div w:id="430971004">
                                                  <w:marLeft w:val="0"/>
                                                  <w:marRight w:val="0"/>
                                                  <w:marTop w:val="0"/>
                                                  <w:marBottom w:val="0"/>
                                                  <w:divBdr>
                                                    <w:top w:val="none" w:sz="0" w:space="0" w:color="auto"/>
                                                    <w:left w:val="none" w:sz="0" w:space="0" w:color="auto"/>
                                                    <w:bottom w:val="none" w:sz="0" w:space="0" w:color="auto"/>
                                                    <w:right w:val="none" w:sz="0" w:space="0" w:color="auto"/>
                                                  </w:divBdr>
                                                </w:div>
                                                <w:div w:id="1845776729">
                                                  <w:marLeft w:val="240"/>
                                                  <w:marRight w:val="0"/>
                                                  <w:marTop w:val="0"/>
                                                  <w:marBottom w:val="0"/>
                                                  <w:divBdr>
                                                    <w:top w:val="none" w:sz="0" w:space="0" w:color="auto"/>
                                                    <w:left w:val="none" w:sz="0" w:space="0" w:color="auto"/>
                                                    <w:bottom w:val="none" w:sz="0" w:space="0" w:color="auto"/>
                                                    <w:right w:val="none" w:sz="0" w:space="0" w:color="auto"/>
                                                  </w:divBdr>
                                                  <w:divsChild>
                                                    <w:div w:id="1984457491">
                                                      <w:marLeft w:val="0"/>
                                                      <w:marRight w:val="0"/>
                                                      <w:marTop w:val="0"/>
                                                      <w:marBottom w:val="0"/>
                                                      <w:divBdr>
                                                        <w:top w:val="none" w:sz="0" w:space="0" w:color="auto"/>
                                                        <w:left w:val="none" w:sz="0" w:space="0" w:color="auto"/>
                                                        <w:bottom w:val="none" w:sz="0" w:space="0" w:color="auto"/>
                                                        <w:right w:val="none" w:sz="0" w:space="0" w:color="auto"/>
                                                      </w:divBdr>
                                                      <w:divsChild>
                                                        <w:div w:id="1311789569">
                                                          <w:marLeft w:val="0"/>
                                                          <w:marRight w:val="0"/>
                                                          <w:marTop w:val="0"/>
                                                          <w:marBottom w:val="0"/>
                                                          <w:divBdr>
                                                            <w:top w:val="none" w:sz="0" w:space="0" w:color="auto"/>
                                                            <w:left w:val="none" w:sz="0" w:space="0" w:color="auto"/>
                                                            <w:bottom w:val="none" w:sz="0" w:space="0" w:color="auto"/>
                                                            <w:right w:val="none" w:sz="0" w:space="0" w:color="auto"/>
                                                          </w:divBdr>
                                                        </w:div>
                                                        <w:div w:id="560212770">
                                                          <w:marLeft w:val="240"/>
                                                          <w:marRight w:val="0"/>
                                                          <w:marTop w:val="0"/>
                                                          <w:marBottom w:val="0"/>
                                                          <w:divBdr>
                                                            <w:top w:val="none" w:sz="0" w:space="0" w:color="auto"/>
                                                            <w:left w:val="none" w:sz="0" w:space="0" w:color="auto"/>
                                                            <w:bottom w:val="none" w:sz="0" w:space="0" w:color="auto"/>
                                                            <w:right w:val="none" w:sz="0" w:space="0" w:color="auto"/>
                                                          </w:divBdr>
                                                          <w:divsChild>
                                                            <w:div w:id="273249278">
                                                              <w:marLeft w:val="0"/>
                                                              <w:marRight w:val="0"/>
                                                              <w:marTop w:val="0"/>
                                                              <w:marBottom w:val="0"/>
                                                              <w:divBdr>
                                                                <w:top w:val="none" w:sz="0" w:space="0" w:color="auto"/>
                                                                <w:left w:val="none" w:sz="0" w:space="0" w:color="auto"/>
                                                                <w:bottom w:val="none" w:sz="0" w:space="0" w:color="auto"/>
                                                                <w:right w:val="none" w:sz="0" w:space="0" w:color="auto"/>
                                                              </w:divBdr>
                                                            </w:div>
                                                            <w:div w:id="1964922613">
                                                              <w:marLeft w:val="0"/>
                                                              <w:marRight w:val="0"/>
                                                              <w:marTop w:val="0"/>
                                                              <w:marBottom w:val="0"/>
                                                              <w:divBdr>
                                                                <w:top w:val="none" w:sz="0" w:space="0" w:color="auto"/>
                                                                <w:left w:val="none" w:sz="0" w:space="0" w:color="auto"/>
                                                                <w:bottom w:val="none" w:sz="0" w:space="0" w:color="auto"/>
                                                                <w:right w:val="none" w:sz="0" w:space="0" w:color="auto"/>
                                                              </w:divBdr>
                                                            </w:div>
                                                          </w:divsChild>
                                                        </w:div>
                                                        <w:div w:id="113915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0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1997">
                                          <w:marLeft w:val="0"/>
                                          <w:marRight w:val="0"/>
                                          <w:marTop w:val="0"/>
                                          <w:marBottom w:val="0"/>
                                          <w:divBdr>
                                            <w:top w:val="none" w:sz="0" w:space="0" w:color="auto"/>
                                            <w:left w:val="none" w:sz="0" w:space="0" w:color="auto"/>
                                            <w:bottom w:val="none" w:sz="0" w:space="0" w:color="auto"/>
                                            <w:right w:val="none" w:sz="0" w:space="0" w:color="auto"/>
                                          </w:divBdr>
                                        </w:div>
                                      </w:divsChild>
                                    </w:div>
                                    <w:div w:id="1991789624">
                                      <w:marLeft w:val="0"/>
                                      <w:marRight w:val="0"/>
                                      <w:marTop w:val="0"/>
                                      <w:marBottom w:val="0"/>
                                      <w:divBdr>
                                        <w:top w:val="none" w:sz="0" w:space="0" w:color="auto"/>
                                        <w:left w:val="none" w:sz="0" w:space="0" w:color="auto"/>
                                        <w:bottom w:val="none" w:sz="0" w:space="0" w:color="auto"/>
                                        <w:right w:val="none" w:sz="0" w:space="0" w:color="auto"/>
                                      </w:divBdr>
                                      <w:divsChild>
                                        <w:div w:id="940340753">
                                          <w:marLeft w:val="0"/>
                                          <w:marRight w:val="0"/>
                                          <w:marTop w:val="0"/>
                                          <w:marBottom w:val="0"/>
                                          <w:divBdr>
                                            <w:top w:val="none" w:sz="0" w:space="0" w:color="auto"/>
                                            <w:left w:val="none" w:sz="0" w:space="0" w:color="auto"/>
                                            <w:bottom w:val="none" w:sz="0" w:space="0" w:color="auto"/>
                                            <w:right w:val="none" w:sz="0" w:space="0" w:color="auto"/>
                                          </w:divBdr>
                                        </w:div>
                                        <w:div w:id="1760560867">
                                          <w:marLeft w:val="240"/>
                                          <w:marRight w:val="0"/>
                                          <w:marTop w:val="0"/>
                                          <w:marBottom w:val="0"/>
                                          <w:divBdr>
                                            <w:top w:val="none" w:sz="0" w:space="0" w:color="auto"/>
                                            <w:left w:val="none" w:sz="0" w:space="0" w:color="auto"/>
                                            <w:bottom w:val="none" w:sz="0" w:space="0" w:color="auto"/>
                                            <w:right w:val="none" w:sz="0" w:space="0" w:color="auto"/>
                                          </w:divBdr>
                                          <w:divsChild>
                                            <w:div w:id="2047870138">
                                              <w:marLeft w:val="0"/>
                                              <w:marRight w:val="0"/>
                                              <w:marTop w:val="0"/>
                                              <w:marBottom w:val="0"/>
                                              <w:divBdr>
                                                <w:top w:val="none" w:sz="0" w:space="0" w:color="auto"/>
                                                <w:left w:val="none" w:sz="0" w:space="0" w:color="auto"/>
                                                <w:bottom w:val="none" w:sz="0" w:space="0" w:color="auto"/>
                                                <w:right w:val="none" w:sz="0" w:space="0" w:color="auto"/>
                                              </w:divBdr>
                                              <w:divsChild>
                                                <w:div w:id="604533810">
                                                  <w:marLeft w:val="0"/>
                                                  <w:marRight w:val="0"/>
                                                  <w:marTop w:val="0"/>
                                                  <w:marBottom w:val="0"/>
                                                  <w:divBdr>
                                                    <w:top w:val="none" w:sz="0" w:space="0" w:color="auto"/>
                                                    <w:left w:val="none" w:sz="0" w:space="0" w:color="auto"/>
                                                    <w:bottom w:val="none" w:sz="0" w:space="0" w:color="auto"/>
                                                    <w:right w:val="none" w:sz="0" w:space="0" w:color="auto"/>
                                                  </w:divBdr>
                                                </w:div>
                                                <w:div w:id="1372225124">
                                                  <w:marLeft w:val="240"/>
                                                  <w:marRight w:val="0"/>
                                                  <w:marTop w:val="0"/>
                                                  <w:marBottom w:val="0"/>
                                                  <w:divBdr>
                                                    <w:top w:val="none" w:sz="0" w:space="0" w:color="auto"/>
                                                    <w:left w:val="none" w:sz="0" w:space="0" w:color="auto"/>
                                                    <w:bottom w:val="none" w:sz="0" w:space="0" w:color="auto"/>
                                                    <w:right w:val="none" w:sz="0" w:space="0" w:color="auto"/>
                                                  </w:divBdr>
                                                  <w:divsChild>
                                                    <w:div w:id="2134472758">
                                                      <w:marLeft w:val="0"/>
                                                      <w:marRight w:val="0"/>
                                                      <w:marTop w:val="0"/>
                                                      <w:marBottom w:val="0"/>
                                                      <w:divBdr>
                                                        <w:top w:val="none" w:sz="0" w:space="0" w:color="auto"/>
                                                        <w:left w:val="none" w:sz="0" w:space="0" w:color="auto"/>
                                                        <w:bottom w:val="none" w:sz="0" w:space="0" w:color="auto"/>
                                                        <w:right w:val="none" w:sz="0" w:space="0" w:color="auto"/>
                                                      </w:divBdr>
                                                      <w:divsChild>
                                                        <w:div w:id="1087189356">
                                                          <w:marLeft w:val="0"/>
                                                          <w:marRight w:val="0"/>
                                                          <w:marTop w:val="0"/>
                                                          <w:marBottom w:val="0"/>
                                                          <w:divBdr>
                                                            <w:top w:val="none" w:sz="0" w:space="0" w:color="auto"/>
                                                            <w:left w:val="none" w:sz="0" w:space="0" w:color="auto"/>
                                                            <w:bottom w:val="none" w:sz="0" w:space="0" w:color="auto"/>
                                                            <w:right w:val="none" w:sz="0" w:space="0" w:color="auto"/>
                                                          </w:divBdr>
                                                        </w:div>
                                                        <w:div w:id="1526405964">
                                                          <w:marLeft w:val="240"/>
                                                          <w:marRight w:val="0"/>
                                                          <w:marTop w:val="0"/>
                                                          <w:marBottom w:val="0"/>
                                                          <w:divBdr>
                                                            <w:top w:val="none" w:sz="0" w:space="0" w:color="auto"/>
                                                            <w:left w:val="none" w:sz="0" w:space="0" w:color="auto"/>
                                                            <w:bottom w:val="none" w:sz="0" w:space="0" w:color="auto"/>
                                                            <w:right w:val="none" w:sz="0" w:space="0" w:color="auto"/>
                                                          </w:divBdr>
                                                          <w:divsChild>
                                                            <w:div w:id="23599733">
                                                              <w:marLeft w:val="0"/>
                                                              <w:marRight w:val="0"/>
                                                              <w:marTop w:val="0"/>
                                                              <w:marBottom w:val="0"/>
                                                              <w:divBdr>
                                                                <w:top w:val="none" w:sz="0" w:space="0" w:color="auto"/>
                                                                <w:left w:val="none" w:sz="0" w:space="0" w:color="auto"/>
                                                                <w:bottom w:val="none" w:sz="0" w:space="0" w:color="auto"/>
                                                                <w:right w:val="none" w:sz="0" w:space="0" w:color="auto"/>
                                                              </w:divBdr>
                                                            </w:div>
                                                            <w:div w:id="20323719">
                                                              <w:marLeft w:val="0"/>
                                                              <w:marRight w:val="0"/>
                                                              <w:marTop w:val="0"/>
                                                              <w:marBottom w:val="0"/>
                                                              <w:divBdr>
                                                                <w:top w:val="none" w:sz="0" w:space="0" w:color="auto"/>
                                                                <w:left w:val="none" w:sz="0" w:space="0" w:color="auto"/>
                                                                <w:bottom w:val="none" w:sz="0" w:space="0" w:color="auto"/>
                                                                <w:right w:val="none" w:sz="0" w:space="0" w:color="auto"/>
                                                              </w:divBdr>
                                                            </w:div>
                                                          </w:divsChild>
                                                        </w:div>
                                                        <w:div w:id="105257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2139">
                                          <w:marLeft w:val="0"/>
                                          <w:marRight w:val="0"/>
                                          <w:marTop w:val="0"/>
                                          <w:marBottom w:val="0"/>
                                          <w:divBdr>
                                            <w:top w:val="none" w:sz="0" w:space="0" w:color="auto"/>
                                            <w:left w:val="none" w:sz="0" w:space="0" w:color="auto"/>
                                            <w:bottom w:val="none" w:sz="0" w:space="0" w:color="auto"/>
                                            <w:right w:val="none" w:sz="0" w:space="0" w:color="auto"/>
                                          </w:divBdr>
                                        </w:div>
                                      </w:divsChild>
                                    </w:div>
                                    <w:div w:id="462624744">
                                      <w:marLeft w:val="0"/>
                                      <w:marRight w:val="0"/>
                                      <w:marTop w:val="0"/>
                                      <w:marBottom w:val="0"/>
                                      <w:divBdr>
                                        <w:top w:val="none" w:sz="0" w:space="0" w:color="auto"/>
                                        <w:left w:val="none" w:sz="0" w:space="0" w:color="auto"/>
                                        <w:bottom w:val="none" w:sz="0" w:space="0" w:color="auto"/>
                                        <w:right w:val="none" w:sz="0" w:space="0" w:color="auto"/>
                                      </w:divBdr>
                                      <w:divsChild>
                                        <w:div w:id="798576634">
                                          <w:marLeft w:val="0"/>
                                          <w:marRight w:val="0"/>
                                          <w:marTop w:val="0"/>
                                          <w:marBottom w:val="0"/>
                                          <w:divBdr>
                                            <w:top w:val="none" w:sz="0" w:space="0" w:color="auto"/>
                                            <w:left w:val="none" w:sz="0" w:space="0" w:color="auto"/>
                                            <w:bottom w:val="none" w:sz="0" w:space="0" w:color="auto"/>
                                            <w:right w:val="none" w:sz="0" w:space="0" w:color="auto"/>
                                          </w:divBdr>
                                        </w:div>
                                        <w:div w:id="364135836">
                                          <w:marLeft w:val="240"/>
                                          <w:marRight w:val="0"/>
                                          <w:marTop w:val="0"/>
                                          <w:marBottom w:val="0"/>
                                          <w:divBdr>
                                            <w:top w:val="none" w:sz="0" w:space="0" w:color="auto"/>
                                            <w:left w:val="none" w:sz="0" w:space="0" w:color="auto"/>
                                            <w:bottom w:val="none" w:sz="0" w:space="0" w:color="auto"/>
                                            <w:right w:val="none" w:sz="0" w:space="0" w:color="auto"/>
                                          </w:divBdr>
                                          <w:divsChild>
                                            <w:div w:id="1731072799">
                                              <w:marLeft w:val="0"/>
                                              <w:marRight w:val="0"/>
                                              <w:marTop w:val="0"/>
                                              <w:marBottom w:val="0"/>
                                              <w:divBdr>
                                                <w:top w:val="none" w:sz="0" w:space="0" w:color="auto"/>
                                                <w:left w:val="none" w:sz="0" w:space="0" w:color="auto"/>
                                                <w:bottom w:val="none" w:sz="0" w:space="0" w:color="auto"/>
                                                <w:right w:val="none" w:sz="0" w:space="0" w:color="auto"/>
                                              </w:divBdr>
                                              <w:divsChild>
                                                <w:div w:id="1097628826">
                                                  <w:marLeft w:val="0"/>
                                                  <w:marRight w:val="0"/>
                                                  <w:marTop w:val="0"/>
                                                  <w:marBottom w:val="0"/>
                                                  <w:divBdr>
                                                    <w:top w:val="none" w:sz="0" w:space="0" w:color="auto"/>
                                                    <w:left w:val="none" w:sz="0" w:space="0" w:color="auto"/>
                                                    <w:bottom w:val="none" w:sz="0" w:space="0" w:color="auto"/>
                                                    <w:right w:val="none" w:sz="0" w:space="0" w:color="auto"/>
                                                  </w:divBdr>
                                                </w:div>
                                                <w:div w:id="62798369">
                                                  <w:marLeft w:val="240"/>
                                                  <w:marRight w:val="0"/>
                                                  <w:marTop w:val="0"/>
                                                  <w:marBottom w:val="0"/>
                                                  <w:divBdr>
                                                    <w:top w:val="none" w:sz="0" w:space="0" w:color="auto"/>
                                                    <w:left w:val="none" w:sz="0" w:space="0" w:color="auto"/>
                                                    <w:bottom w:val="none" w:sz="0" w:space="0" w:color="auto"/>
                                                    <w:right w:val="none" w:sz="0" w:space="0" w:color="auto"/>
                                                  </w:divBdr>
                                                  <w:divsChild>
                                                    <w:div w:id="204873336">
                                                      <w:marLeft w:val="0"/>
                                                      <w:marRight w:val="0"/>
                                                      <w:marTop w:val="0"/>
                                                      <w:marBottom w:val="0"/>
                                                      <w:divBdr>
                                                        <w:top w:val="none" w:sz="0" w:space="0" w:color="auto"/>
                                                        <w:left w:val="none" w:sz="0" w:space="0" w:color="auto"/>
                                                        <w:bottom w:val="none" w:sz="0" w:space="0" w:color="auto"/>
                                                        <w:right w:val="none" w:sz="0" w:space="0" w:color="auto"/>
                                                      </w:divBdr>
                                                      <w:divsChild>
                                                        <w:div w:id="1606035201">
                                                          <w:marLeft w:val="0"/>
                                                          <w:marRight w:val="0"/>
                                                          <w:marTop w:val="0"/>
                                                          <w:marBottom w:val="0"/>
                                                          <w:divBdr>
                                                            <w:top w:val="none" w:sz="0" w:space="0" w:color="auto"/>
                                                            <w:left w:val="none" w:sz="0" w:space="0" w:color="auto"/>
                                                            <w:bottom w:val="none" w:sz="0" w:space="0" w:color="auto"/>
                                                            <w:right w:val="none" w:sz="0" w:space="0" w:color="auto"/>
                                                          </w:divBdr>
                                                        </w:div>
                                                        <w:div w:id="2116778683">
                                                          <w:marLeft w:val="240"/>
                                                          <w:marRight w:val="0"/>
                                                          <w:marTop w:val="0"/>
                                                          <w:marBottom w:val="0"/>
                                                          <w:divBdr>
                                                            <w:top w:val="none" w:sz="0" w:space="0" w:color="auto"/>
                                                            <w:left w:val="none" w:sz="0" w:space="0" w:color="auto"/>
                                                            <w:bottom w:val="none" w:sz="0" w:space="0" w:color="auto"/>
                                                            <w:right w:val="none" w:sz="0" w:space="0" w:color="auto"/>
                                                          </w:divBdr>
                                                          <w:divsChild>
                                                            <w:div w:id="1958680998">
                                                              <w:marLeft w:val="0"/>
                                                              <w:marRight w:val="0"/>
                                                              <w:marTop w:val="0"/>
                                                              <w:marBottom w:val="0"/>
                                                              <w:divBdr>
                                                                <w:top w:val="none" w:sz="0" w:space="0" w:color="auto"/>
                                                                <w:left w:val="none" w:sz="0" w:space="0" w:color="auto"/>
                                                                <w:bottom w:val="none" w:sz="0" w:space="0" w:color="auto"/>
                                                                <w:right w:val="none" w:sz="0" w:space="0" w:color="auto"/>
                                                              </w:divBdr>
                                                            </w:div>
                                                          </w:divsChild>
                                                        </w:div>
                                                        <w:div w:id="2930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7569">
                                          <w:marLeft w:val="0"/>
                                          <w:marRight w:val="0"/>
                                          <w:marTop w:val="0"/>
                                          <w:marBottom w:val="0"/>
                                          <w:divBdr>
                                            <w:top w:val="none" w:sz="0" w:space="0" w:color="auto"/>
                                            <w:left w:val="none" w:sz="0" w:space="0" w:color="auto"/>
                                            <w:bottom w:val="none" w:sz="0" w:space="0" w:color="auto"/>
                                            <w:right w:val="none" w:sz="0" w:space="0" w:color="auto"/>
                                          </w:divBdr>
                                        </w:div>
                                      </w:divsChild>
                                    </w:div>
                                    <w:div w:id="227231890">
                                      <w:marLeft w:val="0"/>
                                      <w:marRight w:val="0"/>
                                      <w:marTop w:val="0"/>
                                      <w:marBottom w:val="0"/>
                                      <w:divBdr>
                                        <w:top w:val="none" w:sz="0" w:space="0" w:color="auto"/>
                                        <w:left w:val="none" w:sz="0" w:space="0" w:color="auto"/>
                                        <w:bottom w:val="none" w:sz="0" w:space="0" w:color="auto"/>
                                        <w:right w:val="none" w:sz="0" w:space="0" w:color="auto"/>
                                      </w:divBdr>
                                      <w:divsChild>
                                        <w:div w:id="804348892">
                                          <w:marLeft w:val="0"/>
                                          <w:marRight w:val="0"/>
                                          <w:marTop w:val="0"/>
                                          <w:marBottom w:val="0"/>
                                          <w:divBdr>
                                            <w:top w:val="none" w:sz="0" w:space="0" w:color="auto"/>
                                            <w:left w:val="none" w:sz="0" w:space="0" w:color="auto"/>
                                            <w:bottom w:val="none" w:sz="0" w:space="0" w:color="auto"/>
                                            <w:right w:val="none" w:sz="0" w:space="0" w:color="auto"/>
                                          </w:divBdr>
                                        </w:div>
                                        <w:div w:id="355935496">
                                          <w:marLeft w:val="240"/>
                                          <w:marRight w:val="0"/>
                                          <w:marTop w:val="0"/>
                                          <w:marBottom w:val="0"/>
                                          <w:divBdr>
                                            <w:top w:val="none" w:sz="0" w:space="0" w:color="auto"/>
                                            <w:left w:val="none" w:sz="0" w:space="0" w:color="auto"/>
                                            <w:bottom w:val="none" w:sz="0" w:space="0" w:color="auto"/>
                                            <w:right w:val="none" w:sz="0" w:space="0" w:color="auto"/>
                                          </w:divBdr>
                                          <w:divsChild>
                                            <w:div w:id="755597195">
                                              <w:marLeft w:val="0"/>
                                              <w:marRight w:val="0"/>
                                              <w:marTop w:val="0"/>
                                              <w:marBottom w:val="0"/>
                                              <w:divBdr>
                                                <w:top w:val="none" w:sz="0" w:space="0" w:color="auto"/>
                                                <w:left w:val="none" w:sz="0" w:space="0" w:color="auto"/>
                                                <w:bottom w:val="none" w:sz="0" w:space="0" w:color="auto"/>
                                                <w:right w:val="none" w:sz="0" w:space="0" w:color="auto"/>
                                              </w:divBdr>
                                              <w:divsChild>
                                                <w:div w:id="517423740">
                                                  <w:marLeft w:val="0"/>
                                                  <w:marRight w:val="0"/>
                                                  <w:marTop w:val="0"/>
                                                  <w:marBottom w:val="0"/>
                                                  <w:divBdr>
                                                    <w:top w:val="none" w:sz="0" w:space="0" w:color="auto"/>
                                                    <w:left w:val="none" w:sz="0" w:space="0" w:color="auto"/>
                                                    <w:bottom w:val="none" w:sz="0" w:space="0" w:color="auto"/>
                                                    <w:right w:val="none" w:sz="0" w:space="0" w:color="auto"/>
                                                  </w:divBdr>
                                                </w:div>
                                                <w:div w:id="59986649">
                                                  <w:marLeft w:val="240"/>
                                                  <w:marRight w:val="0"/>
                                                  <w:marTop w:val="0"/>
                                                  <w:marBottom w:val="0"/>
                                                  <w:divBdr>
                                                    <w:top w:val="none" w:sz="0" w:space="0" w:color="auto"/>
                                                    <w:left w:val="none" w:sz="0" w:space="0" w:color="auto"/>
                                                    <w:bottom w:val="none" w:sz="0" w:space="0" w:color="auto"/>
                                                    <w:right w:val="none" w:sz="0" w:space="0" w:color="auto"/>
                                                  </w:divBdr>
                                                  <w:divsChild>
                                                    <w:div w:id="271284326">
                                                      <w:marLeft w:val="0"/>
                                                      <w:marRight w:val="0"/>
                                                      <w:marTop w:val="0"/>
                                                      <w:marBottom w:val="0"/>
                                                      <w:divBdr>
                                                        <w:top w:val="none" w:sz="0" w:space="0" w:color="auto"/>
                                                        <w:left w:val="none" w:sz="0" w:space="0" w:color="auto"/>
                                                        <w:bottom w:val="none" w:sz="0" w:space="0" w:color="auto"/>
                                                        <w:right w:val="none" w:sz="0" w:space="0" w:color="auto"/>
                                                      </w:divBdr>
                                                      <w:divsChild>
                                                        <w:div w:id="417481426">
                                                          <w:marLeft w:val="0"/>
                                                          <w:marRight w:val="0"/>
                                                          <w:marTop w:val="0"/>
                                                          <w:marBottom w:val="0"/>
                                                          <w:divBdr>
                                                            <w:top w:val="none" w:sz="0" w:space="0" w:color="auto"/>
                                                            <w:left w:val="none" w:sz="0" w:space="0" w:color="auto"/>
                                                            <w:bottom w:val="none" w:sz="0" w:space="0" w:color="auto"/>
                                                            <w:right w:val="none" w:sz="0" w:space="0" w:color="auto"/>
                                                          </w:divBdr>
                                                        </w:div>
                                                        <w:div w:id="860969837">
                                                          <w:marLeft w:val="240"/>
                                                          <w:marRight w:val="0"/>
                                                          <w:marTop w:val="0"/>
                                                          <w:marBottom w:val="0"/>
                                                          <w:divBdr>
                                                            <w:top w:val="none" w:sz="0" w:space="0" w:color="auto"/>
                                                            <w:left w:val="none" w:sz="0" w:space="0" w:color="auto"/>
                                                            <w:bottom w:val="none" w:sz="0" w:space="0" w:color="auto"/>
                                                            <w:right w:val="none" w:sz="0" w:space="0" w:color="auto"/>
                                                          </w:divBdr>
                                                          <w:divsChild>
                                                            <w:div w:id="1393134">
                                                              <w:marLeft w:val="0"/>
                                                              <w:marRight w:val="0"/>
                                                              <w:marTop w:val="0"/>
                                                              <w:marBottom w:val="0"/>
                                                              <w:divBdr>
                                                                <w:top w:val="none" w:sz="0" w:space="0" w:color="auto"/>
                                                                <w:left w:val="none" w:sz="0" w:space="0" w:color="auto"/>
                                                                <w:bottom w:val="none" w:sz="0" w:space="0" w:color="auto"/>
                                                                <w:right w:val="none" w:sz="0" w:space="0" w:color="auto"/>
                                                              </w:divBdr>
                                                            </w:div>
                                                            <w:div w:id="1465925895">
                                                              <w:marLeft w:val="0"/>
                                                              <w:marRight w:val="0"/>
                                                              <w:marTop w:val="0"/>
                                                              <w:marBottom w:val="0"/>
                                                              <w:divBdr>
                                                                <w:top w:val="none" w:sz="0" w:space="0" w:color="auto"/>
                                                                <w:left w:val="none" w:sz="0" w:space="0" w:color="auto"/>
                                                                <w:bottom w:val="none" w:sz="0" w:space="0" w:color="auto"/>
                                                                <w:right w:val="none" w:sz="0" w:space="0" w:color="auto"/>
                                                              </w:divBdr>
                                                            </w:div>
                                                          </w:divsChild>
                                                        </w:div>
                                                        <w:div w:id="3658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5135">
                                          <w:marLeft w:val="0"/>
                                          <w:marRight w:val="0"/>
                                          <w:marTop w:val="0"/>
                                          <w:marBottom w:val="0"/>
                                          <w:divBdr>
                                            <w:top w:val="none" w:sz="0" w:space="0" w:color="auto"/>
                                            <w:left w:val="none" w:sz="0" w:space="0" w:color="auto"/>
                                            <w:bottom w:val="none" w:sz="0" w:space="0" w:color="auto"/>
                                            <w:right w:val="none" w:sz="0" w:space="0" w:color="auto"/>
                                          </w:divBdr>
                                        </w:div>
                                      </w:divsChild>
                                    </w:div>
                                    <w:div w:id="1071463735">
                                      <w:marLeft w:val="0"/>
                                      <w:marRight w:val="0"/>
                                      <w:marTop w:val="0"/>
                                      <w:marBottom w:val="0"/>
                                      <w:divBdr>
                                        <w:top w:val="none" w:sz="0" w:space="0" w:color="auto"/>
                                        <w:left w:val="none" w:sz="0" w:space="0" w:color="auto"/>
                                        <w:bottom w:val="none" w:sz="0" w:space="0" w:color="auto"/>
                                        <w:right w:val="none" w:sz="0" w:space="0" w:color="auto"/>
                                      </w:divBdr>
                                      <w:divsChild>
                                        <w:div w:id="831683284">
                                          <w:marLeft w:val="0"/>
                                          <w:marRight w:val="0"/>
                                          <w:marTop w:val="0"/>
                                          <w:marBottom w:val="0"/>
                                          <w:divBdr>
                                            <w:top w:val="none" w:sz="0" w:space="0" w:color="auto"/>
                                            <w:left w:val="none" w:sz="0" w:space="0" w:color="auto"/>
                                            <w:bottom w:val="none" w:sz="0" w:space="0" w:color="auto"/>
                                            <w:right w:val="none" w:sz="0" w:space="0" w:color="auto"/>
                                          </w:divBdr>
                                        </w:div>
                                        <w:div w:id="871189961">
                                          <w:marLeft w:val="240"/>
                                          <w:marRight w:val="0"/>
                                          <w:marTop w:val="0"/>
                                          <w:marBottom w:val="0"/>
                                          <w:divBdr>
                                            <w:top w:val="none" w:sz="0" w:space="0" w:color="auto"/>
                                            <w:left w:val="none" w:sz="0" w:space="0" w:color="auto"/>
                                            <w:bottom w:val="none" w:sz="0" w:space="0" w:color="auto"/>
                                            <w:right w:val="none" w:sz="0" w:space="0" w:color="auto"/>
                                          </w:divBdr>
                                          <w:divsChild>
                                            <w:div w:id="1236627612">
                                              <w:marLeft w:val="0"/>
                                              <w:marRight w:val="0"/>
                                              <w:marTop w:val="0"/>
                                              <w:marBottom w:val="0"/>
                                              <w:divBdr>
                                                <w:top w:val="none" w:sz="0" w:space="0" w:color="auto"/>
                                                <w:left w:val="none" w:sz="0" w:space="0" w:color="auto"/>
                                                <w:bottom w:val="none" w:sz="0" w:space="0" w:color="auto"/>
                                                <w:right w:val="none" w:sz="0" w:space="0" w:color="auto"/>
                                              </w:divBdr>
                                              <w:divsChild>
                                                <w:div w:id="1219783740">
                                                  <w:marLeft w:val="0"/>
                                                  <w:marRight w:val="0"/>
                                                  <w:marTop w:val="0"/>
                                                  <w:marBottom w:val="0"/>
                                                  <w:divBdr>
                                                    <w:top w:val="none" w:sz="0" w:space="0" w:color="auto"/>
                                                    <w:left w:val="none" w:sz="0" w:space="0" w:color="auto"/>
                                                    <w:bottom w:val="none" w:sz="0" w:space="0" w:color="auto"/>
                                                    <w:right w:val="none" w:sz="0" w:space="0" w:color="auto"/>
                                                  </w:divBdr>
                                                </w:div>
                                                <w:div w:id="196283280">
                                                  <w:marLeft w:val="240"/>
                                                  <w:marRight w:val="0"/>
                                                  <w:marTop w:val="0"/>
                                                  <w:marBottom w:val="0"/>
                                                  <w:divBdr>
                                                    <w:top w:val="none" w:sz="0" w:space="0" w:color="auto"/>
                                                    <w:left w:val="none" w:sz="0" w:space="0" w:color="auto"/>
                                                    <w:bottom w:val="none" w:sz="0" w:space="0" w:color="auto"/>
                                                    <w:right w:val="none" w:sz="0" w:space="0" w:color="auto"/>
                                                  </w:divBdr>
                                                  <w:divsChild>
                                                    <w:div w:id="1117603855">
                                                      <w:marLeft w:val="0"/>
                                                      <w:marRight w:val="0"/>
                                                      <w:marTop w:val="0"/>
                                                      <w:marBottom w:val="0"/>
                                                      <w:divBdr>
                                                        <w:top w:val="none" w:sz="0" w:space="0" w:color="auto"/>
                                                        <w:left w:val="none" w:sz="0" w:space="0" w:color="auto"/>
                                                        <w:bottom w:val="none" w:sz="0" w:space="0" w:color="auto"/>
                                                        <w:right w:val="none" w:sz="0" w:space="0" w:color="auto"/>
                                                      </w:divBdr>
                                                      <w:divsChild>
                                                        <w:div w:id="1870529548">
                                                          <w:marLeft w:val="0"/>
                                                          <w:marRight w:val="0"/>
                                                          <w:marTop w:val="0"/>
                                                          <w:marBottom w:val="0"/>
                                                          <w:divBdr>
                                                            <w:top w:val="none" w:sz="0" w:space="0" w:color="auto"/>
                                                            <w:left w:val="none" w:sz="0" w:space="0" w:color="auto"/>
                                                            <w:bottom w:val="none" w:sz="0" w:space="0" w:color="auto"/>
                                                            <w:right w:val="none" w:sz="0" w:space="0" w:color="auto"/>
                                                          </w:divBdr>
                                                        </w:div>
                                                        <w:div w:id="132601308">
                                                          <w:marLeft w:val="240"/>
                                                          <w:marRight w:val="0"/>
                                                          <w:marTop w:val="0"/>
                                                          <w:marBottom w:val="0"/>
                                                          <w:divBdr>
                                                            <w:top w:val="none" w:sz="0" w:space="0" w:color="auto"/>
                                                            <w:left w:val="none" w:sz="0" w:space="0" w:color="auto"/>
                                                            <w:bottom w:val="none" w:sz="0" w:space="0" w:color="auto"/>
                                                            <w:right w:val="none" w:sz="0" w:space="0" w:color="auto"/>
                                                          </w:divBdr>
                                                          <w:divsChild>
                                                            <w:div w:id="1131286279">
                                                              <w:marLeft w:val="0"/>
                                                              <w:marRight w:val="0"/>
                                                              <w:marTop w:val="0"/>
                                                              <w:marBottom w:val="0"/>
                                                              <w:divBdr>
                                                                <w:top w:val="none" w:sz="0" w:space="0" w:color="auto"/>
                                                                <w:left w:val="none" w:sz="0" w:space="0" w:color="auto"/>
                                                                <w:bottom w:val="none" w:sz="0" w:space="0" w:color="auto"/>
                                                                <w:right w:val="none" w:sz="0" w:space="0" w:color="auto"/>
                                                              </w:divBdr>
                                                            </w:div>
                                                          </w:divsChild>
                                                        </w:div>
                                                        <w:div w:id="19105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0921">
                                          <w:marLeft w:val="0"/>
                                          <w:marRight w:val="0"/>
                                          <w:marTop w:val="0"/>
                                          <w:marBottom w:val="0"/>
                                          <w:divBdr>
                                            <w:top w:val="none" w:sz="0" w:space="0" w:color="auto"/>
                                            <w:left w:val="none" w:sz="0" w:space="0" w:color="auto"/>
                                            <w:bottom w:val="none" w:sz="0" w:space="0" w:color="auto"/>
                                            <w:right w:val="none" w:sz="0" w:space="0" w:color="auto"/>
                                          </w:divBdr>
                                        </w:div>
                                      </w:divsChild>
                                    </w:div>
                                    <w:div w:id="1885942114">
                                      <w:marLeft w:val="0"/>
                                      <w:marRight w:val="0"/>
                                      <w:marTop w:val="0"/>
                                      <w:marBottom w:val="0"/>
                                      <w:divBdr>
                                        <w:top w:val="none" w:sz="0" w:space="0" w:color="auto"/>
                                        <w:left w:val="none" w:sz="0" w:space="0" w:color="auto"/>
                                        <w:bottom w:val="none" w:sz="0" w:space="0" w:color="auto"/>
                                        <w:right w:val="none" w:sz="0" w:space="0" w:color="auto"/>
                                      </w:divBdr>
                                      <w:divsChild>
                                        <w:div w:id="325208526">
                                          <w:marLeft w:val="0"/>
                                          <w:marRight w:val="0"/>
                                          <w:marTop w:val="0"/>
                                          <w:marBottom w:val="0"/>
                                          <w:divBdr>
                                            <w:top w:val="none" w:sz="0" w:space="0" w:color="auto"/>
                                            <w:left w:val="none" w:sz="0" w:space="0" w:color="auto"/>
                                            <w:bottom w:val="none" w:sz="0" w:space="0" w:color="auto"/>
                                            <w:right w:val="none" w:sz="0" w:space="0" w:color="auto"/>
                                          </w:divBdr>
                                        </w:div>
                                        <w:div w:id="1522157845">
                                          <w:marLeft w:val="240"/>
                                          <w:marRight w:val="0"/>
                                          <w:marTop w:val="0"/>
                                          <w:marBottom w:val="0"/>
                                          <w:divBdr>
                                            <w:top w:val="none" w:sz="0" w:space="0" w:color="auto"/>
                                            <w:left w:val="none" w:sz="0" w:space="0" w:color="auto"/>
                                            <w:bottom w:val="none" w:sz="0" w:space="0" w:color="auto"/>
                                            <w:right w:val="none" w:sz="0" w:space="0" w:color="auto"/>
                                          </w:divBdr>
                                          <w:divsChild>
                                            <w:div w:id="954406732">
                                              <w:marLeft w:val="0"/>
                                              <w:marRight w:val="0"/>
                                              <w:marTop w:val="0"/>
                                              <w:marBottom w:val="0"/>
                                              <w:divBdr>
                                                <w:top w:val="none" w:sz="0" w:space="0" w:color="auto"/>
                                                <w:left w:val="none" w:sz="0" w:space="0" w:color="auto"/>
                                                <w:bottom w:val="none" w:sz="0" w:space="0" w:color="auto"/>
                                                <w:right w:val="none" w:sz="0" w:space="0" w:color="auto"/>
                                              </w:divBdr>
                                              <w:divsChild>
                                                <w:div w:id="1987200176">
                                                  <w:marLeft w:val="0"/>
                                                  <w:marRight w:val="0"/>
                                                  <w:marTop w:val="0"/>
                                                  <w:marBottom w:val="0"/>
                                                  <w:divBdr>
                                                    <w:top w:val="none" w:sz="0" w:space="0" w:color="auto"/>
                                                    <w:left w:val="none" w:sz="0" w:space="0" w:color="auto"/>
                                                    <w:bottom w:val="none" w:sz="0" w:space="0" w:color="auto"/>
                                                    <w:right w:val="none" w:sz="0" w:space="0" w:color="auto"/>
                                                  </w:divBdr>
                                                </w:div>
                                                <w:div w:id="969474528">
                                                  <w:marLeft w:val="240"/>
                                                  <w:marRight w:val="0"/>
                                                  <w:marTop w:val="0"/>
                                                  <w:marBottom w:val="0"/>
                                                  <w:divBdr>
                                                    <w:top w:val="none" w:sz="0" w:space="0" w:color="auto"/>
                                                    <w:left w:val="none" w:sz="0" w:space="0" w:color="auto"/>
                                                    <w:bottom w:val="none" w:sz="0" w:space="0" w:color="auto"/>
                                                    <w:right w:val="none" w:sz="0" w:space="0" w:color="auto"/>
                                                  </w:divBdr>
                                                  <w:divsChild>
                                                    <w:div w:id="853616457">
                                                      <w:marLeft w:val="0"/>
                                                      <w:marRight w:val="0"/>
                                                      <w:marTop w:val="0"/>
                                                      <w:marBottom w:val="0"/>
                                                      <w:divBdr>
                                                        <w:top w:val="none" w:sz="0" w:space="0" w:color="auto"/>
                                                        <w:left w:val="none" w:sz="0" w:space="0" w:color="auto"/>
                                                        <w:bottom w:val="none" w:sz="0" w:space="0" w:color="auto"/>
                                                        <w:right w:val="none" w:sz="0" w:space="0" w:color="auto"/>
                                                      </w:divBdr>
                                                      <w:divsChild>
                                                        <w:div w:id="739525751">
                                                          <w:marLeft w:val="0"/>
                                                          <w:marRight w:val="0"/>
                                                          <w:marTop w:val="0"/>
                                                          <w:marBottom w:val="0"/>
                                                          <w:divBdr>
                                                            <w:top w:val="none" w:sz="0" w:space="0" w:color="auto"/>
                                                            <w:left w:val="none" w:sz="0" w:space="0" w:color="auto"/>
                                                            <w:bottom w:val="none" w:sz="0" w:space="0" w:color="auto"/>
                                                            <w:right w:val="none" w:sz="0" w:space="0" w:color="auto"/>
                                                          </w:divBdr>
                                                        </w:div>
                                                        <w:div w:id="917637304">
                                                          <w:marLeft w:val="240"/>
                                                          <w:marRight w:val="0"/>
                                                          <w:marTop w:val="0"/>
                                                          <w:marBottom w:val="0"/>
                                                          <w:divBdr>
                                                            <w:top w:val="none" w:sz="0" w:space="0" w:color="auto"/>
                                                            <w:left w:val="none" w:sz="0" w:space="0" w:color="auto"/>
                                                            <w:bottom w:val="none" w:sz="0" w:space="0" w:color="auto"/>
                                                            <w:right w:val="none" w:sz="0" w:space="0" w:color="auto"/>
                                                          </w:divBdr>
                                                          <w:divsChild>
                                                            <w:div w:id="546338198">
                                                              <w:marLeft w:val="0"/>
                                                              <w:marRight w:val="0"/>
                                                              <w:marTop w:val="0"/>
                                                              <w:marBottom w:val="0"/>
                                                              <w:divBdr>
                                                                <w:top w:val="none" w:sz="0" w:space="0" w:color="auto"/>
                                                                <w:left w:val="none" w:sz="0" w:space="0" w:color="auto"/>
                                                                <w:bottom w:val="none" w:sz="0" w:space="0" w:color="auto"/>
                                                                <w:right w:val="none" w:sz="0" w:space="0" w:color="auto"/>
                                                              </w:divBdr>
                                                            </w:div>
                                                            <w:div w:id="565266789">
                                                              <w:marLeft w:val="0"/>
                                                              <w:marRight w:val="0"/>
                                                              <w:marTop w:val="0"/>
                                                              <w:marBottom w:val="0"/>
                                                              <w:divBdr>
                                                                <w:top w:val="none" w:sz="0" w:space="0" w:color="auto"/>
                                                                <w:left w:val="none" w:sz="0" w:space="0" w:color="auto"/>
                                                                <w:bottom w:val="none" w:sz="0" w:space="0" w:color="auto"/>
                                                                <w:right w:val="none" w:sz="0" w:space="0" w:color="auto"/>
                                                              </w:divBdr>
                                                            </w:div>
                                                          </w:divsChild>
                                                        </w:div>
                                                        <w:div w:id="19565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6865">
                                          <w:marLeft w:val="0"/>
                                          <w:marRight w:val="0"/>
                                          <w:marTop w:val="0"/>
                                          <w:marBottom w:val="0"/>
                                          <w:divBdr>
                                            <w:top w:val="none" w:sz="0" w:space="0" w:color="auto"/>
                                            <w:left w:val="none" w:sz="0" w:space="0" w:color="auto"/>
                                            <w:bottom w:val="none" w:sz="0" w:space="0" w:color="auto"/>
                                            <w:right w:val="none" w:sz="0" w:space="0" w:color="auto"/>
                                          </w:divBdr>
                                        </w:div>
                                      </w:divsChild>
                                    </w:div>
                                    <w:div w:id="520631115">
                                      <w:marLeft w:val="0"/>
                                      <w:marRight w:val="0"/>
                                      <w:marTop w:val="0"/>
                                      <w:marBottom w:val="0"/>
                                      <w:divBdr>
                                        <w:top w:val="none" w:sz="0" w:space="0" w:color="auto"/>
                                        <w:left w:val="none" w:sz="0" w:space="0" w:color="auto"/>
                                        <w:bottom w:val="none" w:sz="0" w:space="0" w:color="auto"/>
                                        <w:right w:val="none" w:sz="0" w:space="0" w:color="auto"/>
                                      </w:divBdr>
                                      <w:divsChild>
                                        <w:div w:id="171843148">
                                          <w:marLeft w:val="0"/>
                                          <w:marRight w:val="0"/>
                                          <w:marTop w:val="0"/>
                                          <w:marBottom w:val="0"/>
                                          <w:divBdr>
                                            <w:top w:val="none" w:sz="0" w:space="0" w:color="auto"/>
                                            <w:left w:val="none" w:sz="0" w:space="0" w:color="auto"/>
                                            <w:bottom w:val="none" w:sz="0" w:space="0" w:color="auto"/>
                                            <w:right w:val="none" w:sz="0" w:space="0" w:color="auto"/>
                                          </w:divBdr>
                                        </w:div>
                                        <w:div w:id="619193064">
                                          <w:marLeft w:val="240"/>
                                          <w:marRight w:val="0"/>
                                          <w:marTop w:val="0"/>
                                          <w:marBottom w:val="0"/>
                                          <w:divBdr>
                                            <w:top w:val="none" w:sz="0" w:space="0" w:color="auto"/>
                                            <w:left w:val="none" w:sz="0" w:space="0" w:color="auto"/>
                                            <w:bottom w:val="none" w:sz="0" w:space="0" w:color="auto"/>
                                            <w:right w:val="none" w:sz="0" w:space="0" w:color="auto"/>
                                          </w:divBdr>
                                          <w:divsChild>
                                            <w:div w:id="1548448557">
                                              <w:marLeft w:val="0"/>
                                              <w:marRight w:val="0"/>
                                              <w:marTop w:val="0"/>
                                              <w:marBottom w:val="0"/>
                                              <w:divBdr>
                                                <w:top w:val="none" w:sz="0" w:space="0" w:color="auto"/>
                                                <w:left w:val="none" w:sz="0" w:space="0" w:color="auto"/>
                                                <w:bottom w:val="none" w:sz="0" w:space="0" w:color="auto"/>
                                                <w:right w:val="none" w:sz="0" w:space="0" w:color="auto"/>
                                              </w:divBdr>
                                              <w:divsChild>
                                                <w:div w:id="1645310152">
                                                  <w:marLeft w:val="0"/>
                                                  <w:marRight w:val="0"/>
                                                  <w:marTop w:val="0"/>
                                                  <w:marBottom w:val="0"/>
                                                  <w:divBdr>
                                                    <w:top w:val="none" w:sz="0" w:space="0" w:color="auto"/>
                                                    <w:left w:val="none" w:sz="0" w:space="0" w:color="auto"/>
                                                    <w:bottom w:val="none" w:sz="0" w:space="0" w:color="auto"/>
                                                    <w:right w:val="none" w:sz="0" w:space="0" w:color="auto"/>
                                                  </w:divBdr>
                                                </w:div>
                                                <w:div w:id="1617063013">
                                                  <w:marLeft w:val="240"/>
                                                  <w:marRight w:val="0"/>
                                                  <w:marTop w:val="0"/>
                                                  <w:marBottom w:val="0"/>
                                                  <w:divBdr>
                                                    <w:top w:val="none" w:sz="0" w:space="0" w:color="auto"/>
                                                    <w:left w:val="none" w:sz="0" w:space="0" w:color="auto"/>
                                                    <w:bottom w:val="none" w:sz="0" w:space="0" w:color="auto"/>
                                                    <w:right w:val="none" w:sz="0" w:space="0" w:color="auto"/>
                                                  </w:divBdr>
                                                  <w:divsChild>
                                                    <w:div w:id="1422868740">
                                                      <w:marLeft w:val="0"/>
                                                      <w:marRight w:val="0"/>
                                                      <w:marTop w:val="0"/>
                                                      <w:marBottom w:val="0"/>
                                                      <w:divBdr>
                                                        <w:top w:val="none" w:sz="0" w:space="0" w:color="auto"/>
                                                        <w:left w:val="none" w:sz="0" w:space="0" w:color="auto"/>
                                                        <w:bottom w:val="none" w:sz="0" w:space="0" w:color="auto"/>
                                                        <w:right w:val="none" w:sz="0" w:space="0" w:color="auto"/>
                                                      </w:divBdr>
                                                      <w:divsChild>
                                                        <w:div w:id="1318804111">
                                                          <w:marLeft w:val="0"/>
                                                          <w:marRight w:val="0"/>
                                                          <w:marTop w:val="0"/>
                                                          <w:marBottom w:val="0"/>
                                                          <w:divBdr>
                                                            <w:top w:val="none" w:sz="0" w:space="0" w:color="auto"/>
                                                            <w:left w:val="none" w:sz="0" w:space="0" w:color="auto"/>
                                                            <w:bottom w:val="none" w:sz="0" w:space="0" w:color="auto"/>
                                                            <w:right w:val="none" w:sz="0" w:space="0" w:color="auto"/>
                                                          </w:divBdr>
                                                        </w:div>
                                                        <w:div w:id="1141577620">
                                                          <w:marLeft w:val="240"/>
                                                          <w:marRight w:val="0"/>
                                                          <w:marTop w:val="0"/>
                                                          <w:marBottom w:val="0"/>
                                                          <w:divBdr>
                                                            <w:top w:val="none" w:sz="0" w:space="0" w:color="auto"/>
                                                            <w:left w:val="none" w:sz="0" w:space="0" w:color="auto"/>
                                                            <w:bottom w:val="none" w:sz="0" w:space="0" w:color="auto"/>
                                                            <w:right w:val="none" w:sz="0" w:space="0" w:color="auto"/>
                                                          </w:divBdr>
                                                          <w:divsChild>
                                                            <w:div w:id="1287613940">
                                                              <w:marLeft w:val="0"/>
                                                              <w:marRight w:val="0"/>
                                                              <w:marTop w:val="0"/>
                                                              <w:marBottom w:val="0"/>
                                                              <w:divBdr>
                                                                <w:top w:val="none" w:sz="0" w:space="0" w:color="auto"/>
                                                                <w:left w:val="none" w:sz="0" w:space="0" w:color="auto"/>
                                                                <w:bottom w:val="none" w:sz="0" w:space="0" w:color="auto"/>
                                                                <w:right w:val="none" w:sz="0" w:space="0" w:color="auto"/>
                                                              </w:divBdr>
                                                            </w:div>
                                                          </w:divsChild>
                                                        </w:div>
                                                        <w:div w:id="5684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8209">
                                          <w:marLeft w:val="0"/>
                                          <w:marRight w:val="0"/>
                                          <w:marTop w:val="0"/>
                                          <w:marBottom w:val="0"/>
                                          <w:divBdr>
                                            <w:top w:val="none" w:sz="0" w:space="0" w:color="auto"/>
                                            <w:left w:val="none" w:sz="0" w:space="0" w:color="auto"/>
                                            <w:bottom w:val="none" w:sz="0" w:space="0" w:color="auto"/>
                                            <w:right w:val="none" w:sz="0" w:space="0" w:color="auto"/>
                                          </w:divBdr>
                                        </w:div>
                                      </w:divsChild>
                                    </w:div>
                                    <w:div w:id="1807359509">
                                      <w:marLeft w:val="0"/>
                                      <w:marRight w:val="0"/>
                                      <w:marTop w:val="0"/>
                                      <w:marBottom w:val="0"/>
                                      <w:divBdr>
                                        <w:top w:val="none" w:sz="0" w:space="0" w:color="auto"/>
                                        <w:left w:val="none" w:sz="0" w:space="0" w:color="auto"/>
                                        <w:bottom w:val="none" w:sz="0" w:space="0" w:color="auto"/>
                                        <w:right w:val="none" w:sz="0" w:space="0" w:color="auto"/>
                                      </w:divBdr>
                                      <w:divsChild>
                                        <w:div w:id="1647278349">
                                          <w:marLeft w:val="0"/>
                                          <w:marRight w:val="0"/>
                                          <w:marTop w:val="0"/>
                                          <w:marBottom w:val="0"/>
                                          <w:divBdr>
                                            <w:top w:val="none" w:sz="0" w:space="0" w:color="auto"/>
                                            <w:left w:val="none" w:sz="0" w:space="0" w:color="auto"/>
                                            <w:bottom w:val="none" w:sz="0" w:space="0" w:color="auto"/>
                                            <w:right w:val="none" w:sz="0" w:space="0" w:color="auto"/>
                                          </w:divBdr>
                                        </w:div>
                                        <w:div w:id="1595630514">
                                          <w:marLeft w:val="240"/>
                                          <w:marRight w:val="0"/>
                                          <w:marTop w:val="0"/>
                                          <w:marBottom w:val="0"/>
                                          <w:divBdr>
                                            <w:top w:val="none" w:sz="0" w:space="0" w:color="auto"/>
                                            <w:left w:val="none" w:sz="0" w:space="0" w:color="auto"/>
                                            <w:bottom w:val="none" w:sz="0" w:space="0" w:color="auto"/>
                                            <w:right w:val="none" w:sz="0" w:space="0" w:color="auto"/>
                                          </w:divBdr>
                                          <w:divsChild>
                                            <w:div w:id="1428650081">
                                              <w:marLeft w:val="0"/>
                                              <w:marRight w:val="0"/>
                                              <w:marTop w:val="0"/>
                                              <w:marBottom w:val="0"/>
                                              <w:divBdr>
                                                <w:top w:val="none" w:sz="0" w:space="0" w:color="auto"/>
                                                <w:left w:val="none" w:sz="0" w:space="0" w:color="auto"/>
                                                <w:bottom w:val="none" w:sz="0" w:space="0" w:color="auto"/>
                                                <w:right w:val="none" w:sz="0" w:space="0" w:color="auto"/>
                                              </w:divBdr>
                                              <w:divsChild>
                                                <w:div w:id="475223362">
                                                  <w:marLeft w:val="0"/>
                                                  <w:marRight w:val="0"/>
                                                  <w:marTop w:val="0"/>
                                                  <w:marBottom w:val="0"/>
                                                  <w:divBdr>
                                                    <w:top w:val="none" w:sz="0" w:space="0" w:color="auto"/>
                                                    <w:left w:val="none" w:sz="0" w:space="0" w:color="auto"/>
                                                    <w:bottom w:val="none" w:sz="0" w:space="0" w:color="auto"/>
                                                    <w:right w:val="none" w:sz="0" w:space="0" w:color="auto"/>
                                                  </w:divBdr>
                                                </w:div>
                                                <w:div w:id="1479105676">
                                                  <w:marLeft w:val="240"/>
                                                  <w:marRight w:val="0"/>
                                                  <w:marTop w:val="0"/>
                                                  <w:marBottom w:val="0"/>
                                                  <w:divBdr>
                                                    <w:top w:val="none" w:sz="0" w:space="0" w:color="auto"/>
                                                    <w:left w:val="none" w:sz="0" w:space="0" w:color="auto"/>
                                                    <w:bottom w:val="none" w:sz="0" w:space="0" w:color="auto"/>
                                                    <w:right w:val="none" w:sz="0" w:space="0" w:color="auto"/>
                                                  </w:divBdr>
                                                  <w:divsChild>
                                                    <w:div w:id="1629360942">
                                                      <w:marLeft w:val="0"/>
                                                      <w:marRight w:val="0"/>
                                                      <w:marTop w:val="0"/>
                                                      <w:marBottom w:val="0"/>
                                                      <w:divBdr>
                                                        <w:top w:val="none" w:sz="0" w:space="0" w:color="auto"/>
                                                        <w:left w:val="none" w:sz="0" w:space="0" w:color="auto"/>
                                                        <w:bottom w:val="none" w:sz="0" w:space="0" w:color="auto"/>
                                                        <w:right w:val="none" w:sz="0" w:space="0" w:color="auto"/>
                                                      </w:divBdr>
                                                      <w:divsChild>
                                                        <w:div w:id="1868636679">
                                                          <w:marLeft w:val="0"/>
                                                          <w:marRight w:val="0"/>
                                                          <w:marTop w:val="0"/>
                                                          <w:marBottom w:val="0"/>
                                                          <w:divBdr>
                                                            <w:top w:val="none" w:sz="0" w:space="0" w:color="auto"/>
                                                            <w:left w:val="none" w:sz="0" w:space="0" w:color="auto"/>
                                                            <w:bottom w:val="none" w:sz="0" w:space="0" w:color="auto"/>
                                                            <w:right w:val="none" w:sz="0" w:space="0" w:color="auto"/>
                                                          </w:divBdr>
                                                        </w:div>
                                                        <w:div w:id="26570407">
                                                          <w:marLeft w:val="240"/>
                                                          <w:marRight w:val="0"/>
                                                          <w:marTop w:val="0"/>
                                                          <w:marBottom w:val="0"/>
                                                          <w:divBdr>
                                                            <w:top w:val="none" w:sz="0" w:space="0" w:color="auto"/>
                                                            <w:left w:val="none" w:sz="0" w:space="0" w:color="auto"/>
                                                            <w:bottom w:val="none" w:sz="0" w:space="0" w:color="auto"/>
                                                            <w:right w:val="none" w:sz="0" w:space="0" w:color="auto"/>
                                                          </w:divBdr>
                                                          <w:divsChild>
                                                            <w:div w:id="125441051">
                                                              <w:marLeft w:val="0"/>
                                                              <w:marRight w:val="0"/>
                                                              <w:marTop w:val="0"/>
                                                              <w:marBottom w:val="0"/>
                                                              <w:divBdr>
                                                                <w:top w:val="none" w:sz="0" w:space="0" w:color="auto"/>
                                                                <w:left w:val="none" w:sz="0" w:space="0" w:color="auto"/>
                                                                <w:bottom w:val="none" w:sz="0" w:space="0" w:color="auto"/>
                                                                <w:right w:val="none" w:sz="0" w:space="0" w:color="auto"/>
                                                              </w:divBdr>
                                                            </w:div>
                                                            <w:div w:id="1674457531">
                                                              <w:marLeft w:val="0"/>
                                                              <w:marRight w:val="0"/>
                                                              <w:marTop w:val="0"/>
                                                              <w:marBottom w:val="0"/>
                                                              <w:divBdr>
                                                                <w:top w:val="none" w:sz="0" w:space="0" w:color="auto"/>
                                                                <w:left w:val="none" w:sz="0" w:space="0" w:color="auto"/>
                                                                <w:bottom w:val="none" w:sz="0" w:space="0" w:color="auto"/>
                                                                <w:right w:val="none" w:sz="0" w:space="0" w:color="auto"/>
                                                              </w:divBdr>
                                                            </w:div>
                                                            <w:div w:id="1744177476">
                                                              <w:marLeft w:val="0"/>
                                                              <w:marRight w:val="0"/>
                                                              <w:marTop w:val="0"/>
                                                              <w:marBottom w:val="0"/>
                                                              <w:divBdr>
                                                                <w:top w:val="none" w:sz="0" w:space="0" w:color="auto"/>
                                                                <w:left w:val="none" w:sz="0" w:space="0" w:color="auto"/>
                                                                <w:bottom w:val="none" w:sz="0" w:space="0" w:color="auto"/>
                                                                <w:right w:val="none" w:sz="0" w:space="0" w:color="auto"/>
                                                              </w:divBdr>
                                                            </w:div>
                                                            <w:div w:id="1878198786">
                                                              <w:marLeft w:val="0"/>
                                                              <w:marRight w:val="0"/>
                                                              <w:marTop w:val="0"/>
                                                              <w:marBottom w:val="0"/>
                                                              <w:divBdr>
                                                                <w:top w:val="none" w:sz="0" w:space="0" w:color="auto"/>
                                                                <w:left w:val="none" w:sz="0" w:space="0" w:color="auto"/>
                                                                <w:bottom w:val="none" w:sz="0" w:space="0" w:color="auto"/>
                                                                <w:right w:val="none" w:sz="0" w:space="0" w:color="auto"/>
                                                              </w:divBdr>
                                                            </w:div>
                                                          </w:divsChild>
                                                        </w:div>
                                                        <w:div w:id="5266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4613">
                                          <w:marLeft w:val="0"/>
                                          <w:marRight w:val="0"/>
                                          <w:marTop w:val="0"/>
                                          <w:marBottom w:val="0"/>
                                          <w:divBdr>
                                            <w:top w:val="none" w:sz="0" w:space="0" w:color="auto"/>
                                            <w:left w:val="none" w:sz="0" w:space="0" w:color="auto"/>
                                            <w:bottom w:val="none" w:sz="0" w:space="0" w:color="auto"/>
                                            <w:right w:val="none" w:sz="0" w:space="0" w:color="auto"/>
                                          </w:divBdr>
                                        </w:div>
                                      </w:divsChild>
                                    </w:div>
                                    <w:div w:id="1402555689">
                                      <w:marLeft w:val="0"/>
                                      <w:marRight w:val="0"/>
                                      <w:marTop w:val="0"/>
                                      <w:marBottom w:val="0"/>
                                      <w:divBdr>
                                        <w:top w:val="none" w:sz="0" w:space="0" w:color="auto"/>
                                        <w:left w:val="none" w:sz="0" w:space="0" w:color="auto"/>
                                        <w:bottom w:val="none" w:sz="0" w:space="0" w:color="auto"/>
                                        <w:right w:val="none" w:sz="0" w:space="0" w:color="auto"/>
                                      </w:divBdr>
                                      <w:divsChild>
                                        <w:div w:id="793787300">
                                          <w:marLeft w:val="0"/>
                                          <w:marRight w:val="0"/>
                                          <w:marTop w:val="0"/>
                                          <w:marBottom w:val="0"/>
                                          <w:divBdr>
                                            <w:top w:val="none" w:sz="0" w:space="0" w:color="auto"/>
                                            <w:left w:val="none" w:sz="0" w:space="0" w:color="auto"/>
                                            <w:bottom w:val="none" w:sz="0" w:space="0" w:color="auto"/>
                                            <w:right w:val="none" w:sz="0" w:space="0" w:color="auto"/>
                                          </w:divBdr>
                                        </w:div>
                                        <w:div w:id="1212033842">
                                          <w:marLeft w:val="240"/>
                                          <w:marRight w:val="0"/>
                                          <w:marTop w:val="0"/>
                                          <w:marBottom w:val="0"/>
                                          <w:divBdr>
                                            <w:top w:val="none" w:sz="0" w:space="0" w:color="auto"/>
                                            <w:left w:val="none" w:sz="0" w:space="0" w:color="auto"/>
                                            <w:bottom w:val="none" w:sz="0" w:space="0" w:color="auto"/>
                                            <w:right w:val="none" w:sz="0" w:space="0" w:color="auto"/>
                                          </w:divBdr>
                                          <w:divsChild>
                                            <w:div w:id="1643537016">
                                              <w:marLeft w:val="0"/>
                                              <w:marRight w:val="0"/>
                                              <w:marTop w:val="0"/>
                                              <w:marBottom w:val="0"/>
                                              <w:divBdr>
                                                <w:top w:val="none" w:sz="0" w:space="0" w:color="auto"/>
                                                <w:left w:val="none" w:sz="0" w:space="0" w:color="auto"/>
                                                <w:bottom w:val="none" w:sz="0" w:space="0" w:color="auto"/>
                                                <w:right w:val="none" w:sz="0" w:space="0" w:color="auto"/>
                                              </w:divBdr>
                                              <w:divsChild>
                                                <w:div w:id="445321015">
                                                  <w:marLeft w:val="0"/>
                                                  <w:marRight w:val="0"/>
                                                  <w:marTop w:val="0"/>
                                                  <w:marBottom w:val="0"/>
                                                  <w:divBdr>
                                                    <w:top w:val="none" w:sz="0" w:space="0" w:color="auto"/>
                                                    <w:left w:val="none" w:sz="0" w:space="0" w:color="auto"/>
                                                    <w:bottom w:val="none" w:sz="0" w:space="0" w:color="auto"/>
                                                    <w:right w:val="none" w:sz="0" w:space="0" w:color="auto"/>
                                                  </w:divBdr>
                                                </w:div>
                                                <w:div w:id="2043360551">
                                                  <w:marLeft w:val="240"/>
                                                  <w:marRight w:val="0"/>
                                                  <w:marTop w:val="0"/>
                                                  <w:marBottom w:val="0"/>
                                                  <w:divBdr>
                                                    <w:top w:val="none" w:sz="0" w:space="0" w:color="auto"/>
                                                    <w:left w:val="none" w:sz="0" w:space="0" w:color="auto"/>
                                                    <w:bottom w:val="none" w:sz="0" w:space="0" w:color="auto"/>
                                                    <w:right w:val="none" w:sz="0" w:space="0" w:color="auto"/>
                                                  </w:divBdr>
                                                  <w:divsChild>
                                                    <w:div w:id="1332566002">
                                                      <w:marLeft w:val="0"/>
                                                      <w:marRight w:val="0"/>
                                                      <w:marTop w:val="0"/>
                                                      <w:marBottom w:val="0"/>
                                                      <w:divBdr>
                                                        <w:top w:val="none" w:sz="0" w:space="0" w:color="auto"/>
                                                        <w:left w:val="none" w:sz="0" w:space="0" w:color="auto"/>
                                                        <w:bottom w:val="none" w:sz="0" w:space="0" w:color="auto"/>
                                                        <w:right w:val="none" w:sz="0" w:space="0" w:color="auto"/>
                                                      </w:divBdr>
                                                      <w:divsChild>
                                                        <w:div w:id="853766189">
                                                          <w:marLeft w:val="0"/>
                                                          <w:marRight w:val="0"/>
                                                          <w:marTop w:val="0"/>
                                                          <w:marBottom w:val="0"/>
                                                          <w:divBdr>
                                                            <w:top w:val="none" w:sz="0" w:space="0" w:color="auto"/>
                                                            <w:left w:val="none" w:sz="0" w:space="0" w:color="auto"/>
                                                            <w:bottom w:val="none" w:sz="0" w:space="0" w:color="auto"/>
                                                            <w:right w:val="none" w:sz="0" w:space="0" w:color="auto"/>
                                                          </w:divBdr>
                                                        </w:div>
                                                        <w:div w:id="1223902527">
                                                          <w:marLeft w:val="240"/>
                                                          <w:marRight w:val="0"/>
                                                          <w:marTop w:val="0"/>
                                                          <w:marBottom w:val="0"/>
                                                          <w:divBdr>
                                                            <w:top w:val="none" w:sz="0" w:space="0" w:color="auto"/>
                                                            <w:left w:val="none" w:sz="0" w:space="0" w:color="auto"/>
                                                            <w:bottom w:val="none" w:sz="0" w:space="0" w:color="auto"/>
                                                            <w:right w:val="none" w:sz="0" w:space="0" w:color="auto"/>
                                                          </w:divBdr>
                                                          <w:divsChild>
                                                            <w:div w:id="225459843">
                                                              <w:marLeft w:val="0"/>
                                                              <w:marRight w:val="0"/>
                                                              <w:marTop w:val="0"/>
                                                              <w:marBottom w:val="0"/>
                                                              <w:divBdr>
                                                                <w:top w:val="none" w:sz="0" w:space="0" w:color="auto"/>
                                                                <w:left w:val="none" w:sz="0" w:space="0" w:color="auto"/>
                                                                <w:bottom w:val="none" w:sz="0" w:space="0" w:color="auto"/>
                                                                <w:right w:val="none" w:sz="0" w:space="0" w:color="auto"/>
                                                              </w:divBdr>
                                                            </w:div>
                                                          </w:divsChild>
                                                        </w:div>
                                                        <w:div w:id="4400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0933">
                                          <w:marLeft w:val="0"/>
                                          <w:marRight w:val="0"/>
                                          <w:marTop w:val="0"/>
                                          <w:marBottom w:val="0"/>
                                          <w:divBdr>
                                            <w:top w:val="none" w:sz="0" w:space="0" w:color="auto"/>
                                            <w:left w:val="none" w:sz="0" w:space="0" w:color="auto"/>
                                            <w:bottom w:val="none" w:sz="0" w:space="0" w:color="auto"/>
                                            <w:right w:val="none" w:sz="0" w:space="0" w:color="auto"/>
                                          </w:divBdr>
                                        </w:div>
                                      </w:divsChild>
                                    </w:div>
                                    <w:div w:id="1006589181">
                                      <w:marLeft w:val="0"/>
                                      <w:marRight w:val="0"/>
                                      <w:marTop w:val="0"/>
                                      <w:marBottom w:val="0"/>
                                      <w:divBdr>
                                        <w:top w:val="none" w:sz="0" w:space="0" w:color="auto"/>
                                        <w:left w:val="none" w:sz="0" w:space="0" w:color="auto"/>
                                        <w:bottom w:val="none" w:sz="0" w:space="0" w:color="auto"/>
                                        <w:right w:val="none" w:sz="0" w:space="0" w:color="auto"/>
                                      </w:divBdr>
                                      <w:divsChild>
                                        <w:div w:id="912667678">
                                          <w:marLeft w:val="0"/>
                                          <w:marRight w:val="0"/>
                                          <w:marTop w:val="0"/>
                                          <w:marBottom w:val="0"/>
                                          <w:divBdr>
                                            <w:top w:val="none" w:sz="0" w:space="0" w:color="auto"/>
                                            <w:left w:val="none" w:sz="0" w:space="0" w:color="auto"/>
                                            <w:bottom w:val="none" w:sz="0" w:space="0" w:color="auto"/>
                                            <w:right w:val="none" w:sz="0" w:space="0" w:color="auto"/>
                                          </w:divBdr>
                                        </w:div>
                                        <w:div w:id="1540623198">
                                          <w:marLeft w:val="240"/>
                                          <w:marRight w:val="0"/>
                                          <w:marTop w:val="0"/>
                                          <w:marBottom w:val="0"/>
                                          <w:divBdr>
                                            <w:top w:val="none" w:sz="0" w:space="0" w:color="auto"/>
                                            <w:left w:val="none" w:sz="0" w:space="0" w:color="auto"/>
                                            <w:bottom w:val="none" w:sz="0" w:space="0" w:color="auto"/>
                                            <w:right w:val="none" w:sz="0" w:space="0" w:color="auto"/>
                                          </w:divBdr>
                                          <w:divsChild>
                                            <w:div w:id="81030564">
                                              <w:marLeft w:val="0"/>
                                              <w:marRight w:val="0"/>
                                              <w:marTop w:val="0"/>
                                              <w:marBottom w:val="0"/>
                                              <w:divBdr>
                                                <w:top w:val="none" w:sz="0" w:space="0" w:color="auto"/>
                                                <w:left w:val="none" w:sz="0" w:space="0" w:color="auto"/>
                                                <w:bottom w:val="none" w:sz="0" w:space="0" w:color="auto"/>
                                                <w:right w:val="none" w:sz="0" w:space="0" w:color="auto"/>
                                              </w:divBdr>
                                              <w:divsChild>
                                                <w:div w:id="101846278">
                                                  <w:marLeft w:val="0"/>
                                                  <w:marRight w:val="0"/>
                                                  <w:marTop w:val="0"/>
                                                  <w:marBottom w:val="0"/>
                                                  <w:divBdr>
                                                    <w:top w:val="none" w:sz="0" w:space="0" w:color="auto"/>
                                                    <w:left w:val="none" w:sz="0" w:space="0" w:color="auto"/>
                                                    <w:bottom w:val="none" w:sz="0" w:space="0" w:color="auto"/>
                                                    <w:right w:val="none" w:sz="0" w:space="0" w:color="auto"/>
                                                  </w:divBdr>
                                                </w:div>
                                                <w:div w:id="972827437">
                                                  <w:marLeft w:val="240"/>
                                                  <w:marRight w:val="0"/>
                                                  <w:marTop w:val="0"/>
                                                  <w:marBottom w:val="0"/>
                                                  <w:divBdr>
                                                    <w:top w:val="none" w:sz="0" w:space="0" w:color="auto"/>
                                                    <w:left w:val="none" w:sz="0" w:space="0" w:color="auto"/>
                                                    <w:bottom w:val="none" w:sz="0" w:space="0" w:color="auto"/>
                                                    <w:right w:val="none" w:sz="0" w:space="0" w:color="auto"/>
                                                  </w:divBdr>
                                                  <w:divsChild>
                                                    <w:div w:id="194395228">
                                                      <w:marLeft w:val="0"/>
                                                      <w:marRight w:val="0"/>
                                                      <w:marTop w:val="0"/>
                                                      <w:marBottom w:val="0"/>
                                                      <w:divBdr>
                                                        <w:top w:val="none" w:sz="0" w:space="0" w:color="auto"/>
                                                        <w:left w:val="none" w:sz="0" w:space="0" w:color="auto"/>
                                                        <w:bottom w:val="none" w:sz="0" w:space="0" w:color="auto"/>
                                                        <w:right w:val="none" w:sz="0" w:space="0" w:color="auto"/>
                                                      </w:divBdr>
                                                      <w:divsChild>
                                                        <w:div w:id="805897251">
                                                          <w:marLeft w:val="0"/>
                                                          <w:marRight w:val="0"/>
                                                          <w:marTop w:val="0"/>
                                                          <w:marBottom w:val="0"/>
                                                          <w:divBdr>
                                                            <w:top w:val="none" w:sz="0" w:space="0" w:color="auto"/>
                                                            <w:left w:val="none" w:sz="0" w:space="0" w:color="auto"/>
                                                            <w:bottom w:val="none" w:sz="0" w:space="0" w:color="auto"/>
                                                            <w:right w:val="none" w:sz="0" w:space="0" w:color="auto"/>
                                                          </w:divBdr>
                                                        </w:div>
                                                        <w:div w:id="1323674">
                                                          <w:marLeft w:val="240"/>
                                                          <w:marRight w:val="0"/>
                                                          <w:marTop w:val="0"/>
                                                          <w:marBottom w:val="0"/>
                                                          <w:divBdr>
                                                            <w:top w:val="none" w:sz="0" w:space="0" w:color="auto"/>
                                                            <w:left w:val="none" w:sz="0" w:space="0" w:color="auto"/>
                                                            <w:bottom w:val="none" w:sz="0" w:space="0" w:color="auto"/>
                                                            <w:right w:val="none" w:sz="0" w:space="0" w:color="auto"/>
                                                          </w:divBdr>
                                                          <w:divsChild>
                                                            <w:div w:id="1323463632">
                                                              <w:marLeft w:val="0"/>
                                                              <w:marRight w:val="0"/>
                                                              <w:marTop w:val="0"/>
                                                              <w:marBottom w:val="0"/>
                                                              <w:divBdr>
                                                                <w:top w:val="none" w:sz="0" w:space="0" w:color="auto"/>
                                                                <w:left w:val="none" w:sz="0" w:space="0" w:color="auto"/>
                                                                <w:bottom w:val="none" w:sz="0" w:space="0" w:color="auto"/>
                                                                <w:right w:val="none" w:sz="0" w:space="0" w:color="auto"/>
                                                              </w:divBdr>
                                                            </w:div>
                                                            <w:div w:id="279144208">
                                                              <w:marLeft w:val="0"/>
                                                              <w:marRight w:val="0"/>
                                                              <w:marTop w:val="0"/>
                                                              <w:marBottom w:val="0"/>
                                                              <w:divBdr>
                                                                <w:top w:val="none" w:sz="0" w:space="0" w:color="auto"/>
                                                                <w:left w:val="none" w:sz="0" w:space="0" w:color="auto"/>
                                                                <w:bottom w:val="none" w:sz="0" w:space="0" w:color="auto"/>
                                                                <w:right w:val="none" w:sz="0" w:space="0" w:color="auto"/>
                                                              </w:divBdr>
                                                            </w:div>
                                                          </w:divsChild>
                                                        </w:div>
                                                        <w:div w:id="156992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57560">
                                          <w:marLeft w:val="0"/>
                                          <w:marRight w:val="0"/>
                                          <w:marTop w:val="0"/>
                                          <w:marBottom w:val="0"/>
                                          <w:divBdr>
                                            <w:top w:val="none" w:sz="0" w:space="0" w:color="auto"/>
                                            <w:left w:val="none" w:sz="0" w:space="0" w:color="auto"/>
                                            <w:bottom w:val="none" w:sz="0" w:space="0" w:color="auto"/>
                                            <w:right w:val="none" w:sz="0" w:space="0" w:color="auto"/>
                                          </w:divBdr>
                                        </w:div>
                                      </w:divsChild>
                                    </w:div>
                                    <w:div w:id="554506875">
                                      <w:marLeft w:val="0"/>
                                      <w:marRight w:val="0"/>
                                      <w:marTop w:val="0"/>
                                      <w:marBottom w:val="0"/>
                                      <w:divBdr>
                                        <w:top w:val="none" w:sz="0" w:space="0" w:color="auto"/>
                                        <w:left w:val="none" w:sz="0" w:space="0" w:color="auto"/>
                                        <w:bottom w:val="none" w:sz="0" w:space="0" w:color="auto"/>
                                        <w:right w:val="none" w:sz="0" w:space="0" w:color="auto"/>
                                      </w:divBdr>
                                      <w:divsChild>
                                        <w:div w:id="444278028">
                                          <w:marLeft w:val="0"/>
                                          <w:marRight w:val="0"/>
                                          <w:marTop w:val="0"/>
                                          <w:marBottom w:val="0"/>
                                          <w:divBdr>
                                            <w:top w:val="none" w:sz="0" w:space="0" w:color="auto"/>
                                            <w:left w:val="none" w:sz="0" w:space="0" w:color="auto"/>
                                            <w:bottom w:val="none" w:sz="0" w:space="0" w:color="auto"/>
                                            <w:right w:val="none" w:sz="0" w:space="0" w:color="auto"/>
                                          </w:divBdr>
                                        </w:div>
                                        <w:div w:id="396780336">
                                          <w:marLeft w:val="240"/>
                                          <w:marRight w:val="0"/>
                                          <w:marTop w:val="0"/>
                                          <w:marBottom w:val="0"/>
                                          <w:divBdr>
                                            <w:top w:val="none" w:sz="0" w:space="0" w:color="auto"/>
                                            <w:left w:val="none" w:sz="0" w:space="0" w:color="auto"/>
                                            <w:bottom w:val="none" w:sz="0" w:space="0" w:color="auto"/>
                                            <w:right w:val="none" w:sz="0" w:space="0" w:color="auto"/>
                                          </w:divBdr>
                                          <w:divsChild>
                                            <w:div w:id="1410537427">
                                              <w:marLeft w:val="0"/>
                                              <w:marRight w:val="0"/>
                                              <w:marTop w:val="0"/>
                                              <w:marBottom w:val="0"/>
                                              <w:divBdr>
                                                <w:top w:val="none" w:sz="0" w:space="0" w:color="auto"/>
                                                <w:left w:val="none" w:sz="0" w:space="0" w:color="auto"/>
                                                <w:bottom w:val="none" w:sz="0" w:space="0" w:color="auto"/>
                                                <w:right w:val="none" w:sz="0" w:space="0" w:color="auto"/>
                                              </w:divBdr>
                                              <w:divsChild>
                                                <w:div w:id="1187332024">
                                                  <w:marLeft w:val="0"/>
                                                  <w:marRight w:val="0"/>
                                                  <w:marTop w:val="0"/>
                                                  <w:marBottom w:val="0"/>
                                                  <w:divBdr>
                                                    <w:top w:val="none" w:sz="0" w:space="0" w:color="auto"/>
                                                    <w:left w:val="none" w:sz="0" w:space="0" w:color="auto"/>
                                                    <w:bottom w:val="none" w:sz="0" w:space="0" w:color="auto"/>
                                                    <w:right w:val="none" w:sz="0" w:space="0" w:color="auto"/>
                                                  </w:divBdr>
                                                </w:div>
                                                <w:div w:id="460925840">
                                                  <w:marLeft w:val="240"/>
                                                  <w:marRight w:val="0"/>
                                                  <w:marTop w:val="0"/>
                                                  <w:marBottom w:val="0"/>
                                                  <w:divBdr>
                                                    <w:top w:val="none" w:sz="0" w:space="0" w:color="auto"/>
                                                    <w:left w:val="none" w:sz="0" w:space="0" w:color="auto"/>
                                                    <w:bottom w:val="none" w:sz="0" w:space="0" w:color="auto"/>
                                                    <w:right w:val="none" w:sz="0" w:space="0" w:color="auto"/>
                                                  </w:divBdr>
                                                  <w:divsChild>
                                                    <w:div w:id="2075197991">
                                                      <w:marLeft w:val="0"/>
                                                      <w:marRight w:val="0"/>
                                                      <w:marTop w:val="0"/>
                                                      <w:marBottom w:val="0"/>
                                                      <w:divBdr>
                                                        <w:top w:val="none" w:sz="0" w:space="0" w:color="auto"/>
                                                        <w:left w:val="none" w:sz="0" w:space="0" w:color="auto"/>
                                                        <w:bottom w:val="none" w:sz="0" w:space="0" w:color="auto"/>
                                                        <w:right w:val="none" w:sz="0" w:space="0" w:color="auto"/>
                                                      </w:divBdr>
                                                      <w:divsChild>
                                                        <w:div w:id="41248562">
                                                          <w:marLeft w:val="0"/>
                                                          <w:marRight w:val="0"/>
                                                          <w:marTop w:val="0"/>
                                                          <w:marBottom w:val="0"/>
                                                          <w:divBdr>
                                                            <w:top w:val="none" w:sz="0" w:space="0" w:color="auto"/>
                                                            <w:left w:val="none" w:sz="0" w:space="0" w:color="auto"/>
                                                            <w:bottom w:val="none" w:sz="0" w:space="0" w:color="auto"/>
                                                            <w:right w:val="none" w:sz="0" w:space="0" w:color="auto"/>
                                                          </w:divBdr>
                                                        </w:div>
                                                        <w:div w:id="621419081">
                                                          <w:marLeft w:val="240"/>
                                                          <w:marRight w:val="0"/>
                                                          <w:marTop w:val="0"/>
                                                          <w:marBottom w:val="0"/>
                                                          <w:divBdr>
                                                            <w:top w:val="none" w:sz="0" w:space="0" w:color="auto"/>
                                                            <w:left w:val="none" w:sz="0" w:space="0" w:color="auto"/>
                                                            <w:bottom w:val="none" w:sz="0" w:space="0" w:color="auto"/>
                                                            <w:right w:val="none" w:sz="0" w:space="0" w:color="auto"/>
                                                          </w:divBdr>
                                                          <w:divsChild>
                                                            <w:div w:id="2110543172">
                                                              <w:marLeft w:val="0"/>
                                                              <w:marRight w:val="0"/>
                                                              <w:marTop w:val="0"/>
                                                              <w:marBottom w:val="0"/>
                                                              <w:divBdr>
                                                                <w:top w:val="none" w:sz="0" w:space="0" w:color="auto"/>
                                                                <w:left w:val="none" w:sz="0" w:space="0" w:color="auto"/>
                                                                <w:bottom w:val="none" w:sz="0" w:space="0" w:color="auto"/>
                                                                <w:right w:val="none" w:sz="0" w:space="0" w:color="auto"/>
                                                              </w:divBdr>
                                                            </w:div>
                                                          </w:divsChild>
                                                        </w:div>
                                                        <w:div w:id="19757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88428">
                                          <w:marLeft w:val="0"/>
                                          <w:marRight w:val="0"/>
                                          <w:marTop w:val="0"/>
                                          <w:marBottom w:val="0"/>
                                          <w:divBdr>
                                            <w:top w:val="none" w:sz="0" w:space="0" w:color="auto"/>
                                            <w:left w:val="none" w:sz="0" w:space="0" w:color="auto"/>
                                            <w:bottom w:val="none" w:sz="0" w:space="0" w:color="auto"/>
                                            <w:right w:val="none" w:sz="0" w:space="0" w:color="auto"/>
                                          </w:divBdr>
                                        </w:div>
                                      </w:divsChild>
                                    </w:div>
                                    <w:div w:id="1512989462">
                                      <w:marLeft w:val="0"/>
                                      <w:marRight w:val="0"/>
                                      <w:marTop w:val="0"/>
                                      <w:marBottom w:val="0"/>
                                      <w:divBdr>
                                        <w:top w:val="none" w:sz="0" w:space="0" w:color="auto"/>
                                        <w:left w:val="none" w:sz="0" w:space="0" w:color="auto"/>
                                        <w:bottom w:val="none" w:sz="0" w:space="0" w:color="auto"/>
                                        <w:right w:val="none" w:sz="0" w:space="0" w:color="auto"/>
                                      </w:divBdr>
                                      <w:divsChild>
                                        <w:div w:id="2020228419">
                                          <w:marLeft w:val="0"/>
                                          <w:marRight w:val="0"/>
                                          <w:marTop w:val="0"/>
                                          <w:marBottom w:val="0"/>
                                          <w:divBdr>
                                            <w:top w:val="none" w:sz="0" w:space="0" w:color="auto"/>
                                            <w:left w:val="none" w:sz="0" w:space="0" w:color="auto"/>
                                            <w:bottom w:val="none" w:sz="0" w:space="0" w:color="auto"/>
                                            <w:right w:val="none" w:sz="0" w:space="0" w:color="auto"/>
                                          </w:divBdr>
                                        </w:div>
                                        <w:div w:id="1863085065">
                                          <w:marLeft w:val="240"/>
                                          <w:marRight w:val="0"/>
                                          <w:marTop w:val="0"/>
                                          <w:marBottom w:val="0"/>
                                          <w:divBdr>
                                            <w:top w:val="none" w:sz="0" w:space="0" w:color="auto"/>
                                            <w:left w:val="none" w:sz="0" w:space="0" w:color="auto"/>
                                            <w:bottom w:val="none" w:sz="0" w:space="0" w:color="auto"/>
                                            <w:right w:val="none" w:sz="0" w:space="0" w:color="auto"/>
                                          </w:divBdr>
                                          <w:divsChild>
                                            <w:div w:id="373386657">
                                              <w:marLeft w:val="0"/>
                                              <w:marRight w:val="0"/>
                                              <w:marTop w:val="0"/>
                                              <w:marBottom w:val="0"/>
                                              <w:divBdr>
                                                <w:top w:val="none" w:sz="0" w:space="0" w:color="auto"/>
                                                <w:left w:val="none" w:sz="0" w:space="0" w:color="auto"/>
                                                <w:bottom w:val="none" w:sz="0" w:space="0" w:color="auto"/>
                                                <w:right w:val="none" w:sz="0" w:space="0" w:color="auto"/>
                                              </w:divBdr>
                                              <w:divsChild>
                                                <w:div w:id="1345783389">
                                                  <w:marLeft w:val="0"/>
                                                  <w:marRight w:val="0"/>
                                                  <w:marTop w:val="0"/>
                                                  <w:marBottom w:val="0"/>
                                                  <w:divBdr>
                                                    <w:top w:val="none" w:sz="0" w:space="0" w:color="auto"/>
                                                    <w:left w:val="none" w:sz="0" w:space="0" w:color="auto"/>
                                                    <w:bottom w:val="none" w:sz="0" w:space="0" w:color="auto"/>
                                                    <w:right w:val="none" w:sz="0" w:space="0" w:color="auto"/>
                                                  </w:divBdr>
                                                </w:div>
                                                <w:div w:id="1426612957">
                                                  <w:marLeft w:val="240"/>
                                                  <w:marRight w:val="0"/>
                                                  <w:marTop w:val="0"/>
                                                  <w:marBottom w:val="0"/>
                                                  <w:divBdr>
                                                    <w:top w:val="none" w:sz="0" w:space="0" w:color="auto"/>
                                                    <w:left w:val="none" w:sz="0" w:space="0" w:color="auto"/>
                                                    <w:bottom w:val="none" w:sz="0" w:space="0" w:color="auto"/>
                                                    <w:right w:val="none" w:sz="0" w:space="0" w:color="auto"/>
                                                  </w:divBdr>
                                                  <w:divsChild>
                                                    <w:div w:id="1051420198">
                                                      <w:marLeft w:val="0"/>
                                                      <w:marRight w:val="0"/>
                                                      <w:marTop w:val="0"/>
                                                      <w:marBottom w:val="0"/>
                                                      <w:divBdr>
                                                        <w:top w:val="none" w:sz="0" w:space="0" w:color="auto"/>
                                                        <w:left w:val="none" w:sz="0" w:space="0" w:color="auto"/>
                                                        <w:bottom w:val="none" w:sz="0" w:space="0" w:color="auto"/>
                                                        <w:right w:val="none" w:sz="0" w:space="0" w:color="auto"/>
                                                      </w:divBdr>
                                                      <w:divsChild>
                                                        <w:div w:id="955713874">
                                                          <w:marLeft w:val="0"/>
                                                          <w:marRight w:val="0"/>
                                                          <w:marTop w:val="0"/>
                                                          <w:marBottom w:val="0"/>
                                                          <w:divBdr>
                                                            <w:top w:val="none" w:sz="0" w:space="0" w:color="auto"/>
                                                            <w:left w:val="none" w:sz="0" w:space="0" w:color="auto"/>
                                                            <w:bottom w:val="none" w:sz="0" w:space="0" w:color="auto"/>
                                                            <w:right w:val="none" w:sz="0" w:space="0" w:color="auto"/>
                                                          </w:divBdr>
                                                        </w:div>
                                                        <w:div w:id="276909130">
                                                          <w:marLeft w:val="240"/>
                                                          <w:marRight w:val="0"/>
                                                          <w:marTop w:val="0"/>
                                                          <w:marBottom w:val="0"/>
                                                          <w:divBdr>
                                                            <w:top w:val="none" w:sz="0" w:space="0" w:color="auto"/>
                                                            <w:left w:val="none" w:sz="0" w:space="0" w:color="auto"/>
                                                            <w:bottom w:val="none" w:sz="0" w:space="0" w:color="auto"/>
                                                            <w:right w:val="none" w:sz="0" w:space="0" w:color="auto"/>
                                                          </w:divBdr>
                                                          <w:divsChild>
                                                            <w:div w:id="264963760">
                                                              <w:marLeft w:val="0"/>
                                                              <w:marRight w:val="0"/>
                                                              <w:marTop w:val="0"/>
                                                              <w:marBottom w:val="0"/>
                                                              <w:divBdr>
                                                                <w:top w:val="none" w:sz="0" w:space="0" w:color="auto"/>
                                                                <w:left w:val="none" w:sz="0" w:space="0" w:color="auto"/>
                                                                <w:bottom w:val="none" w:sz="0" w:space="0" w:color="auto"/>
                                                                <w:right w:val="none" w:sz="0" w:space="0" w:color="auto"/>
                                                              </w:divBdr>
                                                            </w:div>
                                                            <w:div w:id="185490282">
                                                              <w:marLeft w:val="0"/>
                                                              <w:marRight w:val="0"/>
                                                              <w:marTop w:val="0"/>
                                                              <w:marBottom w:val="0"/>
                                                              <w:divBdr>
                                                                <w:top w:val="none" w:sz="0" w:space="0" w:color="auto"/>
                                                                <w:left w:val="none" w:sz="0" w:space="0" w:color="auto"/>
                                                                <w:bottom w:val="none" w:sz="0" w:space="0" w:color="auto"/>
                                                                <w:right w:val="none" w:sz="0" w:space="0" w:color="auto"/>
                                                              </w:divBdr>
                                                            </w:div>
                                                          </w:divsChild>
                                                        </w:div>
                                                        <w:div w:id="16619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41067">
                                          <w:marLeft w:val="0"/>
                                          <w:marRight w:val="0"/>
                                          <w:marTop w:val="0"/>
                                          <w:marBottom w:val="0"/>
                                          <w:divBdr>
                                            <w:top w:val="none" w:sz="0" w:space="0" w:color="auto"/>
                                            <w:left w:val="none" w:sz="0" w:space="0" w:color="auto"/>
                                            <w:bottom w:val="none" w:sz="0" w:space="0" w:color="auto"/>
                                            <w:right w:val="none" w:sz="0" w:space="0" w:color="auto"/>
                                          </w:divBdr>
                                        </w:div>
                                      </w:divsChild>
                                    </w:div>
                                    <w:div w:id="764694975">
                                      <w:marLeft w:val="0"/>
                                      <w:marRight w:val="0"/>
                                      <w:marTop w:val="0"/>
                                      <w:marBottom w:val="0"/>
                                      <w:divBdr>
                                        <w:top w:val="none" w:sz="0" w:space="0" w:color="auto"/>
                                        <w:left w:val="none" w:sz="0" w:space="0" w:color="auto"/>
                                        <w:bottom w:val="none" w:sz="0" w:space="0" w:color="auto"/>
                                        <w:right w:val="none" w:sz="0" w:space="0" w:color="auto"/>
                                      </w:divBdr>
                                      <w:divsChild>
                                        <w:div w:id="1641768193">
                                          <w:marLeft w:val="0"/>
                                          <w:marRight w:val="0"/>
                                          <w:marTop w:val="0"/>
                                          <w:marBottom w:val="0"/>
                                          <w:divBdr>
                                            <w:top w:val="none" w:sz="0" w:space="0" w:color="auto"/>
                                            <w:left w:val="none" w:sz="0" w:space="0" w:color="auto"/>
                                            <w:bottom w:val="none" w:sz="0" w:space="0" w:color="auto"/>
                                            <w:right w:val="none" w:sz="0" w:space="0" w:color="auto"/>
                                          </w:divBdr>
                                        </w:div>
                                        <w:div w:id="685209827">
                                          <w:marLeft w:val="240"/>
                                          <w:marRight w:val="0"/>
                                          <w:marTop w:val="0"/>
                                          <w:marBottom w:val="0"/>
                                          <w:divBdr>
                                            <w:top w:val="none" w:sz="0" w:space="0" w:color="auto"/>
                                            <w:left w:val="none" w:sz="0" w:space="0" w:color="auto"/>
                                            <w:bottom w:val="none" w:sz="0" w:space="0" w:color="auto"/>
                                            <w:right w:val="none" w:sz="0" w:space="0" w:color="auto"/>
                                          </w:divBdr>
                                          <w:divsChild>
                                            <w:div w:id="405878112">
                                              <w:marLeft w:val="0"/>
                                              <w:marRight w:val="0"/>
                                              <w:marTop w:val="0"/>
                                              <w:marBottom w:val="0"/>
                                              <w:divBdr>
                                                <w:top w:val="none" w:sz="0" w:space="0" w:color="auto"/>
                                                <w:left w:val="none" w:sz="0" w:space="0" w:color="auto"/>
                                                <w:bottom w:val="none" w:sz="0" w:space="0" w:color="auto"/>
                                                <w:right w:val="none" w:sz="0" w:space="0" w:color="auto"/>
                                              </w:divBdr>
                                              <w:divsChild>
                                                <w:div w:id="2076660557">
                                                  <w:marLeft w:val="0"/>
                                                  <w:marRight w:val="0"/>
                                                  <w:marTop w:val="0"/>
                                                  <w:marBottom w:val="0"/>
                                                  <w:divBdr>
                                                    <w:top w:val="none" w:sz="0" w:space="0" w:color="auto"/>
                                                    <w:left w:val="none" w:sz="0" w:space="0" w:color="auto"/>
                                                    <w:bottom w:val="none" w:sz="0" w:space="0" w:color="auto"/>
                                                    <w:right w:val="none" w:sz="0" w:space="0" w:color="auto"/>
                                                  </w:divBdr>
                                                </w:div>
                                                <w:div w:id="1180386703">
                                                  <w:marLeft w:val="240"/>
                                                  <w:marRight w:val="0"/>
                                                  <w:marTop w:val="0"/>
                                                  <w:marBottom w:val="0"/>
                                                  <w:divBdr>
                                                    <w:top w:val="none" w:sz="0" w:space="0" w:color="auto"/>
                                                    <w:left w:val="none" w:sz="0" w:space="0" w:color="auto"/>
                                                    <w:bottom w:val="none" w:sz="0" w:space="0" w:color="auto"/>
                                                    <w:right w:val="none" w:sz="0" w:space="0" w:color="auto"/>
                                                  </w:divBdr>
                                                  <w:divsChild>
                                                    <w:div w:id="2018997378">
                                                      <w:marLeft w:val="0"/>
                                                      <w:marRight w:val="0"/>
                                                      <w:marTop w:val="0"/>
                                                      <w:marBottom w:val="0"/>
                                                      <w:divBdr>
                                                        <w:top w:val="none" w:sz="0" w:space="0" w:color="auto"/>
                                                        <w:left w:val="none" w:sz="0" w:space="0" w:color="auto"/>
                                                        <w:bottom w:val="none" w:sz="0" w:space="0" w:color="auto"/>
                                                        <w:right w:val="none" w:sz="0" w:space="0" w:color="auto"/>
                                                      </w:divBdr>
                                                      <w:divsChild>
                                                        <w:div w:id="1632248781">
                                                          <w:marLeft w:val="0"/>
                                                          <w:marRight w:val="0"/>
                                                          <w:marTop w:val="0"/>
                                                          <w:marBottom w:val="0"/>
                                                          <w:divBdr>
                                                            <w:top w:val="none" w:sz="0" w:space="0" w:color="auto"/>
                                                            <w:left w:val="none" w:sz="0" w:space="0" w:color="auto"/>
                                                            <w:bottom w:val="none" w:sz="0" w:space="0" w:color="auto"/>
                                                            <w:right w:val="none" w:sz="0" w:space="0" w:color="auto"/>
                                                          </w:divBdr>
                                                        </w:div>
                                                        <w:div w:id="663626118">
                                                          <w:marLeft w:val="240"/>
                                                          <w:marRight w:val="0"/>
                                                          <w:marTop w:val="0"/>
                                                          <w:marBottom w:val="0"/>
                                                          <w:divBdr>
                                                            <w:top w:val="none" w:sz="0" w:space="0" w:color="auto"/>
                                                            <w:left w:val="none" w:sz="0" w:space="0" w:color="auto"/>
                                                            <w:bottom w:val="none" w:sz="0" w:space="0" w:color="auto"/>
                                                            <w:right w:val="none" w:sz="0" w:space="0" w:color="auto"/>
                                                          </w:divBdr>
                                                          <w:divsChild>
                                                            <w:div w:id="283271025">
                                                              <w:marLeft w:val="0"/>
                                                              <w:marRight w:val="0"/>
                                                              <w:marTop w:val="0"/>
                                                              <w:marBottom w:val="0"/>
                                                              <w:divBdr>
                                                                <w:top w:val="none" w:sz="0" w:space="0" w:color="auto"/>
                                                                <w:left w:val="none" w:sz="0" w:space="0" w:color="auto"/>
                                                                <w:bottom w:val="none" w:sz="0" w:space="0" w:color="auto"/>
                                                                <w:right w:val="none" w:sz="0" w:space="0" w:color="auto"/>
                                                              </w:divBdr>
                                                            </w:div>
                                                          </w:divsChild>
                                                        </w:div>
                                                        <w:div w:id="7683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6685">
                                          <w:marLeft w:val="0"/>
                                          <w:marRight w:val="0"/>
                                          <w:marTop w:val="0"/>
                                          <w:marBottom w:val="0"/>
                                          <w:divBdr>
                                            <w:top w:val="none" w:sz="0" w:space="0" w:color="auto"/>
                                            <w:left w:val="none" w:sz="0" w:space="0" w:color="auto"/>
                                            <w:bottom w:val="none" w:sz="0" w:space="0" w:color="auto"/>
                                            <w:right w:val="none" w:sz="0" w:space="0" w:color="auto"/>
                                          </w:divBdr>
                                        </w:div>
                                      </w:divsChild>
                                    </w:div>
                                    <w:div w:id="890314324">
                                      <w:marLeft w:val="0"/>
                                      <w:marRight w:val="0"/>
                                      <w:marTop w:val="0"/>
                                      <w:marBottom w:val="0"/>
                                      <w:divBdr>
                                        <w:top w:val="none" w:sz="0" w:space="0" w:color="auto"/>
                                        <w:left w:val="none" w:sz="0" w:space="0" w:color="auto"/>
                                        <w:bottom w:val="none" w:sz="0" w:space="0" w:color="auto"/>
                                        <w:right w:val="none" w:sz="0" w:space="0" w:color="auto"/>
                                      </w:divBdr>
                                      <w:divsChild>
                                        <w:div w:id="998117916">
                                          <w:marLeft w:val="0"/>
                                          <w:marRight w:val="0"/>
                                          <w:marTop w:val="0"/>
                                          <w:marBottom w:val="0"/>
                                          <w:divBdr>
                                            <w:top w:val="none" w:sz="0" w:space="0" w:color="auto"/>
                                            <w:left w:val="none" w:sz="0" w:space="0" w:color="auto"/>
                                            <w:bottom w:val="none" w:sz="0" w:space="0" w:color="auto"/>
                                            <w:right w:val="none" w:sz="0" w:space="0" w:color="auto"/>
                                          </w:divBdr>
                                        </w:div>
                                        <w:div w:id="1869758380">
                                          <w:marLeft w:val="240"/>
                                          <w:marRight w:val="0"/>
                                          <w:marTop w:val="0"/>
                                          <w:marBottom w:val="0"/>
                                          <w:divBdr>
                                            <w:top w:val="none" w:sz="0" w:space="0" w:color="auto"/>
                                            <w:left w:val="none" w:sz="0" w:space="0" w:color="auto"/>
                                            <w:bottom w:val="none" w:sz="0" w:space="0" w:color="auto"/>
                                            <w:right w:val="none" w:sz="0" w:space="0" w:color="auto"/>
                                          </w:divBdr>
                                          <w:divsChild>
                                            <w:div w:id="1658917705">
                                              <w:marLeft w:val="0"/>
                                              <w:marRight w:val="0"/>
                                              <w:marTop w:val="0"/>
                                              <w:marBottom w:val="0"/>
                                              <w:divBdr>
                                                <w:top w:val="none" w:sz="0" w:space="0" w:color="auto"/>
                                                <w:left w:val="none" w:sz="0" w:space="0" w:color="auto"/>
                                                <w:bottom w:val="none" w:sz="0" w:space="0" w:color="auto"/>
                                                <w:right w:val="none" w:sz="0" w:space="0" w:color="auto"/>
                                              </w:divBdr>
                                              <w:divsChild>
                                                <w:div w:id="1145048099">
                                                  <w:marLeft w:val="0"/>
                                                  <w:marRight w:val="0"/>
                                                  <w:marTop w:val="0"/>
                                                  <w:marBottom w:val="0"/>
                                                  <w:divBdr>
                                                    <w:top w:val="none" w:sz="0" w:space="0" w:color="auto"/>
                                                    <w:left w:val="none" w:sz="0" w:space="0" w:color="auto"/>
                                                    <w:bottom w:val="none" w:sz="0" w:space="0" w:color="auto"/>
                                                    <w:right w:val="none" w:sz="0" w:space="0" w:color="auto"/>
                                                  </w:divBdr>
                                                </w:div>
                                                <w:div w:id="1072123776">
                                                  <w:marLeft w:val="240"/>
                                                  <w:marRight w:val="0"/>
                                                  <w:marTop w:val="0"/>
                                                  <w:marBottom w:val="0"/>
                                                  <w:divBdr>
                                                    <w:top w:val="none" w:sz="0" w:space="0" w:color="auto"/>
                                                    <w:left w:val="none" w:sz="0" w:space="0" w:color="auto"/>
                                                    <w:bottom w:val="none" w:sz="0" w:space="0" w:color="auto"/>
                                                    <w:right w:val="none" w:sz="0" w:space="0" w:color="auto"/>
                                                  </w:divBdr>
                                                  <w:divsChild>
                                                    <w:div w:id="1089540993">
                                                      <w:marLeft w:val="0"/>
                                                      <w:marRight w:val="0"/>
                                                      <w:marTop w:val="0"/>
                                                      <w:marBottom w:val="0"/>
                                                      <w:divBdr>
                                                        <w:top w:val="none" w:sz="0" w:space="0" w:color="auto"/>
                                                        <w:left w:val="none" w:sz="0" w:space="0" w:color="auto"/>
                                                        <w:bottom w:val="none" w:sz="0" w:space="0" w:color="auto"/>
                                                        <w:right w:val="none" w:sz="0" w:space="0" w:color="auto"/>
                                                      </w:divBdr>
                                                      <w:divsChild>
                                                        <w:div w:id="705642235">
                                                          <w:marLeft w:val="0"/>
                                                          <w:marRight w:val="0"/>
                                                          <w:marTop w:val="0"/>
                                                          <w:marBottom w:val="0"/>
                                                          <w:divBdr>
                                                            <w:top w:val="none" w:sz="0" w:space="0" w:color="auto"/>
                                                            <w:left w:val="none" w:sz="0" w:space="0" w:color="auto"/>
                                                            <w:bottom w:val="none" w:sz="0" w:space="0" w:color="auto"/>
                                                            <w:right w:val="none" w:sz="0" w:space="0" w:color="auto"/>
                                                          </w:divBdr>
                                                        </w:div>
                                                        <w:div w:id="1528174646">
                                                          <w:marLeft w:val="240"/>
                                                          <w:marRight w:val="0"/>
                                                          <w:marTop w:val="0"/>
                                                          <w:marBottom w:val="0"/>
                                                          <w:divBdr>
                                                            <w:top w:val="none" w:sz="0" w:space="0" w:color="auto"/>
                                                            <w:left w:val="none" w:sz="0" w:space="0" w:color="auto"/>
                                                            <w:bottom w:val="none" w:sz="0" w:space="0" w:color="auto"/>
                                                            <w:right w:val="none" w:sz="0" w:space="0" w:color="auto"/>
                                                          </w:divBdr>
                                                          <w:divsChild>
                                                            <w:div w:id="1201437121">
                                                              <w:marLeft w:val="0"/>
                                                              <w:marRight w:val="0"/>
                                                              <w:marTop w:val="0"/>
                                                              <w:marBottom w:val="0"/>
                                                              <w:divBdr>
                                                                <w:top w:val="none" w:sz="0" w:space="0" w:color="auto"/>
                                                                <w:left w:val="none" w:sz="0" w:space="0" w:color="auto"/>
                                                                <w:bottom w:val="none" w:sz="0" w:space="0" w:color="auto"/>
                                                                <w:right w:val="none" w:sz="0" w:space="0" w:color="auto"/>
                                                              </w:divBdr>
                                                            </w:div>
                                                            <w:div w:id="2117286418">
                                                              <w:marLeft w:val="0"/>
                                                              <w:marRight w:val="0"/>
                                                              <w:marTop w:val="0"/>
                                                              <w:marBottom w:val="0"/>
                                                              <w:divBdr>
                                                                <w:top w:val="none" w:sz="0" w:space="0" w:color="auto"/>
                                                                <w:left w:val="none" w:sz="0" w:space="0" w:color="auto"/>
                                                                <w:bottom w:val="none" w:sz="0" w:space="0" w:color="auto"/>
                                                                <w:right w:val="none" w:sz="0" w:space="0" w:color="auto"/>
                                                              </w:divBdr>
                                                            </w:div>
                                                          </w:divsChild>
                                                        </w:div>
                                                        <w:div w:id="156317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5222">
                                          <w:marLeft w:val="0"/>
                                          <w:marRight w:val="0"/>
                                          <w:marTop w:val="0"/>
                                          <w:marBottom w:val="0"/>
                                          <w:divBdr>
                                            <w:top w:val="none" w:sz="0" w:space="0" w:color="auto"/>
                                            <w:left w:val="none" w:sz="0" w:space="0" w:color="auto"/>
                                            <w:bottom w:val="none" w:sz="0" w:space="0" w:color="auto"/>
                                            <w:right w:val="none" w:sz="0" w:space="0" w:color="auto"/>
                                          </w:divBdr>
                                        </w:div>
                                      </w:divsChild>
                                    </w:div>
                                    <w:div w:id="557252881">
                                      <w:marLeft w:val="0"/>
                                      <w:marRight w:val="0"/>
                                      <w:marTop w:val="0"/>
                                      <w:marBottom w:val="0"/>
                                      <w:divBdr>
                                        <w:top w:val="none" w:sz="0" w:space="0" w:color="auto"/>
                                        <w:left w:val="none" w:sz="0" w:space="0" w:color="auto"/>
                                        <w:bottom w:val="none" w:sz="0" w:space="0" w:color="auto"/>
                                        <w:right w:val="none" w:sz="0" w:space="0" w:color="auto"/>
                                      </w:divBdr>
                                      <w:divsChild>
                                        <w:div w:id="95251551">
                                          <w:marLeft w:val="0"/>
                                          <w:marRight w:val="0"/>
                                          <w:marTop w:val="0"/>
                                          <w:marBottom w:val="0"/>
                                          <w:divBdr>
                                            <w:top w:val="none" w:sz="0" w:space="0" w:color="auto"/>
                                            <w:left w:val="none" w:sz="0" w:space="0" w:color="auto"/>
                                            <w:bottom w:val="none" w:sz="0" w:space="0" w:color="auto"/>
                                            <w:right w:val="none" w:sz="0" w:space="0" w:color="auto"/>
                                          </w:divBdr>
                                        </w:div>
                                        <w:div w:id="1845589442">
                                          <w:marLeft w:val="240"/>
                                          <w:marRight w:val="0"/>
                                          <w:marTop w:val="0"/>
                                          <w:marBottom w:val="0"/>
                                          <w:divBdr>
                                            <w:top w:val="none" w:sz="0" w:space="0" w:color="auto"/>
                                            <w:left w:val="none" w:sz="0" w:space="0" w:color="auto"/>
                                            <w:bottom w:val="none" w:sz="0" w:space="0" w:color="auto"/>
                                            <w:right w:val="none" w:sz="0" w:space="0" w:color="auto"/>
                                          </w:divBdr>
                                          <w:divsChild>
                                            <w:div w:id="439494188">
                                              <w:marLeft w:val="0"/>
                                              <w:marRight w:val="0"/>
                                              <w:marTop w:val="0"/>
                                              <w:marBottom w:val="0"/>
                                              <w:divBdr>
                                                <w:top w:val="none" w:sz="0" w:space="0" w:color="auto"/>
                                                <w:left w:val="none" w:sz="0" w:space="0" w:color="auto"/>
                                                <w:bottom w:val="none" w:sz="0" w:space="0" w:color="auto"/>
                                                <w:right w:val="none" w:sz="0" w:space="0" w:color="auto"/>
                                              </w:divBdr>
                                              <w:divsChild>
                                                <w:div w:id="357388906">
                                                  <w:marLeft w:val="0"/>
                                                  <w:marRight w:val="0"/>
                                                  <w:marTop w:val="0"/>
                                                  <w:marBottom w:val="0"/>
                                                  <w:divBdr>
                                                    <w:top w:val="none" w:sz="0" w:space="0" w:color="auto"/>
                                                    <w:left w:val="none" w:sz="0" w:space="0" w:color="auto"/>
                                                    <w:bottom w:val="none" w:sz="0" w:space="0" w:color="auto"/>
                                                    <w:right w:val="none" w:sz="0" w:space="0" w:color="auto"/>
                                                  </w:divBdr>
                                                </w:div>
                                                <w:div w:id="831943926">
                                                  <w:marLeft w:val="240"/>
                                                  <w:marRight w:val="0"/>
                                                  <w:marTop w:val="0"/>
                                                  <w:marBottom w:val="0"/>
                                                  <w:divBdr>
                                                    <w:top w:val="none" w:sz="0" w:space="0" w:color="auto"/>
                                                    <w:left w:val="none" w:sz="0" w:space="0" w:color="auto"/>
                                                    <w:bottom w:val="none" w:sz="0" w:space="0" w:color="auto"/>
                                                    <w:right w:val="none" w:sz="0" w:space="0" w:color="auto"/>
                                                  </w:divBdr>
                                                  <w:divsChild>
                                                    <w:div w:id="1223636073">
                                                      <w:marLeft w:val="0"/>
                                                      <w:marRight w:val="0"/>
                                                      <w:marTop w:val="0"/>
                                                      <w:marBottom w:val="0"/>
                                                      <w:divBdr>
                                                        <w:top w:val="none" w:sz="0" w:space="0" w:color="auto"/>
                                                        <w:left w:val="none" w:sz="0" w:space="0" w:color="auto"/>
                                                        <w:bottom w:val="none" w:sz="0" w:space="0" w:color="auto"/>
                                                        <w:right w:val="none" w:sz="0" w:space="0" w:color="auto"/>
                                                      </w:divBdr>
                                                      <w:divsChild>
                                                        <w:div w:id="1192649478">
                                                          <w:marLeft w:val="0"/>
                                                          <w:marRight w:val="0"/>
                                                          <w:marTop w:val="0"/>
                                                          <w:marBottom w:val="0"/>
                                                          <w:divBdr>
                                                            <w:top w:val="none" w:sz="0" w:space="0" w:color="auto"/>
                                                            <w:left w:val="none" w:sz="0" w:space="0" w:color="auto"/>
                                                            <w:bottom w:val="none" w:sz="0" w:space="0" w:color="auto"/>
                                                            <w:right w:val="none" w:sz="0" w:space="0" w:color="auto"/>
                                                          </w:divBdr>
                                                        </w:div>
                                                        <w:div w:id="399059501">
                                                          <w:marLeft w:val="240"/>
                                                          <w:marRight w:val="0"/>
                                                          <w:marTop w:val="0"/>
                                                          <w:marBottom w:val="0"/>
                                                          <w:divBdr>
                                                            <w:top w:val="none" w:sz="0" w:space="0" w:color="auto"/>
                                                            <w:left w:val="none" w:sz="0" w:space="0" w:color="auto"/>
                                                            <w:bottom w:val="none" w:sz="0" w:space="0" w:color="auto"/>
                                                            <w:right w:val="none" w:sz="0" w:space="0" w:color="auto"/>
                                                          </w:divBdr>
                                                          <w:divsChild>
                                                            <w:div w:id="113914617">
                                                              <w:marLeft w:val="0"/>
                                                              <w:marRight w:val="0"/>
                                                              <w:marTop w:val="0"/>
                                                              <w:marBottom w:val="0"/>
                                                              <w:divBdr>
                                                                <w:top w:val="none" w:sz="0" w:space="0" w:color="auto"/>
                                                                <w:left w:val="none" w:sz="0" w:space="0" w:color="auto"/>
                                                                <w:bottom w:val="none" w:sz="0" w:space="0" w:color="auto"/>
                                                                <w:right w:val="none" w:sz="0" w:space="0" w:color="auto"/>
                                                              </w:divBdr>
                                                            </w:div>
                                                          </w:divsChild>
                                                        </w:div>
                                                        <w:div w:id="480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00618">
                                          <w:marLeft w:val="0"/>
                                          <w:marRight w:val="0"/>
                                          <w:marTop w:val="0"/>
                                          <w:marBottom w:val="0"/>
                                          <w:divBdr>
                                            <w:top w:val="none" w:sz="0" w:space="0" w:color="auto"/>
                                            <w:left w:val="none" w:sz="0" w:space="0" w:color="auto"/>
                                            <w:bottom w:val="none" w:sz="0" w:space="0" w:color="auto"/>
                                            <w:right w:val="none" w:sz="0" w:space="0" w:color="auto"/>
                                          </w:divBdr>
                                        </w:div>
                                      </w:divsChild>
                                    </w:div>
                                    <w:div w:id="962274205">
                                      <w:marLeft w:val="0"/>
                                      <w:marRight w:val="0"/>
                                      <w:marTop w:val="0"/>
                                      <w:marBottom w:val="0"/>
                                      <w:divBdr>
                                        <w:top w:val="none" w:sz="0" w:space="0" w:color="auto"/>
                                        <w:left w:val="none" w:sz="0" w:space="0" w:color="auto"/>
                                        <w:bottom w:val="none" w:sz="0" w:space="0" w:color="auto"/>
                                        <w:right w:val="none" w:sz="0" w:space="0" w:color="auto"/>
                                      </w:divBdr>
                                      <w:divsChild>
                                        <w:div w:id="1716615496">
                                          <w:marLeft w:val="0"/>
                                          <w:marRight w:val="0"/>
                                          <w:marTop w:val="0"/>
                                          <w:marBottom w:val="0"/>
                                          <w:divBdr>
                                            <w:top w:val="none" w:sz="0" w:space="0" w:color="auto"/>
                                            <w:left w:val="none" w:sz="0" w:space="0" w:color="auto"/>
                                            <w:bottom w:val="none" w:sz="0" w:space="0" w:color="auto"/>
                                            <w:right w:val="none" w:sz="0" w:space="0" w:color="auto"/>
                                          </w:divBdr>
                                        </w:div>
                                        <w:div w:id="1622953150">
                                          <w:marLeft w:val="240"/>
                                          <w:marRight w:val="0"/>
                                          <w:marTop w:val="0"/>
                                          <w:marBottom w:val="0"/>
                                          <w:divBdr>
                                            <w:top w:val="none" w:sz="0" w:space="0" w:color="auto"/>
                                            <w:left w:val="none" w:sz="0" w:space="0" w:color="auto"/>
                                            <w:bottom w:val="none" w:sz="0" w:space="0" w:color="auto"/>
                                            <w:right w:val="none" w:sz="0" w:space="0" w:color="auto"/>
                                          </w:divBdr>
                                          <w:divsChild>
                                            <w:div w:id="1395666479">
                                              <w:marLeft w:val="0"/>
                                              <w:marRight w:val="0"/>
                                              <w:marTop w:val="0"/>
                                              <w:marBottom w:val="0"/>
                                              <w:divBdr>
                                                <w:top w:val="none" w:sz="0" w:space="0" w:color="auto"/>
                                                <w:left w:val="none" w:sz="0" w:space="0" w:color="auto"/>
                                                <w:bottom w:val="none" w:sz="0" w:space="0" w:color="auto"/>
                                                <w:right w:val="none" w:sz="0" w:space="0" w:color="auto"/>
                                              </w:divBdr>
                                              <w:divsChild>
                                                <w:div w:id="1943341661">
                                                  <w:marLeft w:val="0"/>
                                                  <w:marRight w:val="0"/>
                                                  <w:marTop w:val="0"/>
                                                  <w:marBottom w:val="0"/>
                                                  <w:divBdr>
                                                    <w:top w:val="none" w:sz="0" w:space="0" w:color="auto"/>
                                                    <w:left w:val="none" w:sz="0" w:space="0" w:color="auto"/>
                                                    <w:bottom w:val="none" w:sz="0" w:space="0" w:color="auto"/>
                                                    <w:right w:val="none" w:sz="0" w:space="0" w:color="auto"/>
                                                  </w:divBdr>
                                                </w:div>
                                                <w:div w:id="1398896895">
                                                  <w:marLeft w:val="240"/>
                                                  <w:marRight w:val="0"/>
                                                  <w:marTop w:val="0"/>
                                                  <w:marBottom w:val="0"/>
                                                  <w:divBdr>
                                                    <w:top w:val="none" w:sz="0" w:space="0" w:color="auto"/>
                                                    <w:left w:val="none" w:sz="0" w:space="0" w:color="auto"/>
                                                    <w:bottom w:val="none" w:sz="0" w:space="0" w:color="auto"/>
                                                    <w:right w:val="none" w:sz="0" w:space="0" w:color="auto"/>
                                                  </w:divBdr>
                                                  <w:divsChild>
                                                    <w:div w:id="2122727771">
                                                      <w:marLeft w:val="0"/>
                                                      <w:marRight w:val="0"/>
                                                      <w:marTop w:val="0"/>
                                                      <w:marBottom w:val="0"/>
                                                      <w:divBdr>
                                                        <w:top w:val="none" w:sz="0" w:space="0" w:color="auto"/>
                                                        <w:left w:val="none" w:sz="0" w:space="0" w:color="auto"/>
                                                        <w:bottom w:val="none" w:sz="0" w:space="0" w:color="auto"/>
                                                        <w:right w:val="none" w:sz="0" w:space="0" w:color="auto"/>
                                                      </w:divBdr>
                                                      <w:divsChild>
                                                        <w:div w:id="168180566">
                                                          <w:marLeft w:val="0"/>
                                                          <w:marRight w:val="0"/>
                                                          <w:marTop w:val="0"/>
                                                          <w:marBottom w:val="0"/>
                                                          <w:divBdr>
                                                            <w:top w:val="none" w:sz="0" w:space="0" w:color="auto"/>
                                                            <w:left w:val="none" w:sz="0" w:space="0" w:color="auto"/>
                                                            <w:bottom w:val="none" w:sz="0" w:space="0" w:color="auto"/>
                                                            <w:right w:val="none" w:sz="0" w:space="0" w:color="auto"/>
                                                          </w:divBdr>
                                                        </w:div>
                                                        <w:div w:id="725104069">
                                                          <w:marLeft w:val="240"/>
                                                          <w:marRight w:val="0"/>
                                                          <w:marTop w:val="0"/>
                                                          <w:marBottom w:val="0"/>
                                                          <w:divBdr>
                                                            <w:top w:val="none" w:sz="0" w:space="0" w:color="auto"/>
                                                            <w:left w:val="none" w:sz="0" w:space="0" w:color="auto"/>
                                                            <w:bottom w:val="none" w:sz="0" w:space="0" w:color="auto"/>
                                                            <w:right w:val="none" w:sz="0" w:space="0" w:color="auto"/>
                                                          </w:divBdr>
                                                          <w:divsChild>
                                                            <w:div w:id="2057924898">
                                                              <w:marLeft w:val="0"/>
                                                              <w:marRight w:val="0"/>
                                                              <w:marTop w:val="0"/>
                                                              <w:marBottom w:val="0"/>
                                                              <w:divBdr>
                                                                <w:top w:val="none" w:sz="0" w:space="0" w:color="auto"/>
                                                                <w:left w:val="none" w:sz="0" w:space="0" w:color="auto"/>
                                                                <w:bottom w:val="none" w:sz="0" w:space="0" w:color="auto"/>
                                                                <w:right w:val="none" w:sz="0" w:space="0" w:color="auto"/>
                                                              </w:divBdr>
                                                            </w:div>
                                                            <w:div w:id="1444956500">
                                                              <w:marLeft w:val="0"/>
                                                              <w:marRight w:val="0"/>
                                                              <w:marTop w:val="0"/>
                                                              <w:marBottom w:val="0"/>
                                                              <w:divBdr>
                                                                <w:top w:val="none" w:sz="0" w:space="0" w:color="auto"/>
                                                                <w:left w:val="none" w:sz="0" w:space="0" w:color="auto"/>
                                                                <w:bottom w:val="none" w:sz="0" w:space="0" w:color="auto"/>
                                                                <w:right w:val="none" w:sz="0" w:space="0" w:color="auto"/>
                                                              </w:divBdr>
                                                            </w:div>
                                                          </w:divsChild>
                                                        </w:div>
                                                        <w:div w:id="144634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9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5677">
                                          <w:marLeft w:val="0"/>
                                          <w:marRight w:val="0"/>
                                          <w:marTop w:val="0"/>
                                          <w:marBottom w:val="0"/>
                                          <w:divBdr>
                                            <w:top w:val="none" w:sz="0" w:space="0" w:color="auto"/>
                                            <w:left w:val="none" w:sz="0" w:space="0" w:color="auto"/>
                                            <w:bottom w:val="none" w:sz="0" w:space="0" w:color="auto"/>
                                            <w:right w:val="none" w:sz="0" w:space="0" w:color="auto"/>
                                          </w:divBdr>
                                        </w:div>
                                      </w:divsChild>
                                    </w:div>
                                    <w:div w:id="1039934921">
                                      <w:marLeft w:val="0"/>
                                      <w:marRight w:val="0"/>
                                      <w:marTop w:val="0"/>
                                      <w:marBottom w:val="0"/>
                                      <w:divBdr>
                                        <w:top w:val="none" w:sz="0" w:space="0" w:color="auto"/>
                                        <w:left w:val="none" w:sz="0" w:space="0" w:color="auto"/>
                                        <w:bottom w:val="none" w:sz="0" w:space="0" w:color="auto"/>
                                        <w:right w:val="none" w:sz="0" w:space="0" w:color="auto"/>
                                      </w:divBdr>
                                      <w:divsChild>
                                        <w:div w:id="1417551361">
                                          <w:marLeft w:val="0"/>
                                          <w:marRight w:val="0"/>
                                          <w:marTop w:val="0"/>
                                          <w:marBottom w:val="0"/>
                                          <w:divBdr>
                                            <w:top w:val="none" w:sz="0" w:space="0" w:color="auto"/>
                                            <w:left w:val="none" w:sz="0" w:space="0" w:color="auto"/>
                                            <w:bottom w:val="none" w:sz="0" w:space="0" w:color="auto"/>
                                            <w:right w:val="none" w:sz="0" w:space="0" w:color="auto"/>
                                          </w:divBdr>
                                        </w:div>
                                        <w:div w:id="1774132872">
                                          <w:marLeft w:val="240"/>
                                          <w:marRight w:val="0"/>
                                          <w:marTop w:val="0"/>
                                          <w:marBottom w:val="0"/>
                                          <w:divBdr>
                                            <w:top w:val="none" w:sz="0" w:space="0" w:color="auto"/>
                                            <w:left w:val="none" w:sz="0" w:space="0" w:color="auto"/>
                                            <w:bottom w:val="none" w:sz="0" w:space="0" w:color="auto"/>
                                            <w:right w:val="none" w:sz="0" w:space="0" w:color="auto"/>
                                          </w:divBdr>
                                          <w:divsChild>
                                            <w:div w:id="1261646267">
                                              <w:marLeft w:val="0"/>
                                              <w:marRight w:val="0"/>
                                              <w:marTop w:val="0"/>
                                              <w:marBottom w:val="0"/>
                                              <w:divBdr>
                                                <w:top w:val="none" w:sz="0" w:space="0" w:color="auto"/>
                                                <w:left w:val="none" w:sz="0" w:space="0" w:color="auto"/>
                                                <w:bottom w:val="none" w:sz="0" w:space="0" w:color="auto"/>
                                                <w:right w:val="none" w:sz="0" w:space="0" w:color="auto"/>
                                              </w:divBdr>
                                              <w:divsChild>
                                                <w:div w:id="545726662">
                                                  <w:marLeft w:val="0"/>
                                                  <w:marRight w:val="0"/>
                                                  <w:marTop w:val="0"/>
                                                  <w:marBottom w:val="0"/>
                                                  <w:divBdr>
                                                    <w:top w:val="none" w:sz="0" w:space="0" w:color="auto"/>
                                                    <w:left w:val="none" w:sz="0" w:space="0" w:color="auto"/>
                                                    <w:bottom w:val="none" w:sz="0" w:space="0" w:color="auto"/>
                                                    <w:right w:val="none" w:sz="0" w:space="0" w:color="auto"/>
                                                  </w:divBdr>
                                                </w:div>
                                                <w:div w:id="1637299475">
                                                  <w:marLeft w:val="240"/>
                                                  <w:marRight w:val="0"/>
                                                  <w:marTop w:val="0"/>
                                                  <w:marBottom w:val="0"/>
                                                  <w:divBdr>
                                                    <w:top w:val="none" w:sz="0" w:space="0" w:color="auto"/>
                                                    <w:left w:val="none" w:sz="0" w:space="0" w:color="auto"/>
                                                    <w:bottom w:val="none" w:sz="0" w:space="0" w:color="auto"/>
                                                    <w:right w:val="none" w:sz="0" w:space="0" w:color="auto"/>
                                                  </w:divBdr>
                                                  <w:divsChild>
                                                    <w:div w:id="83428858">
                                                      <w:marLeft w:val="0"/>
                                                      <w:marRight w:val="0"/>
                                                      <w:marTop w:val="0"/>
                                                      <w:marBottom w:val="0"/>
                                                      <w:divBdr>
                                                        <w:top w:val="none" w:sz="0" w:space="0" w:color="auto"/>
                                                        <w:left w:val="none" w:sz="0" w:space="0" w:color="auto"/>
                                                        <w:bottom w:val="none" w:sz="0" w:space="0" w:color="auto"/>
                                                        <w:right w:val="none" w:sz="0" w:space="0" w:color="auto"/>
                                                      </w:divBdr>
                                                      <w:divsChild>
                                                        <w:div w:id="1806463609">
                                                          <w:marLeft w:val="0"/>
                                                          <w:marRight w:val="0"/>
                                                          <w:marTop w:val="0"/>
                                                          <w:marBottom w:val="0"/>
                                                          <w:divBdr>
                                                            <w:top w:val="none" w:sz="0" w:space="0" w:color="auto"/>
                                                            <w:left w:val="none" w:sz="0" w:space="0" w:color="auto"/>
                                                            <w:bottom w:val="none" w:sz="0" w:space="0" w:color="auto"/>
                                                            <w:right w:val="none" w:sz="0" w:space="0" w:color="auto"/>
                                                          </w:divBdr>
                                                        </w:div>
                                                        <w:div w:id="1407071634">
                                                          <w:marLeft w:val="240"/>
                                                          <w:marRight w:val="0"/>
                                                          <w:marTop w:val="0"/>
                                                          <w:marBottom w:val="0"/>
                                                          <w:divBdr>
                                                            <w:top w:val="none" w:sz="0" w:space="0" w:color="auto"/>
                                                            <w:left w:val="none" w:sz="0" w:space="0" w:color="auto"/>
                                                            <w:bottom w:val="none" w:sz="0" w:space="0" w:color="auto"/>
                                                            <w:right w:val="none" w:sz="0" w:space="0" w:color="auto"/>
                                                          </w:divBdr>
                                                          <w:divsChild>
                                                            <w:div w:id="1102146296">
                                                              <w:marLeft w:val="0"/>
                                                              <w:marRight w:val="0"/>
                                                              <w:marTop w:val="0"/>
                                                              <w:marBottom w:val="0"/>
                                                              <w:divBdr>
                                                                <w:top w:val="none" w:sz="0" w:space="0" w:color="auto"/>
                                                                <w:left w:val="none" w:sz="0" w:space="0" w:color="auto"/>
                                                                <w:bottom w:val="none" w:sz="0" w:space="0" w:color="auto"/>
                                                                <w:right w:val="none" w:sz="0" w:space="0" w:color="auto"/>
                                                              </w:divBdr>
                                                            </w:div>
                                                          </w:divsChild>
                                                        </w:div>
                                                        <w:div w:id="10653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0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2216">
                                          <w:marLeft w:val="0"/>
                                          <w:marRight w:val="0"/>
                                          <w:marTop w:val="0"/>
                                          <w:marBottom w:val="0"/>
                                          <w:divBdr>
                                            <w:top w:val="none" w:sz="0" w:space="0" w:color="auto"/>
                                            <w:left w:val="none" w:sz="0" w:space="0" w:color="auto"/>
                                            <w:bottom w:val="none" w:sz="0" w:space="0" w:color="auto"/>
                                            <w:right w:val="none" w:sz="0" w:space="0" w:color="auto"/>
                                          </w:divBdr>
                                        </w:div>
                                      </w:divsChild>
                                    </w:div>
                                    <w:div w:id="2048025603">
                                      <w:marLeft w:val="0"/>
                                      <w:marRight w:val="0"/>
                                      <w:marTop w:val="0"/>
                                      <w:marBottom w:val="0"/>
                                      <w:divBdr>
                                        <w:top w:val="none" w:sz="0" w:space="0" w:color="auto"/>
                                        <w:left w:val="none" w:sz="0" w:space="0" w:color="auto"/>
                                        <w:bottom w:val="none" w:sz="0" w:space="0" w:color="auto"/>
                                        <w:right w:val="none" w:sz="0" w:space="0" w:color="auto"/>
                                      </w:divBdr>
                                      <w:divsChild>
                                        <w:div w:id="460925842">
                                          <w:marLeft w:val="0"/>
                                          <w:marRight w:val="0"/>
                                          <w:marTop w:val="0"/>
                                          <w:marBottom w:val="0"/>
                                          <w:divBdr>
                                            <w:top w:val="none" w:sz="0" w:space="0" w:color="auto"/>
                                            <w:left w:val="none" w:sz="0" w:space="0" w:color="auto"/>
                                            <w:bottom w:val="none" w:sz="0" w:space="0" w:color="auto"/>
                                            <w:right w:val="none" w:sz="0" w:space="0" w:color="auto"/>
                                          </w:divBdr>
                                        </w:div>
                                        <w:div w:id="843781387">
                                          <w:marLeft w:val="240"/>
                                          <w:marRight w:val="0"/>
                                          <w:marTop w:val="0"/>
                                          <w:marBottom w:val="0"/>
                                          <w:divBdr>
                                            <w:top w:val="none" w:sz="0" w:space="0" w:color="auto"/>
                                            <w:left w:val="none" w:sz="0" w:space="0" w:color="auto"/>
                                            <w:bottom w:val="none" w:sz="0" w:space="0" w:color="auto"/>
                                            <w:right w:val="none" w:sz="0" w:space="0" w:color="auto"/>
                                          </w:divBdr>
                                          <w:divsChild>
                                            <w:div w:id="732117888">
                                              <w:marLeft w:val="0"/>
                                              <w:marRight w:val="0"/>
                                              <w:marTop w:val="0"/>
                                              <w:marBottom w:val="0"/>
                                              <w:divBdr>
                                                <w:top w:val="none" w:sz="0" w:space="0" w:color="auto"/>
                                                <w:left w:val="none" w:sz="0" w:space="0" w:color="auto"/>
                                                <w:bottom w:val="none" w:sz="0" w:space="0" w:color="auto"/>
                                                <w:right w:val="none" w:sz="0" w:space="0" w:color="auto"/>
                                              </w:divBdr>
                                              <w:divsChild>
                                                <w:div w:id="272444990">
                                                  <w:marLeft w:val="0"/>
                                                  <w:marRight w:val="0"/>
                                                  <w:marTop w:val="0"/>
                                                  <w:marBottom w:val="0"/>
                                                  <w:divBdr>
                                                    <w:top w:val="none" w:sz="0" w:space="0" w:color="auto"/>
                                                    <w:left w:val="none" w:sz="0" w:space="0" w:color="auto"/>
                                                    <w:bottom w:val="none" w:sz="0" w:space="0" w:color="auto"/>
                                                    <w:right w:val="none" w:sz="0" w:space="0" w:color="auto"/>
                                                  </w:divBdr>
                                                </w:div>
                                                <w:div w:id="43912634">
                                                  <w:marLeft w:val="240"/>
                                                  <w:marRight w:val="0"/>
                                                  <w:marTop w:val="0"/>
                                                  <w:marBottom w:val="0"/>
                                                  <w:divBdr>
                                                    <w:top w:val="none" w:sz="0" w:space="0" w:color="auto"/>
                                                    <w:left w:val="none" w:sz="0" w:space="0" w:color="auto"/>
                                                    <w:bottom w:val="none" w:sz="0" w:space="0" w:color="auto"/>
                                                    <w:right w:val="none" w:sz="0" w:space="0" w:color="auto"/>
                                                  </w:divBdr>
                                                  <w:divsChild>
                                                    <w:div w:id="1918436155">
                                                      <w:marLeft w:val="0"/>
                                                      <w:marRight w:val="0"/>
                                                      <w:marTop w:val="0"/>
                                                      <w:marBottom w:val="0"/>
                                                      <w:divBdr>
                                                        <w:top w:val="none" w:sz="0" w:space="0" w:color="auto"/>
                                                        <w:left w:val="none" w:sz="0" w:space="0" w:color="auto"/>
                                                        <w:bottom w:val="none" w:sz="0" w:space="0" w:color="auto"/>
                                                        <w:right w:val="none" w:sz="0" w:space="0" w:color="auto"/>
                                                      </w:divBdr>
                                                      <w:divsChild>
                                                        <w:div w:id="80806096">
                                                          <w:marLeft w:val="0"/>
                                                          <w:marRight w:val="0"/>
                                                          <w:marTop w:val="0"/>
                                                          <w:marBottom w:val="0"/>
                                                          <w:divBdr>
                                                            <w:top w:val="none" w:sz="0" w:space="0" w:color="auto"/>
                                                            <w:left w:val="none" w:sz="0" w:space="0" w:color="auto"/>
                                                            <w:bottom w:val="none" w:sz="0" w:space="0" w:color="auto"/>
                                                            <w:right w:val="none" w:sz="0" w:space="0" w:color="auto"/>
                                                          </w:divBdr>
                                                        </w:div>
                                                        <w:div w:id="157161034">
                                                          <w:marLeft w:val="240"/>
                                                          <w:marRight w:val="0"/>
                                                          <w:marTop w:val="0"/>
                                                          <w:marBottom w:val="0"/>
                                                          <w:divBdr>
                                                            <w:top w:val="none" w:sz="0" w:space="0" w:color="auto"/>
                                                            <w:left w:val="none" w:sz="0" w:space="0" w:color="auto"/>
                                                            <w:bottom w:val="none" w:sz="0" w:space="0" w:color="auto"/>
                                                            <w:right w:val="none" w:sz="0" w:space="0" w:color="auto"/>
                                                          </w:divBdr>
                                                          <w:divsChild>
                                                            <w:div w:id="1155222026">
                                                              <w:marLeft w:val="0"/>
                                                              <w:marRight w:val="0"/>
                                                              <w:marTop w:val="0"/>
                                                              <w:marBottom w:val="0"/>
                                                              <w:divBdr>
                                                                <w:top w:val="none" w:sz="0" w:space="0" w:color="auto"/>
                                                                <w:left w:val="none" w:sz="0" w:space="0" w:color="auto"/>
                                                                <w:bottom w:val="none" w:sz="0" w:space="0" w:color="auto"/>
                                                                <w:right w:val="none" w:sz="0" w:space="0" w:color="auto"/>
                                                              </w:divBdr>
                                                            </w:div>
                                                            <w:div w:id="151483420">
                                                              <w:marLeft w:val="0"/>
                                                              <w:marRight w:val="0"/>
                                                              <w:marTop w:val="0"/>
                                                              <w:marBottom w:val="0"/>
                                                              <w:divBdr>
                                                                <w:top w:val="none" w:sz="0" w:space="0" w:color="auto"/>
                                                                <w:left w:val="none" w:sz="0" w:space="0" w:color="auto"/>
                                                                <w:bottom w:val="none" w:sz="0" w:space="0" w:color="auto"/>
                                                                <w:right w:val="none" w:sz="0" w:space="0" w:color="auto"/>
                                                              </w:divBdr>
                                                            </w:div>
                                                          </w:divsChild>
                                                        </w:div>
                                                        <w:div w:id="831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4598">
                                          <w:marLeft w:val="0"/>
                                          <w:marRight w:val="0"/>
                                          <w:marTop w:val="0"/>
                                          <w:marBottom w:val="0"/>
                                          <w:divBdr>
                                            <w:top w:val="none" w:sz="0" w:space="0" w:color="auto"/>
                                            <w:left w:val="none" w:sz="0" w:space="0" w:color="auto"/>
                                            <w:bottom w:val="none" w:sz="0" w:space="0" w:color="auto"/>
                                            <w:right w:val="none" w:sz="0" w:space="0" w:color="auto"/>
                                          </w:divBdr>
                                        </w:div>
                                      </w:divsChild>
                                    </w:div>
                                    <w:div w:id="630674149">
                                      <w:marLeft w:val="0"/>
                                      <w:marRight w:val="0"/>
                                      <w:marTop w:val="0"/>
                                      <w:marBottom w:val="0"/>
                                      <w:divBdr>
                                        <w:top w:val="none" w:sz="0" w:space="0" w:color="auto"/>
                                        <w:left w:val="none" w:sz="0" w:space="0" w:color="auto"/>
                                        <w:bottom w:val="none" w:sz="0" w:space="0" w:color="auto"/>
                                        <w:right w:val="none" w:sz="0" w:space="0" w:color="auto"/>
                                      </w:divBdr>
                                      <w:divsChild>
                                        <w:div w:id="1975526116">
                                          <w:marLeft w:val="0"/>
                                          <w:marRight w:val="0"/>
                                          <w:marTop w:val="0"/>
                                          <w:marBottom w:val="0"/>
                                          <w:divBdr>
                                            <w:top w:val="none" w:sz="0" w:space="0" w:color="auto"/>
                                            <w:left w:val="none" w:sz="0" w:space="0" w:color="auto"/>
                                            <w:bottom w:val="none" w:sz="0" w:space="0" w:color="auto"/>
                                            <w:right w:val="none" w:sz="0" w:space="0" w:color="auto"/>
                                          </w:divBdr>
                                        </w:div>
                                        <w:div w:id="723136631">
                                          <w:marLeft w:val="240"/>
                                          <w:marRight w:val="0"/>
                                          <w:marTop w:val="0"/>
                                          <w:marBottom w:val="0"/>
                                          <w:divBdr>
                                            <w:top w:val="none" w:sz="0" w:space="0" w:color="auto"/>
                                            <w:left w:val="none" w:sz="0" w:space="0" w:color="auto"/>
                                            <w:bottom w:val="none" w:sz="0" w:space="0" w:color="auto"/>
                                            <w:right w:val="none" w:sz="0" w:space="0" w:color="auto"/>
                                          </w:divBdr>
                                          <w:divsChild>
                                            <w:div w:id="834565826">
                                              <w:marLeft w:val="0"/>
                                              <w:marRight w:val="0"/>
                                              <w:marTop w:val="0"/>
                                              <w:marBottom w:val="0"/>
                                              <w:divBdr>
                                                <w:top w:val="none" w:sz="0" w:space="0" w:color="auto"/>
                                                <w:left w:val="none" w:sz="0" w:space="0" w:color="auto"/>
                                                <w:bottom w:val="none" w:sz="0" w:space="0" w:color="auto"/>
                                                <w:right w:val="none" w:sz="0" w:space="0" w:color="auto"/>
                                              </w:divBdr>
                                              <w:divsChild>
                                                <w:div w:id="655764260">
                                                  <w:marLeft w:val="0"/>
                                                  <w:marRight w:val="0"/>
                                                  <w:marTop w:val="0"/>
                                                  <w:marBottom w:val="0"/>
                                                  <w:divBdr>
                                                    <w:top w:val="none" w:sz="0" w:space="0" w:color="auto"/>
                                                    <w:left w:val="none" w:sz="0" w:space="0" w:color="auto"/>
                                                    <w:bottom w:val="none" w:sz="0" w:space="0" w:color="auto"/>
                                                    <w:right w:val="none" w:sz="0" w:space="0" w:color="auto"/>
                                                  </w:divBdr>
                                                </w:div>
                                                <w:div w:id="1136334724">
                                                  <w:marLeft w:val="240"/>
                                                  <w:marRight w:val="0"/>
                                                  <w:marTop w:val="0"/>
                                                  <w:marBottom w:val="0"/>
                                                  <w:divBdr>
                                                    <w:top w:val="none" w:sz="0" w:space="0" w:color="auto"/>
                                                    <w:left w:val="none" w:sz="0" w:space="0" w:color="auto"/>
                                                    <w:bottom w:val="none" w:sz="0" w:space="0" w:color="auto"/>
                                                    <w:right w:val="none" w:sz="0" w:space="0" w:color="auto"/>
                                                  </w:divBdr>
                                                  <w:divsChild>
                                                    <w:div w:id="174073834">
                                                      <w:marLeft w:val="0"/>
                                                      <w:marRight w:val="0"/>
                                                      <w:marTop w:val="0"/>
                                                      <w:marBottom w:val="0"/>
                                                      <w:divBdr>
                                                        <w:top w:val="none" w:sz="0" w:space="0" w:color="auto"/>
                                                        <w:left w:val="none" w:sz="0" w:space="0" w:color="auto"/>
                                                        <w:bottom w:val="none" w:sz="0" w:space="0" w:color="auto"/>
                                                        <w:right w:val="none" w:sz="0" w:space="0" w:color="auto"/>
                                                      </w:divBdr>
                                                      <w:divsChild>
                                                        <w:div w:id="214859230">
                                                          <w:marLeft w:val="0"/>
                                                          <w:marRight w:val="0"/>
                                                          <w:marTop w:val="0"/>
                                                          <w:marBottom w:val="0"/>
                                                          <w:divBdr>
                                                            <w:top w:val="none" w:sz="0" w:space="0" w:color="auto"/>
                                                            <w:left w:val="none" w:sz="0" w:space="0" w:color="auto"/>
                                                            <w:bottom w:val="none" w:sz="0" w:space="0" w:color="auto"/>
                                                            <w:right w:val="none" w:sz="0" w:space="0" w:color="auto"/>
                                                          </w:divBdr>
                                                        </w:div>
                                                        <w:div w:id="1851488599">
                                                          <w:marLeft w:val="240"/>
                                                          <w:marRight w:val="0"/>
                                                          <w:marTop w:val="0"/>
                                                          <w:marBottom w:val="0"/>
                                                          <w:divBdr>
                                                            <w:top w:val="none" w:sz="0" w:space="0" w:color="auto"/>
                                                            <w:left w:val="none" w:sz="0" w:space="0" w:color="auto"/>
                                                            <w:bottom w:val="none" w:sz="0" w:space="0" w:color="auto"/>
                                                            <w:right w:val="none" w:sz="0" w:space="0" w:color="auto"/>
                                                          </w:divBdr>
                                                          <w:divsChild>
                                                            <w:div w:id="1675306233">
                                                              <w:marLeft w:val="0"/>
                                                              <w:marRight w:val="0"/>
                                                              <w:marTop w:val="0"/>
                                                              <w:marBottom w:val="0"/>
                                                              <w:divBdr>
                                                                <w:top w:val="none" w:sz="0" w:space="0" w:color="auto"/>
                                                                <w:left w:val="none" w:sz="0" w:space="0" w:color="auto"/>
                                                                <w:bottom w:val="none" w:sz="0" w:space="0" w:color="auto"/>
                                                                <w:right w:val="none" w:sz="0" w:space="0" w:color="auto"/>
                                                              </w:divBdr>
                                                            </w:div>
                                                          </w:divsChild>
                                                        </w:div>
                                                        <w:div w:id="7319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6994">
                                          <w:marLeft w:val="0"/>
                                          <w:marRight w:val="0"/>
                                          <w:marTop w:val="0"/>
                                          <w:marBottom w:val="0"/>
                                          <w:divBdr>
                                            <w:top w:val="none" w:sz="0" w:space="0" w:color="auto"/>
                                            <w:left w:val="none" w:sz="0" w:space="0" w:color="auto"/>
                                            <w:bottom w:val="none" w:sz="0" w:space="0" w:color="auto"/>
                                            <w:right w:val="none" w:sz="0" w:space="0" w:color="auto"/>
                                          </w:divBdr>
                                        </w:div>
                                      </w:divsChild>
                                    </w:div>
                                    <w:div w:id="1348142279">
                                      <w:marLeft w:val="0"/>
                                      <w:marRight w:val="0"/>
                                      <w:marTop w:val="0"/>
                                      <w:marBottom w:val="0"/>
                                      <w:divBdr>
                                        <w:top w:val="none" w:sz="0" w:space="0" w:color="auto"/>
                                        <w:left w:val="none" w:sz="0" w:space="0" w:color="auto"/>
                                        <w:bottom w:val="none" w:sz="0" w:space="0" w:color="auto"/>
                                        <w:right w:val="none" w:sz="0" w:space="0" w:color="auto"/>
                                      </w:divBdr>
                                      <w:divsChild>
                                        <w:div w:id="1117991486">
                                          <w:marLeft w:val="0"/>
                                          <w:marRight w:val="0"/>
                                          <w:marTop w:val="0"/>
                                          <w:marBottom w:val="0"/>
                                          <w:divBdr>
                                            <w:top w:val="none" w:sz="0" w:space="0" w:color="auto"/>
                                            <w:left w:val="none" w:sz="0" w:space="0" w:color="auto"/>
                                            <w:bottom w:val="none" w:sz="0" w:space="0" w:color="auto"/>
                                            <w:right w:val="none" w:sz="0" w:space="0" w:color="auto"/>
                                          </w:divBdr>
                                        </w:div>
                                        <w:div w:id="1098602897">
                                          <w:marLeft w:val="240"/>
                                          <w:marRight w:val="0"/>
                                          <w:marTop w:val="0"/>
                                          <w:marBottom w:val="0"/>
                                          <w:divBdr>
                                            <w:top w:val="none" w:sz="0" w:space="0" w:color="auto"/>
                                            <w:left w:val="none" w:sz="0" w:space="0" w:color="auto"/>
                                            <w:bottom w:val="none" w:sz="0" w:space="0" w:color="auto"/>
                                            <w:right w:val="none" w:sz="0" w:space="0" w:color="auto"/>
                                          </w:divBdr>
                                          <w:divsChild>
                                            <w:div w:id="510219171">
                                              <w:marLeft w:val="0"/>
                                              <w:marRight w:val="0"/>
                                              <w:marTop w:val="0"/>
                                              <w:marBottom w:val="0"/>
                                              <w:divBdr>
                                                <w:top w:val="none" w:sz="0" w:space="0" w:color="auto"/>
                                                <w:left w:val="none" w:sz="0" w:space="0" w:color="auto"/>
                                                <w:bottom w:val="none" w:sz="0" w:space="0" w:color="auto"/>
                                                <w:right w:val="none" w:sz="0" w:space="0" w:color="auto"/>
                                              </w:divBdr>
                                              <w:divsChild>
                                                <w:div w:id="258871677">
                                                  <w:marLeft w:val="0"/>
                                                  <w:marRight w:val="0"/>
                                                  <w:marTop w:val="0"/>
                                                  <w:marBottom w:val="0"/>
                                                  <w:divBdr>
                                                    <w:top w:val="none" w:sz="0" w:space="0" w:color="auto"/>
                                                    <w:left w:val="none" w:sz="0" w:space="0" w:color="auto"/>
                                                    <w:bottom w:val="none" w:sz="0" w:space="0" w:color="auto"/>
                                                    <w:right w:val="none" w:sz="0" w:space="0" w:color="auto"/>
                                                  </w:divBdr>
                                                </w:div>
                                                <w:div w:id="2026511747">
                                                  <w:marLeft w:val="240"/>
                                                  <w:marRight w:val="0"/>
                                                  <w:marTop w:val="0"/>
                                                  <w:marBottom w:val="0"/>
                                                  <w:divBdr>
                                                    <w:top w:val="none" w:sz="0" w:space="0" w:color="auto"/>
                                                    <w:left w:val="none" w:sz="0" w:space="0" w:color="auto"/>
                                                    <w:bottom w:val="none" w:sz="0" w:space="0" w:color="auto"/>
                                                    <w:right w:val="none" w:sz="0" w:space="0" w:color="auto"/>
                                                  </w:divBdr>
                                                  <w:divsChild>
                                                    <w:div w:id="1295060489">
                                                      <w:marLeft w:val="0"/>
                                                      <w:marRight w:val="0"/>
                                                      <w:marTop w:val="0"/>
                                                      <w:marBottom w:val="0"/>
                                                      <w:divBdr>
                                                        <w:top w:val="none" w:sz="0" w:space="0" w:color="auto"/>
                                                        <w:left w:val="none" w:sz="0" w:space="0" w:color="auto"/>
                                                        <w:bottom w:val="none" w:sz="0" w:space="0" w:color="auto"/>
                                                        <w:right w:val="none" w:sz="0" w:space="0" w:color="auto"/>
                                                      </w:divBdr>
                                                      <w:divsChild>
                                                        <w:div w:id="66651097">
                                                          <w:marLeft w:val="0"/>
                                                          <w:marRight w:val="0"/>
                                                          <w:marTop w:val="0"/>
                                                          <w:marBottom w:val="0"/>
                                                          <w:divBdr>
                                                            <w:top w:val="none" w:sz="0" w:space="0" w:color="auto"/>
                                                            <w:left w:val="none" w:sz="0" w:space="0" w:color="auto"/>
                                                            <w:bottom w:val="none" w:sz="0" w:space="0" w:color="auto"/>
                                                            <w:right w:val="none" w:sz="0" w:space="0" w:color="auto"/>
                                                          </w:divBdr>
                                                        </w:div>
                                                        <w:div w:id="923338973">
                                                          <w:marLeft w:val="240"/>
                                                          <w:marRight w:val="0"/>
                                                          <w:marTop w:val="0"/>
                                                          <w:marBottom w:val="0"/>
                                                          <w:divBdr>
                                                            <w:top w:val="none" w:sz="0" w:space="0" w:color="auto"/>
                                                            <w:left w:val="none" w:sz="0" w:space="0" w:color="auto"/>
                                                            <w:bottom w:val="none" w:sz="0" w:space="0" w:color="auto"/>
                                                            <w:right w:val="none" w:sz="0" w:space="0" w:color="auto"/>
                                                          </w:divBdr>
                                                          <w:divsChild>
                                                            <w:div w:id="323707814">
                                                              <w:marLeft w:val="0"/>
                                                              <w:marRight w:val="0"/>
                                                              <w:marTop w:val="0"/>
                                                              <w:marBottom w:val="0"/>
                                                              <w:divBdr>
                                                                <w:top w:val="none" w:sz="0" w:space="0" w:color="auto"/>
                                                                <w:left w:val="none" w:sz="0" w:space="0" w:color="auto"/>
                                                                <w:bottom w:val="none" w:sz="0" w:space="0" w:color="auto"/>
                                                                <w:right w:val="none" w:sz="0" w:space="0" w:color="auto"/>
                                                              </w:divBdr>
                                                            </w:div>
                                                            <w:div w:id="1851407112">
                                                              <w:marLeft w:val="0"/>
                                                              <w:marRight w:val="0"/>
                                                              <w:marTop w:val="0"/>
                                                              <w:marBottom w:val="0"/>
                                                              <w:divBdr>
                                                                <w:top w:val="none" w:sz="0" w:space="0" w:color="auto"/>
                                                                <w:left w:val="none" w:sz="0" w:space="0" w:color="auto"/>
                                                                <w:bottom w:val="none" w:sz="0" w:space="0" w:color="auto"/>
                                                                <w:right w:val="none" w:sz="0" w:space="0" w:color="auto"/>
                                                              </w:divBdr>
                                                            </w:div>
                                                          </w:divsChild>
                                                        </w:div>
                                                        <w:div w:id="44508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7261">
                                          <w:marLeft w:val="0"/>
                                          <w:marRight w:val="0"/>
                                          <w:marTop w:val="0"/>
                                          <w:marBottom w:val="0"/>
                                          <w:divBdr>
                                            <w:top w:val="none" w:sz="0" w:space="0" w:color="auto"/>
                                            <w:left w:val="none" w:sz="0" w:space="0" w:color="auto"/>
                                            <w:bottom w:val="none" w:sz="0" w:space="0" w:color="auto"/>
                                            <w:right w:val="none" w:sz="0" w:space="0" w:color="auto"/>
                                          </w:divBdr>
                                        </w:div>
                                      </w:divsChild>
                                    </w:div>
                                    <w:div w:id="1608124119">
                                      <w:marLeft w:val="0"/>
                                      <w:marRight w:val="0"/>
                                      <w:marTop w:val="0"/>
                                      <w:marBottom w:val="0"/>
                                      <w:divBdr>
                                        <w:top w:val="none" w:sz="0" w:space="0" w:color="auto"/>
                                        <w:left w:val="none" w:sz="0" w:space="0" w:color="auto"/>
                                        <w:bottom w:val="none" w:sz="0" w:space="0" w:color="auto"/>
                                        <w:right w:val="none" w:sz="0" w:space="0" w:color="auto"/>
                                      </w:divBdr>
                                      <w:divsChild>
                                        <w:div w:id="1483083609">
                                          <w:marLeft w:val="0"/>
                                          <w:marRight w:val="0"/>
                                          <w:marTop w:val="0"/>
                                          <w:marBottom w:val="0"/>
                                          <w:divBdr>
                                            <w:top w:val="none" w:sz="0" w:space="0" w:color="auto"/>
                                            <w:left w:val="none" w:sz="0" w:space="0" w:color="auto"/>
                                            <w:bottom w:val="none" w:sz="0" w:space="0" w:color="auto"/>
                                            <w:right w:val="none" w:sz="0" w:space="0" w:color="auto"/>
                                          </w:divBdr>
                                        </w:div>
                                        <w:div w:id="1539464868">
                                          <w:marLeft w:val="240"/>
                                          <w:marRight w:val="0"/>
                                          <w:marTop w:val="0"/>
                                          <w:marBottom w:val="0"/>
                                          <w:divBdr>
                                            <w:top w:val="none" w:sz="0" w:space="0" w:color="auto"/>
                                            <w:left w:val="none" w:sz="0" w:space="0" w:color="auto"/>
                                            <w:bottom w:val="none" w:sz="0" w:space="0" w:color="auto"/>
                                            <w:right w:val="none" w:sz="0" w:space="0" w:color="auto"/>
                                          </w:divBdr>
                                          <w:divsChild>
                                            <w:div w:id="1644579471">
                                              <w:marLeft w:val="0"/>
                                              <w:marRight w:val="0"/>
                                              <w:marTop w:val="0"/>
                                              <w:marBottom w:val="0"/>
                                              <w:divBdr>
                                                <w:top w:val="none" w:sz="0" w:space="0" w:color="auto"/>
                                                <w:left w:val="none" w:sz="0" w:space="0" w:color="auto"/>
                                                <w:bottom w:val="none" w:sz="0" w:space="0" w:color="auto"/>
                                                <w:right w:val="none" w:sz="0" w:space="0" w:color="auto"/>
                                              </w:divBdr>
                                              <w:divsChild>
                                                <w:div w:id="1418134550">
                                                  <w:marLeft w:val="0"/>
                                                  <w:marRight w:val="0"/>
                                                  <w:marTop w:val="0"/>
                                                  <w:marBottom w:val="0"/>
                                                  <w:divBdr>
                                                    <w:top w:val="none" w:sz="0" w:space="0" w:color="auto"/>
                                                    <w:left w:val="none" w:sz="0" w:space="0" w:color="auto"/>
                                                    <w:bottom w:val="none" w:sz="0" w:space="0" w:color="auto"/>
                                                    <w:right w:val="none" w:sz="0" w:space="0" w:color="auto"/>
                                                  </w:divBdr>
                                                </w:div>
                                                <w:div w:id="1118992554">
                                                  <w:marLeft w:val="240"/>
                                                  <w:marRight w:val="0"/>
                                                  <w:marTop w:val="0"/>
                                                  <w:marBottom w:val="0"/>
                                                  <w:divBdr>
                                                    <w:top w:val="none" w:sz="0" w:space="0" w:color="auto"/>
                                                    <w:left w:val="none" w:sz="0" w:space="0" w:color="auto"/>
                                                    <w:bottom w:val="none" w:sz="0" w:space="0" w:color="auto"/>
                                                    <w:right w:val="none" w:sz="0" w:space="0" w:color="auto"/>
                                                  </w:divBdr>
                                                  <w:divsChild>
                                                    <w:div w:id="1114791537">
                                                      <w:marLeft w:val="0"/>
                                                      <w:marRight w:val="0"/>
                                                      <w:marTop w:val="0"/>
                                                      <w:marBottom w:val="0"/>
                                                      <w:divBdr>
                                                        <w:top w:val="none" w:sz="0" w:space="0" w:color="auto"/>
                                                        <w:left w:val="none" w:sz="0" w:space="0" w:color="auto"/>
                                                        <w:bottom w:val="none" w:sz="0" w:space="0" w:color="auto"/>
                                                        <w:right w:val="none" w:sz="0" w:space="0" w:color="auto"/>
                                                      </w:divBdr>
                                                      <w:divsChild>
                                                        <w:div w:id="908732583">
                                                          <w:marLeft w:val="0"/>
                                                          <w:marRight w:val="0"/>
                                                          <w:marTop w:val="0"/>
                                                          <w:marBottom w:val="0"/>
                                                          <w:divBdr>
                                                            <w:top w:val="none" w:sz="0" w:space="0" w:color="auto"/>
                                                            <w:left w:val="none" w:sz="0" w:space="0" w:color="auto"/>
                                                            <w:bottom w:val="none" w:sz="0" w:space="0" w:color="auto"/>
                                                            <w:right w:val="none" w:sz="0" w:space="0" w:color="auto"/>
                                                          </w:divBdr>
                                                        </w:div>
                                                        <w:div w:id="1441683926">
                                                          <w:marLeft w:val="240"/>
                                                          <w:marRight w:val="0"/>
                                                          <w:marTop w:val="0"/>
                                                          <w:marBottom w:val="0"/>
                                                          <w:divBdr>
                                                            <w:top w:val="none" w:sz="0" w:space="0" w:color="auto"/>
                                                            <w:left w:val="none" w:sz="0" w:space="0" w:color="auto"/>
                                                            <w:bottom w:val="none" w:sz="0" w:space="0" w:color="auto"/>
                                                            <w:right w:val="none" w:sz="0" w:space="0" w:color="auto"/>
                                                          </w:divBdr>
                                                          <w:divsChild>
                                                            <w:div w:id="281308850">
                                                              <w:marLeft w:val="0"/>
                                                              <w:marRight w:val="0"/>
                                                              <w:marTop w:val="0"/>
                                                              <w:marBottom w:val="0"/>
                                                              <w:divBdr>
                                                                <w:top w:val="none" w:sz="0" w:space="0" w:color="auto"/>
                                                                <w:left w:val="none" w:sz="0" w:space="0" w:color="auto"/>
                                                                <w:bottom w:val="none" w:sz="0" w:space="0" w:color="auto"/>
                                                                <w:right w:val="none" w:sz="0" w:space="0" w:color="auto"/>
                                                              </w:divBdr>
                                                            </w:div>
                                                          </w:divsChild>
                                                        </w:div>
                                                        <w:div w:id="4219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42208">
                                          <w:marLeft w:val="0"/>
                                          <w:marRight w:val="0"/>
                                          <w:marTop w:val="0"/>
                                          <w:marBottom w:val="0"/>
                                          <w:divBdr>
                                            <w:top w:val="none" w:sz="0" w:space="0" w:color="auto"/>
                                            <w:left w:val="none" w:sz="0" w:space="0" w:color="auto"/>
                                            <w:bottom w:val="none" w:sz="0" w:space="0" w:color="auto"/>
                                            <w:right w:val="none" w:sz="0" w:space="0" w:color="auto"/>
                                          </w:divBdr>
                                        </w:div>
                                      </w:divsChild>
                                    </w:div>
                                    <w:div w:id="347753440">
                                      <w:marLeft w:val="0"/>
                                      <w:marRight w:val="0"/>
                                      <w:marTop w:val="0"/>
                                      <w:marBottom w:val="0"/>
                                      <w:divBdr>
                                        <w:top w:val="none" w:sz="0" w:space="0" w:color="auto"/>
                                        <w:left w:val="none" w:sz="0" w:space="0" w:color="auto"/>
                                        <w:bottom w:val="none" w:sz="0" w:space="0" w:color="auto"/>
                                        <w:right w:val="none" w:sz="0" w:space="0" w:color="auto"/>
                                      </w:divBdr>
                                      <w:divsChild>
                                        <w:div w:id="2097552454">
                                          <w:marLeft w:val="0"/>
                                          <w:marRight w:val="0"/>
                                          <w:marTop w:val="0"/>
                                          <w:marBottom w:val="0"/>
                                          <w:divBdr>
                                            <w:top w:val="none" w:sz="0" w:space="0" w:color="auto"/>
                                            <w:left w:val="none" w:sz="0" w:space="0" w:color="auto"/>
                                            <w:bottom w:val="none" w:sz="0" w:space="0" w:color="auto"/>
                                            <w:right w:val="none" w:sz="0" w:space="0" w:color="auto"/>
                                          </w:divBdr>
                                        </w:div>
                                        <w:div w:id="1667048979">
                                          <w:marLeft w:val="240"/>
                                          <w:marRight w:val="0"/>
                                          <w:marTop w:val="0"/>
                                          <w:marBottom w:val="0"/>
                                          <w:divBdr>
                                            <w:top w:val="none" w:sz="0" w:space="0" w:color="auto"/>
                                            <w:left w:val="none" w:sz="0" w:space="0" w:color="auto"/>
                                            <w:bottom w:val="none" w:sz="0" w:space="0" w:color="auto"/>
                                            <w:right w:val="none" w:sz="0" w:space="0" w:color="auto"/>
                                          </w:divBdr>
                                          <w:divsChild>
                                            <w:div w:id="561675592">
                                              <w:marLeft w:val="0"/>
                                              <w:marRight w:val="0"/>
                                              <w:marTop w:val="0"/>
                                              <w:marBottom w:val="0"/>
                                              <w:divBdr>
                                                <w:top w:val="none" w:sz="0" w:space="0" w:color="auto"/>
                                                <w:left w:val="none" w:sz="0" w:space="0" w:color="auto"/>
                                                <w:bottom w:val="none" w:sz="0" w:space="0" w:color="auto"/>
                                                <w:right w:val="none" w:sz="0" w:space="0" w:color="auto"/>
                                              </w:divBdr>
                                              <w:divsChild>
                                                <w:div w:id="1206412087">
                                                  <w:marLeft w:val="0"/>
                                                  <w:marRight w:val="0"/>
                                                  <w:marTop w:val="0"/>
                                                  <w:marBottom w:val="0"/>
                                                  <w:divBdr>
                                                    <w:top w:val="none" w:sz="0" w:space="0" w:color="auto"/>
                                                    <w:left w:val="none" w:sz="0" w:space="0" w:color="auto"/>
                                                    <w:bottom w:val="none" w:sz="0" w:space="0" w:color="auto"/>
                                                    <w:right w:val="none" w:sz="0" w:space="0" w:color="auto"/>
                                                  </w:divBdr>
                                                </w:div>
                                                <w:div w:id="35201828">
                                                  <w:marLeft w:val="240"/>
                                                  <w:marRight w:val="0"/>
                                                  <w:marTop w:val="0"/>
                                                  <w:marBottom w:val="0"/>
                                                  <w:divBdr>
                                                    <w:top w:val="none" w:sz="0" w:space="0" w:color="auto"/>
                                                    <w:left w:val="none" w:sz="0" w:space="0" w:color="auto"/>
                                                    <w:bottom w:val="none" w:sz="0" w:space="0" w:color="auto"/>
                                                    <w:right w:val="none" w:sz="0" w:space="0" w:color="auto"/>
                                                  </w:divBdr>
                                                  <w:divsChild>
                                                    <w:div w:id="1060398868">
                                                      <w:marLeft w:val="0"/>
                                                      <w:marRight w:val="0"/>
                                                      <w:marTop w:val="0"/>
                                                      <w:marBottom w:val="0"/>
                                                      <w:divBdr>
                                                        <w:top w:val="none" w:sz="0" w:space="0" w:color="auto"/>
                                                        <w:left w:val="none" w:sz="0" w:space="0" w:color="auto"/>
                                                        <w:bottom w:val="none" w:sz="0" w:space="0" w:color="auto"/>
                                                        <w:right w:val="none" w:sz="0" w:space="0" w:color="auto"/>
                                                      </w:divBdr>
                                                      <w:divsChild>
                                                        <w:div w:id="1732463074">
                                                          <w:marLeft w:val="0"/>
                                                          <w:marRight w:val="0"/>
                                                          <w:marTop w:val="0"/>
                                                          <w:marBottom w:val="0"/>
                                                          <w:divBdr>
                                                            <w:top w:val="none" w:sz="0" w:space="0" w:color="auto"/>
                                                            <w:left w:val="none" w:sz="0" w:space="0" w:color="auto"/>
                                                            <w:bottom w:val="none" w:sz="0" w:space="0" w:color="auto"/>
                                                            <w:right w:val="none" w:sz="0" w:space="0" w:color="auto"/>
                                                          </w:divBdr>
                                                        </w:div>
                                                        <w:div w:id="2113431766">
                                                          <w:marLeft w:val="240"/>
                                                          <w:marRight w:val="0"/>
                                                          <w:marTop w:val="0"/>
                                                          <w:marBottom w:val="0"/>
                                                          <w:divBdr>
                                                            <w:top w:val="none" w:sz="0" w:space="0" w:color="auto"/>
                                                            <w:left w:val="none" w:sz="0" w:space="0" w:color="auto"/>
                                                            <w:bottom w:val="none" w:sz="0" w:space="0" w:color="auto"/>
                                                            <w:right w:val="none" w:sz="0" w:space="0" w:color="auto"/>
                                                          </w:divBdr>
                                                          <w:divsChild>
                                                            <w:div w:id="311377405">
                                                              <w:marLeft w:val="0"/>
                                                              <w:marRight w:val="0"/>
                                                              <w:marTop w:val="0"/>
                                                              <w:marBottom w:val="0"/>
                                                              <w:divBdr>
                                                                <w:top w:val="none" w:sz="0" w:space="0" w:color="auto"/>
                                                                <w:left w:val="none" w:sz="0" w:space="0" w:color="auto"/>
                                                                <w:bottom w:val="none" w:sz="0" w:space="0" w:color="auto"/>
                                                                <w:right w:val="none" w:sz="0" w:space="0" w:color="auto"/>
                                                              </w:divBdr>
                                                            </w:div>
                                                            <w:div w:id="661200181">
                                                              <w:marLeft w:val="0"/>
                                                              <w:marRight w:val="0"/>
                                                              <w:marTop w:val="0"/>
                                                              <w:marBottom w:val="0"/>
                                                              <w:divBdr>
                                                                <w:top w:val="none" w:sz="0" w:space="0" w:color="auto"/>
                                                                <w:left w:val="none" w:sz="0" w:space="0" w:color="auto"/>
                                                                <w:bottom w:val="none" w:sz="0" w:space="0" w:color="auto"/>
                                                                <w:right w:val="none" w:sz="0" w:space="0" w:color="auto"/>
                                                              </w:divBdr>
                                                            </w:div>
                                                          </w:divsChild>
                                                        </w:div>
                                                        <w:div w:id="1678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82697">
                                          <w:marLeft w:val="0"/>
                                          <w:marRight w:val="0"/>
                                          <w:marTop w:val="0"/>
                                          <w:marBottom w:val="0"/>
                                          <w:divBdr>
                                            <w:top w:val="none" w:sz="0" w:space="0" w:color="auto"/>
                                            <w:left w:val="none" w:sz="0" w:space="0" w:color="auto"/>
                                            <w:bottom w:val="none" w:sz="0" w:space="0" w:color="auto"/>
                                            <w:right w:val="none" w:sz="0" w:space="0" w:color="auto"/>
                                          </w:divBdr>
                                        </w:div>
                                      </w:divsChild>
                                    </w:div>
                                    <w:div w:id="1651445887">
                                      <w:marLeft w:val="0"/>
                                      <w:marRight w:val="0"/>
                                      <w:marTop w:val="0"/>
                                      <w:marBottom w:val="0"/>
                                      <w:divBdr>
                                        <w:top w:val="none" w:sz="0" w:space="0" w:color="auto"/>
                                        <w:left w:val="none" w:sz="0" w:space="0" w:color="auto"/>
                                        <w:bottom w:val="none" w:sz="0" w:space="0" w:color="auto"/>
                                        <w:right w:val="none" w:sz="0" w:space="0" w:color="auto"/>
                                      </w:divBdr>
                                      <w:divsChild>
                                        <w:div w:id="2087409678">
                                          <w:marLeft w:val="0"/>
                                          <w:marRight w:val="0"/>
                                          <w:marTop w:val="0"/>
                                          <w:marBottom w:val="0"/>
                                          <w:divBdr>
                                            <w:top w:val="none" w:sz="0" w:space="0" w:color="auto"/>
                                            <w:left w:val="none" w:sz="0" w:space="0" w:color="auto"/>
                                            <w:bottom w:val="none" w:sz="0" w:space="0" w:color="auto"/>
                                            <w:right w:val="none" w:sz="0" w:space="0" w:color="auto"/>
                                          </w:divBdr>
                                        </w:div>
                                        <w:div w:id="419957623">
                                          <w:marLeft w:val="240"/>
                                          <w:marRight w:val="0"/>
                                          <w:marTop w:val="0"/>
                                          <w:marBottom w:val="0"/>
                                          <w:divBdr>
                                            <w:top w:val="none" w:sz="0" w:space="0" w:color="auto"/>
                                            <w:left w:val="none" w:sz="0" w:space="0" w:color="auto"/>
                                            <w:bottom w:val="none" w:sz="0" w:space="0" w:color="auto"/>
                                            <w:right w:val="none" w:sz="0" w:space="0" w:color="auto"/>
                                          </w:divBdr>
                                          <w:divsChild>
                                            <w:div w:id="2125539908">
                                              <w:marLeft w:val="0"/>
                                              <w:marRight w:val="0"/>
                                              <w:marTop w:val="0"/>
                                              <w:marBottom w:val="0"/>
                                              <w:divBdr>
                                                <w:top w:val="none" w:sz="0" w:space="0" w:color="auto"/>
                                                <w:left w:val="none" w:sz="0" w:space="0" w:color="auto"/>
                                                <w:bottom w:val="none" w:sz="0" w:space="0" w:color="auto"/>
                                                <w:right w:val="none" w:sz="0" w:space="0" w:color="auto"/>
                                              </w:divBdr>
                                              <w:divsChild>
                                                <w:div w:id="645597022">
                                                  <w:marLeft w:val="0"/>
                                                  <w:marRight w:val="0"/>
                                                  <w:marTop w:val="0"/>
                                                  <w:marBottom w:val="0"/>
                                                  <w:divBdr>
                                                    <w:top w:val="none" w:sz="0" w:space="0" w:color="auto"/>
                                                    <w:left w:val="none" w:sz="0" w:space="0" w:color="auto"/>
                                                    <w:bottom w:val="none" w:sz="0" w:space="0" w:color="auto"/>
                                                    <w:right w:val="none" w:sz="0" w:space="0" w:color="auto"/>
                                                  </w:divBdr>
                                                </w:div>
                                                <w:div w:id="1242912539">
                                                  <w:marLeft w:val="240"/>
                                                  <w:marRight w:val="0"/>
                                                  <w:marTop w:val="0"/>
                                                  <w:marBottom w:val="0"/>
                                                  <w:divBdr>
                                                    <w:top w:val="none" w:sz="0" w:space="0" w:color="auto"/>
                                                    <w:left w:val="none" w:sz="0" w:space="0" w:color="auto"/>
                                                    <w:bottom w:val="none" w:sz="0" w:space="0" w:color="auto"/>
                                                    <w:right w:val="none" w:sz="0" w:space="0" w:color="auto"/>
                                                  </w:divBdr>
                                                  <w:divsChild>
                                                    <w:div w:id="1173954060">
                                                      <w:marLeft w:val="0"/>
                                                      <w:marRight w:val="0"/>
                                                      <w:marTop w:val="0"/>
                                                      <w:marBottom w:val="0"/>
                                                      <w:divBdr>
                                                        <w:top w:val="none" w:sz="0" w:space="0" w:color="auto"/>
                                                        <w:left w:val="none" w:sz="0" w:space="0" w:color="auto"/>
                                                        <w:bottom w:val="none" w:sz="0" w:space="0" w:color="auto"/>
                                                        <w:right w:val="none" w:sz="0" w:space="0" w:color="auto"/>
                                                      </w:divBdr>
                                                      <w:divsChild>
                                                        <w:div w:id="663094815">
                                                          <w:marLeft w:val="0"/>
                                                          <w:marRight w:val="0"/>
                                                          <w:marTop w:val="0"/>
                                                          <w:marBottom w:val="0"/>
                                                          <w:divBdr>
                                                            <w:top w:val="none" w:sz="0" w:space="0" w:color="auto"/>
                                                            <w:left w:val="none" w:sz="0" w:space="0" w:color="auto"/>
                                                            <w:bottom w:val="none" w:sz="0" w:space="0" w:color="auto"/>
                                                            <w:right w:val="none" w:sz="0" w:space="0" w:color="auto"/>
                                                          </w:divBdr>
                                                        </w:div>
                                                        <w:div w:id="1268544128">
                                                          <w:marLeft w:val="240"/>
                                                          <w:marRight w:val="0"/>
                                                          <w:marTop w:val="0"/>
                                                          <w:marBottom w:val="0"/>
                                                          <w:divBdr>
                                                            <w:top w:val="none" w:sz="0" w:space="0" w:color="auto"/>
                                                            <w:left w:val="none" w:sz="0" w:space="0" w:color="auto"/>
                                                            <w:bottom w:val="none" w:sz="0" w:space="0" w:color="auto"/>
                                                            <w:right w:val="none" w:sz="0" w:space="0" w:color="auto"/>
                                                          </w:divBdr>
                                                          <w:divsChild>
                                                            <w:div w:id="1756633889">
                                                              <w:marLeft w:val="0"/>
                                                              <w:marRight w:val="0"/>
                                                              <w:marTop w:val="0"/>
                                                              <w:marBottom w:val="0"/>
                                                              <w:divBdr>
                                                                <w:top w:val="none" w:sz="0" w:space="0" w:color="auto"/>
                                                                <w:left w:val="none" w:sz="0" w:space="0" w:color="auto"/>
                                                                <w:bottom w:val="none" w:sz="0" w:space="0" w:color="auto"/>
                                                                <w:right w:val="none" w:sz="0" w:space="0" w:color="auto"/>
                                                              </w:divBdr>
                                                            </w:div>
                                                          </w:divsChild>
                                                        </w:div>
                                                        <w:div w:id="12765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38475">
                                          <w:marLeft w:val="0"/>
                                          <w:marRight w:val="0"/>
                                          <w:marTop w:val="0"/>
                                          <w:marBottom w:val="0"/>
                                          <w:divBdr>
                                            <w:top w:val="none" w:sz="0" w:space="0" w:color="auto"/>
                                            <w:left w:val="none" w:sz="0" w:space="0" w:color="auto"/>
                                            <w:bottom w:val="none" w:sz="0" w:space="0" w:color="auto"/>
                                            <w:right w:val="none" w:sz="0" w:space="0" w:color="auto"/>
                                          </w:divBdr>
                                        </w:div>
                                      </w:divsChild>
                                    </w:div>
                                    <w:div w:id="4283959">
                                      <w:marLeft w:val="0"/>
                                      <w:marRight w:val="0"/>
                                      <w:marTop w:val="0"/>
                                      <w:marBottom w:val="0"/>
                                      <w:divBdr>
                                        <w:top w:val="none" w:sz="0" w:space="0" w:color="auto"/>
                                        <w:left w:val="none" w:sz="0" w:space="0" w:color="auto"/>
                                        <w:bottom w:val="none" w:sz="0" w:space="0" w:color="auto"/>
                                        <w:right w:val="none" w:sz="0" w:space="0" w:color="auto"/>
                                      </w:divBdr>
                                      <w:divsChild>
                                        <w:div w:id="1567913371">
                                          <w:marLeft w:val="0"/>
                                          <w:marRight w:val="0"/>
                                          <w:marTop w:val="0"/>
                                          <w:marBottom w:val="0"/>
                                          <w:divBdr>
                                            <w:top w:val="none" w:sz="0" w:space="0" w:color="auto"/>
                                            <w:left w:val="none" w:sz="0" w:space="0" w:color="auto"/>
                                            <w:bottom w:val="none" w:sz="0" w:space="0" w:color="auto"/>
                                            <w:right w:val="none" w:sz="0" w:space="0" w:color="auto"/>
                                          </w:divBdr>
                                        </w:div>
                                        <w:div w:id="1626959166">
                                          <w:marLeft w:val="240"/>
                                          <w:marRight w:val="0"/>
                                          <w:marTop w:val="0"/>
                                          <w:marBottom w:val="0"/>
                                          <w:divBdr>
                                            <w:top w:val="none" w:sz="0" w:space="0" w:color="auto"/>
                                            <w:left w:val="none" w:sz="0" w:space="0" w:color="auto"/>
                                            <w:bottom w:val="none" w:sz="0" w:space="0" w:color="auto"/>
                                            <w:right w:val="none" w:sz="0" w:space="0" w:color="auto"/>
                                          </w:divBdr>
                                          <w:divsChild>
                                            <w:div w:id="1753501000">
                                              <w:marLeft w:val="0"/>
                                              <w:marRight w:val="0"/>
                                              <w:marTop w:val="0"/>
                                              <w:marBottom w:val="0"/>
                                              <w:divBdr>
                                                <w:top w:val="none" w:sz="0" w:space="0" w:color="auto"/>
                                                <w:left w:val="none" w:sz="0" w:space="0" w:color="auto"/>
                                                <w:bottom w:val="none" w:sz="0" w:space="0" w:color="auto"/>
                                                <w:right w:val="none" w:sz="0" w:space="0" w:color="auto"/>
                                              </w:divBdr>
                                              <w:divsChild>
                                                <w:div w:id="2039311285">
                                                  <w:marLeft w:val="0"/>
                                                  <w:marRight w:val="0"/>
                                                  <w:marTop w:val="0"/>
                                                  <w:marBottom w:val="0"/>
                                                  <w:divBdr>
                                                    <w:top w:val="none" w:sz="0" w:space="0" w:color="auto"/>
                                                    <w:left w:val="none" w:sz="0" w:space="0" w:color="auto"/>
                                                    <w:bottom w:val="none" w:sz="0" w:space="0" w:color="auto"/>
                                                    <w:right w:val="none" w:sz="0" w:space="0" w:color="auto"/>
                                                  </w:divBdr>
                                                </w:div>
                                                <w:div w:id="507141555">
                                                  <w:marLeft w:val="240"/>
                                                  <w:marRight w:val="0"/>
                                                  <w:marTop w:val="0"/>
                                                  <w:marBottom w:val="0"/>
                                                  <w:divBdr>
                                                    <w:top w:val="none" w:sz="0" w:space="0" w:color="auto"/>
                                                    <w:left w:val="none" w:sz="0" w:space="0" w:color="auto"/>
                                                    <w:bottom w:val="none" w:sz="0" w:space="0" w:color="auto"/>
                                                    <w:right w:val="none" w:sz="0" w:space="0" w:color="auto"/>
                                                  </w:divBdr>
                                                  <w:divsChild>
                                                    <w:div w:id="712655831">
                                                      <w:marLeft w:val="0"/>
                                                      <w:marRight w:val="0"/>
                                                      <w:marTop w:val="0"/>
                                                      <w:marBottom w:val="0"/>
                                                      <w:divBdr>
                                                        <w:top w:val="none" w:sz="0" w:space="0" w:color="auto"/>
                                                        <w:left w:val="none" w:sz="0" w:space="0" w:color="auto"/>
                                                        <w:bottom w:val="none" w:sz="0" w:space="0" w:color="auto"/>
                                                        <w:right w:val="none" w:sz="0" w:space="0" w:color="auto"/>
                                                      </w:divBdr>
                                                      <w:divsChild>
                                                        <w:div w:id="588923462">
                                                          <w:marLeft w:val="0"/>
                                                          <w:marRight w:val="0"/>
                                                          <w:marTop w:val="0"/>
                                                          <w:marBottom w:val="0"/>
                                                          <w:divBdr>
                                                            <w:top w:val="none" w:sz="0" w:space="0" w:color="auto"/>
                                                            <w:left w:val="none" w:sz="0" w:space="0" w:color="auto"/>
                                                            <w:bottom w:val="none" w:sz="0" w:space="0" w:color="auto"/>
                                                            <w:right w:val="none" w:sz="0" w:space="0" w:color="auto"/>
                                                          </w:divBdr>
                                                        </w:div>
                                                        <w:div w:id="607348611">
                                                          <w:marLeft w:val="240"/>
                                                          <w:marRight w:val="0"/>
                                                          <w:marTop w:val="0"/>
                                                          <w:marBottom w:val="0"/>
                                                          <w:divBdr>
                                                            <w:top w:val="none" w:sz="0" w:space="0" w:color="auto"/>
                                                            <w:left w:val="none" w:sz="0" w:space="0" w:color="auto"/>
                                                            <w:bottom w:val="none" w:sz="0" w:space="0" w:color="auto"/>
                                                            <w:right w:val="none" w:sz="0" w:space="0" w:color="auto"/>
                                                          </w:divBdr>
                                                          <w:divsChild>
                                                            <w:div w:id="316112083">
                                                              <w:marLeft w:val="0"/>
                                                              <w:marRight w:val="0"/>
                                                              <w:marTop w:val="0"/>
                                                              <w:marBottom w:val="0"/>
                                                              <w:divBdr>
                                                                <w:top w:val="none" w:sz="0" w:space="0" w:color="auto"/>
                                                                <w:left w:val="none" w:sz="0" w:space="0" w:color="auto"/>
                                                                <w:bottom w:val="none" w:sz="0" w:space="0" w:color="auto"/>
                                                                <w:right w:val="none" w:sz="0" w:space="0" w:color="auto"/>
                                                              </w:divBdr>
                                                            </w:div>
                                                            <w:div w:id="1344093476">
                                                              <w:marLeft w:val="0"/>
                                                              <w:marRight w:val="0"/>
                                                              <w:marTop w:val="0"/>
                                                              <w:marBottom w:val="0"/>
                                                              <w:divBdr>
                                                                <w:top w:val="none" w:sz="0" w:space="0" w:color="auto"/>
                                                                <w:left w:val="none" w:sz="0" w:space="0" w:color="auto"/>
                                                                <w:bottom w:val="none" w:sz="0" w:space="0" w:color="auto"/>
                                                                <w:right w:val="none" w:sz="0" w:space="0" w:color="auto"/>
                                                              </w:divBdr>
                                                            </w:div>
                                                          </w:divsChild>
                                                        </w:div>
                                                        <w:div w:id="6953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3866">
                                          <w:marLeft w:val="0"/>
                                          <w:marRight w:val="0"/>
                                          <w:marTop w:val="0"/>
                                          <w:marBottom w:val="0"/>
                                          <w:divBdr>
                                            <w:top w:val="none" w:sz="0" w:space="0" w:color="auto"/>
                                            <w:left w:val="none" w:sz="0" w:space="0" w:color="auto"/>
                                            <w:bottom w:val="none" w:sz="0" w:space="0" w:color="auto"/>
                                            <w:right w:val="none" w:sz="0" w:space="0" w:color="auto"/>
                                          </w:divBdr>
                                        </w:div>
                                      </w:divsChild>
                                    </w:div>
                                    <w:div w:id="1709185751">
                                      <w:marLeft w:val="0"/>
                                      <w:marRight w:val="0"/>
                                      <w:marTop w:val="0"/>
                                      <w:marBottom w:val="0"/>
                                      <w:divBdr>
                                        <w:top w:val="none" w:sz="0" w:space="0" w:color="auto"/>
                                        <w:left w:val="none" w:sz="0" w:space="0" w:color="auto"/>
                                        <w:bottom w:val="none" w:sz="0" w:space="0" w:color="auto"/>
                                        <w:right w:val="none" w:sz="0" w:space="0" w:color="auto"/>
                                      </w:divBdr>
                                      <w:divsChild>
                                        <w:div w:id="1334839383">
                                          <w:marLeft w:val="0"/>
                                          <w:marRight w:val="0"/>
                                          <w:marTop w:val="0"/>
                                          <w:marBottom w:val="0"/>
                                          <w:divBdr>
                                            <w:top w:val="none" w:sz="0" w:space="0" w:color="auto"/>
                                            <w:left w:val="none" w:sz="0" w:space="0" w:color="auto"/>
                                            <w:bottom w:val="none" w:sz="0" w:space="0" w:color="auto"/>
                                            <w:right w:val="none" w:sz="0" w:space="0" w:color="auto"/>
                                          </w:divBdr>
                                        </w:div>
                                        <w:div w:id="925765005">
                                          <w:marLeft w:val="240"/>
                                          <w:marRight w:val="0"/>
                                          <w:marTop w:val="0"/>
                                          <w:marBottom w:val="0"/>
                                          <w:divBdr>
                                            <w:top w:val="none" w:sz="0" w:space="0" w:color="auto"/>
                                            <w:left w:val="none" w:sz="0" w:space="0" w:color="auto"/>
                                            <w:bottom w:val="none" w:sz="0" w:space="0" w:color="auto"/>
                                            <w:right w:val="none" w:sz="0" w:space="0" w:color="auto"/>
                                          </w:divBdr>
                                          <w:divsChild>
                                            <w:div w:id="1021317289">
                                              <w:marLeft w:val="0"/>
                                              <w:marRight w:val="0"/>
                                              <w:marTop w:val="0"/>
                                              <w:marBottom w:val="0"/>
                                              <w:divBdr>
                                                <w:top w:val="none" w:sz="0" w:space="0" w:color="auto"/>
                                                <w:left w:val="none" w:sz="0" w:space="0" w:color="auto"/>
                                                <w:bottom w:val="none" w:sz="0" w:space="0" w:color="auto"/>
                                                <w:right w:val="none" w:sz="0" w:space="0" w:color="auto"/>
                                              </w:divBdr>
                                              <w:divsChild>
                                                <w:div w:id="2000116243">
                                                  <w:marLeft w:val="0"/>
                                                  <w:marRight w:val="0"/>
                                                  <w:marTop w:val="0"/>
                                                  <w:marBottom w:val="0"/>
                                                  <w:divBdr>
                                                    <w:top w:val="none" w:sz="0" w:space="0" w:color="auto"/>
                                                    <w:left w:val="none" w:sz="0" w:space="0" w:color="auto"/>
                                                    <w:bottom w:val="none" w:sz="0" w:space="0" w:color="auto"/>
                                                    <w:right w:val="none" w:sz="0" w:space="0" w:color="auto"/>
                                                  </w:divBdr>
                                                </w:div>
                                                <w:div w:id="1490754227">
                                                  <w:marLeft w:val="240"/>
                                                  <w:marRight w:val="0"/>
                                                  <w:marTop w:val="0"/>
                                                  <w:marBottom w:val="0"/>
                                                  <w:divBdr>
                                                    <w:top w:val="none" w:sz="0" w:space="0" w:color="auto"/>
                                                    <w:left w:val="none" w:sz="0" w:space="0" w:color="auto"/>
                                                    <w:bottom w:val="none" w:sz="0" w:space="0" w:color="auto"/>
                                                    <w:right w:val="none" w:sz="0" w:space="0" w:color="auto"/>
                                                  </w:divBdr>
                                                  <w:divsChild>
                                                    <w:div w:id="185868122">
                                                      <w:marLeft w:val="0"/>
                                                      <w:marRight w:val="0"/>
                                                      <w:marTop w:val="0"/>
                                                      <w:marBottom w:val="0"/>
                                                      <w:divBdr>
                                                        <w:top w:val="none" w:sz="0" w:space="0" w:color="auto"/>
                                                        <w:left w:val="none" w:sz="0" w:space="0" w:color="auto"/>
                                                        <w:bottom w:val="none" w:sz="0" w:space="0" w:color="auto"/>
                                                        <w:right w:val="none" w:sz="0" w:space="0" w:color="auto"/>
                                                      </w:divBdr>
                                                      <w:divsChild>
                                                        <w:div w:id="604463634">
                                                          <w:marLeft w:val="0"/>
                                                          <w:marRight w:val="0"/>
                                                          <w:marTop w:val="0"/>
                                                          <w:marBottom w:val="0"/>
                                                          <w:divBdr>
                                                            <w:top w:val="none" w:sz="0" w:space="0" w:color="auto"/>
                                                            <w:left w:val="none" w:sz="0" w:space="0" w:color="auto"/>
                                                            <w:bottom w:val="none" w:sz="0" w:space="0" w:color="auto"/>
                                                            <w:right w:val="none" w:sz="0" w:space="0" w:color="auto"/>
                                                          </w:divBdr>
                                                        </w:div>
                                                        <w:div w:id="774791140">
                                                          <w:marLeft w:val="240"/>
                                                          <w:marRight w:val="0"/>
                                                          <w:marTop w:val="0"/>
                                                          <w:marBottom w:val="0"/>
                                                          <w:divBdr>
                                                            <w:top w:val="none" w:sz="0" w:space="0" w:color="auto"/>
                                                            <w:left w:val="none" w:sz="0" w:space="0" w:color="auto"/>
                                                            <w:bottom w:val="none" w:sz="0" w:space="0" w:color="auto"/>
                                                            <w:right w:val="none" w:sz="0" w:space="0" w:color="auto"/>
                                                          </w:divBdr>
                                                          <w:divsChild>
                                                            <w:div w:id="1607543503">
                                                              <w:marLeft w:val="0"/>
                                                              <w:marRight w:val="0"/>
                                                              <w:marTop w:val="0"/>
                                                              <w:marBottom w:val="0"/>
                                                              <w:divBdr>
                                                                <w:top w:val="none" w:sz="0" w:space="0" w:color="auto"/>
                                                                <w:left w:val="none" w:sz="0" w:space="0" w:color="auto"/>
                                                                <w:bottom w:val="none" w:sz="0" w:space="0" w:color="auto"/>
                                                                <w:right w:val="none" w:sz="0" w:space="0" w:color="auto"/>
                                                              </w:divBdr>
                                                            </w:div>
                                                            <w:div w:id="1292244514">
                                                              <w:marLeft w:val="0"/>
                                                              <w:marRight w:val="0"/>
                                                              <w:marTop w:val="0"/>
                                                              <w:marBottom w:val="0"/>
                                                              <w:divBdr>
                                                                <w:top w:val="none" w:sz="0" w:space="0" w:color="auto"/>
                                                                <w:left w:val="none" w:sz="0" w:space="0" w:color="auto"/>
                                                                <w:bottom w:val="none" w:sz="0" w:space="0" w:color="auto"/>
                                                                <w:right w:val="none" w:sz="0" w:space="0" w:color="auto"/>
                                                              </w:divBdr>
                                                            </w:div>
                                                          </w:divsChild>
                                                        </w:div>
                                                        <w:div w:id="11670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3147">
                                          <w:marLeft w:val="0"/>
                                          <w:marRight w:val="0"/>
                                          <w:marTop w:val="0"/>
                                          <w:marBottom w:val="0"/>
                                          <w:divBdr>
                                            <w:top w:val="none" w:sz="0" w:space="0" w:color="auto"/>
                                            <w:left w:val="none" w:sz="0" w:space="0" w:color="auto"/>
                                            <w:bottom w:val="none" w:sz="0" w:space="0" w:color="auto"/>
                                            <w:right w:val="none" w:sz="0" w:space="0" w:color="auto"/>
                                          </w:divBdr>
                                        </w:div>
                                      </w:divsChild>
                                    </w:div>
                                    <w:div w:id="1235506895">
                                      <w:marLeft w:val="0"/>
                                      <w:marRight w:val="0"/>
                                      <w:marTop w:val="0"/>
                                      <w:marBottom w:val="0"/>
                                      <w:divBdr>
                                        <w:top w:val="none" w:sz="0" w:space="0" w:color="auto"/>
                                        <w:left w:val="none" w:sz="0" w:space="0" w:color="auto"/>
                                        <w:bottom w:val="none" w:sz="0" w:space="0" w:color="auto"/>
                                        <w:right w:val="none" w:sz="0" w:space="0" w:color="auto"/>
                                      </w:divBdr>
                                      <w:divsChild>
                                        <w:div w:id="1049963580">
                                          <w:marLeft w:val="0"/>
                                          <w:marRight w:val="0"/>
                                          <w:marTop w:val="0"/>
                                          <w:marBottom w:val="0"/>
                                          <w:divBdr>
                                            <w:top w:val="none" w:sz="0" w:space="0" w:color="auto"/>
                                            <w:left w:val="none" w:sz="0" w:space="0" w:color="auto"/>
                                            <w:bottom w:val="none" w:sz="0" w:space="0" w:color="auto"/>
                                            <w:right w:val="none" w:sz="0" w:space="0" w:color="auto"/>
                                          </w:divBdr>
                                        </w:div>
                                        <w:div w:id="877863576">
                                          <w:marLeft w:val="240"/>
                                          <w:marRight w:val="0"/>
                                          <w:marTop w:val="0"/>
                                          <w:marBottom w:val="0"/>
                                          <w:divBdr>
                                            <w:top w:val="none" w:sz="0" w:space="0" w:color="auto"/>
                                            <w:left w:val="none" w:sz="0" w:space="0" w:color="auto"/>
                                            <w:bottom w:val="none" w:sz="0" w:space="0" w:color="auto"/>
                                            <w:right w:val="none" w:sz="0" w:space="0" w:color="auto"/>
                                          </w:divBdr>
                                          <w:divsChild>
                                            <w:div w:id="1359702301">
                                              <w:marLeft w:val="0"/>
                                              <w:marRight w:val="0"/>
                                              <w:marTop w:val="0"/>
                                              <w:marBottom w:val="0"/>
                                              <w:divBdr>
                                                <w:top w:val="none" w:sz="0" w:space="0" w:color="auto"/>
                                                <w:left w:val="none" w:sz="0" w:space="0" w:color="auto"/>
                                                <w:bottom w:val="none" w:sz="0" w:space="0" w:color="auto"/>
                                                <w:right w:val="none" w:sz="0" w:space="0" w:color="auto"/>
                                              </w:divBdr>
                                              <w:divsChild>
                                                <w:div w:id="179896433">
                                                  <w:marLeft w:val="0"/>
                                                  <w:marRight w:val="0"/>
                                                  <w:marTop w:val="0"/>
                                                  <w:marBottom w:val="0"/>
                                                  <w:divBdr>
                                                    <w:top w:val="none" w:sz="0" w:space="0" w:color="auto"/>
                                                    <w:left w:val="none" w:sz="0" w:space="0" w:color="auto"/>
                                                    <w:bottom w:val="none" w:sz="0" w:space="0" w:color="auto"/>
                                                    <w:right w:val="none" w:sz="0" w:space="0" w:color="auto"/>
                                                  </w:divBdr>
                                                </w:div>
                                                <w:div w:id="328365524">
                                                  <w:marLeft w:val="240"/>
                                                  <w:marRight w:val="0"/>
                                                  <w:marTop w:val="0"/>
                                                  <w:marBottom w:val="0"/>
                                                  <w:divBdr>
                                                    <w:top w:val="none" w:sz="0" w:space="0" w:color="auto"/>
                                                    <w:left w:val="none" w:sz="0" w:space="0" w:color="auto"/>
                                                    <w:bottom w:val="none" w:sz="0" w:space="0" w:color="auto"/>
                                                    <w:right w:val="none" w:sz="0" w:space="0" w:color="auto"/>
                                                  </w:divBdr>
                                                  <w:divsChild>
                                                    <w:div w:id="154565441">
                                                      <w:marLeft w:val="0"/>
                                                      <w:marRight w:val="0"/>
                                                      <w:marTop w:val="0"/>
                                                      <w:marBottom w:val="0"/>
                                                      <w:divBdr>
                                                        <w:top w:val="none" w:sz="0" w:space="0" w:color="auto"/>
                                                        <w:left w:val="none" w:sz="0" w:space="0" w:color="auto"/>
                                                        <w:bottom w:val="none" w:sz="0" w:space="0" w:color="auto"/>
                                                        <w:right w:val="none" w:sz="0" w:space="0" w:color="auto"/>
                                                      </w:divBdr>
                                                      <w:divsChild>
                                                        <w:div w:id="1953047358">
                                                          <w:marLeft w:val="0"/>
                                                          <w:marRight w:val="0"/>
                                                          <w:marTop w:val="0"/>
                                                          <w:marBottom w:val="0"/>
                                                          <w:divBdr>
                                                            <w:top w:val="none" w:sz="0" w:space="0" w:color="auto"/>
                                                            <w:left w:val="none" w:sz="0" w:space="0" w:color="auto"/>
                                                            <w:bottom w:val="none" w:sz="0" w:space="0" w:color="auto"/>
                                                            <w:right w:val="none" w:sz="0" w:space="0" w:color="auto"/>
                                                          </w:divBdr>
                                                        </w:div>
                                                        <w:div w:id="1754623213">
                                                          <w:marLeft w:val="240"/>
                                                          <w:marRight w:val="0"/>
                                                          <w:marTop w:val="0"/>
                                                          <w:marBottom w:val="0"/>
                                                          <w:divBdr>
                                                            <w:top w:val="none" w:sz="0" w:space="0" w:color="auto"/>
                                                            <w:left w:val="none" w:sz="0" w:space="0" w:color="auto"/>
                                                            <w:bottom w:val="none" w:sz="0" w:space="0" w:color="auto"/>
                                                            <w:right w:val="none" w:sz="0" w:space="0" w:color="auto"/>
                                                          </w:divBdr>
                                                          <w:divsChild>
                                                            <w:div w:id="166095258">
                                                              <w:marLeft w:val="0"/>
                                                              <w:marRight w:val="0"/>
                                                              <w:marTop w:val="0"/>
                                                              <w:marBottom w:val="0"/>
                                                              <w:divBdr>
                                                                <w:top w:val="none" w:sz="0" w:space="0" w:color="auto"/>
                                                                <w:left w:val="none" w:sz="0" w:space="0" w:color="auto"/>
                                                                <w:bottom w:val="none" w:sz="0" w:space="0" w:color="auto"/>
                                                                <w:right w:val="none" w:sz="0" w:space="0" w:color="auto"/>
                                                              </w:divBdr>
                                                            </w:div>
                                                          </w:divsChild>
                                                        </w:div>
                                                        <w:div w:id="19792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27">
                                          <w:marLeft w:val="0"/>
                                          <w:marRight w:val="0"/>
                                          <w:marTop w:val="0"/>
                                          <w:marBottom w:val="0"/>
                                          <w:divBdr>
                                            <w:top w:val="none" w:sz="0" w:space="0" w:color="auto"/>
                                            <w:left w:val="none" w:sz="0" w:space="0" w:color="auto"/>
                                            <w:bottom w:val="none" w:sz="0" w:space="0" w:color="auto"/>
                                            <w:right w:val="none" w:sz="0" w:space="0" w:color="auto"/>
                                          </w:divBdr>
                                        </w:div>
                                      </w:divsChild>
                                    </w:div>
                                    <w:div w:id="1955013865">
                                      <w:marLeft w:val="0"/>
                                      <w:marRight w:val="0"/>
                                      <w:marTop w:val="0"/>
                                      <w:marBottom w:val="0"/>
                                      <w:divBdr>
                                        <w:top w:val="none" w:sz="0" w:space="0" w:color="auto"/>
                                        <w:left w:val="none" w:sz="0" w:space="0" w:color="auto"/>
                                        <w:bottom w:val="none" w:sz="0" w:space="0" w:color="auto"/>
                                        <w:right w:val="none" w:sz="0" w:space="0" w:color="auto"/>
                                      </w:divBdr>
                                      <w:divsChild>
                                        <w:div w:id="1392071793">
                                          <w:marLeft w:val="0"/>
                                          <w:marRight w:val="0"/>
                                          <w:marTop w:val="0"/>
                                          <w:marBottom w:val="0"/>
                                          <w:divBdr>
                                            <w:top w:val="none" w:sz="0" w:space="0" w:color="auto"/>
                                            <w:left w:val="none" w:sz="0" w:space="0" w:color="auto"/>
                                            <w:bottom w:val="none" w:sz="0" w:space="0" w:color="auto"/>
                                            <w:right w:val="none" w:sz="0" w:space="0" w:color="auto"/>
                                          </w:divBdr>
                                        </w:div>
                                        <w:div w:id="1013461682">
                                          <w:marLeft w:val="240"/>
                                          <w:marRight w:val="0"/>
                                          <w:marTop w:val="0"/>
                                          <w:marBottom w:val="0"/>
                                          <w:divBdr>
                                            <w:top w:val="none" w:sz="0" w:space="0" w:color="auto"/>
                                            <w:left w:val="none" w:sz="0" w:space="0" w:color="auto"/>
                                            <w:bottom w:val="none" w:sz="0" w:space="0" w:color="auto"/>
                                            <w:right w:val="none" w:sz="0" w:space="0" w:color="auto"/>
                                          </w:divBdr>
                                          <w:divsChild>
                                            <w:div w:id="1175997433">
                                              <w:marLeft w:val="0"/>
                                              <w:marRight w:val="0"/>
                                              <w:marTop w:val="0"/>
                                              <w:marBottom w:val="0"/>
                                              <w:divBdr>
                                                <w:top w:val="none" w:sz="0" w:space="0" w:color="auto"/>
                                                <w:left w:val="none" w:sz="0" w:space="0" w:color="auto"/>
                                                <w:bottom w:val="none" w:sz="0" w:space="0" w:color="auto"/>
                                                <w:right w:val="none" w:sz="0" w:space="0" w:color="auto"/>
                                              </w:divBdr>
                                              <w:divsChild>
                                                <w:div w:id="104425793">
                                                  <w:marLeft w:val="0"/>
                                                  <w:marRight w:val="0"/>
                                                  <w:marTop w:val="0"/>
                                                  <w:marBottom w:val="0"/>
                                                  <w:divBdr>
                                                    <w:top w:val="none" w:sz="0" w:space="0" w:color="auto"/>
                                                    <w:left w:val="none" w:sz="0" w:space="0" w:color="auto"/>
                                                    <w:bottom w:val="none" w:sz="0" w:space="0" w:color="auto"/>
                                                    <w:right w:val="none" w:sz="0" w:space="0" w:color="auto"/>
                                                  </w:divBdr>
                                                </w:div>
                                                <w:div w:id="1481070460">
                                                  <w:marLeft w:val="240"/>
                                                  <w:marRight w:val="0"/>
                                                  <w:marTop w:val="0"/>
                                                  <w:marBottom w:val="0"/>
                                                  <w:divBdr>
                                                    <w:top w:val="none" w:sz="0" w:space="0" w:color="auto"/>
                                                    <w:left w:val="none" w:sz="0" w:space="0" w:color="auto"/>
                                                    <w:bottom w:val="none" w:sz="0" w:space="0" w:color="auto"/>
                                                    <w:right w:val="none" w:sz="0" w:space="0" w:color="auto"/>
                                                  </w:divBdr>
                                                  <w:divsChild>
                                                    <w:div w:id="200676809">
                                                      <w:marLeft w:val="0"/>
                                                      <w:marRight w:val="0"/>
                                                      <w:marTop w:val="0"/>
                                                      <w:marBottom w:val="0"/>
                                                      <w:divBdr>
                                                        <w:top w:val="none" w:sz="0" w:space="0" w:color="auto"/>
                                                        <w:left w:val="none" w:sz="0" w:space="0" w:color="auto"/>
                                                        <w:bottom w:val="none" w:sz="0" w:space="0" w:color="auto"/>
                                                        <w:right w:val="none" w:sz="0" w:space="0" w:color="auto"/>
                                                      </w:divBdr>
                                                      <w:divsChild>
                                                        <w:div w:id="188179838">
                                                          <w:marLeft w:val="0"/>
                                                          <w:marRight w:val="0"/>
                                                          <w:marTop w:val="0"/>
                                                          <w:marBottom w:val="0"/>
                                                          <w:divBdr>
                                                            <w:top w:val="none" w:sz="0" w:space="0" w:color="auto"/>
                                                            <w:left w:val="none" w:sz="0" w:space="0" w:color="auto"/>
                                                            <w:bottom w:val="none" w:sz="0" w:space="0" w:color="auto"/>
                                                            <w:right w:val="none" w:sz="0" w:space="0" w:color="auto"/>
                                                          </w:divBdr>
                                                        </w:div>
                                                        <w:div w:id="1506479209">
                                                          <w:marLeft w:val="240"/>
                                                          <w:marRight w:val="0"/>
                                                          <w:marTop w:val="0"/>
                                                          <w:marBottom w:val="0"/>
                                                          <w:divBdr>
                                                            <w:top w:val="none" w:sz="0" w:space="0" w:color="auto"/>
                                                            <w:left w:val="none" w:sz="0" w:space="0" w:color="auto"/>
                                                            <w:bottom w:val="none" w:sz="0" w:space="0" w:color="auto"/>
                                                            <w:right w:val="none" w:sz="0" w:space="0" w:color="auto"/>
                                                          </w:divBdr>
                                                          <w:divsChild>
                                                            <w:div w:id="1189949883">
                                                              <w:marLeft w:val="0"/>
                                                              <w:marRight w:val="0"/>
                                                              <w:marTop w:val="0"/>
                                                              <w:marBottom w:val="0"/>
                                                              <w:divBdr>
                                                                <w:top w:val="none" w:sz="0" w:space="0" w:color="auto"/>
                                                                <w:left w:val="none" w:sz="0" w:space="0" w:color="auto"/>
                                                                <w:bottom w:val="none" w:sz="0" w:space="0" w:color="auto"/>
                                                                <w:right w:val="none" w:sz="0" w:space="0" w:color="auto"/>
                                                              </w:divBdr>
                                                            </w:div>
                                                            <w:div w:id="1585262791">
                                                              <w:marLeft w:val="0"/>
                                                              <w:marRight w:val="0"/>
                                                              <w:marTop w:val="0"/>
                                                              <w:marBottom w:val="0"/>
                                                              <w:divBdr>
                                                                <w:top w:val="none" w:sz="0" w:space="0" w:color="auto"/>
                                                                <w:left w:val="none" w:sz="0" w:space="0" w:color="auto"/>
                                                                <w:bottom w:val="none" w:sz="0" w:space="0" w:color="auto"/>
                                                                <w:right w:val="none" w:sz="0" w:space="0" w:color="auto"/>
                                                              </w:divBdr>
                                                            </w:div>
                                                          </w:divsChild>
                                                        </w:div>
                                                        <w:div w:id="6854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5158">
                                          <w:marLeft w:val="0"/>
                                          <w:marRight w:val="0"/>
                                          <w:marTop w:val="0"/>
                                          <w:marBottom w:val="0"/>
                                          <w:divBdr>
                                            <w:top w:val="none" w:sz="0" w:space="0" w:color="auto"/>
                                            <w:left w:val="none" w:sz="0" w:space="0" w:color="auto"/>
                                            <w:bottom w:val="none" w:sz="0" w:space="0" w:color="auto"/>
                                            <w:right w:val="none" w:sz="0" w:space="0" w:color="auto"/>
                                          </w:divBdr>
                                        </w:div>
                                      </w:divsChild>
                                    </w:div>
                                    <w:div w:id="1665861350">
                                      <w:marLeft w:val="0"/>
                                      <w:marRight w:val="0"/>
                                      <w:marTop w:val="0"/>
                                      <w:marBottom w:val="0"/>
                                      <w:divBdr>
                                        <w:top w:val="none" w:sz="0" w:space="0" w:color="auto"/>
                                        <w:left w:val="none" w:sz="0" w:space="0" w:color="auto"/>
                                        <w:bottom w:val="none" w:sz="0" w:space="0" w:color="auto"/>
                                        <w:right w:val="none" w:sz="0" w:space="0" w:color="auto"/>
                                      </w:divBdr>
                                      <w:divsChild>
                                        <w:div w:id="506864443">
                                          <w:marLeft w:val="0"/>
                                          <w:marRight w:val="0"/>
                                          <w:marTop w:val="0"/>
                                          <w:marBottom w:val="0"/>
                                          <w:divBdr>
                                            <w:top w:val="none" w:sz="0" w:space="0" w:color="auto"/>
                                            <w:left w:val="none" w:sz="0" w:space="0" w:color="auto"/>
                                            <w:bottom w:val="none" w:sz="0" w:space="0" w:color="auto"/>
                                            <w:right w:val="none" w:sz="0" w:space="0" w:color="auto"/>
                                          </w:divBdr>
                                        </w:div>
                                        <w:div w:id="352612528">
                                          <w:marLeft w:val="240"/>
                                          <w:marRight w:val="0"/>
                                          <w:marTop w:val="0"/>
                                          <w:marBottom w:val="0"/>
                                          <w:divBdr>
                                            <w:top w:val="none" w:sz="0" w:space="0" w:color="auto"/>
                                            <w:left w:val="none" w:sz="0" w:space="0" w:color="auto"/>
                                            <w:bottom w:val="none" w:sz="0" w:space="0" w:color="auto"/>
                                            <w:right w:val="none" w:sz="0" w:space="0" w:color="auto"/>
                                          </w:divBdr>
                                          <w:divsChild>
                                            <w:div w:id="1931229085">
                                              <w:marLeft w:val="0"/>
                                              <w:marRight w:val="0"/>
                                              <w:marTop w:val="0"/>
                                              <w:marBottom w:val="0"/>
                                              <w:divBdr>
                                                <w:top w:val="none" w:sz="0" w:space="0" w:color="auto"/>
                                                <w:left w:val="none" w:sz="0" w:space="0" w:color="auto"/>
                                                <w:bottom w:val="none" w:sz="0" w:space="0" w:color="auto"/>
                                                <w:right w:val="none" w:sz="0" w:space="0" w:color="auto"/>
                                              </w:divBdr>
                                              <w:divsChild>
                                                <w:div w:id="623341905">
                                                  <w:marLeft w:val="0"/>
                                                  <w:marRight w:val="0"/>
                                                  <w:marTop w:val="0"/>
                                                  <w:marBottom w:val="0"/>
                                                  <w:divBdr>
                                                    <w:top w:val="none" w:sz="0" w:space="0" w:color="auto"/>
                                                    <w:left w:val="none" w:sz="0" w:space="0" w:color="auto"/>
                                                    <w:bottom w:val="none" w:sz="0" w:space="0" w:color="auto"/>
                                                    <w:right w:val="none" w:sz="0" w:space="0" w:color="auto"/>
                                                  </w:divBdr>
                                                </w:div>
                                                <w:div w:id="672756119">
                                                  <w:marLeft w:val="240"/>
                                                  <w:marRight w:val="0"/>
                                                  <w:marTop w:val="0"/>
                                                  <w:marBottom w:val="0"/>
                                                  <w:divBdr>
                                                    <w:top w:val="none" w:sz="0" w:space="0" w:color="auto"/>
                                                    <w:left w:val="none" w:sz="0" w:space="0" w:color="auto"/>
                                                    <w:bottom w:val="none" w:sz="0" w:space="0" w:color="auto"/>
                                                    <w:right w:val="none" w:sz="0" w:space="0" w:color="auto"/>
                                                  </w:divBdr>
                                                  <w:divsChild>
                                                    <w:div w:id="1077634683">
                                                      <w:marLeft w:val="0"/>
                                                      <w:marRight w:val="0"/>
                                                      <w:marTop w:val="0"/>
                                                      <w:marBottom w:val="0"/>
                                                      <w:divBdr>
                                                        <w:top w:val="none" w:sz="0" w:space="0" w:color="auto"/>
                                                        <w:left w:val="none" w:sz="0" w:space="0" w:color="auto"/>
                                                        <w:bottom w:val="none" w:sz="0" w:space="0" w:color="auto"/>
                                                        <w:right w:val="none" w:sz="0" w:space="0" w:color="auto"/>
                                                      </w:divBdr>
                                                      <w:divsChild>
                                                        <w:div w:id="1203441224">
                                                          <w:marLeft w:val="0"/>
                                                          <w:marRight w:val="0"/>
                                                          <w:marTop w:val="0"/>
                                                          <w:marBottom w:val="0"/>
                                                          <w:divBdr>
                                                            <w:top w:val="none" w:sz="0" w:space="0" w:color="auto"/>
                                                            <w:left w:val="none" w:sz="0" w:space="0" w:color="auto"/>
                                                            <w:bottom w:val="none" w:sz="0" w:space="0" w:color="auto"/>
                                                            <w:right w:val="none" w:sz="0" w:space="0" w:color="auto"/>
                                                          </w:divBdr>
                                                        </w:div>
                                                        <w:div w:id="231699740">
                                                          <w:marLeft w:val="240"/>
                                                          <w:marRight w:val="0"/>
                                                          <w:marTop w:val="0"/>
                                                          <w:marBottom w:val="0"/>
                                                          <w:divBdr>
                                                            <w:top w:val="none" w:sz="0" w:space="0" w:color="auto"/>
                                                            <w:left w:val="none" w:sz="0" w:space="0" w:color="auto"/>
                                                            <w:bottom w:val="none" w:sz="0" w:space="0" w:color="auto"/>
                                                            <w:right w:val="none" w:sz="0" w:space="0" w:color="auto"/>
                                                          </w:divBdr>
                                                          <w:divsChild>
                                                            <w:div w:id="1938058234">
                                                              <w:marLeft w:val="0"/>
                                                              <w:marRight w:val="0"/>
                                                              <w:marTop w:val="0"/>
                                                              <w:marBottom w:val="0"/>
                                                              <w:divBdr>
                                                                <w:top w:val="none" w:sz="0" w:space="0" w:color="auto"/>
                                                                <w:left w:val="none" w:sz="0" w:space="0" w:color="auto"/>
                                                                <w:bottom w:val="none" w:sz="0" w:space="0" w:color="auto"/>
                                                                <w:right w:val="none" w:sz="0" w:space="0" w:color="auto"/>
                                                              </w:divBdr>
                                                            </w:div>
                                                          </w:divsChild>
                                                        </w:div>
                                                        <w:div w:id="15931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9060">
                                          <w:marLeft w:val="0"/>
                                          <w:marRight w:val="0"/>
                                          <w:marTop w:val="0"/>
                                          <w:marBottom w:val="0"/>
                                          <w:divBdr>
                                            <w:top w:val="none" w:sz="0" w:space="0" w:color="auto"/>
                                            <w:left w:val="none" w:sz="0" w:space="0" w:color="auto"/>
                                            <w:bottom w:val="none" w:sz="0" w:space="0" w:color="auto"/>
                                            <w:right w:val="none" w:sz="0" w:space="0" w:color="auto"/>
                                          </w:divBdr>
                                        </w:div>
                                      </w:divsChild>
                                    </w:div>
                                    <w:div w:id="2101173903">
                                      <w:marLeft w:val="0"/>
                                      <w:marRight w:val="0"/>
                                      <w:marTop w:val="0"/>
                                      <w:marBottom w:val="0"/>
                                      <w:divBdr>
                                        <w:top w:val="none" w:sz="0" w:space="0" w:color="auto"/>
                                        <w:left w:val="none" w:sz="0" w:space="0" w:color="auto"/>
                                        <w:bottom w:val="none" w:sz="0" w:space="0" w:color="auto"/>
                                        <w:right w:val="none" w:sz="0" w:space="0" w:color="auto"/>
                                      </w:divBdr>
                                      <w:divsChild>
                                        <w:div w:id="644432120">
                                          <w:marLeft w:val="0"/>
                                          <w:marRight w:val="0"/>
                                          <w:marTop w:val="0"/>
                                          <w:marBottom w:val="0"/>
                                          <w:divBdr>
                                            <w:top w:val="none" w:sz="0" w:space="0" w:color="auto"/>
                                            <w:left w:val="none" w:sz="0" w:space="0" w:color="auto"/>
                                            <w:bottom w:val="none" w:sz="0" w:space="0" w:color="auto"/>
                                            <w:right w:val="none" w:sz="0" w:space="0" w:color="auto"/>
                                          </w:divBdr>
                                        </w:div>
                                        <w:div w:id="1965429018">
                                          <w:marLeft w:val="240"/>
                                          <w:marRight w:val="0"/>
                                          <w:marTop w:val="0"/>
                                          <w:marBottom w:val="0"/>
                                          <w:divBdr>
                                            <w:top w:val="none" w:sz="0" w:space="0" w:color="auto"/>
                                            <w:left w:val="none" w:sz="0" w:space="0" w:color="auto"/>
                                            <w:bottom w:val="none" w:sz="0" w:space="0" w:color="auto"/>
                                            <w:right w:val="none" w:sz="0" w:space="0" w:color="auto"/>
                                          </w:divBdr>
                                          <w:divsChild>
                                            <w:div w:id="779956551">
                                              <w:marLeft w:val="0"/>
                                              <w:marRight w:val="0"/>
                                              <w:marTop w:val="0"/>
                                              <w:marBottom w:val="0"/>
                                              <w:divBdr>
                                                <w:top w:val="none" w:sz="0" w:space="0" w:color="auto"/>
                                                <w:left w:val="none" w:sz="0" w:space="0" w:color="auto"/>
                                                <w:bottom w:val="none" w:sz="0" w:space="0" w:color="auto"/>
                                                <w:right w:val="none" w:sz="0" w:space="0" w:color="auto"/>
                                              </w:divBdr>
                                              <w:divsChild>
                                                <w:div w:id="255483662">
                                                  <w:marLeft w:val="0"/>
                                                  <w:marRight w:val="0"/>
                                                  <w:marTop w:val="0"/>
                                                  <w:marBottom w:val="0"/>
                                                  <w:divBdr>
                                                    <w:top w:val="none" w:sz="0" w:space="0" w:color="auto"/>
                                                    <w:left w:val="none" w:sz="0" w:space="0" w:color="auto"/>
                                                    <w:bottom w:val="none" w:sz="0" w:space="0" w:color="auto"/>
                                                    <w:right w:val="none" w:sz="0" w:space="0" w:color="auto"/>
                                                  </w:divBdr>
                                                </w:div>
                                                <w:div w:id="1585796966">
                                                  <w:marLeft w:val="240"/>
                                                  <w:marRight w:val="0"/>
                                                  <w:marTop w:val="0"/>
                                                  <w:marBottom w:val="0"/>
                                                  <w:divBdr>
                                                    <w:top w:val="none" w:sz="0" w:space="0" w:color="auto"/>
                                                    <w:left w:val="none" w:sz="0" w:space="0" w:color="auto"/>
                                                    <w:bottom w:val="none" w:sz="0" w:space="0" w:color="auto"/>
                                                    <w:right w:val="none" w:sz="0" w:space="0" w:color="auto"/>
                                                  </w:divBdr>
                                                  <w:divsChild>
                                                    <w:div w:id="1160315239">
                                                      <w:marLeft w:val="0"/>
                                                      <w:marRight w:val="0"/>
                                                      <w:marTop w:val="0"/>
                                                      <w:marBottom w:val="0"/>
                                                      <w:divBdr>
                                                        <w:top w:val="none" w:sz="0" w:space="0" w:color="auto"/>
                                                        <w:left w:val="none" w:sz="0" w:space="0" w:color="auto"/>
                                                        <w:bottom w:val="none" w:sz="0" w:space="0" w:color="auto"/>
                                                        <w:right w:val="none" w:sz="0" w:space="0" w:color="auto"/>
                                                      </w:divBdr>
                                                      <w:divsChild>
                                                        <w:div w:id="1251427159">
                                                          <w:marLeft w:val="0"/>
                                                          <w:marRight w:val="0"/>
                                                          <w:marTop w:val="0"/>
                                                          <w:marBottom w:val="0"/>
                                                          <w:divBdr>
                                                            <w:top w:val="none" w:sz="0" w:space="0" w:color="auto"/>
                                                            <w:left w:val="none" w:sz="0" w:space="0" w:color="auto"/>
                                                            <w:bottom w:val="none" w:sz="0" w:space="0" w:color="auto"/>
                                                            <w:right w:val="none" w:sz="0" w:space="0" w:color="auto"/>
                                                          </w:divBdr>
                                                        </w:div>
                                                        <w:div w:id="424155656">
                                                          <w:marLeft w:val="240"/>
                                                          <w:marRight w:val="0"/>
                                                          <w:marTop w:val="0"/>
                                                          <w:marBottom w:val="0"/>
                                                          <w:divBdr>
                                                            <w:top w:val="none" w:sz="0" w:space="0" w:color="auto"/>
                                                            <w:left w:val="none" w:sz="0" w:space="0" w:color="auto"/>
                                                            <w:bottom w:val="none" w:sz="0" w:space="0" w:color="auto"/>
                                                            <w:right w:val="none" w:sz="0" w:space="0" w:color="auto"/>
                                                          </w:divBdr>
                                                          <w:divsChild>
                                                            <w:div w:id="150414722">
                                                              <w:marLeft w:val="0"/>
                                                              <w:marRight w:val="0"/>
                                                              <w:marTop w:val="0"/>
                                                              <w:marBottom w:val="0"/>
                                                              <w:divBdr>
                                                                <w:top w:val="none" w:sz="0" w:space="0" w:color="auto"/>
                                                                <w:left w:val="none" w:sz="0" w:space="0" w:color="auto"/>
                                                                <w:bottom w:val="none" w:sz="0" w:space="0" w:color="auto"/>
                                                                <w:right w:val="none" w:sz="0" w:space="0" w:color="auto"/>
                                                              </w:divBdr>
                                                            </w:div>
                                                            <w:div w:id="1876581350">
                                                              <w:marLeft w:val="0"/>
                                                              <w:marRight w:val="0"/>
                                                              <w:marTop w:val="0"/>
                                                              <w:marBottom w:val="0"/>
                                                              <w:divBdr>
                                                                <w:top w:val="none" w:sz="0" w:space="0" w:color="auto"/>
                                                                <w:left w:val="none" w:sz="0" w:space="0" w:color="auto"/>
                                                                <w:bottom w:val="none" w:sz="0" w:space="0" w:color="auto"/>
                                                                <w:right w:val="none" w:sz="0" w:space="0" w:color="auto"/>
                                                              </w:divBdr>
                                                            </w:div>
                                                          </w:divsChild>
                                                        </w:div>
                                                        <w:div w:id="6078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1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105">
                                          <w:marLeft w:val="0"/>
                                          <w:marRight w:val="0"/>
                                          <w:marTop w:val="0"/>
                                          <w:marBottom w:val="0"/>
                                          <w:divBdr>
                                            <w:top w:val="none" w:sz="0" w:space="0" w:color="auto"/>
                                            <w:left w:val="none" w:sz="0" w:space="0" w:color="auto"/>
                                            <w:bottom w:val="none" w:sz="0" w:space="0" w:color="auto"/>
                                            <w:right w:val="none" w:sz="0" w:space="0" w:color="auto"/>
                                          </w:divBdr>
                                        </w:div>
                                      </w:divsChild>
                                    </w:div>
                                    <w:div w:id="1104767326">
                                      <w:marLeft w:val="0"/>
                                      <w:marRight w:val="0"/>
                                      <w:marTop w:val="0"/>
                                      <w:marBottom w:val="0"/>
                                      <w:divBdr>
                                        <w:top w:val="none" w:sz="0" w:space="0" w:color="auto"/>
                                        <w:left w:val="none" w:sz="0" w:space="0" w:color="auto"/>
                                        <w:bottom w:val="none" w:sz="0" w:space="0" w:color="auto"/>
                                        <w:right w:val="none" w:sz="0" w:space="0" w:color="auto"/>
                                      </w:divBdr>
                                      <w:divsChild>
                                        <w:div w:id="799611836">
                                          <w:marLeft w:val="0"/>
                                          <w:marRight w:val="0"/>
                                          <w:marTop w:val="0"/>
                                          <w:marBottom w:val="0"/>
                                          <w:divBdr>
                                            <w:top w:val="none" w:sz="0" w:space="0" w:color="auto"/>
                                            <w:left w:val="none" w:sz="0" w:space="0" w:color="auto"/>
                                            <w:bottom w:val="none" w:sz="0" w:space="0" w:color="auto"/>
                                            <w:right w:val="none" w:sz="0" w:space="0" w:color="auto"/>
                                          </w:divBdr>
                                        </w:div>
                                        <w:div w:id="438375987">
                                          <w:marLeft w:val="240"/>
                                          <w:marRight w:val="0"/>
                                          <w:marTop w:val="0"/>
                                          <w:marBottom w:val="0"/>
                                          <w:divBdr>
                                            <w:top w:val="none" w:sz="0" w:space="0" w:color="auto"/>
                                            <w:left w:val="none" w:sz="0" w:space="0" w:color="auto"/>
                                            <w:bottom w:val="none" w:sz="0" w:space="0" w:color="auto"/>
                                            <w:right w:val="none" w:sz="0" w:space="0" w:color="auto"/>
                                          </w:divBdr>
                                          <w:divsChild>
                                            <w:div w:id="1519151759">
                                              <w:marLeft w:val="0"/>
                                              <w:marRight w:val="0"/>
                                              <w:marTop w:val="0"/>
                                              <w:marBottom w:val="0"/>
                                              <w:divBdr>
                                                <w:top w:val="none" w:sz="0" w:space="0" w:color="auto"/>
                                                <w:left w:val="none" w:sz="0" w:space="0" w:color="auto"/>
                                                <w:bottom w:val="none" w:sz="0" w:space="0" w:color="auto"/>
                                                <w:right w:val="none" w:sz="0" w:space="0" w:color="auto"/>
                                              </w:divBdr>
                                              <w:divsChild>
                                                <w:div w:id="205607215">
                                                  <w:marLeft w:val="0"/>
                                                  <w:marRight w:val="0"/>
                                                  <w:marTop w:val="0"/>
                                                  <w:marBottom w:val="0"/>
                                                  <w:divBdr>
                                                    <w:top w:val="none" w:sz="0" w:space="0" w:color="auto"/>
                                                    <w:left w:val="none" w:sz="0" w:space="0" w:color="auto"/>
                                                    <w:bottom w:val="none" w:sz="0" w:space="0" w:color="auto"/>
                                                    <w:right w:val="none" w:sz="0" w:space="0" w:color="auto"/>
                                                  </w:divBdr>
                                                </w:div>
                                                <w:div w:id="1689485088">
                                                  <w:marLeft w:val="240"/>
                                                  <w:marRight w:val="0"/>
                                                  <w:marTop w:val="0"/>
                                                  <w:marBottom w:val="0"/>
                                                  <w:divBdr>
                                                    <w:top w:val="none" w:sz="0" w:space="0" w:color="auto"/>
                                                    <w:left w:val="none" w:sz="0" w:space="0" w:color="auto"/>
                                                    <w:bottom w:val="none" w:sz="0" w:space="0" w:color="auto"/>
                                                    <w:right w:val="none" w:sz="0" w:space="0" w:color="auto"/>
                                                  </w:divBdr>
                                                  <w:divsChild>
                                                    <w:div w:id="404763411">
                                                      <w:marLeft w:val="0"/>
                                                      <w:marRight w:val="0"/>
                                                      <w:marTop w:val="0"/>
                                                      <w:marBottom w:val="0"/>
                                                      <w:divBdr>
                                                        <w:top w:val="none" w:sz="0" w:space="0" w:color="auto"/>
                                                        <w:left w:val="none" w:sz="0" w:space="0" w:color="auto"/>
                                                        <w:bottom w:val="none" w:sz="0" w:space="0" w:color="auto"/>
                                                        <w:right w:val="none" w:sz="0" w:space="0" w:color="auto"/>
                                                      </w:divBdr>
                                                      <w:divsChild>
                                                        <w:div w:id="354113400">
                                                          <w:marLeft w:val="0"/>
                                                          <w:marRight w:val="0"/>
                                                          <w:marTop w:val="0"/>
                                                          <w:marBottom w:val="0"/>
                                                          <w:divBdr>
                                                            <w:top w:val="none" w:sz="0" w:space="0" w:color="auto"/>
                                                            <w:left w:val="none" w:sz="0" w:space="0" w:color="auto"/>
                                                            <w:bottom w:val="none" w:sz="0" w:space="0" w:color="auto"/>
                                                            <w:right w:val="none" w:sz="0" w:space="0" w:color="auto"/>
                                                          </w:divBdr>
                                                        </w:div>
                                                        <w:div w:id="631250990">
                                                          <w:marLeft w:val="240"/>
                                                          <w:marRight w:val="0"/>
                                                          <w:marTop w:val="0"/>
                                                          <w:marBottom w:val="0"/>
                                                          <w:divBdr>
                                                            <w:top w:val="none" w:sz="0" w:space="0" w:color="auto"/>
                                                            <w:left w:val="none" w:sz="0" w:space="0" w:color="auto"/>
                                                            <w:bottom w:val="none" w:sz="0" w:space="0" w:color="auto"/>
                                                            <w:right w:val="none" w:sz="0" w:space="0" w:color="auto"/>
                                                          </w:divBdr>
                                                          <w:divsChild>
                                                            <w:div w:id="1045835286">
                                                              <w:marLeft w:val="0"/>
                                                              <w:marRight w:val="0"/>
                                                              <w:marTop w:val="0"/>
                                                              <w:marBottom w:val="0"/>
                                                              <w:divBdr>
                                                                <w:top w:val="none" w:sz="0" w:space="0" w:color="auto"/>
                                                                <w:left w:val="none" w:sz="0" w:space="0" w:color="auto"/>
                                                                <w:bottom w:val="none" w:sz="0" w:space="0" w:color="auto"/>
                                                                <w:right w:val="none" w:sz="0" w:space="0" w:color="auto"/>
                                                              </w:divBdr>
                                                            </w:div>
                                                          </w:divsChild>
                                                        </w:div>
                                                        <w:div w:id="1668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53351">
                                          <w:marLeft w:val="0"/>
                                          <w:marRight w:val="0"/>
                                          <w:marTop w:val="0"/>
                                          <w:marBottom w:val="0"/>
                                          <w:divBdr>
                                            <w:top w:val="none" w:sz="0" w:space="0" w:color="auto"/>
                                            <w:left w:val="none" w:sz="0" w:space="0" w:color="auto"/>
                                            <w:bottom w:val="none" w:sz="0" w:space="0" w:color="auto"/>
                                            <w:right w:val="none" w:sz="0" w:space="0" w:color="auto"/>
                                          </w:divBdr>
                                        </w:div>
                                      </w:divsChild>
                                    </w:div>
                                    <w:div w:id="899900206">
                                      <w:marLeft w:val="0"/>
                                      <w:marRight w:val="0"/>
                                      <w:marTop w:val="0"/>
                                      <w:marBottom w:val="0"/>
                                      <w:divBdr>
                                        <w:top w:val="none" w:sz="0" w:space="0" w:color="auto"/>
                                        <w:left w:val="none" w:sz="0" w:space="0" w:color="auto"/>
                                        <w:bottom w:val="none" w:sz="0" w:space="0" w:color="auto"/>
                                        <w:right w:val="none" w:sz="0" w:space="0" w:color="auto"/>
                                      </w:divBdr>
                                      <w:divsChild>
                                        <w:div w:id="1589653695">
                                          <w:marLeft w:val="0"/>
                                          <w:marRight w:val="0"/>
                                          <w:marTop w:val="0"/>
                                          <w:marBottom w:val="0"/>
                                          <w:divBdr>
                                            <w:top w:val="none" w:sz="0" w:space="0" w:color="auto"/>
                                            <w:left w:val="none" w:sz="0" w:space="0" w:color="auto"/>
                                            <w:bottom w:val="none" w:sz="0" w:space="0" w:color="auto"/>
                                            <w:right w:val="none" w:sz="0" w:space="0" w:color="auto"/>
                                          </w:divBdr>
                                        </w:div>
                                        <w:div w:id="336271415">
                                          <w:marLeft w:val="240"/>
                                          <w:marRight w:val="0"/>
                                          <w:marTop w:val="0"/>
                                          <w:marBottom w:val="0"/>
                                          <w:divBdr>
                                            <w:top w:val="none" w:sz="0" w:space="0" w:color="auto"/>
                                            <w:left w:val="none" w:sz="0" w:space="0" w:color="auto"/>
                                            <w:bottom w:val="none" w:sz="0" w:space="0" w:color="auto"/>
                                            <w:right w:val="none" w:sz="0" w:space="0" w:color="auto"/>
                                          </w:divBdr>
                                          <w:divsChild>
                                            <w:div w:id="744768200">
                                              <w:marLeft w:val="0"/>
                                              <w:marRight w:val="0"/>
                                              <w:marTop w:val="0"/>
                                              <w:marBottom w:val="0"/>
                                              <w:divBdr>
                                                <w:top w:val="none" w:sz="0" w:space="0" w:color="auto"/>
                                                <w:left w:val="none" w:sz="0" w:space="0" w:color="auto"/>
                                                <w:bottom w:val="none" w:sz="0" w:space="0" w:color="auto"/>
                                                <w:right w:val="none" w:sz="0" w:space="0" w:color="auto"/>
                                              </w:divBdr>
                                              <w:divsChild>
                                                <w:div w:id="484783210">
                                                  <w:marLeft w:val="0"/>
                                                  <w:marRight w:val="0"/>
                                                  <w:marTop w:val="0"/>
                                                  <w:marBottom w:val="0"/>
                                                  <w:divBdr>
                                                    <w:top w:val="none" w:sz="0" w:space="0" w:color="auto"/>
                                                    <w:left w:val="none" w:sz="0" w:space="0" w:color="auto"/>
                                                    <w:bottom w:val="none" w:sz="0" w:space="0" w:color="auto"/>
                                                    <w:right w:val="none" w:sz="0" w:space="0" w:color="auto"/>
                                                  </w:divBdr>
                                                </w:div>
                                                <w:div w:id="1479762004">
                                                  <w:marLeft w:val="240"/>
                                                  <w:marRight w:val="0"/>
                                                  <w:marTop w:val="0"/>
                                                  <w:marBottom w:val="0"/>
                                                  <w:divBdr>
                                                    <w:top w:val="none" w:sz="0" w:space="0" w:color="auto"/>
                                                    <w:left w:val="none" w:sz="0" w:space="0" w:color="auto"/>
                                                    <w:bottom w:val="none" w:sz="0" w:space="0" w:color="auto"/>
                                                    <w:right w:val="none" w:sz="0" w:space="0" w:color="auto"/>
                                                  </w:divBdr>
                                                  <w:divsChild>
                                                    <w:div w:id="1173111054">
                                                      <w:marLeft w:val="0"/>
                                                      <w:marRight w:val="0"/>
                                                      <w:marTop w:val="0"/>
                                                      <w:marBottom w:val="0"/>
                                                      <w:divBdr>
                                                        <w:top w:val="none" w:sz="0" w:space="0" w:color="auto"/>
                                                        <w:left w:val="none" w:sz="0" w:space="0" w:color="auto"/>
                                                        <w:bottom w:val="none" w:sz="0" w:space="0" w:color="auto"/>
                                                        <w:right w:val="none" w:sz="0" w:space="0" w:color="auto"/>
                                                      </w:divBdr>
                                                      <w:divsChild>
                                                        <w:div w:id="1795098096">
                                                          <w:marLeft w:val="0"/>
                                                          <w:marRight w:val="0"/>
                                                          <w:marTop w:val="0"/>
                                                          <w:marBottom w:val="0"/>
                                                          <w:divBdr>
                                                            <w:top w:val="none" w:sz="0" w:space="0" w:color="auto"/>
                                                            <w:left w:val="none" w:sz="0" w:space="0" w:color="auto"/>
                                                            <w:bottom w:val="none" w:sz="0" w:space="0" w:color="auto"/>
                                                            <w:right w:val="none" w:sz="0" w:space="0" w:color="auto"/>
                                                          </w:divBdr>
                                                        </w:div>
                                                        <w:div w:id="1308977101">
                                                          <w:marLeft w:val="240"/>
                                                          <w:marRight w:val="0"/>
                                                          <w:marTop w:val="0"/>
                                                          <w:marBottom w:val="0"/>
                                                          <w:divBdr>
                                                            <w:top w:val="none" w:sz="0" w:space="0" w:color="auto"/>
                                                            <w:left w:val="none" w:sz="0" w:space="0" w:color="auto"/>
                                                            <w:bottom w:val="none" w:sz="0" w:space="0" w:color="auto"/>
                                                            <w:right w:val="none" w:sz="0" w:space="0" w:color="auto"/>
                                                          </w:divBdr>
                                                          <w:divsChild>
                                                            <w:div w:id="1647124916">
                                                              <w:marLeft w:val="0"/>
                                                              <w:marRight w:val="0"/>
                                                              <w:marTop w:val="0"/>
                                                              <w:marBottom w:val="0"/>
                                                              <w:divBdr>
                                                                <w:top w:val="none" w:sz="0" w:space="0" w:color="auto"/>
                                                                <w:left w:val="none" w:sz="0" w:space="0" w:color="auto"/>
                                                                <w:bottom w:val="none" w:sz="0" w:space="0" w:color="auto"/>
                                                                <w:right w:val="none" w:sz="0" w:space="0" w:color="auto"/>
                                                              </w:divBdr>
                                                            </w:div>
                                                            <w:div w:id="453645355">
                                                              <w:marLeft w:val="0"/>
                                                              <w:marRight w:val="0"/>
                                                              <w:marTop w:val="0"/>
                                                              <w:marBottom w:val="0"/>
                                                              <w:divBdr>
                                                                <w:top w:val="none" w:sz="0" w:space="0" w:color="auto"/>
                                                                <w:left w:val="none" w:sz="0" w:space="0" w:color="auto"/>
                                                                <w:bottom w:val="none" w:sz="0" w:space="0" w:color="auto"/>
                                                                <w:right w:val="none" w:sz="0" w:space="0" w:color="auto"/>
                                                              </w:divBdr>
                                                            </w:div>
                                                          </w:divsChild>
                                                        </w:div>
                                                        <w:div w:id="9473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6971">
                                          <w:marLeft w:val="0"/>
                                          <w:marRight w:val="0"/>
                                          <w:marTop w:val="0"/>
                                          <w:marBottom w:val="0"/>
                                          <w:divBdr>
                                            <w:top w:val="none" w:sz="0" w:space="0" w:color="auto"/>
                                            <w:left w:val="none" w:sz="0" w:space="0" w:color="auto"/>
                                            <w:bottom w:val="none" w:sz="0" w:space="0" w:color="auto"/>
                                            <w:right w:val="none" w:sz="0" w:space="0" w:color="auto"/>
                                          </w:divBdr>
                                        </w:div>
                                      </w:divsChild>
                                    </w:div>
                                    <w:div w:id="1611662076">
                                      <w:marLeft w:val="0"/>
                                      <w:marRight w:val="0"/>
                                      <w:marTop w:val="0"/>
                                      <w:marBottom w:val="0"/>
                                      <w:divBdr>
                                        <w:top w:val="none" w:sz="0" w:space="0" w:color="auto"/>
                                        <w:left w:val="none" w:sz="0" w:space="0" w:color="auto"/>
                                        <w:bottom w:val="none" w:sz="0" w:space="0" w:color="auto"/>
                                        <w:right w:val="none" w:sz="0" w:space="0" w:color="auto"/>
                                      </w:divBdr>
                                      <w:divsChild>
                                        <w:div w:id="306739372">
                                          <w:marLeft w:val="0"/>
                                          <w:marRight w:val="0"/>
                                          <w:marTop w:val="0"/>
                                          <w:marBottom w:val="0"/>
                                          <w:divBdr>
                                            <w:top w:val="none" w:sz="0" w:space="0" w:color="auto"/>
                                            <w:left w:val="none" w:sz="0" w:space="0" w:color="auto"/>
                                            <w:bottom w:val="none" w:sz="0" w:space="0" w:color="auto"/>
                                            <w:right w:val="none" w:sz="0" w:space="0" w:color="auto"/>
                                          </w:divBdr>
                                        </w:div>
                                        <w:div w:id="1473519065">
                                          <w:marLeft w:val="240"/>
                                          <w:marRight w:val="0"/>
                                          <w:marTop w:val="0"/>
                                          <w:marBottom w:val="0"/>
                                          <w:divBdr>
                                            <w:top w:val="none" w:sz="0" w:space="0" w:color="auto"/>
                                            <w:left w:val="none" w:sz="0" w:space="0" w:color="auto"/>
                                            <w:bottom w:val="none" w:sz="0" w:space="0" w:color="auto"/>
                                            <w:right w:val="none" w:sz="0" w:space="0" w:color="auto"/>
                                          </w:divBdr>
                                          <w:divsChild>
                                            <w:div w:id="1957369369">
                                              <w:marLeft w:val="0"/>
                                              <w:marRight w:val="0"/>
                                              <w:marTop w:val="0"/>
                                              <w:marBottom w:val="0"/>
                                              <w:divBdr>
                                                <w:top w:val="none" w:sz="0" w:space="0" w:color="auto"/>
                                                <w:left w:val="none" w:sz="0" w:space="0" w:color="auto"/>
                                                <w:bottom w:val="none" w:sz="0" w:space="0" w:color="auto"/>
                                                <w:right w:val="none" w:sz="0" w:space="0" w:color="auto"/>
                                              </w:divBdr>
                                              <w:divsChild>
                                                <w:div w:id="406347404">
                                                  <w:marLeft w:val="0"/>
                                                  <w:marRight w:val="0"/>
                                                  <w:marTop w:val="0"/>
                                                  <w:marBottom w:val="0"/>
                                                  <w:divBdr>
                                                    <w:top w:val="none" w:sz="0" w:space="0" w:color="auto"/>
                                                    <w:left w:val="none" w:sz="0" w:space="0" w:color="auto"/>
                                                    <w:bottom w:val="none" w:sz="0" w:space="0" w:color="auto"/>
                                                    <w:right w:val="none" w:sz="0" w:space="0" w:color="auto"/>
                                                  </w:divBdr>
                                                </w:div>
                                                <w:div w:id="1349601786">
                                                  <w:marLeft w:val="240"/>
                                                  <w:marRight w:val="0"/>
                                                  <w:marTop w:val="0"/>
                                                  <w:marBottom w:val="0"/>
                                                  <w:divBdr>
                                                    <w:top w:val="none" w:sz="0" w:space="0" w:color="auto"/>
                                                    <w:left w:val="none" w:sz="0" w:space="0" w:color="auto"/>
                                                    <w:bottom w:val="none" w:sz="0" w:space="0" w:color="auto"/>
                                                    <w:right w:val="none" w:sz="0" w:space="0" w:color="auto"/>
                                                  </w:divBdr>
                                                  <w:divsChild>
                                                    <w:div w:id="1916015713">
                                                      <w:marLeft w:val="0"/>
                                                      <w:marRight w:val="0"/>
                                                      <w:marTop w:val="0"/>
                                                      <w:marBottom w:val="0"/>
                                                      <w:divBdr>
                                                        <w:top w:val="none" w:sz="0" w:space="0" w:color="auto"/>
                                                        <w:left w:val="none" w:sz="0" w:space="0" w:color="auto"/>
                                                        <w:bottom w:val="none" w:sz="0" w:space="0" w:color="auto"/>
                                                        <w:right w:val="none" w:sz="0" w:space="0" w:color="auto"/>
                                                      </w:divBdr>
                                                      <w:divsChild>
                                                        <w:div w:id="1107044656">
                                                          <w:marLeft w:val="0"/>
                                                          <w:marRight w:val="0"/>
                                                          <w:marTop w:val="0"/>
                                                          <w:marBottom w:val="0"/>
                                                          <w:divBdr>
                                                            <w:top w:val="none" w:sz="0" w:space="0" w:color="auto"/>
                                                            <w:left w:val="none" w:sz="0" w:space="0" w:color="auto"/>
                                                            <w:bottom w:val="none" w:sz="0" w:space="0" w:color="auto"/>
                                                            <w:right w:val="none" w:sz="0" w:space="0" w:color="auto"/>
                                                          </w:divBdr>
                                                        </w:div>
                                                        <w:div w:id="1479416935">
                                                          <w:marLeft w:val="240"/>
                                                          <w:marRight w:val="0"/>
                                                          <w:marTop w:val="0"/>
                                                          <w:marBottom w:val="0"/>
                                                          <w:divBdr>
                                                            <w:top w:val="none" w:sz="0" w:space="0" w:color="auto"/>
                                                            <w:left w:val="none" w:sz="0" w:space="0" w:color="auto"/>
                                                            <w:bottom w:val="none" w:sz="0" w:space="0" w:color="auto"/>
                                                            <w:right w:val="none" w:sz="0" w:space="0" w:color="auto"/>
                                                          </w:divBdr>
                                                          <w:divsChild>
                                                            <w:div w:id="678392472">
                                                              <w:marLeft w:val="0"/>
                                                              <w:marRight w:val="0"/>
                                                              <w:marTop w:val="0"/>
                                                              <w:marBottom w:val="0"/>
                                                              <w:divBdr>
                                                                <w:top w:val="none" w:sz="0" w:space="0" w:color="auto"/>
                                                                <w:left w:val="none" w:sz="0" w:space="0" w:color="auto"/>
                                                                <w:bottom w:val="none" w:sz="0" w:space="0" w:color="auto"/>
                                                                <w:right w:val="none" w:sz="0" w:space="0" w:color="auto"/>
                                                              </w:divBdr>
                                                            </w:div>
                                                          </w:divsChild>
                                                        </w:div>
                                                        <w:div w:id="9332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6723">
                                          <w:marLeft w:val="0"/>
                                          <w:marRight w:val="0"/>
                                          <w:marTop w:val="0"/>
                                          <w:marBottom w:val="0"/>
                                          <w:divBdr>
                                            <w:top w:val="none" w:sz="0" w:space="0" w:color="auto"/>
                                            <w:left w:val="none" w:sz="0" w:space="0" w:color="auto"/>
                                            <w:bottom w:val="none" w:sz="0" w:space="0" w:color="auto"/>
                                            <w:right w:val="none" w:sz="0" w:space="0" w:color="auto"/>
                                          </w:divBdr>
                                        </w:div>
                                      </w:divsChild>
                                    </w:div>
                                    <w:div w:id="2049720303">
                                      <w:marLeft w:val="0"/>
                                      <w:marRight w:val="0"/>
                                      <w:marTop w:val="0"/>
                                      <w:marBottom w:val="0"/>
                                      <w:divBdr>
                                        <w:top w:val="none" w:sz="0" w:space="0" w:color="auto"/>
                                        <w:left w:val="none" w:sz="0" w:space="0" w:color="auto"/>
                                        <w:bottom w:val="none" w:sz="0" w:space="0" w:color="auto"/>
                                        <w:right w:val="none" w:sz="0" w:space="0" w:color="auto"/>
                                      </w:divBdr>
                                      <w:divsChild>
                                        <w:div w:id="333842481">
                                          <w:marLeft w:val="0"/>
                                          <w:marRight w:val="0"/>
                                          <w:marTop w:val="0"/>
                                          <w:marBottom w:val="0"/>
                                          <w:divBdr>
                                            <w:top w:val="none" w:sz="0" w:space="0" w:color="auto"/>
                                            <w:left w:val="none" w:sz="0" w:space="0" w:color="auto"/>
                                            <w:bottom w:val="none" w:sz="0" w:space="0" w:color="auto"/>
                                            <w:right w:val="none" w:sz="0" w:space="0" w:color="auto"/>
                                          </w:divBdr>
                                        </w:div>
                                        <w:div w:id="167254868">
                                          <w:marLeft w:val="240"/>
                                          <w:marRight w:val="0"/>
                                          <w:marTop w:val="0"/>
                                          <w:marBottom w:val="0"/>
                                          <w:divBdr>
                                            <w:top w:val="none" w:sz="0" w:space="0" w:color="auto"/>
                                            <w:left w:val="none" w:sz="0" w:space="0" w:color="auto"/>
                                            <w:bottom w:val="none" w:sz="0" w:space="0" w:color="auto"/>
                                            <w:right w:val="none" w:sz="0" w:space="0" w:color="auto"/>
                                          </w:divBdr>
                                          <w:divsChild>
                                            <w:div w:id="1885632057">
                                              <w:marLeft w:val="0"/>
                                              <w:marRight w:val="0"/>
                                              <w:marTop w:val="0"/>
                                              <w:marBottom w:val="0"/>
                                              <w:divBdr>
                                                <w:top w:val="none" w:sz="0" w:space="0" w:color="auto"/>
                                                <w:left w:val="none" w:sz="0" w:space="0" w:color="auto"/>
                                                <w:bottom w:val="none" w:sz="0" w:space="0" w:color="auto"/>
                                                <w:right w:val="none" w:sz="0" w:space="0" w:color="auto"/>
                                              </w:divBdr>
                                              <w:divsChild>
                                                <w:div w:id="1253246780">
                                                  <w:marLeft w:val="0"/>
                                                  <w:marRight w:val="0"/>
                                                  <w:marTop w:val="0"/>
                                                  <w:marBottom w:val="0"/>
                                                  <w:divBdr>
                                                    <w:top w:val="none" w:sz="0" w:space="0" w:color="auto"/>
                                                    <w:left w:val="none" w:sz="0" w:space="0" w:color="auto"/>
                                                    <w:bottom w:val="none" w:sz="0" w:space="0" w:color="auto"/>
                                                    <w:right w:val="none" w:sz="0" w:space="0" w:color="auto"/>
                                                  </w:divBdr>
                                                </w:div>
                                                <w:div w:id="85074637">
                                                  <w:marLeft w:val="240"/>
                                                  <w:marRight w:val="0"/>
                                                  <w:marTop w:val="0"/>
                                                  <w:marBottom w:val="0"/>
                                                  <w:divBdr>
                                                    <w:top w:val="none" w:sz="0" w:space="0" w:color="auto"/>
                                                    <w:left w:val="none" w:sz="0" w:space="0" w:color="auto"/>
                                                    <w:bottom w:val="none" w:sz="0" w:space="0" w:color="auto"/>
                                                    <w:right w:val="none" w:sz="0" w:space="0" w:color="auto"/>
                                                  </w:divBdr>
                                                  <w:divsChild>
                                                    <w:div w:id="334769752">
                                                      <w:marLeft w:val="0"/>
                                                      <w:marRight w:val="0"/>
                                                      <w:marTop w:val="0"/>
                                                      <w:marBottom w:val="0"/>
                                                      <w:divBdr>
                                                        <w:top w:val="none" w:sz="0" w:space="0" w:color="auto"/>
                                                        <w:left w:val="none" w:sz="0" w:space="0" w:color="auto"/>
                                                        <w:bottom w:val="none" w:sz="0" w:space="0" w:color="auto"/>
                                                        <w:right w:val="none" w:sz="0" w:space="0" w:color="auto"/>
                                                      </w:divBdr>
                                                      <w:divsChild>
                                                        <w:div w:id="438570684">
                                                          <w:marLeft w:val="0"/>
                                                          <w:marRight w:val="0"/>
                                                          <w:marTop w:val="0"/>
                                                          <w:marBottom w:val="0"/>
                                                          <w:divBdr>
                                                            <w:top w:val="none" w:sz="0" w:space="0" w:color="auto"/>
                                                            <w:left w:val="none" w:sz="0" w:space="0" w:color="auto"/>
                                                            <w:bottom w:val="none" w:sz="0" w:space="0" w:color="auto"/>
                                                            <w:right w:val="none" w:sz="0" w:space="0" w:color="auto"/>
                                                          </w:divBdr>
                                                        </w:div>
                                                        <w:div w:id="432020629">
                                                          <w:marLeft w:val="240"/>
                                                          <w:marRight w:val="0"/>
                                                          <w:marTop w:val="0"/>
                                                          <w:marBottom w:val="0"/>
                                                          <w:divBdr>
                                                            <w:top w:val="none" w:sz="0" w:space="0" w:color="auto"/>
                                                            <w:left w:val="none" w:sz="0" w:space="0" w:color="auto"/>
                                                            <w:bottom w:val="none" w:sz="0" w:space="0" w:color="auto"/>
                                                            <w:right w:val="none" w:sz="0" w:space="0" w:color="auto"/>
                                                          </w:divBdr>
                                                          <w:divsChild>
                                                            <w:div w:id="1436900399">
                                                              <w:marLeft w:val="0"/>
                                                              <w:marRight w:val="0"/>
                                                              <w:marTop w:val="0"/>
                                                              <w:marBottom w:val="0"/>
                                                              <w:divBdr>
                                                                <w:top w:val="none" w:sz="0" w:space="0" w:color="auto"/>
                                                                <w:left w:val="none" w:sz="0" w:space="0" w:color="auto"/>
                                                                <w:bottom w:val="none" w:sz="0" w:space="0" w:color="auto"/>
                                                                <w:right w:val="none" w:sz="0" w:space="0" w:color="auto"/>
                                                              </w:divBdr>
                                                            </w:div>
                                                            <w:div w:id="743183052">
                                                              <w:marLeft w:val="0"/>
                                                              <w:marRight w:val="0"/>
                                                              <w:marTop w:val="0"/>
                                                              <w:marBottom w:val="0"/>
                                                              <w:divBdr>
                                                                <w:top w:val="none" w:sz="0" w:space="0" w:color="auto"/>
                                                                <w:left w:val="none" w:sz="0" w:space="0" w:color="auto"/>
                                                                <w:bottom w:val="none" w:sz="0" w:space="0" w:color="auto"/>
                                                                <w:right w:val="none" w:sz="0" w:space="0" w:color="auto"/>
                                                              </w:divBdr>
                                                            </w:div>
                                                          </w:divsChild>
                                                        </w:div>
                                                        <w:div w:id="1418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7791">
                                          <w:marLeft w:val="0"/>
                                          <w:marRight w:val="0"/>
                                          <w:marTop w:val="0"/>
                                          <w:marBottom w:val="0"/>
                                          <w:divBdr>
                                            <w:top w:val="none" w:sz="0" w:space="0" w:color="auto"/>
                                            <w:left w:val="none" w:sz="0" w:space="0" w:color="auto"/>
                                            <w:bottom w:val="none" w:sz="0" w:space="0" w:color="auto"/>
                                            <w:right w:val="none" w:sz="0" w:space="0" w:color="auto"/>
                                          </w:divBdr>
                                        </w:div>
                                      </w:divsChild>
                                    </w:div>
                                    <w:div w:id="1478571825">
                                      <w:marLeft w:val="0"/>
                                      <w:marRight w:val="0"/>
                                      <w:marTop w:val="0"/>
                                      <w:marBottom w:val="0"/>
                                      <w:divBdr>
                                        <w:top w:val="none" w:sz="0" w:space="0" w:color="auto"/>
                                        <w:left w:val="none" w:sz="0" w:space="0" w:color="auto"/>
                                        <w:bottom w:val="none" w:sz="0" w:space="0" w:color="auto"/>
                                        <w:right w:val="none" w:sz="0" w:space="0" w:color="auto"/>
                                      </w:divBdr>
                                      <w:divsChild>
                                        <w:div w:id="1023476175">
                                          <w:marLeft w:val="0"/>
                                          <w:marRight w:val="0"/>
                                          <w:marTop w:val="0"/>
                                          <w:marBottom w:val="0"/>
                                          <w:divBdr>
                                            <w:top w:val="none" w:sz="0" w:space="0" w:color="auto"/>
                                            <w:left w:val="none" w:sz="0" w:space="0" w:color="auto"/>
                                            <w:bottom w:val="none" w:sz="0" w:space="0" w:color="auto"/>
                                            <w:right w:val="none" w:sz="0" w:space="0" w:color="auto"/>
                                          </w:divBdr>
                                        </w:div>
                                        <w:div w:id="387727018">
                                          <w:marLeft w:val="240"/>
                                          <w:marRight w:val="0"/>
                                          <w:marTop w:val="0"/>
                                          <w:marBottom w:val="0"/>
                                          <w:divBdr>
                                            <w:top w:val="none" w:sz="0" w:space="0" w:color="auto"/>
                                            <w:left w:val="none" w:sz="0" w:space="0" w:color="auto"/>
                                            <w:bottom w:val="none" w:sz="0" w:space="0" w:color="auto"/>
                                            <w:right w:val="none" w:sz="0" w:space="0" w:color="auto"/>
                                          </w:divBdr>
                                          <w:divsChild>
                                            <w:div w:id="1822890550">
                                              <w:marLeft w:val="0"/>
                                              <w:marRight w:val="0"/>
                                              <w:marTop w:val="0"/>
                                              <w:marBottom w:val="0"/>
                                              <w:divBdr>
                                                <w:top w:val="none" w:sz="0" w:space="0" w:color="auto"/>
                                                <w:left w:val="none" w:sz="0" w:space="0" w:color="auto"/>
                                                <w:bottom w:val="none" w:sz="0" w:space="0" w:color="auto"/>
                                                <w:right w:val="none" w:sz="0" w:space="0" w:color="auto"/>
                                              </w:divBdr>
                                              <w:divsChild>
                                                <w:div w:id="1611543402">
                                                  <w:marLeft w:val="0"/>
                                                  <w:marRight w:val="0"/>
                                                  <w:marTop w:val="0"/>
                                                  <w:marBottom w:val="0"/>
                                                  <w:divBdr>
                                                    <w:top w:val="none" w:sz="0" w:space="0" w:color="auto"/>
                                                    <w:left w:val="none" w:sz="0" w:space="0" w:color="auto"/>
                                                    <w:bottom w:val="none" w:sz="0" w:space="0" w:color="auto"/>
                                                    <w:right w:val="none" w:sz="0" w:space="0" w:color="auto"/>
                                                  </w:divBdr>
                                                </w:div>
                                                <w:div w:id="1537690816">
                                                  <w:marLeft w:val="240"/>
                                                  <w:marRight w:val="0"/>
                                                  <w:marTop w:val="0"/>
                                                  <w:marBottom w:val="0"/>
                                                  <w:divBdr>
                                                    <w:top w:val="none" w:sz="0" w:space="0" w:color="auto"/>
                                                    <w:left w:val="none" w:sz="0" w:space="0" w:color="auto"/>
                                                    <w:bottom w:val="none" w:sz="0" w:space="0" w:color="auto"/>
                                                    <w:right w:val="none" w:sz="0" w:space="0" w:color="auto"/>
                                                  </w:divBdr>
                                                  <w:divsChild>
                                                    <w:div w:id="2071076675">
                                                      <w:marLeft w:val="0"/>
                                                      <w:marRight w:val="0"/>
                                                      <w:marTop w:val="0"/>
                                                      <w:marBottom w:val="0"/>
                                                      <w:divBdr>
                                                        <w:top w:val="none" w:sz="0" w:space="0" w:color="auto"/>
                                                        <w:left w:val="none" w:sz="0" w:space="0" w:color="auto"/>
                                                        <w:bottom w:val="none" w:sz="0" w:space="0" w:color="auto"/>
                                                        <w:right w:val="none" w:sz="0" w:space="0" w:color="auto"/>
                                                      </w:divBdr>
                                                      <w:divsChild>
                                                        <w:div w:id="266085298">
                                                          <w:marLeft w:val="0"/>
                                                          <w:marRight w:val="0"/>
                                                          <w:marTop w:val="0"/>
                                                          <w:marBottom w:val="0"/>
                                                          <w:divBdr>
                                                            <w:top w:val="none" w:sz="0" w:space="0" w:color="auto"/>
                                                            <w:left w:val="none" w:sz="0" w:space="0" w:color="auto"/>
                                                            <w:bottom w:val="none" w:sz="0" w:space="0" w:color="auto"/>
                                                            <w:right w:val="none" w:sz="0" w:space="0" w:color="auto"/>
                                                          </w:divBdr>
                                                        </w:div>
                                                        <w:div w:id="682895929">
                                                          <w:marLeft w:val="240"/>
                                                          <w:marRight w:val="0"/>
                                                          <w:marTop w:val="0"/>
                                                          <w:marBottom w:val="0"/>
                                                          <w:divBdr>
                                                            <w:top w:val="none" w:sz="0" w:space="0" w:color="auto"/>
                                                            <w:left w:val="none" w:sz="0" w:space="0" w:color="auto"/>
                                                            <w:bottom w:val="none" w:sz="0" w:space="0" w:color="auto"/>
                                                            <w:right w:val="none" w:sz="0" w:space="0" w:color="auto"/>
                                                          </w:divBdr>
                                                          <w:divsChild>
                                                            <w:div w:id="1705131710">
                                                              <w:marLeft w:val="0"/>
                                                              <w:marRight w:val="0"/>
                                                              <w:marTop w:val="0"/>
                                                              <w:marBottom w:val="0"/>
                                                              <w:divBdr>
                                                                <w:top w:val="none" w:sz="0" w:space="0" w:color="auto"/>
                                                                <w:left w:val="none" w:sz="0" w:space="0" w:color="auto"/>
                                                                <w:bottom w:val="none" w:sz="0" w:space="0" w:color="auto"/>
                                                                <w:right w:val="none" w:sz="0" w:space="0" w:color="auto"/>
                                                              </w:divBdr>
                                                            </w:div>
                                                          </w:divsChild>
                                                        </w:div>
                                                        <w:div w:id="17506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9009">
                                          <w:marLeft w:val="0"/>
                                          <w:marRight w:val="0"/>
                                          <w:marTop w:val="0"/>
                                          <w:marBottom w:val="0"/>
                                          <w:divBdr>
                                            <w:top w:val="none" w:sz="0" w:space="0" w:color="auto"/>
                                            <w:left w:val="none" w:sz="0" w:space="0" w:color="auto"/>
                                            <w:bottom w:val="none" w:sz="0" w:space="0" w:color="auto"/>
                                            <w:right w:val="none" w:sz="0" w:space="0" w:color="auto"/>
                                          </w:divBdr>
                                        </w:div>
                                      </w:divsChild>
                                    </w:div>
                                    <w:div w:id="2029016829">
                                      <w:marLeft w:val="0"/>
                                      <w:marRight w:val="0"/>
                                      <w:marTop w:val="0"/>
                                      <w:marBottom w:val="0"/>
                                      <w:divBdr>
                                        <w:top w:val="none" w:sz="0" w:space="0" w:color="auto"/>
                                        <w:left w:val="none" w:sz="0" w:space="0" w:color="auto"/>
                                        <w:bottom w:val="none" w:sz="0" w:space="0" w:color="auto"/>
                                        <w:right w:val="none" w:sz="0" w:space="0" w:color="auto"/>
                                      </w:divBdr>
                                      <w:divsChild>
                                        <w:div w:id="1952546206">
                                          <w:marLeft w:val="0"/>
                                          <w:marRight w:val="0"/>
                                          <w:marTop w:val="0"/>
                                          <w:marBottom w:val="0"/>
                                          <w:divBdr>
                                            <w:top w:val="none" w:sz="0" w:space="0" w:color="auto"/>
                                            <w:left w:val="none" w:sz="0" w:space="0" w:color="auto"/>
                                            <w:bottom w:val="none" w:sz="0" w:space="0" w:color="auto"/>
                                            <w:right w:val="none" w:sz="0" w:space="0" w:color="auto"/>
                                          </w:divBdr>
                                        </w:div>
                                        <w:div w:id="1548181933">
                                          <w:marLeft w:val="240"/>
                                          <w:marRight w:val="0"/>
                                          <w:marTop w:val="0"/>
                                          <w:marBottom w:val="0"/>
                                          <w:divBdr>
                                            <w:top w:val="none" w:sz="0" w:space="0" w:color="auto"/>
                                            <w:left w:val="none" w:sz="0" w:space="0" w:color="auto"/>
                                            <w:bottom w:val="none" w:sz="0" w:space="0" w:color="auto"/>
                                            <w:right w:val="none" w:sz="0" w:space="0" w:color="auto"/>
                                          </w:divBdr>
                                          <w:divsChild>
                                            <w:div w:id="497499463">
                                              <w:marLeft w:val="0"/>
                                              <w:marRight w:val="0"/>
                                              <w:marTop w:val="0"/>
                                              <w:marBottom w:val="0"/>
                                              <w:divBdr>
                                                <w:top w:val="none" w:sz="0" w:space="0" w:color="auto"/>
                                                <w:left w:val="none" w:sz="0" w:space="0" w:color="auto"/>
                                                <w:bottom w:val="none" w:sz="0" w:space="0" w:color="auto"/>
                                                <w:right w:val="none" w:sz="0" w:space="0" w:color="auto"/>
                                              </w:divBdr>
                                              <w:divsChild>
                                                <w:div w:id="1039009535">
                                                  <w:marLeft w:val="0"/>
                                                  <w:marRight w:val="0"/>
                                                  <w:marTop w:val="0"/>
                                                  <w:marBottom w:val="0"/>
                                                  <w:divBdr>
                                                    <w:top w:val="none" w:sz="0" w:space="0" w:color="auto"/>
                                                    <w:left w:val="none" w:sz="0" w:space="0" w:color="auto"/>
                                                    <w:bottom w:val="none" w:sz="0" w:space="0" w:color="auto"/>
                                                    <w:right w:val="none" w:sz="0" w:space="0" w:color="auto"/>
                                                  </w:divBdr>
                                                </w:div>
                                                <w:div w:id="2022731367">
                                                  <w:marLeft w:val="240"/>
                                                  <w:marRight w:val="0"/>
                                                  <w:marTop w:val="0"/>
                                                  <w:marBottom w:val="0"/>
                                                  <w:divBdr>
                                                    <w:top w:val="none" w:sz="0" w:space="0" w:color="auto"/>
                                                    <w:left w:val="none" w:sz="0" w:space="0" w:color="auto"/>
                                                    <w:bottom w:val="none" w:sz="0" w:space="0" w:color="auto"/>
                                                    <w:right w:val="none" w:sz="0" w:space="0" w:color="auto"/>
                                                  </w:divBdr>
                                                  <w:divsChild>
                                                    <w:div w:id="1554080281">
                                                      <w:marLeft w:val="0"/>
                                                      <w:marRight w:val="0"/>
                                                      <w:marTop w:val="0"/>
                                                      <w:marBottom w:val="0"/>
                                                      <w:divBdr>
                                                        <w:top w:val="none" w:sz="0" w:space="0" w:color="auto"/>
                                                        <w:left w:val="none" w:sz="0" w:space="0" w:color="auto"/>
                                                        <w:bottom w:val="none" w:sz="0" w:space="0" w:color="auto"/>
                                                        <w:right w:val="none" w:sz="0" w:space="0" w:color="auto"/>
                                                      </w:divBdr>
                                                      <w:divsChild>
                                                        <w:div w:id="2114206150">
                                                          <w:marLeft w:val="0"/>
                                                          <w:marRight w:val="0"/>
                                                          <w:marTop w:val="0"/>
                                                          <w:marBottom w:val="0"/>
                                                          <w:divBdr>
                                                            <w:top w:val="none" w:sz="0" w:space="0" w:color="auto"/>
                                                            <w:left w:val="none" w:sz="0" w:space="0" w:color="auto"/>
                                                            <w:bottom w:val="none" w:sz="0" w:space="0" w:color="auto"/>
                                                            <w:right w:val="none" w:sz="0" w:space="0" w:color="auto"/>
                                                          </w:divBdr>
                                                        </w:div>
                                                        <w:div w:id="557204309">
                                                          <w:marLeft w:val="240"/>
                                                          <w:marRight w:val="0"/>
                                                          <w:marTop w:val="0"/>
                                                          <w:marBottom w:val="0"/>
                                                          <w:divBdr>
                                                            <w:top w:val="none" w:sz="0" w:space="0" w:color="auto"/>
                                                            <w:left w:val="none" w:sz="0" w:space="0" w:color="auto"/>
                                                            <w:bottom w:val="none" w:sz="0" w:space="0" w:color="auto"/>
                                                            <w:right w:val="none" w:sz="0" w:space="0" w:color="auto"/>
                                                          </w:divBdr>
                                                          <w:divsChild>
                                                            <w:div w:id="1833718828">
                                                              <w:marLeft w:val="0"/>
                                                              <w:marRight w:val="0"/>
                                                              <w:marTop w:val="0"/>
                                                              <w:marBottom w:val="0"/>
                                                              <w:divBdr>
                                                                <w:top w:val="none" w:sz="0" w:space="0" w:color="auto"/>
                                                                <w:left w:val="none" w:sz="0" w:space="0" w:color="auto"/>
                                                                <w:bottom w:val="none" w:sz="0" w:space="0" w:color="auto"/>
                                                                <w:right w:val="none" w:sz="0" w:space="0" w:color="auto"/>
                                                              </w:divBdr>
                                                            </w:div>
                                                            <w:div w:id="1345940942">
                                                              <w:marLeft w:val="0"/>
                                                              <w:marRight w:val="0"/>
                                                              <w:marTop w:val="0"/>
                                                              <w:marBottom w:val="0"/>
                                                              <w:divBdr>
                                                                <w:top w:val="none" w:sz="0" w:space="0" w:color="auto"/>
                                                                <w:left w:val="none" w:sz="0" w:space="0" w:color="auto"/>
                                                                <w:bottom w:val="none" w:sz="0" w:space="0" w:color="auto"/>
                                                                <w:right w:val="none" w:sz="0" w:space="0" w:color="auto"/>
                                                              </w:divBdr>
                                                            </w:div>
                                                          </w:divsChild>
                                                        </w:div>
                                                        <w:div w:id="6287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5819">
                                          <w:marLeft w:val="0"/>
                                          <w:marRight w:val="0"/>
                                          <w:marTop w:val="0"/>
                                          <w:marBottom w:val="0"/>
                                          <w:divBdr>
                                            <w:top w:val="none" w:sz="0" w:space="0" w:color="auto"/>
                                            <w:left w:val="none" w:sz="0" w:space="0" w:color="auto"/>
                                            <w:bottom w:val="none" w:sz="0" w:space="0" w:color="auto"/>
                                            <w:right w:val="none" w:sz="0" w:space="0" w:color="auto"/>
                                          </w:divBdr>
                                        </w:div>
                                      </w:divsChild>
                                    </w:div>
                                    <w:div w:id="1339888773">
                                      <w:marLeft w:val="0"/>
                                      <w:marRight w:val="0"/>
                                      <w:marTop w:val="0"/>
                                      <w:marBottom w:val="0"/>
                                      <w:divBdr>
                                        <w:top w:val="none" w:sz="0" w:space="0" w:color="auto"/>
                                        <w:left w:val="none" w:sz="0" w:space="0" w:color="auto"/>
                                        <w:bottom w:val="none" w:sz="0" w:space="0" w:color="auto"/>
                                        <w:right w:val="none" w:sz="0" w:space="0" w:color="auto"/>
                                      </w:divBdr>
                                      <w:divsChild>
                                        <w:div w:id="1371875395">
                                          <w:marLeft w:val="0"/>
                                          <w:marRight w:val="0"/>
                                          <w:marTop w:val="0"/>
                                          <w:marBottom w:val="0"/>
                                          <w:divBdr>
                                            <w:top w:val="none" w:sz="0" w:space="0" w:color="auto"/>
                                            <w:left w:val="none" w:sz="0" w:space="0" w:color="auto"/>
                                            <w:bottom w:val="none" w:sz="0" w:space="0" w:color="auto"/>
                                            <w:right w:val="none" w:sz="0" w:space="0" w:color="auto"/>
                                          </w:divBdr>
                                        </w:div>
                                        <w:div w:id="1837842739">
                                          <w:marLeft w:val="240"/>
                                          <w:marRight w:val="0"/>
                                          <w:marTop w:val="0"/>
                                          <w:marBottom w:val="0"/>
                                          <w:divBdr>
                                            <w:top w:val="none" w:sz="0" w:space="0" w:color="auto"/>
                                            <w:left w:val="none" w:sz="0" w:space="0" w:color="auto"/>
                                            <w:bottom w:val="none" w:sz="0" w:space="0" w:color="auto"/>
                                            <w:right w:val="none" w:sz="0" w:space="0" w:color="auto"/>
                                          </w:divBdr>
                                          <w:divsChild>
                                            <w:div w:id="1798718395">
                                              <w:marLeft w:val="0"/>
                                              <w:marRight w:val="0"/>
                                              <w:marTop w:val="0"/>
                                              <w:marBottom w:val="0"/>
                                              <w:divBdr>
                                                <w:top w:val="none" w:sz="0" w:space="0" w:color="auto"/>
                                                <w:left w:val="none" w:sz="0" w:space="0" w:color="auto"/>
                                                <w:bottom w:val="none" w:sz="0" w:space="0" w:color="auto"/>
                                                <w:right w:val="none" w:sz="0" w:space="0" w:color="auto"/>
                                              </w:divBdr>
                                              <w:divsChild>
                                                <w:div w:id="385642261">
                                                  <w:marLeft w:val="0"/>
                                                  <w:marRight w:val="0"/>
                                                  <w:marTop w:val="0"/>
                                                  <w:marBottom w:val="0"/>
                                                  <w:divBdr>
                                                    <w:top w:val="none" w:sz="0" w:space="0" w:color="auto"/>
                                                    <w:left w:val="none" w:sz="0" w:space="0" w:color="auto"/>
                                                    <w:bottom w:val="none" w:sz="0" w:space="0" w:color="auto"/>
                                                    <w:right w:val="none" w:sz="0" w:space="0" w:color="auto"/>
                                                  </w:divBdr>
                                                </w:div>
                                                <w:div w:id="439036884">
                                                  <w:marLeft w:val="240"/>
                                                  <w:marRight w:val="0"/>
                                                  <w:marTop w:val="0"/>
                                                  <w:marBottom w:val="0"/>
                                                  <w:divBdr>
                                                    <w:top w:val="none" w:sz="0" w:space="0" w:color="auto"/>
                                                    <w:left w:val="none" w:sz="0" w:space="0" w:color="auto"/>
                                                    <w:bottom w:val="none" w:sz="0" w:space="0" w:color="auto"/>
                                                    <w:right w:val="none" w:sz="0" w:space="0" w:color="auto"/>
                                                  </w:divBdr>
                                                  <w:divsChild>
                                                    <w:div w:id="130250177">
                                                      <w:marLeft w:val="0"/>
                                                      <w:marRight w:val="0"/>
                                                      <w:marTop w:val="0"/>
                                                      <w:marBottom w:val="0"/>
                                                      <w:divBdr>
                                                        <w:top w:val="none" w:sz="0" w:space="0" w:color="auto"/>
                                                        <w:left w:val="none" w:sz="0" w:space="0" w:color="auto"/>
                                                        <w:bottom w:val="none" w:sz="0" w:space="0" w:color="auto"/>
                                                        <w:right w:val="none" w:sz="0" w:space="0" w:color="auto"/>
                                                      </w:divBdr>
                                                      <w:divsChild>
                                                        <w:div w:id="388307783">
                                                          <w:marLeft w:val="0"/>
                                                          <w:marRight w:val="0"/>
                                                          <w:marTop w:val="0"/>
                                                          <w:marBottom w:val="0"/>
                                                          <w:divBdr>
                                                            <w:top w:val="none" w:sz="0" w:space="0" w:color="auto"/>
                                                            <w:left w:val="none" w:sz="0" w:space="0" w:color="auto"/>
                                                            <w:bottom w:val="none" w:sz="0" w:space="0" w:color="auto"/>
                                                            <w:right w:val="none" w:sz="0" w:space="0" w:color="auto"/>
                                                          </w:divBdr>
                                                        </w:div>
                                                        <w:div w:id="690759741">
                                                          <w:marLeft w:val="240"/>
                                                          <w:marRight w:val="0"/>
                                                          <w:marTop w:val="0"/>
                                                          <w:marBottom w:val="0"/>
                                                          <w:divBdr>
                                                            <w:top w:val="none" w:sz="0" w:space="0" w:color="auto"/>
                                                            <w:left w:val="none" w:sz="0" w:space="0" w:color="auto"/>
                                                            <w:bottom w:val="none" w:sz="0" w:space="0" w:color="auto"/>
                                                            <w:right w:val="none" w:sz="0" w:space="0" w:color="auto"/>
                                                          </w:divBdr>
                                                          <w:divsChild>
                                                            <w:div w:id="1893930820">
                                                              <w:marLeft w:val="0"/>
                                                              <w:marRight w:val="0"/>
                                                              <w:marTop w:val="0"/>
                                                              <w:marBottom w:val="0"/>
                                                              <w:divBdr>
                                                                <w:top w:val="none" w:sz="0" w:space="0" w:color="auto"/>
                                                                <w:left w:val="none" w:sz="0" w:space="0" w:color="auto"/>
                                                                <w:bottom w:val="none" w:sz="0" w:space="0" w:color="auto"/>
                                                                <w:right w:val="none" w:sz="0" w:space="0" w:color="auto"/>
                                                              </w:divBdr>
                                                            </w:div>
                                                          </w:divsChild>
                                                        </w:div>
                                                        <w:div w:id="11900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8567">
                                          <w:marLeft w:val="0"/>
                                          <w:marRight w:val="0"/>
                                          <w:marTop w:val="0"/>
                                          <w:marBottom w:val="0"/>
                                          <w:divBdr>
                                            <w:top w:val="none" w:sz="0" w:space="0" w:color="auto"/>
                                            <w:left w:val="none" w:sz="0" w:space="0" w:color="auto"/>
                                            <w:bottom w:val="none" w:sz="0" w:space="0" w:color="auto"/>
                                            <w:right w:val="none" w:sz="0" w:space="0" w:color="auto"/>
                                          </w:divBdr>
                                        </w:div>
                                      </w:divsChild>
                                    </w:div>
                                    <w:div w:id="979728121">
                                      <w:marLeft w:val="0"/>
                                      <w:marRight w:val="0"/>
                                      <w:marTop w:val="0"/>
                                      <w:marBottom w:val="0"/>
                                      <w:divBdr>
                                        <w:top w:val="none" w:sz="0" w:space="0" w:color="auto"/>
                                        <w:left w:val="none" w:sz="0" w:space="0" w:color="auto"/>
                                        <w:bottom w:val="none" w:sz="0" w:space="0" w:color="auto"/>
                                        <w:right w:val="none" w:sz="0" w:space="0" w:color="auto"/>
                                      </w:divBdr>
                                      <w:divsChild>
                                        <w:div w:id="906109335">
                                          <w:marLeft w:val="0"/>
                                          <w:marRight w:val="0"/>
                                          <w:marTop w:val="0"/>
                                          <w:marBottom w:val="0"/>
                                          <w:divBdr>
                                            <w:top w:val="none" w:sz="0" w:space="0" w:color="auto"/>
                                            <w:left w:val="none" w:sz="0" w:space="0" w:color="auto"/>
                                            <w:bottom w:val="none" w:sz="0" w:space="0" w:color="auto"/>
                                            <w:right w:val="none" w:sz="0" w:space="0" w:color="auto"/>
                                          </w:divBdr>
                                        </w:div>
                                        <w:div w:id="992224227">
                                          <w:marLeft w:val="240"/>
                                          <w:marRight w:val="0"/>
                                          <w:marTop w:val="0"/>
                                          <w:marBottom w:val="0"/>
                                          <w:divBdr>
                                            <w:top w:val="none" w:sz="0" w:space="0" w:color="auto"/>
                                            <w:left w:val="none" w:sz="0" w:space="0" w:color="auto"/>
                                            <w:bottom w:val="none" w:sz="0" w:space="0" w:color="auto"/>
                                            <w:right w:val="none" w:sz="0" w:space="0" w:color="auto"/>
                                          </w:divBdr>
                                          <w:divsChild>
                                            <w:div w:id="1577594144">
                                              <w:marLeft w:val="0"/>
                                              <w:marRight w:val="0"/>
                                              <w:marTop w:val="0"/>
                                              <w:marBottom w:val="0"/>
                                              <w:divBdr>
                                                <w:top w:val="none" w:sz="0" w:space="0" w:color="auto"/>
                                                <w:left w:val="none" w:sz="0" w:space="0" w:color="auto"/>
                                                <w:bottom w:val="none" w:sz="0" w:space="0" w:color="auto"/>
                                                <w:right w:val="none" w:sz="0" w:space="0" w:color="auto"/>
                                              </w:divBdr>
                                              <w:divsChild>
                                                <w:div w:id="512960645">
                                                  <w:marLeft w:val="0"/>
                                                  <w:marRight w:val="0"/>
                                                  <w:marTop w:val="0"/>
                                                  <w:marBottom w:val="0"/>
                                                  <w:divBdr>
                                                    <w:top w:val="none" w:sz="0" w:space="0" w:color="auto"/>
                                                    <w:left w:val="none" w:sz="0" w:space="0" w:color="auto"/>
                                                    <w:bottom w:val="none" w:sz="0" w:space="0" w:color="auto"/>
                                                    <w:right w:val="none" w:sz="0" w:space="0" w:color="auto"/>
                                                  </w:divBdr>
                                                </w:div>
                                                <w:div w:id="1770468235">
                                                  <w:marLeft w:val="240"/>
                                                  <w:marRight w:val="0"/>
                                                  <w:marTop w:val="0"/>
                                                  <w:marBottom w:val="0"/>
                                                  <w:divBdr>
                                                    <w:top w:val="none" w:sz="0" w:space="0" w:color="auto"/>
                                                    <w:left w:val="none" w:sz="0" w:space="0" w:color="auto"/>
                                                    <w:bottom w:val="none" w:sz="0" w:space="0" w:color="auto"/>
                                                    <w:right w:val="none" w:sz="0" w:space="0" w:color="auto"/>
                                                  </w:divBdr>
                                                  <w:divsChild>
                                                    <w:div w:id="1346512778">
                                                      <w:marLeft w:val="0"/>
                                                      <w:marRight w:val="0"/>
                                                      <w:marTop w:val="0"/>
                                                      <w:marBottom w:val="0"/>
                                                      <w:divBdr>
                                                        <w:top w:val="none" w:sz="0" w:space="0" w:color="auto"/>
                                                        <w:left w:val="none" w:sz="0" w:space="0" w:color="auto"/>
                                                        <w:bottom w:val="none" w:sz="0" w:space="0" w:color="auto"/>
                                                        <w:right w:val="none" w:sz="0" w:space="0" w:color="auto"/>
                                                      </w:divBdr>
                                                      <w:divsChild>
                                                        <w:div w:id="2023437947">
                                                          <w:marLeft w:val="0"/>
                                                          <w:marRight w:val="0"/>
                                                          <w:marTop w:val="0"/>
                                                          <w:marBottom w:val="0"/>
                                                          <w:divBdr>
                                                            <w:top w:val="none" w:sz="0" w:space="0" w:color="auto"/>
                                                            <w:left w:val="none" w:sz="0" w:space="0" w:color="auto"/>
                                                            <w:bottom w:val="none" w:sz="0" w:space="0" w:color="auto"/>
                                                            <w:right w:val="none" w:sz="0" w:space="0" w:color="auto"/>
                                                          </w:divBdr>
                                                        </w:div>
                                                        <w:div w:id="1047678117">
                                                          <w:marLeft w:val="240"/>
                                                          <w:marRight w:val="0"/>
                                                          <w:marTop w:val="0"/>
                                                          <w:marBottom w:val="0"/>
                                                          <w:divBdr>
                                                            <w:top w:val="none" w:sz="0" w:space="0" w:color="auto"/>
                                                            <w:left w:val="none" w:sz="0" w:space="0" w:color="auto"/>
                                                            <w:bottom w:val="none" w:sz="0" w:space="0" w:color="auto"/>
                                                            <w:right w:val="none" w:sz="0" w:space="0" w:color="auto"/>
                                                          </w:divBdr>
                                                          <w:divsChild>
                                                            <w:div w:id="928806811">
                                                              <w:marLeft w:val="0"/>
                                                              <w:marRight w:val="0"/>
                                                              <w:marTop w:val="0"/>
                                                              <w:marBottom w:val="0"/>
                                                              <w:divBdr>
                                                                <w:top w:val="none" w:sz="0" w:space="0" w:color="auto"/>
                                                                <w:left w:val="none" w:sz="0" w:space="0" w:color="auto"/>
                                                                <w:bottom w:val="none" w:sz="0" w:space="0" w:color="auto"/>
                                                                <w:right w:val="none" w:sz="0" w:space="0" w:color="auto"/>
                                                              </w:divBdr>
                                                            </w:div>
                                                            <w:div w:id="303969685">
                                                              <w:marLeft w:val="0"/>
                                                              <w:marRight w:val="0"/>
                                                              <w:marTop w:val="0"/>
                                                              <w:marBottom w:val="0"/>
                                                              <w:divBdr>
                                                                <w:top w:val="none" w:sz="0" w:space="0" w:color="auto"/>
                                                                <w:left w:val="none" w:sz="0" w:space="0" w:color="auto"/>
                                                                <w:bottom w:val="none" w:sz="0" w:space="0" w:color="auto"/>
                                                                <w:right w:val="none" w:sz="0" w:space="0" w:color="auto"/>
                                                              </w:divBdr>
                                                            </w:div>
                                                          </w:divsChild>
                                                        </w:div>
                                                        <w:div w:id="16736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5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0959">
                                          <w:marLeft w:val="0"/>
                                          <w:marRight w:val="0"/>
                                          <w:marTop w:val="0"/>
                                          <w:marBottom w:val="0"/>
                                          <w:divBdr>
                                            <w:top w:val="none" w:sz="0" w:space="0" w:color="auto"/>
                                            <w:left w:val="none" w:sz="0" w:space="0" w:color="auto"/>
                                            <w:bottom w:val="none" w:sz="0" w:space="0" w:color="auto"/>
                                            <w:right w:val="none" w:sz="0" w:space="0" w:color="auto"/>
                                          </w:divBdr>
                                        </w:div>
                                      </w:divsChild>
                                    </w:div>
                                    <w:div w:id="2035576702">
                                      <w:marLeft w:val="0"/>
                                      <w:marRight w:val="0"/>
                                      <w:marTop w:val="0"/>
                                      <w:marBottom w:val="0"/>
                                      <w:divBdr>
                                        <w:top w:val="none" w:sz="0" w:space="0" w:color="auto"/>
                                        <w:left w:val="none" w:sz="0" w:space="0" w:color="auto"/>
                                        <w:bottom w:val="none" w:sz="0" w:space="0" w:color="auto"/>
                                        <w:right w:val="none" w:sz="0" w:space="0" w:color="auto"/>
                                      </w:divBdr>
                                      <w:divsChild>
                                        <w:div w:id="1639991306">
                                          <w:marLeft w:val="0"/>
                                          <w:marRight w:val="0"/>
                                          <w:marTop w:val="0"/>
                                          <w:marBottom w:val="0"/>
                                          <w:divBdr>
                                            <w:top w:val="none" w:sz="0" w:space="0" w:color="auto"/>
                                            <w:left w:val="none" w:sz="0" w:space="0" w:color="auto"/>
                                            <w:bottom w:val="none" w:sz="0" w:space="0" w:color="auto"/>
                                            <w:right w:val="none" w:sz="0" w:space="0" w:color="auto"/>
                                          </w:divBdr>
                                        </w:div>
                                        <w:div w:id="1969126134">
                                          <w:marLeft w:val="240"/>
                                          <w:marRight w:val="0"/>
                                          <w:marTop w:val="0"/>
                                          <w:marBottom w:val="0"/>
                                          <w:divBdr>
                                            <w:top w:val="none" w:sz="0" w:space="0" w:color="auto"/>
                                            <w:left w:val="none" w:sz="0" w:space="0" w:color="auto"/>
                                            <w:bottom w:val="none" w:sz="0" w:space="0" w:color="auto"/>
                                            <w:right w:val="none" w:sz="0" w:space="0" w:color="auto"/>
                                          </w:divBdr>
                                          <w:divsChild>
                                            <w:div w:id="287199230">
                                              <w:marLeft w:val="0"/>
                                              <w:marRight w:val="0"/>
                                              <w:marTop w:val="0"/>
                                              <w:marBottom w:val="0"/>
                                              <w:divBdr>
                                                <w:top w:val="none" w:sz="0" w:space="0" w:color="auto"/>
                                                <w:left w:val="none" w:sz="0" w:space="0" w:color="auto"/>
                                                <w:bottom w:val="none" w:sz="0" w:space="0" w:color="auto"/>
                                                <w:right w:val="none" w:sz="0" w:space="0" w:color="auto"/>
                                              </w:divBdr>
                                              <w:divsChild>
                                                <w:div w:id="1479492321">
                                                  <w:marLeft w:val="0"/>
                                                  <w:marRight w:val="0"/>
                                                  <w:marTop w:val="0"/>
                                                  <w:marBottom w:val="0"/>
                                                  <w:divBdr>
                                                    <w:top w:val="none" w:sz="0" w:space="0" w:color="auto"/>
                                                    <w:left w:val="none" w:sz="0" w:space="0" w:color="auto"/>
                                                    <w:bottom w:val="none" w:sz="0" w:space="0" w:color="auto"/>
                                                    <w:right w:val="none" w:sz="0" w:space="0" w:color="auto"/>
                                                  </w:divBdr>
                                                </w:div>
                                                <w:div w:id="969869361">
                                                  <w:marLeft w:val="240"/>
                                                  <w:marRight w:val="0"/>
                                                  <w:marTop w:val="0"/>
                                                  <w:marBottom w:val="0"/>
                                                  <w:divBdr>
                                                    <w:top w:val="none" w:sz="0" w:space="0" w:color="auto"/>
                                                    <w:left w:val="none" w:sz="0" w:space="0" w:color="auto"/>
                                                    <w:bottom w:val="none" w:sz="0" w:space="0" w:color="auto"/>
                                                    <w:right w:val="none" w:sz="0" w:space="0" w:color="auto"/>
                                                  </w:divBdr>
                                                  <w:divsChild>
                                                    <w:div w:id="424499391">
                                                      <w:marLeft w:val="0"/>
                                                      <w:marRight w:val="0"/>
                                                      <w:marTop w:val="0"/>
                                                      <w:marBottom w:val="0"/>
                                                      <w:divBdr>
                                                        <w:top w:val="none" w:sz="0" w:space="0" w:color="auto"/>
                                                        <w:left w:val="none" w:sz="0" w:space="0" w:color="auto"/>
                                                        <w:bottom w:val="none" w:sz="0" w:space="0" w:color="auto"/>
                                                        <w:right w:val="none" w:sz="0" w:space="0" w:color="auto"/>
                                                      </w:divBdr>
                                                      <w:divsChild>
                                                        <w:div w:id="1420836105">
                                                          <w:marLeft w:val="0"/>
                                                          <w:marRight w:val="0"/>
                                                          <w:marTop w:val="0"/>
                                                          <w:marBottom w:val="0"/>
                                                          <w:divBdr>
                                                            <w:top w:val="none" w:sz="0" w:space="0" w:color="auto"/>
                                                            <w:left w:val="none" w:sz="0" w:space="0" w:color="auto"/>
                                                            <w:bottom w:val="none" w:sz="0" w:space="0" w:color="auto"/>
                                                            <w:right w:val="none" w:sz="0" w:space="0" w:color="auto"/>
                                                          </w:divBdr>
                                                        </w:div>
                                                        <w:div w:id="995835642">
                                                          <w:marLeft w:val="240"/>
                                                          <w:marRight w:val="0"/>
                                                          <w:marTop w:val="0"/>
                                                          <w:marBottom w:val="0"/>
                                                          <w:divBdr>
                                                            <w:top w:val="none" w:sz="0" w:space="0" w:color="auto"/>
                                                            <w:left w:val="none" w:sz="0" w:space="0" w:color="auto"/>
                                                            <w:bottom w:val="none" w:sz="0" w:space="0" w:color="auto"/>
                                                            <w:right w:val="none" w:sz="0" w:space="0" w:color="auto"/>
                                                          </w:divBdr>
                                                          <w:divsChild>
                                                            <w:div w:id="320619042">
                                                              <w:marLeft w:val="0"/>
                                                              <w:marRight w:val="0"/>
                                                              <w:marTop w:val="0"/>
                                                              <w:marBottom w:val="0"/>
                                                              <w:divBdr>
                                                                <w:top w:val="none" w:sz="0" w:space="0" w:color="auto"/>
                                                                <w:left w:val="none" w:sz="0" w:space="0" w:color="auto"/>
                                                                <w:bottom w:val="none" w:sz="0" w:space="0" w:color="auto"/>
                                                                <w:right w:val="none" w:sz="0" w:space="0" w:color="auto"/>
                                                              </w:divBdr>
                                                            </w:div>
                                                          </w:divsChild>
                                                        </w:div>
                                                        <w:div w:id="3546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5842">
                                          <w:marLeft w:val="0"/>
                                          <w:marRight w:val="0"/>
                                          <w:marTop w:val="0"/>
                                          <w:marBottom w:val="0"/>
                                          <w:divBdr>
                                            <w:top w:val="none" w:sz="0" w:space="0" w:color="auto"/>
                                            <w:left w:val="none" w:sz="0" w:space="0" w:color="auto"/>
                                            <w:bottom w:val="none" w:sz="0" w:space="0" w:color="auto"/>
                                            <w:right w:val="none" w:sz="0" w:space="0" w:color="auto"/>
                                          </w:divBdr>
                                        </w:div>
                                      </w:divsChild>
                                    </w:div>
                                    <w:div w:id="1678192734">
                                      <w:marLeft w:val="0"/>
                                      <w:marRight w:val="0"/>
                                      <w:marTop w:val="0"/>
                                      <w:marBottom w:val="0"/>
                                      <w:divBdr>
                                        <w:top w:val="none" w:sz="0" w:space="0" w:color="auto"/>
                                        <w:left w:val="none" w:sz="0" w:space="0" w:color="auto"/>
                                        <w:bottom w:val="none" w:sz="0" w:space="0" w:color="auto"/>
                                        <w:right w:val="none" w:sz="0" w:space="0" w:color="auto"/>
                                      </w:divBdr>
                                      <w:divsChild>
                                        <w:div w:id="1599673186">
                                          <w:marLeft w:val="0"/>
                                          <w:marRight w:val="0"/>
                                          <w:marTop w:val="0"/>
                                          <w:marBottom w:val="0"/>
                                          <w:divBdr>
                                            <w:top w:val="none" w:sz="0" w:space="0" w:color="auto"/>
                                            <w:left w:val="none" w:sz="0" w:space="0" w:color="auto"/>
                                            <w:bottom w:val="none" w:sz="0" w:space="0" w:color="auto"/>
                                            <w:right w:val="none" w:sz="0" w:space="0" w:color="auto"/>
                                          </w:divBdr>
                                        </w:div>
                                        <w:div w:id="724059972">
                                          <w:marLeft w:val="240"/>
                                          <w:marRight w:val="0"/>
                                          <w:marTop w:val="0"/>
                                          <w:marBottom w:val="0"/>
                                          <w:divBdr>
                                            <w:top w:val="none" w:sz="0" w:space="0" w:color="auto"/>
                                            <w:left w:val="none" w:sz="0" w:space="0" w:color="auto"/>
                                            <w:bottom w:val="none" w:sz="0" w:space="0" w:color="auto"/>
                                            <w:right w:val="none" w:sz="0" w:space="0" w:color="auto"/>
                                          </w:divBdr>
                                          <w:divsChild>
                                            <w:div w:id="1441997878">
                                              <w:marLeft w:val="0"/>
                                              <w:marRight w:val="0"/>
                                              <w:marTop w:val="0"/>
                                              <w:marBottom w:val="0"/>
                                              <w:divBdr>
                                                <w:top w:val="none" w:sz="0" w:space="0" w:color="auto"/>
                                                <w:left w:val="none" w:sz="0" w:space="0" w:color="auto"/>
                                                <w:bottom w:val="none" w:sz="0" w:space="0" w:color="auto"/>
                                                <w:right w:val="none" w:sz="0" w:space="0" w:color="auto"/>
                                              </w:divBdr>
                                              <w:divsChild>
                                                <w:div w:id="905729544">
                                                  <w:marLeft w:val="0"/>
                                                  <w:marRight w:val="0"/>
                                                  <w:marTop w:val="0"/>
                                                  <w:marBottom w:val="0"/>
                                                  <w:divBdr>
                                                    <w:top w:val="none" w:sz="0" w:space="0" w:color="auto"/>
                                                    <w:left w:val="none" w:sz="0" w:space="0" w:color="auto"/>
                                                    <w:bottom w:val="none" w:sz="0" w:space="0" w:color="auto"/>
                                                    <w:right w:val="none" w:sz="0" w:space="0" w:color="auto"/>
                                                  </w:divBdr>
                                                </w:div>
                                                <w:div w:id="1406761362">
                                                  <w:marLeft w:val="240"/>
                                                  <w:marRight w:val="0"/>
                                                  <w:marTop w:val="0"/>
                                                  <w:marBottom w:val="0"/>
                                                  <w:divBdr>
                                                    <w:top w:val="none" w:sz="0" w:space="0" w:color="auto"/>
                                                    <w:left w:val="none" w:sz="0" w:space="0" w:color="auto"/>
                                                    <w:bottom w:val="none" w:sz="0" w:space="0" w:color="auto"/>
                                                    <w:right w:val="none" w:sz="0" w:space="0" w:color="auto"/>
                                                  </w:divBdr>
                                                  <w:divsChild>
                                                    <w:div w:id="97678299">
                                                      <w:marLeft w:val="0"/>
                                                      <w:marRight w:val="0"/>
                                                      <w:marTop w:val="0"/>
                                                      <w:marBottom w:val="0"/>
                                                      <w:divBdr>
                                                        <w:top w:val="none" w:sz="0" w:space="0" w:color="auto"/>
                                                        <w:left w:val="none" w:sz="0" w:space="0" w:color="auto"/>
                                                        <w:bottom w:val="none" w:sz="0" w:space="0" w:color="auto"/>
                                                        <w:right w:val="none" w:sz="0" w:space="0" w:color="auto"/>
                                                      </w:divBdr>
                                                      <w:divsChild>
                                                        <w:div w:id="303586833">
                                                          <w:marLeft w:val="0"/>
                                                          <w:marRight w:val="0"/>
                                                          <w:marTop w:val="0"/>
                                                          <w:marBottom w:val="0"/>
                                                          <w:divBdr>
                                                            <w:top w:val="none" w:sz="0" w:space="0" w:color="auto"/>
                                                            <w:left w:val="none" w:sz="0" w:space="0" w:color="auto"/>
                                                            <w:bottom w:val="none" w:sz="0" w:space="0" w:color="auto"/>
                                                            <w:right w:val="none" w:sz="0" w:space="0" w:color="auto"/>
                                                          </w:divBdr>
                                                        </w:div>
                                                        <w:div w:id="635306091">
                                                          <w:marLeft w:val="240"/>
                                                          <w:marRight w:val="0"/>
                                                          <w:marTop w:val="0"/>
                                                          <w:marBottom w:val="0"/>
                                                          <w:divBdr>
                                                            <w:top w:val="none" w:sz="0" w:space="0" w:color="auto"/>
                                                            <w:left w:val="none" w:sz="0" w:space="0" w:color="auto"/>
                                                            <w:bottom w:val="none" w:sz="0" w:space="0" w:color="auto"/>
                                                            <w:right w:val="none" w:sz="0" w:space="0" w:color="auto"/>
                                                          </w:divBdr>
                                                          <w:divsChild>
                                                            <w:div w:id="1614899135">
                                                              <w:marLeft w:val="0"/>
                                                              <w:marRight w:val="0"/>
                                                              <w:marTop w:val="0"/>
                                                              <w:marBottom w:val="0"/>
                                                              <w:divBdr>
                                                                <w:top w:val="none" w:sz="0" w:space="0" w:color="auto"/>
                                                                <w:left w:val="none" w:sz="0" w:space="0" w:color="auto"/>
                                                                <w:bottom w:val="none" w:sz="0" w:space="0" w:color="auto"/>
                                                                <w:right w:val="none" w:sz="0" w:space="0" w:color="auto"/>
                                                              </w:divBdr>
                                                            </w:div>
                                                            <w:div w:id="1140607833">
                                                              <w:marLeft w:val="0"/>
                                                              <w:marRight w:val="0"/>
                                                              <w:marTop w:val="0"/>
                                                              <w:marBottom w:val="0"/>
                                                              <w:divBdr>
                                                                <w:top w:val="none" w:sz="0" w:space="0" w:color="auto"/>
                                                                <w:left w:val="none" w:sz="0" w:space="0" w:color="auto"/>
                                                                <w:bottom w:val="none" w:sz="0" w:space="0" w:color="auto"/>
                                                                <w:right w:val="none" w:sz="0" w:space="0" w:color="auto"/>
                                                              </w:divBdr>
                                                            </w:div>
                                                          </w:divsChild>
                                                        </w:div>
                                                        <w:div w:id="5835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9406">
                                          <w:marLeft w:val="0"/>
                                          <w:marRight w:val="0"/>
                                          <w:marTop w:val="0"/>
                                          <w:marBottom w:val="0"/>
                                          <w:divBdr>
                                            <w:top w:val="none" w:sz="0" w:space="0" w:color="auto"/>
                                            <w:left w:val="none" w:sz="0" w:space="0" w:color="auto"/>
                                            <w:bottom w:val="none" w:sz="0" w:space="0" w:color="auto"/>
                                            <w:right w:val="none" w:sz="0" w:space="0" w:color="auto"/>
                                          </w:divBdr>
                                        </w:div>
                                      </w:divsChild>
                                    </w:div>
                                    <w:div w:id="1098409458">
                                      <w:marLeft w:val="0"/>
                                      <w:marRight w:val="0"/>
                                      <w:marTop w:val="0"/>
                                      <w:marBottom w:val="0"/>
                                      <w:divBdr>
                                        <w:top w:val="none" w:sz="0" w:space="0" w:color="auto"/>
                                        <w:left w:val="none" w:sz="0" w:space="0" w:color="auto"/>
                                        <w:bottom w:val="none" w:sz="0" w:space="0" w:color="auto"/>
                                        <w:right w:val="none" w:sz="0" w:space="0" w:color="auto"/>
                                      </w:divBdr>
                                      <w:divsChild>
                                        <w:div w:id="560748253">
                                          <w:marLeft w:val="0"/>
                                          <w:marRight w:val="0"/>
                                          <w:marTop w:val="0"/>
                                          <w:marBottom w:val="0"/>
                                          <w:divBdr>
                                            <w:top w:val="none" w:sz="0" w:space="0" w:color="auto"/>
                                            <w:left w:val="none" w:sz="0" w:space="0" w:color="auto"/>
                                            <w:bottom w:val="none" w:sz="0" w:space="0" w:color="auto"/>
                                            <w:right w:val="none" w:sz="0" w:space="0" w:color="auto"/>
                                          </w:divBdr>
                                        </w:div>
                                        <w:div w:id="1215583875">
                                          <w:marLeft w:val="240"/>
                                          <w:marRight w:val="0"/>
                                          <w:marTop w:val="0"/>
                                          <w:marBottom w:val="0"/>
                                          <w:divBdr>
                                            <w:top w:val="none" w:sz="0" w:space="0" w:color="auto"/>
                                            <w:left w:val="none" w:sz="0" w:space="0" w:color="auto"/>
                                            <w:bottom w:val="none" w:sz="0" w:space="0" w:color="auto"/>
                                            <w:right w:val="none" w:sz="0" w:space="0" w:color="auto"/>
                                          </w:divBdr>
                                          <w:divsChild>
                                            <w:div w:id="1310941613">
                                              <w:marLeft w:val="0"/>
                                              <w:marRight w:val="0"/>
                                              <w:marTop w:val="0"/>
                                              <w:marBottom w:val="0"/>
                                              <w:divBdr>
                                                <w:top w:val="none" w:sz="0" w:space="0" w:color="auto"/>
                                                <w:left w:val="none" w:sz="0" w:space="0" w:color="auto"/>
                                                <w:bottom w:val="none" w:sz="0" w:space="0" w:color="auto"/>
                                                <w:right w:val="none" w:sz="0" w:space="0" w:color="auto"/>
                                              </w:divBdr>
                                              <w:divsChild>
                                                <w:div w:id="2101951131">
                                                  <w:marLeft w:val="0"/>
                                                  <w:marRight w:val="0"/>
                                                  <w:marTop w:val="0"/>
                                                  <w:marBottom w:val="0"/>
                                                  <w:divBdr>
                                                    <w:top w:val="none" w:sz="0" w:space="0" w:color="auto"/>
                                                    <w:left w:val="none" w:sz="0" w:space="0" w:color="auto"/>
                                                    <w:bottom w:val="none" w:sz="0" w:space="0" w:color="auto"/>
                                                    <w:right w:val="none" w:sz="0" w:space="0" w:color="auto"/>
                                                  </w:divBdr>
                                                </w:div>
                                                <w:div w:id="1155537075">
                                                  <w:marLeft w:val="240"/>
                                                  <w:marRight w:val="0"/>
                                                  <w:marTop w:val="0"/>
                                                  <w:marBottom w:val="0"/>
                                                  <w:divBdr>
                                                    <w:top w:val="none" w:sz="0" w:space="0" w:color="auto"/>
                                                    <w:left w:val="none" w:sz="0" w:space="0" w:color="auto"/>
                                                    <w:bottom w:val="none" w:sz="0" w:space="0" w:color="auto"/>
                                                    <w:right w:val="none" w:sz="0" w:space="0" w:color="auto"/>
                                                  </w:divBdr>
                                                  <w:divsChild>
                                                    <w:div w:id="1972319367">
                                                      <w:marLeft w:val="0"/>
                                                      <w:marRight w:val="0"/>
                                                      <w:marTop w:val="0"/>
                                                      <w:marBottom w:val="0"/>
                                                      <w:divBdr>
                                                        <w:top w:val="none" w:sz="0" w:space="0" w:color="auto"/>
                                                        <w:left w:val="none" w:sz="0" w:space="0" w:color="auto"/>
                                                        <w:bottom w:val="none" w:sz="0" w:space="0" w:color="auto"/>
                                                        <w:right w:val="none" w:sz="0" w:space="0" w:color="auto"/>
                                                      </w:divBdr>
                                                      <w:divsChild>
                                                        <w:div w:id="1828013890">
                                                          <w:marLeft w:val="0"/>
                                                          <w:marRight w:val="0"/>
                                                          <w:marTop w:val="0"/>
                                                          <w:marBottom w:val="0"/>
                                                          <w:divBdr>
                                                            <w:top w:val="none" w:sz="0" w:space="0" w:color="auto"/>
                                                            <w:left w:val="none" w:sz="0" w:space="0" w:color="auto"/>
                                                            <w:bottom w:val="none" w:sz="0" w:space="0" w:color="auto"/>
                                                            <w:right w:val="none" w:sz="0" w:space="0" w:color="auto"/>
                                                          </w:divBdr>
                                                        </w:div>
                                                        <w:div w:id="1691831616">
                                                          <w:marLeft w:val="240"/>
                                                          <w:marRight w:val="0"/>
                                                          <w:marTop w:val="0"/>
                                                          <w:marBottom w:val="0"/>
                                                          <w:divBdr>
                                                            <w:top w:val="none" w:sz="0" w:space="0" w:color="auto"/>
                                                            <w:left w:val="none" w:sz="0" w:space="0" w:color="auto"/>
                                                            <w:bottom w:val="none" w:sz="0" w:space="0" w:color="auto"/>
                                                            <w:right w:val="none" w:sz="0" w:space="0" w:color="auto"/>
                                                          </w:divBdr>
                                                          <w:divsChild>
                                                            <w:div w:id="1041132561">
                                                              <w:marLeft w:val="0"/>
                                                              <w:marRight w:val="0"/>
                                                              <w:marTop w:val="0"/>
                                                              <w:marBottom w:val="0"/>
                                                              <w:divBdr>
                                                                <w:top w:val="none" w:sz="0" w:space="0" w:color="auto"/>
                                                                <w:left w:val="none" w:sz="0" w:space="0" w:color="auto"/>
                                                                <w:bottom w:val="none" w:sz="0" w:space="0" w:color="auto"/>
                                                                <w:right w:val="none" w:sz="0" w:space="0" w:color="auto"/>
                                                              </w:divBdr>
                                                            </w:div>
                                                          </w:divsChild>
                                                        </w:div>
                                                        <w:div w:id="9280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52259">
                          <w:marLeft w:val="0"/>
                          <w:marRight w:val="0"/>
                          <w:marTop w:val="0"/>
                          <w:marBottom w:val="0"/>
                          <w:divBdr>
                            <w:top w:val="none" w:sz="0" w:space="0" w:color="auto"/>
                            <w:left w:val="none" w:sz="0" w:space="0" w:color="auto"/>
                            <w:bottom w:val="none" w:sz="0" w:space="0" w:color="auto"/>
                            <w:right w:val="none" w:sz="0" w:space="0" w:color="auto"/>
                          </w:divBdr>
                        </w:div>
                      </w:divsChild>
                    </w:div>
                    <w:div w:id="446892079">
                      <w:marLeft w:val="0"/>
                      <w:marRight w:val="0"/>
                      <w:marTop w:val="0"/>
                      <w:marBottom w:val="0"/>
                      <w:divBdr>
                        <w:top w:val="none" w:sz="0" w:space="0" w:color="auto"/>
                        <w:left w:val="none" w:sz="0" w:space="0" w:color="auto"/>
                        <w:bottom w:val="none" w:sz="0" w:space="0" w:color="auto"/>
                        <w:right w:val="none" w:sz="0" w:space="0" w:color="auto"/>
                      </w:divBdr>
                      <w:divsChild>
                        <w:div w:id="1657684438">
                          <w:marLeft w:val="0"/>
                          <w:marRight w:val="0"/>
                          <w:marTop w:val="0"/>
                          <w:marBottom w:val="0"/>
                          <w:divBdr>
                            <w:top w:val="none" w:sz="0" w:space="0" w:color="auto"/>
                            <w:left w:val="none" w:sz="0" w:space="0" w:color="auto"/>
                            <w:bottom w:val="none" w:sz="0" w:space="0" w:color="auto"/>
                            <w:right w:val="none" w:sz="0" w:space="0" w:color="auto"/>
                          </w:divBdr>
                        </w:div>
                        <w:div w:id="1741361771">
                          <w:marLeft w:val="240"/>
                          <w:marRight w:val="0"/>
                          <w:marTop w:val="0"/>
                          <w:marBottom w:val="0"/>
                          <w:divBdr>
                            <w:top w:val="none" w:sz="0" w:space="0" w:color="auto"/>
                            <w:left w:val="none" w:sz="0" w:space="0" w:color="auto"/>
                            <w:bottom w:val="none" w:sz="0" w:space="0" w:color="auto"/>
                            <w:right w:val="none" w:sz="0" w:space="0" w:color="auto"/>
                          </w:divBdr>
                          <w:divsChild>
                            <w:div w:id="950667674">
                              <w:marLeft w:val="0"/>
                              <w:marRight w:val="0"/>
                              <w:marTop w:val="0"/>
                              <w:marBottom w:val="0"/>
                              <w:divBdr>
                                <w:top w:val="none" w:sz="0" w:space="0" w:color="auto"/>
                                <w:left w:val="none" w:sz="0" w:space="0" w:color="auto"/>
                                <w:bottom w:val="none" w:sz="0" w:space="0" w:color="auto"/>
                                <w:right w:val="none" w:sz="0" w:space="0" w:color="auto"/>
                              </w:divBdr>
                            </w:div>
                          </w:divsChild>
                        </w:div>
                        <w:div w:id="628557305">
                          <w:marLeft w:val="0"/>
                          <w:marRight w:val="0"/>
                          <w:marTop w:val="0"/>
                          <w:marBottom w:val="0"/>
                          <w:divBdr>
                            <w:top w:val="none" w:sz="0" w:space="0" w:color="auto"/>
                            <w:left w:val="none" w:sz="0" w:space="0" w:color="auto"/>
                            <w:bottom w:val="none" w:sz="0" w:space="0" w:color="auto"/>
                            <w:right w:val="none" w:sz="0" w:space="0" w:color="auto"/>
                          </w:divBdr>
                        </w:div>
                      </w:divsChild>
                    </w:div>
                    <w:div w:id="1293051060">
                      <w:marLeft w:val="0"/>
                      <w:marRight w:val="0"/>
                      <w:marTop w:val="0"/>
                      <w:marBottom w:val="0"/>
                      <w:divBdr>
                        <w:top w:val="none" w:sz="0" w:space="0" w:color="auto"/>
                        <w:left w:val="none" w:sz="0" w:space="0" w:color="auto"/>
                        <w:bottom w:val="none" w:sz="0" w:space="0" w:color="auto"/>
                        <w:right w:val="none" w:sz="0" w:space="0" w:color="auto"/>
                      </w:divBdr>
                      <w:divsChild>
                        <w:div w:id="1880585899">
                          <w:marLeft w:val="0"/>
                          <w:marRight w:val="0"/>
                          <w:marTop w:val="0"/>
                          <w:marBottom w:val="0"/>
                          <w:divBdr>
                            <w:top w:val="none" w:sz="0" w:space="0" w:color="auto"/>
                            <w:left w:val="none" w:sz="0" w:space="0" w:color="auto"/>
                            <w:bottom w:val="none" w:sz="0" w:space="0" w:color="auto"/>
                            <w:right w:val="none" w:sz="0" w:space="0" w:color="auto"/>
                          </w:divBdr>
                        </w:div>
                        <w:div w:id="546769346">
                          <w:marLeft w:val="240"/>
                          <w:marRight w:val="0"/>
                          <w:marTop w:val="0"/>
                          <w:marBottom w:val="0"/>
                          <w:divBdr>
                            <w:top w:val="none" w:sz="0" w:space="0" w:color="auto"/>
                            <w:left w:val="none" w:sz="0" w:space="0" w:color="auto"/>
                            <w:bottom w:val="none" w:sz="0" w:space="0" w:color="auto"/>
                            <w:right w:val="none" w:sz="0" w:space="0" w:color="auto"/>
                          </w:divBdr>
                          <w:divsChild>
                            <w:div w:id="479931212">
                              <w:marLeft w:val="0"/>
                              <w:marRight w:val="0"/>
                              <w:marTop w:val="0"/>
                              <w:marBottom w:val="0"/>
                              <w:divBdr>
                                <w:top w:val="none" w:sz="0" w:space="0" w:color="auto"/>
                                <w:left w:val="none" w:sz="0" w:space="0" w:color="auto"/>
                                <w:bottom w:val="none" w:sz="0" w:space="0" w:color="auto"/>
                                <w:right w:val="none" w:sz="0" w:space="0" w:color="auto"/>
                              </w:divBdr>
                            </w:div>
                          </w:divsChild>
                        </w:div>
                        <w:div w:id="1714499149">
                          <w:marLeft w:val="0"/>
                          <w:marRight w:val="0"/>
                          <w:marTop w:val="0"/>
                          <w:marBottom w:val="0"/>
                          <w:divBdr>
                            <w:top w:val="none" w:sz="0" w:space="0" w:color="auto"/>
                            <w:left w:val="none" w:sz="0" w:space="0" w:color="auto"/>
                            <w:bottom w:val="none" w:sz="0" w:space="0" w:color="auto"/>
                            <w:right w:val="none" w:sz="0" w:space="0" w:color="auto"/>
                          </w:divBdr>
                        </w:div>
                      </w:divsChild>
                    </w:div>
                    <w:div w:id="582030625">
                      <w:marLeft w:val="0"/>
                      <w:marRight w:val="0"/>
                      <w:marTop w:val="0"/>
                      <w:marBottom w:val="0"/>
                      <w:divBdr>
                        <w:top w:val="none" w:sz="0" w:space="0" w:color="auto"/>
                        <w:left w:val="none" w:sz="0" w:space="0" w:color="auto"/>
                        <w:bottom w:val="none" w:sz="0" w:space="0" w:color="auto"/>
                        <w:right w:val="none" w:sz="0" w:space="0" w:color="auto"/>
                      </w:divBdr>
                      <w:divsChild>
                        <w:div w:id="15540629">
                          <w:marLeft w:val="0"/>
                          <w:marRight w:val="0"/>
                          <w:marTop w:val="0"/>
                          <w:marBottom w:val="0"/>
                          <w:divBdr>
                            <w:top w:val="none" w:sz="0" w:space="0" w:color="auto"/>
                            <w:left w:val="none" w:sz="0" w:space="0" w:color="auto"/>
                            <w:bottom w:val="none" w:sz="0" w:space="0" w:color="auto"/>
                            <w:right w:val="none" w:sz="0" w:space="0" w:color="auto"/>
                          </w:divBdr>
                        </w:div>
                        <w:div w:id="377709649">
                          <w:marLeft w:val="240"/>
                          <w:marRight w:val="0"/>
                          <w:marTop w:val="0"/>
                          <w:marBottom w:val="0"/>
                          <w:divBdr>
                            <w:top w:val="none" w:sz="0" w:space="0" w:color="auto"/>
                            <w:left w:val="none" w:sz="0" w:space="0" w:color="auto"/>
                            <w:bottom w:val="none" w:sz="0" w:space="0" w:color="auto"/>
                            <w:right w:val="none" w:sz="0" w:space="0" w:color="auto"/>
                          </w:divBdr>
                          <w:divsChild>
                            <w:div w:id="1711764162">
                              <w:marLeft w:val="0"/>
                              <w:marRight w:val="0"/>
                              <w:marTop w:val="0"/>
                              <w:marBottom w:val="0"/>
                              <w:divBdr>
                                <w:top w:val="none" w:sz="0" w:space="0" w:color="auto"/>
                                <w:left w:val="none" w:sz="0" w:space="0" w:color="auto"/>
                                <w:bottom w:val="none" w:sz="0" w:space="0" w:color="auto"/>
                                <w:right w:val="none" w:sz="0" w:space="0" w:color="auto"/>
                              </w:divBdr>
                            </w:div>
                          </w:divsChild>
                        </w:div>
                        <w:div w:id="549145996">
                          <w:marLeft w:val="0"/>
                          <w:marRight w:val="0"/>
                          <w:marTop w:val="0"/>
                          <w:marBottom w:val="0"/>
                          <w:divBdr>
                            <w:top w:val="none" w:sz="0" w:space="0" w:color="auto"/>
                            <w:left w:val="none" w:sz="0" w:space="0" w:color="auto"/>
                            <w:bottom w:val="none" w:sz="0" w:space="0" w:color="auto"/>
                            <w:right w:val="none" w:sz="0" w:space="0" w:color="auto"/>
                          </w:divBdr>
                        </w:div>
                      </w:divsChild>
                    </w:div>
                    <w:div w:id="1549606364">
                      <w:marLeft w:val="0"/>
                      <w:marRight w:val="0"/>
                      <w:marTop w:val="0"/>
                      <w:marBottom w:val="0"/>
                      <w:divBdr>
                        <w:top w:val="none" w:sz="0" w:space="0" w:color="auto"/>
                        <w:left w:val="none" w:sz="0" w:space="0" w:color="auto"/>
                        <w:bottom w:val="none" w:sz="0" w:space="0" w:color="auto"/>
                        <w:right w:val="none" w:sz="0" w:space="0" w:color="auto"/>
                      </w:divBdr>
                      <w:divsChild>
                        <w:div w:id="378475395">
                          <w:marLeft w:val="0"/>
                          <w:marRight w:val="0"/>
                          <w:marTop w:val="0"/>
                          <w:marBottom w:val="0"/>
                          <w:divBdr>
                            <w:top w:val="none" w:sz="0" w:space="0" w:color="auto"/>
                            <w:left w:val="none" w:sz="0" w:space="0" w:color="auto"/>
                            <w:bottom w:val="none" w:sz="0" w:space="0" w:color="auto"/>
                            <w:right w:val="none" w:sz="0" w:space="0" w:color="auto"/>
                          </w:divBdr>
                        </w:div>
                        <w:div w:id="39745796">
                          <w:marLeft w:val="240"/>
                          <w:marRight w:val="0"/>
                          <w:marTop w:val="0"/>
                          <w:marBottom w:val="0"/>
                          <w:divBdr>
                            <w:top w:val="none" w:sz="0" w:space="0" w:color="auto"/>
                            <w:left w:val="none" w:sz="0" w:space="0" w:color="auto"/>
                            <w:bottom w:val="none" w:sz="0" w:space="0" w:color="auto"/>
                            <w:right w:val="none" w:sz="0" w:space="0" w:color="auto"/>
                          </w:divBdr>
                          <w:divsChild>
                            <w:div w:id="683366843">
                              <w:marLeft w:val="0"/>
                              <w:marRight w:val="0"/>
                              <w:marTop w:val="0"/>
                              <w:marBottom w:val="0"/>
                              <w:divBdr>
                                <w:top w:val="none" w:sz="0" w:space="0" w:color="auto"/>
                                <w:left w:val="none" w:sz="0" w:space="0" w:color="auto"/>
                                <w:bottom w:val="none" w:sz="0" w:space="0" w:color="auto"/>
                                <w:right w:val="none" w:sz="0" w:space="0" w:color="auto"/>
                              </w:divBdr>
                            </w:div>
                          </w:divsChild>
                        </w:div>
                        <w:div w:id="832111071">
                          <w:marLeft w:val="0"/>
                          <w:marRight w:val="0"/>
                          <w:marTop w:val="0"/>
                          <w:marBottom w:val="0"/>
                          <w:divBdr>
                            <w:top w:val="none" w:sz="0" w:space="0" w:color="auto"/>
                            <w:left w:val="none" w:sz="0" w:space="0" w:color="auto"/>
                            <w:bottom w:val="none" w:sz="0" w:space="0" w:color="auto"/>
                            <w:right w:val="none" w:sz="0" w:space="0" w:color="auto"/>
                          </w:divBdr>
                        </w:div>
                      </w:divsChild>
                    </w:div>
                    <w:div w:id="1014769491">
                      <w:marLeft w:val="0"/>
                      <w:marRight w:val="0"/>
                      <w:marTop w:val="0"/>
                      <w:marBottom w:val="0"/>
                      <w:divBdr>
                        <w:top w:val="none" w:sz="0" w:space="0" w:color="auto"/>
                        <w:left w:val="none" w:sz="0" w:space="0" w:color="auto"/>
                        <w:bottom w:val="none" w:sz="0" w:space="0" w:color="auto"/>
                        <w:right w:val="none" w:sz="0" w:space="0" w:color="auto"/>
                      </w:divBdr>
                      <w:divsChild>
                        <w:div w:id="188836683">
                          <w:marLeft w:val="0"/>
                          <w:marRight w:val="0"/>
                          <w:marTop w:val="0"/>
                          <w:marBottom w:val="0"/>
                          <w:divBdr>
                            <w:top w:val="none" w:sz="0" w:space="0" w:color="auto"/>
                            <w:left w:val="none" w:sz="0" w:space="0" w:color="auto"/>
                            <w:bottom w:val="none" w:sz="0" w:space="0" w:color="auto"/>
                            <w:right w:val="none" w:sz="0" w:space="0" w:color="auto"/>
                          </w:divBdr>
                        </w:div>
                        <w:div w:id="430393800">
                          <w:marLeft w:val="240"/>
                          <w:marRight w:val="0"/>
                          <w:marTop w:val="0"/>
                          <w:marBottom w:val="0"/>
                          <w:divBdr>
                            <w:top w:val="none" w:sz="0" w:space="0" w:color="auto"/>
                            <w:left w:val="none" w:sz="0" w:space="0" w:color="auto"/>
                            <w:bottom w:val="none" w:sz="0" w:space="0" w:color="auto"/>
                            <w:right w:val="none" w:sz="0" w:space="0" w:color="auto"/>
                          </w:divBdr>
                          <w:divsChild>
                            <w:div w:id="921066476">
                              <w:marLeft w:val="0"/>
                              <w:marRight w:val="0"/>
                              <w:marTop w:val="0"/>
                              <w:marBottom w:val="0"/>
                              <w:divBdr>
                                <w:top w:val="none" w:sz="0" w:space="0" w:color="auto"/>
                                <w:left w:val="none" w:sz="0" w:space="0" w:color="auto"/>
                                <w:bottom w:val="none" w:sz="0" w:space="0" w:color="auto"/>
                                <w:right w:val="none" w:sz="0" w:space="0" w:color="auto"/>
                              </w:divBdr>
                            </w:div>
                          </w:divsChild>
                        </w:div>
                        <w:div w:id="367921227">
                          <w:marLeft w:val="0"/>
                          <w:marRight w:val="0"/>
                          <w:marTop w:val="0"/>
                          <w:marBottom w:val="0"/>
                          <w:divBdr>
                            <w:top w:val="none" w:sz="0" w:space="0" w:color="auto"/>
                            <w:left w:val="none" w:sz="0" w:space="0" w:color="auto"/>
                            <w:bottom w:val="none" w:sz="0" w:space="0" w:color="auto"/>
                            <w:right w:val="none" w:sz="0" w:space="0" w:color="auto"/>
                          </w:divBdr>
                        </w:div>
                      </w:divsChild>
                    </w:div>
                    <w:div w:id="1112554326">
                      <w:marLeft w:val="0"/>
                      <w:marRight w:val="0"/>
                      <w:marTop w:val="0"/>
                      <w:marBottom w:val="0"/>
                      <w:divBdr>
                        <w:top w:val="none" w:sz="0" w:space="0" w:color="auto"/>
                        <w:left w:val="none" w:sz="0" w:space="0" w:color="auto"/>
                        <w:bottom w:val="none" w:sz="0" w:space="0" w:color="auto"/>
                        <w:right w:val="none" w:sz="0" w:space="0" w:color="auto"/>
                      </w:divBdr>
                      <w:divsChild>
                        <w:div w:id="661277599">
                          <w:marLeft w:val="0"/>
                          <w:marRight w:val="0"/>
                          <w:marTop w:val="0"/>
                          <w:marBottom w:val="0"/>
                          <w:divBdr>
                            <w:top w:val="none" w:sz="0" w:space="0" w:color="auto"/>
                            <w:left w:val="none" w:sz="0" w:space="0" w:color="auto"/>
                            <w:bottom w:val="none" w:sz="0" w:space="0" w:color="auto"/>
                            <w:right w:val="none" w:sz="0" w:space="0" w:color="auto"/>
                          </w:divBdr>
                        </w:div>
                        <w:div w:id="1883517770">
                          <w:marLeft w:val="240"/>
                          <w:marRight w:val="0"/>
                          <w:marTop w:val="0"/>
                          <w:marBottom w:val="0"/>
                          <w:divBdr>
                            <w:top w:val="none" w:sz="0" w:space="0" w:color="auto"/>
                            <w:left w:val="none" w:sz="0" w:space="0" w:color="auto"/>
                            <w:bottom w:val="none" w:sz="0" w:space="0" w:color="auto"/>
                            <w:right w:val="none" w:sz="0" w:space="0" w:color="auto"/>
                          </w:divBdr>
                          <w:divsChild>
                            <w:div w:id="626159900">
                              <w:marLeft w:val="0"/>
                              <w:marRight w:val="0"/>
                              <w:marTop w:val="0"/>
                              <w:marBottom w:val="0"/>
                              <w:divBdr>
                                <w:top w:val="none" w:sz="0" w:space="0" w:color="auto"/>
                                <w:left w:val="none" w:sz="0" w:space="0" w:color="auto"/>
                                <w:bottom w:val="none" w:sz="0" w:space="0" w:color="auto"/>
                                <w:right w:val="none" w:sz="0" w:space="0" w:color="auto"/>
                              </w:divBdr>
                            </w:div>
                          </w:divsChild>
                        </w:div>
                        <w:div w:id="921911095">
                          <w:marLeft w:val="0"/>
                          <w:marRight w:val="0"/>
                          <w:marTop w:val="0"/>
                          <w:marBottom w:val="0"/>
                          <w:divBdr>
                            <w:top w:val="none" w:sz="0" w:space="0" w:color="auto"/>
                            <w:left w:val="none" w:sz="0" w:space="0" w:color="auto"/>
                            <w:bottom w:val="none" w:sz="0" w:space="0" w:color="auto"/>
                            <w:right w:val="none" w:sz="0" w:space="0" w:color="auto"/>
                          </w:divBdr>
                        </w:div>
                      </w:divsChild>
                    </w:div>
                    <w:div w:id="1727333176">
                      <w:marLeft w:val="0"/>
                      <w:marRight w:val="0"/>
                      <w:marTop w:val="0"/>
                      <w:marBottom w:val="0"/>
                      <w:divBdr>
                        <w:top w:val="none" w:sz="0" w:space="0" w:color="auto"/>
                        <w:left w:val="none" w:sz="0" w:space="0" w:color="auto"/>
                        <w:bottom w:val="none" w:sz="0" w:space="0" w:color="auto"/>
                        <w:right w:val="none" w:sz="0" w:space="0" w:color="auto"/>
                      </w:divBdr>
                      <w:divsChild>
                        <w:div w:id="1902906361">
                          <w:marLeft w:val="0"/>
                          <w:marRight w:val="0"/>
                          <w:marTop w:val="0"/>
                          <w:marBottom w:val="0"/>
                          <w:divBdr>
                            <w:top w:val="none" w:sz="0" w:space="0" w:color="auto"/>
                            <w:left w:val="none" w:sz="0" w:space="0" w:color="auto"/>
                            <w:bottom w:val="none" w:sz="0" w:space="0" w:color="auto"/>
                            <w:right w:val="none" w:sz="0" w:space="0" w:color="auto"/>
                          </w:divBdr>
                        </w:div>
                        <w:div w:id="1584727521">
                          <w:marLeft w:val="240"/>
                          <w:marRight w:val="0"/>
                          <w:marTop w:val="0"/>
                          <w:marBottom w:val="0"/>
                          <w:divBdr>
                            <w:top w:val="none" w:sz="0" w:space="0" w:color="auto"/>
                            <w:left w:val="none" w:sz="0" w:space="0" w:color="auto"/>
                            <w:bottom w:val="none" w:sz="0" w:space="0" w:color="auto"/>
                            <w:right w:val="none" w:sz="0" w:space="0" w:color="auto"/>
                          </w:divBdr>
                          <w:divsChild>
                            <w:div w:id="1378437034">
                              <w:marLeft w:val="0"/>
                              <w:marRight w:val="0"/>
                              <w:marTop w:val="0"/>
                              <w:marBottom w:val="0"/>
                              <w:divBdr>
                                <w:top w:val="none" w:sz="0" w:space="0" w:color="auto"/>
                                <w:left w:val="none" w:sz="0" w:space="0" w:color="auto"/>
                                <w:bottom w:val="none" w:sz="0" w:space="0" w:color="auto"/>
                                <w:right w:val="none" w:sz="0" w:space="0" w:color="auto"/>
                              </w:divBdr>
                            </w:div>
                          </w:divsChild>
                        </w:div>
                        <w:div w:id="499542867">
                          <w:marLeft w:val="0"/>
                          <w:marRight w:val="0"/>
                          <w:marTop w:val="0"/>
                          <w:marBottom w:val="0"/>
                          <w:divBdr>
                            <w:top w:val="none" w:sz="0" w:space="0" w:color="auto"/>
                            <w:left w:val="none" w:sz="0" w:space="0" w:color="auto"/>
                            <w:bottom w:val="none" w:sz="0" w:space="0" w:color="auto"/>
                            <w:right w:val="none" w:sz="0" w:space="0" w:color="auto"/>
                          </w:divBdr>
                        </w:div>
                      </w:divsChild>
                    </w:div>
                    <w:div w:id="1331758208">
                      <w:marLeft w:val="0"/>
                      <w:marRight w:val="0"/>
                      <w:marTop w:val="0"/>
                      <w:marBottom w:val="0"/>
                      <w:divBdr>
                        <w:top w:val="none" w:sz="0" w:space="0" w:color="auto"/>
                        <w:left w:val="none" w:sz="0" w:space="0" w:color="auto"/>
                        <w:bottom w:val="none" w:sz="0" w:space="0" w:color="auto"/>
                        <w:right w:val="none" w:sz="0" w:space="0" w:color="auto"/>
                      </w:divBdr>
                      <w:divsChild>
                        <w:div w:id="107509919">
                          <w:marLeft w:val="0"/>
                          <w:marRight w:val="0"/>
                          <w:marTop w:val="0"/>
                          <w:marBottom w:val="0"/>
                          <w:divBdr>
                            <w:top w:val="none" w:sz="0" w:space="0" w:color="auto"/>
                            <w:left w:val="none" w:sz="0" w:space="0" w:color="auto"/>
                            <w:bottom w:val="none" w:sz="0" w:space="0" w:color="auto"/>
                            <w:right w:val="none" w:sz="0" w:space="0" w:color="auto"/>
                          </w:divBdr>
                        </w:div>
                        <w:div w:id="1040473445">
                          <w:marLeft w:val="240"/>
                          <w:marRight w:val="0"/>
                          <w:marTop w:val="0"/>
                          <w:marBottom w:val="0"/>
                          <w:divBdr>
                            <w:top w:val="none" w:sz="0" w:space="0" w:color="auto"/>
                            <w:left w:val="none" w:sz="0" w:space="0" w:color="auto"/>
                            <w:bottom w:val="none" w:sz="0" w:space="0" w:color="auto"/>
                            <w:right w:val="none" w:sz="0" w:space="0" w:color="auto"/>
                          </w:divBdr>
                          <w:divsChild>
                            <w:div w:id="324359846">
                              <w:marLeft w:val="0"/>
                              <w:marRight w:val="0"/>
                              <w:marTop w:val="0"/>
                              <w:marBottom w:val="0"/>
                              <w:divBdr>
                                <w:top w:val="none" w:sz="0" w:space="0" w:color="auto"/>
                                <w:left w:val="none" w:sz="0" w:space="0" w:color="auto"/>
                                <w:bottom w:val="none" w:sz="0" w:space="0" w:color="auto"/>
                                <w:right w:val="none" w:sz="0" w:space="0" w:color="auto"/>
                              </w:divBdr>
                            </w:div>
                          </w:divsChild>
                        </w:div>
                        <w:div w:id="309796982">
                          <w:marLeft w:val="0"/>
                          <w:marRight w:val="0"/>
                          <w:marTop w:val="0"/>
                          <w:marBottom w:val="0"/>
                          <w:divBdr>
                            <w:top w:val="none" w:sz="0" w:space="0" w:color="auto"/>
                            <w:left w:val="none" w:sz="0" w:space="0" w:color="auto"/>
                            <w:bottom w:val="none" w:sz="0" w:space="0" w:color="auto"/>
                            <w:right w:val="none" w:sz="0" w:space="0" w:color="auto"/>
                          </w:divBdr>
                        </w:div>
                      </w:divsChild>
                    </w:div>
                    <w:div w:id="1693603077">
                      <w:marLeft w:val="0"/>
                      <w:marRight w:val="0"/>
                      <w:marTop w:val="0"/>
                      <w:marBottom w:val="0"/>
                      <w:divBdr>
                        <w:top w:val="none" w:sz="0" w:space="0" w:color="auto"/>
                        <w:left w:val="none" w:sz="0" w:space="0" w:color="auto"/>
                        <w:bottom w:val="none" w:sz="0" w:space="0" w:color="auto"/>
                        <w:right w:val="none" w:sz="0" w:space="0" w:color="auto"/>
                      </w:divBdr>
                      <w:divsChild>
                        <w:div w:id="946353634">
                          <w:marLeft w:val="0"/>
                          <w:marRight w:val="0"/>
                          <w:marTop w:val="0"/>
                          <w:marBottom w:val="0"/>
                          <w:divBdr>
                            <w:top w:val="none" w:sz="0" w:space="0" w:color="auto"/>
                            <w:left w:val="none" w:sz="0" w:space="0" w:color="auto"/>
                            <w:bottom w:val="none" w:sz="0" w:space="0" w:color="auto"/>
                            <w:right w:val="none" w:sz="0" w:space="0" w:color="auto"/>
                          </w:divBdr>
                        </w:div>
                        <w:div w:id="1358389755">
                          <w:marLeft w:val="240"/>
                          <w:marRight w:val="0"/>
                          <w:marTop w:val="0"/>
                          <w:marBottom w:val="0"/>
                          <w:divBdr>
                            <w:top w:val="none" w:sz="0" w:space="0" w:color="auto"/>
                            <w:left w:val="none" w:sz="0" w:space="0" w:color="auto"/>
                            <w:bottom w:val="none" w:sz="0" w:space="0" w:color="auto"/>
                            <w:right w:val="none" w:sz="0" w:space="0" w:color="auto"/>
                          </w:divBdr>
                          <w:divsChild>
                            <w:div w:id="1198811442">
                              <w:marLeft w:val="0"/>
                              <w:marRight w:val="0"/>
                              <w:marTop w:val="0"/>
                              <w:marBottom w:val="0"/>
                              <w:divBdr>
                                <w:top w:val="none" w:sz="0" w:space="0" w:color="auto"/>
                                <w:left w:val="none" w:sz="0" w:space="0" w:color="auto"/>
                                <w:bottom w:val="none" w:sz="0" w:space="0" w:color="auto"/>
                                <w:right w:val="none" w:sz="0" w:space="0" w:color="auto"/>
                              </w:divBdr>
                            </w:div>
                          </w:divsChild>
                        </w:div>
                        <w:div w:id="242037039">
                          <w:marLeft w:val="0"/>
                          <w:marRight w:val="0"/>
                          <w:marTop w:val="0"/>
                          <w:marBottom w:val="0"/>
                          <w:divBdr>
                            <w:top w:val="none" w:sz="0" w:space="0" w:color="auto"/>
                            <w:left w:val="none" w:sz="0" w:space="0" w:color="auto"/>
                            <w:bottom w:val="none" w:sz="0" w:space="0" w:color="auto"/>
                            <w:right w:val="none" w:sz="0" w:space="0" w:color="auto"/>
                          </w:divBdr>
                        </w:div>
                      </w:divsChild>
                    </w:div>
                    <w:div w:id="1565094192">
                      <w:marLeft w:val="0"/>
                      <w:marRight w:val="0"/>
                      <w:marTop w:val="0"/>
                      <w:marBottom w:val="0"/>
                      <w:divBdr>
                        <w:top w:val="none" w:sz="0" w:space="0" w:color="auto"/>
                        <w:left w:val="none" w:sz="0" w:space="0" w:color="auto"/>
                        <w:bottom w:val="none" w:sz="0" w:space="0" w:color="auto"/>
                        <w:right w:val="none" w:sz="0" w:space="0" w:color="auto"/>
                      </w:divBdr>
                      <w:divsChild>
                        <w:div w:id="1048606353">
                          <w:marLeft w:val="0"/>
                          <w:marRight w:val="0"/>
                          <w:marTop w:val="0"/>
                          <w:marBottom w:val="0"/>
                          <w:divBdr>
                            <w:top w:val="none" w:sz="0" w:space="0" w:color="auto"/>
                            <w:left w:val="none" w:sz="0" w:space="0" w:color="auto"/>
                            <w:bottom w:val="none" w:sz="0" w:space="0" w:color="auto"/>
                            <w:right w:val="none" w:sz="0" w:space="0" w:color="auto"/>
                          </w:divBdr>
                        </w:div>
                        <w:div w:id="1900746056">
                          <w:marLeft w:val="240"/>
                          <w:marRight w:val="0"/>
                          <w:marTop w:val="0"/>
                          <w:marBottom w:val="0"/>
                          <w:divBdr>
                            <w:top w:val="none" w:sz="0" w:space="0" w:color="auto"/>
                            <w:left w:val="none" w:sz="0" w:space="0" w:color="auto"/>
                            <w:bottom w:val="none" w:sz="0" w:space="0" w:color="auto"/>
                            <w:right w:val="none" w:sz="0" w:space="0" w:color="auto"/>
                          </w:divBdr>
                          <w:divsChild>
                            <w:div w:id="1454444841">
                              <w:marLeft w:val="0"/>
                              <w:marRight w:val="0"/>
                              <w:marTop w:val="0"/>
                              <w:marBottom w:val="0"/>
                              <w:divBdr>
                                <w:top w:val="none" w:sz="0" w:space="0" w:color="auto"/>
                                <w:left w:val="none" w:sz="0" w:space="0" w:color="auto"/>
                                <w:bottom w:val="none" w:sz="0" w:space="0" w:color="auto"/>
                                <w:right w:val="none" w:sz="0" w:space="0" w:color="auto"/>
                              </w:divBdr>
                            </w:div>
                          </w:divsChild>
                        </w:div>
                        <w:div w:id="133908801">
                          <w:marLeft w:val="0"/>
                          <w:marRight w:val="0"/>
                          <w:marTop w:val="0"/>
                          <w:marBottom w:val="0"/>
                          <w:divBdr>
                            <w:top w:val="none" w:sz="0" w:space="0" w:color="auto"/>
                            <w:left w:val="none" w:sz="0" w:space="0" w:color="auto"/>
                            <w:bottom w:val="none" w:sz="0" w:space="0" w:color="auto"/>
                            <w:right w:val="none" w:sz="0" w:space="0" w:color="auto"/>
                          </w:divBdr>
                        </w:div>
                      </w:divsChild>
                    </w:div>
                    <w:div w:id="144663595">
                      <w:marLeft w:val="0"/>
                      <w:marRight w:val="0"/>
                      <w:marTop w:val="0"/>
                      <w:marBottom w:val="0"/>
                      <w:divBdr>
                        <w:top w:val="none" w:sz="0" w:space="0" w:color="auto"/>
                        <w:left w:val="none" w:sz="0" w:space="0" w:color="auto"/>
                        <w:bottom w:val="none" w:sz="0" w:space="0" w:color="auto"/>
                        <w:right w:val="none" w:sz="0" w:space="0" w:color="auto"/>
                      </w:divBdr>
                      <w:divsChild>
                        <w:div w:id="1981957005">
                          <w:marLeft w:val="0"/>
                          <w:marRight w:val="0"/>
                          <w:marTop w:val="0"/>
                          <w:marBottom w:val="0"/>
                          <w:divBdr>
                            <w:top w:val="none" w:sz="0" w:space="0" w:color="auto"/>
                            <w:left w:val="none" w:sz="0" w:space="0" w:color="auto"/>
                            <w:bottom w:val="none" w:sz="0" w:space="0" w:color="auto"/>
                            <w:right w:val="none" w:sz="0" w:space="0" w:color="auto"/>
                          </w:divBdr>
                        </w:div>
                        <w:div w:id="1835953602">
                          <w:marLeft w:val="240"/>
                          <w:marRight w:val="0"/>
                          <w:marTop w:val="0"/>
                          <w:marBottom w:val="0"/>
                          <w:divBdr>
                            <w:top w:val="none" w:sz="0" w:space="0" w:color="auto"/>
                            <w:left w:val="none" w:sz="0" w:space="0" w:color="auto"/>
                            <w:bottom w:val="none" w:sz="0" w:space="0" w:color="auto"/>
                            <w:right w:val="none" w:sz="0" w:space="0" w:color="auto"/>
                          </w:divBdr>
                          <w:divsChild>
                            <w:div w:id="569969160">
                              <w:marLeft w:val="0"/>
                              <w:marRight w:val="0"/>
                              <w:marTop w:val="0"/>
                              <w:marBottom w:val="0"/>
                              <w:divBdr>
                                <w:top w:val="none" w:sz="0" w:space="0" w:color="auto"/>
                                <w:left w:val="none" w:sz="0" w:space="0" w:color="auto"/>
                                <w:bottom w:val="none" w:sz="0" w:space="0" w:color="auto"/>
                                <w:right w:val="none" w:sz="0" w:space="0" w:color="auto"/>
                              </w:divBdr>
                            </w:div>
                          </w:divsChild>
                        </w:div>
                        <w:div w:id="1217856522">
                          <w:marLeft w:val="0"/>
                          <w:marRight w:val="0"/>
                          <w:marTop w:val="0"/>
                          <w:marBottom w:val="0"/>
                          <w:divBdr>
                            <w:top w:val="none" w:sz="0" w:space="0" w:color="auto"/>
                            <w:left w:val="none" w:sz="0" w:space="0" w:color="auto"/>
                            <w:bottom w:val="none" w:sz="0" w:space="0" w:color="auto"/>
                            <w:right w:val="none" w:sz="0" w:space="0" w:color="auto"/>
                          </w:divBdr>
                        </w:div>
                      </w:divsChild>
                    </w:div>
                    <w:div w:id="2111274362">
                      <w:marLeft w:val="0"/>
                      <w:marRight w:val="0"/>
                      <w:marTop w:val="0"/>
                      <w:marBottom w:val="0"/>
                      <w:divBdr>
                        <w:top w:val="none" w:sz="0" w:space="0" w:color="auto"/>
                        <w:left w:val="none" w:sz="0" w:space="0" w:color="auto"/>
                        <w:bottom w:val="none" w:sz="0" w:space="0" w:color="auto"/>
                        <w:right w:val="none" w:sz="0" w:space="0" w:color="auto"/>
                      </w:divBdr>
                      <w:divsChild>
                        <w:div w:id="1545748866">
                          <w:marLeft w:val="0"/>
                          <w:marRight w:val="0"/>
                          <w:marTop w:val="0"/>
                          <w:marBottom w:val="0"/>
                          <w:divBdr>
                            <w:top w:val="none" w:sz="0" w:space="0" w:color="auto"/>
                            <w:left w:val="none" w:sz="0" w:space="0" w:color="auto"/>
                            <w:bottom w:val="none" w:sz="0" w:space="0" w:color="auto"/>
                            <w:right w:val="none" w:sz="0" w:space="0" w:color="auto"/>
                          </w:divBdr>
                        </w:div>
                        <w:div w:id="1227106970">
                          <w:marLeft w:val="240"/>
                          <w:marRight w:val="0"/>
                          <w:marTop w:val="0"/>
                          <w:marBottom w:val="0"/>
                          <w:divBdr>
                            <w:top w:val="none" w:sz="0" w:space="0" w:color="auto"/>
                            <w:left w:val="none" w:sz="0" w:space="0" w:color="auto"/>
                            <w:bottom w:val="none" w:sz="0" w:space="0" w:color="auto"/>
                            <w:right w:val="none" w:sz="0" w:space="0" w:color="auto"/>
                          </w:divBdr>
                          <w:divsChild>
                            <w:div w:id="577132859">
                              <w:marLeft w:val="0"/>
                              <w:marRight w:val="0"/>
                              <w:marTop w:val="0"/>
                              <w:marBottom w:val="0"/>
                              <w:divBdr>
                                <w:top w:val="none" w:sz="0" w:space="0" w:color="auto"/>
                                <w:left w:val="none" w:sz="0" w:space="0" w:color="auto"/>
                                <w:bottom w:val="none" w:sz="0" w:space="0" w:color="auto"/>
                                <w:right w:val="none" w:sz="0" w:space="0" w:color="auto"/>
                              </w:divBdr>
                            </w:div>
                          </w:divsChild>
                        </w:div>
                        <w:div w:id="1561019653">
                          <w:marLeft w:val="0"/>
                          <w:marRight w:val="0"/>
                          <w:marTop w:val="0"/>
                          <w:marBottom w:val="0"/>
                          <w:divBdr>
                            <w:top w:val="none" w:sz="0" w:space="0" w:color="auto"/>
                            <w:left w:val="none" w:sz="0" w:space="0" w:color="auto"/>
                            <w:bottom w:val="none" w:sz="0" w:space="0" w:color="auto"/>
                            <w:right w:val="none" w:sz="0" w:space="0" w:color="auto"/>
                          </w:divBdr>
                        </w:div>
                      </w:divsChild>
                    </w:div>
                    <w:div w:id="2011984506">
                      <w:marLeft w:val="0"/>
                      <w:marRight w:val="0"/>
                      <w:marTop w:val="0"/>
                      <w:marBottom w:val="0"/>
                      <w:divBdr>
                        <w:top w:val="none" w:sz="0" w:space="0" w:color="auto"/>
                        <w:left w:val="none" w:sz="0" w:space="0" w:color="auto"/>
                        <w:bottom w:val="none" w:sz="0" w:space="0" w:color="auto"/>
                        <w:right w:val="none" w:sz="0" w:space="0" w:color="auto"/>
                      </w:divBdr>
                      <w:divsChild>
                        <w:div w:id="1438673894">
                          <w:marLeft w:val="0"/>
                          <w:marRight w:val="0"/>
                          <w:marTop w:val="0"/>
                          <w:marBottom w:val="0"/>
                          <w:divBdr>
                            <w:top w:val="none" w:sz="0" w:space="0" w:color="auto"/>
                            <w:left w:val="none" w:sz="0" w:space="0" w:color="auto"/>
                            <w:bottom w:val="none" w:sz="0" w:space="0" w:color="auto"/>
                            <w:right w:val="none" w:sz="0" w:space="0" w:color="auto"/>
                          </w:divBdr>
                        </w:div>
                        <w:div w:id="1522009286">
                          <w:marLeft w:val="240"/>
                          <w:marRight w:val="0"/>
                          <w:marTop w:val="0"/>
                          <w:marBottom w:val="0"/>
                          <w:divBdr>
                            <w:top w:val="none" w:sz="0" w:space="0" w:color="auto"/>
                            <w:left w:val="none" w:sz="0" w:space="0" w:color="auto"/>
                            <w:bottom w:val="none" w:sz="0" w:space="0" w:color="auto"/>
                            <w:right w:val="none" w:sz="0" w:space="0" w:color="auto"/>
                          </w:divBdr>
                          <w:divsChild>
                            <w:div w:id="1973095257">
                              <w:marLeft w:val="0"/>
                              <w:marRight w:val="0"/>
                              <w:marTop w:val="0"/>
                              <w:marBottom w:val="0"/>
                              <w:divBdr>
                                <w:top w:val="none" w:sz="0" w:space="0" w:color="auto"/>
                                <w:left w:val="none" w:sz="0" w:space="0" w:color="auto"/>
                                <w:bottom w:val="none" w:sz="0" w:space="0" w:color="auto"/>
                                <w:right w:val="none" w:sz="0" w:space="0" w:color="auto"/>
                              </w:divBdr>
                            </w:div>
                          </w:divsChild>
                        </w:div>
                        <w:div w:id="554312332">
                          <w:marLeft w:val="0"/>
                          <w:marRight w:val="0"/>
                          <w:marTop w:val="0"/>
                          <w:marBottom w:val="0"/>
                          <w:divBdr>
                            <w:top w:val="none" w:sz="0" w:space="0" w:color="auto"/>
                            <w:left w:val="none" w:sz="0" w:space="0" w:color="auto"/>
                            <w:bottom w:val="none" w:sz="0" w:space="0" w:color="auto"/>
                            <w:right w:val="none" w:sz="0" w:space="0" w:color="auto"/>
                          </w:divBdr>
                        </w:div>
                      </w:divsChild>
                    </w:div>
                    <w:div w:id="1817409016">
                      <w:marLeft w:val="0"/>
                      <w:marRight w:val="0"/>
                      <w:marTop w:val="0"/>
                      <w:marBottom w:val="0"/>
                      <w:divBdr>
                        <w:top w:val="none" w:sz="0" w:space="0" w:color="auto"/>
                        <w:left w:val="none" w:sz="0" w:space="0" w:color="auto"/>
                        <w:bottom w:val="none" w:sz="0" w:space="0" w:color="auto"/>
                        <w:right w:val="none" w:sz="0" w:space="0" w:color="auto"/>
                      </w:divBdr>
                      <w:divsChild>
                        <w:div w:id="1475634170">
                          <w:marLeft w:val="0"/>
                          <w:marRight w:val="0"/>
                          <w:marTop w:val="0"/>
                          <w:marBottom w:val="0"/>
                          <w:divBdr>
                            <w:top w:val="none" w:sz="0" w:space="0" w:color="auto"/>
                            <w:left w:val="none" w:sz="0" w:space="0" w:color="auto"/>
                            <w:bottom w:val="none" w:sz="0" w:space="0" w:color="auto"/>
                            <w:right w:val="none" w:sz="0" w:space="0" w:color="auto"/>
                          </w:divBdr>
                        </w:div>
                        <w:div w:id="1486975156">
                          <w:marLeft w:val="240"/>
                          <w:marRight w:val="0"/>
                          <w:marTop w:val="0"/>
                          <w:marBottom w:val="0"/>
                          <w:divBdr>
                            <w:top w:val="none" w:sz="0" w:space="0" w:color="auto"/>
                            <w:left w:val="none" w:sz="0" w:space="0" w:color="auto"/>
                            <w:bottom w:val="none" w:sz="0" w:space="0" w:color="auto"/>
                            <w:right w:val="none" w:sz="0" w:space="0" w:color="auto"/>
                          </w:divBdr>
                          <w:divsChild>
                            <w:div w:id="518391157">
                              <w:marLeft w:val="0"/>
                              <w:marRight w:val="0"/>
                              <w:marTop w:val="0"/>
                              <w:marBottom w:val="0"/>
                              <w:divBdr>
                                <w:top w:val="none" w:sz="0" w:space="0" w:color="auto"/>
                                <w:left w:val="none" w:sz="0" w:space="0" w:color="auto"/>
                                <w:bottom w:val="none" w:sz="0" w:space="0" w:color="auto"/>
                                <w:right w:val="none" w:sz="0" w:space="0" w:color="auto"/>
                              </w:divBdr>
                            </w:div>
                          </w:divsChild>
                        </w:div>
                        <w:div w:id="1712267449">
                          <w:marLeft w:val="0"/>
                          <w:marRight w:val="0"/>
                          <w:marTop w:val="0"/>
                          <w:marBottom w:val="0"/>
                          <w:divBdr>
                            <w:top w:val="none" w:sz="0" w:space="0" w:color="auto"/>
                            <w:left w:val="none" w:sz="0" w:space="0" w:color="auto"/>
                            <w:bottom w:val="none" w:sz="0" w:space="0" w:color="auto"/>
                            <w:right w:val="none" w:sz="0" w:space="0" w:color="auto"/>
                          </w:divBdr>
                        </w:div>
                      </w:divsChild>
                    </w:div>
                    <w:div w:id="109130045">
                      <w:marLeft w:val="0"/>
                      <w:marRight w:val="0"/>
                      <w:marTop w:val="0"/>
                      <w:marBottom w:val="0"/>
                      <w:divBdr>
                        <w:top w:val="none" w:sz="0" w:space="0" w:color="auto"/>
                        <w:left w:val="none" w:sz="0" w:space="0" w:color="auto"/>
                        <w:bottom w:val="none" w:sz="0" w:space="0" w:color="auto"/>
                        <w:right w:val="none" w:sz="0" w:space="0" w:color="auto"/>
                      </w:divBdr>
                      <w:divsChild>
                        <w:div w:id="1260676697">
                          <w:marLeft w:val="0"/>
                          <w:marRight w:val="0"/>
                          <w:marTop w:val="0"/>
                          <w:marBottom w:val="0"/>
                          <w:divBdr>
                            <w:top w:val="none" w:sz="0" w:space="0" w:color="auto"/>
                            <w:left w:val="none" w:sz="0" w:space="0" w:color="auto"/>
                            <w:bottom w:val="none" w:sz="0" w:space="0" w:color="auto"/>
                            <w:right w:val="none" w:sz="0" w:space="0" w:color="auto"/>
                          </w:divBdr>
                        </w:div>
                        <w:div w:id="966080510">
                          <w:marLeft w:val="240"/>
                          <w:marRight w:val="0"/>
                          <w:marTop w:val="0"/>
                          <w:marBottom w:val="0"/>
                          <w:divBdr>
                            <w:top w:val="none" w:sz="0" w:space="0" w:color="auto"/>
                            <w:left w:val="none" w:sz="0" w:space="0" w:color="auto"/>
                            <w:bottom w:val="none" w:sz="0" w:space="0" w:color="auto"/>
                            <w:right w:val="none" w:sz="0" w:space="0" w:color="auto"/>
                          </w:divBdr>
                          <w:divsChild>
                            <w:div w:id="22218297">
                              <w:marLeft w:val="0"/>
                              <w:marRight w:val="0"/>
                              <w:marTop w:val="0"/>
                              <w:marBottom w:val="0"/>
                              <w:divBdr>
                                <w:top w:val="none" w:sz="0" w:space="0" w:color="auto"/>
                                <w:left w:val="none" w:sz="0" w:space="0" w:color="auto"/>
                                <w:bottom w:val="none" w:sz="0" w:space="0" w:color="auto"/>
                                <w:right w:val="none" w:sz="0" w:space="0" w:color="auto"/>
                              </w:divBdr>
                            </w:div>
                          </w:divsChild>
                        </w:div>
                        <w:div w:id="827015736">
                          <w:marLeft w:val="0"/>
                          <w:marRight w:val="0"/>
                          <w:marTop w:val="0"/>
                          <w:marBottom w:val="0"/>
                          <w:divBdr>
                            <w:top w:val="none" w:sz="0" w:space="0" w:color="auto"/>
                            <w:left w:val="none" w:sz="0" w:space="0" w:color="auto"/>
                            <w:bottom w:val="none" w:sz="0" w:space="0" w:color="auto"/>
                            <w:right w:val="none" w:sz="0" w:space="0" w:color="auto"/>
                          </w:divBdr>
                        </w:div>
                      </w:divsChild>
                    </w:div>
                    <w:div w:id="1955097010">
                      <w:marLeft w:val="0"/>
                      <w:marRight w:val="0"/>
                      <w:marTop w:val="0"/>
                      <w:marBottom w:val="0"/>
                      <w:divBdr>
                        <w:top w:val="none" w:sz="0" w:space="0" w:color="auto"/>
                        <w:left w:val="none" w:sz="0" w:space="0" w:color="auto"/>
                        <w:bottom w:val="none" w:sz="0" w:space="0" w:color="auto"/>
                        <w:right w:val="none" w:sz="0" w:space="0" w:color="auto"/>
                      </w:divBdr>
                      <w:divsChild>
                        <w:div w:id="2145192243">
                          <w:marLeft w:val="0"/>
                          <w:marRight w:val="0"/>
                          <w:marTop w:val="0"/>
                          <w:marBottom w:val="0"/>
                          <w:divBdr>
                            <w:top w:val="none" w:sz="0" w:space="0" w:color="auto"/>
                            <w:left w:val="none" w:sz="0" w:space="0" w:color="auto"/>
                            <w:bottom w:val="none" w:sz="0" w:space="0" w:color="auto"/>
                            <w:right w:val="none" w:sz="0" w:space="0" w:color="auto"/>
                          </w:divBdr>
                        </w:div>
                        <w:div w:id="326593707">
                          <w:marLeft w:val="240"/>
                          <w:marRight w:val="0"/>
                          <w:marTop w:val="0"/>
                          <w:marBottom w:val="0"/>
                          <w:divBdr>
                            <w:top w:val="none" w:sz="0" w:space="0" w:color="auto"/>
                            <w:left w:val="none" w:sz="0" w:space="0" w:color="auto"/>
                            <w:bottom w:val="none" w:sz="0" w:space="0" w:color="auto"/>
                            <w:right w:val="none" w:sz="0" w:space="0" w:color="auto"/>
                          </w:divBdr>
                          <w:divsChild>
                            <w:div w:id="1960797215">
                              <w:marLeft w:val="0"/>
                              <w:marRight w:val="0"/>
                              <w:marTop w:val="0"/>
                              <w:marBottom w:val="0"/>
                              <w:divBdr>
                                <w:top w:val="none" w:sz="0" w:space="0" w:color="auto"/>
                                <w:left w:val="none" w:sz="0" w:space="0" w:color="auto"/>
                                <w:bottom w:val="none" w:sz="0" w:space="0" w:color="auto"/>
                                <w:right w:val="none" w:sz="0" w:space="0" w:color="auto"/>
                              </w:divBdr>
                            </w:div>
                          </w:divsChild>
                        </w:div>
                        <w:div w:id="296957618">
                          <w:marLeft w:val="0"/>
                          <w:marRight w:val="0"/>
                          <w:marTop w:val="0"/>
                          <w:marBottom w:val="0"/>
                          <w:divBdr>
                            <w:top w:val="none" w:sz="0" w:space="0" w:color="auto"/>
                            <w:left w:val="none" w:sz="0" w:space="0" w:color="auto"/>
                            <w:bottom w:val="none" w:sz="0" w:space="0" w:color="auto"/>
                            <w:right w:val="none" w:sz="0" w:space="0" w:color="auto"/>
                          </w:divBdr>
                        </w:div>
                      </w:divsChild>
                    </w:div>
                    <w:div w:id="1627931980">
                      <w:marLeft w:val="0"/>
                      <w:marRight w:val="0"/>
                      <w:marTop w:val="0"/>
                      <w:marBottom w:val="0"/>
                      <w:divBdr>
                        <w:top w:val="none" w:sz="0" w:space="0" w:color="auto"/>
                        <w:left w:val="none" w:sz="0" w:space="0" w:color="auto"/>
                        <w:bottom w:val="none" w:sz="0" w:space="0" w:color="auto"/>
                        <w:right w:val="none" w:sz="0" w:space="0" w:color="auto"/>
                      </w:divBdr>
                      <w:divsChild>
                        <w:div w:id="1819108322">
                          <w:marLeft w:val="0"/>
                          <w:marRight w:val="0"/>
                          <w:marTop w:val="0"/>
                          <w:marBottom w:val="0"/>
                          <w:divBdr>
                            <w:top w:val="none" w:sz="0" w:space="0" w:color="auto"/>
                            <w:left w:val="none" w:sz="0" w:space="0" w:color="auto"/>
                            <w:bottom w:val="none" w:sz="0" w:space="0" w:color="auto"/>
                            <w:right w:val="none" w:sz="0" w:space="0" w:color="auto"/>
                          </w:divBdr>
                        </w:div>
                        <w:div w:id="2633301">
                          <w:marLeft w:val="240"/>
                          <w:marRight w:val="0"/>
                          <w:marTop w:val="0"/>
                          <w:marBottom w:val="0"/>
                          <w:divBdr>
                            <w:top w:val="none" w:sz="0" w:space="0" w:color="auto"/>
                            <w:left w:val="none" w:sz="0" w:space="0" w:color="auto"/>
                            <w:bottom w:val="none" w:sz="0" w:space="0" w:color="auto"/>
                            <w:right w:val="none" w:sz="0" w:space="0" w:color="auto"/>
                          </w:divBdr>
                          <w:divsChild>
                            <w:div w:id="1785995910">
                              <w:marLeft w:val="0"/>
                              <w:marRight w:val="0"/>
                              <w:marTop w:val="0"/>
                              <w:marBottom w:val="0"/>
                              <w:divBdr>
                                <w:top w:val="none" w:sz="0" w:space="0" w:color="auto"/>
                                <w:left w:val="none" w:sz="0" w:space="0" w:color="auto"/>
                                <w:bottom w:val="none" w:sz="0" w:space="0" w:color="auto"/>
                                <w:right w:val="none" w:sz="0" w:space="0" w:color="auto"/>
                              </w:divBdr>
                            </w:div>
                          </w:divsChild>
                        </w:div>
                        <w:div w:id="454981780">
                          <w:marLeft w:val="0"/>
                          <w:marRight w:val="0"/>
                          <w:marTop w:val="0"/>
                          <w:marBottom w:val="0"/>
                          <w:divBdr>
                            <w:top w:val="none" w:sz="0" w:space="0" w:color="auto"/>
                            <w:left w:val="none" w:sz="0" w:space="0" w:color="auto"/>
                            <w:bottom w:val="none" w:sz="0" w:space="0" w:color="auto"/>
                            <w:right w:val="none" w:sz="0" w:space="0" w:color="auto"/>
                          </w:divBdr>
                        </w:div>
                      </w:divsChild>
                    </w:div>
                    <w:div w:id="786581766">
                      <w:marLeft w:val="0"/>
                      <w:marRight w:val="0"/>
                      <w:marTop w:val="0"/>
                      <w:marBottom w:val="0"/>
                      <w:divBdr>
                        <w:top w:val="none" w:sz="0" w:space="0" w:color="auto"/>
                        <w:left w:val="none" w:sz="0" w:space="0" w:color="auto"/>
                        <w:bottom w:val="none" w:sz="0" w:space="0" w:color="auto"/>
                        <w:right w:val="none" w:sz="0" w:space="0" w:color="auto"/>
                      </w:divBdr>
                      <w:divsChild>
                        <w:div w:id="139615800">
                          <w:marLeft w:val="0"/>
                          <w:marRight w:val="0"/>
                          <w:marTop w:val="0"/>
                          <w:marBottom w:val="0"/>
                          <w:divBdr>
                            <w:top w:val="none" w:sz="0" w:space="0" w:color="auto"/>
                            <w:left w:val="none" w:sz="0" w:space="0" w:color="auto"/>
                            <w:bottom w:val="none" w:sz="0" w:space="0" w:color="auto"/>
                            <w:right w:val="none" w:sz="0" w:space="0" w:color="auto"/>
                          </w:divBdr>
                        </w:div>
                        <w:div w:id="1315531151">
                          <w:marLeft w:val="240"/>
                          <w:marRight w:val="0"/>
                          <w:marTop w:val="0"/>
                          <w:marBottom w:val="0"/>
                          <w:divBdr>
                            <w:top w:val="none" w:sz="0" w:space="0" w:color="auto"/>
                            <w:left w:val="none" w:sz="0" w:space="0" w:color="auto"/>
                            <w:bottom w:val="none" w:sz="0" w:space="0" w:color="auto"/>
                            <w:right w:val="none" w:sz="0" w:space="0" w:color="auto"/>
                          </w:divBdr>
                          <w:divsChild>
                            <w:div w:id="531577545">
                              <w:marLeft w:val="0"/>
                              <w:marRight w:val="0"/>
                              <w:marTop w:val="0"/>
                              <w:marBottom w:val="0"/>
                              <w:divBdr>
                                <w:top w:val="none" w:sz="0" w:space="0" w:color="auto"/>
                                <w:left w:val="none" w:sz="0" w:space="0" w:color="auto"/>
                                <w:bottom w:val="none" w:sz="0" w:space="0" w:color="auto"/>
                                <w:right w:val="none" w:sz="0" w:space="0" w:color="auto"/>
                              </w:divBdr>
                            </w:div>
                          </w:divsChild>
                        </w:div>
                        <w:div w:id="1029717641">
                          <w:marLeft w:val="0"/>
                          <w:marRight w:val="0"/>
                          <w:marTop w:val="0"/>
                          <w:marBottom w:val="0"/>
                          <w:divBdr>
                            <w:top w:val="none" w:sz="0" w:space="0" w:color="auto"/>
                            <w:left w:val="none" w:sz="0" w:space="0" w:color="auto"/>
                            <w:bottom w:val="none" w:sz="0" w:space="0" w:color="auto"/>
                            <w:right w:val="none" w:sz="0" w:space="0" w:color="auto"/>
                          </w:divBdr>
                        </w:div>
                      </w:divsChild>
                    </w:div>
                    <w:div w:id="1737511797">
                      <w:marLeft w:val="0"/>
                      <w:marRight w:val="0"/>
                      <w:marTop w:val="0"/>
                      <w:marBottom w:val="0"/>
                      <w:divBdr>
                        <w:top w:val="none" w:sz="0" w:space="0" w:color="auto"/>
                        <w:left w:val="none" w:sz="0" w:space="0" w:color="auto"/>
                        <w:bottom w:val="none" w:sz="0" w:space="0" w:color="auto"/>
                        <w:right w:val="none" w:sz="0" w:space="0" w:color="auto"/>
                      </w:divBdr>
                      <w:divsChild>
                        <w:div w:id="1981181484">
                          <w:marLeft w:val="0"/>
                          <w:marRight w:val="0"/>
                          <w:marTop w:val="0"/>
                          <w:marBottom w:val="0"/>
                          <w:divBdr>
                            <w:top w:val="none" w:sz="0" w:space="0" w:color="auto"/>
                            <w:left w:val="none" w:sz="0" w:space="0" w:color="auto"/>
                            <w:bottom w:val="none" w:sz="0" w:space="0" w:color="auto"/>
                            <w:right w:val="none" w:sz="0" w:space="0" w:color="auto"/>
                          </w:divBdr>
                        </w:div>
                        <w:div w:id="1232693538">
                          <w:marLeft w:val="240"/>
                          <w:marRight w:val="0"/>
                          <w:marTop w:val="0"/>
                          <w:marBottom w:val="0"/>
                          <w:divBdr>
                            <w:top w:val="none" w:sz="0" w:space="0" w:color="auto"/>
                            <w:left w:val="none" w:sz="0" w:space="0" w:color="auto"/>
                            <w:bottom w:val="none" w:sz="0" w:space="0" w:color="auto"/>
                            <w:right w:val="none" w:sz="0" w:space="0" w:color="auto"/>
                          </w:divBdr>
                          <w:divsChild>
                            <w:div w:id="640884793">
                              <w:marLeft w:val="0"/>
                              <w:marRight w:val="0"/>
                              <w:marTop w:val="0"/>
                              <w:marBottom w:val="0"/>
                              <w:divBdr>
                                <w:top w:val="none" w:sz="0" w:space="0" w:color="auto"/>
                                <w:left w:val="none" w:sz="0" w:space="0" w:color="auto"/>
                                <w:bottom w:val="none" w:sz="0" w:space="0" w:color="auto"/>
                                <w:right w:val="none" w:sz="0" w:space="0" w:color="auto"/>
                              </w:divBdr>
                            </w:div>
                          </w:divsChild>
                        </w:div>
                        <w:div w:id="2001806771">
                          <w:marLeft w:val="0"/>
                          <w:marRight w:val="0"/>
                          <w:marTop w:val="0"/>
                          <w:marBottom w:val="0"/>
                          <w:divBdr>
                            <w:top w:val="none" w:sz="0" w:space="0" w:color="auto"/>
                            <w:left w:val="none" w:sz="0" w:space="0" w:color="auto"/>
                            <w:bottom w:val="none" w:sz="0" w:space="0" w:color="auto"/>
                            <w:right w:val="none" w:sz="0" w:space="0" w:color="auto"/>
                          </w:divBdr>
                        </w:div>
                      </w:divsChild>
                    </w:div>
                    <w:div w:id="542789782">
                      <w:marLeft w:val="0"/>
                      <w:marRight w:val="0"/>
                      <w:marTop w:val="0"/>
                      <w:marBottom w:val="0"/>
                      <w:divBdr>
                        <w:top w:val="none" w:sz="0" w:space="0" w:color="auto"/>
                        <w:left w:val="none" w:sz="0" w:space="0" w:color="auto"/>
                        <w:bottom w:val="none" w:sz="0" w:space="0" w:color="auto"/>
                        <w:right w:val="none" w:sz="0" w:space="0" w:color="auto"/>
                      </w:divBdr>
                      <w:divsChild>
                        <w:div w:id="1207255493">
                          <w:marLeft w:val="0"/>
                          <w:marRight w:val="0"/>
                          <w:marTop w:val="0"/>
                          <w:marBottom w:val="0"/>
                          <w:divBdr>
                            <w:top w:val="none" w:sz="0" w:space="0" w:color="auto"/>
                            <w:left w:val="none" w:sz="0" w:space="0" w:color="auto"/>
                            <w:bottom w:val="none" w:sz="0" w:space="0" w:color="auto"/>
                            <w:right w:val="none" w:sz="0" w:space="0" w:color="auto"/>
                          </w:divBdr>
                        </w:div>
                        <w:div w:id="713701953">
                          <w:marLeft w:val="240"/>
                          <w:marRight w:val="0"/>
                          <w:marTop w:val="0"/>
                          <w:marBottom w:val="0"/>
                          <w:divBdr>
                            <w:top w:val="none" w:sz="0" w:space="0" w:color="auto"/>
                            <w:left w:val="none" w:sz="0" w:space="0" w:color="auto"/>
                            <w:bottom w:val="none" w:sz="0" w:space="0" w:color="auto"/>
                            <w:right w:val="none" w:sz="0" w:space="0" w:color="auto"/>
                          </w:divBdr>
                          <w:divsChild>
                            <w:div w:id="1193298884">
                              <w:marLeft w:val="0"/>
                              <w:marRight w:val="0"/>
                              <w:marTop w:val="0"/>
                              <w:marBottom w:val="0"/>
                              <w:divBdr>
                                <w:top w:val="none" w:sz="0" w:space="0" w:color="auto"/>
                                <w:left w:val="none" w:sz="0" w:space="0" w:color="auto"/>
                                <w:bottom w:val="none" w:sz="0" w:space="0" w:color="auto"/>
                                <w:right w:val="none" w:sz="0" w:space="0" w:color="auto"/>
                              </w:divBdr>
                            </w:div>
                          </w:divsChild>
                        </w:div>
                        <w:div w:id="1995063658">
                          <w:marLeft w:val="0"/>
                          <w:marRight w:val="0"/>
                          <w:marTop w:val="0"/>
                          <w:marBottom w:val="0"/>
                          <w:divBdr>
                            <w:top w:val="none" w:sz="0" w:space="0" w:color="auto"/>
                            <w:left w:val="none" w:sz="0" w:space="0" w:color="auto"/>
                            <w:bottom w:val="none" w:sz="0" w:space="0" w:color="auto"/>
                            <w:right w:val="none" w:sz="0" w:space="0" w:color="auto"/>
                          </w:divBdr>
                        </w:div>
                      </w:divsChild>
                    </w:div>
                    <w:div w:id="1737387805">
                      <w:marLeft w:val="0"/>
                      <w:marRight w:val="0"/>
                      <w:marTop w:val="0"/>
                      <w:marBottom w:val="0"/>
                      <w:divBdr>
                        <w:top w:val="none" w:sz="0" w:space="0" w:color="auto"/>
                        <w:left w:val="none" w:sz="0" w:space="0" w:color="auto"/>
                        <w:bottom w:val="none" w:sz="0" w:space="0" w:color="auto"/>
                        <w:right w:val="none" w:sz="0" w:space="0" w:color="auto"/>
                      </w:divBdr>
                      <w:divsChild>
                        <w:div w:id="851409187">
                          <w:marLeft w:val="0"/>
                          <w:marRight w:val="0"/>
                          <w:marTop w:val="0"/>
                          <w:marBottom w:val="0"/>
                          <w:divBdr>
                            <w:top w:val="none" w:sz="0" w:space="0" w:color="auto"/>
                            <w:left w:val="none" w:sz="0" w:space="0" w:color="auto"/>
                            <w:bottom w:val="none" w:sz="0" w:space="0" w:color="auto"/>
                            <w:right w:val="none" w:sz="0" w:space="0" w:color="auto"/>
                          </w:divBdr>
                        </w:div>
                        <w:div w:id="191382909">
                          <w:marLeft w:val="240"/>
                          <w:marRight w:val="0"/>
                          <w:marTop w:val="0"/>
                          <w:marBottom w:val="0"/>
                          <w:divBdr>
                            <w:top w:val="none" w:sz="0" w:space="0" w:color="auto"/>
                            <w:left w:val="none" w:sz="0" w:space="0" w:color="auto"/>
                            <w:bottom w:val="none" w:sz="0" w:space="0" w:color="auto"/>
                            <w:right w:val="none" w:sz="0" w:space="0" w:color="auto"/>
                          </w:divBdr>
                          <w:divsChild>
                            <w:div w:id="1364791581">
                              <w:marLeft w:val="0"/>
                              <w:marRight w:val="0"/>
                              <w:marTop w:val="0"/>
                              <w:marBottom w:val="0"/>
                              <w:divBdr>
                                <w:top w:val="none" w:sz="0" w:space="0" w:color="auto"/>
                                <w:left w:val="none" w:sz="0" w:space="0" w:color="auto"/>
                                <w:bottom w:val="none" w:sz="0" w:space="0" w:color="auto"/>
                                <w:right w:val="none" w:sz="0" w:space="0" w:color="auto"/>
                              </w:divBdr>
                            </w:div>
                          </w:divsChild>
                        </w:div>
                        <w:div w:id="1806586004">
                          <w:marLeft w:val="0"/>
                          <w:marRight w:val="0"/>
                          <w:marTop w:val="0"/>
                          <w:marBottom w:val="0"/>
                          <w:divBdr>
                            <w:top w:val="none" w:sz="0" w:space="0" w:color="auto"/>
                            <w:left w:val="none" w:sz="0" w:space="0" w:color="auto"/>
                            <w:bottom w:val="none" w:sz="0" w:space="0" w:color="auto"/>
                            <w:right w:val="none" w:sz="0" w:space="0" w:color="auto"/>
                          </w:divBdr>
                        </w:div>
                      </w:divsChild>
                    </w:div>
                    <w:div w:id="1348365635">
                      <w:marLeft w:val="0"/>
                      <w:marRight w:val="0"/>
                      <w:marTop w:val="0"/>
                      <w:marBottom w:val="0"/>
                      <w:divBdr>
                        <w:top w:val="none" w:sz="0" w:space="0" w:color="auto"/>
                        <w:left w:val="none" w:sz="0" w:space="0" w:color="auto"/>
                        <w:bottom w:val="none" w:sz="0" w:space="0" w:color="auto"/>
                        <w:right w:val="none" w:sz="0" w:space="0" w:color="auto"/>
                      </w:divBdr>
                      <w:divsChild>
                        <w:div w:id="1458601759">
                          <w:marLeft w:val="0"/>
                          <w:marRight w:val="0"/>
                          <w:marTop w:val="0"/>
                          <w:marBottom w:val="0"/>
                          <w:divBdr>
                            <w:top w:val="none" w:sz="0" w:space="0" w:color="auto"/>
                            <w:left w:val="none" w:sz="0" w:space="0" w:color="auto"/>
                            <w:bottom w:val="none" w:sz="0" w:space="0" w:color="auto"/>
                            <w:right w:val="none" w:sz="0" w:space="0" w:color="auto"/>
                          </w:divBdr>
                        </w:div>
                        <w:div w:id="16851241">
                          <w:marLeft w:val="240"/>
                          <w:marRight w:val="0"/>
                          <w:marTop w:val="0"/>
                          <w:marBottom w:val="0"/>
                          <w:divBdr>
                            <w:top w:val="none" w:sz="0" w:space="0" w:color="auto"/>
                            <w:left w:val="none" w:sz="0" w:space="0" w:color="auto"/>
                            <w:bottom w:val="none" w:sz="0" w:space="0" w:color="auto"/>
                            <w:right w:val="none" w:sz="0" w:space="0" w:color="auto"/>
                          </w:divBdr>
                          <w:divsChild>
                            <w:div w:id="2140685894">
                              <w:marLeft w:val="0"/>
                              <w:marRight w:val="0"/>
                              <w:marTop w:val="0"/>
                              <w:marBottom w:val="0"/>
                              <w:divBdr>
                                <w:top w:val="none" w:sz="0" w:space="0" w:color="auto"/>
                                <w:left w:val="none" w:sz="0" w:space="0" w:color="auto"/>
                                <w:bottom w:val="none" w:sz="0" w:space="0" w:color="auto"/>
                                <w:right w:val="none" w:sz="0" w:space="0" w:color="auto"/>
                              </w:divBdr>
                            </w:div>
                          </w:divsChild>
                        </w:div>
                        <w:div w:id="594366064">
                          <w:marLeft w:val="0"/>
                          <w:marRight w:val="0"/>
                          <w:marTop w:val="0"/>
                          <w:marBottom w:val="0"/>
                          <w:divBdr>
                            <w:top w:val="none" w:sz="0" w:space="0" w:color="auto"/>
                            <w:left w:val="none" w:sz="0" w:space="0" w:color="auto"/>
                            <w:bottom w:val="none" w:sz="0" w:space="0" w:color="auto"/>
                            <w:right w:val="none" w:sz="0" w:space="0" w:color="auto"/>
                          </w:divBdr>
                        </w:div>
                      </w:divsChild>
                    </w:div>
                    <w:div w:id="47730739">
                      <w:marLeft w:val="0"/>
                      <w:marRight w:val="0"/>
                      <w:marTop w:val="0"/>
                      <w:marBottom w:val="0"/>
                      <w:divBdr>
                        <w:top w:val="none" w:sz="0" w:space="0" w:color="auto"/>
                        <w:left w:val="none" w:sz="0" w:space="0" w:color="auto"/>
                        <w:bottom w:val="none" w:sz="0" w:space="0" w:color="auto"/>
                        <w:right w:val="none" w:sz="0" w:space="0" w:color="auto"/>
                      </w:divBdr>
                      <w:divsChild>
                        <w:div w:id="1369911556">
                          <w:marLeft w:val="0"/>
                          <w:marRight w:val="0"/>
                          <w:marTop w:val="0"/>
                          <w:marBottom w:val="0"/>
                          <w:divBdr>
                            <w:top w:val="none" w:sz="0" w:space="0" w:color="auto"/>
                            <w:left w:val="none" w:sz="0" w:space="0" w:color="auto"/>
                            <w:bottom w:val="none" w:sz="0" w:space="0" w:color="auto"/>
                            <w:right w:val="none" w:sz="0" w:space="0" w:color="auto"/>
                          </w:divBdr>
                        </w:div>
                        <w:div w:id="688063318">
                          <w:marLeft w:val="240"/>
                          <w:marRight w:val="0"/>
                          <w:marTop w:val="0"/>
                          <w:marBottom w:val="0"/>
                          <w:divBdr>
                            <w:top w:val="none" w:sz="0" w:space="0" w:color="auto"/>
                            <w:left w:val="none" w:sz="0" w:space="0" w:color="auto"/>
                            <w:bottom w:val="none" w:sz="0" w:space="0" w:color="auto"/>
                            <w:right w:val="none" w:sz="0" w:space="0" w:color="auto"/>
                          </w:divBdr>
                          <w:divsChild>
                            <w:div w:id="1971327992">
                              <w:marLeft w:val="0"/>
                              <w:marRight w:val="0"/>
                              <w:marTop w:val="0"/>
                              <w:marBottom w:val="0"/>
                              <w:divBdr>
                                <w:top w:val="none" w:sz="0" w:space="0" w:color="auto"/>
                                <w:left w:val="none" w:sz="0" w:space="0" w:color="auto"/>
                                <w:bottom w:val="none" w:sz="0" w:space="0" w:color="auto"/>
                                <w:right w:val="none" w:sz="0" w:space="0" w:color="auto"/>
                              </w:divBdr>
                            </w:div>
                          </w:divsChild>
                        </w:div>
                        <w:div w:id="2107266174">
                          <w:marLeft w:val="0"/>
                          <w:marRight w:val="0"/>
                          <w:marTop w:val="0"/>
                          <w:marBottom w:val="0"/>
                          <w:divBdr>
                            <w:top w:val="none" w:sz="0" w:space="0" w:color="auto"/>
                            <w:left w:val="none" w:sz="0" w:space="0" w:color="auto"/>
                            <w:bottom w:val="none" w:sz="0" w:space="0" w:color="auto"/>
                            <w:right w:val="none" w:sz="0" w:space="0" w:color="auto"/>
                          </w:divBdr>
                        </w:div>
                      </w:divsChild>
                    </w:div>
                    <w:div w:id="1391271134">
                      <w:marLeft w:val="0"/>
                      <w:marRight w:val="0"/>
                      <w:marTop w:val="0"/>
                      <w:marBottom w:val="0"/>
                      <w:divBdr>
                        <w:top w:val="none" w:sz="0" w:space="0" w:color="auto"/>
                        <w:left w:val="none" w:sz="0" w:space="0" w:color="auto"/>
                        <w:bottom w:val="none" w:sz="0" w:space="0" w:color="auto"/>
                        <w:right w:val="none" w:sz="0" w:space="0" w:color="auto"/>
                      </w:divBdr>
                      <w:divsChild>
                        <w:div w:id="1485001834">
                          <w:marLeft w:val="0"/>
                          <w:marRight w:val="0"/>
                          <w:marTop w:val="0"/>
                          <w:marBottom w:val="0"/>
                          <w:divBdr>
                            <w:top w:val="none" w:sz="0" w:space="0" w:color="auto"/>
                            <w:left w:val="none" w:sz="0" w:space="0" w:color="auto"/>
                            <w:bottom w:val="none" w:sz="0" w:space="0" w:color="auto"/>
                            <w:right w:val="none" w:sz="0" w:space="0" w:color="auto"/>
                          </w:divBdr>
                        </w:div>
                        <w:div w:id="1253009199">
                          <w:marLeft w:val="240"/>
                          <w:marRight w:val="0"/>
                          <w:marTop w:val="0"/>
                          <w:marBottom w:val="0"/>
                          <w:divBdr>
                            <w:top w:val="none" w:sz="0" w:space="0" w:color="auto"/>
                            <w:left w:val="none" w:sz="0" w:space="0" w:color="auto"/>
                            <w:bottom w:val="none" w:sz="0" w:space="0" w:color="auto"/>
                            <w:right w:val="none" w:sz="0" w:space="0" w:color="auto"/>
                          </w:divBdr>
                          <w:divsChild>
                            <w:div w:id="2123305523">
                              <w:marLeft w:val="0"/>
                              <w:marRight w:val="0"/>
                              <w:marTop w:val="0"/>
                              <w:marBottom w:val="0"/>
                              <w:divBdr>
                                <w:top w:val="none" w:sz="0" w:space="0" w:color="auto"/>
                                <w:left w:val="none" w:sz="0" w:space="0" w:color="auto"/>
                                <w:bottom w:val="none" w:sz="0" w:space="0" w:color="auto"/>
                                <w:right w:val="none" w:sz="0" w:space="0" w:color="auto"/>
                              </w:divBdr>
                            </w:div>
                          </w:divsChild>
                        </w:div>
                        <w:div w:id="590703769">
                          <w:marLeft w:val="0"/>
                          <w:marRight w:val="0"/>
                          <w:marTop w:val="0"/>
                          <w:marBottom w:val="0"/>
                          <w:divBdr>
                            <w:top w:val="none" w:sz="0" w:space="0" w:color="auto"/>
                            <w:left w:val="none" w:sz="0" w:space="0" w:color="auto"/>
                            <w:bottom w:val="none" w:sz="0" w:space="0" w:color="auto"/>
                            <w:right w:val="none" w:sz="0" w:space="0" w:color="auto"/>
                          </w:divBdr>
                        </w:div>
                      </w:divsChild>
                    </w:div>
                    <w:div w:id="321927548">
                      <w:marLeft w:val="0"/>
                      <w:marRight w:val="0"/>
                      <w:marTop w:val="0"/>
                      <w:marBottom w:val="0"/>
                      <w:divBdr>
                        <w:top w:val="none" w:sz="0" w:space="0" w:color="auto"/>
                        <w:left w:val="none" w:sz="0" w:space="0" w:color="auto"/>
                        <w:bottom w:val="none" w:sz="0" w:space="0" w:color="auto"/>
                        <w:right w:val="none" w:sz="0" w:space="0" w:color="auto"/>
                      </w:divBdr>
                      <w:divsChild>
                        <w:div w:id="112285055">
                          <w:marLeft w:val="0"/>
                          <w:marRight w:val="0"/>
                          <w:marTop w:val="0"/>
                          <w:marBottom w:val="0"/>
                          <w:divBdr>
                            <w:top w:val="none" w:sz="0" w:space="0" w:color="auto"/>
                            <w:left w:val="none" w:sz="0" w:space="0" w:color="auto"/>
                            <w:bottom w:val="none" w:sz="0" w:space="0" w:color="auto"/>
                            <w:right w:val="none" w:sz="0" w:space="0" w:color="auto"/>
                          </w:divBdr>
                        </w:div>
                        <w:div w:id="1511289517">
                          <w:marLeft w:val="240"/>
                          <w:marRight w:val="0"/>
                          <w:marTop w:val="0"/>
                          <w:marBottom w:val="0"/>
                          <w:divBdr>
                            <w:top w:val="none" w:sz="0" w:space="0" w:color="auto"/>
                            <w:left w:val="none" w:sz="0" w:space="0" w:color="auto"/>
                            <w:bottom w:val="none" w:sz="0" w:space="0" w:color="auto"/>
                            <w:right w:val="none" w:sz="0" w:space="0" w:color="auto"/>
                          </w:divBdr>
                          <w:divsChild>
                            <w:div w:id="190845435">
                              <w:marLeft w:val="0"/>
                              <w:marRight w:val="0"/>
                              <w:marTop w:val="0"/>
                              <w:marBottom w:val="0"/>
                              <w:divBdr>
                                <w:top w:val="none" w:sz="0" w:space="0" w:color="auto"/>
                                <w:left w:val="none" w:sz="0" w:space="0" w:color="auto"/>
                                <w:bottom w:val="none" w:sz="0" w:space="0" w:color="auto"/>
                                <w:right w:val="none" w:sz="0" w:space="0" w:color="auto"/>
                              </w:divBdr>
                            </w:div>
                          </w:divsChild>
                        </w:div>
                        <w:div w:id="1881699930">
                          <w:marLeft w:val="0"/>
                          <w:marRight w:val="0"/>
                          <w:marTop w:val="0"/>
                          <w:marBottom w:val="0"/>
                          <w:divBdr>
                            <w:top w:val="none" w:sz="0" w:space="0" w:color="auto"/>
                            <w:left w:val="none" w:sz="0" w:space="0" w:color="auto"/>
                            <w:bottom w:val="none" w:sz="0" w:space="0" w:color="auto"/>
                            <w:right w:val="none" w:sz="0" w:space="0" w:color="auto"/>
                          </w:divBdr>
                        </w:div>
                      </w:divsChild>
                    </w:div>
                    <w:div w:id="1803882352">
                      <w:marLeft w:val="0"/>
                      <w:marRight w:val="0"/>
                      <w:marTop w:val="0"/>
                      <w:marBottom w:val="0"/>
                      <w:divBdr>
                        <w:top w:val="none" w:sz="0" w:space="0" w:color="auto"/>
                        <w:left w:val="none" w:sz="0" w:space="0" w:color="auto"/>
                        <w:bottom w:val="none" w:sz="0" w:space="0" w:color="auto"/>
                        <w:right w:val="none" w:sz="0" w:space="0" w:color="auto"/>
                      </w:divBdr>
                      <w:divsChild>
                        <w:div w:id="1385064415">
                          <w:marLeft w:val="0"/>
                          <w:marRight w:val="0"/>
                          <w:marTop w:val="0"/>
                          <w:marBottom w:val="0"/>
                          <w:divBdr>
                            <w:top w:val="none" w:sz="0" w:space="0" w:color="auto"/>
                            <w:left w:val="none" w:sz="0" w:space="0" w:color="auto"/>
                            <w:bottom w:val="none" w:sz="0" w:space="0" w:color="auto"/>
                            <w:right w:val="none" w:sz="0" w:space="0" w:color="auto"/>
                          </w:divBdr>
                        </w:div>
                        <w:div w:id="1599101533">
                          <w:marLeft w:val="240"/>
                          <w:marRight w:val="0"/>
                          <w:marTop w:val="0"/>
                          <w:marBottom w:val="0"/>
                          <w:divBdr>
                            <w:top w:val="none" w:sz="0" w:space="0" w:color="auto"/>
                            <w:left w:val="none" w:sz="0" w:space="0" w:color="auto"/>
                            <w:bottom w:val="none" w:sz="0" w:space="0" w:color="auto"/>
                            <w:right w:val="none" w:sz="0" w:space="0" w:color="auto"/>
                          </w:divBdr>
                          <w:divsChild>
                            <w:div w:id="2136631759">
                              <w:marLeft w:val="0"/>
                              <w:marRight w:val="0"/>
                              <w:marTop w:val="0"/>
                              <w:marBottom w:val="0"/>
                              <w:divBdr>
                                <w:top w:val="none" w:sz="0" w:space="0" w:color="auto"/>
                                <w:left w:val="none" w:sz="0" w:space="0" w:color="auto"/>
                                <w:bottom w:val="none" w:sz="0" w:space="0" w:color="auto"/>
                                <w:right w:val="none" w:sz="0" w:space="0" w:color="auto"/>
                              </w:divBdr>
                            </w:div>
                          </w:divsChild>
                        </w:div>
                        <w:div w:id="1295058473">
                          <w:marLeft w:val="0"/>
                          <w:marRight w:val="0"/>
                          <w:marTop w:val="0"/>
                          <w:marBottom w:val="0"/>
                          <w:divBdr>
                            <w:top w:val="none" w:sz="0" w:space="0" w:color="auto"/>
                            <w:left w:val="none" w:sz="0" w:space="0" w:color="auto"/>
                            <w:bottom w:val="none" w:sz="0" w:space="0" w:color="auto"/>
                            <w:right w:val="none" w:sz="0" w:space="0" w:color="auto"/>
                          </w:divBdr>
                        </w:div>
                      </w:divsChild>
                    </w:div>
                    <w:div w:id="441732728">
                      <w:marLeft w:val="0"/>
                      <w:marRight w:val="0"/>
                      <w:marTop w:val="0"/>
                      <w:marBottom w:val="0"/>
                      <w:divBdr>
                        <w:top w:val="none" w:sz="0" w:space="0" w:color="auto"/>
                        <w:left w:val="none" w:sz="0" w:space="0" w:color="auto"/>
                        <w:bottom w:val="none" w:sz="0" w:space="0" w:color="auto"/>
                        <w:right w:val="none" w:sz="0" w:space="0" w:color="auto"/>
                      </w:divBdr>
                      <w:divsChild>
                        <w:div w:id="1260915849">
                          <w:marLeft w:val="0"/>
                          <w:marRight w:val="0"/>
                          <w:marTop w:val="0"/>
                          <w:marBottom w:val="0"/>
                          <w:divBdr>
                            <w:top w:val="none" w:sz="0" w:space="0" w:color="auto"/>
                            <w:left w:val="none" w:sz="0" w:space="0" w:color="auto"/>
                            <w:bottom w:val="none" w:sz="0" w:space="0" w:color="auto"/>
                            <w:right w:val="none" w:sz="0" w:space="0" w:color="auto"/>
                          </w:divBdr>
                        </w:div>
                        <w:div w:id="658774870">
                          <w:marLeft w:val="240"/>
                          <w:marRight w:val="0"/>
                          <w:marTop w:val="0"/>
                          <w:marBottom w:val="0"/>
                          <w:divBdr>
                            <w:top w:val="none" w:sz="0" w:space="0" w:color="auto"/>
                            <w:left w:val="none" w:sz="0" w:space="0" w:color="auto"/>
                            <w:bottom w:val="none" w:sz="0" w:space="0" w:color="auto"/>
                            <w:right w:val="none" w:sz="0" w:space="0" w:color="auto"/>
                          </w:divBdr>
                          <w:divsChild>
                            <w:div w:id="1710373606">
                              <w:marLeft w:val="0"/>
                              <w:marRight w:val="0"/>
                              <w:marTop w:val="0"/>
                              <w:marBottom w:val="0"/>
                              <w:divBdr>
                                <w:top w:val="none" w:sz="0" w:space="0" w:color="auto"/>
                                <w:left w:val="none" w:sz="0" w:space="0" w:color="auto"/>
                                <w:bottom w:val="none" w:sz="0" w:space="0" w:color="auto"/>
                                <w:right w:val="none" w:sz="0" w:space="0" w:color="auto"/>
                              </w:divBdr>
                            </w:div>
                          </w:divsChild>
                        </w:div>
                        <w:div w:id="1016272511">
                          <w:marLeft w:val="0"/>
                          <w:marRight w:val="0"/>
                          <w:marTop w:val="0"/>
                          <w:marBottom w:val="0"/>
                          <w:divBdr>
                            <w:top w:val="none" w:sz="0" w:space="0" w:color="auto"/>
                            <w:left w:val="none" w:sz="0" w:space="0" w:color="auto"/>
                            <w:bottom w:val="none" w:sz="0" w:space="0" w:color="auto"/>
                            <w:right w:val="none" w:sz="0" w:space="0" w:color="auto"/>
                          </w:divBdr>
                        </w:div>
                      </w:divsChild>
                    </w:div>
                    <w:div w:id="1530025429">
                      <w:marLeft w:val="0"/>
                      <w:marRight w:val="0"/>
                      <w:marTop w:val="0"/>
                      <w:marBottom w:val="0"/>
                      <w:divBdr>
                        <w:top w:val="none" w:sz="0" w:space="0" w:color="auto"/>
                        <w:left w:val="none" w:sz="0" w:space="0" w:color="auto"/>
                        <w:bottom w:val="none" w:sz="0" w:space="0" w:color="auto"/>
                        <w:right w:val="none" w:sz="0" w:space="0" w:color="auto"/>
                      </w:divBdr>
                      <w:divsChild>
                        <w:div w:id="1842307746">
                          <w:marLeft w:val="0"/>
                          <w:marRight w:val="0"/>
                          <w:marTop w:val="0"/>
                          <w:marBottom w:val="0"/>
                          <w:divBdr>
                            <w:top w:val="none" w:sz="0" w:space="0" w:color="auto"/>
                            <w:left w:val="none" w:sz="0" w:space="0" w:color="auto"/>
                            <w:bottom w:val="none" w:sz="0" w:space="0" w:color="auto"/>
                            <w:right w:val="none" w:sz="0" w:space="0" w:color="auto"/>
                          </w:divBdr>
                        </w:div>
                        <w:div w:id="744495154">
                          <w:marLeft w:val="240"/>
                          <w:marRight w:val="0"/>
                          <w:marTop w:val="0"/>
                          <w:marBottom w:val="0"/>
                          <w:divBdr>
                            <w:top w:val="none" w:sz="0" w:space="0" w:color="auto"/>
                            <w:left w:val="none" w:sz="0" w:space="0" w:color="auto"/>
                            <w:bottom w:val="none" w:sz="0" w:space="0" w:color="auto"/>
                            <w:right w:val="none" w:sz="0" w:space="0" w:color="auto"/>
                          </w:divBdr>
                          <w:divsChild>
                            <w:div w:id="352413878">
                              <w:marLeft w:val="0"/>
                              <w:marRight w:val="0"/>
                              <w:marTop w:val="0"/>
                              <w:marBottom w:val="0"/>
                              <w:divBdr>
                                <w:top w:val="none" w:sz="0" w:space="0" w:color="auto"/>
                                <w:left w:val="none" w:sz="0" w:space="0" w:color="auto"/>
                                <w:bottom w:val="none" w:sz="0" w:space="0" w:color="auto"/>
                                <w:right w:val="none" w:sz="0" w:space="0" w:color="auto"/>
                              </w:divBdr>
                            </w:div>
                          </w:divsChild>
                        </w:div>
                        <w:div w:id="1336035222">
                          <w:marLeft w:val="0"/>
                          <w:marRight w:val="0"/>
                          <w:marTop w:val="0"/>
                          <w:marBottom w:val="0"/>
                          <w:divBdr>
                            <w:top w:val="none" w:sz="0" w:space="0" w:color="auto"/>
                            <w:left w:val="none" w:sz="0" w:space="0" w:color="auto"/>
                            <w:bottom w:val="none" w:sz="0" w:space="0" w:color="auto"/>
                            <w:right w:val="none" w:sz="0" w:space="0" w:color="auto"/>
                          </w:divBdr>
                        </w:div>
                      </w:divsChild>
                    </w:div>
                    <w:div w:id="219171838">
                      <w:marLeft w:val="0"/>
                      <w:marRight w:val="0"/>
                      <w:marTop w:val="0"/>
                      <w:marBottom w:val="0"/>
                      <w:divBdr>
                        <w:top w:val="none" w:sz="0" w:space="0" w:color="auto"/>
                        <w:left w:val="none" w:sz="0" w:space="0" w:color="auto"/>
                        <w:bottom w:val="none" w:sz="0" w:space="0" w:color="auto"/>
                        <w:right w:val="none" w:sz="0" w:space="0" w:color="auto"/>
                      </w:divBdr>
                      <w:divsChild>
                        <w:div w:id="1540968176">
                          <w:marLeft w:val="0"/>
                          <w:marRight w:val="0"/>
                          <w:marTop w:val="0"/>
                          <w:marBottom w:val="0"/>
                          <w:divBdr>
                            <w:top w:val="none" w:sz="0" w:space="0" w:color="auto"/>
                            <w:left w:val="none" w:sz="0" w:space="0" w:color="auto"/>
                            <w:bottom w:val="none" w:sz="0" w:space="0" w:color="auto"/>
                            <w:right w:val="none" w:sz="0" w:space="0" w:color="auto"/>
                          </w:divBdr>
                        </w:div>
                        <w:div w:id="494036827">
                          <w:marLeft w:val="240"/>
                          <w:marRight w:val="0"/>
                          <w:marTop w:val="0"/>
                          <w:marBottom w:val="0"/>
                          <w:divBdr>
                            <w:top w:val="none" w:sz="0" w:space="0" w:color="auto"/>
                            <w:left w:val="none" w:sz="0" w:space="0" w:color="auto"/>
                            <w:bottom w:val="none" w:sz="0" w:space="0" w:color="auto"/>
                            <w:right w:val="none" w:sz="0" w:space="0" w:color="auto"/>
                          </w:divBdr>
                          <w:divsChild>
                            <w:div w:id="1585840672">
                              <w:marLeft w:val="0"/>
                              <w:marRight w:val="0"/>
                              <w:marTop w:val="0"/>
                              <w:marBottom w:val="0"/>
                              <w:divBdr>
                                <w:top w:val="none" w:sz="0" w:space="0" w:color="auto"/>
                                <w:left w:val="none" w:sz="0" w:space="0" w:color="auto"/>
                                <w:bottom w:val="none" w:sz="0" w:space="0" w:color="auto"/>
                                <w:right w:val="none" w:sz="0" w:space="0" w:color="auto"/>
                              </w:divBdr>
                            </w:div>
                          </w:divsChild>
                        </w:div>
                        <w:div w:id="976881398">
                          <w:marLeft w:val="0"/>
                          <w:marRight w:val="0"/>
                          <w:marTop w:val="0"/>
                          <w:marBottom w:val="0"/>
                          <w:divBdr>
                            <w:top w:val="none" w:sz="0" w:space="0" w:color="auto"/>
                            <w:left w:val="none" w:sz="0" w:space="0" w:color="auto"/>
                            <w:bottom w:val="none" w:sz="0" w:space="0" w:color="auto"/>
                            <w:right w:val="none" w:sz="0" w:space="0" w:color="auto"/>
                          </w:divBdr>
                        </w:div>
                      </w:divsChild>
                    </w:div>
                    <w:div w:id="1255823889">
                      <w:marLeft w:val="0"/>
                      <w:marRight w:val="0"/>
                      <w:marTop w:val="0"/>
                      <w:marBottom w:val="0"/>
                      <w:divBdr>
                        <w:top w:val="none" w:sz="0" w:space="0" w:color="auto"/>
                        <w:left w:val="none" w:sz="0" w:space="0" w:color="auto"/>
                        <w:bottom w:val="none" w:sz="0" w:space="0" w:color="auto"/>
                        <w:right w:val="none" w:sz="0" w:space="0" w:color="auto"/>
                      </w:divBdr>
                      <w:divsChild>
                        <w:div w:id="1692296240">
                          <w:marLeft w:val="0"/>
                          <w:marRight w:val="0"/>
                          <w:marTop w:val="0"/>
                          <w:marBottom w:val="0"/>
                          <w:divBdr>
                            <w:top w:val="none" w:sz="0" w:space="0" w:color="auto"/>
                            <w:left w:val="none" w:sz="0" w:space="0" w:color="auto"/>
                            <w:bottom w:val="none" w:sz="0" w:space="0" w:color="auto"/>
                            <w:right w:val="none" w:sz="0" w:space="0" w:color="auto"/>
                          </w:divBdr>
                        </w:div>
                        <w:div w:id="77875290">
                          <w:marLeft w:val="240"/>
                          <w:marRight w:val="0"/>
                          <w:marTop w:val="0"/>
                          <w:marBottom w:val="0"/>
                          <w:divBdr>
                            <w:top w:val="none" w:sz="0" w:space="0" w:color="auto"/>
                            <w:left w:val="none" w:sz="0" w:space="0" w:color="auto"/>
                            <w:bottom w:val="none" w:sz="0" w:space="0" w:color="auto"/>
                            <w:right w:val="none" w:sz="0" w:space="0" w:color="auto"/>
                          </w:divBdr>
                          <w:divsChild>
                            <w:div w:id="559092617">
                              <w:marLeft w:val="0"/>
                              <w:marRight w:val="0"/>
                              <w:marTop w:val="0"/>
                              <w:marBottom w:val="0"/>
                              <w:divBdr>
                                <w:top w:val="none" w:sz="0" w:space="0" w:color="auto"/>
                                <w:left w:val="none" w:sz="0" w:space="0" w:color="auto"/>
                                <w:bottom w:val="none" w:sz="0" w:space="0" w:color="auto"/>
                                <w:right w:val="none" w:sz="0" w:space="0" w:color="auto"/>
                              </w:divBdr>
                            </w:div>
                          </w:divsChild>
                        </w:div>
                        <w:div w:id="1365786533">
                          <w:marLeft w:val="0"/>
                          <w:marRight w:val="0"/>
                          <w:marTop w:val="0"/>
                          <w:marBottom w:val="0"/>
                          <w:divBdr>
                            <w:top w:val="none" w:sz="0" w:space="0" w:color="auto"/>
                            <w:left w:val="none" w:sz="0" w:space="0" w:color="auto"/>
                            <w:bottom w:val="none" w:sz="0" w:space="0" w:color="auto"/>
                            <w:right w:val="none" w:sz="0" w:space="0" w:color="auto"/>
                          </w:divBdr>
                        </w:div>
                      </w:divsChild>
                    </w:div>
                    <w:div w:id="271403693">
                      <w:marLeft w:val="0"/>
                      <w:marRight w:val="0"/>
                      <w:marTop w:val="0"/>
                      <w:marBottom w:val="0"/>
                      <w:divBdr>
                        <w:top w:val="none" w:sz="0" w:space="0" w:color="auto"/>
                        <w:left w:val="none" w:sz="0" w:space="0" w:color="auto"/>
                        <w:bottom w:val="none" w:sz="0" w:space="0" w:color="auto"/>
                        <w:right w:val="none" w:sz="0" w:space="0" w:color="auto"/>
                      </w:divBdr>
                      <w:divsChild>
                        <w:div w:id="1909419270">
                          <w:marLeft w:val="0"/>
                          <w:marRight w:val="0"/>
                          <w:marTop w:val="0"/>
                          <w:marBottom w:val="0"/>
                          <w:divBdr>
                            <w:top w:val="none" w:sz="0" w:space="0" w:color="auto"/>
                            <w:left w:val="none" w:sz="0" w:space="0" w:color="auto"/>
                            <w:bottom w:val="none" w:sz="0" w:space="0" w:color="auto"/>
                            <w:right w:val="none" w:sz="0" w:space="0" w:color="auto"/>
                          </w:divBdr>
                        </w:div>
                        <w:div w:id="1938979514">
                          <w:marLeft w:val="240"/>
                          <w:marRight w:val="0"/>
                          <w:marTop w:val="0"/>
                          <w:marBottom w:val="0"/>
                          <w:divBdr>
                            <w:top w:val="none" w:sz="0" w:space="0" w:color="auto"/>
                            <w:left w:val="none" w:sz="0" w:space="0" w:color="auto"/>
                            <w:bottom w:val="none" w:sz="0" w:space="0" w:color="auto"/>
                            <w:right w:val="none" w:sz="0" w:space="0" w:color="auto"/>
                          </w:divBdr>
                          <w:divsChild>
                            <w:div w:id="555973457">
                              <w:marLeft w:val="0"/>
                              <w:marRight w:val="0"/>
                              <w:marTop w:val="0"/>
                              <w:marBottom w:val="0"/>
                              <w:divBdr>
                                <w:top w:val="none" w:sz="0" w:space="0" w:color="auto"/>
                                <w:left w:val="none" w:sz="0" w:space="0" w:color="auto"/>
                                <w:bottom w:val="none" w:sz="0" w:space="0" w:color="auto"/>
                                <w:right w:val="none" w:sz="0" w:space="0" w:color="auto"/>
                              </w:divBdr>
                            </w:div>
                          </w:divsChild>
                        </w:div>
                        <w:div w:id="1563447208">
                          <w:marLeft w:val="0"/>
                          <w:marRight w:val="0"/>
                          <w:marTop w:val="0"/>
                          <w:marBottom w:val="0"/>
                          <w:divBdr>
                            <w:top w:val="none" w:sz="0" w:space="0" w:color="auto"/>
                            <w:left w:val="none" w:sz="0" w:space="0" w:color="auto"/>
                            <w:bottom w:val="none" w:sz="0" w:space="0" w:color="auto"/>
                            <w:right w:val="none" w:sz="0" w:space="0" w:color="auto"/>
                          </w:divBdr>
                        </w:div>
                      </w:divsChild>
                    </w:div>
                    <w:div w:id="2010935829">
                      <w:marLeft w:val="0"/>
                      <w:marRight w:val="0"/>
                      <w:marTop w:val="0"/>
                      <w:marBottom w:val="0"/>
                      <w:divBdr>
                        <w:top w:val="none" w:sz="0" w:space="0" w:color="auto"/>
                        <w:left w:val="none" w:sz="0" w:space="0" w:color="auto"/>
                        <w:bottom w:val="none" w:sz="0" w:space="0" w:color="auto"/>
                        <w:right w:val="none" w:sz="0" w:space="0" w:color="auto"/>
                      </w:divBdr>
                      <w:divsChild>
                        <w:div w:id="2012171357">
                          <w:marLeft w:val="0"/>
                          <w:marRight w:val="0"/>
                          <w:marTop w:val="0"/>
                          <w:marBottom w:val="0"/>
                          <w:divBdr>
                            <w:top w:val="none" w:sz="0" w:space="0" w:color="auto"/>
                            <w:left w:val="none" w:sz="0" w:space="0" w:color="auto"/>
                            <w:bottom w:val="none" w:sz="0" w:space="0" w:color="auto"/>
                            <w:right w:val="none" w:sz="0" w:space="0" w:color="auto"/>
                          </w:divBdr>
                        </w:div>
                        <w:div w:id="1959333943">
                          <w:marLeft w:val="240"/>
                          <w:marRight w:val="0"/>
                          <w:marTop w:val="0"/>
                          <w:marBottom w:val="0"/>
                          <w:divBdr>
                            <w:top w:val="none" w:sz="0" w:space="0" w:color="auto"/>
                            <w:left w:val="none" w:sz="0" w:space="0" w:color="auto"/>
                            <w:bottom w:val="none" w:sz="0" w:space="0" w:color="auto"/>
                            <w:right w:val="none" w:sz="0" w:space="0" w:color="auto"/>
                          </w:divBdr>
                          <w:divsChild>
                            <w:div w:id="522867400">
                              <w:marLeft w:val="0"/>
                              <w:marRight w:val="0"/>
                              <w:marTop w:val="0"/>
                              <w:marBottom w:val="0"/>
                              <w:divBdr>
                                <w:top w:val="none" w:sz="0" w:space="0" w:color="auto"/>
                                <w:left w:val="none" w:sz="0" w:space="0" w:color="auto"/>
                                <w:bottom w:val="none" w:sz="0" w:space="0" w:color="auto"/>
                                <w:right w:val="none" w:sz="0" w:space="0" w:color="auto"/>
                              </w:divBdr>
                            </w:div>
                          </w:divsChild>
                        </w:div>
                        <w:div w:id="641078360">
                          <w:marLeft w:val="0"/>
                          <w:marRight w:val="0"/>
                          <w:marTop w:val="0"/>
                          <w:marBottom w:val="0"/>
                          <w:divBdr>
                            <w:top w:val="none" w:sz="0" w:space="0" w:color="auto"/>
                            <w:left w:val="none" w:sz="0" w:space="0" w:color="auto"/>
                            <w:bottom w:val="none" w:sz="0" w:space="0" w:color="auto"/>
                            <w:right w:val="none" w:sz="0" w:space="0" w:color="auto"/>
                          </w:divBdr>
                        </w:div>
                      </w:divsChild>
                    </w:div>
                    <w:div w:id="416176445">
                      <w:marLeft w:val="0"/>
                      <w:marRight w:val="0"/>
                      <w:marTop w:val="0"/>
                      <w:marBottom w:val="0"/>
                      <w:divBdr>
                        <w:top w:val="none" w:sz="0" w:space="0" w:color="auto"/>
                        <w:left w:val="none" w:sz="0" w:space="0" w:color="auto"/>
                        <w:bottom w:val="none" w:sz="0" w:space="0" w:color="auto"/>
                        <w:right w:val="none" w:sz="0" w:space="0" w:color="auto"/>
                      </w:divBdr>
                      <w:divsChild>
                        <w:div w:id="1143622117">
                          <w:marLeft w:val="0"/>
                          <w:marRight w:val="0"/>
                          <w:marTop w:val="0"/>
                          <w:marBottom w:val="0"/>
                          <w:divBdr>
                            <w:top w:val="none" w:sz="0" w:space="0" w:color="auto"/>
                            <w:left w:val="none" w:sz="0" w:space="0" w:color="auto"/>
                            <w:bottom w:val="none" w:sz="0" w:space="0" w:color="auto"/>
                            <w:right w:val="none" w:sz="0" w:space="0" w:color="auto"/>
                          </w:divBdr>
                        </w:div>
                        <w:div w:id="164639418">
                          <w:marLeft w:val="240"/>
                          <w:marRight w:val="0"/>
                          <w:marTop w:val="0"/>
                          <w:marBottom w:val="0"/>
                          <w:divBdr>
                            <w:top w:val="none" w:sz="0" w:space="0" w:color="auto"/>
                            <w:left w:val="none" w:sz="0" w:space="0" w:color="auto"/>
                            <w:bottom w:val="none" w:sz="0" w:space="0" w:color="auto"/>
                            <w:right w:val="none" w:sz="0" w:space="0" w:color="auto"/>
                          </w:divBdr>
                          <w:divsChild>
                            <w:div w:id="1950510078">
                              <w:marLeft w:val="0"/>
                              <w:marRight w:val="0"/>
                              <w:marTop w:val="0"/>
                              <w:marBottom w:val="0"/>
                              <w:divBdr>
                                <w:top w:val="none" w:sz="0" w:space="0" w:color="auto"/>
                                <w:left w:val="none" w:sz="0" w:space="0" w:color="auto"/>
                                <w:bottom w:val="none" w:sz="0" w:space="0" w:color="auto"/>
                                <w:right w:val="none" w:sz="0" w:space="0" w:color="auto"/>
                              </w:divBdr>
                            </w:div>
                          </w:divsChild>
                        </w:div>
                        <w:div w:id="426971445">
                          <w:marLeft w:val="0"/>
                          <w:marRight w:val="0"/>
                          <w:marTop w:val="0"/>
                          <w:marBottom w:val="0"/>
                          <w:divBdr>
                            <w:top w:val="none" w:sz="0" w:space="0" w:color="auto"/>
                            <w:left w:val="none" w:sz="0" w:space="0" w:color="auto"/>
                            <w:bottom w:val="none" w:sz="0" w:space="0" w:color="auto"/>
                            <w:right w:val="none" w:sz="0" w:space="0" w:color="auto"/>
                          </w:divBdr>
                        </w:div>
                      </w:divsChild>
                    </w:div>
                    <w:div w:id="1997295880">
                      <w:marLeft w:val="0"/>
                      <w:marRight w:val="0"/>
                      <w:marTop w:val="0"/>
                      <w:marBottom w:val="0"/>
                      <w:divBdr>
                        <w:top w:val="none" w:sz="0" w:space="0" w:color="auto"/>
                        <w:left w:val="none" w:sz="0" w:space="0" w:color="auto"/>
                        <w:bottom w:val="none" w:sz="0" w:space="0" w:color="auto"/>
                        <w:right w:val="none" w:sz="0" w:space="0" w:color="auto"/>
                      </w:divBdr>
                      <w:divsChild>
                        <w:div w:id="177231353">
                          <w:marLeft w:val="0"/>
                          <w:marRight w:val="0"/>
                          <w:marTop w:val="0"/>
                          <w:marBottom w:val="0"/>
                          <w:divBdr>
                            <w:top w:val="none" w:sz="0" w:space="0" w:color="auto"/>
                            <w:left w:val="none" w:sz="0" w:space="0" w:color="auto"/>
                            <w:bottom w:val="none" w:sz="0" w:space="0" w:color="auto"/>
                            <w:right w:val="none" w:sz="0" w:space="0" w:color="auto"/>
                          </w:divBdr>
                        </w:div>
                        <w:div w:id="1805469464">
                          <w:marLeft w:val="240"/>
                          <w:marRight w:val="0"/>
                          <w:marTop w:val="0"/>
                          <w:marBottom w:val="0"/>
                          <w:divBdr>
                            <w:top w:val="none" w:sz="0" w:space="0" w:color="auto"/>
                            <w:left w:val="none" w:sz="0" w:space="0" w:color="auto"/>
                            <w:bottom w:val="none" w:sz="0" w:space="0" w:color="auto"/>
                            <w:right w:val="none" w:sz="0" w:space="0" w:color="auto"/>
                          </w:divBdr>
                          <w:divsChild>
                            <w:div w:id="1276407355">
                              <w:marLeft w:val="0"/>
                              <w:marRight w:val="0"/>
                              <w:marTop w:val="0"/>
                              <w:marBottom w:val="0"/>
                              <w:divBdr>
                                <w:top w:val="none" w:sz="0" w:space="0" w:color="auto"/>
                                <w:left w:val="none" w:sz="0" w:space="0" w:color="auto"/>
                                <w:bottom w:val="none" w:sz="0" w:space="0" w:color="auto"/>
                                <w:right w:val="none" w:sz="0" w:space="0" w:color="auto"/>
                              </w:divBdr>
                            </w:div>
                          </w:divsChild>
                        </w:div>
                        <w:div w:id="2008288887">
                          <w:marLeft w:val="0"/>
                          <w:marRight w:val="0"/>
                          <w:marTop w:val="0"/>
                          <w:marBottom w:val="0"/>
                          <w:divBdr>
                            <w:top w:val="none" w:sz="0" w:space="0" w:color="auto"/>
                            <w:left w:val="none" w:sz="0" w:space="0" w:color="auto"/>
                            <w:bottom w:val="none" w:sz="0" w:space="0" w:color="auto"/>
                            <w:right w:val="none" w:sz="0" w:space="0" w:color="auto"/>
                          </w:divBdr>
                        </w:div>
                      </w:divsChild>
                    </w:div>
                    <w:div w:id="1666860069">
                      <w:marLeft w:val="0"/>
                      <w:marRight w:val="0"/>
                      <w:marTop w:val="0"/>
                      <w:marBottom w:val="0"/>
                      <w:divBdr>
                        <w:top w:val="none" w:sz="0" w:space="0" w:color="auto"/>
                        <w:left w:val="none" w:sz="0" w:space="0" w:color="auto"/>
                        <w:bottom w:val="none" w:sz="0" w:space="0" w:color="auto"/>
                        <w:right w:val="none" w:sz="0" w:space="0" w:color="auto"/>
                      </w:divBdr>
                      <w:divsChild>
                        <w:div w:id="922909739">
                          <w:marLeft w:val="0"/>
                          <w:marRight w:val="0"/>
                          <w:marTop w:val="0"/>
                          <w:marBottom w:val="0"/>
                          <w:divBdr>
                            <w:top w:val="none" w:sz="0" w:space="0" w:color="auto"/>
                            <w:left w:val="none" w:sz="0" w:space="0" w:color="auto"/>
                            <w:bottom w:val="none" w:sz="0" w:space="0" w:color="auto"/>
                            <w:right w:val="none" w:sz="0" w:space="0" w:color="auto"/>
                          </w:divBdr>
                        </w:div>
                        <w:div w:id="24915934">
                          <w:marLeft w:val="240"/>
                          <w:marRight w:val="0"/>
                          <w:marTop w:val="0"/>
                          <w:marBottom w:val="0"/>
                          <w:divBdr>
                            <w:top w:val="none" w:sz="0" w:space="0" w:color="auto"/>
                            <w:left w:val="none" w:sz="0" w:space="0" w:color="auto"/>
                            <w:bottom w:val="none" w:sz="0" w:space="0" w:color="auto"/>
                            <w:right w:val="none" w:sz="0" w:space="0" w:color="auto"/>
                          </w:divBdr>
                          <w:divsChild>
                            <w:div w:id="1026370967">
                              <w:marLeft w:val="0"/>
                              <w:marRight w:val="0"/>
                              <w:marTop w:val="0"/>
                              <w:marBottom w:val="0"/>
                              <w:divBdr>
                                <w:top w:val="none" w:sz="0" w:space="0" w:color="auto"/>
                                <w:left w:val="none" w:sz="0" w:space="0" w:color="auto"/>
                                <w:bottom w:val="none" w:sz="0" w:space="0" w:color="auto"/>
                                <w:right w:val="none" w:sz="0" w:space="0" w:color="auto"/>
                              </w:divBdr>
                            </w:div>
                          </w:divsChild>
                        </w:div>
                        <w:div w:id="1970747986">
                          <w:marLeft w:val="0"/>
                          <w:marRight w:val="0"/>
                          <w:marTop w:val="0"/>
                          <w:marBottom w:val="0"/>
                          <w:divBdr>
                            <w:top w:val="none" w:sz="0" w:space="0" w:color="auto"/>
                            <w:left w:val="none" w:sz="0" w:space="0" w:color="auto"/>
                            <w:bottom w:val="none" w:sz="0" w:space="0" w:color="auto"/>
                            <w:right w:val="none" w:sz="0" w:space="0" w:color="auto"/>
                          </w:divBdr>
                        </w:div>
                      </w:divsChild>
                    </w:div>
                    <w:div w:id="1474643478">
                      <w:marLeft w:val="0"/>
                      <w:marRight w:val="0"/>
                      <w:marTop w:val="0"/>
                      <w:marBottom w:val="0"/>
                      <w:divBdr>
                        <w:top w:val="none" w:sz="0" w:space="0" w:color="auto"/>
                        <w:left w:val="none" w:sz="0" w:space="0" w:color="auto"/>
                        <w:bottom w:val="none" w:sz="0" w:space="0" w:color="auto"/>
                        <w:right w:val="none" w:sz="0" w:space="0" w:color="auto"/>
                      </w:divBdr>
                      <w:divsChild>
                        <w:div w:id="1808429915">
                          <w:marLeft w:val="0"/>
                          <w:marRight w:val="0"/>
                          <w:marTop w:val="0"/>
                          <w:marBottom w:val="0"/>
                          <w:divBdr>
                            <w:top w:val="none" w:sz="0" w:space="0" w:color="auto"/>
                            <w:left w:val="none" w:sz="0" w:space="0" w:color="auto"/>
                            <w:bottom w:val="none" w:sz="0" w:space="0" w:color="auto"/>
                            <w:right w:val="none" w:sz="0" w:space="0" w:color="auto"/>
                          </w:divBdr>
                        </w:div>
                        <w:div w:id="1317685128">
                          <w:marLeft w:val="240"/>
                          <w:marRight w:val="0"/>
                          <w:marTop w:val="0"/>
                          <w:marBottom w:val="0"/>
                          <w:divBdr>
                            <w:top w:val="none" w:sz="0" w:space="0" w:color="auto"/>
                            <w:left w:val="none" w:sz="0" w:space="0" w:color="auto"/>
                            <w:bottom w:val="none" w:sz="0" w:space="0" w:color="auto"/>
                            <w:right w:val="none" w:sz="0" w:space="0" w:color="auto"/>
                          </w:divBdr>
                          <w:divsChild>
                            <w:div w:id="452284557">
                              <w:marLeft w:val="0"/>
                              <w:marRight w:val="0"/>
                              <w:marTop w:val="0"/>
                              <w:marBottom w:val="0"/>
                              <w:divBdr>
                                <w:top w:val="none" w:sz="0" w:space="0" w:color="auto"/>
                                <w:left w:val="none" w:sz="0" w:space="0" w:color="auto"/>
                                <w:bottom w:val="none" w:sz="0" w:space="0" w:color="auto"/>
                                <w:right w:val="none" w:sz="0" w:space="0" w:color="auto"/>
                              </w:divBdr>
                            </w:div>
                          </w:divsChild>
                        </w:div>
                        <w:div w:id="1421022966">
                          <w:marLeft w:val="0"/>
                          <w:marRight w:val="0"/>
                          <w:marTop w:val="0"/>
                          <w:marBottom w:val="0"/>
                          <w:divBdr>
                            <w:top w:val="none" w:sz="0" w:space="0" w:color="auto"/>
                            <w:left w:val="none" w:sz="0" w:space="0" w:color="auto"/>
                            <w:bottom w:val="none" w:sz="0" w:space="0" w:color="auto"/>
                            <w:right w:val="none" w:sz="0" w:space="0" w:color="auto"/>
                          </w:divBdr>
                        </w:div>
                      </w:divsChild>
                    </w:div>
                    <w:div w:id="1569992328">
                      <w:marLeft w:val="0"/>
                      <w:marRight w:val="0"/>
                      <w:marTop w:val="0"/>
                      <w:marBottom w:val="0"/>
                      <w:divBdr>
                        <w:top w:val="none" w:sz="0" w:space="0" w:color="auto"/>
                        <w:left w:val="none" w:sz="0" w:space="0" w:color="auto"/>
                        <w:bottom w:val="none" w:sz="0" w:space="0" w:color="auto"/>
                        <w:right w:val="none" w:sz="0" w:space="0" w:color="auto"/>
                      </w:divBdr>
                      <w:divsChild>
                        <w:div w:id="1322392669">
                          <w:marLeft w:val="0"/>
                          <w:marRight w:val="0"/>
                          <w:marTop w:val="0"/>
                          <w:marBottom w:val="0"/>
                          <w:divBdr>
                            <w:top w:val="none" w:sz="0" w:space="0" w:color="auto"/>
                            <w:left w:val="none" w:sz="0" w:space="0" w:color="auto"/>
                            <w:bottom w:val="none" w:sz="0" w:space="0" w:color="auto"/>
                            <w:right w:val="none" w:sz="0" w:space="0" w:color="auto"/>
                          </w:divBdr>
                        </w:div>
                        <w:div w:id="74515470">
                          <w:marLeft w:val="240"/>
                          <w:marRight w:val="0"/>
                          <w:marTop w:val="0"/>
                          <w:marBottom w:val="0"/>
                          <w:divBdr>
                            <w:top w:val="none" w:sz="0" w:space="0" w:color="auto"/>
                            <w:left w:val="none" w:sz="0" w:space="0" w:color="auto"/>
                            <w:bottom w:val="none" w:sz="0" w:space="0" w:color="auto"/>
                            <w:right w:val="none" w:sz="0" w:space="0" w:color="auto"/>
                          </w:divBdr>
                          <w:divsChild>
                            <w:div w:id="728697203">
                              <w:marLeft w:val="0"/>
                              <w:marRight w:val="0"/>
                              <w:marTop w:val="0"/>
                              <w:marBottom w:val="0"/>
                              <w:divBdr>
                                <w:top w:val="none" w:sz="0" w:space="0" w:color="auto"/>
                                <w:left w:val="none" w:sz="0" w:space="0" w:color="auto"/>
                                <w:bottom w:val="none" w:sz="0" w:space="0" w:color="auto"/>
                                <w:right w:val="none" w:sz="0" w:space="0" w:color="auto"/>
                              </w:divBdr>
                            </w:div>
                          </w:divsChild>
                        </w:div>
                        <w:div w:id="193277464">
                          <w:marLeft w:val="0"/>
                          <w:marRight w:val="0"/>
                          <w:marTop w:val="0"/>
                          <w:marBottom w:val="0"/>
                          <w:divBdr>
                            <w:top w:val="none" w:sz="0" w:space="0" w:color="auto"/>
                            <w:left w:val="none" w:sz="0" w:space="0" w:color="auto"/>
                            <w:bottom w:val="none" w:sz="0" w:space="0" w:color="auto"/>
                            <w:right w:val="none" w:sz="0" w:space="0" w:color="auto"/>
                          </w:divBdr>
                        </w:div>
                      </w:divsChild>
                    </w:div>
                    <w:div w:id="916550135">
                      <w:marLeft w:val="0"/>
                      <w:marRight w:val="0"/>
                      <w:marTop w:val="0"/>
                      <w:marBottom w:val="0"/>
                      <w:divBdr>
                        <w:top w:val="none" w:sz="0" w:space="0" w:color="auto"/>
                        <w:left w:val="none" w:sz="0" w:space="0" w:color="auto"/>
                        <w:bottom w:val="none" w:sz="0" w:space="0" w:color="auto"/>
                        <w:right w:val="none" w:sz="0" w:space="0" w:color="auto"/>
                      </w:divBdr>
                      <w:divsChild>
                        <w:div w:id="864097437">
                          <w:marLeft w:val="0"/>
                          <w:marRight w:val="0"/>
                          <w:marTop w:val="0"/>
                          <w:marBottom w:val="0"/>
                          <w:divBdr>
                            <w:top w:val="none" w:sz="0" w:space="0" w:color="auto"/>
                            <w:left w:val="none" w:sz="0" w:space="0" w:color="auto"/>
                            <w:bottom w:val="none" w:sz="0" w:space="0" w:color="auto"/>
                            <w:right w:val="none" w:sz="0" w:space="0" w:color="auto"/>
                          </w:divBdr>
                        </w:div>
                        <w:div w:id="219025980">
                          <w:marLeft w:val="240"/>
                          <w:marRight w:val="0"/>
                          <w:marTop w:val="0"/>
                          <w:marBottom w:val="0"/>
                          <w:divBdr>
                            <w:top w:val="none" w:sz="0" w:space="0" w:color="auto"/>
                            <w:left w:val="none" w:sz="0" w:space="0" w:color="auto"/>
                            <w:bottom w:val="none" w:sz="0" w:space="0" w:color="auto"/>
                            <w:right w:val="none" w:sz="0" w:space="0" w:color="auto"/>
                          </w:divBdr>
                          <w:divsChild>
                            <w:div w:id="1284725740">
                              <w:marLeft w:val="0"/>
                              <w:marRight w:val="0"/>
                              <w:marTop w:val="0"/>
                              <w:marBottom w:val="0"/>
                              <w:divBdr>
                                <w:top w:val="none" w:sz="0" w:space="0" w:color="auto"/>
                                <w:left w:val="none" w:sz="0" w:space="0" w:color="auto"/>
                                <w:bottom w:val="none" w:sz="0" w:space="0" w:color="auto"/>
                                <w:right w:val="none" w:sz="0" w:space="0" w:color="auto"/>
                              </w:divBdr>
                            </w:div>
                          </w:divsChild>
                        </w:div>
                        <w:div w:id="392314038">
                          <w:marLeft w:val="0"/>
                          <w:marRight w:val="0"/>
                          <w:marTop w:val="0"/>
                          <w:marBottom w:val="0"/>
                          <w:divBdr>
                            <w:top w:val="none" w:sz="0" w:space="0" w:color="auto"/>
                            <w:left w:val="none" w:sz="0" w:space="0" w:color="auto"/>
                            <w:bottom w:val="none" w:sz="0" w:space="0" w:color="auto"/>
                            <w:right w:val="none" w:sz="0" w:space="0" w:color="auto"/>
                          </w:divBdr>
                        </w:div>
                      </w:divsChild>
                    </w:div>
                    <w:div w:id="1071152381">
                      <w:marLeft w:val="0"/>
                      <w:marRight w:val="0"/>
                      <w:marTop w:val="0"/>
                      <w:marBottom w:val="0"/>
                      <w:divBdr>
                        <w:top w:val="none" w:sz="0" w:space="0" w:color="auto"/>
                        <w:left w:val="none" w:sz="0" w:space="0" w:color="auto"/>
                        <w:bottom w:val="none" w:sz="0" w:space="0" w:color="auto"/>
                        <w:right w:val="none" w:sz="0" w:space="0" w:color="auto"/>
                      </w:divBdr>
                      <w:divsChild>
                        <w:div w:id="1235318051">
                          <w:marLeft w:val="0"/>
                          <w:marRight w:val="0"/>
                          <w:marTop w:val="0"/>
                          <w:marBottom w:val="0"/>
                          <w:divBdr>
                            <w:top w:val="none" w:sz="0" w:space="0" w:color="auto"/>
                            <w:left w:val="none" w:sz="0" w:space="0" w:color="auto"/>
                            <w:bottom w:val="none" w:sz="0" w:space="0" w:color="auto"/>
                            <w:right w:val="none" w:sz="0" w:space="0" w:color="auto"/>
                          </w:divBdr>
                        </w:div>
                        <w:div w:id="887305773">
                          <w:marLeft w:val="240"/>
                          <w:marRight w:val="0"/>
                          <w:marTop w:val="0"/>
                          <w:marBottom w:val="0"/>
                          <w:divBdr>
                            <w:top w:val="none" w:sz="0" w:space="0" w:color="auto"/>
                            <w:left w:val="none" w:sz="0" w:space="0" w:color="auto"/>
                            <w:bottom w:val="none" w:sz="0" w:space="0" w:color="auto"/>
                            <w:right w:val="none" w:sz="0" w:space="0" w:color="auto"/>
                          </w:divBdr>
                          <w:divsChild>
                            <w:div w:id="1710179951">
                              <w:marLeft w:val="0"/>
                              <w:marRight w:val="0"/>
                              <w:marTop w:val="0"/>
                              <w:marBottom w:val="0"/>
                              <w:divBdr>
                                <w:top w:val="none" w:sz="0" w:space="0" w:color="auto"/>
                                <w:left w:val="none" w:sz="0" w:space="0" w:color="auto"/>
                                <w:bottom w:val="none" w:sz="0" w:space="0" w:color="auto"/>
                                <w:right w:val="none" w:sz="0" w:space="0" w:color="auto"/>
                              </w:divBdr>
                            </w:div>
                          </w:divsChild>
                        </w:div>
                        <w:div w:id="2106074340">
                          <w:marLeft w:val="0"/>
                          <w:marRight w:val="0"/>
                          <w:marTop w:val="0"/>
                          <w:marBottom w:val="0"/>
                          <w:divBdr>
                            <w:top w:val="none" w:sz="0" w:space="0" w:color="auto"/>
                            <w:left w:val="none" w:sz="0" w:space="0" w:color="auto"/>
                            <w:bottom w:val="none" w:sz="0" w:space="0" w:color="auto"/>
                            <w:right w:val="none" w:sz="0" w:space="0" w:color="auto"/>
                          </w:divBdr>
                        </w:div>
                      </w:divsChild>
                    </w:div>
                    <w:div w:id="1843855664">
                      <w:marLeft w:val="0"/>
                      <w:marRight w:val="0"/>
                      <w:marTop w:val="0"/>
                      <w:marBottom w:val="0"/>
                      <w:divBdr>
                        <w:top w:val="none" w:sz="0" w:space="0" w:color="auto"/>
                        <w:left w:val="none" w:sz="0" w:space="0" w:color="auto"/>
                        <w:bottom w:val="none" w:sz="0" w:space="0" w:color="auto"/>
                        <w:right w:val="none" w:sz="0" w:space="0" w:color="auto"/>
                      </w:divBdr>
                      <w:divsChild>
                        <w:div w:id="870654210">
                          <w:marLeft w:val="0"/>
                          <w:marRight w:val="0"/>
                          <w:marTop w:val="0"/>
                          <w:marBottom w:val="0"/>
                          <w:divBdr>
                            <w:top w:val="none" w:sz="0" w:space="0" w:color="auto"/>
                            <w:left w:val="none" w:sz="0" w:space="0" w:color="auto"/>
                            <w:bottom w:val="none" w:sz="0" w:space="0" w:color="auto"/>
                            <w:right w:val="none" w:sz="0" w:space="0" w:color="auto"/>
                          </w:divBdr>
                        </w:div>
                        <w:div w:id="1099449590">
                          <w:marLeft w:val="240"/>
                          <w:marRight w:val="0"/>
                          <w:marTop w:val="0"/>
                          <w:marBottom w:val="0"/>
                          <w:divBdr>
                            <w:top w:val="none" w:sz="0" w:space="0" w:color="auto"/>
                            <w:left w:val="none" w:sz="0" w:space="0" w:color="auto"/>
                            <w:bottom w:val="none" w:sz="0" w:space="0" w:color="auto"/>
                            <w:right w:val="none" w:sz="0" w:space="0" w:color="auto"/>
                          </w:divBdr>
                          <w:divsChild>
                            <w:div w:id="1515655918">
                              <w:marLeft w:val="0"/>
                              <w:marRight w:val="0"/>
                              <w:marTop w:val="0"/>
                              <w:marBottom w:val="0"/>
                              <w:divBdr>
                                <w:top w:val="none" w:sz="0" w:space="0" w:color="auto"/>
                                <w:left w:val="none" w:sz="0" w:space="0" w:color="auto"/>
                                <w:bottom w:val="none" w:sz="0" w:space="0" w:color="auto"/>
                                <w:right w:val="none" w:sz="0" w:space="0" w:color="auto"/>
                              </w:divBdr>
                            </w:div>
                          </w:divsChild>
                        </w:div>
                        <w:div w:id="499273222">
                          <w:marLeft w:val="0"/>
                          <w:marRight w:val="0"/>
                          <w:marTop w:val="0"/>
                          <w:marBottom w:val="0"/>
                          <w:divBdr>
                            <w:top w:val="none" w:sz="0" w:space="0" w:color="auto"/>
                            <w:left w:val="none" w:sz="0" w:space="0" w:color="auto"/>
                            <w:bottom w:val="none" w:sz="0" w:space="0" w:color="auto"/>
                            <w:right w:val="none" w:sz="0" w:space="0" w:color="auto"/>
                          </w:divBdr>
                        </w:div>
                      </w:divsChild>
                    </w:div>
                    <w:div w:id="1659915252">
                      <w:marLeft w:val="0"/>
                      <w:marRight w:val="0"/>
                      <w:marTop w:val="0"/>
                      <w:marBottom w:val="0"/>
                      <w:divBdr>
                        <w:top w:val="none" w:sz="0" w:space="0" w:color="auto"/>
                        <w:left w:val="none" w:sz="0" w:space="0" w:color="auto"/>
                        <w:bottom w:val="none" w:sz="0" w:space="0" w:color="auto"/>
                        <w:right w:val="none" w:sz="0" w:space="0" w:color="auto"/>
                      </w:divBdr>
                      <w:divsChild>
                        <w:div w:id="655231722">
                          <w:marLeft w:val="0"/>
                          <w:marRight w:val="0"/>
                          <w:marTop w:val="0"/>
                          <w:marBottom w:val="0"/>
                          <w:divBdr>
                            <w:top w:val="none" w:sz="0" w:space="0" w:color="auto"/>
                            <w:left w:val="none" w:sz="0" w:space="0" w:color="auto"/>
                            <w:bottom w:val="none" w:sz="0" w:space="0" w:color="auto"/>
                            <w:right w:val="none" w:sz="0" w:space="0" w:color="auto"/>
                          </w:divBdr>
                        </w:div>
                        <w:div w:id="541405213">
                          <w:marLeft w:val="240"/>
                          <w:marRight w:val="0"/>
                          <w:marTop w:val="0"/>
                          <w:marBottom w:val="0"/>
                          <w:divBdr>
                            <w:top w:val="none" w:sz="0" w:space="0" w:color="auto"/>
                            <w:left w:val="none" w:sz="0" w:space="0" w:color="auto"/>
                            <w:bottom w:val="none" w:sz="0" w:space="0" w:color="auto"/>
                            <w:right w:val="none" w:sz="0" w:space="0" w:color="auto"/>
                          </w:divBdr>
                          <w:divsChild>
                            <w:div w:id="1109011954">
                              <w:marLeft w:val="0"/>
                              <w:marRight w:val="0"/>
                              <w:marTop w:val="0"/>
                              <w:marBottom w:val="0"/>
                              <w:divBdr>
                                <w:top w:val="none" w:sz="0" w:space="0" w:color="auto"/>
                                <w:left w:val="none" w:sz="0" w:space="0" w:color="auto"/>
                                <w:bottom w:val="none" w:sz="0" w:space="0" w:color="auto"/>
                                <w:right w:val="none" w:sz="0" w:space="0" w:color="auto"/>
                              </w:divBdr>
                            </w:div>
                          </w:divsChild>
                        </w:div>
                        <w:div w:id="1526552284">
                          <w:marLeft w:val="0"/>
                          <w:marRight w:val="0"/>
                          <w:marTop w:val="0"/>
                          <w:marBottom w:val="0"/>
                          <w:divBdr>
                            <w:top w:val="none" w:sz="0" w:space="0" w:color="auto"/>
                            <w:left w:val="none" w:sz="0" w:space="0" w:color="auto"/>
                            <w:bottom w:val="none" w:sz="0" w:space="0" w:color="auto"/>
                            <w:right w:val="none" w:sz="0" w:space="0" w:color="auto"/>
                          </w:divBdr>
                        </w:div>
                      </w:divsChild>
                    </w:div>
                    <w:div w:id="1885286027">
                      <w:marLeft w:val="0"/>
                      <w:marRight w:val="0"/>
                      <w:marTop w:val="0"/>
                      <w:marBottom w:val="0"/>
                      <w:divBdr>
                        <w:top w:val="none" w:sz="0" w:space="0" w:color="auto"/>
                        <w:left w:val="none" w:sz="0" w:space="0" w:color="auto"/>
                        <w:bottom w:val="none" w:sz="0" w:space="0" w:color="auto"/>
                        <w:right w:val="none" w:sz="0" w:space="0" w:color="auto"/>
                      </w:divBdr>
                      <w:divsChild>
                        <w:div w:id="2084988492">
                          <w:marLeft w:val="0"/>
                          <w:marRight w:val="0"/>
                          <w:marTop w:val="0"/>
                          <w:marBottom w:val="0"/>
                          <w:divBdr>
                            <w:top w:val="none" w:sz="0" w:space="0" w:color="auto"/>
                            <w:left w:val="none" w:sz="0" w:space="0" w:color="auto"/>
                            <w:bottom w:val="none" w:sz="0" w:space="0" w:color="auto"/>
                            <w:right w:val="none" w:sz="0" w:space="0" w:color="auto"/>
                          </w:divBdr>
                        </w:div>
                        <w:div w:id="1547136262">
                          <w:marLeft w:val="240"/>
                          <w:marRight w:val="0"/>
                          <w:marTop w:val="0"/>
                          <w:marBottom w:val="0"/>
                          <w:divBdr>
                            <w:top w:val="none" w:sz="0" w:space="0" w:color="auto"/>
                            <w:left w:val="none" w:sz="0" w:space="0" w:color="auto"/>
                            <w:bottom w:val="none" w:sz="0" w:space="0" w:color="auto"/>
                            <w:right w:val="none" w:sz="0" w:space="0" w:color="auto"/>
                          </w:divBdr>
                          <w:divsChild>
                            <w:div w:id="97723060">
                              <w:marLeft w:val="0"/>
                              <w:marRight w:val="0"/>
                              <w:marTop w:val="0"/>
                              <w:marBottom w:val="0"/>
                              <w:divBdr>
                                <w:top w:val="none" w:sz="0" w:space="0" w:color="auto"/>
                                <w:left w:val="none" w:sz="0" w:space="0" w:color="auto"/>
                                <w:bottom w:val="none" w:sz="0" w:space="0" w:color="auto"/>
                                <w:right w:val="none" w:sz="0" w:space="0" w:color="auto"/>
                              </w:divBdr>
                            </w:div>
                          </w:divsChild>
                        </w:div>
                        <w:div w:id="798957553">
                          <w:marLeft w:val="0"/>
                          <w:marRight w:val="0"/>
                          <w:marTop w:val="0"/>
                          <w:marBottom w:val="0"/>
                          <w:divBdr>
                            <w:top w:val="none" w:sz="0" w:space="0" w:color="auto"/>
                            <w:left w:val="none" w:sz="0" w:space="0" w:color="auto"/>
                            <w:bottom w:val="none" w:sz="0" w:space="0" w:color="auto"/>
                            <w:right w:val="none" w:sz="0" w:space="0" w:color="auto"/>
                          </w:divBdr>
                        </w:div>
                      </w:divsChild>
                    </w:div>
                    <w:div w:id="1163277675">
                      <w:marLeft w:val="0"/>
                      <w:marRight w:val="0"/>
                      <w:marTop w:val="0"/>
                      <w:marBottom w:val="0"/>
                      <w:divBdr>
                        <w:top w:val="none" w:sz="0" w:space="0" w:color="auto"/>
                        <w:left w:val="none" w:sz="0" w:space="0" w:color="auto"/>
                        <w:bottom w:val="none" w:sz="0" w:space="0" w:color="auto"/>
                        <w:right w:val="none" w:sz="0" w:space="0" w:color="auto"/>
                      </w:divBdr>
                      <w:divsChild>
                        <w:div w:id="771898244">
                          <w:marLeft w:val="0"/>
                          <w:marRight w:val="0"/>
                          <w:marTop w:val="0"/>
                          <w:marBottom w:val="0"/>
                          <w:divBdr>
                            <w:top w:val="none" w:sz="0" w:space="0" w:color="auto"/>
                            <w:left w:val="none" w:sz="0" w:space="0" w:color="auto"/>
                            <w:bottom w:val="none" w:sz="0" w:space="0" w:color="auto"/>
                            <w:right w:val="none" w:sz="0" w:space="0" w:color="auto"/>
                          </w:divBdr>
                        </w:div>
                        <w:div w:id="1018699489">
                          <w:marLeft w:val="240"/>
                          <w:marRight w:val="0"/>
                          <w:marTop w:val="0"/>
                          <w:marBottom w:val="0"/>
                          <w:divBdr>
                            <w:top w:val="none" w:sz="0" w:space="0" w:color="auto"/>
                            <w:left w:val="none" w:sz="0" w:space="0" w:color="auto"/>
                            <w:bottom w:val="none" w:sz="0" w:space="0" w:color="auto"/>
                            <w:right w:val="none" w:sz="0" w:space="0" w:color="auto"/>
                          </w:divBdr>
                          <w:divsChild>
                            <w:div w:id="1066296555">
                              <w:marLeft w:val="0"/>
                              <w:marRight w:val="0"/>
                              <w:marTop w:val="0"/>
                              <w:marBottom w:val="0"/>
                              <w:divBdr>
                                <w:top w:val="none" w:sz="0" w:space="0" w:color="auto"/>
                                <w:left w:val="none" w:sz="0" w:space="0" w:color="auto"/>
                                <w:bottom w:val="none" w:sz="0" w:space="0" w:color="auto"/>
                                <w:right w:val="none" w:sz="0" w:space="0" w:color="auto"/>
                              </w:divBdr>
                            </w:div>
                          </w:divsChild>
                        </w:div>
                        <w:div w:id="1092748717">
                          <w:marLeft w:val="0"/>
                          <w:marRight w:val="0"/>
                          <w:marTop w:val="0"/>
                          <w:marBottom w:val="0"/>
                          <w:divBdr>
                            <w:top w:val="none" w:sz="0" w:space="0" w:color="auto"/>
                            <w:left w:val="none" w:sz="0" w:space="0" w:color="auto"/>
                            <w:bottom w:val="none" w:sz="0" w:space="0" w:color="auto"/>
                            <w:right w:val="none" w:sz="0" w:space="0" w:color="auto"/>
                          </w:divBdr>
                        </w:div>
                      </w:divsChild>
                    </w:div>
                    <w:div w:id="1695419460">
                      <w:marLeft w:val="0"/>
                      <w:marRight w:val="0"/>
                      <w:marTop w:val="0"/>
                      <w:marBottom w:val="0"/>
                      <w:divBdr>
                        <w:top w:val="none" w:sz="0" w:space="0" w:color="auto"/>
                        <w:left w:val="none" w:sz="0" w:space="0" w:color="auto"/>
                        <w:bottom w:val="none" w:sz="0" w:space="0" w:color="auto"/>
                        <w:right w:val="none" w:sz="0" w:space="0" w:color="auto"/>
                      </w:divBdr>
                      <w:divsChild>
                        <w:div w:id="1327709403">
                          <w:marLeft w:val="0"/>
                          <w:marRight w:val="0"/>
                          <w:marTop w:val="0"/>
                          <w:marBottom w:val="0"/>
                          <w:divBdr>
                            <w:top w:val="none" w:sz="0" w:space="0" w:color="auto"/>
                            <w:left w:val="none" w:sz="0" w:space="0" w:color="auto"/>
                            <w:bottom w:val="none" w:sz="0" w:space="0" w:color="auto"/>
                            <w:right w:val="none" w:sz="0" w:space="0" w:color="auto"/>
                          </w:divBdr>
                        </w:div>
                        <w:div w:id="760174760">
                          <w:marLeft w:val="240"/>
                          <w:marRight w:val="0"/>
                          <w:marTop w:val="0"/>
                          <w:marBottom w:val="0"/>
                          <w:divBdr>
                            <w:top w:val="none" w:sz="0" w:space="0" w:color="auto"/>
                            <w:left w:val="none" w:sz="0" w:space="0" w:color="auto"/>
                            <w:bottom w:val="none" w:sz="0" w:space="0" w:color="auto"/>
                            <w:right w:val="none" w:sz="0" w:space="0" w:color="auto"/>
                          </w:divBdr>
                          <w:divsChild>
                            <w:div w:id="837161449">
                              <w:marLeft w:val="0"/>
                              <w:marRight w:val="0"/>
                              <w:marTop w:val="0"/>
                              <w:marBottom w:val="0"/>
                              <w:divBdr>
                                <w:top w:val="none" w:sz="0" w:space="0" w:color="auto"/>
                                <w:left w:val="none" w:sz="0" w:space="0" w:color="auto"/>
                                <w:bottom w:val="none" w:sz="0" w:space="0" w:color="auto"/>
                                <w:right w:val="none" w:sz="0" w:space="0" w:color="auto"/>
                              </w:divBdr>
                            </w:div>
                          </w:divsChild>
                        </w:div>
                        <w:div w:id="1161778438">
                          <w:marLeft w:val="0"/>
                          <w:marRight w:val="0"/>
                          <w:marTop w:val="0"/>
                          <w:marBottom w:val="0"/>
                          <w:divBdr>
                            <w:top w:val="none" w:sz="0" w:space="0" w:color="auto"/>
                            <w:left w:val="none" w:sz="0" w:space="0" w:color="auto"/>
                            <w:bottom w:val="none" w:sz="0" w:space="0" w:color="auto"/>
                            <w:right w:val="none" w:sz="0" w:space="0" w:color="auto"/>
                          </w:divBdr>
                        </w:div>
                      </w:divsChild>
                    </w:div>
                    <w:div w:id="1711415263">
                      <w:marLeft w:val="0"/>
                      <w:marRight w:val="0"/>
                      <w:marTop w:val="0"/>
                      <w:marBottom w:val="0"/>
                      <w:divBdr>
                        <w:top w:val="none" w:sz="0" w:space="0" w:color="auto"/>
                        <w:left w:val="none" w:sz="0" w:space="0" w:color="auto"/>
                        <w:bottom w:val="none" w:sz="0" w:space="0" w:color="auto"/>
                        <w:right w:val="none" w:sz="0" w:space="0" w:color="auto"/>
                      </w:divBdr>
                      <w:divsChild>
                        <w:div w:id="318073490">
                          <w:marLeft w:val="0"/>
                          <w:marRight w:val="0"/>
                          <w:marTop w:val="0"/>
                          <w:marBottom w:val="0"/>
                          <w:divBdr>
                            <w:top w:val="none" w:sz="0" w:space="0" w:color="auto"/>
                            <w:left w:val="none" w:sz="0" w:space="0" w:color="auto"/>
                            <w:bottom w:val="none" w:sz="0" w:space="0" w:color="auto"/>
                            <w:right w:val="none" w:sz="0" w:space="0" w:color="auto"/>
                          </w:divBdr>
                        </w:div>
                        <w:div w:id="1481069905">
                          <w:marLeft w:val="240"/>
                          <w:marRight w:val="0"/>
                          <w:marTop w:val="0"/>
                          <w:marBottom w:val="0"/>
                          <w:divBdr>
                            <w:top w:val="none" w:sz="0" w:space="0" w:color="auto"/>
                            <w:left w:val="none" w:sz="0" w:space="0" w:color="auto"/>
                            <w:bottom w:val="none" w:sz="0" w:space="0" w:color="auto"/>
                            <w:right w:val="none" w:sz="0" w:space="0" w:color="auto"/>
                          </w:divBdr>
                          <w:divsChild>
                            <w:div w:id="231047002">
                              <w:marLeft w:val="0"/>
                              <w:marRight w:val="0"/>
                              <w:marTop w:val="0"/>
                              <w:marBottom w:val="0"/>
                              <w:divBdr>
                                <w:top w:val="none" w:sz="0" w:space="0" w:color="auto"/>
                                <w:left w:val="none" w:sz="0" w:space="0" w:color="auto"/>
                                <w:bottom w:val="none" w:sz="0" w:space="0" w:color="auto"/>
                                <w:right w:val="none" w:sz="0" w:space="0" w:color="auto"/>
                              </w:divBdr>
                            </w:div>
                          </w:divsChild>
                        </w:div>
                        <w:div w:id="828979694">
                          <w:marLeft w:val="0"/>
                          <w:marRight w:val="0"/>
                          <w:marTop w:val="0"/>
                          <w:marBottom w:val="0"/>
                          <w:divBdr>
                            <w:top w:val="none" w:sz="0" w:space="0" w:color="auto"/>
                            <w:left w:val="none" w:sz="0" w:space="0" w:color="auto"/>
                            <w:bottom w:val="none" w:sz="0" w:space="0" w:color="auto"/>
                            <w:right w:val="none" w:sz="0" w:space="0" w:color="auto"/>
                          </w:divBdr>
                        </w:div>
                      </w:divsChild>
                    </w:div>
                    <w:div w:id="1212227819">
                      <w:marLeft w:val="0"/>
                      <w:marRight w:val="0"/>
                      <w:marTop w:val="0"/>
                      <w:marBottom w:val="0"/>
                      <w:divBdr>
                        <w:top w:val="none" w:sz="0" w:space="0" w:color="auto"/>
                        <w:left w:val="none" w:sz="0" w:space="0" w:color="auto"/>
                        <w:bottom w:val="none" w:sz="0" w:space="0" w:color="auto"/>
                        <w:right w:val="none" w:sz="0" w:space="0" w:color="auto"/>
                      </w:divBdr>
                      <w:divsChild>
                        <w:div w:id="1285886618">
                          <w:marLeft w:val="0"/>
                          <w:marRight w:val="0"/>
                          <w:marTop w:val="0"/>
                          <w:marBottom w:val="0"/>
                          <w:divBdr>
                            <w:top w:val="none" w:sz="0" w:space="0" w:color="auto"/>
                            <w:left w:val="none" w:sz="0" w:space="0" w:color="auto"/>
                            <w:bottom w:val="none" w:sz="0" w:space="0" w:color="auto"/>
                            <w:right w:val="none" w:sz="0" w:space="0" w:color="auto"/>
                          </w:divBdr>
                        </w:div>
                        <w:div w:id="249701232">
                          <w:marLeft w:val="240"/>
                          <w:marRight w:val="0"/>
                          <w:marTop w:val="0"/>
                          <w:marBottom w:val="0"/>
                          <w:divBdr>
                            <w:top w:val="none" w:sz="0" w:space="0" w:color="auto"/>
                            <w:left w:val="none" w:sz="0" w:space="0" w:color="auto"/>
                            <w:bottom w:val="none" w:sz="0" w:space="0" w:color="auto"/>
                            <w:right w:val="none" w:sz="0" w:space="0" w:color="auto"/>
                          </w:divBdr>
                          <w:divsChild>
                            <w:div w:id="787627830">
                              <w:marLeft w:val="0"/>
                              <w:marRight w:val="0"/>
                              <w:marTop w:val="0"/>
                              <w:marBottom w:val="0"/>
                              <w:divBdr>
                                <w:top w:val="none" w:sz="0" w:space="0" w:color="auto"/>
                                <w:left w:val="none" w:sz="0" w:space="0" w:color="auto"/>
                                <w:bottom w:val="none" w:sz="0" w:space="0" w:color="auto"/>
                                <w:right w:val="none" w:sz="0" w:space="0" w:color="auto"/>
                              </w:divBdr>
                            </w:div>
                          </w:divsChild>
                        </w:div>
                        <w:div w:id="209919680">
                          <w:marLeft w:val="0"/>
                          <w:marRight w:val="0"/>
                          <w:marTop w:val="0"/>
                          <w:marBottom w:val="0"/>
                          <w:divBdr>
                            <w:top w:val="none" w:sz="0" w:space="0" w:color="auto"/>
                            <w:left w:val="none" w:sz="0" w:space="0" w:color="auto"/>
                            <w:bottom w:val="none" w:sz="0" w:space="0" w:color="auto"/>
                            <w:right w:val="none" w:sz="0" w:space="0" w:color="auto"/>
                          </w:divBdr>
                        </w:div>
                      </w:divsChild>
                    </w:div>
                    <w:div w:id="843252161">
                      <w:marLeft w:val="0"/>
                      <w:marRight w:val="0"/>
                      <w:marTop w:val="0"/>
                      <w:marBottom w:val="0"/>
                      <w:divBdr>
                        <w:top w:val="none" w:sz="0" w:space="0" w:color="auto"/>
                        <w:left w:val="none" w:sz="0" w:space="0" w:color="auto"/>
                        <w:bottom w:val="none" w:sz="0" w:space="0" w:color="auto"/>
                        <w:right w:val="none" w:sz="0" w:space="0" w:color="auto"/>
                      </w:divBdr>
                      <w:divsChild>
                        <w:div w:id="1576283613">
                          <w:marLeft w:val="0"/>
                          <w:marRight w:val="0"/>
                          <w:marTop w:val="0"/>
                          <w:marBottom w:val="0"/>
                          <w:divBdr>
                            <w:top w:val="none" w:sz="0" w:space="0" w:color="auto"/>
                            <w:left w:val="none" w:sz="0" w:space="0" w:color="auto"/>
                            <w:bottom w:val="none" w:sz="0" w:space="0" w:color="auto"/>
                            <w:right w:val="none" w:sz="0" w:space="0" w:color="auto"/>
                          </w:divBdr>
                        </w:div>
                        <w:div w:id="1042436441">
                          <w:marLeft w:val="240"/>
                          <w:marRight w:val="0"/>
                          <w:marTop w:val="0"/>
                          <w:marBottom w:val="0"/>
                          <w:divBdr>
                            <w:top w:val="none" w:sz="0" w:space="0" w:color="auto"/>
                            <w:left w:val="none" w:sz="0" w:space="0" w:color="auto"/>
                            <w:bottom w:val="none" w:sz="0" w:space="0" w:color="auto"/>
                            <w:right w:val="none" w:sz="0" w:space="0" w:color="auto"/>
                          </w:divBdr>
                          <w:divsChild>
                            <w:div w:id="2056807613">
                              <w:marLeft w:val="0"/>
                              <w:marRight w:val="0"/>
                              <w:marTop w:val="0"/>
                              <w:marBottom w:val="0"/>
                              <w:divBdr>
                                <w:top w:val="none" w:sz="0" w:space="0" w:color="auto"/>
                                <w:left w:val="none" w:sz="0" w:space="0" w:color="auto"/>
                                <w:bottom w:val="none" w:sz="0" w:space="0" w:color="auto"/>
                                <w:right w:val="none" w:sz="0" w:space="0" w:color="auto"/>
                              </w:divBdr>
                            </w:div>
                          </w:divsChild>
                        </w:div>
                        <w:div w:id="1613825259">
                          <w:marLeft w:val="0"/>
                          <w:marRight w:val="0"/>
                          <w:marTop w:val="0"/>
                          <w:marBottom w:val="0"/>
                          <w:divBdr>
                            <w:top w:val="none" w:sz="0" w:space="0" w:color="auto"/>
                            <w:left w:val="none" w:sz="0" w:space="0" w:color="auto"/>
                            <w:bottom w:val="none" w:sz="0" w:space="0" w:color="auto"/>
                            <w:right w:val="none" w:sz="0" w:space="0" w:color="auto"/>
                          </w:divBdr>
                        </w:div>
                      </w:divsChild>
                    </w:div>
                    <w:div w:id="1207525139">
                      <w:marLeft w:val="0"/>
                      <w:marRight w:val="0"/>
                      <w:marTop w:val="0"/>
                      <w:marBottom w:val="0"/>
                      <w:divBdr>
                        <w:top w:val="none" w:sz="0" w:space="0" w:color="auto"/>
                        <w:left w:val="none" w:sz="0" w:space="0" w:color="auto"/>
                        <w:bottom w:val="none" w:sz="0" w:space="0" w:color="auto"/>
                        <w:right w:val="none" w:sz="0" w:space="0" w:color="auto"/>
                      </w:divBdr>
                      <w:divsChild>
                        <w:div w:id="1171262268">
                          <w:marLeft w:val="0"/>
                          <w:marRight w:val="0"/>
                          <w:marTop w:val="0"/>
                          <w:marBottom w:val="0"/>
                          <w:divBdr>
                            <w:top w:val="none" w:sz="0" w:space="0" w:color="auto"/>
                            <w:left w:val="none" w:sz="0" w:space="0" w:color="auto"/>
                            <w:bottom w:val="none" w:sz="0" w:space="0" w:color="auto"/>
                            <w:right w:val="none" w:sz="0" w:space="0" w:color="auto"/>
                          </w:divBdr>
                        </w:div>
                        <w:div w:id="1282226000">
                          <w:marLeft w:val="240"/>
                          <w:marRight w:val="0"/>
                          <w:marTop w:val="0"/>
                          <w:marBottom w:val="0"/>
                          <w:divBdr>
                            <w:top w:val="none" w:sz="0" w:space="0" w:color="auto"/>
                            <w:left w:val="none" w:sz="0" w:space="0" w:color="auto"/>
                            <w:bottom w:val="none" w:sz="0" w:space="0" w:color="auto"/>
                            <w:right w:val="none" w:sz="0" w:space="0" w:color="auto"/>
                          </w:divBdr>
                          <w:divsChild>
                            <w:div w:id="415521006">
                              <w:marLeft w:val="0"/>
                              <w:marRight w:val="0"/>
                              <w:marTop w:val="0"/>
                              <w:marBottom w:val="0"/>
                              <w:divBdr>
                                <w:top w:val="none" w:sz="0" w:space="0" w:color="auto"/>
                                <w:left w:val="none" w:sz="0" w:space="0" w:color="auto"/>
                                <w:bottom w:val="none" w:sz="0" w:space="0" w:color="auto"/>
                                <w:right w:val="none" w:sz="0" w:space="0" w:color="auto"/>
                              </w:divBdr>
                            </w:div>
                          </w:divsChild>
                        </w:div>
                        <w:div w:id="139350334">
                          <w:marLeft w:val="0"/>
                          <w:marRight w:val="0"/>
                          <w:marTop w:val="0"/>
                          <w:marBottom w:val="0"/>
                          <w:divBdr>
                            <w:top w:val="none" w:sz="0" w:space="0" w:color="auto"/>
                            <w:left w:val="none" w:sz="0" w:space="0" w:color="auto"/>
                            <w:bottom w:val="none" w:sz="0" w:space="0" w:color="auto"/>
                            <w:right w:val="none" w:sz="0" w:space="0" w:color="auto"/>
                          </w:divBdr>
                        </w:div>
                      </w:divsChild>
                    </w:div>
                    <w:div w:id="1916551503">
                      <w:marLeft w:val="0"/>
                      <w:marRight w:val="0"/>
                      <w:marTop w:val="0"/>
                      <w:marBottom w:val="0"/>
                      <w:divBdr>
                        <w:top w:val="none" w:sz="0" w:space="0" w:color="auto"/>
                        <w:left w:val="none" w:sz="0" w:space="0" w:color="auto"/>
                        <w:bottom w:val="none" w:sz="0" w:space="0" w:color="auto"/>
                        <w:right w:val="none" w:sz="0" w:space="0" w:color="auto"/>
                      </w:divBdr>
                      <w:divsChild>
                        <w:div w:id="179010175">
                          <w:marLeft w:val="0"/>
                          <w:marRight w:val="0"/>
                          <w:marTop w:val="0"/>
                          <w:marBottom w:val="0"/>
                          <w:divBdr>
                            <w:top w:val="none" w:sz="0" w:space="0" w:color="auto"/>
                            <w:left w:val="none" w:sz="0" w:space="0" w:color="auto"/>
                            <w:bottom w:val="none" w:sz="0" w:space="0" w:color="auto"/>
                            <w:right w:val="none" w:sz="0" w:space="0" w:color="auto"/>
                          </w:divBdr>
                        </w:div>
                        <w:div w:id="1562406093">
                          <w:marLeft w:val="240"/>
                          <w:marRight w:val="0"/>
                          <w:marTop w:val="0"/>
                          <w:marBottom w:val="0"/>
                          <w:divBdr>
                            <w:top w:val="none" w:sz="0" w:space="0" w:color="auto"/>
                            <w:left w:val="none" w:sz="0" w:space="0" w:color="auto"/>
                            <w:bottom w:val="none" w:sz="0" w:space="0" w:color="auto"/>
                            <w:right w:val="none" w:sz="0" w:space="0" w:color="auto"/>
                          </w:divBdr>
                          <w:divsChild>
                            <w:div w:id="24673728">
                              <w:marLeft w:val="0"/>
                              <w:marRight w:val="0"/>
                              <w:marTop w:val="0"/>
                              <w:marBottom w:val="0"/>
                              <w:divBdr>
                                <w:top w:val="none" w:sz="0" w:space="0" w:color="auto"/>
                                <w:left w:val="none" w:sz="0" w:space="0" w:color="auto"/>
                                <w:bottom w:val="none" w:sz="0" w:space="0" w:color="auto"/>
                                <w:right w:val="none" w:sz="0" w:space="0" w:color="auto"/>
                              </w:divBdr>
                            </w:div>
                          </w:divsChild>
                        </w:div>
                        <w:div w:id="282348065">
                          <w:marLeft w:val="0"/>
                          <w:marRight w:val="0"/>
                          <w:marTop w:val="0"/>
                          <w:marBottom w:val="0"/>
                          <w:divBdr>
                            <w:top w:val="none" w:sz="0" w:space="0" w:color="auto"/>
                            <w:left w:val="none" w:sz="0" w:space="0" w:color="auto"/>
                            <w:bottom w:val="none" w:sz="0" w:space="0" w:color="auto"/>
                            <w:right w:val="none" w:sz="0" w:space="0" w:color="auto"/>
                          </w:divBdr>
                        </w:div>
                      </w:divsChild>
                    </w:div>
                    <w:div w:id="23791481">
                      <w:marLeft w:val="0"/>
                      <w:marRight w:val="0"/>
                      <w:marTop w:val="0"/>
                      <w:marBottom w:val="0"/>
                      <w:divBdr>
                        <w:top w:val="none" w:sz="0" w:space="0" w:color="auto"/>
                        <w:left w:val="none" w:sz="0" w:space="0" w:color="auto"/>
                        <w:bottom w:val="none" w:sz="0" w:space="0" w:color="auto"/>
                        <w:right w:val="none" w:sz="0" w:space="0" w:color="auto"/>
                      </w:divBdr>
                      <w:divsChild>
                        <w:div w:id="2114010903">
                          <w:marLeft w:val="0"/>
                          <w:marRight w:val="0"/>
                          <w:marTop w:val="0"/>
                          <w:marBottom w:val="0"/>
                          <w:divBdr>
                            <w:top w:val="none" w:sz="0" w:space="0" w:color="auto"/>
                            <w:left w:val="none" w:sz="0" w:space="0" w:color="auto"/>
                            <w:bottom w:val="none" w:sz="0" w:space="0" w:color="auto"/>
                            <w:right w:val="none" w:sz="0" w:space="0" w:color="auto"/>
                          </w:divBdr>
                        </w:div>
                        <w:div w:id="1104110221">
                          <w:marLeft w:val="240"/>
                          <w:marRight w:val="0"/>
                          <w:marTop w:val="0"/>
                          <w:marBottom w:val="0"/>
                          <w:divBdr>
                            <w:top w:val="none" w:sz="0" w:space="0" w:color="auto"/>
                            <w:left w:val="none" w:sz="0" w:space="0" w:color="auto"/>
                            <w:bottom w:val="none" w:sz="0" w:space="0" w:color="auto"/>
                            <w:right w:val="none" w:sz="0" w:space="0" w:color="auto"/>
                          </w:divBdr>
                          <w:divsChild>
                            <w:div w:id="1692684128">
                              <w:marLeft w:val="0"/>
                              <w:marRight w:val="0"/>
                              <w:marTop w:val="0"/>
                              <w:marBottom w:val="0"/>
                              <w:divBdr>
                                <w:top w:val="none" w:sz="0" w:space="0" w:color="auto"/>
                                <w:left w:val="none" w:sz="0" w:space="0" w:color="auto"/>
                                <w:bottom w:val="none" w:sz="0" w:space="0" w:color="auto"/>
                                <w:right w:val="none" w:sz="0" w:space="0" w:color="auto"/>
                              </w:divBdr>
                            </w:div>
                          </w:divsChild>
                        </w:div>
                        <w:div w:id="1404185373">
                          <w:marLeft w:val="0"/>
                          <w:marRight w:val="0"/>
                          <w:marTop w:val="0"/>
                          <w:marBottom w:val="0"/>
                          <w:divBdr>
                            <w:top w:val="none" w:sz="0" w:space="0" w:color="auto"/>
                            <w:left w:val="none" w:sz="0" w:space="0" w:color="auto"/>
                            <w:bottom w:val="none" w:sz="0" w:space="0" w:color="auto"/>
                            <w:right w:val="none" w:sz="0" w:space="0" w:color="auto"/>
                          </w:divBdr>
                        </w:div>
                      </w:divsChild>
                    </w:div>
                    <w:div w:id="2008441264">
                      <w:marLeft w:val="0"/>
                      <w:marRight w:val="0"/>
                      <w:marTop w:val="0"/>
                      <w:marBottom w:val="0"/>
                      <w:divBdr>
                        <w:top w:val="none" w:sz="0" w:space="0" w:color="auto"/>
                        <w:left w:val="none" w:sz="0" w:space="0" w:color="auto"/>
                        <w:bottom w:val="none" w:sz="0" w:space="0" w:color="auto"/>
                        <w:right w:val="none" w:sz="0" w:space="0" w:color="auto"/>
                      </w:divBdr>
                      <w:divsChild>
                        <w:div w:id="768894465">
                          <w:marLeft w:val="0"/>
                          <w:marRight w:val="0"/>
                          <w:marTop w:val="0"/>
                          <w:marBottom w:val="0"/>
                          <w:divBdr>
                            <w:top w:val="none" w:sz="0" w:space="0" w:color="auto"/>
                            <w:left w:val="none" w:sz="0" w:space="0" w:color="auto"/>
                            <w:bottom w:val="none" w:sz="0" w:space="0" w:color="auto"/>
                            <w:right w:val="none" w:sz="0" w:space="0" w:color="auto"/>
                          </w:divBdr>
                        </w:div>
                        <w:div w:id="1841315852">
                          <w:marLeft w:val="240"/>
                          <w:marRight w:val="0"/>
                          <w:marTop w:val="0"/>
                          <w:marBottom w:val="0"/>
                          <w:divBdr>
                            <w:top w:val="none" w:sz="0" w:space="0" w:color="auto"/>
                            <w:left w:val="none" w:sz="0" w:space="0" w:color="auto"/>
                            <w:bottom w:val="none" w:sz="0" w:space="0" w:color="auto"/>
                            <w:right w:val="none" w:sz="0" w:space="0" w:color="auto"/>
                          </w:divBdr>
                          <w:divsChild>
                            <w:div w:id="1497456102">
                              <w:marLeft w:val="0"/>
                              <w:marRight w:val="0"/>
                              <w:marTop w:val="0"/>
                              <w:marBottom w:val="0"/>
                              <w:divBdr>
                                <w:top w:val="none" w:sz="0" w:space="0" w:color="auto"/>
                                <w:left w:val="none" w:sz="0" w:space="0" w:color="auto"/>
                                <w:bottom w:val="none" w:sz="0" w:space="0" w:color="auto"/>
                                <w:right w:val="none" w:sz="0" w:space="0" w:color="auto"/>
                              </w:divBdr>
                            </w:div>
                          </w:divsChild>
                        </w:div>
                        <w:div w:id="631711139">
                          <w:marLeft w:val="0"/>
                          <w:marRight w:val="0"/>
                          <w:marTop w:val="0"/>
                          <w:marBottom w:val="0"/>
                          <w:divBdr>
                            <w:top w:val="none" w:sz="0" w:space="0" w:color="auto"/>
                            <w:left w:val="none" w:sz="0" w:space="0" w:color="auto"/>
                            <w:bottom w:val="none" w:sz="0" w:space="0" w:color="auto"/>
                            <w:right w:val="none" w:sz="0" w:space="0" w:color="auto"/>
                          </w:divBdr>
                        </w:div>
                      </w:divsChild>
                    </w:div>
                    <w:div w:id="518087034">
                      <w:marLeft w:val="0"/>
                      <w:marRight w:val="0"/>
                      <w:marTop w:val="0"/>
                      <w:marBottom w:val="0"/>
                      <w:divBdr>
                        <w:top w:val="none" w:sz="0" w:space="0" w:color="auto"/>
                        <w:left w:val="none" w:sz="0" w:space="0" w:color="auto"/>
                        <w:bottom w:val="none" w:sz="0" w:space="0" w:color="auto"/>
                        <w:right w:val="none" w:sz="0" w:space="0" w:color="auto"/>
                      </w:divBdr>
                      <w:divsChild>
                        <w:div w:id="1377698209">
                          <w:marLeft w:val="0"/>
                          <w:marRight w:val="0"/>
                          <w:marTop w:val="0"/>
                          <w:marBottom w:val="0"/>
                          <w:divBdr>
                            <w:top w:val="none" w:sz="0" w:space="0" w:color="auto"/>
                            <w:left w:val="none" w:sz="0" w:space="0" w:color="auto"/>
                            <w:bottom w:val="none" w:sz="0" w:space="0" w:color="auto"/>
                            <w:right w:val="none" w:sz="0" w:space="0" w:color="auto"/>
                          </w:divBdr>
                        </w:div>
                        <w:div w:id="274672922">
                          <w:marLeft w:val="240"/>
                          <w:marRight w:val="0"/>
                          <w:marTop w:val="0"/>
                          <w:marBottom w:val="0"/>
                          <w:divBdr>
                            <w:top w:val="none" w:sz="0" w:space="0" w:color="auto"/>
                            <w:left w:val="none" w:sz="0" w:space="0" w:color="auto"/>
                            <w:bottom w:val="none" w:sz="0" w:space="0" w:color="auto"/>
                            <w:right w:val="none" w:sz="0" w:space="0" w:color="auto"/>
                          </w:divBdr>
                          <w:divsChild>
                            <w:div w:id="1976643254">
                              <w:marLeft w:val="0"/>
                              <w:marRight w:val="0"/>
                              <w:marTop w:val="0"/>
                              <w:marBottom w:val="0"/>
                              <w:divBdr>
                                <w:top w:val="none" w:sz="0" w:space="0" w:color="auto"/>
                                <w:left w:val="none" w:sz="0" w:space="0" w:color="auto"/>
                                <w:bottom w:val="none" w:sz="0" w:space="0" w:color="auto"/>
                                <w:right w:val="none" w:sz="0" w:space="0" w:color="auto"/>
                              </w:divBdr>
                            </w:div>
                          </w:divsChild>
                        </w:div>
                        <w:div w:id="1402023510">
                          <w:marLeft w:val="0"/>
                          <w:marRight w:val="0"/>
                          <w:marTop w:val="0"/>
                          <w:marBottom w:val="0"/>
                          <w:divBdr>
                            <w:top w:val="none" w:sz="0" w:space="0" w:color="auto"/>
                            <w:left w:val="none" w:sz="0" w:space="0" w:color="auto"/>
                            <w:bottom w:val="none" w:sz="0" w:space="0" w:color="auto"/>
                            <w:right w:val="none" w:sz="0" w:space="0" w:color="auto"/>
                          </w:divBdr>
                        </w:div>
                      </w:divsChild>
                    </w:div>
                    <w:div w:id="564609569">
                      <w:marLeft w:val="0"/>
                      <w:marRight w:val="0"/>
                      <w:marTop w:val="0"/>
                      <w:marBottom w:val="0"/>
                      <w:divBdr>
                        <w:top w:val="none" w:sz="0" w:space="0" w:color="auto"/>
                        <w:left w:val="none" w:sz="0" w:space="0" w:color="auto"/>
                        <w:bottom w:val="none" w:sz="0" w:space="0" w:color="auto"/>
                        <w:right w:val="none" w:sz="0" w:space="0" w:color="auto"/>
                      </w:divBdr>
                      <w:divsChild>
                        <w:div w:id="825323604">
                          <w:marLeft w:val="0"/>
                          <w:marRight w:val="0"/>
                          <w:marTop w:val="0"/>
                          <w:marBottom w:val="0"/>
                          <w:divBdr>
                            <w:top w:val="none" w:sz="0" w:space="0" w:color="auto"/>
                            <w:left w:val="none" w:sz="0" w:space="0" w:color="auto"/>
                            <w:bottom w:val="none" w:sz="0" w:space="0" w:color="auto"/>
                            <w:right w:val="none" w:sz="0" w:space="0" w:color="auto"/>
                          </w:divBdr>
                        </w:div>
                        <w:div w:id="1063218010">
                          <w:marLeft w:val="240"/>
                          <w:marRight w:val="0"/>
                          <w:marTop w:val="0"/>
                          <w:marBottom w:val="0"/>
                          <w:divBdr>
                            <w:top w:val="none" w:sz="0" w:space="0" w:color="auto"/>
                            <w:left w:val="none" w:sz="0" w:space="0" w:color="auto"/>
                            <w:bottom w:val="none" w:sz="0" w:space="0" w:color="auto"/>
                            <w:right w:val="none" w:sz="0" w:space="0" w:color="auto"/>
                          </w:divBdr>
                          <w:divsChild>
                            <w:div w:id="1668960">
                              <w:marLeft w:val="0"/>
                              <w:marRight w:val="0"/>
                              <w:marTop w:val="0"/>
                              <w:marBottom w:val="0"/>
                              <w:divBdr>
                                <w:top w:val="none" w:sz="0" w:space="0" w:color="auto"/>
                                <w:left w:val="none" w:sz="0" w:space="0" w:color="auto"/>
                                <w:bottom w:val="none" w:sz="0" w:space="0" w:color="auto"/>
                                <w:right w:val="none" w:sz="0" w:space="0" w:color="auto"/>
                              </w:divBdr>
                            </w:div>
                          </w:divsChild>
                        </w:div>
                        <w:div w:id="1962805570">
                          <w:marLeft w:val="0"/>
                          <w:marRight w:val="0"/>
                          <w:marTop w:val="0"/>
                          <w:marBottom w:val="0"/>
                          <w:divBdr>
                            <w:top w:val="none" w:sz="0" w:space="0" w:color="auto"/>
                            <w:left w:val="none" w:sz="0" w:space="0" w:color="auto"/>
                            <w:bottom w:val="none" w:sz="0" w:space="0" w:color="auto"/>
                            <w:right w:val="none" w:sz="0" w:space="0" w:color="auto"/>
                          </w:divBdr>
                        </w:div>
                      </w:divsChild>
                    </w:div>
                    <w:div w:id="31734337">
                      <w:marLeft w:val="0"/>
                      <w:marRight w:val="0"/>
                      <w:marTop w:val="0"/>
                      <w:marBottom w:val="0"/>
                      <w:divBdr>
                        <w:top w:val="none" w:sz="0" w:space="0" w:color="auto"/>
                        <w:left w:val="none" w:sz="0" w:space="0" w:color="auto"/>
                        <w:bottom w:val="none" w:sz="0" w:space="0" w:color="auto"/>
                        <w:right w:val="none" w:sz="0" w:space="0" w:color="auto"/>
                      </w:divBdr>
                      <w:divsChild>
                        <w:div w:id="297272696">
                          <w:marLeft w:val="0"/>
                          <w:marRight w:val="0"/>
                          <w:marTop w:val="0"/>
                          <w:marBottom w:val="0"/>
                          <w:divBdr>
                            <w:top w:val="none" w:sz="0" w:space="0" w:color="auto"/>
                            <w:left w:val="none" w:sz="0" w:space="0" w:color="auto"/>
                            <w:bottom w:val="none" w:sz="0" w:space="0" w:color="auto"/>
                            <w:right w:val="none" w:sz="0" w:space="0" w:color="auto"/>
                          </w:divBdr>
                        </w:div>
                        <w:div w:id="1665544624">
                          <w:marLeft w:val="240"/>
                          <w:marRight w:val="0"/>
                          <w:marTop w:val="0"/>
                          <w:marBottom w:val="0"/>
                          <w:divBdr>
                            <w:top w:val="none" w:sz="0" w:space="0" w:color="auto"/>
                            <w:left w:val="none" w:sz="0" w:space="0" w:color="auto"/>
                            <w:bottom w:val="none" w:sz="0" w:space="0" w:color="auto"/>
                            <w:right w:val="none" w:sz="0" w:space="0" w:color="auto"/>
                          </w:divBdr>
                          <w:divsChild>
                            <w:div w:id="1144354887">
                              <w:marLeft w:val="0"/>
                              <w:marRight w:val="0"/>
                              <w:marTop w:val="0"/>
                              <w:marBottom w:val="0"/>
                              <w:divBdr>
                                <w:top w:val="none" w:sz="0" w:space="0" w:color="auto"/>
                                <w:left w:val="none" w:sz="0" w:space="0" w:color="auto"/>
                                <w:bottom w:val="none" w:sz="0" w:space="0" w:color="auto"/>
                                <w:right w:val="none" w:sz="0" w:space="0" w:color="auto"/>
                              </w:divBdr>
                            </w:div>
                          </w:divsChild>
                        </w:div>
                        <w:div w:id="1019235467">
                          <w:marLeft w:val="0"/>
                          <w:marRight w:val="0"/>
                          <w:marTop w:val="0"/>
                          <w:marBottom w:val="0"/>
                          <w:divBdr>
                            <w:top w:val="none" w:sz="0" w:space="0" w:color="auto"/>
                            <w:left w:val="none" w:sz="0" w:space="0" w:color="auto"/>
                            <w:bottom w:val="none" w:sz="0" w:space="0" w:color="auto"/>
                            <w:right w:val="none" w:sz="0" w:space="0" w:color="auto"/>
                          </w:divBdr>
                        </w:div>
                      </w:divsChild>
                    </w:div>
                    <w:div w:id="1122768222">
                      <w:marLeft w:val="0"/>
                      <w:marRight w:val="0"/>
                      <w:marTop w:val="0"/>
                      <w:marBottom w:val="0"/>
                      <w:divBdr>
                        <w:top w:val="none" w:sz="0" w:space="0" w:color="auto"/>
                        <w:left w:val="none" w:sz="0" w:space="0" w:color="auto"/>
                        <w:bottom w:val="none" w:sz="0" w:space="0" w:color="auto"/>
                        <w:right w:val="none" w:sz="0" w:space="0" w:color="auto"/>
                      </w:divBdr>
                      <w:divsChild>
                        <w:div w:id="1690792480">
                          <w:marLeft w:val="0"/>
                          <w:marRight w:val="0"/>
                          <w:marTop w:val="0"/>
                          <w:marBottom w:val="0"/>
                          <w:divBdr>
                            <w:top w:val="none" w:sz="0" w:space="0" w:color="auto"/>
                            <w:left w:val="none" w:sz="0" w:space="0" w:color="auto"/>
                            <w:bottom w:val="none" w:sz="0" w:space="0" w:color="auto"/>
                            <w:right w:val="none" w:sz="0" w:space="0" w:color="auto"/>
                          </w:divBdr>
                        </w:div>
                        <w:div w:id="590821782">
                          <w:marLeft w:val="240"/>
                          <w:marRight w:val="0"/>
                          <w:marTop w:val="0"/>
                          <w:marBottom w:val="0"/>
                          <w:divBdr>
                            <w:top w:val="none" w:sz="0" w:space="0" w:color="auto"/>
                            <w:left w:val="none" w:sz="0" w:space="0" w:color="auto"/>
                            <w:bottom w:val="none" w:sz="0" w:space="0" w:color="auto"/>
                            <w:right w:val="none" w:sz="0" w:space="0" w:color="auto"/>
                          </w:divBdr>
                          <w:divsChild>
                            <w:div w:id="1326402086">
                              <w:marLeft w:val="0"/>
                              <w:marRight w:val="0"/>
                              <w:marTop w:val="0"/>
                              <w:marBottom w:val="0"/>
                              <w:divBdr>
                                <w:top w:val="none" w:sz="0" w:space="0" w:color="auto"/>
                                <w:left w:val="none" w:sz="0" w:space="0" w:color="auto"/>
                                <w:bottom w:val="none" w:sz="0" w:space="0" w:color="auto"/>
                                <w:right w:val="none" w:sz="0" w:space="0" w:color="auto"/>
                              </w:divBdr>
                            </w:div>
                          </w:divsChild>
                        </w:div>
                        <w:div w:id="983119150">
                          <w:marLeft w:val="0"/>
                          <w:marRight w:val="0"/>
                          <w:marTop w:val="0"/>
                          <w:marBottom w:val="0"/>
                          <w:divBdr>
                            <w:top w:val="none" w:sz="0" w:space="0" w:color="auto"/>
                            <w:left w:val="none" w:sz="0" w:space="0" w:color="auto"/>
                            <w:bottom w:val="none" w:sz="0" w:space="0" w:color="auto"/>
                            <w:right w:val="none" w:sz="0" w:space="0" w:color="auto"/>
                          </w:divBdr>
                        </w:div>
                      </w:divsChild>
                    </w:div>
                    <w:div w:id="359474211">
                      <w:marLeft w:val="0"/>
                      <w:marRight w:val="0"/>
                      <w:marTop w:val="0"/>
                      <w:marBottom w:val="0"/>
                      <w:divBdr>
                        <w:top w:val="none" w:sz="0" w:space="0" w:color="auto"/>
                        <w:left w:val="none" w:sz="0" w:space="0" w:color="auto"/>
                        <w:bottom w:val="none" w:sz="0" w:space="0" w:color="auto"/>
                        <w:right w:val="none" w:sz="0" w:space="0" w:color="auto"/>
                      </w:divBdr>
                      <w:divsChild>
                        <w:div w:id="1029337896">
                          <w:marLeft w:val="0"/>
                          <w:marRight w:val="0"/>
                          <w:marTop w:val="0"/>
                          <w:marBottom w:val="0"/>
                          <w:divBdr>
                            <w:top w:val="none" w:sz="0" w:space="0" w:color="auto"/>
                            <w:left w:val="none" w:sz="0" w:space="0" w:color="auto"/>
                            <w:bottom w:val="none" w:sz="0" w:space="0" w:color="auto"/>
                            <w:right w:val="none" w:sz="0" w:space="0" w:color="auto"/>
                          </w:divBdr>
                        </w:div>
                        <w:div w:id="570699672">
                          <w:marLeft w:val="240"/>
                          <w:marRight w:val="0"/>
                          <w:marTop w:val="0"/>
                          <w:marBottom w:val="0"/>
                          <w:divBdr>
                            <w:top w:val="none" w:sz="0" w:space="0" w:color="auto"/>
                            <w:left w:val="none" w:sz="0" w:space="0" w:color="auto"/>
                            <w:bottom w:val="none" w:sz="0" w:space="0" w:color="auto"/>
                            <w:right w:val="none" w:sz="0" w:space="0" w:color="auto"/>
                          </w:divBdr>
                          <w:divsChild>
                            <w:div w:id="2010864447">
                              <w:marLeft w:val="0"/>
                              <w:marRight w:val="0"/>
                              <w:marTop w:val="0"/>
                              <w:marBottom w:val="0"/>
                              <w:divBdr>
                                <w:top w:val="none" w:sz="0" w:space="0" w:color="auto"/>
                                <w:left w:val="none" w:sz="0" w:space="0" w:color="auto"/>
                                <w:bottom w:val="none" w:sz="0" w:space="0" w:color="auto"/>
                                <w:right w:val="none" w:sz="0" w:space="0" w:color="auto"/>
                              </w:divBdr>
                            </w:div>
                          </w:divsChild>
                        </w:div>
                        <w:div w:id="1723284318">
                          <w:marLeft w:val="0"/>
                          <w:marRight w:val="0"/>
                          <w:marTop w:val="0"/>
                          <w:marBottom w:val="0"/>
                          <w:divBdr>
                            <w:top w:val="none" w:sz="0" w:space="0" w:color="auto"/>
                            <w:left w:val="none" w:sz="0" w:space="0" w:color="auto"/>
                            <w:bottom w:val="none" w:sz="0" w:space="0" w:color="auto"/>
                            <w:right w:val="none" w:sz="0" w:space="0" w:color="auto"/>
                          </w:divBdr>
                        </w:div>
                      </w:divsChild>
                    </w:div>
                    <w:div w:id="588470877">
                      <w:marLeft w:val="0"/>
                      <w:marRight w:val="0"/>
                      <w:marTop w:val="0"/>
                      <w:marBottom w:val="0"/>
                      <w:divBdr>
                        <w:top w:val="none" w:sz="0" w:space="0" w:color="auto"/>
                        <w:left w:val="none" w:sz="0" w:space="0" w:color="auto"/>
                        <w:bottom w:val="none" w:sz="0" w:space="0" w:color="auto"/>
                        <w:right w:val="none" w:sz="0" w:space="0" w:color="auto"/>
                      </w:divBdr>
                      <w:divsChild>
                        <w:div w:id="1568762898">
                          <w:marLeft w:val="0"/>
                          <w:marRight w:val="0"/>
                          <w:marTop w:val="0"/>
                          <w:marBottom w:val="0"/>
                          <w:divBdr>
                            <w:top w:val="none" w:sz="0" w:space="0" w:color="auto"/>
                            <w:left w:val="none" w:sz="0" w:space="0" w:color="auto"/>
                            <w:bottom w:val="none" w:sz="0" w:space="0" w:color="auto"/>
                            <w:right w:val="none" w:sz="0" w:space="0" w:color="auto"/>
                          </w:divBdr>
                        </w:div>
                        <w:div w:id="1174759602">
                          <w:marLeft w:val="240"/>
                          <w:marRight w:val="0"/>
                          <w:marTop w:val="0"/>
                          <w:marBottom w:val="0"/>
                          <w:divBdr>
                            <w:top w:val="none" w:sz="0" w:space="0" w:color="auto"/>
                            <w:left w:val="none" w:sz="0" w:space="0" w:color="auto"/>
                            <w:bottom w:val="none" w:sz="0" w:space="0" w:color="auto"/>
                            <w:right w:val="none" w:sz="0" w:space="0" w:color="auto"/>
                          </w:divBdr>
                          <w:divsChild>
                            <w:div w:id="83570319">
                              <w:marLeft w:val="0"/>
                              <w:marRight w:val="0"/>
                              <w:marTop w:val="0"/>
                              <w:marBottom w:val="0"/>
                              <w:divBdr>
                                <w:top w:val="none" w:sz="0" w:space="0" w:color="auto"/>
                                <w:left w:val="none" w:sz="0" w:space="0" w:color="auto"/>
                                <w:bottom w:val="none" w:sz="0" w:space="0" w:color="auto"/>
                                <w:right w:val="none" w:sz="0" w:space="0" w:color="auto"/>
                              </w:divBdr>
                            </w:div>
                          </w:divsChild>
                        </w:div>
                        <w:div w:id="709115399">
                          <w:marLeft w:val="0"/>
                          <w:marRight w:val="0"/>
                          <w:marTop w:val="0"/>
                          <w:marBottom w:val="0"/>
                          <w:divBdr>
                            <w:top w:val="none" w:sz="0" w:space="0" w:color="auto"/>
                            <w:left w:val="none" w:sz="0" w:space="0" w:color="auto"/>
                            <w:bottom w:val="none" w:sz="0" w:space="0" w:color="auto"/>
                            <w:right w:val="none" w:sz="0" w:space="0" w:color="auto"/>
                          </w:divBdr>
                        </w:div>
                      </w:divsChild>
                    </w:div>
                    <w:div w:id="1945725893">
                      <w:marLeft w:val="0"/>
                      <w:marRight w:val="0"/>
                      <w:marTop w:val="0"/>
                      <w:marBottom w:val="0"/>
                      <w:divBdr>
                        <w:top w:val="none" w:sz="0" w:space="0" w:color="auto"/>
                        <w:left w:val="none" w:sz="0" w:space="0" w:color="auto"/>
                        <w:bottom w:val="none" w:sz="0" w:space="0" w:color="auto"/>
                        <w:right w:val="none" w:sz="0" w:space="0" w:color="auto"/>
                      </w:divBdr>
                      <w:divsChild>
                        <w:div w:id="1155947885">
                          <w:marLeft w:val="0"/>
                          <w:marRight w:val="0"/>
                          <w:marTop w:val="0"/>
                          <w:marBottom w:val="0"/>
                          <w:divBdr>
                            <w:top w:val="none" w:sz="0" w:space="0" w:color="auto"/>
                            <w:left w:val="none" w:sz="0" w:space="0" w:color="auto"/>
                            <w:bottom w:val="none" w:sz="0" w:space="0" w:color="auto"/>
                            <w:right w:val="none" w:sz="0" w:space="0" w:color="auto"/>
                          </w:divBdr>
                        </w:div>
                        <w:div w:id="2076008412">
                          <w:marLeft w:val="240"/>
                          <w:marRight w:val="0"/>
                          <w:marTop w:val="0"/>
                          <w:marBottom w:val="0"/>
                          <w:divBdr>
                            <w:top w:val="none" w:sz="0" w:space="0" w:color="auto"/>
                            <w:left w:val="none" w:sz="0" w:space="0" w:color="auto"/>
                            <w:bottom w:val="none" w:sz="0" w:space="0" w:color="auto"/>
                            <w:right w:val="none" w:sz="0" w:space="0" w:color="auto"/>
                          </w:divBdr>
                          <w:divsChild>
                            <w:div w:id="1293288805">
                              <w:marLeft w:val="0"/>
                              <w:marRight w:val="0"/>
                              <w:marTop w:val="0"/>
                              <w:marBottom w:val="0"/>
                              <w:divBdr>
                                <w:top w:val="none" w:sz="0" w:space="0" w:color="auto"/>
                                <w:left w:val="none" w:sz="0" w:space="0" w:color="auto"/>
                                <w:bottom w:val="none" w:sz="0" w:space="0" w:color="auto"/>
                                <w:right w:val="none" w:sz="0" w:space="0" w:color="auto"/>
                              </w:divBdr>
                            </w:div>
                          </w:divsChild>
                        </w:div>
                        <w:div w:id="647904510">
                          <w:marLeft w:val="0"/>
                          <w:marRight w:val="0"/>
                          <w:marTop w:val="0"/>
                          <w:marBottom w:val="0"/>
                          <w:divBdr>
                            <w:top w:val="none" w:sz="0" w:space="0" w:color="auto"/>
                            <w:left w:val="none" w:sz="0" w:space="0" w:color="auto"/>
                            <w:bottom w:val="none" w:sz="0" w:space="0" w:color="auto"/>
                            <w:right w:val="none" w:sz="0" w:space="0" w:color="auto"/>
                          </w:divBdr>
                        </w:div>
                      </w:divsChild>
                    </w:div>
                    <w:div w:id="1485439244">
                      <w:marLeft w:val="0"/>
                      <w:marRight w:val="0"/>
                      <w:marTop w:val="0"/>
                      <w:marBottom w:val="0"/>
                      <w:divBdr>
                        <w:top w:val="none" w:sz="0" w:space="0" w:color="auto"/>
                        <w:left w:val="none" w:sz="0" w:space="0" w:color="auto"/>
                        <w:bottom w:val="none" w:sz="0" w:space="0" w:color="auto"/>
                        <w:right w:val="none" w:sz="0" w:space="0" w:color="auto"/>
                      </w:divBdr>
                      <w:divsChild>
                        <w:div w:id="116222872">
                          <w:marLeft w:val="0"/>
                          <w:marRight w:val="0"/>
                          <w:marTop w:val="0"/>
                          <w:marBottom w:val="0"/>
                          <w:divBdr>
                            <w:top w:val="none" w:sz="0" w:space="0" w:color="auto"/>
                            <w:left w:val="none" w:sz="0" w:space="0" w:color="auto"/>
                            <w:bottom w:val="none" w:sz="0" w:space="0" w:color="auto"/>
                            <w:right w:val="none" w:sz="0" w:space="0" w:color="auto"/>
                          </w:divBdr>
                        </w:div>
                        <w:div w:id="1920479476">
                          <w:marLeft w:val="240"/>
                          <w:marRight w:val="0"/>
                          <w:marTop w:val="0"/>
                          <w:marBottom w:val="0"/>
                          <w:divBdr>
                            <w:top w:val="none" w:sz="0" w:space="0" w:color="auto"/>
                            <w:left w:val="none" w:sz="0" w:space="0" w:color="auto"/>
                            <w:bottom w:val="none" w:sz="0" w:space="0" w:color="auto"/>
                            <w:right w:val="none" w:sz="0" w:space="0" w:color="auto"/>
                          </w:divBdr>
                          <w:divsChild>
                            <w:div w:id="1034618226">
                              <w:marLeft w:val="0"/>
                              <w:marRight w:val="0"/>
                              <w:marTop w:val="0"/>
                              <w:marBottom w:val="0"/>
                              <w:divBdr>
                                <w:top w:val="none" w:sz="0" w:space="0" w:color="auto"/>
                                <w:left w:val="none" w:sz="0" w:space="0" w:color="auto"/>
                                <w:bottom w:val="none" w:sz="0" w:space="0" w:color="auto"/>
                                <w:right w:val="none" w:sz="0" w:space="0" w:color="auto"/>
                              </w:divBdr>
                            </w:div>
                          </w:divsChild>
                        </w:div>
                        <w:div w:id="567808374">
                          <w:marLeft w:val="0"/>
                          <w:marRight w:val="0"/>
                          <w:marTop w:val="0"/>
                          <w:marBottom w:val="0"/>
                          <w:divBdr>
                            <w:top w:val="none" w:sz="0" w:space="0" w:color="auto"/>
                            <w:left w:val="none" w:sz="0" w:space="0" w:color="auto"/>
                            <w:bottom w:val="none" w:sz="0" w:space="0" w:color="auto"/>
                            <w:right w:val="none" w:sz="0" w:space="0" w:color="auto"/>
                          </w:divBdr>
                        </w:div>
                      </w:divsChild>
                    </w:div>
                    <w:div w:id="1984234708">
                      <w:marLeft w:val="0"/>
                      <w:marRight w:val="0"/>
                      <w:marTop w:val="0"/>
                      <w:marBottom w:val="0"/>
                      <w:divBdr>
                        <w:top w:val="none" w:sz="0" w:space="0" w:color="auto"/>
                        <w:left w:val="none" w:sz="0" w:space="0" w:color="auto"/>
                        <w:bottom w:val="none" w:sz="0" w:space="0" w:color="auto"/>
                        <w:right w:val="none" w:sz="0" w:space="0" w:color="auto"/>
                      </w:divBdr>
                      <w:divsChild>
                        <w:div w:id="1022322905">
                          <w:marLeft w:val="0"/>
                          <w:marRight w:val="0"/>
                          <w:marTop w:val="0"/>
                          <w:marBottom w:val="0"/>
                          <w:divBdr>
                            <w:top w:val="none" w:sz="0" w:space="0" w:color="auto"/>
                            <w:left w:val="none" w:sz="0" w:space="0" w:color="auto"/>
                            <w:bottom w:val="none" w:sz="0" w:space="0" w:color="auto"/>
                            <w:right w:val="none" w:sz="0" w:space="0" w:color="auto"/>
                          </w:divBdr>
                        </w:div>
                        <w:div w:id="975522908">
                          <w:marLeft w:val="240"/>
                          <w:marRight w:val="0"/>
                          <w:marTop w:val="0"/>
                          <w:marBottom w:val="0"/>
                          <w:divBdr>
                            <w:top w:val="none" w:sz="0" w:space="0" w:color="auto"/>
                            <w:left w:val="none" w:sz="0" w:space="0" w:color="auto"/>
                            <w:bottom w:val="none" w:sz="0" w:space="0" w:color="auto"/>
                            <w:right w:val="none" w:sz="0" w:space="0" w:color="auto"/>
                          </w:divBdr>
                          <w:divsChild>
                            <w:div w:id="55209766">
                              <w:marLeft w:val="0"/>
                              <w:marRight w:val="0"/>
                              <w:marTop w:val="0"/>
                              <w:marBottom w:val="0"/>
                              <w:divBdr>
                                <w:top w:val="none" w:sz="0" w:space="0" w:color="auto"/>
                                <w:left w:val="none" w:sz="0" w:space="0" w:color="auto"/>
                                <w:bottom w:val="none" w:sz="0" w:space="0" w:color="auto"/>
                                <w:right w:val="none" w:sz="0" w:space="0" w:color="auto"/>
                              </w:divBdr>
                            </w:div>
                          </w:divsChild>
                        </w:div>
                        <w:div w:id="2146124084">
                          <w:marLeft w:val="0"/>
                          <w:marRight w:val="0"/>
                          <w:marTop w:val="0"/>
                          <w:marBottom w:val="0"/>
                          <w:divBdr>
                            <w:top w:val="none" w:sz="0" w:space="0" w:color="auto"/>
                            <w:left w:val="none" w:sz="0" w:space="0" w:color="auto"/>
                            <w:bottom w:val="none" w:sz="0" w:space="0" w:color="auto"/>
                            <w:right w:val="none" w:sz="0" w:space="0" w:color="auto"/>
                          </w:divBdr>
                        </w:div>
                      </w:divsChild>
                    </w:div>
                    <w:div w:id="138157301">
                      <w:marLeft w:val="0"/>
                      <w:marRight w:val="0"/>
                      <w:marTop w:val="0"/>
                      <w:marBottom w:val="0"/>
                      <w:divBdr>
                        <w:top w:val="none" w:sz="0" w:space="0" w:color="auto"/>
                        <w:left w:val="none" w:sz="0" w:space="0" w:color="auto"/>
                        <w:bottom w:val="none" w:sz="0" w:space="0" w:color="auto"/>
                        <w:right w:val="none" w:sz="0" w:space="0" w:color="auto"/>
                      </w:divBdr>
                      <w:divsChild>
                        <w:div w:id="1005087461">
                          <w:marLeft w:val="0"/>
                          <w:marRight w:val="0"/>
                          <w:marTop w:val="0"/>
                          <w:marBottom w:val="0"/>
                          <w:divBdr>
                            <w:top w:val="none" w:sz="0" w:space="0" w:color="auto"/>
                            <w:left w:val="none" w:sz="0" w:space="0" w:color="auto"/>
                            <w:bottom w:val="none" w:sz="0" w:space="0" w:color="auto"/>
                            <w:right w:val="none" w:sz="0" w:space="0" w:color="auto"/>
                          </w:divBdr>
                        </w:div>
                        <w:div w:id="172228961">
                          <w:marLeft w:val="240"/>
                          <w:marRight w:val="0"/>
                          <w:marTop w:val="0"/>
                          <w:marBottom w:val="0"/>
                          <w:divBdr>
                            <w:top w:val="none" w:sz="0" w:space="0" w:color="auto"/>
                            <w:left w:val="none" w:sz="0" w:space="0" w:color="auto"/>
                            <w:bottom w:val="none" w:sz="0" w:space="0" w:color="auto"/>
                            <w:right w:val="none" w:sz="0" w:space="0" w:color="auto"/>
                          </w:divBdr>
                          <w:divsChild>
                            <w:div w:id="1919553714">
                              <w:marLeft w:val="0"/>
                              <w:marRight w:val="0"/>
                              <w:marTop w:val="0"/>
                              <w:marBottom w:val="0"/>
                              <w:divBdr>
                                <w:top w:val="none" w:sz="0" w:space="0" w:color="auto"/>
                                <w:left w:val="none" w:sz="0" w:space="0" w:color="auto"/>
                                <w:bottom w:val="none" w:sz="0" w:space="0" w:color="auto"/>
                                <w:right w:val="none" w:sz="0" w:space="0" w:color="auto"/>
                              </w:divBdr>
                            </w:div>
                          </w:divsChild>
                        </w:div>
                        <w:div w:id="1899902970">
                          <w:marLeft w:val="0"/>
                          <w:marRight w:val="0"/>
                          <w:marTop w:val="0"/>
                          <w:marBottom w:val="0"/>
                          <w:divBdr>
                            <w:top w:val="none" w:sz="0" w:space="0" w:color="auto"/>
                            <w:left w:val="none" w:sz="0" w:space="0" w:color="auto"/>
                            <w:bottom w:val="none" w:sz="0" w:space="0" w:color="auto"/>
                            <w:right w:val="none" w:sz="0" w:space="0" w:color="auto"/>
                          </w:divBdr>
                        </w:div>
                      </w:divsChild>
                    </w:div>
                    <w:div w:id="1028220804">
                      <w:marLeft w:val="0"/>
                      <w:marRight w:val="0"/>
                      <w:marTop w:val="0"/>
                      <w:marBottom w:val="0"/>
                      <w:divBdr>
                        <w:top w:val="none" w:sz="0" w:space="0" w:color="auto"/>
                        <w:left w:val="none" w:sz="0" w:space="0" w:color="auto"/>
                        <w:bottom w:val="none" w:sz="0" w:space="0" w:color="auto"/>
                        <w:right w:val="none" w:sz="0" w:space="0" w:color="auto"/>
                      </w:divBdr>
                      <w:divsChild>
                        <w:div w:id="1860387311">
                          <w:marLeft w:val="0"/>
                          <w:marRight w:val="0"/>
                          <w:marTop w:val="0"/>
                          <w:marBottom w:val="0"/>
                          <w:divBdr>
                            <w:top w:val="none" w:sz="0" w:space="0" w:color="auto"/>
                            <w:left w:val="none" w:sz="0" w:space="0" w:color="auto"/>
                            <w:bottom w:val="none" w:sz="0" w:space="0" w:color="auto"/>
                            <w:right w:val="none" w:sz="0" w:space="0" w:color="auto"/>
                          </w:divBdr>
                        </w:div>
                        <w:div w:id="406926425">
                          <w:marLeft w:val="240"/>
                          <w:marRight w:val="0"/>
                          <w:marTop w:val="0"/>
                          <w:marBottom w:val="0"/>
                          <w:divBdr>
                            <w:top w:val="none" w:sz="0" w:space="0" w:color="auto"/>
                            <w:left w:val="none" w:sz="0" w:space="0" w:color="auto"/>
                            <w:bottom w:val="none" w:sz="0" w:space="0" w:color="auto"/>
                            <w:right w:val="none" w:sz="0" w:space="0" w:color="auto"/>
                          </w:divBdr>
                          <w:divsChild>
                            <w:div w:id="87311555">
                              <w:marLeft w:val="0"/>
                              <w:marRight w:val="0"/>
                              <w:marTop w:val="0"/>
                              <w:marBottom w:val="0"/>
                              <w:divBdr>
                                <w:top w:val="none" w:sz="0" w:space="0" w:color="auto"/>
                                <w:left w:val="none" w:sz="0" w:space="0" w:color="auto"/>
                                <w:bottom w:val="none" w:sz="0" w:space="0" w:color="auto"/>
                                <w:right w:val="none" w:sz="0" w:space="0" w:color="auto"/>
                              </w:divBdr>
                            </w:div>
                          </w:divsChild>
                        </w:div>
                        <w:div w:id="1151287432">
                          <w:marLeft w:val="0"/>
                          <w:marRight w:val="0"/>
                          <w:marTop w:val="0"/>
                          <w:marBottom w:val="0"/>
                          <w:divBdr>
                            <w:top w:val="none" w:sz="0" w:space="0" w:color="auto"/>
                            <w:left w:val="none" w:sz="0" w:space="0" w:color="auto"/>
                            <w:bottom w:val="none" w:sz="0" w:space="0" w:color="auto"/>
                            <w:right w:val="none" w:sz="0" w:space="0" w:color="auto"/>
                          </w:divBdr>
                        </w:div>
                      </w:divsChild>
                    </w:div>
                    <w:div w:id="878248130">
                      <w:marLeft w:val="0"/>
                      <w:marRight w:val="0"/>
                      <w:marTop w:val="0"/>
                      <w:marBottom w:val="0"/>
                      <w:divBdr>
                        <w:top w:val="none" w:sz="0" w:space="0" w:color="auto"/>
                        <w:left w:val="none" w:sz="0" w:space="0" w:color="auto"/>
                        <w:bottom w:val="none" w:sz="0" w:space="0" w:color="auto"/>
                        <w:right w:val="none" w:sz="0" w:space="0" w:color="auto"/>
                      </w:divBdr>
                      <w:divsChild>
                        <w:div w:id="1733263355">
                          <w:marLeft w:val="0"/>
                          <w:marRight w:val="0"/>
                          <w:marTop w:val="0"/>
                          <w:marBottom w:val="0"/>
                          <w:divBdr>
                            <w:top w:val="none" w:sz="0" w:space="0" w:color="auto"/>
                            <w:left w:val="none" w:sz="0" w:space="0" w:color="auto"/>
                            <w:bottom w:val="none" w:sz="0" w:space="0" w:color="auto"/>
                            <w:right w:val="none" w:sz="0" w:space="0" w:color="auto"/>
                          </w:divBdr>
                        </w:div>
                        <w:div w:id="120655441">
                          <w:marLeft w:val="240"/>
                          <w:marRight w:val="0"/>
                          <w:marTop w:val="0"/>
                          <w:marBottom w:val="0"/>
                          <w:divBdr>
                            <w:top w:val="none" w:sz="0" w:space="0" w:color="auto"/>
                            <w:left w:val="none" w:sz="0" w:space="0" w:color="auto"/>
                            <w:bottom w:val="none" w:sz="0" w:space="0" w:color="auto"/>
                            <w:right w:val="none" w:sz="0" w:space="0" w:color="auto"/>
                          </w:divBdr>
                          <w:divsChild>
                            <w:div w:id="1549997064">
                              <w:marLeft w:val="0"/>
                              <w:marRight w:val="0"/>
                              <w:marTop w:val="0"/>
                              <w:marBottom w:val="0"/>
                              <w:divBdr>
                                <w:top w:val="none" w:sz="0" w:space="0" w:color="auto"/>
                                <w:left w:val="none" w:sz="0" w:space="0" w:color="auto"/>
                                <w:bottom w:val="none" w:sz="0" w:space="0" w:color="auto"/>
                                <w:right w:val="none" w:sz="0" w:space="0" w:color="auto"/>
                              </w:divBdr>
                            </w:div>
                          </w:divsChild>
                        </w:div>
                        <w:div w:id="1153526556">
                          <w:marLeft w:val="0"/>
                          <w:marRight w:val="0"/>
                          <w:marTop w:val="0"/>
                          <w:marBottom w:val="0"/>
                          <w:divBdr>
                            <w:top w:val="none" w:sz="0" w:space="0" w:color="auto"/>
                            <w:left w:val="none" w:sz="0" w:space="0" w:color="auto"/>
                            <w:bottom w:val="none" w:sz="0" w:space="0" w:color="auto"/>
                            <w:right w:val="none" w:sz="0" w:space="0" w:color="auto"/>
                          </w:divBdr>
                        </w:div>
                      </w:divsChild>
                    </w:div>
                    <w:div w:id="1701784338">
                      <w:marLeft w:val="0"/>
                      <w:marRight w:val="0"/>
                      <w:marTop w:val="0"/>
                      <w:marBottom w:val="0"/>
                      <w:divBdr>
                        <w:top w:val="none" w:sz="0" w:space="0" w:color="auto"/>
                        <w:left w:val="none" w:sz="0" w:space="0" w:color="auto"/>
                        <w:bottom w:val="none" w:sz="0" w:space="0" w:color="auto"/>
                        <w:right w:val="none" w:sz="0" w:space="0" w:color="auto"/>
                      </w:divBdr>
                      <w:divsChild>
                        <w:div w:id="742024119">
                          <w:marLeft w:val="0"/>
                          <w:marRight w:val="0"/>
                          <w:marTop w:val="0"/>
                          <w:marBottom w:val="0"/>
                          <w:divBdr>
                            <w:top w:val="none" w:sz="0" w:space="0" w:color="auto"/>
                            <w:left w:val="none" w:sz="0" w:space="0" w:color="auto"/>
                            <w:bottom w:val="none" w:sz="0" w:space="0" w:color="auto"/>
                            <w:right w:val="none" w:sz="0" w:space="0" w:color="auto"/>
                          </w:divBdr>
                        </w:div>
                        <w:div w:id="166134683">
                          <w:marLeft w:val="240"/>
                          <w:marRight w:val="0"/>
                          <w:marTop w:val="0"/>
                          <w:marBottom w:val="0"/>
                          <w:divBdr>
                            <w:top w:val="none" w:sz="0" w:space="0" w:color="auto"/>
                            <w:left w:val="none" w:sz="0" w:space="0" w:color="auto"/>
                            <w:bottom w:val="none" w:sz="0" w:space="0" w:color="auto"/>
                            <w:right w:val="none" w:sz="0" w:space="0" w:color="auto"/>
                          </w:divBdr>
                          <w:divsChild>
                            <w:div w:id="138042378">
                              <w:marLeft w:val="0"/>
                              <w:marRight w:val="0"/>
                              <w:marTop w:val="0"/>
                              <w:marBottom w:val="0"/>
                              <w:divBdr>
                                <w:top w:val="none" w:sz="0" w:space="0" w:color="auto"/>
                                <w:left w:val="none" w:sz="0" w:space="0" w:color="auto"/>
                                <w:bottom w:val="none" w:sz="0" w:space="0" w:color="auto"/>
                                <w:right w:val="none" w:sz="0" w:space="0" w:color="auto"/>
                              </w:divBdr>
                            </w:div>
                          </w:divsChild>
                        </w:div>
                        <w:div w:id="1746535590">
                          <w:marLeft w:val="0"/>
                          <w:marRight w:val="0"/>
                          <w:marTop w:val="0"/>
                          <w:marBottom w:val="0"/>
                          <w:divBdr>
                            <w:top w:val="none" w:sz="0" w:space="0" w:color="auto"/>
                            <w:left w:val="none" w:sz="0" w:space="0" w:color="auto"/>
                            <w:bottom w:val="none" w:sz="0" w:space="0" w:color="auto"/>
                            <w:right w:val="none" w:sz="0" w:space="0" w:color="auto"/>
                          </w:divBdr>
                        </w:div>
                      </w:divsChild>
                    </w:div>
                    <w:div w:id="1962570249">
                      <w:marLeft w:val="0"/>
                      <w:marRight w:val="0"/>
                      <w:marTop w:val="0"/>
                      <w:marBottom w:val="0"/>
                      <w:divBdr>
                        <w:top w:val="none" w:sz="0" w:space="0" w:color="auto"/>
                        <w:left w:val="none" w:sz="0" w:space="0" w:color="auto"/>
                        <w:bottom w:val="none" w:sz="0" w:space="0" w:color="auto"/>
                        <w:right w:val="none" w:sz="0" w:space="0" w:color="auto"/>
                      </w:divBdr>
                      <w:divsChild>
                        <w:div w:id="1924877325">
                          <w:marLeft w:val="0"/>
                          <w:marRight w:val="0"/>
                          <w:marTop w:val="0"/>
                          <w:marBottom w:val="0"/>
                          <w:divBdr>
                            <w:top w:val="none" w:sz="0" w:space="0" w:color="auto"/>
                            <w:left w:val="none" w:sz="0" w:space="0" w:color="auto"/>
                            <w:bottom w:val="none" w:sz="0" w:space="0" w:color="auto"/>
                            <w:right w:val="none" w:sz="0" w:space="0" w:color="auto"/>
                          </w:divBdr>
                        </w:div>
                        <w:div w:id="956062333">
                          <w:marLeft w:val="240"/>
                          <w:marRight w:val="0"/>
                          <w:marTop w:val="0"/>
                          <w:marBottom w:val="0"/>
                          <w:divBdr>
                            <w:top w:val="none" w:sz="0" w:space="0" w:color="auto"/>
                            <w:left w:val="none" w:sz="0" w:space="0" w:color="auto"/>
                            <w:bottom w:val="none" w:sz="0" w:space="0" w:color="auto"/>
                            <w:right w:val="none" w:sz="0" w:space="0" w:color="auto"/>
                          </w:divBdr>
                          <w:divsChild>
                            <w:div w:id="971667556">
                              <w:marLeft w:val="0"/>
                              <w:marRight w:val="0"/>
                              <w:marTop w:val="0"/>
                              <w:marBottom w:val="0"/>
                              <w:divBdr>
                                <w:top w:val="none" w:sz="0" w:space="0" w:color="auto"/>
                                <w:left w:val="none" w:sz="0" w:space="0" w:color="auto"/>
                                <w:bottom w:val="none" w:sz="0" w:space="0" w:color="auto"/>
                                <w:right w:val="none" w:sz="0" w:space="0" w:color="auto"/>
                              </w:divBdr>
                            </w:div>
                          </w:divsChild>
                        </w:div>
                        <w:div w:id="158622640">
                          <w:marLeft w:val="0"/>
                          <w:marRight w:val="0"/>
                          <w:marTop w:val="0"/>
                          <w:marBottom w:val="0"/>
                          <w:divBdr>
                            <w:top w:val="none" w:sz="0" w:space="0" w:color="auto"/>
                            <w:left w:val="none" w:sz="0" w:space="0" w:color="auto"/>
                            <w:bottom w:val="none" w:sz="0" w:space="0" w:color="auto"/>
                            <w:right w:val="none" w:sz="0" w:space="0" w:color="auto"/>
                          </w:divBdr>
                        </w:div>
                      </w:divsChild>
                    </w:div>
                    <w:div w:id="606429847">
                      <w:marLeft w:val="0"/>
                      <w:marRight w:val="0"/>
                      <w:marTop w:val="0"/>
                      <w:marBottom w:val="0"/>
                      <w:divBdr>
                        <w:top w:val="none" w:sz="0" w:space="0" w:color="auto"/>
                        <w:left w:val="none" w:sz="0" w:space="0" w:color="auto"/>
                        <w:bottom w:val="none" w:sz="0" w:space="0" w:color="auto"/>
                        <w:right w:val="none" w:sz="0" w:space="0" w:color="auto"/>
                      </w:divBdr>
                      <w:divsChild>
                        <w:div w:id="1997218123">
                          <w:marLeft w:val="0"/>
                          <w:marRight w:val="0"/>
                          <w:marTop w:val="0"/>
                          <w:marBottom w:val="0"/>
                          <w:divBdr>
                            <w:top w:val="none" w:sz="0" w:space="0" w:color="auto"/>
                            <w:left w:val="none" w:sz="0" w:space="0" w:color="auto"/>
                            <w:bottom w:val="none" w:sz="0" w:space="0" w:color="auto"/>
                            <w:right w:val="none" w:sz="0" w:space="0" w:color="auto"/>
                          </w:divBdr>
                        </w:div>
                        <w:div w:id="985939703">
                          <w:marLeft w:val="240"/>
                          <w:marRight w:val="0"/>
                          <w:marTop w:val="0"/>
                          <w:marBottom w:val="0"/>
                          <w:divBdr>
                            <w:top w:val="none" w:sz="0" w:space="0" w:color="auto"/>
                            <w:left w:val="none" w:sz="0" w:space="0" w:color="auto"/>
                            <w:bottom w:val="none" w:sz="0" w:space="0" w:color="auto"/>
                            <w:right w:val="none" w:sz="0" w:space="0" w:color="auto"/>
                          </w:divBdr>
                          <w:divsChild>
                            <w:div w:id="1342926133">
                              <w:marLeft w:val="0"/>
                              <w:marRight w:val="0"/>
                              <w:marTop w:val="0"/>
                              <w:marBottom w:val="0"/>
                              <w:divBdr>
                                <w:top w:val="none" w:sz="0" w:space="0" w:color="auto"/>
                                <w:left w:val="none" w:sz="0" w:space="0" w:color="auto"/>
                                <w:bottom w:val="none" w:sz="0" w:space="0" w:color="auto"/>
                                <w:right w:val="none" w:sz="0" w:space="0" w:color="auto"/>
                              </w:divBdr>
                            </w:div>
                          </w:divsChild>
                        </w:div>
                        <w:div w:id="754395420">
                          <w:marLeft w:val="0"/>
                          <w:marRight w:val="0"/>
                          <w:marTop w:val="0"/>
                          <w:marBottom w:val="0"/>
                          <w:divBdr>
                            <w:top w:val="none" w:sz="0" w:space="0" w:color="auto"/>
                            <w:left w:val="none" w:sz="0" w:space="0" w:color="auto"/>
                            <w:bottom w:val="none" w:sz="0" w:space="0" w:color="auto"/>
                            <w:right w:val="none" w:sz="0" w:space="0" w:color="auto"/>
                          </w:divBdr>
                        </w:div>
                      </w:divsChild>
                    </w:div>
                    <w:div w:id="1897474564">
                      <w:marLeft w:val="0"/>
                      <w:marRight w:val="0"/>
                      <w:marTop w:val="0"/>
                      <w:marBottom w:val="0"/>
                      <w:divBdr>
                        <w:top w:val="none" w:sz="0" w:space="0" w:color="auto"/>
                        <w:left w:val="none" w:sz="0" w:space="0" w:color="auto"/>
                        <w:bottom w:val="none" w:sz="0" w:space="0" w:color="auto"/>
                        <w:right w:val="none" w:sz="0" w:space="0" w:color="auto"/>
                      </w:divBdr>
                      <w:divsChild>
                        <w:div w:id="1872959782">
                          <w:marLeft w:val="0"/>
                          <w:marRight w:val="0"/>
                          <w:marTop w:val="0"/>
                          <w:marBottom w:val="0"/>
                          <w:divBdr>
                            <w:top w:val="none" w:sz="0" w:space="0" w:color="auto"/>
                            <w:left w:val="none" w:sz="0" w:space="0" w:color="auto"/>
                            <w:bottom w:val="none" w:sz="0" w:space="0" w:color="auto"/>
                            <w:right w:val="none" w:sz="0" w:space="0" w:color="auto"/>
                          </w:divBdr>
                        </w:div>
                        <w:div w:id="588193387">
                          <w:marLeft w:val="240"/>
                          <w:marRight w:val="0"/>
                          <w:marTop w:val="0"/>
                          <w:marBottom w:val="0"/>
                          <w:divBdr>
                            <w:top w:val="none" w:sz="0" w:space="0" w:color="auto"/>
                            <w:left w:val="none" w:sz="0" w:space="0" w:color="auto"/>
                            <w:bottom w:val="none" w:sz="0" w:space="0" w:color="auto"/>
                            <w:right w:val="none" w:sz="0" w:space="0" w:color="auto"/>
                          </w:divBdr>
                          <w:divsChild>
                            <w:div w:id="1527519978">
                              <w:marLeft w:val="0"/>
                              <w:marRight w:val="0"/>
                              <w:marTop w:val="0"/>
                              <w:marBottom w:val="0"/>
                              <w:divBdr>
                                <w:top w:val="none" w:sz="0" w:space="0" w:color="auto"/>
                                <w:left w:val="none" w:sz="0" w:space="0" w:color="auto"/>
                                <w:bottom w:val="none" w:sz="0" w:space="0" w:color="auto"/>
                                <w:right w:val="none" w:sz="0" w:space="0" w:color="auto"/>
                              </w:divBdr>
                            </w:div>
                          </w:divsChild>
                        </w:div>
                        <w:div w:id="1836217772">
                          <w:marLeft w:val="0"/>
                          <w:marRight w:val="0"/>
                          <w:marTop w:val="0"/>
                          <w:marBottom w:val="0"/>
                          <w:divBdr>
                            <w:top w:val="none" w:sz="0" w:space="0" w:color="auto"/>
                            <w:left w:val="none" w:sz="0" w:space="0" w:color="auto"/>
                            <w:bottom w:val="none" w:sz="0" w:space="0" w:color="auto"/>
                            <w:right w:val="none" w:sz="0" w:space="0" w:color="auto"/>
                          </w:divBdr>
                        </w:div>
                      </w:divsChild>
                    </w:div>
                    <w:div w:id="1322544174">
                      <w:marLeft w:val="0"/>
                      <w:marRight w:val="0"/>
                      <w:marTop w:val="0"/>
                      <w:marBottom w:val="0"/>
                      <w:divBdr>
                        <w:top w:val="none" w:sz="0" w:space="0" w:color="auto"/>
                        <w:left w:val="none" w:sz="0" w:space="0" w:color="auto"/>
                        <w:bottom w:val="none" w:sz="0" w:space="0" w:color="auto"/>
                        <w:right w:val="none" w:sz="0" w:space="0" w:color="auto"/>
                      </w:divBdr>
                      <w:divsChild>
                        <w:div w:id="2048291085">
                          <w:marLeft w:val="0"/>
                          <w:marRight w:val="0"/>
                          <w:marTop w:val="0"/>
                          <w:marBottom w:val="0"/>
                          <w:divBdr>
                            <w:top w:val="none" w:sz="0" w:space="0" w:color="auto"/>
                            <w:left w:val="none" w:sz="0" w:space="0" w:color="auto"/>
                            <w:bottom w:val="none" w:sz="0" w:space="0" w:color="auto"/>
                            <w:right w:val="none" w:sz="0" w:space="0" w:color="auto"/>
                          </w:divBdr>
                        </w:div>
                        <w:div w:id="589388503">
                          <w:marLeft w:val="240"/>
                          <w:marRight w:val="0"/>
                          <w:marTop w:val="0"/>
                          <w:marBottom w:val="0"/>
                          <w:divBdr>
                            <w:top w:val="none" w:sz="0" w:space="0" w:color="auto"/>
                            <w:left w:val="none" w:sz="0" w:space="0" w:color="auto"/>
                            <w:bottom w:val="none" w:sz="0" w:space="0" w:color="auto"/>
                            <w:right w:val="none" w:sz="0" w:space="0" w:color="auto"/>
                          </w:divBdr>
                          <w:divsChild>
                            <w:div w:id="677781030">
                              <w:marLeft w:val="0"/>
                              <w:marRight w:val="0"/>
                              <w:marTop w:val="0"/>
                              <w:marBottom w:val="0"/>
                              <w:divBdr>
                                <w:top w:val="none" w:sz="0" w:space="0" w:color="auto"/>
                                <w:left w:val="none" w:sz="0" w:space="0" w:color="auto"/>
                                <w:bottom w:val="none" w:sz="0" w:space="0" w:color="auto"/>
                                <w:right w:val="none" w:sz="0" w:space="0" w:color="auto"/>
                              </w:divBdr>
                            </w:div>
                          </w:divsChild>
                        </w:div>
                        <w:div w:id="131023515">
                          <w:marLeft w:val="0"/>
                          <w:marRight w:val="0"/>
                          <w:marTop w:val="0"/>
                          <w:marBottom w:val="0"/>
                          <w:divBdr>
                            <w:top w:val="none" w:sz="0" w:space="0" w:color="auto"/>
                            <w:left w:val="none" w:sz="0" w:space="0" w:color="auto"/>
                            <w:bottom w:val="none" w:sz="0" w:space="0" w:color="auto"/>
                            <w:right w:val="none" w:sz="0" w:space="0" w:color="auto"/>
                          </w:divBdr>
                        </w:div>
                      </w:divsChild>
                    </w:div>
                    <w:div w:id="1475830831">
                      <w:marLeft w:val="0"/>
                      <w:marRight w:val="0"/>
                      <w:marTop w:val="0"/>
                      <w:marBottom w:val="0"/>
                      <w:divBdr>
                        <w:top w:val="none" w:sz="0" w:space="0" w:color="auto"/>
                        <w:left w:val="none" w:sz="0" w:space="0" w:color="auto"/>
                        <w:bottom w:val="none" w:sz="0" w:space="0" w:color="auto"/>
                        <w:right w:val="none" w:sz="0" w:space="0" w:color="auto"/>
                      </w:divBdr>
                      <w:divsChild>
                        <w:div w:id="1027482866">
                          <w:marLeft w:val="0"/>
                          <w:marRight w:val="0"/>
                          <w:marTop w:val="0"/>
                          <w:marBottom w:val="0"/>
                          <w:divBdr>
                            <w:top w:val="none" w:sz="0" w:space="0" w:color="auto"/>
                            <w:left w:val="none" w:sz="0" w:space="0" w:color="auto"/>
                            <w:bottom w:val="none" w:sz="0" w:space="0" w:color="auto"/>
                            <w:right w:val="none" w:sz="0" w:space="0" w:color="auto"/>
                          </w:divBdr>
                        </w:div>
                        <w:div w:id="1654793832">
                          <w:marLeft w:val="240"/>
                          <w:marRight w:val="0"/>
                          <w:marTop w:val="0"/>
                          <w:marBottom w:val="0"/>
                          <w:divBdr>
                            <w:top w:val="none" w:sz="0" w:space="0" w:color="auto"/>
                            <w:left w:val="none" w:sz="0" w:space="0" w:color="auto"/>
                            <w:bottom w:val="none" w:sz="0" w:space="0" w:color="auto"/>
                            <w:right w:val="none" w:sz="0" w:space="0" w:color="auto"/>
                          </w:divBdr>
                          <w:divsChild>
                            <w:div w:id="1497066923">
                              <w:marLeft w:val="0"/>
                              <w:marRight w:val="0"/>
                              <w:marTop w:val="0"/>
                              <w:marBottom w:val="0"/>
                              <w:divBdr>
                                <w:top w:val="none" w:sz="0" w:space="0" w:color="auto"/>
                                <w:left w:val="none" w:sz="0" w:space="0" w:color="auto"/>
                                <w:bottom w:val="none" w:sz="0" w:space="0" w:color="auto"/>
                                <w:right w:val="none" w:sz="0" w:space="0" w:color="auto"/>
                              </w:divBdr>
                            </w:div>
                          </w:divsChild>
                        </w:div>
                        <w:div w:id="1768040977">
                          <w:marLeft w:val="0"/>
                          <w:marRight w:val="0"/>
                          <w:marTop w:val="0"/>
                          <w:marBottom w:val="0"/>
                          <w:divBdr>
                            <w:top w:val="none" w:sz="0" w:space="0" w:color="auto"/>
                            <w:left w:val="none" w:sz="0" w:space="0" w:color="auto"/>
                            <w:bottom w:val="none" w:sz="0" w:space="0" w:color="auto"/>
                            <w:right w:val="none" w:sz="0" w:space="0" w:color="auto"/>
                          </w:divBdr>
                        </w:div>
                      </w:divsChild>
                    </w:div>
                    <w:div w:id="359399561">
                      <w:marLeft w:val="0"/>
                      <w:marRight w:val="0"/>
                      <w:marTop w:val="0"/>
                      <w:marBottom w:val="0"/>
                      <w:divBdr>
                        <w:top w:val="none" w:sz="0" w:space="0" w:color="auto"/>
                        <w:left w:val="none" w:sz="0" w:space="0" w:color="auto"/>
                        <w:bottom w:val="none" w:sz="0" w:space="0" w:color="auto"/>
                        <w:right w:val="none" w:sz="0" w:space="0" w:color="auto"/>
                      </w:divBdr>
                      <w:divsChild>
                        <w:div w:id="386299016">
                          <w:marLeft w:val="0"/>
                          <w:marRight w:val="0"/>
                          <w:marTop w:val="0"/>
                          <w:marBottom w:val="0"/>
                          <w:divBdr>
                            <w:top w:val="none" w:sz="0" w:space="0" w:color="auto"/>
                            <w:left w:val="none" w:sz="0" w:space="0" w:color="auto"/>
                            <w:bottom w:val="none" w:sz="0" w:space="0" w:color="auto"/>
                            <w:right w:val="none" w:sz="0" w:space="0" w:color="auto"/>
                          </w:divBdr>
                        </w:div>
                        <w:div w:id="516818562">
                          <w:marLeft w:val="240"/>
                          <w:marRight w:val="0"/>
                          <w:marTop w:val="0"/>
                          <w:marBottom w:val="0"/>
                          <w:divBdr>
                            <w:top w:val="none" w:sz="0" w:space="0" w:color="auto"/>
                            <w:left w:val="none" w:sz="0" w:space="0" w:color="auto"/>
                            <w:bottom w:val="none" w:sz="0" w:space="0" w:color="auto"/>
                            <w:right w:val="none" w:sz="0" w:space="0" w:color="auto"/>
                          </w:divBdr>
                          <w:divsChild>
                            <w:div w:id="693306672">
                              <w:marLeft w:val="0"/>
                              <w:marRight w:val="0"/>
                              <w:marTop w:val="0"/>
                              <w:marBottom w:val="0"/>
                              <w:divBdr>
                                <w:top w:val="none" w:sz="0" w:space="0" w:color="auto"/>
                                <w:left w:val="none" w:sz="0" w:space="0" w:color="auto"/>
                                <w:bottom w:val="none" w:sz="0" w:space="0" w:color="auto"/>
                                <w:right w:val="none" w:sz="0" w:space="0" w:color="auto"/>
                              </w:divBdr>
                            </w:div>
                          </w:divsChild>
                        </w:div>
                        <w:div w:id="720639839">
                          <w:marLeft w:val="0"/>
                          <w:marRight w:val="0"/>
                          <w:marTop w:val="0"/>
                          <w:marBottom w:val="0"/>
                          <w:divBdr>
                            <w:top w:val="none" w:sz="0" w:space="0" w:color="auto"/>
                            <w:left w:val="none" w:sz="0" w:space="0" w:color="auto"/>
                            <w:bottom w:val="none" w:sz="0" w:space="0" w:color="auto"/>
                            <w:right w:val="none" w:sz="0" w:space="0" w:color="auto"/>
                          </w:divBdr>
                        </w:div>
                      </w:divsChild>
                    </w:div>
                    <w:div w:id="27030667">
                      <w:marLeft w:val="0"/>
                      <w:marRight w:val="0"/>
                      <w:marTop w:val="0"/>
                      <w:marBottom w:val="0"/>
                      <w:divBdr>
                        <w:top w:val="none" w:sz="0" w:space="0" w:color="auto"/>
                        <w:left w:val="none" w:sz="0" w:space="0" w:color="auto"/>
                        <w:bottom w:val="none" w:sz="0" w:space="0" w:color="auto"/>
                        <w:right w:val="none" w:sz="0" w:space="0" w:color="auto"/>
                      </w:divBdr>
                      <w:divsChild>
                        <w:div w:id="73819204">
                          <w:marLeft w:val="0"/>
                          <w:marRight w:val="0"/>
                          <w:marTop w:val="0"/>
                          <w:marBottom w:val="0"/>
                          <w:divBdr>
                            <w:top w:val="none" w:sz="0" w:space="0" w:color="auto"/>
                            <w:left w:val="none" w:sz="0" w:space="0" w:color="auto"/>
                            <w:bottom w:val="none" w:sz="0" w:space="0" w:color="auto"/>
                            <w:right w:val="none" w:sz="0" w:space="0" w:color="auto"/>
                          </w:divBdr>
                        </w:div>
                        <w:div w:id="414400218">
                          <w:marLeft w:val="240"/>
                          <w:marRight w:val="0"/>
                          <w:marTop w:val="0"/>
                          <w:marBottom w:val="0"/>
                          <w:divBdr>
                            <w:top w:val="none" w:sz="0" w:space="0" w:color="auto"/>
                            <w:left w:val="none" w:sz="0" w:space="0" w:color="auto"/>
                            <w:bottom w:val="none" w:sz="0" w:space="0" w:color="auto"/>
                            <w:right w:val="none" w:sz="0" w:space="0" w:color="auto"/>
                          </w:divBdr>
                          <w:divsChild>
                            <w:div w:id="849493297">
                              <w:marLeft w:val="0"/>
                              <w:marRight w:val="0"/>
                              <w:marTop w:val="0"/>
                              <w:marBottom w:val="0"/>
                              <w:divBdr>
                                <w:top w:val="none" w:sz="0" w:space="0" w:color="auto"/>
                                <w:left w:val="none" w:sz="0" w:space="0" w:color="auto"/>
                                <w:bottom w:val="none" w:sz="0" w:space="0" w:color="auto"/>
                                <w:right w:val="none" w:sz="0" w:space="0" w:color="auto"/>
                              </w:divBdr>
                            </w:div>
                          </w:divsChild>
                        </w:div>
                        <w:div w:id="958410075">
                          <w:marLeft w:val="0"/>
                          <w:marRight w:val="0"/>
                          <w:marTop w:val="0"/>
                          <w:marBottom w:val="0"/>
                          <w:divBdr>
                            <w:top w:val="none" w:sz="0" w:space="0" w:color="auto"/>
                            <w:left w:val="none" w:sz="0" w:space="0" w:color="auto"/>
                            <w:bottom w:val="none" w:sz="0" w:space="0" w:color="auto"/>
                            <w:right w:val="none" w:sz="0" w:space="0" w:color="auto"/>
                          </w:divBdr>
                        </w:div>
                      </w:divsChild>
                    </w:div>
                    <w:div w:id="612177384">
                      <w:marLeft w:val="0"/>
                      <w:marRight w:val="0"/>
                      <w:marTop w:val="0"/>
                      <w:marBottom w:val="0"/>
                      <w:divBdr>
                        <w:top w:val="none" w:sz="0" w:space="0" w:color="auto"/>
                        <w:left w:val="none" w:sz="0" w:space="0" w:color="auto"/>
                        <w:bottom w:val="none" w:sz="0" w:space="0" w:color="auto"/>
                        <w:right w:val="none" w:sz="0" w:space="0" w:color="auto"/>
                      </w:divBdr>
                      <w:divsChild>
                        <w:div w:id="884147507">
                          <w:marLeft w:val="0"/>
                          <w:marRight w:val="0"/>
                          <w:marTop w:val="0"/>
                          <w:marBottom w:val="0"/>
                          <w:divBdr>
                            <w:top w:val="none" w:sz="0" w:space="0" w:color="auto"/>
                            <w:left w:val="none" w:sz="0" w:space="0" w:color="auto"/>
                            <w:bottom w:val="none" w:sz="0" w:space="0" w:color="auto"/>
                            <w:right w:val="none" w:sz="0" w:space="0" w:color="auto"/>
                          </w:divBdr>
                        </w:div>
                        <w:div w:id="2065831498">
                          <w:marLeft w:val="240"/>
                          <w:marRight w:val="0"/>
                          <w:marTop w:val="0"/>
                          <w:marBottom w:val="0"/>
                          <w:divBdr>
                            <w:top w:val="none" w:sz="0" w:space="0" w:color="auto"/>
                            <w:left w:val="none" w:sz="0" w:space="0" w:color="auto"/>
                            <w:bottom w:val="none" w:sz="0" w:space="0" w:color="auto"/>
                            <w:right w:val="none" w:sz="0" w:space="0" w:color="auto"/>
                          </w:divBdr>
                          <w:divsChild>
                            <w:div w:id="1917663783">
                              <w:marLeft w:val="0"/>
                              <w:marRight w:val="0"/>
                              <w:marTop w:val="0"/>
                              <w:marBottom w:val="0"/>
                              <w:divBdr>
                                <w:top w:val="none" w:sz="0" w:space="0" w:color="auto"/>
                                <w:left w:val="none" w:sz="0" w:space="0" w:color="auto"/>
                                <w:bottom w:val="none" w:sz="0" w:space="0" w:color="auto"/>
                                <w:right w:val="none" w:sz="0" w:space="0" w:color="auto"/>
                              </w:divBdr>
                            </w:div>
                          </w:divsChild>
                        </w:div>
                        <w:div w:id="352653594">
                          <w:marLeft w:val="0"/>
                          <w:marRight w:val="0"/>
                          <w:marTop w:val="0"/>
                          <w:marBottom w:val="0"/>
                          <w:divBdr>
                            <w:top w:val="none" w:sz="0" w:space="0" w:color="auto"/>
                            <w:left w:val="none" w:sz="0" w:space="0" w:color="auto"/>
                            <w:bottom w:val="none" w:sz="0" w:space="0" w:color="auto"/>
                            <w:right w:val="none" w:sz="0" w:space="0" w:color="auto"/>
                          </w:divBdr>
                        </w:div>
                      </w:divsChild>
                    </w:div>
                    <w:div w:id="811409793">
                      <w:marLeft w:val="0"/>
                      <w:marRight w:val="0"/>
                      <w:marTop w:val="0"/>
                      <w:marBottom w:val="0"/>
                      <w:divBdr>
                        <w:top w:val="none" w:sz="0" w:space="0" w:color="auto"/>
                        <w:left w:val="none" w:sz="0" w:space="0" w:color="auto"/>
                        <w:bottom w:val="none" w:sz="0" w:space="0" w:color="auto"/>
                        <w:right w:val="none" w:sz="0" w:space="0" w:color="auto"/>
                      </w:divBdr>
                      <w:divsChild>
                        <w:div w:id="1865630232">
                          <w:marLeft w:val="0"/>
                          <w:marRight w:val="0"/>
                          <w:marTop w:val="0"/>
                          <w:marBottom w:val="0"/>
                          <w:divBdr>
                            <w:top w:val="none" w:sz="0" w:space="0" w:color="auto"/>
                            <w:left w:val="none" w:sz="0" w:space="0" w:color="auto"/>
                            <w:bottom w:val="none" w:sz="0" w:space="0" w:color="auto"/>
                            <w:right w:val="none" w:sz="0" w:space="0" w:color="auto"/>
                          </w:divBdr>
                        </w:div>
                        <w:div w:id="1171144620">
                          <w:marLeft w:val="240"/>
                          <w:marRight w:val="0"/>
                          <w:marTop w:val="0"/>
                          <w:marBottom w:val="0"/>
                          <w:divBdr>
                            <w:top w:val="none" w:sz="0" w:space="0" w:color="auto"/>
                            <w:left w:val="none" w:sz="0" w:space="0" w:color="auto"/>
                            <w:bottom w:val="none" w:sz="0" w:space="0" w:color="auto"/>
                            <w:right w:val="none" w:sz="0" w:space="0" w:color="auto"/>
                          </w:divBdr>
                          <w:divsChild>
                            <w:div w:id="890464962">
                              <w:marLeft w:val="0"/>
                              <w:marRight w:val="0"/>
                              <w:marTop w:val="0"/>
                              <w:marBottom w:val="0"/>
                              <w:divBdr>
                                <w:top w:val="none" w:sz="0" w:space="0" w:color="auto"/>
                                <w:left w:val="none" w:sz="0" w:space="0" w:color="auto"/>
                                <w:bottom w:val="none" w:sz="0" w:space="0" w:color="auto"/>
                                <w:right w:val="none" w:sz="0" w:space="0" w:color="auto"/>
                              </w:divBdr>
                            </w:div>
                          </w:divsChild>
                        </w:div>
                        <w:div w:id="916018740">
                          <w:marLeft w:val="0"/>
                          <w:marRight w:val="0"/>
                          <w:marTop w:val="0"/>
                          <w:marBottom w:val="0"/>
                          <w:divBdr>
                            <w:top w:val="none" w:sz="0" w:space="0" w:color="auto"/>
                            <w:left w:val="none" w:sz="0" w:space="0" w:color="auto"/>
                            <w:bottom w:val="none" w:sz="0" w:space="0" w:color="auto"/>
                            <w:right w:val="none" w:sz="0" w:space="0" w:color="auto"/>
                          </w:divBdr>
                        </w:div>
                      </w:divsChild>
                    </w:div>
                    <w:div w:id="647129490">
                      <w:marLeft w:val="0"/>
                      <w:marRight w:val="0"/>
                      <w:marTop w:val="0"/>
                      <w:marBottom w:val="0"/>
                      <w:divBdr>
                        <w:top w:val="none" w:sz="0" w:space="0" w:color="auto"/>
                        <w:left w:val="none" w:sz="0" w:space="0" w:color="auto"/>
                        <w:bottom w:val="none" w:sz="0" w:space="0" w:color="auto"/>
                        <w:right w:val="none" w:sz="0" w:space="0" w:color="auto"/>
                      </w:divBdr>
                      <w:divsChild>
                        <w:div w:id="1478524209">
                          <w:marLeft w:val="0"/>
                          <w:marRight w:val="0"/>
                          <w:marTop w:val="0"/>
                          <w:marBottom w:val="0"/>
                          <w:divBdr>
                            <w:top w:val="none" w:sz="0" w:space="0" w:color="auto"/>
                            <w:left w:val="none" w:sz="0" w:space="0" w:color="auto"/>
                            <w:bottom w:val="none" w:sz="0" w:space="0" w:color="auto"/>
                            <w:right w:val="none" w:sz="0" w:space="0" w:color="auto"/>
                          </w:divBdr>
                        </w:div>
                        <w:div w:id="505829703">
                          <w:marLeft w:val="240"/>
                          <w:marRight w:val="0"/>
                          <w:marTop w:val="0"/>
                          <w:marBottom w:val="0"/>
                          <w:divBdr>
                            <w:top w:val="none" w:sz="0" w:space="0" w:color="auto"/>
                            <w:left w:val="none" w:sz="0" w:space="0" w:color="auto"/>
                            <w:bottom w:val="none" w:sz="0" w:space="0" w:color="auto"/>
                            <w:right w:val="none" w:sz="0" w:space="0" w:color="auto"/>
                          </w:divBdr>
                          <w:divsChild>
                            <w:div w:id="1532642523">
                              <w:marLeft w:val="0"/>
                              <w:marRight w:val="0"/>
                              <w:marTop w:val="0"/>
                              <w:marBottom w:val="0"/>
                              <w:divBdr>
                                <w:top w:val="none" w:sz="0" w:space="0" w:color="auto"/>
                                <w:left w:val="none" w:sz="0" w:space="0" w:color="auto"/>
                                <w:bottom w:val="none" w:sz="0" w:space="0" w:color="auto"/>
                                <w:right w:val="none" w:sz="0" w:space="0" w:color="auto"/>
                              </w:divBdr>
                            </w:div>
                          </w:divsChild>
                        </w:div>
                        <w:div w:id="420640077">
                          <w:marLeft w:val="0"/>
                          <w:marRight w:val="0"/>
                          <w:marTop w:val="0"/>
                          <w:marBottom w:val="0"/>
                          <w:divBdr>
                            <w:top w:val="none" w:sz="0" w:space="0" w:color="auto"/>
                            <w:left w:val="none" w:sz="0" w:space="0" w:color="auto"/>
                            <w:bottom w:val="none" w:sz="0" w:space="0" w:color="auto"/>
                            <w:right w:val="none" w:sz="0" w:space="0" w:color="auto"/>
                          </w:divBdr>
                        </w:div>
                      </w:divsChild>
                    </w:div>
                    <w:div w:id="1381318485">
                      <w:marLeft w:val="0"/>
                      <w:marRight w:val="0"/>
                      <w:marTop w:val="0"/>
                      <w:marBottom w:val="0"/>
                      <w:divBdr>
                        <w:top w:val="none" w:sz="0" w:space="0" w:color="auto"/>
                        <w:left w:val="none" w:sz="0" w:space="0" w:color="auto"/>
                        <w:bottom w:val="none" w:sz="0" w:space="0" w:color="auto"/>
                        <w:right w:val="none" w:sz="0" w:space="0" w:color="auto"/>
                      </w:divBdr>
                      <w:divsChild>
                        <w:div w:id="511528216">
                          <w:marLeft w:val="0"/>
                          <w:marRight w:val="0"/>
                          <w:marTop w:val="0"/>
                          <w:marBottom w:val="0"/>
                          <w:divBdr>
                            <w:top w:val="none" w:sz="0" w:space="0" w:color="auto"/>
                            <w:left w:val="none" w:sz="0" w:space="0" w:color="auto"/>
                            <w:bottom w:val="none" w:sz="0" w:space="0" w:color="auto"/>
                            <w:right w:val="none" w:sz="0" w:space="0" w:color="auto"/>
                          </w:divBdr>
                        </w:div>
                        <w:div w:id="724134888">
                          <w:marLeft w:val="240"/>
                          <w:marRight w:val="0"/>
                          <w:marTop w:val="0"/>
                          <w:marBottom w:val="0"/>
                          <w:divBdr>
                            <w:top w:val="none" w:sz="0" w:space="0" w:color="auto"/>
                            <w:left w:val="none" w:sz="0" w:space="0" w:color="auto"/>
                            <w:bottom w:val="none" w:sz="0" w:space="0" w:color="auto"/>
                            <w:right w:val="none" w:sz="0" w:space="0" w:color="auto"/>
                          </w:divBdr>
                          <w:divsChild>
                            <w:div w:id="1074427350">
                              <w:marLeft w:val="0"/>
                              <w:marRight w:val="0"/>
                              <w:marTop w:val="0"/>
                              <w:marBottom w:val="0"/>
                              <w:divBdr>
                                <w:top w:val="none" w:sz="0" w:space="0" w:color="auto"/>
                                <w:left w:val="none" w:sz="0" w:space="0" w:color="auto"/>
                                <w:bottom w:val="none" w:sz="0" w:space="0" w:color="auto"/>
                                <w:right w:val="none" w:sz="0" w:space="0" w:color="auto"/>
                              </w:divBdr>
                            </w:div>
                          </w:divsChild>
                        </w:div>
                        <w:div w:id="1030379645">
                          <w:marLeft w:val="0"/>
                          <w:marRight w:val="0"/>
                          <w:marTop w:val="0"/>
                          <w:marBottom w:val="0"/>
                          <w:divBdr>
                            <w:top w:val="none" w:sz="0" w:space="0" w:color="auto"/>
                            <w:left w:val="none" w:sz="0" w:space="0" w:color="auto"/>
                            <w:bottom w:val="none" w:sz="0" w:space="0" w:color="auto"/>
                            <w:right w:val="none" w:sz="0" w:space="0" w:color="auto"/>
                          </w:divBdr>
                        </w:div>
                      </w:divsChild>
                    </w:div>
                    <w:div w:id="346717958">
                      <w:marLeft w:val="0"/>
                      <w:marRight w:val="0"/>
                      <w:marTop w:val="0"/>
                      <w:marBottom w:val="0"/>
                      <w:divBdr>
                        <w:top w:val="none" w:sz="0" w:space="0" w:color="auto"/>
                        <w:left w:val="none" w:sz="0" w:space="0" w:color="auto"/>
                        <w:bottom w:val="none" w:sz="0" w:space="0" w:color="auto"/>
                        <w:right w:val="none" w:sz="0" w:space="0" w:color="auto"/>
                      </w:divBdr>
                      <w:divsChild>
                        <w:div w:id="1280603247">
                          <w:marLeft w:val="0"/>
                          <w:marRight w:val="0"/>
                          <w:marTop w:val="0"/>
                          <w:marBottom w:val="0"/>
                          <w:divBdr>
                            <w:top w:val="none" w:sz="0" w:space="0" w:color="auto"/>
                            <w:left w:val="none" w:sz="0" w:space="0" w:color="auto"/>
                            <w:bottom w:val="none" w:sz="0" w:space="0" w:color="auto"/>
                            <w:right w:val="none" w:sz="0" w:space="0" w:color="auto"/>
                          </w:divBdr>
                        </w:div>
                        <w:div w:id="615213831">
                          <w:marLeft w:val="240"/>
                          <w:marRight w:val="0"/>
                          <w:marTop w:val="0"/>
                          <w:marBottom w:val="0"/>
                          <w:divBdr>
                            <w:top w:val="none" w:sz="0" w:space="0" w:color="auto"/>
                            <w:left w:val="none" w:sz="0" w:space="0" w:color="auto"/>
                            <w:bottom w:val="none" w:sz="0" w:space="0" w:color="auto"/>
                            <w:right w:val="none" w:sz="0" w:space="0" w:color="auto"/>
                          </w:divBdr>
                          <w:divsChild>
                            <w:div w:id="2055808958">
                              <w:marLeft w:val="0"/>
                              <w:marRight w:val="0"/>
                              <w:marTop w:val="0"/>
                              <w:marBottom w:val="0"/>
                              <w:divBdr>
                                <w:top w:val="none" w:sz="0" w:space="0" w:color="auto"/>
                                <w:left w:val="none" w:sz="0" w:space="0" w:color="auto"/>
                                <w:bottom w:val="none" w:sz="0" w:space="0" w:color="auto"/>
                                <w:right w:val="none" w:sz="0" w:space="0" w:color="auto"/>
                              </w:divBdr>
                            </w:div>
                          </w:divsChild>
                        </w:div>
                        <w:div w:id="488982644">
                          <w:marLeft w:val="0"/>
                          <w:marRight w:val="0"/>
                          <w:marTop w:val="0"/>
                          <w:marBottom w:val="0"/>
                          <w:divBdr>
                            <w:top w:val="none" w:sz="0" w:space="0" w:color="auto"/>
                            <w:left w:val="none" w:sz="0" w:space="0" w:color="auto"/>
                            <w:bottom w:val="none" w:sz="0" w:space="0" w:color="auto"/>
                            <w:right w:val="none" w:sz="0" w:space="0" w:color="auto"/>
                          </w:divBdr>
                        </w:div>
                      </w:divsChild>
                    </w:div>
                    <w:div w:id="93592637">
                      <w:marLeft w:val="0"/>
                      <w:marRight w:val="0"/>
                      <w:marTop w:val="0"/>
                      <w:marBottom w:val="0"/>
                      <w:divBdr>
                        <w:top w:val="none" w:sz="0" w:space="0" w:color="auto"/>
                        <w:left w:val="none" w:sz="0" w:space="0" w:color="auto"/>
                        <w:bottom w:val="none" w:sz="0" w:space="0" w:color="auto"/>
                        <w:right w:val="none" w:sz="0" w:space="0" w:color="auto"/>
                      </w:divBdr>
                      <w:divsChild>
                        <w:div w:id="1222209608">
                          <w:marLeft w:val="0"/>
                          <w:marRight w:val="0"/>
                          <w:marTop w:val="0"/>
                          <w:marBottom w:val="0"/>
                          <w:divBdr>
                            <w:top w:val="none" w:sz="0" w:space="0" w:color="auto"/>
                            <w:left w:val="none" w:sz="0" w:space="0" w:color="auto"/>
                            <w:bottom w:val="none" w:sz="0" w:space="0" w:color="auto"/>
                            <w:right w:val="none" w:sz="0" w:space="0" w:color="auto"/>
                          </w:divBdr>
                        </w:div>
                        <w:div w:id="1727222926">
                          <w:marLeft w:val="240"/>
                          <w:marRight w:val="0"/>
                          <w:marTop w:val="0"/>
                          <w:marBottom w:val="0"/>
                          <w:divBdr>
                            <w:top w:val="none" w:sz="0" w:space="0" w:color="auto"/>
                            <w:left w:val="none" w:sz="0" w:space="0" w:color="auto"/>
                            <w:bottom w:val="none" w:sz="0" w:space="0" w:color="auto"/>
                            <w:right w:val="none" w:sz="0" w:space="0" w:color="auto"/>
                          </w:divBdr>
                          <w:divsChild>
                            <w:div w:id="639457519">
                              <w:marLeft w:val="0"/>
                              <w:marRight w:val="0"/>
                              <w:marTop w:val="0"/>
                              <w:marBottom w:val="0"/>
                              <w:divBdr>
                                <w:top w:val="none" w:sz="0" w:space="0" w:color="auto"/>
                                <w:left w:val="none" w:sz="0" w:space="0" w:color="auto"/>
                                <w:bottom w:val="none" w:sz="0" w:space="0" w:color="auto"/>
                                <w:right w:val="none" w:sz="0" w:space="0" w:color="auto"/>
                              </w:divBdr>
                            </w:div>
                          </w:divsChild>
                        </w:div>
                        <w:div w:id="2008244161">
                          <w:marLeft w:val="0"/>
                          <w:marRight w:val="0"/>
                          <w:marTop w:val="0"/>
                          <w:marBottom w:val="0"/>
                          <w:divBdr>
                            <w:top w:val="none" w:sz="0" w:space="0" w:color="auto"/>
                            <w:left w:val="none" w:sz="0" w:space="0" w:color="auto"/>
                            <w:bottom w:val="none" w:sz="0" w:space="0" w:color="auto"/>
                            <w:right w:val="none" w:sz="0" w:space="0" w:color="auto"/>
                          </w:divBdr>
                        </w:div>
                      </w:divsChild>
                    </w:div>
                    <w:div w:id="1140003350">
                      <w:marLeft w:val="0"/>
                      <w:marRight w:val="0"/>
                      <w:marTop w:val="0"/>
                      <w:marBottom w:val="0"/>
                      <w:divBdr>
                        <w:top w:val="none" w:sz="0" w:space="0" w:color="auto"/>
                        <w:left w:val="none" w:sz="0" w:space="0" w:color="auto"/>
                        <w:bottom w:val="none" w:sz="0" w:space="0" w:color="auto"/>
                        <w:right w:val="none" w:sz="0" w:space="0" w:color="auto"/>
                      </w:divBdr>
                      <w:divsChild>
                        <w:div w:id="1362627253">
                          <w:marLeft w:val="0"/>
                          <w:marRight w:val="0"/>
                          <w:marTop w:val="0"/>
                          <w:marBottom w:val="0"/>
                          <w:divBdr>
                            <w:top w:val="none" w:sz="0" w:space="0" w:color="auto"/>
                            <w:left w:val="none" w:sz="0" w:space="0" w:color="auto"/>
                            <w:bottom w:val="none" w:sz="0" w:space="0" w:color="auto"/>
                            <w:right w:val="none" w:sz="0" w:space="0" w:color="auto"/>
                          </w:divBdr>
                        </w:div>
                        <w:div w:id="1264149528">
                          <w:marLeft w:val="240"/>
                          <w:marRight w:val="0"/>
                          <w:marTop w:val="0"/>
                          <w:marBottom w:val="0"/>
                          <w:divBdr>
                            <w:top w:val="none" w:sz="0" w:space="0" w:color="auto"/>
                            <w:left w:val="none" w:sz="0" w:space="0" w:color="auto"/>
                            <w:bottom w:val="none" w:sz="0" w:space="0" w:color="auto"/>
                            <w:right w:val="none" w:sz="0" w:space="0" w:color="auto"/>
                          </w:divBdr>
                          <w:divsChild>
                            <w:div w:id="1088426901">
                              <w:marLeft w:val="0"/>
                              <w:marRight w:val="0"/>
                              <w:marTop w:val="0"/>
                              <w:marBottom w:val="0"/>
                              <w:divBdr>
                                <w:top w:val="none" w:sz="0" w:space="0" w:color="auto"/>
                                <w:left w:val="none" w:sz="0" w:space="0" w:color="auto"/>
                                <w:bottom w:val="none" w:sz="0" w:space="0" w:color="auto"/>
                                <w:right w:val="none" w:sz="0" w:space="0" w:color="auto"/>
                              </w:divBdr>
                            </w:div>
                          </w:divsChild>
                        </w:div>
                        <w:div w:id="272789704">
                          <w:marLeft w:val="0"/>
                          <w:marRight w:val="0"/>
                          <w:marTop w:val="0"/>
                          <w:marBottom w:val="0"/>
                          <w:divBdr>
                            <w:top w:val="none" w:sz="0" w:space="0" w:color="auto"/>
                            <w:left w:val="none" w:sz="0" w:space="0" w:color="auto"/>
                            <w:bottom w:val="none" w:sz="0" w:space="0" w:color="auto"/>
                            <w:right w:val="none" w:sz="0" w:space="0" w:color="auto"/>
                          </w:divBdr>
                        </w:div>
                      </w:divsChild>
                    </w:div>
                    <w:div w:id="1636788766">
                      <w:marLeft w:val="0"/>
                      <w:marRight w:val="0"/>
                      <w:marTop w:val="0"/>
                      <w:marBottom w:val="0"/>
                      <w:divBdr>
                        <w:top w:val="none" w:sz="0" w:space="0" w:color="auto"/>
                        <w:left w:val="none" w:sz="0" w:space="0" w:color="auto"/>
                        <w:bottom w:val="none" w:sz="0" w:space="0" w:color="auto"/>
                        <w:right w:val="none" w:sz="0" w:space="0" w:color="auto"/>
                      </w:divBdr>
                      <w:divsChild>
                        <w:div w:id="1531529313">
                          <w:marLeft w:val="0"/>
                          <w:marRight w:val="0"/>
                          <w:marTop w:val="0"/>
                          <w:marBottom w:val="0"/>
                          <w:divBdr>
                            <w:top w:val="none" w:sz="0" w:space="0" w:color="auto"/>
                            <w:left w:val="none" w:sz="0" w:space="0" w:color="auto"/>
                            <w:bottom w:val="none" w:sz="0" w:space="0" w:color="auto"/>
                            <w:right w:val="none" w:sz="0" w:space="0" w:color="auto"/>
                          </w:divBdr>
                        </w:div>
                        <w:div w:id="69934519">
                          <w:marLeft w:val="240"/>
                          <w:marRight w:val="0"/>
                          <w:marTop w:val="0"/>
                          <w:marBottom w:val="0"/>
                          <w:divBdr>
                            <w:top w:val="none" w:sz="0" w:space="0" w:color="auto"/>
                            <w:left w:val="none" w:sz="0" w:space="0" w:color="auto"/>
                            <w:bottom w:val="none" w:sz="0" w:space="0" w:color="auto"/>
                            <w:right w:val="none" w:sz="0" w:space="0" w:color="auto"/>
                          </w:divBdr>
                          <w:divsChild>
                            <w:div w:id="1100219989">
                              <w:marLeft w:val="0"/>
                              <w:marRight w:val="0"/>
                              <w:marTop w:val="0"/>
                              <w:marBottom w:val="0"/>
                              <w:divBdr>
                                <w:top w:val="none" w:sz="0" w:space="0" w:color="auto"/>
                                <w:left w:val="none" w:sz="0" w:space="0" w:color="auto"/>
                                <w:bottom w:val="none" w:sz="0" w:space="0" w:color="auto"/>
                                <w:right w:val="none" w:sz="0" w:space="0" w:color="auto"/>
                              </w:divBdr>
                            </w:div>
                          </w:divsChild>
                        </w:div>
                        <w:div w:id="23214994">
                          <w:marLeft w:val="0"/>
                          <w:marRight w:val="0"/>
                          <w:marTop w:val="0"/>
                          <w:marBottom w:val="0"/>
                          <w:divBdr>
                            <w:top w:val="none" w:sz="0" w:space="0" w:color="auto"/>
                            <w:left w:val="none" w:sz="0" w:space="0" w:color="auto"/>
                            <w:bottom w:val="none" w:sz="0" w:space="0" w:color="auto"/>
                            <w:right w:val="none" w:sz="0" w:space="0" w:color="auto"/>
                          </w:divBdr>
                        </w:div>
                      </w:divsChild>
                    </w:div>
                    <w:div w:id="695036904">
                      <w:marLeft w:val="0"/>
                      <w:marRight w:val="0"/>
                      <w:marTop w:val="0"/>
                      <w:marBottom w:val="0"/>
                      <w:divBdr>
                        <w:top w:val="none" w:sz="0" w:space="0" w:color="auto"/>
                        <w:left w:val="none" w:sz="0" w:space="0" w:color="auto"/>
                        <w:bottom w:val="none" w:sz="0" w:space="0" w:color="auto"/>
                        <w:right w:val="none" w:sz="0" w:space="0" w:color="auto"/>
                      </w:divBdr>
                      <w:divsChild>
                        <w:div w:id="363558836">
                          <w:marLeft w:val="0"/>
                          <w:marRight w:val="0"/>
                          <w:marTop w:val="0"/>
                          <w:marBottom w:val="0"/>
                          <w:divBdr>
                            <w:top w:val="none" w:sz="0" w:space="0" w:color="auto"/>
                            <w:left w:val="none" w:sz="0" w:space="0" w:color="auto"/>
                            <w:bottom w:val="none" w:sz="0" w:space="0" w:color="auto"/>
                            <w:right w:val="none" w:sz="0" w:space="0" w:color="auto"/>
                          </w:divBdr>
                        </w:div>
                        <w:div w:id="678433689">
                          <w:marLeft w:val="240"/>
                          <w:marRight w:val="0"/>
                          <w:marTop w:val="0"/>
                          <w:marBottom w:val="0"/>
                          <w:divBdr>
                            <w:top w:val="none" w:sz="0" w:space="0" w:color="auto"/>
                            <w:left w:val="none" w:sz="0" w:space="0" w:color="auto"/>
                            <w:bottom w:val="none" w:sz="0" w:space="0" w:color="auto"/>
                            <w:right w:val="none" w:sz="0" w:space="0" w:color="auto"/>
                          </w:divBdr>
                          <w:divsChild>
                            <w:div w:id="1509521431">
                              <w:marLeft w:val="0"/>
                              <w:marRight w:val="0"/>
                              <w:marTop w:val="0"/>
                              <w:marBottom w:val="0"/>
                              <w:divBdr>
                                <w:top w:val="none" w:sz="0" w:space="0" w:color="auto"/>
                                <w:left w:val="none" w:sz="0" w:space="0" w:color="auto"/>
                                <w:bottom w:val="none" w:sz="0" w:space="0" w:color="auto"/>
                                <w:right w:val="none" w:sz="0" w:space="0" w:color="auto"/>
                              </w:divBdr>
                            </w:div>
                          </w:divsChild>
                        </w:div>
                        <w:div w:id="1758403727">
                          <w:marLeft w:val="0"/>
                          <w:marRight w:val="0"/>
                          <w:marTop w:val="0"/>
                          <w:marBottom w:val="0"/>
                          <w:divBdr>
                            <w:top w:val="none" w:sz="0" w:space="0" w:color="auto"/>
                            <w:left w:val="none" w:sz="0" w:space="0" w:color="auto"/>
                            <w:bottom w:val="none" w:sz="0" w:space="0" w:color="auto"/>
                            <w:right w:val="none" w:sz="0" w:space="0" w:color="auto"/>
                          </w:divBdr>
                        </w:div>
                      </w:divsChild>
                    </w:div>
                    <w:div w:id="966857119">
                      <w:marLeft w:val="0"/>
                      <w:marRight w:val="0"/>
                      <w:marTop w:val="0"/>
                      <w:marBottom w:val="0"/>
                      <w:divBdr>
                        <w:top w:val="none" w:sz="0" w:space="0" w:color="auto"/>
                        <w:left w:val="none" w:sz="0" w:space="0" w:color="auto"/>
                        <w:bottom w:val="none" w:sz="0" w:space="0" w:color="auto"/>
                        <w:right w:val="none" w:sz="0" w:space="0" w:color="auto"/>
                      </w:divBdr>
                      <w:divsChild>
                        <w:div w:id="1438671345">
                          <w:marLeft w:val="0"/>
                          <w:marRight w:val="0"/>
                          <w:marTop w:val="0"/>
                          <w:marBottom w:val="0"/>
                          <w:divBdr>
                            <w:top w:val="none" w:sz="0" w:space="0" w:color="auto"/>
                            <w:left w:val="none" w:sz="0" w:space="0" w:color="auto"/>
                            <w:bottom w:val="none" w:sz="0" w:space="0" w:color="auto"/>
                            <w:right w:val="none" w:sz="0" w:space="0" w:color="auto"/>
                          </w:divBdr>
                        </w:div>
                        <w:div w:id="1782795200">
                          <w:marLeft w:val="240"/>
                          <w:marRight w:val="0"/>
                          <w:marTop w:val="0"/>
                          <w:marBottom w:val="0"/>
                          <w:divBdr>
                            <w:top w:val="none" w:sz="0" w:space="0" w:color="auto"/>
                            <w:left w:val="none" w:sz="0" w:space="0" w:color="auto"/>
                            <w:bottom w:val="none" w:sz="0" w:space="0" w:color="auto"/>
                            <w:right w:val="none" w:sz="0" w:space="0" w:color="auto"/>
                          </w:divBdr>
                          <w:divsChild>
                            <w:div w:id="115417406">
                              <w:marLeft w:val="0"/>
                              <w:marRight w:val="0"/>
                              <w:marTop w:val="0"/>
                              <w:marBottom w:val="0"/>
                              <w:divBdr>
                                <w:top w:val="none" w:sz="0" w:space="0" w:color="auto"/>
                                <w:left w:val="none" w:sz="0" w:space="0" w:color="auto"/>
                                <w:bottom w:val="none" w:sz="0" w:space="0" w:color="auto"/>
                                <w:right w:val="none" w:sz="0" w:space="0" w:color="auto"/>
                              </w:divBdr>
                            </w:div>
                          </w:divsChild>
                        </w:div>
                        <w:div w:id="593516281">
                          <w:marLeft w:val="0"/>
                          <w:marRight w:val="0"/>
                          <w:marTop w:val="0"/>
                          <w:marBottom w:val="0"/>
                          <w:divBdr>
                            <w:top w:val="none" w:sz="0" w:space="0" w:color="auto"/>
                            <w:left w:val="none" w:sz="0" w:space="0" w:color="auto"/>
                            <w:bottom w:val="none" w:sz="0" w:space="0" w:color="auto"/>
                            <w:right w:val="none" w:sz="0" w:space="0" w:color="auto"/>
                          </w:divBdr>
                        </w:div>
                      </w:divsChild>
                    </w:div>
                    <w:div w:id="648829938">
                      <w:marLeft w:val="0"/>
                      <w:marRight w:val="0"/>
                      <w:marTop w:val="0"/>
                      <w:marBottom w:val="0"/>
                      <w:divBdr>
                        <w:top w:val="none" w:sz="0" w:space="0" w:color="auto"/>
                        <w:left w:val="none" w:sz="0" w:space="0" w:color="auto"/>
                        <w:bottom w:val="none" w:sz="0" w:space="0" w:color="auto"/>
                        <w:right w:val="none" w:sz="0" w:space="0" w:color="auto"/>
                      </w:divBdr>
                      <w:divsChild>
                        <w:div w:id="26956413">
                          <w:marLeft w:val="0"/>
                          <w:marRight w:val="0"/>
                          <w:marTop w:val="0"/>
                          <w:marBottom w:val="0"/>
                          <w:divBdr>
                            <w:top w:val="none" w:sz="0" w:space="0" w:color="auto"/>
                            <w:left w:val="none" w:sz="0" w:space="0" w:color="auto"/>
                            <w:bottom w:val="none" w:sz="0" w:space="0" w:color="auto"/>
                            <w:right w:val="none" w:sz="0" w:space="0" w:color="auto"/>
                          </w:divBdr>
                        </w:div>
                        <w:div w:id="1030452232">
                          <w:marLeft w:val="240"/>
                          <w:marRight w:val="0"/>
                          <w:marTop w:val="0"/>
                          <w:marBottom w:val="0"/>
                          <w:divBdr>
                            <w:top w:val="none" w:sz="0" w:space="0" w:color="auto"/>
                            <w:left w:val="none" w:sz="0" w:space="0" w:color="auto"/>
                            <w:bottom w:val="none" w:sz="0" w:space="0" w:color="auto"/>
                            <w:right w:val="none" w:sz="0" w:space="0" w:color="auto"/>
                          </w:divBdr>
                          <w:divsChild>
                            <w:div w:id="541327678">
                              <w:marLeft w:val="0"/>
                              <w:marRight w:val="0"/>
                              <w:marTop w:val="0"/>
                              <w:marBottom w:val="0"/>
                              <w:divBdr>
                                <w:top w:val="none" w:sz="0" w:space="0" w:color="auto"/>
                                <w:left w:val="none" w:sz="0" w:space="0" w:color="auto"/>
                                <w:bottom w:val="none" w:sz="0" w:space="0" w:color="auto"/>
                                <w:right w:val="none" w:sz="0" w:space="0" w:color="auto"/>
                              </w:divBdr>
                            </w:div>
                          </w:divsChild>
                        </w:div>
                        <w:div w:id="2019382739">
                          <w:marLeft w:val="0"/>
                          <w:marRight w:val="0"/>
                          <w:marTop w:val="0"/>
                          <w:marBottom w:val="0"/>
                          <w:divBdr>
                            <w:top w:val="none" w:sz="0" w:space="0" w:color="auto"/>
                            <w:left w:val="none" w:sz="0" w:space="0" w:color="auto"/>
                            <w:bottom w:val="none" w:sz="0" w:space="0" w:color="auto"/>
                            <w:right w:val="none" w:sz="0" w:space="0" w:color="auto"/>
                          </w:divBdr>
                        </w:div>
                      </w:divsChild>
                    </w:div>
                    <w:div w:id="1363483137">
                      <w:marLeft w:val="0"/>
                      <w:marRight w:val="0"/>
                      <w:marTop w:val="0"/>
                      <w:marBottom w:val="0"/>
                      <w:divBdr>
                        <w:top w:val="none" w:sz="0" w:space="0" w:color="auto"/>
                        <w:left w:val="none" w:sz="0" w:space="0" w:color="auto"/>
                        <w:bottom w:val="none" w:sz="0" w:space="0" w:color="auto"/>
                        <w:right w:val="none" w:sz="0" w:space="0" w:color="auto"/>
                      </w:divBdr>
                      <w:divsChild>
                        <w:div w:id="1951157587">
                          <w:marLeft w:val="0"/>
                          <w:marRight w:val="0"/>
                          <w:marTop w:val="0"/>
                          <w:marBottom w:val="0"/>
                          <w:divBdr>
                            <w:top w:val="none" w:sz="0" w:space="0" w:color="auto"/>
                            <w:left w:val="none" w:sz="0" w:space="0" w:color="auto"/>
                            <w:bottom w:val="none" w:sz="0" w:space="0" w:color="auto"/>
                            <w:right w:val="none" w:sz="0" w:space="0" w:color="auto"/>
                          </w:divBdr>
                        </w:div>
                        <w:div w:id="296421223">
                          <w:marLeft w:val="240"/>
                          <w:marRight w:val="0"/>
                          <w:marTop w:val="0"/>
                          <w:marBottom w:val="0"/>
                          <w:divBdr>
                            <w:top w:val="none" w:sz="0" w:space="0" w:color="auto"/>
                            <w:left w:val="none" w:sz="0" w:space="0" w:color="auto"/>
                            <w:bottom w:val="none" w:sz="0" w:space="0" w:color="auto"/>
                            <w:right w:val="none" w:sz="0" w:space="0" w:color="auto"/>
                          </w:divBdr>
                          <w:divsChild>
                            <w:div w:id="1963727911">
                              <w:marLeft w:val="0"/>
                              <w:marRight w:val="0"/>
                              <w:marTop w:val="0"/>
                              <w:marBottom w:val="0"/>
                              <w:divBdr>
                                <w:top w:val="none" w:sz="0" w:space="0" w:color="auto"/>
                                <w:left w:val="none" w:sz="0" w:space="0" w:color="auto"/>
                                <w:bottom w:val="none" w:sz="0" w:space="0" w:color="auto"/>
                                <w:right w:val="none" w:sz="0" w:space="0" w:color="auto"/>
                              </w:divBdr>
                            </w:div>
                          </w:divsChild>
                        </w:div>
                        <w:div w:id="157812485">
                          <w:marLeft w:val="0"/>
                          <w:marRight w:val="0"/>
                          <w:marTop w:val="0"/>
                          <w:marBottom w:val="0"/>
                          <w:divBdr>
                            <w:top w:val="none" w:sz="0" w:space="0" w:color="auto"/>
                            <w:left w:val="none" w:sz="0" w:space="0" w:color="auto"/>
                            <w:bottom w:val="none" w:sz="0" w:space="0" w:color="auto"/>
                            <w:right w:val="none" w:sz="0" w:space="0" w:color="auto"/>
                          </w:divBdr>
                        </w:div>
                      </w:divsChild>
                    </w:div>
                    <w:div w:id="2106148565">
                      <w:marLeft w:val="0"/>
                      <w:marRight w:val="0"/>
                      <w:marTop w:val="0"/>
                      <w:marBottom w:val="0"/>
                      <w:divBdr>
                        <w:top w:val="none" w:sz="0" w:space="0" w:color="auto"/>
                        <w:left w:val="none" w:sz="0" w:space="0" w:color="auto"/>
                        <w:bottom w:val="none" w:sz="0" w:space="0" w:color="auto"/>
                        <w:right w:val="none" w:sz="0" w:space="0" w:color="auto"/>
                      </w:divBdr>
                      <w:divsChild>
                        <w:div w:id="628826248">
                          <w:marLeft w:val="0"/>
                          <w:marRight w:val="0"/>
                          <w:marTop w:val="0"/>
                          <w:marBottom w:val="0"/>
                          <w:divBdr>
                            <w:top w:val="none" w:sz="0" w:space="0" w:color="auto"/>
                            <w:left w:val="none" w:sz="0" w:space="0" w:color="auto"/>
                            <w:bottom w:val="none" w:sz="0" w:space="0" w:color="auto"/>
                            <w:right w:val="none" w:sz="0" w:space="0" w:color="auto"/>
                          </w:divBdr>
                        </w:div>
                        <w:div w:id="1349478531">
                          <w:marLeft w:val="240"/>
                          <w:marRight w:val="0"/>
                          <w:marTop w:val="0"/>
                          <w:marBottom w:val="0"/>
                          <w:divBdr>
                            <w:top w:val="none" w:sz="0" w:space="0" w:color="auto"/>
                            <w:left w:val="none" w:sz="0" w:space="0" w:color="auto"/>
                            <w:bottom w:val="none" w:sz="0" w:space="0" w:color="auto"/>
                            <w:right w:val="none" w:sz="0" w:space="0" w:color="auto"/>
                          </w:divBdr>
                          <w:divsChild>
                            <w:div w:id="340746459">
                              <w:marLeft w:val="0"/>
                              <w:marRight w:val="0"/>
                              <w:marTop w:val="0"/>
                              <w:marBottom w:val="0"/>
                              <w:divBdr>
                                <w:top w:val="none" w:sz="0" w:space="0" w:color="auto"/>
                                <w:left w:val="none" w:sz="0" w:space="0" w:color="auto"/>
                                <w:bottom w:val="none" w:sz="0" w:space="0" w:color="auto"/>
                                <w:right w:val="none" w:sz="0" w:space="0" w:color="auto"/>
                              </w:divBdr>
                            </w:div>
                          </w:divsChild>
                        </w:div>
                        <w:div w:id="330452534">
                          <w:marLeft w:val="0"/>
                          <w:marRight w:val="0"/>
                          <w:marTop w:val="0"/>
                          <w:marBottom w:val="0"/>
                          <w:divBdr>
                            <w:top w:val="none" w:sz="0" w:space="0" w:color="auto"/>
                            <w:left w:val="none" w:sz="0" w:space="0" w:color="auto"/>
                            <w:bottom w:val="none" w:sz="0" w:space="0" w:color="auto"/>
                            <w:right w:val="none" w:sz="0" w:space="0" w:color="auto"/>
                          </w:divBdr>
                        </w:div>
                      </w:divsChild>
                    </w:div>
                    <w:div w:id="758526144">
                      <w:marLeft w:val="0"/>
                      <w:marRight w:val="0"/>
                      <w:marTop w:val="0"/>
                      <w:marBottom w:val="0"/>
                      <w:divBdr>
                        <w:top w:val="none" w:sz="0" w:space="0" w:color="auto"/>
                        <w:left w:val="none" w:sz="0" w:space="0" w:color="auto"/>
                        <w:bottom w:val="none" w:sz="0" w:space="0" w:color="auto"/>
                        <w:right w:val="none" w:sz="0" w:space="0" w:color="auto"/>
                      </w:divBdr>
                      <w:divsChild>
                        <w:div w:id="2142841793">
                          <w:marLeft w:val="0"/>
                          <w:marRight w:val="0"/>
                          <w:marTop w:val="0"/>
                          <w:marBottom w:val="0"/>
                          <w:divBdr>
                            <w:top w:val="none" w:sz="0" w:space="0" w:color="auto"/>
                            <w:left w:val="none" w:sz="0" w:space="0" w:color="auto"/>
                            <w:bottom w:val="none" w:sz="0" w:space="0" w:color="auto"/>
                            <w:right w:val="none" w:sz="0" w:space="0" w:color="auto"/>
                          </w:divBdr>
                        </w:div>
                        <w:div w:id="711270111">
                          <w:marLeft w:val="240"/>
                          <w:marRight w:val="0"/>
                          <w:marTop w:val="0"/>
                          <w:marBottom w:val="0"/>
                          <w:divBdr>
                            <w:top w:val="none" w:sz="0" w:space="0" w:color="auto"/>
                            <w:left w:val="none" w:sz="0" w:space="0" w:color="auto"/>
                            <w:bottom w:val="none" w:sz="0" w:space="0" w:color="auto"/>
                            <w:right w:val="none" w:sz="0" w:space="0" w:color="auto"/>
                          </w:divBdr>
                          <w:divsChild>
                            <w:div w:id="253247170">
                              <w:marLeft w:val="0"/>
                              <w:marRight w:val="0"/>
                              <w:marTop w:val="0"/>
                              <w:marBottom w:val="0"/>
                              <w:divBdr>
                                <w:top w:val="none" w:sz="0" w:space="0" w:color="auto"/>
                                <w:left w:val="none" w:sz="0" w:space="0" w:color="auto"/>
                                <w:bottom w:val="none" w:sz="0" w:space="0" w:color="auto"/>
                                <w:right w:val="none" w:sz="0" w:space="0" w:color="auto"/>
                              </w:divBdr>
                            </w:div>
                          </w:divsChild>
                        </w:div>
                        <w:div w:id="1709602252">
                          <w:marLeft w:val="0"/>
                          <w:marRight w:val="0"/>
                          <w:marTop w:val="0"/>
                          <w:marBottom w:val="0"/>
                          <w:divBdr>
                            <w:top w:val="none" w:sz="0" w:space="0" w:color="auto"/>
                            <w:left w:val="none" w:sz="0" w:space="0" w:color="auto"/>
                            <w:bottom w:val="none" w:sz="0" w:space="0" w:color="auto"/>
                            <w:right w:val="none" w:sz="0" w:space="0" w:color="auto"/>
                          </w:divBdr>
                        </w:div>
                      </w:divsChild>
                    </w:div>
                    <w:div w:id="59376524">
                      <w:marLeft w:val="0"/>
                      <w:marRight w:val="0"/>
                      <w:marTop w:val="0"/>
                      <w:marBottom w:val="0"/>
                      <w:divBdr>
                        <w:top w:val="none" w:sz="0" w:space="0" w:color="auto"/>
                        <w:left w:val="none" w:sz="0" w:space="0" w:color="auto"/>
                        <w:bottom w:val="none" w:sz="0" w:space="0" w:color="auto"/>
                        <w:right w:val="none" w:sz="0" w:space="0" w:color="auto"/>
                      </w:divBdr>
                      <w:divsChild>
                        <w:div w:id="1427456061">
                          <w:marLeft w:val="0"/>
                          <w:marRight w:val="0"/>
                          <w:marTop w:val="0"/>
                          <w:marBottom w:val="0"/>
                          <w:divBdr>
                            <w:top w:val="none" w:sz="0" w:space="0" w:color="auto"/>
                            <w:left w:val="none" w:sz="0" w:space="0" w:color="auto"/>
                            <w:bottom w:val="none" w:sz="0" w:space="0" w:color="auto"/>
                            <w:right w:val="none" w:sz="0" w:space="0" w:color="auto"/>
                          </w:divBdr>
                        </w:div>
                        <w:div w:id="177542742">
                          <w:marLeft w:val="240"/>
                          <w:marRight w:val="0"/>
                          <w:marTop w:val="0"/>
                          <w:marBottom w:val="0"/>
                          <w:divBdr>
                            <w:top w:val="none" w:sz="0" w:space="0" w:color="auto"/>
                            <w:left w:val="none" w:sz="0" w:space="0" w:color="auto"/>
                            <w:bottom w:val="none" w:sz="0" w:space="0" w:color="auto"/>
                            <w:right w:val="none" w:sz="0" w:space="0" w:color="auto"/>
                          </w:divBdr>
                          <w:divsChild>
                            <w:div w:id="258411955">
                              <w:marLeft w:val="0"/>
                              <w:marRight w:val="0"/>
                              <w:marTop w:val="0"/>
                              <w:marBottom w:val="0"/>
                              <w:divBdr>
                                <w:top w:val="none" w:sz="0" w:space="0" w:color="auto"/>
                                <w:left w:val="none" w:sz="0" w:space="0" w:color="auto"/>
                                <w:bottom w:val="none" w:sz="0" w:space="0" w:color="auto"/>
                                <w:right w:val="none" w:sz="0" w:space="0" w:color="auto"/>
                              </w:divBdr>
                            </w:div>
                          </w:divsChild>
                        </w:div>
                        <w:div w:id="2015565719">
                          <w:marLeft w:val="0"/>
                          <w:marRight w:val="0"/>
                          <w:marTop w:val="0"/>
                          <w:marBottom w:val="0"/>
                          <w:divBdr>
                            <w:top w:val="none" w:sz="0" w:space="0" w:color="auto"/>
                            <w:left w:val="none" w:sz="0" w:space="0" w:color="auto"/>
                            <w:bottom w:val="none" w:sz="0" w:space="0" w:color="auto"/>
                            <w:right w:val="none" w:sz="0" w:space="0" w:color="auto"/>
                          </w:divBdr>
                        </w:div>
                      </w:divsChild>
                    </w:div>
                    <w:div w:id="1226137797">
                      <w:marLeft w:val="0"/>
                      <w:marRight w:val="0"/>
                      <w:marTop w:val="0"/>
                      <w:marBottom w:val="0"/>
                      <w:divBdr>
                        <w:top w:val="none" w:sz="0" w:space="0" w:color="auto"/>
                        <w:left w:val="none" w:sz="0" w:space="0" w:color="auto"/>
                        <w:bottom w:val="none" w:sz="0" w:space="0" w:color="auto"/>
                        <w:right w:val="none" w:sz="0" w:space="0" w:color="auto"/>
                      </w:divBdr>
                      <w:divsChild>
                        <w:div w:id="275066312">
                          <w:marLeft w:val="0"/>
                          <w:marRight w:val="0"/>
                          <w:marTop w:val="0"/>
                          <w:marBottom w:val="0"/>
                          <w:divBdr>
                            <w:top w:val="none" w:sz="0" w:space="0" w:color="auto"/>
                            <w:left w:val="none" w:sz="0" w:space="0" w:color="auto"/>
                            <w:bottom w:val="none" w:sz="0" w:space="0" w:color="auto"/>
                            <w:right w:val="none" w:sz="0" w:space="0" w:color="auto"/>
                          </w:divBdr>
                        </w:div>
                        <w:div w:id="646521365">
                          <w:marLeft w:val="240"/>
                          <w:marRight w:val="0"/>
                          <w:marTop w:val="0"/>
                          <w:marBottom w:val="0"/>
                          <w:divBdr>
                            <w:top w:val="none" w:sz="0" w:space="0" w:color="auto"/>
                            <w:left w:val="none" w:sz="0" w:space="0" w:color="auto"/>
                            <w:bottom w:val="none" w:sz="0" w:space="0" w:color="auto"/>
                            <w:right w:val="none" w:sz="0" w:space="0" w:color="auto"/>
                          </w:divBdr>
                          <w:divsChild>
                            <w:div w:id="1461608185">
                              <w:marLeft w:val="0"/>
                              <w:marRight w:val="0"/>
                              <w:marTop w:val="0"/>
                              <w:marBottom w:val="0"/>
                              <w:divBdr>
                                <w:top w:val="none" w:sz="0" w:space="0" w:color="auto"/>
                                <w:left w:val="none" w:sz="0" w:space="0" w:color="auto"/>
                                <w:bottom w:val="none" w:sz="0" w:space="0" w:color="auto"/>
                                <w:right w:val="none" w:sz="0" w:space="0" w:color="auto"/>
                              </w:divBdr>
                            </w:div>
                          </w:divsChild>
                        </w:div>
                        <w:div w:id="38171011">
                          <w:marLeft w:val="0"/>
                          <w:marRight w:val="0"/>
                          <w:marTop w:val="0"/>
                          <w:marBottom w:val="0"/>
                          <w:divBdr>
                            <w:top w:val="none" w:sz="0" w:space="0" w:color="auto"/>
                            <w:left w:val="none" w:sz="0" w:space="0" w:color="auto"/>
                            <w:bottom w:val="none" w:sz="0" w:space="0" w:color="auto"/>
                            <w:right w:val="none" w:sz="0" w:space="0" w:color="auto"/>
                          </w:divBdr>
                        </w:div>
                      </w:divsChild>
                    </w:div>
                    <w:div w:id="241263542">
                      <w:marLeft w:val="0"/>
                      <w:marRight w:val="0"/>
                      <w:marTop w:val="0"/>
                      <w:marBottom w:val="0"/>
                      <w:divBdr>
                        <w:top w:val="none" w:sz="0" w:space="0" w:color="auto"/>
                        <w:left w:val="none" w:sz="0" w:space="0" w:color="auto"/>
                        <w:bottom w:val="none" w:sz="0" w:space="0" w:color="auto"/>
                        <w:right w:val="none" w:sz="0" w:space="0" w:color="auto"/>
                      </w:divBdr>
                      <w:divsChild>
                        <w:div w:id="2029872879">
                          <w:marLeft w:val="0"/>
                          <w:marRight w:val="0"/>
                          <w:marTop w:val="0"/>
                          <w:marBottom w:val="0"/>
                          <w:divBdr>
                            <w:top w:val="none" w:sz="0" w:space="0" w:color="auto"/>
                            <w:left w:val="none" w:sz="0" w:space="0" w:color="auto"/>
                            <w:bottom w:val="none" w:sz="0" w:space="0" w:color="auto"/>
                            <w:right w:val="none" w:sz="0" w:space="0" w:color="auto"/>
                          </w:divBdr>
                        </w:div>
                        <w:div w:id="1575511724">
                          <w:marLeft w:val="240"/>
                          <w:marRight w:val="0"/>
                          <w:marTop w:val="0"/>
                          <w:marBottom w:val="0"/>
                          <w:divBdr>
                            <w:top w:val="none" w:sz="0" w:space="0" w:color="auto"/>
                            <w:left w:val="none" w:sz="0" w:space="0" w:color="auto"/>
                            <w:bottom w:val="none" w:sz="0" w:space="0" w:color="auto"/>
                            <w:right w:val="none" w:sz="0" w:space="0" w:color="auto"/>
                          </w:divBdr>
                          <w:divsChild>
                            <w:div w:id="237374023">
                              <w:marLeft w:val="0"/>
                              <w:marRight w:val="0"/>
                              <w:marTop w:val="0"/>
                              <w:marBottom w:val="0"/>
                              <w:divBdr>
                                <w:top w:val="none" w:sz="0" w:space="0" w:color="auto"/>
                                <w:left w:val="none" w:sz="0" w:space="0" w:color="auto"/>
                                <w:bottom w:val="none" w:sz="0" w:space="0" w:color="auto"/>
                                <w:right w:val="none" w:sz="0" w:space="0" w:color="auto"/>
                              </w:divBdr>
                            </w:div>
                          </w:divsChild>
                        </w:div>
                        <w:div w:id="49773924">
                          <w:marLeft w:val="0"/>
                          <w:marRight w:val="0"/>
                          <w:marTop w:val="0"/>
                          <w:marBottom w:val="0"/>
                          <w:divBdr>
                            <w:top w:val="none" w:sz="0" w:space="0" w:color="auto"/>
                            <w:left w:val="none" w:sz="0" w:space="0" w:color="auto"/>
                            <w:bottom w:val="none" w:sz="0" w:space="0" w:color="auto"/>
                            <w:right w:val="none" w:sz="0" w:space="0" w:color="auto"/>
                          </w:divBdr>
                        </w:div>
                      </w:divsChild>
                    </w:div>
                    <w:div w:id="1109350634">
                      <w:marLeft w:val="0"/>
                      <w:marRight w:val="0"/>
                      <w:marTop w:val="0"/>
                      <w:marBottom w:val="0"/>
                      <w:divBdr>
                        <w:top w:val="none" w:sz="0" w:space="0" w:color="auto"/>
                        <w:left w:val="none" w:sz="0" w:space="0" w:color="auto"/>
                        <w:bottom w:val="none" w:sz="0" w:space="0" w:color="auto"/>
                        <w:right w:val="none" w:sz="0" w:space="0" w:color="auto"/>
                      </w:divBdr>
                      <w:divsChild>
                        <w:div w:id="1557624502">
                          <w:marLeft w:val="0"/>
                          <w:marRight w:val="0"/>
                          <w:marTop w:val="0"/>
                          <w:marBottom w:val="0"/>
                          <w:divBdr>
                            <w:top w:val="none" w:sz="0" w:space="0" w:color="auto"/>
                            <w:left w:val="none" w:sz="0" w:space="0" w:color="auto"/>
                            <w:bottom w:val="none" w:sz="0" w:space="0" w:color="auto"/>
                            <w:right w:val="none" w:sz="0" w:space="0" w:color="auto"/>
                          </w:divBdr>
                        </w:div>
                        <w:div w:id="791443587">
                          <w:marLeft w:val="240"/>
                          <w:marRight w:val="0"/>
                          <w:marTop w:val="0"/>
                          <w:marBottom w:val="0"/>
                          <w:divBdr>
                            <w:top w:val="none" w:sz="0" w:space="0" w:color="auto"/>
                            <w:left w:val="none" w:sz="0" w:space="0" w:color="auto"/>
                            <w:bottom w:val="none" w:sz="0" w:space="0" w:color="auto"/>
                            <w:right w:val="none" w:sz="0" w:space="0" w:color="auto"/>
                          </w:divBdr>
                          <w:divsChild>
                            <w:div w:id="1026325641">
                              <w:marLeft w:val="0"/>
                              <w:marRight w:val="0"/>
                              <w:marTop w:val="0"/>
                              <w:marBottom w:val="0"/>
                              <w:divBdr>
                                <w:top w:val="none" w:sz="0" w:space="0" w:color="auto"/>
                                <w:left w:val="none" w:sz="0" w:space="0" w:color="auto"/>
                                <w:bottom w:val="none" w:sz="0" w:space="0" w:color="auto"/>
                                <w:right w:val="none" w:sz="0" w:space="0" w:color="auto"/>
                              </w:divBdr>
                            </w:div>
                          </w:divsChild>
                        </w:div>
                        <w:div w:id="1824009164">
                          <w:marLeft w:val="0"/>
                          <w:marRight w:val="0"/>
                          <w:marTop w:val="0"/>
                          <w:marBottom w:val="0"/>
                          <w:divBdr>
                            <w:top w:val="none" w:sz="0" w:space="0" w:color="auto"/>
                            <w:left w:val="none" w:sz="0" w:space="0" w:color="auto"/>
                            <w:bottom w:val="none" w:sz="0" w:space="0" w:color="auto"/>
                            <w:right w:val="none" w:sz="0" w:space="0" w:color="auto"/>
                          </w:divBdr>
                        </w:div>
                      </w:divsChild>
                    </w:div>
                    <w:div w:id="2009016300">
                      <w:marLeft w:val="0"/>
                      <w:marRight w:val="0"/>
                      <w:marTop w:val="0"/>
                      <w:marBottom w:val="0"/>
                      <w:divBdr>
                        <w:top w:val="none" w:sz="0" w:space="0" w:color="auto"/>
                        <w:left w:val="none" w:sz="0" w:space="0" w:color="auto"/>
                        <w:bottom w:val="none" w:sz="0" w:space="0" w:color="auto"/>
                        <w:right w:val="none" w:sz="0" w:space="0" w:color="auto"/>
                      </w:divBdr>
                      <w:divsChild>
                        <w:div w:id="954991780">
                          <w:marLeft w:val="0"/>
                          <w:marRight w:val="0"/>
                          <w:marTop w:val="0"/>
                          <w:marBottom w:val="0"/>
                          <w:divBdr>
                            <w:top w:val="none" w:sz="0" w:space="0" w:color="auto"/>
                            <w:left w:val="none" w:sz="0" w:space="0" w:color="auto"/>
                            <w:bottom w:val="none" w:sz="0" w:space="0" w:color="auto"/>
                            <w:right w:val="none" w:sz="0" w:space="0" w:color="auto"/>
                          </w:divBdr>
                        </w:div>
                        <w:div w:id="1092779134">
                          <w:marLeft w:val="240"/>
                          <w:marRight w:val="0"/>
                          <w:marTop w:val="0"/>
                          <w:marBottom w:val="0"/>
                          <w:divBdr>
                            <w:top w:val="none" w:sz="0" w:space="0" w:color="auto"/>
                            <w:left w:val="none" w:sz="0" w:space="0" w:color="auto"/>
                            <w:bottom w:val="none" w:sz="0" w:space="0" w:color="auto"/>
                            <w:right w:val="none" w:sz="0" w:space="0" w:color="auto"/>
                          </w:divBdr>
                          <w:divsChild>
                            <w:div w:id="573783256">
                              <w:marLeft w:val="0"/>
                              <w:marRight w:val="0"/>
                              <w:marTop w:val="0"/>
                              <w:marBottom w:val="0"/>
                              <w:divBdr>
                                <w:top w:val="none" w:sz="0" w:space="0" w:color="auto"/>
                                <w:left w:val="none" w:sz="0" w:space="0" w:color="auto"/>
                                <w:bottom w:val="none" w:sz="0" w:space="0" w:color="auto"/>
                                <w:right w:val="none" w:sz="0" w:space="0" w:color="auto"/>
                              </w:divBdr>
                            </w:div>
                          </w:divsChild>
                        </w:div>
                        <w:div w:id="580482700">
                          <w:marLeft w:val="0"/>
                          <w:marRight w:val="0"/>
                          <w:marTop w:val="0"/>
                          <w:marBottom w:val="0"/>
                          <w:divBdr>
                            <w:top w:val="none" w:sz="0" w:space="0" w:color="auto"/>
                            <w:left w:val="none" w:sz="0" w:space="0" w:color="auto"/>
                            <w:bottom w:val="none" w:sz="0" w:space="0" w:color="auto"/>
                            <w:right w:val="none" w:sz="0" w:space="0" w:color="auto"/>
                          </w:divBdr>
                        </w:div>
                      </w:divsChild>
                    </w:div>
                    <w:div w:id="332531066">
                      <w:marLeft w:val="0"/>
                      <w:marRight w:val="0"/>
                      <w:marTop w:val="0"/>
                      <w:marBottom w:val="0"/>
                      <w:divBdr>
                        <w:top w:val="none" w:sz="0" w:space="0" w:color="auto"/>
                        <w:left w:val="none" w:sz="0" w:space="0" w:color="auto"/>
                        <w:bottom w:val="none" w:sz="0" w:space="0" w:color="auto"/>
                        <w:right w:val="none" w:sz="0" w:space="0" w:color="auto"/>
                      </w:divBdr>
                      <w:divsChild>
                        <w:div w:id="625896841">
                          <w:marLeft w:val="0"/>
                          <w:marRight w:val="0"/>
                          <w:marTop w:val="0"/>
                          <w:marBottom w:val="0"/>
                          <w:divBdr>
                            <w:top w:val="none" w:sz="0" w:space="0" w:color="auto"/>
                            <w:left w:val="none" w:sz="0" w:space="0" w:color="auto"/>
                            <w:bottom w:val="none" w:sz="0" w:space="0" w:color="auto"/>
                            <w:right w:val="none" w:sz="0" w:space="0" w:color="auto"/>
                          </w:divBdr>
                        </w:div>
                        <w:div w:id="403262166">
                          <w:marLeft w:val="240"/>
                          <w:marRight w:val="0"/>
                          <w:marTop w:val="0"/>
                          <w:marBottom w:val="0"/>
                          <w:divBdr>
                            <w:top w:val="none" w:sz="0" w:space="0" w:color="auto"/>
                            <w:left w:val="none" w:sz="0" w:space="0" w:color="auto"/>
                            <w:bottom w:val="none" w:sz="0" w:space="0" w:color="auto"/>
                            <w:right w:val="none" w:sz="0" w:space="0" w:color="auto"/>
                          </w:divBdr>
                          <w:divsChild>
                            <w:div w:id="996805273">
                              <w:marLeft w:val="0"/>
                              <w:marRight w:val="0"/>
                              <w:marTop w:val="0"/>
                              <w:marBottom w:val="0"/>
                              <w:divBdr>
                                <w:top w:val="none" w:sz="0" w:space="0" w:color="auto"/>
                                <w:left w:val="none" w:sz="0" w:space="0" w:color="auto"/>
                                <w:bottom w:val="none" w:sz="0" w:space="0" w:color="auto"/>
                                <w:right w:val="none" w:sz="0" w:space="0" w:color="auto"/>
                              </w:divBdr>
                            </w:div>
                          </w:divsChild>
                        </w:div>
                        <w:div w:id="620502602">
                          <w:marLeft w:val="0"/>
                          <w:marRight w:val="0"/>
                          <w:marTop w:val="0"/>
                          <w:marBottom w:val="0"/>
                          <w:divBdr>
                            <w:top w:val="none" w:sz="0" w:space="0" w:color="auto"/>
                            <w:left w:val="none" w:sz="0" w:space="0" w:color="auto"/>
                            <w:bottom w:val="none" w:sz="0" w:space="0" w:color="auto"/>
                            <w:right w:val="none" w:sz="0" w:space="0" w:color="auto"/>
                          </w:divBdr>
                        </w:div>
                      </w:divsChild>
                    </w:div>
                    <w:div w:id="1806657305">
                      <w:marLeft w:val="0"/>
                      <w:marRight w:val="0"/>
                      <w:marTop w:val="0"/>
                      <w:marBottom w:val="0"/>
                      <w:divBdr>
                        <w:top w:val="none" w:sz="0" w:space="0" w:color="auto"/>
                        <w:left w:val="none" w:sz="0" w:space="0" w:color="auto"/>
                        <w:bottom w:val="none" w:sz="0" w:space="0" w:color="auto"/>
                        <w:right w:val="none" w:sz="0" w:space="0" w:color="auto"/>
                      </w:divBdr>
                      <w:divsChild>
                        <w:div w:id="852770458">
                          <w:marLeft w:val="0"/>
                          <w:marRight w:val="0"/>
                          <w:marTop w:val="0"/>
                          <w:marBottom w:val="0"/>
                          <w:divBdr>
                            <w:top w:val="none" w:sz="0" w:space="0" w:color="auto"/>
                            <w:left w:val="none" w:sz="0" w:space="0" w:color="auto"/>
                            <w:bottom w:val="none" w:sz="0" w:space="0" w:color="auto"/>
                            <w:right w:val="none" w:sz="0" w:space="0" w:color="auto"/>
                          </w:divBdr>
                        </w:div>
                        <w:div w:id="1261642950">
                          <w:marLeft w:val="240"/>
                          <w:marRight w:val="0"/>
                          <w:marTop w:val="0"/>
                          <w:marBottom w:val="0"/>
                          <w:divBdr>
                            <w:top w:val="none" w:sz="0" w:space="0" w:color="auto"/>
                            <w:left w:val="none" w:sz="0" w:space="0" w:color="auto"/>
                            <w:bottom w:val="none" w:sz="0" w:space="0" w:color="auto"/>
                            <w:right w:val="none" w:sz="0" w:space="0" w:color="auto"/>
                          </w:divBdr>
                          <w:divsChild>
                            <w:div w:id="980766884">
                              <w:marLeft w:val="0"/>
                              <w:marRight w:val="0"/>
                              <w:marTop w:val="0"/>
                              <w:marBottom w:val="0"/>
                              <w:divBdr>
                                <w:top w:val="none" w:sz="0" w:space="0" w:color="auto"/>
                                <w:left w:val="none" w:sz="0" w:space="0" w:color="auto"/>
                                <w:bottom w:val="none" w:sz="0" w:space="0" w:color="auto"/>
                                <w:right w:val="none" w:sz="0" w:space="0" w:color="auto"/>
                              </w:divBdr>
                            </w:div>
                          </w:divsChild>
                        </w:div>
                        <w:div w:id="1697848211">
                          <w:marLeft w:val="0"/>
                          <w:marRight w:val="0"/>
                          <w:marTop w:val="0"/>
                          <w:marBottom w:val="0"/>
                          <w:divBdr>
                            <w:top w:val="none" w:sz="0" w:space="0" w:color="auto"/>
                            <w:left w:val="none" w:sz="0" w:space="0" w:color="auto"/>
                            <w:bottom w:val="none" w:sz="0" w:space="0" w:color="auto"/>
                            <w:right w:val="none" w:sz="0" w:space="0" w:color="auto"/>
                          </w:divBdr>
                        </w:div>
                      </w:divsChild>
                    </w:div>
                    <w:div w:id="453719467">
                      <w:marLeft w:val="0"/>
                      <w:marRight w:val="0"/>
                      <w:marTop w:val="0"/>
                      <w:marBottom w:val="0"/>
                      <w:divBdr>
                        <w:top w:val="none" w:sz="0" w:space="0" w:color="auto"/>
                        <w:left w:val="none" w:sz="0" w:space="0" w:color="auto"/>
                        <w:bottom w:val="none" w:sz="0" w:space="0" w:color="auto"/>
                        <w:right w:val="none" w:sz="0" w:space="0" w:color="auto"/>
                      </w:divBdr>
                      <w:divsChild>
                        <w:div w:id="1621300669">
                          <w:marLeft w:val="0"/>
                          <w:marRight w:val="0"/>
                          <w:marTop w:val="0"/>
                          <w:marBottom w:val="0"/>
                          <w:divBdr>
                            <w:top w:val="none" w:sz="0" w:space="0" w:color="auto"/>
                            <w:left w:val="none" w:sz="0" w:space="0" w:color="auto"/>
                            <w:bottom w:val="none" w:sz="0" w:space="0" w:color="auto"/>
                            <w:right w:val="none" w:sz="0" w:space="0" w:color="auto"/>
                          </w:divBdr>
                        </w:div>
                        <w:div w:id="581524108">
                          <w:marLeft w:val="240"/>
                          <w:marRight w:val="0"/>
                          <w:marTop w:val="0"/>
                          <w:marBottom w:val="0"/>
                          <w:divBdr>
                            <w:top w:val="none" w:sz="0" w:space="0" w:color="auto"/>
                            <w:left w:val="none" w:sz="0" w:space="0" w:color="auto"/>
                            <w:bottom w:val="none" w:sz="0" w:space="0" w:color="auto"/>
                            <w:right w:val="none" w:sz="0" w:space="0" w:color="auto"/>
                          </w:divBdr>
                          <w:divsChild>
                            <w:div w:id="2126535754">
                              <w:marLeft w:val="0"/>
                              <w:marRight w:val="0"/>
                              <w:marTop w:val="0"/>
                              <w:marBottom w:val="0"/>
                              <w:divBdr>
                                <w:top w:val="none" w:sz="0" w:space="0" w:color="auto"/>
                                <w:left w:val="none" w:sz="0" w:space="0" w:color="auto"/>
                                <w:bottom w:val="none" w:sz="0" w:space="0" w:color="auto"/>
                                <w:right w:val="none" w:sz="0" w:space="0" w:color="auto"/>
                              </w:divBdr>
                            </w:div>
                          </w:divsChild>
                        </w:div>
                        <w:div w:id="1427848414">
                          <w:marLeft w:val="0"/>
                          <w:marRight w:val="0"/>
                          <w:marTop w:val="0"/>
                          <w:marBottom w:val="0"/>
                          <w:divBdr>
                            <w:top w:val="none" w:sz="0" w:space="0" w:color="auto"/>
                            <w:left w:val="none" w:sz="0" w:space="0" w:color="auto"/>
                            <w:bottom w:val="none" w:sz="0" w:space="0" w:color="auto"/>
                            <w:right w:val="none" w:sz="0" w:space="0" w:color="auto"/>
                          </w:divBdr>
                        </w:div>
                      </w:divsChild>
                    </w:div>
                    <w:div w:id="129442123">
                      <w:marLeft w:val="0"/>
                      <w:marRight w:val="0"/>
                      <w:marTop w:val="0"/>
                      <w:marBottom w:val="0"/>
                      <w:divBdr>
                        <w:top w:val="none" w:sz="0" w:space="0" w:color="auto"/>
                        <w:left w:val="none" w:sz="0" w:space="0" w:color="auto"/>
                        <w:bottom w:val="none" w:sz="0" w:space="0" w:color="auto"/>
                        <w:right w:val="none" w:sz="0" w:space="0" w:color="auto"/>
                      </w:divBdr>
                      <w:divsChild>
                        <w:div w:id="2124571643">
                          <w:marLeft w:val="0"/>
                          <w:marRight w:val="0"/>
                          <w:marTop w:val="0"/>
                          <w:marBottom w:val="0"/>
                          <w:divBdr>
                            <w:top w:val="none" w:sz="0" w:space="0" w:color="auto"/>
                            <w:left w:val="none" w:sz="0" w:space="0" w:color="auto"/>
                            <w:bottom w:val="none" w:sz="0" w:space="0" w:color="auto"/>
                            <w:right w:val="none" w:sz="0" w:space="0" w:color="auto"/>
                          </w:divBdr>
                        </w:div>
                        <w:div w:id="280456024">
                          <w:marLeft w:val="240"/>
                          <w:marRight w:val="0"/>
                          <w:marTop w:val="0"/>
                          <w:marBottom w:val="0"/>
                          <w:divBdr>
                            <w:top w:val="none" w:sz="0" w:space="0" w:color="auto"/>
                            <w:left w:val="none" w:sz="0" w:space="0" w:color="auto"/>
                            <w:bottom w:val="none" w:sz="0" w:space="0" w:color="auto"/>
                            <w:right w:val="none" w:sz="0" w:space="0" w:color="auto"/>
                          </w:divBdr>
                          <w:divsChild>
                            <w:div w:id="652685165">
                              <w:marLeft w:val="0"/>
                              <w:marRight w:val="0"/>
                              <w:marTop w:val="0"/>
                              <w:marBottom w:val="0"/>
                              <w:divBdr>
                                <w:top w:val="none" w:sz="0" w:space="0" w:color="auto"/>
                                <w:left w:val="none" w:sz="0" w:space="0" w:color="auto"/>
                                <w:bottom w:val="none" w:sz="0" w:space="0" w:color="auto"/>
                                <w:right w:val="none" w:sz="0" w:space="0" w:color="auto"/>
                              </w:divBdr>
                            </w:div>
                          </w:divsChild>
                        </w:div>
                        <w:div w:id="716006691">
                          <w:marLeft w:val="0"/>
                          <w:marRight w:val="0"/>
                          <w:marTop w:val="0"/>
                          <w:marBottom w:val="0"/>
                          <w:divBdr>
                            <w:top w:val="none" w:sz="0" w:space="0" w:color="auto"/>
                            <w:left w:val="none" w:sz="0" w:space="0" w:color="auto"/>
                            <w:bottom w:val="none" w:sz="0" w:space="0" w:color="auto"/>
                            <w:right w:val="none" w:sz="0" w:space="0" w:color="auto"/>
                          </w:divBdr>
                        </w:div>
                      </w:divsChild>
                    </w:div>
                    <w:div w:id="204874390">
                      <w:marLeft w:val="0"/>
                      <w:marRight w:val="0"/>
                      <w:marTop w:val="0"/>
                      <w:marBottom w:val="0"/>
                      <w:divBdr>
                        <w:top w:val="none" w:sz="0" w:space="0" w:color="auto"/>
                        <w:left w:val="none" w:sz="0" w:space="0" w:color="auto"/>
                        <w:bottom w:val="none" w:sz="0" w:space="0" w:color="auto"/>
                        <w:right w:val="none" w:sz="0" w:space="0" w:color="auto"/>
                      </w:divBdr>
                      <w:divsChild>
                        <w:div w:id="1158224572">
                          <w:marLeft w:val="0"/>
                          <w:marRight w:val="0"/>
                          <w:marTop w:val="0"/>
                          <w:marBottom w:val="0"/>
                          <w:divBdr>
                            <w:top w:val="none" w:sz="0" w:space="0" w:color="auto"/>
                            <w:left w:val="none" w:sz="0" w:space="0" w:color="auto"/>
                            <w:bottom w:val="none" w:sz="0" w:space="0" w:color="auto"/>
                            <w:right w:val="none" w:sz="0" w:space="0" w:color="auto"/>
                          </w:divBdr>
                        </w:div>
                        <w:div w:id="1840580906">
                          <w:marLeft w:val="240"/>
                          <w:marRight w:val="0"/>
                          <w:marTop w:val="0"/>
                          <w:marBottom w:val="0"/>
                          <w:divBdr>
                            <w:top w:val="none" w:sz="0" w:space="0" w:color="auto"/>
                            <w:left w:val="none" w:sz="0" w:space="0" w:color="auto"/>
                            <w:bottom w:val="none" w:sz="0" w:space="0" w:color="auto"/>
                            <w:right w:val="none" w:sz="0" w:space="0" w:color="auto"/>
                          </w:divBdr>
                          <w:divsChild>
                            <w:div w:id="539317133">
                              <w:marLeft w:val="0"/>
                              <w:marRight w:val="0"/>
                              <w:marTop w:val="0"/>
                              <w:marBottom w:val="0"/>
                              <w:divBdr>
                                <w:top w:val="none" w:sz="0" w:space="0" w:color="auto"/>
                                <w:left w:val="none" w:sz="0" w:space="0" w:color="auto"/>
                                <w:bottom w:val="none" w:sz="0" w:space="0" w:color="auto"/>
                                <w:right w:val="none" w:sz="0" w:space="0" w:color="auto"/>
                              </w:divBdr>
                            </w:div>
                          </w:divsChild>
                        </w:div>
                        <w:div w:id="696809564">
                          <w:marLeft w:val="0"/>
                          <w:marRight w:val="0"/>
                          <w:marTop w:val="0"/>
                          <w:marBottom w:val="0"/>
                          <w:divBdr>
                            <w:top w:val="none" w:sz="0" w:space="0" w:color="auto"/>
                            <w:left w:val="none" w:sz="0" w:space="0" w:color="auto"/>
                            <w:bottom w:val="none" w:sz="0" w:space="0" w:color="auto"/>
                            <w:right w:val="none" w:sz="0" w:space="0" w:color="auto"/>
                          </w:divBdr>
                        </w:div>
                      </w:divsChild>
                    </w:div>
                    <w:div w:id="2048139249">
                      <w:marLeft w:val="0"/>
                      <w:marRight w:val="0"/>
                      <w:marTop w:val="0"/>
                      <w:marBottom w:val="0"/>
                      <w:divBdr>
                        <w:top w:val="none" w:sz="0" w:space="0" w:color="auto"/>
                        <w:left w:val="none" w:sz="0" w:space="0" w:color="auto"/>
                        <w:bottom w:val="none" w:sz="0" w:space="0" w:color="auto"/>
                        <w:right w:val="none" w:sz="0" w:space="0" w:color="auto"/>
                      </w:divBdr>
                      <w:divsChild>
                        <w:div w:id="1827477937">
                          <w:marLeft w:val="0"/>
                          <w:marRight w:val="0"/>
                          <w:marTop w:val="0"/>
                          <w:marBottom w:val="0"/>
                          <w:divBdr>
                            <w:top w:val="none" w:sz="0" w:space="0" w:color="auto"/>
                            <w:left w:val="none" w:sz="0" w:space="0" w:color="auto"/>
                            <w:bottom w:val="none" w:sz="0" w:space="0" w:color="auto"/>
                            <w:right w:val="none" w:sz="0" w:space="0" w:color="auto"/>
                          </w:divBdr>
                        </w:div>
                        <w:div w:id="1416199829">
                          <w:marLeft w:val="240"/>
                          <w:marRight w:val="0"/>
                          <w:marTop w:val="0"/>
                          <w:marBottom w:val="0"/>
                          <w:divBdr>
                            <w:top w:val="none" w:sz="0" w:space="0" w:color="auto"/>
                            <w:left w:val="none" w:sz="0" w:space="0" w:color="auto"/>
                            <w:bottom w:val="none" w:sz="0" w:space="0" w:color="auto"/>
                            <w:right w:val="none" w:sz="0" w:space="0" w:color="auto"/>
                          </w:divBdr>
                          <w:divsChild>
                            <w:div w:id="648558828">
                              <w:marLeft w:val="0"/>
                              <w:marRight w:val="0"/>
                              <w:marTop w:val="0"/>
                              <w:marBottom w:val="0"/>
                              <w:divBdr>
                                <w:top w:val="none" w:sz="0" w:space="0" w:color="auto"/>
                                <w:left w:val="none" w:sz="0" w:space="0" w:color="auto"/>
                                <w:bottom w:val="none" w:sz="0" w:space="0" w:color="auto"/>
                                <w:right w:val="none" w:sz="0" w:space="0" w:color="auto"/>
                              </w:divBdr>
                            </w:div>
                          </w:divsChild>
                        </w:div>
                        <w:div w:id="922494815">
                          <w:marLeft w:val="0"/>
                          <w:marRight w:val="0"/>
                          <w:marTop w:val="0"/>
                          <w:marBottom w:val="0"/>
                          <w:divBdr>
                            <w:top w:val="none" w:sz="0" w:space="0" w:color="auto"/>
                            <w:left w:val="none" w:sz="0" w:space="0" w:color="auto"/>
                            <w:bottom w:val="none" w:sz="0" w:space="0" w:color="auto"/>
                            <w:right w:val="none" w:sz="0" w:space="0" w:color="auto"/>
                          </w:divBdr>
                        </w:div>
                      </w:divsChild>
                    </w:div>
                    <w:div w:id="1336571566">
                      <w:marLeft w:val="0"/>
                      <w:marRight w:val="0"/>
                      <w:marTop w:val="0"/>
                      <w:marBottom w:val="0"/>
                      <w:divBdr>
                        <w:top w:val="none" w:sz="0" w:space="0" w:color="auto"/>
                        <w:left w:val="none" w:sz="0" w:space="0" w:color="auto"/>
                        <w:bottom w:val="none" w:sz="0" w:space="0" w:color="auto"/>
                        <w:right w:val="none" w:sz="0" w:space="0" w:color="auto"/>
                      </w:divBdr>
                      <w:divsChild>
                        <w:div w:id="1930187913">
                          <w:marLeft w:val="0"/>
                          <w:marRight w:val="0"/>
                          <w:marTop w:val="0"/>
                          <w:marBottom w:val="0"/>
                          <w:divBdr>
                            <w:top w:val="none" w:sz="0" w:space="0" w:color="auto"/>
                            <w:left w:val="none" w:sz="0" w:space="0" w:color="auto"/>
                            <w:bottom w:val="none" w:sz="0" w:space="0" w:color="auto"/>
                            <w:right w:val="none" w:sz="0" w:space="0" w:color="auto"/>
                          </w:divBdr>
                        </w:div>
                        <w:div w:id="578755621">
                          <w:marLeft w:val="240"/>
                          <w:marRight w:val="0"/>
                          <w:marTop w:val="0"/>
                          <w:marBottom w:val="0"/>
                          <w:divBdr>
                            <w:top w:val="none" w:sz="0" w:space="0" w:color="auto"/>
                            <w:left w:val="none" w:sz="0" w:space="0" w:color="auto"/>
                            <w:bottom w:val="none" w:sz="0" w:space="0" w:color="auto"/>
                            <w:right w:val="none" w:sz="0" w:space="0" w:color="auto"/>
                          </w:divBdr>
                          <w:divsChild>
                            <w:div w:id="701052833">
                              <w:marLeft w:val="0"/>
                              <w:marRight w:val="0"/>
                              <w:marTop w:val="0"/>
                              <w:marBottom w:val="0"/>
                              <w:divBdr>
                                <w:top w:val="none" w:sz="0" w:space="0" w:color="auto"/>
                                <w:left w:val="none" w:sz="0" w:space="0" w:color="auto"/>
                                <w:bottom w:val="none" w:sz="0" w:space="0" w:color="auto"/>
                                <w:right w:val="none" w:sz="0" w:space="0" w:color="auto"/>
                              </w:divBdr>
                            </w:div>
                          </w:divsChild>
                        </w:div>
                        <w:div w:id="1417439548">
                          <w:marLeft w:val="0"/>
                          <w:marRight w:val="0"/>
                          <w:marTop w:val="0"/>
                          <w:marBottom w:val="0"/>
                          <w:divBdr>
                            <w:top w:val="none" w:sz="0" w:space="0" w:color="auto"/>
                            <w:left w:val="none" w:sz="0" w:space="0" w:color="auto"/>
                            <w:bottom w:val="none" w:sz="0" w:space="0" w:color="auto"/>
                            <w:right w:val="none" w:sz="0" w:space="0" w:color="auto"/>
                          </w:divBdr>
                        </w:div>
                      </w:divsChild>
                    </w:div>
                    <w:div w:id="495416887">
                      <w:marLeft w:val="0"/>
                      <w:marRight w:val="0"/>
                      <w:marTop w:val="0"/>
                      <w:marBottom w:val="0"/>
                      <w:divBdr>
                        <w:top w:val="none" w:sz="0" w:space="0" w:color="auto"/>
                        <w:left w:val="none" w:sz="0" w:space="0" w:color="auto"/>
                        <w:bottom w:val="none" w:sz="0" w:space="0" w:color="auto"/>
                        <w:right w:val="none" w:sz="0" w:space="0" w:color="auto"/>
                      </w:divBdr>
                      <w:divsChild>
                        <w:div w:id="520701860">
                          <w:marLeft w:val="0"/>
                          <w:marRight w:val="0"/>
                          <w:marTop w:val="0"/>
                          <w:marBottom w:val="0"/>
                          <w:divBdr>
                            <w:top w:val="none" w:sz="0" w:space="0" w:color="auto"/>
                            <w:left w:val="none" w:sz="0" w:space="0" w:color="auto"/>
                            <w:bottom w:val="none" w:sz="0" w:space="0" w:color="auto"/>
                            <w:right w:val="none" w:sz="0" w:space="0" w:color="auto"/>
                          </w:divBdr>
                        </w:div>
                        <w:div w:id="1238587532">
                          <w:marLeft w:val="240"/>
                          <w:marRight w:val="0"/>
                          <w:marTop w:val="0"/>
                          <w:marBottom w:val="0"/>
                          <w:divBdr>
                            <w:top w:val="none" w:sz="0" w:space="0" w:color="auto"/>
                            <w:left w:val="none" w:sz="0" w:space="0" w:color="auto"/>
                            <w:bottom w:val="none" w:sz="0" w:space="0" w:color="auto"/>
                            <w:right w:val="none" w:sz="0" w:space="0" w:color="auto"/>
                          </w:divBdr>
                          <w:divsChild>
                            <w:div w:id="1876695430">
                              <w:marLeft w:val="0"/>
                              <w:marRight w:val="0"/>
                              <w:marTop w:val="0"/>
                              <w:marBottom w:val="0"/>
                              <w:divBdr>
                                <w:top w:val="none" w:sz="0" w:space="0" w:color="auto"/>
                                <w:left w:val="none" w:sz="0" w:space="0" w:color="auto"/>
                                <w:bottom w:val="none" w:sz="0" w:space="0" w:color="auto"/>
                                <w:right w:val="none" w:sz="0" w:space="0" w:color="auto"/>
                              </w:divBdr>
                            </w:div>
                          </w:divsChild>
                        </w:div>
                        <w:div w:id="556553202">
                          <w:marLeft w:val="0"/>
                          <w:marRight w:val="0"/>
                          <w:marTop w:val="0"/>
                          <w:marBottom w:val="0"/>
                          <w:divBdr>
                            <w:top w:val="none" w:sz="0" w:space="0" w:color="auto"/>
                            <w:left w:val="none" w:sz="0" w:space="0" w:color="auto"/>
                            <w:bottom w:val="none" w:sz="0" w:space="0" w:color="auto"/>
                            <w:right w:val="none" w:sz="0" w:space="0" w:color="auto"/>
                          </w:divBdr>
                        </w:div>
                      </w:divsChild>
                    </w:div>
                    <w:div w:id="481699397">
                      <w:marLeft w:val="0"/>
                      <w:marRight w:val="0"/>
                      <w:marTop w:val="0"/>
                      <w:marBottom w:val="0"/>
                      <w:divBdr>
                        <w:top w:val="none" w:sz="0" w:space="0" w:color="auto"/>
                        <w:left w:val="none" w:sz="0" w:space="0" w:color="auto"/>
                        <w:bottom w:val="none" w:sz="0" w:space="0" w:color="auto"/>
                        <w:right w:val="none" w:sz="0" w:space="0" w:color="auto"/>
                      </w:divBdr>
                      <w:divsChild>
                        <w:div w:id="1321467993">
                          <w:marLeft w:val="0"/>
                          <w:marRight w:val="0"/>
                          <w:marTop w:val="0"/>
                          <w:marBottom w:val="0"/>
                          <w:divBdr>
                            <w:top w:val="none" w:sz="0" w:space="0" w:color="auto"/>
                            <w:left w:val="none" w:sz="0" w:space="0" w:color="auto"/>
                            <w:bottom w:val="none" w:sz="0" w:space="0" w:color="auto"/>
                            <w:right w:val="none" w:sz="0" w:space="0" w:color="auto"/>
                          </w:divBdr>
                        </w:div>
                        <w:div w:id="593128535">
                          <w:marLeft w:val="240"/>
                          <w:marRight w:val="0"/>
                          <w:marTop w:val="0"/>
                          <w:marBottom w:val="0"/>
                          <w:divBdr>
                            <w:top w:val="none" w:sz="0" w:space="0" w:color="auto"/>
                            <w:left w:val="none" w:sz="0" w:space="0" w:color="auto"/>
                            <w:bottom w:val="none" w:sz="0" w:space="0" w:color="auto"/>
                            <w:right w:val="none" w:sz="0" w:space="0" w:color="auto"/>
                          </w:divBdr>
                          <w:divsChild>
                            <w:div w:id="1452936734">
                              <w:marLeft w:val="0"/>
                              <w:marRight w:val="0"/>
                              <w:marTop w:val="0"/>
                              <w:marBottom w:val="0"/>
                              <w:divBdr>
                                <w:top w:val="none" w:sz="0" w:space="0" w:color="auto"/>
                                <w:left w:val="none" w:sz="0" w:space="0" w:color="auto"/>
                                <w:bottom w:val="none" w:sz="0" w:space="0" w:color="auto"/>
                                <w:right w:val="none" w:sz="0" w:space="0" w:color="auto"/>
                              </w:divBdr>
                            </w:div>
                          </w:divsChild>
                        </w:div>
                        <w:div w:id="1937713282">
                          <w:marLeft w:val="0"/>
                          <w:marRight w:val="0"/>
                          <w:marTop w:val="0"/>
                          <w:marBottom w:val="0"/>
                          <w:divBdr>
                            <w:top w:val="none" w:sz="0" w:space="0" w:color="auto"/>
                            <w:left w:val="none" w:sz="0" w:space="0" w:color="auto"/>
                            <w:bottom w:val="none" w:sz="0" w:space="0" w:color="auto"/>
                            <w:right w:val="none" w:sz="0" w:space="0" w:color="auto"/>
                          </w:divBdr>
                        </w:div>
                      </w:divsChild>
                    </w:div>
                    <w:div w:id="1442146079">
                      <w:marLeft w:val="0"/>
                      <w:marRight w:val="0"/>
                      <w:marTop w:val="0"/>
                      <w:marBottom w:val="0"/>
                      <w:divBdr>
                        <w:top w:val="none" w:sz="0" w:space="0" w:color="auto"/>
                        <w:left w:val="none" w:sz="0" w:space="0" w:color="auto"/>
                        <w:bottom w:val="none" w:sz="0" w:space="0" w:color="auto"/>
                        <w:right w:val="none" w:sz="0" w:space="0" w:color="auto"/>
                      </w:divBdr>
                      <w:divsChild>
                        <w:div w:id="823201253">
                          <w:marLeft w:val="0"/>
                          <w:marRight w:val="0"/>
                          <w:marTop w:val="0"/>
                          <w:marBottom w:val="0"/>
                          <w:divBdr>
                            <w:top w:val="none" w:sz="0" w:space="0" w:color="auto"/>
                            <w:left w:val="none" w:sz="0" w:space="0" w:color="auto"/>
                            <w:bottom w:val="none" w:sz="0" w:space="0" w:color="auto"/>
                            <w:right w:val="none" w:sz="0" w:space="0" w:color="auto"/>
                          </w:divBdr>
                        </w:div>
                        <w:div w:id="338317760">
                          <w:marLeft w:val="240"/>
                          <w:marRight w:val="0"/>
                          <w:marTop w:val="0"/>
                          <w:marBottom w:val="0"/>
                          <w:divBdr>
                            <w:top w:val="none" w:sz="0" w:space="0" w:color="auto"/>
                            <w:left w:val="none" w:sz="0" w:space="0" w:color="auto"/>
                            <w:bottom w:val="none" w:sz="0" w:space="0" w:color="auto"/>
                            <w:right w:val="none" w:sz="0" w:space="0" w:color="auto"/>
                          </w:divBdr>
                          <w:divsChild>
                            <w:div w:id="282463176">
                              <w:marLeft w:val="0"/>
                              <w:marRight w:val="0"/>
                              <w:marTop w:val="0"/>
                              <w:marBottom w:val="0"/>
                              <w:divBdr>
                                <w:top w:val="none" w:sz="0" w:space="0" w:color="auto"/>
                                <w:left w:val="none" w:sz="0" w:space="0" w:color="auto"/>
                                <w:bottom w:val="none" w:sz="0" w:space="0" w:color="auto"/>
                                <w:right w:val="none" w:sz="0" w:space="0" w:color="auto"/>
                              </w:divBdr>
                            </w:div>
                          </w:divsChild>
                        </w:div>
                        <w:div w:id="1493183944">
                          <w:marLeft w:val="0"/>
                          <w:marRight w:val="0"/>
                          <w:marTop w:val="0"/>
                          <w:marBottom w:val="0"/>
                          <w:divBdr>
                            <w:top w:val="none" w:sz="0" w:space="0" w:color="auto"/>
                            <w:left w:val="none" w:sz="0" w:space="0" w:color="auto"/>
                            <w:bottom w:val="none" w:sz="0" w:space="0" w:color="auto"/>
                            <w:right w:val="none" w:sz="0" w:space="0" w:color="auto"/>
                          </w:divBdr>
                        </w:div>
                      </w:divsChild>
                    </w:div>
                    <w:div w:id="601569645">
                      <w:marLeft w:val="0"/>
                      <w:marRight w:val="0"/>
                      <w:marTop w:val="0"/>
                      <w:marBottom w:val="0"/>
                      <w:divBdr>
                        <w:top w:val="none" w:sz="0" w:space="0" w:color="auto"/>
                        <w:left w:val="none" w:sz="0" w:space="0" w:color="auto"/>
                        <w:bottom w:val="none" w:sz="0" w:space="0" w:color="auto"/>
                        <w:right w:val="none" w:sz="0" w:space="0" w:color="auto"/>
                      </w:divBdr>
                      <w:divsChild>
                        <w:div w:id="866332362">
                          <w:marLeft w:val="0"/>
                          <w:marRight w:val="0"/>
                          <w:marTop w:val="0"/>
                          <w:marBottom w:val="0"/>
                          <w:divBdr>
                            <w:top w:val="none" w:sz="0" w:space="0" w:color="auto"/>
                            <w:left w:val="none" w:sz="0" w:space="0" w:color="auto"/>
                            <w:bottom w:val="none" w:sz="0" w:space="0" w:color="auto"/>
                            <w:right w:val="none" w:sz="0" w:space="0" w:color="auto"/>
                          </w:divBdr>
                        </w:div>
                        <w:div w:id="998921866">
                          <w:marLeft w:val="240"/>
                          <w:marRight w:val="0"/>
                          <w:marTop w:val="0"/>
                          <w:marBottom w:val="0"/>
                          <w:divBdr>
                            <w:top w:val="none" w:sz="0" w:space="0" w:color="auto"/>
                            <w:left w:val="none" w:sz="0" w:space="0" w:color="auto"/>
                            <w:bottom w:val="none" w:sz="0" w:space="0" w:color="auto"/>
                            <w:right w:val="none" w:sz="0" w:space="0" w:color="auto"/>
                          </w:divBdr>
                          <w:divsChild>
                            <w:div w:id="1503468815">
                              <w:marLeft w:val="0"/>
                              <w:marRight w:val="0"/>
                              <w:marTop w:val="0"/>
                              <w:marBottom w:val="0"/>
                              <w:divBdr>
                                <w:top w:val="none" w:sz="0" w:space="0" w:color="auto"/>
                                <w:left w:val="none" w:sz="0" w:space="0" w:color="auto"/>
                                <w:bottom w:val="none" w:sz="0" w:space="0" w:color="auto"/>
                                <w:right w:val="none" w:sz="0" w:space="0" w:color="auto"/>
                              </w:divBdr>
                              <w:divsChild>
                                <w:div w:id="118036530">
                                  <w:marLeft w:val="0"/>
                                  <w:marRight w:val="0"/>
                                  <w:marTop w:val="0"/>
                                  <w:marBottom w:val="0"/>
                                  <w:divBdr>
                                    <w:top w:val="none" w:sz="0" w:space="0" w:color="auto"/>
                                    <w:left w:val="none" w:sz="0" w:space="0" w:color="auto"/>
                                    <w:bottom w:val="none" w:sz="0" w:space="0" w:color="auto"/>
                                    <w:right w:val="none" w:sz="0" w:space="0" w:color="auto"/>
                                  </w:divBdr>
                                </w:div>
                                <w:div w:id="764618170">
                                  <w:marLeft w:val="240"/>
                                  <w:marRight w:val="0"/>
                                  <w:marTop w:val="0"/>
                                  <w:marBottom w:val="0"/>
                                  <w:divBdr>
                                    <w:top w:val="none" w:sz="0" w:space="0" w:color="auto"/>
                                    <w:left w:val="none" w:sz="0" w:space="0" w:color="auto"/>
                                    <w:bottom w:val="none" w:sz="0" w:space="0" w:color="auto"/>
                                    <w:right w:val="none" w:sz="0" w:space="0" w:color="auto"/>
                                  </w:divBdr>
                                  <w:divsChild>
                                    <w:div w:id="1116216630">
                                      <w:marLeft w:val="0"/>
                                      <w:marRight w:val="0"/>
                                      <w:marTop w:val="0"/>
                                      <w:marBottom w:val="0"/>
                                      <w:divBdr>
                                        <w:top w:val="none" w:sz="0" w:space="0" w:color="auto"/>
                                        <w:left w:val="none" w:sz="0" w:space="0" w:color="auto"/>
                                        <w:bottom w:val="none" w:sz="0" w:space="0" w:color="auto"/>
                                        <w:right w:val="none" w:sz="0" w:space="0" w:color="auto"/>
                                      </w:divBdr>
                                    </w:div>
                                    <w:div w:id="927465540">
                                      <w:marLeft w:val="0"/>
                                      <w:marRight w:val="0"/>
                                      <w:marTop w:val="0"/>
                                      <w:marBottom w:val="0"/>
                                      <w:divBdr>
                                        <w:top w:val="none" w:sz="0" w:space="0" w:color="auto"/>
                                        <w:left w:val="none" w:sz="0" w:space="0" w:color="auto"/>
                                        <w:bottom w:val="none" w:sz="0" w:space="0" w:color="auto"/>
                                        <w:right w:val="none" w:sz="0" w:space="0" w:color="auto"/>
                                      </w:divBdr>
                                    </w:div>
                                  </w:divsChild>
                                </w:div>
                                <w:div w:id="1966889155">
                                  <w:marLeft w:val="0"/>
                                  <w:marRight w:val="0"/>
                                  <w:marTop w:val="0"/>
                                  <w:marBottom w:val="0"/>
                                  <w:divBdr>
                                    <w:top w:val="none" w:sz="0" w:space="0" w:color="auto"/>
                                    <w:left w:val="none" w:sz="0" w:space="0" w:color="auto"/>
                                    <w:bottom w:val="none" w:sz="0" w:space="0" w:color="auto"/>
                                    <w:right w:val="none" w:sz="0" w:space="0" w:color="auto"/>
                                  </w:divBdr>
                                </w:div>
                              </w:divsChild>
                            </w:div>
                            <w:div w:id="1566186264">
                              <w:marLeft w:val="0"/>
                              <w:marRight w:val="0"/>
                              <w:marTop w:val="0"/>
                              <w:marBottom w:val="0"/>
                              <w:divBdr>
                                <w:top w:val="none" w:sz="0" w:space="0" w:color="auto"/>
                                <w:left w:val="none" w:sz="0" w:space="0" w:color="auto"/>
                                <w:bottom w:val="none" w:sz="0" w:space="0" w:color="auto"/>
                                <w:right w:val="none" w:sz="0" w:space="0" w:color="auto"/>
                              </w:divBdr>
                              <w:divsChild>
                                <w:div w:id="1336566733">
                                  <w:marLeft w:val="0"/>
                                  <w:marRight w:val="0"/>
                                  <w:marTop w:val="0"/>
                                  <w:marBottom w:val="0"/>
                                  <w:divBdr>
                                    <w:top w:val="none" w:sz="0" w:space="0" w:color="auto"/>
                                    <w:left w:val="none" w:sz="0" w:space="0" w:color="auto"/>
                                    <w:bottom w:val="none" w:sz="0" w:space="0" w:color="auto"/>
                                    <w:right w:val="none" w:sz="0" w:space="0" w:color="auto"/>
                                  </w:divBdr>
                                </w:div>
                                <w:div w:id="326860769">
                                  <w:marLeft w:val="240"/>
                                  <w:marRight w:val="0"/>
                                  <w:marTop w:val="0"/>
                                  <w:marBottom w:val="0"/>
                                  <w:divBdr>
                                    <w:top w:val="none" w:sz="0" w:space="0" w:color="auto"/>
                                    <w:left w:val="none" w:sz="0" w:space="0" w:color="auto"/>
                                    <w:bottom w:val="none" w:sz="0" w:space="0" w:color="auto"/>
                                    <w:right w:val="none" w:sz="0" w:space="0" w:color="auto"/>
                                  </w:divBdr>
                                  <w:divsChild>
                                    <w:div w:id="1705670418">
                                      <w:marLeft w:val="0"/>
                                      <w:marRight w:val="0"/>
                                      <w:marTop w:val="0"/>
                                      <w:marBottom w:val="0"/>
                                      <w:divBdr>
                                        <w:top w:val="none" w:sz="0" w:space="0" w:color="auto"/>
                                        <w:left w:val="none" w:sz="0" w:space="0" w:color="auto"/>
                                        <w:bottom w:val="none" w:sz="0" w:space="0" w:color="auto"/>
                                        <w:right w:val="none" w:sz="0" w:space="0" w:color="auto"/>
                                      </w:divBdr>
                                    </w:div>
                                    <w:div w:id="582378213">
                                      <w:marLeft w:val="0"/>
                                      <w:marRight w:val="0"/>
                                      <w:marTop w:val="0"/>
                                      <w:marBottom w:val="0"/>
                                      <w:divBdr>
                                        <w:top w:val="none" w:sz="0" w:space="0" w:color="auto"/>
                                        <w:left w:val="none" w:sz="0" w:space="0" w:color="auto"/>
                                        <w:bottom w:val="none" w:sz="0" w:space="0" w:color="auto"/>
                                        <w:right w:val="none" w:sz="0" w:space="0" w:color="auto"/>
                                      </w:divBdr>
                                    </w:div>
                                  </w:divsChild>
                                </w:div>
                                <w:div w:id="413209750">
                                  <w:marLeft w:val="0"/>
                                  <w:marRight w:val="0"/>
                                  <w:marTop w:val="0"/>
                                  <w:marBottom w:val="0"/>
                                  <w:divBdr>
                                    <w:top w:val="none" w:sz="0" w:space="0" w:color="auto"/>
                                    <w:left w:val="none" w:sz="0" w:space="0" w:color="auto"/>
                                    <w:bottom w:val="none" w:sz="0" w:space="0" w:color="auto"/>
                                    <w:right w:val="none" w:sz="0" w:space="0" w:color="auto"/>
                                  </w:divBdr>
                                </w:div>
                              </w:divsChild>
                            </w:div>
                            <w:div w:id="1653564019">
                              <w:marLeft w:val="0"/>
                              <w:marRight w:val="0"/>
                              <w:marTop w:val="0"/>
                              <w:marBottom w:val="0"/>
                              <w:divBdr>
                                <w:top w:val="none" w:sz="0" w:space="0" w:color="auto"/>
                                <w:left w:val="none" w:sz="0" w:space="0" w:color="auto"/>
                                <w:bottom w:val="none" w:sz="0" w:space="0" w:color="auto"/>
                                <w:right w:val="none" w:sz="0" w:space="0" w:color="auto"/>
                              </w:divBdr>
                              <w:divsChild>
                                <w:div w:id="2044134522">
                                  <w:marLeft w:val="0"/>
                                  <w:marRight w:val="0"/>
                                  <w:marTop w:val="0"/>
                                  <w:marBottom w:val="0"/>
                                  <w:divBdr>
                                    <w:top w:val="none" w:sz="0" w:space="0" w:color="auto"/>
                                    <w:left w:val="none" w:sz="0" w:space="0" w:color="auto"/>
                                    <w:bottom w:val="none" w:sz="0" w:space="0" w:color="auto"/>
                                    <w:right w:val="none" w:sz="0" w:space="0" w:color="auto"/>
                                  </w:divBdr>
                                </w:div>
                                <w:div w:id="1230456672">
                                  <w:marLeft w:val="240"/>
                                  <w:marRight w:val="0"/>
                                  <w:marTop w:val="0"/>
                                  <w:marBottom w:val="0"/>
                                  <w:divBdr>
                                    <w:top w:val="none" w:sz="0" w:space="0" w:color="auto"/>
                                    <w:left w:val="none" w:sz="0" w:space="0" w:color="auto"/>
                                    <w:bottom w:val="none" w:sz="0" w:space="0" w:color="auto"/>
                                    <w:right w:val="none" w:sz="0" w:space="0" w:color="auto"/>
                                  </w:divBdr>
                                  <w:divsChild>
                                    <w:div w:id="1400983348">
                                      <w:marLeft w:val="0"/>
                                      <w:marRight w:val="0"/>
                                      <w:marTop w:val="0"/>
                                      <w:marBottom w:val="0"/>
                                      <w:divBdr>
                                        <w:top w:val="none" w:sz="0" w:space="0" w:color="auto"/>
                                        <w:left w:val="none" w:sz="0" w:space="0" w:color="auto"/>
                                        <w:bottom w:val="none" w:sz="0" w:space="0" w:color="auto"/>
                                        <w:right w:val="none" w:sz="0" w:space="0" w:color="auto"/>
                                      </w:divBdr>
                                    </w:div>
                                    <w:div w:id="299849733">
                                      <w:marLeft w:val="0"/>
                                      <w:marRight w:val="0"/>
                                      <w:marTop w:val="0"/>
                                      <w:marBottom w:val="0"/>
                                      <w:divBdr>
                                        <w:top w:val="none" w:sz="0" w:space="0" w:color="auto"/>
                                        <w:left w:val="none" w:sz="0" w:space="0" w:color="auto"/>
                                        <w:bottom w:val="none" w:sz="0" w:space="0" w:color="auto"/>
                                        <w:right w:val="none" w:sz="0" w:space="0" w:color="auto"/>
                                      </w:divBdr>
                                    </w:div>
                                  </w:divsChild>
                                </w:div>
                                <w:div w:id="1531264050">
                                  <w:marLeft w:val="0"/>
                                  <w:marRight w:val="0"/>
                                  <w:marTop w:val="0"/>
                                  <w:marBottom w:val="0"/>
                                  <w:divBdr>
                                    <w:top w:val="none" w:sz="0" w:space="0" w:color="auto"/>
                                    <w:left w:val="none" w:sz="0" w:space="0" w:color="auto"/>
                                    <w:bottom w:val="none" w:sz="0" w:space="0" w:color="auto"/>
                                    <w:right w:val="none" w:sz="0" w:space="0" w:color="auto"/>
                                  </w:divBdr>
                                </w:div>
                              </w:divsChild>
                            </w:div>
                            <w:div w:id="322590041">
                              <w:marLeft w:val="0"/>
                              <w:marRight w:val="0"/>
                              <w:marTop w:val="0"/>
                              <w:marBottom w:val="0"/>
                              <w:divBdr>
                                <w:top w:val="none" w:sz="0" w:space="0" w:color="auto"/>
                                <w:left w:val="none" w:sz="0" w:space="0" w:color="auto"/>
                                <w:bottom w:val="none" w:sz="0" w:space="0" w:color="auto"/>
                                <w:right w:val="none" w:sz="0" w:space="0" w:color="auto"/>
                              </w:divBdr>
                              <w:divsChild>
                                <w:div w:id="25445779">
                                  <w:marLeft w:val="0"/>
                                  <w:marRight w:val="0"/>
                                  <w:marTop w:val="0"/>
                                  <w:marBottom w:val="0"/>
                                  <w:divBdr>
                                    <w:top w:val="none" w:sz="0" w:space="0" w:color="auto"/>
                                    <w:left w:val="none" w:sz="0" w:space="0" w:color="auto"/>
                                    <w:bottom w:val="none" w:sz="0" w:space="0" w:color="auto"/>
                                    <w:right w:val="none" w:sz="0" w:space="0" w:color="auto"/>
                                  </w:divBdr>
                                </w:div>
                                <w:div w:id="1341395384">
                                  <w:marLeft w:val="240"/>
                                  <w:marRight w:val="0"/>
                                  <w:marTop w:val="0"/>
                                  <w:marBottom w:val="0"/>
                                  <w:divBdr>
                                    <w:top w:val="none" w:sz="0" w:space="0" w:color="auto"/>
                                    <w:left w:val="none" w:sz="0" w:space="0" w:color="auto"/>
                                    <w:bottom w:val="none" w:sz="0" w:space="0" w:color="auto"/>
                                    <w:right w:val="none" w:sz="0" w:space="0" w:color="auto"/>
                                  </w:divBdr>
                                  <w:divsChild>
                                    <w:div w:id="644621307">
                                      <w:marLeft w:val="0"/>
                                      <w:marRight w:val="0"/>
                                      <w:marTop w:val="0"/>
                                      <w:marBottom w:val="0"/>
                                      <w:divBdr>
                                        <w:top w:val="none" w:sz="0" w:space="0" w:color="auto"/>
                                        <w:left w:val="none" w:sz="0" w:space="0" w:color="auto"/>
                                        <w:bottom w:val="none" w:sz="0" w:space="0" w:color="auto"/>
                                        <w:right w:val="none" w:sz="0" w:space="0" w:color="auto"/>
                                      </w:divBdr>
                                    </w:div>
                                    <w:div w:id="1577780240">
                                      <w:marLeft w:val="0"/>
                                      <w:marRight w:val="0"/>
                                      <w:marTop w:val="0"/>
                                      <w:marBottom w:val="0"/>
                                      <w:divBdr>
                                        <w:top w:val="none" w:sz="0" w:space="0" w:color="auto"/>
                                        <w:left w:val="none" w:sz="0" w:space="0" w:color="auto"/>
                                        <w:bottom w:val="none" w:sz="0" w:space="0" w:color="auto"/>
                                        <w:right w:val="none" w:sz="0" w:space="0" w:color="auto"/>
                                      </w:divBdr>
                                    </w:div>
                                  </w:divsChild>
                                </w:div>
                                <w:div w:id="1281570503">
                                  <w:marLeft w:val="0"/>
                                  <w:marRight w:val="0"/>
                                  <w:marTop w:val="0"/>
                                  <w:marBottom w:val="0"/>
                                  <w:divBdr>
                                    <w:top w:val="none" w:sz="0" w:space="0" w:color="auto"/>
                                    <w:left w:val="none" w:sz="0" w:space="0" w:color="auto"/>
                                    <w:bottom w:val="none" w:sz="0" w:space="0" w:color="auto"/>
                                    <w:right w:val="none" w:sz="0" w:space="0" w:color="auto"/>
                                  </w:divBdr>
                                </w:div>
                              </w:divsChild>
                            </w:div>
                            <w:div w:id="1782870478">
                              <w:marLeft w:val="0"/>
                              <w:marRight w:val="0"/>
                              <w:marTop w:val="0"/>
                              <w:marBottom w:val="0"/>
                              <w:divBdr>
                                <w:top w:val="none" w:sz="0" w:space="0" w:color="auto"/>
                                <w:left w:val="none" w:sz="0" w:space="0" w:color="auto"/>
                                <w:bottom w:val="none" w:sz="0" w:space="0" w:color="auto"/>
                                <w:right w:val="none" w:sz="0" w:space="0" w:color="auto"/>
                              </w:divBdr>
                              <w:divsChild>
                                <w:div w:id="1311010406">
                                  <w:marLeft w:val="0"/>
                                  <w:marRight w:val="0"/>
                                  <w:marTop w:val="0"/>
                                  <w:marBottom w:val="0"/>
                                  <w:divBdr>
                                    <w:top w:val="none" w:sz="0" w:space="0" w:color="auto"/>
                                    <w:left w:val="none" w:sz="0" w:space="0" w:color="auto"/>
                                    <w:bottom w:val="none" w:sz="0" w:space="0" w:color="auto"/>
                                    <w:right w:val="none" w:sz="0" w:space="0" w:color="auto"/>
                                  </w:divBdr>
                                </w:div>
                                <w:div w:id="1283809875">
                                  <w:marLeft w:val="240"/>
                                  <w:marRight w:val="0"/>
                                  <w:marTop w:val="0"/>
                                  <w:marBottom w:val="0"/>
                                  <w:divBdr>
                                    <w:top w:val="none" w:sz="0" w:space="0" w:color="auto"/>
                                    <w:left w:val="none" w:sz="0" w:space="0" w:color="auto"/>
                                    <w:bottom w:val="none" w:sz="0" w:space="0" w:color="auto"/>
                                    <w:right w:val="none" w:sz="0" w:space="0" w:color="auto"/>
                                  </w:divBdr>
                                  <w:divsChild>
                                    <w:div w:id="1882865557">
                                      <w:marLeft w:val="0"/>
                                      <w:marRight w:val="0"/>
                                      <w:marTop w:val="0"/>
                                      <w:marBottom w:val="0"/>
                                      <w:divBdr>
                                        <w:top w:val="none" w:sz="0" w:space="0" w:color="auto"/>
                                        <w:left w:val="none" w:sz="0" w:space="0" w:color="auto"/>
                                        <w:bottom w:val="none" w:sz="0" w:space="0" w:color="auto"/>
                                        <w:right w:val="none" w:sz="0" w:space="0" w:color="auto"/>
                                      </w:divBdr>
                                    </w:div>
                                    <w:div w:id="1147893337">
                                      <w:marLeft w:val="0"/>
                                      <w:marRight w:val="0"/>
                                      <w:marTop w:val="0"/>
                                      <w:marBottom w:val="0"/>
                                      <w:divBdr>
                                        <w:top w:val="none" w:sz="0" w:space="0" w:color="auto"/>
                                        <w:left w:val="none" w:sz="0" w:space="0" w:color="auto"/>
                                        <w:bottom w:val="none" w:sz="0" w:space="0" w:color="auto"/>
                                        <w:right w:val="none" w:sz="0" w:space="0" w:color="auto"/>
                                      </w:divBdr>
                                    </w:div>
                                  </w:divsChild>
                                </w:div>
                                <w:div w:id="479469256">
                                  <w:marLeft w:val="0"/>
                                  <w:marRight w:val="0"/>
                                  <w:marTop w:val="0"/>
                                  <w:marBottom w:val="0"/>
                                  <w:divBdr>
                                    <w:top w:val="none" w:sz="0" w:space="0" w:color="auto"/>
                                    <w:left w:val="none" w:sz="0" w:space="0" w:color="auto"/>
                                    <w:bottom w:val="none" w:sz="0" w:space="0" w:color="auto"/>
                                    <w:right w:val="none" w:sz="0" w:space="0" w:color="auto"/>
                                  </w:divBdr>
                                </w:div>
                              </w:divsChild>
                            </w:div>
                            <w:div w:id="1007907696">
                              <w:marLeft w:val="0"/>
                              <w:marRight w:val="0"/>
                              <w:marTop w:val="0"/>
                              <w:marBottom w:val="0"/>
                              <w:divBdr>
                                <w:top w:val="none" w:sz="0" w:space="0" w:color="auto"/>
                                <w:left w:val="none" w:sz="0" w:space="0" w:color="auto"/>
                                <w:bottom w:val="none" w:sz="0" w:space="0" w:color="auto"/>
                                <w:right w:val="none" w:sz="0" w:space="0" w:color="auto"/>
                              </w:divBdr>
                              <w:divsChild>
                                <w:div w:id="421487113">
                                  <w:marLeft w:val="0"/>
                                  <w:marRight w:val="0"/>
                                  <w:marTop w:val="0"/>
                                  <w:marBottom w:val="0"/>
                                  <w:divBdr>
                                    <w:top w:val="none" w:sz="0" w:space="0" w:color="auto"/>
                                    <w:left w:val="none" w:sz="0" w:space="0" w:color="auto"/>
                                    <w:bottom w:val="none" w:sz="0" w:space="0" w:color="auto"/>
                                    <w:right w:val="none" w:sz="0" w:space="0" w:color="auto"/>
                                  </w:divBdr>
                                </w:div>
                                <w:div w:id="260376986">
                                  <w:marLeft w:val="240"/>
                                  <w:marRight w:val="0"/>
                                  <w:marTop w:val="0"/>
                                  <w:marBottom w:val="0"/>
                                  <w:divBdr>
                                    <w:top w:val="none" w:sz="0" w:space="0" w:color="auto"/>
                                    <w:left w:val="none" w:sz="0" w:space="0" w:color="auto"/>
                                    <w:bottom w:val="none" w:sz="0" w:space="0" w:color="auto"/>
                                    <w:right w:val="none" w:sz="0" w:space="0" w:color="auto"/>
                                  </w:divBdr>
                                  <w:divsChild>
                                    <w:div w:id="542253333">
                                      <w:marLeft w:val="0"/>
                                      <w:marRight w:val="0"/>
                                      <w:marTop w:val="0"/>
                                      <w:marBottom w:val="0"/>
                                      <w:divBdr>
                                        <w:top w:val="none" w:sz="0" w:space="0" w:color="auto"/>
                                        <w:left w:val="none" w:sz="0" w:space="0" w:color="auto"/>
                                        <w:bottom w:val="none" w:sz="0" w:space="0" w:color="auto"/>
                                        <w:right w:val="none" w:sz="0" w:space="0" w:color="auto"/>
                                      </w:divBdr>
                                    </w:div>
                                    <w:div w:id="1086802729">
                                      <w:marLeft w:val="0"/>
                                      <w:marRight w:val="0"/>
                                      <w:marTop w:val="0"/>
                                      <w:marBottom w:val="0"/>
                                      <w:divBdr>
                                        <w:top w:val="none" w:sz="0" w:space="0" w:color="auto"/>
                                        <w:left w:val="none" w:sz="0" w:space="0" w:color="auto"/>
                                        <w:bottom w:val="none" w:sz="0" w:space="0" w:color="auto"/>
                                        <w:right w:val="none" w:sz="0" w:space="0" w:color="auto"/>
                                      </w:divBdr>
                                    </w:div>
                                  </w:divsChild>
                                </w:div>
                                <w:div w:id="1459759345">
                                  <w:marLeft w:val="0"/>
                                  <w:marRight w:val="0"/>
                                  <w:marTop w:val="0"/>
                                  <w:marBottom w:val="0"/>
                                  <w:divBdr>
                                    <w:top w:val="none" w:sz="0" w:space="0" w:color="auto"/>
                                    <w:left w:val="none" w:sz="0" w:space="0" w:color="auto"/>
                                    <w:bottom w:val="none" w:sz="0" w:space="0" w:color="auto"/>
                                    <w:right w:val="none" w:sz="0" w:space="0" w:color="auto"/>
                                  </w:divBdr>
                                </w:div>
                              </w:divsChild>
                            </w:div>
                            <w:div w:id="66921467">
                              <w:marLeft w:val="0"/>
                              <w:marRight w:val="0"/>
                              <w:marTop w:val="0"/>
                              <w:marBottom w:val="0"/>
                              <w:divBdr>
                                <w:top w:val="none" w:sz="0" w:space="0" w:color="auto"/>
                                <w:left w:val="none" w:sz="0" w:space="0" w:color="auto"/>
                                <w:bottom w:val="none" w:sz="0" w:space="0" w:color="auto"/>
                                <w:right w:val="none" w:sz="0" w:space="0" w:color="auto"/>
                              </w:divBdr>
                              <w:divsChild>
                                <w:div w:id="1264068569">
                                  <w:marLeft w:val="0"/>
                                  <w:marRight w:val="0"/>
                                  <w:marTop w:val="0"/>
                                  <w:marBottom w:val="0"/>
                                  <w:divBdr>
                                    <w:top w:val="none" w:sz="0" w:space="0" w:color="auto"/>
                                    <w:left w:val="none" w:sz="0" w:space="0" w:color="auto"/>
                                    <w:bottom w:val="none" w:sz="0" w:space="0" w:color="auto"/>
                                    <w:right w:val="none" w:sz="0" w:space="0" w:color="auto"/>
                                  </w:divBdr>
                                </w:div>
                                <w:div w:id="1808545874">
                                  <w:marLeft w:val="240"/>
                                  <w:marRight w:val="0"/>
                                  <w:marTop w:val="0"/>
                                  <w:marBottom w:val="0"/>
                                  <w:divBdr>
                                    <w:top w:val="none" w:sz="0" w:space="0" w:color="auto"/>
                                    <w:left w:val="none" w:sz="0" w:space="0" w:color="auto"/>
                                    <w:bottom w:val="none" w:sz="0" w:space="0" w:color="auto"/>
                                    <w:right w:val="none" w:sz="0" w:space="0" w:color="auto"/>
                                  </w:divBdr>
                                  <w:divsChild>
                                    <w:div w:id="1425496767">
                                      <w:marLeft w:val="0"/>
                                      <w:marRight w:val="0"/>
                                      <w:marTop w:val="0"/>
                                      <w:marBottom w:val="0"/>
                                      <w:divBdr>
                                        <w:top w:val="none" w:sz="0" w:space="0" w:color="auto"/>
                                        <w:left w:val="none" w:sz="0" w:space="0" w:color="auto"/>
                                        <w:bottom w:val="none" w:sz="0" w:space="0" w:color="auto"/>
                                        <w:right w:val="none" w:sz="0" w:space="0" w:color="auto"/>
                                      </w:divBdr>
                                    </w:div>
                                    <w:div w:id="1771657719">
                                      <w:marLeft w:val="0"/>
                                      <w:marRight w:val="0"/>
                                      <w:marTop w:val="0"/>
                                      <w:marBottom w:val="0"/>
                                      <w:divBdr>
                                        <w:top w:val="none" w:sz="0" w:space="0" w:color="auto"/>
                                        <w:left w:val="none" w:sz="0" w:space="0" w:color="auto"/>
                                        <w:bottom w:val="none" w:sz="0" w:space="0" w:color="auto"/>
                                        <w:right w:val="none" w:sz="0" w:space="0" w:color="auto"/>
                                      </w:divBdr>
                                    </w:div>
                                  </w:divsChild>
                                </w:div>
                                <w:div w:id="818306675">
                                  <w:marLeft w:val="0"/>
                                  <w:marRight w:val="0"/>
                                  <w:marTop w:val="0"/>
                                  <w:marBottom w:val="0"/>
                                  <w:divBdr>
                                    <w:top w:val="none" w:sz="0" w:space="0" w:color="auto"/>
                                    <w:left w:val="none" w:sz="0" w:space="0" w:color="auto"/>
                                    <w:bottom w:val="none" w:sz="0" w:space="0" w:color="auto"/>
                                    <w:right w:val="none" w:sz="0" w:space="0" w:color="auto"/>
                                  </w:divBdr>
                                </w:div>
                              </w:divsChild>
                            </w:div>
                            <w:div w:id="1999385240">
                              <w:marLeft w:val="0"/>
                              <w:marRight w:val="0"/>
                              <w:marTop w:val="0"/>
                              <w:marBottom w:val="0"/>
                              <w:divBdr>
                                <w:top w:val="none" w:sz="0" w:space="0" w:color="auto"/>
                                <w:left w:val="none" w:sz="0" w:space="0" w:color="auto"/>
                                <w:bottom w:val="none" w:sz="0" w:space="0" w:color="auto"/>
                                <w:right w:val="none" w:sz="0" w:space="0" w:color="auto"/>
                              </w:divBdr>
                              <w:divsChild>
                                <w:div w:id="1867864948">
                                  <w:marLeft w:val="0"/>
                                  <w:marRight w:val="0"/>
                                  <w:marTop w:val="0"/>
                                  <w:marBottom w:val="0"/>
                                  <w:divBdr>
                                    <w:top w:val="none" w:sz="0" w:space="0" w:color="auto"/>
                                    <w:left w:val="none" w:sz="0" w:space="0" w:color="auto"/>
                                    <w:bottom w:val="none" w:sz="0" w:space="0" w:color="auto"/>
                                    <w:right w:val="none" w:sz="0" w:space="0" w:color="auto"/>
                                  </w:divBdr>
                                </w:div>
                                <w:div w:id="527377548">
                                  <w:marLeft w:val="240"/>
                                  <w:marRight w:val="0"/>
                                  <w:marTop w:val="0"/>
                                  <w:marBottom w:val="0"/>
                                  <w:divBdr>
                                    <w:top w:val="none" w:sz="0" w:space="0" w:color="auto"/>
                                    <w:left w:val="none" w:sz="0" w:space="0" w:color="auto"/>
                                    <w:bottom w:val="none" w:sz="0" w:space="0" w:color="auto"/>
                                    <w:right w:val="none" w:sz="0" w:space="0" w:color="auto"/>
                                  </w:divBdr>
                                  <w:divsChild>
                                    <w:div w:id="545524983">
                                      <w:marLeft w:val="0"/>
                                      <w:marRight w:val="0"/>
                                      <w:marTop w:val="0"/>
                                      <w:marBottom w:val="0"/>
                                      <w:divBdr>
                                        <w:top w:val="none" w:sz="0" w:space="0" w:color="auto"/>
                                        <w:left w:val="none" w:sz="0" w:space="0" w:color="auto"/>
                                        <w:bottom w:val="none" w:sz="0" w:space="0" w:color="auto"/>
                                        <w:right w:val="none" w:sz="0" w:space="0" w:color="auto"/>
                                      </w:divBdr>
                                    </w:div>
                                    <w:div w:id="1938322534">
                                      <w:marLeft w:val="0"/>
                                      <w:marRight w:val="0"/>
                                      <w:marTop w:val="0"/>
                                      <w:marBottom w:val="0"/>
                                      <w:divBdr>
                                        <w:top w:val="none" w:sz="0" w:space="0" w:color="auto"/>
                                        <w:left w:val="none" w:sz="0" w:space="0" w:color="auto"/>
                                        <w:bottom w:val="none" w:sz="0" w:space="0" w:color="auto"/>
                                        <w:right w:val="none" w:sz="0" w:space="0" w:color="auto"/>
                                      </w:divBdr>
                                    </w:div>
                                  </w:divsChild>
                                </w:div>
                                <w:div w:id="601231528">
                                  <w:marLeft w:val="0"/>
                                  <w:marRight w:val="0"/>
                                  <w:marTop w:val="0"/>
                                  <w:marBottom w:val="0"/>
                                  <w:divBdr>
                                    <w:top w:val="none" w:sz="0" w:space="0" w:color="auto"/>
                                    <w:left w:val="none" w:sz="0" w:space="0" w:color="auto"/>
                                    <w:bottom w:val="none" w:sz="0" w:space="0" w:color="auto"/>
                                    <w:right w:val="none" w:sz="0" w:space="0" w:color="auto"/>
                                  </w:divBdr>
                                </w:div>
                              </w:divsChild>
                            </w:div>
                            <w:div w:id="289285066">
                              <w:marLeft w:val="0"/>
                              <w:marRight w:val="0"/>
                              <w:marTop w:val="0"/>
                              <w:marBottom w:val="0"/>
                              <w:divBdr>
                                <w:top w:val="none" w:sz="0" w:space="0" w:color="auto"/>
                                <w:left w:val="none" w:sz="0" w:space="0" w:color="auto"/>
                                <w:bottom w:val="none" w:sz="0" w:space="0" w:color="auto"/>
                                <w:right w:val="none" w:sz="0" w:space="0" w:color="auto"/>
                              </w:divBdr>
                              <w:divsChild>
                                <w:div w:id="1976133726">
                                  <w:marLeft w:val="0"/>
                                  <w:marRight w:val="0"/>
                                  <w:marTop w:val="0"/>
                                  <w:marBottom w:val="0"/>
                                  <w:divBdr>
                                    <w:top w:val="none" w:sz="0" w:space="0" w:color="auto"/>
                                    <w:left w:val="none" w:sz="0" w:space="0" w:color="auto"/>
                                    <w:bottom w:val="none" w:sz="0" w:space="0" w:color="auto"/>
                                    <w:right w:val="none" w:sz="0" w:space="0" w:color="auto"/>
                                  </w:divBdr>
                                </w:div>
                                <w:div w:id="1574968307">
                                  <w:marLeft w:val="240"/>
                                  <w:marRight w:val="0"/>
                                  <w:marTop w:val="0"/>
                                  <w:marBottom w:val="0"/>
                                  <w:divBdr>
                                    <w:top w:val="none" w:sz="0" w:space="0" w:color="auto"/>
                                    <w:left w:val="none" w:sz="0" w:space="0" w:color="auto"/>
                                    <w:bottom w:val="none" w:sz="0" w:space="0" w:color="auto"/>
                                    <w:right w:val="none" w:sz="0" w:space="0" w:color="auto"/>
                                  </w:divBdr>
                                  <w:divsChild>
                                    <w:div w:id="145828829">
                                      <w:marLeft w:val="0"/>
                                      <w:marRight w:val="0"/>
                                      <w:marTop w:val="0"/>
                                      <w:marBottom w:val="0"/>
                                      <w:divBdr>
                                        <w:top w:val="none" w:sz="0" w:space="0" w:color="auto"/>
                                        <w:left w:val="none" w:sz="0" w:space="0" w:color="auto"/>
                                        <w:bottom w:val="none" w:sz="0" w:space="0" w:color="auto"/>
                                        <w:right w:val="none" w:sz="0" w:space="0" w:color="auto"/>
                                      </w:divBdr>
                                    </w:div>
                                    <w:div w:id="1651055617">
                                      <w:marLeft w:val="0"/>
                                      <w:marRight w:val="0"/>
                                      <w:marTop w:val="0"/>
                                      <w:marBottom w:val="0"/>
                                      <w:divBdr>
                                        <w:top w:val="none" w:sz="0" w:space="0" w:color="auto"/>
                                        <w:left w:val="none" w:sz="0" w:space="0" w:color="auto"/>
                                        <w:bottom w:val="none" w:sz="0" w:space="0" w:color="auto"/>
                                        <w:right w:val="none" w:sz="0" w:space="0" w:color="auto"/>
                                      </w:divBdr>
                                    </w:div>
                                  </w:divsChild>
                                </w:div>
                                <w:div w:id="1343387403">
                                  <w:marLeft w:val="0"/>
                                  <w:marRight w:val="0"/>
                                  <w:marTop w:val="0"/>
                                  <w:marBottom w:val="0"/>
                                  <w:divBdr>
                                    <w:top w:val="none" w:sz="0" w:space="0" w:color="auto"/>
                                    <w:left w:val="none" w:sz="0" w:space="0" w:color="auto"/>
                                    <w:bottom w:val="none" w:sz="0" w:space="0" w:color="auto"/>
                                    <w:right w:val="none" w:sz="0" w:space="0" w:color="auto"/>
                                  </w:divBdr>
                                </w:div>
                              </w:divsChild>
                            </w:div>
                            <w:div w:id="1814640982">
                              <w:marLeft w:val="0"/>
                              <w:marRight w:val="0"/>
                              <w:marTop w:val="0"/>
                              <w:marBottom w:val="0"/>
                              <w:divBdr>
                                <w:top w:val="none" w:sz="0" w:space="0" w:color="auto"/>
                                <w:left w:val="none" w:sz="0" w:space="0" w:color="auto"/>
                                <w:bottom w:val="none" w:sz="0" w:space="0" w:color="auto"/>
                                <w:right w:val="none" w:sz="0" w:space="0" w:color="auto"/>
                              </w:divBdr>
                              <w:divsChild>
                                <w:div w:id="449788056">
                                  <w:marLeft w:val="0"/>
                                  <w:marRight w:val="0"/>
                                  <w:marTop w:val="0"/>
                                  <w:marBottom w:val="0"/>
                                  <w:divBdr>
                                    <w:top w:val="none" w:sz="0" w:space="0" w:color="auto"/>
                                    <w:left w:val="none" w:sz="0" w:space="0" w:color="auto"/>
                                    <w:bottom w:val="none" w:sz="0" w:space="0" w:color="auto"/>
                                    <w:right w:val="none" w:sz="0" w:space="0" w:color="auto"/>
                                  </w:divBdr>
                                </w:div>
                                <w:div w:id="707723631">
                                  <w:marLeft w:val="240"/>
                                  <w:marRight w:val="0"/>
                                  <w:marTop w:val="0"/>
                                  <w:marBottom w:val="0"/>
                                  <w:divBdr>
                                    <w:top w:val="none" w:sz="0" w:space="0" w:color="auto"/>
                                    <w:left w:val="none" w:sz="0" w:space="0" w:color="auto"/>
                                    <w:bottom w:val="none" w:sz="0" w:space="0" w:color="auto"/>
                                    <w:right w:val="none" w:sz="0" w:space="0" w:color="auto"/>
                                  </w:divBdr>
                                  <w:divsChild>
                                    <w:div w:id="1140263715">
                                      <w:marLeft w:val="0"/>
                                      <w:marRight w:val="0"/>
                                      <w:marTop w:val="0"/>
                                      <w:marBottom w:val="0"/>
                                      <w:divBdr>
                                        <w:top w:val="none" w:sz="0" w:space="0" w:color="auto"/>
                                        <w:left w:val="none" w:sz="0" w:space="0" w:color="auto"/>
                                        <w:bottom w:val="none" w:sz="0" w:space="0" w:color="auto"/>
                                        <w:right w:val="none" w:sz="0" w:space="0" w:color="auto"/>
                                      </w:divBdr>
                                    </w:div>
                                    <w:div w:id="914358280">
                                      <w:marLeft w:val="0"/>
                                      <w:marRight w:val="0"/>
                                      <w:marTop w:val="0"/>
                                      <w:marBottom w:val="0"/>
                                      <w:divBdr>
                                        <w:top w:val="none" w:sz="0" w:space="0" w:color="auto"/>
                                        <w:left w:val="none" w:sz="0" w:space="0" w:color="auto"/>
                                        <w:bottom w:val="none" w:sz="0" w:space="0" w:color="auto"/>
                                        <w:right w:val="none" w:sz="0" w:space="0" w:color="auto"/>
                                      </w:divBdr>
                                    </w:div>
                                  </w:divsChild>
                                </w:div>
                                <w:div w:id="1955598954">
                                  <w:marLeft w:val="0"/>
                                  <w:marRight w:val="0"/>
                                  <w:marTop w:val="0"/>
                                  <w:marBottom w:val="0"/>
                                  <w:divBdr>
                                    <w:top w:val="none" w:sz="0" w:space="0" w:color="auto"/>
                                    <w:left w:val="none" w:sz="0" w:space="0" w:color="auto"/>
                                    <w:bottom w:val="none" w:sz="0" w:space="0" w:color="auto"/>
                                    <w:right w:val="none" w:sz="0" w:space="0" w:color="auto"/>
                                  </w:divBdr>
                                </w:div>
                              </w:divsChild>
                            </w:div>
                            <w:div w:id="1621257901">
                              <w:marLeft w:val="0"/>
                              <w:marRight w:val="0"/>
                              <w:marTop w:val="0"/>
                              <w:marBottom w:val="0"/>
                              <w:divBdr>
                                <w:top w:val="none" w:sz="0" w:space="0" w:color="auto"/>
                                <w:left w:val="none" w:sz="0" w:space="0" w:color="auto"/>
                                <w:bottom w:val="none" w:sz="0" w:space="0" w:color="auto"/>
                                <w:right w:val="none" w:sz="0" w:space="0" w:color="auto"/>
                              </w:divBdr>
                              <w:divsChild>
                                <w:div w:id="1009798167">
                                  <w:marLeft w:val="0"/>
                                  <w:marRight w:val="0"/>
                                  <w:marTop w:val="0"/>
                                  <w:marBottom w:val="0"/>
                                  <w:divBdr>
                                    <w:top w:val="none" w:sz="0" w:space="0" w:color="auto"/>
                                    <w:left w:val="none" w:sz="0" w:space="0" w:color="auto"/>
                                    <w:bottom w:val="none" w:sz="0" w:space="0" w:color="auto"/>
                                    <w:right w:val="none" w:sz="0" w:space="0" w:color="auto"/>
                                  </w:divBdr>
                                </w:div>
                                <w:div w:id="1558972038">
                                  <w:marLeft w:val="240"/>
                                  <w:marRight w:val="0"/>
                                  <w:marTop w:val="0"/>
                                  <w:marBottom w:val="0"/>
                                  <w:divBdr>
                                    <w:top w:val="none" w:sz="0" w:space="0" w:color="auto"/>
                                    <w:left w:val="none" w:sz="0" w:space="0" w:color="auto"/>
                                    <w:bottom w:val="none" w:sz="0" w:space="0" w:color="auto"/>
                                    <w:right w:val="none" w:sz="0" w:space="0" w:color="auto"/>
                                  </w:divBdr>
                                  <w:divsChild>
                                    <w:div w:id="823350254">
                                      <w:marLeft w:val="0"/>
                                      <w:marRight w:val="0"/>
                                      <w:marTop w:val="0"/>
                                      <w:marBottom w:val="0"/>
                                      <w:divBdr>
                                        <w:top w:val="none" w:sz="0" w:space="0" w:color="auto"/>
                                        <w:left w:val="none" w:sz="0" w:space="0" w:color="auto"/>
                                        <w:bottom w:val="none" w:sz="0" w:space="0" w:color="auto"/>
                                        <w:right w:val="none" w:sz="0" w:space="0" w:color="auto"/>
                                      </w:divBdr>
                                    </w:div>
                                    <w:div w:id="2065177154">
                                      <w:marLeft w:val="0"/>
                                      <w:marRight w:val="0"/>
                                      <w:marTop w:val="0"/>
                                      <w:marBottom w:val="0"/>
                                      <w:divBdr>
                                        <w:top w:val="none" w:sz="0" w:space="0" w:color="auto"/>
                                        <w:left w:val="none" w:sz="0" w:space="0" w:color="auto"/>
                                        <w:bottom w:val="none" w:sz="0" w:space="0" w:color="auto"/>
                                        <w:right w:val="none" w:sz="0" w:space="0" w:color="auto"/>
                                      </w:divBdr>
                                    </w:div>
                                  </w:divsChild>
                                </w:div>
                                <w:div w:id="1439179197">
                                  <w:marLeft w:val="0"/>
                                  <w:marRight w:val="0"/>
                                  <w:marTop w:val="0"/>
                                  <w:marBottom w:val="0"/>
                                  <w:divBdr>
                                    <w:top w:val="none" w:sz="0" w:space="0" w:color="auto"/>
                                    <w:left w:val="none" w:sz="0" w:space="0" w:color="auto"/>
                                    <w:bottom w:val="none" w:sz="0" w:space="0" w:color="auto"/>
                                    <w:right w:val="none" w:sz="0" w:space="0" w:color="auto"/>
                                  </w:divBdr>
                                </w:div>
                              </w:divsChild>
                            </w:div>
                            <w:div w:id="121118398">
                              <w:marLeft w:val="0"/>
                              <w:marRight w:val="0"/>
                              <w:marTop w:val="0"/>
                              <w:marBottom w:val="0"/>
                              <w:divBdr>
                                <w:top w:val="none" w:sz="0" w:space="0" w:color="auto"/>
                                <w:left w:val="none" w:sz="0" w:space="0" w:color="auto"/>
                                <w:bottom w:val="none" w:sz="0" w:space="0" w:color="auto"/>
                                <w:right w:val="none" w:sz="0" w:space="0" w:color="auto"/>
                              </w:divBdr>
                              <w:divsChild>
                                <w:div w:id="71851200">
                                  <w:marLeft w:val="0"/>
                                  <w:marRight w:val="0"/>
                                  <w:marTop w:val="0"/>
                                  <w:marBottom w:val="0"/>
                                  <w:divBdr>
                                    <w:top w:val="none" w:sz="0" w:space="0" w:color="auto"/>
                                    <w:left w:val="none" w:sz="0" w:space="0" w:color="auto"/>
                                    <w:bottom w:val="none" w:sz="0" w:space="0" w:color="auto"/>
                                    <w:right w:val="none" w:sz="0" w:space="0" w:color="auto"/>
                                  </w:divBdr>
                                </w:div>
                                <w:div w:id="896278905">
                                  <w:marLeft w:val="240"/>
                                  <w:marRight w:val="0"/>
                                  <w:marTop w:val="0"/>
                                  <w:marBottom w:val="0"/>
                                  <w:divBdr>
                                    <w:top w:val="none" w:sz="0" w:space="0" w:color="auto"/>
                                    <w:left w:val="none" w:sz="0" w:space="0" w:color="auto"/>
                                    <w:bottom w:val="none" w:sz="0" w:space="0" w:color="auto"/>
                                    <w:right w:val="none" w:sz="0" w:space="0" w:color="auto"/>
                                  </w:divBdr>
                                  <w:divsChild>
                                    <w:div w:id="1563518943">
                                      <w:marLeft w:val="0"/>
                                      <w:marRight w:val="0"/>
                                      <w:marTop w:val="0"/>
                                      <w:marBottom w:val="0"/>
                                      <w:divBdr>
                                        <w:top w:val="none" w:sz="0" w:space="0" w:color="auto"/>
                                        <w:left w:val="none" w:sz="0" w:space="0" w:color="auto"/>
                                        <w:bottom w:val="none" w:sz="0" w:space="0" w:color="auto"/>
                                        <w:right w:val="none" w:sz="0" w:space="0" w:color="auto"/>
                                      </w:divBdr>
                                    </w:div>
                                    <w:div w:id="219828454">
                                      <w:marLeft w:val="0"/>
                                      <w:marRight w:val="0"/>
                                      <w:marTop w:val="0"/>
                                      <w:marBottom w:val="0"/>
                                      <w:divBdr>
                                        <w:top w:val="none" w:sz="0" w:space="0" w:color="auto"/>
                                        <w:left w:val="none" w:sz="0" w:space="0" w:color="auto"/>
                                        <w:bottom w:val="none" w:sz="0" w:space="0" w:color="auto"/>
                                        <w:right w:val="none" w:sz="0" w:space="0" w:color="auto"/>
                                      </w:divBdr>
                                    </w:div>
                                  </w:divsChild>
                                </w:div>
                                <w:div w:id="567887110">
                                  <w:marLeft w:val="0"/>
                                  <w:marRight w:val="0"/>
                                  <w:marTop w:val="0"/>
                                  <w:marBottom w:val="0"/>
                                  <w:divBdr>
                                    <w:top w:val="none" w:sz="0" w:space="0" w:color="auto"/>
                                    <w:left w:val="none" w:sz="0" w:space="0" w:color="auto"/>
                                    <w:bottom w:val="none" w:sz="0" w:space="0" w:color="auto"/>
                                    <w:right w:val="none" w:sz="0" w:space="0" w:color="auto"/>
                                  </w:divBdr>
                                </w:div>
                              </w:divsChild>
                            </w:div>
                            <w:div w:id="1367757768">
                              <w:marLeft w:val="0"/>
                              <w:marRight w:val="0"/>
                              <w:marTop w:val="0"/>
                              <w:marBottom w:val="0"/>
                              <w:divBdr>
                                <w:top w:val="none" w:sz="0" w:space="0" w:color="auto"/>
                                <w:left w:val="none" w:sz="0" w:space="0" w:color="auto"/>
                                <w:bottom w:val="none" w:sz="0" w:space="0" w:color="auto"/>
                                <w:right w:val="none" w:sz="0" w:space="0" w:color="auto"/>
                              </w:divBdr>
                              <w:divsChild>
                                <w:div w:id="1824850700">
                                  <w:marLeft w:val="0"/>
                                  <w:marRight w:val="0"/>
                                  <w:marTop w:val="0"/>
                                  <w:marBottom w:val="0"/>
                                  <w:divBdr>
                                    <w:top w:val="none" w:sz="0" w:space="0" w:color="auto"/>
                                    <w:left w:val="none" w:sz="0" w:space="0" w:color="auto"/>
                                    <w:bottom w:val="none" w:sz="0" w:space="0" w:color="auto"/>
                                    <w:right w:val="none" w:sz="0" w:space="0" w:color="auto"/>
                                  </w:divBdr>
                                </w:div>
                                <w:div w:id="2019504634">
                                  <w:marLeft w:val="240"/>
                                  <w:marRight w:val="0"/>
                                  <w:marTop w:val="0"/>
                                  <w:marBottom w:val="0"/>
                                  <w:divBdr>
                                    <w:top w:val="none" w:sz="0" w:space="0" w:color="auto"/>
                                    <w:left w:val="none" w:sz="0" w:space="0" w:color="auto"/>
                                    <w:bottom w:val="none" w:sz="0" w:space="0" w:color="auto"/>
                                    <w:right w:val="none" w:sz="0" w:space="0" w:color="auto"/>
                                  </w:divBdr>
                                  <w:divsChild>
                                    <w:div w:id="1959212534">
                                      <w:marLeft w:val="0"/>
                                      <w:marRight w:val="0"/>
                                      <w:marTop w:val="0"/>
                                      <w:marBottom w:val="0"/>
                                      <w:divBdr>
                                        <w:top w:val="none" w:sz="0" w:space="0" w:color="auto"/>
                                        <w:left w:val="none" w:sz="0" w:space="0" w:color="auto"/>
                                        <w:bottom w:val="none" w:sz="0" w:space="0" w:color="auto"/>
                                        <w:right w:val="none" w:sz="0" w:space="0" w:color="auto"/>
                                      </w:divBdr>
                                    </w:div>
                                    <w:div w:id="976103266">
                                      <w:marLeft w:val="0"/>
                                      <w:marRight w:val="0"/>
                                      <w:marTop w:val="0"/>
                                      <w:marBottom w:val="0"/>
                                      <w:divBdr>
                                        <w:top w:val="none" w:sz="0" w:space="0" w:color="auto"/>
                                        <w:left w:val="none" w:sz="0" w:space="0" w:color="auto"/>
                                        <w:bottom w:val="none" w:sz="0" w:space="0" w:color="auto"/>
                                        <w:right w:val="none" w:sz="0" w:space="0" w:color="auto"/>
                                      </w:divBdr>
                                    </w:div>
                                  </w:divsChild>
                                </w:div>
                                <w:div w:id="1644431116">
                                  <w:marLeft w:val="0"/>
                                  <w:marRight w:val="0"/>
                                  <w:marTop w:val="0"/>
                                  <w:marBottom w:val="0"/>
                                  <w:divBdr>
                                    <w:top w:val="none" w:sz="0" w:space="0" w:color="auto"/>
                                    <w:left w:val="none" w:sz="0" w:space="0" w:color="auto"/>
                                    <w:bottom w:val="none" w:sz="0" w:space="0" w:color="auto"/>
                                    <w:right w:val="none" w:sz="0" w:space="0" w:color="auto"/>
                                  </w:divBdr>
                                </w:div>
                              </w:divsChild>
                            </w:div>
                            <w:div w:id="183593842">
                              <w:marLeft w:val="0"/>
                              <w:marRight w:val="0"/>
                              <w:marTop w:val="0"/>
                              <w:marBottom w:val="0"/>
                              <w:divBdr>
                                <w:top w:val="none" w:sz="0" w:space="0" w:color="auto"/>
                                <w:left w:val="none" w:sz="0" w:space="0" w:color="auto"/>
                                <w:bottom w:val="none" w:sz="0" w:space="0" w:color="auto"/>
                                <w:right w:val="none" w:sz="0" w:space="0" w:color="auto"/>
                              </w:divBdr>
                              <w:divsChild>
                                <w:div w:id="1332832105">
                                  <w:marLeft w:val="0"/>
                                  <w:marRight w:val="0"/>
                                  <w:marTop w:val="0"/>
                                  <w:marBottom w:val="0"/>
                                  <w:divBdr>
                                    <w:top w:val="none" w:sz="0" w:space="0" w:color="auto"/>
                                    <w:left w:val="none" w:sz="0" w:space="0" w:color="auto"/>
                                    <w:bottom w:val="none" w:sz="0" w:space="0" w:color="auto"/>
                                    <w:right w:val="none" w:sz="0" w:space="0" w:color="auto"/>
                                  </w:divBdr>
                                </w:div>
                                <w:div w:id="1994602059">
                                  <w:marLeft w:val="240"/>
                                  <w:marRight w:val="0"/>
                                  <w:marTop w:val="0"/>
                                  <w:marBottom w:val="0"/>
                                  <w:divBdr>
                                    <w:top w:val="none" w:sz="0" w:space="0" w:color="auto"/>
                                    <w:left w:val="none" w:sz="0" w:space="0" w:color="auto"/>
                                    <w:bottom w:val="none" w:sz="0" w:space="0" w:color="auto"/>
                                    <w:right w:val="none" w:sz="0" w:space="0" w:color="auto"/>
                                  </w:divBdr>
                                  <w:divsChild>
                                    <w:div w:id="1191795880">
                                      <w:marLeft w:val="0"/>
                                      <w:marRight w:val="0"/>
                                      <w:marTop w:val="0"/>
                                      <w:marBottom w:val="0"/>
                                      <w:divBdr>
                                        <w:top w:val="none" w:sz="0" w:space="0" w:color="auto"/>
                                        <w:left w:val="none" w:sz="0" w:space="0" w:color="auto"/>
                                        <w:bottom w:val="none" w:sz="0" w:space="0" w:color="auto"/>
                                        <w:right w:val="none" w:sz="0" w:space="0" w:color="auto"/>
                                      </w:divBdr>
                                    </w:div>
                                    <w:div w:id="1217931904">
                                      <w:marLeft w:val="0"/>
                                      <w:marRight w:val="0"/>
                                      <w:marTop w:val="0"/>
                                      <w:marBottom w:val="0"/>
                                      <w:divBdr>
                                        <w:top w:val="none" w:sz="0" w:space="0" w:color="auto"/>
                                        <w:left w:val="none" w:sz="0" w:space="0" w:color="auto"/>
                                        <w:bottom w:val="none" w:sz="0" w:space="0" w:color="auto"/>
                                        <w:right w:val="none" w:sz="0" w:space="0" w:color="auto"/>
                                      </w:divBdr>
                                    </w:div>
                                  </w:divsChild>
                                </w:div>
                                <w:div w:id="1871143099">
                                  <w:marLeft w:val="0"/>
                                  <w:marRight w:val="0"/>
                                  <w:marTop w:val="0"/>
                                  <w:marBottom w:val="0"/>
                                  <w:divBdr>
                                    <w:top w:val="none" w:sz="0" w:space="0" w:color="auto"/>
                                    <w:left w:val="none" w:sz="0" w:space="0" w:color="auto"/>
                                    <w:bottom w:val="none" w:sz="0" w:space="0" w:color="auto"/>
                                    <w:right w:val="none" w:sz="0" w:space="0" w:color="auto"/>
                                  </w:divBdr>
                                </w:div>
                              </w:divsChild>
                            </w:div>
                            <w:div w:id="2056812226">
                              <w:marLeft w:val="0"/>
                              <w:marRight w:val="0"/>
                              <w:marTop w:val="0"/>
                              <w:marBottom w:val="0"/>
                              <w:divBdr>
                                <w:top w:val="none" w:sz="0" w:space="0" w:color="auto"/>
                                <w:left w:val="none" w:sz="0" w:space="0" w:color="auto"/>
                                <w:bottom w:val="none" w:sz="0" w:space="0" w:color="auto"/>
                                <w:right w:val="none" w:sz="0" w:space="0" w:color="auto"/>
                              </w:divBdr>
                              <w:divsChild>
                                <w:div w:id="769740149">
                                  <w:marLeft w:val="0"/>
                                  <w:marRight w:val="0"/>
                                  <w:marTop w:val="0"/>
                                  <w:marBottom w:val="0"/>
                                  <w:divBdr>
                                    <w:top w:val="none" w:sz="0" w:space="0" w:color="auto"/>
                                    <w:left w:val="none" w:sz="0" w:space="0" w:color="auto"/>
                                    <w:bottom w:val="none" w:sz="0" w:space="0" w:color="auto"/>
                                    <w:right w:val="none" w:sz="0" w:space="0" w:color="auto"/>
                                  </w:divBdr>
                                </w:div>
                                <w:div w:id="33434564">
                                  <w:marLeft w:val="240"/>
                                  <w:marRight w:val="0"/>
                                  <w:marTop w:val="0"/>
                                  <w:marBottom w:val="0"/>
                                  <w:divBdr>
                                    <w:top w:val="none" w:sz="0" w:space="0" w:color="auto"/>
                                    <w:left w:val="none" w:sz="0" w:space="0" w:color="auto"/>
                                    <w:bottom w:val="none" w:sz="0" w:space="0" w:color="auto"/>
                                    <w:right w:val="none" w:sz="0" w:space="0" w:color="auto"/>
                                  </w:divBdr>
                                  <w:divsChild>
                                    <w:div w:id="317461444">
                                      <w:marLeft w:val="0"/>
                                      <w:marRight w:val="0"/>
                                      <w:marTop w:val="0"/>
                                      <w:marBottom w:val="0"/>
                                      <w:divBdr>
                                        <w:top w:val="none" w:sz="0" w:space="0" w:color="auto"/>
                                        <w:left w:val="none" w:sz="0" w:space="0" w:color="auto"/>
                                        <w:bottom w:val="none" w:sz="0" w:space="0" w:color="auto"/>
                                        <w:right w:val="none" w:sz="0" w:space="0" w:color="auto"/>
                                      </w:divBdr>
                                    </w:div>
                                    <w:div w:id="1328093766">
                                      <w:marLeft w:val="0"/>
                                      <w:marRight w:val="0"/>
                                      <w:marTop w:val="0"/>
                                      <w:marBottom w:val="0"/>
                                      <w:divBdr>
                                        <w:top w:val="none" w:sz="0" w:space="0" w:color="auto"/>
                                        <w:left w:val="none" w:sz="0" w:space="0" w:color="auto"/>
                                        <w:bottom w:val="none" w:sz="0" w:space="0" w:color="auto"/>
                                        <w:right w:val="none" w:sz="0" w:space="0" w:color="auto"/>
                                      </w:divBdr>
                                    </w:div>
                                  </w:divsChild>
                                </w:div>
                                <w:div w:id="89816563">
                                  <w:marLeft w:val="0"/>
                                  <w:marRight w:val="0"/>
                                  <w:marTop w:val="0"/>
                                  <w:marBottom w:val="0"/>
                                  <w:divBdr>
                                    <w:top w:val="none" w:sz="0" w:space="0" w:color="auto"/>
                                    <w:left w:val="none" w:sz="0" w:space="0" w:color="auto"/>
                                    <w:bottom w:val="none" w:sz="0" w:space="0" w:color="auto"/>
                                    <w:right w:val="none" w:sz="0" w:space="0" w:color="auto"/>
                                  </w:divBdr>
                                </w:div>
                              </w:divsChild>
                            </w:div>
                            <w:div w:id="1631550331">
                              <w:marLeft w:val="0"/>
                              <w:marRight w:val="0"/>
                              <w:marTop w:val="0"/>
                              <w:marBottom w:val="0"/>
                              <w:divBdr>
                                <w:top w:val="none" w:sz="0" w:space="0" w:color="auto"/>
                                <w:left w:val="none" w:sz="0" w:space="0" w:color="auto"/>
                                <w:bottom w:val="none" w:sz="0" w:space="0" w:color="auto"/>
                                <w:right w:val="none" w:sz="0" w:space="0" w:color="auto"/>
                              </w:divBdr>
                              <w:divsChild>
                                <w:div w:id="512915641">
                                  <w:marLeft w:val="0"/>
                                  <w:marRight w:val="0"/>
                                  <w:marTop w:val="0"/>
                                  <w:marBottom w:val="0"/>
                                  <w:divBdr>
                                    <w:top w:val="none" w:sz="0" w:space="0" w:color="auto"/>
                                    <w:left w:val="none" w:sz="0" w:space="0" w:color="auto"/>
                                    <w:bottom w:val="none" w:sz="0" w:space="0" w:color="auto"/>
                                    <w:right w:val="none" w:sz="0" w:space="0" w:color="auto"/>
                                  </w:divBdr>
                                </w:div>
                                <w:div w:id="1435511857">
                                  <w:marLeft w:val="240"/>
                                  <w:marRight w:val="0"/>
                                  <w:marTop w:val="0"/>
                                  <w:marBottom w:val="0"/>
                                  <w:divBdr>
                                    <w:top w:val="none" w:sz="0" w:space="0" w:color="auto"/>
                                    <w:left w:val="none" w:sz="0" w:space="0" w:color="auto"/>
                                    <w:bottom w:val="none" w:sz="0" w:space="0" w:color="auto"/>
                                    <w:right w:val="none" w:sz="0" w:space="0" w:color="auto"/>
                                  </w:divBdr>
                                  <w:divsChild>
                                    <w:div w:id="227155196">
                                      <w:marLeft w:val="0"/>
                                      <w:marRight w:val="0"/>
                                      <w:marTop w:val="0"/>
                                      <w:marBottom w:val="0"/>
                                      <w:divBdr>
                                        <w:top w:val="none" w:sz="0" w:space="0" w:color="auto"/>
                                        <w:left w:val="none" w:sz="0" w:space="0" w:color="auto"/>
                                        <w:bottom w:val="none" w:sz="0" w:space="0" w:color="auto"/>
                                        <w:right w:val="none" w:sz="0" w:space="0" w:color="auto"/>
                                      </w:divBdr>
                                    </w:div>
                                    <w:div w:id="2037273154">
                                      <w:marLeft w:val="0"/>
                                      <w:marRight w:val="0"/>
                                      <w:marTop w:val="0"/>
                                      <w:marBottom w:val="0"/>
                                      <w:divBdr>
                                        <w:top w:val="none" w:sz="0" w:space="0" w:color="auto"/>
                                        <w:left w:val="none" w:sz="0" w:space="0" w:color="auto"/>
                                        <w:bottom w:val="none" w:sz="0" w:space="0" w:color="auto"/>
                                        <w:right w:val="none" w:sz="0" w:space="0" w:color="auto"/>
                                      </w:divBdr>
                                    </w:div>
                                  </w:divsChild>
                                </w:div>
                                <w:div w:id="1468429026">
                                  <w:marLeft w:val="0"/>
                                  <w:marRight w:val="0"/>
                                  <w:marTop w:val="0"/>
                                  <w:marBottom w:val="0"/>
                                  <w:divBdr>
                                    <w:top w:val="none" w:sz="0" w:space="0" w:color="auto"/>
                                    <w:left w:val="none" w:sz="0" w:space="0" w:color="auto"/>
                                    <w:bottom w:val="none" w:sz="0" w:space="0" w:color="auto"/>
                                    <w:right w:val="none" w:sz="0" w:space="0" w:color="auto"/>
                                  </w:divBdr>
                                </w:div>
                              </w:divsChild>
                            </w:div>
                            <w:div w:id="1835142132">
                              <w:marLeft w:val="0"/>
                              <w:marRight w:val="0"/>
                              <w:marTop w:val="0"/>
                              <w:marBottom w:val="0"/>
                              <w:divBdr>
                                <w:top w:val="none" w:sz="0" w:space="0" w:color="auto"/>
                                <w:left w:val="none" w:sz="0" w:space="0" w:color="auto"/>
                                <w:bottom w:val="none" w:sz="0" w:space="0" w:color="auto"/>
                                <w:right w:val="none" w:sz="0" w:space="0" w:color="auto"/>
                              </w:divBdr>
                              <w:divsChild>
                                <w:div w:id="1514803701">
                                  <w:marLeft w:val="0"/>
                                  <w:marRight w:val="0"/>
                                  <w:marTop w:val="0"/>
                                  <w:marBottom w:val="0"/>
                                  <w:divBdr>
                                    <w:top w:val="none" w:sz="0" w:space="0" w:color="auto"/>
                                    <w:left w:val="none" w:sz="0" w:space="0" w:color="auto"/>
                                    <w:bottom w:val="none" w:sz="0" w:space="0" w:color="auto"/>
                                    <w:right w:val="none" w:sz="0" w:space="0" w:color="auto"/>
                                  </w:divBdr>
                                </w:div>
                                <w:div w:id="288358988">
                                  <w:marLeft w:val="240"/>
                                  <w:marRight w:val="0"/>
                                  <w:marTop w:val="0"/>
                                  <w:marBottom w:val="0"/>
                                  <w:divBdr>
                                    <w:top w:val="none" w:sz="0" w:space="0" w:color="auto"/>
                                    <w:left w:val="none" w:sz="0" w:space="0" w:color="auto"/>
                                    <w:bottom w:val="none" w:sz="0" w:space="0" w:color="auto"/>
                                    <w:right w:val="none" w:sz="0" w:space="0" w:color="auto"/>
                                  </w:divBdr>
                                  <w:divsChild>
                                    <w:div w:id="1885437527">
                                      <w:marLeft w:val="0"/>
                                      <w:marRight w:val="0"/>
                                      <w:marTop w:val="0"/>
                                      <w:marBottom w:val="0"/>
                                      <w:divBdr>
                                        <w:top w:val="none" w:sz="0" w:space="0" w:color="auto"/>
                                        <w:left w:val="none" w:sz="0" w:space="0" w:color="auto"/>
                                        <w:bottom w:val="none" w:sz="0" w:space="0" w:color="auto"/>
                                        <w:right w:val="none" w:sz="0" w:space="0" w:color="auto"/>
                                      </w:divBdr>
                                    </w:div>
                                    <w:div w:id="2053385990">
                                      <w:marLeft w:val="0"/>
                                      <w:marRight w:val="0"/>
                                      <w:marTop w:val="0"/>
                                      <w:marBottom w:val="0"/>
                                      <w:divBdr>
                                        <w:top w:val="none" w:sz="0" w:space="0" w:color="auto"/>
                                        <w:left w:val="none" w:sz="0" w:space="0" w:color="auto"/>
                                        <w:bottom w:val="none" w:sz="0" w:space="0" w:color="auto"/>
                                        <w:right w:val="none" w:sz="0" w:space="0" w:color="auto"/>
                                      </w:divBdr>
                                    </w:div>
                                  </w:divsChild>
                                </w:div>
                                <w:div w:id="639727097">
                                  <w:marLeft w:val="0"/>
                                  <w:marRight w:val="0"/>
                                  <w:marTop w:val="0"/>
                                  <w:marBottom w:val="0"/>
                                  <w:divBdr>
                                    <w:top w:val="none" w:sz="0" w:space="0" w:color="auto"/>
                                    <w:left w:val="none" w:sz="0" w:space="0" w:color="auto"/>
                                    <w:bottom w:val="none" w:sz="0" w:space="0" w:color="auto"/>
                                    <w:right w:val="none" w:sz="0" w:space="0" w:color="auto"/>
                                  </w:divBdr>
                                </w:div>
                              </w:divsChild>
                            </w:div>
                            <w:div w:id="1041320511">
                              <w:marLeft w:val="0"/>
                              <w:marRight w:val="0"/>
                              <w:marTop w:val="0"/>
                              <w:marBottom w:val="0"/>
                              <w:divBdr>
                                <w:top w:val="none" w:sz="0" w:space="0" w:color="auto"/>
                                <w:left w:val="none" w:sz="0" w:space="0" w:color="auto"/>
                                <w:bottom w:val="none" w:sz="0" w:space="0" w:color="auto"/>
                                <w:right w:val="none" w:sz="0" w:space="0" w:color="auto"/>
                              </w:divBdr>
                              <w:divsChild>
                                <w:div w:id="749540455">
                                  <w:marLeft w:val="0"/>
                                  <w:marRight w:val="0"/>
                                  <w:marTop w:val="0"/>
                                  <w:marBottom w:val="0"/>
                                  <w:divBdr>
                                    <w:top w:val="none" w:sz="0" w:space="0" w:color="auto"/>
                                    <w:left w:val="none" w:sz="0" w:space="0" w:color="auto"/>
                                    <w:bottom w:val="none" w:sz="0" w:space="0" w:color="auto"/>
                                    <w:right w:val="none" w:sz="0" w:space="0" w:color="auto"/>
                                  </w:divBdr>
                                </w:div>
                                <w:div w:id="2055035009">
                                  <w:marLeft w:val="240"/>
                                  <w:marRight w:val="0"/>
                                  <w:marTop w:val="0"/>
                                  <w:marBottom w:val="0"/>
                                  <w:divBdr>
                                    <w:top w:val="none" w:sz="0" w:space="0" w:color="auto"/>
                                    <w:left w:val="none" w:sz="0" w:space="0" w:color="auto"/>
                                    <w:bottom w:val="none" w:sz="0" w:space="0" w:color="auto"/>
                                    <w:right w:val="none" w:sz="0" w:space="0" w:color="auto"/>
                                  </w:divBdr>
                                  <w:divsChild>
                                    <w:div w:id="1036350994">
                                      <w:marLeft w:val="0"/>
                                      <w:marRight w:val="0"/>
                                      <w:marTop w:val="0"/>
                                      <w:marBottom w:val="0"/>
                                      <w:divBdr>
                                        <w:top w:val="none" w:sz="0" w:space="0" w:color="auto"/>
                                        <w:left w:val="none" w:sz="0" w:space="0" w:color="auto"/>
                                        <w:bottom w:val="none" w:sz="0" w:space="0" w:color="auto"/>
                                        <w:right w:val="none" w:sz="0" w:space="0" w:color="auto"/>
                                      </w:divBdr>
                                    </w:div>
                                    <w:div w:id="1048453612">
                                      <w:marLeft w:val="0"/>
                                      <w:marRight w:val="0"/>
                                      <w:marTop w:val="0"/>
                                      <w:marBottom w:val="0"/>
                                      <w:divBdr>
                                        <w:top w:val="none" w:sz="0" w:space="0" w:color="auto"/>
                                        <w:left w:val="none" w:sz="0" w:space="0" w:color="auto"/>
                                        <w:bottom w:val="none" w:sz="0" w:space="0" w:color="auto"/>
                                        <w:right w:val="none" w:sz="0" w:space="0" w:color="auto"/>
                                      </w:divBdr>
                                    </w:div>
                                  </w:divsChild>
                                </w:div>
                                <w:div w:id="2050950436">
                                  <w:marLeft w:val="0"/>
                                  <w:marRight w:val="0"/>
                                  <w:marTop w:val="0"/>
                                  <w:marBottom w:val="0"/>
                                  <w:divBdr>
                                    <w:top w:val="none" w:sz="0" w:space="0" w:color="auto"/>
                                    <w:left w:val="none" w:sz="0" w:space="0" w:color="auto"/>
                                    <w:bottom w:val="none" w:sz="0" w:space="0" w:color="auto"/>
                                    <w:right w:val="none" w:sz="0" w:space="0" w:color="auto"/>
                                  </w:divBdr>
                                </w:div>
                              </w:divsChild>
                            </w:div>
                            <w:div w:id="1218708644">
                              <w:marLeft w:val="0"/>
                              <w:marRight w:val="0"/>
                              <w:marTop w:val="0"/>
                              <w:marBottom w:val="0"/>
                              <w:divBdr>
                                <w:top w:val="none" w:sz="0" w:space="0" w:color="auto"/>
                                <w:left w:val="none" w:sz="0" w:space="0" w:color="auto"/>
                                <w:bottom w:val="none" w:sz="0" w:space="0" w:color="auto"/>
                                <w:right w:val="none" w:sz="0" w:space="0" w:color="auto"/>
                              </w:divBdr>
                              <w:divsChild>
                                <w:div w:id="1628463182">
                                  <w:marLeft w:val="0"/>
                                  <w:marRight w:val="0"/>
                                  <w:marTop w:val="0"/>
                                  <w:marBottom w:val="0"/>
                                  <w:divBdr>
                                    <w:top w:val="none" w:sz="0" w:space="0" w:color="auto"/>
                                    <w:left w:val="none" w:sz="0" w:space="0" w:color="auto"/>
                                    <w:bottom w:val="none" w:sz="0" w:space="0" w:color="auto"/>
                                    <w:right w:val="none" w:sz="0" w:space="0" w:color="auto"/>
                                  </w:divBdr>
                                </w:div>
                                <w:div w:id="489634269">
                                  <w:marLeft w:val="240"/>
                                  <w:marRight w:val="0"/>
                                  <w:marTop w:val="0"/>
                                  <w:marBottom w:val="0"/>
                                  <w:divBdr>
                                    <w:top w:val="none" w:sz="0" w:space="0" w:color="auto"/>
                                    <w:left w:val="none" w:sz="0" w:space="0" w:color="auto"/>
                                    <w:bottom w:val="none" w:sz="0" w:space="0" w:color="auto"/>
                                    <w:right w:val="none" w:sz="0" w:space="0" w:color="auto"/>
                                  </w:divBdr>
                                  <w:divsChild>
                                    <w:div w:id="852649400">
                                      <w:marLeft w:val="0"/>
                                      <w:marRight w:val="0"/>
                                      <w:marTop w:val="0"/>
                                      <w:marBottom w:val="0"/>
                                      <w:divBdr>
                                        <w:top w:val="none" w:sz="0" w:space="0" w:color="auto"/>
                                        <w:left w:val="none" w:sz="0" w:space="0" w:color="auto"/>
                                        <w:bottom w:val="none" w:sz="0" w:space="0" w:color="auto"/>
                                        <w:right w:val="none" w:sz="0" w:space="0" w:color="auto"/>
                                      </w:divBdr>
                                    </w:div>
                                    <w:div w:id="1738164550">
                                      <w:marLeft w:val="0"/>
                                      <w:marRight w:val="0"/>
                                      <w:marTop w:val="0"/>
                                      <w:marBottom w:val="0"/>
                                      <w:divBdr>
                                        <w:top w:val="none" w:sz="0" w:space="0" w:color="auto"/>
                                        <w:left w:val="none" w:sz="0" w:space="0" w:color="auto"/>
                                        <w:bottom w:val="none" w:sz="0" w:space="0" w:color="auto"/>
                                        <w:right w:val="none" w:sz="0" w:space="0" w:color="auto"/>
                                      </w:divBdr>
                                    </w:div>
                                  </w:divsChild>
                                </w:div>
                                <w:div w:id="1725833230">
                                  <w:marLeft w:val="0"/>
                                  <w:marRight w:val="0"/>
                                  <w:marTop w:val="0"/>
                                  <w:marBottom w:val="0"/>
                                  <w:divBdr>
                                    <w:top w:val="none" w:sz="0" w:space="0" w:color="auto"/>
                                    <w:left w:val="none" w:sz="0" w:space="0" w:color="auto"/>
                                    <w:bottom w:val="none" w:sz="0" w:space="0" w:color="auto"/>
                                    <w:right w:val="none" w:sz="0" w:space="0" w:color="auto"/>
                                  </w:divBdr>
                                </w:div>
                              </w:divsChild>
                            </w:div>
                            <w:div w:id="295839560">
                              <w:marLeft w:val="0"/>
                              <w:marRight w:val="0"/>
                              <w:marTop w:val="0"/>
                              <w:marBottom w:val="0"/>
                              <w:divBdr>
                                <w:top w:val="none" w:sz="0" w:space="0" w:color="auto"/>
                                <w:left w:val="none" w:sz="0" w:space="0" w:color="auto"/>
                                <w:bottom w:val="none" w:sz="0" w:space="0" w:color="auto"/>
                                <w:right w:val="none" w:sz="0" w:space="0" w:color="auto"/>
                              </w:divBdr>
                              <w:divsChild>
                                <w:div w:id="32074443">
                                  <w:marLeft w:val="0"/>
                                  <w:marRight w:val="0"/>
                                  <w:marTop w:val="0"/>
                                  <w:marBottom w:val="0"/>
                                  <w:divBdr>
                                    <w:top w:val="none" w:sz="0" w:space="0" w:color="auto"/>
                                    <w:left w:val="none" w:sz="0" w:space="0" w:color="auto"/>
                                    <w:bottom w:val="none" w:sz="0" w:space="0" w:color="auto"/>
                                    <w:right w:val="none" w:sz="0" w:space="0" w:color="auto"/>
                                  </w:divBdr>
                                </w:div>
                                <w:div w:id="1745027531">
                                  <w:marLeft w:val="240"/>
                                  <w:marRight w:val="0"/>
                                  <w:marTop w:val="0"/>
                                  <w:marBottom w:val="0"/>
                                  <w:divBdr>
                                    <w:top w:val="none" w:sz="0" w:space="0" w:color="auto"/>
                                    <w:left w:val="none" w:sz="0" w:space="0" w:color="auto"/>
                                    <w:bottom w:val="none" w:sz="0" w:space="0" w:color="auto"/>
                                    <w:right w:val="none" w:sz="0" w:space="0" w:color="auto"/>
                                  </w:divBdr>
                                  <w:divsChild>
                                    <w:div w:id="106000574">
                                      <w:marLeft w:val="0"/>
                                      <w:marRight w:val="0"/>
                                      <w:marTop w:val="0"/>
                                      <w:marBottom w:val="0"/>
                                      <w:divBdr>
                                        <w:top w:val="none" w:sz="0" w:space="0" w:color="auto"/>
                                        <w:left w:val="none" w:sz="0" w:space="0" w:color="auto"/>
                                        <w:bottom w:val="none" w:sz="0" w:space="0" w:color="auto"/>
                                        <w:right w:val="none" w:sz="0" w:space="0" w:color="auto"/>
                                      </w:divBdr>
                                    </w:div>
                                    <w:div w:id="1153594993">
                                      <w:marLeft w:val="0"/>
                                      <w:marRight w:val="0"/>
                                      <w:marTop w:val="0"/>
                                      <w:marBottom w:val="0"/>
                                      <w:divBdr>
                                        <w:top w:val="none" w:sz="0" w:space="0" w:color="auto"/>
                                        <w:left w:val="none" w:sz="0" w:space="0" w:color="auto"/>
                                        <w:bottom w:val="none" w:sz="0" w:space="0" w:color="auto"/>
                                        <w:right w:val="none" w:sz="0" w:space="0" w:color="auto"/>
                                      </w:divBdr>
                                    </w:div>
                                  </w:divsChild>
                                </w:div>
                                <w:div w:id="1334726699">
                                  <w:marLeft w:val="0"/>
                                  <w:marRight w:val="0"/>
                                  <w:marTop w:val="0"/>
                                  <w:marBottom w:val="0"/>
                                  <w:divBdr>
                                    <w:top w:val="none" w:sz="0" w:space="0" w:color="auto"/>
                                    <w:left w:val="none" w:sz="0" w:space="0" w:color="auto"/>
                                    <w:bottom w:val="none" w:sz="0" w:space="0" w:color="auto"/>
                                    <w:right w:val="none" w:sz="0" w:space="0" w:color="auto"/>
                                  </w:divBdr>
                                </w:div>
                              </w:divsChild>
                            </w:div>
                            <w:div w:id="1669333076">
                              <w:marLeft w:val="0"/>
                              <w:marRight w:val="0"/>
                              <w:marTop w:val="0"/>
                              <w:marBottom w:val="0"/>
                              <w:divBdr>
                                <w:top w:val="none" w:sz="0" w:space="0" w:color="auto"/>
                                <w:left w:val="none" w:sz="0" w:space="0" w:color="auto"/>
                                <w:bottom w:val="none" w:sz="0" w:space="0" w:color="auto"/>
                                <w:right w:val="none" w:sz="0" w:space="0" w:color="auto"/>
                              </w:divBdr>
                              <w:divsChild>
                                <w:div w:id="386925041">
                                  <w:marLeft w:val="0"/>
                                  <w:marRight w:val="0"/>
                                  <w:marTop w:val="0"/>
                                  <w:marBottom w:val="0"/>
                                  <w:divBdr>
                                    <w:top w:val="none" w:sz="0" w:space="0" w:color="auto"/>
                                    <w:left w:val="none" w:sz="0" w:space="0" w:color="auto"/>
                                    <w:bottom w:val="none" w:sz="0" w:space="0" w:color="auto"/>
                                    <w:right w:val="none" w:sz="0" w:space="0" w:color="auto"/>
                                  </w:divBdr>
                                </w:div>
                                <w:div w:id="39592972">
                                  <w:marLeft w:val="240"/>
                                  <w:marRight w:val="0"/>
                                  <w:marTop w:val="0"/>
                                  <w:marBottom w:val="0"/>
                                  <w:divBdr>
                                    <w:top w:val="none" w:sz="0" w:space="0" w:color="auto"/>
                                    <w:left w:val="none" w:sz="0" w:space="0" w:color="auto"/>
                                    <w:bottom w:val="none" w:sz="0" w:space="0" w:color="auto"/>
                                    <w:right w:val="none" w:sz="0" w:space="0" w:color="auto"/>
                                  </w:divBdr>
                                  <w:divsChild>
                                    <w:div w:id="58602118">
                                      <w:marLeft w:val="0"/>
                                      <w:marRight w:val="0"/>
                                      <w:marTop w:val="0"/>
                                      <w:marBottom w:val="0"/>
                                      <w:divBdr>
                                        <w:top w:val="none" w:sz="0" w:space="0" w:color="auto"/>
                                        <w:left w:val="none" w:sz="0" w:space="0" w:color="auto"/>
                                        <w:bottom w:val="none" w:sz="0" w:space="0" w:color="auto"/>
                                        <w:right w:val="none" w:sz="0" w:space="0" w:color="auto"/>
                                      </w:divBdr>
                                    </w:div>
                                    <w:div w:id="1148863716">
                                      <w:marLeft w:val="0"/>
                                      <w:marRight w:val="0"/>
                                      <w:marTop w:val="0"/>
                                      <w:marBottom w:val="0"/>
                                      <w:divBdr>
                                        <w:top w:val="none" w:sz="0" w:space="0" w:color="auto"/>
                                        <w:left w:val="none" w:sz="0" w:space="0" w:color="auto"/>
                                        <w:bottom w:val="none" w:sz="0" w:space="0" w:color="auto"/>
                                        <w:right w:val="none" w:sz="0" w:space="0" w:color="auto"/>
                                      </w:divBdr>
                                    </w:div>
                                  </w:divsChild>
                                </w:div>
                                <w:div w:id="1813794430">
                                  <w:marLeft w:val="0"/>
                                  <w:marRight w:val="0"/>
                                  <w:marTop w:val="0"/>
                                  <w:marBottom w:val="0"/>
                                  <w:divBdr>
                                    <w:top w:val="none" w:sz="0" w:space="0" w:color="auto"/>
                                    <w:left w:val="none" w:sz="0" w:space="0" w:color="auto"/>
                                    <w:bottom w:val="none" w:sz="0" w:space="0" w:color="auto"/>
                                    <w:right w:val="none" w:sz="0" w:space="0" w:color="auto"/>
                                  </w:divBdr>
                                </w:div>
                              </w:divsChild>
                            </w:div>
                            <w:div w:id="1809980081">
                              <w:marLeft w:val="0"/>
                              <w:marRight w:val="0"/>
                              <w:marTop w:val="0"/>
                              <w:marBottom w:val="0"/>
                              <w:divBdr>
                                <w:top w:val="none" w:sz="0" w:space="0" w:color="auto"/>
                                <w:left w:val="none" w:sz="0" w:space="0" w:color="auto"/>
                                <w:bottom w:val="none" w:sz="0" w:space="0" w:color="auto"/>
                                <w:right w:val="none" w:sz="0" w:space="0" w:color="auto"/>
                              </w:divBdr>
                              <w:divsChild>
                                <w:div w:id="490144203">
                                  <w:marLeft w:val="0"/>
                                  <w:marRight w:val="0"/>
                                  <w:marTop w:val="0"/>
                                  <w:marBottom w:val="0"/>
                                  <w:divBdr>
                                    <w:top w:val="none" w:sz="0" w:space="0" w:color="auto"/>
                                    <w:left w:val="none" w:sz="0" w:space="0" w:color="auto"/>
                                    <w:bottom w:val="none" w:sz="0" w:space="0" w:color="auto"/>
                                    <w:right w:val="none" w:sz="0" w:space="0" w:color="auto"/>
                                  </w:divBdr>
                                </w:div>
                                <w:div w:id="1767575166">
                                  <w:marLeft w:val="240"/>
                                  <w:marRight w:val="0"/>
                                  <w:marTop w:val="0"/>
                                  <w:marBottom w:val="0"/>
                                  <w:divBdr>
                                    <w:top w:val="none" w:sz="0" w:space="0" w:color="auto"/>
                                    <w:left w:val="none" w:sz="0" w:space="0" w:color="auto"/>
                                    <w:bottom w:val="none" w:sz="0" w:space="0" w:color="auto"/>
                                    <w:right w:val="none" w:sz="0" w:space="0" w:color="auto"/>
                                  </w:divBdr>
                                  <w:divsChild>
                                    <w:div w:id="1268540300">
                                      <w:marLeft w:val="0"/>
                                      <w:marRight w:val="0"/>
                                      <w:marTop w:val="0"/>
                                      <w:marBottom w:val="0"/>
                                      <w:divBdr>
                                        <w:top w:val="none" w:sz="0" w:space="0" w:color="auto"/>
                                        <w:left w:val="none" w:sz="0" w:space="0" w:color="auto"/>
                                        <w:bottom w:val="none" w:sz="0" w:space="0" w:color="auto"/>
                                        <w:right w:val="none" w:sz="0" w:space="0" w:color="auto"/>
                                      </w:divBdr>
                                    </w:div>
                                    <w:div w:id="627928828">
                                      <w:marLeft w:val="0"/>
                                      <w:marRight w:val="0"/>
                                      <w:marTop w:val="0"/>
                                      <w:marBottom w:val="0"/>
                                      <w:divBdr>
                                        <w:top w:val="none" w:sz="0" w:space="0" w:color="auto"/>
                                        <w:left w:val="none" w:sz="0" w:space="0" w:color="auto"/>
                                        <w:bottom w:val="none" w:sz="0" w:space="0" w:color="auto"/>
                                        <w:right w:val="none" w:sz="0" w:space="0" w:color="auto"/>
                                      </w:divBdr>
                                    </w:div>
                                  </w:divsChild>
                                </w:div>
                                <w:div w:id="2043358978">
                                  <w:marLeft w:val="0"/>
                                  <w:marRight w:val="0"/>
                                  <w:marTop w:val="0"/>
                                  <w:marBottom w:val="0"/>
                                  <w:divBdr>
                                    <w:top w:val="none" w:sz="0" w:space="0" w:color="auto"/>
                                    <w:left w:val="none" w:sz="0" w:space="0" w:color="auto"/>
                                    <w:bottom w:val="none" w:sz="0" w:space="0" w:color="auto"/>
                                    <w:right w:val="none" w:sz="0" w:space="0" w:color="auto"/>
                                  </w:divBdr>
                                </w:div>
                              </w:divsChild>
                            </w:div>
                            <w:div w:id="1143304022">
                              <w:marLeft w:val="0"/>
                              <w:marRight w:val="0"/>
                              <w:marTop w:val="0"/>
                              <w:marBottom w:val="0"/>
                              <w:divBdr>
                                <w:top w:val="none" w:sz="0" w:space="0" w:color="auto"/>
                                <w:left w:val="none" w:sz="0" w:space="0" w:color="auto"/>
                                <w:bottom w:val="none" w:sz="0" w:space="0" w:color="auto"/>
                                <w:right w:val="none" w:sz="0" w:space="0" w:color="auto"/>
                              </w:divBdr>
                              <w:divsChild>
                                <w:div w:id="60443017">
                                  <w:marLeft w:val="0"/>
                                  <w:marRight w:val="0"/>
                                  <w:marTop w:val="0"/>
                                  <w:marBottom w:val="0"/>
                                  <w:divBdr>
                                    <w:top w:val="none" w:sz="0" w:space="0" w:color="auto"/>
                                    <w:left w:val="none" w:sz="0" w:space="0" w:color="auto"/>
                                    <w:bottom w:val="none" w:sz="0" w:space="0" w:color="auto"/>
                                    <w:right w:val="none" w:sz="0" w:space="0" w:color="auto"/>
                                  </w:divBdr>
                                </w:div>
                                <w:div w:id="871768854">
                                  <w:marLeft w:val="240"/>
                                  <w:marRight w:val="0"/>
                                  <w:marTop w:val="0"/>
                                  <w:marBottom w:val="0"/>
                                  <w:divBdr>
                                    <w:top w:val="none" w:sz="0" w:space="0" w:color="auto"/>
                                    <w:left w:val="none" w:sz="0" w:space="0" w:color="auto"/>
                                    <w:bottom w:val="none" w:sz="0" w:space="0" w:color="auto"/>
                                    <w:right w:val="none" w:sz="0" w:space="0" w:color="auto"/>
                                  </w:divBdr>
                                  <w:divsChild>
                                    <w:div w:id="775367122">
                                      <w:marLeft w:val="0"/>
                                      <w:marRight w:val="0"/>
                                      <w:marTop w:val="0"/>
                                      <w:marBottom w:val="0"/>
                                      <w:divBdr>
                                        <w:top w:val="none" w:sz="0" w:space="0" w:color="auto"/>
                                        <w:left w:val="none" w:sz="0" w:space="0" w:color="auto"/>
                                        <w:bottom w:val="none" w:sz="0" w:space="0" w:color="auto"/>
                                        <w:right w:val="none" w:sz="0" w:space="0" w:color="auto"/>
                                      </w:divBdr>
                                    </w:div>
                                    <w:div w:id="2319305">
                                      <w:marLeft w:val="0"/>
                                      <w:marRight w:val="0"/>
                                      <w:marTop w:val="0"/>
                                      <w:marBottom w:val="0"/>
                                      <w:divBdr>
                                        <w:top w:val="none" w:sz="0" w:space="0" w:color="auto"/>
                                        <w:left w:val="none" w:sz="0" w:space="0" w:color="auto"/>
                                        <w:bottom w:val="none" w:sz="0" w:space="0" w:color="auto"/>
                                        <w:right w:val="none" w:sz="0" w:space="0" w:color="auto"/>
                                      </w:divBdr>
                                    </w:div>
                                  </w:divsChild>
                                </w:div>
                                <w:div w:id="232354289">
                                  <w:marLeft w:val="0"/>
                                  <w:marRight w:val="0"/>
                                  <w:marTop w:val="0"/>
                                  <w:marBottom w:val="0"/>
                                  <w:divBdr>
                                    <w:top w:val="none" w:sz="0" w:space="0" w:color="auto"/>
                                    <w:left w:val="none" w:sz="0" w:space="0" w:color="auto"/>
                                    <w:bottom w:val="none" w:sz="0" w:space="0" w:color="auto"/>
                                    <w:right w:val="none" w:sz="0" w:space="0" w:color="auto"/>
                                  </w:divBdr>
                                </w:div>
                              </w:divsChild>
                            </w:div>
                            <w:div w:id="1426534017">
                              <w:marLeft w:val="0"/>
                              <w:marRight w:val="0"/>
                              <w:marTop w:val="0"/>
                              <w:marBottom w:val="0"/>
                              <w:divBdr>
                                <w:top w:val="none" w:sz="0" w:space="0" w:color="auto"/>
                                <w:left w:val="none" w:sz="0" w:space="0" w:color="auto"/>
                                <w:bottom w:val="none" w:sz="0" w:space="0" w:color="auto"/>
                                <w:right w:val="none" w:sz="0" w:space="0" w:color="auto"/>
                              </w:divBdr>
                              <w:divsChild>
                                <w:div w:id="1828204398">
                                  <w:marLeft w:val="0"/>
                                  <w:marRight w:val="0"/>
                                  <w:marTop w:val="0"/>
                                  <w:marBottom w:val="0"/>
                                  <w:divBdr>
                                    <w:top w:val="none" w:sz="0" w:space="0" w:color="auto"/>
                                    <w:left w:val="none" w:sz="0" w:space="0" w:color="auto"/>
                                    <w:bottom w:val="none" w:sz="0" w:space="0" w:color="auto"/>
                                    <w:right w:val="none" w:sz="0" w:space="0" w:color="auto"/>
                                  </w:divBdr>
                                </w:div>
                                <w:div w:id="258637711">
                                  <w:marLeft w:val="240"/>
                                  <w:marRight w:val="0"/>
                                  <w:marTop w:val="0"/>
                                  <w:marBottom w:val="0"/>
                                  <w:divBdr>
                                    <w:top w:val="none" w:sz="0" w:space="0" w:color="auto"/>
                                    <w:left w:val="none" w:sz="0" w:space="0" w:color="auto"/>
                                    <w:bottom w:val="none" w:sz="0" w:space="0" w:color="auto"/>
                                    <w:right w:val="none" w:sz="0" w:space="0" w:color="auto"/>
                                  </w:divBdr>
                                  <w:divsChild>
                                    <w:div w:id="851987726">
                                      <w:marLeft w:val="0"/>
                                      <w:marRight w:val="0"/>
                                      <w:marTop w:val="0"/>
                                      <w:marBottom w:val="0"/>
                                      <w:divBdr>
                                        <w:top w:val="none" w:sz="0" w:space="0" w:color="auto"/>
                                        <w:left w:val="none" w:sz="0" w:space="0" w:color="auto"/>
                                        <w:bottom w:val="none" w:sz="0" w:space="0" w:color="auto"/>
                                        <w:right w:val="none" w:sz="0" w:space="0" w:color="auto"/>
                                      </w:divBdr>
                                    </w:div>
                                    <w:div w:id="797721478">
                                      <w:marLeft w:val="0"/>
                                      <w:marRight w:val="0"/>
                                      <w:marTop w:val="0"/>
                                      <w:marBottom w:val="0"/>
                                      <w:divBdr>
                                        <w:top w:val="none" w:sz="0" w:space="0" w:color="auto"/>
                                        <w:left w:val="none" w:sz="0" w:space="0" w:color="auto"/>
                                        <w:bottom w:val="none" w:sz="0" w:space="0" w:color="auto"/>
                                        <w:right w:val="none" w:sz="0" w:space="0" w:color="auto"/>
                                      </w:divBdr>
                                    </w:div>
                                  </w:divsChild>
                                </w:div>
                                <w:div w:id="1092357960">
                                  <w:marLeft w:val="0"/>
                                  <w:marRight w:val="0"/>
                                  <w:marTop w:val="0"/>
                                  <w:marBottom w:val="0"/>
                                  <w:divBdr>
                                    <w:top w:val="none" w:sz="0" w:space="0" w:color="auto"/>
                                    <w:left w:val="none" w:sz="0" w:space="0" w:color="auto"/>
                                    <w:bottom w:val="none" w:sz="0" w:space="0" w:color="auto"/>
                                    <w:right w:val="none" w:sz="0" w:space="0" w:color="auto"/>
                                  </w:divBdr>
                                </w:div>
                              </w:divsChild>
                            </w:div>
                            <w:div w:id="242029963">
                              <w:marLeft w:val="0"/>
                              <w:marRight w:val="0"/>
                              <w:marTop w:val="0"/>
                              <w:marBottom w:val="0"/>
                              <w:divBdr>
                                <w:top w:val="none" w:sz="0" w:space="0" w:color="auto"/>
                                <w:left w:val="none" w:sz="0" w:space="0" w:color="auto"/>
                                <w:bottom w:val="none" w:sz="0" w:space="0" w:color="auto"/>
                                <w:right w:val="none" w:sz="0" w:space="0" w:color="auto"/>
                              </w:divBdr>
                              <w:divsChild>
                                <w:div w:id="792094867">
                                  <w:marLeft w:val="0"/>
                                  <w:marRight w:val="0"/>
                                  <w:marTop w:val="0"/>
                                  <w:marBottom w:val="0"/>
                                  <w:divBdr>
                                    <w:top w:val="none" w:sz="0" w:space="0" w:color="auto"/>
                                    <w:left w:val="none" w:sz="0" w:space="0" w:color="auto"/>
                                    <w:bottom w:val="none" w:sz="0" w:space="0" w:color="auto"/>
                                    <w:right w:val="none" w:sz="0" w:space="0" w:color="auto"/>
                                  </w:divBdr>
                                </w:div>
                                <w:div w:id="1845121040">
                                  <w:marLeft w:val="240"/>
                                  <w:marRight w:val="0"/>
                                  <w:marTop w:val="0"/>
                                  <w:marBottom w:val="0"/>
                                  <w:divBdr>
                                    <w:top w:val="none" w:sz="0" w:space="0" w:color="auto"/>
                                    <w:left w:val="none" w:sz="0" w:space="0" w:color="auto"/>
                                    <w:bottom w:val="none" w:sz="0" w:space="0" w:color="auto"/>
                                    <w:right w:val="none" w:sz="0" w:space="0" w:color="auto"/>
                                  </w:divBdr>
                                  <w:divsChild>
                                    <w:div w:id="1978030774">
                                      <w:marLeft w:val="0"/>
                                      <w:marRight w:val="0"/>
                                      <w:marTop w:val="0"/>
                                      <w:marBottom w:val="0"/>
                                      <w:divBdr>
                                        <w:top w:val="none" w:sz="0" w:space="0" w:color="auto"/>
                                        <w:left w:val="none" w:sz="0" w:space="0" w:color="auto"/>
                                        <w:bottom w:val="none" w:sz="0" w:space="0" w:color="auto"/>
                                        <w:right w:val="none" w:sz="0" w:space="0" w:color="auto"/>
                                      </w:divBdr>
                                    </w:div>
                                    <w:div w:id="400375522">
                                      <w:marLeft w:val="0"/>
                                      <w:marRight w:val="0"/>
                                      <w:marTop w:val="0"/>
                                      <w:marBottom w:val="0"/>
                                      <w:divBdr>
                                        <w:top w:val="none" w:sz="0" w:space="0" w:color="auto"/>
                                        <w:left w:val="none" w:sz="0" w:space="0" w:color="auto"/>
                                        <w:bottom w:val="none" w:sz="0" w:space="0" w:color="auto"/>
                                        <w:right w:val="none" w:sz="0" w:space="0" w:color="auto"/>
                                      </w:divBdr>
                                    </w:div>
                                  </w:divsChild>
                                </w:div>
                                <w:div w:id="534539632">
                                  <w:marLeft w:val="0"/>
                                  <w:marRight w:val="0"/>
                                  <w:marTop w:val="0"/>
                                  <w:marBottom w:val="0"/>
                                  <w:divBdr>
                                    <w:top w:val="none" w:sz="0" w:space="0" w:color="auto"/>
                                    <w:left w:val="none" w:sz="0" w:space="0" w:color="auto"/>
                                    <w:bottom w:val="none" w:sz="0" w:space="0" w:color="auto"/>
                                    <w:right w:val="none" w:sz="0" w:space="0" w:color="auto"/>
                                  </w:divBdr>
                                </w:div>
                              </w:divsChild>
                            </w:div>
                            <w:div w:id="1005592886">
                              <w:marLeft w:val="0"/>
                              <w:marRight w:val="0"/>
                              <w:marTop w:val="0"/>
                              <w:marBottom w:val="0"/>
                              <w:divBdr>
                                <w:top w:val="none" w:sz="0" w:space="0" w:color="auto"/>
                                <w:left w:val="none" w:sz="0" w:space="0" w:color="auto"/>
                                <w:bottom w:val="none" w:sz="0" w:space="0" w:color="auto"/>
                                <w:right w:val="none" w:sz="0" w:space="0" w:color="auto"/>
                              </w:divBdr>
                              <w:divsChild>
                                <w:div w:id="2030063959">
                                  <w:marLeft w:val="0"/>
                                  <w:marRight w:val="0"/>
                                  <w:marTop w:val="0"/>
                                  <w:marBottom w:val="0"/>
                                  <w:divBdr>
                                    <w:top w:val="none" w:sz="0" w:space="0" w:color="auto"/>
                                    <w:left w:val="none" w:sz="0" w:space="0" w:color="auto"/>
                                    <w:bottom w:val="none" w:sz="0" w:space="0" w:color="auto"/>
                                    <w:right w:val="none" w:sz="0" w:space="0" w:color="auto"/>
                                  </w:divBdr>
                                </w:div>
                                <w:div w:id="770668090">
                                  <w:marLeft w:val="240"/>
                                  <w:marRight w:val="0"/>
                                  <w:marTop w:val="0"/>
                                  <w:marBottom w:val="0"/>
                                  <w:divBdr>
                                    <w:top w:val="none" w:sz="0" w:space="0" w:color="auto"/>
                                    <w:left w:val="none" w:sz="0" w:space="0" w:color="auto"/>
                                    <w:bottom w:val="none" w:sz="0" w:space="0" w:color="auto"/>
                                    <w:right w:val="none" w:sz="0" w:space="0" w:color="auto"/>
                                  </w:divBdr>
                                  <w:divsChild>
                                    <w:div w:id="199826220">
                                      <w:marLeft w:val="0"/>
                                      <w:marRight w:val="0"/>
                                      <w:marTop w:val="0"/>
                                      <w:marBottom w:val="0"/>
                                      <w:divBdr>
                                        <w:top w:val="none" w:sz="0" w:space="0" w:color="auto"/>
                                        <w:left w:val="none" w:sz="0" w:space="0" w:color="auto"/>
                                        <w:bottom w:val="none" w:sz="0" w:space="0" w:color="auto"/>
                                        <w:right w:val="none" w:sz="0" w:space="0" w:color="auto"/>
                                      </w:divBdr>
                                    </w:div>
                                    <w:div w:id="60369607">
                                      <w:marLeft w:val="0"/>
                                      <w:marRight w:val="0"/>
                                      <w:marTop w:val="0"/>
                                      <w:marBottom w:val="0"/>
                                      <w:divBdr>
                                        <w:top w:val="none" w:sz="0" w:space="0" w:color="auto"/>
                                        <w:left w:val="none" w:sz="0" w:space="0" w:color="auto"/>
                                        <w:bottom w:val="none" w:sz="0" w:space="0" w:color="auto"/>
                                        <w:right w:val="none" w:sz="0" w:space="0" w:color="auto"/>
                                      </w:divBdr>
                                    </w:div>
                                  </w:divsChild>
                                </w:div>
                                <w:div w:id="1013459582">
                                  <w:marLeft w:val="0"/>
                                  <w:marRight w:val="0"/>
                                  <w:marTop w:val="0"/>
                                  <w:marBottom w:val="0"/>
                                  <w:divBdr>
                                    <w:top w:val="none" w:sz="0" w:space="0" w:color="auto"/>
                                    <w:left w:val="none" w:sz="0" w:space="0" w:color="auto"/>
                                    <w:bottom w:val="none" w:sz="0" w:space="0" w:color="auto"/>
                                    <w:right w:val="none" w:sz="0" w:space="0" w:color="auto"/>
                                  </w:divBdr>
                                </w:div>
                              </w:divsChild>
                            </w:div>
                            <w:div w:id="693769483">
                              <w:marLeft w:val="0"/>
                              <w:marRight w:val="0"/>
                              <w:marTop w:val="0"/>
                              <w:marBottom w:val="0"/>
                              <w:divBdr>
                                <w:top w:val="none" w:sz="0" w:space="0" w:color="auto"/>
                                <w:left w:val="none" w:sz="0" w:space="0" w:color="auto"/>
                                <w:bottom w:val="none" w:sz="0" w:space="0" w:color="auto"/>
                                <w:right w:val="none" w:sz="0" w:space="0" w:color="auto"/>
                              </w:divBdr>
                              <w:divsChild>
                                <w:div w:id="516508235">
                                  <w:marLeft w:val="0"/>
                                  <w:marRight w:val="0"/>
                                  <w:marTop w:val="0"/>
                                  <w:marBottom w:val="0"/>
                                  <w:divBdr>
                                    <w:top w:val="none" w:sz="0" w:space="0" w:color="auto"/>
                                    <w:left w:val="none" w:sz="0" w:space="0" w:color="auto"/>
                                    <w:bottom w:val="none" w:sz="0" w:space="0" w:color="auto"/>
                                    <w:right w:val="none" w:sz="0" w:space="0" w:color="auto"/>
                                  </w:divBdr>
                                </w:div>
                                <w:div w:id="866715343">
                                  <w:marLeft w:val="240"/>
                                  <w:marRight w:val="0"/>
                                  <w:marTop w:val="0"/>
                                  <w:marBottom w:val="0"/>
                                  <w:divBdr>
                                    <w:top w:val="none" w:sz="0" w:space="0" w:color="auto"/>
                                    <w:left w:val="none" w:sz="0" w:space="0" w:color="auto"/>
                                    <w:bottom w:val="none" w:sz="0" w:space="0" w:color="auto"/>
                                    <w:right w:val="none" w:sz="0" w:space="0" w:color="auto"/>
                                  </w:divBdr>
                                  <w:divsChild>
                                    <w:div w:id="1035929317">
                                      <w:marLeft w:val="0"/>
                                      <w:marRight w:val="0"/>
                                      <w:marTop w:val="0"/>
                                      <w:marBottom w:val="0"/>
                                      <w:divBdr>
                                        <w:top w:val="none" w:sz="0" w:space="0" w:color="auto"/>
                                        <w:left w:val="none" w:sz="0" w:space="0" w:color="auto"/>
                                        <w:bottom w:val="none" w:sz="0" w:space="0" w:color="auto"/>
                                        <w:right w:val="none" w:sz="0" w:space="0" w:color="auto"/>
                                      </w:divBdr>
                                    </w:div>
                                    <w:div w:id="14770668">
                                      <w:marLeft w:val="0"/>
                                      <w:marRight w:val="0"/>
                                      <w:marTop w:val="0"/>
                                      <w:marBottom w:val="0"/>
                                      <w:divBdr>
                                        <w:top w:val="none" w:sz="0" w:space="0" w:color="auto"/>
                                        <w:left w:val="none" w:sz="0" w:space="0" w:color="auto"/>
                                        <w:bottom w:val="none" w:sz="0" w:space="0" w:color="auto"/>
                                        <w:right w:val="none" w:sz="0" w:space="0" w:color="auto"/>
                                      </w:divBdr>
                                    </w:div>
                                  </w:divsChild>
                                </w:div>
                                <w:div w:id="1115174350">
                                  <w:marLeft w:val="0"/>
                                  <w:marRight w:val="0"/>
                                  <w:marTop w:val="0"/>
                                  <w:marBottom w:val="0"/>
                                  <w:divBdr>
                                    <w:top w:val="none" w:sz="0" w:space="0" w:color="auto"/>
                                    <w:left w:val="none" w:sz="0" w:space="0" w:color="auto"/>
                                    <w:bottom w:val="none" w:sz="0" w:space="0" w:color="auto"/>
                                    <w:right w:val="none" w:sz="0" w:space="0" w:color="auto"/>
                                  </w:divBdr>
                                </w:div>
                              </w:divsChild>
                            </w:div>
                            <w:div w:id="1765563759">
                              <w:marLeft w:val="0"/>
                              <w:marRight w:val="0"/>
                              <w:marTop w:val="0"/>
                              <w:marBottom w:val="0"/>
                              <w:divBdr>
                                <w:top w:val="none" w:sz="0" w:space="0" w:color="auto"/>
                                <w:left w:val="none" w:sz="0" w:space="0" w:color="auto"/>
                                <w:bottom w:val="none" w:sz="0" w:space="0" w:color="auto"/>
                                <w:right w:val="none" w:sz="0" w:space="0" w:color="auto"/>
                              </w:divBdr>
                              <w:divsChild>
                                <w:div w:id="1170481433">
                                  <w:marLeft w:val="0"/>
                                  <w:marRight w:val="0"/>
                                  <w:marTop w:val="0"/>
                                  <w:marBottom w:val="0"/>
                                  <w:divBdr>
                                    <w:top w:val="none" w:sz="0" w:space="0" w:color="auto"/>
                                    <w:left w:val="none" w:sz="0" w:space="0" w:color="auto"/>
                                    <w:bottom w:val="none" w:sz="0" w:space="0" w:color="auto"/>
                                    <w:right w:val="none" w:sz="0" w:space="0" w:color="auto"/>
                                  </w:divBdr>
                                </w:div>
                                <w:div w:id="695620395">
                                  <w:marLeft w:val="240"/>
                                  <w:marRight w:val="0"/>
                                  <w:marTop w:val="0"/>
                                  <w:marBottom w:val="0"/>
                                  <w:divBdr>
                                    <w:top w:val="none" w:sz="0" w:space="0" w:color="auto"/>
                                    <w:left w:val="none" w:sz="0" w:space="0" w:color="auto"/>
                                    <w:bottom w:val="none" w:sz="0" w:space="0" w:color="auto"/>
                                    <w:right w:val="none" w:sz="0" w:space="0" w:color="auto"/>
                                  </w:divBdr>
                                  <w:divsChild>
                                    <w:div w:id="1034620684">
                                      <w:marLeft w:val="0"/>
                                      <w:marRight w:val="0"/>
                                      <w:marTop w:val="0"/>
                                      <w:marBottom w:val="0"/>
                                      <w:divBdr>
                                        <w:top w:val="none" w:sz="0" w:space="0" w:color="auto"/>
                                        <w:left w:val="none" w:sz="0" w:space="0" w:color="auto"/>
                                        <w:bottom w:val="none" w:sz="0" w:space="0" w:color="auto"/>
                                        <w:right w:val="none" w:sz="0" w:space="0" w:color="auto"/>
                                      </w:divBdr>
                                    </w:div>
                                    <w:div w:id="1322007590">
                                      <w:marLeft w:val="0"/>
                                      <w:marRight w:val="0"/>
                                      <w:marTop w:val="0"/>
                                      <w:marBottom w:val="0"/>
                                      <w:divBdr>
                                        <w:top w:val="none" w:sz="0" w:space="0" w:color="auto"/>
                                        <w:left w:val="none" w:sz="0" w:space="0" w:color="auto"/>
                                        <w:bottom w:val="none" w:sz="0" w:space="0" w:color="auto"/>
                                        <w:right w:val="none" w:sz="0" w:space="0" w:color="auto"/>
                                      </w:divBdr>
                                    </w:div>
                                  </w:divsChild>
                                </w:div>
                                <w:div w:id="1205288583">
                                  <w:marLeft w:val="0"/>
                                  <w:marRight w:val="0"/>
                                  <w:marTop w:val="0"/>
                                  <w:marBottom w:val="0"/>
                                  <w:divBdr>
                                    <w:top w:val="none" w:sz="0" w:space="0" w:color="auto"/>
                                    <w:left w:val="none" w:sz="0" w:space="0" w:color="auto"/>
                                    <w:bottom w:val="none" w:sz="0" w:space="0" w:color="auto"/>
                                    <w:right w:val="none" w:sz="0" w:space="0" w:color="auto"/>
                                  </w:divBdr>
                                </w:div>
                              </w:divsChild>
                            </w:div>
                            <w:div w:id="1376849622">
                              <w:marLeft w:val="0"/>
                              <w:marRight w:val="0"/>
                              <w:marTop w:val="0"/>
                              <w:marBottom w:val="0"/>
                              <w:divBdr>
                                <w:top w:val="none" w:sz="0" w:space="0" w:color="auto"/>
                                <w:left w:val="none" w:sz="0" w:space="0" w:color="auto"/>
                                <w:bottom w:val="none" w:sz="0" w:space="0" w:color="auto"/>
                                <w:right w:val="none" w:sz="0" w:space="0" w:color="auto"/>
                              </w:divBdr>
                              <w:divsChild>
                                <w:div w:id="231473959">
                                  <w:marLeft w:val="0"/>
                                  <w:marRight w:val="0"/>
                                  <w:marTop w:val="0"/>
                                  <w:marBottom w:val="0"/>
                                  <w:divBdr>
                                    <w:top w:val="none" w:sz="0" w:space="0" w:color="auto"/>
                                    <w:left w:val="none" w:sz="0" w:space="0" w:color="auto"/>
                                    <w:bottom w:val="none" w:sz="0" w:space="0" w:color="auto"/>
                                    <w:right w:val="none" w:sz="0" w:space="0" w:color="auto"/>
                                  </w:divBdr>
                                </w:div>
                                <w:div w:id="2033527290">
                                  <w:marLeft w:val="240"/>
                                  <w:marRight w:val="0"/>
                                  <w:marTop w:val="0"/>
                                  <w:marBottom w:val="0"/>
                                  <w:divBdr>
                                    <w:top w:val="none" w:sz="0" w:space="0" w:color="auto"/>
                                    <w:left w:val="none" w:sz="0" w:space="0" w:color="auto"/>
                                    <w:bottom w:val="none" w:sz="0" w:space="0" w:color="auto"/>
                                    <w:right w:val="none" w:sz="0" w:space="0" w:color="auto"/>
                                  </w:divBdr>
                                  <w:divsChild>
                                    <w:div w:id="118233710">
                                      <w:marLeft w:val="0"/>
                                      <w:marRight w:val="0"/>
                                      <w:marTop w:val="0"/>
                                      <w:marBottom w:val="0"/>
                                      <w:divBdr>
                                        <w:top w:val="none" w:sz="0" w:space="0" w:color="auto"/>
                                        <w:left w:val="none" w:sz="0" w:space="0" w:color="auto"/>
                                        <w:bottom w:val="none" w:sz="0" w:space="0" w:color="auto"/>
                                        <w:right w:val="none" w:sz="0" w:space="0" w:color="auto"/>
                                      </w:divBdr>
                                    </w:div>
                                    <w:div w:id="196620808">
                                      <w:marLeft w:val="0"/>
                                      <w:marRight w:val="0"/>
                                      <w:marTop w:val="0"/>
                                      <w:marBottom w:val="0"/>
                                      <w:divBdr>
                                        <w:top w:val="none" w:sz="0" w:space="0" w:color="auto"/>
                                        <w:left w:val="none" w:sz="0" w:space="0" w:color="auto"/>
                                        <w:bottom w:val="none" w:sz="0" w:space="0" w:color="auto"/>
                                        <w:right w:val="none" w:sz="0" w:space="0" w:color="auto"/>
                                      </w:divBdr>
                                    </w:div>
                                  </w:divsChild>
                                </w:div>
                                <w:div w:id="1689939314">
                                  <w:marLeft w:val="0"/>
                                  <w:marRight w:val="0"/>
                                  <w:marTop w:val="0"/>
                                  <w:marBottom w:val="0"/>
                                  <w:divBdr>
                                    <w:top w:val="none" w:sz="0" w:space="0" w:color="auto"/>
                                    <w:left w:val="none" w:sz="0" w:space="0" w:color="auto"/>
                                    <w:bottom w:val="none" w:sz="0" w:space="0" w:color="auto"/>
                                    <w:right w:val="none" w:sz="0" w:space="0" w:color="auto"/>
                                  </w:divBdr>
                                </w:div>
                              </w:divsChild>
                            </w:div>
                            <w:div w:id="454904730">
                              <w:marLeft w:val="0"/>
                              <w:marRight w:val="0"/>
                              <w:marTop w:val="0"/>
                              <w:marBottom w:val="0"/>
                              <w:divBdr>
                                <w:top w:val="none" w:sz="0" w:space="0" w:color="auto"/>
                                <w:left w:val="none" w:sz="0" w:space="0" w:color="auto"/>
                                <w:bottom w:val="none" w:sz="0" w:space="0" w:color="auto"/>
                                <w:right w:val="none" w:sz="0" w:space="0" w:color="auto"/>
                              </w:divBdr>
                              <w:divsChild>
                                <w:div w:id="566694596">
                                  <w:marLeft w:val="0"/>
                                  <w:marRight w:val="0"/>
                                  <w:marTop w:val="0"/>
                                  <w:marBottom w:val="0"/>
                                  <w:divBdr>
                                    <w:top w:val="none" w:sz="0" w:space="0" w:color="auto"/>
                                    <w:left w:val="none" w:sz="0" w:space="0" w:color="auto"/>
                                    <w:bottom w:val="none" w:sz="0" w:space="0" w:color="auto"/>
                                    <w:right w:val="none" w:sz="0" w:space="0" w:color="auto"/>
                                  </w:divBdr>
                                </w:div>
                                <w:div w:id="583883577">
                                  <w:marLeft w:val="240"/>
                                  <w:marRight w:val="0"/>
                                  <w:marTop w:val="0"/>
                                  <w:marBottom w:val="0"/>
                                  <w:divBdr>
                                    <w:top w:val="none" w:sz="0" w:space="0" w:color="auto"/>
                                    <w:left w:val="none" w:sz="0" w:space="0" w:color="auto"/>
                                    <w:bottom w:val="none" w:sz="0" w:space="0" w:color="auto"/>
                                    <w:right w:val="none" w:sz="0" w:space="0" w:color="auto"/>
                                  </w:divBdr>
                                  <w:divsChild>
                                    <w:div w:id="1917399516">
                                      <w:marLeft w:val="0"/>
                                      <w:marRight w:val="0"/>
                                      <w:marTop w:val="0"/>
                                      <w:marBottom w:val="0"/>
                                      <w:divBdr>
                                        <w:top w:val="none" w:sz="0" w:space="0" w:color="auto"/>
                                        <w:left w:val="none" w:sz="0" w:space="0" w:color="auto"/>
                                        <w:bottom w:val="none" w:sz="0" w:space="0" w:color="auto"/>
                                        <w:right w:val="none" w:sz="0" w:space="0" w:color="auto"/>
                                      </w:divBdr>
                                    </w:div>
                                    <w:div w:id="1516073155">
                                      <w:marLeft w:val="0"/>
                                      <w:marRight w:val="0"/>
                                      <w:marTop w:val="0"/>
                                      <w:marBottom w:val="0"/>
                                      <w:divBdr>
                                        <w:top w:val="none" w:sz="0" w:space="0" w:color="auto"/>
                                        <w:left w:val="none" w:sz="0" w:space="0" w:color="auto"/>
                                        <w:bottom w:val="none" w:sz="0" w:space="0" w:color="auto"/>
                                        <w:right w:val="none" w:sz="0" w:space="0" w:color="auto"/>
                                      </w:divBdr>
                                    </w:div>
                                  </w:divsChild>
                                </w:div>
                                <w:div w:id="1210872040">
                                  <w:marLeft w:val="0"/>
                                  <w:marRight w:val="0"/>
                                  <w:marTop w:val="0"/>
                                  <w:marBottom w:val="0"/>
                                  <w:divBdr>
                                    <w:top w:val="none" w:sz="0" w:space="0" w:color="auto"/>
                                    <w:left w:val="none" w:sz="0" w:space="0" w:color="auto"/>
                                    <w:bottom w:val="none" w:sz="0" w:space="0" w:color="auto"/>
                                    <w:right w:val="none" w:sz="0" w:space="0" w:color="auto"/>
                                  </w:divBdr>
                                </w:div>
                              </w:divsChild>
                            </w:div>
                            <w:div w:id="1621764532">
                              <w:marLeft w:val="0"/>
                              <w:marRight w:val="0"/>
                              <w:marTop w:val="0"/>
                              <w:marBottom w:val="0"/>
                              <w:divBdr>
                                <w:top w:val="none" w:sz="0" w:space="0" w:color="auto"/>
                                <w:left w:val="none" w:sz="0" w:space="0" w:color="auto"/>
                                <w:bottom w:val="none" w:sz="0" w:space="0" w:color="auto"/>
                                <w:right w:val="none" w:sz="0" w:space="0" w:color="auto"/>
                              </w:divBdr>
                              <w:divsChild>
                                <w:div w:id="1994018586">
                                  <w:marLeft w:val="0"/>
                                  <w:marRight w:val="0"/>
                                  <w:marTop w:val="0"/>
                                  <w:marBottom w:val="0"/>
                                  <w:divBdr>
                                    <w:top w:val="none" w:sz="0" w:space="0" w:color="auto"/>
                                    <w:left w:val="none" w:sz="0" w:space="0" w:color="auto"/>
                                    <w:bottom w:val="none" w:sz="0" w:space="0" w:color="auto"/>
                                    <w:right w:val="none" w:sz="0" w:space="0" w:color="auto"/>
                                  </w:divBdr>
                                </w:div>
                                <w:div w:id="1402406125">
                                  <w:marLeft w:val="240"/>
                                  <w:marRight w:val="0"/>
                                  <w:marTop w:val="0"/>
                                  <w:marBottom w:val="0"/>
                                  <w:divBdr>
                                    <w:top w:val="none" w:sz="0" w:space="0" w:color="auto"/>
                                    <w:left w:val="none" w:sz="0" w:space="0" w:color="auto"/>
                                    <w:bottom w:val="none" w:sz="0" w:space="0" w:color="auto"/>
                                    <w:right w:val="none" w:sz="0" w:space="0" w:color="auto"/>
                                  </w:divBdr>
                                  <w:divsChild>
                                    <w:div w:id="850027877">
                                      <w:marLeft w:val="0"/>
                                      <w:marRight w:val="0"/>
                                      <w:marTop w:val="0"/>
                                      <w:marBottom w:val="0"/>
                                      <w:divBdr>
                                        <w:top w:val="none" w:sz="0" w:space="0" w:color="auto"/>
                                        <w:left w:val="none" w:sz="0" w:space="0" w:color="auto"/>
                                        <w:bottom w:val="none" w:sz="0" w:space="0" w:color="auto"/>
                                        <w:right w:val="none" w:sz="0" w:space="0" w:color="auto"/>
                                      </w:divBdr>
                                    </w:div>
                                    <w:div w:id="2027706143">
                                      <w:marLeft w:val="0"/>
                                      <w:marRight w:val="0"/>
                                      <w:marTop w:val="0"/>
                                      <w:marBottom w:val="0"/>
                                      <w:divBdr>
                                        <w:top w:val="none" w:sz="0" w:space="0" w:color="auto"/>
                                        <w:left w:val="none" w:sz="0" w:space="0" w:color="auto"/>
                                        <w:bottom w:val="none" w:sz="0" w:space="0" w:color="auto"/>
                                        <w:right w:val="none" w:sz="0" w:space="0" w:color="auto"/>
                                      </w:divBdr>
                                    </w:div>
                                  </w:divsChild>
                                </w:div>
                                <w:div w:id="2066489422">
                                  <w:marLeft w:val="0"/>
                                  <w:marRight w:val="0"/>
                                  <w:marTop w:val="0"/>
                                  <w:marBottom w:val="0"/>
                                  <w:divBdr>
                                    <w:top w:val="none" w:sz="0" w:space="0" w:color="auto"/>
                                    <w:left w:val="none" w:sz="0" w:space="0" w:color="auto"/>
                                    <w:bottom w:val="none" w:sz="0" w:space="0" w:color="auto"/>
                                    <w:right w:val="none" w:sz="0" w:space="0" w:color="auto"/>
                                  </w:divBdr>
                                </w:div>
                              </w:divsChild>
                            </w:div>
                            <w:div w:id="1992518119">
                              <w:marLeft w:val="0"/>
                              <w:marRight w:val="0"/>
                              <w:marTop w:val="0"/>
                              <w:marBottom w:val="0"/>
                              <w:divBdr>
                                <w:top w:val="none" w:sz="0" w:space="0" w:color="auto"/>
                                <w:left w:val="none" w:sz="0" w:space="0" w:color="auto"/>
                                <w:bottom w:val="none" w:sz="0" w:space="0" w:color="auto"/>
                                <w:right w:val="none" w:sz="0" w:space="0" w:color="auto"/>
                              </w:divBdr>
                              <w:divsChild>
                                <w:div w:id="1773671869">
                                  <w:marLeft w:val="0"/>
                                  <w:marRight w:val="0"/>
                                  <w:marTop w:val="0"/>
                                  <w:marBottom w:val="0"/>
                                  <w:divBdr>
                                    <w:top w:val="none" w:sz="0" w:space="0" w:color="auto"/>
                                    <w:left w:val="none" w:sz="0" w:space="0" w:color="auto"/>
                                    <w:bottom w:val="none" w:sz="0" w:space="0" w:color="auto"/>
                                    <w:right w:val="none" w:sz="0" w:space="0" w:color="auto"/>
                                  </w:divBdr>
                                </w:div>
                                <w:div w:id="2110002082">
                                  <w:marLeft w:val="240"/>
                                  <w:marRight w:val="0"/>
                                  <w:marTop w:val="0"/>
                                  <w:marBottom w:val="0"/>
                                  <w:divBdr>
                                    <w:top w:val="none" w:sz="0" w:space="0" w:color="auto"/>
                                    <w:left w:val="none" w:sz="0" w:space="0" w:color="auto"/>
                                    <w:bottom w:val="none" w:sz="0" w:space="0" w:color="auto"/>
                                    <w:right w:val="none" w:sz="0" w:space="0" w:color="auto"/>
                                  </w:divBdr>
                                  <w:divsChild>
                                    <w:div w:id="238248008">
                                      <w:marLeft w:val="0"/>
                                      <w:marRight w:val="0"/>
                                      <w:marTop w:val="0"/>
                                      <w:marBottom w:val="0"/>
                                      <w:divBdr>
                                        <w:top w:val="none" w:sz="0" w:space="0" w:color="auto"/>
                                        <w:left w:val="none" w:sz="0" w:space="0" w:color="auto"/>
                                        <w:bottom w:val="none" w:sz="0" w:space="0" w:color="auto"/>
                                        <w:right w:val="none" w:sz="0" w:space="0" w:color="auto"/>
                                      </w:divBdr>
                                    </w:div>
                                    <w:div w:id="1313372332">
                                      <w:marLeft w:val="0"/>
                                      <w:marRight w:val="0"/>
                                      <w:marTop w:val="0"/>
                                      <w:marBottom w:val="0"/>
                                      <w:divBdr>
                                        <w:top w:val="none" w:sz="0" w:space="0" w:color="auto"/>
                                        <w:left w:val="none" w:sz="0" w:space="0" w:color="auto"/>
                                        <w:bottom w:val="none" w:sz="0" w:space="0" w:color="auto"/>
                                        <w:right w:val="none" w:sz="0" w:space="0" w:color="auto"/>
                                      </w:divBdr>
                                    </w:div>
                                  </w:divsChild>
                                </w:div>
                                <w:div w:id="1019502945">
                                  <w:marLeft w:val="0"/>
                                  <w:marRight w:val="0"/>
                                  <w:marTop w:val="0"/>
                                  <w:marBottom w:val="0"/>
                                  <w:divBdr>
                                    <w:top w:val="none" w:sz="0" w:space="0" w:color="auto"/>
                                    <w:left w:val="none" w:sz="0" w:space="0" w:color="auto"/>
                                    <w:bottom w:val="none" w:sz="0" w:space="0" w:color="auto"/>
                                    <w:right w:val="none" w:sz="0" w:space="0" w:color="auto"/>
                                  </w:divBdr>
                                </w:div>
                              </w:divsChild>
                            </w:div>
                            <w:div w:id="77871664">
                              <w:marLeft w:val="0"/>
                              <w:marRight w:val="0"/>
                              <w:marTop w:val="0"/>
                              <w:marBottom w:val="0"/>
                              <w:divBdr>
                                <w:top w:val="none" w:sz="0" w:space="0" w:color="auto"/>
                                <w:left w:val="none" w:sz="0" w:space="0" w:color="auto"/>
                                <w:bottom w:val="none" w:sz="0" w:space="0" w:color="auto"/>
                                <w:right w:val="none" w:sz="0" w:space="0" w:color="auto"/>
                              </w:divBdr>
                              <w:divsChild>
                                <w:div w:id="1928227064">
                                  <w:marLeft w:val="0"/>
                                  <w:marRight w:val="0"/>
                                  <w:marTop w:val="0"/>
                                  <w:marBottom w:val="0"/>
                                  <w:divBdr>
                                    <w:top w:val="none" w:sz="0" w:space="0" w:color="auto"/>
                                    <w:left w:val="none" w:sz="0" w:space="0" w:color="auto"/>
                                    <w:bottom w:val="none" w:sz="0" w:space="0" w:color="auto"/>
                                    <w:right w:val="none" w:sz="0" w:space="0" w:color="auto"/>
                                  </w:divBdr>
                                </w:div>
                                <w:div w:id="1502239021">
                                  <w:marLeft w:val="240"/>
                                  <w:marRight w:val="0"/>
                                  <w:marTop w:val="0"/>
                                  <w:marBottom w:val="0"/>
                                  <w:divBdr>
                                    <w:top w:val="none" w:sz="0" w:space="0" w:color="auto"/>
                                    <w:left w:val="none" w:sz="0" w:space="0" w:color="auto"/>
                                    <w:bottom w:val="none" w:sz="0" w:space="0" w:color="auto"/>
                                    <w:right w:val="none" w:sz="0" w:space="0" w:color="auto"/>
                                  </w:divBdr>
                                  <w:divsChild>
                                    <w:div w:id="437337927">
                                      <w:marLeft w:val="0"/>
                                      <w:marRight w:val="0"/>
                                      <w:marTop w:val="0"/>
                                      <w:marBottom w:val="0"/>
                                      <w:divBdr>
                                        <w:top w:val="none" w:sz="0" w:space="0" w:color="auto"/>
                                        <w:left w:val="none" w:sz="0" w:space="0" w:color="auto"/>
                                        <w:bottom w:val="none" w:sz="0" w:space="0" w:color="auto"/>
                                        <w:right w:val="none" w:sz="0" w:space="0" w:color="auto"/>
                                      </w:divBdr>
                                    </w:div>
                                    <w:div w:id="444472030">
                                      <w:marLeft w:val="0"/>
                                      <w:marRight w:val="0"/>
                                      <w:marTop w:val="0"/>
                                      <w:marBottom w:val="0"/>
                                      <w:divBdr>
                                        <w:top w:val="none" w:sz="0" w:space="0" w:color="auto"/>
                                        <w:left w:val="none" w:sz="0" w:space="0" w:color="auto"/>
                                        <w:bottom w:val="none" w:sz="0" w:space="0" w:color="auto"/>
                                        <w:right w:val="none" w:sz="0" w:space="0" w:color="auto"/>
                                      </w:divBdr>
                                    </w:div>
                                  </w:divsChild>
                                </w:div>
                                <w:div w:id="705175894">
                                  <w:marLeft w:val="0"/>
                                  <w:marRight w:val="0"/>
                                  <w:marTop w:val="0"/>
                                  <w:marBottom w:val="0"/>
                                  <w:divBdr>
                                    <w:top w:val="none" w:sz="0" w:space="0" w:color="auto"/>
                                    <w:left w:val="none" w:sz="0" w:space="0" w:color="auto"/>
                                    <w:bottom w:val="none" w:sz="0" w:space="0" w:color="auto"/>
                                    <w:right w:val="none" w:sz="0" w:space="0" w:color="auto"/>
                                  </w:divBdr>
                                </w:div>
                              </w:divsChild>
                            </w:div>
                            <w:div w:id="1550529418">
                              <w:marLeft w:val="0"/>
                              <w:marRight w:val="0"/>
                              <w:marTop w:val="0"/>
                              <w:marBottom w:val="0"/>
                              <w:divBdr>
                                <w:top w:val="none" w:sz="0" w:space="0" w:color="auto"/>
                                <w:left w:val="none" w:sz="0" w:space="0" w:color="auto"/>
                                <w:bottom w:val="none" w:sz="0" w:space="0" w:color="auto"/>
                                <w:right w:val="none" w:sz="0" w:space="0" w:color="auto"/>
                              </w:divBdr>
                              <w:divsChild>
                                <w:div w:id="1421901717">
                                  <w:marLeft w:val="0"/>
                                  <w:marRight w:val="0"/>
                                  <w:marTop w:val="0"/>
                                  <w:marBottom w:val="0"/>
                                  <w:divBdr>
                                    <w:top w:val="none" w:sz="0" w:space="0" w:color="auto"/>
                                    <w:left w:val="none" w:sz="0" w:space="0" w:color="auto"/>
                                    <w:bottom w:val="none" w:sz="0" w:space="0" w:color="auto"/>
                                    <w:right w:val="none" w:sz="0" w:space="0" w:color="auto"/>
                                  </w:divBdr>
                                </w:div>
                                <w:div w:id="1701203476">
                                  <w:marLeft w:val="240"/>
                                  <w:marRight w:val="0"/>
                                  <w:marTop w:val="0"/>
                                  <w:marBottom w:val="0"/>
                                  <w:divBdr>
                                    <w:top w:val="none" w:sz="0" w:space="0" w:color="auto"/>
                                    <w:left w:val="none" w:sz="0" w:space="0" w:color="auto"/>
                                    <w:bottom w:val="none" w:sz="0" w:space="0" w:color="auto"/>
                                    <w:right w:val="none" w:sz="0" w:space="0" w:color="auto"/>
                                  </w:divBdr>
                                  <w:divsChild>
                                    <w:div w:id="668100649">
                                      <w:marLeft w:val="0"/>
                                      <w:marRight w:val="0"/>
                                      <w:marTop w:val="0"/>
                                      <w:marBottom w:val="0"/>
                                      <w:divBdr>
                                        <w:top w:val="none" w:sz="0" w:space="0" w:color="auto"/>
                                        <w:left w:val="none" w:sz="0" w:space="0" w:color="auto"/>
                                        <w:bottom w:val="none" w:sz="0" w:space="0" w:color="auto"/>
                                        <w:right w:val="none" w:sz="0" w:space="0" w:color="auto"/>
                                      </w:divBdr>
                                    </w:div>
                                    <w:div w:id="595090378">
                                      <w:marLeft w:val="0"/>
                                      <w:marRight w:val="0"/>
                                      <w:marTop w:val="0"/>
                                      <w:marBottom w:val="0"/>
                                      <w:divBdr>
                                        <w:top w:val="none" w:sz="0" w:space="0" w:color="auto"/>
                                        <w:left w:val="none" w:sz="0" w:space="0" w:color="auto"/>
                                        <w:bottom w:val="none" w:sz="0" w:space="0" w:color="auto"/>
                                        <w:right w:val="none" w:sz="0" w:space="0" w:color="auto"/>
                                      </w:divBdr>
                                    </w:div>
                                  </w:divsChild>
                                </w:div>
                                <w:div w:id="18885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0804">
                          <w:marLeft w:val="0"/>
                          <w:marRight w:val="0"/>
                          <w:marTop w:val="0"/>
                          <w:marBottom w:val="0"/>
                          <w:divBdr>
                            <w:top w:val="none" w:sz="0" w:space="0" w:color="auto"/>
                            <w:left w:val="none" w:sz="0" w:space="0" w:color="auto"/>
                            <w:bottom w:val="none" w:sz="0" w:space="0" w:color="auto"/>
                            <w:right w:val="none" w:sz="0" w:space="0" w:color="auto"/>
                          </w:divBdr>
                        </w:div>
                      </w:divsChild>
                    </w:div>
                    <w:div w:id="1793748503">
                      <w:marLeft w:val="0"/>
                      <w:marRight w:val="0"/>
                      <w:marTop w:val="0"/>
                      <w:marBottom w:val="0"/>
                      <w:divBdr>
                        <w:top w:val="none" w:sz="0" w:space="0" w:color="auto"/>
                        <w:left w:val="none" w:sz="0" w:space="0" w:color="auto"/>
                        <w:bottom w:val="none" w:sz="0" w:space="0" w:color="auto"/>
                        <w:right w:val="none" w:sz="0" w:space="0" w:color="auto"/>
                      </w:divBdr>
                      <w:divsChild>
                        <w:div w:id="488593946">
                          <w:marLeft w:val="0"/>
                          <w:marRight w:val="0"/>
                          <w:marTop w:val="0"/>
                          <w:marBottom w:val="0"/>
                          <w:divBdr>
                            <w:top w:val="none" w:sz="0" w:space="0" w:color="auto"/>
                            <w:left w:val="none" w:sz="0" w:space="0" w:color="auto"/>
                            <w:bottom w:val="none" w:sz="0" w:space="0" w:color="auto"/>
                            <w:right w:val="none" w:sz="0" w:space="0" w:color="auto"/>
                          </w:divBdr>
                        </w:div>
                        <w:div w:id="1304113811">
                          <w:marLeft w:val="240"/>
                          <w:marRight w:val="0"/>
                          <w:marTop w:val="0"/>
                          <w:marBottom w:val="0"/>
                          <w:divBdr>
                            <w:top w:val="none" w:sz="0" w:space="0" w:color="auto"/>
                            <w:left w:val="none" w:sz="0" w:space="0" w:color="auto"/>
                            <w:bottom w:val="none" w:sz="0" w:space="0" w:color="auto"/>
                            <w:right w:val="none" w:sz="0" w:space="0" w:color="auto"/>
                          </w:divBdr>
                          <w:divsChild>
                            <w:div w:id="818351310">
                              <w:marLeft w:val="0"/>
                              <w:marRight w:val="0"/>
                              <w:marTop w:val="0"/>
                              <w:marBottom w:val="0"/>
                              <w:divBdr>
                                <w:top w:val="none" w:sz="0" w:space="0" w:color="auto"/>
                                <w:left w:val="none" w:sz="0" w:space="0" w:color="auto"/>
                                <w:bottom w:val="none" w:sz="0" w:space="0" w:color="auto"/>
                                <w:right w:val="none" w:sz="0" w:space="0" w:color="auto"/>
                              </w:divBdr>
                            </w:div>
                            <w:div w:id="700933463">
                              <w:marLeft w:val="0"/>
                              <w:marRight w:val="0"/>
                              <w:marTop w:val="0"/>
                              <w:marBottom w:val="0"/>
                              <w:divBdr>
                                <w:top w:val="none" w:sz="0" w:space="0" w:color="auto"/>
                                <w:left w:val="none" w:sz="0" w:space="0" w:color="auto"/>
                                <w:bottom w:val="none" w:sz="0" w:space="0" w:color="auto"/>
                                <w:right w:val="none" w:sz="0" w:space="0" w:color="auto"/>
                              </w:divBdr>
                              <w:divsChild>
                                <w:div w:id="1386492859">
                                  <w:marLeft w:val="0"/>
                                  <w:marRight w:val="0"/>
                                  <w:marTop w:val="0"/>
                                  <w:marBottom w:val="0"/>
                                  <w:divBdr>
                                    <w:top w:val="none" w:sz="0" w:space="0" w:color="auto"/>
                                    <w:left w:val="none" w:sz="0" w:space="0" w:color="auto"/>
                                    <w:bottom w:val="none" w:sz="0" w:space="0" w:color="auto"/>
                                    <w:right w:val="none" w:sz="0" w:space="0" w:color="auto"/>
                                  </w:divBdr>
                                </w:div>
                                <w:div w:id="14574993">
                                  <w:marLeft w:val="240"/>
                                  <w:marRight w:val="0"/>
                                  <w:marTop w:val="0"/>
                                  <w:marBottom w:val="0"/>
                                  <w:divBdr>
                                    <w:top w:val="none" w:sz="0" w:space="0" w:color="auto"/>
                                    <w:left w:val="none" w:sz="0" w:space="0" w:color="auto"/>
                                    <w:bottom w:val="none" w:sz="0" w:space="0" w:color="auto"/>
                                    <w:right w:val="none" w:sz="0" w:space="0" w:color="auto"/>
                                  </w:divBdr>
                                  <w:divsChild>
                                    <w:div w:id="674649168">
                                      <w:marLeft w:val="0"/>
                                      <w:marRight w:val="0"/>
                                      <w:marTop w:val="0"/>
                                      <w:marBottom w:val="0"/>
                                      <w:divBdr>
                                        <w:top w:val="none" w:sz="0" w:space="0" w:color="auto"/>
                                        <w:left w:val="none" w:sz="0" w:space="0" w:color="auto"/>
                                        <w:bottom w:val="none" w:sz="0" w:space="0" w:color="auto"/>
                                        <w:right w:val="none" w:sz="0" w:space="0" w:color="auto"/>
                                      </w:divBdr>
                                    </w:div>
                                    <w:div w:id="1924482984">
                                      <w:marLeft w:val="0"/>
                                      <w:marRight w:val="0"/>
                                      <w:marTop w:val="0"/>
                                      <w:marBottom w:val="0"/>
                                      <w:divBdr>
                                        <w:top w:val="none" w:sz="0" w:space="0" w:color="auto"/>
                                        <w:left w:val="none" w:sz="0" w:space="0" w:color="auto"/>
                                        <w:bottom w:val="none" w:sz="0" w:space="0" w:color="auto"/>
                                        <w:right w:val="none" w:sz="0" w:space="0" w:color="auto"/>
                                      </w:divBdr>
                                      <w:divsChild>
                                        <w:div w:id="376010043">
                                          <w:marLeft w:val="0"/>
                                          <w:marRight w:val="0"/>
                                          <w:marTop w:val="0"/>
                                          <w:marBottom w:val="0"/>
                                          <w:divBdr>
                                            <w:top w:val="none" w:sz="0" w:space="0" w:color="auto"/>
                                            <w:left w:val="none" w:sz="0" w:space="0" w:color="auto"/>
                                            <w:bottom w:val="none" w:sz="0" w:space="0" w:color="auto"/>
                                            <w:right w:val="none" w:sz="0" w:space="0" w:color="auto"/>
                                          </w:divBdr>
                                        </w:div>
                                        <w:div w:id="1778714523">
                                          <w:marLeft w:val="240"/>
                                          <w:marRight w:val="0"/>
                                          <w:marTop w:val="0"/>
                                          <w:marBottom w:val="0"/>
                                          <w:divBdr>
                                            <w:top w:val="none" w:sz="0" w:space="0" w:color="auto"/>
                                            <w:left w:val="none" w:sz="0" w:space="0" w:color="auto"/>
                                            <w:bottom w:val="none" w:sz="0" w:space="0" w:color="auto"/>
                                            <w:right w:val="none" w:sz="0" w:space="0" w:color="auto"/>
                                          </w:divBdr>
                                          <w:divsChild>
                                            <w:div w:id="31157809">
                                              <w:marLeft w:val="0"/>
                                              <w:marRight w:val="0"/>
                                              <w:marTop w:val="0"/>
                                              <w:marBottom w:val="0"/>
                                              <w:divBdr>
                                                <w:top w:val="none" w:sz="0" w:space="0" w:color="auto"/>
                                                <w:left w:val="none" w:sz="0" w:space="0" w:color="auto"/>
                                                <w:bottom w:val="none" w:sz="0" w:space="0" w:color="auto"/>
                                                <w:right w:val="none" w:sz="0" w:space="0" w:color="auto"/>
                                              </w:divBdr>
                                            </w:div>
                                          </w:divsChild>
                                        </w:div>
                                        <w:div w:id="1508867030">
                                          <w:marLeft w:val="0"/>
                                          <w:marRight w:val="0"/>
                                          <w:marTop w:val="0"/>
                                          <w:marBottom w:val="0"/>
                                          <w:divBdr>
                                            <w:top w:val="none" w:sz="0" w:space="0" w:color="auto"/>
                                            <w:left w:val="none" w:sz="0" w:space="0" w:color="auto"/>
                                            <w:bottom w:val="none" w:sz="0" w:space="0" w:color="auto"/>
                                            <w:right w:val="none" w:sz="0" w:space="0" w:color="auto"/>
                                          </w:divBdr>
                                        </w:div>
                                      </w:divsChild>
                                    </w:div>
                                    <w:div w:id="2144152796">
                                      <w:marLeft w:val="0"/>
                                      <w:marRight w:val="0"/>
                                      <w:marTop w:val="0"/>
                                      <w:marBottom w:val="0"/>
                                      <w:divBdr>
                                        <w:top w:val="none" w:sz="0" w:space="0" w:color="auto"/>
                                        <w:left w:val="none" w:sz="0" w:space="0" w:color="auto"/>
                                        <w:bottom w:val="none" w:sz="0" w:space="0" w:color="auto"/>
                                        <w:right w:val="none" w:sz="0" w:space="0" w:color="auto"/>
                                      </w:divBdr>
                                      <w:divsChild>
                                        <w:div w:id="630282250">
                                          <w:marLeft w:val="0"/>
                                          <w:marRight w:val="0"/>
                                          <w:marTop w:val="0"/>
                                          <w:marBottom w:val="0"/>
                                          <w:divBdr>
                                            <w:top w:val="none" w:sz="0" w:space="0" w:color="auto"/>
                                            <w:left w:val="none" w:sz="0" w:space="0" w:color="auto"/>
                                            <w:bottom w:val="none" w:sz="0" w:space="0" w:color="auto"/>
                                            <w:right w:val="none" w:sz="0" w:space="0" w:color="auto"/>
                                          </w:divBdr>
                                        </w:div>
                                        <w:div w:id="1961253684">
                                          <w:marLeft w:val="240"/>
                                          <w:marRight w:val="0"/>
                                          <w:marTop w:val="0"/>
                                          <w:marBottom w:val="0"/>
                                          <w:divBdr>
                                            <w:top w:val="none" w:sz="0" w:space="0" w:color="auto"/>
                                            <w:left w:val="none" w:sz="0" w:space="0" w:color="auto"/>
                                            <w:bottom w:val="none" w:sz="0" w:space="0" w:color="auto"/>
                                            <w:right w:val="none" w:sz="0" w:space="0" w:color="auto"/>
                                          </w:divBdr>
                                          <w:divsChild>
                                            <w:div w:id="264651740">
                                              <w:marLeft w:val="0"/>
                                              <w:marRight w:val="0"/>
                                              <w:marTop w:val="0"/>
                                              <w:marBottom w:val="0"/>
                                              <w:divBdr>
                                                <w:top w:val="none" w:sz="0" w:space="0" w:color="auto"/>
                                                <w:left w:val="none" w:sz="0" w:space="0" w:color="auto"/>
                                                <w:bottom w:val="none" w:sz="0" w:space="0" w:color="auto"/>
                                                <w:right w:val="none" w:sz="0" w:space="0" w:color="auto"/>
                                              </w:divBdr>
                                            </w:div>
                                          </w:divsChild>
                                        </w:div>
                                        <w:div w:id="444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1914">
                                  <w:marLeft w:val="0"/>
                                  <w:marRight w:val="0"/>
                                  <w:marTop w:val="0"/>
                                  <w:marBottom w:val="0"/>
                                  <w:divBdr>
                                    <w:top w:val="none" w:sz="0" w:space="0" w:color="auto"/>
                                    <w:left w:val="none" w:sz="0" w:space="0" w:color="auto"/>
                                    <w:bottom w:val="none" w:sz="0" w:space="0" w:color="auto"/>
                                    <w:right w:val="none" w:sz="0" w:space="0" w:color="auto"/>
                                  </w:divBdr>
                                </w:div>
                              </w:divsChild>
                            </w:div>
                            <w:div w:id="642349011">
                              <w:marLeft w:val="0"/>
                              <w:marRight w:val="0"/>
                              <w:marTop w:val="0"/>
                              <w:marBottom w:val="0"/>
                              <w:divBdr>
                                <w:top w:val="none" w:sz="0" w:space="0" w:color="auto"/>
                                <w:left w:val="none" w:sz="0" w:space="0" w:color="auto"/>
                                <w:bottom w:val="none" w:sz="0" w:space="0" w:color="auto"/>
                                <w:right w:val="none" w:sz="0" w:space="0" w:color="auto"/>
                              </w:divBdr>
                              <w:divsChild>
                                <w:div w:id="1534071518">
                                  <w:marLeft w:val="0"/>
                                  <w:marRight w:val="0"/>
                                  <w:marTop w:val="0"/>
                                  <w:marBottom w:val="0"/>
                                  <w:divBdr>
                                    <w:top w:val="none" w:sz="0" w:space="0" w:color="auto"/>
                                    <w:left w:val="none" w:sz="0" w:space="0" w:color="auto"/>
                                    <w:bottom w:val="none" w:sz="0" w:space="0" w:color="auto"/>
                                    <w:right w:val="none" w:sz="0" w:space="0" w:color="auto"/>
                                  </w:divBdr>
                                </w:div>
                                <w:div w:id="1552158919">
                                  <w:marLeft w:val="240"/>
                                  <w:marRight w:val="0"/>
                                  <w:marTop w:val="0"/>
                                  <w:marBottom w:val="0"/>
                                  <w:divBdr>
                                    <w:top w:val="none" w:sz="0" w:space="0" w:color="auto"/>
                                    <w:left w:val="none" w:sz="0" w:space="0" w:color="auto"/>
                                    <w:bottom w:val="none" w:sz="0" w:space="0" w:color="auto"/>
                                    <w:right w:val="none" w:sz="0" w:space="0" w:color="auto"/>
                                  </w:divBdr>
                                  <w:divsChild>
                                    <w:div w:id="1335261076">
                                      <w:marLeft w:val="0"/>
                                      <w:marRight w:val="0"/>
                                      <w:marTop w:val="0"/>
                                      <w:marBottom w:val="0"/>
                                      <w:divBdr>
                                        <w:top w:val="none" w:sz="0" w:space="0" w:color="auto"/>
                                        <w:left w:val="none" w:sz="0" w:space="0" w:color="auto"/>
                                        <w:bottom w:val="none" w:sz="0" w:space="0" w:color="auto"/>
                                        <w:right w:val="none" w:sz="0" w:space="0" w:color="auto"/>
                                      </w:divBdr>
                                    </w:div>
                                    <w:div w:id="397673862">
                                      <w:marLeft w:val="0"/>
                                      <w:marRight w:val="0"/>
                                      <w:marTop w:val="0"/>
                                      <w:marBottom w:val="0"/>
                                      <w:divBdr>
                                        <w:top w:val="none" w:sz="0" w:space="0" w:color="auto"/>
                                        <w:left w:val="none" w:sz="0" w:space="0" w:color="auto"/>
                                        <w:bottom w:val="none" w:sz="0" w:space="0" w:color="auto"/>
                                        <w:right w:val="none" w:sz="0" w:space="0" w:color="auto"/>
                                      </w:divBdr>
                                      <w:divsChild>
                                        <w:div w:id="160849934">
                                          <w:marLeft w:val="0"/>
                                          <w:marRight w:val="0"/>
                                          <w:marTop w:val="0"/>
                                          <w:marBottom w:val="0"/>
                                          <w:divBdr>
                                            <w:top w:val="none" w:sz="0" w:space="0" w:color="auto"/>
                                            <w:left w:val="none" w:sz="0" w:space="0" w:color="auto"/>
                                            <w:bottom w:val="none" w:sz="0" w:space="0" w:color="auto"/>
                                            <w:right w:val="none" w:sz="0" w:space="0" w:color="auto"/>
                                          </w:divBdr>
                                        </w:div>
                                        <w:div w:id="2108503067">
                                          <w:marLeft w:val="240"/>
                                          <w:marRight w:val="0"/>
                                          <w:marTop w:val="0"/>
                                          <w:marBottom w:val="0"/>
                                          <w:divBdr>
                                            <w:top w:val="none" w:sz="0" w:space="0" w:color="auto"/>
                                            <w:left w:val="none" w:sz="0" w:space="0" w:color="auto"/>
                                            <w:bottom w:val="none" w:sz="0" w:space="0" w:color="auto"/>
                                            <w:right w:val="none" w:sz="0" w:space="0" w:color="auto"/>
                                          </w:divBdr>
                                          <w:divsChild>
                                            <w:div w:id="463547628">
                                              <w:marLeft w:val="0"/>
                                              <w:marRight w:val="0"/>
                                              <w:marTop w:val="0"/>
                                              <w:marBottom w:val="0"/>
                                              <w:divBdr>
                                                <w:top w:val="none" w:sz="0" w:space="0" w:color="auto"/>
                                                <w:left w:val="none" w:sz="0" w:space="0" w:color="auto"/>
                                                <w:bottom w:val="none" w:sz="0" w:space="0" w:color="auto"/>
                                                <w:right w:val="none" w:sz="0" w:space="0" w:color="auto"/>
                                              </w:divBdr>
                                            </w:div>
                                          </w:divsChild>
                                        </w:div>
                                        <w:div w:id="2071490088">
                                          <w:marLeft w:val="0"/>
                                          <w:marRight w:val="0"/>
                                          <w:marTop w:val="0"/>
                                          <w:marBottom w:val="0"/>
                                          <w:divBdr>
                                            <w:top w:val="none" w:sz="0" w:space="0" w:color="auto"/>
                                            <w:left w:val="none" w:sz="0" w:space="0" w:color="auto"/>
                                            <w:bottom w:val="none" w:sz="0" w:space="0" w:color="auto"/>
                                            <w:right w:val="none" w:sz="0" w:space="0" w:color="auto"/>
                                          </w:divBdr>
                                        </w:div>
                                      </w:divsChild>
                                    </w:div>
                                    <w:div w:id="1605646049">
                                      <w:marLeft w:val="0"/>
                                      <w:marRight w:val="0"/>
                                      <w:marTop w:val="0"/>
                                      <w:marBottom w:val="0"/>
                                      <w:divBdr>
                                        <w:top w:val="none" w:sz="0" w:space="0" w:color="auto"/>
                                        <w:left w:val="none" w:sz="0" w:space="0" w:color="auto"/>
                                        <w:bottom w:val="none" w:sz="0" w:space="0" w:color="auto"/>
                                        <w:right w:val="none" w:sz="0" w:space="0" w:color="auto"/>
                                      </w:divBdr>
                                      <w:divsChild>
                                        <w:div w:id="2015178749">
                                          <w:marLeft w:val="0"/>
                                          <w:marRight w:val="0"/>
                                          <w:marTop w:val="0"/>
                                          <w:marBottom w:val="0"/>
                                          <w:divBdr>
                                            <w:top w:val="none" w:sz="0" w:space="0" w:color="auto"/>
                                            <w:left w:val="none" w:sz="0" w:space="0" w:color="auto"/>
                                            <w:bottom w:val="none" w:sz="0" w:space="0" w:color="auto"/>
                                            <w:right w:val="none" w:sz="0" w:space="0" w:color="auto"/>
                                          </w:divBdr>
                                        </w:div>
                                        <w:div w:id="732969237">
                                          <w:marLeft w:val="240"/>
                                          <w:marRight w:val="0"/>
                                          <w:marTop w:val="0"/>
                                          <w:marBottom w:val="0"/>
                                          <w:divBdr>
                                            <w:top w:val="none" w:sz="0" w:space="0" w:color="auto"/>
                                            <w:left w:val="none" w:sz="0" w:space="0" w:color="auto"/>
                                            <w:bottom w:val="none" w:sz="0" w:space="0" w:color="auto"/>
                                            <w:right w:val="none" w:sz="0" w:space="0" w:color="auto"/>
                                          </w:divBdr>
                                          <w:divsChild>
                                            <w:div w:id="495803086">
                                              <w:marLeft w:val="0"/>
                                              <w:marRight w:val="0"/>
                                              <w:marTop w:val="0"/>
                                              <w:marBottom w:val="0"/>
                                              <w:divBdr>
                                                <w:top w:val="none" w:sz="0" w:space="0" w:color="auto"/>
                                                <w:left w:val="none" w:sz="0" w:space="0" w:color="auto"/>
                                                <w:bottom w:val="none" w:sz="0" w:space="0" w:color="auto"/>
                                                <w:right w:val="none" w:sz="0" w:space="0" w:color="auto"/>
                                              </w:divBdr>
                                            </w:div>
                                          </w:divsChild>
                                        </w:div>
                                        <w:div w:id="21285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2339">
                                  <w:marLeft w:val="0"/>
                                  <w:marRight w:val="0"/>
                                  <w:marTop w:val="0"/>
                                  <w:marBottom w:val="0"/>
                                  <w:divBdr>
                                    <w:top w:val="none" w:sz="0" w:space="0" w:color="auto"/>
                                    <w:left w:val="none" w:sz="0" w:space="0" w:color="auto"/>
                                    <w:bottom w:val="none" w:sz="0" w:space="0" w:color="auto"/>
                                    <w:right w:val="none" w:sz="0" w:space="0" w:color="auto"/>
                                  </w:divBdr>
                                </w:div>
                              </w:divsChild>
                            </w:div>
                            <w:div w:id="1940717935">
                              <w:marLeft w:val="0"/>
                              <w:marRight w:val="0"/>
                              <w:marTop w:val="0"/>
                              <w:marBottom w:val="0"/>
                              <w:divBdr>
                                <w:top w:val="none" w:sz="0" w:space="0" w:color="auto"/>
                                <w:left w:val="none" w:sz="0" w:space="0" w:color="auto"/>
                                <w:bottom w:val="none" w:sz="0" w:space="0" w:color="auto"/>
                                <w:right w:val="none" w:sz="0" w:space="0" w:color="auto"/>
                              </w:divBdr>
                              <w:divsChild>
                                <w:div w:id="36319815">
                                  <w:marLeft w:val="0"/>
                                  <w:marRight w:val="0"/>
                                  <w:marTop w:val="0"/>
                                  <w:marBottom w:val="0"/>
                                  <w:divBdr>
                                    <w:top w:val="none" w:sz="0" w:space="0" w:color="auto"/>
                                    <w:left w:val="none" w:sz="0" w:space="0" w:color="auto"/>
                                    <w:bottom w:val="none" w:sz="0" w:space="0" w:color="auto"/>
                                    <w:right w:val="none" w:sz="0" w:space="0" w:color="auto"/>
                                  </w:divBdr>
                                </w:div>
                                <w:div w:id="1646200925">
                                  <w:marLeft w:val="240"/>
                                  <w:marRight w:val="0"/>
                                  <w:marTop w:val="0"/>
                                  <w:marBottom w:val="0"/>
                                  <w:divBdr>
                                    <w:top w:val="none" w:sz="0" w:space="0" w:color="auto"/>
                                    <w:left w:val="none" w:sz="0" w:space="0" w:color="auto"/>
                                    <w:bottom w:val="none" w:sz="0" w:space="0" w:color="auto"/>
                                    <w:right w:val="none" w:sz="0" w:space="0" w:color="auto"/>
                                  </w:divBdr>
                                  <w:divsChild>
                                    <w:div w:id="1895503117">
                                      <w:marLeft w:val="0"/>
                                      <w:marRight w:val="0"/>
                                      <w:marTop w:val="0"/>
                                      <w:marBottom w:val="0"/>
                                      <w:divBdr>
                                        <w:top w:val="none" w:sz="0" w:space="0" w:color="auto"/>
                                        <w:left w:val="none" w:sz="0" w:space="0" w:color="auto"/>
                                        <w:bottom w:val="none" w:sz="0" w:space="0" w:color="auto"/>
                                        <w:right w:val="none" w:sz="0" w:space="0" w:color="auto"/>
                                      </w:divBdr>
                                    </w:div>
                                    <w:div w:id="1243878602">
                                      <w:marLeft w:val="0"/>
                                      <w:marRight w:val="0"/>
                                      <w:marTop w:val="0"/>
                                      <w:marBottom w:val="0"/>
                                      <w:divBdr>
                                        <w:top w:val="none" w:sz="0" w:space="0" w:color="auto"/>
                                        <w:left w:val="none" w:sz="0" w:space="0" w:color="auto"/>
                                        <w:bottom w:val="none" w:sz="0" w:space="0" w:color="auto"/>
                                        <w:right w:val="none" w:sz="0" w:space="0" w:color="auto"/>
                                      </w:divBdr>
                                      <w:divsChild>
                                        <w:div w:id="503594223">
                                          <w:marLeft w:val="0"/>
                                          <w:marRight w:val="0"/>
                                          <w:marTop w:val="0"/>
                                          <w:marBottom w:val="0"/>
                                          <w:divBdr>
                                            <w:top w:val="none" w:sz="0" w:space="0" w:color="auto"/>
                                            <w:left w:val="none" w:sz="0" w:space="0" w:color="auto"/>
                                            <w:bottom w:val="none" w:sz="0" w:space="0" w:color="auto"/>
                                            <w:right w:val="none" w:sz="0" w:space="0" w:color="auto"/>
                                          </w:divBdr>
                                        </w:div>
                                        <w:div w:id="571933733">
                                          <w:marLeft w:val="240"/>
                                          <w:marRight w:val="0"/>
                                          <w:marTop w:val="0"/>
                                          <w:marBottom w:val="0"/>
                                          <w:divBdr>
                                            <w:top w:val="none" w:sz="0" w:space="0" w:color="auto"/>
                                            <w:left w:val="none" w:sz="0" w:space="0" w:color="auto"/>
                                            <w:bottom w:val="none" w:sz="0" w:space="0" w:color="auto"/>
                                            <w:right w:val="none" w:sz="0" w:space="0" w:color="auto"/>
                                          </w:divBdr>
                                          <w:divsChild>
                                            <w:div w:id="669528571">
                                              <w:marLeft w:val="0"/>
                                              <w:marRight w:val="0"/>
                                              <w:marTop w:val="0"/>
                                              <w:marBottom w:val="0"/>
                                              <w:divBdr>
                                                <w:top w:val="none" w:sz="0" w:space="0" w:color="auto"/>
                                                <w:left w:val="none" w:sz="0" w:space="0" w:color="auto"/>
                                                <w:bottom w:val="none" w:sz="0" w:space="0" w:color="auto"/>
                                                <w:right w:val="none" w:sz="0" w:space="0" w:color="auto"/>
                                              </w:divBdr>
                                            </w:div>
                                            <w:div w:id="1879969250">
                                              <w:marLeft w:val="0"/>
                                              <w:marRight w:val="0"/>
                                              <w:marTop w:val="0"/>
                                              <w:marBottom w:val="0"/>
                                              <w:divBdr>
                                                <w:top w:val="none" w:sz="0" w:space="0" w:color="auto"/>
                                                <w:left w:val="none" w:sz="0" w:space="0" w:color="auto"/>
                                                <w:bottom w:val="none" w:sz="0" w:space="0" w:color="auto"/>
                                                <w:right w:val="none" w:sz="0" w:space="0" w:color="auto"/>
                                              </w:divBdr>
                                            </w:div>
                                          </w:divsChild>
                                        </w:div>
                                        <w:div w:id="195198466">
                                          <w:marLeft w:val="0"/>
                                          <w:marRight w:val="0"/>
                                          <w:marTop w:val="0"/>
                                          <w:marBottom w:val="0"/>
                                          <w:divBdr>
                                            <w:top w:val="none" w:sz="0" w:space="0" w:color="auto"/>
                                            <w:left w:val="none" w:sz="0" w:space="0" w:color="auto"/>
                                            <w:bottom w:val="none" w:sz="0" w:space="0" w:color="auto"/>
                                            <w:right w:val="none" w:sz="0" w:space="0" w:color="auto"/>
                                          </w:divBdr>
                                        </w:div>
                                      </w:divsChild>
                                    </w:div>
                                    <w:div w:id="1379280561">
                                      <w:marLeft w:val="0"/>
                                      <w:marRight w:val="0"/>
                                      <w:marTop w:val="0"/>
                                      <w:marBottom w:val="0"/>
                                      <w:divBdr>
                                        <w:top w:val="none" w:sz="0" w:space="0" w:color="auto"/>
                                        <w:left w:val="none" w:sz="0" w:space="0" w:color="auto"/>
                                        <w:bottom w:val="none" w:sz="0" w:space="0" w:color="auto"/>
                                        <w:right w:val="none" w:sz="0" w:space="0" w:color="auto"/>
                                      </w:divBdr>
                                      <w:divsChild>
                                        <w:div w:id="213540881">
                                          <w:marLeft w:val="0"/>
                                          <w:marRight w:val="0"/>
                                          <w:marTop w:val="0"/>
                                          <w:marBottom w:val="0"/>
                                          <w:divBdr>
                                            <w:top w:val="none" w:sz="0" w:space="0" w:color="auto"/>
                                            <w:left w:val="none" w:sz="0" w:space="0" w:color="auto"/>
                                            <w:bottom w:val="none" w:sz="0" w:space="0" w:color="auto"/>
                                            <w:right w:val="none" w:sz="0" w:space="0" w:color="auto"/>
                                          </w:divBdr>
                                        </w:div>
                                        <w:div w:id="1932885399">
                                          <w:marLeft w:val="240"/>
                                          <w:marRight w:val="0"/>
                                          <w:marTop w:val="0"/>
                                          <w:marBottom w:val="0"/>
                                          <w:divBdr>
                                            <w:top w:val="none" w:sz="0" w:space="0" w:color="auto"/>
                                            <w:left w:val="none" w:sz="0" w:space="0" w:color="auto"/>
                                            <w:bottom w:val="none" w:sz="0" w:space="0" w:color="auto"/>
                                            <w:right w:val="none" w:sz="0" w:space="0" w:color="auto"/>
                                          </w:divBdr>
                                          <w:divsChild>
                                            <w:div w:id="43062316">
                                              <w:marLeft w:val="0"/>
                                              <w:marRight w:val="0"/>
                                              <w:marTop w:val="0"/>
                                              <w:marBottom w:val="0"/>
                                              <w:divBdr>
                                                <w:top w:val="none" w:sz="0" w:space="0" w:color="auto"/>
                                                <w:left w:val="none" w:sz="0" w:space="0" w:color="auto"/>
                                                <w:bottom w:val="none" w:sz="0" w:space="0" w:color="auto"/>
                                                <w:right w:val="none" w:sz="0" w:space="0" w:color="auto"/>
                                              </w:divBdr>
                                            </w:div>
                                          </w:divsChild>
                                        </w:div>
                                        <w:div w:id="87701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1829">
                                  <w:marLeft w:val="0"/>
                                  <w:marRight w:val="0"/>
                                  <w:marTop w:val="0"/>
                                  <w:marBottom w:val="0"/>
                                  <w:divBdr>
                                    <w:top w:val="none" w:sz="0" w:space="0" w:color="auto"/>
                                    <w:left w:val="none" w:sz="0" w:space="0" w:color="auto"/>
                                    <w:bottom w:val="none" w:sz="0" w:space="0" w:color="auto"/>
                                    <w:right w:val="none" w:sz="0" w:space="0" w:color="auto"/>
                                  </w:divBdr>
                                </w:div>
                              </w:divsChild>
                            </w:div>
                            <w:div w:id="908343732">
                              <w:marLeft w:val="0"/>
                              <w:marRight w:val="0"/>
                              <w:marTop w:val="0"/>
                              <w:marBottom w:val="0"/>
                              <w:divBdr>
                                <w:top w:val="none" w:sz="0" w:space="0" w:color="auto"/>
                                <w:left w:val="none" w:sz="0" w:space="0" w:color="auto"/>
                                <w:bottom w:val="none" w:sz="0" w:space="0" w:color="auto"/>
                                <w:right w:val="none" w:sz="0" w:space="0" w:color="auto"/>
                              </w:divBdr>
                              <w:divsChild>
                                <w:div w:id="198322195">
                                  <w:marLeft w:val="0"/>
                                  <w:marRight w:val="0"/>
                                  <w:marTop w:val="0"/>
                                  <w:marBottom w:val="0"/>
                                  <w:divBdr>
                                    <w:top w:val="none" w:sz="0" w:space="0" w:color="auto"/>
                                    <w:left w:val="none" w:sz="0" w:space="0" w:color="auto"/>
                                    <w:bottom w:val="none" w:sz="0" w:space="0" w:color="auto"/>
                                    <w:right w:val="none" w:sz="0" w:space="0" w:color="auto"/>
                                  </w:divBdr>
                                </w:div>
                                <w:div w:id="1255356836">
                                  <w:marLeft w:val="240"/>
                                  <w:marRight w:val="0"/>
                                  <w:marTop w:val="0"/>
                                  <w:marBottom w:val="0"/>
                                  <w:divBdr>
                                    <w:top w:val="none" w:sz="0" w:space="0" w:color="auto"/>
                                    <w:left w:val="none" w:sz="0" w:space="0" w:color="auto"/>
                                    <w:bottom w:val="none" w:sz="0" w:space="0" w:color="auto"/>
                                    <w:right w:val="none" w:sz="0" w:space="0" w:color="auto"/>
                                  </w:divBdr>
                                  <w:divsChild>
                                    <w:div w:id="1882357225">
                                      <w:marLeft w:val="0"/>
                                      <w:marRight w:val="0"/>
                                      <w:marTop w:val="0"/>
                                      <w:marBottom w:val="0"/>
                                      <w:divBdr>
                                        <w:top w:val="none" w:sz="0" w:space="0" w:color="auto"/>
                                        <w:left w:val="none" w:sz="0" w:space="0" w:color="auto"/>
                                        <w:bottom w:val="none" w:sz="0" w:space="0" w:color="auto"/>
                                        <w:right w:val="none" w:sz="0" w:space="0" w:color="auto"/>
                                      </w:divBdr>
                                    </w:div>
                                    <w:div w:id="1315528738">
                                      <w:marLeft w:val="0"/>
                                      <w:marRight w:val="0"/>
                                      <w:marTop w:val="0"/>
                                      <w:marBottom w:val="0"/>
                                      <w:divBdr>
                                        <w:top w:val="none" w:sz="0" w:space="0" w:color="auto"/>
                                        <w:left w:val="none" w:sz="0" w:space="0" w:color="auto"/>
                                        <w:bottom w:val="none" w:sz="0" w:space="0" w:color="auto"/>
                                        <w:right w:val="none" w:sz="0" w:space="0" w:color="auto"/>
                                      </w:divBdr>
                                      <w:divsChild>
                                        <w:div w:id="63915906">
                                          <w:marLeft w:val="0"/>
                                          <w:marRight w:val="0"/>
                                          <w:marTop w:val="0"/>
                                          <w:marBottom w:val="0"/>
                                          <w:divBdr>
                                            <w:top w:val="none" w:sz="0" w:space="0" w:color="auto"/>
                                            <w:left w:val="none" w:sz="0" w:space="0" w:color="auto"/>
                                            <w:bottom w:val="none" w:sz="0" w:space="0" w:color="auto"/>
                                            <w:right w:val="none" w:sz="0" w:space="0" w:color="auto"/>
                                          </w:divBdr>
                                        </w:div>
                                        <w:div w:id="202331412">
                                          <w:marLeft w:val="240"/>
                                          <w:marRight w:val="0"/>
                                          <w:marTop w:val="0"/>
                                          <w:marBottom w:val="0"/>
                                          <w:divBdr>
                                            <w:top w:val="none" w:sz="0" w:space="0" w:color="auto"/>
                                            <w:left w:val="none" w:sz="0" w:space="0" w:color="auto"/>
                                            <w:bottom w:val="none" w:sz="0" w:space="0" w:color="auto"/>
                                            <w:right w:val="none" w:sz="0" w:space="0" w:color="auto"/>
                                          </w:divBdr>
                                          <w:divsChild>
                                            <w:div w:id="1391997493">
                                              <w:marLeft w:val="0"/>
                                              <w:marRight w:val="0"/>
                                              <w:marTop w:val="0"/>
                                              <w:marBottom w:val="0"/>
                                              <w:divBdr>
                                                <w:top w:val="none" w:sz="0" w:space="0" w:color="auto"/>
                                                <w:left w:val="none" w:sz="0" w:space="0" w:color="auto"/>
                                                <w:bottom w:val="none" w:sz="0" w:space="0" w:color="auto"/>
                                                <w:right w:val="none" w:sz="0" w:space="0" w:color="auto"/>
                                              </w:divBdr>
                                            </w:div>
                                            <w:div w:id="1059860510">
                                              <w:marLeft w:val="0"/>
                                              <w:marRight w:val="0"/>
                                              <w:marTop w:val="0"/>
                                              <w:marBottom w:val="0"/>
                                              <w:divBdr>
                                                <w:top w:val="none" w:sz="0" w:space="0" w:color="auto"/>
                                                <w:left w:val="none" w:sz="0" w:space="0" w:color="auto"/>
                                                <w:bottom w:val="none" w:sz="0" w:space="0" w:color="auto"/>
                                                <w:right w:val="none" w:sz="0" w:space="0" w:color="auto"/>
                                              </w:divBdr>
                                            </w:div>
                                          </w:divsChild>
                                        </w:div>
                                        <w:div w:id="291181214">
                                          <w:marLeft w:val="0"/>
                                          <w:marRight w:val="0"/>
                                          <w:marTop w:val="0"/>
                                          <w:marBottom w:val="0"/>
                                          <w:divBdr>
                                            <w:top w:val="none" w:sz="0" w:space="0" w:color="auto"/>
                                            <w:left w:val="none" w:sz="0" w:space="0" w:color="auto"/>
                                            <w:bottom w:val="none" w:sz="0" w:space="0" w:color="auto"/>
                                            <w:right w:val="none" w:sz="0" w:space="0" w:color="auto"/>
                                          </w:divBdr>
                                        </w:div>
                                      </w:divsChild>
                                    </w:div>
                                    <w:div w:id="1330719799">
                                      <w:marLeft w:val="0"/>
                                      <w:marRight w:val="0"/>
                                      <w:marTop w:val="0"/>
                                      <w:marBottom w:val="0"/>
                                      <w:divBdr>
                                        <w:top w:val="none" w:sz="0" w:space="0" w:color="auto"/>
                                        <w:left w:val="none" w:sz="0" w:space="0" w:color="auto"/>
                                        <w:bottom w:val="none" w:sz="0" w:space="0" w:color="auto"/>
                                        <w:right w:val="none" w:sz="0" w:space="0" w:color="auto"/>
                                      </w:divBdr>
                                      <w:divsChild>
                                        <w:div w:id="245268230">
                                          <w:marLeft w:val="0"/>
                                          <w:marRight w:val="0"/>
                                          <w:marTop w:val="0"/>
                                          <w:marBottom w:val="0"/>
                                          <w:divBdr>
                                            <w:top w:val="none" w:sz="0" w:space="0" w:color="auto"/>
                                            <w:left w:val="none" w:sz="0" w:space="0" w:color="auto"/>
                                            <w:bottom w:val="none" w:sz="0" w:space="0" w:color="auto"/>
                                            <w:right w:val="none" w:sz="0" w:space="0" w:color="auto"/>
                                          </w:divBdr>
                                        </w:div>
                                        <w:div w:id="1396781458">
                                          <w:marLeft w:val="240"/>
                                          <w:marRight w:val="0"/>
                                          <w:marTop w:val="0"/>
                                          <w:marBottom w:val="0"/>
                                          <w:divBdr>
                                            <w:top w:val="none" w:sz="0" w:space="0" w:color="auto"/>
                                            <w:left w:val="none" w:sz="0" w:space="0" w:color="auto"/>
                                            <w:bottom w:val="none" w:sz="0" w:space="0" w:color="auto"/>
                                            <w:right w:val="none" w:sz="0" w:space="0" w:color="auto"/>
                                          </w:divBdr>
                                          <w:divsChild>
                                            <w:div w:id="682827717">
                                              <w:marLeft w:val="0"/>
                                              <w:marRight w:val="0"/>
                                              <w:marTop w:val="0"/>
                                              <w:marBottom w:val="0"/>
                                              <w:divBdr>
                                                <w:top w:val="none" w:sz="0" w:space="0" w:color="auto"/>
                                                <w:left w:val="none" w:sz="0" w:space="0" w:color="auto"/>
                                                <w:bottom w:val="none" w:sz="0" w:space="0" w:color="auto"/>
                                                <w:right w:val="none" w:sz="0" w:space="0" w:color="auto"/>
                                              </w:divBdr>
                                            </w:div>
                                          </w:divsChild>
                                        </w:div>
                                        <w:div w:id="10247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31493">
                                  <w:marLeft w:val="0"/>
                                  <w:marRight w:val="0"/>
                                  <w:marTop w:val="0"/>
                                  <w:marBottom w:val="0"/>
                                  <w:divBdr>
                                    <w:top w:val="none" w:sz="0" w:space="0" w:color="auto"/>
                                    <w:left w:val="none" w:sz="0" w:space="0" w:color="auto"/>
                                    <w:bottom w:val="none" w:sz="0" w:space="0" w:color="auto"/>
                                    <w:right w:val="none" w:sz="0" w:space="0" w:color="auto"/>
                                  </w:divBdr>
                                </w:div>
                              </w:divsChild>
                            </w:div>
                            <w:div w:id="773015158">
                              <w:marLeft w:val="0"/>
                              <w:marRight w:val="0"/>
                              <w:marTop w:val="0"/>
                              <w:marBottom w:val="0"/>
                              <w:divBdr>
                                <w:top w:val="none" w:sz="0" w:space="0" w:color="auto"/>
                                <w:left w:val="none" w:sz="0" w:space="0" w:color="auto"/>
                                <w:bottom w:val="none" w:sz="0" w:space="0" w:color="auto"/>
                                <w:right w:val="none" w:sz="0" w:space="0" w:color="auto"/>
                              </w:divBdr>
                              <w:divsChild>
                                <w:div w:id="1157649116">
                                  <w:marLeft w:val="0"/>
                                  <w:marRight w:val="0"/>
                                  <w:marTop w:val="0"/>
                                  <w:marBottom w:val="0"/>
                                  <w:divBdr>
                                    <w:top w:val="none" w:sz="0" w:space="0" w:color="auto"/>
                                    <w:left w:val="none" w:sz="0" w:space="0" w:color="auto"/>
                                    <w:bottom w:val="none" w:sz="0" w:space="0" w:color="auto"/>
                                    <w:right w:val="none" w:sz="0" w:space="0" w:color="auto"/>
                                  </w:divBdr>
                                </w:div>
                                <w:div w:id="910433999">
                                  <w:marLeft w:val="240"/>
                                  <w:marRight w:val="0"/>
                                  <w:marTop w:val="0"/>
                                  <w:marBottom w:val="0"/>
                                  <w:divBdr>
                                    <w:top w:val="none" w:sz="0" w:space="0" w:color="auto"/>
                                    <w:left w:val="none" w:sz="0" w:space="0" w:color="auto"/>
                                    <w:bottom w:val="none" w:sz="0" w:space="0" w:color="auto"/>
                                    <w:right w:val="none" w:sz="0" w:space="0" w:color="auto"/>
                                  </w:divBdr>
                                  <w:divsChild>
                                    <w:div w:id="1526603287">
                                      <w:marLeft w:val="0"/>
                                      <w:marRight w:val="0"/>
                                      <w:marTop w:val="0"/>
                                      <w:marBottom w:val="0"/>
                                      <w:divBdr>
                                        <w:top w:val="none" w:sz="0" w:space="0" w:color="auto"/>
                                        <w:left w:val="none" w:sz="0" w:space="0" w:color="auto"/>
                                        <w:bottom w:val="none" w:sz="0" w:space="0" w:color="auto"/>
                                        <w:right w:val="none" w:sz="0" w:space="0" w:color="auto"/>
                                      </w:divBdr>
                                    </w:div>
                                    <w:div w:id="73821228">
                                      <w:marLeft w:val="0"/>
                                      <w:marRight w:val="0"/>
                                      <w:marTop w:val="0"/>
                                      <w:marBottom w:val="0"/>
                                      <w:divBdr>
                                        <w:top w:val="none" w:sz="0" w:space="0" w:color="auto"/>
                                        <w:left w:val="none" w:sz="0" w:space="0" w:color="auto"/>
                                        <w:bottom w:val="none" w:sz="0" w:space="0" w:color="auto"/>
                                        <w:right w:val="none" w:sz="0" w:space="0" w:color="auto"/>
                                      </w:divBdr>
                                      <w:divsChild>
                                        <w:div w:id="2034963480">
                                          <w:marLeft w:val="0"/>
                                          <w:marRight w:val="0"/>
                                          <w:marTop w:val="0"/>
                                          <w:marBottom w:val="0"/>
                                          <w:divBdr>
                                            <w:top w:val="none" w:sz="0" w:space="0" w:color="auto"/>
                                            <w:left w:val="none" w:sz="0" w:space="0" w:color="auto"/>
                                            <w:bottom w:val="none" w:sz="0" w:space="0" w:color="auto"/>
                                            <w:right w:val="none" w:sz="0" w:space="0" w:color="auto"/>
                                          </w:divBdr>
                                        </w:div>
                                        <w:div w:id="1518301431">
                                          <w:marLeft w:val="240"/>
                                          <w:marRight w:val="0"/>
                                          <w:marTop w:val="0"/>
                                          <w:marBottom w:val="0"/>
                                          <w:divBdr>
                                            <w:top w:val="none" w:sz="0" w:space="0" w:color="auto"/>
                                            <w:left w:val="none" w:sz="0" w:space="0" w:color="auto"/>
                                            <w:bottom w:val="none" w:sz="0" w:space="0" w:color="auto"/>
                                            <w:right w:val="none" w:sz="0" w:space="0" w:color="auto"/>
                                          </w:divBdr>
                                          <w:divsChild>
                                            <w:div w:id="1673289218">
                                              <w:marLeft w:val="0"/>
                                              <w:marRight w:val="0"/>
                                              <w:marTop w:val="0"/>
                                              <w:marBottom w:val="0"/>
                                              <w:divBdr>
                                                <w:top w:val="none" w:sz="0" w:space="0" w:color="auto"/>
                                                <w:left w:val="none" w:sz="0" w:space="0" w:color="auto"/>
                                                <w:bottom w:val="none" w:sz="0" w:space="0" w:color="auto"/>
                                                <w:right w:val="none" w:sz="0" w:space="0" w:color="auto"/>
                                              </w:divBdr>
                                            </w:div>
                                            <w:div w:id="596909844">
                                              <w:marLeft w:val="0"/>
                                              <w:marRight w:val="0"/>
                                              <w:marTop w:val="0"/>
                                              <w:marBottom w:val="0"/>
                                              <w:divBdr>
                                                <w:top w:val="none" w:sz="0" w:space="0" w:color="auto"/>
                                                <w:left w:val="none" w:sz="0" w:space="0" w:color="auto"/>
                                                <w:bottom w:val="none" w:sz="0" w:space="0" w:color="auto"/>
                                                <w:right w:val="none" w:sz="0" w:space="0" w:color="auto"/>
                                              </w:divBdr>
                                            </w:div>
                                          </w:divsChild>
                                        </w:div>
                                        <w:div w:id="1824738493">
                                          <w:marLeft w:val="0"/>
                                          <w:marRight w:val="0"/>
                                          <w:marTop w:val="0"/>
                                          <w:marBottom w:val="0"/>
                                          <w:divBdr>
                                            <w:top w:val="none" w:sz="0" w:space="0" w:color="auto"/>
                                            <w:left w:val="none" w:sz="0" w:space="0" w:color="auto"/>
                                            <w:bottom w:val="none" w:sz="0" w:space="0" w:color="auto"/>
                                            <w:right w:val="none" w:sz="0" w:space="0" w:color="auto"/>
                                          </w:divBdr>
                                        </w:div>
                                      </w:divsChild>
                                    </w:div>
                                    <w:div w:id="1839156050">
                                      <w:marLeft w:val="0"/>
                                      <w:marRight w:val="0"/>
                                      <w:marTop w:val="0"/>
                                      <w:marBottom w:val="0"/>
                                      <w:divBdr>
                                        <w:top w:val="none" w:sz="0" w:space="0" w:color="auto"/>
                                        <w:left w:val="none" w:sz="0" w:space="0" w:color="auto"/>
                                        <w:bottom w:val="none" w:sz="0" w:space="0" w:color="auto"/>
                                        <w:right w:val="none" w:sz="0" w:space="0" w:color="auto"/>
                                      </w:divBdr>
                                      <w:divsChild>
                                        <w:div w:id="1903758040">
                                          <w:marLeft w:val="0"/>
                                          <w:marRight w:val="0"/>
                                          <w:marTop w:val="0"/>
                                          <w:marBottom w:val="0"/>
                                          <w:divBdr>
                                            <w:top w:val="none" w:sz="0" w:space="0" w:color="auto"/>
                                            <w:left w:val="none" w:sz="0" w:space="0" w:color="auto"/>
                                            <w:bottom w:val="none" w:sz="0" w:space="0" w:color="auto"/>
                                            <w:right w:val="none" w:sz="0" w:space="0" w:color="auto"/>
                                          </w:divBdr>
                                        </w:div>
                                        <w:div w:id="1715233879">
                                          <w:marLeft w:val="240"/>
                                          <w:marRight w:val="0"/>
                                          <w:marTop w:val="0"/>
                                          <w:marBottom w:val="0"/>
                                          <w:divBdr>
                                            <w:top w:val="none" w:sz="0" w:space="0" w:color="auto"/>
                                            <w:left w:val="none" w:sz="0" w:space="0" w:color="auto"/>
                                            <w:bottom w:val="none" w:sz="0" w:space="0" w:color="auto"/>
                                            <w:right w:val="none" w:sz="0" w:space="0" w:color="auto"/>
                                          </w:divBdr>
                                          <w:divsChild>
                                            <w:div w:id="91709286">
                                              <w:marLeft w:val="0"/>
                                              <w:marRight w:val="0"/>
                                              <w:marTop w:val="0"/>
                                              <w:marBottom w:val="0"/>
                                              <w:divBdr>
                                                <w:top w:val="none" w:sz="0" w:space="0" w:color="auto"/>
                                                <w:left w:val="none" w:sz="0" w:space="0" w:color="auto"/>
                                                <w:bottom w:val="none" w:sz="0" w:space="0" w:color="auto"/>
                                                <w:right w:val="none" w:sz="0" w:space="0" w:color="auto"/>
                                              </w:divBdr>
                                            </w:div>
                                          </w:divsChild>
                                        </w:div>
                                        <w:div w:id="333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09339">
                                  <w:marLeft w:val="0"/>
                                  <w:marRight w:val="0"/>
                                  <w:marTop w:val="0"/>
                                  <w:marBottom w:val="0"/>
                                  <w:divBdr>
                                    <w:top w:val="none" w:sz="0" w:space="0" w:color="auto"/>
                                    <w:left w:val="none" w:sz="0" w:space="0" w:color="auto"/>
                                    <w:bottom w:val="none" w:sz="0" w:space="0" w:color="auto"/>
                                    <w:right w:val="none" w:sz="0" w:space="0" w:color="auto"/>
                                  </w:divBdr>
                                </w:div>
                              </w:divsChild>
                            </w:div>
                            <w:div w:id="2033847206">
                              <w:marLeft w:val="0"/>
                              <w:marRight w:val="0"/>
                              <w:marTop w:val="0"/>
                              <w:marBottom w:val="0"/>
                              <w:divBdr>
                                <w:top w:val="none" w:sz="0" w:space="0" w:color="auto"/>
                                <w:left w:val="none" w:sz="0" w:space="0" w:color="auto"/>
                                <w:bottom w:val="none" w:sz="0" w:space="0" w:color="auto"/>
                                <w:right w:val="none" w:sz="0" w:space="0" w:color="auto"/>
                              </w:divBdr>
                              <w:divsChild>
                                <w:div w:id="873349695">
                                  <w:marLeft w:val="0"/>
                                  <w:marRight w:val="0"/>
                                  <w:marTop w:val="0"/>
                                  <w:marBottom w:val="0"/>
                                  <w:divBdr>
                                    <w:top w:val="none" w:sz="0" w:space="0" w:color="auto"/>
                                    <w:left w:val="none" w:sz="0" w:space="0" w:color="auto"/>
                                    <w:bottom w:val="none" w:sz="0" w:space="0" w:color="auto"/>
                                    <w:right w:val="none" w:sz="0" w:space="0" w:color="auto"/>
                                  </w:divBdr>
                                </w:div>
                                <w:div w:id="2001229372">
                                  <w:marLeft w:val="240"/>
                                  <w:marRight w:val="0"/>
                                  <w:marTop w:val="0"/>
                                  <w:marBottom w:val="0"/>
                                  <w:divBdr>
                                    <w:top w:val="none" w:sz="0" w:space="0" w:color="auto"/>
                                    <w:left w:val="none" w:sz="0" w:space="0" w:color="auto"/>
                                    <w:bottom w:val="none" w:sz="0" w:space="0" w:color="auto"/>
                                    <w:right w:val="none" w:sz="0" w:space="0" w:color="auto"/>
                                  </w:divBdr>
                                  <w:divsChild>
                                    <w:div w:id="407001819">
                                      <w:marLeft w:val="0"/>
                                      <w:marRight w:val="0"/>
                                      <w:marTop w:val="0"/>
                                      <w:marBottom w:val="0"/>
                                      <w:divBdr>
                                        <w:top w:val="none" w:sz="0" w:space="0" w:color="auto"/>
                                        <w:left w:val="none" w:sz="0" w:space="0" w:color="auto"/>
                                        <w:bottom w:val="none" w:sz="0" w:space="0" w:color="auto"/>
                                        <w:right w:val="none" w:sz="0" w:space="0" w:color="auto"/>
                                      </w:divBdr>
                                    </w:div>
                                    <w:div w:id="1859539385">
                                      <w:marLeft w:val="0"/>
                                      <w:marRight w:val="0"/>
                                      <w:marTop w:val="0"/>
                                      <w:marBottom w:val="0"/>
                                      <w:divBdr>
                                        <w:top w:val="none" w:sz="0" w:space="0" w:color="auto"/>
                                        <w:left w:val="none" w:sz="0" w:space="0" w:color="auto"/>
                                        <w:bottom w:val="none" w:sz="0" w:space="0" w:color="auto"/>
                                        <w:right w:val="none" w:sz="0" w:space="0" w:color="auto"/>
                                      </w:divBdr>
                                      <w:divsChild>
                                        <w:div w:id="888612204">
                                          <w:marLeft w:val="0"/>
                                          <w:marRight w:val="0"/>
                                          <w:marTop w:val="0"/>
                                          <w:marBottom w:val="0"/>
                                          <w:divBdr>
                                            <w:top w:val="none" w:sz="0" w:space="0" w:color="auto"/>
                                            <w:left w:val="none" w:sz="0" w:space="0" w:color="auto"/>
                                            <w:bottom w:val="none" w:sz="0" w:space="0" w:color="auto"/>
                                            <w:right w:val="none" w:sz="0" w:space="0" w:color="auto"/>
                                          </w:divBdr>
                                        </w:div>
                                        <w:div w:id="1425878110">
                                          <w:marLeft w:val="240"/>
                                          <w:marRight w:val="0"/>
                                          <w:marTop w:val="0"/>
                                          <w:marBottom w:val="0"/>
                                          <w:divBdr>
                                            <w:top w:val="none" w:sz="0" w:space="0" w:color="auto"/>
                                            <w:left w:val="none" w:sz="0" w:space="0" w:color="auto"/>
                                            <w:bottom w:val="none" w:sz="0" w:space="0" w:color="auto"/>
                                            <w:right w:val="none" w:sz="0" w:space="0" w:color="auto"/>
                                          </w:divBdr>
                                          <w:divsChild>
                                            <w:div w:id="629894547">
                                              <w:marLeft w:val="0"/>
                                              <w:marRight w:val="0"/>
                                              <w:marTop w:val="0"/>
                                              <w:marBottom w:val="0"/>
                                              <w:divBdr>
                                                <w:top w:val="none" w:sz="0" w:space="0" w:color="auto"/>
                                                <w:left w:val="none" w:sz="0" w:space="0" w:color="auto"/>
                                                <w:bottom w:val="none" w:sz="0" w:space="0" w:color="auto"/>
                                                <w:right w:val="none" w:sz="0" w:space="0" w:color="auto"/>
                                              </w:divBdr>
                                            </w:div>
                                            <w:div w:id="943808054">
                                              <w:marLeft w:val="0"/>
                                              <w:marRight w:val="0"/>
                                              <w:marTop w:val="0"/>
                                              <w:marBottom w:val="0"/>
                                              <w:divBdr>
                                                <w:top w:val="none" w:sz="0" w:space="0" w:color="auto"/>
                                                <w:left w:val="none" w:sz="0" w:space="0" w:color="auto"/>
                                                <w:bottom w:val="none" w:sz="0" w:space="0" w:color="auto"/>
                                                <w:right w:val="none" w:sz="0" w:space="0" w:color="auto"/>
                                              </w:divBdr>
                                            </w:div>
                                          </w:divsChild>
                                        </w:div>
                                        <w:div w:id="618337881">
                                          <w:marLeft w:val="0"/>
                                          <w:marRight w:val="0"/>
                                          <w:marTop w:val="0"/>
                                          <w:marBottom w:val="0"/>
                                          <w:divBdr>
                                            <w:top w:val="none" w:sz="0" w:space="0" w:color="auto"/>
                                            <w:left w:val="none" w:sz="0" w:space="0" w:color="auto"/>
                                            <w:bottom w:val="none" w:sz="0" w:space="0" w:color="auto"/>
                                            <w:right w:val="none" w:sz="0" w:space="0" w:color="auto"/>
                                          </w:divBdr>
                                        </w:div>
                                      </w:divsChild>
                                    </w:div>
                                    <w:div w:id="559293719">
                                      <w:marLeft w:val="0"/>
                                      <w:marRight w:val="0"/>
                                      <w:marTop w:val="0"/>
                                      <w:marBottom w:val="0"/>
                                      <w:divBdr>
                                        <w:top w:val="none" w:sz="0" w:space="0" w:color="auto"/>
                                        <w:left w:val="none" w:sz="0" w:space="0" w:color="auto"/>
                                        <w:bottom w:val="none" w:sz="0" w:space="0" w:color="auto"/>
                                        <w:right w:val="none" w:sz="0" w:space="0" w:color="auto"/>
                                      </w:divBdr>
                                      <w:divsChild>
                                        <w:div w:id="1426728568">
                                          <w:marLeft w:val="0"/>
                                          <w:marRight w:val="0"/>
                                          <w:marTop w:val="0"/>
                                          <w:marBottom w:val="0"/>
                                          <w:divBdr>
                                            <w:top w:val="none" w:sz="0" w:space="0" w:color="auto"/>
                                            <w:left w:val="none" w:sz="0" w:space="0" w:color="auto"/>
                                            <w:bottom w:val="none" w:sz="0" w:space="0" w:color="auto"/>
                                            <w:right w:val="none" w:sz="0" w:space="0" w:color="auto"/>
                                          </w:divBdr>
                                        </w:div>
                                        <w:div w:id="1279215438">
                                          <w:marLeft w:val="240"/>
                                          <w:marRight w:val="0"/>
                                          <w:marTop w:val="0"/>
                                          <w:marBottom w:val="0"/>
                                          <w:divBdr>
                                            <w:top w:val="none" w:sz="0" w:space="0" w:color="auto"/>
                                            <w:left w:val="none" w:sz="0" w:space="0" w:color="auto"/>
                                            <w:bottom w:val="none" w:sz="0" w:space="0" w:color="auto"/>
                                            <w:right w:val="none" w:sz="0" w:space="0" w:color="auto"/>
                                          </w:divBdr>
                                          <w:divsChild>
                                            <w:div w:id="1847860191">
                                              <w:marLeft w:val="0"/>
                                              <w:marRight w:val="0"/>
                                              <w:marTop w:val="0"/>
                                              <w:marBottom w:val="0"/>
                                              <w:divBdr>
                                                <w:top w:val="none" w:sz="0" w:space="0" w:color="auto"/>
                                                <w:left w:val="none" w:sz="0" w:space="0" w:color="auto"/>
                                                <w:bottom w:val="none" w:sz="0" w:space="0" w:color="auto"/>
                                                <w:right w:val="none" w:sz="0" w:space="0" w:color="auto"/>
                                              </w:divBdr>
                                            </w:div>
                                          </w:divsChild>
                                        </w:div>
                                        <w:div w:id="5513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431">
                                  <w:marLeft w:val="0"/>
                                  <w:marRight w:val="0"/>
                                  <w:marTop w:val="0"/>
                                  <w:marBottom w:val="0"/>
                                  <w:divBdr>
                                    <w:top w:val="none" w:sz="0" w:space="0" w:color="auto"/>
                                    <w:left w:val="none" w:sz="0" w:space="0" w:color="auto"/>
                                    <w:bottom w:val="none" w:sz="0" w:space="0" w:color="auto"/>
                                    <w:right w:val="none" w:sz="0" w:space="0" w:color="auto"/>
                                  </w:divBdr>
                                </w:div>
                              </w:divsChild>
                            </w:div>
                            <w:div w:id="1827814865">
                              <w:marLeft w:val="0"/>
                              <w:marRight w:val="0"/>
                              <w:marTop w:val="0"/>
                              <w:marBottom w:val="0"/>
                              <w:divBdr>
                                <w:top w:val="none" w:sz="0" w:space="0" w:color="auto"/>
                                <w:left w:val="none" w:sz="0" w:space="0" w:color="auto"/>
                                <w:bottom w:val="none" w:sz="0" w:space="0" w:color="auto"/>
                                <w:right w:val="none" w:sz="0" w:space="0" w:color="auto"/>
                              </w:divBdr>
                              <w:divsChild>
                                <w:div w:id="1497719403">
                                  <w:marLeft w:val="0"/>
                                  <w:marRight w:val="0"/>
                                  <w:marTop w:val="0"/>
                                  <w:marBottom w:val="0"/>
                                  <w:divBdr>
                                    <w:top w:val="none" w:sz="0" w:space="0" w:color="auto"/>
                                    <w:left w:val="none" w:sz="0" w:space="0" w:color="auto"/>
                                    <w:bottom w:val="none" w:sz="0" w:space="0" w:color="auto"/>
                                    <w:right w:val="none" w:sz="0" w:space="0" w:color="auto"/>
                                  </w:divBdr>
                                </w:div>
                                <w:div w:id="175316667">
                                  <w:marLeft w:val="240"/>
                                  <w:marRight w:val="0"/>
                                  <w:marTop w:val="0"/>
                                  <w:marBottom w:val="0"/>
                                  <w:divBdr>
                                    <w:top w:val="none" w:sz="0" w:space="0" w:color="auto"/>
                                    <w:left w:val="none" w:sz="0" w:space="0" w:color="auto"/>
                                    <w:bottom w:val="none" w:sz="0" w:space="0" w:color="auto"/>
                                    <w:right w:val="none" w:sz="0" w:space="0" w:color="auto"/>
                                  </w:divBdr>
                                  <w:divsChild>
                                    <w:div w:id="1402367414">
                                      <w:marLeft w:val="0"/>
                                      <w:marRight w:val="0"/>
                                      <w:marTop w:val="0"/>
                                      <w:marBottom w:val="0"/>
                                      <w:divBdr>
                                        <w:top w:val="none" w:sz="0" w:space="0" w:color="auto"/>
                                        <w:left w:val="none" w:sz="0" w:space="0" w:color="auto"/>
                                        <w:bottom w:val="none" w:sz="0" w:space="0" w:color="auto"/>
                                        <w:right w:val="none" w:sz="0" w:space="0" w:color="auto"/>
                                      </w:divBdr>
                                    </w:div>
                                    <w:div w:id="999770207">
                                      <w:marLeft w:val="0"/>
                                      <w:marRight w:val="0"/>
                                      <w:marTop w:val="0"/>
                                      <w:marBottom w:val="0"/>
                                      <w:divBdr>
                                        <w:top w:val="none" w:sz="0" w:space="0" w:color="auto"/>
                                        <w:left w:val="none" w:sz="0" w:space="0" w:color="auto"/>
                                        <w:bottom w:val="none" w:sz="0" w:space="0" w:color="auto"/>
                                        <w:right w:val="none" w:sz="0" w:space="0" w:color="auto"/>
                                      </w:divBdr>
                                      <w:divsChild>
                                        <w:div w:id="404570165">
                                          <w:marLeft w:val="0"/>
                                          <w:marRight w:val="0"/>
                                          <w:marTop w:val="0"/>
                                          <w:marBottom w:val="0"/>
                                          <w:divBdr>
                                            <w:top w:val="none" w:sz="0" w:space="0" w:color="auto"/>
                                            <w:left w:val="none" w:sz="0" w:space="0" w:color="auto"/>
                                            <w:bottom w:val="none" w:sz="0" w:space="0" w:color="auto"/>
                                            <w:right w:val="none" w:sz="0" w:space="0" w:color="auto"/>
                                          </w:divBdr>
                                        </w:div>
                                        <w:div w:id="1487166107">
                                          <w:marLeft w:val="240"/>
                                          <w:marRight w:val="0"/>
                                          <w:marTop w:val="0"/>
                                          <w:marBottom w:val="0"/>
                                          <w:divBdr>
                                            <w:top w:val="none" w:sz="0" w:space="0" w:color="auto"/>
                                            <w:left w:val="none" w:sz="0" w:space="0" w:color="auto"/>
                                            <w:bottom w:val="none" w:sz="0" w:space="0" w:color="auto"/>
                                            <w:right w:val="none" w:sz="0" w:space="0" w:color="auto"/>
                                          </w:divBdr>
                                          <w:divsChild>
                                            <w:div w:id="1090539204">
                                              <w:marLeft w:val="0"/>
                                              <w:marRight w:val="0"/>
                                              <w:marTop w:val="0"/>
                                              <w:marBottom w:val="0"/>
                                              <w:divBdr>
                                                <w:top w:val="none" w:sz="0" w:space="0" w:color="auto"/>
                                                <w:left w:val="none" w:sz="0" w:space="0" w:color="auto"/>
                                                <w:bottom w:val="none" w:sz="0" w:space="0" w:color="auto"/>
                                                <w:right w:val="none" w:sz="0" w:space="0" w:color="auto"/>
                                              </w:divBdr>
                                            </w:div>
                                            <w:div w:id="1504932861">
                                              <w:marLeft w:val="0"/>
                                              <w:marRight w:val="0"/>
                                              <w:marTop w:val="0"/>
                                              <w:marBottom w:val="0"/>
                                              <w:divBdr>
                                                <w:top w:val="none" w:sz="0" w:space="0" w:color="auto"/>
                                                <w:left w:val="none" w:sz="0" w:space="0" w:color="auto"/>
                                                <w:bottom w:val="none" w:sz="0" w:space="0" w:color="auto"/>
                                                <w:right w:val="none" w:sz="0" w:space="0" w:color="auto"/>
                                              </w:divBdr>
                                            </w:div>
                                          </w:divsChild>
                                        </w:div>
                                        <w:div w:id="7105068">
                                          <w:marLeft w:val="0"/>
                                          <w:marRight w:val="0"/>
                                          <w:marTop w:val="0"/>
                                          <w:marBottom w:val="0"/>
                                          <w:divBdr>
                                            <w:top w:val="none" w:sz="0" w:space="0" w:color="auto"/>
                                            <w:left w:val="none" w:sz="0" w:space="0" w:color="auto"/>
                                            <w:bottom w:val="none" w:sz="0" w:space="0" w:color="auto"/>
                                            <w:right w:val="none" w:sz="0" w:space="0" w:color="auto"/>
                                          </w:divBdr>
                                        </w:div>
                                      </w:divsChild>
                                    </w:div>
                                    <w:div w:id="1492023625">
                                      <w:marLeft w:val="0"/>
                                      <w:marRight w:val="0"/>
                                      <w:marTop w:val="0"/>
                                      <w:marBottom w:val="0"/>
                                      <w:divBdr>
                                        <w:top w:val="none" w:sz="0" w:space="0" w:color="auto"/>
                                        <w:left w:val="none" w:sz="0" w:space="0" w:color="auto"/>
                                        <w:bottom w:val="none" w:sz="0" w:space="0" w:color="auto"/>
                                        <w:right w:val="none" w:sz="0" w:space="0" w:color="auto"/>
                                      </w:divBdr>
                                      <w:divsChild>
                                        <w:div w:id="305940446">
                                          <w:marLeft w:val="0"/>
                                          <w:marRight w:val="0"/>
                                          <w:marTop w:val="0"/>
                                          <w:marBottom w:val="0"/>
                                          <w:divBdr>
                                            <w:top w:val="none" w:sz="0" w:space="0" w:color="auto"/>
                                            <w:left w:val="none" w:sz="0" w:space="0" w:color="auto"/>
                                            <w:bottom w:val="none" w:sz="0" w:space="0" w:color="auto"/>
                                            <w:right w:val="none" w:sz="0" w:space="0" w:color="auto"/>
                                          </w:divBdr>
                                        </w:div>
                                        <w:div w:id="503709724">
                                          <w:marLeft w:val="240"/>
                                          <w:marRight w:val="0"/>
                                          <w:marTop w:val="0"/>
                                          <w:marBottom w:val="0"/>
                                          <w:divBdr>
                                            <w:top w:val="none" w:sz="0" w:space="0" w:color="auto"/>
                                            <w:left w:val="none" w:sz="0" w:space="0" w:color="auto"/>
                                            <w:bottom w:val="none" w:sz="0" w:space="0" w:color="auto"/>
                                            <w:right w:val="none" w:sz="0" w:space="0" w:color="auto"/>
                                          </w:divBdr>
                                          <w:divsChild>
                                            <w:div w:id="838427836">
                                              <w:marLeft w:val="0"/>
                                              <w:marRight w:val="0"/>
                                              <w:marTop w:val="0"/>
                                              <w:marBottom w:val="0"/>
                                              <w:divBdr>
                                                <w:top w:val="none" w:sz="0" w:space="0" w:color="auto"/>
                                                <w:left w:val="none" w:sz="0" w:space="0" w:color="auto"/>
                                                <w:bottom w:val="none" w:sz="0" w:space="0" w:color="auto"/>
                                                <w:right w:val="none" w:sz="0" w:space="0" w:color="auto"/>
                                              </w:divBdr>
                                            </w:div>
                                          </w:divsChild>
                                        </w:div>
                                        <w:div w:id="772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8351">
                                  <w:marLeft w:val="0"/>
                                  <w:marRight w:val="0"/>
                                  <w:marTop w:val="0"/>
                                  <w:marBottom w:val="0"/>
                                  <w:divBdr>
                                    <w:top w:val="none" w:sz="0" w:space="0" w:color="auto"/>
                                    <w:left w:val="none" w:sz="0" w:space="0" w:color="auto"/>
                                    <w:bottom w:val="none" w:sz="0" w:space="0" w:color="auto"/>
                                    <w:right w:val="none" w:sz="0" w:space="0" w:color="auto"/>
                                  </w:divBdr>
                                </w:div>
                              </w:divsChild>
                            </w:div>
                            <w:div w:id="2104838514">
                              <w:marLeft w:val="0"/>
                              <w:marRight w:val="0"/>
                              <w:marTop w:val="0"/>
                              <w:marBottom w:val="0"/>
                              <w:divBdr>
                                <w:top w:val="none" w:sz="0" w:space="0" w:color="auto"/>
                                <w:left w:val="none" w:sz="0" w:space="0" w:color="auto"/>
                                <w:bottom w:val="none" w:sz="0" w:space="0" w:color="auto"/>
                                <w:right w:val="none" w:sz="0" w:space="0" w:color="auto"/>
                              </w:divBdr>
                              <w:divsChild>
                                <w:div w:id="315037208">
                                  <w:marLeft w:val="0"/>
                                  <w:marRight w:val="0"/>
                                  <w:marTop w:val="0"/>
                                  <w:marBottom w:val="0"/>
                                  <w:divBdr>
                                    <w:top w:val="none" w:sz="0" w:space="0" w:color="auto"/>
                                    <w:left w:val="none" w:sz="0" w:space="0" w:color="auto"/>
                                    <w:bottom w:val="none" w:sz="0" w:space="0" w:color="auto"/>
                                    <w:right w:val="none" w:sz="0" w:space="0" w:color="auto"/>
                                  </w:divBdr>
                                </w:div>
                                <w:div w:id="1694113282">
                                  <w:marLeft w:val="240"/>
                                  <w:marRight w:val="0"/>
                                  <w:marTop w:val="0"/>
                                  <w:marBottom w:val="0"/>
                                  <w:divBdr>
                                    <w:top w:val="none" w:sz="0" w:space="0" w:color="auto"/>
                                    <w:left w:val="none" w:sz="0" w:space="0" w:color="auto"/>
                                    <w:bottom w:val="none" w:sz="0" w:space="0" w:color="auto"/>
                                    <w:right w:val="none" w:sz="0" w:space="0" w:color="auto"/>
                                  </w:divBdr>
                                  <w:divsChild>
                                    <w:div w:id="397096913">
                                      <w:marLeft w:val="0"/>
                                      <w:marRight w:val="0"/>
                                      <w:marTop w:val="0"/>
                                      <w:marBottom w:val="0"/>
                                      <w:divBdr>
                                        <w:top w:val="none" w:sz="0" w:space="0" w:color="auto"/>
                                        <w:left w:val="none" w:sz="0" w:space="0" w:color="auto"/>
                                        <w:bottom w:val="none" w:sz="0" w:space="0" w:color="auto"/>
                                        <w:right w:val="none" w:sz="0" w:space="0" w:color="auto"/>
                                      </w:divBdr>
                                    </w:div>
                                    <w:div w:id="1372728030">
                                      <w:marLeft w:val="0"/>
                                      <w:marRight w:val="0"/>
                                      <w:marTop w:val="0"/>
                                      <w:marBottom w:val="0"/>
                                      <w:divBdr>
                                        <w:top w:val="none" w:sz="0" w:space="0" w:color="auto"/>
                                        <w:left w:val="none" w:sz="0" w:space="0" w:color="auto"/>
                                        <w:bottom w:val="none" w:sz="0" w:space="0" w:color="auto"/>
                                        <w:right w:val="none" w:sz="0" w:space="0" w:color="auto"/>
                                      </w:divBdr>
                                      <w:divsChild>
                                        <w:div w:id="1390348106">
                                          <w:marLeft w:val="0"/>
                                          <w:marRight w:val="0"/>
                                          <w:marTop w:val="0"/>
                                          <w:marBottom w:val="0"/>
                                          <w:divBdr>
                                            <w:top w:val="none" w:sz="0" w:space="0" w:color="auto"/>
                                            <w:left w:val="none" w:sz="0" w:space="0" w:color="auto"/>
                                            <w:bottom w:val="none" w:sz="0" w:space="0" w:color="auto"/>
                                            <w:right w:val="none" w:sz="0" w:space="0" w:color="auto"/>
                                          </w:divBdr>
                                        </w:div>
                                        <w:div w:id="1553693698">
                                          <w:marLeft w:val="240"/>
                                          <w:marRight w:val="0"/>
                                          <w:marTop w:val="0"/>
                                          <w:marBottom w:val="0"/>
                                          <w:divBdr>
                                            <w:top w:val="none" w:sz="0" w:space="0" w:color="auto"/>
                                            <w:left w:val="none" w:sz="0" w:space="0" w:color="auto"/>
                                            <w:bottom w:val="none" w:sz="0" w:space="0" w:color="auto"/>
                                            <w:right w:val="none" w:sz="0" w:space="0" w:color="auto"/>
                                          </w:divBdr>
                                          <w:divsChild>
                                            <w:div w:id="816917231">
                                              <w:marLeft w:val="0"/>
                                              <w:marRight w:val="0"/>
                                              <w:marTop w:val="0"/>
                                              <w:marBottom w:val="0"/>
                                              <w:divBdr>
                                                <w:top w:val="none" w:sz="0" w:space="0" w:color="auto"/>
                                                <w:left w:val="none" w:sz="0" w:space="0" w:color="auto"/>
                                                <w:bottom w:val="none" w:sz="0" w:space="0" w:color="auto"/>
                                                <w:right w:val="none" w:sz="0" w:space="0" w:color="auto"/>
                                              </w:divBdr>
                                            </w:div>
                                            <w:div w:id="435827688">
                                              <w:marLeft w:val="0"/>
                                              <w:marRight w:val="0"/>
                                              <w:marTop w:val="0"/>
                                              <w:marBottom w:val="0"/>
                                              <w:divBdr>
                                                <w:top w:val="none" w:sz="0" w:space="0" w:color="auto"/>
                                                <w:left w:val="none" w:sz="0" w:space="0" w:color="auto"/>
                                                <w:bottom w:val="none" w:sz="0" w:space="0" w:color="auto"/>
                                                <w:right w:val="none" w:sz="0" w:space="0" w:color="auto"/>
                                              </w:divBdr>
                                            </w:div>
                                          </w:divsChild>
                                        </w:div>
                                        <w:div w:id="407923942">
                                          <w:marLeft w:val="0"/>
                                          <w:marRight w:val="0"/>
                                          <w:marTop w:val="0"/>
                                          <w:marBottom w:val="0"/>
                                          <w:divBdr>
                                            <w:top w:val="none" w:sz="0" w:space="0" w:color="auto"/>
                                            <w:left w:val="none" w:sz="0" w:space="0" w:color="auto"/>
                                            <w:bottom w:val="none" w:sz="0" w:space="0" w:color="auto"/>
                                            <w:right w:val="none" w:sz="0" w:space="0" w:color="auto"/>
                                          </w:divBdr>
                                        </w:div>
                                      </w:divsChild>
                                    </w:div>
                                    <w:div w:id="413943302">
                                      <w:marLeft w:val="0"/>
                                      <w:marRight w:val="0"/>
                                      <w:marTop w:val="0"/>
                                      <w:marBottom w:val="0"/>
                                      <w:divBdr>
                                        <w:top w:val="none" w:sz="0" w:space="0" w:color="auto"/>
                                        <w:left w:val="none" w:sz="0" w:space="0" w:color="auto"/>
                                        <w:bottom w:val="none" w:sz="0" w:space="0" w:color="auto"/>
                                        <w:right w:val="none" w:sz="0" w:space="0" w:color="auto"/>
                                      </w:divBdr>
                                      <w:divsChild>
                                        <w:div w:id="778336449">
                                          <w:marLeft w:val="0"/>
                                          <w:marRight w:val="0"/>
                                          <w:marTop w:val="0"/>
                                          <w:marBottom w:val="0"/>
                                          <w:divBdr>
                                            <w:top w:val="none" w:sz="0" w:space="0" w:color="auto"/>
                                            <w:left w:val="none" w:sz="0" w:space="0" w:color="auto"/>
                                            <w:bottom w:val="none" w:sz="0" w:space="0" w:color="auto"/>
                                            <w:right w:val="none" w:sz="0" w:space="0" w:color="auto"/>
                                          </w:divBdr>
                                        </w:div>
                                        <w:div w:id="1307972494">
                                          <w:marLeft w:val="240"/>
                                          <w:marRight w:val="0"/>
                                          <w:marTop w:val="0"/>
                                          <w:marBottom w:val="0"/>
                                          <w:divBdr>
                                            <w:top w:val="none" w:sz="0" w:space="0" w:color="auto"/>
                                            <w:left w:val="none" w:sz="0" w:space="0" w:color="auto"/>
                                            <w:bottom w:val="none" w:sz="0" w:space="0" w:color="auto"/>
                                            <w:right w:val="none" w:sz="0" w:space="0" w:color="auto"/>
                                          </w:divBdr>
                                          <w:divsChild>
                                            <w:div w:id="862327164">
                                              <w:marLeft w:val="0"/>
                                              <w:marRight w:val="0"/>
                                              <w:marTop w:val="0"/>
                                              <w:marBottom w:val="0"/>
                                              <w:divBdr>
                                                <w:top w:val="none" w:sz="0" w:space="0" w:color="auto"/>
                                                <w:left w:val="none" w:sz="0" w:space="0" w:color="auto"/>
                                                <w:bottom w:val="none" w:sz="0" w:space="0" w:color="auto"/>
                                                <w:right w:val="none" w:sz="0" w:space="0" w:color="auto"/>
                                              </w:divBdr>
                                            </w:div>
                                          </w:divsChild>
                                        </w:div>
                                        <w:div w:id="8710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8203">
                                  <w:marLeft w:val="0"/>
                                  <w:marRight w:val="0"/>
                                  <w:marTop w:val="0"/>
                                  <w:marBottom w:val="0"/>
                                  <w:divBdr>
                                    <w:top w:val="none" w:sz="0" w:space="0" w:color="auto"/>
                                    <w:left w:val="none" w:sz="0" w:space="0" w:color="auto"/>
                                    <w:bottom w:val="none" w:sz="0" w:space="0" w:color="auto"/>
                                    <w:right w:val="none" w:sz="0" w:space="0" w:color="auto"/>
                                  </w:divBdr>
                                </w:div>
                              </w:divsChild>
                            </w:div>
                            <w:div w:id="1903833312">
                              <w:marLeft w:val="0"/>
                              <w:marRight w:val="0"/>
                              <w:marTop w:val="0"/>
                              <w:marBottom w:val="0"/>
                              <w:divBdr>
                                <w:top w:val="none" w:sz="0" w:space="0" w:color="auto"/>
                                <w:left w:val="none" w:sz="0" w:space="0" w:color="auto"/>
                                <w:bottom w:val="none" w:sz="0" w:space="0" w:color="auto"/>
                                <w:right w:val="none" w:sz="0" w:space="0" w:color="auto"/>
                              </w:divBdr>
                              <w:divsChild>
                                <w:div w:id="1233852127">
                                  <w:marLeft w:val="0"/>
                                  <w:marRight w:val="0"/>
                                  <w:marTop w:val="0"/>
                                  <w:marBottom w:val="0"/>
                                  <w:divBdr>
                                    <w:top w:val="none" w:sz="0" w:space="0" w:color="auto"/>
                                    <w:left w:val="none" w:sz="0" w:space="0" w:color="auto"/>
                                    <w:bottom w:val="none" w:sz="0" w:space="0" w:color="auto"/>
                                    <w:right w:val="none" w:sz="0" w:space="0" w:color="auto"/>
                                  </w:divBdr>
                                </w:div>
                                <w:div w:id="963268546">
                                  <w:marLeft w:val="240"/>
                                  <w:marRight w:val="0"/>
                                  <w:marTop w:val="0"/>
                                  <w:marBottom w:val="0"/>
                                  <w:divBdr>
                                    <w:top w:val="none" w:sz="0" w:space="0" w:color="auto"/>
                                    <w:left w:val="none" w:sz="0" w:space="0" w:color="auto"/>
                                    <w:bottom w:val="none" w:sz="0" w:space="0" w:color="auto"/>
                                    <w:right w:val="none" w:sz="0" w:space="0" w:color="auto"/>
                                  </w:divBdr>
                                  <w:divsChild>
                                    <w:div w:id="37706001">
                                      <w:marLeft w:val="0"/>
                                      <w:marRight w:val="0"/>
                                      <w:marTop w:val="0"/>
                                      <w:marBottom w:val="0"/>
                                      <w:divBdr>
                                        <w:top w:val="none" w:sz="0" w:space="0" w:color="auto"/>
                                        <w:left w:val="none" w:sz="0" w:space="0" w:color="auto"/>
                                        <w:bottom w:val="none" w:sz="0" w:space="0" w:color="auto"/>
                                        <w:right w:val="none" w:sz="0" w:space="0" w:color="auto"/>
                                      </w:divBdr>
                                    </w:div>
                                    <w:div w:id="320816257">
                                      <w:marLeft w:val="0"/>
                                      <w:marRight w:val="0"/>
                                      <w:marTop w:val="0"/>
                                      <w:marBottom w:val="0"/>
                                      <w:divBdr>
                                        <w:top w:val="none" w:sz="0" w:space="0" w:color="auto"/>
                                        <w:left w:val="none" w:sz="0" w:space="0" w:color="auto"/>
                                        <w:bottom w:val="none" w:sz="0" w:space="0" w:color="auto"/>
                                        <w:right w:val="none" w:sz="0" w:space="0" w:color="auto"/>
                                      </w:divBdr>
                                      <w:divsChild>
                                        <w:div w:id="316417882">
                                          <w:marLeft w:val="0"/>
                                          <w:marRight w:val="0"/>
                                          <w:marTop w:val="0"/>
                                          <w:marBottom w:val="0"/>
                                          <w:divBdr>
                                            <w:top w:val="none" w:sz="0" w:space="0" w:color="auto"/>
                                            <w:left w:val="none" w:sz="0" w:space="0" w:color="auto"/>
                                            <w:bottom w:val="none" w:sz="0" w:space="0" w:color="auto"/>
                                            <w:right w:val="none" w:sz="0" w:space="0" w:color="auto"/>
                                          </w:divBdr>
                                        </w:div>
                                        <w:div w:id="563953484">
                                          <w:marLeft w:val="240"/>
                                          <w:marRight w:val="0"/>
                                          <w:marTop w:val="0"/>
                                          <w:marBottom w:val="0"/>
                                          <w:divBdr>
                                            <w:top w:val="none" w:sz="0" w:space="0" w:color="auto"/>
                                            <w:left w:val="none" w:sz="0" w:space="0" w:color="auto"/>
                                            <w:bottom w:val="none" w:sz="0" w:space="0" w:color="auto"/>
                                            <w:right w:val="none" w:sz="0" w:space="0" w:color="auto"/>
                                          </w:divBdr>
                                          <w:divsChild>
                                            <w:div w:id="1003244139">
                                              <w:marLeft w:val="0"/>
                                              <w:marRight w:val="0"/>
                                              <w:marTop w:val="0"/>
                                              <w:marBottom w:val="0"/>
                                              <w:divBdr>
                                                <w:top w:val="none" w:sz="0" w:space="0" w:color="auto"/>
                                                <w:left w:val="none" w:sz="0" w:space="0" w:color="auto"/>
                                                <w:bottom w:val="none" w:sz="0" w:space="0" w:color="auto"/>
                                                <w:right w:val="none" w:sz="0" w:space="0" w:color="auto"/>
                                              </w:divBdr>
                                            </w:div>
                                            <w:div w:id="68696412">
                                              <w:marLeft w:val="0"/>
                                              <w:marRight w:val="0"/>
                                              <w:marTop w:val="0"/>
                                              <w:marBottom w:val="0"/>
                                              <w:divBdr>
                                                <w:top w:val="none" w:sz="0" w:space="0" w:color="auto"/>
                                                <w:left w:val="none" w:sz="0" w:space="0" w:color="auto"/>
                                                <w:bottom w:val="none" w:sz="0" w:space="0" w:color="auto"/>
                                                <w:right w:val="none" w:sz="0" w:space="0" w:color="auto"/>
                                              </w:divBdr>
                                            </w:div>
                                          </w:divsChild>
                                        </w:div>
                                        <w:div w:id="1358120825">
                                          <w:marLeft w:val="0"/>
                                          <w:marRight w:val="0"/>
                                          <w:marTop w:val="0"/>
                                          <w:marBottom w:val="0"/>
                                          <w:divBdr>
                                            <w:top w:val="none" w:sz="0" w:space="0" w:color="auto"/>
                                            <w:left w:val="none" w:sz="0" w:space="0" w:color="auto"/>
                                            <w:bottom w:val="none" w:sz="0" w:space="0" w:color="auto"/>
                                            <w:right w:val="none" w:sz="0" w:space="0" w:color="auto"/>
                                          </w:divBdr>
                                        </w:div>
                                      </w:divsChild>
                                    </w:div>
                                    <w:div w:id="1509639875">
                                      <w:marLeft w:val="0"/>
                                      <w:marRight w:val="0"/>
                                      <w:marTop w:val="0"/>
                                      <w:marBottom w:val="0"/>
                                      <w:divBdr>
                                        <w:top w:val="none" w:sz="0" w:space="0" w:color="auto"/>
                                        <w:left w:val="none" w:sz="0" w:space="0" w:color="auto"/>
                                        <w:bottom w:val="none" w:sz="0" w:space="0" w:color="auto"/>
                                        <w:right w:val="none" w:sz="0" w:space="0" w:color="auto"/>
                                      </w:divBdr>
                                      <w:divsChild>
                                        <w:div w:id="420953772">
                                          <w:marLeft w:val="0"/>
                                          <w:marRight w:val="0"/>
                                          <w:marTop w:val="0"/>
                                          <w:marBottom w:val="0"/>
                                          <w:divBdr>
                                            <w:top w:val="none" w:sz="0" w:space="0" w:color="auto"/>
                                            <w:left w:val="none" w:sz="0" w:space="0" w:color="auto"/>
                                            <w:bottom w:val="none" w:sz="0" w:space="0" w:color="auto"/>
                                            <w:right w:val="none" w:sz="0" w:space="0" w:color="auto"/>
                                          </w:divBdr>
                                        </w:div>
                                        <w:div w:id="967248016">
                                          <w:marLeft w:val="240"/>
                                          <w:marRight w:val="0"/>
                                          <w:marTop w:val="0"/>
                                          <w:marBottom w:val="0"/>
                                          <w:divBdr>
                                            <w:top w:val="none" w:sz="0" w:space="0" w:color="auto"/>
                                            <w:left w:val="none" w:sz="0" w:space="0" w:color="auto"/>
                                            <w:bottom w:val="none" w:sz="0" w:space="0" w:color="auto"/>
                                            <w:right w:val="none" w:sz="0" w:space="0" w:color="auto"/>
                                          </w:divBdr>
                                          <w:divsChild>
                                            <w:div w:id="1543403246">
                                              <w:marLeft w:val="0"/>
                                              <w:marRight w:val="0"/>
                                              <w:marTop w:val="0"/>
                                              <w:marBottom w:val="0"/>
                                              <w:divBdr>
                                                <w:top w:val="none" w:sz="0" w:space="0" w:color="auto"/>
                                                <w:left w:val="none" w:sz="0" w:space="0" w:color="auto"/>
                                                <w:bottom w:val="none" w:sz="0" w:space="0" w:color="auto"/>
                                                <w:right w:val="none" w:sz="0" w:space="0" w:color="auto"/>
                                              </w:divBdr>
                                            </w:div>
                                          </w:divsChild>
                                        </w:div>
                                        <w:div w:id="10527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3333">
                                  <w:marLeft w:val="0"/>
                                  <w:marRight w:val="0"/>
                                  <w:marTop w:val="0"/>
                                  <w:marBottom w:val="0"/>
                                  <w:divBdr>
                                    <w:top w:val="none" w:sz="0" w:space="0" w:color="auto"/>
                                    <w:left w:val="none" w:sz="0" w:space="0" w:color="auto"/>
                                    <w:bottom w:val="none" w:sz="0" w:space="0" w:color="auto"/>
                                    <w:right w:val="none" w:sz="0" w:space="0" w:color="auto"/>
                                  </w:divBdr>
                                </w:div>
                              </w:divsChild>
                            </w:div>
                            <w:div w:id="42676015">
                              <w:marLeft w:val="0"/>
                              <w:marRight w:val="0"/>
                              <w:marTop w:val="0"/>
                              <w:marBottom w:val="0"/>
                              <w:divBdr>
                                <w:top w:val="none" w:sz="0" w:space="0" w:color="auto"/>
                                <w:left w:val="none" w:sz="0" w:space="0" w:color="auto"/>
                                <w:bottom w:val="none" w:sz="0" w:space="0" w:color="auto"/>
                                <w:right w:val="none" w:sz="0" w:space="0" w:color="auto"/>
                              </w:divBdr>
                              <w:divsChild>
                                <w:div w:id="521552465">
                                  <w:marLeft w:val="0"/>
                                  <w:marRight w:val="0"/>
                                  <w:marTop w:val="0"/>
                                  <w:marBottom w:val="0"/>
                                  <w:divBdr>
                                    <w:top w:val="none" w:sz="0" w:space="0" w:color="auto"/>
                                    <w:left w:val="none" w:sz="0" w:space="0" w:color="auto"/>
                                    <w:bottom w:val="none" w:sz="0" w:space="0" w:color="auto"/>
                                    <w:right w:val="none" w:sz="0" w:space="0" w:color="auto"/>
                                  </w:divBdr>
                                </w:div>
                                <w:div w:id="361592717">
                                  <w:marLeft w:val="240"/>
                                  <w:marRight w:val="0"/>
                                  <w:marTop w:val="0"/>
                                  <w:marBottom w:val="0"/>
                                  <w:divBdr>
                                    <w:top w:val="none" w:sz="0" w:space="0" w:color="auto"/>
                                    <w:left w:val="none" w:sz="0" w:space="0" w:color="auto"/>
                                    <w:bottom w:val="none" w:sz="0" w:space="0" w:color="auto"/>
                                    <w:right w:val="none" w:sz="0" w:space="0" w:color="auto"/>
                                  </w:divBdr>
                                  <w:divsChild>
                                    <w:div w:id="1023434465">
                                      <w:marLeft w:val="0"/>
                                      <w:marRight w:val="0"/>
                                      <w:marTop w:val="0"/>
                                      <w:marBottom w:val="0"/>
                                      <w:divBdr>
                                        <w:top w:val="none" w:sz="0" w:space="0" w:color="auto"/>
                                        <w:left w:val="none" w:sz="0" w:space="0" w:color="auto"/>
                                        <w:bottom w:val="none" w:sz="0" w:space="0" w:color="auto"/>
                                        <w:right w:val="none" w:sz="0" w:space="0" w:color="auto"/>
                                      </w:divBdr>
                                    </w:div>
                                    <w:div w:id="491069994">
                                      <w:marLeft w:val="0"/>
                                      <w:marRight w:val="0"/>
                                      <w:marTop w:val="0"/>
                                      <w:marBottom w:val="0"/>
                                      <w:divBdr>
                                        <w:top w:val="none" w:sz="0" w:space="0" w:color="auto"/>
                                        <w:left w:val="none" w:sz="0" w:space="0" w:color="auto"/>
                                        <w:bottom w:val="none" w:sz="0" w:space="0" w:color="auto"/>
                                        <w:right w:val="none" w:sz="0" w:space="0" w:color="auto"/>
                                      </w:divBdr>
                                      <w:divsChild>
                                        <w:div w:id="170688019">
                                          <w:marLeft w:val="0"/>
                                          <w:marRight w:val="0"/>
                                          <w:marTop w:val="0"/>
                                          <w:marBottom w:val="0"/>
                                          <w:divBdr>
                                            <w:top w:val="none" w:sz="0" w:space="0" w:color="auto"/>
                                            <w:left w:val="none" w:sz="0" w:space="0" w:color="auto"/>
                                            <w:bottom w:val="none" w:sz="0" w:space="0" w:color="auto"/>
                                            <w:right w:val="none" w:sz="0" w:space="0" w:color="auto"/>
                                          </w:divBdr>
                                        </w:div>
                                        <w:div w:id="1459179927">
                                          <w:marLeft w:val="240"/>
                                          <w:marRight w:val="0"/>
                                          <w:marTop w:val="0"/>
                                          <w:marBottom w:val="0"/>
                                          <w:divBdr>
                                            <w:top w:val="none" w:sz="0" w:space="0" w:color="auto"/>
                                            <w:left w:val="none" w:sz="0" w:space="0" w:color="auto"/>
                                            <w:bottom w:val="none" w:sz="0" w:space="0" w:color="auto"/>
                                            <w:right w:val="none" w:sz="0" w:space="0" w:color="auto"/>
                                          </w:divBdr>
                                          <w:divsChild>
                                            <w:div w:id="1350183361">
                                              <w:marLeft w:val="0"/>
                                              <w:marRight w:val="0"/>
                                              <w:marTop w:val="0"/>
                                              <w:marBottom w:val="0"/>
                                              <w:divBdr>
                                                <w:top w:val="none" w:sz="0" w:space="0" w:color="auto"/>
                                                <w:left w:val="none" w:sz="0" w:space="0" w:color="auto"/>
                                                <w:bottom w:val="none" w:sz="0" w:space="0" w:color="auto"/>
                                                <w:right w:val="none" w:sz="0" w:space="0" w:color="auto"/>
                                              </w:divBdr>
                                            </w:div>
                                            <w:div w:id="1381827460">
                                              <w:marLeft w:val="0"/>
                                              <w:marRight w:val="0"/>
                                              <w:marTop w:val="0"/>
                                              <w:marBottom w:val="0"/>
                                              <w:divBdr>
                                                <w:top w:val="none" w:sz="0" w:space="0" w:color="auto"/>
                                                <w:left w:val="none" w:sz="0" w:space="0" w:color="auto"/>
                                                <w:bottom w:val="none" w:sz="0" w:space="0" w:color="auto"/>
                                                <w:right w:val="none" w:sz="0" w:space="0" w:color="auto"/>
                                              </w:divBdr>
                                            </w:div>
                                          </w:divsChild>
                                        </w:div>
                                        <w:div w:id="467824365">
                                          <w:marLeft w:val="0"/>
                                          <w:marRight w:val="0"/>
                                          <w:marTop w:val="0"/>
                                          <w:marBottom w:val="0"/>
                                          <w:divBdr>
                                            <w:top w:val="none" w:sz="0" w:space="0" w:color="auto"/>
                                            <w:left w:val="none" w:sz="0" w:space="0" w:color="auto"/>
                                            <w:bottom w:val="none" w:sz="0" w:space="0" w:color="auto"/>
                                            <w:right w:val="none" w:sz="0" w:space="0" w:color="auto"/>
                                          </w:divBdr>
                                        </w:div>
                                      </w:divsChild>
                                    </w:div>
                                    <w:div w:id="1409692606">
                                      <w:marLeft w:val="0"/>
                                      <w:marRight w:val="0"/>
                                      <w:marTop w:val="0"/>
                                      <w:marBottom w:val="0"/>
                                      <w:divBdr>
                                        <w:top w:val="none" w:sz="0" w:space="0" w:color="auto"/>
                                        <w:left w:val="none" w:sz="0" w:space="0" w:color="auto"/>
                                        <w:bottom w:val="none" w:sz="0" w:space="0" w:color="auto"/>
                                        <w:right w:val="none" w:sz="0" w:space="0" w:color="auto"/>
                                      </w:divBdr>
                                      <w:divsChild>
                                        <w:div w:id="1167358341">
                                          <w:marLeft w:val="0"/>
                                          <w:marRight w:val="0"/>
                                          <w:marTop w:val="0"/>
                                          <w:marBottom w:val="0"/>
                                          <w:divBdr>
                                            <w:top w:val="none" w:sz="0" w:space="0" w:color="auto"/>
                                            <w:left w:val="none" w:sz="0" w:space="0" w:color="auto"/>
                                            <w:bottom w:val="none" w:sz="0" w:space="0" w:color="auto"/>
                                            <w:right w:val="none" w:sz="0" w:space="0" w:color="auto"/>
                                          </w:divBdr>
                                        </w:div>
                                        <w:div w:id="1483959880">
                                          <w:marLeft w:val="240"/>
                                          <w:marRight w:val="0"/>
                                          <w:marTop w:val="0"/>
                                          <w:marBottom w:val="0"/>
                                          <w:divBdr>
                                            <w:top w:val="none" w:sz="0" w:space="0" w:color="auto"/>
                                            <w:left w:val="none" w:sz="0" w:space="0" w:color="auto"/>
                                            <w:bottom w:val="none" w:sz="0" w:space="0" w:color="auto"/>
                                            <w:right w:val="none" w:sz="0" w:space="0" w:color="auto"/>
                                          </w:divBdr>
                                          <w:divsChild>
                                            <w:div w:id="579950654">
                                              <w:marLeft w:val="0"/>
                                              <w:marRight w:val="0"/>
                                              <w:marTop w:val="0"/>
                                              <w:marBottom w:val="0"/>
                                              <w:divBdr>
                                                <w:top w:val="none" w:sz="0" w:space="0" w:color="auto"/>
                                                <w:left w:val="none" w:sz="0" w:space="0" w:color="auto"/>
                                                <w:bottom w:val="none" w:sz="0" w:space="0" w:color="auto"/>
                                                <w:right w:val="none" w:sz="0" w:space="0" w:color="auto"/>
                                              </w:divBdr>
                                            </w:div>
                                          </w:divsChild>
                                        </w:div>
                                        <w:div w:id="174163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1913">
                                  <w:marLeft w:val="0"/>
                                  <w:marRight w:val="0"/>
                                  <w:marTop w:val="0"/>
                                  <w:marBottom w:val="0"/>
                                  <w:divBdr>
                                    <w:top w:val="none" w:sz="0" w:space="0" w:color="auto"/>
                                    <w:left w:val="none" w:sz="0" w:space="0" w:color="auto"/>
                                    <w:bottom w:val="none" w:sz="0" w:space="0" w:color="auto"/>
                                    <w:right w:val="none" w:sz="0" w:space="0" w:color="auto"/>
                                  </w:divBdr>
                                </w:div>
                              </w:divsChild>
                            </w:div>
                            <w:div w:id="157963309">
                              <w:marLeft w:val="0"/>
                              <w:marRight w:val="0"/>
                              <w:marTop w:val="0"/>
                              <w:marBottom w:val="0"/>
                              <w:divBdr>
                                <w:top w:val="none" w:sz="0" w:space="0" w:color="auto"/>
                                <w:left w:val="none" w:sz="0" w:space="0" w:color="auto"/>
                                <w:bottom w:val="none" w:sz="0" w:space="0" w:color="auto"/>
                                <w:right w:val="none" w:sz="0" w:space="0" w:color="auto"/>
                              </w:divBdr>
                              <w:divsChild>
                                <w:div w:id="578321161">
                                  <w:marLeft w:val="0"/>
                                  <w:marRight w:val="0"/>
                                  <w:marTop w:val="0"/>
                                  <w:marBottom w:val="0"/>
                                  <w:divBdr>
                                    <w:top w:val="none" w:sz="0" w:space="0" w:color="auto"/>
                                    <w:left w:val="none" w:sz="0" w:space="0" w:color="auto"/>
                                    <w:bottom w:val="none" w:sz="0" w:space="0" w:color="auto"/>
                                    <w:right w:val="none" w:sz="0" w:space="0" w:color="auto"/>
                                  </w:divBdr>
                                </w:div>
                                <w:div w:id="1769035093">
                                  <w:marLeft w:val="240"/>
                                  <w:marRight w:val="0"/>
                                  <w:marTop w:val="0"/>
                                  <w:marBottom w:val="0"/>
                                  <w:divBdr>
                                    <w:top w:val="none" w:sz="0" w:space="0" w:color="auto"/>
                                    <w:left w:val="none" w:sz="0" w:space="0" w:color="auto"/>
                                    <w:bottom w:val="none" w:sz="0" w:space="0" w:color="auto"/>
                                    <w:right w:val="none" w:sz="0" w:space="0" w:color="auto"/>
                                  </w:divBdr>
                                  <w:divsChild>
                                    <w:div w:id="1160845717">
                                      <w:marLeft w:val="0"/>
                                      <w:marRight w:val="0"/>
                                      <w:marTop w:val="0"/>
                                      <w:marBottom w:val="0"/>
                                      <w:divBdr>
                                        <w:top w:val="none" w:sz="0" w:space="0" w:color="auto"/>
                                        <w:left w:val="none" w:sz="0" w:space="0" w:color="auto"/>
                                        <w:bottom w:val="none" w:sz="0" w:space="0" w:color="auto"/>
                                        <w:right w:val="none" w:sz="0" w:space="0" w:color="auto"/>
                                      </w:divBdr>
                                    </w:div>
                                    <w:div w:id="1782869853">
                                      <w:marLeft w:val="0"/>
                                      <w:marRight w:val="0"/>
                                      <w:marTop w:val="0"/>
                                      <w:marBottom w:val="0"/>
                                      <w:divBdr>
                                        <w:top w:val="none" w:sz="0" w:space="0" w:color="auto"/>
                                        <w:left w:val="none" w:sz="0" w:space="0" w:color="auto"/>
                                        <w:bottom w:val="none" w:sz="0" w:space="0" w:color="auto"/>
                                        <w:right w:val="none" w:sz="0" w:space="0" w:color="auto"/>
                                      </w:divBdr>
                                      <w:divsChild>
                                        <w:div w:id="1754279120">
                                          <w:marLeft w:val="0"/>
                                          <w:marRight w:val="0"/>
                                          <w:marTop w:val="0"/>
                                          <w:marBottom w:val="0"/>
                                          <w:divBdr>
                                            <w:top w:val="none" w:sz="0" w:space="0" w:color="auto"/>
                                            <w:left w:val="none" w:sz="0" w:space="0" w:color="auto"/>
                                            <w:bottom w:val="none" w:sz="0" w:space="0" w:color="auto"/>
                                            <w:right w:val="none" w:sz="0" w:space="0" w:color="auto"/>
                                          </w:divBdr>
                                        </w:div>
                                        <w:div w:id="1101799020">
                                          <w:marLeft w:val="240"/>
                                          <w:marRight w:val="0"/>
                                          <w:marTop w:val="0"/>
                                          <w:marBottom w:val="0"/>
                                          <w:divBdr>
                                            <w:top w:val="none" w:sz="0" w:space="0" w:color="auto"/>
                                            <w:left w:val="none" w:sz="0" w:space="0" w:color="auto"/>
                                            <w:bottom w:val="none" w:sz="0" w:space="0" w:color="auto"/>
                                            <w:right w:val="none" w:sz="0" w:space="0" w:color="auto"/>
                                          </w:divBdr>
                                          <w:divsChild>
                                            <w:div w:id="1033922098">
                                              <w:marLeft w:val="0"/>
                                              <w:marRight w:val="0"/>
                                              <w:marTop w:val="0"/>
                                              <w:marBottom w:val="0"/>
                                              <w:divBdr>
                                                <w:top w:val="none" w:sz="0" w:space="0" w:color="auto"/>
                                                <w:left w:val="none" w:sz="0" w:space="0" w:color="auto"/>
                                                <w:bottom w:val="none" w:sz="0" w:space="0" w:color="auto"/>
                                                <w:right w:val="none" w:sz="0" w:space="0" w:color="auto"/>
                                              </w:divBdr>
                                            </w:div>
                                            <w:div w:id="1001154646">
                                              <w:marLeft w:val="0"/>
                                              <w:marRight w:val="0"/>
                                              <w:marTop w:val="0"/>
                                              <w:marBottom w:val="0"/>
                                              <w:divBdr>
                                                <w:top w:val="none" w:sz="0" w:space="0" w:color="auto"/>
                                                <w:left w:val="none" w:sz="0" w:space="0" w:color="auto"/>
                                                <w:bottom w:val="none" w:sz="0" w:space="0" w:color="auto"/>
                                                <w:right w:val="none" w:sz="0" w:space="0" w:color="auto"/>
                                              </w:divBdr>
                                            </w:div>
                                          </w:divsChild>
                                        </w:div>
                                        <w:div w:id="910239826">
                                          <w:marLeft w:val="0"/>
                                          <w:marRight w:val="0"/>
                                          <w:marTop w:val="0"/>
                                          <w:marBottom w:val="0"/>
                                          <w:divBdr>
                                            <w:top w:val="none" w:sz="0" w:space="0" w:color="auto"/>
                                            <w:left w:val="none" w:sz="0" w:space="0" w:color="auto"/>
                                            <w:bottom w:val="none" w:sz="0" w:space="0" w:color="auto"/>
                                            <w:right w:val="none" w:sz="0" w:space="0" w:color="auto"/>
                                          </w:divBdr>
                                        </w:div>
                                      </w:divsChild>
                                    </w:div>
                                    <w:div w:id="1056197546">
                                      <w:marLeft w:val="0"/>
                                      <w:marRight w:val="0"/>
                                      <w:marTop w:val="0"/>
                                      <w:marBottom w:val="0"/>
                                      <w:divBdr>
                                        <w:top w:val="none" w:sz="0" w:space="0" w:color="auto"/>
                                        <w:left w:val="none" w:sz="0" w:space="0" w:color="auto"/>
                                        <w:bottom w:val="none" w:sz="0" w:space="0" w:color="auto"/>
                                        <w:right w:val="none" w:sz="0" w:space="0" w:color="auto"/>
                                      </w:divBdr>
                                      <w:divsChild>
                                        <w:div w:id="1675036837">
                                          <w:marLeft w:val="0"/>
                                          <w:marRight w:val="0"/>
                                          <w:marTop w:val="0"/>
                                          <w:marBottom w:val="0"/>
                                          <w:divBdr>
                                            <w:top w:val="none" w:sz="0" w:space="0" w:color="auto"/>
                                            <w:left w:val="none" w:sz="0" w:space="0" w:color="auto"/>
                                            <w:bottom w:val="none" w:sz="0" w:space="0" w:color="auto"/>
                                            <w:right w:val="none" w:sz="0" w:space="0" w:color="auto"/>
                                          </w:divBdr>
                                        </w:div>
                                        <w:div w:id="205726645">
                                          <w:marLeft w:val="240"/>
                                          <w:marRight w:val="0"/>
                                          <w:marTop w:val="0"/>
                                          <w:marBottom w:val="0"/>
                                          <w:divBdr>
                                            <w:top w:val="none" w:sz="0" w:space="0" w:color="auto"/>
                                            <w:left w:val="none" w:sz="0" w:space="0" w:color="auto"/>
                                            <w:bottom w:val="none" w:sz="0" w:space="0" w:color="auto"/>
                                            <w:right w:val="none" w:sz="0" w:space="0" w:color="auto"/>
                                          </w:divBdr>
                                          <w:divsChild>
                                            <w:div w:id="586766869">
                                              <w:marLeft w:val="0"/>
                                              <w:marRight w:val="0"/>
                                              <w:marTop w:val="0"/>
                                              <w:marBottom w:val="0"/>
                                              <w:divBdr>
                                                <w:top w:val="none" w:sz="0" w:space="0" w:color="auto"/>
                                                <w:left w:val="none" w:sz="0" w:space="0" w:color="auto"/>
                                                <w:bottom w:val="none" w:sz="0" w:space="0" w:color="auto"/>
                                                <w:right w:val="none" w:sz="0" w:space="0" w:color="auto"/>
                                              </w:divBdr>
                                            </w:div>
                                          </w:divsChild>
                                        </w:div>
                                        <w:div w:id="152358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17371">
                                  <w:marLeft w:val="0"/>
                                  <w:marRight w:val="0"/>
                                  <w:marTop w:val="0"/>
                                  <w:marBottom w:val="0"/>
                                  <w:divBdr>
                                    <w:top w:val="none" w:sz="0" w:space="0" w:color="auto"/>
                                    <w:left w:val="none" w:sz="0" w:space="0" w:color="auto"/>
                                    <w:bottom w:val="none" w:sz="0" w:space="0" w:color="auto"/>
                                    <w:right w:val="none" w:sz="0" w:space="0" w:color="auto"/>
                                  </w:divBdr>
                                </w:div>
                              </w:divsChild>
                            </w:div>
                            <w:div w:id="1637760498">
                              <w:marLeft w:val="0"/>
                              <w:marRight w:val="0"/>
                              <w:marTop w:val="0"/>
                              <w:marBottom w:val="0"/>
                              <w:divBdr>
                                <w:top w:val="none" w:sz="0" w:space="0" w:color="auto"/>
                                <w:left w:val="none" w:sz="0" w:space="0" w:color="auto"/>
                                <w:bottom w:val="none" w:sz="0" w:space="0" w:color="auto"/>
                                <w:right w:val="none" w:sz="0" w:space="0" w:color="auto"/>
                              </w:divBdr>
                              <w:divsChild>
                                <w:div w:id="1377202093">
                                  <w:marLeft w:val="0"/>
                                  <w:marRight w:val="0"/>
                                  <w:marTop w:val="0"/>
                                  <w:marBottom w:val="0"/>
                                  <w:divBdr>
                                    <w:top w:val="none" w:sz="0" w:space="0" w:color="auto"/>
                                    <w:left w:val="none" w:sz="0" w:space="0" w:color="auto"/>
                                    <w:bottom w:val="none" w:sz="0" w:space="0" w:color="auto"/>
                                    <w:right w:val="none" w:sz="0" w:space="0" w:color="auto"/>
                                  </w:divBdr>
                                </w:div>
                                <w:div w:id="1712996728">
                                  <w:marLeft w:val="240"/>
                                  <w:marRight w:val="0"/>
                                  <w:marTop w:val="0"/>
                                  <w:marBottom w:val="0"/>
                                  <w:divBdr>
                                    <w:top w:val="none" w:sz="0" w:space="0" w:color="auto"/>
                                    <w:left w:val="none" w:sz="0" w:space="0" w:color="auto"/>
                                    <w:bottom w:val="none" w:sz="0" w:space="0" w:color="auto"/>
                                    <w:right w:val="none" w:sz="0" w:space="0" w:color="auto"/>
                                  </w:divBdr>
                                  <w:divsChild>
                                    <w:div w:id="1944800842">
                                      <w:marLeft w:val="0"/>
                                      <w:marRight w:val="0"/>
                                      <w:marTop w:val="0"/>
                                      <w:marBottom w:val="0"/>
                                      <w:divBdr>
                                        <w:top w:val="none" w:sz="0" w:space="0" w:color="auto"/>
                                        <w:left w:val="none" w:sz="0" w:space="0" w:color="auto"/>
                                        <w:bottom w:val="none" w:sz="0" w:space="0" w:color="auto"/>
                                        <w:right w:val="none" w:sz="0" w:space="0" w:color="auto"/>
                                      </w:divBdr>
                                    </w:div>
                                    <w:div w:id="1379285609">
                                      <w:marLeft w:val="0"/>
                                      <w:marRight w:val="0"/>
                                      <w:marTop w:val="0"/>
                                      <w:marBottom w:val="0"/>
                                      <w:divBdr>
                                        <w:top w:val="none" w:sz="0" w:space="0" w:color="auto"/>
                                        <w:left w:val="none" w:sz="0" w:space="0" w:color="auto"/>
                                        <w:bottom w:val="none" w:sz="0" w:space="0" w:color="auto"/>
                                        <w:right w:val="none" w:sz="0" w:space="0" w:color="auto"/>
                                      </w:divBdr>
                                      <w:divsChild>
                                        <w:div w:id="364715254">
                                          <w:marLeft w:val="0"/>
                                          <w:marRight w:val="0"/>
                                          <w:marTop w:val="0"/>
                                          <w:marBottom w:val="0"/>
                                          <w:divBdr>
                                            <w:top w:val="none" w:sz="0" w:space="0" w:color="auto"/>
                                            <w:left w:val="none" w:sz="0" w:space="0" w:color="auto"/>
                                            <w:bottom w:val="none" w:sz="0" w:space="0" w:color="auto"/>
                                            <w:right w:val="none" w:sz="0" w:space="0" w:color="auto"/>
                                          </w:divBdr>
                                        </w:div>
                                        <w:div w:id="1749420231">
                                          <w:marLeft w:val="240"/>
                                          <w:marRight w:val="0"/>
                                          <w:marTop w:val="0"/>
                                          <w:marBottom w:val="0"/>
                                          <w:divBdr>
                                            <w:top w:val="none" w:sz="0" w:space="0" w:color="auto"/>
                                            <w:left w:val="none" w:sz="0" w:space="0" w:color="auto"/>
                                            <w:bottom w:val="none" w:sz="0" w:space="0" w:color="auto"/>
                                            <w:right w:val="none" w:sz="0" w:space="0" w:color="auto"/>
                                          </w:divBdr>
                                          <w:divsChild>
                                            <w:div w:id="485050989">
                                              <w:marLeft w:val="0"/>
                                              <w:marRight w:val="0"/>
                                              <w:marTop w:val="0"/>
                                              <w:marBottom w:val="0"/>
                                              <w:divBdr>
                                                <w:top w:val="none" w:sz="0" w:space="0" w:color="auto"/>
                                                <w:left w:val="none" w:sz="0" w:space="0" w:color="auto"/>
                                                <w:bottom w:val="none" w:sz="0" w:space="0" w:color="auto"/>
                                                <w:right w:val="none" w:sz="0" w:space="0" w:color="auto"/>
                                              </w:divBdr>
                                            </w:div>
                                            <w:div w:id="1459448305">
                                              <w:marLeft w:val="0"/>
                                              <w:marRight w:val="0"/>
                                              <w:marTop w:val="0"/>
                                              <w:marBottom w:val="0"/>
                                              <w:divBdr>
                                                <w:top w:val="none" w:sz="0" w:space="0" w:color="auto"/>
                                                <w:left w:val="none" w:sz="0" w:space="0" w:color="auto"/>
                                                <w:bottom w:val="none" w:sz="0" w:space="0" w:color="auto"/>
                                                <w:right w:val="none" w:sz="0" w:space="0" w:color="auto"/>
                                              </w:divBdr>
                                            </w:div>
                                          </w:divsChild>
                                        </w:div>
                                        <w:div w:id="872350635">
                                          <w:marLeft w:val="0"/>
                                          <w:marRight w:val="0"/>
                                          <w:marTop w:val="0"/>
                                          <w:marBottom w:val="0"/>
                                          <w:divBdr>
                                            <w:top w:val="none" w:sz="0" w:space="0" w:color="auto"/>
                                            <w:left w:val="none" w:sz="0" w:space="0" w:color="auto"/>
                                            <w:bottom w:val="none" w:sz="0" w:space="0" w:color="auto"/>
                                            <w:right w:val="none" w:sz="0" w:space="0" w:color="auto"/>
                                          </w:divBdr>
                                        </w:div>
                                      </w:divsChild>
                                    </w:div>
                                    <w:div w:id="2018731528">
                                      <w:marLeft w:val="0"/>
                                      <w:marRight w:val="0"/>
                                      <w:marTop w:val="0"/>
                                      <w:marBottom w:val="0"/>
                                      <w:divBdr>
                                        <w:top w:val="none" w:sz="0" w:space="0" w:color="auto"/>
                                        <w:left w:val="none" w:sz="0" w:space="0" w:color="auto"/>
                                        <w:bottom w:val="none" w:sz="0" w:space="0" w:color="auto"/>
                                        <w:right w:val="none" w:sz="0" w:space="0" w:color="auto"/>
                                      </w:divBdr>
                                      <w:divsChild>
                                        <w:div w:id="1652254015">
                                          <w:marLeft w:val="0"/>
                                          <w:marRight w:val="0"/>
                                          <w:marTop w:val="0"/>
                                          <w:marBottom w:val="0"/>
                                          <w:divBdr>
                                            <w:top w:val="none" w:sz="0" w:space="0" w:color="auto"/>
                                            <w:left w:val="none" w:sz="0" w:space="0" w:color="auto"/>
                                            <w:bottom w:val="none" w:sz="0" w:space="0" w:color="auto"/>
                                            <w:right w:val="none" w:sz="0" w:space="0" w:color="auto"/>
                                          </w:divBdr>
                                        </w:div>
                                        <w:div w:id="1714311221">
                                          <w:marLeft w:val="240"/>
                                          <w:marRight w:val="0"/>
                                          <w:marTop w:val="0"/>
                                          <w:marBottom w:val="0"/>
                                          <w:divBdr>
                                            <w:top w:val="none" w:sz="0" w:space="0" w:color="auto"/>
                                            <w:left w:val="none" w:sz="0" w:space="0" w:color="auto"/>
                                            <w:bottom w:val="none" w:sz="0" w:space="0" w:color="auto"/>
                                            <w:right w:val="none" w:sz="0" w:space="0" w:color="auto"/>
                                          </w:divBdr>
                                          <w:divsChild>
                                            <w:div w:id="1441491688">
                                              <w:marLeft w:val="0"/>
                                              <w:marRight w:val="0"/>
                                              <w:marTop w:val="0"/>
                                              <w:marBottom w:val="0"/>
                                              <w:divBdr>
                                                <w:top w:val="none" w:sz="0" w:space="0" w:color="auto"/>
                                                <w:left w:val="none" w:sz="0" w:space="0" w:color="auto"/>
                                                <w:bottom w:val="none" w:sz="0" w:space="0" w:color="auto"/>
                                                <w:right w:val="none" w:sz="0" w:space="0" w:color="auto"/>
                                              </w:divBdr>
                                            </w:div>
                                          </w:divsChild>
                                        </w:div>
                                        <w:div w:id="5800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5517">
                                  <w:marLeft w:val="0"/>
                                  <w:marRight w:val="0"/>
                                  <w:marTop w:val="0"/>
                                  <w:marBottom w:val="0"/>
                                  <w:divBdr>
                                    <w:top w:val="none" w:sz="0" w:space="0" w:color="auto"/>
                                    <w:left w:val="none" w:sz="0" w:space="0" w:color="auto"/>
                                    <w:bottom w:val="none" w:sz="0" w:space="0" w:color="auto"/>
                                    <w:right w:val="none" w:sz="0" w:space="0" w:color="auto"/>
                                  </w:divBdr>
                                </w:div>
                              </w:divsChild>
                            </w:div>
                            <w:div w:id="1660839826">
                              <w:marLeft w:val="0"/>
                              <w:marRight w:val="0"/>
                              <w:marTop w:val="0"/>
                              <w:marBottom w:val="0"/>
                              <w:divBdr>
                                <w:top w:val="none" w:sz="0" w:space="0" w:color="auto"/>
                                <w:left w:val="none" w:sz="0" w:space="0" w:color="auto"/>
                                <w:bottom w:val="none" w:sz="0" w:space="0" w:color="auto"/>
                                <w:right w:val="none" w:sz="0" w:space="0" w:color="auto"/>
                              </w:divBdr>
                              <w:divsChild>
                                <w:div w:id="1973365012">
                                  <w:marLeft w:val="0"/>
                                  <w:marRight w:val="0"/>
                                  <w:marTop w:val="0"/>
                                  <w:marBottom w:val="0"/>
                                  <w:divBdr>
                                    <w:top w:val="none" w:sz="0" w:space="0" w:color="auto"/>
                                    <w:left w:val="none" w:sz="0" w:space="0" w:color="auto"/>
                                    <w:bottom w:val="none" w:sz="0" w:space="0" w:color="auto"/>
                                    <w:right w:val="none" w:sz="0" w:space="0" w:color="auto"/>
                                  </w:divBdr>
                                </w:div>
                                <w:div w:id="1788349844">
                                  <w:marLeft w:val="240"/>
                                  <w:marRight w:val="0"/>
                                  <w:marTop w:val="0"/>
                                  <w:marBottom w:val="0"/>
                                  <w:divBdr>
                                    <w:top w:val="none" w:sz="0" w:space="0" w:color="auto"/>
                                    <w:left w:val="none" w:sz="0" w:space="0" w:color="auto"/>
                                    <w:bottom w:val="none" w:sz="0" w:space="0" w:color="auto"/>
                                    <w:right w:val="none" w:sz="0" w:space="0" w:color="auto"/>
                                  </w:divBdr>
                                  <w:divsChild>
                                    <w:div w:id="1853104001">
                                      <w:marLeft w:val="0"/>
                                      <w:marRight w:val="0"/>
                                      <w:marTop w:val="0"/>
                                      <w:marBottom w:val="0"/>
                                      <w:divBdr>
                                        <w:top w:val="none" w:sz="0" w:space="0" w:color="auto"/>
                                        <w:left w:val="none" w:sz="0" w:space="0" w:color="auto"/>
                                        <w:bottom w:val="none" w:sz="0" w:space="0" w:color="auto"/>
                                        <w:right w:val="none" w:sz="0" w:space="0" w:color="auto"/>
                                      </w:divBdr>
                                    </w:div>
                                    <w:div w:id="1347711015">
                                      <w:marLeft w:val="0"/>
                                      <w:marRight w:val="0"/>
                                      <w:marTop w:val="0"/>
                                      <w:marBottom w:val="0"/>
                                      <w:divBdr>
                                        <w:top w:val="none" w:sz="0" w:space="0" w:color="auto"/>
                                        <w:left w:val="none" w:sz="0" w:space="0" w:color="auto"/>
                                        <w:bottom w:val="none" w:sz="0" w:space="0" w:color="auto"/>
                                        <w:right w:val="none" w:sz="0" w:space="0" w:color="auto"/>
                                      </w:divBdr>
                                      <w:divsChild>
                                        <w:div w:id="687489030">
                                          <w:marLeft w:val="0"/>
                                          <w:marRight w:val="0"/>
                                          <w:marTop w:val="0"/>
                                          <w:marBottom w:val="0"/>
                                          <w:divBdr>
                                            <w:top w:val="none" w:sz="0" w:space="0" w:color="auto"/>
                                            <w:left w:val="none" w:sz="0" w:space="0" w:color="auto"/>
                                            <w:bottom w:val="none" w:sz="0" w:space="0" w:color="auto"/>
                                            <w:right w:val="none" w:sz="0" w:space="0" w:color="auto"/>
                                          </w:divBdr>
                                        </w:div>
                                        <w:div w:id="1357464030">
                                          <w:marLeft w:val="240"/>
                                          <w:marRight w:val="0"/>
                                          <w:marTop w:val="0"/>
                                          <w:marBottom w:val="0"/>
                                          <w:divBdr>
                                            <w:top w:val="none" w:sz="0" w:space="0" w:color="auto"/>
                                            <w:left w:val="none" w:sz="0" w:space="0" w:color="auto"/>
                                            <w:bottom w:val="none" w:sz="0" w:space="0" w:color="auto"/>
                                            <w:right w:val="none" w:sz="0" w:space="0" w:color="auto"/>
                                          </w:divBdr>
                                          <w:divsChild>
                                            <w:div w:id="1305700210">
                                              <w:marLeft w:val="0"/>
                                              <w:marRight w:val="0"/>
                                              <w:marTop w:val="0"/>
                                              <w:marBottom w:val="0"/>
                                              <w:divBdr>
                                                <w:top w:val="none" w:sz="0" w:space="0" w:color="auto"/>
                                                <w:left w:val="none" w:sz="0" w:space="0" w:color="auto"/>
                                                <w:bottom w:val="none" w:sz="0" w:space="0" w:color="auto"/>
                                                <w:right w:val="none" w:sz="0" w:space="0" w:color="auto"/>
                                              </w:divBdr>
                                            </w:div>
                                            <w:div w:id="384254629">
                                              <w:marLeft w:val="0"/>
                                              <w:marRight w:val="0"/>
                                              <w:marTop w:val="0"/>
                                              <w:marBottom w:val="0"/>
                                              <w:divBdr>
                                                <w:top w:val="none" w:sz="0" w:space="0" w:color="auto"/>
                                                <w:left w:val="none" w:sz="0" w:space="0" w:color="auto"/>
                                                <w:bottom w:val="none" w:sz="0" w:space="0" w:color="auto"/>
                                                <w:right w:val="none" w:sz="0" w:space="0" w:color="auto"/>
                                              </w:divBdr>
                                            </w:div>
                                          </w:divsChild>
                                        </w:div>
                                        <w:div w:id="2035304939">
                                          <w:marLeft w:val="0"/>
                                          <w:marRight w:val="0"/>
                                          <w:marTop w:val="0"/>
                                          <w:marBottom w:val="0"/>
                                          <w:divBdr>
                                            <w:top w:val="none" w:sz="0" w:space="0" w:color="auto"/>
                                            <w:left w:val="none" w:sz="0" w:space="0" w:color="auto"/>
                                            <w:bottom w:val="none" w:sz="0" w:space="0" w:color="auto"/>
                                            <w:right w:val="none" w:sz="0" w:space="0" w:color="auto"/>
                                          </w:divBdr>
                                        </w:div>
                                      </w:divsChild>
                                    </w:div>
                                    <w:div w:id="422802686">
                                      <w:marLeft w:val="0"/>
                                      <w:marRight w:val="0"/>
                                      <w:marTop w:val="0"/>
                                      <w:marBottom w:val="0"/>
                                      <w:divBdr>
                                        <w:top w:val="none" w:sz="0" w:space="0" w:color="auto"/>
                                        <w:left w:val="none" w:sz="0" w:space="0" w:color="auto"/>
                                        <w:bottom w:val="none" w:sz="0" w:space="0" w:color="auto"/>
                                        <w:right w:val="none" w:sz="0" w:space="0" w:color="auto"/>
                                      </w:divBdr>
                                      <w:divsChild>
                                        <w:div w:id="542182022">
                                          <w:marLeft w:val="0"/>
                                          <w:marRight w:val="0"/>
                                          <w:marTop w:val="0"/>
                                          <w:marBottom w:val="0"/>
                                          <w:divBdr>
                                            <w:top w:val="none" w:sz="0" w:space="0" w:color="auto"/>
                                            <w:left w:val="none" w:sz="0" w:space="0" w:color="auto"/>
                                            <w:bottom w:val="none" w:sz="0" w:space="0" w:color="auto"/>
                                            <w:right w:val="none" w:sz="0" w:space="0" w:color="auto"/>
                                          </w:divBdr>
                                        </w:div>
                                        <w:div w:id="1505709425">
                                          <w:marLeft w:val="240"/>
                                          <w:marRight w:val="0"/>
                                          <w:marTop w:val="0"/>
                                          <w:marBottom w:val="0"/>
                                          <w:divBdr>
                                            <w:top w:val="none" w:sz="0" w:space="0" w:color="auto"/>
                                            <w:left w:val="none" w:sz="0" w:space="0" w:color="auto"/>
                                            <w:bottom w:val="none" w:sz="0" w:space="0" w:color="auto"/>
                                            <w:right w:val="none" w:sz="0" w:space="0" w:color="auto"/>
                                          </w:divBdr>
                                          <w:divsChild>
                                            <w:div w:id="1239900206">
                                              <w:marLeft w:val="0"/>
                                              <w:marRight w:val="0"/>
                                              <w:marTop w:val="0"/>
                                              <w:marBottom w:val="0"/>
                                              <w:divBdr>
                                                <w:top w:val="none" w:sz="0" w:space="0" w:color="auto"/>
                                                <w:left w:val="none" w:sz="0" w:space="0" w:color="auto"/>
                                                <w:bottom w:val="none" w:sz="0" w:space="0" w:color="auto"/>
                                                <w:right w:val="none" w:sz="0" w:space="0" w:color="auto"/>
                                              </w:divBdr>
                                            </w:div>
                                          </w:divsChild>
                                        </w:div>
                                        <w:div w:id="3615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4340">
                                  <w:marLeft w:val="0"/>
                                  <w:marRight w:val="0"/>
                                  <w:marTop w:val="0"/>
                                  <w:marBottom w:val="0"/>
                                  <w:divBdr>
                                    <w:top w:val="none" w:sz="0" w:space="0" w:color="auto"/>
                                    <w:left w:val="none" w:sz="0" w:space="0" w:color="auto"/>
                                    <w:bottom w:val="none" w:sz="0" w:space="0" w:color="auto"/>
                                    <w:right w:val="none" w:sz="0" w:space="0" w:color="auto"/>
                                  </w:divBdr>
                                </w:div>
                              </w:divsChild>
                            </w:div>
                            <w:div w:id="376860339">
                              <w:marLeft w:val="0"/>
                              <w:marRight w:val="0"/>
                              <w:marTop w:val="0"/>
                              <w:marBottom w:val="0"/>
                              <w:divBdr>
                                <w:top w:val="none" w:sz="0" w:space="0" w:color="auto"/>
                                <w:left w:val="none" w:sz="0" w:space="0" w:color="auto"/>
                                <w:bottom w:val="none" w:sz="0" w:space="0" w:color="auto"/>
                                <w:right w:val="none" w:sz="0" w:space="0" w:color="auto"/>
                              </w:divBdr>
                              <w:divsChild>
                                <w:div w:id="1689478489">
                                  <w:marLeft w:val="0"/>
                                  <w:marRight w:val="0"/>
                                  <w:marTop w:val="0"/>
                                  <w:marBottom w:val="0"/>
                                  <w:divBdr>
                                    <w:top w:val="none" w:sz="0" w:space="0" w:color="auto"/>
                                    <w:left w:val="none" w:sz="0" w:space="0" w:color="auto"/>
                                    <w:bottom w:val="none" w:sz="0" w:space="0" w:color="auto"/>
                                    <w:right w:val="none" w:sz="0" w:space="0" w:color="auto"/>
                                  </w:divBdr>
                                </w:div>
                                <w:div w:id="1268543060">
                                  <w:marLeft w:val="240"/>
                                  <w:marRight w:val="0"/>
                                  <w:marTop w:val="0"/>
                                  <w:marBottom w:val="0"/>
                                  <w:divBdr>
                                    <w:top w:val="none" w:sz="0" w:space="0" w:color="auto"/>
                                    <w:left w:val="none" w:sz="0" w:space="0" w:color="auto"/>
                                    <w:bottom w:val="none" w:sz="0" w:space="0" w:color="auto"/>
                                    <w:right w:val="none" w:sz="0" w:space="0" w:color="auto"/>
                                  </w:divBdr>
                                  <w:divsChild>
                                    <w:div w:id="551230647">
                                      <w:marLeft w:val="0"/>
                                      <w:marRight w:val="0"/>
                                      <w:marTop w:val="0"/>
                                      <w:marBottom w:val="0"/>
                                      <w:divBdr>
                                        <w:top w:val="none" w:sz="0" w:space="0" w:color="auto"/>
                                        <w:left w:val="none" w:sz="0" w:space="0" w:color="auto"/>
                                        <w:bottom w:val="none" w:sz="0" w:space="0" w:color="auto"/>
                                        <w:right w:val="none" w:sz="0" w:space="0" w:color="auto"/>
                                      </w:divBdr>
                                    </w:div>
                                    <w:div w:id="960190796">
                                      <w:marLeft w:val="0"/>
                                      <w:marRight w:val="0"/>
                                      <w:marTop w:val="0"/>
                                      <w:marBottom w:val="0"/>
                                      <w:divBdr>
                                        <w:top w:val="none" w:sz="0" w:space="0" w:color="auto"/>
                                        <w:left w:val="none" w:sz="0" w:space="0" w:color="auto"/>
                                        <w:bottom w:val="none" w:sz="0" w:space="0" w:color="auto"/>
                                        <w:right w:val="none" w:sz="0" w:space="0" w:color="auto"/>
                                      </w:divBdr>
                                      <w:divsChild>
                                        <w:div w:id="946541437">
                                          <w:marLeft w:val="0"/>
                                          <w:marRight w:val="0"/>
                                          <w:marTop w:val="0"/>
                                          <w:marBottom w:val="0"/>
                                          <w:divBdr>
                                            <w:top w:val="none" w:sz="0" w:space="0" w:color="auto"/>
                                            <w:left w:val="none" w:sz="0" w:space="0" w:color="auto"/>
                                            <w:bottom w:val="none" w:sz="0" w:space="0" w:color="auto"/>
                                            <w:right w:val="none" w:sz="0" w:space="0" w:color="auto"/>
                                          </w:divBdr>
                                        </w:div>
                                        <w:div w:id="2038774983">
                                          <w:marLeft w:val="240"/>
                                          <w:marRight w:val="0"/>
                                          <w:marTop w:val="0"/>
                                          <w:marBottom w:val="0"/>
                                          <w:divBdr>
                                            <w:top w:val="none" w:sz="0" w:space="0" w:color="auto"/>
                                            <w:left w:val="none" w:sz="0" w:space="0" w:color="auto"/>
                                            <w:bottom w:val="none" w:sz="0" w:space="0" w:color="auto"/>
                                            <w:right w:val="none" w:sz="0" w:space="0" w:color="auto"/>
                                          </w:divBdr>
                                          <w:divsChild>
                                            <w:div w:id="681977013">
                                              <w:marLeft w:val="0"/>
                                              <w:marRight w:val="0"/>
                                              <w:marTop w:val="0"/>
                                              <w:marBottom w:val="0"/>
                                              <w:divBdr>
                                                <w:top w:val="none" w:sz="0" w:space="0" w:color="auto"/>
                                                <w:left w:val="none" w:sz="0" w:space="0" w:color="auto"/>
                                                <w:bottom w:val="none" w:sz="0" w:space="0" w:color="auto"/>
                                                <w:right w:val="none" w:sz="0" w:space="0" w:color="auto"/>
                                              </w:divBdr>
                                            </w:div>
                                            <w:div w:id="1380278011">
                                              <w:marLeft w:val="0"/>
                                              <w:marRight w:val="0"/>
                                              <w:marTop w:val="0"/>
                                              <w:marBottom w:val="0"/>
                                              <w:divBdr>
                                                <w:top w:val="none" w:sz="0" w:space="0" w:color="auto"/>
                                                <w:left w:val="none" w:sz="0" w:space="0" w:color="auto"/>
                                                <w:bottom w:val="none" w:sz="0" w:space="0" w:color="auto"/>
                                                <w:right w:val="none" w:sz="0" w:space="0" w:color="auto"/>
                                              </w:divBdr>
                                            </w:div>
                                          </w:divsChild>
                                        </w:div>
                                        <w:div w:id="1028139366">
                                          <w:marLeft w:val="0"/>
                                          <w:marRight w:val="0"/>
                                          <w:marTop w:val="0"/>
                                          <w:marBottom w:val="0"/>
                                          <w:divBdr>
                                            <w:top w:val="none" w:sz="0" w:space="0" w:color="auto"/>
                                            <w:left w:val="none" w:sz="0" w:space="0" w:color="auto"/>
                                            <w:bottom w:val="none" w:sz="0" w:space="0" w:color="auto"/>
                                            <w:right w:val="none" w:sz="0" w:space="0" w:color="auto"/>
                                          </w:divBdr>
                                        </w:div>
                                      </w:divsChild>
                                    </w:div>
                                    <w:div w:id="90207102">
                                      <w:marLeft w:val="0"/>
                                      <w:marRight w:val="0"/>
                                      <w:marTop w:val="0"/>
                                      <w:marBottom w:val="0"/>
                                      <w:divBdr>
                                        <w:top w:val="none" w:sz="0" w:space="0" w:color="auto"/>
                                        <w:left w:val="none" w:sz="0" w:space="0" w:color="auto"/>
                                        <w:bottom w:val="none" w:sz="0" w:space="0" w:color="auto"/>
                                        <w:right w:val="none" w:sz="0" w:space="0" w:color="auto"/>
                                      </w:divBdr>
                                      <w:divsChild>
                                        <w:div w:id="1768230302">
                                          <w:marLeft w:val="0"/>
                                          <w:marRight w:val="0"/>
                                          <w:marTop w:val="0"/>
                                          <w:marBottom w:val="0"/>
                                          <w:divBdr>
                                            <w:top w:val="none" w:sz="0" w:space="0" w:color="auto"/>
                                            <w:left w:val="none" w:sz="0" w:space="0" w:color="auto"/>
                                            <w:bottom w:val="none" w:sz="0" w:space="0" w:color="auto"/>
                                            <w:right w:val="none" w:sz="0" w:space="0" w:color="auto"/>
                                          </w:divBdr>
                                        </w:div>
                                        <w:div w:id="1439445673">
                                          <w:marLeft w:val="240"/>
                                          <w:marRight w:val="0"/>
                                          <w:marTop w:val="0"/>
                                          <w:marBottom w:val="0"/>
                                          <w:divBdr>
                                            <w:top w:val="none" w:sz="0" w:space="0" w:color="auto"/>
                                            <w:left w:val="none" w:sz="0" w:space="0" w:color="auto"/>
                                            <w:bottom w:val="none" w:sz="0" w:space="0" w:color="auto"/>
                                            <w:right w:val="none" w:sz="0" w:space="0" w:color="auto"/>
                                          </w:divBdr>
                                          <w:divsChild>
                                            <w:div w:id="2008246385">
                                              <w:marLeft w:val="0"/>
                                              <w:marRight w:val="0"/>
                                              <w:marTop w:val="0"/>
                                              <w:marBottom w:val="0"/>
                                              <w:divBdr>
                                                <w:top w:val="none" w:sz="0" w:space="0" w:color="auto"/>
                                                <w:left w:val="none" w:sz="0" w:space="0" w:color="auto"/>
                                                <w:bottom w:val="none" w:sz="0" w:space="0" w:color="auto"/>
                                                <w:right w:val="none" w:sz="0" w:space="0" w:color="auto"/>
                                              </w:divBdr>
                                            </w:div>
                                          </w:divsChild>
                                        </w:div>
                                        <w:div w:id="52533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9261">
                                  <w:marLeft w:val="0"/>
                                  <w:marRight w:val="0"/>
                                  <w:marTop w:val="0"/>
                                  <w:marBottom w:val="0"/>
                                  <w:divBdr>
                                    <w:top w:val="none" w:sz="0" w:space="0" w:color="auto"/>
                                    <w:left w:val="none" w:sz="0" w:space="0" w:color="auto"/>
                                    <w:bottom w:val="none" w:sz="0" w:space="0" w:color="auto"/>
                                    <w:right w:val="none" w:sz="0" w:space="0" w:color="auto"/>
                                  </w:divBdr>
                                </w:div>
                              </w:divsChild>
                            </w:div>
                            <w:div w:id="1456480526">
                              <w:marLeft w:val="0"/>
                              <w:marRight w:val="0"/>
                              <w:marTop w:val="0"/>
                              <w:marBottom w:val="0"/>
                              <w:divBdr>
                                <w:top w:val="none" w:sz="0" w:space="0" w:color="auto"/>
                                <w:left w:val="none" w:sz="0" w:space="0" w:color="auto"/>
                                <w:bottom w:val="none" w:sz="0" w:space="0" w:color="auto"/>
                                <w:right w:val="none" w:sz="0" w:space="0" w:color="auto"/>
                              </w:divBdr>
                              <w:divsChild>
                                <w:div w:id="2043744291">
                                  <w:marLeft w:val="0"/>
                                  <w:marRight w:val="0"/>
                                  <w:marTop w:val="0"/>
                                  <w:marBottom w:val="0"/>
                                  <w:divBdr>
                                    <w:top w:val="none" w:sz="0" w:space="0" w:color="auto"/>
                                    <w:left w:val="none" w:sz="0" w:space="0" w:color="auto"/>
                                    <w:bottom w:val="none" w:sz="0" w:space="0" w:color="auto"/>
                                    <w:right w:val="none" w:sz="0" w:space="0" w:color="auto"/>
                                  </w:divBdr>
                                </w:div>
                                <w:div w:id="1856530246">
                                  <w:marLeft w:val="240"/>
                                  <w:marRight w:val="0"/>
                                  <w:marTop w:val="0"/>
                                  <w:marBottom w:val="0"/>
                                  <w:divBdr>
                                    <w:top w:val="none" w:sz="0" w:space="0" w:color="auto"/>
                                    <w:left w:val="none" w:sz="0" w:space="0" w:color="auto"/>
                                    <w:bottom w:val="none" w:sz="0" w:space="0" w:color="auto"/>
                                    <w:right w:val="none" w:sz="0" w:space="0" w:color="auto"/>
                                  </w:divBdr>
                                  <w:divsChild>
                                    <w:div w:id="216210225">
                                      <w:marLeft w:val="0"/>
                                      <w:marRight w:val="0"/>
                                      <w:marTop w:val="0"/>
                                      <w:marBottom w:val="0"/>
                                      <w:divBdr>
                                        <w:top w:val="none" w:sz="0" w:space="0" w:color="auto"/>
                                        <w:left w:val="none" w:sz="0" w:space="0" w:color="auto"/>
                                        <w:bottom w:val="none" w:sz="0" w:space="0" w:color="auto"/>
                                        <w:right w:val="none" w:sz="0" w:space="0" w:color="auto"/>
                                      </w:divBdr>
                                    </w:div>
                                    <w:div w:id="991057593">
                                      <w:marLeft w:val="0"/>
                                      <w:marRight w:val="0"/>
                                      <w:marTop w:val="0"/>
                                      <w:marBottom w:val="0"/>
                                      <w:divBdr>
                                        <w:top w:val="none" w:sz="0" w:space="0" w:color="auto"/>
                                        <w:left w:val="none" w:sz="0" w:space="0" w:color="auto"/>
                                        <w:bottom w:val="none" w:sz="0" w:space="0" w:color="auto"/>
                                        <w:right w:val="none" w:sz="0" w:space="0" w:color="auto"/>
                                      </w:divBdr>
                                      <w:divsChild>
                                        <w:div w:id="1086221979">
                                          <w:marLeft w:val="0"/>
                                          <w:marRight w:val="0"/>
                                          <w:marTop w:val="0"/>
                                          <w:marBottom w:val="0"/>
                                          <w:divBdr>
                                            <w:top w:val="none" w:sz="0" w:space="0" w:color="auto"/>
                                            <w:left w:val="none" w:sz="0" w:space="0" w:color="auto"/>
                                            <w:bottom w:val="none" w:sz="0" w:space="0" w:color="auto"/>
                                            <w:right w:val="none" w:sz="0" w:space="0" w:color="auto"/>
                                          </w:divBdr>
                                        </w:div>
                                        <w:div w:id="358625975">
                                          <w:marLeft w:val="240"/>
                                          <w:marRight w:val="0"/>
                                          <w:marTop w:val="0"/>
                                          <w:marBottom w:val="0"/>
                                          <w:divBdr>
                                            <w:top w:val="none" w:sz="0" w:space="0" w:color="auto"/>
                                            <w:left w:val="none" w:sz="0" w:space="0" w:color="auto"/>
                                            <w:bottom w:val="none" w:sz="0" w:space="0" w:color="auto"/>
                                            <w:right w:val="none" w:sz="0" w:space="0" w:color="auto"/>
                                          </w:divBdr>
                                          <w:divsChild>
                                            <w:div w:id="1812476552">
                                              <w:marLeft w:val="0"/>
                                              <w:marRight w:val="0"/>
                                              <w:marTop w:val="0"/>
                                              <w:marBottom w:val="0"/>
                                              <w:divBdr>
                                                <w:top w:val="none" w:sz="0" w:space="0" w:color="auto"/>
                                                <w:left w:val="none" w:sz="0" w:space="0" w:color="auto"/>
                                                <w:bottom w:val="none" w:sz="0" w:space="0" w:color="auto"/>
                                                <w:right w:val="none" w:sz="0" w:space="0" w:color="auto"/>
                                              </w:divBdr>
                                            </w:div>
                                            <w:div w:id="363872408">
                                              <w:marLeft w:val="0"/>
                                              <w:marRight w:val="0"/>
                                              <w:marTop w:val="0"/>
                                              <w:marBottom w:val="0"/>
                                              <w:divBdr>
                                                <w:top w:val="none" w:sz="0" w:space="0" w:color="auto"/>
                                                <w:left w:val="none" w:sz="0" w:space="0" w:color="auto"/>
                                                <w:bottom w:val="none" w:sz="0" w:space="0" w:color="auto"/>
                                                <w:right w:val="none" w:sz="0" w:space="0" w:color="auto"/>
                                              </w:divBdr>
                                            </w:div>
                                          </w:divsChild>
                                        </w:div>
                                        <w:div w:id="820080112">
                                          <w:marLeft w:val="0"/>
                                          <w:marRight w:val="0"/>
                                          <w:marTop w:val="0"/>
                                          <w:marBottom w:val="0"/>
                                          <w:divBdr>
                                            <w:top w:val="none" w:sz="0" w:space="0" w:color="auto"/>
                                            <w:left w:val="none" w:sz="0" w:space="0" w:color="auto"/>
                                            <w:bottom w:val="none" w:sz="0" w:space="0" w:color="auto"/>
                                            <w:right w:val="none" w:sz="0" w:space="0" w:color="auto"/>
                                          </w:divBdr>
                                        </w:div>
                                      </w:divsChild>
                                    </w:div>
                                    <w:div w:id="853109764">
                                      <w:marLeft w:val="0"/>
                                      <w:marRight w:val="0"/>
                                      <w:marTop w:val="0"/>
                                      <w:marBottom w:val="0"/>
                                      <w:divBdr>
                                        <w:top w:val="none" w:sz="0" w:space="0" w:color="auto"/>
                                        <w:left w:val="none" w:sz="0" w:space="0" w:color="auto"/>
                                        <w:bottom w:val="none" w:sz="0" w:space="0" w:color="auto"/>
                                        <w:right w:val="none" w:sz="0" w:space="0" w:color="auto"/>
                                      </w:divBdr>
                                      <w:divsChild>
                                        <w:div w:id="453258284">
                                          <w:marLeft w:val="0"/>
                                          <w:marRight w:val="0"/>
                                          <w:marTop w:val="0"/>
                                          <w:marBottom w:val="0"/>
                                          <w:divBdr>
                                            <w:top w:val="none" w:sz="0" w:space="0" w:color="auto"/>
                                            <w:left w:val="none" w:sz="0" w:space="0" w:color="auto"/>
                                            <w:bottom w:val="none" w:sz="0" w:space="0" w:color="auto"/>
                                            <w:right w:val="none" w:sz="0" w:space="0" w:color="auto"/>
                                          </w:divBdr>
                                        </w:div>
                                        <w:div w:id="45298743">
                                          <w:marLeft w:val="240"/>
                                          <w:marRight w:val="0"/>
                                          <w:marTop w:val="0"/>
                                          <w:marBottom w:val="0"/>
                                          <w:divBdr>
                                            <w:top w:val="none" w:sz="0" w:space="0" w:color="auto"/>
                                            <w:left w:val="none" w:sz="0" w:space="0" w:color="auto"/>
                                            <w:bottom w:val="none" w:sz="0" w:space="0" w:color="auto"/>
                                            <w:right w:val="none" w:sz="0" w:space="0" w:color="auto"/>
                                          </w:divBdr>
                                          <w:divsChild>
                                            <w:div w:id="452330613">
                                              <w:marLeft w:val="0"/>
                                              <w:marRight w:val="0"/>
                                              <w:marTop w:val="0"/>
                                              <w:marBottom w:val="0"/>
                                              <w:divBdr>
                                                <w:top w:val="none" w:sz="0" w:space="0" w:color="auto"/>
                                                <w:left w:val="none" w:sz="0" w:space="0" w:color="auto"/>
                                                <w:bottom w:val="none" w:sz="0" w:space="0" w:color="auto"/>
                                                <w:right w:val="none" w:sz="0" w:space="0" w:color="auto"/>
                                              </w:divBdr>
                                            </w:div>
                                          </w:divsChild>
                                        </w:div>
                                        <w:div w:id="10437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33133">
                                  <w:marLeft w:val="0"/>
                                  <w:marRight w:val="0"/>
                                  <w:marTop w:val="0"/>
                                  <w:marBottom w:val="0"/>
                                  <w:divBdr>
                                    <w:top w:val="none" w:sz="0" w:space="0" w:color="auto"/>
                                    <w:left w:val="none" w:sz="0" w:space="0" w:color="auto"/>
                                    <w:bottom w:val="none" w:sz="0" w:space="0" w:color="auto"/>
                                    <w:right w:val="none" w:sz="0" w:space="0" w:color="auto"/>
                                  </w:divBdr>
                                </w:div>
                              </w:divsChild>
                            </w:div>
                            <w:div w:id="2059434144">
                              <w:marLeft w:val="0"/>
                              <w:marRight w:val="0"/>
                              <w:marTop w:val="0"/>
                              <w:marBottom w:val="0"/>
                              <w:divBdr>
                                <w:top w:val="none" w:sz="0" w:space="0" w:color="auto"/>
                                <w:left w:val="none" w:sz="0" w:space="0" w:color="auto"/>
                                <w:bottom w:val="none" w:sz="0" w:space="0" w:color="auto"/>
                                <w:right w:val="none" w:sz="0" w:space="0" w:color="auto"/>
                              </w:divBdr>
                              <w:divsChild>
                                <w:div w:id="895628514">
                                  <w:marLeft w:val="0"/>
                                  <w:marRight w:val="0"/>
                                  <w:marTop w:val="0"/>
                                  <w:marBottom w:val="0"/>
                                  <w:divBdr>
                                    <w:top w:val="none" w:sz="0" w:space="0" w:color="auto"/>
                                    <w:left w:val="none" w:sz="0" w:space="0" w:color="auto"/>
                                    <w:bottom w:val="none" w:sz="0" w:space="0" w:color="auto"/>
                                    <w:right w:val="none" w:sz="0" w:space="0" w:color="auto"/>
                                  </w:divBdr>
                                </w:div>
                                <w:div w:id="1482892893">
                                  <w:marLeft w:val="240"/>
                                  <w:marRight w:val="0"/>
                                  <w:marTop w:val="0"/>
                                  <w:marBottom w:val="0"/>
                                  <w:divBdr>
                                    <w:top w:val="none" w:sz="0" w:space="0" w:color="auto"/>
                                    <w:left w:val="none" w:sz="0" w:space="0" w:color="auto"/>
                                    <w:bottom w:val="none" w:sz="0" w:space="0" w:color="auto"/>
                                    <w:right w:val="none" w:sz="0" w:space="0" w:color="auto"/>
                                  </w:divBdr>
                                  <w:divsChild>
                                    <w:div w:id="1788622677">
                                      <w:marLeft w:val="0"/>
                                      <w:marRight w:val="0"/>
                                      <w:marTop w:val="0"/>
                                      <w:marBottom w:val="0"/>
                                      <w:divBdr>
                                        <w:top w:val="none" w:sz="0" w:space="0" w:color="auto"/>
                                        <w:left w:val="none" w:sz="0" w:space="0" w:color="auto"/>
                                        <w:bottom w:val="none" w:sz="0" w:space="0" w:color="auto"/>
                                        <w:right w:val="none" w:sz="0" w:space="0" w:color="auto"/>
                                      </w:divBdr>
                                    </w:div>
                                    <w:div w:id="585765011">
                                      <w:marLeft w:val="0"/>
                                      <w:marRight w:val="0"/>
                                      <w:marTop w:val="0"/>
                                      <w:marBottom w:val="0"/>
                                      <w:divBdr>
                                        <w:top w:val="none" w:sz="0" w:space="0" w:color="auto"/>
                                        <w:left w:val="none" w:sz="0" w:space="0" w:color="auto"/>
                                        <w:bottom w:val="none" w:sz="0" w:space="0" w:color="auto"/>
                                        <w:right w:val="none" w:sz="0" w:space="0" w:color="auto"/>
                                      </w:divBdr>
                                      <w:divsChild>
                                        <w:div w:id="1048409725">
                                          <w:marLeft w:val="0"/>
                                          <w:marRight w:val="0"/>
                                          <w:marTop w:val="0"/>
                                          <w:marBottom w:val="0"/>
                                          <w:divBdr>
                                            <w:top w:val="none" w:sz="0" w:space="0" w:color="auto"/>
                                            <w:left w:val="none" w:sz="0" w:space="0" w:color="auto"/>
                                            <w:bottom w:val="none" w:sz="0" w:space="0" w:color="auto"/>
                                            <w:right w:val="none" w:sz="0" w:space="0" w:color="auto"/>
                                          </w:divBdr>
                                        </w:div>
                                        <w:div w:id="1085496459">
                                          <w:marLeft w:val="240"/>
                                          <w:marRight w:val="0"/>
                                          <w:marTop w:val="0"/>
                                          <w:marBottom w:val="0"/>
                                          <w:divBdr>
                                            <w:top w:val="none" w:sz="0" w:space="0" w:color="auto"/>
                                            <w:left w:val="none" w:sz="0" w:space="0" w:color="auto"/>
                                            <w:bottom w:val="none" w:sz="0" w:space="0" w:color="auto"/>
                                            <w:right w:val="none" w:sz="0" w:space="0" w:color="auto"/>
                                          </w:divBdr>
                                          <w:divsChild>
                                            <w:div w:id="1411267323">
                                              <w:marLeft w:val="0"/>
                                              <w:marRight w:val="0"/>
                                              <w:marTop w:val="0"/>
                                              <w:marBottom w:val="0"/>
                                              <w:divBdr>
                                                <w:top w:val="none" w:sz="0" w:space="0" w:color="auto"/>
                                                <w:left w:val="none" w:sz="0" w:space="0" w:color="auto"/>
                                                <w:bottom w:val="none" w:sz="0" w:space="0" w:color="auto"/>
                                                <w:right w:val="none" w:sz="0" w:space="0" w:color="auto"/>
                                              </w:divBdr>
                                            </w:div>
                                            <w:div w:id="1143080375">
                                              <w:marLeft w:val="0"/>
                                              <w:marRight w:val="0"/>
                                              <w:marTop w:val="0"/>
                                              <w:marBottom w:val="0"/>
                                              <w:divBdr>
                                                <w:top w:val="none" w:sz="0" w:space="0" w:color="auto"/>
                                                <w:left w:val="none" w:sz="0" w:space="0" w:color="auto"/>
                                                <w:bottom w:val="none" w:sz="0" w:space="0" w:color="auto"/>
                                                <w:right w:val="none" w:sz="0" w:space="0" w:color="auto"/>
                                              </w:divBdr>
                                            </w:div>
                                          </w:divsChild>
                                        </w:div>
                                        <w:div w:id="1982927374">
                                          <w:marLeft w:val="0"/>
                                          <w:marRight w:val="0"/>
                                          <w:marTop w:val="0"/>
                                          <w:marBottom w:val="0"/>
                                          <w:divBdr>
                                            <w:top w:val="none" w:sz="0" w:space="0" w:color="auto"/>
                                            <w:left w:val="none" w:sz="0" w:space="0" w:color="auto"/>
                                            <w:bottom w:val="none" w:sz="0" w:space="0" w:color="auto"/>
                                            <w:right w:val="none" w:sz="0" w:space="0" w:color="auto"/>
                                          </w:divBdr>
                                        </w:div>
                                      </w:divsChild>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824349719">
                                          <w:marLeft w:val="0"/>
                                          <w:marRight w:val="0"/>
                                          <w:marTop w:val="0"/>
                                          <w:marBottom w:val="0"/>
                                          <w:divBdr>
                                            <w:top w:val="none" w:sz="0" w:space="0" w:color="auto"/>
                                            <w:left w:val="none" w:sz="0" w:space="0" w:color="auto"/>
                                            <w:bottom w:val="none" w:sz="0" w:space="0" w:color="auto"/>
                                            <w:right w:val="none" w:sz="0" w:space="0" w:color="auto"/>
                                          </w:divBdr>
                                        </w:div>
                                        <w:div w:id="1260066775">
                                          <w:marLeft w:val="240"/>
                                          <w:marRight w:val="0"/>
                                          <w:marTop w:val="0"/>
                                          <w:marBottom w:val="0"/>
                                          <w:divBdr>
                                            <w:top w:val="none" w:sz="0" w:space="0" w:color="auto"/>
                                            <w:left w:val="none" w:sz="0" w:space="0" w:color="auto"/>
                                            <w:bottom w:val="none" w:sz="0" w:space="0" w:color="auto"/>
                                            <w:right w:val="none" w:sz="0" w:space="0" w:color="auto"/>
                                          </w:divBdr>
                                          <w:divsChild>
                                            <w:div w:id="1111777422">
                                              <w:marLeft w:val="0"/>
                                              <w:marRight w:val="0"/>
                                              <w:marTop w:val="0"/>
                                              <w:marBottom w:val="0"/>
                                              <w:divBdr>
                                                <w:top w:val="none" w:sz="0" w:space="0" w:color="auto"/>
                                                <w:left w:val="none" w:sz="0" w:space="0" w:color="auto"/>
                                                <w:bottom w:val="none" w:sz="0" w:space="0" w:color="auto"/>
                                                <w:right w:val="none" w:sz="0" w:space="0" w:color="auto"/>
                                              </w:divBdr>
                                            </w:div>
                                          </w:divsChild>
                                        </w:div>
                                        <w:div w:id="5532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483">
                                  <w:marLeft w:val="0"/>
                                  <w:marRight w:val="0"/>
                                  <w:marTop w:val="0"/>
                                  <w:marBottom w:val="0"/>
                                  <w:divBdr>
                                    <w:top w:val="none" w:sz="0" w:space="0" w:color="auto"/>
                                    <w:left w:val="none" w:sz="0" w:space="0" w:color="auto"/>
                                    <w:bottom w:val="none" w:sz="0" w:space="0" w:color="auto"/>
                                    <w:right w:val="none" w:sz="0" w:space="0" w:color="auto"/>
                                  </w:divBdr>
                                </w:div>
                              </w:divsChild>
                            </w:div>
                            <w:div w:id="1695232044">
                              <w:marLeft w:val="0"/>
                              <w:marRight w:val="0"/>
                              <w:marTop w:val="0"/>
                              <w:marBottom w:val="0"/>
                              <w:divBdr>
                                <w:top w:val="none" w:sz="0" w:space="0" w:color="auto"/>
                                <w:left w:val="none" w:sz="0" w:space="0" w:color="auto"/>
                                <w:bottom w:val="none" w:sz="0" w:space="0" w:color="auto"/>
                                <w:right w:val="none" w:sz="0" w:space="0" w:color="auto"/>
                              </w:divBdr>
                              <w:divsChild>
                                <w:div w:id="765885610">
                                  <w:marLeft w:val="0"/>
                                  <w:marRight w:val="0"/>
                                  <w:marTop w:val="0"/>
                                  <w:marBottom w:val="0"/>
                                  <w:divBdr>
                                    <w:top w:val="none" w:sz="0" w:space="0" w:color="auto"/>
                                    <w:left w:val="none" w:sz="0" w:space="0" w:color="auto"/>
                                    <w:bottom w:val="none" w:sz="0" w:space="0" w:color="auto"/>
                                    <w:right w:val="none" w:sz="0" w:space="0" w:color="auto"/>
                                  </w:divBdr>
                                </w:div>
                                <w:div w:id="1385254536">
                                  <w:marLeft w:val="240"/>
                                  <w:marRight w:val="0"/>
                                  <w:marTop w:val="0"/>
                                  <w:marBottom w:val="0"/>
                                  <w:divBdr>
                                    <w:top w:val="none" w:sz="0" w:space="0" w:color="auto"/>
                                    <w:left w:val="none" w:sz="0" w:space="0" w:color="auto"/>
                                    <w:bottom w:val="none" w:sz="0" w:space="0" w:color="auto"/>
                                    <w:right w:val="none" w:sz="0" w:space="0" w:color="auto"/>
                                  </w:divBdr>
                                  <w:divsChild>
                                    <w:div w:id="842671963">
                                      <w:marLeft w:val="0"/>
                                      <w:marRight w:val="0"/>
                                      <w:marTop w:val="0"/>
                                      <w:marBottom w:val="0"/>
                                      <w:divBdr>
                                        <w:top w:val="none" w:sz="0" w:space="0" w:color="auto"/>
                                        <w:left w:val="none" w:sz="0" w:space="0" w:color="auto"/>
                                        <w:bottom w:val="none" w:sz="0" w:space="0" w:color="auto"/>
                                        <w:right w:val="none" w:sz="0" w:space="0" w:color="auto"/>
                                      </w:divBdr>
                                    </w:div>
                                    <w:div w:id="956184427">
                                      <w:marLeft w:val="0"/>
                                      <w:marRight w:val="0"/>
                                      <w:marTop w:val="0"/>
                                      <w:marBottom w:val="0"/>
                                      <w:divBdr>
                                        <w:top w:val="none" w:sz="0" w:space="0" w:color="auto"/>
                                        <w:left w:val="none" w:sz="0" w:space="0" w:color="auto"/>
                                        <w:bottom w:val="none" w:sz="0" w:space="0" w:color="auto"/>
                                        <w:right w:val="none" w:sz="0" w:space="0" w:color="auto"/>
                                      </w:divBdr>
                                      <w:divsChild>
                                        <w:div w:id="1641300800">
                                          <w:marLeft w:val="0"/>
                                          <w:marRight w:val="0"/>
                                          <w:marTop w:val="0"/>
                                          <w:marBottom w:val="0"/>
                                          <w:divBdr>
                                            <w:top w:val="none" w:sz="0" w:space="0" w:color="auto"/>
                                            <w:left w:val="none" w:sz="0" w:space="0" w:color="auto"/>
                                            <w:bottom w:val="none" w:sz="0" w:space="0" w:color="auto"/>
                                            <w:right w:val="none" w:sz="0" w:space="0" w:color="auto"/>
                                          </w:divBdr>
                                        </w:div>
                                        <w:div w:id="334191636">
                                          <w:marLeft w:val="240"/>
                                          <w:marRight w:val="0"/>
                                          <w:marTop w:val="0"/>
                                          <w:marBottom w:val="0"/>
                                          <w:divBdr>
                                            <w:top w:val="none" w:sz="0" w:space="0" w:color="auto"/>
                                            <w:left w:val="none" w:sz="0" w:space="0" w:color="auto"/>
                                            <w:bottom w:val="none" w:sz="0" w:space="0" w:color="auto"/>
                                            <w:right w:val="none" w:sz="0" w:space="0" w:color="auto"/>
                                          </w:divBdr>
                                          <w:divsChild>
                                            <w:div w:id="333148588">
                                              <w:marLeft w:val="0"/>
                                              <w:marRight w:val="0"/>
                                              <w:marTop w:val="0"/>
                                              <w:marBottom w:val="0"/>
                                              <w:divBdr>
                                                <w:top w:val="none" w:sz="0" w:space="0" w:color="auto"/>
                                                <w:left w:val="none" w:sz="0" w:space="0" w:color="auto"/>
                                                <w:bottom w:val="none" w:sz="0" w:space="0" w:color="auto"/>
                                                <w:right w:val="none" w:sz="0" w:space="0" w:color="auto"/>
                                              </w:divBdr>
                                            </w:div>
                                            <w:div w:id="26179856">
                                              <w:marLeft w:val="0"/>
                                              <w:marRight w:val="0"/>
                                              <w:marTop w:val="0"/>
                                              <w:marBottom w:val="0"/>
                                              <w:divBdr>
                                                <w:top w:val="none" w:sz="0" w:space="0" w:color="auto"/>
                                                <w:left w:val="none" w:sz="0" w:space="0" w:color="auto"/>
                                                <w:bottom w:val="none" w:sz="0" w:space="0" w:color="auto"/>
                                                <w:right w:val="none" w:sz="0" w:space="0" w:color="auto"/>
                                              </w:divBdr>
                                            </w:div>
                                          </w:divsChild>
                                        </w:div>
                                        <w:div w:id="373507218">
                                          <w:marLeft w:val="0"/>
                                          <w:marRight w:val="0"/>
                                          <w:marTop w:val="0"/>
                                          <w:marBottom w:val="0"/>
                                          <w:divBdr>
                                            <w:top w:val="none" w:sz="0" w:space="0" w:color="auto"/>
                                            <w:left w:val="none" w:sz="0" w:space="0" w:color="auto"/>
                                            <w:bottom w:val="none" w:sz="0" w:space="0" w:color="auto"/>
                                            <w:right w:val="none" w:sz="0" w:space="0" w:color="auto"/>
                                          </w:divBdr>
                                        </w:div>
                                      </w:divsChild>
                                    </w:div>
                                    <w:div w:id="782725126">
                                      <w:marLeft w:val="0"/>
                                      <w:marRight w:val="0"/>
                                      <w:marTop w:val="0"/>
                                      <w:marBottom w:val="0"/>
                                      <w:divBdr>
                                        <w:top w:val="none" w:sz="0" w:space="0" w:color="auto"/>
                                        <w:left w:val="none" w:sz="0" w:space="0" w:color="auto"/>
                                        <w:bottom w:val="none" w:sz="0" w:space="0" w:color="auto"/>
                                        <w:right w:val="none" w:sz="0" w:space="0" w:color="auto"/>
                                      </w:divBdr>
                                      <w:divsChild>
                                        <w:div w:id="583613681">
                                          <w:marLeft w:val="0"/>
                                          <w:marRight w:val="0"/>
                                          <w:marTop w:val="0"/>
                                          <w:marBottom w:val="0"/>
                                          <w:divBdr>
                                            <w:top w:val="none" w:sz="0" w:space="0" w:color="auto"/>
                                            <w:left w:val="none" w:sz="0" w:space="0" w:color="auto"/>
                                            <w:bottom w:val="none" w:sz="0" w:space="0" w:color="auto"/>
                                            <w:right w:val="none" w:sz="0" w:space="0" w:color="auto"/>
                                          </w:divBdr>
                                        </w:div>
                                        <w:div w:id="692460373">
                                          <w:marLeft w:val="240"/>
                                          <w:marRight w:val="0"/>
                                          <w:marTop w:val="0"/>
                                          <w:marBottom w:val="0"/>
                                          <w:divBdr>
                                            <w:top w:val="none" w:sz="0" w:space="0" w:color="auto"/>
                                            <w:left w:val="none" w:sz="0" w:space="0" w:color="auto"/>
                                            <w:bottom w:val="none" w:sz="0" w:space="0" w:color="auto"/>
                                            <w:right w:val="none" w:sz="0" w:space="0" w:color="auto"/>
                                          </w:divBdr>
                                          <w:divsChild>
                                            <w:div w:id="6182449">
                                              <w:marLeft w:val="0"/>
                                              <w:marRight w:val="0"/>
                                              <w:marTop w:val="0"/>
                                              <w:marBottom w:val="0"/>
                                              <w:divBdr>
                                                <w:top w:val="none" w:sz="0" w:space="0" w:color="auto"/>
                                                <w:left w:val="none" w:sz="0" w:space="0" w:color="auto"/>
                                                <w:bottom w:val="none" w:sz="0" w:space="0" w:color="auto"/>
                                                <w:right w:val="none" w:sz="0" w:space="0" w:color="auto"/>
                                              </w:divBdr>
                                            </w:div>
                                          </w:divsChild>
                                        </w:div>
                                        <w:div w:id="2554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76947">
                                  <w:marLeft w:val="0"/>
                                  <w:marRight w:val="0"/>
                                  <w:marTop w:val="0"/>
                                  <w:marBottom w:val="0"/>
                                  <w:divBdr>
                                    <w:top w:val="none" w:sz="0" w:space="0" w:color="auto"/>
                                    <w:left w:val="none" w:sz="0" w:space="0" w:color="auto"/>
                                    <w:bottom w:val="none" w:sz="0" w:space="0" w:color="auto"/>
                                    <w:right w:val="none" w:sz="0" w:space="0" w:color="auto"/>
                                  </w:divBdr>
                                </w:div>
                              </w:divsChild>
                            </w:div>
                            <w:div w:id="1553417807">
                              <w:marLeft w:val="0"/>
                              <w:marRight w:val="0"/>
                              <w:marTop w:val="0"/>
                              <w:marBottom w:val="0"/>
                              <w:divBdr>
                                <w:top w:val="none" w:sz="0" w:space="0" w:color="auto"/>
                                <w:left w:val="none" w:sz="0" w:space="0" w:color="auto"/>
                                <w:bottom w:val="none" w:sz="0" w:space="0" w:color="auto"/>
                                <w:right w:val="none" w:sz="0" w:space="0" w:color="auto"/>
                              </w:divBdr>
                              <w:divsChild>
                                <w:div w:id="341127381">
                                  <w:marLeft w:val="0"/>
                                  <w:marRight w:val="0"/>
                                  <w:marTop w:val="0"/>
                                  <w:marBottom w:val="0"/>
                                  <w:divBdr>
                                    <w:top w:val="none" w:sz="0" w:space="0" w:color="auto"/>
                                    <w:left w:val="none" w:sz="0" w:space="0" w:color="auto"/>
                                    <w:bottom w:val="none" w:sz="0" w:space="0" w:color="auto"/>
                                    <w:right w:val="none" w:sz="0" w:space="0" w:color="auto"/>
                                  </w:divBdr>
                                </w:div>
                                <w:div w:id="1960839224">
                                  <w:marLeft w:val="240"/>
                                  <w:marRight w:val="0"/>
                                  <w:marTop w:val="0"/>
                                  <w:marBottom w:val="0"/>
                                  <w:divBdr>
                                    <w:top w:val="none" w:sz="0" w:space="0" w:color="auto"/>
                                    <w:left w:val="none" w:sz="0" w:space="0" w:color="auto"/>
                                    <w:bottom w:val="none" w:sz="0" w:space="0" w:color="auto"/>
                                    <w:right w:val="none" w:sz="0" w:space="0" w:color="auto"/>
                                  </w:divBdr>
                                  <w:divsChild>
                                    <w:div w:id="1628968951">
                                      <w:marLeft w:val="0"/>
                                      <w:marRight w:val="0"/>
                                      <w:marTop w:val="0"/>
                                      <w:marBottom w:val="0"/>
                                      <w:divBdr>
                                        <w:top w:val="none" w:sz="0" w:space="0" w:color="auto"/>
                                        <w:left w:val="none" w:sz="0" w:space="0" w:color="auto"/>
                                        <w:bottom w:val="none" w:sz="0" w:space="0" w:color="auto"/>
                                        <w:right w:val="none" w:sz="0" w:space="0" w:color="auto"/>
                                      </w:divBdr>
                                    </w:div>
                                    <w:div w:id="366609855">
                                      <w:marLeft w:val="0"/>
                                      <w:marRight w:val="0"/>
                                      <w:marTop w:val="0"/>
                                      <w:marBottom w:val="0"/>
                                      <w:divBdr>
                                        <w:top w:val="none" w:sz="0" w:space="0" w:color="auto"/>
                                        <w:left w:val="none" w:sz="0" w:space="0" w:color="auto"/>
                                        <w:bottom w:val="none" w:sz="0" w:space="0" w:color="auto"/>
                                        <w:right w:val="none" w:sz="0" w:space="0" w:color="auto"/>
                                      </w:divBdr>
                                      <w:divsChild>
                                        <w:div w:id="2114400782">
                                          <w:marLeft w:val="0"/>
                                          <w:marRight w:val="0"/>
                                          <w:marTop w:val="0"/>
                                          <w:marBottom w:val="0"/>
                                          <w:divBdr>
                                            <w:top w:val="none" w:sz="0" w:space="0" w:color="auto"/>
                                            <w:left w:val="none" w:sz="0" w:space="0" w:color="auto"/>
                                            <w:bottom w:val="none" w:sz="0" w:space="0" w:color="auto"/>
                                            <w:right w:val="none" w:sz="0" w:space="0" w:color="auto"/>
                                          </w:divBdr>
                                        </w:div>
                                        <w:div w:id="1785424743">
                                          <w:marLeft w:val="240"/>
                                          <w:marRight w:val="0"/>
                                          <w:marTop w:val="0"/>
                                          <w:marBottom w:val="0"/>
                                          <w:divBdr>
                                            <w:top w:val="none" w:sz="0" w:space="0" w:color="auto"/>
                                            <w:left w:val="none" w:sz="0" w:space="0" w:color="auto"/>
                                            <w:bottom w:val="none" w:sz="0" w:space="0" w:color="auto"/>
                                            <w:right w:val="none" w:sz="0" w:space="0" w:color="auto"/>
                                          </w:divBdr>
                                          <w:divsChild>
                                            <w:div w:id="1579829364">
                                              <w:marLeft w:val="0"/>
                                              <w:marRight w:val="0"/>
                                              <w:marTop w:val="0"/>
                                              <w:marBottom w:val="0"/>
                                              <w:divBdr>
                                                <w:top w:val="none" w:sz="0" w:space="0" w:color="auto"/>
                                                <w:left w:val="none" w:sz="0" w:space="0" w:color="auto"/>
                                                <w:bottom w:val="none" w:sz="0" w:space="0" w:color="auto"/>
                                                <w:right w:val="none" w:sz="0" w:space="0" w:color="auto"/>
                                              </w:divBdr>
                                            </w:div>
                                            <w:div w:id="672151355">
                                              <w:marLeft w:val="0"/>
                                              <w:marRight w:val="0"/>
                                              <w:marTop w:val="0"/>
                                              <w:marBottom w:val="0"/>
                                              <w:divBdr>
                                                <w:top w:val="none" w:sz="0" w:space="0" w:color="auto"/>
                                                <w:left w:val="none" w:sz="0" w:space="0" w:color="auto"/>
                                                <w:bottom w:val="none" w:sz="0" w:space="0" w:color="auto"/>
                                                <w:right w:val="none" w:sz="0" w:space="0" w:color="auto"/>
                                              </w:divBdr>
                                            </w:div>
                                          </w:divsChild>
                                        </w:div>
                                        <w:div w:id="1861550117">
                                          <w:marLeft w:val="0"/>
                                          <w:marRight w:val="0"/>
                                          <w:marTop w:val="0"/>
                                          <w:marBottom w:val="0"/>
                                          <w:divBdr>
                                            <w:top w:val="none" w:sz="0" w:space="0" w:color="auto"/>
                                            <w:left w:val="none" w:sz="0" w:space="0" w:color="auto"/>
                                            <w:bottom w:val="none" w:sz="0" w:space="0" w:color="auto"/>
                                            <w:right w:val="none" w:sz="0" w:space="0" w:color="auto"/>
                                          </w:divBdr>
                                        </w:div>
                                      </w:divsChild>
                                    </w:div>
                                    <w:div w:id="1111241007">
                                      <w:marLeft w:val="0"/>
                                      <w:marRight w:val="0"/>
                                      <w:marTop w:val="0"/>
                                      <w:marBottom w:val="0"/>
                                      <w:divBdr>
                                        <w:top w:val="none" w:sz="0" w:space="0" w:color="auto"/>
                                        <w:left w:val="none" w:sz="0" w:space="0" w:color="auto"/>
                                        <w:bottom w:val="none" w:sz="0" w:space="0" w:color="auto"/>
                                        <w:right w:val="none" w:sz="0" w:space="0" w:color="auto"/>
                                      </w:divBdr>
                                      <w:divsChild>
                                        <w:div w:id="2005158124">
                                          <w:marLeft w:val="0"/>
                                          <w:marRight w:val="0"/>
                                          <w:marTop w:val="0"/>
                                          <w:marBottom w:val="0"/>
                                          <w:divBdr>
                                            <w:top w:val="none" w:sz="0" w:space="0" w:color="auto"/>
                                            <w:left w:val="none" w:sz="0" w:space="0" w:color="auto"/>
                                            <w:bottom w:val="none" w:sz="0" w:space="0" w:color="auto"/>
                                            <w:right w:val="none" w:sz="0" w:space="0" w:color="auto"/>
                                          </w:divBdr>
                                        </w:div>
                                        <w:div w:id="1768576101">
                                          <w:marLeft w:val="240"/>
                                          <w:marRight w:val="0"/>
                                          <w:marTop w:val="0"/>
                                          <w:marBottom w:val="0"/>
                                          <w:divBdr>
                                            <w:top w:val="none" w:sz="0" w:space="0" w:color="auto"/>
                                            <w:left w:val="none" w:sz="0" w:space="0" w:color="auto"/>
                                            <w:bottom w:val="none" w:sz="0" w:space="0" w:color="auto"/>
                                            <w:right w:val="none" w:sz="0" w:space="0" w:color="auto"/>
                                          </w:divBdr>
                                          <w:divsChild>
                                            <w:div w:id="414474116">
                                              <w:marLeft w:val="0"/>
                                              <w:marRight w:val="0"/>
                                              <w:marTop w:val="0"/>
                                              <w:marBottom w:val="0"/>
                                              <w:divBdr>
                                                <w:top w:val="none" w:sz="0" w:space="0" w:color="auto"/>
                                                <w:left w:val="none" w:sz="0" w:space="0" w:color="auto"/>
                                                <w:bottom w:val="none" w:sz="0" w:space="0" w:color="auto"/>
                                                <w:right w:val="none" w:sz="0" w:space="0" w:color="auto"/>
                                              </w:divBdr>
                                            </w:div>
                                          </w:divsChild>
                                        </w:div>
                                        <w:div w:id="14741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0749">
                                  <w:marLeft w:val="0"/>
                                  <w:marRight w:val="0"/>
                                  <w:marTop w:val="0"/>
                                  <w:marBottom w:val="0"/>
                                  <w:divBdr>
                                    <w:top w:val="none" w:sz="0" w:space="0" w:color="auto"/>
                                    <w:left w:val="none" w:sz="0" w:space="0" w:color="auto"/>
                                    <w:bottom w:val="none" w:sz="0" w:space="0" w:color="auto"/>
                                    <w:right w:val="none" w:sz="0" w:space="0" w:color="auto"/>
                                  </w:divBdr>
                                </w:div>
                              </w:divsChild>
                            </w:div>
                            <w:div w:id="2111704112">
                              <w:marLeft w:val="0"/>
                              <w:marRight w:val="0"/>
                              <w:marTop w:val="0"/>
                              <w:marBottom w:val="0"/>
                              <w:divBdr>
                                <w:top w:val="none" w:sz="0" w:space="0" w:color="auto"/>
                                <w:left w:val="none" w:sz="0" w:space="0" w:color="auto"/>
                                <w:bottom w:val="none" w:sz="0" w:space="0" w:color="auto"/>
                                <w:right w:val="none" w:sz="0" w:space="0" w:color="auto"/>
                              </w:divBdr>
                              <w:divsChild>
                                <w:div w:id="1949392794">
                                  <w:marLeft w:val="0"/>
                                  <w:marRight w:val="0"/>
                                  <w:marTop w:val="0"/>
                                  <w:marBottom w:val="0"/>
                                  <w:divBdr>
                                    <w:top w:val="none" w:sz="0" w:space="0" w:color="auto"/>
                                    <w:left w:val="none" w:sz="0" w:space="0" w:color="auto"/>
                                    <w:bottom w:val="none" w:sz="0" w:space="0" w:color="auto"/>
                                    <w:right w:val="none" w:sz="0" w:space="0" w:color="auto"/>
                                  </w:divBdr>
                                </w:div>
                                <w:div w:id="1531141715">
                                  <w:marLeft w:val="240"/>
                                  <w:marRight w:val="0"/>
                                  <w:marTop w:val="0"/>
                                  <w:marBottom w:val="0"/>
                                  <w:divBdr>
                                    <w:top w:val="none" w:sz="0" w:space="0" w:color="auto"/>
                                    <w:left w:val="none" w:sz="0" w:space="0" w:color="auto"/>
                                    <w:bottom w:val="none" w:sz="0" w:space="0" w:color="auto"/>
                                    <w:right w:val="none" w:sz="0" w:space="0" w:color="auto"/>
                                  </w:divBdr>
                                  <w:divsChild>
                                    <w:div w:id="810637745">
                                      <w:marLeft w:val="0"/>
                                      <w:marRight w:val="0"/>
                                      <w:marTop w:val="0"/>
                                      <w:marBottom w:val="0"/>
                                      <w:divBdr>
                                        <w:top w:val="none" w:sz="0" w:space="0" w:color="auto"/>
                                        <w:left w:val="none" w:sz="0" w:space="0" w:color="auto"/>
                                        <w:bottom w:val="none" w:sz="0" w:space="0" w:color="auto"/>
                                        <w:right w:val="none" w:sz="0" w:space="0" w:color="auto"/>
                                      </w:divBdr>
                                    </w:div>
                                    <w:div w:id="572619535">
                                      <w:marLeft w:val="0"/>
                                      <w:marRight w:val="0"/>
                                      <w:marTop w:val="0"/>
                                      <w:marBottom w:val="0"/>
                                      <w:divBdr>
                                        <w:top w:val="none" w:sz="0" w:space="0" w:color="auto"/>
                                        <w:left w:val="none" w:sz="0" w:space="0" w:color="auto"/>
                                        <w:bottom w:val="none" w:sz="0" w:space="0" w:color="auto"/>
                                        <w:right w:val="none" w:sz="0" w:space="0" w:color="auto"/>
                                      </w:divBdr>
                                      <w:divsChild>
                                        <w:div w:id="61177188">
                                          <w:marLeft w:val="0"/>
                                          <w:marRight w:val="0"/>
                                          <w:marTop w:val="0"/>
                                          <w:marBottom w:val="0"/>
                                          <w:divBdr>
                                            <w:top w:val="none" w:sz="0" w:space="0" w:color="auto"/>
                                            <w:left w:val="none" w:sz="0" w:space="0" w:color="auto"/>
                                            <w:bottom w:val="none" w:sz="0" w:space="0" w:color="auto"/>
                                            <w:right w:val="none" w:sz="0" w:space="0" w:color="auto"/>
                                          </w:divBdr>
                                        </w:div>
                                        <w:div w:id="968317150">
                                          <w:marLeft w:val="240"/>
                                          <w:marRight w:val="0"/>
                                          <w:marTop w:val="0"/>
                                          <w:marBottom w:val="0"/>
                                          <w:divBdr>
                                            <w:top w:val="none" w:sz="0" w:space="0" w:color="auto"/>
                                            <w:left w:val="none" w:sz="0" w:space="0" w:color="auto"/>
                                            <w:bottom w:val="none" w:sz="0" w:space="0" w:color="auto"/>
                                            <w:right w:val="none" w:sz="0" w:space="0" w:color="auto"/>
                                          </w:divBdr>
                                          <w:divsChild>
                                            <w:div w:id="339703478">
                                              <w:marLeft w:val="0"/>
                                              <w:marRight w:val="0"/>
                                              <w:marTop w:val="0"/>
                                              <w:marBottom w:val="0"/>
                                              <w:divBdr>
                                                <w:top w:val="none" w:sz="0" w:space="0" w:color="auto"/>
                                                <w:left w:val="none" w:sz="0" w:space="0" w:color="auto"/>
                                                <w:bottom w:val="none" w:sz="0" w:space="0" w:color="auto"/>
                                                <w:right w:val="none" w:sz="0" w:space="0" w:color="auto"/>
                                              </w:divBdr>
                                            </w:div>
                                            <w:div w:id="1353531885">
                                              <w:marLeft w:val="0"/>
                                              <w:marRight w:val="0"/>
                                              <w:marTop w:val="0"/>
                                              <w:marBottom w:val="0"/>
                                              <w:divBdr>
                                                <w:top w:val="none" w:sz="0" w:space="0" w:color="auto"/>
                                                <w:left w:val="none" w:sz="0" w:space="0" w:color="auto"/>
                                                <w:bottom w:val="none" w:sz="0" w:space="0" w:color="auto"/>
                                                <w:right w:val="none" w:sz="0" w:space="0" w:color="auto"/>
                                              </w:divBdr>
                                            </w:div>
                                          </w:divsChild>
                                        </w:div>
                                        <w:div w:id="1637374626">
                                          <w:marLeft w:val="0"/>
                                          <w:marRight w:val="0"/>
                                          <w:marTop w:val="0"/>
                                          <w:marBottom w:val="0"/>
                                          <w:divBdr>
                                            <w:top w:val="none" w:sz="0" w:space="0" w:color="auto"/>
                                            <w:left w:val="none" w:sz="0" w:space="0" w:color="auto"/>
                                            <w:bottom w:val="none" w:sz="0" w:space="0" w:color="auto"/>
                                            <w:right w:val="none" w:sz="0" w:space="0" w:color="auto"/>
                                          </w:divBdr>
                                        </w:div>
                                      </w:divsChild>
                                    </w:div>
                                    <w:div w:id="981732762">
                                      <w:marLeft w:val="0"/>
                                      <w:marRight w:val="0"/>
                                      <w:marTop w:val="0"/>
                                      <w:marBottom w:val="0"/>
                                      <w:divBdr>
                                        <w:top w:val="none" w:sz="0" w:space="0" w:color="auto"/>
                                        <w:left w:val="none" w:sz="0" w:space="0" w:color="auto"/>
                                        <w:bottom w:val="none" w:sz="0" w:space="0" w:color="auto"/>
                                        <w:right w:val="none" w:sz="0" w:space="0" w:color="auto"/>
                                      </w:divBdr>
                                      <w:divsChild>
                                        <w:div w:id="649868509">
                                          <w:marLeft w:val="0"/>
                                          <w:marRight w:val="0"/>
                                          <w:marTop w:val="0"/>
                                          <w:marBottom w:val="0"/>
                                          <w:divBdr>
                                            <w:top w:val="none" w:sz="0" w:space="0" w:color="auto"/>
                                            <w:left w:val="none" w:sz="0" w:space="0" w:color="auto"/>
                                            <w:bottom w:val="none" w:sz="0" w:space="0" w:color="auto"/>
                                            <w:right w:val="none" w:sz="0" w:space="0" w:color="auto"/>
                                          </w:divBdr>
                                        </w:div>
                                        <w:div w:id="597913318">
                                          <w:marLeft w:val="240"/>
                                          <w:marRight w:val="0"/>
                                          <w:marTop w:val="0"/>
                                          <w:marBottom w:val="0"/>
                                          <w:divBdr>
                                            <w:top w:val="none" w:sz="0" w:space="0" w:color="auto"/>
                                            <w:left w:val="none" w:sz="0" w:space="0" w:color="auto"/>
                                            <w:bottom w:val="none" w:sz="0" w:space="0" w:color="auto"/>
                                            <w:right w:val="none" w:sz="0" w:space="0" w:color="auto"/>
                                          </w:divBdr>
                                          <w:divsChild>
                                            <w:div w:id="312609080">
                                              <w:marLeft w:val="0"/>
                                              <w:marRight w:val="0"/>
                                              <w:marTop w:val="0"/>
                                              <w:marBottom w:val="0"/>
                                              <w:divBdr>
                                                <w:top w:val="none" w:sz="0" w:space="0" w:color="auto"/>
                                                <w:left w:val="none" w:sz="0" w:space="0" w:color="auto"/>
                                                <w:bottom w:val="none" w:sz="0" w:space="0" w:color="auto"/>
                                                <w:right w:val="none" w:sz="0" w:space="0" w:color="auto"/>
                                              </w:divBdr>
                                            </w:div>
                                          </w:divsChild>
                                        </w:div>
                                        <w:div w:id="17114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751">
                                  <w:marLeft w:val="0"/>
                                  <w:marRight w:val="0"/>
                                  <w:marTop w:val="0"/>
                                  <w:marBottom w:val="0"/>
                                  <w:divBdr>
                                    <w:top w:val="none" w:sz="0" w:space="0" w:color="auto"/>
                                    <w:left w:val="none" w:sz="0" w:space="0" w:color="auto"/>
                                    <w:bottom w:val="none" w:sz="0" w:space="0" w:color="auto"/>
                                    <w:right w:val="none" w:sz="0" w:space="0" w:color="auto"/>
                                  </w:divBdr>
                                </w:div>
                              </w:divsChild>
                            </w:div>
                            <w:div w:id="2033847033">
                              <w:marLeft w:val="0"/>
                              <w:marRight w:val="0"/>
                              <w:marTop w:val="0"/>
                              <w:marBottom w:val="0"/>
                              <w:divBdr>
                                <w:top w:val="none" w:sz="0" w:space="0" w:color="auto"/>
                                <w:left w:val="none" w:sz="0" w:space="0" w:color="auto"/>
                                <w:bottom w:val="none" w:sz="0" w:space="0" w:color="auto"/>
                                <w:right w:val="none" w:sz="0" w:space="0" w:color="auto"/>
                              </w:divBdr>
                              <w:divsChild>
                                <w:div w:id="194080103">
                                  <w:marLeft w:val="0"/>
                                  <w:marRight w:val="0"/>
                                  <w:marTop w:val="0"/>
                                  <w:marBottom w:val="0"/>
                                  <w:divBdr>
                                    <w:top w:val="none" w:sz="0" w:space="0" w:color="auto"/>
                                    <w:left w:val="none" w:sz="0" w:space="0" w:color="auto"/>
                                    <w:bottom w:val="none" w:sz="0" w:space="0" w:color="auto"/>
                                    <w:right w:val="none" w:sz="0" w:space="0" w:color="auto"/>
                                  </w:divBdr>
                                </w:div>
                                <w:div w:id="669334815">
                                  <w:marLeft w:val="240"/>
                                  <w:marRight w:val="0"/>
                                  <w:marTop w:val="0"/>
                                  <w:marBottom w:val="0"/>
                                  <w:divBdr>
                                    <w:top w:val="none" w:sz="0" w:space="0" w:color="auto"/>
                                    <w:left w:val="none" w:sz="0" w:space="0" w:color="auto"/>
                                    <w:bottom w:val="none" w:sz="0" w:space="0" w:color="auto"/>
                                    <w:right w:val="none" w:sz="0" w:space="0" w:color="auto"/>
                                  </w:divBdr>
                                  <w:divsChild>
                                    <w:div w:id="609237263">
                                      <w:marLeft w:val="0"/>
                                      <w:marRight w:val="0"/>
                                      <w:marTop w:val="0"/>
                                      <w:marBottom w:val="0"/>
                                      <w:divBdr>
                                        <w:top w:val="none" w:sz="0" w:space="0" w:color="auto"/>
                                        <w:left w:val="none" w:sz="0" w:space="0" w:color="auto"/>
                                        <w:bottom w:val="none" w:sz="0" w:space="0" w:color="auto"/>
                                        <w:right w:val="none" w:sz="0" w:space="0" w:color="auto"/>
                                      </w:divBdr>
                                    </w:div>
                                    <w:div w:id="1490555941">
                                      <w:marLeft w:val="0"/>
                                      <w:marRight w:val="0"/>
                                      <w:marTop w:val="0"/>
                                      <w:marBottom w:val="0"/>
                                      <w:divBdr>
                                        <w:top w:val="none" w:sz="0" w:space="0" w:color="auto"/>
                                        <w:left w:val="none" w:sz="0" w:space="0" w:color="auto"/>
                                        <w:bottom w:val="none" w:sz="0" w:space="0" w:color="auto"/>
                                        <w:right w:val="none" w:sz="0" w:space="0" w:color="auto"/>
                                      </w:divBdr>
                                      <w:divsChild>
                                        <w:div w:id="398868574">
                                          <w:marLeft w:val="0"/>
                                          <w:marRight w:val="0"/>
                                          <w:marTop w:val="0"/>
                                          <w:marBottom w:val="0"/>
                                          <w:divBdr>
                                            <w:top w:val="none" w:sz="0" w:space="0" w:color="auto"/>
                                            <w:left w:val="none" w:sz="0" w:space="0" w:color="auto"/>
                                            <w:bottom w:val="none" w:sz="0" w:space="0" w:color="auto"/>
                                            <w:right w:val="none" w:sz="0" w:space="0" w:color="auto"/>
                                          </w:divBdr>
                                        </w:div>
                                        <w:div w:id="1619872594">
                                          <w:marLeft w:val="240"/>
                                          <w:marRight w:val="0"/>
                                          <w:marTop w:val="0"/>
                                          <w:marBottom w:val="0"/>
                                          <w:divBdr>
                                            <w:top w:val="none" w:sz="0" w:space="0" w:color="auto"/>
                                            <w:left w:val="none" w:sz="0" w:space="0" w:color="auto"/>
                                            <w:bottom w:val="none" w:sz="0" w:space="0" w:color="auto"/>
                                            <w:right w:val="none" w:sz="0" w:space="0" w:color="auto"/>
                                          </w:divBdr>
                                          <w:divsChild>
                                            <w:div w:id="1714227115">
                                              <w:marLeft w:val="0"/>
                                              <w:marRight w:val="0"/>
                                              <w:marTop w:val="0"/>
                                              <w:marBottom w:val="0"/>
                                              <w:divBdr>
                                                <w:top w:val="none" w:sz="0" w:space="0" w:color="auto"/>
                                                <w:left w:val="none" w:sz="0" w:space="0" w:color="auto"/>
                                                <w:bottom w:val="none" w:sz="0" w:space="0" w:color="auto"/>
                                                <w:right w:val="none" w:sz="0" w:space="0" w:color="auto"/>
                                              </w:divBdr>
                                            </w:div>
                                            <w:div w:id="1045249781">
                                              <w:marLeft w:val="0"/>
                                              <w:marRight w:val="0"/>
                                              <w:marTop w:val="0"/>
                                              <w:marBottom w:val="0"/>
                                              <w:divBdr>
                                                <w:top w:val="none" w:sz="0" w:space="0" w:color="auto"/>
                                                <w:left w:val="none" w:sz="0" w:space="0" w:color="auto"/>
                                                <w:bottom w:val="none" w:sz="0" w:space="0" w:color="auto"/>
                                                <w:right w:val="none" w:sz="0" w:space="0" w:color="auto"/>
                                              </w:divBdr>
                                            </w:div>
                                          </w:divsChild>
                                        </w:div>
                                        <w:div w:id="492794974">
                                          <w:marLeft w:val="0"/>
                                          <w:marRight w:val="0"/>
                                          <w:marTop w:val="0"/>
                                          <w:marBottom w:val="0"/>
                                          <w:divBdr>
                                            <w:top w:val="none" w:sz="0" w:space="0" w:color="auto"/>
                                            <w:left w:val="none" w:sz="0" w:space="0" w:color="auto"/>
                                            <w:bottom w:val="none" w:sz="0" w:space="0" w:color="auto"/>
                                            <w:right w:val="none" w:sz="0" w:space="0" w:color="auto"/>
                                          </w:divBdr>
                                        </w:div>
                                      </w:divsChild>
                                    </w:div>
                                    <w:div w:id="874080044">
                                      <w:marLeft w:val="0"/>
                                      <w:marRight w:val="0"/>
                                      <w:marTop w:val="0"/>
                                      <w:marBottom w:val="0"/>
                                      <w:divBdr>
                                        <w:top w:val="none" w:sz="0" w:space="0" w:color="auto"/>
                                        <w:left w:val="none" w:sz="0" w:space="0" w:color="auto"/>
                                        <w:bottom w:val="none" w:sz="0" w:space="0" w:color="auto"/>
                                        <w:right w:val="none" w:sz="0" w:space="0" w:color="auto"/>
                                      </w:divBdr>
                                      <w:divsChild>
                                        <w:div w:id="1514029719">
                                          <w:marLeft w:val="0"/>
                                          <w:marRight w:val="0"/>
                                          <w:marTop w:val="0"/>
                                          <w:marBottom w:val="0"/>
                                          <w:divBdr>
                                            <w:top w:val="none" w:sz="0" w:space="0" w:color="auto"/>
                                            <w:left w:val="none" w:sz="0" w:space="0" w:color="auto"/>
                                            <w:bottom w:val="none" w:sz="0" w:space="0" w:color="auto"/>
                                            <w:right w:val="none" w:sz="0" w:space="0" w:color="auto"/>
                                          </w:divBdr>
                                        </w:div>
                                        <w:div w:id="239751030">
                                          <w:marLeft w:val="240"/>
                                          <w:marRight w:val="0"/>
                                          <w:marTop w:val="0"/>
                                          <w:marBottom w:val="0"/>
                                          <w:divBdr>
                                            <w:top w:val="none" w:sz="0" w:space="0" w:color="auto"/>
                                            <w:left w:val="none" w:sz="0" w:space="0" w:color="auto"/>
                                            <w:bottom w:val="none" w:sz="0" w:space="0" w:color="auto"/>
                                            <w:right w:val="none" w:sz="0" w:space="0" w:color="auto"/>
                                          </w:divBdr>
                                          <w:divsChild>
                                            <w:div w:id="1189487766">
                                              <w:marLeft w:val="0"/>
                                              <w:marRight w:val="0"/>
                                              <w:marTop w:val="0"/>
                                              <w:marBottom w:val="0"/>
                                              <w:divBdr>
                                                <w:top w:val="none" w:sz="0" w:space="0" w:color="auto"/>
                                                <w:left w:val="none" w:sz="0" w:space="0" w:color="auto"/>
                                                <w:bottom w:val="none" w:sz="0" w:space="0" w:color="auto"/>
                                                <w:right w:val="none" w:sz="0" w:space="0" w:color="auto"/>
                                              </w:divBdr>
                                            </w:div>
                                          </w:divsChild>
                                        </w:div>
                                        <w:div w:id="18824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521">
                                  <w:marLeft w:val="0"/>
                                  <w:marRight w:val="0"/>
                                  <w:marTop w:val="0"/>
                                  <w:marBottom w:val="0"/>
                                  <w:divBdr>
                                    <w:top w:val="none" w:sz="0" w:space="0" w:color="auto"/>
                                    <w:left w:val="none" w:sz="0" w:space="0" w:color="auto"/>
                                    <w:bottom w:val="none" w:sz="0" w:space="0" w:color="auto"/>
                                    <w:right w:val="none" w:sz="0" w:space="0" w:color="auto"/>
                                  </w:divBdr>
                                </w:div>
                              </w:divsChild>
                            </w:div>
                            <w:div w:id="1515874885">
                              <w:marLeft w:val="0"/>
                              <w:marRight w:val="0"/>
                              <w:marTop w:val="0"/>
                              <w:marBottom w:val="0"/>
                              <w:divBdr>
                                <w:top w:val="none" w:sz="0" w:space="0" w:color="auto"/>
                                <w:left w:val="none" w:sz="0" w:space="0" w:color="auto"/>
                                <w:bottom w:val="none" w:sz="0" w:space="0" w:color="auto"/>
                                <w:right w:val="none" w:sz="0" w:space="0" w:color="auto"/>
                              </w:divBdr>
                              <w:divsChild>
                                <w:div w:id="1819691837">
                                  <w:marLeft w:val="0"/>
                                  <w:marRight w:val="0"/>
                                  <w:marTop w:val="0"/>
                                  <w:marBottom w:val="0"/>
                                  <w:divBdr>
                                    <w:top w:val="none" w:sz="0" w:space="0" w:color="auto"/>
                                    <w:left w:val="none" w:sz="0" w:space="0" w:color="auto"/>
                                    <w:bottom w:val="none" w:sz="0" w:space="0" w:color="auto"/>
                                    <w:right w:val="none" w:sz="0" w:space="0" w:color="auto"/>
                                  </w:divBdr>
                                </w:div>
                                <w:div w:id="704789606">
                                  <w:marLeft w:val="240"/>
                                  <w:marRight w:val="0"/>
                                  <w:marTop w:val="0"/>
                                  <w:marBottom w:val="0"/>
                                  <w:divBdr>
                                    <w:top w:val="none" w:sz="0" w:space="0" w:color="auto"/>
                                    <w:left w:val="none" w:sz="0" w:space="0" w:color="auto"/>
                                    <w:bottom w:val="none" w:sz="0" w:space="0" w:color="auto"/>
                                    <w:right w:val="none" w:sz="0" w:space="0" w:color="auto"/>
                                  </w:divBdr>
                                  <w:divsChild>
                                    <w:div w:id="2062362068">
                                      <w:marLeft w:val="0"/>
                                      <w:marRight w:val="0"/>
                                      <w:marTop w:val="0"/>
                                      <w:marBottom w:val="0"/>
                                      <w:divBdr>
                                        <w:top w:val="none" w:sz="0" w:space="0" w:color="auto"/>
                                        <w:left w:val="none" w:sz="0" w:space="0" w:color="auto"/>
                                        <w:bottom w:val="none" w:sz="0" w:space="0" w:color="auto"/>
                                        <w:right w:val="none" w:sz="0" w:space="0" w:color="auto"/>
                                      </w:divBdr>
                                    </w:div>
                                    <w:div w:id="1892887585">
                                      <w:marLeft w:val="0"/>
                                      <w:marRight w:val="0"/>
                                      <w:marTop w:val="0"/>
                                      <w:marBottom w:val="0"/>
                                      <w:divBdr>
                                        <w:top w:val="none" w:sz="0" w:space="0" w:color="auto"/>
                                        <w:left w:val="none" w:sz="0" w:space="0" w:color="auto"/>
                                        <w:bottom w:val="none" w:sz="0" w:space="0" w:color="auto"/>
                                        <w:right w:val="none" w:sz="0" w:space="0" w:color="auto"/>
                                      </w:divBdr>
                                      <w:divsChild>
                                        <w:div w:id="1234463897">
                                          <w:marLeft w:val="0"/>
                                          <w:marRight w:val="0"/>
                                          <w:marTop w:val="0"/>
                                          <w:marBottom w:val="0"/>
                                          <w:divBdr>
                                            <w:top w:val="none" w:sz="0" w:space="0" w:color="auto"/>
                                            <w:left w:val="none" w:sz="0" w:space="0" w:color="auto"/>
                                            <w:bottom w:val="none" w:sz="0" w:space="0" w:color="auto"/>
                                            <w:right w:val="none" w:sz="0" w:space="0" w:color="auto"/>
                                          </w:divBdr>
                                        </w:div>
                                        <w:div w:id="1508137243">
                                          <w:marLeft w:val="240"/>
                                          <w:marRight w:val="0"/>
                                          <w:marTop w:val="0"/>
                                          <w:marBottom w:val="0"/>
                                          <w:divBdr>
                                            <w:top w:val="none" w:sz="0" w:space="0" w:color="auto"/>
                                            <w:left w:val="none" w:sz="0" w:space="0" w:color="auto"/>
                                            <w:bottom w:val="none" w:sz="0" w:space="0" w:color="auto"/>
                                            <w:right w:val="none" w:sz="0" w:space="0" w:color="auto"/>
                                          </w:divBdr>
                                          <w:divsChild>
                                            <w:div w:id="1448083529">
                                              <w:marLeft w:val="0"/>
                                              <w:marRight w:val="0"/>
                                              <w:marTop w:val="0"/>
                                              <w:marBottom w:val="0"/>
                                              <w:divBdr>
                                                <w:top w:val="none" w:sz="0" w:space="0" w:color="auto"/>
                                                <w:left w:val="none" w:sz="0" w:space="0" w:color="auto"/>
                                                <w:bottom w:val="none" w:sz="0" w:space="0" w:color="auto"/>
                                                <w:right w:val="none" w:sz="0" w:space="0" w:color="auto"/>
                                              </w:divBdr>
                                            </w:div>
                                            <w:div w:id="1769497596">
                                              <w:marLeft w:val="0"/>
                                              <w:marRight w:val="0"/>
                                              <w:marTop w:val="0"/>
                                              <w:marBottom w:val="0"/>
                                              <w:divBdr>
                                                <w:top w:val="none" w:sz="0" w:space="0" w:color="auto"/>
                                                <w:left w:val="none" w:sz="0" w:space="0" w:color="auto"/>
                                                <w:bottom w:val="none" w:sz="0" w:space="0" w:color="auto"/>
                                                <w:right w:val="none" w:sz="0" w:space="0" w:color="auto"/>
                                              </w:divBdr>
                                            </w:div>
                                          </w:divsChild>
                                        </w:div>
                                        <w:div w:id="2122606549">
                                          <w:marLeft w:val="0"/>
                                          <w:marRight w:val="0"/>
                                          <w:marTop w:val="0"/>
                                          <w:marBottom w:val="0"/>
                                          <w:divBdr>
                                            <w:top w:val="none" w:sz="0" w:space="0" w:color="auto"/>
                                            <w:left w:val="none" w:sz="0" w:space="0" w:color="auto"/>
                                            <w:bottom w:val="none" w:sz="0" w:space="0" w:color="auto"/>
                                            <w:right w:val="none" w:sz="0" w:space="0" w:color="auto"/>
                                          </w:divBdr>
                                        </w:div>
                                      </w:divsChild>
                                    </w:div>
                                    <w:div w:id="605121488">
                                      <w:marLeft w:val="0"/>
                                      <w:marRight w:val="0"/>
                                      <w:marTop w:val="0"/>
                                      <w:marBottom w:val="0"/>
                                      <w:divBdr>
                                        <w:top w:val="none" w:sz="0" w:space="0" w:color="auto"/>
                                        <w:left w:val="none" w:sz="0" w:space="0" w:color="auto"/>
                                        <w:bottom w:val="none" w:sz="0" w:space="0" w:color="auto"/>
                                        <w:right w:val="none" w:sz="0" w:space="0" w:color="auto"/>
                                      </w:divBdr>
                                      <w:divsChild>
                                        <w:div w:id="2076126707">
                                          <w:marLeft w:val="0"/>
                                          <w:marRight w:val="0"/>
                                          <w:marTop w:val="0"/>
                                          <w:marBottom w:val="0"/>
                                          <w:divBdr>
                                            <w:top w:val="none" w:sz="0" w:space="0" w:color="auto"/>
                                            <w:left w:val="none" w:sz="0" w:space="0" w:color="auto"/>
                                            <w:bottom w:val="none" w:sz="0" w:space="0" w:color="auto"/>
                                            <w:right w:val="none" w:sz="0" w:space="0" w:color="auto"/>
                                          </w:divBdr>
                                        </w:div>
                                        <w:div w:id="37247613">
                                          <w:marLeft w:val="240"/>
                                          <w:marRight w:val="0"/>
                                          <w:marTop w:val="0"/>
                                          <w:marBottom w:val="0"/>
                                          <w:divBdr>
                                            <w:top w:val="none" w:sz="0" w:space="0" w:color="auto"/>
                                            <w:left w:val="none" w:sz="0" w:space="0" w:color="auto"/>
                                            <w:bottom w:val="none" w:sz="0" w:space="0" w:color="auto"/>
                                            <w:right w:val="none" w:sz="0" w:space="0" w:color="auto"/>
                                          </w:divBdr>
                                          <w:divsChild>
                                            <w:div w:id="1642072555">
                                              <w:marLeft w:val="0"/>
                                              <w:marRight w:val="0"/>
                                              <w:marTop w:val="0"/>
                                              <w:marBottom w:val="0"/>
                                              <w:divBdr>
                                                <w:top w:val="none" w:sz="0" w:space="0" w:color="auto"/>
                                                <w:left w:val="none" w:sz="0" w:space="0" w:color="auto"/>
                                                <w:bottom w:val="none" w:sz="0" w:space="0" w:color="auto"/>
                                                <w:right w:val="none" w:sz="0" w:space="0" w:color="auto"/>
                                              </w:divBdr>
                                            </w:div>
                                          </w:divsChild>
                                        </w:div>
                                        <w:div w:id="1911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3083">
                                  <w:marLeft w:val="0"/>
                                  <w:marRight w:val="0"/>
                                  <w:marTop w:val="0"/>
                                  <w:marBottom w:val="0"/>
                                  <w:divBdr>
                                    <w:top w:val="none" w:sz="0" w:space="0" w:color="auto"/>
                                    <w:left w:val="none" w:sz="0" w:space="0" w:color="auto"/>
                                    <w:bottom w:val="none" w:sz="0" w:space="0" w:color="auto"/>
                                    <w:right w:val="none" w:sz="0" w:space="0" w:color="auto"/>
                                  </w:divBdr>
                                </w:div>
                              </w:divsChild>
                            </w:div>
                            <w:div w:id="1565291078">
                              <w:marLeft w:val="0"/>
                              <w:marRight w:val="0"/>
                              <w:marTop w:val="0"/>
                              <w:marBottom w:val="0"/>
                              <w:divBdr>
                                <w:top w:val="none" w:sz="0" w:space="0" w:color="auto"/>
                                <w:left w:val="none" w:sz="0" w:space="0" w:color="auto"/>
                                <w:bottom w:val="none" w:sz="0" w:space="0" w:color="auto"/>
                                <w:right w:val="none" w:sz="0" w:space="0" w:color="auto"/>
                              </w:divBdr>
                              <w:divsChild>
                                <w:div w:id="1884052143">
                                  <w:marLeft w:val="0"/>
                                  <w:marRight w:val="0"/>
                                  <w:marTop w:val="0"/>
                                  <w:marBottom w:val="0"/>
                                  <w:divBdr>
                                    <w:top w:val="none" w:sz="0" w:space="0" w:color="auto"/>
                                    <w:left w:val="none" w:sz="0" w:space="0" w:color="auto"/>
                                    <w:bottom w:val="none" w:sz="0" w:space="0" w:color="auto"/>
                                    <w:right w:val="none" w:sz="0" w:space="0" w:color="auto"/>
                                  </w:divBdr>
                                </w:div>
                                <w:div w:id="389770231">
                                  <w:marLeft w:val="240"/>
                                  <w:marRight w:val="0"/>
                                  <w:marTop w:val="0"/>
                                  <w:marBottom w:val="0"/>
                                  <w:divBdr>
                                    <w:top w:val="none" w:sz="0" w:space="0" w:color="auto"/>
                                    <w:left w:val="none" w:sz="0" w:space="0" w:color="auto"/>
                                    <w:bottom w:val="none" w:sz="0" w:space="0" w:color="auto"/>
                                    <w:right w:val="none" w:sz="0" w:space="0" w:color="auto"/>
                                  </w:divBdr>
                                  <w:divsChild>
                                    <w:div w:id="291717373">
                                      <w:marLeft w:val="0"/>
                                      <w:marRight w:val="0"/>
                                      <w:marTop w:val="0"/>
                                      <w:marBottom w:val="0"/>
                                      <w:divBdr>
                                        <w:top w:val="none" w:sz="0" w:space="0" w:color="auto"/>
                                        <w:left w:val="none" w:sz="0" w:space="0" w:color="auto"/>
                                        <w:bottom w:val="none" w:sz="0" w:space="0" w:color="auto"/>
                                        <w:right w:val="none" w:sz="0" w:space="0" w:color="auto"/>
                                      </w:divBdr>
                                    </w:div>
                                    <w:div w:id="2112387252">
                                      <w:marLeft w:val="0"/>
                                      <w:marRight w:val="0"/>
                                      <w:marTop w:val="0"/>
                                      <w:marBottom w:val="0"/>
                                      <w:divBdr>
                                        <w:top w:val="none" w:sz="0" w:space="0" w:color="auto"/>
                                        <w:left w:val="none" w:sz="0" w:space="0" w:color="auto"/>
                                        <w:bottom w:val="none" w:sz="0" w:space="0" w:color="auto"/>
                                        <w:right w:val="none" w:sz="0" w:space="0" w:color="auto"/>
                                      </w:divBdr>
                                      <w:divsChild>
                                        <w:div w:id="1267812528">
                                          <w:marLeft w:val="0"/>
                                          <w:marRight w:val="0"/>
                                          <w:marTop w:val="0"/>
                                          <w:marBottom w:val="0"/>
                                          <w:divBdr>
                                            <w:top w:val="none" w:sz="0" w:space="0" w:color="auto"/>
                                            <w:left w:val="none" w:sz="0" w:space="0" w:color="auto"/>
                                            <w:bottom w:val="none" w:sz="0" w:space="0" w:color="auto"/>
                                            <w:right w:val="none" w:sz="0" w:space="0" w:color="auto"/>
                                          </w:divBdr>
                                        </w:div>
                                        <w:div w:id="178474371">
                                          <w:marLeft w:val="240"/>
                                          <w:marRight w:val="0"/>
                                          <w:marTop w:val="0"/>
                                          <w:marBottom w:val="0"/>
                                          <w:divBdr>
                                            <w:top w:val="none" w:sz="0" w:space="0" w:color="auto"/>
                                            <w:left w:val="none" w:sz="0" w:space="0" w:color="auto"/>
                                            <w:bottom w:val="none" w:sz="0" w:space="0" w:color="auto"/>
                                            <w:right w:val="none" w:sz="0" w:space="0" w:color="auto"/>
                                          </w:divBdr>
                                          <w:divsChild>
                                            <w:div w:id="340549084">
                                              <w:marLeft w:val="0"/>
                                              <w:marRight w:val="0"/>
                                              <w:marTop w:val="0"/>
                                              <w:marBottom w:val="0"/>
                                              <w:divBdr>
                                                <w:top w:val="none" w:sz="0" w:space="0" w:color="auto"/>
                                                <w:left w:val="none" w:sz="0" w:space="0" w:color="auto"/>
                                                <w:bottom w:val="none" w:sz="0" w:space="0" w:color="auto"/>
                                                <w:right w:val="none" w:sz="0" w:space="0" w:color="auto"/>
                                              </w:divBdr>
                                            </w:div>
                                            <w:div w:id="1933934458">
                                              <w:marLeft w:val="0"/>
                                              <w:marRight w:val="0"/>
                                              <w:marTop w:val="0"/>
                                              <w:marBottom w:val="0"/>
                                              <w:divBdr>
                                                <w:top w:val="none" w:sz="0" w:space="0" w:color="auto"/>
                                                <w:left w:val="none" w:sz="0" w:space="0" w:color="auto"/>
                                                <w:bottom w:val="none" w:sz="0" w:space="0" w:color="auto"/>
                                                <w:right w:val="none" w:sz="0" w:space="0" w:color="auto"/>
                                              </w:divBdr>
                                            </w:div>
                                          </w:divsChild>
                                        </w:div>
                                        <w:div w:id="1054697296">
                                          <w:marLeft w:val="0"/>
                                          <w:marRight w:val="0"/>
                                          <w:marTop w:val="0"/>
                                          <w:marBottom w:val="0"/>
                                          <w:divBdr>
                                            <w:top w:val="none" w:sz="0" w:space="0" w:color="auto"/>
                                            <w:left w:val="none" w:sz="0" w:space="0" w:color="auto"/>
                                            <w:bottom w:val="none" w:sz="0" w:space="0" w:color="auto"/>
                                            <w:right w:val="none" w:sz="0" w:space="0" w:color="auto"/>
                                          </w:divBdr>
                                        </w:div>
                                      </w:divsChild>
                                    </w:div>
                                    <w:div w:id="1386562559">
                                      <w:marLeft w:val="0"/>
                                      <w:marRight w:val="0"/>
                                      <w:marTop w:val="0"/>
                                      <w:marBottom w:val="0"/>
                                      <w:divBdr>
                                        <w:top w:val="none" w:sz="0" w:space="0" w:color="auto"/>
                                        <w:left w:val="none" w:sz="0" w:space="0" w:color="auto"/>
                                        <w:bottom w:val="none" w:sz="0" w:space="0" w:color="auto"/>
                                        <w:right w:val="none" w:sz="0" w:space="0" w:color="auto"/>
                                      </w:divBdr>
                                      <w:divsChild>
                                        <w:div w:id="786386788">
                                          <w:marLeft w:val="0"/>
                                          <w:marRight w:val="0"/>
                                          <w:marTop w:val="0"/>
                                          <w:marBottom w:val="0"/>
                                          <w:divBdr>
                                            <w:top w:val="none" w:sz="0" w:space="0" w:color="auto"/>
                                            <w:left w:val="none" w:sz="0" w:space="0" w:color="auto"/>
                                            <w:bottom w:val="none" w:sz="0" w:space="0" w:color="auto"/>
                                            <w:right w:val="none" w:sz="0" w:space="0" w:color="auto"/>
                                          </w:divBdr>
                                        </w:div>
                                        <w:div w:id="374894033">
                                          <w:marLeft w:val="240"/>
                                          <w:marRight w:val="0"/>
                                          <w:marTop w:val="0"/>
                                          <w:marBottom w:val="0"/>
                                          <w:divBdr>
                                            <w:top w:val="none" w:sz="0" w:space="0" w:color="auto"/>
                                            <w:left w:val="none" w:sz="0" w:space="0" w:color="auto"/>
                                            <w:bottom w:val="none" w:sz="0" w:space="0" w:color="auto"/>
                                            <w:right w:val="none" w:sz="0" w:space="0" w:color="auto"/>
                                          </w:divBdr>
                                          <w:divsChild>
                                            <w:div w:id="1038357329">
                                              <w:marLeft w:val="0"/>
                                              <w:marRight w:val="0"/>
                                              <w:marTop w:val="0"/>
                                              <w:marBottom w:val="0"/>
                                              <w:divBdr>
                                                <w:top w:val="none" w:sz="0" w:space="0" w:color="auto"/>
                                                <w:left w:val="none" w:sz="0" w:space="0" w:color="auto"/>
                                                <w:bottom w:val="none" w:sz="0" w:space="0" w:color="auto"/>
                                                <w:right w:val="none" w:sz="0" w:space="0" w:color="auto"/>
                                              </w:divBdr>
                                            </w:div>
                                          </w:divsChild>
                                        </w:div>
                                        <w:div w:id="6396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50">
                                  <w:marLeft w:val="0"/>
                                  <w:marRight w:val="0"/>
                                  <w:marTop w:val="0"/>
                                  <w:marBottom w:val="0"/>
                                  <w:divBdr>
                                    <w:top w:val="none" w:sz="0" w:space="0" w:color="auto"/>
                                    <w:left w:val="none" w:sz="0" w:space="0" w:color="auto"/>
                                    <w:bottom w:val="none" w:sz="0" w:space="0" w:color="auto"/>
                                    <w:right w:val="none" w:sz="0" w:space="0" w:color="auto"/>
                                  </w:divBdr>
                                </w:div>
                              </w:divsChild>
                            </w:div>
                            <w:div w:id="97333695">
                              <w:marLeft w:val="0"/>
                              <w:marRight w:val="0"/>
                              <w:marTop w:val="0"/>
                              <w:marBottom w:val="0"/>
                              <w:divBdr>
                                <w:top w:val="none" w:sz="0" w:space="0" w:color="auto"/>
                                <w:left w:val="none" w:sz="0" w:space="0" w:color="auto"/>
                                <w:bottom w:val="none" w:sz="0" w:space="0" w:color="auto"/>
                                <w:right w:val="none" w:sz="0" w:space="0" w:color="auto"/>
                              </w:divBdr>
                              <w:divsChild>
                                <w:div w:id="278266157">
                                  <w:marLeft w:val="0"/>
                                  <w:marRight w:val="0"/>
                                  <w:marTop w:val="0"/>
                                  <w:marBottom w:val="0"/>
                                  <w:divBdr>
                                    <w:top w:val="none" w:sz="0" w:space="0" w:color="auto"/>
                                    <w:left w:val="none" w:sz="0" w:space="0" w:color="auto"/>
                                    <w:bottom w:val="none" w:sz="0" w:space="0" w:color="auto"/>
                                    <w:right w:val="none" w:sz="0" w:space="0" w:color="auto"/>
                                  </w:divBdr>
                                </w:div>
                                <w:div w:id="1979413946">
                                  <w:marLeft w:val="240"/>
                                  <w:marRight w:val="0"/>
                                  <w:marTop w:val="0"/>
                                  <w:marBottom w:val="0"/>
                                  <w:divBdr>
                                    <w:top w:val="none" w:sz="0" w:space="0" w:color="auto"/>
                                    <w:left w:val="none" w:sz="0" w:space="0" w:color="auto"/>
                                    <w:bottom w:val="none" w:sz="0" w:space="0" w:color="auto"/>
                                    <w:right w:val="none" w:sz="0" w:space="0" w:color="auto"/>
                                  </w:divBdr>
                                  <w:divsChild>
                                    <w:div w:id="623583745">
                                      <w:marLeft w:val="0"/>
                                      <w:marRight w:val="0"/>
                                      <w:marTop w:val="0"/>
                                      <w:marBottom w:val="0"/>
                                      <w:divBdr>
                                        <w:top w:val="none" w:sz="0" w:space="0" w:color="auto"/>
                                        <w:left w:val="none" w:sz="0" w:space="0" w:color="auto"/>
                                        <w:bottom w:val="none" w:sz="0" w:space="0" w:color="auto"/>
                                        <w:right w:val="none" w:sz="0" w:space="0" w:color="auto"/>
                                      </w:divBdr>
                                    </w:div>
                                    <w:div w:id="1199124204">
                                      <w:marLeft w:val="0"/>
                                      <w:marRight w:val="0"/>
                                      <w:marTop w:val="0"/>
                                      <w:marBottom w:val="0"/>
                                      <w:divBdr>
                                        <w:top w:val="none" w:sz="0" w:space="0" w:color="auto"/>
                                        <w:left w:val="none" w:sz="0" w:space="0" w:color="auto"/>
                                        <w:bottom w:val="none" w:sz="0" w:space="0" w:color="auto"/>
                                        <w:right w:val="none" w:sz="0" w:space="0" w:color="auto"/>
                                      </w:divBdr>
                                      <w:divsChild>
                                        <w:div w:id="600572616">
                                          <w:marLeft w:val="0"/>
                                          <w:marRight w:val="0"/>
                                          <w:marTop w:val="0"/>
                                          <w:marBottom w:val="0"/>
                                          <w:divBdr>
                                            <w:top w:val="none" w:sz="0" w:space="0" w:color="auto"/>
                                            <w:left w:val="none" w:sz="0" w:space="0" w:color="auto"/>
                                            <w:bottom w:val="none" w:sz="0" w:space="0" w:color="auto"/>
                                            <w:right w:val="none" w:sz="0" w:space="0" w:color="auto"/>
                                          </w:divBdr>
                                        </w:div>
                                        <w:div w:id="424963988">
                                          <w:marLeft w:val="240"/>
                                          <w:marRight w:val="0"/>
                                          <w:marTop w:val="0"/>
                                          <w:marBottom w:val="0"/>
                                          <w:divBdr>
                                            <w:top w:val="none" w:sz="0" w:space="0" w:color="auto"/>
                                            <w:left w:val="none" w:sz="0" w:space="0" w:color="auto"/>
                                            <w:bottom w:val="none" w:sz="0" w:space="0" w:color="auto"/>
                                            <w:right w:val="none" w:sz="0" w:space="0" w:color="auto"/>
                                          </w:divBdr>
                                          <w:divsChild>
                                            <w:div w:id="780341113">
                                              <w:marLeft w:val="0"/>
                                              <w:marRight w:val="0"/>
                                              <w:marTop w:val="0"/>
                                              <w:marBottom w:val="0"/>
                                              <w:divBdr>
                                                <w:top w:val="none" w:sz="0" w:space="0" w:color="auto"/>
                                                <w:left w:val="none" w:sz="0" w:space="0" w:color="auto"/>
                                                <w:bottom w:val="none" w:sz="0" w:space="0" w:color="auto"/>
                                                <w:right w:val="none" w:sz="0" w:space="0" w:color="auto"/>
                                              </w:divBdr>
                                            </w:div>
                                            <w:div w:id="356154474">
                                              <w:marLeft w:val="0"/>
                                              <w:marRight w:val="0"/>
                                              <w:marTop w:val="0"/>
                                              <w:marBottom w:val="0"/>
                                              <w:divBdr>
                                                <w:top w:val="none" w:sz="0" w:space="0" w:color="auto"/>
                                                <w:left w:val="none" w:sz="0" w:space="0" w:color="auto"/>
                                                <w:bottom w:val="none" w:sz="0" w:space="0" w:color="auto"/>
                                                <w:right w:val="none" w:sz="0" w:space="0" w:color="auto"/>
                                              </w:divBdr>
                                            </w:div>
                                          </w:divsChild>
                                        </w:div>
                                        <w:div w:id="619534507">
                                          <w:marLeft w:val="0"/>
                                          <w:marRight w:val="0"/>
                                          <w:marTop w:val="0"/>
                                          <w:marBottom w:val="0"/>
                                          <w:divBdr>
                                            <w:top w:val="none" w:sz="0" w:space="0" w:color="auto"/>
                                            <w:left w:val="none" w:sz="0" w:space="0" w:color="auto"/>
                                            <w:bottom w:val="none" w:sz="0" w:space="0" w:color="auto"/>
                                            <w:right w:val="none" w:sz="0" w:space="0" w:color="auto"/>
                                          </w:divBdr>
                                        </w:div>
                                      </w:divsChild>
                                    </w:div>
                                    <w:div w:id="1362709636">
                                      <w:marLeft w:val="0"/>
                                      <w:marRight w:val="0"/>
                                      <w:marTop w:val="0"/>
                                      <w:marBottom w:val="0"/>
                                      <w:divBdr>
                                        <w:top w:val="none" w:sz="0" w:space="0" w:color="auto"/>
                                        <w:left w:val="none" w:sz="0" w:space="0" w:color="auto"/>
                                        <w:bottom w:val="none" w:sz="0" w:space="0" w:color="auto"/>
                                        <w:right w:val="none" w:sz="0" w:space="0" w:color="auto"/>
                                      </w:divBdr>
                                      <w:divsChild>
                                        <w:div w:id="778137107">
                                          <w:marLeft w:val="0"/>
                                          <w:marRight w:val="0"/>
                                          <w:marTop w:val="0"/>
                                          <w:marBottom w:val="0"/>
                                          <w:divBdr>
                                            <w:top w:val="none" w:sz="0" w:space="0" w:color="auto"/>
                                            <w:left w:val="none" w:sz="0" w:space="0" w:color="auto"/>
                                            <w:bottom w:val="none" w:sz="0" w:space="0" w:color="auto"/>
                                            <w:right w:val="none" w:sz="0" w:space="0" w:color="auto"/>
                                          </w:divBdr>
                                        </w:div>
                                        <w:div w:id="985469487">
                                          <w:marLeft w:val="240"/>
                                          <w:marRight w:val="0"/>
                                          <w:marTop w:val="0"/>
                                          <w:marBottom w:val="0"/>
                                          <w:divBdr>
                                            <w:top w:val="none" w:sz="0" w:space="0" w:color="auto"/>
                                            <w:left w:val="none" w:sz="0" w:space="0" w:color="auto"/>
                                            <w:bottom w:val="none" w:sz="0" w:space="0" w:color="auto"/>
                                            <w:right w:val="none" w:sz="0" w:space="0" w:color="auto"/>
                                          </w:divBdr>
                                          <w:divsChild>
                                            <w:div w:id="1842696249">
                                              <w:marLeft w:val="0"/>
                                              <w:marRight w:val="0"/>
                                              <w:marTop w:val="0"/>
                                              <w:marBottom w:val="0"/>
                                              <w:divBdr>
                                                <w:top w:val="none" w:sz="0" w:space="0" w:color="auto"/>
                                                <w:left w:val="none" w:sz="0" w:space="0" w:color="auto"/>
                                                <w:bottom w:val="none" w:sz="0" w:space="0" w:color="auto"/>
                                                <w:right w:val="none" w:sz="0" w:space="0" w:color="auto"/>
                                              </w:divBdr>
                                            </w:div>
                                          </w:divsChild>
                                        </w:div>
                                        <w:div w:id="8960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3172">
                                  <w:marLeft w:val="0"/>
                                  <w:marRight w:val="0"/>
                                  <w:marTop w:val="0"/>
                                  <w:marBottom w:val="0"/>
                                  <w:divBdr>
                                    <w:top w:val="none" w:sz="0" w:space="0" w:color="auto"/>
                                    <w:left w:val="none" w:sz="0" w:space="0" w:color="auto"/>
                                    <w:bottom w:val="none" w:sz="0" w:space="0" w:color="auto"/>
                                    <w:right w:val="none" w:sz="0" w:space="0" w:color="auto"/>
                                  </w:divBdr>
                                </w:div>
                              </w:divsChild>
                            </w:div>
                            <w:div w:id="1578514634">
                              <w:marLeft w:val="0"/>
                              <w:marRight w:val="0"/>
                              <w:marTop w:val="0"/>
                              <w:marBottom w:val="0"/>
                              <w:divBdr>
                                <w:top w:val="none" w:sz="0" w:space="0" w:color="auto"/>
                                <w:left w:val="none" w:sz="0" w:space="0" w:color="auto"/>
                                <w:bottom w:val="none" w:sz="0" w:space="0" w:color="auto"/>
                                <w:right w:val="none" w:sz="0" w:space="0" w:color="auto"/>
                              </w:divBdr>
                              <w:divsChild>
                                <w:div w:id="1896114165">
                                  <w:marLeft w:val="0"/>
                                  <w:marRight w:val="0"/>
                                  <w:marTop w:val="0"/>
                                  <w:marBottom w:val="0"/>
                                  <w:divBdr>
                                    <w:top w:val="none" w:sz="0" w:space="0" w:color="auto"/>
                                    <w:left w:val="none" w:sz="0" w:space="0" w:color="auto"/>
                                    <w:bottom w:val="none" w:sz="0" w:space="0" w:color="auto"/>
                                    <w:right w:val="none" w:sz="0" w:space="0" w:color="auto"/>
                                  </w:divBdr>
                                </w:div>
                                <w:div w:id="17515318">
                                  <w:marLeft w:val="240"/>
                                  <w:marRight w:val="0"/>
                                  <w:marTop w:val="0"/>
                                  <w:marBottom w:val="0"/>
                                  <w:divBdr>
                                    <w:top w:val="none" w:sz="0" w:space="0" w:color="auto"/>
                                    <w:left w:val="none" w:sz="0" w:space="0" w:color="auto"/>
                                    <w:bottom w:val="none" w:sz="0" w:space="0" w:color="auto"/>
                                    <w:right w:val="none" w:sz="0" w:space="0" w:color="auto"/>
                                  </w:divBdr>
                                  <w:divsChild>
                                    <w:div w:id="1086002620">
                                      <w:marLeft w:val="0"/>
                                      <w:marRight w:val="0"/>
                                      <w:marTop w:val="0"/>
                                      <w:marBottom w:val="0"/>
                                      <w:divBdr>
                                        <w:top w:val="none" w:sz="0" w:space="0" w:color="auto"/>
                                        <w:left w:val="none" w:sz="0" w:space="0" w:color="auto"/>
                                        <w:bottom w:val="none" w:sz="0" w:space="0" w:color="auto"/>
                                        <w:right w:val="none" w:sz="0" w:space="0" w:color="auto"/>
                                      </w:divBdr>
                                    </w:div>
                                    <w:div w:id="120849870">
                                      <w:marLeft w:val="0"/>
                                      <w:marRight w:val="0"/>
                                      <w:marTop w:val="0"/>
                                      <w:marBottom w:val="0"/>
                                      <w:divBdr>
                                        <w:top w:val="none" w:sz="0" w:space="0" w:color="auto"/>
                                        <w:left w:val="none" w:sz="0" w:space="0" w:color="auto"/>
                                        <w:bottom w:val="none" w:sz="0" w:space="0" w:color="auto"/>
                                        <w:right w:val="none" w:sz="0" w:space="0" w:color="auto"/>
                                      </w:divBdr>
                                      <w:divsChild>
                                        <w:div w:id="1479036911">
                                          <w:marLeft w:val="0"/>
                                          <w:marRight w:val="0"/>
                                          <w:marTop w:val="0"/>
                                          <w:marBottom w:val="0"/>
                                          <w:divBdr>
                                            <w:top w:val="none" w:sz="0" w:space="0" w:color="auto"/>
                                            <w:left w:val="none" w:sz="0" w:space="0" w:color="auto"/>
                                            <w:bottom w:val="none" w:sz="0" w:space="0" w:color="auto"/>
                                            <w:right w:val="none" w:sz="0" w:space="0" w:color="auto"/>
                                          </w:divBdr>
                                        </w:div>
                                        <w:div w:id="1497502566">
                                          <w:marLeft w:val="240"/>
                                          <w:marRight w:val="0"/>
                                          <w:marTop w:val="0"/>
                                          <w:marBottom w:val="0"/>
                                          <w:divBdr>
                                            <w:top w:val="none" w:sz="0" w:space="0" w:color="auto"/>
                                            <w:left w:val="none" w:sz="0" w:space="0" w:color="auto"/>
                                            <w:bottom w:val="none" w:sz="0" w:space="0" w:color="auto"/>
                                            <w:right w:val="none" w:sz="0" w:space="0" w:color="auto"/>
                                          </w:divBdr>
                                          <w:divsChild>
                                            <w:div w:id="716317044">
                                              <w:marLeft w:val="0"/>
                                              <w:marRight w:val="0"/>
                                              <w:marTop w:val="0"/>
                                              <w:marBottom w:val="0"/>
                                              <w:divBdr>
                                                <w:top w:val="none" w:sz="0" w:space="0" w:color="auto"/>
                                                <w:left w:val="none" w:sz="0" w:space="0" w:color="auto"/>
                                                <w:bottom w:val="none" w:sz="0" w:space="0" w:color="auto"/>
                                                <w:right w:val="none" w:sz="0" w:space="0" w:color="auto"/>
                                              </w:divBdr>
                                            </w:div>
                                            <w:div w:id="1846044395">
                                              <w:marLeft w:val="0"/>
                                              <w:marRight w:val="0"/>
                                              <w:marTop w:val="0"/>
                                              <w:marBottom w:val="0"/>
                                              <w:divBdr>
                                                <w:top w:val="none" w:sz="0" w:space="0" w:color="auto"/>
                                                <w:left w:val="none" w:sz="0" w:space="0" w:color="auto"/>
                                                <w:bottom w:val="none" w:sz="0" w:space="0" w:color="auto"/>
                                                <w:right w:val="none" w:sz="0" w:space="0" w:color="auto"/>
                                              </w:divBdr>
                                            </w:div>
                                          </w:divsChild>
                                        </w:div>
                                        <w:div w:id="1090858087">
                                          <w:marLeft w:val="0"/>
                                          <w:marRight w:val="0"/>
                                          <w:marTop w:val="0"/>
                                          <w:marBottom w:val="0"/>
                                          <w:divBdr>
                                            <w:top w:val="none" w:sz="0" w:space="0" w:color="auto"/>
                                            <w:left w:val="none" w:sz="0" w:space="0" w:color="auto"/>
                                            <w:bottom w:val="none" w:sz="0" w:space="0" w:color="auto"/>
                                            <w:right w:val="none" w:sz="0" w:space="0" w:color="auto"/>
                                          </w:divBdr>
                                        </w:div>
                                      </w:divsChild>
                                    </w:div>
                                    <w:div w:id="554194700">
                                      <w:marLeft w:val="0"/>
                                      <w:marRight w:val="0"/>
                                      <w:marTop w:val="0"/>
                                      <w:marBottom w:val="0"/>
                                      <w:divBdr>
                                        <w:top w:val="none" w:sz="0" w:space="0" w:color="auto"/>
                                        <w:left w:val="none" w:sz="0" w:space="0" w:color="auto"/>
                                        <w:bottom w:val="none" w:sz="0" w:space="0" w:color="auto"/>
                                        <w:right w:val="none" w:sz="0" w:space="0" w:color="auto"/>
                                      </w:divBdr>
                                      <w:divsChild>
                                        <w:div w:id="733240737">
                                          <w:marLeft w:val="0"/>
                                          <w:marRight w:val="0"/>
                                          <w:marTop w:val="0"/>
                                          <w:marBottom w:val="0"/>
                                          <w:divBdr>
                                            <w:top w:val="none" w:sz="0" w:space="0" w:color="auto"/>
                                            <w:left w:val="none" w:sz="0" w:space="0" w:color="auto"/>
                                            <w:bottom w:val="none" w:sz="0" w:space="0" w:color="auto"/>
                                            <w:right w:val="none" w:sz="0" w:space="0" w:color="auto"/>
                                          </w:divBdr>
                                        </w:div>
                                        <w:div w:id="1069112385">
                                          <w:marLeft w:val="240"/>
                                          <w:marRight w:val="0"/>
                                          <w:marTop w:val="0"/>
                                          <w:marBottom w:val="0"/>
                                          <w:divBdr>
                                            <w:top w:val="none" w:sz="0" w:space="0" w:color="auto"/>
                                            <w:left w:val="none" w:sz="0" w:space="0" w:color="auto"/>
                                            <w:bottom w:val="none" w:sz="0" w:space="0" w:color="auto"/>
                                            <w:right w:val="none" w:sz="0" w:space="0" w:color="auto"/>
                                          </w:divBdr>
                                          <w:divsChild>
                                            <w:div w:id="131169143">
                                              <w:marLeft w:val="0"/>
                                              <w:marRight w:val="0"/>
                                              <w:marTop w:val="0"/>
                                              <w:marBottom w:val="0"/>
                                              <w:divBdr>
                                                <w:top w:val="none" w:sz="0" w:space="0" w:color="auto"/>
                                                <w:left w:val="none" w:sz="0" w:space="0" w:color="auto"/>
                                                <w:bottom w:val="none" w:sz="0" w:space="0" w:color="auto"/>
                                                <w:right w:val="none" w:sz="0" w:space="0" w:color="auto"/>
                                              </w:divBdr>
                                            </w:div>
                                          </w:divsChild>
                                        </w:div>
                                        <w:div w:id="10281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2297">
                                  <w:marLeft w:val="0"/>
                                  <w:marRight w:val="0"/>
                                  <w:marTop w:val="0"/>
                                  <w:marBottom w:val="0"/>
                                  <w:divBdr>
                                    <w:top w:val="none" w:sz="0" w:space="0" w:color="auto"/>
                                    <w:left w:val="none" w:sz="0" w:space="0" w:color="auto"/>
                                    <w:bottom w:val="none" w:sz="0" w:space="0" w:color="auto"/>
                                    <w:right w:val="none" w:sz="0" w:space="0" w:color="auto"/>
                                  </w:divBdr>
                                </w:div>
                              </w:divsChild>
                            </w:div>
                            <w:div w:id="947396941">
                              <w:marLeft w:val="0"/>
                              <w:marRight w:val="0"/>
                              <w:marTop w:val="0"/>
                              <w:marBottom w:val="0"/>
                              <w:divBdr>
                                <w:top w:val="none" w:sz="0" w:space="0" w:color="auto"/>
                                <w:left w:val="none" w:sz="0" w:space="0" w:color="auto"/>
                                <w:bottom w:val="none" w:sz="0" w:space="0" w:color="auto"/>
                                <w:right w:val="none" w:sz="0" w:space="0" w:color="auto"/>
                              </w:divBdr>
                              <w:divsChild>
                                <w:div w:id="974749435">
                                  <w:marLeft w:val="0"/>
                                  <w:marRight w:val="0"/>
                                  <w:marTop w:val="0"/>
                                  <w:marBottom w:val="0"/>
                                  <w:divBdr>
                                    <w:top w:val="none" w:sz="0" w:space="0" w:color="auto"/>
                                    <w:left w:val="none" w:sz="0" w:space="0" w:color="auto"/>
                                    <w:bottom w:val="none" w:sz="0" w:space="0" w:color="auto"/>
                                    <w:right w:val="none" w:sz="0" w:space="0" w:color="auto"/>
                                  </w:divBdr>
                                </w:div>
                                <w:div w:id="1325359892">
                                  <w:marLeft w:val="240"/>
                                  <w:marRight w:val="0"/>
                                  <w:marTop w:val="0"/>
                                  <w:marBottom w:val="0"/>
                                  <w:divBdr>
                                    <w:top w:val="none" w:sz="0" w:space="0" w:color="auto"/>
                                    <w:left w:val="none" w:sz="0" w:space="0" w:color="auto"/>
                                    <w:bottom w:val="none" w:sz="0" w:space="0" w:color="auto"/>
                                    <w:right w:val="none" w:sz="0" w:space="0" w:color="auto"/>
                                  </w:divBdr>
                                  <w:divsChild>
                                    <w:div w:id="608009581">
                                      <w:marLeft w:val="0"/>
                                      <w:marRight w:val="0"/>
                                      <w:marTop w:val="0"/>
                                      <w:marBottom w:val="0"/>
                                      <w:divBdr>
                                        <w:top w:val="none" w:sz="0" w:space="0" w:color="auto"/>
                                        <w:left w:val="none" w:sz="0" w:space="0" w:color="auto"/>
                                        <w:bottom w:val="none" w:sz="0" w:space="0" w:color="auto"/>
                                        <w:right w:val="none" w:sz="0" w:space="0" w:color="auto"/>
                                      </w:divBdr>
                                    </w:div>
                                    <w:div w:id="161091207">
                                      <w:marLeft w:val="0"/>
                                      <w:marRight w:val="0"/>
                                      <w:marTop w:val="0"/>
                                      <w:marBottom w:val="0"/>
                                      <w:divBdr>
                                        <w:top w:val="none" w:sz="0" w:space="0" w:color="auto"/>
                                        <w:left w:val="none" w:sz="0" w:space="0" w:color="auto"/>
                                        <w:bottom w:val="none" w:sz="0" w:space="0" w:color="auto"/>
                                        <w:right w:val="none" w:sz="0" w:space="0" w:color="auto"/>
                                      </w:divBdr>
                                      <w:divsChild>
                                        <w:div w:id="1990163434">
                                          <w:marLeft w:val="0"/>
                                          <w:marRight w:val="0"/>
                                          <w:marTop w:val="0"/>
                                          <w:marBottom w:val="0"/>
                                          <w:divBdr>
                                            <w:top w:val="none" w:sz="0" w:space="0" w:color="auto"/>
                                            <w:left w:val="none" w:sz="0" w:space="0" w:color="auto"/>
                                            <w:bottom w:val="none" w:sz="0" w:space="0" w:color="auto"/>
                                            <w:right w:val="none" w:sz="0" w:space="0" w:color="auto"/>
                                          </w:divBdr>
                                        </w:div>
                                        <w:div w:id="292106150">
                                          <w:marLeft w:val="240"/>
                                          <w:marRight w:val="0"/>
                                          <w:marTop w:val="0"/>
                                          <w:marBottom w:val="0"/>
                                          <w:divBdr>
                                            <w:top w:val="none" w:sz="0" w:space="0" w:color="auto"/>
                                            <w:left w:val="none" w:sz="0" w:space="0" w:color="auto"/>
                                            <w:bottom w:val="none" w:sz="0" w:space="0" w:color="auto"/>
                                            <w:right w:val="none" w:sz="0" w:space="0" w:color="auto"/>
                                          </w:divBdr>
                                          <w:divsChild>
                                            <w:div w:id="1631587671">
                                              <w:marLeft w:val="0"/>
                                              <w:marRight w:val="0"/>
                                              <w:marTop w:val="0"/>
                                              <w:marBottom w:val="0"/>
                                              <w:divBdr>
                                                <w:top w:val="none" w:sz="0" w:space="0" w:color="auto"/>
                                                <w:left w:val="none" w:sz="0" w:space="0" w:color="auto"/>
                                                <w:bottom w:val="none" w:sz="0" w:space="0" w:color="auto"/>
                                                <w:right w:val="none" w:sz="0" w:space="0" w:color="auto"/>
                                              </w:divBdr>
                                            </w:div>
                                            <w:div w:id="1287542086">
                                              <w:marLeft w:val="0"/>
                                              <w:marRight w:val="0"/>
                                              <w:marTop w:val="0"/>
                                              <w:marBottom w:val="0"/>
                                              <w:divBdr>
                                                <w:top w:val="none" w:sz="0" w:space="0" w:color="auto"/>
                                                <w:left w:val="none" w:sz="0" w:space="0" w:color="auto"/>
                                                <w:bottom w:val="none" w:sz="0" w:space="0" w:color="auto"/>
                                                <w:right w:val="none" w:sz="0" w:space="0" w:color="auto"/>
                                              </w:divBdr>
                                            </w:div>
                                          </w:divsChild>
                                        </w:div>
                                        <w:div w:id="295913520">
                                          <w:marLeft w:val="0"/>
                                          <w:marRight w:val="0"/>
                                          <w:marTop w:val="0"/>
                                          <w:marBottom w:val="0"/>
                                          <w:divBdr>
                                            <w:top w:val="none" w:sz="0" w:space="0" w:color="auto"/>
                                            <w:left w:val="none" w:sz="0" w:space="0" w:color="auto"/>
                                            <w:bottom w:val="none" w:sz="0" w:space="0" w:color="auto"/>
                                            <w:right w:val="none" w:sz="0" w:space="0" w:color="auto"/>
                                          </w:divBdr>
                                        </w:div>
                                      </w:divsChild>
                                    </w:div>
                                    <w:div w:id="1482120244">
                                      <w:marLeft w:val="0"/>
                                      <w:marRight w:val="0"/>
                                      <w:marTop w:val="0"/>
                                      <w:marBottom w:val="0"/>
                                      <w:divBdr>
                                        <w:top w:val="none" w:sz="0" w:space="0" w:color="auto"/>
                                        <w:left w:val="none" w:sz="0" w:space="0" w:color="auto"/>
                                        <w:bottom w:val="none" w:sz="0" w:space="0" w:color="auto"/>
                                        <w:right w:val="none" w:sz="0" w:space="0" w:color="auto"/>
                                      </w:divBdr>
                                      <w:divsChild>
                                        <w:div w:id="1678000808">
                                          <w:marLeft w:val="0"/>
                                          <w:marRight w:val="0"/>
                                          <w:marTop w:val="0"/>
                                          <w:marBottom w:val="0"/>
                                          <w:divBdr>
                                            <w:top w:val="none" w:sz="0" w:space="0" w:color="auto"/>
                                            <w:left w:val="none" w:sz="0" w:space="0" w:color="auto"/>
                                            <w:bottom w:val="none" w:sz="0" w:space="0" w:color="auto"/>
                                            <w:right w:val="none" w:sz="0" w:space="0" w:color="auto"/>
                                          </w:divBdr>
                                        </w:div>
                                        <w:div w:id="799424942">
                                          <w:marLeft w:val="240"/>
                                          <w:marRight w:val="0"/>
                                          <w:marTop w:val="0"/>
                                          <w:marBottom w:val="0"/>
                                          <w:divBdr>
                                            <w:top w:val="none" w:sz="0" w:space="0" w:color="auto"/>
                                            <w:left w:val="none" w:sz="0" w:space="0" w:color="auto"/>
                                            <w:bottom w:val="none" w:sz="0" w:space="0" w:color="auto"/>
                                            <w:right w:val="none" w:sz="0" w:space="0" w:color="auto"/>
                                          </w:divBdr>
                                          <w:divsChild>
                                            <w:div w:id="1417437165">
                                              <w:marLeft w:val="0"/>
                                              <w:marRight w:val="0"/>
                                              <w:marTop w:val="0"/>
                                              <w:marBottom w:val="0"/>
                                              <w:divBdr>
                                                <w:top w:val="none" w:sz="0" w:space="0" w:color="auto"/>
                                                <w:left w:val="none" w:sz="0" w:space="0" w:color="auto"/>
                                                <w:bottom w:val="none" w:sz="0" w:space="0" w:color="auto"/>
                                                <w:right w:val="none" w:sz="0" w:space="0" w:color="auto"/>
                                              </w:divBdr>
                                            </w:div>
                                          </w:divsChild>
                                        </w:div>
                                        <w:div w:id="119118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1714">
                                  <w:marLeft w:val="0"/>
                                  <w:marRight w:val="0"/>
                                  <w:marTop w:val="0"/>
                                  <w:marBottom w:val="0"/>
                                  <w:divBdr>
                                    <w:top w:val="none" w:sz="0" w:space="0" w:color="auto"/>
                                    <w:left w:val="none" w:sz="0" w:space="0" w:color="auto"/>
                                    <w:bottom w:val="none" w:sz="0" w:space="0" w:color="auto"/>
                                    <w:right w:val="none" w:sz="0" w:space="0" w:color="auto"/>
                                  </w:divBdr>
                                </w:div>
                              </w:divsChild>
                            </w:div>
                            <w:div w:id="433062237">
                              <w:marLeft w:val="0"/>
                              <w:marRight w:val="0"/>
                              <w:marTop w:val="0"/>
                              <w:marBottom w:val="0"/>
                              <w:divBdr>
                                <w:top w:val="none" w:sz="0" w:space="0" w:color="auto"/>
                                <w:left w:val="none" w:sz="0" w:space="0" w:color="auto"/>
                                <w:bottom w:val="none" w:sz="0" w:space="0" w:color="auto"/>
                                <w:right w:val="none" w:sz="0" w:space="0" w:color="auto"/>
                              </w:divBdr>
                              <w:divsChild>
                                <w:div w:id="229120977">
                                  <w:marLeft w:val="0"/>
                                  <w:marRight w:val="0"/>
                                  <w:marTop w:val="0"/>
                                  <w:marBottom w:val="0"/>
                                  <w:divBdr>
                                    <w:top w:val="none" w:sz="0" w:space="0" w:color="auto"/>
                                    <w:left w:val="none" w:sz="0" w:space="0" w:color="auto"/>
                                    <w:bottom w:val="none" w:sz="0" w:space="0" w:color="auto"/>
                                    <w:right w:val="none" w:sz="0" w:space="0" w:color="auto"/>
                                  </w:divBdr>
                                </w:div>
                                <w:div w:id="1646467868">
                                  <w:marLeft w:val="240"/>
                                  <w:marRight w:val="0"/>
                                  <w:marTop w:val="0"/>
                                  <w:marBottom w:val="0"/>
                                  <w:divBdr>
                                    <w:top w:val="none" w:sz="0" w:space="0" w:color="auto"/>
                                    <w:left w:val="none" w:sz="0" w:space="0" w:color="auto"/>
                                    <w:bottom w:val="none" w:sz="0" w:space="0" w:color="auto"/>
                                    <w:right w:val="none" w:sz="0" w:space="0" w:color="auto"/>
                                  </w:divBdr>
                                  <w:divsChild>
                                    <w:div w:id="845096528">
                                      <w:marLeft w:val="0"/>
                                      <w:marRight w:val="0"/>
                                      <w:marTop w:val="0"/>
                                      <w:marBottom w:val="0"/>
                                      <w:divBdr>
                                        <w:top w:val="none" w:sz="0" w:space="0" w:color="auto"/>
                                        <w:left w:val="none" w:sz="0" w:space="0" w:color="auto"/>
                                        <w:bottom w:val="none" w:sz="0" w:space="0" w:color="auto"/>
                                        <w:right w:val="none" w:sz="0" w:space="0" w:color="auto"/>
                                      </w:divBdr>
                                    </w:div>
                                    <w:div w:id="1061828239">
                                      <w:marLeft w:val="0"/>
                                      <w:marRight w:val="0"/>
                                      <w:marTop w:val="0"/>
                                      <w:marBottom w:val="0"/>
                                      <w:divBdr>
                                        <w:top w:val="none" w:sz="0" w:space="0" w:color="auto"/>
                                        <w:left w:val="none" w:sz="0" w:space="0" w:color="auto"/>
                                        <w:bottom w:val="none" w:sz="0" w:space="0" w:color="auto"/>
                                        <w:right w:val="none" w:sz="0" w:space="0" w:color="auto"/>
                                      </w:divBdr>
                                      <w:divsChild>
                                        <w:div w:id="1669358762">
                                          <w:marLeft w:val="0"/>
                                          <w:marRight w:val="0"/>
                                          <w:marTop w:val="0"/>
                                          <w:marBottom w:val="0"/>
                                          <w:divBdr>
                                            <w:top w:val="none" w:sz="0" w:space="0" w:color="auto"/>
                                            <w:left w:val="none" w:sz="0" w:space="0" w:color="auto"/>
                                            <w:bottom w:val="none" w:sz="0" w:space="0" w:color="auto"/>
                                            <w:right w:val="none" w:sz="0" w:space="0" w:color="auto"/>
                                          </w:divBdr>
                                        </w:div>
                                        <w:div w:id="2009552143">
                                          <w:marLeft w:val="240"/>
                                          <w:marRight w:val="0"/>
                                          <w:marTop w:val="0"/>
                                          <w:marBottom w:val="0"/>
                                          <w:divBdr>
                                            <w:top w:val="none" w:sz="0" w:space="0" w:color="auto"/>
                                            <w:left w:val="none" w:sz="0" w:space="0" w:color="auto"/>
                                            <w:bottom w:val="none" w:sz="0" w:space="0" w:color="auto"/>
                                            <w:right w:val="none" w:sz="0" w:space="0" w:color="auto"/>
                                          </w:divBdr>
                                          <w:divsChild>
                                            <w:div w:id="1873496996">
                                              <w:marLeft w:val="0"/>
                                              <w:marRight w:val="0"/>
                                              <w:marTop w:val="0"/>
                                              <w:marBottom w:val="0"/>
                                              <w:divBdr>
                                                <w:top w:val="none" w:sz="0" w:space="0" w:color="auto"/>
                                                <w:left w:val="none" w:sz="0" w:space="0" w:color="auto"/>
                                                <w:bottom w:val="none" w:sz="0" w:space="0" w:color="auto"/>
                                                <w:right w:val="none" w:sz="0" w:space="0" w:color="auto"/>
                                              </w:divBdr>
                                            </w:div>
                                            <w:div w:id="1999771923">
                                              <w:marLeft w:val="0"/>
                                              <w:marRight w:val="0"/>
                                              <w:marTop w:val="0"/>
                                              <w:marBottom w:val="0"/>
                                              <w:divBdr>
                                                <w:top w:val="none" w:sz="0" w:space="0" w:color="auto"/>
                                                <w:left w:val="none" w:sz="0" w:space="0" w:color="auto"/>
                                                <w:bottom w:val="none" w:sz="0" w:space="0" w:color="auto"/>
                                                <w:right w:val="none" w:sz="0" w:space="0" w:color="auto"/>
                                              </w:divBdr>
                                            </w:div>
                                          </w:divsChild>
                                        </w:div>
                                        <w:div w:id="1192912945">
                                          <w:marLeft w:val="0"/>
                                          <w:marRight w:val="0"/>
                                          <w:marTop w:val="0"/>
                                          <w:marBottom w:val="0"/>
                                          <w:divBdr>
                                            <w:top w:val="none" w:sz="0" w:space="0" w:color="auto"/>
                                            <w:left w:val="none" w:sz="0" w:space="0" w:color="auto"/>
                                            <w:bottom w:val="none" w:sz="0" w:space="0" w:color="auto"/>
                                            <w:right w:val="none" w:sz="0" w:space="0" w:color="auto"/>
                                          </w:divBdr>
                                        </w:div>
                                      </w:divsChild>
                                    </w:div>
                                    <w:div w:id="171922233">
                                      <w:marLeft w:val="0"/>
                                      <w:marRight w:val="0"/>
                                      <w:marTop w:val="0"/>
                                      <w:marBottom w:val="0"/>
                                      <w:divBdr>
                                        <w:top w:val="none" w:sz="0" w:space="0" w:color="auto"/>
                                        <w:left w:val="none" w:sz="0" w:space="0" w:color="auto"/>
                                        <w:bottom w:val="none" w:sz="0" w:space="0" w:color="auto"/>
                                        <w:right w:val="none" w:sz="0" w:space="0" w:color="auto"/>
                                      </w:divBdr>
                                      <w:divsChild>
                                        <w:div w:id="731150260">
                                          <w:marLeft w:val="0"/>
                                          <w:marRight w:val="0"/>
                                          <w:marTop w:val="0"/>
                                          <w:marBottom w:val="0"/>
                                          <w:divBdr>
                                            <w:top w:val="none" w:sz="0" w:space="0" w:color="auto"/>
                                            <w:left w:val="none" w:sz="0" w:space="0" w:color="auto"/>
                                            <w:bottom w:val="none" w:sz="0" w:space="0" w:color="auto"/>
                                            <w:right w:val="none" w:sz="0" w:space="0" w:color="auto"/>
                                          </w:divBdr>
                                        </w:div>
                                        <w:div w:id="840974311">
                                          <w:marLeft w:val="240"/>
                                          <w:marRight w:val="0"/>
                                          <w:marTop w:val="0"/>
                                          <w:marBottom w:val="0"/>
                                          <w:divBdr>
                                            <w:top w:val="none" w:sz="0" w:space="0" w:color="auto"/>
                                            <w:left w:val="none" w:sz="0" w:space="0" w:color="auto"/>
                                            <w:bottom w:val="none" w:sz="0" w:space="0" w:color="auto"/>
                                            <w:right w:val="none" w:sz="0" w:space="0" w:color="auto"/>
                                          </w:divBdr>
                                          <w:divsChild>
                                            <w:div w:id="1674839298">
                                              <w:marLeft w:val="0"/>
                                              <w:marRight w:val="0"/>
                                              <w:marTop w:val="0"/>
                                              <w:marBottom w:val="0"/>
                                              <w:divBdr>
                                                <w:top w:val="none" w:sz="0" w:space="0" w:color="auto"/>
                                                <w:left w:val="none" w:sz="0" w:space="0" w:color="auto"/>
                                                <w:bottom w:val="none" w:sz="0" w:space="0" w:color="auto"/>
                                                <w:right w:val="none" w:sz="0" w:space="0" w:color="auto"/>
                                              </w:divBdr>
                                            </w:div>
                                          </w:divsChild>
                                        </w:div>
                                        <w:div w:id="619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4434">
                                  <w:marLeft w:val="0"/>
                                  <w:marRight w:val="0"/>
                                  <w:marTop w:val="0"/>
                                  <w:marBottom w:val="0"/>
                                  <w:divBdr>
                                    <w:top w:val="none" w:sz="0" w:space="0" w:color="auto"/>
                                    <w:left w:val="none" w:sz="0" w:space="0" w:color="auto"/>
                                    <w:bottom w:val="none" w:sz="0" w:space="0" w:color="auto"/>
                                    <w:right w:val="none" w:sz="0" w:space="0" w:color="auto"/>
                                  </w:divBdr>
                                </w:div>
                              </w:divsChild>
                            </w:div>
                            <w:div w:id="2091389961">
                              <w:marLeft w:val="0"/>
                              <w:marRight w:val="0"/>
                              <w:marTop w:val="0"/>
                              <w:marBottom w:val="0"/>
                              <w:divBdr>
                                <w:top w:val="none" w:sz="0" w:space="0" w:color="auto"/>
                                <w:left w:val="none" w:sz="0" w:space="0" w:color="auto"/>
                                <w:bottom w:val="none" w:sz="0" w:space="0" w:color="auto"/>
                                <w:right w:val="none" w:sz="0" w:space="0" w:color="auto"/>
                              </w:divBdr>
                              <w:divsChild>
                                <w:div w:id="1422330946">
                                  <w:marLeft w:val="0"/>
                                  <w:marRight w:val="0"/>
                                  <w:marTop w:val="0"/>
                                  <w:marBottom w:val="0"/>
                                  <w:divBdr>
                                    <w:top w:val="none" w:sz="0" w:space="0" w:color="auto"/>
                                    <w:left w:val="none" w:sz="0" w:space="0" w:color="auto"/>
                                    <w:bottom w:val="none" w:sz="0" w:space="0" w:color="auto"/>
                                    <w:right w:val="none" w:sz="0" w:space="0" w:color="auto"/>
                                  </w:divBdr>
                                </w:div>
                                <w:div w:id="1356006907">
                                  <w:marLeft w:val="240"/>
                                  <w:marRight w:val="0"/>
                                  <w:marTop w:val="0"/>
                                  <w:marBottom w:val="0"/>
                                  <w:divBdr>
                                    <w:top w:val="none" w:sz="0" w:space="0" w:color="auto"/>
                                    <w:left w:val="none" w:sz="0" w:space="0" w:color="auto"/>
                                    <w:bottom w:val="none" w:sz="0" w:space="0" w:color="auto"/>
                                    <w:right w:val="none" w:sz="0" w:space="0" w:color="auto"/>
                                  </w:divBdr>
                                  <w:divsChild>
                                    <w:div w:id="1146311966">
                                      <w:marLeft w:val="0"/>
                                      <w:marRight w:val="0"/>
                                      <w:marTop w:val="0"/>
                                      <w:marBottom w:val="0"/>
                                      <w:divBdr>
                                        <w:top w:val="none" w:sz="0" w:space="0" w:color="auto"/>
                                        <w:left w:val="none" w:sz="0" w:space="0" w:color="auto"/>
                                        <w:bottom w:val="none" w:sz="0" w:space="0" w:color="auto"/>
                                        <w:right w:val="none" w:sz="0" w:space="0" w:color="auto"/>
                                      </w:divBdr>
                                    </w:div>
                                    <w:div w:id="855734001">
                                      <w:marLeft w:val="0"/>
                                      <w:marRight w:val="0"/>
                                      <w:marTop w:val="0"/>
                                      <w:marBottom w:val="0"/>
                                      <w:divBdr>
                                        <w:top w:val="none" w:sz="0" w:space="0" w:color="auto"/>
                                        <w:left w:val="none" w:sz="0" w:space="0" w:color="auto"/>
                                        <w:bottom w:val="none" w:sz="0" w:space="0" w:color="auto"/>
                                        <w:right w:val="none" w:sz="0" w:space="0" w:color="auto"/>
                                      </w:divBdr>
                                      <w:divsChild>
                                        <w:div w:id="308871616">
                                          <w:marLeft w:val="0"/>
                                          <w:marRight w:val="0"/>
                                          <w:marTop w:val="0"/>
                                          <w:marBottom w:val="0"/>
                                          <w:divBdr>
                                            <w:top w:val="none" w:sz="0" w:space="0" w:color="auto"/>
                                            <w:left w:val="none" w:sz="0" w:space="0" w:color="auto"/>
                                            <w:bottom w:val="none" w:sz="0" w:space="0" w:color="auto"/>
                                            <w:right w:val="none" w:sz="0" w:space="0" w:color="auto"/>
                                          </w:divBdr>
                                        </w:div>
                                        <w:div w:id="1186676941">
                                          <w:marLeft w:val="240"/>
                                          <w:marRight w:val="0"/>
                                          <w:marTop w:val="0"/>
                                          <w:marBottom w:val="0"/>
                                          <w:divBdr>
                                            <w:top w:val="none" w:sz="0" w:space="0" w:color="auto"/>
                                            <w:left w:val="none" w:sz="0" w:space="0" w:color="auto"/>
                                            <w:bottom w:val="none" w:sz="0" w:space="0" w:color="auto"/>
                                            <w:right w:val="none" w:sz="0" w:space="0" w:color="auto"/>
                                          </w:divBdr>
                                          <w:divsChild>
                                            <w:div w:id="438569718">
                                              <w:marLeft w:val="0"/>
                                              <w:marRight w:val="0"/>
                                              <w:marTop w:val="0"/>
                                              <w:marBottom w:val="0"/>
                                              <w:divBdr>
                                                <w:top w:val="none" w:sz="0" w:space="0" w:color="auto"/>
                                                <w:left w:val="none" w:sz="0" w:space="0" w:color="auto"/>
                                                <w:bottom w:val="none" w:sz="0" w:space="0" w:color="auto"/>
                                                <w:right w:val="none" w:sz="0" w:space="0" w:color="auto"/>
                                              </w:divBdr>
                                            </w:div>
                                            <w:div w:id="2015916912">
                                              <w:marLeft w:val="0"/>
                                              <w:marRight w:val="0"/>
                                              <w:marTop w:val="0"/>
                                              <w:marBottom w:val="0"/>
                                              <w:divBdr>
                                                <w:top w:val="none" w:sz="0" w:space="0" w:color="auto"/>
                                                <w:left w:val="none" w:sz="0" w:space="0" w:color="auto"/>
                                                <w:bottom w:val="none" w:sz="0" w:space="0" w:color="auto"/>
                                                <w:right w:val="none" w:sz="0" w:space="0" w:color="auto"/>
                                              </w:divBdr>
                                            </w:div>
                                          </w:divsChild>
                                        </w:div>
                                        <w:div w:id="256406144">
                                          <w:marLeft w:val="0"/>
                                          <w:marRight w:val="0"/>
                                          <w:marTop w:val="0"/>
                                          <w:marBottom w:val="0"/>
                                          <w:divBdr>
                                            <w:top w:val="none" w:sz="0" w:space="0" w:color="auto"/>
                                            <w:left w:val="none" w:sz="0" w:space="0" w:color="auto"/>
                                            <w:bottom w:val="none" w:sz="0" w:space="0" w:color="auto"/>
                                            <w:right w:val="none" w:sz="0" w:space="0" w:color="auto"/>
                                          </w:divBdr>
                                        </w:div>
                                      </w:divsChild>
                                    </w:div>
                                    <w:div w:id="1652784646">
                                      <w:marLeft w:val="0"/>
                                      <w:marRight w:val="0"/>
                                      <w:marTop w:val="0"/>
                                      <w:marBottom w:val="0"/>
                                      <w:divBdr>
                                        <w:top w:val="none" w:sz="0" w:space="0" w:color="auto"/>
                                        <w:left w:val="none" w:sz="0" w:space="0" w:color="auto"/>
                                        <w:bottom w:val="none" w:sz="0" w:space="0" w:color="auto"/>
                                        <w:right w:val="none" w:sz="0" w:space="0" w:color="auto"/>
                                      </w:divBdr>
                                      <w:divsChild>
                                        <w:div w:id="401022097">
                                          <w:marLeft w:val="0"/>
                                          <w:marRight w:val="0"/>
                                          <w:marTop w:val="0"/>
                                          <w:marBottom w:val="0"/>
                                          <w:divBdr>
                                            <w:top w:val="none" w:sz="0" w:space="0" w:color="auto"/>
                                            <w:left w:val="none" w:sz="0" w:space="0" w:color="auto"/>
                                            <w:bottom w:val="none" w:sz="0" w:space="0" w:color="auto"/>
                                            <w:right w:val="none" w:sz="0" w:space="0" w:color="auto"/>
                                          </w:divBdr>
                                        </w:div>
                                        <w:div w:id="360667772">
                                          <w:marLeft w:val="240"/>
                                          <w:marRight w:val="0"/>
                                          <w:marTop w:val="0"/>
                                          <w:marBottom w:val="0"/>
                                          <w:divBdr>
                                            <w:top w:val="none" w:sz="0" w:space="0" w:color="auto"/>
                                            <w:left w:val="none" w:sz="0" w:space="0" w:color="auto"/>
                                            <w:bottom w:val="none" w:sz="0" w:space="0" w:color="auto"/>
                                            <w:right w:val="none" w:sz="0" w:space="0" w:color="auto"/>
                                          </w:divBdr>
                                          <w:divsChild>
                                            <w:div w:id="90207884">
                                              <w:marLeft w:val="0"/>
                                              <w:marRight w:val="0"/>
                                              <w:marTop w:val="0"/>
                                              <w:marBottom w:val="0"/>
                                              <w:divBdr>
                                                <w:top w:val="none" w:sz="0" w:space="0" w:color="auto"/>
                                                <w:left w:val="none" w:sz="0" w:space="0" w:color="auto"/>
                                                <w:bottom w:val="none" w:sz="0" w:space="0" w:color="auto"/>
                                                <w:right w:val="none" w:sz="0" w:space="0" w:color="auto"/>
                                              </w:divBdr>
                                            </w:div>
                                          </w:divsChild>
                                        </w:div>
                                        <w:div w:id="18883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328">
                                  <w:marLeft w:val="0"/>
                                  <w:marRight w:val="0"/>
                                  <w:marTop w:val="0"/>
                                  <w:marBottom w:val="0"/>
                                  <w:divBdr>
                                    <w:top w:val="none" w:sz="0" w:space="0" w:color="auto"/>
                                    <w:left w:val="none" w:sz="0" w:space="0" w:color="auto"/>
                                    <w:bottom w:val="none" w:sz="0" w:space="0" w:color="auto"/>
                                    <w:right w:val="none" w:sz="0" w:space="0" w:color="auto"/>
                                  </w:divBdr>
                                </w:div>
                              </w:divsChild>
                            </w:div>
                            <w:div w:id="833373436">
                              <w:marLeft w:val="0"/>
                              <w:marRight w:val="0"/>
                              <w:marTop w:val="0"/>
                              <w:marBottom w:val="0"/>
                              <w:divBdr>
                                <w:top w:val="none" w:sz="0" w:space="0" w:color="auto"/>
                                <w:left w:val="none" w:sz="0" w:space="0" w:color="auto"/>
                                <w:bottom w:val="none" w:sz="0" w:space="0" w:color="auto"/>
                                <w:right w:val="none" w:sz="0" w:space="0" w:color="auto"/>
                              </w:divBdr>
                              <w:divsChild>
                                <w:div w:id="579752842">
                                  <w:marLeft w:val="0"/>
                                  <w:marRight w:val="0"/>
                                  <w:marTop w:val="0"/>
                                  <w:marBottom w:val="0"/>
                                  <w:divBdr>
                                    <w:top w:val="none" w:sz="0" w:space="0" w:color="auto"/>
                                    <w:left w:val="none" w:sz="0" w:space="0" w:color="auto"/>
                                    <w:bottom w:val="none" w:sz="0" w:space="0" w:color="auto"/>
                                    <w:right w:val="none" w:sz="0" w:space="0" w:color="auto"/>
                                  </w:divBdr>
                                </w:div>
                                <w:div w:id="239415822">
                                  <w:marLeft w:val="240"/>
                                  <w:marRight w:val="0"/>
                                  <w:marTop w:val="0"/>
                                  <w:marBottom w:val="0"/>
                                  <w:divBdr>
                                    <w:top w:val="none" w:sz="0" w:space="0" w:color="auto"/>
                                    <w:left w:val="none" w:sz="0" w:space="0" w:color="auto"/>
                                    <w:bottom w:val="none" w:sz="0" w:space="0" w:color="auto"/>
                                    <w:right w:val="none" w:sz="0" w:space="0" w:color="auto"/>
                                  </w:divBdr>
                                  <w:divsChild>
                                    <w:div w:id="2093355696">
                                      <w:marLeft w:val="0"/>
                                      <w:marRight w:val="0"/>
                                      <w:marTop w:val="0"/>
                                      <w:marBottom w:val="0"/>
                                      <w:divBdr>
                                        <w:top w:val="none" w:sz="0" w:space="0" w:color="auto"/>
                                        <w:left w:val="none" w:sz="0" w:space="0" w:color="auto"/>
                                        <w:bottom w:val="none" w:sz="0" w:space="0" w:color="auto"/>
                                        <w:right w:val="none" w:sz="0" w:space="0" w:color="auto"/>
                                      </w:divBdr>
                                    </w:div>
                                    <w:div w:id="2128355526">
                                      <w:marLeft w:val="0"/>
                                      <w:marRight w:val="0"/>
                                      <w:marTop w:val="0"/>
                                      <w:marBottom w:val="0"/>
                                      <w:divBdr>
                                        <w:top w:val="none" w:sz="0" w:space="0" w:color="auto"/>
                                        <w:left w:val="none" w:sz="0" w:space="0" w:color="auto"/>
                                        <w:bottom w:val="none" w:sz="0" w:space="0" w:color="auto"/>
                                        <w:right w:val="none" w:sz="0" w:space="0" w:color="auto"/>
                                      </w:divBdr>
                                      <w:divsChild>
                                        <w:div w:id="156851724">
                                          <w:marLeft w:val="0"/>
                                          <w:marRight w:val="0"/>
                                          <w:marTop w:val="0"/>
                                          <w:marBottom w:val="0"/>
                                          <w:divBdr>
                                            <w:top w:val="none" w:sz="0" w:space="0" w:color="auto"/>
                                            <w:left w:val="none" w:sz="0" w:space="0" w:color="auto"/>
                                            <w:bottom w:val="none" w:sz="0" w:space="0" w:color="auto"/>
                                            <w:right w:val="none" w:sz="0" w:space="0" w:color="auto"/>
                                          </w:divBdr>
                                        </w:div>
                                        <w:div w:id="39482960">
                                          <w:marLeft w:val="240"/>
                                          <w:marRight w:val="0"/>
                                          <w:marTop w:val="0"/>
                                          <w:marBottom w:val="0"/>
                                          <w:divBdr>
                                            <w:top w:val="none" w:sz="0" w:space="0" w:color="auto"/>
                                            <w:left w:val="none" w:sz="0" w:space="0" w:color="auto"/>
                                            <w:bottom w:val="none" w:sz="0" w:space="0" w:color="auto"/>
                                            <w:right w:val="none" w:sz="0" w:space="0" w:color="auto"/>
                                          </w:divBdr>
                                          <w:divsChild>
                                            <w:div w:id="622418708">
                                              <w:marLeft w:val="0"/>
                                              <w:marRight w:val="0"/>
                                              <w:marTop w:val="0"/>
                                              <w:marBottom w:val="0"/>
                                              <w:divBdr>
                                                <w:top w:val="none" w:sz="0" w:space="0" w:color="auto"/>
                                                <w:left w:val="none" w:sz="0" w:space="0" w:color="auto"/>
                                                <w:bottom w:val="none" w:sz="0" w:space="0" w:color="auto"/>
                                                <w:right w:val="none" w:sz="0" w:space="0" w:color="auto"/>
                                              </w:divBdr>
                                            </w:div>
                                            <w:div w:id="828179079">
                                              <w:marLeft w:val="0"/>
                                              <w:marRight w:val="0"/>
                                              <w:marTop w:val="0"/>
                                              <w:marBottom w:val="0"/>
                                              <w:divBdr>
                                                <w:top w:val="none" w:sz="0" w:space="0" w:color="auto"/>
                                                <w:left w:val="none" w:sz="0" w:space="0" w:color="auto"/>
                                                <w:bottom w:val="none" w:sz="0" w:space="0" w:color="auto"/>
                                                <w:right w:val="none" w:sz="0" w:space="0" w:color="auto"/>
                                              </w:divBdr>
                                            </w:div>
                                          </w:divsChild>
                                        </w:div>
                                        <w:div w:id="7408851">
                                          <w:marLeft w:val="0"/>
                                          <w:marRight w:val="0"/>
                                          <w:marTop w:val="0"/>
                                          <w:marBottom w:val="0"/>
                                          <w:divBdr>
                                            <w:top w:val="none" w:sz="0" w:space="0" w:color="auto"/>
                                            <w:left w:val="none" w:sz="0" w:space="0" w:color="auto"/>
                                            <w:bottom w:val="none" w:sz="0" w:space="0" w:color="auto"/>
                                            <w:right w:val="none" w:sz="0" w:space="0" w:color="auto"/>
                                          </w:divBdr>
                                        </w:div>
                                      </w:divsChild>
                                    </w:div>
                                    <w:div w:id="1518543408">
                                      <w:marLeft w:val="0"/>
                                      <w:marRight w:val="0"/>
                                      <w:marTop w:val="0"/>
                                      <w:marBottom w:val="0"/>
                                      <w:divBdr>
                                        <w:top w:val="none" w:sz="0" w:space="0" w:color="auto"/>
                                        <w:left w:val="none" w:sz="0" w:space="0" w:color="auto"/>
                                        <w:bottom w:val="none" w:sz="0" w:space="0" w:color="auto"/>
                                        <w:right w:val="none" w:sz="0" w:space="0" w:color="auto"/>
                                      </w:divBdr>
                                      <w:divsChild>
                                        <w:div w:id="1678118979">
                                          <w:marLeft w:val="0"/>
                                          <w:marRight w:val="0"/>
                                          <w:marTop w:val="0"/>
                                          <w:marBottom w:val="0"/>
                                          <w:divBdr>
                                            <w:top w:val="none" w:sz="0" w:space="0" w:color="auto"/>
                                            <w:left w:val="none" w:sz="0" w:space="0" w:color="auto"/>
                                            <w:bottom w:val="none" w:sz="0" w:space="0" w:color="auto"/>
                                            <w:right w:val="none" w:sz="0" w:space="0" w:color="auto"/>
                                          </w:divBdr>
                                        </w:div>
                                        <w:div w:id="865605716">
                                          <w:marLeft w:val="240"/>
                                          <w:marRight w:val="0"/>
                                          <w:marTop w:val="0"/>
                                          <w:marBottom w:val="0"/>
                                          <w:divBdr>
                                            <w:top w:val="none" w:sz="0" w:space="0" w:color="auto"/>
                                            <w:left w:val="none" w:sz="0" w:space="0" w:color="auto"/>
                                            <w:bottom w:val="none" w:sz="0" w:space="0" w:color="auto"/>
                                            <w:right w:val="none" w:sz="0" w:space="0" w:color="auto"/>
                                          </w:divBdr>
                                          <w:divsChild>
                                            <w:div w:id="1670517175">
                                              <w:marLeft w:val="0"/>
                                              <w:marRight w:val="0"/>
                                              <w:marTop w:val="0"/>
                                              <w:marBottom w:val="0"/>
                                              <w:divBdr>
                                                <w:top w:val="none" w:sz="0" w:space="0" w:color="auto"/>
                                                <w:left w:val="none" w:sz="0" w:space="0" w:color="auto"/>
                                                <w:bottom w:val="none" w:sz="0" w:space="0" w:color="auto"/>
                                                <w:right w:val="none" w:sz="0" w:space="0" w:color="auto"/>
                                              </w:divBdr>
                                            </w:div>
                                          </w:divsChild>
                                        </w:div>
                                        <w:div w:id="12784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8115">
                                  <w:marLeft w:val="0"/>
                                  <w:marRight w:val="0"/>
                                  <w:marTop w:val="0"/>
                                  <w:marBottom w:val="0"/>
                                  <w:divBdr>
                                    <w:top w:val="none" w:sz="0" w:space="0" w:color="auto"/>
                                    <w:left w:val="none" w:sz="0" w:space="0" w:color="auto"/>
                                    <w:bottom w:val="none" w:sz="0" w:space="0" w:color="auto"/>
                                    <w:right w:val="none" w:sz="0" w:space="0" w:color="auto"/>
                                  </w:divBdr>
                                </w:div>
                              </w:divsChild>
                            </w:div>
                            <w:div w:id="1252469103">
                              <w:marLeft w:val="0"/>
                              <w:marRight w:val="0"/>
                              <w:marTop w:val="0"/>
                              <w:marBottom w:val="0"/>
                              <w:divBdr>
                                <w:top w:val="none" w:sz="0" w:space="0" w:color="auto"/>
                                <w:left w:val="none" w:sz="0" w:space="0" w:color="auto"/>
                                <w:bottom w:val="none" w:sz="0" w:space="0" w:color="auto"/>
                                <w:right w:val="none" w:sz="0" w:space="0" w:color="auto"/>
                              </w:divBdr>
                              <w:divsChild>
                                <w:div w:id="615210429">
                                  <w:marLeft w:val="0"/>
                                  <w:marRight w:val="0"/>
                                  <w:marTop w:val="0"/>
                                  <w:marBottom w:val="0"/>
                                  <w:divBdr>
                                    <w:top w:val="none" w:sz="0" w:space="0" w:color="auto"/>
                                    <w:left w:val="none" w:sz="0" w:space="0" w:color="auto"/>
                                    <w:bottom w:val="none" w:sz="0" w:space="0" w:color="auto"/>
                                    <w:right w:val="none" w:sz="0" w:space="0" w:color="auto"/>
                                  </w:divBdr>
                                </w:div>
                                <w:div w:id="594290096">
                                  <w:marLeft w:val="240"/>
                                  <w:marRight w:val="0"/>
                                  <w:marTop w:val="0"/>
                                  <w:marBottom w:val="0"/>
                                  <w:divBdr>
                                    <w:top w:val="none" w:sz="0" w:space="0" w:color="auto"/>
                                    <w:left w:val="none" w:sz="0" w:space="0" w:color="auto"/>
                                    <w:bottom w:val="none" w:sz="0" w:space="0" w:color="auto"/>
                                    <w:right w:val="none" w:sz="0" w:space="0" w:color="auto"/>
                                  </w:divBdr>
                                  <w:divsChild>
                                    <w:div w:id="1241675070">
                                      <w:marLeft w:val="0"/>
                                      <w:marRight w:val="0"/>
                                      <w:marTop w:val="0"/>
                                      <w:marBottom w:val="0"/>
                                      <w:divBdr>
                                        <w:top w:val="none" w:sz="0" w:space="0" w:color="auto"/>
                                        <w:left w:val="none" w:sz="0" w:space="0" w:color="auto"/>
                                        <w:bottom w:val="none" w:sz="0" w:space="0" w:color="auto"/>
                                        <w:right w:val="none" w:sz="0" w:space="0" w:color="auto"/>
                                      </w:divBdr>
                                    </w:div>
                                    <w:div w:id="420494490">
                                      <w:marLeft w:val="0"/>
                                      <w:marRight w:val="0"/>
                                      <w:marTop w:val="0"/>
                                      <w:marBottom w:val="0"/>
                                      <w:divBdr>
                                        <w:top w:val="none" w:sz="0" w:space="0" w:color="auto"/>
                                        <w:left w:val="none" w:sz="0" w:space="0" w:color="auto"/>
                                        <w:bottom w:val="none" w:sz="0" w:space="0" w:color="auto"/>
                                        <w:right w:val="none" w:sz="0" w:space="0" w:color="auto"/>
                                      </w:divBdr>
                                      <w:divsChild>
                                        <w:div w:id="1714764565">
                                          <w:marLeft w:val="0"/>
                                          <w:marRight w:val="0"/>
                                          <w:marTop w:val="0"/>
                                          <w:marBottom w:val="0"/>
                                          <w:divBdr>
                                            <w:top w:val="none" w:sz="0" w:space="0" w:color="auto"/>
                                            <w:left w:val="none" w:sz="0" w:space="0" w:color="auto"/>
                                            <w:bottom w:val="none" w:sz="0" w:space="0" w:color="auto"/>
                                            <w:right w:val="none" w:sz="0" w:space="0" w:color="auto"/>
                                          </w:divBdr>
                                        </w:div>
                                        <w:div w:id="1674993488">
                                          <w:marLeft w:val="240"/>
                                          <w:marRight w:val="0"/>
                                          <w:marTop w:val="0"/>
                                          <w:marBottom w:val="0"/>
                                          <w:divBdr>
                                            <w:top w:val="none" w:sz="0" w:space="0" w:color="auto"/>
                                            <w:left w:val="none" w:sz="0" w:space="0" w:color="auto"/>
                                            <w:bottom w:val="none" w:sz="0" w:space="0" w:color="auto"/>
                                            <w:right w:val="none" w:sz="0" w:space="0" w:color="auto"/>
                                          </w:divBdr>
                                          <w:divsChild>
                                            <w:div w:id="723990576">
                                              <w:marLeft w:val="0"/>
                                              <w:marRight w:val="0"/>
                                              <w:marTop w:val="0"/>
                                              <w:marBottom w:val="0"/>
                                              <w:divBdr>
                                                <w:top w:val="none" w:sz="0" w:space="0" w:color="auto"/>
                                                <w:left w:val="none" w:sz="0" w:space="0" w:color="auto"/>
                                                <w:bottom w:val="none" w:sz="0" w:space="0" w:color="auto"/>
                                                <w:right w:val="none" w:sz="0" w:space="0" w:color="auto"/>
                                              </w:divBdr>
                                            </w:div>
                                            <w:div w:id="585265236">
                                              <w:marLeft w:val="0"/>
                                              <w:marRight w:val="0"/>
                                              <w:marTop w:val="0"/>
                                              <w:marBottom w:val="0"/>
                                              <w:divBdr>
                                                <w:top w:val="none" w:sz="0" w:space="0" w:color="auto"/>
                                                <w:left w:val="none" w:sz="0" w:space="0" w:color="auto"/>
                                                <w:bottom w:val="none" w:sz="0" w:space="0" w:color="auto"/>
                                                <w:right w:val="none" w:sz="0" w:space="0" w:color="auto"/>
                                              </w:divBdr>
                                            </w:div>
                                          </w:divsChild>
                                        </w:div>
                                        <w:div w:id="620460398">
                                          <w:marLeft w:val="0"/>
                                          <w:marRight w:val="0"/>
                                          <w:marTop w:val="0"/>
                                          <w:marBottom w:val="0"/>
                                          <w:divBdr>
                                            <w:top w:val="none" w:sz="0" w:space="0" w:color="auto"/>
                                            <w:left w:val="none" w:sz="0" w:space="0" w:color="auto"/>
                                            <w:bottom w:val="none" w:sz="0" w:space="0" w:color="auto"/>
                                            <w:right w:val="none" w:sz="0" w:space="0" w:color="auto"/>
                                          </w:divBdr>
                                        </w:div>
                                      </w:divsChild>
                                    </w:div>
                                    <w:div w:id="885217988">
                                      <w:marLeft w:val="0"/>
                                      <w:marRight w:val="0"/>
                                      <w:marTop w:val="0"/>
                                      <w:marBottom w:val="0"/>
                                      <w:divBdr>
                                        <w:top w:val="none" w:sz="0" w:space="0" w:color="auto"/>
                                        <w:left w:val="none" w:sz="0" w:space="0" w:color="auto"/>
                                        <w:bottom w:val="none" w:sz="0" w:space="0" w:color="auto"/>
                                        <w:right w:val="none" w:sz="0" w:space="0" w:color="auto"/>
                                      </w:divBdr>
                                      <w:divsChild>
                                        <w:div w:id="1867013230">
                                          <w:marLeft w:val="0"/>
                                          <w:marRight w:val="0"/>
                                          <w:marTop w:val="0"/>
                                          <w:marBottom w:val="0"/>
                                          <w:divBdr>
                                            <w:top w:val="none" w:sz="0" w:space="0" w:color="auto"/>
                                            <w:left w:val="none" w:sz="0" w:space="0" w:color="auto"/>
                                            <w:bottom w:val="none" w:sz="0" w:space="0" w:color="auto"/>
                                            <w:right w:val="none" w:sz="0" w:space="0" w:color="auto"/>
                                          </w:divBdr>
                                        </w:div>
                                        <w:div w:id="1190333800">
                                          <w:marLeft w:val="240"/>
                                          <w:marRight w:val="0"/>
                                          <w:marTop w:val="0"/>
                                          <w:marBottom w:val="0"/>
                                          <w:divBdr>
                                            <w:top w:val="none" w:sz="0" w:space="0" w:color="auto"/>
                                            <w:left w:val="none" w:sz="0" w:space="0" w:color="auto"/>
                                            <w:bottom w:val="none" w:sz="0" w:space="0" w:color="auto"/>
                                            <w:right w:val="none" w:sz="0" w:space="0" w:color="auto"/>
                                          </w:divBdr>
                                          <w:divsChild>
                                            <w:div w:id="287400758">
                                              <w:marLeft w:val="0"/>
                                              <w:marRight w:val="0"/>
                                              <w:marTop w:val="0"/>
                                              <w:marBottom w:val="0"/>
                                              <w:divBdr>
                                                <w:top w:val="none" w:sz="0" w:space="0" w:color="auto"/>
                                                <w:left w:val="none" w:sz="0" w:space="0" w:color="auto"/>
                                                <w:bottom w:val="none" w:sz="0" w:space="0" w:color="auto"/>
                                                <w:right w:val="none" w:sz="0" w:space="0" w:color="auto"/>
                                              </w:divBdr>
                                            </w:div>
                                          </w:divsChild>
                                        </w:div>
                                        <w:div w:id="16974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485">
                                  <w:marLeft w:val="0"/>
                                  <w:marRight w:val="0"/>
                                  <w:marTop w:val="0"/>
                                  <w:marBottom w:val="0"/>
                                  <w:divBdr>
                                    <w:top w:val="none" w:sz="0" w:space="0" w:color="auto"/>
                                    <w:left w:val="none" w:sz="0" w:space="0" w:color="auto"/>
                                    <w:bottom w:val="none" w:sz="0" w:space="0" w:color="auto"/>
                                    <w:right w:val="none" w:sz="0" w:space="0" w:color="auto"/>
                                  </w:divBdr>
                                </w:div>
                              </w:divsChild>
                            </w:div>
                            <w:div w:id="194923691">
                              <w:marLeft w:val="0"/>
                              <w:marRight w:val="0"/>
                              <w:marTop w:val="0"/>
                              <w:marBottom w:val="0"/>
                              <w:divBdr>
                                <w:top w:val="none" w:sz="0" w:space="0" w:color="auto"/>
                                <w:left w:val="none" w:sz="0" w:space="0" w:color="auto"/>
                                <w:bottom w:val="none" w:sz="0" w:space="0" w:color="auto"/>
                                <w:right w:val="none" w:sz="0" w:space="0" w:color="auto"/>
                              </w:divBdr>
                              <w:divsChild>
                                <w:div w:id="574124481">
                                  <w:marLeft w:val="0"/>
                                  <w:marRight w:val="0"/>
                                  <w:marTop w:val="0"/>
                                  <w:marBottom w:val="0"/>
                                  <w:divBdr>
                                    <w:top w:val="none" w:sz="0" w:space="0" w:color="auto"/>
                                    <w:left w:val="none" w:sz="0" w:space="0" w:color="auto"/>
                                    <w:bottom w:val="none" w:sz="0" w:space="0" w:color="auto"/>
                                    <w:right w:val="none" w:sz="0" w:space="0" w:color="auto"/>
                                  </w:divBdr>
                                </w:div>
                                <w:div w:id="661931953">
                                  <w:marLeft w:val="240"/>
                                  <w:marRight w:val="0"/>
                                  <w:marTop w:val="0"/>
                                  <w:marBottom w:val="0"/>
                                  <w:divBdr>
                                    <w:top w:val="none" w:sz="0" w:space="0" w:color="auto"/>
                                    <w:left w:val="none" w:sz="0" w:space="0" w:color="auto"/>
                                    <w:bottom w:val="none" w:sz="0" w:space="0" w:color="auto"/>
                                    <w:right w:val="none" w:sz="0" w:space="0" w:color="auto"/>
                                  </w:divBdr>
                                  <w:divsChild>
                                    <w:div w:id="777018541">
                                      <w:marLeft w:val="0"/>
                                      <w:marRight w:val="0"/>
                                      <w:marTop w:val="0"/>
                                      <w:marBottom w:val="0"/>
                                      <w:divBdr>
                                        <w:top w:val="none" w:sz="0" w:space="0" w:color="auto"/>
                                        <w:left w:val="none" w:sz="0" w:space="0" w:color="auto"/>
                                        <w:bottom w:val="none" w:sz="0" w:space="0" w:color="auto"/>
                                        <w:right w:val="none" w:sz="0" w:space="0" w:color="auto"/>
                                      </w:divBdr>
                                    </w:div>
                                    <w:div w:id="144513304">
                                      <w:marLeft w:val="0"/>
                                      <w:marRight w:val="0"/>
                                      <w:marTop w:val="0"/>
                                      <w:marBottom w:val="0"/>
                                      <w:divBdr>
                                        <w:top w:val="none" w:sz="0" w:space="0" w:color="auto"/>
                                        <w:left w:val="none" w:sz="0" w:space="0" w:color="auto"/>
                                        <w:bottom w:val="none" w:sz="0" w:space="0" w:color="auto"/>
                                        <w:right w:val="none" w:sz="0" w:space="0" w:color="auto"/>
                                      </w:divBdr>
                                      <w:divsChild>
                                        <w:div w:id="1957323205">
                                          <w:marLeft w:val="0"/>
                                          <w:marRight w:val="0"/>
                                          <w:marTop w:val="0"/>
                                          <w:marBottom w:val="0"/>
                                          <w:divBdr>
                                            <w:top w:val="none" w:sz="0" w:space="0" w:color="auto"/>
                                            <w:left w:val="none" w:sz="0" w:space="0" w:color="auto"/>
                                            <w:bottom w:val="none" w:sz="0" w:space="0" w:color="auto"/>
                                            <w:right w:val="none" w:sz="0" w:space="0" w:color="auto"/>
                                          </w:divBdr>
                                        </w:div>
                                        <w:div w:id="1069033714">
                                          <w:marLeft w:val="240"/>
                                          <w:marRight w:val="0"/>
                                          <w:marTop w:val="0"/>
                                          <w:marBottom w:val="0"/>
                                          <w:divBdr>
                                            <w:top w:val="none" w:sz="0" w:space="0" w:color="auto"/>
                                            <w:left w:val="none" w:sz="0" w:space="0" w:color="auto"/>
                                            <w:bottom w:val="none" w:sz="0" w:space="0" w:color="auto"/>
                                            <w:right w:val="none" w:sz="0" w:space="0" w:color="auto"/>
                                          </w:divBdr>
                                          <w:divsChild>
                                            <w:div w:id="1634870098">
                                              <w:marLeft w:val="0"/>
                                              <w:marRight w:val="0"/>
                                              <w:marTop w:val="0"/>
                                              <w:marBottom w:val="0"/>
                                              <w:divBdr>
                                                <w:top w:val="none" w:sz="0" w:space="0" w:color="auto"/>
                                                <w:left w:val="none" w:sz="0" w:space="0" w:color="auto"/>
                                                <w:bottom w:val="none" w:sz="0" w:space="0" w:color="auto"/>
                                                <w:right w:val="none" w:sz="0" w:space="0" w:color="auto"/>
                                              </w:divBdr>
                                            </w:div>
                                            <w:div w:id="444227335">
                                              <w:marLeft w:val="0"/>
                                              <w:marRight w:val="0"/>
                                              <w:marTop w:val="0"/>
                                              <w:marBottom w:val="0"/>
                                              <w:divBdr>
                                                <w:top w:val="none" w:sz="0" w:space="0" w:color="auto"/>
                                                <w:left w:val="none" w:sz="0" w:space="0" w:color="auto"/>
                                                <w:bottom w:val="none" w:sz="0" w:space="0" w:color="auto"/>
                                                <w:right w:val="none" w:sz="0" w:space="0" w:color="auto"/>
                                              </w:divBdr>
                                            </w:div>
                                          </w:divsChild>
                                        </w:div>
                                        <w:div w:id="1790582226">
                                          <w:marLeft w:val="0"/>
                                          <w:marRight w:val="0"/>
                                          <w:marTop w:val="0"/>
                                          <w:marBottom w:val="0"/>
                                          <w:divBdr>
                                            <w:top w:val="none" w:sz="0" w:space="0" w:color="auto"/>
                                            <w:left w:val="none" w:sz="0" w:space="0" w:color="auto"/>
                                            <w:bottom w:val="none" w:sz="0" w:space="0" w:color="auto"/>
                                            <w:right w:val="none" w:sz="0" w:space="0" w:color="auto"/>
                                          </w:divBdr>
                                        </w:div>
                                      </w:divsChild>
                                    </w:div>
                                    <w:div w:id="977032212">
                                      <w:marLeft w:val="0"/>
                                      <w:marRight w:val="0"/>
                                      <w:marTop w:val="0"/>
                                      <w:marBottom w:val="0"/>
                                      <w:divBdr>
                                        <w:top w:val="none" w:sz="0" w:space="0" w:color="auto"/>
                                        <w:left w:val="none" w:sz="0" w:space="0" w:color="auto"/>
                                        <w:bottom w:val="none" w:sz="0" w:space="0" w:color="auto"/>
                                        <w:right w:val="none" w:sz="0" w:space="0" w:color="auto"/>
                                      </w:divBdr>
                                      <w:divsChild>
                                        <w:div w:id="875895807">
                                          <w:marLeft w:val="0"/>
                                          <w:marRight w:val="0"/>
                                          <w:marTop w:val="0"/>
                                          <w:marBottom w:val="0"/>
                                          <w:divBdr>
                                            <w:top w:val="none" w:sz="0" w:space="0" w:color="auto"/>
                                            <w:left w:val="none" w:sz="0" w:space="0" w:color="auto"/>
                                            <w:bottom w:val="none" w:sz="0" w:space="0" w:color="auto"/>
                                            <w:right w:val="none" w:sz="0" w:space="0" w:color="auto"/>
                                          </w:divBdr>
                                        </w:div>
                                        <w:div w:id="1627394865">
                                          <w:marLeft w:val="240"/>
                                          <w:marRight w:val="0"/>
                                          <w:marTop w:val="0"/>
                                          <w:marBottom w:val="0"/>
                                          <w:divBdr>
                                            <w:top w:val="none" w:sz="0" w:space="0" w:color="auto"/>
                                            <w:left w:val="none" w:sz="0" w:space="0" w:color="auto"/>
                                            <w:bottom w:val="none" w:sz="0" w:space="0" w:color="auto"/>
                                            <w:right w:val="none" w:sz="0" w:space="0" w:color="auto"/>
                                          </w:divBdr>
                                          <w:divsChild>
                                            <w:div w:id="89275892">
                                              <w:marLeft w:val="0"/>
                                              <w:marRight w:val="0"/>
                                              <w:marTop w:val="0"/>
                                              <w:marBottom w:val="0"/>
                                              <w:divBdr>
                                                <w:top w:val="none" w:sz="0" w:space="0" w:color="auto"/>
                                                <w:left w:val="none" w:sz="0" w:space="0" w:color="auto"/>
                                                <w:bottom w:val="none" w:sz="0" w:space="0" w:color="auto"/>
                                                <w:right w:val="none" w:sz="0" w:space="0" w:color="auto"/>
                                              </w:divBdr>
                                            </w:div>
                                          </w:divsChild>
                                        </w:div>
                                        <w:div w:id="1404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7692">
                                  <w:marLeft w:val="0"/>
                                  <w:marRight w:val="0"/>
                                  <w:marTop w:val="0"/>
                                  <w:marBottom w:val="0"/>
                                  <w:divBdr>
                                    <w:top w:val="none" w:sz="0" w:space="0" w:color="auto"/>
                                    <w:left w:val="none" w:sz="0" w:space="0" w:color="auto"/>
                                    <w:bottom w:val="none" w:sz="0" w:space="0" w:color="auto"/>
                                    <w:right w:val="none" w:sz="0" w:space="0" w:color="auto"/>
                                  </w:divBdr>
                                </w:div>
                              </w:divsChild>
                            </w:div>
                            <w:div w:id="388726131">
                              <w:marLeft w:val="0"/>
                              <w:marRight w:val="0"/>
                              <w:marTop w:val="0"/>
                              <w:marBottom w:val="0"/>
                              <w:divBdr>
                                <w:top w:val="none" w:sz="0" w:space="0" w:color="auto"/>
                                <w:left w:val="none" w:sz="0" w:space="0" w:color="auto"/>
                                <w:bottom w:val="none" w:sz="0" w:space="0" w:color="auto"/>
                                <w:right w:val="none" w:sz="0" w:space="0" w:color="auto"/>
                              </w:divBdr>
                              <w:divsChild>
                                <w:div w:id="1290552697">
                                  <w:marLeft w:val="0"/>
                                  <w:marRight w:val="0"/>
                                  <w:marTop w:val="0"/>
                                  <w:marBottom w:val="0"/>
                                  <w:divBdr>
                                    <w:top w:val="none" w:sz="0" w:space="0" w:color="auto"/>
                                    <w:left w:val="none" w:sz="0" w:space="0" w:color="auto"/>
                                    <w:bottom w:val="none" w:sz="0" w:space="0" w:color="auto"/>
                                    <w:right w:val="none" w:sz="0" w:space="0" w:color="auto"/>
                                  </w:divBdr>
                                </w:div>
                                <w:div w:id="308443720">
                                  <w:marLeft w:val="240"/>
                                  <w:marRight w:val="0"/>
                                  <w:marTop w:val="0"/>
                                  <w:marBottom w:val="0"/>
                                  <w:divBdr>
                                    <w:top w:val="none" w:sz="0" w:space="0" w:color="auto"/>
                                    <w:left w:val="none" w:sz="0" w:space="0" w:color="auto"/>
                                    <w:bottom w:val="none" w:sz="0" w:space="0" w:color="auto"/>
                                    <w:right w:val="none" w:sz="0" w:space="0" w:color="auto"/>
                                  </w:divBdr>
                                  <w:divsChild>
                                    <w:div w:id="1105423258">
                                      <w:marLeft w:val="0"/>
                                      <w:marRight w:val="0"/>
                                      <w:marTop w:val="0"/>
                                      <w:marBottom w:val="0"/>
                                      <w:divBdr>
                                        <w:top w:val="none" w:sz="0" w:space="0" w:color="auto"/>
                                        <w:left w:val="none" w:sz="0" w:space="0" w:color="auto"/>
                                        <w:bottom w:val="none" w:sz="0" w:space="0" w:color="auto"/>
                                        <w:right w:val="none" w:sz="0" w:space="0" w:color="auto"/>
                                      </w:divBdr>
                                    </w:div>
                                    <w:div w:id="1789739684">
                                      <w:marLeft w:val="0"/>
                                      <w:marRight w:val="0"/>
                                      <w:marTop w:val="0"/>
                                      <w:marBottom w:val="0"/>
                                      <w:divBdr>
                                        <w:top w:val="none" w:sz="0" w:space="0" w:color="auto"/>
                                        <w:left w:val="none" w:sz="0" w:space="0" w:color="auto"/>
                                        <w:bottom w:val="none" w:sz="0" w:space="0" w:color="auto"/>
                                        <w:right w:val="none" w:sz="0" w:space="0" w:color="auto"/>
                                      </w:divBdr>
                                      <w:divsChild>
                                        <w:div w:id="400757573">
                                          <w:marLeft w:val="0"/>
                                          <w:marRight w:val="0"/>
                                          <w:marTop w:val="0"/>
                                          <w:marBottom w:val="0"/>
                                          <w:divBdr>
                                            <w:top w:val="none" w:sz="0" w:space="0" w:color="auto"/>
                                            <w:left w:val="none" w:sz="0" w:space="0" w:color="auto"/>
                                            <w:bottom w:val="none" w:sz="0" w:space="0" w:color="auto"/>
                                            <w:right w:val="none" w:sz="0" w:space="0" w:color="auto"/>
                                          </w:divBdr>
                                        </w:div>
                                        <w:div w:id="1219124629">
                                          <w:marLeft w:val="240"/>
                                          <w:marRight w:val="0"/>
                                          <w:marTop w:val="0"/>
                                          <w:marBottom w:val="0"/>
                                          <w:divBdr>
                                            <w:top w:val="none" w:sz="0" w:space="0" w:color="auto"/>
                                            <w:left w:val="none" w:sz="0" w:space="0" w:color="auto"/>
                                            <w:bottom w:val="none" w:sz="0" w:space="0" w:color="auto"/>
                                            <w:right w:val="none" w:sz="0" w:space="0" w:color="auto"/>
                                          </w:divBdr>
                                          <w:divsChild>
                                            <w:div w:id="1513954938">
                                              <w:marLeft w:val="0"/>
                                              <w:marRight w:val="0"/>
                                              <w:marTop w:val="0"/>
                                              <w:marBottom w:val="0"/>
                                              <w:divBdr>
                                                <w:top w:val="none" w:sz="0" w:space="0" w:color="auto"/>
                                                <w:left w:val="none" w:sz="0" w:space="0" w:color="auto"/>
                                                <w:bottom w:val="none" w:sz="0" w:space="0" w:color="auto"/>
                                                <w:right w:val="none" w:sz="0" w:space="0" w:color="auto"/>
                                              </w:divBdr>
                                            </w:div>
                                            <w:div w:id="1289311173">
                                              <w:marLeft w:val="0"/>
                                              <w:marRight w:val="0"/>
                                              <w:marTop w:val="0"/>
                                              <w:marBottom w:val="0"/>
                                              <w:divBdr>
                                                <w:top w:val="none" w:sz="0" w:space="0" w:color="auto"/>
                                                <w:left w:val="none" w:sz="0" w:space="0" w:color="auto"/>
                                                <w:bottom w:val="none" w:sz="0" w:space="0" w:color="auto"/>
                                                <w:right w:val="none" w:sz="0" w:space="0" w:color="auto"/>
                                              </w:divBdr>
                                            </w:div>
                                          </w:divsChild>
                                        </w:div>
                                        <w:div w:id="908154215">
                                          <w:marLeft w:val="0"/>
                                          <w:marRight w:val="0"/>
                                          <w:marTop w:val="0"/>
                                          <w:marBottom w:val="0"/>
                                          <w:divBdr>
                                            <w:top w:val="none" w:sz="0" w:space="0" w:color="auto"/>
                                            <w:left w:val="none" w:sz="0" w:space="0" w:color="auto"/>
                                            <w:bottom w:val="none" w:sz="0" w:space="0" w:color="auto"/>
                                            <w:right w:val="none" w:sz="0" w:space="0" w:color="auto"/>
                                          </w:divBdr>
                                        </w:div>
                                      </w:divsChild>
                                    </w:div>
                                    <w:div w:id="1388214524">
                                      <w:marLeft w:val="0"/>
                                      <w:marRight w:val="0"/>
                                      <w:marTop w:val="0"/>
                                      <w:marBottom w:val="0"/>
                                      <w:divBdr>
                                        <w:top w:val="none" w:sz="0" w:space="0" w:color="auto"/>
                                        <w:left w:val="none" w:sz="0" w:space="0" w:color="auto"/>
                                        <w:bottom w:val="none" w:sz="0" w:space="0" w:color="auto"/>
                                        <w:right w:val="none" w:sz="0" w:space="0" w:color="auto"/>
                                      </w:divBdr>
                                      <w:divsChild>
                                        <w:div w:id="882407130">
                                          <w:marLeft w:val="0"/>
                                          <w:marRight w:val="0"/>
                                          <w:marTop w:val="0"/>
                                          <w:marBottom w:val="0"/>
                                          <w:divBdr>
                                            <w:top w:val="none" w:sz="0" w:space="0" w:color="auto"/>
                                            <w:left w:val="none" w:sz="0" w:space="0" w:color="auto"/>
                                            <w:bottom w:val="none" w:sz="0" w:space="0" w:color="auto"/>
                                            <w:right w:val="none" w:sz="0" w:space="0" w:color="auto"/>
                                          </w:divBdr>
                                        </w:div>
                                        <w:div w:id="1466393654">
                                          <w:marLeft w:val="240"/>
                                          <w:marRight w:val="0"/>
                                          <w:marTop w:val="0"/>
                                          <w:marBottom w:val="0"/>
                                          <w:divBdr>
                                            <w:top w:val="none" w:sz="0" w:space="0" w:color="auto"/>
                                            <w:left w:val="none" w:sz="0" w:space="0" w:color="auto"/>
                                            <w:bottom w:val="none" w:sz="0" w:space="0" w:color="auto"/>
                                            <w:right w:val="none" w:sz="0" w:space="0" w:color="auto"/>
                                          </w:divBdr>
                                          <w:divsChild>
                                            <w:div w:id="819462206">
                                              <w:marLeft w:val="0"/>
                                              <w:marRight w:val="0"/>
                                              <w:marTop w:val="0"/>
                                              <w:marBottom w:val="0"/>
                                              <w:divBdr>
                                                <w:top w:val="none" w:sz="0" w:space="0" w:color="auto"/>
                                                <w:left w:val="none" w:sz="0" w:space="0" w:color="auto"/>
                                                <w:bottom w:val="none" w:sz="0" w:space="0" w:color="auto"/>
                                                <w:right w:val="none" w:sz="0" w:space="0" w:color="auto"/>
                                              </w:divBdr>
                                            </w:div>
                                          </w:divsChild>
                                        </w:div>
                                        <w:div w:id="214738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0487">
                                  <w:marLeft w:val="0"/>
                                  <w:marRight w:val="0"/>
                                  <w:marTop w:val="0"/>
                                  <w:marBottom w:val="0"/>
                                  <w:divBdr>
                                    <w:top w:val="none" w:sz="0" w:space="0" w:color="auto"/>
                                    <w:left w:val="none" w:sz="0" w:space="0" w:color="auto"/>
                                    <w:bottom w:val="none" w:sz="0" w:space="0" w:color="auto"/>
                                    <w:right w:val="none" w:sz="0" w:space="0" w:color="auto"/>
                                  </w:divBdr>
                                </w:div>
                              </w:divsChild>
                            </w:div>
                            <w:div w:id="1884635933">
                              <w:marLeft w:val="0"/>
                              <w:marRight w:val="0"/>
                              <w:marTop w:val="0"/>
                              <w:marBottom w:val="0"/>
                              <w:divBdr>
                                <w:top w:val="none" w:sz="0" w:space="0" w:color="auto"/>
                                <w:left w:val="none" w:sz="0" w:space="0" w:color="auto"/>
                                <w:bottom w:val="none" w:sz="0" w:space="0" w:color="auto"/>
                                <w:right w:val="none" w:sz="0" w:space="0" w:color="auto"/>
                              </w:divBdr>
                              <w:divsChild>
                                <w:div w:id="1251936400">
                                  <w:marLeft w:val="0"/>
                                  <w:marRight w:val="0"/>
                                  <w:marTop w:val="0"/>
                                  <w:marBottom w:val="0"/>
                                  <w:divBdr>
                                    <w:top w:val="none" w:sz="0" w:space="0" w:color="auto"/>
                                    <w:left w:val="none" w:sz="0" w:space="0" w:color="auto"/>
                                    <w:bottom w:val="none" w:sz="0" w:space="0" w:color="auto"/>
                                    <w:right w:val="none" w:sz="0" w:space="0" w:color="auto"/>
                                  </w:divBdr>
                                </w:div>
                                <w:div w:id="1664654">
                                  <w:marLeft w:val="240"/>
                                  <w:marRight w:val="0"/>
                                  <w:marTop w:val="0"/>
                                  <w:marBottom w:val="0"/>
                                  <w:divBdr>
                                    <w:top w:val="none" w:sz="0" w:space="0" w:color="auto"/>
                                    <w:left w:val="none" w:sz="0" w:space="0" w:color="auto"/>
                                    <w:bottom w:val="none" w:sz="0" w:space="0" w:color="auto"/>
                                    <w:right w:val="none" w:sz="0" w:space="0" w:color="auto"/>
                                  </w:divBdr>
                                  <w:divsChild>
                                    <w:div w:id="105348894">
                                      <w:marLeft w:val="0"/>
                                      <w:marRight w:val="0"/>
                                      <w:marTop w:val="0"/>
                                      <w:marBottom w:val="0"/>
                                      <w:divBdr>
                                        <w:top w:val="none" w:sz="0" w:space="0" w:color="auto"/>
                                        <w:left w:val="none" w:sz="0" w:space="0" w:color="auto"/>
                                        <w:bottom w:val="none" w:sz="0" w:space="0" w:color="auto"/>
                                        <w:right w:val="none" w:sz="0" w:space="0" w:color="auto"/>
                                      </w:divBdr>
                                    </w:div>
                                    <w:div w:id="1585991497">
                                      <w:marLeft w:val="0"/>
                                      <w:marRight w:val="0"/>
                                      <w:marTop w:val="0"/>
                                      <w:marBottom w:val="0"/>
                                      <w:divBdr>
                                        <w:top w:val="none" w:sz="0" w:space="0" w:color="auto"/>
                                        <w:left w:val="none" w:sz="0" w:space="0" w:color="auto"/>
                                        <w:bottom w:val="none" w:sz="0" w:space="0" w:color="auto"/>
                                        <w:right w:val="none" w:sz="0" w:space="0" w:color="auto"/>
                                      </w:divBdr>
                                      <w:divsChild>
                                        <w:div w:id="1292321894">
                                          <w:marLeft w:val="0"/>
                                          <w:marRight w:val="0"/>
                                          <w:marTop w:val="0"/>
                                          <w:marBottom w:val="0"/>
                                          <w:divBdr>
                                            <w:top w:val="none" w:sz="0" w:space="0" w:color="auto"/>
                                            <w:left w:val="none" w:sz="0" w:space="0" w:color="auto"/>
                                            <w:bottom w:val="none" w:sz="0" w:space="0" w:color="auto"/>
                                            <w:right w:val="none" w:sz="0" w:space="0" w:color="auto"/>
                                          </w:divBdr>
                                        </w:div>
                                        <w:div w:id="1796219086">
                                          <w:marLeft w:val="240"/>
                                          <w:marRight w:val="0"/>
                                          <w:marTop w:val="0"/>
                                          <w:marBottom w:val="0"/>
                                          <w:divBdr>
                                            <w:top w:val="none" w:sz="0" w:space="0" w:color="auto"/>
                                            <w:left w:val="none" w:sz="0" w:space="0" w:color="auto"/>
                                            <w:bottom w:val="none" w:sz="0" w:space="0" w:color="auto"/>
                                            <w:right w:val="none" w:sz="0" w:space="0" w:color="auto"/>
                                          </w:divBdr>
                                          <w:divsChild>
                                            <w:div w:id="198667439">
                                              <w:marLeft w:val="0"/>
                                              <w:marRight w:val="0"/>
                                              <w:marTop w:val="0"/>
                                              <w:marBottom w:val="0"/>
                                              <w:divBdr>
                                                <w:top w:val="none" w:sz="0" w:space="0" w:color="auto"/>
                                                <w:left w:val="none" w:sz="0" w:space="0" w:color="auto"/>
                                                <w:bottom w:val="none" w:sz="0" w:space="0" w:color="auto"/>
                                                <w:right w:val="none" w:sz="0" w:space="0" w:color="auto"/>
                                              </w:divBdr>
                                            </w:div>
                                            <w:div w:id="709843220">
                                              <w:marLeft w:val="0"/>
                                              <w:marRight w:val="0"/>
                                              <w:marTop w:val="0"/>
                                              <w:marBottom w:val="0"/>
                                              <w:divBdr>
                                                <w:top w:val="none" w:sz="0" w:space="0" w:color="auto"/>
                                                <w:left w:val="none" w:sz="0" w:space="0" w:color="auto"/>
                                                <w:bottom w:val="none" w:sz="0" w:space="0" w:color="auto"/>
                                                <w:right w:val="none" w:sz="0" w:space="0" w:color="auto"/>
                                              </w:divBdr>
                                            </w:div>
                                          </w:divsChild>
                                        </w:div>
                                        <w:div w:id="64300150">
                                          <w:marLeft w:val="0"/>
                                          <w:marRight w:val="0"/>
                                          <w:marTop w:val="0"/>
                                          <w:marBottom w:val="0"/>
                                          <w:divBdr>
                                            <w:top w:val="none" w:sz="0" w:space="0" w:color="auto"/>
                                            <w:left w:val="none" w:sz="0" w:space="0" w:color="auto"/>
                                            <w:bottom w:val="none" w:sz="0" w:space="0" w:color="auto"/>
                                            <w:right w:val="none" w:sz="0" w:space="0" w:color="auto"/>
                                          </w:divBdr>
                                        </w:div>
                                      </w:divsChild>
                                    </w:div>
                                    <w:div w:id="419987351">
                                      <w:marLeft w:val="0"/>
                                      <w:marRight w:val="0"/>
                                      <w:marTop w:val="0"/>
                                      <w:marBottom w:val="0"/>
                                      <w:divBdr>
                                        <w:top w:val="none" w:sz="0" w:space="0" w:color="auto"/>
                                        <w:left w:val="none" w:sz="0" w:space="0" w:color="auto"/>
                                        <w:bottom w:val="none" w:sz="0" w:space="0" w:color="auto"/>
                                        <w:right w:val="none" w:sz="0" w:space="0" w:color="auto"/>
                                      </w:divBdr>
                                      <w:divsChild>
                                        <w:div w:id="1123575342">
                                          <w:marLeft w:val="0"/>
                                          <w:marRight w:val="0"/>
                                          <w:marTop w:val="0"/>
                                          <w:marBottom w:val="0"/>
                                          <w:divBdr>
                                            <w:top w:val="none" w:sz="0" w:space="0" w:color="auto"/>
                                            <w:left w:val="none" w:sz="0" w:space="0" w:color="auto"/>
                                            <w:bottom w:val="none" w:sz="0" w:space="0" w:color="auto"/>
                                            <w:right w:val="none" w:sz="0" w:space="0" w:color="auto"/>
                                          </w:divBdr>
                                        </w:div>
                                        <w:div w:id="1373267710">
                                          <w:marLeft w:val="240"/>
                                          <w:marRight w:val="0"/>
                                          <w:marTop w:val="0"/>
                                          <w:marBottom w:val="0"/>
                                          <w:divBdr>
                                            <w:top w:val="none" w:sz="0" w:space="0" w:color="auto"/>
                                            <w:left w:val="none" w:sz="0" w:space="0" w:color="auto"/>
                                            <w:bottom w:val="none" w:sz="0" w:space="0" w:color="auto"/>
                                            <w:right w:val="none" w:sz="0" w:space="0" w:color="auto"/>
                                          </w:divBdr>
                                          <w:divsChild>
                                            <w:div w:id="640111907">
                                              <w:marLeft w:val="0"/>
                                              <w:marRight w:val="0"/>
                                              <w:marTop w:val="0"/>
                                              <w:marBottom w:val="0"/>
                                              <w:divBdr>
                                                <w:top w:val="none" w:sz="0" w:space="0" w:color="auto"/>
                                                <w:left w:val="none" w:sz="0" w:space="0" w:color="auto"/>
                                                <w:bottom w:val="none" w:sz="0" w:space="0" w:color="auto"/>
                                                <w:right w:val="none" w:sz="0" w:space="0" w:color="auto"/>
                                              </w:divBdr>
                                            </w:div>
                                          </w:divsChild>
                                        </w:div>
                                        <w:div w:id="122070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6608">
                                  <w:marLeft w:val="0"/>
                                  <w:marRight w:val="0"/>
                                  <w:marTop w:val="0"/>
                                  <w:marBottom w:val="0"/>
                                  <w:divBdr>
                                    <w:top w:val="none" w:sz="0" w:space="0" w:color="auto"/>
                                    <w:left w:val="none" w:sz="0" w:space="0" w:color="auto"/>
                                    <w:bottom w:val="none" w:sz="0" w:space="0" w:color="auto"/>
                                    <w:right w:val="none" w:sz="0" w:space="0" w:color="auto"/>
                                  </w:divBdr>
                                </w:div>
                              </w:divsChild>
                            </w:div>
                            <w:div w:id="1622876588">
                              <w:marLeft w:val="0"/>
                              <w:marRight w:val="0"/>
                              <w:marTop w:val="0"/>
                              <w:marBottom w:val="0"/>
                              <w:divBdr>
                                <w:top w:val="none" w:sz="0" w:space="0" w:color="auto"/>
                                <w:left w:val="none" w:sz="0" w:space="0" w:color="auto"/>
                                <w:bottom w:val="none" w:sz="0" w:space="0" w:color="auto"/>
                                <w:right w:val="none" w:sz="0" w:space="0" w:color="auto"/>
                              </w:divBdr>
                              <w:divsChild>
                                <w:div w:id="1200171187">
                                  <w:marLeft w:val="0"/>
                                  <w:marRight w:val="0"/>
                                  <w:marTop w:val="0"/>
                                  <w:marBottom w:val="0"/>
                                  <w:divBdr>
                                    <w:top w:val="none" w:sz="0" w:space="0" w:color="auto"/>
                                    <w:left w:val="none" w:sz="0" w:space="0" w:color="auto"/>
                                    <w:bottom w:val="none" w:sz="0" w:space="0" w:color="auto"/>
                                    <w:right w:val="none" w:sz="0" w:space="0" w:color="auto"/>
                                  </w:divBdr>
                                </w:div>
                                <w:div w:id="767123783">
                                  <w:marLeft w:val="240"/>
                                  <w:marRight w:val="0"/>
                                  <w:marTop w:val="0"/>
                                  <w:marBottom w:val="0"/>
                                  <w:divBdr>
                                    <w:top w:val="none" w:sz="0" w:space="0" w:color="auto"/>
                                    <w:left w:val="none" w:sz="0" w:space="0" w:color="auto"/>
                                    <w:bottom w:val="none" w:sz="0" w:space="0" w:color="auto"/>
                                    <w:right w:val="none" w:sz="0" w:space="0" w:color="auto"/>
                                  </w:divBdr>
                                  <w:divsChild>
                                    <w:div w:id="1637419025">
                                      <w:marLeft w:val="0"/>
                                      <w:marRight w:val="0"/>
                                      <w:marTop w:val="0"/>
                                      <w:marBottom w:val="0"/>
                                      <w:divBdr>
                                        <w:top w:val="none" w:sz="0" w:space="0" w:color="auto"/>
                                        <w:left w:val="none" w:sz="0" w:space="0" w:color="auto"/>
                                        <w:bottom w:val="none" w:sz="0" w:space="0" w:color="auto"/>
                                        <w:right w:val="none" w:sz="0" w:space="0" w:color="auto"/>
                                      </w:divBdr>
                                    </w:div>
                                    <w:div w:id="920212780">
                                      <w:marLeft w:val="0"/>
                                      <w:marRight w:val="0"/>
                                      <w:marTop w:val="0"/>
                                      <w:marBottom w:val="0"/>
                                      <w:divBdr>
                                        <w:top w:val="none" w:sz="0" w:space="0" w:color="auto"/>
                                        <w:left w:val="none" w:sz="0" w:space="0" w:color="auto"/>
                                        <w:bottom w:val="none" w:sz="0" w:space="0" w:color="auto"/>
                                        <w:right w:val="none" w:sz="0" w:space="0" w:color="auto"/>
                                      </w:divBdr>
                                      <w:divsChild>
                                        <w:div w:id="1931430512">
                                          <w:marLeft w:val="0"/>
                                          <w:marRight w:val="0"/>
                                          <w:marTop w:val="0"/>
                                          <w:marBottom w:val="0"/>
                                          <w:divBdr>
                                            <w:top w:val="none" w:sz="0" w:space="0" w:color="auto"/>
                                            <w:left w:val="none" w:sz="0" w:space="0" w:color="auto"/>
                                            <w:bottom w:val="none" w:sz="0" w:space="0" w:color="auto"/>
                                            <w:right w:val="none" w:sz="0" w:space="0" w:color="auto"/>
                                          </w:divBdr>
                                        </w:div>
                                        <w:div w:id="1365517308">
                                          <w:marLeft w:val="240"/>
                                          <w:marRight w:val="0"/>
                                          <w:marTop w:val="0"/>
                                          <w:marBottom w:val="0"/>
                                          <w:divBdr>
                                            <w:top w:val="none" w:sz="0" w:space="0" w:color="auto"/>
                                            <w:left w:val="none" w:sz="0" w:space="0" w:color="auto"/>
                                            <w:bottom w:val="none" w:sz="0" w:space="0" w:color="auto"/>
                                            <w:right w:val="none" w:sz="0" w:space="0" w:color="auto"/>
                                          </w:divBdr>
                                          <w:divsChild>
                                            <w:div w:id="1253054207">
                                              <w:marLeft w:val="0"/>
                                              <w:marRight w:val="0"/>
                                              <w:marTop w:val="0"/>
                                              <w:marBottom w:val="0"/>
                                              <w:divBdr>
                                                <w:top w:val="none" w:sz="0" w:space="0" w:color="auto"/>
                                                <w:left w:val="none" w:sz="0" w:space="0" w:color="auto"/>
                                                <w:bottom w:val="none" w:sz="0" w:space="0" w:color="auto"/>
                                                <w:right w:val="none" w:sz="0" w:space="0" w:color="auto"/>
                                              </w:divBdr>
                                            </w:div>
                                            <w:div w:id="1122578657">
                                              <w:marLeft w:val="0"/>
                                              <w:marRight w:val="0"/>
                                              <w:marTop w:val="0"/>
                                              <w:marBottom w:val="0"/>
                                              <w:divBdr>
                                                <w:top w:val="none" w:sz="0" w:space="0" w:color="auto"/>
                                                <w:left w:val="none" w:sz="0" w:space="0" w:color="auto"/>
                                                <w:bottom w:val="none" w:sz="0" w:space="0" w:color="auto"/>
                                                <w:right w:val="none" w:sz="0" w:space="0" w:color="auto"/>
                                              </w:divBdr>
                                            </w:div>
                                          </w:divsChild>
                                        </w:div>
                                        <w:div w:id="2136824896">
                                          <w:marLeft w:val="0"/>
                                          <w:marRight w:val="0"/>
                                          <w:marTop w:val="0"/>
                                          <w:marBottom w:val="0"/>
                                          <w:divBdr>
                                            <w:top w:val="none" w:sz="0" w:space="0" w:color="auto"/>
                                            <w:left w:val="none" w:sz="0" w:space="0" w:color="auto"/>
                                            <w:bottom w:val="none" w:sz="0" w:space="0" w:color="auto"/>
                                            <w:right w:val="none" w:sz="0" w:space="0" w:color="auto"/>
                                          </w:divBdr>
                                        </w:div>
                                      </w:divsChild>
                                    </w:div>
                                    <w:div w:id="1004208713">
                                      <w:marLeft w:val="0"/>
                                      <w:marRight w:val="0"/>
                                      <w:marTop w:val="0"/>
                                      <w:marBottom w:val="0"/>
                                      <w:divBdr>
                                        <w:top w:val="none" w:sz="0" w:space="0" w:color="auto"/>
                                        <w:left w:val="none" w:sz="0" w:space="0" w:color="auto"/>
                                        <w:bottom w:val="none" w:sz="0" w:space="0" w:color="auto"/>
                                        <w:right w:val="none" w:sz="0" w:space="0" w:color="auto"/>
                                      </w:divBdr>
                                      <w:divsChild>
                                        <w:div w:id="278532734">
                                          <w:marLeft w:val="0"/>
                                          <w:marRight w:val="0"/>
                                          <w:marTop w:val="0"/>
                                          <w:marBottom w:val="0"/>
                                          <w:divBdr>
                                            <w:top w:val="none" w:sz="0" w:space="0" w:color="auto"/>
                                            <w:left w:val="none" w:sz="0" w:space="0" w:color="auto"/>
                                            <w:bottom w:val="none" w:sz="0" w:space="0" w:color="auto"/>
                                            <w:right w:val="none" w:sz="0" w:space="0" w:color="auto"/>
                                          </w:divBdr>
                                        </w:div>
                                        <w:div w:id="543711114">
                                          <w:marLeft w:val="240"/>
                                          <w:marRight w:val="0"/>
                                          <w:marTop w:val="0"/>
                                          <w:marBottom w:val="0"/>
                                          <w:divBdr>
                                            <w:top w:val="none" w:sz="0" w:space="0" w:color="auto"/>
                                            <w:left w:val="none" w:sz="0" w:space="0" w:color="auto"/>
                                            <w:bottom w:val="none" w:sz="0" w:space="0" w:color="auto"/>
                                            <w:right w:val="none" w:sz="0" w:space="0" w:color="auto"/>
                                          </w:divBdr>
                                          <w:divsChild>
                                            <w:div w:id="201751641">
                                              <w:marLeft w:val="0"/>
                                              <w:marRight w:val="0"/>
                                              <w:marTop w:val="0"/>
                                              <w:marBottom w:val="0"/>
                                              <w:divBdr>
                                                <w:top w:val="none" w:sz="0" w:space="0" w:color="auto"/>
                                                <w:left w:val="none" w:sz="0" w:space="0" w:color="auto"/>
                                                <w:bottom w:val="none" w:sz="0" w:space="0" w:color="auto"/>
                                                <w:right w:val="none" w:sz="0" w:space="0" w:color="auto"/>
                                              </w:divBdr>
                                            </w:div>
                                          </w:divsChild>
                                        </w:div>
                                        <w:div w:id="15532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3923">
                                  <w:marLeft w:val="0"/>
                                  <w:marRight w:val="0"/>
                                  <w:marTop w:val="0"/>
                                  <w:marBottom w:val="0"/>
                                  <w:divBdr>
                                    <w:top w:val="none" w:sz="0" w:space="0" w:color="auto"/>
                                    <w:left w:val="none" w:sz="0" w:space="0" w:color="auto"/>
                                    <w:bottom w:val="none" w:sz="0" w:space="0" w:color="auto"/>
                                    <w:right w:val="none" w:sz="0" w:space="0" w:color="auto"/>
                                  </w:divBdr>
                                </w:div>
                              </w:divsChild>
                            </w:div>
                            <w:div w:id="871921531">
                              <w:marLeft w:val="0"/>
                              <w:marRight w:val="0"/>
                              <w:marTop w:val="0"/>
                              <w:marBottom w:val="0"/>
                              <w:divBdr>
                                <w:top w:val="none" w:sz="0" w:space="0" w:color="auto"/>
                                <w:left w:val="none" w:sz="0" w:space="0" w:color="auto"/>
                                <w:bottom w:val="none" w:sz="0" w:space="0" w:color="auto"/>
                                <w:right w:val="none" w:sz="0" w:space="0" w:color="auto"/>
                              </w:divBdr>
                              <w:divsChild>
                                <w:div w:id="1336152754">
                                  <w:marLeft w:val="0"/>
                                  <w:marRight w:val="0"/>
                                  <w:marTop w:val="0"/>
                                  <w:marBottom w:val="0"/>
                                  <w:divBdr>
                                    <w:top w:val="none" w:sz="0" w:space="0" w:color="auto"/>
                                    <w:left w:val="none" w:sz="0" w:space="0" w:color="auto"/>
                                    <w:bottom w:val="none" w:sz="0" w:space="0" w:color="auto"/>
                                    <w:right w:val="none" w:sz="0" w:space="0" w:color="auto"/>
                                  </w:divBdr>
                                </w:div>
                                <w:div w:id="661272419">
                                  <w:marLeft w:val="240"/>
                                  <w:marRight w:val="0"/>
                                  <w:marTop w:val="0"/>
                                  <w:marBottom w:val="0"/>
                                  <w:divBdr>
                                    <w:top w:val="none" w:sz="0" w:space="0" w:color="auto"/>
                                    <w:left w:val="none" w:sz="0" w:space="0" w:color="auto"/>
                                    <w:bottom w:val="none" w:sz="0" w:space="0" w:color="auto"/>
                                    <w:right w:val="none" w:sz="0" w:space="0" w:color="auto"/>
                                  </w:divBdr>
                                  <w:divsChild>
                                    <w:div w:id="1290748028">
                                      <w:marLeft w:val="0"/>
                                      <w:marRight w:val="0"/>
                                      <w:marTop w:val="0"/>
                                      <w:marBottom w:val="0"/>
                                      <w:divBdr>
                                        <w:top w:val="none" w:sz="0" w:space="0" w:color="auto"/>
                                        <w:left w:val="none" w:sz="0" w:space="0" w:color="auto"/>
                                        <w:bottom w:val="none" w:sz="0" w:space="0" w:color="auto"/>
                                        <w:right w:val="none" w:sz="0" w:space="0" w:color="auto"/>
                                      </w:divBdr>
                                    </w:div>
                                    <w:div w:id="265576445">
                                      <w:marLeft w:val="0"/>
                                      <w:marRight w:val="0"/>
                                      <w:marTop w:val="0"/>
                                      <w:marBottom w:val="0"/>
                                      <w:divBdr>
                                        <w:top w:val="none" w:sz="0" w:space="0" w:color="auto"/>
                                        <w:left w:val="none" w:sz="0" w:space="0" w:color="auto"/>
                                        <w:bottom w:val="none" w:sz="0" w:space="0" w:color="auto"/>
                                        <w:right w:val="none" w:sz="0" w:space="0" w:color="auto"/>
                                      </w:divBdr>
                                      <w:divsChild>
                                        <w:div w:id="1677422301">
                                          <w:marLeft w:val="0"/>
                                          <w:marRight w:val="0"/>
                                          <w:marTop w:val="0"/>
                                          <w:marBottom w:val="0"/>
                                          <w:divBdr>
                                            <w:top w:val="none" w:sz="0" w:space="0" w:color="auto"/>
                                            <w:left w:val="none" w:sz="0" w:space="0" w:color="auto"/>
                                            <w:bottom w:val="none" w:sz="0" w:space="0" w:color="auto"/>
                                            <w:right w:val="none" w:sz="0" w:space="0" w:color="auto"/>
                                          </w:divBdr>
                                        </w:div>
                                        <w:div w:id="1534460438">
                                          <w:marLeft w:val="240"/>
                                          <w:marRight w:val="0"/>
                                          <w:marTop w:val="0"/>
                                          <w:marBottom w:val="0"/>
                                          <w:divBdr>
                                            <w:top w:val="none" w:sz="0" w:space="0" w:color="auto"/>
                                            <w:left w:val="none" w:sz="0" w:space="0" w:color="auto"/>
                                            <w:bottom w:val="none" w:sz="0" w:space="0" w:color="auto"/>
                                            <w:right w:val="none" w:sz="0" w:space="0" w:color="auto"/>
                                          </w:divBdr>
                                          <w:divsChild>
                                            <w:div w:id="1140077932">
                                              <w:marLeft w:val="0"/>
                                              <w:marRight w:val="0"/>
                                              <w:marTop w:val="0"/>
                                              <w:marBottom w:val="0"/>
                                              <w:divBdr>
                                                <w:top w:val="none" w:sz="0" w:space="0" w:color="auto"/>
                                                <w:left w:val="none" w:sz="0" w:space="0" w:color="auto"/>
                                                <w:bottom w:val="none" w:sz="0" w:space="0" w:color="auto"/>
                                                <w:right w:val="none" w:sz="0" w:space="0" w:color="auto"/>
                                              </w:divBdr>
                                            </w:div>
                                            <w:div w:id="206963488">
                                              <w:marLeft w:val="0"/>
                                              <w:marRight w:val="0"/>
                                              <w:marTop w:val="0"/>
                                              <w:marBottom w:val="0"/>
                                              <w:divBdr>
                                                <w:top w:val="none" w:sz="0" w:space="0" w:color="auto"/>
                                                <w:left w:val="none" w:sz="0" w:space="0" w:color="auto"/>
                                                <w:bottom w:val="none" w:sz="0" w:space="0" w:color="auto"/>
                                                <w:right w:val="none" w:sz="0" w:space="0" w:color="auto"/>
                                              </w:divBdr>
                                            </w:div>
                                          </w:divsChild>
                                        </w:div>
                                        <w:div w:id="2141070018">
                                          <w:marLeft w:val="0"/>
                                          <w:marRight w:val="0"/>
                                          <w:marTop w:val="0"/>
                                          <w:marBottom w:val="0"/>
                                          <w:divBdr>
                                            <w:top w:val="none" w:sz="0" w:space="0" w:color="auto"/>
                                            <w:left w:val="none" w:sz="0" w:space="0" w:color="auto"/>
                                            <w:bottom w:val="none" w:sz="0" w:space="0" w:color="auto"/>
                                            <w:right w:val="none" w:sz="0" w:space="0" w:color="auto"/>
                                          </w:divBdr>
                                        </w:div>
                                      </w:divsChild>
                                    </w:div>
                                    <w:div w:id="466624488">
                                      <w:marLeft w:val="0"/>
                                      <w:marRight w:val="0"/>
                                      <w:marTop w:val="0"/>
                                      <w:marBottom w:val="0"/>
                                      <w:divBdr>
                                        <w:top w:val="none" w:sz="0" w:space="0" w:color="auto"/>
                                        <w:left w:val="none" w:sz="0" w:space="0" w:color="auto"/>
                                        <w:bottom w:val="none" w:sz="0" w:space="0" w:color="auto"/>
                                        <w:right w:val="none" w:sz="0" w:space="0" w:color="auto"/>
                                      </w:divBdr>
                                      <w:divsChild>
                                        <w:div w:id="321088663">
                                          <w:marLeft w:val="0"/>
                                          <w:marRight w:val="0"/>
                                          <w:marTop w:val="0"/>
                                          <w:marBottom w:val="0"/>
                                          <w:divBdr>
                                            <w:top w:val="none" w:sz="0" w:space="0" w:color="auto"/>
                                            <w:left w:val="none" w:sz="0" w:space="0" w:color="auto"/>
                                            <w:bottom w:val="none" w:sz="0" w:space="0" w:color="auto"/>
                                            <w:right w:val="none" w:sz="0" w:space="0" w:color="auto"/>
                                          </w:divBdr>
                                        </w:div>
                                        <w:div w:id="549726051">
                                          <w:marLeft w:val="240"/>
                                          <w:marRight w:val="0"/>
                                          <w:marTop w:val="0"/>
                                          <w:marBottom w:val="0"/>
                                          <w:divBdr>
                                            <w:top w:val="none" w:sz="0" w:space="0" w:color="auto"/>
                                            <w:left w:val="none" w:sz="0" w:space="0" w:color="auto"/>
                                            <w:bottom w:val="none" w:sz="0" w:space="0" w:color="auto"/>
                                            <w:right w:val="none" w:sz="0" w:space="0" w:color="auto"/>
                                          </w:divBdr>
                                          <w:divsChild>
                                            <w:div w:id="69234106">
                                              <w:marLeft w:val="0"/>
                                              <w:marRight w:val="0"/>
                                              <w:marTop w:val="0"/>
                                              <w:marBottom w:val="0"/>
                                              <w:divBdr>
                                                <w:top w:val="none" w:sz="0" w:space="0" w:color="auto"/>
                                                <w:left w:val="none" w:sz="0" w:space="0" w:color="auto"/>
                                                <w:bottom w:val="none" w:sz="0" w:space="0" w:color="auto"/>
                                                <w:right w:val="none" w:sz="0" w:space="0" w:color="auto"/>
                                              </w:divBdr>
                                            </w:div>
                                          </w:divsChild>
                                        </w:div>
                                        <w:div w:id="2598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0662">
                          <w:marLeft w:val="0"/>
                          <w:marRight w:val="0"/>
                          <w:marTop w:val="0"/>
                          <w:marBottom w:val="0"/>
                          <w:divBdr>
                            <w:top w:val="none" w:sz="0" w:space="0" w:color="auto"/>
                            <w:left w:val="none" w:sz="0" w:space="0" w:color="auto"/>
                            <w:bottom w:val="none" w:sz="0" w:space="0" w:color="auto"/>
                            <w:right w:val="none" w:sz="0" w:space="0" w:color="auto"/>
                          </w:divBdr>
                        </w:div>
                      </w:divsChild>
                    </w:div>
                    <w:div w:id="36973368">
                      <w:marLeft w:val="0"/>
                      <w:marRight w:val="0"/>
                      <w:marTop w:val="0"/>
                      <w:marBottom w:val="0"/>
                      <w:divBdr>
                        <w:top w:val="none" w:sz="0" w:space="0" w:color="auto"/>
                        <w:left w:val="none" w:sz="0" w:space="0" w:color="auto"/>
                        <w:bottom w:val="none" w:sz="0" w:space="0" w:color="auto"/>
                        <w:right w:val="none" w:sz="0" w:space="0" w:color="auto"/>
                      </w:divBdr>
                      <w:divsChild>
                        <w:div w:id="80419054">
                          <w:marLeft w:val="0"/>
                          <w:marRight w:val="0"/>
                          <w:marTop w:val="0"/>
                          <w:marBottom w:val="0"/>
                          <w:divBdr>
                            <w:top w:val="none" w:sz="0" w:space="0" w:color="auto"/>
                            <w:left w:val="none" w:sz="0" w:space="0" w:color="auto"/>
                            <w:bottom w:val="none" w:sz="0" w:space="0" w:color="auto"/>
                            <w:right w:val="none" w:sz="0" w:space="0" w:color="auto"/>
                          </w:divBdr>
                        </w:div>
                        <w:div w:id="1879274102">
                          <w:marLeft w:val="240"/>
                          <w:marRight w:val="0"/>
                          <w:marTop w:val="0"/>
                          <w:marBottom w:val="0"/>
                          <w:divBdr>
                            <w:top w:val="none" w:sz="0" w:space="0" w:color="auto"/>
                            <w:left w:val="none" w:sz="0" w:space="0" w:color="auto"/>
                            <w:bottom w:val="none" w:sz="0" w:space="0" w:color="auto"/>
                            <w:right w:val="none" w:sz="0" w:space="0" w:color="auto"/>
                          </w:divBdr>
                          <w:divsChild>
                            <w:div w:id="1963535270">
                              <w:marLeft w:val="0"/>
                              <w:marRight w:val="0"/>
                              <w:marTop w:val="0"/>
                              <w:marBottom w:val="0"/>
                              <w:divBdr>
                                <w:top w:val="none" w:sz="0" w:space="0" w:color="auto"/>
                                <w:left w:val="none" w:sz="0" w:space="0" w:color="auto"/>
                                <w:bottom w:val="none" w:sz="0" w:space="0" w:color="auto"/>
                                <w:right w:val="none" w:sz="0" w:space="0" w:color="auto"/>
                              </w:divBdr>
                            </w:div>
                            <w:div w:id="690764014">
                              <w:marLeft w:val="0"/>
                              <w:marRight w:val="0"/>
                              <w:marTop w:val="0"/>
                              <w:marBottom w:val="0"/>
                              <w:divBdr>
                                <w:top w:val="none" w:sz="0" w:space="0" w:color="auto"/>
                                <w:left w:val="none" w:sz="0" w:space="0" w:color="auto"/>
                                <w:bottom w:val="none" w:sz="0" w:space="0" w:color="auto"/>
                                <w:right w:val="none" w:sz="0" w:space="0" w:color="auto"/>
                              </w:divBdr>
                              <w:divsChild>
                                <w:div w:id="412169736">
                                  <w:marLeft w:val="0"/>
                                  <w:marRight w:val="0"/>
                                  <w:marTop w:val="0"/>
                                  <w:marBottom w:val="0"/>
                                  <w:divBdr>
                                    <w:top w:val="none" w:sz="0" w:space="0" w:color="auto"/>
                                    <w:left w:val="none" w:sz="0" w:space="0" w:color="auto"/>
                                    <w:bottom w:val="none" w:sz="0" w:space="0" w:color="auto"/>
                                    <w:right w:val="none" w:sz="0" w:space="0" w:color="auto"/>
                                  </w:divBdr>
                                </w:div>
                                <w:div w:id="1140272008">
                                  <w:marLeft w:val="240"/>
                                  <w:marRight w:val="0"/>
                                  <w:marTop w:val="0"/>
                                  <w:marBottom w:val="0"/>
                                  <w:divBdr>
                                    <w:top w:val="none" w:sz="0" w:space="0" w:color="auto"/>
                                    <w:left w:val="none" w:sz="0" w:space="0" w:color="auto"/>
                                    <w:bottom w:val="none" w:sz="0" w:space="0" w:color="auto"/>
                                    <w:right w:val="none" w:sz="0" w:space="0" w:color="auto"/>
                                  </w:divBdr>
                                  <w:divsChild>
                                    <w:div w:id="2007636061">
                                      <w:marLeft w:val="0"/>
                                      <w:marRight w:val="0"/>
                                      <w:marTop w:val="0"/>
                                      <w:marBottom w:val="0"/>
                                      <w:divBdr>
                                        <w:top w:val="none" w:sz="0" w:space="0" w:color="auto"/>
                                        <w:left w:val="none" w:sz="0" w:space="0" w:color="auto"/>
                                        <w:bottom w:val="none" w:sz="0" w:space="0" w:color="auto"/>
                                        <w:right w:val="none" w:sz="0" w:space="0" w:color="auto"/>
                                      </w:divBdr>
                                    </w:div>
                                    <w:div w:id="1558081668">
                                      <w:marLeft w:val="0"/>
                                      <w:marRight w:val="0"/>
                                      <w:marTop w:val="0"/>
                                      <w:marBottom w:val="0"/>
                                      <w:divBdr>
                                        <w:top w:val="none" w:sz="0" w:space="0" w:color="auto"/>
                                        <w:left w:val="none" w:sz="0" w:space="0" w:color="auto"/>
                                        <w:bottom w:val="none" w:sz="0" w:space="0" w:color="auto"/>
                                        <w:right w:val="none" w:sz="0" w:space="0" w:color="auto"/>
                                      </w:divBdr>
                                      <w:divsChild>
                                        <w:div w:id="664819260">
                                          <w:marLeft w:val="0"/>
                                          <w:marRight w:val="0"/>
                                          <w:marTop w:val="0"/>
                                          <w:marBottom w:val="0"/>
                                          <w:divBdr>
                                            <w:top w:val="none" w:sz="0" w:space="0" w:color="auto"/>
                                            <w:left w:val="none" w:sz="0" w:space="0" w:color="auto"/>
                                            <w:bottom w:val="none" w:sz="0" w:space="0" w:color="auto"/>
                                            <w:right w:val="none" w:sz="0" w:space="0" w:color="auto"/>
                                          </w:divBdr>
                                        </w:div>
                                        <w:div w:id="523712343">
                                          <w:marLeft w:val="240"/>
                                          <w:marRight w:val="0"/>
                                          <w:marTop w:val="0"/>
                                          <w:marBottom w:val="0"/>
                                          <w:divBdr>
                                            <w:top w:val="none" w:sz="0" w:space="0" w:color="auto"/>
                                            <w:left w:val="none" w:sz="0" w:space="0" w:color="auto"/>
                                            <w:bottom w:val="none" w:sz="0" w:space="0" w:color="auto"/>
                                            <w:right w:val="none" w:sz="0" w:space="0" w:color="auto"/>
                                          </w:divBdr>
                                          <w:divsChild>
                                            <w:div w:id="1716853132">
                                              <w:marLeft w:val="0"/>
                                              <w:marRight w:val="0"/>
                                              <w:marTop w:val="0"/>
                                              <w:marBottom w:val="0"/>
                                              <w:divBdr>
                                                <w:top w:val="none" w:sz="0" w:space="0" w:color="auto"/>
                                                <w:left w:val="none" w:sz="0" w:space="0" w:color="auto"/>
                                                <w:bottom w:val="none" w:sz="0" w:space="0" w:color="auto"/>
                                                <w:right w:val="none" w:sz="0" w:space="0" w:color="auto"/>
                                              </w:divBdr>
                                            </w:div>
                                          </w:divsChild>
                                        </w:div>
                                        <w:div w:id="540245377">
                                          <w:marLeft w:val="0"/>
                                          <w:marRight w:val="0"/>
                                          <w:marTop w:val="0"/>
                                          <w:marBottom w:val="0"/>
                                          <w:divBdr>
                                            <w:top w:val="none" w:sz="0" w:space="0" w:color="auto"/>
                                            <w:left w:val="none" w:sz="0" w:space="0" w:color="auto"/>
                                            <w:bottom w:val="none" w:sz="0" w:space="0" w:color="auto"/>
                                            <w:right w:val="none" w:sz="0" w:space="0" w:color="auto"/>
                                          </w:divBdr>
                                        </w:div>
                                      </w:divsChild>
                                    </w:div>
                                    <w:div w:id="1900552653">
                                      <w:marLeft w:val="0"/>
                                      <w:marRight w:val="0"/>
                                      <w:marTop w:val="0"/>
                                      <w:marBottom w:val="0"/>
                                      <w:divBdr>
                                        <w:top w:val="none" w:sz="0" w:space="0" w:color="auto"/>
                                        <w:left w:val="none" w:sz="0" w:space="0" w:color="auto"/>
                                        <w:bottom w:val="none" w:sz="0" w:space="0" w:color="auto"/>
                                        <w:right w:val="none" w:sz="0" w:space="0" w:color="auto"/>
                                      </w:divBdr>
                                      <w:divsChild>
                                        <w:div w:id="801116932">
                                          <w:marLeft w:val="0"/>
                                          <w:marRight w:val="0"/>
                                          <w:marTop w:val="0"/>
                                          <w:marBottom w:val="0"/>
                                          <w:divBdr>
                                            <w:top w:val="none" w:sz="0" w:space="0" w:color="auto"/>
                                            <w:left w:val="none" w:sz="0" w:space="0" w:color="auto"/>
                                            <w:bottom w:val="none" w:sz="0" w:space="0" w:color="auto"/>
                                            <w:right w:val="none" w:sz="0" w:space="0" w:color="auto"/>
                                          </w:divBdr>
                                        </w:div>
                                        <w:div w:id="1765417755">
                                          <w:marLeft w:val="240"/>
                                          <w:marRight w:val="0"/>
                                          <w:marTop w:val="0"/>
                                          <w:marBottom w:val="0"/>
                                          <w:divBdr>
                                            <w:top w:val="none" w:sz="0" w:space="0" w:color="auto"/>
                                            <w:left w:val="none" w:sz="0" w:space="0" w:color="auto"/>
                                            <w:bottom w:val="none" w:sz="0" w:space="0" w:color="auto"/>
                                            <w:right w:val="none" w:sz="0" w:space="0" w:color="auto"/>
                                          </w:divBdr>
                                          <w:divsChild>
                                            <w:div w:id="2116316337">
                                              <w:marLeft w:val="0"/>
                                              <w:marRight w:val="0"/>
                                              <w:marTop w:val="0"/>
                                              <w:marBottom w:val="0"/>
                                              <w:divBdr>
                                                <w:top w:val="none" w:sz="0" w:space="0" w:color="auto"/>
                                                <w:left w:val="none" w:sz="0" w:space="0" w:color="auto"/>
                                                <w:bottom w:val="none" w:sz="0" w:space="0" w:color="auto"/>
                                                <w:right w:val="none" w:sz="0" w:space="0" w:color="auto"/>
                                              </w:divBdr>
                                            </w:div>
                                          </w:divsChild>
                                        </w:div>
                                        <w:div w:id="16316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4831">
                                  <w:marLeft w:val="0"/>
                                  <w:marRight w:val="0"/>
                                  <w:marTop w:val="0"/>
                                  <w:marBottom w:val="0"/>
                                  <w:divBdr>
                                    <w:top w:val="none" w:sz="0" w:space="0" w:color="auto"/>
                                    <w:left w:val="none" w:sz="0" w:space="0" w:color="auto"/>
                                    <w:bottom w:val="none" w:sz="0" w:space="0" w:color="auto"/>
                                    <w:right w:val="none" w:sz="0" w:space="0" w:color="auto"/>
                                  </w:divBdr>
                                </w:div>
                              </w:divsChild>
                            </w:div>
                            <w:div w:id="1374690488">
                              <w:marLeft w:val="0"/>
                              <w:marRight w:val="0"/>
                              <w:marTop w:val="0"/>
                              <w:marBottom w:val="0"/>
                              <w:divBdr>
                                <w:top w:val="none" w:sz="0" w:space="0" w:color="auto"/>
                                <w:left w:val="none" w:sz="0" w:space="0" w:color="auto"/>
                                <w:bottom w:val="none" w:sz="0" w:space="0" w:color="auto"/>
                                <w:right w:val="none" w:sz="0" w:space="0" w:color="auto"/>
                              </w:divBdr>
                              <w:divsChild>
                                <w:div w:id="156071211">
                                  <w:marLeft w:val="0"/>
                                  <w:marRight w:val="0"/>
                                  <w:marTop w:val="0"/>
                                  <w:marBottom w:val="0"/>
                                  <w:divBdr>
                                    <w:top w:val="none" w:sz="0" w:space="0" w:color="auto"/>
                                    <w:left w:val="none" w:sz="0" w:space="0" w:color="auto"/>
                                    <w:bottom w:val="none" w:sz="0" w:space="0" w:color="auto"/>
                                    <w:right w:val="none" w:sz="0" w:space="0" w:color="auto"/>
                                  </w:divBdr>
                                </w:div>
                                <w:div w:id="957687473">
                                  <w:marLeft w:val="240"/>
                                  <w:marRight w:val="0"/>
                                  <w:marTop w:val="0"/>
                                  <w:marBottom w:val="0"/>
                                  <w:divBdr>
                                    <w:top w:val="none" w:sz="0" w:space="0" w:color="auto"/>
                                    <w:left w:val="none" w:sz="0" w:space="0" w:color="auto"/>
                                    <w:bottom w:val="none" w:sz="0" w:space="0" w:color="auto"/>
                                    <w:right w:val="none" w:sz="0" w:space="0" w:color="auto"/>
                                  </w:divBdr>
                                  <w:divsChild>
                                    <w:div w:id="815726942">
                                      <w:marLeft w:val="0"/>
                                      <w:marRight w:val="0"/>
                                      <w:marTop w:val="0"/>
                                      <w:marBottom w:val="0"/>
                                      <w:divBdr>
                                        <w:top w:val="none" w:sz="0" w:space="0" w:color="auto"/>
                                        <w:left w:val="none" w:sz="0" w:space="0" w:color="auto"/>
                                        <w:bottom w:val="none" w:sz="0" w:space="0" w:color="auto"/>
                                        <w:right w:val="none" w:sz="0" w:space="0" w:color="auto"/>
                                      </w:divBdr>
                                    </w:div>
                                    <w:div w:id="156965812">
                                      <w:marLeft w:val="0"/>
                                      <w:marRight w:val="0"/>
                                      <w:marTop w:val="0"/>
                                      <w:marBottom w:val="0"/>
                                      <w:divBdr>
                                        <w:top w:val="none" w:sz="0" w:space="0" w:color="auto"/>
                                        <w:left w:val="none" w:sz="0" w:space="0" w:color="auto"/>
                                        <w:bottom w:val="none" w:sz="0" w:space="0" w:color="auto"/>
                                        <w:right w:val="none" w:sz="0" w:space="0" w:color="auto"/>
                                      </w:divBdr>
                                      <w:divsChild>
                                        <w:div w:id="127821516">
                                          <w:marLeft w:val="0"/>
                                          <w:marRight w:val="0"/>
                                          <w:marTop w:val="0"/>
                                          <w:marBottom w:val="0"/>
                                          <w:divBdr>
                                            <w:top w:val="none" w:sz="0" w:space="0" w:color="auto"/>
                                            <w:left w:val="none" w:sz="0" w:space="0" w:color="auto"/>
                                            <w:bottom w:val="none" w:sz="0" w:space="0" w:color="auto"/>
                                            <w:right w:val="none" w:sz="0" w:space="0" w:color="auto"/>
                                          </w:divBdr>
                                        </w:div>
                                        <w:div w:id="1637028293">
                                          <w:marLeft w:val="240"/>
                                          <w:marRight w:val="0"/>
                                          <w:marTop w:val="0"/>
                                          <w:marBottom w:val="0"/>
                                          <w:divBdr>
                                            <w:top w:val="none" w:sz="0" w:space="0" w:color="auto"/>
                                            <w:left w:val="none" w:sz="0" w:space="0" w:color="auto"/>
                                            <w:bottom w:val="none" w:sz="0" w:space="0" w:color="auto"/>
                                            <w:right w:val="none" w:sz="0" w:space="0" w:color="auto"/>
                                          </w:divBdr>
                                          <w:divsChild>
                                            <w:div w:id="1262421892">
                                              <w:marLeft w:val="0"/>
                                              <w:marRight w:val="0"/>
                                              <w:marTop w:val="0"/>
                                              <w:marBottom w:val="0"/>
                                              <w:divBdr>
                                                <w:top w:val="none" w:sz="0" w:space="0" w:color="auto"/>
                                                <w:left w:val="none" w:sz="0" w:space="0" w:color="auto"/>
                                                <w:bottom w:val="none" w:sz="0" w:space="0" w:color="auto"/>
                                                <w:right w:val="none" w:sz="0" w:space="0" w:color="auto"/>
                                              </w:divBdr>
                                            </w:div>
                                          </w:divsChild>
                                        </w:div>
                                        <w:div w:id="958680233">
                                          <w:marLeft w:val="0"/>
                                          <w:marRight w:val="0"/>
                                          <w:marTop w:val="0"/>
                                          <w:marBottom w:val="0"/>
                                          <w:divBdr>
                                            <w:top w:val="none" w:sz="0" w:space="0" w:color="auto"/>
                                            <w:left w:val="none" w:sz="0" w:space="0" w:color="auto"/>
                                            <w:bottom w:val="none" w:sz="0" w:space="0" w:color="auto"/>
                                            <w:right w:val="none" w:sz="0" w:space="0" w:color="auto"/>
                                          </w:divBdr>
                                        </w:div>
                                      </w:divsChild>
                                    </w:div>
                                    <w:div w:id="1750299514">
                                      <w:marLeft w:val="0"/>
                                      <w:marRight w:val="0"/>
                                      <w:marTop w:val="0"/>
                                      <w:marBottom w:val="0"/>
                                      <w:divBdr>
                                        <w:top w:val="none" w:sz="0" w:space="0" w:color="auto"/>
                                        <w:left w:val="none" w:sz="0" w:space="0" w:color="auto"/>
                                        <w:bottom w:val="none" w:sz="0" w:space="0" w:color="auto"/>
                                        <w:right w:val="none" w:sz="0" w:space="0" w:color="auto"/>
                                      </w:divBdr>
                                      <w:divsChild>
                                        <w:div w:id="1384527961">
                                          <w:marLeft w:val="0"/>
                                          <w:marRight w:val="0"/>
                                          <w:marTop w:val="0"/>
                                          <w:marBottom w:val="0"/>
                                          <w:divBdr>
                                            <w:top w:val="none" w:sz="0" w:space="0" w:color="auto"/>
                                            <w:left w:val="none" w:sz="0" w:space="0" w:color="auto"/>
                                            <w:bottom w:val="none" w:sz="0" w:space="0" w:color="auto"/>
                                            <w:right w:val="none" w:sz="0" w:space="0" w:color="auto"/>
                                          </w:divBdr>
                                        </w:div>
                                        <w:div w:id="1330719410">
                                          <w:marLeft w:val="240"/>
                                          <w:marRight w:val="0"/>
                                          <w:marTop w:val="0"/>
                                          <w:marBottom w:val="0"/>
                                          <w:divBdr>
                                            <w:top w:val="none" w:sz="0" w:space="0" w:color="auto"/>
                                            <w:left w:val="none" w:sz="0" w:space="0" w:color="auto"/>
                                            <w:bottom w:val="none" w:sz="0" w:space="0" w:color="auto"/>
                                            <w:right w:val="none" w:sz="0" w:space="0" w:color="auto"/>
                                          </w:divBdr>
                                          <w:divsChild>
                                            <w:div w:id="1444379101">
                                              <w:marLeft w:val="0"/>
                                              <w:marRight w:val="0"/>
                                              <w:marTop w:val="0"/>
                                              <w:marBottom w:val="0"/>
                                              <w:divBdr>
                                                <w:top w:val="none" w:sz="0" w:space="0" w:color="auto"/>
                                                <w:left w:val="none" w:sz="0" w:space="0" w:color="auto"/>
                                                <w:bottom w:val="none" w:sz="0" w:space="0" w:color="auto"/>
                                                <w:right w:val="none" w:sz="0" w:space="0" w:color="auto"/>
                                              </w:divBdr>
                                            </w:div>
                                          </w:divsChild>
                                        </w:div>
                                        <w:div w:id="2983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939">
                                  <w:marLeft w:val="0"/>
                                  <w:marRight w:val="0"/>
                                  <w:marTop w:val="0"/>
                                  <w:marBottom w:val="0"/>
                                  <w:divBdr>
                                    <w:top w:val="none" w:sz="0" w:space="0" w:color="auto"/>
                                    <w:left w:val="none" w:sz="0" w:space="0" w:color="auto"/>
                                    <w:bottom w:val="none" w:sz="0" w:space="0" w:color="auto"/>
                                    <w:right w:val="none" w:sz="0" w:space="0" w:color="auto"/>
                                  </w:divBdr>
                                </w:div>
                              </w:divsChild>
                            </w:div>
                            <w:div w:id="1614554864">
                              <w:marLeft w:val="0"/>
                              <w:marRight w:val="0"/>
                              <w:marTop w:val="0"/>
                              <w:marBottom w:val="0"/>
                              <w:divBdr>
                                <w:top w:val="none" w:sz="0" w:space="0" w:color="auto"/>
                                <w:left w:val="none" w:sz="0" w:space="0" w:color="auto"/>
                                <w:bottom w:val="none" w:sz="0" w:space="0" w:color="auto"/>
                                <w:right w:val="none" w:sz="0" w:space="0" w:color="auto"/>
                              </w:divBdr>
                              <w:divsChild>
                                <w:div w:id="1542011029">
                                  <w:marLeft w:val="0"/>
                                  <w:marRight w:val="0"/>
                                  <w:marTop w:val="0"/>
                                  <w:marBottom w:val="0"/>
                                  <w:divBdr>
                                    <w:top w:val="none" w:sz="0" w:space="0" w:color="auto"/>
                                    <w:left w:val="none" w:sz="0" w:space="0" w:color="auto"/>
                                    <w:bottom w:val="none" w:sz="0" w:space="0" w:color="auto"/>
                                    <w:right w:val="none" w:sz="0" w:space="0" w:color="auto"/>
                                  </w:divBdr>
                                </w:div>
                                <w:div w:id="1406150530">
                                  <w:marLeft w:val="240"/>
                                  <w:marRight w:val="0"/>
                                  <w:marTop w:val="0"/>
                                  <w:marBottom w:val="0"/>
                                  <w:divBdr>
                                    <w:top w:val="none" w:sz="0" w:space="0" w:color="auto"/>
                                    <w:left w:val="none" w:sz="0" w:space="0" w:color="auto"/>
                                    <w:bottom w:val="none" w:sz="0" w:space="0" w:color="auto"/>
                                    <w:right w:val="none" w:sz="0" w:space="0" w:color="auto"/>
                                  </w:divBdr>
                                  <w:divsChild>
                                    <w:div w:id="878666122">
                                      <w:marLeft w:val="0"/>
                                      <w:marRight w:val="0"/>
                                      <w:marTop w:val="0"/>
                                      <w:marBottom w:val="0"/>
                                      <w:divBdr>
                                        <w:top w:val="none" w:sz="0" w:space="0" w:color="auto"/>
                                        <w:left w:val="none" w:sz="0" w:space="0" w:color="auto"/>
                                        <w:bottom w:val="none" w:sz="0" w:space="0" w:color="auto"/>
                                        <w:right w:val="none" w:sz="0" w:space="0" w:color="auto"/>
                                      </w:divBdr>
                                    </w:div>
                                    <w:div w:id="730352763">
                                      <w:marLeft w:val="0"/>
                                      <w:marRight w:val="0"/>
                                      <w:marTop w:val="0"/>
                                      <w:marBottom w:val="0"/>
                                      <w:divBdr>
                                        <w:top w:val="none" w:sz="0" w:space="0" w:color="auto"/>
                                        <w:left w:val="none" w:sz="0" w:space="0" w:color="auto"/>
                                        <w:bottom w:val="none" w:sz="0" w:space="0" w:color="auto"/>
                                        <w:right w:val="none" w:sz="0" w:space="0" w:color="auto"/>
                                      </w:divBdr>
                                      <w:divsChild>
                                        <w:div w:id="391197933">
                                          <w:marLeft w:val="0"/>
                                          <w:marRight w:val="0"/>
                                          <w:marTop w:val="0"/>
                                          <w:marBottom w:val="0"/>
                                          <w:divBdr>
                                            <w:top w:val="none" w:sz="0" w:space="0" w:color="auto"/>
                                            <w:left w:val="none" w:sz="0" w:space="0" w:color="auto"/>
                                            <w:bottom w:val="none" w:sz="0" w:space="0" w:color="auto"/>
                                            <w:right w:val="none" w:sz="0" w:space="0" w:color="auto"/>
                                          </w:divBdr>
                                        </w:div>
                                        <w:div w:id="1737363514">
                                          <w:marLeft w:val="240"/>
                                          <w:marRight w:val="0"/>
                                          <w:marTop w:val="0"/>
                                          <w:marBottom w:val="0"/>
                                          <w:divBdr>
                                            <w:top w:val="none" w:sz="0" w:space="0" w:color="auto"/>
                                            <w:left w:val="none" w:sz="0" w:space="0" w:color="auto"/>
                                            <w:bottom w:val="none" w:sz="0" w:space="0" w:color="auto"/>
                                            <w:right w:val="none" w:sz="0" w:space="0" w:color="auto"/>
                                          </w:divBdr>
                                          <w:divsChild>
                                            <w:div w:id="2063477209">
                                              <w:marLeft w:val="0"/>
                                              <w:marRight w:val="0"/>
                                              <w:marTop w:val="0"/>
                                              <w:marBottom w:val="0"/>
                                              <w:divBdr>
                                                <w:top w:val="none" w:sz="0" w:space="0" w:color="auto"/>
                                                <w:left w:val="none" w:sz="0" w:space="0" w:color="auto"/>
                                                <w:bottom w:val="none" w:sz="0" w:space="0" w:color="auto"/>
                                                <w:right w:val="none" w:sz="0" w:space="0" w:color="auto"/>
                                              </w:divBdr>
                                            </w:div>
                                            <w:div w:id="2141145506">
                                              <w:marLeft w:val="0"/>
                                              <w:marRight w:val="0"/>
                                              <w:marTop w:val="0"/>
                                              <w:marBottom w:val="0"/>
                                              <w:divBdr>
                                                <w:top w:val="none" w:sz="0" w:space="0" w:color="auto"/>
                                                <w:left w:val="none" w:sz="0" w:space="0" w:color="auto"/>
                                                <w:bottom w:val="none" w:sz="0" w:space="0" w:color="auto"/>
                                                <w:right w:val="none" w:sz="0" w:space="0" w:color="auto"/>
                                              </w:divBdr>
                                            </w:div>
                                          </w:divsChild>
                                        </w:div>
                                        <w:div w:id="391779754">
                                          <w:marLeft w:val="0"/>
                                          <w:marRight w:val="0"/>
                                          <w:marTop w:val="0"/>
                                          <w:marBottom w:val="0"/>
                                          <w:divBdr>
                                            <w:top w:val="none" w:sz="0" w:space="0" w:color="auto"/>
                                            <w:left w:val="none" w:sz="0" w:space="0" w:color="auto"/>
                                            <w:bottom w:val="none" w:sz="0" w:space="0" w:color="auto"/>
                                            <w:right w:val="none" w:sz="0" w:space="0" w:color="auto"/>
                                          </w:divBdr>
                                        </w:div>
                                      </w:divsChild>
                                    </w:div>
                                    <w:div w:id="1525827368">
                                      <w:marLeft w:val="0"/>
                                      <w:marRight w:val="0"/>
                                      <w:marTop w:val="0"/>
                                      <w:marBottom w:val="0"/>
                                      <w:divBdr>
                                        <w:top w:val="none" w:sz="0" w:space="0" w:color="auto"/>
                                        <w:left w:val="none" w:sz="0" w:space="0" w:color="auto"/>
                                        <w:bottom w:val="none" w:sz="0" w:space="0" w:color="auto"/>
                                        <w:right w:val="none" w:sz="0" w:space="0" w:color="auto"/>
                                      </w:divBdr>
                                      <w:divsChild>
                                        <w:div w:id="955408998">
                                          <w:marLeft w:val="0"/>
                                          <w:marRight w:val="0"/>
                                          <w:marTop w:val="0"/>
                                          <w:marBottom w:val="0"/>
                                          <w:divBdr>
                                            <w:top w:val="none" w:sz="0" w:space="0" w:color="auto"/>
                                            <w:left w:val="none" w:sz="0" w:space="0" w:color="auto"/>
                                            <w:bottom w:val="none" w:sz="0" w:space="0" w:color="auto"/>
                                            <w:right w:val="none" w:sz="0" w:space="0" w:color="auto"/>
                                          </w:divBdr>
                                        </w:div>
                                        <w:div w:id="2114203648">
                                          <w:marLeft w:val="240"/>
                                          <w:marRight w:val="0"/>
                                          <w:marTop w:val="0"/>
                                          <w:marBottom w:val="0"/>
                                          <w:divBdr>
                                            <w:top w:val="none" w:sz="0" w:space="0" w:color="auto"/>
                                            <w:left w:val="none" w:sz="0" w:space="0" w:color="auto"/>
                                            <w:bottom w:val="none" w:sz="0" w:space="0" w:color="auto"/>
                                            <w:right w:val="none" w:sz="0" w:space="0" w:color="auto"/>
                                          </w:divBdr>
                                          <w:divsChild>
                                            <w:div w:id="2092314293">
                                              <w:marLeft w:val="0"/>
                                              <w:marRight w:val="0"/>
                                              <w:marTop w:val="0"/>
                                              <w:marBottom w:val="0"/>
                                              <w:divBdr>
                                                <w:top w:val="none" w:sz="0" w:space="0" w:color="auto"/>
                                                <w:left w:val="none" w:sz="0" w:space="0" w:color="auto"/>
                                                <w:bottom w:val="none" w:sz="0" w:space="0" w:color="auto"/>
                                                <w:right w:val="none" w:sz="0" w:space="0" w:color="auto"/>
                                              </w:divBdr>
                                            </w:div>
                                          </w:divsChild>
                                        </w:div>
                                        <w:div w:id="1144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1817">
                                  <w:marLeft w:val="0"/>
                                  <w:marRight w:val="0"/>
                                  <w:marTop w:val="0"/>
                                  <w:marBottom w:val="0"/>
                                  <w:divBdr>
                                    <w:top w:val="none" w:sz="0" w:space="0" w:color="auto"/>
                                    <w:left w:val="none" w:sz="0" w:space="0" w:color="auto"/>
                                    <w:bottom w:val="none" w:sz="0" w:space="0" w:color="auto"/>
                                    <w:right w:val="none" w:sz="0" w:space="0" w:color="auto"/>
                                  </w:divBdr>
                                </w:div>
                              </w:divsChild>
                            </w:div>
                            <w:div w:id="2007590738">
                              <w:marLeft w:val="0"/>
                              <w:marRight w:val="0"/>
                              <w:marTop w:val="0"/>
                              <w:marBottom w:val="0"/>
                              <w:divBdr>
                                <w:top w:val="none" w:sz="0" w:space="0" w:color="auto"/>
                                <w:left w:val="none" w:sz="0" w:space="0" w:color="auto"/>
                                <w:bottom w:val="none" w:sz="0" w:space="0" w:color="auto"/>
                                <w:right w:val="none" w:sz="0" w:space="0" w:color="auto"/>
                              </w:divBdr>
                              <w:divsChild>
                                <w:div w:id="1575041906">
                                  <w:marLeft w:val="0"/>
                                  <w:marRight w:val="0"/>
                                  <w:marTop w:val="0"/>
                                  <w:marBottom w:val="0"/>
                                  <w:divBdr>
                                    <w:top w:val="none" w:sz="0" w:space="0" w:color="auto"/>
                                    <w:left w:val="none" w:sz="0" w:space="0" w:color="auto"/>
                                    <w:bottom w:val="none" w:sz="0" w:space="0" w:color="auto"/>
                                    <w:right w:val="none" w:sz="0" w:space="0" w:color="auto"/>
                                  </w:divBdr>
                                </w:div>
                                <w:div w:id="46613515">
                                  <w:marLeft w:val="240"/>
                                  <w:marRight w:val="0"/>
                                  <w:marTop w:val="0"/>
                                  <w:marBottom w:val="0"/>
                                  <w:divBdr>
                                    <w:top w:val="none" w:sz="0" w:space="0" w:color="auto"/>
                                    <w:left w:val="none" w:sz="0" w:space="0" w:color="auto"/>
                                    <w:bottom w:val="none" w:sz="0" w:space="0" w:color="auto"/>
                                    <w:right w:val="none" w:sz="0" w:space="0" w:color="auto"/>
                                  </w:divBdr>
                                  <w:divsChild>
                                    <w:div w:id="489105256">
                                      <w:marLeft w:val="0"/>
                                      <w:marRight w:val="0"/>
                                      <w:marTop w:val="0"/>
                                      <w:marBottom w:val="0"/>
                                      <w:divBdr>
                                        <w:top w:val="none" w:sz="0" w:space="0" w:color="auto"/>
                                        <w:left w:val="none" w:sz="0" w:space="0" w:color="auto"/>
                                        <w:bottom w:val="none" w:sz="0" w:space="0" w:color="auto"/>
                                        <w:right w:val="none" w:sz="0" w:space="0" w:color="auto"/>
                                      </w:divBdr>
                                    </w:div>
                                    <w:div w:id="826701116">
                                      <w:marLeft w:val="0"/>
                                      <w:marRight w:val="0"/>
                                      <w:marTop w:val="0"/>
                                      <w:marBottom w:val="0"/>
                                      <w:divBdr>
                                        <w:top w:val="none" w:sz="0" w:space="0" w:color="auto"/>
                                        <w:left w:val="none" w:sz="0" w:space="0" w:color="auto"/>
                                        <w:bottom w:val="none" w:sz="0" w:space="0" w:color="auto"/>
                                        <w:right w:val="none" w:sz="0" w:space="0" w:color="auto"/>
                                      </w:divBdr>
                                      <w:divsChild>
                                        <w:div w:id="1192567152">
                                          <w:marLeft w:val="0"/>
                                          <w:marRight w:val="0"/>
                                          <w:marTop w:val="0"/>
                                          <w:marBottom w:val="0"/>
                                          <w:divBdr>
                                            <w:top w:val="none" w:sz="0" w:space="0" w:color="auto"/>
                                            <w:left w:val="none" w:sz="0" w:space="0" w:color="auto"/>
                                            <w:bottom w:val="none" w:sz="0" w:space="0" w:color="auto"/>
                                            <w:right w:val="none" w:sz="0" w:space="0" w:color="auto"/>
                                          </w:divBdr>
                                        </w:div>
                                        <w:div w:id="1524897601">
                                          <w:marLeft w:val="240"/>
                                          <w:marRight w:val="0"/>
                                          <w:marTop w:val="0"/>
                                          <w:marBottom w:val="0"/>
                                          <w:divBdr>
                                            <w:top w:val="none" w:sz="0" w:space="0" w:color="auto"/>
                                            <w:left w:val="none" w:sz="0" w:space="0" w:color="auto"/>
                                            <w:bottom w:val="none" w:sz="0" w:space="0" w:color="auto"/>
                                            <w:right w:val="none" w:sz="0" w:space="0" w:color="auto"/>
                                          </w:divBdr>
                                          <w:divsChild>
                                            <w:div w:id="1539974598">
                                              <w:marLeft w:val="0"/>
                                              <w:marRight w:val="0"/>
                                              <w:marTop w:val="0"/>
                                              <w:marBottom w:val="0"/>
                                              <w:divBdr>
                                                <w:top w:val="none" w:sz="0" w:space="0" w:color="auto"/>
                                                <w:left w:val="none" w:sz="0" w:space="0" w:color="auto"/>
                                                <w:bottom w:val="none" w:sz="0" w:space="0" w:color="auto"/>
                                                <w:right w:val="none" w:sz="0" w:space="0" w:color="auto"/>
                                              </w:divBdr>
                                            </w:div>
                                            <w:div w:id="620041954">
                                              <w:marLeft w:val="0"/>
                                              <w:marRight w:val="0"/>
                                              <w:marTop w:val="0"/>
                                              <w:marBottom w:val="0"/>
                                              <w:divBdr>
                                                <w:top w:val="none" w:sz="0" w:space="0" w:color="auto"/>
                                                <w:left w:val="none" w:sz="0" w:space="0" w:color="auto"/>
                                                <w:bottom w:val="none" w:sz="0" w:space="0" w:color="auto"/>
                                                <w:right w:val="none" w:sz="0" w:space="0" w:color="auto"/>
                                              </w:divBdr>
                                            </w:div>
                                          </w:divsChild>
                                        </w:div>
                                        <w:div w:id="723523093">
                                          <w:marLeft w:val="0"/>
                                          <w:marRight w:val="0"/>
                                          <w:marTop w:val="0"/>
                                          <w:marBottom w:val="0"/>
                                          <w:divBdr>
                                            <w:top w:val="none" w:sz="0" w:space="0" w:color="auto"/>
                                            <w:left w:val="none" w:sz="0" w:space="0" w:color="auto"/>
                                            <w:bottom w:val="none" w:sz="0" w:space="0" w:color="auto"/>
                                            <w:right w:val="none" w:sz="0" w:space="0" w:color="auto"/>
                                          </w:divBdr>
                                        </w:div>
                                      </w:divsChild>
                                    </w:div>
                                    <w:div w:id="1882814826">
                                      <w:marLeft w:val="0"/>
                                      <w:marRight w:val="0"/>
                                      <w:marTop w:val="0"/>
                                      <w:marBottom w:val="0"/>
                                      <w:divBdr>
                                        <w:top w:val="none" w:sz="0" w:space="0" w:color="auto"/>
                                        <w:left w:val="none" w:sz="0" w:space="0" w:color="auto"/>
                                        <w:bottom w:val="none" w:sz="0" w:space="0" w:color="auto"/>
                                        <w:right w:val="none" w:sz="0" w:space="0" w:color="auto"/>
                                      </w:divBdr>
                                      <w:divsChild>
                                        <w:div w:id="446509415">
                                          <w:marLeft w:val="0"/>
                                          <w:marRight w:val="0"/>
                                          <w:marTop w:val="0"/>
                                          <w:marBottom w:val="0"/>
                                          <w:divBdr>
                                            <w:top w:val="none" w:sz="0" w:space="0" w:color="auto"/>
                                            <w:left w:val="none" w:sz="0" w:space="0" w:color="auto"/>
                                            <w:bottom w:val="none" w:sz="0" w:space="0" w:color="auto"/>
                                            <w:right w:val="none" w:sz="0" w:space="0" w:color="auto"/>
                                          </w:divBdr>
                                        </w:div>
                                        <w:div w:id="375009814">
                                          <w:marLeft w:val="240"/>
                                          <w:marRight w:val="0"/>
                                          <w:marTop w:val="0"/>
                                          <w:marBottom w:val="0"/>
                                          <w:divBdr>
                                            <w:top w:val="none" w:sz="0" w:space="0" w:color="auto"/>
                                            <w:left w:val="none" w:sz="0" w:space="0" w:color="auto"/>
                                            <w:bottom w:val="none" w:sz="0" w:space="0" w:color="auto"/>
                                            <w:right w:val="none" w:sz="0" w:space="0" w:color="auto"/>
                                          </w:divBdr>
                                          <w:divsChild>
                                            <w:div w:id="1627736884">
                                              <w:marLeft w:val="0"/>
                                              <w:marRight w:val="0"/>
                                              <w:marTop w:val="0"/>
                                              <w:marBottom w:val="0"/>
                                              <w:divBdr>
                                                <w:top w:val="none" w:sz="0" w:space="0" w:color="auto"/>
                                                <w:left w:val="none" w:sz="0" w:space="0" w:color="auto"/>
                                                <w:bottom w:val="none" w:sz="0" w:space="0" w:color="auto"/>
                                                <w:right w:val="none" w:sz="0" w:space="0" w:color="auto"/>
                                              </w:divBdr>
                                            </w:div>
                                          </w:divsChild>
                                        </w:div>
                                        <w:div w:id="3215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5374">
                                  <w:marLeft w:val="0"/>
                                  <w:marRight w:val="0"/>
                                  <w:marTop w:val="0"/>
                                  <w:marBottom w:val="0"/>
                                  <w:divBdr>
                                    <w:top w:val="none" w:sz="0" w:space="0" w:color="auto"/>
                                    <w:left w:val="none" w:sz="0" w:space="0" w:color="auto"/>
                                    <w:bottom w:val="none" w:sz="0" w:space="0" w:color="auto"/>
                                    <w:right w:val="none" w:sz="0" w:space="0" w:color="auto"/>
                                  </w:divBdr>
                                </w:div>
                              </w:divsChild>
                            </w:div>
                            <w:div w:id="343285462">
                              <w:marLeft w:val="0"/>
                              <w:marRight w:val="0"/>
                              <w:marTop w:val="0"/>
                              <w:marBottom w:val="0"/>
                              <w:divBdr>
                                <w:top w:val="none" w:sz="0" w:space="0" w:color="auto"/>
                                <w:left w:val="none" w:sz="0" w:space="0" w:color="auto"/>
                                <w:bottom w:val="none" w:sz="0" w:space="0" w:color="auto"/>
                                <w:right w:val="none" w:sz="0" w:space="0" w:color="auto"/>
                              </w:divBdr>
                              <w:divsChild>
                                <w:div w:id="1313800930">
                                  <w:marLeft w:val="0"/>
                                  <w:marRight w:val="0"/>
                                  <w:marTop w:val="0"/>
                                  <w:marBottom w:val="0"/>
                                  <w:divBdr>
                                    <w:top w:val="none" w:sz="0" w:space="0" w:color="auto"/>
                                    <w:left w:val="none" w:sz="0" w:space="0" w:color="auto"/>
                                    <w:bottom w:val="none" w:sz="0" w:space="0" w:color="auto"/>
                                    <w:right w:val="none" w:sz="0" w:space="0" w:color="auto"/>
                                  </w:divBdr>
                                </w:div>
                                <w:div w:id="918908451">
                                  <w:marLeft w:val="240"/>
                                  <w:marRight w:val="0"/>
                                  <w:marTop w:val="0"/>
                                  <w:marBottom w:val="0"/>
                                  <w:divBdr>
                                    <w:top w:val="none" w:sz="0" w:space="0" w:color="auto"/>
                                    <w:left w:val="none" w:sz="0" w:space="0" w:color="auto"/>
                                    <w:bottom w:val="none" w:sz="0" w:space="0" w:color="auto"/>
                                    <w:right w:val="none" w:sz="0" w:space="0" w:color="auto"/>
                                  </w:divBdr>
                                  <w:divsChild>
                                    <w:div w:id="242104188">
                                      <w:marLeft w:val="0"/>
                                      <w:marRight w:val="0"/>
                                      <w:marTop w:val="0"/>
                                      <w:marBottom w:val="0"/>
                                      <w:divBdr>
                                        <w:top w:val="none" w:sz="0" w:space="0" w:color="auto"/>
                                        <w:left w:val="none" w:sz="0" w:space="0" w:color="auto"/>
                                        <w:bottom w:val="none" w:sz="0" w:space="0" w:color="auto"/>
                                        <w:right w:val="none" w:sz="0" w:space="0" w:color="auto"/>
                                      </w:divBdr>
                                    </w:div>
                                    <w:div w:id="467169216">
                                      <w:marLeft w:val="0"/>
                                      <w:marRight w:val="0"/>
                                      <w:marTop w:val="0"/>
                                      <w:marBottom w:val="0"/>
                                      <w:divBdr>
                                        <w:top w:val="none" w:sz="0" w:space="0" w:color="auto"/>
                                        <w:left w:val="none" w:sz="0" w:space="0" w:color="auto"/>
                                        <w:bottom w:val="none" w:sz="0" w:space="0" w:color="auto"/>
                                        <w:right w:val="none" w:sz="0" w:space="0" w:color="auto"/>
                                      </w:divBdr>
                                      <w:divsChild>
                                        <w:div w:id="384304959">
                                          <w:marLeft w:val="0"/>
                                          <w:marRight w:val="0"/>
                                          <w:marTop w:val="0"/>
                                          <w:marBottom w:val="0"/>
                                          <w:divBdr>
                                            <w:top w:val="none" w:sz="0" w:space="0" w:color="auto"/>
                                            <w:left w:val="none" w:sz="0" w:space="0" w:color="auto"/>
                                            <w:bottom w:val="none" w:sz="0" w:space="0" w:color="auto"/>
                                            <w:right w:val="none" w:sz="0" w:space="0" w:color="auto"/>
                                          </w:divBdr>
                                        </w:div>
                                        <w:div w:id="392505671">
                                          <w:marLeft w:val="240"/>
                                          <w:marRight w:val="0"/>
                                          <w:marTop w:val="0"/>
                                          <w:marBottom w:val="0"/>
                                          <w:divBdr>
                                            <w:top w:val="none" w:sz="0" w:space="0" w:color="auto"/>
                                            <w:left w:val="none" w:sz="0" w:space="0" w:color="auto"/>
                                            <w:bottom w:val="none" w:sz="0" w:space="0" w:color="auto"/>
                                            <w:right w:val="none" w:sz="0" w:space="0" w:color="auto"/>
                                          </w:divBdr>
                                          <w:divsChild>
                                            <w:div w:id="398940034">
                                              <w:marLeft w:val="0"/>
                                              <w:marRight w:val="0"/>
                                              <w:marTop w:val="0"/>
                                              <w:marBottom w:val="0"/>
                                              <w:divBdr>
                                                <w:top w:val="none" w:sz="0" w:space="0" w:color="auto"/>
                                                <w:left w:val="none" w:sz="0" w:space="0" w:color="auto"/>
                                                <w:bottom w:val="none" w:sz="0" w:space="0" w:color="auto"/>
                                                <w:right w:val="none" w:sz="0" w:space="0" w:color="auto"/>
                                              </w:divBdr>
                                            </w:div>
                                            <w:div w:id="966089435">
                                              <w:marLeft w:val="0"/>
                                              <w:marRight w:val="0"/>
                                              <w:marTop w:val="0"/>
                                              <w:marBottom w:val="0"/>
                                              <w:divBdr>
                                                <w:top w:val="none" w:sz="0" w:space="0" w:color="auto"/>
                                                <w:left w:val="none" w:sz="0" w:space="0" w:color="auto"/>
                                                <w:bottom w:val="none" w:sz="0" w:space="0" w:color="auto"/>
                                                <w:right w:val="none" w:sz="0" w:space="0" w:color="auto"/>
                                              </w:divBdr>
                                            </w:div>
                                          </w:divsChild>
                                        </w:div>
                                        <w:div w:id="380792477">
                                          <w:marLeft w:val="0"/>
                                          <w:marRight w:val="0"/>
                                          <w:marTop w:val="0"/>
                                          <w:marBottom w:val="0"/>
                                          <w:divBdr>
                                            <w:top w:val="none" w:sz="0" w:space="0" w:color="auto"/>
                                            <w:left w:val="none" w:sz="0" w:space="0" w:color="auto"/>
                                            <w:bottom w:val="none" w:sz="0" w:space="0" w:color="auto"/>
                                            <w:right w:val="none" w:sz="0" w:space="0" w:color="auto"/>
                                          </w:divBdr>
                                        </w:div>
                                      </w:divsChild>
                                    </w:div>
                                    <w:div w:id="1458451231">
                                      <w:marLeft w:val="0"/>
                                      <w:marRight w:val="0"/>
                                      <w:marTop w:val="0"/>
                                      <w:marBottom w:val="0"/>
                                      <w:divBdr>
                                        <w:top w:val="none" w:sz="0" w:space="0" w:color="auto"/>
                                        <w:left w:val="none" w:sz="0" w:space="0" w:color="auto"/>
                                        <w:bottom w:val="none" w:sz="0" w:space="0" w:color="auto"/>
                                        <w:right w:val="none" w:sz="0" w:space="0" w:color="auto"/>
                                      </w:divBdr>
                                      <w:divsChild>
                                        <w:div w:id="1393700729">
                                          <w:marLeft w:val="0"/>
                                          <w:marRight w:val="0"/>
                                          <w:marTop w:val="0"/>
                                          <w:marBottom w:val="0"/>
                                          <w:divBdr>
                                            <w:top w:val="none" w:sz="0" w:space="0" w:color="auto"/>
                                            <w:left w:val="none" w:sz="0" w:space="0" w:color="auto"/>
                                            <w:bottom w:val="none" w:sz="0" w:space="0" w:color="auto"/>
                                            <w:right w:val="none" w:sz="0" w:space="0" w:color="auto"/>
                                          </w:divBdr>
                                        </w:div>
                                        <w:div w:id="1502887543">
                                          <w:marLeft w:val="240"/>
                                          <w:marRight w:val="0"/>
                                          <w:marTop w:val="0"/>
                                          <w:marBottom w:val="0"/>
                                          <w:divBdr>
                                            <w:top w:val="none" w:sz="0" w:space="0" w:color="auto"/>
                                            <w:left w:val="none" w:sz="0" w:space="0" w:color="auto"/>
                                            <w:bottom w:val="none" w:sz="0" w:space="0" w:color="auto"/>
                                            <w:right w:val="none" w:sz="0" w:space="0" w:color="auto"/>
                                          </w:divBdr>
                                          <w:divsChild>
                                            <w:div w:id="1018429492">
                                              <w:marLeft w:val="0"/>
                                              <w:marRight w:val="0"/>
                                              <w:marTop w:val="0"/>
                                              <w:marBottom w:val="0"/>
                                              <w:divBdr>
                                                <w:top w:val="none" w:sz="0" w:space="0" w:color="auto"/>
                                                <w:left w:val="none" w:sz="0" w:space="0" w:color="auto"/>
                                                <w:bottom w:val="none" w:sz="0" w:space="0" w:color="auto"/>
                                                <w:right w:val="none" w:sz="0" w:space="0" w:color="auto"/>
                                              </w:divBdr>
                                            </w:div>
                                          </w:divsChild>
                                        </w:div>
                                        <w:div w:id="262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63429">
                                  <w:marLeft w:val="0"/>
                                  <w:marRight w:val="0"/>
                                  <w:marTop w:val="0"/>
                                  <w:marBottom w:val="0"/>
                                  <w:divBdr>
                                    <w:top w:val="none" w:sz="0" w:space="0" w:color="auto"/>
                                    <w:left w:val="none" w:sz="0" w:space="0" w:color="auto"/>
                                    <w:bottom w:val="none" w:sz="0" w:space="0" w:color="auto"/>
                                    <w:right w:val="none" w:sz="0" w:space="0" w:color="auto"/>
                                  </w:divBdr>
                                </w:div>
                              </w:divsChild>
                            </w:div>
                            <w:div w:id="1888100144">
                              <w:marLeft w:val="0"/>
                              <w:marRight w:val="0"/>
                              <w:marTop w:val="0"/>
                              <w:marBottom w:val="0"/>
                              <w:divBdr>
                                <w:top w:val="none" w:sz="0" w:space="0" w:color="auto"/>
                                <w:left w:val="none" w:sz="0" w:space="0" w:color="auto"/>
                                <w:bottom w:val="none" w:sz="0" w:space="0" w:color="auto"/>
                                <w:right w:val="none" w:sz="0" w:space="0" w:color="auto"/>
                              </w:divBdr>
                              <w:divsChild>
                                <w:div w:id="314994878">
                                  <w:marLeft w:val="0"/>
                                  <w:marRight w:val="0"/>
                                  <w:marTop w:val="0"/>
                                  <w:marBottom w:val="0"/>
                                  <w:divBdr>
                                    <w:top w:val="none" w:sz="0" w:space="0" w:color="auto"/>
                                    <w:left w:val="none" w:sz="0" w:space="0" w:color="auto"/>
                                    <w:bottom w:val="none" w:sz="0" w:space="0" w:color="auto"/>
                                    <w:right w:val="none" w:sz="0" w:space="0" w:color="auto"/>
                                  </w:divBdr>
                                </w:div>
                                <w:div w:id="1141190241">
                                  <w:marLeft w:val="240"/>
                                  <w:marRight w:val="0"/>
                                  <w:marTop w:val="0"/>
                                  <w:marBottom w:val="0"/>
                                  <w:divBdr>
                                    <w:top w:val="none" w:sz="0" w:space="0" w:color="auto"/>
                                    <w:left w:val="none" w:sz="0" w:space="0" w:color="auto"/>
                                    <w:bottom w:val="none" w:sz="0" w:space="0" w:color="auto"/>
                                    <w:right w:val="none" w:sz="0" w:space="0" w:color="auto"/>
                                  </w:divBdr>
                                  <w:divsChild>
                                    <w:div w:id="1102723626">
                                      <w:marLeft w:val="0"/>
                                      <w:marRight w:val="0"/>
                                      <w:marTop w:val="0"/>
                                      <w:marBottom w:val="0"/>
                                      <w:divBdr>
                                        <w:top w:val="none" w:sz="0" w:space="0" w:color="auto"/>
                                        <w:left w:val="none" w:sz="0" w:space="0" w:color="auto"/>
                                        <w:bottom w:val="none" w:sz="0" w:space="0" w:color="auto"/>
                                        <w:right w:val="none" w:sz="0" w:space="0" w:color="auto"/>
                                      </w:divBdr>
                                    </w:div>
                                    <w:div w:id="217514817">
                                      <w:marLeft w:val="0"/>
                                      <w:marRight w:val="0"/>
                                      <w:marTop w:val="0"/>
                                      <w:marBottom w:val="0"/>
                                      <w:divBdr>
                                        <w:top w:val="none" w:sz="0" w:space="0" w:color="auto"/>
                                        <w:left w:val="none" w:sz="0" w:space="0" w:color="auto"/>
                                        <w:bottom w:val="none" w:sz="0" w:space="0" w:color="auto"/>
                                        <w:right w:val="none" w:sz="0" w:space="0" w:color="auto"/>
                                      </w:divBdr>
                                      <w:divsChild>
                                        <w:div w:id="36317109">
                                          <w:marLeft w:val="0"/>
                                          <w:marRight w:val="0"/>
                                          <w:marTop w:val="0"/>
                                          <w:marBottom w:val="0"/>
                                          <w:divBdr>
                                            <w:top w:val="none" w:sz="0" w:space="0" w:color="auto"/>
                                            <w:left w:val="none" w:sz="0" w:space="0" w:color="auto"/>
                                            <w:bottom w:val="none" w:sz="0" w:space="0" w:color="auto"/>
                                            <w:right w:val="none" w:sz="0" w:space="0" w:color="auto"/>
                                          </w:divBdr>
                                        </w:div>
                                        <w:div w:id="1013456396">
                                          <w:marLeft w:val="240"/>
                                          <w:marRight w:val="0"/>
                                          <w:marTop w:val="0"/>
                                          <w:marBottom w:val="0"/>
                                          <w:divBdr>
                                            <w:top w:val="none" w:sz="0" w:space="0" w:color="auto"/>
                                            <w:left w:val="none" w:sz="0" w:space="0" w:color="auto"/>
                                            <w:bottom w:val="none" w:sz="0" w:space="0" w:color="auto"/>
                                            <w:right w:val="none" w:sz="0" w:space="0" w:color="auto"/>
                                          </w:divBdr>
                                          <w:divsChild>
                                            <w:div w:id="1848783786">
                                              <w:marLeft w:val="0"/>
                                              <w:marRight w:val="0"/>
                                              <w:marTop w:val="0"/>
                                              <w:marBottom w:val="0"/>
                                              <w:divBdr>
                                                <w:top w:val="none" w:sz="0" w:space="0" w:color="auto"/>
                                                <w:left w:val="none" w:sz="0" w:space="0" w:color="auto"/>
                                                <w:bottom w:val="none" w:sz="0" w:space="0" w:color="auto"/>
                                                <w:right w:val="none" w:sz="0" w:space="0" w:color="auto"/>
                                              </w:divBdr>
                                            </w:div>
                                            <w:div w:id="466508584">
                                              <w:marLeft w:val="0"/>
                                              <w:marRight w:val="0"/>
                                              <w:marTop w:val="0"/>
                                              <w:marBottom w:val="0"/>
                                              <w:divBdr>
                                                <w:top w:val="none" w:sz="0" w:space="0" w:color="auto"/>
                                                <w:left w:val="none" w:sz="0" w:space="0" w:color="auto"/>
                                                <w:bottom w:val="none" w:sz="0" w:space="0" w:color="auto"/>
                                                <w:right w:val="none" w:sz="0" w:space="0" w:color="auto"/>
                                              </w:divBdr>
                                            </w:div>
                                          </w:divsChild>
                                        </w:div>
                                        <w:div w:id="939797417">
                                          <w:marLeft w:val="0"/>
                                          <w:marRight w:val="0"/>
                                          <w:marTop w:val="0"/>
                                          <w:marBottom w:val="0"/>
                                          <w:divBdr>
                                            <w:top w:val="none" w:sz="0" w:space="0" w:color="auto"/>
                                            <w:left w:val="none" w:sz="0" w:space="0" w:color="auto"/>
                                            <w:bottom w:val="none" w:sz="0" w:space="0" w:color="auto"/>
                                            <w:right w:val="none" w:sz="0" w:space="0" w:color="auto"/>
                                          </w:divBdr>
                                        </w:div>
                                      </w:divsChild>
                                    </w:div>
                                    <w:div w:id="559559398">
                                      <w:marLeft w:val="0"/>
                                      <w:marRight w:val="0"/>
                                      <w:marTop w:val="0"/>
                                      <w:marBottom w:val="0"/>
                                      <w:divBdr>
                                        <w:top w:val="none" w:sz="0" w:space="0" w:color="auto"/>
                                        <w:left w:val="none" w:sz="0" w:space="0" w:color="auto"/>
                                        <w:bottom w:val="none" w:sz="0" w:space="0" w:color="auto"/>
                                        <w:right w:val="none" w:sz="0" w:space="0" w:color="auto"/>
                                      </w:divBdr>
                                      <w:divsChild>
                                        <w:div w:id="1731224821">
                                          <w:marLeft w:val="0"/>
                                          <w:marRight w:val="0"/>
                                          <w:marTop w:val="0"/>
                                          <w:marBottom w:val="0"/>
                                          <w:divBdr>
                                            <w:top w:val="none" w:sz="0" w:space="0" w:color="auto"/>
                                            <w:left w:val="none" w:sz="0" w:space="0" w:color="auto"/>
                                            <w:bottom w:val="none" w:sz="0" w:space="0" w:color="auto"/>
                                            <w:right w:val="none" w:sz="0" w:space="0" w:color="auto"/>
                                          </w:divBdr>
                                        </w:div>
                                        <w:div w:id="1022703747">
                                          <w:marLeft w:val="240"/>
                                          <w:marRight w:val="0"/>
                                          <w:marTop w:val="0"/>
                                          <w:marBottom w:val="0"/>
                                          <w:divBdr>
                                            <w:top w:val="none" w:sz="0" w:space="0" w:color="auto"/>
                                            <w:left w:val="none" w:sz="0" w:space="0" w:color="auto"/>
                                            <w:bottom w:val="none" w:sz="0" w:space="0" w:color="auto"/>
                                            <w:right w:val="none" w:sz="0" w:space="0" w:color="auto"/>
                                          </w:divBdr>
                                          <w:divsChild>
                                            <w:div w:id="623657480">
                                              <w:marLeft w:val="0"/>
                                              <w:marRight w:val="0"/>
                                              <w:marTop w:val="0"/>
                                              <w:marBottom w:val="0"/>
                                              <w:divBdr>
                                                <w:top w:val="none" w:sz="0" w:space="0" w:color="auto"/>
                                                <w:left w:val="none" w:sz="0" w:space="0" w:color="auto"/>
                                                <w:bottom w:val="none" w:sz="0" w:space="0" w:color="auto"/>
                                                <w:right w:val="none" w:sz="0" w:space="0" w:color="auto"/>
                                              </w:divBdr>
                                            </w:div>
                                          </w:divsChild>
                                        </w:div>
                                        <w:div w:id="3143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13043">
                                  <w:marLeft w:val="0"/>
                                  <w:marRight w:val="0"/>
                                  <w:marTop w:val="0"/>
                                  <w:marBottom w:val="0"/>
                                  <w:divBdr>
                                    <w:top w:val="none" w:sz="0" w:space="0" w:color="auto"/>
                                    <w:left w:val="none" w:sz="0" w:space="0" w:color="auto"/>
                                    <w:bottom w:val="none" w:sz="0" w:space="0" w:color="auto"/>
                                    <w:right w:val="none" w:sz="0" w:space="0" w:color="auto"/>
                                  </w:divBdr>
                                </w:div>
                              </w:divsChild>
                            </w:div>
                            <w:div w:id="837117940">
                              <w:marLeft w:val="0"/>
                              <w:marRight w:val="0"/>
                              <w:marTop w:val="0"/>
                              <w:marBottom w:val="0"/>
                              <w:divBdr>
                                <w:top w:val="none" w:sz="0" w:space="0" w:color="auto"/>
                                <w:left w:val="none" w:sz="0" w:space="0" w:color="auto"/>
                                <w:bottom w:val="none" w:sz="0" w:space="0" w:color="auto"/>
                                <w:right w:val="none" w:sz="0" w:space="0" w:color="auto"/>
                              </w:divBdr>
                              <w:divsChild>
                                <w:div w:id="26955841">
                                  <w:marLeft w:val="0"/>
                                  <w:marRight w:val="0"/>
                                  <w:marTop w:val="0"/>
                                  <w:marBottom w:val="0"/>
                                  <w:divBdr>
                                    <w:top w:val="none" w:sz="0" w:space="0" w:color="auto"/>
                                    <w:left w:val="none" w:sz="0" w:space="0" w:color="auto"/>
                                    <w:bottom w:val="none" w:sz="0" w:space="0" w:color="auto"/>
                                    <w:right w:val="none" w:sz="0" w:space="0" w:color="auto"/>
                                  </w:divBdr>
                                </w:div>
                                <w:div w:id="652293982">
                                  <w:marLeft w:val="240"/>
                                  <w:marRight w:val="0"/>
                                  <w:marTop w:val="0"/>
                                  <w:marBottom w:val="0"/>
                                  <w:divBdr>
                                    <w:top w:val="none" w:sz="0" w:space="0" w:color="auto"/>
                                    <w:left w:val="none" w:sz="0" w:space="0" w:color="auto"/>
                                    <w:bottom w:val="none" w:sz="0" w:space="0" w:color="auto"/>
                                    <w:right w:val="none" w:sz="0" w:space="0" w:color="auto"/>
                                  </w:divBdr>
                                  <w:divsChild>
                                    <w:div w:id="1566256057">
                                      <w:marLeft w:val="0"/>
                                      <w:marRight w:val="0"/>
                                      <w:marTop w:val="0"/>
                                      <w:marBottom w:val="0"/>
                                      <w:divBdr>
                                        <w:top w:val="none" w:sz="0" w:space="0" w:color="auto"/>
                                        <w:left w:val="none" w:sz="0" w:space="0" w:color="auto"/>
                                        <w:bottom w:val="none" w:sz="0" w:space="0" w:color="auto"/>
                                        <w:right w:val="none" w:sz="0" w:space="0" w:color="auto"/>
                                      </w:divBdr>
                                    </w:div>
                                    <w:div w:id="2036497559">
                                      <w:marLeft w:val="0"/>
                                      <w:marRight w:val="0"/>
                                      <w:marTop w:val="0"/>
                                      <w:marBottom w:val="0"/>
                                      <w:divBdr>
                                        <w:top w:val="none" w:sz="0" w:space="0" w:color="auto"/>
                                        <w:left w:val="none" w:sz="0" w:space="0" w:color="auto"/>
                                        <w:bottom w:val="none" w:sz="0" w:space="0" w:color="auto"/>
                                        <w:right w:val="none" w:sz="0" w:space="0" w:color="auto"/>
                                      </w:divBdr>
                                      <w:divsChild>
                                        <w:div w:id="1783576400">
                                          <w:marLeft w:val="0"/>
                                          <w:marRight w:val="0"/>
                                          <w:marTop w:val="0"/>
                                          <w:marBottom w:val="0"/>
                                          <w:divBdr>
                                            <w:top w:val="none" w:sz="0" w:space="0" w:color="auto"/>
                                            <w:left w:val="none" w:sz="0" w:space="0" w:color="auto"/>
                                            <w:bottom w:val="none" w:sz="0" w:space="0" w:color="auto"/>
                                            <w:right w:val="none" w:sz="0" w:space="0" w:color="auto"/>
                                          </w:divBdr>
                                        </w:div>
                                        <w:div w:id="679545778">
                                          <w:marLeft w:val="240"/>
                                          <w:marRight w:val="0"/>
                                          <w:marTop w:val="0"/>
                                          <w:marBottom w:val="0"/>
                                          <w:divBdr>
                                            <w:top w:val="none" w:sz="0" w:space="0" w:color="auto"/>
                                            <w:left w:val="none" w:sz="0" w:space="0" w:color="auto"/>
                                            <w:bottom w:val="none" w:sz="0" w:space="0" w:color="auto"/>
                                            <w:right w:val="none" w:sz="0" w:space="0" w:color="auto"/>
                                          </w:divBdr>
                                          <w:divsChild>
                                            <w:div w:id="290677628">
                                              <w:marLeft w:val="0"/>
                                              <w:marRight w:val="0"/>
                                              <w:marTop w:val="0"/>
                                              <w:marBottom w:val="0"/>
                                              <w:divBdr>
                                                <w:top w:val="none" w:sz="0" w:space="0" w:color="auto"/>
                                                <w:left w:val="none" w:sz="0" w:space="0" w:color="auto"/>
                                                <w:bottom w:val="none" w:sz="0" w:space="0" w:color="auto"/>
                                                <w:right w:val="none" w:sz="0" w:space="0" w:color="auto"/>
                                              </w:divBdr>
                                            </w:div>
                                            <w:div w:id="685862437">
                                              <w:marLeft w:val="0"/>
                                              <w:marRight w:val="0"/>
                                              <w:marTop w:val="0"/>
                                              <w:marBottom w:val="0"/>
                                              <w:divBdr>
                                                <w:top w:val="none" w:sz="0" w:space="0" w:color="auto"/>
                                                <w:left w:val="none" w:sz="0" w:space="0" w:color="auto"/>
                                                <w:bottom w:val="none" w:sz="0" w:space="0" w:color="auto"/>
                                                <w:right w:val="none" w:sz="0" w:space="0" w:color="auto"/>
                                              </w:divBdr>
                                            </w:div>
                                          </w:divsChild>
                                        </w:div>
                                        <w:div w:id="969020080">
                                          <w:marLeft w:val="0"/>
                                          <w:marRight w:val="0"/>
                                          <w:marTop w:val="0"/>
                                          <w:marBottom w:val="0"/>
                                          <w:divBdr>
                                            <w:top w:val="none" w:sz="0" w:space="0" w:color="auto"/>
                                            <w:left w:val="none" w:sz="0" w:space="0" w:color="auto"/>
                                            <w:bottom w:val="none" w:sz="0" w:space="0" w:color="auto"/>
                                            <w:right w:val="none" w:sz="0" w:space="0" w:color="auto"/>
                                          </w:divBdr>
                                        </w:div>
                                      </w:divsChild>
                                    </w:div>
                                    <w:div w:id="357703847">
                                      <w:marLeft w:val="0"/>
                                      <w:marRight w:val="0"/>
                                      <w:marTop w:val="0"/>
                                      <w:marBottom w:val="0"/>
                                      <w:divBdr>
                                        <w:top w:val="none" w:sz="0" w:space="0" w:color="auto"/>
                                        <w:left w:val="none" w:sz="0" w:space="0" w:color="auto"/>
                                        <w:bottom w:val="none" w:sz="0" w:space="0" w:color="auto"/>
                                        <w:right w:val="none" w:sz="0" w:space="0" w:color="auto"/>
                                      </w:divBdr>
                                      <w:divsChild>
                                        <w:div w:id="1642879209">
                                          <w:marLeft w:val="0"/>
                                          <w:marRight w:val="0"/>
                                          <w:marTop w:val="0"/>
                                          <w:marBottom w:val="0"/>
                                          <w:divBdr>
                                            <w:top w:val="none" w:sz="0" w:space="0" w:color="auto"/>
                                            <w:left w:val="none" w:sz="0" w:space="0" w:color="auto"/>
                                            <w:bottom w:val="none" w:sz="0" w:space="0" w:color="auto"/>
                                            <w:right w:val="none" w:sz="0" w:space="0" w:color="auto"/>
                                          </w:divBdr>
                                        </w:div>
                                        <w:div w:id="1291979151">
                                          <w:marLeft w:val="240"/>
                                          <w:marRight w:val="0"/>
                                          <w:marTop w:val="0"/>
                                          <w:marBottom w:val="0"/>
                                          <w:divBdr>
                                            <w:top w:val="none" w:sz="0" w:space="0" w:color="auto"/>
                                            <w:left w:val="none" w:sz="0" w:space="0" w:color="auto"/>
                                            <w:bottom w:val="none" w:sz="0" w:space="0" w:color="auto"/>
                                            <w:right w:val="none" w:sz="0" w:space="0" w:color="auto"/>
                                          </w:divBdr>
                                          <w:divsChild>
                                            <w:div w:id="221333818">
                                              <w:marLeft w:val="0"/>
                                              <w:marRight w:val="0"/>
                                              <w:marTop w:val="0"/>
                                              <w:marBottom w:val="0"/>
                                              <w:divBdr>
                                                <w:top w:val="none" w:sz="0" w:space="0" w:color="auto"/>
                                                <w:left w:val="none" w:sz="0" w:space="0" w:color="auto"/>
                                                <w:bottom w:val="none" w:sz="0" w:space="0" w:color="auto"/>
                                                <w:right w:val="none" w:sz="0" w:space="0" w:color="auto"/>
                                              </w:divBdr>
                                            </w:div>
                                          </w:divsChild>
                                        </w:div>
                                        <w:div w:id="10679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7919">
                                  <w:marLeft w:val="0"/>
                                  <w:marRight w:val="0"/>
                                  <w:marTop w:val="0"/>
                                  <w:marBottom w:val="0"/>
                                  <w:divBdr>
                                    <w:top w:val="none" w:sz="0" w:space="0" w:color="auto"/>
                                    <w:left w:val="none" w:sz="0" w:space="0" w:color="auto"/>
                                    <w:bottom w:val="none" w:sz="0" w:space="0" w:color="auto"/>
                                    <w:right w:val="none" w:sz="0" w:space="0" w:color="auto"/>
                                  </w:divBdr>
                                </w:div>
                              </w:divsChild>
                            </w:div>
                            <w:div w:id="1903520307">
                              <w:marLeft w:val="0"/>
                              <w:marRight w:val="0"/>
                              <w:marTop w:val="0"/>
                              <w:marBottom w:val="0"/>
                              <w:divBdr>
                                <w:top w:val="none" w:sz="0" w:space="0" w:color="auto"/>
                                <w:left w:val="none" w:sz="0" w:space="0" w:color="auto"/>
                                <w:bottom w:val="none" w:sz="0" w:space="0" w:color="auto"/>
                                <w:right w:val="none" w:sz="0" w:space="0" w:color="auto"/>
                              </w:divBdr>
                              <w:divsChild>
                                <w:div w:id="574631545">
                                  <w:marLeft w:val="0"/>
                                  <w:marRight w:val="0"/>
                                  <w:marTop w:val="0"/>
                                  <w:marBottom w:val="0"/>
                                  <w:divBdr>
                                    <w:top w:val="none" w:sz="0" w:space="0" w:color="auto"/>
                                    <w:left w:val="none" w:sz="0" w:space="0" w:color="auto"/>
                                    <w:bottom w:val="none" w:sz="0" w:space="0" w:color="auto"/>
                                    <w:right w:val="none" w:sz="0" w:space="0" w:color="auto"/>
                                  </w:divBdr>
                                </w:div>
                                <w:div w:id="1547837742">
                                  <w:marLeft w:val="240"/>
                                  <w:marRight w:val="0"/>
                                  <w:marTop w:val="0"/>
                                  <w:marBottom w:val="0"/>
                                  <w:divBdr>
                                    <w:top w:val="none" w:sz="0" w:space="0" w:color="auto"/>
                                    <w:left w:val="none" w:sz="0" w:space="0" w:color="auto"/>
                                    <w:bottom w:val="none" w:sz="0" w:space="0" w:color="auto"/>
                                    <w:right w:val="none" w:sz="0" w:space="0" w:color="auto"/>
                                  </w:divBdr>
                                  <w:divsChild>
                                    <w:div w:id="1755930506">
                                      <w:marLeft w:val="0"/>
                                      <w:marRight w:val="0"/>
                                      <w:marTop w:val="0"/>
                                      <w:marBottom w:val="0"/>
                                      <w:divBdr>
                                        <w:top w:val="none" w:sz="0" w:space="0" w:color="auto"/>
                                        <w:left w:val="none" w:sz="0" w:space="0" w:color="auto"/>
                                        <w:bottom w:val="none" w:sz="0" w:space="0" w:color="auto"/>
                                        <w:right w:val="none" w:sz="0" w:space="0" w:color="auto"/>
                                      </w:divBdr>
                                    </w:div>
                                    <w:div w:id="1976908325">
                                      <w:marLeft w:val="0"/>
                                      <w:marRight w:val="0"/>
                                      <w:marTop w:val="0"/>
                                      <w:marBottom w:val="0"/>
                                      <w:divBdr>
                                        <w:top w:val="none" w:sz="0" w:space="0" w:color="auto"/>
                                        <w:left w:val="none" w:sz="0" w:space="0" w:color="auto"/>
                                        <w:bottom w:val="none" w:sz="0" w:space="0" w:color="auto"/>
                                        <w:right w:val="none" w:sz="0" w:space="0" w:color="auto"/>
                                      </w:divBdr>
                                      <w:divsChild>
                                        <w:div w:id="1632437801">
                                          <w:marLeft w:val="0"/>
                                          <w:marRight w:val="0"/>
                                          <w:marTop w:val="0"/>
                                          <w:marBottom w:val="0"/>
                                          <w:divBdr>
                                            <w:top w:val="none" w:sz="0" w:space="0" w:color="auto"/>
                                            <w:left w:val="none" w:sz="0" w:space="0" w:color="auto"/>
                                            <w:bottom w:val="none" w:sz="0" w:space="0" w:color="auto"/>
                                            <w:right w:val="none" w:sz="0" w:space="0" w:color="auto"/>
                                          </w:divBdr>
                                        </w:div>
                                        <w:div w:id="1246721757">
                                          <w:marLeft w:val="240"/>
                                          <w:marRight w:val="0"/>
                                          <w:marTop w:val="0"/>
                                          <w:marBottom w:val="0"/>
                                          <w:divBdr>
                                            <w:top w:val="none" w:sz="0" w:space="0" w:color="auto"/>
                                            <w:left w:val="none" w:sz="0" w:space="0" w:color="auto"/>
                                            <w:bottom w:val="none" w:sz="0" w:space="0" w:color="auto"/>
                                            <w:right w:val="none" w:sz="0" w:space="0" w:color="auto"/>
                                          </w:divBdr>
                                          <w:divsChild>
                                            <w:div w:id="1607275165">
                                              <w:marLeft w:val="0"/>
                                              <w:marRight w:val="0"/>
                                              <w:marTop w:val="0"/>
                                              <w:marBottom w:val="0"/>
                                              <w:divBdr>
                                                <w:top w:val="none" w:sz="0" w:space="0" w:color="auto"/>
                                                <w:left w:val="none" w:sz="0" w:space="0" w:color="auto"/>
                                                <w:bottom w:val="none" w:sz="0" w:space="0" w:color="auto"/>
                                                <w:right w:val="none" w:sz="0" w:space="0" w:color="auto"/>
                                              </w:divBdr>
                                            </w:div>
                                            <w:div w:id="651719219">
                                              <w:marLeft w:val="0"/>
                                              <w:marRight w:val="0"/>
                                              <w:marTop w:val="0"/>
                                              <w:marBottom w:val="0"/>
                                              <w:divBdr>
                                                <w:top w:val="none" w:sz="0" w:space="0" w:color="auto"/>
                                                <w:left w:val="none" w:sz="0" w:space="0" w:color="auto"/>
                                                <w:bottom w:val="none" w:sz="0" w:space="0" w:color="auto"/>
                                                <w:right w:val="none" w:sz="0" w:space="0" w:color="auto"/>
                                              </w:divBdr>
                                            </w:div>
                                          </w:divsChild>
                                        </w:div>
                                        <w:div w:id="741491543">
                                          <w:marLeft w:val="0"/>
                                          <w:marRight w:val="0"/>
                                          <w:marTop w:val="0"/>
                                          <w:marBottom w:val="0"/>
                                          <w:divBdr>
                                            <w:top w:val="none" w:sz="0" w:space="0" w:color="auto"/>
                                            <w:left w:val="none" w:sz="0" w:space="0" w:color="auto"/>
                                            <w:bottom w:val="none" w:sz="0" w:space="0" w:color="auto"/>
                                            <w:right w:val="none" w:sz="0" w:space="0" w:color="auto"/>
                                          </w:divBdr>
                                        </w:div>
                                      </w:divsChild>
                                    </w:div>
                                    <w:div w:id="1299921152">
                                      <w:marLeft w:val="0"/>
                                      <w:marRight w:val="0"/>
                                      <w:marTop w:val="0"/>
                                      <w:marBottom w:val="0"/>
                                      <w:divBdr>
                                        <w:top w:val="none" w:sz="0" w:space="0" w:color="auto"/>
                                        <w:left w:val="none" w:sz="0" w:space="0" w:color="auto"/>
                                        <w:bottom w:val="none" w:sz="0" w:space="0" w:color="auto"/>
                                        <w:right w:val="none" w:sz="0" w:space="0" w:color="auto"/>
                                      </w:divBdr>
                                      <w:divsChild>
                                        <w:div w:id="1214926290">
                                          <w:marLeft w:val="0"/>
                                          <w:marRight w:val="0"/>
                                          <w:marTop w:val="0"/>
                                          <w:marBottom w:val="0"/>
                                          <w:divBdr>
                                            <w:top w:val="none" w:sz="0" w:space="0" w:color="auto"/>
                                            <w:left w:val="none" w:sz="0" w:space="0" w:color="auto"/>
                                            <w:bottom w:val="none" w:sz="0" w:space="0" w:color="auto"/>
                                            <w:right w:val="none" w:sz="0" w:space="0" w:color="auto"/>
                                          </w:divBdr>
                                        </w:div>
                                        <w:div w:id="1125848003">
                                          <w:marLeft w:val="240"/>
                                          <w:marRight w:val="0"/>
                                          <w:marTop w:val="0"/>
                                          <w:marBottom w:val="0"/>
                                          <w:divBdr>
                                            <w:top w:val="none" w:sz="0" w:space="0" w:color="auto"/>
                                            <w:left w:val="none" w:sz="0" w:space="0" w:color="auto"/>
                                            <w:bottom w:val="none" w:sz="0" w:space="0" w:color="auto"/>
                                            <w:right w:val="none" w:sz="0" w:space="0" w:color="auto"/>
                                          </w:divBdr>
                                          <w:divsChild>
                                            <w:div w:id="139157599">
                                              <w:marLeft w:val="0"/>
                                              <w:marRight w:val="0"/>
                                              <w:marTop w:val="0"/>
                                              <w:marBottom w:val="0"/>
                                              <w:divBdr>
                                                <w:top w:val="none" w:sz="0" w:space="0" w:color="auto"/>
                                                <w:left w:val="none" w:sz="0" w:space="0" w:color="auto"/>
                                                <w:bottom w:val="none" w:sz="0" w:space="0" w:color="auto"/>
                                                <w:right w:val="none" w:sz="0" w:space="0" w:color="auto"/>
                                              </w:divBdr>
                                            </w:div>
                                          </w:divsChild>
                                        </w:div>
                                        <w:div w:id="102741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1854">
                                  <w:marLeft w:val="0"/>
                                  <w:marRight w:val="0"/>
                                  <w:marTop w:val="0"/>
                                  <w:marBottom w:val="0"/>
                                  <w:divBdr>
                                    <w:top w:val="none" w:sz="0" w:space="0" w:color="auto"/>
                                    <w:left w:val="none" w:sz="0" w:space="0" w:color="auto"/>
                                    <w:bottom w:val="none" w:sz="0" w:space="0" w:color="auto"/>
                                    <w:right w:val="none" w:sz="0" w:space="0" w:color="auto"/>
                                  </w:divBdr>
                                </w:div>
                              </w:divsChild>
                            </w:div>
                            <w:div w:id="367341947">
                              <w:marLeft w:val="0"/>
                              <w:marRight w:val="0"/>
                              <w:marTop w:val="0"/>
                              <w:marBottom w:val="0"/>
                              <w:divBdr>
                                <w:top w:val="none" w:sz="0" w:space="0" w:color="auto"/>
                                <w:left w:val="none" w:sz="0" w:space="0" w:color="auto"/>
                                <w:bottom w:val="none" w:sz="0" w:space="0" w:color="auto"/>
                                <w:right w:val="none" w:sz="0" w:space="0" w:color="auto"/>
                              </w:divBdr>
                              <w:divsChild>
                                <w:div w:id="1526361448">
                                  <w:marLeft w:val="0"/>
                                  <w:marRight w:val="0"/>
                                  <w:marTop w:val="0"/>
                                  <w:marBottom w:val="0"/>
                                  <w:divBdr>
                                    <w:top w:val="none" w:sz="0" w:space="0" w:color="auto"/>
                                    <w:left w:val="none" w:sz="0" w:space="0" w:color="auto"/>
                                    <w:bottom w:val="none" w:sz="0" w:space="0" w:color="auto"/>
                                    <w:right w:val="none" w:sz="0" w:space="0" w:color="auto"/>
                                  </w:divBdr>
                                </w:div>
                                <w:div w:id="1112675656">
                                  <w:marLeft w:val="240"/>
                                  <w:marRight w:val="0"/>
                                  <w:marTop w:val="0"/>
                                  <w:marBottom w:val="0"/>
                                  <w:divBdr>
                                    <w:top w:val="none" w:sz="0" w:space="0" w:color="auto"/>
                                    <w:left w:val="none" w:sz="0" w:space="0" w:color="auto"/>
                                    <w:bottom w:val="none" w:sz="0" w:space="0" w:color="auto"/>
                                    <w:right w:val="none" w:sz="0" w:space="0" w:color="auto"/>
                                  </w:divBdr>
                                  <w:divsChild>
                                    <w:div w:id="1446269168">
                                      <w:marLeft w:val="0"/>
                                      <w:marRight w:val="0"/>
                                      <w:marTop w:val="0"/>
                                      <w:marBottom w:val="0"/>
                                      <w:divBdr>
                                        <w:top w:val="none" w:sz="0" w:space="0" w:color="auto"/>
                                        <w:left w:val="none" w:sz="0" w:space="0" w:color="auto"/>
                                        <w:bottom w:val="none" w:sz="0" w:space="0" w:color="auto"/>
                                        <w:right w:val="none" w:sz="0" w:space="0" w:color="auto"/>
                                      </w:divBdr>
                                    </w:div>
                                    <w:div w:id="171916980">
                                      <w:marLeft w:val="0"/>
                                      <w:marRight w:val="0"/>
                                      <w:marTop w:val="0"/>
                                      <w:marBottom w:val="0"/>
                                      <w:divBdr>
                                        <w:top w:val="none" w:sz="0" w:space="0" w:color="auto"/>
                                        <w:left w:val="none" w:sz="0" w:space="0" w:color="auto"/>
                                        <w:bottom w:val="none" w:sz="0" w:space="0" w:color="auto"/>
                                        <w:right w:val="none" w:sz="0" w:space="0" w:color="auto"/>
                                      </w:divBdr>
                                      <w:divsChild>
                                        <w:div w:id="646206641">
                                          <w:marLeft w:val="0"/>
                                          <w:marRight w:val="0"/>
                                          <w:marTop w:val="0"/>
                                          <w:marBottom w:val="0"/>
                                          <w:divBdr>
                                            <w:top w:val="none" w:sz="0" w:space="0" w:color="auto"/>
                                            <w:left w:val="none" w:sz="0" w:space="0" w:color="auto"/>
                                            <w:bottom w:val="none" w:sz="0" w:space="0" w:color="auto"/>
                                            <w:right w:val="none" w:sz="0" w:space="0" w:color="auto"/>
                                          </w:divBdr>
                                        </w:div>
                                        <w:div w:id="1277522937">
                                          <w:marLeft w:val="240"/>
                                          <w:marRight w:val="0"/>
                                          <w:marTop w:val="0"/>
                                          <w:marBottom w:val="0"/>
                                          <w:divBdr>
                                            <w:top w:val="none" w:sz="0" w:space="0" w:color="auto"/>
                                            <w:left w:val="none" w:sz="0" w:space="0" w:color="auto"/>
                                            <w:bottom w:val="none" w:sz="0" w:space="0" w:color="auto"/>
                                            <w:right w:val="none" w:sz="0" w:space="0" w:color="auto"/>
                                          </w:divBdr>
                                          <w:divsChild>
                                            <w:div w:id="573440643">
                                              <w:marLeft w:val="0"/>
                                              <w:marRight w:val="0"/>
                                              <w:marTop w:val="0"/>
                                              <w:marBottom w:val="0"/>
                                              <w:divBdr>
                                                <w:top w:val="none" w:sz="0" w:space="0" w:color="auto"/>
                                                <w:left w:val="none" w:sz="0" w:space="0" w:color="auto"/>
                                                <w:bottom w:val="none" w:sz="0" w:space="0" w:color="auto"/>
                                                <w:right w:val="none" w:sz="0" w:space="0" w:color="auto"/>
                                              </w:divBdr>
                                            </w:div>
                                            <w:div w:id="1934236833">
                                              <w:marLeft w:val="0"/>
                                              <w:marRight w:val="0"/>
                                              <w:marTop w:val="0"/>
                                              <w:marBottom w:val="0"/>
                                              <w:divBdr>
                                                <w:top w:val="none" w:sz="0" w:space="0" w:color="auto"/>
                                                <w:left w:val="none" w:sz="0" w:space="0" w:color="auto"/>
                                                <w:bottom w:val="none" w:sz="0" w:space="0" w:color="auto"/>
                                                <w:right w:val="none" w:sz="0" w:space="0" w:color="auto"/>
                                              </w:divBdr>
                                            </w:div>
                                          </w:divsChild>
                                        </w:div>
                                        <w:div w:id="1196039761">
                                          <w:marLeft w:val="0"/>
                                          <w:marRight w:val="0"/>
                                          <w:marTop w:val="0"/>
                                          <w:marBottom w:val="0"/>
                                          <w:divBdr>
                                            <w:top w:val="none" w:sz="0" w:space="0" w:color="auto"/>
                                            <w:left w:val="none" w:sz="0" w:space="0" w:color="auto"/>
                                            <w:bottom w:val="none" w:sz="0" w:space="0" w:color="auto"/>
                                            <w:right w:val="none" w:sz="0" w:space="0" w:color="auto"/>
                                          </w:divBdr>
                                        </w:div>
                                      </w:divsChild>
                                    </w:div>
                                    <w:div w:id="2064408090">
                                      <w:marLeft w:val="0"/>
                                      <w:marRight w:val="0"/>
                                      <w:marTop w:val="0"/>
                                      <w:marBottom w:val="0"/>
                                      <w:divBdr>
                                        <w:top w:val="none" w:sz="0" w:space="0" w:color="auto"/>
                                        <w:left w:val="none" w:sz="0" w:space="0" w:color="auto"/>
                                        <w:bottom w:val="none" w:sz="0" w:space="0" w:color="auto"/>
                                        <w:right w:val="none" w:sz="0" w:space="0" w:color="auto"/>
                                      </w:divBdr>
                                      <w:divsChild>
                                        <w:div w:id="148980157">
                                          <w:marLeft w:val="0"/>
                                          <w:marRight w:val="0"/>
                                          <w:marTop w:val="0"/>
                                          <w:marBottom w:val="0"/>
                                          <w:divBdr>
                                            <w:top w:val="none" w:sz="0" w:space="0" w:color="auto"/>
                                            <w:left w:val="none" w:sz="0" w:space="0" w:color="auto"/>
                                            <w:bottom w:val="none" w:sz="0" w:space="0" w:color="auto"/>
                                            <w:right w:val="none" w:sz="0" w:space="0" w:color="auto"/>
                                          </w:divBdr>
                                        </w:div>
                                        <w:div w:id="667757286">
                                          <w:marLeft w:val="240"/>
                                          <w:marRight w:val="0"/>
                                          <w:marTop w:val="0"/>
                                          <w:marBottom w:val="0"/>
                                          <w:divBdr>
                                            <w:top w:val="none" w:sz="0" w:space="0" w:color="auto"/>
                                            <w:left w:val="none" w:sz="0" w:space="0" w:color="auto"/>
                                            <w:bottom w:val="none" w:sz="0" w:space="0" w:color="auto"/>
                                            <w:right w:val="none" w:sz="0" w:space="0" w:color="auto"/>
                                          </w:divBdr>
                                          <w:divsChild>
                                            <w:div w:id="18901497">
                                              <w:marLeft w:val="0"/>
                                              <w:marRight w:val="0"/>
                                              <w:marTop w:val="0"/>
                                              <w:marBottom w:val="0"/>
                                              <w:divBdr>
                                                <w:top w:val="none" w:sz="0" w:space="0" w:color="auto"/>
                                                <w:left w:val="none" w:sz="0" w:space="0" w:color="auto"/>
                                                <w:bottom w:val="none" w:sz="0" w:space="0" w:color="auto"/>
                                                <w:right w:val="none" w:sz="0" w:space="0" w:color="auto"/>
                                              </w:divBdr>
                                            </w:div>
                                          </w:divsChild>
                                        </w:div>
                                        <w:div w:id="10501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92050">
                                  <w:marLeft w:val="0"/>
                                  <w:marRight w:val="0"/>
                                  <w:marTop w:val="0"/>
                                  <w:marBottom w:val="0"/>
                                  <w:divBdr>
                                    <w:top w:val="none" w:sz="0" w:space="0" w:color="auto"/>
                                    <w:left w:val="none" w:sz="0" w:space="0" w:color="auto"/>
                                    <w:bottom w:val="none" w:sz="0" w:space="0" w:color="auto"/>
                                    <w:right w:val="none" w:sz="0" w:space="0" w:color="auto"/>
                                  </w:divBdr>
                                </w:div>
                              </w:divsChild>
                            </w:div>
                            <w:div w:id="1323007954">
                              <w:marLeft w:val="0"/>
                              <w:marRight w:val="0"/>
                              <w:marTop w:val="0"/>
                              <w:marBottom w:val="0"/>
                              <w:divBdr>
                                <w:top w:val="none" w:sz="0" w:space="0" w:color="auto"/>
                                <w:left w:val="none" w:sz="0" w:space="0" w:color="auto"/>
                                <w:bottom w:val="none" w:sz="0" w:space="0" w:color="auto"/>
                                <w:right w:val="none" w:sz="0" w:space="0" w:color="auto"/>
                              </w:divBdr>
                              <w:divsChild>
                                <w:div w:id="1559896150">
                                  <w:marLeft w:val="0"/>
                                  <w:marRight w:val="0"/>
                                  <w:marTop w:val="0"/>
                                  <w:marBottom w:val="0"/>
                                  <w:divBdr>
                                    <w:top w:val="none" w:sz="0" w:space="0" w:color="auto"/>
                                    <w:left w:val="none" w:sz="0" w:space="0" w:color="auto"/>
                                    <w:bottom w:val="none" w:sz="0" w:space="0" w:color="auto"/>
                                    <w:right w:val="none" w:sz="0" w:space="0" w:color="auto"/>
                                  </w:divBdr>
                                </w:div>
                                <w:div w:id="558051916">
                                  <w:marLeft w:val="240"/>
                                  <w:marRight w:val="0"/>
                                  <w:marTop w:val="0"/>
                                  <w:marBottom w:val="0"/>
                                  <w:divBdr>
                                    <w:top w:val="none" w:sz="0" w:space="0" w:color="auto"/>
                                    <w:left w:val="none" w:sz="0" w:space="0" w:color="auto"/>
                                    <w:bottom w:val="none" w:sz="0" w:space="0" w:color="auto"/>
                                    <w:right w:val="none" w:sz="0" w:space="0" w:color="auto"/>
                                  </w:divBdr>
                                  <w:divsChild>
                                    <w:div w:id="296961328">
                                      <w:marLeft w:val="0"/>
                                      <w:marRight w:val="0"/>
                                      <w:marTop w:val="0"/>
                                      <w:marBottom w:val="0"/>
                                      <w:divBdr>
                                        <w:top w:val="none" w:sz="0" w:space="0" w:color="auto"/>
                                        <w:left w:val="none" w:sz="0" w:space="0" w:color="auto"/>
                                        <w:bottom w:val="none" w:sz="0" w:space="0" w:color="auto"/>
                                        <w:right w:val="none" w:sz="0" w:space="0" w:color="auto"/>
                                      </w:divBdr>
                                    </w:div>
                                    <w:div w:id="1802189684">
                                      <w:marLeft w:val="0"/>
                                      <w:marRight w:val="0"/>
                                      <w:marTop w:val="0"/>
                                      <w:marBottom w:val="0"/>
                                      <w:divBdr>
                                        <w:top w:val="none" w:sz="0" w:space="0" w:color="auto"/>
                                        <w:left w:val="none" w:sz="0" w:space="0" w:color="auto"/>
                                        <w:bottom w:val="none" w:sz="0" w:space="0" w:color="auto"/>
                                        <w:right w:val="none" w:sz="0" w:space="0" w:color="auto"/>
                                      </w:divBdr>
                                      <w:divsChild>
                                        <w:div w:id="1457287145">
                                          <w:marLeft w:val="0"/>
                                          <w:marRight w:val="0"/>
                                          <w:marTop w:val="0"/>
                                          <w:marBottom w:val="0"/>
                                          <w:divBdr>
                                            <w:top w:val="none" w:sz="0" w:space="0" w:color="auto"/>
                                            <w:left w:val="none" w:sz="0" w:space="0" w:color="auto"/>
                                            <w:bottom w:val="none" w:sz="0" w:space="0" w:color="auto"/>
                                            <w:right w:val="none" w:sz="0" w:space="0" w:color="auto"/>
                                          </w:divBdr>
                                        </w:div>
                                        <w:div w:id="1150095787">
                                          <w:marLeft w:val="240"/>
                                          <w:marRight w:val="0"/>
                                          <w:marTop w:val="0"/>
                                          <w:marBottom w:val="0"/>
                                          <w:divBdr>
                                            <w:top w:val="none" w:sz="0" w:space="0" w:color="auto"/>
                                            <w:left w:val="none" w:sz="0" w:space="0" w:color="auto"/>
                                            <w:bottom w:val="none" w:sz="0" w:space="0" w:color="auto"/>
                                            <w:right w:val="none" w:sz="0" w:space="0" w:color="auto"/>
                                          </w:divBdr>
                                          <w:divsChild>
                                            <w:div w:id="1800108831">
                                              <w:marLeft w:val="0"/>
                                              <w:marRight w:val="0"/>
                                              <w:marTop w:val="0"/>
                                              <w:marBottom w:val="0"/>
                                              <w:divBdr>
                                                <w:top w:val="none" w:sz="0" w:space="0" w:color="auto"/>
                                                <w:left w:val="none" w:sz="0" w:space="0" w:color="auto"/>
                                                <w:bottom w:val="none" w:sz="0" w:space="0" w:color="auto"/>
                                                <w:right w:val="none" w:sz="0" w:space="0" w:color="auto"/>
                                              </w:divBdr>
                                            </w:div>
                                            <w:div w:id="1930504010">
                                              <w:marLeft w:val="0"/>
                                              <w:marRight w:val="0"/>
                                              <w:marTop w:val="0"/>
                                              <w:marBottom w:val="0"/>
                                              <w:divBdr>
                                                <w:top w:val="none" w:sz="0" w:space="0" w:color="auto"/>
                                                <w:left w:val="none" w:sz="0" w:space="0" w:color="auto"/>
                                                <w:bottom w:val="none" w:sz="0" w:space="0" w:color="auto"/>
                                                <w:right w:val="none" w:sz="0" w:space="0" w:color="auto"/>
                                              </w:divBdr>
                                            </w:div>
                                          </w:divsChild>
                                        </w:div>
                                        <w:div w:id="1601717162">
                                          <w:marLeft w:val="0"/>
                                          <w:marRight w:val="0"/>
                                          <w:marTop w:val="0"/>
                                          <w:marBottom w:val="0"/>
                                          <w:divBdr>
                                            <w:top w:val="none" w:sz="0" w:space="0" w:color="auto"/>
                                            <w:left w:val="none" w:sz="0" w:space="0" w:color="auto"/>
                                            <w:bottom w:val="none" w:sz="0" w:space="0" w:color="auto"/>
                                            <w:right w:val="none" w:sz="0" w:space="0" w:color="auto"/>
                                          </w:divBdr>
                                        </w:div>
                                      </w:divsChild>
                                    </w:div>
                                    <w:div w:id="1612279656">
                                      <w:marLeft w:val="0"/>
                                      <w:marRight w:val="0"/>
                                      <w:marTop w:val="0"/>
                                      <w:marBottom w:val="0"/>
                                      <w:divBdr>
                                        <w:top w:val="none" w:sz="0" w:space="0" w:color="auto"/>
                                        <w:left w:val="none" w:sz="0" w:space="0" w:color="auto"/>
                                        <w:bottom w:val="none" w:sz="0" w:space="0" w:color="auto"/>
                                        <w:right w:val="none" w:sz="0" w:space="0" w:color="auto"/>
                                      </w:divBdr>
                                      <w:divsChild>
                                        <w:div w:id="1923836891">
                                          <w:marLeft w:val="0"/>
                                          <w:marRight w:val="0"/>
                                          <w:marTop w:val="0"/>
                                          <w:marBottom w:val="0"/>
                                          <w:divBdr>
                                            <w:top w:val="none" w:sz="0" w:space="0" w:color="auto"/>
                                            <w:left w:val="none" w:sz="0" w:space="0" w:color="auto"/>
                                            <w:bottom w:val="none" w:sz="0" w:space="0" w:color="auto"/>
                                            <w:right w:val="none" w:sz="0" w:space="0" w:color="auto"/>
                                          </w:divBdr>
                                        </w:div>
                                        <w:div w:id="100075041">
                                          <w:marLeft w:val="240"/>
                                          <w:marRight w:val="0"/>
                                          <w:marTop w:val="0"/>
                                          <w:marBottom w:val="0"/>
                                          <w:divBdr>
                                            <w:top w:val="none" w:sz="0" w:space="0" w:color="auto"/>
                                            <w:left w:val="none" w:sz="0" w:space="0" w:color="auto"/>
                                            <w:bottom w:val="none" w:sz="0" w:space="0" w:color="auto"/>
                                            <w:right w:val="none" w:sz="0" w:space="0" w:color="auto"/>
                                          </w:divBdr>
                                          <w:divsChild>
                                            <w:div w:id="1739860281">
                                              <w:marLeft w:val="0"/>
                                              <w:marRight w:val="0"/>
                                              <w:marTop w:val="0"/>
                                              <w:marBottom w:val="0"/>
                                              <w:divBdr>
                                                <w:top w:val="none" w:sz="0" w:space="0" w:color="auto"/>
                                                <w:left w:val="none" w:sz="0" w:space="0" w:color="auto"/>
                                                <w:bottom w:val="none" w:sz="0" w:space="0" w:color="auto"/>
                                                <w:right w:val="none" w:sz="0" w:space="0" w:color="auto"/>
                                              </w:divBdr>
                                            </w:div>
                                          </w:divsChild>
                                        </w:div>
                                        <w:div w:id="10089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10940">
                                  <w:marLeft w:val="0"/>
                                  <w:marRight w:val="0"/>
                                  <w:marTop w:val="0"/>
                                  <w:marBottom w:val="0"/>
                                  <w:divBdr>
                                    <w:top w:val="none" w:sz="0" w:space="0" w:color="auto"/>
                                    <w:left w:val="none" w:sz="0" w:space="0" w:color="auto"/>
                                    <w:bottom w:val="none" w:sz="0" w:space="0" w:color="auto"/>
                                    <w:right w:val="none" w:sz="0" w:space="0" w:color="auto"/>
                                  </w:divBdr>
                                </w:div>
                              </w:divsChild>
                            </w:div>
                            <w:div w:id="2089618294">
                              <w:marLeft w:val="0"/>
                              <w:marRight w:val="0"/>
                              <w:marTop w:val="0"/>
                              <w:marBottom w:val="0"/>
                              <w:divBdr>
                                <w:top w:val="none" w:sz="0" w:space="0" w:color="auto"/>
                                <w:left w:val="none" w:sz="0" w:space="0" w:color="auto"/>
                                <w:bottom w:val="none" w:sz="0" w:space="0" w:color="auto"/>
                                <w:right w:val="none" w:sz="0" w:space="0" w:color="auto"/>
                              </w:divBdr>
                              <w:divsChild>
                                <w:div w:id="1389188739">
                                  <w:marLeft w:val="0"/>
                                  <w:marRight w:val="0"/>
                                  <w:marTop w:val="0"/>
                                  <w:marBottom w:val="0"/>
                                  <w:divBdr>
                                    <w:top w:val="none" w:sz="0" w:space="0" w:color="auto"/>
                                    <w:left w:val="none" w:sz="0" w:space="0" w:color="auto"/>
                                    <w:bottom w:val="none" w:sz="0" w:space="0" w:color="auto"/>
                                    <w:right w:val="none" w:sz="0" w:space="0" w:color="auto"/>
                                  </w:divBdr>
                                </w:div>
                                <w:div w:id="773091946">
                                  <w:marLeft w:val="240"/>
                                  <w:marRight w:val="0"/>
                                  <w:marTop w:val="0"/>
                                  <w:marBottom w:val="0"/>
                                  <w:divBdr>
                                    <w:top w:val="none" w:sz="0" w:space="0" w:color="auto"/>
                                    <w:left w:val="none" w:sz="0" w:space="0" w:color="auto"/>
                                    <w:bottom w:val="none" w:sz="0" w:space="0" w:color="auto"/>
                                    <w:right w:val="none" w:sz="0" w:space="0" w:color="auto"/>
                                  </w:divBdr>
                                  <w:divsChild>
                                    <w:div w:id="278538340">
                                      <w:marLeft w:val="0"/>
                                      <w:marRight w:val="0"/>
                                      <w:marTop w:val="0"/>
                                      <w:marBottom w:val="0"/>
                                      <w:divBdr>
                                        <w:top w:val="none" w:sz="0" w:space="0" w:color="auto"/>
                                        <w:left w:val="none" w:sz="0" w:space="0" w:color="auto"/>
                                        <w:bottom w:val="none" w:sz="0" w:space="0" w:color="auto"/>
                                        <w:right w:val="none" w:sz="0" w:space="0" w:color="auto"/>
                                      </w:divBdr>
                                    </w:div>
                                    <w:div w:id="37824035">
                                      <w:marLeft w:val="0"/>
                                      <w:marRight w:val="0"/>
                                      <w:marTop w:val="0"/>
                                      <w:marBottom w:val="0"/>
                                      <w:divBdr>
                                        <w:top w:val="none" w:sz="0" w:space="0" w:color="auto"/>
                                        <w:left w:val="none" w:sz="0" w:space="0" w:color="auto"/>
                                        <w:bottom w:val="none" w:sz="0" w:space="0" w:color="auto"/>
                                        <w:right w:val="none" w:sz="0" w:space="0" w:color="auto"/>
                                      </w:divBdr>
                                      <w:divsChild>
                                        <w:div w:id="416942374">
                                          <w:marLeft w:val="0"/>
                                          <w:marRight w:val="0"/>
                                          <w:marTop w:val="0"/>
                                          <w:marBottom w:val="0"/>
                                          <w:divBdr>
                                            <w:top w:val="none" w:sz="0" w:space="0" w:color="auto"/>
                                            <w:left w:val="none" w:sz="0" w:space="0" w:color="auto"/>
                                            <w:bottom w:val="none" w:sz="0" w:space="0" w:color="auto"/>
                                            <w:right w:val="none" w:sz="0" w:space="0" w:color="auto"/>
                                          </w:divBdr>
                                        </w:div>
                                        <w:div w:id="1862351936">
                                          <w:marLeft w:val="240"/>
                                          <w:marRight w:val="0"/>
                                          <w:marTop w:val="0"/>
                                          <w:marBottom w:val="0"/>
                                          <w:divBdr>
                                            <w:top w:val="none" w:sz="0" w:space="0" w:color="auto"/>
                                            <w:left w:val="none" w:sz="0" w:space="0" w:color="auto"/>
                                            <w:bottom w:val="none" w:sz="0" w:space="0" w:color="auto"/>
                                            <w:right w:val="none" w:sz="0" w:space="0" w:color="auto"/>
                                          </w:divBdr>
                                          <w:divsChild>
                                            <w:div w:id="65033774">
                                              <w:marLeft w:val="0"/>
                                              <w:marRight w:val="0"/>
                                              <w:marTop w:val="0"/>
                                              <w:marBottom w:val="0"/>
                                              <w:divBdr>
                                                <w:top w:val="none" w:sz="0" w:space="0" w:color="auto"/>
                                                <w:left w:val="none" w:sz="0" w:space="0" w:color="auto"/>
                                                <w:bottom w:val="none" w:sz="0" w:space="0" w:color="auto"/>
                                                <w:right w:val="none" w:sz="0" w:space="0" w:color="auto"/>
                                              </w:divBdr>
                                            </w:div>
                                            <w:div w:id="1185051836">
                                              <w:marLeft w:val="0"/>
                                              <w:marRight w:val="0"/>
                                              <w:marTop w:val="0"/>
                                              <w:marBottom w:val="0"/>
                                              <w:divBdr>
                                                <w:top w:val="none" w:sz="0" w:space="0" w:color="auto"/>
                                                <w:left w:val="none" w:sz="0" w:space="0" w:color="auto"/>
                                                <w:bottom w:val="none" w:sz="0" w:space="0" w:color="auto"/>
                                                <w:right w:val="none" w:sz="0" w:space="0" w:color="auto"/>
                                              </w:divBdr>
                                            </w:div>
                                          </w:divsChild>
                                        </w:div>
                                        <w:div w:id="2063943098">
                                          <w:marLeft w:val="0"/>
                                          <w:marRight w:val="0"/>
                                          <w:marTop w:val="0"/>
                                          <w:marBottom w:val="0"/>
                                          <w:divBdr>
                                            <w:top w:val="none" w:sz="0" w:space="0" w:color="auto"/>
                                            <w:left w:val="none" w:sz="0" w:space="0" w:color="auto"/>
                                            <w:bottom w:val="none" w:sz="0" w:space="0" w:color="auto"/>
                                            <w:right w:val="none" w:sz="0" w:space="0" w:color="auto"/>
                                          </w:divBdr>
                                        </w:div>
                                      </w:divsChild>
                                    </w:div>
                                    <w:div w:id="1143622652">
                                      <w:marLeft w:val="0"/>
                                      <w:marRight w:val="0"/>
                                      <w:marTop w:val="0"/>
                                      <w:marBottom w:val="0"/>
                                      <w:divBdr>
                                        <w:top w:val="none" w:sz="0" w:space="0" w:color="auto"/>
                                        <w:left w:val="none" w:sz="0" w:space="0" w:color="auto"/>
                                        <w:bottom w:val="none" w:sz="0" w:space="0" w:color="auto"/>
                                        <w:right w:val="none" w:sz="0" w:space="0" w:color="auto"/>
                                      </w:divBdr>
                                      <w:divsChild>
                                        <w:div w:id="778767816">
                                          <w:marLeft w:val="0"/>
                                          <w:marRight w:val="0"/>
                                          <w:marTop w:val="0"/>
                                          <w:marBottom w:val="0"/>
                                          <w:divBdr>
                                            <w:top w:val="none" w:sz="0" w:space="0" w:color="auto"/>
                                            <w:left w:val="none" w:sz="0" w:space="0" w:color="auto"/>
                                            <w:bottom w:val="none" w:sz="0" w:space="0" w:color="auto"/>
                                            <w:right w:val="none" w:sz="0" w:space="0" w:color="auto"/>
                                          </w:divBdr>
                                        </w:div>
                                        <w:div w:id="1097603296">
                                          <w:marLeft w:val="240"/>
                                          <w:marRight w:val="0"/>
                                          <w:marTop w:val="0"/>
                                          <w:marBottom w:val="0"/>
                                          <w:divBdr>
                                            <w:top w:val="none" w:sz="0" w:space="0" w:color="auto"/>
                                            <w:left w:val="none" w:sz="0" w:space="0" w:color="auto"/>
                                            <w:bottom w:val="none" w:sz="0" w:space="0" w:color="auto"/>
                                            <w:right w:val="none" w:sz="0" w:space="0" w:color="auto"/>
                                          </w:divBdr>
                                          <w:divsChild>
                                            <w:div w:id="803934054">
                                              <w:marLeft w:val="0"/>
                                              <w:marRight w:val="0"/>
                                              <w:marTop w:val="0"/>
                                              <w:marBottom w:val="0"/>
                                              <w:divBdr>
                                                <w:top w:val="none" w:sz="0" w:space="0" w:color="auto"/>
                                                <w:left w:val="none" w:sz="0" w:space="0" w:color="auto"/>
                                                <w:bottom w:val="none" w:sz="0" w:space="0" w:color="auto"/>
                                                <w:right w:val="none" w:sz="0" w:space="0" w:color="auto"/>
                                              </w:divBdr>
                                            </w:div>
                                          </w:divsChild>
                                        </w:div>
                                        <w:div w:id="120652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5057">
                                  <w:marLeft w:val="0"/>
                                  <w:marRight w:val="0"/>
                                  <w:marTop w:val="0"/>
                                  <w:marBottom w:val="0"/>
                                  <w:divBdr>
                                    <w:top w:val="none" w:sz="0" w:space="0" w:color="auto"/>
                                    <w:left w:val="none" w:sz="0" w:space="0" w:color="auto"/>
                                    <w:bottom w:val="none" w:sz="0" w:space="0" w:color="auto"/>
                                    <w:right w:val="none" w:sz="0" w:space="0" w:color="auto"/>
                                  </w:divBdr>
                                </w:div>
                              </w:divsChild>
                            </w:div>
                            <w:div w:id="466169538">
                              <w:marLeft w:val="0"/>
                              <w:marRight w:val="0"/>
                              <w:marTop w:val="0"/>
                              <w:marBottom w:val="0"/>
                              <w:divBdr>
                                <w:top w:val="none" w:sz="0" w:space="0" w:color="auto"/>
                                <w:left w:val="none" w:sz="0" w:space="0" w:color="auto"/>
                                <w:bottom w:val="none" w:sz="0" w:space="0" w:color="auto"/>
                                <w:right w:val="none" w:sz="0" w:space="0" w:color="auto"/>
                              </w:divBdr>
                              <w:divsChild>
                                <w:div w:id="1141115062">
                                  <w:marLeft w:val="0"/>
                                  <w:marRight w:val="0"/>
                                  <w:marTop w:val="0"/>
                                  <w:marBottom w:val="0"/>
                                  <w:divBdr>
                                    <w:top w:val="none" w:sz="0" w:space="0" w:color="auto"/>
                                    <w:left w:val="none" w:sz="0" w:space="0" w:color="auto"/>
                                    <w:bottom w:val="none" w:sz="0" w:space="0" w:color="auto"/>
                                    <w:right w:val="none" w:sz="0" w:space="0" w:color="auto"/>
                                  </w:divBdr>
                                </w:div>
                                <w:div w:id="1873836466">
                                  <w:marLeft w:val="240"/>
                                  <w:marRight w:val="0"/>
                                  <w:marTop w:val="0"/>
                                  <w:marBottom w:val="0"/>
                                  <w:divBdr>
                                    <w:top w:val="none" w:sz="0" w:space="0" w:color="auto"/>
                                    <w:left w:val="none" w:sz="0" w:space="0" w:color="auto"/>
                                    <w:bottom w:val="none" w:sz="0" w:space="0" w:color="auto"/>
                                    <w:right w:val="none" w:sz="0" w:space="0" w:color="auto"/>
                                  </w:divBdr>
                                  <w:divsChild>
                                    <w:div w:id="769351162">
                                      <w:marLeft w:val="0"/>
                                      <w:marRight w:val="0"/>
                                      <w:marTop w:val="0"/>
                                      <w:marBottom w:val="0"/>
                                      <w:divBdr>
                                        <w:top w:val="none" w:sz="0" w:space="0" w:color="auto"/>
                                        <w:left w:val="none" w:sz="0" w:space="0" w:color="auto"/>
                                        <w:bottom w:val="none" w:sz="0" w:space="0" w:color="auto"/>
                                        <w:right w:val="none" w:sz="0" w:space="0" w:color="auto"/>
                                      </w:divBdr>
                                    </w:div>
                                    <w:div w:id="371613904">
                                      <w:marLeft w:val="0"/>
                                      <w:marRight w:val="0"/>
                                      <w:marTop w:val="0"/>
                                      <w:marBottom w:val="0"/>
                                      <w:divBdr>
                                        <w:top w:val="none" w:sz="0" w:space="0" w:color="auto"/>
                                        <w:left w:val="none" w:sz="0" w:space="0" w:color="auto"/>
                                        <w:bottom w:val="none" w:sz="0" w:space="0" w:color="auto"/>
                                        <w:right w:val="none" w:sz="0" w:space="0" w:color="auto"/>
                                      </w:divBdr>
                                      <w:divsChild>
                                        <w:div w:id="1798526951">
                                          <w:marLeft w:val="0"/>
                                          <w:marRight w:val="0"/>
                                          <w:marTop w:val="0"/>
                                          <w:marBottom w:val="0"/>
                                          <w:divBdr>
                                            <w:top w:val="none" w:sz="0" w:space="0" w:color="auto"/>
                                            <w:left w:val="none" w:sz="0" w:space="0" w:color="auto"/>
                                            <w:bottom w:val="none" w:sz="0" w:space="0" w:color="auto"/>
                                            <w:right w:val="none" w:sz="0" w:space="0" w:color="auto"/>
                                          </w:divBdr>
                                        </w:div>
                                        <w:div w:id="1289387399">
                                          <w:marLeft w:val="240"/>
                                          <w:marRight w:val="0"/>
                                          <w:marTop w:val="0"/>
                                          <w:marBottom w:val="0"/>
                                          <w:divBdr>
                                            <w:top w:val="none" w:sz="0" w:space="0" w:color="auto"/>
                                            <w:left w:val="none" w:sz="0" w:space="0" w:color="auto"/>
                                            <w:bottom w:val="none" w:sz="0" w:space="0" w:color="auto"/>
                                            <w:right w:val="none" w:sz="0" w:space="0" w:color="auto"/>
                                          </w:divBdr>
                                          <w:divsChild>
                                            <w:div w:id="1327244711">
                                              <w:marLeft w:val="0"/>
                                              <w:marRight w:val="0"/>
                                              <w:marTop w:val="0"/>
                                              <w:marBottom w:val="0"/>
                                              <w:divBdr>
                                                <w:top w:val="none" w:sz="0" w:space="0" w:color="auto"/>
                                                <w:left w:val="none" w:sz="0" w:space="0" w:color="auto"/>
                                                <w:bottom w:val="none" w:sz="0" w:space="0" w:color="auto"/>
                                                <w:right w:val="none" w:sz="0" w:space="0" w:color="auto"/>
                                              </w:divBdr>
                                            </w:div>
                                            <w:div w:id="357198667">
                                              <w:marLeft w:val="0"/>
                                              <w:marRight w:val="0"/>
                                              <w:marTop w:val="0"/>
                                              <w:marBottom w:val="0"/>
                                              <w:divBdr>
                                                <w:top w:val="none" w:sz="0" w:space="0" w:color="auto"/>
                                                <w:left w:val="none" w:sz="0" w:space="0" w:color="auto"/>
                                                <w:bottom w:val="none" w:sz="0" w:space="0" w:color="auto"/>
                                                <w:right w:val="none" w:sz="0" w:space="0" w:color="auto"/>
                                              </w:divBdr>
                                            </w:div>
                                          </w:divsChild>
                                        </w:div>
                                        <w:div w:id="1601403069">
                                          <w:marLeft w:val="0"/>
                                          <w:marRight w:val="0"/>
                                          <w:marTop w:val="0"/>
                                          <w:marBottom w:val="0"/>
                                          <w:divBdr>
                                            <w:top w:val="none" w:sz="0" w:space="0" w:color="auto"/>
                                            <w:left w:val="none" w:sz="0" w:space="0" w:color="auto"/>
                                            <w:bottom w:val="none" w:sz="0" w:space="0" w:color="auto"/>
                                            <w:right w:val="none" w:sz="0" w:space="0" w:color="auto"/>
                                          </w:divBdr>
                                        </w:div>
                                      </w:divsChild>
                                    </w:div>
                                    <w:div w:id="1650398719">
                                      <w:marLeft w:val="0"/>
                                      <w:marRight w:val="0"/>
                                      <w:marTop w:val="0"/>
                                      <w:marBottom w:val="0"/>
                                      <w:divBdr>
                                        <w:top w:val="none" w:sz="0" w:space="0" w:color="auto"/>
                                        <w:left w:val="none" w:sz="0" w:space="0" w:color="auto"/>
                                        <w:bottom w:val="none" w:sz="0" w:space="0" w:color="auto"/>
                                        <w:right w:val="none" w:sz="0" w:space="0" w:color="auto"/>
                                      </w:divBdr>
                                      <w:divsChild>
                                        <w:div w:id="494810109">
                                          <w:marLeft w:val="0"/>
                                          <w:marRight w:val="0"/>
                                          <w:marTop w:val="0"/>
                                          <w:marBottom w:val="0"/>
                                          <w:divBdr>
                                            <w:top w:val="none" w:sz="0" w:space="0" w:color="auto"/>
                                            <w:left w:val="none" w:sz="0" w:space="0" w:color="auto"/>
                                            <w:bottom w:val="none" w:sz="0" w:space="0" w:color="auto"/>
                                            <w:right w:val="none" w:sz="0" w:space="0" w:color="auto"/>
                                          </w:divBdr>
                                        </w:div>
                                        <w:div w:id="190996849">
                                          <w:marLeft w:val="240"/>
                                          <w:marRight w:val="0"/>
                                          <w:marTop w:val="0"/>
                                          <w:marBottom w:val="0"/>
                                          <w:divBdr>
                                            <w:top w:val="none" w:sz="0" w:space="0" w:color="auto"/>
                                            <w:left w:val="none" w:sz="0" w:space="0" w:color="auto"/>
                                            <w:bottom w:val="none" w:sz="0" w:space="0" w:color="auto"/>
                                            <w:right w:val="none" w:sz="0" w:space="0" w:color="auto"/>
                                          </w:divBdr>
                                          <w:divsChild>
                                            <w:div w:id="432288485">
                                              <w:marLeft w:val="0"/>
                                              <w:marRight w:val="0"/>
                                              <w:marTop w:val="0"/>
                                              <w:marBottom w:val="0"/>
                                              <w:divBdr>
                                                <w:top w:val="none" w:sz="0" w:space="0" w:color="auto"/>
                                                <w:left w:val="none" w:sz="0" w:space="0" w:color="auto"/>
                                                <w:bottom w:val="none" w:sz="0" w:space="0" w:color="auto"/>
                                                <w:right w:val="none" w:sz="0" w:space="0" w:color="auto"/>
                                              </w:divBdr>
                                            </w:div>
                                          </w:divsChild>
                                        </w:div>
                                        <w:div w:id="11507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18101">
                                  <w:marLeft w:val="0"/>
                                  <w:marRight w:val="0"/>
                                  <w:marTop w:val="0"/>
                                  <w:marBottom w:val="0"/>
                                  <w:divBdr>
                                    <w:top w:val="none" w:sz="0" w:space="0" w:color="auto"/>
                                    <w:left w:val="none" w:sz="0" w:space="0" w:color="auto"/>
                                    <w:bottom w:val="none" w:sz="0" w:space="0" w:color="auto"/>
                                    <w:right w:val="none" w:sz="0" w:space="0" w:color="auto"/>
                                  </w:divBdr>
                                </w:div>
                              </w:divsChild>
                            </w:div>
                            <w:div w:id="1740057834">
                              <w:marLeft w:val="0"/>
                              <w:marRight w:val="0"/>
                              <w:marTop w:val="0"/>
                              <w:marBottom w:val="0"/>
                              <w:divBdr>
                                <w:top w:val="none" w:sz="0" w:space="0" w:color="auto"/>
                                <w:left w:val="none" w:sz="0" w:space="0" w:color="auto"/>
                                <w:bottom w:val="none" w:sz="0" w:space="0" w:color="auto"/>
                                <w:right w:val="none" w:sz="0" w:space="0" w:color="auto"/>
                              </w:divBdr>
                              <w:divsChild>
                                <w:div w:id="1692799656">
                                  <w:marLeft w:val="0"/>
                                  <w:marRight w:val="0"/>
                                  <w:marTop w:val="0"/>
                                  <w:marBottom w:val="0"/>
                                  <w:divBdr>
                                    <w:top w:val="none" w:sz="0" w:space="0" w:color="auto"/>
                                    <w:left w:val="none" w:sz="0" w:space="0" w:color="auto"/>
                                    <w:bottom w:val="none" w:sz="0" w:space="0" w:color="auto"/>
                                    <w:right w:val="none" w:sz="0" w:space="0" w:color="auto"/>
                                  </w:divBdr>
                                </w:div>
                                <w:div w:id="116412405">
                                  <w:marLeft w:val="240"/>
                                  <w:marRight w:val="0"/>
                                  <w:marTop w:val="0"/>
                                  <w:marBottom w:val="0"/>
                                  <w:divBdr>
                                    <w:top w:val="none" w:sz="0" w:space="0" w:color="auto"/>
                                    <w:left w:val="none" w:sz="0" w:space="0" w:color="auto"/>
                                    <w:bottom w:val="none" w:sz="0" w:space="0" w:color="auto"/>
                                    <w:right w:val="none" w:sz="0" w:space="0" w:color="auto"/>
                                  </w:divBdr>
                                  <w:divsChild>
                                    <w:div w:id="1011301505">
                                      <w:marLeft w:val="0"/>
                                      <w:marRight w:val="0"/>
                                      <w:marTop w:val="0"/>
                                      <w:marBottom w:val="0"/>
                                      <w:divBdr>
                                        <w:top w:val="none" w:sz="0" w:space="0" w:color="auto"/>
                                        <w:left w:val="none" w:sz="0" w:space="0" w:color="auto"/>
                                        <w:bottom w:val="none" w:sz="0" w:space="0" w:color="auto"/>
                                        <w:right w:val="none" w:sz="0" w:space="0" w:color="auto"/>
                                      </w:divBdr>
                                    </w:div>
                                    <w:div w:id="907035921">
                                      <w:marLeft w:val="0"/>
                                      <w:marRight w:val="0"/>
                                      <w:marTop w:val="0"/>
                                      <w:marBottom w:val="0"/>
                                      <w:divBdr>
                                        <w:top w:val="none" w:sz="0" w:space="0" w:color="auto"/>
                                        <w:left w:val="none" w:sz="0" w:space="0" w:color="auto"/>
                                        <w:bottom w:val="none" w:sz="0" w:space="0" w:color="auto"/>
                                        <w:right w:val="none" w:sz="0" w:space="0" w:color="auto"/>
                                      </w:divBdr>
                                      <w:divsChild>
                                        <w:div w:id="1172141061">
                                          <w:marLeft w:val="0"/>
                                          <w:marRight w:val="0"/>
                                          <w:marTop w:val="0"/>
                                          <w:marBottom w:val="0"/>
                                          <w:divBdr>
                                            <w:top w:val="none" w:sz="0" w:space="0" w:color="auto"/>
                                            <w:left w:val="none" w:sz="0" w:space="0" w:color="auto"/>
                                            <w:bottom w:val="none" w:sz="0" w:space="0" w:color="auto"/>
                                            <w:right w:val="none" w:sz="0" w:space="0" w:color="auto"/>
                                          </w:divBdr>
                                        </w:div>
                                        <w:div w:id="931819830">
                                          <w:marLeft w:val="240"/>
                                          <w:marRight w:val="0"/>
                                          <w:marTop w:val="0"/>
                                          <w:marBottom w:val="0"/>
                                          <w:divBdr>
                                            <w:top w:val="none" w:sz="0" w:space="0" w:color="auto"/>
                                            <w:left w:val="none" w:sz="0" w:space="0" w:color="auto"/>
                                            <w:bottom w:val="none" w:sz="0" w:space="0" w:color="auto"/>
                                            <w:right w:val="none" w:sz="0" w:space="0" w:color="auto"/>
                                          </w:divBdr>
                                          <w:divsChild>
                                            <w:div w:id="465197975">
                                              <w:marLeft w:val="0"/>
                                              <w:marRight w:val="0"/>
                                              <w:marTop w:val="0"/>
                                              <w:marBottom w:val="0"/>
                                              <w:divBdr>
                                                <w:top w:val="none" w:sz="0" w:space="0" w:color="auto"/>
                                                <w:left w:val="none" w:sz="0" w:space="0" w:color="auto"/>
                                                <w:bottom w:val="none" w:sz="0" w:space="0" w:color="auto"/>
                                                <w:right w:val="none" w:sz="0" w:space="0" w:color="auto"/>
                                              </w:divBdr>
                                            </w:div>
                                            <w:div w:id="1273437678">
                                              <w:marLeft w:val="0"/>
                                              <w:marRight w:val="0"/>
                                              <w:marTop w:val="0"/>
                                              <w:marBottom w:val="0"/>
                                              <w:divBdr>
                                                <w:top w:val="none" w:sz="0" w:space="0" w:color="auto"/>
                                                <w:left w:val="none" w:sz="0" w:space="0" w:color="auto"/>
                                                <w:bottom w:val="none" w:sz="0" w:space="0" w:color="auto"/>
                                                <w:right w:val="none" w:sz="0" w:space="0" w:color="auto"/>
                                              </w:divBdr>
                                            </w:div>
                                          </w:divsChild>
                                        </w:div>
                                        <w:div w:id="1415905371">
                                          <w:marLeft w:val="0"/>
                                          <w:marRight w:val="0"/>
                                          <w:marTop w:val="0"/>
                                          <w:marBottom w:val="0"/>
                                          <w:divBdr>
                                            <w:top w:val="none" w:sz="0" w:space="0" w:color="auto"/>
                                            <w:left w:val="none" w:sz="0" w:space="0" w:color="auto"/>
                                            <w:bottom w:val="none" w:sz="0" w:space="0" w:color="auto"/>
                                            <w:right w:val="none" w:sz="0" w:space="0" w:color="auto"/>
                                          </w:divBdr>
                                        </w:div>
                                      </w:divsChild>
                                    </w:div>
                                    <w:div w:id="1149908235">
                                      <w:marLeft w:val="0"/>
                                      <w:marRight w:val="0"/>
                                      <w:marTop w:val="0"/>
                                      <w:marBottom w:val="0"/>
                                      <w:divBdr>
                                        <w:top w:val="none" w:sz="0" w:space="0" w:color="auto"/>
                                        <w:left w:val="none" w:sz="0" w:space="0" w:color="auto"/>
                                        <w:bottom w:val="none" w:sz="0" w:space="0" w:color="auto"/>
                                        <w:right w:val="none" w:sz="0" w:space="0" w:color="auto"/>
                                      </w:divBdr>
                                      <w:divsChild>
                                        <w:div w:id="987978336">
                                          <w:marLeft w:val="0"/>
                                          <w:marRight w:val="0"/>
                                          <w:marTop w:val="0"/>
                                          <w:marBottom w:val="0"/>
                                          <w:divBdr>
                                            <w:top w:val="none" w:sz="0" w:space="0" w:color="auto"/>
                                            <w:left w:val="none" w:sz="0" w:space="0" w:color="auto"/>
                                            <w:bottom w:val="none" w:sz="0" w:space="0" w:color="auto"/>
                                            <w:right w:val="none" w:sz="0" w:space="0" w:color="auto"/>
                                          </w:divBdr>
                                        </w:div>
                                        <w:div w:id="1971551452">
                                          <w:marLeft w:val="240"/>
                                          <w:marRight w:val="0"/>
                                          <w:marTop w:val="0"/>
                                          <w:marBottom w:val="0"/>
                                          <w:divBdr>
                                            <w:top w:val="none" w:sz="0" w:space="0" w:color="auto"/>
                                            <w:left w:val="none" w:sz="0" w:space="0" w:color="auto"/>
                                            <w:bottom w:val="none" w:sz="0" w:space="0" w:color="auto"/>
                                            <w:right w:val="none" w:sz="0" w:space="0" w:color="auto"/>
                                          </w:divBdr>
                                          <w:divsChild>
                                            <w:div w:id="641079597">
                                              <w:marLeft w:val="0"/>
                                              <w:marRight w:val="0"/>
                                              <w:marTop w:val="0"/>
                                              <w:marBottom w:val="0"/>
                                              <w:divBdr>
                                                <w:top w:val="none" w:sz="0" w:space="0" w:color="auto"/>
                                                <w:left w:val="none" w:sz="0" w:space="0" w:color="auto"/>
                                                <w:bottom w:val="none" w:sz="0" w:space="0" w:color="auto"/>
                                                <w:right w:val="none" w:sz="0" w:space="0" w:color="auto"/>
                                              </w:divBdr>
                                            </w:div>
                                          </w:divsChild>
                                        </w:div>
                                        <w:div w:id="90965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676">
                                  <w:marLeft w:val="0"/>
                                  <w:marRight w:val="0"/>
                                  <w:marTop w:val="0"/>
                                  <w:marBottom w:val="0"/>
                                  <w:divBdr>
                                    <w:top w:val="none" w:sz="0" w:space="0" w:color="auto"/>
                                    <w:left w:val="none" w:sz="0" w:space="0" w:color="auto"/>
                                    <w:bottom w:val="none" w:sz="0" w:space="0" w:color="auto"/>
                                    <w:right w:val="none" w:sz="0" w:space="0" w:color="auto"/>
                                  </w:divBdr>
                                </w:div>
                              </w:divsChild>
                            </w:div>
                            <w:div w:id="798033687">
                              <w:marLeft w:val="0"/>
                              <w:marRight w:val="0"/>
                              <w:marTop w:val="0"/>
                              <w:marBottom w:val="0"/>
                              <w:divBdr>
                                <w:top w:val="none" w:sz="0" w:space="0" w:color="auto"/>
                                <w:left w:val="none" w:sz="0" w:space="0" w:color="auto"/>
                                <w:bottom w:val="none" w:sz="0" w:space="0" w:color="auto"/>
                                <w:right w:val="none" w:sz="0" w:space="0" w:color="auto"/>
                              </w:divBdr>
                              <w:divsChild>
                                <w:div w:id="716855817">
                                  <w:marLeft w:val="0"/>
                                  <w:marRight w:val="0"/>
                                  <w:marTop w:val="0"/>
                                  <w:marBottom w:val="0"/>
                                  <w:divBdr>
                                    <w:top w:val="none" w:sz="0" w:space="0" w:color="auto"/>
                                    <w:left w:val="none" w:sz="0" w:space="0" w:color="auto"/>
                                    <w:bottom w:val="none" w:sz="0" w:space="0" w:color="auto"/>
                                    <w:right w:val="none" w:sz="0" w:space="0" w:color="auto"/>
                                  </w:divBdr>
                                </w:div>
                                <w:div w:id="349064108">
                                  <w:marLeft w:val="240"/>
                                  <w:marRight w:val="0"/>
                                  <w:marTop w:val="0"/>
                                  <w:marBottom w:val="0"/>
                                  <w:divBdr>
                                    <w:top w:val="none" w:sz="0" w:space="0" w:color="auto"/>
                                    <w:left w:val="none" w:sz="0" w:space="0" w:color="auto"/>
                                    <w:bottom w:val="none" w:sz="0" w:space="0" w:color="auto"/>
                                    <w:right w:val="none" w:sz="0" w:space="0" w:color="auto"/>
                                  </w:divBdr>
                                  <w:divsChild>
                                    <w:div w:id="681318268">
                                      <w:marLeft w:val="0"/>
                                      <w:marRight w:val="0"/>
                                      <w:marTop w:val="0"/>
                                      <w:marBottom w:val="0"/>
                                      <w:divBdr>
                                        <w:top w:val="none" w:sz="0" w:space="0" w:color="auto"/>
                                        <w:left w:val="none" w:sz="0" w:space="0" w:color="auto"/>
                                        <w:bottom w:val="none" w:sz="0" w:space="0" w:color="auto"/>
                                        <w:right w:val="none" w:sz="0" w:space="0" w:color="auto"/>
                                      </w:divBdr>
                                    </w:div>
                                    <w:div w:id="1051415614">
                                      <w:marLeft w:val="0"/>
                                      <w:marRight w:val="0"/>
                                      <w:marTop w:val="0"/>
                                      <w:marBottom w:val="0"/>
                                      <w:divBdr>
                                        <w:top w:val="none" w:sz="0" w:space="0" w:color="auto"/>
                                        <w:left w:val="none" w:sz="0" w:space="0" w:color="auto"/>
                                        <w:bottom w:val="none" w:sz="0" w:space="0" w:color="auto"/>
                                        <w:right w:val="none" w:sz="0" w:space="0" w:color="auto"/>
                                      </w:divBdr>
                                      <w:divsChild>
                                        <w:div w:id="2118333313">
                                          <w:marLeft w:val="0"/>
                                          <w:marRight w:val="0"/>
                                          <w:marTop w:val="0"/>
                                          <w:marBottom w:val="0"/>
                                          <w:divBdr>
                                            <w:top w:val="none" w:sz="0" w:space="0" w:color="auto"/>
                                            <w:left w:val="none" w:sz="0" w:space="0" w:color="auto"/>
                                            <w:bottom w:val="none" w:sz="0" w:space="0" w:color="auto"/>
                                            <w:right w:val="none" w:sz="0" w:space="0" w:color="auto"/>
                                          </w:divBdr>
                                        </w:div>
                                        <w:div w:id="1495728672">
                                          <w:marLeft w:val="240"/>
                                          <w:marRight w:val="0"/>
                                          <w:marTop w:val="0"/>
                                          <w:marBottom w:val="0"/>
                                          <w:divBdr>
                                            <w:top w:val="none" w:sz="0" w:space="0" w:color="auto"/>
                                            <w:left w:val="none" w:sz="0" w:space="0" w:color="auto"/>
                                            <w:bottom w:val="none" w:sz="0" w:space="0" w:color="auto"/>
                                            <w:right w:val="none" w:sz="0" w:space="0" w:color="auto"/>
                                          </w:divBdr>
                                          <w:divsChild>
                                            <w:div w:id="2068407167">
                                              <w:marLeft w:val="0"/>
                                              <w:marRight w:val="0"/>
                                              <w:marTop w:val="0"/>
                                              <w:marBottom w:val="0"/>
                                              <w:divBdr>
                                                <w:top w:val="none" w:sz="0" w:space="0" w:color="auto"/>
                                                <w:left w:val="none" w:sz="0" w:space="0" w:color="auto"/>
                                                <w:bottom w:val="none" w:sz="0" w:space="0" w:color="auto"/>
                                                <w:right w:val="none" w:sz="0" w:space="0" w:color="auto"/>
                                              </w:divBdr>
                                            </w:div>
                                            <w:div w:id="524827548">
                                              <w:marLeft w:val="0"/>
                                              <w:marRight w:val="0"/>
                                              <w:marTop w:val="0"/>
                                              <w:marBottom w:val="0"/>
                                              <w:divBdr>
                                                <w:top w:val="none" w:sz="0" w:space="0" w:color="auto"/>
                                                <w:left w:val="none" w:sz="0" w:space="0" w:color="auto"/>
                                                <w:bottom w:val="none" w:sz="0" w:space="0" w:color="auto"/>
                                                <w:right w:val="none" w:sz="0" w:space="0" w:color="auto"/>
                                              </w:divBdr>
                                            </w:div>
                                          </w:divsChild>
                                        </w:div>
                                        <w:div w:id="409545279">
                                          <w:marLeft w:val="0"/>
                                          <w:marRight w:val="0"/>
                                          <w:marTop w:val="0"/>
                                          <w:marBottom w:val="0"/>
                                          <w:divBdr>
                                            <w:top w:val="none" w:sz="0" w:space="0" w:color="auto"/>
                                            <w:left w:val="none" w:sz="0" w:space="0" w:color="auto"/>
                                            <w:bottom w:val="none" w:sz="0" w:space="0" w:color="auto"/>
                                            <w:right w:val="none" w:sz="0" w:space="0" w:color="auto"/>
                                          </w:divBdr>
                                        </w:div>
                                      </w:divsChild>
                                    </w:div>
                                    <w:div w:id="1992059725">
                                      <w:marLeft w:val="0"/>
                                      <w:marRight w:val="0"/>
                                      <w:marTop w:val="0"/>
                                      <w:marBottom w:val="0"/>
                                      <w:divBdr>
                                        <w:top w:val="none" w:sz="0" w:space="0" w:color="auto"/>
                                        <w:left w:val="none" w:sz="0" w:space="0" w:color="auto"/>
                                        <w:bottom w:val="none" w:sz="0" w:space="0" w:color="auto"/>
                                        <w:right w:val="none" w:sz="0" w:space="0" w:color="auto"/>
                                      </w:divBdr>
                                      <w:divsChild>
                                        <w:div w:id="1800495016">
                                          <w:marLeft w:val="0"/>
                                          <w:marRight w:val="0"/>
                                          <w:marTop w:val="0"/>
                                          <w:marBottom w:val="0"/>
                                          <w:divBdr>
                                            <w:top w:val="none" w:sz="0" w:space="0" w:color="auto"/>
                                            <w:left w:val="none" w:sz="0" w:space="0" w:color="auto"/>
                                            <w:bottom w:val="none" w:sz="0" w:space="0" w:color="auto"/>
                                            <w:right w:val="none" w:sz="0" w:space="0" w:color="auto"/>
                                          </w:divBdr>
                                        </w:div>
                                        <w:div w:id="1569655495">
                                          <w:marLeft w:val="240"/>
                                          <w:marRight w:val="0"/>
                                          <w:marTop w:val="0"/>
                                          <w:marBottom w:val="0"/>
                                          <w:divBdr>
                                            <w:top w:val="none" w:sz="0" w:space="0" w:color="auto"/>
                                            <w:left w:val="none" w:sz="0" w:space="0" w:color="auto"/>
                                            <w:bottom w:val="none" w:sz="0" w:space="0" w:color="auto"/>
                                            <w:right w:val="none" w:sz="0" w:space="0" w:color="auto"/>
                                          </w:divBdr>
                                          <w:divsChild>
                                            <w:div w:id="1238054481">
                                              <w:marLeft w:val="0"/>
                                              <w:marRight w:val="0"/>
                                              <w:marTop w:val="0"/>
                                              <w:marBottom w:val="0"/>
                                              <w:divBdr>
                                                <w:top w:val="none" w:sz="0" w:space="0" w:color="auto"/>
                                                <w:left w:val="none" w:sz="0" w:space="0" w:color="auto"/>
                                                <w:bottom w:val="none" w:sz="0" w:space="0" w:color="auto"/>
                                                <w:right w:val="none" w:sz="0" w:space="0" w:color="auto"/>
                                              </w:divBdr>
                                            </w:div>
                                          </w:divsChild>
                                        </w:div>
                                        <w:div w:id="20558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55985">
                                  <w:marLeft w:val="0"/>
                                  <w:marRight w:val="0"/>
                                  <w:marTop w:val="0"/>
                                  <w:marBottom w:val="0"/>
                                  <w:divBdr>
                                    <w:top w:val="none" w:sz="0" w:space="0" w:color="auto"/>
                                    <w:left w:val="none" w:sz="0" w:space="0" w:color="auto"/>
                                    <w:bottom w:val="none" w:sz="0" w:space="0" w:color="auto"/>
                                    <w:right w:val="none" w:sz="0" w:space="0" w:color="auto"/>
                                  </w:divBdr>
                                </w:div>
                              </w:divsChild>
                            </w:div>
                            <w:div w:id="1412921883">
                              <w:marLeft w:val="0"/>
                              <w:marRight w:val="0"/>
                              <w:marTop w:val="0"/>
                              <w:marBottom w:val="0"/>
                              <w:divBdr>
                                <w:top w:val="none" w:sz="0" w:space="0" w:color="auto"/>
                                <w:left w:val="none" w:sz="0" w:space="0" w:color="auto"/>
                                <w:bottom w:val="none" w:sz="0" w:space="0" w:color="auto"/>
                                <w:right w:val="none" w:sz="0" w:space="0" w:color="auto"/>
                              </w:divBdr>
                              <w:divsChild>
                                <w:div w:id="2138713990">
                                  <w:marLeft w:val="0"/>
                                  <w:marRight w:val="0"/>
                                  <w:marTop w:val="0"/>
                                  <w:marBottom w:val="0"/>
                                  <w:divBdr>
                                    <w:top w:val="none" w:sz="0" w:space="0" w:color="auto"/>
                                    <w:left w:val="none" w:sz="0" w:space="0" w:color="auto"/>
                                    <w:bottom w:val="none" w:sz="0" w:space="0" w:color="auto"/>
                                    <w:right w:val="none" w:sz="0" w:space="0" w:color="auto"/>
                                  </w:divBdr>
                                </w:div>
                                <w:div w:id="1157066873">
                                  <w:marLeft w:val="240"/>
                                  <w:marRight w:val="0"/>
                                  <w:marTop w:val="0"/>
                                  <w:marBottom w:val="0"/>
                                  <w:divBdr>
                                    <w:top w:val="none" w:sz="0" w:space="0" w:color="auto"/>
                                    <w:left w:val="none" w:sz="0" w:space="0" w:color="auto"/>
                                    <w:bottom w:val="none" w:sz="0" w:space="0" w:color="auto"/>
                                    <w:right w:val="none" w:sz="0" w:space="0" w:color="auto"/>
                                  </w:divBdr>
                                  <w:divsChild>
                                    <w:div w:id="1240794168">
                                      <w:marLeft w:val="0"/>
                                      <w:marRight w:val="0"/>
                                      <w:marTop w:val="0"/>
                                      <w:marBottom w:val="0"/>
                                      <w:divBdr>
                                        <w:top w:val="none" w:sz="0" w:space="0" w:color="auto"/>
                                        <w:left w:val="none" w:sz="0" w:space="0" w:color="auto"/>
                                        <w:bottom w:val="none" w:sz="0" w:space="0" w:color="auto"/>
                                        <w:right w:val="none" w:sz="0" w:space="0" w:color="auto"/>
                                      </w:divBdr>
                                    </w:div>
                                    <w:div w:id="1401710261">
                                      <w:marLeft w:val="0"/>
                                      <w:marRight w:val="0"/>
                                      <w:marTop w:val="0"/>
                                      <w:marBottom w:val="0"/>
                                      <w:divBdr>
                                        <w:top w:val="none" w:sz="0" w:space="0" w:color="auto"/>
                                        <w:left w:val="none" w:sz="0" w:space="0" w:color="auto"/>
                                        <w:bottom w:val="none" w:sz="0" w:space="0" w:color="auto"/>
                                        <w:right w:val="none" w:sz="0" w:space="0" w:color="auto"/>
                                      </w:divBdr>
                                      <w:divsChild>
                                        <w:div w:id="1446582081">
                                          <w:marLeft w:val="0"/>
                                          <w:marRight w:val="0"/>
                                          <w:marTop w:val="0"/>
                                          <w:marBottom w:val="0"/>
                                          <w:divBdr>
                                            <w:top w:val="none" w:sz="0" w:space="0" w:color="auto"/>
                                            <w:left w:val="none" w:sz="0" w:space="0" w:color="auto"/>
                                            <w:bottom w:val="none" w:sz="0" w:space="0" w:color="auto"/>
                                            <w:right w:val="none" w:sz="0" w:space="0" w:color="auto"/>
                                          </w:divBdr>
                                        </w:div>
                                        <w:div w:id="1392540955">
                                          <w:marLeft w:val="240"/>
                                          <w:marRight w:val="0"/>
                                          <w:marTop w:val="0"/>
                                          <w:marBottom w:val="0"/>
                                          <w:divBdr>
                                            <w:top w:val="none" w:sz="0" w:space="0" w:color="auto"/>
                                            <w:left w:val="none" w:sz="0" w:space="0" w:color="auto"/>
                                            <w:bottom w:val="none" w:sz="0" w:space="0" w:color="auto"/>
                                            <w:right w:val="none" w:sz="0" w:space="0" w:color="auto"/>
                                          </w:divBdr>
                                          <w:divsChild>
                                            <w:div w:id="563683987">
                                              <w:marLeft w:val="0"/>
                                              <w:marRight w:val="0"/>
                                              <w:marTop w:val="0"/>
                                              <w:marBottom w:val="0"/>
                                              <w:divBdr>
                                                <w:top w:val="none" w:sz="0" w:space="0" w:color="auto"/>
                                                <w:left w:val="none" w:sz="0" w:space="0" w:color="auto"/>
                                                <w:bottom w:val="none" w:sz="0" w:space="0" w:color="auto"/>
                                                <w:right w:val="none" w:sz="0" w:space="0" w:color="auto"/>
                                              </w:divBdr>
                                            </w:div>
                                            <w:div w:id="1630470760">
                                              <w:marLeft w:val="0"/>
                                              <w:marRight w:val="0"/>
                                              <w:marTop w:val="0"/>
                                              <w:marBottom w:val="0"/>
                                              <w:divBdr>
                                                <w:top w:val="none" w:sz="0" w:space="0" w:color="auto"/>
                                                <w:left w:val="none" w:sz="0" w:space="0" w:color="auto"/>
                                                <w:bottom w:val="none" w:sz="0" w:space="0" w:color="auto"/>
                                                <w:right w:val="none" w:sz="0" w:space="0" w:color="auto"/>
                                              </w:divBdr>
                                            </w:div>
                                          </w:divsChild>
                                        </w:div>
                                        <w:div w:id="268241452">
                                          <w:marLeft w:val="0"/>
                                          <w:marRight w:val="0"/>
                                          <w:marTop w:val="0"/>
                                          <w:marBottom w:val="0"/>
                                          <w:divBdr>
                                            <w:top w:val="none" w:sz="0" w:space="0" w:color="auto"/>
                                            <w:left w:val="none" w:sz="0" w:space="0" w:color="auto"/>
                                            <w:bottom w:val="none" w:sz="0" w:space="0" w:color="auto"/>
                                            <w:right w:val="none" w:sz="0" w:space="0" w:color="auto"/>
                                          </w:divBdr>
                                        </w:div>
                                      </w:divsChild>
                                    </w:div>
                                    <w:div w:id="609515173">
                                      <w:marLeft w:val="0"/>
                                      <w:marRight w:val="0"/>
                                      <w:marTop w:val="0"/>
                                      <w:marBottom w:val="0"/>
                                      <w:divBdr>
                                        <w:top w:val="none" w:sz="0" w:space="0" w:color="auto"/>
                                        <w:left w:val="none" w:sz="0" w:space="0" w:color="auto"/>
                                        <w:bottom w:val="none" w:sz="0" w:space="0" w:color="auto"/>
                                        <w:right w:val="none" w:sz="0" w:space="0" w:color="auto"/>
                                      </w:divBdr>
                                      <w:divsChild>
                                        <w:div w:id="1196699044">
                                          <w:marLeft w:val="0"/>
                                          <w:marRight w:val="0"/>
                                          <w:marTop w:val="0"/>
                                          <w:marBottom w:val="0"/>
                                          <w:divBdr>
                                            <w:top w:val="none" w:sz="0" w:space="0" w:color="auto"/>
                                            <w:left w:val="none" w:sz="0" w:space="0" w:color="auto"/>
                                            <w:bottom w:val="none" w:sz="0" w:space="0" w:color="auto"/>
                                            <w:right w:val="none" w:sz="0" w:space="0" w:color="auto"/>
                                          </w:divBdr>
                                        </w:div>
                                        <w:div w:id="24062425">
                                          <w:marLeft w:val="240"/>
                                          <w:marRight w:val="0"/>
                                          <w:marTop w:val="0"/>
                                          <w:marBottom w:val="0"/>
                                          <w:divBdr>
                                            <w:top w:val="none" w:sz="0" w:space="0" w:color="auto"/>
                                            <w:left w:val="none" w:sz="0" w:space="0" w:color="auto"/>
                                            <w:bottom w:val="none" w:sz="0" w:space="0" w:color="auto"/>
                                            <w:right w:val="none" w:sz="0" w:space="0" w:color="auto"/>
                                          </w:divBdr>
                                          <w:divsChild>
                                            <w:div w:id="260652843">
                                              <w:marLeft w:val="0"/>
                                              <w:marRight w:val="0"/>
                                              <w:marTop w:val="0"/>
                                              <w:marBottom w:val="0"/>
                                              <w:divBdr>
                                                <w:top w:val="none" w:sz="0" w:space="0" w:color="auto"/>
                                                <w:left w:val="none" w:sz="0" w:space="0" w:color="auto"/>
                                                <w:bottom w:val="none" w:sz="0" w:space="0" w:color="auto"/>
                                                <w:right w:val="none" w:sz="0" w:space="0" w:color="auto"/>
                                              </w:divBdr>
                                            </w:div>
                                          </w:divsChild>
                                        </w:div>
                                        <w:div w:id="20305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89515">
                                  <w:marLeft w:val="0"/>
                                  <w:marRight w:val="0"/>
                                  <w:marTop w:val="0"/>
                                  <w:marBottom w:val="0"/>
                                  <w:divBdr>
                                    <w:top w:val="none" w:sz="0" w:space="0" w:color="auto"/>
                                    <w:left w:val="none" w:sz="0" w:space="0" w:color="auto"/>
                                    <w:bottom w:val="none" w:sz="0" w:space="0" w:color="auto"/>
                                    <w:right w:val="none" w:sz="0" w:space="0" w:color="auto"/>
                                  </w:divBdr>
                                </w:div>
                              </w:divsChild>
                            </w:div>
                            <w:div w:id="568656525">
                              <w:marLeft w:val="0"/>
                              <w:marRight w:val="0"/>
                              <w:marTop w:val="0"/>
                              <w:marBottom w:val="0"/>
                              <w:divBdr>
                                <w:top w:val="none" w:sz="0" w:space="0" w:color="auto"/>
                                <w:left w:val="none" w:sz="0" w:space="0" w:color="auto"/>
                                <w:bottom w:val="none" w:sz="0" w:space="0" w:color="auto"/>
                                <w:right w:val="none" w:sz="0" w:space="0" w:color="auto"/>
                              </w:divBdr>
                              <w:divsChild>
                                <w:div w:id="2012758311">
                                  <w:marLeft w:val="0"/>
                                  <w:marRight w:val="0"/>
                                  <w:marTop w:val="0"/>
                                  <w:marBottom w:val="0"/>
                                  <w:divBdr>
                                    <w:top w:val="none" w:sz="0" w:space="0" w:color="auto"/>
                                    <w:left w:val="none" w:sz="0" w:space="0" w:color="auto"/>
                                    <w:bottom w:val="none" w:sz="0" w:space="0" w:color="auto"/>
                                    <w:right w:val="none" w:sz="0" w:space="0" w:color="auto"/>
                                  </w:divBdr>
                                </w:div>
                                <w:div w:id="1715694351">
                                  <w:marLeft w:val="240"/>
                                  <w:marRight w:val="0"/>
                                  <w:marTop w:val="0"/>
                                  <w:marBottom w:val="0"/>
                                  <w:divBdr>
                                    <w:top w:val="none" w:sz="0" w:space="0" w:color="auto"/>
                                    <w:left w:val="none" w:sz="0" w:space="0" w:color="auto"/>
                                    <w:bottom w:val="none" w:sz="0" w:space="0" w:color="auto"/>
                                    <w:right w:val="none" w:sz="0" w:space="0" w:color="auto"/>
                                  </w:divBdr>
                                  <w:divsChild>
                                    <w:div w:id="249780322">
                                      <w:marLeft w:val="0"/>
                                      <w:marRight w:val="0"/>
                                      <w:marTop w:val="0"/>
                                      <w:marBottom w:val="0"/>
                                      <w:divBdr>
                                        <w:top w:val="none" w:sz="0" w:space="0" w:color="auto"/>
                                        <w:left w:val="none" w:sz="0" w:space="0" w:color="auto"/>
                                        <w:bottom w:val="none" w:sz="0" w:space="0" w:color="auto"/>
                                        <w:right w:val="none" w:sz="0" w:space="0" w:color="auto"/>
                                      </w:divBdr>
                                    </w:div>
                                    <w:div w:id="147593650">
                                      <w:marLeft w:val="0"/>
                                      <w:marRight w:val="0"/>
                                      <w:marTop w:val="0"/>
                                      <w:marBottom w:val="0"/>
                                      <w:divBdr>
                                        <w:top w:val="none" w:sz="0" w:space="0" w:color="auto"/>
                                        <w:left w:val="none" w:sz="0" w:space="0" w:color="auto"/>
                                        <w:bottom w:val="none" w:sz="0" w:space="0" w:color="auto"/>
                                        <w:right w:val="none" w:sz="0" w:space="0" w:color="auto"/>
                                      </w:divBdr>
                                      <w:divsChild>
                                        <w:div w:id="1348945410">
                                          <w:marLeft w:val="0"/>
                                          <w:marRight w:val="0"/>
                                          <w:marTop w:val="0"/>
                                          <w:marBottom w:val="0"/>
                                          <w:divBdr>
                                            <w:top w:val="none" w:sz="0" w:space="0" w:color="auto"/>
                                            <w:left w:val="none" w:sz="0" w:space="0" w:color="auto"/>
                                            <w:bottom w:val="none" w:sz="0" w:space="0" w:color="auto"/>
                                            <w:right w:val="none" w:sz="0" w:space="0" w:color="auto"/>
                                          </w:divBdr>
                                        </w:div>
                                        <w:div w:id="444930226">
                                          <w:marLeft w:val="240"/>
                                          <w:marRight w:val="0"/>
                                          <w:marTop w:val="0"/>
                                          <w:marBottom w:val="0"/>
                                          <w:divBdr>
                                            <w:top w:val="none" w:sz="0" w:space="0" w:color="auto"/>
                                            <w:left w:val="none" w:sz="0" w:space="0" w:color="auto"/>
                                            <w:bottom w:val="none" w:sz="0" w:space="0" w:color="auto"/>
                                            <w:right w:val="none" w:sz="0" w:space="0" w:color="auto"/>
                                          </w:divBdr>
                                          <w:divsChild>
                                            <w:div w:id="1214123725">
                                              <w:marLeft w:val="0"/>
                                              <w:marRight w:val="0"/>
                                              <w:marTop w:val="0"/>
                                              <w:marBottom w:val="0"/>
                                              <w:divBdr>
                                                <w:top w:val="none" w:sz="0" w:space="0" w:color="auto"/>
                                                <w:left w:val="none" w:sz="0" w:space="0" w:color="auto"/>
                                                <w:bottom w:val="none" w:sz="0" w:space="0" w:color="auto"/>
                                                <w:right w:val="none" w:sz="0" w:space="0" w:color="auto"/>
                                              </w:divBdr>
                                            </w:div>
                                            <w:div w:id="1637225774">
                                              <w:marLeft w:val="0"/>
                                              <w:marRight w:val="0"/>
                                              <w:marTop w:val="0"/>
                                              <w:marBottom w:val="0"/>
                                              <w:divBdr>
                                                <w:top w:val="none" w:sz="0" w:space="0" w:color="auto"/>
                                                <w:left w:val="none" w:sz="0" w:space="0" w:color="auto"/>
                                                <w:bottom w:val="none" w:sz="0" w:space="0" w:color="auto"/>
                                                <w:right w:val="none" w:sz="0" w:space="0" w:color="auto"/>
                                              </w:divBdr>
                                            </w:div>
                                          </w:divsChild>
                                        </w:div>
                                        <w:div w:id="113527473">
                                          <w:marLeft w:val="0"/>
                                          <w:marRight w:val="0"/>
                                          <w:marTop w:val="0"/>
                                          <w:marBottom w:val="0"/>
                                          <w:divBdr>
                                            <w:top w:val="none" w:sz="0" w:space="0" w:color="auto"/>
                                            <w:left w:val="none" w:sz="0" w:space="0" w:color="auto"/>
                                            <w:bottom w:val="none" w:sz="0" w:space="0" w:color="auto"/>
                                            <w:right w:val="none" w:sz="0" w:space="0" w:color="auto"/>
                                          </w:divBdr>
                                        </w:div>
                                      </w:divsChild>
                                    </w:div>
                                    <w:div w:id="1393430805">
                                      <w:marLeft w:val="0"/>
                                      <w:marRight w:val="0"/>
                                      <w:marTop w:val="0"/>
                                      <w:marBottom w:val="0"/>
                                      <w:divBdr>
                                        <w:top w:val="none" w:sz="0" w:space="0" w:color="auto"/>
                                        <w:left w:val="none" w:sz="0" w:space="0" w:color="auto"/>
                                        <w:bottom w:val="none" w:sz="0" w:space="0" w:color="auto"/>
                                        <w:right w:val="none" w:sz="0" w:space="0" w:color="auto"/>
                                      </w:divBdr>
                                      <w:divsChild>
                                        <w:div w:id="1311789786">
                                          <w:marLeft w:val="0"/>
                                          <w:marRight w:val="0"/>
                                          <w:marTop w:val="0"/>
                                          <w:marBottom w:val="0"/>
                                          <w:divBdr>
                                            <w:top w:val="none" w:sz="0" w:space="0" w:color="auto"/>
                                            <w:left w:val="none" w:sz="0" w:space="0" w:color="auto"/>
                                            <w:bottom w:val="none" w:sz="0" w:space="0" w:color="auto"/>
                                            <w:right w:val="none" w:sz="0" w:space="0" w:color="auto"/>
                                          </w:divBdr>
                                        </w:div>
                                        <w:div w:id="855728319">
                                          <w:marLeft w:val="240"/>
                                          <w:marRight w:val="0"/>
                                          <w:marTop w:val="0"/>
                                          <w:marBottom w:val="0"/>
                                          <w:divBdr>
                                            <w:top w:val="none" w:sz="0" w:space="0" w:color="auto"/>
                                            <w:left w:val="none" w:sz="0" w:space="0" w:color="auto"/>
                                            <w:bottom w:val="none" w:sz="0" w:space="0" w:color="auto"/>
                                            <w:right w:val="none" w:sz="0" w:space="0" w:color="auto"/>
                                          </w:divBdr>
                                          <w:divsChild>
                                            <w:div w:id="538668111">
                                              <w:marLeft w:val="0"/>
                                              <w:marRight w:val="0"/>
                                              <w:marTop w:val="0"/>
                                              <w:marBottom w:val="0"/>
                                              <w:divBdr>
                                                <w:top w:val="none" w:sz="0" w:space="0" w:color="auto"/>
                                                <w:left w:val="none" w:sz="0" w:space="0" w:color="auto"/>
                                                <w:bottom w:val="none" w:sz="0" w:space="0" w:color="auto"/>
                                                <w:right w:val="none" w:sz="0" w:space="0" w:color="auto"/>
                                              </w:divBdr>
                                            </w:div>
                                          </w:divsChild>
                                        </w:div>
                                        <w:div w:id="80053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89527">
                                  <w:marLeft w:val="0"/>
                                  <w:marRight w:val="0"/>
                                  <w:marTop w:val="0"/>
                                  <w:marBottom w:val="0"/>
                                  <w:divBdr>
                                    <w:top w:val="none" w:sz="0" w:space="0" w:color="auto"/>
                                    <w:left w:val="none" w:sz="0" w:space="0" w:color="auto"/>
                                    <w:bottom w:val="none" w:sz="0" w:space="0" w:color="auto"/>
                                    <w:right w:val="none" w:sz="0" w:space="0" w:color="auto"/>
                                  </w:divBdr>
                                </w:div>
                              </w:divsChild>
                            </w:div>
                            <w:div w:id="451678570">
                              <w:marLeft w:val="0"/>
                              <w:marRight w:val="0"/>
                              <w:marTop w:val="0"/>
                              <w:marBottom w:val="0"/>
                              <w:divBdr>
                                <w:top w:val="none" w:sz="0" w:space="0" w:color="auto"/>
                                <w:left w:val="none" w:sz="0" w:space="0" w:color="auto"/>
                                <w:bottom w:val="none" w:sz="0" w:space="0" w:color="auto"/>
                                <w:right w:val="none" w:sz="0" w:space="0" w:color="auto"/>
                              </w:divBdr>
                              <w:divsChild>
                                <w:div w:id="1870289566">
                                  <w:marLeft w:val="0"/>
                                  <w:marRight w:val="0"/>
                                  <w:marTop w:val="0"/>
                                  <w:marBottom w:val="0"/>
                                  <w:divBdr>
                                    <w:top w:val="none" w:sz="0" w:space="0" w:color="auto"/>
                                    <w:left w:val="none" w:sz="0" w:space="0" w:color="auto"/>
                                    <w:bottom w:val="none" w:sz="0" w:space="0" w:color="auto"/>
                                    <w:right w:val="none" w:sz="0" w:space="0" w:color="auto"/>
                                  </w:divBdr>
                                </w:div>
                                <w:div w:id="953974368">
                                  <w:marLeft w:val="240"/>
                                  <w:marRight w:val="0"/>
                                  <w:marTop w:val="0"/>
                                  <w:marBottom w:val="0"/>
                                  <w:divBdr>
                                    <w:top w:val="none" w:sz="0" w:space="0" w:color="auto"/>
                                    <w:left w:val="none" w:sz="0" w:space="0" w:color="auto"/>
                                    <w:bottom w:val="none" w:sz="0" w:space="0" w:color="auto"/>
                                    <w:right w:val="none" w:sz="0" w:space="0" w:color="auto"/>
                                  </w:divBdr>
                                  <w:divsChild>
                                    <w:div w:id="285893020">
                                      <w:marLeft w:val="0"/>
                                      <w:marRight w:val="0"/>
                                      <w:marTop w:val="0"/>
                                      <w:marBottom w:val="0"/>
                                      <w:divBdr>
                                        <w:top w:val="none" w:sz="0" w:space="0" w:color="auto"/>
                                        <w:left w:val="none" w:sz="0" w:space="0" w:color="auto"/>
                                        <w:bottom w:val="none" w:sz="0" w:space="0" w:color="auto"/>
                                        <w:right w:val="none" w:sz="0" w:space="0" w:color="auto"/>
                                      </w:divBdr>
                                    </w:div>
                                    <w:div w:id="285626232">
                                      <w:marLeft w:val="0"/>
                                      <w:marRight w:val="0"/>
                                      <w:marTop w:val="0"/>
                                      <w:marBottom w:val="0"/>
                                      <w:divBdr>
                                        <w:top w:val="none" w:sz="0" w:space="0" w:color="auto"/>
                                        <w:left w:val="none" w:sz="0" w:space="0" w:color="auto"/>
                                        <w:bottom w:val="none" w:sz="0" w:space="0" w:color="auto"/>
                                        <w:right w:val="none" w:sz="0" w:space="0" w:color="auto"/>
                                      </w:divBdr>
                                      <w:divsChild>
                                        <w:div w:id="800731779">
                                          <w:marLeft w:val="0"/>
                                          <w:marRight w:val="0"/>
                                          <w:marTop w:val="0"/>
                                          <w:marBottom w:val="0"/>
                                          <w:divBdr>
                                            <w:top w:val="none" w:sz="0" w:space="0" w:color="auto"/>
                                            <w:left w:val="none" w:sz="0" w:space="0" w:color="auto"/>
                                            <w:bottom w:val="none" w:sz="0" w:space="0" w:color="auto"/>
                                            <w:right w:val="none" w:sz="0" w:space="0" w:color="auto"/>
                                          </w:divBdr>
                                        </w:div>
                                        <w:div w:id="1735078074">
                                          <w:marLeft w:val="240"/>
                                          <w:marRight w:val="0"/>
                                          <w:marTop w:val="0"/>
                                          <w:marBottom w:val="0"/>
                                          <w:divBdr>
                                            <w:top w:val="none" w:sz="0" w:space="0" w:color="auto"/>
                                            <w:left w:val="none" w:sz="0" w:space="0" w:color="auto"/>
                                            <w:bottom w:val="none" w:sz="0" w:space="0" w:color="auto"/>
                                            <w:right w:val="none" w:sz="0" w:space="0" w:color="auto"/>
                                          </w:divBdr>
                                          <w:divsChild>
                                            <w:div w:id="1348948390">
                                              <w:marLeft w:val="0"/>
                                              <w:marRight w:val="0"/>
                                              <w:marTop w:val="0"/>
                                              <w:marBottom w:val="0"/>
                                              <w:divBdr>
                                                <w:top w:val="none" w:sz="0" w:space="0" w:color="auto"/>
                                                <w:left w:val="none" w:sz="0" w:space="0" w:color="auto"/>
                                                <w:bottom w:val="none" w:sz="0" w:space="0" w:color="auto"/>
                                                <w:right w:val="none" w:sz="0" w:space="0" w:color="auto"/>
                                              </w:divBdr>
                                            </w:div>
                                            <w:div w:id="2054229145">
                                              <w:marLeft w:val="0"/>
                                              <w:marRight w:val="0"/>
                                              <w:marTop w:val="0"/>
                                              <w:marBottom w:val="0"/>
                                              <w:divBdr>
                                                <w:top w:val="none" w:sz="0" w:space="0" w:color="auto"/>
                                                <w:left w:val="none" w:sz="0" w:space="0" w:color="auto"/>
                                                <w:bottom w:val="none" w:sz="0" w:space="0" w:color="auto"/>
                                                <w:right w:val="none" w:sz="0" w:space="0" w:color="auto"/>
                                              </w:divBdr>
                                            </w:div>
                                          </w:divsChild>
                                        </w:div>
                                        <w:div w:id="1761290353">
                                          <w:marLeft w:val="0"/>
                                          <w:marRight w:val="0"/>
                                          <w:marTop w:val="0"/>
                                          <w:marBottom w:val="0"/>
                                          <w:divBdr>
                                            <w:top w:val="none" w:sz="0" w:space="0" w:color="auto"/>
                                            <w:left w:val="none" w:sz="0" w:space="0" w:color="auto"/>
                                            <w:bottom w:val="none" w:sz="0" w:space="0" w:color="auto"/>
                                            <w:right w:val="none" w:sz="0" w:space="0" w:color="auto"/>
                                          </w:divBdr>
                                        </w:div>
                                      </w:divsChild>
                                    </w:div>
                                    <w:div w:id="1860967367">
                                      <w:marLeft w:val="0"/>
                                      <w:marRight w:val="0"/>
                                      <w:marTop w:val="0"/>
                                      <w:marBottom w:val="0"/>
                                      <w:divBdr>
                                        <w:top w:val="none" w:sz="0" w:space="0" w:color="auto"/>
                                        <w:left w:val="none" w:sz="0" w:space="0" w:color="auto"/>
                                        <w:bottom w:val="none" w:sz="0" w:space="0" w:color="auto"/>
                                        <w:right w:val="none" w:sz="0" w:space="0" w:color="auto"/>
                                      </w:divBdr>
                                      <w:divsChild>
                                        <w:div w:id="1552226222">
                                          <w:marLeft w:val="0"/>
                                          <w:marRight w:val="0"/>
                                          <w:marTop w:val="0"/>
                                          <w:marBottom w:val="0"/>
                                          <w:divBdr>
                                            <w:top w:val="none" w:sz="0" w:space="0" w:color="auto"/>
                                            <w:left w:val="none" w:sz="0" w:space="0" w:color="auto"/>
                                            <w:bottom w:val="none" w:sz="0" w:space="0" w:color="auto"/>
                                            <w:right w:val="none" w:sz="0" w:space="0" w:color="auto"/>
                                          </w:divBdr>
                                        </w:div>
                                        <w:div w:id="1341737538">
                                          <w:marLeft w:val="240"/>
                                          <w:marRight w:val="0"/>
                                          <w:marTop w:val="0"/>
                                          <w:marBottom w:val="0"/>
                                          <w:divBdr>
                                            <w:top w:val="none" w:sz="0" w:space="0" w:color="auto"/>
                                            <w:left w:val="none" w:sz="0" w:space="0" w:color="auto"/>
                                            <w:bottom w:val="none" w:sz="0" w:space="0" w:color="auto"/>
                                            <w:right w:val="none" w:sz="0" w:space="0" w:color="auto"/>
                                          </w:divBdr>
                                          <w:divsChild>
                                            <w:div w:id="32965230">
                                              <w:marLeft w:val="0"/>
                                              <w:marRight w:val="0"/>
                                              <w:marTop w:val="0"/>
                                              <w:marBottom w:val="0"/>
                                              <w:divBdr>
                                                <w:top w:val="none" w:sz="0" w:space="0" w:color="auto"/>
                                                <w:left w:val="none" w:sz="0" w:space="0" w:color="auto"/>
                                                <w:bottom w:val="none" w:sz="0" w:space="0" w:color="auto"/>
                                                <w:right w:val="none" w:sz="0" w:space="0" w:color="auto"/>
                                              </w:divBdr>
                                            </w:div>
                                          </w:divsChild>
                                        </w:div>
                                        <w:div w:id="16915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6743">
                                  <w:marLeft w:val="0"/>
                                  <w:marRight w:val="0"/>
                                  <w:marTop w:val="0"/>
                                  <w:marBottom w:val="0"/>
                                  <w:divBdr>
                                    <w:top w:val="none" w:sz="0" w:space="0" w:color="auto"/>
                                    <w:left w:val="none" w:sz="0" w:space="0" w:color="auto"/>
                                    <w:bottom w:val="none" w:sz="0" w:space="0" w:color="auto"/>
                                    <w:right w:val="none" w:sz="0" w:space="0" w:color="auto"/>
                                  </w:divBdr>
                                </w:div>
                              </w:divsChild>
                            </w:div>
                            <w:div w:id="1172405494">
                              <w:marLeft w:val="0"/>
                              <w:marRight w:val="0"/>
                              <w:marTop w:val="0"/>
                              <w:marBottom w:val="0"/>
                              <w:divBdr>
                                <w:top w:val="none" w:sz="0" w:space="0" w:color="auto"/>
                                <w:left w:val="none" w:sz="0" w:space="0" w:color="auto"/>
                                <w:bottom w:val="none" w:sz="0" w:space="0" w:color="auto"/>
                                <w:right w:val="none" w:sz="0" w:space="0" w:color="auto"/>
                              </w:divBdr>
                              <w:divsChild>
                                <w:div w:id="380903768">
                                  <w:marLeft w:val="0"/>
                                  <w:marRight w:val="0"/>
                                  <w:marTop w:val="0"/>
                                  <w:marBottom w:val="0"/>
                                  <w:divBdr>
                                    <w:top w:val="none" w:sz="0" w:space="0" w:color="auto"/>
                                    <w:left w:val="none" w:sz="0" w:space="0" w:color="auto"/>
                                    <w:bottom w:val="none" w:sz="0" w:space="0" w:color="auto"/>
                                    <w:right w:val="none" w:sz="0" w:space="0" w:color="auto"/>
                                  </w:divBdr>
                                </w:div>
                                <w:div w:id="590354645">
                                  <w:marLeft w:val="240"/>
                                  <w:marRight w:val="0"/>
                                  <w:marTop w:val="0"/>
                                  <w:marBottom w:val="0"/>
                                  <w:divBdr>
                                    <w:top w:val="none" w:sz="0" w:space="0" w:color="auto"/>
                                    <w:left w:val="none" w:sz="0" w:space="0" w:color="auto"/>
                                    <w:bottom w:val="none" w:sz="0" w:space="0" w:color="auto"/>
                                    <w:right w:val="none" w:sz="0" w:space="0" w:color="auto"/>
                                  </w:divBdr>
                                  <w:divsChild>
                                    <w:div w:id="1241479004">
                                      <w:marLeft w:val="0"/>
                                      <w:marRight w:val="0"/>
                                      <w:marTop w:val="0"/>
                                      <w:marBottom w:val="0"/>
                                      <w:divBdr>
                                        <w:top w:val="none" w:sz="0" w:space="0" w:color="auto"/>
                                        <w:left w:val="none" w:sz="0" w:space="0" w:color="auto"/>
                                        <w:bottom w:val="none" w:sz="0" w:space="0" w:color="auto"/>
                                        <w:right w:val="none" w:sz="0" w:space="0" w:color="auto"/>
                                      </w:divBdr>
                                    </w:div>
                                    <w:div w:id="1110704354">
                                      <w:marLeft w:val="0"/>
                                      <w:marRight w:val="0"/>
                                      <w:marTop w:val="0"/>
                                      <w:marBottom w:val="0"/>
                                      <w:divBdr>
                                        <w:top w:val="none" w:sz="0" w:space="0" w:color="auto"/>
                                        <w:left w:val="none" w:sz="0" w:space="0" w:color="auto"/>
                                        <w:bottom w:val="none" w:sz="0" w:space="0" w:color="auto"/>
                                        <w:right w:val="none" w:sz="0" w:space="0" w:color="auto"/>
                                      </w:divBdr>
                                      <w:divsChild>
                                        <w:div w:id="794635793">
                                          <w:marLeft w:val="0"/>
                                          <w:marRight w:val="0"/>
                                          <w:marTop w:val="0"/>
                                          <w:marBottom w:val="0"/>
                                          <w:divBdr>
                                            <w:top w:val="none" w:sz="0" w:space="0" w:color="auto"/>
                                            <w:left w:val="none" w:sz="0" w:space="0" w:color="auto"/>
                                            <w:bottom w:val="none" w:sz="0" w:space="0" w:color="auto"/>
                                            <w:right w:val="none" w:sz="0" w:space="0" w:color="auto"/>
                                          </w:divBdr>
                                        </w:div>
                                        <w:div w:id="197281573">
                                          <w:marLeft w:val="240"/>
                                          <w:marRight w:val="0"/>
                                          <w:marTop w:val="0"/>
                                          <w:marBottom w:val="0"/>
                                          <w:divBdr>
                                            <w:top w:val="none" w:sz="0" w:space="0" w:color="auto"/>
                                            <w:left w:val="none" w:sz="0" w:space="0" w:color="auto"/>
                                            <w:bottom w:val="none" w:sz="0" w:space="0" w:color="auto"/>
                                            <w:right w:val="none" w:sz="0" w:space="0" w:color="auto"/>
                                          </w:divBdr>
                                          <w:divsChild>
                                            <w:div w:id="1505314409">
                                              <w:marLeft w:val="0"/>
                                              <w:marRight w:val="0"/>
                                              <w:marTop w:val="0"/>
                                              <w:marBottom w:val="0"/>
                                              <w:divBdr>
                                                <w:top w:val="none" w:sz="0" w:space="0" w:color="auto"/>
                                                <w:left w:val="none" w:sz="0" w:space="0" w:color="auto"/>
                                                <w:bottom w:val="none" w:sz="0" w:space="0" w:color="auto"/>
                                                <w:right w:val="none" w:sz="0" w:space="0" w:color="auto"/>
                                              </w:divBdr>
                                            </w:div>
                                            <w:div w:id="931821797">
                                              <w:marLeft w:val="0"/>
                                              <w:marRight w:val="0"/>
                                              <w:marTop w:val="0"/>
                                              <w:marBottom w:val="0"/>
                                              <w:divBdr>
                                                <w:top w:val="none" w:sz="0" w:space="0" w:color="auto"/>
                                                <w:left w:val="none" w:sz="0" w:space="0" w:color="auto"/>
                                                <w:bottom w:val="none" w:sz="0" w:space="0" w:color="auto"/>
                                                <w:right w:val="none" w:sz="0" w:space="0" w:color="auto"/>
                                              </w:divBdr>
                                            </w:div>
                                          </w:divsChild>
                                        </w:div>
                                        <w:div w:id="2049378797">
                                          <w:marLeft w:val="0"/>
                                          <w:marRight w:val="0"/>
                                          <w:marTop w:val="0"/>
                                          <w:marBottom w:val="0"/>
                                          <w:divBdr>
                                            <w:top w:val="none" w:sz="0" w:space="0" w:color="auto"/>
                                            <w:left w:val="none" w:sz="0" w:space="0" w:color="auto"/>
                                            <w:bottom w:val="none" w:sz="0" w:space="0" w:color="auto"/>
                                            <w:right w:val="none" w:sz="0" w:space="0" w:color="auto"/>
                                          </w:divBdr>
                                        </w:div>
                                      </w:divsChild>
                                    </w:div>
                                    <w:div w:id="648749826">
                                      <w:marLeft w:val="0"/>
                                      <w:marRight w:val="0"/>
                                      <w:marTop w:val="0"/>
                                      <w:marBottom w:val="0"/>
                                      <w:divBdr>
                                        <w:top w:val="none" w:sz="0" w:space="0" w:color="auto"/>
                                        <w:left w:val="none" w:sz="0" w:space="0" w:color="auto"/>
                                        <w:bottom w:val="none" w:sz="0" w:space="0" w:color="auto"/>
                                        <w:right w:val="none" w:sz="0" w:space="0" w:color="auto"/>
                                      </w:divBdr>
                                      <w:divsChild>
                                        <w:div w:id="1891065796">
                                          <w:marLeft w:val="0"/>
                                          <w:marRight w:val="0"/>
                                          <w:marTop w:val="0"/>
                                          <w:marBottom w:val="0"/>
                                          <w:divBdr>
                                            <w:top w:val="none" w:sz="0" w:space="0" w:color="auto"/>
                                            <w:left w:val="none" w:sz="0" w:space="0" w:color="auto"/>
                                            <w:bottom w:val="none" w:sz="0" w:space="0" w:color="auto"/>
                                            <w:right w:val="none" w:sz="0" w:space="0" w:color="auto"/>
                                          </w:divBdr>
                                        </w:div>
                                        <w:div w:id="1814760032">
                                          <w:marLeft w:val="240"/>
                                          <w:marRight w:val="0"/>
                                          <w:marTop w:val="0"/>
                                          <w:marBottom w:val="0"/>
                                          <w:divBdr>
                                            <w:top w:val="none" w:sz="0" w:space="0" w:color="auto"/>
                                            <w:left w:val="none" w:sz="0" w:space="0" w:color="auto"/>
                                            <w:bottom w:val="none" w:sz="0" w:space="0" w:color="auto"/>
                                            <w:right w:val="none" w:sz="0" w:space="0" w:color="auto"/>
                                          </w:divBdr>
                                          <w:divsChild>
                                            <w:div w:id="245186991">
                                              <w:marLeft w:val="0"/>
                                              <w:marRight w:val="0"/>
                                              <w:marTop w:val="0"/>
                                              <w:marBottom w:val="0"/>
                                              <w:divBdr>
                                                <w:top w:val="none" w:sz="0" w:space="0" w:color="auto"/>
                                                <w:left w:val="none" w:sz="0" w:space="0" w:color="auto"/>
                                                <w:bottom w:val="none" w:sz="0" w:space="0" w:color="auto"/>
                                                <w:right w:val="none" w:sz="0" w:space="0" w:color="auto"/>
                                              </w:divBdr>
                                            </w:div>
                                          </w:divsChild>
                                        </w:div>
                                        <w:div w:id="29256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5218">
                                  <w:marLeft w:val="0"/>
                                  <w:marRight w:val="0"/>
                                  <w:marTop w:val="0"/>
                                  <w:marBottom w:val="0"/>
                                  <w:divBdr>
                                    <w:top w:val="none" w:sz="0" w:space="0" w:color="auto"/>
                                    <w:left w:val="none" w:sz="0" w:space="0" w:color="auto"/>
                                    <w:bottom w:val="none" w:sz="0" w:space="0" w:color="auto"/>
                                    <w:right w:val="none" w:sz="0" w:space="0" w:color="auto"/>
                                  </w:divBdr>
                                </w:div>
                              </w:divsChild>
                            </w:div>
                            <w:div w:id="543176364">
                              <w:marLeft w:val="0"/>
                              <w:marRight w:val="0"/>
                              <w:marTop w:val="0"/>
                              <w:marBottom w:val="0"/>
                              <w:divBdr>
                                <w:top w:val="none" w:sz="0" w:space="0" w:color="auto"/>
                                <w:left w:val="none" w:sz="0" w:space="0" w:color="auto"/>
                                <w:bottom w:val="none" w:sz="0" w:space="0" w:color="auto"/>
                                <w:right w:val="none" w:sz="0" w:space="0" w:color="auto"/>
                              </w:divBdr>
                              <w:divsChild>
                                <w:div w:id="319161766">
                                  <w:marLeft w:val="0"/>
                                  <w:marRight w:val="0"/>
                                  <w:marTop w:val="0"/>
                                  <w:marBottom w:val="0"/>
                                  <w:divBdr>
                                    <w:top w:val="none" w:sz="0" w:space="0" w:color="auto"/>
                                    <w:left w:val="none" w:sz="0" w:space="0" w:color="auto"/>
                                    <w:bottom w:val="none" w:sz="0" w:space="0" w:color="auto"/>
                                    <w:right w:val="none" w:sz="0" w:space="0" w:color="auto"/>
                                  </w:divBdr>
                                </w:div>
                                <w:div w:id="175118941">
                                  <w:marLeft w:val="240"/>
                                  <w:marRight w:val="0"/>
                                  <w:marTop w:val="0"/>
                                  <w:marBottom w:val="0"/>
                                  <w:divBdr>
                                    <w:top w:val="none" w:sz="0" w:space="0" w:color="auto"/>
                                    <w:left w:val="none" w:sz="0" w:space="0" w:color="auto"/>
                                    <w:bottom w:val="none" w:sz="0" w:space="0" w:color="auto"/>
                                    <w:right w:val="none" w:sz="0" w:space="0" w:color="auto"/>
                                  </w:divBdr>
                                  <w:divsChild>
                                    <w:div w:id="1308777765">
                                      <w:marLeft w:val="0"/>
                                      <w:marRight w:val="0"/>
                                      <w:marTop w:val="0"/>
                                      <w:marBottom w:val="0"/>
                                      <w:divBdr>
                                        <w:top w:val="none" w:sz="0" w:space="0" w:color="auto"/>
                                        <w:left w:val="none" w:sz="0" w:space="0" w:color="auto"/>
                                        <w:bottom w:val="none" w:sz="0" w:space="0" w:color="auto"/>
                                        <w:right w:val="none" w:sz="0" w:space="0" w:color="auto"/>
                                      </w:divBdr>
                                    </w:div>
                                    <w:div w:id="1002968990">
                                      <w:marLeft w:val="0"/>
                                      <w:marRight w:val="0"/>
                                      <w:marTop w:val="0"/>
                                      <w:marBottom w:val="0"/>
                                      <w:divBdr>
                                        <w:top w:val="none" w:sz="0" w:space="0" w:color="auto"/>
                                        <w:left w:val="none" w:sz="0" w:space="0" w:color="auto"/>
                                        <w:bottom w:val="none" w:sz="0" w:space="0" w:color="auto"/>
                                        <w:right w:val="none" w:sz="0" w:space="0" w:color="auto"/>
                                      </w:divBdr>
                                      <w:divsChild>
                                        <w:div w:id="32313576">
                                          <w:marLeft w:val="0"/>
                                          <w:marRight w:val="0"/>
                                          <w:marTop w:val="0"/>
                                          <w:marBottom w:val="0"/>
                                          <w:divBdr>
                                            <w:top w:val="none" w:sz="0" w:space="0" w:color="auto"/>
                                            <w:left w:val="none" w:sz="0" w:space="0" w:color="auto"/>
                                            <w:bottom w:val="none" w:sz="0" w:space="0" w:color="auto"/>
                                            <w:right w:val="none" w:sz="0" w:space="0" w:color="auto"/>
                                          </w:divBdr>
                                        </w:div>
                                        <w:div w:id="1460807048">
                                          <w:marLeft w:val="240"/>
                                          <w:marRight w:val="0"/>
                                          <w:marTop w:val="0"/>
                                          <w:marBottom w:val="0"/>
                                          <w:divBdr>
                                            <w:top w:val="none" w:sz="0" w:space="0" w:color="auto"/>
                                            <w:left w:val="none" w:sz="0" w:space="0" w:color="auto"/>
                                            <w:bottom w:val="none" w:sz="0" w:space="0" w:color="auto"/>
                                            <w:right w:val="none" w:sz="0" w:space="0" w:color="auto"/>
                                          </w:divBdr>
                                          <w:divsChild>
                                            <w:div w:id="685987346">
                                              <w:marLeft w:val="0"/>
                                              <w:marRight w:val="0"/>
                                              <w:marTop w:val="0"/>
                                              <w:marBottom w:val="0"/>
                                              <w:divBdr>
                                                <w:top w:val="none" w:sz="0" w:space="0" w:color="auto"/>
                                                <w:left w:val="none" w:sz="0" w:space="0" w:color="auto"/>
                                                <w:bottom w:val="none" w:sz="0" w:space="0" w:color="auto"/>
                                                <w:right w:val="none" w:sz="0" w:space="0" w:color="auto"/>
                                              </w:divBdr>
                                            </w:div>
                                            <w:div w:id="436029220">
                                              <w:marLeft w:val="0"/>
                                              <w:marRight w:val="0"/>
                                              <w:marTop w:val="0"/>
                                              <w:marBottom w:val="0"/>
                                              <w:divBdr>
                                                <w:top w:val="none" w:sz="0" w:space="0" w:color="auto"/>
                                                <w:left w:val="none" w:sz="0" w:space="0" w:color="auto"/>
                                                <w:bottom w:val="none" w:sz="0" w:space="0" w:color="auto"/>
                                                <w:right w:val="none" w:sz="0" w:space="0" w:color="auto"/>
                                              </w:divBdr>
                                            </w:div>
                                          </w:divsChild>
                                        </w:div>
                                        <w:div w:id="1838498028">
                                          <w:marLeft w:val="0"/>
                                          <w:marRight w:val="0"/>
                                          <w:marTop w:val="0"/>
                                          <w:marBottom w:val="0"/>
                                          <w:divBdr>
                                            <w:top w:val="none" w:sz="0" w:space="0" w:color="auto"/>
                                            <w:left w:val="none" w:sz="0" w:space="0" w:color="auto"/>
                                            <w:bottom w:val="none" w:sz="0" w:space="0" w:color="auto"/>
                                            <w:right w:val="none" w:sz="0" w:space="0" w:color="auto"/>
                                          </w:divBdr>
                                        </w:div>
                                      </w:divsChild>
                                    </w:div>
                                    <w:div w:id="1817606229">
                                      <w:marLeft w:val="0"/>
                                      <w:marRight w:val="0"/>
                                      <w:marTop w:val="0"/>
                                      <w:marBottom w:val="0"/>
                                      <w:divBdr>
                                        <w:top w:val="none" w:sz="0" w:space="0" w:color="auto"/>
                                        <w:left w:val="none" w:sz="0" w:space="0" w:color="auto"/>
                                        <w:bottom w:val="none" w:sz="0" w:space="0" w:color="auto"/>
                                        <w:right w:val="none" w:sz="0" w:space="0" w:color="auto"/>
                                      </w:divBdr>
                                      <w:divsChild>
                                        <w:div w:id="487743749">
                                          <w:marLeft w:val="0"/>
                                          <w:marRight w:val="0"/>
                                          <w:marTop w:val="0"/>
                                          <w:marBottom w:val="0"/>
                                          <w:divBdr>
                                            <w:top w:val="none" w:sz="0" w:space="0" w:color="auto"/>
                                            <w:left w:val="none" w:sz="0" w:space="0" w:color="auto"/>
                                            <w:bottom w:val="none" w:sz="0" w:space="0" w:color="auto"/>
                                            <w:right w:val="none" w:sz="0" w:space="0" w:color="auto"/>
                                          </w:divBdr>
                                        </w:div>
                                        <w:div w:id="1308171957">
                                          <w:marLeft w:val="240"/>
                                          <w:marRight w:val="0"/>
                                          <w:marTop w:val="0"/>
                                          <w:marBottom w:val="0"/>
                                          <w:divBdr>
                                            <w:top w:val="none" w:sz="0" w:space="0" w:color="auto"/>
                                            <w:left w:val="none" w:sz="0" w:space="0" w:color="auto"/>
                                            <w:bottom w:val="none" w:sz="0" w:space="0" w:color="auto"/>
                                            <w:right w:val="none" w:sz="0" w:space="0" w:color="auto"/>
                                          </w:divBdr>
                                          <w:divsChild>
                                            <w:div w:id="686101370">
                                              <w:marLeft w:val="0"/>
                                              <w:marRight w:val="0"/>
                                              <w:marTop w:val="0"/>
                                              <w:marBottom w:val="0"/>
                                              <w:divBdr>
                                                <w:top w:val="none" w:sz="0" w:space="0" w:color="auto"/>
                                                <w:left w:val="none" w:sz="0" w:space="0" w:color="auto"/>
                                                <w:bottom w:val="none" w:sz="0" w:space="0" w:color="auto"/>
                                                <w:right w:val="none" w:sz="0" w:space="0" w:color="auto"/>
                                              </w:divBdr>
                                            </w:div>
                                          </w:divsChild>
                                        </w:div>
                                        <w:div w:id="4710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3529">
                                  <w:marLeft w:val="0"/>
                                  <w:marRight w:val="0"/>
                                  <w:marTop w:val="0"/>
                                  <w:marBottom w:val="0"/>
                                  <w:divBdr>
                                    <w:top w:val="none" w:sz="0" w:space="0" w:color="auto"/>
                                    <w:left w:val="none" w:sz="0" w:space="0" w:color="auto"/>
                                    <w:bottom w:val="none" w:sz="0" w:space="0" w:color="auto"/>
                                    <w:right w:val="none" w:sz="0" w:space="0" w:color="auto"/>
                                  </w:divBdr>
                                </w:div>
                              </w:divsChild>
                            </w:div>
                            <w:div w:id="1647390287">
                              <w:marLeft w:val="0"/>
                              <w:marRight w:val="0"/>
                              <w:marTop w:val="0"/>
                              <w:marBottom w:val="0"/>
                              <w:divBdr>
                                <w:top w:val="none" w:sz="0" w:space="0" w:color="auto"/>
                                <w:left w:val="none" w:sz="0" w:space="0" w:color="auto"/>
                                <w:bottom w:val="none" w:sz="0" w:space="0" w:color="auto"/>
                                <w:right w:val="none" w:sz="0" w:space="0" w:color="auto"/>
                              </w:divBdr>
                              <w:divsChild>
                                <w:div w:id="204758588">
                                  <w:marLeft w:val="0"/>
                                  <w:marRight w:val="0"/>
                                  <w:marTop w:val="0"/>
                                  <w:marBottom w:val="0"/>
                                  <w:divBdr>
                                    <w:top w:val="none" w:sz="0" w:space="0" w:color="auto"/>
                                    <w:left w:val="none" w:sz="0" w:space="0" w:color="auto"/>
                                    <w:bottom w:val="none" w:sz="0" w:space="0" w:color="auto"/>
                                    <w:right w:val="none" w:sz="0" w:space="0" w:color="auto"/>
                                  </w:divBdr>
                                </w:div>
                                <w:div w:id="1164592733">
                                  <w:marLeft w:val="240"/>
                                  <w:marRight w:val="0"/>
                                  <w:marTop w:val="0"/>
                                  <w:marBottom w:val="0"/>
                                  <w:divBdr>
                                    <w:top w:val="none" w:sz="0" w:space="0" w:color="auto"/>
                                    <w:left w:val="none" w:sz="0" w:space="0" w:color="auto"/>
                                    <w:bottom w:val="none" w:sz="0" w:space="0" w:color="auto"/>
                                    <w:right w:val="none" w:sz="0" w:space="0" w:color="auto"/>
                                  </w:divBdr>
                                  <w:divsChild>
                                    <w:div w:id="1013919307">
                                      <w:marLeft w:val="0"/>
                                      <w:marRight w:val="0"/>
                                      <w:marTop w:val="0"/>
                                      <w:marBottom w:val="0"/>
                                      <w:divBdr>
                                        <w:top w:val="none" w:sz="0" w:space="0" w:color="auto"/>
                                        <w:left w:val="none" w:sz="0" w:space="0" w:color="auto"/>
                                        <w:bottom w:val="none" w:sz="0" w:space="0" w:color="auto"/>
                                        <w:right w:val="none" w:sz="0" w:space="0" w:color="auto"/>
                                      </w:divBdr>
                                    </w:div>
                                    <w:div w:id="1491214029">
                                      <w:marLeft w:val="0"/>
                                      <w:marRight w:val="0"/>
                                      <w:marTop w:val="0"/>
                                      <w:marBottom w:val="0"/>
                                      <w:divBdr>
                                        <w:top w:val="none" w:sz="0" w:space="0" w:color="auto"/>
                                        <w:left w:val="none" w:sz="0" w:space="0" w:color="auto"/>
                                        <w:bottom w:val="none" w:sz="0" w:space="0" w:color="auto"/>
                                        <w:right w:val="none" w:sz="0" w:space="0" w:color="auto"/>
                                      </w:divBdr>
                                      <w:divsChild>
                                        <w:div w:id="1979919693">
                                          <w:marLeft w:val="0"/>
                                          <w:marRight w:val="0"/>
                                          <w:marTop w:val="0"/>
                                          <w:marBottom w:val="0"/>
                                          <w:divBdr>
                                            <w:top w:val="none" w:sz="0" w:space="0" w:color="auto"/>
                                            <w:left w:val="none" w:sz="0" w:space="0" w:color="auto"/>
                                            <w:bottom w:val="none" w:sz="0" w:space="0" w:color="auto"/>
                                            <w:right w:val="none" w:sz="0" w:space="0" w:color="auto"/>
                                          </w:divBdr>
                                        </w:div>
                                        <w:div w:id="727456320">
                                          <w:marLeft w:val="240"/>
                                          <w:marRight w:val="0"/>
                                          <w:marTop w:val="0"/>
                                          <w:marBottom w:val="0"/>
                                          <w:divBdr>
                                            <w:top w:val="none" w:sz="0" w:space="0" w:color="auto"/>
                                            <w:left w:val="none" w:sz="0" w:space="0" w:color="auto"/>
                                            <w:bottom w:val="none" w:sz="0" w:space="0" w:color="auto"/>
                                            <w:right w:val="none" w:sz="0" w:space="0" w:color="auto"/>
                                          </w:divBdr>
                                          <w:divsChild>
                                            <w:div w:id="1917468655">
                                              <w:marLeft w:val="0"/>
                                              <w:marRight w:val="0"/>
                                              <w:marTop w:val="0"/>
                                              <w:marBottom w:val="0"/>
                                              <w:divBdr>
                                                <w:top w:val="none" w:sz="0" w:space="0" w:color="auto"/>
                                                <w:left w:val="none" w:sz="0" w:space="0" w:color="auto"/>
                                                <w:bottom w:val="none" w:sz="0" w:space="0" w:color="auto"/>
                                                <w:right w:val="none" w:sz="0" w:space="0" w:color="auto"/>
                                              </w:divBdr>
                                            </w:div>
                                            <w:div w:id="1248072443">
                                              <w:marLeft w:val="0"/>
                                              <w:marRight w:val="0"/>
                                              <w:marTop w:val="0"/>
                                              <w:marBottom w:val="0"/>
                                              <w:divBdr>
                                                <w:top w:val="none" w:sz="0" w:space="0" w:color="auto"/>
                                                <w:left w:val="none" w:sz="0" w:space="0" w:color="auto"/>
                                                <w:bottom w:val="none" w:sz="0" w:space="0" w:color="auto"/>
                                                <w:right w:val="none" w:sz="0" w:space="0" w:color="auto"/>
                                              </w:divBdr>
                                            </w:div>
                                          </w:divsChild>
                                        </w:div>
                                        <w:div w:id="137112895">
                                          <w:marLeft w:val="0"/>
                                          <w:marRight w:val="0"/>
                                          <w:marTop w:val="0"/>
                                          <w:marBottom w:val="0"/>
                                          <w:divBdr>
                                            <w:top w:val="none" w:sz="0" w:space="0" w:color="auto"/>
                                            <w:left w:val="none" w:sz="0" w:space="0" w:color="auto"/>
                                            <w:bottom w:val="none" w:sz="0" w:space="0" w:color="auto"/>
                                            <w:right w:val="none" w:sz="0" w:space="0" w:color="auto"/>
                                          </w:divBdr>
                                        </w:div>
                                      </w:divsChild>
                                    </w:div>
                                    <w:div w:id="317423243">
                                      <w:marLeft w:val="0"/>
                                      <w:marRight w:val="0"/>
                                      <w:marTop w:val="0"/>
                                      <w:marBottom w:val="0"/>
                                      <w:divBdr>
                                        <w:top w:val="none" w:sz="0" w:space="0" w:color="auto"/>
                                        <w:left w:val="none" w:sz="0" w:space="0" w:color="auto"/>
                                        <w:bottom w:val="none" w:sz="0" w:space="0" w:color="auto"/>
                                        <w:right w:val="none" w:sz="0" w:space="0" w:color="auto"/>
                                      </w:divBdr>
                                      <w:divsChild>
                                        <w:div w:id="791746544">
                                          <w:marLeft w:val="0"/>
                                          <w:marRight w:val="0"/>
                                          <w:marTop w:val="0"/>
                                          <w:marBottom w:val="0"/>
                                          <w:divBdr>
                                            <w:top w:val="none" w:sz="0" w:space="0" w:color="auto"/>
                                            <w:left w:val="none" w:sz="0" w:space="0" w:color="auto"/>
                                            <w:bottom w:val="none" w:sz="0" w:space="0" w:color="auto"/>
                                            <w:right w:val="none" w:sz="0" w:space="0" w:color="auto"/>
                                          </w:divBdr>
                                        </w:div>
                                        <w:div w:id="1449079635">
                                          <w:marLeft w:val="240"/>
                                          <w:marRight w:val="0"/>
                                          <w:marTop w:val="0"/>
                                          <w:marBottom w:val="0"/>
                                          <w:divBdr>
                                            <w:top w:val="none" w:sz="0" w:space="0" w:color="auto"/>
                                            <w:left w:val="none" w:sz="0" w:space="0" w:color="auto"/>
                                            <w:bottom w:val="none" w:sz="0" w:space="0" w:color="auto"/>
                                            <w:right w:val="none" w:sz="0" w:space="0" w:color="auto"/>
                                          </w:divBdr>
                                          <w:divsChild>
                                            <w:div w:id="1547448512">
                                              <w:marLeft w:val="0"/>
                                              <w:marRight w:val="0"/>
                                              <w:marTop w:val="0"/>
                                              <w:marBottom w:val="0"/>
                                              <w:divBdr>
                                                <w:top w:val="none" w:sz="0" w:space="0" w:color="auto"/>
                                                <w:left w:val="none" w:sz="0" w:space="0" w:color="auto"/>
                                                <w:bottom w:val="none" w:sz="0" w:space="0" w:color="auto"/>
                                                <w:right w:val="none" w:sz="0" w:space="0" w:color="auto"/>
                                              </w:divBdr>
                                            </w:div>
                                          </w:divsChild>
                                        </w:div>
                                        <w:div w:id="3082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7956">
                                  <w:marLeft w:val="0"/>
                                  <w:marRight w:val="0"/>
                                  <w:marTop w:val="0"/>
                                  <w:marBottom w:val="0"/>
                                  <w:divBdr>
                                    <w:top w:val="none" w:sz="0" w:space="0" w:color="auto"/>
                                    <w:left w:val="none" w:sz="0" w:space="0" w:color="auto"/>
                                    <w:bottom w:val="none" w:sz="0" w:space="0" w:color="auto"/>
                                    <w:right w:val="none" w:sz="0" w:space="0" w:color="auto"/>
                                  </w:divBdr>
                                </w:div>
                              </w:divsChild>
                            </w:div>
                            <w:div w:id="1210336392">
                              <w:marLeft w:val="0"/>
                              <w:marRight w:val="0"/>
                              <w:marTop w:val="0"/>
                              <w:marBottom w:val="0"/>
                              <w:divBdr>
                                <w:top w:val="none" w:sz="0" w:space="0" w:color="auto"/>
                                <w:left w:val="none" w:sz="0" w:space="0" w:color="auto"/>
                                <w:bottom w:val="none" w:sz="0" w:space="0" w:color="auto"/>
                                <w:right w:val="none" w:sz="0" w:space="0" w:color="auto"/>
                              </w:divBdr>
                              <w:divsChild>
                                <w:div w:id="387070558">
                                  <w:marLeft w:val="0"/>
                                  <w:marRight w:val="0"/>
                                  <w:marTop w:val="0"/>
                                  <w:marBottom w:val="0"/>
                                  <w:divBdr>
                                    <w:top w:val="none" w:sz="0" w:space="0" w:color="auto"/>
                                    <w:left w:val="none" w:sz="0" w:space="0" w:color="auto"/>
                                    <w:bottom w:val="none" w:sz="0" w:space="0" w:color="auto"/>
                                    <w:right w:val="none" w:sz="0" w:space="0" w:color="auto"/>
                                  </w:divBdr>
                                </w:div>
                                <w:div w:id="616134443">
                                  <w:marLeft w:val="240"/>
                                  <w:marRight w:val="0"/>
                                  <w:marTop w:val="0"/>
                                  <w:marBottom w:val="0"/>
                                  <w:divBdr>
                                    <w:top w:val="none" w:sz="0" w:space="0" w:color="auto"/>
                                    <w:left w:val="none" w:sz="0" w:space="0" w:color="auto"/>
                                    <w:bottom w:val="none" w:sz="0" w:space="0" w:color="auto"/>
                                    <w:right w:val="none" w:sz="0" w:space="0" w:color="auto"/>
                                  </w:divBdr>
                                  <w:divsChild>
                                    <w:div w:id="926620024">
                                      <w:marLeft w:val="0"/>
                                      <w:marRight w:val="0"/>
                                      <w:marTop w:val="0"/>
                                      <w:marBottom w:val="0"/>
                                      <w:divBdr>
                                        <w:top w:val="none" w:sz="0" w:space="0" w:color="auto"/>
                                        <w:left w:val="none" w:sz="0" w:space="0" w:color="auto"/>
                                        <w:bottom w:val="none" w:sz="0" w:space="0" w:color="auto"/>
                                        <w:right w:val="none" w:sz="0" w:space="0" w:color="auto"/>
                                      </w:divBdr>
                                    </w:div>
                                    <w:div w:id="181017287">
                                      <w:marLeft w:val="0"/>
                                      <w:marRight w:val="0"/>
                                      <w:marTop w:val="0"/>
                                      <w:marBottom w:val="0"/>
                                      <w:divBdr>
                                        <w:top w:val="none" w:sz="0" w:space="0" w:color="auto"/>
                                        <w:left w:val="none" w:sz="0" w:space="0" w:color="auto"/>
                                        <w:bottom w:val="none" w:sz="0" w:space="0" w:color="auto"/>
                                        <w:right w:val="none" w:sz="0" w:space="0" w:color="auto"/>
                                      </w:divBdr>
                                      <w:divsChild>
                                        <w:div w:id="544685241">
                                          <w:marLeft w:val="0"/>
                                          <w:marRight w:val="0"/>
                                          <w:marTop w:val="0"/>
                                          <w:marBottom w:val="0"/>
                                          <w:divBdr>
                                            <w:top w:val="none" w:sz="0" w:space="0" w:color="auto"/>
                                            <w:left w:val="none" w:sz="0" w:space="0" w:color="auto"/>
                                            <w:bottom w:val="none" w:sz="0" w:space="0" w:color="auto"/>
                                            <w:right w:val="none" w:sz="0" w:space="0" w:color="auto"/>
                                          </w:divBdr>
                                        </w:div>
                                        <w:div w:id="281693142">
                                          <w:marLeft w:val="240"/>
                                          <w:marRight w:val="0"/>
                                          <w:marTop w:val="0"/>
                                          <w:marBottom w:val="0"/>
                                          <w:divBdr>
                                            <w:top w:val="none" w:sz="0" w:space="0" w:color="auto"/>
                                            <w:left w:val="none" w:sz="0" w:space="0" w:color="auto"/>
                                            <w:bottom w:val="none" w:sz="0" w:space="0" w:color="auto"/>
                                            <w:right w:val="none" w:sz="0" w:space="0" w:color="auto"/>
                                          </w:divBdr>
                                          <w:divsChild>
                                            <w:div w:id="404111091">
                                              <w:marLeft w:val="0"/>
                                              <w:marRight w:val="0"/>
                                              <w:marTop w:val="0"/>
                                              <w:marBottom w:val="0"/>
                                              <w:divBdr>
                                                <w:top w:val="none" w:sz="0" w:space="0" w:color="auto"/>
                                                <w:left w:val="none" w:sz="0" w:space="0" w:color="auto"/>
                                                <w:bottom w:val="none" w:sz="0" w:space="0" w:color="auto"/>
                                                <w:right w:val="none" w:sz="0" w:space="0" w:color="auto"/>
                                              </w:divBdr>
                                            </w:div>
                                            <w:div w:id="244461642">
                                              <w:marLeft w:val="0"/>
                                              <w:marRight w:val="0"/>
                                              <w:marTop w:val="0"/>
                                              <w:marBottom w:val="0"/>
                                              <w:divBdr>
                                                <w:top w:val="none" w:sz="0" w:space="0" w:color="auto"/>
                                                <w:left w:val="none" w:sz="0" w:space="0" w:color="auto"/>
                                                <w:bottom w:val="none" w:sz="0" w:space="0" w:color="auto"/>
                                                <w:right w:val="none" w:sz="0" w:space="0" w:color="auto"/>
                                              </w:divBdr>
                                            </w:div>
                                          </w:divsChild>
                                        </w:div>
                                        <w:div w:id="2064794198">
                                          <w:marLeft w:val="0"/>
                                          <w:marRight w:val="0"/>
                                          <w:marTop w:val="0"/>
                                          <w:marBottom w:val="0"/>
                                          <w:divBdr>
                                            <w:top w:val="none" w:sz="0" w:space="0" w:color="auto"/>
                                            <w:left w:val="none" w:sz="0" w:space="0" w:color="auto"/>
                                            <w:bottom w:val="none" w:sz="0" w:space="0" w:color="auto"/>
                                            <w:right w:val="none" w:sz="0" w:space="0" w:color="auto"/>
                                          </w:divBdr>
                                        </w:div>
                                      </w:divsChild>
                                    </w:div>
                                    <w:div w:id="516501064">
                                      <w:marLeft w:val="0"/>
                                      <w:marRight w:val="0"/>
                                      <w:marTop w:val="0"/>
                                      <w:marBottom w:val="0"/>
                                      <w:divBdr>
                                        <w:top w:val="none" w:sz="0" w:space="0" w:color="auto"/>
                                        <w:left w:val="none" w:sz="0" w:space="0" w:color="auto"/>
                                        <w:bottom w:val="none" w:sz="0" w:space="0" w:color="auto"/>
                                        <w:right w:val="none" w:sz="0" w:space="0" w:color="auto"/>
                                      </w:divBdr>
                                      <w:divsChild>
                                        <w:div w:id="1554385930">
                                          <w:marLeft w:val="0"/>
                                          <w:marRight w:val="0"/>
                                          <w:marTop w:val="0"/>
                                          <w:marBottom w:val="0"/>
                                          <w:divBdr>
                                            <w:top w:val="none" w:sz="0" w:space="0" w:color="auto"/>
                                            <w:left w:val="none" w:sz="0" w:space="0" w:color="auto"/>
                                            <w:bottom w:val="none" w:sz="0" w:space="0" w:color="auto"/>
                                            <w:right w:val="none" w:sz="0" w:space="0" w:color="auto"/>
                                          </w:divBdr>
                                        </w:div>
                                        <w:div w:id="1249851475">
                                          <w:marLeft w:val="240"/>
                                          <w:marRight w:val="0"/>
                                          <w:marTop w:val="0"/>
                                          <w:marBottom w:val="0"/>
                                          <w:divBdr>
                                            <w:top w:val="none" w:sz="0" w:space="0" w:color="auto"/>
                                            <w:left w:val="none" w:sz="0" w:space="0" w:color="auto"/>
                                            <w:bottom w:val="none" w:sz="0" w:space="0" w:color="auto"/>
                                            <w:right w:val="none" w:sz="0" w:space="0" w:color="auto"/>
                                          </w:divBdr>
                                          <w:divsChild>
                                            <w:div w:id="1765346997">
                                              <w:marLeft w:val="0"/>
                                              <w:marRight w:val="0"/>
                                              <w:marTop w:val="0"/>
                                              <w:marBottom w:val="0"/>
                                              <w:divBdr>
                                                <w:top w:val="none" w:sz="0" w:space="0" w:color="auto"/>
                                                <w:left w:val="none" w:sz="0" w:space="0" w:color="auto"/>
                                                <w:bottom w:val="none" w:sz="0" w:space="0" w:color="auto"/>
                                                <w:right w:val="none" w:sz="0" w:space="0" w:color="auto"/>
                                              </w:divBdr>
                                            </w:div>
                                          </w:divsChild>
                                        </w:div>
                                        <w:div w:id="16929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18305">
                                  <w:marLeft w:val="0"/>
                                  <w:marRight w:val="0"/>
                                  <w:marTop w:val="0"/>
                                  <w:marBottom w:val="0"/>
                                  <w:divBdr>
                                    <w:top w:val="none" w:sz="0" w:space="0" w:color="auto"/>
                                    <w:left w:val="none" w:sz="0" w:space="0" w:color="auto"/>
                                    <w:bottom w:val="none" w:sz="0" w:space="0" w:color="auto"/>
                                    <w:right w:val="none" w:sz="0" w:space="0" w:color="auto"/>
                                  </w:divBdr>
                                </w:div>
                              </w:divsChild>
                            </w:div>
                            <w:div w:id="1859389752">
                              <w:marLeft w:val="0"/>
                              <w:marRight w:val="0"/>
                              <w:marTop w:val="0"/>
                              <w:marBottom w:val="0"/>
                              <w:divBdr>
                                <w:top w:val="none" w:sz="0" w:space="0" w:color="auto"/>
                                <w:left w:val="none" w:sz="0" w:space="0" w:color="auto"/>
                                <w:bottom w:val="none" w:sz="0" w:space="0" w:color="auto"/>
                                <w:right w:val="none" w:sz="0" w:space="0" w:color="auto"/>
                              </w:divBdr>
                              <w:divsChild>
                                <w:div w:id="954294368">
                                  <w:marLeft w:val="0"/>
                                  <w:marRight w:val="0"/>
                                  <w:marTop w:val="0"/>
                                  <w:marBottom w:val="0"/>
                                  <w:divBdr>
                                    <w:top w:val="none" w:sz="0" w:space="0" w:color="auto"/>
                                    <w:left w:val="none" w:sz="0" w:space="0" w:color="auto"/>
                                    <w:bottom w:val="none" w:sz="0" w:space="0" w:color="auto"/>
                                    <w:right w:val="none" w:sz="0" w:space="0" w:color="auto"/>
                                  </w:divBdr>
                                </w:div>
                                <w:div w:id="229388702">
                                  <w:marLeft w:val="240"/>
                                  <w:marRight w:val="0"/>
                                  <w:marTop w:val="0"/>
                                  <w:marBottom w:val="0"/>
                                  <w:divBdr>
                                    <w:top w:val="none" w:sz="0" w:space="0" w:color="auto"/>
                                    <w:left w:val="none" w:sz="0" w:space="0" w:color="auto"/>
                                    <w:bottom w:val="none" w:sz="0" w:space="0" w:color="auto"/>
                                    <w:right w:val="none" w:sz="0" w:space="0" w:color="auto"/>
                                  </w:divBdr>
                                  <w:divsChild>
                                    <w:div w:id="1547523530">
                                      <w:marLeft w:val="0"/>
                                      <w:marRight w:val="0"/>
                                      <w:marTop w:val="0"/>
                                      <w:marBottom w:val="0"/>
                                      <w:divBdr>
                                        <w:top w:val="none" w:sz="0" w:space="0" w:color="auto"/>
                                        <w:left w:val="none" w:sz="0" w:space="0" w:color="auto"/>
                                        <w:bottom w:val="none" w:sz="0" w:space="0" w:color="auto"/>
                                        <w:right w:val="none" w:sz="0" w:space="0" w:color="auto"/>
                                      </w:divBdr>
                                    </w:div>
                                    <w:div w:id="1540313162">
                                      <w:marLeft w:val="0"/>
                                      <w:marRight w:val="0"/>
                                      <w:marTop w:val="0"/>
                                      <w:marBottom w:val="0"/>
                                      <w:divBdr>
                                        <w:top w:val="none" w:sz="0" w:space="0" w:color="auto"/>
                                        <w:left w:val="none" w:sz="0" w:space="0" w:color="auto"/>
                                        <w:bottom w:val="none" w:sz="0" w:space="0" w:color="auto"/>
                                        <w:right w:val="none" w:sz="0" w:space="0" w:color="auto"/>
                                      </w:divBdr>
                                      <w:divsChild>
                                        <w:div w:id="1147405604">
                                          <w:marLeft w:val="0"/>
                                          <w:marRight w:val="0"/>
                                          <w:marTop w:val="0"/>
                                          <w:marBottom w:val="0"/>
                                          <w:divBdr>
                                            <w:top w:val="none" w:sz="0" w:space="0" w:color="auto"/>
                                            <w:left w:val="none" w:sz="0" w:space="0" w:color="auto"/>
                                            <w:bottom w:val="none" w:sz="0" w:space="0" w:color="auto"/>
                                            <w:right w:val="none" w:sz="0" w:space="0" w:color="auto"/>
                                          </w:divBdr>
                                        </w:div>
                                        <w:div w:id="1926307642">
                                          <w:marLeft w:val="240"/>
                                          <w:marRight w:val="0"/>
                                          <w:marTop w:val="0"/>
                                          <w:marBottom w:val="0"/>
                                          <w:divBdr>
                                            <w:top w:val="none" w:sz="0" w:space="0" w:color="auto"/>
                                            <w:left w:val="none" w:sz="0" w:space="0" w:color="auto"/>
                                            <w:bottom w:val="none" w:sz="0" w:space="0" w:color="auto"/>
                                            <w:right w:val="none" w:sz="0" w:space="0" w:color="auto"/>
                                          </w:divBdr>
                                          <w:divsChild>
                                            <w:div w:id="1319655880">
                                              <w:marLeft w:val="0"/>
                                              <w:marRight w:val="0"/>
                                              <w:marTop w:val="0"/>
                                              <w:marBottom w:val="0"/>
                                              <w:divBdr>
                                                <w:top w:val="none" w:sz="0" w:space="0" w:color="auto"/>
                                                <w:left w:val="none" w:sz="0" w:space="0" w:color="auto"/>
                                                <w:bottom w:val="none" w:sz="0" w:space="0" w:color="auto"/>
                                                <w:right w:val="none" w:sz="0" w:space="0" w:color="auto"/>
                                              </w:divBdr>
                                            </w:div>
                                            <w:div w:id="1584147529">
                                              <w:marLeft w:val="0"/>
                                              <w:marRight w:val="0"/>
                                              <w:marTop w:val="0"/>
                                              <w:marBottom w:val="0"/>
                                              <w:divBdr>
                                                <w:top w:val="none" w:sz="0" w:space="0" w:color="auto"/>
                                                <w:left w:val="none" w:sz="0" w:space="0" w:color="auto"/>
                                                <w:bottom w:val="none" w:sz="0" w:space="0" w:color="auto"/>
                                                <w:right w:val="none" w:sz="0" w:space="0" w:color="auto"/>
                                              </w:divBdr>
                                            </w:div>
                                          </w:divsChild>
                                        </w:div>
                                        <w:div w:id="1967002217">
                                          <w:marLeft w:val="0"/>
                                          <w:marRight w:val="0"/>
                                          <w:marTop w:val="0"/>
                                          <w:marBottom w:val="0"/>
                                          <w:divBdr>
                                            <w:top w:val="none" w:sz="0" w:space="0" w:color="auto"/>
                                            <w:left w:val="none" w:sz="0" w:space="0" w:color="auto"/>
                                            <w:bottom w:val="none" w:sz="0" w:space="0" w:color="auto"/>
                                            <w:right w:val="none" w:sz="0" w:space="0" w:color="auto"/>
                                          </w:divBdr>
                                        </w:div>
                                      </w:divsChild>
                                    </w:div>
                                    <w:div w:id="1306933769">
                                      <w:marLeft w:val="0"/>
                                      <w:marRight w:val="0"/>
                                      <w:marTop w:val="0"/>
                                      <w:marBottom w:val="0"/>
                                      <w:divBdr>
                                        <w:top w:val="none" w:sz="0" w:space="0" w:color="auto"/>
                                        <w:left w:val="none" w:sz="0" w:space="0" w:color="auto"/>
                                        <w:bottom w:val="none" w:sz="0" w:space="0" w:color="auto"/>
                                        <w:right w:val="none" w:sz="0" w:space="0" w:color="auto"/>
                                      </w:divBdr>
                                      <w:divsChild>
                                        <w:div w:id="1282421116">
                                          <w:marLeft w:val="0"/>
                                          <w:marRight w:val="0"/>
                                          <w:marTop w:val="0"/>
                                          <w:marBottom w:val="0"/>
                                          <w:divBdr>
                                            <w:top w:val="none" w:sz="0" w:space="0" w:color="auto"/>
                                            <w:left w:val="none" w:sz="0" w:space="0" w:color="auto"/>
                                            <w:bottom w:val="none" w:sz="0" w:space="0" w:color="auto"/>
                                            <w:right w:val="none" w:sz="0" w:space="0" w:color="auto"/>
                                          </w:divBdr>
                                        </w:div>
                                        <w:div w:id="1603492719">
                                          <w:marLeft w:val="240"/>
                                          <w:marRight w:val="0"/>
                                          <w:marTop w:val="0"/>
                                          <w:marBottom w:val="0"/>
                                          <w:divBdr>
                                            <w:top w:val="none" w:sz="0" w:space="0" w:color="auto"/>
                                            <w:left w:val="none" w:sz="0" w:space="0" w:color="auto"/>
                                            <w:bottom w:val="none" w:sz="0" w:space="0" w:color="auto"/>
                                            <w:right w:val="none" w:sz="0" w:space="0" w:color="auto"/>
                                          </w:divBdr>
                                          <w:divsChild>
                                            <w:div w:id="2049376625">
                                              <w:marLeft w:val="0"/>
                                              <w:marRight w:val="0"/>
                                              <w:marTop w:val="0"/>
                                              <w:marBottom w:val="0"/>
                                              <w:divBdr>
                                                <w:top w:val="none" w:sz="0" w:space="0" w:color="auto"/>
                                                <w:left w:val="none" w:sz="0" w:space="0" w:color="auto"/>
                                                <w:bottom w:val="none" w:sz="0" w:space="0" w:color="auto"/>
                                                <w:right w:val="none" w:sz="0" w:space="0" w:color="auto"/>
                                              </w:divBdr>
                                            </w:div>
                                          </w:divsChild>
                                        </w:div>
                                        <w:div w:id="13953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53684">
                                  <w:marLeft w:val="0"/>
                                  <w:marRight w:val="0"/>
                                  <w:marTop w:val="0"/>
                                  <w:marBottom w:val="0"/>
                                  <w:divBdr>
                                    <w:top w:val="none" w:sz="0" w:space="0" w:color="auto"/>
                                    <w:left w:val="none" w:sz="0" w:space="0" w:color="auto"/>
                                    <w:bottom w:val="none" w:sz="0" w:space="0" w:color="auto"/>
                                    <w:right w:val="none" w:sz="0" w:space="0" w:color="auto"/>
                                  </w:divBdr>
                                </w:div>
                              </w:divsChild>
                            </w:div>
                            <w:div w:id="660893459">
                              <w:marLeft w:val="0"/>
                              <w:marRight w:val="0"/>
                              <w:marTop w:val="0"/>
                              <w:marBottom w:val="0"/>
                              <w:divBdr>
                                <w:top w:val="none" w:sz="0" w:space="0" w:color="auto"/>
                                <w:left w:val="none" w:sz="0" w:space="0" w:color="auto"/>
                                <w:bottom w:val="none" w:sz="0" w:space="0" w:color="auto"/>
                                <w:right w:val="none" w:sz="0" w:space="0" w:color="auto"/>
                              </w:divBdr>
                              <w:divsChild>
                                <w:div w:id="815688707">
                                  <w:marLeft w:val="0"/>
                                  <w:marRight w:val="0"/>
                                  <w:marTop w:val="0"/>
                                  <w:marBottom w:val="0"/>
                                  <w:divBdr>
                                    <w:top w:val="none" w:sz="0" w:space="0" w:color="auto"/>
                                    <w:left w:val="none" w:sz="0" w:space="0" w:color="auto"/>
                                    <w:bottom w:val="none" w:sz="0" w:space="0" w:color="auto"/>
                                    <w:right w:val="none" w:sz="0" w:space="0" w:color="auto"/>
                                  </w:divBdr>
                                </w:div>
                                <w:div w:id="296842538">
                                  <w:marLeft w:val="240"/>
                                  <w:marRight w:val="0"/>
                                  <w:marTop w:val="0"/>
                                  <w:marBottom w:val="0"/>
                                  <w:divBdr>
                                    <w:top w:val="none" w:sz="0" w:space="0" w:color="auto"/>
                                    <w:left w:val="none" w:sz="0" w:space="0" w:color="auto"/>
                                    <w:bottom w:val="none" w:sz="0" w:space="0" w:color="auto"/>
                                    <w:right w:val="none" w:sz="0" w:space="0" w:color="auto"/>
                                  </w:divBdr>
                                  <w:divsChild>
                                    <w:div w:id="1409420934">
                                      <w:marLeft w:val="0"/>
                                      <w:marRight w:val="0"/>
                                      <w:marTop w:val="0"/>
                                      <w:marBottom w:val="0"/>
                                      <w:divBdr>
                                        <w:top w:val="none" w:sz="0" w:space="0" w:color="auto"/>
                                        <w:left w:val="none" w:sz="0" w:space="0" w:color="auto"/>
                                        <w:bottom w:val="none" w:sz="0" w:space="0" w:color="auto"/>
                                        <w:right w:val="none" w:sz="0" w:space="0" w:color="auto"/>
                                      </w:divBdr>
                                    </w:div>
                                    <w:div w:id="755056332">
                                      <w:marLeft w:val="0"/>
                                      <w:marRight w:val="0"/>
                                      <w:marTop w:val="0"/>
                                      <w:marBottom w:val="0"/>
                                      <w:divBdr>
                                        <w:top w:val="none" w:sz="0" w:space="0" w:color="auto"/>
                                        <w:left w:val="none" w:sz="0" w:space="0" w:color="auto"/>
                                        <w:bottom w:val="none" w:sz="0" w:space="0" w:color="auto"/>
                                        <w:right w:val="none" w:sz="0" w:space="0" w:color="auto"/>
                                      </w:divBdr>
                                      <w:divsChild>
                                        <w:div w:id="645861244">
                                          <w:marLeft w:val="0"/>
                                          <w:marRight w:val="0"/>
                                          <w:marTop w:val="0"/>
                                          <w:marBottom w:val="0"/>
                                          <w:divBdr>
                                            <w:top w:val="none" w:sz="0" w:space="0" w:color="auto"/>
                                            <w:left w:val="none" w:sz="0" w:space="0" w:color="auto"/>
                                            <w:bottom w:val="none" w:sz="0" w:space="0" w:color="auto"/>
                                            <w:right w:val="none" w:sz="0" w:space="0" w:color="auto"/>
                                          </w:divBdr>
                                        </w:div>
                                        <w:div w:id="88889483">
                                          <w:marLeft w:val="240"/>
                                          <w:marRight w:val="0"/>
                                          <w:marTop w:val="0"/>
                                          <w:marBottom w:val="0"/>
                                          <w:divBdr>
                                            <w:top w:val="none" w:sz="0" w:space="0" w:color="auto"/>
                                            <w:left w:val="none" w:sz="0" w:space="0" w:color="auto"/>
                                            <w:bottom w:val="none" w:sz="0" w:space="0" w:color="auto"/>
                                            <w:right w:val="none" w:sz="0" w:space="0" w:color="auto"/>
                                          </w:divBdr>
                                          <w:divsChild>
                                            <w:div w:id="224150693">
                                              <w:marLeft w:val="0"/>
                                              <w:marRight w:val="0"/>
                                              <w:marTop w:val="0"/>
                                              <w:marBottom w:val="0"/>
                                              <w:divBdr>
                                                <w:top w:val="none" w:sz="0" w:space="0" w:color="auto"/>
                                                <w:left w:val="none" w:sz="0" w:space="0" w:color="auto"/>
                                                <w:bottom w:val="none" w:sz="0" w:space="0" w:color="auto"/>
                                                <w:right w:val="none" w:sz="0" w:space="0" w:color="auto"/>
                                              </w:divBdr>
                                            </w:div>
                                            <w:div w:id="79718617">
                                              <w:marLeft w:val="0"/>
                                              <w:marRight w:val="0"/>
                                              <w:marTop w:val="0"/>
                                              <w:marBottom w:val="0"/>
                                              <w:divBdr>
                                                <w:top w:val="none" w:sz="0" w:space="0" w:color="auto"/>
                                                <w:left w:val="none" w:sz="0" w:space="0" w:color="auto"/>
                                                <w:bottom w:val="none" w:sz="0" w:space="0" w:color="auto"/>
                                                <w:right w:val="none" w:sz="0" w:space="0" w:color="auto"/>
                                              </w:divBdr>
                                            </w:div>
                                          </w:divsChild>
                                        </w:div>
                                        <w:div w:id="1636449936">
                                          <w:marLeft w:val="0"/>
                                          <w:marRight w:val="0"/>
                                          <w:marTop w:val="0"/>
                                          <w:marBottom w:val="0"/>
                                          <w:divBdr>
                                            <w:top w:val="none" w:sz="0" w:space="0" w:color="auto"/>
                                            <w:left w:val="none" w:sz="0" w:space="0" w:color="auto"/>
                                            <w:bottom w:val="none" w:sz="0" w:space="0" w:color="auto"/>
                                            <w:right w:val="none" w:sz="0" w:space="0" w:color="auto"/>
                                          </w:divBdr>
                                        </w:div>
                                      </w:divsChild>
                                    </w:div>
                                    <w:div w:id="1549292890">
                                      <w:marLeft w:val="0"/>
                                      <w:marRight w:val="0"/>
                                      <w:marTop w:val="0"/>
                                      <w:marBottom w:val="0"/>
                                      <w:divBdr>
                                        <w:top w:val="none" w:sz="0" w:space="0" w:color="auto"/>
                                        <w:left w:val="none" w:sz="0" w:space="0" w:color="auto"/>
                                        <w:bottom w:val="none" w:sz="0" w:space="0" w:color="auto"/>
                                        <w:right w:val="none" w:sz="0" w:space="0" w:color="auto"/>
                                      </w:divBdr>
                                      <w:divsChild>
                                        <w:div w:id="1167787891">
                                          <w:marLeft w:val="0"/>
                                          <w:marRight w:val="0"/>
                                          <w:marTop w:val="0"/>
                                          <w:marBottom w:val="0"/>
                                          <w:divBdr>
                                            <w:top w:val="none" w:sz="0" w:space="0" w:color="auto"/>
                                            <w:left w:val="none" w:sz="0" w:space="0" w:color="auto"/>
                                            <w:bottom w:val="none" w:sz="0" w:space="0" w:color="auto"/>
                                            <w:right w:val="none" w:sz="0" w:space="0" w:color="auto"/>
                                          </w:divBdr>
                                        </w:div>
                                        <w:div w:id="1945114384">
                                          <w:marLeft w:val="240"/>
                                          <w:marRight w:val="0"/>
                                          <w:marTop w:val="0"/>
                                          <w:marBottom w:val="0"/>
                                          <w:divBdr>
                                            <w:top w:val="none" w:sz="0" w:space="0" w:color="auto"/>
                                            <w:left w:val="none" w:sz="0" w:space="0" w:color="auto"/>
                                            <w:bottom w:val="none" w:sz="0" w:space="0" w:color="auto"/>
                                            <w:right w:val="none" w:sz="0" w:space="0" w:color="auto"/>
                                          </w:divBdr>
                                          <w:divsChild>
                                            <w:div w:id="1383363388">
                                              <w:marLeft w:val="0"/>
                                              <w:marRight w:val="0"/>
                                              <w:marTop w:val="0"/>
                                              <w:marBottom w:val="0"/>
                                              <w:divBdr>
                                                <w:top w:val="none" w:sz="0" w:space="0" w:color="auto"/>
                                                <w:left w:val="none" w:sz="0" w:space="0" w:color="auto"/>
                                                <w:bottom w:val="none" w:sz="0" w:space="0" w:color="auto"/>
                                                <w:right w:val="none" w:sz="0" w:space="0" w:color="auto"/>
                                              </w:divBdr>
                                            </w:div>
                                          </w:divsChild>
                                        </w:div>
                                        <w:div w:id="164608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173">
                                  <w:marLeft w:val="0"/>
                                  <w:marRight w:val="0"/>
                                  <w:marTop w:val="0"/>
                                  <w:marBottom w:val="0"/>
                                  <w:divBdr>
                                    <w:top w:val="none" w:sz="0" w:space="0" w:color="auto"/>
                                    <w:left w:val="none" w:sz="0" w:space="0" w:color="auto"/>
                                    <w:bottom w:val="none" w:sz="0" w:space="0" w:color="auto"/>
                                    <w:right w:val="none" w:sz="0" w:space="0" w:color="auto"/>
                                  </w:divBdr>
                                </w:div>
                              </w:divsChild>
                            </w:div>
                            <w:div w:id="1244293302">
                              <w:marLeft w:val="0"/>
                              <w:marRight w:val="0"/>
                              <w:marTop w:val="0"/>
                              <w:marBottom w:val="0"/>
                              <w:divBdr>
                                <w:top w:val="none" w:sz="0" w:space="0" w:color="auto"/>
                                <w:left w:val="none" w:sz="0" w:space="0" w:color="auto"/>
                                <w:bottom w:val="none" w:sz="0" w:space="0" w:color="auto"/>
                                <w:right w:val="none" w:sz="0" w:space="0" w:color="auto"/>
                              </w:divBdr>
                              <w:divsChild>
                                <w:div w:id="1585070492">
                                  <w:marLeft w:val="0"/>
                                  <w:marRight w:val="0"/>
                                  <w:marTop w:val="0"/>
                                  <w:marBottom w:val="0"/>
                                  <w:divBdr>
                                    <w:top w:val="none" w:sz="0" w:space="0" w:color="auto"/>
                                    <w:left w:val="none" w:sz="0" w:space="0" w:color="auto"/>
                                    <w:bottom w:val="none" w:sz="0" w:space="0" w:color="auto"/>
                                    <w:right w:val="none" w:sz="0" w:space="0" w:color="auto"/>
                                  </w:divBdr>
                                </w:div>
                                <w:div w:id="1803108403">
                                  <w:marLeft w:val="240"/>
                                  <w:marRight w:val="0"/>
                                  <w:marTop w:val="0"/>
                                  <w:marBottom w:val="0"/>
                                  <w:divBdr>
                                    <w:top w:val="none" w:sz="0" w:space="0" w:color="auto"/>
                                    <w:left w:val="none" w:sz="0" w:space="0" w:color="auto"/>
                                    <w:bottom w:val="none" w:sz="0" w:space="0" w:color="auto"/>
                                    <w:right w:val="none" w:sz="0" w:space="0" w:color="auto"/>
                                  </w:divBdr>
                                  <w:divsChild>
                                    <w:div w:id="101925001">
                                      <w:marLeft w:val="0"/>
                                      <w:marRight w:val="0"/>
                                      <w:marTop w:val="0"/>
                                      <w:marBottom w:val="0"/>
                                      <w:divBdr>
                                        <w:top w:val="none" w:sz="0" w:space="0" w:color="auto"/>
                                        <w:left w:val="none" w:sz="0" w:space="0" w:color="auto"/>
                                        <w:bottom w:val="none" w:sz="0" w:space="0" w:color="auto"/>
                                        <w:right w:val="none" w:sz="0" w:space="0" w:color="auto"/>
                                      </w:divBdr>
                                    </w:div>
                                    <w:div w:id="705328957">
                                      <w:marLeft w:val="0"/>
                                      <w:marRight w:val="0"/>
                                      <w:marTop w:val="0"/>
                                      <w:marBottom w:val="0"/>
                                      <w:divBdr>
                                        <w:top w:val="none" w:sz="0" w:space="0" w:color="auto"/>
                                        <w:left w:val="none" w:sz="0" w:space="0" w:color="auto"/>
                                        <w:bottom w:val="none" w:sz="0" w:space="0" w:color="auto"/>
                                        <w:right w:val="none" w:sz="0" w:space="0" w:color="auto"/>
                                      </w:divBdr>
                                      <w:divsChild>
                                        <w:div w:id="1827477548">
                                          <w:marLeft w:val="0"/>
                                          <w:marRight w:val="0"/>
                                          <w:marTop w:val="0"/>
                                          <w:marBottom w:val="0"/>
                                          <w:divBdr>
                                            <w:top w:val="none" w:sz="0" w:space="0" w:color="auto"/>
                                            <w:left w:val="none" w:sz="0" w:space="0" w:color="auto"/>
                                            <w:bottom w:val="none" w:sz="0" w:space="0" w:color="auto"/>
                                            <w:right w:val="none" w:sz="0" w:space="0" w:color="auto"/>
                                          </w:divBdr>
                                        </w:div>
                                        <w:div w:id="33317464">
                                          <w:marLeft w:val="240"/>
                                          <w:marRight w:val="0"/>
                                          <w:marTop w:val="0"/>
                                          <w:marBottom w:val="0"/>
                                          <w:divBdr>
                                            <w:top w:val="none" w:sz="0" w:space="0" w:color="auto"/>
                                            <w:left w:val="none" w:sz="0" w:space="0" w:color="auto"/>
                                            <w:bottom w:val="none" w:sz="0" w:space="0" w:color="auto"/>
                                            <w:right w:val="none" w:sz="0" w:space="0" w:color="auto"/>
                                          </w:divBdr>
                                          <w:divsChild>
                                            <w:div w:id="1533491413">
                                              <w:marLeft w:val="0"/>
                                              <w:marRight w:val="0"/>
                                              <w:marTop w:val="0"/>
                                              <w:marBottom w:val="0"/>
                                              <w:divBdr>
                                                <w:top w:val="none" w:sz="0" w:space="0" w:color="auto"/>
                                                <w:left w:val="none" w:sz="0" w:space="0" w:color="auto"/>
                                                <w:bottom w:val="none" w:sz="0" w:space="0" w:color="auto"/>
                                                <w:right w:val="none" w:sz="0" w:space="0" w:color="auto"/>
                                              </w:divBdr>
                                            </w:div>
                                            <w:div w:id="1671103862">
                                              <w:marLeft w:val="0"/>
                                              <w:marRight w:val="0"/>
                                              <w:marTop w:val="0"/>
                                              <w:marBottom w:val="0"/>
                                              <w:divBdr>
                                                <w:top w:val="none" w:sz="0" w:space="0" w:color="auto"/>
                                                <w:left w:val="none" w:sz="0" w:space="0" w:color="auto"/>
                                                <w:bottom w:val="none" w:sz="0" w:space="0" w:color="auto"/>
                                                <w:right w:val="none" w:sz="0" w:space="0" w:color="auto"/>
                                              </w:divBdr>
                                            </w:div>
                                          </w:divsChild>
                                        </w:div>
                                        <w:div w:id="1628971358">
                                          <w:marLeft w:val="0"/>
                                          <w:marRight w:val="0"/>
                                          <w:marTop w:val="0"/>
                                          <w:marBottom w:val="0"/>
                                          <w:divBdr>
                                            <w:top w:val="none" w:sz="0" w:space="0" w:color="auto"/>
                                            <w:left w:val="none" w:sz="0" w:space="0" w:color="auto"/>
                                            <w:bottom w:val="none" w:sz="0" w:space="0" w:color="auto"/>
                                            <w:right w:val="none" w:sz="0" w:space="0" w:color="auto"/>
                                          </w:divBdr>
                                        </w:div>
                                      </w:divsChild>
                                    </w:div>
                                    <w:div w:id="438793360">
                                      <w:marLeft w:val="0"/>
                                      <w:marRight w:val="0"/>
                                      <w:marTop w:val="0"/>
                                      <w:marBottom w:val="0"/>
                                      <w:divBdr>
                                        <w:top w:val="none" w:sz="0" w:space="0" w:color="auto"/>
                                        <w:left w:val="none" w:sz="0" w:space="0" w:color="auto"/>
                                        <w:bottom w:val="none" w:sz="0" w:space="0" w:color="auto"/>
                                        <w:right w:val="none" w:sz="0" w:space="0" w:color="auto"/>
                                      </w:divBdr>
                                      <w:divsChild>
                                        <w:div w:id="49695608">
                                          <w:marLeft w:val="0"/>
                                          <w:marRight w:val="0"/>
                                          <w:marTop w:val="0"/>
                                          <w:marBottom w:val="0"/>
                                          <w:divBdr>
                                            <w:top w:val="none" w:sz="0" w:space="0" w:color="auto"/>
                                            <w:left w:val="none" w:sz="0" w:space="0" w:color="auto"/>
                                            <w:bottom w:val="none" w:sz="0" w:space="0" w:color="auto"/>
                                            <w:right w:val="none" w:sz="0" w:space="0" w:color="auto"/>
                                          </w:divBdr>
                                        </w:div>
                                        <w:div w:id="559024743">
                                          <w:marLeft w:val="240"/>
                                          <w:marRight w:val="0"/>
                                          <w:marTop w:val="0"/>
                                          <w:marBottom w:val="0"/>
                                          <w:divBdr>
                                            <w:top w:val="none" w:sz="0" w:space="0" w:color="auto"/>
                                            <w:left w:val="none" w:sz="0" w:space="0" w:color="auto"/>
                                            <w:bottom w:val="none" w:sz="0" w:space="0" w:color="auto"/>
                                            <w:right w:val="none" w:sz="0" w:space="0" w:color="auto"/>
                                          </w:divBdr>
                                          <w:divsChild>
                                            <w:div w:id="1199585448">
                                              <w:marLeft w:val="0"/>
                                              <w:marRight w:val="0"/>
                                              <w:marTop w:val="0"/>
                                              <w:marBottom w:val="0"/>
                                              <w:divBdr>
                                                <w:top w:val="none" w:sz="0" w:space="0" w:color="auto"/>
                                                <w:left w:val="none" w:sz="0" w:space="0" w:color="auto"/>
                                                <w:bottom w:val="none" w:sz="0" w:space="0" w:color="auto"/>
                                                <w:right w:val="none" w:sz="0" w:space="0" w:color="auto"/>
                                              </w:divBdr>
                                            </w:div>
                                          </w:divsChild>
                                        </w:div>
                                        <w:div w:id="5191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69931">
                                  <w:marLeft w:val="0"/>
                                  <w:marRight w:val="0"/>
                                  <w:marTop w:val="0"/>
                                  <w:marBottom w:val="0"/>
                                  <w:divBdr>
                                    <w:top w:val="none" w:sz="0" w:space="0" w:color="auto"/>
                                    <w:left w:val="none" w:sz="0" w:space="0" w:color="auto"/>
                                    <w:bottom w:val="none" w:sz="0" w:space="0" w:color="auto"/>
                                    <w:right w:val="none" w:sz="0" w:space="0" w:color="auto"/>
                                  </w:divBdr>
                                </w:div>
                              </w:divsChild>
                            </w:div>
                            <w:div w:id="1144658495">
                              <w:marLeft w:val="0"/>
                              <w:marRight w:val="0"/>
                              <w:marTop w:val="0"/>
                              <w:marBottom w:val="0"/>
                              <w:divBdr>
                                <w:top w:val="none" w:sz="0" w:space="0" w:color="auto"/>
                                <w:left w:val="none" w:sz="0" w:space="0" w:color="auto"/>
                                <w:bottom w:val="none" w:sz="0" w:space="0" w:color="auto"/>
                                <w:right w:val="none" w:sz="0" w:space="0" w:color="auto"/>
                              </w:divBdr>
                              <w:divsChild>
                                <w:div w:id="804198619">
                                  <w:marLeft w:val="0"/>
                                  <w:marRight w:val="0"/>
                                  <w:marTop w:val="0"/>
                                  <w:marBottom w:val="0"/>
                                  <w:divBdr>
                                    <w:top w:val="none" w:sz="0" w:space="0" w:color="auto"/>
                                    <w:left w:val="none" w:sz="0" w:space="0" w:color="auto"/>
                                    <w:bottom w:val="none" w:sz="0" w:space="0" w:color="auto"/>
                                    <w:right w:val="none" w:sz="0" w:space="0" w:color="auto"/>
                                  </w:divBdr>
                                </w:div>
                                <w:div w:id="1093282339">
                                  <w:marLeft w:val="240"/>
                                  <w:marRight w:val="0"/>
                                  <w:marTop w:val="0"/>
                                  <w:marBottom w:val="0"/>
                                  <w:divBdr>
                                    <w:top w:val="none" w:sz="0" w:space="0" w:color="auto"/>
                                    <w:left w:val="none" w:sz="0" w:space="0" w:color="auto"/>
                                    <w:bottom w:val="none" w:sz="0" w:space="0" w:color="auto"/>
                                    <w:right w:val="none" w:sz="0" w:space="0" w:color="auto"/>
                                  </w:divBdr>
                                  <w:divsChild>
                                    <w:div w:id="707533843">
                                      <w:marLeft w:val="0"/>
                                      <w:marRight w:val="0"/>
                                      <w:marTop w:val="0"/>
                                      <w:marBottom w:val="0"/>
                                      <w:divBdr>
                                        <w:top w:val="none" w:sz="0" w:space="0" w:color="auto"/>
                                        <w:left w:val="none" w:sz="0" w:space="0" w:color="auto"/>
                                        <w:bottom w:val="none" w:sz="0" w:space="0" w:color="auto"/>
                                        <w:right w:val="none" w:sz="0" w:space="0" w:color="auto"/>
                                      </w:divBdr>
                                    </w:div>
                                    <w:div w:id="1999579153">
                                      <w:marLeft w:val="0"/>
                                      <w:marRight w:val="0"/>
                                      <w:marTop w:val="0"/>
                                      <w:marBottom w:val="0"/>
                                      <w:divBdr>
                                        <w:top w:val="none" w:sz="0" w:space="0" w:color="auto"/>
                                        <w:left w:val="none" w:sz="0" w:space="0" w:color="auto"/>
                                        <w:bottom w:val="none" w:sz="0" w:space="0" w:color="auto"/>
                                        <w:right w:val="none" w:sz="0" w:space="0" w:color="auto"/>
                                      </w:divBdr>
                                      <w:divsChild>
                                        <w:div w:id="480780475">
                                          <w:marLeft w:val="0"/>
                                          <w:marRight w:val="0"/>
                                          <w:marTop w:val="0"/>
                                          <w:marBottom w:val="0"/>
                                          <w:divBdr>
                                            <w:top w:val="none" w:sz="0" w:space="0" w:color="auto"/>
                                            <w:left w:val="none" w:sz="0" w:space="0" w:color="auto"/>
                                            <w:bottom w:val="none" w:sz="0" w:space="0" w:color="auto"/>
                                            <w:right w:val="none" w:sz="0" w:space="0" w:color="auto"/>
                                          </w:divBdr>
                                        </w:div>
                                        <w:div w:id="938951957">
                                          <w:marLeft w:val="240"/>
                                          <w:marRight w:val="0"/>
                                          <w:marTop w:val="0"/>
                                          <w:marBottom w:val="0"/>
                                          <w:divBdr>
                                            <w:top w:val="none" w:sz="0" w:space="0" w:color="auto"/>
                                            <w:left w:val="none" w:sz="0" w:space="0" w:color="auto"/>
                                            <w:bottom w:val="none" w:sz="0" w:space="0" w:color="auto"/>
                                            <w:right w:val="none" w:sz="0" w:space="0" w:color="auto"/>
                                          </w:divBdr>
                                          <w:divsChild>
                                            <w:div w:id="1070350754">
                                              <w:marLeft w:val="0"/>
                                              <w:marRight w:val="0"/>
                                              <w:marTop w:val="0"/>
                                              <w:marBottom w:val="0"/>
                                              <w:divBdr>
                                                <w:top w:val="none" w:sz="0" w:space="0" w:color="auto"/>
                                                <w:left w:val="none" w:sz="0" w:space="0" w:color="auto"/>
                                                <w:bottom w:val="none" w:sz="0" w:space="0" w:color="auto"/>
                                                <w:right w:val="none" w:sz="0" w:space="0" w:color="auto"/>
                                              </w:divBdr>
                                            </w:div>
                                            <w:div w:id="280574598">
                                              <w:marLeft w:val="0"/>
                                              <w:marRight w:val="0"/>
                                              <w:marTop w:val="0"/>
                                              <w:marBottom w:val="0"/>
                                              <w:divBdr>
                                                <w:top w:val="none" w:sz="0" w:space="0" w:color="auto"/>
                                                <w:left w:val="none" w:sz="0" w:space="0" w:color="auto"/>
                                                <w:bottom w:val="none" w:sz="0" w:space="0" w:color="auto"/>
                                                <w:right w:val="none" w:sz="0" w:space="0" w:color="auto"/>
                                              </w:divBdr>
                                            </w:div>
                                          </w:divsChild>
                                        </w:div>
                                        <w:div w:id="1710104204">
                                          <w:marLeft w:val="0"/>
                                          <w:marRight w:val="0"/>
                                          <w:marTop w:val="0"/>
                                          <w:marBottom w:val="0"/>
                                          <w:divBdr>
                                            <w:top w:val="none" w:sz="0" w:space="0" w:color="auto"/>
                                            <w:left w:val="none" w:sz="0" w:space="0" w:color="auto"/>
                                            <w:bottom w:val="none" w:sz="0" w:space="0" w:color="auto"/>
                                            <w:right w:val="none" w:sz="0" w:space="0" w:color="auto"/>
                                          </w:divBdr>
                                        </w:div>
                                      </w:divsChild>
                                    </w:div>
                                    <w:div w:id="2044286920">
                                      <w:marLeft w:val="0"/>
                                      <w:marRight w:val="0"/>
                                      <w:marTop w:val="0"/>
                                      <w:marBottom w:val="0"/>
                                      <w:divBdr>
                                        <w:top w:val="none" w:sz="0" w:space="0" w:color="auto"/>
                                        <w:left w:val="none" w:sz="0" w:space="0" w:color="auto"/>
                                        <w:bottom w:val="none" w:sz="0" w:space="0" w:color="auto"/>
                                        <w:right w:val="none" w:sz="0" w:space="0" w:color="auto"/>
                                      </w:divBdr>
                                      <w:divsChild>
                                        <w:div w:id="953483312">
                                          <w:marLeft w:val="0"/>
                                          <w:marRight w:val="0"/>
                                          <w:marTop w:val="0"/>
                                          <w:marBottom w:val="0"/>
                                          <w:divBdr>
                                            <w:top w:val="none" w:sz="0" w:space="0" w:color="auto"/>
                                            <w:left w:val="none" w:sz="0" w:space="0" w:color="auto"/>
                                            <w:bottom w:val="none" w:sz="0" w:space="0" w:color="auto"/>
                                            <w:right w:val="none" w:sz="0" w:space="0" w:color="auto"/>
                                          </w:divBdr>
                                        </w:div>
                                        <w:div w:id="897083792">
                                          <w:marLeft w:val="240"/>
                                          <w:marRight w:val="0"/>
                                          <w:marTop w:val="0"/>
                                          <w:marBottom w:val="0"/>
                                          <w:divBdr>
                                            <w:top w:val="none" w:sz="0" w:space="0" w:color="auto"/>
                                            <w:left w:val="none" w:sz="0" w:space="0" w:color="auto"/>
                                            <w:bottom w:val="none" w:sz="0" w:space="0" w:color="auto"/>
                                            <w:right w:val="none" w:sz="0" w:space="0" w:color="auto"/>
                                          </w:divBdr>
                                          <w:divsChild>
                                            <w:div w:id="1200556548">
                                              <w:marLeft w:val="0"/>
                                              <w:marRight w:val="0"/>
                                              <w:marTop w:val="0"/>
                                              <w:marBottom w:val="0"/>
                                              <w:divBdr>
                                                <w:top w:val="none" w:sz="0" w:space="0" w:color="auto"/>
                                                <w:left w:val="none" w:sz="0" w:space="0" w:color="auto"/>
                                                <w:bottom w:val="none" w:sz="0" w:space="0" w:color="auto"/>
                                                <w:right w:val="none" w:sz="0" w:space="0" w:color="auto"/>
                                              </w:divBdr>
                                            </w:div>
                                          </w:divsChild>
                                        </w:div>
                                        <w:div w:id="14469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64880">
                                  <w:marLeft w:val="0"/>
                                  <w:marRight w:val="0"/>
                                  <w:marTop w:val="0"/>
                                  <w:marBottom w:val="0"/>
                                  <w:divBdr>
                                    <w:top w:val="none" w:sz="0" w:space="0" w:color="auto"/>
                                    <w:left w:val="none" w:sz="0" w:space="0" w:color="auto"/>
                                    <w:bottom w:val="none" w:sz="0" w:space="0" w:color="auto"/>
                                    <w:right w:val="none" w:sz="0" w:space="0" w:color="auto"/>
                                  </w:divBdr>
                                </w:div>
                              </w:divsChild>
                            </w:div>
                            <w:div w:id="578753212">
                              <w:marLeft w:val="0"/>
                              <w:marRight w:val="0"/>
                              <w:marTop w:val="0"/>
                              <w:marBottom w:val="0"/>
                              <w:divBdr>
                                <w:top w:val="none" w:sz="0" w:space="0" w:color="auto"/>
                                <w:left w:val="none" w:sz="0" w:space="0" w:color="auto"/>
                                <w:bottom w:val="none" w:sz="0" w:space="0" w:color="auto"/>
                                <w:right w:val="none" w:sz="0" w:space="0" w:color="auto"/>
                              </w:divBdr>
                              <w:divsChild>
                                <w:div w:id="1845781490">
                                  <w:marLeft w:val="0"/>
                                  <w:marRight w:val="0"/>
                                  <w:marTop w:val="0"/>
                                  <w:marBottom w:val="0"/>
                                  <w:divBdr>
                                    <w:top w:val="none" w:sz="0" w:space="0" w:color="auto"/>
                                    <w:left w:val="none" w:sz="0" w:space="0" w:color="auto"/>
                                    <w:bottom w:val="none" w:sz="0" w:space="0" w:color="auto"/>
                                    <w:right w:val="none" w:sz="0" w:space="0" w:color="auto"/>
                                  </w:divBdr>
                                </w:div>
                                <w:div w:id="85884156">
                                  <w:marLeft w:val="240"/>
                                  <w:marRight w:val="0"/>
                                  <w:marTop w:val="0"/>
                                  <w:marBottom w:val="0"/>
                                  <w:divBdr>
                                    <w:top w:val="none" w:sz="0" w:space="0" w:color="auto"/>
                                    <w:left w:val="none" w:sz="0" w:space="0" w:color="auto"/>
                                    <w:bottom w:val="none" w:sz="0" w:space="0" w:color="auto"/>
                                    <w:right w:val="none" w:sz="0" w:space="0" w:color="auto"/>
                                  </w:divBdr>
                                  <w:divsChild>
                                    <w:div w:id="1400638063">
                                      <w:marLeft w:val="0"/>
                                      <w:marRight w:val="0"/>
                                      <w:marTop w:val="0"/>
                                      <w:marBottom w:val="0"/>
                                      <w:divBdr>
                                        <w:top w:val="none" w:sz="0" w:space="0" w:color="auto"/>
                                        <w:left w:val="none" w:sz="0" w:space="0" w:color="auto"/>
                                        <w:bottom w:val="none" w:sz="0" w:space="0" w:color="auto"/>
                                        <w:right w:val="none" w:sz="0" w:space="0" w:color="auto"/>
                                      </w:divBdr>
                                    </w:div>
                                    <w:div w:id="1715544364">
                                      <w:marLeft w:val="0"/>
                                      <w:marRight w:val="0"/>
                                      <w:marTop w:val="0"/>
                                      <w:marBottom w:val="0"/>
                                      <w:divBdr>
                                        <w:top w:val="none" w:sz="0" w:space="0" w:color="auto"/>
                                        <w:left w:val="none" w:sz="0" w:space="0" w:color="auto"/>
                                        <w:bottom w:val="none" w:sz="0" w:space="0" w:color="auto"/>
                                        <w:right w:val="none" w:sz="0" w:space="0" w:color="auto"/>
                                      </w:divBdr>
                                      <w:divsChild>
                                        <w:div w:id="1477989240">
                                          <w:marLeft w:val="0"/>
                                          <w:marRight w:val="0"/>
                                          <w:marTop w:val="0"/>
                                          <w:marBottom w:val="0"/>
                                          <w:divBdr>
                                            <w:top w:val="none" w:sz="0" w:space="0" w:color="auto"/>
                                            <w:left w:val="none" w:sz="0" w:space="0" w:color="auto"/>
                                            <w:bottom w:val="none" w:sz="0" w:space="0" w:color="auto"/>
                                            <w:right w:val="none" w:sz="0" w:space="0" w:color="auto"/>
                                          </w:divBdr>
                                        </w:div>
                                        <w:div w:id="1215972448">
                                          <w:marLeft w:val="240"/>
                                          <w:marRight w:val="0"/>
                                          <w:marTop w:val="0"/>
                                          <w:marBottom w:val="0"/>
                                          <w:divBdr>
                                            <w:top w:val="none" w:sz="0" w:space="0" w:color="auto"/>
                                            <w:left w:val="none" w:sz="0" w:space="0" w:color="auto"/>
                                            <w:bottom w:val="none" w:sz="0" w:space="0" w:color="auto"/>
                                            <w:right w:val="none" w:sz="0" w:space="0" w:color="auto"/>
                                          </w:divBdr>
                                          <w:divsChild>
                                            <w:div w:id="1247878719">
                                              <w:marLeft w:val="0"/>
                                              <w:marRight w:val="0"/>
                                              <w:marTop w:val="0"/>
                                              <w:marBottom w:val="0"/>
                                              <w:divBdr>
                                                <w:top w:val="none" w:sz="0" w:space="0" w:color="auto"/>
                                                <w:left w:val="none" w:sz="0" w:space="0" w:color="auto"/>
                                                <w:bottom w:val="none" w:sz="0" w:space="0" w:color="auto"/>
                                                <w:right w:val="none" w:sz="0" w:space="0" w:color="auto"/>
                                              </w:divBdr>
                                            </w:div>
                                            <w:div w:id="1776554994">
                                              <w:marLeft w:val="0"/>
                                              <w:marRight w:val="0"/>
                                              <w:marTop w:val="0"/>
                                              <w:marBottom w:val="0"/>
                                              <w:divBdr>
                                                <w:top w:val="none" w:sz="0" w:space="0" w:color="auto"/>
                                                <w:left w:val="none" w:sz="0" w:space="0" w:color="auto"/>
                                                <w:bottom w:val="none" w:sz="0" w:space="0" w:color="auto"/>
                                                <w:right w:val="none" w:sz="0" w:space="0" w:color="auto"/>
                                              </w:divBdr>
                                            </w:div>
                                          </w:divsChild>
                                        </w:div>
                                        <w:div w:id="665938193">
                                          <w:marLeft w:val="0"/>
                                          <w:marRight w:val="0"/>
                                          <w:marTop w:val="0"/>
                                          <w:marBottom w:val="0"/>
                                          <w:divBdr>
                                            <w:top w:val="none" w:sz="0" w:space="0" w:color="auto"/>
                                            <w:left w:val="none" w:sz="0" w:space="0" w:color="auto"/>
                                            <w:bottom w:val="none" w:sz="0" w:space="0" w:color="auto"/>
                                            <w:right w:val="none" w:sz="0" w:space="0" w:color="auto"/>
                                          </w:divBdr>
                                        </w:div>
                                      </w:divsChild>
                                    </w:div>
                                    <w:div w:id="2083137369">
                                      <w:marLeft w:val="0"/>
                                      <w:marRight w:val="0"/>
                                      <w:marTop w:val="0"/>
                                      <w:marBottom w:val="0"/>
                                      <w:divBdr>
                                        <w:top w:val="none" w:sz="0" w:space="0" w:color="auto"/>
                                        <w:left w:val="none" w:sz="0" w:space="0" w:color="auto"/>
                                        <w:bottom w:val="none" w:sz="0" w:space="0" w:color="auto"/>
                                        <w:right w:val="none" w:sz="0" w:space="0" w:color="auto"/>
                                      </w:divBdr>
                                      <w:divsChild>
                                        <w:div w:id="595943605">
                                          <w:marLeft w:val="0"/>
                                          <w:marRight w:val="0"/>
                                          <w:marTop w:val="0"/>
                                          <w:marBottom w:val="0"/>
                                          <w:divBdr>
                                            <w:top w:val="none" w:sz="0" w:space="0" w:color="auto"/>
                                            <w:left w:val="none" w:sz="0" w:space="0" w:color="auto"/>
                                            <w:bottom w:val="none" w:sz="0" w:space="0" w:color="auto"/>
                                            <w:right w:val="none" w:sz="0" w:space="0" w:color="auto"/>
                                          </w:divBdr>
                                        </w:div>
                                        <w:div w:id="249390152">
                                          <w:marLeft w:val="240"/>
                                          <w:marRight w:val="0"/>
                                          <w:marTop w:val="0"/>
                                          <w:marBottom w:val="0"/>
                                          <w:divBdr>
                                            <w:top w:val="none" w:sz="0" w:space="0" w:color="auto"/>
                                            <w:left w:val="none" w:sz="0" w:space="0" w:color="auto"/>
                                            <w:bottom w:val="none" w:sz="0" w:space="0" w:color="auto"/>
                                            <w:right w:val="none" w:sz="0" w:space="0" w:color="auto"/>
                                          </w:divBdr>
                                          <w:divsChild>
                                            <w:div w:id="447699191">
                                              <w:marLeft w:val="0"/>
                                              <w:marRight w:val="0"/>
                                              <w:marTop w:val="0"/>
                                              <w:marBottom w:val="0"/>
                                              <w:divBdr>
                                                <w:top w:val="none" w:sz="0" w:space="0" w:color="auto"/>
                                                <w:left w:val="none" w:sz="0" w:space="0" w:color="auto"/>
                                                <w:bottom w:val="none" w:sz="0" w:space="0" w:color="auto"/>
                                                <w:right w:val="none" w:sz="0" w:space="0" w:color="auto"/>
                                              </w:divBdr>
                                            </w:div>
                                          </w:divsChild>
                                        </w:div>
                                        <w:div w:id="12898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826">
                                  <w:marLeft w:val="0"/>
                                  <w:marRight w:val="0"/>
                                  <w:marTop w:val="0"/>
                                  <w:marBottom w:val="0"/>
                                  <w:divBdr>
                                    <w:top w:val="none" w:sz="0" w:space="0" w:color="auto"/>
                                    <w:left w:val="none" w:sz="0" w:space="0" w:color="auto"/>
                                    <w:bottom w:val="none" w:sz="0" w:space="0" w:color="auto"/>
                                    <w:right w:val="none" w:sz="0" w:space="0" w:color="auto"/>
                                  </w:divBdr>
                                </w:div>
                              </w:divsChild>
                            </w:div>
                            <w:div w:id="830213436">
                              <w:marLeft w:val="0"/>
                              <w:marRight w:val="0"/>
                              <w:marTop w:val="0"/>
                              <w:marBottom w:val="0"/>
                              <w:divBdr>
                                <w:top w:val="none" w:sz="0" w:space="0" w:color="auto"/>
                                <w:left w:val="none" w:sz="0" w:space="0" w:color="auto"/>
                                <w:bottom w:val="none" w:sz="0" w:space="0" w:color="auto"/>
                                <w:right w:val="none" w:sz="0" w:space="0" w:color="auto"/>
                              </w:divBdr>
                              <w:divsChild>
                                <w:div w:id="1213274239">
                                  <w:marLeft w:val="0"/>
                                  <w:marRight w:val="0"/>
                                  <w:marTop w:val="0"/>
                                  <w:marBottom w:val="0"/>
                                  <w:divBdr>
                                    <w:top w:val="none" w:sz="0" w:space="0" w:color="auto"/>
                                    <w:left w:val="none" w:sz="0" w:space="0" w:color="auto"/>
                                    <w:bottom w:val="none" w:sz="0" w:space="0" w:color="auto"/>
                                    <w:right w:val="none" w:sz="0" w:space="0" w:color="auto"/>
                                  </w:divBdr>
                                </w:div>
                                <w:div w:id="1486704664">
                                  <w:marLeft w:val="240"/>
                                  <w:marRight w:val="0"/>
                                  <w:marTop w:val="0"/>
                                  <w:marBottom w:val="0"/>
                                  <w:divBdr>
                                    <w:top w:val="none" w:sz="0" w:space="0" w:color="auto"/>
                                    <w:left w:val="none" w:sz="0" w:space="0" w:color="auto"/>
                                    <w:bottom w:val="none" w:sz="0" w:space="0" w:color="auto"/>
                                    <w:right w:val="none" w:sz="0" w:space="0" w:color="auto"/>
                                  </w:divBdr>
                                  <w:divsChild>
                                    <w:div w:id="1442068227">
                                      <w:marLeft w:val="0"/>
                                      <w:marRight w:val="0"/>
                                      <w:marTop w:val="0"/>
                                      <w:marBottom w:val="0"/>
                                      <w:divBdr>
                                        <w:top w:val="none" w:sz="0" w:space="0" w:color="auto"/>
                                        <w:left w:val="none" w:sz="0" w:space="0" w:color="auto"/>
                                        <w:bottom w:val="none" w:sz="0" w:space="0" w:color="auto"/>
                                        <w:right w:val="none" w:sz="0" w:space="0" w:color="auto"/>
                                      </w:divBdr>
                                    </w:div>
                                    <w:div w:id="229776962">
                                      <w:marLeft w:val="0"/>
                                      <w:marRight w:val="0"/>
                                      <w:marTop w:val="0"/>
                                      <w:marBottom w:val="0"/>
                                      <w:divBdr>
                                        <w:top w:val="none" w:sz="0" w:space="0" w:color="auto"/>
                                        <w:left w:val="none" w:sz="0" w:space="0" w:color="auto"/>
                                        <w:bottom w:val="none" w:sz="0" w:space="0" w:color="auto"/>
                                        <w:right w:val="none" w:sz="0" w:space="0" w:color="auto"/>
                                      </w:divBdr>
                                      <w:divsChild>
                                        <w:div w:id="341594302">
                                          <w:marLeft w:val="0"/>
                                          <w:marRight w:val="0"/>
                                          <w:marTop w:val="0"/>
                                          <w:marBottom w:val="0"/>
                                          <w:divBdr>
                                            <w:top w:val="none" w:sz="0" w:space="0" w:color="auto"/>
                                            <w:left w:val="none" w:sz="0" w:space="0" w:color="auto"/>
                                            <w:bottom w:val="none" w:sz="0" w:space="0" w:color="auto"/>
                                            <w:right w:val="none" w:sz="0" w:space="0" w:color="auto"/>
                                          </w:divBdr>
                                        </w:div>
                                        <w:div w:id="2086029986">
                                          <w:marLeft w:val="240"/>
                                          <w:marRight w:val="0"/>
                                          <w:marTop w:val="0"/>
                                          <w:marBottom w:val="0"/>
                                          <w:divBdr>
                                            <w:top w:val="none" w:sz="0" w:space="0" w:color="auto"/>
                                            <w:left w:val="none" w:sz="0" w:space="0" w:color="auto"/>
                                            <w:bottom w:val="none" w:sz="0" w:space="0" w:color="auto"/>
                                            <w:right w:val="none" w:sz="0" w:space="0" w:color="auto"/>
                                          </w:divBdr>
                                          <w:divsChild>
                                            <w:div w:id="761298579">
                                              <w:marLeft w:val="0"/>
                                              <w:marRight w:val="0"/>
                                              <w:marTop w:val="0"/>
                                              <w:marBottom w:val="0"/>
                                              <w:divBdr>
                                                <w:top w:val="none" w:sz="0" w:space="0" w:color="auto"/>
                                                <w:left w:val="none" w:sz="0" w:space="0" w:color="auto"/>
                                                <w:bottom w:val="none" w:sz="0" w:space="0" w:color="auto"/>
                                                <w:right w:val="none" w:sz="0" w:space="0" w:color="auto"/>
                                              </w:divBdr>
                                            </w:div>
                                            <w:div w:id="2063945450">
                                              <w:marLeft w:val="0"/>
                                              <w:marRight w:val="0"/>
                                              <w:marTop w:val="0"/>
                                              <w:marBottom w:val="0"/>
                                              <w:divBdr>
                                                <w:top w:val="none" w:sz="0" w:space="0" w:color="auto"/>
                                                <w:left w:val="none" w:sz="0" w:space="0" w:color="auto"/>
                                                <w:bottom w:val="none" w:sz="0" w:space="0" w:color="auto"/>
                                                <w:right w:val="none" w:sz="0" w:space="0" w:color="auto"/>
                                              </w:divBdr>
                                            </w:div>
                                          </w:divsChild>
                                        </w:div>
                                        <w:div w:id="1333098278">
                                          <w:marLeft w:val="0"/>
                                          <w:marRight w:val="0"/>
                                          <w:marTop w:val="0"/>
                                          <w:marBottom w:val="0"/>
                                          <w:divBdr>
                                            <w:top w:val="none" w:sz="0" w:space="0" w:color="auto"/>
                                            <w:left w:val="none" w:sz="0" w:space="0" w:color="auto"/>
                                            <w:bottom w:val="none" w:sz="0" w:space="0" w:color="auto"/>
                                            <w:right w:val="none" w:sz="0" w:space="0" w:color="auto"/>
                                          </w:divBdr>
                                        </w:div>
                                      </w:divsChild>
                                    </w:div>
                                    <w:div w:id="261762941">
                                      <w:marLeft w:val="0"/>
                                      <w:marRight w:val="0"/>
                                      <w:marTop w:val="0"/>
                                      <w:marBottom w:val="0"/>
                                      <w:divBdr>
                                        <w:top w:val="none" w:sz="0" w:space="0" w:color="auto"/>
                                        <w:left w:val="none" w:sz="0" w:space="0" w:color="auto"/>
                                        <w:bottom w:val="none" w:sz="0" w:space="0" w:color="auto"/>
                                        <w:right w:val="none" w:sz="0" w:space="0" w:color="auto"/>
                                      </w:divBdr>
                                      <w:divsChild>
                                        <w:div w:id="1804927630">
                                          <w:marLeft w:val="0"/>
                                          <w:marRight w:val="0"/>
                                          <w:marTop w:val="0"/>
                                          <w:marBottom w:val="0"/>
                                          <w:divBdr>
                                            <w:top w:val="none" w:sz="0" w:space="0" w:color="auto"/>
                                            <w:left w:val="none" w:sz="0" w:space="0" w:color="auto"/>
                                            <w:bottom w:val="none" w:sz="0" w:space="0" w:color="auto"/>
                                            <w:right w:val="none" w:sz="0" w:space="0" w:color="auto"/>
                                          </w:divBdr>
                                        </w:div>
                                        <w:div w:id="1505122917">
                                          <w:marLeft w:val="240"/>
                                          <w:marRight w:val="0"/>
                                          <w:marTop w:val="0"/>
                                          <w:marBottom w:val="0"/>
                                          <w:divBdr>
                                            <w:top w:val="none" w:sz="0" w:space="0" w:color="auto"/>
                                            <w:left w:val="none" w:sz="0" w:space="0" w:color="auto"/>
                                            <w:bottom w:val="none" w:sz="0" w:space="0" w:color="auto"/>
                                            <w:right w:val="none" w:sz="0" w:space="0" w:color="auto"/>
                                          </w:divBdr>
                                          <w:divsChild>
                                            <w:div w:id="101582817">
                                              <w:marLeft w:val="0"/>
                                              <w:marRight w:val="0"/>
                                              <w:marTop w:val="0"/>
                                              <w:marBottom w:val="0"/>
                                              <w:divBdr>
                                                <w:top w:val="none" w:sz="0" w:space="0" w:color="auto"/>
                                                <w:left w:val="none" w:sz="0" w:space="0" w:color="auto"/>
                                                <w:bottom w:val="none" w:sz="0" w:space="0" w:color="auto"/>
                                                <w:right w:val="none" w:sz="0" w:space="0" w:color="auto"/>
                                              </w:divBdr>
                                            </w:div>
                                          </w:divsChild>
                                        </w:div>
                                        <w:div w:id="18346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5017">
                                  <w:marLeft w:val="0"/>
                                  <w:marRight w:val="0"/>
                                  <w:marTop w:val="0"/>
                                  <w:marBottom w:val="0"/>
                                  <w:divBdr>
                                    <w:top w:val="none" w:sz="0" w:space="0" w:color="auto"/>
                                    <w:left w:val="none" w:sz="0" w:space="0" w:color="auto"/>
                                    <w:bottom w:val="none" w:sz="0" w:space="0" w:color="auto"/>
                                    <w:right w:val="none" w:sz="0" w:space="0" w:color="auto"/>
                                  </w:divBdr>
                                </w:div>
                              </w:divsChild>
                            </w:div>
                            <w:div w:id="1389722945">
                              <w:marLeft w:val="0"/>
                              <w:marRight w:val="0"/>
                              <w:marTop w:val="0"/>
                              <w:marBottom w:val="0"/>
                              <w:divBdr>
                                <w:top w:val="none" w:sz="0" w:space="0" w:color="auto"/>
                                <w:left w:val="none" w:sz="0" w:space="0" w:color="auto"/>
                                <w:bottom w:val="none" w:sz="0" w:space="0" w:color="auto"/>
                                <w:right w:val="none" w:sz="0" w:space="0" w:color="auto"/>
                              </w:divBdr>
                              <w:divsChild>
                                <w:div w:id="1191645149">
                                  <w:marLeft w:val="0"/>
                                  <w:marRight w:val="0"/>
                                  <w:marTop w:val="0"/>
                                  <w:marBottom w:val="0"/>
                                  <w:divBdr>
                                    <w:top w:val="none" w:sz="0" w:space="0" w:color="auto"/>
                                    <w:left w:val="none" w:sz="0" w:space="0" w:color="auto"/>
                                    <w:bottom w:val="none" w:sz="0" w:space="0" w:color="auto"/>
                                    <w:right w:val="none" w:sz="0" w:space="0" w:color="auto"/>
                                  </w:divBdr>
                                </w:div>
                                <w:div w:id="1953978410">
                                  <w:marLeft w:val="240"/>
                                  <w:marRight w:val="0"/>
                                  <w:marTop w:val="0"/>
                                  <w:marBottom w:val="0"/>
                                  <w:divBdr>
                                    <w:top w:val="none" w:sz="0" w:space="0" w:color="auto"/>
                                    <w:left w:val="none" w:sz="0" w:space="0" w:color="auto"/>
                                    <w:bottom w:val="none" w:sz="0" w:space="0" w:color="auto"/>
                                    <w:right w:val="none" w:sz="0" w:space="0" w:color="auto"/>
                                  </w:divBdr>
                                  <w:divsChild>
                                    <w:div w:id="536625084">
                                      <w:marLeft w:val="0"/>
                                      <w:marRight w:val="0"/>
                                      <w:marTop w:val="0"/>
                                      <w:marBottom w:val="0"/>
                                      <w:divBdr>
                                        <w:top w:val="none" w:sz="0" w:space="0" w:color="auto"/>
                                        <w:left w:val="none" w:sz="0" w:space="0" w:color="auto"/>
                                        <w:bottom w:val="none" w:sz="0" w:space="0" w:color="auto"/>
                                        <w:right w:val="none" w:sz="0" w:space="0" w:color="auto"/>
                                      </w:divBdr>
                                    </w:div>
                                    <w:div w:id="1443261382">
                                      <w:marLeft w:val="0"/>
                                      <w:marRight w:val="0"/>
                                      <w:marTop w:val="0"/>
                                      <w:marBottom w:val="0"/>
                                      <w:divBdr>
                                        <w:top w:val="none" w:sz="0" w:space="0" w:color="auto"/>
                                        <w:left w:val="none" w:sz="0" w:space="0" w:color="auto"/>
                                        <w:bottom w:val="none" w:sz="0" w:space="0" w:color="auto"/>
                                        <w:right w:val="none" w:sz="0" w:space="0" w:color="auto"/>
                                      </w:divBdr>
                                      <w:divsChild>
                                        <w:div w:id="697047891">
                                          <w:marLeft w:val="0"/>
                                          <w:marRight w:val="0"/>
                                          <w:marTop w:val="0"/>
                                          <w:marBottom w:val="0"/>
                                          <w:divBdr>
                                            <w:top w:val="none" w:sz="0" w:space="0" w:color="auto"/>
                                            <w:left w:val="none" w:sz="0" w:space="0" w:color="auto"/>
                                            <w:bottom w:val="none" w:sz="0" w:space="0" w:color="auto"/>
                                            <w:right w:val="none" w:sz="0" w:space="0" w:color="auto"/>
                                          </w:divBdr>
                                        </w:div>
                                        <w:div w:id="970792084">
                                          <w:marLeft w:val="240"/>
                                          <w:marRight w:val="0"/>
                                          <w:marTop w:val="0"/>
                                          <w:marBottom w:val="0"/>
                                          <w:divBdr>
                                            <w:top w:val="none" w:sz="0" w:space="0" w:color="auto"/>
                                            <w:left w:val="none" w:sz="0" w:space="0" w:color="auto"/>
                                            <w:bottom w:val="none" w:sz="0" w:space="0" w:color="auto"/>
                                            <w:right w:val="none" w:sz="0" w:space="0" w:color="auto"/>
                                          </w:divBdr>
                                          <w:divsChild>
                                            <w:div w:id="1422263900">
                                              <w:marLeft w:val="0"/>
                                              <w:marRight w:val="0"/>
                                              <w:marTop w:val="0"/>
                                              <w:marBottom w:val="0"/>
                                              <w:divBdr>
                                                <w:top w:val="none" w:sz="0" w:space="0" w:color="auto"/>
                                                <w:left w:val="none" w:sz="0" w:space="0" w:color="auto"/>
                                                <w:bottom w:val="none" w:sz="0" w:space="0" w:color="auto"/>
                                                <w:right w:val="none" w:sz="0" w:space="0" w:color="auto"/>
                                              </w:divBdr>
                                            </w:div>
                                            <w:div w:id="116729707">
                                              <w:marLeft w:val="0"/>
                                              <w:marRight w:val="0"/>
                                              <w:marTop w:val="0"/>
                                              <w:marBottom w:val="0"/>
                                              <w:divBdr>
                                                <w:top w:val="none" w:sz="0" w:space="0" w:color="auto"/>
                                                <w:left w:val="none" w:sz="0" w:space="0" w:color="auto"/>
                                                <w:bottom w:val="none" w:sz="0" w:space="0" w:color="auto"/>
                                                <w:right w:val="none" w:sz="0" w:space="0" w:color="auto"/>
                                              </w:divBdr>
                                            </w:div>
                                          </w:divsChild>
                                        </w:div>
                                        <w:div w:id="1636835823">
                                          <w:marLeft w:val="0"/>
                                          <w:marRight w:val="0"/>
                                          <w:marTop w:val="0"/>
                                          <w:marBottom w:val="0"/>
                                          <w:divBdr>
                                            <w:top w:val="none" w:sz="0" w:space="0" w:color="auto"/>
                                            <w:left w:val="none" w:sz="0" w:space="0" w:color="auto"/>
                                            <w:bottom w:val="none" w:sz="0" w:space="0" w:color="auto"/>
                                            <w:right w:val="none" w:sz="0" w:space="0" w:color="auto"/>
                                          </w:divBdr>
                                        </w:div>
                                      </w:divsChild>
                                    </w:div>
                                    <w:div w:id="356351405">
                                      <w:marLeft w:val="0"/>
                                      <w:marRight w:val="0"/>
                                      <w:marTop w:val="0"/>
                                      <w:marBottom w:val="0"/>
                                      <w:divBdr>
                                        <w:top w:val="none" w:sz="0" w:space="0" w:color="auto"/>
                                        <w:left w:val="none" w:sz="0" w:space="0" w:color="auto"/>
                                        <w:bottom w:val="none" w:sz="0" w:space="0" w:color="auto"/>
                                        <w:right w:val="none" w:sz="0" w:space="0" w:color="auto"/>
                                      </w:divBdr>
                                      <w:divsChild>
                                        <w:div w:id="564610648">
                                          <w:marLeft w:val="0"/>
                                          <w:marRight w:val="0"/>
                                          <w:marTop w:val="0"/>
                                          <w:marBottom w:val="0"/>
                                          <w:divBdr>
                                            <w:top w:val="none" w:sz="0" w:space="0" w:color="auto"/>
                                            <w:left w:val="none" w:sz="0" w:space="0" w:color="auto"/>
                                            <w:bottom w:val="none" w:sz="0" w:space="0" w:color="auto"/>
                                            <w:right w:val="none" w:sz="0" w:space="0" w:color="auto"/>
                                          </w:divBdr>
                                        </w:div>
                                        <w:div w:id="1359896511">
                                          <w:marLeft w:val="240"/>
                                          <w:marRight w:val="0"/>
                                          <w:marTop w:val="0"/>
                                          <w:marBottom w:val="0"/>
                                          <w:divBdr>
                                            <w:top w:val="none" w:sz="0" w:space="0" w:color="auto"/>
                                            <w:left w:val="none" w:sz="0" w:space="0" w:color="auto"/>
                                            <w:bottom w:val="none" w:sz="0" w:space="0" w:color="auto"/>
                                            <w:right w:val="none" w:sz="0" w:space="0" w:color="auto"/>
                                          </w:divBdr>
                                          <w:divsChild>
                                            <w:div w:id="704260217">
                                              <w:marLeft w:val="0"/>
                                              <w:marRight w:val="0"/>
                                              <w:marTop w:val="0"/>
                                              <w:marBottom w:val="0"/>
                                              <w:divBdr>
                                                <w:top w:val="none" w:sz="0" w:space="0" w:color="auto"/>
                                                <w:left w:val="none" w:sz="0" w:space="0" w:color="auto"/>
                                                <w:bottom w:val="none" w:sz="0" w:space="0" w:color="auto"/>
                                                <w:right w:val="none" w:sz="0" w:space="0" w:color="auto"/>
                                              </w:divBdr>
                                            </w:div>
                                          </w:divsChild>
                                        </w:div>
                                        <w:div w:id="148211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50542">
                                  <w:marLeft w:val="0"/>
                                  <w:marRight w:val="0"/>
                                  <w:marTop w:val="0"/>
                                  <w:marBottom w:val="0"/>
                                  <w:divBdr>
                                    <w:top w:val="none" w:sz="0" w:space="0" w:color="auto"/>
                                    <w:left w:val="none" w:sz="0" w:space="0" w:color="auto"/>
                                    <w:bottom w:val="none" w:sz="0" w:space="0" w:color="auto"/>
                                    <w:right w:val="none" w:sz="0" w:space="0" w:color="auto"/>
                                  </w:divBdr>
                                </w:div>
                              </w:divsChild>
                            </w:div>
                            <w:div w:id="1276015495">
                              <w:marLeft w:val="0"/>
                              <w:marRight w:val="0"/>
                              <w:marTop w:val="0"/>
                              <w:marBottom w:val="0"/>
                              <w:divBdr>
                                <w:top w:val="none" w:sz="0" w:space="0" w:color="auto"/>
                                <w:left w:val="none" w:sz="0" w:space="0" w:color="auto"/>
                                <w:bottom w:val="none" w:sz="0" w:space="0" w:color="auto"/>
                                <w:right w:val="none" w:sz="0" w:space="0" w:color="auto"/>
                              </w:divBdr>
                              <w:divsChild>
                                <w:div w:id="1501433843">
                                  <w:marLeft w:val="0"/>
                                  <w:marRight w:val="0"/>
                                  <w:marTop w:val="0"/>
                                  <w:marBottom w:val="0"/>
                                  <w:divBdr>
                                    <w:top w:val="none" w:sz="0" w:space="0" w:color="auto"/>
                                    <w:left w:val="none" w:sz="0" w:space="0" w:color="auto"/>
                                    <w:bottom w:val="none" w:sz="0" w:space="0" w:color="auto"/>
                                    <w:right w:val="none" w:sz="0" w:space="0" w:color="auto"/>
                                  </w:divBdr>
                                </w:div>
                                <w:div w:id="1805931327">
                                  <w:marLeft w:val="240"/>
                                  <w:marRight w:val="0"/>
                                  <w:marTop w:val="0"/>
                                  <w:marBottom w:val="0"/>
                                  <w:divBdr>
                                    <w:top w:val="none" w:sz="0" w:space="0" w:color="auto"/>
                                    <w:left w:val="none" w:sz="0" w:space="0" w:color="auto"/>
                                    <w:bottom w:val="none" w:sz="0" w:space="0" w:color="auto"/>
                                    <w:right w:val="none" w:sz="0" w:space="0" w:color="auto"/>
                                  </w:divBdr>
                                  <w:divsChild>
                                    <w:div w:id="1533956968">
                                      <w:marLeft w:val="0"/>
                                      <w:marRight w:val="0"/>
                                      <w:marTop w:val="0"/>
                                      <w:marBottom w:val="0"/>
                                      <w:divBdr>
                                        <w:top w:val="none" w:sz="0" w:space="0" w:color="auto"/>
                                        <w:left w:val="none" w:sz="0" w:space="0" w:color="auto"/>
                                        <w:bottom w:val="none" w:sz="0" w:space="0" w:color="auto"/>
                                        <w:right w:val="none" w:sz="0" w:space="0" w:color="auto"/>
                                      </w:divBdr>
                                    </w:div>
                                    <w:div w:id="1694571937">
                                      <w:marLeft w:val="0"/>
                                      <w:marRight w:val="0"/>
                                      <w:marTop w:val="0"/>
                                      <w:marBottom w:val="0"/>
                                      <w:divBdr>
                                        <w:top w:val="none" w:sz="0" w:space="0" w:color="auto"/>
                                        <w:left w:val="none" w:sz="0" w:space="0" w:color="auto"/>
                                        <w:bottom w:val="none" w:sz="0" w:space="0" w:color="auto"/>
                                        <w:right w:val="none" w:sz="0" w:space="0" w:color="auto"/>
                                      </w:divBdr>
                                      <w:divsChild>
                                        <w:div w:id="1865359431">
                                          <w:marLeft w:val="0"/>
                                          <w:marRight w:val="0"/>
                                          <w:marTop w:val="0"/>
                                          <w:marBottom w:val="0"/>
                                          <w:divBdr>
                                            <w:top w:val="none" w:sz="0" w:space="0" w:color="auto"/>
                                            <w:left w:val="none" w:sz="0" w:space="0" w:color="auto"/>
                                            <w:bottom w:val="none" w:sz="0" w:space="0" w:color="auto"/>
                                            <w:right w:val="none" w:sz="0" w:space="0" w:color="auto"/>
                                          </w:divBdr>
                                        </w:div>
                                        <w:div w:id="525605997">
                                          <w:marLeft w:val="240"/>
                                          <w:marRight w:val="0"/>
                                          <w:marTop w:val="0"/>
                                          <w:marBottom w:val="0"/>
                                          <w:divBdr>
                                            <w:top w:val="none" w:sz="0" w:space="0" w:color="auto"/>
                                            <w:left w:val="none" w:sz="0" w:space="0" w:color="auto"/>
                                            <w:bottom w:val="none" w:sz="0" w:space="0" w:color="auto"/>
                                            <w:right w:val="none" w:sz="0" w:space="0" w:color="auto"/>
                                          </w:divBdr>
                                          <w:divsChild>
                                            <w:div w:id="1415054860">
                                              <w:marLeft w:val="0"/>
                                              <w:marRight w:val="0"/>
                                              <w:marTop w:val="0"/>
                                              <w:marBottom w:val="0"/>
                                              <w:divBdr>
                                                <w:top w:val="none" w:sz="0" w:space="0" w:color="auto"/>
                                                <w:left w:val="none" w:sz="0" w:space="0" w:color="auto"/>
                                                <w:bottom w:val="none" w:sz="0" w:space="0" w:color="auto"/>
                                                <w:right w:val="none" w:sz="0" w:space="0" w:color="auto"/>
                                              </w:divBdr>
                                            </w:div>
                                            <w:div w:id="1935549750">
                                              <w:marLeft w:val="0"/>
                                              <w:marRight w:val="0"/>
                                              <w:marTop w:val="0"/>
                                              <w:marBottom w:val="0"/>
                                              <w:divBdr>
                                                <w:top w:val="none" w:sz="0" w:space="0" w:color="auto"/>
                                                <w:left w:val="none" w:sz="0" w:space="0" w:color="auto"/>
                                                <w:bottom w:val="none" w:sz="0" w:space="0" w:color="auto"/>
                                                <w:right w:val="none" w:sz="0" w:space="0" w:color="auto"/>
                                              </w:divBdr>
                                            </w:div>
                                          </w:divsChild>
                                        </w:div>
                                        <w:div w:id="94786728">
                                          <w:marLeft w:val="0"/>
                                          <w:marRight w:val="0"/>
                                          <w:marTop w:val="0"/>
                                          <w:marBottom w:val="0"/>
                                          <w:divBdr>
                                            <w:top w:val="none" w:sz="0" w:space="0" w:color="auto"/>
                                            <w:left w:val="none" w:sz="0" w:space="0" w:color="auto"/>
                                            <w:bottom w:val="none" w:sz="0" w:space="0" w:color="auto"/>
                                            <w:right w:val="none" w:sz="0" w:space="0" w:color="auto"/>
                                          </w:divBdr>
                                        </w:div>
                                      </w:divsChild>
                                    </w:div>
                                    <w:div w:id="1332684182">
                                      <w:marLeft w:val="0"/>
                                      <w:marRight w:val="0"/>
                                      <w:marTop w:val="0"/>
                                      <w:marBottom w:val="0"/>
                                      <w:divBdr>
                                        <w:top w:val="none" w:sz="0" w:space="0" w:color="auto"/>
                                        <w:left w:val="none" w:sz="0" w:space="0" w:color="auto"/>
                                        <w:bottom w:val="none" w:sz="0" w:space="0" w:color="auto"/>
                                        <w:right w:val="none" w:sz="0" w:space="0" w:color="auto"/>
                                      </w:divBdr>
                                      <w:divsChild>
                                        <w:div w:id="711274200">
                                          <w:marLeft w:val="0"/>
                                          <w:marRight w:val="0"/>
                                          <w:marTop w:val="0"/>
                                          <w:marBottom w:val="0"/>
                                          <w:divBdr>
                                            <w:top w:val="none" w:sz="0" w:space="0" w:color="auto"/>
                                            <w:left w:val="none" w:sz="0" w:space="0" w:color="auto"/>
                                            <w:bottom w:val="none" w:sz="0" w:space="0" w:color="auto"/>
                                            <w:right w:val="none" w:sz="0" w:space="0" w:color="auto"/>
                                          </w:divBdr>
                                        </w:div>
                                        <w:div w:id="989098346">
                                          <w:marLeft w:val="240"/>
                                          <w:marRight w:val="0"/>
                                          <w:marTop w:val="0"/>
                                          <w:marBottom w:val="0"/>
                                          <w:divBdr>
                                            <w:top w:val="none" w:sz="0" w:space="0" w:color="auto"/>
                                            <w:left w:val="none" w:sz="0" w:space="0" w:color="auto"/>
                                            <w:bottom w:val="none" w:sz="0" w:space="0" w:color="auto"/>
                                            <w:right w:val="none" w:sz="0" w:space="0" w:color="auto"/>
                                          </w:divBdr>
                                          <w:divsChild>
                                            <w:div w:id="688066332">
                                              <w:marLeft w:val="0"/>
                                              <w:marRight w:val="0"/>
                                              <w:marTop w:val="0"/>
                                              <w:marBottom w:val="0"/>
                                              <w:divBdr>
                                                <w:top w:val="none" w:sz="0" w:space="0" w:color="auto"/>
                                                <w:left w:val="none" w:sz="0" w:space="0" w:color="auto"/>
                                                <w:bottom w:val="none" w:sz="0" w:space="0" w:color="auto"/>
                                                <w:right w:val="none" w:sz="0" w:space="0" w:color="auto"/>
                                              </w:divBdr>
                                            </w:div>
                                          </w:divsChild>
                                        </w:div>
                                        <w:div w:id="4368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6524">
                                  <w:marLeft w:val="0"/>
                                  <w:marRight w:val="0"/>
                                  <w:marTop w:val="0"/>
                                  <w:marBottom w:val="0"/>
                                  <w:divBdr>
                                    <w:top w:val="none" w:sz="0" w:space="0" w:color="auto"/>
                                    <w:left w:val="none" w:sz="0" w:space="0" w:color="auto"/>
                                    <w:bottom w:val="none" w:sz="0" w:space="0" w:color="auto"/>
                                    <w:right w:val="none" w:sz="0" w:space="0" w:color="auto"/>
                                  </w:divBdr>
                                </w:div>
                              </w:divsChild>
                            </w:div>
                            <w:div w:id="1602029317">
                              <w:marLeft w:val="0"/>
                              <w:marRight w:val="0"/>
                              <w:marTop w:val="0"/>
                              <w:marBottom w:val="0"/>
                              <w:divBdr>
                                <w:top w:val="none" w:sz="0" w:space="0" w:color="auto"/>
                                <w:left w:val="none" w:sz="0" w:space="0" w:color="auto"/>
                                <w:bottom w:val="none" w:sz="0" w:space="0" w:color="auto"/>
                                <w:right w:val="none" w:sz="0" w:space="0" w:color="auto"/>
                              </w:divBdr>
                              <w:divsChild>
                                <w:div w:id="839664234">
                                  <w:marLeft w:val="0"/>
                                  <w:marRight w:val="0"/>
                                  <w:marTop w:val="0"/>
                                  <w:marBottom w:val="0"/>
                                  <w:divBdr>
                                    <w:top w:val="none" w:sz="0" w:space="0" w:color="auto"/>
                                    <w:left w:val="none" w:sz="0" w:space="0" w:color="auto"/>
                                    <w:bottom w:val="none" w:sz="0" w:space="0" w:color="auto"/>
                                    <w:right w:val="none" w:sz="0" w:space="0" w:color="auto"/>
                                  </w:divBdr>
                                </w:div>
                                <w:div w:id="1557282190">
                                  <w:marLeft w:val="240"/>
                                  <w:marRight w:val="0"/>
                                  <w:marTop w:val="0"/>
                                  <w:marBottom w:val="0"/>
                                  <w:divBdr>
                                    <w:top w:val="none" w:sz="0" w:space="0" w:color="auto"/>
                                    <w:left w:val="none" w:sz="0" w:space="0" w:color="auto"/>
                                    <w:bottom w:val="none" w:sz="0" w:space="0" w:color="auto"/>
                                    <w:right w:val="none" w:sz="0" w:space="0" w:color="auto"/>
                                  </w:divBdr>
                                  <w:divsChild>
                                    <w:div w:id="128331207">
                                      <w:marLeft w:val="0"/>
                                      <w:marRight w:val="0"/>
                                      <w:marTop w:val="0"/>
                                      <w:marBottom w:val="0"/>
                                      <w:divBdr>
                                        <w:top w:val="none" w:sz="0" w:space="0" w:color="auto"/>
                                        <w:left w:val="none" w:sz="0" w:space="0" w:color="auto"/>
                                        <w:bottom w:val="none" w:sz="0" w:space="0" w:color="auto"/>
                                        <w:right w:val="none" w:sz="0" w:space="0" w:color="auto"/>
                                      </w:divBdr>
                                    </w:div>
                                    <w:div w:id="1757435389">
                                      <w:marLeft w:val="0"/>
                                      <w:marRight w:val="0"/>
                                      <w:marTop w:val="0"/>
                                      <w:marBottom w:val="0"/>
                                      <w:divBdr>
                                        <w:top w:val="none" w:sz="0" w:space="0" w:color="auto"/>
                                        <w:left w:val="none" w:sz="0" w:space="0" w:color="auto"/>
                                        <w:bottom w:val="none" w:sz="0" w:space="0" w:color="auto"/>
                                        <w:right w:val="none" w:sz="0" w:space="0" w:color="auto"/>
                                      </w:divBdr>
                                      <w:divsChild>
                                        <w:div w:id="1076897084">
                                          <w:marLeft w:val="0"/>
                                          <w:marRight w:val="0"/>
                                          <w:marTop w:val="0"/>
                                          <w:marBottom w:val="0"/>
                                          <w:divBdr>
                                            <w:top w:val="none" w:sz="0" w:space="0" w:color="auto"/>
                                            <w:left w:val="none" w:sz="0" w:space="0" w:color="auto"/>
                                            <w:bottom w:val="none" w:sz="0" w:space="0" w:color="auto"/>
                                            <w:right w:val="none" w:sz="0" w:space="0" w:color="auto"/>
                                          </w:divBdr>
                                        </w:div>
                                        <w:div w:id="532966470">
                                          <w:marLeft w:val="240"/>
                                          <w:marRight w:val="0"/>
                                          <w:marTop w:val="0"/>
                                          <w:marBottom w:val="0"/>
                                          <w:divBdr>
                                            <w:top w:val="none" w:sz="0" w:space="0" w:color="auto"/>
                                            <w:left w:val="none" w:sz="0" w:space="0" w:color="auto"/>
                                            <w:bottom w:val="none" w:sz="0" w:space="0" w:color="auto"/>
                                            <w:right w:val="none" w:sz="0" w:space="0" w:color="auto"/>
                                          </w:divBdr>
                                          <w:divsChild>
                                            <w:div w:id="32115347">
                                              <w:marLeft w:val="0"/>
                                              <w:marRight w:val="0"/>
                                              <w:marTop w:val="0"/>
                                              <w:marBottom w:val="0"/>
                                              <w:divBdr>
                                                <w:top w:val="none" w:sz="0" w:space="0" w:color="auto"/>
                                                <w:left w:val="none" w:sz="0" w:space="0" w:color="auto"/>
                                                <w:bottom w:val="none" w:sz="0" w:space="0" w:color="auto"/>
                                                <w:right w:val="none" w:sz="0" w:space="0" w:color="auto"/>
                                              </w:divBdr>
                                            </w:div>
                                            <w:div w:id="1094475506">
                                              <w:marLeft w:val="0"/>
                                              <w:marRight w:val="0"/>
                                              <w:marTop w:val="0"/>
                                              <w:marBottom w:val="0"/>
                                              <w:divBdr>
                                                <w:top w:val="none" w:sz="0" w:space="0" w:color="auto"/>
                                                <w:left w:val="none" w:sz="0" w:space="0" w:color="auto"/>
                                                <w:bottom w:val="none" w:sz="0" w:space="0" w:color="auto"/>
                                                <w:right w:val="none" w:sz="0" w:space="0" w:color="auto"/>
                                              </w:divBdr>
                                            </w:div>
                                          </w:divsChild>
                                        </w:div>
                                        <w:div w:id="1702709095">
                                          <w:marLeft w:val="0"/>
                                          <w:marRight w:val="0"/>
                                          <w:marTop w:val="0"/>
                                          <w:marBottom w:val="0"/>
                                          <w:divBdr>
                                            <w:top w:val="none" w:sz="0" w:space="0" w:color="auto"/>
                                            <w:left w:val="none" w:sz="0" w:space="0" w:color="auto"/>
                                            <w:bottom w:val="none" w:sz="0" w:space="0" w:color="auto"/>
                                            <w:right w:val="none" w:sz="0" w:space="0" w:color="auto"/>
                                          </w:divBdr>
                                        </w:div>
                                      </w:divsChild>
                                    </w:div>
                                    <w:div w:id="1857231226">
                                      <w:marLeft w:val="0"/>
                                      <w:marRight w:val="0"/>
                                      <w:marTop w:val="0"/>
                                      <w:marBottom w:val="0"/>
                                      <w:divBdr>
                                        <w:top w:val="none" w:sz="0" w:space="0" w:color="auto"/>
                                        <w:left w:val="none" w:sz="0" w:space="0" w:color="auto"/>
                                        <w:bottom w:val="none" w:sz="0" w:space="0" w:color="auto"/>
                                        <w:right w:val="none" w:sz="0" w:space="0" w:color="auto"/>
                                      </w:divBdr>
                                      <w:divsChild>
                                        <w:div w:id="1673219497">
                                          <w:marLeft w:val="0"/>
                                          <w:marRight w:val="0"/>
                                          <w:marTop w:val="0"/>
                                          <w:marBottom w:val="0"/>
                                          <w:divBdr>
                                            <w:top w:val="none" w:sz="0" w:space="0" w:color="auto"/>
                                            <w:left w:val="none" w:sz="0" w:space="0" w:color="auto"/>
                                            <w:bottom w:val="none" w:sz="0" w:space="0" w:color="auto"/>
                                            <w:right w:val="none" w:sz="0" w:space="0" w:color="auto"/>
                                          </w:divBdr>
                                        </w:div>
                                        <w:div w:id="1714695985">
                                          <w:marLeft w:val="240"/>
                                          <w:marRight w:val="0"/>
                                          <w:marTop w:val="0"/>
                                          <w:marBottom w:val="0"/>
                                          <w:divBdr>
                                            <w:top w:val="none" w:sz="0" w:space="0" w:color="auto"/>
                                            <w:left w:val="none" w:sz="0" w:space="0" w:color="auto"/>
                                            <w:bottom w:val="none" w:sz="0" w:space="0" w:color="auto"/>
                                            <w:right w:val="none" w:sz="0" w:space="0" w:color="auto"/>
                                          </w:divBdr>
                                          <w:divsChild>
                                            <w:div w:id="1971133858">
                                              <w:marLeft w:val="0"/>
                                              <w:marRight w:val="0"/>
                                              <w:marTop w:val="0"/>
                                              <w:marBottom w:val="0"/>
                                              <w:divBdr>
                                                <w:top w:val="none" w:sz="0" w:space="0" w:color="auto"/>
                                                <w:left w:val="none" w:sz="0" w:space="0" w:color="auto"/>
                                                <w:bottom w:val="none" w:sz="0" w:space="0" w:color="auto"/>
                                                <w:right w:val="none" w:sz="0" w:space="0" w:color="auto"/>
                                              </w:divBdr>
                                            </w:div>
                                          </w:divsChild>
                                        </w:div>
                                        <w:div w:id="30377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2421">
                                  <w:marLeft w:val="0"/>
                                  <w:marRight w:val="0"/>
                                  <w:marTop w:val="0"/>
                                  <w:marBottom w:val="0"/>
                                  <w:divBdr>
                                    <w:top w:val="none" w:sz="0" w:space="0" w:color="auto"/>
                                    <w:left w:val="none" w:sz="0" w:space="0" w:color="auto"/>
                                    <w:bottom w:val="none" w:sz="0" w:space="0" w:color="auto"/>
                                    <w:right w:val="none" w:sz="0" w:space="0" w:color="auto"/>
                                  </w:divBdr>
                                </w:div>
                              </w:divsChild>
                            </w:div>
                            <w:div w:id="430971281">
                              <w:marLeft w:val="0"/>
                              <w:marRight w:val="0"/>
                              <w:marTop w:val="0"/>
                              <w:marBottom w:val="0"/>
                              <w:divBdr>
                                <w:top w:val="none" w:sz="0" w:space="0" w:color="auto"/>
                                <w:left w:val="none" w:sz="0" w:space="0" w:color="auto"/>
                                <w:bottom w:val="none" w:sz="0" w:space="0" w:color="auto"/>
                                <w:right w:val="none" w:sz="0" w:space="0" w:color="auto"/>
                              </w:divBdr>
                              <w:divsChild>
                                <w:div w:id="1656184515">
                                  <w:marLeft w:val="0"/>
                                  <w:marRight w:val="0"/>
                                  <w:marTop w:val="0"/>
                                  <w:marBottom w:val="0"/>
                                  <w:divBdr>
                                    <w:top w:val="none" w:sz="0" w:space="0" w:color="auto"/>
                                    <w:left w:val="none" w:sz="0" w:space="0" w:color="auto"/>
                                    <w:bottom w:val="none" w:sz="0" w:space="0" w:color="auto"/>
                                    <w:right w:val="none" w:sz="0" w:space="0" w:color="auto"/>
                                  </w:divBdr>
                                </w:div>
                                <w:div w:id="33576865">
                                  <w:marLeft w:val="240"/>
                                  <w:marRight w:val="0"/>
                                  <w:marTop w:val="0"/>
                                  <w:marBottom w:val="0"/>
                                  <w:divBdr>
                                    <w:top w:val="none" w:sz="0" w:space="0" w:color="auto"/>
                                    <w:left w:val="none" w:sz="0" w:space="0" w:color="auto"/>
                                    <w:bottom w:val="none" w:sz="0" w:space="0" w:color="auto"/>
                                    <w:right w:val="none" w:sz="0" w:space="0" w:color="auto"/>
                                  </w:divBdr>
                                  <w:divsChild>
                                    <w:div w:id="2036077660">
                                      <w:marLeft w:val="0"/>
                                      <w:marRight w:val="0"/>
                                      <w:marTop w:val="0"/>
                                      <w:marBottom w:val="0"/>
                                      <w:divBdr>
                                        <w:top w:val="none" w:sz="0" w:space="0" w:color="auto"/>
                                        <w:left w:val="none" w:sz="0" w:space="0" w:color="auto"/>
                                        <w:bottom w:val="none" w:sz="0" w:space="0" w:color="auto"/>
                                        <w:right w:val="none" w:sz="0" w:space="0" w:color="auto"/>
                                      </w:divBdr>
                                    </w:div>
                                    <w:div w:id="50731923">
                                      <w:marLeft w:val="0"/>
                                      <w:marRight w:val="0"/>
                                      <w:marTop w:val="0"/>
                                      <w:marBottom w:val="0"/>
                                      <w:divBdr>
                                        <w:top w:val="none" w:sz="0" w:space="0" w:color="auto"/>
                                        <w:left w:val="none" w:sz="0" w:space="0" w:color="auto"/>
                                        <w:bottom w:val="none" w:sz="0" w:space="0" w:color="auto"/>
                                        <w:right w:val="none" w:sz="0" w:space="0" w:color="auto"/>
                                      </w:divBdr>
                                      <w:divsChild>
                                        <w:div w:id="485241680">
                                          <w:marLeft w:val="0"/>
                                          <w:marRight w:val="0"/>
                                          <w:marTop w:val="0"/>
                                          <w:marBottom w:val="0"/>
                                          <w:divBdr>
                                            <w:top w:val="none" w:sz="0" w:space="0" w:color="auto"/>
                                            <w:left w:val="none" w:sz="0" w:space="0" w:color="auto"/>
                                            <w:bottom w:val="none" w:sz="0" w:space="0" w:color="auto"/>
                                            <w:right w:val="none" w:sz="0" w:space="0" w:color="auto"/>
                                          </w:divBdr>
                                        </w:div>
                                        <w:div w:id="1364020356">
                                          <w:marLeft w:val="240"/>
                                          <w:marRight w:val="0"/>
                                          <w:marTop w:val="0"/>
                                          <w:marBottom w:val="0"/>
                                          <w:divBdr>
                                            <w:top w:val="none" w:sz="0" w:space="0" w:color="auto"/>
                                            <w:left w:val="none" w:sz="0" w:space="0" w:color="auto"/>
                                            <w:bottom w:val="none" w:sz="0" w:space="0" w:color="auto"/>
                                            <w:right w:val="none" w:sz="0" w:space="0" w:color="auto"/>
                                          </w:divBdr>
                                          <w:divsChild>
                                            <w:div w:id="668362225">
                                              <w:marLeft w:val="0"/>
                                              <w:marRight w:val="0"/>
                                              <w:marTop w:val="0"/>
                                              <w:marBottom w:val="0"/>
                                              <w:divBdr>
                                                <w:top w:val="none" w:sz="0" w:space="0" w:color="auto"/>
                                                <w:left w:val="none" w:sz="0" w:space="0" w:color="auto"/>
                                                <w:bottom w:val="none" w:sz="0" w:space="0" w:color="auto"/>
                                                <w:right w:val="none" w:sz="0" w:space="0" w:color="auto"/>
                                              </w:divBdr>
                                            </w:div>
                                            <w:div w:id="1822312802">
                                              <w:marLeft w:val="0"/>
                                              <w:marRight w:val="0"/>
                                              <w:marTop w:val="0"/>
                                              <w:marBottom w:val="0"/>
                                              <w:divBdr>
                                                <w:top w:val="none" w:sz="0" w:space="0" w:color="auto"/>
                                                <w:left w:val="none" w:sz="0" w:space="0" w:color="auto"/>
                                                <w:bottom w:val="none" w:sz="0" w:space="0" w:color="auto"/>
                                                <w:right w:val="none" w:sz="0" w:space="0" w:color="auto"/>
                                              </w:divBdr>
                                            </w:div>
                                          </w:divsChild>
                                        </w:div>
                                        <w:div w:id="54860799">
                                          <w:marLeft w:val="0"/>
                                          <w:marRight w:val="0"/>
                                          <w:marTop w:val="0"/>
                                          <w:marBottom w:val="0"/>
                                          <w:divBdr>
                                            <w:top w:val="none" w:sz="0" w:space="0" w:color="auto"/>
                                            <w:left w:val="none" w:sz="0" w:space="0" w:color="auto"/>
                                            <w:bottom w:val="none" w:sz="0" w:space="0" w:color="auto"/>
                                            <w:right w:val="none" w:sz="0" w:space="0" w:color="auto"/>
                                          </w:divBdr>
                                        </w:div>
                                      </w:divsChild>
                                    </w:div>
                                    <w:div w:id="1774593524">
                                      <w:marLeft w:val="0"/>
                                      <w:marRight w:val="0"/>
                                      <w:marTop w:val="0"/>
                                      <w:marBottom w:val="0"/>
                                      <w:divBdr>
                                        <w:top w:val="none" w:sz="0" w:space="0" w:color="auto"/>
                                        <w:left w:val="none" w:sz="0" w:space="0" w:color="auto"/>
                                        <w:bottom w:val="none" w:sz="0" w:space="0" w:color="auto"/>
                                        <w:right w:val="none" w:sz="0" w:space="0" w:color="auto"/>
                                      </w:divBdr>
                                      <w:divsChild>
                                        <w:div w:id="1749418006">
                                          <w:marLeft w:val="0"/>
                                          <w:marRight w:val="0"/>
                                          <w:marTop w:val="0"/>
                                          <w:marBottom w:val="0"/>
                                          <w:divBdr>
                                            <w:top w:val="none" w:sz="0" w:space="0" w:color="auto"/>
                                            <w:left w:val="none" w:sz="0" w:space="0" w:color="auto"/>
                                            <w:bottom w:val="none" w:sz="0" w:space="0" w:color="auto"/>
                                            <w:right w:val="none" w:sz="0" w:space="0" w:color="auto"/>
                                          </w:divBdr>
                                        </w:div>
                                        <w:div w:id="411006328">
                                          <w:marLeft w:val="240"/>
                                          <w:marRight w:val="0"/>
                                          <w:marTop w:val="0"/>
                                          <w:marBottom w:val="0"/>
                                          <w:divBdr>
                                            <w:top w:val="none" w:sz="0" w:space="0" w:color="auto"/>
                                            <w:left w:val="none" w:sz="0" w:space="0" w:color="auto"/>
                                            <w:bottom w:val="none" w:sz="0" w:space="0" w:color="auto"/>
                                            <w:right w:val="none" w:sz="0" w:space="0" w:color="auto"/>
                                          </w:divBdr>
                                          <w:divsChild>
                                            <w:div w:id="1242720674">
                                              <w:marLeft w:val="0"/>
                                              <w:marRight w:val="0"/>
                                              <w:marTop w:val="0"/>
                                              <w:marBottom w:val="0"/>
                                              <w:divBdr>
                                                <w:top w:val="none" w:sz="0" w:space="0" w:color="auto"/>
                                                <w:left w:val="none" w:sz="0" w:space="0" w:color="auto"/>
                                                <w:bottom w:val="none" w:sz="0" w:space="0" w:color="auto"/>
                                                <w:right w:val="none" w:sz="0" w:space="0" w:color="auto"/>
                                              </w:divBdr>
                                            </w:div>
                                          </w:divsChild>
                                        </w:div>
                                        <w:div w:id="5881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2137">
                                  <w:marLeft w:val="0"/>
                                  <w:marRight w:val="0"/>
                                  <w:marTop w:val="0"/>
                                  <w:marBottom w:val="0"/>
                                  <w:divBdr>
                                    <w:top w:val="none" w:sz="0" w:space="0" w:color="auto"/>
                                    <w:left w:val="none" w:sz="0" w:space="0" w:color="auto"/>
                                    <w:bottom w:val="none" w:sz="0" w:space="0" w:color="auto"/>
                                    <w:right w:val="none" w:sz="0" w:space="0" w:color="auto"/>
                                  </w:divBdr>
                                </w:div>
                              </w:divsChild>
                            </w:div>
                            <w:div w:id="86733634">
                              <w:marLeft w:val="0"/>
                              <w:marRight w:val="0"/>
                              <w:marTop w:val="0"/>
                              <w:marBottom w:val="0"/>
                              <w:divBdr>
                                <w:top w:val="none" w:sz="0" w:space="0" w:color="auto"/>
                                <w:left w:val="none" w:sz="0" w:space="0" w:color="auto"/>
                                <w:bottom w:val="none" w:sz="0" w:space="0" w:color="auto"/>
                                <w:right w:val="none" w:sz="0" w:space="0" w:color="auto"/>
                              </w:divBdr>
                              <w:divsChild>
                                <w:div w:id="1517303189">
                                  <w:marLeft w:val="0"/>
                                  <w:marRight w:val="0"/>
                                  <w:marTop w:val="0"/>
                                  <w:marBottom w:val="0"/>
                                  <w:divBdr>
                                    <w:top w:val="none" w:sz="0" w:space="0" w:color="auto"/>
                                    <w:left w:val="none" w:sz="0" w:space="0" w:color="auto"/>
                                    <w:bottom w:val="none" w:sz="0" w:space="0" w:color="auto"/>
                                    <w:right w:val="none" w:sz="0" w:space="0" w:color="auto"/>
                                  </w:divBdr>
                                </w:div>
                                <w:div w:id="31080136">
                                  <w:marLeft w:val="240"/>
                                  <w:marRight w:val="0"/>
                                  <w:marTop w:val="0"/>
                                  <w:marBottom w:val="0"/>
                                  <w:divBdr>
                                    <w:top w:val="none" w:sz="0" w:space="0" w:color="auto"/>
                                    <w:left w:val="none" w:sz="0" w:space="0" w:color="auto"/>
                                    <w:bottom w:val="none" w:sz="0" w:space="0" w:color="auto"/>
                                    <w:right w:val="none" w:sz="0" w:space="0" w:color="auto"/>
                                  </w:divBdr>
                                  <w:divsChild>
                                    <w:div w:id="1021053262">
                                      <w:marLeft w:val="0"/>
                                      <w:marRight w:val="0"/>
                                      <w:marTop w:val="0"/>
                                      <w:marBottom w:val="0"/>
                                      <w:divBdr>
                                        <w:top w:val="none" w:sz="0" w:space="0" w:color="auto"/>
                                        <w:left w:val="none" w:sz="0" w:space="0" w:color="auto"/>
                                        <w:bottom w:val="none" w:sz="0" w:space="0" w:color="auto"/>
                                        <w:right w:val="none" w:sz="0" w:space="0" w:color="auto"/>
                                      </w:divBdr>
                                    </w:div>
                                    <w:div w:id="860166972">
                                      <w:marLeft w:val="0"/>
                                      <w:marRight w:val="0"/>
                                      <w:marTop w:val="0"/>
                                      <w:marBottom w:val="0"/>
                                      <w:divBdr>
                                        <w:top w:val="none" w:sz="0" w:space="0" w:color="auto"/>
                                        <w:left w:val="none" w:sz="0" w:space="0" w:color="auto"/>
                                        <w:bottom w:val="none" w:sz="0" w:space="0" w:color="auto"/>
                                        <w:right w:val="none" w:sz="0" w:space="0" w:color="auto"/>
                                      </w:divBdr>
                                      <w:divsChild>
                                        <w:div w:id="35205542">
                                          <w:marLeft w:val="0"/>
                                          <w:marRight w:val="0"/>
                                          <w:marTop w:val="0"/>
                                          <w:marBottom w:val="0"/>
                                          <w:divBdr>
                                            <w:top w:val="none" w:sz="0" w:space="0" w:color="auto"/>
                                            <w:left w:val="none" w:sz="0" w:space="0" w:color="auto"/>
                                            <w:bottom w:val="none" w:sz="0" w:space="0" w:color="auto"/>
                                            <w:right w:val="none" w:sz="0" w:space="0" w:color="auto"/>
                                          </w:divBdr>
                                        </w:div>
                                        <w:div w:id="524488085">
                                          <w:marLeft w:val="240"/>
                                          <w:marRight w:val="0"/>
                                          <w:marTop w:val="0"/>
                                          <w:marBottom w:val="0"/>
                                          <w:divBdr>
                                            <w:top w:val="none" w:sz="0" w:space="0" w:color="auto"/>
                                            <w:left w:val="none" w:sz="0" w:space="0" w:color="auto"/>
                                            <w:bottom w:val="none" w:sz="0" w:space="0" w:color="auto"/>
                                            <w:right w:val="none" w:sz="0" w:space="0" w:color="auto"/>
                                          </w:divBdr>
                                          <w:divsChild>
                                            <w:div w:id="1359164371">
                                              <w:marLeft w:val="0"/>
                                              <w:marRight w:val="0"/>
                                              <w:marTop w:val="0"/>
                                              <w:marBottom w:val="0"/>
                                              <w:divBdr>
                                                <w:top w:val="none" w:sz="0" w:space="0" w:color="auto"/>
                                                <w:left w:val="none" w:sz="0" w:space="0" w:color="auto"/>
                                                <w:bottom w:val="none" w:sz="0" w:space="0" w:color="auto"/>
                                                <w:right w:val="none" w:sz="0" w:space="0" w:color="auto"/>
                                              </w:divBdr>
                                            </w:div>
                                            <w:div w:id="1308707599">
                                              <w:marLeft w:val="0"/>
                                              <w:marRight w:val="0"/>
                                              <w:marTop w:val="0"/>
                                              <w:marBottom w:val="0"/>
                                              <w:divBdr>
                                                <w:top w:val="none" w:sz="0" w:space="0" w:color="auto"/>
                                                <w:left w:val="none" w:sz="0" w:space="0" w:color="auto"/>
                                                <w:bottom w:val="none" w:sz="0" w:space="0" w:color="auto"/>
                                                <w:right w:val="none" w:sz="0" w:space="0" w:color="auto"/>
                                              </w:divBdr>
                                            </w:div>
                                          </w:divsChild>
                                        </w:div>
                                        <w:div w:id="494879953">
                                          <w:marLeft w:val="0"/>
                                          <w:marRight w:val="0"/>
                                          <w:marTop w:val="0"/>
                                          <w:marBottom w:val="0"/>
                                          <w:divBdr>
                                            <w:top w:val="none" w:sz="0" w:space="0" w:color="auto"/>
                                            <w:left w:val="none" w:sz="0" w:space="0" w:color="auto"/>
                                            <w:bottom w:val="none" w:sz="0" w:space="0" w:color="auto"/>
                                            <w:right w:val="none" w:sz="0" w:space="0" w:color="auto"/>
                                          </w:divBdr>
                                        </w:div>
                                      </w:divsChild>
                                    </w:div>
                                    <w:div w:id="105077773">
                                      <w:marLeft w:val="0"/>
                                      <w:marRight w:val="0"/>
                                      <w:marTop w:val="0"/>
                                      <w:marBottom w:val="0"/>
                                      <w:divBdr>
                                        <w:top w:val="none" w:sz="0" w:space="0" w:color="auto"/>
                                        <w:left w:val="none" w:sz="0" w:space="0" w:color="auto"/>
                                        <w:bottom w:val="none" w:sz="0" w:space="0" w:color="auto"/>
                                        <w:right w:val="none" w:sz="0" w:space="0" w:color="auto"/>
                                      </w:divBdr>
                                      <w:divsChild>
                                        <w:div w:id="1334797997">
                                          <w:marLeft w:val="0"/>
                                          <w:marRight w:val="0"/>
                                          <w:marTop w:val="0"/>
                                          <w:marBottom w:val="0"/>
                                          <w:divBdr>
                                            <w:top w:val="none" w:sz="0" w:space="0" w:color="auto"/>
                                            <w:left w:val="none" w:sz="0" w:space="0" w:color="auto"/>
                                            <w:bottom w:val="none" w:sz="0" w:space="0" w:color="auto"/>
                                            <w:right w:val="none" w:sz="0" w:space="0" w:color="auto"/>
                                          </w:divBdr>
                                        </w:div>
                                        <w:div w:id="1984197434">
                                          <w:marLeft w:val="240"/>
                                          <w:marRight w:val="0"/>
                                          <w:marTop w:val="0"/>
                                          <w:marBottom w:val="0"/>
                                          <w:divBdr>
                                            <w:top w:val="none" w:sz="0" w:space="0" w:color="auto"/>
                                            <w:left w:val="none" w:sz="0" w:space="0" w:color="auto"/>
                                            <w:bottom w:val="none" w:sz="0" w:space="0" w:color="auto"/>
                                            <w:right w:val="none" w:sz="0" w:space="0" w:color="auto"/>
                                          </w:divBdr>
                                          <w:divsChild>
                                            <w:div w:id="243029828">
                                              <w:marLeft w:val="0"/>
                                              <w:marRight w:val="0"/>
                                              <w:marTop w:val="0"/>
                                              <w:marBottom w:val="0"/>
                                              <w:divBdr>
                                                <w:top w:val="none" w:sz="0" w:space="0" w:color="auto"/>
                                                <w:left w:val="none" w:sz="0" w:space="0" w:color="auto"/>
                                                <w:bottom w:val="none" w:sz="0" w:space="0" w:color="auto"/>
                                                <w:right w:val="none" w:sz="0" w:space="0" w:color="auto"/>
                                              </w:divBdr>
                                            </w:div>
                                          </w:divsChild>
                                        </w:div>
                                        <w:div w:id="8065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466">
                                  <w:marLeft w:val="0"/>
                                  <w:marRight w:val="0"/>
                                  <w:marTop w:val="0"/>
                                  <w:marBottom w:val="0"/>
                                  <w:divBdr>
                                    <w:top w:val="none" w:sz="0" w:space="0" w:color="auto"/>
                                    <w:left w:val="none" w:sz="0" w:space="0" w:color="auto"/>
                                    <w:bottom w:val="none" w:sz="0" w:space="0" w:color="auto"/>
                                    <w:right w:val="none" w:sz="0" w:space="0" w:color="auto"/>
                                  </w:divBdr>
                                </w:div>
                              </w:divsChild>
                            </w:div>
                            <w:div w:id="556285227">
                              <w:marLeft w:val="0"/>
                              <w:marRight w:val="0"/>
                              <w:marTop w:val="0"/>
                              <w:marBottom w:val="0"/>
                              <w:divBdr>
                                <w:top w:val="none" w:sz="0" w:space="0" w:color="auto"/>
                                <w:left w:val="none" w:sz="0" w:space="0" w:color="auto"/>
                                <w:bottom w:val="none" w:sz="0" w:space="0" w:color="auto"/>
                                <w:right w:val="none" w:sz="0" w:space="0" w:color="auto"/>
                              </w:divBdr>
                              <w:divsChild>
                                <w:div w:id="1717002258">
                                  <w:marLeft w:val="0"/>
                                  <w:marRight w:val="0"/>
                                  <w:marTop w:val="0"/>
                                  <w:marBottom w:val="0"/>
                                  <w:divBdr>
                                    <w:top w:val="none" w:sz="0" w:space="0" w:color="auto"/>
                                    <w:left w:val="none" w:sz="0" w:space="0" w:color="auto"/>
                                    <w:bottom w:val="none" w:sz="0" w:space="0" w:color="auto"/>
                                    <w:right w:val="none" w:sz="0" w:space="0" w:color="auto"/>
                                  </w:divBdr>
                                </w:div>
                                <w:div w:id="699355982">
                                  <w:marLeft w:val="240"/>
                                  <w:marRight w:val="0"/>
                                  <w:marTop w:val="0"/>
                                  <w:marBottom w:val="0"/>
                                  <w:divBdr>
                                    <w:top w:val="none" w:sz="0" w:space="0" w:color="auto"/>
                                    <w:left w:val="none" w:sz="0" w:space="0" w:color="auto"/>
                                    <w:bottom w:val="none" w:sz="0" w:space="0" w:color="auto"/>
                                    <w:right w:val="none" w:sz="0" w:space="0" w:color="auto"/>
                                  </w:divBdr>
                                  <w:divsChild>
                                    <w:div w:id="852836839">
                                      <w:marLeft w:val="0"/>
                                      <w:marRight w:val="0"/>
                                      <w:marTop w:val="0"/>
                                      <w:marBottom w:val="0"/>
                                      <w:divBdr>
                                        <w:top w:val="none" w:sz="0" w:space="0" w:color="auto"/>
                                        <w:left w:val="none" w:sz="0" w:space="0" w:color="auto"/>
                                        <w:bottom w:val="none" w:sz="0" w:space="0" w:color="auto"/>
                                        <w:right w:val="none" w:sz="0" w:space="0" w:color="auto"/>
                                      </w:divBdr>
                                    </w:div>
                                    <w:div w:id="1229151167">
                                      <w:marLeft w:val="0"/>
                                      <w:marRight w:val="0"/>
                                      <w:marTop w:val="0"/>
                                      <w:marBottom w:val="0"/>
                                      <w:divBdr>
                                        <w:top w:val="none" w:sz="0" w:space="0" w:color="auto"/>
                                        <w:left w:val="none" w:sz="0" w:space="0" w:color="auto"/>
                                        <w:bottom w:val="none" w:sz="0" w:space="0" w:color="auto"/>
                                        <w:right w:val="none" w:sz="0" w:space="0" w:color="auto"/>
                                      </w:divBdr>
                                      <w:divsChild>
                                        <w:div w:id="1227376468">
                                          <w:marLeft w:val="0"/>
                                          <w:marRight w:val="0"/>
                                          <w:marTop w:val="0"/>
                                          <w:marBottom w:val="0"/>
                                          <w:divBdr>
                                            <w:top w:val="none" w:sz="0" w:space="0" w:color="auto"/>
                                            <w:left w:val="none" w:sz="0" w:space="0" w:color="auto"/>
                                            <w:bottom w:val="none" w:sz="0" w:space="0" w:color="auto"/>
                                            <w:right w:val="none" w:sz="0" w:space="0" w:color="auto"/>
                                          </w:divBdr>
                                        </w:div>
                                        <w:div w:id="164052095">
                                          <w:marLeft w:val="240"/>
                                          <w:marRight w:val="0"/>
                                          <w:marTop w:val="0"/>
                                          <w:marBottom w:val="0"/>
                                          <w:divBdr>
                                            <w:top w:val="none" w:sz="0" w:space="0" w:color="auto"/>
                                            <w:left w:val="none" w:sz="0" w:space="0" w:color="auto"/>
                                            <w:bottom w:val="none" w:sz="0" w:space="0" w:color="auto"/>
                                            <w:right w:val="none" w:sz="0" w:space="0" w:color="auto"/>
                                          </w:divBdr>
                                          <w:divsChild>
                                            <w:div w:id="2037853691">
                                              <w:marLeft w:val="0"/>
                                              <w:marRight w:val="0"/>
                                              <w:marTop w:val="0"/>
                                              <w:marBottom w:val="0"/>
                                              <w:divBdr>
                                                <w:top w:val="none" w:sz="0" w:space="0" w:color="auto"/>
                                                <w:left w:val="none" w:sz="0" w:space="0" w:color="auto"/>
                                                <w:bottom w:val="none" w:sz="0" w:space="0" w:color="auto"/>
                                                <w:right w:val="none" w:sz="0" w:space="0" w:color="auto"/>
                                              </w:divBdr>
                                            </w:div>
                                            <w:div w:id="2055159189">
                                              <w:marLeft w:val="0"/>
                                              <w:marRight w:val="0"/>
                                              <w:marTop w:val="0"/>
                                              <w:marBottom w:val="0"/>
                                              <w:divBdr>
                                                <w:top w:val="none" w:sz="0" w:space="0" w:color="auto"/>
                                                <w:left w:val="none" w:sz="0" w:space="0" w:color="auto"/>
                                                <w:bottom w:val="none" w:sz="0" w:space="0" w:color="auto"/>
                                                <w:right w:val="none" w:sz="0" w:space="0" w:color="auto"/>
                                              </w:divBdr>
                                            </w:div>
                                          </w:divsChild>
                                        </w:div>
                                        <w:div w:id="1801535141">
                                          <w:marLeft w:val="0"/>
                                          <w:marRight w:val="0"/>
                                          <w:marTop w:val="0"/>
                                          <w:marBottom w:val="0"/>
                                          <w:divBdr>
                                            <w:top w:val="none" w:sz="0" w:space="0" w:color="auto"/>
                                            <w:left w:val="none" w:sz="0" w:space="0" w:color="auto"/>
                                            <w:bottom w:val="none" w:sz="0" w:space="0" w:color="auto"/>
                                            <w:right w:val="none" w:sz="0" w:space="0" w:color="auto"/>
                                          </w:divBdr>
                                        </w:div>
                                      </w:divsChild>
                                    </w:div>
                                    <w:div w:id="554776671">
                                      <w:marLeft w:val="0"/>
                                      <w:marRight w:val="0"/>
                                      <w:marTop w:val="0"/>
                                      <w:marBottom w:val="0"/>
                                      <w:divBdr>
                                        <w:top w:val="none" w:sz="0" w:space="0" w:color="auto"/>
                                        <w:left w:val="none" w:sz="0" w:space="0" w:color="auto"/>
                                        <w:bottom w:val="none" w:sz="0" w:space="0" w:color="auto"/>
                                        <w:right w:val="none" w:sz="0" w:space="0" w:color="auto"/>
                                      </w:divBdr>
                                      <w:divsChild>
                                        <w:div w:id="1351107779">
                                          <w:marLeft w:val="0"/>
                                          <w:marRight w:val="0"/>
                                          <w:marTop w:val="0"/>
                                          <w:marBottom w:val="0"/>
                                          <w:divBdr>
                                            <w:top w:val="none" w:sz="0" w:space="0" w:color="auto"/>
                                            <w:left w:val="none" w:sz="0" w:space="0" w:color="auto"/>
                                            <w:bottom w:val="none" w:sz="0" w:space="0" w:color="auto"/>
                                            <w:right w:val="none" w:sz="0" w:space="0" w:color="auto"/>
                                          </w:divBdr>
                                        </w:div>
                                        <w:div w:id="1835101622">
                                          <w:marLeft w:val="240"/>
                                          <w:marRight w:val="0"/>
                                          <w:marTop w:val="0"/>
                                          <w:marBottom w:val="0"/>
                                          <w:divBdr>
                                            <w:top w:val="none" w:sz="0" w:space="0" w:color="auto"/>
                                            <w:left w:val="none" w:sz="0" w:space="0" w:color="auto"/>
                                            <w:bottom w:val="none" w:sz="0" w:space="0" w:color="auto"/>
                                            <w:right w:val="none" w:sz="0" w:space="0" w:color="auto"/>
                                          </w:divBdr>
                                          <w:divsChild>
                                            <w:div w:id="82335783">
                                              <w:marLeft w:val="0"/>
                                              <w:marRight w:val="0"/>
                                              <w:marTop w:val="0"/>
                                              <w:marBottom w:val="0"/>
                                              <w:divBdr>
                                                <w:top w:val="none" w:sz="0" w:space="0" w:color="auto"/>
                                                <w:left w:val="none" w:sz="0" w:space="0" w:color="auto"/>
                                                <w:bottom w:val="none" w:sz="0" w:space="0" w:color="auto"/>
                                                <w:right w:val="none" w:sz="0" w:space="0" w:color="auto"/>
                                              </w:divBdr>
                                            </w:div>
                                          </w:divsChild>
                                        </w:div>
                                        <w:div w:id="3583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1179">
                                  <w:marLeft w:val="0"/>
                                  <w:marRight w:val="0"/>
                                  <w:marTop w:val="0"/>
                                  <w:marBottom w:val="0"/>
                                  <w:divBdr>
                                    <w:top w:val="none" w:sz="0" w:space="0" w:color="auto"/>
                                    <w:left w:val="none" w:sz="0" w:space="0" w:color="auto"/>
                                    <w:bottom w:val="none" w:sz="0" w:space="0" w:color="auto"/>
                                    <w:right w:val="none" w:sz="0" w:space="0" w:color="auto"/>
                                  </w:divBdr>
                                </w:div>
                              </w:divsChild>
                            </w:div>
                            <w:div w:id="1975871652">
                              <w:marLeft w:val="0"/>
                              <w:marRight w:val="0"/>
                              <w:marTop w:val="0"/>
                              <w:marBottom w:val="0"/>
                              <w:divBdr>
                                <w:top w:val="none" w:sz="0" w:space="0" w:color="auto"/>
                                <w:left w:val="none" w:sz="0" w:space="0" w:color="auto"/>
                                <w:bottom w:val="none" w:sz="0" w:space="0" w:color="auto"/>
                                <w:right w:val="none" w:sz="0" w:space="0" w:color="auto"/>
                              </w:divBdr>
                              <w:divsChild>
                                <w:div w:id="977342971">
                                  <w:marLeft w:val="0"/>
                                  <w:marRight w:val="0"/>
                                  <w:marTop w:val="0"/>
                                  <w:marBottom w:val="0"/>
                                  <w:divBdr>
                                    <w:top w:val="none" w:sz="0" w:space="0" w:color="auto"/>
                                    <w:left w:val="none" w:sz="0" w:space="0" w:color="auto"/>
                                    <w:bottom w:val="none" w:sz="0" w:space="0" w:color="auto"/>
                                    <w:right w:val="none" w:sz="0" w:space="0" w:color="auto"/>
                                  </w:divBdr>
                                </w:div>
                                <w:div w:id="727804944">
                                  <w:marLeft w:val="240"/>
                                  <w:marRight w:val="0"/>
                                  <w:marTop w:val="0"/>
                                  <w:marBottom w:val="0"/>
                                  <w:divBdr>
                                    <w:top w:val="none" w:sz="0" w:space="0" w:color="auto"/>
                                    <w:left w:val="none" w:sz="0" w:space="0" w:color="auto"/>
                                    <w:bottom w:val="none" w:sz="0" w:space="0" w:color="auto"/>
                                    <w:right w:val="none" w:sz="0" w:space="0" w:color="auto"/>
                                  </w:divBdr>
                                  <w:divsChild>
                                    <w:div w:id="1618875342">
                                      <w:marLeft w:val="0"/>
                                      <w:marRight w:val="0"/>
                                      <w:marTop w:val="0"/>
                                      <w:marBottom w:val="0"/>
                                      <w:divBdr>
                                        <w:top w:val="none" w:sz="0" w:space="0" w:color="auto"/>
                                        <w:left w:val="none" w:sz="0" w:space="0" w:color="auto"/>
                                        <w:bottom w:val="none" w:sz="0" w:space="0" w:color="auto"/>
                                        <w:right w:val="none" w:sz="0" w:space="0" w:color="auto"/>
                                      </w:divBdr>
                                    </w:div>
                                    <w:div w:id="1064328495">
                                      <w:marLeft w:val="0"/>
                                      <w:marRight w:val="0"/>
                                      <w:marTop w:val="0"/>
                                      <w:marBottom w:val="0"/>
                                      <w:divBdr>
                                        <w:top w:val="none" w:sz="0" w:space="0" w:color="auto"/>
                                        <w:left w:val="none" w:sz="0" w:space="0" w:color="auto"/>
                                        <w:bottom w:val="none" w:sz="0" w:space="0" w:color="auto"/>
                                        <w:right w:val="none" w:sz="0" w:space="0" w:color="auto"/>
                                      </w:divBdr>
                                      <w:divsChild>
                                        <w:div w:id="1543439638">
                                          <w:marLeft w:val="0"/>
                                          <w:marRight w:val="0"/>
                                          <w:marTop w:val="0"/>
                                          <w:marBottom w:val="0"/>
                                          <w:divBdr>
                                            <w:top w:val="none" w:sz="0" w:space="0" w:color="auto"/>
                                            <w:left w:val="none" w:sz="0" w:space="0" w:color="auto"/>
                                            <w:bottom w:val="none" w:sz="0" w:space="0" w:color="auto"/>
                                            <w:right w:val="none" w:sz="0" w:space="0" w:color="auto"/>
                                          </w:divBdr>
                                        </w:div>
                                        <w:div w:id="141312255">
                                          <w:marLeft w:val="240"/>
                                          <w:marRight w:val="0"/>
                                          <w:marTop w:val="0"/>
                                          <w:marBottom w:val="0"/>
                                          <w:divBdr>
                                            <w:top w:val="none" w:sz="0" w:space="0" w:color="auto"/>
                                            <w:left w:val="none" w:sz="0" w:space="0" w:color="auto"/>
                                            <w:bottom w:val="none" w:sz="0" w:space="0" w:color="auto"/>
                                            <w:right w:val="none" w:sz="0" w:space="0" w:color="auto"/>
                                          </w:divBdr>
                                          <w:divsChild>
                                            <w:div w:id="326594950">
                                              <w:marLeft w:val="0"/>
                                              <w:marRight w:val="0"/>
                                              <w:marTop w:val="0"/>
                                              <w:marBottom w:val="0"/>
                                              <w:divBdr>
                                                <w:top w:val="none" w:sz="0" w:space="0" w:color="auto"/>
                                                <w:left w:val="none" w:sz="0" w:space="0" w:color="auto"/>
                                                <w:bottom w:val="none" w:sz="0" w:space="0" w:color="auto"/>
                                                <w:right w:val="none" w:sz="0" w:space="0" w:color="auto"/>
                                              </w:divBdr>
                                            </w:div>
                                            <w:div w:id="1358197745">
                                              <w:marLeft w:val="0"/>
                                              <w:marRight w:val="0"/>
                                              <w:marTop w:val="0"/>
                                              <w:marBottom w:val="0"/>
                                              <w:divBdr>
                                                <w:top w:val="none" w:sz="0" w:space="0" w:color="auto"/>
                                                <w:left w:val="none" w:sz="0" w:space="0" w:color="auto"/>
                                                <w:bottom w:val="none" w:sz="0" w:space="0" w:color="auto"/>
                                                <w:right w:val="none" w:sz="0" w:space="0" w:color="auto"/>
                                              </w:divBdr>
                                            </w:div>
                                          </w:divsChild>
                                        </w:div>
                                        <w:div w:id="154615907">
                                          <w:marLeft w:val="0"/>
                                          <w:marRight w:val="0"/>
                                          <w:marTop w:val="0"/>
                                          <w:marBottom w:val="0"/>
                                          <w:divBdr>
                                            <w:top w:val="none" w:sz="0" w:space="0" w:color="auto"/>
                                            <w:left w:val="none" w:sz="0" w:space="0" w:color="auto"/>
                                            <w:bottom w:val="none" w:sz="0" w:space="0" w:color="auto"/>
                                            <w:right w:val="none" w:sz="0" w:space="0" w:color="auto"/>
                                          </w:divBdr>
                                        </w:div>
                                      </w:divsChild>
                                    </w:div>
                                    <w:div w:id="1854419102">
                                      <w:marLeft w:val="0"/>
                                      <w:marRight w:val="0"/>
                                      <w:marTop w:val="0"/>
                                      <w:marBottom w:val="0"/>
                                      <w:divBdr>
                                        <w:top w:val="none" w:sz="0" w:space="0" w:color="auto"/>
                                        <w:left w:val="none" w:sz="0" w:space="0" w:color="auto"/>
                                        <w:bottom w:val="none" w:sz="0" w:space="0" w:color="auto"/>
                                        <w:right w:val="none" w:sz="0" w:space="0" w:color="auto"/>
                                      </w:divBdr>
                                      <w:divsChild>
                                        <w:div w:id="105123081">
                                          <w:marLeft w:val="0"/>
                                          <w:marRight w:val="0"/>
                                          <w:marTop w:val="0"/>
                                          <w:marBottom w:val="0"/>
                                          <w:divBdr>
                                            <w:top w:val="none" w:sz="0" w:space="0" w:color="auto"/>
                                            <w:left w:val="none" w:sz="0" w:space="0" w:color="auto"/>
                                            <w:bottom w:val="none" w:sz="0" w:space="0" w:color="auto"/>
                                            <w:right w:val="none" w:sz="0" w:space="0" w:color="auto"/>
                                          </w:divBdr>
                                        </w:div>
                                        <w:div w:id="1978945747">
                                          <w:marLeft w:val="240"/>
                                          <w:marRight w:val="0"/>
                                          <w:marTop w:val="0"/>
                                          <w:marBottom w:val="0"/>
                                          <w:divBdr>
                                            <w:top w:val="none" w:sz="0" w:space="0" w:color="auto"/>
                                            <w:left w:val="none" w:sz="0" w:space="0" w:color="auto"/>
                                            <w:bottom w:val="none" w:sz="0" w:space="0" w:color="auto"/>
                                            <w:right w:val="none" w:sz="0" w:space="0" w:color="auto"/>
                                          </w:divBdr>
                                          <w:divsChild>
                                            <w:div w:id="808017619">
                                              <w:marLeft w:val="0"/>
                                              <w:marRight w:val="0"/>
                                              <w:marTop w:val="0"/>
                                              <w:marBottom w:val="0"/>
                                              <w:divBdr>
                                                <w:top w:val="none" w:sz="0" w:space="0" w:color="auto"/>
                                                <w:left w:val="none" w:sz="0" w:space="0" w:color="auto"/>
                                                <w:bottom w:val="none" w:sz="0" w:space="0" w:color="auto"/>
                                                <w:right w:val="none" w:sz="0" w:space="0" w:color="auto"/>
                                              </w:divBdr>
                                            </w:div>
                                          </w:divsChild>
                                        </w:div>
                                        <w:div w:id="14571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0289">
                          <w:marLeft w:val="0"/>
                          <w:marRight w:val="0"/>
                          <w:marTop w:val="0"/>
                          <w:marBottom w:val="0"/>
                          <w:divBdr>
                            <w:top w:val="none" w:sz="0" w:space="0" w:color="auto"/>
                            <w:left w:val="none" w:sz="0" w:space="0" w:color="auto"/>
                            <w:bottom w:val="none" w:sz="0" w:space="0" w:color="auto"/>
                            <w:right w:val="none" w:sz="0" w:space="0" w:color="auto"/>
                          </w:divBdr>
                        </w:div>
                      </w:divsChild>
                    </w:div>
                    <w:div w:id="1910456634">
                      <w:marLeft w:val="0"/>
                      <w:marRight w:val="0"/>
                      <w:marTop w:val="0"/>
                      <w:marBottom w:val="0"/>
                      <w:divBdr>
                        <w:top w:val="none" w:sz="0" w:space="0" w:color="auto"/>
                        <w:left w:val="none" w:sz="0" w:space="0" w:color="auto"/>
                        <w:bottom w:val="none" w:sz="0" w:space="0" w:color="auto"/>
                        <w:right w:val="none" w:sz="0" w:space="0" w:color="auto"/>
                      </w:divBdr>
                      <w:divsChild>
                        <w:div w:id="255066894">
                          <w:marLeft w:val="0"/>
                          <w:marRight w:val="0"/>
                          <w:marTop w:val="0"/>
                          <w:marBottom w:val="0"/>
                          <w:divBdr>
                            <w:top w:val="none" w:sz="0" w:space="0" w:color="auto"/>
                            <w:left w:val="none" w:sz="0" w:space="0" w:color="auto"/>
                            <w:bottom w:val="none" w:sz="0" w:space="0" w:color="auto"/>
                            <w:right w:val="none" w:sz="0" w:space="0" w:color="auto"/>
                          </w:divBdr>
                        </w:div>
                        <w:div w:id="1225876339">
                          <w:marLeft w:val="240"/>
                          <w:marRight w:val="0"/>
                          <w:marTop w:val="0"/>
                          <w:marBottom w:val="0"/>
                          <w:divBdr>
                            <w:top w:val="none" w:sz="0" w:space="0" w:color="auto"/>
                            <w:left w:val="none" w:sz="0" w:space="0" w:color="auto"/>
                            <w:bottom w:val="none" w:sz="0" w:space="0" w:color="auto"/>
                            <w:right w:val="none" w:sz="0" w:space="0" w:color="auto"/>
                          </w:divBdr>
                          <w:divsChild>
                            <w:div w:id="1519007829">
                              <w:marLeft w:val="0"/>
                              <w:marRight w:val="0"/>
                              <w:marTop w:val="0"/>
                              <w:marBottom w:val="0"/>
                              <w:divBdr>
                                <w:top w:val="none" w:sz="0" w:space="0" w:color="auto"/>
                                <w:left w:val="none" w:sz="0" w:space="0" w:color="auto"/>
                                <w:bottom w:val="none" w:sz="0" w:space="0" w:color="auto"/>
                                <w:right w:val="none" w:sz="0" w:space="0" w:color="auto"/>
                              </w:divBdr>
                              <w:divsChild>
                                <w:div w:id="989552068">
                                  <w:marLeft w:val="0"/>
                                  <w:marRight w:val="0"/>
                                  <w:marTop w:val="0"/>
                                  <w:marBottom w:val="0"/>
                                  <w:divBdr>
                                    <w:top w:val="none" w:sz="0" w:space="0" w:color="auto"/>
                                    <w:left w:val="none" w:sz="0" w:space="0" w:color="auto"/>
                                    <w:bottom w:val="none" w:sz="0" w:space="0" w:color="auto"/>
                                    <w:right w:val="none" w:sz="0" w:space="0" w:color="auto"/>
                                  </w:divBdr>
                                </w:div>
                                <w:div w:id="82341952">
                                  <w:marLeft w:val="240"/>
                                  <w:marRight w:val="0"/>
                                  <w:marTop w:val="0"/>
                                  <w:marBottom w:val="0"/>
                                  <w:divBdr>
                                    <w:top w:val="none" w:sz="0" w:space="0" w:color="auto"/>
                                    <w:left w:val="none" w:sz="0" w:space="0" w:color="auto"/>
                                    <w:bottom w:val="none" w:sz="0" w:space="0" w:color="auto"/>
                                    <w:right w:val="none" w:sz="0" w:space="0" w:color="auto"/>
                                  </w:divBdr>
                                  <w:divsChild>
                                    <w:div w:id="1579247727">
                                      <w:marLeft w:val="0"/>
                                      <w:marRight w:val="0"/>
                                      <w:marTop w:val="0"/>
                                      <w:marBottom w:val="0"/>
                                      <w:divBdr>
                                        <w:top w:val="none" w:sz="0" w:space="0" w:color="auto"/>
                                        <w:left w:val="none" w:sz="0" w:space="0" w:color="auto"/>
                                        <w:bottom w:val="none" w:sz="0" w:space="0" w:color="auto"/>
                                        <w:right w:val="none" w:sz="0" w:space="0" w:color="auto"/>
                                      </w:divBdr>
                                    </w:div>
                                  </w:divsChild>
                                </w:div>
                                <w:div w:id="20590581">
                                  <w:marLeft w:val="0"/>
                                  <w:marRight w:val="0"/>
                                  <w:marTop w:val="0"/>
                                  <w:marBottom w:val="0"/>
                                  <w:divBdr>
                                    <w:top w:val="none" w:sz="0" w:space="0" w:color="auto"/>
                                    <w:left w:val="none" w:sz="0" w:space="0" w:color="auto"/>
                                    <w:bottom w:val="none" w:sz="0" w:space="0" w:color="auto"/>
                                    <w:right w:val="none" w:sz="0" w:space="0" w:color="auto"/>
                                  </w:divBdr>
                                </w:div>
                              </w:divsChild>
                            </w:div>
                            <w:div w:id="373313960">
                              <w:marLeft w:val="0"/>
                              <w:marRight w:val="0"/>
                              <w:marTop w:val="0"/>
                              <w:marBottom w:val="0"/>
                              <w:divBdr>
                                <w:top w:val="none" w:sz="0" w:space="0" w:color="auto"/>
                                <w:left w:val="none" w:sz="0" w:space="0" w:color="auto"/>
                                <w:bottom w:val="none" w:sz="0" w:space="0" w:color="auto"/>
                                <w:right w:val="none" w:sz="0" w:space="0" w:color="auto"/>
                              </w:divBdr>
                              <w:divsChild>
                                <w:div w:id="746850596">
                                  <w:marLeft w:val="0"/>
                                  <w:marRight w:val="0"/>
                                  <w:marTop w:val="0"/>
                                  <w:marBottom w:val="0"/>
                                  <w:divBdr>
                                    <w:top w:val="none" w:sz="0" w:space="0" w:color="auto"/>
                                    <w:left w:val="none" w:sz="0" w:space="0" w:color="auto"/>
                                    <w:bottom w:val="none" w:sz="0" w:space="0" w:color="auto"/>
                                    <w:right w:val="none" w:sz="0" w:space="0" w:color="auto"/>
                                  </w:divBdr>
                                </w:div>
                                <w:div w:id="184632269">
                                  <w:marLeft w:val="240"/>
                                  <w:marRight w:val="0"/>
                                  <w:marTop w:val="0"/>
                                  <w:marBottom w:val="0"/>
                                  <w:divBdr>
                                    <w:top w:val="none" w:sz="0" w:space="0" w:color="auto"/>
                                    <w:left w:val="none" w:sz="0" w:space="0" w:color="auto"/>
                                    <w:bottom w:val="none" w:sz="0" w:space="0" w:color="auto"/>
                                    <w:right w:val="none" w:sz="0" w:space="0" w:color="auto"/>
                                  </w:divBdr>
                                  <w:divsChild>
                                    <w:div w:id="588348982">
                                      <w:marLeft w:val="0"/>
                                      <w:marRight w:val="0"/>
                                      <w:marTop w:val="0"/>
                                      <w:marBottom w:val="0"/>
                                      <w:divBdr>
                                        <w:top w:val="none" w:sz="0" w:space="0" w:color="auto"/>
                                        <w:left w:val="none" w:sz="0" w:space="0" w:color="auto"/>
                                        <w:bottom w:val="none" w:sz="0" w:space="0" w:color="auto"/>
                                        <w:right w:val="none" w:sz="0" w:space="0" w:color="auto"/>
                                      </w:divBdr>
                                    </w:div>
                                  </w:divsChild>
                                </w:div>
                                <w:div w:id="7220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74791">
      <w:bodyDiv w:val="1"/>
      <w:marLeft w:val="0"/>
      <w:marRight w:val="0"/>
      <w:marTop w:val="0"/>
      <w:marBottom w:val="0"/>
      <w:divBdr>
        <w:top w:val="none" w:sz="0" w:space="0" w:color="auto"/>
        <w:left w:val="none" w:sz="0" w:space="0" w:color="auto"/>
        <w:bottom w:val="none" w:sz="0" w:space="0" w:color="auto"/>
        <w:right w:val="none" w:sz="0" w:space="0" w:color="auto"/>
      </w:divBdr>
    </w:div>
    <w:div w:id="2109307161">
      <w:bodyDiv w:val="1"/>
      <w:marLeft w:val="0"/>
      <w:marRight w:val="0"/>
      <w:marTop w:val="0"/>
      <w:marBottom w:val="0"/>
      <w:divBdr>
        <w:top w:val="none" w:sz="0" w:space="0" w:color="auto"/>
        <w:left w:val="none" w:sz="0" w:space="0" w:color="auto"/>
        <w:bottom w:val="none" w:sz="0" w:space="0" w:color="auto"/>
        <w:right w:val="none" w:sz="0" w:space="0" w:color="auto"/>
      </w:divBdr>
      <w:divsChild>
        <w:div w:id="331184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2001/XMLSchema-instance%22"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3.org/2001/XMLSchema%22%3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3.org/2001/XMLSchema-instance%22" TargetMode="External"/><Relationship Id="rId4" Type="http://schemas.openxmlformats.org/officeDocument/2006/relationships/settings" Target="settings.xml"/><Relationship Id="rId9" Type="http://schemas.openxmlformats.org/officeDocument/2006/relationships/hyperlink" Target="http://www.w3.org/2001/XMLSchema%22%3e" TargetMode="External"/><Relationship Id="rId14" Type="http://schemas.openxmlformats.org/officeDocument/2006/relationships/hyperlink" Target="https://confluence.marand.si/display/IHAPI/DocumentTy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5DF36-0889-4DCC-8D78-E89A3B6C4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198</Pages>
  <Words>57564</Words>
  <Characters>328115</Characters>
  <Application>Microsoft Office Word</Application>
  <DocSecurity>0</DocSecurity>
  <Lines>2734</Lines>
  <Paragraphs>769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384910</CharactersWithSpaces>
  <SharedDoc>false</SharedDoc>
  <HLinks>
    <vt:vector size="30" baseType="variant">
      <vt:variant>
        <vt:i4>3342371</vt:i4>
      </vt:variant>
      <vt:variant>
        <vt:i4>363</vt:i4>
      </vt:variant>
      <vt:variant>
        <vt:i4>0</vt:i4>
      </vt:variant>
      <vt:variant>
        <vt:i4>5</vt:i4>
      </vt:variant>
      <vt:variant>
        <vt:lpwstr>https://confluence.marand.si/display/IHAPI/DocumentType</vt:lpwstr>
      </vt:variant>
      <vt:variant>
        <vt:lpwstr/>
      </vt:variant>
      <vt:variant>
        <vt:i4>3080313</vt:i4>
      </vt:variant>
      <vt:variant>
        <vt:i4>102</vt:i4>
      </vt:variant>
      <vt:variant>
        <vt:i4>0</vt:i4>
      </vt:variant>
      <vt:variant>
        <vt:i4>5</vt:i4>
      </vt:variant>
      <vt:variant>
        <vt:lpwstr>http://www.w3.org/2001/XMLSchema%22%3e</vt:lpwstr>
      </vt:variant>
      <vt:variant>
        <vt:lpwstr/>
      </vt:variant>
      <vt:variant>
        <vt:i4>5374035</vt:i4>
      </vt:variant>
      <vt:variant>
        <vt:i4>99</vt:i4>
      </vt:variant>
      <vt:variant>
        <vt:i4>0</vt:i4>
      </vt:variant>
      <vt:variant>
        <vt:i4>5</vt:i4>
      </vt:variant>
      <vt:variant>
        <vt:lpwstr>http://www.w3.org/2001/XMLSchema-instance%22</vt:lpwstr>
      </vt:variant>
      <vt:variant>
        <vt:lpwstr/>
      </vt:variant>
      <vt:variant>
        <vt:i4>3080313</vt:i4>
      </vt:variant>
      <vt:variant>
        <vt:i4>96</vt:i4>
      </vt:variant>
      <vt:variant>
        <vt:i4>0</vt:i4>
      </vt:variant>
      <vt:variant>
        <vt:i4>5</vt:i4>
      </vt:variant>
      <vt:variant>
        <vt:lpwstr>http://www.w3.org/2001/XMLSchema%22%3e</vt:lpwstr>
      </vt:variant>
      <vt:variant>
        <vt:lpwstr/>
      </vt:variant>
      <vt:variant>
        <vt:i4>5374035</vt:i4>
      </vt:variant>
      <vt:variant>
        <vt:i4>93</vt:i4>
      </vt:variant>
      <vt:variant>
        <vt:i4>0</vt:i4>
      </vt:variant>
      <vt:variant>
        <vt:i4>5</vt:i4>
      </vt:variant>
      <vt:variant>
        <vt:lpwstr>http://www.w3.org/2001/XMLSchema-instance%22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2021-11-04T14:31:00Z</dcterms:created>
  <dcterms:modified xsi:type="dcterms:W3CDTF">2021-11-29T09:21:00Z</dcterms:modified>
</cp:coreProperties>
</file>